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7D1E" w14:textId="0281C084" w:rsidR="00CA2C86" w:rsidRPr="00B71628" w:rsidRDefault="005478D1" w:rsidP="00211ADC">
      <w:pPr>
        <w:spacing w:before="1320"/>
        <w:jc w:val="center"/>
        <w:rPr>
          <w:rFonts w:asciiTheme="majorHAnsi" w:hAnsiTheme="majorHAnsi"/>
          <w:b/>
          <w:sz w:val="32"/>
        </w:rPr>
      </w:pPr>
      <w:r w:rsidRPr="005478D1">
        <w:rPr>
          <w:rFonts w:ascii="Times New Roman" w:eastAsia="Times New Roman" w:hAnsi="Times New Roman" w:cs="Times New Roman"/>
          <w:noProof/>
          <w:sz w:val="20"/>
          <w:szCs w:val="20"/>
          <w:lang w:eastAsia="pl-PL"/>
        </w:rPr>
        <w:drawing>
          <wp:anchor distT="0" distB="0" distL="114300" distR="114300" simplePos="0" relativeHeight="251696128" behindDoc="1" locked="0" layoutInCell="1" allowOverlap="1" wp14:anchorId="6F7FC1DE" wp14:editId="133D448F">
            <wp:simplePos x="0" y="0"/>
            <wp:positionH relativeFrom="column">
              <wp:posOffset>-41910</wp:posOffset>
            </wp:positionH>
            <wp:positionV relativeFrom="paragraph">
              <wp:posOffset>-299720</wp:posOffset>
            </wp:positionV>
            <wp:extent cx="6174105" cy="535305"/>
            <wp:effectExtent l="0" t="0" r="0" b="0"/>
            <wp:wrapTight wrapText="bothSides">
              <wp:wrapPolygon edited="0">
                <wp:start x="0" y="0"/>
                <wp:lineTo x="0" y="20754"/>
                <wp:lineTo x="21527" y="20754"/>
                <wp:lineTo x="21527" y="0"/>
                <wp:lineTo x="0" y="0"/>
              </wp:wrapPolygon>
            </wp:wrapTight>
            <wp:docPr id="417" name="Obraz 417" descr="C:\Users\pawluszewicz_dorota\Desktop\zmiany wizualizacji\Rpo\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410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628" w:rsidRPr="00B71628">
        <w:rPr>
          <w:rFonts w:asciiTheme="majorHAnsi" w:hAnsiTheme="majorHAnsi"/>
          <w:b/>
          <w:sz w:val="32"/>
        </w:rPr>
        <w:t>Instrukcje Wykonawcze</w:t>
      </w:r>
      <w:r w:rsidR="00060998">
        <w:rPr>
          <w:rFonts w:asciiTheme="majorHAnsi" w:hAnsiTheme="majorHAnsi"/>
          <w:b/>
          <w:sz w:val="32"/>
        </w:rPr>
        <w:br/>
      </w:r>
      <w:r w:rsidR="00B71628" w:rsidRPr="00B71628">
        <w:rPr>
          <w:rFonts w:asciiTheme="majorHAnsi" w:hAnsiTheme="majorHAnsi"/>
          <w:b/>
          <w:sz w:val="32"/>
        </w:rPr>
        <w:t>Instytucji Pośredniczącej</w:t>
      </w:r>
      <w:r w:rsidR="00060998">
        <w:rPr>
          <w:rFonts w:asciiTheme="majorHAnsi" w:hAnsiTheme="majorHAnsi"/>
          <w:b/>
          <w:sz w:val="32"/>
        </w:rPr>
        <w:br/>
      </w:r>
      <w:r w:rsidR="00B71628" w:rsidRPr="00B71628">
        <w:rPr>
          <w:rFonts w:asciiTheme="majorHAnsi" w:hAnsiTheme="majorHAnsi"/>
          <w:b/>
          <w:sz w:val="32"/>
        </w:rPr>
        <w:t>- Wojewódzkiego Urzędu Pracy w Białymstoku</w:t>
      </w:r>
      <w:r w:rsidR="00060998">
        <w:rPr>
          <w:rFonts w:asciiTheme="majorHAnsi" w:hAnsiTheme="majorHAnsi"/>
          <w:b/>
          <w:sz w:val="32"/>
        </w:rPr>
        <w:br/>
      </w:r>
      <w:r w:rsidR="00B71628" w:rsidRPr="00B71628">
        <w:rPr>
          <w:rFonts w:asciiTheme="majorHAnsi" w:hAnsiTheme="majorHAnsi"/>
          <w:b/>
          <w:sz w:val="32"/>
        </w:rPr>
        <w:t>w ramach Regionalnego Programu Operacyjnego Województwa Podlaskiego</w:t>
      </w:r>
      <w:r w:rsidR="00060998">
        <w:rPr>
          <w:rFonts w:asciiTheme="majorHAnsi" w:hAnsiTheme="majorHAnsi"/>
          <w:b/>
          <w:sz w:val="32"/>
        </w:rPr>
        <w:t xml:space="preserve"> </w:t>
      </w:r>
      <w:r w:rsidR="00060998">
        <w:rPr>
          <w:rFonts w:asciiTheme="majorHAnsi" w:hAnsiTheme="majorHAnsi"/>
          <w:b/>
          <w:sz w:val="32"/>
        </w:rPr>
        <w:br/>
      </w:r>
      <w:r w:rsidR="00B71628" w:rsidRPr="00B71628">
        <w:rPr>
          <w:rFonts w:asciiTheme="majorHAnsi" w:hAnsiTheme="majorHAnsi"/>
          <w:b/>
          <w:sz w:val="32"/>
        </w:rPr>
        <w:t>na</w:t>
      </w:r>
      <w:r w:rsidR="00060998">
        <w:rPr>
          <w:rFonts w:asciiTheme="majorHAnsi" w:hAnsiTheme="majorHAnsi"/>
          <w:b/>
          <w:sz w:val="32"/>
        </w:rPr>
        <w:t> </w:t>
      </w:r>
      <w:r w:rsidR="00B71628" w:rsidRPr="00B71628">
        <w:rPr>
          <w:rFonts w:asciiTheme="majorHAnsi" w:hAnsiTheme="majorHAnsi"/>
          <w:b/>
          <w:sz w:val="32"/>
        </w:rPr>
        <w:t>lata</w:t>
      </w:r>
      <w:r w:rsidR="00060998">
        <w:rPr>
          <w:rFonts w:asciiTheme="majorHAnsi" w:hAnsiTheme="majorHAnsi"/>
          <w:b/>
          <w:sz w:val="32"/>
        </w:rPr>
        <w:t> </w:t>
      </w:r>
      <w:r w:rsidR="00B71628" w:rsidRPr="00B71628">
        <w:rPr>
          <w:rFonts w:asciiTheme="majorHAnsi" w:hAnsiTheme="majorHAnsi"/>
          <w:b/>
          <w:sz w:val="32"/>
        </w:rPr>
        <w:t>2014</w:t>
      </w:r>
      <w:r w:rsidR="001C414A">
        <w:rPr>
          <w:rFonts w:asciiTheme="majorHAnsi" w:hAnsiTheme="majorHAnsi"/>
          <w:b/>
          <w:sz w:val="32"/>
        </w:rPr>
        <w:t>-</w:t>
      </w:r>
      <w:r w:rsidR="00B71628" w:rsidRPr="00B71628">
        <w:rPr>
          <w:rFonts w:asciiTheme="majorHAnsi" w:hAnsiTheme="majorHAnsi"/>
          <w:b/>
          <w:sz w:val="32"/>
        </w:rPr>
        <w:t>2020</w:t>
      </w:r>
    </w:p>
    <w:p w14:paraId="594B6A9A" w14:textId="33E316C9" w:rsidR="00415DB7" w:rsidRPr="00B71628" w:rsidRDefault="00B71628" w:rsidP="00211ADC">
      <w:pPr>
        <w:spacing w:before="720"/>
        <w:jc w:val="center"/>
        <w:rPr>
          <w:b/>
        </w:rPr>
      </w:pPr>
      <w:r>
        <w:rPr>
          <w:i/>
          <w:sz w:val="36"/>
        </w:rPr>
        <w:t xml:space="preserve">wersja </w:t>
      </w:r>
      <w:r w:rsidR="00A666EA">
        <w:rPr>
          <w:i/>
          <w:sz w:val="36"/>
        </w:rPr>
        <w:t>1</w:t>
      </w:r>
      <w:r w:rsidR="00D853E0">
        <w:rPr>
          <w:i/>
          <w:sz w:val="36"/>
        </w:rPr>
        <w:t>8</w:t>
      </w:r>
    </w:p>
    <w:p w14:paraId="3D45770E" w14:textId="77777777" w:rsidR="00B71628" w:rsidRPr="00B71628" w:rsidRDefault="00B71628" w:rsidP="00211ADC">
      <w:pPr>
        <w:spacing w:before="600" w:after="120"/>
        <w:rPr>
          <w:b/>
        </w:rPr>
      </w:pPr>
      <w:r w:rsidRPr="00B71628">
        <w:rPr>
          <w:b/>
        </w:rPr>
        <w:t>Instytucja Pośrednicząca</w:t>
      </w:r>
      <w:r w:rsidR="00E65D04">
        <w:rPr>
          <w:b/>
        </w:rPr>
        <w:t xml:space="preserve"> RPOWP</w:t>
      </w:r>
    </w:p>
    <w:p w14:paraId="1672D632" w14:textId="3EC5EA11" w:rsidR="00B71628" w:rsidRPr="00B71628" w:rsidRDefault="00B71628" w:rsidP="00B71628">
      <w:pPr>
        <w:rPr>
          <w:b/>
        </w:rPr>
      </w:pPr>
      <w:r w:rsidRPr="00B71628">
        <w:t>Zatwierdził:</w:t>
      </w:r>
    </w:p>
    <w:p w14:paraId="0FE21534" w14:textId="375782F6" w:rsidR="00CA2C86" w:rsidRDefault="00B71628" w:rsidP="00211ADC">
      <w:pPr>
        <w:spacing w:before="1320" w:after="120"/>
      </w:pPr>
      <w:r w:rsidRPr="00B71628">
        <w:rPr>
          <w:b/>
        </w:rPr>
        <w:t>Instytucja Zarządzająca RPOWP</w:t>
      </w:r>
      <w:r w:rsidR="00060998">
        <w:br/>
      </w:r>
      <w:r w:rsidRPr="00B71628">
        <w:t>Zatwierdził:</w:t>
      </w:r>
    </w:p>
    <w:p w14:paraId="08C29DCB" w14:textId="7308B32E" w:rsidR="00060998" w:rsidRDefault="00B71628" w:rsidP="00211ADC">
      <w:pPr>
        <w:spacing w:before="2040"/>
        <w:jc w:val="center"/>
        <w:rPr>
          <w:b/>
        </w:rPr>
      </w:pPr>
      <w:r w:rsidRPr="00B71628">
        <w:rPr>
          <w:b/>
        </w:rPr>
        <w:t>Białystok,</w:t>
      </w:r>
      <w:r w:rsidR="00260CE4">
        <w:rPr>
          <w:b/>
        </w:rPr>
        <w:t xml:space="preserve"> </w:t>
      </w:r>
      <w:r w:rsidR="00D50043">
        <w:rPr>
          <w:b/>
        </w:rPr>
        <w:t xml:space="preserve"> </w:t>
      </w:r>
      <w:r w:rsidR="002D3F5E">
        <w:rPr>
          <w:b/>
        </w:rPr>
        <w:t xml:space="preserve">6 </w:t>
      </w:r>
      <w:r w:rsidR="00D853E0">
        <w:rPr>
          <w:b/>
        </w:rPr>
        <w:t>czerwca</w:t>
      </w:r>
      <w:r w:rsidR="008A4AA0">
        <w:rPr>
          <w:b/>
        </w:rPr>
        <w:t xml:space="preserve"> </w:t>
      </w:r>
      <w:r w:rsidRPr="00B71628">
        <w:rPr>
          <w:b/>
        </w:rPr>
        <w:t>20</w:t>
      </w:r>
      <w:r w:rsidR="001465CF">
        <w:rPr>
          <w:b/>
        </w:rPr>
        <w:t>2</w:t>
      </w:r>
      <w:r w:rsidR="00D853E0">
        <w:rPr>
          <w:b/>
        </w:rPr>
        <w:t>3</w:t>
      </w:r>
      <w:r w:rsidRPr="00B71628">
        <w:rPr>
          <w:b/>
        </w:rPr>
        <w:t>r.</w:t>
      </w:r>
      <w:r w:rsidR="00060998">
        <w:rPr>
          <w:b/>
        </w:rPr>
        <w:br/>
      </w:r>
      <w:r w:rsidR="00060998">
        <w:rPr>
          <w:b/>
        </w:rPr>
        <w:br w:type="page"/>
      </w:r>
    </w:p>
    <w:p w14:paraId="2DD5B661" w14:textId="4CC3A5F6" w:rsidR="00B71628" w:rsidRPr="00FC5BA4" w:rsidRDefault="00B71628" w:rsidP="00B71628">
      <w:pPr>
        <w:jc w:val="center"/>
        <w:rPr>
          <w:bCs/>
        </w:rPr>
      </w:pPr>
      <w:r w:rsidRPr="00FC5BA4">
        <w:rPr>
          <w:bCs/>
        </w:rPr>
        <w:lastRenderedPageBreak/>
        <w:t>Spis treści</w:t>
      </w:r>
    </w:p>
    <w:p w14:paraId="1D6D4DFF" w14:textId="4174488F" w:rsidR="003F3F61" w:rsidRPr="003F3F61" w:rsidRDefault="00B71628">
      <w:pPr>
        <w:pStyle w:val="Spistreci1"/>
        <w:rPr>
          <w:rFonts w:asciiTheme="minorHAnsi" w:eastAsiaTheme="minorEastAsia" w:hAnsiTheme="minorHAnsi" w:cstheme="minorBidi"/>
          <w:b w:val="0"/>
          <w:bCs w:val="0"/>
          <w:kern w:val="2"/>
          <w:lang w:eastAsia="pl-PL"/>
          <w14:ligatures w14:val="standardContextual"/>
        </w:rPr>
      </w:pPr>
      <w:r w:rsidRPr="00D76687">
        <w:rPr>
          <w:smallCaps/>
          <w:sz w:val="20"/>
          <w:szCs w:val="20"/>
        </w:rPr>
        <w:fldChar w:fldCharType="begin"/>
      </w:r>
      <w:r w:rsidRPr="000B297A">
        <w:instrText xml:space="preserve"> TOC \o "1-4" \h \z \u </w:instrText>
      </w:r>
      <w:r w:rsidRPr="00D76687">
        <w:rPr>
          <w:smallCaps/>
          <w:sz w:val="20"/>
          <w:szCs w:val="20"/>
        </w:rPr>
        <w:fldChar w:fldCharType="separate"/>
      </w:r>
      <w:hyperlink w:anchor="_Toc136956816" w:history="1">
        <w:r w:rsidR="003F3F61" w:rsidRPr="00A727F4">
          <w:rPr>
            <w:rStyle w:val="Hipercze"/>
            <w:b w:val="0"/>
            <w:bCs w:val="0"/>
          </w:rPr>
          <w:t xml:space="preserve">1. </w:t>
        </w:r>
        <w:r w:rsidR="003F3F61" w:rsidRPr="00A727F4">
          <w:rPr>
            <w:rStyle w:val="Hipercze"/>
            <w:b w:val="0"/>
            <w:bCs w:val="0"/>
            <w:smallCaps/>
          </w:rPr>
          <w:t>Objaśnienia skrótów i określeń</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_Toc136956816 \h </w:instrText>
        </w:r>
        <w:r w:rsidR="003F3F61" w:rsidRPr="00A727F4">
          <w:rPr>
            <w:b w:val="0"/>
            <w:bCs w:val="0"/>
            <w:webHidden/>
          </w:rPr>
        </w:r>
        <w:r w:rsidR="003F3F61" w:rsidRPr="00A727F4">
          <w:rPr>
            <w:b w:val="0"/>
            <w:bCs w:val="0"/>
            <w:webHidden/>
          </w:rPr>
          <w:fldChar w:fldCharType="separate"/>
        </w:r>
        <w:r w:rsidR="00CB6502">
          <w:rPr>
            <w:b w:val="0"/>
            <w:bCs w:val="0"/>
            <w:webHidden/>
          </w:rPr>
          <w:t>6</w:t>
        </w:r>
        <w:r w:rsidR="003F3F61" w:rsidRPr="00A727F4">
          <w:rPr>
            <w:b w:val="0"/>
            <w:bCs w:val="0"/>
            <w:webHidden/>
          </w:rPr>
          <w:fldChar w:fldCharType="end"/>
        </w:r>
      </w:hyperlink>
    </w:p>
    <w:p w14:paraId="0555EF5E" w14:textId="045AF603"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17" w:history="1">
        <w:r w:rsidR="003F3F61" w:rsidRPr="00A727F4">
          <w:rPr>
            <w:rStyle w:val="Hipercze"/>
            <w:b w:val="0"/>
            <w:bCs w:val="0"/>
            <w:smallCaps/>
          </w:rPr>
          <w:t>2. Podstawy prawne</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_Toc136956817 \h </w:instrText>
        </w:r>
        <w:r w:rsidR="003F3F61" w:rsidRPr="00A727F4">
          <w:rPr>
            <w:b w:val="0"/>
            <w:bCs w:val="0"/>
            <w:webHidden/>
          </w:rPr>
        </w:r>
        <w:r w:rsidR="003F3F61" w:rsidRPr="00A727F4">
          <w:rPr>
            <w:b w:val="0"/>
            <w:bCs w:val="0"/>
            <w:webHidden/>
          </w:rPr>
          <w:fldChar w:fldCharType="separate"/>
        </w:r>
        <w:r w:rsidR="00CB6502">
          <w:rPr>
            <w:b w:val="0"/>
            <w:bCs w:val="0"/>
            <w:webHidden/>
          </w:rPr>
          <w:t>8</w:t>
        </w:r>
        <w:r w:rsidR="003F3F61" w:rsidRPr="00A727F4">
          <w:rPr>
            <w:b w:val="0"/>
            <w:bCs w:val="0"/>
            <w:webHidden/>
          </w:rPr>
          <w:fldChar w:fldCharType="end"/>
        </w:r>
      </w:hyperlink>
    </w:p>
    <w:p w14:paraId="4CCC9C10" w14:textId="0187C9FA"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18" w:history="1">
        <w:r w:rsidR="003F3F61" w:rsidRPr="00A727F4">
          <w:rPr>
            <w:rStyle w:val="Hipercze"/>
            <w:b w:val="0"/>
            <w:bCs w:val="0"/>
          </w:rPr>
          <w:t xml:space="preserve">3. </w:t>
        </w:r>
        <w:r w:rsidR="003F3F61" w:rsidRPr="00A727F4">
          <w:rPr>
            <w:rStyle w:val="Hipercze"/>
            <w:b w:val="0"/>
            <w:bCs w:val="0"/>
            <w:smallCaps/>
          </w:rPr>
          <w:t>Organizacja IP</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_Toc136956818 \h </w:instrText>
        </w:r>
        <w:r w:rsidR="003F3F61" w:rsidRPr="00A727F4">
          <w:rPr>
            <w:b w:val="0"/>
            <w:bCs w:val="0"/>
            <w:webHidden/>
          </w:rPr>
        </w:r>
        <w:r w:rsidR="003F3F61" w:rsidRPr="00A727F4">
          <w:rPr>
            <w:b w:val="0"/>
            <w:bCs w:val="0"/>
            <w:webHidden/>
          </w:rPr>
          <w:fldChar w:fldCharType="separate"/>
        </w:r>
        <w:r w:rsidR="00CB6502">
          <w:rPr>
            <w:b w:val="0"/>
            <w:bCs w:val="0"/>
            <w:webHidden/>
          </w:rPr>
          <w:t>10</w:t>
        </w:r>
        <w:r w:rsidR="003F3F61" w:rsidRPr="00A727F4">
          <w:rPr>
            <w:b w:val="0"/>
            <w:bCs w:val="0"/>
            <w:webHidden/>
          </w:rPr>
          <w:fldChar w:fldCharType="end"/>
        </w:r>
      </w:hyperlink>
    </w:p>
    <w:p w14:paraId="608BE8C4" w14:textId="5AE24D8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19" w:history="1">
        <w:r w:rsidR="003F3F61" w:rsidRPr="00A727F4">
          <w:rPr>
            <w:rStyle w:val="Hipercze"/>
            <w:rFonts w:asciiTheme="majorHAnsi" w:eastAsiaTheme="majorEastAsia" w:hAnsiTheme="majorHAnsi" w:cstheme="majorBidi"/>
            <w:b w:val="0"/>
            <w:bCs w:val="0"/>
            <w:noProof/>
          </w:rPr>
          <w:t>3.1 Schemat organizacyjny</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_Toc136956819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10</w:t>
        </w:r>
        <w:r w:rsidR="003F3F61" w:rsidRPr="00A727F4">
          <w:rPr>
            <w:b w:val="0"/>
            <w:bCs w:val="0"/>
            <w:noProof/>
            <w:webHidden/>
          </w:rPr>
          <w:fldChar w:fldCharType="end"/>
        </w:r>
      </w:hyperlink>
    </w:p>
    <w:p w14:paraId="726D8C5B" w14:textId="29FE2E4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0" w:history="1">
        <w:r w:rsidR="003F3F61" w:rsidRPr="00A727F4">
          <w:rPr>
            <w:rStyle w:val="Hipercze"/>
            <w:rFonts w:asciiTheme="majorHAnsi" w:eastAsiaTheme="majorEastAsia" w:hAnsiTheme="majorHAnsi" w:cstheme="majorBidi"/>
            <w:b w:val="0"/>
            <w:bCs w:val="0"/>
            <w:noProof/>
          </w:rPr>
          <w:t>3.2 Zadania IP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10</w:t>
        </w:r>
        <w:r w:rsidR="003F3F61" w:rsidRPr="00A727F4">
          <w:rPr>
            <w:b w:val="0"/>
            <w:bCs w:val="0"/>
            <w:noProof/>
            <w:webHidden/>
          </w:rPr>
          <w:fldChar w:fldCharType="end"/>
        </w:r>
      </w:hyperlink>
    </w:p>
    <w:p w14:paraId="6FAE6123" w14:textId="57639705"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1" w:history="1">
        <w:r w:rsidR="003F3F61" w:rsidRPr="00A727F4">
          <w:rPr>
            <w:rStyle w:val="Hipercze"/>
            <w:rFonts w:asciiTheme="majorHAnsi" w:eastAsiaTheme="majorEastAsia" w:hAnsiTheme="majorHAnsi" w:cstheme="majorBidi"/>
            <w:b w:val="0"/>
            <w:bCs w:val="0"/>
            <w:noProof/>
          </w:rPr>
          <w:t>3.3 Zakres zadań i obowiązków związanych z wdrażaniem Regionalnego Programu</w:t>
        </w:r>
        <w:r w:rsidR="003F3F61" w:rsidRPr="00A727F4">
          <w:rPr>
            <w:rStyle w:val="Hipercze"/>
            <w:rFonts w:asciiTheme="majorHAnsi" w:eastAsiaTheme="majorEastAsia" w:hAnsiTheme="majorHAnsi" w:cstheme="majorBidi"/>
            <w:b w:val="0"/>
            <w:bCs w:val="0"/>
            <w:i/>
            <w:noProof/>
          </w:rPr>
          <w:t xml:space="preserve"> </w:t>
        </w:r>
        <w:r w:rsidR="003F3F61" w:rsidRPr="00A727F4">
          <w:rPr>
            <w:rStyle w:val="Hipercze"/>
            <w:rFonts w:asciiTheme="majorHAnsi" w:eastAsiaTheme="majorEastAsia" w:hAnsiTheme="majorHAnsi" w:cstheme="majorBidi"/>
            <w:b w:val="0"/>
            <w:bCs w:val="0"/>
            <w:noProof/>
          </w:rPr>
          <w:t>Operacyjnego Województwa Podlaskiego na lata 2014-2020  w podziale na poszczególne komórki organizacyjne Wojewódzkiego Urzędu Pracy w Białymstoku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13</w:t>
        </w:r>
        <w:r w:rsidR="003F3F61" w:rsidRPr="00A727F4">
          <w:rPr>
            <w:b w:val="0"/>
            <w:bCs w:val="0"/>
            <w:noProof/>
            <w:webHidden/>
          </w:rPr>
          <w:fldChar w:fldCharType="end"/>
        </w:r>
      </w:hyperlink>
    </w:p>
    <w:p w14:paraId="0FD17314" w14:textId="41E35269"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22" w:history="1">
        <w:r w:rsidR="003F3F61" w:rsidRPr="00A727F4">
          <w:rPr>
            <w:rStyle w:val="Hipercze"/>
            <w:b w:val="0"/>
            <w:bCs w:val="0"/>
          </w:rPr>
          <w:t xml:space="preserve">4. </w:t>
        </w:r>
        <w:r w:rsidR="003F3F61" w:rsidRPr="00A727F4">
          <w:rPr>
            <w:rStyle w:val="Hipercze"/>
            <w:b w:val="0"/>
            <w:bCs w:val="0"/>
            <w:smallCaps/>
          </w:rPr>
          <w:t>Procesy dotyczące zarządzania systemem</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_Toc136956822 \h </w:instrText>
        </w:r>
        <w:r w:rsidR="003F3F61" w:rsidRPr="00A727F4">
          <w:rPr>
            <w:b w:val="0"/>
            <w:bCs w:val="0"/>
            <w:webHidden/>
          </w:rPr>
        </w:r>
        <w:r w:rsidR="003F3F61" w:rsidRPr="00A727F4">
          <w:rPr>
            <w:b w:val="0"/>
            <w:bCs w:val="0"/>
            <w:webHidden/>
          </w:rPr>
          <w:fldChar w:fldCharType="separate"/>
        </w:r>
        <w:r w:rsidR="00CB6502">
          <w:rPr>
            <w:b w:val="0"/>
            <w:bCs w:val="0"/>
            <w:webHidden/>
          </w:rPr>
          <w:t>19</w:t>
        </w:r>
        <w:r w:rsidR="003F3F61" w:rsidRPr="00A727F4">
          <w:rPr>
            <w:b w:val="0"/>
            <w:bCs w:val="0"/>
            <w:webHidden/>
          </w:rPr>
          <w:fldChar w:fldCharType="end"/>
        </w:r>
      </w:hyperlink>
    </w:p>
    <w:p w14:paraId="71388760" w14:textId="6C933C6D"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3" w:history="1">
        <w:r w:rsidR="003F3F61" w:rsidRPr="00A727F4">
          <w:rPr>
            <w:rStyle w:val="Hipercze"/>
            <w:rFonts w:asciiTheme="majorHAnsi" w:eastAsiaTheme="majorEastAsia" w:hAnsiTheme="majorHAnsi" w:cstheme="majorBidi"/>
            <w:b w:val="0"/>
            <w:bCs w:val="0"/>
            <w:noProof/>
          </w:rPr>
          <w:t>4.1 Instrukcja sporządzania Instrukcji wykonawczych IP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19</w:t>
        </w:r>
        <w:r w:rsidR="003F3F61" w:rsidRPr="00A727F4">
          <w:rPr>
            <w:b w:val="0"/>
            <w:bCs w:val="0"/>
            <w:noProof/>
            <w:webHidden/>
          </w:rPr>
          <w:fldChar w:fldCharType="end"/>
        </w:r>
      </w:hyperlink>
    </w:p>
    <w:p w14:paraId="20AE6829" w14:textId="06B942D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4" w:history="1">
        <w:r w:rsidR="003F3F61" w:rsidRPr="00A727F4">
          <w:rPr>
            <w:rStyle w:val="Hipercze"/>
            <w:rFonts w:asciiTheme="majorHAnsi" w:eastAsiaTheme="majorEastAsia" w:hAnsiTheme="majorHAnsi" w:cstheme="majorBidi"/>
            <w:b w:val="0"/>
            <w:bCs w:val="0"/>
            <w:noProof/>
          </w:rPr>
          <w:t>4.2 Instrukcja aktualizacji Instrukcji wykonawczych IP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_Toc136956824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21</w:t>
        </w:r>
        <w:r w:rsidR="003F3F61" w:rsidRPr="00A727F4">
          <w:rPr>
            <w:b w:val="0"/>
            <w:bCs w:val="0"/>
            <w:noProof/>
            <w:webHidden/>
          </w:rPr>
          <w:fldChar w:fldCharType="end"/>
        </w:r>
      </w:hyperlink>
    </w:p>
    <w:p w14:paraId="5DDEB127" w14:textId="5C801D6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5" w:history="1">
        <w:r w:rsidR="003F3F61" w:rsidRPr="00A727F4">
          <w:rPr>
            <w:rStyle w:val="Hipercze"/>
            <w:rFonts w:asciiTheme="majorHAnsi" w:eastAsiaTheme="majorEastAsia" w:hAnsiTheme="majorHAnsi" w:cstheme="majorBidi"/>
            <w:b w:val="0"/>
            <w:bCs w:val="0"/>
            <w:noProof/>
          </w:rPr>
          <w:t>4.3 Instrukcja odstąpienia od obowiązujących Instrukcji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_Toc136956825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23</w:t>
        </w:r>
        <w:r w:rsidR="003F3F61" w:rsidRPr="00A727F4">
          <w:rPr>
            <w:b w:val="0"/>
            <w:bCs w:val="0"/>
            <w:noProof/>
            <w:webHidden/>
          </w:rPr>
          <w:fldChar w:fldCharType="end"/>
        </w:r>
      </w:hyperlink>
    </w:p>
    <w:p w14:paraId="433F1137" w14:textId="6C3385F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6" w:history="1">
        <w:r w:rsidR="003F3F61" w:rsidRPr="00A727F4">
          <w:rPr>
            <w:rStyle w:val="Hipercze"/>
            <w:rFonts w:asciiTheme="majorHAnsi" w:eastAsiaTheme="majorEastAsia" w:hAnsiTheme="majorHAnsi" w:cstheme="majorBidi"/>
            <w:b w:val="0"/>
            <w:bCs w:val="0"/>
            <w:noProof/>
          </w:rPr>
          <w:t>4.4 Instrukcja przekazywania dokumentów niezbędnych do sporządzenia przez IZ RPOWP rocznego zestawienia wydatków, o którym mowa w art. 137 rozporządzenia ogólnego oraz deklaracji zarządczej i rocznego podsumowania kontroli, o których mowa w art. 63 ust. 5 lit a) i b) i ust. 6 rozporządzenia finansowego</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26</w:t>
        </w:r>
        <w:r w:rsidR="003F3F61" w:rsidRPr="00A727F4">
          <w:rPr>
            <w:b w:val="0"/>
            <w:bCs w:val="0"/>
            <w:noProof/>
            <w:webHidden/>
          </w:rPr>
          <w:fldChar w:fldCharType="end"/>
        </w:r>
      </w:hyperlink>
    </w:p>
    <w:p w14:paraId="658441F8" w14:textId="2EB4EDC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7" w:history="1">
        <w:r w:rsidR="003F3F61" w:rsidRPr="00A727F4">
          <w:rPr>
            <w:rStyle w:val="Hipercze"/>
            <w:b w:val="0"/>
            <w:bCs w:val="0"/>
            <w:noProof/>
          </w:rPr>
          <w:t>4.5 Instrukcja dotycząca współpracy z Rzecznikiem Funduszy Europejskich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27</w:t>
        </w:r>
        <w:r w:rsidR="003F3F61" w:rsidRPr="00A727F4">
          <w:rPr>
            <w:b w:val="0"/>
            <w:bCs w:val="0"/>
            <w:noProof/>
            <w:webHidden/>
          </w:rPr>
          <w:fldChar w:fldCharType="end"/>
        </w:r>
      </w:hyperlink>
    </w:p>
    <w:p w14:paraId="1DE3C2E1" w14:textId="4AD79BBC"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28" w:history="1">
        <w:r w:rsidR="003F3F61" w:rsidRPr="00A727F4">
          <w:rPr>
            <w:rStyle w:val="Hipercze"/>
            <w:b w:val="0"/>
            <w:bCs w:val="0"/>
            <w:smallCaps/>
          </w:rPr>
          <w:t>5. Procesy wyboru projektów</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_Toc136956828 \h </w:instrText>
        </w:r>
        <w:r w:rsidR="003F3F61" w:rsidRPr="00A727F4">
          <w:rPr>
            <w:b w:val="0"/>
            <w:bCs w:val="0"/>
            <w:webHidden/>
          </w:rPr>
        </w:r>
        <w:r w:rsidR="003F3F61" w:rsidRPr="00A727F4">
          <w:rPr>
            <w:b w:val="0"/>
            <w:bCs w:val="0"/>
            <w:webHidden/>
          </w:rPr>
          <w:fldChar w:fldCharType="separate"/>
        </w:r>
        <w:r w:rsidR="00CB6502">
          <w:rPr>
            <w:b w:val="0"/>
            <w:bCs w:val="0"/>
            <w:webHidden/>
          </w:rPr>
          <w:t>29</w:t>
        </w:r>
        <w:r w:rsidR="003F3F61" w:rsidRPr="00A727F4">
          <w:rPr>
            <w:b w:val="0"/>
            <w:bCs w:val="0"/>
            <w:webHidden/>
          </w:rPr>
          <w:fldChar w:fldCharType="end"/>
        </w:r>
      </w:hyperlink>
    </w:p>
    <w:p w14:paraId="45B7E7E9" w14:textId="26DCA2A5"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29" w:history="1">
        <w:r w:rsidR="003F3F61" w:rsidRPr="00A727F4">
          <w:rPr>
            <w:rStyle w:val="Hipercze"/>
            <w:b w:val="0"/>
            <w:bCs w:val="0"/>
            <w:noProof/>
          </w:rPr>
          <w:t>5.1 Instrukcja przygotowania dla IZ RPOWP informacji o planowanych terminach ogłoszenia konkursów ujmowanych w harmonogramie naboru wniosków i/lub przygotowania propozycji kryteriów wyboru projektów w Rocznym Planie Działania (RPD) dla danego działania/poddziałania na dany rok</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_Toc136956829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w:t>
        </w:r>
        <w:r w:rsidR="003F3F61" w:rsidRPr="00A727F4">
          <w:rPr>
            <w:b w:val="0"/>
            <w:bCs w:val="0"/>
            <w:noProof/>
            <w:webHidden/>
          </w:rPr>
          <w:fldChar w:fldCharType="end"/>
        </w:r>
      </w:hyperlink>
    </w:p>
    <w:p w14:paraId="3B48BBFF" w14:textId="4EFCF466"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30" w:history="1">
        <w:r w:rsidR="003F3F61" w:rsidRPr="00A727F4">
          <w:rPr>
            <w:rStyle w:val="Hipercze"/>
            <w:b w:val="0"/>
            <w:bCs w:val="0"/>
          </w:rPr>
          <w:t>5.1.1 Instrukcja przygotowania dla IZ RPOWP propozycji zmian w harmonogramie naboru wniosków</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_Toc136956830 \h </w:instrText>
        </w:r>
        <w:r w:rsidR="003F3F61" w:rsidRPr="00A727F4">
          <w:rPr>
            <w:b w:val="0"/>
            <w:bCs w:val="0"/>
            <w:webHidden/>
          </w:rPr>
        </w:r>
        <w:r w:rsidR="003F3F61" w:rsidRPr="00A727F4">
          <w:rPr>
            <w:b w:val="0"/>
            <w:bCs w:val="0"/>
            <w:webHidden/>
          </w:rPr>
          <w:fldChar w:fldCharType="separate"/>
        </w:r>
        <w:r w:rsidR="00CB6502">
          <w:rPr>
            <w:b w:val="0"/>
            <w:bCs w:val="0"/>
            <w:webHidden/>
          </w:rPr>
          <w:t>31</w:t>
        </w:r>
        <w:r w:rsidR="003F3F61" w:rsidRPr="00A727F4">
          <w:rPr>
            <w:b w:val="0"/>
            <w:bCs w:val="0"/>
            <w:webHidden/>
          </w:rPr>
          <w:fldChar w:fldCharType="end"/>
        </w:r>
      </w:hyperlink>
    </w:p>
    <w:p w14:paraId="7061041E" w14:textId="7330057B"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31" w:history="1">
        <w:r w:rsidR="003F3F61" w:rsidRPr="00A727F4">
          <w:rPr>
            <w:rStyle w:val="Hipercze"/>
            <w:b w:val="0"/>
            <w:bCs w:val="0"/>
          </w:rPr>
          <w:t>5.1.2 Instrukcja przygotowania dla IZ RPOWP aktualizacji RPD dla danego działania/poddziałania na dany rok</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_Toc136956831 \h </w:instrText>
        </w:r>
        <w:r w:rsidR="003F3F61" w:rsidRPr="00A727F4">
          <w:rPr>
            <w:b w:val="0"/>
            <w:bCs w:val="0"/>
            <w:webHidden/>
          </w:rPr>
        </w:r>
        <w:r w:rsidR="003F3F61" w:rsidRPr="00A727F4">
          <w:rPr>
            <w:b w:val="0"/>
            <w:bCs w:val="0"/>
            <w:webHidden/>
          </w:rPr>
          <w:fldChar w:fldCharType="separate"/>
        </w:r>
        <w:r w:rsidR="00CB6502">
          <w:rPr>
            <w:b w:val="0"/>
            <w:bCs w:val="0"/>
            <w:webHidden/>
          </w:rPr>
          <w:t>32</w:t>
        </w:r>
        <w:r w:rsidR="003F3F61" w:rsidRPr="00A727F4">
          <w:rPr>
            <w:b w:val="0"/>
            <w:bCs w:val="0"/>
            <w:webHidden/>
          </w:rPr>
          <w:fldChar w:fldCharType="end"/>
        </w:r>
      </w:hyperlink>
    </w:p>
    <w:p w14:paraId="54E7F4F9" w14:textId="3CA697FE"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32" w:history="1">
        <w:r w:rsidR="003F3F61" w:rsidRPr="00A727F4">
          <w:rPr>
            <w:rStyle w:val="Hipercze"/>
            <w:b w:val="0"/>
            <w:bCs w:val="0"/>
            <w:noProof/>
          </w:rPr>
          <w:t>5.2 Instrukcja ogłaszania konkursów</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_Toc136956832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34</w:t>
        </w:r>
        <w:r w:rsidR="003F3F61" w:rsidRPr="00A727F4">
          <w:rPr>
            <w:b w:val="0"/>
            <w:bCs w:val="0"/>
            <w:noProof/>
            <w:webHidden/>
          </w:rPr>
          <w:fldChar w:fldCharType="end"/>
        </w:r>
      </w:hyperlink>
    </w:p>
    <w:p w14:paraId="61ADDAE2" w14:textId="4F0FACA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33" w:history="1">
        <w:r w:rsidR="003F3F61" w:rsidRPr="00A727F4">
          <w:rPr>
            <w:rStyle w:val="Hipercze"/>
            <w:b w:val="0"/>
            <w:bCs w:val="0"/>
            <w:noProof/>
          </w:rPr>
          <w:t>5.3 Instrukcja powoływania ekspertów</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_Toc136956833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35</w:t>
        </w:r>
        <w:r w:rsidR="003F3F61" w:rsidRPr="00A727F4">
          <w:rPr>
            <w:b w:val="0"/>
            <w:bCs w:val="0"/>
            <w:noProof/>
            <w:webHidden/>
          </w:rPr>
          <w:fldChar w:fldCharType="end"/>
        </w:r>
      </w:hyperlink>
    </w:p>
    <w:p w14:paraId="65B2F58D" w14:textId="247D71CC"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34" w:history="1">
        <w:r w:rsidR="003F3F61" w:rsidRPr="00A727F4">
          <w:rPr>
            <w:rStyle w:val="Hipercze"/>
            <w:b w:val="0"/>
            <w:bCs w:val="0"/>
          </w:rPr>
          <w:t>5.3.1 Instrukcja zawierania umów z ekspertami i weryfikacji prawdziwości oświadczeń o bezstronności ekspertów oceniających wnioski o dofinansowanie projektów</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_Toc136956834 \h </w:instrText>
        </w:r>
        <w:r w:rsidR="003F3F61" w:rsidRPr="00A727F4">
          <w:rPr>
            <w:b w:val="0"/>
            <w:bCs w:val="0"/>
            <w:webHidden/>
          </w:rPr>
        </w:r>
        <w:r w:rsidR="003F3F61" w:rsidRPr="00A727F4">
          <w:rPr>
            <w:b w:val="0"/>
            <w:bCs w:val="0"/>
            <w:webHidden/>
          </w:rPr>
          <w:fldChar w:fldCharType="separate"/>
        </w:r>
        <w:r w:rsidR="00CB6502">
          <w:rPr>
            <w:b w:val="0"/>
            <w:bCs w:val="0"/>
            <w:webHidden/>
          </w:rPr>
          <w:t>40</w:t>
        </w:r>
        <w:r w:rsidR="003F3F61" w:rsidRPr="00A727F4">
          <w:rPr>
            <w:b w:val="0"/>
            <w:bCs w:val="0"/>
            <w:webHidden/>
          </w:rPr>
          <w:fldChar w:fldCharType="end"/>
        </w:r>
      </w:hyperlink>
    </w:p>
    <w:p w14:paraId="1D83202E" w14:textId="7829747B"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35" w:history="1">
        <w:r w:rsidR="003F3F61" w:rsidRPr="00A727F4">
          <w:rPr>
            <w:rStyle w:val="Hipercze"/>
            <w:b w:val="0"/>
            <w:bCs w:val="0"/>
          </w:rPr>
          <w:t>5.3.2 Instrukcja przekazywania ekspertom projektów do oceny</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_Toc136956835 \h </w:instrText>
        </w:r>
        <w:r w:rsidR="003F3F61" w:rsidRPr="00A727F4">
          <w:rPr>
            <w:b w:val="0"/>
            <w:bCs w:val="0"/>
            <w:webHidden/>
          </w:rPr>
        </w:r>
        <w:r w:rsidR="003F3F61" w:rsidRPr="00A727F4">
          <w:rPr>
            <w:b w:val="0"/>
            <w:bCs w:val="0"/>
            <w:webHidden/>
          </w:rPr>
          <w:fldChar w:fldCharType="separate"/>
        </w:r>
        <w:r w:rsidR="00CB6502">
          <w:rPr>
            <w:b w:val="0"/>
            <w:bCs w:val="0"/>
            <w:webHidden/>
          </w:rPr>
          <w:t>46</w:t>
        </w:r>
        <w:r w:rsidR="003F3F61" w:rsidRPr="00A727F4">
          <w:rPr>
            <w:b w:val="0"/>
            <w:bCs w:val="0"/>
            <w:webHidden/>
          </w:rPr>
          <w:fldChar w:fldCharType="end"/>
        </w:r>
      </w:hyperlink>
    </w:p>
    <w:p w14:paraId="4A764526" w14:textId="1CC7FB1D"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36" w:history="1">
        <w:r w:rsidR="003F3F61" w:rsidRPr="00A727F4">
          <w:rPr>
            <w:rStyle w:val="Hipercze"/>
            <w:b w:val="0"/>
            <w:bCs w:val="0"/>
          </w:rPr>
          <w:t>5.3.3 Instrukcja oceny pracy ekspertów</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_Toc136956836 \h </w:instrText>
        </w:r>
        <w:r w:rsidR="003F3F61" w:rsidRPr="00A727F4">
          <w:rPr>
            <w:b w:val="0"/>
            <w:bCs w:val="0"/>
            <w:webHidden/>
          </w:rPr>
        </w:r>
        <w:r w:rsidR="003F3F61" w:rsidRPr="00A727F4">
          <w:rPr>
            <w:b w:val="0"/>
            <w:bCs w:val="0"/>
            <w:webHidden/>
          </w:rPr>
          <w:fldChar w:fldCharType="separate"/>
        </w:r>
        <w:r w:rsidR="00CB6502">
          <w:rPr>
            <w:b w:val="0"/>
            <w:bCs w:val="0"/>
            <w:webHidden/>
          </w:rPr>
          <w:t>47</w:t>
        </w:r>
        <w:r w:rsidR="003F3F61" w:rsidRPr="00A727F4">
          <w:rPr>
            <w:b w:val="0"/>
            <w:bCs w:val="0"/>
            <w:webHidden/>
          </w:rPr>
          <w:fldChar w:fldCharType="end"/>
        </w:r>
      </w:hyperlink>
    </w:p>
    <w:p w14:paraId="3647A4BD" w14:textId="7D4DB1BF"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37" w:history="1">
        <w:r w:rsidR="003F3F61" w:rsidRPr="00A727F4">
          <w:rPr>
            <w:rStyle w:val="Hipercze"/>
            <w:b w:val="0"/>
            <w:bCs w:val="0"/>
            <w:noProof/>
          </w:rPr>
          <w:t>5.4 Instrukcja wyboru projektów konkursowych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_Toc136956837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48</w:t>
        </w:r>
        <w:r w:rsidR="003F3F61" w:rsidRPr="00A727F4">
          <w:rPr>
            <w:b w:val="0"/>
            <w:bCs w:val="0"/>
            <w:noProof/>
            <w:webHidden/>
          </w:rPr>
          <w:fldChar w:fldCharType="end"/>
        </w:r>
      </w:hyperlink>
    </w:p>
    <w:p w14:paraId="7587A9A5" w14:textId="72051FFC"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38" w:history="1">
        <w:r w:rsidR="003F3F61" w:rsidRPr="00A727F4">
          <w:rPr>
            <w:rStyle w:val="Hipercze"/>
            <w:b w:val="0"/>
            <w:bCs w:val="0"/>
          </w:rPr>
          <w:t>5.4.1 Instrukcja przyjmowania i oceny projektów konkursowych</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_Toc136956838 \h </w:instrText>
        </w:r>
        <w:r w:rsidR="003F3F61" w:rsidRPr="00A727F4">
          <w:rPr>
            <w:b w:val="0"/>
            <w:bCs w:val="0"/>
            <w:webHidden/>
          </w:rPr>
        </w:r>
        <w:r w:rsidR="003F3F61" w:rsidRPr="00A727F4">
          <w:rPr>
            <w:b w:val="0"/>
            <w:bCs w:val="0"/>
            <w:webHidden/>
          </w:rPr>
          <w:fldChar w:fldCharType="separate"/>
        </w:r>
        <w:r w:rsidR="00CB6502">
          <w:rPr>
            <w:b w:val="0"/>
            <w:bCs w:val="0"/>
            <w:webHidden/>
          </w:rPr>
          <w:t>49</w:t>
        </w:r>
        <w:r w:rsidR="003F3F61" w:rsidRPr="00A727F4">
          <w:rPr>
            <w:b w:val="0"/>
            <w:bCs w:val="0"/>
            <w:webHidden/>
          </w:rPr>
          <w:fldChar w:fldCharType="end"/>
        </w:r>
      </w:hyperlink>
    </w:p>
    <w:p w14:paraId="7084079D" w14:textId="71868753"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39" w:history="1">
        <w:r w:rsidR="003F3F61" w:rsidRPr="00A727F4">
          <w:rPr>
            <w:rStyle w:val="Hipercze"/>
            <w:b w:val="0"/>
            <w:bCs w:val="0"/>
          </w:rPr>
          <w:t>5.4.2 Instrukcja przyjmowania i oceny projektów zintegrowanych konkursowych</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_Toc136956839 \h </w:instrText>
        </w:r>
        <w:r w:rsidR="003F3F61" w:rsidRPr="00A727F4">
          <w:rPr>
            <w:b w:val="0"/>
            <w:bCs w:val="0"/>
            <w:webHidden/>
          </w:rPr>
        </w:r>
        <w:r w:rsidR="003F3F61" w:rsidRPr="00A727F4">
          <w:rPr>
            <w:b w:val="0"/>
            <w:bCs w:val="0"/>
            <w:webHidden/>
          </w:rPr>
          <w:fldChar w:fldCharType="separate"/>
        </w:r>
        <w:r w:rsidR="00CB6502">
          <w:rPr>
            <w:b w:val="0"/>
            <w:bCs w:val="0"/>
            <w:webHidden/>
          </w:rPr>
          <w:t>70</w:t>
        </w:r>
        <w:r w:rsidR="003F3F61" w:rsidRPr="00A727F4">
          <w:rPr>
            <w:b w:val="0"/>
            <w:bCs w:val="0"/>
            <w:webHidden/>
          </w:rPr>
          <w:fldChar w:fldCharType="end"/>
        </w:r>
      </w:hyperlink>
    </w:p>
    <w:p w14:paraId="142508CD" w14:textId="63BF6C5C"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40" w:history="1">
        <w:r w:rsidR="003F3F61" w:rsidRPr="003F3F61">
          <w:rPr>
            <w:rStyle w:val="Hipercze"/>
            <w:noProof/>
          </w:rPr>
          <w:t>5.4.2.1 Instrukcja przyjmowania i oceny projektów zintegrowanych – etap oceny uproszczonego wniosku o dofinansowanie projektu zintegrowanego w ramach Regionalnego Programu Operacyjnego Województwa Podlaskiego na lata 2014-2020</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_Toc136956840 \h </w:instrText>
        </w:r>
        <w:r w:rsidR="003F3F61" w:rsidRPr="003F3F61">
          <w:rPr>
            <w:noProof/>
            <w:webHidden/>
          </w:rPr>
        </w:r>
        <w:r w:rsidR="003F3F61" w:rsidRPr="003F3F61">
          <w:rPr>
            <w:noProof/>
            <w:webHidden/>
          </w:rPr>
          <w:fldChar w:fldCharType="separate"/>
        </w:r>
        <w:r w:rsidR="00CB6502">
          <w:rPr>
            <w:noProof/>
            <w:webHidden/>
          </w:rPr>
          <w:t>70</w:t>
        </w:r>
        <w:r w:rsidR="003F3F61" w:rsidRPr="003F3F61">
          <w:rPr>
            <w:noProof/>
            <w:webHidden/>
          </w:rPr>
          <w:fldChar w:fldCharType="end"/>
        </w:r>
      </w:hyperlink>
    </w:p>
    <w:p w14:paraId="6BCF5033" w14:textId="1FD880B2"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41" w:history="1">
        <w:r w:rsidR="003F3F61" w:rsidRPr="003F3F61">
          <w:rPr>
            <w:rStyle w:val="Hipercze"/>
            <w:noProof/>
          </w:rPr>
          <w:t>5.4.2.2 Instrukcja przyjmowania i oceny projektów zintegrowanych – II etap oceny wniosku o dofinansowanie realizacji projektu w ramach Regionalnego Programu Operacyjnego Województwa Podlaskiego na lata 2014-2020</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_Toc136956841 \h </w:instrText>
        </w:r>
        <w:r w:rsidR="003F3F61" w:rsidRPr="003F3F61">
          <w:rPr>
            <w:noProof/>
            <w:webHidden/>
          </w:rPr>
        </w:r>
        <w:r w:rsidR="003F3F61" w:rsidRPr="003F3F61">
          <w:rPr>
            <w:noProof/>
            <w:webHidden/>
          </w:rPr>
          <w:fldChar w:fldCharType="separate"/>
        </w:r>
        <w:r w:rsidR="00CB6502">
          <w:rPr>
            <w:noProof/>
            <w:webHidden/>
          </w:rPr>
          <w:t>83</w:t>
        </w:r>
        <w:r w:rsidR="003F3F61" w:rsidRPr="003F3F61">
          <w:rPr>
            <w:noProof/>
            <w:webHidden/>
          </w:rPr>
          <w:fldChar w:fldCharType="end"/>
        </w:r>
      </w:hyperlink>
    </w:p>
    <w:p w14:paraId="0B44A96B" w14:textId="2A52DD4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42" w:history="1">
        <w:r w:rsidR="003F3F61" w:rsidRPr="00A727F4">
          <w:rPr>
            <w:rStyle w:val="Hipercze"/>
            <w:b w:val="0"/>
            <w:bCs w:val="0"/>
            <w:noProof/>
          </w:rPr>
          <w:t>5.5 Instrukcja zawierania umowy o dofinansowanie projektu konkursowego</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_Toc136956842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101</w:t>
        </w:r>
        <w:r w:rsidR="003F3F61" w:rsidRPr="00A727F4">
          <w:rPr>
            <w:b w:val="0"/>
            <w:bCs w:val="0"/>
            <w:noProof/>
            <w:webHidden/>
          </w:rPr>
          <w:fldChar w:fldCharType="end"/>
        </w:r>
      </w:hyperlink>
    </w:p>
    <w:p w14:paraId="64242F22" w14:textId="33B47440"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43" w:history="1">
        <w:r w:rsidR="003F3F61" w:rsidRPr="00A727F4">
          <w:rPr>
            <w:rStyle w:val="Hipercze"/>
            <w:b w:val="0"/>
            <w:bCs w:val="0"/>
            <w:noProof/>
          </w:rPr>
          <w:t>5.6 Instrukcja przyjmowania zabezpieczeń</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_Toc136956843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109</w:t>
        </w:r>
        <w:r w:rsidR="003F3F61" w:rsidRPr="00A727F4">
          <w:rPr>
            <w:b w:val="0"/>
            <w:bCs w:val="0"/>
            <w:noProof/>
            <w:webHidden/>
          </w:rPr>
          <w:fldChar w:fldCharType="end"/>
        </w:r>
      </w:hyperlink>
    </w:p>
    <w:p w14:paraId="5B310D35" w14:textId="22B862E7"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44" w:history="1">
        <w:r w:rsidR="003F3F61" w:rsidRPr="00A727F4">
          <w:rPr>
            <w:rStyle w:val="Hipercze"/>
            <w:b w:val="0"/>
            <w:bCs w:val="0"/>
          </w:rPr>
          <w:t>5.6.1 Instrukcja zwalniania zabezpieczenia prawidłowej realizacji umowy</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_Toc136956844 \h </w:instrText>
        </w:r>
        <w:r w:rsidR="003F3F61" w:rsidRPr="00A727F4">
          <w:rPr>
            <w:b w:val="0"/>
            <w:bCs w:val="0"/>
            <w:webHidden/>
          </w:rPr>
        </w:r>
        <w:r w:rsidR="003F3F61" w:rsidRPr="00A727F4">
          <w:rPr>
            <w:b w:val="0"/>
            <w:bCs w:val="0"/>
            <w:webHidden/>
          </w:rPr>
          <w:fldChar w:fldCharType="separate"/>
        </w:r>
        <w:r w:rsidR="00CB6502">
          <w:rPr>
            <w:b w:val="0"/>
            <w:bCs w:val="0"/>
            <w:webHidden/>
          </w:rPr>
          <w:t>110</w:t>
        </w:r>
        <w:r w:rsidR="003F3F61" w:rsidRPr="00A727F4">
          <w:rPr>
            <w:b w:val="0"/>
            <w:bCs w:val="0"/>
            <w:webHidden/>
          </w:rPr>
          <w:fldChar w:fldCharType="end"/>
        </w:r>
      </w:hyperlink>
    </w:p>
    <w:p w14:paraId="03D48CA4" w14:textId="070EBE37"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45" w:history="1">
        <w:r w:rsidR="003F3F61" w:rsidRPr="00A727F4">
          <w:rPr>
            <w:rStyle w:val="Hipercze"/>
            <w:b w:val="0"/>
            <w:bCs w:val="0"/>
            <w:noProof/>
          </w:rPr>
          <w:t>5.7 Instrukcja aneksowania/rozwiązywania umów o dofinansowanie projektów</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_Toc136956845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112</w:t>
        </w:r>
        <w:r w:rsidR="003F3F61" w:rsidRPr="00A727F4">
          <w:rPr>
            <w:b w:val="0"/>
            <w:bCs w:val="0"/>
            <w:noProof/>
            <w:webHidden/>
          </w:rPr>
          <w:fldChar w:fldCharType="end"/>
        </w:r>
      </w:hyperlink>
    </w:p>
    <w:p w14:paraId="0C240FA7" w14:textId="3B6A7FE9"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46" w:history="1">
        <w:r w:rsidR="003F3F61" w:rsidRPr="00A727F4">
          <w:rPr>
            <w:rStyle w:val="Hipercze"/>
            <w:b w:val="0"/>
            <w:bCs w:val="0"/>
          </w:rPr>
          <w:t>5.7.1 Instrukcja aneksowania umowy o dofinansowanie projektu – inicjatywa beneficjenta</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_Toc136956846 \h </w:instrText>
        </w:r>
        <w:r w:rsidR="003F3F61" w:rsidRPr="00A727F4">
          <w:rPr>
            <w:b w:val="0"/>
            <w:bCs w:val="0"/>
            <w:webHidden/>
          </w:rPr>
        </w:r>
        <w:r w:rsidR="003F3F61" w:rsidRPr="00A727F4">
          <w:rPr>
            <w:b w:val="0"/>
            <w:bCs w:val="0"/>
            <w:webHidden/>
          </w:rPr>
          <w:fldChar w:fldCharType="separate"/>
        </w:r>
        <w:r w:rsidR="00CB6502">
          <w:rPr>
            <w:b w:val="0"/>
            <w:bCs w:val="0"/>
            <w:webHidden/>
          </w:rPr>
          <w:t>112</w:t>
        </w:r>
        <w:r w:rsidR="003F3F61" w:rsidRPr="00A727F4">
          <w:rPr>
            <w:b w:val="0"/>
            <w:bCs w:val="0"/>
            <w:webHidden/>
          </w:rPr>
          <w:fldChar w:fldCharType="end"/>
        </w:r>
      </w:hyperlink>
    </w:p>
    <w:p w14:paraId="5E792340" w14:textId="1965780F"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47" w:history="1">
        <w:r w:rsidR="003F3F61" w:rsidRPr="00A727F4">
          <w:rPr>
            <w:rStyle w:val="Hipercze"/>
            <w:b w:val="0"/>
            <w:bCs w:val="0"/>
          </w:rPr>
          <w:t>5.7.2 Instrukcja aneksowania umowy o dofinansowanie projektu - inicjatywa Instytucji Pośredniczącej</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_Toc136956847 \h </w:instrText>
        </w:r>
        <w:r w:rsidR="003F3F61" w:rsidRPr="00A727F4">
          <w:rPr>
            <w:b w:val="0"/>
            <w:bCs w:val="0"/>
            <w:webHidden/>
          </w:rPr>
        </w:r>
        <w:r w:rsidR="003F3F61" w:rsidRPr="00A727F4">
          <w:rPr>
            <w:b w:val="0"/>
            <w:bCs w:val="0"/>
            <w:webHidden/>
          </w:rPr>
          <w:fldChar w:fldCharType="separate"/>
        </w:r>
        <w:r w:rsidR="00CB6502">
          <w:rPr>
            <w:b w:val="0"/>
            <w:bCs w:val="0"/>
            <w:webHidden/>
          </w:rPr>
          <w:t>117</w:t>
        </w:r>
        <w:r w:rsidR="003F3F61" w:rsidRPr="00A727F4">
          <w:rPr>
            <w:b w:val="0"/>
            <w:bCs w:val="0"/>
            <w:webHidden/>
          </w:rPr>
          <w:fldChar w:fldCharType="end"/>
        </w:r>
      </w:hyperlink>
    </w:p>
    <w:p w14:paraId="684A472F" w14:textId="0B4326F6"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48" w:history="1">
        <w:r w:rsidR="003F3F61" w:rsidRPr="00A727F4">
          <w:rPr>
            <w:rStyle w:val="Hipercze"/>
            <w:b w:val="0"/>
            <w:bCs w:val="0"/>
          </w:rPr>
          <w:t>5.7.3 Instrukcja rozwiązywania umowy o dofinansowanie projektu</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_Toc136956848 \h </w:instrText>
        </w:r>
        <w:r w:rsidR="003F3F61" w:rsidRPr="00A727F4">
          <w:rPr>
            <w:b w:val="0"/>
            <w:bCs w:val="0"/>
            <w:webHidden/>
          </w:rPr>
        </w:r>
        <w:r w:rsidR="003F3F61" w:rsidRPr="00A727F4">
          <w:rPr>
            <w:b w:val="0"/>
            <w:bCs w:val="0"/>
            <w:webHidden/>
          </w:rPr>
          <w:fldChar w:fldCharType="separate"/>
        </w:r>
        <w:r w:rsidR="00CB6502">
          <w:rPr>
            <w:b w:val="0"/>
            <w:bCs w:val="0"/>
            <w:webHidden/>
          </w:rPr>
          <w:t>118</w:t>
        </w:r>
        <w:r w:rsidR="003F3F61" w:rsidRPr="00A727F4">
          <w:rPr>
            <w:b w:val="0"/>
            <w:bCs w:val="0"/>
            <w:webHidden/>
          </w:rPr>
          <w:fldChar w:fldCharType="end"/>
        </w:r>
      </w:hyperlink>
    </w:p>
    <w:p w14:paraId="0499B65C" w14:textId="1C77D497"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49" w:history="1">
        <w:r w:rsidR="003F3F61" w:rsidRPr="00A727F4">
          <w:rPr>
            <w:rStyle w:val="Hipercze"/>
            <w:b w:val="0"/>
            <w:bCs w:val="0"/>
            <w:noProof/>
          </w:rPr>
          <w:t>5.8 Instrukcja dotycząca postępowania odwoławczego</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_Toc136956849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122</w:t>
        </w:r>
        <w:r w:rsidR="003F3F61" w:rsidRPr="00A727F4">
          <w:rPr>
            <w:b w:val="0"/>
            <w:bCs w:val="0"/>
            <w:noProof/>
            <w:webHidden/>
          </w:rPr>
          <w:fldChar w:fldCharType="end"/>
        </w:r>
      </w:hyperlink>
    </w:p>
    <w:p w14:paraId="17F5AA8F" w14:textId="37059841"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50" w:history="1">
        <w:r w:rsidR="003F3F61" w:rsidRPr="00A727F4">
          <w:rPr>
            <w:rStyle w:val="Hipercze"/>
            <w:rFonts w:asciiTheme="majorHAnsi" w:eastAsiaTheme="majorEastAsia" w:hAnsiTheme="majorHAnsi" w:cstheme="majorBidi"/>
            <w:b w:val="0"/>
            <w:bCs w:val="0"/>
            <w:noProof/>
          </w:rPr>
          <w:t>5.9 Instrukcja przygotowania projektów realizowanych przez IP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_Toc136956850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130</w:t>
        </w:r>
        <w:r w:rsidR="003F3F61" w:rsidRPr="00A727F4">
          <w:rPr>
            <w:b w:val="0"/>
            <w:bCs w:val="0"/>
            <w:noProof/>
            <w:webHidden/>
          </w:rPr>
          <w:fldChar w:fldCharType="end"/>
        </w:r>
      </w:hyperlink>
    </w:p>
    <w:p w14:paraId="469D0033" w14:textId="06A785DB"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51" w:history="1">
        <w:r w:rsidR="003F3F61" w:rsidRPr="00A727F4">
          <w:rPr>
            <w:rStyle w:val="Hipercze"/>
            <w:b w:val="0"/>
            <w:bCs w:val="0"/>
            <w:smallCaps/>
          </w:rPr>
          <w:t>6. Procesy przyjmowania do realizacji projektów pozakonkursowych</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_Toc136956851 \h </w:instrText>
        </w:r>
        <w:r w:rsidR="003F3F61" w:rsidRPr="00A727F4">
          <w:rPr>
            <w:b w:val="0"/>
            <w:bCs w:val="0"/>
            <w:webHidden/>
          </w:rPr>
        </w:r>
        <w:r w:rsidR="003F3F61" w:rsidRPr="00A727F4">
          <w:rPr>
            <w:b w:val="0"/>
            <w:bCs w:val="0"/>
            <w:webHidden/>
          </w:rPr>
          <w:fldChar w:fldCharType="separate"/>
        </w:r>
        <w:r w:rsidR="00CB6502">
          <w:rPr>
            <w:b w:val="0"/>
            <w:bCs w:val="0"/>
            <w:webHidden/>
          </w:rPr>
          <w:t>131</w:t>
        </w:r>
        <w:r w:rsidR="003F3F61" w:rsidRPr="00A727F4">
          <w:rPr>
            <w:b w:val="0"/>
            <w:bCs w:val="0"/>
            <w:webHidden/>
          </w:rPr>
          <w:fldChar w:fldCharType="end"/>
        </w:r>
      </w:hyperlink>
    </w:p>
    <w:p w14:paraId="101D6C9D" w14:textId="5CC077F1"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52" w:history="1">
        <w:r w:rsidR="003F3F61" w:rsidRPr="00A727F4">
          <w:rPr>
            <w:rStyle w:val="Hipercze"/>
            <w:b w:val="0"/>
            <w:bCs w:val="0"/>
            <w:noProof/>
          </w:rPr>
          <w:t>6.1 Procesy przyjmowania do realizacji projektów pozakonkursowych Powiatowych Urzędów Pracy</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_Toc136956852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131</w:t>
        </w:r>
        <w:r w:rsidR="003F3F61" w:rsidRPr="00A727F4">
          <w:rPr>
            <w:b w:val="0"/>
            <w:bCs w:val="0"/>
            <w:noProof/>
            <w:webHidden/>
          </w:rPr>
          <w:fldChar w:fldCharType="end"/>
        </w:r>
      </w:hyperlink>
    </w:p>
    <w:p w14:paraId="53DC6C78" w14:textId="771D1A41"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53" w:history="1">
        <w:r w:rsidR="003F3F61" w:rsidRPr="00A727F4">
          <w:rPr>
            <w:rStyle w:val="Hipercze"/>
            <w:b w:val="0"/>
            <w:bCs w:val="0"/>
          </w:rPr>
          <w:t>6.1.1 Instrukcja ogłaszania wezwania powiatowych urzędów pracy województwa podlaskiego w trybie pozakonkursowym do złożenia wniosków o dofinansowanie projektów</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_Toc136956853 \h </w:instrText>
        </w:r>
        <w:r w:rsidR="003F3F61" w:rsidRPr="00A727F4">
          <w:rPr>
            <w:b w:val="0"/>
            <w:bCs w:val="0"/>
            <w:webHidden/>
          </w:rPr>
        </w:r>
        <w:r w:rsidR="003F3F61" w:rsidRPr="00A727F4">
          <w:rPr>
            <w:b w:val="0"/>
            <w:bCs w:val="0"/>
            <w:webHidden/>
          </w:rPr>
          <w:fldChar w:fldCharType="separate"/>
        </w:r>
        <w:r w:rsidR="00CB6502">
          <w:rPr>
            <w:b w:val="0"/>
            <w:bCs w:val="0"/>
            <w:webHidden/>
          </w:rPr>
          <w:t>131</w:t>
        </w:r>
        <w:r w:rsidR="003F3F61" w:rsidRPr="00A727F4">
          <w:rPr>
            <w:b w:val="0"/>
            <w:bCs w:val="0"/>
            <w:webHidden/>
          </w:rPr>
          <w:fldChar w:fldCharType="end"/>
        </w:r>
      </w:hyperlink>
    </w:p>
    <w:p w14:paraId="4A3A2297" w14:textId="36666644"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54" w:history="1">
        <w:r w:rsidR="003F3F61" w:rsidRPr="00A727F4">
          <w:rPr>
            <w:rStyle w:val="Hipercze"/>
            <w:b w:val="0"/>
            <w:bCs w:val="0"/>
          </w:rPr>
          <w:t>6.1.2 Instrukcja przyjmowania i oceny projektów pozakonkursowych PUP</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_Toc136956854 \h </w:instrText>
        </w:r>
        <w:r w:rsidR="003F3F61" w:rsidRPr="00A727F4">
          <w:rPr>
            <w:b w:val="0"/>
            <w:bCs w:val="0"/>
            <w:webHidden/>
          </w:rPr>
        </w:r>
        <w:r w:rsidR="003F3F61" w:rsidRPr="00A727F4">
          <w:rPr>
            <w:b w:val="0"/>
            <w:bCs w:val="0"/>
            <w:webHidden/>
          </w:rPr>
          <w:fldChar w:fldCharType="separate"/>
        </w:r>
        <w:r w:rsidR="00CB6502">
          <w:rPr>
            <w:b w:val="0"/>
            <w:bCs w:val="0"/>
            <w:webHidden/>
          </w:rPr>
          <w:t>133</w:t>
        </w:r>
        <w:r w:rsidR="003F3F61" w:rsidRPr="00A727F4">
          <w:rPr>
            <w:b w:val="0"/>
            <w:bCs w:val="0"/>
            <w:webHidden/>
          </w:rPr>
          <w:fldChar w:fldCharType="end"/>
        </w:r>
      </w:hyperlink>
    </w:p>
    <w:p w14:paraId="334DE362" w14:textId="45F891F4"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55" w:history="1">
        <w:r w:rsidR="003F3F61" w:rsidRPr="00A727F4">
          <w:rPr>
            <w:rStyle w:val="Hipercze"/>
            <w:b w:val="0"/>
            <w:bCs w:val="0"/>
          </w:rPr>
          <w:t>6.1.3 Instrukcja zawierania umowy o dofinansowanie projektu pozakonkursowego PUP</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_Toc136956855 \h </w:instrText>
        </w:r>
        <w:r w:rsidR="003F3F61" w:rsidRPr="00A727F4">
          <w:rPr>
            <w:b w:val="0"/>
            <w:bCs w:val="0"/>
            <w:webHidden/>
          </w:rPr>
        </w:r>
        <w:r w:rsidR="003F3F61" w:rsidRPr="00A727F4">
          <w:rPr>
            <w:b w:val="0"/>
            <w:bCs w:val="0"/>
            <w:webHidden/>
          </w:rPr>
          <w:fldChar w:fldCharType="separate"/>
        </w:r>
        <w:r w:rsidR="00CB6502">
          <w:rPr>
            <w:b w:val="0"/>
            <w:bCs w:val="0"/>
            <w:webHidden/>
          </w:rPr>
          <w:t>142</w:t>
        </w:r>
        <w:r w:rsidR="003F3F61" w:rsidRPr="00A727F4">
          <w:rPr>
            <w:b w:val="0"/>
            <w:bCs w:val="0"/>
            <w:webHidden/>
          </w:rPr>
          <w:fldChar w:fldCharType="end"/>
        </w:r>
      </w:hyperlink>
    </w:p>
    <w:p w14:paraId="4E18E8FD" w14:textId="76755F4A"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56" w:history="1">
        <w:r w:rsidR="003F3F61" w:rsidRPr="00A727F4">
          <w:rPr>
            <w:rStyle w:val="Hipercze"/>
            <w:b w:val="0"/>
            <w:bCs w:val="0"/>
          </w:rPr>
          <w:t>6.1.4 Instrukcja aneksowania/rozwiązywania umów o dofinansowanie projektów</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_Toc136956856 \h </w:instrText>
        </w:r>
        <w:r w:rsidR="003F3F61" w:rsidRPr="00A727F4">
          <w:rPr>
            <w:b w:val="0"/>
            <w:bCs w:val="0"/>
            <w:webHidden/>
          </w:rPr>
        </w:r>
        <w:r w:rsidR="003F3F61" w:rsidRPr="00A727F4">
          <w:rPr>
            <w:b w:val="0"/>
            <w:bCs w:val="0"/>
            <w:webHidden/>
          </w:rPr>
          <w:fldChar w:fldCharType="separate"/>
        </w:r>
        <w:r w:rsidR="00CB6502">
          <w:rPr>
            <w:b w:val="0"/>
            <w:bCs w:val="0"/>
            <w:webHidden/>
          </w:rPr>
          <w:t>149</w:t>
        </w:r>
        <w:r w:rsidR="003F3F61" w:rsidRPr="00A727F4">
          <w:rPr>
            <w:b w:val="0"/>
            <w:bCs w:val="0"/>
            <w:webHidden/>
          </w:rPr>
          <w:fldChar w:fldCharType="end"/>
        </w:r>
      </w:hyperlink>
    </w:p>
    <w:p w14:paraId="2CAF0934" w14:textId="0EADA4F4"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57" w:history="1">
        <w:r w:rsidR="003F3F61" w:rsidRPr="003F3F61">
          <w:rPr>
            <w:rStyle w:val="Hipercze"/>
            <w:noProof/>
          </w:rPr>
          <w:t>6.1.4.1 Instrukcja aneksowania umowy o dofinansowanie projektu – inicjatywa beneficjenta</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_Toc136956857 \h </w:instrText>
        </w:r>
        <w:r w:rsidR="003F3F61" w:rsidRPr="003F3F61">
          <w:rPr>
            <w:noProof/>
            <w:webHidden/>
          </w:rPr>
        </w:r>
        <w:r w:rsidR="003F3F61" w:rsidRPr="003F3F61">
          <w:rPr>
            <w:noProof/>
            <w:webHidden/>
          </w:rPr>
          <w:fldChar w:fldCharType="separate"/>
        </w:r>
        <w:r w:rsidR="00CB6502">
          <w:rPr>
            <w:noProof/>
            <w:webHidden/>
          </w:rPr>
          <w:t>149</w:t>
        </w:r>
        <w:r w:rsidR="003F3F61" w:rsidRPr="003F3F61">
          <w:rPr>
            <w:noProof/>
            <w:webHidden/>
          </w:rPr>
          <w:fldChar w:fldCharType="end"/>
        </w:r>
      </w:hyperlink>
    </w:p>
    <w:p w14:paraId="5200DAD1" w14:textId="5F3F76AA"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58" w:history="1">
        <w:r w:rsidR="003F3F61" w:rsidRPr="003F3F61">
          <w:rPr>
            <w:rStyle w:val="Hipercze"/>
            <w:noProof/>
          </w:rPr>
          <w:t>6.1.4.2 Instrukcja aneksowania umowy o dofinansowanie projektu - inicjatywa Instytucji Pośredniczącej</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_Toc136956858 \h </w:instrText>
        </w:r>
        <w:r w:rsidR="003F3F61" w:rsidRPr="003F3F61">
          <w:rPr>
            <w:noProof/>
            <w:webHidden/>
          </w:rPr>
        </w:r>
        <w:r w:rsidR="003F3F61" w:rsidRPr="003F3F61">
          <w:rPr>
            <w:noProof/>
            <w:webHidden/>
          </w:rPr>
          <w:fldChar w:fldCharType="separate"/>
        </w:r>
        <w:r w:rsidR="00CB6502">
          <w:rPr>
            <w:noProof/>
            <w:webHidden/>
          </w:rPr>
          <w:t>153</w:t>
        </w:r>
        <w:r w:rsidR="003F3F61" w:rsidRPr="003F3F61">
          <w:rPr>
            <w:noProof/>
            <w:webHidden/>
          </w:rPr>
          <w:fldChar w:fldCharType="end"/>
        </w:r>
      </w:hyperlink>
    </w:p>
    <w:p w14:paraId="05D77658" w14:textId="5955BE15"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59" w:history="1">
        <w:r w:rsidR="003F3F61" w:rsidRPr="003F3F61">
          <w:rPr>
            <w:rStyle w:val="Hipercze"/>
            <w:noProof/>
          </w:rPr>
          <w:t>6.1.4.3 Instrukcja rozwiązywania umowy o dofinansowanie projektu</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_Toc136956859 \h </w:instrText>
        </w:r>
        <w:r w:rsidR="003F3F61" w:rsidRPr="003F3F61">
          <w:rPr>
            <w:noProof/>
            <w:webHidden/>
          </w:rPr>
        </w:r>
        <w:r w:rsidR="003F3F61" w:rsidRPr="003F3F61">
          <w:rPr>
            <w:noProof/>
            <w:webHidden/>
          </w:rPr>
          <w:fldChar w:fldCharType="separate"/>
        </w:r>
        <w:r w:rsidR="00CB6502">
          <w:rPr>
            <w:noProof/>
            <w:webHidden/>
          </w:rPr>
          <w:t>154</w:t>
        </w:r>
        <w:r w:rsidR="003F3F61" w:rsidRPr="003F3F61">
          <w:rPr>
            <w:noProof/>
            <w:webHidden/>
          </w:rPr>
          <w:fldChar w:fldCharType="end"/>
        </w:r>
      </w:hyperlink>
    </w:p>
    <w:p w14:paraId="35E3CF75" w14:textId="070C93FB"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60" w:history="1">
        <w:r w:rsidR="003F3F61" w:rsidRPr="00A727F4">
          <w:rPr>
            <w:rStyle w:val="Hipercze"/>
            <w:b w:val="0"/>
            <w:bCs w:val="0"/>
          </w:rPr>
          <w:t>6.1.5 Instrukcja opracowywania Rocznego Panu Działania (RPD)</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_Toc136956860 \h </w:instrText>
        </w:r>
        <w:r w:rsidR="003F3F61" w:rsidRPr="00A727F4">
          <w:rPr>
            <w:b w:val="0"/>
            <w:bCs w:val="0"/>
            <w:webHidden/>
          </w:rPr>
        </w:r>
        <w:r w:rsidR="003F3F61" w:rsidRPr="00A727F4">
          <w:rPr>
            <w:b w:val="0"/>
            <w:bCs w:val="0"/>
            <w:webHidden/>
          </w:rPr>
          <w:fldChar w:fldCharType="separate"/>
        </w:r>
        <w:r w:rsidR="00CB6502">
          <w:rPr>
            <w:b w:val="0"/>
            <w:bCs w:val="0"/>
            <w:webHidden/>
          </w:rPr>
          <w:t>159</w:t>
        </w:r>
        <w:r w:rsidR="003F3F61" w:rsidRPr="00A727F4">
          <w:rPr>
            <w:b w:val="0"/>
            <w:bCs w:val="0"/>
            <w:webHidden/>
          </w:rPr>
          <w:fldChar w:fldCharType="end"/>
        </w:r>
      </w:hyperlink>
    </w:p>
    <w:p w14:paraId="7F9A8BE6" w14:textId="71E7893F"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61" w:history="1">
        <w:r w:rsidR="003F3F61" w:rsidRPr="003F3F61">
          <w:rPr>
            <w:rStyle w:val="Hipercze"/>
            <w:noProof/>
          </w:rPr>
          <w:t>6.1.5.1 Instrukcja dokonywania zmian w Rocznym Planie Działania</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_Toc136956861 \h </w:instrText>
        </w:r>
        <w:r w:rsidR="003F3F61" w:rsidRPr="003F3F61">
          <w:rPr>
            <w:noProof/>
            <w:webHidden/>
          </w:rPr>
        </w:r>
        <w:r w:rsidR="003F3F61" w:rsidRPr="003F3F61">
          <w:rPr>
            <w:noProof/>
            <w:webHidden/>
          </w:rPr>
          <w:fldChar w:fldCharType="separate"/>
        </w:r>
        <w:r w:rsidR="00CB6502">
          <w:rPr>
            <w:noProof/>
            <w:webHidden/>
          </w:rPr>
          <w:t>160</w:t>
        </w:r>
        <w:r w:rsidR="003F3F61" w:rsidRPr="003F3F61">
          <w:rPr>
            <w:noProof/>
            <w:webHidden/>
          </w:rPr>
          <w:fldChar w:fldCharType="end"/>
        </w:r>
      </w:hyperlink>
    </w:p>
    <w:p w14:paraId="66F5F2EF" w14:textId="5AB69BA7"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62" w:history="1">
        <w:r w:rsidR="003F3F61" w:rsidRPr="00A727F4">
          <w:rPr>
            <w:rStyle w:val="Hipercze"/>
            <w:b w:val="0"/>
            <w:bCs w:val="0"/>
            <w:noProof/>
          </w:rPr>
          <w:t>6.2 Procesy przyjmowania do realizacji projektu pozakonkursowego Instytucji Pośredniczącej – Wojewódzkiego Urzędu Pracy w Białymstoku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_Toc136956862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160</w:t>
        </w:r>
        <w:r w:rsidR="003F3F61" w:rsidRPr="00A727F4">
          <w:rPr>
            <w:b w:val="0"/>
            <w:bCs w:val="0"/>
            <w:noProof/>
            <w:webHidden/>
          </w:rPr>
          <w:fldChar w:fldCharType="end"/>
        </w:r>
      </w:hyperlink>
    </w:p>
    <w:p w14:paraId="0475A8BF" w14:textId="48E55DE3"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63" w:history="1">
        <w:r w:rsidR="003F3F61" w:rsidRPr="00A727F4">
          <w:rPr>
            <w:rStyle w:val="Hipercze"/>
            <w:b w:val="0"/>
            <w:bCs w:val="0"/>
          </w:rPr>
          <w:t>6.2.1 Instrukcja ogłaszania wezwania do złożenia wniosku o dofinansowanie projektu IP</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_Toc136956863 \h </w:instrText>
        </w:r>
        <w:r w:rsidR="003F3F61" w:rsidRPr="00A727F4">
          <w:rPr>
            <w:b w:val="0"/>
            <w:bCs w:val="0"/>
            <w:webHidden/>
          </w:rPr>
        </w:r>
        <w:r w:rsidR="003F3F61" w:rsidRPr="00A727F4">
          <w:rPr>
            <w:b w:val="0"/>
            <w:bCs w:val="0"/>
            <w:webHidden/>
          </w:rPr>
          <w:fldChar w:fldCharType="separate"/>
        </w:r>
        <w:r w:rsidR="00CB6502">
          <w:rPr>
            <w:b w:val="0"/>
            <w:bCs w:val="0"/>
            <w:webHidden/>
          </w:rPr>
          <w:t>160</w:t>
        </w:r>
        <w:r w:rsidR="003F3F61" w:rsidRPr="00A727F4">
          <w:rPr>
            <w:b w:val="0"/>
            <w:bCs w:val="0"/>
            <w:webHidden/>
          </w:rPr>
          <w:fldChar w:fldCharType="end"/>
        </w:r>
      </w:hyperlink>
    </w:p>
    <w:p w14:paraId="30D76CC6" w14:textId="634E1E77"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64" w:history="1">
        <w:r w:rsidR="003F3F61" w:rsidRPr="00A727F4">
          <w:rPr>
            <w:rStyle w:val="Hipercze"/>
            <w:b w:val="0"/>
            <w:bCs w:val="0"/>
          </w:rPr>
          <w:t>6.2.2 Instrukcja przyjmowania i oceny projektu pozakonkursowego</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_Toc136956864 \h </w:instrText>
        </w:r>
        <w:r w:rsidR="003F3F61" w:rsidRPr="00A727F4">
          <w:rPr>
            <w:b w:val="0"/>
            <w:bCs w:val="0"/>
            <w:webHidden/>
          </w:rPr>
        </w:r>
        <w:r w:rsidR="003F3F61" w:rsidRPr="00A727F4">
          <w:rPr>
            <w:b w:val="0"/>
            <w:bCs w:val="0"/>
            <w:webHidden/>
          </w:rPr>
          <w:fldChar w:fldCharType="separate"/>
        </w:r>
        <w:r w:rsidR="00CB6502">
          <w:rPr>
            <w:b w:val="0"/>
            <w:bCs w:val="0"/>
            <w:webHidden/>
          </w:rPr>
          <w:t>162</w:t>
        </w:r>
        <w:r w:rsidR="003F3F61" w:rsidRPr="00A727F4">
          <w:rPr>
            <w:b w:val="0"/>
            <w:bCs w:val="0"/>
            <w:webHidden/>
          </w:rPr>
          <w:fldChar w:fldCharType="end"/>
        </w:r>
      </w:hyperlink>
    </w:p>
    <w:p w14:paraId="5374A30C" w14:textId="0C7C24C1"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65" w:history="1">
        <w:r w:rsidR="003F3F61" w:rsidRPr="00A727F4">
          <w:rPr>
            <w:rStyle w:val="Hipercze"/>
            <w:b w:val="0"/>
            <w:bCs w:val="0"/>
          </w:rPr>
          <w:t>6.2.3 Instrukcja podejmowania Uchwały w sprawie realizacji projektu pozakonkursowego IP</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_Toc136956865 \h </w:instrText>
        </w:r>
        <w:r w:rsidR="003F3F61" w:rsidRPr="00A727F4">
          <w:rPr>
            <w:b w:val="0"/>
            <w:bCs w:val="0"/>
            <w:webHidden/>
          </w:rPr>
        </w:r>
        <w:r w:rsidR="003F3F61" w:rsidRPr="00A727F4">
          <w:rPr>
            <w:b w:val="0"/>
            <w:bCs w:val="0"/>
            <w:webHidden/>
          </w:rPr>
          <w:fldChar w:fldCharType="separate"/>
        </w:r>
        <w:r w:rsidR="00CB6502">
          <w:rPr>
            <w:b w:val="0"/>
            <w:bCs w:val="0"/>
            <w:webHidden/>
          </w:rPr>
          <w:t>171</w:t>
        </w:r>
        <w:r w:rsidR="003F3F61" w:rsidRPr="00A727F4">
          <w:rPr>
            <w:b w:val="0"/>
            <w:bCs w:val="0"/>
            <w:webHidden/>
          </w:rPr>
          <w:fldChar w:fldCharType="end"/>
        </w:r>
      </w:hyperlink>
    </w:p>
    <w:p w14:paraId="3C9FE943" w14:textId="770DD7D8"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66" w:history="1">
        <w:r w:rsidR="003F3F61" w:rsidRPr="003F3F61">
          <w:rPr>
            <w:rStyle w:val="Hipercze"/>
            <w:noProof/>
          </w:rPr>
          <w:t>6.2.3.1 Instrukcja zmiany Uchwały w sprawie przyjęcia do realizacji projektu pozakonkursowego IP – inicjatywa WUP w Białymstoku – Wydziału Projektów Własnych</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_Toc136956866 \h </w:instrText>
        </w:r>
        <w:r w:rsidR="003F3F61" w:rsidRPr="003F3F61">
          <w:rPr>
            <w:noProof/>
            <w:webHidden/>
          </w:rPr>
        </w:r>
        <w:r w:rsidR="003F3F61" w:rsidRPr="003F3F61">
          <w:rPr>
            <w:noProof/>
            <w:webHidden/>
          </w:rPr>
          <w:fldChar w:fldCharType="separate"/>
        </w:r>
        <w:r w:rsidR="00CB6502">
          <w:rPr>
            <w:noProof/>
            <w:webHidden/>
          </w:rPr>
          <w:t>173</w:t>
        </w:r>
        <w:r w:rsidR="003F3F61" w:rsidRPr="003F3F61">
          <w:rPr>
            <w:noProof/>
            <w:webHidden/>
          </w:rPr>
          <w:fldChar w:fldCharType="end"/>
        </w:r>
      </w:hyperlink>
    </w:p>
    <w:p w14:paraId="5DC48A60" w14:textId="4ED5C856"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67" w:history="1">
        <w:r w:rsidR="003F3F61" w:rsidRPr="003F3F61">
          <w:rPr>
            <w:rStyle w:val="Hipercze"/>
            <w:noProof/>
          </w:rPr>
          <w:t>6.2.3.2 Instrukcja zmiany Uchwały w sprawie przyjęcia do realizacji projektu pozakonkursowego IP - inicjatywa Instytucji Pośredniczącej</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_Toc136956867 \h </w:instrText>
        </w:r>
        <w:r w:rsidR="003F3F61" w:rsidRPr="003F3F61">
          <w:rPr>
            <w:noProof/>
            <w:webHidden/>
          </w:rPr>
        </w:r>
        <w:r w:rsidR="003F3F61" w:rsidRPr="003F3F61">
          <w:rPr>
            <w:noProof/>
            <w:webHidden/>
          </w:rPr>
          <w:fldChar w:fldCharType="separate"/>
        </w:r>
        <w:r w:rsidR="00CB6502">
          <w:rPr>
            <w:noProof/>
            <w:webHidden/>
          </w:rPr>
          <w:t>177</w:t>
        </w:r>
        <w:r w:rsidR="003F3F61" w:rsidRPr="003F3F61">
          <w:rPr>
            <w:noProof/>
            <w:webHidden/>
          </w:rPr>
          <w:fldChar w:fldCharType="end"/>
        </w:r>
      </w:hyperlink>
    </w:p>
    <w:p w14:paraId="57FD7950" w14:textId="36D7555D"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68" w:history="1">
        <w:r w:rsidR="003F3F61" w:rsidRPr="00A727F4">
          <w:rPr>
            <w:rStyle w:val="Hipercze"/>
            <w:b w:val="0"/>
            <w:bCs w:val="0"/>
            <w:smallCaps/>
          </w:rPr>
          <w:t>7. Procesy dotyczące zarządzania finansowego</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_Toc136956868 \h </w:instrText>
        </w:r>
        <w:r w:rsidR="003F3F61" w:rsidRPr="00A727F4">
          <w:rPr>
            <w:b w:val="0"/>
            <w:bCs w:val="0"/>
            <w:webHidden/>
          </w:rPr>
        </w:r>
        <w:r w:rsidR="003F3F61" w:rsidRPr="00A727F4">
          <w:rPr>
            <w:b w:val="0"/>
            <w:bCs w:val="0"/>
            <w:webHidden/>
          </w:rPr>
          <w:fldChar w:fldCharType="separate"/>
        </w:r>
        <w:r w:rsidR="00CB6502">
          <w:rPr>
            <w:b w:val="0"/>
            <w:bCs w:val="0"/>
            <w:webHidden/>
          </w:rPr>
          <w:t>180</w:t>
        </w:r>
        <w:r w:rsidR="003F3F61" w:rsidRPr="00A727F4">
          <w:rPr>
            <w:b w:val="0"/>
            <w:bCs w:val="0"/>
            <w:webHidden/>
          </w:rPr>
          <w:fldChar w:fldCharType="end"/>
        </w:r>
      </w:hyperlink>
    </w:p>
    <w:p w14:paraId="3223D63E" w14:textId="609CD86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69" w:history="1">
        <w:r w:rsidR="003F3F61" w:rsidRPr="00A727F4">
          <w:rPr>
            <w:rStyle w:val="Hipercze"/>
            <w:rFonts w:asciiTheme="majorHAnsi" w:eastAsiaTheme="majorEastAsia" w:hAnsiTheme="majorHAnsi" w:cstheme="majorBidi"/>
            <w:b w:val="0"/>
            <w:bCs w:val="0"/>
            <w:noProof/>
          </w:rPr>
          <w:t>7.1 Instrukcja weryfikacji wniosku o płatność i monitorowania postępu rzeczowego projektów</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_Toc136956869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180</w:t>
        </w:r>
        <w:r w:rsidR="003F3F61" w:rsidRPr="00A727F4">
          <w:rPr>
            <w:b w:val="0"/>
            <w:bCs w:val="0"/>
            <w:noProof/>
            <w:webHidden/>
          </w:rPr>
          <w:fldChar w:fldCharType="end"/>
        </w:r>
      </w:hyperlink>
    </w:p>
    <w:p w14:paraId="23DEDCBF" w14:textId="74A5E018"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70" w:history="1">
        <w:r w:rsidR="003F3F61" w:rsidRPr="00A727F4">
          <w:rPr>
            <w:rStyle w:val="Hipercze"/>
            <w:rFonts w:asciiTheme="majorHAnsi" w:eastAsiaTheme="majorEastAsia" w:hAnsiTheme="majorHAnsi" w:cstheme="majorBidi"/>
            <w:b w:val="0"/>
            <w:bCs w:val="0"/>
            <w:noProof/>
          </w:rPr>
          <w:t>7.2 Instrukcja dotycząca sporządzania wniosku o płatność IP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_Toc136956870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192</w:t>
        </w:r>
        <w:r w:rsidR="003F3F61" w:rsidRPr="00A727F4">
          <w:rPr>
            <w:b w:val="0"/>
            <w:bCs w:val="0"/>
            <w:noProof/>
            <w:webHidden/>
          </w:rPr>
          <w:fldChar w:fldCharType="end"/>
        </w:r>
      </w:hyperlink>
    </w:p>
    <w:p w14:paraId="37C74528" w14:textId="1455BC9F"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71" w:history="1">
        <w:r w:rsidR="003F3F61" w:rsidRPr="00A727F4">
          <w:rPr>
            <w:rStyle w:val="Hipercze"/>
            <w:rFonts w:asciiTheme="majorHAnsi" w:eastAsiaTheme="majorEastAsia" w:hAnsiTheme="majorHAnsi" w:cstheme="majorBidi"/>
            <w:b w:val="0"/>
            <w:bCs w:val="0"/>
            <w:noProof/>
          </w:rPr>
          <w:t>7.3 Instrukcja dotycząca dokonania wypłat na rzecz beneficjanta</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_Toc136956871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193</w:t>
        </w:r>
        <w:r w:rsidR="003F3F61" w:rsidRPr="00A727F4">
          <w:rPr>
            <w:b w:val="0"/>
            <w:bCs w:val="0"/>
            <w:noProof/>
            <w:webHidden/>
          </w:rPr>
          <w:fldChar w:fldCharType="end"/>
        </w:r>
      </w:hyperlink>
    </w:p>
    <w:p w14:paraId="72B4EB17" w14:textId="6B593321"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72" w:history="1">
        <w:r w:rsidR="003F3F61" w:rsidRPr="00A727F4">
          <w:rPr>
            <w:rStyle w:val="Hipercze"/>
            <w:b w:val="0"/>
            <w:bCs w:val="0"/>
          </w:rPr>
          <w:t>7.3.1 Instrukcja dotycząca dokonywania wypłat zaliczkowych, pośrednich na rzecz beneficjenta w części dotyczącej dotacji celowej</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_Toc136956872 \h </w:instrText>
        </w:r>
        <w:r w:rsidR="003F3F61" w:rsidRPr="00A727F4">
          <w:rPr>
            <w:b w:val="0"/>
            <w:bCs w:val="0"/>
            <w:webHidden/>
          </w:rPr>
        </w:r>
        <w:r w:rsidR="003F3F61" w:rsidRPr="00A727F4">
          <w:rPr>
            <w:b w:val="0"/>
            <w:bCs w:val="0"/>
            <w:webHidden/>
          </w:rPr>
          <w:fldChar w:fldCharType="separate"/>
        </w:r>
        <w:r w:rsidR="00CB6502">
          <w:rPr>
            <w:b w:val="0"/>
            <w:bCs w:val="0"/>
            <w:webHidden/>
          </w:rPr>
          <w:t>193</w:t>
        </w:r>
        <w:r w:rsidR="003F3F61" w:rsidRPr="00A727F4">
          <w:rPr>
            <w:b w:val="0"/>
            <w:bCs w:val="0"/>
            <w:webHidden/>
          </w:rPr>
          <w:fldChar w:fldCharType="end"/>
        </w:r>
      </w:hyperlink>
    </w:p>
    <w:p w14:paraId="21ABD036" w14:textId="4AD08300"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73" w:history="1">
        <w:r w:rsidR="003F3F61" w:rsidRPr="00A727F4">
          <w:rPr>
            <w:rStyle w:val="Hipercze"/>
            <w:rFonts w:asciiTheme="majorHAnsi" w:eastAsiaTheme="majorEastAsia" w:hAnsiTheme="majorHAnsi" w:cstheme="majorBidi"/>
            <w:i/>
            <w:iCs/>
            <w:noProof/>
          </w:rPr>
          <w:t>7.3.1.1 Instrukcja dotycząca dokonywania wypłat zaliczkowych dotacji celowej</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_Toc136956873 \h </w:instrText>
        </w:r>
        <w:r w:rsidR="003F3F61" w:rsidRPr="003F3F61">
          <w:rPr>
            <w:noProof/>
            <w:webHidden/>
          </w:rPr>
        </w:r>
        <w:r w:rsidR="003F3F61" w:rsidRPr="003F3F61">
          <w:rPr>
            <w:noProof/>
            <w:webHidden/>
          </w:rPr>
          <w:fldChar w:fldCharType="separate"/>
        </w:r>
        <w:r w:rsidR="00CB6502">
          <w:rPr>
            <w:noProof/>
            <w:webHidden/>
          </w:rPr>
          <w:t>193</w:t>
        </w:r>
        <w:r w:rsidR="003F3F61" w:rsidRPr="003F3F61">
          <w:rPr>
            <w:noProof/>
            <w:webHidden/>
          </w:rPr>
          <w:fldChar w:fldCharType="end"/>
        </w:r>
      </w:hyperlink>
    </w:p>
    <w:p w14:paraId="575F6F06" w14:textId="4108EA76"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74" w:history="1">
        <w:r w:rsidR="003F3F61" w:rsidRPr="00A727F4">
          <w:rPr>
            <w:rStyle w:val="Hipercze"/>
            <w:rFonts w:asciiTheme="majorHAnsi" w:eastAsiaTheme="majorEastAsia" w:hAnsiTheme="majorHAnsi" w:cstheme="majorBidi"/>
            <w:i/>
            <w:iCs/>
            <w:noProof/>
          </w:rPr>
          <w:t>7.3.1.2 Instrukcja dotycząca rozliczania środków dotacji celowej</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_Toc136956874 \h </w:instrText>
        </w:r>
        <w:r w:rsidR="003F3F61" w:rsidRPr="003F3F61">
          <w:rPr>
            <w:noProof/>
            <w:webHidden/>
          </w:rPr>
        </w:r>
        <w:r w:rsidR="003F3F61" w:rsidRPr="003F3F61">
          <w:rPr>
            <w:noProof/>
            <w:webHidden/>
          </w:rPr>
          <w:fldChar w:fldCharType="separate"/>
        </w:r>
        <w:r w:rsidR="00CB6502">
          <w:rPr>
            <w:noProof/>
            <w:webHidden/>
          </w:rPr>
          <w:t>196</w:t>
        </w:r>
        <w:r w:rsidR="003F3F61" w:rsidRPr="003F3F61">
          <w:rPr>
            <w:noProof/>
            <w:webHidden/>
          </w:rPr>
          <w:fldChar w:fldCharType="end"/>
        </w:r>
      </w:hyperlink>
    </w:p>
    <w:p w14:paraId="033316FE" w14:textId="374DFDA5"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75" w:history="1">
        <w:r w:rsidR="003F3F61" w:rsidRPr="00A727F4">
          <w:rPr>
            <w:rStyle w:val="Hipercze"/>
            <w:rFonts w:asciiTheme="majorHAnsi" w:eastAsiaTheme="majorEastAsia" w:hAnsiTheme="majorHAnsi" w:cstheme="majorBidi"/>
            <w:i/>
            <w:iCs/>
            <w:noProof/>
          </w:rPr>
          <w:t>7.3.1.3 Instrukcja dotycząca dokonywania wypłat pośrednich w części dotyczącej dotacji celowej</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_Toc136956875 \h </w:instrText>
        </w:r>
        <w:r w:rsidR="003F3F61" w:rsidRPr="003F3F61">
          <w:rPr>
            <w:noProof/>
            <w:webHidden/>
          </w:rPr>
        </w:r>
        <w:r w:rsidR="003F3F61" w:rsidRPr="003F3F61">
          <w:rPr>
            <w:noProof/>
            <w:webHidden/>
          </w:rPr>
          <w:fldChar w:fldCharType="separate"/>
        </w:r>
        <w:r w:rsidR="00CB6502">
          <w:rPr>
            <w:noProof/>
            <w:webHidden/>
          </w:rPr>
          <w:t>197</w:t>
        </w:r>
        <w:r w:rsidR="003F3F61" w:rsidRPr="003F3F61">
          <w:rPr>
            <w:noProof/>
            <w:webHidden/>
          </w:rPr>
          <w:fldChar w:fldCharType="end"/>
        </w:r>
      </w:hyperlink>
    </w:p>
    <w:p w14:paraId="5A05D1A2" w14:textId="4BA2991E"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76" w:history="1">
        <w:r w:rsidR="003F3F61" w:rsidRPr="00A727F4">
          <w:rPr>
            <w:rStyle w:val="Hipercze"/>
            <w:b w:val="0"/>
            <w:bCs w:val="0"/>
          </w:rPr>
          <w:t>7.3.2 Instrukcja dotycząca dokonywania wypłat zaliczkowych, pośrednich na rzecz beneficjenta w części dotyczącej zleceń płatności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_Toc136956876 \h </w:instrText>
        </w:r>
        <w:r w:rsidR="003F3F61" w:rsidRPr="00A727F4">
          <w:rPr>
            <w:b w:val="0"/>
            <w:bCs w:val="0"/>
            <w:webHidden/>
          </w:rPr>
        </w:r>
        <w:r w:rsidR="003F3F61" w:rsidRPr="00A727F4">
          <w:rPr>
            <w:b w:val="0"/>
            <w:bCs w:val="0"/>
            <w:webHidden/>
          </w:rPr>
          <w:fldChar w:fldCharType="separate"/>
        </w:r>
        <w:r w:rsidR="00CB6502">
          <w:rPr>
            <w:b w:val="0"/>
            <w:bCs w:val="0"/>
            <w:webHidden/>
          </w:rPr>
          <w:t>201</w:t>
        </w:r>
        <w:r w:rsidR="003F3F61" w:rsidRPr="00A727F4">
          <w:rPr>
            <w:b w:val="0"/>
            <w:bCs w:val="0"/>
            <w:webHidden/>
          </w:rPr>
          <w:fldChar w:fldCharType="end"/>
        </w:r>
      </w:hyperlink>
    </w:p>
    <w:p w14:paraId="2C481902" w14:textId="177BA4F7"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77" w:history="1">
        <w:r w:rsidR="003F3F61" w:rsidRPr="00A727F4">
          <w:rPr>
            <w:rStyle w:val="Hipercze"/>
            <w:rFonts w:asciiTheme="majorHAnsi" w:eastAsiaTheme="majorEastAsia" w:hAnsiTheme="majorHAnsi" w:cstheme="majorBidi"/>
            <w:i/>
            <w:iCs/>
            <w:noProof/>
          </w:rPr>
          <w:t>7.3.2.1 Instrukcja dotycząca dokonywania płatności zaliczkowych</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_Toc136956877 \h </w:instrText>
        </w:r>
        <w:r w:rsidR="003F3F61" w:rsidRPr="003F3F61">
          <w:rPr>
            <w:noProof/>
            <w:webHidden/>
          </w:rPr>
        </w:r>
        <w:r w:rsidR="003F3F61" w:rsidRPr="003F3F61">
          <w:rPr>
            <w:noProof/>
            <w:webHidden/>
          </w:rPr>
          <w:fldChar w:fldCharType="separate"/>
        </w:r>
        <w:r w:rsidR="00CB6502">
          <w:rPr>
            <w:noProof/>
            <w:webHidden/>
          </w:rPr>
          <w:t>201</w:t>
        </w:r>
        <w:r w:rsidR="003F3F61" w:rsidRPr="003F3F61">
          <w:rPr>
            <w:noProof/>
            <w:webHidden/>
          </w:rPr>
          <w:fldChar w:fldCharType="end"/>
        </w:r>
      </w:hyperlink>
    </w:p>
    <w:p w14:paraId="64F43472" w14:textId="73560C53"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78" w:history="1">
        <w:r w:rsidR="003F3F61" w:rsidRPr="00A727F4">
          <w:rPr>
            <w:rStyle w:val="Hipercze"/>
            <w:rFonts w:asciiTheme="majorHAnsi" w:eastAsiaTheme="majorEastAsia" w:hAnsiTheme="majorHAnsi" w:cstheme="majorBidi"/>
            <w:i/>
            <w:iCs/>
            <w:noProof/>
          </w:rPr>
          <w:t>7.3.2.2 Instrukcja dotycząca rozliczenia zlecenia płatności</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_Toc136956878 \h </w:instrText>
        </w:r>
        <w:r w:rsidR="003F3F61" w:rsidRPr="003F3F61">
          <w:rPr>
            <w:noProof/>
            <w:webHidden/>
          </w:rPr>
        </w:r>
        <w:r w:rsidR="003F3F61" w:rsidRPr="003F3F61">
          <w:rPr>
            <w:noProof/>
            <w:webHidden/>
          </w:rPr>
          <w:fldChar w:fldCharType="separate"/>
        </w:r>
        <w:r w:rsidR="00CB6502">
          <w:rPr>
            <w:noProof/>
            <w:webHidden/>
          </w:rPr>
          <w:t>203</w:t>
        </w:r>
        <w:r w:rsidR="003F3F61" w:rsidRPr="003F3F61">
          <w:rPr>
            <w:noProof/>
            <w:webHidden/>
          </w:rPr>
          <w:fldChar w:fldCharType="end"/>
        </w:r>
      </w:hyperlink>
    </w:p>
    <w:p w14:paraId="078CE7A3" w14:textId="43AE4D71" w:rsidR="003F3F61" w:rsidRPr="003F3F61" w:rsidRDefault="00000000">
      <w:pPr>
        <w:pStyle w:val="Spistreci4"/>
        <w:tabs>
          <w:tab w:val="right" w:leader="dot" w:pos="9062"/>
        </w:tabs>
        <w:rPr>
          <w:rFonts w:eastAsiaTheme="minorEastAsia"/>
          <w:noProof/>
          <w:kern w:val="2"/>
          <w:sz w:val="22"/>
          <w:szCs w:val="22"/>
          <w:lang w:eastAsia="pl-PL"/>
          <w14:ligatures w14:val="standardContextual"/>
        </w:rPr>
      </w:pPr>
      <w:hyperlink w:anchor="_Toc136956879" w:history="1">
        <w:r w:rsidR="003F3F61" w:rsidRPr="00A727F4">
          <w:rPr>
            <w:rStyle w:val="Hipercze"/>
            <w:rFonts w:asciiTheme="majorHAnsi" w:eastAsiaTheme="majorEastAsia" w:hAnsiTheme="majorHAnsi" w:cstheme="majorBidi"/>
            <w:i/>
            <w:iCs/>
            <w:noProof/>
          </w:rPr>
          <w:t>7.3.2.3 Instrukcja dotycząca dokonywania wypłat pośrednich w części dotyczącej zlecenia płatności</w:t>
        </w:r>
        <w:r w:rsidR="003F3F61" w:rsidRPr="003F3F61">
          <w:rPr>
            <w:noProof/>
            <w:webHidden/>
          </w:rPr>
          <w:tab/>
        </w:r>
        <w:r w:rsidR="003F3F61" w:rsidRPr="003F3F61">
          <w:rPr>
            <w:noProof/>
            <w:webHidden/>
          </w:rPr>
          <w:fldChar w:fldCharType="begin"/>
        </w:r>
        <w:r w:rsidR="003F3F61" w:rsidRPr="003F3F61">
          <w:rPr>
            <w:noProof/>
            <w:webHidden/>
          </w:rPr>
          <w:instrText xml:space="preserve"> PAGEREF _Toc136956879 \h </w:instrText>
        </w:r>
        <w:r w:rsidR="003F3F61" w:rsidRPr="003F3F61">
          <w:rPr>
            <w:noProof/>
            <w:webHidden/>
          </w:rPr>
        </w:r>
        <w:r w:rsidR="003F3F61" w:rsidRPr="003F3F61">
          <w:rPr>
            <w:noProof/>
            <w:webHidden/>
          </w:rPr>
          <w:fldChar w:fldCharType="separate"/>
        </w:r>
        <w:r w:rsidR="00CB6502">
          <w:rPr>
            <w:noProof/>
            <w:webHidden/>
          </w:rPr>
          <w:t>204</w:t>
        </w:r>
        <w:r w:rsidR="003F3F61" w:rsidRPr="003F3F61">
          <w:rPr>
            <w:noProof/>
            <w:webHidden/>
          </w:rPr>
          <w:fldChar w:fldCharType="end"/>
        </w:r>
      </w:hyperlink>
    </w:p>
    <w:p w14:paraId="439F131C" w14:textId="288EE08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80" w:history="1">
        <w:r w:rsidR="003F3F61" w:rsidRPr="00A727F4">
          <w:rPr>
            <w:rStyle w:val="Hipercze"/>
            <w:rFonts w:asciiTheme="majorHAnsi" w:eastAsiaTheme="majorEastAsia" w:hAnsiTheme="majorHAnsi" w:cstheme="majorBidi"/>
            <w:b w:val="0"/>
            <w:bCs w:val="0"/>
            <w:noProof/>
          </w:rPr>
          <w:t>7.4 Instrukcja rozliczania końcowego projektu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_Toc136956880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207</w:t>
        </w:r>
        <w:r w:rsidR="003F3F61" w:rsidRPr="00A727F4">
          <w:rPr>
            <w:b w:val="0"/>
            <w:bCs w:val="0"/>
            <w:noProof/>
            <w:webHidden/>
          </w:rPr>
          <w:fldChar w:fldCharType="end"/>
        </w:r>
      </w:hyperlink>
    </w:p>
    <w:p w14:paraId="48ACEA2B" w14:textId="65709C2F"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81" w:history="1">
        <w:r w:rsidR="003F3F61" w:rsidRPr="00A727F4">
          <w:rPr>
            <w:rStyle w:val="Hipercze"/>
            <w:rFonts w:asciiTheme="majorHAnsi" w:eastAsiaTheme="majorEastAsia" w:hAnsiTheme="majorHAnsi" w:cstheme="majorBidi"/>
            <w:b w:val="0"/>
            <w:bCs w:val="0"/>
            <w:noProof/>
          </w:rPr>
          <w:t>7.5 Instrukcja przygotowywania i przekazywania deklaracji wydatków do IZ RPOWP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_Toc136956881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209</w:t>
        </w:r>
        <w:r w:rsidR="003F3F61" w:rsidRPr="00A727F4">
          <w:rPr>
            <w:b w:val="0"/>
            <w:bCs w:val="0"/>
            <w:noProof/>
            <w:webHidden/>
          </w:rPr>
          <w:fldChar w:fldCharType="end"/>
        </w:r>
      </w:hyperlink>
    </w:p>
    <w:p w14:paraId="2CA05B06" w14:textId="171C5607"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82" w:history="1">
        <w:r w:rsidR="003F3F61" w:rsidRPr="00A727F4">
          <w:rPr>
            <w:rStyle w:val="Hipercze"/>
            <w:b w:val="0"/>
            <w:bCs w:val="0"/>
          </w:rPr>
          <w:t>7.5.1 Instrukcja wyłączania wydatków z deklaracji w sytuacji podejrzenia wystąpienia nieprawidłowości w projekcie (w wyniku kontroli i audytów uprawnionych organów kontrolnych)</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_Toc136956882 \h </w:instrText>
        </w:r>
        <w:r w:rsidR="003F3F61" w:rsidRPr="00A727F4">
          <w:rPr>
            <w:b w:val="0"/>
            <w:bCs w:val="0"/>
            <w:webHidden/>
          </w:rPr>
        </w:r>
        <w:r w:rsidR="003F3F61" w:rsidRPr="00A727F4">
          <w:rPr>
            <w:b w:val="0"/>
            <w:bCs w:val="0"/>
            <w:webHidden/>
          </w:rPr>
          <w:fldChar w:fldCharType="separate"/>
        </w:r>
        <w:r w:rsidR="00CB6502">
          <w:rPr>
            <w:b w:val="0"/>
            <w:bCs w:val="0"/>
            <w:webHidden/>
          </w:rPr>
          <w:t>212</w:t>
        </w:r>
        <w:r w:rsidR="003F3F61" w:rsidRPr="00A727F4">
          <w:rPr>
            <w:b w:val="0"/>
            <w:bCs w:val="0"/>
            <w:webHidden/>
          </w:rPr>
          <w:fldChar w:fldCharType="end"/>
        </w:r>
      </w:hyperlink>
    </w:p>
    <w:p w14:paraId="1ED0C222" w14:textId="37C7CF45"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83" w:history="1">
        <w:r w:rsidR="003F3F61" w:rsidRPr="00A727F4">
          <w:rPr>
            <w:rStyle w:val="Hipercze"/>
            <w:b w:val="0"/>
            <w:bCs w:val="0"/>
            <w:smallCaps/>
          </w:rPr>
          <w:t>8. Procesy dotyczące kontroli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_Toc136956883 \h </w:instrText>
        </w:r>
        <w:r w:rsidR="003F3F61" w:rsidRPr="00A727F4">
          <w:rPr>
            <w:b w:val="0"/>
            <w:bCs w:val="0"/>
            <w:webHidden/>
          </w:rPr>
        </w:r>
        <w:r w:rsidR="003F3F61" w:rsidRPr="00A727F4">
          <w:rPr>
            <w:b w:val="0"/>
            <w:bCs w:val="0"/>
            <w:webHidden/>
          </w:rPr>
          <w:fldChar w:fldCharType="separate"/>
        </w:r>
        <w:r w:rsidR="00CB6502">
          <w:rPr>
            <w:b w:val="0"/>
            <w:bCs w:val="0"/>
            <w:webHidden/>
          </w:rPr>
          <w:t>213</w:t>
        </w:r>
        <w:r w:rsidR="003F3F61" w:rsidRPr="00A727F4">
          <w:rPr>
            <w:b w:val="0"/>
            <w:bCs w:val="0"/>
            <w:webHidden/>
          </w:rPr>
          <w:fldChar w:fldCharType="end"/>
        </w:r>
      </w:hyperlink>
    </w:p>
    <w:p w14:paraId="49B45ABB" w14:textId="220688C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84" w:history="1">
        <w:r w:rsidR="003F3F61" w:rsidRPr="00A727F4">
          <w:rPr>
            <w:rStyle w:val="Hipercze"/>
            <w:b w:val="0"/>
            <w:bCs w:val="0"/>
            <w:noProof/>
          </w:rPr>
          <w:t>8.1 Instrukcja sporządzania rocznego planu kontroli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_Toc136956884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213</w:t>
        </w:r>
        <w:r w:rsidR="003F3F61" w:rsidRPr="00A727F4">
          <w:rPr>
            <w:b w:val="0"/>
            <w:bCs w:val="0"/>
            <w:noProof/>
            <w:webHidden/>
          </w:rPr>
          <w:fldChar w:fldCharType="end"/>
        </w:r>
      </w:hyperlink>
    </w:p>
    <w:p w14:paraId="2709A39B" w14:textId="3460138A"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885" w:history="1">
        <w:r w:rsidR="003F3F61" w:rsidRPr="00A727F4">
          <w:rPr>
            <w:rStyle w:val="Hipercze"/>
            <w:b w:val="0"/>
            <w:bCs w:val="0"/>
          </w:rPr>
          <w:t>8.1.1 Instrukcja sporządzania analizy ryzyka</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_Toc136956885 \h </w:instrText>
        </w:r>
        <w:r w:rsidR="003F3F61" w:rsidRPr="00A727F4">
          <w:rPr>
            <w:b w:val="0"/>
            <w:bCs w:val="0"/>
            <w:webHidden/>
          </w:rPr>
        </w:r>
        <w:r w:rsidR="003F3F61" w:rsidRPr="00A727F4">
          <w:rPr>
            <w:b w:val="0"/>
            <w:bCs w:val="0"/>
            <w:webHidden/>
          </w:rPr>
          <w:fldChar w:fldCharType="separate"/>
        </w:r>
        <w:r w:rsidR="00CB6502">
          <w:rPr>
            <w:b w:val="0"/>
            <w:bCs w:val="0"/>
            <w:webHidden/>
          </w:rPr>
          <w:t>215</w:t>
        </w:r>
        <w:r w:rsidR="003F3F61" w:rsidRPr="00A727F4">
          <w:rPr>
            <w:b w:val="0"/>
            <w:bCs w:val="0"/>
            <w:webHidden/>
          </w:rPr>
          <w:fldChar w:fldCharType="end"/>
        </w:r>
      </w:hyperlink>
    </w:p>
    <w:p w14:paraId="37D64BD3" w14:textId="274281C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86" w:history="1">
        <w:r w:rsidR="003F3F61" w:rsidRPr="00A727F4">
          <w:rPr>
            <w:rStyle w:val="Hipercze"/>
            <w:rFonts w:asciiTheme="majorHAnsi" w:eastAsiaTheme="majorEastAsia" w:hAnsiTheme="majorHAnsi" w:cstheme="majorBidi"/>
            <w:b w:val="0"/>
            <w:bCs w:val="0"/>
            <w:noProof/>
          </w:rPr>
          <w:t>8.2 Instrukcja sporządzania sprawozdań z realizacji rocznego planu kontroli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_Toc136956886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218</w:t>
        </w:r>
        <w:r w:rsidR="003F3F61" w:rsidRPr="00A727F4">
          <w:rPr>
            <w:b w:val="0"/>
            <w:bCs w:val="0"/>
            <w:noProof/>
            <w:webHidden/>
          </w:rPr>
          <w:fldChar w:fldCharType="end"/>
        </w:r>
      </w:hyperlink>
    </w:p>
    <w:p w14:paraId="3327A150" w14:textId="72620D2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87" w:history="1">
        <w:r w:rsidR="003F3F61" w:rsidRPr="00A727F4">
          <w:rPr>
            <w:rStyle w:val="Hipercze"/>
            <w:rFonts w:asciiTheme="majorHAnsi" w:eastAsiaTheme="majorEastAsia" w:hAnsiTheme="majorHAnsi" w:cstheme="majorBidi"/>
            <w:b w:val="0"/>
            <w:bCs w:val="0"/>
            <w:noProof/>
          </w:rPr>
          <w:t>8.3 Instrukcja przygotowania i przeprowadzania kontroli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_Toc136956887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219</w:t>
        </w:r>
        <w:r w:rsidR="003F3F61" w:rsidRPr="00A727F4">
          <w:rPr>
            <w:b w:val="0"/>
            <w:bCs w:val="0"/>
            <w:noProof/>
            <w:webHidden/>
          </w:rPr>
          <w:fldChar w:fldCharType="end"/>
        </w:r>
      </w:hyperlink>
    </w:p>
    <w:p w14:paraId="126454BB" w14:textId="3AB165B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88" w:history="1">
        <w:r w:rsidR="003F3F61" w:rsidRPr="00A727F4">
          <w:rPr>
            <w:rStyle w:val="Hipercze"/>
            <w:rFonts w:asciiTheme="majorHAnsi" w:eastAsiaTheme="majorEastAsia" w:hAnsiTheme="majorHAnsi" w:cstheme="majorBidi"/>
            <w:b w:val="0"/>
            <w:bCs w:val="0"/>
            <w:noProof/>
          </w:rPr>
          <w:t>8.4 Instrukcja weryfikacji Informacji pokontrolnych oraz przekazywanie do IZ RPOWP ich ostatecznych wersji dotyczących kontroli i audytów przeprowadzanych w IP przez uprawnione organy kontrolne i audytowe</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_Toc136956888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230</w:t>
        </w:r>
        <w:r w:rsidR="003F3F61" w:rsidRPr="00A727F4">
          <w:rPr>
            <w:b w:val="0"/>
            <w:bCs w:val="0"/>
            <w:noProof/>
            <w:webHidden/>
          </w:rPr>
          <w:fldChar w:fldCharType="end"/>
        </w:r>
      </w:hyperlink>
    </w:p>
    <w:p w14:paraId="2E13352B" w14:textId="6A29077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89" w:history="1">
        <w:r w:rsidR="003F3F61" w:rsidRPr="00A727F4">
          <w:rPr>
            <w:rStyle w:val="Hipercze"/>
            <w:rFonts w:asciiTheme="majorHAnsi" w:eastAsiaTheme="majorEastAsia" w:hAnsiTheme="majorHAnsi" w:cstheme="majorBidi"/>
            <w:b w:val="0"/>
            <w:bCs w:val="0"/>
            <w:noProof/>
          </w:rPr>
          <w:t>8.5 Instrukcja podejmowania działań naprawczych w wyniku wykrycia błędów systemowych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_Toc136956889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235</w:t>
        </w:r>
        <w:r w:rsidR="003F3F61" w:rsidRPr="00A727F4">
          <w:rPr>
            <w:b w:val="0"/>
            <w:bCs w:val="0"/>
            <w:noProof/>
            <w:webHidden/>
          </w:rPr>
          <w:fldChar w:fldCharType="end"/>
        </w:r>
      </w:hyperlink>
    </w:p>
    <w:p w14:paraId="31EB850B" w14:textId="7B47028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0" w:history="1">
        <w:r w:rsidR="003F3F61" w:rsidRPr="00A727F4">
          <w:rPr>
            <w:rStyle w:val="Hipercze"/>
            <w:rFonts w:asciiTheme="majorHAnsi" w:eastAsiaTheme="majorEastAsia" w:hAnsiTheme="majorHAnsi" w:cstheme="majorBidi"/>
            <w:b w:val="0"/>
            <w:bCs w:val="0"/>
            <w:noProof/>
          </w:rPr>
          <w:t>8.6 Instrukcja podejmowania działań naprawczych w wyniku kontroli i  audytów uprawnionych organów kontrolnych i audytowych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238</w:t>
        </w:r>
        <w:r w:rsidR="003F3F61" w:rsidRPr="00A727F4">
          <w:rPr>
            <w:b w:val="0"/>
            <w:bCs w:val="0"/>
            <w:noProof/>
            <w:webHidden/>
          </w:rPr>
          <w:fldChar w:fldCharType="end"/>
        </w:r>
      </w:hyperlink>
    </w:p>
    <w:p w14:paraId="335BC958" w14:textId="2DDFC05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1" w:history="1">
        <w:r w:rsidR="003F3F61" w:rsidRPr="00A727F4">
          <w:rPr>
            <w:rStyle w:val="Hipercze"/>
            <w:rFonts w:asciiTheme="majorHAnsi" w:eastAsia="Times New Roman" w:hAnsiTheme="majorHAnsi" w:cs="Times New Roman"/>
            <w:b w:val="0"/>
            <w:bCs w:val="0"/>
            <w:noProof/>
            <w:lang w:eastAsia="pl-PL"/>
          </w:rPr>
          <w:t>8.7 Instrukcja zamykania projektów</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240</w:t>
        </w:r>
        <w:r w:rsidR="003F3F61" w:rsidRPr="00A727F4">
          <w:rPr>
            <w:b w:val="0"/>
            <w:bCs w:val="0"/>
            <w:noProof/>
            <w:webHidden/>
          </w:rPr>
          <w:fldChar w:fldCharType="end"/>
        </w:r>
      </w:hyperlink>
    </w:p>
    <w:p w14:paraId="63480058" w14:textId="369591F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2" w:history="1">
        <w:r w:rsidR="003F3F61" w:rsidRPr="00A727F4">
          <w:rPr>
            <w:rStyle w:val="Hipercze"/>
            <w:rFonts w:asciiTheme="majorHAnsi" w:eastAsiaTheme="majorEastAsia" w:hAnsiTheme="majorHAnsi" w:cstheme="majorBidi"/>
            <w:b w:val="0"/>
            <w:bCs w:val="0"/>
            <w:noProof/>
          </w:rPr>
          <w:t>8.8 Instrukcja przygotowania i przeprowadzania kontroli w postaci wizyty monitoringowej usług rozwojowych realizowanych w projekcie własnym WUP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242</w:t>
        </w:r>
        <w:r w:rsidR="003F3F61" w:rsidRPr="00A727F4">
          <w:rPr>
            <w:b w:val="0"/>
            <w:bCs w:val="0"/>
            <w:noProof/>
            <w:webHidden/>
          </w:rPr>
          <w:fldChar w:fldCharType="end"/>
        </w:r>
      </w:hyperlink>
    </w:p>
    <w:p w14:paraId="5C4225D4" w14:textId="552E86E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3" w:history="1">
        <w:r w:rsidR="003F3F61" w:rsidRPr="00A727F4">
          <w:rPr>
            <w:rStyle w:val="Hipercze"/>
            <w:rFonts w:ascii="Cambria" w:eastAsia="Times New Roman" w:hAnsi="Cambria" w:cs="Times New Roman"/>
            <w:b w:val="0"/>
            <w:bCs w:val="0"/>
            <w:noProof/>
          </w:rPr>
          <w:t>8.9 Instrukcja przygotowania i przeprowadzania kontroli w siedzibie przedsiębiorcy w zakresie prawidłowości realizacji usług rozwojowych realizowanych w projekcie własnym WUP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245</w:t>
        </w:r>
        <w:r w:rsidR="003F3F61" w:rsidRPr="00A727F4">
          <w:rPr>
            <w:b w:val="0"/>
            <w:bCs w:val="0"/>
            <w:noProof/>
            <w:webHidden/>
          </w:rPr>
          <w:fldChar w:fldCharType="end"/>
        </w:r>
      </w:hyperlink>
    </w:p>
    <w:p w14:paraId="70B22B80" w14:textId="285F71C8"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4" w:history="1">
        <w:r w:rsidR="003F3F61" w:rsidRPr="00A727F4">
          <w:rPr>
            <w:rStyle w:val="Hipercze"/>
            <w:rFonts w:ascii="Cambria" w:eastAsia="Times New Roman" w:hAnsi="Cambria" w:cs="Times New Roman"/>
            <w:b w:val="0"/>
            <w:bCs w:val="0"/>
            <w:noProof/>
          </w:rPr>
          <w:t>8.10 Instrukcja dotycząca procedury przeprowadzania kontroli krzyżowej koordynowanej</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_Toc136956894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251</w:t>
        </w:r>
        <w:r w:rsidR="003F3F61" w:rsidRPr="00A727F4">
          <w:rPr>
            <w:b w:val="0"/>
            <w:bCs w:val="0"/>
            <w:noProof/>
            <w:webHidden/>
          </w:rPr>
          <w:fldChar w:fldCharType="end"/>
        </w:r>
      </w:hyperlink>
    </w:p>
    <w:p w14:paraId="7E3BC681" w14:textId="48E70E78"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95" w:history="1">
        <w:r w:rsidR="003F3F61" w:rsidRPr="00A727F4">
          <w:rPr>
            <w:rStyle w:val="Hipercze"/>
            <w:b w:val="0"/>
            <w:bCs w:val="0"/>
            <w:smallCaps/>
          </w:rPr>
          <w:t>9. Procesy dotyczące sprawozdawczości i monitorowania</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_Toc136956895 \h </w:instrText>
        </w:r>
        <w:r w:rsidR="003F3F61" w:rsidRPr="00A727F4">
          <w:rPr>
            <w:b w:val="0"/>
            <w:bCs w:val="0"/>
            <w:webHidden/>
          </w:rPr>
        </w:r>
        <w:r w:rsidR="003F3F61" w:rsidRPr="00A727F4">
          <w:rPr>
            <w:b w:val="0"/>
            <w:bCs w:val="0"/>
            <w:webHidden/>
          </w:rPr>
          <w:fldChar w:fldCharType="separate"/>
        </w:r>
        <w:r w:rsidR="00CB6502">
          <w:rPr>
            <w:b w:val="0"/>
            <w:bCs w:val="0"/>
            <w:webHidden/>
          </w:rPr>
          <w:t>253</w:t>
        </w:r>
        <w:r w:rsidR="003F3F61" w:rsidRPr="00A727F4">
          <w:rPr>
            <w:b w:val="0"/>
            <w:bCs w:val="0"/>
            <w:webHidden/>
          </w:rPr>
          <w:fldChar w:fldCharType="end"/>
        </w:r>
      </w:hyperlink>
    </w:p>
    <w:p w14:paraId="563B508D" w14:textId="4F1342F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6" w:history="1">
        <w:r w:rsidR="003F3F61" w:rsidRPr="00A727F4">
          <w:rPr>
            <w:rStyle w:val="Hipercze"/>
            <w:rFonts w:asciiTheme="majorHAnsi" w:eastAsiaTheme="majorEastAsia" w:hAnsiTheme="majorHAnsi" w:cstheme="majorBidi"/>
            <w:b w:val="0"/>
            <w:bCs w:val="0"/>
            <w:noProof/>
          </w:rPr>
          <w:t>9.1 Instrukcja sporządzania sprawozdań rocznych i końcowych oraz Informacji kwartalnych z realizacji RPOWP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253</w:t>
        </w:r>
        <w:r w:rsidR="003F3F61" w:rsidRPr="00A727F4">
          <w:rPr>
            <w:b w:val="0"/>
            <w:bCs w:val="0"/>
            <w:noProof/>
            <w:webHidden/>
          </w:rPr>
          <w:fldChar w:fldCharType="end"/>
        </w:r>
      </w:hyperlink>
    </w:p>
    <w:p w14:paraId="3C8E1DA5" w14:textId="673E65E9"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7" w:history="1">
        <w:r w:rsidR="003F3F61" w:rsidRPr="00A727F4">
          <w:rPr>
            <w:rStyle w:val="Hipercze"/>
            <w:rFonts w:asciiTheme="majorHAnsi" w:eastAsiaTheme="majorEastAsia" w:hAnsiTheme="majorHAnsi" w:cstheme="majorBidi"/>
            <w:b w:val="0"/>
            <w:bCs w:val="0"/>
            <w:noProof/>
          </w:rPr>
          <w:t>9.2 Instrukcja opracowywania Planów realizacji celów pośrednich i końcowych RPOWP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255</w:t>
        </w:r>
        <w:r w:rsidR="003F3F61" w:rsidRPr="00A727F4">
          <w:rPr>
            <w:b w:val="0"/>
            <w:bCs w:val="0"/>
            <w:noProof/>
            <w:webHidden/>
          </w:rPr>
          <w:fldChar w:fldCharType="end"/>
        </w:r>
      </w:hyperlink>
    </w:p>
    <w:p w14:paraId="3314166A" w14:textId="0F8FD72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898" w:history="1">
        <w:r w:rsidR="003F3F61" w:rsidRPr="00A727F4">
          <w:rPr>
            <w:rStyle w:val="Hipercze"/>
            <w:rFonts w:asciiTheme="majorHAnsi" w:eastAsiaTheme="majorEastAsia" w:hAnsiTheme="majorHAnsi" w:cstheme="majorBidi"/>
            <w:b w:val="0"/>
            <w:bCs w:val="0"/>
            <w:noProof/>
          </w:rPr>
          <w:t>9.3 Instrukcja przygotowywania informacji dla KE na żądanie IZ RPOWP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_Toc136956898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256</w:t>
        </w:r>
        <w:r w:rsidR="003F3F61" w:rsidRPr="00A727F4">
          <w:rPr>
            <w:b w:val="0"/>
            <w:bCs w:val="0"/>
            <w:noProof/>
            <w:webHidden/>
          </w:rPr>
          <w:fldChar w:fldCharType="end"/>
        </w:r>
      </w:hyperlink>
    </w:p>
    <w:p w14:paraId="24ACA153" w14:textId="1C8C80FB"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899" w:history="1">
        <w:r w:rsidR="003F3F61" w:rsidRPr="00A727F4">
          <w:rPr>
            <w:rStyle w:val="Hipercze"/>
            <w:b w:val="0"/>
            <w:bCs w:val="0"/>
            <w:smallCaps/>
          </w:rPr>
          <w:t>10. Procesy dotyczące nieprawidłowości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_Toc136956899 \h </w:instrText>
        </w:r>
        <w:r w:rsidR="003F3F61" w:rsidRPr="00A727F4">
          <w:rPr>
            <w:b w:val="0"/>
            <w:bCs w:val="0"/>
            <w:webHidden/>
          </w:rPr>
        </w:r>
        <w:r w:rsidR="003F3F61" w:rsidRPr="00A727F4">
          <w:rPr>
            <w:b w:val="0"/>
            <w:bCs w:val="0"/>
            <w:webHidden/>
          </w:rPr>
          <w:fldChar w:fldCharType="separate"/>
        </w:r>
        <w:r w:rsidR="00CB6502">
          <w:rPr>
            <w:b w:val="0"/>
            <w:bCs w:val="0"/>
            <w:webHidden/>
          </w:rPr>
          <w:t>258</w:t>
        </w:r>
        <w:r w:rsidR="003F3F61" w:rsidRPr="00A727F4">
          <w:rPr>
            <w:b w:val="0"/>
            <w:bCs w:val="0"/>
            <w:webHidden/>
          </w:rPr>
          <w:fldChar w:fldCharType="end"/>
        </w:r>
      </w:hyperlink>
    </w:p>
    <w:p w14:paraId="0DB5A534" w14:textId="18713CD4"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00" w:history="1">
        <w:r w:rsidR="003F3F61" w:rsidRPr="00A727F4">
          <w:rPr>
            <w:rStyle w:val="Hipercze"/>
            <w:rFonts w:asciiTheme="majorHAnsi" w:eastAsiaTheme="majorEastAsia" w:hAnsiTheme="majorHAnsi" w:cstheme="majorBidi"/>
            <w:b w:val="0"/>
            <w:bCs w:val="0"/>
            <w:noProof/>
          </w:rPr>
          <w:t>10.1 Instrukcja sporządzania zgłoszeń nieprawidłowości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_Toc136956900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258</w:t>
        </w:r>
        <w:r w:rsidR="003F3F61" w:rsidRPr="00A727F4">
          <w:rPr>
            <w:b w:val="0"/>
            <w:bCs w:val="0"/>
            <w:noProof/>
            <w:webHidden/>
          </w:rPr>
          <w:fldChar w:fldCharType="end"/>
        </w:r>
      </w:hyperlink>
    </w:p>
    <w:p w14:paraId="0C8F6A46" w14:textId="24C98ABD"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01" w:history="1">
        <w:r w:rsidR="003F3F61" w:rsidRPr="00A727F4">
          <w:rPr>
            <w:rStyle w:val="Hipercze"/>
            <w:rFonts w:asciiTheme="majorHAnsi" w:eastAsiaTheme="majorEastAsia" w:hAnsiTheme="majorHAnsi" w:cstheme="majorBidi"/>
            <w:b w:val="0"/>
            <w:bCs w:val="0"/>
            <w:noProof/>
          </w:rPr>
          <w:t>10.2 Instrukcja sporządzania zgłoszeń uzupełniających – informowanie o działaniach następczych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_Toc136956901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261</w:t>
        </w:r>
        <w:r w:rsidR="003F3F61" w:rsidRPr="00A727F4">
          <w:rPr>
            <w:b w:val="0"/>
            <w:bCs w:val="0"/>
            <w:noProof/>
            <w:webHidden/>
          </w:rPr>
          <w:fldChar w:fldCharType="end"/>
        </w:r>
      </w:hyperlink>
    </w:p>
    <w:p w14:paraId="74ECC39D" w14:textId="33CB8F14"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02" w:history="1">
        <w:r w:rsidR="003F3F61" w:rsidRPr="00A727F4">
          <w:rPr>
            <w:rStyle w:val="Hipercze"/>
            <w:b w:val="0"/>
            <w:bCs w:val="0"/>
            <w:noProof/>
          </w:rPr>
          <w:t>10.3 Instrukcja sporządzania informacji o stwierdzonych nieprawidłowościach niepodlegających zgłaszaniu do KE</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_Toc136956902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262</w:t>
        </w:r>
        <w:r w:rsidR="003F3F61" w:rsidRPr="00A727F4">
          <w:rPr>
            <w:b w:val="0"/>
            <w:bCs w:val="0"/>
            <w:noProof/>
            <w:webHidden/>
          </w:rPr>
          <w:fldChar w:fldCharType="end"/>
        </w:r>
      </w:hyperlink>
    </w:p>
    <w:p w14:paraId="3A19431D" w14:textId="6A24EAE1"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03" w:history="1">
        <w:r w:rsidR="003F3F61" w:rsidRPr="00A727F4">
          <w:rPr>
            <w:rStyle w:val="Hipercze"/>
            <w:b w:val="0"/>
            <w:bCs w:val="0"/>
            <w:noProof/>
          </w:rPr>
          <w:t>10.4 Instrukcja sporządzania informacji dotyczących nieprawidłowości będących bezpośrednim skutkiem wystąpienia COVID-19</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_Toc136956903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263</w:t>
        </w:r>
        <w:r w:rsidR="003F3F61" w:rsidRPr="00A727F4">
          <w:rPr>
            <w:b w:val="0"/>
            <w:bCs w:val="0"/>
            <w:noProof/>
            <w:webHidden/>
          </w:rPr>
          <w:fldChar w:fldCharType="end"/>
        </w:r>
      </w:hyperlink>
    </w:p>
    <w:p w14:paraId="76308AB8" w14:textId="1833A2AC"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04" w:history="1">
        <w:r w:rsidR="003F3F61" w:rsidRPr="00A727F4">
          <w:rPr>
            <w:rStyle w:val="Hipercze"/>
            <w:b w:val="0"/>
            <w:bCs w:val="0"/>
            <w:smallCaps/>
          </w:rPr>
          <w:t>11. Procesy dotyczące odzyskiwania kwot</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_Toc136956904 \h </w:instrText>
        </w:r>
        <w:r w:rsidR="003F3F61" w:rsidRPr="00A727F4">
          <w:rPr>
            <w:b w:val="0"/>
            <w:bCs w:val="0"/>
            <w:webHidden/>
          </w:rPr>
        </w:r>
        <w:r w:rsidR="003F3F61" w:rsidRPr="00A727F4">
          <w:rPr>
            <w:b w:val="0"/>
            <w:bCs w:val="0"/>
            <w:webHidden/>
          </w:rPr>
          <w:fldChar w:fldCharType="separate"/>
        </w:r>
        <w:r w:rsidR="00CB6502">
          <w:rPr>
            <w:b w:val="0"/>
            <w:bCs w:val="0"/>
            <w:webHidden/>
          </w:rPr>
          <w:t>265</w:t>
        </w:r>
        <w:r w:rsidR="003F3F61" w:rsidRPr="00A727F4">
          <w:rPr>
            <w:b w:val="0"/>
            <w:bCs w:val="0"/>
            <w:webHidden/>
          </w:rPr>
          <w:fldChar w:fldCharType="end"/>
        </w:r>
      </w:hyperlink>
    </w:p>
    <w:p w14:paraId="3F46B738" w14:textId="2F4AE7BE"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05" w:history="1">
        <w:r w:rsidR="003F3F61" w:rsidRPr="00A727F4">
          <w:rPr>
            <w:rStyle w:val="Hipercze"/>
            <w:rFonts w:asciiTheme="majorHAnsi" w:eastAsiaTheme="majorEastAsia" w:hAnsiTheme="majorHAnsi" w:cstheme="majorBidi"/>
            <w:b w:val="0"/>
            <w:bCs w:val="0"/>
            <w:noProof/>
          </w:rPr>
          <w:t>11.1 Instrukcja odzyskiwania kwot podlegających zwrotowi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_Toc136956905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266</w:t>
        </w:r>
        <w:r w:rsidR="003F3F61" w:rsidRPr="00A727F4">
          <w:rPr>
            <w:b w:val="0"/>
            <w:bCs w:val="0"/>
            <w:noProof/>
            <w:webHidden/>
          </w:rPr>
          <w:fldChar w:fldCharType="end"/>
        </w:r>
      </w:hyperlink>
    </w:p>
    <w:p w14:paraId="16EFBB49" w14:textId="600537FE"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06" w:history="1">
        <w:r w:rsidR="003F3F61" w:rsidRPr="00A727F4">
          <w:rPr>
            <w:rStyle w:val="Hipercze"/>
            <w:rFonts w:asciiTheme="majorHAnsi" w:eastAsiaTheme="majorEastAsia" w:hAnsiTheme="majorHAnsi" w:cstheme="majorBidi"/>
            <w:b w:val="0"/>
            <w:bCs w:val="0"/>
            <w:noProof/>
          </w:rPr>
          <w:t>11.2 Instrukcja zgłaszania beneficjentów do rejestru podmiotów wykluczonych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_Toc136956906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278</w:t>
        </w:r>
        <w:r w:rsidR="003F3F61" w:rsidRPr="00A727F4">
          <w:rPr>
            <w:b w:val="0"/>
            <w:bCs w:val="0"/>
            <w:noProof/>
            <w:webHidden/>
          </w:rPr>
          <w:fldChar w:fldCharType="end"/>
        </w:r>
      </w:hyperlink>
    </w:p>
    <w:p w14:paraId="05F08E21" w14:textId="566BE840"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07" w:history="1">
        <w:r w:rsidR="003F3F61" w:rsidRPr="00A727F4">
          <w:rPr>
            <w:rStyle w:val="Hipercze"/>
            <w:b w:val="0"/>
            <w:bCs w:val="0"/>
            <w:smallCaps/>
          </w:rPr>
          <w:t>12. Procesy dotyczące wykrywania i zwalczania nadużyć finansowych i korupcji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_Toc136956907 \h </w:instrText>
        </w:r>
        <w:r w:rsidR="003F3F61" w:rsidRPr="00A727F4">
          <w:rPr>
            <w:b w:val="0"/>
            <w:bCs w:val="0"/>
            <w:webHidden/>
          </w:rPr>
        </w:r>
        <w:r w:rsidR="003F3F61" w:rsidRPr="00A727F4">
          <w:rPr>
            <w:b w:val="0"/>
            <w:bCs w:val="0"/>
            <w:webHidden/>
          </w:rPr>
          <w:fldChar w:fldCharType="separate"/>
        </w:r>
        <w:r w:rsidR="00CB6502">
          <w:rPr>
            <w:b w:val="0"/>
            <w:bCs w:val="0"/>
            <w:webHidden/>
          </w:rPr>
          <w:t>281</w:t>
        </w:r>
        <w:r w:rsidR="003F3F61" w:rsidRPr="00A727F4">
          <w:rPr>
            <w:b w:val="0"/>
            <w:bCs w:val="0"/>
            <w:webHidden/>
          </w:rPr>
          <w:fldChar w:fldCharType="end"/>
        </w:r>
      </w:hyperlink>
    </w:p>
    <w:p w14:paraId="78893AB6" w14:textId="67CFCD0E"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08" w:history="1">
        <w:r w:rsidR="003F3F61" w:rsidRPr="00A727F4">
          <w:rPr>
            <w:rStyle w:val="Hipercze"/>
            <w:rFonts w:asciiTheme="majorHAnsi" w:eastAsiaTheme="majorEastAsia" w:hAnsiTheme="majorHAnsi" w:cstheme="majorBidi"/>
            <w:b w:val="0"/>
            <w:bCs w:val="0"/>
            <w:noProof/>
          </w:rPr>
          <w:t>12.1 Procedura identyfikacji i zarządzania ryzykiem wystąpienia nadużyć finansowych i/lub korupcji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_Toc136956908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281</w:t>
        </w:r>
        <w:r w:rsidR="003F3F61" w:rsidRPr="00A727F4">
          <w:rPr>
            <w:b w:val="0"/>
            <w:bCs w:val="0"/>
            <w:noProof/>
            <w:webHidden/>
          </w:rPr>
          <w:fldChar w:fldCharType="end"/>
        </w:r>
      </w:hyperlink>
    </w:p>
    <w:p w14:paraId="439E5732" w14:textId="09B755FE"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909" w:history="1">
        <w:r w:rsidR="003F3F61" w:rsidRPr="00A727F4">
          <w:rPr>
            <w:rStyle w:val="Hipercze"/>
            <w:b w:val="0"/>
            <w:bCs w:val="0"/>
          </w:rPr>
          <w:t>12.1.1 Instrukcja monitorowania i aktualizacji procedur przeciwdziałania nadużyciom finansowym</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_Toc136956909 \h </w:instrText>
        </w:r>
        <w:r w:rsidR="003F3F61" w:rsidRPr="00A727F4">
          <w:rPr>
            <w:b w:val="0"/>
            <w:bCs w:val="0"/>
            <w:webHidden/>
          </w:rPr>
        </w:r>
        <w:r w:rsidR="003F3F61" w:rsidRPr="00A727F4">
          <w:rPr>
            <w:b w:val="0"/>
            <w:bCs w:val="0"/>
            <w:webHidden/>
          </w:rPr>
          <w:fldChar w:fldCharType="separate"/>
        </w:r>
        <w:r w:rsidR="00CB6502">
          <w:rPr>
            <w:b w:val="0"/>
            <w:bCs w:val="0"/>
            <w:webHidden/>
          </w:rPr>
          <w:t>284</w:t>
        </w:r>
        <w:r w:rsidR="003F3F61" w:rsidRPr="00A727F4">
          <w:rPr>
            <w:b w:val="0"/>
            <w:bCs w:val="0"/>
            <w:webHidden/>
          </w:rPr>
          <w:fldChar w:fldCharType="end"/>
        </w:r>
      </w:hyperlink>
    </w:p>
    <w:p w14:paraId="2C83F567" w14:textId="6DAC0F7C"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0" w:history="1">
        <w:r w:rsidR="003F3F61" w:rsidRPr="00A727F4">
          <w:rPr>
            <w:rStyle w:val="Hipercze"/>
            <w:rFonts w:asciiTheme="majorHAnsi" w:eastAsiaTheme="majorEastAsia" w:hAnsiTheme="majorHAnsi" w:cstheme="majorBidi"/>
            <w:b w:val="0"/>
            <w:bCs w:val="0"/>
            <w:noProof/>
          </w:rPr>
          <w:t>12.2 Procedura postępowania IP w sytuacji wykrycia nadużycia finansowego i/lub korupcji (w trakcie kontroli, weryfikacji wniosków o płatność, w wyniku otrzymania skargi, podczas prowadzenia postępowań o udzielenie zamówienia publicznego)</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284</w:t>
        </w:r>
        <w:r w:rsidR="003F3F61" w:rsidRPr="00A727F4">
          <w:rPr>
            <w:b w:val="0"/>
            <w:bCs w:val="0"/>
            <w:noProof/>
            <w:webHidden/>
          </w:rPr>
          <w:fldChar w:fldCharType="end"/>
        </w:r>
      </w:hyperlink>
    </w:p>
    <w:p w14:paraId="5D6A3AE5" w14:textId="789C1F38"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1" w:history="1">
        <w:r w:rsidR="003F3F61" w:rsidRPr="00A727F4">
          <w:rPr>
            <w:rStyle w:val="Hipercze"/>
            <w:rFonts w:asciiTheme="majorHAnsi" w:eastAsiaTheme="majorEastAsia" w:hAnsiTheme="majorHAnsi" w:cstheme="majorBidi"/>
            <w:b w:val="0"/>
            <w:bCs w:val="0"/>
            <w:noProof/>
          </w:rPr>
          <w:t>12.3 Procedura postępowania IP w sytuacji otrzymania od podmiotów zewnętrznych (np. służb specjalnych, policji, prokuratury, prasy, IZ RPOWP, UOKiK, donosu osoby trzeciej, informacji otrzymanej bezpośrednio od Beneficjenta) informacji o podejrzeniu wystąpienia/wystąpieniu nadużycia finansowego lub korupcji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288</w:t>
        </w:r>
        <w:r w:rsidR="003F3F61" w:rsidRPr="00A727F4">
          <w:rPr>
            <w:b w:val="0"/>
            <w:bCs w:val="0"/>
            <w:noProof/>
            <w:webHidden/>
          </w:rPr>
          <w:fldChar w:fldCharType="end"/>
        </w:r>
      </w:hyperlink>
    </w:p>
    <w:p w14:paraId="4F625229" w14:textId="35253862"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2" w:history="1">
        <w:r w:rsidR="003F3F61" w:rsidRPr="00A727F4">
          <w:rPr>
            <w:rStyle w:val="Hipercze"/>
            <w:rFonts w:asciiTheme="majorHAnsi" w:eastAsiaTheme="majorEastAsia" w:hAnsiTheme="majorHAnsi" w:cstheme="majorBidi"/>
            <w:b w:val="0"/>
            <w:bCs w:val="0"/>
            <w:noProof/>
          </w:rPr>
          <w:t>12.4 Procedura informowania IZ RPOWP, IC o wszczęciu wobec beneficjenta postępowania przez uprawnione organy (np. prokuratura, CBA, ABW, OLAF)</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292</w:t>
        </w:r>
        <w:r w:rsidR="003F3F61" w:rsidRPr="00A727F4">
          <w:rPr>
            <w:b w:val="0"/>
            <w:bCs w:val="0"/>
            <w:noProof/>
            <w:webHidden/>
          </w:rPr>
          <w:fldChar w:fldCharType="end"/>
        </w:r>
      </w:hyperlink>
    </w:p>
    <w:p w14:paraId="09F6C91D" w14:textId="05F46A0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3" w:history="1">
        <w:r w:rsidR="003F3F61" w:rsidRPr="00A727F4">
          <w:rPr>
            <w:rStyle w:val="Hipercze"/>
            <w:rFonts w:asciiTheme="majorHAnsi" w:eastAsiaTheme="majorEastAsia" w:hAnsiTheme="majorHAnsi" w:cstheme="majorBidi"/>
            <w:b w:val="0"/>
            <w:bCs w:val="0"/>
            <w:noProof/>
          </w:rPr>
          <w:t>12.5 Procedura rozpowszechniania wiedzy wśród beneficjentów w zakresie występowania i zwalczania oszustw finansowych i/lub korupcji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293</w:t>
        </w:r>
        <w:r w:rsidR="003F3F61" w:rsidRPr="00A727F4">
          <w:rPr>
            <w:b w:val="0"/>
            <w:bCs w:val="0"/>
            <w:noProof/>
            <w:webHidden/>
          </w:rPr>
          <w:fldChar w:fldCharType="end"/>
        </w:r>
      </w:hyperlink>
    </w:p>
    <w:p w14:paraId="5B8E0552" w14:textId="18D6076B"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14" w:history="1">
        <w:r w:rsidR="003F3F61" w:rsidRPr="00A727F4">
          <w:rPr>
            <w:rStyle w:val="Hipercze"/>
            <w:b w:val="0"/>
            <w:bCs w:val="0"/>
            <w:smallCaps/>
          </w:rPr>
          <w:t>13. Procesy dotyczące systemów informatycznych</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_Toc136956914 \h </w:instrText>
        </w:r>
        <w:r w:rsidR="003F3F61" w:rsidRPr="00A727F4">
          <w:rPr>
            <w:b w:val="0"/>
            <w:bCs w:val="0"/>
            <w:webHidden/>
          </w:rPr>
        </w:r>
        <w:r w:rsidR="003F3F61" w:rsidRPr="00A727F4">
          <w:rPr>
            <w:b w:val="0"/>
            <w:bCs w:val="0"/>
            <w:webHidden/>
          </w:rPr>
          <w:fldChar w:fldCharType="separate"/>
        </w:r>
        <w:r w:rsidR="00CB6502">
          <w:rPr>
            <w:b w:val="0"/>
            <w:bCs w:val="0"/>
            <w:webHidden/>
          </w:rPr>
          <w:t>295</w:t>
        </w:r>
        <w:r w:rsidR="003F3F61" w:rsidRPr="00A727F4">
          <w:rPr>
            <w:b w:val="0"/>
            <w:bCs w:val="0"/>
            <w:webHidden/>
          </w:rPr>
          <w:fldChar w:fldCharType="end"/>
        </w:r>
      </w:hyperlink>
    </w:p>
    <w:p w14:paraId="726F05EF" w14:textId="761322B5"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5" w:history="1">
        <w:r w:rsidR="003F3F61" w:rsidRPr="00A727F4">
          <w:rPr>
            <w:rStyle w:val="Hipercze"/>
            <w:rFonts w:asciiTheme="majorHAnsi" w:eastAsiaTheme="majorEastAsia" w:hAnsiTheme="majorHAnsi" w:cstheme="majorBidi"/>
            <w:b w:val="0"/>
            <w:bCs w:val="0"/>
            <w:noProof/>
          </w:rPr>
          <w:t>13.1 Instrukcja nadania lub zmiany uprawnień Użytkownika I w centralnym systemie teleinformatycznym</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_Toc136956915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295</w:t>
        </w:r>
        <w:r w:rsidR="003F3F61" w:rsidRPr="00A727F4">
          <w:rPr>
            <w:b w:val="0"/>
            <w:bCs w:val="0"/>
            <w:noProof/>
            <w:webHidden/>
          </w:rPr>
          <w:fldChar w:fldCharType="end"/>
        </w:r>
      </w:hyperlink>
    </w:p>
    <w:p w14:paraId="2843984A" w14:textId="1D59A1F7"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6" w:history="1">
        <w:r w:rsidR="003F3F61" w:rsidRPr="00A727F4">
          <w:rPr>
            <w:rStyle w:val="Hipercze"/>
            <w:rFonts w:asciiTheme="majorHAnsi" w:eastAsiaTheme="majorEastAsia" w:hAnsiTheme="majorHAnsi" w:cstheme="majorBidi"/>
            <w:b w:val="0"/>
            <w:bCs w:val="0"/>
            <w:noProof/>
          </w:rPr>
          <w:t>13.2 Instrukcja wycofania/ czasowego wycofania uprawnień Użytkownika I w centralnym systemie teleinformatycznym</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295</w:t>
        </w:r>
        <w:r w:rsidR="003F3F61" w:rsidRPr="00A727F4">
          <w:rPr>
            <w:b w:val="0"/>
            <w:bCs w:val="0"/>
            <w:noProof/>
            <w:webHidden/>
          </w:rPr>
          <w:fldChar w:fldCharType="end"/>
        </w:r>
      </w:hyperlink>
    </w:p>
    <w:p w14:paraId="4436091A" w14:textId="34F7B681"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7" w:history="1">
        <w:r w:rsidR="003F3F61" w:rsidRPr="00A727F4">
          <w:rPr>
            <w:rStyle w:val="Hipercze"/>
            <w:rFonts w:asciiTheme="majorHAnsi" w:eastAsiaTheme="majorEastAsia" w:hAnsiTheme="majorHAnsi" w:cstheme="majorBidi"/>
            <w:b w:val="0"/>
            <w:bCs w:val="0"/>
            <w:noProof/>
          </w:rPr>
          <w:t>13.3 Procedura natychmiastowego blokowania konta Użytkownika I z przyczyn Bezpieczeństwa</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296</w:t>
        </w:r>
        <w:r w:rsidR="003F3F61" w:rsidRPr="00A727F4">
          <w:rPr>
            <w:b w:val="0"/>
            <w:bCs w:val="0"/>
            <w:noProof/>
            <w:webHidden/>
          </w:rPr>
          <w:fldChar w:fldCharType="end"/>
        </w:r>
      </w:hyperlink>
    </w:p>
    <w:p w14:paraId="68080974" w14:textId="7AC57262"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8" w:history="1">
        <w:r w:rsidR="003F3F61" w:rsidRPr="00A727F4">
          <w:rPr>
            <w:rStyle w:val="Hipercze"/>
            <w:rFonts w:asciiTheme="majorHAnsi" w:eastAsiaTheme="majorEastAsia" w:hAnsiTheme="majorHAnsi" w:cstheme="majorBidi"/>
            <w:b w:val="0"/>
            <w:bCs w:val="0"/>
            <w:noProof/>
          </w:rPr>
          <w:t>13.4 Procedura usuwania danych z SL2014</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296</w:t>
        </w:r>
        <w:r w:rsidR="003F3F61" w:rsidRPr="00A727F4">
          <w:rPr>
            <w:b w:val="0"/>
            <w:bCs w:val="0"/>
            <w:noProof/>
            <w:webHidden/>
          </w:rPr>
          <w:fldChar w:fldCharType="end"/>
        </w:r>
      </w:hyperlink>
    </w:p>
    <w:p w14:paraId="175F8D45" w14:textId="483F6757"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19" w:history="1">
        <w:r w:rsidR="003F3F61" w:rsidRPr="00A727F4">
          <w:rPr>
            <w:rStyle w:val="Hipercze"/>
            <w:rFonts w:asciiTheme="majorHAnsi" w:eastAsiaTheme="majorEastAsia" w:hAnsiTheme="majorHAnsi" w:cstheme="majorBidi"/>
            <w:b w:val="0"/>
            <w:bCs w:val="0"/>
            <w:noProof/>
          </w:rPr>
          <w:t>13.5 Instrukcja nadawania, zmiany, wycofania dostępu dla osoby uprawnionej w ramach projektu do SL2014</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_Toc136956919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297</w:t>
        </w:r>
        <w:r w:rsidR="003F3F61" w:rsidRPr="00A727F4">
          <w:rPr>
            <w:b w:val="0"/>
            <w:bCs w:val="0"/>
            <w:noProof/>
            <w:webHidden/>
          </w:rPr>
          <w:fldChar w:fldCharType="end"/>
        </w:r>
      </w:hyperlink>
    </w:p>
    <w:p w14:paraId="47BB59A5" w14:textId="2B976DC5"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0" w:history="1">
        <w:r w:rsidR="003F3F61" w:rsidRPr="00A727F4">
          <w:rPr>
            <w:rStyle w:val="Hipercze"/>
            <w:rFonts w:asciiTheme="majorHAnsi" w:eastAsiaTheme="majorEastAsia" w:hAnsiTheme="majorHAnsi" w:cstheme="majorBidi"/>
            <w:b w:val="0"/>
            <w:bCs w:val="0"/>
            <w:noProof/>
          </w:rPr>
          <w:t>13.6 Instrukcja przeprowadzania audytów jakości danych w SL2014</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298</w:t>
        </w:r>
        <w:r w:rsidR="003F3F61" w:rsidRPr="00A727F4">
          <w:rPr>
            <w:b w:val="0"/>
            <w:bCs w:val="0"/>
            <w:noProof/>
            <w:webHidden/>
          </w:rPr>
          <w:fldChar w:fldCharType="end"/>
        </w:r>
      </w:hyperlink>
    </w:p>
    <w:p w14:paraId="796AF703" w14:textId="1B1569AC"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1" w:history="1">
        <w:r w:rsidR="003F3F61" w:rsidRPr="00A727F4">
          <w:rPr>
            <w:rStyle w:val="Hipercze"/>
            <w:rFonts w:asciiTheme="majorHAnsi" w:eastAsiaTheme="majorEastAsia" w:hAnsiTheme="majorHAnsi" w:cstheme="majorBidi"/>
            <w:b w:val="0"/>
            <w:bCs w:val="0"/>
            <w:noProof/>
          </w:rPr>
          <w:t>13.7 Instrukcja wyłączania dokumentów z audytu jakości danych w SL2014</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299</w:t>
        </w:r>
        <w:r w:rsidR="003F3F61" w:rsidRPr="00A727F4">
          <w:rPr>
            <w:b w:val="0"/>
            <w:bCs w:val="0"/>
            <w:noProof/>
            <w:webHidden/>
          </w:rPr>
          <w:fldChar w:fldCharType="end"/>
        </w:r>
      </w:hyperlink>
    </w:p>
    <w:p w14:paraId="179339C2" w14:textId="1A33757C"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2" w:history="1">
        <w:r w:rsidR="003F3F61" w:rsidRPr="00A727F4">
          <w:rPr>
            <w:rStyle w:val="Hipercze"/>
            <w:rFonts w:asciiTheme="majorHAnsi" w:eastAsiaTheme="majorEastAsia" w:hAnsiTheme="majorHAnsi" w:cstheme="majorBidi"/>
            <w:b w:val="0"/>
            <w:bCs w:val="0"/>
            <w:noProof/>
          </w:rPr>
          <w:t>13.8 Instrukcja przygotowania wniosku o skorygowanie błędu/ dodanie/ modyfikację danych w słowniku programowym w SL2014</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299</w:t>
        </w:r>
        <w:r w:rsidR="003F3F61" w:rsidRPr="00A727F4">
          <w:rPr>
            <w:b w:val="0"/>
            <w:bCs w:val="0"/>
            <w:noProof/>
            <w:webHidden/>
          </w:rPr>
          <w:fldChar w:fldCharType="end"/>
        </w:r>
      </w:hyperlink>
    </w:p>
    <w:p w14:paraId="061B9123" w14:textId="796DF7E0"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3" w:history="1">
        <w:r w:rsidR="003F3F61" w:rsidRPr="00A727F4">
          <w:rPr>
            <w:rStyle w:val="Hipercze"/>
            <w:rFonts w:asciiTheme="majorHAnsi" w:eastAsiaTheme="majorEastAsia" w:hAnsiTheme="majorHAnsi" w:cstheme="majorBidi"/>
            <w:b w:val="0"/>
            <w:bCs w:val="0"/>
            <w:noProof/>
          </w:rPr>
          <w:t>13.9 Instrukcje zapewniające bezpieczeństwo systemów informatycznych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300</w:t>
        </w:r>
        <w:r w:rsidR="003F3F61" w:rsidRPr="00A727F4">
          <w:rPr>
            <w:b w:val="0"/>
            <w:bCs w:val="0"/>
            <w:noProof/>
            <w:webHidden/>
          </w:rPr>
          <w:fldChar w:fldCharType="end"/>
        </w:r>
      </w:hyperlink>
    </w:p>
    <w:p w14:paraId="6A9B8E08" w14:textId="359E8BFF"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4" w:history="1">
        <w:r w:rsidR="003F3F61" w:rsidRPr="00A727F4">
          <w:rPr>
            <w:rStyle w:val="Hipercze"/>
            <w:rFonts w:asciiTheme="majorHAnsi" w:eastAsiaTheme="majorEastAsia" w:hAnsiTheme="majorHAnsi" w:cstheme="majorBidi"/>
            <w:b w:val="0"/>
            <w:bCs w:val="0"/>
            <w:noProof/>
          </w:rPr>
          <w:t>13.10 Procedura dotycząca weryfikacji danych zarejestrowanych w SL2014</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_Toc136956924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301</w:t>
        </w:r>
        <w:r w:rsidR="003F3F61" w:rsidRPr="00A727F4">
          <w:rPr>
            <w:b w:val="0"/>
            <w:bCs w:val="0"/>
            <w:noProof/>
            <w:webHidden/>
          </w:rPr>
          <w:fldChar w:fldCharType="end"/>
        </w:r>
      </w:hyperlink>
    </w:p>
    <w:p w14:paraId="6CA4AA16" w14:textId="68015CB6"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25" w:history="1">
        <w:r w:rsidR="003F3F61" w:rsidRPr="00A727F4">
          <w:rPr>
            <w:rStyle w:val="Hipercze"/>
            <w:b w:val="0"/>
            <w:bCs w:val="0"/>
            <w:smallCaps/>
          </w:rPr>
          <w:t>14. Procesy związane z realizacją zadań w ramach pomocy technicznej</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_Toc136956925 \h </w:instrText>
        </w:r>
        <w:r w:rsidR="003F3F61" w:rsidRPr="00A727F4">
          <w:rPr>
            <w:b w:val="0"/>
            <w:bCs w:val="0"/>
            <w:webHidden/>
          </w:rPr>
        </w:r>
        <w:r w:rsidR="003F3F61" w:rsidRPr="00A727F4">
          <w:rPr>
            <w:b w:val="0"/>
            <w:bCs w:val="0"/>
            <w:webHidden/>
          </w:rPr>
          <w:fldChar w:fldCharType="separate"/>
        </w:r>
        <w:r w:rsidR="00CB6502">
          <w:rPr>
            <w:b w:val="0"/>
            <w:bCs w:val="0"/>
            <w:webHidden/>
          </w:rPr>
          <w:t>304</w:t>
        </w:r>
        <w:r w:rsidR="003F3F61" w:rsidRPr="00A727F4">
          <w:rPr>
            <w:b w:val="0"/>
            <w:bCs w:val="0"/>
            <w:webHidden/>
          </w:rPr>
          <w:fldChar w:fldCharType="end"/>
        </w:r>
      </w:hyperlink>
    </w:p>
    <w:p w14:paraId="041DFE63" w14:textId="3EF6BE2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6" w:history="1">
        <w:r w:rsidR="003F3F61" w:rsidRPr="00A727F4">
          <w:rPr>
            <w:rStyle w:val="Hipercze"/>
            <w:rFonts w:asciiTheme="majorHAnsi" w:eastAsiaTheme="majorEastAsia" w:hAnsiTheme="majorHAnsi" w:cstheme="majorBidi"/>
            <w:b w:val="0"/>
            <w:bCs w:val="0"/>
            <w:noProof/>
          </w:rPr>
          <w:t>14.1 Instrukcja opracowywania RPDPT</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304</w:t>
        </w:r>
        <w:r w:rsidR="003F3F61" w:rsidRPr="00A727F4">
          <w:rPr>
            <w:b w:val="0"/>
            <w:bCs w:val="0"/>
            <w:noProof/>
            <w:webHidden/>
          </w:rPr>
          <w:fldChar w:fldCharType="end"/>
        </w:r>
      </w:hyperlink>
    </w:p>
    <w:p w14:paraId="0DB4E121" w14:textId="21ACF07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7" w:history="1">
        <w:r w:rsidR="003F3F61" w:rsidRPr="00A727F4">
          <w:rPr>
            <w:rStyle w:val="Hipercze"/>
            <w:rFonts w:asciiTheme="majorHAnsi" w:eastAsiaTheme="majorEastAsia" w:hAnsiTheme="majorHAnsi" w:cstheme="majorBidi"/>
            <w:b w:val="0"/>
            <w:bCs w:val="0"/>
            <w:noProof/>
          </w:rPr>
          <w:t>14.2 Instrukcja dokonywania zmian w Rocznym Planie Działania Pomocy Technicznej</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305</w:t>
        </w:r>
        <w:r w:rsidR="003F3F61" w:rsidRPr="00A727F4">
          <w:rPr>
            <w:b w:val="0"/>
            <w:bCs w:val="0"/>
            <w:noProof/>
            <w:webHidden/>
          </w:rPr>
          <w:fldChar w:fldCharType="end"/>
        </w:r>
      </w:hyperlink>
    </w:p>
    <w:p w14:paraId="6F2D5533" w14:textId="3D9B57C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8" w:history="1">
        <w:r w:rsidR="003F3F61" w:rsidRPr="00A727F4">
          <w:rPr>
            <w:rStyle w:val="Hipercze"/>
            <w:rFonts w:asciiTheme="majorHAnsi" w:eastAsiaTheme="majorEastAsia" w:hAnsiTheme="majorHAnsi" w:cstheme="majorBidi"/>
            <w:b w:val="0"/>
            <w:bCs w:val="0"/>
            <w:noProof/>
          </w:rPr>
          <w:t>14.3 Instrukcja opracowywania wniosku o płatność PT</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305</w:t>
        </w:r>
        <w:r w:rsidR="003F3F61" w:rsidRPr="00A727F4">
          <w:rPr>
            <w:b w:val="0"/>
            <w:bCs w:val="0"/>
            <w:noProof/>
            <w:webHidden/>
          </w:rPr>
          <w:fldChar w:fldCharType="end"/>
        </w:r>
      </w:hyperlink>
    </w:p>
    <w:p w14:paraId="392A77CB" w14:textId="56BA2ED2"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29" w:history="1">
        <w:r w:rsidR="003F3F61" w:rsidRPr="00A727F4">
          <w:rPr>
            <w:rStyle w:val="Hipercze"/>
            <w:rFonts w:asciiTheme="majorHAnsi" w:eastAsiaTheme="majorEastAsia" w:hAnsiTheme="majorHAnsi" w:cstheme="majorBidi"/>
            <w:b w:val="0"/>
            <w:bCs w:val="0"/>
            <w:noProof/>
          </w:rPr>
          <w:t>14.4 Instrukcja dotycząca polityki szkoleniowej</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_Toc136956929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307</w:t>
        </w:r>
        <w:r w:rsidR="003F3F61" w:rsidRPr="00A727F4">
          <w:rPr>
            <w:b w:val="0"/>
            <w:bCs w:val="0"/>
            <w:noProof/>
            <w:webHidden/>
          </w:rPr>
          <w:fldChar w:fldCharType="end"/>
        </w:r>
      </w:hyperlink>
    </w:p>
    <w:p w14:paraId="2D4280BD" w14:textId="6FE58458"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30" w:history="1">
        <w:r w:rsidR="003F3F61" w:rsidRPr="00A727F4">
          <w:rPr>
            <w:rStyle w:val="Hipercze"/>
            <w:b w:val="0"/>
            <w:bCs w:val="0"/>
            <w:smallCaps/>
          </w:rPr>
          <w:t>15. Procesy dotyczące zamówień publicznych</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_Toc136956930 \h </w:instrText>
        </w:r>
        <w:r w:rsidR="003F3F61" w:rsidRPr="00A727F4">
          <w:rPr>
            <w:b w:val="0"/>
            <w:bCs w:val="0"/>
            <w:webHidden/>
          </w:rPr>
        </w:r>
        <w:r w:rsidR="003F3F61" w:rsidRPr="00A727F4">
          <w:rPr>
            <w:b w:val="0"/>
            <w:bCs w:val="0"/>
            <w:webHidden/>
          </w:rPr>
          <w:fldChar w:fldCharType="separate"/>
        </w:r>
        <w:r w:rsidR="00CB6502">
          <w:rPr>
            <w:b w:val="0"/>
            <w:bCs w:val="0"/>
            <w:webHidden/>
          </w:rPr>
          <w:t>310</w:t>
        </w:r>
        <w:r w:rsidR="003F3F61" w:rsidRPr="00A727F4">
          <w:rPr>
            <w:b w:val="0"/>
            <w:bCs w:val="0"/>
            <w:webHidden/>
          </w:rPr>
          <w:fldChar w:fldCharType="end"/>
        </w:r>
      </w:hyperlink>
    </w:p>
    <w:p w14:paraId="6B518BE7" w14:textId="1C8869F7"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31" w:history="1">
        <w:r w:rsidR="003F3F61" w:rsidRPr="00A727F4">
          <w:rPr>
            <w:rStyle w:val="Hipercze"/>
            <w:rFonts w:asciiTheme="majorHAnsi" w:eastAsiaTheme="majorEastAsia" w:hAnsiTheme="majorHAnsi" w:cstheme="majorBidi"/>
            <w:b w:val="0"/>
            <w:bCs w:val="0"/>
            <w:noProof/>
          </w:rPr>
          <w:t>15.1 Instrukcja realizacji zamówień publicznych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_Toc136956931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310</w:t>
        </w:r>
        <w:r w:rsidR="003F3F61" w:rsidRPr="00A727F4">
          <w:rPr>
            <w:b w:val="0"/>
            <w:bCs w:val="0"/>
            <w:noProof/>
            <w:webHidden/>
          </w:rPr>
          <w:fldChar w:fldCharType="end"/>
        </w:r>
      </w:hyperlink>
    </w:p>
    <w:p w14:paraId="3271146E" w14:textId="50669501"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32" w:history="1">
        <w:r w:rsidR="003F3F61" w:rsidRPr="00A727F4">
          <w:rPr>
            <w:rStyle w:val="Hipercze"/>
            <w:b w:val="0"/>
            <w:bCs w:val="0"/>
            <w:smallCaps/>
          </w:rPr>
          <w:t>16. Procesy dotyczące informacji i promocji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_Toc136956932 \h </w:instrText>
        </w:r>
        <w:r w:rsidR="003F3F61" w:rsidRPr="00A727F4">
          <w:rPr>
            <w:b w:val="0"/>
            <w:bCs w:val="0"/>
            <w:webHidden/>
          </w:rPr>
        </w:r>
        <w:r w:rsidR="003F3F61" w:rsidRPr="00A727F4">
          <w:rPr>
            <w:b w:val="0"/>
            <w:bCs w:val="0"/>
            <w:webHidden/>
          </w:rPr>
          <w:fldChar w:fldCharType="separate"/>
        </w:r>
        <w:r w:rsidR="00CB6502">
          <w:rPr>
            <w:b w:val="0"/>
            <w:bCs w:val="0"/>
            <w:webHidden/>
          </w:rPr>
          <w:t>317</w:t>
        </w:r>
        <w:r w:rsidR="003F3F61" w:rsidRPr="00A727F4">
          <w:rPr>
            <w:b w:val="0"/>
            <w:bCs w:val="0"/>
            <w:webHidden/>
          </w:rPr>
          <w:fldChar w:fldCharType="end"/>
        </w:r>
      </w:hyperlink>
    </w:p>
    <w:p w14:paraId="37298F03" w14:textId="6490371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33" w:history="1">
        <w:r w:rsidR="003F3F61" w:rsidRPr="00A727F4">
          <w:rPr>
            <w:rStyle w:val="Hipercze"/>
            <w:rFonts w:asciiTheme="majorHAnsi" w:eastAsiaTheme="majorEastAsia" w:hAnsiTheme="majorHAnsi" w:cstheme="majorBidi"/>
            <w:b w:val="0"/>
            <w:bCs w:val="0"/>
            <w:noProof/>
          </w:rPr>
          <w:t>16.1 Instrukcja sporządzania Planu działań informacyjnych i promocyjnych oraz sprawozdań dotyczących informacji i promocji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_Toc136956933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317</w:t>
        </w:r>
        <w:r w:rsidR="003F3F61" w:rsidRPr="00A727F4">
          <w:rPr>
            <w:b w:val="0"/>
            <w:bCs w:val="0"/>
            <w:noProof/>
            <w:webHidden/>
          </w:rPr>
          <w:fldChar w:fldCharType="end"/>
        </w:r>
      </w:hyperlink>
    </w:p>
    <w:p w14:paraId="506031C4" w14:textId="68CF7577"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934" w:history="1">
        <w:r w:rsidR="003F3F61" w:rsidRPr="00A727F4">
          <w:rPr>
            <w:rStyle w:val="Hipercze"/>
            <w:b w:val="0"/>
            <w:bCs w:val="0"/>
          </w:rPr>
          <w:t>16.1.1 Instrukcja sporządzania Rocznego Planu działań informacyjnych i promocyjnych</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_Toc136956934 \h </w:instrText>
        </w:r>
        <w:r w:rsidR="003F3F61" w:rsidRPr="00A727F4">
          <w:rPr>
            <w:b w:val="0"/>
            <w:bCs w:val="0"/>
            <w:webHidden/>
          </w:rPr>
        </w:r>
        <w:r w:rsidR="003F3F61" w:rsidRPr="00A727F4">
          <w:rPr>
            <w:b w:val="0"/>
            <w:bCs w:val="0"/>
            <w:webHidden/>
          </w:rPr>
          <w:fldChar w:fldCharType="separate"/>
        </w:r>
        <w:r w:rsidR="00CB6502">
          <w:rPr>
            <w:b w:val="0"/>
            <w:bCs w:val="0"/>
            <w:webHidden/>
          </w:rPr>
          <w:t>317</w:t>
        </w:r>
        <w:r w:rsidR="003F3F61" w:rsidRPr="00A727F4">
          <w:rPr>
            <w:b w:val="0"/>
            <w:bCs w:val="0"/>
            <w:webHidden/>
          </w:rPr>
          <w:fldChar w:fldCharType="end"/>
        </w:r>
      </w:hyperlink>
    </w:p>
    <w:p w14:paraId="15621794" w14:textId="478ED95E" w:rsidR="003F3F61" w:rsidRPr="003F3F61" w:rsidRDefault="00000000">
      <w:pPr>
        <w:pStyle w:val="Spistreci3"/>
        <w:rPr>
          <w:rFonts w:asciiTheme="minorHAnsi" w:eastAsiaTheme="minorEastAsia" w:hAnsiTheme="minorHAnsi" w:cstheme="minorBidi"/>
          <w:b w:val="0"/>
          <w:bCs w:val="0"/>
          <w:smallCaps w:val="0"/>
          <w:kern w:val="2"/>
          <w:sz w:val="22"/>
          <w:szCs w:val="22"/>
          <w:lang w:eastAsia="pl-PL"/>
          <w14:ligatures w14:val="standardContextual"/>
        </w:rPr>
      </w:pPr>
      <w:hyperlink w:anchor="_Toc136956935" w:history="1">
        <w:r w:rsidR="003F3F61" w:rsidRPr="00A727F4">
          <w:rPr>
            <w:rStyle w:val="Hipercze"/>
            <w:b w:val="0"/>
            <w:bCs w:val="0"/>
          </w:rPr>
          <w:t>16.1.2 Instrukcja sporządzania sprawozdań dotyczących informacji i promocji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_Toc136956935 \h </w:instrText>
        </w:r>
        <w:r w:rsidR="003F3F61" w:rsidRPr="00A727F4">
          <w:rPr>
            <w:b w:val="0"/>
            <w:bCs w:val="0"/>
            <w:webHidden/>
          </w:rPr>
        </w:r>
        <w:r w:rsidR="003F3F61" w:rsidRPr="00A727F4">
          <w:rPr>
            <w:b w:val="0"/>
            <w:bCs w:val="0"/>
            <w:webHidden/>
          </w:rPr>
          <w:fldChar w:fldCharType="separate"/>
        </w:r>
        <w:r w:rsidR="00CB6502">
          <w:rPr>
            <w:b w:val="0"/>
            <w:bCs w:val="0"/>
            <w:webHidden/>
          </w:rPr>
          <w:t>318</w:t>
        </w:r>
        <w:r w:rsidR="003F3F61" w:rsidRPr="00A727F4">
          <w:rPr>
            <w:b w:val="0"/>
            <w:bCs w:val="0"/>
            <w:webHidden/>
          </w:rPr>
          <w:fldChar w:fldCharType="end"/>
        </w:r>
      </w:hyperlink>
    </w:p>
    <w:p w14:paraId="6F2F4767" w14:textId="0079A816"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36" w:history="1">
        <w:r w:rsidR="003F3F61" w:rsidRPr="00A727F4">
          <w:rPr>
            <w:rStyle w:val="Hipercze"/>
            <w:rFonts w:asciiTheme="majorHAnsi" w:eastAsiaTheme="majorEastAsia" w:hAnsiTheme="majorHAnsi" w:cstheme="majorBidi"/>
            <w:b w:val="0"/>
            <w:bCs w:val="0"/>
            <w:noProof/>
          </w:rPr>
          <w:t>16.2 Instrukcja realizacji działań informacyjnych i promocyjnych</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_Toc136956936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319</w:t>
        </w:r>
        <w:r w:rsidR="003F3F61" w:rsidRPr="00A727F4">
          <w:rPr>
            <w:b w:val="0"/>
            <w:bCs w:val="0"/>
            <w:noProof/>
            <w:webHidden/>
          </w:rPr>
          <w:fldChar w:fldCharType="end"/>
        </w:r>
      </w:hyperlink>
    </w:p>
    <w:p w14:paraId="03D334EE" w14:textId="56F0E84D"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37" w:history="1">
        <w:r w:rsidR="003F3F61" w:rsidRPr="00A727F4">
          <w:rPr>
            <w:rStyle w:val="Hipercze"/>
            <w:rFonts w:asciiTheme="majorHAnsi" w:eastAsiaTheme="majorEastAsia" w:hAnsiTheme="majorHAnsi" w:cstheme="majorBidi"/>
            <w:b w:val="0"/>
            <w:bCs w:val="0"/>
            <w:noProof/>
          </w:rPr>
          <w:t>16.3 Instrukcja komunikacji z beneficjentami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_Toc136956937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320</w:t>
        </w:r>
        <w:r w:rsidR="003F3F61" w:rsidRPr="00A727F4">
          <w:rPr>
            <w:b w:val="0"/>
            <w:bCs w:val="0"/>
            <w:noProof/>
            <w:webHidden/>
          </w:rPr>
          <w:fldChar w:fldCharType="end"/>
        </w:r>
      </w:hyperlink>
    </w:p>
    <w:p w14:paraId="58A24156" w14:textId="4BA6140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38" w:history="1">
        <w:r w:rsidR="003F3F61" w:rsidRPr="00A727F4">
          <w:rPr>
            <w:rStyle w:val="Hipercze"/>
            <w:rFonts w:asciiTheme="majorHAnsi" w:eastAsiaTheme="majorEastAsia" w:hAnsiTheme="majorHAnsi" w:cstheme="majorBidi"/>
            <w:b w:val="0"/>
            <w:bCs w:val="0"/>
            <w:noProof/>
          </w:rPr>
          <w:t>16.4 Instrukcja dotycząca publikacji najczęściej pojawiających się błędów podczas realizacji projektu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_Toc136956938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322</w:t>
        </w:r>
        <w:r w:rsidR="003F3F61" w:rsidRPr="00A727F4">
          <w:rPr>
            <w:b w:val="0"/>
            <w:bCs w:val="0"/>
            <w:noProof/>
            <w:webHidden/>
          </w:rPr>
          <w:fldChar w:fldCharType="end"/>
        </w:r>
      </w:hyperlink>
    </w:p>
    <w:p w14:paraId="63B166E4" w14:textId="59CF6598"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39" w:history="1">
        <w:r w:rsidR="003F3F61" w:rsidRPr="00A727F4">
          <w:rPr>
            <w:rStyle w:val="Hipercze"/>
            <w:b w:val="0"/>
            <w:bCs w:val="0"/>
            <w:smallCaps/>
          </w:rPr>
          <w:t>17. Procesy dotyczące archiwizacji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_Toc136956939 \h </w:instrText>
        </w:r>
        <w:r w:rsidR="003F3F61" w:rsidRPr="00A727F4">
          <w:rPr>
            <w:b w:val="0"/>
            <w:bCs w:val="0"/>
            <w:webHidden/>
          </w:rPr>
        </w:r>
        <w:r w:rsidR="003F3F61" w:rsidRPr="00A727F4">
          <w:rPr>
            <w:b w:val="0"/>
            <w:bCs w:val="0"/>
            <w:webHidden/>
          </w:rPr>
          <w:fldChar w:fldCharType="separate"/>
        </w:r>
        <w:r w:rsidR="00CB6502">
          <w:rPr>
            <w:b w:val="0"/>
            <w:bCs w:val="0"/>
            <w:webHidden/>
          </w:rPr>
          <w:t>324</w:t>
        </w:r>
        <w:r w:rsidR="003F3F61" w:rsidRPr="00A727F4">
          <w:rPr>
            <w:b w:val="0"/>
            <w:bCs w:val="0"/>
            <w:webHidden/>
          </w:rPr>
          <w:fldChar w:fldCharType="end"/>
        </w:r>
      </w:hyperlink>
    </w:p>
    <w:p w14:paraId="27C53330" w14:textId="3D2B5CAC"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0" w:history="1">
        <w:r w:rsidR="003F3F61" w:rsidRPr="00A727F4">
          <w:rPr>
            <w:rStyle w:val="Hipercze"/>
            <w:rFonts w:asciiTheme="majorHAnsi" w:eastAsiaTheme="majorEastAsia" w:hAnsiTheme="majorHAnsi" w:cstheme="majorBidi"/>
            <w:b w:val="0"/>
            <w:bCs w:val="0"/>
            <w:noProof/>
          </w:rPr>
          <w:t>17.1 Instrukcja archiwizacji dokumentacji i zachowania odpowiedniej ścieżki audytu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324</w:t>
        </w:r>
        <w:r w:rsidR="003F3F61" w:rsidRPr="00A727F4">
          <w:rPr>
            <w:b w:val="0"/>
            <w:bCs w:val="0"/>
            <w:noProof/>
            <w:webHidden/>
          </w:rPr>
          <w:fldChar w:fldCharType="end"/>
        </w:r>
      </w:hyperlink>
    </w:p>
    <w:p w14:paraId="534983AA" w14:textId="6370CB75" w:rsidR="003F3F61" w:rsidRPr="003F3F61" w:rsidRDefault="00000000">
      <w:pPr>
        <w:pStyle w:val="Spistreci1"/>
        <w:rPr>
          <w:rFonts w:asciiTheme="minorHAnsi" w:eastAsiaTheme="minorEastAsia" w:hAnsiTheme="minorHAnsi" w:cstheme="minorBidi"/>
          <w:b w:val="0"/>
          <w:bCs w:val="0"/>
          <w:kern w:val="2"/>
          <w:lang w:eastAsia="pl-PL"/>
          <w14:ligatures w14:val="standardContextual"/>
        </w:rPr>
      </w:pPr>
      <w:hyperlink w:anchor="_Toc136956941" w:history="1">
        <w:r w:rsidR="003F3F61" w:rsidRPr="00A727F4">
          <w:rPr>
            <w:rStyle w:val="Hipercze"/>
            <w:b w:val="0"/>
            <w:bCs w:val="0"/>
            <w:smallCaps/>
          </w:rPr>
          <w:t>Załączniki</w:t>
        </w:r>
        <w:r w:rsidR="003F3F61" w:rsidRPr="00A727F4">
          <w:rPr>
            <w:b w:val="0"/>
            <w:bCs w:val="0"/>
            <w:webHidden/>
          </w:rPr>
          <w:tab/>
        </w:r>
        <w:r w:rsidR="003F3F61" w:rsidRPr="00A727F4">
          <w:rPr>
            <w:b w:val="0"/>
            <w:bCs w:val="0"/>
            <w:webHidden/>
          </w:rPr>
          <w:fldChar w:fldCharType="begin"/>
        </w:r>
        <w:r w:rsidR="003F3F61" w:rsidRPr="00A727F4">
          <w:rPr>
            <w:b w:val="0"/>
            <w:bCs w:val="0"/>
            <w:webHidden/>
          </w:rPr>
          <w:instrText xml:space="preserve"> PAGEREF _Toc136956941 \h </w:instrText>
        </w:r>
        <w:r w:rsidR="003F3F61" w:rsidRPr="00A727F4">
          <w:rPr>
            <w:b w:val="0"/>
            <w:bCs w:val="0"/>
            <w:webHidden/>
          </w:rPr>
        </w:r>
        <w:r w:rsidR="003F3F61" w:rsidRPr="00A727F4">
          <w:rPr>
            <w:b w:val="0"/>
            <w:bCs w:val="0"/>
            <w:webHidden/>
          </w:rPr>
          <w:fldChar w:fldCharType="separate"/>
        </w:r>
        <w:r w:rsidR="00CB6502">
          <w:rPr>
            <w:b w:val="0"/>
            <w:bCs w:val="0"/>
            <w:webHidden/>
          </w:rPr>
          <w:t>326</w:t>
        </w:r>
        <w:r w:rsidR="003F3F61" w:rsidRPr="00A727F4">
          <w:rPr>
            <w:b w:val="0"/>
            <w:bCs w:val="0"/>
            <w:webHidden/>
          </w:rPr>
          <w:fldChar w:fldCharType="end"/>
        </w:r>
      </w:hyperlink>
    </w:p>
    <w:p w14:paraId="464CF8AF" w14:textId="4A56CE04"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2" w:history="1">
        <w:r w:rsidR="003F3F61" w:rsidRPr="00A727F4">
          <w:rPr>
            <w:rStyle w:val="Hipercze"/>
            <w:rFonts w:asciiTheme="majorHAnsi" w:eastAsiaTheme="majorEastAsia" w:hAnsiTheme="majorHAnsi" w:cstheme="majorBidi"/>
            <w:b w:val="0"/>
            <w:bCs w:val="0"/>
            <w:noProof/>
          </w:rPr>
          <w:t xml:space="preserve">Załącznik nr 1. </w:t>
        </w:r>
        <w:r w:rsidR="003F3F61" w:rsidRPr="00A727F4">
          <w:rPr>
            <w:rStyle w:val="Hipercze"/>
            <w:rFonts w:asciiTheme="majorHAnsi" w:eastAsiaTheme="majorEastAsia" w:hAnsiTheme="majorHAnsi" w:cstheme="majorBidi"/>
            <w:b w:val="0"/>
            <w:bCs w:val="0"/>
            <w:i/>
            <w:noProof/>
          </w:rPr>
          <w:t>Regulamin pracy Komisji Oceny Projektów RPOWP 2014-2020 w ramach Działań wdrażanych przez Wojewódzki Urząd Pracy w Białymstoku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327</w:t>
        </w:r>
        <w:r w:rsidR="003F3F61" w:rsidRPr="00A727F4">
          <w:rPr>
            <w:b w:val="0"/>
            <w:bCs w:val="0"/>
            <w:noProof/>
            <w:webHidden/>
          </w:rPr>
          <w:fldChar w:fldCharType="end"/>
        </w:r>
      </w:hyperlink>
    </w:p>
    <w:p w14:paraId="11ED28F2" w14:textId="12002E4E"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3" w:history="1">
        <w:r w:rsidR="003F3F61" w:rsidRPr="00A727F4">
          <w:rPr>
            <w:rStyle w:val="Hipercze"/>
            <w:rFonts w:asciiTheme="majorHAnsi" w:eastAsiaTheme="majorEastAsia" w:hAnsiTheme="majorHAnsi" w:cstheme="majorBidi"/>
            <w:b w:val="0"/>
            <w:bCs w:val="0"/>
            <w:noProof/>
          </w:rPr>
          <w:t xml:space="preserve">Załącznik nr 2. </w:t>
        </w:r>
        <w:r w:rsidR="003F3F61" w:rsidRPr="00A727F4">
          <w:rPr>
            <w:rStyle w:val="Hipercze"/>
            <w:rFonts w:asciiTheme="majorHAnsi" w:eastAsiaTheme="majorEastAsia" w:hAnsiTheme="majorHAnsi" w:cstheme="majorBidi"/>
            <w:b w:val="0"/>
            <w:bCs w:val="0"/>
            <w:i/>
            <w:noProof/>
          </w:rPr>
          <w:t>Oświadczenie o bezstronności i poufności (procedura odwoławcza)</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354</w:t>
        </w:r>
        <w:r w:rsidR="003F3F61" w:rsidRPr="00A727F4">
          <w:rPr>
            <w:b w:val="0"/>
            <w:bCs w:val="0"/>
            <w:noProof/>
            <w:webHidden/>
          </w:rPr>
          <w:fldChar w:fldCharType="end"/>
        </w:r>
      </w:hyperlink>
    </w:p>
    <w:p w14:paraId="52487772" w14:textId="274A1872"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4" w:history="1">
        <w:r w:rsidR="003F3F61" w:rsidRPr="00A727F4">
          <w:rPr>
            <w:rStyle w:val="Hipercze"/>
            <w:rFonts w:asciiTheme="majorHAnsi" w:eastAsiaTheme="majorEastAsia" w:hAnsiTheme="majorHAnsi" w:cstheme="majorBidi"/>
            <w:b w:val="0"/>
            <w:bCs w:val="0"/>
            <w:noProof/>
          </w:rPr>
          <w:t xml:space="preserve">Załącznik nr 3. </w:t>
        </w:r>
        <w:r w:rsidR="003F3F61" w:rsidRPr="00A727F4">
          <w:rPr>
            <w:rStyle w:val="Hipercze"/>
            <w:rFonts w:asciiTheme="majorHAnsi" w:eastAsiaTheme="majorEastAsia" w:hAnsiTheme="majorHAnsi" w:cstheme="majorBidi"/>
            <w:b w:val="0"/>
            <w:bCs w:val="0"/>
            <w:i/>
            <w:noProof/>
          </w:rPr>
          <w:t>Oświadczenie o bezstronności w zakresie spełnienia przesłanek, o których mowa w przepisach KPA art. 24 § 1 i 2</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_Toc136956944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356</w:t>
        </w:r>
        <w:r w:rsidR="003F3F61" w:rsidRPr="00A727F4">
          <w:rPr>
            <w:b w:val="0"/>
            <w:bCs w:val="0"/>
            <w:noProof/>
            <w:webHidden/>
          </w:rPr>
          <w:fldChar w:fldCharType="end"/>
        </w:r>
      </w:hyperlink>
    </w:p>
    <w:p w14:paraId="411B3EB5" w14:textId="566A32EE"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5" w:history="1">
        <w:r w:rsidR="003F3F61" w:rsidRPr="00A727F4">
          <w:rPr>
            <w:rStyle w:val="Hipercze"/>
            <w:rFonts w:asciiTheme="majorHAnsi" w:hAnsiTheme="majorHAnsi"/>
            <w:b w:val="0"/>
            <w:bCs w:val="0"/>
            <w:noProof/>
          </w:rPr>
          <w:t xml:space="preserve">Załącznik nr 4. </w:t>
        </w:r>
        <w:r w:rsidR="003F3F61" w:rsidRPr="00A727F4">
          <w:rPr>
            <w:rStyle w:val="Hipercze"/>
            <w:rFonts w:asciiTheme="majorHAnsi" w:hAnsiTheme="majorHAnsi"/>
            <w:b w:val="0"/>
            <w:bCs w:val="0"/>
            <w:i/>
            <w:noProof/>
          </w:rPr>
          <w:t>Wzór deklaracji poufności dla osoby dokonującej oceny formalno-merytorycznej (nabór pozakonkursowy)</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_Toc136956945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357</w:t>
        </w:r>
        <w:r w:rsidR="003F3F61" w:rsidRPr="00A727F4">
          <w:rPr>
            <w:b w:val="0"/>
            <w:bCs w:val="0"/>
            <w:noProof/>
            <w:webHidden/>
          </w:rPr>
          <w:fldChar w:fldCharType="end"/>
        </w:r>
      </w:hyperlink>
    </w:p>
    <w:p w14:paraId="4D418DFB" w14:textId="3DD50F0F"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6" w:history="1">
        <w:r w:rsidR="003F3F61" w:rsidRPr="00A727F4">
          <w:rPr>
            <w:rStyle w:val="Hipercze"/>
            <w:rFonts w:asciiTheme="majorHAnsi" w:hAnsiTheme="majorHAnsi"/>
            <w:b w:val="0"/>
            <w:bCs w:val="0"/>
            <w:noProof/>
          </w:rPr>
          <w:t xml:space="preserve">Załącznik nr 5. </w:t>
        </w:r>
        <w:r w:rsidR="003F3F61" w:rsidRPr="00A727F4">
          <w:rPr>
            <w:rStyle w:val="Hipercze"/>
            <w:rFonts w:asciiTheme="majorHAnsi" w:hAnsiTheme="majorHAnsi"/>
            <w:b w:val="0"/>
            <w:bCs w:val="0"/>
            <w:i/>
            <w:noProof/>
          </w:rPr>
          <w:t>Wzór oświadczenia pracownika IP o bezstronności (nabór pozakonkursowy)</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358</w:t>
        </w:r>
        <w:r w:rsidR="003F3F61" w:rsidRPr="00A727F4">
          <w:rPr>
            <w:b w:val="0"/>
            <w:bCs w:val="0"/>
            <w:noProof/>
            <w:webHidden/>
          </w:rPr>
          <w:fldChar w:fldCharType="end"/>
        </w:r>
      </w:hyperlink>
    </w:p>
    <w:p w14:paraId="66F0A30F" w14:textId="35BA0F29"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7" w:history="1">
        <w:r w:rsidR="003F3F61" w:rsidRPr="00A727F4">
          <w:rPr>
            <w:rStyle w:val="Hipercze"/>
            <w:rFonts w:asciiTheme="majorHAnsi" w:hAnsiTheme="majorHAnsi"/>
            <w:b w:val="0"/>
            <w:bCs w:val="0"/>
            <w:noProof/>
          </w:rPr>
          <w:t xml:space="preserve">Załącznik nr 6. </w:t>
        </w:r>
        <w:r w:rsidR="003F3F61" w:rsidRPr="00A727F4">
          <w:rPr>
            <w:rStyle w:val="Hipercze"/>
            <w:rFonts w:asciiTheme="majorHAnsi" w:hAnsiTheme="majorHAnsi"/>
            <w:b w:val="0"/>
            <w:bCs w:val="0"/>
            <w:i/>
            <w:noProof/>
          </w:rPr>
          <w:t>Wzór karty oceny formalno-merytorycznej wniosku o dofinansowanie projektu pozakonkursowego PUP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359</w:t>
        </w:r>
        <w:r w:rsidR="003F3F61" w:rsidRPr="00A727F4">
          <w:rPr>
            <w:b w:val="0"/>
            <w:bCs w:val="0"/>
            <w:noProof/>
            <w:webHidden/>
          </w:rPr>
          <w:fldChar w:fldCharType="end"/>
        </w:r>
      </w:hyperlink>
    </w:p>
    <w:p w14:paraId="38AC5E3A" w14:textId="7EC1186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8" w:history="1">
        <w:r w:rsidR="003F3F61" w:rsidRPr="00A727F4">
          <w:rPr>
            <w:rStyle w:val="Hipercze"/>
            <w:b w:val="0"/>
            <w:bCs w:val="0"/>
            <w:noProof/>
          </w:rPr>
          <w:t xml:space="preserve">Załącznik nr 7. </w:t>
        </w:r>
        <w:r w:rsidR="003F3F61" w:rsidRPr="00A727F4">
          <w:rPr>
            <w:rStyle w:val="Hipercze"/>
            <w:b w:val="0"/>
            <w:bCs w:val="0"/>
            <w:i/>
            <w:noProof/>
          </w:rPr>
          <w:t>Wzór oświadczenia eksperta o bezstronności (nabór pozakonkursowy)</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362</w:t>
        </w:r>
        <w:r w:rsidR="003F3F61" w:rsidRPr="00A727F4">
          <w:rPr>
            <w:b w:val="0"/>
            <w:bCs w:val="0"/>
            <w:noProof/>
            <w:webHidden/>
          </w:rPr>
          <w:fldChar w:fldCharType="end"/>
        </w:r>
      </w:hyperlink>
    </w:p>
    <w:p w14:paraId="47A7A080" w14:textId="3B71BF43"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49" w:history="1">
        <w:r w:rsidR="003F3F61" w:rsidRPr="00A727F4">
          <w:rPr>
            <w:rStyle w:val="Hipercze"/>
            <w:rFonts w:asciiTheme="majorHAnsi" w:hAnsiTheme="majorHAnsi"/>
            <w:b w:val="0"/>
            <w:bCs w:val="0"/>
            <w:noProof/>
          </w:rPr>
          <w:t xml:space="preserve">Załącznik nr 8. </w:t>
        </w:r>
        <w:r w:rsidR="003F3F61" w:rsidRPr="00A727F4">
          <w:rPr>
            <w:rStyle w:val="Hipercze"/>
            <w:rFonts w:asciiTheme="majorHAnsi" w:hAnsiTheme="majorHAnsi"/>
            <w:b w:val="0"/>
            <w:bCs w:val="0"/>
            <w:i/>
            <w:noProof/>
          </w:rPr>
          <w:t>Wzór karty oceny formalno-merytorycznej wniosku o dofinansowanie projektu pozakonkursowego IP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_Toc136956949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363</w:t>
        </w:r>
        <w:r w:rsidR="003F3F61" w:rsidRPr="00A727F4">
          <w:rPr>
            <w:b w:val="0"/>
            <w:bCs w:val="0"/>
            <w:noProof/>
            <w:webHidden/>
          </w:rPr>
          <w:fldChar w:fldCharType="end"/>
        </w:r>
      </w:hyperlink>
    </w:p>
    <w:p w14:paraId="04C528A5" w14:textId="7BE28BA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0" w:history="1">
        <w:r w:rsidR="003F3F61" w:rsidRPr="00A727F4">
          <w:rPr>
            <w:rStyle w:val="Hipercze"/>
            <w:rFonts w:asciiTheme="majorHAnsi" w:eastAsiaTheme="majorEastAsia" w:hAnsiTheme="majorHAnsi" w:cstheme="majorBidi"/>
            <w:b w:val="0"/>
            <w:bCs w:val="0"/>
            <w:noProof/>
          </w:rPr>
          <w:t xml:space="preserve">Załącznik nr 9. </w:t>
        </w:r>
        <w:r w:rsidR="003F3F61" w:rsidRPr="00A727F4">
          <w:rPr>
            <w:rStyle w:val="Hipercze"/>
            <w:rFonts w:asciiTheme="majorHAnsi" w:eastAsiaTheme="majorEastAsia" w:hAnsiTheme="majorHAnsi" w:cstheme="majorBidi"/>
            <w:b w:val="0"/>
            <w:bCs w:val="0"/>
            <w:i/>
            <w:noProof/>
          </w:rPr>
          <w:t>Wzór deklaracji bezstronności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366</w:t>
        </w:r>
        <w:r w:rsidR="003F3F61" w:rsidRPr="00A727F4">
          <w:rPr>
            <w:b w:val="0"/>
            <w:bCs w:val="0"/>
            <w:noProof/>
            <w:webHidden/>
          </w:rPr>
          <w:fldChar w:fldCharType="end"/>
        </w:r>
      </w:hyperlink>
    </w:p>
    <w:p w14:paraId="1AB4E2C3" w14:textId="6F091D57"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1" w:history="1">
        <w:r w:rsidR="003F3F61" w:rsidRPr="00A727F4">
          <w:rPr>
            <w:rStyle w:val="Hipercze"/>
            <w:rFonts w:asciiTheme="majorHAnsi" w:eastAsiaTheme="majorEastAsia" w:hAnsiTheme="majorHAnsi" w:cstheme="majorBidi"/>
            <w:b w:val="0"/>
            <w:bCs w:val="0"/>
            <w:noProof/>
          </w:rPr>
          <w:t xml:space="preserve">Załącznik nr 10. </w:t>
        </w:r>
        <w:r w:rsidR="003F3F61" w:rsidRPr="00A727F4">
          <w:rPr>
            <w:rStyle w:val="Hipercze"/>
            <w:rFonts w:asciiTheme="majorHAnsi" w:eastAsiaTheme="majorEastAsia" w:hAnsiTheme="majorHAnsi" w:cstheme="majorBidi"/>
            <w:b w:val="0"/>
            <w:bCs w:val="0"/>
            <w:i/>
            <w:noProof/>
          </w:rPr>
          <w:t>Wzór listy kontrolnej do weryfikacji wniosku o płatność</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367</w:t>
        </w:r>
        <w:r w:rsidR="003F3F61" w:rsidRPr="00A727F4">
          <w:rPr>
            <w:b w:val="0"/>
            <w:bCs w:val="0"/>
            <w:noProof/>
            <w:webHidden/>
          </w:rPr>
          <w:fldChar w:fldCharType="end"/>
        </w:r>
      </w:hyperlink>
    </w:p>
    <w:p w14:paraId="286C1BBF" w14:textId="5C9C001D"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2" w:history="1">
        <w:r w:rsidR="003F3F61" w:rsidRPr="00A727F4">
          <w:rPr>
            <w:rStyle w:val="Hipercze"/>
            <w:rFonts w:asciiTheme="majorHAnsi" w:eastAsiaTheme="majorEastAsia" w:hAnsiTheme="majorHAnsi" w:cstheme="majorBidi"/>
            <w:b w:val="0"/>
            <w:bCs w:val="0"/>
            <w:noProof/>
          </w:rPr>
          <w:t xml:space="preserve">Załącznik nr 11. </w:t>
        </w:r>
        <w:r w:rsidR="003F3F61" w:rsidRPr="00A727F4">
          <w:rPr>
            <w:rStyle w:val="Hipercze"/>
            <w:rFonts w:asciiTheme="majorHAnsi" w:eastAsiaTheme="majorEastAsia" w:hAnsiTheme="majorHAnsi" w:cstheme="majorBidi"/>
            <w:b w:val="0"/>
            <w:bCs w:val="0"/>
            <w:i/>
            <w:noProof/>
          </w:rPr>
          <w:t>Wzór deklaracji bezstronności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376</w:t>
        </w:r>
        <w:r w:rsidR="003F3F61" w:rsidRPr="00A727F4">
          <w:rPr>
            <w:b w:val="0"/>
            <w:bCs w:val="0"/>
            <w:noProof/>
            <w:webHidden/>
          </w:rPr>
          <w:fldChar w:fldCharType="end"/>
        </w:r>
      </w:hyperlink>
    </w:p>
    <w:p w14:paraId="56713E1C" w14:textId="63B4D6D8"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3" w:history="1">
        <w:r w:rsidR="003F3F61" w:rsidRPr="00A727F4">
          <w:rPr>
            <w:rStyle w:val="Hipercze"/>
            <w:rFonts w:asciiTheme="majorHAnsi" w:eastAsiaTheme="majorEastAsia" w:hAnsiTheme="majorHAnsi" w:cstheme="majorBidi"/>
            <w:b w:val="0"/>
            <w:bCs w:val="0"/>
            <w:noProof/>
          </w:rPr>
          <w:t xml:space="preserve">Załącznik nr 12. </w:t>
        </w:r>
        <w:r w:rsidR="003F3F61" w:rsidRPr="00A727F4">
          <w:rPr>
            <w:rStyle w:val="Hipercze"/>
            <w:rFonts w:asciiTheme="majorHAnsi" w:eastAsiaTheme="majorEastAsia" w:hAnsiTheme="majorHAnsi" w:cstheme="majorBidi"/>
            <w:b w:val="0"/>
            <w:bCs w:val="0"/>
            <w:i/>
            <w:noProof/>
          </w:rPr>
          <w:t>Wzór listy sprawdzającej do kontroli w miejscu realizacji projektu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378</w:t>
        </w:r>
        <w:r w:rsidR="003F3F61" w:rsidRPr="00A727F4">
          <w:rPr>
            <w:b w:val="0"/>
            <w:bCs w:val="0"/>
            <w:noProof/>
            <w:webHidden/>
          </w:rPr>
          <w:fldChar w:fldCharType="end"/>
        </w:r>
      </w:hyperlink>
    </w:p>
    <w:p w14:paraId="51689C33" w14:textId="25DE65BA"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4" w:history="1">
        <w:r w:rsidR="003F3F61" w:rsidRPr="00A727F4">
          <w:rPr>
            <w:rStyle w:val="Hipercze"/>
            <w:rFonts w:asciiTheme="majorHAnsi" w:eastAsiaTheme="majorEastAsia" w:hAnsiTheme="majorHAnsi" w:cstheme="majorBidi"/>
            <w:b w:val="0"/>
            <w:bCs w:val="0"/>
            <w:noProof/>
          </w:rPr>
          <w:t xml:space="preserve">Załącznik nr 13. </w:t>
        </w:r>
        <w:r w:rsidR="003F3F61" w:rsidRPr="00A727F4">
          <w:rPr>
            <w:rStyle w:val="Hipercze"/>
            <w:rFonts w:asciiTheme="majorHAnsi" w:eastAsiaTheme="majorEastAsia" w:hAnsiTheme="majorHAnsi" w:cstheme="majorBidi"/>
            <w:b w:val="0"/>
            <w:bCs w:val="0"/>
            <w:i/>
            <w:noProof/>
          </w:rPr>
          <w:t>Wzór oświadczenia o braku konfliktu interesu (w ramach Pzp)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_Toc136956954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398</w:t>
        </w:r>
        <w:r w:rsidR="003F3F61" w:rsidRPr="00A727F4">
          <w:rPr>
            <w:b w:val="0"/>
            <w:bCs w:val="0"/>
            <w:noProof/>
            <w:webHidden/>
          </w:rPr>
          <w:fldChar w:fldCharType="end"/>
        </w:r>
      </w:hyperlink>
    </w:p>
    <w:p w14:paraId="353D3D2D" w14:textId="48645428"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5" w:history="1">
        <w:r w:rsidR="003F3F61" w:rsidRPr="00A727F4">
          <w:rPr>
            <w:rStyle w:val="Hipercze"/>
            <w:rFonts w:asciiTheme="majorHAnsi" w:eastAsiaTheme="majorEastAsia" w:hAnsiTheme="majorHAnsi" w:cstheme="majorBidi"/>
            <w:b w:val="0"/>
            <w:bCs w:val="0"/>
            <w:noProof/>
          </w:rPr>
          <w:t xml:space="preserve">Załącznik nr 14. </w:t>
        </w:r>
        <w:r w:rsidR="003F3F61" w:rsidRPr="00A727F4">
          <w:rPr>
            <w:rStyle w:val="Hipercze"/>
            <w:rFonts w:asciiTheme="majorHAnsi" w:eastAsiaTheme="majorEastAsia" w:hAnsiTheme="majorHAnsi" w:cstheme="majorBidi"/>
            <w:b w:val="0"/>
            <w:bCs w:val="0"/>
            <w:i/>
            <w:noProof/>
          </w:rPr>
          <w:t>Wzór umowy o dofinansowanie projektu PUP</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_Toc136956955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400</w:t>
        </w:r>
        <w:r w:rsidR="003F3F61" w:rsidRPr="00A727F4">
          <w:rPr>
            <w:b w:val="0"/>
            <w:bCs w:val="0"/>
            <w:noProof/>
            <w:webHidden/>
          </w:rPr>
          <w:fldChar w:fldCharType="end"/>
        </w:r>
      </w:hyperlink>
    </w:p>
    <w:p w14:paraId="0960A95D" w14:textId="52CD4EAC"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6" w:history="1">
        <w:r w:rsidR="003F3F61" w:rsidRPr="00A727F4">
          <w:rPr>
            <w:rStyle w:val="Hipercze"/>
            <w:rFonts w:asciiTheme="majorHAnsi" w:eastAsia="Times New Roman" w:hAnsiTheme="majorHAnsi" w:cs="Times New Roman"/>
            <w:b w:val="0"/>
            <w:bCs w:val="0"/>
            <w:noProof/>
            <w:lang w:eastAsia="pl-PL"/>
          </w:rPr>
          <w:t xml:space="preserve">Załącznik nr 15. </w:t>
        </w:r>
        <w:r w:rsidR="003F3F61" w:rsidRPr="00A727F4">
          <w:rPr>
            <w:rStyle w:val="Hipercze"/>
            <w:rFonts w:asciiTheme="majorHAnsi" w:eastAsia="Times New Roman" w:hAnsiTheme="majorHAnsi" w:cs="Times New Roman"/>
            <w:b w:val="0"/>
            <w:bCs w:val="0"/>
            <w:i/>
            <w:noProof/>
            <w:lang w:eastAsia="pl-PL"/>
          </w:rPr>
          <w:t>Wzór karty zamknięcia projektu w ramach Regionalnego Programu Operacyjnego Województwa Podlaskiego</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_Toc136956956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440</w:t>
        </w:r>
        <w:r w:rsidR="003F3F61" w:rsidRPr="00A727F4">
          <w:rPr>
            <w:b w:val="0"/>
            <w:bCs w:val="0"/>
            <w:noProof/>
            <w:webHidden/>
          </w:rPr>
          <w:fldChar w:fldCharType="end"/>
        </w:r>
      </w:hyperlink>
    </w:p>
    <w:p w14:paraId="5C4E093C" w14:textId="7E1F2380"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7" w:history="1">
        <w:r w:rsidR="003F3F61" w:rsidRPr="00A727F4">
          <w:rPr>
            <w:rStyle w:val="Hipercze"/>
            <w:rFonts w:asciiTheme="majorHAnsi" w:eastAsia="Times New Roman" w:hAnsiTheme="majorHAnsi" w:cs="Times New Roman"/>
            <w:b w:val="0"/>
            <w:bCs w:val="0"/>
            <w:noProof/>
            <w:lang w:eastAsia="pl-PL"/>
          </w:rPr>
          <w:t xml:space="preserve">Załącznik nr 16. </w:t>
        </w:r>
        <w:r w:rsidR="003F3F61" w:rsidRPr="00A727F4">
          <w:rPr>
            <w:rStyle w:val="Hipercze"/>
            <w:rFonts w:asciiTheme="majorHAnsi" w:eastAsia="Times New Roman" w:hAnsiTheme="majorHAnsi" w:cs="Times New Roman"/>
            <w:b w:val="0"/>
            <w:bCs w:val="0"/>
            <w:i/>
            <w:noProof/>
            <w:lang w:eastAsia="pl-PL"/>
          </w:rPr>
          <w:t>Regulamin pracy Komisji Oceny Projektów oceniającej projekty zintegrowane</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_Toc136956957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446</w:t>
        </w:r>
        <w:r w:rsidR="003F3F61" w:rsidRPr="00A727F4">
          <w:rPr>
            <w:b w:val="0"/>
            <w:bCs w:val="0"/>
            <w:noProof/>
            <w:webHidden/>
          </w:rPr>
          <w:fldChar w:fldCharType="end"/>
        </w:r>
      </w:hyperlink>
    </w:p>
    <w:p w14:paraId="38C52255" w14:textId="59DF7FA0"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8" w:history="1">
        <w:r w:rsidR="003F3F61" w:rsidRPr="00A727F4">
          <w:rPr>
            <w:rStyle w:val="Hipercze"/>
            <w:rFonts w:eastAsia="Times New Roman" w:cs="Times New Roman"/>
            <w:b w:val="0"/>
            <w:bCs w:val="0"/>
            <w:noProof/>
            <w:lang w:eastAsia="pl-PL"/>
          </w:rPr>
          <w:t xml:space="preserve">Załącznik nr 17. </w:t>
        </w:r>
        <w:r w:rsidR="003F3F61" w:rsidRPr="00A727F4">
          <w:rPr>
            <w:rStyle w:val="Hipercze"/>
            <w:rFonts w:eastAsia="Times New Roman" w:cs="Times New Roman"/>
            <w:b w:val="0"/>
            <w:bCs w:val="0"/>
            <w:i/>
            <w:noProof/>
            <w:lang w:eastAsia="pl-PL"/>
          </w:rPr>
          <w:t>Wzór listy kontrolnej do procedury podpisania/aneksowania umowy o dofinansowanie projektu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_Toc136956958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482</w:t>
        </w:r>
        <w:r w:rsidR="003F3F61" w:rsidRPr="00A727F4">
          <w:rPr>
            <w:b w:val="0"/>
            <w:bCs w:val="0"/>
            <w:noProof/>
            <w:webHidden/>
          </w:rPr>
          <w:fldChar w:fldCharType="end"/>
        </w:r>
      </w:hyperlink>
    </w:p>
    <w:p w14:paraId="7DC2E10E" w14:textId="442D305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59" w:history="1">
        <w:r w:rsidR="003F3F61" w:rsidRPr="00A727F4">
          <w:rPr>
            <w:rStyle w:val="Hipercze"/>
            <w:rFonts w:eastAsia="Times New Roman" w:cs="Times New Roman"/>
            <w:b w:val="0"/>
            <w:bCs w:val="0"/>
            <w:noProof/>
            <w:lang w:eastAsia="pl-PL"/>
          </w:rPr>
          <w:t xml:space="preserve">Załącznik nr 18. </w:t>
        </w:r>
        <w:r w:rsidR="003F3F61" w:rsidRPr="00A727F4">
          <w:rPr>
            <w:rStyle w:val="Hipercze"/>
            <w:rFonts w:eastAsia="Times New Roman" w:cs="Times New Roman"/>
            <w:b w:val="0"/>
            <w:bCs w:val="0"/>
            <w:i/>
            <w:noProof/>
            <w:lang w:eastAsia="pl-PL"/>
          </w:rPr>
          <w:t>Wzór listy sprawdzającej dot. pracy eksperta</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_Toc136956959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484</w:t>
        </w:r>
        <w:r w:rsidR="003F3F61" w:rsidRPr="00A727F4">
          <w:rPr>
            <w:b w:val="0"/>
            <w:bCs w:val="0"/>
            <w:noProof/>
            <w:webHidden/>
          </w:rPr>
          <w:fldChar w:fldCharType="end"/>
        </w:r>
      </w:hyperlink>
    </w:p>
    <w:p w14:paraId="3840CF8C" w14:textId="156ECD3F"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60" w:history="1">
        <w:r w:rsidR="003F3F61" w:rsidRPr="00A727F4">
          <w:rPr>
            <w:rStyle w:val="Hipercze"/>
            <w:b w:val="0"/>
            <w:bCs w:val="0"/>
            <w:noProof/>
            <w:lang w:eastAsia="pl-PL"/>
          </w:rPr>
          <w:t xml:space="preserve">Załącznik nr 19. </w:t>
        </w:r>
        <w:r w:rsidR="003F3F61" w:rsidRPr="00A727F4">
          <w:rPr>
            <w:rStyle w:val="Hipercze"/>
            <w:b w:val="0"/>
            <w:bCs w:val="0"/>
            <w:i/>
            <w:noProof/>
            <w:lang w:eastAsia="pl-PL"/>
          </w:rPr>
          <w:t>Wzór listy sprawdzającej do wizyty monitoringowej</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_Toc136956960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485</w:t>
        </w:r>
        <w:r w:rsidR="003F3F61" w:rsidRPr="00A727F4">
          <w:rPr>
            <w:b w:val="0"/>
            <w:bCs w:val="0"/>
            <w:noProof/>
            <w:webHidden/>
          </w:rPr>
          <w:fldChar w:fldCharType="end"/>
        </w:r>
      </w:hyperlink>
    </w:p>
    <w:p w14:paraId="2966F245" w14:textId="53901F85"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61" w:history="1">
        <w:r w:rsidR="003F3F61" w:rsidRPr="00A727F4">
          <w:rPr>
            <w:rStyle w:val="Hipercze"/>
            <w:b w:val="0"/>
            <w:bCs w:val="0"/>
            <w:noProof/>
            <w:lang w:eastAsia="pl-PL"/>
          </w:rPr>
          <w:t xml:space="preserve">Załącznik nr 20. </w:t>
        </w:r>
        <w:r w:rsidR="003F3F61" w:rsidRPr="00A727F4">
          <w:rPr>
            <w:rStyle w:val="Hipercze"/>
            <w:b w:val="0"/>
            <w:bCs w:val="0"/>
            <w:i/>
            <w:noProof/>
            <w:lang w:eastAsia="pl-PL"/>
          </w:rPr>
          <w:t>Wzór listy sprawdzającej do kontroli trwałości</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_Toc136956961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489</w:t>
        </w:r>
        <w:r w:rsidR="003F3F61" w:rsidRPr="00A727F4">
          <w:rPr>
            <w:b w:val="0"/>
            <w:bCs w:val="0"/>
            <w:noProof/>
            <w:webHidden/>
          </w:rPr>
          <w:fldChar w:fldCharType="end"/>
        </w:r>
      </w:hyperlink>
    </w:p>
    <w:p w14:paraId="6D6914AF" w14:textId="7993F9BB"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62" w:history="1">
        <w:r w:rsidR="003F3F61" w:rsidRPr="00A727F4">
          <w:rPr>
            <w:rStyle w:val="Hipercze"/>
            <w:rFonts w:eastAsia="Times New Roman" w:cs="Times New Roman"/>
            <w:b w:val="0"/>
            <w:bCs w:val="0"/>
            <w:noProof/>
            <w:lang w:eastAsia="pl-PL"/>
          </w:rPr>
          <w:t xml:space="preserve">Załącznik nr 21. </w:t>
        </w:r>
        <w:r w:rsidR="003F3F61" w:rsidRPr="00A727F4">
          <w:rPr>
            <w:rStyle w:val="Hipercze"/>
            <w:rFonts w:eastAsia="Times New Roman" w:cs="Times New Roman"/>
            <w:b w:val="0"/>
            <w:bCs w:val="0"/>
            <w:i/>
            <w:noProof/>
            <w:lang w:eastAsia="pl-PL"/>
          </w:rPr>
          <w:t>Wzór listy sprawdzającej do protestu</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_Toc136956962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490</w:t>
        </w:r>
        <w:r w:rsidR="003F3F61" w:rsidRPr="00A727F4">
          <w:rPr>
            <w:b w:val="0"/>
            <w:bCs w:val="0"/>
            <w:noProof/>
            <w:webHidden/>
          </w:rPr>
          <w:fldChar w:fldCharType="end"/>
        </w:r>
      </w:hyperlink>
    </w:p>
    <w:p w14:paraId="734B72AF" w14:textId="0BC6B51E" w:rsidR="003F3F61" w:rsidRPr="003F3F61" w:rsidRDefault="00000000">
      <w:pPr>
        <w:pStyle w:val="Spistreci2"/>
        <w:rPr>
          <w:rFonts w:eastAsiaTheme="minorEastAsia"/>
          <w:b w:val="0"/>
          <w:bCs w:val="0"/>
          <w:noProof/>
          <w:kern w:val="2"/>
          <w:sz w:val="22"/>
          <w:szCs w:val="22"/>
          <w:lang w:eastAsia="pl-PL"/>
          <w14:ligatures w14:val="standardContextual"/>
        </w:rPr>
      </w:pPr>
      <w:hyperlink w:anchor="_Toc136956963" w:history="1">
        <w:r w:rsidR="003F3F61" w:rsidRPr="00A727F4">
          <w:rPr>
            <w:rStyle w:val="Hipercze"/>
            <w:rFonts w:eastAsiaTheme="majorEastAsia" w:cstheme="minorHAnsi"/>
            <w:b w:val="0"/>
            <w:bCs w:val="0"/>
            <w:i/>
            <w:noProof/>
          </w:rPr>
          <w:t>Załącznik nr 22: Wzór Oświadczenia o braku konfliktu interesów (decyzja administracyjna)</w:t>
        </w:r>
        <w:r w:rsidR="003F3F61" w:rsidRPr="00A727F4">
          <w:rPr>
            <w:b w:val="0"/>
            <w:bCs w:val="0"/>
            <w:noProof/>
            <w:webHidden/>
          </w:rPr>
          <w:tab/>
        </w:r>
        <w:r w:rsidR="003F3F61" w:rsidRPr="00A727F4">
          <w:rPr>
            <w:b w:val="0"/>
            <w:bCs w:val="0"/>
            <w:noProof/>
            <w:webHidden/>
          </w:rPr>
          <w:fldChar w:fldCharType="begin"/>
        </w:r>
        <w:r w:rsidR="003F3F61" w:rsidRPr="00A727F4">
          <w:rPr>
            <w:b w:val="0"/>
            <w:bCs w:val="0"/>
            <w:noProof/>
            <w:webHidden/>
          </w:rPr>
          <w:instrText xml:space="preserve"> PAGEREF _Toc136956963 \h </w:instrText>
        </w:r>
        <w:r w:rsidR="003F3F61" w:rsidRPr="00A727F4">
          <w:rPr>
            <w:b w:val="0"/>
            <w:bCs w:val="0"/>
            <w:noProof/>
            <w:webHidden/>
          </w:rPr>
        </w:r>
        <w:r w:rsidR="003F3F61" w:rsidRPr="00A727F4">
          <w:rPr>
            <w:b w:val="0"/>
            <w:bCs w:val="0"/>
            <w:noProof/>
            <w:webHidden/>
          </w:rPr>
          <w:fldChar w:fldCharType="separate"/>
        </w:r>
        <w:r w:rsidR="00CB6502">
          <w:rPr>
            <w:b w:val="0"/>
            <w:bCs w:val="0"/>
            <w:noProof/>
            <w:webHidden/>
          </w:rPr>
          <w:t>492</w:t>
        </w:r>
        <w:r w:rsidR="003F3F61" w:rsidRPr="00A727F4">
          <w:rPr>
            <w:b w:val="0"/>
            <w:bCs w:val="0"/>
            <w:noProof/>
            <w:webHidden/>
          </w:rPr>
          <w:fldChar w:fldCharType="end"/>
        </w:r>
      </w:hyperlink>
    </w:p>
    <w:p w14:paraId="1DCCD1D2" w14:textId="77777777" w:rsidR="00B71628" w:rsidRPr="0043650A" w:rsidRDefault="00B71628" w:rsidP="00680CB8">
      <w:pPr>
        <w:spacing w:after="0" w:line="240" w:lineRule="auto"/>
        <w:jc w:val="both"/>
      </w:pPr>
      <w:r w:rsidRPr="00D76687">
        <w:rPr>
          <w:bCs/>
        </w:rPr>
        <w:fldChar w:fldCharType="end"/>
      </w:r>
    </w:p>
    <w:p w14:paraId="559A30E4" w14:textId="77777777" w:rsidR="00B71628" w:rsidRPr="00B71628" w:rsidRDefault="00B71628" w:rsidP="00B71628">
      <w:pPr>
        <w:rPr>
          <w:rFonts w:asciiTheme="majorHAnsi" w:eastAsiaTheme="majorEastAsia" w:hAnsiTheme="majorHAnsi" w:cstheme="majorBidi"/>
          <w:b/>
          <w:bCs/>
          <w:color w:val="365F91" w:themeColor="accent1" w:themeShade="BF"/>
          <w:sz w:val="28"/>
          <w:szCs w:val="28"/>
        </w:rPr>
      </w:pPr>
      <w:bookmarkStart w:id="0" w:name="_Toc415723693"/>
      <w:r w:rsidRPr="00B71628">
        <w:br w:type="page"/>
      </w:r>
    </w:p>
    <w:p w14:paraId="17527F3C" w14:textId="77777777" w:rsidR="00B71628" w:rsidRPr="002E4F3F" w:rsidRDefault="00B71628" w:rsidP="00211ADC">
      <w:pPr>
        <w:keepNext/>
        <w:keepLines/>
        <w:spacing w:before="120" w:after="120"/>
        <w:outlineLvl w:val="0"/>
        <w:rPr>
          <w:rFonts w:asciiTheme="majorHAnsi" w:eastAsiaTheme="majorEastAsia" w:hAnsiTheme="majorHAnsi" w:cstheme="majorBidi"/>
          <w:b/>
          <w:bCs/>
          <w:sz w:val="28"/>
          <w:szCs w:val="28"/>
        </w:rPr>
      </w:pPr>
      <w:bookmarkStart w:id="1" w:name="_Toc416261258"/>
      <w:bookmarkStart w:id="2" w:name="_Toc136956816"/>
      <w:bookmarkEnd w:id="0"/>
      <w:r w:rsidRPr="002E4F3F">
        <w:rPr>
          <w:rFonts w:asciiTheme="majorHAnsi" w:eastAsiaTheme="majorEastAsia" w:hAnsiTheme="majorHAnsi" w:cstheme="majorBidi"/>
          <w:b/>
          <w:bCs/>
          <w:sz w:val="28"/>
          <w:szCs w:val="28"/>
        </w:rPr>
        <w:lastRenderedPageBreak/>
        <w:t xml:space="preserve">1. </w:t>
      </w:r>
      <w:r w:rsidRPr="002E4F3F">
        <w:rPr>
          <w:rFonts w:asciiTheme="majorHAnsi" w:eastAsiaTheme="majorEastAsia" w:hAnsiTheme="majorHAnsi" w:cstheme="majorBidi"/>
          <w:b/>
          <w:bCs/>
          <w:smallCaps/>
          <w:sz w:val="28"/>
          <w:szCs w:val="28"/>
        </w:rPr>
        <w:t>Objaśnienia skrótów</w:t>
      </w:r>
      <w:bookmarkEnd w:id="1"/>
      <w:r w:rsidRPr="002E4F3F">
        <w:rPr>
          <w:rFonts w:asciiTheme="majorHAnsi" w:eastAsiaTheme="majorEastAsia" w:hAnsiTheme="majorHAnsi" w:cstheme="majorBidi"/>
          <w:b/>
          <w:bCs/>
          <w:smallCaps/>
          <w:sz w:val="28"/>
          <w:szCs w:val="28"/>
        </w:rPr>
        <w:t xml:space="preserve"> i określeń</w:t>
      </w:r>
      <w:bookmarkEnd w:id="2"/>
      <w:r w:rsidRPr="002E4F3F">
        <w:rPr>
          <w:rFonts w:asciiTheme="majorHAnsi" w:eastAsiaTheme="majorEastAsia" w:hAnsiTheme="majorHAnsi" w:cstheme="majorBidi"/>
          <w:b/>
          <w:bCs/>
          <w:sz w:val="28"/>
          <w:szCs w:val="28"/>
        </w:rPr>
        <w:t xml:space="preserve"> </w:t>
      </w:r>
    </w:p>
    <w:p w14:paraId="52E7E38F" w14:textId="77777777" w:rsidR="00E753F1" w:rsidRPr="002E4F3F" w:rsidRDefault="00E753F1" w:rsidP="00211ADC">
      <w:pPr>
        <w:spacing w:after="0"/>
      </w:pPr>
      <w:r w:rsidRPr="002E4F3F">
        <w:rPr>
          <w:b/>
        </w:rPr>
        <w:t>EFS</w:t>
      </w:r>
      <w:r w:rsidRPr="002E4F3F">
        <w:t xml:space="preserve"> – Europejski Fundusz Społeczny</w:t>
      </w:r>
    </w:p>
    <w:p w14:paraId="2511B8B9" w14:textId="4DC2B76C" w:rsidR="00E753F1" w:rsidRPr="002E4F3F" w:rsidRDefault="00E753F1" w:rsidP="00211ADC">
      <w:pPr>
        <w:spacing w:after="0"/>
      </w:pPr>
      <w:r w:rsidRPr="002E4F3F">
        <w:rPr>
          <w:b/>
        </w:rPr>
        <w:t>FP</w:t>
      </w:r>
      <w:r w:rsidRPr="002E4F3F">
        <w:t xml:space="preserve"> – Fundusz Pracy</w:t>
      </w:r>
      <w:r w:rsidR="0086002C">
        <w:t xml:space="preserve"> </w:t>
      </w:r>
    </w:p>
    <w:p w14:paraId="33E84788" w14:textId="77777777" w:rsidR="00E753F1" w:rsidRPr="002E4F3F" w:rsidRDefault="00E753F1" w:rsidP="00211ADC">
      <w:pPr>
        <w:spacing w:after="0"/>
      </w:pPr>
      <w:r w:rsidRPr="002E4F3F">
        <w:rPr>
          <w:b/>
        </w:rPr>
        <w:t>IA</w:t>
      </w:r>
      <w:r w:rsidRPr="002E4F3F">
        <w:t xml:space="preserve"> – Instytucja Audytowa</w:t>
      </w:r>
    </w:p>
    <w:p w14:paraId="710CFA54" w14:textId="77777777" w:rsidR="00E753F1" w:rsidRDefault="00E753F1" w:rsidP="00211ADC">
      <w:pPr>
        <w:spacing w:after="0"/>
      </w:pPr>
      <w:r w:rsidRPr="002E4F3F">
        <w:rPr>
          <w:b/>
        </w:rPr>
        <w:t>IC</w:t>
      </w:r>
      <w:r w:rsidRPr="002E4F3F">
        <w:t xml:space="preserve"> – Instytucja Certyfikująca</w:t>
      </w:r>
    </w:p>
    <w:p w14:paraId="19EC6520" w14:textId="77777777" w:rsidR="00E753F1" w:rsidRDefault="00E753F1" w:rsidP="00211ADC">
      <w:pPr>
        <w:spacing w:after="0"/>
      </w:pPr>
      <w:r>
        <w:rPr>
          <w:b/>
        </w:rPr>
        <w:t xml:space="preserve">IK </w:t>
      </w:r>
      <w:r>
        <w:t xml:space="preserve"> – Instytucja Koordynująca</w:t>
      </w:r>
    </w:p>
    <w:p w14:paraId="1CF032CD" w14:textId="77777777" w:rsidR="000375C2" w:rsidRPr="002E4F3F" w:rsidRDefault="000375C2" w:rsidP="00211ADC">
      <w:pPr>
        <w:spacing w:after="0"/>
      </w:pPr>
      <w:r w:rsidRPr="001465CF">
        <w:rPr>
          <w:b/>
          <w:bCs/>
        </w:rPr>
        <w:t>IMS</w:t>
      </w:r>
      <w:r w:rsidRPr="000375C2">
        <w:t xml:space="preserve"> – (ang. Irregularity Management System) </w:t>
      </w:r>
      <w:r w:rsidR="00707182">
        <w:t xml:space="preserve">- </w:t>
      </w:r>
      <w:r w:rsidRPr="000375C2">
        <w:t xml:space="preserve">system informatyczny </w:t>
      </w:r>
      <w:r w:rsidR="002317C5">
        <w:t>uruchomiony i administrowany przez Komisję Europejską, za pomocą którego informacje o nieprawidłowościach przekazywane są przez państwa członkowskie do KE</w:t>
      </w:r>
    </w:p>
    <w:p w14:paraId="45D9A276" w14:textId="77777777" w:rsidR="00E753F1" w:rsidRPr="002E4F3F" w:rsidRDefault="00E753F1" w:rsidP="00211ADC">
      <w:pPr>
        <w:spacing w:after="0"/>
      </w:pPr>
      <w:r w:rsidRPr="002E4F3F">
        <w:rPr>
          <w:b/>
        </w:rPr>
        <w:t>IOK</w:t>
      </w:r>
      <w:r w:rsidRPr="002E4F3F">
        <w:t xml:space="preserve"> – Instytucja Organizująca Konkurs</w:t>
      </w:r>
    </w:p>
    <w:p w14:paraId="493A675A" w14:textId="77777777" w:rsidR="00E753F1" w:rsidRPr="002E4F3F" w:rsidRDefault="00E753F1" w:rsidP="00211ADC">
      <w:pPr>
        <w:spacing w:after="0"/>
      </w:pPr>
      <w:r w:rsidRPr="002E4F3F">
        <w:rPr>
          <w:b/>
        </w:rPr>
        <w:t>IP</w:t>
      </w:r>
      <w:r>
        <w:rPr>
          <w:b/>
        </w:rPr>
        <w:t xml:space="preserve"> RPOWP/ IP</w:t>
      </w:r>
      <w:r w:rsidRPr="002E4F3F">
        <w:t xml:space="preserve"> – Instytucja Pośrednicząca</w:t>
      </w:r>
      <w:r>
        <w:t xml:space="preserve"> RPOWP</w:t>
      </w:r>
    </w:p>
    <w:p w14:paraId="609BC368" w14:textId="77777777" w:rsidR="00E753F1" w:rsidRPr="002E4F3F" w:rsidRDefault="00E753F1" w:rsidP="00211ADC">
      <w:pPr>
        <w:spacing w:after="0"/>
      </w:pPr>
      <w:r w:rsidRPr="002E4F3F">
        <w:rPr>
          <w:b/>
        </w:rPr>
        <w:t>IZ RPOWP</w:t>
      </w:r>
      <w:r>
        <w:rPr>
          <w:b/>
        </w:rPr>
        <w:t>/ IZ</w:t>
      </w:r>
      <w:r w:rsidRPr="002E4F3F">
        <w:t xml:space="preserve"> – Instytucja Zarządzająca RPOWP</w:t>
      </w:r>
    </w:p>
    <w:p w14:paraId="52A45335" w14:textId="77777777" w:rsidR="00E753F1" w:rsidRPr="002E4F3F" w:rsidRDefault="00E753F1" w:rsidP="00211ADC">
      <w:pPr>
        <w:spacing w:after="0"/>
      </w:pPr>
      <w:r w:rsidRPr="002E4F3F">
        <w:rPr>
          <w:b/>
        </w:rPr>
        <w:t>JST</w:t>
      </w:r>
      <w:r w:rsidRPr="002E4F3F">
        <w:t xml:space="preserve"> – Jednostki Samorządu Terytorialnego</w:t>
      </w:r>
    </w:p>
    <w:p w14:paraId="0518FDB6" w14:textId="77777777" w:rsidR="00E753F1" w:rsidRPr="002E4F3F" w:rsidRDefault="00E753F1" w:rsidP="00211ADC">
      <w:pPr>
        <w:spacing w:after="0"/>
      </w:pPr>
      <w:r w:rsidRPr="002E4F3F">
        <w:rPr>
          <w:b/>
        </w:rPr>
        <w:t>KE</w:t>
      </w:r>
      <w:r w:rsidRPr="002E4F3F">
        <w:t xml:space="preserve"> – Komisja Europejska</w:t>
      </w:r>
    </w:p>
    <w:p w14:paraId="2AC9E059" w14:textId="77777777" w:rsidR="00E753F1" w:rsidRPr="002E4F3F" w:rsidRDefault="00E753F1" w:rsidP="00211ADC">
      <w:pPr>
        <w:spacing w:after="0"/>
      </w:pPr>
      <w:r w:rsidRPr="002E4F3F">
        <w:rPr>
          <w:b/>
        </w:rPr>
        <w:t>KM</w:t>
      </w:r>
      <w:r w:rsidRPr="002E4F3F">
        <w:t xml:space="preserve"> – Komitet Monitorujący RPOWP</w:t>
      </w:r>
    </w:p>
    <w:p w14:paraId="1DB076C6" w14:textId="77777777" w:rsidR="00E753F1" w:rsidRDefault="00E753F1" w:rsidP="00211ADC">
      <w:pPr>
        <w:spacing w:after="0"/>
      </w:pPr>
      <w:r w:rsidRPr="002E4F3F">
        <w:rPr>
          <w:b/>
        </w:rPr>
        <w:t>KOP</w:t>
      </w:r>
      <w:r w:rsidRPr="002E4F3F">
        <w:t xml:space="preserve"> – Komisja Oceny Projektów</w:t>
      </w:r>
    </w:p>
    <w:p w14:paraId="15C94580" w14:textId="77777777" w:rsidR="004A6D3F" w:rsidRDefault="004A6D3F" w:rsidP="00211ADC">
      <w:pPr>
        <w:spacing w:after="0"/>
      </w:pPr>
      <w:r w:rsidRPr="004E5E9F">
        <w:rPr>
          <w:b/>
        </w:rPr>
        <w:t>PJB</w:t>
      </w:r>
      <w:r>
        <w:t xml:space="preserve"> – Państwowa Jednostka Budżetowa</w:t>
      </w:r>
    </w:p>
    <w:p w14:paraId="657C027C" w14:textId="77777777" w:rsidR="00E753F1" w:rsidRDefault="00E753F1" w:rsidP="00211ADC">
      <w:pPr>
        <w:spacing w:after="0"/>
      </w:pPr>
      <w:r w:rsidRPr="00B05F5C">
        <w:rPr>
          <w:b/>
        </w:rPr>
        <w:t>PO RYBY 2014-2020</w:t>
      </w:r>
      <w:r>
        <w:t xml:space="preserve"> – Program Operacyjny </w:t>
      </w:r>
      <w:r w:rsidR="003F3F7D">
        <w:t>„Rybactwo i Morze” 2014-2020</w:t>
      </w:r>
    </w:p>
    <w:p w14:paraId="617837B8" w14:textId="77777777" w:rsidR="00E753F1" w:rsidRPr="002740A0" w:rsidRDefault="00E753F1" w:rsidP="00211ADC">
      <w:pPr>
        <w:spacing w:after="0"/>
      </w:pPr>
      <w:r w:rsidRPr="007C617A">
        <w:rPr>
          <w:b/>
        </w:rPr>
        <w:t xml:space="preserve">PO WER </w:t>
      </w:r>
      <w:r w:rsidRPr="007C617A">
        <w:t>– Program Operacyjny Wiedza Edukacja Rozwój</w:t>
      </w:r>
    </w:p>
    <w:p w14:paraId="5BFE8487" w14:textId="026243E7" w:rsidR="00E753F1" w:rsidRDefault="00E753F1" w:rsidP="00211ADC">
      <w:pPr>
        <w:spacing w:after="0"/>
      </w:pPr>
      <w:r w:rsidRPr="002E4F3F">
        <w:rPr>
          <w:b/>
        </w:rPr>
        <w:t xml:space="preserve">Porozumienie </w:t>
      </w:r>
      <w:r>
        <w:t>– Porozumienie w sprawie powierzenia zadań Instytucji Pośredniczącej w ramach Regionalnego Programu Operacyjnego Województwa Podlaskiego na lata 2014-2020 z dnia 23 kwietnia 2015r. zmienione Aneksem nr 1 z dnia 30 grudnia 2016r.,</w:t>
      </w:r>
      <w:r w:rsidDel="00742808">
        <w:t xml:space="preserve"> oraz</w:t>
      </w:r>
      <w:r>
        <w:t xml:space="preserve"> Aneksem nr 2 z dnia 20 marca 2017r.</w:t>
      </w:r>
      <w:r w:rsidR="003D54C9">
        <w:t>,</w:t>
      </w:r>
      <w:r>
        <w:t xml:space="preserve"> Aneksem nr 3 z dnia 15 grudnia 2017r.</w:t>
      </w:r>
      <w:r w:rsidR="00E22E6C">
        <w:t>,</w:t>
      </w:r>
      <w:r w:rsidR="003D54C9" w:rsidRPr="003D54C9">
        <w:t xml:space="preserve"> </w:t>
      </w:r>
      <w:r w:rsidR="003D54C9">
        <w:t>Aneksem nr 4 z dnia 8 października 2018r.</w:t>
      </w:r>
      <w:r w:rsidR="00E22E6C">
        <w:t>,</w:t>
      </w:r>
      <w:r w:rsidR="00E22E6C" w:rsidRPr="00E22E6C">
        <w:rPr>
          <w:iCs/>
        </w:rPr>
        <w:t xml:space="preserve"> Aneksem nr 5 z dnia 1 października 2021r.</w:t>
      </w:r>
      <w:r w:rsidR="001C414A">
        <w:rPr>
          <w:iCs/>
        </w:rPr>
        <w:t>,</w:t>
      </w:r>
      <w:r w:rsidR="00E22E6C">
        <w:rPr>
          <w:iCs/>
        </w:rPr>
        <w:t xml:space="preserve"> </w:t>
      </w:r>
      <w:r w:rsidR="00E22E6C" w:rsidRPr="00E22E6C">
        <w:rPr>
          <w:iCs/>
        </w:rPr>
        <w:t>Aneksem nr 6 z dnia 31 marca 2022r</w:t>
      </w:r>
      <w:bookmarkStart w:id="3" w:name="_Hlk121823139"/>
      <w:r w:rsidR="00E22E6C" w:rsidRPr="00BE7278">
        <w:rPr>
          <w:iCs/>
        </w:rPr>
        <w:t>.</w:t>
      </w:r>
      <w:r w:rsidR="001C414A" w:rsidRPr="00BE7278">
        <w:rPr>
          <w:iCs/>
        </w:rPr>
        <w:t>, Aneksem nr 7 z dnia 24 sierpnia 2022r. oraz Aneksem nr 8 z dnia 8 grudnia 2022r.</w:t>
      </w:r>
      <w:bookmarkEnd w:id="3"/>
    </w:p>
    <w:p w14:paraId="4E2F2474" w14:textId="77777777" w:rsidR="00E753F1" w:rsidRDefault="00E753F1" w:rsidP="00211ADC">
      <w:pPr>
        <w:spacing w:after="0"/>
      </w:pPr>
      <w:r w:rsidRPr="002E4F3F">
        <w:rPr>
          <w:b/>
        </w:rPr>
        <w:t>portal</w:t>
      </w:r>
      <w:r w:rsidRPr="002E4F3F">
        <w:tab/>
      </w:r>
      <w:r>
        <w:t xml:space="preserve">- </w:t>
      </w:r>
      <w:r w:rsidRPr="002E4F3F">
        <w:t>portal internetowy, o którym mowa w art. 115 ust. 1 lit b rozporządzenia ogólnego prowadzony przez ministra właściwego do spraw rozwoju regionalnego</w:t>
      </w:r>
    </w:p>
    <w:p w14:paraId="01966830" w14:textId="77777777" w:rsidR="00E753F1" w:rsidRDefault="00E753F1" w:rsidP="00211ADC">
      <w:pPr>
        <w:spacing w:after="0"/>
      </w:pPr>
      <w:r w:rsidRPr="00B05F5C">
        <w:rPr>
          <w:b/>
        </w:rPr>
        <w:t>PROW 2014-2020</w:t>
      </w:r>
      <w:r>
        <w:t xml:space="preserve"> – Program Rozwoju Obszarów Wiejskich 2014-2020</w:t>
      </w:r>
    </w:p>
    <w:p w14:paraId="02279816" w14:textId="77777777" w:rsidR="00E753F1" w:rsidRPr="002E4F3F" w:rsidRDefault="00E753F1" w:rsidP="00211ADC">
      <w:pPr>
        <w:spacing w:after="0"/>
      </w:pPr>
      <w:r w:rsidRPr="002E4F3F">
        <w:rPr>
          <w:b/>
        </w:rPr>
        <w:t>PUP</w:t>
      </w:r>
      <w:r w:rsidRPr="002E4F3F">
        <w:t xml:space="preserve"> – Powiatowy Urząd Pracy</w:t>
      </w:r>
    </w:p>
    <w:p w14:paraId="440242A2" w14:textId="77777777" w:rsidR="00E753F1" w:rsidRDefault="00E753F1" w:rsidP="00211ADC">
      <w:pPr>
        <w:spacing w:after="0"/>
      </w:pPr>
      <w:r w:rsidRPr="002E4F3F">
        <w:rPr>
          <w:b/>
        </w:rPr>
        <w:t>PZP</w:t>
      </w:r>
      <w:r w:rsidRPr="002E4F3F">
        <w:t xml:space="preserve"> – Prawo Zamówień Publicznych</w:t>
      </w:r>
    </w:p>
    <w:p w14:paraId="25C3207F" w14:textId="77777777" w:rsidR="00F82A63" w:rsidRPr="002E4F3F" w:rsidRDefault="00F82A63" w:rsidP="00211ADC">
      <w:pPr>
        <w:spacing w:after="0"/>
      </w:pPr>
      <w:r w:rsidRPr="004E5E9F">
        <w:rPr>
          <w:b/>
        </w:rPr>
        <w:t>RFE</w:t>
      </w:r>
      <w:r>
        <w:t xml:space="preserve"> – Rzecznik Funduszy Europejskich</w:t>
      </w:r>
    </w:p>
    <w:p w14:paraId="49C278FC" w14:textId="77777777" w:rsidR="00E753F1" w:rsidRPr="002E4F3F" w:rsidRDefault="00E753F1" w:rsidP="00211ADC">
      <w:pPr>
        <w:spacing w:after="0"/>
      </w:pPr>
      <w:r w:rsidRPr="002E4F3F">
        <w:rPr>
          <w:b/>
        </w:rPr>
        <w:t>rozporządzenie finansowe</w:t>
      </w:r>
      <w:r w:rsidRPr="002E4F3F">
        <w:t xml:space="preserve"> – rozporządzenie Parlamentu Europejskiego i Rady (UE, EURATOM) </w:t>
      </w:r>
      <w:r w:rsidR="007A5D14">
        <w:t>2018/1046</w:t>
      </w:r>
      <w:r w:rsidRPr="002E4F3F">
        <w:t xml:space="preserve"> z dnia </w:t>
      </w:r>
      <w:r w:rsidR="00C140A0">
        <w:t>18</w:t>
      </w:r>
      <w:r w:rsidR="00C140A0" w:rsidRPr="002E4F3F">
        <w:t xml:space="preserve"> </w:t>
      </w:r>
      <w:r w:rsidR="00C140A0">
        <w:t>lipca</w:t>
      </w:r>
      <w:r w:rsidR="00C140A0" w:rsidRPr="002E4F3F">
        <w:t xml:space="preserve"> </w:t>
      </w:r>
      <w:r w:rsidRPr="002E4F3F">
        <w:t>201</w:t>
      </w:r>
      <w:r w:rsidR="00C140A0">
        <w:t>8</w:t>
      </w:r>
      <w:r w:rsidRPr="002E4F3F">
        <w:t>r. w sprawie zasad finansowych mających zastosowanie do budżetu ogólnego Unii</w:t>
      </w:r>
      <w:r w:rsidR="00C140A0">
        <w:t>,</w:t>
      </w:r>
      <w:r w:rsidRPr="002E4F3F">
        <w:t xml:space="preserve"> </w:t>
      </w:r>
      <w:r w:rsidR="00C140A0" w:rsidRPr="00C140A0">
        <w:t>zmieniające rozporządzenia (UE) nr 1296/2013, (UE) nr 1301/2013, (UE) nr 1303/2013, (UE) nr 1304/2013, (UE) nr 1309/2013, (UE) nr 1316/2013, (UE) nr 223/2014 i (UE) nr 283/2014 oraz decyzję nr 541/2014/UE, a także uchylające rozporządzenie (UE, Euratom) nr 966/2012</w:t>
      </w:r>
    </w:p>
    <w:p w14:paraId="44A83503" w14:textId="77777777" w:rsidR="00E753F1" w:rsidRPr="002E4F3F" w:rsidRDefault="00E753F1" w:rsidP="00211ADC">
      <w:pPr>
        <w:spacing w:after="0"/>
      </w:pPr>
      <w:r w:rsidRPr="002E4F3F">
        <w:rPr>
          <w:b/>
        </w:rPr>
        <w:t>rozporządzenie ogólne</w:t>
      </w:r>
      <w:r w:rsidRPr="002E4F3F">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14:paraId="0406894A" w14:textId="77777777" w:rsidR="00E753F1" w:rsidRPr="002E4F3F" w:rsidRDefault="00E753F1" w:rsidP="00211ADC">
      <w:pPr>
        <w:spacing w:after="0"/>
      </w:pPr>
      <w:r>
        <w:rPr>
          <w:b/>
        </w:rPr>
        <w:lastRenderedPageBreak/>
        <w:t xml:space="preserve">RPO – </w:t>
      </w:r>
      <w:r w:rsidRPr="002E4F3F">
        <w:t>Regionalny Program Operacyjny</w:t>
      </w:r>
    </w:p>
    <w:p w14:paraId="09CD7D28" w14:textId="77777777" w:rsidR="00E753F1" w:rsidRDefault="00E753F1" w:rsidP="00211ADC">
      <w:pPr>
        <w:spacing w:after="0"/>
      </w:pPr>
      <w:r w:rsidRPr="002E4F3F">
        <w:rPr>
          <w:b/>
        </w:rPr>
        <w:t>RPOWP</w:t>
      </w:r>
      <w:r>
        <w:rPr>
          <w:b/>
        </w:rPr>
        <w:t xml:space="preserve">/RPOWP 2014-2020 </w:t>
      </w:r>
      <w:r w:rsidRPr="002E4F3F">
        <w:t>– Regionalny Program Operacyjny Województwa Podlaskiego na lata 2014-2020</w:t>
      </w:r>
    </w:p>
    <w:p w14:paraId="2B470D86" w14:textId="77777777" w:rsidR="00B91B73" w:rsidRDefault="00B91B73" w:rsidP="00211ADC">
      <w:pPr>
        <w:spacing w:after="0"/>
      </w:pPr>
      <w:r w:rsidRPr="004E5E9F">
        <w:rPr>
          <w:b/>
        </w:rPr>
        <w:t>SEWA</w:t>
      </w:r>
      <w:r>
        <w:t xml:space="preserve"> – System Ewidencji Wniosków Aplikacyjnych</w:t>
      </w:r>
    </w:p>
    <w:p w14:paraId="5FDE84AD" w14:textId="77777777" w:rsidR="00E753F1" w:rsidRDefault="00E753F1" w:rsidP="00211ADC">
      <w:pPr>
        <w:spacing w:after="0"/>
      </w:pPr>
      <w:r w:rsidRPr="002E4F3F">
        <w:rPr>
          <w:b/>
        </w:rPr>
        <w:t>SL2014</w:t>
      </w:r>
      <w:r w:rsidRPr="002E4F3F">
        <w:t xml:space="preserve"> – </w:t>
      </w:r>
      <w:r>
        <w:t>aplikacja główna centralnego systemu teleinformatycznego, o którym mowa w rozdziale 16 ustawy wdrożeniowej</w:t>
      </w:r>
    </w:p>
    <w:p w14:paraId="7694C71F" w14:textId="77777777" w:rsidR="00254066" w:rsidRDefault="00254066" w:rsidP="00211ADC">
      <w:pPr>
        <w:spacing w:after="0"/>
      </w:pPr>
      <w:r w:rsidRPr="004E5E9F">
        <w:rPr>
          <w:b/>
        </w:rPr>
        <w:t>SUDOP</w:t>
      </w:r>
      <w:r>
        <w:t xml:space="preserve"> – System Udostępniania Danych o Pomocy Publicznej</w:t>
      </w:r>
    </w:p>
    <w:p w14:paraId="44A7EE24" w14:textId="77777777" w:rsidR="00E753F1" w:rsidRPr="002E4F3F" w:rsidRDefault="00E753F1" w:rsidP="00211ADC">
      <w:pPr>
        <w:spacing w:after="0"/>
      </w:pPr>
      <w:r w:rsidRPr="00727B1C">
        <w:rPr>
          <w:b/>
        </w:rPr>
        <w:t>SZOOP RPOWP/ SZOOP RPOWP</w:t>
      </w:r>
      <w:r>
        <w:rPr>
          <w:b/>
        </w:rPr>
        <w:t xml:space="preserve"> </w:t>
      </w:r>
      <w:r w:rsidRPr="00727B1C">
        <w:rPr>
          <w:b/>
        </w:rPr>
        <w:t>2014-2020</w:t>
      </w:r>
      <w:r>
        <w:t xml:space="preserve"> – Szczegółowy Opis Osi Priorytetowych Regionalnego Programu Operacyjnego Województwa Podlaskiego 2014-2020</w:t>
      </w:r>
    </w:p>
    <w:p w14:paraId="7967BAE9" w14:textId="77777777" w:rsidR="00E753F1" w:rsidRPr="002E4F3F" w:rsidRDefault="00E753F1" w:rsidP="00211ADC">
      <w:pPr>
        <w:spacing w:after="0"/>
      </w:pPr>
      <w:r w:rsidRPr="002E4F3F">
        <w:rPr>
          <w:b/>
        </w:rPr>
        <w:t>UE</w:t>
      </w:r>
      <w:r w:rsidRPr="002E4F3F">
        <w:t xml:space="preserve"> – Unia Europejska</w:t>
      </w:r>
    </w:p>
    <w:p w14:paraId="1B7A62B3" w14:textId="77777777" w:rsidR="00E753F1" w:rsidRPr="002E4F3F" w:rsidRDefault="00E753F1" w:rsidP="00211ADC">
      <w:pPr>
        <w:spacing w:after="0"/>
      </w:pPr>
      <w:r w:rsidRPr="002E4F3F">
        <w:rPr>
          <w:b/>
        </w:rPr>
        <w:t>UMWP</w:t>
      </w:r>
      <w:r w:rsidRPr="002E4F3F">
        <w:t xml:space="preserve"> – Urząd Marszałkowski Województwa Podlaskiego</w:t>
      </w:r>
    </w:p>
    <w:p w14:paraId="41292FCA" w14:textId="77777777" w:rsidR="00E753F1" w:rsidRPr="002E4F3F" w:rsidRDefault="00E753F1" w:rsidP="00211ADC">
      <w:pPr>
        <w:spacing w:after="0"/>
      </w:pPr>
      <w:r w:rsidRPr="002E4F3F">
        <w:rPr>
          <w:b/>
        </w:rPr>
        <w:t>ustawa wdrożeniowa</w:t>
      </w:r>
      <w:r w:rsidRPr="002E4F3F">
        <w:t xml:space="preserve"> – Ustawa z dnia 11 lipca 2014 r. o zasadach realizacji programów w zakresie polityki spójności finansowanych w perspektywie finansowej 2014-2020</w:t>
      </w:r>
    </w:p>
    <w:p w14:paraId="641B2C27" w14:textId="77777777" w:rsidR="00E753F1" w:rsidRPr="002E4F3F" w:rsidRDefault="00E753F1" w:rsidP="00211ADC">
      <w:pPr>
        <w:spacing w:after="0"/>
      </w:pPr>
      <w:r w:rsidRPr="002E4F3F">
        <w:rPr>
          <w:b/>
        </w:rPr>
        <w:t>WLWK</w:t>
      </w:r>
      <w:r w:rsidRPr="002E4F3F">
        <w:t xml:space="preserve"> – Wspólna Lista Wskaźników Kluczowych</w:t>
      </w:r>
    </w:p>
    <w:p w14:paraId="0179B0DC" w14:textId="77777777" w:rsidR="00E753F1" w:rsidRPr="002E4F3F" w:rsidRDefault="00E753F1" w:rsidP="00211ADC">
      <w:pPr>
        <w:spacing w:after="0"/>
      </w:pPr>
      <w:r w:rsidRPr="00B05F5C">
        <w:rPr>
          <w:b/>
        </w:rPr>
        <w:t>WOROW</w:t>
      </w:r>
      <w:r>
        <w:t xml:space="preserve"> – Wspólna Organizacja Rynku Owoców i Warzyw Unii Europejskiej w okresie 2014-2020</w:t>
      </w:r>
      <w:r w:rsidRPr="002E4F3F">
        <w:t xml:space="preserve"> </w:t>
      </w:r>
    </w:p>
    <w:p w14:paraId="34828F7C" w14:textId="77777777" w:rsidR="00E753F1" w:rsidRDefault="00E753F1" w:rsidP="00211ADC">
      <w:pPr>
        <w:spacing w:after="0"/>
      </w:pPr>
      <w:r w:rsidRPr="002E4F3F">
        <w:rPr>
          <w:b/>
        </w:rPr>
        <w:t>WUP</w:t>
      </w:r>
      <w:r w:rsidRPr="002E4F3F">
        <w:t xml:space="preserve"> – Wojewódzki Urząd Pracy w Białymstoku</w:t>
      </w:r>
    </w:p>
    <w:p w14:paraId="0FC75E4B" w14:textId="77777777" w:rsidR="00E753F1" w:rsidRDefault="00E753F1">
      <w:pPr>
        <w:rPr>
          <w:b/>
        </w:rPr>
      </w:pPr>
      <w:r>
        <w:rPr>
          <w:b/>
        </w:rPr>
        <w:br w:type="page"/>
      </w:r>
    </w:p>
    <w:p w14:paraId="6E7924D8" w14:textId="77777777" w:rsidR="009A0C9C" w:rsidRPr="00B45E62" w:rsidRDefault="009A0C9C" w:rsidP="009A0C9C">
      <w:pPr>
        <w:keepNext/>
        <w:keepLines/>
        <w:spacing w:before="480" w:after="0"/>
        <w:outlineLvl w:val="0"/>
        <w:rPr>
          <w:rFonts w:asciiTheme="majorHAnsi" w:eastAsiaTheme="majorEastAsia" w:hAnsiTheme="majorHAnsi" w:cstheme="majorBidi"/>
          <w:b/>
          <w:smallCaps/>
          <w:sz w:val="28"/>
          <w:szCs w:val="28"/>
        </w:rPr>
      </w:pPr>
      <w:bookmarkStart w:id="4" w:name="_Toc417298279"/>
      <w:bookmarkStart w:id="5" w:name="_Toc136956817"/>
      <w:r w:rsidRPr="00B45E62">
        <w:rPr>
          <w:rFonts w:asciiTheme="majorHAnsi" w:eastAsiaTheme="majorEastAsia" w:hAnsiTheme="majorHAnsi" w:cstheme="majorBidi"/>
          <w:b/>
          <w:smallCaps/>
          <w:sz w:val="28"/>
          <w:szCs w:val="28"/>
        </w:rPr>
        <w:lastRenderedPageBreak/>
        <w:t>2. Podstawy prawne</w:t>
      </w:r>
      <w:bookmarkEnd w:id="4"/>
      <w:bookmarkEnd w:id="5"/>
    </w:p>
    <w:p w14:paraId="38876080" w14:textId="77777777" w:rsidR="009A0C9C" w:rsidRPr="009A0C9C" w:rsidRDefault="009A0C9C" w:rsidP="00211ADC">
      <w:r w:rsidRPr="009A0C9C">
        <w:t>Proces wdrażania RPOWP regulowany jest wspólnotowymi i krajowymi aktami prawnymi, a także innymi dokumentami, w tym m.in. wytycznymi</w:t>
      </w:r>
      <w:r w:rsidR="006E2B72">
        <w:t>, zgodnie z którymi postępuje IP wypełniając, powierzone Porozumieniem, zadania w ramach RPOWP</w:t>
      </w:r>
      <w:r w:rsidRPr="009A0C9C">
        <w:t>:</w:t>
      </w:r>
    </w:p>
    <w:p w14:paraId="3C8DF1A1" w14:textId="77777777" w:rsidR="009A0C9C" w:rsidRPr="009A0C9C" w:rsidRDefault="009A0C9C" w:rsidP="00211ADC">
      <w:pPr>
        <w:numPr>
          <w:ilvl w:val="0"/>
          <w:numId w:val="1"/>
        </w:numPr>
      </w:pPr>
      <w:r w:rsidRPr="009A0C9C">
        <w:t>Unijne akty prawne:</w:t>
      </w:r>
    </w:p>
    <w:p w14:paraId="2C7B933E" w14:textId="77777777" w:rsidR="009A0C9C" w:rsidRPr="009A0C9C" w:rsidRDefault="009A0C9C" w:rsidP="00211ADC">
      <w:pPr>
        <w:numPr>
          <w:ilvl w:val="1"/>
          <w:numId w:val="1"/>
        </w:numPr>
        <w:spacing w:after="120"/>
        <w:ind w:left="1349" w:hanging="357"/>
      </w:pPr>
      <w:r w:rsidRPr="009A0C9C">
        <w:rPr>
          <w:smallCaps/>
        </w:rPr>
        <w:t>Rozporządzenie Parlamentu Europejskiego i Rady (UE)</w:t>
      </w:r>
      <w:r w:rsidRPr="009A0C9C">
        <w:t xml:space="preserve"> nr 1303/2013 z dnia 17 grudnia 2013r.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14:paraId="6A540C49" w14:textId="77777777" w:rsidR="00D553E7" w:rsidRDefault="009A0C9C">
      <w:pPr>
        <w:numPr>
          <w:ilvl w:val="1"/>
          <w:numId w:val="1"/>
        </w:numPr>
        <w:spacing w:after="120"/>
        <w:ind w:left="1349" w:hanging="357"/>
      </w:pPr>
      <w:r w:rsidRPr="009A0C9C">
        <w:rPr>
          <w:smallCaps/>
        </w:rPr>
        <w:t>Rozporządzenie Parlamentu Europejskiego i Rady (UE)</w:t>
      </w:r>
      <w:r w:rsidRPr="009A0C9C">
        <w:t xml:space="preserve"> nr 1304/2013 z dnia 17 grudnia 2013r. w sprawie Europejskiego Funduszu Społecznego i uchylające rozporządzenie Rady (WE) nr 1081/2006</w:t>
      </w:r>
      <w:r w:rsidR="00D553E7">
        <w:t>,</w:t>
      </w:r>
    </w:p>
    <w:p w14:paraId="0F229672" w14:textId="5583FDEC" w:rsidR="009A0C9C" w:rsidRPr="009A0C9C" w:rsidRDefault="00D553E7" w:rsidP="00211ADC">
      <w:pPr>
        <w:numPr>
          <w:ilvl w:val="1"/>
          <w:numId w:val="1"/>
        </w:numPr>
        <w:spacing w:after="120"/>
        <w:ind w:left="1349" w:hanging="357"/>
      </w:pPr>
      <w:r>
        <w:rPr>
          <w:rFonts w:cstheme="minorHAnsi"/>
        </w:rPr>
        <w:t>Rozporządzenie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uchylającym rozporządzenie (UE, Euratom) nr 966/2012 (Dz. Urz. UE L 193 z 30.07.2018, str. 222)</w:t>
      </w:r>
      <w:r w:rsidR="009A0C9C" w:rsidRPr="009A0C9C">
        <w:t>.</w:t>
      </w:r>
    </w:p>
    <w:p w14:paraId="3CF2507B" w14:textId="77777777" w:rsidR="009A0C9C" w:rsidRPr="009A0C9C" w:rsidRDefault="009A0C9C" w:rsidP="00211ADC">
      <w:pPr>
        <w:numPr>
          <w:ilvl w:val="0"/>
          <w:numId w:val="1"/>
        </w:numPr>
        <w:spacing w:before="240"/>
        <w:ind w:left="714" w:hanging="357"/>
      </w:pPr>
      <w:r w:rsidRPr="009A0C9C">
        <w:t>Polskie akty prawne:</w:t>
      </w:r>
    </w:p>
    <w:p w14:paraId="370659F2" w14:textId="77777777" w:rsidR="009A0C9C" w:rsidRPr="007B6308" w:rsidRDefault="009A0C9C" w:rsidP="00211ADC">
      <w:pPr>
        <w:numPr>
          <w:ilvl w:val="1"/>
          <w:numId w:val="1"/>
        </w:numPr>
        <w:spacing w:after="0"/>
        <w:ind w:left="1349" w:hanging="357"/>
      </w:pPr>
      <w:r w:rsidRPr="007B6308">
        <w:t>USTAWA z dnia 11 lipca 2014 r. o zasadach realizacji programów w zakresie polityki spójności finansowanych w perspektywie finansowej 2014-2020;</w:t>
      </w:r>
    </w:p>
    <w:p w14:paraId="09B57BE6" w14:textId="4CDC11C1" w:rsidR="009A0C9C" w:rsidRPr="007B6308" w:rsidRDefault="009A0C9C" w:rsidP="00211ADC">
      <w:pPr>
        <w:numPr>
          <w:ilvl w:val="1"/>
          <w:numId w:val="1"/>
        </w:numPr>
        <w:spacing w:after="0"/>
        <w:ind w:left="1349" w:hanging="357"/>
      </w:pPr>
      <w:r w:rsidRPr="007B6308">
        <w:t xml:space="preserve">USTAWA z dnia </w:t>
      </w:r>
      <w:r w:rsidR="00037F11">
        <w:t>11</w:t>
      </w:r>
      <w:r w:rsidR="00037F11" w:rsidRPr="007B6308">
        <w:t xml:space="preserve"> </w:t>
      </w:r>
      <w:r w:rsidR="00037F11">
        <w:t>września</w:t>
      </w:r>
      <w:r w:rsidRPr="007B6308">
        <w:t xml:space="preserve"> 20</w:t>
      </w:r>
      <w:r w:rsidR="00037F11">
        <w:t>19</w:t>
      </w:r>
      <w:r w:rsidRPr="007B6308">
        <w:t>r.  Prawo zamówień publicznych;</w:t>
      </w:r>
    </w:p>
    <w:p w14:paraId="125ED803" w14:textId="77777777" w:rsidR="009A0C9C" w:rsidRPr="007B6308" w:rsidRDefault="009A0C9C" w:rsidP="00211ADC">
      <w:pPr>
        <w:numPr>
          <w:ilvl w:val="1"/>
          <w:numId w:val="1"/>
        </w:numPr>
        <w:spacing w:after="0"/>
        <w:ind w:left="1349" w:hanging="357"/>
      </w:pPr>
      <w:r w:rsidRPr="007B6308">
        <w:t>USTAWA z dnia 20 kwietnia 2004 r. o promocji zatrudnienia i instytucjach rynku pracy;</w:t>
      </w:r>
    </w:p>
    <w:p w14:paraId="5B919A12" w14:textId="77777777" w:rsidR="009A0C9C" w:rsidRPr="007B6308" w:rsidRDefault="009A0C9C" w:rsidP="00211ADC">
      <w:pPr>
        <w:numPr>
          <w:ilvl w:val="1"/>
          <w:numId w:val="1"/>
        </w:numPr>
        <w:spacing w:after="0"/>
        <w:ind w:left="1349" w:hanging="357"/>
      </w:pPr>
      <w:r w:rsidRPr="007B6308">
        <w:t>USTAWA z dnia 29 września 1994 r. o rachunkowości;</w:t>
      </w:r>
    </w:p>
    <w:p w14:paraId="7BD07A1B" w14:textId="77777777" w:rsidR="009A0C9C" w:rsidRPr="007B6308" w:rsidRDefault="009A0C9C" w:rsidP="00211ADC">
      <w:pPr>
        <w:numPr>
          <w:ilvl w:val="1"/>
          <w:numId w:val="1"/>
        </w:numPr>
        <w:spacing w:after="0"/>
        <w:ind w:left="1349" w:hanging="357"/>
      </w:pPr>
      <w:r w:rsidRPr="007B6308">
        <w:rPr>
          <w:caps/>
        </w:rPr>
        <w:t>Ustawa</w:t>
      </w:r>
      <w:r w:rsidRPr="007B6308">
        <w:t xml:space="preserve"> </w:t>
      </w:r>
      <w:r w:rsidR="007B6308" w:rsidRPr="007B6308">
        <w:t xml:space="preserve">z dnia 27 sierpnia 2009 r. </w:t>
      </w:r>
      <w:r w:rsidRPr="007B6308">
        <w:t>o finansach publicznych;</w:t>
      </w:r>
    </w:p>
    <w:p w14:paraId="07E94849" w14:textId="77777777" w:rsidR="009A0C9C" w:rsidRPr="007B6308" w:rsidRDefault="009A0C9C" w:rsidP="00211ADC">
      <w:pPr>
        <w:numPr>
          <w:ilvl w:val="1"/>
          <w:numId w:val="1"/>
        </w:numPr>
        <w:spacing w:after="0"/>
        <w:ind w:left="1349" w:hanging="357"/>
      </w:pPr>
      <w:r w:rsidRPr="007B6308">
        <w:t>USTAWA z dnia 26 lipca 1991 r. o podatku dochodowym od osób fizycznych;</w:t>
      </w:r>
    </w:p>
    <w:p w14:paraId="1B86D058" w14:textId="77777777" w:rsidR="009A0C9C" w:rsidRPr="007B6308" w:rsidRDefault="009A0C9C" w:rsidP="00211ADC">
      <w:pPr>
        <w:numPr>
          <w:ilvl w:val="1"/>
          <w:numId w:val="1"/>
        </w:numPr>
        <w:spacing w:after="0"/>
        <w:ind w:left="1349" w:hanging="357"/>
      </w:pPr>
      <w:r w:rsidRPr="007B6308">
        <w:t>USTAWA z dnia 11 marca 2004 r. o podatku od towarów i usług;</w:t>
      </w:r>
    </w:p>
    <w:p w14:paraId="1DF37FCF" w14:textId="45A5BCD7" w:rsidR="009A0C9C" w:rsidRPr="007B6308" w:rsidRDefault="009A0C9C" w:rsidP="00211ADC">
      <w:pPr>
        <w:numPr>
          <w:ilvl w:val="1"/>
          <w:numId w:val="1"/>
        </w:numPr>
        <w:spacing w:after="0"/>
        <w:ind w:left="1349" w:hanging="357"/>
      </w:pPr>
      <w:r w:rsidRPr="007B6308">
        <w:t xml:space="preserve">USTAWA z dnia </w:t>
      </w:r>
      <w:r w:rsidR="0084624A">
        <w:t>10</w:t>
      </w:r>
      <w:r w:rsidRPr="007B6308">
        <w:t xml:space="preserve"> </w:t>
      </w:r>
      <w:r w:rsidR="0084624A">
        <w:t>maja</w:t>
      </w:r>
      <w:r w:rsidRPr="007B6308">
        <w:t xml:space="preserve"> </w:t>
      </w:r>
      <w:r w:rsidR="0084624A">
        <w:t>2018</w:t>
      </w:r>
      <w:r w:rsidRPr="007B6308">
        <w:t xml:space="preserve"> r. o ochronie danych osobowych;</w:t>
      </w:r>
    </w:p>
    <w:p w14:paraId="05A59B58" w14:textId="43B12AFD" w:rsidR="009A0C9C" w:rsidRPr="009A0C9C" w:rsidRDefault="009A0C9C" w:rsidP="00211ADC">
      <w:pPr>
        <w:numPr>
          <w:ilvl w:val="1"/>
          <w:numId w:val="1"/>
        </w:numPr>
        <w:spacing w:after="120"/>
        <w:ind w:left="1349" w:hanging="357"/>
      </w:pPr>
      <w:r w:rsidRPr="007B6308">
        <w:t>USTAWA z dnia 30 kwietnia 2004 r. o postępowaniu w sprawach dotyczących pomocy publicznej.</w:t>
      </w:r>
    </w:p>
    <w:p w14:paraId="3D453E49" w14:textId="77777777" w:rsidR="009A0C9C" w:rsidRPr="009A0C9C" w:rsidRDefault="006E2B72" w:rsidP="00211ADC">
      <w:pPr>
        <w:numPr>
          <w:ilvl w:val="0"/>
          <w:numId w:val="1"/>
        </w:numPr>
      </w:pPr>
      <w:r>
        <w:t>D</w:t>
      </w:r>
      <w:r w:rsidR="009A0C9C" w:rsidRPr="009A0C9C">
        <w:t>okumenty</w:t>
      </w:r>
      <w:r>
        <w:t xml:space="preserve"> programowe</w:t>
      </w:r>
      <w:r w:rsidR="009A0C9C" w:rsidRPr="009A0C9C">
        <w:t>:</w:t>
      </w:r>
    </w:p>
    <w:p w14:paraId="24733CA8" w14:textId="77777777" w:rsidR="009A0C9C" w:rsidRPr="009A0C9C" w:rsidRDefault="009A0C9C" w:rsidP="00211ADC">
      <w:pPr>
        <w:numPr>
          <w:ilvl w:val="1"/>
          <w:numId w:val="1"/>
        </w:numPr>
        <w:spacing w:after="0"/>
        <w:ind w:left="1349" w:hanging="357"/>
      </w:pPr>
      <w:r w:rsidRPr="009A0C9C">
        <w:t>Regionalny Program Operacyjny Województwa Podlaskiego na lata 2014-2020;</w:t>
      </w:r>
    </w:p>
    <w:p w14:paraId="0CFFC7DE" w14:textId="7ECB0718" w:rsidR="009A0C9C" w:rsidRPr="009A0C9C" w:rsidRDefault="009A0C9C" w:rsidP="00211ADC">
      <w:pPr>
        <w:numPr>
          <w:ilvl w:val="1"/>
          <w:numId w:val="1"/>
        </w:numPr>
      </w:pPr>
      <w:r w:rsidRPr="009A0C9C">
        <w:t>Szczegółowy Opis Osi Priorytetowych Regionalnego Programu Operacyjnego Województwa Podlaskiego na lata 2014-2020;</w:t>
      </w:r>
    </w:p>
    <w:p w14:paraId="4BA34838" w14:textId="77777777" w:rsidR="009A0C9C" w:rsidRPr="009A0C9C" w:rsidRDefault="009A0C9C" w:rsidP="00211ADC">
      <w:pPr>
        <w:spacing w:after="120"/>
        <w:ind w:left="709" w:hanging="284"/>
      </w:pPr>
      <w:r w:rsidRPr="009A0C9C">
        <w:t xml:space="preserve">4. Wytyczne: </w:t>
      </w:r>
    </w:p>
    <w:p w14:paraId="52166B80" w14:textId="77777777" w:rsidR="009A0C9C" w:rsidRPr="009A0C9C" w:rsidRDefault="009A0C9C" w:rsidP="00211ADC">
      <w:pPr>
        <w:numPr>
          <w:ilvl w:val="0"/>
          <w:numId w:val="2"/>
        </w:numPr>
        <w:contextualSpacing/>
      </w:pPr>
      <w:r w:rsidRPr="009A0C9C">
        <w:lastRenderedPageBreak/>
        <w:t>Wytyczne w zakresie trybów wyboru projektów na lata 2014-2020;</w:t>
      </w:r>
    </w:p>
    <w:p w14:paraId="41270190" w14:textId="77777777" w:rsidR="009A0C9C" w:rsidRPr="009A0C9C" w:rsidRDefault="009A0C9C" w:rsidP="00211ADC">
      <w:pPr>
        <w:numPr>
          <w:ilvl w:val="0"/>
          <w:numId w:val="2"/>
        </w:numPr>
        <w:contextualSpacing/>
      </w:pPr>
      <w:r w:rsidRPr="009A0C9C">
        <w:t>Wytyczne w zakresie kontroli realizacji programów operacyjnych na lata 2014-2020;</w:t>
      </w:r>
    </w:p>
    <w:p w14:paraId="1073D904" w14:textId="77777777" w:rsidR="009A0C9C" w:rsidRPr="009A0C9C" w:rsidRDefault="009A0C9C" w:rsidP="00211ADC">
      <w:pPr>
        <w:numPr>
          <w:ilvl w:val="0"/>
          <w:numId w:val="2"/>
        </w:numPr>
        <w:contextualSpacing/>
      </w:pPr>
      <w:r w:rsidRPr="009A0C9C">
        <w:t>Wytyczne w zakresie realizacji projektów finansowanych ze środków Funduszu Pracy w ramach programów operacyjnych współfinansowanych z Europejskiego Funduszu Społecznego na lata 2014-2020;</w:t>
      </w:r>
    </w:p>
    <w:p w14:paraId="475930EA" w14:textId="77777777" w:rsidR="009A0C9C" w:rsidRPr="009A0C9C" w:rsidRDefault="009A0C9C" w:rsidP="00211ADC">
      <w:pPr>
        <w:numPr>
          <w:ilvl w:val="0"/>
          <w:numId w:val="2"/>
        </w:numPr>
        <w:contextualSpacing/>
      </w:pPr>
      <w:r w:rsidRPr="009A0C9C">
        <w:t>Wytyczne w zakresie wykorzystania środków pomocy technicznej na lata 2014-2020;</w:t>
      </w:r>
    </w:p>
    <w:p w14:paraId="43B65F45" w14:textId="77777777" w:rsidR="009A0C9C" w:rsidRPr="009A0C9C" w:rsidRDefault="009A0C9C" w:rsidP="00211ADC">
      <w:pPr>
        <w:numPr>
          <w:ilvl w:val="0"/>
          <w:numId w:val="2"/>
        </w:numPr>
        <w:contextualSpacing/>
      </w:pPr>
      <w:r w:rsidRPr="009A0C9C">
        <w:t>Wytyczne w zakresie realizacji przedsięwzięć z udziałem środków Europejskiego Funduszu Społecznego w obszarze przystosowania przedsiębiorców i pracowników do zmian na lata 2014-2020;</w:t>
      </w:r>
    </w:p>
    <w:p w14:paraId="4671A0E0" w14:textId="77777777" w:rsidR="009A0C9C" w:rsidRPr="009A0C9C" w:rsidRDefault="009A0C9C" w:rsidP="00211ADC">
      <w:pPr>
        <w:numPr>
          <w:ilvl w:val="0"/>
          <w:numId w:val="2"/>
        </w:numPr>
        <w:contextualSpacing/>
      </w:pPr>
      <w:r w:rsidRPr="009A0C9C">
        <w:t>Wytyczne w zakresie kwalifikowalności wydatków w ramach Europejskiego Funduszu Rozwoju Regionalnego, Europejskiego Funduszu Społecznego oraz Funduszu Spójności na lata 2014-2020;</w:t>
      </w:r>
    </w:p>
    <w:p w14:paraId="10357DCE" w14:textId="77777777" w:rsidR="009A0C9C" w:rsidRPr="009A0C9C" w:rsidRDefault="009A0C9C" w:rsidP="00211ADC">
      <w:pPr>
        <w:numPr>
          <w:ilvl w:val="0"/>
          <w:numId w:val="2"/>
        </w:numPr>
        <w:contextualSpacing/>
      </w:pPr>
      <w:r w:rsidRPr="009A0C9C">
        <w:t>Wytyczne w zakresie informacji i promocji programów operacyjnych polityki spójności na lata 2014-2020;</w:t>
      </w:r>
    </w:p>
    <w:p w14:paraId="6F2805CD" w14:textId="77777777" w:rsidR="009A0C9C" w:rsidRPr="009A0C9C" w:rsidRDefault="009A0C9C" w:rsidP="00211ADC">
      <w:pPr>
        <w:numPr>
          <w:ilvl w:val="0"/>
          <w:numId w:val="2"/>
        </w:numPr>
        <w:contextualSpacing/>
      </w:pPr>
      <w:r w:rsidRPr="009A0C9C">
        <w:t xml:space="preserve">Wytyczne w zakresie realizacji przedsięwzięć z udziałem </w:t>
      </w:r>
      <w:r w:rsidR="009A73EE">
        <w:t xml:space="preserve">środków </w:t>
      </w:r>
      <w:r w:rsidRPr="009A0C9C">
        <w:t>Europejskiego Funduszu Społecznego w obszarze rynku pracy na lata 2014-2020;</w:t>
      </w:r>
    </w:p>
    <w:p w14:paraId="6D736BA0" w14:textId="77777777" w:rsidR="009A0C9C" w:rsidRPr="009A0C9C" w:rsidRDefault="009A0C9C" w:rsidP="00211ADC">
      <w:pPr>
        <w:numPr>
          <w:ilvl w:val="0"/>
          <w:numId w:val="2"/>
        </w:numPr>
        <w:contextualSpacing/>
      </w:pPr>
      <w:r w:rsidRPr="009A0C9C">
        <w:t>Wytyczne w zakresie monitorowania postępu rzeczowego realizacji programów operacyjnych na lata 2014-2020;</w:t>
      </w:r>
    </w:p>
    <w:p w14:paraId="7FF4D787" w14:textId="77777777" w:rsidR="009A0C9C" w:rsidRPr="009A0C9C" w:rsidRDefault="009A0C9C" w:rsidP="00211ADC">
      <w:pPr>
        <w:numPr>
          <w:ilvl w:val="0"/>
          <w:numId w:val="2"/>
        </w:numPr>
        <w:contextualSpacing/>
      </w:pPr>
      <w:r w:rsidRPr="009A0C9C">
        <w:t>Wytyczne w zakresie sprawozdawczości na lata 2014-2020;</w:t>
      </w:r>
    </w:p>
    <w:p w14:paraId="6EFD405D" w14:textId="77777777" w:rsidR="009A0C9C" w:rsidRPr="009A0C9C" w:rsidRDefault="009A0C9C" w:rsidP="00211ADC">
      <w:pPr>
        <w:numPr>
          <w:ilvl w:val="0"/>
          <w:numId w:val="2"/>
        </w:numPr>
        <w:contextualSpacing/>
      </w:pPr>
      <w:r w:rsidRPr="009A0C9C">
        <w:t xml:space="preserve">Wytyczne w zakresie sposobu korygowania i odzyskiwania nieprawidłowych wydatków oraz </w:t>
      </w:r>
      <w:r w:rsidR="007E5AC6">
        <w:t>zgłaszania</w:t>
      </w:r>
      <w:r w:rsidR="007E5AC6" w:rsidRPr="009A0C9C">
        <w:t xml:space="preserve"> </w:t>
      </w:r>
      <w:r w:rsidRPr="009A0C9C">
        <w:t>nieprawidłowości w ramach programów operacyjnych polityki spójności na lata 2014-2020;</w:t>
      </w:r>
    </w:p>
    <w:p w14:paraId="049B2667" w14:textId="77777777" w:rsidR="009A0C9C" w:rsidRDefault="009A0C9C" w:rsidP="00211ADC">
      <w:pPr>
        <w:numPr>
          <w:ilvl w:val="0"/>
          <w:numId w:val="2"/>
        </w:numPr>
        <w:contextualSpacing/>
      </w:pPr>
      <w:r w:rsidRPr="009A0C9C">
        <w:t>Wytyczne w zakresie warunków gromadzenia i przekazywania danych w postaci elektronicznej na lata 2014-2020;</w:t>
      </w:r>
    </w:p>
    <w:p w14:paraId="4F1CDF36" w14:textId="77777777" w:rsidR="00757AB9" w:rsidRPr="00F403DD" w:rsidRDefault="00757AB9" w:rsidP="00211ADC">
      <w:pPr>
        <w:numPr>
          <w:ilvl w:val="0"/>
          <w:numId w:val="2"/>
        </w:numPr>
        <w:contextualSpacing/>
      </w:pPr>
      <w:r w:rsidRPr="00F403DD">
        <w:t>Wytyczne w zakresie realizacji przedsięwzięć z udziałem środków Europejskiego Funduszu Społecznego w obszarze edukacji na lata 2014-2020;</w:t>
      </w:r>
    </w:p>
    <w:p w14:paraId="21ABF163" w14:textId="024A4B4B" w:rsidR="00757AB9" w:rsidRPr="00CA1346" w:rsidRDefault="00757AB9" w:rsidP="00211ADC">
      <w:pPr>
        <w:numPr>
          <w:ilvl w:val="0"/>
          <w:numId w:val="2"/>
        </w:numPr>
        <w:contextualSpacing/>
      </w:pPr>
      <w:r w:rsidRPr="00F403DD">
        <w:t>Wytyczne w zakresie realizacji przedsięwzięć z udziałem środków Europejskiego Funduszu Społecznego w obszarze zdrowia na lata 2014-2020;</w:t>
      </w:r>
    </w:p>
    <w:p w14:paraId="5C58237A" w14:textId="77777777" w:rsidR="00756904" w:rsidRDefault="00756904" w:rsidP="00211ADC">
      <w:pPr>
        <w:numPr>
          <w:ilvl w:val="0"/>
          <w:numId w:val="2"/>
        </w:numPr>
        <w:contextualSpacing/>
      </w:pPr>
      <w:r>
        <w:t>Wytyczne w zakresie realizacji zasady równości szans i niedyskryminacji, w tym dostępności dla osób z niepełnosprawnościami oraz zasady równości szans kobiet i mężczyzn w ramach funduszy unijnych na lata 2014-2020</w:t>
      </w:r>
      <w:r w:rsidR="00B3271A">
        <w:t>;</w:t>
      </w:r>
    </w:p>
    <w:p w14:paraId="3C55E838" w14:textId="77777777" w:rsidR="008E102A" w:rsidRDefault="008E102A" w:rsidP="00211ADC">
      <w:pPr>
        <w:numPr>
          <w:ilvl w:val="0"/>
          <w:numId w:val="2"/>
        </w:numPr>
        <w:contextualSpacing/>
      </w:pPr>
      <w:r>
        <w:t>Wytyczne w zakresie korzystania z usług ekspertów w ramach programów operacyjnych na lata 2014-2020</w:t>
      </w:r>
    </w:p>
    <w:p w14:paraId="46BA9192" w14:textId="77777777" w:rsidR="00C10672" w:rsidRDefault="00C10672" w:rsidP="00211ADC">
      <w:pPr>
        <w:ind w:left="720"/>
        <w:contextualSpacing/>
      </w:pPr>
    </w:p>
    <w:p w14:paraId="7E6F7716" w14:textId="77777777" w:rsidR="006E2B72" w:rsidRDefault="00F93E24" w:rsidP="00ED63EC">
      <w:r>
        <w:t>5</w:t>
      </w:r>
      <w:r w:rsidR="006E2B72">
        <w:t>. Pozostałe dokumenty:</w:t>
      </w:r>
    </w:p>
    <w:p w14:paraId="15387A29" w14:textId="77777777" w:rsidR="006E2B72" w:rsidRDefault="006E2B72" w:rsidP="00431BAC">
      <w:pPr>
        <w:pStyle w:val="Akapitzlist"/>
        <w:numPr>
          <w:ilvl w:val="0"/>
          <w:numId w:val="112"/>
        </w:numPr>
      </w:pPr>
      <w:r>
        <w:t>Instrukcje użytkownika I (SL2014);</w:t>
      </w:r>
    </w:p>
    <w:p w14:paraId="32B3316A" w14:textId="77777777" w:rsidR="009A0C9C" w:rsidRDefault="006E2B72" w:rsidP="001717BE">
      <w:pPr>
        <w:pStyle w:val="Akapitzlist"/>
        <w:numPr>
          <w:ilvl w:val="0"/>
          <w:numId w:val="112"/>
        </w:numPr>
      </w:pPr>
      <w:r>
        <w:t>Podręcznik pracownika instytucji.</w:t>
      </w:r>
    </w:p>
    <w:p w14:paraId="1F7B8407" w14:textId="77777777" w:rsidR="009A0C9C" w:rsidRDefault="009A0C9C"/>
    <w:p w14:paraId="6084D62F" w14:textId="77777777" w:rsidR="009A0C9C" w:rsidRDefault="009A0C9C"/>
    <w:p w14:paraId="6319BA84" w14:textId="77777777" w:rsidR="009A0C9C" w:rsidRDefault="009A0C9C">
      <w:r>
        <w:br w:type="page"/>
      </w:r>
    </w:p>
    <w:p w14:paraId="6D1533F1" w14:textId="77777777" w:rsidR="009A0C9C" w:rsidRPr="009A0C9C" w:rsidRDefault="009A0C9C" w:rsidP="009A0C9C">
      <w:pPr>
        <w:keepNext/>
        <w:keepLines/>
        <w:spacing w:before="480" w:after="0"/>
        <w:outlineLvl w:val="0"/>
        <w:rPr>
          <w:rFonts w:asciiTheme="majorHAnsi" w:eastAsiaTheme="majorEastAsia" w:hAnsiTheme="majorHAnsi" w:cstheme="majorBidi"/>
          <w:b/>
          <w:bCs/>
          <w:sz w:val="28"/>
          <w:szCs w:val="28"/>
        </w:rPr>
      </w:pPr>
      <w:bookmarkStart w:id="6" w:name="_Toc416261259"/>
      <w:bookmarkStart w:id="7" w:name="_Toc136956818"/>
      <w:r w:rsidRPr="009A0C9C">
        <w:rPr>
          <w:rFonts w:asciiTheme="majorHAnsi" w:eastAsiaTheme="majorEastAsia" w:hAnsiTheme="majorHAnsi" w:cstheme="majorBidi"/>
          <w:b/>
          <w:bCs/>
          <w:sz w:val="28"/>
          <w:szCs w:val="28"/>
        </w:rPr>
        <w:lastRenderedPageBreak/>
        <w:t xml:space="preserve">3. </w:t>
      </w:r>
      <w:r w:rsidRPr="009A0C9C">
        <w:rPr>
          <w:rFonts w:asciiTheme="majorHAnsi" w:eastAsiaTheme="majorEastAsia" w:hAnsiTheme="majorHAnsi" w:cstheme="majorBidi"/>
          <w:b/>
          <w:bCs/>
          <w:smallCaps/>
          <w:sz w:val="28"/>
          <w:szCs w:val="28"/>
        </w:rPr>
        <w:t>Organizacja IP</w:t>
      </w:r>
      <w:bookmarkEnd w:id="6"/>
      <w:bookmarkEnd w:id="7"/>
      <w:r w:rsidRPr="009A0C9C">
        <w:rPr>
          <w:rFonts w:asciiTheme="majorHAnsi" w:eastAsiaTheme="majorEastAsia" w:hAnsiTheme="majorHAnsi" w:cstheme="majorBidi"/>
          <w:b/>
          <w:bCs/>
          <w:sz w:val="28"/>
          <w:szCs w:val="28"/>
        </w:rPr>
        <w:tab/>
      </w:r>
    </w:p>
    <w:p w14:paraId="61768428" w14:textId="77777777" w:rsidR="009A0C9C" w:rsidRPr="009A0C9C" w:rsidRDefault="009A0C9C" w:rsidP="00211ADC">
      <w:pPr>
        <w:keepNext/>
        <w:keepLines/>
        <w:spacing w:before="200" w:after="120"/>
        <w:outlineLvl w:val="1"/>
        <w:rPr>
          <w:rFonts w:asciiTheme="majorHAnsi" w:eastAsiaTheme="majorEastAsia" w:hAnsiTheme="majorHAnsi" w:cstheme="majorBidi"/>
          <w:b/>
          <w:bCs/>
          <w:sz w:val="26"/>
          <w:szCs w:val="26"/>
        </w:rPr>
      </w:pPr>
      <w:bookmarkStart w:id="8" w:name="_Toc415723695"/>
      <w:bookmarkStart w:id="9" w:name="_Toc416261260"/>
      <w:bookmarkStart w:id="10" w:name="_Toc136956819"/>
      <w:r w:rsidRPr="009A0C9C">
        <w:rPr>
          <w:rFonts w:asciiTheme="majorHAnsi" w:eastAsiaTheme="majorEastAsia" w:hAnsiTheme="majorHAnsi" w:cstheme="majorBidi"/>
          <w:b/>
          <w:bCs/>
          <w:sz w:val="26"/>
          <w:szCs w:val="26"/>
        </w:rPr>
        <w:t>3.1 Schemat organizacyjny</w:t>
      </w:r>
      <w:bookmarkEnd w:id="8"/>
      <w:bookmarkEnd w:id="9"/>
      <w:bookmarkEnd w:id="10"/>
    </w:p>
    <w:p w14:paraId="1AB8EA0B" w14:textId="3A83DDF7" w:rsidR="009A0C9C" w:rsidRPr="00516DC0" w:rsidRDefault="009A0C9C" w:rsidP="00211ADC">
      <w:r w:rsidRPr="00516DC0">
        <w:t xml:space="preserve">Struktura organizacyjna Wojewódzkiego Urzędu Pracy w Białymstoku została określona w Regulaminie Organizacyjnym Wojewódzkiego Urzędu Pracy w Białymstoku przyjętym </w:t>
      </w:r>
      <w:r w:rsidR="004B5F30" w:rsidRPr="00516DC0">
        <w:t xml:space="preserve">Zarządzeniem Nr </w:t>
      </w:r>
      <w:r w:rsidR="00D26000">
        <w:t>22</w:t>
      </w:r>
      <w:r w:rsidR="004B5F30" w:rsidRPr="00516DC0">
        <w:t>/202</w:t>
      </w:r>
      <w:r w:rsidR="00D26000">
        <w:t>3</w:t>
      </w:r>
      <w:r w:rsidR="004B5F30" w:rsidRPr="00516DC0">
        <w:t xml:space="preserve"> Dyrektora Wojewódzkiego Urzędu Pracy w Białymstoku z dnia </w:t>
      </w:r>
      <w:r w:rsidR="00D26000">
        <w:t>15</w:t>
      </w:r>
      <w:r w:rsidR="004B5F30" w:rsidRPr="00516DC0">
        <w:t xml:space="preserve"> </w:t>
      </w:r>
      <w:r w:rsidR="00D26000">
        <w:t>maja</w:t>
      </w:r>
      <w:r w:rsidR="004B5F30" w:rsidRPr="00516DC0">
        <w:t xml:space="preserve"> 202</w:t>
      </w:r>
      <w:r w:rsidR="00D26000">
        <w:t>3</w:t>
      </w:r>
      <w:r w:rsidR="004B5F30" w:rsidRPr="00516DC0">
        <w:t xml:space="preserve">r. </w:t>
      </w:r>
      <w:r w:rsidR="004B5F30" w:rsidRPr="00FC5BA4">
        <w:t>w sprawie wprowadzenia Regulaminu Organizacyjnego Wojewódzkiego Urzędu Pracy w Białymstoku</w:t>
      </w:r>
      <w:r w:rsidR="00516DC0" w:rsidRPr="00516DC0">
        <w:t>.</w:t>
      </w:r>
      <w:r w:rsidRPr="00516DC0">
        <w:tab/>
      </w:r>
    </w:p>
    <w:p w14:paraId="42F776F8" w14:textId="77777777" w:rsidR="009A0C9C" w:rsidRPr="009A0C9C" w:rsidRDefault="009A0C9C" w:rsidP="00211ADC">
      <w:pPr>
        <w:keepNext/>
        <w:keepLines/>
        <w:spacing w:before="360" w:after="120"/>
        <w:outlineLvl w:val="1"/>
        <w:rPr>
          <w:rFonts w:asciiTheme="majorHAnsi" w:eastAsiaTheme="majorEastAsia" w:hAnsiTheme="majorHAnsi" w:cstheme="majorBidi"/>
          <w:b/>
          <w:bCs/>
          <w:sz w:val="26"/>
          <w:szCs w:val="26"/>
        </w:rPr>
      </w:pPr>
      <w:bookmarkStart w:id="11" w:name="_Toc415723696"/>
      <w:bookmarkStart w:id="12" w:name="_Toc416261261"/>
      <w:bookmarkStart w:id="13" w:name="_Toc136956820"/>
      <w:r w:rsidRPr="009A0C9C">
        <w:rPr>
          <w:rFonts w:asciiTheme="majorHAnsi" w:eastAsiaTheme="majorEastAsia" w:hAnsiTheme="majorHAnsi" w:cstheme="majorBidi"/>
          <w:b/>
          <w:bCs/>
          <w:sz w:val="26"/>
          <w:szCs w:val="26"/>
        </w:rPr>
        <w:t>3.2 Zadania IP</w:t>
      </w:r>
      <w:bookmarkEnd w:id="11"/>
      <w:bookmarkEnd w:id="12"/>
      <w:bookmarkEnd w:id="13"/>
      <w:r w:rsidRPr="009A0C9C">
        <w:rPr>
          <w:rFonts w:asciiTheme="majorHAnsi" w:eastAsiaTheme="majorEastAsia" w:hAnsiTheme="majorHAnsi" w:cstheme="majorBidi"/>
          <w:b/>
          <w:bCs/>
          <w:sz w:val="26"/>
          <w:szCs w:val="26"/>
        </w:rPr>
        <w:tab/>
      </w:r>
    </w:p>
    <w:p w14:paraId="2A9BF32B" w14:textId="186B7AFB" w:rsidR="009A0C9C" w:rsidRPr="009A0C9C" w:rsidRDefault="009A0C9C" w:rsidP="00211ADC">
      <w:pPr>
        <w:spacing w:after="120"/>
        <w:rPr>
          <w:iCs/>
        </w:rPr>
      </w:pPr>
      <w:r w:rsidRPr="009A0C9C">
        <w:rPr>
          <w:iCs/>
        </w:rPr>
        <w:t xml:space="preserve">Wojewódzki Urząd Pracy w Białymstoku pełniący funkcję Instytucji Pośredniczącej na mocy </w:t>
      </w:r>
      <w:r w:rsidRPr="00A92300">
        <w:rPr>
          <w:i/>
          <w:iCs/>
        </w:rPr>
        <w:t>Porozumienia w sprawie powierzenia zadań Instytucji Pośredniczącej w ramach Regionalnego Programu Operacyjnego Województwa Podlaskiego na lata 2014-2020</w:t>
      </w:r>
      <w:r w:rsidRPr="009A0C9C">
        <w:rPr>
          <w:iCs/>
        </w:rPr>
        <w:t xml:space="preserve"> z dnia 23 kwietnia 2015 roku</w:t>
      </w:r>
      <w:r w:rsidR="00D974DF">
        <w:rPr>
          <w:iCs/>
        </w:rPr>
        <w:t>, zmienionego Aneksem nr 1 z dnia 30 grudnia 2016r.</w:t>
      </w:r>
      <w:r w:rsidR="000E25F0">
        <w:rPr>
          <w:iCs/>
        </w:rPr>
        <w:t>,</w:t>
      </w:r>
      <w:r w:rsidR="00FE7CA8">
        <w:rPr>
          <w:iCs/>
        </w:rPr>
        <w:t xml:space="preserve"> Aneksem </w:t>
      </w:r>
      <w:r w:rsidR="0061419C">
        <w:rPr>
          <w:iCs/>
        </w:rPr>
        <w:t>nr 2 z dnia 20 marca 2017r.</w:t>
      </w:r>
      <w:r w:rsidR="00CB64F9">
        <w:rPr>
          <w:iCs/>
        </w:rPr>
        <w:t>,</w:t>
      </w:r>
      <w:r w:rsidR="000E25F0">
        <w:rPr>
          <w:iCs/>
        </w:rPr>
        <w:t xml:space="preserve"> Aneksem nr 3 z dnia 15 grudnia 2017r.</w:t>
      </w:r>
      <w:r w:rsidR="00686E8B">
        <w:rPr>
          <w:iCs/>
        </w:rPr>
        <w:t>,</w:t>
      </w:r>
      <w:r w:rsidR="00CB64F9" w:rsidRPr="009A0C9C">
        <w:rPr>
          <w:iCs/>
        </w:rPr>
        <w:t xml:space="preserve"> </w:t>
      </w:r>
      <w:r w:rsidR="00CB64F9">
        <w:rPr>
          <w:iCs/>
        </w:rPr>
        <w:t>Aneksem nr 4 z dnia 8 października 2018r.</w:t>
      </w:r>
      <w:r w:rsidR="00686E8B">
        <w:rPr>
          <w:iCs/>
        </w:rPr>
        <w:t>, Aneksem nr 5 z dnia 1</w:t>
      </w:r>
      <w:r w:rsidR="00B835E9">
        <w:rPr>
          <w:iCs/>
        </w:rPr>
        <w:t> </w:t>
      </w:r>
      <w:r w:rsidR="00686E8B">
        <w:rPr>
          <w:iCs/>
        </w:rPr>
        <w:t xml:space="preserve">października </w:t>
      </w:r>
      <w:r w:rsidR="00B835E9">
        <w:rPr>
          <w:iCs/>
        </w:rPr>
        <w:t xml:space="preserve">2021r. </w:t>
      </w:r>
      <w:r w:rsidR="00B835E9" w:rsidRPr="00402D8E">
        <w:rPr>
          <w:iCs/>
        </w:rPr>
        <w:t>Aneksem nr 6 z dnia</w:t>
      </w:r>
      <w:r w:rsidR="00402D8E">
        <w:rPr>
          <w:iCs/>
        </w:rPr>
        <w:t xml:space="preserve"> 31 marca 2022r.</w:t>
      </w:r>
      <w:r w:rsidR="001C414A" w:rsidRPr="001C414A">
        <w:rPr>
          <w:iCs/>
        </w:rPr>
        <w:t xml:space="preserve">, </w:t>
      </w:r>
      <w:r w:rsidR="001C414A" w:rsidRPr="00BE7278">
        <w:rPr>
          <w:iCs/>
        </w:rPr>
        <w:t>Aneksem nr 7 z dnia 24 sierpnia 2022r. oraz Aneksem nr 8 z dnia 8 grudnia 2022r.</w:t>
      </w:r>
      <w:r w:rsidR="00CB64F9">
        <w:rPr>
          <w:iCs/>
        </w:rPr>
        <w:t xml:space="preserve"> </w:t>
      </w:r>
      <w:r w:rsidRPr="009A0C9C">
        <w:rPr>
          <w:iCs/>
        </w:rPr>
        <w:t>jest zobowiązany do wysokiej jakości realizacji zadań związanych z wdrażaniem:</w:t>
      </w:r>
    </w:p>
    <w:p w14:paraId="3BCC81C0" w14:textId="77777777" w:rsidR="009A0C9C" w:rsidRPr="009A0C9C" w:rsidRDefault="009A0C9C" w:rsidP="00211ADC">
      <w:pPr>
        <w:numPr>
          <w:ilvl w:val="0"/>
          <w:numId w:val="3"/>
        </w:numPr>
        <w:ind w:hanging="357"/>
        <w:contextualSpacing/>
        <w:rPr>
          <w:iCs/>
        </w:rPr>
      </w:pPr>
      <w:r w:rsidRPr="009A0C9C">
        <w:rPr>
          <w:iCs/>
        </w:rPr>
        <w:t>w ramach Osi Priorytetowej II:</w:t>
      </w:r>
    </w:p>
    <w:p w14:paraId="2F9A8761" w14:textId="77777777" w:rsidR="009A0C9C" w:rsidRPr="009A0C9C" w:rsidRDefault="009A0C9C" w:rsidP="00211ADC">
      <w:pPr>
        <w:numPr>
          <w:ilvl w:val="1"/>
          <w:numId w:val="4"/>
        </w:numPr>
        <w:ind w:left="993" w:hanging="357"/>
        <w:contextualSpacing/>
        <w:rPr>
          <w:iCs/>
        </w:rPr>
      </w:pPr>
      <w:r w:rsidRPr="009A0C9C">
        <w:rPr>
          <w:iCs/>
        </w:rPr>
        <w:t>Zwiększanie zdolności zatrudnieniowej osób pozostających bez zatrudnienia oraz osób poszukujących pracy przy wykorzystaniu aktywnej polityki rynku pracy oraz wspieranie mobilności zasobów pracy,</w:t>
      </w:r>
    </w:p>
    <w:p w14:paraId="56486BE7" w14:textId="77777777" w:rsidR="009A0C9C" w:rsidRPr="009A0C9C" w:rsidRDefault="009A0C9C" w:rsidP="00211ADC">
      <w:pPr>
        <w:numPr>
          <w:ilvl w:val="1"/>
          <w:numId w:val="4"/>
        </w:numPr>
        <w:ind w:left="993" w:hanging="357"/>
        <w:contextualSpacing/>
        <w:rPr>
          <w:iCs/>
        </w:rPr>
      </w:pPr>
      <w:r w:rsidRPr="009A0C9C">
        <w:rPr>
          <w:iCs/>
        </w:rPr>
        <w:t>Działania na rzecz równowagi praca-życie,</w:t>
      </w:r>
    </w:p>
    <w:p w14:paraId="33606AB0" w14:textId="77777777" w:rsidR="009A0C9C" w:rsidRPr="009A0C9C" w:rsidRDefault="009A0C9C" w:rsidP="00211ADC">
      <w:pPr>
        <w:numPr>
          <w:ilvl w:val="1"/>
          <w:numId w:val="4"/>
        </w:numPr>
        <w:ind w:left="993" w:hanging="357"/>
        <w:contextualSpacing/>
        <w:rPr>
          <w:iCs/>
        </w:rPr>
      </w:pPr>
      <w:r w:rsidRPr="009A0C9C">
        <w:rPr>
          <w:iCs/>
        </w:rPr>
        <w:t>Adaptacja pracowników, przedsiębiorstw i przedsiębiorców do zmian,</w:t>
      </w:r>
    </w:p>
    <w:p w14:paraId="14E9BFC0" w14:textId="77777777" w:rsidR="009A0C9C" w:rsidRPr="009A0C9C" w:rsidRDefault="009A0C9C" w:rsidP="00211ADC">
      <w:pPr>
        <w:numPr>
          <w:ilvl w:val="1"/>
          <w:numId w:val="4"/>
        </w:numPr>
        <w:ind w:left="993" w:hanging="357"/>
        <w:contextualSpacing/>
        <w:rPr>
          <w:iCs/>
        </w:rPr>
      </w:pPr>
      <w:r w:rsidRPr="009A0C9C">
        <w:rPr>
          <w:iCs/>
        </w:rPr>
        <w:t>Aktywne i zdrowe starzenie się,</w:t>
      </w:r>
    </w:p>
    <w:p w14:paraId="666DEC1C" w14:textId="77777777" w:rsidR="009A0C9C" w:rsidRPr="009A0C9C" w:rsidRDefault="009A0C9C" w:rsidP="00211ADC">
      <w:pPr>
        <w:numPr>
          <w:ilvl w:val="0"/>
          <w:numId w:val="3"/>
        </w:numPr>
        <w:ind w:hanging="357"/>
        <w:contextualSpacing/>
        <w:rPr>
          <w:iCs/>
        </w:rPr>
      </w:pPr>
      <w:r w:rsidRPr="009A0C9C">
        <w:rPr>
          <w:iCs/>
        </w:rPr>
        <w:t>w ramach Osi Priorytetowej III:</w:t>
      </w:r>
    </w:p>
    <w:p w14:paraId="2207D354" w14:textId="77777777" w:rsidR="009A0C9C" w:rsidRPr="009A0C9C" w:rsidRDefault="009A0C9C" w:rsidP="00211ADC">
      <w:pPr>
        <w:numPr>
          <w:ilvl w:val="1"/>
          <w:numId w:val="3"/>
        </w:numPr>
        <w:ind w:left="993" w:hanging="357"/>
        <w:contextualSpacing/>
        <w:rPr>
          <w:iCs/>
        </w:rPr>
      </w:pPr>
      <w:r w:rsidRPr="009A0C9C">
        <w:rPr>
          <w:iCs/>
        </w:rPr>
        <w:t>Rozwój kompetencji językowych i TIK oraz wsparcie wybranych form kształcenia ustawicznego zgodnie z potrzebami regionalnej gospodarki,</w:t>
      </w:r>
    </w:p>
    <w:p w14:paraId="2142F93C" w14:textId="77777777" w:rsidR="000E25F0" w:rsidRDefault="009A0C9C" w:rsidP="00211ADC">
      <w:pPr>
        <w:numPr>
          <w:ilvl w:val="1"/>
          <w:numId w:val="3"/>
        </w:numPr>
        <w:ind w:left="993" w:hanging="357"/>
        <w:contextualSpacing/>
        <w:rPr>
          <w:iCs/>
        </w:rPr>
      </w:pPr>
      <w:r w:rsidRPr="009A0C9C">
        <w:rPr>
          <w:iCs/>
        </w:rPr>
        <w:t>Pozaszkolne formy kształcenia dorosłych</w:t>
      </w:r>
      <w:r w:rsidR="000E25F0">
        <w:rPr>
          <w:iCs/>
        </w:rPr>
        <w:t>,</w:t>
      </w:r>
    </w:p>
    <w:p w14:paraId="216043B9" w14:textId="77777777" w:rsidR="009A0C9C" w:rsidRPr="009A0C9C" w:rsidRDefault="000E25F0" w:rsidP="00211ADC">
      <w:pPr>
        <w:numPr>
          <w:ilvl w:val="1"/>
          <w:numId w:val="3"/>
        </w:numPr>
        <w:ind w:left="993" w:hanging="357"/>
        <w:contextualSpacing/>
        <w:rPr>
          <w:iCs/>
        </w:rPr>
      </w:pPr>
      <w:r>
        <w:rPr>
          <w:iCs/>
        </w:rPr>
        <w:t>Zapewnienie równego dostępu do wysokiej jakości edukacji przedszkolnej</w:t>
      </w:r>
      <w:r w:rsidR="009A0C9C" w:rsidRPr="009A0C9C">
        <w:rPr>
          <w:iCs/>
        </w:rPr>
        <w:t>.</w:t>
      </w:r>
    </w:p>
    <w:p w14:paraId="0512CA48" w14:textId="77777777" w:rsidR="009A0C9C" w:rsidRPr="009A0C9C" w:rsidRDefault="009A0C9C" w:rsidP="00211ADC">
      <w:pPr>
        <w:spacing w:before="240" w:after="80"/>
        <w:rPr>
          <w:iCs/>
        </w:rPr>
      </w:pPr>
      <w:r w:rsidRPr="009A0C9C">
        <w:rPr>
          <w:iCs/>
        </w:rPr>
        <w:t>Instytucja Zarządzająca RPOWP w drodze Porozumienia powierzyła Instytucji Pośredniczącej do realizacji następujące zadania:</w:t>
      </w:r>
    </w:p>
    <w:p w14:paraId="3CE6D6DE" w14:textId="77777777" w:rsidR="009A0C9C" w:rsidRPr="009A0C9C" w:rsidRDefault="009A0C9C" w:rsidP="00211ADC">
      <w:pPr>
        <w:numPr>
          <w:ilvl w:val="0"/>
          <w:numId w:val="5"/>
        </w:numPr>
        <w:contextualSpacing/>
        <w:rPr>
          <w:iCs/>
        </w:rPr>
      </w:pPr>
      <w:r w:rsidRPr="009A0C9C">
        <w:rPr>
          <w:iCs/>
        </w:rPr>
        <w:t>przygotowywania i przekazywania do Instytucji Zarządzającej propozycji kryteriów wyboru projektów,</w:t>
      </w:r>
    </w:p>
    <w:p w14:paraId="7ECDCAA7" w14:textId="77777777" w:rsidR="009A0C9C" w:rsidRPr="009A0C9C" w:rsidRDefault="009A0C9C" w:rsidP="00211ADC">
      <w:pPr>
        <w:numPr>
          <w:ilvl w:val="0"/>
          <w:numId w:val="5"/>
        </w:numPr>
        <w:contextualSpacing/>
        <w:rPr>
          <w:iCs/>
        </w:rPr>
      </w:pPr>
      <w:r w:rsidRPr="009A0C9C">
        <w:rPr>
          <w:iCs/>
        </w:rPr>
        <w:t>dokonywania wyboru projektów w oparciu o kryteria zatwierdzone przez Komitet Monitorujący dla Programu, oraz zapewnienia, że wybór projektów do dofinansowania będzie następował zgodnie z wymogami określonymi w art. 125 ust. 3 rozporządzenia ramowego oraz zgodnie z wymogami określonymi w rozdziale 13 ustawy wdrożeniowej, w tym weryfikacji spełnienia wymogów utworzenia partnerstwa, o który</w:t>
      </w:r>
      <w:r w:rsidR="00850507">
        <w:rPr>
          <w:iCs/>
        </w:rPr>
        <w:t>ch</w:t>
      </w:r>
      <w:r w:rsidRPr="009A0C9C">
        <w:rPr>
          <w:iCs/>
        </w:rPr>
        <w:t xml:space="preserve"> mowa w art. 33 ustawy wdrożeniowej, a także do zapewnienia, że projekty te będą zgodne z odpowiednimi przepisami unijnymi i krajowymi przez cały okres ich realizacji,</w:t>
      </w:r>
    </w:p>
    <w:p w14:paraId="37E457DD" w14:textId="77777777" w:rsidR="009A0C9C" w:rsidRPr="009A0C9C" w:rsidRDefault="009A0C9C" w:rsidP="00211ADC">
      <w:pPr>
        <w:numPr>
          <w:ilvl w:val="0"/>
          <w:numId w:val="5"/>
        </w:numPr>
        <w:contextualSpacing/>
        <w:rPr>
          <w:iCs/>
        </w:rPr>
      </w:pPr>
      <w:r w:rsidRPr="009A0C9C">
        <w:rPr>
          <w:iCs/>
        </w:rPr>
        <w:t xml:space="preserve">zawierania z wnioskodawcami, których projekty zostały wybrane do dofinansowania, umów o dofinansowanie projektu zgodnie z minimalnym wzorem określonym przez Instytucję </w:t>
      </w:r>
      <w:r w:rsidRPr="009A0C9C">
        <w:rPr>
          <w:iCs/>
        </w:rPr>
        <w:lastRenderedPageBreak/>
        <w:t>Zarządzającą oraz ich aneksowania lub rozwiązywania, w przypadku wystąpienia do tego przesłanek określonych w tych umowach,</w:t>
      </w:r>
    </w:p>
    <w:p w14:paraId="4E0B820A" w14:textId="77777777" w:rsidR="009A0C9C" w:rsidRPr="009A0C9C" w:rsidRDefault="009A0C9C" w:rsidP="00211ADC">
      <w:pPr>
        <w:numPr>
          <w:ilvl w:val="0"/>
          <w:numId w:val="5"/>
        </w:numPr>
        <w:contextualSpacing/>
        <w:rPr>
          <w:iCs/>
        </w:rPr>
      </w:pPr>
      <w:r w:rsidRPr="009A0C9C">
        <w:rPr>
          <w:iCs/>
        </w:rPr>
        <w:t>wykonywania obowiązków dotyczących procedury odwoławczej, o których mowa w</w:t>
      </w:r>
      <w:r w:rsidR="00D974DF">
        <w:rPr>
          <w:iCs/>
        </w:rPr>
        <w:t> Rozdziale 15</w:t>
      </w:r>
      <w:r w:rsidRPr="009A0C9C">
        <w:rPr>
          <w:iCs/>
        </w:rPr>
        <w:t xml:space="preserve"> ustawy wdrożeniowej,</w:t>
      </w:r>
    </w:p>
    <w:p w14:paraId="2A88A1C9" w14:textId="77777777" w:rsidR="009A0C9C" w:rsidRPr="009A0C9C" w:rsidRDefault="009A0C9C" w:rsidP="00211ADC">
      <w:pPr>
        <w:numPr>
          <w:ilvl w:val="0"/>
          <w:numId w:val="5"/>
        </w:numPr>
        <w:contextualSpacing/>
        <w:rPr>
          <w:iCs/>
        </w:rPr>
      </w:pPr>
      <w:r w:rsidRPr="009A0C9C">
        <w:rPr>
          <w:iCs/>
        </w:rPr>
        <w:t>wystawiania na rzecz beneficjentów zleceń płatności, o których mowa w art. 188 ust. 1 ustawy o finansach publicznych oraz zleceń wypłaty współfinansowania krajowego ze środków budżetu państwa</w:t>
      </w:r>
      <w:r w:rsidRPr="009A0C9C">
        <w:rPr>
          <w:iCs/>
          <w:vertAlign w:val="superscript"/>
        </w:rPr>
        <w:footnoteReference w:id="1"/>
      </w:r>
      <w:r w:rsidRPr="009A0C9C">
        <w:rPr>
          <w:iCs/>
        </w:rPr>
        <w:t>,</w:t>
      </w:r>
    </w:p>
    <w:p w14:paraId="56B361ED" w14:textId="77777777" w:rsidR="009A0C9C" w:rsidRPr="009A0C9C" w:rsidRDefault="009A0C9C" w:rsidP="00211ADC">
      <w:pPr>
        <w:numPr>
          <w:ilvl w:val="0"/>
          <w:numId w:val="5"/>
        </w:numPr>
        <w:contextualSpacing/>
        <w:rPr>
          <w:iCs/>
        </w:rPr>
      </w:pPr>
      <w:r w:rsidRPr="009A0C9C">
        <w:rPr>
          <w:iCs/>
        </w:rPr>
        <w:t>zapewnienia prowadzenia przez beneficjentów oddzielnego systemu księgowości lub korzystania z odpowiedniego kodu księgowego dla wszystkich transakcji związanych z projektem, dla kosztów kwalifikowalnych rozliczanych na podstawie faktycznie poniesionych wydatków,</w:t>
      </w:r>
    </w:p>
    <w:p w14:paraId="3AC0ACFF" w14:textId="77777777" w:rsidR="009A0C9C" w:rsidRPr="009A0C9C" w:rsidRDefault="009A0C9C" w:rsidP="00211ADC">
      <w:pPr>
        <w:numPr>
          <w:ilvl w:val="0"/>
          <w:numId w:val="5"/>
        </w:numPr>
        <w:contextualSpacing/>
        <w:rPr>
          <w:iCs/>
        </w:rPr>
      </w:pPr>
      <w:r w:rsidRPr="009A0C9C">
        <w:rPr>
          <w:iCs/>
        </w:rPr>
        <w:t>rozliczania z beneficjentami umów o dofinansowanie projektu zgodnie z przyjętymi procedurami,</w:t>
      </w:r>
    </w:p>
    <w:p w14:paraId="0CB97BB2" w14:textId="77777777" w:rsidR="009A0C9C" w:rsidRPr="009A0C9C" w:rsidRDefault="009A0C9C" w:rsidP="00211ADC">
      <w:pPr>
        <w:numPr>
          <w:ilvl w:val="0"/>
          <w:numId w:val="5"/>
        </w:numPr>
        <w:contextualSpacing/>
        <w:rPr>
          <w:iCs/>
        </w:rPr>
      </w:pPr>
      <w:r w:rsidRPr="009A0C9C">
        <w:rPr>
          <w:iCs/>
        </w:rPr>
        <w:t>monitorowania i sprawozdawania postępów realizacji umów o dofinansowanie projektu,</w:t>
      </w:r>
    </w:p>
    <w:p w14:paraId="42CB12F6" w14:textId="77777777" w:rsidR="009A0C9C" w:rsidRPr="009A0C9C" w:rsidRDefault="009A0C9C" w:rsidP="00211ADC">
      <w:pPr>
        <w:numPr>
          <w:ilvl w:val="0"/>
          <w:numId w:val="5"/>
        </w:numPr>
        <w:contextualSpacing/>
        <w:rPr>
          <w:iCs/>
        </w:rPr>
      </w:pPr>
      <w:r w:rsidRPr="009A0C9C">
        <w:rPr>
          <w:iCs/>
        </w:rPr>
        <w:t>kontroli realizacji dofinansowanych projektów,</w:t>
      </w:r>
      <w:r w:rsidR="0061419C">
        <w:rPr>
          <w:iCs/>
        </w:rPr>
        <w:t xml:space="preserve"> z wyłączeniem projektu pozakonkursowego w ramach Działania 2.4 pn. </w:t>
      </w:r>
      <w:r w:rsidR="0061419C">
        <w:rPr>
          <w:i/>
          <w:iCs/>
        </w:rPr>
        <w:t>Podmiotowy system finansowania usług rozwojowych w województwie podlaskim,</w:t>
      </w:r>
    </w:p>
    <w:p w14:paraId="03A34329" w14:textId="77777777" w:rsidR="009A0C9C" w:rsidRPr="009A0C9C" w:rsidRDefault="009A0C9C" w:rsidP="00211ADC">
      <w:pPr>
        <w:numPr>
          <w:ilvl w:val="0"/>
          <w:numId w:val="5"/>
        </w:numPr>
        <w:contextualSpacing/>
        <w:rPr>
          <w:iCs/>
        </w:rPr>
      </w:pPr>
      <w:r w:rsidRPr="009A0C9C">
        <w:rPr>
          <w:iCs/>
        </w:rPr>
        <w:t>zapewnienia przechowywania wszystkich dokumentów dotyczących projektów, wydatków, kontroli i audytów wymaganych do zapewnienia właściwej ścieżki audytu,</w:t>
      </w:r>
    </w:p>
    <w:p w14:paraId="29541C91" w14:textId="77777777" w:rsidR="009A0C9C" w:rsidRPr="009A0C9C" w:rsidRDefault="009A0C9C" w:rsidP="00211ADC">
      <w:pPr>
        <w:numPr>
          <w:ilvl w:val="0"/>
          <w:numId w:val="5"/>
        </w:numPr>
        <w:contextualSpacing/>
        <w:rPr>
          <w:iCs/>
        </w:rPr>
      </w:pPr>
      <w:r w:rsidRPr="009A0C9C">
        <w:rPr>
          <w:iCs/>
        </w:rPr>
        <w:t>weryfikacji i poświadczania wydatków, w tym przygotowywania deklaracji wydatków i przekazywania ich do Instytucji Zarządzającej,</w:t>
      </w:r>
    </w:p>
    <w:p w14:paraId="1AD8A1A6" w14:textId="77777777" w:rsidR="009A0C9C" w:rsidRPr="009A0C9C" w:rsidRDefault="009A0C9C" w:rsidP="00211ADC">
      <w:pPr>
        <w:numPr>
          <w:ilvl w:val="0"/>
          <w:numId w:val="5"/>
        </w:numPr>
        <w:contextualSpacing/>
        <w:rPr>
          <w:iCs/>
        </w:rPr>
      </w:pPr>
      <w:r w:rsidRPr="009A0C9C">
        <w:rPr>
          <w:iCs/>
        </w:rPr>
        <w:t>przekazywania Instytucji Zarządzającej wszystkich niezbędnych informacji o procedurach i weryfikacjach prowadzonych w związku z rozliczaniem wydatków, w szczególności dla potrzeb certyfikacji,</w:t>
      </w:r>
    </w:p>
    <w:p w14:paraId="03BE0EE9" w14:textId="77777777" w:rsidR="009A0C9C" w:rsidRPr="009A0C9C" w:rsidRDefault="009A0C9C" w:rsidP="00211ADC">
      <w:pPr>
        <w:numPr>
          <w:ilvl w:val="0"/>
          <w:numId w:val="5"/>
        </w:numPr>
        <w:contextualSpacing/>
        <w:rPr>
          <w:iCs/>
        </w:rPr>
      </w:pPr>
      <w:r w:rsidRPr="009A0C9C">
        <w:rPr>
          <w:iCs/>
        </w:rPr>
        <w:t>nakładania korekt finansowych,</w:t>
      </w:r>
    </w:p>
    <w:p w14:paraId="2D4EBD90" w14:textId="77777777" w:rsidR="009A0C9C" w:rsidRPr="009A0C9C" w:rsidRDefault="009A0C9C" w:rsidP="00211ADC">
      <w:pPr>
        <w:numPr>
          <w:ilvl w:val="0"/>
          <w:numId w:val="5"/>
        </w:numPr>
        <w:contextualSpacing/>
        <w:rPr>
          <w:iCs/>
        </w:rPr>
      </w:pPr>
      <w:r w:rsidRPr="009A0C9C">
        <w:rPr>
          <w:iCs/>
        </w:rPr>
        <w:t>odzyskiwania kwot podlegających zwrotowi, w szczególności kwot związanych z nałożeniem korekt finansowych, na zasadach określonych w ustawie o finansach publicznych i w umowie o dofinansowanie projektu, w tym:</w:t>
      </w:r>
    </w:p>
    <w:p w14:paraId="40CB0AA4" w14:textId="77777777" w:rsidR="009A0C9C" w:rsidRPr="009A0C9C" w:rsidRDefault="009A0C9C" w:rsidP="00211ADC">
      <w:pPr>
        <w:numPr>
          <w:ilvl w:val="1"/>
          <w:numId w:val="5"/>
        </w:numPr>
        <w:contextualSpacing/>
        <w:rPr>
          <w:iCs/>
        </w:rPr>
      </w:pPr>
      <w:r w:rsidRPr="009A0C9C">
        <w:rPr>
          <w:iCs/>
        </w:rPr>
        <w:t>wydawania decyzji administracyjnych, o których mowa w ustawie o finansach publicznych w szczególności w art. 207 ust. 9 oraz w art. 189 ust. 3b ustawy o finansach publicznych,</w:t>
      </w:r>
    </w:p>
    <w:p w14:paraId="4863FA70" w14:textId="77777777" w:rsidR="009A0C9C" w:rsidRPr="009A0C9C" w:rsidRDefault="009A0C9C" w:rsidP="00211ADC">
      <w:pPr>
        <w:numPr>
          <w:ilvl w:val="1"/>
          <w:numId w:val="5"/>
        </w:numPr>
        <w:contextualSpacing/>
        <w:rPr>
          <w:iCs/>
        </w:rPr>
      </w:pPr>
      <w:r w:rsidRPr="009A0C9C">
        <w:rPr>
          <w:iCs/>
        </w:rPr>
        <w:t>prowadzenia postępowań egzekucyjnych i zabezpieczających związanych z odzyskiwaniem kwot podlegających zwrotowi,</w:t>
      </w:r>
    </w:p>
    <w:p w14:paraId="3E8B71C1" w14:textId="77777777" w:rsidR="009A0C9C" w:rsidRPr="009A0C9C" w:rsidRDefault="009A0C9C" w:rsidP="00211ADC">
      <w:pPr>
        <w:numPr>
          <w:ilvl w:val="0"/>
          <w:numId w:val="5"/>
        </w:numPr>
        <w:contextualSpacing/>
        <w:rPr>
          <w:iCs/>
        </w:rPr>
      </w:pPr>
      <w:r w:rsidRPr="009A0C9C">
        <w:rPr>
          <w:iCs/>
        </w:rPr>
        <w:t>wydawania decyzji o umorzeniu w całości albo w części oraz o odroczeniu albo rozłożeniu na raty spłaty należności wynikających z obowiązku zwrotu środków przeznaczonych na realizację programów, projektów lub zadań, o których mowa w art. 61 ustawy o finansach publicznych,</w:t>
      </w:r>
    </w:p>
    <w:p w14:paraId="0697D581" w14:textId="77777777" w:rsidR="009A0C9C" w:rsidRPr="009A0C9C" w:rsidRDefault="009A0C9C" w:rsidP="00211ADC">
      <w:pPr>
        <w:numPr>
          <w:ilvl w:val="0"/>
          <w:numId w:val="5"/>
        </w:numPr>
        <w:contextualSpacing/>
        <w:rPr>
          <w:iCs/>
        </w:rPr>
      </w:pPr>
      <w:r w:rsidRPr="009A0C9C">
        <w:rPr>
          <w:iCs/>
        </w:rPr>
        <w:t>zgłaszania do ministra właściwego do spraw finansów publicznych oraz do wiadomości Instytucji Zarządzającej podmiotów podlegających wykluczeniu do rejestru podmiotów wykluczonych na zasadach określonych w art. 207 ust. 4 ustawy o finansach publicznych,</w:t>
      </w:r>
    </w:p>
    <w:p w14:paraId="09E667EB" w14:textId="77777777" w:rsidR="009A0C9C" w:rsidRPr="009A0C9C" w:rsidRDefault="009A0C9C" w:rsidP="00211ADC">
      <w:pPr>
        <w:numPr>
          <w:ilvl w:val="0"/>
          <w:numId w:val="5"/>
        </w:numPr>
        <w:contextualSpacing/>
        <w:rPr>
          <w:iCs/>
        </w:rPr>
      </w:pPr>
      <w:r w:rsidRPr="009A0C9C">
        <w:rPr>
          <w:iCs/>
        </w:rPr>
        <w:t>dokonywania analizy ryzyka w zakresie powierzonych zadań, zgodnie z regulacjami w tym zakresie wskazanymi w opisie funkcji i procedur,</w:t>
      </w:r>
    </w:p>
    <w:p w14:paraId="672D62BC" w14:textId="77777777" w:rsidR="009A0C9C" w:rsidRPr="009A0C9C" w:rsidRDefault="009A0C9C" w:rsidP="00211ADC">
      <w:pPr>
        <w:numPr>
          <w:ilvl w:val="0"/>
          <w:numId w:val="5"/>
        </w:numPr>
        <w:contextualSpacing/>
        <w:rPr>
          <w:iCs/>
        </w:rPr>
      </w:pPr>
      <w:r w:rsidRPr="009A0C9C">
        <w:rPr>
          <w:iCs/>
        </w:rPr>
        <w:lastRenderedPageBreak/>
        <w:t>wprowadzenia skutecznych i proporcjonalnych środków zwalczania nadużyć finansowych, uwzględniając stwierdzone rodzaje ryzyka,</w:t>
      </w:r>
    </w:p>
    <w:p w14:paraId="5331A142" w14:textId="77777777" w:rsidR="009A0C9C" w:rsidRPr="009A0C9C" w:rsidRDefault="009A0C9C" w:rsidP="00211ADC">
      <w:pPr>
        <w:numPr>
          <w:ilvl w:val="0"/>
          <w:numId w:val="5"/>
        </w:numPr>
        <w:contextualSpacing/>
        <w:rPr>
          <w:iCs/>
        </w:rPr>
      </w:pPr>
      <w:r w:rsidRPr="009A0C9C">
        <w:rPr>
          <w:iCs/>
        </w:rPr>
        <w:t>przekazania dokumentów niezbędnych do sporządzenia przez Instytucję Zarządzającą rocznego zestawienia wydatków, o którym mowa w art. 137 rozporządzenia ramowego oraz deklaracji zarządczej i rocznego podsumowania, o których mowa w art. 59 ust. 5 lit. a i b rozporządzenia finansowego,</w:t>
      </w:r>
    </w:p>
    <w:p w14:paraId="32044E73" w14:textId="77777777" w:rsidR="009A0C9C" w:rsidRPr="009A0C9C" w:rsidRDefault="009A0C9C" w:rsidP="00211ADC">
      <w:pPr>
        <w:numPr>
          <w:ilvl w:val="0"/>
          <w:numId w:val="5"/>
        </w:numPr>
        <w:contextualSpacing/>
        <w:rPr>
          <w:iCs/>
        </w:rPr>
      </w:pPr>
      <w:r w:rsidRPr="009A0C9C">
        <w:rPr>
          <w:iCs/>
        </w:rPr>
        <w:t>monitorowania postępów w realizacji Działań, w tym przygotowywania prognoz wydatków w ramach Działań,</w:t>
      </w:r>
    </w:p>
    <w:p w14:paraId="6A4253B6" w14:textId="77777777" w:rsidR="009A0C9C" w:rsidRPr="009A0C9C" w:rsidRDefault="009A0C9C" w:rsidP="00211ADC">
      <w:pPr>
        <w:numPr>
          <w:ilvl w:val="0"/>
          <w:numId w:val="5"/>
        </w:numPr>
        <w:contextualSpacing/>
        <w:rPr>
          <w:iCs/>
        </w:rPr>
      </w:pPr>
      <w:r w:rsidRPr="009A0C9C">
        <w:rPr>
          <w:iCs/>
        </w:rPr>
        <w:t>osiągania celów pośrednich i końcowych, określonych w Programie w formie wskaźników produktu i finansowych oraz do osiągania kluczowych etapów wdrażania, a także celów końcowych określonych dla wskaźników rezultatu,</w:t>
      </w:r>
    </w:p>
    <w:p w14:paraId="0D926754" w14:textId="77777777" w:rsidR="009A0C9C" w:rsidRPr="009A0C9C" w:rsidRDefault="009A0C9C" w:rsidP="00211ADC">
      <w:pPr>
        <w:numPr>
          <w:ilvl w:val="0"/>
          <w:numId w:val="5"/>
        </w:numPr>
        <w:contextualSpacing/>
        <w:rPr>
          <w:iCs/>
        </w:rPr>
      </w:pPr>
      <w:r w:rsidRPr="009A0C9C">
        <w:rPr>
          <w:iCs/>
        </w:rPr>
        <w:t>prowadzenia działań informacyjnych i promocyjnych zgodnie z Wytycznymi w zakresie informacji i promocji programów operacyjnych polityki spójności na lata 2014-2020, w uzgodnieniu z Instytucją Zarządzającą Regionalnym Programem Operacyjnym Województwa Podlaskiego (IZ RPOWP), na podstawie Rocznych Planów Działań Pomocy Technicznej (RPDPT),</w:t>
      </w:r>
    </w:p>
    <w:p w14:paraId="4492BECF" w14:textId="77777777" w:rsidR="009A0C9C" w:rsidRPr="009A0C9C" w:rsidRDefault="009A0C9C" w:rsidP="00211ADC">
      <w:pPr>
        <w:numPr>
          <w:ilvl w:val="0"/>
          <w:numId w:val="5"/>
        </w:numPr>
        <w:contextualSpacing/>
        <w:rPr>
          <w:iCs/>
        </w:rPr>
      </w:pPr>
      <w:r w:rsidRPr="009A0C9C">
        <w:rPr>
          <w:iCs/>
        </w:rPr>
        <w:t>realizacji zadań w ramach Osi Priorytetowej Pomoc Techniczna na zasadach przedstawionych w Wytycznych w zakresie wykorzystania środków pomocy technicznej na lata 2014-2020, w porozumieniu z IZ RPOWP, na podstawie Rocznych Planów Działania Pomocy Technicznej,</w:t>
      </w:r>
    </w:p>
    <w:p w14:paraId="4CAED501" w14:textId="77777777" w:rsidR="009A0C9C" w:rsidRPr="009A0C9C" w:rsidRDefault="009A0C9C" w:rsidP="00211ADC">
      <w:pPr>
        <w:numPr>
          <w:ilvl w:val="0"/>
          <w:numId w:val="5"/>
        </w:numPr>
        <w:contextualSpacing/>
        <w:rPr>
          <w:iCs/>
        </w:rPr>
      </w:pPr>
      <w:r w:rsidRPr="009A0C9C">
        <w:rPr>
          <w:iCs/>
        </w:rPr>
        <w:t>aktywnego uczestnictwa we wszystkich wspólnych akcjach informacyjno-promocyjnych dotyczących Programu w zakresie powierzonych Działań,</w:t>
      </w:r>
    </w:p>
    <w:p w14:paraId="6A2E5DFA" w14:textId="77777777" w:rsidR="009A0C9C" w:rsidRPr="009A0C9C" w:rsidRDefault="009A0C9C" w:rsidP="00211ADC">
      <w:pPr>
        <w:numPr>
          <w:ilvl w:val="0"/>
          <w:numId w:val="5"/>
        </w:numPr>
        <w:contextualSpacing/>
        <w:rPr>
          <w:iCs/>
        </w:rPr>
      </w:pPr>
      <w:r w:rsidRPr="009A0C9C">
        <w:rPr>
          <w:iCs/>
        </w:rPr>
        <w:t>współpracy z IZ RPOWP przy przygotowywaniu Planu ewaluacji RPOWP 2014-2020, a także z Regionalnym Obserwatorium Terytorialnym i z podmiotami przeprowadzającymi ewaluacje na zlecenie IZ RPOWP; przekazywania informacji niezbędnych do przeprowadzenia badań ewaluacyjnych oraz wdrażania rekomendacji z badań ewaluacyjnych w zakresie powierzonych zadań,</w:t>
      </w:r>
    </w:p>
    <w:p w14:paraId="0FD83F20" w14:textId="77777777" w:rsidR="009A0C9C" w:rsidRPr="009A0C9C" w:rsidRDefault="009A0C9C" w:rsidP="00211ADC">
      <w:pPr>
        <w:numPr>
          <w:ilvl w:val="0"/>
          <w:numId w:val="5"/>
        </w:numPr>
        <w:contextualSpacing/>
        <w:rPr>
          <w:iCs/>
        </w:rPr>
      </w:pPr>
      <w:r w:rsidRPr="009A0C9C">
        <w:rPr>
          <w:iCs/>
        </w:rPr>
        <w:t>udziału w opracowaniu dokumentu w zakresie zapobiegania i sposobu postępowania w sytuacjach wystąpienia korupcji i nadużyć finansowych w ramach Programu,</w:t>
      </w:r>
    </w:p>
    <w:p w14:paraId="75FA7967" w14:textId="77777777" w:rsidR="009A0C9C" w:rsidRDefault="009A0C9C" w:rsidP="00211ADC">
      <w:pPr>
        <w:numPr>
          <w:ilvl w:val="0"/>
          <w:numId w:val="5"/>
        </w:numPr>
        <w:spacing w:after="240"/>
        <w:ind w:left="714" w:hanging="357"/>
        <w:contextualSpacing/>
        <w:rPr>
          <w:iCs/>
        </w:rPr>
      </w:pPr>
      <w:r w:rsidRPr="009A0C9C">
        <w:rPr>
          <w:iCs/>
        </w:rPr>
        <w:t xml:space="preserve">prowadzenia naboru oraz zamieszczania na stronie internetowej Instytucji Pośredniczącej wykazu kandydatów na ekspertów, o którym mowa w art. </w:t>
      </w:r>
      <w:r w:rsidR="002D7AA6">
        <w:rPr>
          <w:iCs/>
        </w:rPr>
        <w:t>68a</w:t>
      </w:r>
      <w:r w:rsidR="002D7AA6" w:rsidRPr="009A0C9C">
        <w:rPr>
          <w:iCs/>
        </w:rPr>
        <w:t xml:space="preserve"> </w:t>
      </w:r>
      <w:r w:rsidRPr="009A0C9C">
        <w:rPr>
          <w:iCs/>
        </w:rPr>
        <w:t>ust. 1</w:t>
      </w:r>
      <w:r w:rsidR="002D7AA6">
        <w:rPr>
          <w:iCs/>
        </w:rPr>
        <w:t>1</w:t>
      </w:r>
      <w:r w:rsidRPr="009A0C9C">
        <w:rPr>
          <w:iCs/>
        </w:rPr>
        <w:t xml:space="preserve"> ustawy wdrożeniowej.</w:t>
      </w:r>
    </w:p>
    <w:p w14:paraId="251048E6" w14:textId="77777777" w:rsidR="0044737B" w:rsidRPr="009A0C9C" w:rsidRDefault="0044737B" w:rsidP="0044737B">
      <w:pPr>
        <w:spacing w:after="240" w:line="240" w:lineRule="auto"/>
        <w:ind w:left="714"/>
        <w:contextualSpacing/>
        <w:jc w:val="both"/>
        <w:rPr>
          <w:iCs/>
        </w:rPr>
      </w:pPr>
    </w:p>
    <w:p w14:paraId="05B2F2C4" w14:textId="6DDDC3BD" w:rsidR="009E07DC" w:rsidRPr="009A0C9C" w:rsidRDefault="009A0C9C" w:rsidP="00211ADC">
      <w:pPr>
        <w:keepNext/>
        <w:keepLines/>
        <w:spacing w:before="360" w:after="240"/>
        <w:outlineLvl w:val="1"/>
        <w:rPr>
          <w:rFonts w:asciiTheme="majorHAnsi" w:eastAsiaTheme="majorEastAsia" w:hAnsiTheme="majorHAnsi" w:cstheme="majorBidi"/>
          <w:b/>
          <w:bCs/>
          <w:sz w:val="26"/>
          <w:szCs w:val="26"/>
        </w:rPr>
      </w:pPr>
      <w:bookmarkStart w:id="14" w:name="_Toc417298285"/>
      <w:bookmarkStart w:id="15" w:name="_Toc136956821"/>
      <w:r w:rsidRPr="009A0C9C">
        <w:rPr>
          <w:rFonts w:asciiTheme="majorHAnsi" w:eastAsiaTheme="majorEastAsia" w:hAnsiTheme="majorHAnsi" w:cstheme="majorBidi"/>
          <w:b/>
          <w:bCs/>
          <w:sz w:val="26"/>
          <w:szCs w:val="26"/>
        </w:rPr>
        <w:lastRenderedPageBreak/>
        <w:t xml:space="preserve">3.3 Zakres zadań i obowiązków związanych z wdrażaniem </w:t>
      </w:r>
      <w:r w:rsidR="00592B46">
        <w:rPr>
          <w:rFonts w:asciiTheme="majorHAnsi" w:eastAsiaTheme="majorEastAsia" w:hAnsiTheme="majorHAnsi" w:cstheme="majorBidi"/>
          <w:b/>
          <w:bCs/>
          <w:sz w:val="26"/>
          <w:szCs w:val="26"/>
        </w:rPr>
        <w:t xml:space="preserve">Regionalnego </w:t>
      </w:r>
      <w:r w:rsidRPr="00B917DD">
        <w:rPr>
          <w:rFonts w:asciiTheme="majorHAnsi" w:eastAsiaTheme="majorEastAsia" w:hAnsiTheme="majorHAnsi" w:cstheme="majorBidi"/>
          <w:b/>
          <w:bCs/>
          <w:sz w:val="26"/>
          <w:szCs w:val="26"/>
        </w:rPr>
        <w:t>Programu</w:t>
      </w:r>
      <w:r w:rsidRPr="00B917DD">
        <w:rPr>
          <w:rFonts w:asciiTheme="majorHAnsi" w:eastAsiaTheme="majorEastAsia" w:hAnsiTheme="majorHAnsi" w:cstheme="majorBidi"/>
          <w:b/>
          <w:bCs/>
          <w:i/>
          <w:sz w:val="26"/>
          <w:szCs w:val="26"/>
        </w:rPr>
        <w:t xml:space="preserve"> </w:t>
      </w:r>
      <w:r w:rsidRPr="00B917DD">
        <w:rPr>
          <w:rFonts w:asciiTheme="majorHAnsi" w:eastAsiaTheme="majorEastAsia" w:hAnsiTheme="majorHAnsi" w:cstheme="majorBidi"/>
          <w:b/>
          <w:bCs/>
          <w:sz w:val="26"/>
          <w:szCs w:val="26"/>
        </w:rPr>
        <w:t xml:space="preserve">Operacyjnego </w:t>
      </w:r>
      <w:r w:rsidR="00592B46" w:rsidRPr="00B917DD">
        <w:rPr>
          <w:rFonts w:asciiTheme="majorHAnsi" w:eastAsiaTheme="majorEastAsia" w:hAnsiTheme="majorHAnsi" w:cstheme="majorBidi"/>
          <w:b/>
          <w:bCs/>
          <w:sz w:val="26"/>
          <w:szCs w:val="26"/>
        </w:rPr>
        <w:t>Województwa Podlaskiego</w:t>
      </w:r>
      <w:r w:rsidRPr="00B917DD">
        <w:rPr>
          <w:rFonts w:asciiTheme="majorHAnsi" w:eastAsiaTheme="majorEastAsia" w:hAnsiTheme="majorHAnsi" w:cstheme="majorBidi"/>
          <w:b/>
          <w:bCs/>
          <w:sz w:val="26"/>
          <w:szCs w:val="26"/>
        </w:rPr>
        <w:t xml:space="preserve"> </w:t>
      </w:r>
      <w:r w:rsidR="001A6E2B" w:rsidRPr="00B917DD">
        <w:rPr>
          <w:rFonts w:asciiTheme="majorHAnsi" w:eastAsiaTheme="majorEastAsia" w:hAnsiTheme="majorHAnsi" w:cstheme="majorBidi"/>
          <w:b/>
          <w:bCs/>
          <w:sz w:val="26"/>
          <w:szCs w:val="26"/>
        </w:rPr>
        <w:t xml:space="preserve">na lata 2014-2020 </w:t>
      </w:r>
      <w:r w:rsidR="001A6E2B" w:rsidRPr="00B917DD">
        <w:rPr>
          <w:rFonts w:asciiTheme="majorHAnsi" w:eastAsiaTheme="majorEastAsia" w:hAnsiTheme="majorHAnsi" w:cstheme="majorBidi"/>
          <w:b/>
          <w:bCs/>
          <w:sz w:val="26"/>
          <w:szCs w:val="26"/>
        </w:rPr>
        <w:br/>
      </w:r>
      <w:r w:rsidRPr="00B917DD">
        <w:rPr>
          <w:rFonts w:asciiTheme="majorHAnsi" w:eastAsiaTheme="majorEastAsia" w:hAnsiTheme="majorHAnsi" w:cstheme="majorBidi"/>
          <w:b/>
          <w:bCs/>
          <w:sz w:val="26"/>
          <w:szCs w:val="26"/>
        </w:rPr>
        <w:t xml:space="preserve">w podziale na poszczególne komórki organizacyjne </w:t>
      </w:r>
      <w:r w:rsidR="00592B46" w:rsidRPr="00B917DD">
        <w:rPr>
          <w:rFonts w:asciiTheme="majorHAnsi" w:eastAsiaTheme="majorEastAsia" w:hAnsiTheme="majorHAnsi" w:cstheme="majorBidi"/>
          <w:b/>
          <w:bCs/>
          <w:sz w:val="26"/>
          <w:szCs w:val="26"/>
        </w:rPr>
        <w:t>Wojewódzkiego Urzędu Pracy w </w:t>
      </w:r>
      <w:r w:rsidRPr="00B917DD">
        <w:rPr>
          <w:rFonts w:asciiTheme="majorHAnsi" w:eastAsiaTheme="majorEastAsia" w:hAnsiTheme="majorHAnsi" w:cstheme="majorBidi"/>
          <w:b/>
          <w:bCs/>
          <w:sz w:val="26"/>
          <w:szCs w:val="26"/>
        </w:rPr>
        <w:t>Białymstoku</w:t>
      </w:r>
      <w:bookmarkEnd w:id="14"/>
      <w:bookmarkEnd w:id="15"/>
    </w:p>
    <w:p w14:paraId="55DBC50A" w14:textId="7033F851" w:rsidR="009A0C9C" w:rsidRPr="009A0C9C" w:rsidRDefault="005D30DA" w:rsidP="009A0C9C">
      <w:r w:rsidRPr="005D30DA">
        <w:rPr>
          <w:rFonts w:ascii="Calibri" w:eastAsia="Calibri" w:hAnsi="Calibri" w:cs="Times New Roman"/>
          <w:noProof/>
        </w:rPr>
        <w:drawing>
          <wp:inline distT="0" distB="0" distL="0" distR="0" wp14:anchorId="4A3537CE" wp14:editId="4D913F46">
            <wp:extent cx="4451888" cy="6427664"/>
            <wp:effectExtent l="2540" t="0" r="8890" b="8890"/>
            <wp:docPr id="11732330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3046" name=""/>
                    <pic:cNvPicPr/>
                  </pic:nvPicPr>
                  <pic:blipFill>
                    <a:blip r:embed="rId9"/>
                    <a:stretch>
                      <a:fillRect/>
                    </a:stretch>
                  </pic:blipFill>
                  <pic:spPr>
                    <a:xfrm rot="16200000">
                      <a:off x="0" y="0"/>
                      <a:ext cx="4465765" cy="6447699"/>
                    </a:xfrm>
                    <a:prstGeom prst="rect">
                      <a:avLst/>
                    </a:prstGeom>
                  </pic:spPr>
                </pic:pic>
              </a:graphicData>
            </a:graphic>
          </wp:inline>
        </w:drawing>
      </w:r>
    </w:p>
    <w:p w14:paraId="3AB9A374" w14:textId="77777777" w:rsidR="00DE17D5" w:rsidRDefault="00DE17D5" w:rsidP="009A0C9C">
      <w:pPr>
        <w:spacing w:before="120" w:after="40" w:line="240" w:lineRule="auto"/>
        <w:jc w:val="both"/>
        <w:rPr>
          <w:b/>
        </w:rPr>
      </w:pPr>
      <w:bookmarkStart w:id="16" w:name="_Toc417298286"/>
    </w:p>
    <w:p w14:paraId="0281F6A1" w14:textId="2B15DBF9" w:rsidR="00FC0D2A" w:rsidRPr="00A727F4" w:rsidRDefault="009A0C9C" w:rsidP="00A727F4">
      <w:pPr>
        <w:pStyle w:val="Akapitzlist"/>
        <w:numPr>
          <w:ilvl w:val="6"/>
          <w:numId w:val="3"/>
        </w:numPr>
        <w:spacing w:before="120" w:after="40"/>
        <w:ind w:left="426"/>
        <w:rPr>
          <w:b/>
        </w:rPr>
      </w:pPr>
      <w:r w:rsidRPr="00A727F4">
        <w:rPr>
          <w:b/>
        </w:rPr>
        <w:t xml:space="preserve">Wydział Wdrażania </w:t>
      </w:r>
      <w:bookmarkEnd w:id="16"/>
      <w:r w:rsidR="00FC0D2A" w:rsidRPr="00A727F4">
        <w:rPr>
          <w:b/>
        </w:rPr>
        <w:t>EFS realizuje zadania poprzez:</w:t>
      </w:r>
    </w:p>
    <w:p w14:paraId="67DD8BEB" w14:textId="5175A98D" w:rsidR="00FC0D2A" w:rsidRDefault="00867694" w:rsidP="00FC0D2A">
      <w:pPr>
        <w:pStyle w:val="Akapitzlist"/>
        <w:numPr>
          <w:ilvl w:val="1"/>
          <w:numId w:val="3"/>
        </w:numPr>
        <w:spacing w:before="120" w:after="40"/>
        <w:rPr>
          <w:b/>
        </w:rPr>
      </w:pPr>
      <w:r>
        <w:rPr>
          <w:b/>
        </w:rPr>
        <w:t>Zespół ds. Programowania, Oceny i Wyboru Projektów,</w:t>
      </w:r>
    </w:p>
    <w:p w14:paraId="7637FDFB" w14:textId="6F3FCCBD" w:rsidR="00867694" w:rsidRDefault="00867694" w:rsidP="00A727F4">
      <w:pPr>
        <w:pStyle w:val="Akapitzlist"/>
        <w:numPr>
          <w:ilvl w:val="1"/>
          <w:numId w:val="3"/>
        </w:numPr>
        <w:spacing w:before="120" w:after="40"/>
        <w:rPr>
          <w:b/>
        </w:rPr>
      </w:pPr>
      <w:r>
        <w:rPr>
          <w:b/>
        </w:rPr>
        <w:t>Zespół ds. Informacji i Promocji EFS.</w:t>
      </w:r>
    </w:p>
    <w:p w14:paraId="6B22E992" w14:textId="55B76D7A" w:rsidR="009A0C9C" w:rsidRPr="00A727F4" w:rsidRDefault="00867694" w:rsidP="00A727F4">
      <w:pPr>
        <w:spacing w:before="120" w:after="40"/>
        <w:ind w:left="426"/>
        <w:rPr>
          <w:b/>
        </w:rPr>
      </w:pPr>
      <w:r>
        <w:rPr>
          <w:b/>
        </w:rPr>
        <w:t xml:space="preserve">Do zakresu zadań Wydziału Wdrażania EFS </w:t>
      </w:r>
      <w:r w:rsidR="009C4040" w:rsidRPr="00A727F4">
        <w:rPr>
          <w:b/>
        </w:rPr>
        <w:t>w ramach obsługi RPO</w:t>
      </w:r>
      <w:r w:rsidR="00D85D20" w:rsidRPr="00A727F4">
        <w:rPr>
          <w:b/>
        </w:rPr>
        <w:t>WP</w:t>
      </w:r>
      <w:r>
        <w:rPr>
          <w:b/>
        </w:rPr>
        <w:t xml:space="preserve"> należy w </w:t>
      </w:r>
      <w:r w:rsidR="00AB387A">
        <w:rPr>
          <w:b/>
        </w:rPr>
        <w:t>szczególności</w:t>
      </w:r>
      <w:r w:rsidR="009C4040" w:rsidRPr="00A727F4">
        <w:rPr>
          <w:b/>
        </w:rPr>
        <w:t>:</w:t>
      </w:r>
    </w:p>
    <w:p w14:paraId="3567772F" w14:textId="0ABE5074" w:rsidR="009A0C9C" w:rsidRDefault="009A0C9C" w:rsidP="00211ADC">
      <w:pPr>
        <w:numPr>
          <w:ilvl w:val="0"/>
          <w:numId w:val="18"/>
        </w:numPr>
        <w:spacing w:after="40"/>
        <w:ind w:left="709"/>
        <w:rPr>
          <w:iCs/>
        </w:rPr>
      </w:pPr>
      <w:r w:rsidRPr="009A0C9C">
        <w:rPr>
          <w:iCs/>
        </w:rPr>
        <w:t xml:space="preserve">przygotowywanie projektów </w:t>
      </w:r>
      <w:r w:rsidR="00867694">
        <w:rPr>
          <w:iCs/>
        </w:rPr>
        <w:t>harmonogramów naboru wniosków o dofinansowanie</w:t>
      </w:r>
      <w:r w:rsidRPr="009A0C9C">
        <w:rPr>
          <w:iCs/>
        </w:rPr>
        <w:t xml:space="preserve">, </w:t>
      </w:r>
    </w:p>
    <w:p w14:paraId="243E61AA" w14:textId="77C8BC79" w:rsidR="00A42E5E" w:rsidRDefault="00A42E5E" w:rsidP="00211ADC">
      <w:pPr>
        <w:numPr>
          <w:ilvl w:val="0"/>
          <w:numId w:val="18"/>
        </w:numPr>
        <w:spacing w:after="40"/>
        <w:ind w:left="709"/>
        <w:rPr>
          <w:iCs/>
        </w:rPr>
      </w:pPr>
      <w:r>
        <w:rPr>
          <w:iCs/>
        </w:rPr>
        <w:t>przygotowywanie i przekazywanie Instytucji Zarządzającej propozycji zmian do programów operacyjnych oraz innych dokumentów programowych,</w:t>
      </w:r>
    </w:p>
    <w:p w14:paraId="5D540457" w14:textId="422139FF" w:rsidR="001C622B" w:rsidRDefault="00A42E5E" w:rsidP="00211ADC">
      <w:pPr>
        <w:numPr>
          <w:ilvl w:val="0"/>
          <w:numId w:val="18"/>
        </w:numPr>
        <w:spacing w:after="40"/>
        <w:ind w:left="709"/>
        <w:rPr>
          <w:iCs/>
        </w:rPr>
      </w:pPr>
      <w:r>
        <w:rPr>
          <w:iCs/>
        </w:rPr>
        <w:t>opraco</w:t>
      </w:r>
      <w:r w:rsidR="001C622B">
        <w:rPr>
          <w:iCs/>
        </w:rPr>
        <w:t>wywanie propozycji kryteriów wyboru projektów celem ich przekazania do Instytucji Zarządzającej,</w:t>
      </w:r>
    </w:p>
    <w:p w14:paraId="4075CC7E" w14:textId="0D20600C" w:rsidR="00A42E5E" w:rsidRDefault="00A42E5E" w:rsidP="00211ADC">
      <w:pPr>
        <w:numPr>
          <w:ilvl w:val="0"/>
          <w:numId w:val="18"/>
        </w:numPr>
        <w:spacing w:after="40"/>
        <w:ind w:left="709"/>
        <w:rPr>
          <w:iCs/>
        </w:rPr>
      </w:pPr>
      <w:r>
        <w:rPr>
          <w:iCs/>
        </w:rPr>
        <w:t>obsługa systemów informatycznych wynikających z wdrażania programów operacyjnych,</w:t>
      </w:r>
    </w:p>
    <w:p w14:paraId="1FE9B627" w14:textId="0FBACCE6" w:rsidR="00BF01EB" w:rsidRDefault="00A42E5E" w:rsidP="00211ADC">
      <w:pPr>
        <w:numPr>
          <w:ilvl w:val="0"/>
          <w:numId w:val="18"/>
        </w:numPr>
        <w:spacing w:after="40"/>
        <w:ind w:left="709"/>
        <w:rPr>
          <w:iCs/>
        </w:rPr>
      </w:pPr>
      <w:r>
        <w:rPr>
          <w:iCs/>
        </w:rPr>
        <w:t xml:space="preserve">planowanie i realizacja działań informacyjnych, promocyjnych i komunikacyjnych w ramach Rocznych Planów Działań Informacyjnych i </w:t>
      </w:r>
      <w:r w:rsidR="00BF01EB">
        <w:rPr>
          <w:iCs/>
        </w:rPr>
        <w:t>Promocyjnych Pomocy Technicznej programów operacyjnych, w tym:</w:t>
      </w:r>
    </w:p>
    <w:p w14:paraId="7B375545" w14:textId="467D48BA" w:rsidR="001C622B" w:rsidRDefault="00BF01EB" w:rsidP="00BF01EB">
      <w:pPr>
        <w:pStyle w:val="Akapitzlist"/>
        <w:numPr>
          <w:ilvl w:val="0"/>
          <w:numId w:val="211"/>
        </w:numPr>
        <w:spacing w:after="40"/>
        <w:rPr>
          <w:iCs/>
        </w:rPr>
      </w:pPr>
      <w:r>
        <w:rPr>
          <w:iCs/>
        </w:rPr>
        <w:t>opracowywanie Rocznych Planów Działań Informacyjnych i Promocyjnych</w:t>
      </w:r>
      <w:r w:rsidR="001C622B" w:rsidRPr="00BF01EB">
        <w:rPr>
          <w:iCs/>
        </w:rPr>
        <w:t>,</w:t>
      </w:r>
    </w:p>
    <w:p w14:paraId="630BFEC2" w14:textId="4485CBE2" w:rsidR="00BF01EB" w:rsidRDefault="00BF01EB" w:rsidP="00BF01EB">
      <w:pPr>
        <w:pStyle w:val="Akapitzlist"/>
        <w:numPr>
          <w:ilvl w:val="0"/>
          <w:numId w:val="211"/>
        </w:numPr>
        <w:spacing w:after="40"/>
        <w:rPr>
          <w:iCs/>
        </w:rPr>
      </w:pPr>
      <w:r>
        <w:rPr>
          <w:iCs/>
        </w:rPr>
        <w:lastRenderedPageBreak/>
        <w:t>organizacja szkoleń, konferencji, seminariów i spotkań dla potencjalnych beneficjentów i beneficjentów realizowanych projektów,</w:t>
      </w:r>
    </w:p>
    <w:p w14:paraId="3A490AE0" w14:textId="11B481B0" w:rsidR="00BF01EB" w:rsidRDefault="00BF01EB" w:rsidP="00BF01EB">
      <w:pPr>
        <w:pStyle w:val="Akapitzlist"/>
        <w:numPr>
          <w:ilvl w:val="0"/>
          <w:numId w:val="211"/>
        </w:numPr>
        <w:spacing w:after="40"/>
        <w:rPr>
          <w:iCs/>
        </w:rPr>
      </w:pPr>
      <w:r>
        <w:rPr>
          <w:iCs/>
        </w:rPr>
        <w:t>opracowywanie i udostępnianie materiałów promocyjnych i informacyjnych,</w:t>
      </w:r>
    </w:p>
    <w:p w14:paraId="7E30C2D7" w14:textId="2354F395" w:rsidR="00BF01EB" w:rsidRDefault="00BF01EB" w:rsidP="00BF01EB">
      <w:pPr>
        <w:pStyle w:val="Akapitzlist"/>
        <w:numPr>
          <w:ilvl w:val="0"/>
          <w:numId w:val="211"/>
        </w:numPr>
        <w:spacing w:after="40"/>
        <w:rPr>
          <w:iCs/>
        </w:rPr>
      </w:pPr>
      <w:r>
        <w:rPr>
          <w:iCs/>
        </w:rPr>
        <w:t xml:space="preserve">udzielanie informacji o możliwościach ubiegania się o dofinansowanie realizacji projektu, jak również o zasadach przygotowania </w:t>
      </w:r>
      <w:r w:rsidR="00454030">
        <w:rPr>
          <w:iCs/>
        </w:rPr>
        <w:t>wniosku o dofinansowanie projektu,</w:t>
      </w:r>
    </w:p>
    <w:p w14:paraId="41E87FF0" w14:textId="3D893355" w:rsidR="00454030" w:rsidRPr="00BF01EB" w:rsidRDefault="00454030" w:rsidP="00A727F4">
      <w:pPr>
        <w:pStyle w:val="Akapitzlist"/>
        <w:numPr>
          <w:ilvl w:val="0"/>
          <w:numId w:val="211"/>
        </w:numPr>
        <w:spacing w:after="40"/>
        <w:rPr>
          <w:iCs/>
        </w:rPr>
      </w:pPr>
      <w:r>
        <w:rPr>
          <w:iCs/>
        </w:rPr>
        <w:t>opracowywanie sprawozdań i informacji z zakresu promocji EFS,</w:t>
      </w:r>
    </w:p>
    <w:p w14:paraId="14CF25D7" w14:textId="0C533E31" w:rsidR="001C622B" w:rsidRDefault="00454030" w:rsidP="00211ADC">
      <w:pPr>
        <w:numPr>
          <w:ilvl w:val="0"/>
          <w:numId w:val="18"/>
        </w:numPr>
        <w:spacing w:after="40"/>
        <w:ind w:left="709"/>
        <w:rPr>
          <w:iCs/>
        </w:rPr>
      </w:pPr>
      <w:r>
        <w:rPr>
          <w:iCs/>
        </w:rPr>
        <w:t>obsługa podstron internetowych poświęconych programom operacyjnym</w:t>
      </w:r>
      <w:r w:rsidR="001C622B">
        <w:rPr>
          <w:iCs/>
        </w:rPr>
        <w:t>,</w:t>
      </w:r>
    </w:p>
    <w:p w14:paraId="69EB60A0" w14:textId="70859ED6" w:rsidR="001C622B" w:rsidRPr="001C622B" w:rsidRDefault="00454030" w:rsidP="00211ADC">
      <w:pPr>
        <w:numPr>
          <w:ilvl w:val="0"/>
          <w:numId w:val="18"/>
        </w:numPr>
        <w:spacing w:after="40"/>
        <w:ind w:left="709"/>
        <w:rPr>
          <w:iCs/>
        </w:rPr>
      </w:pPr>
      <w:r>
        <w:rPr>
          <w:iCs/>
        </w:rPr>
        <w:t>współpraca z instytucjami i organizacjami oraz partnerami społecznymi i gospodarczymi, którzy w swojej działalności upowszechniają wiedzę o Funduszach Europejskich</w:t>
      </w:r>
      <w:r w:rsidR="001C622B">
        <w:rPr>
          <w:iCs/>
        </w:rPr>
        <w:t>,</w:t>
      </w:r>
    </w:p>
    <w:p w14:paraId="671036E8" w14:textId="77777777" w:rsidR="00AD6E32" w:rsidRPr="00A727F4" w:rsidRDefault="00AD6E32" w:rsidP="00211ADC">
      <w:pPr>
        <w:numPr>
          <w:ilvl w:val="0"/>
          <w:numId w:val="18"/>
        </w:numPr>
        <w:spacing w:after="40"/>
        <w:ind w:left="709"/>
        <w:rPr>
          <w:b/>
          <w:iCs/>
        </w:rPr>
      </w:pPr>
      <w:r w:rsidRPr="006C3473">
        <w:rPr>
          <w:iCs/>
        </w:rPr>
        <w:t>administrowanie i wprowadzanie danych do Centralnego Systemu Teleinformatycznego, w tym do SL2014</w:t>
      </w:r>
      <w:r w:rsidR="009C4040">
        <w:rPr>
          <w:iCs/>
        </w:rPr>
        <w:t>.</w:t>
      </w:r>
    </w:p>
    <w:p w14:paraId="74175D76" w14:textId="09D22D1D" w:rsidR="00BB786F" w:rsidRPr="00A727F4" w:rsidRDefault="00045FC6" w:rsidP="00A727F4">
      <w:pPr>
        <w:pStyle w:val="Akapitzlist"/>
        <w:numPr>
          <w:ilvl w:val="0"/>
          <w:numId w:val="213"/>
        </w:numPr>
        <w:spacing w:before="120" w:after="40"/>
        <w:ind w:left="426"/>
        <w:rPr>
          <w:b/>
          <w:iCs/>
        </w:rPr>
      </w:pPr>
      <w:r w:rsidRPr="00A727F4">
        <w:rPr>
          <w:b/>
          <w:iCs/>
        </w:rPr>
        <w:t>Wydział Monitorowania, Rozliczeń i Płatności EFS realizuje zadania poprzez:</w:t>
      </w:r>
    </w:p>
    <w:p w14:paraId="074EED11" w14:textId="3899DEA2" w:rsidR="00045FC6" w:rsidRDefault="00045FC6" w:rsidP="00045FC6">
      <w:pPr>
        <w:pStyle w:val="Akapitzlist"/>
        <w:numPr>
          <w:ilvl w:val="0"/>
          <w:numId w:val="212"/>
        </w:numPr>
        <w:spacing w:after="40"/>
        <w:ind w:left="709"/>
        <w:rPr>
          <w:iCs/>
        </w:rPr>
      </w:pPr>
      <w:r>
        <w:rPr>
          <w:iCs/>
        </w:rPr>
        <w:t>Zespół ds. Obsługi Finansowej i Nieprawidłowości EFS,</w:t>
      </w:r>
    </w:p>
    <w:p w14:paraId="6B3AF8AA" w14:textId="76C36298" w:rsidR="00045FC6" w:rsidRDefault="00045FC6" w:rsidP="00045FC6">
      <w:pPr>
        <w:pStyle w:val="Akapitzlist"/>
        <w:numPr>
          <w:ilvl w:val="0"/>
          <w:numId w:val="212"/>
        </w:numPr>
        <w:spacing w:after="40"/>
        <w:ind w:left="709"/>
        <w:rPr>
          <w:iCs/>
        </w:rPr>
      </w:pPr>
      <w:r>
        <w:rPr>
          <w:iCs/>
        </w:rPr>
        <w:t>Zespół ds. Edukacji Przedszkolnej,</w:t>
      </w:r>
    </w:p>
    <w:p w14:paraId="490802B1" w14:textId="27C9B295" w:rsidR="00045FC6" w:rsidRDefault="00045FC6" w:rsidP="00045FC6">
      <w:pPr>
        <w:pStyle w:val="Akapitzlist"/>
        <w:numPr>
          <w:ilvl w:val="0"/>
          <w:numId w:val="212"/>
        </w:numPr>
        <w:spacing w:after="40"/>
        <w:ind w:left="709"/>
        <w:rPr>
          <w:iCs/>
        </w:rPr>
      </w:pPr>
      <w:r>
        <w:rPr>
          <w:iCs/>
        </w:rPr>
        <w:t>Zespół ds. Rozliczeń Projektów.</w:t>
      </w:r>
    </w:p>
    <w:p w14:paraId="3D046DBA" w14:textId="1A994547" w:rsidR="00045FC6" w:rsidRPr="00045FC6" w:rsidRDefault="00045FC6" w:rsidP="00A727F4">
      <w:pPr>
        <w:spacing w:after="40"/>
        <w:ind w:left="426"/>
        <w:rPr>
          <w:iCs/>
        </w:rPr>
      </w:pPr>
      <w:r>
        <w:rPr>
          <w:iCs/>
        </w:rPr>
        <w:t>Do zakresu zadań Wydziału Monitorowania, Rozliczeń i Płatności EFS</w:t>
      </w:r>
      <w:r w:rsidR="00AB387A">
        <w:rPr>
          <w:iCs/>
        </w:rPr>
        <w:t xml:space="preserve"> w ramach obsługi RPO należy w szczególności:</w:t>
      </w:r>
    </w:p>
    <w:p w14:paraId="3F696962" w14:textId="189741BD" w:rsidR="00BB786F" w:rsidRDefault="00267A54" w:rsidP="00211ADC">
      <w:pPr>
        <w:pStyle w:val="Akapitzlist"/>
        <w:numPr>
          <w:ilvl w:val="0"/>
          <w:numId w:val="84"/>
        </w:numPr>
        <w:spacing w:after="40"/>
        <w:rPr>
          <w:iCs/>
        </w:rPr>
      </w:pPr>
      <w:r w:rsidRPr="00267A54">
        <w:rPr>
          <w:iCs/>
        </w:rPr>
        <w:t>prowadzenie bieżącego monitoringu postępu rzeczowego i finansowego realizowanych projektów</w:t>
      </w:r>
      <w:r w:rsidR="00BB786F">
        <w:rPr>
          <w:iCs/>
        </w:rPr>
        <w:t>,</w:t>
      </w:r>
    </w:p>
    <w:p w14:paraId="49FCB5A2" w14:textId="7DC1AD2C" w:rsidR="00BB786F" w:rsidRDefault="00267A54" w:rsidP="00211ADC">
      <w:pPr>
        <w:pStyle w:val="Akapitzlist"/>
        <w:numPr>
          <w:ilvl w:val="0"/>
          <w:numId w:val="84"/>
        </w:numPr>
        <w:spacing w:after="40"/>
        <w:rPr>
          <w:iCs/>
        </w:rPr>
      </w:pPr>
      <w:r w:rsidRPr="00267A54">
        <w:rPr>
          <w:iCs/>
        </w:rPr>
        <w:t>bieżąc</w:t>
      </w:r>
      <w:r w:rsidR="00C16D9B">
        <w:rPr>
          <w:iCs/>
        </w:rPr>
        <w:t>a</w:t>
      </w:r>
      <w:r w:rsidRPr="00267A54">
        <w:rPr>
          <w:iCs/>
        </w:rPr>
        <w:t xml:space="preserve"> współprac</w:t>
      </w:r>
      <w:r w:rsidR="00C16D9B">
        <w:rPr>
          <w:iCs/>
        </w:rPr>
        <w:t>a</w:t>
      </w:r>
      <w:r w:rsidRPr="00267A54">
        <w:rPr>
          <w:iCs/>
        </w:rPr>
        <w:t xml:space="preserve"> z realizatorami projektów w zakresie wprowadzania zmian do wdrażanych projektów, w tym przygotowywanie aneksów do umów</w:t>
      </w:r>
      <w:r w:rsidR="00BB786F">
        <w:rPr>
          <w:iCs/>
        </w:rPr>
        <w:t>,</w:t>
      </w:r>
    </w:p>
    <w:p w14:paraId="7ED0EA4E" w14:textId="2746E7B4" w:rsidR="00BB786F" w:rsidRDefault="00267A54" w:rsidP="00211ADC">
      <w:pPr>
        <w:pStyle w:val="Akapitzlist"/>
        <w:numPr>
          <w:ilvl w:val="0"/>
          <w:numId w:val="84"/>
        </w:numPr>
        <w:spacing w:after="40"/>
        <w:rPr>
          <w:iCs/>
        </w:rPr>
      </w:pPr>
      <w:r w:rsidRPr="00267A54">
        <w:rPr>
          <w:iCs/>
        </w:rPr>
        <w:t>weryfikacj</w:t>
      </w:r>
      <w:r w:rsidR="00C16D9B">
        <w:rPr>
          <w:iCs/>
        </w:rPr>
        <w:t>a</w:t>
      </w:r>
      <w:r w:rsidRPr="00267A54">
        <w:rPr>
          <w:iCs/>
        </w:rPr>
        <w:t xml:space="preserve"> wniosków beneficjentów o płatność, w tym ocen</w:t>
      </w:r>
      <w:r w:rsidR="008D7819">
        <w:rPr>
          <w:iCs/>
        </w:rPr>
        <w:t>a</w:t>
      </w:r>
      <w:r w:rsidRPr="00267A54">
        <w:rPr>
          <w:iCs/>
        </w:rPr>
        <w:t xml:space="preserve"> kwalifikowalności wydatków</w:t>
      </w:r>
      <w:r w:rsidR="00BB786F">
        <w:rPr>
          <w:iCs/>
        </w:rPr>
        <w:t>,</w:t>
      </w:r>
    </w:p>
    <w:p w14:paraId="2FB9A61A" w14:textId="27BEB5DF" w:rsidR="00BB786F" w:rsidRDefault="00194221" w:rsidP="00211ADC">
      <w:pPr>
        <w:pStyle w:val="Akapitzlist"/>
        <w:numPr>
          <w:ilvl w:val="0"/>
          <w:numId w:val="84"/>
        </w:numPr>
        <w:spacing w:after="40"/>
        <w:rPr>
          <w:iCs/>
        </w:rPr>
      </w:pPr>
      <w:r w:rsidRPr="00194221">
        <w:rPr>
          <w:iCs/>
        </w:rPr>
        <w:t>współprac</w:t>
      </w:r>
      <w:r w:rsidR="008D7819">
        <w:rPr>
          <w:iCs/>
        </w:rPr>
        <w:t>a</w:t>
      </w:r>
      <w:r w:rsidRPr="00194221">
        <w:rPr>
          <w:iCs/>
        </w:rPr>
        <w:t xml:space="preserve"> z Instytucją Zarządzającą przy przygotowywaniu Planu ewaluacji programu</w:t>
      </w:r>
      <w:r>
        <w:rPr>
          <w:iCs/>
        </w:rPr>
        <w:t xml:space="preserve"> </w:t>
      </w:r>
      <w:r w:rsidRPr="00194221">
        <w:rPr>
          <w:iCs/>
        </w:rPr>
        <w:t>operacyjnego, a także z Regionalnym Obserwatorium Terytorialnym i z podmiotami przeprowadzającymi ewaluacje na zlecenie Instytucji Zarządzającej</w:t>
      </w:r>
      <w:r w:rsidR="00BB786F">
        <w:rPr>
          <w:iCs/>
        </w:rPr>
        <w:t>,</w:t>
      </w:r>
    </w:p>
    <w:p w14:paraId="0025FF5A" w14:textId="25920404" w:rsidR="00BB786F" w:rsidRDefault="00194221" w:rsidP="00211ADC">
      <w:pPr>
        <w:pStyle w:val="Akapitzlist"/>
        <w:numPr>
          <w:ilvl w:val="0"/>
          <w:numId w:val="84"/>
        </w:numPr>
        <w:spacing w:after="40"/>
        <w:rPr>
          <w:iCs/>
        </w:rPr>
      </w:pPr>
      <w:r w:rsidRPr="00194221">
        <w:rPr>
          <w:iCs/>
        </w:rPr>
        <w:t>zabezpieczenie środków na realizację programów operacyjnych oraz opracowywanie prognoz wydatków</w:t>
      </w:r>
      <w:r w:rsidR="00BB786F">
        <w:rPr>
          <w:iCs/>
        </w:rPr>
        <w:t>,</w:t>
      </w:r>
    </w:p>
    <w:p w14:paraId="4CC1D33F" w14:textId="4120C6C6" w:rsidR="006473CC" w:rsidRDefault="00194221" w:rsidP="00211ADC">
      <w:pPr>
        <w:pStyle w:val="Akapitzlist"/>
        <w:numPr>
          <w:ilvl w:val="0"/>
          <w:numId w:val="84"/>
        </w:numPr>
        <w:spacing w:after="40"/>
        <w:rPr>
          <w:iCs/>
        </w:rPr>
      </w:pPr>
      <w:r w:rsidRPr="00194221">
        <w:rPr>
          <w:iCs/>
        </w:rPr>
        <w:t>sporządzanie dokumentacji finansowej w zakresie finansowania oraz współfinansowania programów operacyjnych</w:t>
      </w:r>
      <w:r w:rsidR="006473CC">
        <w:rPr>
          <w:iCs/>
        </w:rPr>
        <w:t>,</w:t>
      </w:r>
    </w:p>
    <w:p w14:paraId="1D775615" w14:textId="77777777" w:rsidR="00194221" w:rsidRDefault="00194221" w:rsidP="00211ADC">
      <w:pPr>
        <w:pStyle w:val="Akapitzlist"/>
        <w:numPr>
          <w:ilvl w:val="0"/>
          <w:numId w:val="84"/>
        </w:numPr>
        <w:spacing w:after="40"/>
        <w:rPr>
          <w:iCs/>
        </w:rPr>
      </w:pPr>
      <w:r w:rsidRPr="00194221">
        <w:rPr>
          <w:iCs/>
        </w:rPr>
        <w:t>przygotowywanie deklaracji wydatków celem przekazania do IZ</w:t>
      </w:r>
      <w:r>
        <w:rPr>
          <w:iCs/>
        </w:rPr>
        <w:t>,</w:t>
      </w:r>
    </w:p>
    <w:p w14:paraId="44533433" w14:textId="77777777" w:rsidR="00194221" w:rsidRDefault="00194221" w:rsidP="00211ADC">
      <w:pPr>
        <w:pStyle w:val="Akapitzlist"/>
        <w:numPr>
          <w:ilvl w:val="0"/>
          <w:numId w:val="84"/>
        </w:numPr>
        <w:spacing w:after="40"/>
        <w:rPr>
          <w:iCs/>
        </w:rPr>
      </w:pPr>
      <w:r w:rsidRPr="00194221">
        <w:rPr>
          <w:iCs/>
        </w:rPr>
        <w:t>wystawianie na rzecz beneficjentów zleceń płatności poprzez rejestrację danych dotyczących tych zleceń oraz zleceń wypłaty współfinansowania krajowego ze środków budżetu państwa</w:t>
      </w:r>
      <w:r>
        <w:rPr>
          <w:iCs/>
        </w:rPr>
        <w:t>,</w:t>
      </w:r>
    </w:p>
    <w:p w14:paraId="1A61836F" w14:textId="77777777" w:rsidR="00194221" w:rsidRDefault="00194221" w:rsidP="00211ADC">
      <w:pPr>
        <w:pStyle w:val="Akapitzlist"/>
        <w:numPr>
          <w:ilvl w:val="0"/>
          <w:numId w:val="84"/>
        </w:numPr>
        <w:spacing w:after="40"/>
        <w:rPr>
          <w:iCs/>
        </w:rPr>
      </w:pPr>
      <w:r w:rsidRPr="00194221">
        <w:rPr>
          <w:iCs/>
        </w:rPr>
        <w:t>sporządzanie informacji dotyczących nieprawidłowości, w tym zestawienia nieprawidłowości oraz zgłaszanie nieprawidłowości do KE</w:t>
      </w:r>
      <w:r>
        <w:rPr>
          <w:iCs/>
        </w:rPr>
        <w:t>,</w:t>
      </w:r>
    </w:p>
    <w:p w14:paraId="1562FE65" w14:textId="77777777" w:rsidR="00194221" w:rsidRDefault="00194221" w:rsidP="00211ADC">
      <w:pPr>
        <w:pStyle w:val="Akapitzlist"/>
        <w:numPr>
          <w:ilvl w:val="0"/>
          <w:numId w:val="84"/>
        </w:numPr>
        <w:spacing w:after="40"/>
        <w:rPr>
          <w:iCs/>
        </w:rPr>
      </w:pPr>
      <w:r w:rsidRPr="00194221">
        <w:rPr>
          <w:iCs/>
        </w:rPr>
        <w:t>odzyskiwanie kwot podlegających zwrotowi, w tym przygotowywanie w tym zakresie decyzji administracyjnych, o których mowa w ustawie o finansach publicznych oraz prowadzenie postępowań egzekucyjnych związanych z odzyskiwaniem kwot</w:t>
      </w:r>
      <w:r>
        <w:rPr>
          <w:iCs/>
        </w:rPr>
        <w:t>,</w:t>
      </w:r>
    </w:p>
    <w:p w14:paraId="27C431A7" w14:textId="77777777" w:rsidR="00194221" w:rsidRDefault="00194221" w:rsidP="00211ADC">
      <w:pPr>
        <w:pStyle w:val="Akapitzlist"/>
        <w:numPr>
          <w:ilvl w:val="0"/>
          <w:numId w:val="84"/>
        </w:numPr>
        <w:spacing w:after="40"/>
        <w:rPr>
          <w:iCs/>
        </w:rPr>
      </w:pPr>
      <w:r w:rsidRPr="00194221">
        <w:rPr>
          <w:iCs/>
        </w:rPr>
        <w:t>przygotowywanie decyzji o umorzeniu w całości albo w części oraz o odroczeniu albo rozłożeniu na raty spłaty należności wynikających z obowiązku zwrotu środków, o których mowa w ustawie o finansach publicznych</w:t>
      </w:r>
      <w:r>
        <w:rPr>
          <w:iCs/>
        </w:rPr>
        <w:t>,</w:t>
      </w:r>
    </w:p>
    <w:p w14:paraId="11AED9B3" w14:textId="69B2BDDD" w:rsidR="00C16D9B" w:rsidRDefault="00C16D9B" w:rsidP="00211ADC">
      <w:pPr>
        <w:pStyle w:val="Akapitzlist"/>
        <w:numPr>
          <w:ilvl w:val="0"/>
          <w:numId w:val="84"/>
        </w:numPr>
        <w:spacing w:after="40"/>
        <w:rPr>
          <w:iCs/>
        </w:rPr>
      </w:pPr>
      <w:r w:rsidRPr="00C16D9B">
        <w:rPr>
          <w:iCs/>
        </w:rPr>
        <w:t>prowadzenie rejestru kwot wycofanych oraz kwot podlegających procedurze odzyskiwania w</w:t>
      </w:r>
      <w:r w:rsidR="008D7819">
        <w:rPr>
          <w:iCs/>
        </w:rPr>
        <w:t> </w:t>
      </w:r>
      <w:r w:rsidRPr="00C16D9B">
        <w:rPr>
          <w:iCs/>
        </w:rPr>
        <w:t>odpowiednich systemach informatycznych</w:t>
      </w:r>
      <w:r>
        <w:rPr>
          <w:iCs/>
        </w:rPr>
        <w:t>,</w:t>
      </w:r>
    </w:p>
    <w:p w14:paraId="5C4FDFD7" w14:textId="77777777" w:rsidR="00C16D9B" w:rsidRDefault="00C16D9B" w:rsidP="00211ADC">
      <w:pPr>
        <w:pStyle w:val="Akapitzlist"/>
        <w:numPr>
          <w:ilvl w:val="0"/>
          <w:numId w:val="84"/>
        </w:numPr>
        <w:spacing w:after="40"/>
        <w:rPr>
          <w:iCs/>
        </w:rPr>
      </w:pPr>
      <w:r w:rsidRPr="00C16D9B">
        <w:rPr>
          <w:iCs/>
        </w:rPr>
        <w:lastRenderedPageBreak/>
        <w:t>przygotowywanie zgłoszenia do ministra właściwego do spraw finansów publicznych oraz do wiadomości IZ podmiotów podlegających wykluczeniu do rejestru podmiotów wykluczonych na zasadach określonych w ustawie o finansach publicznych</w:t>
      </w:r>
      <w:r>
        <w:rPr>
          <w:iCs/>
        </w:rPr>
        <w:t>,</w:t>
      </w:r>
    </w:p>
    <w:p w14:paraId="35523092" w14:textId="77777777" w:rsidR="00C16D9B" w:rsidRDefault="00C16D9B" w:rsidP="00211ADC">
      <w:pPr>
        <w:pStyle w:val="Akapitzlist"/>
        <w:numPr>
          <w:ilvl w:val="0"/>
          <w:numId w:val="84"/>
        </w:numPr>
        <w:spacing w:after="40"/>
        <w:rPr>
          <w:iCs/>
        </w:rPr>
      </w:pPr>
      <w:r w:rsidRPr="00C16D9B">
        <w:rPr>
          <w:iCs/>
        </w:rPr>
        <w:t>bieżąca współpraca z BGK w ramach realizowanych płatności na rzecz beneficjentów oraz zwrotów środków</w:t>
      </w:r>
      <w:r>
        <w:rPr>
          <w:iCs/>
        </w:rPr>
        <w:t>,</w:t>
      </w:r>
    </w:p>
    <w:p w14:paraId="2BD81602" w14:textId="77777777" w:rsidR="00C16D9B" w:rsidRDefault="00C16D9B" w:rsidP="00211ADC">
      <w:pPr>
        <w:pStyle w:val="Akapitzlist"/>
        <w:numPr>
          <w:ilvl w:val="0"/>
          <w:numId w:val="84"/>
        </w:numPr>
        <w:spacing w:after="40"/>
        <w:rPr>
          <w:iCs/>
        </w:rPr>
      </w:pPr>
      <w:r w:rsidRPr="00C16D9B">
        <w:rPr>
          <w:iCs/>
        </w:rPr>
        <w:t>monitorowanie postępu finansowego programów operacyjnych</w:t>
      </w:r>
      <w:r>
        <w:rPr>
          <w:iCs/>
        </w:rPr>
        <w:t>,</w:t>
      </w:r>
    </w:p>
    <w:p w14:paraId="6DA60EDE" w14:textId="0B4A1B79" w:rsidR="002D029F" w:rsidRPr="004E5E9F" w:rsidRDefault="00C16D9B" w:rsidP="00A727F4">
      <w:pPr>
        <w:pStyle w:val="Akapitzlist"/>
        <w:numPr>
          <w:ilvl w:val="0"/>
          <w:numId w:val="84"/>
        </w:numPr>
        <w:ind w:left="714" w:hanging="357"/>
        <w:contextualSpacing w:val="0"/>
      </w:pPr>
      <w:r w:rsidRPr="00C16D9B">
        <w:rPr>
          <w:iCs/>
        </w:rPr>
        <w:t>obsługa systemów informatycznych wynikających z wdrażania programów operacyjnych</w:t>
      </w:r>
      <w:r w:rsidR="006473CC" w:rsidRPr="00C16D9B">
        <w:rPr>
          <w:iCs/>
        </w:rPr>
        <w:t>.</w:t>
      </w:r>
      <w:r w:rsidR="00BB786F" w:rsidRPr="00C16D9B">
        <w:rPr>
          <w:iCs/>
        </w:rPr>
        <w:t xml:space="preserve"> </w:t>
      </w:r>
      <w:bookmarkStart w:id="17" w:name="_Toc417298289"/>
    </w:p>
    <w:p w14:paraId="16955E13" w14:textId="6F112B55" w:rsidR="009A0C9C" w:rsidRPr="00A727F4" w:rsidRDefault="00E64B29" w:rsidP="00A727F4">
      <w:pPr>
        <w:pStyle w:val="Akapitzlist"/>
        <w:numPr>
          <w:ilvl w:val="0"/>
          <w:numId w:val="214"/>
        </w:numPr>
        <w:spacing w:before="120" w:after="40"/>
        <w:ind w:left="426"/>
        <w:rPr>
          <w:b/>
        </w:rPr>
      </w:pPr>
      <w:r>
        <w:rPr>
          <w:b/>
        </w:rPr>
        <w:t>Do zakresu z</w:t>
      </w:r>
      <w:r w:rsidR="009A0C9C" w:rsidRPr="00A727F4">
        <w:rPr>
          <w:b/>
        </w:rPr>
        <w:t>ada</w:t>
      </w:r>
      <w:r>
        <w:rPr>
          <w:b/>
        </w:rPr>
        <w:t>ń</w:t>
      </w:r>
      <w:r w:rsidR="009A0C9C" w:rsidRPr="00A727F4">
        <w:rPr>
          <w:b/>
        </w:rPr>
        <w:t xml:space="preserve"> Samodzielnego Stanowiska ds. Instrukcji Wdrażania Programów Operacyjnych</w:t>
      </w:r>
      <w:bookmarkEnd w:id="17"/>
      <w:r w:rsidR="00D85D20" w:rsidRPr="00A727F4">
        <w:rPr>
          <w:b/>
        </w:rPr>
        <w:t xml:space="preserve"> w ramach obsługi RPOWP</w:t>
      </w:r>
      <w:r>
        <w:rPr>
          <w:b/>
        </w:rPr>
        <w:t xml:space="preserve"> należy w szczególności</w:t>
      </w:r>
      <w:r w:rsidR="00D85D20" w:rsidRPr="00A727F4">
        <w:rPr>
          <w:b/>
        </w:rPr>
        <w:t>:</w:t>
      </w:r>
    </w:p>
    <w:p w14:paraId="7B46C974" w14:textId="454F640B" w:rsidR="009A0C9C" w:rsidRPr="009A0C9C" w:rsidRDefault="009A0C9C" w:rsidP="00211ADC">
      <w:pPr>
        <w:numPr>
          <w:ilvl w:val="0"/>
          <w:numId w:val="7"/>
        </w:numPr>
        <w:spacing w:after="40"/>
      </w:pPr>
      <w:r w:rsidRPr="009A0C9C">
        <w:t>koordynowanie procesu opracowywania instrukcji zawierając</w:t>
      </w:r>
      <w:r w:rsidR="004E7116">
        <w:t>ych</w:t>
      </w:r>
      <w:r w:rsidRPr="009A0C9C">
        <w:t xml:space="preserve"> opis zadań i procedur związanych z procesem wdrażania</w:t>
      </w:r>
      <w:r w:rsidR="00C8314F">
        <w:t xml:space="preserve"> Działań w ramach</w:t>
      </w:r>
      <w:r w:rsidRPr="009A0C9C">
        <w:t xml:space="preserve"> RPO oraz przekazywanie ich do IZ celem zatwierdzenia,</w:t>
      </w:r>
    </w:p>
    <w:p w14:paraId="65AB5D13" w14:textId="77777777" w:rsidR="009A0C9C" w:rsidRPr="009A0C9C" w:rsidRDefault="009A0C9C" w:rsidP="00211ADC">
      <w:pPr>
        <w:numPr>
          <w:ilvl w:val="0"/>
          <w:numId w:val="7"/>
        </w:numPr>
        <w:spacing w:after="40"/>
      </w:pPr>
      <w:r w:rsidRPr="009A0C9C">
        <w:t>zarządzanie zmianami w zakresie funkcjonowania systemu wdrażania RPO,</w:t>
      </w:r>
    </w:p>
    <w:p w14:paraId="7A1E9E81" w14:textId="77777777" w:rsidR="009A0C9C" w:rsidRPr="009A0C9C" w:rsidRDefault="009A0C9C" w:rsidP="00211ADC">
      <w:pPr>
        <w:numPr>
          <w:ilvl w:val="0"/>
          <w:numId w:val="7"/>
        </w:numPr>
        <w:spacing w:after="40"/>
      </w:pPr>
      <w:r w:rsidRPr="009A0C9C">
        <w:t>bieżący nadzór nad zgodnością treści instrukcji z regulacjami formalno-prawnymi dotyczącymi RPO,</w:t>
      </w:r>
    </w:p>
    <w:p w14:paraId="03B3BDB1" w14:textId="77777777" w:rsidR="009A0C9C" w:rsidRPr="009A0C9C" w:rsidRDefault="009A0C9C" w:rsidP="00211ADC">
      <w:pPr>
        <w:numPr>
          <w:ilvl w:val="0"/>
          <w:numId w:val="7"/>
        </w:numPr>
        <w:spacing w:after="40"/>
      </w:pPr>
      <w:r w:rsidRPr="009A0C9C">
        <w:t>współpraca z Instytucją Zarządzającą w zakresie zapewnienia zgodności instrukcji stosowanych w WUP z właściwymi przepisami i obowiązującymi wytycznymi.</w:t>
      </w:r>
    </w:p>
    <w:p w14:paraId="6B348436" w14:textId="350BE3A5" w:rsidR="009A0C9C" w:rsidRPr="004E7116" w:rsidRDefault="004E7116" w:rsidP="00A727F4">
      <w:pPr>
        <w:pStyle w:val="Akapitzlist"/>
        <w:numPr>
          <w:ilvl w:val="0"/>
          <w:numId w:val="216"/>
        </w:numPr>
        <w:spacing w:before="120" w:after="40"/>
        <w:ind w:left="426"/>
        <w:rPr>
          <w:b/>
        </w:rPr>
      </w:pPr>
      <w:bookmarkStart w:id="18" w:name="_Toc417298290"/>
      <w:r>
        <w:rPr>
          <w:b/>
        </w:rPr>
        <w:t>Do zakresu</w:t>
      </w:r>
      <w:r w:rsidR="006D5960">
        <w:rPr>
          <w:b/>
        </w:rPr>
        <w:t xml:space="preserve"> z</w:t>
      </w:r>
      <w:r w:rsidR="009A0C9C" w:rsidRPr="00A727F4">
        <w:rPr>
          <w:b/>
        </w:rPr>
        <w:t>ada</w:t>
      </w:r>
      <w:r w:rsidR="006D5960">
        <w:rPr>
          <w:b/>
        </w:rPr>
        <w:t>ń</w:t>
      </w:r>
      <w:r w:rsidR="009A0C9C" w:rsidRPr="00A727F4">
        <w:rPr>
          <w:b/>
        </w:rPr>
        <w:t xml:space="preserve"> Wydziału </w:t>
      </w:r>
      <w:r w:rsidR="006D5960">
        <w:rPr>
          <w:b/>
        </w:rPr>
        <w:t>Kontroli EFS</w:t>
      </w:r>
      <w:r w:rsidR="009A0C9C" w:rsidRPr="00A727F4">
        <w:rPr>
          <w:b/>
        </w:rPr>
        <w:t xml:space="preserve"> </w:t>
      </w:r>
      <w:bookmarkEnd w:id="18"/>
      <w:r w:rsidR="00D85D20" w:rsidRPr="00A727F4">
        <w:rPr>
          <w:b/>
        </w:rPr>
        <w:t>w ramach obsługi RPOWP</w:t>
      </w:r>
      <w:r w:rsidR="006D5960">
        <w:rPr>
          <w:b/>
        </w:rPr>
        <w:t xml:space="preserve"> należy w szczególności:</w:t>
      </w:r>
    </w:p>
    <w:p w14:paraId="7C29A012" w14:textId="77777777" w:rsidR="009A0C9C" w:rsidRPr="006D5960" w:rsidRDefault="009A0C9C" w:rsidP="006D5960">
      <w:pPr>
        <w:numPr>
          <w:ilvl w:val="0"/>
          <w:numId w:val="16"/>
        </w:numPr>
        <w:spacing w:after="40"/>
        <w:ind w:left="641" w:hanging="357"/>
        <w:rPr>
          <w:iCs/>
        </w:rPr>
      </w:pPr>
      <w:bookmarkStart w:id="19" w:name="_Toc417298292"/>
      <w:r w:rsidRPr="006D5960">
        <w:rPr>
          <w:iCs/>
        </w:rPr>
        <w:t>przygotowywanie Rocznych Planów Kontroli dotyczących wdrażania RPO,</w:t>
      </w:r>
    </w:p>
    <w:p w14:paraId="63EED2F7" w14:textId="77777777" w:rsidR="009A0C9C" w:rsidRPr="009A0C9C" w:rsidRDefault="009A0C9C" w:rsidP="00211ADC">
      <w:pPr>
        <w:numPr>
          <w:ilvl w:val="0"/>
          <w:numId w:val="16"/>
        </w:numPr>
        <w:spacing w:after="40"/>
        <w:ind w:left="641" w:hanging="357"/>
        <w:rPr>
          <w:iCs/>
        </w:rPr>
      </w:pPr>
      <w:r w:rsidRPr="009A0C9C">
        <w:rPr>
          <w:iCs/>
        </w:rPr>
        <w:t>sporządzanie analizy ryzyka projektów wybranych do realizacji,</w:t>
      </w:r>
    </w:p>
    <w:p w14:paraId="5C203475" w14:textId="77777777" w:rsidR="009A0C9C" w:rsidRPr="009A0C9C" w:rsidRDefault="009A0C9C" w:rsidP="00211ADC">
      <w:pPr>
        <w:numPr>
          <w:ilvl w:val="0"/>
          <w:numId w:val="16"/>
        </w:numPr>
        <w:spacing w:after="40"/>
        <w:ind w:left="641" w:hanging="357"/>
        <w:rPr>
          <w:iCs/>
        </w:rPr>
      </w:pPr>
      <w:r w:rsidRPr="009A0C9C">
        <w:rPr>
          <w:iCs/>
        </w:rPr>
        <w:t xml:space="preserve">kontrola projektów realizowanych przez beneficjentów w ramach RPO </w:t>
      </w:r>
      <w:r w:rsidRPr="009A0C9C">
        <w:rPr>
          <w:iCs/>
        </w:rPr>
        <w:br/>
        <w:t xml:space="preserve">– weryfikacja wykorzystania środków przez beneficjentów, w tym kontrola </w:t>
      </w:r>
      <w:r w:rsidRPr="009A0C9C">
        <w:rPr>
          <w:iCs/>
        </w:rPr>
        <w:br/>
        <w:t>na miejscu,</w:t>
      </w:r>
    </w:p>
    <w:p w14:paraId="5A894777" w14:textId="77777777" w:rsidR="009A0C9C" w:rsidRPr="009A0C9C" w:rsidRDefault="009A0C9C" w:rsidP="00211ADC">
      <w:pPr>
        <w:numPr>
          <w:ilvl w:val="0"/>
          <w:numId w:val="16"/>
        </w:numPr>
        <w:spacing w:after="40"/>
        <w:ind w:left="641" w:hanging="357"/>
        <w:rPr>
          <w:iCs/>
        </w:rPr>
      </w:pPr>
      <w:r w:rsidRPr="009A0C9C">
        <w:rPr>
          <w:iCs/>
        </w:rPr>
        <w:t>sporządzanie informacji pokontrolnych z przeprowadzonych kontroli,</w:t>
      </w:r>
    </w:p>
    <w:p w14:paraId="5F878DB3" w14:textId="77777777" w:rsidR="009A0C9C" w:rsidRPr="009A0C9C" w:rsidRDefault="009A0C9C" w:rsidP="00211ADC">
      <w:pPr>
        <w:numPr>
          <w:ilvl w:val="0"/>
          <w:numId w:val="16"/>
        </w:numPr>
        <w:spacing w:after="40"/>
        <w:ind w:left="641" w:hanging="357"/>
        <w:rPr>
          <w:iCs/>
        </w:rPr>
      </w:pPr>
      <w:r w:rsidRPr="009A0C9C">
        <w:rPr>
          <w:iCs/>
        </w:rPr>
        <w:t>sporządzanie i monitorowanie stanu wdrożenia zaleceń pokontrolnych,</w:t>
      </w:r>
    </w:p>
    <w:p w14:paraId="6E53F453" w14:textId="1DED1257" w:rsidR="009A0C9C" w:rsidRDefault="009A0C9C" w:rsidP="00211ADC">
      <w:pPr>
        <w:numPr>
          <w:ilvl w:val="0"/>
          <w:numId w:val="16"/>
        </w:numPr>
        <w:spacing w:after="40"/>
        <w:ind w:left="641" w:hanging="357"/>
        <w:rPr>
          <w:iCs/>
        </w:rPr>
      </w:pPr>
      <w:r w:rsidRPr="009A0C9C">
        <w:rPr>
          <w:iCs/>
        </w:rPr>
        <w:t xml:space="preserve">informowanie Wydziału </w:t>
      </w:r>
      <w:r w:rsidR="006D5960">
        <w:rPr>
          <w:iCs/>
        </w:rPr>
        <w:t>Monitorowania, Rozliczeń i Płatności</w:t>
      </w:r>
      <w:r w:rsidRPr="009A0C9C">
        <w:rPr>
          <w:iCs/>
        </w:rPr>
        <w:t xml:space="preserve"> EFS na temat wykrytych nieprawidłowości podczas przeprowadzonych czynności kontrolnych,</w:t>
      </w:r>
    </w:p>
    <w:p w14:paraId="6B81EDA6" w14:textId="19227869" w:rsidR="0015277D" w:rsidRDefault="0015277D" w:rsidP="00211ADC">
      <w:pPr>
        <w:numPr>
          <w:ilvl w:val="0"/>
          <w:numId w:val="16"/>
        </w:numPr>
        <w:spacing w:after="40"/>
        <w:ind w:left="641" w:hanging="357"/>
        <w:rPr>
          <w:iCs/>
        </w:rPr>
      </w:pPr>
      <w:r w:rsidRPr="0015277D">
        <w:rPr>
          <w:iCs/>
        </w:rPr>
        <w:t>współpraca z Instytucją Zarządzającą RPO/ podmiotem zewnętrznym działającym w imieniu Instytucji Zarządzającej RPO w zakresie przeprowadzania/udziału w przeprowadzaniu kontroli krzyżowych</w:t>
      </w:r>
      <w:r>
        <w:rPr>
          <w:iCs/>
        </w:rPr>
        <w:t>,</w:t>
      </w:r>
    </w:p>
    <w:p w14:paraId="3CF1A374" w14:textId="3C222544" w:rsidR="0015277D" w:rsidRDefault="0015277D" w:rsidP="00A727F4">
      <w:pPr>
        <w:numPr>
          <w:ilvl w:val="0"/>
          <w:numId w:val="16"/>
        </w:numPr>
        <w:ind w:left="641" w:hanging="357"/>
        <w:rPr>
          <w:iCs/>
        </w:rPr>
      </w:pPr>
      <w:r w:rsidRPr="0015277D">
        <w:rPr>
          <w:iCs/>
        </w:rPr>
        <w:t>obsługa systemów informatycznych wynikających z wdrażania programów operacyjnych</w:t>
      </w:r>
      <w:r>
        <w:rPr>
          <w:iCs/>
        </w:rPr>
        <w:t>.</w:t>
      </w:r>
    </w:p>
    <w:p w14:paraId="0112DBC2" w14:textId="3538C5D9" w:rsidR="0015277D" w:rsidRDefault="0015277D" w:rsidP="00A727F4">
      <w:pPr>
        <w:numPr>
          <w:ilvl w:val="0"/>
          <w:numId w:val="224"/>
        </w:numPr>
        <w:spacing w:after="40"/>
        <w:ind w:left="567" w:hanging="425"/>
        <w:rPr>
          <w:iCs/>
        </w:rPr>
      </w:pPr>
      <w:r w:rsidRPr="0015277D">
        <w:rPr>
          <w:b/>
          <w:iCs/>
        </w:rPr>
        <w:t xml:space="preserve">Do zakresu </w:t>
      </w:r>
      <w:r w:rsidRPr="00A727F4">
        <w:rPr>
          <w:b/>
          <w:bCs/>
          <w:iCs/>
        </w:rPr>
        <w:t>zadań Głównego Księgowego w ramach obsługi RPOWP należy w szczególności</w:t>
      </w:r>
      <w:r w:rsidR="00B5028C">
        <w:rPr>
          <w:b/>
          <w:bCs/>
          <w:iCs/>
        </w:rPr>
        <w:t>:</w:t>
      </w:r>
    </w:p>
    <w:bookmarkEnd w:id="19"/>
    <w:p w14:paraId="0D18DB81" w14:textId="0E8BD1FB" w:rsidR="009A0C9C" w:rsidRPr="009A0C9C" w:rsidRDefault="009A0C9C" w:rsidP="00211ADC">
      <w:pPr>
        <w:numPr>
          <w:ilvl w:val="0"/>
          <w:numId w:val="11"/>
        </w:numPr>
        <w:spacing w:after="40"/>
      </w:pPr>
      <w:r w:rsidRPr="009A0C9C">
        <w:t>prowadzeni</w:t>
      </w:r>
      <w:r w:rsidR="00213C9E">
        <w:t>e</w:t>
      </w:r>
      <w:r w:rsidRPr="009A0C9C">
        <w:t xml:space="preserve"> rachunkowości jednostki,</w:t>
      </w:r>
    </w:p>
    <w:p w14:paraId="0DA9A01C" w14:textId="25033D36" w:rsidR="009A0C9C" w:rsidRPr="009A0C9C" w:rsidRDefault="009A0C9C" w:rsidP="00211ADC">
      <w:pPr>
        <w:numPr>
          <w:ilvl w:val="0"/>
          <w:numId w:val="11"/>
        </w:numPr>
        <w:spacing w:after="40"/>
      </w:pPr>
      <w:r w:rsidRPr="009A0C9C">
        <w:t>wykonywani</w:t>
      </w:r>
      <w:r w:rsidR="00213C9E">
        <w:t>e</w:t>
      </w:r>
      <w:r w:rsidRPr="009A0C9C">
        <w:t xml:space="preserve"> dyspozycji środkami pieniężnymi,</w:t>
      </w:r>
    </w:p>
    <w:p w14:paraId="3F700726" w14:textId="08500ED9" w:rsidR="009A0C9C" w:rsidRPr="009A0C9C" w:rsidRDefault="009A0C9C" w:rsidP="00211ADC">
      <w:pPr>
        <w:numPr>
          <w:ilvl w:val="0"/>
          <w:numId w:val="11"/>
        </w:numPr>
        <w:spacing w:after="40"/>
      </w:pPr>
      <w:r w:rsidRPr="009A0C9C">
        <w:t>dokonywani</w:t>
      </w:r>
      <w:r w:rsidR="00213C9E">
        <w:t>e</w:t>
      </w:r>
      <w:r w:rsidRPr="009A0C9C">
        <w:t xml:space="preserve"> wstępnej kontroli zgodności operacji gospodarczych i finansowych z planem finansowym,</w:t>
      </w:r>
    </w:p>
    <w:p w14:paraId="47CF0064" w14:textId="0256403A" w:rsidR="009A0C9C" w:rsidRPr="009A0C9C" w:rsidRDefault="009A0C9C" w:rsidP="00211ADC">
      <w:pPr>
        <w:numPr>
          <w:ilvl w:val="0"/>
          <w:numId w:val="11"/>
        </w:numPr>
        <w:spacing w:after="40"/>
      </w:pPr>
      <w:r w:rsidRPr="009A0C9C">
        <w:t>dokonywani</w:t>
      </w:r>
      <w:r w:rsidR="00213C9E">
        <w:t>e</w:t>
      </w:r>
      <w:r w:rsidRPr="009A0C9C">
        <w:t xml:space="preserve"> wstępnej kontroli kompletności i rzetelności dokumentów dotyczących operacji gospodarczych i finansowych,</w:t>
      </w:r>
    </w:p>
    <w:p w14:paraId="498F4BE6" w14:textId="41EA96AF" w:rsidR="006F5B29" w:rsidRPr="009A0C9C" w:rsidRDefault="009A0C9C" w:rsidP="00211ADC">
      <w:pPr>
        <w:numPr>
          <w:ilvl w:val="0"/>
          <w:numId w:val="11"/>
        </w:numPr>
        <w:spacing w:after="40"/>
      </w:pPr>
      <w:r w:rsidRPr="009A0C9C">
        <w:t>opracowywani</w:t>
      </w:r>
      <w:r w:rsidR="00213C9E">
        <w:t>e</w:t>
      </w:r>
      <w:r w:rsidRPr="009A0C9C">
        <w:t>, na podstawie danych z komórek organizacyjnych WUP zbiorczych projektów planów finansowych WUP, wniosków o dokonywanie zmian w planie dochodów i wydatków WUP oraz harmonogramu wydatków WUP.</w:t>
      </w:r>
    </w:p>
    <w:p w14:paraId="195F889B" w14:textId="3A32EF2C" w:rsidR="009A0C9C" w:rsidRPr="00A727F4" w:rsidRDefault="00213C9E" w:rsidP="00A727F4">
      <w:pPr>
        <w:pStyle w:val="Akapitzlist"/>
        <w:numPr>
          <w:ilvl w:val="0"/>
          <w:numId w:val="219"/>
        </w:numPr>
        <w:spacing w:before="120" w:after="40"/>
        <w:ind w:left="426"/>
        <w:rPr>
          <w:b/>
        </w:rPr>
      </w:pPr>
      <w:bookmarkStart w:id="20" w:name="_Toc417298294"/>
      <w:r>
        <w:rPr>
          <w:b/>
        </w:rPr>
        <w:lastRenderedPageBreak/>
        <w:t>Do zakresu z</w:t>
      </w:r>
      <w:r w:rsidR="009A0C9C" w:rsidRPr="00A727F4">
        <w:rPr>
          <w:b/>
        </w:rPr>
        <w:t>ada</w:t>
      </w:r>
      <w:r>
        <w:rPr>
          <w:b/>
        </w:rPr>
        <w:t>ń</w:t>
      </w:r>
      <w:r w:rsidR="009A0C9C" w:rsidRPr="00A727F4">
        <w:rPr>
          <w:b/>
        </w:rPr>
        <w:t xml:space="preserve"> Wydziału Finansowo – Księgowego w ramach obsługi  </w:t>
      </w:r>
      <w:bookmarkEnd w:id="20"/>
      <w:r w:rsidR="009A0C9C" w:rsidRPr="00A727F4">
        <w:rPr>
          <w:b/>
        </w:rPr>
        <w:t>RPOWP</w:t>
      </w:r>
      <w:r>
        <w:rPr>
          <w:b/>
        </w:rPr>
        <w:t xml:space="preserve"> należy w </w:t>
      </w:r>
      <w:r w:rsidR="00DF5008">
        <w:rPr>
          <w:b/>
        </w:rPr>
        <w:t>szczególności</w:t>
      </w:r>
      <w:r w:rsidR="009A0C9C" w:rsidRPr="00A727F4">
        <w:rPr>
          <w:b/>
        </w:rPr>
        <w:t>:</w:t>
      </w:r>
    </w:p>
    <w:p w14:paraId="010851D1" w14:textId="77777777" w:rsidR="009A0C9C" w:rsidRPr="009A0C9C" w:rsidRDefault="009A0C9C" w:rsidP="00211ADC">
      <w:pPr>
        <w:numPr>
          <w:ilvl w:val="0"/>
          <w:numId w:val="6"/>
        </w:numPr>
        <w:spacing w:after="40"/>
        <w:ind w:hanging="357"/>
      </w:pPr>
      <w:r w:rsidRPr="009A0C9C">
        <w:t>prowadzenie sprawozdawczości budżetowej i finansowej,</w:t>
      </w:r>
    </w:p>
    <w:p w14:paraId="3737788C" w14:textId="77777777" w:rsidR="009A0C9C" w:rsidRPr="009A0C9C" w:rsidRDefault="009A0C9C" w:rsidP="00211ADC">
      <w:pPr>
        <w:numPr>
          <w:ilvl w:val="0"/>
          <w:numId w:val="6"/>
        </w:numPr>
        <w:spacing w:after="40"/>
        <w:ind w:hanging="357"/>
      </w:pPr>
      <w:r w:rsidRPr="009A0C9C">
        <w:t xml:space="preserve">prowadzenie spraw finansowo-księgowych związanych z naliczaniem i </w:t>
      </w:r>
      <w:r w:rsidR="00116D71">
        <w:t>wypłatą</w:t>
      </w:r>
      <w:r w:rsidR="00116D71" w:rsidRPr="009A0C9C">
        <w:t xml:space="preserve"> </w:t>
      </w:r>
      <w:r w:rsidRPr="009A0C9C">
        <w:t>wynagrodzeń osób zaangażowanych we wdrażanie działań współfinansowanych z EFS,</w:t>
      </w:r>
    </w:p>
    <w:p w14:paraId="6618607C" w14:textId="77777777" w:rsidR="009A0C9C" w:rsidRPr="009A0C9C" w:rsidRDefault="009A0C9C" w:rsidP="00211ADC">
      <w:pPr>
        <w:numPr>
          <w:ilvl w:val="0"/>
          <w:numId w:val="6"/>
        </w:numPr>
        <w:spacing w:after="40"/>
        <w:ind w:hanging="357"/>
      </w:pPr>
      <w:r w:rsidRPr="009A0C9C">
        <w:t>rozliczanie podróży służbowych krajowych i zagranicznych osób zaangażowanych we wdrażanie działań współfinansowanych z EFS,</w:t>
      </w:r>
    </w:p>
    <w:p w14:paraId="503A613E" w14:textId="77777777" w:rsidR="00116D71" w:rsidRDefault="00116D71" w:rsidP="00211ADC">
      <w:pPr>
        <w:numPr>
          <w:ilvl w:val="0"/>
          <w:numId w:val="6"/>
        </w:numPr>
        <w:spacing w:after="40"/>
        <w:ind w:hanging="357"/>
      </w:pPr>
      <w:r>
        <w:t>obsługa finansowo-księgowa, a zwłaszcza kontrola formalno-rachunkowa dokumentów finansowo-księgowych oraz dokonywanie zgodności operacji gospodarczych i finansowych z planem finansowym, a także prowadzenie ewidencji księgowej syntetycznej i analitycznej,</w:t>
      </w:r>
    </w:p>
    <w:p w14:paraId="339A6B51" w14:textId="127AE95F" w:rsidR="006F5B29" w:rsidRPr="009A0C9C" w:rsidRDefault="00116D71" w:rsidP="00211ADC">
      <w:pPr>
        <w:numPr>
          <w:ilvl w:val="0"/>
          <w:numId w:val="6"/>
        </w:numPr>
        <w:spacing w:after="40"/>
        <w:ind w:hanging="357"/>
      </w:pPr>
      <w:r>
        <w:t>dokonywanie wypłat środków finansowych na rachunki bankowe kontrahentów zwłaszcza na podstawie faktur, rachunków, dyspozycji komórek organizacyjnych WUP</w:t>
      </w:r>
      <w:r w:rsidR="009A0C9C" w:rsidRPr="009A0C9C">
        <w:t>.</w:t>
      </w:r>
    </w:p>
    <w:p w14:paraId="4613DFB6" w14:textId="52199E19" w:rsidR="009A0C9C" w:rsidRPr="00A727F4" w:rsidRDefault="00E842A2" w:rsidP="00A727F4">
      <w:pPr>
        <w:pStyle w:val="Akapitzlist"/>
        <w:numPr>
          <w:ilvl w:val="0"/>
          <w:numId w:val="221"/>
        </w:numPr>
        <w:spacing w:before="120" w:after="40"/>
        <w:ind w:left="426"/>
        <w:rPr>
          <w:b/>
        </w:rPr>
      </w:pPr>
      <w:bookmarkStart w:id="21" w:name="_Toc348335238"/>
      <w:bookmarkStart w:id="22" w:name="_Toc348441993"/>
      <w:bookmarkStart w:id="23" w:name="_Toc348594262"/>
      <w:bookmarkStart w:id="24" w:name="_Toc241464098"/>
      <w:bookmarkStart w:id="25" w:name="_Toc241464886"/>
      <w:bookmarkStart w:id="26" w:name="_Toc241468866"/>
      <w:bookmarkStart w:id="27" w:name="_Toc241568647"/>
      <w:bookmarkStart w:id="28" w:name="_Toc241636450"/>
      <w:bookmarkStart w:id="29" w:name="_Toc241464100"/>
      <w:bookmarkStart w:id="30" w:name="_Toc241464888"/>
      <w:bookmarkStart w:id="31" w:name="_Toc241468868"/>
      <w:bookmarkStart w:id="32" w:name="_Toc241568649"/>
      <w:bookmarkStart w:id="33" w:name="_Toc241636452"/>
      <w:bookmarkStart w:id="34" w:name="_Toc222716268"/>
      <w:bookmarkStart w:id="35" w:name="_Toc222722808"/>
      <w:bookmarkStart w:id="36" w:name="_Toc222716270"/>
      <w:bookmarkStart w:id="37" w:name="_Toc222722810"/>
      <w:bookmarkStart w:id="38" w:name="_Toc41729829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b/>
        </w:rPr>
        <w:t>Do zakresu z</w:t>
      </w:r>
      <w:r w:rsidR="009A0C9C" w:rsidRPr="00A727F4">
        <w:rPr>
          <w:b/>
        </w:rPr>
        <w:t>ada</w:t>
      </w:r>
      <w:r>
        <w:rPr>
          <w:b/>
        </w:rPr>
        <w:t>ń</w:t>
      </w:r>
      <w:r w:rsidR="009A0C9C" w:rsidRPr="00A727F4">
        <w:rPr>
          <w:b/>
        </w:rPr>
        <w:t xml:space="preserve"> Wydziału Kadr w ramach obsługi </w:t>
      </w:r>
      <w:bookmarkEnd w:id="38"/>
      <w:r w:rsidR="009A0C9C" w:rsidRPr="00A727F4">
        <w:rPr>
          <w:b/>
        </w:rPr>
        <w:t>RPOWP</w:t>
      </w:r>
      <w:r>
        <w:rPr>
          <w:b/>
        </w:rPr>
        <w:t xml:space="preserve"> należy w szczególności</w:t>
      </w:r>
      <w:r w:rsidR="00D85D20" w:rsidRPr="00A727F4">
        <w:rPr>
          <w:b/>
        </w:rPr>
        <w:t>:</w:t>
      </w:r>
    </w:p>
    <w:p w14:paraId="6F261112" w14:textId="7C448B39" w:rsidR="00057C5B" w:rsidRDefault="00057C5B" w:rsidP="00211ADC">
      <w:pPr>
        <w:numPr>
          <w:ilvl w:val="0"/>
          <w:numId w:val="9"/>
        </w:numPr>
        <w:spacing w:after="40"/>
        <w:ind w:hanging="357"/>
      </w:pPr>
      <w:r>
        <w:t>o</w:t>
      </w:r>
      <w:r w:rsidRPr="00057C5B">
        <w:t>pracowywani</w:t>
      </w:r>
      <w:r>
        <w:t>e</w:t>
      </w:r>
      <w:r w:rsidRPr="00057C5B">
        <w:t>, we współpracy z merytorycznymi komórkami organizacyjnymi, projektów aktów normatywnych Dyrektora WUP i regulaminów wewnętrznych</w:t>
      </w:r>
      <w:r>
        <w:t>,</w:t>
      </w:r>
    </w:p>
    <w:p w14:paraId="037A286E" w14:textId="317528FD" w:rsidR="009A0C9C" w:rsidRDefault="009A0C9C" w:rsidP="00211ADC">
      <w:pPr>
        <w:numPr>
          <w:ilvl w:val="0"/>
          <w:numId w:val="9"/>
        </w:numPr>
        <w:spacing w:after="40"/>
        <w:ind w:hanging="357"/>
      </w:pPr>
      <w:r w:rsidRPr="009A0C9C">
        <w:t xml:space="preserve">prowadzenie spraw z zakresu </w:t>
      </w:r>
      <w:r w:rsidR="00713D15">
        <w:t xml:space="preserve">organizacji </w:t>
      </w:r>
      <w:r w:rsidRPr="009A0C9C">
        <w:t>szkoleń i podnoszenia kwalifikacji pracowników zaangażowanych we wdrażanie RPO,</w:t>
      </w:r>
    </w:p>
    <w:p w14:paraId="76B23A4A" w14:textId="0BD9714A" w:rsidR="00057C5B" w:rsidRPr="009A0C9C" w:rsidRDefault="00057C5B" w:rsidP="00211ADC">
      <w:pPr>
        <w:numPr>
          <w:ilvl w:val="0"/>
          <w:numId w:val="9"/>
        </w:numPr>
        <w:spacing w:after="40"/>
        <w:ind w:hanging="357"/>
      </w:pPr>
      <w:r w:rsidRPr="00057C5B">
        <w:t>prowadzeni</w:t>
      </w:r>
      <w:r>
        <w:t>e</w:t>
      </w:r>
      <w:r w:rsidRPr="00057C5B">
        <w:t xml:space="preserve"> zbioru umów cywilno-prawnych WUP, związanych ze świadczeniem pracy na rzecz WUP,</w:t>
      </w:r>
    </w:p>
    <w:p w14:paraId="006DB93D" w14:textId="77777777" w:rsidR="009A0C9C" w:rsidRPr="009A0C9C" w:rsidRDefault="009A0C9C" w:rsidP="00211ADC">
      <w:pPr>
        <w:numPr>
          <w:ilvl w:val="0"/>
          <w:numId w:val="9"/>
        </w:numPr>
        <w:spacing w:after="40"/>
        <w:ind w:hanging="357"/>
      </w:pPr>
      <w:r w:rsidRPr="009A0C9C">
        <w:t xml:space="preserve">planowanie, opracowywanie i rozliczanie wszystkich zadań współfinansowanych ze środków </w:t>
      </w:r>
      <w:r w:rsidR="00CB56B4" w:rsidRPr="00CB56B4">
        <w:t>projektu</w:t>
      </w:r>
      <w:r w:rsidR="00CB56B4">
        <w:t xml:space="preserve"> </w:t>
      </w:r>
      <w:r w:rsidRPr="009A0C9C">
        <w:t>Pomocy Technicznej RPO,</w:t>
      </w:r>
    </w:p>
    <w:p w14:paraId="0C681242" w14:textId="77777777" w:rsidR="009A0C9C" w:rsidRDefault="009A0C9C" w:rsidP="00211ADC">
      <w:pPr>
        <w:numPr>
          <w:ilvl w:val="0"/>
          <w:numId w:val="9"/>
        </w:numPr>
        <w:spacing w:after="40"/>
        <w:ind w:hanging="357"/>
      </w:pPr>
      <w:r w:rsidRPr="009A0C9C">
        <w:t xml:space="preserve">opracowywanie Rocznych </w:t>
      </w:r>
      <w:r w:rsidR="00713D15">
        <w:t>Projektów</w:t>
      </w:r>
      <w:r w:rsidRPr="009A0C9C">
        <w:t xml:space="preserve"> </w:t>
      </w:r>
      <w:r w:rsidR="00713D15">
        <w:t>p</w:t>
      </w:r>
      <w:r w:rsidRPr="009A0C9C">
        <w:t xml:space="preserve">omocy </w:t>
      </w:r>
      <w:r w:rsidR="00713D15">
        <w:t>t</w:t>
      </w:r>
      <w:r w:rsidRPr="009A0C9C">
        <w:t>echnicznej RPO,</w:t>
      </w:r>
    </w:p>
    <w:p w14:paraId="0F913131" w14:textId="77777777" w:rsidR="00B34CA5" w:rsidRPr="009A0C9C" w:rsidRDefault="00B34CA5" w:rsidP="00211ADC">
      <w:pPr>
        <w:numPr>
          <w:ilvl w:val="0"/>
          <w:numId w:val="9"/>
        </w:numPr>
        <w:spacing w:after="40"/>
        <w:ind w:hanging="357"/>
      </w:pPr>
      <w:r w:rsidRPr="00B34CA5">
        <w:t xml:space="preserve">rozliczanie dotacji celowej przeznaczonej na finansowanie </w:t>
      </w:r>
      <w:r w:rsidR="00713D15">
        <w:t>projektu p</w:t>
      </w:r>
      <w:r w:rsidRPr="00B34CA5">
        <w:t xml:space="preserve">omocy </w:t>
      </w:r>
      <w:r w:rsidR="00713D15">
        <w:t>t</w:t>
      </w:r>
      <w:r w:rsidRPr="00B34CA5">
        <w:t>echnicznej RPO</w:t>
      </w:r>
      <w:r>
        <w:t>,</w:t>
      </w:r>
    </w:p>
    <w:p w14:paraId="5C93CBB3" w14:textId="7ABCFF9E" w:rsidR="006F5B29" w:rsidRDefault="009A0C9C" w:rsidP="00211ADC">
      <w:pPr>
        <w:numPr>
          <w:ilvl w:val="0"/>
          <w:numId w:val="9"/>
        </w:numPr>
        <w:spacing w:after="40"/>
        <w:ind w:hanging="357"/>
      </w:pPr>
      <w:r w:rsidRPr="009A0C9C">
        <w:t>prowadzenie spraw kadrowych pracowników zaangażowanych we wdrażanie RPO.</w:t>
      </w:r>
    </w:p>
    <w:p w14:paraId="5E57F9E8" w14:textId="3D4BE977" w:rsidR="00057C5B" w:rsidRPr="00A727F4" w:rsidRDefault="00B5028C" w:rsidP="00A727F4">
      <w:pPr>
        <w:pStyle w:val="Akapitzlist"/>
        <w:numPr>
          <w:ilvl w:val="0"/>
          <w:numId w:val="223"/>
        </w:numPr>
        <w:spacing w:before="240" w:after="40"/>
        <w:ind w:left="426"/>
        <w:rPr>
          <w:b/>
        </w:rPr>
      </w:pPr>
      <w:r>
        <w:rPr>
          <w:b/>
        </w:rPr>
        <w:t>Do zakresu z</w:t>
      </w:r>
      <w:r w:rsidR="00057C5B" w:rsidRPr="00A727F4">
        <w:rPr>
          <w:b/>
        </w:rPr>
        <w:t>ada</w:t>
      </w:r>
      <w:r>
        <w:rPr>
          <w:b/>
        </w:rPr>
        <w:t>ń</w:t>
      </w:r>
      <w:r w:rsidR="00057C5B" w:rsidRPr="00A727F4">
        <w:rPr>
          <w:b/>
        </w:rPr>
        <w:t xml:space="preserve"> Wydziału Organizacji w ramach obsługi RPOWP</w:t>
      </w:r>
      <w:r w:rsidR="00E20504">
        <w:rPr>
          <w:b/>
        </w:rPr>
        <w:t xml:space="preserve"> należy w szczególności</w:t>
      </w:r>
      <w:r w:rsidR="00057C5B" w:rsidRPr="00A727F4">
        <w:rPr>
          <w:b/>
        </w:rPr>
        <w:t>:</w:t>
      </w:r>
    </w:p>
    <w:p w14:paraId="5AE357C0" w14:textId="77777777" w:rsidR="00E20504" w:rsidRDefault="00797095" w:rsidP="00FC5BA4">
      <w:pPr>
        <w:pStyle w:val="Akapitzlist"/>
        <w:numPr>
          <w:ilvl w:val="0"/>
          <w:numId w:val="209"/>
        </w:numPr>
      </w:pPr>
      <w:r w:rsidRPr="00797095">
        <w:t>opracowywani</w:t>
      </w:r>
      <w:r w:rsidR="007E628B">
        <w:t>e</w:t>
      </w:r>
      <w:r w:rsidRPr="00797095">
        <w:t>, we współpracy z komórkami merytorycznymi, projektów uchwał Zarządu oraz Sejmiku</w:t>
      </w:r>
      <w:r w:rsidR="00E20504">
        <w:t>,</w:t>
      </w:r>
    </w:p>
    <w:p w14:paraId="3FA744D6" w14:textId="0DEC846D" w:rsidR="00057C5B" w:rsidRPr="009A0C9C" w:rsidRDefault="00E20504" w:rsidP="00FC5BA4">
      <w:pPr>
        <w:pStyle w:val="Akapitzlist"/>
        <w:numPr>
          <w:ilvl w:val="0"/>
          <w:numId w:val="209"/>
        </w:numPr>
      </w:pPr>
      <w:r>
        <w:t>organizowanie i prowadzenie obsługi kancelaryjnej Wojewódzkiego Urzędu Pracy w Białymstoku</w:t>
      </w:r>
      <w:r w:rsidR="00797095" w:rsidRPr="00797095">
        <w:t>.</w:t>
      </w:r>
    </w:p>
    <w:p w14:paraId="2CFA7CF4" w14:textId="0173402B" w:rsidR="009A0C9C" w:rsidRPr="00A727F4" w:rsidRDefault="00335C10" w:rsidP="00A727F4">
      <w:pPr>
        <w:pStyle w:val="Akapitzlist"/>
        <w:numPr>
          <w:ilvl w:val="0"/>
          <w:numId w:val="16"/>
        </w:numPr>
        <w:spacing w:before="120" w:after="40"/>
        <w:ind w:left="426"/>
        <w:rPr>
          <w:b/>
        </w:rPr>
      </w:pPr>
      <w:bookmarkStart w:id="39" w:name="_Toc417298297"/>
      <w:r>
        <w:rPr>
          <w:b/>
        </w:rPr>
        <w:t>Do zakresu</w:t>
      </w:r>
      <w:r w:rsidR="009A0C9C" w:rsidRPr="00A727F4">
        <w:rPr>
          <w:b/>
        </w:rPr>
        <w:t xml:space="preserve"> </w:t>
      </w:r>
      <w:r>
        <w:rPr>
          <w:b/>
        </w:rPr>
        <w:t>z</w:t>
      </w:r>
      <w:r w:rsidR="009A0C9C" w:rsidRPr="00A727F4">
        <w:rPr>
          <w:b/>
        </w:rPr>
        <w:t>ada</w:t>
      </w:r>
      <w:r>
        <w:rPr>
          <w:b/>
        </w:rPr>
        <w:t>ń</w:t>
      </w:r>
      <w:r w:rsidR="009A0C9C" w:rsidRPr="00A727F4">
        <w:rPr>
          <w:b/>
        </w:rPr>
        <w:t xml:space="preserve"> Wydziału Administracyjno-Gospodarczego w ramach obsługi </w:t>
      </w:r>
      <w:bookmarkEnd w:id="39"/>
      <w:r w:rsidR="009A0C9C" w:rsidRPr="00A727F4">
        <w:rPr>
          <w:b/>
        </w:rPr>
        <w:t>RPOWP</w:t>
      </w:r>
      <w:r>
        <w:rPr>
          <w:b/>
        </w:rPr>
        <w:t xml:space="preserve"> należy w szczególności</w:t>
      </w:r>
      <w:r w:rsidR="00D85D20" w:rsidRPr="00A727F4">
        <w:rPr>
          <w:b/>
        </w:rPr>
        <w:t>:</w:t>
      </w:r>
    </w:p>
    <w:p w14:paraId="1B48352B" w14:textId="12D13D69" w:rsidR="00970457" w:rsidRPr="009A0C9C" w:rsidRDefault="009A0C9C" w:rsidP="00211ADC">
      <w:pPr>
        <w:numPr>
          <w:ilvl w:val="0"/>
          <w:numId w:val="10"/>
        </w:numPr>
        <w:spacing w:after="40"/>
      </w:pPr>
      <w:r w:rsidRPr="009A0C9C">
        <w:t>przygotowywanie i przeprowadzanie postępowań o udzielenie zamówienia publicznego w zakresie realizacji zadań wynikających z RPO.</w:t>
      </w:r>
    </w:p>
    <w:p w14:paraId="3C2C8112" w14:textId="748470C6" w:rsidR="009A0C9C" w:rsidRPr="00A727F4" w:rsidRDefault="00F656A8" w:rsidP="00A727F4">
      <w:pPr>
        <w:pStyle w:val="Akapitzlist"/>
        <w:numPr>
          <w:ilvl w:val="0"/>
          <w:numId w:val="227"/>
        </w:numPr>
        <w:spacing w:before="120" w:after="40"/>
        <w:ind w:left="426"/>
        <w:rPr>
          <w:b/>
        </w:rPr>
      </w:pPr>
      <w:bookmarkStart w:id="40" w:name="_Toc417298298"/>
      <w:r>
        <w:rPr>
          <w:b/>
        </w:rPr>
        <w:t>Do zakresu z</w:t>
      </w:r>
      <w:r w:rsidR="009A0C9C" w:rsidRPr="00A727F4">
        <w:rPr>
          <w:b/>
        </w:rPr>
        <w:t>ada</w:t>
      </w:r>
      <w:r>
        <w:rPr>
          <w:b/>
        </w:rPr>
        <w:t>ń</w:t>
      </w:r>
      <w:r w:rsidR="009A0C9C" w:rsidRPr="00A727F4">
        <w:rPr>
          <w:b/>
        </w:rPr>
        <w:t xml:space="preserve"> Wydziału Informatyki w ramach obsługi </w:t>
      </w:r>
      <w:bookmarkEnd w:id="40"/>
      <w:r w:rsidR="009A0C9C" w:rsidRPr="00A727F4">
        <w:rPr>
          <w:b/>
        </w:rPr>
        <w:t>RPOWP</w:t>
      </w:r>
      <w:r>
        <w:rPr>
          <w:b/>
        </w:rPr>
        <w:t xml:space="preserve"> należy w szczególności</w:t>
      </w:r>
      <w:r w:rsidR="00D85D20" w:rsidRPr="00A727F4">
        <w:rPr>
          <w:b/>
        </w:rPr>
        <w:t>:</w:t>
      </w:r>
    </w:p>
    <w:p w14:paraId="18BD1425" w14:textId="1EF0FE8A" w:rsidR="006F5B29" w:rsidRPr="009A0C9C" w:rsidRDefault="009A0C9C" w:rsidP="00FC5BA4">
      <w:pPr>
        <w:numPr>
          <w:ilvl w:val="0"/>
          <w:numId w:val="12"/>
        </w:numPr>
        <w:spacing w:after="40"/>
        <w:ind w:left="709"/>
      </w:pPr>
      <w:r w:rsidRPr="009A0C9C">
        <w:t>dostosowanie systemu informatycznego do wdrażania RPO.</w:t>
      </w:r>
    </w:p>
    <w:p w14:paraId="28BA8B16" w14:textId="0CE1280D" w:rsidR="009A0C9C" w:rsidRPr="00A727F4" w:rsidRDefault="00AC6BC9" w:rsidP="00A727F4">
      <w:pPr>
        <w:pStyle w:val="Akapitzlist"/>
        <w:numPr>
          <w:ilvl w:val="0"/>
          <w:numId w:val="229"/>
        </w:numPr>
        <w:spacing w:before="120" w:after="40"/>
        <w:ind w:left="426"/>
        <w:rPr>
          <w:b/>
        </w:rPr>
      </w:pPr>
      <w:bookmarkStart w:id="41" w:name="_Toc417298299"/>
      <w:r>
        <w:rPr>
          <w:b/>
        </w:rPr>
        <w:t>Do zakresu z</w:t>
      </w:r>
      <w:r w:rsidR="009A0C9C" w:rsidRPr="00A727F4">
        <w:rPr>
          <w:b/>
        </w:rPr>
        <w:t>ada</w:t>
      </w:r>
      <w:r>
        <w:rPr>
          <w:b/>
        </w:rPr>
        <w:t>ń</w:t>
      </w:r>
      <w:r w:rsidR="009A0C9C" w:rsidRPr="00A727F4">
        <w:rPr>
          <w:b/>
        </w:rPr>
        <w:t xml:space="preserve"> Zespołu Radców Prawnych w ramach obsługi </w:t>
      </w:r>
      <w:bookmarkEnd w:id="41"/>
      <w:r w:rsidR="009A0C9C" w:rsidRPr="00A727F4">
        <w:rPr>
          <w:b/>
        </w:rPr>
        <w:t>RPOWP</w:t>
      </w:r>
      <w:r>
        <w:rPr>
          <w:b/>
        </w:rPr>
        <w:t xml:space="preserve"> należy w szczególności</w:t>
      </w:r>
      <w:r w:rsidR="00D85D20" w:rsidRPr="00A727F4">
        <w:rPr>
          <w:b/>
        </w:rPr>
        <w:t>:</w:t>
      </w:r>
    </w:p>
    <w:p w14:paraId="3B3CEC78" w14:textId="59974234" w:rsidR="006F5B29" w:rsidRPr="0080526F" w:rsidRDefault="009A0C9C" w:rsidP="00211ADC">
      <w:pPr>
        <w:numPr>
          <w:ilvl w:val="0"/>
          <w:numId w:val="13"/>
        </w:numPr>
        <w:spacing w:after="40"/>
        <w:rPr>
          <w:b/>
        </w:rPr>
      </w:pPr>
      <w:r w:rsidRPr="009A0C9C">
        <w:t>obsługa prawna zadań wynikających z RPO.</w:t>
      </w:r>
      <w:bookmarkStart w:id="42" w:name="_Toc417298300"/>
    </w:p>
    <w:p w14:paraId="2B48884B" w14:textId="58C6CDDB" w:rsidR="009A0C9C" w:rsidRPr="00A727F4" w:rsidRDefault="00986515" w:rsidP="00A727F4">
      <w:pPr>
        <w:pStyle w:val="Akapitzlist"/>
        <w:numPr>
          <w:ilvl w:val="0"/>
          <w:numId w:val="231"/>
        </w:numPr>
        <w:spacing w:before="120" w:after="40"/>
        <w:ind w:left="426"/>
        <w:rPr>
          <w:b/>
        </w:rPr>
      </w:pPr>
      <w:r>
        <w:rPr>
          <w:b/>
        </w:rPr>
        <w:t>Do zakresu z</w:t>
      </w:r>
      <w:r w:rsidR="009A0C9C" w:rsidRPr="00A727F4">
        <w:rPr>
          <w:b/>
        </w:rPr>
        <w:t>ada</w:t>
      </w:r>
      <w:r>
        <w:rPr>
          <w:b/>
        </w:rPr>
        <w:t>ń</w:t>
      </w:r>
      <w:r w:rsidR="009A0C9C" w:rsidRPr="00A727F4">
        <w:rPr>
          <w:b/>
        </w:rPr>
        <w:t xml:space="preserve"> Samodzielnego Stanowiska ds. Audytu w ramach obsługi </w:t>
      </w:r>
      <w:bookmarkEnd w:id="42"/>
      <w:r w:rsidR="009A0C9C" w:rsidRPr="00A727F4">
        <w:rPr>
          <w:b/>
        </w:rPr>
        <w:t>RPOWP</w:t>
      </w:r>
      <w:r>
        <w:rPr>
          <w:b/>
        </w:rPr>
        <w:t xml:space="preserve"> należy w szczególności</w:t>
      </w:r>
      <w:r w:rsidR="00D85D20" w:rsidRPr="00A727F4">
        <w:rPr>
          <w:b/>
        </w:rPr>
        <w:t>:</w:t>
      </w:r>
    </w:p>
    <w:p w14:paraId="18A170C7" w14:textId="77777777" w:rsidR="009A0C9C" w:rsidRPr="009A0C9C" w:rsidRDefault="009A0C9C" w:rsidP="00211ADC">
      <w:pPr>
        <w:numPr>
          <w:ilvl w:val="0"/>
          <w:numId w:val="14"/>
        </w:numPr>
        <w:spacing w:after="40"/>
      </w:pPr>
      <w:r w:rsidRPr="009A0C9C">
        <w:lastRenderedPageBreak/>
        <w:t>przeprowadzanie audytu wewnętrznego w zakresie realizacji zadań w ramach RPO, na podstawie rocznego planu audytu wewnętrznego oraz w uzasadnionych przypadkach poza planem,</w:t>
      </w:r>
    </w:p>
    <w:p w14:paraId="60559207" w14:textId="13141803" w:rsidR="006F5B29" w:rsidRPr="0080526F" w:rsidRDefault="009A0C9C" w:rsidP="00211ADC">
      <w:pPr>
        <w:numPr>
          <w:ilvl w:val="0"/>
          <w:numId w:val="14"/>
        </w:numPr>
        <w:spacing w:after="40"/>
        <w:rPr>
          <w:b/>
        </w:rPr>
      </w:pPr>
      <w:r w:rsidRPr="009A0C9C">
        <w:t>współpraca z audytorami/kontrolerami zewnętrznymi.</w:t>
      </w:r>
    </w:p>
    <w:p w14:paraId="4DD0104D" w14:textId="559AD4A0" w:rsidR="0063321C" w:rsidRPr="00A727F4" w:rsidRDefault="001F6D19" w:rsidP="00A727F4">
      <w:pPr>
        <w:pStyle w:val="Akapitzlist"/>
        <w:numPr>
          <w:ilvl w:val="0"/>
          <w:numId w:val="233"/>
        </w:numPr>
        <w:spacing w:before="120" w:after="40"/>
        <w:ind w:left="426"/>
        <w:rPr>
          <w:b/>
        </w:rPr>
      </w:pPr>
      <w:r>
        <w:rPr>
          <w:b/>
        </w:rPr>
        <w:t>Do zakresu z</w:t>
      </w:r>
      <w:r w:rsidR="0063321C" w:rsidRPr="00A727F4">
        <w:rPr>
          <w:b/>
        </w:rPr>
        <w:t>ad</w:t>
      </w:r>
      <w:r>
        <w:rPr>
          <w:b/>
        </w:rPr>
        <w:t>ań</w:t>
      </w:r>
      <w:r w:rsidR="0063321C" w:rsidRPr="00A727F4">
        <w:rPr>
          <w:b/>
        </w:rPr>
        <w:t xml:space="preserve"> Samodzielnego Stanowiska ds. Kontroli Zarządczej w ramach obsługi RPO</w:t>
      </w:r>
      <w:r w:rsidR="00D85D20" w:rsidRPr="00A727F4">
        <w:rPr>
          <w:b/>
        </w:rPr>
        <w:t>WP</w:t>
      </w:r>
      <w:r>
        <w:rPr>
          <w:b/>
        </w:rPr>
        <w:t xml:space="preserve"> należy w szczególności</w:t>
      </w:r>
      <w:r w:rsidR="0063321C" w:rsidRPr="00A727F4">
        <w:rPr>
          <w:b/>
        </w:rPr>
        <w:t>:</w:t>
      </w:r>
    </w:p>
    <w:p w14:paraId="420E3A2E" w14:textId="77777777" w:rsidR="0063321C" w:rsidRDefault="0063321C" w:rsidP="00211ADC">
      <w:pPr>
        <w:pStyle w:val="Akapitzlist"/>
        <w:numPr>
          <w:ilvl w:val="0"/>
          <w:numId w:val="85"/>
        </w:numPr>
        <w:spacing w:after="40"/>
      </w:pPr>
      <w:r>
        <w:t>opracowywanie rocznych planów pracy jednostki poprzez określanie celów WUP w ramach obszarów działalności:</w:t>
      </w:r>
    </w:p>
    <w:p w14:paraId="36DAD93E" w14:textId="77777777" w:rsidR="0063321C" w:rsidRDefault="0063321C" w:rsidP="00211ADC">
      <w:pPr>
        <w:pStyle w:val="Akapitzlist"/>
        <w:numPr>
          <w:ilvl w:val="1"/>
          <w:numId w:val="85"/>
        </w:numPr>
        <w:spacing w:after="40"/>
        <w:ind w:left="1134"/>
      </w:pPr>
      <w:r>
        <w:t>zarządzanie ryzykiem i prowadzenie niezbędnej dokumentacji,</w:t>
      </w:r>
    </w:p>
    <w:p w14:paraId="04CCF3E6" w14:textId="77777777" w:rsidR="0063321C" w:rsidRDefault="0063321C" w:rsidP="00211ADC">
      <w:pPr>
        <w:pStyle w:val="Akapitzlist"/>
        <w:numPr>
          <w:ilvl w:val="1"/>
          <w:numId w:val="85"/>
        </w:numPr>
        <w:spacing w:after="40"/>
        <w:ind w:left="1134"/>
      </w:pPr>
      <w:r>
        <w:t>monitorowanie celów i zadań WUP, zawartych w rocznym planie pracy WUP,</w:t>
      </w:r>
    </w:p>
    <w:p w14:paraId="45B55FE6" w14:textId="76A20307" w:rsidR="0063321C" w:rsidRDefault="0063321C" w:rsidP="00211ADC">
      <w:pPr>
        <w:pStyle w:val="Akapitzlist"/>
        <w:numPr>
          <w:ilvl w:val="1"/>
          <w:numId w:val="85"/>
        </w:numPr>
        <w:spacing w:after="40"/>
        <w:ind w:left="1134"/>
      </w:pPr>
      <w:r>
        <w:t xml:space="preserve">przygotowanie dokumentów do złożenia oświadczenia o stanie kontroli zarządczej przez </w:t>
      </w:r>
      <w:r>
        <w:br/>
        <w:t>Dyrektora WUP do Marszałka Województwa</w:t>
      </w:r>
      <w:r w:rsidR="00C455CE">
        <w:t>,</w:t>
      </w:r>
    </w:p>
    <w:p w14:paraId="5A2CCDE0" w14:textId="77777777" w:rsidR="0063321C" w:rsidRDefault="0063321C" w:rsidP="00211ADC">
      <w:pPr>
        <w:pStyle w:val="Akapitzlist"/>
        <w:numPr>
          <w:ilvl w:val="0"/>
          <w:numId w:val="85"/>
        </w:numPr>
        <w:spacing w:after="40"/>
      </w:pPr>
      <w:r>
        <w:t>przygotowanie dokumentów niezbędnych do sporządzenia przez Instytucję Zarządzającą deklaracji zarządczej w ramach RPO,</w:t>
      </w:r>
    </w:p>
    <w:p w14:paraId="03E2E39E" w14:textId="77777777" w:rsidR="00260757" w:rsidRDefault="00260757" w:rsidP="00211ADC">
      <w:pPr>
        <w:pStyle w:val="Akapitzlist"/>
        <w:numPr>
          <w:ilvl w:val="0"/>
          <w:numId w:val="85"/>
        </w:numPr>
        <w:spacing w:after="40"/>
      </w:pPr>
      <w:r>
        <w:t>koordynowanie procesem związanym z analizą ryzyka wystąpienia nadużyć finansowych w zakresie działalności WUP, w tym w szczególności związanego z realizacją programu RPO w zakresie:</w:t>
      </w:r>
    </w:p>
    <w:p w14:paraId="3242E4B0" w14:textId="77777777" w:rsidR="00260757" w:rsidRDefault="00260757" w:rsidP="00211ADC">
      <w:pPr>
        <w:pStyle w:val="Akapitzlist"/>
        <w:numPr>
          <w:ilvl w:val="1"/>
          <w:numId w:val="85"/>
        </w:numPr>
        <w:spacing w:after="40"/>
        <w:ind w:left="1134"/>
      </w:pPr>
      <w:r>
        <w:t>identyfikowania i określania ryzyka wystąpienia nadużyć finansowych w zakresie działalności WUP,</w:t>
      </w:r>
    </w:p>
    <w:p w14:paraId="4B4C07EF" w14:textId="77777777" w:rsidR="00260757" w:rsidRDefault="005755D5" w:rsidP="00211ADC">
      <w:pPr>
        <w:pStyle w:val="Akapitzlist"/>
        <w:numPr>
          <w:ilvl w:val="1"/>
          <w:numId w:val="85"/>
        </w:numPr>
        <w:spacing w:after="40"/>
        <w:ind w:left="1134"/>
      </w:pPr>
      <w:r>
        <w:t>określania środków zwalczania nadużyć finansowych,</w:t>
      </w:r>
    </w:p>
    <w:p w14:paraId="3ED9270D" w14:textId="77777777" w:rsidR="005755D5" w:rsidRDefault="005755D5" w:rsidP="00211ADC">
      <w:pPr>
        <w:pStyle w:val="Akapitzlist"/>
        <w:numPr>
          <w:ilvl w:val="1"/>
          <w:numId w:val="85"/>
        </w:numPr>
        <w:spacing w:after="40"/>
        <w:ind w:left="1134"/>
      </w:pPr>
      <w:r>
        <w:t>dokonywania okresowego przeglądu ryzyka wystąpienia nadużyć finansowych,</w:t>
      </w:r>
    </w:p>
    <w:p w14:paraId="2BBC05A6" w14:textId="77777777" w:rsidR="005755D5" w:rsidRDefault="005755D5" w:rsidP="00211ADC">
      <w:pPr>
        <w:pStyle w:val="Akapitzlist"/>
        <w:numPr>
          <w:ilvl w:val="1"/>
          <w:numId w:val="85"/>
        </w:numPr>
        <w:spacing w:after="40"/>
        <w:ind w:left="1134"/>
      </w:pPr>
      <w:r>
        <w:t>sporządzania zbiorczego dokumentu zawierającego analizę ryzyka wystąpienia nadużyć finansowych oraz mechanizmów ograniczających ryzyko,</w:t>
      </w:r>
    </w:p>
    <w:p w14:paraId="673188AB" w14:textId="77777777" w:rsidR="0063321C" w:rsidRDefault="005755D5" w:rsidP="00211ADC">
      <w:pPr>
        <w:pStyle w:val="Akapitzlist"/>
        <w:numPr>
          <w:ilvl w:val="0"/>
          <w:numId w:val="85"/>
        </w:numPr>
        <w:spacing w:after="40"/>
      </w:pPr>
      <w:r>
        <w:t>prowadzenie szkoleń wewnętrznych i roboczych spotkań tematycznych,</w:t>
      </w:r>
    </w:p>
    <w:p w14:paraId="72550061" w14:textId="77777777" w:rsidR="005755D5" w:rsidRDefault="005755D5" w:rsidP="00211ADC">
      <w:pPr>
        <w:pStyle w:val="Akapitzlist"/>
        <w:numPr>
          <w:ilvl w:val="0"/>
          <w:numId w:val="85"/>
        </w:numPr>
        <w:spacing w:after="40"/>
      </w:pPr>
      <w:r>
        <w:t>sporządzanie analiz, sprawozdań i informacji wynikających z obowiązujących przepisów prawnych,</w:t>
      </w:r>
    </w:p>
    <w:p w14:paraId="41FC7788" w14:textId="77777777" w:rsidR="00856F62" w:rsidRDefault="005755D5" w:rsidP="00211ADC">
      <w:pPr>
        <w:pStyle w:val="Akapitzlist"/>
        <w:numPr>
          <w:ilvl w:val="0"/>
          <w:numId w:val="85"/>
        </w:numPr>
        <w:spacing w:after="40"/>
      </w:pPr>
      <w:r>
        <w:t>organizacja i realizowanie czynności kontrolnych, sprawdzających funkcjonalność mechanizmów ograniczających ryzyko wystąpienia nadużyć finansowych</w:t>
      </w:r>
      <w:r w:rsidR="00856F62">
        <w:t>,</w:t>
      </w:r>
    </w:p>
    <w:p w14:paraId="632707BA" w14:textId="04E9F63F" w:rsidR="006F5B29" w:rsidRPr="0063321C" w:rsidRDefault="00856F62" w:rsidP="00A727F4">
      <w:pPr>
        <w:pStyle w:val="Akapitzlist"/>
        <w:numPr>
          <w:ilvl w:val="0"/>
          <w:numId w:val="85"/>
        </w:numPr>
        <w:ind w:left="714" w:hanging="357"/>
        <w:contextualSpacing w:val="0"/>
      </w:pPr>
      <w:r>
        <w:t>planowanie i realizacja zadań z zakresu ochrony przeciwpożarowej</w:t>
      </w:r>
      <w:r w:rsidR="005755D5">
        <w:t>.</w:t>
      </w:r>
    </w:p>
    <w:p w14:paraId="6B605258" w14:textId="09BD3175" w:rsidR="009A0C9C" w:rsidRPr="009A0C9C" w:rsidRDefault="004A5AEB" w:rsidP="00A727F4">
      <w:pPr>
        <w:pStyle w:val="Akapitzlist"/>
        <w:numPr>
          <w:ilvl w:val="0"/>
          <w:numId w:val="234"/>
        </w:numPr>
        <w:spacing w:before="360" w:after="40"/>
        <w:ind w:left="426"/>
      </w:pPr>
      <w:bookmarkStart w:id="43" w:name="_Toc417298302"/>
      <w:r>
        <w:rPr>
          <w:b/>
        </w:rPr>
        <w:t>Do zakresu z</w:t>
      </w:r>
      <w:r w:rsidR="009A0C9C" w:rsidRPr="00A727F4">
        <w:rPr>
          <w:b/>
        </w:rPr>
        <w:t>ada</w:t>
      </w:r>
      <w:r>
        <w:rPr>
          <w:b/>
        </w:rPr>
        <w:t>ń</w:t>
      </w:r>
      <w:r w:rsidR="009A0C9C" w:rsidRPr="00A727F4">
        <w:rPr>
          <w:b/>
        </w:rPr>
        <w:t xml:space="preserve"> Wydziału Badań i Analiz w ramach obsługi </w:t>
      </w:r>
      <w:bookmarkEnd w:id="43"/>
      <w:r w:rsidR="009A0C9C" w:rsidRPr="00A727F4">
        <w:rPr>
          <w:b/>
        </w:rPr>
        <w:t>RPOWP</w:t>
      </w:r>
      <w:r>
        <w:rPr>
          <w:b/>
        </w:rPr>
        <w:t xml:space="preserve"> należy w </w:t>
      </w:r>
      <w:r w:rsidR="00581C1D">
        <w:rPr>
          <w:b/>
        </w:rPr>
        <w:t>szczególności</w:t>
      </w:r>
      <w:r w:rsidR="00D85D20" w:rsidRPr="00A727F4">
        <w:rPr>
          <w:b/>
        </w:rPr>
        <w:t>:</w:t>
      </w:r>
    </w:p>
    <w:p w14:paraId="6943E9C2" w14:textId="77777777" w:rsidR="009A0C9C" w:rsidRPr="009A0C9C" w:rsidRDefault="009A0C9C" w:rsidP="00211ADC">
      <w:pPr>
        <w:numPr>
          <w:ilvl w:val="0"/>
          <w:numId w:val="20"/>
        </w:numPr>
        <w:spacing w:after="40"/>
        <w:contextualSpacing/>
      </w:pPr>
      <w:r w:rsidRPr="009A0C9C">
        <w:t>opracowywanie informacji, analiz i ocen dotyczących zatrudnienia</w:t>
      </w:r>
      <w:r w:rsidR="00856F62">
        <w:t xml:space="preserve">, </w:t>
      </w:r>
      <w:r w:rsidRPr="009A0C9C">
        <w:t>bezroboci</w:t>
      </w:r>
      <w:r w:rsidR="00856F62">
        <w:t>a i sytuacji społeczno-gospodarczej</w:t>
      </w:r>
      <w:r w:rsidRPr="009A0C9C">
        <w:t xml:space="preserve"> w województwie,</w:t>
      </w:r>
    </w:p>
    <w:p w14:paraId="6D6BB7FA" w14:textId="77777777" w:rsidR="009A0C9C" w:rsidRPr="009A0C9C" w:rsidRDefault="00A715B8" w:rsidP="00211ADC">
      <w:pPr>
        <w:numPr>
          <w:ilvl w:val="0"/>
          <w:numId w:val="20"/>
        </w:numPr>
        <w:spacing w:after="40"/>
        <w:contextualSpacing/>
      </w:pPr>
      <w:r>
        <w:t xml:space="preserve">inicjowanie, projektowanie </w:t>
      </w:r>
      <w:r w:rsidR="009A0C9C" w:rsidRPr="009A0C9C">
        <w:t xml:space="preserve">i </w:t>
      </w:r>
      <w:r>
        <w:t>realizacja</w:t>
      </w:r>
      <w:r w:rsidR="009A0C9C" w:rsidRPr="009A0C9C">
        <w:t xml:space="preserve"> własnych badań na wojewódzkim rynku pracy</w:t>
      </w:r>
      <w:r>
        <w:t>, opracowywanie koncepcji badań zlecanych i nadzór nad ich realizacją</w:t>
      </w:r>
      <w:r w:rsidR="009A0C9C" w:rsidRPr="009A0C9C">
        <w:t xml:space="preserve"> oraz organizowanie i udział w badaniach regionalnego rynku pracy realizowanych we współpracy z innymi jednostkami,</w:t>
      </w:r>
    </w:p>
    <w:p w14:paraId="5FFC7728" w14:textId="11660558" w:rsidR="00970457" w:rsidRPr="009A0C9C" w:rsidRDefault="009A0C9C" w:rsidP="00FC5BA4">
      <w:pPr>
        <w:numPr>
          <w:ilvl w:val="0"/>
          <w:numId w:val="20"/>
        </w:numPr>
        <w:spacing w:after="40"/>
        <w:contextualSpacing/>
      </w:pPr>
      <w:r w:rsidRPr="009A0C9C">
        <w:t>opracowywanie, realizacja i rozliczanie projektów o charakterze badawczym.</w:t>
      </w:r>
    </w:p>
    <w:p w14:paraId="737434DC" w14:textId="77777777" w:rsidR="009A0C9C" w:rsidRPr="009A0C9C" w:rsidRDefault="009A0C9C" w:rsidP="00FC5BA4">
      <w:pPr>
        <w:spacing w:before="480" w:after="40"/>
        <w:rPr>
          <w:b/>
        </w:rPr>
      </w:pPr>
      <w:r w:rsidRPr="009A0C9C">
        <w:rPr>
          <w:b/>
        </w:rPr>
        <w:t>Do zadań wspólnych komórek organizacyjnych WUP należy:</w:t>
      </w:r>
    </w:p>
    <w:p w14:paraId="4C1CDB60" w14:textId="77777777" w:rsidR="009A0C9C" w:rsidRPr="009A0C9C" w:rsidRDefault="009A0C9C" w:rsidP="00211ADC">
      <w:pPr>
        <w:numPr>
          <w:ilvl w:val="0"/>
          <w:numId w:val="15"/>
        </w:numPr>
        <w:spacing w:after="40"/>
        <w:rPr>
          <w:bCs/>
        </w:rPr>
      </w:pPr>
      <w:r w:rsidRPr="009A0C9C">
        <w:rPr>
          <w:bCs/>
        </w:rPr>
        <w:t xml:space="preserve">opracowywanie projektów uchwał, materiałów i informacji przygotowywanych dla organów </w:t>
      </w:r>
      <w:r w:rsidR="00D30C6C">
        <w:rPr>
          <w:bCs/>
        </w:rPr>
        <w:t>S</w:t>
      </w:r>
      <w:r w:rsidRPr="009A0C9C">
        <w:rPr>
          <w:bCs/>
        </w:rPr>
        <w:t>amorządu Województwa Podlaskiego,</w:t>
      </w:r>
    </w:p>
    <w:p w14:paraId="0A18CAAB" w14:textId="77777777" w:rsidR="009A0C9C" w:rsidRPr="009A0C9C" w:rsidRDefault="009A0C9C" w:rsidP="00211ADC">
      <w:pPr>
        <w:numPr>
          <w:ilvl w:val="0"/>
          <w:numId w:val="15"/>
        </w:numPr>
        <w:spacing w:after="40"/>
      </w:pPr>
      <w:r w:rsidRPr="009A0C9C">
        <w:t xml:space="preserve">przygotowywanie projektów przepisów wewnętrznych dotyczących zakresu zadań komórki organizacyjnej, </w:t>
      </w:r>
    </w:p>
    <w:p w14:paraId="7423BEF6" w14:textId="77777777" w:rsidR="009A0C9C" w:rsidRPr="009A0C9C" w:rsidRDefault="009A0C9C" w:rsidP="00211ADC">
      <w:pPr>
        <w:numPr>
          <w:ilvl w:val="0"/>
          <w:numId w:val="15"/>
        </w:numPr>
        <w:spacing w:after="40"/>
      </w:pPr>
      <w:r w:rsidRPr="009A0C9C">
        <w:lastRenderedPageBreak/>
        <w:t>sprawdzanie dokumentów księgowych pod względem merytorycznym, w tym kwalifikowalności wydatków, w zakresie spraw realizowanych przez komórki organizacyjne,</w:t>
      </w:r>
    </w:p>
    <w:p w14:paraId="1A61D017" w14:textId="77777777" w:rsidR="009A0C9C" w:rsidRPr="009A0C9C" w:rsidRDefault="009A0C9C" w:rsidP="00211ADC">
      <w:pPr>
        <w:numPr>
          <w:ilvl w:val="0"/>
          <w:numId w:val="15"/>
        </w:numPr>
        <w:spacing w:after="40"/>
      </w:pPr>
      <w:r w:rsidRPr="009A0C9C">
        <w:t>przygotowywanie danych do projektów planów finansowych, harmonogramu wydatków oraz danych dotyczących zaangażowania wydatków budżetowych,</w:t>
      </w:r>
    </w:p>
    <w:p w14:paraId="3578CB69" w14:textId="77777777" w:rsidR="009A0C9C" w:rsidRPr="009A0C9C" w:rsidRDefault="009A0C9C" w:rsidP="00211ADC">
      <w:pPr>
        <w:numPr>
          <w:ilvl w:val="0"/>
          <w:numId w:val="15"/>
        </w:numPr>
        <w:spacing w:after="40"/>
      </w:pPr>
      <w:r w:rsidRPr="009A0C9C">
        <w:t>przekazywanie do archiwum zakładowego akt spraw ostatecznie załatwionych,</w:t>
      </w:r>
    </w:p>
    <w:p w14:paraId="0D9DF101" w14:textId="5A0647E0" w:rsidR="00B20B70" w:rsidRDefault="009A0C9C" w:rsidP="00211ADC">
      <w:pPr>
        <w:numPr>
          <w:ilvl w:val="0"/>
          <w:numId w:val="15"/>
        </w:numPr>
        <w:spacing w:after="40"/>
      </w:pPr>
      <w:r w:rsidRPr="009A0C9C">
        <w:t xml:space="preserve">udział w opracowywaniu dokumentacji postępowań, tj. </w:t>
      </w:r>
      <w:r w:rsidR="00B20B70">
        <w:t>s</w:t>
      </w:r>
      <w:r w:rsidRPr="009A0C9C">
        <w:t xml:space="preserve">pecyfikacji </w:t>
      </w:r>
      <w:r w:rsidR="00B20B70">
        <w:t>i</w:t>
      </w:r>
      <w:r w:rsidRPr="009A0C9C">
        <w:t xml:space="preserve">stotnych </w:t>
      </w:r>
      <w:r w:rsidR="00B20B70">
        <w:t>w</w:t>
      </w:r>
      <w:r w:rsidRPr="009A0C9C">
        <w:t xml:space="preserve">arunków </w:t>
      </w:r>
      <w:r w:rsidR="00B20B70">
        <w:t>z</w:t>
      </w:r>
      <w:r w:rsidRPr="009A0C9C">
        <w:t>amówienia, prowadzonych zgodnie z ustawą prawo zamówień publicznych, wymaganych cyklem realizacji projektów własnych</w:t>
      </w:r>
      <w:r w:rsidR="00B20B70">
        <w:t>,</w:t>
      </w:r>
    </w:p>
    <w:p w14:paraId="762058CD" w14:textId="6F8705FB" w:rsidR="009A0C9C" w:rsidRPr="009A0C9C" w:rsidRDefault="00B20B70" w:rsidP="00211ADC">
      <w:pPr>
        <w:numPr>
          <w:ilvl w:val="0"/>
          <w:numId w:val="15"/>
        </w:numPr>
        <w:spacing w:after="40"/>
      </w:pPr>
      <w:r>
        <w:t>udział w pracach nad przygotowaniem i aktualizacją procedur dotyczących wdrażania programów operacyjnych</w:t>
      </w:r>
      <w:r w:rsidR="009A0C9C" w:rsidRPr="009A0C9C">
        <w:t>.</w:t>
      </w:r>
    </w:p>
    <w:p w14:paraId="51FBB29F" w14:textId="77777777" w:rsidR="009A0C9C" w:rsidRDefault="009A0C9C"/>
    <w:p w14:paraId="40006B3B" w14:textId="77777777" w:rsidR="006F5B29" w:rsidRDefault="006F5B29">
      <w:pPr>
        <w:rPr>
          <w:rFonts w:asciiTheme="majorHAnsi" w:eastAsiaTheme="majorEastAsia" w:hAnsiTheme="majorHAnsi" w:cstheme="majorBidi"/>
          <w:b/>
          <w:bCs/>
          <w:sz w:val="28"/>
          <w:szCs w:val="28"/>
        </w:rPr>
      </w:pPr>
      <w:bookmarkStart w:id="44" w:name="_Toc416261262"/>
      <w:r>
        <w:rPr>
          <w:rFonts w:asciiTheme="majorHAnsi" w:eastAsiaTheme="majorEastAsia" w:hAnsiTheme="majorHAnsi" w:cstheme="majorBidi"/>
          <w:b/>
          <w:bCs/>
          <w:sz w:val="28"/>
          <w:szCs w:val="28"/>
        </w:rPr>
        <w:br w:type="page"/>
      </w:r>
    </w:p>
    <w:p w14:paraId="6B1E9EBB" w14:textId="77777777" w:rsidR="0044737B" w:rsidRPr="00FE17A3" w:rsidRDefault="0044737B" w:rsidP="0044737B">
      <w:pPr>
        <w:keepNext/>
        <w:keepLines/>
        <w:spacing w:before="480" w:after="0"/>
        <w:outlineLvl w:val="0"/>
        <w:rPr>
          <w:rFonts w:asciiTheme="majorHAnsi" w:eastAsiaTheme="majorEastAsia" w:hAnsiTheme="majorHAnsi" w:cstheme="majorBidi"/>
          <w:b/>
          <w:bCs/>
          <w:sz w:val="28"/>
          <w:szCs w:val="28"/>
        </w:rPr>
      </w:pPr>
      <w:bookmarkStart w:id="45" w:name="_Toc136956822"/>
      <w:r>
        <w:rPr>
          <w:rFonts w:asciiTheme="majorHAnsi" w:eastAsiaTheme="majorEastAsia" w:hAnsiTheme="majorHAnsi" w:cstheme="majorBidi"/>
          <w:b/>
          <w:bCs/>
          <w:sz w:val="28"/>
          <w:szCs w:val="28"/>
        </w:rPr>
        <w:lastRenderedPageBreak/>
        <w:t>4</w:t>
      </w:r>
      <w:r w:rsidRPr="00FE17A3">
        <w:rPr>
          <w:rFonts w:asciiTheme="majorHAnsi" w:eastAsiaTheme="majorEastAsia" w:hAnsiTheme="majorHAnsi" w:cstheme="majorBidi"/>
          <w:b/>
          <w:bCs/>
          <w:sz w:val="28"/>
          <w:szCs w:val="28"/>
        </w:rPr>
        <w:t xml:space="preserve">. </w:t>
      </w:r>
      <w:r w:rsidRPr="00FE17A3">
        <w:rPr>
          <w:rFonts w:asciiTheme="majorHAnsi" w:eastAsiaTheme="majorEastAsia" w:hAnsiTheme="majorHAnsi" w:cstheme="majorBidi"/>
          <w:b/>
          <w:bCs/>
          <w:smallCaps/>
          <w:sz w:val="28"/>
          <w:szCs w:val="28"/>
        </w:rPr>
        <w:t>Procesy dotyczące zarządzania systemem</w:t>
      </w:r>
      <w:bookmarkEnd w:id="44"/>
      <w:bookmarkEnd w:id="45"/>
      <w:r w:rsidRPr="00FE17A3">
        <w:rPr>
          <w:rFonts w:asciiTheme="majorHAnsi" w:eastAsiaTheme="majorEastAsia" w:hAnsiTheme="majorHAnsi" w:cstheme="majorBidi"/>
          <w:b/>
          <w:bCs/>
          <w:sz w:val="28"/>
          <w:szCs w:val="28"/>
        </w:rPr>
        <w:tab/>
      </w:r>
    </w:p>
    <w:p w14:paraId="10BC6625" w14:textId="77777777" w:rsidR="0044737B" w:rsidRPr="00FE17A3" w:rsidRDefault="0044737B" w:rsidP="00211ADC">
      <w:pPr>
        <w:keepNext/>
        <w:keepLines/>
        <w:spacing w:before="200" w:after="120"/>
        <w:outlineLvl w:val="1"/>
        <w:rPr>
          <w:rFonts w:asciiTheme="majorHAnsi" w:eastAsiaTheme="majorEastAsia" w:hAnsiTheme="majorHAnsi" w:cstheme="majorBidi"/>
          <w:b/>
          <w:bCs/>
          <w:sz w:val="26"/>
          <w:szCs w:val="26"/>
        </w:rPr>
      </w:pPr>
      <w:bookmarkStart w:id="46" w:name="_Toc416261263"/>
      <w:bookmarkStart w:id="47" w:name="_Toc136956823"/>
      <w:bookmarkStart w:id="48" w:name="_Toc415723698"/>
      <w:r>
        <w:rPr>
          <w:rFonts w:asciiTheme="majorHAnsi" w:eastAsiaTheme="majorEastAsia" w:hAnsiTheme="majorHAnsi" w:cstheme="majorBidi"/>
          <w:b/>
          <w:bCs/>
          <w:sz w:val="26"/>
          <w:szCs w:val="26"/>
        </w:rPr>
        <w:t>4</w:t>
      </w:r>
      <w:r w:rsidRPr="00FE17A3">
        <w:rPr>
          <w:rFonts w:asciiTheme="majorHAnsi" w:eastAsiaTheme="majorEastAsia" w:hAnsiTheme="majorHAnsi" w:cstheme="majorBidi"/>
          <w:b/>
          <w:bCs/>
          <w:sz w:val="26"/>
          <w:szCs w:val="26"/>
        </w:rPr>
        <w:t>.1 Instrukcja sporządzania Instrukcji wykonawczych IP</w:t>
      </w:r>
      <w:bookmarkEnd w:id="46"/>
      <w:bookmarkEnd w:id="47"/>
      <w:r w:rsidRPr="00FE17A3">
        <w:rPr>
          <w:rFonts w:asciiTheme="majorHAnsi" w:eastAsiaTheme="majorEastAsia" w:hAnsiTheme="majorHAnsi" w:cstheme="majorBidi"/>
          <w:b/>
          <w:bCs/>
          <w:sz w:val="26"/>
          <w:szCs w:val="26"/>
        </w:rPr>
        <w:t xml:space="preserve"> </w:t>
      </w:r>
      <w:bookmarkStart w:id="49" w:name="_Toc415723699"/>
      <w:bookmarkEnd w:id="4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13"/>
        <w:gridCol w:w="3657"/>
        <w:gridCol w:w="1559"/>
        <w:gridCol w:w="1559"/>
      </w:tblGrid>
      <w:tr w:rsidR="0044737B" w:rsidRPr="00FE17A3" w14:paraId="3875A81B" w14:textId="77777777" w:rsidTr="007F475A">
        <w:tc>
          <w:tcPr>
            <w:tcW w:w="534" w:type="dxa"/>
            <w:shd w:val="clear" w:color="auto" w:fill="auto"/>
          </w:tcPr>
          <w:p w14:paraId="26A756CF" w14:textId="77777777" w:rsidR="0044737B" w:rsidRPr="00FE17A3" w:rsidRDefault="0044737B" w:rsidP="0080526F">
            <w:pPr>
              <w:spacing w:after="40" w:line="240" w:lineRule="auto"/>
              <w:rPr>
                <w:b/>
              </w:rPr>
            </w:pPr>
            <w:r w:rsidRPr="00FE17A3">
              <w:rPr>
                <w:b/>
              </w:rPr>
              <w:t>Lp.</w:t>
            </w:r>
          </w:p>
        </w:tc>
        <w:tc>
          <w:tcPr>
            <w:tcW w:w="2013" w:type="dxa"/>
            <w:shd w:val="clear" w:color="auto" w:fill="auto"/>
          </w:tcPr>
          <w:p w14:paraId="7CBA13F8" w14:textId="77777777" w:rsidR="0044737B" w:rsidRPr="00FE17A3" w:rsidRDefault="0044737B" w:rsidP="001717BE">
            <w:pPr>
              <w:spacing w:after="40" w:line="240" w:lineRule="auto"/>
              <w:rPr>
                <w:b/>
              </w:rPr>
            </w:pPr>
            <w:r w:rsidRPr="00FE17A3">
              <w:rPr>
                <w:b/>
              </w:rPr>
              <w:t>Osoba wykonująca działanie</w:t>
            </w:r>
          </w:p>
        </w:tc>
        <w:tc>
          <w:tcPr>
            <w:tcW w:w="3657" w:type="dxa"/>
            <w:shd w:val="clear" w:color="auto" w:fill="auto"/>
          </w:tcPr>
          <w:p w14:paraId="099D09F5" w14:textId="77777777" w:rsidR="0044737B" w:rsidRPr="00FE17A3" w:rsidRDefault="0044737B">
            <w:pPr>
              <w:spacing w:after="40" w:line="240" w:lineRule="auto"/>
              <w:rPr>
                <w:b/>
              </w:rPr>
            </w:pPr>
            <w:r w:rsidRPr="00FE17A3">
              <w:rPr>
                <w:b/>
              </w:rPr>
              <w:t>Działanie</w:t>
            </w:r>
          </w:p>
        </w:tc>
        <w:tc>
          <w:tcPr>
            <w:tcW w:w="1559" w:type="dxa"/>
            <w:shd w:val="clear" w:color="auto" w:fill="auto"/>
          </w:tcPr>
          <w:p w14:paraId="6893AF07" w14:textId="77777777" w:rsidR="0044737B" w:rsidRPr="00FE17A3" w:rsidRDefault="0044737B">
            <w:pPr>
              <w:spacing w:after="40" w:line="240" w:lineRule="auto"/>
              <w:rPr>
                <w:b/>
              </w:rPr>
            </w:pPr>
            <w:r w:rsidRPr="00FE17A3">
              <w:rPr>
                <w:b/>
              </w:rPr>
              <w:t>Termin wykonania</w:t>
            </w:r>
          </w:p>
        </w:tc>
        <w:tc>
          <w:tcPr>
            <w:tcW w:w="1559" w:type="dxa"/>
            <w:shd w:val="clear" w:color="auto" w:fill="auto"/>
          </w:tcPr>
          <w:p w14:paraId="04AE9423" w14:textId="77777777" w:rsidR="0044737B" w:rsidRPr="00FE17A3" w:rsidRDefault="0044737B">
            <w:pPr>
              <w:spacing w:after="40" w:line="240" w:lineRule="auto"/>
              <w:rPr>
                <w:b/>
              </w:rPr>
            </w:pPr>
            <w:r w:rsidRPr="00FE17A3">
              <w:rPr>
                <w:b/>
              </w:rPr>
              <w:t>Jednostki powiązane</w:t>
            </w:r>
          </w:p>
        </w:tc>
      </w:tr>
      <w:tr w:rsidR="0044737B" w:rsidRPr="00FE17A3" w14:paraId="36D71098" w14:textId="77777777" w:rsidTr="007F475A">
        <w:tc>
          <w:tcPr>
            <w:tcW w:w="534" w:type="dxa"/>
            <w:vMerge w:val="restart"/>
            <w:shd w:val="clear" w:color="auto" w:fill="auto"/>
          </w:tcPr>
          <w:p w14:paraId="14BEDFCA" w14:textId="77777777" w:rsidR="0044737B" w:rsidRPr="00FE17A3" w:rsidRDefault="0044737B" w:rsidP="0080526F">
            <w:pPr>
              <w:spacing w:after="40" w:line="240" w:lineRule="auto"/>
            </w:pPr>
            <w:r w:rsidRPr="00FE17A3">
              <w:t>1.</w:t>
            </w:r>
          </w:p>
          <w:p w14:paraId="799C02E6" w14:textId="77777777" w:rsidR="0044737B" w:rsidRPr="00FE17A3" w:rsidRDefault="0044737B" w:rsidP="001717BE">
            <w:pPr>
              <w:spacing w:after="40" w:line="240" w:lineRule="auto"/>
            </w:pPr>
          </w:p>
        </w:tc>
        <w:tc>
          <w:tcPr>
            <w:tcW w:w="2013" w:type="dxa"/>
            <w:vMerge w:val="restart"/>
            <w:shd w:val="clear" w:color="auto" w:fill="auto"/>
          </w:tcPr>
          <w:p w14:paraId="71282C6F" w14:textId="77777777" w:rsidR="0044737B" w:rsidRPr="00FE17A3" w:rsidRDefault="0044737B">
            <w:pPr>
              <w:spacing w:after="40" w:line="240" w:lineRule="auto"/>
            </w:pPr>
            <w:r w:rsidRPr="00FE17A3">
              <w:t>Dyrektor WUP/ Wicedyrektor WUP</w:t>
            </w:r>
          </w:p>
          <w:p w14:paraId="2D3D9A55" w14:textId="77777777" w:rsidR="0044737B" w:rsidRPr="00FE17A3" w:rsidRDefault="0044737B">
            <w:pPr>
              <w:spacing w:after="40" w:line="240" w:lineRule="auto"/>
            </w:pPr>
          </w:p>
        </w:tc>
        <w:tc>
          <w:tcPr>
            <w:tcW w:w="3657" w:type="dxa"/>
            <w:vMerge w:val="restart"/>
            <w:shd w:val="clear" w:color="auto" w:fill="auto"/>
          </w:tcPr>
          <w:p w14:paraId="2F567A09" w14:textId="2DDE3798" w:rsidR="0044737B" w:rsidRPr="00FE17A3" w:rsidRDefault="0044737B" w:rsidP="00211ADC">
            <w:pPr>
              <w:spacing w:after="40" w:line="240" w:lineRule="auto"/>
            </w:pPr>
            <w:r w:rsidRPr="00FE17A3">
              <w:t>Zlecenie Kierownikom Wydziałów</w:t>
            </w:r>
            <w:r w:rsidR="00556741">
              <w:t>/</w:t>
            </w:r>
            <w:r w:rsidR="00BF3380">
              <w:t>Zespołów</w:t>
            </w:r>
            <w:r w:rsidRPr="00FE17A3">
              <w:t xml:space="preserve"> zaangażowanych we wdrażanie RPOWP przygotowania opisów poszczególnych procesów, stanowiących elementy </w:t>
            </w:r>
            <w:r w:rsidRPr="00FE17A3">
              <w:rPr>
                <w:i/>
              </w:rPr>
              <w:t>Instrukcji wykonawczych Instytucji Pośredniczącej – Wojewódzkiego Urzędu Pracy w Białymstoku w ramach Regionalnego Programu Operacyjnego Województwa Podlaskiego na lata 2014-2020</w:t>
            </w:r>
            <w:r>
              <w:rPr>
                <w:i/>
              </w:rPr>
              <w:t xml:space="preserve">, </w:t>
            </w:r>
            <w:r w:rsidRPr="00F74AEB">
              <w:t>którzy następnie</w:t>
            </w:r>
            <w:r>
              <w:rPr>
                <w:i/>
              </w:rPr>
              <w:t xml:space="preserve"> </w:t>
            </w:r>
            <w:r>
              <w:t>w</w:t>
            </w:r>
            <w:r w:rsidRPr="00FE17A3">
              <w:t>yznacz</w:t>
            </w:r>
            <w:r>
              <w:t>ają</w:t>
            </w:r>
            <w:r w:rsidRPr="00FE17A3">
              <w:t xml:space="preserve"> Pracownika odpowiedzialnego za przygotowanie  wybranej procedury.  </w:t>
            </w:r>
          </w:p>
        </w:tc>
        <w:tc>
          <w:tcPr>
            <w:tcW w:w="1559" w:type="dxa"/>
            <w:vMerge w:val="restart"/>
            <w:shd w:val="clear" w:color="auto" w:fill="auto"/>
          </w:tcPr>
          <w:p w14:paraId="239465DE" w14:textId="77777777" w:rsidR="0044737B" w:rsidRPr="00FE17A3" w:rsidRDefault="0044737B" w:rsidP="0080526F">
            <w:pPr>
              <w:spacing w:after="40" w:line="240" w:lineRule="auto"/>
            </w:pPr>
            <w:r w:rsidRPr="00FE17A3">
              <w:t>Niezwłocznie</w:t>
            </w:r>
            <w:r>
              <w:t xml:space="preserve"> od wystąpienia takiej konieczności</w:t>
            </w:r>
          </w:p>
          <w:p w14:paraId="0F14AAC7" w14:textId="77777777" w:rsidR="0044737B" w:rsidRPr="00FE17A3" w:rsidRDefault="0044737B" w:rsidP="001717BE">
            <w:pPr>
              <w:spacing w:after="40" w:line="240" w:lineRule="auto"/>
            </w:pPr>
          </w:p>
        </w:tc>
        <w:tc>
          <w:tcPr>
            <w:tcW w:w="1559" w:type="dxa"/>
            <w:shd w:val="clear" w:color="auto" w:fill="auto"/>
          </w:tcPr>
          <w:p w14:paraId="26E83F74" w14:textId="77777777" w:rsidR="0044737B" w:rsidRPr="00FE17A3" w:rsidRDefault="0044737B">
            <w:pPr>
              <w:spacing w:after="40" w:line="240" w:lineRule="auto"/>
            </w:pPr>
            <w:r w:rsidRPr="00FE17A3">
              <w:t>IZ RPOWP</w:t>
            </w:r>
          </w:p>
        </w:tc>
      </w:tr>
      <w:tr w:rsidR="0044737B" w:rsidRPr="00FE17A3" w14:paraId="2024314E" w14:textId="77777777" w:rsidTr="007F475A">
        <w:tc>
          <w:tcPr>
            <w:tcW w:w="534" w:type="dxa"/>
            <w:vMerge/>
            <w:shd w:val="clear" w:color="auto" w:fill="auto"/>
          </w:tcPr>
          <w:p w14:paraId="73A46DAF" w14:textId="77777777" w:rsidR="0044737B" w:rsidRPr="00FE17A3" w:rsidRDefault="0044737B">
            <w:pPr>
              <w:spacing w:after="40" w:line="240" w:lineRule="auto"/>
            </w:pPr>
          </w:p>
        </w:tc>
        <w:tc>
          <w:tcPr>
            <w:tcW w:w="2013" w:type="dxa"/>
            <w:vMerge/>
            <w:shd w:val="clear" w:color="auto" w:fill="auto"/>
          </w:tcPr>
          <w:p w14:paraId="0610C3F2" w14:textId="77777777" w:rsidR="0044737B" w:rsidRPr="00FE17A3" w:rsidRDefault="0044737B">
            <w:pPr>
              <w:spacing w:after="40" w:line="240" w:lineRule="auto"/>
            </w:pPr>
          </w:p>
        </w:tc>
        <w:tc>
          <w:tcPr>
            <w:tcW w:w="3657" w:type="dxa"/>
            <w:vMerge/>
            <w:shd w:val="clear" w:color="auto" w:fill="auto"/>
          </w:tcPr>
          <w:p w14:paraId="4C39C7A5" w14:textId="77777777" w:rsidR="0044737B" w:rsidRPr="00FE17A3" w:rsidRDefault="0044737B" w:rsidP="00211ADC">
            <w:pPr>
              <w:spacing w:after="40" w:line="240" w:lineRule="auto"/>
            </w:pPr>
          </w:p>
        </w:tc>
        <w:tc>
          <w:tcPr>
            <w:tcW w:w="1559" w:type="dxa"/>
            <w:vMerge/>
            <w:shd w:val="clear" w:color="auto" w:fill="auto"/>
          </w:tcPr>
          <w:p w14:paraId="5FACEFA3" w14:textId="77777777" w:rsidR="0044737B" w:rsidRPr="00FE17A3" w:rsidRDefault="0044737B">
            <w:pPr>
              <w:spacing w:after="40" w:line="240" w:lineRule="auto"/>
            </w:pPr>
          </w:p>
        </w:tc>
        <w:tc>
          <w:tcPr>
            <w:tcW w:w="1559" w:type="dxa"/>
            <w:shd w:val="clear" w:color="auto" w:fill="auto"/>
          </w:tcPr>
          <w:p w14:paraId="0872333C" w14:textId="77777777" w:rsidR="0044737B" w:rsidRPr="00FE17A3" w:rsidRDefault="0044737B">
            <w:pPr>
              <w:spacing w:after="40" w:line="240" w:lineRule="auto"/>
            </w:pPr>
          </w:p>
        </w:tc>
      </w:tr>
      <w:tr w:rsidR="0044737B" w:rsidRPr="00FE17A3" w14:paraId="3E94934D" w14:textId="77777777" w:rsidTr="007F475A">
        <w:tc>
          <w:tcPr>
            <w:tcW w:w="534" w:type="dxa"/>
            <w:shd w:val="clear" w:color="auto" w:fill="auto"/>
          </w:tcPr>
          <w:p w14:paraId="27845321" w14:textId="77777777" w:rsidR="0044737B" w:rsidRPr="00FE17A3" w:rsidRDefault="0044737B" w:rsidP="0080526F">
            <w:pPr>
              <w:spacing w:after="40" w:line="240" w:lineRule="auto"/>
            </w:pPr>
            <w:r w:rsidRPr="00FE17A3">
              <w:t>2.</w:t>
            </w:r>
          </w:p>
        </w:tc>
        <w:tc>
          <w:tcPr>
            <w:tcW w:w="2013" w:type="dxa"/>
            <w:shd w:val="clear" w:color="auto" w:fill="auto"/>
          </w:tcPr>
          <w:p w14:paraId="1A75F201" w14:textId="41079F5B" w:rsidR="0044737B" w:rsidRPr="00FE17A3" w:rsidRDefault="0044737B" w:rsidP="001717BE">
            <w:pPr>
              <w:spacing w:after="40" w:line="240" w:lineRule="auto"/>
            </w:pPr>
            <w:r w:rsidRPr="00FE17A3">
              <w:t>Pracownik Wydziału</w:t>
            </w:r>
            <w:r w:rsidR="00556741">
              <w:t>/</w:t>
            </w:r>
            <w:r w:rsidR="00BF3380">
              <w:t>Zespołu</w:t>
            </w:r>
            <w:r w:rsidRPr="00FE17A3">
              <w:t xml:space="preserve"> </w:t>
            </w:r>
            <w:r>
              <w:t>zaangażowanego we wdrażanie RPOWP</w:t>
            </w:r>
          </w:p>
        </w:tc>
        <w:tc>
          <w:tcPr>
            <w:tcW w:w="3657" w:type="dxa"/>
            <w:shd w:val="clear" w:color="auto" w:fill="auto"/>
          </w:tcPr>
          <w:p w14:paraId="39D1E21C" w14:textId="5C79376E" w:rsidR="0044737B" w:rsidRDefault="0044737B" w:rsidP="00211ADC">
            <w:pPr>
              <w:spacing w:after="40" w:line="240" w:lineRule="auto"/>
            </w:pPr>
            <w:r w:rsidRPr="001C0681">
              <w:t>Opisanie poszczególnych procesów</w:t>
            </w:r>
            <w:r>
              <w:t xml:space="preserve"> wynikających z zakresu zadań wykonywanych w Wydziale</w:t>
            </w:r>
            <w:r w:rsidR="00556741">
              <w:t>/</w:t>
            </w:r>
            <w:r w:rsidR="00BF3380">
              <w:t>Zespole</w:t>
            </w:r>
            <w:r w:rsidRPr="00FE17A3">
              <w:t xml:space="preserve">. Opisanie przebiegu poszczególnych czynności </w:t>
            </w:r>
            <w:r>
              <w:t xml:space="preserve">i terminów </w:t>
            </w:r>
            <w:r w:rsidRPr="00FE17A3">
              <w:t>ze wskazaniem osób je wykonujących</w:t>
            </w:r>
            <w:r>
              <w:t>.</w:t>
            </w:r>
          </w:p>
          <w:p w14:paraId="43DC2C88" w14:textId="77777777" w:rsidR="0044737B" w:rsidRPr="00FE17A3" w:rsidRDefault="0044737B" w:rsidP="00211ADC">
            <w:pPr>
              <w:spacing w:after="40" w:line="240" w:lineRule="auto"/>
            </w:pPr>
            <w:r>
              <w:t>Określenie wzorów dokumentów (jeżeli dotyczy).</w:t>
            </w:r>
          </w:p>
        </w:tc>
        <w:tc>
          <w:tcPr>
            <w:tcW w:w="1559" w:type="dxa"/>
            <w:shd w:val="clear" w:color="auto" w:fill="auto"/>
          </w:tcPr>
          <w:p w14:paraId="70A52782" w14:textId="72B9C8D0" w:rsidR="0044737B" w:rsidRPr="00FE17A3" w:rsidRDefault="0044737B" w:rsidP="0080526F">
            <w:pPr>
              <w:spacing w:after="40" w:line="240" w:lineRule="auto"/>
            </w:pPr>
            <w:r>
              <w:t>W t</w:t>
            </w:r>
            <w:r w:rsidRPr="00FE17A3">
              <w:t>ermin</w:t>
            </w:r>
            <w:r>
              <w:t>ie</w:t>
            </w:r>
            <w:r w:rsidRPr="00FE17A3">
              <w:t xml:space="preserve"> wyznaczony</w:t>
            </w:r>
            <w:r>
              <w:t>m</w:t>
            </w:r>
            <w:r w:rsidRPr="00FE17A3">
              <w:t xml:space="preserve"> przez Kierownika Wydziału</w:t>
            </w:r>
            <w:r w:rsidR="00556741">
              <w:t xml:space="preserve">/ </w:t>
            </w:r>
            <w:r w:rsidR="00BF3380">
              <w:t>Zespołu</w:t>
            </w:r>
            <w:r w:rsidR="00BF3380" w:rsidRPr="00FE17A3">
              <w:t xml:space="preserve"> </w:t>
            </w:r>
          </w:p>
        </w:tc>
        <w:tc>
          <w:tcPr>
            <w:tcW w:w="1559" w:type="dxa"/>
            <w:shd w:val="clear" w:color="auto" w:fill="auto"/>
          </w:tcPr>
          <w:p w14:paraId="0AE998B8" w14:textId="77777777" w:rsidR="0044737B" w:rsidRPr="00FE17A3" w:rsidRDefault="0044737B" w:rsidP="001717BE">
            <w:pPr>
              <w:spacing w:after="40" w:line="240" w:lineRule="auto"/>
            </w:pPr>
          </w:p>
        </w:tc>
      </w:tr>
      <w:tr w:rsidR="0044737B" w:rsidRPr="00FE17A3" w14:paraId="1220BD64" w14:textId="77777777" w:rsidTr="007F475A">
        <w:tc>
          <w:tcPr>
            <w:tcW w:w="534" w:type="dxa"/>
            <w:shd w:val="clear" w:color="auto" w:fill="auto"/>
          </w:tcPr>
          <w:p w14:paraId="64E3BD3F" w14:textId="77777777" w:rsidR="0044737B" w:rsidRPr="00FE17A3" w:rsidRDefault="0044737B" w:rsidP="0080526F">
            <w:pPr>
              <w:spacing w:after="40" w:line="240" w:lineRule="auto"/>
            </w:pPr>
            <w:r w:rsidRPr="00FE17A3">
              <w:t>3.</w:t>
            </w:r>
          </w:p>
        </w:tc>
        <w:tc>
          <w:tcPr>
            <w:tcW w:w="2013" w:type="dxa"/>
            <w:shd w:val="clear" w:color="auto" w:fill="auto"/>
          </w:tcPr>
          <w:p w14:paraId="0FE016A5" w14:textId="63BC5C60" w:rsidR="0044737B" w:rsidRPr="00FE17A3" w:rsidRDefault="0044737B" w:rsidP="001717BE">
            <w:pPr>
              <w:spacing w:after="40" w:line="240" w:lineRule="auto"/>
            </w:pPr>
            <w:r w:rsidRPr="00FE17A3">
              <w:t xml:space="preserve">Kierownicy Wydziałów </w:t>
            </w:r>
            <w:r w:rsidR="00556741">
              <w:t>/</w:t>
            </w:r>
            <w:r w:rsidR="00BF3380">
              <w:t>Zespołów</w:t>
            </w:r>
            <w:r w:rsidR="00BF3380" w:rsidRPr="00FE17A3">
              <w:t xml:space="preserve"> </w:t>
            </w:r>
            <w:r w:rsidRPr="00FE17A3">
              <w:t>zaangażowanych we wdrażanie RPOWP</w:t>
            </w:r>
          </w:p>
        </w:tc>
        <w:tc>
          <w:tcPr>
            <w:tcW w:w="3657" w:type="dxa"/>
            <w:shd w:val="clear" w:color="auto" w:fill="auto"/>
          </w:tcPr>
          <w:p w14:paraId="22D17BFA" w14:textId="77777777" w:rsidR="0044737B" w:rsidRPr="00FE17A3" w:rsidRDefault="0044737B" w:rsidP="00211ADC">
            <w:pPr>
              <w:spacing w:after="40" w:line="240" w:lineRule="auto"/>
            </w:pPr>
            <w:r w:rsidRPr="00FE17A3">
              <w:t>Weryfikacja poszczególnych procesów dotyczących wdrażania RPOWP pod względem merytorycznym:</w:t>
            </w:r>
          </w:p>
          <w:p w14:paraId="598DFCF6" w14:textId="77777777" w:rsidR="0044737B" w:rsidRPr="00FE17A3" w:rsidRDefault="0044737B" w:rsidP="00211ADC">
            <w:pPr>
              <w:spacing w:after="40" w:line="240" w:lineRule="auto"/>
            </w:pPr>
            <w:r w:rsidRPr="00FE17A3">
              <w:t>- Jeśli TAK, przekazanie pocztą elektroniczną przygotowanych procesów do Samodzielnego Stanowiska ds. Instrukcji wdrażania Programów Operacyjnych,</w:t>
            </w:r>
          </w:p>
          <w:p w14:paraId="372E4CB9" w14:textId="77777777" w:rsidR="0044737B" w:rsidRPr="00FE17A3" w:rsidRDefault="0044737B" w:rsidP="00211ADC">
            <w:pPr>
              <w:spacing w:after="40" w:line="240" w:lineRule="auto"/>
            </w:pPr>
            <w:r w:rsidRPr="00FE17A3">
              <w:t xml:space="preserve">- Jeśli NIE, </w:t>
            </w:r>
            <w:r>
              <w:t>przejść do pkt. 2</w:t>
            </w:r>
            <w:r w:rsidRPr="00FE17A3">
              <w:t>.</w:t>
            </w:r>
          </w:p>
        </w:tc>
        <w:tc>
          <w:tcPr>
            <w:tcW w:w="1559" w:type="dxa"/>
            <w:shd w:val="clear" w:color="auto" w:fill="auto"/>
          </w:tcPr>
          <w:p w14:paraId="06422981" w14:textId="77777777" w:rsidR="0044737B" w:rsidRPr="00FE17A3" w:rsidRDefault="0044737B" w:rsidP="0080526F">
            <w:pPr>
              <w:spacing w:after="40" w:line="240" w:lineRule="auto"/>
            </w:pPr>
            <w:r w:rsidRPr="00FE17A3">
              <w:t xml:space="preserve">Niezwłocznie </w:t>
            </w:r>
          </w:p>
        </w:tc>
        <w:tc>
          <w:tcPr>
            <w:tcW w:w="1559" w:type="dxa"/>
            <w:shd w:val="clear" w:color="auto" w:fill="auto"/>
          </w:tcPr>
          <w:p w14:paraId="333EFA9A" w14:textId="77777777" w:rsidR="0044737B" w:rsidRPr="00FE17A3" w:rsidRDefault="0044737B" w:rsidP="001717BE">
            <w:pPr>
              <w:spacing w:after="40" w:line="240" w:lineRule="auto"/>
            </w:pPr>
          </w:p>
        </w:tc>
      </w:tr>
      <w:tr w:rsidR="0044737B" w:rsidRPr="00FE17A3" w14:paraId="5A8322C1" w14:textId="77777777" w:rsidTr="007F475A">
        <w:tc>
          <w:tcPr>
            <w:tcW w:w="534" w:type="dxa"/>
            <w:shd w:val="clear" w:color="auto" w:fill="auto"/>
          </w:tcPr>
          <w:p w14:paraId="0D0E57D5" w14:textId="77777777" w:rsidR="0044737B" w:rsidRPr="00FE17A3" w:rsidRDefault="0044737B" w:rsidP="0080526F">
            <w:pPr>
              <w:spacing w:after="40" w:line="240" w:lineRule="auto"/>
            </w:pPr>
            <w:r w:rsidRPr="00FE17A3">
              <w:t>4.</w:t>
            </w:r>
          </w:p>
        </w:tc>
        <w:tc>
          <w:tcPr>
            <w:tcW w:w="2013" w:type="dxa"/>
            <w:shd w:val="clear" w:color="auto" w:fill="auto"/>
          </w:tcPr>
          <w:p w14:paraId="7A4C4A30" w14:textId="77777777" w:rsidR="0044737B" w:rsidRPr="00FE17A3" w:rsidRDefault="0044737B" w:rsidP="001717BE">
            <w:pPr>
              <w:spacing w:after="40" w:line="240" w:lineRule="auto"/>
            </w:pPr>
            <w:r w:rsidRPr="00FE17A3">
              <w:t xml:space="preserve">Samodzielne Stanowisko ds. Instrukcji wdrażania Programów Operacyjnych </w:t>
            </w:r>
          </w:p>
        </w:tc>
        <w:tc>
          <w:tcPr>
            <w:tcW w:w="3657" w:type="dxa"/>
            <w:shd w:val="clear" w:color="auto" w:fill="auto"/>
          </w:tcPr>
          <w:p w14:paraId="5BC6FC09" w14:textId="77777777" w:rsidR="0044737B" w:rsidRPr="00FE17A3" w:rsidRDefault="0044737B" w:rsidP="00211ADC">
            <w:pPr>
              <w:spacing w:after="40" w:line="240" w:lineRule="auto"/>
            </w:pPr>
            <w:r w:rsidRPr="00FE17A3">
              <w:t>Scalenie i ujednolicenie dokumentu.</w:t>
            </w:r>
          </w:p>
          <w:p w14:paraId="7BBFD4FC" w14:textId="77777777" w:rsidR="0044737B" w:rsidRPr="00FE17A3" w:rsidRDefault="0044737B" w:rsidP="00211ADC">
            <w:pPr>
              <w:spacing w:after="40" w:line="240" w:lineRule="auto"/>
            </w:pPr>
            <w:r w:rsidRPr="00FE17A3">
              <w:t>Weryfikacja dokumentu pod względem merytorycznym:</w:t>
            </w:r>
          </w:p>
          <w:p w14:paraId="095AC116" w14:textId="2F9EB993" w:rsidR="0044737B" w:rsidRPr="00FE17A3" w:rsidRDefault="0044737B" w:rsidP="00211ADC">
            <w:pPr>
              <w:spacing w:after="40" w:line="240" w:lineRule="auto"/>
            </w:pPr>
            <w:r w:rsidRPr="00FE17A3">
              <w:t>- Jeśli TAK, akceptacja poprzez zaparafowanie dokumentu i przekazanie Kierownikom Wydziałów</w:t>
            </w:r>
            <w:r w:rsidR="00044C09">
              <w:t xml:space="preserve">/ </w:t>
            </w:r>
            <w:r w:rsidR="00BF3380">
              <w:t>Zespołów</w:t>
            </w:r>
            <w:r w:rsidR="00BF3380" w:rsidRPr="00FE17A3">
              <w:t xml:space="preserve"> </w:t>
            </w:r>
            <w:r w:rsidRPr="00FE17A3">
              <w:t>zaangażowanych we wdrażanie RPOWP  w celu akceptacji,</w:t>
            </w:r>
          </w:p>
          <w:p w14:paraId="79AE0E14" w14:textId="77777777" w:rsidR="0044737B" w:rsidRPr="00FE17A3" w:rsidRDefault="0044737B" w:rsidP="00211ADC">
            <w:pPr>
              <w:spacing w:after="40" w:line="240" w:lineRule="auto"/>
            </w:pPr>
            <w:r w:rsidRPr="00FE17A3">
              <w:t xml:space="preserve">- Jeśli NIE, </w:t>
            </w:r>
            <w:r w:rsidRPr="00B225A2">
              <w:t xml:space="preserve">przejść do </w:t>
            </w:r>
            <w:r w:rsidRPr="00FE17A3">
              <w:t>pkt</w:t>
            </w:r>
            <w:r>
              <w:t>.</w:t>
            </w:r>
            <w:r w:rsidRPr="00FE17A3">
              <w:t xml:space="preserve"> 2.</w:t>
            </w:r>
          </w:p>
        </w:tc>
        <w:tc>
          <w:tcPr>
            <w:tcW w:w="1559" w:type="dxa"/>
            <w:shd w:val="clear" w:color="auto" w:fill="auto"/>
          </w:tcPr>
          <w:p w14:paraId="255F1219" w14:textId="77777777" w:rsidR="0044737B" w:rsidRPr="00FE17A3" w:rsidRDefault="0044737B" w:rsidP="0080526F">
            <w:pPr>
              <w:spacing w:after="40" w:line="240" w:lineRule="auto"/>
            </w:pPr>
            <w:r w:rsidRPr="00FE17A3">
              <w:t>Niezwłocznie</w:t>
            </w:r>
          </w:p>
        </w:tc>
        <w:tc>
          <w:tcPr>
            <w:tcW w:w="1559" w:type="dxa"/>
            <w:shd w:val="clear" w:color="auto" w:fill="auto"/>
          </w:tcPr>
          <w:p w14:paraId="4B46143C" w14:textId="77777777" w:rsidR="0044737B" w:rsidRPr="00FE17A3" w:rsidRDefault="0044737B" w:rsidP="001717BE">
            <w:pPr>
              <w:spacing w:after="40" w:line="240" w:lineRule="auto"/>
            </w:pPr>
          </w:p>
        </w:tc>
      </w:tr>
      <w:tr w:rsidR="0044737B" w:rsidRPr="00FE17A3" w14:paraId="6398ABF8" w14:textId="77777777" w:rsidTr="007F475A">
        <w:tc>
          <w:tcPr>
            <w:tcW w:w="534" w:type="dxa"/>
            <w:shd w:val="clear" w:color="auto" w:fill="auto"/>
          </w:tcPr>
          <w:p w14:paraId="73D92199" w14:textId="77777777" w:rsidR="0044737B" w:rsidRPr="00FE17A3" w:rsidRDefault="0044737B" w:rsidP="0080526F">
            <w:pPr>
              <w:spacing w:after="40" w:line="240" w:lineRule="auto"/>
            </w:pPr>
            <w:r w:rsidRPr="00FE17A3">
              <w:t>5.</w:t>
            </w:r>
          </w:p>
        </w:tc>
        <w:tc>
          <w:tcPr>
            <w:tcW w:w="2013" w:type="dxa"/>
            <w:shd w:val="clear" w:color="auto" w:fill="auto"/>
          </w:tcPr>
          <w:p w14:paraId="6BEAE277" w14:textId="18135EC1" w:rsidR="0044737B" w:rsidRPr="00FE17A3" w:rsidRDefault="0044737B" w:rsidP="001717BE">
            <w:pPr>
              <w:spacing w:after="40" w:line="240" w:lineRule="auto"/>
            </w:pPr>
            <w:r w:rsidRPr="00FE17A3">
              <w:t>Kierownicy Wydziałów</w:t>
            </w:r>
            <w:r w:rsidR="00044C09">
              <w:t>/</w:t>
            </w:r>
            <w:r w:rsidR="00644CAA">
              <w:t xml:space="preserve"> </w:t>
            </w:r>
            <w:r w:rsidR="00BF3380">
              <w:t>Zespołów</w:t>
            </w:r>
            <w:r w:rsidR="00BF3380" w:rsidRPr="00FE17A3">
              <w:t xml:space="preserve"> </w:t>
            </w:r>
            <w:r w:rsidRPr="00FE17A3">
              <w:lastRenderedPageBreak/>
              <w:t>zaangażowanych we wdrażanie RPOWP</w:t>
            </w:r>
          </w:p>
        </w:tc>
        <w:tc>
          <w:tcPr>
            <w:tcW w:w="3657" w:type="dxa"/>
            <w:shd w:val="clear" w:color="auto" w:fill="auto"/>
          </w:tcPr>
          <w:p w14:paraId="2CFEE10C" w14:textId="77777777" w:rsidR="0044737B" w:rsidRPr="00FE17A3" w:rsidRDefault="0044737B" w:rsidP="00211ADC">
            <w:pPr>
              <w:spacing w:after="40" w:line="240" w:lineRule="auto"/>
            </w:pPr>
            <w:r w:rsidRPr="00FE17A3">
              <w:lastRenderedPageBreak/>
              <w:t>Weryfikacja ujednoliconego dokumentu:</w:t>
            </w:r>
          </w:p>
          <w:p w14:paraId="490C5FE7" w14:textId="77777777" w:rsidR="0044737B" w:rsidRPr="00FE17A3" w:rsidRDefault="0044737B" w:rsidP="00211ADC">
            <w:pPr>
              <w:spacing w:after="40" w:line="240" w:lineRule="auto"/>
            </w:pPr>
            <w:r w:rsidRPr="00FE17A3">
              <w:lastRenderedPageBreak/>
              <w:t>- Jeśli TAK, akceptacja poprzez podpisanie dokumentu i przekazanie do Samodzielnego Stanowiska ds. Instrukcji wdrażania Programów Operacyjnych,</w:t>
            </w:r>
          </w:p>
          <w:p w14:paraId="7AC7F2E3" w14:textId="77777777" w:rsidR="0044737B" w:rsidRPr="00FE17A3" w:rsidRDefault="0044737B" w:rsidP="00211ADC">
            <w:pPr>
              <w:spacing w:after="40" w:line="240" w:lineRule="auto"/>
            </w:pPr>
            <w:r w:rsidRPr="00FE17A3">
              <w:t xml:space="preserve">- Jeśli NIE, </w:t>
            </w:r>
            <w:r w:rsidRPr="00B225A2">
              <w:t xml:space="preserve">przejść do </w:t>
            </w:r>
            <w:r w:rsidRPr="00FE17A3">
              <w:t>pkt. 4.</w:t>
            </w:r>
          </w:p>
        </w:tc>
        <w:tc>
          <w:tcPr>
            <w:tcW w:w="1559" w:type="dxa"/>
            <w:shd w:val="clear" w:color="auto" w:fill="auto"/>
          </w:tcPr>
          <w:p w14:paraId="63BDE3BA" w14:textId="77777777" w:rsidR="0044737B" w:rsidRPr="00FE17A3" w:rsidRDefault="0044737B" w:rsidP="0080526F">
            <w:pPr>
              <w:spacing w:after="40" w:line="240" w:lineRule="auto"/>
            </w:pPr>
            <w:r w:rsidRPr="00FE17A3">
              <w:lastRenderedPageBreak/>
              <w:t>Niezwłocznie</w:t>
            </w:r>
          </w:p>
        </w:tc>
        <w:tc>
          <w:tcPr>
            <w:tcW w:w="1559" w:type="dxa"/>
            <w:shd w:val="clear" w:color="auto" w:fill="auto"/>
          </w:tcPr>
          <w:p w14:paraId="06D63AC1" w14:textId="77777777" w:rsidR="0044737B" w:rsidRPr="00FE17A3" w:rsidRDefault="0044737B" w:rsidP="001717BE">
            <w:pPr>
              <w:spacing w:after="40" w:line="240" w:lineRule="auto"/>
            </w:pPr>
          </w:p>
        </w:tc>
      </w:tr>
      <w:tr w:rsidR="0044737B" w:rsidRPr="00FE17A3" w14:paraId="04FE64D1" w14:textId="77777777" w:rsidTr="007F475A">
        <w:trPr>
          <w:trHeight w:val="1445"/>
        </w:trPr>
        <w:tc>
          <w:tcPr>
            <w:tcW w:w="534" w:type="dxa"/>
            <w:shd w:val="clear" w:color="auto" w:fill="auto"/>
          </w:tcPr>
          <w:p w14:paraId="730A2939" w14:textId="77777777" w:rsidR="0044737B" w:rsidRPr="00FE17A3" w:rsidRDefault="0044737B" w:rsidP="0080526F">
            <w:pPr>
              <w:spacing w:after="40" w:line="240" w:lineRule="auto"/>
            </w:pPr>
            <w:r w:rsidRPr="00FE17A3">
              <w:t>6.</w:t>
            </w:r>
          </w:p>
        </w:tc>
        <w:tc>
          <w:tcPr>
            <w:tcW w:w="2013" w:type="dxa"/>
            <w:shd w:val="clear" w:color="auto" w:fill="auto"/>
          </w:tcPr>
          <w:p w14:paraId="67DC71A1" w14:textId="77777777" w:rsidR="0044737B" w:rsidRPr="00FE17A3" w:rsidRDefault="0044737B" w:rsidP="001717BE">
            <w:pPr>
              <w:spacing w:after="40" w:line="240" w:lineRule="auto"/>
            </w:pPr>
            <w:r w:rsidRPr="00FE17A3">
              <w:t xml:space="preserve">Samodzielne Stanowisko ds. Instrukcji wdrażania Programów Operacyjnych </w:t>
            </w:r>
          </w:p>
        </w:tc>
        <w:tc>
          <w:tcPr>
            <w:tcW w:w="3657" w:type="dxa"/>
            <w:shd w:val="clear" w:color="auto" w:fill="auto"/>
          </w:tcPr>
          <w:p w14:paraId="0F002C7F" w14:textId="77777777" w:rsidR="0044737B" w:rsidRPr="00FE17A3" w:rsidRDefault="0044737B" w:rsidP="00211ADC">
            <w:pPr>
              <w:spacing w:after="40" w:line="240" w:lineRule="auto"/>
            </w:pPr>
            <w:r w:rsidRPr="00FE17A3">
              <w:t>Przekazanie ujednoliconego zaakceptowanego pod względem merytorycznym dokumentu do Dyrektora WUP/ Wicedyrektora WUP celem zatwierdzenia.</w:t>
            </w:r>
          </w:p>
        </w:tc>
        <w:tc>
          <w:tcPr>
            <w:tcW w:w="1559" w:type="dxa"/>
            <w:shd w:val="clear" w:color="auto" w:fill="auto"/>
          </w:tcPr>
          <w:p w14:paraId="14B7B30B" w14:textId="77777777" w:rsidR="0044737B" w:rsidRPr="00FE17A3" w:rsidRDefault="0044737B" w:rsidP="0080526F">
            <w:pPr>
              <w:spacing w:after="40" w:line="240" w:lineRule="auto"/>
            </w:pPr>
            <w:r w:rsidRPr="00FE17A3">
              <w:t>Niezwłocznie</w:t>
            </w:r>
          </w:p>
        </w:tc>
        <w:tc>
          <w:tcPr>
            <w:tcW w:w="1559" w:type="dxa"/>
            <w:shd w:val="clear" w:color="auto" w:fill="auto"/>
          </w:tcPr>
          <w:p w14:paraId="665C7B98" w14:textId="77777777" w:rsidR="0044737B" w:rsidRPr="00FE17A3" w:rsidRDefault="0044737B" w:rsidP="001717BE">
            <w:pPr>
              <w:spacing w:after="40" w:line="240" w:lineRule="auto"/>
            </w:pPr>
          </w:p>
        </w:tc>
      </w:tr>
      <w:tr w:rsidR="0044737B" w:rsidRPr="00FE17A3" w14:paraId="28436BDC" w14:textId="77777777" w:rsidTr="007F475A">
        <w:tc>
          <w:tcPr>
            <w:tcW w:w="534" w:type="dxa"/>
            <w:shd w:val="clear" w:color="auto" w:fill="auto"/>
          </w:tcPr>
          <w:p w14:paraId="2E6E5D4D" w14:textId="77777777" w:rsidR="0044737B" w:rsidRPr="00FE17A3" w:rsidRDefault="0044737B" w:rsidP="0080526F">
            <w:pPr>
              <w:spacing w:after="40" w:line="240" w:lineRule="auto"/>
            </w:pPr>
            <w:r w:rsidRPr="00FE17A3">
              <w:t>7.</w:t>
            </w:r>
          </w:p>
        </w:tc>
        <w:tc>
          <w:tcPr>
            <w:tcW w:w="2013" w:type="dxa"/>
            <w:shd w:val="clear" w:color="auto" w:fill="auto"/>
          </w:tcPr>
          <w:p w14:paraId="5AFE0F5D" w14:textId="77777777" w:rsidR="0044737B" w:rsidRPr="00FE17A3" w:rsidRDefault="0044737B" w:rsidP="001717BE">
            <w:pPr>
              <w:spacing w:after="40" w:line="240" w:lineRule="auto"/>
            </w:pPr>
            <w:r w:rsidRPr="00FE17A3">
              <w:t>Dyrektor WUP/ Wicedyrektor WUP</w:t>
            </w:r>
          </w:p>
        </w:tc>
        <w:tc>
          <w:tcPr>
            <w:tcW w:w="3657" w:type="dxa"/>
            <w:shd w:val="clear" w:color="auto" w:fill="auto"/>
          </w:tcPr>
          <w:p w14:paraId="5FA04C0F" w14:textId="77777777" w:rsidR="0044737B" w:rsidRPr="00FE17A3" w:rsidRDefault="0044737B" w:rsidP="00211ADC">
            <w:pPr>
              <w:spacing w:after="40" w:line="240" w:lineRule="auto"/>
            </w:pPr>
            <w:r w:rsidRPr="00FE17A3">
              <w:t xml:space="preserve">Dokonanie weryfikacji  </w:t>
            </w:r>
            <w:r w:rsidRPr="00FE17A3">
              <w:rPr>
                <w:i/>
              </w:rPr>
              <w:t>Instrukcji wykonawczych Instytucji Pośredniczącej – Wojewódzkiego Urzędu Pracy w Białymstoku w ramach Regionalnego Programu Operacyjnego Województwa Podlaskiego na lata 2014 – 2020</w:t>
            </w:r>
            <w:r w:rsidRPr="00FE17A3">
              <w:t>:</w:t>
            </w:r>
          </w:p>
          <w:p w14:paraId="2392BD28" w14:textId="77777777" w:rsidR="0044737B" w:rsidRPr="00FE17A3" w:rsidRDefault="0044737B" w:rsidP="00211ADC">
            <w:pPr>
              <w:spacing w:after="40" w:line="240" w:lineRule="auto"/>
            </w:pPr>
            <w:r w:rsidRPr="00FE17A3">
              <w:t>- Jeśli TAK, zatwierdzenie poprzez podpisanie Instrukcji,</w:t>
            </w:r>
          </w:p>
          <w:p w14:paraId="4F6F7BFA" w14:textId="77777777" w:rsidR="0044737B" w:rsidRPr="00FE17A3" w:rsidRDefault="0044737B" w:rsidP="00211ADC">
            <w:pPr>
              <w:spacing w:after="40" w:line="240" w:lineRule="auto"/>
            </w:pPr>
            <w:r w:rsidRPr="00FE17A3">
              <w:t xml:space="preserve">- Jeśli NIE, </w:t>
            </w:r>
            <w:r w:rsidRPr="00B225A2">
              <w:t xml:space="preserve">przejść </w:t>
            </w:r>
            <w:r>
              <w:t xml:space="preserve">odpowiednio </w:t>
            </w:r>
            <w:r w:rsidRPr="00B225A2">
              <w:t>do pkt. 2</w:t>
            </w:r>
            <w:r>
              <w:t xml:space="preserve"> lub </w:t>
            </w:r>
            <w:r w:rsidRPr="00FE17A3">
              <w:t>pkt</w:t>
            </w:r>
            <w:r>
              <w:t>. 4</w:t>
            </w:r>
            <w:r w:rsidRPr="00FE17A3">
              <w:t>.</w:t>
            </w:r>
          </w:p>
        </w:tc>
        <w:tc>
          <w:tcPr>
            <w:tcW w:w="1559" w:type="dxa"/>
            <w:shd w:val="clear" w:color="auto" w:fill="auto"/>
          </w:tcPr>
          <w:p w14:paraId="02F3F480" w14:textId="77777777" w:rsidR="0044737B" w:rsidRPr="00FE17A3" w:rsidRDefault="0044737B" w:rsidP="0080526F">
            <w:pPr>
              <w:spacing w:after="40" w:line="240" w:lineRule="auto"/>
            </w:pPr>
            <w:r w:rsidRPr="00FE17A3">
              <w:t xml:space="preserve">Niezwłocznie </w:t>
            </w:r>
          </w:p>
        </w:tc>
        <w:tc>
          <w:tcPr>
            <w:tcW w:w="1559" w:type="dxa"/>
            <w:shd w:val="clear" w:color="auto" w:fill="auto"/>
          </w:tcPr>
          <w:p w14:paraId="63F77B56" w14:textId="77777777" w:rsidR="0044737B" w:rsidRPr="00FE17A3" w:rsidRDefault="0044737B" w:rsidP="001717BE">
            <w:pPr>
              <w:spacing w:after="40" w:line="240" w:lineRule="auto"/>
            </w:pPr>
          </w:p>
        </w:tc>
      </w:tr>
      <w:tr w:rsidR="0044737B" w:rsidRPr="00FE17A3" w14:paraId="7CA623A1" w14:textId="77777777" w:rsidTr="007F475A">
        <w:tc>
          <w:tcPr>
            <w:tcW w:w="534" w:type="dxa"/>
            <w:shd w:val="clear" w:color="auto" w:fill="auto"/>
          </w:tcPr>
          <w:p w14:paraId="3D8DAAB1" w14:textId="77777777" w:rsidR="0044737B" w:rsidRPr="00FE17A3" w:rsidRDefault="0044737B" w:rsidP="0080526F">
            <w:pPr>
              <w:spacing w:after="40" w:line="240" w:lineRule="auto"/>
            </w:pPr>
            <w:r w:rsidRPr="00FE17A3">
              <w:t>8.</w:t>
            </w:r>
          </w:p>
        </w:tc>
        <w:tc>
          <w:tcPr>
            <w:tcW w:w="2013" w:type="dxa"/>
            <w:shd w:val="clear" w:color="auto" w:fill="auto"/>
          </w:tcPr>
          <w:p w14:paraId="7EDA24FC" w14:textId="5B19E62C" w:rsidR="0044737B" w:rsidRPr="00FE17A3" w:rsidRDefault="00E74801" w:rsidP="001717BE">
            <w:pPr>
              <w:spacing w:after="40" w:line="240" w:lineRule="auto"/>
            </w:pPr>
            <w:r>
              <w:t>Obsługa kancelaryjna</w:t>
            </w:r>
            <w:r w:rsidR="000B2C2B">
              <w:t xml:space="preserve"> WUP</w:t>
            </w:r>
            <w:r w:rsidR="00151427">
              <w:t>/ Samodzielne Stanowisko ds. Instrukcji wdrażania Programów Operacyjnych</w:t>
            </w:r>
          </w:p>
        </w:tc>
        <w:tc>
          <w:tcPr>
            <w:tcW w:w="3657" w:type="dxa"/>
            <w:shd w:val="clear" w:color="auto" w:fill="auto"/>
          </w:tcPr>
          <w:p w14:paraId="11C9CBD7" w14:textId="77777777" w:rsidR="0044737B" w:rsidRPr="00FE17A3" w:rsidRDefault="0044737B" w:rsidP="00211ADC">
            <w:pPr>
              <w:spacing w:after="40" w:line="240" w:lineRule="auto"/>
            </w:pPr>
            <w:r w:rsidRPr="00FE17A3">
              <w:t>Wysłanie Instrukcji wykonawczych do IZ RPOWP celem weryfikacji i zatwierdzenia.</w:t>
            </w:r>
          </w:p>
          <w:p w14:paraId="059DA6FD" w14:textId="77777777" w:rsidR="0044737B" w:rsidRPr="00FE17A3" w:rsidRDefault="0044737B" w:rsidP="00211ADC">
            <w:pPr>
              <w:spacing w:after="40" w:line="240" w:lineRule="auto"/>
            </w:pPr>
            <w:r w:rsidRPr="00FE17A3">
              <w:t xml:space="preserve">- W przypadku zgłoszenia uwag przez IZ RPOWP do Instrukcji, przejść do pkt </w:t>
            </w:r>
            <w:r w:rsidR="00151427">
              <w:t>4</w:t>
            </w:r>
            <w:r w:rsidRPr="00FE17A3">
              <w:t>.</w:t>
            </w:r>
          </w:p>
          <w:p w14:paraId="0C1BEE03" w14:textId="77777777" w:rsidR="0044737B" w:rsidRPr="00FE17A3" w:rsidRDefault="0044737B" w:rsidP="00211ADC">
            <w:pPr>
              <w:spacing w:after="40" w:line="240" w:lineRule="auto"/>
            </w:pPr>
            <w:r w:rsidRPr="00FE17A3">
              <w:t>- W przypadku braku uwag IZ RPOWP do Instrukcji</w:t>
            </w:r>
            <w:r>
              <w:t xml:space="preserve"> i po jej zatwierdzeniu</w:t>
            </w:r>
            <w:r w:rsidRPr="00FE17A3">
              <w:t>, przejść do pkt 9.</w:t>
            </w:r>
          </w:p>
        </w:tc>
        <w:tc>
          <w:tcPr>
            <w:tcW w:w="1559" w:type="dxa"/>
            <w:shd w:val="clear" w:color="auto" w:fill="auto"/>
          </w:tcPr>
          <w:p w14:paraId="2686A21D" w14:textId="77777777" w:rsidR="0044737B" w:rsidRPr="00FE17A3" w:rsidRDefault="0044737B" w:rsidP="0080526F">
            <w:pPr>
              <w:spacing w:after="40" w:line="240" w:lineRule="auto"/>
            </w:pPr>
            <w:r w:rsidRPr="00FE17A3">
              <w:t>Termin wyznaczony przez IZ RPOWP</w:t>
            </w:r>
          </w:p>
        </w:tc>
        <w:tc>
          <w:tcPr>
            <w:tcW w:w="1559" w:type="dxa"/>
            <w:shd w:val="clear" w:color="auto" w:fill="auto"/>
          </w:tcPr>
          <w:p w14:paraId="1605EEC8" w14:textId="77777777" w:rsidR="0044737B" w:rsidRPr="00FE17A3" w:rsidRDefault="0044737B" w:rsidP="001717BE">
            <w:pPr>
              <w:spacing w:after="40" w:line="240" w:lineRule="auto"/>
            </w:pPr>
            <w:r w:rsidRPr="00FE17A3">
              <w:t>IZ RPOWP</w:t>
            </w:r>
          </w:p>
        </w:tc>
      </w:tr>
      <w:tr w:rsidR="0044737B" w:rsidRPr="00FE17A3" w14:paraId="5252AF64" w14:textId="77777777" w:rsidTr="007F475A">
        <w:tc>
          <w:tcPr>
            <w:tcW w:w="534" w:type="dxa"/>
            <w:shd w:val="clear" w:color="auto" w:fill="auto"/>
          </w:tcPr>
          <w:p w14:paraId="0CB1C171" w14:textId="77777777" w:rsidR="0044737B" w:rsidRPr="00FE17A3" w:rsidRDefault="0044737B" w:rsidP="0080526F">
            <w:pPr>
              <w:spacing w:after="40" w:line="240" w:lineRule="auto"/>
            </w:pPr>
            <w:r w:rsidRPr="00FE17A3">
              <w:t>9.</w:t>
            </w:r>
          </w:p>
        </w:tc>
        <w:tc>
          <w:tcPr>
            <w:tcW w:w="2013" w:type="dxa"/>
            <w:shd w:val="clear" w:color="auto" w:fill="auto"/>
          </w:tcPr>
          <w:p w14:paraId="1A56B989" w14:textId="2C09075B" w:rsidR="0044737B" w:rsidRPr="00FE17A3" w:rsidRDefault="0044737B" w:rsidP="001717BE">
            <w:pPr>
              <w:spacing w:after="40" w:line="240" w:lineRule="auto"/>
            </w:pPr>
            <w:r w:rsidRPr="00FE17A3">
              <w:t>Kierownicy Wydziałów</w:t>
            </w:r>
            <w:r w:rsidR="00044C09">
              <w:t>/</w:t>
            </w:r>
            <w:r w:rsidR="009032D5">
              <w:t xml:space="preserve"> </w:t>
            </w:r>
            <w:r w:rsidR="00BF3380">
              <w:t xml:space="preserve">Zespołów </w:t>
            </w:r>
            <w:r w:rsidRPr="00FE17A3">
              <w:t xml:space="preserve">zaangażowanych we wdrażanie RPOWP </w:t>
            </w:r>
          </w:p>
        </w:tc>
        <w:tc>
          <w:tcPr>
            <w:tcW w:w="3657" w:type="dxa"/>
            <w:shd w:val="clear" w:color="auto" w:fill="auto"/>
          </w:tcPr>
          <w:p w14:paraId="0C187A10" w14:textId="77777777" w:rsidR="0044737B" w:rsidRPr="00FE17A3" w:rsidRDefault="0044737B" w:rsidP="00211ADC">
            <w:pPr>
              <w:spacing w:after="40" w:line="240" w:lineRule="auto"/>
            </w:pPr>
            <w:r w:rsidRPr="00FE17A3">
              <w:t xml:space="preserve">Zobowiązanie podległych Pracowników do zapoznania się z </w:t>
            </w:r>
            <w:r>
              <w:t>zatwierdzonymi</w:t>
            </w:r>
            <w:r w:rsidRPr="00FE17A3">
              <w:t xml:space="preserve"> </w:t>
            </w:r>
            <w:r w:rsidR="00151427">
              <w:t xml:space="preserve">przez Instytucję Zarządzającą </w:t>
            </w:r>
            <w:r w:rsidRPr="00FE17A3">
              <w:rPr>
                <w:i/>
              </w:rPr>
              <w:t>Instrukcjami wykonawczymi Instytucji Pośredniczącej – Wojewódzkiego Urzędu Pracy w Białymstoku w ramach Regionalnego Programu Operacyjnego Województwa Podlaskiego na lata 2014 – 2020</w:t>
            </w:r>
            <w:r>
              <w:rPr>
                <w:i/>
              </w:rPr>
              <w:t xml:space="preserve"> </w:t>
            </w:r>
            <w:r w:rsidRPr="00154872">
              <w:t xml:space="preserve">i </w:t>
            </w:r>
            <w:r>
              <w:t xml:space="preserve">do </w:t>
            </w:r>
            <w:r w:rsidRPr="00154872">
              <w:t>ich stosowania</w:t>
            </w:r>
            <w:r w:rsidRPr="00FE17A3">
              <w:t>.</w:t>
            </w:r>
            <w:r w:rsidR="00044C09">
              <w:t xml:space="preserve"> </w:t>
            </w:r>
          </w:p>
        </w:tc>
        <w:tc>
          <w:tcPr>
            <w:tcW w:w="1559" w:type="dxa"/>
            <w:shd w:val="clear" w:color="auto" w:fill="auto"/>
          </w:tcPr>
          <w:p w14:paraId="220F819E" w14:textId="77777777" w:rsidR="0044737B" w:rsidRPr="00FE17A3" w:rsidRDefault="0044737B" w:rsidP="0080526F">
            <w:pPr>
              <w:spacing w:after="40" w:line="240" w:lineRule="auto"/>
            </w:pPr>
            <w:r w:rsidRPr="00FE17A3">
              <w:t xml:space="preserve">Niezwłocznie </w:t>
            </w:r>
          </w:p>
        </w:tc>
        <w:tc>
          <w:tcPr>
            <w:tcW w:w="1559" w:type="dxa"/>
            <w:shd w:val="clear" w:color="auto" w:fill="auto"/>
          </w:tcPr>
          <w:p w14:paraId="47EC6104" w14:textId="77777777" w:rsidR="0044737B" w:rsidRPr="00FE17A3" w:rsidRDefault="0044737B" w:rsidP="001717BE">
            <w:pPr>
              <w:spacing w:after="40" w:line="240" w:lineRule="auto"/>
            </w:pPr>
          </w:p>
        </w:tc>
      </w:tr>
      <w:tr w:rsidR="0044737B" w:rsidRPr="00FE17A3" w14:paraId="7B212DB7" w14:textId="77777777" w:rsidTr="007F475A">
        <w:tc>
          <w:tcPr>
            <w:tcW w:w="534" w:type="dxa"/>
            <w:shd w:val="clear" w:color="auto" w:fill="auto"/>
          </w:tcPr>
          <w:p w14:paraId="491F8078" w14:textId="77777777" w:rsidR="0044737B" w:rsidRPr="00FE17A3" w:rsidRDefault="0044737B" w:rsidP="0080526F">
            <w:pPr>
              <w:spacing w:after="40" w:line="240" w:lineRule="auto"/>
            </w:pPr>
            <w:r w:rsidRPr="00FE17A3">
              <w:t>10.</w:t>
            </w:r>
          </w:p>
        </w:tc>
        <w:tc>
          <w:tcPr>
            <w:tcW w:w="2013" w:type="dxa"/>
            <w:shd w:val="clear" w:color="auto" w:fill="auto"/>
          </w:tcPr>
          <w:p w14:paraId="58906012" w14:textId="77777777" w:rsidR="0044737B" w:rsidRPr="00FE17A3" w:rsidRDefault="0044737B" w:rsidP="001717BE">
            <w:pPr>
              <w:spacing w:after="40" w:line="240" w:lineRule="auto"/>
            </w:pPr>
            <w:r w:rsidRPr="00A727F4">
              <w:rPr>
                <w:color w:val="000000" w:themeColor="text1"/>
              </w:rPr>
              <w:t xml:space="preserve">Samodzielne Stanowisko ds. Instrukcji wdrażania Programów Operacyjnych </w:t>
            </w:r>
          </w:p>
        </w:tc>
        <w:tc>
          <w:tcPr>
            <w:tcW w:w="3657" w:type="dxa"/>
            <w:shd w:val="clear" w:color="auto" w:fill="auto"/>
          </w:tcPr>
          <w:p w14:paraId="35C282A2" w14:textId="77777777" w:rsidR="0044737B" w:rsidRPr="00FE17A3" w:rsidRDefault="0044737B" w:rsidP="00211ADC">
            <w:pPr>
              <w:spacing w:after="40" w:line="240" w:lineRule="auto"/>
            </w:pPr>
            <w:r w:rsidRPr="00FE17A3">
              <w:t xml:space="preserve">Archiwizacja </w:t>
            </w:r>
            <w:r w:rsidRPr="00FE17A3">
              <w:rPr>
                <w:i/>
              </w:rPr>
              <w:t>Instrukcji wykonawczych Instytucji Pośredniczącej – Wojewódzkiego Urzędu Pracy w Białymstoku w  ramach Regionalnego Programu Operacyjnego Województwa Podlaskiego na lata 2014 – 2020.</w:t>
            </w:r>
          </w:p>
        </w:tc>
        <w:tc>
          <w:tcPr>
            <w:tcW w:w="1559" w:type="dxa"/>
            <w:shd w:val="clear" w:color="auto" w:fill="auto"/>
          </w:tcPr>
          <w:p w14:paraId="021A5081" w14:textId="77777777" w:rsidR="0044737B" w:rsidRPr="00FE17A3" w:rsidRDefault="0044737B" w:rsidP="0080526F">
            <w:pPr>
              <w:spacing w:after="40" w:line="240" w:lineRule="auto"/>
            </w:pPr>
            <w:r w:rsidRPr="00FE17A3">
              <w:t>Niezwłocznie</w:t>
            </w:r>
          </w:p>
        </w:tc>
        <w:tc>
          <w:tcPr>
            <w:tcW w:w="1559" w:type="dxa"/>
            <w:shd w:val="clear" w:color="auto" w:fill="auto"/>
          </w:tcPr>
          <w:p w14:paraId="468F1B90" w14:textId="77777777" w:rsidR="0044737B" w:rsidRPr="00FE17A3" w:rsidRDefault="0044737B" w:rsidP="001717BE">
            <w:pPr>
              <w:spacing w:after="40" w:line="240" w:lineRule="auto"/>
            </w:pPr>
          </w:p>
        </w:tc>
      </w:tr>
    </w:tbl>
    <w:p w14:paraId="42E3C47C" w14:textId="77777777" w:rsidR="0044737B" w:rsidRPr="00FE17A3" w:rsidRDefault="0044737B" w:rsidP="0044737B"/>
    <w:p w14:paraId="36F59E64" w14:textId="77777777" w:rsidR="0044737B" w:rsidRPr="00FE17A3" w:rsidRDefault="0044737B" w:rsidP="0044737B">
      <w:pPr>
        <w:keepNext/>
        <w:keepLines/>
        <w:spacing w:before="200" w:after="0"/>
        <w:outlineLvl w:val="1"/>
        <w:rPr>
          <w:rFonts w:asciiTheme="majorHAnsi" w:eastAsiaTheme="majorEastAsia" w:hAnsiTheme="majorHAnsi" w:cstheme="majorBidi"/>
          <w:b/>
          <w:bCs/>
          <w:sz w:val="26"/>
          <w:szCs w:val="26"/>
        </w:rPr>
      </w:pPr>
      <w:bookmarkStart w:id="50" w:name="_Toc416261264"/>
      <w:bookmarkStart w:id="51" w:name="_Toc136956824"/>
      <w:r>
        <w:rPr>
          <w:rFonts w:asciiTheme="majorHAnsi" w:eastAsiaTheme="majorEastAsia" w:hAnsiTheme="majorHAnsi" w:cstheme="majorBidi"/>
          <w:b/>
          <w:bCs/>
          <w:sz w:val="26"/>
          <w:szCs w:val="26"/>
        </w:rPr>
        <w:lastRenderedPageBreak/>
        <w:t>4</w:t>
      </w:r>
      <w:r w:rsidRPr="00FE17A3">
        <w:rPr>
          <w:rFonts w:asciiTheme="majorHAnsi" w:eastAsiaTheme="majorEastAsia" w:hAnsiTheme="majorHAnsi" w:cstheme="majorBidi"/>
          <w:b/>
          <w:bCs/>
          <w:sz w:val="26"/>
          <w:szCs w:val="26"/>
        </w:rPr>
        <w:t>.2 Instrukcja aktualizacji Instrukcji wykonawczych IP</w:t>
      </w:r>
      <w:bookmarkEnd w:id="50"/>
      <w:bookmarkEnd w:id="51"/>
      <w:r w:rsidRPr="00FE17A3">
        <w:rPr>
          <w:rFonts w:asciiTheme="majorHAnsi" w:eastAsiaTheme="majorEastAsia" w:hAnsiTheme="majorHAnsi" w:cstheme="majorBidi"/>
          <w:b/>
          <w:bCs/>
          <w:sz w:val="26"/>
          <w:szCs w:val="26"/>
        </w:rPr>
        <w:t xml:space="preserve"> </w:t>
      </w:r>
      <w:bookmarkEnd w:id="49"/>
    </w:p>
    <w:p w14:paraId="07CA37E6" w14:textId="77777777" w:rsidR="0044737B" w:rsidRPr="00FE17A3" w:rsidRDefault="0044737B" w:rsidP="002E685D">
      <w:pPr>
        <w:spacing w:after="0"/>
        <w:rPr>
          <w:rFonts w:asciiTheme="majorHAnsi" w:eastAsiaTheme="majorEastAsia" w:hAnsiTheme="majorHAnsi" w:cstheme="majorBid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44737B" w:rsidRPr="00FE17A3" w14:paraId="4C747988" w14:textId="77777777" w:rsidTr="0044737B">
        <w:tc>
          <w:tcPr>
            <w:tcW w:w="675" w:type="dxa"/>
            <w:shd w:val="clear" w:color="auto" w:fill="auto"/>
          </w:tcPr>
          <w:p w14:paraId="73CF36A9" w14:textId="77777777" w:rsidR="0044737B" w:rsidRPr="00FE17A3" w:rsidRDefault="0044737B" w:rsidP="0080526F">
            <w:pPr>
              <w:spacing w:after="40" w:line="240" w:lineRule="auto"/>
              <w:rPr>
                <w:b/>
              </w:rPr>
            </w:pPr>
            <w:r w:rsidRPr="00FE17A3">
              <w:rPr>
                <w:b/>
              </w:rPr>
              <w:t>Lp.</w:t>
            </w:r>
          </w:p>
        </w:tc>
        <w:tc>
          <w:tcPr>
            <w:tcW w:w="1985" w:type="dxa"/>
            <w:shd w:val="clear" w:color="auto" w:fill="auto"/>
          </w:tcPr>
          <w:p w14:paraId="6F70F5DD" w14:textId="77777777" w:rsidR="0044737B" w:rsidRPr="00FE17A3" w:rsidRDefault="0044737B" w:rsidP="001717BE">
            <w:pPr>
              <w:spacing w:after="40" w:line="240" w:lineRule="auto"/>
              <w:rPr>
                <w:b/>
              </w:rPr>
            </w:pPr>
            <w:r w:rsidRPr="00FE17A3">
              <w:rPr>
                <w:b/>
              </w:rPr>
              <w:t>Osoba wykonująca działanie</w:t>
            </w:r>
          </w:p>
        </w:tc>
        <w:tc>
          <w:tcPr>
            <w:tcW w:w="3260" w:type="dxa"/>
            <w:shd w:val="clear" w:color="auto" w:fill="auto"/>
          </w:tcPr>
          <w:p w14:paraId="5B9524E2" w14:textId="77777777" w:rsidR="0044737B" w:rsidRPr="00FE17A3" w:rsidRDefault="0044737B">
            <w:pPr>
              <w:spacing w:after="40" w:line="240" w:lineRule="auto"/>
              <w:rPr>
                <w:b/>
              </w:rPr>
            </w:pPr>
            <w:r w:rsidRPr="00FE17A3">
              <w:rPr>
                <w:b/>
              </w:rPr>
              <w:t>Działanie</w:t>
            </w:r>
          </w:p>
        </w:tc>
        <w:tc>
          <w:tcPr>
            <w:tcW w:w="1701" w:type="dxa"/>
            <w:shd w:val="clear" w:color="auto" w:fill="auto"/>
          </w:tcPr>
          <w:p w14:paraId="03B4C6D9" w14:textId="77777777" w:rsidR="0044737B" w:rsidRPr="00FE17A3" w:rsidRDefault="0044737B">
            <w:pPr>
              <w:spacing w:after="40" w:line="240" w:lineRule="auto"/>
              <w:rPr>
                <w:b/>
              </w:rPr>
            </w:pPr>
            <w:r w:rsidRPr="00FE17A3">
              <w:rPr>
                <w:b/>
              </w:rPr>
              <w:t>Termin wykonania</w:t>
            </w:r>
          </w:p>
        </w:tc>
        <w:tc>
          <w:tcPr>
            <w:tcW w:w="1559" w:type="dxa"/>
            <w:shd w:val="clear" w:color="auto" w:fill="auto"/>
          </w:tcPr>
          <w:p w14:paraId="493D3704" w14:textId="77777777" w:rsidR="0044737B" w:rsidRPr="00FE17A3" w:rsidRDefault="0044737B">
            <w:pPr>
              <w:spacing w:after="40" w:line="240" w:lineRule="auto"/>
              <w:rPr>
                <w:b/>
              </w:rPr>
            </w:pPr>
            <w:r w:rsidRPr="00FE17A3">
              <w:rPr>
                <w:b/>
              </w:rPr>
              <w:t>Jednostki powiązane</w:t>
            </w:r>
          </w:p>
        </w:tc>
      </w:tr>
      <w:tr w:rsidR="0044737B" w:rsidRPr="00FE17A3" w14:paraId="4FBD4659" w14:textId="77777777" w:rsidTr="0044737B">
        <w:tc>
          <w:tcPr>
            <w:tcW w:w="675" w:type="dxa"/>
            <w:shd w:val="clear" w:color="auto" w:fill="auto"/>
          </w:tcPr>
          <w:p w14:paraId="2B673185" w14:textId="77777777" w:rsidR="0044737B" w:rsidRPr="00FE17A3" w:rsidRDefault="0044737B" w:rsidP="0080526F">
            <w:pPr>
              <w:spacing w:after="40" w:line="240" w:lineRule="auto"/>
            </w:pPr>
            <w:r w:rsidRPr="00FE17A3">
              <w:t>1.</w:t>
            </w:r>
          </w:p>
        </w:tc>
        <w:tc>
          <w:tcPr>
            <w:tcW w:w="1985" w:type="dxa"/>
            <w:shd w:val="clear" w:color="auto" w:fill="auto"/>
          </w:tcPr>
          <w:p w14:paraId="30E3905C" w14:textId="139471C1" w:rsidR="0044737B" w:rsidRPr="00FE17A3" w:rsidRDefault="0044737B" w:rsidP="001717BE">
            <w:pPr>
              <w:spacing w:after="40" w:line="240" w:lineRule="auto"/>
            </w:pPr>
            <w:r w:rsidRPr="00FE17A3">
              <w:t>Audytor wewnętrzny, Kierownicy Wydziałów</w:t>
            </w:r>
            <w:r w:rsidR="00044C09">
              <w:t xml:space="preserve">/ </w:t>
            </w:r>
            <w:r w:rsidR="00BF3380">
              <w:t xml:space="preserve">Zespołów </w:t>
            </w:r>
            <w:r w:rsidRPr="00FE17A3">
              <w:t>zaangażowanych we wdrażanie RPOWP,  Pracownicy tychże Wydziałów</w:t>
            </w:r>
            <w:r w:rsidR="00044C09">
              <w:t xml:space="preserve">/ </w:t>
            </w:r>
            <w:r w:rsidR="00BF3380">
              <w:t>Zespołów</w:t>
            </w:r>
            <w:r w:rsidRPr="00FE17A3">
              <w:t>,</w:t>
            </w:r>
          </w:p>
          <w:p w14:paraId="2525F97B" w14:textId="2378A637" w:rsidR="00151427" w:rsidRPr="00102F82" w:rsidRDefault="0044737B">
            <w:pPr>
              <w:spacing w:after="40" w:line="240" w:lineRule="auto"/>
            </w:pPr>
            <w:r w:rsidRPr="00FE17A3">
              <w:t>Samodzielne Stanowisk</w:t>
            </w:r>
            <w:r w:rsidR="000B6C2E">
              <w:t>a</w:t>
            </w:r>
            <w:r w:rsidRPr="00FE17A3">
              <w:t xml:space="preserve"> </w:t>
            </w:r>
            <w:r w:rsidR="00151427" w:rsidRPr="00102F82">
              <w:t>*</w:t>
            </w:r>
          </w:p>
          <w:p w14:paraId="3CE0B847" w14:textId="77777777" w:rsidR="0044737B" w:rsidRPr="00FE17A3" w:rsidRDefault="00151427">
            <w:pPr>
              <w:spacing w:after="40" w:line="240" w:lineRule="auto"/>
            </w:pPr>
            <w:r w:rsidRPr="00102F82">
              <w:t>*w zależności od zaistniałej sytuacji</w:t>
            </w:r>
          </w:p>
        </w:tc>
        <w:tc>
          <w:tcPr>
            <w:tcW w:w="3260" w:type="dxa"/>
            <w:shd w:val="clear" w:color="auto" w:fill="auto"/>
          </w:tcPr>
          <w:p w14:paraId="140A5868" w14:textId="77777777" w:rsidR="0044737B" w:rsidRPr="00FE17A3" w:rsidRDefault="0044737B" w:rsidP="00211ADC">
            <w:pPr>
              <w:spacing w:after="40" w:line="240" w:lineRule="auto"/>
            </w:pPr>
            <w:r w:rsidRPr="00FE17A3">
              <w:t xml:space="preserve">Zgłoszenie Dyrektorowi WUP/ Wicedyrektorowi WUP </w:t>
            </w:r>
            <w:r>
              <w:t xml:space="preserve">w formie notatki wewnętrznej </w:t>
            </w:r>
            <w:r w:rsidRPr="00FE17A3">
              <w:t xml:space="preserve">potrzeby dokonania aktualizacji </w:t>
            </w:r>
            <w:r w:rsidRPr="00FE17A3">
              <w:rPr>
                <w:i/>
              </w:rPr>
              <w:t>Instrukcji</w:t>
            </w:r>
            <w:r w:rsidRPr="00FE17A3">
              <w:t xml:space="preserve"> ze wskazaniem przyczyny aktualizacji. </w:t>
            </w:r>
          </w:p>
          <w:p w14:paraId="6BEE54BC" w14:textId="77777777" w:rsidR="0044737B" w:rsidRPr="00FE17A3" w:rsidRDefault="0044737B" w:rsidP="00211ADC">
            <w:pPr>
              <w:spacing w:after="40" w:line="240" w:lineRule="auto"/>
            </w:pPr>
          </w:p>
        </w:tc>
        <w:tc>
          <w:tcPr>
            <w:tcW w:w="1701" w:type="dxa"/>
            <w:shd w:val="clear" w:color="auto" w:fill="auto"/>
          </w:tcPr>
          <w:p w14:paraId="3135B106" w14:textId="77777777" w:rsidR="0044737B" w:rsidRPr="00FE17A3" w:rsidRDefault="0044737B" w:rsidP="0080526F">
            <w:pPr>
              <w:spacing w:after="40" w:line="240" w:lineRule="auto"/>
            </w:pPr>
            <w:r w:rsidRPr="00FE17A3">
              <w:t>Niezwłocznie od zaistnienia problemu</w:t>
            </w:r>
          </w:p>
        </w:tc>
        <w:tc>
          <w:tcPr>
            <w:tcW w:w="1559" w:type="dxa"/>
            <w:shd w:val="clear" w:color="auto" w:fill="auto"/>
          </w:tcPr>
          <w:p w14:paraId="73D50F6A" w14:textId="77777777" w:rsidR="0044737B" w:rsidRPr="00FE17A3" w:rsidRDefault="0044737B" w:rsidP="001717BE">
            <w:pPr>
              <w:spacing w:after="40" w:line="240" w:lineRule="auto"/>
            </w:pPr>
          </w:p>
        </w:tc>
      </w:tr>
      <w:tr w:rsidR="0044737B" w:rsidRPr="00FE17A3" w14:paraId="49F7570F" w14:textId="77777777" w:rsidTr="0044737B">
        <w:tc>
          <w:tcPr>
            <w:tcW w:w="675" w:type="dxa"/>
            <w:shd w:val="clear" w:color="auto" w:fill="auto"/>
          </w:tcPr>
          <w:p w14:paraId="2B40B374" w14:textId="77777777" w:rsidR="0044737B" w:rsidRPr="00FE17A3" w:rsidRDefault="0044737B" w:rsidP="0080526F">
            <w:pPr>
              <w:spacing w:after="40" w:line="240" w:lineRule="auto"/>
            </w:pPr>
            <w:r w:rsidRPr="00FE17A3">
              <w:t>2.</w:t>
            </w:r>
          </w:p>
        </w:tc>
        <w:tc>
          <w:tcPr>
            <w:tcW w:w="1985" w:type="dxa"/>
            <w:shd w:val="clear" w:color="auto" w:fill="auto"/>
          </w:tcPr>
          <w:p w14:paraId="6C312AED" w14:textId="77777777" w:rsidR="0044737B" w:rsidRPr="00FE17A3" w:rsidRDefault="0044737B" w:rsidP="001717BE">
            <w:pPr>
              <w:spacing w:after="40" w:line="240" w:lineRule="auto"/>
            </w:pPr>
            <w:r w:rsidRPr="00FE17A3">
              <w:t>Dyrektor WUP/ Wicedyrektor WUP</w:t>
            </w:r>
          </w:p>
        </w:tc>
        <w:tc>
          <w:tcPr>
            <w:tcW w:w="3260" w:type="dxa"/>
            <w:shd w:val="clear" w:color="auto" w:fill="auto"/>
          </w:tcPr>
          <w:p w14:paraId="3548B25F" w14:textId="6B4F001D" w:rsidR="0044737B" w:rsidRPr="00FE17A3" w:rsidRDefault="0044737B" w:rsidP="00211ADC">
            <w:pPr>
              <w:spacing w:after="40" w:line="240" w:lineRule="auto"/>
            </w:pPr>
            <w:r w:rsidRPr="00FE17A3">
              <w:t>Zlecenie Kierownikom  Wydziałów</w:t>
            </w:r>
            <w:r w:rsidR="00044C09">
              <w:t>/</w:t>
            </w:r>
            <w:r w:rsidR="00BF3380">
              <w:t>Zespołów</w:t>
            </w:r>
            <w:r w:rsidR="00151427">
              <w:t>, Samodzielnym Stanowiskom</w:t>
            </w:r>
            <w:r w:rsidRPr="00FE17A3">
              <w:t xml:space="preserve"> właściwy</w:t>
            </w:r>
            <w:r w:rsidR="00151427">
              <w:t>m</w:t>
            </w:r>
            <w:r w:rsidRPr="00FE17A3">
              <w:t xml:space="preserve"> merytorycznie przeprowadzenia analizy problemu</w:t>
            </w:r>
            <w:r>
              <w:t>/przygotowania odpowiedniej procedury</w:t>
            </w:r>
            <w:r w:rsidRPr="00FE17A3">
              <w:t>.</w:t>
            </w:r>
          </w:p>
        </w:tc>
        <w:tc>
          <w:tcPr>
            <w:tcW w:w="1701" w:type="dxa"/>
            <w:shd w:val="clear" w:color="auto" w:fill="auto"/>
          </w:tcPr>
          <w:p w14:paraId="40EFAC1F" w14:textId="77777777" w:rsidR="0044737B" w:rsidRPr="00FE17A3" w:rsidRDefault="0044737B" w:rsidP="0080526F">
            <w:pPr>
              <w:spacing w:after="40" w:line="240" w:lineRule="auto"/>
            </w:pPr>
            <w:r w:rsidRPr="00FE17A3">
              <w:t xml:space="preserve">Niezwłocznie </w:t>
            </w:r>
          </w:p>
        </w:tc>
        <w:tc>
          <w:tcPr>
            <w:tcW w:w="1559" w:type="dxa"/>
            <w:shd w:val="clear" w:color="auto" w:fill="auto"/>
          </w:tcPr>
          <w:p w14:paraId="45AAF149" w14:textId="77777777" w:rsidR="0044737B" w:rsidRPr="00FE17A3" w:rsidRDefault="0044737B" w:rsidP="001717BE">
            <w:pPr>
              <w:spacing w:after="40" w:line="240" w:lineRule="auto"/>
            </w:pPr>
          </w:p>
        </w:tc>
      </w:tr>
      <w:tr w:rsidR="00151427" w:rsidRPr="00FE17A3" w14:paraId="226E4F9D" w14:textId="77777777" w:rsidTr="0044737B">
        <w:tc>
          <w:tcPr>
            <w:tcW w:w="675" w:type="dxa"/>
            <w:shd w:val="clear" w:color="auto" w:fill="auto"/>
          </w:tcPr>
          <w:p w14:paraId="30D3B69D" w14:textId="77777777" w:rsidR="00151427" w:rsidRPr="00FE17A3" w:rsidRDefault="00151427" w:rsidP="0080526F">
            <w:pPr>
              <w:spacing w:after="40" w:line="240" w:lineRule="auto"/>
            </w:pPr>
            <w:r>
              <w:t xml:space="preserve">3. </w:t>
            </w:r>
          </w:p>
        </w:tc>
        <w:tc>
          <w:tcPr>
            <w:tcW w:w="1985" w:type="dxa"/>
            <w:shd w:val="clear" w:color="auto" w:fill="auto"/>
          </w:tcPr>
          <w:p w14:paraId="4511688C" w14:textId="77777777" w:rsidR="00151427" w:rsidRPr="00FE17A3" w:rsidRDefault="00151427" w:rsidP="001717BE">
            <w:pPr>
              <w:spacing w:after="40" w:line="240" w:lineRule="auto"/>
            </w:pPr>
            <w:r>
              <w:t>Samodzielne Stanowisko ds. Instrukcji wdrażania Programów Operacyjnych</w:t>
            </w:r>
          </w:p>
        </w:tc>
        <w:tc>
          <w:tcPr>
            <w:tcW w:w="3260" w:type="dxa"/>
            <w:shd w:val="clear" w:color="auto" w:fill="auto"/>
          </w:tcPr>
          <w:p w14:paraId="47E48F96" w14:textId="50C4494D" w:rsidR="00151427" w:rsidRPr="00FE17A3" w:rsidRDefault="00433136" w:rsidP="00211ADC">
            <w:pPr>
              <w:spacing w:after="40" w:line="240" w:lineRule="auto"/>
            </w:pPr>
            <w:r>
              <w:t>Przekazanie Kierownikom Wydziałów</w:t>
            </w:r>
            <w:r w:rsidR="00176D67">
              <w:t>/</w:t>
            </w:r>
            <w:r w:rsidR="00BF3380">
              <w:t>Zespołów</w:t>
            </w:r>
            <w:r>
              <w:t xml:space="preserve">, Samodzielnym Stanowiskom właściwym merytorycznie </w:t>
            </w:r>
            <w:r w:rsidR="00987E5B">
              <w:t xml:space="preserve">zlecenia </w:t>
            </w:r>
            <w:r>
              <w:t>przeprowadzenia analizy problemu.</w:t>
            </w:r>
          </w:p>
        </w:tc>
        <w:tc>
          <w:tcPr>
            <w:tcW w:w="1701" w:type="dxa"/>
            <w:shd w:val="clear" w:color="auto" w:fill="auto"/>
          </w:tcPr>
          <w:p w14:paraId="26654755" w14:textId="77777777" w:rsidR="00151427" w:rsidRPr="00FE17A3" w:rsidRDefault="00433136" w:rsidP="0080526F">
            <w:pPr>
              <w:spacing w:after="40" w:line="240" w:lineRule="auto"/>
            </w:pPr>
            <w:r>
              <w:t>Niezwłocznie</w:t>
            </w:r>
          </w:p>
        </w:tc>
        <w:tc>
          <w:tcPr>
            <w:tcW w:w="1559" w:type="dxa"/>
            <w:shd w:val="clear" w:color="auto" w:fill="auto"/>
          </w:tcPr>
          <w:p w14:paraId="166E598E" w14:textId="77777777" w:rsidR="00151427" w:rsidRPr="00FE17A3" w:rsidRDefault="00151427" w:rsidP="001717BE">
            <w:pPr>
              <w:spacing w:after="40" w:line="240" w:lineRule="auto"/>
            </w:pPr>
          </w:p>
        </w:tc>
      </w:tr>
      <w:tr w:rsidR="0044737B" w:rsidRPr="00FE17A3" w14:paraId="047E94F5" w14:textId="77777777" w:rsidTr="0044737B">
        <w:tc>
          <w:tcPr>
            <w:tcW w:w="675" w:type="dxa"/>
            <w:shd w:val="clear" w:color="auto" w:fill="auto"/>
          </w:tcPr>
          <w:p w14:paraId="7CF10842" w14:textId="77777777" w:rsidR="0044737B" w:rsidRPr="00FE17A3" w:rsidRDefault="00433136" w:rsidP="0080526F">
            <w:pPr>
              <w:spacing w:after="40" w:line="240" w:lineRule="auto"/>
            </w:pPr>
            <w:r>
              <w:t>4</w:t>
            </w:r>
            <w:r w:rsidR="0044737B" w:rsidRPr="00FE17A3">
              <w:t>.</w:t>
            </w:r>
          </w:p>
        </w:tc>
        <w:tc>
          <w:tcPr>
            <w:tcW w:w="1985" w:type="dxa"/>
            <w:shd w:val="clear" w:color="auto" w:fill="auto"/>
          </w:tcPr>
          <w:p w14:paraId="45D6BE18" w14:textId="153CF70D" w:rsidR="00433136" w:rsidRDefault="0044737B" w:rsidP="001717BE">
            <w:pPr>
              <w:spacing w:after="40" w:line="240" w:lineRule="auto"/>
            </w:pPr>
            <w:r w:rsidRPr="00FE17A3">
              <w:t>Wydział</w:t>
            </w:r>
            <w:r w:rsidR="00433136">
              <w:t>y</w:t>
            </w:r>
            <w:r w:rsidR="00044C09">
              <w:t>/</w:t>
            </w:r>
            <w:r w:rsidR="00FE4931">
              <w:t xml:space="preserve"> </w:t>
            </w:r>
            <w:r w:rsidR="00884539">
              <w:t>Zespoły</w:t>
            </w:r>
          </w:p>
          <w:p w14:paraId="5A476AC5" w14:textId="77777777" w:rsidR="0044737B" w:rsidRPr="00FE17A3" w:rsidRDefault="00433136">
            <w:pPr>
              <w:spacing w:after="40" w:line="240" w:lineRule="auto"/>
            </w:pPr>
            <w:r>
              <w:t>Samodzielne Stanowiska</w:t>
            </w:r>
            <w:r w:rsidRPr="00FE17A3">
              <w:t xml:space="preserve"> </w:t>
            </w:r>
            <w:r w:rsidR="0044737B" w:rsidRPr="00FE17A3">
              <w:t>zaangażowan</w:t>
            </w:r>
            <w:r>
              <w:t>i</w:t>
            </w:r>
            <w:r w:rsidR="0044737B" w:rsidRPr="00FE17A3">
              <w:t xml:space="preserve"> we wdrażanie RPOWP</w:t>
            </w:r>
          </w:p>
        </w:tc>
        <w:tc>
          <w:tcPr>
            <w:tcW w:w="3260" w:type="dxa"/>
            <w:shd w:val="clear" w:color="auto" w:fill="auto"/>
          </w:tcPr>
          <w:p w14:paraId="00D7EF6C" w14:textId="77777777" w:rsidR="0044737B" w:rsidRDefault="00433136" w:rsidP="00211ADC">
            <w:pPr>
              <w:spacing w:after="40" w:line="240" w:lineRule="auto"/>
            </w:pPr>
            <w:r>
              <w:t>Przygotowanie i</w:t>
            </w:r>
            <w:r w:rsidR="0044737B" w:rsidRPr="00FE17A3">
              <w:t xml:space="preserve"> przekaz</w:t>
            </w:r>
            <w:r>
              <w:t>anie</w:t>
            </w:r>
            <w:r w:rsidR="0044737B" w:rsidRPr="00FE17A3">
              <w:t xml:space="preserve"> do Samodzielnego Stanowiska ds. Instrukcji wdrażania Programów Operacyjnych </w:t>
            </w:r>
            <w:r>
              <w:t xml:space="preserve"> zgłoszenia działań aktualizacyjnych/zmian lub poinformowanie o braku zmian do dokumentu.</w:t>
            </w:r>
          </w:p>
          <w:p w14:paraId="7708AC44" w14:textId="77777777" w:rsidR="00433136" w:rsidRDefault="00433136" w:rsidP="00211ADC">
            <w:pPr>
              <w:spacing w:after="40" w:line="240" w:lineRule="auto"/>
            </w:pPr>
          </w:p>
          <w:p w14:paraId="22C5A916" w14:textId="15FB7F6A" w:rsidR="003F1D3C" w:rsidRPr="00FE17A3" w:rsidRDefault="003F1D3C" w:rsidP="00211ADC">
            <w:pPr>
              <w:spacing w:after="40" w:line="240" w:lineRule="auto"/>
            </w:pPr>
            <w:r>
              <w:t xml:space="preserve">Samodzielne Stanowisko ds. Instrukcji wdrażania Programów Operacyjnych nie czekając na </w:t>
            </w:r>
            <w:r w:rsidR="00D346CC">
              <w:t>z</w:t>
            </w:r>
            <w:r>
              <w:t>głoszenia Kierowników poszczególnych Wydziałów</w:t>
            </w:r>
            <w:r w:rsidR="00176D67">
              <w:t>/</w:t>
            </w:r>
            <w:r w:rsidR="00884539">
              <w:t>Zespołów</w:t>
            </w:r>
            <w:r>
              <w:t xml:space="preserve">, Samodzielnych Stanowisk zaangażowanych we wdrażanie RPOWP może wprowadzić zmiany do dokumentu na podstawie </w:t>
            </w:r>
            <w:r>
              <w:lastRenderedPageBreak/>
              <w:t>dotychczas posiadanych informacji, a następnie przesyła dokument do Kierowników poszczególnych Wydziałów</w:t>
            </w:r>
            <w:r w:rsidR="00176D67">
              <w:t>/</w:t>
            </w:r>
            <w:r w:rsidR="00884539">
              <w:t>Zespołów</w:t>
            </w:r>
            <w:r>
              <w:t>, Samodzielnych Stanowisk zaangażowanych we wdrażanie RPOWP do zweryfikowania i zgłoszenia zmian/uwag.</w:t>
            </w:r>
          </w:p>
        </w:tc>
        <w:tc>
          <w:tcPr>
            <w:tcW w:w="1701" w:type="dxa"/>
            <w:shd w:val="clear" w:color="auto" w:fill="auto"/>
          </w:tcPr>
          <w:p w14:paraId="13F48417" w14:textId="77777777" w:rsidR="0044737B" w:rsidRPr="00FE17A3" w:rsidRDefault="0044737B" w:rsidP="0080526F">
            <w:pPr>
              <w:spacing w:after="40" w:line="240" w:lineRule="auto"/>
            </w:pPr>
            <w:r w:rsidRPr="00FE17A3">
              <w:lastRenderedPageBreak/>
              <w:t xml:space="preserve">Niezwłocznie </w:t>
            </w:r>
          </w:p>
        </w:tc>
        <w:tc>
          <w:tcPr>
            <w:tcW w:w="1559" w:type="dxa"/>
            <w:shd w:val="clear" w:color="auto" w:fill="auto"/>
          </w:tcPr>
          <w:p w14:paraId="267C2AB1" w14:textId="77777777" w:rsidR="0044737B" w:rsidRPr="00FE17A3" w:rsidRDefault="0044737B" w:rsidP="001717BE">
            <w:pPr>
              <w:spacing w:after="40" w:line="240" w:lineRule="auto"/>
            </w:pPr>
          </w:p>
        </w:tc>
      </w:tr>
      <w:tr w:rsidR="0044737B" w:rsidRPr="00FE17A3" w14:paraId="7FA84C94" w14:textId="77777777" w:rsidTr="0044737B">
        <w:tc>
          <w:tcPr>
            <w:tcW w:w="675" w:type="dxa"/>
            <w:shd w:val="clear" w:color="auto" w:fill="auto"/>
          </w:tcPr>
          <w:p w14:paraId="07252784" w14:textId="77777777" w:rsidR="0044737B" w:rsidRPr="00FE17A3" w:rsidRDefault="00D346CC" w:rsidP="0080526F">
            <w:pPr>
              <w:spacing w:after="40" w:line="240" w:lineRule="auto"/>
            </w:pPr>
            <w:r>
              <w:t>5</w:t>
            </w:r>
            <w:r w:rsidR="0044737B" w:rsidRPr="00FE17A3">
              <w:t>.</w:t>
            </w:r>
          </w:p>
        </w:tc>
        <w:tc>
          <w:tcPr>
            <w:tcW w:w="1985" w:type="dxa"/>
            <w:shd w:val="clear" w:color="auto" w:fill="auto"/>
          </w:tcPr>
          <w:p w14:paraId="3769A262" w14:textId="77777777" w:rsidR="0044737B" w:rsidRPr="00FE17A3" w:rsidRDefault="0044737B" w:rsidP="001717BE">
            <w:pPr>
              <w:spacing w:after="40" w:line="240" w:lineRule="auto"/>
            </w:pPr>
            <w:r w:rsidRPr="00FE17A3">
              <w:t xml:space="preserve">Samodzielne Stanowisko ds. Instrukcji wdrażania Programów Operacyjnych </w:t>
            </w:r>
          </w:p>
        </w:tc>
        <w:tc>
          <w:tcPr>
            <w:tcW w:w="3260" w:type="dxa"/>
            <w:shd w:val="clear" w:color="auto" w:fill="auto"/>
          </w:tcPr>
          <w:p w14:paraId="6A87629D" w14:textId="77777777" w:rsidR="0044737B" w:rsidRPr="00FE17A3" w:rsidRDefault="00D346CC" w:rsidP="00211ADC">
            <w:pPr>
              <w:spacing w:after="40" w:line="240" w:lineRule="auto"/>
            </w:pPr>
            <w:r>
              <w:t>Po otrzymaniu zgłoszenia działań aktualizacyjnych/ zmian/ uwag s</w:t>
            </w:r>
            <w:r w:rsidR="0044737B" w:rsidRPr="00FE17A3">
              <w:t>calenie i ujednolicenie dokumentu.</w:t>
            </w:r>
          </w:p>
          <w:p w14:paraId="66DF1925" w14:textId="77777777" w:rsidR="0044737B" w:rsidRPr="00FE17A3" w:rsidRDefault="0044737B" w:rsidP="00211ADC">
            <w:pPr>
              <w:spacing w:after="40" w:line="240" w:lineRule="auto"/>
            </w:pPr>
            <w:r w:rsidRPr="00FE17A3">
              <w:t>Weryfikacja dokumentu pod względem merytorycznym:</w:t>
            </w:r>
          </w:p>
          <w:p w14:paraId="17D480CD" w14:textId="6619E89E" w:rsidR="0044737B" w:rsidRPr="00FE17A3" w:rsidRDefault="0044737B" w:rsidP="00211ADC">
            <w:pPr>
              <w:spacing w:after="40" w:line="240" w:lineRule="auto"/>
            </w:pPr>
            <w:r w:rsidRPr="00FE17A3">
              <w:t>- Jeśli TAK, akceptacja poprzez zaparafowanie dokumentu i przekazanie Kierownikom Wydziałów</w:t>
            </w:r>
            <w:r w:rsidR="00044C09">
              <w:t>/</w:t>
            </w:r>
            <w:r w:rsidR="00884539">
              <w:t>Zespołów</w:t>
            </w:r>
            <w:r w:rsidR="00D346CC">
              <w:t>, Samodzielnym Stanowiskom</w:t>
            </w:r>
            <w:r w:rsidRPr="00FE17A3">
              <w:t xml:space="preserve"> zaangażowany</w:t>
            </w:r>
            <w:r w:rsidR="00D346CC">
              <w:t>m</w:t>
            </w:r>
            <w:r w:rsidRPr="00FE17A3">
              <w:t xml:space="preserve"> we wdrażanie RPOWP  w celu </w:t>
            </w:r>
            <w:r w:rsidR="00D346CC">
              <w:t xml:space="preserve">weryfikacji i </w:t>
            </w:r>
            <w:r w:rsidRPr="00FE17A3">
              <w:t xml:space="preserve">akceptacji,  </w:t>
            </w:r>
          </w:p>
          <w:p w14:paraId="4E5E0294" w14:textId="77777777" w:rsidR="0044737B" w:rsidRPr="00FE17A3" w:rsidRDefault="0044737B" w:rsidP="00211ADC">
            <w:pPr>
              <w:spacing w:after="40" w:line="240" w:lineRule="auto"/>
            </w:pPr>
            <w:r w:rsidRPr="00FE17A3">
              <w:t>- Jeśli NIE, przejść do pkt 4.</w:t>
            </w:r>
          </w:p>
        </w:tc>
        <w:tc>
          <w:tcPr>
            <w:tcW w:w="1701" w:type="dxa"/>
            <w:shd w:val="clear" w:color="auto" w:fill="auto"/>
          </w:tcPr>
          <w:p w14:paraId="0795B3E6" w14:textId="77777777" w:rsidR="0044737B" w:rsidRPr="00FE17A3" w:rsidRDefault="0044737B" w:rsidP="0080526F">
            <w:pPr>
              <w:spacing w:after="40" w:line="240" w:lineRule="auto"/>
            </w:pPr>
            <w:r w:rsidRPr="00FE17A3">
              <w:t xml:space="preserve">Niezwłocznie </w:t>
            </w:r>
          </w:p>
        </w:tc>
        <w:tc>
          <w:tcPr>
            <w:tcW w:w="1559" w:type="dxa"/>
            <w:shd w:val="clear" w:color="auto" w:fill="auto"/>
          </w:tcPr>
          <w:p w14:paraId="152320A6" w14:textId="77777777" w:rsidR="0044737B" w:rsidRPr="00FE17A3" w:rsidRDefault="0044737B" w:rsidP="001717BE">
            <w:pPr>
              <w:spacing w:after="40" w:line="240" w:lineRule="auto"/>
            </w:pPr>
          </w:p>
        </w:tc>
      </w:tr>
      <w:tr w:rsidR="0044737B" w:rsidRPr="00FE17A3" w14:paraId="1CEC2BC6" w14:textId="77777777" w:rsidTr="0044737B">
        <w:tc>
          <w:tcPr>
            <w:tcW w:w="675" w:type="dxa"/>
            <w:shd w:val="clear" w:color="auto" w:fill="auto"/>
          </w:tcPr>
          <w:p w14:paraId="768EC685" w14:textId="77777777" w:rsidR="0044737B" w:rsidRPr="00FE17A3" w:rsidRDefault="00D346CC" w:rsidP="0080526F">
            <w:pPr>
              <w:spacing w:after="40" w:line="240" w:lineRule="auto"/>
            </w:pPr>
            <w:r>
              <w:t>6</w:t>
            </w:r>
            <w:r w:rsidR="0044737B" w:rsidRPr="00FE17A3">
              <w:t>.</w:t>
            </w:r>
          </w:p>
        </w:tc>
        <w:tc>
          <w:tcPr>
            <w:tcW w:w="1985" w:type="dxa"/>
            <w:shd w:val="clear" w:color="auto" w:fill="auto"/>
          </w:tcPr>
          <w:p w14:paraId="5E62C6CA" w14:textId="3FB037C0" w:rsidR="00D346CC" w:rsidRDefault="0044737B" w:rsidP="001717BE">
            <w:pPr>
              <w:spacing w:after="40" w:line="240" w:lineRule="auto"/>
            </w:pPr>
            <w:r w:rsidRPr="00FE17A3">
              <w:t xml:space="preserve">Kierownicy Wydziałów </w:t>
            </w:r>
            <w:r w:rsidR="000139B2" w:rsidRPr="000139B2">
              <w:t>/</w:t>
            </w:r>
            <w:r w:rsidR="00884539">
              <w:t>Zespołów</w:t>
            </w:r>
            <w:r w:rsidR="00884539" w:rsidRPr="000139B2">
              <w:t xml:space="preserve"> </w:t>
            </w:r>
          </w:p>
          <w:p w14:paraId="0E711192" w14:textId="77777777" w:rsidR="0044737B" w:rsidRPr="00FE17A3" w:rsidRDefault="00D346CC">
            <w:pPr>
              <w:spacing w:after="40" w:line="240" w:lineRule="auto"/>
            </w:pPr>
            <w:r>
              <w:t xml:space="preserve">Samodzielne Stanowiska </w:t>
            </w:r>
            <w:r w:rsidR="0044737B" w:rsidRPr="00FE17A3">
              <w:t>zaangażowan</w:t>
            </w:r>
            <w:r>
              <w:t>i</w:t>
            </w:r>
            <w:r w:rsidR="0044737B" w:rsidRPr="00FE17A3">
              <w:t xml:space="preserve"> we wdrażanie RPOWP</w:t>
            </w:r>
          </w:p>
        </w:tc>
        <w:tc>
          <w:tcPr>
            <w:tcW w:w="3260" w:type="dxa"/>
            <w:shd w:val="clear" w:color="auto" w:fill="auto"/>
          </w:tcPr>
          <w:p w14:paraId="22BBCDE1" w14:textId="77777777" w:rsidR="0044737B" w:rsidRPr="00FE17A3" w:rsidRDefault="0044737B" w:rsidP="00211ADC">
            <w:pPr>
              <w:spacing w:after="40" w:line="240" w:lineRule="auto"/>
            </w:pPr>
            <w:r w:rsidRPr="00FE17A3">
              <w:t>Weryfikacja ujednoliconego dokumentu:</w:t>
            </w:r>
          </w:p>
          <w:p w14:paraId="19D6014A" w14:textId="77777777" w:rsidR="0044737B" w:rsidRPr="00FE17A3" w:rsidRDefault="0044737B" w:rsidP="00211ADC">
            <w:pPr>
              <w:spacing w:after="40" w:line="240" w:lineRule="auto"/>
            </w:pPr>
            <w:r w:rsidRPr="00FE17A3">
              <w:t>- Jeśli TAK, akceptacja poprzez podpisanie dokumentu i przekazanie do Samodzielnego Stanowiska ds. Instrukcji wdrażania Programów Operacyjnych,</w:t>
            </w:r>
          </w:p>
          <w:p w14:paraId="41FC3179" w14:textId="77777777" w:rsidR="0044737B" w:rsidRPr="00FE17A3" w:rsidRDefault="0044737B" w:rsidP="00211ADC">
            <w:pPr>
              <w:spacing w:after="40" w:line="240" w:lineRule="auto"/>
            </w:pPr>
            <w:r w:rsidRPr="00FE17A3">
              <w:t xml:space="preserve">- Jeśli NIE, przejść do pkt. </w:t>
            </w:r>
            <w:r w:rsidR="00896812">
              <w:t>5</w:t>
            </w:r>
            <w:r w:rsidRPr="00FE17A3">
              <w:t>.</w:t>
            </w:r>
          </w:p>
        </w:tc>
        <w:tc>
          <w:tcPr>
            <w:tcW w:w="1701" w:type="dxa"/>
            <w:shd w:val="clear" w:color="auto" w:fill="auto"/>
          </w:tcPr>
          <w:p w14:paraId="0302D4A4" w14:textId="77777777" w:rsidR="0044737B" w:rsidRPr="00FE17A3" w:rsidRDefault="0044737B" w:rsidP="0080526F">
            <w:pPr>
              <w:spacing w:after="40" w:line="240" w:lineRule="auto"/>
            </w:pPr>
            <w:r w:rsidRPr="00FE17A3">
              <w:t>Niezwłocznie</w:t>
            </w:r>
          </w:p>
        </w:tc>
        <w:tc>
          <w:tcPr>
            <w:tcW w:w="1559" w:type="dxa"/>
            <w:shd w:val="clear" w:color="auto" w:fill="auto"/>
          </w:tcPr>
          <w:p w14:paraId="1EA4375A" w14:textId="77777777" w:rsidR="0044737B" w:rsidRPr="00FE17A3" w:rsidRDefault="0044737B" w:rsidP="001717BE">
            <w:pPr>
              <w:spacing w:after="40" w:line="240" w:lineRule="auto"/>
            </w:pPr>
          </w:p>
        </w:tc>
      </w:tr>
      <w:tr w:rsidR="0044737B" w:rsidRPr="00FE17A3" w14:paraId="7961A6F1" w14:textId="77777777" w:rsidTr="0044737B">
        <w:tc>
          <w:tcPr>
            <w:tcW w:w="675" w:type="dxa"/>
            <w:shd w:val="clear" w:color="auto" w:fill="auto"/>
          </w:tcPr>
          <w:p w14:paraId="2B581EA0" w14:textId="77777777" w:rsidR="0044737B" w:rsidRPr="00FE17A3" w:rsidRDefault="00896812" w:rsidP="0080526F">
            <w:pPr>
              <w:spacing w:after="40" w:line="240" w:lineRule="auto"/>
            </w:pPr>
            <w:r>
              <w:t>7</w:t>
            </w:r>
            <w:r w:rsidR="0044737B" w:rsidRPr="00FE17A3">
              <w:t>.</w:t>
            </w:r>
          </w:p>
        </w:tc>
        <w:tc>
          <w:tcPr>
            <w:tcW w:w="1985" w:type="dxa"/>
            <w:shd w:val="clear" w:color="auto" w:fill="auto"/>
          </w:tcPr>
          <w:p w14:paraId="6E9BB5D7" w14:textId="77777777" w:rsidR="0044737B" w:rsidRPr="00FE17A3" w:rsidRDefault="0044737B" w:rsidP="001717BE">
            <w:pPr>
              <w:spacing w:after="40" w:line="240" w:lineRule="auto"/>
            </w:pPr>
            <w:r w:rsidRPr="00FE17A3">
              <w:t xml:space="preserve">Samodzielne Stanowisko ds. Instrukcji wdrażania Programów Operacyjnych </w:t>
            </w:r>
          </w:p>
        </w:tc>
        <w:tc>
          <w:tcPr>
            <w:tcW w:w="3260" w:type="dxa"/>
            <w:shd w:val="clear" w:color="auto" w:fill="auto"/>
          </w:tcPr>
          <w:p w14:paraId="669BF183" w14:textId="77777777" w:rsidR="0044737B" w:rsidRPr="00FE17A3" w:rsidRDefault="0044737B" w:rsidP="00211ADC">
            <w:pPr>
              <w:spacing w:after="40" w:line="240" w:lineRule="auto"/>
            </w:pPr>
            <w:r w:rsidRPr="00FE17A3">
              <w:t xml:space="preserve">Przekazanie ujednoliconego zaakceptowanego pod względem merytorycznym dokumentu do Dyrektora WUP/ Wicedyrektora WUP celem zatwierdzenia. </w:t>
            </w:r>
          </w:p>
        </w:tc>
        <w:tc>
          <w:tcPr>
            <w:tcW w:w="1701" w:type="dxa"/>
            <w:shd w:val="clear" w:color="auto" w:fill="auto"/>
          </w:tcPr>
          <w:p w14:paraId="078D2AE6" w14:textId="77777777" w:rsidR="0044737B" w:rsidRPr="00FE17A3" w:rsidRDefault="0044737B" w:rsidP="0080526F">
            <w:pPr>
              <w:spacing w:after="40" w:line="240" w:lineRule="auto"/>
            </w:pPr>
            <w:r w:rsidRPr="00FE17A3">
              <w:t>Niezwłocznie</w:t>
            </w:r>
          </w:p>
        </w:tc>
        <w:tc>
          <w:tcPr>
            <w:tcW w:w="1559" w:type="dxa"/>
            <w:shd w:val="clear" w:color="auto" w:fill="auto"/>
          </w:tcPr>
          <w:p w14:paraId="4DB37A24" w14:textId="77777777" w:rsidR="0044737B" w:rsidRPr="00FE17A3" w:rsidRDefault="0044737B" w:rsidP="001717BE">
            <w:pPr>
              <w:spacing w:after="40" w:line="240" w:lineRule="auto"/>
            </w:pPr>
          </w:p>
        </w:tc>
      </w:tr>
      <w:tr w:rsidR="0044737B" w:rsidRPr="00FE17A3" w14:paraId="681018C7" w14:textId="77777777" w:rsidTr="0044737B">
        <w:tc>
          <w:tcPr>
            <w:tcW w:w="675" w:type="dxa"/>
            <w:shd w:val="clear" w:color="auto" w:fill="auto"/>
          </w:tcPr>
          <w:p w14:paraId="324E7306" w14:textId="77777777" w:rsidR="0044737B" w:rsidRPr="00FE17A3" w:rsidRDefault="00896812" w:rsidP="0080526F">
            <w:pPr>
              <w:spacing w:after="40" w:line="240" w:lineRule="auto"/>
            </w:pPr>
            <w:r>
              <w:t>8</w:t>
            </w:r>
            <w:r w:rsidR="0044737B" w:rsidRPr="00FE17A3">
              <w:t>.</w:t>
            </w:r>
          </w:p>
        </w:tc>
        <w:tc>
          <w:tcPr>
            <w:tcW w:w="1985" w:type="dxa"/>
            <w:shd w:val="clear" w:color="auto" w:fill="auto"/>
          </w:tcPr>
          <w:p w14:paraId="069F703F" w14:textId="77777777" w:rsidR="0044737B" w:rsidRPr="00FE17A3" w:rsidRDefault="0044737B" w:rsidP="001717BE">
            <w:pPr>
              <w:spacing w:after="40" w:line="240" w:lineRule="auto"/>
            </w:pPr>
            <w:r w:rsidRPr="00FE17A3">
              <w:t>Dyrektor WUP/ Wicedyrektor WUP</w:t>
            </w:r>
          </w:p>
        </w:tc>
        <w:tc>
          <w:tcPr>
            <w:tcW w:w="3260" w:type="dxa"/>
            <w:shd w:val="clear" w:color="auto" w:fill="auto"/>
          </w:tcPr>
          <w:p w14:paraId="2DA1C3CE" w14:textId="77777777" w:rsidR="0044737B" w:rsidRPr="00FE17A3" w:rsidRDefault="0044737B" w:rsidP="00211ADC">
            <w:pPr>
              <w:spacing w:after="40" w:line="240" w:lineRule="auto"/>
            </w:pPr>
            <w:r w:rsidRPr="00FE17A3">
              <w:t xml:space="preserve">Weryfikacja poprawności sporządzenia </w:t>
            </w:r>
            <w:r w:rsidRPr="00FE17A3">
              <w:rPr>
                <w:i/>
              </w:rPr>
              <w:t>Instrukcji wykonawczych Instytucji Pośredniczącej – Wojewódzkiego Urzędu Pracy w Białymstoku w ramach Regionalnego Programu Operacyjnego Województwa Podlaskiego na  lata 2014 – 2020</w:t>
            </w:r>
            <w:r w:rsidRPr="00FE17A3">
              <w:t xml:space="preserve">: </w:t>
            </w:r>
          </w:p>
          <w:p w14:paraId="31E1820A" w14:textId="77777777" w:rsidR="0044737B" w:rsidRPr="00FE17A3" w:rsidRDefault="0044737B" w:rsidP="00211ADC">
            <w:pPr>
              <w:spacing w:after="40" w:line="240" w:lineRule="auto"/>
            </w:pPr>
            <w:r w:rsidRPr="00FE17A3">
              <w:t>- Jeśli TAK, zatwierdzenie poprzez podpisanie Instrukcji,</w:t>
            </w:r>
          </w:p>
          <w:p w14:paraId="3346890F" w14:textId="77777777" w:rsidR="0044737B" w:rsidRPr="00FE17A3" w:rsidRDefault="0044737B" w:rsidP="00211ADC">
            <w:pPr>
              <w:spacing w:after="40" w:line="240" w:lineRule="auto"/>
            </w:pPr>
            <w:r w:rsidRPr="00FE17A3">
              <w:lastRenderedPageBreak/>
              <w:t xml:space="preserve">- Jeśli NIE, </w:t>
            </w:r>
            <w:r>
              <w:t xml:space="preserve">przejść do pkt. 4 lub </w:t>
            </w:r>
            <w:r w:rsidR="00896812">
              <w:t>5</w:t>
            </w:r>
            <w:r w:rsidRPr="00FE17A3">
              <w:t>.</w:t>
            </w:r>
          </w:p>
        </w:tc>
        <w:tc>
          <w:tcPr>
            <w:tcW w:w="1701" w:type="dxa"/>
            <w:shd w:val="clear" w:color="auto" w:fill="auto"/>
          </w:tcPr>
          <w:p w14:paraId="3404CC9B" w14:textId="77777777" w:rsidR="0044737B" w:rsidRPr="00FE17A3" w:rsidRDefault="0044737B" w:rsidP="0080526F">
            <w:pPr>
              <w:spacing w:after="40" w:line="240" w:lineRule="auto"/>
            </w:pPr>
            <w:r w:rsidRPr="00FE17A3">
              <w:lastRenderedPageBreak/>
              <w:t xml:space="preserve">Niezwłocznie </w:t>
            </w:r>
          </w:p>
        </w:tc>
        <w:tc>
          <w:tcPr>
            <w:tcW w:w="1559" w:type="dxa"/>
            <w:shd w:val="clear" w:color="auto" w:fill="auto"/>
          </w:tcPr>
          <w:p w14:paraId="372A2D14" w14:textId="77777777" w:rsidR="0044737B" w:rsidRPr="00FE17A3" w:rsidRDefault="0044737B" w:rsidP="001717BE">
            <w:pPr>
              <w:spacing w:after="40" w:line="240" w:lineRule="auto"/>
            </w:pPr>
          </w:p>
        </w:tc>
      </w:tr>
      <w:tr w:rsidR="0044737B" w:rsidRPr="00FE17A3" w14:paraId="103F879D" w14:textId="77777777" w:rsidTr="0044737B">
        <w:tc>
          <w:tcPr>
            <w:tcW w:w="675" w:type="dxa"/>
            <w:shd w:val="clear" w:color="auto" w:fill="auto"/>
          </w:tcPr>
          <w:p w14:paraId="4C937331" w14:textId="77777777" w:rsidR="0044737B" w:rsidRPr="00FE17A3" w:rsidRDefault="00896812" w:rsidP="0080526F">
            <w:pPr>
              <w:spacing w:after="40" w:line="240" w:lineRule="auto"/>
            </w:pPr>
            <w:r>
              <w:t>9</w:t>
            </w:r>
            <w:r w:rsidR="0044737B" w:rsidRPr="00FE17A3">
              <w:t>.</w:t>
            </w:r>
          </w:p>
        </w:tc>
        <w:tc>
          <w:tcPr>
            <w:tcW w:w="1985" w:type="dxa"/>
            <w:shd w:val="clear" w:color="auto" w:fill="auto"/>
          </w:tcPr>
          <w:p w14:paraId="4FB70407" w14:textId="55AB2773" w:rsidR="0044737B" w:rsidRPr="00FE17A3" w:rsidRDefault="00D974DF" w:rsidP="005E6860">
            <w:pPr>
              <w:spacing w:after="40" w:line="240" w:lineRule="auto"/>
            </w:pPr>
            <w:r>
              <w:t>Samodzielne Stanowisko ds. Instrukcji Wdrażania Programów Operacyjnych</w:t>
            </w:r>
            <w:r w:rsidR="0044737B" w:rsidRPr="00FE17A3">
              <w:t xml:space="preserve"> </w:t>
            </w:r>
          </w:p>
        </w:tc>
        <w:tc>
          <w:tcPr>
            <w:tcW w:w="3260" w:type="dxa"/>
            <w:shd w:val="clear" w:color="auto" w:fill="auto"/>
          </w:tcPr>
          <w:p w14:paraId="3B226998" w14:textId="22153E5F" w:rsidR="0044737B" w:rsidRPr="00FE17A3" w:rsidRDefault="0044737B" w:rsidP="00211ADC">
            <w:pPr>
              <w:spacing w:after="40" w:line="240" w:lineRule="auto"/>
            </w:pPr>
            <w:r w:rsidRPr="00FE17A3">
              <w:t xml:space="preserve">Wysłanie </w:t>
            </w:r>
            <w:r w:rsidR="00F94C25">
              <w:t xml:space="preserve">pocztą elektroniczną </w:t>
            </w:r>
            <w:r w:rsidRPr="00FE17A3">
              <w:t xml:space="preserve">do </w:t>
            </w:r>
            <w:r w:rsidR="00F94C25" w:rsidRPr="00FE17A3">
              <w:t xml:space="preserve">IZ RPOWP Instrukcji wykonawczych </w:t>
            </w:r>
            <w:r w:rsidR="00F94C25">
              <w:t xml:space="preserve">w celu </w:t>
            </w:r>
            <w:r w:rsidRPr="00FE17A3">
              <w:t>weryfikacji i zatwierdzenia.</w:t>
            </w:r>
          </w:p>
          <w:p w14:paraId="3239B905" w14:textId="77777777" w:rsidR="0044737B" w:rsidRPr="00FE17A3" w:rsidRDefault="0044737B" w:rsidP="00211ADC">
            <w:pPr>
              <w:spacing w:after="40" w:line="240" w:lineRule="auto"/>
            </w:pPr>
            <w:r w:rsidRPr="00FE17A3">
              <w:t xml:space="preserve">- W przypadku zgłoszenia uwag przez IZ RPOWP do Instrukcji, przejść do pkt </w:t>
            </w:r>
            <w:r w:rsidR="00896812">
              <w:t>5</w:t>
            </w:r>
            <w:r w:rsidRPr="00FE17A3">
              <w:t>.</w:t>
            </w:r>
          </w:p>
          <w:p w14:paraId="6B7BD59F" w14:textId="77777777" w:rsidR="0044737B" w:rsidRPr="00FE17A3" w:rsidRDefault="0044737B" w:rsidP="00211ADC">
            <w:pPr>
              <w:spacing w:after="40" w:line="240" w:lineRule="auto"/>
            </w:pPr>
            <w:r w:rsidRPr="00FE17A3">
              <w:t>- W przypadku braku uwag IZ RPOWP do Instrukcji</w:t>
            </w:r>
            <w:r w:rsidRPr="006230D2">
              <w:t xml:space="preserve"> i</w:t>
            </w:r>
            <w:r>
              <w:t xml:space="preserve"> po jej</w:t>
            </w:r>
            <w:r w:rsidRPr="006230D2">
              <w:t xml:space="preserve"> zatwierdzeniu</w:t>
            </w:r>
            <w:r w:rsidRPr="00FE17A3">
              <w:t>, przejść do pkt 1</w:t>
            </w:r>
            <w:r w:rsidR="00896812">
              <w:t>0</w:t>
            </w:r>
            <w:r w:rsidRPr="00FE17A3">
              <w:t>.</w:t>
            </w:r>
          </w:p>
        </w:tc>
        <w:tc>
          <w:tcPr>
            <w:tcW w:w="1701" w:type="dxa"/>
            <w:shd w:val="clear" w:color="auto" w:fill="auto"/>
          </w:tcPr>
          <w:p w14:paraId="08BF28AE" w14:textId="77777777" w:rsidR="0044737B" w:rsidRPr="00FE17A3" w:rsidRDefault="0044737B" w:rsidP="0080526F">
            <w:pPr>
              <w:spacing w:after="40" w:line="240" w:lineRule="auto"/>
            </w:pPr>
            <w:r w:rsidRPr="00FE17A3">
              <w:t xml:space="preserve">Niezwłocznie </w:t>
            </w:r>
          </w:p>
        </w:tc>
        <w:tc>
          <w:tcPr>
            <w:tcW w:w="1559" w:type="dxa"/>
            <w:shd w:val="clear" w:color="auto" w:fill="auto"/>
          </w:tcPr>
          <w:p w14:paraId="28884EB0" w14:textId="77777777" w:rsidR="0044737B" w:rsidRPr="00FE17A3" w:rsidRDefault="0044737B" w:rsidP="005E6860">
            <w:pPr>
              <w:spacing w:after="40" w:line="240" w:lineRule="auto"/>
            </w:pPr>
            <w:r w:rsidRPr="00FE17A3">
              <w:t>IZ RPOWP</w:t>
            </w:r>
          </w:p>
        </w:tc>
      </w:tr>
      <w:tr w:rsidR="0044737B" w:rsidRPr="00FE17A3" w14:paraId="4566F1D8" w14:textId="77777777" w:rsidTr="0044737B">
        <w:tc>
          <w:tcPr>
            <w:tcW w:w="675" w:type="dxa"/>
            <w:shd w:val="clear" w:color="auto" w:fill="auto"/>
          </w:tcPr>
          <w:p w14:paraId="7042450F" w14:textId="77777777" w:rsidR="0044737B" w:rsidRPr="00FE17A3" w:rsidRDefault="0044737B" w:rsidP="0080526F">
            <w:pPr>
              <w:spacing w:after="40" w:line="240" w:lineRule="auto"/>
            </w:pPr>
            <w:r w:rsidRPr="00FE17A3">
              <w:t>1</w:t>
            </w:r>
            <w:r w:rsidR="00896812">
              <w:t>0</w:t>
            </w:r>
            <w:r w:rsidRPr="00FE17A3">
              <w:t>.</w:t>
            </w:r>
          </w:p>
        </w:tc>
        <w:tc>
          <w:tcPr>
            <w:tcW w:w="1985" w:type="dxa"/>
            <w:shd w:val="clear" w:color="auto" w:fill="auto"/>
          </w:tcPr>
          <w:p w14:paraId="3960450A" w14:textId="2F9E8A39" w:rsidR="0044737B" w:rsidRPr="00FE17A3" w:rsidRDefault="0044737B" w:rsidP="005E6860">
            <w:pPr>
              <w:spacing w:after="40" w:line="240" w:lineRule="auto"/>
            </w:pPr>
            <w:r w:rsidRPr="00FE17A3">
              <w:t>Kierownicy Wydziałów</w:t>
            </w:r>
            <w:r w:rsidR="000139B2">
              <w:t>/</w:t>
            </w:r>
            <w:r w:rsidR="00FE4931">
              <w:t xml:space="preserve"> </w:t>
            </w:r>
            <w:r w:rsidR="00884539">
              <w:t xml:space="preserve">Zespołów </w:t>
            </w:r>
            <w:r w:rsidRPr="00FE17A3">
              <w:t>zaangażowanych we wdrażanie RPOWP</w:t>
            </w:r>
          </w:p>
        </w:tc>
        <w:tc>
          <w:tcPr>
            <w:tcW w:w="3260" w:type="dxa"/>
            <w:shd w:val="clear" w:color="auto" w:fill="auto"/>
          </w:tcPr>
          <w:p w14:paraId="3D455C63" w14:textId="77777777" w:rsidR="0044737B" w:rsidRPr="00FE17A3" w:rsidRDefault="0044737B" w:rsidP="00211ADC">
            <w:pPr>
              <w:spacing w:after="40" w:line="240" w:lineRule="auto"/>
            </w:pPr>
            <w:r w:rsidRPr="00FE17A3">
              <w:t>Zobowiązanie podległych Pracowników do zapoznania się z </w:t>
            </w:r>
            <w:r>
              <w:t>zatwierdzonymi</w:t>
            </w:r>
            <w:r w:rsidRPr="00FE17A3">
              <w:t xml:space="preserve"> </w:t>
            </w:r>
            <w:r w:rsidR="00896812">
              <w:t xml:space="preserve">przez Instytucję Zarządzającą </w:t>
            </w:r>
            <w:r w:rsidRPr="00FE17A3">
              <w:rPr>
                <w:i/>
              </w:rPr>
              <w:t>Instrukcjami wykonawczymi Instytucji Pośredniczącej – Wojewódzkiego Urzędu Pracy w Białymstoku w ramach Regionalnego Programu Operacyjnego Województwa Podlaskiego na lata 2014 – 2020</w:t>
            </w:r>
            <w:r>
              <w:rPr>
                <w:i/>
              </w:rPr>
              <w:t xml:space="preserve"> </w:t>
            </w:r>
            <w:r>
              <w:t>i do ich stosowania</w:t>
            </w:r>
            <w:r w:rsidRPr="00FE17A3">
              <w:t>.</w:t>
            </w:r>
          </w:p>
        </w:tc>
        <w:tc>
          <w:tcPr>
            <w:tcW w:w="1701" w:type="dxa"/>
            <w:shd w:val="clear" w:color="auto" w:fill="auto"/>
          </w:tcPr>
          <w:p w14:paraId="28F60DF2" w14:textId="77777777" w:rsidR="0044737B" w:rsidRPr="00FE17A3" w:rsidRDefault="0044737B" w:rsidP="0080526F">
            <w:pPr>
              <w:spacing w:after="40" w:line="240" w:lineRule="auto"/>
            </w:pPr>
            <w:r w:rsidRPr="00FE17A3">
              <w:t xml:space="preserve">Niezwłocznie </w:t>
            </w:r>
          </w:p>
        </w:tc>
        <w:tc>
          <w:tcPr>
            <w:tcW w:w="1559" w:type="dxa"/>
            <w:shd w:val="clear" w:color="auto" w:fill="auto"/>
          </w:tcPr>
          <w:p w14:paraId="0281B770" w14:textId="77777777" w:rsidR="0044737B" w:rsidRPr="00FE17A3" w:rsidRDefault="0044737B" w:rsidP="005E6860">
            <w:pPr>
              <w:spacing w:after="40" w:line="240" w:lineRule="auto"/>
            </w:pPr>
          </w:p>
        </w:tc>
      </w:tr>
      <w:tr w:rsidR="0044737B" w:rsidRPr="00FE17A3" w14:paraId="4CA92688" w14:textId="77777777" w:rsidTr="0044737B">
        <w:tc>
          <w:tcPr>
            <w:tcW w:w="675" w:type="dxa"/>
            <w:shd w:val="clear" w:color="auto" w:fill="auto"/>
          </w:tcPr>
          <w:p w14:paraId="1958C11E" w14:textId="77777777" w:rsidR="0044737B" w:rsidRPr="00FE17A3" w:rsidRDefault="0044737B" w:rsidP="0080526F">
            <w:pPr>
              <w:spacing w:after="40" w:line="240" w:lineRule="auto"/>
            </w:pPr>
            <w:r w:rsidRPr="00FE17A3">
              <w:t>1</w:t>
            </w:r>
            <w:r w:rsidR="00896812">
              <w:t>1</w:t>
            </w:r>
            <w:r w:rsidRPr="00FE17A3">
              <w:t>.</w:t>
            </w:r>
          </w:p>
        </w:tc>
        <w:tc>
          <w:tcPr>
            <w:tcW w:w="1985" w:type="dxa"/>
            <w:shd w:val="clear" w:color="auto" w:fill="auto"/>
          </w:tcPr>
          <w:p w14:paraId="7CF5579D" w14:textId="77777777" w:rsidR="0044737B" w:rsidRPr="00FE17A3" w:rsidRDefault="0044737B" w:rsidP="005E6860">
            <w:pPr>
              <w:spacing w:after="40" w:line="240" w:lineRule="auto"/>
            </w:pPr>
            <w:r w:rsidRPr="00FE17A3">
              <w:t xml:space="preserve">Samodzielne Stanowisko ds. Instrukcji wdrażania Programów Operacyjnych </w:t>
            </w:r>
          </w:p>
        </w:tc>
        <w:tc>
          <w:tcPr>
            <w:tcW w:w="3260" w:type="dxa"/>
            <w:shd w:val="clear" w:color="auto" w:fill="auto"/>
          </w:tcPr>
          <w:p w14:paraId="6B2F1952" w14:textId="77777777" w:rsidR="0044737B" w:rsidRPr="00FE17A3" w:rsidRDefault="0044737B" w:rsidP="00211ADC">
            <w:pPr>
              <w:spacing w:after="40" w:line="240" w:lineRule="auto"/>
            </w:pPr>
            <w:r w:rsidRPr="00FE17A3">
              <w:t xml:space="preserve">Archiwizacja </w:t>
            </w:r>
            <w:r w:rsidRPr="00FE17A3">
              <w:rPr>
                <w:i/>
              </w:rPr>
              <w:t>Instrukcji wykonawczych Instytucji Pośredniczącej – Wojewódzkiego Urzędu Pracy w Białymstoku w ramach Regionalnego Programu Operacyjnego Województwa Podlaskiego na lata 2014 – 2020</w:t>
            </w:r>
            <w:r w:rsidRPr="00FE17A3">
              <w:t>.</w:t>
            </w:r>
          </w:p>
        </w:tc>
        <w:tc>
          <w:tcPr>
            <w:tcW w:w="1701" w:type="dxa"/>
            <w:shd w:val="clear" w:color="auto" w:fill="auto"/>
          </w:tcPr>
          <w:p w14:paraId="08EB3F3A" w14:textId="77777777" w:rsidR="0044737B" w:rsidRPr="00FE17A3" w:rsidRDefault="0044737B" w:rsidP="0080526F">
            <w:pPr>
              <w:spacing w:after="40" w:line="240" w:lineRule="auto"/>
            </w:pPr>
            <w:r w:rsidRPr="00FE17A3">
              <w:t>Niezwłocznie</w:t>
            </w:r>
          </w:p>
        </w:tc>
        <w:tc>
          <w:tcPr>
            <w:tcW w:w="1559" w:type="dxa"/>
            <w:shd w:val="clear" w:color="auto" w:fill="auto"/>
          </w:tcPr>
          <w:p w14:paraId="43E53EDB" w14:textId="77777777" w:rsidR="0044737B" w:rsidRPr="00FE17A3" w:rsidRDefault="0044737B" w:rsidP="00431BAC">
            <w:pPr>
              <w:spacing w:after="40" w:line="240" w:lineRule="auto"/>
            </w:pPr>
          </w:p>
        </w:tc>
      </w:tr>
    </w:tbl>
    <w:p w14:paraId="10381A7B" w14:textId="77777777" w:rsidR="0044737B" w:rsidRPr="00FE17A3" w:rsidRDefault="0044737B" w:rsidP="00211ADC">
      <w:pPr>
        <w:keepNext/>
        <w:keepLines/>
        <w:spacing w:before="360" w:after="120"/>
        <w:outlineLvl w:val="1"/>
        <w:rPr>
          <w:rFonts w:asciiTheme="majorHAnsi" w:eastAsiaTheme="majorEastAsia" w:hAnsiTheme="majorHAnsi" w:cstheme="majorBidi"/>
          <w:b/>
          <w:bCs/>
          <w:sz w:val="26"/>
          <w:szCs w:val="26"/>
        </w:rPr>
      </w:pPr>
      <w:bookmarkStart w:id="52" w:name="_Toc416261267"/>
      <w:bookmarkStart w:id="53" w:name="_Toc136956825"/>
      <w:bookmarkStart w:id="54" w:name="_Toc415723702"/>
      <w:r>
        <w:rPr>
          <w:rFonts w:asciiTheme="majorHAnsi" w:eastAsiaTheme="majorEastAsia" w:hAnsiTheme="majorHAnsi" w:cstheme="majorBidi"/>
          <w:b/>
          <w:bCs/>
          <w:sz w:val="26"/>
          <w:szCs w:val="26"/>
        </w:rPr>
        <w:t>4</w:t>
      </w:r>
      <w:r w:rsidRPr="00FE17A3">
        <w:rPr>
          <w:rFonts w:asciiTheme="majorHAnsi" w:eastAsiaTheme="majorEastAsia" w:hAnsiTheme="majorHAnsi" w:cstheme="majorBidi"/>
          <w:b/>
          <w:bCs/>
          <w:sz w:val="26"/>
          <w:szCs w:val="26"/>
        </w:rPr>
        <w:t>.3 Instrukcja odstąpienia od obowiązujących Instrukcji</w:t>
      </w:r>
      <w:bookmarkEnd w:id="52"/>
      <w:bookmarkEnd w:id="53"/>
      <w:r w:rsidRPr="00FE17A3">
        <w:rPr>
          <w:rFonts w:asciiTheme="majorHAnsi" w:eastAsiaTheme="majorEastAsia" w:hAnsiTheme="majorHAnsi" w:cstheme="majorBidi"/>
          <w:b/>
          <w:bCs/>
          <w:sz w:val="26"/>
          <w:szCs w:val="26"/>
        </w:rPr>
        <w:t xml:space="preserve"> </w:t>
      </w:r>
      <w:bookmarkEnd w:id="54"/>
    </w:p>
    <w:p w14:paraId="535CA9D0" w14:textId="20526863" w:rsidR="0044737B" w:rsidRPr="00FE17A3" w:rsidRDefault="0044737B" w:rsidP="00211ADC">
      <w:pPr>
        <w:spacing w:after="120"/>
      </w:pPr>
      <w:r w:rsidRPr="00FE17A3">
        <w:t xml:space="preserve">W sytuacji konieczności odejścia od postanowień </w:t>
      </w:r>
      <w:r w:rsidRPr="00FE17A3">
        <w:rPr>
          <w:i/>
        </w:rPr>
        <w:t>Instrukcji wykonawczych Instytucji Pośredniczącej –Wojewódzkiego Urzędu Pracy w Białymstoku w ramach Regionalnego Programu Operacyjnego</w:t>
      </w:r>
      <w:r w:rsidR="00431BAC">
        <w:rPr>
          <w:i/>
        </w:rPr>
        <w:t xml:space="preserve"> </w:t>
      </w:r>
      <w:r w:rsidRPr="00FE17A3">
        <w:rPr>
          <w:i/>
        </w:rPr>
        <w:t xml:space="preserve">Województwa Podlaskiego na  lata 2014-2020 </w:t>
      </w:r>
      <w:r w:rsidRPr="00FE17A3">
        <w:t xml:space="preserve">ma zastosowanie </w:t>
      </w:r>
      <w:r w:rsidRPr="00F74AEB">
        <w:t>poniższa instrukcja</w:t>
      </w:r>
      <w:r w:rsidRPr="00FE17A3">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985"/>
        <w:gridCol w:w="3260"/>
        <w:gridCol w:w="1701"/>
        <w:gridCol w:w="1559"/>
      </w:tblGrid>
      <w:tr w:rsidR="0044737B" w:rsidRPr="00FE17A3" w14:paraId="0E3F26C8" w14:textId="77777777" w:rsidTr="0044737B">
        <w:tc>
          <w:tcPr>
            <w:tcW w:w="637" w:type="dxa"/>
          </w:tcPr>
          <w:p w14:paraId="24EB7531" w14:textId="77777777" w:rsidR="0044737B" w:rsidRPr="00FE17A3" w:rsidRDefault="0044737B" w:rsidP="00431BAC">
            <w:pPr>
              <w:spacing w:after="40" w:line="240" w:lineRule="auto"/>
              <w:rPr>
                <w:b/>
              </w:rPr>
            </w:pPr>
            <w:r w:rsidRPr="00FE17A3">
              <w:rPr>
                <w:b/>
              </w:rPr>
              <w:t>Lp.</w:t>
            </w:r>
          </w:p>
        </w:tc>
        <w:tc>
          <w:tcPr>
            <w:tcW w:w="1985" w:type="dxa"/>
          </w:tcPr>
          <w:p w14:paraId="77FBB077" w14:textId="77777777" w:rsidR="0044737B" w:rsidRPr="00FE17A3" w:rsidRDefault="0044737B" w:rsidP="005E6860">
            <w:pPr>
              <w:spacing w:after="40" w:line="240" w:lineRule="auto"/>
              <w:rPr>
                <w:b/>
              </w:rPr>
            </w:pPr>
            <w:r w:rsidRPr="00FE17A3">
              <w:rPr>
                <w:b/>
              </w:rPr>
              <w:t>Osoba wykonująca działanie</w:t>
            </w:r>
          </w:p>
        </w:tc>
        <w:tc>
          <w:tcPr>
            <w:tcW w:w="3260" w:type="dxa"/>
          </w:tcPr>
          <w:p w14:paraId="0DADB301" w14:textId="77777777" w:rsidR="0044737B" w:rsidRPr="00FE17A3" w:rsidRDefault="0044737B" w:rsidP="00211ADC">
            <w:pPr>
              <w:spacing w:after="40" w:line="240" w:lineRule="auto"/>
              <w:rPr>
                <w:b/>
              </w:rPr>
            </w:pPr>
            <w:r w:rsidRPr="00FE17A3">
              <w:rPr>
                <w:b/>
              </w:rPr>
              <w:t>Działanie</w:t>
            </w:r>
          </w:p>
        </w:tc>
        <w:tc>
          <w:tcPr>
            <w:tcW w:w="1701" w:type="dxa"/>
          </w:tcPr>
          <w:p w14:paraId="5BB8E4E2" w14:textId="77777777" w:rsidR="0044737B" w:rsidRPr="00FE17A3" w:rsidRDefault="0044737B" w:rsidP="00431BAC">
            <w:pPr>
              <w:spacing w:after="40" w:line="240" w:lineRule="auto"/>
              <w:rPr>
                <w:b/>
              </w:rPr>
            </w:pPr>
            <w:r w:rsidRPr="00FE17A3">
              <w:rPr>
                <w:b/>
              </w:rPr>
              <w:t>Termin wykonania</w:t>
            </w:r>
          </w:p>
        </w:tc>
        <w:tc>
          <w:tcPr>
            <w:tcW w:w="1559" w:type="dxa"/>
          </w:tcPr>
          <w:p w14:paraId="5F31A2CB" w14:textId="77777777" w:rsidR="0044737B" w:rsidRPr="00FE17A3" w:rsidRDefault="0044737B" w:rsidP="005E6860">
            <w:pPr>
              <w:spacing w:after="40" w:line="240" w:lineRule="auto"/>
              <w:rPr>
                <w:b/>
              </w:rPr>
            </w:pPr>
            <w:r w:rsidRPr="00FE17A3">
              <w:rPr>
                <w:b/>
              </w:rPr>
              <w:t>Jednostki powiązane</w:t>
            </w:r>
          </w:p>
        </w:tc>
      </w:tr>
      <w:tr w:rsidR="0044737B" w:rsidRPr="00FE17A3" w14:paraId="4AED3248" w14:textId="77777777" w:rsidTr="0044737B">
        <w:trPr>
          <w:trHeight w:val="283"/>
        </w:trPr>
        <w:tc>
          <w:tcPr>
            <w:tcW w:w="637" w:type="dxa"/>
          </w:tcPr>
          <w:p w14:paraId="27BF82C0" w14:textId="77777777" w:rsidR="0044737B" w:rsidRPr="00FE17A3" w:rsidRDefault="0044737B" w:rsidP="00431BAC">
            <w:pPr>
              <w:spacing w:after="40" w:line="240" w:lineRule="auto"/>
            </w:pPr>
            <w:r w:rsidRPr="00FE17A3">
              <w:t>1.</w:t>
            </w:r>
          </w:p>
        </w:tc>
        <w:tc>
          <w:tcPr>
            <w:tcW w:w="1985" w:type="dxa"/>
          </w:tcPr>
          <w:p w14:paraId="7907CD26" w14:textId="2B51A8E2" w:rsidR="00CB3378" w:rsidRDefault="0044737B" w:rsidP="005E6860">
            <w:pPr>
              <w:spacing w:after="40" w:line="240" w:lineRule="auto"/>
            </w:pPr>
            <w:r w:rsidRPr="00FE17A3">
              <w:t>Kierownicy Wydziałów</w:t>
            </w:r>
            <w:r w:rsidR="00E67BBE" w:rsidRPr="00E67BBE">
              <w:t>/</w:t>
            </w:r>
            <w:r w:rsidR="00FE4931">
              <w:t xml:space="preserve"> </w:t>
            </w:r>
            <w:r w:rsidR="004E1CB0">
              <w:t>Zespołów</w:t>
            </w:r>
            <w:r w:rsidR="004E1CB0" w:rsidRPr="00FE17A3">
              <w:t xml:space="preserve"> </w:t>
            </w:r>
          </w:p>
          <w:p w14:paraId="3B561CFF" w14:textId="77777777" w:rsidR="0044737B" w:rsidRPr="00FE17A3" w:rsidRDefault="00CB3378" w:rsidP="001717BE">
            <w:pPr>
              <w:spacing w:after="40" w:line="240" w:lineRule="auto"/>
            </w:pPr>
            <w:r>
              <w:t xml:space="preserve">Samodzielne Stanowiska </w:t>
            </w:r>
            <w:r w:rsidR="0044737B" w:rsidRPr="00FE17A3">
              <w:t>zaangażowan</w:t>
            </w:r>
            <w:r>
              <w:t xml:space="preserve">i </w:t>
            </w:r>
            <w:r w:rsidR="0044737B" w:rsidRPr="00FE17A3">
              <w:t>we wdrażanie RPOWP</w:t>
            </w:r>
          </w:p>
          <w:p w14:paraId="71A33594" w14:textId="77777777" w:rsidR="0044737B" w:rsidRPr="00FE17A3" w:rsidRDefault="0044737B">
            <w:pPr>
              <w:spacing w:after="40" w:line="240" w:lineRule="auto"/>
            </w:pPr>
          </w:p>
        </w:tc>
        <w:tc>
          <w:tcPr>
            <w:tcW w:w="3260" w:type="dxa"/>
          </w:tcPr>
          <w:p w14:paraId="1D4B71E5" w14:textId="77777777" w:rsidR="0044737B" w:rsidRPr="00FE17A3" w:rsidRDefault="0044737B" w:rsidP="00211ADC">
            <w:pPr>
              <w:spacing w:after="40" w:line="240" w:lineRule="auto"/>
            </w:pPr>
            <w:r w:rsidRPr="00FE17A3">
              <w:t>Zgłoszenie</w:t>
            </w:r>
            <w:r>
              <w:t xml:space="preserve"> w formie pisemnej</w:t>
            </w:r>
            <w:r w:rsidR="00CB3378">
              <w:t xml:space="preserve"> (projekt procedury stanowiącej odstępstwo od obowiązujących instrukcji i/lub pismo informujące o zakresie odstępstwa od instrukcji aktualnie obowiązujących)</w:t>
            </w:r>
            <w:r w:rsidRPr="00FE17A3">
              <w:t xml:space="preserve"> Dyrektorowi WUP</w:t>
            </w:r>
            <w:r>
              <w:t>/ Wicedyrektorowi WUP</w:t>
            </w:r>
            <w:r w:rsidRPr="00FE17A3">
              <w:t xml:space="preserve"> konieczności odstąpienia od określonej Instrukcji zawartej </w:t>
            </w:r>
            <w:r w:rsidRPr="00FE17A3">
              <w:lastRenderedPageBreak/>
              <w:t>w </w:t>
            </w:r>
            <w:r w:rsidRPr="00FE17A3">
              <w:rPr>
                <w:i/>
              </w:rPr>
              <w:t xml:space="preserve">Instrukcjach Wykonawczych Instytucji Pośredniczącej – Wojewódzkiego Urzędu Pracy w Białymstoku w ramach Regionalnego Programu Operacyjnego Województwa Podlaskiego na lata 2014-2020 </w:t>
            </w:r>
            <w:r w:rsidRPr="00FE17A3">
              <w:t>w związku z</w:t>
            </w:r>
            <w:r w:rsidRPr="00FE17A3">
              <w:rPr>
                <w:i/>
              </w:rPr>
              <w:t xml:space="preserve"> </w:t>
            </w:r>
            <w:r w:rsidRPr="00F74AEB">
              <w:t xml:space="preserve">wystąpieniem </w:t>
            </w:r>
            <w:r w:rsidRPr="00F458AC">
              <w:t>okoliczności</w:t>
            </w:r>
            <w:r w:rsidRPr="00F74AEB">
              <w:t xml:space="preserve"> uniemożliwiających realizację zadań zgodnie z określonymi w Instrukcji procedurami, w tym</w:t>
            </w:r>
            <w:r>
              <w:rPr>
                <w:i/>
              </w:rPr>
              <w:t xml:space="preserve"> </w:t>
            </w:r>
            <w:r w:rsidRPr="00FE17A3">
              <w:t>wejściem w życie nowych aktów prawnych, zmian do obowiązujących aktów prawnych czy też nowych wytycznych regulujących proces wdrażania RPOWP, a także zmian w dokumentach określających funkcjonowanie WUP w Białymstoku, w tym zmian w Regulaminie Organizacyjnym, a także w związku z wystąpieniem zdarzenia losowego,</w:t>
            </w:r>
            <w:r w:rsidRPr="00FE17A3">
              <w:rPr>
                <w:b/>
              </w:rPr>
              <w:t xml:space="preserve"> </w:t>
            </w:r>
            <w:r w:rsidRPr="00FE17A3">
              <w:t>tj. zdarzenia zależnego od losu, wydarzeń życia, spowodowanego nie tylko działaniem sił przyrody, ale również działaniami ludzi, pod warunkiem jednak, że zachowane są przesłanki „losowości”, tzn. musi to być zdarzenie nieprzewidywalne, niezależne od woli IP i nie do uniknięcia mimo zachowania należytej staranności.</w:t>
            </w:r>
          </w:p>
        </w:tc>
        <w:tc>
          <w:tcPr>
            <w:tcW w:w="1701" w:type="dxa"/>
          </w:tcPr>
          <w:p w14:paraId="725D0CDE" w14:textId="77777777" w:rsidR="0044737B" w:rsidRPr="00FE17A3" w:rsidRDefault="0044737B" w:rsidP="00431BAC">
            <w:pPr>
              <w:spacing w:after="40" w:line="240" w:lineRule="auto"/>
            </w:pPr>
            <w:r w:rsidRPr="00FE17A3">
              <w:lastRenderedPageBreak/>
              <w:t xml:space="preserve">Niezwłocznie od zaistnienia sytuacji, która wymusza konieczność odstąpienia od obowiązujących Instrukcji </w:t>
            </w:r>
          </w:p>
        </w:tc>
        <w:tc>
          <w:tcPr>
            <w:tcW w:w="1559" w:type="dxa"/>
          </w:tcPr>
          <w:p w14:paraId="76C3A711" w14:textId="77777777" w:rsidR="0044737B" w:rsidRPr="00FE17A3" w:rsidRDefault="0044737B" w:rsidP="00431BAC">
            <w:pPr>
              <w:spacing w:after="40" w:line="240" w:lineRule="auto"/>
            </w:pPr>
          </w:p>
        </w:tc>
      </w:tr>
      <w:tr w:rsidR="0044737B" w:rsidRPr="00FE17A3" w14:paraId="6244791F" w14:textId="77777777" w:rsidTr="0044737B">
        <w:tc>
          <w:tcPr>
            <w:tcW w:w="637" w:type="dxa"/>
          </w:tcPr>
          <w:p w14:paraId="08AEDEC8" w14:textId="77777777" w:rsidR="0044737B" w:rsidRPr="00FE17A3" w:rsidRDefault="0044737B" w:rsidP="00431BAC">
            <w:pPr>
              <w:spacing w:after="40" w:line="240" w:lineRule="auto"/>
            </w:pPr>
            <w:r w:rsidRPr="00FE17A3">
              <w:t>2.</w:t>
            </w:r>
          </w:p>
        </w:tc>
        <w:tc>
          <w:tcPr>
            <w:tcW w:w="1985" w:type="dxa"/>
          </w:tcPr>
          <w:p w14:paraId="37A56457" w14:textId="77777777" w:rsidR="0044737B" w:rsidRPr="00FE17A3" w:rsidRDefault="0044737B" w:rsidP="005E6860">
            <w:pPr>
              <w:spacing w:after="40" w:line="240" w:lineRule="auto"/>
            </w:pPr>
            <w:r w:rsidRPr="00FE17A3">
              <w:t>Dyrektor WUP/ Wicedyrektor WUP</w:t>
            </w:r>
          </w:p>
        </w:tc>
        <w:tc>
          <w:tcPr>
            <w:tcW w:w="3260" w:type="dxa"/>
          </w:tcPr>
          <w:p w14:paraId="5F073498" w14:textId="76FF3F24" w:rsidR="0044737B" w:rsidRPr="00FE17A3" w:rsidRDefault="0044737B" w:rsidP="00211ADC">
            <w:pPr>
              <w:spacing w:after="40" w:line="240" w:lineRule="auto"/>
            </w:pPr>
            <w:r>
              <w:t xml:space="preserve">Zapoznanie się z przedłożonym </w:t>
            </w:r>
            <w:r w:rsidR="005868E3">
              <w:t xml:space="preserve">projektem procedury stanowiącej odstępstwo od obowiązujących Instrukcji i/lub </w:t>
            </w:r>
            <w:r>
              <w:t>pismem</w:t>
            </w:r>
            <w:r w:rsidR="005868E3">
              <w:t xml:space="preserve"> informującym o zakresie odstępstwa od Instrukcji aktualnie obowiązujących</w:t>
            </w:r>
            <w:r>
              <w:t xml:space="preserve"> a po wyrażeniu zgody z</w:t>
            </w:r>
            <w:r w:rsidRPr="00FE17A3">
              <w:t>lecenie Kierownikowi  właściwego merytorycznie Wydziału</w:t>
            </w:r>
            <w:r w:rsidR="009032D5">
              <w:t>/Zespołu/Samodzielnego Stanowiska</w:t>
            </w:r>
            <w:r w:rsidRPr="00FE17A3">
              <w:t xml:space="preserve"> przygotowania pisma </w:t>
            </w:r>
            <w:r w:rsidR="005868E3">
              <w:t xml:space="preserve">do </w:t>
            </w:r>
            <w:r>
              <w:t xml:space="preserve">IZ RPOWP </w:t>
            </w:r>
            <w:r w:rsidR="005868E3">
              <w:t>dotyczącego</w:t>
            </w:r>
            <w:r w:rsidRPr="00FE17A3">
              <w:t xml:space="preserve"> odstępstwa od Instrukcji.</w:t>
            </w:r>
          </w:p>
        </w:tc>
        <w:tc>
          <w:tcPr>
            <w:tcW w:w="1701" w:type="dxa"/>
          </w:tcPr>
          <w:p w14:paraId="3279A700" w14:textId="77777777" w:rsidR="0044737B" w:rsidRPr="00FE17A3" w:rsidRDefault="0044737B" w:rsidP="00431BAC">
            <w:pPr>
              <w:spacing w:after="40" w:line="240" w:lineRule="auto"/>
            </w:pPr>
            <w:r w:rsidRPr="00FE17A3">
              <w:t xml:space="preserve">Niezwłocznie </w:t>
            </w:r>
          </w:p>
        </w:tc>
        <w:tc>
          <w:tcPr>
            <w:tcW w:w="1559" w:type="dxa"/>
          </w:tcPr>
          <w:p w14:paraId="0008878A" w14:textId="77777777" w:rsidR="0044737B" w:rsidRPr="00FE17A3" w:rsidRDefault="0044737B" w:rsidP="005E6860">
            <w:pPr>
              <w:spacing w:after="40" w:line="240" w:lineRule="auto"/>
            </w:pPr>
          </w:p>
        </w:tc>
      </w:tr>
      <w:tr w:rsidR="0044737B" w:rsidRPr="00FE17A3" w14:paraId="1319BCB3" w14:textId="77777777" w:rsidTr="0044737B">
        <w:trPr>
          <w:trHeight w:val="424"/>
        </w:trPr>
        <w:tc>
          <w:tcPr>
            <w:tcW w:w="637" w:type="dxa"/>
          </w:tcPr>
          <w:p w14:paraId="77E778BF" w14:textId="77777777" w:rsidR="0044737B" w:rsidRPr="00FE17A3" w:rsidRDefault="0044737B" w:rsidP="00431BAC">
            <w:pPr>
              <w:spacing w:after="40" w:line="240" w:lineRule="auto"/>
            </w:pPr>
            <w:r>
              <w:t>3</w:t>
            </w:r>
            <w:r w:rsidRPr="00FE17A3">
              <w:t>.</w:t>
            </w:r>
          </w:p>
        </w:tc>
        <w:tc>
          <w:tcPr>
            <w:tcW w:w="1985" w:type="dxa"/>
          </w:tcPr>
          <w:p w14:paraId="061020BD" w14:textId="09FB8C77" w:rsidR="0044737B" w:rsidRPr="00FE17A3" w:rsidRDefault="0044737B" w:rsidP="005E6860">
            <w:pPr>
              <w:spacing w:after="40" w:line="240" w:lineRule="auto"/>
            </w:pPr>
            <w:r w:rsidRPr="00FE17A3">
              <w:t>Pracownik Wydziału</w:t>
            </w:r>
            <w:r w:rsidR="00E67BBE">
              <w:t>/</w:t>
            </w:r>
            <w:r w:rsidR="004E1CB0">
              <w:t>Zespołu</w:t>
            </w:r>
            <w:r w:rsidR="004E1CB0" w:rsidRPr="00FE17A3">
              <w:t xml:space="preserve"> </w:t>
            </w:r>
            <w:r w:rsidR="004E1CB0">
              <w:t xml:space="preserve"> </w:t>
            </w:r>
            <w:r w:rsidR="00142D10">
              <w:t xml:space="preserve">Samodzielne Stanowisko </w:t>
            </w:r>
            <w:r w:rsidRPr="00FE17A3">
              <w:t>zaangażowan</w:t>
            </w:r>
            <w:r w:rsidR="00142D10">
              <w:t>i</w:t>
            </w:r>
            <w:r w:rsidRPr="00FE17A3">
              <w:t xml:space="preserve"> </w:t>
            </w:r>
            <w:r w:rsidRPr="00FE17A3">
              <w:lastRenderedPageBreak/>
              <w:t>we wdrażanie RPOWP</w:t>
            </w:r>
          </w:p>
        </w:tc>
        <w:tc>
          <w:tcPr>
            <w:tcW w:w="3260" w:type="dxa"/>
          </w:tcPr>
          <w:p w14:paraId="33C4B51F" w14:textId="00BC095E" w:rsidR="0044737B" w:rsidRDefault="0044737B" w:rsidP="00211ADC">
            <w:pPr>
              <w:spacing w:after="40" w:line="240" w:lineRule="auto"/>
            </w:pPr>
            <w:r>
              <w:lastRenderedPageBreak/>
              <w:t>Na zlecenie Kierownika Wydziału</w:t>
            </w:r>
            <w:r w:rsidR="00E67BBE" w:rsidRPr="00E67BBE">
              <w:t>/</w:t>
            </w:r>
            <w:r w:rsidR="004E1CB0">
              <w:t xml:space="preserve">Zespołu </w:t>
            </w:r>
            <w:r>
              <w:t>p</w:t>
            </w:r>
            <w:r w:rsidRPr="00FE17A3">
              <w:t xml:space="preserve">rzygotowanie pisma </w:t>
            </w:r>
            <w:r w:rsidR="005868E3">
              <w:t xml:space="preserve">do </w:t>
            </w:r>
            <w:r>
              <w:t>IZ RPOWP</w:t>
            </w:r>
            <w:r w:rsidRPr="00FE17A3">
              <w:t xml:space="preserve"> </w:t>
            </w:r>
            <w:r w:rsidR="005868E3">
              <w:t>dotyczącego</w:t>
            </w:r>
            <w:r w:rsidRPr="00FE17A3">
              <w:t xml:space="preserve"> odstępstwa od Instrukcji. </w:t>
            </w:r>
            <w:r w:rsidR="00E67BBE">
              <w:t xml:space="preserve"> </w:t>
            </w:r>
          </w:p>
          <w:p w14:paraId="1C654486" w14:textId="77777777" w:rsidR="00142D10" w:rsidRDefault="00142D10" w:rsidP="00211ADC">
            <w:pPr>
              <w:spacing w:after="40" w:line="240" w:lineRule="auto"/>
            </w:pPr>
          </w:p>
          <w:p w14:paraId="74028F7C" w14:textId="77777777" w:rsidR="00142D10" w:rsidRPr="00FE17A3" w:rsidRDefault="00142D10" w:rsidP="00211ADC">
            <w:pPr>
              <w:spacing w:after="40" w:line="240" w:lineRule="auto"/>
            </w:pPr>
            <w:r>
              <w:lastRenderedPageBreak/>
              <w:t>W sytuacji przygotowywania pisma przez Samodzielne Stanowisko – przejść do pkt. 5.</w:t>
            </w:r>
          </w:p>
        </w:tc>
        <w:tc>
          <w:tcPr>
            <w:tcW w:w="1701" w:type="dxa"/>
          </w:tcPr>
          <w:p w14:paraId="21477AD7" w14:textId="77777777" w:rsidR="0044737B" w:rsidRPr="00FE17A3" w:rsidRDefault="0044737B" w:rsidP="00431BAC">
            <w:pPr>
              <w:spacing w:after="40" w:line="240" w:lineRule="auto"/>
            </w:pPr>
            <w:r w:rsidRPr="00FE17A3">
              <w:lastRenderedPageBreak/>
              <w:t>Niezwłocznie</w:t>
            </w:r>
          </w:p>
        </w:tc>
        <w:tc>
          <w:tcPr>
            <w:tcW w:w="1559" w:type="dxa"/>
          </w:tcPr>
          <w:p w14:paraId="4E404812" w14:textId="77777777" w:rsidR="0044737B" w:rsidRPr="00FE17A3" w:rsidRDefault="0044737B" w:rsidP="005E6860">
            <w:pPr>
              <w:spacing w:after="40" w:line="240" w:lineRule="auto"/>
              <w:rPr>
                <w:b/>
              </w:rPr>
            </w:pPr>
          </w:p>
        </w:tc>
      </w:tr>
      <w:tr w:rsidR="0044737B" w:rsidRPr="00FE17A3" w14:paraId="2D005165" w14:textId="77777777" w:rsidTr="0044737B">
        <w:tc>
          <w:tcPr>
            <w:tcW w:w="637" w:type="dxa"/>
          </w:tcPr>
          <w:p w14:paraId="5D68D08E" w14:textId="77777777" w:rsidR="0044737B" w:rsidRPr="00FE17A3" w:rsidRDefault="0044737B" w:rsidP="00431BAC">
            <w:pPr>
              <w:spacing w:after="40" w:line="240" w:lineRule="auto"/>
            </w:pPr>
            <w:r>
              <w:t>4</w:t>
            </w:r>
            <w:r w:rsidRPr="00FE17A3">
              <w:t>.</w:t>
            </w:r>
          </w:p>
        </w:tc>
        <w:tc>
          <w:tcPr>
            <w:tcW w:w="1985" w:type="dxa"/>
          </w:tcPr>
          <w:p w14:paraId="1915B3E6" w14:textId="48C00243" w:rsidR="0044737B" w:rsidRPr="00FE17A3" w:rsidRDefault="0044737B" w:rsidP="005E6860">
            <w:pPr>
              <w:spacing w:after="40" w:line="240" w:lineRule="auto"/>
            </w:pPr>
            <w:r w:rsidRPr="00FE17A3">
              <w:t>Kierownik odpowiedniego  Wydziału</w:t>
            </w:r>
            <w:r w:rsidR="00E67BBE" w:rsidRPr="00E67BBE">
              <w:t>/</w:t>
            </w:r>
            <w:r w:rsidR="004E1CB0">
              <w:t>Zespołu</w:t>
            </w:r>
            <w:r w:rsidR="00E67BBE" w:rsidRPr="00E67BBE">
              <w:t xml:space="preserve"> </w:t>
            </w:r>
            <w:r w:rsidRPr="00FE17A3">
              <w:t>zaangażowanego we wdrażanie RPOWP</w:t>
            </w:r>
          </w:p>
        </w:tc>
        <w:tc>
          <w:tcPr>
            <w:tcW w:w="3260" w:type="dxa"/>
          </w:tcPr>
          <w:p w14:paraId="70A35000" w14:textId="77777777" w:rsidR="0044737B" w:rsidRPr="00FE17A3" w:rsidRDefault="0044737B" w:rsidP="00211ADC">
            <w:pPr>
              <w:spacing w:after="40" w:line="240" w:lineRule="auto"/>
            </w:pPr>
            <w:r w:rsidRPr="00FE17A3">
              <w:t xml:space="preserve">Weryfikacja ww. </w:t>
            </w:r>
            <w:r>
              <w:t>pisma</w:t>
            </w:r>
            <w:r w:rsidRPr="00FE17A3">
              <w:t>:</w:t>
            </w:r>
          </w:p>
          <w:p w14:paraId="4440FAD9" w14:textId="77777777" w:rsidR="0044737B" w:rsidRPr="00FE17A3" w:rsidRDefault="0044737B" w:rsidP="00211ADC">
            <w:pPr>
              <w:spacing w:after="40" w:line="240" w:lineRule="auto"/>
            </w:pPr>
            <w:r w:rsidRPr="00FE17A3">
              <w:t xml:space="preserve">- Jeśli TAK, akceptacja poprzez </w:t>
            </w:r>
            <w:r>
              <w:t>zaparafowanie</w:t>
            </w:r>
            <w:r w:rsidRPr="00FE17A3">
              <w:t>,</w:t>
            </w:r>
          </w:p>
          <w:p w14:paraId="0BE43193" w14:textId="77777777" w:rsidR="0044737B" w:rsidRPr="00FE17A3" w:rsidRDefault="0044737B" w:rsidP="00211ADC">
            <w:pPr>
              <w:spacing w:after="40" w:line="240" w:lineRule="auto"/>
            </w:pPr>
            <w:r w:rsidRPr="00FE17A3">
              <w:t xml:space="preserve">- Jeśli NIE, przejść do pkt </w:t>
            </w:r>
            <w:r>
              <w:t>3</w:t>
            </w:r>
            <w:r w:rsidRPr="00FE17A3">
              <w:t>.</w:t>
            </w:r>
          </w:p>
        </w:tc>
        <w:tc>
          <w:tcPr>
            <w:tcW w:w="1701" w:type="dxa"/>
          </w:tcPr>
          <w:p w14:paraId="4C4E869B" w14:textId="77777777" w:rsidR="0044737B" w:rsidRPr="00FE17A3" w:rsidRDefault="0044737B" w:rsidP="00431BAC">
            <w:pPr>
              <w:spacing w:after="40" w:line="240" w:lineRule="auto"/>
            </w:pPr>
            <w:r w:rsidRPr="00FE17A3">
              <w:t>Niezwłocznie</w:t>
            </w:r>
          </w:p>
        </w:tc>
        <w:tc>
          <w:tcPr>
            <w:tcW w:w="1559" w:type="dxa"/>
          </w:tcPr>
          <w:p w14:paraId="7B8EB69B" w14:textId="77777777" w:rsidR="0044737B" w:rsidRPr="00FE17A3" w:rsidRDefault="0044737B" w:rsidP="005E6860">
            <w:pPr>
              <w:spacing w:after="40" w:line="240" w:lineRule="auto"/>
              <w:rPr>
                <w:b/>
              </w:rPr>
            </w:pPr>
          </w:p>
        </w:tc>
      </w:tr>
      <w:tr w:rsidR="0044737B" w:rsidRPr="00FE17A3" w14:paraId="75CF1512" w14:textId="77777777" w:rsidTr="0044737B">
        <w:tc>
          <w:tcPr>
            <w:tcW w:w="637" w:type="dxa"/>
          </w:tcPr>
          <w:p w14:paraId="003F578D" w14:textId="77777777" w:rsidR="0044737B" w:rsidRPr="00FE17A3" w:rsidRDefault="0044737B" w:rsidP="00431BAC">
            <w:pPr>
              <w:spacing w:after="40" w:line="240" w:lineRule="auto"/>
            </w:pPr>
            <w:r>
              <w:t>5</w:t>
            </w:r>
            <w:r w:rsidRPr="00FE17A3">
              <w:t>.</w:t>
            </w:r>
          </w:p>
        </w:tc>
        <w:tc>
          <w:tcPr>
            <w:tcW w:w="1985" w:type="dxa"/>
          </w:tcPr>
          <w:p w14:paraId="190E771E" w14:textId="77777777" w:rsidR="0044737B" w:rsidRPr="00FE17A3" w:rsidRDefault="0044737B" w:rsidP="005E6860">
            <w:pPr>
              <w:spacing w:after="40" w:line="240" w:lineRule="auto"/>
            </w:pPr>
            <w:r w:rsidRPr="00FE17A3">
              <w:t xml:space="preserve">Dyrektor WUP/ Wicedyrektor WUP </w:t>
            </w:r>
          </w:p>
        </w:tc>
        <w:tc>
          <w:tcPr>
            <w:tcW w:w="3260" w:type="dxa"/>
          </w:tcPr>
          <w:p w14:paraId="5AFC8AE5" w14:textId="77777777" w:rsidR="0044737B" w:rsidRPr="00FE17A3" w:rsidRDefault="0044737B" w:rsidP="00211ADC">
            <w:pPr>
              <w:spacing w:after="40" w:line="240" w:lineRule="auto"/>
            </w:pPr>
            <w:r w:rsidRPr="00FE17A3">
              <w:t xml:space="preserve">Weryfikacja </w:t>
            </w:r>
            <w:r>
              <w:t>poprawności przygotowania</w:t>
            </w:r>
            <w:r w:rsidRPr="00FE17A3">
              <w:t xml:space="preserve"> pisma </w:t>
            </w:r>
            <w:r w:rsidR="005868E3">
              <w:t xml:space="preserve">do </w:t>
            </w:r>
            <w:r>
              <w:t>IZ RPOWP</w:t>
            </w:r>
            <w:r w:rsidRPr="00FE17A3">
              <w:t xml:space="preserve"> </w:t>
            </w:r>
            <w:r w:rsidR="005868E3">
              <w:t>dotyczącego</w:t>
            </w:r>
            <w:r w:rsidRPr="00FE17A3">
              <w:t xml:space="preserve"> odstępstwa od Instrukcji:</w:t>
            </w:r>
          </w:p>
          <w:p w14:paraId="256968F6" w14:textId="77777777" w:rsidR="0044737B" w:rsidRPr="00FE17A3" w:rsidRDefault="0044737B" w:rsidP="00211ADC">
            <w:pPr>
              <w:spacing w:after="40" w:line="240" w:lineRule="auto"/>
            </w:pPr>
            <w:r w:rsidRPr="00FE17A3">
              <w:t>- Jeśli TAK, zatwierdzenie poprzez podpisanie,</w:t>
            </w:r>
          </w:p>
          <w:p w14:paraId="57EC7564" w14:textId="77777777" w:rsidR="0044737B" w:rsidRPr="00FE17A3" w:rsidRDefault="0044737B" w:rsidP="00211ADC">
            <w:pPr>
              <w:spacing w:after="40" w:line="240" w:lineRule="auto"/>
            </w:pPr>
            <w:r w:rsidRPr="00FE17A3">
              <w:t xml:space="preserve">- Jeśli NIE, przejść do pkt </w:t>
            </w:r>
            <w:r>
              <w:t>3</w:t>
            </w:r>
            <w:r w:rsidRPr="00FE17A3">
              <w:t xml:space="preserve">. </w:t>
            </w:r>
          </w:p>
        </w:tc>
        <w:tc>
          <w:tcPr>
            <w:tcW w:w="1701" w:type="dxa"/>
          </w:tcPr>
          <w:p w14:paraId="256056DF" w14:textId="77777777" w:rsidR="0044737B" w:rsidRPr="00FE17A3" w:rsidRDefault="0044737B" w:rsidP="00431BAC">
            <w:pPr>
              <w:spacing w:after="40" w:line="240" w:lineRule="auto"/>
            </w:pPr>
            <w:r w:rsidRPr="00FE17A3">
              <w:t>Niezwłocznie</w:t>
            </w:r>
          </w:p>
        </w:tc>
        <w:tc>
          <w:tcPr>
            <w:tcW w:w="1559" w:type="dxa"/>
          </w:tcPr>
          <w:p w14:paraId="7BF15ECF" w14:textId="77777777" w:rsidR="0044737B" w:rsidRPr="00FE17A3" w:rsidRDefault="0044737B" w:rsidP="005E6860">
            <w:pPr>
              <w:spacing w:after="40" w:line="240" w:lineRule="auto"/>
            </w:pPr>
          </w:p>
        </w:tc>
      </w:tr>
      <w:tr w:rsidR="0044737B" w:rsidRPr="00FE17A3" w14:paraId="29B4618E" w14:textId="77777777" w:rsidTr="0044737B">
        <w:tc>
          <w:tcPr>
            <w:tcW w:w="637" w:type="dxa"/>
          </w:tcPr>
          <w:p w14:paraId="246846B5" w14:textId="77777777" w:rsidR="0044737B" w:rsidRPr="00FE17A3" w:rsidRDefault="0044737B" w:rsidP="00431BAC">
            <w:pPr>
              <w:spacing w:after="40" w:line="240" w:lineRule="auto"/>
            </w:pPr>
            <w:r>
              <w:t>6</w:t>
            </w:r>
            <w:r w:rsidRPr="00FE17A3">
              <w:t>.</w:t>
            </w:r>
          </w:p>
        </w:tc>
        <w:tc>
          <w:tcPr>
            <w:tcW w:w="1985" w:type="dxa"/>
          </w:tcPr>
          <w:p w14:paraId="4F6D4846" w14:textId="240682F4" w:rsidR="0044737B" w:rsidRPr="00FE17A3" w:rsidRDefault="00E74801" w:rsidP="005E6860">
            <w:pPr>
              <w:spacing w:after="40" w:line="240" w:lineRule="auto"/>
            </w:pPr>
            <w:r>
              <w:t>Obsługa kancelaryjna</w:t>
            </w:r>
            <w:r w:rsidR="000B2C2B">
              <w:t xml:space="preserve"> WUP</w:t>
            </w:r>
          </w:p>
        </w:tc>
        <w:tc>
          <w:tcPr>
            <w:tcW w:w="3260" w:type="dxa"/>
          </w:tcPr>
          <w:p w14:paraId="2E7A79F3" w14:textId="77777777" w:rsidR="0044737B" w:rsidRPr="00FE17A3" w:rsidRDefault="0044737B" w:rsidP="00211ADC">
            <w:pPr>
              <w:spacing w:after="40" w:line="240" w:lineRule="auto"/>
            </w:pPr>
            <w:r w:rsidRPr="00FE17A3">
              <w:t xml:space="preserve">Wysłanie informacji </w:t>
            </w:r>
            <w:r w:rsidR="005868E3">
              <w:t xml:space="preserve">o odstępstwie </w:t>
            </w:r>
            <w:r w:rsidRPr="00FE17A3">
              <w:t>do wiadomości IZ RPOWP.</w:t>
            </w:r>
          </w:p>
        </w:tc>
        <w:tc>
          <w:tcPr>
            <w:tcW w:w="1701" w:type="dxa"/>
          </w:tcPr>
          <w:p w14:paraId="2BA534EC" w14:textId="77777777" w:rsidR="0044737B" w:rsidRPr="00FE17A3" w:rsidRDefault="0044737B" w:rsidP="00431BAC">
            <w:pPr>
              <w:spacing w:after="40" w:line="240" w:lineRule="auto"/>
            </w:pPr>
            <w:r w:rsidRPr="00FE17A3">
              <w:t>Niezwłocznie</w:t>
            </w:r>
          </w:p>
        </w:tc>
        <w:tc>
          <w:tcPr>
            <w:tcW w:w="1559" w:type="dxa"/>
          </w:tcPr>
          <w:p w14:paraId="7BEC0CCF" w14:textId="77777777" w:rsidR="0044737B" w:rsidRPr="00FE17A3" w:rsidRDefault="0044737B" w:rsidP="005E6860">
            <w:pPr>
              <w:spacing w:after="40" w:line="240" w:lineRule="auto"/>
            </w:pPr>
            <w:r w:rsidRPr="00FE17A3">
              <w:t>IZ RPOWP</w:t>
            </w:r>
          </w:p>
        </w:tc>
      </w:tr>
      <w:tr w:rsidR="00BB744E" w:rsidRPr="001F6CD3" w14:paraId="3AA6FE85" w14:textId="77777777" w:rsidTr="00ED43B6">
        <w:tc>
          <w:tcPr>
            <w:tcW w:w="637" w:type="dxa"/>
          </w:tcPr>
          <w:p w14:paraId="080F3DE9" w14:textId="77777777" w:rsidR="00BB744E" w:rsidRPr="001F6CD3" w:rsidRDefault="00BB744E" w:rsidP="00431BAC">
            <w:pPr>
              <w:spacing w:after="40" w:line="240" w:lineRule="auto"/>
            </w:pPr>
            <w:r>
              <w:t>7.</w:t>
            </w:r>
          </w:p>
        </w:tc>
        <w:tc>
          <w:tcPr>
            <w:tcW w:w="1985" w:type="dxa"/>
          </w:tcPr>
          <w:p w14:paraId="4BC6C566" w14:textId="747716C8" w:rsidR="00BB744E" w:rsidRPr="001F6CD3" w:rsidRDefault="00BB744E" w:rsidP="005E6860">
            <w:pPr>
              <w:spacing w:after="40" w:line="240" w:lineRule="auto"/>
            </w:pPr>
            <w:r>
              <w:t>Kierownik</w:t>
            </w:r>
            <w:r w:rsidRPr="001F6CD3">
              <w:t xml:space="preserve"> Wydziału</w:t>
            </w:r>
            <w:r w:rsidR="009032D5">
              <w:t>/Zespołu</w:t>
            </w:r>
            <w:r w:rsidRPr="001F6CD3">
              <w:t xml:space="preserve"> zaangażowanego we wdrażanie </w:t>
            </w:r>
            <w:r>
              <w:t>RPOWP</w:t>
            </w:r>
          </w:p>
        </w:tc>
        <w:tc>
          <w:tcPr>
            <w:tcW w:w="3260" w:type="dxa"/>
          </w:tcPr>
          <w:p w14:paraId="238FA4E9" w14:textId="77777777" w:rsidR="00BB744E" w:rsidRPr="001F6CD3" w:rsidRDefault="00BB744E" w:rsidP="00211ADC">
            <w:pPr>
              <w:spacing w:after="40" w:line="240" w:lineRule="auto"/>
            </w:pPr>
            <w:r w:rsidRPr="005A4B77">
              <w:t xml:space="preserve">Zobowiązanie podległych </w:t>
            </w:r>
            <w:r>
              <w:t>Pracowników do zapoznania się z</w:t>
            </w:r>
            <w:r w:rsidRPr="001F6CD3">
              <w:rPr>
                <w:i/>
              </w:rPr>
              <w:t xml:space="preserve"> </w:t>
            </w:r>
            <w:r w:rsidR="000D4963" w:rsidRPr="004E5E9F">
              <w:t>procedurą</w:t>
            </w:r>
            <w:r w:rsidR="000D4963">
              <w:t xml:space="preserve"> stanowiącą odstąpienie od obowiązujących Instrukcji</w:t>
            </w:r>
            <w:r w:rsidR="000D4963" w:rsidRPr="000D4963">
              <w:rPr>
                <w:i/>
              </w:rPr>
              <w:t xml:space="preserve"> </w:t>
            </w:r>
            <w:r w:rsidRPr="001F6CD3">
              <w:rPr>
                <w:i/>
              </w:rPr>
              <w:t xml:space="preserve"> </w:t>
            </w:r>
            <w:r>
              <w:rPr>
                <w:i/>
              </w:rPr>
              <w:t>i/</w:t>
            </w:r>
            <w:r w:rsidRPr="001F6CD3">
              <w:t>lub pis</w:t>
            </w:r>
            <w:r>
              <w:t>mem informującym</w:t>
            </w:r>
            <w:r w:rsidRPr="001F6CD3">
              <w:t xml:space="preserve"> o zakresie odstępstwa od Instrukcji</w:t>
            </w:r>
            <w:r w:rsidR="000D4963">
              <w:t>.</w:t>
            </w:r>
            <w:r>
              <w:t xml:space="preserve"> </w:t>
            </w:r>
          </w:p>
        </w:tc>
        <w:tc>
          <w:tcPr>
            <w:tcW w:w="1701" w:type="dxa"/>
          </w:tcPr>
          <w:p w14:paraId="58B643BA" w14:textId="77777777" w:rsidR="00BB744E" w:rsidRPr="001F6CD3" w:rsidRDefault="00BB744E" w:rsidP="00431BAC">
            <w:pPr>
              <w:spacing w:after="40" w:line="240" w:lineRule="auto"/>
            </w:pPr>
            <w:r>
              <w:t>Niezwłocznie</w:t>
            </w:r>
          </w:p>
        </w:tc>
        <w:tc>
          <w:tcPr>
            <w:tcW w:w="1559" w:type="dxa"/>
          </w:tcPr>
          <w:p w14:paraId="6351228A" w14:textId="77777777" w:rsidR="00BB744E" w:rsidRDefault="00BB744E" w:rsidP="005E6860">
            <w:pPr>
              <w:spacing w:after="40" w:line="240" w:lineRule="auto"/>
            </w:pPr>
          </w:p>
        </w:tc>
      </w:tr>
      <w:tr w:rsidR="0044737B" w:rsidRPr="00FE17A3" w14:paraId="187BFB13" w14:textId="77777777" w:rsidTr="0044737B">
        <w:tc>
          <w:tcPr>
            <w:tcW w:w="637" w:type="dxa"/>
          </w:tcPr>
          <w:p w14:paraId="337F0DDB" w14:textId="77777777" w:rsidR="0044737B" w:rsidRPr="00FE17A3" w:rsidRDefault="00BB744E" w:rsidP="00431BAC">
            <w:pPr>
              <w:spacing w:after="40" w:line="240" w:lineRule="auto"/>
            </w:pPr>
            <w:r>
              <w:t>8</w:t>
            </w:r>
            <w:r w:rsidR="0044737B" w:rsidRPr="00FE17A3">
              <w:t>.</w:t>
            </w:r>
          </w:p>
        </w:tc>
        <w:tc>
          <w:tcPr>
            <w:tcW w:w="1985" w:type="dxa"/>
          </w:tcPr>
          <w:p w14:paraId="2C4366B9" w14:textId="09239724" w:rsidR="00142D10" w:rsidRDefault="0044737B" w:rsidP="005E6860">
            <w:pPr>
              <w:spacing w:after="40" w:line="240" w:lineRule="auto"/>
            </w:pPr>
            <w:r w:rsidRPr="00FE17A3">
              <w:t>Pracownik odpowiedniego  Wydziału</w:t>
            </w:r>
            <w:r w:rsidR="00E67BBE">
              <w:t>/</w:t>
            </w:r>
            <w:r w:rsidR="004E1CB0">
              <w:t>Zespołu</w:t>
            </w:r>
          </w:p>
          <w:p w14:paraId="30C88AB8" w14:textId="77777777" w:rsidR="0044737B" w:rsidRPr="00FE17A3" w:rsidRDefault="00142D10" w:rsidP="00D226B6">
            <w:pPr>
              <w:spacing w:after="40" w:line="240" w:lineRule="auto"/>
            </w:pPr>
            <w:r>
              <w:t>Samodzielne Stanowisko</w:t>
            </w:r>
            <w:r w:rsidR="0044737B" w:rsidRPr="00FE17A3">
              <w:t xml:space="preserve"> zaangażowan</w:t>
            </w:r>
            <w:r>
              <w:t>i</w:t>
            </w:r>
            <w:r w:rsidR="0044737B" w:rsidRPr="00FE17A3">
              <w:t xml:space="preserve"> we wdrażanie RPOWP</w:t>
            </w:r>
          </w:p>
        </w:tc>
        <w:tc>
          <w:tcPr>
            <w:tcW w:w="3260" w:type="dxa"/>
          </w:tcPr>
          <w:p w14:paraId="187E8193" w14:textId="77777777" w:rsidR="0044737B" w:rsidRPr="00FE17A3" w:rsidRDefault="0044737B" w:rsidP="00211ADC">
            <w:pPr>
              <w:spacing w:after="40" w:line="240" w:lineRule="auto"/>
            </w:pPr>
            <w:r w:rsidRPr="00FE17A3">
              <w:t>Archiwizacja</w:t>
            </w:r>
            <w:r w:rsidR="000D4963">
              <w:t xml:space="preserve"> procedury stanowiącej odstąpienie od obowiązujących Instrukcji i/lub</w:t>
            </w:r>
            <w:r w:rsidRPr="00FE17A3">
              <w:t xml:space="preserve"> pisma informującego o zakresie odstępstwa od Instrukcji.</w:t>
            </w:r>
          </w:p>
          <w:p w14:paraId="483D97E1" w14:textId="3569F401" w:rsidR="0044737B" w:rsidRPr="00FE17A3" w:rsidRDefault="0044737B" w:rsidP="00211ADC">
            <w:pPr>
              <w:spacing w:after="40" w:line="240" w:lineRule="auto"/>
            </w:pPr>
            <w:r w:rsidRPr="00FE17A3">
              <w:t xml:space="preserve">Przekazanie kopii ww. </w:t>
            </w:r>
            <w:r w:rsidR="000D4963">
              <w:t>dokumentów</w:t>
            </w:r>
            <w:r w:rsidR="000D4963" w:rsidRPr="00FE17A3">
              <w:t xml:space="preserve"> </w:t>
            </w:r>
            <w:r w:rsidRPr="00FE17A3">
              <w:t>do Samodzielnego Stanowiska ds. Instrukcji wdrażania Programów Operacyjnych</w:t>
            </w:r>
            <w:r w:rsidR="007047B6" w:rsidRPr="00AD5FF9">
              <w:t xml:space="preserve"> oraz pozostałych Kierowników Wydziałów</w:t>
            </w:r>
            <w:r w:rsidR="00142D10">
              <w:t>/</w:t>
            </w:r>
            <w:r w:rsidR="00A2683A">
              <w:t>Zespołów</w:t>
            </w:r>
            <w:r w:rsidR="00812FD5">
              <w:t>, Samodzielnych Stanowisk</w:t>
            </w:r>
            <w:r w:rsidR="007047B6" w:rsidRPr="00AD5FF9">
              <w:t xml:space="preserve"> zaangażowanych we wdrażanie </w:t>
            </w:r>
            <w:r w:rsidR="007047B6">
              <w:t>RPO</w:t>
            </w:r>
            <w:r w:rsidR="007047B6" w:rsidRPr="00AD5FF9">
              <w:t>W</w:t>
            </w:r>
            <w:r w:rsidR="007047B6">
              <w:t xml:space="preserve">P </w:t>
            </w:r>
            <w:r w:rsidRPr="00FE17A3">
              <w:t>.</w:t>
            </w:r>
          </w:p>
        </w:tc>
        <w:tc>
          <w:tcPr>
            <w:tcW w:w="1701" w:type="dxa"/>
          </w:tcPr>
          <w:p w14:paraId="7DF86468" w14:textId="77777777" w:rsidR="0044737B" w:rsidRPr="00FE17A3" w:rsidRDefault="0044737B" w:rsidP="00431BAC">
            <w:pPr>
              <w:spacing w:after="40" w:line="240" w:lineRule="auto"/>
            </w:pPr>
            <w:r w:rsidRPr="00FE17A3">
              <w:t>Niezwłocznie</w:t>
            </w:r>
          </w:p>
        </w:tc>
        <w:tc>
          <w:tcPr>
            <w:tcW w:w="1559" w:type="dxa"/>
          </w:tcPr>
          <w:p w14:paraId="3D30E989" w14:textId="77777777" w:rsidR="0044737B" w:rsidRPr="00FE17A3" w:rsidRDefault="0044737B" w:rsidP="004005A0">
            <w:pPr>
              <w:spacing w:after="40" w:line="240" w:lineRule="auto"/>
            </w:pPr>
          </w:p>
        </w:tc>
      </w:tr>
    </w:tbl>
    <w:p w14:paraId="675BB442" w14:textId="77777777" w:rsidR="0044737B" w:rsidRPr="00FE17A3" w:rsidRDefault="0044737B" w:rsidP="0044737B">
      <w:pPr>
        <w:spacing w:after="40" w:line="240" w:lineRule="auto"/>
        <w:jc w:val="both"/>
      </w:pPr>
    </w:p>
    <w:p w14:paraId="441F3632" w14:textId="28DA8636" w:rsidR="0044737B" w:rsidRDefault="0044737B" w:rsidP="00211ADC">
      <w:pPr>
        <w:spacing w:after="40"/>
        <w:rPr>
          <w:i/>
        </w:rPr>
      </w:pPr>
      <w:r w:rsidRPr="00FE17A3">
        <w:t>Zatwierdzon</w:t>
      </w:r>
      <w:r w:rsidR="000D4963">
        <w:t>a</w:t>
      </w:r>
      <w:r w:rsidRPr="00FE17A3">
        <w:t xml:space="preserve"> przez Dyrektora WUP/ Wicedyrektora WUP </w:t>
      </w:r>
      <w:r w:rsidR="000D4963">
        <w:t xml:space="preserve"> procedura stanowiąca odstąpienie od obowiązujących Instrukcji lub też zatwierdzone </w:t>
      </w:r>
      <w:r w:rsidRPr="00FE17A3">
        <w:t xml:space="preserve">pismo informujące o zakresie odstępstwa od obowiązujących Instrukcji jest podstawą do podjęcia działań stanowiących odstępstwo od </w:t>
      </w:r>
      <w:r>
        <w:t>aktualnie obowiązujących</w:t>
      </w:r>
      <w:r w:rsidRPr="00FE17A3">
        <w:t xml:space="preserve"> </w:t>
      </w:r>
      <w:r w:rsidRPr="00FE17A3">
        <w:rPr>
          <w:i/>
        </w:rPr>
        <w:t>Instrukcji wykonawczych Instytucji Pośredniczącej – Wojewódzkiego Urzędu Pracy w</w:t>
      </w:r>
      <w:r w:rsidR="00FC5C57">
        <w:rPr>
          <w:i/>
        </w:rPr>
        <w:t> </w:t>
      </w:r>
      <w:r w:rsidRPr="00FE17A3">
        <w:rPr>
          <w:i/>
        </w:rPr>
        <w:t>Białymstoku w ramach Regionalnego Programu Operacyjnego Województwa Podlaskiego na lata 2014-2020.</w:t>
      </w:r>
    </w:p>
    <w:p w14:paraId="4BE2104B" w14:textId="77777777" w:rsidR="008724BC" w:rsidRPr="00FE17A3" w:rsidRDefault="008724BC" w:rsidP="00D023BD">
      <w:pPr>
        <w:spacing w:after="40" w:line="240" w:lineRule="auto"/>
        <w:jc w:val="both"/>
      </w:pPr>
    </w:p>
    <w:p w14:paraId="7C6EFD6B" w14:textId="77777777" w:rsidR="0044737B" w:rsidRPr="00FE17A3" w:rsidRDefault="0044737B" w:rsidP="00211ADC">
      <w:pPr>
        <w:keepNext/>
        <w:keepLines/>
        <w:spacing w:before="200" w:after="0"/>
        <w:outlineLvl w:val="1"/>
        <w:rPr>
          <w:rFonts w:asciiTheme="majorHAnsi" w:eastAsiaTheme="majorEastAsia" w:hAnsiTheme="majorHAnsi" w:cstheme="majorBidi"/>
          <w:b/>
          <w:bCs/>
          <w:sz w:val="26"/>
          <w:szCs w:val="26"/>
        </w:rPr>
      </w:pPr>
      <w:bookmarkStart w:id="55" w:name="_Toc415723703"/>
      <w:bookmarkStart w:id="56" w:name="_Toc416261268"/>
      <w:bookmarkStart w:id="57" w:name="_Toc136956826"/>
      <w:r w:rsidRPr="001F479F">
        <w:rPr>
          <w:rFonts w:asciiTheme="majorHAnsi" w:eastAsiaTheme="majorEastAsia" w:hAnsiTheme="majorHAnsi" w:cstheme="majorBidi"/>
          <w:b/>
          <w:bCs/>
          <w:sz w:val="26"/>
          <w:szCs w:val="26"/>
        </w:rPr>
        <w:lastRenderedPageBreak/>
        <w:t xml:space="preserve">4.4 Instrukcja przekazywania dokumentów niezbędnych do sporządzenia przez IZ RPOWP rocznego zestawienia wydatków, o którym mowa w art. 137 rozporządzenia ogólnego oraz deklaracji zarządczej i rocznego podsumowania kontroli, o których mowa w art. </w:t>
      </w:r>
      <w:r w:rsidR="00C140A0">
        <w:rPr>
          <w:rFonts w:asciiTheme="majorHAnsi" w:eastAsiaTheme="majorEastAsia" w:hAnsiTheme="majorHAnsi" w:cstheme="majorBidi"/>
          <w:b/>
          <w:bCs/>
          <w:sz w:val="26"/>
          <w:szCs w:val="26"/>
        </w:rPr>
        <w:t>63</w:t>
      </w:r>
      <w:r w:rsidRPr="001F479F">
        <w:rPr>
          <w:rFonts w:asciiTheme="majorHAnsi" w:eastAsiaTheme="majorEastAsia" w:hAnsiTheme="majorHAnsi" w:cstheme="majorBidi"/>
          <w:b/>
          <w:bCs/>
          <w:sz w:val="26"/>
          <w:szCs w:val="26"/>
        </w:rPr>
        <w:t xml:space="preserve"> ust. 5 lit a) i b)</w:t>
      </w:r>
      <w:r w:rsidR="00252745">
        <w:rPr>
          <w:rFonts w:asciiTheme="majorHAnsi" w:eastAsiaTheme="majorEastAsia" w:hAnsiTheme="majorHAnsi" w:cstheme="majorBidi"/>
          <w:b/>
          <w:bCs/>
          <w:sz w:val="26"/>
          <w:szCs w:val="26"/>
        </w:rPr>
        <w:t xml:space="preserve"> i ust. 6</w:t>
      </w:r>
      <w:r w:rsidRPr="001F479F">
        <w:rPr>
          <w:rFonts w:asciiTheme="majorHAnsi" w:eastAsiaTheme="majorEastAsia" w:hAnsiTheme="majorHAnsi" w:cstheme="majorBidi"/>
          <w:b/>
          <w:bCs/>
          <w:sz w:val="26"/>
          <w:szCs w:val="26"/>
        </w:rPr>
        <w:t xml:space="preserve"> rozporządzenia finansowego</w:t>
      </w:r>
      <w:bookmarkEnd w:id="55"/>
      <w:bookmarkEnd w:id="56"/>
      <w:bookmarkEnd w:id="57"/>
      <w:r w:rsidRPr="00FE17A3">
        <w:rPr>
          <w:rFonts w:asciiTheme="majorHAnsi" w:eastAsiaTheme="majorEastAsia" w:hAnsiTheme="majorHAnsi" w:cstheme="majorBidi"/>
          <w:b/>
          <w:bCs/>
          <w:sz w:val="26"/>
          <w:szCs w:val="26"/>
        </w:rPr>
        <w:tab/>
      </w:r>
    </w:p>
    <w:p w14:paraId="48FCE93B" w14:textId="77777777" w:rsidR="0044737B" w:rsidRPr="00FE17A3" w:rsidRDefault="0044737B" w:rsidP="0044737B">
      <w:pPr>
        <w:spacing w:after="0"/>
      </w:pPr>
    </w:p>
    <w:tbl>
      <w:tblPr>
        <w:tblW w:w="9072" w:type="dxa"/>
        <w:tblInd w:w="108" w:type="dxa"/>
        <w:tblLayout w:type="fixed"/>
        <w:tblLook w:val="01E0" w:firstRow="1" w:lastRow="1" w:firstColumn="1" w:lastColumn="1" w:noHBand="0" w:noVBand="0"/>
      </w:tblPr>
      <w:tblGrid>
        <w:gridCol w:w="567"/>
        <w:gridCol w:w="2046"/>
        <w:gridCol w:w="3341"/>
        <w:gridCol w:w="1701"/>
        <w:gridCol w:w="1417"/>
      </w:tblGrid>
      <w:tr w:rsidR="0044737B" w:rsidRPr="002B030C" w14:paraId="45EACCC8" w14:textId="77777777" w:rsidTr="00EC5E78">
        <w:tc>
          <w:tcPr>
            <w:tcW w:w="567" w:type="dxa"/>
            <w:tcBorders>
              <w:top w:val="single" w:sz="4" w:space="0" w:color="auto"/>
              <w:left w:val="single" w:sz="4" w:space="0" w:color="auto"/>
              <w:bottom w:val="single" w:sz="4" w:space="0" w:color="auto"/>
              <w:right w:val="single" w:sz="4" w:space="0" w:color="auto"/>
            </w:tcBorders>
          </w:tcPr>
          <w:p w14:paraId="298C63E9" w14:textId="77777777" w:rsidR="0044737B" w:rsidRPr="002B030C" w:rsidRDefault="0044737B" w:rsidP="004005A0">
            <w:pPr>
              <w:spacing w:after="40" w:line="240" w:lineRule="auto"/>
              <w:rPr>
                <w:b/>
              </w:rPr>
            </w:pPr>
            <w:r w:rsidRPr="002B030C">
              <w:rPr>
                <w:b/>
              </w:rPr>
              <w:t>Lp.</w:t>
            </w:r>
          </w:p>
        </w:tc>
        <w:tc>
          <w:tcPr>
            <w:tcW w:w="2046" w:type="dxa"/>
            <w:tcBorders>
              <w:top w:val="single" w:sz="4" w:space="0" w:color="auto"/>
              <w:left w:val="single" w:sz="4" w:space="0" w:color="auto"/>
              <w:bottom w:val="single" w:sz="4" w:space="0" w:color="auto"/>
              <w:right w:val="single" w:sz="4" w:space="0" w:color="auto"/>
            </w:tcBorders>
          </w:tcPr>
          <w:p w14:paraId="09E1B591" w14:textId="77777777" w:rsidR="0044737B" w:rsidRPr="002B030C" w:rsidRDefault="0044737B" w:rsidP="005E6860">
            <w:pPr>
              <w:spacing w:after="40" w:line="240" w:lineRule="auto"/>
              <w:rPr>
                <w:b/>
              </w:rPr>
            </w:pPr>
            <w:r w:rsidRPr="002B030C">
              <w:rPr>
                <w:b/>
              </w:rPr>
              <w:t>Osoba wykonująca działanie</w:t>
            </w:r>
          </w:p>
        </w:tc>
        <w:tc>
          <w:tcPr>
            <w:tcW w:w="3341" w:type="dxa"/>
            <w:tcBorders>
              <w:top w:val="single" w:sz="4" w:space="0" w:color="auto"/>
              <w:left w:val="single" w:sz="4" w:space="0" w:color="auto"/>
              <w:bottom w:val="single" w:sz="4" w:space="0" w:color="auto"/>
              <w:right w:val="single" w:sz="4" w:space="0" w:color="auto"/>
            </w:tcBorders>
          </w:tcPr>
          <w:p w14:paraId="32FF3FF0" w14:textId="77777777" w:rsidR="0044737B" w:rsidRPr="002B030C" w:rsidRDefault="0044737B" w:rsidP="00211ADC">
            <w:pPr>
              <w:spacing w:after="40" w:line="240" w:lineRule="auto"/>
              <w:rPr>
                <w:b/>
              </w:rPr>
            </w:pPr>
            <w:r w:rsidRPr="002B030C">
              <w:rPr>
                <w:b/>
              </w:rPr>
              <w:t>Działanie</w:t>
            </w:r>
          </w:p>
        </w:tc>
        <w:tc>
          <w:tcPr>
            <w:tcW w:w="1701" w:type="dxa"/>
            <w:tcBorders>
              <w:top w:val="single" w:sz="4" w:space="0" w:color="auto"/>
              <w:left w:val="single" w:sz="4" w:space="0" w:color="auto"/>
              <w:bottom w:val="single" w:sz="4" w:space="0" w:color="auto"/>
              <w:right w:val="single" w:sz="4" w:space="0" w:color="auto"/>
            </w:tcBorders>
          </w:tcPr>
          <w:p w14:paraId="05449FE0" w14:textId="77777777" w:rsidR="0044737B" w:rsidRPr="002B030C" w:rsidRDefault="0044737B" w:rsidP="004005A0">
            <w:pPr>
              <w:spacing w:after="40" w:line="240" w:lineRule="auto"/>
              <w:rPr>
                <w:b/>
              </w:rPr>
            </w:pPr>
            <w:r w:rsidRPr="002B030C">
              <w:rPr>
                <w:b/>
              </w:rPr>
              <w:t>Termin wykonania</w:t>
            </w:r>
          </w:p>
        </w:tc>
        <w:tc>
          <w:tcPr>
            <w:tcW w:w="1417" w:type="dxa"/>
            <w:tcBorders>
              <w:top w:val="single" w:sz="4" w:space="0" w:color="auto"/>
              <w:left w:val="single" w:sz="4" w:space="0" w:color="auto"/>
              <w:bottom w:val="single" w:sz="4" w:space="0" w:color="auto"/>
              <w:right w:val="single" w:sz="4" w:space="0" w:color="auto"/>
            </w:tcBorders>
          </w:tcPr>
          <w:p w14:paraId="34B60501" w14:textId="77777777" w:rsidR="0044737B" w:rsidRPr="002B030C" w:rsidRDefault="0044737B" w:rsidP="005E6860">
            <w:pPr>
              <w:spacing w:after="40" w:line="240" w:lineRule="auto"/>
              <w:rPr>
                <w:b/>
              </w:rPr>
            </w:pPr>
            <w:r w:rsidRPr="002B030C">
              <w:rPr>
                <w:b/>
              </w:rPr>
              <w:t>Jednostki powiązane</w:t>
            </w:r>
          </w:p>
        </w:tc>
      </w:tr>
      <w:tr w:rsidR="00EC5E78" w:rsidRPr="002B030C" w14:paraId="6A9E81E3" w14:textId="77777777" w:rsidTr="00EC5E78">
        <w:trPr>
          <w:trHeight w:val="2163"/>
        </w:trPr>
        <w:tc>
          <w:tcPr>
            <w:tcW w:w="567" w:type="dxa"/>
            <w:vMerge w:val="restart"/>
            <w:tcBorders>
              <w:top w:val="dotted" w:sz="4" w:space="0" w:color="auto"/>
              <w:left w:val="single" w:sz="4" w:space="0" w:color="auto"/>
              <w:right w:val="single" w:sz="4" w:space="0" w:color="auto"/>
            </w:tcBorders>
          </w:tcPr>
          <w:p w14:paraId="5BBEF131" w14:textId="77777777" w:rsidR="00EC5E78" w:rsidRPr="002B030C" w:rsidRDefault="00EC5E78" w:rsidP="004005A0">
            <w:pPr>
              <w:spacing w:after="40" w:line="240" w:lineRule="auto"/>
            </w:pPr>
            <w:r>
              <w:t>1.</w:t>
            </w:r>
          </w:p>
        </w:tc>
        <w:tc>
          <w:tcPr>
            <w:tcW w:w="2046" w:type="dxa"/>
            <w:tcBorders>
              <w:top w:val="dotted" w:sz="4" w:space="0" w:color="auto"/>
              <w:left w:val="single" w:sz="4" w:space="0" w:color="auto"/>
              <w:right w:val="single" w:sz="4" w:space="0" w:color="auto"/>
            </w:tcBorders>
          </w:tcPr>
          <w:p w14:paraId="4737CB27" w14:textId="77777777" w:rsidR="00EC5E78" w:rsidRDefault="00EC5E78" w:rsidP="005E6860">
            <w:pPr>
              <w:spacing w:after="40" w:line="240" w:lineRule="auto"/>
            </w:pPr>
            <w:r>
              <w:t>Samodzielne Stanowisko ds. Kontroli Zarządczej</w:t>
            </w:r>
          </w:p>
          <w:p w14:paraId="427975A7" w14:textId="77777777" w:rsidR="00EC5E78" w:rsidRDefault="00EC5E78" w:rsidP="00D226B6">
            <w:pPr>
              <w:spacing w:after="40" w:line="240" w:lineRule="auto"/>
            </w:pPr>
          </w:p>
          <w:p w14:paraId="48A36361" w14:textId="77777777" w:rsidR="00EC5E78" w:rsidRDefault="00EC5E78" w:rsidP="001717BE">
            <w:pPr>
              <w:spacing w:after="40" w:line="240" w:lineRule="auto"/>
            </w:pPr>
          </w:p>
          <w:p w14:paraId="3F2866AA" w14:textId="77777777" w:rsidR="00EC5E78" w:rsidRDefault="00EC5E78">
            <w:pPr>
              <w:spacing w:after="40" w:line="240" w:lineRule="auto"/>
            </w:pPr>
          </w:p>
          <w:p w14:paraId="0BF76D37" w14:textId="77777777" w:rsidR="00EC5E78" w:rsidRPr="002B030C" w:rsidRDefault="00EC5E78">
            <w:pPr>
              <w:spacing w:after="40" w:line="240" w:lineRule="auto"/>
            </w:pPr>
          </w:p>
        </w:tc>
        <w:tc>
          <w:tcPr>
            <w:tcW w:w="3341" w:type="dxa"/>
            <w:tcBorders>
              <w:top w:val="dotted" w:sz="4" w:space="0" w:color="auto"/>
              <w:left w:val="single" w:sz="4" w:space="0" w:color="auto"/>
              <w:right w:val="single" w:sz="4" w:space="0" w:color="auto"/>
            </w:tcBorders>
          </w:tcPr>
          <w:p w14:paraId="2E258836" w14:textId="77777777" w:rsidR="00EC5E78" w:rsidRDefault="00EC5E78" w:rsidP="00211ADC">
            <w:pPr>
              <w:spacing w:after="40" w:line="240" w:lineRule="auto"/>
            </w:pPr>
            <w:r w:rsidRPr="00115AA8">
              <w:t>Przygotow</w:t>
            </w:r>
            <w:r w:rsidRPr="008408B5">
              <w:t xml:space="preserve">anie </w:t>
            </w:r>
            <w:r w:rsidRPr="002E4B53">
              <w:t xml:space="preserve">informacji niezbędnych do sporządzenia przez IZ </w:t>
            </w:r>
            <w:r>
              <w:t xml:space="preserve">RPOWP </w:t>
            </w:r>
            <w:r w:rsidRPr="008408B5">
              <w:t>deklaracji zarządczej</w:t>
            </w:r>
            <w:r w:rsidRPr="00115AA8">
              <w:t>, o któr</w:t>
            </w:r>
            <w:r w:rsidRPr="00901857">
              <w:t>ej</w:t>
            </w:r>
            <w:r w:rsidRPr="008408B5">
              <w:t xml:space="preserve"> mowa w art. </w:t>
            </w:r>
            <w:r>
              <w:t>63</w:t>
            </w:r>
            <w:r w:rsidRPr="008408B5">
              <w:t xml:space="preserve"> ust. </w:t>
            </w:r>
            <w:r>
              <w:t>6</w:t>
            </w:r>
            <w:r w:rsidRPr="008408B5">
              <w:t xml:space="preserve"> rozporząd</w:t>
            </w:r>
            <w:r w:rsidRPr="00115AA8">
              <w:t xml:space="preserve">zenia </w:t>
            </w:r>
            <w:r>
              <w:t xml:space="preserve">finansowego </w:t>
            </w:r>
            <w:r w:rsidRPr="00C15D2F">
              <w:t>zgodnie ze wzorem określonym przez IZ RPOWP</w:t>
            </w:r>
            <w:r>
              <w:t xml:space="preserve"> – przejść do pkt. 2</w:t>
            </w:r>
            <w:r w:rsidRPr="008408B5">
              <w:t>.</w:t>
            </w:r>
            <w:r w:rsidDel="00785B62">
              <w:t xml:space="preserve"> </w:t>
            </w:r>
          </w:p>
          <w:p w14:paraId="70E7400E" w14:textId="77777777" w:rsidR="00EC5E78" w:rsidRPr="00901857" w:rsidRDefault="00EC5E78" w:rsidP="00211ADC">
            <w:pPr>
              <w:spacing w:after="40" w:line="240" w:lineRule="auto"/>
              <w:rPr>
                <w:highlight w:val="yellow"/>
              </w:rPr>
            </w:pPr>
          </w:p>
        </w:tc>
        <w:tc>
          <w:tcPr>
            <w:tcW w:w="1701" w:type="dxa"/>
            <w:vMerge w:val="restart"/>
            <w:tcBorders>
              <w:left w:val="single" w:sz="4" w:space="0" w:color="auto"/>
              <w:right w:val="single" w:sz="4" w:space="0" w:color="auto"/>
            </w:tcBorders>
          </w:tcPr>
          <w:p w14:paraId="72913B04" w14:textId="77777777" w:rsidR="00EC5E78" w:rsidRPr="00AC06E3" w:rsidRDefault="00EC5E78" w:rsidP="004005A0">
            <w:pPr>
              <w:spacing w:after="40" w:line="240" w:lineRule="auto"/>
            </w:pPr>
            <w:r>
              <w:t>W terminie do 15 września roku po upływie roku obrachunkowego</w:t>
            </w:r>
          </w:p>
          <w:p w14:paraId="4891F1E1" w14:textId="77777777" w:rsidR="00EC5E78" w:rsidRDefault="00EC5E78" w:rsidP="005E6860">
            <w:pPr>
              <w:spacing w:after="40" w:line="240" w:lineRule="auto"/>
            </w:pPr>
          </w:p>
        </w:tc>
        <w:tc>
          <w:tcPr>
            <w:tcW w:w="1417" w:type="dxa"/>
            <w:vMerge w:val="restart"/>
            <w:tcBorders>
              <w:top w:val="dotted" w:sz="4" w:space="0" w:color="auto"/>
              <w:left w:val="single" w:sz="4" w:space="0" w:color="auto"/>
              <w:right w:val="single" w:sz="4" w:space="0" w:color="auto"/>
            </w:tcBorders>
          </w:tcPr>
          <w:p w14:paraId="21F90E18" w14:textId="77777777" w:rsidR="00EC5E78" w:rsidRPr="002B030C" w:rsidRDefault="00EC5E78" w:rsidP="00D226B6">
            <w:pPr>
              <w:spacing w:after="40" w:line="240" w:lineRule="auto"/>
            </w:pPr>
          </w:p>
        </w:tc>
      </w:tr>
      <w:tr w:rsidR="00EC5E78" w:rsidRPr="002B030C" w14:paraId="180621AB" w14:textId="77777777" w:rsidTr="00EC5E78">
        <w:trPr>
          <w:trHeight w:val="2635"/>
        </w:trPr>
        <w:tc>
          <w:tcPr>
            <w:tcW w:w="567" w:type="dxa"/>
            <w:vMerge/>
            <w:tcBorders>
              <w:left w:val="single" w:sz="4" w:space="0" w:color="auto"/>
              <w:right w:val="single" w:sz="4" w:space="0" w:color="auto"/>
            </w:tcBorders>
          </w:tcPr>
          <w:p w14:paraId="5DE9D321" w14:textId="77777777" w:rsidR="00EC5E78" w:rsidRDefault="00EC5E78">
            <w:pPr>
              <w:spacing w:after="40" w:line="240" w:lineRule="auto"/>
            </w:pPr>
          </w:p>
        </w:tc>
        <w:tc>
          <w:tcPr>
            <w:tcW w:w="2046" w:type="dxa"/>
            <w:tcBorders>
              <w:left w:val="single" w:sz="4" w:space="0" w:color="auto"/>
              <w:right w:val="single" w:sz="4" w:space="0" w:color="auto"/>
            </w:tcBorders>
          </w:tcPr>
          <w:p w14:paraId="6E5587E1" w14:textId="3CC29F7B" w:rsidR="00EC5E78" w:rsidRDefault="00CB1674">
            <w:pPr>
              <w:spacing w:after="40" w:line="240" w:lineRule="auto"/>
            </w:pPr>
            <w:r>
              <w:t>Zespół ds.</w:t>
            </w:r>
            <w:r w:rsidR="00EC5E78">
              <w:t xml:space="preserve"> Obsługi Finansowej </w:t>
            </w:r>
            <w:r>
              <w:t xml:space="preserve">i Nieprawidłowości </w:t>
            </w:r>
            <w:r w:rsidR="00EC5E78">
              <w:t>EFS</w:t>
            </w:r>
          </w:p>
          <w:p w14:paraId="624ABC58" w14:textId="77777777" w:rsidR="00EC5E78" w:rsidDel="007D54B5" w:rsidRDefault="00EC5E78">
            <w:pPr>
              <w:spacing w:after="40" w:line="240" w:lineRule="auto"/>
            </w:pPr>
          </w:p>
        </w:tc>
        <w:tc>
          <w:tcPr>
            <w:tcW w:w="3341" w:type="dxa"/>
            <w:tcBorders>
              <w:left w:val="single" w:sz="4" w:space="0" w:color="auto"/>
              <w:right w:val="single" w:sz="4" w:space="0" w:color="auto"/>
            </w:tcBorders>
          </w:tcPr>
          <w:p w14:paraId="682874AD" w14:textId="77777777" w:rsidR="00EC5E78" w:rsidRPr="00785B62" w:rsidRDefault="00EC5E78" w:rsidP="00211ADC">
            <w:pPr>
              <w:spacing w:after="40" w:line="240" w:lineRule="auto"/>
              <w:rPr>
                <w:i/>
              </w:rPr>
            </w:pPr>
            <w:r w:rsidRPr="00785B62">
              <w:t>Informacje niezbędne do sporządzenia przez IZ RPOWP rocznego zestawienia wydatków, o którym mowa w art. 137 rozporządzenia ogólnego przekazywane są w ramach deklaracji wydatków  sporządzanej zgodnie z</w:t>
            </w:r>
            <w:r w:rsidRPr="00785B62">
              <w:rPr>
                <w:i/>
              </w:rPr>
              <w:t xml:space="preserve"> Instrukcją przygotowywania i przekazywania deklaracji wydatków do IZ RPOWP.</w:t>
            </w:r>
          </w:p>
          <w:p w14:paraId="73110296" w14:textId="77777777" w:rsidR="00EC5E78" w:rsidRPr="00115AA8" w:rsidRDefault="00EC5E78" w:rsidP="00211ADC">
            <w:pPr>
              <w:spacing w:after="40" w:line="240" w:lineRule="auto"/>
            </w:pPr>
          </w:p>
        </w:tc>
        <w:tc>
          <w:tcPr>
            <w:tcW w:w="1701" w:type="dxa"/>
            <w:vMerge/>
            <w:tcBorders>
              <w:left w:val="single" w:sz="4" w:space="0" w:color="auto"/>
              <w:right w:val="single" w:sz="4" w:space="0" w:color="auto"/>
            </w:tcBorders>
          </w:tcPr>
          <w:p w14:paraId="6E9D2A5A" w14:textId="77777777" w:rsidR="00EC5E78" w:rsidRDefault="00EC5E78">
            <w:pPr>
              <w:spacing w:after="40" w:line="240" w:lineRule="auto"/>
            </w:pPr>
          </w:p>
        </w:tc>
        <w:tc>
          <w:tcPr>
            <w:tcW w:w="1417" w:type="dxa"/>
            <w:vMerge/>
            <w:tcBorders>
              <w:left w:val="single" w:sz="4" w:space="0" w:color="auto"/>
              <w:right w:val="single" w:sz="4" w:space="0" w:color="auto"/>
            </w:tcBorders>
          </w:tcPr>
          <w:p w14:paraId="1E6EB443" w14:textId="77777777" w:rsidR="00EC5E78" w:rsidRPr="002B030C" w:rsidRDefault="00EC5E78">
            <w:pPr>
              <w:spacing w:after="40" w:line="240" w:lineRule="auto"/>
            </w:pPr>
          </w:p>
        </w:tc>
      </w:tr>
      <w:tr w:rsidR="00EC5E78" w:rsidRPr="002B030C" w14:paraId="2751A559" w14:textId="77777777" w:rsidTr="00EC5E78">
        <w:trPr>
          <w:trHeight w:val="2635"/>
        </w:trPr>
        <w:tc>
          <w:tcPr>
            <w:tcW w:w="567" w:type="dxa"/>
            <w:vMerge/>
            <w:tcBorders>
              <w:left w:val="single" w:sz="4" w:space="0" w:color="auto"/>
              <w:bottom w:val="single" w:sz="4" w:space="0" w:color="auto"/>
              <w:right w:val="single" w:sz="4" w:space="0" w:color="auto"/>
            </w:tcBorders>
          </w:tcPr>
          <w:p w14:paraId="3E4660DB" w14:textId="77777777" w:rsidR="00EC5E78" w:rsidRDefault="00EC5E78">
            <w:pPr>
              <w:spacing w:after="40" w:line="240" w:lineRule="auto"/>
            </w:pPr>
          </w:p>
        </w:tc>
        <w:tc>
          <w:tcPr>
            <w:tcW w:w="2046" w:type="dxa"/>
            <w:tcBorders>
              <w:left w:val="single" w:sz="4" w:space="0" w:color="auto"/>
              <w:bottom w:val="single" w:sz="4" w:space="0" w:color="auto"/>
              <w:right w:val="single" w:sz="4" w:space="0" w:color="auto"/>
            </w:tcBorders>
          </w:tcPr>
          <w:p w14:paraId="2CFE9331" w14:textId="77777777" w:rsidR="00EC5E78" w:rsidDel="007D54B5" w:rsidRDefault="00EC5E78">
            <w:pPr>
              <w:spacing w:after="40" w:line="240" w:lineRule="auto"/>
            </w:pPr>
            <w:r>
              <w:t>Wydział Kontroli EFS</w:t>
            </w:r>
          </w:p>
        </w:tc>
        <w:tc>
          <w:tcPr>
            <w:tcW w:w="3341" w:type="dxa"/>
            <w:tcBorders>
              <w:left w:val="single" w:sz="4" w:space="0" w:color="auto"/>
              <w:bottom w:val="single" w:sz="4" w:space="0" w:color="auto"/>
              <w:right w:val="single" w:sz="4" w:space="0" w:color="auto"/>
            </w:tcBorders>
          </w:tcPr>
          <w:p w14:paraId="3D618C47" w14:textId="77777777" w:rsidR="00EC5E78" w:rsidRPr="00115AA8" w:rsidRDefault="00EC5E78" w:rsidP="00211ADC">
            <w:pPr>
              <w:spacing w:after="40" w:line="240" w:lineRule="auto"/>
            </w:pPr>
            <w:r>
              <w:t>I</w:t>
            </w:r>
            <w:r w:rsidRPr="002E4B53">
              <w:t>nformacj</w:t>
            </w:r>
            <w:r>
              <w:t>e niezbędne</w:t>
            </w:r>
            <w:r w:rsidRPr="002E4B53">
              <w:t xml:space="preserve"> do sporządzenia przez IZ</w:t>
            </w:r>
            <w:r w:rsidRPr="00901857">
              <w:t xml:space="preserve"> </w:t>
            </w:r>
            <w:r>
              <w:t xml:space="preserve"> RPOWP </w:t>
            </w:r>
            <w:r w:rsidRPr="00901857">
              <w:t>roczne</w:t>
            </w:r>
            <w:r>
              <w:t>go</w:t>
            </w:r>
            <w:r w:rsidRPr="00901857">
              <w:t xml:space="preserve"> podsumowani</w:t>
            </w:r>
            <w:r>
              <w:t>a</w:t>
            </w:r>
            <w:r w:rsidRPr="00901857">
              <w:t xml:space="preserve"> kontroli, o którym mowa w art. </w:t>
            </w:r>
            <w:r>
              <w:t>63</w:t>
            </w:r>
            <w:r w:rsidRPr="00901857">
              <w:t xml:space="preserve"> ust. 5 lit  b) rozporządzenia </w:t>
            </w:r>
            <w:r>
              <w:t>finansowego</w:t>
            </w:r>
            <w:r w:rsidRPr="00901857">
              <w:t>, przekazywan</w:t>
            </w:r>
            <w:r>
              <w:t>e są</w:t>
            </w:r>
            <w:r w:rsidRPr="00901857">
              <w:t xml:space="preserve"> w ramach sprawozdania RPK i </w:t>
            </w:r>
            <w:r>
              <w:t>przygotowywane są zgodnie z</w:t>
            </w:r>
            <w:r>
              <w:rPr>
                <w:i/>
              </w:rPr>
              <w:t xml:space="preserve"> Instrukcją</w:t>
            </w:r>
            <w:r w:rsidRPr="00901857">
              <w:rPr>
                <w:i/>
              </w:rPr>
              <w:t xml:space="preserve"> sporządzania sprawozdań z realizacji rocznego planu kontroli</w:t>
            </w:r>
            <w:r>
              <w:t>.</w:t>
            </w:r>
          </w:p>
        </w:tc>
        <w:tc>
          <w:tcPr>
            <w:tcW w:w="1701" w:type="dxa"/>
            <w:vMerge/>
            <w:tcBorders>
              <w:left w:val="single" w:sz="4" w:space="0" w:color="auto"/>
              <w:right w:val="single" w:sz="4" w:space="0" w:color="auto"/>
            </w:tcBorders>
          </w:tcPr>
          <w:p w14:paraId="624F5296" w14:textId="77777777" w:rsidR="00EC5E78" w:rsidRDefault="00EC5E78">
            <w:pPr>
              <w:spacing w:after="40" w:line="240" w:lineRule="auto"/>
            </w:pPr>
          </w:p>
        </w:tc>
        <w:tc>
          <w:tcPr>
            <w:tcW w:w="1417" w:type="dxa"/>
            <w:vMerge/>
            <w:tcBorders>
              <w:left w:val="single" w:sz="4" w:space="0" w:color="auto"/>
              <w:bottom w:val="single" w:sz="4" w:space="0" w:color="auto"/>
              <w:right w:val="single" w:sz="4" w:space="0" w:color="auto"/>
            </w:tcBorders>
          </w:tcPr>
          <w:p w14:paraId="182039AF" w14:textId="77777777" w:rsidR="00EC5E78" w:rsidRPr="002B030C" w:rsidRDefault="00EC5E78">
            <w:pPr>
              <w:spacing w:after="40" w:line="240" w:lineRule="auto"/>
            </w:pPr>
          </w:p>
        </w:tc>
      </w:tr>
      <w:tr w:rsidR="00EC5E78" w:rsidRPr="002B030C" w14:paraId="157B6BFD" w14:textId="77777777" w:rsidTr="00EC5E78">
        <w:trPr>
          <w:trHeight w:val="2976"/>
        </w:trPr>
        <w:tc>
          <w:tcPr>
            <w:tcW w:w="567" w:type="dxa"/>
            <w:tcBorders>
              <w:top w:val="dotted" w:sz="4" w:space="0" w:color="auto"/>
              <w:left w:val="single" w:sz="4" w:space="0" w:color="auto"/>
              <w:right w:val="single" w:sz="4" w:space="0" w:color="auto"/>
            </w:tcBorders>
          </w:tcPr>
          <w:p w14:paraId="024118B5" w14:textId="77777777" w:rsidR="00EC5E78" w:rsidRDefault="00EC5E78" w:rsidP="004005A0">
            <w:pPr>
              <w:spacing w:after="40" w:line="240" w:lineRule="auto"/>
            </w:pPr>
            <w:r>
              <w:lastRenderedPageBreak/>
              <w:t>2</w:t>
            </w:r>
            <w:r w:rsidRPr="002B030C">
              <w:t>.</w:t>
            </w:r>
          </w:p>
        </w:tc>
        <w:tc>
          <w:tcPr>
            <w:tcW w:w="2046" w:type="dxa"/>
            <w:tcBorders>
              <w:top w:val="dotted" w:sz="4" w:space="0" w:color="auto"/>
              <w:left w:val="single" w:sz="4" w:space="0" w:color="auto"/>
              <w:right w:val="single" w:sz="4" w:space="0" w:color="auto"/>
            </w:tcBorders>
          </w:tcPr>
          <w:p w14:paraId="165D9546" w14:textId="77777777" w:rsidR="00EC5E78" w:rsidRPr="002B030C" w:rsidRDefault="00EC5E78" w:rsidP="005E6860">
            <w:pPr>
              <w:spacing w:after="40" w:line="240" w:lineRule="auto"/>
            </w:pPr>
            <w:r w:rsidRPr="002B030C">
              <w:t>Dyrektor WUP/ Wicedyrektor WUP</w:t>
            </w:r>
          </w:p>
        </w:tc>
        <w:tc>
          <w:tcPr>
            <w:tcW w:w="3341" w:type="dxa"/>
            <w:tcBorders>
              <w:top w:val="dotted" w:sz="4" w:space="0" w:color="auto"/>
              <w:left w:val="single" w:sz="4" w:space="0" w:color="auto"/>
              <w:right w:val="single" w:sz="4" w:space="0" w:color="auto"/>
            </w:tcBorders>
          </w:tcPr>
          <w:p w14:paraId="1F3456C8" w14:textId="77777777" w:rsidR="00EC5E78" w:rsidRPr="002B030C" w:rsidRDefault="00EC5E78" w:rsidP="00211ADC">
            <w:pPr>
              <w:spacing w:after="40" w:line="240" w:lineRule="auto"/>
            </w:pPr>
            <w:r w:rsidRPr="002B030C">
              <w:t xml:space="preserve">Weryfikacja poprawności </w:t>
            </w:r>
            <w:r>
              <w:t>przygotowania</w:t>
            </w:r>
            <w:r w:rsidRPr="002B030C">
              <w:t xml:space="preserve"> </w:t>
            </w:r>
            <w:r>
              <w:t xml:space="preserve">informacji niezbędnych do </w:t>
            </w:r>
            <w:r w:rsidRPr="00070CB8">
              <w:t xml:space="preserve">sporządzenia przez IZ </w:t>
            </w:r>
            <w:r>
              <w:t>RPOWP deklaracji zarządczej</w:t>
            </w:r>
            <w:r w:rsidRPr="00070CB8">
              <w:t>, o któr</w:t>
            </w:r>
            <w:r>
              <w:t>ej</w:t>
            </w:r>
            <w:r w:rsidRPr="00070CB8">
              <w:t xml:space="preserve"> mowa w art. </w:t>
            </w:r>
            <w:r>
              <w:t>63</w:t>
            </w:r>
            <w:r w:rsidRPr="00070CB8">
              <w:t xml:space="preserve"> ust. </w:t>
            </w:r>
            <w:r>
              <w:t>6</w:t>
            </w:r>
            <w:r w:rsidRPr="00070CB8">
              <w:t xml:space="preserve">  rozporządzenia </w:t>
            </w:r>
            <w:r>
              <w:t>finansowego</w:t>
            </w:r>
            <w:r w:rsidRPr="002B030C">
              <w:t>:</w:t>
            </w:r>
          </w:p>
          <w:p w14:paraId="35F1F18D" w14:textId="77777777" w:rsidR="00EC5E78" w:rsidRPr="002B030C" w:rsidRDefault="00EC5E78" w:rsidP="00211ADC">
            <w:pPr>
              <w:spacing w:after="40" w:line="240" w:lineRule="auto"/>
            </w:pPr>
            <w:r w:rsidRPr="002B030C">
              <w:t xml:space="preserve">- Jeśli TAK, zatwierdzenie poprzez podpisanie </w:t>
            </w:r>
            <w:r>
              <w:t>dokumentu</w:t>
            </w:r>
            <w:r w:rsidRPr="002B030C">
              <w:t>,</w:t>
            </w:r>
          </w:p>
          <w:p w14:paraId="1DCC7F39" w14:textId="77777777" w:rsidR="00EC5E78" w:rsidRPr="002B030C" w:rsidRDefault="00EC5E78" w:rsidP="00211ADC">
            <w:pPr>
              <w:spacing w:after="40" w:line="240" w:lineRule="auto"/>
            </w:pPr>
            <w:r w:rsidRPr="002B030C">
              <w:t xml:space="preserve">- Jeśli NIE, przejść </w:t>
            </w:r>
            <w:r>
              <w:t xml:space="preserve"> odpowiednio </w:t>
            </w:r>
            <w:r w:rsidRPr="002B030C">
              <w:t xml:space="preserve">do pkt </w:t>
            </w:r>
            <w:r>
              <w:t>1</w:t>
            </w:r>
            <w:r w:rsidRPr="002B030C">
              <w:t>.</w:t>
            </w:r>
          </w:p>
        </w:tc>
        <w:tc>
          <w:tcPr>
            <w:tcW w:w="1701" w:type="dxa"/>
            <w:vMerge/>
            <w:tcBorders>
              <w:left w:val="single" w:sz="4" w:space="0" w:color="auto"/>
              <w:right w:val="single" w:sz="4" w:space="0" w:color="auto"/>
            </w:tcBorders>
          </w:tcPr>
          <w:p w14:paraId="49396EBF" w14:textId="77777777" w:rsidR="00EC5E78" w:rsidRPr="002B030C" w:rsidRDefault="00EC5E78">
            <w:pPr>
              <w:spacing w:after="40" w:line="240" w:lineRule="auto"/>
            </w:pPr>
          </w:p>
        </w:tc>
        <w:tc>
          <w:tcPr>
            <w:tcW w:w="1417" w:type="dxa"/>
            <w:tcBorders>
              <w:top w:val="dotted" w:sz="4" w:space="0" w:color="auto"/>
              <w:left w:val="single" w:sz="4" w:space="0" w:color="auto"/>
              <w:right w:val="single" w:sz="4" w:space="0" w:color="auto"/>
            </w:tcBorders>
          </w:tcPr>
          <w:p w14:paraId="3B5A6257" w14:textId="77777777" w:rsidR="00EC5E78" w:rsidRPr="002B030C" w:rsidRDefault="00EC5E78">
            <w:pPr>
              <w:spacing w:after="40" w:line="240" w:lineRule="auto"/>
            </w:pPr>
          </w:p>
        </w:tc>
      </w:tr>
      <w:tr w:rsidR="00EC5E78" w:rsidRPr="002B030C" w14:paraId="192BC422" w14:textId="77777777" w:rsidTr="00EC5E78">
        <w:trPr>
          <w:trHeight w:val="825"/>
        </w:trPr>
        <w:tc>
          <w:tcPr>
            <w:tcW w:w="567" w:type="dxa"/>
            <w:vMerge w:val="restart"/>
            <w:tcBorders>
              <w:top w:val="single" w:sz="4" w:space="0" w:color="auto"/>
              <w:left w:val="single" w:sz="4" w:space="0" w:color="auto"/>
              <w:right w:val="single" w:sz="4" w:space="0" w:color="auto"/>
            </w:tcBorders>
          </w:tcPr>
          <w:p w14:paraId="3AEA8E38" w14:textId="77777777" w:rsidR="00EC5E78" w:rsidRPr="002B030C" w:rsidRDefault="00EC5E78" w:rsidP="004005A0">
            <w:pPr>
              <w:spacing w:after="40" w:line="240" w:lineRule="auto"/>
            </w:pPr>
            <w:r>
              <w:t>3</w:t>
            </w:r>
            <w:r w:rsidRPr="002B030C">
              <w:t>.</w:t>
            </w:r>
          </w:p>
        </w:tc>
        <w:tc>
          <w:tcPr>
            <w:tcW w:w="2046" w:type="dxa"/>
            <w:tcBorders>
              <w:top w:val="single" w:sz="4" w:space="0" w:color="auto"/>
              <w:left w:val="single" w:sz="4" w:space="0" w:color="auto"/>
              <w:bottom w:val="single" w:sz="4" w:space="0" w:color="auto"/>
              <w:right w:val="single" w:sz="4" w:space="0" w:color="auto"/>
            </w:tcBorders>
          </w:tcPr>
          <w:p w14:paraId="535ED4DB" w14:textId="625B889A" w:rsidR="00EC5E78" w:rsidRPr="002B030C" w:rsidRDefault="00E74801" w:rsidP="005E6860">
            <w:pPr>
              <w:spacing w:after="40" w:line="240" w:lineRule="auto"/>
            </w:pPr>
            <w:r>
              <w:t>Obsługa kancelaryjna</w:t>
            </w:r>
            <w:r w:rsidR="000B2C2B">
              <w:t xml:space="preserve"> WUP</w:t>
            </w:r>
          </w:p>
        </w:tc>
        <w:tc>
          <w:tcPr>
            <w:tcW w:w="3341" w:type="dxa"/>
            <w:tcBorders>
              <w:top w:val="single" w:sz="4" w:space="0" w:color="auto"/>
              <w:left w:val="single" w:sz="4" w:space="0" w:color="auto"/>
              <w:bottom w:val="single" w:sz="4" w:space="0" w:color="auto"/>
              <w:right w:val="single" w:sz="4" w:space="0" w:color="auto"/>
            </w:tcBorders>
          </w:tcPr>
          <w:p w14:paraId="7818BF94" w14:textId="77777777" w:rsidR="00EC5E78" w:rsidRPr="002B030C" w:rsidRDefault="00EC5E78" w:rsidP="00211ADC">
            <w:pPr>
              <w:spacing w:after="40" w:line="240" w:lineRule="auto"/>
            </w:pPr>
            <w:r w:rsidRPr="002B030C">
              <w:t>Wysłanie do I</w:t>
            </w:r>
            <w:r>
              <w:t>Z RPOWP informacji niezbędnych do sporządzenia deklaracji zarządczej</w:t>
            </w:r>
            <w:r w:rsidRPr="002B030C">
              <w:t>.</w:t>
            </w:r>
          </w:p>
        </w:tc>
        <w:tc>
          <w:tcPr>
            <w:tcW w:w="1701" w:type="dxa"/>
            <w:vMerge/>
            <w:tcBorders>
              <w:left w:val="single" w:sz="4" w:space="0" w:color="auto"/>
              <w:right w:val="single" w:sz="4" w:space="0" w:color="auto"/>
            </w:tcBorders>
          </w:tcPr>
          <w:p w14:paraId="687A91CA" w14:textId="77777777" w:rsidR="00EC5E78" w:rsidRPr="002B030C" w:rsidRDefault="00EC5E78">
            <w:pPr>
              <w:spacing w:after="40" w:line="240" w:lineRule="auto"/>
            </w:pPr>
          </w:p>
        </w:tc>
        <w:tc>
          <w:tcPr>
            <w:tcW w:w="1417" w:type="dxa"/>
            <w:vMerge w:val="restart"/>
            <w:tcBorders>
              <w:top w:val="single" w:sz="4" w:space="0" w:color="auto"/>
              <w:left w:val="single" w:sz="4" w:space="0" w:color="auto"/>
              <w:right w:val="single" w:sz="4" w:space="0" w:color="auto"/>
            </w:tcBorders>
          </w:tcPr>
          <w:p w14:paraId="4137EA7E" w14:textId="77777777" w:rsidR="00EC5E78" w:rsidRPr="002B030C" w:rsidRDefault="00EC5E78">
            <w:pPr>
              <w:spacing w:after="40" w:line="240" w:lineRule="auto"/>
            </w:pPr>
            <w:r>
              <w:t>IZ RPOWP</w:t>
            </w:r>
          </w:p>
        </w:tc>
      </w:tr>
      <w:tr w:rsidR="00EC5E78" w:rsidRPr="002B030C" w14:paraId="5FDDF298" w14:textId="77777777" w:rsidTr="002E685D">
        <w:trPr>
          <w:trHeight w:val="1134"/>
        </w:trPr>
        <w:tc>
          <w:tcPr>
            <w:tcW w:w="567" w:type="dxa"/>
            <w:vMerge/>
            <w:tcBorders>
              <w:left w:val="single" w:sz="4" w:space="0" w:color="auto"/>
              <w:right w:val="single" w:sz="4" w:space="0" w:color="auto"/>
            </w:tcBorders>
          </w:tcPr>
          <w:p w14:paraId="3F101675" w14:textId="77777777" w:rsidR="00EC5E78" w:rsidRDefault="00EC5E78">
            <w:pPr>
              <w:spacing w:after="40" w:line="240" w:lineRule="auto"/>
            </w:pPr>
          </w:p>
        </w:tc>
        <w:tc>
          <w:tcPr>
            <w:tcW w:w="2046" w:type="dxa"/>
            <w:vMerge w:val="restart"/>
            <w:tcBorders>
              <w:top w:val="single" w:sz="4" w:space="0" w:color="auto"/>
              <w:left w:val="single" w:sz="4" w:space="0" w:color="auto"/>
              <w:right w:val="single" w:sz="4" w:space="0" w:color="auto"/>
            </w:tcBorders>
          </w:tcPr>
          <w:p w14:paraId="673A52A1" w14:textId="77777777" w:rsidR="00EC5E78" w:rsidRPr="002B030C" w:rsidRDefault="00EC5E78">
            <w:pPr>
              <w:spacing w:after="40" w:line="240" w:lineRule="auto"/>
            </w:pPr>
            <w:r>
              <w:t>Samodzielne Stanowisko ds. Kontroli Zarządczej</w:t>
            </w:r>
          </w:p>
        </w:tc>
        <w:tc>
          <w:tcPr>
            <w:tcW w:w="3341" w:type="dxa"/>
            <w:tcBorders>
              <w:top w:val="single" w:sz="4" w:space="0" w:color="auto"/>
              <w:left w:val="single" w:sz="4" w:space="0" w:color="auto"/>
              <w:bottom w:val="dashSmallGap" w:sz="4" w:space="0" w:color="auto"/>
              <w:right w:val="single" w:sz="4" w:space="0" w:color="auto"/>
            </w:tcBorders>
          </w:tcPr>
          <w:p w14:paraId="4380D94F" w14:textId="77777777" w:rsidR="00EC5E78" w:rsidRDefault="00EC5E78" w:rsidP="00211ADC">
            <w:pPr>
              <w:spacing w:after="40" w:line="240" w:lineRule="auto"/>
            </w:pPr>
            <w:r>
              <w:t>Przesłanie pocztą elektroniczną przygotowanych dokumentów.</w:t>
            </w:r>
          </w:p>
          <w:p w14:paraId="411D77FA" w14:textId="77777777" w:rsidR="00EC5E78" w:rsidRPr="002B030C" w:rsidRDefault="00EC5E78" w:rsidP="00211ADC">
            <w:pPr>
              <w:spacing w:after="40" w:line="240" w:lineRule="auto"/>
            </w:pPr>
          </w:p>
        </w:tc>
        <w:tc>
          <w:tcPr>
            <w:tcW w:w="1701" w:type="dxa"/>
            <w:vMerge/>
            <w:tcBorders>
              <w:left w:val="single" w:sz="4" w:space="0" w:color="auto"/>
              <w:bottom w:val="dashSmallGap" w:sz="4" w:space="0" w:color="auto"/>
              <w:right w:val="single" w:sz="4" w:space="0" w:color="auto"/>
            </w:tcBorders>
          </w:tcPr>
          <w:p w14:paraId="22908837" w14:textId="77777777" w:rsidR="00EC5E78" w:rsidRPr="002B030C" w:rsidRDefault="00EC5E78">
            <w:pPr>
              <w:spacing w:after="40" w:line="240" w:lineRule="auto"/>
            </w:pPr>
          </w:p>
        </w:tc>
        <w:tc>
          <w:tcPr>
            <w:tcW w:w="1417" w:type="dxa"/>
            <w:vMerge/>
            <w:tcBorders>
              <w:left w:val="single" w:sz="4" w:space="0" w:color="auto"/>
              <w:right w:val="single" w:sz="4" w:space="0" w:color="auto"/>
            </w:tcBorders>
          </w:tcPr>
          <w:p w14:paraId="1DC66A05" w14:textId="77777777" w:rsidR="00EC5E78" w:rsidRDefault="00EC5E78">
            <w:pPr>
              <w:spacing w:after="40" w:line="240" w:lineRule="auto"/>
            </w:pPr>
          </w:p>
        </w:tc>
      </w:tr>
      <w:tr w:rsidR="00EC5E78" w:rsidRPr="002B030C" w14:paraId="44D8E702" w14:textId="77777777" w:rsidTr="002E685D">
        <w:trPr>
          <w:trHeight w:val="1134"/>
        </w:trPr>
        <w:tc>
          <w:tcPr>
            <w:tcW w:w="567" w:type="dxa"/>
            <w:vMerge/>
            <w:tcBorders>
              <w:left w:val="single" w:sz="4" w:space="0" w:color="auto"/>
              <w:bottom w:val="single" w:sz="4" w:space="0" w:color="auto"/>
              <w:right w:val="single" w:sz="4" w:space="0" w:color="auto"/>
            </w:tcBorders>
          </w:tcPr>
          <w:p w14:paraId="60B09492" w14:textId="77777777" w:rsidR="00EC5E78" w:rsidRDefault="00EC5E78">
            <w:pPr>
              <w:spacing w:after="40" w:line="240" w:lineRule="auto"/>
            </w:pPr>
          </w:p>
        </w:tc>
        <w:tc>
          <w:tcPr>
            <w:tcW w:w="2046" w:type="dxa"/>
            <w:vMerge/>
            <w:tcBorders>
              <w:left w:val="single" w:sz="4" w:space="0" w:color="auto"/>
              <w:bottom w:val="single" w:sz="4" w:space="0" w:color="auto"/>
              <w:right w:val="single" w:sz="4" w:space="0" w:color="auto"/>
            </w:tcBorders>
          </w:tcPr>
          <w:p w14:paraId="71409FB2" w14:textId="77777777" w:rsidR="00EC5E78" w:rsidRDefault="00EC5E78">
            <w:pPr>
              <w:spacing w:after="40" w:line="240" w:lineRule="auto"/>
            </w:pPr>
          </w:p>
        </w:tc>
        <w:tc>
          <w:tcPr>
            <w:tcW w:w="3341" w:type="dxa"/>
            <w:tcBorders>
              <w:top w:val="dashSmallGap" w:sz="4" w:space="0" w:color="auto"/>
              <w:left w:val="single" w:sz="4" w:space="0" w:color="auto"/>
              <w:bottom w:val="single" w:sz="4" w:space="0" w:color="auto"/>
              <w:right w:val="single" w:sz="4" w:space="0" w:color="auto"/>
            </w:tcBorders>
          </w:tcPr>
          <w:p w14:paraId="573B56C4" w14:textId="77777777" w:rsidR="00EC5E78" w:rsidRDefault="00EC5E78" w:rsidP="00211ADC">
            <w:pPr>
              <w:spacing w:after="40" w:line="240" w:lineRule="auto"/>
            </w:pPr>
            <w:r>
              <w:t>W przypadku uwag IZ RPOWP, przygotowanie korekty przesłanych dokumentów i/lub przygotowanie niezbędnych wyjaśnień.</w:t>
            </w:r>
          </w:p>
        </w:tc>
        <w:tc>
          <w:tcPr>
            <w:tcW w:w="1701" w:type="dxa"/>
            <w:tcBorders>
              <w:top w:val="dashSmallGap" w:sz="4" w:space="0" w:color="auto"/>
              <w:left w:val="single" w:sz="4" w:space="0" w:color="auto"/>
              <w:bottom w:val="single" w:sz="4" w:space="0" w:color="auto"/>
              <w:right w:val="single" w:sz="4" w:space="0" w:color="auto"/>
            </w:tcBorders>
          </w:tcPr>
          <w:p w14:paraId="1A7C74A6" w14:textId="77777777" w:rsidR="00EC5E78" w:rsidRPr="002B030C" w:rsidRDefault="00EC5E78" w:rsidP="004005A0">
            <w:pPr>
              <w:spacing w:after="40" w:line="240" w:lineRule="auto"/>
            </w:pPr>
            <w:r>
              <w:t>W terminie wyznaczonym przez IZ RPOWP</w:t>
            </w:r>
          </w:p>
        </w:tc>
        <w:tc>
          <w:tcPr>
            <w:tcW w:w="1417" w:type="dxa"/>
            <w:vMerge/>
            <w:tcBorders>
              <w:left w:val="single" w:sz="4" w:space="0" w:color="auto"/>
              <w:bottom w:val="single" w:sz="4" w:space="0" w:color="auto"/>
              <w:right w:val="single" w:sz="4" w:space="0" w:color="auto"/>
            </w:tcBorders>
          </w:tcPr>
          <w:p w14:paraId="3393B6CF" w14:textId="77777777" w:rsidR="00EC5E78" w:rsidRDefault="00EC5E78">
            <w:pPr>
              <w:spacing w:after="40" w:line="240" w:lineRule="auto"/>
            </w:pPr>
          </w:p>
        </w:tc>
      </w:tr>
      <w:tr w:rsidR="00866A10" w:rsidRPr="002B030C" w14:paraId="55B17821" w14:textId="77777777" w:rsidTr="00EC5E78">
        <w:trPr>
          <w:trHeight w:val="825"/>
        </w:trPr>
        <w:tc>
          <w:tcPr>
            <w:tcW w:w="567" w:type="dxa"/>
            <w:tcBorders>
              <w:left w:val="single" w:sz="4" w:space="0" w:color="auto"/>
              <w:bottom w:val="single" w:sz="4" w:space="0" w:color="auto"/>
              <w:right w:val="single" w:sz="4" w:space="0" w:color="auto"/>
            </w:tcBorders>
          </w:tcPr>
          <w:p w14:paraId="50232053" w14:textId="77777777" w:rsidR="00866A10" w:rsidRDefault="00866A10" w:rsidP="004005A0">
            <w:pPr>
              <w:spacing w:after="40" w:line="240" w:lineRule="auto"/>
            </w:pPr>
            <w:r>
              <w:t>4.</w:t>
            </w:r>
          </w:p>
        </w:tc>
        <w:tc>
          <w:tcPr>
            <w:tcW w:w="2046" w:type="dxa"/>
            <w:tcBorders>
              <w:top w:val="single" w:sz="4" w:space="0" w:color="auto"/>
              <w:left w:val="single" w:sz="4" w:space="0" w:color="auto"/>
              <w:bottom w:val="single" w:sz="4" w:space="0" w:color="auto"/>
              <w:right w:val="single" w:sz="4" w:space="0" w:color="auto"/>
            </w:tcBorders>
          </w:tcPr>
          <w:p w14:paraId="6E9BFFDE" w14:textId="77777777" w:rsidR="00866A10" w:rsidRDefault="00866A10" w:rsidP="005E6860">
            <w:pPr>
              <w:spacing w:after="40" w:line="240" w:lineRule="auto"/>
            </w:pPr>
            <w:r>
              <w:t>Samodzielne Stanowisko ds. Kontroli Zarządczej</w:t>
            </w:r>
          </w:p>
          <w:p w14:paraId="71B3E12E" w14:textId="77777777" w:rsidR="00290BFE" w:rsidRDefault="00290BFE" w:rsidP="00D226B6">
            <w:pPr>
              <w:spacing w:before="120" w:after="40" w:line="240" w:lineRule="auto"/>
            </w:pPr>
            <w:r w:rsidRPr="002B030C">
              <w:t>Dyrektor WUP/ Wicedyrektor WUP</w:t>
            </w:r>
          </w:p>
        </w:tc>
        <w:tc>
          <w:tcPr>
            <w:tcW w:w="3341" w:type="dxa"/>
            <w:tcBorders>
              <w:top w:val="single" w:sz="4" w:space="0" w:color="auto"/>
              <w:left w:val="single" w:sz="4" w:space="0" w:color="auto"/>
              <w:bottom w:val="single" w:sz="4" w:space="0" w:color="auto"/>
              <w:right w:val="single" w:sz="4" w:space="0" w:color="auto"/>
            </w:tcBorders>
          </w:tcPr>
          <w:p w14:paraId="1CD29388" w14:textId="77777777" w:rsidR="00866A10" w:rsidRDefault="00290BFE" w:rsidP="00211ADC">
            <w:pPr>
              <w:spacing w:after="40" w:line="240" w:lineRule="auto"/>
            </w:pPr>
            <w:r>
              <w:t>Przygotowanie</w:t>
            </w:r>
            <w:r w:rsidR="00C31A47">
              <w:t xml:space="preserve"> i przesłanie do IZ RPOWP</w:t>
            </w:r>
            <w:r>
              <w:t xml:space="preserve"> </w:t>
            </w:r>
            <w:r w:rsidR="000F30EB" w:rsidRPr="00F35D34">
              <w:t xml:space="preserve">drogą elektroniczną </w:t>
            </w:r>
            <w:r w:rsidR="004A6D3F" w:rsidRPr="00F35D34">
              <w:t>potwierdzenia aktualności danych przekazanych zgodnie z pkt.1 niniejszej instrukcji do IZ RPOWP. W przypadku zmiany ww. danych przygotowanie i przekazanie do IZ RPOWP w formie papierowej i elektronicznej ich aktualizacji na wzorze określonym przez IZ RPOWP.</w:t>
            </w:r>
          </w:p>
        </w:tc>
        <w:tc>
          <w:tcPr>
            <w:tcW w:w="1701" w:type="dxa"/>
            <w:tcBorders>
              <w:left w:val="single" w:sz="4" w:space="0" w:color="auto"/>
              <w:bottom w:val="single" w:sz="4" w:space="0" w:color="auto"/>
              <w:right w:val="single" w:sz="4" w:space="0" w:color="auto"/>
            </w:tcBorders>
          </w:tcPr>
          <w:p w14:paraId="55727896" w14:textId="77777777" w:rsidR="00866A10" w:rsidRPr="002B030C" w:rsidRDefault="00866A10" w:rsidP="004005A0">
            <w:pPr>
              <w:spacing w:after="40" w:line="240" w:lineRule="auto"/>
            </w:pPr>
            <w:r>
              <w:t>W terminie do 10 stycznia lub w terminie wskazanym przez IZ RPOWP</w:t>
            </w:r>
          </w:p>
        </w:tc>
        <w:tc>
          <w:tcPr>
            <w:tcW w:w="1417" w:type="dxa"/>
            <w:tcBorders>
              <w:left w:val="single" w:sz="4" w:space="0" w:color="auto"/>
              <w:bottom w:val="single" w:sz="4" w:space="0" w:color="auto"/>
              <w:right w:val="single" w:sz="4" w:space="0" w:color="auto"/>
            </w:tcBorders>
          </w:tcPr>
          <w:p w14:paraId="2388E477" w14:textId="77777777" w:rsidR="00866A10" w:rsidRDefault="00C5381D" w:rsidP="005E6860">
            <w:pPr>
              <w:spacing w:after="40" w:line="240" w:lineRule="auto"/>
            </w:pPr>
            <w:r>
              <w:t>IZ RPOWP</w:t>
            </w:r>
          </w:p>
        </w:tc>
      </w:tr>
      <w:tr w:rsidR="0044737B" w:rsidRPr="002B030C" w14:paraId="5FB8B23B" w14:textId="77777777" w:rsidTr="00EC5E78">
        <w:tc>
          <w:tcPr>
            <w:tcW w:w="567" w:type="dxa"/>
            <w:tcBorders>
              <w:top w:val="single" w:sz="4" w:space="0" w:color="auto"/>
              <w:left w:val="single" w:sz="4" w:space="0" w:color="auto"/>
              <w:bottom w:val="single" w:sz="4" w:space="0" w:color="auto"/>
              <w:right w:val="single" w:sz="4" w:space="0" w:color="auto"/>
            </w:tcBorders>
          </w:tcPr>
          <w:p w14:paraId="145A6E18" w14:textId="77777777" w:rsidR="0044737B" w:rsidRPr="002B030C" w:rsidRDefault="00290BFE" w:rsidP="004005A0">
            <w:pPr>
              <w:spacing w:after="40" w:line="240" w:lineRule="auto"/>
            </w:pPr>
            <w:r>
              <w:t>5</w:t>
            </w:r>
            <w:r w:rsidR="0044737B" w:rsidRPr="002B030C">
              <w:t>.</w:t>
            </w:r>
          </w:p>
        </w:tc>
        <w:tc>
          <w:tcPr>
            <w:tcW w:w="2046" w:type="dxa"/>
            <w:tcBorders>
              <w:top w:val="single" w:sz="4" w:space="0" w:color="auto"/>
              <w:left w:val="single" w:sz="4" w:space="0" w:color="auto"/>
              <w:bottom w:val="single" w:sz="4" w:space="0" w:color="auto"/>
              <w:right w:val="single" w:sz="4" w:space="0" w:color="auto"/>
            </w:tcBorders>
          </w:tcPr>
          <w:p w14:paraId="6C3E5BF8" w14:textId="77777777" w:rsidR="0044737B" w:rsidRPr="002B030C" w:rsidRDefault="00785B62" w:rsidP="005E6860">
            <w:pPr>
              <w:spacing w:after="40" w:line="240" w:lineRule="auto"/>
            </w:pPr>
            <w:r>
              <w:t>Samodzielne Stanowisko ds. Kontroli Zarządczej</w:t>
            </w:r>
          </w:p>
        </w:tc>
        <w:tc>
          <w:tcPr>
            <w:tcW w:w="3341" w:type="dxa"/>
            <w:tcBorders>
              <w:top w:val="single" w:sz="4" w:space="0" w:color="auto"/>
              <w:left w:val="single" w:sz="4" w:space="0" w:color="auto"/>
              <w:bottom w:val="single" w:sz="4" w:space="0" w:color="auto"/>
              <w:right w:val="single" w:sz="4" w:space="0" w:color="auto"/>
            </w:tcBorders>
          </w:tcPr>
          <w:p w14:paraId="2F5B1D59" w14:textId="77777777" w:rsidR="0044737B" w:rsidRPr="002B030C" w:rsidRDefault="0044737B" w:rsidP="00211ADC">
            <w:pPr>
              <w:spacing w:after="40" w:line="240" w:lineRule="auto"/>
            </w:pPr>
            <w:r w:rsidRPr="002B030C">
              <w:t>Zarchiwizowanie</w:t>
            </w:r>
            <w:r>
              <w:t xml:space="preserve"> opracowanych dokumentów</w:t>
            </w:r>
            <w:r w:rsidRPr="002B030C">
              <w:t>.</w:t>
            </w:r>
          </w:p>
        </w:tc>
        <w:tc>
          <w:tcPr>
            <w:tcW w:w="1701" w:type="dxa"/>
            <w:tcBorders>
              <w:top w:val="single" w:sz="4" w:space="0" w:color="auto"/>
              <w:left w:val="single" w:sz="4" w:space="0" w:color="auto"/>
              <w:bottom w:val="single" w:sz="4" w:space="0" w:color="auto"/>
              <w:right w:val="single" w:sz="4" w:space="0" w:color="auto"/>
            </w:tcBorders>
          </w:tcPr>
          <w:p w14:paraId="5581BAAB" w14:textId="77777777" w:rsidR="0044737B" w:rsidRPr="002B030C" w:rsidRDefault="0044737B" w:rsidP="004005A0">
            <w:pPr>
              <w:spacing w:after="40" w:line="240" w:lineRule="auto"/>
            </w:pPr>
            <w:r w:rsidRPr="002B030C">
              <w:t>Niezwłocznie</w:t>
            </w:r>
          </w:p>
        </w:tc>
        <w:tc>
          <w:tcPr>
            <w:tcW w:w="1417" w:type="dxa"/>
            <w:tcBorders>
              <w:top w:val="single" w:sz="4" w:space="0" w:color="auto"/>
              <w:left w:val="single" w:sz="4" w:space="0" w:color="auto"/>
              <w:bottom w:val="single" w:sz="4" w:space="0" w:color="auto"/>
              <w:right w:val="single" w:sz="4" w:space="0" w:color="auto"/>
            </w:tcBorders>
          </w:tcPr>
          <w:p w14:paraId="6CE31C11" w14:textId="77777777" w:rsidR="0044737B" w:rsidRPr="002B030C" w:rsidRDefault="0044737B" w:rsidP="005E6860">
            <w:pPr>
              <w:spacing w:after="40" w:line="240" w:lineRule="auto"/>
            </w:pPr>
          </w:p>
        </w:tc>
      </w:tr>
    </w:tbl>
    <w:p w14:paraId="4B9A7D97" w14:textId="77777777" w:rsidR="0044737B" w:rsidRDefault="0044737B"/>
    <w:p w14:paraId="00D0E2E0" w14:textId="77777777" w:rsidR="0044737B" w:rsidRPr="00136D5A" w:rsidRDefault="00136D5A" w:rsidP="004E5E9F">
      <w:pPr>
        <w:pStyle w:val="Nagwek2"/>
        <w:spacing w:after="120"/>
      </w:pPr>
      <w:bookmarkStart w:id="58" w:name="_Toc136956827"/>
      <w:r w:rsidRPr="002E685D">
        <w:rPr>
          <w:bCs w:val="0"/>
          <w:color w:val="auto"/>
        </w:rPr>
        <w:t>4.5 Instrukcja dotycząca współpracy z Rzecznikiem Funduszy Europejskich</w:t>
      </w:r>
      <w:bookmarkEnd w:id="58"/>
    </w:p>
    <w:p w14:paraId="689C56C2" w14:textId="77777777" w:rsidR="00136D5A" w:rsidRDefault="003547AC" w:rsidP="00211ADC">
      <w:r>
        <w:t>Zgodnie z art.14a ust.1 ustawy wdrożeniowej IZ RPO</w:t>
      </w:r>
      <w:r w:rsidR="0089492C">
        <w:t>WP</w:t>
      </w:r>
      <w:r>
        <w:t xml:space="preserve"> powołała Rzecznika Funduszy Europejskich (RFE). Funkcję tą pełni pracownik UMWP zatrudniony na samodzielnym stanowisku pracy, które podlega bezpośrednio Marszałkowi Województwa Podlaskiego.</w:t>
      </w:r>
    </w:p>
    <w:p w14:paraId="50B930D6" w14:textId="77777777" w:rsidR="0044737B" w:rsidRDefault="003547AC" w:rsidP="00211ADC">
      <w:r>
        <w:t xml:space="preserve">Wszystkie komórki organizacyjne WUP w Białymstoku zaangażowane we wdrażanie RPOWP zobowiązane są do współpracy z RFE w zakresie jego zadań wynikających </w:t>
      </w:r>
      <w:r w:rsidR="00FD085C">
        <w:t>z Regulaminu organizacyjnego UMWP.</w:t>
      </w:r>
    </w:p>
    <w:p w14:paraId="6B93574F" w14:textId="77777777" w:rsidR="0044737B" w:rsidRDefault="00FD085C" w:rsidP="00211ADC">
      <w:r>
        <w:lastRenderedPageBreak/>
        <w:t>W przypadku, gdy w wyniku swoich działań RFE zgłosi propozycję usprawnień</w:t>
      </w:r>
      <w:r w:rsidR="00F82A63">
        <w:t xml:space="preserve"> w danym obszarze</w:t>
      </w:r>
      <w:r>
        <w:t>, wówczas IP WUP</w:t>
      </w:r>
      <w:r w:rsidR="00F1478A">
        <w:t xml:space="preserve"> w terminie wskazanym przez RFE przedstawia swoje stanowisko w przedmiotowym zakresie. IP WUP w opracowanym stanowisku zamieszcza informację o akceptacji propozycji usprawnienia i terminie jego wdrożenia wraz ze wskazaniem działań przewidywanych lub podjętych w celu wdrożenia propozycji usprawnienia lub odmowę wprowadzenia usprawnienia wraz z</w:t>
      </w:r>
      <w:r w:rsidR="003F1C51">
        <w:t> </w:t>
      </w:r>
      <w:r w:rsidR="00F1478A">
        <w:t>uzasadnieniem.</w:t>
      </w:r>
      <w:r>
        <w:t xml:space="preserve"> </w:t>
      </w:r>
    </w:p>
    <w:p w14:paraId="0E895C2D" w14:textId="77777777" w:rsidR="00F1478A" w:rsidRDefault="00F1478A" w:rsidP="00211ADC">
      <w:r>
        <w:t xml:space="preserve">Roczny raport z działalności </w:t>
      </w:r>
      <w:r w:rsidR="00D86126">
        <w:t>Rzecznika Funduszy Europejskich za rok poprzedni zamieszczany jest na stronie internetowej www.rpo.wrotapodlasia.pl.</w:t>
      </w:r>
    </w:p>
    <w:p w14:paraId="46A1E22B" w14:textId="77777777" w:rsidR="0044737B" w:rsidRDefault="0044737B">
      <w:r>
        <w:br w:type="page"/>
      </w:r>
    </w:p>
    <w:p w14:paraId="4B6E71D3" w14:textId="77777777" w:rsidR="00B45E62" w:rsidRDefault="00B45E62" w:rsidP="00211ADC">
      <w:pPr>
        <w:keepNext/>
        <w:keepLines/>
        <w:spacing w:before="480" w:after="120" w:line="240" w:lineRule="auto"/>
        <w:outlineLvl w:val="0"/>
        <w:rPr>
          <w:rFonts w:asciiTheme="majorHAnsi" w:eastAsiaTheme="majorEastAsia" w:hAnsiTheme="majorHAnsi" w:cstheme="majorBidi"/>
          <w:b/>
          <w:bCs/>
          <w:smallCaps/>
          <w:sz w:val="28"/>
          <w:szCs w:val="28"/>
        </w:rPr>
      </w:pPr>
      <w:bookmarkStart w:id="59" w:name="_Toc136956828"/>
      <w:bookmarkStart w:id="60" w:name="_Toc425494327"/>
      <w:r w:rsidRPr="00B45E62">
        <w:rPr>
          <w:rFonts w:asciiTheme="majorHAnsi" w:eastAsiaTheme="majorEastAsia" w:hAnsiTheme="majorHAnsi" w:cstheme="majorBidi"/>
          <w:b/>
          <w:bCs/>
          <w:smallCaps/>
          <w:sz w:val="28"/>
          <w:szCs w:val="28"/>
        </w:rPr>
        <w:lastRenderedPageBreak/>
        <w:t>5. Procesy wybor</w:t>
      </w:r>
      <w:r w:rsidR="00A71A4A">
        <w:rPr>
          <w:rFonts w:asciiTheme="majorHAnsi" w:eastAsiaTheme="majorEastAsia" w:hAnsiTheme="majorHAnsi" w:cstheme="majorBidi"/>
          <w:b/>
          <w:bCs/>
          <w:smallCaps/>
          <w:sz w:val="28"/>
          <w:szCs w:val="28"/>
        </w:rPr>
        <w:t>u projektów</w:t>
      </w:r>
      <w:bookmarkEnd w:id="59"/>
      <w:r w:rsidR="00A71A4A">
        <w:rPr>
          <w:rFonts w:asciiTheme="majorHAnsi" w:eastAsiaTheme="majorEastAsia" w:hAnsiTheme="majorHAnsi" w:cstheme="majorBidi"/>
          <w:b/>
          <w:bCs/>
          <w:smallCaps/>
          <w:sz w:val="28"/>
          <w:szCs w:val="28"/>
        </w:rPr>
        <w:t xml:space="preserve"> </w:t>
      </w:r>
    </w:p>
    <w:p w14:paraId="67117C33" w14:textId="77777777" w:rsidR="004533A4" w:rsidRPr="00727B1C" w:rsidRDefault="004533A4" w:rsidP="00727B1C">
      <w:pPr>
        <w:rPr>
          <w:rFonts w:eastAsiaTheme="majorEastAsia" w:cstheme="majorBidi"/>
          <w:bCs/>
        </w:rPr>
      </w:pPr>
      <w:r w:rsidRPr="00D82C73">
        <w:rPr>
          <w:rFonts w:eastAsiaTheme="majorEastAsia" w:cstheme="majorBidi"/>
          <w:bCs/>
        </w:rPr>
        <w:t>Czynności</w:t>
      </w:r>
      <w:r>
        <w:rPr>
          <w:rFonts w:eastAsiaTheme="majorEastAsia" w:cstheme="majorBidi"/>
          <w:bCs/>
        </w:rPr>
        <w:t xml:space="preserve"> wykonywane w SL2014 w zakresie dotyczącym wyboru projektów przeprowadzane są zgodnie z zapisami </w:t>
      </w:r>
      <w:r w:rsidRPr="00D82C73">
        <w:rPr>
          <w:rFonts w:eastAsiaTheme="majorEastAsia" w:cstheme="majorBidi"/>
          <w:bCs/>
          <w:i/>
        </w:rPr>
        <w:t>Instrukcji użytkownika I (SL2014)</w:t>
      </w:r>
      <w:r>
        <w:rPr>
          <w:rFonts w:eastAsiaTheme="majorEastAsia" w:cstheme="majorBidi"/>
          <w:bCs/>
        </w:rPr>
        <w:t>.</w:t>
      </w:r>
    </w:p>
    <w:p w14:paraId="24D6947C" w14:textId="77777777" w:rsidR="00B45E62" w:rsidRPr="00B45E62" w:rsidRDefault="00B45E62" w:rsidP="00211ADC">
      <w:pPr>
        <w:pStyle w:val="Nagwek2"/>
        <w:spacing w:after="120"/>
        <w:rPr>
          <w:color w:val="auto"/>
        </w:rPr>
      </w:pPr>
      <w:bookmarkStart w:id="61" w:name="_Toc136956829"/>
      <w:r>
        <w:rPr>
          <w:color w:val="auto"/>
        </w:rPr>
        <w:t>5.</w:t>
      </w:r>
      <w:r w:rsidRPr="00B45E62">
        <w:rPr>
          <w:color w:val="auto"/>
        </w:rPr>
        <w:t>1 Instrukcja przygotowania dla IZ RPOWP informacji o planowanych terminach ogłoszenia konkursów ujmowanych w harmonogramie naboru wniosków i/lub przygotowania propozycji kryteriów wyboru projektów</w:t>
      </w:r>
      <w:bookmarkEnd w:id="60"/>
      <w:r w:rsidR="00525428">
        <w:rPr>
          <w:color w:val="auto"/>
        </w:rPr>
        <w:t xml:space="preserve"> w</w:t>
      </w:r>
      <w:r w:rsidR="00BA7958">
        <w:rPr>
          <w:color w:val="auto"/>
        </w:rPr>
        <w:t> </w:t>
      </w:r>
      <w:r w:rsidR="00525428">
        <w:rPr>
          <w:color w:val="auto"/>
        </w:rPr>
        <w:t xml:space="preserve">Rocznym Planie Działania (RPD) dla danego </w:t>
      </w:r>
      <w:r w:rsidR="00BA7958">
        <w:rPr>
          <w:color w:val="auto"/>
        </w:rPr>
        <w:t>działania/poddziałania na dany rok</w:t>
      </w:r>
      <w:bookmarkEnd w:id="61"/>
    </w:p>
    <w:p w14:paraId="570B185C" w14:textId="77777777" w:rsidR="00B45E62" w:rsidRPr="00B45E62" w:rsidRDefault="00B45E62" w:rsidP="00211ADC">
      <w:pPr>
        <w:spacing w:after="120"/>
        <w:rPr>
          <w:rFonts w:ascii="Calibri" w:eastAsia="Calibri" w:hAnsi="Calibri" w:cs="Times New Roman"/>
        </w:rPr>
      </w:pPr>
      <w:r w:rsidRPr="00B45E62">
        <w:rPr>
          <w:rFonts w:ascii="Calibri" w:eastAsia="Calibri" w:hAnsi="Calibri" w:cs="Times New Roman"/>
        </w:rPr>
        <w:t>IZ RPOWP do 30 listopada każdego roku zamieszcza na własnej stronie internetowej oraz na portalu harmonogram naborów wniosków o dofinansowanie projektu w trybie konkursowym, których przeprowadzenie jest planowane na kolejny rok kalendarzowy.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2058"/>
        <w:gridCol w:w="3238"/>
        <w:gridCol w:w="1629"/>
        <w:gridCol w:w="1506"/>
      </w:tblGrid>
      <w:tr w:rsidR="00B45E62" w:rsidRPr="00B45E62" w14:paraId="7362483F" w14:textId="77777777" w:rsidTr="007F475A">
        <w:tc>
          <w:tcPr>
            <w:tcW w:w="631" w:type="dxa"/>
            <w:shd w:val="clear" w:color="auto" w:fill="auto"/>
          </w:tcPr>
          <w:p w14:paraId="5FB26DEB" w14:textId="77777777" w:rsidR="00B45E62" w:rsidRPr="00B45E62" w:rsidRDefault="00B45E62" w:rsidP="005E6860">
            <w:pPr>
              <w:spacing w:after="40" w:line="240" w:lineRule="auto"/>
              <w:rPr>
                <w:b/>
              </w:rPr>
            </w:pPr>
          </w:p>
          <w:p w14:paraId="5B2FAACF" w14:textId="77777777" w:rsidR="00B45E62" w:rsidRPr="00B45E62" w:rsidRDefault="00B45E62" w:rsidP="00D226B6">
            <w:pPr>
              <w:spacing w:after="40" w:line="240" w:lineRule="auto"/>
              <w:rPr>
                <w:b/>
              </w:rPr>
            </w:pPr>
            <w:r w:rsidRPr="00B45E62">
              <w:rPr>
                <w:b/>
              </w:rPr>
              <w:t>Lp.</w:t>
            </w:r>
          </w:p>
        </w:tc>
        <w:tc>
          <w:tcPr>
            <w:tcW w:w="2058" w:type="dxa"/>
            <w:shd w:val="clear" w:color="auto" w:fill="auto"/>
          </w:tcPr>
          <w:p w14:paraId="4EB8AA41" w14:textId="77777777" w:rsidR="00B45E62" w:rsidRPr="00B45E62" w:rsidRDefault="00B45E62" w:rsidP="001717BE">
            <w:pPr>
              <w:spacing w:after="40" w:line="240" w:lineRule="auto"/>
              <w:rPr>
                <w:b/>
              </w:rPr>
            </w:pPr>
            <w:r w:rsidRPr="00B45E62">
              <w:rPr>
                <w:b/>
              </w:rPr>
              <w:t>Osoba wykonująca działanie</w:t>
            </w:r>
          </w:p>
        </w:tc>
        <w:tc>
          <w:tcPr>
            <w:tcW w:w="3238" w:type="dxa"/>
            <w:shd w:val="clear" w:color="auto" w:fill="auto"/>
          </w:tcPr>
          <w:p w14:paraId="1D685E66" w14:textId="77777777" w:rsidR="00B45E62" w:rsidRPr="00B45E62" w:rsidRDefault="00B45E62" w:rsidP="00211ADC">
            <w:pPr>
              <w:spacing w:after="40" w:line="240" w:lineRule="auto"/>
              <w:rPr>
                <w:b/>
              </w:rPr>
            </w:pPr>
            <w:r w:rsidRPr="00B45E62">
              <w:rPr>
                <w:b/>
              </w:rPr>
              <w:t>Działanie</w:t>
            </w:r>
          </w:p>
        </w:tc>
        <w:tc>
          <w:tcPr>
            <w:tcW w:w="1629" w:type="dxa"/>
            <w:shd w:val="clear" w:color="auto" w:fill="auto"/>
          </w:tcPr>
          <w:p w14:paraId="47FA4047" w14:textId="77777777" w:rsidR="00B45E62" w:rsidRPr="00B45E62" w:rsidRDefault="00B45E62" w:rsidP="005E6860">
            <w:pPr>
              <w:spacing w:after="40" w:line="240" w:lineRule="auto"/>
              <w:rPr>
                <w:b/>
              </w:rPr>
            </w:pPr>
            <w:r w:rsidRPr="00B45E62">
              <w:rPr>
                <w:b/>
              </w:rPr>
              <w:t>Termin wykonania</w:t>
            </w:r>
          </w:p>
        </w:tc>
        <w:tc>
          <w:tcPr>
            <w:tcW w:w="1506" w:type="dxa"/>
            <w:shd w:val="clear" w:color="auto" w:fill="auto"/>
          </w:tcPr>
          <w:p w14:paraId="6680B9BC" w14:textId="77777777" w:rsidR="00B45E62" w:rsidRPr="00B45E62" w:rsidRDefault="00B45E62" w:rsidP="00D226B6">
            <w:pPr>
              <w:spacing w:after="40" w:line="240" w:lineRule="auto"/>
              <w:rPr>
                <w:b/>
              </w:rPr>
            </w:pPr>
            <w:r w:rsidRPr="00B45E62">
              <w:rPr>
                <w:b/>
              </w:rPr>
              <w:t>Jednostki powiązane</w:t>
            </w:r>
          </w:p>
        </w:tc>
      </w:tr>
      <w:tr w:rsidR="00B45E62" w:rsidRPr="00B45E62" w14:paraId="52C4A46A" w14:textId="77777777" w:rsidTr="007F475A">
        <w:trPr>
          <w:trHeight w:val="2458"/>
        </w:trPr>
        <w:tc>
          <w:tcPr>
            <w:tcW w:w="631" w:type="dxa"/>
            <w:shd w:val="clear" w:color="auto" w:fill="auto"/>
          </w:tcPr>
          <w:p w14:paraId="1C7A88C2" w14:textId="77777777" w:rsidR="00B45E62" w:rsidRPr="00B45E62" w:rsidRDefault="00B45E62" w:rsidP="005E6860">
            <w:pPr>
              <w:spacing w:after="40" w:line="240" w:lineRule="auto"/>
              <w:rPr>
                <w:b/>
              </w:rPr>
            </w:pPr>
            <w:r w:rsidRPr="00B45E62">
              <w:t>1.</w:t>
            </w:r>
          </w:p>
        </w:tc>
        <w:tc>
          <w:tcPr>
            <w:tcW w:w="2058" w:type="dxa"/>
            <w:shd w:val="clear" w:color="auto" w:fill="auto"/>
          </w:tcPr>
          <w:p w14:paraId="23DD354C" w14:textId="77777777" w:rsidR="00B45E62" w:rsidRPr="00B45E62" w:rsidRDefault="00B45E62" w:rsidP="00D226B6">
            <w:pPr>
              <w:spacing w:after="40" w:line="240" w:lineRule="auto"/>
            </w:pPr>
            <w:r w:rsidRPr="00B45E62">
              <w:t xml:space="preserve">Dyrektor WUP/ Wicedyrektor WUP </w:t>
            </w:r>
          </w:p>
          <w:p w14:paraId="78526EA3" w14:textId="77777777" w:rsidR="00B45E62" w:rsidRPr="00B45E62" w:rsidRDefault="00B45E62" w:rsidP="001717BE">
            <w:pPr>
              <w:spacing w:after="40" w:line="240" w:lineRule="auto"/>
            </w:pPr>
          </w:p>
        </w:tc>
        <w:tc>
          <w:tcPr>
            <w:tcW w:w="3238" w:type="dxa"/>
            <w:shd w:val="clear" w:color="auto" w:fill="auto"/>
          </w:tcPr>
          <w:p w14:paraId="0D6B4EBE" w14:textId="0D5753D8" w:rsidR="00B45E62" w:rsidRPr="00B45E62" w:rsidRDefault="00B45E62" w:rsidP="00211ADC">
            <w:pPr>
              <w:spacing w:after="40" w:line="240" w:lineRule="auto"/>
              <w:rPr>
                <w:b/>
              </w:rPr>
            </w:pPr>
            <w:r w:rsidRPr="00B45E62">
              <w:t xml:space="preserve">W odpowiedzi na wniosek IZ RPOWP, zlecenie </w:t>
            </w:r>
            <w:r w:rsidR="00B3339C" w:rsidRPr="00B45E62">
              <w:t>Kierownik</w:t>
            </w:r>
            <w:r w:rsidR="00D6097B">
              <w:t>owi</w:t>
            </w:r>
            <w:r w:rsidR="00B3339C" w:rsidRPr="00B45E62">
              <w:t xml:space="preserve"> </w:t>
            </w:r>
            <w:r w:rsidR="007D4C3F">
              <w:t>Zespołu ds. Programowania, Oceny i Wyboru Projektów</w:t>
            </w:r>
            <w:r w:rsidR="00D6097B">
              <w:t xml:space="preserve">, który następnie przekazuje sprawę pracownikowi </w:t>
            </w:r>
            <w:r w:rsidR="007D4C3F">
              <w:t>zespołu</w:t>
            </w:r>
            <w:r w:rsidR="00D6097B">
              <w:t>,</w:t>
            </w:r>
            <w:r w:rsidR="00B3339C" w:rsidRPr="00B45E62">
              <w:t xml:space="preserve"> </w:t>
            </w:r>
            <w:r w:rsidRPr="00B45E62">
              <w:t>opracowania informacji o planowanych terminach ogłaszania konkursów ujmowanych w harmonogramie naboru wniosków i/lub przygotowania propozycji kryteriów wyboru projektów</w:t>
            </w:r>
            <w:r w:rsidR="00525428">
              <w:t xml:space="preserve"> w RPD dla danego </w:t>
            </w:r>
            <w:r w:rsidR="00BA7958">
              <w:t>działania/poddziałania na dany rok</w:t>
            </w:r>
            <w:r w:rsidRPr="00B45E62">
              <w:t xml:space="preserve">.  </w:t>
            </w:r>
          </w:p>
        </w:tc>
        <w:tc>
          <w:tcPr>
            <w:tcW w:w="1629" w:type="dxa"/>
            <w:shd w:val="clear" w:color="auto" w:fill="auto"/>
          </w:tcPr>
          <w:p w14:paraId="68B8754F" w14:textId="77777777" w:rsidR="00B45E62" w:rsidRPr="00B45E62" w:rsidRDefault="00B45E62" w:rsidP="005E6860">
            <w:pPr>
              <w:spacing w:after="40" w:line="240" w:lineRule="auto"/>
              <w:rPr>
                <w:b/>
              </w:rPr>
            </w:pPr>
            <w:r w:rsidRPr="00B45E62">
              <w:t>Niezwłocznie po wpłynięciu do WUP wniosku IZ RPOWP</w:t>
            </w:r>
          </w:p>
          <w:p w14:paraId="077950F0" w14:textId="77777777" w:rsidR="00B45E62" w:rsidRPr="00B45E62" w:rsidRDefault="00B45E62" w:rsidP="00D226B6">
            <w:pPr>
              <w:spacing w:after="40" w:line="240" w:lineRule="auto"/>
              <w:rPr>
                <w:b/>
              </w:rPr>
            </w:pPr>
          </w:p>
        </w:tc>
        <w:tc>
          <w:tcPr>
            <w:tcW w:w="1506" w:type="dxa"/>
            <w:shd w:val="clear" w:color="auto" w:fill="auto"/>
          </w:tcPr>
          <w:p w14:paraId="5422B69E" w14:textId="77777777" w:rsidR="00B45E62" w:rsidRPr="00B45E62" w:rsidRDefault="00B45E62" w:rsidP="001717BE">
            <w:pPr>
              <w:spacing w:after="40" w:line="240" w:lineRule="auto"/>
            </w:pPr>
            <w:r w:rsidRPr="00B45E62">
              <w:t>IZ RPOWP</w:t>
            </w:r>
          </w:p>
        </w:tc>
      </w:tr>
      <w:tr w:rsidR="00B45E62" w:rsidRPr="00B45E62" w14:paraId="7CE32041" w14:textId="77777777" w:rsidTr="007F475A">
        <w:tc>
          <w:tcPr>
            <w:tcW w:w="631" w:type="dxa"/>
            <w:shd w:val="clear" w:color="auto" w:fill="auto"/>
          </w:tcPr>
          <w:p w14:paraId="5CE44841" w14:textId="77777777" w:rsidR="00B45E62" w:rsidRPr="00B45E62" w:rsidRDefault="00B45E62" w:rsidP="005E6860">
            <w:pPr>
              <w:spacing w:after="40" w:line="240" w:lineRule="auto"/>
            </w:pPr>
            <w:r w:rsidRPr="00B45E62">
              <w:t xml:space="preserve">2. </w:t>
            </w:r>
          </w:p>
        </w:tc>
        <w:tc>
          <w:tcPr>
            <w:tcW w:w="2058" w:type="dxa"/>
            <w:shd w:val="clear" w:color="auto" w:fill="auto"/>
          </w:tcPr>
          <w:p w14:paraId="3CB4C5F9" w14:textId="5BB82384" w:rsidR="00B45E62" w:rsidRPr="00B45E62" w:rsidRDefault="00B45E62" w:rsidP="00D226B6">
            <w:pPr>
              <w:spacing w:after="40" w:line="240" w:lineRule="auto"/>
            </w:pPr>
            <w:r w:rsidRPr="00B45E62">
              <w:t xml:space="preserve">Pracownik </w:t>
            </w:r>
            <w:r w:rsidR="007D4C3F" w:rsidRPr="007D4C3F">
              <w:t>Zespołu ds. Programowania, Oceny i Wyboru Projektów</w:t>
            </w:r>
          </w:p>
        </w:tc>
        <w:tc>
          <w:tcPr>
            <w:tcW w:w="3238" w:type="dxa"/>
            <w:shd w:val="clear" w:color="auto" w:fill="auto"/>
          </w:tcPr>
          <w:p w14:paraId="7E1BAB8F" w14:textId="77777777" w:rsidR="00B45E62" w:rsidRPr="00B45E62" w:rsidRDefault="00B45E62" w:rsidP="00211ADC">
            <w:pPr>
              <w:spacing w:after="40" w:line="240" w:lineRule="auto"/>
            </w:pPr>
            <w:r w:rsidRPr="00B45E62">
              <w:t xml:space="preserve">Opracowanie informacji o planowanych terminach ogłaszania konkursów ujmowanych w harmonogramie naboru wniosków zgodnie ze wzorem określonym </w:t>
            </w:r>
            <w:r w:rsidR="0059213A">
              <w:t>przez IZ RPOWP</w:t>
            </w:r>
            <w:r w:rsidRPr="00B45E62">
              <w:t xml:space="preserve"> i/lub przygotowanie propozycji kryteriów wyboru projektów</w:t>
            </w:r>
            <w:r w:rsidR="00525428">
              <w:t xml:space="preserve"> w RPD dla danego </w:t>
            </w:r>
            <w:r w:rsidR="00BA7958">
              <w:t>działania/poddziałania na dany rok</w:t>
            </w:r>
            <w:r w:rsidR="001451D9">
              <w:t>.</w:t>
            </w:r>
          </w:p>
        </w:tc>
        <w:tc>
          <w:tcPr>
            <w:tcW w:w="1629" w:type="dxa"/>
            <w:vMerge w:val="restart"/>
            <w:shd w:val="clear" w:color="auto" w:fill="auto"/>
          </w:tcPr>
          <w:p w14:paraId="06917F72" w14:textId="77777777" w:rsidR="00B45E62" w:rsidRPr="00B45E62" w:rsidRDefault="00B45E62" w:rsidP="005E6860">
            <w:pPr>
              <w:spacing w:after="40" w:line="240" w:lineRule="auto"/>
            </w:pPr>
            <w:r w:rsidRPr="00B45E62">
              <w:t>W terminie określonym przez IZ RPOWP</w:t>
            </w:r>
          </w:p>
          <w:p w14:paraId="16D2DA82" w14:textId="77777777" w:rsidR="00B45E62" w:rsidRPr="00B45E62" w:rsidRDefault="00B45E62" w:rsidP="00D226B6">
            <w:pPr>
              <w:spacing w:after="40" w:line="240" w:lineRule="auto"/>
            </w:pPr>
          </w:p>
        </w:tc>
        <w:tc>
          <w:tcPr>
            <w:tcW w:w="1506" w:type="dxa"/>
            <w:shd w:val="clear" w:color="auto" w:fill="auto"/>
          </w:tcPr>
          <w:p w14:paraId="32157981" w14:textId="77777777" w:rsidR="00B45E62" w:rsidRPr="00B45E62" w:rsidRDefault="00B45E62" w:rsidP="001717BE">
            <w:pPr>
              <w:spacing w:after="40" w:line="240" w:lineRule="auto"/>
            </w:pPr>
          </w:p>
        </w:tc>
      </w:tr>
      <w:tr w:rsidR="00B45E62" w:rsidRPr="00B45E62" w14:paraId="35F7E7AC" w14:textId="77777777" w:rsidTr="007F475A">
        <w:tc>
          <w:tcPr>
            <w:tcW w:w="631" w:type="dxa"/>
            <w:shd w:val="clear" w:color="auto" w:fill="auto"/>
          </w:tcPr>
          <w:p w14:paraId="30594803" w14:textId="77777777" w:rsidR="00B45E62" w:rsidRPr="00B45E62" w:rsidRDefault="00B45E62" w:rsidP="005E6860">
            <w:pPr>
              <w:spacing w:after="40" w:line="240" w:lineRule="auto"/>
            </w:pPr>
            <w:r w:rsidRPr="00B45E62">
              <w:t>3.</w:t>
            </w:r>
          </w:p>
        </w:tc>
        <w:tc>
          <w:tcPr>
            <w:tcW w:w="2058" w:type="dxa"/>
            <w:shd w:val="clear" w:color="auto" w:fill="auto"/>
          </w:tcPr>
          <w:p w14:paraId="6C2C723B" w14:textId="192A67E2" w:rsidR="00B45E62" w:rsidRPr="00B45E62" w:rsidRDefault="00B45E62" w:rsidP="00D226B6">
            <w:pPr>
              <w:spacing w:after="40" w:line="240" w:lineRule="auto"/>
            </w:pPr>
            <w:r w:rsidRPr="00B45E62">
              <w:t xml:space="preserve">Kierownik </w:t>
            </w:r>
            <w:r w:rsidR="00257BFC" w:rsidRPr="00257BFC">
              <w:t>Zespołu ds. Programowania, Oceny i Wyboru Projektów</w:t>
            </w:r>
          </w:p>
        </w:tc>
        <w:tc>
          <w:tcPr>
            <w:tcW w:w="3238" w:type="dxa"/>
            <w:shd w:val="clear" w:color="auto" w:fill="auto"/>
          </w:tcPr>
          <w:p w14:paraId="002724CB" w14:textId="77777777" w:rsidR="00B45E62" w:rsidRPr="00B45E62" w:rsidRDefault="00B45E62" w:rsidP="00211ADC">
            <w:pPr>
              <w:spacing w:after="40" w:line="240" w:lineRule="auto"/>
            </w:pPr>
            <w:r w:rsidRPr="00B45E62">
              <w:t xml:space="preserve">Weryfikacja  poprawności opracowania informacji o planowanych terminach ogłaszania konkursów ujmowanych w harmonogramie naboru wniosków i/lub </w:t>
            </w:r>
            <w:r w:rsidRPr="00B45E62">
              <w:lastRenderedPageBreak/>
              <w:t>przygotowania propozycji kryteriów wyboru projektów</w:t>
            </w:r>
            <w:r w:rsidR="00525428">
              <w:t xml:space="preserve"> w RPD dla danego </w:t>
            </w:r>
            <w:r w:rsidR="00BA7958">
              <w:t>działania/poddziałania na dany rok</w:t>
            </w:r>
            <w:r w:rsidRPr="00B45E62">
              <w:t>:</w:t>
            </w:r>
          </w:p>
          <w:p w14:paraId="78BB2DD3" w14:textId="77777777" w:rsidR="00B45E62" w:rsidRPr="00B45E62" w:rsidRDefault="00B45E62" w:rsidP="00211ADC">
            <w:pPr>
              <w:spacing w:after="40" w:line="240" w:lineRule="auto"/>
            </w:pPr>
            <w:r w:rsidRPr="00B45E62">
              <w:t xml:space="preserve">- Jeśli TAK, akceptacja poprzez zaparafowanie dokumentów i przekazanie ich Dyrektorowi WUP/ Wicedyrektorowi WUP celem zatwierdzenia, </w:t>
            </w:r>
          </w:p>
          <w:p w14:paraId="3FD9ECB1" w14:textId="77777777" w:rsidR="00B45E62" w:rsidRPr="00B45E62" w:rsidRDefault="00B45E62" w:rsidP="00211ADC">
            <w:pPr>
              <w:spacing w:after="40" w:line="240" w:lineRule="auto"/>
            </w:pPr>
            <w:r w:rsidRPr="00B45E62">
              <w:t xml:space="preserve">- Jeśli NIE, przejść do pkt 2. </w:t>
            </w:r>
          </w:p>
        </w:tc>
        <w:tc>
          <w:tcPr>
            <w:tcW w:w="1629" w:type="dxa"/>
            <w:vMerge/>
            <w:shd w:val="clear" w:color="auto" w:fill="auto"/>
          </w:tcPr>
          <w:p w14:paraId="265A1FE3" w14:textId="77777777" w:rsidR="00B45E62" w:rsidRPr="00B45E62" w:rsidRDefault="00B45E62">
            <w:pPr>
              <w:spacing w:after="40" w:line="240" w:lineRule="auto"/>
            </w:pPr>
          </w:p>
        </w:tc>
        <w:tc>
          <w:tcPr>
            <w:tcW w:w="1506" w:type="dxa"/>
            <w:shd w:val="clear" w:color="auto" w:fill="auto"/>
          </w:tcPr>
          <w:p w14:paraId="6A861C48" w14:textId="77777777" w:rsidR="00B45E62" w:rsidRPr="00B45E62" w:rsidRDefault="00B45E62">
            <w:pPr>
              <w:spacing w:after="40" w:line="240" w:lineRule="auto"/>
            </w:pPr>
          </w:p>
        </w:tc>
      </w:tr>
      <w:tr w:rsidR="00B45E62" w:rsidRPr="00B45E62" w14:paraId="24CC3BA8" w14:textId="77777777" w:rsidTr="007F475A">
        <w:tc>
          <w:tcPr>
            <w:tcW w:w="631" w:type="dxa"/>
            <w:shd w:val="clear" w:color="auto" w:fill="auto"/>
          </w:tcPr>
          <w:p w14:paraId="027F9272" w14:textId="77777777" w:rsidR="00B45E62" w:rsidRPr="00B45E62" w:rsidRDefault="00B45E62" w:rsidP="005E6860">
            <w:pPr>
              <w:spacing w:after="40" w:line="240" w:lineRule="auto"/>
            </w:pPr>
            <w:r w:rsidRPr="00B45E62">
              <w:t xml:space="preserve">4. </w:t>
            </w:r>
          </w:p>
        </w:tc>
        <w:tc>
          <w:tcPr>
            <w:tcW w:w="2058" w:type="dxa"/>
            <w:shd w:val="clear" w:color="auto" w:fill="auto"/>
          </w:tcPr>
          <w:p w14:paraId="7321D489" w14:textId="77777777" w:rsidR="00B45E62" w:rsidRPr="00B45E62" w:rsidRDefault="00B45E62" w:rsidP="00D226B6">
            <w:pPr>
              <w:spacing w:after="40" w:line="240" w:lineRule="auto"/>
            </w:pPr>
            <w:r w:rsidRPr="00B45E62">
              <w:t>Dyrektor WUP/ Wicedyrektor WUP</w:t>
            </w:r>
          </w:p>
        </w:tc>
        <w:tc>
          <w:tcPr>
            <w:tcW w:w="3238" w:type="dxa"/>
            <w:shd w:val="clear" w:color="auto" w:fill="auto"/>
          </w:tcPr>
          <w:p w14:paraId="73E383A8" w14:textId="77777777" w:rsidR="00B45E62" w:rsidRPr="00B45E62" w:rsidRDefault="00B45E62" w:rsidP="00211ADC">
            <w:pPr>
              <w:spacing w:after="40" w:line="240" w:lineRule="auto"/>
            </w:pPr>
            <w:r w:rsidRPr="00B45E62">
              <w:t>Dokonanie weryfikacji  opracowanej informacji o planowanych terminach ogłaszania konkursów ujmowanych w harmonogramie naboru wniosków i/lub przygotowanej propozycji kryteriów wyboru projektów</w:t>
            </w:r>
            <w:r w:rsidR="00525428">
              <w:t xml:space="preserve"> w RPD dla danego </w:t>
            </w:r>
            <w:r w:rsidR="00BA7958">
              <w:t>działania/poddziałania na dany rok</w:t>
            </w:r>
            <w:r w:rsidRPr="00B45E62">
              <w:t xml:space="preserve">: </w:t>
            </w:r>
          </w:p>
          <w:p w14:paraId="7A3EA68F" w14:textId="77777777" w:rsidR="00B45E62" w:rsidRPr="00B45E62" w:rsidRDefault="00B45E62" w:rsidP="00211ADC">
            <w:pPr>
              <w:spacing w:after="40" w:line="240" w:lineRule="auto"/>
            </w:pPr>
            <w:r w:rsidRPr="00B45E62">
              <w:t>- Jeśli TAK, zatwierdzenie poprzez podpisanie powyżej wskazanych dokumentów,</w:t>
            </w:r>
          </w:p>
          <w:p w14:paraId="5088B6C2" w14:textId="77777777" w:rsidR="00B45E62" w:rsidRPr="00B45E62" w:rsidRDefault="00B45E62" w:rsidP="00211ADC">
            <w:pPr>
              <w:spacing w:after="40" w:line="240" w:lineRule="auto"/>
            </w:pPr>
            <w:r w:rsidRPr="00B45E62">
              <w:t xml:space="preserve">- Jeśli NIE,  przejść do pkt 2. </w:t>
            </w:r>
          </w:p>
        </w:tc>
        <w:tc>
          <w:tcPr>
            <w:tcW w:w="1629" w:type="dxa"/>
            <w:vMerge/>
            <w:shd w:val="clear" w:color="auto" w:fill="auto"/>
          </w:tcPr>
          <w:p w14:paraId="27D7FF3A" w14:textId="77777777" w:rsidR="00B45E62" w:rsidRPr="00B45E62" w:rsidRDefault="00B45E62">
            <w:pPr>
              <w:spacing w:after="40" w:line="240" w:lineRule="auto"/>
            </w:pPr>
          </w:p>
        </w:tc>
        <w:tc>
          <w:tcPr>
            <w:tcW w:w="1506" w:type="dxa"/>
            <w:shd w:val="clear" w:color="auto" w:fill="auto"/>
          </w:tcPr>
          <w:p w14:paraId="24672A3D" w14:textId="77777777" w:rsidR="00B45E62" w:rsidRPr="00B45E62" w:rsidRDefault="00B45E62">
            <w:pPr>
              <w:spacing w:after="40" w:line="240" w:lineRule="auto"/>
            </w:pPr>
          </w:p>
        </w:tc>
      </w:tr>
      <w:tr w:rsidR="00B45E62" w:rsidRPr="00B45E62" w14:paraId="64E43FDD" w14:textId="77777777" w:rsidTr="007F475A">
        <w:tc>
          <w:tcPr>
            <w:tcW w:w="631" w:type="dxa"/>
            <w:shd w:val="clear" w:color="auto" w:fill="auto"/>
          </w:tcPr>
          <w:p w14:paraId="4A19592C" w14:textId="77777777" w:rsidR="00B45E62" w:rsidRPr="00B45E62" w:rsidRDefault="00B45E62" w:rsidP="005E6860">
            <w:pPr>
              <w:spacing w:after="40" w:line="240" w:lineRule="auto"/>
            </w:pPr>
            <w:r w:rsidRPr="00B45E62">
              <w:t>5.</w:t>
            </w:r>
          </w:p>
        </w:tc>
        <w:tc>
          <w:tcPr>
            <w:tcW w:w="2058" w:type="dxa"/>
            <w:shd w:val="clear" w:color="auto" w:fill="auto"/>
          </w:tcPr>
          <w:p w14:paraId="497ECF37" w14:textId="4D28F41A" w:rsidR="00205CA9" w:rsidRPr="00B45E62" w:rsidRDefault="00E74801" w:rsidP="00D226B6">
            <w:pPr>
              <w:spacing w:after="40" w:line="240" w:lineRule="auto"/>
            </w:pPr>
            <w:r>
              <w:t>Obsługa kancelaryjna</w:t>
            </w:r>
            <w:r w:rsidR="00B45E62" w:rsidRPr="00B45E62">
              <w:t xml:space="preserve"> WUP</w:t>
            </w:r>
            <w:r w:rsidR="00205CA9">
              <w:t xml:space="preserve">/ </w:t>
            </w:r>
            <w:r w:rsidR="00205CA9" w:rsidRPr="00B45E62">
              <w:t>Pracownik</w:t>
            </w:r>
            <w:r w:rsidR="00205CA9">
              <w:t>/</w:t>
            </w:r>
            <w:r w:rsidR="0034579C">
              <w:t xml:space="preserve"> </w:t>
            </w:r>
            <w:r w:rsidR="00205CA9">
              <w:t>Kierownik</w:t>
            </w:r>
            <w:r w:rsidR="00205CA9" w:rsidRPr="00B45E62">
              <w:t xml:space="preserve"> </w:t>
            </w:r>
            <w:r w:rsidR="00257BFC" w:rsidRPr="00257BFC">
              <w:t>Zespołu ds. Programowania, Oceny i Wyboru Projektów</w:t>
            </w:r>
          </w:p>
          <w:p w14:paraId="20E04FD8" w14:textId="77777777" w:rsidR="00B45E62" w:rsidRPr="00B45E62" w:rsidRDefault="00B45E62" w:rsidP="001717BE">
            <w:pPr>
              <w:spacing w:after="40" w:line="240" w:lineRule="auto"/>
            </w:pPr>
          </w:p>
        </w:tc>
        <w:tc>
          <w:tcPr>
            <w:tcW w:w="3238" w:type="dxa"/>
            <w:shd w:val="clear" w:color="auto" w:fill="auto"/>
          </w:tcPr>
          <w:p w14:paraId="5863C34B" w14:textId="77777777" w:rsidR="00B45E62" w:rsidRPr="00B45E62" w:rsidRDefault="00B45E62" w:rsidP="00211ADC">
            <w:pPr>
              <w:spacing w:after="40" w:line="240" w:lineRule="auto"/>
            </w:pPr>
            <w:r w:rsidRPr="00B45E62">
              <w:t>Przesłanie do IZ RPOWP zatwierdzonej informacji o planowanych terminach ogłaszania konkursów ujmowanych w harmonogramie naboru wniosków i/lub zatwierdzonej propozycji kryteriów wyboru projektów</w:t>
            </w:r>
            <w:r w:rsidR="00525428">
              <w:t xml:space="preserve"> w RPD dla danego </w:t>
            </w:r>
            <w:r w:rsidR="00BA7958">
              <w:t>działania/poddziałania na dany rok</w:t>
            </w:r>
            <w:r w:rsidRPr="00B45E62">
              <w:t>.</w:t>
            </w:r>
          </w:p>
        </w:tc>
        <w:tc>
          <w:tcPr>
            <w:tcW w:w="1629" w:type="dxa"/>
            <w:vMerge/>
            <w:shd w:val="clear" w:color="auto" w:fill="auto"/>
          </w:tcPr>
          <w:p w14:paraId="06480C6F" w14:textId="77777777" w:rsidR="00B45E62" w:rsidRPr="00B45E62" w:rsidRDefault="00B45E62">
            <w:pPr>
              <w:spacing w:after="40" w:line="240" w:lineRule="auto"/>
            </w:pPr>
          </w:p>
        </w:tc>
        <w:tc>
          <w:tcPr>
            <w:tcW w:w="1506" w:type="dxa"/>
            <w:shd w:val="clear" w:color="auto" w:fill="auto"/>
          </w:tcPr>
          <w:p w14:paraId="1511BF4A" w14:textId="77777777" w:rsidR="00B45E62" w:rsidRPr="00B45E62" w:rsidRDefault="00B45E62">
            <w:pPr>
              <w:spacing w:after="40" w:line="240" w:lineRule="auto"/>
            </w:pPr>
            <w:r w:rsidRPr="00B45E62">
              <w:t>IZ RPOWP</w:t>
            </w:r>
          </w:p>
        </w:tc>
      </w:tr>
      <w:tr w:rsidR="00B45E62" w:rsidRPr="00B45E62" w14:paraId="5318D0DD" w14:textId="77777777" w:rsidTr="00A727F4">
        <w:trPr>
          <w:trHeight w:val="274"/>
        </w:trPr>
        <w:tc>
          <w:tcPr>
            <w:tcW w:w="631" w:type="dxa"/>
            <w:shd w:val="clear" w:color="auto" w:fill="auto"/>
          </w:tcPr>
          <w:p w14:paraId="2372F427" w14:textId="77777777" w:rsidR="00B45E62" w:rsidRPr="00B45E62" w:rsidRDefault="00B45E62" w:rsidP="005E6860">
            <w:pPr>
              <w:spacing w:after="40" w:line="240" w:lineRule="auto"/>
            </w:pPr>
            <w:r w:rsidRPr="00B45E62">
              <w:t>6.</w:t>
            </w:r>
          </w:p>
          <w:p w14:paraId="0C0D411B" w14:textId="77777777" w:rsidR="00B45E62" w:rsidRPr="00B45E62" w:rsidRDefault="00B45E62" w:rsidP="00D226B6">
            <w:pPr>
              <w:spacing w:after="40" w:line="240" w:lineRule="auto"/>
            </w:pPr>
          </w:p>
        </w:tc>
        <w:tc>
          <w:tcPr>
            <w:tcW w:w="2058" w:type="dxa"/>
            <w:shd w:val="clear" w:color="auto" w:fill="auto"/>
          </w:tcPr>
          <w:p w14:paraId="7387607A" w14:textId="4AE3CCE8" w:rsidR="00B45E62" w:rsidRPr="00B45E62" w:rsidRDefault="00B45E62" w:rsidP="001717BE">
            <w:pPr>
              <w:spacing w:after="40" w:line="240" w:lineRule="auto"/>
            </w:pPr>
            <w:r w:rsidRPr="00B45E62">
              <w:t xml:space="preserve">Pracownik </w:t>
            </w:r>
            <w:r w:rsidR="00257BFC" w:rsidRPr="00257BFC">
              <w:t>Zespołu ds. Programowania, Oceny i Wyboru Projektów</w:t>
            </w:r>
          </w:p>
          <w:p w14:paraId="2B8D26F3" w14:textId="36274FB3" w:rsidR="00B45E62" w:rsidRPr="00B45E62" w:rsidRDefault="00B45E62">
            <w:pPr>
              <w:spacing w:after="40" w:line="240" w:lineRule="auto"/>
            </w:pPr>
            <w:r w:rsidRPr="00B45E62">
              <w:t xml:space="preserve">Kierownik </w:t>
            </w:r>
            <w:r w:rsidR="00257BFC" w:rsidRPr="00257BFC">
              <w:t>Zespołu ds. Programowania, Oceny i Wyboru Projektów</w:t>
            </w:r>
          </w:p>
          <w:p w14:paraId="611C1137" w14:textId="77777777" w:rsidR="00B45E62" w:rsidRPr="00B45E62" w:rsidRDefault="00B45E62">
            <w:pPr>
              <w:spacing w:after="40" w:line="240" w:lineRule="auto"/>
            </w:pPr>
            <w:r w:rsidRPr="00B45E62">
              <w:t>Dyrektor WUP/ Wicedyrektor WUP</w:t>
            </w:r>
          </w:p>
          <w:p w14:paraId="0CCD5C20" w14:textId="13E4F816" w:rsidR="00B45E62" w:rsidRPr="00B45E62" w:rsidRDefault="00E74801">
            <w:pPr>
              <w:spacing w:after="40" w:line="240" w:lineRule="auto"/>
            </w:pPr>
            <w:r>
              <w:t>Obsługa kancelaryjna</w:t>
            </w:r>
            <w:r w:rsidR="00B45E62" w:rsidRPr="00B45E62">
              <w:t xml:space="preserve"> WUP</w:t>
            </w:r>
          </w:p>
        </w:tc>
        <w:tc>
          <w:tcPr>
            <w:tcW w:w="3238" w:type="dxa"/>
            <w:shd w:val="clear" w:color="auto" w:fill="auto"/>
          </w:tcPr>
          <w:p w14:paraId="590743C0" w14:textId="1D29590D" w:rsidR="00B45E62" w:rsidRPr="00B45E62" w:rsidRDefault="00B45E62" w:rsidP="00211ADC">
            <w:pPr>
              <w:spacing w:after="40" w:line="240" w:lineRule="auto"/>
            </w:pPr>
            <w:r w:rsidRPr="00B45E62">
              <w:t>W przypadku zgłoszenia przez IZ RPOWP uwag do przekazanej informacji o planowanych terminach ogłaszania konkursów ujmowanych w harmonogramie naboru wniosków i/lub propozycji kryteriów wyboru projektów</w:t>
            </w:r>
            <w:r w:rsidR="00525428">
              <w:t xml:space="preserve"> w RPD dla danego </w:t>
            </w:r>
            <w:r w:rsidR="00BA7958">
              <w:t>działania/poddziałania na dany rok</w:t>
            </w:r>
            <w:r w:rsidRPr="00B45E62">
              <w:t>, dokonanie poprawy przedmiotowych dokumentów zgodnie ze ścieżką określoną w pkt. 2-5 niniejszej instrukcji.</w:t>
            </w:r>
          </w:p>
        </w:tc>
        <w:tc>
          <w:tcPr>
            <w:tcW w:w="1629" w:type="dxa"/>
            <w:shd w:val="clear" w:color="auto" w:fill="auto"/>
          </w:tcPr>
          <w:p w14:paraId="06BF12C4" w14:textId="77777777" w:rsidR="00B45E62" w:rsidRPr="00B45E62" w:rsidRDefault="00B45E62" w:rsidP="005E6860">
            <w:pPr>
              <w:spacing w:after="40" w:line="240" w:lineRule="auto"/>
            </w:pPr>
            <w:r w:rsidRPr="00B45E62">
              <w:t>W terminie określonym przez IZ RPOWP</w:t>
            </w:r>
          </w:p>
        </w:tc>
        <w:tc>
          <w:tcPr>
            <w:tcW w:w="1506" w:type="dxa"/>
            <w:shd w:val="clear" w:color="auto" w:fill="auto"/>
          </w:tcPr>
          <w:p w14:paraId="6B3F9FE6" w14:textId="77777777" w:rsidR="00B45E62" w:rsidRPr="00B45E62" w:rsidRDefault="00B45E62" w:rsidP="00D226B6">
            <w:pPr>
              <w:spacing w:after="40" w:line="240" w:lineRule="auto"/>
            </w:pPr>
            <w:r w:rsidRPr="00B45E62">
              <w:t>IZ RPOWP</w:t>
            </w:r>
          </w:p>
          <w:p w14:paraId="02E62B53" w14:textId="77777777" w:rsidR="00B45E62" w:rsidRPr="00B45E62" w:rsidRDefault="00B45E62" w:rsidP="001717BE">
            <w:pPr>
              <w:spacing w:after="40" w:line="240" w:lineRule="auto"/>
            </w:pPr>
          </w:p>
        </w:tc>
      </w:tr>
    </w:tbl>
    <w:p w14:paraId="7A119396" w14:textId="77777777" w:rsidR="00C94E70" w:rsidRDefault="00C94E70" w:rsidP="00B45E62">
      <w:bookmarkStart w:id="62" w:name="_Toc416261271"/>
      <w:bookmarkStart w:id="63" w:name="_Toc425494328"/>
    </w:p>
    <w:p w14:paraId="0F57E884" w14:textId="77777777" w:rsidR="00F405B9" w:rsidRPr="00B45E62" w:rsidRDefault="00F405B9" w:rsidP="00211ADC">
      <w:pPr>
        <w:pStyle w:val="Nagwek3"/>
        <w:rPr>
          <w:color w:val="auto"/>
        </w:rPr>
      </w:pPr>
      <w:bookmarkStart w:id="64" w:name="_Toc136956830"/>
      <w:r>
        <w:rPr>
          <w:color w:val="auto"/>
        </w:rPr>
        <w:t>5.</w:t>
      </w:r>
      <w:r w:rsidRPr="00B45E62">
        <w:rPr>
          <w:color w:val="auto"/>
        </w:rPr>
        <w:t>1</w:t>
      </w:r>
      <w:r>
        <w:rPr>
          <w:color w:val="auto"/>
        </w:rPr>
        <w:t>.1</w:t>
      </w:r>
      <w:r w:rsidRPr="00B45E62">
        <w:rPr>
          <w:color w:val="auto"/>
        </w:rPr>
        <w:t xml:space="preserve"> Instrukcja przygotowania dla IZ RPOWP </w:t>
      </w:r>
      <w:r w:rsidR="00696B4A">
        <w:rPr>
          <w:color w:val="auto"/>
        </w:rPr>
        <w:t>propozycji</w:t>
      </w:r>
      <w:r w:rsidRPr="00B45E62">
        <w:rPr>
          <w:color w:val="auto"/>
        </w:rPr>
        <w:t xml:space="preserve"> </w:t>
      </w:r>
      <w:r>
        <w:rPr>
          <w:color w:val="auto"/>
        </w:rPr>
        <w:t xml:space="preserve">zmian </w:t>
      </w:r>
      <w:r w:rsidRPr="00B45E62">
        <w:rPr>
          <w:color w:val="auto"/>
        </w:rPr>
        <w:t>w harmonogramie naboru wniosków</w:t>
      </w:r>
      <w:bookmarkEnd w:id="64"/>
      <w:r w:rsidRPr="00B45E62">
        <w:rPr>
          <w:color w:val="auto"/>
        </w:rPr>
        <w:t xml:space="preserve"> </w:t>
      </w:r>
    </w:p>
    <w:p w14:paraId="3A7FCFB8" w14:textId="77777777" w:rsidR="00F405B9" w:rsidRPr="00B45E62" w:rsidRDefault="00F405B9" w:rsidP="00F405B9">
      <w:pPr>
        <w:spacing w:after="40" w:line="240" w:lineRule="auto"/>
        <w:jc w:val="both"/>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070"/>
        <w:gridCol w:w="3217"/>
        <w:gridCol w:w="1675"/>
        <w:gridCol w:w="1481"/>
      </w:tblGrid>
      <w:tr w:rsidR="00F405B9" w:rsidRPr="00B45E62" w14:paraId="7ECAAEA2" w14:textId="77777777" w:rsidTr="007F475A">
        <w:tc>
          <w:tcPr>
            <w:tcW w:w="619" w:type="dxa"/>
            <w:shd w:val="clear" w:color="auto" w:fill="auto"/>
          </w:tcPr>
          <w:p w14:paraId="54508F6C" w14:textId="77777777" w:rsidR="00F405B9" w:rsidRPr="00B45E62" w:rsidRDefault="00F405B9" w:rsidP="005E6860">
            <w:pPr>
              <w:spacing w:after="40" w:line="240" w:lineRule="auto"/>
              <w:rPr>
                <w:b/>
              </w:rPr>
            </w:pPr>
          </w:p>
          <w:p w14:paraId="319B0A50" w14:textId="77777777" w:rsidR="00F405B9" w:rsidRPr="00B45E62" w:rsidRDefault="00F405B9" w:rsidP="00D226B6">
            <w:pPr>
              <w:spacing w:after="40" w:line="240" w:lineRule="auto"/>
              <w:rPr>
                <w:b/>
              </w:rPr>
            </w:pPr>
            <w:r w:rsidRPr="00B45E62">
              <w:rPr>
                <w:b/>
              </w:rPr>
              <w:t>Lp.</w:t>
            </w:r>
          </w:p>
        </w:tc>
        <w:tc>
          <w:tcPr>
            <w:tcW w:w="2070" w:type="dxa"/>
            <w:shd w:val="clear" w:color="auto" w:fill="auto"/>
          </w:tcPr>
          <w:p w14:paraId="23E75E01" w14:textId="77777777" w:rsidR="00F405B9" w:rsidRPr="00B45E62" w:rsidRDefault="00F405B9" w:rsidP="001717BE">
            <w:pPr>
              <w:spacing w:after="40" w:line="240" w:lineRule="auto"/>
              <w:rPr>
                <w:b/>
              </w:rPr>
            </w:pPr>
            <w:r w:rsidRPr="00B45E62">
              <w:rPr>
                <w:b/>
              </w:rPr>
              <w:t>Osoba wykonująca działanie</w:t>
            </w:r>
          </w:p>
        </w:tc>
        <w:tc>
          <w:tcPr>
            <w:tcW w:w="3217" w:type="dxa"/>
            <w:shd w:val="clear" w:color="auto" w:fill="auto"/>
          </w:tcPr>
          <w:p w14:paraId="7E0E1604" w14:textId="77777777" w:rsidR="00F405B9" w:rsidRPr="00B45E62" w:rsidRDefault="00F405B9" w:rsidP="00211ADC">
            <w:pPr>
              <w:spacing w:after="40" w:line="240" w:lineRule="auto"/>
              <w:rPr>
                <w:b/>
              </w:rPr>
            </w:pPr>
            <w:r w:rsidRPr="00B45E62">
              <w:rPr>
                <w:b/>
              </w:rPr>
              <w:t>Działanie</w:t>
            </w:r>
          </w:p>
        </w:tc>
        <w:tc>
          <w:tcPr>
            <w:tcW w:w="1675" w:type="dxa"/>
            <w:shd w:val="clear" w:color="auto" w:fill="auto"/>
          </w:tcPr>
          <w:p w14:paraId="7D6F867E" w14:textId="77777777" w:rsidR="00F405B9" w:rsidRPr="00B45E62" w:rsidRDefault="00F405B9" w:rsidP="005E6860">
            <w:pPr>
              <w:spacing w:after="40" w:line="240" w:lineRule="auto"/>
              <w:rPr>
                <w:b/>
              </w:rPr>
            </w:pPr>
            <w:r w:rsidRPr="00B45E62">
              <w:rPr>
                <w:b/>
              </w:rPr>
              <w:t>Termin wykonania</w:t>
            </w:r>
          </w:p>
        </w:tc>
        <w:tc>
          <w:tcPr>
            <w:tcW w:w="1481" w:type="dxa"/>
            <w:shd w:val="clear" w:color="auto" w:fill="auto"/>
          </w:tcPr>
          <w:p w14:paraId="3A879778" w14:textId="77777777" w:rsidR="00F405B9" w:rsidRPr="00B45E62" w:rsidRDefault="00F405B9" w:rsidP="00D226B6">
            <w:pPr>
              <w:spacing w:after="40" w:line="240" w:lineRule="auto"/>
              <w:rPr>
                <w:b/>
              </w:rPr>
            </w:pPr>
            <w:r w:rsidRPr="00B45E62">
              <w:rPr>
                <w:b/>
              </w:rPr>
              <w:t>Jednostki powiązane</w:t>
            </w:r>
          </w:p>
        </w:tc>
      </w:tr>
      <w:tr w:rsidR="00F405B9" w:rsidRPr="00B45E62" w14:paraId="47B6419E" w14:textId="77777777" w:rsidTr="007F475A">
        <w:tc>
          <w:tcPr>
            <w:tcW w:w="619" w:type="dxa"/>
            <w:shd w:val="clear" w:color="auto" w:fill="auto"/>
          </w:tcPr>
          <w:p w14:paraId="409A671A" w14:textId="77777777" w:rsidR="00F405B9" w:rsidRPr="00B45E62" w:rsidRDefault="00696B4A" w:rsidP="005E6860">
            <w:pPr>
              <w:spacing w:after="40" w:line="240" w:lineRule="auto"/>
            </w:pPr>
            <w:r>
              <w:t>1</w:t>
            </w:r>
            <w:r w:rsidR="00F405B9" w:rsidRPr="00B45E62">
              <w:t xml:space="preserve">. </w:t>
            </w:r>
          </w:p>
        </w:tc>
        <w:tc>
          <w:tcPr>
            <w:tcW w:w="2070" w:type="dxa"/>
            <w:shd w:val="clear" w:color="auto" w:fill="auto"/>
          </w:tcPr>
          <w:p w14:paraId="7E7219CC" w14:textId="7441566F" w:rsidR="00F405B9" w:rsidRPr="00B45E62" w:rsidRDefault="00F405B9" w:rsidP="00D226B6">
            <w:pPr>
              <w:spacing w:after="40" w:line="240" w:lineRule="auto"/>
            </w:pPr>
            <w:r w:rsidRPr="00B45E62">
              <w:t xml:space="preserve">Pracownik </w:t>
            </w:r>
            <w:r w:rsidR="00257BFC" w:rsidRPr="00257BFC">
              <w:t>Zespołu ds. Programowania, Oceny i Wyboru Projektów</w:t>
            </w:r>
          </w:p>
        </w:tc>
        <w:tc>
          <w:tcPr>
            <w:tcW w:w="3217" w:type="dxa"/>
            <w:shd w:val="clear" w:color="auto" w:fill="auto"/>
          </w:tcPr>
          <w:p w14:paraId="7A54A0A4" w14:textId="77777777" w:rsidR="00F405B9" w:rsidRPr="00B45E62" w:rsidRDefault="00F405B9" w:rsidP="00211ADC">
            <w:pPr>
              <w:spacing w:after="40" w:line="240" w:lineRule="auto"/>
            </w:pPr>
            <w:r w:rsidRPr="00B45E62">
              <w:t xml:space="preserve">Opracowanie </w:t>
            </w:r>
            <w:r w:rsidR="00C94E70">
              <w:t>propozycji</w:t>
            </w:r>
            <w:r>
              <w:t xml:space="preserve"> zmian w harmonogramie naboru wniosków.</w:t>
            </w:r>
          </w:p>
        </w:tc>
        <w:tc>
          <w:tcPr>
            <w:tcW w:w="1675" w:type="dxa"/>
            <w:vMerge w:val="restart"/>
            <w:shd w:val="clear" w:color="auto" w:fill="auto"/>
          </w:tcPr>
          <w:p w14:paraId="1BA3A566" w14:textId="77777777" w:rsidR="00696B4A" w:rsidRPr="00B45E62" w:rsidRDefault="00696B4A" w:rsidP="005E6860">
            <w:pPr>
              <w:spacing w:after="40" w:line="240" w:lineRule="auto"/>
              <w:rPr>
                <w:b/>
              </w:rPr>
            </w:pPr>
            <w:r w:rsidRPr="00B45E62">
              <w:t xml:space="preserve">Niezwłocznie po </w:t>
            </w:r>
            <w:r>
              <w:t xml:space="preserve">podjęciu przez Dyrektora WUP decyzji </w:t>
            </w:r>
            <w:r w:rsidR="00C94E70">
              <w:t>wpływającej na zmianę harmonogramu</w:t>
            </w:r>
            <w:r>
              <w:t xml:space="preserve"> naboru wniosków</w:t>
            </w:r>
          </w:p>
          <w:p w14:paraId="700CEA3B" w14:textId="77777777" w:rsidR="00F405B9" w:rsidRPr="00B45E62" w:rsidRDefault="00F405B9" w:rsidP="00D226B6">
            <w:pPr>
              <w:spacing w:after="40" w:line="240" w:lineRule="auto"/>
            </w:pPr>
          </w:p>
        </w:tc>
        <w:tc>
          <w:tcPr>
            <w:tcW w:w="1481" w:type="dxa"/>
            <w:shd w:val="clear" w:color="auto" w:fill="auto"/>
          </w:tcPr>
          <w:p w14:paraId="3A82D1C5" w14:textId="77777777" w:rsidR="00F405B9" w:rsidRPr="00B45E62" w:rsidRDefault="00F405B9" w:rsidP="00D226B6">
            <w:pPr>
              <w:spacing w:after="40" w:line="240" w:lineRule="auto"/>
            </w:pPr>
          </w:p>
        </w:tc>
      </w:tr>
      <w:tr w:rsidR="00F405B9" w:rsidRPr="00B45E62" w14:paraId="4C0F4EF1" w14:textId="77777777" w:rsidTr="007F475A">
        <w:tc>
          <w:tcPr>
            <w:tcW w:w="619" w:type="dxa"/>
            <w:shd w:val="clear" w:color="auto" w:fill="auto"/>
          </w:tcPr>
          <w:p w14:paraId="36001614" w14:textId="77777777" w:rsidR="00F405B9" w:rsidRPr="00B45E62" w:rsidRDefault="00696B4A" w:rsidP="005E6860">
            <w:pPr>
              <w:spacing w:after="40" w:line="240" w:lineRule="auto"/>
            </w:pPr>
            <w:r>
              <w:t>2</w:t>
            </w:r>
            <w:r w:rsidR="00F405B9" w:rsidRPr="00B45E62">
              <w:t>.</w:t>
            </w:r>
          </w:p>
        </w:tc>
        <w:tc>
          <w:tcPr>
            <w:tcW w:w="2070" w:type="dxa"/>
            <w:shd w:val="clear" w:color="auto" w:fill="auto"/>
          </w:tcPr>
          <w:p w14:paraId="3C5BC246" w14:textId="334F40E7" w:rsidR="00F405B9" w:rsidRPr="00B45E62" w:rsidRDefault="00F405B9" w:rsidP="00D226B6">
            <w:pPr>
              <w:spacing w:after="40" w:line="240" w:lineRule="auto"/>
            </w:pPr>
            <w:r w:rsidRPr="00B45E62">
              <w:t xml:space="preserve">Kierownik </w:t>
            </w:r>
            <w:r w:rsidR="00257BFC" w:rsidRPr="00257BFC">
              <w:t>Zespołu ds. Programowania, Oceny i Wyboru Projektów</w:t>
            </w:r>
          </w:p>
        </w:tc>
        <w:tc>
          <w:tcPr>
            <w:tcW w:w="3217" w:type="dxa"/>
            <w:shd w:val="clear" w:color="auto" w:fill="auto"/>
          </w:tcPr>
          <w:p w14:paraId="2738DC6F" w14:textId="77777777" w:rsidR="00F405B9" w:rsidRPr="00B45E62" w:rsidRDefault="00F405B9" w:rsidP="00211ADC">
            <w:pPr>
              <w:spacing w:after="40" w:line="240" w:lineRule="auto"/>
            </w:pPr>
            <w:r w:rsidRPr="00B45E62">
              <w:t xml:space="preserve">Weryfikacja  poprawności opracowania </w:t>
            </w:r>
            <w:r w:rsidR="00C94E70">
              <w:t>propozycji</w:t>
            </w:r>
            <w:r w:rsidR="00131157">
              <w:t xml:space="preserve"> zmian w harmonogramie naboru wniosków</w:t>
            </w:r>
            <w:r w:rsidRPr="00B45E62">
              <w:t>:</w:t>
            </w:r>
          </w:p>
          <w:p w14:paraId="4B6D6278" w14:textId="77777777" w:rsidR="00F405B9" w:rsidRPr="00B45E62" w:rsidRDefault="00F405B9" w:rsidP="00211ADC">
            <w:pPr>
              <w:spacing w:after="40" w:line="240" w:lineRule="auto"/>
            </w:pPr>
            <w:r w:rsidRPr="00B45E62">
              <w:t>- Jeśli TAK, akceptacja poprzez zaparafowanie dokument</w:t>
            </w:r>
            <w:r w:rsidR="00895B96">
              <w:t>u</w:t>
            </w:r>
            <w:r w:rsidRPr="00B45E62">
              <w:t xml:space="preserve"> i przekazanie </w:t>
            </w:r>
            <w:r w:rsidR="00895B96">
              <w:t>go</w:t>
            </w:r>
            <w:r w:rsidR="00895B96" w:rsidRPr="00B45E62">
              <w:t xml:space="preserve"> </w:t>
            </w:r>
            <w:r w:rsidRPr="00B45E62">
              <w:t xml:space="preserve">Dyrektorowi WUP/ Wicedyrektorowi WUP celem zatwierdzenia, </w:t>
            </w:r>
          </w:p>
          <w:p w14:paraId="3E676EC2" w14:textId="77777777" w:rsidR="00F405B9" w:rsidRPr="00B45E62" w:rsidRDefault="00F405B9" w:rsidP="00211ADC">
            <w:pPr>
              <w:spacing w:after="40" w:line="240" w:lineRule="auto"/>
            </w:pPr>
            <w:r w:rsidRPr="00B45E62">
              <w:t xml:space="preserve">- Jeśli NIE, przejść do pkt </w:t>
            </w:r>
            <w:r w:rsidR="00C94E70">
              <w:t>1</w:t>
            </w:r>
            <w:r w:rsidRPr="00B45E62">
              <w:t xml:space="preserve">. </w:t>
            </w:r>
          </w:p>
        </w:tc>
        <w:tc>
          <w:tcPr>
            <w:tcW w:w="1675" w:type="dxa"/>
            <w:vMerge/>
            <w:shd w:val="clear" w:color="auto" w:fill="auto"/>
          </w:tcPr>
          <w:p w14:paraId="2110E82A" w14:textId="77777777" w:rsidR="00F405B9" w:rsidRPr="00B45E62" w:rsidRDefault="00F405B9">
            <w:pPr>
              <w:spacing w:after="40" w:line="240" w:lineRule="auto"/>
            </w:pPr>
          </w:p>
        </w:tc>
        <w:tc>
          <w:tcPr>
            <w:tcW w:w="1481" w:type="dxa"/>
            <w:shd w:val="clear" w:color="auto" w:fill="auto"/>
          </w:tcPr>
          <w:p w14:paraId="20A74503" w14:textId="77777777" w:rsidR="00F405B9" w:rsidRPr="00B45E62" w:rsidRDefault="00F405B9">
            <w:pPr>
              <w:spacing w:after="40" w:line="240" w:lineRule="auto"/>
            </w:pPr>
          </w:p>
        </w:tc>
      </w:tr>
      <w:tr w:rsidR="00F405B9" w:rsidRPr="00B45E62" w14:paraId="25A33D31" w14:textId="77777777" w:rsidTr="007F475A">
        <w:tc>
          <w:tcPr>
            <w:tcW w:w="619" w:type="dxa"/>
            <w:shd w:val="clear" w:color="auto" w:fill="auto"/>
          </w:tcPr>
          <w:p w14:paraId="02545F01" w14:textId="77777777" w:rsidR="00F405B9" w:rsidRPr="00B45E62" w:rsidRDefault="00696B4A" w:rsidP="005E6860">
            <w:pPr>
              <w:spacing w:after="40" w:line="240" w:lineRule="auto"/>
            </w:pPr>
            <w:r>
              <w:t>3</w:t>
            </w:r>
            <w:r w:rsidR="00F405B9" w:rsidRPr="00B45E62">
              <w:t xml:space="preserve">. </w:t>
            </w:r>
          </w:p>
        </w:tc>
        <w:tc>
          <w:tcPr>
            <w:tcW w:w="2070" w:type="dxa"/>
            <w:shd w:val="clear" w:color="auto" w:fill="auto"/>
          </w:tcPr>
          <w:p w14:paraId="79CD489B" w14:textId="77777777" w:rsidR="00F405B9" w:rsidRPr="00B45E62" w:rsidRDefault="00F405B9" w:rsidP="00D226B6">
            <w:pPr>
              <w:spacing w:after="40" w:line="240" w:lineRule="auto"/>
            </w:pPr>
            <w:r w:rsidRPr="00B45E62">
              <w:t>Dyrektor WUP/ Wicedyrektor WUP</w:t>
            </w:r>
          </w:p>
        </w:tc>
        <w:tc>
          <w:tcPr>
            <w:tcW w:w="3217" w:type="dxa"/>
            <w:shd w:val="clear" w:color="auto" w:fill="auto"/>
          </w:tcPr>
          <w:p w14:paraId="536758B2" w14:textId="77777777" w:rsidR="00F405B9" w:rsidRPr="00B45E62" w:rsidRDefault="00F405B9" w:rsidP="00211ADC">
            <w:pPr>
              <w:spacing w:after="40" w:line="240" w:lineRule="auto"/>
            </w:pPr>
            <w:r w:rsidRPr="00B45E62">
              <w:t xml:space="preserve">Dokonanie weryfikacji  opracowanej </w:t>
            </w:r>
            <w:r w:rsidR="00C94E70">
              <w:t>propozycji</w:t>
            </w:r>
            <w:r w:rsidRPr="00B45E62">
              <w:t xml:space="preserve"> </w:t>
            </w:r>
            <w:r w:rsidR="00131157">
              <w:t>zmian w harmonogramie naboru wniosków</w:t>
            </w:r>
            <w:r w:rsidRPr="00B45E62">
              <w:t xml:space="preserve">: </w:t>
            </w:r>
          </w:p>
          <w:p w14:paraId="3EC29548" w14:textId="77777777" w:rsidR="00F405B9" w:rsidRPr="00B45E62" w:rsidRDefault="00F405B9" w:rsidP="00211ADC">
            <w:pPr>
              <w:spacing w:after="40" w:line="240" w:lineRule="auto"/>
            </w:pPr>
            <w:r w:rsidRPr="00B45E62">
              <w:t>- Jeśli TAK, zatwierdzenie poprz</w:t>
            </w:r>
            <w:r w:rsidR="00131157">
              <w:t xml:space="preserve">ez podpisanie </w:t>
            </w:r>
            <w:r w:rsidRPr="00B45E62">
              <w:t>dokument</w:t>
            </w:r>
            <w:r w:rsidR="00131157">
              <w:t>u</w:t>
            </w:r>
            <w:r w:rsidRPr="00B45E62">
              <w:t>,</w:t>
            </w:r>
          </w:p>
          <w:p w14:paraId="49E5C538" w14:textId="77777777" w:rsidR="00F405B9" w:rsidRPr="00B45E62" w:rsidRDefault="00F405B9" w:rsidP="00211ADC">
            <w:pPr>
              <w:spacing w:after="40" w:line="240" w:lineRule="auto"/>
            </w:pPr>
            <w:r w:rsidRPr="00B45E62">
              <w:t xml:space="preserve">- Jeśli NIE,  przejść do pkt </w:t>
            </w:r>
            <w:r w:rsidR="00C94E70">
              <w:t>1</w:t>
            </w:r>
            <w:r w:rsidRPr="00B45E62">
              <w:t xml:space="preserve">. </w:t>
            </w:r>
          </w:p>
        </w:tc>
        <w:tc>
          <w:tcPr>
            <w:tcW w:w="1675" w:type="dxa"/>
            <w:vMerge/>
            <w:shd w:val="clear" w:color="auto" w:fill="auto"/>
          </w:tcPr>
          <w:p w14:paraId="0ECBDBED" w14:textId="77777777" w:rsidR="00F405B9" w:rsidRPr="00B45E62" w:rsidRDefault="00F405B9">
            <w:pPr>
              <w:spacing w:after="40" w:line="240" w:lineRule="auto"/>
            </w:pPr>
          </w:p>
        </w:tc>
        <w:tc>
          <w:tcPr>
            <w:tcW w:w="1481" w:type="dxa"/>
            <w:shd w:val="clear" w:color="auto" w:fill="auto"/>
          </w:tcPr>
          <w:p w14:paraId="3DC0B9C3" w14:textId="77777777" w:rsidR="00F405B9" w:rsidRPr="00B45E62" w:rsidRDefault="00F405B9">
            <w:pPr>
              <w:spacing w:after="40" w:line="240" w:lineRule="auto"/>
            </w:pPr>
          </w:p>
        </w:tc>
      </w:tr>
      <w:tr w:rsidR="00F405B9" w:rsidRPr="00B45E62" w14:paraId="4EE2DA46" w14:textId="77777777" w:rsidTr="007F475A">
        <w:tc>
          <w:tcPr>
            <w:tcW w:w="619" w:type="dxa"/>
            <w:shd w:val="clear" w:color="auto" w:fill="auto"/>
          </w:tcPr>
          <w:p w14:paraId="026F41FE" w14:textId="77777777" w:rsidR="00F405B9" w:rsidRPr="00B45E62" w:rsidRDefault="00696B4A" w:rsidP="005E6860">
            <w:pPr>
              <w:spacing w:after="40" w:line="240" w:lineRule="auto"/>
            </w:pPr>
            <w:r>
              <w:t>4</w:t>
            </w:r>
            <w:r w:rsidR="00F405B9" w:rsidRPr="00B45E62">
              <w:t>.</w:t>
            </w:r>
          </w:p>
        </w:tc>
        <w:tc>
          <w:tcPr>
            <w:tcW w:w="2070" w:type="dxa"/>
            <w:shd w:val="clear" w:color="auto" w:fill="auto"/>
          </w:tcPr>
          <w:p w14:paraId="014361CD" w14:textId="11468DC4" w:rsidR="00F405B9" w:rsidRPr="00B45E62" w:rsidRDefault="00E74801" w:rsidP="00D226B6">
            <w:pPr>
              <w:spacing w:after="40" w:line="240" w:lineRule="auto"/>
            </w:pPr>
            <w:r>
              <w:t>Obsługa kancelaryjna</w:t>
            </w:r>
            <w:r w:rsidR="00F405B9" w:rsidRPr="00B45E62">
              <w:t xml:space="preserve"> WUP</w:t>
            </w:r>
            <w:r w:rsidR="00205CA9">
              <w:t>/</w:t>
            </w:r>
            <w:r w:rsidR="00205CA9" w:rsidRPr="00B45E62">
              <w:t xml:space="preserve"> Pracownik</w:t>
            </w:r>
            <w:r w:rsidR="00205CA9">
              <w:t>/</w:t>
            </w:r>
            <w:r w:rsidR="00F80C54">
              <w:t xml:space="preserve"> </w:t>
            </w:r>
            <w:r w:rsidR="00205CA9">
              <w:t>Kierownik</w:t>
            </w:r>
            <w:r w:rsidR="00205CA9" w:rsidRPr="00B45E62">
              <w:t xml:space="preserve"> </w:t>
            </w:r>
            <w:r w:rsidR="00257BFC" w:rsidRPr="00257BFC">
              <w:t>Zespołu ds. Programowania, Oceny i Wyboru Projektów</w:t>
            </w:r>
          </w:p>
        </w:tc>
        <w:tc>
          <w:tcPr>
            <w:tcW w:w="3217" w:type="dxa"/>
            <w:shd w:val="clear" w:color="auto" w:fill="auto"/>
          </w:tcPr>
          <w:p w14:paraId="110BB59E" w14:textId="77777777" w:rsidR="00F405B9" w:rsidRPr="00B45E62" w:rsidRDefault="00F405B9" w:rsidP="00211ADC">
            <w:pPr>
              <w:spacing w:after="40" w:line="240" w:lineRule="auto"/>
            </w:pPr>
            <w:r w:rsidRPr="00B45E62">
              <w:t xml:space="preserve">Przesłanie do IZ RPOWP zatwierdzonej </w:t>
            </w:r>
            <w:r w:rsidR="00C94E70">
              <w:t>propozycji</w:t>
            </w:r>
            <w:r w:rsidRPr="00B45E62">
              <w:t xml:space="preserve"> </w:t>
            </w:r>
            <w:r w:rsidR="00131157">
              <w:t>zmian w harmonogramie naboru wniosków</w:t>
            </w:r>
            <w:r w:rsidR="00C94E70">
              <w:t>.</w:t>
            </w:r>
          </w:p>
        </w:tc>
        <w:tc>
          <w:tcPr>
            <w:tcW w:w="1675" w:type="dxa"/>
            <w:vMerge/>
            <w:shd w:val="clear" w:color="auto" w:fill="auto"/>
          </w:tcPr>
          <w:p w14:paraId="09432518" w14:textId="77777777" w:rsidR="00F405B9" w:rsidRPr="00B45E62" w:rsidRDefault="00F405B9">
            <w:pPr>
              <w:spacing w:after="40" w:line="240" w:lineRule="auto"/>
            </w:pPr>
          </w:p>
        </w:tc>
        <w:tc>
          <w:tcPr>
            <w:tcW w:w="1481" w:type="dxa"/>
            <w:shd w:val="clear" w:color="auto" w:fill="auto"/>
          </w:tcPr>
          <w:p w14:paraId="6FF2C0FF" w14:textId="77777777" w:rsidR="00F405B9" w:rsidRPr="00B45E62" w:rsidRDefault="00F405B9">
            <w:pPr>
              <w:spacing w:after="40" w:line="240" w:lineRule="auto"/>
            </w:pPr>
            <w:r w:rsidRPr="00B45E62">
              <w:t>IZ RPOWP</w:t>
            </w:r>
          </w:p>
        </w:tc>
      </w:tr>
      <w:tr w:rsidR="00F405B9" w:rsidRPr="00B45E62" w14:paraId="556DF016" w14:textId="77777777" w:rsidTr="007F475A">
        <w:trPr>
          <w:trHeight w:val="4188"/>
        </w:trPr>
        <w:tc>
          <w:tcPr>
            <w:tcW w:w="619" w:type="dxa"/>
            <w:shd w:val="clear" w:color="auto" w:fill="auto"/>
          </w:tcPr>
          <w:p w14:paraId="6FDC812D" w14:textId="77777777" w:rsidR="00F405B9" w:rsidRPr="00B45E62" w:rsidRDefault="00696B4A" w:rsidP="005E6860">
            <w:pPr>
              <w:spacing w:after="40" w:line="240" w:lineRule="auto"/>
            </w:pPr>
            <w:r>
              <w:lastRenderedPageBreak/>
              <w:t>5</w:t>
            </w:r>
            <w:r w:rsidR="00F405B9" w:rsidRPr="00B45E62">
              <w:t>.</w:t>
            </w:r>
          </w:p>
          <w:p w14:paraId="79547BB4" w14:textId="77777777" w:rsidR="00F405B9" w:rsidRPr="00B45E62" w:rsidRDefault="00F405B9" w:rsidP="00D226B6">
            <w:pPr>
              <w:spacing w:after="40" w:line="240" w:lineRule="auto"/>
            </w:pPr>
          </w:p>
        </w:tc>
        <w:tc>
          <w:tcPr>
            <w:tcW w:w="2070" w:type="dxa"/>
            <w:shd w:val="clear" w:color="auto" w:fill="auto"/>
          </w:tcPr>
          <w:p w14:paraId="391A9902" w14:textId="1254127C" w:rsidR="00F405B9" w:rsidRPr="00B45E62" w:rsidRDefault="00F405B9" w:rsidP="00D226B6">
            <w:pPr>
              <w:spacing w:after="40" w:line="240" w:lineRule="auto"/>
            </w:pPr>
            <w:r w:rsidRPr="00B45E62">
              <w:t xml:space="preserve">Pracownik </w:t>
            </w:r>
            <w:r w:rsidR="00257BFC" w:rsidRPr="00257BFC">
              <w:t>Zespołu ds. Programowania, Oceny i Wyboru Projektów</w:t>
            </w:r>
            <w:r w:rsidR="00257BFC">
              <w:t xml:space="preserve"> </w:t>
            </w:r>
          </w:p>
          <w:p w14:paraId="4C6CBBDD" w14:textId="6198105D" w:rsidR="00F405B9" w:rsidRPr="00B45E62" w:rsidRDefault="00F405B9" w:rsidP="001717BE">
            <w:pPr>
              <w:spacing w:after="40" w:line="240" w:lineRule="auto"/>
            </w:pPr>
            <w:r w:rsidRPr="00B45E62">
              <w:t xml:space="preserve">Kierownik </w:t>
            </w:r>
            <w:r w:rsidR="00257BFC" w:rsidRPr="00257BFC">
              <w:t>Zespołu ds. Programowania, Oceny i Wyboru Projektów</w:t>
            </w:r>
          </w:p>
          <w:p w14:paraId="026FFAD6" w14:textId="77777777" w:rsidR="00F405B9" w:rsidRPr="00B45E62" w:rsidRDefault="00F405B9">
            <w:pPr>
              <w:spacing w:after="40" w:line="240" w:lineRule="auto"/>
            </w:pPr>
            <w:r w:rsidRPr="00B45E62">
              <w:t>Dyrektor WUP/ Wicedyrektor WUP</w:t>
            </w:r>
          </w:p>
          <w:p w14:paraId="1CF68649" w14:textId="09F8C9DC" w:rsidR="00F405B9" w:rsidRPr="00B45E62" w:rsidRDefault="00E74801">
            <w:pPr>
              <w:spacing w:after="40" w:line="240" w:lineRule="auto"/>
            </w:pPr>
            <w:r>
              <w:t>Obsługa kancelaryjna</w:t>
            </w:r>
            <w:r w:rsidR="00F405B9" w:rsidRPr="00B45E62">
              <w:t xml:space="preserve"> WUP</w:t>
            </w:r>
          </w:p>
        </w:tc>
        <w:tc>
          <w:tcPr>
            <w:tcW w:w="3217" w:type="dxa"/>
            <w:shd w:val="clear" w:color="auto" w:fill="auto"/>
          </w:tcPr>
          <w:p w14:paraId="388A6E3F" w14:textId="77777777" w:rsidR="00F405B9" w:rsidRPr="00B45E62" w:rsidRDefault="00F405B9" w:rsidP="00211ADC">
            <w:pPr>
              <w:spacing w:after="40" w:line="240" w:lineRule="auto"/>
            </w:pPr>
            <w:r w:rsidRPr="00B45E62">
              <w:t xml:space="preserve">W przypadku zgłoszenia przez IZ RPOWP uwag do przekazanej </w:t>
            </w:r>
            <w:r w:rsidR="00C94E70">
              <w:t>propozycji</w:t>
            </w:r>
            <w:r w:rsidRPr="00B45E62">
              <w:t xml:space="preserve"> </w:t>
            </w:r>
            <w:r w:rsidR="00131157">
              <w:t>zmian w harmonogramie naboru wniosków</w:t>
            </w:r>
            <w:r w:rsidRPr="00B45E62">
              <w:t>, dokonanie poprawy dokument</w:t>
            </w:r>
            <w:r w:rsidR="00895B96">
              <w:t>u</w:t>
            </w:r>
            <w:r w:rsidRPr="00B45E62">
              <w:t xml:space="preserve"> zgodnie ze ścieżką określoną w pkt. </w:t>
            </w:r>
            <w:r w:rsidR="00696B4A">
              <w:t>1</w:t>
            </w:r>
            <w:r w:rsidRPr="00B45E62">
              <w:t>-</w:t>
            </w:r>
            <w:r w:rsidR="00C94E70">
              <w:t>4</w:t>
            </w:r>
            <w:r w:rsidRPr="00B45E62">
              <w:t xml:space="preserve"> niniejszej instrukcji.</w:t>
            </w:r>
          </w:p>
          <w:p w14:paraId="31B43B8F" w14:textId="77777777" w:rsidR="00F405B9" w:rsidRPr="00B45E62" w:rsidRDefault="00F405B9" w:rsidP="00211ADC">
            <w:pPr>
              <w:spacing w:after="40" w:line="240" w:lineRule="auto"/>
            </w:pPr>
          </w:p>
        </w:tc>
        <w:tc>
          <w:tcPr>
            <w:tcW w:w="1675" w:type="dxa"/>
            <w:shd w:val="clear" w:color="auto" w:fill="auto"/>
          </w:tcPr>
          <w:p w14:paraId="6A5D9A2A" w14:textId="77777777" w:rsidR="00F405B9" w:rsidRPr="00B45E62" w:rsidRDefault="00F405B9" w:rsidP="005E6860">
            <w:pPr>
              <w:spacing w:after="40" w:line="240" w:lineRule="auto"/>
            </w:pPr>
            <w:r w:rsidRPr="00B45E62">
              <w:t>W terminie określonym przez IZ RPOWP</w:t>
            </w:r>
          </w:p>
        </w:tc>
        <w:tc>
          <w:tcPr>
            <w:tcW w:w="1481" w:type="dxa"/>
            <w:shd w:val="clear" w:color="auto" w:fill="auto"/>
          </w:tcPr>
          <w:p w14:paraId="23F02676" w14:textId="77777777" w:rsidR="00F405B9" w:rsidRPr="00B45E62" w:rsidRDefault="00F405B9" w:rsidP="00D226B6">
            <w:pPr>
              <w:spacing w:after="40" w:line="240" w:lineRule="auto"/>
            </w:pPr>
            <w:r w:rsidRPr="00B45E62">
              <w:t>IZ RPOWP</w:t>
            </w:r>
          </w:p>
          <w:p w14:paraId="4F00313E" w14:textId="77777777" w:rsidR="00F405B9" w:rsidRPr="00B45E62" w:rsidRDefault="00F405B9" w:rsidP="00D226B6">
            <w:pPr>
              <w:spacing w:after="40" w:line="240" w:lineRule="auto"/>
            </w:pPr>
          </w:p>
        </w:tc>
      </w:tr>
    </w:tbl>
    <w:p w14:paraId="75A070A7" w14:textId="77777777" w:rsidR="00C94E70" w:rsidRDefault="00C94E70" w:rsidP="00B45E62"/>
    <w:p w14:paraId="270EAFC1" w14:textId="77777777" w:rsidR="009B6C00" w:rsidRPr="00E55DD2" w:rsidRDefault="009B6C00" w:rsidP="00211ADC">
      <w:pPr>
        <w:pStyle w:val="Nagwek3"/>
        <w:rPr>
          <w:color w:val="auto"/>
        </w:rPr>
      </w:pPr>
      <w:bookmarkStart w:id="65" w:name="_Toc136956831"/>
      <w:r>
        <w:rPr>
          <w:color w:val="auto"/>
        </w:rPr>
        <w:t>5.</w:t>
      </w:r>
      <w:r w:rsidRPr="00B45E62">
        <w:rPr>
          <w:color w:val="auto"/>
        </w:rPr>
        <w:t>1</w:t>
      </w:r>
      <w:r w:rsidR="00126C12">
        <w:rPr>
          <w:color w:val="auto"/>
        </w:rPr>
        <w:t>.2</w:t>
      </w:r>
      <w:r w:rsidRPr="00B45E62">
        <w:rPr>
          <w:color w:val="auto"/>
        </w:rPr>
        <w:t xml:space="preserve"> Instrukcja przygotowania dla IZ RPOWP </w:t>
      </w:r>
      <w:r w:rsidR="00BA7958">
        <w:rPr>
          <w:color w:val="auto"/>
        </w:rPr>
        <w:t xml:space="preserve">aktualizacji RPD </w:t>
      </w:r>
      <w:r w:rsidR="00525428" w:rsidRPr="00573E89">
        <w:rPr>
          <w:color w:val="auto"/>
        </w:rPr>
        <w:t xml:space="preserve">dla danego </w:t>
      </w:r>
      <w:r w:rsidR="00BA7958" w:rsidRPr="00573E89">
        <w:rPr>
          <w:color w:val="auto"/>
        </w:rPr>
        <w:t>działania/poddziałania na dany rok</w:t>
      </w:r>
      <w:bookmarkEnd w:id="65"/>
    </w:p>
    <w:p w14:paraId="797946F7" w14:textId="77777777" w:rsidR="009B6C00" w:rsidRPr="00B45E62" w:rsidRDefault="009B6C00" w:rsidP="009B6C00">
      <w:pPr>
        <w:spacing w:after="40" w:line="240" w:lineRule="auto"/>
        <w:jc w:val="both"/>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2120"/>
        <w:gridCol w:w="3391"/>
        <w:gridCol w:w="1574"/>
        <w:gridCol w:w="1397"/>
      </w:tblGrid>
      <w:tr w:rsidR="009B6C00" w:rsidRPr="00B45E62" w14:paraId="03722DB2" w14:textId="77777777" w:rsidTr="001465CF">
        <w:tc>
          <w:tcPr>
            <w:tcW w:w="580" w:type="dxa"/>
            <w:shd w:val="clear" w:color="auto" w:fill="auto"/>
          </w:tcPr>
          <w:p w14:paraId="3CA4795A" w14:textId="77777777" w:rsidR="009B6C00" w:rsidRPr="00B45E62" w:rsidRDefault="009B6C00" w:rsidP="005E6860">
            <w:pPr>
              <w:spacing w:after="40" w:line="240" w:lineRule="auto"/>
              <w:rPr>
                <w:b/>
              </w:rPr>
            </w:pPr>
          </w:p>
          <w:p w14:paraId="0CD042D9" w14:textId="77777777" w:rsidR="009B6C00" w:rsidRPr="00B45E62" w:rsidRDefault="009B6C00" w:rsidP="00D226B6">
            <w:pPr>
              <w:spacing w:after="40" w:line="240" w:lineRule="auto"/>
              <w:rPr>
                <w:b/>
              </w:rPr>
            </w:pPr>
            <w:r w:rsidRPr="00B45E62">
              <w:rPr>
                <w:b/>
              </w:rPr>
              <w:t>Lp.</w:t>
            </w:r>
          </w:p>
        </w:tc>
        <w:tc>
          <w:tcPr>
            <w:tcW w:w="2120" w:type="dxa"/>
            <w:shd w:val="clear" w:color="auto" w:fill="auto"/>
          </w:tcPr>
          <w:p w14:paraId="2CA12772" w14:textId="77777777" w:rsidR="009B6C00" w:rsidRPr="00B45E62" w:rsidRDefault="009B6C00" w:rsidP="001717BE">
            <w:pPr>
              <w:spacing w:after="40" w:line="240" w:lineRule="auto"/>
              <w:rPr>
                <w:b/>
              </w:rPr>
            </w:pPr>
            <w:r w:rsidRPr="00B45E62">
              <w:rPr>
                <w:b/>
              </w:rPr>
              <w:t>Osoba wykonująca działanie</w:t>
            </w:r>
          </w:p>
        </w:tc>
        <w:tc>
          <w:tcPr>
            <w:tcW w:w="3391" w:type="dxa"/>
            <w:shd w:val="clear" w:color="auto" w:fill="auto"/>
          </w:tcPr>
          <w:p w14:paraId="3D730520" w14:textId="77777777" w:rsidR="009B6C00" w:rsidRPr="00B45E62" w:rsidRDefault="009B6C00" w:rsidP="00211ADC">
            <w:pPr>
              <w:spacing w:after="40" w:line="240" w:lineRule="auto"/>
              <w:rPr>
                <w:b/>
              </w:rPr>
            </w:pPr>
            <w:r w:rsidRPr="00B45E62">
              <w:rPr>
                <w:b/>
              </w:rPr>
              <w:t>Działanie</w:t>
            </w:r>
          </w:p>
        </w:tc>
        <w:tc>
          <w:tcPr>
            <w:tcW w:w="1574" w:type="dxa"/>
            <w:shd w:val="clear" w:color="auto" w:fill="auto"/>
          </w:tcPr>
          <w:p w14:paraId="009865C2" w14:textId="77777777" w:rsidR="009B6C00" w:rsidRPr="00B45E62" w:rsidRDefault="009B6C00" w:rsidP="005E6860">
            <w:pPr>
              <w:spacing w:after="40" w:line="240" w:lineRule="auto"/>
              <w:rPr>
                <w:b/>
              </w:rPr>
            </w:pPr>
            <w:r w:rsidRPr="00B45E62">
              <w:rPr>
                <w:b/>
              </w:rPr>
              <w:t>Termin wykonania</w:t>
            </w:r>
          </w:p>
        </w:tc>
        <w:tc>
          <w:tcPr>
            <w:tcW w:w="1397" w:type="dxa"/>
            <w:shd w:val="clear" w:color="auto" w:fill="auto"/>
          </w:tcPr>
          <w:p w14:paraId="718481BD" w14:textId="77777777" w:rsidR="009B6C00" w:rsidRPr="00B45E62" w:rsidRDefault="009B6C00" w:rsidP="00D226B6">
            <w:pPr>
              <w:spacing w:after="40" w:line="240" w:lineRule="auto"/>
              <w:rPr>
                <w:b/>
              </w:rPr>
            </w:pPr>
            <w:r w:rsidRPr="00B45E62">
              <w:rPr>
                <w:b/>
              </w:rPr>
              <w:t>Jednostki powiązane</w:t>
            </w:r>
          </w:p>
        </w:tc>
      </w:tr>
      <w:tr w:rsidR="009B6C00" w:rsidRPr="00B45E62" w14:paraId="3C484E8D" w14:textId="77777777" w:rsidTr="001465CF">
        <w:trPr>
          <w:trHeight w:val="283"/>
        </w:trPr>
        <w:tc>
          <w:tcPr>
            <w:tcW w:w="580" w:type="dxa"/>
            <w:shd w:val="clear" w:color="auto" w:fill="auto"/>
          </w:tcPr>
          <w:p w14:paraId="4E4FB23F" w14:textId="77777777" w:rsidR="009B6C00" w:rsidRPr="00B45E62" w:rsidRDefault="009B6C00" w:rsidP="005E6860">
            <w:pPr>
              <w:spacing w:after="40" w:line="240" w:lineRule="auto"/>
              <w:rPr>
                <w:b/>
              </w:rPr>
            </w:pPr>
            <w:r w:rsidRPr="00B45E62">
              <w:t>1.</w:t>
            </w:r>
          </w:p>
        </w:tc>
        <w:tc>
          <w:tcPr>
            <w:tcW w:w="2120" w:type="dxa"/>
            <w:shd w:val="clear" w:color="auto" w:fill="auto"/>
          </w:tcPr>
          <w:p w14:paraId="6275F7A5" w14:textId="77777777" w:rsidR="009B6C00" w:rsidRPr="00B45E62" w:rsidRDefault="009B6C00" w:rsidP="00D226B6">
            <w:pPr>
              <w:spacing w:after="40" w:line="240" w:lineRule="auto"/>
            </w:pPr>
            <w:r w:rsidRPr="00B45E62">
              <w:t xml:space="preserve">Dyrektor WUP/ Wicedyrektor WUP </w:t>
            </w:r>
          </w:p>
          <w:p w14:paraId="62AA7032" w14:textId="77777777" w:rsidR="009B6C00" w:rsidRPr="00B45E62" w:rsidRDefault="009B6C00" w:rsidP="001717BE">
            <w:pPr>
              <w:spacing w:after="40" w:line="240" w:lineRule="auto"/>
            </w:pPr>
          </w:p>
        </w:tc>
        <w:tc>
          <w:tcPr>
            <w:tcW w:w="3391" w:type="dxa"/>
            <w:shd w:val="clear" w:color="auto" w:fill="auto"/>
          </w:tcPr>
          <w:p w14:paraId="3F9F26A6" w14:textId="45A4B5DC" w:rsidR="009B6C00" w:rsidRPr="00B45E62" w:rsidRDefault="009B6C00" w:rsidP="00211ADC">
            <w:pPr>
              <w:spacing w:after="40" w:line="240" w:lineRule="auto"/>
              <w:rPr>
                <w:b/>
              </w:rPr>
            </w:pPr>
            <w:r>
              <w:t xml:space="preserve">W sytuacji zaistnienia konieczności </w:t>
            </w:r>
            <w:r w:rsidR="00BA7958">
              <w:t>aktualizacji RPD dla danego działania/poddziałania na dany rok</w:t>
            </w:r>
            <w:r>
              <w:t xml:space="preserve">, zlecenie Kierownikowi </w:t>
            </w:r>
            <w:r w:rsidR="00694E3A" w:rsidRPr="00694E3A">
              <w:t>Zespołu ds. Programowania, Oceny i Wyboru Projektów</w:t>
            </w:r>
            <w:r>
              <w:t xml:space="preserve">, który następnie przekazuje sprawę Pracownikowi </w:t>
            </w:r>
            <w:r w:rsidR="00694E3A">
              <w:t>Zespołu</w:t>
            </w:r>
            <w:r>
              <w:t xml:space="preserve">, przygotowania </w:t>
            </w:r>
            <w:r w:rsidR="00BA7958">
              <w:t xml:space="preserve"> aktualizacji RPD</w:t>
            </w:r>
            <w:r>
              <w:t xml:space="preserve">. </w:t>
            </w:r>
            <w:r w:rsidRPr="00B45E62">
              <w:t xml:space="preserve">  </w:t>
            </w:r>
          </w:p>
        </w:tc>
        <w:tc>
          <w:tcPr>
            <w:tcW w:w="1574" w:type="dxa"/>
            <w:shd w:val="clear" w:color="auto" w:fill="auto"/>
          </w:tcPr>
          <w:p w14:paraId="579A8B24" w14:textId="77777777" w:rsidR="009B6C00" w:rsidRPr="00B45E62" w:rsidRDefault="009B6C00" w:rsidP="005E6860">
            <w:pPr>
              <w:spacing w:after="40" w:line="240" w:lineRule="auto"/>
              <w:rPr>
                <w:b/>
              </w:rPr>
            </w:pPr>
            <w:r w:rsidRPr="00B45E62">
              <w:t xml:space="preserve">Niezwłocznie po </w:t>
            </w:r>
            <w:r>
              <w:t xml:space="preserve">podjęciu przez Dyrektora WUP decyzji o konieczności </w:t>
            </w:r>
            <w:r w:rsidR="006C64AD">
              <w:t>aktualizacji RPD dla danego działania/poddziałania na dany rok</w:t>
            </w:r>
          </w:p>
        </w:tc>
        <w:tc>
          <w:tcPr>
            <w:tcW w:w="1397" w:type="dxa"/>
            <w:shd w:val="clear" w:color="auto" w:fill="auto"/>
          </w:tcPr>
          <w:p w14:paraId="5ED8BFF0" w14:textId="77777777" w:rsidR="009B6C00" w:rsidRPr="00B45E62" w:rsidRDefault="009B6C00" w:rsidP="00D226B6">
            <w:pPr>
              <w:spacing w:after="40" w:line="240" w:lineRule="auto"/>
            </w:pPr>
          </w:p>
        </w:tc>
      </w:tr>
      <w:tr w:rsidR="009B6C00" w:rsidRPr="00B45E62" w14:paraId="0217B9D6" w14:textId="77777777" w:rsidTr="001465CF">
        <w:tc>
          <w:tcPr>
            <w:tcW w:w="580" w:type="dxa"/>
            <w:shd w:val="clear" w:color="auto" w:fill="auto"/>
          </w:tcPr>
          <w:p w14:paraId="3CFA546F" w14:textId="77777777" w:rsidR="009B6C00" w:rsidRPr="00B45E62" w:rsidRDefault="009B6C00" w:rsidP="005E6860">
            <w:pPr>
              <w:spacing w:after="40" w:line="240" w:lineRule="auto"/>
            </w:pPr>
            <w:r w:rsidRPr="00B45E62">
              <w:t xml:space="preserve">2. </w:t>
            </w:r>
          </w:p>
        </w:tc>
        <w:tc>
          <w:tcPr>
            <w:tcW w:w="2120" w:type="dxa"/>
            <w:shd w:val="clear" w:color="auto" w:fill="auto"/>
          </w:tcPr>
          <w:p w14:paraId="6A85FEAA" w14:textId="15727312" w:rsidR="009B6C00" w:rsidRPr="00B45E62" w:rsidRDefault="009B6C00" w:rsidP="00D226B6">
            <w:pPr>
              <w:spacing w:after="40" w:line="240" w:lineRule="auto"/>
            </w:pPr>
            <w:r w:rsidRPr="00B45E62">
              <w:t xml:space="preserve">Pracownik </w:t>
            </w:r>
            <w:r w:rsidR="00694E3A" w:rsidRPr="00694E3A">
              <w:t>Zespołu ds. Programowania, Oceny i Wyboru Projektów</w:t>
            </w:r>
          </w:p>
        </w:tc>
        <w:tc>
          <w:tcPr>
            <w:tcW w:w="3391" w:type="dxa"/>
            <w:shd w:val="clear" w:color="auto" w:fill="auto"/>
          </w:tcPr>
          <w:p w14:paraId="31879F84" w14:textId="77777777" w:rsidR="009B6C00" w:rsidRPr="00B45E62" w:rsidRDefault="00BA7958" w:rsidP="00211ADC">
            <w:pPr>
              <w:spacing w:after="40" w:line="240" w:lineRule="auto"/>
            </w:pPr>
            <w:r>
              <w:t>Przygotowanie aktualizacji RPD dla danego działania/poddziałania na dany rok</w:t>
            </w:r>
            <w:r w:rsidR="009B6C00">
              <w:t>.</w:t>
            </w:r>
          </w:p>
        </w:tc>
        <w:tc>
          <w:tcPr>
            <w:tcW w:w="1574" w:type="dxa"/>
            <w:vMerge w:val="restart"/>
            <w:shd w:val="clear" w:color="auto" w:fill="auto"/>
          </w:tcPr>
          <w:p w14:paraId="3AFF6A0A" w14:textId="77777777" w:rsidR="009B6C00" w:rsidRPr="00B45E62" w:rsidRDefault="009B6C00" w:rsidP="005E6860">
            <w:pPr>
              <w:spacing w:after="40" w:line="240" w:lineRule="auto"/>
            </w:pPr>
            <w:r>
              <w:t>Niezwłocznie</w:t>
            </w:r>
          </w:p>
          <w:p w14:paraId="7393C85D" w14:textId="77777777" w:rsidR="009B6C00" w:rsidRPr="00B45E62" w:rsidRDefault="009B6C00" w:rsidP="00D226B6">
            <w:pPr>
              <w:spacing w:after="40" w:line="240" w:lineRule="auto"/>
            </w:pPr>
          </w:p>
        </w:tc>
        <w:tc>
          <w:tcPr>
            <w:tcW w:w="1397" w:type="dxa"/>
            <w:shd w:val="clear" w:color="auto" w:fill="auto"/>
          </w:tcPr>
          <w:p w14:paraId="077A839C" w14:textId="77777777" w:rsidR="009B6C00" w:rsidRPr="00B45E62" w:rsidRDefault="009B6C00" w:rsidP="001717BE">
            <w:pPr>
              <w:spacing w:after="40" w:line="240" w:lineRule="auto"/>
            </w:pPr>
          </w:p>
        </w:tc>
      </w:tr>
      <w:tr w:rsidR="009B6C00" w:rsidRPr="00B45E62" w14:paraId="39940DDE" w14:textId="77777777" w:rsidTr="001465CF">
        <w:tc>
          <w:tcPr>
            <w:tcW w:w="580" w:type="dxa"/>
            <w:shd w:val="clear" w:color="auto" w:fill="auto"/>
          </w:tcPr>
          <w:p w14:paraId="63410920" w14:textId="77777777" w:rsidR="009B6C00" w:rsidRPr="00B45E62" w:rsidRDefault="009B6C00" w:rsidP="005E6860">
            <w:pPr>
              <w:spacing w:after="40" w:line="240" w:lineRule="auto"/>
            </w:pPr>
            <w:r w:rsidRPr="00B45E62">
              <w:t>3.</w:t>
            </w:r>
          </w:p>
        </w:tc>
        <w:tc>
          <w:tcPr>
            <w:tcW w:w="2120" w:type="dxa"/>
            <w:shd w:val="clear" w:color="auto" w:fill="auto"/>
          </w:tcPr>
          <w:p w14:paraId="51080E48" w14:textId="336585A3" w:rsidR="009B6C00" w:rsidRPr="00B45E62" w:rsidRDefault="009B6C00" w:rsidP="00D226B6">
            <w:pPr>
              <w:spacing w:after="40" w:line="240" w:lineRule="auto"/>
            </w:pPr>
            <w:r w:rsidRPr="00B45E62">
              <w:t xml:space="preserve">Kierownik </w:t>
            </w:r>
            <w:r w:rsidR="00694E3A" w:rsidRPr="00694E3A">
              <w:t>Zespołu ds. Programowania, Oceny i Wyboru Projektów</w:t>
            </w:r>
          </w:p>
        </w:tc>
        <w:tc>
          <w:tcPr>
            <w:tcW w:w="3391" w:type="dxa"/>
            <w:shd w:val="clear" w:color="auto" w:fill="auto"/>
          </w:tcPr>
          <w:p w14:paraId="3D18C217" w14:textId="77777777" w:rsidR="009B6C00" w:rsidRPr="00B45E62" w:rsidRDefault="009B6C00" w:rsidP="00211ADC">
            <w:pPr>
              <w:spacing w:after="40" w:line="240" w:lineRule="auto"/>
            </w:pPr>
            <w:r w:rsidRPr="00B45E62">
              <w:t xml:space="preserve">Weryfikacja  poprawności opracowania </w:t>
            </w:r>
            <w:r w:rsidR="006C64AD">
              <w:t>aktualizacji RPD dla danego działania/poddziałania na dany rok</w:t>
            </w:r>
            <w:r w:rsidRPr="00B45E62">
              <w:t>:</w:t>
            </w:r>
            <w:r w:rsidR="006C64AD">
              <w:t xml:space="preserve"> </w:t>
            </w:r>
          </w:p>
          <w:p w14:paraId="79DAAF57" w14:textId="77777777" w:rsidR="009B6C00" w:rsidRPr="00B45E62" w:rsidRDefault="009B6C00" w:rsidP="00211ADC">
            <w:pPr>
              <w:spacing w:after="40" w:line="240" w:lineRule="auto"/>
            </w:pPr>
            <w:r w:rsidRPr="00B45E62">
              <w:t>- Jeśli TAK, akceptacja poprzez zaparafowanie dokument</w:t>
            </w:r>
            <w:r w:rsidR="00895B96">
              <w:t>u</w:t>
            </w:r>
            <w:r w:rsidRPr="00B45E62">
              <w:t xml:space="preserve"> i przekazanie </w:t>
            </w:r>
            <w:r w:rsidR="00895B96">
              <w:t>go</w:t>
            </w:r>
            <w:r w:rsidRPr="00B45E62">
              <w:t xml:space="preserve"> Dyrektorowi WUP/ Wicedyrektorowi WUP celem zatwierdzenia, </w:t>
            </w:r>
          </w:p>
          <w:p w14:paraId="55858548" w14:textId="77777777" w:rsidR="009B6C00" w:rsidRPr="00B45E62" w:rsidRDefault="009B6C00" w:rsidP="00211ADC">
            <w:pPr>
              <w:spacing w:after="40" w:line="240" w:lineRule="auto"/>
            </w:pPr>
            <w:r w:rsidRPr="00B45E62">
              <w:t xml:space="preserve">- Jeśli NIE, przejść do pkt 2. </w:t>
            </w:r>
          </w:p>
        </w:tc>
        <w:tc>
          <w:tcPr>
            <w:tcW w:w="1574" w:type="dxa"/>
            <w:vMerge/>
            <w:shd w:val="clear" w:color="auto" w:fill="auto"/>
          </w:tcPr>
          <w:p w14:paraId="7E56EB8D" w14:textId="77777777" w:rsidR="009B6C00" w:rsidRPr="00B45E62" w:rsidRDefault="009B6C00">
            <w:pPr>
              <w:spacing w:after="40" w:line="240" w:lineRule="auto"/>
            </w:pPr>
          </w:p>
        </w:tc>
        <w:tc>
          <w:tcPr>
            <w:tcW w:w="1397" w:type="dxa"/>
            <w:shd w:val="clear" w:color="auto" w:fill="auto"/>
          </w:tcPr>
          <w:p w14:paraId="67977C9A" w14:textId="77777777" w:rsidR="009B6C00" w:rsidRPr="00B45E62" w:rsidRDefault="009B6C00">
            <w:pPr>
              <w:spacing w:after="40" w:line="240" w:lineRule="auto"/>
            </w:pPr>
          </w:p>
        </w:tc>
      </w:tr>
      <w:tr w:rsidR="009B6C00" w:rsidRPr="00B45E62" w14:paraId="7664488E" w14:textId="77777777" w:rsidTr="001465CF">
        <w:tc>
          <w:tcPr>
            <w:tcW w:w="580" w:type="dxa"/>
            <w:shd w:val="clear" w:color="auto" w:fill="auto"/>
          </w:tcPr>
          <w:p w14:paraId="7FE4C307" w14:textId="77777777" w:rsidR="009B6C00" w:rsidRPr="00B45E62" w:rsidRDefault="009B6C00" w:rsidP="005E6860">
            <w:pPr>
              <w:spacing w:after="40" w:line="240" w:lineRule="auto"/>
            </w:pPr>
            <w:r w:rsidRPr="00B45E62">
              <w:lastRenderedPageBreak/>
              <w:t xml:space="preserve">4. </w:t>
            </w:r>
          </w:p>
        </w:tc>
        <w:tc>
          <w:tcPr>
            <w:tcW w:w="2120" w:type="dxa"/>
            <w:shd w:val="clear" w:color="auto" w:fill="auto"/>
          </w:tcPr>
          <w:p w14:paraId="061AEB64" w14:textId="77777777" w:rsidR="009B6C00" w:rsidRPr="00B45E62" w:rsidRDefault="009B6C00" w:rsidP="00D226B6">
            <w:pPr>
              <w:spacing w:after="40" w:line="240" w:lineRule="auto"/>
            </w:pPr>
            <w:r w:rsidRPr="00B45E62">
              <w:t>Dyrektor WUP/ Wicedyrektor WUP</w:t>
            </w:r>
          </w:p>
        </w:tc>
        <w:tc>
          <w:tcPr>
            <w:tcW w:w="3391" w:type="dxa"/>
            <w:shd w:val="clear" w:color="auto" w:fill="auto"/>
          </w:tcPr>
          <w:p w14:paraId="51C51AF1" w14:textId="77777777" w:rsidR="009B6C00" w:rsidRPr="00B45E62" w:rsidRDefault="009B6C00" w:rsidP="00211ADC">
            <w:pPr>
              <w:spacing w:after="40" w:line="240" w:lineRule="auto"/>
            </w:pPr>
            <w:r w:rsidRPr="00B45E62">
              <w:t xml:space="preserve">Dokonanie weryfikacji  opracowanej </w:t>
            </w:r>
            <w:r w:rsidR="006C64AD">
              <w:t>aktualizacji RPD dla danego działania/poddziałania na dany rok</w:t>
            </w:r>
            <w:r w:rsidRPr="00B45E62">
              <w:t xml:space="preserve">: </w:t>
            </w:r>
          </w:p>
          <w:p w14:paraId="11A7718F" w14:textId="77777777" w:rsidR="009B6C00" w:rsidRPr="00B45E62" w:rsidRDefault="009B6C00" w:rsidP="00211ADC">
            <w:pPr>
              <w:spacing w:after="40" w:line="240" w:lineRule="auto"/>
            </w:pPr>
            <w:r w:rsidRPr="00B45E62">
              <w:t>- Jeśli TAK, zatwierdzenie poprz</w:t>
            </w:r>
            <w:r>
              <w:t xml:space="preserve">ez podpisanie </w:t>
            </w:r>
            <w:r w:rsidRPr="00B45E62">
              <w:t>dokument</w:t>
            </w:r>
            <w:r>
              <w:t>u</w:t>
            </w:r>
            <w:r w:rsidRPr="00B45E62">
              <w:t>,</w:t>
            </w:r>
          </w:p>
          <w:p w14:paraId="5FBC44E7" w14:textId="77777777" w:rsidR="009B6C00" w:rsidRPr="00B45E62" w:rsidRDefault="009B6C00" w:rsidP="00211ADC">
            <w:pPr>
              <w:spacing w:after="40" w:line="240" w:lineRule="auto"/>
            </w:pPr>
            <w:r w:rsidRPr="00B45E62">
              <w:t xml:space="preserve">- Jeśli NIE,  przejść do pkt 2. </w:t>
            </w:r>
          </w:p>
        </w:tc>
        <w:tc>
          <w:tcPr>
            <w:tcW w:w="1574" w:type="dxa"/>
            <w:vMerge/>
            <w:shd w:val="clear" w:color="auto" w:fill="auto"/>
          </w:tcPr>
          <w:p w14:paraId="54AC3679" w14:textId="77777777" w:rsidR="009B6C00" w:rsidRPr="00B45E62" w:rsidRDefault="009B6C00">
            <w:pPr>
              <w:spacing w:after="40" w:line="240" w:lineRule="auto"/>
            </w:pPr>
          </w:p>
        </w:tc>
        <w:tc>
          <w:tcPr>
            <w:tcW w:w="1397" w:type="dxa"/>
            <w:shd w:val="clear" w:color="auto" w:fill="auto"/>
          </w:tcPr>
          <w:p w14:paraId="6DB290A7" w14:textId="77777777" w:rsidR="009B6C00" w:rsidRPr="00B45E62" w:rsidRDefault="009B6C00">
            <w:pPr>
              <w:spacing w:after="40" w:line="240" w:lineRule="auto"/>
            </w:pPr>
          </w:p>
        </w:tc>
      </w:tr>
      <w:tr w:rsidR="009B6C00" w:rsidRPr="00B45E62" w14:paraId="7F0498E5" w14:textId="77777777" w:rsidTr="001465CF">
        <w:tc>
          <w:tcPr>
            <w:tcW w:w="580" w:type="dxa"/>
            <w:shd w:val="clear" w:color="auto" w:fill="auto"/>
          </w:tcPr>
          <w:p w14:paraId="00407364" w14:textId="77777777" w:rsidR="009B6C00" w:rsidRPr="00B45E62" w:rsidRDefault="009B6C00" w:rsidP="005E6860">
            <w:pPr>
              <w:spacing w:after="40" w:line="240" w:lineRule="auto"/>
            </w:pPr>
            <w:r w:rsidRPr="00B45E62">
              <w:t>5.</w:t>
            </w:r>
          </w:p>
        </w:tc>
        <w:tc>
          <w:tcPr>
            <w:tcW w:w="2120" w:type="dxa"/>
            <w:shd w:val="clear" w:color="auto" w:fill="auto"/>
          </w:tcPr>
          <w:p w14:paraId="439763EC" w14:textId="098E5CD0" w:rsidR="009B6C00" w:rsidRPr="00B45E62" w:rsidRDefault="00E74801" w:rsidP="00D226B6">
            <w:pPr>
              <w:spacing w:after="40" w:line="240" w:lineRule="auto"/>
            </w:pPr>
            <w:r>
              <w:t>Obsługa kancelaryjna</w:t>
            </w:r>
            <w:r w:rsidR="009B6C00" w:rsidRPr="00B45E62">
              <w:t xml:space="preserve"> WUP</w:t>
            </w:r>
            <w:r w:rsidR="00205CA9">
              <w:t>/</w:t>
            </w:r>
            <w:r w:rsidR="00205CA9" w:rsidRPr="00B45E62">
              <w:t xml:space="preserve"> Pracownik</w:t>
            </w:r>
            <w:r w:rsidR="00205CA9">
              <w:t>/Kierownik</w:t>
            </w:r>
            <w:r w:rsidR="00205CA9" w:rsidRPr="00B45E62">
              <w:t xml:space="preserve"> </w:t>
            </w:r>
            <w:r w:rsidR="00694E3A" w:rsidRPr="00694E3A">
              <w:t>Zespołu ds. Programowania, Oceny i Wyboru Projektów</w:t>
            </w:r>
          </w:p>
        </w:tc>
        <w:tc>
          <w:tcPr>
            <w:tcW w:w="3391" w:type="dxa"/>
            <w:shd w:val="clear" w:color="auto" w:fill="auto"/>
          </w:tcPr>
          <w:p w14:paraId="21E12F1A" w14:textId="77777777" w:rsidR="009B6C00" w:rsidRPr="00B45E62" w:rsidRDefault="009B6C00" w:rsidP="00211ADC">
            <w:pPr>
              <w:spacing w:after="40" w:line="240" w:lineRule="auto"/>
            </w:pPr>
            <w:r w:rsidRPr="00B45E62">
              <w:t xml:space="preserve">Przesłanie do IZ RPOWP zatwierdzonej </w:t>
            </w:r>
            <w:r w:rsidR="006C64AD">
              <w:t>aktualizacji RPD dla danego działania/poddziałania na dany rok</w:t>
            </w:r>
          </w:p>
        </w:tc>
        <w:tc>
          <w:tcPr>
            <w:tcW w:w="1574" w:type="dxa"/>
            <w:vMerge/>
            <w:shd w:val="clear" w:color="auto" w:fill="auto"/>
          </w:tcPr>
          <w:p w14:paraId="56D8BC8E" w14:textId="77777777" w:rsidR="009B6C00" w:rsidRPr="00B45E62" w:rsidRDefault="009B6C00">
            <w:pPr>
              <w:spacing w:after="40" w:line="240" w:lineRule="auto"/>
            </w:pPr>
          </w:p>
        </w:tc>
        <w:tc>
          <w:tcPr>
            <w:tcW w:w="1397" w:type="dxa"/>
            <w:shd w:val="clear" w:color="auto" w:fill="auto"/>
          </w:tcPr>
          <w:p w14:paraId="53C671B2" w14:textId="77777777" w:rsidR="009B6C00" w:rsidRPr="00B45E62" w:rsidRDefault="009B6C00">
            <w:pPr>
              <w:spacing w:after="40" w:line="240" w:lineRule="auto"/>
            </w:pPr>
            <w:r w:rsidRPr="00B45E62">
              <w:t>IZ RPOWP</w:t>
            </w:r>
          </w:p>
        </w:tc>
      </w:tr>
      <w:tr w:rsidR="009B6C00" w:rsidRPr="00B45E62" w14:paraId="7B608B63" w14:textId="77777777" w:rsidTr="001465CF">
        <w:trPr>
          <w:trHeight w:val="2693"/>
        </w:trPr>
        <w:tc>
          <w:tcPr>
            <w:tcW w:w="580" w:type="dxa"/>
            <w:shd w:val="clear" w:color="auto" w:fill="auto"/>
          </w:tcPr>
          <w:p w14:paraId="6E6A8439" w14:textId="77777777" w:rsidR="009B6C00" w:rsidRPr="00B45E62" w:rsidRDefault="009B6C00" w:rsidP="005E6860">
            <w:pPr>
              <w:spacing w:after="40" w:line="240" w:lineRule="auto"/>
            </w:pPr>
            <w:r w:rsidRPr="00B45E62">
              <w:t>6.</w:t>
            </w:r>
          </w:p>
          <w:p w14:paraId="075F6271" w14:textId="77777777" w:rsidR="009B6C00" w:rsidRPr="00B45E62" w:rsidRDefault="009B6C00" w:rsidP="00D226B6">
            <w:pPr>
              <w:spacing w:after="40" w:line="240" w:lineRule="auto"/>
            </w:pPr>
          </w:p>
        </w:tc>
        <w:tc>
          <w:tcPr>
            <w:tcW w:w="2120" w:type="dxa"/>
            <w:shd w:val="clear" w:color="auto" w:fill="auto"/>
          </w:tcPr>
          <w:p w14:paraId="71503388" w14:textId="3C0F8D34" w:rsidR="009B6C00" w:rsidRPr="00B45E62" w:rsidRDefault="009B6C00" w:rsidP="00D226B6">
            <w:pPr>
              <w:spacing w:after="40" w:line="240" w:lineRule="auto"/>
            </w:pPr>
            <w:r w:rsidRPr="00B45E62">
              <w:t xml:space="preserve">Pracownik </w:t>
            </w:r>
            <w:r w:rsidR="00694E3A" w:rsidRPr="00694E3A">
              <w:t>Zespołu ds. Programowania, Oceny i Wyboru Projektów</w:t>
            </w:r>
            <w:r w:rsidR="00694E3A">
              <w:t xml:space="preserve"> </w:t>
            </w:r>
          </w:p>
          <w:p w14:paraId="2CD5E83C" w14:textId="0ECE0B05" w:rsidR="009B6C00" w:rsidRPr="00B45E62" w:rsidRDefault="009B6C00" w:rsidP="00D226B6">
            <w:pPr>
              <w:spacing w:after="40" w:line="240" w:lineRule="auto"/>
            </w:pPr>
            <w:r w:rsidRPr="00B45E62">
              <w:t xml:space="preserve">Kierownik </w:t>
            </w:r>
            <w:r w:rsidR="00694E3A" w:rsidRPr="00694E3A">
              <w:t>Zespołu ds. Programowania, Oceny i Wyboru Projektów</w:t>
            </w:r>
          </w:p>
          <w:p w14:paraId="253B1B24" w14:textId="77777777" w:rsidR="009B6C00" w:rsidRPr="00B45E62" w:rsidRDefault="009B6C00" w:rsidP="001717BE">
            <w:pPr>
              <w:spacing w:after="40" w:line="240" w:lineRule="auto"/>
            </w:pPr>
            <w:r w:rsidRPr="00B45E62">
              <w:t>Dyrektor WUP/ Wicedyrektor WUP</w:t>
            </w:r>
          </w:p>
          <w:p w14:paraId="678D09A5" w14:textId="4F930770" w:rsidR="009B6C00" w:rsidRPr="00B45E62" w:rsidRDefault="00E74801">
            <w:pPr>
              <w:spacing w:after="40" w:line="240" w:lineRule="auto"/>
            </w:pPr>
            <w:r>
              <w:t>Obsługa kancelaryjna</w:t>
            </w:r>
            <w:r w:rsidR="009B6C00" w:rsidRPr="00B45E62">
              <w:t xml:space="preserve"> WUP</w:t>
            </w:r>
          </w:p>
        </w:tc>
        <w:tc>
          <w:tcPr>
            <w:tcW w:w="3391" w:type="dxa"/>
            <w:shd w:val="clear" w:color="auto" w:fill="auto"/>
          </w:tcPr>
          <w:p w14:paraId="28B7E96B" w14:textId="77777777" w:rsidR="009B6C00" w:rsidRPr="00B45E62" w:rsidRDefault="009B6C00" w:rsidP="00211ADC">
            <w:pPr>
              <w:spacing w:after="40" w:line="240" w:lineRule="auto"/>
            </w:pPr>
            <w:r w:rsidRPr="00B45E62">
              <w:t xml:space="preserve">W przypadku zgłoszenia przez IZ RPOWP uwag do przekazanej </w:t>
            </w:r>
            <w:r w:rsidR="006C64AD">
              <w:t>aktualizacji RPD dla danego działania/poddziałania na dany rok</w:t>
            </w:r>
            <w:r w:rsidRPr="00B45E62">
              <w:t xml:space="preserve">, dokonanie poprawy </w:t>
            </w:r>
            <w:r w:rsidR="00895B96">
              <w:t>dokumentu</w:t>
            </w:r>
            <w:r w:rsidRPr="00B45E62">
              <w:t xml:space="preserve"> zgodnie ze ścieżką określoną w pkt. 2-5 niniejszej instrukcji.</w:t>
            </w:r>
            <w:r w:rsidR="00895B96">
              <w:t xml:space="preserve"> </w:t>
            </w:r>
          </w:p>
          <w:p w14:paraId="3282659E" w14:textId="77777777" w:rsidR="009B6C00" w:rsidRPr="00B45E62" w:rsidRDefault="009B6C00" w:rsidP="00211ADC">
            <w:pPr>
              <w:spacing w:after="40" w:line="240" w:lineRule="auto"/>
            </w:pPr>
          </w:p>
        </w:tc>
        <w:tc>
          <w:tcPr>
            <w:tcW w:w="1574" w:type="dxa"/>
            <w:shd w:val="clear" w:color="auto" w:fill="auto"/>
          </w:tcPr>
          <w:p w14:paraId="4F813DA2" w14:textId="77777777" w:rsidR="009B6C00" w:rsidRPr="00B45E62" w:rsidRDefault="009B6C00" w:rsidP="005E6860">
            <w:pPr>
              <w:spacing w:after="40" w:line="240" w:lineRule="auto"/>
            </w:pPr>
            <w:r w:rsidRPr="00B45E62">
              <w:t>W terminie określonym przez IZ RPOWP</w:t>
            </w:r>
          </w:p>
        </w:tc>
        <w:tc>
          <w:tcPr>
            <w:tcW w:w="1397" w:type="dxa"/>
            <w:shd w:val="clear" w:color="auto" w:fill="auto"/>
          </w:tcPr>
          <w:p w14:paraId="2C264486" w14:textId="77777777" w:rsidR="009B6C00" w:rsidRPr="00B45E62" w:rsidRDefault="009B6C00" w:rsidP="00D226B6">
            <w:pPr>
              <w:spacing w:after="40" w:line="240" w:lineRule="auto"/>
            </w:pPr>
            <w:r w:rsidRPr="00B45E62">
              <w:t>IZ RPOWP</w:t>
            </w:r>
          </w:p>
          <w:p w14:paraId="531F85E5" w14:textId="77777777" w:rsidR="009B6C00" w:rsidRPr="00B45E62" w:rsidRDefault="009B6C00" w:rsidP="00D226B6">
            <w:pPr>
              <w:spacing w:after="40" w:line="240" w:lineRule="auto"/>
            </w:pPr>
          </w:p>
        </w:tc>
      </w:tr>
    </w:tbl>
    <w:p w14:paraId="41D05611" w14:textId="77777777" w:rsidR="009B6C00" w:rsidRPr="00B45E62" w:rsidRDefault="009B6C00" w:rsidP="00B45E62"/>
    <w:p w14:paraId="7082A2D0" w14:textId="77777777" w:rsidR="00B45E62" w:rsidRPr="00B45E62" w:rsidRDefault="00B45E62" w:rsidP="00B45E62">
      <w:pPr>
        <w:rPr>
          <w:rFonts w:asciiTheme="majorHAnsi" w:eastAsiaTheme="majorEastAsia" w:hAnsiTheme="majorHAnsi" w:cstheme="majorBidi"/>
          <w:b/>
          <w:bCs/>
          <w:sz w:val="28"/>
          <w:szCs w:val="28"/>
        </w:rPr>
      </w:pPr>
      <w:r w:rsidRPr="00B45E62">
        <w:br w:type="page"/>
      </w:r>
    </w:p>
    <w:p w14:paraId="5EAD0131" w14:textId="77777777" w:rsidR="00B45E62" w:rsidRPr="00B45E62" w:rsidRDefault="00B45E62" w:rsidP="00211ADC">
      <w:pPr>
        <w:pStyle w:val="Nagwek2"/>
        <w:rPr>
          <w:color w:val="auto"/>
        </w:rPr>
      </w:pPr>
      <w:bookmarkStart w:id="66" w:name="_Toc136956832"/>
      <w:r w:rsidRPr="00B45E62">
        <w:rPr>
          <w:bCs w:val="0"/>
          <w:color w:val="auto"/>
        </w:rPr>
        <w:lastRenderedPageBreak/>
        <w:t>5.</w:t>
      </w:r>
      <w:r w:rsidRPr="00B45E62">
        <w:rPr>
          <w:color w:val="auto"/>
        </w:rPr>
        <w:t>2 Instrukcja ogłaszania konkursów</w:t>
      </w:r>
      <w:bookmarkEnd w:id="62"/>
      <w:bookmarkEnd w:id="63"/>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B45E62" w:rsidRPr="00B45E62" w14:paraId="6B1694DA" w14:textId="77777777" w:rsidTr="009E7162">
        <w:tc>
          <w:tcPr>
            <w:tcW w:w="675" w:type="dxa"/>
            <w:shd w:val="clear" w:color="auto" w:fill="auto"/>
          </w:tcPr>
          <w:p w14:paraId="2E13A9EA" w14:textId="77777777" w:rsidR="00B45E62" w:rsidRPr="00B45E62" w:rsidRDefault="00B45E62" w:rsidP="005E6860">
            <w:pPr>
              <w:spacing w:after="40" w:line="240" w:lineRule="auto"/>
              <w:rPr>
                <w:b/>
              </w:rPr>
            </w:pPr>
            <w:r w:rsidRPr="00B45E62">
              <w:rPr>
                <w:b/>
              </w:rPr>
              <w:t>Lp.</w:t>
            </w:r>
          </w:p>
        </w:tc>
        <w:tc>
          <w:tcPr>
            <w:tcW w:w="1985" w:type="dxa"/>
            <w:shd w:val="clear" w:color="auto" w:fill="auto"/>
          </w:tcPr>
          <w:p w14:paraId="436A4C2D" w14:textId="77777777" w:rsidR="00B45E62" w:rsidRPr="00B45E62" w:rsidRDefault="00B45E62" w:rsidP="001717BE">
            <w:pPr>
              <w:spacing w:after="40" w:line="240" w:lineRule="auto"/>
              <w:rPr>
                <w:b/>
              </w:rPr>
            </w:pPr>
            <w:r w:rsidRPr="00B45E62">
              <w:rPr>
                <w:b/>
              </w:rPr>
              <w:t>Osoba wykonująca działanie</w:t>
            </w:r>
          </w:p>
        </w:tc>
        <w:tc>
          <w:tcPr>
            <w:tcW w:w="3260" w:type="dxa"/>
            <w:shd w:val="clear" w:color="auto" w:fill="auto"/>
          </w:tcPr>
          <w:p w14:paraId="5FF92FD7" w14:textId="77777777" w:rsidR="00B45E62" w:rsidRPr="00B45E62" w:rsidRDefault="00B45E62">
            <w:pPr>
              <w:spacing w:after="40" w:line="240" w:lineRule="auto"/>
              <w:rPr>
                <w:b/>
              </w:rPr>
            </w:pPr>
            <w:r w:rsidRPr="00B45E62">
              <w:rPr>
                <w:b/>
              </w:rPr>
              <w:t>Działanie</w:t>
            </w:r>
          </w:p>
        </w:tc>
        <w:tc>
          <w:tcPr>
            <w:tcW w:w="1701" w:type="dxa"/>
            <w:shd w:val="clear" w:color="auto" w:fill="auto"/>
          </w:tcPr>
          <w:p w14:paraId="75AD2E9B" w14:textId="77777777" w:rsidR="00B45E62" w:rsidRPr="00B45E62" w:rsidRDefault="00B45E62">
            <w:pPr>
              <w:spacing w:after="40" w:line="240" w:lineRule="auto"/>
              <w:rPr>
                <w:b/>
              </w:rPr>
            </w:pPr>
            <w:r w:rsidRPr="00B45E62">
              <w:rPr>
                <w:b/>
              </w:rPr>
              <w:t>Termin wykonania</w:t>
            </w:r>
          </w:p>
        </w:tc>
        <w:tc>
          <w:tcPr>
            <w:tcW w:w="1559" w:type="dxa"/>
            <w:shd w:val="clear" w:color="auto" w:fill="auto"/>
          </w:tcPr>
          <w:p w14:paraId="0FE1F8E8" w14:textId="77777777" w:rsidR="00B45E62" w:rsidRPr="00B45E62" w:rsidRDefault="00B45E62">
            <w:pPr>
              <w:spacing w:after="40" w:line="240" w:lineRule="auto"/>
              <w:rPr>
                <w:b/>
              </w:rPr>
            </w:pPr>
            <w:r w:rsidRPr="00B45E62">
              <w:rPr>
                <w:b/>
              </w:rPr>
              <w:t>Jednostki powiązane</w:t>
            </w:r>
          </w:p>
        </w:tc>
      </w:tr>
      <w:tr w:rsidR="00B45E62" w:rsidRPr="00B45E62" w14:paraId="1F5C6EB3" w14:textId="77777777" w:rsidTr="009E7162">
        <w:trPr>
          <w:trHeight w:val="6662"/>
        </w:trPr>
        <w:tc>
          <w:tcPr>
            <w:tcW w:w="675" w:type="dxa"/>
            <w:shd w:val="clear" w:color="auto" w:fill="auto"/>
          </w:tcPr>
          <w:p w14:paraId="5C594E5A" w14:textId="77777777" w:rsidR="00B45E62" w:rsidRPr="00B45E62" w:rsidRDefault="00B45E62" w:rsidP="005E6860">
            <w:pPr>
              <w:spacing w:after="40" w:line="240" w:lineRule="auto"/>
            </w:pPr>
            <w:r w:rsidRPr="00B45E62">
              <w:t>1.</w:t>
            </w:r>
          </w:p>
        </w:tc>
        <w:tc>
          <w:tcPr>
            <w:tcW w:w="1985" w:type="dxa"/>
            <w:shd w:val="clear" w:color="auto" w:fill="auto"/>
          </w:tcPr>
          <w:p w14:paraId="691FC6E8" w14:textId="027B2795" w:rsidR="00B45E62" w:rsidRPr="00B45E62" w:rsidRDefault="00B45E62" w:rsidP="001717BE">
            <w:pPr>
              <w:spacing w:after="40" w:line="240" w:lineRule="auto"/>
            </w:pPr>
            <w:r w:rsidRPr="00B45E62">
              <w:t xml:space="preserve">Pracownik </w:t>
            </w:r>
            <w:r w:rsidR="00694E3A" w:rsidRPr="00694E3A">
              <w:t>Zespołu ds. Programowania, Oceny i Wyboru Projektów</w:t>
            </w:r>
          </w:p>
        </w:tc>
        <w:tc>
          <w:tcPr>
            <w:tcW w:w="3260" w:type="dxa"/>
            <w:shd w:val="clear" w:color="auto" w:fill="auto"/>
          </w:tcPr>
          <w:p w14:paraId="031EA7EC" w14:textId="49AA2591" w:rsidR="00B45E62" w:rsidRPr="00B45E62" w:rsidRDefault="00B45E62" w:rsidP="00211ADC">
            <w:pPr>
              <w:spacing w:after="40" w:line="240" w:lineRule="auto"/>
            </w:pPr>
            <w:r w:rsidRPr="00B45E62">
              <w:t xml:space="preserve">Na zlecenie Kierownika </w:t>
            </w:r>
            <w:r w:rsidR="00694E3A" w:rsidRPr="00694E3A">
              <w:t>Zespołu ds. Programowania, Oceny i Wyboru Projektów</w:t>
            </w:r>
            <w:r w:rsidR="00694E3A">
              <w:t xml:space="preserve"> </w:t>
            </w:r>
            <w:r w:rsidRPr="00B45E62">
              <w:t>opracowanie ogłoszenia o konkursie oraz regulaminu konkursu.</w:t>
            </w:r>
          </w:p>
          <w:p w14:paraId="4A1CC2F4" w14:textId="77777777" w:rsidR="00B45E62" w:rsidRPr="00B45E62" w:rsidRDefault="00B45E62" w:rsidP="00211ADC">
            <w:pPr>
              <w:spacing w:after="40" w:line="240" w:lineRule="auto"/>
            </w:pPr>
          </w:p>
          <w:p w14:paraId="4C6FE9A7" w14:textId="77777777" w:rsidR="00B45E62" w:rsidRPr="00B45E62" w:rsidRDefault="00B45E62" w:rsidP="00211ADC">
            <w:pPr>
              <w:spacing w:after="40" w:line="240" w:lineRule="auto"/>
            </w:pPr>
            <w:r w:rsidRPr="00B45E62">
              <w:t>Ogłoszenie o konkursie zawiera co najmniej elementy wskazane w art. 40 ust. 2 ustawy wdrożeniowej. Zakres i forma ogłoszenia zgodna jest z </w:t>
            </w:r>
            <w:r w:rsidRPr="00B45E62">
              <w:rPr>
                <w:i/>
              </w:rPr>
              <w:t>Wytycznymi w zakresie informacji i promocji programów operacyjnych polityki spójności na lata 2014-2020</w:t>
            </w:r>
            <w:r w:rsidRPr="00B45E62">
              <w:t>.</w:t>
            </w:r>
          </w:p>
          <w:p w14:paraId="46570D63" w14:textId="77777777" w:rsidR="0001567A" w:rsidRDefault="00B45E62" w:rsidP="00211ADC">
            <w:pPr>
              <w:spacing w:after="40" w:line="240" w:lineRule="auto"/>
            </w:pPr>
            <w:r w:rsidRPr="00B45E62">
              <w:t xml:space="preserve">Natomiast Regulamin konkursu zawiera co najmniej elementy, o których mowa w art. 41 ust. 2 ustawy wdrożeniowej i jest przygotowywany w zgodności z postanowieniami </w:t>
            </w:r>
            <w:r w:rsidRPr="00B45E62">
              <w:rPr>
                <w:i/>
              </w:rPr>
              <w:t>Wytycznych w zakresie trybu wyboru projektów na lata 2014-2020,</w:t>
            </w:r>
            <w:r w:rsidRPr="00B45E62">
              <w:t xml:space="preserve"> przepisami ustawy wdrożeniowej, a także przyjętymi przez KM kryteriami wyboru projektów.</w:t>
            </w:r>
          </w:p>
          <w:p w14:paraId="7C63826E" w14:textId="0DB5032C" w:rsidR="00CA0092" w:rsidRPr="00B45E62" w:rsidRDefault="00CA0092" w:rsidP="00211ADC">
            <w:pPr>
              <w:spacing w:after="40" w:line="240" w:lineRule="auto"/>
            </w:pPr>
            <w:r w:rsidRPr="00D16670">
              <w:t xml:space="preserve">Regulamin konkursu obejmuje również zapisy określające sposób weryfikacji oświadczeń składanych przez beneficjentów/uczestników projektu, które są wymagane do spełnienia kryteriów dostępowych lub </w:t>
            </w:r>
            <w:r w:rsidR="002B1D79" w:rsidRPr="00D16670">
              <w:t xml:space="preserve">zapisy dotyczące </w:t>
            </w:r>
            <w:r w:rsidRPr="00D16670">
              <w:t>stosowania zaświadczeń bądź innych oficjalnych dokumentów (o ile istnieją) potwierdzających spełnienie określonych kryteriów.</w:t>
            </w:r>
          </w:p>
        </w:tc>
        <w:tc>
          <w:tcPr>
            <w:tcW w:w="1701" w:type="dxa"/>
            <w:shd w:val="clear" w:color="auto" w:fill="auto"/>
          </w:tcPr>
          <w:p w14:paraId="108FC334" w14:textId="289BD59A" w:rsidR="00B45E62" w:rsidRPr="00B45E62" w:rsidRDefault="00B45E62" w:rsidP="005E6860">
            <w:pPr>
              <w:spacing w:after="40" w:line="240" w:lineRule="auto"/>
            </w:pPr>
            <w:r w:rsidRPr="00B45E62">
              <w:t xml:space="preserve">W terminie wyznaczonym przez Kierownika </w:t>
            </w:r>
            <w:r w:rsidR="00694E3A" w:rsidRPr="00694E3A">
              <w:t>Zespołu ds. Programowania, Oceny i Wyboru Projektów</w:t>
            </w:r>
            <w:r w:rsidRPr="00B45E62">
              <w:t xml:space="preserve">, który jest ustalany  niezwłocznie po podjęciu przez Dyrektora WUP decyzji o uruchomieniu procesu naboru wniosków podejmowanej z uwzględnieniem terminów wskazanych w harmonogramie naboru wniosków </w:t>
            </w:r>
          </w:p>
        </w:tc>
        <w:tc>
          <w:tcPr>
            <w:tcW w:w="1559" w:type="dxa"/>
            <w:shd w:val="clear" w:color="auto" w:fill="auto"/>
          </w:tcPr>
          <w:p w14:paraId="76406480" w14:textId="77777777" w:rsidR="00B45E62" w:rsidRPr="00B45E62" w:rsidRDefault="00B45E62" w:rsidP="001717BE">
            <w:pPr>
              <w:spacing w:after="40" w:line="240" w:lineRule="auto"/>
            </w:pPr>
          </w:p>
        </w:tc>
      </w:tr>
      <w:tr w:rsidR="00B45E62" w:rsidRPr="00B45E62" w14:paraId="09312B9C" w14:textId="77777777" w:rsidTr="009E7162">
        <w:tc>
          <w:tcPr>
            <w:tcW w:w="675" w:type="dxa"/>
            <w:shd w:val="clear" w:color="auto" w:fill="auto"/>
          </w:tcPr>
          <w:p w14:paraId="380F8798" w14:textId="77777777" w:rsidR="00B45E62" w:rsidRPr="00B45E62" w:rsidRDefault="00B45E62" w:rsidP="005E6860">
            <w:pPr>
              <w:spacing w:after="40" w:line="240" w:lineRule="auto"/>
            </w:pPr>
            <w:r w:rsidRPr="00B45E62">
              <w:t>2.</w:t>
            </w:r>
          </w:p>
        </w:tc>
        <w:tc>
          <w:tcPr>
            <w:tcW w:w="1985" w:type="dxa"/>
            <w:shd w:val="clear" w:color="auto" w:fill="auto"/>
          </w:tcPr>
          <w:p w14:paraId="46D19F65" w14:textId="3FDE94CA" w:rsidR="00B45E62" w:rsidRPr="00B45E62" w:rsidRDefault="00B45E62" w:rsidP="001717BE">
            <w:pPr>
              <w:spacing w:after="40" w:line="240" w:lineRule="auto"/>
            </w:pPr>
            <w:r w:rsidRPr="00B45E62">
              <w:t xml:space="preserve">Kierownik </w:t>
            </w:r>
            <w:r w:rsidR="00BD5595" w:rsidRPr="00BD5595">
              <w:t>Zespołu ds. Programowania, Oceny i Wyboru Projektów</w:t>
            </w:r>
          </w:p>
        </w:tc>
        <w:tc>
          <w:tcPr>
            <w:tcW w:w="3260" w:type="dxa"/>
            <w:shd w:val="clear" w:color="auto" w:fill="auto"/>
          </w:tcPr>
          <w:p w14:paraId="72DCC2F9" w14:textId="77777777" w:rsidR="00B45E62" w:rsidRPr="00B45E62" w:rsidRDefault="00B45E62" w:rsidP="00211ADC">
            <w:pPr>
              <w:spacing w:after="40" w:line="240" w:lineRule="auto"/>
            </w:pPr>
            <w:r w:rsidRPr="00B45E62">
              <w:t>Weryfikacja poprawności sporządzenia ogłoszenia o konkursie oraz regulaminu konkursu:</w:t>
            </w:r>
          </w:p>
          <w:p w14:paraId="1A30D022" w14:textId="77777777" w:rsidR="00B45E62" w:rsidRPr="00B45E62" w:rsidRDefault="00B45E62" w:rsidP="00211ADC">
            <w:pPr>
              <w:spacing w:after="40" w:line="240" w:lineRule="auto"/>
            </w:pPr>
            <w:r w:rsidRPr="00B45E62">
              <w:t xml:space="preserve">- Jeśli TAK, akceptacja ww. dokumentów poprzez zaparafowanie i przekazanie ich </w:t>
            </w:r>
            <w:r w:rsidRPr="00B45E62">
              <w:lastRenderedPageBreak/>
              <w:t>Dyrektorowi WUP celem zatwierdzenia,</w:t>
            </w:r>
          </w:p>
          <w:p w14:paraId="5DAD5DA0" w14:textId="77777777" w:rsidR="00B45E62" w:rsidRPr="00B45E62" w:rsidRDefault="00B45E62" w:rsidP="00211ADC">
            <w:pPr>
              <w:spacing w:after="40" w:line="240" w:lineRule="auto"/>
            </w:pPr>
            <w:r w:rsidRPr="00B45E62">
              <w:t>- Jeśli NIE, przejść do pkt. 1</w:t>
            </w:r>
          </w:p>
        </w:tc>
        <w:tc>
          <w:tcPr>
            <w:tcW w:w="1701" w:type="dxa"/>
            <w:shd w:val="clear" w:color="auto" w:fill="auto"/>
          </w:tcPr>
          <w:p w14:paraId="5EEDA295" w14:textId="77777777" w:rsidR="00B45E62" w:rsidRPr="00B45E62" w:rsidRDefault="00B45E62" w:rsidP="005E6860">
            <w:pPr>
              <w:spacing w:after="40" w:line="240" w:lineRule="auto"/>
            </w:pPr>
            <w:r w:rsidRPr="00B45E62">
              <w:lastRenderedPageBreak/>
              <w:t>Niezwłocznie</w:t>
            </w:r>
          </w:p>
        </w:tc>
        <w:tc>
          <w:tcPr>
            <w:tcW w:w="1559" w:type="dxa"/>
            <w:shd w:val="clear" w:color="auto" w:fill="auto"/>
          </w:tcPr>
          <w:p w14:paraId="5D8317B4" w14:textId="77777777" w:rsidR="00B45E62" w:rsidRPr="00B45E62" w:rsidRDefault="00B45E62" w:rsidP="001717BE">
            <w:pPr>
              <w:spacing w:after="40" w:line="240" w:lineRule="auto"/>
            </w:pPr>
          </w:p>
        </w:tc>
      </w:tr>
      <w:tr w:rsidR="00B45E62" w:rsidRPr="00B45E62" w14:paraId="1E6DEBD9" w14:textId="77777777" w:rsidTr="009E7162">
        <w:tc>
          <w:tcPr>
            <w:tcW w:w="675" w:type="dxa"/>
            <w:shd w:val="clear" w:color="auto" w:fill="auto"/>
          </w:tcPr>
          <w:p w14:paraId="3E62C3A2" w14:textId="77777777" w:rsidR="00B45E62" w:rsidRPr="00B45E62" w:rsidRDefault="00B45E62" w:rsidP="005E6860">
            <w:pPr>
              <w:spacing w:after="40" w:line="240" w:lineRule="auto"/>
            </w:pPr>
            <w:r w:rsidRPr="00B45E62">
              <w:t>3.</w:t>
            </w:r>
          </w:p>
        </w:tc>
        <w:tc>
          <w:tcPr>
            <w:tcW w:w="1985" w:type="dxa"/>
            <w:shd w:val="clear" w:color="auto" w:fill="auto"/>
          </w:tcPr>
          <w:p w14:paraId="6DF7EE06" w14:textId="77777777" w:rsidR="00B45E62" w:rsidRPr="00B45E62" w:rsidRDefault="00B45E62" w:rsidP="001717BE">
            <w:pPr>
              <w:spacing w:after="40" w:line="240" w:lineRule="auto"/>
            </w:pPr>
            <w:r w:rsidRPr="00B45E62">
              <w:t>Dyrektor WUP</w:t>
            </w:r>
          </w:p>
        </w:tc>
        <w:tc>
          <w:tcPr>
            <w:tcW w:w="3260" w:type="dxa"/>
            <w:shd w:val="clear" w:color="auto" w:fill="auto"/>
          </w:tcPr>
          <w:p w14:paraId="5B7343A8" w14:textId="77777777" w:rsidR="00B45E62" w:rsidRPr="00B45E62" w:rsidRDefault="00B45E62" w:rsidP="00211ADC">
            <w:pPr>
              <w:spacing w:after="40" w:line="240" w:lineRule="auto"/>
            </w:pPr>
            <w:r w:rsidRPr="00B45E62">
              <w:t>Dokonanie weryfikacji poprawności sporządzenia ogłoszenia o konkursie oraz regulaminu konkursu:</w:t>
            </w:r>
          </w:p>
          <w:p w14:paraId="6FF75806" w14:textId="77777777" w:rsidR="00B45E62" w:rsidRPr="00B45E62" w:rsidRDefault="00B45E62" w:rsidP="00211ADC">
            <w:pPr>
              <w:spacing w:after="40" w:line="240" w:lineRule="auto"/>
            </w:pPr>
            <w:r w:rsidRPr="00B45E62">
              <w:t>- Jeśli TAK, zatwierdzenie ww. dokumentów poprzez podpisanie,</w:t>
            </w:r>
          </w:p>
          <w:p w14:paraId="7EF8CFC4" w14:textId="77777777" w:rsidR="00B45E62" w:rsidRPr="00B45E62" w:rsidRDefault="00B45E62" w:rsidP="00211ADC">
            <w:pPr>
              <w:spacing w:after="40" w:line="240" w:lineRule="auto"/>
            </w:pPr>
            <w:r w:rsidRPr="00B45E62">
              <w:t>- Jeśli NIE, przejść do pkt. 1</w:t>
            </w:r>
          </w:p>
        </w:tc>
        <w:tc>
          <w:tcPr>
            <w:tcW w:w="1701" w:type="dxa"/>
            <w:shd w:val="clear" w:color="auto" w:fill="auto"/>
          </w:tcPr>
          <w:p w14:paraId="2A47A07E" w14:textId="77777777" w:rsidR="00B45E62" w:rsidRPr="00B45E62" w:rsidRDefault="00B45E62" w:rsidP="005E6860">
            <w:pPr>
              <w:spacing w:after="40" w:line="240" w:lineRule="auto"/>
            </w:pPr>
            <w:r w:rsidRPr="00B45E62">
              <w:t>Niezwłocznie</w:t>
            </w:r>
          </w:p>
        </w:tc>
        <w:tc>
          <w:tcPr>
            <w:tcW w:w="1559" w:type="dxa"/>
            <w:shd w:val="clear" w:color="auto" w:fill="auto"/>
          </w:tcPr>
          <w:p w14:paraId="18E4D938" w14:textId="77777777" w:rsidR="00B45E62" w:rsidRPr="00B45E62" w:rsidRDefault="00B45E62" w:rsidP="001717BE">
            <w:pPr>
              <w:spacing w:after="40" w:line="240" w:lineRule="auto"/>
            </w:pPr>
          </w:p>
        </w:tc>
      </w:tr>
      <w:tr w:rsidR="00B45E62" w:rsidRPr="00B45E62" w14:paraId="160606C0" w14:textId="77777777" w:rsidTr="009E7162">
        <w:tc>
          <w:tcPr>
            <w:tcW w:w="675" w:type="dxa"/>
            <w:shd w:val="clear" w:color="auto" w:fill="auto"/>
          </w:tcPr>
          <w:p w14:paraId="79FDA7A4" w14:textId="77777777" w:rsidR="00B45E62" w:rsidRPr="00B45E62" w:rsidRDefault="00B45E62" w:rsidP="005E6860">
            <w:pPr>
              <w:spacing w:after="40" w:line="240" w:lineRule="auto"/>
            </w:pPr>
            <w:r w:rsidRPr="00B45E62">
              <w:t>4.</w:t>
            </w:r>
          </w:p>
        </w:tc>
        <w:tc>
          <w:tcPr>
            <w:tcW w:w="1985" w:type="dxa"/>
            <w:shd w:val="clear" w:color="auto" w:fill="auto"/>
          </w:tcPr>
          <w:p w14:paraId="1315272E" w14:textId="0D044247" w:rsidR="00B45E62" w:rsidRPr="00B45E62" w:rsidRDefault="00B45E62" w:rsidP="001717BE">
            <w:pPr>
              <w:spacing w:after="40" w:line="240" w:lineRule="auto"/>
            </w:pPr>
            <w:r w:rsidRPr="00B45E62">
              <w:t xml:space="preserve">Kierownik </w:t>
            </w:r>
            <w:r w:rsidR="007D0A46" w:rsidRPr="007D0A46">
              <w:t>Zespołu ds. Programowania, Oceny i Wyboru Projektów</w:t>
            </w:r>
          </w:p>
        </w:tc>
        <w:tc>
          <w:tcPr>
            <w:tcW w:w="3260" w:type="dxa"/>
            <w:shd w:val="clear" w:color="auto" w:fill="auto"/>
          </w:tcPr>
          <w:p w14:paraId="2D8CD911" w14:textId="776F65A5" w:rsidR="00B45E62" w:rsidRPr="00B45E62" w:rsidRDefault="00B45E62" w:rsidP="00211ADC">
            <w:pPr>
              <w:spacing w:after="40" w:line="240" w:lineRule="auto"/>
            </w:pPr>
            <w:r w:rsidRPr="00B45E62">
              <w:t xml:space="preserve">Przekazanie ogłoszenia o konkursie oraz regulaminu konkursu Kierownikowi </w:t>
            </w:r>
            <w:r w:rsidR="00BD5595">
              <w:t>Zespołu ds.</w:t>
            </w:r>
            <w:r w:rsidR="00BD5595" w:rsidRPr="00B45E62">
              <w:t xml:space="preserve"> </w:t>
            </w:r>
            <w:r w:rsidRPr="00B45E62">
              <w:t>Informacji</w:t>
            </w:r>
            <w:r w:rsidR="00BD5595">
              <w:t xml:space="preserve"> i Promocji EFS</w:t>
            </w:r>
            <w:r w:rsidRPr="00B45E62">
              <w:t>.</w:t>
            </w:r>
          </w:p>
        </w:tc>
        <w:tc>
          <w:tcPr>
            <w:tcW w:w="1701" w:type="dxa"/>
            <w:vMerge w:val="restart"/>
            <w:shd w:val="clear" w:color="auto" w:fill="auto"/>
          </w:tcPr>
          <w:p w14:paraId="0F703459" w14:textId="77777777" w:rsidR="00B45E62" w:rsidRPr="00B45E62" w:rsidRDefault="00B45E62" w:rsidP="005E6860">
            <w:pPr>
              <w:spacing w:after="40" w:line="240" w:lineRule="auto"/>
            </w:pPr>
            <w:r w:rsidRPr="00B45E62">
              <w:t>W terminie co najmniej 30 dni kalendarzowych przed planowanym rozpoczęciem naboru wniosków o dofinansowanie</w:t>
            </w:r>
          </w:p>
        </w:tc>
        <w:tc>
          <w:tcPr>
            <w:tcW w:w="1559" w:type="dxa"/>
            <w:shd w:val="clear" w:color="auto" w:fill="auto"/>
          </w:tcPr>
          <w:p w14:paraId="5E9505A2" w14:textId="77777777" w:rsidR="00B45E62" w:rsidRPr="00B45E62" w:rsidRDefault="00B45E62" w:rsidP="001717BE">
            <w:pPr>
              <w:spacing w:after="40" w:line="240" w:lineRule="auto"/>
            </w:pPr>
          </w:p>
        </w:tc>
      </w:tr>
      <w:tr w:rsidR="00B45E62" w:rsidRPr="00B45E62" w14:paraId="0CF6761F" w14:textId="77777777" w:rsidTr="009E7162">
        <w:trPr>
          <w:trHeight w:val="2404"/>
        </w:trPr>
        <w:tc>
          <w:tcPr>
            <w:tcW w:w="675" w:type="dxa"/>
            <w:shd w:val="clear" w:color="auto" w:fill="auto"/>
          </w:tcPr>
          <w:p w14:paraId="003DA0A3" w14:textId="77777777" w:rsidR="00B45E62" w:rsidRPr="00B45E62" w:rsidRDefault="00B45E62" w:rsidP="005E6860">
            <w:pPr>
              <w:spacing w:after="40" w:line="240" w:lineRule="auto"/>
            </w:pPr>
            <w:r w:rsidRPr="00B45E62">
              <w:t>5.</w:t>
            </w:r>
          </w:p>
          <w:p w14:paraId="5748391F" w14:textId="77777777" w:rsidR="00B45E62" w:rsidRPr="00B45E62" w:rsidRDefault="00B45E62" w:rsidP="001717BE">
            <w:pPr>
              <w:spacing w:after="40" w:line="240" w:lineRule="auto"/>
            </w:pPr>
          </w:p>
        </w:tc>
        <w:tc>
          <w:tcPr>
            <w:tcW w:w="1985" w:type="dxa"/>
            <w:shd w:val="clear" w:color="auto" w:fill="auto"/>
          </w:tcPr>
          <w:p w14:paraId="08C4450A" w14:textId="079B7291" w:rsidR="00B45E62" w:rsidRPr="00B45E62" w:rsidRDefault="00B45E62">
            <w:pPr>
              <w:spacing w:after="40" w:line="240" w:lineRule="auto"/>
            </w:pPr>
            <w:r w:rsidRPr="00B45E62">
              <w:t xml:space="preserve">Pracownik </w:t>
            </w:r>
            <w:r w:rsidR="00BD5595" w:rsidRPr="00BD5595">
              <w:t>Zespołu ds. Informacji i Promocji EFS</w:t>
            </w:r>
          </w:p>
        </w:tc>
        <w:tc>
          <w:tcPr>
            <w:tcW w:w="3260" w:type="dxa"/>
            <w:shd w:val="clear" w:color="auto" w:fill="auto"/>
          </w:tcPr>
          <w:p w14:paraId="6C994C46" w14:textId="7186CF75" w:rsidR="00B45E62" w:rsidRPr="00B45E62" w:rsidRDefault="00B45E62" w:rsidP="00211ADC">
            <w:pPr>
              <w:spacing w:after="40" w:line="240" w:lineRule="auto"/>
            </w:pPr>
            <w:r w:rsidRPr="00B45E62">
              <w:t xml:space="preserve">Na zlecenie Kierownika </w:t>
            </w:r>
            <w:r w:rsidR="00BD5595" w:rsidRPr="00BD5595">
              <w:t>Zespołu ds. Informacji i Promocji EFS</w:t>
            </w:r>
            <w:r w:rsidR="00BD5595" w:rsidRPr="00BD5595" w:rsidDel="00BD5595">
              <w:t xml:space="preserve"> </w:t>
            </w:r>
            <w:r w:rsidRPr="00B45E62">
              <w:t>zamieszczenie ogłoszenia o konkursie, regulaminu konkursu na stronie internetowej WUP oraz na portalu, przekazanie dokumentów drogą elektroniczną  do IZ RPOWP w celu umieszczenia na stronie internetowej IZ RPOWP.</w:t>
            </w:r>
          </w:p>
        </w:tc>
        <w:tc>
          <w:tcPr>
            <w:tcW w:w="1701" w:type="dxa"/>
            <w:vMerge/>
            <w:shd w:val="clear" w:color="auto" w:fill="auto"/>
          </w:tcPr>
          <w:p w14:paraId="501009BF" w14:textId="77777777" w:rsidR="00B45E62" w:rsidRPr="00B45E62" w:rsidRDefault="00B45E62">
            <w:pPr>
              <w:spacing w:after="40" w:line="240" w:lineRule="auto"/>
            </w:pPr>
          </w:p>
        </w:tc>
        <w:tc>
          <w:tcPr>
            <w:tcW w:w="1559" w:type="dxa"/>
            <w:shd w:val="clear" w:color="auto" w:fill="auto"/>
          </w:tcPr>
          <w:p w14:paraId="1252C905" w14:textId="77777777" w:rsidR="00B45E62" w:rsidRPr="00B45E62" w:rsidRDefault="00B45E62">
            <w:pPr>
              <w:spacing w:after="40" w:line="240" w:lineRule="auto"/>
            </w:pPr>
            <w:r w:rsidRPr="00B45E62">
              <w:t>IZ RPOWP</w:t>
            </w:r>
          </w:p>
        </w:tc>
      </w:tr>
      <w:tr w:rsidR="00B45E62" w:rsidRPr="00B45E62" w14:paraId="0344B2D6" w14:textId="77777777" w:rsidTr="00211ADC">
        <w:trPr>
          <w:trHeight w:val="803"/>
        </w:trPr>
        <w:tc>
          <w:tcPr>
            <w:tcW w:w="675" w:type="dxa"/>
            <w:shd w:val="clear" w:color="auto" w:fill="auto"/>
          </w:tcPr>
          <w:p w14:paraId="661E4AAB" w14:textId="77777777" w:rsidR="00B45E62" w:rsidRPr="00B45E62" w:rsidRDefault="00B45E62" w:rsidP="005E6860">
            <w:pPr>
              <w:spacing w:after="40" w:line="240" w:lineRule="auto"/>
            </w:pPr>
            <w:r w:rsidRPr="00B45E62">
              <w:t>6.</w:t>
            </w:r>
          </w:p>
        </w:tc>
        <w:tc>
          <w:tcPr>
            <w:tcW w:w="1985" w:type="dxa"/>
            <w:shd w:val="clear" w:color="auto" w:fill="auto"/>
          </w:tcPr>
          <w:p w14:paraId="33235FEF" w14:textId="167A1355" w:rsidR="00B45E62" w:rsidRPr="00B45E62" w:rsidRDefault="00B45E62" w:rsidP="00D226B6">
            <w:pPr>
              <w:spacing w:after="40" w:line="240" w:lineRule="auto"/>
            </w:pPr>
            <w:r w:rsidRPr="00B45E62">
              <w:t xml:space="preserve">Pracownik </w:t>
            </w:r>
            <w:r w:rsidR="007D0A46" w:rsidRPr="007D0A46">
              <w:t>Zespołu ds. Programowania, Oceny i Wyboru Projektów</w:t>
            </w:r>
          </w:p>
        </w:tc>
        <w:tc>
          <w:tcPr>
            <w:tcW w:w="3260" w:type="dxa"/>
            <w:shd w:val="clear" w:color="auto" w:fill="auto"/>
          </w:tcPr>
          <w:p w14:paraId="6F24172F" w14:textId="77777777" w:rsidR="00B45E62" w:rsidRPr="00B45E62" w:rsidDel="00ED3354" w:rsidRDefault="00B45E62" w:rsidP="00211ADC">
            <w:pPr>
              <w:spacing w:after="40" w:line="240" w:lineRule="auto"/>
            </w:pPr>
            <w:r w:rsidRPr="00B45E62">
              <w:t>Zarchiwizowanie dokumentów.</w:t>
            </w:r>
          </w:p>
        </w:tc>
        <w:tc>
          <w:tcPr>
            <w:tcW w:w="1701" w:type="dxa"/>
            <w:shd w:val="clear" w:color="auto" w:fill="auto"/>
          </w:tcPr>
          <w:p w14:paraId="569A4B3A" w14:textId="77777777" w:rsidR="00B45E62" w:rsidRPr="00B45E62" w:rsidRDefault="00B45E62" w:rsidP="005E6860">
            <w:pPr>
              <w:spacing w:after="40" w:line="240" w:lineRule="auto"/>
            </w:pPr>
            <w:r w:rsidRPr="00B45E62">
              <w:t>Niezwłocznie</w:t>
            </w:r>
          </w:p>
        </w:tc>
        <w:tc>
          <w:tcPr>
            <w:tcW w:w="1559" w:type="dxa"/>
            <w:shd w:val="clear" w:color="auto" w:fill="auto"/>
          </w:tcPr>
          <w:p w14:paraId="7844D24C" w14:textId="77777777" w:rsidR="00B45E62" w:rsidRPr="00B45E62" w:rsidRDefault="00B45E62" w:rsidP="00D226B6">
            <w:pPr>
              <w:spacing w:after="40" w:line="240" w:lineRule="auto"/>
            </w:pPr>
          </w:p>
        </w:tc>
      </w:tr>
    </w:tbl>
    <w:p w14:paraId="7D8D6DB7" w14:textId="1AF242E5" w:rsidR="00B45E62" w:rsidRPr="00B45E62" w:rsidRDefault="00B45E62" w:rsidP="00211ADC">
      <w:pPr>
        <w:spacing w:before="120" w:after="40"/>
      </w:pPr>
      <w:r w:rsidRPr="00B45E62">
        <w:t xml:space="preserve">Regulamin konkursu nie może być zmieniany w trakcie trwania konkursu w sposób skutkujący nierównym traktowaniem wnioskodawców, chyba że konieczność jego zmiany wynika z przepisów prawa powszechnie obowiązującego. Wówczas WUP w Białymstoku zamieszcza w każdym miejscu, w którym podano do publicznej wiadomości regulamin, informację o jego zmianie, aktualną treść regulaminu, uzasadnienie oraz termin od którego zmiana obowiązuje. WUP w Białymstoku o zaistniałej sytuacji </w:t>
      </w:r>
      <w:r w:rsidR="00E6525F">
        <w:t xml:space="preserve">niezwłocznie i indywidualnie </w:t>
      </w:r>
      <w:r w:rsidRPr="00B45E62">
        <w:t>informuje wszystkich wnioskodawców</w:t>
      </w:r>
      <w:r w:rsidR="00A92300">
        <w:t>, którzy</w:t>
      </w:r>
      <w:r w:rsidR="00E6525F">
        <w:t xml:space="preserve"> w</w:t>
      </w:r>
      <w:r w:rsidR="00D226B6">
        <w:t> </w:t>
      </w:r>
      <w:r w:rsidR="00E6525F">
        <w:t>ramach trwającego konkursu</w:t>
      </w:r>
      <w:r w:rsidR="00A92300">
        <w:t xml:space="preserve"> złożyli wnioski </w:t>
      </w:r>
      <w:r w:rsidR="00E6525F">
        <w:t>o dofinansowanie</w:t>
      </w:r>
      <w:r w:rsidRPr="00B45E62">
        <w:t xml:space="preserve">. </w:t>
      </w:r>
    </w:p>
    <w:p w14:paraId="35B70B9B" w14:textId="5AFCF899" w:rsidR="00B45E62" w:rsidRDefault="00B45E62" w:rsidP="00211ADC">
      <w:pPr>
        <w:spacing w:after="40"/>
      </w:pPr>
      <w:r w:rsidRPr="00B45E62">
        <w:t>Poprzednie wersje regulaminów dostępne są na stronie internetowej WUP w Białymstoku oraz na portalu.</w:t>
      </w:r>
    </w:p>
    <w:p w14:paraId="4A45091B" w14:textId="77777777" w:rsidR="004453A0" w:rsidRPr="00C37B12" w:rsidRDefault="004453A0" w:rsidP="00211ADC">
      <w:pPr>
        <w:spacing w:before="80" w:after="40"/>
      </w:pPr>
      <w:r>
        <w:t>Termin składania wniosków o dofinansowanie projektu, zgodnie z art. 42 ustawy wdrożeniowej</w:t>
      </w:r>
      <w:r w:rsidR="00580961">
        <w:t xml:space="preserve"> oraz zapisami </w:t>
      </w:r>
      <w:r w:rsidR="00580961">
        <w:rPr>
          <w:i/>
        </w:rPr>
        <w:t>Wytycznych w zakresie trybów wyboru projektów na lata 2014-2020</w:t>
      </w:r>
      <w:r>
        <w:t>, nie może być krótszy niż 7 dni kalendarzowych, licząc od dnia rozpoczęcia naboru wniosków.</w:t>
      </w:r>
    </w:p>
    <w:p w14:paraId="557B3BCE" w14:textId="3288D5CA" w:rsidR="004453A0" w:rsidRPr="00B45E62" w:rsidRDefault="004453A0" w:rsidP="00B45E62">
      <w:pPr>
        <w:spacing w:after="40" w:line="240" w:lineRule="auto"/>
        <w:jc w:val="both"/>
      </w:pPr>
    </w:p>
    <w:p w14:paraId="73B2365C" w14:textId="77777777" w:rsidR="00B45E62" w:rsidRPr="00B45E62" w:rsidRDefault="00B45E62" w:rsidP="00211ADC">
      <w:pPr>
        <w:pStyle w:val="Nagwek2"/>
        <w:rPr>
          <w:color w:val="auto"/>
        </w:rPr>
      </w:pPr>
      <w:bookmarkStart w:id="67" w:name="_Toc416261275"/>
      <w:bookmarkStart w:id="68" w:name="_Toc425494329"/>
      <w:bookmarkStart w:id="69" w:name="_Toc136956833"/>
      <w:r>
        <w:rPr>
          <w:color w:val="auto"/>
        </w:rPr>
        <w:t>5.</w:t>
      </w:r>
      <w:r w:rsidRPr="00B45E62">
        <w:rPr>
          <w:color w:val="auto"/>
        </w:rPr>
        <w:t>3 Instrukcja powoływania ekspertów</w:t>
      </w:r>
      <w:bookmarkEnd w:id="67"/>
      <w:bookmarkEnd w:id="68"/>
      <w:bookmarkEnd w:id="69"/>
      <w:r w:rsidRPr="00B45E62">
        <w:rPr>
          <w:color w:val="auto"/>
        </w:rPr>
        <w:t xml:space="preserve"> </w:t>
      </w:r>
    </w:p>
    <w:p w14:paraId="16DC502D" w14:textId="4B705683" w:rsidR="00B45E62" w:rsidRPr="00443FF4" w:rsidRDefault="00B45E62" w:rsidP="00211ADC">
      <w:pPr>
        <w:spacing w:before="120" w:after="0"/>
      </w:pPr>
      <w:r w:rsidRPr="00443FF4">
        <w:t xml:space="preserve">Szczegółowe zasady powoływania kandydatów na ekspertów </w:t>
      </w:r>
      <w:r w:rsidR="00443FF4">
        <w:t>przyjęte</w:t>
      </w:r>
      <w:r w:rsidR="00443FF4" w:rsidRPr="00443FF4">
        <w:t xml:space="preserve"> uchwałą </w:t>
      </w:r>
      <w:r w:rsidR="00443FF4">
        <w:t>Zarządu Województwa Podlaskiego</w:t>
      </w:r>
      <w:r w:rsidR="00443FF4" w:rsidRPr="00443FF4">
        <w:t xml:space="preserve"> </w:t>
      </w:r>
      <w:r w:rsidRPr="00443FF4">
        <w:t>określa</w:t>
      </w:r>
      <w:r w:rsidR="00F927F4">
        <w:t xml:space="preserve"> zamieszczony w Instrukcji wykonawczej IZ R</w:t>
      </w:r>
      <w:r w:rsidR="002C64B8">
        <w:t>POWP 2014-2020</w:t>
      </w:r>
      <w:r w:rsidR="00F927F4">
        <w:t xml:space="preserve"> </w:t>
      </w:r>
      <w:r w:rsidRPr="004E5E9F">
        <w:rPr>
          <w:b/>
        </w:rPr>
        <w:lastRenderedPageBreak/>
        <w:t>Regulamin powoływania kandydatów na ekspertów</w:t>
      </w:r>
      <w:r w:rsidR="00CB2A55" w:rsidRPr="004E5E9F">
        <w:rPr>
          <w:b/>
        </w:rPr>
        <w:t>,</w:t>
      </w:r>
      <w:r w:rsidRPr="004E5E9F">
        <w:rPr>
          <w:b/>
        </w:rPr>
        <w:t xml:space="preserve"> prowadzenia </w:t>
      </w:r>
      <w:r w:rsidRPr="004E5E9F">
        <w:rPr>
          <w:b/>
          <w:i/>
        </w:rPr>
        <w:t xml:space="preserve">Wykazu kandydatów na ekspertów </w:t>
      </w:r>
      <w:r w:rsidR="00CB2A55" w:rsidRPr="004E5E9F">
        <w:rPr>
          <w:b/>
          <w:i/>
        </w:rPr>
        <w:t xml:space="preserve">oraz zasady ich uczestnictwa we wdrażaniu </w:t>
      </w:r>
      <w:r w:rsidRPr="004E5E9F">
        <w:rPr>
          <w:b/>
          <w:i/>
        </w:rPr>
        <w:t>Regionalnego Programu Operacyjnego Województwa Podlaskiego na lata 2014-2020</w:t>
      </w:r>
      <w:r w:rsidRPr="00443FF4">
        <w:t xml:space="preserve"> wraz z</w:t>
      </w:r>
      <w:r w:rsidR="00E838C8">
        <w:t xml:space="preserve"> </w:t>
      </w:r>
      <w:r w:rsidR="00987E5B">
        <w:t>następującymi</w:t>
      </w:r>
      <w:r w:rsidRPr="00443FF4">
        <w:t xml:space="preserve"> załącznikami:</w:t>
      </w:r>
    </w:p>
    <w:p w14:paraId="1CFC7F6E" w14:textId="77777777" w:rsidR="00CB2A55" w:rsidRPr="00CB2A55" w:rsidRDefault="00B45E62" w:rsidP="00211ADC">
      <w:pPr>
        <w:pStyle w:val="Akapitzlist"/>
        <w:numPr>
          <w:ilvl w:val="0"/>
          <w:numId w:val="172"/>
        </w:numPr>
        <w:ind w:left="426"/>
        <w:rPr>
          <w:b/>
          <w:bCs/>
        </w:rPr>
      </w:pPr>
      <w:r w:rsidRPr="00443FF4">
        <w:t>Listą dziedzin objętych RPOWP na lata 2014-2020,</w:t>
      </w:r>
    </w:p>
    <w:p w14:paraId="1DB15177" w14:textId="77777777" w:rsidR="00CB2A55" w:rsidRPr="00CB2A55" w:rsidRDefault="00B45E62" w:rsidP="00211ADC">
      <w:pPr>
        <w:pStyle w:val="Akapitzlist"/>
        <w:numPr>
          <w:ilvl w:val="0"/>
          <w:numId w:val="172"/>
        </w:numPr>
        <w:ind w:left="426"/>
        <w:rPr>
          <w:b/>
          <w:bCs/>
        </w:rPr>
      </w:pPr>
      <w:r w:rsidRPr="00443FF4">
        <w:t>Wnioskiem o wpis do Wykazu kandydatów na ekspertów w ramach Regionalnego Programu Operacyjnego Województwa Podlaskiego na lata 2014-2020,</w:t>
      </w:r>
    </w:p>
    <w:p w14:paraId="368F060B" w14:textId="77777777" w:rsidR="00CB2A55" w:rsidRPr="00CB2A55" w:rsidRDefault="00B45E62" w:rsidP="00211ADC">
      <w:pPr>
        <w:pStyle w:val="Akapitzlist"/>
        <w:numPr>
          <w:ilvl w:val="0"/>
          <w:numId w:val="172"/>
        </w:numPr>
        <w:ind w:left="426"/>
        <w:rPr>
          <w:b/>
          <w:bCs/>
        </w:rPr>
      </w:pPr>
      <w:r w:rsidRPr="00443FF4">
        <w:t>Regulaminem Komisji Kwalifikacyjnej opiniującej wnioski o wpis do Wykazu kandydatów na ekspertów w ramach Regionalnego Programu Operacyjnego Województwa Podlaskiego na lata 2014-2020</w:t>
      </w:r>
      <w:r w:rsidR="006C7730" w:rsidRPr="00CB2A55">
        <w:rPr>
          <w:rFonts w:cs="Times New Roman"/>
        </w:rPr>
        <w:t xml:space="preserve"> wraz z </w:t>
      </w:r>
      <w:r w:rsidR="006C7730" w:rsidRPr="00CB2A55">
        <w:rPr>
          <w:rFonts w:eastAsia="Lucida Sans Unicode" w:cs="Tahoma"/>
          <w:color w:val="000000"/>
          <w:lang w:bidi="en-US"/>
        </w:rPr>
        <w:t>Kartą weryfikacji kandydata na eksperta w ramach Regionalnego Programu Operacyjnego Województwa Podlaskiego na lata 2014-2020</w:t>
      </w:r>
      <w:r w:rsidR="006C7730" w:rsidRPr="00443FF4">
        <w:t>,</w:t>
      </w:r>
    </w:p>
    <w:p w14:paraId="27E7963C" w14:textId="77777777" w:rsidR="00CB2A55" w:rsidRDefault="00CB2A55" w:rsidP="00211ADC">
      <w:pPr>
        <w:pStyle w:val="Akapitzlist"/>
        <w:numPr>
          <w:ilvl w:val="0"/>
          <w:numId w:val="172"/>
        </w:numPr>
        <w:ind w:left="426"/>
        <w:rPr>
          <w:bCs/>
        </w:rPr>
      </w:pPr>
      <w:r w:rsidRPr="004E5E9F">
        <w:rPr>
          <w:bCs/>
        </w:rPr>
        <w:t>Oświadczenie</w:t>
      </w:r>
      <w:r w:rsidR="00987E5B">
        <w:rPr>
          <w:bCs/>
        </w:rPr>
        <w:t>m</w:t>
      </w:r>
      <w:r>
        <w:rPr>
          <w:bCs/>
        </w:rPr>
        <w:t xml:space="preserve"> eksperta o bezstronności i poufności</w:t>
      </w:r>
      <w:r w:rsidR="00F927F4">
        <w:rPr>
          <w:bCs/>
        </w:rPr>
        <w:t>,</w:t>
      </w:r>
    </w:p>
    <w:p w14:paraId="7A7B4526" w14:textId="77777777" w:rsidR="00F927F4" w:rsidRPr="004E5E9F" w:rsidRDefault="006C7730" w:rsidP="00211ADC">
      <w:pPr>
        <w:pStyle w:val="Akapitzlist"/>
        <w:numPr>
          <w:ilvl w:val="0"/>
          <w:numId w:val="172"/>
        </w:numPr>
        <w:ind w:left="426"/>
        <w:rPr>
          <w:b/>
          <w:bCs/>
        </w:rPr>
      </w:pPr>
      <w:r w:rsidRPr="004E5E9F">
        <w:rPr>
          <w:rFonts w:eastAsia="Lucida Sans Unicode" w:cs="Tahoma"/>
          <w:color w:val="000000"/>
          <w:lang w:bidi="en-US"/>
        </w:rPr>
        <w:t>Zasad</w:t>
      </w:r>
      <w:r w:rsidR="00987E5B">
        <w:rPr>
          <w:rFonts w:eastAsia="Lucida Sans Unicode" w:cs="Tahoma"/>
          <w:color w:val="000000"/>
          <w:lang w:bidi="en-US"/>
        </w:rPr>
        <w:t>ami</w:t>
      </w:r>
      <w:r w:rsidRPr="004E5E9F">
        <w:rPr>
          <w:rFonts w:eastAsia="Lucida Sans Unicode" w:cs="Tahoma"/>
          <w:color w:val="000000"/>
          <w:lang w:bidi="en-US"/>
        </w:rPr>
        <w:t xml:space="preserve"> wynagradzania ekspertów</w:t>
      </w:r>
      <w:r w:rsidR="00F927F4">
        <w:t>,</w:t>
      </w:r>
    </w:p>
    <w:p w14:paraId="6618BC56" w14:textId="77777777" w:rsidR="00F927F4" w:rsidRPr="00F927F4" w:rsidRDefault="00987E5B" w:rsidP="00211ADC">
      <w:pPr>
        <w:pStyle w:val="Akapitzlist"/>
        <w:numPr>
          <w:ilvl w:val="0"/>
          <w:numId w:val="172"/>
        </w:numPr>
        <w:ind w:left="426"/>
        <w:rPr>
          <w:bCs/>
        </w:rPr>
      </w:pPr>
      <w:r>
        <w:t>Listą</w:t>
      </w:r>
      <w:r w:rsidR="00CB2A55" w:rsidRPr="00F927F4">
        <w:t xml:space="preserve"> sprawdzająca dotycząca pracy Eksperta</w:t>
      </w:r>
      <w:r w:rsidR="00F927F4">
        <w:t>,</w:t>
      </w:r>
    </w:p>
    <w:p w14:paraId="5DFE210F" w14:textId="77777777" w:rsidR="00CB2A55" w:rsidRPr="00F927F4" w:rsidRDefault="00987E5B" w:rsidP="00211ADC">
      <w:pPr>
        <w:pStyle w:val="Akapitzlist"/>
        <w:numPr>
          <w:ilvl w:val="0"/>
          <w:numId w:val="172"/>
        </w:numPr>
        <w:ind w:left="426"/>
        <w:rPr>
          <w:bCs/>
        </w:rPr>
      </w:pPr>
      <w:r>
        <w:t>Wzorem</w:t>
      </w:r>
      <w:r w:rsidR="00CB2A55" w:rsidRPr="00F927F4">
        <w:t xml:space="preserve"> umowy o dzieło z ekspertem (dot. IP RPOWP)</w:t>
      </w:r>
      <w:r w:rsidR="00F927F4">
        <w:t>.</w:t>
      </w:r>
    </w:p>
    <w:p w14:paraId="36AD8C60" w14:textId="77777777" w:rsidR="00E838C8" w:rsidRPr="00443FF4" w:rsidRDefault="00E838C8" w:rsidP="004E5E9F">
      <w:pPr>
        <w:spacing w:line="240" w:lineRule="auto"/>
        <w:contextualSpacing/>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B45E62" w:rsidRPr="00B45E62" w14:paraId="5402810E" w14:textId="77777777" w:rsidTr="009E7162">
        <w:tc>
          <w:tcPr>
            <w:tcW w:w="675" w:type="dxa"/>
            <w:tcBorders>
              <w:top w:val="single" w:sz="4" w:space="0" w:color="auto"/>
              <w:left w:val="single" w:sz="4" w:space="0" w:color="auto"/>
              <w:bottom w:val="single" w:sz="4" w:space="0" w:color="auto"/>
              <w:right w:val="single" w:sz="4" w:space="0" w:color="auto"/>
            </w:tcBorders>
            <w:hideMark/>
          </w:tcPr>
          <w:p w14:paraId="3AEF11F9" w14:textId="77777777" w:rsidR="00B45E62" w:rsidRPr="00B45E62" w:rsidRDefault="00B45E62" w:rsidP="00D226B6">
            <w:pPr>
              <w:spacing w:after="40" w:line="240" w:lineRule="auto"/>
              <w:rPr>
                <w:rFonts w:ascii="Calibri" w:eastAsia="Calibri" w:hAnsi="Calibri" w:cs="Times New Roman"/>
                <w:b/>
              </w:rPr>
            </w:pPr>
            <w:r w:rsidRPr="00B45E62">
              <w:rPr>
                <w:rFonts w:ascii="Calibri" w:eastAsia="Calibri" w:hAnsi="Calibri" w:cs="Times New Roman"/>
                <w:b/>
              </w:rPr>
              <w:t>Lp.</w:t>
            </w:r>
          </w:p>
        </w:tc>
        <w:tc>
          <w:tcPr>
            <w:tcW w:w="1985" w:type="dxa"/>
            <w:tcBorders>
              <w:top w:val="single" w:sz="4" w:space="0" w:color="auto"/>
              <w:left w:val="single" w:sz="4" w:space="0" w:color="auto"/>
              <w:bottom w:val="single" w:sz="4" w:space="0" w:color="auto"/>
              <w:right w:val="single" w:sz="4" w:space="0" w:color="auto"/>
            </w:tcBorders>
            <w:hideMark/>
          </w:tcPr>
          <w:p w14:paraId="009141CC" w14:textId="77777777" w:rsidR="00B45E62" w:rsidRPr="00B45E62" w:rsidRDefault="00B45E62" w:rsidP="001717BE">
            <w:pPr>
              <w:spacing w:after="40" w:line="240" w:lineRule="auto"/>
              <w:rPr>
                <w:rFonts w:ascii="Calibri" w:eastAsia="Calibri" w:hAnsi="Calibri" w:cs="Times New Roman"/>
                <w:b/>
              </w:rPr>
            </w:pPr>
            <w:r w:rsidRPr="00B45E62">
              <w:rPr>
                <w:rFonts w:ascii="Calibri" w:eastAsia="Calibri" w:hAnsi="Calibri" w:cs="Times New Roman"/>
                <w:b/>
              </w:rPr>
              <w:t>Osoba wykonująca działanie</w:t>
            </w:r>
          </w:p>
        </w:tc>
        <w:tc>
          <w:tcPr>
            <w:tcW w:w="3260" w:type="dxa"/>
            <w:tcBorders>
              <w:top w:val="single" w:sz="4" w:space="0" w:color="auto"/>
              <w:left w:val="single" w:sz="4" w:space="0" w:color="auto"/>
              <w:bottom w:val="single" w:sz="4" w:space="0" w:color="auto"/>
              <w:right w:val="single" w:sz="4" w:space="0" w:color="auto"/>
            </w:tcBorders>
            <w:hideMark/>
          </w:tcPr>
          <w:p w14:paraId="5F95D565" w14:textId="77777777" w:rsidR="00B45E62" w:rsidRPr="00B45E62" w:rsidRDefault="00B45E62">
            <w:pPr>
              <w:spacing w:after="40" w:line="240" w:lineRule="auto"/>
              <w:rPr>
                <w:rFonts w:ascii="Calibri" w:eastAsia="Calibri" w:hAnsi="Calibri" w:cs="Times New Roman"/>
                <w:b/>
              </w:rPr>
            </w:pPr>
            <w:r w:rsidRPr="00B45E62">
              <w:rPr>
                <w:rFonts w:ascii="Calibri" w:eastAsia="Calibri" w:hAnsi="Calibri" w:cs="Times New Roman"/>
                <w:b/>
              </w:rPr>
              <w:t>Działanie</w:t>
            </w:r>
          </w:p>
        </w:tc>
        <w:tc>
          <w:tcPr>
            <w:tcW w:w="1701" w:type="dxa"/>
            <w:tcBorders>
              <w:top w:val="single" w:sz="4" w:space="0" w:color="auto"/>
              <w:left w:val="single" w:sz="4" w:space="0" w:color="auto"/>
              <w:bottom w:val="single" w:sz="4" w:space="0" w:color="auto"/>
              <w:right w:val="single" w:sz="4" w:space="0" w:color="auto"/>
            </w:tcBorders>
            <w:hideMark/>
          </w:tcPr>
          <w:p w14:paraId="12287CEE" w14:textId="77777777" w:rsidR="00B45E62" w:rsidRPr="00B45E62" w:rsidRDefault="00B45E62">
            <w:pPr>
              <w:spacing w:after="40" w:line="240" w:lineRule="auto"/>
              <w:rPr>
                <w:rFonts w:ascii="Calibri" w:eastAsia="Calibri" w:hAnsi="Calibri" w:cs="Times New Roman"/>
                <w:b/>
              </w:rPr>
            </w:pPr>
            <w:r w:rsidRPr="00B45E62">
              <w:rPr>
                <w:rFonts w:ascii="Calibri" w:eastAsia="Calibri" w:hAnsi="Calibri" w:cs="Times New Roman"/>
                <w:b/>
              </w:rPr>
              <w:t>Termin wykonania</w:t>
            </w:r>
          </w:p>
        </w:tc>
        <w:tc>
          <w:tcPr>
            <w:tcW w:w="1559" w:type="dxa"/>
            <w:tcBorders>
              <w:top w:val="single" w:sz="4" w:space="0" w:color="auto"/>
              <w:left w:val="single" w:sz="4" w:space="0" w:color="auto"/>
              <w:bottom w:val="single" w:sz="4" w:space="0" w:color="auto"/>
              <w:right w:val="single" w:sz="4" w:space="0" w:color="auto"/>
            </w:tcBorders>
            <w:hideMark/>
          </w:tcPr>
          <w:p w14:paraId="364D715B" w14:textId="77777777" w:rsidR="00B45E62" w:rsidRPr="00B45E62" w:rsidRDefault="00B45E62">
            <w:pPr>
              <w:spacing w:after="40" w:line="240" w:lineRule="auto"/>
              <w:rPr>
                <w:rFonts w:ascii="Calibri" w:eastAsia="Calibri" w:hAnsi="Calibri" w:cs="Times New Roman"/>
                <w:b/>
              </w:rPr>
            </w:pPr>
            <w:r w:rsidRPr="00B45E62">
              <w:rPr>
                <w:rFonts w:ascii="Calibri" w:eastAsia="Calibri" w:hAnsi="Calibri" w:cs="Times New Roman"/>
                <w:b/>
              </w:rPr>
              <w:t>Jednostki powiązane</w:t>
            </w:r>
          </w:p>
        </w:tc>
      </w:tr>
      <w:tr w:rsidR="00B45E62" w:rsidRPr="00B45E62" w14:paraId="24571DC3" w14:textId="77777777" w:rsidTr="009E7162">
        <w:tc>
          <w:tcPr>
            <w:tcW w:w="675" w:type="dxa"/>
            <w:tcBorders>
              <w:top w:val="single" w:sz="4" w:space="0" w:color="auto"/>
              <w:left w:val="single" w:sz="4" w:space="0" w:color="auto"/>
              <w:bottom w:val="single" w:sz="4" w:space="0" w:color="auto"/>
              <w:right w:val="single" w:sz="4" w:space="0" w:color="auto"/>
            </w:tcBorders>
            <w:hideMark/>
          </w:tcPr>
          <w:p w14:paraId="7F1DDD7C"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w:t>
            </w:r>
          </w:p>
        </w:tc>
        <w:tc>
          <w:tcPr>
            <w:tcW w:w="1985" w:type="dxa"/>
            <w:tcBorders>
              <w:top w:val="single" w:sz="4" w:space="0" w:color="auto"/>
              <w:left w:val="single" w:sz="4" w:space="0" w:color="auto"/>
              <w:bottom w:val="single" w:sz="4" w:space="0" w:color="auto"/>
              <w:right w:val="single" w:sz="4" w:space="0" w:color="auto"/>
            </w:tcBorders>
            <w:hideMark/>
          </w:tcPr>
          <w:p w14:paraId="37C6D15D"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hideMark/>
          </w:tcPr>
          <w:p w14:paraId="615AA53D"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Powołanie Komisji Kwalifikacyjnej odpowiedzialnej za nabór kandydatów na ekspertów w zakresie dziedzin, we wdrażanie których zaangażowana jest Instytucja Pośrednicząca RPOWP -  WUP w Białymstoku.</w:t>
            </w:r>
          </w:p>
        </w:tc>
        <w:tc>
          <w:tcPr>
            <w:tcW w:w="1701" w:type="dxa"/>
            <w:tcBorders>
              <w:top w:val="single" w:sz="4" w:space="0" w:color="auto"/>
              <w:left w:val="single" w:sz="4" w:space="0" w:color="auto"/>
              <w:bottom w:val="single" w:sz="4" w:space="0" w:color="auto"/>
              <w:right w:val="single" w:sz="4" w:space="0" w:color="auto"/>
            </w:tcBorders>
            <w:hideMark/>
          </w:tcPr>
          <w:p w14:paraId="6D8207CC"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 po wystąpieniu potrzeby powołania kandydatów na ekspertów</w:t>
            </w:r>
          </w:p>
        </w:tc>
        <w:tc>
          <w:tcPr>
            <w:tcW w:w="1559" w:type="dxa"/>
            <w:tcBorders>
              <w:top w:val="single" w:sz="4" w:space="0" w:color="auto"/>
              <w:left w:val="single" w:sz="4" w:space="0" w:color="auto"/>
              <w:bottom w:val="single" w:sz="4" w:space="0" w:color="auto"/>
              <w:right w:val="single" w:sz="4" w:space="0" w:color="auto"/>
            </w:tcBorders>
            <w:hideMark/>
          </w:tcPr>
          <w:p w14:paraId="307219DE" w14:textId="77777777" w:rsidR="00B45E62" w:rsidRPr="00B45E62" w:rsidRDefault="00B45E62" w:rsidP="00D226B6">
            <w:pPr>
              <w:spacing w:after="40" w:line="240" w:lineRule="auto"/>
              <w:rPr>
                <w:rFonts w:ascii="Calibri" w:eastAsia="Calibri" w:hAnsi="Calibri" w:cs="Times New Roman"/>
              </w:rPr>
            </w:pPr>
          </w:p>
        </w:tc>
      </w:tr>
      <w:tr w:rsidR="00B45E62" w:rsidRPr="00B45E62" w14:paraId="009BF2AA" w14:textId="77777777" w:rsidTr="009E7162">
        <w:tc>
          <w:tcPr>
            <w:tcW w:w="675" w:type="dxa"/>
            <w:tcBorders>
              <w:top w:val="single" w:sz="4" w:space="0" w:color="auto"/>
              <w:left w:val="single" w:sz="4" w:space="0" w:color="auto"/>
              <w:bottom w:val="single" w:sz="4" w:space="0" w:color="auto"/>
              <w:right w:val="single" w:sz="4" w:space="0" w:color="auto"/>
            </w:tcBorders>
          </w:tcPr>
          <w:p w14:paraId="3D1D7996"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2.</w:t>
            </w:r>
          </w:p>
        </w:tc>
        <w:tc>
          <w:tcPr>
            <w:tcW w:w="1985" w:type="dxa"/>
            <w:tcBorders>
              <w:top w:val="single" w:sz="4" w:space="0" w:color="auto"/>
              <w:left w:val="single" w:sz="4" w:space="0" w:color="auto"/>
              <w:bottom w:val="single" w:sz="4" w:space="0" w:color="auto"/>
              <w:right w:val="single" w:sz="4" w:space="0" w:color="auto"/>
            </w:tcBorders>
          </w:tcPr>
          <w:p w14:paraId="2ECE4EBA"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3BAF0A3D"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Przygotowanie ogłoszenia o naborze kandydatów na ekspertów w ramach Regionalnego Programu Operacyjnego Województwa Podlaskiego na lata 2014-2020.</w:t>
            </w:r>
          </w:p>
        </w:tc>
        <w:tc>
          <w:tcPr>
            <w:tcW w:w="1701" w:type="dxa"/>
            <w:tcBorders>
              <w:top w:val="single" w:sz="4" w:space="0" w:color="auto"/>
              <w:left w:val="single" w:sz="4" w:space="0" w:color="auto"/>
              <w:bottom w:val="single" w:sz="4" w:space="0" w:color="auto"/>
              <w:right w:val="single" w:sz="4" w:space="0" w:color="auto"/>
            </w:tcBorders>
          </w:tcPr>
          <w:p w14:paraId="4528A9BD"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W terminie określonym przez Przewodniczącego Komisji Kwalifikacyjnej</w:t>
            </w:r>
          </w:p>
        </w:tc>
        <w:tc>
          <w:tcPr>
            <w:tcW w:w="1559" w:type="dxa"/>
            <w:tcBorders>
              <w:top w:val="single" w:sz="4" w:space="0" w:color="auto"/>
              <w:left w:val="single" w:sz="4" w:space="0" w:color="auto"/>
              <w:bottom w:val="single" w:sz="4" w:space="0" w:color="auto"/>
              <w:right w:val="single" w:sz="4" w:space="0" w:color="auto"/>
            </w:tcBorders>
          </w:tcPr>
          <w:p w14:paraId="4404A0DC" w14:textId="77777777" w:rsidR="00B45E62" w:rsidRPr="00B45E62" w:rsidRDefault="00B45E62" w:rsidP="001717BE">
            <w:pPr>
              <w:spacing w:after="40" w:line="240" w:lineRule="auto"/>
              <w:rPr>
                <w:rFonts w:ascii="Calibri" w:eastAsia="Calibri" w:hAnsi="Calibri" w:cs="Times New Roman"/>
              </w:rPr>
            </w:pPr>
          </w:p>
        </w:tc>
      </w:tr>
      <w:tr w:rsidR="00B45E62" w:rsidRPr="00B45E62" w14:paraId="082AA023" w14:textId="77777777" w:rsidTr="009E7162">
        <w:tc>
          <w:tcPr>
            <w:tcW w:w="675" w:type="dxa"/>
            <w:tcBorders>
              <w:top w:val="single" w:sz="4" w:space="0" w:color="auto"/>
              <w:left w:val="single" w:sz="4" w:space="0" w:color="auto"/>
              <w:bottom w:val="single" w:sz="4" w:space="0" w:color="auto"/>
              <w:right w:val="single" w:sz="4" w:space="0" w:color="auto"/>
            </w:tcBorders>
          </w:tcPr>
          <w:p w14:paraId="79B915F5"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3.</w:t>
            </w:r>
          </w:p>
        </w:tc>
        <w:tc>
          <w:tcPr>
            <w:tcW w:w="1985" w:type="dxa"/>
            <w:tcBorders>
              <w:top w:val="single" w:sz="4" w:space="0" w:color="auto"/>
              <w:left w:val="single" w:sz="4" w:space="0" w:color="auto"/>
              <w:bottom w:val="single" w:sz="4" w:space="0" w:color="auto"/>
              <w:right w:val="single" w:sz="4" w:space="0" w:color="auto"/>
            </w:tcBorders>
          </w:tcPr>
          <w:p w14:paraId="4C8C4CAB"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Przewodniczący Komisji Kwalifikacyjnej</w:t>
            </w:r>
          </w:p>
        </w:tc>
        <w:tc>
          <w:tcPr>
            <w:tcW w:w="3260" w:type="dxa"/>
            <w:tcBorders>
              <w:top w:val="single" w:sz="4" w:space="0" w:color="auto"/>
              <w:left w:val="single" w:sz="4" w:space="0" w:color="auto"/>
              <w:bottom w:val="single" w:sz="4" w:space="0" w:color="auto"/>
              <w:right w:val="single" w:sz="4" w:space="0" w:color="auto"/>
            </w:tcBorders>
          </w:tcPr>
          <w:p w14:paraId="3D661A75"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Weryfikacja poprawności przygotowania ogłoszenia o naborze </w:t>
            </w:r>
            <w:r w:rsidRPr="00B45E62">
              <w:t>kandydatów na ekspertów</w:t>
            </w:r>
            <w:r w:rsidRPr="00B45E62">
              <w:rPr>
                <w:rFonts w:ascii="Calibri" w:eastAsia="Calibri" w:hAnsi="Calibri" w:cs="Times New Roman"/>
              </w:rPr>
              <w:t>:</w:t>
            </w:r>
          </w:p>
          <w:p w14:paraId="1111C848"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w:t>
            </w:r>
          </w:p>
          <w:p w14:paraId="723D3A76"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NIE, przejść do pkt. 2.</w:t>
            </w:r>
          </w:p>
        </w:tc>
        <w:tc>
          <w:tcPr>
            <w:tcW w:w="1701" w:type="dxa"/>
            <w:tcBorders>
              <w:top w:val="single" w:sz="4" w:space="0" w:color="auto"/>
              <w:left w:val="single" w:sz="4" w:space="0" w:color="auto"/>
              <w:bottom w:val="single" w:sz="4" w:space="0" w:color="auto"/>
              <w:right w:val="single" w:sz="4" w:space="0" w:color="auto"/>
            </w:tcBorders>
          </w:tcPr>
          <w:p w14:paraId="31F8A592"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AF4B0AD" w14:textId="77777777" w:rsidR="00B45E62" w:rsidRPr="00B45E62" w:rsidRDefault="00B45E62" w:rsidP="001717BE">
            <w:pPr>
              <w:spacing w:after="40" w:line="240" w:lineRule="auto"/>
              <w:rPr>
                <w:rFonts w:ascii="Calibri" w:eastAsia="Calibri" w:hAnsi="Calibri" w:cs="Times New Roman"/>
              </w:rPr>
            </w:pPr>
          </w:p>
        </w:tc>
      </w:tr>
      <w:tr w:rsidR="00B45E62" w:rsidRPr="00B45E62" w14:paraId="1E77F0F2" w14:textId="77777777" w:rsidTr="009E7162">
        <w:tc>
          <w:tcPr>
            <w:tcW w:w="675" w:type="dxa"/>
            <w:tcBorders>
              <w:top w:val="single" w:sz="4" w:space="0" w:color="auto"/>
              <w:left w:val="single" w:sz="4" w:space="0" w:color="auto"/>
              <w:bottom w:val="single" w:sz="4" w:space="0" w:color="auto"/>
              <w:right w:val="single" w:sz="4" w:space="0" w:color="auto"/>
            </w:tcBorders>
          </w:tcPr>
          <w:p w14:paraId="664E1689"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4.</w:t>
            </w:r>
          </w:p>
        </w:tc>
        <w:tc>
          <w:tcPr>
            <w:tcW w:w="1985" w:type="dxa"/>
            <w:tcBorders>
              <w:top w:val="single" w:sz="4" w:space="0" w:color="auto"/>
              <w:left w:val="single" w:sz="4" w:space="0" w:color="auto"/>
              <w:bottom w:val="single" w:sz="4" w:space="0" w:color="auto"/>
              <w:right w:val="single" w:sz="4" w:space="0" w:color="auto"/>
            </w:tcBorders>
          </w:tcPr>
          <w:p w14:paraId="5CC36BF8"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50120001" w14:textId="64445495"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Przekazanie ogłoszenia o naborze do Kierownika </w:t>
            </w:r>
            <w:r w:rsidR="00ED6988" w:rsidRPr="00ED6988">
              <w:rPr>
                <w:rFonts w:ascii="Calibri" w:eastAsia="Calibri" w:hAnsi="Calibri" w:cs="Times New Roman"/>
              </w:rPr>
              <w:t>Zespołu ds. Informacji i Promocji EFS</w:t>
            </w:r>
            <w:r w:rsidR="00ED6988">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5D970A51"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673AB1B" w14:textId="77777777" w:rsidR="00B45E62" w:rsidRPr="00B45E62" w:rsidRDefault="00B45E62" w:rsidP="001717BE">
            <w:pPr>
              <w:spacing w:after="40" w:line="240" w:lineRule="auto"/>
              <w:rPr>
                <w:rFonts w:ascii="Calibri" w:eastAsia="Calibri" w:hAnsi="Calibri" w:cs="Times New Roman"/>
              </w:rPr>
            </w:pPr>
          </w:p>
        </w:tc>
      </w:tr>
      <w:tr w:rsidR="00B45E62" w:rsidRPr="00B45E62" w14:paraId="6FDD540E" w14:textId="77777777" w:rsidTr="009E7162">
        <w:tc>
          <w:tcPr>
            <w:tcW w:w="675" w:type="dxa"/>
            <w:tcBorders>
              <w:top w:val="single" w:sz="4" w:space="0" w:color="auto"/>
              <w:left w:val="single" w:sz="4" w:space="0" w:color="auto"/>
              <w:bottom w:val="single" w:sz="4" w:space="0" w:color="auto"/>
              <w:right w:val="single" w:sz="4" w:space="0" w:color="auto"/>
            </w:tcBorders>
          </w:tcPr>
          <w:p w14:paraId="7A6327FC"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5.</w:t>
            </w:r>
          </w:p>
        </w:tc>
        <w:tc>
          <w:tcPr>
            <w:tcW w:w="1985" w:type="dxa"/>
            <w:tcBorders>
              <w:top w:val="single" w:sz="4" w:space="0" w:color="auto"/>
              <w:left w:val="single" w:sz="4" w:space="0" w:color="auto"/>
              <w:bottom w:val="single" w:sz="4" w:space="0" w:color="auto"/>
              <w:right w:val="single" w:sz="4" w:space="0" w:color="auto"/>
            </w:tcBorders>
          </w:tcPr>
          <w:p w14:paraId="4901F7F7" w14:textId="2C6DB484"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ED6988" w:rsidRPr="00ED6988">
              <w:rPr>
                <w:rFonts w:ascii="Calibri" w:eastAsia="Calibri" w:hAnsi="Calibri" w:cs="Times New Roman"/>
              </w:rPr>
              <w:t>Zespołu ds. Informacji i Promocji EFS</w:t>
            </w:r>
          </w:p>
        </w:tc>
        <w:tc>
          <w:tcPr>
            <w:tcW w:w="3260" w:type="dxa"/>
            <w:tcBorders>
              <w:top w:val="single" w:sz="4" w:space="0" w:color="auto"/>
              <w:left w:val="single" w:sz="4" w:space="0" w:color="auto"/>
              <w:bottom w:val="single" w:sz="4" w:space="0" w:color="auto"/>
              <w:right w:val="single" w:sz="4" w:space="0" w:color="auto"/>
            </w:tcBorders>
          </w:tcPr>
          <w:p w14:paraId="6B929DAA" w14:textId="07B3045F"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Na zlecenie Kierownika </w:t>
            </w:r>
            <w:r w:rsidR="00ED6988" w:rsidRPr="00ED6988">
              <w:rPr>
                <w:rFonts w:ascii="Calibri" w:eastAsia="Calibri" w:hAnsi="Calibri" w:cs="Times New Roman"/>
              </w:rPr>
              <w:t>Zespołu ds. Informacji i Promocji EFS</w:t>
            </w:r>
            <w:r w:rsidR="00ED6988" w:rsidRPr="00ED6988" w:rsidDel="00ED6988">
              <w:rPr>
                <w:rFonts w:ascii="Calibri" w:eastAsia="Calibri" w:hAnsi="Calibri" w:cs="Times New Roman"/>
              </w:rPr>
              <w:t xml:space="preserve"> </w:t>
            </w:r>
            <w:r w:rsidRPr="00B45E62">
              <w:rPr>
                <w:rFonts w:ascii="Calibri" w:eastAsia="Calibri" w:hAnsi="Calibri" w:cs="Times New Roman"/>
              </w:rPr>
              <w:t xml:space="preserve">zamieszczenie ogłoszenia o naborze na stronie internetowej WUP w Białymstoku oraz przekazanie </w:t>
            </w:r>
            <w:r w:rsidRPr="00B45E62">
              <w:t>dokumentu drogą elektroniczną</w:t>
            </w:r>
            <w:r w:rsidRPr="00B45E62">
              <w:rPr>
                <w:rFonts w:ascii="Calibri" w:eastAsia="Calibri" w:hAnsi="Calibri" w:cs="Times New Roman"/>
              </w:rPr>
              <w:t xml:space="preserve"> do IZ RPOWP </w:t>
            </w:r>
            <w:r w:rsidRPr="00B45E62">
              <w:lastRenderedPageBreak/>
              <w:t xml:space="preserve">w celu umieszczenia </w:t>
            </w:r>
            <w:r w:rsidRPr="00B45E62">
              <w:rPr>
                <w:rFonts w:ascii="Calibri" w:eastAsia="Calibri" w:hAnsi="Calibri" w:cs="Times New Roman"/>
              </w:rPr>
              <w:t>na stronie internetowej IZ RPOWP.</w:t>
            </w:r>
          </w:p>
        </w:tc>
        <w:tc>
          <w:tcPr>
            <w:tcW w:w="1701" w:type="dxa"/>
            <w:tcBorders>
              <w:top w:val="single" w:sz="4" w:space="0" w:color="auto"/>
              <w:left w:val="single" w:sz="4" w:space="0" w:color="auto"/>
              <w:bottom w:val="single" w:sz="4" w:space="0" w:color="auto"/>
              <w:right w:val="single" w:sz="4" w:space="0" w:color="auto"/>
            </w:tcBorders>
          </w:tcPr>
          <w:p w14:paraId="72B761EA"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lastRenderedPageBreak/>
              <w:t>Niezwłocznie</w:t>
            </w:r>
          </w:p>
        </w:tc>
        <w:tc>
          <w:tcPr>
            <w:tcW w:w="1559" w:type="dxa"/>
            <w:tcBorders>
              <w:top w:val="single" w:sz="4" w:space="0" w:color="auto"/>
              <w:left w:val="single" w:sz="4" w:space="0" w:color="auto"/>
              <w:bottom w:val="single" w:sz="4" w:space="0" w:color="auto"/>
              <w:right w:val="single" w:sz="4" w:space="0" w:color="auto"/>
            </w:tcBorders>
          </w:tcPr>
          <w:p w14:paraId="0034423A" w14:textId="77777777" w:rsidR="00B45E62" w:rsidRPr="00B45E62" w:rsidRDefault="00B45E62" w:rsidP="001717BE">
            <w:pPr>
              <w:spacing w:after="40" w:line="240" w:lineRule="auto"/>
              <w:rPr>
                <w:rFonts w:ascii="Calibri" w:eastAsia="Calibri" w:hAnsi="Calibri" w:cs="Times New Roman"/>
              </w:rPr>
            </w:pPr>
          </w:p>
        </w:tc>
      </w:tr>
      <w:tr w:rsidR="00B45E62" w:rsidRPr="00B45E62" w14:paraId="4965BFB1" w14:textId="77777777" w:rsidTr="009E7162">
        <w:tc>
          <w:tcPr>
            <w:tcW w:w="675" w:type="dxa"/>
            <w:tcBorders>
              <w:top w:val="single" w:sz="4" w:space="0" w:color="auto"/>
              <w:left w:val="single" w:sz="4" w:space="0" w:color="auto"/>
              <w:bottom w:val="single" w:sz="4" w:space="0" w:color="auto"/>
              <w:right w:val="single" w:sz="4" w:space="0" w:color="auto"/>
            </w:tcBorders>
          </w:tcPr>
          <w:p w14:paraId="18EE84A4"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6.</w:t>
            </w:r>
          </w:p>
        </w:tc>
        <w:tc>
          <w:tcPr>
            <w:tcW w:w="1985" w:type="dxa"/>
            <w:tcBorders>
              <w:top w:val="single" w:sz="4" w:space="0" w:color="auto"/>
              <w:left w:val="single" w:sz="4" w:space="0" w:color="auto"/>
              <w:bottom w:val="single" w:sz="4" w:space="0" w:color="auto"/>
              <w:right w:val="single" w:sz="4" w:space="0" w:color="auto"/>
            </w:tcBorders>
          </w:tcPr>
          <w:p w14:paraId="11634A7E"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292D7F1E"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Zarejestrowanie dokumentów złożonych w odpowiedzi na </w:t>
            </w:r>
            <w:r w:rsidRPr="00B45E62">
              <w:rPr>
                <w:rFonts w:ascii="Calibri" w:eastAsia="Calibri" w:hAnsi="Calibri" w:cs="Times New Roman"/>
                <w:i/>
              </w:rPr>
              <w:t>Ogłoszenie o naborze</w:t>
            </w:r>
            <w:r w:rsidRPr="00B45E62">
              <w:rPr>
                <w:rFonts w:ascii="Calibri" w:eastAsia="Calibri" w:hAnsi="Calibri" w:cs="Times New Roman"/>
              </w:rPr>
              <w:t>.</w:t>
            </w:r>
          </w:p>
          <w:p w14:paraId="51727658" w14:textId="77777777" w:rsidR="00B45E62" w:rsidRPr="00B45E62" w:rsidRDefault="00B45E62" w:rsidP="00211ADC">
            <w:pPr>
              <w:spacing w:before="120" w:after="40" w:line="240" w:lineRule="auto"/>
              <w:rPr>
                <w:rFonts w:ascii="Calibri" w:eastAsia="Calibri" w:hAnsi="Calibri" w:cs="Times New Roman"/>
              </w:rPr>
            </w:pPr>
            <w:r w:rsidRPr="00B45E62">
              <w:rPr>
                <w:rFonts w:ascii="Calibri" w:eastAsia="Calibri" w:hAnsi="Calibri" w:cs="Times New Roman"/>
              </w:rPr>
              <w:t xml:space="preserve">Dokumenty złożone po terminie wskazanym w </w:t>
            </w:r>
            <w:r w:rsidRPr="00B45E62">
              <w:rPr>
                <w:rFonts w:ascii="Calibri" w:eastAsia="Calibri" w:hAnsi="Calibri" w:cs="Times New Roman"/>
                <w:i/>
              </w:rPr>
              <w:t xml:space="preserve">Ogłoszeniu o naborze </w:t>
            </w:r>
            <w:r w:rsidRPr="00B45E62">
              <w:rPr>
                <w:rFonts w:ascii="Calibri" w:eastAsia="Calibri" w:hAnsi="Calibri" w:cs="Times New Roman"/>
              </w:rPr>
              <w:t>pozostają bez rozpatrzenia.</w:t>
            </w:r>
          </w:p>
        </w:tc>
        <w:tc>
          <w:tcPr>
            <w:tcW w:w="1701" w:type="dxa"/>
            <w:tcBorders>
              <w:top w:val="single" w:sz="4" w:space="0" w:color="auto"/>
              <w:left w:val="single" w:sz="4" w:space="0" w:color="auto"/>
              <w:bottom w:val="single" w:sz="4" w:space="0" w:color="auto"/>
              <w:right w:val="single" w:sz="4" w:space="0" w:color="auto"/>
            </w:tcBorders>
          </w:tcPr>
          <w:p w14:paraId="2F32DCA5"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Sukcesywnie w miarę napływu Dokumentów aplikacyjnych</w:t>
            </w:r>
            <w:r w:rsidRPr="00B45E62">
              <w:rPr>
                <w:rFonts w:ascii="Calibri" w:eastAsia="Calibri" w:hAnsi="Calibri" w:cs="Times New Roman"/>
                <w:i/>
              </w:rPr>
              <w:t xml:space="preserve"> </w:t>
            </w:r>
            <w:r w:rsidRPr="00B45E62">
              <w:rPr>
                <w:rFonts w:ascii="Calibri" w:eastAsia="Calibri" w:hAnsi="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tcPr>
          <w:p w14:paraId="4D477524" w14:textId="77777777" w:rsidR="00B45E62" w:rsidRPr="00B45E62" w:rsidRDefault="00B45E62" w:rsidP="001717BE">
            <w:pPr>
              <w:spacing w:after="40" w:line="240" w:lineRule="auto"/>
              <w:rPr>
                <w:rFonts w:ascii="Calibri" w:eastAsia="Calibri" w:hAnsi="Calibri" w:cs="Times New Roman"/>
              </w:rPr>
            </w:pPr>
          </w:p>
        </w:tc>
      </w:tr>
      <w:tr w:rsidR="00B45E62" w:rsidRPr="00B45E62" w14:paraId="7CD369E9" w14:textId="77777777" w:rsidTr="009E7162">
        <w:trPr>
          <w:trHeight w:val="283"/>
        </w:trPr>
        <w:tc>
          <w:tcPr>
            <w:tcW w:w="675" w:type="dxa"/>
            <w:tcBorders>
              <w:top w:val="single" w:sz="4" w:space="0" w:color="auto"/>
              <w:left w:val="single" w:sz="4" w:space="0" w:color="auto"/>
              <w:bottom w:val="single" w:sz="4" w:space="0" w:color="auto"/>
              <w:right w:val="single" w:sz="4" w:space="0" w:color="auto"/>
            </w:tcBorders>
          </w:tcPr>
          <w:p w14:paraId="5F77CC6E"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7.</w:t>
            </w:r>
          </w:p>
        </w:tc>
        <w:tc>
          <w:tcPr>
            <w:tcW w:w="1985" w:type="dxa"/>
            <w:tcBorders>
              <w:top w:val="single" w:sz="4" w:space="0" w:color="auto"/>
              <w:left w:val="single" w:sz="4" w:space="0" w:color="auto"/>
              <w:bottom w:val="single" w:sz="4" w:space="0" w:color="auto"/>
              <w:right w:val="single" w:sz="4" w:space="0" w:color="auto"/>
            </w:tcBorders>
          </w:tcPr>
          <w:p w14:paraId="11EA7DB7"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Członkowie Komisji Kwalifikacyjnej</w:t>
            </w:r>
          </w:p>
        </w:tc>
        <w:tc>
          <w:tcPr>
            <w:tcW w:w="3260" w:type="dxa"/>
            <w:tcBorders>
              <w:top w:val="single" w:sz="4" w:space="0" w:color="auto"/>
              <w:left w:val="single" w:sz="4" w:space="0" w:color="auto"/>
              <w:bottom w:val="single" w:sz="4" w:space="0" w:color="auto"/>
              <w:right w:val="single" w:sz="4" w:space="0" w:color="auto"/>
            </w:tcBorders>
          </w:tcPr>
          <w:p w14:paraId="6BE5A294" w14:textId="77777777" w:rsidR="00B45E62" w:rsidRDefault="00B45E62" w:rsidP="00211ADC">
            <w:pPr>
              <w:spacing w:before="40" w:after="40" w:line="240" w:lineRule="auto"/>
            </w:pPr>
            <w:r w:rsidRPr="00B45E62">
              <w:rPr>
                <w:rFonts w:ascii="Calibri" w:eastAsia="Calibri" w:hAnsi="Calibri" w:cs="Times New Roman"/>
              </w:rPr>
              <w:t xml:space="preserve">Przeprowadzenie oceny formalnej dokumentów złożonych w odpowiedzi na </w:t>
            </w:r>
            <w:r w:rsidRPr="00B45E62">
              <w:rPr>
                <w:rFonts w:ascii="Calibri" w:eastAsia="Calibri" w:hAnsi="Calibri" w:cs="Times New Roman"/>
                <w:i/>
              </w:rPr>
              <w:t>Ogłoszenie o naborze</w:t>
            </w:r>
            <w:r w:rsidRPr="00B45E62">
              <w:rPr>
                <w:rFonts w:ascii="Calibri" w:eastAsia="Calibri" w:hAnsi="Calibri" w:cs="Times New Roman"/>
              </w:rPr>
              <w:t xml:space="preserve"> zgodnie z zasadami określonymi w  </w:t>
            </w:r>
            <w:r w:rsidRPr="00B45E62">
              <w:rPr>
                <w:rFonts w:ascii="Calibri" w:eastAsia="Calibri" w:hAnsi="Calibri" w:cs="Times New Roman"/>
                <w:i/>
              </w:rPr>
              <w:t xml:space="preserve">Regulaminie Komisji Kwalifikacyjnej opiniującej Wnioski o wpis do Wykazu kandydatów na ekspertów w ramach Regionalnego Programu Operacyjnego Województwa Podlaskiego na lata 2014-2020 </w:t>
            </w:r>
            <w:r w:rsidRPr="00B45E62">
              <w:rPr>
                <w:rFonts w:ascii="Calibri" w:eastAsia="Calibri" w:hAnsi="Calibri" w:cs="Times New Roman"/>
              </w:rPr>
              <w:t xml:space="preserve">stanowiącym załącznik do </w:t>
            </w:r>
            <w:r w:rsidRPr="00B45E62">
              <w:t>Regulaminu powoływania kandydatów na ekspertów</w:t>
            </w:r>
            <w:r w:rsidR="00A529A0">
              <w:t>,</w:t>
            </w:r>
            <w:r w:rsidRPr="00B45E62">
              <w:t xml:space="preserve"> prowadzenia </w:t>
            </w:r>
            <w:r w:rsidRPr="00B45E62">
              <w:rPr>
                <w:i/>
              </w:rPr>
              <w:t>Wykazu kandydatów na ekspertów</w:t>
            </w:r>
            <w:r w:rsidR="00A529A0">
              <w:rPr>
                <w:i/>
              </w:rPr>
              <w:t xml:space="preserve"> oraz zasad ich uczestnictwa</w:t>
            </w:r>
            <w:r w:rsidRPr="00B45E62">
              <w:rPr>
                <w:i/>
              </w:rPr>
              <w:t xml:space="preserve"> w</w:t>
            </w:r>
            <w:r w:rsidR="00A529A0">
              <w:rPr>
                <w:i/>
              </w:rPr>
              <w:t>e wdrażaniu</w:t>
            </w:r>
            <w:r w:rsidRPr="00B45E62">
              <w:rPr>
                <w:i/>
              </w:rPr>
              <w:t xml:space="preserve"> Regionalnego Programu Operacyjnego Województwa Podlaskiego na lata 2014-2020</w:t>
            </w:r>
            <w:r w:rsidRPr="00B45E62">
              <w:t>.</w:t>
            </w:r>
          </w:p>
          <w:p w14:paraId="639B0472" w14:textId="77777777" w:rsidR="00A529A0" w:rsidRPr="00B45E62" w:rsidRDefault="00A529A0" w:rsidP="00211ADC">
            <w:pPr>
              <w:spacing w:before="40" w:after="40" w:line="240" w:lineRule="auto"/>
              <w:rPr>
                <w:b/>
                <w:bCs/>
              </w:rPr>
            </w:pPr>
            <w:r>
              <w:t xml:space="preserve">W przypadku zidentyfikowania braków w złożonej przez kandydata dokumentacji jest on wzywany do jej uzupełnienia </w:t>
            </w:r>
            <w:r w:rsidR="00A20BA1">
              <w:t>w sposób zgodny z zapisami Regulaminu Komisji Kwalifikacyjnej opiniującej</w:t>
            </w:r>
            <w:r w:rsidR="006A48F7">
              <w:t xml:space="preserve"> wnioski o wpis do Wykazu kandydatów na ekspertów.</w:t>
            </w:r>
          </w:p>
        </w:tc>
        <w:tc>
          <w:tcPr>
            <w:tcW w:w="1701" w:type="dxa"/>
            <w:tcBorders>
              <w:top w:val="single" w:sz="4" w:space="0" w:color="auto"/>
              <w:left w:val="single" w:sz="4" w:space="0" w:color="auto"/>
              <w:bottom w:val="single" w:sz="4" w:space="0" w:color="auto"/>
              <w:right w:val="single" w:sz="4" w:space="0" w:color="auto"/>
            </w:tcBorders>
          </w:tcPr>
          <w:p w14:paraId="4D066CD8"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 po zakończeniu naboru</w:t>
            </w:r>
          </w:p>
        </w:tc>
        <w:tc>
          <w:tcPr>
            <w:tcW w:w="1559" w:type="dxa"/>
            <w:tcBorders>
              <w:top w:val="single" w:sz="4" w:space="0" w:color="auto"/>
              <w:left w:val="single" w:sz="4" w:space="0" w:color="auto"/>
              <w:bottom w:val="single" w:sz="4" w:space="0" w:color="auto"/>
              <w:right w:val="single" w:sz="4" w:space="0" w:color="auto"/>
            </w:tcBorders>
          </w:tcPr>
          <w:p w14:paraId="0A8A75BC" w14:textId="77777777" w:rsidR="00B45E62" w:rsidRPr="00B45E62" w:rsidRDefault="00B45E62" w:rsidP="001717BE">
            <w:pPr>
              <w:spacing w:after="40" w:line="240" w:lineRule="auto"/>
              <w:rPr>
                <w:rFonts w:ascii="Calibri" w:eastAsia="Calibri" w:hAnsi="Calibri" w:cs="Times New Roman"/>
              </w:rPr>
            </w:pPr>
          </w:p>
        </w:tc>
      </w:tr>
      <w:tr w:rsidR="00B45E62" w:rsidRPr="00B45E62" w14:paraId="51D9EE6D" w14:textId="77777777" w:rsidTr="009E7162">
        <w:tc>
          <w:tcPr>
            <w:tcW w:w="675" w:type="dxa"/>
            <w:tcBorders>
              <w:top w:val="single" w:sz="4" w:space="0" w:color="auto"/>
              <w:left w:val="single" w:sz="4" w:space="0" w:color="auto"/>
              <w:bottom w:val="single" w:sz="4" w:space="0" w:color="auto"/>
              <w:right w:val="single" w:sz="4" w:space="0" w:color="auto"/>
            </w:tcBorders>
          </w:tcPr>
          <w:p w14:paraId="55930DD3"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8.</w:t>
            </w:r>
          </w:p>
        </w:tc>
        <w:tc>
          <w:tcPr>
            <w:tcW w:w="1985" w:type="dxa"/>
            <w:tcBorders>
              <w:top w:val="single" w:sz="4" w:space="0" w:color="auto"/>
              <w:left w:val="single" w:sz="4" w:space="0" w:color="auto"/>
              <w:bottom w:val="single" w:sz="4" w:space="0" w:color="auto"/>
              <w:right w:val="single" w:sz="4" w:space="0" w:color="auto"/>
            </w:tcBorders>
          </w:tcPr>
          <w:p w14:paraId="05862D00"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07790835"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Na podstawie decyzji Przewodniczącego Komisji Kwalifikacyjnej utworzenie listy kandydatów, którzy pozytywnie przeszli ocenę formalną.</w:t>
            </w:r>
          </w:p>
        </w:tc>
        <w:tc>
          <w:tcPr>
            <w:tcW w:w="1701" w:type="dxa"/>
            <w:tcBorders>
              <w:top w:val="single" w:sz="4" w:space="0" w:color="auto"/>
              <w:left w:val="single" w:sz="4" w:space="0" w:color="auto"/>
              <w:bottom w:val="single" w:sz="4" w:space="0" w:color="auto"/>
              <w:right w:val="single" w:sz="4" w:space="0" w:color="auto"/>
            </w:tcBorders>
          </w:tcPr>
          <w:p w14:paraId="493C9D5D"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356DD6E5" w14:textId="77777777" w:rsidR="00B45E62" w:rsidRPr="00B45E62" w:rsidRDefault="00B45E62" w:rsidP="001717BE">
            <w:pPr>
              <w:spacing w:after="40" w:line="240" w:lineRule="auto"/>
              <w:rPr>
                <w:rFonts w:ascii="Calibri" w:eastAsia="Calibri" w:hAnsi="Calibri" w:cs="Times New Roman"/>
              </w:rPr>
            </w:pPr>
          </w:p>
        </w:tc>
      </w:tr>
      <w:tr w:rsidR="00B45E62" w:rsidRPr="00B45E62" w14:paraId="1AA093C6" w14:textId="77777777" w:rsidTr="009E7162">
        <w:tc>
          <w:tcPr>
            <w:tcW w:w="675" w:type="dxa"/>
            <w:tcBorders>
              <w:top w:val="single" w:sz="4" w:space="0" w:color="auto"/>
              <w:left w:val="single" w:sz="4" w:space="0" w:color="auto"/>
              <w:bottom w:val="single" w:sz="4" w:space="0" w:color="auto"/>
              <w:right w:val="single" w:sz="4" w:space="0" w:color="auto"/>
            </w:tcBorders>
          </w:tcPr>
          <w:p w14:paraId="309CA045"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9.</w:t>
            </w:r>
          </w:p>
        </w:tc>
        <w:tc>
          <w:tcPr>
            <w:tcW w:w="1985" w:type="dxa"/>
            <w:tcBorders>
              <w:top w:val="single" w:sz="4" w:space="0" w:color="auto"/>
              <w:left w:val="single" w:sz="4" w:space="0" w:color="auto"/>
              <w:bottom w:val="single" w:sz="4" w:space="0" w:color="auto"/>
              <w:right w:val="single" w:sz="4" w:space="0" w:color="auto"/>
            </w:tcBorders>
          </w:tcPr>
          <w:p w14:paraId="03BD3449"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Przewodniczący Komisji Kwalifikacyjnej</w:t>
            </w:r>
          </w:p>
        </w:tc>
        <w:tc>
          <w:tcPr>
            <w:tcW w:w="3260" w:type="dxa"/>
            <w:tcBorders>
              <w:top w:val="single" w:sz="4" w:space="0" w:color="auto"/>
              <w:left w:val="single" w:sz="4" w:space="0" w:color="auto"/>
              <w:bottom w:val="single" w:sz="4" w:space="0" w:color="auto"/>
              <w:right w:val="single" w:sz="4" w:space="0" w:color="auto"/>
            </w:tcBorders>
          </w:tcPr>
          <w:p w14:paraId="0C8B975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Weryfikacja poprawności przygotowania ww. listy kandydatów:</w:t>
            </w:r>
          </w:p>
          <w:p w14:paraId="623A58C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w:t>
            </w:r>
          </w:p>
          <w:p w14:paraId="736D62A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lastRenderedPageBreak/>
              <w:t>- Jeśli NIE, przejść do pkt. 8.</w:t>
            </w:r>
          </w:p>
        </w:tc>
        <w:tc>
          <w:tcPr>
            <w:tcW w:w="1701" w:type="dxa"/>
            <w:tcBorders>
              <w:top w:val="single" w:sz="4" w:space="0" w:color="auto"/>
              <w:left w:val="single" w:sz="4" w:space="0" w:color="auto"/>
              <w:bottom w:val="single" w:sz="4" w:space="0" w:color="auto"/>
              <w:right w:val="single" w:sz="4" w:space="0" w:color="auto"/>
            </w:tcBorders>
          </w:tcPr>
          <w:p w14:paraId="466F5526"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lastRenderedPageBreak/>
              <w:t>Niezwłocznie</w:t>
            </w:r>
          </w:p>
        </w:tc>
        <w:tc>
          <w:tcPr>
            <w:tcW w:w="1559" w:type="dxa"/>
            <w:tcBorders>
              <w:top w:val="single" w:sz="4" w:space="0" w:color="auto"/>
              <w:left w:val="single" w:sz="4" w:space="0" w:color="auto"/>
              <w:bottom w:val="single" w:sz="4" w:space="0" w:color="auto"/>
              <w:right w:val="single" w:sz="4" w:space="0" w:color="auto"/>
            </w:tcBorders>
          </w:tcPr>
          <w:p w14:paraId="3822659A" w14:textId="77777777" w:rsidR="00B45E62" w:rsidRPr="00B45E62" w:rsidRDefault="00B45E62" w:rsidP="001717BE">
            <w:pPr>
              <w:spacing w:after="40" w:line="240" w:lineRule="auto"/>
              <w:rPr>
                <w:rFonts w:ascii="Calibri" w:eastAsia="Calibri" w:hAnsi="Calibri" w:cs="Times New Roman"/>
              </w:rPr>
            </w:pPr>
          </w:p>
        </w:tc>
      </w:tr>
      <w:tr w:rsidR="00B45E62" w:rsidRPr="00B45E62" w14:paraId="4408832B" w14:textId="77777777" w:rsidTr="009E7162">
        <w:tc>
          <w:tcPr>
            <w:tcW w:w="675" w:type="dxa"/>
            <w:tcBorders>
              <w:top w:val="single" w:sz="4" w:space="0" w:color="auto"/>
              <w:left w:val="single" w:sz="4" w:space="0" w:color="auto"/>
              <w:bottom w:val="single" w:sz="4" w:space="0" w:color="auto"/>
              <w:right w:val="single" w:sz="4" w:space="0" w:color="auto"/>
            </w:tcBorders>
          </w:tcPr>
          <w:p w14:paraId="1D51C9B4"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10.</w:t>
            </w:r>
          </w:p>
        </w:tc>
        <w:tc>
          <w:tcPr>
            <w:tcW w:w="1985" w:type="dxa"/>
            <w:tcBorders>
              <w:top w:val="single" w:sz="4" w:space="0" w:color="auto"/>
              <w:left w:val="single" w:sz="4" w:space="0" w:color="auto"/>
              <w:bottom w:val="single" w:sz="4" w:space="0" w:color="auto"/>
              <w:right w:val="single" w:sz="4" w:space="0" w:color="auto"/>
            </w:tcBorders>
          </w:tcPr>
          <w:p w14:paraId="65B3CFC3"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Członkowie Komisji Kwalifikacyjnej</w:t>
            </w:r>
          </w:p>
        </w:tc>
        <w:tc>
          <w:tcPr>
            <w:tcW w:w="3260" w:type="dxa"/>
            <w:tcBorders>
              <w:top w:val="single" w:sz="4" w:space="0" w:color="auto"/>
              <w:left w:val="single" w:sz="4" w:space="0" w:color="auto"/>
              <w:bottom w:val="single" w:sz="4" w:space="0" w:color="auto"/>
              <w:right w:val="single" w:sz="4" w:space="0" w:color="auto"/>
            </w:tcBorders>
          </w:tcPr>
          <w:p w14:paraId="3E364FB8"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Przeprowadzenie oceny merytorycznej zgodnie z zasadami określonymi w  </w:t>
            </w:r>
            <w:r w:rsidRPr="00B45E62">
              <w:rPr>
                <w:rFonts w:ascii="Calibri" w:eastAsia="Calibri" w:hAnsi="Calibri" w:cs="Times New Roman"/>
                <w:i/>
              </w:rPr>
              <w:t>Regulaminie Komisji Kwalifikacyjnej opiniującej Wnioski o wpis do Wykazu kandydatów na ekspertów w ramach Regionalnego Programu Operacyjnego Województwa Podlaskiego na lata 2014-2020</w:t>
            </w:r>
            <w:r w:rsidRPr="00B45E62">
              <w:rPr>
                <w:rFonts w:ascii="Calibri" w:eastAsia="Calibri" w:hAnsi="Calibri" w:cs="Times New Roman"/>
              </w:rPr>
              <w:t xml:space="preserve"> stanowiącym załącznik do </w:t>
            </w:r>
            <w:r w:rsidRPr="00B45E62">
              <w:t xml:space="preserve">Regulaminu powoływania kandydatów na ekspertów i prowadzenia </w:t>
            </w:r>
            <w:r w:rsidRPr="00B45E62">
              <w:rPr>
                <w:i/>
              </w:rPr>
              <w:t>Wykazu kandydatów na ekspertów</w:t>
            </w:r>
            <w:r w:rsidR="00C27BBE">
              <w:rPr>
                <w:i/>
              </w:rPr>
              <w:t xml:space="preserve"> oraz zasad ich uczestnictwa we wdrażaniu </w:t>
            </w:r>
            <w:r w:rsidRPr="00B45E62">
              <w:rPr>
                <w:i/>
              </w:rPr>
              <w:t>Regionalnego Programu Operacyjnego Województwa Podlaskiego na lata 2014-2020</w:t>
            </w:r>
            <w:r w:rsidRPr="00B45E62">
              <w:rPr>
                <w:rFonts w:ascii="Calibri" w:eastAsia="Calibri" w:hAnsi="Calibri" w:cs="Times New Roman"/>
                <w:i/>
              </w:rPr>
              <w:t>.</w:t>
            </w:r>
          </w:p>
        </w:tc>
        <w:tc>
          <w:tcPr>
            <w:tcW w:w="1701" w:type="dxa"/>
            <w:tcBorders>
              <w:top w:val="single" w:sz="4" w:space="0" w:color="auto"/>
              <w:left w:val="single" w:sz="4" w:space="0" w:color="auto"/>
              <w:bottom w:val="single" w:sz="4" w:space="0" w:color="auto"/>
              <w:right w:val="single" w:sz="4" w:space="0" w:color="auto"/>
            </w:tcBorders>
          </w:tcPr>
          <w:p w14:paraId="449D248E"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W terminie wskazanym przez Przewodniczącego Komisji Kwalifikacyjnej</w:t>
            </w:r>
          </w:p>
        </w:tc>
        <w:tc>
          <w:tcPr>
            <w:tcW w:w="1559" w:type="dxa"/>
            <w:tcBorders>
              <w:top w:val="single" w:sz="4" w:space="0" w:color="auto"/>
              <w:left w:val="single" w:sz="4" w:space="0" w:color="auto"/>
              <w:bottom w:val="single" w:sz="4" w:space="0" w:color="auto"/>
              <w:right w:val="single" w:sz="4" w:space="0" w:color="auto"/>
            </w:tcBorders>
          </w:tcPr>
          <w:p w14:paraId="5B9025D7" w14:textId="77777777" w:rsidR="00B45E62" w:rsidRPr="00B45E62" w:rsidRDefault="00B45E62" w:rsidP="00D226B6">
            <w:pPr>
              <w:spacing w:after="40" w:line="240" w:lineRule="auto"/>
              <w:rPr>
                <w:rFonts w:ascii="Calibri" w:eastAsia="Calibri" w:hAnsi="Calibri" w:cs="Times New Roman"/>
              </w:rPr>
            </w:pPr>
          </w:p>
        </w:tc>
      </w:tr>
      <w:tr w:rsidR="00B45E62" w:rsidRPr="00B45E62" w14:paraId="0C04B258" w14:textId="77777777" w:rsidTr="009E7162">
        <w:tc>
          <w:tcPr>
            <w:tcW w:w="675" w:type="dxa"/>
            <w:tcBorders>
              <w:top w:val="single" w:sz="4" w:space="0" w:color="auto"/>
              <w:left w:val="single" w:sz="4" w:space="0" w:color="auto"/>
              <w:bottom w:val="single" w:sz="4" w:space="0" w:color="auto"/>
              <w:right w:val="single" w:sz="4" w:space="0" w:color="auto"/>
            </w:tcBorders>
          </w:tcPr>
          <w:p w14:paraId="159CEF33"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11.</w:t>
            </w:r>
          </w:p>
        </w:tc>
        <w:tc>
          <w:tcPr>
            <w:tcW w:w="1985" w:type="dxa"/>
            <w:tcBorders>
              <w:top w:val="single" w:sz="4" w:space="0" w:color="auto"/>
              <w:left w:val="single" w:sz="4" w:space="0" w:color="auto"/>
              <w:bottom w:val="single" w:sz="4" w:space="0" w:color="auto"/>
              <w:right w:val="single" w:sz="4" w:space="0" w:color="auto"/>
            </w:tcBorders>
          </w:tcPr>
          <w:p w14:paraId="4091448E"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1FFFCAF0"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Przygotowanie listy kandydatów na ekspertów, którzy otrzymali pozytywną ocenę Komisji Kwalifikacyjnej i będą rekomendowani Zarządowi Województwa Podlaskiego do wpisania do Wykazu kandydatów na ekspertów w ramach </w:t>
            </w:r>
            <w:r w:rsidRPr="00B45E62">
              <w:rPr>
                <w:rFonts w:ascii="Calibri" w:eastAsia="Calibri" w:hAnsi="Calibri" w:cs="Times New Roman"/>
                <w:i/>
              </w:rPr>
              <w:t>Regionalnego Programu Operacyjnego Województwa Podlaskiego na lata 2014-2020</w:t>
            </w:r>
            <w:r w:rsidRPr="00B45E62">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3191A60"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515AFC3" w14:textId="77777777" w:rsidR="00B45E62" w:rsidRPr="00B45E62" w:rsidRDefault="00B45E62" w:rsidP="001717BE">
            <w:pPr>
              <w:spacing w:after="40" w:line="240" w:lineRule="auto"/>
              <w:rPr>
                <w:rFonts w:ascii="Calibri" w:eastAsia="Calibri" w:hAnsi="Calibri" w:cs="Times New Roman"/>
              </w:rPr>
            </w:pPr>
          </w:p>
        </w:tc>
      </w:tr>
      <w:tr w:rsidR="00B45E62" w:rsidRPr="00B45E62" w14:paraId="1E1A88CF" w14:textId="77777777" w:rsidTr="009E7162">
        <w:tc>
          <w:tcPr>
            <w:tcW w:w="675" w:type="dxa"/>
            <w:tcBorders>
              <w:top w:val="single" w:sz="4" w:space="0" w:color="auto"/>
              <w:left w:val="single" w:sz="4" w:space="0" w:color="auto"/>
              <w:bottom w:val="single" w:sz="4" w:space="0" w:color="auto"/>
              <w:right w:val="single" w:sz="4" w:space="0" w:color="auto"/>
            </w:tcBorders>
          </w:tcPr>
          <w:p w14:paraId="2B3AA007"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12.</w:t>
            </w:r>
          </w:p>
        </w:tc>
        <w:tc>
          <w:tcPr>
            <w:tcW w:w="1985" w:type="dxa"/>
            <w:tcBorders>
              <w:top w:val="single" w:sz="4" w:space="0" w:color="auto"/>
              <w:left w:val="single" w:sz="4" w:space="0" w:color="auto"/>
              <w:bottom w:val="single" w:sz="4" w:space="0" w:color="auto"/>
              <w:right w:val="single" w:sz="4" w:space="0" w:color="auto"/>
            </w:tcBorders>
          </w:tcPr>
          <w:p w14:paraId="031A0004"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Przewodniczący Komisji Kwalifikacyjnej</w:t>
            </w:r>
          </w:p>
        </w:tc>
        <w:tc>
          <w:tcPr>
            <w:tcW w:w="3260" w:type="dxa"/>
            <w:tcBorders>
              <w:top w:val="single" w:sz="4" w:space="0" w:color="auto"/>
              <w:left w:val="single" w:sz="4" w:space="0" w:color="auto"/>
              <w:bottom w:val="single" w:sz="4" w:space="0" w:color="auto"/>
              <w:right w:val="single" w:sz="4" w:space="0" w:color="auto"/>
            </w:tcBorders>
          </w:tcPr>
          <w:p w14:paraId="177F5A45"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Weryfikacja poprawności przygotowania listy kandydatów na ekspertów:</w:t>
            </w:r>
          </w:p>
          <w:p w14:paraId="0BB6C11E"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w:t>
            </w:r>
          </w:p>
          <w:p w14:paraId="7D1B6147"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NIE, przejść do pkt. 11.</w:t>
            </w:r>
          </w:p>
        </w:tc>
        <w:tc>
          <w:tcPr>
            <w:tcW w:w="1701" w:type="dxa"/>
            <w:tcBorders>
              <w:top w:val="single" w:sz="4" w:space="0" w:color="auto"/>
              <w:left w:val="single" w:sz="4" w:space="0" w:color="auto"/>
              <w:bottom w:val="single" w:sz="4" w:space="0" w:color="auto"/>
              <w:right w:val="single" w:sz="4" w:space="0" w:color="auto"/>
            </w:tcBorders>
          </w:tcPr>
          <w:p w14:paraId="1E6FE8A4"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63C9B31" w14:textId="77777777" w:rsidR="00B45E62" w:rsidRPr="00B45E62" w:rsidRDefault="00B45E62" w:rsidP="001717BE">
            <w:pPr>
              <w:spacing w:after="40" w:line="240" w:lineRule="auto"/>
              <w:rPr>
                <w:rFonts w:ascii="Calibri" w:eastAsia="Calibri" w:hAnsi="Calibri" w:cs="Times New Roman"/>
              </w:rPr>
            </w:pPr>
          </w:p>
        </w:tc>
      </w:tr>
      <w:tr w:rsidR="00B45E62" w:rsidRPr="00B45E62" w14:paraId="18914995" w14:textId="77777777" w:rsidTr="009E7162">
        <w:tc>
          <w:tcPr>
            <w:tcW w:w="675" w:type="dxa"/>
            <w:tcBorders>
              <w:top w:val="single" w:sz="4" w:space="0" w:color="auto"/>
              <w:left w:val="single" w:sz="4" w:space="0" w:color="auto"/>
              <w:bottom w:val="single" w:sz="4" w:space="0" w:color="auto"/>
              <w:right w:val="single" w:sz="4" w:space="0" w:color="auto"/>
            </w:tcBorders>
          </w:tcPr>
          <w:p w14:paraId="7AFF3726"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13.</w:t>
            </w:r>
          </w:p>
        </w:tc>
        <w:tc>
          <w:tcPr>
            <w:tcW w:w="1985" w:type="dxa"/>
            <w:tcBorders>
              <w:top w:val="single" w:sz="4" w:space="0" w:color="auto"/>
              <w:left w:val="single" w:sz="4" w:space="0" w:color="auto"/>
              <w:bottom w:val="single" w:sz="4" w:space="0" w:color="auto"/>
              <w:right w:val="single" w:sz="4" w:space="0" w:color="auto"/>
            </w:tcBorders>
          </w:tcPr>
          <w:p w14:paraId="2BF3B7B9"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3FDC050E"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Przekazanie listy kandydatów na ekspertów do IZ RPOWP celem przekazania jej pod obrady Zarządu Województwa Podlaskiego, który w formie uchwały podejmuje decyzję o wpisaniu kandydatów do </w:t>
            </w:r>
            <w:r w:rsidRPr="00B45E62">
              <w:rPr>
                <w:rFonts w:ascii="Calibri" w:eastAsia="Calibri" w:hAnsi="Calibri" w:cs="Times New Roman"/>
                <w:i/>
              </w:rPr>
              <w:t>Wykazu kandydatów na ekspertów w ramach Regionalnego Programu Operacyjnego na lata 2014-2020</w:t>
            </w:r>
            <w:r w:rsidRPr="00B45E62">
              <w:rPr>
                <w:rFonts w:ascii="Calibri" w:eastAsia="Calibri" w:hAnsi="Calibri" w:cs="Times New Roman"/>
              </w:rPr>
              <w:t xml:space="preserve">  </w:t>
            </w:r>
            <w:r w:rsidRPr="00B45E62">
              <w:rPr>
                <w:rFonts w:ascii="Calibri" w:eastAsia="Calibri" w:hAnsi="Calibri" w:cs="Times New Roman"/>
              </w:rPr>
              <w:lastRenderedPageBreak/>
              <w:t>publikowanego na stronie internetowej IZ RPOWP.</w:t>
            </w:r>
          </w:p>
        </w:tc>
        <w:tc>
          <w:tcPr>
            <w:tcW w:w="1701" w:type="dxa"/>
            <w:tcBorders>
              <w:top w:val="single" w:sz="4" w:space="0" w:color="auto"/>
              <w:left w:val="single" w:sz="4" w:space="0" w:color="auto"/>
              <w:bottom w:val="single" w:sz="4" w:space="0" w:color="auto"/>
              <w:right w:val="single" w:sz="4" w:space="0" w:color="auto"/>
            </w:tcBorders>
          </w:tcPr>
          <w:p w14:paraId="76BAC38C"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lastRenderedPageBreak/>
              <w:t>Niezwłocznie</w:t>
            </w:r>
          </w:p>
        </w:tc>
        <w:tc>
          <w:tcPr>
            <w:tcW w:w="1559" w:type="dxa"/>
            <w:tcBorders>
              <w:top w:val="single" w:sz="4" w:space="0" w:color="auto"/>
              <w:left w:val="single" w:sz="4" w:space="0" w:color="auto"/>
              <w:bottom w:val="single" w:sz="4" w:space="0" w:color="auto"/>
              <w:right w:val="single" w:sz="4" w:space="0" w:color="auto"/>
            </w:tcBorders>
          </w:tcPr>
          <w:p w14:paraId="75ECCD6A"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IZ RPOWP</w:t>
            </w:r>
          </w:p>
        </w:tc>
      </w:tr>
      <w:tr w:rsidR="00B45E62" w:rsidRPr="00B45E62" w14:paraId="48DF7A8C" w14:textId="77777777" w:rsidTr="009E7162">
        <w:tc>
          <w:tcPr>
            <w:tcW w:w="675" w:type="dxa"/>
            <w:tcBorders>
              <w:top w:val="single" w:sz="4" w:space="0" w:color="auto"/>
              <w:left w:val="single" w:sz="4" w:space="0" w:color="auto"/>
              <w:bottom w:val="single" w:sz="4" w:space="0" w:color="auto"/>
              <w:right w:val="single" w:sz="4" w:space="0" w:color="auto"/>
            </w:tcBorders>
          </w:tcPr>
          <w:p w14:paraId="18C0862A"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14.</w:t>
            </w:r>
          </w:p>
        </w:tc>
        <w:tc>
          <w:tcPr>
            <w:tcW w:w="1985" w:type="dxa"/>
            <w:tcBorders>
              <w:top w:val="single" w:sz="4" w:space="0" w:color="auto"/>
              <w:left w:val="single" w:sz="4" w:space="0" w:color="auto"/>
              <w:bottom w:val="single" w:sz="4" w:space="0" w:color="auto"/>
              <w:right w:val="single" w:sz="4" w:space="0" w:color="auto"/>
            </w:tcBorders>
          </w:tcPr>
          <w:p w14:paraId="2CE7B31B"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4FCECEFA"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Sporządzenie protokołu z przeprowadzonego naboru kandydatów na ekspertów.</w:t>
            </w:r>
          </w:p>
        </w:tc>
        <w:tc>
          <w:tcPr>
            <w:tcW w:w="1701" w:type="dxa"/>
            <w:tcBorders>
              <w:top w:val="single" w:sz="4" w:space="0" w:color="auto"/>
              <w:left w:val="single" w:sz="4" w:space="0" w:color="auto"/>
              <w:bottom w:val="single" w:sz="4" w:space="0" w:color="auto"/>
              <w:right w:val="single" w:sz="4" w:space="0" w:color="auto"/>
            </w:tcBorders>
          </w:tcPr>
          <w:p w14:paraId="4BE72130"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 po zakończeniu oceny i rozstrzygnięciu naboru</w:t>
            </w:r>
          </w:p>
        </w:tc>
        <w:tc>
          <w:tcPr>
            <w:tcW w:w="1559" w:type="dxa"/>
            <w:tcBorders>
              <w:top w:val="single" w:sz="4" w:space="0" w:color="auto"/>
              <w:left w:val="single" w:sz="4" w:space="0" w:color="auto"/>
              <w:bottom w:val="single" w:sz="4" w:space="0" w:color="auto"/>
              <w:right w:val="single" w:sz="4" w:space="0" w:color="auto"/>
            </w:tcBorders>
          </w:tcPr>
          <w:p w14:paraId="7CF11C81" w14:textId="77777777" w:rsidR="00B45E62" w:rsidRPr="00B45E62" w:rsidRDefault="00B45E62" w:rsidP="001717BE">
            <w:pPr>
              <w:spacing w:after="40" w:line="240" w:lineRule="auto"/>
              <w:rPr>
                <w:rFonts w:ascii="Calibri" w:eastAsia="Calibri" w:hAnsi="Calibri" w:cs="Times New Roman"/>
              </w:rPr>
            </w:pPr>
          </w:p>
        </w:tc>
      </w:tr>
      <w:tr w:rsidR="00B45E62" w:rsidRPr="00B45E62" w14:paraId="69AAF49D" w14:textId="77777777" w:rsidTr="009E7162">
        <w:tc>
          <w:tcPr>
            <w:tcW w:w="675" w:type="dxa"/>
            <w:tcBorders>
              <w:top w:val="single" w:sz="4" w:space="0" w:color="auto"/>
              <w:left w:val="single" w:sz="4" w:space="0" w:color="auto"/>
              <w:bottom w:val="single" w:sz="4" w:space="0" w:color="auto"/>
              <w:right w:val="single" w:sz="4" w:space="0" w:color="auto"/>
            </w:tcBorders>
          </w:tcPr>
          <w:p w14:paraId="406D2619"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15.</w:t>
            </w:r>
          </w:p>
        </w:tc>
        <w:tc>
          <w:tcPr>
            <w:tcW w:w="1985" w:type="dxa"/>
            <w:tcBorders>
              <w:top w:val="single" w:sz="4" w:space="0" w:color="auto"/>
              <w:left w:val="single" w:sz="4" w:space="0" w:color="auto"/>
              <w:bottom w:val="single" w:sz="4" w:space="0" w:color="auto"/>
              <w:right w:val="single" w:sz="4" w:space="0" w:color="auto"/>
            </w:tcBorders>
          </w:tcPr>
          <w:p w14:paraId="365B73BC"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Członkowie Komisji Kwalifikacyjnej</w:t>
            </w:r>
          </w:p>
          <w:p w14:paraId="6D73C74A" w14:textId="77777777" w:rsidR="00B45E62" w:rsidRPr="00B45E62" w:rsidRDefault="00B45E62">
            <w:pPr>
              <w:spacing w:after="40" w:line="240" w:lineRule="auto"/>
              <w:rPr>
                <w:rFonts w:ascii="Calibri" w:eastAsia="Calibri" w:hAnsi="Calibri" w:cs="Times New Roman"/>
              </w:rPr>
            </w:pPr>
            <w:r w:rsidRPr="00B45E62">
              <w:rPr>
                <w:rFonts w:ascii="Calibri" w:eastAsia="Calibri" w:hAnsi="Calibri" w:cs="Times New Roman"/>
              </w:rPr>
              <w:t>Przewodniczący Komisji Kwalifikacyjnej</w:t>
            </w:r>
          </w:p>
        </w:tc>
        <w:tc>
          <w:tcPr>
            <w:tcW w:w="3260" w:type="dxa"/>
            <w:tcBorders>
              <w:top w:val="single" w:sz="4" w:space="0" w:color="auto"/>
              <w:left w:val="single" w:sz="4" w:space="0" w:color="auto"/>
              <w:bottom w:val="single" w:sz="4" w:space="0" w:color="auto"/>
              <w:right w:val="single" w:sz="4" w:space="0" w:color="auto"/>
            </w:tcBorders>
          </w:tcPr>
          <w:p w14:paraId="0DB1537A"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Zapoznanie się ze sporządzonym protokołem:</w:t>
            </w:r>
          </w:p>
          <w:p w14:paraId="66DC30E1"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w:t>
            </w:r>
          </w:p>
          <w:p w14:paraId="284C2578"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NIE, przejść do pkt. 14.</w:t>
            </w:r>
          </w:p>
        </w:tc>
        <w:tc>
          <w:tcPr>
            <w:tcW w:w="1701" w:type="dxa"/>
            <w:tcBorders>
              <w:top w:val="single" w:sz="4" w:space="0" w:color="auto"/>
              <w:left w:val="single" w:sz="4" w:space="0" w:color="auto"/>
              <w:bottom w:val="single" w:sz="4" w:space="0" w:color="auto"/>
              <w:right w:val="single" w:sz="4" w:space="0" w:color="auto"/>
            </w:tcBorders>
          </w:tcPr>
          <w:p w14:paraId="0C463E7E"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DD82FB3" w14:textId="77777777" w:rsidR="00B45E62" w:rsidRPr="00B45E62" w:rsidRDefault="00B45E62" w:rsidP="001717BE">
            <w:pPr>
              <w:spacing w:after="40" w:line="240" w:lineRule="auto"/>
              <w:rPr>
                <w:rFonts w:ascii="Calibri" w:eastAsia="Calibri" w:hAnsi="Calibri" w:cs="Times New Roman"/>
              </w:rPr>
            </w:pPr>
          </w:p>
        </w:tc>
      </w:tr>
      <w:tr w:rsidR="00B45E62" w:rsidRPr="00B45E62" w14:paraId="1957B6CA" w14:textId="77777777" w:rsidTr="009E7162">
        <w:tc>
          <w:tcPr>
            <w:tcW w:w="675" w:type="dxa"/>
            <w:tcBorders>
              <w:top w:val="single" w:sz="4" w:space="0" w:color="auto"/>
              <w:left w:val="single" w:sz="4" w:space="0" w:color="auto"/>
              <w:bottom w:val="single" w:sz="4" w:space="0" w:color="auto"/>
              <w:right w:val="single" w:sz="4" w:space="0" w:color="auto"/>
            </w:tcBorders>
          </w:tcPr>
          <w:p w14:paraId="5E771E59"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16.</w:t>
            </w:r>
          </w:p>
        </w:tc>
        <w:tc>
          <w:tcPr>
            <w:tcW w:w="1985" w:type="dxa"/>
            <w:tcBorders>
              <w:top w:val="single" w:sz="4" w:space="0" w:color="auto"/>
              <w:left w:val="single" w:sz="4" w:space="0" w:color="auto"/>
              <w:bottom w:val="single" w:sz="4" w:space="0" w:color="auto"/>
              <w:right w:val="single" w:sz="4" w:space="0" w:color="auto"/>
            </w:tcBorders>
          </w:tcPr>
          <w:p w14:paraId="1AD42B14"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58856393" w14:textId="79BB70DF"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Przekazanie </w:t>
            </w:r>
            <w:r w:rsidRPr="00B45E62">
              <w:rPr>
                <w:rFonts w:ascii="Calibri" w:eastAsia="Calibri" w:hAnsi="Calibri" w:cs="Times New Roman"/>
                <w:i/>
              </w:rPr>
              <w:t>Wykazu kandydatów na ekspertów w ramach Regionalnego Programu Operacyjnego na lata 2014-2020</w:t>
            </w:r>
            <w:r w:rsidRPr="00B45E62">
              <w:rPr>
                <w:rFonts w:ascii="Calibri" w:eastAsia="Calibri" w:hAnsi="Calibri" w:cs="Times New Roman"/>
              </w:rPr>
              <w:t xml:space="preserve"> do Kierownika </w:t>
            </w:r>
            <w:r w:rsidR="0007244F" w:rsidRPr="0007244F">
              <w:rPr>
                <w:rFonts w:ascii="Calibri" w:eastAsia="Calibri" w:hAnsi="Calibri" w:cs="Times New Roman"/>
              </w:rPr>
              <w:t>Zespołu ds. Informacji i Promocji EFS</w:t>
            </w:r>
            <w:r w:rsidR="00140E9F">
              <w:rPr>
                <w:rFonts w:ascii="Calibri" w:eastAsia="Calibri" w:hAnsi="Calibri" w:cs="Times New Roman"/>
              </w:rPr>
              <w:t xml:space="preserve"> </w:t>
            </w:r>
            <w:r w:rsidRPr="00B45E62">
              <w:rPr>
                <w:rFonts w:ascii="Calibri" w:eastAsia="Calibri" w:hAnsi="Calibri" w:cs="Times New Roman"/>
              </w:rPr>
              <w:t>– przejść do pkt. 17.</w:t>
            </w:r>
          </w:p>
          <w:p w14:paraId="1049D8EB"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Przygotowanie pism informujących uczestników o wynikach naboru – przejść do pkt 18.</w:t>
            </w:r>
          </w:p>
        </w:tc>
        <w:tc>
          <w:tcPr>
            <w:tcW w:w="1701" w:type="dxa"/>
            <w:tcBorders>
              <w:top w:val="single" w:sz="4" w:space="0" w:color="auto"/>
              <w:left w:val="single" w:sz="4" w:space="0" w:color="auto"/>
              <w:bottom w:val="single" w:sz="4" w:space="0" w:color="auto"/>
              <w:right w:val="single" w:sz="4" w:space="0" w:color="auto"/>
            </w:tcBorders>
          </w:tcPr>
          <w:p w14:paraId="7C137307"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 xml:space="preserve">Niezwłocznie po uzyskaniu informacji o podjęciu przez Zarząd Województwa Podlaskiego uchwały o wpisaniu wybranych przez Komisję kandydatów na ekspertów do </w:t>
            </w:r>
            <w:r w:rsidRPr="00B45E62">
              <w:rPr>
                <w:rFonts w:ascii="Calibri" w:eastAsia="Calibri" w:hAnsi="Calibri" w:cs="Times New Roman"/>
                <w:i/>
              </w:rPr>
              <w:t>Wykazu kandydatów na ekspertów w ramach Regionalnego Programu Operacyjnego na lata 2014-2020</w:t>
            </w:r>
          </w:p>
        </w:tc>
        <w:tc>
          <w:tcPr>
            <w:tcW w:w="1559" w:type="dxa"/>
            <w:tcBorders>
              <w:top w:val="single" w:sz="4" w:space="0" w:color="auto"/>
              <w:left w:val="single" w:sz="4" w:space="0" w:color="auto"/>
              <w:bottom w:val="single" w:sz="4" w:space="0" w:color="auto"/>
              <w:right w:val="single" w:sz="4" w:space="0" w:color="auto"/>
            </w:tcBorders>
          </w:tcPr>
          <w:p w14:paraId="1130D493" w14:textId="77777777" w:rsidR="00B45E62" w:rsidRPr="00B45E62" w:rsidRDefault="00B45E62" w:rsidP="001717BE">
            <w:pPr>
              <w:spacing w:after="40" w:line="240" w:lineRule="auto"/>
              <w:rPr>
                <w:rFonts w:ascii="Calibri" w:eastAsia="Calibri" w:hAnsi="Calibri" w:cs="Times New Roman"/>
              </w:rPr>
            </w:pPr>
          </w:p>
        </w:tc>
      </w:tr>
      <w:tr w:rsidR="00B45E62" w:rsidRPr="00B45E62" w14:paraId="7A9F6B89" w14:textId="77777777" w:rsidTr="009E7162">
        <w:tc>
          <w:tcPr>
            <w:tcW w:w="675" w:type="dxa"/>
            <w:tcBorders>
              <w:top w:val="single" w:sz="4" w:space="0" w:color="auto"/>
              <w:left w:val="single" w:sz="4" w:space="0" w:color="auto"/>
              <w:bottom w:val="single" w:sz="4" w:space="0" w:color="auto"/>
              <w:right w:val="single" w:sz="4" w:space="0" w:color="auto"/>
            </w:tcBorders>
          </w:tcPr>
          <w:p w14:paraId="550C1D60"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17.</w:t>
            </w:r>
          </w:p>
        </w:tc>
        <w:tc>
          <w:tcPr>
            <w:tcW w:w="1985" w:type="dxa"/>
            <w:tcBorders>
              <w:top w:val="single" w:sz="4" w:space="0" w:color="auto"/>
              <w:left w:val="single" w:sz="4" w:space="0" w:color="auto"/>
              <w:bottom w:val="single" w:sz="4" w:space="0" w:color="auto"/>
              <w:right w:val="single" w:sz="4" w:space="0" w:color="auto"/>
            </w:tcBorders>
          </w:tcPr>
          <w:p w14:paraId="4CCFDC58" w14:textId="26E61C5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07244F" w:rsidRPr="0007244F">
              <w:rPr>
                <w:rFonts w:ascii="Calibri" w:eastAsia="Calibri" w:hAnsi="Calibri" w:cs="Times New Roman"/>
              </w:rPr>
              <w:t>Zespołu ds. Informacji i Promocji EFS</w:t>
            </w:r>
          </w:p>
        </w:tc>
        <w:tc>
          <w:tcPr>
            <w:tcW w:w="3260" w:type="dxa"/>
            <w:tcBorders>
              <w:top w:val="single" w:sz="4" w:space="0" w:color="auto"/>
              <w:left w:val="single" w:sz="4" w:space="0" w:color="auto"/>
              <w:bottom w:val="single" w:sz="4" w:space="0" w:color="auto"/>
              <w:right w:val="single" w:sz="4" w:space="0" w:color="auto"/>
            </w:tcBorders>
          </w:tcPr>
          <w:p w14:paraId="5D44E818" w14:textId="64D9FCDC"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Na zlecenie Kierownika </w:t>
            </w:r>
            <w:r w:rsidR="0007244F" w:rsidRPr="0007244F">
              <w:rPr>
                <w:rFonts w:ascii="Calibri" w:eastAsia="Calibri" w:hAnsi="Calibri" w:cs="Times New Roman"/>
              </w:rPr>
              <w:t>Zespołu ds. Informacji i Promocji EFS</w:t>
            </w:r>
            <w:r w:rsidRPr="00B45E62">
              <w:rPr>
                <w:rFonts w:ascii="Calibri" w:eastAsia="Calibri" w:hAnsi="Calibri" w:cs="Times New Roman"/>
              </w:rPr>
              <w:t xml:space="preserve"> zamieszczenie ww. </w:t>
            </w:r>
            <w:r w:rsidRPr="00B45E62">
              <w:rPr>
                <w:rFonts w:ascii="Calibri" w:eastAsia="Calibri" w:hAnsi="Calibri" w:cs="Times New Roman"/>
                <w:i/>
              </w:rPr>
              <w:t>Wykazu</w:t>
            </w:r>
            <w:r w:rsidRPr="00B45E62">
              <w:rPr>
                <w:rFonts w:ascii="Calibri" w:eastAsia="Calibri" w:hAnsi="Calibri" w:cs="Times New Roman"/>
              </w:rPr>
              <w:t xml:space="preserve"> na stronie internetowej WUP w Białymstoku.</w:t>
            </w:r>
          </w:p>
        </w:tc>
        <w:tc>
          <w:tcPr>
            <w:tcW w:w="1701" w:type="dxa"/>
            <w:tcBorders>
              <w:top w:val="single" w:sz="4" w:space="0" w:color="auto"/>
              <w:left w:val="single" w:sz="4" w:space="0" w:color="auto"/>
              <w:bottom w:val="single" w:sz="4" w:space="0" w:color="auto"/>
              <w:right w:val="single" w:sz="4" w:space="0" w:color="auto"/>
            </w:tcBorders>
          </w:tcPr>
          <w:p w14:paraId="3788CF8A"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68EAD6A" w14:textId="77777777" w:rsidR="00B45E62" w:rsidRPr="00B45E62" w:rsidRDefault="00B45E62" w:rsidP="001717BE">
            <w:pPr>
              <w:spacing w:after="40" w:line="240" w:lineRule="auto"/>
              <w:rPr>
                <w:rFonts w:ascii="Calibri" w:eastAsia="Calibri" w:hAnsi="Calibri" w:cs="Times New Roman"/>
              </w:rPr>
            </w:pPr>
          </w:p>
        </w:tc>
      </w:tr>
      <w:tr w:rsidR="00B45E62" w:rsidRPr="00B45E62" w14:paraId="4E2B3669" w14:textId="77777777" w:rsidTr="009E7162">
        <w:tc>
          <w:tcPr>
            <w:tcW w:w="675" w:type="dxa"/>
            <w:tcBorders>
              <w:top w:val="single" w:sz="4" w:space="0" w:color="auto"/>
              <w:left w:val="single" w:sz="4" w:space="0" w:color="auto"/>
              <w:bottom w:val="single" w:sz="4" w:space="0" w:color="auto"/>
              <w:right w:val="single" w:sz="4" w:space="0" w:color="auto"/>
            </w:tcBorders>
          </w:tcPr>
          <w:p w14:paraId="50ED512B"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18.</w:t>
            </w:r>
          </w:p>
        </w:tc>
        <w:tc>
          <w:tcPr>
            <w:tcW w:w="1985" w:type="dxa"/>
            <w:tcBorders>
              <w:top w:val="single" w:sz="4" w:space="0" w:color="auto"/>
              <w:left w:val="single" w:sz="4" w:space="0" w:color="auto"/>
              <w:bottom w:val="single" w:sz="4" w:space="0" w:color="auto"/>
              <w:right w:val="single" w:sz="4" w:space="0" w:color="auto"/>
            </w:tcBorders>
          </w:tcPr>
          <w:p w14:paraId="3B4FB5C3"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Przewodniczący Komisji Kwalifikacyjnej</w:t>
            </w:r>
          </w:p>
        </w:tc>
        <w:tc>
          <w:tcPr>
            <w:tcW w:w="3260" w:type="dxa"/>
            <w:tcBorders>
              <w:top w:val="single" w:sz="4" w:space="0" w:color="auto"/>
              <w:left w:val="single" w:sz="4" w:space="0" w:color="auto"/>
              <w:bottom w:val="single" w:sz="4" w:space="0" w:color="auto"/>
              <w:right w:val="single" w:sz="4" w:space="0" w:color="auto"/>
            </w:tcBorders>
          </w:tcPr>
          <w:p w14:paraId="7BFCDD31"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Weryfikacja poprawności przygotowania pism informujących uczestników o wynikach naboru </w:t>
            </w:r>
            <w:r w:rsidRPr="00B45E62">
              <w:t>kandydatów na ekspertów</w:t>
            </w:r>
            <w:r w:rsidRPr="00B45E62">
              <w:rPr>
                <w:rFonts w:ascii="Calibri" w:eastAsia="Calibri" w:hAnsi="Calibri" w:cs="Times New Roman"/>
              </w:rPr>
              <w:t>:</w:t>
            </w:r>
          </w:p>
          <w:p w14:paraId="2EBE9B76"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w:t>
            </w:r>
          </w:p>
          <w:p w14:paraId="615EBEAE"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NIE, przejść do pkt. 16.</w:t>
            </w:r>
          </w:p>
        </w:tc>
        <w:tc>
          <w:tcPr>
            <w:tcW w:w="1701" w:type="dxa"/>
            <w:tcBorders>
              <w:top w:val="single" w:sz="4" w:space="0" w:color="auto"/>
              <w:left w:val="single" w:sz="4" w:space="0" w:color="auto"/>
              <w:bottom w:val="single" w:sz="4" w:space="0" w:color="auto"/>
              <w:right w:val="single" w:sz="4" w:space="0" w:color="auto"/>
            </w:tcBorders>
          </w:tcPr>
          <w:p w14:paraId="0AC5F7A0"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7B96381" w14:textId="77777777" w:rsidR="00B45E62" w:rsidRPr="00B45E62" w:rsidRDefault="00B45E62" w:rsidP="001717BE">
            <w:pPr>
              <w:spacing w:after="40" w:line="240" w:lineRule="auto"/>
              <w:rPr>
                <w:rFonts w:ascii="Calibri" w:eastAsia="Calibri" w:hAnsi="Calibri" w:cs="Times New Roman"/>
              </w:rPr>
            </w:pPr>
          </w:p>
        </w:tc>
      </w:tr>
      <w:tr w:rsidR="00B45E62" w:rsidRPr="00B45E62" w14:paraId="1A491903" w14:textId="77777777" w:rsidTr="009E7162">
        <w:tc>
          <w:tcPr>
            <w:tcW w:w="675" w:type="dxa"/>
            <w:tcBorders>
              <w:top w:val="single" w:sz="4" w:space="0" w:color="auto"/>
              <w:left w:val="single" w:sz="4" w:space="0" w:color="auto"/>
              <w:bottom w:val="single" w:sz="4" w:space="0" w:color="auto"/>
              <w:right w:val="single" w:sz="4" w:space="0" w:color="auto"/>
            </w:tcBorders>
          </w:tcPr>
          <w:p w14:paraId="6AD33F38"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19.</w:t>
            </w:r>
          </w:p>
        </w:tc>
        <w:tc>
          <w:tcPr>
            <w:tcW w:w="1985" w:type="dxa"/>
            <w:tcBorders>
              <w:top w:val="single" w:sz="4" w:space="0" w:color="auto"/>
              <w:left w:val="single" w:sz="4" w:space="0" w:color="auto"/>
              <w:bottom w:val="single" w:sz="4" w:space="0" w:color="auto"/>
              <w:right w:val="single" w:sz="4" w:space="0" w:color="auto"/>
            </w:tcBorders>
          </w:tcPr>
          <w:p w14:paraId="452D48D2" w14:textId="4316DB21" w:rsidR="00B45E62" w:rsidRPr="00B45E62" w:rsidRDefault="00E74801" w:rsidP="001717BE">
            <w:pPr>
              <w:spacing w:after="40" w:line="240" w:lineRule="auto"/>
              <w:rPr>
                <w:rFonts w:ascii="Calibri" w:eastAsia="Calibri" w:hAnsi="Calibri" w:cs="Times New Roman"/>
              </w:rPr>
            </w:pPr>
            <w:r>
              <w:t>Obsługa kancelaryjna</w:t>
            </w:r>
            <w:r w:rsidR="00B45E62" w:rsidRPr="00B45E62">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754F7554"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Przesłanie pism informujących uczestników o wynikach naboru </w:t>
            </w:r>
            <w:r w:rsidRPr="00B45E62">
              <w:t>kandydatów na ekspertów</w:t>
            </w:r>
            <w:r w:rsidRPr="00B45E62">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04551DF1"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06A54EE" w14:textId="77777777" w:rsidR="00B45E62" w:rsidRPr="00B45E62" w:rsidRDefault="00B45E62" w:rsidP="001717BE">
            <w:pPr>
              <w:spacing w:after="40" w:line="240" w:lineRule="auto"/>
              <w:rPr>
                <w:rFonts w:ascii="Calibri" w:eastAsia="Calibri" w:hAnsi="Calibri" w:cs="Times New Roman"/>
              </w:rPr>
            </w:pPr>
          </w:p>
        </w:tc>
      </w:tr>
      <w:tr w:rsidR="00B45E62" w:rsidRPr="00B45E62" w14:paraId="15FED87E" w14:textId="77777777" w:rsidTr="009E7162">
        <w:tc>
          <w:tcPr>
            <w:tcW w:w="675" w:type="dxa"/>
            <w:tcBorders>
              <w:top w:val="single" w:sz="4" w:space="0" w:color="auto"/>
              <w:left w:val="single" w:sz="4" w:space="0" w:color="auto"/>
              <w:bottom w:val="single" w:sz="4" w:space="0" w:color="auto"/>
              <w:right w:val="single" w:sz="4" w:space="0" w:color="auto"/>
            </w:tcBorders>
          </w:tcPr>
          <w:p w14:paraId="015146CF"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lastRenderedPageBreak/>
              <w:t>20.</w:t>
            </w:r>
          </w:p>
        </w:tc>
        <w:tc>
          <w:tcPr>
            <w:tcW w:w="1985" w:type="dxa"/>
            <w:tcBorders>
              <w:top w:val="single" w:sz="4" w:space="0" w:color="auto"/>
              <w:left w:val="single" w:sz="4" w:space="0" w:color="auto"/>
              <w:bottom w:val="single" w:sz="4" w:space="0" w:color="auto"/>
              <w:right w:val="single" w:sz="4" w:space="0" w:color="auto"/>
            </w:tcBorders>
          </w:tcPr>
          <w:p w14:paraId="261627F3"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Komisji Kwalifikacyjnej</w:t>
            </w:r>
          </w:p>
        </w:tc>
        <w:tc>
          <w:tcPr>
            <w:tcW w:w="3260" w:type="dxa"/>
            <w:tcBorders>
              <w:top w:val="single" w:sz="4" w:space="0" w:color="auto"/>
              <w:left w:val="single" w:sz="4" w:space="0" w:color="auto"/>
              <w:bottom w:val="single" w:sz="4" w:space="0" w:color="auto"/>
              <w:right w:val="single" w:sz="4" w:space="0" w:color="auto"/>
            </w:tcBorders>
          </w:tcPr>
          <w:p w14:paraId="3B076A53"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Zarchiwizowanie dokumentów.</w:t>
            </w:r>
          </w:p>
        </w:tc>
        <w:tc>
          <w:tcPr>
            <w:tcW w:w="1701" w:type="dxa"/>
            <w:tcBorders>
              <w:top w:val="single" w:sz="4" w:space="0" w:color="auto"/>
              <w:left w:val="single" w:sz="4" w:space="0" w:color="auto"/>
              <w:bottom w:val="single" w:sz="4" w:space="0" w:color="auto"/>
              <w:right w:val="single" w:sz="4" w:space="0" w:color="auto"/>
            </w:tcBorders>
          </w:tcPr>
          <w:p w14:paraId="2686B75A" w14:textId="77777777" w:rsidR="00B45E62" w:rsidRPr="00B45E62" w:rsidRDefault="00B45E62" w:rsidP="00D226B6">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934B48A" w14:textId="77777777" w:rsidR="00B45E62" w:rsidRPr="00B45E62" w:rsidRDefault="00B45E62" w:rsidP="00EC6E32">
            <w:pPr>
              <w:spacing w:after="40" w:line="240" w:lineRule="auto"/>
              <w:rPr>
                <w:rFonts w:ascii="Calibri" w:eastAsia="Calibri" w:hAnsi="Calibri" w:cs="Times New Roman"/>
              </w:rPr>
            </w:pPr>
          </w:p>
        </w:tc>
      </w:tr>
    </w:tbl>
    <w:p w14:paraId="6CC422C0" w14:textId="19C67A29" w:rsidR="00B45E62" w:rsidRDefault="005E720B" w:rsidP="00211ADC">
      <w:pPr>
        <w:spacing w:before="120"/>
        <w:rPr>
          <w:rFonts w:eastAsiaTheme="majorEastAsia" w:cstheme="majorBidi"/>
          <w:bCs/>
        </w:rPr>
      </w:pPr>
      <w:r w:rsidRPr="005548BB">
        <w:rPr>
          <w:rFonts w:eastAsiaTheme="majorEastAsia" w:cstheme="majorBidi"/>
          <w:bCs/>
        </w:rPr>
        <w:t xml:space="preserve">Pracownik </w:t>
      </w:r>
      <w:r w:rsidR="0007244F">
        <w:rPr>
          <w:rFonts w:eastAsiaTheme="majorEastAsia" w:cstheme="majorBidi"/>
          <w:bCs/>
        </w:rPr>
        <w:t>Zespołu ds. Programowania, Oceny i Wyboru Projektów</w:t>
      </w:r>
      <w:r w:rsidRPr="005548BB">
        <w:rPr>
          <w:rFonts w:eastAsiaTheme="majorEastAsia" w:cstheme="majorBidi"/>
          <w:bCs/>
        </w:rPr>
        <w:t>, p</w:t>
      </w:r>
      <w:r w:rsidR="00B5442D" w:rsidRPr="005548BB">
        <w:rPr>
          <w:rFonts w:eastAsiaTheme="majorEastAsia" w:cstheme="majorBidi"/>
          <w:bCs/>
        </w:rPr>
        <w:t>rzed zawarciem z kan</w:t>
      </w:r>
      <w:r w:rsidR="007C0099" w:rsidRPr="005548BB">
        <w:rPr>
          <w:rFonts w:eastAsiaTheme="majorEastAsia" w:cstheme="majorBidi"/>
          <w:bCs/>
        </w:rPr>
        <w:t>dydatem na eksperta umowy o dzie</w:t>
      </w:r>
      <w:r w:rsidR="00B5442D" w:rsidRPr="005548BB">
        <w:rPr>
          <w:rFonts w:eastAsiaTheme="majorEastAsia" w:cstheme="majorBidi"/>
          <w:bCs/>
        </w:rPr>
        <w:t>ło</w:t>
      </w:r>
      <w:r w:rsidRPr="005548BB">
        <w:rPr>
          <w:rFonts w:eastAsiaTheme="majorEastAsia" w:cstheme="majorBidi"/>
          <w:bCs/>
        </w:rPr>
        <w:t>,</w:t>
      </w:r>
      <w:r w:rsidR="00B5442D" w:rsidRPr="005548BB">
        <w:rPr>
          <w:rFonts w:eastAsiaTheme="majorEastAsia" w:cstheme="majorBidi"/>
          <w:bCs/>
        </w:rPr>
        <w:t xml:space="preserve"> upewnia się, iż kandydat na eksperta posiada </w:t>
      </w:r>
      <w:r w:rsidRPr="005548BB">
        <w:rPr>
          <w:rFonts w:eastAsiaTheme="majorEastAsia" w:cstheme="majorBidi"/>
          <w:bCs/>
        </w:rPr>
        <w:t xml:space="preserve">ważny certyfikat (wygenerowany przez system informatyczny) uzyskany w wyniku wzięcia udziału w </w:t>
      </w:r>
      <w:r w:rsidR="000E177A">
        <w:rPr>
          <w:rFonts w:eastAsiaTheme="majorEastAsia" w:cstheme="majorBidi"/>
          <w:bCs/>
        </w:rPr>
        <w:t xml:space="preserve">obligatoryjnych </w:t>
      </w:r>
      <w:r w:rsidRPr="005548BB">
        <w:rPr>
          <w:rFonts w:eastAsiaTheme="majorEastAsia" w:cstheme="majorBidi"/>
          <w:bCs/>
        </w:rPr>
        <w:t>szkoleniach e-learningowych</w:t>
      </w:r>
      <w:r w:rsidR="000E177A">
        <w:rPr>
          <w:rFonts w:eastAsiaTheme="majorEastAsia" w:cstheme="majorBidi"/>
          <w:bCs/>
        </w:rPr>
        <w:t xml:space="preserve"> udostępnianych w ramach perspektywy finansowej 2014-2020 przez ministra właściwego ds. rozwoju.</w:t>
      </w:r>
    </w:p>
    <w:p w14:paraId="3B761CCE" w14:textId="58DCBA27" w:rsidR="004E1BF7" w:rsidRDefault="004E1BF7" w:rsidP="004E1BF7">
      <w:pPr>
        <w:pStyle w:val="Nagwek3"/>
        <w:spacing w:after="120"/>
        <w:rPr>
          <w:color w:val="auto"/>
        </w:rPr>
      </w:pPr>
      <w:bookmarkStart w:id="70" w:name="_Toc516143602"/>
      <w:bookmarkStart w:id="71" w:name="_Toc136956834"/>
      <w:r>
        <w:rPr>
          <w:color w:val="auto"/>
        </w:rPr>
        <w:t>5</w:t>
      </w:r>
      <w:r w:rsidRPr="002A7D00">
        <w:rPr>
          <w:color w:val="auto"/>
        </w:rPr>
        <w:t>.</w:t>
      </w:r>
      <w:r>
        <w:rPr>
          <w:color w:val="auto"/>
        </w:rPr>
        <w:t>3</w:t>
      </w:r>
      <w:r w:rsidRPr="002A7D00">
        <w:rPr>
          <w:color w:val="auto"/>
        </w:rPr>
        <w:t>.1 Instrukcja zawierania umów z ekspertami</w:t>
      </w:r>
      <w:bookmarkEnd w:id="70"/>
      <w:r>
        <w:rPr>
          <w:color w:val="auto"/>
        </w:rPr>
        <w:t xml:space="preserve"> </w:t>
      </w:r>
      <w:r w:rsidR="009D5B01">
        <w:rPr>
          <w:color w:val="auto"/>
        </w:rPr>
        <w:t xml:space="preserve">i </w:t>
      </w:r>
      <w:r w:rsidR="009D5B01" w:rsidRPr="009D5B01">
        <w:rPr>
          <w:color w:val="auto"/>
        </w:rPr>
        <w:t>weryfikacji prawdziwości oświadczeń o</w:t>
      </w:r>
      <w:r w:rsidR="009D5B01">
        <w:rPr>
          <w:color w:val="auto"/>
        </w:rPr>
        <w:t> </w:t>
      </w:r>
      <w:r w:rsidR="009D5B01" w:rsidRPr="009D5B01">
        <w:rPr>
          <w:color w:val="auto"/>
        </w:rPr>
        <w:t>bezstronności ekspertów oceniających wnioski o dofinansowanie projektów</w:t>
      </w:r>
      <w:bookmarkEnd w:id="7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4E1BF7" w:rsidRPr="00C37B12" w14:paraId="151AE350" w14:textId="77777777" w:rsidTr="00A44672">
        <w:tc>
          <w:tcPr>
            <w:tcW w:w="675" w:type="dxa"/>
            <w:tcBorders>
              <w:top w:val="single" w:sz="4" w:space="0" w:color="auto"/>
              <w:left w:val="single" w:sz="4" w:space="0" w:color="auto"/>
              <w:bottom w:val="single" w:sz="4" w:space="0" w:color="auto"/>
              <w:right w:val="single" w:sz="4" w:space="0" w:color="auto"/>
            </w:tcBorders>
            <w:hideMark/>
          </w:tcPr>
          <w:p w14:paraId="3D3BEAD2" w14:textId="77777777" w:rsidR="004E1BF7" w:rsidRPr="00C37B12" w:rsidRDefault="004E1BF7" w:rsidP="00D226B6">
            <w:pPr>
              <w:spacing w:after="40" w:line="240" w:lineRule="auto"/>
              <w:rPr>
                <w:rFonts w:ascii="Calibri" w:eastAsia="Calibri" w:hAnsi="Calibri" w:cs="Times New Roman"/>
                <w:b/>
              </w:rPr>
            </w:pPr>
            <w:r w:rsidRPr="00C37B12">
              <w:rPr>
                <w:rFonts w:ascii="Calibri" w:eastAsia="Calibri" w:hAnsi="Calibri" w:cs="Times New Roman"/>
                <w:b/>
              </w:rPr>
              <w:t>Lp.</w:t>
            </w:r>
          </w:p>
        </w:tc>
        <w:tc>
          <w:tcPr>
            <w:tcW w:w="1985" w:type="dxa"/>
            <w:tcBorders>
              <w:top w:val="single" w:sz="4" w:space="0" w:color="auto"/>
              <w:left w:val="single" w:sz="4" w:space="0" w:color="auto"/>
              <w:bottom w:val="single" w:sz="4" w:space="0" w:color="auto"/>
              <w:right w:val="single" w:sz="4" w:space="0" w:color="auto"/>
            </w:tcBorders>
            <w:hideMark/>
          </w:tcPr>
          <w:p w14:paraId="3EAC47EA" w14:textId="77777777" w:rsidR="004E1BF7" w:rsidRPr="00C37B12" w:rsidRDefault="004E1BF7" w:rsidP="001717BE">
            <w:pPr>
              <w:spacing w:after="40" w:line="240" w:lineRule="auto"/>
              <w:rPr>
                <w:rFonts w:ascii="Calibri" w:eastAsia="Calibri" w:hAnsi="Calibri" w:cs="Times New Roman"/>
                <w:b/>
              </w:rPr>
            </w:pPr>
            <w:r w:rsidRPr="00C37B12">
              <w:rPr>
                <w:rFonts w:ascii="Calibri" w:eastAsia="Calibri" w:hAnsi="Calibri" w:cs="Times New Roman"/>
                <w:b/>
              </w:rPr>
              <w:t>Osoba wykonująca działanie</w:t>
            </w:r>
          </w:p>
        </w:tc>
        <w:tc>
          <w:tcPr>
            <w:tcW w:w="3260" w:type="dxa"/>
            <w:tcBorders>
              <w:top w:val="single" w:sz="4" w:space="0" w:color="auto"/>
              <w:left w:val="single" w:sz="4" w:space="0" w:color="auto"/>
              <w:bottom w:val="single" w:sz="4" w:space="0" w:color="auto"/>
              <w:right w:val="single" w:sz="4" w:space="0" w:color="auto"/>
            </w:tcBorders>
            <w:hideMark/>
          </w:tcPr>
          <w:p w14:paraId="724FBCBD" w14:textId="77777777" w:rsidR="004E1BF7" w:rsidRPr="00C37B12" w:rsidRDefault="004E1BF7">
            <w:pPr>
              <w:spacing w:after="40" w:line="240" w:lineRule="auto"/>
              <w:rPr>
                <w:rFonts w:ascii="Calibri" w:eastAsia="Calibri" w:hAnsi="Calibri" w:cs="Times New Roman"/>
                <w:b/>
              </w:rPr>
            </w:pPr>
            <w:r w:rsidRPr="00C37B12">
              <w:rPr>
                <w:rFonts w:ascii="Calibri" w:eastAsia="Calibri" w:hAnsi="Calibri" w:cs="Times New Roman"/>
                <w:b/>
              </w:rPr>
              <w:t>Działanie</w:t>
            </w:r>
          </w:p>
        </w:tc>
        <w:tc>
          <w:tcPr>
            <w:tcW w:w="1701" w:type="dxa"/>
            <w:tcBorders>
              <w:top w:val="single" w:sz="4" w:space="0" w:color="auto"/>
              <w:left w:val="single" w:sz="4" w:space="0" w:color="auto"/>
              <w:bottom w:val="single" w:sz="4" w:space="0" w:color="auto"/>
              <w:right w:val="single" w:sz="4" w:space="0" w:color="auto"/>
            </w:tcBorders>
            <w:hideMark/>
          </w:tcPr>
          <w:p w14:paraId="78088B9A" w14:textId="77777777" w:rsidR="004E1BF7" w:rsidRPr="00C37B12" w:rsidRDefault="004E1BF7">
            <w:pPr>
              <w:spacing w:after="40" w:line="240" w:lineRule="auto"/>
              <w:rPr>
                <w:rFonts w:ascii="Calibri" w:eastAsia="Calibri" w:hAnsi="Calibri" w:cs="Times New Roman"/>
                <w:b/>
              </w:rPr>
            </w:pPr>
            <w:r w:rsidRPr="00C37B12">
              <w:rPr>
                <w:rFonts w:ascii="Calibri" w:eastAsia="Calibri" w:hAnsi="Calibri" w:cs="Times New Roman"/>
                <w:b/>
              </w:rPr>
              <w:t>Termin wykonania</w:t>
            </w:r>
          </w:p>
        </w:tc>
        <w:tc>
          <w:tcPr>
            <w:tcW w:w="1559" w:type="dxa"/>
            <w:tcBorders>
              <w:top w:val="single" w:sz="4" w:space="0" w:color="auto"/>
              <w:left w:val="single" w:sz="4" w:space="0" w:color="auto"/>
              <w:bottom w:val="single" w:sz="4" w:space="0" w:color="auto"/>
              <w:right w:val="single" w:sz="4" w:space="0" w:color="auto"/>
            </w:tcBorders>
            <w:hideMark/>
          </w:tcPr>
          <w:p w14:paraId="7AE09757" w14:textId="77777777" w:rsidR="004E1BF7" w:rsidRPr="00C37B12" w:rsidRDefault="004E1BF7">
            <w:pPr>
              <w:spacing w:after="40" w:line="240" w:lineRule="auto"/>
              <w:rPr>
                <w:rFonts w:ascii="Calibri" w:eastAsia="Calibri" w:hAnsi="Calibri" w:cs="Times New Roman"/>
                <w:b/>
              </w:rPr>
            </w:pPr>
            <w:r w:rsidRPr="00C37B12">
              <w:rPr>
                <w:rFonts w:ascii="Calibri" w:eastAsia="Calibri" w:hAnsi="Calibri" w:cs="Times New Roman"/>
                <w:b/>
              </w:rPr>
              <w:t>Jednostki powiązane</w:t>
            </w:r>
          </w:p>
        </w:tc>
      </w:tr>
      <w:tr w:rsidR="004E1BF7" w:rsidRPr="00C37B12" w14:paraId="13ADD048" w14:textId="77777777" w:rsidTr="00A44672">
        <w:tc>
          <w:tcPr>
            <w:tcW w:w="675" w:type="dxa"/>
            <w:tcBorders>
              <w:top w:val="single" w:sz="4" w:space="0" w:color="auto"/>
              <w:left w:val="single" w:sz="4" w:space="0" w:color="auto"/>
              <w:bottom w:val="single" w:sz="4" w:space="0" w:color="auto"/>
              <w:right w:val="single" w:sz="4" w:space="0" w:color="auto"/>
            </w:tcBorders>
            <w:hideMark/>
          </w:tcPr>
          <w:p w14:paraId="438F2D88" w14:textId="77777777" w:rsidR="004E1BF7" w:rsidRPr="00C37B12" w:rsidRDefault="004E1BF7" w:rsidP="00D226B6">
            <w:pPr>
              <w:spacing w:after="40" w:line="240" w:lineRule="auto"/>
              <w:rPr>
                <w:rFonts w:ascii="Calibri" w:eastAsia="Calibri" w:hAnsi="Calibri" w:cs="Times New Roman"/>
              </w:rPr>
            </w:pPr>
            <w:r w:rsidRPr="00C37B12">
              <w:rPr>
                <w:rFonts w:ascii="Calibri" w:eastAsia="Calibri" w:hAnsi="Calibri" w:cs="Times New Roman"/>
              </w:rPr>
              <w:t>1.</w:t>
            </w:r>
          </w:p>
        </w:tc>
        <w:tc>
          <w:tcPr>
            <w:tcW w:w="1985" w:type="dxa"/>
            <w:tcBorders>
              <w:top w:val="single" w:sz="4" w:space="0" w:color="auto"/>
              <w:left w:val="single" w:sz="4" w:space="0" w:color="auto"/>
              <w:bottom w:val="single" w:sz="4" w:space="0" w:color="auto"/>
              <w:right w:val="single" w:sz="4" w:space="0" w:color="auto"/>
            </w:tcBorders>
            <w:hideMark/>
          </w:tcPr>
          <w:p w14:paraId="66D2A075" w14:textId="0B88E68B" w:rsidR="004E1BF7" w:rsidRPr="00C37B12" w:rsidRDefault="004E1BF7"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8279F4">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hideMark/>
          </w:tcPr>
          <w:p w14:paraId="3962917B" w14:textId="1E012542" w:rsidR="004E1BF7" w:rsidRPr="00C37B12" w:rsidRDefault="004E1BF7" w:rsidP="00211ADC">
            <w:pPr>
              <w:spacing w:after="40" w:line="240" w:lineRule="auto"/>
              <w:rPr>
                <w:rFonts w:ascii="Calibri" w:eastAsia="Calibri" w:hAnsi="Calibri" w:cs="Times New Roman"/>
              </w:rPr>
            </w:pPr>
            <w:r>
              <w:rPr>
                <w:rFonts w:ascii="Calibri" w:eastAsia="Calibri" w:hAnsi="Calibri" w:cs="Times New Roman"/>
              </w:rPr>
              <w:t xml:space="preserve">Po dokonaniu wyboru </w:t>
            </w:r>
            <w:r w:rsidR="002128A4">
              <w:rPr>
                <w:rFonts w:ascii="Calibri" w:eastAsia="Calibri" w:hAnsi="Calibri" w:cs="Times New Roman"/>
              </w:rPr>
              <w:t xml:space="preserve">kandydata na </w:t>
            </w:r>
            <w:r>
              <w:rPr>
                <w:rFonts w:ascii="Calibri" w:eastAsia="Calibri" w:hAnsi="Calibri" w:cs="Times New Roman"/>
              </w:rPr>
              <w:t xml:space="preserve">eksperta z listy </w:t>
            </w:r>
            <w:r w:rsidR="002128A4">
              <w:rPr>
                <w:rFonts w:ascii="Calibri" w:eastAsia="Calibri" w:hAnsi="Calibri" w:cs="Times New Roman"/>
              </w:rPr>
              <w:t xml:space="preserve">kandydatów na </w:t>
            </w:r>
            <w:r>
              <w:rPr>
                <w:rFonts w:ascii="Calibri" w:eastAsia="Calibri" w:hAnsi="Calibri" w:cs="Times New Roman"/>
              </w:rPr>
              <w:t>ekspertów prowadzonej przez</w:t>
            </w:r>
            <w:r w:rsidR="00052B8F">
              <w:rPr>
                <w:rFonts w:ascii="Calibri" w:eastAsia="Calibri" w:hAnsi="Calibri" w:cs="Times New Roman"/>
              </w:rPr>
              <w:t xml:space="preserve"> Urząd Marszałkowski Województwa </w:t>
            </w:r>
            <w:r w:rsidR="00B46DA1">
              <w:rPr>
                <w:rFonts w:ascii="Calibri" w:eastAsia="Calibri" w:hAnsi="Calibri" w:cs="Times New Roman"/>
              </w:rPr>
              <w:t>P</w:t>
            </w:r>
            <w:r w:rsidR="00052B8F">
              <w:rPr>
                <w:rFonts w:ascii="Calibri" w:eastAsia="Calibri" w:hAnsi="Calibri" w:cs="Times New Roman"/>
              </w:rPr>
              <w:t>odlaskiego</w:t>
            </w:r>
            <w:r>
              <w:rPr>
                <w:rFonts w:ascii="Calibri" w:eastAsia="Calibri" w:hAnsi="Calibri" w:cs="Times New Roman"/>
              </w:rPr>
              <w:t xml:space="preserve">, zlecenie Pracownikowi </w:t>
            </w:r>
            <w:r w:rsidR="008279F4">
              <w:rPr>
                <w:rFonts w:ascii="Calibri" w:eastAsia="Calibri" w:hAnsi="Calibri" w:cs="Times New Roman"/>
              </w:rPr>
              <w:t xml:space="preserve">Zespołu </w:t>
            </w:r>
            <w:r>
              <w:rPr>
                <w:rFonts w:ascii="Calibri" w:eastAsia="Calibri" w:hAnsi="Calibri" w:cs="Times New Roman"/>
              </w:rPr>
              <w:t>przesłania pocztą elektroniczną zapytania o możliwość dokonania oceny.</w:t>
            </w:r>
          </w:p>
        </w:tc>
        <w:tc>
          <w:tcPr>
            <w:tcW w:w="1701" w:type="dxa"/>
            <w:tcBorders>
              <w:top w:val="single" w:sz="4" w:space="0" w:color="auto"/>
              <w:left w:val="single" w:sz="4" w:space="0" w:color="auto"/>
              <w:bottom w:val="single" w:sz="4" w:space="0" w:color="auto"/>
              <w:right w:val="single" w:sz="4" w:space="0" w:color="auto"/>
            </w:tcBorders>
            <w:hideMark/>
          </w:tcPr>
          <w:p w14:paraId="1573E185" w14:textId="77777777" w:rsidR="004E1BF7" w:rsidRPr="00C37B12" w:rsidRDefault="004E1BF7" w:rsidP="00D226B6">
            <w:pPr>
              <w:spacing w:after="40" w:line="240" w:lineRule="auto"/>
              <w:rPr>
                <w:rFonts w:ascii="Calibri" w:eastAsia="Calibri" w:hAnsi="Calibri" w:cs="Times New Roman"/>
              </w:rPr>
            </w:pPr>
            <w:r>
              <w:rPr>
                <w:rFonts w:ascii="Calibri" w:eastAsia="Calibri" w:hAnsi="Calibri" w:cs="Times New Roman"/>
              </w:rPr>
              <w:t>Niezwłocznie po wystąpieniu takiej konieczności</w:t>
            </w:r>
          </w:p>
        </w:tc>
        <w:tc>
          <w:tcPr>
            <w:tcW w:w="1559" w:type="dxa"/>
            <w:tcBorders>
              <w:top w:val="single" w:sz="4" w:space="0" w:color="auto"/>
              <w:left w:val="single" w:sz="4" w:space="0" w:color="auto"/>
              <w:bottom w:val="single" w:sz="4" w:space="0" w:color="auto"/>
              <w:right w:val="single" w:sz="4" w:space="0" w:color="auto"/>
            </w:tcBorders>
            <w:hideMark/>
          </w:tcPr>
          <w:p w14:paraId="199F69E2" w14:textId="77777777" w:rsidR="004E1BF7" w:rsidRPr="00C37B12" w:rsidRDefault="004E1BF7" w:rsidP="00D226B6">
            <w:pPr>
              <w:spacing w:after="40" w:line="240" w:lineRule="auto"/>
              <w:rPr>
                <w:rFonts w:ascii="Calibri" w:eastAsia="Calibri" w:hAnsi="Calibri" w:cs="Times New Roman"/>
              </w:rPr>
            </w:pPr>
          </w:p>
        </w:tc>
      </w:tr>
      <w:tr w:rsidR="004E1BF7" w:rsidRPr="00C37B12" w14:paraId="6FD391C0" w14:textId="77777777" w:rsidTr="00A44672">
        <w:tc>
          <w:tcPr>
            <w:tcW w:w="675" w:type="dxa"/>
            <w:tcBorders>
              <w:top w:val="single" w:sz="4" w:space="0" w:color="auto"/>
              <w:left w:val="single" w:sz="4" w:space="0" w:color="auto"/>
              <w:bottom w:val="single" w:sz="4" w:space="0" w:color="auto"/>
              <w:right w:val="single" w:sz="4" w:space="0" w:color="auto"/>
            </w:tcBorders>
          </w:tcPr>
          <w:p w14:paraId="0E1C1115" w14:textId="77777777" w:rsidR="004E1BF7" w:rsidRPr="00C37B12" w:rsidRDefault="004E1BF7" w:rsidP="00D226B6">
            <w:pPr>
              <w:spacing w:after="40" w:line="240" w:lineRule="auto"/>
              <w:rPr>
                <w:rFonts w:ascii="Calibri" w:eastAsia="Calibri" w:hAnsi="Calibri" w:cs="Times New Roman"/>
              </w:rPr>
            </w:pPr>
            <w:r>
              <w:rPr>
                <w:rFonts w:ascii="Calibri" w:eastAsia="Calibri" w:hAnsi="Calibri" w:cs="Times New Roman"/>
              </w:rPr>
              <w:t>2.</w:t>
            </w:r>
          </w:p>
        </w:tc>
        <w:tc>
          <w:tcPr>
            <w:tcW w:w="1985" w:type="dxa"/>
            <w:tcBorders>
              <w:top w:val="single" w:sz="4" w:space="0" w:color="auto"/>
              <w:left w:val="single" w:sz="4" w:space="0" w:color="auto"/>
              <w:bottom w:val="single" w:sz="4" w:space="0" w:color="auto"/>
              <w:right w:val="single" w:sz="4" w:space="0" w:color="auto"/>
            </w:tcBorders>
          </w:tcPr>
          <w:p w14:paraId="65C80B93" w14:textId="2CFF28BF" w:rsidR="004E1BF7" w:rsidRDefault="004E1BF7"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8279F4" w:rsidRPr="008279F4">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4670E20A" w14:textId="54665AD1" w:rsidR="004E1BF7" w:rsidRDefault="004E1BF7" w:rsidP="00211ADC">
            <w:pPr>
              <w:spacing w:after="40" w:line="240" w:lineRule="auto"/>
              <w:rPr>
                <w:rFonts w:ascii="Calibri" w:eastAsia="Calibri" w:hAnsi="Calibri" w:cs="Times New Roman"/>
              </w:rPr>
            </w:pPr>
            <w:r>
              <w:rPr>
                <w:rFonts w:ascii="Calibri" w:eastAsia="Calibri" w:hAnsi="Calibri" w:cs="Times New Roman"/>
              </w:rPr>
              <w:t xml:space="preserve">Wysłanie do </w:t>
            </w:r>
            <w:r w:rsidR="002128A4">
              <w:rPr>
                <w:rFonts w:ascii="Calibri" w:eastAsia="Calibri" w:hAnsi="Calibri" w:cs="Times New Roman"/>
              </w:rPr>
              <w:t xml:space="preserve">kandydata na </w:t>
            </w:r>
            <w:r>
              <w:rPr>
                <w:rFonts w:ascii="Calibri" w:eastAsia="Calibri" w:hAnsi="Calibri" w:cs="Times New Roman"/>
              </w:rPr>
              <w:t xml:space="preserve">eksperta e-maila z zapytaniem o możliwość dokonania oceny. </w:t>
            </w:r>
          </w:p>
        </w:tc>
        <w:tc>
          <w:tcPr>
            <w:tcW w:w="1701" w:type="dxa"/>
            <w:tcBorders>
              <w:top w:val="single" w:sz="4" w:space="0" w:color="auto"/>
              <w:left w:val="single" w:sz="4" w:space="0" w:color="auto"/>
              <w:bottom w:val="single" w:sz="4" w:space="0" w:color="auto"/>
              <w:right w:val="single" w:sz="4" w:space="0" w:color="auto"/>
            </w:tcBorders>
          </w:tcPr>
          <w:p w14:paraId="739C7917" w14:textId="77777777" w:rsidR="004E1BF7" w:rsidRDefault="004E1BF7" w:rsidP="00D226B6">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4DE50EE" w14:textId="77777777" w:rsidR="004E1BF7" w:rsidRPr="00C37B12" w:rsidRDefault="002128A4" w:rsidP="001717BE">
            <w:pPr>
              <w:spacing w:after="40" w:line="240" w:lineRule="auto"/>
              <w:rPr>
                <w:rFonts w:ascii="Calibri" w:eastAsia="Calibri" w:hAnsi="Calibri" w:cs="Times New Roman"/>
              </w:rPr>
            </w:pPr>
            <w:r>
              <w:rPr>
                <w:rFonts w:ascii="Calibri" w:eastAsia="Calibri" w:hAnsi="Calibri" w:cs="Times New Roman"/>
              </w:rPr>
              <w:t>Kandydat na e</w:t>
            </w:r>
            <w:r w:rsidR="004E1BF7">
              <w:rPr>
                <w:rFonts w:ascii="Calibri" w:eastAsia="Calibri" w:hAnsi="Calibri" w:cs="Times New Roman"/>
              </w:rPr>
              <w:t>kspert</w:t>
            </w:r>
            <w:r>
              <w:rPr>
                <w:rFonts w:ascii="Calibri" w:eastAsia="Calibri" w:hAnsi="Calibri" w:cs="Times New Roman"/>
              </w:rPr>
              <w:t>a</w:t>
            </w:r>
          </w:p>
        </w:tc>
      </w:tr>
      <w:tr w:rsidR="004E1BF7" w:rsidRPr="00C37B12" w14:paraId="6CAA8739" w14:textId="77777777" w:rsidTr="00A44672">
        <w:tc>
          <w:tcPr>
            <w:tcW w:w="675" w:type="dxa"/>
            <w:tcBorders>
              <w:top w:val="single" w:sz="4" w:space="0" w:color="auto"/>
              <w:left w:val="single" w:sz="4" w:space="0" w:color="auto"/>
              <w:bottom w:val="single" w:sz="4" w:space="0" w:color="auto"/>
              <w:right w:val="single" w:sz="4" w:space="0" w:color="auto"/>
            </w:tcBorders>
          </w:tcPr>
          <w:p w14:paraId="228B640B" w14:textId="77777777" w:rsidR="004E1BF7" w:rsidRDefault="004E1BF7" w:rsidP="00D226B6">
            <w:pPr>
              <w:spacing w:after="40" w:line="240" w:lineRule="auto"/>
              <w:rPr>
                <w:rFonts w:ascii="Calibri" w:eastAsia="Calibri" w:hAnsi="Calibri" w:cs="Times New Roman"/>
              </w:rPr>
            </w:pPr>
            <w:r>
              <w:rPr>
                <w:rFonts w:ascii="Calibri" w:eastAsia="Calibri" w:hAnsi="Calibri" w:cs="Times New Roman"/>
              </w:rPr>
              <w:t>3.</w:t>
            </w:r>
          </w:p>
        </w:tc>
        <w:tc>
          <w:tcPr>
            <w:tcW w:w="1985" w:type="dxa"/>
            <w:tcBorders>
              <w:top w:val="single" w:sz="4" w:space="0" w:color="auto"/>
              <w:left w:val="single" w:sz="4" w:space="0" w:color="auto"/>
              <w:bottom w:val="single" w:sz="4" w:space="0" w:color="auto"/>
              <w:right w:val="single" w:sz="4" w:space="0" w:color="auto"/>
            </w:tcBorders>
          </w:tcPr>
          <w:p w14:paraId="5889C60C" w14:textId="53CB0412" w:rsidR="004E1BF7" w:rsidRDefault="004E1BF7"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8279F4" w:rsidRPr="008279F4">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387FA236" w14:textId="75B6F357" w:rsidR="004E1BF7" w:rsidRDefault="004E1BF7" w:rsidP="00211ADC">
            <w:pPr>
              <w:spacing w:after="40" w:line="240" w:lineRule="auto"/>
              <w:rPr>
                <w:rFonts w:ascii="Calibri" w:eastAsia="Calibri" w:hAnsi="Calibri" w:cs="Times New Roman"/>
              </w:rPr>
            </w:pPr>
            <w:r>
              <w:rPr>
                <w:rFonts w:ascii="Calibri" w:eastAsia="Calibri" w:hAnsi="Calibri" w:cs="Times New Roman"/>
              </w:rPr>
              <w:t xml:space="preserve">Po otrzymaniu odpowiedzi od </w:t>
            </w:r>
            <w:r w:rsidR="002128A4">
              <w:rPr>
                <w:rFonts w:ascii="Calibri" w:eastAsia="Calibri" w:hAnsi="Calibri" w:cs="Times New Roman"/>
              </w:rPr>
              <w:t xml:space="preserve">kandydata na </w:t>
            </w:r>
            <w:r>
              <w:rPr>
                <w:rFonts w:ascii="Calibri" w:eastAsia="Calibri" w:hAnsi="Calibri" w:cs="Times New Roman"/>
              </w:rPr>
              <w:t>eksperta:</w:t>
            </w:r>
          </w:p>
          <w:p w14:paraId="137EC205" w14:textId="77777777" w:rsidR="004E1BF7" w:rsidRDefault="004E1BF7" w:rsidP="00211ADC">
            <w:pPr>
              <w:spacing w:after="40" w:line="240" w:lineRule="auto"/>
              <w:rPr>
                <w:rFonts w:ascii="Calibri" w:eastAsia="Calibri" w:hAnsi="Calibri" w:cs="Times New Roman"/>
              </w:rPr>
            </w:pPr>
            <w:r>
              <w:rPr>
                <w:rFonts w:ascii="Calibri" w:eastAsia="Calibri" w:hAnsi="Calibri" w:cs="Times New Roman"/>
              </w:rPr>
              <w:t>- w przypadku wyrażenia zgody – przejść do pkt. 4</w:t>
            </w:r>
          </w:p>
          <w:p w14:paraId="00E5E97A" w14:textId="47394EAE" w:rsidR="004E1BF7" w:rsidRDefault="004E1BF7" w:rsidP="00211ADC">
            <w:pPr>
              <w:spacing w:after="40" w:line="240" w:lineRule="auto"/>
              <w:rPr>
                <w:rFonts w:ascii="Calibri" w:eastAsia="Calibri" w:hAnsi="Calibri" w:cs="Times New Roman"/>
              </w:rPr>
            </w:pPr>
            <w:r>
              <w:rPr>
                <w:rFonts w:ascii="Calibri" w:eastAsia="Calibri" w:hAnsi="Calibri" w:cs="Times New Roman"/>
              </w:rPr>
              <w:t xml:space="preserve">- w przypadku odmowy – przejść do pkt. 1, gdzie </w:t>
            </w:r>
            <w:r w:rsidR="00ED343C">
              <w:rPr>
                <w:rFonts w:ascii="Calibri" w:eastAsia="Calibri" w:hAnsi="Calibri" w:cs="Times New Roman"/>
              </w:rPr>
              <w:t xml:space="preserve">przesyłane jest </w:t>
            </w:r>
            <w:r w:rsidR="00ED343C" w:rsidRPr="00ED343C">
              <w:rPr>
                <w:rFonts w:ascii="Calibri" w:eastAsia="Calibri" w:hAnsi="Calibri" w:cs="Times New Roman"/>
              </w:rPr>
              <w:t>zapytani</w:t>
            </w:r>
            <w:r w:rsidR="00ED343C">
              <w:rPr>
                <w:rFonts w:ascii="Calibri" w:eastAsia="Calibri" w:hAnsi="Calibri" w:cs="Times New Roman"/>
              </w:rPr>
              <w:t>e</w:t>
            </w:r>
            <w:r w:rsidR="00ED343C" w:rsidRPr="00ED343C">
              <w:rPr>
                <w:rFonts w:ascii="Calibri" w:eastAsia="Calibri" w:hAnsi="Calibri" w:cs="Times New Roman"/>
              </w:rPr>
              <w:t xml:space="preserve"> o możliwość dokonania oceny </w:t>
            </w:r>
            <w:r w:rsidR="00ED343C">
              <w:rPr>
                <w:rFonts w:ascii="Calibri" w:eastAsia="Calibri" w:hAnsi="Calibri" w:cs="Times New Roman"/>
              </w:rPr>
              <w:t xml:space="preserve">do </w:t>
            </w:r>
            <w:r w:rsidR="004F4DFB">
              <w:rPr>
                <w:rFonts w:ascii="Calibri" w:eastAsia="Calibri" w:hAnsi="Calibri" w:cs="Times New Roman"/>
              </w:rPr>
              <w:t xml:space="preserve">kolejnego </w:t>
            </w:r>
            <w:r w:rsidR="00D35FCD">
              <w:rPr>
                <w:rFonts w:ascii="Calibri" w:eastAsia="Calibri" w:hAnsi="Calibri" w:cs="Times New Roman"/>
              </w:rPr>
              <w:t xml:space="preserve">kandydata na </w:t>
            </w:r>
            <w:r>
              <w:rPr>
                <w:rFonts w:ascii="Calibri" w:eastAsia="Calibri" w:hAnsi="Calibri" w:cs="Times New Roman"/>
              </w:rPr>
              <w:t>eksperta.</w:t>
            </w:r>
          </w:p>
        </w:tc>
        <w:tc>
          <w:tcPr>
            <w:tcW w:w="1701" w:type="dxa"/>
            <w:tcBorders>
              <w:top w:val="single" w:sz="4" w:space="0" w:color="auto"/>
              <w:left w:val="single" w:sz="4" w:space="0" w:color="auto"/>
              <w:bottom w:val="single" w:sz="4" w:space="0" w:color="auto"/>
              <w:right w:val="single" w:sz="4" w:space="0" w:color="auto"/>
            </w:tcBorders>
          </w:tcPr>
          <w:p w14:paraId="0F3A8E84" w14:textId="77777777" w:rsidR="004E1BF7" w:rsidRDefault="004E1BF7" w:rsidP="00D226B6">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47A2356" w14:textId="77777777" w:rsidR="004E1BF7" w:rsidRPr="00C37B12" w:rsidRDefault="004E1BF7" w:rsidP="001717BE">
            <w:pPr>
              <w:spacing w:after="40" w:line="240" w:lineRule="auto"/>
              <w:rPr>
                <w:rFonts w:ascii="Calibri" w:eastAsia="Calibri" w:hAnsi="Calibri" w:cs="Times New Roman"/>
              </w:rPr>
            </w:pPr>
          </w:p>
        </w:tc>
      </w:tr>
      <w:tr w:rsidR="004E1BF7" w:rsidRPr="00C37B12" w14:paraId="4D1B5736" w14:textId="77777777" w:rsidTr="00A44672">
        <w:tc>
          <w:tcPr>
            <w:tcW w:w="675" w:type="dxa"/>
            <w:tcBorders>
              <w:top w:val="single" w:sz="4" w:space="0" w:color="auto"/>
              <w:left w:val="single" w:sz="4" w:space="0" w:color="auto"/>
              <w:bottom w:val="single" w:sz="4" w:space="0" w:color="auto"/>
              <w:right w:val="single" w:sz="4" w:space="0" w:color="auto"/>
            </w:tcBorders>
          </w:tcPr>
          <w:p w14:paraId="65128A4B" w14:textId="77777777" w:rsidR="004E1BF7" w:rsidRDefault="004E1BF7" w:rsidP="00D226B6">
            <w:pPr>
              <w:spacing w:after="40" w:line="240" w:lineRule="auto"/>
              <w:rPr>
                <w:rFonts w:ascii="Calibri" w:eastAsia="Calibri" w:hAnsi="Calibri" w:cs="Times New Roman"/>
              </w:rPr>
            </w:pPr>
            <w:r>
              <w:rPr>
                <w:rFonts w:ascii="Calibri" w:eastAsia="Calibri" w:hAnsi="Calibri" w:cs="Times New Roman"/>
              </w:rPr>
              <w:t>4.</w:t>
            </w:r>
          </w:p>
        </w:tc>
        <w:tc>
          <w:tcPr>
            <w:tcW w:w="1985" w:type="dxa"/>
            <w:tcBorders>
              <w:top w:val="single" w:sz="4" w:space="0" w:color="auto"/>
              <w:left w:val="single" w:sz="4" w:space="0" w:color="auto"/>
              <w:bottom w:val="single" w:sz="4" w:space="0" w:color="auto"/>
              <w:right w:val="single" w:sz="4" w:space="0" w:color="auto"/>
            </w:tcBorders>
          </w:tcPr>
          <w:p w14:paraId="1350515D" w14:textId="2E681AD4" w:rsidR="004E1BF7" w:rsidRDefault="004E1BF7"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8279F4" w:rsidRPr="008279F4">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0B4E28C4" w14:textId="18C4E3DD" w:rsidR="004E1BF7" w:rsidRPr="002E685D" w:rsidRDefault="004E1BF7" w:rsidP="00211ADC">
            <w:pPr>
              <w:spacing w:after="40" w:line="240" w:lineRule="auto"/>
              <w:ind w:left="-43"/>
              <w:rPr>
                <w:rFonts w:ascii="Calibri" w:eastAsia="Calibri" w:hAnsi="Calibri" w:cs="Times New Roman"/>
              </w:rPr>
            </w:pPr>
            <w:r w:rsidRPr="002E685D">
              <w:rPr>
                <w:rFonts w:ascii="Calibri" w:eastAsia="Calibri" w:hAnsi="Calibri" w:cs="Times New Roman"/>
              </w:rPr>
              <w:t xml:space="preserve">Przesłanie do </w:t>
            </w:r>
            <w:r w:rsidR="00EB2CB3" w:rsidRPr="002E685D">
              <w:rPr>
                <w:rFonts w:ascii="Calibri" w:eastAsia="Calibri" w:hAnsi="Calibri" w:cs="Times New Roman"/>
              </w:rPr>
              <w:t xml:space="preserve">kandydata na </w:t>
            </w:r>
            <w:r w:rsidRPr="002E685D">
              <w:rPr>
                <w:rFonts w:ascii="Calibri" w:eastAsia="Calibri" w:hAnsi="Calibri" w:cs="Times New Roman"/>
              </w:rPr>
              <w:t xml:space="preserve">eksperta pocztą elektroniczną </w:t>
            </w:r>
            <w:r w:rsidRPr="002E685D">
              <w:rPr>
                <w:rFonts w:ascii="Calibri" w:eastAsia="Calibri" w:hAnsi="Calibri" w:cs="Times New Roman"/>
                <w:i/>
              </w:rPr>
              <w:t>Oświadczenia przyjmującego zamówienie dotyczące danych osobowych</w:t>
            </w:r>
            <w:r w:rsidRPr="002E685D">
              <w:rPr>
                <w:rFonts w:ascii="Calibri" w:eastAsia="Calibri" w:hAnsi="Calibri" w:cs="Times New Roman"/>
              </w:rPr>
              <w:t xml:space="preserve"> oraz Oświadczenia o bezstronności,</w:t>
            </w:r>
            <w:r w:rsidR="006538C0" w:rsidRPr="002E685D">
              <w:rPr>
                <w:rFonts w:ascii="Calibri" w:eastAsia="Calibri" w:hAnsi="Calibri" w:cs="Times New Roman"/>
              </w:rPr>
              <w:t xml:space="preserve"> </w:t>
            </w:r>
            <w:r w:rsidR="00837358" w:rsidRPr="002E685D">
              <w:rPr>
                <w:rFonts w:ascii="Calibri" w:eastAsia="Calibri" w:hAnsi="Calibri" w:cs="Times New Roman"/>
              </w:rPr>
              <w:t>Deklaracji poufności</w:t>
            </w:r>
            <w:r w:rsidR="0043625B">
              <w:rPr>
                <w:rFonts w:ascii="Calibri" w:eastAsia="Calibri" w:hAnsi="Calibri" w:cs="Times New Roman"/>
              </w:rPr>
              <w:t>,</w:t>
            </w:r>
            <w:r w:rsidR="00837358" w:rsidRPr="002E685D">
              <w:rPr>
                <w:rFonts w:ascii="Calibri" w:eastAsia="Calibri" w:hAnsi="Calibri" w:cs="Times New Roman"/>
              </w:rPr>
              <w:t xml:space="preserve"> </w:t>
            </w:r>
            <w:r w:rsidRPr="002E685D">
              <w:rPr>
                <w:rFonts w:ascii="Calibri" w:eastAsia="Calibri" w:hAnsi="Calibri" w:cs="Times New Roman"/>
              </w:rPr>
              <w:t xml:space="preserve"> które </w:t>
            </w:r>
            <w:r w:rsidR="00837358" w:rsidRPr="002E685D">
              <w:rPr>
                <w:rFonts w:ascii="Calibri" w:eastAsia="Calibri" w:hAnsi="Calibri" w:cs="Times New Roman"/>
              </w:rPr>
              <w:t>są</w:t>
            </w:r>
            <w:r w:rsidRPr="002E685D">
              <w:rPr>
                <w:rFonts w:ascii="Calibri" w:eastAsia="Calibri" w:hAnsi="Calibri" w:cs="Times New Roman"/>
              </w:rPr>
              <w:t xml:space="preserve"> składane pod rygorem odpowiedzialności karnej za składanie fałszywych zeznań, z prośbą o wypełnienie dokumentów, ich podpisanie i odesłanie w określonym terminie.</w:t>
            </w:r>
            <w:r w:rsidR="00837358" w:rsidRPr="002E685D">
              <w:rPr>
                <w:rFonts w:ascii="Calibri" w:eastAsia="Calibri" w:hAnsi="Calibri" w:cs="Times New Roman"/>
              </w:rPr>
              <w:t xml:space="preserve"> </w:t>
            </w:r>
            <w:r w:rsidR="00837358">
              <w:rPr>
                <w:rFonts w:ascii="Calibri" w:eastAsia="Calibri" w:hAnsi="Calibri" w:cs="Times New Roman"/>
              </w:rPr>
              <w:t>Jednocześnie do kandydata na eksperta p</w:t>
            </w:r>
            <w:r w:rsidR="00837358" w:rsidRPr="002E685D">
              <w:rPr>
                <w:rFonts w:ascii="Calibri" w:eastAsia="Calibri" w:hAnsi="Calibri" w:cs="Times New Roman"/>
              </w:rPr>
              <w:t>rzes</w:t>
            </w:r>
            <w:r w:rsidR="00837358">
              <w:rPr>
                <w:rFonts w:ascii="Calibri" w:eastAsia="Calibri" w:hAnsi="Calibri" w:cs="Times New Roman"/>
              </w:rPr>
              <w:t xml:space="preserve">yłana </w:t>
            </w:r>
            <w:r w:rsidR="00837358">
              <w:rPr>
                <w:rFonts w:ascii="Calibri" w:eastAsia="Calibri" w:hAnsi="Calibri" w:cs="Times New Roman"/>
              </w:rPr>
              <w:lastRenderedPageBreak/>
              <w:t>jest</w:t>
            </w:r>
            <w:r w:rsidR="00837358" w:rsidRPr="002E685D">
              <w:rPr>
                <w:rFonts w:ascii="Calibri" w:eastAsia="Calibri" w:hAnsi="Calibri" w:cs="Times New Roman"/>
              </w:rPr>
              <w:t xml:space="preserve"> również list</w:t>
            </w:r>
            <w:r w:rsidR="00837358">
              <w:rPr>
                <w:rFonts w:ascii="Calibri" w:eastAsia="Calibri" w:hAnsi="Calibri" w:cs="Times New Roman"/>
              </w:rPr>
              <w:t>a</w:t>
            </w:r>
            <w:r w:rsidR="00837358" w:rsidRPr="002E685D">
              <w:rPr>
                <w:rFonts w:ascii="Calibri" w:eastAsia="Calibri" w:hAnsi="Calibri" w:cs="Times New Roman"/>
              </w:rPr>
              <w:t xml:space="preserve"> wszystkich projektów, które pozytywnie przeszły weryfikację braków w zakresie warunków  formalnych i oczywistych omyłek we wniosku oraz skierowanych do poprawy (o ile nie zostały wycofane przez wnioskodawcę)</w:t>
            </w:r>
            <w:r w:rsidR="005232B4">
              <w:rPr>
                <w:rFonts w:ascii="Calibri" w:eastAsia="Calibri" w:hAnsi="Calibri" w:cs="Times New Roman"/>
              </w:rPr>
              <w:t xml:space="preserve"> oraz klauzula informacyjna</w:t>
            </w:r>
            <w:r w:rsidR="00837358">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507EA1B9" w14:textId="77777777" w:rsidR="004E1BF7" w:rsidRDefault="004E1BF7" w:rsidP="00D226B6">
            <w:pPr>
              <w:spacing w:after="40" w:line="240" w:lineRule="auto"/>
              <w:rPr>
                <w:rFonts w:ascii="Calibri" w:eastAsia="Calibri" w:hAnsi="Calibri" w:cs="Times New Roman"/>
              </w:rPr>
            </w:pPr>
            <w:r>
              <w:rPr>
                <w:rFonts w:ascii="Calibri" w:eastAsia="Calibri" w:hAnsi="Calibri" w:cs="Times New Roman"/>
              </w:rPr>
              <w:lastRenderedPageBreak/>
              <w:t>Niezwłocznie</w:t>
            </w:r>
          </w:p>
        </w:tc>
        <w:tc>
          <w:tcPr>
            <w:tcW w:w="1559" w:type="dxa"/>
            <w:tcBorders>
              <w:top w:val="single" w:sz="4" w:space="0" w:color="auto"/>
              <w:left w:val="single" w:sz="4" w:space="0" w:color="auto"/>
              <w:bottom w:val="single" w:sz="4" w:space="0" w:color="auto"/>
              <w:right w:val="single" w:sz="4" w:space="0" w:color="auto"/>
            </w:tcBorders>
          </w:tcPr>
          <w:p w14:paraId="250F0ABA" w14:textId="77777777" w:rsidR="004E1BF7" w:rsidRPr="00C37B12" w:rsidRDefault="00EB2CB3" w:rsidP="001717BE">
            <w:pPr>
              <w:spacing w:after="40" w:line="240" w:lineRule="auto"/>
              <w:rPr>
                <w:rFonts w:ascii="Calibri" w:eastAsia="Calibri" w:hAnsi="Calibri" w:cs="Times New Roman"/>
              </w:rPr>
            </w:pPr>
            <w:r>
              <w:rPr>
                <w:rFonts w:ascii="Calibri" w:eastAsia="Calibri" w:hAnsi="Calibri" w:cs="Times New Roman"/>
              </w:rPr>
              <w:t>Kandydat na eksperta</w:t>
            </w:r>
          </w:p>
        </w:tc>
      </w:tr>
      <w:tr w:rsidR="009C5708" w:rsidRPr="00C37B12" w14:paraId="38764053" w14:textId="77777777" w:rsidTr="00A44672">
        <w:tc>
          <w:tcPr>
            <w:tcW w:w="675" w:type="dxa"/>
            <w:tcBorders>
              <w:top w:val="single" w:sz="4" w:space="0" w:color="auto"/>
              <w:left w:val="single" w:sz="4" w:space="0" w:color="auto"/>
              <w:bottom w:val="single" w:sz="4" w:space="0" w:color="auto"/>
              <w:right w:val="single" w:sz="4" w:space="0" w:color="auto"/>
            </w:tcBorders>
          </w:tcPr>
          <w:p w14:paraId="2CEDA40F" w14:textId="7C8C533B" w:rsidR="009C5708" w:rsidRDefault="00D35FCD" w:rsidP="009C5708">
            <w:pPr>
              <w:spacing w:after="40" w:line="240" w:lineRule="auto"/>
              <w:rPr>
                <w:rFonts w:ascii="Calibri" w:eastAsia="Calibri" w:hAnsi="Calibri" w:cs="Times New Roman"/>
              </w:rPr>
            </w:pPr>
            <w:r>
              <w:rPr>
                <w:rFonts w:ascii="Calibri" w:eastAsia="Calibri" w:hAnsi="Calibri" w:cs="Times New Roman"/>
              </w:rPr>
              <w:t>5</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3BBAD70" w14:textId="6ADA0D41" w:rsidR="009C5708" w:rsidRDefault="009C5708" w:rsidP="009C5708">
            <w:pPr>
              <w:spacing w:after="40" w:line="240" w:lineRule="auto"/>
              <w:rPr>
                <w:rFonts w:ascii="Calibri" w:eastAsia="Calibri" w:hAnsi="Calibri" w:cs="Times New Roman"/>
              </w:rPr>
            </w:pPr>
            <w:r>
              <w:rPr>
                <w:rFonts w:ascii="Calibri" w:eastAsia="Calibri" w:hAnsi="Calibri" w:cs="Times New Roman"/>
              </w:rPr>
              <w:t xml:space="preserve">Pracownik </w:t>
            </w:r>
            <w:r w:rsidR="008279F4" w:rsidRPr="008279F4">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41F9814C" w14:textId="4BF513E7" w:rsidR="009C5708" w:rsidRDefault="009C5708" w:rsidP="00211ADC">
            <w:pPr>
              <w:spacing w:after="40" w:line="240" w:lineRule="auto"/>
              <w:rPr>
                <w:rFonts w:ascii="Calibri" w:eastAsia="Calibri" w:hAnsi="Calibri" w:cs="Times New Roman"/>
              </w:rPr>
            </w:pPr>
            <w:r w:rsidRPr="00864B05">
              <w:rPr>
                <w:rFonts w:ascii="Calibri" w:eastAsia="Calibri" w:hAnsi="Calibri" w:cs="Times New Roman"/>
              </w:rPr>
              <w:t>Po uzyskaniu wszystkich dokumentów niezbędnych do przygotowania umowy,</w:t>
            </w:r>
            <w:r>
              <w:rPr>
                <w:rFonts w:ascii="Calibri" w:eastAsia="Calibri" w:hAnsi="Calibri" w:cs="Times New Roman"/>
              </w:rPr>
              <w:t xml:space="preserve"> sporządzenie dwóch jednobrzmiących egzemplarzy umowy zgodnie ze wzorem określonym w załączniku do Regulaminu powoływania kandydatów na ekspertów, prowadzenia </w:t>
            </w:r>
            <w:r>
              <w:rPr>
                <w:rFonts w:ascii="Calibri" w:eastAsia="Calibri" w:hAnsi="Calibri" w:cs="Times New Roman"/>
                <w:i/>
              </w:rPr>
              <w:t xml:space="preserve">Wykazu kandydatów na ekspertów oraz zasady ich uczestnictwa we wdrażaniu Regionalnego Programu Operacyjnego Województwa Podlaskiego, </w:t>
            </w:r>
            <w:r w:rsidRPr="004E5E9F">
              <w:rPr>
                <w:rFonts w:ascii="Calibri" w:eastAsia="Calibri" w:hAnsi="Calibri" w:cs="Times New Roman"/>
              </w:rPr>
              <w:t xml:space="preserve">który </w:t>
            </w:r>
            <w:r>
              <w:rPr>
                <w:rFonts w:ascii="Calibri" w:eastAsia="Calibri" w:hAnsi="Calibri" w:cs="Times New Roman"/>
              </w:rPr>
              <w:t>zawiera minimalny zakres umowy określony w </w:t>
            </w:r>
            <w:r>
              <w:rPr>
                <w:rFonts w:ascii="Calibri" w:eastAsia="Calibri" w:hAnsi="Calibri" w:cs="Times New Roman"/>
                <w:i/>
              </w:rPr>
              <w:t>Wytycznych</w:t>
            </w:r>
            <w:r w:rsidRPr="00B42EE2">
              <w:rPr>
                <w:rFonts w:ascii="Calibri" w:eastAsia="Calibri" w:hAnsi="Calibri" w:cs="Times New Roman"/>
                <w:i/>
              </w:rPr>
              <w:t xml:space="preserve"> Mini</w:t>
            </w:r>
            <w:r>
              <w:rPr>
                <w:rFonts w:ascii="Calibri" w:eastAsia="Calibri" w:hAnsi="Calibri" w:cs="Times New Roman"/>
                <w:i/>
              </w:rPr>
              <w:t>stra Inwestycji i Rozwoju w </w:t>
            </w:r>
            <w:r w:rsidRPr="00B42EE2">
              <w:rPr>
                <w:rFonts w:ascii="Calibri" w:eastAsia="Calibri" w:hAnsi="Calibri" w:cs="Times New Roman"/>
                <w:i/>
              </w:rPr>
              <w:t xml:space="preserve">zakresie </w:t>
            </w:r>
            <w:r>
              <w:rPr>
                <w:rFonts w:ascii="Calibri" w:eastAsia="Calibri" w:hAnsi="Calibri" w:cs="Times New Roman"/>
                <w:i/>
              </w:rPr>
              <w:t>korzystania z usług ekspertów w ramach programów operacyjnych</w:t>
            </w:r>
            <w:r w:rsidRPr="00B42EE2">
              <w:rPr>
                <w:rFonts w:ascii="Calibri" w:eastAsia="Calibri" w:hAnsi="Calibri" w:cs="Times New Roman"/>
                <w:i/>
              </w:rPr>
              <w:t xml:space="preserve"> na lata 2014-2020</w:t>
            </w:r>
            <w:r>
              <w:rPr>
                <w:rFonts w:ascii="Calibri" w:eastAsia="Calibri" w:hAnsi="Calibri" w:cs="Times New Roman"/>
              </w:rPr>
              <w:t>.</w:t>
            </w:r>
          </w:p>
          <w:p w14:paraId="1BE211C2"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Przygotowanie pisma z prośbą o zaparafowanie każdej ze stron dwóch egzemplarzy umowy, podpisanie i ich odesłanie w celu podpisania przez Dyrektora WUP.</w:t>
            </w:r>
          </w:p>
        </w:tc>
        <w:tc>
          <w:tcPr>
            <w:tcW w:w="1701" w:type="dxa"/>
            <w:tcBorders>
              <w:top w:val="single" w:sz="4" w:space="0" w:color="auto"/>
              <w:left w:val="single" w:sz="4" w:space="0" w:color="auto"/>
              <w:bottom w:val="single" w:sz="4" w:space="0" w:color="auto"/>
              <w:right w:val="single" w:sz="4" w:space="0" w:color="auto"/>
            </w:tcBorders>
          </w:tcPr>
          <w:p w14:paraId="4AD00E73"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AC73CDA" w14:textId="77777777" w:rsidR="009C5708" w:rsidRPr="00C37B12" w:rsidRDefault="009C5708" w:rsidP="009C5708">
            <w:pPr>
              <w:spacing w:after="40" w:line="240" w:lineRule="auto"/>
              <w:rPr>
                <w:rFonts w:ascii="Calibri" w:eastAsia="Calibri" w:hAnsi="Calibri" w:cs="Times New Roman"/>
              </w:rPr>
            </w:pPr>
          </w:p>
        </w:tc>
      </w:tr>
      <w:tr w:rsidR="009C5708" w:rsidRPr="00C37B12" w14:paraId="4F08262B" w14:textId="77777777" w:rsidTr="00A44672">
        <w:tc>
          <w:tcPr>
            <w:tcW w:w="675" w:type="dxa"/>
            <w:tcBorders>
              <w:top w:val="single" w:sz="4" w:space="0" w:color="auto"/>
              <w:left w:val="single" w:sz="4" w:space="0" w:color="auto"/>
              <w:bottom w:val="single" w:sz="4" w:space="0" w:color="auto"/>
              <w:right w:val="single" w:sz="4" w:space="0" w:color="auto"/>
            </w:tcBorders>
          </w:tcPr>
          <w:p w14:paraId="2B8E94C8" w14:textId="2E61FF76" w:rsidR="009C5708" w:rsidRDefault="00D93B01" w:rsidP="009C5708">
            <w:pPr>
              <w:spacing w:after="40" w:line="240" w:lineRule="auto"/>
              <w:rPr>
                <w:rFonts w:ascii="Calibri" w:eastAsia="Calibri" w:hAnsi="Calibri" w:cs="Times New Roman"/>
              </w:rPr>
            </w:pPr>
            <w:r>
              <w:rPr>
                <w:rFonts w:ascii="Calibri" w:eastAsia="Calibri" w:hAnsi="Calibri" w:cs="Times New Roman"/>
              </w:rPr>
              <w:t>6</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7EE9453" w14:textId="4A3B7970" w:rsidR="009C5708" w:rsidRDefault="009C5708" w:rsidP="009C5708">
            <w:pPr>
              <w:spacing w:after="40" w:line="240" w:lineRule="auto"/>
              <w:rPr>
                <w:rFonts w:ascii="Calibri" w:eastAsia="Calibri" w:hAnsi="Calibri" w:cs="Times New Roman"/>
              </w:rPr>
            </w:pPr>
            <w:r>
              <w:rPr>
                <w:rFonts w:ascii="Calibri" w:eastAsia="Calibri" w:hAnsi="Calibri" w:cs="Times New Roman"/>
              </w:rPr>
              <w:t xml:space="preserve">Kierownik </w:t>
            </w:r>
            <w:r w:rsidR="00E15504" w:rsidRPr="00E15504">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36BCFB8F"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Dokonanie weryfikacji poprawności przygotowania umowy i ww. pisma:</w:t>
            </w:r>
          </w:p>
          <w:p w14:paraId="0B0B7AC3" w14:textId="524A49E3"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akceptacja poprzez złożenie czytelnego podpisu wraz z datą na umowie i zaparafowanie pisma,</w:t>
            </w:r>
          </w:p>
          <w:p w14:paraId="52714E33" w14:textId="0092239E" w:rsidR="009C5708" w:rsidRDefault="009C5708"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00D93B01">
              <w:rPr>
                <w:rFonts w:ascii="Calibri" w:eastAsia="Calibri" w:hAnsi="Calibri" w:cs="Times New Roman"/>
              </w:rPr>
              <w:t>5</w:t>
            </w:r>
            <w:r>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5FD1DFAE"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17EF84C" w14:textId="77777777" w:rsidR="009C5708" w:rsidRPr="00C37B12" w:rsidRDefault="009C5708" w:rsidP="009C5708">
            <w:pPr>
              <w:spacing w:after="40" w:line="240" w:lineRule="auto"/>
              <w:rPr>
                <w:rFonts w:ascii="Calibri" w:eastAsia="Calibri" w:hAnsi="Calibri" w:cs="Times New Roman"/>
              </w:rPr>
            </w:pPr>
          </w:p>
        </w:tc>
      </w:tr>
      <w:tr w:rsidR="009C5708" w:rsidRPr="00C37B12" w14:paraId="3F67DF0F" w14:textId="77777777" w:rsidTr="002E685D">
        <w:tc>
          <w:tcPr>
            <w:tcW w:w="675" w:type="dxa"/>
            <w:tcBorders>
              <w:top w:val="single" w:sz="4" w:space="0" w:color="auto"/>
              <w:left w:val="single" w:sz="4" w:space="0" w:color="auto"/>
              <w:bottom w:val="single" w:sz="4" w:space="0" w:color="auto"/>
              <w:right w:val="single" w:sz="4" w:space="0" w:color="auto"/>
            </w:tcBorders>
          </w:tcPr>
          <w:p w14:paraId="06AD200F" w14:textId="016D1E66" w:rsidR="009C5708" w:rsidRDefault="00D93B01" w:rsidP="009C5708">
            <w:pPr>
              <w:spacing w:after="40" w:line="240" w:lineRule="auto"/>
              <w:rPr>
                <w:rFonts w:ascii="Calibri" w:eastAsia="Calibri" w:hAnsi="Calibri" w:cs="Times New Roman"/>
              </w:rPr>
            </w:pPr>
            <w:r>
              <w:rPr>
                <w:rFonts w:ascii="Calibri" w:eastAsia="Calibri" w:hAnsi="Calibri" w:cs="Times New Roman"/>
              </w:rPr>
              <w:t>7</w:t>
            </w:r>
            <w:r w:rsidR="009C5708">
              <w:rPr>
                <w:rFonts w:ascii="Calibri" w:eastAsia="Calibri" w:hAnsi="Calibri" w:cs="Times New Roman"/>
              </w:rPr>
              <w:t>.</w:t>
            </w:r>
          </w:p>
        </w:tc>
        <w:tc>
          <w:tcPr>
            <w:tcW w:w="1985" w:type="dxa"/>
            <w:shd w:val="clear" w:color="auto" w:fill="auto"/>
          </w:tcPr>
          <w:p w14:paraId="3AB38A29" w14:textId="77777777" w:rsidR="009C5708" w:rsidRDefault="009C5708" w:rsidP="009C5708">
            <w:pPr>
              <w:spacing w:after="40" w:line="240" w:lineRule="auto"/>
              <w:rPr>
                <w:rFonts w:ascii="Calibri" w:eastAsia="Calibri" w:hAnsi="Calibri" w:cs="Times New Roman"/>
              </w:rPr>
            </w:pPr>
            <w:r>
              <w:t>Inspektor Ochrony Danych</w:t>
            </w:r>
          </w:p>
        </w:tc>
        <w:tc>
          <w:tcPr>
            <w:tcW w:w="3260" w:type="dxa"/>
            <w:shd w:val="clear" w:color="auto" w:fill="auto"/>
          </w:tcPr>
          <w:p w14:paraId="14C80EE7" w14:textId="70E478A5" w:rsidR="009C5708" w:rsidRDefault="00821CC4" w:rsidP="00211ADC">
            <w:pPr>
              <w:spacing w:after="40" w:line="240" w:lineRule="auto"/>
            </w:pPr>
            <w:r>
              <w:t>Uzgodnienie stanowiska - zapisów</w:t>
            </w:r>
            <w:r w:rsidR="009C5708" w:rsidRPr="00B45E62">
              <w:t xml:space="preserve"> umowy</w:t>
            </w:r>
            <w:r w:rsidR="009C5708">
              <w:t xml:space="preserve"> w zakresie dotyczącym powierzenia przetwarzania danych osobowych:</w:t>
            </w:r>
          </w:p>
          <w:p w14:paraId="59F07CBF" w14:textId="5D3FA281" w:rsidR="009C5708" w:rsidRPr="00B45E62" w:rsidRDefault="009C5708" w:rsidP="00211ADC">
            <w:pPr>
              <w:spacing w:after="40" w:line="240" w:lineRule="auto"/>
            </w:pPr>
            <w:r w:rsidRPr="00B45E62">
              <w:lastRenderedPageBreak/>
              <w:t xml:space="preserve">- Jeśli TAK, akceptacja poprzez </w:t>
            </w:r>
            <w:r>
              <w:rPr>
                <w:rFonts w:ascii="Calibri" w:eastAsia="Calibri" w:hAnsi="Calibri" w:cs="Times New Roman"/>
              </w:rPr>
              <w:t>złożenie czytelnego podpisu wraz z datą na umowie</w:t>
            </w:r>
            <w:r>
              <w:t>,</w:t>
            </w:r>
            <w:r w:rsidRPr="00B45E62">
              <w:t xml:space="preserve"> </w:t>
            </w:r>
          </w:p>
          <w:p w14:paraId="79EE9A81" w14:textId="5233D2CC" w:rsidR="009C5708" w:rsidRDefault="009C5708" w:rsidP="00211ADC">
            <w:pPr>
              <w:spacing w:after="40" w:line="240" w:lineRule="auto"/>
              <w:rPr>
                <w:rFonts w:ascii="Calibri" w:eastAsia="Calibri" w:hAnsi="Calibri" w:cs="Times New Roman"/>
              </w:rPr>
            </w:pPr>
            <w:r w:rsidRPr="00B45E62">
              <w:t>- Jeśli NIE, przejść do pkt </w:t>
            </w:r>
            <w:r w:rsidR="00D93B01">
              <w:t>5</w:t>
            </w:r>
            <w:r w:rsidRPr="00B45E62">
              <w:t>.</w:t>
            </w:r>
          </w:p>
        </w:tc>
        <w:tc>
          <w:tcPr>
            <w:tcW w:w="1701" w:type="dxa"/>
            <w:shd w:val="clear" w:color="auto" w:fill="auto"/>
          </w:tcPr>
          <w:p w14:paraId="51AA2F03" w14:textId="77777777" w:rsidR="009C5708" w:rsidRDefault="009C5708" w:rsidP="009C5708">
            <w:pPr>
              <w:spacing w:after="40" w:line="240" w:lineRule="auto"/>
              <w:rPr>
                <w:rFonts w:ascii="Calibri" w:eastAsia="Calibri" w:hAnsi="Calibri" w:cs="Times New Roman"/>
              </w:rPr>
            </w:pPr>
            <w:r>
              <w:lastRenderedPageBreak/>
              <w:t>Niezwłocznie</w:t>
            </w:r>
          </w:p>
        </w:tc>
        <w:tc>
          <w:tcPr>
            <w:tcW w:w="1559" w:type="dxa"/>
            <w:tcBorders>
              <w:top w:val="single" w:sz="4" w:space="0" w:color="auto"/>
              <w:left w:val="single" w:sz="4" w:space="0" w:color="auto"/>
              <w:bottom w:val="single" w:sz="4" w:space="0" w:color="auto"/>
              <w:right w:val="single" w:sz="4" w:space="0" w:color="auto"/>
            </w:tcBorders>
          </w:tcPr>
          <w:p w14:paraId="08DA7284" w14:textId="77777777" w:rsidR="009C5708" w:rsidRPr="00C37B12" w:rsidRDefault="009C5708" w:rsidP="009C5708">
            <w:pPr>
              <w:spacing w:after="40" w:line="240" w:lineRule="auto"/>
              <w:rPr>
                <w:rFonts w:ascii="Calibri" w:eastAsia="Calibri" w:hAnsi="Calibri" w:cs="Times New Roman"/>
              </w:rPr>
            </w:pPr>
          </w:p>
        </w:tc>
      </w:tr>
      <w:tr w:rsidR="009C5708" w:rsidRPr="00C37B12" w14:paraId="765C91C9" w14:textId="77777777" w:rsidTr="00A44672">
        <w:tc>
          <w:tcPr>
            <w:tcW w:w="675" w:type="dxa"/>
            <w:tcBorders>
              <w:top w:val="single" w:sz="4" w:space="0" w:color="auto"/>
              <w:left w:val="single" w:sz="4" w:space="0" w:color="auto"/>
              <w:bottom w:val="single" w:sz="4" w:space="0" w:color="auto"/>
              <w:right w:val="single" w:sz="4" w:space="0" w:color="auto"/>
            </w:tcBorders>
          </w:tcPr>
          <w:p w14:paraId="0EE529A1" w14:textId="292AB3BD" w:rsidR="009C5708" w:rsidRDefault="00D93B01" w:rsidP="009C5708">
            <w:pPr>
              <w:spacing w:after="40" w:line="240" w:lineRule="auto"/>
              <w:rPr>
                <w:rFonts w:ascii="Calibri" w:eastAsia="Calibri" w:hAnsi="Calibri" w:cs="Times New Roman"/>
              </w:rPr>
            </w:pPr>
            <w:r>
              <w:rPr>
                <w:rFonts w:ascii="Calibri" w:eastAsia="Calibri" w:hAnsi="Calibri" w:cs="Times New Roman"/>
              </w:rPr>
              <w:t>8</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87ABD8A"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Radca Prawny</w:t>
            </w:r>
          </w:p>
        </w:tc>
        <w:tc>
          <w:tcPr>
            <w:tcW w:w="3260" w:type="dxa"/>
            <w:tcBorders>
              <w:top w:val="single" w:sz="4" w:space="0" w:color="auto"/>
              <w:left w:val="single" w:sz="4" w:space="0" w:color="auto"/>
              <w:bottom w:val="single" w:sz="4" w:space="0" w:color="auto"/>
              <w:right w:val="single" w:sz="4" w:space="0" w:color="auto"/>
            </w:tcBorders>
          </w:tcPr>
          <w:p w14:paraId="67C60583"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Zweryfikowanie umowy pod względem formalno-prawnym:</w:t>
            </w:r>
          </w:p>
          <w:p w14:paraId="32CE5D24" w14:textId="6D4A1417"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akceptacja poprzez złożenie czytelnego podpisu wraz z datą na umowie,</w:t>
            </w:r>
          </w:p>
          <w:p w14:paraId="31D7ECCB" w14:textId="663E19CC"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NIE, przejść do pkt.</w:t>
            </w:r>
            <w:r w:rsidR="00D93B01">
              <w:rPr>
                <w:rFonts w:ascii="Calibri" w:eastAsia="Calibri" w:hAnsi="Calibri" w:cs="Times New Roman"/>
              </w:rPr>
              <w:t>5</w:t>
            </w:r>
            <w:r>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43A402DC"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60E86F8" w14:textId="77777777" w:rsidR="009C5708" w:rsidRPr="00C37B12" w:rsidRDefault="009C5708" w:rsidP="009C5708">
            <w:pPr>
              <w:spacing w:after="40" w:line="240" w:lineRule="auto"/>
              <w:rPr>
                <w:rFonts w:ascii="Calibri" w:eastAsia="Calibri" w:hAnsi="Calibri" w:cs="Times New Roman"/>
              </w:rPr>
            </w:pPr>
          </w:p>
        </w:tc>
      </w:tr>
      <w:tr w:rsidR="009C5708" w:rsidRPr="00C37B12" w14:paraId="35786DD8" w14:textId="77777777" w:rsidTr="00A44672">
        <w:tc>
          <w:tcPr>
            <w:tcW w:w="675" w:type="dxa"/>
            <w:tcBorders>
              <w:top w:val="single" w:sz="4" w:space="0" w:color="auto"/>
              <w:left w:val="single" w:sz="4" w:space="0" w:color="auto"/>
              <w:bottom w:val="single" w:sz="4" w:space="0" w:color="auto"/>
              <w:right w:val="single" w:sz="4" w:space="0" w:color="auto"/>
            </w:tcBorders>
          </w:tcPr>
          <w:p w14:paraId="5851C6FA" w14:textId="77709387" w:rsidR="009C5708" w:rsidRDefault="00D93B01" w:rsidP="009C5708">
            <w:pPr>
              <w:spacing w:after="40" w:line="240" w:lineRule="auto"/>
              <w:rPr>
                <w:rFonts w:ascii="Calibri" w:eastAsia="Calibri" w:hAnsi="Calibri" w:cs="Times New Roman"/>
              </w:rPr>
            </w:pPr>
            <w:r>
              <w:rPr>
                <w:rFonts w:ascii="Calibri" w:eastAsia="Calibri" w:hAnsi="Calibri" w:cs="Times New Roman"/>
              </w:rPr>
              <w:t>9</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44B4181"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Pracownik Wydziału Administracyjno-Gospodarczego</w:t>
            </w:r>
          </w:p>
        </w:tc>
        <w:tc>
          <w:tcPr>
            <w:tcW w:w="3260" w:type="dxa"/>
            <w:tcBorders>
              <w:top w:val="single" w:sz="4" w:space="0" w:color="auto"/>
              <w:left w:val="single" w:sz="4" w:space="0" w:color="auto"/>
              <w:bottom w:val="single" w:sz="4" w:space="0" w:color="auto"/>
              <w:right w:val="single" w:sz="4" w:space="0" w:color="auto"/>
            </w:tcBorders>
          </w:tcPr>
          <w:p w14:paraId="661CE626" w14:textId="77777777" w:rsidR="009C5708" w:rsidRPr="009B3104" w:rsidRDefault="009C5708" w:rsidP="00211ADC">
            <w:pPr>
              <w:spacing w:after="40" w:line="240" w:lineRule="auto"/>
              <w:rPr>
                <w:rFonts w:ascii="Calibri" w:eastAsia="Calibri" w:hAnsi="Calibri" w:cs="Times New Roman"/>
                <w:highlight w:val="yellow"/>
              </w:rPr>
            </w:pPr>
            <w:r w:rsidRPr="00BA2F58">
              <w:rPr>
                <w:rFonts w:ascii="Calibri" w:eastAsia="Calibri" w:hAnsi="Calibri" w:cs="Times New Roman"/>
              </w:rPr>
              <w:t>Nadanie numeru umowie</w:t>
            </w:r>
            <w:r>
              <w:rPr>
                <w:rFonts w:ascii="Calibri" w:eastAsia="Calibri" w:hAnsi="Calibri" w:cs="Times New Roman"/>
              </w:rPr>
              <w:t>.</w:t>
            </w:r>
            <w:r w:rsidRPr="00BA2F58">
              <w:rPr>
                <w:rFonts w:ascii="Calibri" w:eastAsia="Calibri" w:hAnsi="Calibri"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7DB63C68"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338649B" w14:textId="77777777" w:rsidR="009C5708" w:rsidRPr="00C37B12" w:rsidRDefault="009C5708" w:rsidP="009C5708">
            <w:pPr>
              <w:spacing w:after="40" w:line="240" w:lineRule="auto"/>
              <w:rPr>
                <w:rFonts w:ascii="Calibri" w:eastAsia="Calibri" w:hAnsi="Calibri" w:cs="Times New Roman"/>
              </w:rPr>
            </w:pPr>
          </w:p>
        </w:tc>
      </w:tr>
      <w:tr w:rsidR="009C5708" w:rsidRPr="00C37B12" w14:paraId="316E8CF5" w14:textId="77777777" w:rsidTr="00A44672">
        <w:tc>
          <w:tcPr>
            <w:tcW w:w="675" w:type="dxa"/>
            <w:tcBorders>
              <w:top w:val="single" w:sz="4" w:space="0" w:color="auto"/>
              <w:left w:val="single" w:sz="4" w:space="0" w:color="auto"/>
              <w:bottom w:val="single" w:sz="4" w:space="0" w:color="auto"/>
              <w:right w:val="single" w:sz="4" w:space="0" w:color="auto"/>
            </w:tcBorders>
          </w:tcPr>
          <w:p w14:paraId="681AC1A5" w14:textId="34D89BE1" w:rsidR="009C5708" w:rsidRDefault="009C5708" w:rsidP="009C5708">
            <w:pPr>
              <w:spacing w:after="40" w:line="240" w:lineRule="auto"/>
              <w:rPr>
                <w:rFonts w:ascii="Calibri" w:eastAsia="Calibri" w:hAnsi="Calibri" w:cs="Times New Roman"/>
              </w:rPr>
            </w:pPr>
            <w:r>
              <w:rPr>
                <w:rFonts w:ascii="Calibri" w:eastAsia="Calibri" w:hAnsi="Calibri" w:cs="Times New Roman"/>
              </w:rPr>
              <w:t>1</w:t>
            </w:r>
            <w:r w:rsidR="00D93B01">
              <w:rPr>
                <w:rFonts w:ascii="Calibri" w:eastAsia="Calibri" w:hAnsi="Calibri" w:cs="Times New Roman"/>
              </w:rPr>
              <w:t>0</w:t>
            </w:r>
            <w:r>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583D066"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Kierownik Wydziału Administracyjno-Gospodarczego</w:t>
            </w:r>
          </w:p>
        </w:tc>
        <w:tc>
          <w:tcPr>
            <w:tcW w:w="3260" w:type="dxa"/>
            <w:tcBorders>
              <w:top w:val="single" w:sz="4" w:space="0" w:color="auto"/>
              <w:left w:val="single" w:sz="4" w:space="0" w:color="auto"/>
              <w:bottom w:val="single" w:sz="4" w:space="0" w:color="auto"/>
              <w:right w:val="single" w:sz="4" w:space="0" w:color="auto"/>
            </w:tcBorders>
          </w:tcPr>
          <w:p w14:paraId="0CDEC3C2" w14:textId="77777777" w:rsidR="009C5708" w:rsidRPr="003819E7" w:rsidRDefault="009C5708" w:rsidP="00211ADC">
            <w:pPr>
              <w:spacing w:after="40" w:line="240" w:lineRule="auto"/>
              <w:rPr>
                <w:rFonts w:ascii="Calibri" w:eastAsia="Calibri" w:hAnsi="Calibri" w:cs="Times New Roman"/>
              </w:rPr>
            </w:pPr>
            <w:r w:rsidRPr="003819E7">
              <w:rPr>
                <w:rFonts w:ascii="Calibri" w:eastAsia="Calibri" w:hAnsi="Calibri" w:cs="Times New Roman"/>
              </w:rPr>
              <w:t>Zweryfikowanie umowy odnośnie zastosowania procedur wynikających z ustawy PZP:</w:t>
            </w:r>
          </w:p>
          <w:p w14:paraId="59088FC4" w14:textId="4DF19F68"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akceptacja poprzez złożenie czytelnego podpisu wraz z datą na umowie,</w:t>
            </w:r>
          </w:p>
          <w:p w14:paraId="38802513" w14:textId="74E0C7B3" w:rsidR="009C5708" w:rsidRPr="009B3104" w:rsidRDefault="009C5708" w:rsidP="00211ADC">
            <w:pPr>
              <w:spacing w:after="40" w:line="240" w:lineRule="auto"/>
              <w:rPr>
                <w:rFonts w:ascii="Calibri" w:eastAsia="Calibri" w:hAnsi="Calibri" w:cs="Times New Roman"/>
                <w:highlight w:val="yellow"/>
              </w:rPr>
            </w:pPr>
            <w:r>
              <w:rPr>
                <w:rFonts w:ascii="Calibri" w:eastAsia="Calibri" w:hAnsi="Calibri" w:cs="Times New Roman"/>
              </w:rPr>
              <w:t>- Jeśli NIE, przejść do pkt</w:t>
            </w:r>
            <w:r w:rsidRPr="003819E7">
              <w:rPr>
                <w:rFonts w:ascii="Calibri" w:eastAsia="Calibri" w:hAnsi="Calibri" w:cs="Times New Roman"/>
              </w:rPr>
              <w:t xml:space="preserve">. </w:t>
            </w:r>
            <w:r w:rsidR="00D93B01">
              <w:rPr>
                <w:rFonts w:ascii="Calibri" w:eastAsia="Calibri" w:hAnsi="Calibri" w:cs="Times New Roman"/>
              </w:rPr>
              <w:t>5</w:t>
            </w:r>
            <w:r w:rsidRPr="003819E7">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271B1FB2"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69BC8AE" w14:textId="77777777" w:rsidR="009C5708" w:rsidRPr="00C37B12" w:rsidRDefault="009C5708" w:rsidP="009C5708">
            <w:pPr>
              <w:spacing w:after="40" w:line="240" w:lineRule="auto"/>
              <w:rPr>
                <w:rFonts w:ascii="Calibri" w:eastAsia="Calibri" w:hAnsi="Calibri" w:cs="Times New Roman"/>
              </w:rPr>
            </w:pPr>
          </w:p>
        </w:tc>
      </w:tr>
      <w:tr w:rsidR="009C5708" w:rsidRPr="00C37B12" w14:paraId="2C231CC4" w14:textId="77777777" w:rsidTr="00A44672">
        <w:trPr>
          <w:trHeight w:val="1479"/>
        </w:trPr>
        <w:tc>
          <w:tcPr>
            <w:tcW w:w="675" w:type="dxa"/>
            <w:tcBorders>
              <w:top w:val="single" w:sz="4" w:space="0" w:color="auto"/>
              <w:left w:val="single" w:sz="4" w:space="0" w:color="auto"/>
              <w:right w:val="single" w:sz="4" w:space="0" w:color="auto"/>
            </w:tcBorders>
          </w:tcPr>
          <w:p w14:paraId="7922735C" w14:textId="6E5A0A5F" w:rsidR="009C5708" w:rsidRDefault="009C5708" w:rsidP="009C5708">
            <w:pPr>
              <w:spacing w:after="40" w:line="240" w:lineRule="auto"/>
              <w:rPr>
                <w:rFonts w:ascii="Calibri" w:eastAsia="Calibri" w:hAnsi="Calibri" w:cs="Times New Roman"/>
              </w:rPr>
            </w:pPr>
            <w:r>
              <w:rPr>
                <w:rFonts w:ascii="Calibri" w:eastAsia="Calibri" w:hAnsi="Calibri" w:cs="Times New Roman"/>
              </w:rPr>
              <w:t>1</w:t>
            </w:r>
            <w:r w:rsidR="00D93B01">
              <w:rPr>
                <w:rFonts w:ascii="Calibri" w:eastAsia="Calibri" w:hAnsi="Calibri" w:cs="Times New Roman"/>
              </w:rPr>
              <w:t>1</w:t>
            </w:r>
            <w:r>
              <w:rPr>
                <w:rFonts w:ascii="Calibri" w:eastAsia="Calibri" w:hAnsi="Calibri" w:cs="Times New Roman"/>
              </w:rPr>
              <w:t>.</w:t>
            </w:r>
          </w:p>
          <w:p w14:paraId="39B080E4" w14:textId="77777777" w:rsidR="009C5708" w:rsidRDefault="009C5708" w:rsidP="009C5708">
            <w:pPr>
              <w:spacing w:after="40" w:line="240" w:lineRule="auto"/>
              <w:rPr>
                <w:rFonts w:ascii="Calibri" w:eastAsia="Calibri" w:hAnsi="Calibri" w:cs="Times New Roman"/>
              </w:rPr>
            </w:pPr>
          </w:p>
        </w:tc>
        <w:tc>
          <w:tcPr>
            <w:tcW w:w="1985" w:type="dxa"/>
            <w:tcBorders>
              <w:top w:val="single" w:sz="4" w:space="0" w:color="auto"/>
              <w:left w:val="single" w:sz="4" w:space="0" w:color="auto"/>
              <w:right w:val="single" w:sz="4" w:space="0" w:color="auto"/>
            </w:tcBorders>
          </w:tcPr>
          <w:p w14:paraId="434D7708" w14:textId="11E7CE39" w:rsidR="009C5708" w:rsidRDefault="009C5708" w:rsidP="009C5708">
            <w:pPr>
              <w:spacing w:after="40" w:line="240" w:lineRule="auto"/>
              <w:rPr>
                <w:rFonts w:ascii="Calibri" w:eastAsia="Calibri" w:hAnsi="Calibri" w:cs="Times New Roman"/>
              </w:rPr>
            </w:pPr>
            <w:r>
              <w:rPr>
                <w:rFonts w:ascii="Calibri" w:eastAsia="Calibri" w:hAnsi="Calibri" w:cs="Times New Roman"/>
              </w:rPr>
              <w:t>Kierownik Wydziału Kadr</w:t>
            </w:r>
          </w:p>
          <w:p w14:paraId="0DDC3D55" w14:textId="77777777" w:rsidR="009C5708" w:rsidRDefault="009C5708" w:rsidP="009C5708">
            <w:pPr>
              <w:spacing w:after="40" w:line="240" w:lineRule="auto"/>
              <w:rPr>
                <w:rFonts w:ascii="Calibri" w:eastAsia="Calibri" w:hAnsi="Calibri" w:cs="Times New Roman"/>
              </w:rPr>
            </w:pPr>
          </w:p>
        </w:tc>
        <w:tc>
          <w:tcPr>
            <w:tcW w:w="3260" w:type="dxa"/>
            <w:tcBorders>
              <w:top w:val="single" w:sz="4" w:space="0" w:color="auto"/>
              <w:left w:val="single" w:sz="4" w:space="0" w:color="auto"/>
              <w:right w:val="single" w:sz="4" w:space="0" w:color="auto"/>
            </w:tcBorders>
          </w:tcPr>
          <w:p w14:paraId="5529AE09" w14:textId="77777777" w:rsidR="009C5708" w:rsidRPr="003819E7" w:rsidRDefault="009C5708" w:rsidP="00211ADC">
            <w:pPr>
              <w:spacing w:after="40" w:line="240" w:lineRule="auto"/>
              <w:rPr>
                <w:rFonts w:ascii="Calibri" w:eastAsia="Calibri" w:hAnsi="Calibri" w:cs="Times New Roman"/>
              </w:rPr>
            </w:pPr>
            <w:r w:rsidRPr="003819E7">
              <w:rPr>
                <w:rFonts w:ascii="Calibri" w:eastAsia="Calibri" w:hAnsi="Calibri" w:cs="Times New Roman"/>
              </w:rPr>
              <w:t>Zweryfikowanie poprawności sporządzenia umowy:</w:t>
            </w:r>
          </w:p>
          <w:p w14:paraId="3B06660A" w14:textId="497D25BB"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akceptacja poprzez złożenie czytelnego podpisu wraz z datą na umowie,</w:t>
            </w:r>
          </w:p>
          <w:p w14:paraId="7F854E24" w14:textId="0F4CD188" w:rsidR="009C5708" w:rsidRPr="009B3104" w:rsidRDefault="009C5708" w:rsidP="00211ADC">
            <w:pPr>
              <w:spacing w:after="40" w:line="240" w:lineRule="auto"/>
              <w:rPr>
                <w:rFonts w:ascii="Calibri" w:eastAsia="Calibri" w:hAnsi="Calibri" w:cs="Times New Roman"/>
                <w:highlight w:val="yellow"/>
              </w:rPr>
            </w:pPr>
            <w:r>
              <w:rPr>
                <w:rFonts w:ascii="Calibri" w:eastAsia="Calibri" w:hAnsi="Calibri" w:cs="Times New Roman"/>
              </w:rPr>
              <w:t>- Jeśli NIE, przejść do pkt</w:t>
            </w:r>
            <w:r w:rsidRPr="003819E7">
              <w:rPr>
                <w:rFonts w:ascii="Calibri" w:eastAsia="Calibri" w:hAnsi="Calibri" w:cs="Times New Roman"/>
              </w:rPr>
              <w:t xml:space="preserve">. </w:t>
            </w:r>
            <w:r w:rsidR="00D93B01">
              <w:rPr>
                <w:rFonts w:ascii="Calibri" w:eastAsia="Calibri" w:hAnsi="Calibri" w:cs="Times New Roman"/>
              </w:rPr>
              <w:t>5</w:t>
            </w:r>
            <w:r>
              <w:rPr>
                <w:rFonts w:ascii="Calibri" w:eastAsia="Calibri" w:hAnsi="Calibri" w:cs="Times New Roman"/>
              </w:rPr>
              <w:t>.</w:t>
            </w:r>
            <w:r w:rsidRPr="009B3104" w:rsidDel="008E3B67">
              <w:rPr>
                <w:rFonts w:ascii="Calibri" w:eastAsia="Calibri" w:hAnsi="Calibri" w:cs="Times New Roman"/>
                <w:highlight w:val="yellow"/>
              </w:rPr>
              <w:t xml:space="preserve"> </w:t>
            </w:r>
          </w:p>
        </w:tc>
        <w:tc>
          <w:tcPr>
            <w:tcW w:w="1701" w:type="dxa"/>
            <w:tcBorders>
              <w:top w:val="single" w:sz="4" w:space="0" w:color="auto"/>
              <w:left w:val="single" w:sz="4" w:space="0" w:color="auto"/>
              <w:right w:val="single" w:sz="4" w:space="0" w:color="auto"/>
            </w:tcBorders>
          </w:tcPr>
          <w:p w14:paraId="3813CA58"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p w14:paraId="6A4650D5" w14:textId="77777777" w:rsidR="009C5708" w:rsidRDefault="009C5708" w:rsidP="009C5708">
            <w:pPr>
              <w:spacing w:after="40" w:line="240" w:lineRule="auto"/>
              <w:rPr>
                <w:rFonts w:ascii="Calibri" w:eastAsia="Calibri" w:hAnsi="Calibri" w:cs="Times New Roman"/>
              </w:rPr>
            </w:pPr>
          </w:p>
        </w:tc>
        <w:tc>
          <w:tcPr>
            <w:tcW w:w="1559" w:type="dxa"/>
            <w:tcBorders>
              <w:top w:val="single" w:sz="4" w:space="0" w:color="auto"/>
              <w:left w:val="single" w:sz="4" w:space="0" w:color="auto"/>
              <w:right w:val="single" w:sz="4" w:space="0" w:color="auto"/>
            </w:tcBorders>
          </w:tcPr>
          <w:p w14:paraId="2697E46E" w14:textId="77777777" w:rsidR="009C5708" w:rsidRPr="00C37B12" w:rsidRDefault="009C5708" w:rsidP="009C5708">
            <w:pPr>
              <w:spacing w:after="40" w:line="240" w:lineRule="auto"/>
              <w:rPr>
                <w:rFonts w:ascii="Calibri" w:eastAsia="Calibri" w:hAnsi="Calibri" w:cs="Times New Roman"/>
              </w:rPr>
            </w:pPr>
          </w:p>
        </w:tc>
      </w:tr>
      <w:tr w:rsidR="009C5708" w:rsidRPr="00C37B12" w14:paraId="2ADA25CF" w14:textId="77777777" w:rsidTr="00A44672">
        <w:tc>
          <w:tcPr>
            <w:tcW w:w="675" w:type="dxa"/>
            <w:tcBorders>
              <w:top w:val="single" w:sz="4" w:space="0" w:color="auto"/>
              <w:left w:val="single" w:sz="4" w:space="0" w:color="auto"/>
              <w:bottom w:val="single" w:sz="4" w:space="0" w:color="auto"/>
              <w:right w:val="single" w:sz="4" w:space="0" w:color="auto"/>
            </w:tcBorders>
          </w:tcPr>
          <w:p w14:paraId="5A1345A5" w14:textId="110EFAFE" w:rsidR="009C5708" w:rsidRDefault="009C5708" w:rsidP="009C5708">
            <w:pPr>
              <w:spacing w:after="40" w:line="240" w:lineRule="auto"/>
              <w:rPr>
                <w:rFonts w:ascii="Calibri" w:eastAsia="Calibri" w:hAnsi="Calibri" w:cs="Times New Roman"/>
              </w:rPr>
            </w:pPr>
            <w:r>
              <w:rPr>
                <w:rFonts w:ascii="Calibri" w:eastAsia="Calibri" w:hAnsi="Calibri" w:cs="Times New Roman"/>
              </w:rPr>
              <w:t>1</w:t>
            </w:r>
            <w:r w:rsidR="00D93B01">
              <w:rPr>
                <w:rFonts w:ascii="Calibri" w:eastAsia="Calibri" w:hAnsi="Calibri" w:cs="Times New Roman"/>
              </w:rPr>
              <w:t>2</w:t>
            </w:r>
            <w:r>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063BEDB"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Główny Księgowy</w:t>
            </w:r>
          </w:p>
        </w:tc>
        <w:tc>
          <w:tcPr>
            <w:tcW w:w="3260" w:type="dxa"/>
            <w:tcBorders>
              <w:top w:val="single" w:sz="4" w:space="0" w:color="auto"/>
              <w:left w:val="single" w:sz="4" w:space="0" w:color="auto"/>
              <w:bottom w:val="single" w:sz="4" w:space="0" w:color="auto"/>
              <w:right w:val="single" w:sz="4" w:space="0" w:color="auto"/>
            </w:tcBorders>
          </w:tcPr>
          <w:p w14:paraId="7D9DB152" w14:textId="77777777" w:rsidR="009C5708" w:rsidRPr="003819E7" w:rsidRDefault="009C5708" w:rsidP="00211ADC">
            <w:pPr>
              <w:spacing w:after="40" w:line="240" w:lineRule="auto"/>
              <w:rPr>
                <w:rFonts w:ascii="Calibri" w:eastAsia="Calibri" w:hAnsi="Calibri" w:cs="Times New Roman"/>
              </w:rPr>
            </w:pPr>
            <w:r w:rsidRPr="003819E7">
              <w:rPr>
                <w:rFonts w:ascii="Calibri" w:eastAsia="Calibri" w:hAnsi="Calibri" w:cs="Times New Roman"/>
              </w:rPr>
              <w:t>Zweryfikowanie umowy pod kątem możliwości jej sfinansowania:</w:t>
            </w:r>
          </w:p>
          <w:p w14:paraId="25A887DC" w14:textId="611D65AD"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akceptacja poprzez złożenie czytelnego podpisu wraz z datą na umowie,</w:t>
            </w:r>
          </w:p>
          <w:p w14:paraId="4D70BA25" w14:textId="06BF98AD" w:rsidR="009C5708" w:rsidRPr="009B3104" w:rsidRDefault="009C5708" w:rsidP="00211ADC">
            <w:pPr>
              <w:spacing w:after="40" w:line="240" w:lineRule="auto"/>
              <w:rPr>
                <w:rFonts w:ascii="Calibri" w:eastAsia="Calibri" w:hAnsi="Calibri" w:cs="Times New Roman"/>
                <w:highlight w:val="yellow"/>
              </w:rPr>
            </w:pPr>
            <w:r>
              <w:rPr>
                <w:rFonts w:ascii="Calibri" w:eastAsia="Calibri" w:hAnsi="Calibri" w:cs="Times New Roman"/>
              </w:rPr>
              <w:t>- Jeśli NIE, przejść do pkt</w:t>
            </w:r>
            <w:r w:rsidRPr="003819E7">
              <w:rPr>
                <w:rFonts w:ascii="Calibri" w:eastAsia="Calibri" w:hAnsi="Calibri" w:cs="Times New Roman"/>
              </w:rPr>
              <w:t xml:space="preserve">. </w:t>
            </w:r>
            <w:r w:rsidR="00D93B01">
              <w:rPr>
                <w:rFonts w:ascii="Calibri" w:eastAsia="Calibri" w:hAnsi="Calibri" w:cs="Times New Roman"/>
              </w:rPr>
              <w:t>5</w:t>
            </w:r>
            <w:r>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78A1F242"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7D7BF7D" w14:textId="77777777" w:rsidR="009C5708" w:rsidRPr="00C37B12" w:rsidRDefault="009C5708" w:rsidP="009C5708">
            <w:pPr>
              <w:spacing w:after="40" w:line="240" w:lineRule="auto"/>
              <w:rPr>
                <w:rFonts w:ascii="Calibri" w:eastAsia="Calibri" w:hAnsi="Calibri" w:cs="Times New Roman"/>
              </w:rPr>
            </w:pPr>
          </w:p>
        </w:tc>
      </w:tr>
      <w:tr w:rsidR="009C5708" w:rsidRPr="00C37B12" w14:paraId="07BEE751" w14:textId="77777777" w:rsidTr="00A44672">
        <w:tc>
          <w:tcPr>
            <w:tcW w:w="675" w:type="dxa"/>
            <w:tcBorders>
              <w:top w:val="single" w:sz="4" w:space="0" w:color="auto"/>
              <w:left w:val="single" w:sz="4" w:space="0" w:color="auto"/>
              <w:bottom w:val="single" w:sz="4" w:space="0" w:color="auto"/>
              <w:right w:val="single" w:sz="4" w:space="0" w:color="auto"/>
            </w:tcBorders>
          </w:tcPr>
          <w:p w14:paraId="0DE9325F" w14:textId="7F50D360" w:rsidR="009C5708" w:rsidRDefault="009C5708" w:rsidP="009C5708">
            <w:pPr>
              <w:spacing w:after="40" w:line="240" w:lineRule="auto"/>
              <w:rPr>
                <w:rFonts w:ascii="Calibri" w:eastAsia="Calibri" w:hAnsi="Calibri" w:cs="Times New Roman"/>
              </w:rPr>
            </w:pPr>
            <w:r>
              <w:rPr>
                <w:rFonts w:ascii="Calibri" w:eastAsia="Calibri" w:hAnsi="Calibri" w:cs="Times New Roman"/>
              </w:rPr>
              <w:t>1</w:t>
            </w:r>
            <w:r w:rsidR="00D93B01">
              <w:rPr>
                <w:rFonts w:ascii="Calibri" w:eastAsia="Calibri" w:hAnsi="Calibri" w:cs="Times New Roman"/>
              </w:rPr>
              <w:t>3</w:t>
            </w:r>
            <w:r>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463E1485" w14:textId="07F544F6" w:rsidR="009C5708" w:rsidRDefault="009C5708" w:rsidP="009C5708">
            <w:pPr>
              <w:spacing w:after="40" w:line="240" w:lineRule="auto"/>
              <w:rPr>
                <w:rFonts w:ascii="Calibri" w:eastAsia="Calibri" w:hAnsi="Calibri" w:cs="Times New Roman"/>
              </w:rPr>
            </w:pPr>
            <w:r>
              <w:rPr>
                <w:rFonts w:ascii="Calibri" w:eastAsia="Calibri" w:hAnsi="Calibri" w:cs="Times New Roman"/>
              </w:rPr>
              <w:t xml:space="preserve">Kierownik </w:t>
            </w:r>
            <w:r w:rsidR="00821CC4" w:rsidRPr="00821CC4">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56A5FA06" w14:textId="77777777" w:rsidR="009C5708" w:rsidRPr="009B3104" w:rsidRDefault="009C5708" w:rsidP="00211ADC">
            <w:pPr>
              <w:spacing w:after="40" w:line="240" w:lineRule="auto"/>
              <w:rPr>
                <w:rFonts w:ascii="Calibri" w:eastAsia="Calibri" w:hAnsi="Calibri" w:cs="Times New Roman"/>
                <w:highlight w:val="yellow"/>
              </w:rPr>
            </w:pPr>
            <w:r w:rsidRPr="002526BF">
              <w:rPr>
                <w:rFonts w:ascii="Calibri" w:eastAsia="Calibri" w:hAnsi="Calibri" w:cs="Times New Roman"/>
              </w:rPr>
              <w:t>Po uzyskaniu wszystkich niezbędnych akceptacji przekazanie umowy wraz z pismem do Dyrektora WUP.</w:t>
            </w:r>
          </w:p>
        </w:tc>
        <w:tc>
          <w:tcPr>
            <w:tcW w:w="1701" w:type="dxa"/>
            <w:tcBorders>
              <w:top w:val="single" w:sz="4" w:space="0" w:color="auto"/>
              <w:left w:val="single" w:sz="4" w:space="0" w:color="auto"/>
              <w:bottom w:val="single" w:sz="4" w:space="0" w:color="auto"/>
              <w:right w:val="single" w:sz="4" w:space="0" w:color="auto"/>
            </w:tcBorders>
          </w:tcPr>
          <w:p w14:paraId="38758B80"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07586BE" w14:textId="77777777" w:rsidR="009C5708" w:rsidRPr="00C37B12" w:rsidRDefault="009C5708" w:rsidP="009C5708">
            <w:pPr>
              <w:spacing w:after="40" w:line="240" w:lineRule="auto"/>
              <w:rPr>
                <w:rFonts w:ascii="Calibri" w:eastAsia="Calibri" w:hAnsi="Calibri" w:cs="Times New Roman"/>
              </w:rPr>
            </w:pPr>
          </w:p>
        </w:tc>
      </w:tr>
      <w:tr w:rsidR="009C5708" w:rsidRPr="00C37B12" w14:paraId="0A979D61" w14:textId="77777777" w:rsidTr="00A44672">
        <w:tc>
          <w:tcPr>
            <w:tcW w:w="675" w:type="dxa"/>
            <w:tcBorders>
              <w:top w:val="single" w:sz="4" w:space="0" w:color="auto"/>
              <w:left w:val="single" w:sz="4" w:space="0" w:color="auto"/>
              <w:bottom w:val="single" w:sz="4" w:space="0" w:color="auto"/>
              <w:right w:val="single" w:sz="4" w:space="0" w:color="auto"/>
            </w:tcBorders>
          </w:tcPr>
          <w:p w14:paraId="41BCBC0F" w14:textId="5ACA025C" w:rsidR="009C5708" w:rsidRDefault="00D93B01" w:rsidP="009C5708">
            <w:pPr>
              <w:spacing w:after="40" w:line="240" w:lineRule="auto"/>
              <w:rPr>
                <w:rFonts w:ascii="Calibri" w:eastAsia="Calibri" w:hAnsi="Calibri" w:cs="Times New Roman"/>
              </w:rPr>
            </w:pPr>
            <w:r>
              <w:rPr>
                <w:rFonts w:ascii="Calibri" w:eastAsia="Calibri" w:hAnsi="Calibri" w:cs="Times New Roman"/>
              </w:rPr>
              <w:t>14</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08756AE"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631512C5"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Weryfikacja poprawności sporządzenia umowy oraz pisma:</w:t>
            </w:r>
          </w:p>
          <w:p w14:paraId="3A7E0D4C"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zatwierdzenie umowy poprzez zaparafowanie każdej ze stron dwóch egzemplarzy umowy oraz podpisanie pisma przewodniego,</w:t>
            </w:r>
          </w:p>
          <w:p w14:paraId="10D0F9F9" w14:textId="12C96043" w:rsidR="009C5708" w:rsidRPr="002526BF" w:rsidRDefault="009C5708"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00D93B01">
              <w:rPr>
                <w:rFonts w:ascii="Calibri" w:eastAsia="Calibri" w:hAnsi="Calibri" w:cs="Times New Roman"/>
              </w:rPr>
              <w:t>5</w:t>
            </w:r>
            <w:r w:rsidR="008E656A">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C12855F"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D936508" w14:textId="77777777" w:rsidR="009C5708" w:rsidRPr="00C37B12" w:rsidRDefault="009C5708" w:rsidP="009C5708">
            <w:pPr>
              <w:spacing w:after="40" w:line="240" w:lineRule="auto"/>
              <w:rPr>
                <w:rFonts w:ascii="Calibri" w:eastAsia="Calibri" w:hAnsi="Calibri" w:cs="Times New Roman"/>
              </w:rPr>
            </w:pPr>
          </w:p>
        </w:tc>
      </w:tr>
      <w:tr w:rsidR="009C5708" w:rsidRPr="00C37B12" w14:paraId="1752CD61" w14:textId="77777777" w:rsidTr="00A44672">
        <w:tc>
          <w:tcPr>
            <w:tcW w:w="675" w:type="dxa"/>
            <w:tcBorders>
              <w:top w:val="single" w:sz="4" w:space="0" w:color="auto"/>
              <w:left w:val="single" w:sz="4" w:space="0" w:color="auto"/>
              <w:bottom w:val="single" w:sz="4" w:space="0" w:color="auto"/>
              <w:right w:val="single" w:sz="4" w:space="0" w:color="auto"/>
            </w:tcBorders>
          </w:tcPr>
          <w:p w14:paraId="757D51ED" w14:textId="527E9FD6" w:rsidR="009C5708" w:rsidRDefault="00D93B01" w:rsidP="009C5708">
            <w:pPr>
              <w:spacing w:after="40" w:line="240" w:lineRule="auto"/>
              <w:rPr>
                <w:rFonts w:ascii="Calibri" w:eastAsia="Calibri" w:hAnsi="Calibri" w:cs="Times New Roman"/>
              </w:rPr>
            </w:pPr>
            <w:r>
              <w:rPr>
                <w:rFonts w:ascii="Calibri" w:eastAsia="Calibri" w:hAnsi="Calibri" w:cs="Times New Roman"/>
              </w:rPr>
              <w:lastRenderedPageBreak/>
              <w:t>15</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3BCDA12" w14:textId="5EE161F2" w:rsidR="009C5708" w:rsidRDefault="009C5708" w:rsidP="009C5708">
            <w:pPr>
              <w:spacing w:after="40" w:line="240" w:lineRule="auto"/>
              <w:rPr>
                <w:rFonts w:ascii="Calibri" w:eastAsia="Calibri" w:hAnsi="Calibri" w:cs="Times New Roman"/>
              </w:rPr>
            </w:pPr>
            <w:r>
              <w:t>Obsługa kancelaryjna</w:t>
            </w:r>
            <w:r>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5F06D0CF" w14:textId="5C0AADD4" w:rsidR="009C5708" w:rsidRDefault="009C5708" w:rsidP="00211ADC">
            <w:pPr>
              <w:spacing w:after="40" w:line="240" w:lineRule="auto"/>
              <w:rPr>
                <w:rFonts w:ascii="Calibri" w:eastAsia="Calibri" w:hAnsi="Calibri" w:cs="Times New Roman"/>
              </w:rPr>
            </w:pPr>
            <w:r>
              <w:rPr>
                <w:rFonts w:ascii="Calibri" w:eastAsia="Calibri" w:hAnsi="Calibri" w:cs="Times New Roman"/>
              </w:rPr>
              <w:t>Przesłanie do kandydata na eksperta dwóch egzemplarzy umowy oraz  pisma z prośbą o zaparafowanie każdej ze stron dwóch egzemplarzy umowy, podpisanie i ich odesłanie (listem poleconym za zwrotnym potwierdzeniem odbioru).</w:t>
            </w:r>
          </w:p>
        </w:tc>
        <w:tc>
          <w:tcPr>
            <w:tcW w:w="1701" w:type="dxa"/>
            <w:tcBorders>
              <w:top w:val="single" w:sz="4" w:space="0" w:color="auto"/>
              <w:left w:val="single" w:sz="4" w:space="0" w:color="auto"/>
              <w:bottom w:val="single" w:sz="4" w:space="0" w:color="auto"/>
              <w:right w:val="single" w:sz="4" w:space="0" w:color="auto"/>
            </w:tcBorders>
          </w:tcPr>
          <w:p w14:paraId="23858119"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3B66523" w14:textId="77777777" w:rsidR="009C5708" w:rsidRPr="00C37B12" w:rsidRDefault="009C5708" w:rsidP="009C5708">
            <w:pPr>
              <w:spacing w:after="40" w:line="240" w:lineRule="auto"/>
              <w:rPr>
                <w:rFonts w:ascii="Calibri" w:eastAsia="Calibri" w:hAnsi="Calibri" w:cs="Times New Roman"/>
              </w:rPr>
            </w:pPr>
            <w:r>
              <w:rPr>
                <w:rFonts w:ascii="Calibri" w:eastAsia="Calibri" w:hAnsi="Calibri" w:cs="Times New Roman"/>
              </w:rPr>
              <w:t>Kandydat na eksperta</w:t>
            </w:r>
          </w:p>
        </w:tc>
      </w:tr>
      <w:tr w:rsidR="009C5708" w:rsidRPr="00C37B12" w14:paraId="1A945EFE" w14:textId="77777777" w:rsidTr="00A44672">
        <w:tc>
          <w:tcPr>
            <w:tcW w:w="675" w:type="dxa"/>
            <w:tcBorders>
              <w:top w:val="single" w:sz="4" w:space="0" w:color="auto"/>
              <w:left w:val="single" w:sz="4" w:space="0" w:color="auto"/>
              <w:bottom w:val="single" w:sz="4" w:space="0" w:color="auto"/>
              <w:right w:val="single" w:sz="4" w:space="0" w:color="auto"/>
            </w:tcBorders>
          </w:tcPr>
          <w:p w14:paraId="5E9DB7A9" w14:textId="5EC6C91B" w:rsidR="009C5708" w:rsidRDefault="00D93B01" w:rsidP="009C5708">
            <w:pPr>
              <w:spacing w:after="40" w:line="240" w:lineRule="auto"/>
              <w:rPr>
                <w:rFonts w:ascii="Calibri" w:eastAsia="Calibri" w:hAnsi="Calibri" w:cs="Times New Roman"/>
              </w:rPr>
            </w:pPr>
            <w:r>
              <w:rPr>
                <w:rFonts w:ascii="Calibri" w:eastAsia="Calibri" w:hAnsi="Calibri" w:cs="Times New Roman"/>
              </w:rPr>
              <w:t>16</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39BBBCA" w14:textId="67633DF3" w:rsidR="009C5708" w:rsidRDefault="009C5708" w:rsidP="009C5708">
            <w:pPr>
              <w:spacing w:after="40" w:line="240" w:lineRule="auto"/>
              <w:rPr>
                <w:rFonts w:ascii="Calibri" w:eastAsia="Calibri" w:hAnsi="Calibri" w:cs="Times New Roman"/>
              </w:rPr>
            </w:pPr>
            <w:r>
              <w:rPr>
                <w:rFonts w:ascii="Calibri" w:eastAsia="Calibri" w:hAnsi="Calibri" w:cs="Times New Roman"/>
              </w:rPr>
              <w:t xml:space="preserve">Pracownik </w:t>
            </w:r>
            <w:r w:rsidR="00E558D5" w:rsidRPr="00E558D5">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688015B6"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Po otrzymaniu przesłanej przez kandydata na eksperta umowy, zweryfikowanie przesłanych umów i przygotowanie pisma przekazującego jeden egzemplarz podpisanej umowy.</w:t>
            </w:r>
          </w:p>
        </w:tc>
        <w:tc>
          <w:tcPr>
            <w:tcW w:w="1701" w:type="dxa"/>
            <w:tcBorders>
              <w:top w:val="single" w:sz="4" w:space="0" w:color="auto"/>
              <w:left w:val="single" w:sz="4" w:space="0" w:color="auto"/>
              <w:bottom w:val="single" w:sz="4" w:space="0" w:color="auto"/>
              <w:right w:val="single" w:sz="4" w:space="0" w:color="auto"/>
            </w:tcBorders>
          </w:tcPr>
          <w:p w14:paraId="14CDE573"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9E829B2" w14:textId="77777777" w:rsidR="009C5708" w:rsidRPr="00C37B12" w:rsidRDefault="009C5708" w:rsidP="009C5708">
            <w:pPr>
              <w:spacing w:after="40" w:line="240" w:lineRule="auto"/>
              <w:rPr>
                <w:rFonts w:ascii="Calibri" w:eastAsia="Calibri" w:hAnsi="Calibri" w:cs="Times New Roman"/>
              </w:rPr>
            </w:pPr>
          </w:p>
        </w:tc>
      </w:tr>
      <w:tr w:rsidR="009C5708" w:rsidRPr="00C37B12" w14:paraId="7C0F8C80" w14:textId="77777777" w:rsidTr="00A44672">
        <w:tc>
          <w:tcPr>
            <w:tcW w:w="675" w:type="dxa"/>
            <w:tcBorders>
              <w:top w:val="single" w:sz="4" w:space="0" w:color="auto"/>
              <w:left w:val="single" w:sz="4" w:space="0" w:color="auto"/>
              <w:bottom w:val="single" w:sz="4" w:space="0" w:color="auto"/>
              <w:right w:val="single" w:sz="4" w:space="0" w:color="auto"/>
            </w:tcBorders>
          </w:tcPr>
          <w:p w14:paraId="490CFB22" w14:textId="0B1DEE06" w:rsidR="009C5708" w:rsidRDefault="00D93B01" w:rsidP="009C5708">
            <w:pPr>
              <w:spacing w:after="40" w:line="240" w:lineRule="auto"/>
              <w:rPr>
                <w:rFonts w:ascii="Calibri" w:eastAsia="Calibri" w:hAnsi="Calibri" w:cs="Times New Roman"/>
              </w:rPr>
            </w:pPr>
            <w:r>
              <w:rPr>
                <w:rFonts w:ascii="Calibri" w:eastAsia="Calibri" w:hAnsi="Calibri" w:cs="Times New Roman"/>
              </w:rPr>
              <w:t>17</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20B1E6C" w14:textId="654C7009" w:rsidR="009C5708" w:rsidRDefault="009C5708" w:rsidP="009C5708">
            <w:pPr>
              <w:spacing w:after="40" w:line="240" w:lineRule="auto"/>
              <w:rPr>
                <w:rFonts w:ascii="Calibri" w:eastAsia="Calibri" w:hAnsi="Calibri" w:cs="Times New Roman"/>
              </w:rPr>
            </w:pPr>
            <w:r>
              <w:rPr>
                <w:rFonts w:ascii="Calibri" w:eastAsia="Calibri" w:hAnsi="Calibri" w:cs="Times New Roman"/>
              </w:rPr>
              <w:t xml:space="preserve">Kierownik </w:t>
            </w:r>
            <w:r w:rsidR="00143DC2" w:rsidRPr="00143DC2">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4F9ACB42"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Zweryfikowanie dokumentów:</w:t>
            </w:r>
          </w:p>
          <w:p w14:paraId="00747B65"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akceptacja poprzez zaparafowanie pisma,</w:t>
            </w:r>
          </w:p>
          <w:p w14:paraId="0FAE920F" w14:textId="16410E29" w:rsidR="009C5708" w:rsidRDefault="009C5708"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00D93B01">
              <w:rPr>
                <w:rFonts w:ascii="Calibri" w:eastAsia="Calibri" w:hAnsi="Calibri" w:cs="Times New Roman"/>
              </w:rPr>
              <w:t>16</w:t>
            </w:r>
            <w:r>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725FE0D"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7900B55" w14:textId="77777777" w:rsidR="009C5708" w:rsidRPr="00C37B12" w:rsidRDefault="009C5708" w:rsidP="009C5708">
            <w:pPr>
              <w:spacing w:after="40" w:line="240" w:lineRule="auto"/>
              <w:rPr>
                <w:rFonts w:ascii="Calibri" w:eastAsia="Calibri" w:hAnsi="Calibri" w:cs="Times New Roman"/>
              </w:rPr>
            </w:pPr>
          </w:p>
        </w:tc>
      </w:tr>
      <w:tr w:rsidR="009C5708" w:rsidRPr="00C37B12" w14:paraId="7DFBC711" w14:textId="77777777" w:rsidTr="00A44672">
        <w:tc>
          <w:tcPr>
            <w:tcW w:w="675" w:type="dxa"/>
            <w:tcBorders>
              <w:top w:val="single" w:sz="4" w:space="0" w:color="auto"/>
              <w:left w:val="single" w:sz="4" w:space="0" w:color="auto"/>
              <w:bottom w:val="single" w:sz="4" w:space="0" w:color="auto"/>
              <w:right w:val="single" w:sz="4" w:space="0" w:color="auto"/>
            </w:tcBorders>
          </w:tcPr>
          <w:p w14:paraId="7B8DF56B" w14:textId="58C8F44A" w:rsidR="009C5708" w:rsidRDefault="00D93B01" w:rsidP="009C5708">
            <w:pPr>
              <w:spacing w:after="40" w:line="240" w:lineRule="auto"/>
              <w:rPr>
                <w:rFonts w:ascii="Calibri" w:eastAsia="Calibri" w:hAnsi="Calibri" w:cs="Times New Roman"/>
              </w:rPr>
            </w:pPr>
            <w:r>
              <w:rPr>
                <w:rFonts w:ascii="Calibri" w:eastAsia="Calibri" w:hAnsi="Calibri" w:cs="Times New Roman"/>
              </w:rPr>
              <w:t>18</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00D11DF"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60733F33"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Zweryfikowanie przygotowanych dokumentów:</w:t>
            </w:r>
          </w:p>
          <w:p w14:paraId="404C614B"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 Jeśli TAK, zatwierdzenie poprzez podpisanie dwóch egzemplarzy umowy i pisma,</w:t>
            </w:r>
          </w:p>
          <w:p w14:paraId="4D3D44F3" w14:textId="305099F8" w:rsidR="009C5708" w:rsidRDefault="009C5708"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00D93B01">
              <w:rPr>
                <w:rFonts w:ascii="Calibri" w:eastAsia="Calibri" w:hAnsi="Calibri" w:cs="Times New Roman"/>
              </w:rPr>
              <w:t>16</w:t>
            </w:r>
            <w:r>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428AFBCA"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8EA423B" w14:textId="77777777" w:rsidR="009C5708" w:rsidRPr="00C37B12" w:rsidRDefault="009C5708" w:rsidP="009C5708">
            <w:pPr>
              <w:spacing w:after="40" w:line="240" w:lineRule="auto"/>
              <w:rPr>
                <w:rFonts w:ascii="Calibri" w:eastAsia="Calibri" w:hAnsi="Calibri" w:cs="Times New Roman"/>
              </w:rPr>
            </w:pPr>
          </w:p>
        </w:tc>
      </w:tr>
      <w:tr w:rsidR="009C5708" w:rsidRPr="00C37B12" w14:paraId="1DA0F2C2" w14:textId="77777777" w:rsidTr="00A44672">
        <w:tc>
          <w:tcPr>
            <w:tcW w:w="675" w:type="dxa"/>
            <w:tcBorders>
              <w:top w:val="single" w:sz="4" w:space="0" w:color="auto"/>
              <w:left w:val="single" w:sz="4" w:space="0" w:color="auto"/>
              <w:bottom w:val="single" w:sz="4" w:space="0" w:color="auto"/>
              <w:right w:val="single" w:sz="4" w:space="0" w:color="auto"/>
            </w:tcBorders>
          </w:tcPr>
          <w:p w14:paraId="3F10DE1F" w14:textId="1F2F85D4" w:rsidR="009C5708" w:rsidRDefault="00D93B01" w:rsidP="009C5708">
            <w:pPr>
              <w:spacing w:after="40" w:line="240" w:lineRule="auto"/>
              <w:rPr>
                <w:rFonts w:ascii="Calibri" w:eastAsia="Calibri" w:hAnsi="Calibri" w:cs="Times New Roman"/>
              </w:rPr>
            </w:pPr>
            <w:r>
              <w:rPr>
                <w:rFonts w:ascii="Calibri" w:eastAsia="Calibri" w:hAnsi="Calibri" w:cs="Times New Roman"/>
              </w:rPr>
              <w:t>19</w:t>
            </w:r>
            <w:r w:rsidR="009C570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5262A5A" w14:textId="20BB8F62" w:rsidR="009C5708" w:rsidRDefault="009C5708" w:rsidP="009C5708">
            <w:pPr>
              <w:spacing w:after="40" w:line="240" w:lineRule="auto"/>
              <w:rPr>
                <w:rFonts w:ascii="Calibri" w:eastAsia="Calibri" w:hAnsi="Calibri" w:cs="Times New Roman"/>
              </w:rPr>
            </w:pPr>
            <w:r>
              <w:t>Obsługa kancelaryjna</w:t>
            </w:r>
            <w:r>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24335F11"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Przesłanie do eksperta jednego egzemplarza umowy (listem poleconym za zwrotnym potwierdzeniem odbioru).</w:t>
            </w:r>
          </w:p>
        </w:tc>
        <w:tc>
          <w:tcPr>
            <w:tcW w:w="1701" w:type="dxa"/>
            <w:tcBorders>
              <w:top w:val="single" w:sz="4" w:space="0" w:color="auto"/>
              <w:left w:val="single" w:sz="4" w:space="0" w:color="auto"/>
              <w:bottom w:val="single" w:sz="4" w:space="0" w:color="auto"/>
              <w:right w:val="single" w:sz="4" w:space="0" w:color="auto"/>
            </w:tcBorders>
          </w:tcPr>
          <w:p w14:paraId="61D2D4A2"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034334D" w14:textId="77777777" w:rsidR="009C5708" w:rsidRPr="00C37B12" w:rsidRDefault="009C5708" w:rsidP="009C5708">
            <w:pPr>
              <w:spacing w:after="40" w:line="240" w:lineRule="auto"/>
              <w:rPr>
                <w:rFonts w:ascii="Calibri" w:eastAsia="Calibri" w:hAnsi="Calibri" w:cs="Times New Roman"/>
              </w:rPr>
            </w:pPr>
            <w:r>
              <w:rPr>
                <w:rFonts w:ascii="Calibri" w:eastAsia="Calibri" w:hAnsi="Calibri" w:cs="Times New Roman"/>
              </w:rPr>
              <w:t>Ekspert</w:t>
            </w:r>
          </w:p>
        </w:tc>
      </w:tr>
      <w:tr w:rsidR="009C5708" w:rsidRPr="00C37B12" w14:paraId="0A34C4BC" w14:textId="77777777" w:rsidTr="00A44672">
        <w:tc>
          <w:tcPr>
            <w:tcW w:w="675" w:type="dxa"/>
            <w:tcBorders>
              <w:top w:val="single" w:sz="4" w:space="0" w:color="auto"/>
              <w:left w:val="single" w:sz="4" w:space="0" w:color="auto"/>
              <w:bottom w:val="single" w:sz="4" w:space="0" w:color="auto"/>
              <w:right w:val="single" w:sz="4" w:space="0" w:color="auto"/>
            </w:tcBorders>
          </w:tcPr>
          <w:p w14:paraId="428DB19A" w14:textId="7D2DDB79" w:rsidR="009C5708" w:rsidRDefault="009C5708" w:rsidP="009C5708">
            <w:pPr>
              <w:spacing w:after="40" w:line="240" w:lineRule="auto"/>
              <w:rPr>
                <w:rFonts w:ascii="Calibri" w:eastAsia="Calibri" w:hAnsi="Calibri" w:cs="Times New Roman"/>
              </w:rPr>
            </w:pPr>
            <w:r>
              <w:rPr>
                <w:rFonts w:ascii="Calibri" w:eastAsia="Calibri" w:hAnsi="Calibri" w:cs="Times New Roman"/>
              </w:rPr>
              <w:t>2</w:t>
            </w:r>
            <w:r w:rsidR="00D93B01">
              <w:rPr>
                <w:rFonts w:ascii="Calibri" w:eastAsia="Calibri" w:hAnsi="Calibri" w:cs="Times New Roman"/>
              </w:rPr>
              <w:t>0</w:t>
            </w:r>
            <w:r>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0E33277" w14:textId="40730487" w:rsidR="009C5708" w:rsidRDefault="009C5708" w:rsidP="009C5708">
            <w:pPr>
              <w:spacing w:after="40" w:line="240" w:lineRule="auto"/>
              <w:rPr>
                <w:rFonts w:ascii="Calibri" w:eastAsia="Calibri" w:hAnsi="Calibri" w:cs="Times New Roman"/>
              </w:rPr>
            </w:pPr>
            <w:r>
              <w:rPr>
                <w:rFonts w:ascii="Calibri" w:eastAsia="Calibri" w:hAnsi="Calibri" w:cs="Times New Roman"/>
              </w:rPr>
              <w:t xml:space="preserve">Pracownik </w:t>
            </w:r>
            <w:r w:rsidR="00E558D5" w:rsidRPr="00E558D5">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3713F10C" w14:textId="6AC5279A" w:rsidR="009C5708" w:rsidRDefault="009C5708" w:rsidP="00211ADC">
            <w:pPr>
              <w:spacing w:after="40" w:line="240" w:lineRule="auto"/>
              <w:rPr>
                <w:rFonts w:ascii="Calibri" w:eastAsia="Calibri" w:hAnsi="Calibri" w:cs="Times New Roman"/>
              </w:rPr>
            </w:pPr>
            <w:r>
              <w:rPr>
                <w:rFonts w:ascii="Calibri" w:eastAsia="Calibri" w:hAnsi="Calibri" w:cs="Times New Roman"/>
              </w:rPr>
              <w:t xml:space="preserve">Przekazanie </w:t>
            </w:r>
            <w:r w:rsidRPr="00D64E4B">
              <w:rPr>
                <w:rFonts w:ascii="Calibri" w:eastAsia="Calibri" w:hAnsi="Calibri" w:cs="Times New Roman"/>
              </w:rPr>
              <w:t xml:space="preserve">skanu umowy drogą elektroniczną </w:t>
            </w:r>
            <w:r w:rsidRPr="002C1AB3">
              <w:rPr>
                <w:rFonts w:ascii="Calibri" w:eastAsia="Calibri" w:hAnsi="Calibri" w:cs="Times New Roman"/>
              </w:rPr>
              <w:t>do Wydziału Finansowo-Księgowego, Wydziału Administracyjno-Gospodarczego</w:t>
            </w:r>
            <w:r>
              <w:rPr>
                <w:rFonts w:ascii="Calibri" w:eastAsia="Calibri" w:hAnsi="Calibri" w:cs="Times New Roman"/>
              </w:rPr>
              <w:t xml:space="preserve"> (plik zabezpieczony hasłem).</w:t>
            </w:r>
          </w:p>
          <w:p w14:paraId="13132FD4" w14:textId="04DF1E9A" w:rsidR="009C5708" w:rsidRDefault="009C5708" w:rsidP="00211ADC">
            <w:pPr>
              <w:spacing w:after="40" w:line="240" w:lineRule="auto"/>
              <w:rPr>
                <w:rFonts w:ascii="Calibri" w:eastAsia="Calibri" w:hAnsi="Calibri" w:cs="Times New Roman"/>
              </w:rPr>
            </w:pPr>
            <w:r>
              <w:rPr>
                <w:rFonts w:ascii="Calibri" w:eastAsia="Calibri" w:hAnsi="Calibri" w:cs="Times New Roman"/>
              </w:rPr>
              <w:t>Przekazanie oryginału umowy do Wydziału Kadr.</w:t>
            </w:r>
          </w:p>
          <w:p w14:paraId="3B0E3EFB" w14:textId="77777777" w:rsidR="009C5708" w:rsidRDefault="009C5708" w:rsidP="00211ADC">
            <w:pPr>
              <w:spacing w:after="40" w:line="240" w:lineRule="auto"/>
              <w:rPr>
                <w:rFonts w:ascii="Calibri" w:eastAsia="Calibri" w:hAnsi="Calibri" w:cs="Times New Roman"/>
              </w:rPr>
            </w:pPr>
            <w:r>
              <w:rPr>
                <w:rFonts w:ascii="Calibri" w:eastAsia="Calibri" w:hAnsi="Calibri" w:cs="Times New Roman"/>
              </w:rPr>
              <w:t xml:space="preserve">Zarchiwizowanie kopii umowy. </w:t>
            </w:r>
          </w:p>
          <w:p w14:paraId="621EA304" w14:textId="1C890A72" w:rsidR="009C5708" w:rsidRDefault="009C5708" w:rsidP="00211ADC">
            <w:pPr>
              <w:spacing w:after="40" w:line="240" w:lineRule="auto"/>
              <w:rPr>
                <w:rFonts w:ascii="Calibri" w:eastAsia="Calibri" w:hAnsi="Calibri" w:cs="Times New Roman"/>
              </w:rPr>
            </w:pPr>
            <w:r>
              <w:rPr>
                <w:rFonts w:ascii="Calibri" w:eastAsia="Calibri" w:hAnsi="Calibri" w:cs="Times New Roman"/>
              </w:rPr>
              <w:t>Przekazanie Inspektorowi Ochrony Danych drogą elektroniczną informacji o podpisaniu umowy.</w:t>
            </w:r>
          </w:p>
        </w:tc>
        <w:tc>
          <w:tcPr>
            <w:tcW w:w="1701" w:type="dxa"/>
            <w:tcBorders>
              <w:top w:val="single" w:sz="4" w:space="0" w:color="auto"/>
              <w:left w:val="single" w:sz="4" w:space="0" w:color="auto"/>
              <w:bottom w:val="single" w:sz="4" w:space="0" w:color="auto"/>
              <w:right w:val="single" w:sz="4" w:space="0" w:color="auto"/>
            </w:tcBorders>
          </w:tcPr>
          <w:p w14:paraId="4C60C9D6" w14:textId="77777777" w:rsidR="009C5708" w:rsidRDefault="009C5708"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82BFA79" w14:textId="77777777" w:rsidR="009C5708" w:rsidRPr="00C37B12" w:rsidRDefault="009C5708" w:rsidP="009C5708">
            <w:pPr>
              <w:spacing w:after="40" w:line="240" w:lineRule="auto"/>
              <w:rPr>
                <w:rFonts w:ascii="Calibri" w:eastAsia="Calibri" w:hAnsi="Calibri" w:cs="Times New Roman"/>
              </w:rPr>
            </w:pPr>
          </w:p>
        </w:tc>
      </w:tr>
      <w:tr w:rsidR="00E558D5" w:rsidRPr="00C37B12" w14:paraId="26BAFB85" w14:textId="77777777" w:rsidTr="00A44672">
        <w:tc>
          <w:tcPr>
            <w:tcW w:w="675" w:type="dxa"/>
            <w:tcBorders>
              <w:top w:val="single" w:sz="4" w:space="0" w:color="auto"/>
              <w:left w:val="single" w:sz="4" w:space="0" w:color="auto"/>
              <w:bottom w:val="single" w:sz="4" w:space="0" w:color="auto"/>
              <w:right w:val="single" w:sz="4" w:space="0" w:color="auto"/>
            </w:tcBorders>
          </w:tcPr>
          <w:p w14:paraId="7957C98F" w14:textId="17EDF900" w:rsidR="00E558D5" w:rsidRDefault="00E558D5" w:rsidP="009C5708">
            <w:pPr>
              <w:spacing w:after="40" w:line="240" w:lineRule="auto"/>
              <w:rPr>
                <w:rFonts w:ascii="Calibri" w:eastAsia="Calibri" w:hAnsi="Calibri" w:cs="Times New Roman"/>
              </w:rPr>
            </w:pPr>
            <w:r>
              <w:rPr>
                <w:rFonts w:ascii="Calibri" w:eastAsia="Calibri" w:hAnsi="Calibri" w:cs="Times New Roman"/>
              </w:rPr>
              <w:t>21.</w:t>
            </w:r>
          </w:p>
        </w:tc>
        <w:tc>
          <w:tcPr>
            <w:tcW w:w="1985" w:type="dxa"/>
            <w:tcBorders>
              <w:top w:val="single" w:sz="4" w:space="0" w:color="auto"/>
              <w:left w:val="single" w:sz="4" w:space="0" w:color="auto"/>
              <w:bottom w:val="single" w:sz="4" w:space="0" w:color="auto"/>
              <w:right w:val="single" w:sz="4" w:space="0" w:color="auto"/>
            </w:tcBorders>
          </w:tcPr>
          <w:p w14:paraId="37DC61FE" w14:textId="4B9C8632" w:rsidR="00E558D5" w:rsidRDefault="00E558D5" w:rsidP="009C5708">
            <w:pPr>
              <w:spacing w:after="40" w:line="240" w:lineRule="auto"/>
              <w:rPr>
                <w:rFonts w:ascii="Calibri" w:eastAsia="Calibri" w:hAnsi="Calibri" w:cs="Times New Roman"/>
              </w:rPr>
            </w:pPr>
            <w:r>
              <w:rPr>
                <w:rFonts w:ascii="Calibri" w:eastAsia="Calibri" w:hAnsi="Calibri" w:cs="Times New Roman"/>
              </w:rPr>
              <w:t>Inspektor Ochrony Danych</w:t>
            </w:r>
          </w:p>
        </w:tc>
        <w:tc>
          <w:tcPr>
            <w:tcW w:w="3260" w:type="dxa"/>
            <w:tcBorders>
              <w:top w:val="single" w:sz="4" w:space="0" w:color="auto"/>
              <w:left w:val="single" w:sz="4" w:space="0" w:color="auto"/>
              <w:bottom w:val="single" w:sz="4" w:space="0" w:color="auto"/>
              <w:right w:val="single" w:sz="4" w:space="0" w:color="auto"/>
            </w:tcBorders>
          </w:tcPr>
          <w:p w14:paraId="1CA82E9C" w14:textId="7E44AE3A" w:rsidR="00E558D5" w:rsidRDefault="00AE6450" w:rsidP="00211ADC">
            <w:pPr>
              <w:spacing w:after="40" w:line="240" w:lineRule="auto"/>
              <w:rPr>
                <w:rFonts w:ascii="Calibri" w:eastAsia="Calibri" w:hAnsi="Calibri" w:cs="Times New Roman"/>
              </w:rPr>
            </w:pPr>
            <w:r>
              <w:rPr>
                <w:rFonts w:ascii="Calibri" w:eastAsia="Calibri" w:hAnsi="Calibri" w:cs="Times New Roman"/>
              </w:rPr>
              <w:t>Wprowadzenie</w:t>
            </w:r>
            <w:r w:rsidR="00E558D5">
              <w:rPr>
                <w:rFonts w:ascii="Calibri" w:eastAsia="Calibri" w:hAnsi="Calibri" w:cs="Times New Roman"/>
              </w:rPr>
              <w:t xml:space="preserve"> informacji o zakresie umowy </w:t>
            </w:r>
            <w:r>
              <w:rPr>
                <w:rFonts w:ascii="Calibri" w:eastAsia="Calibri" w:hAnsi="Calibri" w:cs="Times New Roman"/>
              </w:rPr>
              <w:t>do</w:t>
            </w:r>
            <w:r w:rsidR="00E558D5">
              <w:rPr>
                <w:rFonts w:ascii="Calibri" w:eastAsia="Calibri" w:hAnsi="Calibri" w:cs="Times New Roman"/>
              </w:rPr>
              <w:t xml:space="preserve"> właściw</w:t>
            </w:r>
            <w:r>
              <w:rPr>
                <w:rFonts w:ascii="Calibri" w:eastAsia="Calibri" w:hAnsi="Calibri" w:cs="Times New Roman"/>
              </w:rPr>
              <w:t>ego</w:t>
            </w:r>
            <w:r w:rsidR="00E558D5">
              <w:rPr>
                <w:rFonts w:ascii="Calibri" w:eastAsia="Calibri" w:hAnsi="Calibri" w:cs="Times New Roman"/>
              </w:rPr>
              <w:t xml:space="preserve"> rejestr</w:t>
            </w:r>
            <w:r>
              <w:rPr>
                <w:rFonts w:ascii="Calibri" w:eastAsia="Calibri" w:hAnsi="Calibri" w:cs="Times New Roman"/>
              </w:rPr>
              <w:t>u</w:t>
            </w:r>
            <w:r w:rsidR="00E558D5">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7B10C845" w14:textId="666892D8" w:rsidR="00E558D5" w:rsidRDefault="00E558D5" w:rsidP="009C5708">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DE008B6" w14:textId="77777777" w:rsidR="00E558D5" w:rsidRPr="00C37B12" w:rsidRDefault="00E558D5" w:rsidP="009C5708">
            <w:pPr>
              <w:spacing w:after="40" w:line="240" w:lineRule="auto"/>
              <w:rPr>
                <w:rFonts w:ascii="Calibri" w:eastAsia="Calibri" w:hAnsi="Calibri" w:cs="Times New Roman"/>
              </w:rPr>
            </w:pPr>
          </w:p>
        </w:tc>
      </w:tr>
      <w:tr w:rsidR="009D5B01" w:rsidRPr="00C37B12" w14:paraId="300DB2A4" w14:textId="77777777" w:rsidTr="00510D57">
        <w:tc>
          <w:tcPr>
            <w:tcW w:w="9180" w:type="dxa"/>
            <w:gridSpan w:val="5"/>
            <w:tcBorders>
              <w:top w:val="single" w:sz="4" w:space="0" w:color="auto"/>
              <w:left w:val="single" w:sz="4" w:space="0" w:color="auto"/>
              <w:bottom w:val="single" w:sz="4" w:space="0" w:color="auto"/>
              <w:right w:val="single" w:sz="4" w:space="0" w:color="auto"/>
            </w:tcBorders>
          </w:tcPr>
          <w:p w14:paraId="6952FF01" w14:textId="2768B539" w:rsidR="009D5B01" w:rsidRDefault="009D5B01" w:rsidP="00D1084C">
            <w:pPr>
              <w:spacing w:after="40" w:line="240" w:lineRule="auto"/>
              <w:rPr>
                <w:rFonts w:ascii="Calibri" w:eastAsia="Calibri" w:hAnsi="Calibri" w:cs="Times New Roman"/>
              </w:rPr>
            </w:pPr>
            <w:r>
              <w:rPr>
                <w:rFonts w:ascii="Calibri" w:eastAsia="Calibri" w:hAnsi="Calibri" w:cs="Times New Roman"/>
              </w:rPr>
              <w:t xml:space="preserve">Niezwłocznie po podpisaniu umowy z ekspertem </w:t>
            </w:r>
            <w:r w:rsidRPr="00D35FCD">
              <w:rPr>
                <w:rFonts w:ascii="Calibri" w:eastAsia="Calibri" w:hAnsi="Calibri" w:cs="Times New Roman"/>
              </w:rPr>
              <w:t>do</w:t>
            </w:r>
            <w:r>
              <w:rPr>
                <w:rFonts w:ascii="Calibri" w:eastAsia="Calibri" w:hAnsi="Calibri" w:cs="Times New Roman"/>
              </w:rPr>
              <w:t>konywana jest</w:t>
            </w:r>
            <w:r w:rsidRPr="00D35FCD">
              <w:rPr>
                <w:rFonts w:ascii="Calibri" w:eastAsia="Calibri" w:hAnsi="Calibri" w:cs="Times New Roman"/>
              </w:rPr>
              <w:t xml:space="preserve"> weryfikacj</w:t>
            </w:r>
            <w:r>
              <w:rPr>
                <w:rFonts w:ascii="Calibri" w:eastAsia="Calibri" w:hAnsi="Calibri" w:cs="Times New Roman"/>
              </w:rPr>
              <w:t>a</w:t>
            </w:r>
            <w:r w:rsidRPr="00D35FCD">
              <w:rPr>
                <w:rFonts w:ascii="Calibri" w:eastAsia="Calibri" w:hAnsi="Calibri" w:cs="Times New Roman"/>
              </w:rPr>
              <w:t xml:space="preserve"> oświadczeń o bezstronności </w:t>
            </w:r>
            <w:r w:rsidRPr="00706ED0">
              <w:rPr>
                <w:rFonts w:ascii="Calibri" w:eastAsia="Calibri" w:hAnsi="Calibri" w:cs="Times New Roman"/>
              </w:rPr>
              <w:t>ekspertów oceniających wnioski o dofinansowanie projektów</w:t>
            </w:r>
            <w:r>
              <w:rPr>
                <w:rFonts w:ascii="Calibri" w:eastAsia="Calibri" w:hAnsi="Calibri" w:cs="Times New Roman"/>
              </w:rPr>
              <w:t>.</w:t>
            </w:r>
          </w:p>
        </w:tc>
      </w:tr>
      <w:tr w:rsidR="00D35FCD" w:rsidRPr="00C37B12" w14:paraId="3678D825" w14:textId="77777777" w:rsidTr="00D35FCD">
        <w:tc>
          <w:tcPr>
            <w:tcW w:w="675" w:type="dxa"/>
            <w:tcBorders>
              <w:top w:val="single" w:sz="4" w:space="0" w:color="auto"/>
              <w:left w:val="single" w:sz="4" w:space="0" w:color="auto"/>
              <w:bottom w:val="single" w:sz="4" w:space="0" w:color="auto"/>
              <w:right w:val="single" w:sz="4" w:space="0" w:color="auto"/>
            </w:tcBorders>
          </w:tcPr>
          <w:p w14:paraId="188AF8ED" w14:textId="1781812B" w:rsidR="00D35FCD" w:rsidRDefault="009D5B01" w:rsidP="00D1084C">
            <w:pPr>
              <w:spacing w:after="40" w:line="240" w:lineRule="auto"/>
              <w:rPr>
                <w:rFonts w:ascii="Calibri" w:eastAsia="Calibri" w:hAnsi="Calibri" w:cs="Times New Roman"/>
              </w:rPr>
            </w:pPr>
            <w:r>
              <w:rPr>
                <w:rFonts w:ascii="Calibri" w:eastAsia="Calibri" w:hAnsi="Calibri" w:cs="Times New Roman"/>
              </w:rPr>
              <w:t>2</w:t>
            </w:r>
            <w:r w:rsidR="00E558D5">
              <w:rPr>
                <w:rFonts w:ascii="Calibri" w:eastAsia="Calibri" w:hAnsi="Calibri" w:cs="Times New Roman"/>
              </w:rPr>
              <w:t>2</w:t>
            </w:r>
            <w:r w:rsidR="00D35FCD">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7C4A2E" w14:textId="5E450518" w:rsidR="00D35FCD" w:rsidRDefault="00D35FCD" w:rsidP="00D1084C">
            <w:pPr>
              <w:spacing w:after="40" w:line="240" w:lineRule="auto"/>
              <w:rPr>
                <w:rFonts w:ascii="Calibri" w:eastAsia="Calibri" w:hAnsi="Calibri" w:cs="Times New Roman"/>
              </w:rPr>
            </w:pPr>
            <w:r w:rsidRPr="00D35FCD">
              <w:rPr>
                <w:rFonts w:ascii="Calibri" w:eastAsia="Calibri" w:hAnsi="Calibri" w:cs="Times New Roman"/>
              </w:rPr>
              <w:t xml:space="preserve">Pracownik </w:t>
            </w:r>
            <w:r w:rsidR="00E558D5" w:rsidRPr="00E558D5">
              <w:rPr>
                <w:rFonts w:ascii="Calibri" w:eastAsia="Calibri" w:hAnsi="Calibri" w:cs="Times New Roman"/>
              </w:rPr>
              <w:t xml:space="preserve">Zespołu ds. Programowania, </w:t>
            </w:r>
            <w:r w:rsidR="00E558D5" w:rsidRPr="00E558D5">
              <w:rPr>
                <w:rFonts w:ascii="Calibri" w:eastAsia="Calibri" w:hAnsi="Calibri" w:cs="Times New Roman"/>
              </w:rPr>
              <w:lastRenderedPageBreak/>
              <w:t>Oceny i Wyboru Projektów</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369564" w14:textId="0B353589" w:rsidR="00D35FCD" w:rsidRPr="00D35FCD" w:rsidRDefault="00D35FCD" w:rsidP="00D35FCD">
            <w:pPr>
              <w:spacing w:after="40" w:line="240" w:lineRule="auto"/>
              <w:rPr>
                <w:rFonts w:ascii="Calibri" w:eastAsia="Calibri" w:hAnsi="Calibri" w:cs="Times New Roman"/>
              </w:rPr>
            </w:pPr>
            <w:r w:rsidRPr="00D35FCD">
              <w:rPr>
                <w:rFonts w:ascii="Calibri" w:eastAsia="Calibri" w:hAnsi="Calibri" w:cs="Times New Roman"/>
              </w:rPr>
              <w:lastRenderedPageBreak/>
              <w:t xml:space="preserve">Ustalenie danych ekspertów oceniających (na podstawie przesłanych dokumentów </w:t>
            </w:r>
            <w:r w:rsidRPr="00D35FCD">
              <w:rPr>
                <w:rFonts w:ascii="Calibri" w:eastAsia="Calibri" w:hAnsi="Calibri" w:cs="Times New Roman"/>
              </w:rPr>
              <w:lastRenderedPageBreak/>
              <w:t>niezbędnych do przygotowania umowy), tj. imię, nazwisko, PESEL, NIP.</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DC62B" w14:textId="77777777" w:rsidR="00D35FCD" w:rsidRDefault="00D35FCD" w:rsidP="00D1084C">
            <w:pPr>
              <w:spacing w:after="40" w:line="240" w:lineRule="auto"/>
              <w:rPr>
                <w:rFonts w:ascii="Calibri" w:eastAsia="Calibri" w:hAnsi="Calibri" w:cs="Times New Roman"/>
              </w:rPr>
            </w:pPr>
            <w:r w:rsidRPr="00D35FCD">
              <w:rPr>
                <w:rFonts w:ascii="Calibri" w:eastAsia="Calibri" w:hAnsi="Calibri" w:cs="Times New Roman"/>
              </w:rPr>
              <w:lastRenderedPageBreak/>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417812DF" w14:textId="77777777" w:rsidR="00D35FCD" w:rsidRDefault="00D35FCD" w:rsidP="00D1084C">
            <w:pPr>
              <w:spacing w:after="40" w:line="240" w:lineRule="auto"/>
              <w:rPr>
                <w:rFonts w:ascii="Calibri" w:eastAsia="Calibri" w:hAnsi="Calibri" w:cs="Times New Roman"/>
              </w:rPr>
            </w:pPr>
          </w:p>
        </w:tc>
      </w:tr>
      <w:tr w:rsidR="00D35FCD" w:rsidRPr="00C37B12" w14:paraId="4C27327B" w14:textId="77777777" w:rsidTr="00D1084C">
        <w:tc>
          <w:tcPr>
            <w:tcW w:w="9180" w:type="dxa"/>
            <w:gridSpan w:val="5"/>
            <w:tcBorders>
              <w:top w:val="single" w:sz="4" w:space="0" w:color="auto"/>
              <w:left w:val="single" w:sz="4" w:space="0" w:color="auto"/>
              <w:bottom w:val="single" w:sz="4" w:space="0" w:color="auto"/>
              <w:right w:val="single" w:sz="4" w:space="0" w:color="auto"/>
            </w:tcBorders>
          </w:tcPr>
          <w:p w14:paraId="5508C2D4" w14:textId="77777777" w:rsidR="00D35FCD" w:rsidRDefault="00D35FCD" w:rsidP="00D1084C">
            <w:pPr>
              <w:spacing w:after="40" w:line="240" w:lineRule="auto"/>
              <w:rPr>
                <w:rFonts w:ascii="Calibri" w:eastAsia="Calibri" w:hAnsi="Calibri" w:cs="Times New Roman"/>
              </w:rPr>
            </w:pPr>
            <w:r w:rsidRPr="00E96E93">
              <w:rPr>
                <w:rFonts w:ascii="Calibri" w:eastAsia="Calibri" w:hAnsi="Calibri" w:cs="Times New Roman"/>
              </w:rPr>
              <w:t>W przypadku wnioskodawców będących przedsiębiorcami, stowarzyszeniami, innymi organizacjami społecznymi i zawodowymi, fundacjami, zoz</w:t>
            </w:r>
          </w:p>
        </w:tc>
      </w:tr>
      <w:tr w:rsidR="00D35FCD" w:rsidRPr="00C37B12" w14:paraId="7EF88865" w14:textId="77777777" w:rsidTr="00D1084C">
        <w:tc>
          <w:tcPr>
            <w:tcW w:w="675" w:type="dxa"/>
            <w:tcBorders>
              <w:top w:val="single" w:sz="4" w:space="0" w:color="auto"/>
              <w:left w:val="single" w:sz="4" w:space="0" w:color="auto"/>
              <w:bottom w:val="single" w:sz="4" w:space="0" w:color="auto"/>
              <w:right w:val="single" w:sz="4" w:space="0" w:color="auto"/>
            </w:tcBorders>
          </w:tcPr>
          <w:p w14:paraId="16C86F01" w14:textId="18E14595" w:rsidR="00D35FCD" w:rsidRDefault="009D5B01" w:rsidP="00D1084C">
            <w:pPr>
              <w:spacing w:after="40" w:line="240" w:lineRule="auto"/>
              <w:rPr>
                <w:rFonts w:ascii="Calibri" w:eastAsia="Calibri" w:hAnsi="Calibri" w:cs="Times New Roman"/>
              </w:rPr>
            </w:pPr>
            <w:r>
              <w:rPr>
                <w:rFonts w:ascii="Calibri" w:eastAsia="Calibri" w:hAnsi="Calibri" w:cs="Times New Roman"/>
              </w:rPr>
              <w:t>2</w:t>
            </w:r>
            <w:r w:rsidR="00E558D5">
              <w:rPr>
                <w:rFonts w:ascii="Calibri" w:eastAsia="Calibri" w:hAnsi="Calibri" w:cs="Times New Roman"/>
              </w:rPr>
              <w:t>3</w:t>
            </w:r>
            <w:r w:rsidR="00D35FCD">
              <w:rPr>
                <w:rFonts w:ascii="Calibri" w:eastAsia="Calibri" w:hAnsi="Calibri" w:cs="Times New Roman"/>
              </w:rPr>
              <w:t>.</w:t>
            </w:r>
          </w:p>
        </w:tc>
        <w:tc>
          <w:tcPr>
            <w:tcW w:w="1985" w:type="dxa"/>
            <w:shd w:val="clear" w:color="auto" w:fill="auto"/>
          </w:tcPr>
          <w:p w14:paraId="2257366F" w14:textId="01B15634" w:rsidR="00D35FCD" w:rsidRDefault="00D35FCD" w:rsidP="00D1084C">
            <w:pPr>
              <w:spacing w:after="40" w:line="240" w:lineRule="auto"/>
            </w:pPr>
            <w:r>
              <w:t>Pracownik</w:t>
            </w:r>
            <w:r w:rsidRPr="00446FC9">
              <w:t xml:space="preserve"> </w:t>
            </w:r>
            <w:r w:rsidR="00E558D5" w:rsidRPr="00E558D5">
              <w:t>Zespołu ds. Programowania, Oceny i Wyboru Projektów</w:t>
            </w:r>
          </w:p>
        </w:tc>
        <w:tc>
          <w:tcPr>
            <w:tcW w:w="3260" w:type="dxa"/>
            <w:shd w:val="clear" w:color="auto" w:fill="auto"/>
          </w:tcPr>
          <w:p w14:paraId="06CFF53A" w14:textId="77777777" w:rsidR="00D35FCD" w:rsidRDefault="00D35FCD" w:rsidP="00D1084C">
            <w:pPr>
              <w:spacing w:after="40" w:line="240" w:lineRule="auto"/>
            </w:pPr>
            <w:r>
              <w:t xml:space="preserve">Pobranie KRS lub CEIDG wnioskodawcy i partnerów z portalu biznes.gov.pl lub </w:t>
            </w:r>
            <w:hyperlink r:id="rId10" w:history="1">
              <w:r w:rsidRPr="00301CD1">
                <w:rPr>
                  <w:rStyle w:val="Hipercze"/>
                </w:rPr>
                <w:t>https://ekrs.ms.gov.pl/web/wyszukiwarka-krs/strona-glowna/</w:t>
              </w:r>
            </w:hyperlink>
            <w:r>
              <w:t xml:space="preserve"> , </w:t>
            </w:r>
            <w:hyperlink r:id="rId11" w:history="1">
              <w:r w:rsidRPr="00F827E6">
                <w:rPr>
                  <w:rStyle w:val="Hipercze"/>
                </w:rPr>
                <w:t>https://prod.ceidg.gov.pl/CEIDG/CEIDG.Public.UI/Search.aspx</w:t>
              </w:r>
            </w:hyperlink>
            <w:r>
              <w:t>.</w:t>
            </w:r>
          </w:p>
          <w:p w14:paraId="4C462DC1" w14:textId="77777777" w:rsidR="00D35FCD" w:rsidRDefault="00D35FCD" w:rsidP="00D1084C">
            <w:pPr>
              <w:spacing w:before="120" w:after="40" w:line="240" w:lineRule="auto"/>
            </w:pPr>
            <w:r>
              <w:t xml:space="preserve">Porównanie danych eksperta oceniającego z danymi pobranymi z ww. rejestrów. </w:t>
            </w:r>
          </w:p>
          <w:p w14:paraId="3B561A75" w14:textId="2F438E71" w:rsidR="00D35FCD" w:rsidRDefault="00D35FCD" w:rsidP="00D1084C">
            <w:pPr>
              <w:spacing w:before="120" w:after="40" w:line="240" w:lineRule="auto"/>
            </w:pPr>
            <w:r>
              <w:t xml:space="preserve">W przypadku braku zbieżności danych zakończenie weryfikacji danego eksperta – przejść do </w:t>
            </w:r>
            <w:r w:rsidRPr="00F05D56">
              <w:t xml:space="preserve">pkt. </w:t>
            </w:r>
            <w:r w:rsidR="009D5B01">
              <w:t>24</w:t>
            </w:r>
            <w:r>
              <w:t xml:space="preserve">. </w:t>
            </w:r>
          </w:p>
          <w:p w14:paraId="7141D012" w14:textId="0B44BADF" w:rsidR="00D35FCD" w:rsidRDefault="00D35FCD" w:rsidP="00D1084C">
            <w:pPr>
              <w:spacing w:before="120" w:after="40" w:line="240" w:lineRule="auto"/>
            </w:pPr>
            <w:r>
              <w:t xml:space="preserve"> W przypadku zidentyfikowania zbieżności  PESEL/NIP poinformowanie o zaistniałej sytuacji Kierownika </w:t>
            </w:r>
            <w:r w:rsidR="00F73453">
              <w:t>Zespołu</w:t>
            </w:r>
            <w:r>
              <w:t xml:space="preserve"> oraz Przewodniczącego Komisji Oceny Projektów w celu ponownego rozlosowania ocenianych przez eksperta wniosków pomiędzy innych członków KOP z uwagi na wykluczenie eksperta z oceny wniosku o dofinansowanie.</w:t>
            </w:r>
          </w:p>
          <w:p w14:paraId="04D82D04" w14:textId="66C1B668" w:rsidR="00D35FCD" w:rsidRDefault="00D35FCD" w:rsidP="00211ADC">
            <w:pPr>
              <w:spacing w:after="40" w:line="240" w:lineRule="auto"/>
            </w:pPr>
            <w:r>
              <w:t xml:space="preserve">W przypadku zidentyfikowania zbieżności imienia i nazwiska/nazwiska skontaktowanie się bezpośrednio z ekspertem i wyjaśnienie ewentualnych powiązań. W sytuacji potwierdzenia powiązań poinformowanie o zaistniałej sytuacji Kierownika </w:t>
            </w:r>
            <w:r w:rsidR="00651298">
              <w:t xml:space="preserve">Zespołu </w:t>
            </w:r>
            <w:r>
              <w:t>oraz Przewodniczącego Komisji Oceny Projektów w celu ponownego rozlosowania ocenianych przez eksperta wniosków pomiędzy innych członków KOP z uwagi na wykluczenie eksperta z oceny wniosku o dofinansowanie.</w:t>
            </w:r>
          </w:p>
        </w:tc>
        <w:tc>
          <w:tcPr>
            <w:tcW w:w="1701" w:type="dxa"/>
            <w:shd w:val="clear" w:color="auto" w:fill="auto"/>
          </w:tcPr>
          <w:p w14:paraId="7443AA46" w14:textId="77777777" w:rsidR="00D35FCD" w:rsidRPr="00446FC9" w:rsidRDefault="00D35FCD" w:rsidP="00D1084C">
            <w:pPr>
              <w:spacing w:after="40" w:line="240" w:lineRule="auto"/>
            </w:pPr>
            <w:r>
              <w:t>Niezwłocznie</w:t>
            </w:r>
          </w:p>
        </w:tc>
        <w:tc>
          <w:tcPr>
            <w:tcW w:w="1559" w:type="dxa"/>
            <w:tcBorders>
              <w:top w:val="single" w:sz="4" w:space="0" w:color="auto"/>
              <w:left w:val="single" w:sz="4" w:space="0" w:color="auto"/>
              <w:bottom w:val="single" w:sz="4" w:space="0" w:color="auto"/>
              <w:right w:val="single" w:sz="4" w:space="0" w:color="auto"/>
            </w:tcBorders>
          </w:tcPr>
          <w:p w14:paraId="62E825A1" w14:textId="77777777" w:rsidR="00D35FCD" w:rsidRDefault="00D35FCD" w:rsidP="00D1084C">
            <w:pPr>
              <w:spacing w:after="40" w:line="240" w:lineRule="auto"/>
              <w:rPr>
                <w:rFonts w:ascii="Calibri" w:eastAsia="Calibri" w:hAnsi="Calibri" w:cs="Times New Roman"/>
              </w:rPr>
            </w:pPr>
          </w:p>
        </w:tc>
      </w:tr>
      <w:tr w:rsidR="00D35FCD" w:rsidRPr="00C37B12" w14:paraId="4882538E" w14:textId="77777777" w:rsidTr="00D1084C">
        <w:tc>
          <w:tcPr>
            <w:tcW w:w="9180" w:type="dxa"/>
            <w:gridSpan w:val="5"/>
            <w:tcBorders>
              <w:top w:val="single" w:sz="4" w:space="0" w:color="auto"/>
              <w:left w:val="single" w:sz="4" w:space="0" w:color="auto"/>
              <w:bottom w:val="single" w:sz="4" w:space="0" w:color="auto"/>
              <w:right w:val="single" w:sz="4" w:space="0" w:color="auto"/>
            </w:tcBorders>
          </w:tcPr>
          <w:p w14:paraId="1F959503" w14:textId="3A618B3F" w:rsidR="00D35FCD" w:rsidRDefault="00D35FCD" w:rsidP="00D1084C">
            <w:pPr>
              <w:spacing w:after="40" w:line="240" w:lineRule="auto"/>
              <w:rPr>
                <w:rFonts w:ascii="Calibri" w:eastAsia="Calibri" w:hAnsi="Calibri" w:cs="Times New Roman"/>
              </w:rPr>
            </w:pPr>
            <w:r w:rsidRPr="00E96E93">
              <w:rPr>
                <w:rFonts w:ascii="Calibri" w:eastAsia="Calibri" w:hAnsi="Calibri" w:cs="Times New Roman"/>
              </w:rPr>
              <w:t>W przypadku</w:t>
            </w:r>
            <w:r w:rsidR="00F132EF">
              <w:rPr>
                <w:rFonts w:ascii="Calibri" w:eastAsia="Calibri" w:hAnsi="Calibri" w:cs="Times New Roman"/>
              </w:rPr>
              <w:t xml:space="preserve"> wnioskodawców będących</w:t>
            </w:r>
            <w:r w:rsidRPr="00E96E93">
              <w:rPr>
                <w:rFonts w:ascii="Calibri" w:eastAsia="Calibri" w:hAnsi="Calibri" w:cs="Times New Roman"/>
              </w:rPr>
              <w:t xml:space="preserve"> podmiot</w:t>
            </w:r>
            <w:r w:rsidR="00F132EF">
              <w:rPr>
                <w:rFonts w:ascii="Calibri" w:eastAsia="Calibri" w:hAnsi="Calibri" w:cs="Times New Roman"/>
              </w:rPr>
              <w:t>ami</w:t>
            </w:r>
            <w:r w:rsidRPr="00E96E93">
              <w:rPr>
                <w:rFonts w:ascii="Calibri" w:eastAsia="Calibri" w:hAnsi="Calibri" w:cs="Times New Roman"/>
              </w:rPr>
              <w:t xml:space="preserve"> publiczny</w:t>
            </w:r>
            <w:r w:rsidR="00F132EF">
              <w:rPr>
                <w:rFonts w:ascii="Calibri" w:eastAsia="Calibri" w:hAnsi="Calibri" w:cs="Times New Roman"/>
              </w:rPr>
              <w:t>mi</w:t>
            </w:r>
            <w:r w:rsidRPr="00E96E93">
              <w:rPr>
                <w:rFonts w:ascii="Calibri" w:eastAsia="Calibri" w:hAnsi="Calibri" w:cs="Times New Roman"/>
              </w:rPr>
              <w:t xml:space="preserve"> (w tym państwowy</w:t>
            </w:r>
            <w:r w:rsidR="00F132EF">
              <w:rPr>
                <w:rFonts w:ascii="Calibri" w:eastAsia="Calibri" w:hAnsi="Calibri" w:cs="Times New Roman"/>
              </w:rPr>
              <w:t>mi</w:t>
            </w:r>
            <w:r w:rsidRPr="00E96E93">
              <w:rPr>
                <w:rFonts w:ascii="Calibri" w:eastAsia="Calibri" w:hAnsi="Calibri" w:cs="Times New Roman"/>
              </w:rPr>
              <w:t xml:space="preserve"> uczelni</w:t>
            </w:r>
            <w:r w:rsidR="00F132EF">
              <w:rPr>
                <w:rFonts w:ascii="Calibri" w:eastAsia="Calibri" w:hAnsi="Calibri" w:cs="Times New Roman"/>
              </w:rPr>
              <w:t>ami</w:t>
            </w:r>
            <w:r w:rsidRPr="00E96E93">
              <w:rPr>
                <w:rFonts w:ascii="Calibri" w:eastAsia="Calibri" w:hAnsi="Calibri" w:cs="Times New Roman"/>
              </w:rPr>
              <w:t xml:space="preserve"> wyższy</w:t>
            </w:r>
            <w:r w:rsidR="00F132EF">
              <w:rPr>
                <w:rFonts w:ascii="Calibri" w:eastAsia="Calibri" w:hAnsi="Calibri" w:cs="Times New Roman"/>
              </w:rPr>
              <w:t>mi</w:t>
            </w:r>
            <w:r w:rsidRPr="00E96E93">
              <w:rPr>
                <w:rFonts w:ascii="Calibri" w:eastAsia="Calibri" w:hAnsi="Calibri" w:cs="Times New Roman"/>
              </w:rPr>
              <w:t>)</w:t>
            </w:r>
          </w:p>
        </w:tc>
      </w:tr>
      <w:tr w:rsidR="00D35FCD" w:rsidRPr="00C37B12" w14:paraId="6933C929" w14:textId="77777777" w:rsidTr="00D1084C">
        <w:tc>
          <w:tcPr>
            <w:tcW w:w="675" w:type="dxa"/>
            <w:tcBorders>
              <w:top w:val="single" w:sz="4" w:space="0" w:color="auto"/>
              <w:left w:val="single" w:sz="4" w:space="0" w:color="auto"/>
              <w:bottom w:val="single" w:sz="4" w:space="0" w:color="auto"/>
              <w:right w:val="single" w:sz="4" w:space="0" w:color="auto"/>
            </w:tcBorders>
          </w:tcPr>
          <w:p w14:paraId="4ACC42A8" w14:textId="307FA9DC" w:rsidR="00D35FCD" w:rsidRDefault="009D5B01" w:rsidP="00D1084C">
            <w:pPr>
              <w:spacing w:after="40" w:line="240" w:lineRule="auto"/>
              <w:rPr>
                <w:rFonts w:ascii="Calibri" w:eastAsia="Calibri" w:hAnsi="Calibri" w:cs="Times New Roman"/>
              </w:rPr>
            </w:pPr>
            <w:r>
              <w:rPr>
                <w:rFonts w:ascii="Calibri" w:eastAsia="Calibri" w:hAnsi="Calibri" w:cs="Times New Roman"/>
              </w:rPr>
              <w:lastRenderedPageBreak/>
              <w:t>2</w:t>
            </w:r>
            <w:r w:rsidR="00651298">
              <w:rPr>
                <w:rFonts w:ascii="Calibri" w:eastAsia="Calibri" w:hAnsi="Calibri" w:cs="Times New Roman"/>
              </w:rPr>
              <w:t>4</w:t>
            </w:r>
            <w:r w:rsidR="00D35FCD">
              <w:rPr>
                <w:rFonts w:ascii="Calibri" w:eastAsia="Calibri" w:hAnsi="Calibri" w:cs="Times New Roman"/>
              </w:rPr>
              <w:t>.</w:t>
            </w:r>
          </w:p>
        </w:tc>
        <w:tc>
          <w:tcPr>
            <w:tcW w:w="1985" w:type="dxa"/>
            <w:shd w:val="clear" w:color="auto" w:fill="auto"/>
          </w:tcPr>
          <w:p w14:paraId="1925F93B" w14:textId="3212314F" w:rsidR="00D35FCD" w:rsidRDefault="00D35FCD" w:rsidP="00D1084C">
            <w:pPr>
              <w:spacing w:after="40" w:line="240" w:lineRule="auto"/>
            </w:pPr>
            <w:r>
              <w:t>Pracownik</w:t>
            </w:r>
            <w:r w:rsidRPr="00446FC9">
              <w:t xml:space="preserve"> </w:t>
            </w:r>
            <w:r w:rsidR="00AE6450" w:rsidRPr="00AE6450">
              <w:t>Zespołu ds. Programowania, Oceny i Wyboru Projektów</w:t>
            </w:r>
          </w:p>
        </w:tc>
        <w:tc>
          <w:tcPr>
            <w:tcW w:w="3260" w:type="dxa"/>
            <w:shd w:val="clear" w:color="auto" w:fill="auto"/>
          </w:tcPr>
          <w:p w14:paraId="60D709E0" w14:textId="77777777" w:rsidR="00D35FCD" w:rsidRDefault="00D35FCD" w:rsidP="00D1084C">
            <w:pPr>
              <w:spacing w:after="40" w:line="240" w:lineRule="auto"/>
            </w:pPr>
            <w:r>
              <w:t>Ustalenie danych władz uczelni/kierownictwa instytucji publicznej na stronie Biuletynu Informacji Publicznej danej uczelni/instytucji publicznej. Brak ram czasowych – bazowanie na danych publikowanych na dzień weryfikacji.</w:t>
            </w:r>
          </w:p>
          <w:p w14:paraId="34A2AE1E" w14:textId="77777777" w:rsidR="00D35FCD" w:rsidRDefault="00D35FCD" w:rsidP="00D1084C">
            <w:pPr>
              <w:spacing w:after="40" w:line="240" w:lineRule="auto"/>
            </w:pPr>
            <w:r>
              <w:t>Porównanie danych eksperta oceniającego z danymi pobranymi z BIP instytucji/uczelni.</w:t>
            </w:r>
          </w:p>
          <w:p w14:paraId="5FFE8346" w14:textId="7EFA6269" w:rsidR="00D35FCD" w:rsidRDefault="00D35FCD" w:rsidP="00D1084C">
            <w:pPr>
              <w:spacing w:before="120" w:after="40" w:line="240" w:lineRule="auto"/>
            </w:pPr>
            <w:r>
              <w:t xml:space="preserve">W przypadku braku zbieżności danych zakończenie weryfikacji danego eksperta – przejść do </w:t>
            </w:r>
            <w:r w:rsidRPr="0079735E">
              <w:t xml:space="preserve">pkt. </w:t>
            </w:r>
            <w:r w:rsidR="009D5B01">
              <w:t>2</w:t>
            </w:r>
            <w:r w:rsidR="00F73453">
              <w:t>5</w:t>
            </w:r>
            <w:r>
              <w:t xml:space="preserve">. </w:t>
            </w:r>
          </w:p>
          <w:p w14:paraId="6C01DEFF" w14:textId="669E579E" w:rsidR="00D35FCD" w:rsidRDefault="00D35FCD" w:rsidP="00211ADC">
            <w:pPr>
              <w:spacing w:before="120" w:after="40" w:line="240" w:lineRule="auto"/>
            </w:pPr>
            <w:r>
              <w:t xml:space="preserve">W przypadku zidentyfikowania zbieżności imienia i nazwiska/nazwiska skontaktowanie się bezpośrednio z ekspertem i wyjaśnienie ewentualnych powiązań. W sytuacji potwierdzenia powiązań poinformowanie o zaistniałej sytuacji Kierownika </w:t>
            </w:r>
            <w:r w:rsidR="00651298">
              <w:t xml:space="preserve">Zespołu </w:t>
            </w:r>
            <w:r>
              <w:t>oraz Przewodniczącego Komisji Oceny Projektów w celu ponownego rozlosowania ocenianych przez eksperta wniosków pomiędzy innych członków KOP z uwagi na wykluczenie eksperta z oceny wniosku o dofinansowanie.</w:t>
            </w:r>
          </w:p>
        </w:tc>
        <w:tc>
          <w:tcPr>
            <w:tcW w:w="1701" w:type="dxa"/>
            <w:shd w:val="clear" w:color="auto" w:fill="auto"/>
          </w:tcPr>
          <w:p w14:paraId="1ED4BE45" w14:textId="77777777" w:rsidR="00D35FCD" w:rsidRDefault="00D35FCD" w:rsidP="00D1084C">
            <w:pPr>
              <w:spacing w:after="40" w:line="240" w:lineRule="auto"/>
            </w:pPr>
            <w:r>
              <w:t>Niezwłocznie</w:t>
            </w:r>
          </w:p>
        </w:tc>
        <w:tc>
          <w:tcPr>
            <w:tcW w:w="1559" w:type="dxa"/>
            <w:tcBorders>
              <w:top w:val="single" w:sz="4" w:space="0" w:color="auto"/>
              <w:left w:val="single" w:sz="4" w:space="0" w:color="auto"/>
              <w:bottom w:val="single" w:sz="4" w:space="0" w:color="auto"/>
              <w:right w:val="single" w:sz="4" w:space="0" w:color="auto"/>
            </w:tcBorders>
          </w:tcPr>
          <w:p w14:paraId="62942A9E" w14:textId="77777777" w:rsidR="00D35FCD" w:rsidRDefault="00D35FCD" w:rsidP="00D1084C">
            <w:pPr>
              <w:spacing w:after="40" w:line="240" w:lineRule="auto"/>
              <w:rPr>
                <w:rFonts w:ascii="Calibri" w:eastAsia="Calibri" w:hAnsi="Calibri" w:cs="Times New Roman"/>
              </w:rPr>
            </w:pPr>
          </w:p>
        </w:tc>
      </w:tr>
      <w:tr w:rsidR="00D35FCD" w:rsidRPr="00C37B12" w14:paraId="71707B7B" w14:textId="77777777" w:rsidTr="00D1084C">
        <w:tc>
          <w:tcPr>
            <w:tcW w:w="675" w:type="dxa"/>
            <w:tcBorders>
              <w:top w:val="single" w:sz="4" w:space="0" w:color="auto"/>
              <w:left w:val="single" w:sz="4" w:space="0" w:color="auto"/>
              <w:bottom w:val="single" w:sz="4" w:space="0" w:color="auto"/>
              <w:right w:val="single" w:sz="4" w:space="0" w:color="auto"/>
            </w:tcBorders>
          </w:tcPr>
          <w:p w14:paraId="02B91AF7" w14:textId="639443CE" w:rsidR="00D35FCD" w:rsidRDefault="009D5B01" w:rsidP="00D1084C">
            <w:pPr>
              <w:spacing w:after="40" w:line="240" w:lineRule="auto"/>
              <w:rPr>
                <w:rFonts w:ascii="Calibri" w:eastAsia="Calibri" w:hAnsi="Calibri" w:cs="Times New Roman"/>
              </w:rPr>
            </w:pPr>
            <w:r>
              <w:rPr>
                <w:rFonts w:ascii="Calibri" w:eastAsia="Calibri" w:hAnsi="Calibri" w:cs="Times New Roman"/>
              </w:rPr>
              <w:t>2</w:t>
            </w:r>
            <w:r w:rsidR="000A1F8C">
              <w:rPr>
                <w:rFonts w:ascii="Calibri" w:eastAsia="Calibri" w:hAnsi="Calibri" w:cs="Times New Roman"/>
              </w:rPr>
              <w:t>5</w:t>
            </w:r>
            <w:r w:rsidR="00D35FCD">
              <w:rPr>
                <w:rFonts w:ascii="Calibri" w:eastAsia="Calibri" w:hAnsi="Calibri" w:cs="Times New Roman"/>
              </w:rPr>
              <w:t>.</w:t>
            </w:r>
          </w:p>
        </w:tc>
        <w:tc>
          <w:tcPr>
            <w:tcW w:w="1985" w:type="dxa"/>
            <w:shd w:val="clear" w:color="auto" w:fill="auto"/>
          </w:tcPr>
          <w:p w14:paraId="124C2CE1" w14:textId="49FA15E5" w:rsidR="00D35FCD" w:rsidRDefault="00D35FCD" w:rsidP="00D1084C">
            <w:pPr>
              <w:spacing w:after="40" w:line="240" w:lineRule="auto"/>
            </w:pPr>
            <w:r>
              <w:t xml:space="preserve">Pracownik </w:t>
            </w:r>
            <w:r w:rsidR="000A1F8C" w:rsidRPr="000A1F8C">
              <w:t>Zespołu ds. Programowania, Oceny i Wyboru Projektów</w:t>
            </w:r>
          </w:p>
        </w:tc>
        <w:tc>
          <w:tcPr>
            <w:tcW w:w="3260" w:type="dxa"/>
            <w:shd w:val="clear" w:color="auto" w:fill="auto"/>
          </w:tcPr>
          <w:p w14:paraId="0F628198" w14:textId="1BB9D6E8" w:rsidR="00D35FCD" w:rsidRDefault="00D35FCD" w:rsidP="00D1084C">
            <w:pPr>
              <w:spacing w:after="40" w:line="240" w:lineRule="auto"/>
            </w:pPr>
            <w:r>
              <w:t>Sporządzenie notatki z wyników weryfikacji prawdziwości oświadczeń o bezstronności ekspertów oceniających wnioski o dofinansowanie projektów.</w:t>
            </w:r>
          </w:p>
        </w:tc>
        <w:tc>
          <w:tcPr>
            <w:tcW w:w="1701" w:type="dxa"/>
            <w:shd w:val="clear" w:color="auto" w:fill="auto"/>
          </w:tcPr>
          <w:p w14:paraId="51126422" w14:textId="77777777" w:rsidR="00D35FCD" w:rsidRDefault="00D35FCD" w:rsidP="00D1084C">
            <w:pPr>
              <w:spacing w:after="40" w:line="240" w:lineRule="auto"/>
            </w:pPr>
            <w:r>
              <w:t>Niezwłocznie po zakończeniu weryfikacji poszczególnych ekspertów w ramach konkursu</w:t>
            </w:r>
          </w:p>
        </w:tc>
        <w:tc>
          <w:tcPr>
            <w:tcW w:w="1559" w:type="dxa"/>
            <w:tcBorders>
              <w:top w:val="single" w:sz="4" w:space="0" w:color="auto"/>
              <w:left w:val="single" w:sz="4" w:space="0" w:color="auto"/>
              <w:bottom w:val="single" w:sz="4" w:space="0" w:color="auto"/>
              <w:right w:val="single" w:sz="4" w:space="0" w:color="auto"/>
            </w:tcBorders>
          </w:tcPr>
          <w:p w14:paraId="499843DE" w14:textId="77777777" w:rsidR="00D35FCD" w:rsidRDefault="00D35FCD" w:rsidP="00D1084C">
            <w:pPr>
              <w:spacing w:after="40" w:line="240" w:lineRule="auto"/>
              <w:rPr>
                <w:rFonts w:ascii="Calibri" w:eastAsia="Calibri" w:hAnsi="Calibri" w:cs="Times New Roman"/>
              </w:rPr>
            </w:pPr>
          </w:p>
        </w:tc>
      </w:tr>
      <w:tr w:rsidR="00D35FCD" w:rsidRPr="00C37B12" w14:paraId="22CAC18D" w14:textId="77777777" w:rsidTr="00D1084C">
        <w:tc>
          <w:tcPr>
            <w:tcW w:w="675" w:type="dxa"/>
            <w:tcBorders>
              <w:top w:val="single" w:sz="4" w:space="0" w:color="auto"/>
              <w:left w:val="single" w:sz="4" w:space="0" w:color="auto"/>
              <w:bottom w:val="single" w:sz="4" w:space="0" w:color="auto"/>
              <w:right w:val="single" w:sz="4" w:space="0" w:color="auto"/>
            </w:tcBorders>
          </w:tcPr>
          <w:p w14:paraId="033E03BD" w14:textId="1A26C6CA" w:rsidR="00D35FCD" w:rsidRDefault="009D5B01" w:rsidP="00D1084C">
            <w:pPr>
              <w:spacing w:after="40" w:line="240" w:lineRule="auto"/>
              <w:rPr>
                <w:rFonts w:ascii="Calibri" w:eastAsia="Calibri" w:hAnsi="Calibri" w:cs="Times New Roman"/>
              </w:rPr>
            </w:pPr>
            <w:r>
              <w:rPr>
                <w:rFonts w:ascii="Calibri" w:eastAsia="Calibri" w:hAnsi="Calibri" w:cs="Times New Roman"/>
              </w:rPr>
              <w:t>2</w:t>
            </w:r>
            <w:r w:rsidR="000A1F8C">
              <w:rPr>
                <w:rFonts w:ascii="Calibri" w:eastAsia="Calibri" w:hAnsi="Calibri" w:cs="Times New Roman"/>
              </w:rPr>
              <w:t>6</w:t>
            </w:r>
            <w:r w:rsidR="00D35FCD">
              <w:rPr>
                <w:rFonts w:ascii="Calibri" w:eastAsia="Calibri" w:hAnsi="Calibri" w:cs="Times New Roman"/>
              </w:rPr>
              <w:t>.</w:t>
            </w:r>
          </w:p>
        </w:tc>
        <w:tc>
          <w:tcPr>
            <w:tcW w:w="1985" w:type="dxa"/>
            <w:shd w:val="clear" w:color="auto" w:fill="auto"/>
          </w:tcPr>
          <w:p w14:paraId="7D222C6B" w14:textId="3DA3B2CF" w:rsidR="00D35FCD" w:rsidRDefault="00D35FCD" w:rsidP="00D1084C">
            <w:pPr>
              <w:spacing w:after="40" w:line="240" w:lineRule="auto"/>
            </w:pPr>
            <w:r w:rsidRPr="00446FC9">
              <w:t xml:space="preserve">Kierownik </w:t>
            </w:r>
            <w:r w:rsidR="000A1F8C" w:rsidRPr="000A1F8C">
              <w:t>Zespołu ds. Programowania, Oceny i Wyboru Projektów</w:t>
            </w:r>
          </w:p>
        </w:tc>
        <w:tc>
          <w:tcPr>
            <w:tcW w:w="3260" w:type="dxa"/>
            <w:shd w:val="clear" w:color="auto" w:fill="auto"/>
          </w:tcPr>
          <w:p w14:paraId="230EFF02" w14:textId="77777777" w:rsidR="00D35FCD" w:rsidRPr="00446FC9" w:rsidRDefault="00D35FCD" w:rsidP="00D1084C">
            <w:pPr>
              <w:spacing w:after="40" w:line="240" w:lineRule="auto"/>
            </w:pPr>
            <w:r w:rsidRPr="00446FC9">
              <w:t xml:space="preserve">Weryfikacja </w:t>
            </w:r>
            <w:r>
              <w:t>poprawności sporządzenia</w:t>
            </w:r>
            <w:r w:rsidRPr="00446FC9">
              <w:t xml:space="preserve"> </w:t>
            </w:r>
            <w:r>
              <w:t>notatki</w:t>
            </w:r>
            <w:r w:rsidRPr="00446FC9">
              <w:t>:</w:t>
            </w:r>
          </w:p>
          <w:p w14:paraId="1159BD21" w14:textId="77777777" w:rsidR="00D35FCD" w:rsidRPr="00446FC9" w:rsidRDefault="00D35FCD" w:rsidP="00D1084C">
            <w:pPr>
              <w:spacing w:after="40" w:line="240" w:lineRule="auto"/>
            </w:pPr>
            <w:r w:rsidRPr="00446FC9">
              <w:t>- Jeśli TAK, akceptacja poprzez zaparafowanie,</w:t>
            </w:r>
          </w:p>
          <w:p w14:paraId="3AB966D1" w14:textId="4C0F8990" w:rsidR="00D35FCD" w:rsidRDefault="00D35FCD" w:rsidP="00D1084C">
            <w:pPr>
              <w:spacing w:after="40" w:line="240" w:lineRule="auto"/>
            </w:pPr>
            <w:r w:rsidRPr="00446FC9">
              <w:t xml:space="preserve">-Jeśli NIE, przejść do pkt. </w:t>
            </w:r>
            <w:r w:rsidR="009D5B01">
              <w:t>2</w:t>
            </w:r>
            <w:r w:rsidR="000A1F8C">
              <w:t>5</w:t>
            </w:r>
            <w:r w:rsidRPr="00446FC9">
              <w:t>.</w:t>
            </w:r>
          </w:p>
          <w:p w14:paraId="75AA32DE" w14:textId="77777777" w:rsidR="00D35FCD" w:rsidRDefault="00D35FCD" w:rsidP="00D1084C">
            <w:pPr>
              <w:spacing w:before="240" w:after="40" w:line="240" w:lineRule="auto"/>
            </w:pPr>
            <w:r>
              <w:t>Przekazanie notatki do Przewodniczącego Komisji Oceny Projektów.</w:t>
            </w:r>
          </w:p>
          <w:p w14:paraId="1D6E71C7" w14:textId="77777777" w:rsidR="00D35FCD" w:rsidRDefault="00D35FCD" w:rsidP="00D1084C">
            <w:pPr>
              <w:spacing w:after="40" w:line="240" w:lineRule="auto"/>
            </w:pPr>
            <w:r>
              <w:t xml:space="preserve">Notatka jest archiwizowana wraz z dokumentacją dotyczącą przebiegu danego konkursu. </w:t>
            </w:r>
          </w:p>
        </w:tc>
        <w:tc>
          <w:tcPr>
            <w:tcW w:w="1701" w:type="dxa"/>
            <w:shd w:val="clear" w:color="auto" w:fill="auto"/>
          </w:tcPr>
          <w:p w14:paraId="310F8DF9" w14:textId="77777777" w:rsidR="00D35FCD" w:rsidRDefault="00D35FCD" w:rsidP="00D1084C">
            <w:pPr>
              <w:spacing w:after="40" w:line="240" w:lineRule="auto"/>
            </w:pPr>
            <w:r w:rsidRPr="00446FC9">
              <w:t>Niezwłocznie</w:t>
            </w:r>
          </w:p>
        </w:tc>
        <w:tc>
          <w:tcPr>
            <w:tcW w:w="1559" w:type="dxa"/>
            <w:tcBorders>
              <w:top w:val="single" w:sz="4" w:space="0" w:color="auto"/>
              <w:left w:val="single" w:sz="4" w:space="0" w:color="auto"/>
              <w:bottom w:val="single" w:sz="4" w:space="0" w:color="auto"/>
              <w:right w:val="single" w:sz="4" w:space="0" w:color="auto"/>
            </w:tcBorders>
          </w:tcPr>
          <w:p w14:paraId="3CC66984" w14:textId="77777777" w:rsidR="00D35FCD" w:rsidRDefault="00D35FCD" w:rsidP="00D1084C">
            <w:pPr>
              <w:spacing w:after="40" w:line="240" w:lineRule="auto"/>
              <w:rPr>
                <w:rFonts w:ascii="Calibri" w:eastAsia="Calibri" w:hAnsi="Calibri" w:cs="Times New Roman"/>
              </w:rPr>
            </w:pPr>
          </w:p>
        </w:tc>
      </w:tr>
    </w:tbl>
    <w:p w14:paraId="256C0C6E" w14:textId="77777777" w:rsidR="004E1BF7" w:rsidRDefault="004E1BF7" w:rsidP="00211ADC">
      <w:pPr>
        <w:spacing w:before="120" w:line="240" w:lineRule="auto"/>
        <w:rPr>
          <w:rFonts w:eastAsiaTheme="majorEastAsia" w:cstheme="majorBidi"/>
          <w:bCs/>
        </w:rPr>
      </w:pPr>
    </w:p>
    <w:p w14:paraId="3D25B147" w14:textId="77777777" w:rsidR="00EB2CB3" w:rsidRDefault="00EB2CB3" w:rsidP="00EB2CB3">
      <w:pPr>
        <w:pStyle w:val="Nagwek3"/>
        <w:spacing w:after="120"/>
        <w:rPr>
          <w:color w:val="auto"/>
        </w:rPr>
      </w:pPr>
      <w:bookmarkStart w:id="72" w:name="_Toc136956835"/>
      <w:r>
        <w:rPr>
          <w:color w:val="auto"/>
        </w:rPr>
        <w:t>5</w:t>
      </w:r>
      <w:r w:rsidRPr="002A7D00">
        <w:rPr>
          <w:color w:val="auto"/>
        </w:rPr>
        <w:t>.</w:t>
      </w:r>
      <w:r>
        <w:rPr>
          <w:color w:val="auto"/>
        </w:rPr>
        <w:t>3.2</w:t>
      </w:r>
      <w:r w:rsidRPr="002A7D00">
        <w:rPr>
          <w:color w:val="auto"/>
        </w:rPr>
        <w:t xml:space="preserve"> Instrukcja </w:t>
      </w:r>
      <w:r>
        <w:rPr>
          <w:color w:val="auto"/>
        </w:rPr>
        <w:t>przekazywania ekspertom projektów do oceny</w:t>
      </w:r>
      <w:bookmarkEnd w:id="72"/>
      <w:r>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EB2CB3" w:rsidRPr="00B45E62" w14:paraId="22E7B430" w14:textId="77777777" w:rsidTr="00EB2CB3">
        <w:tc>
          <w:tcPr>
            <w:tcW w:w="675" w:type="dxa"/>
            <w:tcBorders>
              <w:top w:val="single" w:sz="4" w:space="0" w:color="auto"/>
              <w:left w:val="single" w:sz="4" w:space="0" w:color="auto"/>
              <w:bottom w:val="single" w:sz="4" w:space="0" w:color="auto"/>
              <w:right w:val="single" w:sz="4" w:space="0" w:color="auto"/>
            </w:tcBorders>
          </w:tcPr>
          <w:p w14:paraId="6A0EB80C" w14:textId="77777777" w:rsidR="00EB2CB3" w:rsidRPr="004E5E9F" w:rsidRDefault="00EB2CB3" w:rsidP="00D226B6">
            <w:pPr>
              <w:spacing w:after="40" w:line="240" w:lineRule="auto"/>
              <w:rPr>
                <w:rFonts w:ascii="Calibri" w:eastAsia="Calibri" w:hAnsi="Calibri" w:cs="Times New Roman"/>
                <w:b/>
              </w:rPr>
            </w:pPr>
            <w:r w:rsidRPr="004E5E9F">
              <w:rPr>
                <w:rFonts w:ascii="Calibri" w:eastAsia="Calibri" w:hAnsi="Calibri" w:cs="Times New Roman"/>
                <w:b/>
              </w:rPr>
              <w:t>Lp.</w:t>
            </w:r>
          </w:p>
        </w:tc>
        <w:tc>
          <w:tcPr>
            <w:tcW w:w="1985" w:type="dxa"/>
            <w:tcBorders>
              <w:top w:val="single" w:sz="4" w:space="0" w:color="auto"/>
              <w:left w:val="single" w:sz="4" w:space="0" w:color="auto"/>
              <w:bottom w:val="single" w:sz="4" w:space="0" w:color="auto"/>
              <w:right w:val="single" w:sz="4" w:space="0" w:color="auto"/>
            </w:tcBorders>
          </w:tcPr>
          <w:p w14:paraId="51B79A98" w14:textId="77777777" w:rsidR="00EB2CB3" w:rsidRPr="004E5E9F" w:rsidRDefault="00EB2CB3" w:rsidP="001717BE">
            <w:pPr>
              <w:spacing w:after="40" w:line="240" w:lineRule="auto"/>
              <w:rPr>
                <w:rFonts w:ascii="Calibri" w:eastAsia="Calibri" w:hAnsi="Calibri" w:cs="Times New Roman"/>
                <w:b/>
              </w:rPr>
            </w:pPr>
            <w:r w:rsidRPr="004E5E9F">
              <w:rPr>
                <w:rFonts w:ascii="Calibri" w:eastAsia="Calibri" w:hAnsi="Calibri" w:cs="Times New Roman"/>
                <w:b/>
              </w:rPr>
              <w:t>Osoba wykonująca działanie</w:t>
            </w:r>
          </w:p>
        </w:tc>
        <w:tc>
          <w:tcPr>
            <w:tcW w:w="3260" w:type="dxa"/>
            <w:tcBorders>
              <w:top w:val="single" w:sz="4" w:space="0" w:color="auto"/>
              <w:left w:val="single" w:sz="4" w:space="0" w:color="auto"/>
              <w:bottom w:val="single" w:sz="4" w:space="0" w:color="auto"/>
              <w:right w:val="single" w:sz="4" w:space="0" w:color="auto"/>
            </w:tcBorders>
          </w:tcPr>
          <w:p w14:paraId="0BB2AB30" w14:textId="77777777" w:rsidR="00EB2CB3" w:rsidRPr="004E5E9F" w:rsidRDefault="00EB2CB3" w:rsidP="00211ADC">
            <w:pPr>
              <w:spacing w:after="40" w:line="240" w:lineRule="auto"/>
              <w:rPr>
                <w:rFonts w:ascii="Calibri" w:eastAsia="Calibri" w:hAnsi="Calibri" w:cs="Times New Roman"/>
                <w:b/>
              </w:rPr>
            </w:pPr>
            <w:r w:rsidRPr="004E5E9F">
              <w:rPr>
                <w:rFonts w:ascii="Calibri" w:eastAsia="Calibri" w:hAnsi="Calibri" w:cs="Times New Roman"/>
                <w:b/>
              </w:rPr>
              <w:t>Działanie</w:t>
            </w:r>
          </w:p>
        </w:tc>
        <w:tc>
          <w:tcPr>
            <w:tcW w:w="1701" w:type="dxa"/>
            <w:tcBorders>
              <w:top w:val="single" w:sz="4" w:space="0" w:color="auto"/>
              <w:left w:val="single" w:sz="4" w:space="0" w:color="auto"/>
              <w:bottom w:val="single" w:sz="4" w:space="0" w:color="auto"/>
              <w:right w:val="single" w:sz="4" w:space="0" w:color="auto"/>
            </w:tcBorders>
          </w:tcPr>
          <w:p w14:paraId="605E0E7A" w14:textId="77777777" w:rsidR="00EB2CB3" w:rsidRPr="004E5E9F" w:rsidRDefault="00EB2CB3" w:rsidP="00D226B6">
            <w:pPr>
              <w:spacing w:after="40" w:line="240" w:lineRule="auto"/>
              <w:rPr>
                <w:rFonts w:ascii="Calibri" w:eastAsia="Calibri" w:hAnsi="Calibri" w:cs="Times New Roman"/>
                <w:b/>
              </w:rPr>
            </w:pPr>
            <w:r w:rsidRPr="004E5E9F">
              <w:rPr>
                <w:rFonts w:ascii="Calibri" w:eastAsia="Calibri" w:hAnsi="Calibri" w:cs="Times New Roman"/>
                <w:b/>
              </w:rPr>
              <w:t>Termin wykonania</w:t>
            </w:r>
          </w:p>
        </w:tc>
        <w:tc>
          <w:tcPr>
            <w:tcW w:w="1559" w:type="dxa"/>
            <w:tcBorders>
              <w:top w:val="single" w:sz="4" w:space="0" w:color="auto"/>
              <w:left w:val="single" w:sz="4" w:space="0" w:color="auto"/>
              <w:bottom w:val="single" w:sz="4" w:space="0" w:color="auto"/>
              <w:right w:val="single" w:sz="4" w:space="0" w:color="auto"/>
            </w:tcBorders>
          </w:tcPr>
          <w:p w14:paraId="135E4773" w14:textId="77777777" w:rsidR="00EB2CB3" w:rsidRPr="004E5E9F" w:rsidRDefault="00EB2CB3" w:rsidP="001717BE">
            <w:pPr>
              <w:spacing w:after="40" w:line="240" w:lineRule="auto"/>
              <w:rPr>
                <w:rFonts w:ascii="Calibri" w:eastAsia="Calibri" w:hAnsi="Calibri" w:cs="Times New Roman"/>
                <w:b/>
              </w:rPr>
            </w:pPr>
            <w:r w:rsidRPr="004E5E9F">
              <w:rPr>
                <w:rFonts w:ascii="Calibri" w:eastAsia="Calibri" w:hAnsi="Calibri" w:cs="Times New Roman"/>
                <w:b/>
              </w:rPr>
              <w:t>Jednostki powiązane</w:t>
            </w:r>
          </w:p>
        </w:tc>
      </w:tr>
      <w:tr w:rsidR="00EB2CB3" w:rsidRPr="00C37B12" w14:paraId="512209C1" w14:textId="77777777" w:rsidTr="000D4DC1">
        <w:tc>
          <w:tcPr>
            <w:tcW w:w="675" w:type="dxa"/>
            <w:tcBorders>
              <w:top w:val="single" w:sz="4" w:space="0" w:color="auto"/>
              <w:left w:val="single" w:sz="4" w:space="0" w:color="auto"/>
              <w:bottom w:val="single" w:sz="4" w:space="0" w:color="auto"/>
              <w:right w:val="single" w:sz="4" w:space="0" w:color="auto"/>
            </w:tcBorders>
          </w:tcPr>
          <w:p w14:paraId="2DF84BC3" w14:textId="77777777" w:rsidR="00EB2CB3" w:rsidRDefault="00EB2CB3" w:rsidP="00D226B6">
            <w:pPr>
              <w:spacing w:after="40" w:line="240" w:lineRule="auto"/>
              <w:rPr>
                <w:rFonts w:ascii="Calibri" w:eastAsia="Calibri" w:hAnsi="Calibri" w:cs="Times New Roman"/>
              </w:rPr>
            </w:pPr>
            <w:r>
              <w:rPr>
                <w:rFonts w:ascii="Calibri" w:eastAsia="Calibri" w:hAnsi="Calibri" w:cs="Times New Roman"/>
              </w:rPr>
              <w:t>1.</w:t>
            </w:r>
          </w:p>
        </w:tc>
        <w:tc>
          <w:tcPr>
            <w:tcW w:w="1985" w:type="dxa"/>
            <w:tcBorders>
              <w:top w:val="single" w:sz="4" w:space="0" w:color="auto"/>
              <w:left w:val="single" w:sz="4" w:space="0" w:color="auto"/>
              <w:bottom w:val="single" w:sz="4" w:space="0" w:color="auto"/>
              <w:right w:val="single" w:sz="4" w:space="0" w:color="auto"/>
            </w:tcBorders>
          </w:tcPr>
          <w:p w14:paraId="297F45C4" w14:textId="77777777" w:rsidR="00EB2CB3" w:rsidRDefault="00EB2CB3" w:rsidP="001717BE">
            <w:pPr>
              <w:spacing w:after="40" w:line="240" w:lineRule="auto"/>
              <w:rPr>
                <w:rFonts w:ascii="Calibri" w:eastAsia="Calibri" w:hAnsi="Calibri" w:cs="Times New Roman"/>
              </w:rPr>
            </w:pPr>
            <w:r>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12A44673" w14:textId="77777777" w:rsidR="00EB2CB3" w:rsidRDefault="00EB2CB3" w:rsidP="00211ADC">
            <w:pPr>
              <w:spacing w:after="40" w:line="240" w:lineRule="auto"/>
              <w:rPr>
                <w:rFonts w:ascii="Calibri" w:eastAsia="Calibri" w:hAnsi="Calibri" w:cs="Times New Roman"/>
              </w:rPr>
            </w:pPr>
            <w:r>
              <w:rPr>
                <w:rFonts w:ascii="Calibri" w:eastAsia="Calibri" w:hAnsi="Calibri" w:cs="Times New Roman"/>
              </w:rPr>
              <w:t>Wysłanie do eksperta drogą elektroniczną:</w:t>
            </w:r>
          </w:p>
          <w:p w14:paraId="432F5FE0" w14:textId="77777777" w:rsidR="00EB2CB3" w:rsidRPr="00385C06" w:rsidRDefault="00EB2CB3" w:rsidP="00211ADC">
            <w:pPr>
              <w:pStyle w:val="Akapitzlist"/>
              <w:numPr>
                <w:ilvl w:val="0"/>
                <w:numId w:val="135"/>
              </w:numPr>
              <w:spacing w:after="40" w:line="240" w:lineRule="auto"/>
              <w:ind w:left="175" w:hanging="218"/>
              <w:rPr>
                <w:rFonts w:ascii="Calibri" w:eastAsia="Calibri" w:hAnsi="Calibri" w:cs="Times New Roman"/>
              </w:rPr>
            </w:pPr>
            <w:r>
              <w:rPr>
                <w:rFonts w:ascii="Calibri" w:eastAsia="Calibri" w:hAnsi="Calibri"/>
              </w:rPr>
              <w:t>Regulaminu konkursu,</w:t>
            </w:r>
          </w:p>
          <w:p w14:paraId="0B7DF3C3" w14:textId="77777777" w:rsidR="00EB2CB3" w:rsidRPr="00015189" w:rsidRDefault="00EB2CB3" w:rsidP="00211ADC">
            <w:pPr>
              <w:pStyle w:val="Akapitzlist"/>
              <w:numPr>
                <w:ilvl w:val="0"/>
                <w:numId w:val="135"/>
              </w:numPr>
              <w:spacing w:after="40" w:line="240" w:lineRule="auto"/>
              <w:ind w:left="175" w:hanging="218"/>
              <w:rPr>
                <w:rFonts w:ascii="Calibri" w:eastAsia="Calibri" w:hAnsi="Calibri" w:cs="Times New Roman"/>
              </w:rPr>
            </w:pPr>
            <w:r>
              <w:rPr>
                <w:rFonts w:ascii="Calibri" w:eastAsia="Calibri" w:hAnsi="Calibri"/>
              </w:rPr>
              <w:t>Regulaminu pracy KOP</w:t>
            </w:r>
            <w:r w:rsidRPr="00015189">
              <w:rPr>
                <w:rFonts w:ascii="Calibri" w:eastAsia="Calibri" w:hAnsi="Calibri"/>
                <w:i/>
              </w:rPr>
              <w:t>.</w:t>
            </w:r>
          </w:p>
        </w:tc>
        <w:tc>
          <w:tcPr>
            <w:tcW w:w="1701" w:type="dxa"/>
            <w:tcBorders>
              <w:top w:val="single" w:sz="4" w:space="0" w:color="auto"/>
              <w:left w:val="single" w:sz="4" w:space="0" w:color="auto"/>
              <w:bottom w:val="single" w:sz="4" w:space="0" w:color="auto"/>
              <w:right w:val="single" w:sz="4" w:space="0" w:color="auto"/>
            </w:tcBorders>
          </w:tcPr>
          <w:p w14:paraId="79FD3C14" w14:textId="77777777" w:rsidR="00EB2CB3" w:rsidRDefault="00EB2CB3" w:rsidP="00D226B6">
            <w:pPr>
              <w:spacing w:after="40" w:line="240" w:lineRule="auto"/>
              <w:rPr>
                <w:rFonts w:ascii="Calibri" w:eastAsia="Calibri" w:hAnsi="Calibri" w:cs="Times New Roman"/>
              </w:rPr>
            </w:pPr>
            <w:r>
              <w:rPr>
                <w:rFonts w:ascii="Calibri" w:eastAsia="Calibri" w:hAnsi="Calibri" w:cs="Times New Roman"/>
              </w:rPr>
              <w:t>Niezwłocznie po podpisaniu umowy</w:t>
            </w:r>
          </w:p>
        </w:tc>
        <w:tc>
          <w:tcPr>
            <w:tcW w:w="1559" w:type="dxa"/>
            <w:tcBorders>
              <w:top w:val="single" w:sz="4" w:space="0" w:color="auto"/>
              <w:left w:val="single" w:sz="4" w:space="0" w:color="auto"/>
              <w:bottom w:val="single" w:sz="4" w:space="0" w:color="auto"/>
              <w:right w:val="single" w:sz="4" w:space="0" w:color="auto"/>
            </w:tcBorders>
          </w:tcPr>
          <w:p w14:paraId="02F6CCF8" w14:textId="77777777" w:rsidR="00EB2CB3" w:rsidRPr="00C37B12" w:rsidRDefault="00EB2CB3" w:rsidP="001717BE">
            <w:pPr>
              <w:spacing w:after="40" w:line="240" w:lineRule="auto"/>
              <w:rPr>
                <w:rFonts w:ascii="Calibri" w:eastAsia="Calibri" w:hAnsi="Calibri" w:cs="Times New Roman"/>
              </w:rPr>
            </w:pPr>
          </w:p>
        </w:tc>
      </w:tr>
      <w:tr w:rsidR="000A78EB" w:rsidRPr="00C37B12" w14:paraId="5099D80D" w14:textId="77777777" w:rsidTr="000D4DC1">
        <w:tc>
          <w:tcPr>
            <w:tcW w:w="675" w:type="dxa"/>
            <w:tcBorders>
              <w:top w:val="single" w:sz="4" w:space="0" w:color="auto"/>
              <w:left w:val="single" w:sz="4" w:space="0" w:color="auto"/>
              <w:bottom w:val="single" w:sz="4" w:space="0" w:color="auto"/>
              <w:right w:val="single" w:sz="4" w:space="0" w:color="auto"/>
            </w:tcBorders>
          </w:tcPr>
          <w:p w14:paraId="21DD0BC8" w14:textId="77777777" w:rsidR="000A78EB" w:rsidRDefault="000A78EB" w:rsidP="00D226B6">
            <w:pPr>
              <w:spacing w:after="40" w:line="240" w:lineRule="auto"/>
              <w:rPr>
                <w:rFonts w:ascii="Calibri" w:eastAsia="Calibri" w:hAnsi="Calibri" w:cs="Times New Roman"/>
              </w:rPr>
            </w:pPr>
            <w:r>
              <w:rPr>
                <w:rFonts w:ascii="Calibri" w:eastAsia="Calibri" w:hAnsi="Calibri" w:cs="Times New Roman"/>
              </w:rPr>
              <w:t>2.</w:t>
            </w:r>
          </w:p>
        </w:tc>
        <w:tc>
          <w:tcPr>
            <w:tcW w:w="1985" w:type="dxa"/>
            <w:tcBorders>
              <w:top w:val="single" w:sz="4" w:space="0" w:color="auto"/>
              <w:left w:val="single" w:sz="4" w:space="0" w:color="auto"/>
              <w:bottom w:val="single" w:sz="4" w:space="0" w:color="auto"/>
              <w:right w:val="single" w:sz="4" w:space="0" w:color="auto"/>
            </w:tcBorders>
          </w:tcPr>
          <w:p w14:paraId="3819B9E5" w14:textId="0B1D3567" w:rsidR="000A78EB" w:rsidRDefault="000A78EB"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0A1F8C" w:rsidRPr="000A1F8C">
              <w:rPr>
                <w:rFonts w:ascii="Calibri" w:eastAsia="Calibri" w:hAnsi="Calibri" w:cs="Times New Roman"/>
              </w:rPr>
              <w:t>Zespołu ds. Programowania, Oceny i Wyboru Projektów</w:t>
            </w:r>
          </w:p>
          <w:p w14:paraId="4DFD4F8C" w14:textId="77777777" w:rsidR="000A78EB" w:rsidRDefault="000A78EB">
            <w:pPr>
              <w:spacing w:after="40" w:line="240" w:lineRule="auto"/>
              <w:rPr>
                <w:rFonts w:ascii="Calibri" w:eastAsia="Calibri" w:hAnsi="Calibri" w:cs="Times New Roman"/>
              </w:rPr>
            </w:pPr>
          </w:p>
        </w:tc>
        <w:tc>
          <w:tcPr>
            <w:tcW w:w="3260" w:type="dxa"/>
            <w:tcBorders>
              <w:top w:val="single" w:sz="4" w:space="0" w:color="auto"/>
              <w:left w:val="single" w:sz="4" w:space="0" w:color="auto"/>
              <w:bottom w:val="single" w:sz="4" w:space="0" w:color="auto"/>
              <w:right w:val="single" w:sz="4" w:space="0" w:color="auto"/>
            </w:tcBorders>
          </w:tcPr>
          <w:p w14:paraId="09E18109" w14:textId="77777777" w:rsidR="000A78EB" w:rsidRDefault="000A78EB" w:rsidP="00211ADC">
            <w:pPr>
              <w:spacing w:after="40" w:line="240" w:lineRule="auto"/>
              <w:rPr>
                <w:rFonts w:ascii="Calibri" w:eastAsia="Calibri" w:hAnsi="Calibri" w:cs="Times New Roman"/>
              </w:rPr>
            </w:pPr>
            <w:r>
              <w:rPr>
                <w:rFonts w:ascii="Calibri" w:eastAsia="Calibri" w:hAnsi="Calibri" w:cs="Times New Roman"/>
              </w:rPr>
              <w:t xml:space="preserve">Zgłoszenie Inspektorowi Ochrony Danych konieczności </w:t>
            </w:r>
            <w:r w:rsidR="0010514D">
              <w:t>przygotowania upoważnienia</w:t>
            </w:r>
            <w:r>
              <w:t xml:space="preserve"> do przetwarzania danych osobowych dla eksperta.</w:t>
            </w:r>
          </w:p>
        </w:tc>
        <w:tc>
          <w:tcPr>
            <w:tcW w:w="1701" w:type="dxa"/>
            <w:tcBorders>
              <w:top w:val="single" w:sz="4" w:space="0" w:color="auto"/>
              <w:left w:val="single" w:sz="4" w:space="0" w:color="auto"/>
              <w:bottom w:val="single" w:sz="4" w:space="0" w:color="auto"/>
              <w:right w:val="single" w:sz="4" w:space="0" w:color="auto"/>
            </w:tcBorders>
          </w:tcPr>
          <w:p w14:paraId="2B1FDB36" w14:textId="77777777" w:rsidR="000A78EB" w:rsidRDefault="000A78EB" w:rsidP="00D226B6">
            <w:pPr>
              <w:spacing w:after="40" w:line="240" w:lineRule="auto"/>
              <w:rPr>
                <w:rFonts w:ascii="Calibri" w:eastAsia="Calibri" w:hAnsi="Calibri" w:cs="Times New Roman"/>
              </w:rPr>
            </w:pPr>
            <w:r>
              <w:rPr>
                <w:rFonts w:ascii="Calibri" w:eastAsia="Calibri" w:hAnsi="Calibri" w:cs="Times New Roman"/>
              </w:rPr>
              <w:t>Niezwłocznie</w:t>
            </w:r>
            <w:r w:rsidR="00DF1B89">
              <w:rPr>
                <w:rFonts w:ascii="Calibri" w:eastAsia="Calibri" w:hAnsi="Calibri" w:cs="Times New Roman"/>
              </w:rPr>
              <w:t xml:space="preserve"> po </w:t>
            </w:r>
            <w:r w:rsidR="00DF01FD">
              <w:rPr>
                <w:rFonts w:ascii="Calibri" w:eastAsia="Calibri" w:hAnsi="Calibri" w:cs="Times New Roman"/>
              </w:rPr>
              <w:t>podpisaniu umowy</w:t>
            </w:r>
            <w:r>
              <w:rPr>
                <w:rFonts w:ascii="Calibri" w:eastAsia="Calibri" w:hAnsi="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tcPr>
          <w:p w14:paraId="00296F27" w14:textId="77777777" w:rsidR="000A78EB" w:rsidRPr="00C37B12" w:rsidRDefault="000A78EB" w:rsidP="001717BE">
            <w:pPr>
              <w:spacing w:after="40" w:line="240" w:lineRule="auto"/>
              <w:rPr>
                <w:rFonts w:ascii="Calibri" w:eastAsia="Calibri" w:hAnsi="Calibri" w:cs="Times New Roman"/>
              </w:rPr>
            </w:pPr>
          </w:p>
        </w:tc>
      </w:tr>
      <w:tr w:rsidR="000A78EB" w:rsidRPr="00C37B12" w14:paraId="60F84F9D" w14:textId="77777777" w:rsidTr="000D4DC1">
        <w:tc>
          <w:tcPr>
            <w:tcW w:w="675" w:type="dxa"/>
            <w:tcBorders>
              <w:top w:val="single" w:sz="4" w:space="0" w:color="auto"/>
              <w:left w:val="single" w:sz="4" w:space="0" w:color="auto"/>
              <w:bottom w:val="single" w:sz="4" w:space="0" w:color="auto"/>
              <w:right w:val="single" w:sz="4" w:space="0" w:color="auto"/>
            </w:tcBorders>
          </w:tcPr>
          <w:p w14:paraId="39023CFF" w14:textId="77777777" w:rsidR="000A78EB" w:rsidRDefault="000A78EB" w:rsidP="00D226B6">
            <w:pPr>
              <w:spacing w:after="40" w:line="240" w:lineRule="auto"/>
              <w:rPr>
                <w:rFonts w:ascii="Calibri" w:eastAsia="Calibri" w:hAnsi="Calibri" w:cs="Times New Roman"/>
              </w:rPr>
            </w:pPr>
            <w:r>
              <w:rPr>
                <w:rFonts w:ascii="Calibri" w:eastAsia="Calibri" w:hAnsi="Calibri" w:cs="Times New Roman"/>
              </w:rPr>
              <w:t>3.</w:t>
            </w:r>
          </w:p>
        </w:tc>
        <w:tc>
          <w:tcPr>
            <w:tcW w:w="1985" w:type="dxa"/>
            <w:tcBorders>
              <w:top w:val="single" w:sz="4" w:space="0" w:color="auto"/>
              <w:left w:val="single" w:sz="4" w:space="0" w:color="auto"/>
              <w:bottom w:val="single" w:sz="4" w:space="0" w:color="auto"/>
              <w:right w:val="single" w:sz="4" w:space="0" w:color="auto"/>
            </w:tcBorders>
          </w:tcPr>
          <w:p w14:paraId="25EAD56F" w14:textId="77777777" w:rsidR="000A78EB" w:rsidRDefault="000A78EB" w:rsidP="001717BE">
            <w:pPr>
              <w:spacing w:after="40" w:line="240" w:lineRule="auto"/>
              <w:rPr>
                <w:rFonts w:ascii="Calibri" w:eastAsia="Calibri" w:hAnsi="Calibri" w:cs="Times New Roman"/>
              </w:rPr>
            </w:pPr>
            <w:r>
              <w:t>Inspektor Ochrony Danych</w:t>
            </w:r>
          </w:p>
        </w:tc>
        <w:tc>
          <w:tcPr>
            <w:tcW w:w="3260" w:type="dxa"/>
            <w:tcBorders>
              <w:top w:val="single" w:sz="4" w:space="0" w:color="auto"/>
              <w:left w:val="single" w:sz="4" w:space="0" w:color="auto"/>
              <w:bottom w:val="single" w:sz="4" w:space="0" w:color="auto"/>
              <w:right w:val="single" w:sz="4" w:space="0" w:color="auto"/>
            </w:tcBorders>
          </w:tcPr>
          <w:p w14:paraId="3D0AD226" w14:textId="7A966CF5" w:rsidR="000A78EB" w:rsidRDefault="000A78EB" w:rsidP="00211ADC">
            <w:pPr>
              <w:spacing w:after="40" w:line="240" w:lineRule="auto"/>
              <w:rPr>
                <w:rFonts w:ascii="Calibri" w:eastAsia="Calibri" w:hAnsi="Calibri" w:cs="Times New Roman"/>
              </w:rPr>
            </w:pPr>
            <w:r>
              <w:t xml:space="preserve">Przygotowanie we współpracy z Kierownikiem </w:t>
            </w:r>
            <w:r w:rsidR="000A1F8C">
              <w:t xml:space="preserve">Zespołu </w:t>
            </w:r>
            <w:r>
              <w:t>upoważnienia do przetwarzania danych osobowych dla eksperta.</w:t>
            </w:r>
          </w:p>
        </w:tc>
        <w:tc>
          <w:tcPr>
            <w:tcW w:w="1701" w:type="dxa"/>
            <w:tcBorders>
              <w:top w:val="single" w:sz="4" w:space="0" w:color="auto"/>
              <w:left w:val="single" w:sz="4" w:space="0" w:color="auto"/>
              <w:bottom w:val="single" w:sz="4" w:space="0" w:color="auto"/>
              <w:right w:val="single" w:sz="4" w:space="0" w:color="auto"/>
            </w:tcBorders>
          </w:tcPr>
          <w:p w14:paraId="632CD8F0" w14:textId="77DEEA36" w:rsidR="000A78EB" w:rsidRDefault="000A78EB" w:rsidP="00D226B6">
            <w:pPr>
              <w:spacing w:after="40" w:line="240" w:lineRule="auto"/>
              <w:rPr>
                <w:rFonts w:ascii="Calibri" w:eastAsia="Calibri" w:hAnsi="Calibri" w:cs="Times New Roman"/>
              </w:rPr>
            </w:pPr>
            <w:r w:rsidRPr="008B37A5">
              <w:t xml:space="preserve">Niezwłocznie </w:t>
            </w:r>
            <w:r>
              <w:t xml:space="preserve">po zgłoszeniu przez Kierownika </w:t>
            </w:r>
            <w:r w:rsidR="000A1F8C">
              <w:t xml:space="preserve">Zespołu </w:t>
            </w:r>
            <w:r>
              <w:t xml:space="preserve">wystąpienia takiej konieczności </w:t>
            </w:r>
          </w:p>
        </w:tc>
        <w:tc>
          <w:tcPr>
            <w:tcW w:w="1559" w:type="dxa"/>
            <w:tcBorders>
              <w:top w:val="single" w:sz="4" w:space="0" w:color="auto"/>
              <w:left w:val="single" w:sz="4" w:space="0" w:color="auto"/>
              <w:bottom w:val="single" w:sz="4" w:space="0" w:color="auto"/>
              <w:right w:val="single" w:sz="4" w:space="0" w:color="auto"/>
            </w:tcBorders>
          </w:tcPr>
          <w:p w14:paraId="4A8B66EC" w14:textId="77777777" w:rsidR="000A78EB" w:rsidRPr="00C37B12" w:rsidRDefault="000A78EB" w:rsidP="001717BE">
            <w:pPr>
              <w:spacing w:after="40" w:line="240" w:lineRule="auto"/>
              <w:rPr>
                <w:rFonts w:ascii="Calibri" w:eastAsia="Calibri" w:hAnsi="Calibri" w:cs="Times New Roman"/>
              </w:rPr>
            </w:pPr>
          </w:p>
        </w:tc>
      </w:tr>
      <w:tr w:rsidR="000A78EB" w:rsidRPr="00C37B12" w14:paraId="22A0B6A8" w14:textId="77777777" w:rsidTr="000D4DC1">
        <w:tc>
          <w:tcPr>
            <w:tcW w:w="675" w:type="dxa"/>
            <w:tcBorders>
              <w:top w:val="single" w:sz="4" w:space="0" w:color="auto"/>
              <w:left w:val="single" w:sz="4" w:space="0" w:color="auto"/>
              <w:bottom w:val="single" w:sz="4" w:space="0" w:color="auto"/>
              <w:right w:val="single" w:sz="4" w:space="0" w:color="auto"/>
            </w:tcBorders>
          </w:tcPr>
          <w:p w14:paraId="311318BF" w14:textId="77777777" w:rsidR="000A78EB" w:rsidRDefault="000A78EB" w:rsidP="00D226B6">
            <w:pPr>
              <w:spacing w:after="40" w:line="240" w:lineRule="auto"/>
              <w:rPr>
                <w:rFonts w:ascii="Calibri" w:eastAsia="Calibri" w:hAnsi="Calibri" w:cs="Times New Roman"/>
              </w:rPr>
            </w:pPr>
            <w:r>
              <w:rPr>
                <w:rFonts w:ascii="Calibri" w:eastAsia="Calibri" w:hAnsi="Calibri" w:cs="Times New Roman"/>
              </w:rPr>
              <w:t>4.</w:t>
            </w:r>
          </w:p>
        </w:tc>
        <w:tc>
          <w:tcPr>
            <w:tcW w:w="1985" w:type="dxa"/>
            <w:tcBorders>
              <w:top w:val="single" w:sz="4" w:space="0" w:color="auto"/>
              <w:left w:val="single" w:sz="4" w:space="0" w:color="auto"/>
              <w:bottom w:val="single" w:sz="4" w:space="0" w:color="auto"/>
              <w:right w:val="single" w:sz="4" w:space="0" w:color="auto"/>
            </w:tcBorders>
          </w:tcPr>
          <w:p w14:paraId="44A921A4" w14:textId="77777777" w:rsidR="000A78EB" w:rsidRDefault="000A78EB" w:rsidP="001717BE">
            <w:pPr>
              <w:spacing w:after="40" w:line="240" w:lineRule="auto"/>
              <w:rPr>
                <w:rFonts w:ascii="Calibri" w:eastAsia="Calibri" w:hAnsi="Calibri" w:cs="Times New Roman"/>
              </w:rPr>
            </w:pPr>
            <w:r>
              <w:t>Dyrektor WUP</w:t>
            </w:r>
          </w:p>
        </w:tc>
        <w:tc>
          <w:tcPr>
            <w:tcW w:w="3260" w:type="dxa"/>
            <w:tcBorders>
              <w:top w:val="single" w:sz="4" w:space="0" w:color="auto"/>
              <w:left w:val="single" w:sz="4" w:space="0" w:color="auto"/>
              <w:bottom w:val="single" w:sz="4" w:space="0" w:color="auto"/>
              <w:right w:val="single" w:sz="4" w:space="0" w:color="auto"/>
            </w:tcBorders>
          </w:tcPr>
          <w:p w14:paraId="277C6AA5" w14:textId="77777777" w:rsidR="000A78EB" w:rsidRDefault="000A78EB" w:rsidP="00211ADC">
            <w:pPr>
              <w:spacing w:after="40" w:line="240" w:lineRule="auto"/>
            </w:pPr>
            <w:r>
              <w:t>Weryfikacja przygotowanego upoważnienia:</w:t>
            </w:r>
          </w:p>
          <w:p w14:paraId="6B13FC27" w14:textId="77777777" w:rsidR="000A78EB" w:rsidRDefault="000A78EB" w:rsidP="00211ADC">
            <w:pPr>
              <w:spacing w:after="40" w:line="240" w:lineRule="auto"/>
            </w:pPr>
            <w:r>
              <w:t>- Jeśli TAK, zatwierdzenie poprzez podpisanie,</w:t>
            </w:r>
          </w:p>
          <w:p w14:paraId="78BD578E" w14:textId="77777777" w:rsidR="000A78EB" w:rsidRDefault="000A78EB" w:rsidP="00211ADC">
            <w:pPr>
              <w:spacing w:after="40" w:line="240" w:lineRule="auto"/>
              <w:rPr>
                <w:rFonts w:ascii="Calibri" w:eastAsia="Calibri" w:hAnsi="Calibri" w:cs="Times New Roman"/>
              </w:rPr>
            </w:pPr>
            <w:r>
              <w:t>- Jeśli NIE, przejść do pkt. 3.</w:t>
            </w:r>
          </w:p>
        </w:tc>
        <w:tc>
          <w:tcPr>
            <w:tcW w:w="1701" w:type="dxa"/>
            <w:tcBorders>
              <w:top w:val="single" w:sz="4" w:space="0" w:color="auto"/>
              <w:left w:val="single" w:sz="4" w:space="0" w:color="auto"/>
              <w:bottom w:val="single" w:sz="4" w:space="0" w:color="auto"/>
              <w:right w:val="single" w:sz="4" w:space="0" w:color="auto"/>
            </w:tcBorders>
          </w:tcPr>
          <w:p w14:paraId="12D4D84D" w14:textId="77777777" w:rsidR="000A78EB" w:rsidRDefault="000A78EB" w:rsidP="00D226B6">
            <w:pPr>
              <w:spacing w:after="40" w:line="240" w:lineRule="auto"/>
              <w:rPr>
                <w:rFonts w:ascii="Calibri" w:eastAsia="Calibri" w:hAnsi="Calibri" w:cs="Times New Roman"/>
              </w:rPr>
            </w:pPr>
            <w: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0A7AC33D" w14:textId="77777777" w:rsidR="000A78EB" w:rsidRPr="00C37B12" w:rsidRDefault="000A78EB" w:rsidP="001717BE">
            <w:pPr>
              <w:spacing w:after="40" w:line="240" w:lineRule="auto"/>
              <w:rPr>
                <w:rFonts w:ascii="Calibri" w:eastAsia="Calibri" w:hAnsi="Calibri" w:cs="Times New Roman"/>
              </w:rPr>
            </w:pPr>
          </w:p>
        </w:tc>
      </w:tr>
      <w:tr w:rsidR="00EB2CB3" w:rsidRPr="00C37B12" w14:paraId="14C7E0C4" w14:textId="77777777" w:rsidTr="000D4DC1">
        <w:tc>
          <w:tcPr>
            <w:tcW w:w="675" w:type="dxa"/>
            <w:tcBorders>
              <w:top w:val="single" w:sz="4" w:space="0" w:color="auto"/>
              <w:left w:val="single" w:sz="4" w:space="0" w:color="auto"/>
              <w:bottom w:val="single" w:sz="4" w:space="0" w:color="auto"/>
              <w:right w:val="single" w:sz="4" w:space="0" w:color="auto"/>
            </w:tcBorders>
          </w:tcPr>
          <w:p w14:paraId="0A8C070D" w14:textId="77777777" w:rsidR="00EB2CB3" w:rsidRDefault="00DF1B89" w:rsidP="00D226B6">
            <w:pPr>
              <w:spacing w:after="40" w:line="240" w:lineRule="auto"/>
              <w:rPr>
                <w:rFonts w:ascii="Calibri" w:eastAsia="Calibri" w:hAnsi="Calibri" w:cs="Times New Roman"/>
              </w:rPr>
            </w:pPr>
            <w:r>
              <w:rPr>
                <w:rFonts w:ascii="Calibri" w:eastAsia="Calibri" w:hAnsi="Calibri" w:cs="Times New Roman"/>
              </w:rPr>
              <w:t>5</w:t>
            </w:r>
            <w:r w:rsidR="00EB2CB3">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0FE827C" w14:textId="59FBDF8D" w:rsidR="00EB2CB3" w:rsidRDefault="00DF1B89">
            <w:pPr>
              <w:spacing w:after="40" w:line="240" w:lineRule="auto"/>
              <w:rPr>
                <w:rFonts w:ascii="Calibri" w:eastAsia="Calibri" w:hAnsi="Calibri" w:cs="Times New Roman"/>
              </w:rPr>
            </w:pPr>
            <w:r>
              <w:rPr>
                <w:rFonts w:ascii="Calibri" w:eastAsia="Calibri" w:hAnsi="Calibri" w:cs="Times New Roman"/>
              </w:rPr>
              <w:t xml:space="preserve">Kierownik </w:t>
            </w:r>
            <w:r w:rsidR="000A1F8C" w:rsidRPr="000A1F8C">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3EE07B41" w14:textId="77777777" w:rsidR="00EB2CB3" w:rsidRDefault="00DF1B89" w:rsidP="00211ADC">
            <w:pPr>
              <w:spacing w:after="40" w:line="240" w:lineRule="auto"/>
              <w:rPr>
                <w:rFonts w:ascii="Calibri" w:eastAsia="Calibri" w:hAnsi="Calibri" w:cs="Times New Roman"/>
              </w:rPr>
            </w:pPr>
            <w:r>
              <w:rPr>
                <w:rFonts w:ascii="Calibri" w:eastAsia="Calibri" w:hAnsi="Calibri" w:cs="Times New Roman"/>
              </w:rPr>
              <w:t xml:space="preserve">Przygotowanie wniosku o nadanie </w:t>
            </w:r>
            <w:r w:rsidR="00EB2CB3">
              <w:rPr>
                <w:rFonts w:ascii="Calibri" w:eastAsia="Calibri" w:hAnsi="Calibri" w:cs="Times New Roman"/>
              </w:rPr>
              <w:t xml:space="preserve"> uprawnień do SOFM.</w:t>
            </w:r>
          </w:p>
        </w:tc>
        <w:tc>
          <w:tcPr>
            <w:tcW w:w="1701" w:type="dxa"/>
            <w:tcBorders>
              <w:top w:val="single" w:sz="4" w:space="0" w:color="auto"/>
              <w:left w:val="single" w:sz="4" w:space="0" w:color="auto"/>
              <w:bottom w:val="single" w:sz="4" w:space="0" w:color="auto"/>
              <w:right w:val="single" w:sz="4" w:space="0" w:color="auto"/>
            </w:tcBorders>
          </w:tcPr>
          <w:p w14:paraId="44E54CE6" w14:textId="77777777" w:rsidR="00EB2CB3" w:rsidRDefault="00EB2CB3" w:rsidP="00D226B6">
            <w:pPr>
              <w:spacing w:after="40" w:line="240" w:lineRule="auto"/>
              <w:rPr>
                <w:rFonts w:ascii="Calibri" w:eastAsia="Calibri" w:hAnsi="Calibri" w:cs="Times New Roman"/>
              </w:rPr>
            </w:pPr>
            <w:r>
              <w:rPr>
                <w:rFonts w:ascii="Calibri" w:eastAsia="Calibri" w:hAnsi="Calibri" w:cs="Times New Roman"/>
              </w:rPr>
              <w:t xml:space="preserve">Niezwłocznie po </w:t>
            </w:r>
            <w:r w:rsidR="0093208C">
              <w:rPr>
                <w:rFonts w:ascii="Calibri" w:eastAsia="Calibri" w:hAnsi="Calibri" w:cs="Times New Roman"/>
              </w:rPr>
              <w:t>podpisaniu umowy</w:t>
            </w:r>
          </w:p>
        </w:tc>
        <w:tc>
          <w:tcPr>
            <w:tcW w:w="1559" w:type="dxa"/>
            <w:tcBorders>
              <w:top w:val="single" w:sz="4" w:space="0" w:color="auto"/>
              <w:left w:val="single" w:sz="4" w:space="0" w:color="auto"/>
              <w:bottom w:val="single" w:sz="4" w:space="0" w:color="auto"/>
              <w:right w:val="single" w:sz="4" w:space="0" w:color="auto"/>
            </w:tcBorders>
          </w:tcPr>
          <w:p w14:paraId="2BC3E228" w14:textId="77777777" w:rsidR="00EB2CB3" w:rsidRDefault="00EB2CB3" w:rsidP="001717BE">
            <w:pPr>
              <w:spacing w:after="40" w:line="240" w:lineRule="auto"/>
              <w:rPr>
                <w:rFonts w:ascii="Calibri" w:eastAsia="Calibri" w:hAnsi="Calibri" w:cs="Times New Roman"/>
              </w:rPr>
            </w:pPr>
          </w:p>
        </w:tc>
      </w:tr>
      <w:tr w:rsidR="00DF1B89" w:rsidRPr="00C37B12" w14:paraId="1B0A67AF" w14:textId="77777777" w:rsidTr="000D4DC1">
        <w:tc>
          <w:tcPr>
            <w:tcW w:w="675" w:type="dxa"/>
            <w:tcBorders>
              <w:top w:val="single" w:sz="4" w:space="0" w:color="auto"/>
              <w:left w:val="single" w:sz="4" w:space="0" w:color="auto"/>
              <w:bottom w:val="single" w:sz="4" w:space="0" w:color="auto"/>
              <w:right w:val="single" w:sz="4" w:space="0" w:color="auto"/>
            </w:tcBorders>
          </w:tcPr>
          <w:p w14:paraId="53067693" w14:textId="77777777" w:rsidR="00DF1B89" w:rsidRDefault="00DF1B89" w:rsidP="00D226B6">
            <w:pPr>
              <w:spacing w:after="40" w:line="240" w:lineRule="auto"/>
              <w:rPr>
                <w:rFonts w:ascii="Calibri" w:eastAsia="Calibri" w:hAnsi="Calibri" w:cs="Times New Roman"/>
              </w:rPr>
            </w:pPr>
            <w:r>
              <w:rPr>
                <w:rFonts w:ascii="Calibri" w:eastAsia="Calibri" w:hAnsi="Calibri" w:cs="Times New Roman"/>
              </w:rPr>
              <w:t>6.</w:t>
            </w:r>
          </w:p>
        </w:tc>
        <w:tc>
          <w:tcPr>
            <w:tcW w:w="1985" w:type="dxa"/>
            <w:tcBorders>
              <w:top w:val="single" w:sz="4" w:space="0" w:color="auto"/>
              <w:left w:val="single" w:sz="4" w:space="0" w:color="auto"/>
              <w:bottom w:val="single" w:sz="4" w:space="0" w:color="auto"/>
              <w:right w:val="single" w:sz="4" w:space="0" w:color="auto"/>
            </w:tcBorders>
          </w:tcPr>
          <w:p w14:paraId="39FFC829" w14:textId="77777777" w:rsidR="00DF1B89" w:rsidRDefault="00DF1B89" w:rsidP="001717BE">
            <w:pPr>
              <w:spacing w:after="40" w:line="240" w:lineRule="auto"/>
              <w:rPr>
                <w:rFonts w:ascii="Calibri" w:eastAsia="Calibri" w:hAnsi="Calibri" w:cs="Times New Roman"/>
              </w:rPr>
            </w:pPr>
            <w:r>
              <w:t>Dyrektor WUP</w:t>
            </w:r>
          </w:p>
        </w:tc>
        <w:tc>
          <w:tcPr>
            <w:tcW w:w="3260" w:type="dxa"/>
            <w:tcBorders>
              <w:top w:val="single" w:sz="4" w:space="0" w:color="auto"/>
              <w:left w:val="single" w:sz="4" w:space="0" w:color="auto"/>
              <w:bottom w:val="single" w:sz="4" w:space="0" w:color="auto"/>
              <w:right w:val="single" w:sz="4" w:space="0" w:color="auto"/>
            </w:tcBorders>
          </w:tcPr>
          <w:p w14:paraId="24AE8FCF" w14:textId="77777777" w:rsidR="00DF1B89" w:rsidRDefault="00DF1B89" w:rsidP="00211ADC">
            <w:pPr>
              <w:spacing w:after="40" w:line="240" w:lineRule="auto"/>
            </w:pPr>
            <w:r>
              <w:t>Weryfikacja przygotowanego wniosku:</w:t>
            </w:r>
          </w:p>
          <w:p w14:paraId="57CFB38B" w14:textId="77777777" w:rsidR="00DF1B89" w:rsidRDefault="00DF1B89" w:rsidP="00211ADC">
            <w:pPr>
              <w:spacing w:after="40" w:line="240" w:lineRule="auto"/>
            </w:pPr>
            <w:r>
              <w:t>- Jeśli TAK, zatwierdzenie poprzez podpisanie,</w:t>
            </w:r>
          </w:p>
          <w:p w14:paraId="5627AFF0" w14:textId="77777777" w:rsidR="00DF1B89" w:rsidRDefault="00DF1B89" w:rsidP="00211ADC">
            <w:pPr>
              <w:spacing w:after="40" w:line="240" w:lineRule="auto"/>
              <w:rPr>
                <w:rFonts w:ascii="Calibri" w:eastAsia="Calibri" w:hAnsi="Calibri" w:cs="Times New Roman"/>
              </w:rPr>
            </w:pPr>
            <w:r>
              <w:t>- Jeśli NIE, przejść do pkt. 5.</w:t>
            </w:r>
          </w:p>
        </w:tc>
        <w:tc>
          <w:tcPr>
            <w:tcW w:w="1701" w:type="dxa"/>
            <w:tcBorders>
              <w:top w:val="single" w:sz="4" w:space="0" w:color="auto"/>
              <w:left w:val="single" w:sz="4" w:space="0" w:color="auto"/>
              <w:bottom w:val="single" w:sz="4" w:space="0" w:color="auto"/>
              <w:right w:val="single" w:sz="4" w:space="0" w:color="auto"/>
            </w:tcBorders>
          </w:tcPr>
          <w:p w14:paraId="4B957F3A" w14:textId="77777777" w:rsidR="00DF1B89" w:rsidRDefault="00DF1B89" w:rsidP="00D226B6">
            <w:pPr>
              <w:spacing w:after="40" w:line="240" w:lineRule="auto"/>
              <w:rPr>
                <w:rFonts w:ascii="Calibri" w:eastAsia="Calibri" w:hAnsi="Calibri" w:cs="Times New Roman"/>
              </w:rPr>
            </w:pPr>
            <w: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413EA345" w14:textId="77777777" w:rsidR="00DF1B89" w:rsidRDefault="00DF1B89" w:rsidP="001717BE">
            <w:pPr>
              <w:spacing w:after="40" w:line="240" w:lineRule="auto"/>
              <w:rPr>
                <w:rFonts w:ascii="Calibri" w:eastAsia="Calibri" w:hAnsi="Calibri" w:cs="Times New Roman"/>
              </w:rPr>
            </w:pPr>
          </w:p>
        </w:tc>
      </w:tr>
      <w:tr w:rsidR="00DF1B89" w:rsidRPr="00C37B12" w14:paraId="389B6603" w14:textId="77777777" w:rsidTr="000D4DC1">
        <w:tc>
          <w:tcPr>
            <w:tcW w:w="675" w:type="dxa"/>
            <w:tcBorders>
              <w:top w:val="single" w:sz="4" w:space="0" w:color="auto"/>
              <w:left w:val="single" w:sz="4" w:space="0" w:color="auto"/>
              <w:bottom w:val="single" w:sz="4" w:space="0" w:color="auto"/>
              <w:right w:val="single" w:sz="4" w:space="0" w:color="auto"/>
            </w:tcBorders>
          </w:tcPr>
          <w:p w14:paraId="79386157" w14:textId="77777777" w:rsidR="00DF1B89" w:rsidRDefault="00DF1B89" w:rsidP="00D226B6">
            <w:pPr>
              <w:spacing w:after="40" w:line="240" w:lineRule="auto"/>
              <w:rPr>
                <w:rFonts w:ascii="Calibri" w:eastAsia="Calibri" w:hAnsi="Calibri" w:cs="Times New Roman"/>
              </w:rPr>
            </w:pPr>
            <w:r>
              <w:rPr>
                <w:rFonts w:ascii="Calibri" w:eastAsia="Calibri" w:hAnsi="Calibri" w:cs="Times New Roman"/>
              </w:rPr>
              <w:t>7.</w:t>
            </w:r>
          </w:p>
        </w:tc>
        <w:tc>
          <w:tcPr>
            <w:tcW w:w="1985" w:type="dxa"/>
            <w:tcBorders>
              <w:top w:val="single" w:sz="4" w:space="0" w:color="auto"/>
              <w:left w:val="single" w:sz="4" w:space="0" w:color="auto"/>
              <w:bottom w:val="single" w:sz="4" w:space="0" w:color="auto"/>
              <w:right w:val="single" w:sz="4" w:space="0" w:color="auto"/>
            </w:tcBorders>
          </w:tcPr>
          <w:p w14:paraId="02FB2C5D" w14:textId="6645387D" w:rsidR="00DF1B89" w:rsidRDefault="00E74801" w:rsidP="001717BE">
            <w:pPr>
              <w:spacing w:after="40" w:line="240" w:lineRule="auto"/>
              <w:rPr>
                <w:rFonts w:ascii="Calibri" w:eastAsia="Calibri" w:hAnsi="Calibri" w:cs="Times New Roman"/>
              </w:rPr>
            </w:pPr>
            <w:r>
              <w:t>Obsługa kancelaryjna</w:t>
            </w:r>
            <w:r w:rsidR="00DF1B89">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78E192AB" w14:textId="77777777" w:rsidR="00DF1B89" w:rsidRDefault="00DF1B89" w:rsidP="00211ADC">
            <w:pPr>
              <w:spacing w:after="40" w:line="240" w:lineRule="auto"/>
              <w:rPr>
                <w:rFonts w:ascii="Calibri" w:eastAsia="Calibri" w:hAnsi="Calibri" w:cs="Times New Roman"/>
              </w:rPr>
            </w:pPr>
            <w:r>
              <w:rPr>
                <w:rFonts w:ascii="Calibri" w:eastAsia="Calibri" w:hAnsi="Calibri" w:cs="Times New Roman"/>
              </w:rPr>
              <w:t>Przekazanie wniosku o nadanie uprawnień do SOFM do IZ RPOWP.</w:t>
            </w:r>
          </w:p>
        </w:tc>
        <w:tc>
          <w:tcPr>
            <w:tcW w:w="1701" w:type="dxa"/>
            <w:tcBorders>
              <w:top w:val="single" w:sz="4" w:space="0" w:color="auto"/>
              <w:left w:val="single" w:sz="4" w:space="0" w:color="auto"/>
              <w:bottom w:val="single" w:sz="4" w:space="0" w:color="auto"/>
              <w:right w:val="single" w:sz="4" w:space="0" w:color="auto"/>
            </w:tcBorders>
          </w:tcPr>
          <w:p w14:paraId="00C4B4BF" w14:textId="77777777" w:rsidR="00DF1B89" w:rsidRDefault="00DF1B89" w:rsidP="00D226B6">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556A8EE" w14:textId="77777777" w:rsidR="00DF1B89" w:rsidRDefault="00DF1B89" w:rsidP="001717BE">
            <w:pPr>
              <w:spacing w:after="40" w:line="240" w:lineRule="auto"/>
              <w:rPr>
                <w:rFonts w:ascii="Calibri" w:eastAsia="Calibri" w:hAnsi="Calibri" w:cs="Times New Roman"/>
              </w:rPr>
            </w:pPr>
          </w:p>
        </w:tc>
      </w:tr>
      <w:tr w:rsidR="00EB2CB3" w:rsidRPr="00C37B12" w14:paraId="402FF7A5" w14:textId="77777777" w:rsidTr="000D4DC1">
        <w:tc>
          <w:tcPr>
            <w:tcW w:w="675" w:type="dxa"/>
            <w:tcBorders>
              <w:top w:val="single" w:sz="4" w:space="0" w:color="auto"/>
              <w:left w:val="single" w:sz="4" w:space="0" w:color="auto"/>
              <w:bottom w:val="single" w:sz="4" w:space="0" w:color="auto"/>
              <w:right w:val="single" w:sz="4" w:space="0" w:color="auto"/>
            </w:tcBorders>
          </w:tcPr>
          <w:p w14:paraId="3CA5653B" w14:textId="77777777" w:rsidR="00EB2CB3" w:rsidRDefault="00663C7C" w:rsidP="00D226B6">
            <w:pPr>
              <w:spacing w:after="40" w:line="240" w:lineRule="auto"/>
              <w:rPr>
                <w:rFonts w:ascii="Calibri" w:eastAsia="Calibri" w:hAnsi="Calibri" w:cs="Times New Roman"/>
              </w:rPr>
            </w:pPr>
            <w:r>
              <w:rPr>
                <w:rFonts w:ascii="Calibri" w:eastAsia="Calibri" w:hAnsi="Calibri" w:cs="Times New Roman"/>
              </w:rPr>
              <w:t>8</w:t>
            </w:r>
            <w:r w:rsidR="00F55D15">
              <w:rPr>
                <w:rFonts w:ascii="Calibri" w:eastAsia="Calibri" w:hAnsi="Calibri" w:cs="Times New Roman"/>
              </w:rPr>
              <w:t>.</w:t>
            </w:r>
          </w:p>
        </w:tc>
        <w:tc>
          <w:tcPr>
            <w:tcW w:w="8505" w:type="dxa"/>
            <w:gridSpan w:val="4"/>
            <w:tcBorders>
              <w:top w:val="single" w:sz="4" w:space="0" w:color="auto"/>
              <w:left w:val="single" w:sz="4" w:space="0" w:color="auto"/>
              <w:bottom w:val="single" w:sz="4" w:space="0" w:color="auto"/>
              <w:right w:val="single" w:sz="4" w:space="0" w:color="auto"/>
            </w:tcBorders>
          </w:tcPr>
          <w:p w14:paraId="30296C64" w14:textId="77777777" w:rsidR="00EB2CB3" w:rsidRDefault="00DF1B89" w:rsidP="00211ADC">
            <w:pPr>
              <w:spacing w:after="40" w:line="240" w:lineRule="auto"/>
              <w:rPr>
                <w:rFonts w:ascii="Calibri" w:eastAsia="Calibri" w:hAnsi="Calibri" w:cs="Times New Roman"/>
              </w:rPr>
            </w:pPr>
            <w:r>
              <w:rPr>
                <w:rFonts w:ascii="Calibri" w:eastAsia="Calibri" w:hAnsi="Calibri" w:cs="Times New Roman"/>
              </w:rPr>
              <w:t>Po nadaniu przez</w:t>
            </w:r>
            <w:r w:rsidR="00663C7C">
              <w:rPr>
                <w:rFonts w:ascii="Calibri" w:eastAsia="Calibri" w:hAnsi="Calibri" w:cs="Times New Roman"/>
              </w:rPr>
              <w:t xml:space="preserve"> Administratora Merytorycznego SOFM w </w:t>
            </w:r>
            <w:r>
              <w:rPr>
                <w:rFonts w:ascii="Calibri" w:eastAsia="Calibri" w:hAnsi="Calibri" w:cs="Times New Roman"/>
              </w:rPr>
              <w:t>IZ RPOWP uprawnień do</w:t>
            </w:r>
            <w:r w:rsidR="00663C7C">
              <w:rPr>
                <w:rFonts w:ascii="Calibri" w:eastAsia="Calibri" w:hAnsi="Calibri" w:cs="Times New Roman"/>
              </w:rPr>
              <w:t xml:space="preserve"> aplikacji</w:t>
            </w:r>
            <w:r>
              <w:rPr>
                <w:rFonts w:ascii="Calibri" w:eastAsia="Calibri" w:hAnsi="Calibri" w:cs="Times New Roman"/>
              </w:rPr>
              <w:t xml:space="preserve"> SOFM </w:t>
            </w:r>
            <w:r w:rsidR="00663C7C">
              <w:rPr>
                <w:rFonts w:ascii="Calibri" w:eastAsia="Calibri" w:hAnsi="Calibri" w:cs="Times New Roman"/>
              </w:rPr>
              <w:t xml:space="preserve">dla </w:t>
            </w:r>
            <w:r>
              <w:rPr>
                <w:rFonts w:ascii="Calibri" w:eastAsia="Calibri" w:hAnsi="Calibri" w:cs="Times New Roman"/>
              </w:rPr>
              <w:t>e</w:t>
            </w:r>
            <w:r w:rsidR="00EB2CB3">
              <w:rPr>
                <w:rFonts w:ascii="Calibri" w:eastAsia="Calibri" w:hAnsi="Calibri" w:cs="Times New Roman"/>
              </w:rPr>
              <w:t>kspert</w:t>
            </w:r>
            <w:r w:rsidR="00663C7C">
              <w:rPr>
                <w:rFonts w:ascii="Calibri" w:eastAsia="Calibri" w:hAnsi="Calibri" w:cs="Times New Roman"/>
              </w:rPr>
              <w:t>a</w:t>
            </w:r>
            <w:r w:rsidR="00EB2CB3">
              <w:rPr>
                <w:rFonts w:ascii="Calibri" w:eastAsia="Calibri" w:hAnsi="Calibri" w:cs="Times New Roman"/>
              </w:rPr>
              <w:t xml:space="preserve"> dokonuje </w:t>
            </w:r>
            <w:r w:rsidR="00663C7C">
              <w:rPr>
                <w:rFonts w:ascii="Calibri" w:eastAsia="Calibri" w:hAnsi="Calibri" w:cs="Times New Roman"/>
              </w:rPr>
              <w:t xml:space="preserve">on </w:t>
            </w:r>
            <w:r w:rsidR="00EB2CB3">
              <w:rPr>
                <w:rFonts w:ascii="Calibri" w:eastAsia="Calibri" w:hAnsi="Calibri" w:cs="Times New Roman"/>
              </w:rPr>
              <w:t>oceny projektów na podstawie wniosków zamieszczonych w SOFM.</w:t>
            </w:r>
          </w:p>
        </w:tc>
      </w:tr>
    </w:tbl>
    <w:p w14:paraId="0B3C3B14" w14:textId="77777777" w:rsidR="00EB2CB3" w:rsidRDefault="00B34879" w:rsidP="00211ADC">
      <w:pPr>
        <w:spacing w:before="120" w:after="0"/>
        <w:rPr>
          <w:rFonts w:eastAsiaTheme="majorEastAsia" w:cstheme="majorBidi"/>
          <w:bCs/>
        </w:rPr>
      </w:pPr>
      <w:r>
        <w:rPr>
          <w:rFonts w:eastAsiaTheme="majorEastAsia" w:cstheme="majorBidi"/>
          <w:bCs/>
        </w:rPr>
        <w:t xml:space="preserve">Powyższa procedura </w:t>
      </w:r>
      <w:r w:rsidR="00855803">
        <w:rPr>
          <w:rFonts w:eastAsiaTheme="majorEastAsia" w:cstheme="majorBidi"/>
          <w:bCs/>
        </w:rPr>
        <w:t xml:space="preserve">w punktach 5-8 </w:t>
      </w:r>
      <w:r>
        <w:rPr>
          <w:rFonts w:eastAsiaTheme="majorEastAsia" w:cstheme="majorBidi"/>
          <w:bCs/>
        </w:rPr>
        <w:t>nie dotyczy oceny uproszczonych wniosków o dofinansowanie realizacji projektów zintegrowanych</w:t>
      </w:r>
      <w:r w:rsidR="00855803">
        <w:rPr>
          <w:rFonts w:eastAsiaTheme="majorEastAsia" w:cstheme="majorBidi"/>
          <w:bCs/>
        </w:rPr>
        <w:t xml:space="preserve"> przekazywanych ekspertom</w:t>
      </w:r>
      <w:r w:rsidR="00854BFD">
        <w:rPr>
          <w:rFonts w:eastAsiaTheme="majorEastAsia" w:cstheme="majorBidi"/>
          <w:bCs/>
        </w:rPr>
        <w:t>, ponieważ p</w:t>
      </w:r>
      <w:r>
        <w:rPr>
          <w:rFonts w:eastAsiaTheme="majorEastAsia" w:cstheme="majorBidi"/>
          <w:bCs/>
        </w:rPr>
        <w:t>rzedmiotow</w:t>
      </w:r>
      <w:r w:rsidR="00854BFD">
        <w:rPr>
          <w:rFonts w:eastAsiaTheme="majorEastAsia" w:cstheme="majorBidi"/>
          <w:bCs/>
        </w:rPr>
        <w:t>e</w:t>
      </w:r>
      <w:r>
        <w:rPr>
          <w:rFonts w:eastAsiaTheme="majorEastAsia" w:cstheme="majorBidi"/>
          <w:bCs/>
        </w:rPr>
        <w:t xml:space="preserve"> wniosk</w:t>
      </w:r>
      <w:r w:rsidR="00854BFD">
        <w:rPr>
          <w:rFonts w:eastAsiaTheme="majorEastAsia" w:cstheme="majorBidi"/>
          <w:bCs/>
        </w:rPr>
        <w:t>i</w:t>
      </w:r>
      <w:r>
        <w:rPr>
          <w:rFonts w:eastAsiaTheme="majorEastAsia" w:cstheme="majorBidi"/>
          <w:bCs/>
        </w:rPr>
        <w:t xml:space="preserve"> składan</w:t>
      </w:r>
      <w:r w:rsidR="00854BFD">
        <w:rPr>
          <w:rFonts w:eastAsiaTheme="majorEastAsia" w:cstheme="majorBidi"/>
          <w:bCs/>
        </w:rPr>
        <w:t>e</w:t>
      </w:r>
      <w:r>
        <w:rPr>
          <w:rFonts w:eastAsiaTheme="majorEastAsia" w:cstheme="majorBidi"/>
          <w:bCs/>
        </w:rPr>
        <w:t xml:space="preserve"> </w:t>
      </w:r>
      <w:r w:rsidR="00854BFD">
        <w:rPr>
          <w:rFonts w:eastAsiaTheme="majorEastAsia" w:cstheme="majorBidi"/>
          <w:bCs/>
        </w:rPr>
        <w:t>są</w:t>
      </w:r>
      <w:r>
        <w:rPr>
          <w:rFonts w:eastAsiaTheme="majorEastAsia" w:cstheme="majorBidi"/>
          <w:bCs/>
        </w:rPr>
        <w:t xml:space="preserve"> </w:t>
      </w:r>
      <w:r w:rsidR="006F6ADF">
        <w:rPr>
          <w:rFonts w:eastAsiaTheme="majorEastAsia" w:cstheme="majorBidi"/>
          <w:bCs/>
        </w:rPr>
        <w:t xml:space="preserve">wyłącznie </w:t>
      </w:r>
      <w:r>
        <w:rPr>
          <w:rFonts w:eastAsiaTheme="majorEastAsia" w:cstheme="majorBidi"/>
          <w:bCs/>
        </w:rPr>
        <w:t xml:space="preserve">w wersji papierowej, która </w:t>
      </w:r>
      <w:r w:rsidR="00C57BD2">
        <w:rPr>
          <w:rFonts w:eastAsiaTheme="majorEastAsia" w:cstheme="majorBidi"/>
          <w:bCs/>
        </w:rPr>
        <w:t>jest</w:t>
      </w:r>
      <w:r>
        <w:rPr>
          <w:rFonts w:eastAsiaTheme="majorEastAsia" w:cstheme="majorBidi"/>
          <w:bCs/>
        </w:rPr>
        <w:t xml:space="preserve"> przygotow</w:t>
      </w:r>
      <w:r w:rsidR="00C57BD2">
        <w:rPr>
          <w:rFonts w:eastAsiaTheme="majorEastAsia" w:cstheme="majorBidi"/>
          <w:bCs/>
        </w:rPr>
        <w:t>ywa</w:t>
      </w:r>
      <w:r>
        <w:rPr>
          <w:rFonts w:eastAsiaTheme="majorEastAsia" w:cstheme="majorBidi"/>
          <w:bCs/>
        </w:rPr>
        <w:t>na w formularzu w programie Word</w:t>
      </w:r>
      <w:r w:rsidR="00C57BD2">
        <w:rPr>
          <w:rFonts w:eastAsiaTheme="majorEastAsia" w:cstheme="majorBidi"/>
          <w:bCs/>
        </w:rPr>
        <w:t xml:space="preserve">, z pominięciem </w:t>
      </w:r>
      <w:r w:rsidR="00854BFD">
        <w:rPr>
          <w:rFonts w:eastAsiaTheme="majorEastAsia" w:cstheme="majorBidi"/>
          <w:bCs/>
        </w:rPr>
        <w:t>system</w:t>
      </w:r>
      <w:r w:rsidR="00C57BD2">
        <w:rPr>
          <w:rFonts w:eastAsiaTheme="majorEastAsia" w:cstheme="majorBidi"/>
          <w:bCs/>
        </w:rPr>
        <w:t>u</w:t>
      </w:r>
      <w:r w:rsidR="00854BFD">
        <w:rPr>
          <w:rFonts w:eastAsiaTheme="majorEastAsia" w:cstheme="majorBidi"/>
          <w:bCs/>
        </w:rPr>
        <w:t xml:space="preserve"> GWA EFS w ramach SOWA RPOWP.</w:t>
      </w:r>
    </w:p>
    <w:p w14:paraId="20B32258" w14:textId="77777777" w:rsidR="00F51447" w:rsidRDefault="00B90E70" w:rsidP="00211ADC">
      <w:pPr>
        <w:rPr>
          <w:rFonts w:eastAsiaTheme="majorEastAsia" w:cstheme="majorBidi"/>
          <w:bCs/>
        </w:rPr>
      </w:pPr>
      <w:r>
        <w:rPr>
          <w:rFonts w:eastAsiaTheme="majorEastAsia" w:cstheme="majorBidi"/>
          <w:bCs/>
        </w:rPr>
        <w:lastRenderedPageBreak/>
        <w:t>Dlatego też, u</w:t>
      </w:r>
      <w:r w:rsidR="00C57BD2">
        <w:rPr>
          <w:rFonts w:eastAsiaTheme="majorEastAsia" w:cstheme="majorBidi"/>
          <w:bCs/>
        </w:rPr>
        <w:t>proszczone wnioski o dofinansowanie realizacji projektów zintegrowanych wraz z</w:t>
      </w:r>
      <w:r>
        <w:rPr>
          <w:rFonts w:eastAsiaTheme="majorEastAsia" w:cstheme="majorBidi"/>
          <w:bCs/>
        </w:rPr>
        <w:t> </w:t>
      </w:r>
      <w:r w:rsidR="00C57BD2">
        <w:rPr>
          <w:rFonts w:eastAsiaTheme="majorEastAsia" w:cstheme="majorBidi"/>
          <w:bCs/>
        </w:rPr>
        <w:t>załącznikami przekazywane są ekspertowi drogą elektroniczną w formacie PDF zabezpieczonym hasłem</w:t>
      </w:r>
      <w:r w:rsidR="00AB4790">
        <w:rPr>
          <w:rFonts w:eastAsiaTheme="majorEastAsia" w:cstheme="majorBidi"/>
          <w:bCs/>
        </w:rPr>
        <w:t>, które z kolei przekazywane jest ekspertowi inną formą komunikacji</w:t>
      </w:r>
      <w:r w:rsidR="00855803" w:rsidRPr="00855803">
        <w:rPr>
          <w:rFonts w:eastAsiaTheme="majorEastAsia" w:cstheme="majorBidi"/>
          <w:bCs/>
        </w:rPr>
        <w:t xml:space="preserve"> </w:t>
      </w:r>
      <w:r w:rsidR="00855803">
        <w:rPr>
          <w:rFonts w:eastAsiaTheme="majorEastAsia" w:cstheme="majorBidi"/>
          <w:bCs/>
        </w:rPr>
        <w:t>niż droga elektroniczna.</w:t>
      </w:r>
    </w:p>
    <w:p w14:paraId="133946AA" w14:textId="77777777" w:rsidR="00F51447" w:rsidRDefault="00F51447" w:rsidP="00727B1C">
      <w:pPr>
        <w:spacing w:before="120" w:line="240" w:lineRule="auto"/>
        <w:jc w:val="both"/>
        <w:rPr>
          <w:rFonts w:eastAsiaTheme="majorEastAsia" w:cstheme="majorBidi"/>
          <w:bCs/>
        </w:rPr>
      </w:pPr>
    </w:p>
    <w:p w14:paraId="1758A02E" w14:textId="77777777" w:rsidR="003877DC" w:rsidRPr="004E5E9F" w:rsidRDefault="003877DC" w:rsidP="00211ADC">
      <w:pPr>
        <w:pStyle w:val="Nagwek3"/>
        <w:spacing w:after="120"/>
        <w:rPr>
          <w:bCs w:val="0"/>
          <w:szCs w:val="26"/>
        </w:rPr>
      </w:pPr>
      <w:bookmarkStart w:id="73" w:name="_Toc136956836"/>
      <w:r w:rsidRPr="004E5E9F">
        <w:rPr>
          <w:bCs w:val="0"/>
          <w:color w:val="auto"/>
          <w:szCs w:val="26"/>
        </w:rPr>
        <w:t>5.3.</w:t>
      </w:r>
      <w:r w:rsidR="00EB2CB3">
        <w:rPr>
          <w:bCs w:val="0"/>
          <w:color w:val="auto"/>
          <w:szCs w:val="26"/>
        </w:rPr>
        <w:t>3</w:t>
      </w:r>
      <w:r w:rsidRPr="004E5E9F">
        <w:rPr>
          <w:bCs w:val="0"/>
          <w:color w:val="auto"/>
          <w:szCs w:val="26"/>
        </w:rPr>
        <w:t xml:space="preserve"> Instrukcja oceny pracy ekspertów</w:t>
      </w:r>
      <w:bookmarkEnd w:id="7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3F61B2" w:rsidRPr="00B45E62" w14:paraId="24D9B773" w14:textId="77777777" w:rsidTr="002E685D">
        <w:tc>
          <w:tcPr>
            <w:tcW w:w="675" w:type="dxa"/>
            <w:tcBorders>
              <w:top w:val="single" w:sz="4" w:space="0" w:color="auto"/>
              <w:left w:val="single" w:sz="4" w:space="0" w:color="auto"/>
              <w:bottom w:val="single" w:sz="4" w:space="0" w:color="auto"/>
              <w:right w:val="single" w:sz="4" w:space="0" w:color="auto"/>
            </w:tcBorders>
            <w:hideMark/>
          </w:tcPr>
          <w:p w14:paraId="3E05D5EF" w14:textId="77777777" w:rsidR="003F61B2" w:rsidRPr="00B45E62" w:rsidRDefault="003F61B2" w:rsidP="00EC6E32">
            <w:pPr>
              <w:spacing w:after="40" w:line="240" w:lineRule="auto"/>
              <w:rPr>
                <w:rFonts w:ascii="Calibri" w:eastAsia="Calibri" w:hAnsi="Calibri" w:cs="Times New Roman"/>
                <w:b/>
              </w:rPr>
            </w:pPr>
            <w:r w:rsidRPr="00B45E62">
              <w:rPr>
                <w:rFonts w:ascii="Calibri" w:eastAsia="Calibri" w:hAnsi="Calibri" w:cs="Times New Roman"/>
                <w:b/>
              </w:rPr>
              <w:t>Lp.</w:t>
            </w:r>
          </w:p>
        </w:tc>
        <w:tc>
          <w:tcPr>
            <w:tcW w:w="1985" w:type="dxa"/>
            <w:tcBorders>
              <w:top w:val="single" w:sz="4" w:space="0" w:color="auto"/>
              <w:left w:val="single" w:sz="4" w:space="0" w:color="auto"/>
              <w:bottom w:val="single" w:sz="4" w:space="0" w:color="auto"/>
              <w:right w:val="single" w:sz="4" w:space="0" w:color="auto"/>
            </w:tcBorders>
            <w:hideMark/>
          </w:tcPr>
          <w:p w14:paraId="00ED07C5" w14:textId="77777777" w:rsidR="003F61B2" w:rsidRPr="00B45E62" w:rsidRDefault="003F61B2" w:rsidP="001717BE">
            <w:pPr>
              <w:spacing w:after="40" w:line="240" w:lineRule="auto"/>
              <w:rPr>
                <w:rFonts w:ascii="Calibri" w:eastAsia="Calibri" w:hAnsi="Calibri" w:cs="Times New Roman"/>
                <w:b/>
              </w:rPr>
            </w:pPr>
            <w:r w:rsidRPr="00B45E62">
              <w:rPr>
                <w:rFonts w:ascii="Calibri" w:eastAsia="Calibri" w:hAnsi="Calibri" w:cs="Times New Roman"/>
                <w:b/>
              </w:rPr>
              <w:t>Osoba wykonująca działanie</w:t>
            </w:r>
          </w:p>
        </w:tc>
        <w:tc>
          <w:tcPr>
            <w:tcW w:w="3260" w:type="dxa"/>
            <w:tcBorders>
              <w:top w:val="single" w:sz="4" w:space="0" w:color="auto"/>
              <w:left w:val="single" w:sz="4" w:space="0" w:color="auto"/>
              <w:bottom w:val="single" w:sz="4" w:space="0" w:color="auto"/>
              <w:right w:val="single" w:sz="4" w:space="0" w:color="auto"/>
            </w:tcBorders>
            <w:hideMark/>
          </w:tcPr>
          <w:p w14:paraId="204FD128" w14:textId="77777777" w:rsidR="003F61B2" w:rsidRPr="00B45E62" w:rsidRDefault="003F61B2">
            <w:pPr>
              <w:spacing w:after="40" w:line="240" w:lineRule="auto"/>
              <w:rPr>
                <w:rFonts w:ascii="Calibri" w:eastAsia="Calibri" w:hAnsi="Calibri" w:cs="Times New Roman"/>
                <w:b/>
              </w:rPr>
            </w:pPr>
            <w:r w:rsidRPr="00B45E62">
              <w:rPr>
                <w:rFonts w:ascii="Calibri" w:eastAsia="Calibri" w:hAnsi="Calibri" w:cs="Times New Roman"/>
                <w:b/>
              </w:rPr>
              <w:t>Działanie</w:t>
            </w:r>
          </w:p>
        </w:tc>
        <w:tc>
          <w:tcPr>
            <w:tcW w:w="1701" w:type="dxa"/>
            <w:tcBorders>
              <w:top w:val="single" w:sz="4" w:space="0" w:color="auto"/>
              <w:left w:val="single" w:sz="4" w:space="0" w:color="auto"/>
              <w:bottom w:val="single" w:sz="4" w:space="0" w:color="auto"/>
              <w:right w:val="single" w:sz="4" w:space="0" w:color="auto"/>
            </w:tcBorders>
            <w:hideMark/>
          </w:tcPr>
          <w:p w14:paraId="3117B50A" w14:textId="77777777" w:rsidR="003F61B2" w:rsidRPr="00B45E62" w:rsidRDefault="003F61B2">
            <w:pPr>
              <w:spacing w:after="40" w:line="240" w:lineRule="auto"/>
              <w:rPr>
                <w:rFonts w:ascii="Calibri" w:eastAsia="Calibri" w:hAnsi="Calibri" w:cs="Times New Roman"/>
                <w:b/>
              </w:rPr>
            </w:pPr>
            <w:r w:rsidRPr="00B45E62">
              <w:rPr>
                <w:rFonts w:ascii="Calibri" w:eastAsia="Calibri" w:hAnsi="Calibri" w:cs="Times New Roman"/>
                <w:b/>
              </w:rPr>
              <w:t>Termin wykonania</w:t>
            </w:r>
          </w:p>
        </w:tc>
        <w:tc>
          <w:tcPr>
            <w:tcW w:w="1559" w:type="dxa"/>
            <w:tcBorders>
              <w:top w:val="single" w:sz="4" w:space="0" w:color="auto"/>
              <w:left w:val="single" w:sz="4" w:space="0" w:color="auto"/>
              <w:bottom w:val="single" w:sz="4" w:space="0" w:color="auto"/>
              <w:right w:val="single" w:sz="4" w:space="0" w:color="auto"/>
            </w:tcBorders>
            <w:hideMark/>
          </w:tcPr>
          <w:p w14:paraId="758906E0" w14:textId="77777777" w:rsidR="003F61B2" w:rsidRPr="00B45E62" w:rsidRDefault="003F61B2">
            <w:pPr>
              <w:spacing w:after="40" w:line="240" w:lineRule="auto"/>
              <w:rPr>
                <w:rFonts w:ascii="Calibri" w:eastAsia="Calibri" w:hAnsi="Calibri" w:cs="Times New Roman"/>
                <w:b/>
              </w:rPr>
            </w:pPr>
            <w:r w:rsidRPr="00B45E62">
              <w:rPr>
                <w:rFonts w:ascii="Calibri" w:eastAsia="Calibri" w:hAnsi="Calibri" w:cs="Times New Roman"/>
                <w:b/>
              </w:rPr>
              <w:t>Jednostki powiązane</w:t>
            </w:r>
          </w:p>
        </w:tc>
      </w:tr>
      <w:tr w:rsidR="003F61B2" w:rsidRPr="00B45E62" w14:paraId="5EA1EE4C" w14:textId="77777777" w:rsidTr="002E685D">
        <w:tc>
          <w:tcPr>
            <w:tcW w:w="675" w:type="dxa"/>
            <w:tcBorders>
              <w:top w:val="single" w:sz="4" w:space="0" w:color="auto"/>
              <w:left w:val="single" w:sz="4" w:space="0" w:color="auto"/>
              <w:bottom w:val="single" w:sz="4" w:space="0" w:color="auto"/>
              <w:right w:val="single" w:sz="4" w:space="0" w:color="auto"/>
            </w:tcBorders>
            <w:hideMark/>
          </w:tcPr>
          <w:p w14:paraId="4F5F8095" w14:textId="77777777" w:rsidR="003F61B2" w:rsidRPr="00B45E62" w:rsidRDefault="003F61B2" w:rsidP="00EC6E32">
            <w:pPr>
              <w:spacing w:after="40" w:line="240" w:lineRule="auto"/>
              <w:rPr>
                <w:rFonts w:ascii="Calibri" w:eastAsia="Calibri" w:hAnsi="Calibri" w:cs="Times New Roman"/>
              </w:rPr>
            </w:pPr>
            <w:r w:rsidRPr="00B45E62">
              <w:rPr>
                <w:rFonts w:ascii="Calibri" w:eastAsia="Calibri" w:hAnsi="Calibri" w:cs="Times New Roman"/>
              </w:rPr>
              <w:t>1.</w:t>
            </w:r>
          </w:p>
        </w:tc>
        <w:tc>
          <w:tcPr>
            <w:tcW w:w="1985" w:type="dxa"/>
            <w:tcBorders>
              <w:top w:val="single" w:sz="4" w:space="0" w:color="auto"/>
              <w:left w:val="single" w:sz="4" w:space="0" w:color="auto"/>
              <w:bottom w:val="single" w:sz="4" w:space="0" w:color="auto"/>
              <w:right w:val="single" w:sz="4" w:space="0" w:color="auto"/>
            </w:tcBorders>
            <w:hideMark/>
          </w:tcPr>
          <w:p w14:paraId="1DD4AAC0" w14:textId="77777777" w:rsidR="003F61B2" w:rsidRPr="00B45E62" w:rsidRDefault="005F2878"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hideMark/>
          </w:tcPr>
          <w:p w14:paraId="02A73A55" w14:textId="77777777" w:rsidR="003F61B2" w:rsidRDefault="00FF4451" w:rsidP="00211ADC">
            <w:pPr>
              <w:spacing w:after="40" w:line="240" w:lineRule="auto"/>
              <w:rPr>
                <w:rFonts w:ascii="Calibri" w:eastAsia="Calibri" w:hAnsi="Calibri" w:cs="Times New Roman"/>
              </w:rPr>
            </w:pPr>
            <w:r>
              <w:rPr>
                <w:rFonts w:ascii="Calibri" w:eastAsia="Calibri" w:hAnsi="Calibri" w:cs="Times New Roman"/>
              </w:rPr>
              <w:t>Dokonanie oceny pracy eksperta pod kątem:</w:t>
            </w:r>
          </w:p>
          <w:p w14:paraId="6475734B" w14:textId="77777777" w:rsidR="000522D9" w:rsidRPr="000522D9" w:rsidRDefault="00FF4451" w:rsidP="00211ADC">
            <w:pPr>
              <w:spacing w:after="40" w:line="240" w:lineRule="auto"/>
              <w:rPr>
                <w:rFonts w:ascii="Calibri" w:eastAsia="Calibri" w:hAnsi="Calibri" w:cs="Times New Roman"/>
              </w:rPr>
            </w:pPr>
            <w:r>
              <w:rPr>
                <w:rFonts w:ascii="Calibri" w:eastAsia="Calibri" w:hAnsi="Calibri" w:cs="Times New Roman"/>
              </w:rPr>
              <w:t xml:space="preserve">- posiadanej wiedzy, umiejętności, doświadczenia lub uprawnień w dziedzinie objętej RPOWP 2014-2020, w ramach której </w:t>
            </w:r>
            <w:r w:rsidR="000522D9">
              <w:rPr>
                <w:rFonts w:ascii="Calibri" w:eastAsia="Calibri" w:hAnsi="Calibri" w:cs="Times New Roman"/>
              </w:rPr>
              <w:t>realizował zadania,</w:t>
            </w:r>
          </w:p>
          <w:p w14:paraId="08D4E8BB" w14:textId="77777777" w:rsidR="00FF4451" w:rsidRDefault="00FF4451" w:rsidP="00211ADC">
            <w:pPr>
              <w:spacing w:after="40" w:line="240" w:lineRule="auto"/>
              <w:rPr>
                <w:rFonts w:ascii="Calibri" w:eastAsia="Calibri" w:hAnsi="Calibri" w:cs="Times New Roman"/>
              </w:rPr>
            </w:pPr>
            <w:r>
              <w:rPr>
                <w:rFonts w:ascii="Calibri" w:eastAsia="Calibri" w:hAnsi="Calibri" w:cs="Times New Roman"/>
              </w:rPr>
              <w:t>- sposobu wykonywania przez eksperta obowiązków określonych w zawartej umowie</w:t>
            </w:r>
            <w:r w:rsidR="000522D9">
              <w:rPr>
                <w:rFonts w:ascii="Calibri" w:eastAsia="Calibri" w:hAnsi="Calibri" w:cs="Times New Roman"/>
              </w:rPr>
              <w:t xml:space="preserve"> oraz w Regulaminie</w:t>
            </w:r>
            <w:r>
              <w:rPr>
                <w:rFonts w:ascii="Calibri" w:eastAsia="Calibri" w:hAnsi="Calibri" w:cs="Times New Roman"/>
              </w:rPr>
              <w:t>,</w:t>
            </w:r>
          </w:p>
          <w:p w14:paraId="6AF1084D" w14:textId="77777777" w:rsidR="00FF4451" w:rsidRDefault="00FF4451" w:rsidP="00211ADC">
            <w:pPr>
              <w:spacing w:after="40" w:line="240" w:lineRule="auto"/>
              <w:rPr>
                <w:rFonts w:ascii="Calibri" w:eastAsia="Calibri" w:hAnsi="Calibri" w:cs="Times New Roman"/>
              </w:rPr>
            </w:pPr>
            <w:r>
              <w:rPr>
                <w:rFonts w:ascii="Calibri" w:eastAsia="Calibri" w:hAnsi="Calibri" w:cs="Times New Roman"/>
              </w:rPr>
              <w:t>- współpracy z ekspertem,</w:t>
            </w:r>
          </w:p>
          <w:p w14:paraId="3BD85EEB" w14:textId="77777777" w:rsidR="000E5848" w:rsidRPr="00FF4451" w:rsidRDefault="00FF4451" w:rsidP="00211ADC">
            <w:pPr>
              <w:spacing w:after="40" w:line="240" w:lineRule="auto"/>
              <w:rPr>
                <w:rFonts w:ascii="Calibri" w:eastAsia="Calibri" w:hAnsi="Calibri" w:cs="Times New Roman"/>
              </w:rPr>
            </w:pPr>
            <w:r>
              <w:rPr>
                <w:rFonts w:ascii="Calibri" w:eastAsia="Calibri" w:hAnsi="Calibri" w:cs="Times New Roman"/>
              </w:rPr>
              <w:t xml:space="preserve">zgodnie z </w:t>
            </w:r>
            <w:r>
              <w:rPr>
                <w:rFonts w:ascii="Calibri" w:eastAsia="Calibri" w:hAnsi="Calibri" w:cs="Times New Roman"/>
                <w:i/>
              </w:rPr>
              <w:t>Listą sprawdzającą dotyczącą pracy eksperta</w:t>
            </w:r>
            <w:r>
              <w:rPr>
                <w:rFonts w:ascii="Calibri" w:eastAsia="Calibri" w:hAnsi="Calibri" w:cs="Times New Roman"/>
              </w:rPr>
              <w:t xml:space="preserve"> (załącznik nr </w:t>
            </w:r>
            <w:r w:rsidR="00CA0981">
              <w:rPr>
                <w:rFonts w:ascii="Calibri" w:eastAsia="Calibri" w:hAnsi="Calibri" w:cs="Times New Roman"/>
              </w:rPr>
              <w:t>18</w:t>
            </w:r>
            <w:r>
              <w:rPr>
                <w:rFonts w:ascii="Calibri" w:eastAsia="Calibri" w:hAnsi="Calibri" w:cs="Times New Roman"/>
              </w:rPr>
              <w:t>)</w:t>
            </w:r>
            <w:r w:rsidR="000E5848">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hideMark/>
          </w:tcPr>
          <w:p w14:paraId="76BE3B67" w14:textId="77777777" w:rsidR="003F61B2" w:rsidRPr="00B45E62" w:rsidRDefault="00FF4451" w:rsidP="00EC6E32">
            <w:pPr>
              <w:spacing w:after="40" w:line="240" w:lineRule="auto"/>
              <w:rPr>
                <w:rFonts w:ascii="Calibri" w:eastAsia="Calibri" w:hAnsi="Calibri" w:cs="Times New Roman"/>
              </w:rPr>
            </w:pPr>
            <w:r>
              <w:rPr>
                <w:rFonts w:ascii="Calibri" w:eastAsia="Calibri" w:hAnsi="Calibri" w:cs="Times New Roman"/>
              </w:rPr>
              <w:t>Po zrealizowaniu przez eksperta umowy o dzieło</w:t>
            </w:r>
          </w:p>
        </w:tc>
        <w:tc>
          <w:tcPr>
            <w:tcW w:w="1559" w:type="dxa"/>
            <w:tcBorders>
              <w:top w:val="single" w:sz="4" w:space="0" w:color="auto"/>
              <w:left w:val="single" w:sz="4" w:space="0" w:color="auto"/>
              <w:bottom w:val="single" w:sz="4" w:space="0" w:color="auto"/>
              <w:right w:val="single" w:sz="4" w:space="0" w:color="auto"/>
            </w:tcBorders>
            <w:hideMark/>
          </w:tcPr>
          <w:p w14:paraId="7AF9DD0B" w14:textId="77777777" w:rsidR="003F61B2" w:rsidRPr="00B45E62" w:rsidRDefault="003F61B2" w:rsidP="00EC6E32">
            <w:pPr>
              <w:spacing w:after="40" w:line="240" w:lineRule="auto"/>
              <w:rPr>
                <w:rFonts w:ascii="Calibri" w:eastAsia="Calibri" w:hAnsi="Calibri" w:cs="Times New Roman"/>
              </w:rPr>
            </w:pPr>
          </w:p>
        </w:tc>
      </w:tr>
      <w:tr w:rsidR="00A40681" w:rsidRPr="00B45E62" w14:paraId="16C5FA38" w14:textId="77777777" w:rsidTr="00A40681">
        <w:tc>
          <w:tcPr>
            <w:tcW w:w="675" w:type="dxa"/>
            <w:tcBorders>
              <w:top w:val="single" w:sz="4" w:space="0" w:color="auto"/>
              <w:left w:val="single" w:sz="4" w:space="0" w:color="auto"/>
              <w:bottom w:val="single" w:sz="4" w:space="0" w:color="auto"/>
              <w:right w:val="single" w:sz="4" w:space="0" w:color="auto"/>
            </w:tcBorders>
          </w:tcPr>
          <w:p w14:paraId="053FCAD4" w14:textId="77777777" w:rsidR="00A40681" w:rsidRPr="00B45E62" w:rsidRDefault="00A40681" w:rsidP="00EC6E32">
            <w:pPr>
              <w:spacing w:after="40" w:line="240" w:lineRule="auto"/>
              <w:rPr>
                <w:rFonts w:ascii="Calibri" w:eastAsia="Calibri" w:hAnsi="Calibri" w:cs="Times New Roman"/>
              </w:rPr>
            </w:pPr>
            <w:r>
              <w:rPr>
                <w:rFonts w:ascii="Calibri" w:eastAsia="Calibri" w:hAnsi="Calibri" w:cs="Times New Roman"/>
              </w:rPr>
              <w:t>2.</w:t>
            </w:r>
          </w:p>
        </w:tc>
        <w:tc>
          <w:tcPr>
            <w:tcW w:w="1985" w:type="dxa"/>
            <w:tcBorders>
              <w:top w:val="single" w:sz="4" w:space="0" w:color="auto"/>
              <w:left w:val="single" w:sz="4" w:space="0" w:color="auto"/>
              <w:bottom w:val="single" w:sz="4" w:space="0" w:color="auto"/>
              <w:right w:val="single" w:sz="4" w:space="0" w:color="auto"/>
            </w:tcBorders>
          </w:tcPr>
          <w:p w14:paraId="7B54EC19" w14:textId="77777777" w:rsidR="00A40681" w:rsidRPr="00B45E62" w:rsidDel="005F2878" w:rsidRDefault="00A40681" w:rsidP="001717BE">
            <w:pPr>
              <w:spacing w:after="40" w:line="240" w:lineRule="auto"/>
              <w:rPr>
                <w:rFonts w:ascii="Calibri" w:eastAsia="Calibri" w:hAnsi="Calibri" w:cs="Times New Roman"/>
              </w:rPr>
            </w:pPr>
            <w:r>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03F2670F" w14:textId="77777777" w:rsidR="00A40681" w:rsidRDefault="00A40681" w:rsidP="00211ADC">
            <w:pPr>
              <w:spacing w:after="40" w:line="240" w:lineRule="auto"/>
              <w:rPr>
                <w:rFonts w:ascii="Calibri" w:eastAsia="Calibri" w:hAnsi="Calibri" w:cs="Times New Roman"/>
              </w:rPr>
            </w:pPr>
            <w:r>
              <w:rPr>
                <w:rFonts w:ascii="Calibri" w:eastAsia="Calibri" w:hAnsi="Calibri" w:cs="Times New Roman"/>
              </w:rPr>
              <w:t>Weryfikacja prze</w:t>
            </w:r>
            <w:r w:rsidRPr="006F2ECB">
              <w:rPr>
                <w:rFonts w:ascii="Calibri" w:eastAsia="Calibri" w:hAnsi="Calibri" w:cs="Times New Roman"/>
              </w:rPr>
              <w:t>d</w:t>
            </w:r>
            <w:r>
              <w:rPr>
                <w:rFonts w:ascii="Calibri" w:eastAsia="Calibri" w:hAnsi="Calibri" w:cs="Times New Roman"/>
              </w:rPr>
              <w:t xml:space="preserve">łożonej </w:t>
            </w:r>
            <w:r>
              <w:rPr>
                <w:rFonts w:ascii="Calibri" w:eastAsia="Calibri" w:hAnsi="Calibri" w:cs="Times New Roman"/>
                <w:i/>
              </w:rPr>
              <w:t>Listy sprawdzającej dot. pracy eksperta</w:t>
            </w:r>
            <w:r>
              <w:rPr>
                <w:rFonts w:ascii="Calibri" w:eastAsia="Calibri" w:hAnsi="Calibri" w:cs="Times New Roman"/>
              </w:rPr>
              <w:t>:</w:t>
            </w:r>
          </w:p>
          <w:p w14:paraId="05685430" w14:textId="77777777" w:rsidR="00A40681" w:rsidRDefault="00A40681" w:rsidP="00211ADC">
            <w:pPr>
              <w:spacing w:after="40" w:line="240" w:lineRule="auto"/>
              <w:rPr>
                <w:rFonts w:ascii="Calibri" w:eastAsia="Calibri" w:hAnsi="Calibri" w:cs="Times New Roman"/>
              </w:rPr>
            </w:pPr>
            <w:r>
              <w:rPr>
                <w:rFonts w:ascii="Calibri" w:eastAsia="Calibri" w:hAnsi="Calibri" w:cs="Times New Roman"/>
              </w:rPr>
              <w:t xml:space="preserve">- Jeśli TAK, zatwierdzenie poprzez podpisanie </w:t>
            </w:r>
            <w:r>
              <w:rPr>
                <w:rFonts w:ascii="Calibri" w:eastAsia="Calibri" w:hAnsi="Calibri" w:cs="Times New Roman"/>
                <w:i/>
              </w:rPr>
              <w:t>Listy</w:t>
            </w:r>
            <w:r>
              <w:rPr>
                <w:rFonts w:ascii="Calibri" w:eastAsia="Calibri" w:hAnsi="Calibri" w:cs="Times New Roman"/>
              </w:rPr>
              <w:t>,</w:t>
            </w:r>
          </w:p>
          <w:p w14:paraId="0E726F96" w14:textId="77777777" w:rsidR="00A40681" w:rsidRDefault="00A40681" w:rsidP="00211ADC">
            <w:pPr>
              <w:spacing w:after="40" w:line="240" w:lineRule="auto"/>
              <w:rPr>
                <w:rFonts w:ascii="Calibri" w:eastAsia="Calibri" w:hAnsi="Calibri" w:cs="Times New Roman"/>
              </w:rPr>
            </w:pPr>
            <w:r>
              <w:rPr>
                <w:rFonts w:ascii="Calibri" w:eastAsia="Calibri" w:hAnsi="Calibri" w:cs="Times New Roman"/>
              </w:rPr>
              <w:t>- Jeśli NIE, przejść do pkt. 1.</w:t>
            </w:r>
          </w:p>
        </w:tc>
        <w:tc>
          <w:tcPr>
            <w:tcW w:w="1701" w:type="dxa"/>
            <w:tcBorders>
              <w:top w:val="single" w:sz="4" w:space="0" w:color="auto"/>
              <w:left w:val="single" w:sz="4" w:space="0" w:color="auto"/>
              <w:bottom w:val="single" w:sz="4" w:space="0" w:color="auto"/>
              <w:right w:val="single" w:sz="4" w:space="0" w:color="auto"/>
            </w:tcBorders>
          </w:tcPr>
          <w:p w14:paraId="572F7F2B" w14:textId="77777777" w:rsidR="00A40681" w:rsidRDefault="00A40681" w:rsidP="00EC6E32">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42E7EDE" w14:textId="77777777" w:rsidR="00A40681" w:rsidRPr="00B45E62" w:rsidRDefault="00A40681" w:rsidP="001717BE">
            <w:pPr>
              <w:spacing w:after="40" w:line="240" w:lineRule="auto"/>
              <w:rPr>
                <w:rFonts w:ascii="Calibri" w:eastAsia="Calibri" w:hAnsi="Calibri" w:cs="Times New Roman"/>
              </w:rPr>
            </w:pPr>
          </w:p>
        </w:tc>
      </w:tr>
      <w:tr w:rsidR="00A40681" w:rsidRPr="00B45E62" w14:paraId="64FA408E" w14:textId="77777777" w:rsidTr="002E685D">
        <w:tc>
          <w:tcPr>
            <w:tcW w:w="675" w:type="dxa"/>
            <w:tcBorders>
              <w:top w:val="single" w:sz="4" w:space="0" w:color="auto"/>
              <w:left w:val="single" w:sz="4" w:space="0" w:color="auto"/>
              <w:bottom w:val="single" w:sz="4" w:space="0" w:color="auto"/>
              <w:right w:val="single" w:sz="4" w:space="0" w:color="auto"/>
            </w:tcBorders>
          </w:tcPr>
          <w:p w14:paraId="441CFB94" w14:textId="77777777" w:rsidR="00A40681" w:rsidRPr="00B45E62" w:rsidRDefault="00A40681" w:rsidP="00EC6E32">
            <w:pPr>
              <w:spacing w:after="40" w:line="240" w:lineRule="auto"/>
              <w:rPr>
                <w:rFonts w:ascii="Calibri" w:eastAsia="Calibri" w:hAnsi="Calibri" w:cs="Times New Roman"/>
              </w:rPr>
            </w:pPr>
            <w:r>
              <w:rPr>
                <w:rFonts w:ascii="Calibri" w:eastAsia="Calibri" w:hAnsi="Calibri" w:cs="Times New Roman"/>
              </w:rPr>
              <w:t>3.</w:t>
            </w:r>
          </w:p>
        </w:tc>
        <w:tc>
          <w:tcPr>
            <w:tcW w:w="1985" w:type="dxa"/>
            <w:tcBorders>
              <w:top w:val="single" w:sz="4" w:space="0" w:color="auto"/>
              <w:left w:val="single" w:sz="4" w:space="0" w:color="auto"/>
              <w:bottom w:val="single" w:sz="4" w:space="0" w:color="auto"/>
              <w:right w:val="single" w:sz="4" w:space="0" w:color="auto"/>
            </w:tcBorders>
          </w:tcPr>
          <w:p w14:paraId="26EC3050" w14:textId="2EBC1511" w:rsidR="00A40681" w:rsidRPr="00B45E62" w:rsidDel="005F2878" w:rsidRDefault="00A40681"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0248E0" w:rsidRPr="000248E0">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4E0634D8" w14:textId="77777777" w:rsidR="00A40681" w:rsidRDefault="00A40681" w:rsidP="00211ADC">
            <w:pPr>
              <w:spacing w:after="40" w:line="240" w:lineRule="auto"/>
              <w:rPr>
                <w:rFonts w:ascii="Calibri" w:eastAsia="Calibri" w:hAnsi="Calibri" w:cs="Times New Roman"/>
              </w:rPr>
            </w:pPr>
            <w:r>
              <w:rPr>
                <w:rFonts w:ascii="Calibri" w:eastAsia="Calibri" w:hAnsi="Calibri" w:cs="Times New Roman"/>
              </w:rPr>
              <w:t xml:space="preserve">Przygotowanie dla eksperta pisma przekazującego dokonaną ocenę w postaci kopii </w:t>
            </w:r>
            <w:r w:rsidRPr="00A92300">
              <w:rPr>
                <w:rFonts w:ascii="Calibri" w:eastAsia="Calibri" w:hAnsi="Calibri" w:cs="Times New Roman"/>
                <w:i/>
              </w:rPr>
              <w:t xml:space="preserve">Listy </w:t>
            </w:r>
            <w:r w:rsidRPr="0001355C">
              <w:rPr>
                <w:rFonts w:ascii="Calibri" w:eastAsia="Calibri" w:hAnsi="Calibri" w:cs="Times New Roman"/>
                <w:i/>
              </w:rPr>
              <w:t>sprawdzającej</w:t>
            </w:r>
            <w:r>
              <w:rPr>
                <w:rFonts w:ascii="Calibri" w:eastAsia="Calibri" w:hAnsi="Calibri" w:cs="Times New Roman"/>
              </w:rPr>
              <w:t>.</w:t>
            </w:r>
          </w:p>
          <w:p w14:paraId="5F261CC1" w14:textId="77777777" w:rsidR="00A40681" w:rsidRDefault="00A40681" w:rsidP="00211ADC">
            <w:pPr>
              <w:spacing w:after="40" w:line="240" w:lineRule="auto"/>
              <w:rPr>
                <w:rFonts w:ascii="Calibri" w:eastAsia="Calibri" w:hAnsi="Calibri" w:cs="Times New Roman"/>
              </w:rPr>
            </w:pPr>
            <w:r w:rsidRPr="006F2ECB">
              <w:rPr>
                <w:rFonts w:ascii="Calibri" w:eastAsia="Calibri" w:hAnsi="Calibri" w:cs="Times New Roman"/>
              </w:rPr>
              <w:t>W przypadku wystawienia trzech pozytywnych ocen dla danego eksperta, do IZ RPOWP przygotowywany jest wniosek o udzielenie akredytacji, do którego załączane są kopie list sprawdzających.</w:t>
            </w:r>
          </w:p>
          <w:p w14:paraId="542A1398" w14:textId="77777777" w:rsidR="00A40681" w:rsidRDefault="00A40681" w:rsidP="00211ADC">
            <w:pPr>
              <w:spacing w:after="40" w:line="240" w:lineRule="auto"/>
              <w:rPr>
                <w:rFonts w:ascii="Calibri" w:eastAsia="Calibri" w:hAnsi="Calibri" w:cs="Times New Roman"/>
              </w:rPr>
            </w:pPr>
            <w:r>
              <w:rPr>
                <w:rFonts w:ascii="Calibri" w:eastAsia="Calibri" w:hAnsi="Calibri" w:cs="Times New Roman"/>
              </w:rPr>
              <w:t xml:space="preserve">W przypadku negatywnej oceny pracy eksperta, </w:t>
            </w:r>
            <w:r w:rsidRPr="006F2ECB">
              <w:rPr>
                <w:rFonts w:ascii="Calibri" w:eastAsia="Calibri" w:hAnsi="Calibri" w:cs="Times New Roman"/>
              </w:rPr>
              <w:t xml:space="preserve">do IZ RPOWP przygotowywane jest pismo </w:t>
            </w:r>
            <w:r w:rsidRPr="006F2ECB">
              <w:t>wnioskujące o skreślenie danego eksperta z wykazu kandydatów na ekspertów wraz z kopią listy sprawdzającej</w:t>
            </w:r>
            <w:r w:rsidRPr="006F2EC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6D3E953E" w14:textId="77777777" w:rsidR="00A40681" w:rsidRDefault="00A40681" w:rsidP="00EC6E32">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4F0625D" w14:textId="77777777" w:rsidR="00A40681" w:rsidRPr="00B45E62" w:rsidRDefault="00A40681" w:rsidP="001717BE">
            <w:pPr>
              <w:spacing w:after="40" w:line="240" w:lineRule="auto"/>
              <w:rPr>
                <w:rFonts w:ascii="Calibri" w:eastAsia="Calibri" w:hAnsi="Calibri" w:cs="Times New Roman"/>
              </w:rPr>
            </w:pPr>
          </w:p>
        </w:tc>
      </w:tr>
      <w:tr w:rsidR="00FF4451" w:rsidRPr="00B45E62" w14:paraId="33359202" w14:textId="77777777" w:rsidTr="002E685D">
        <w:tc>
          <w:tcPr>
            <w:tcW w:w="675" w:type="dxa"/>
            <w:tcBorders>
              <w:top w:val="single" w:sz="4" w:space="0" w:color="auto"/>
              <w:left w:val="single" w:sz="4" w:space="0" w:color="auto"/>
              <w:bottom w:val="single" w:sz="4" w:space="0" w:color="auto"/>
              <w:right w:val="single" w:sz="4" w:space="0" w:color="auto"/>
            </w:tcBorders>
          </w:tcPr>
          <w:p w14:paraId="6F8B7F52" w14:textId="77777777" w:rsidR="00FF4451" w:rsidRPr="00B45E62" w:rsidRDefault="00A40681" w:rsidP="00EC6E32">
            <w:pPr>
              <w:spacing w:after="40" w:line="240" w:lineRule="auto"/>
              <w:rPr>
                <w:rFonts w:ascii="Calibri" w:eastAsia="Calibri" w:hAnsi="Calibri" w:cs="Times New Roman"/>
              </w:rPr>
            </w:pPr>
            <w:r>
              <w:rPr>
                <w:rFonts w:ascii="Calibri" w:eastAsia="Calibri" w:hAnsi="Calibri" w:cs="Times New Roman"/>
              </w:rPr>
              <w:lastRenderedPageBreak/>
              <w:t>4</w:t>
            </w:r>
            <w:r w:rsidR="00FF4451">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5A050AB" w14:textId="6E61D3DE" w:rsidR="00FF4451" w:rsidRPr="00B45E62" w:rsidRDefault="00FF4451"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0248E0" w:rsidRPr="000248E0">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02438EE9" w14:textId="77777777" w:rsidR="00FF4451" w:rsidRDefault="000E5848" w:rsidP="00211ADC">
            <w:pPr>
              <w:spacing w:after="40" w:line="240" w:lineRule="auto"/>
              <w:rPr>
                <w:rFonts w:ascii="Calibri" w:eastAsia="Calibri" w:hAnsi="Calibri" w:cs="Times New Roman"/>
              </w:rPr>
            </w:pPr>
            <w:r>
              <w:rPr>
                <w:rFonts w:ascii="Calibri" w:eastAsia="Calibri" w:hAnsi="Calibri" w:cs="Times New Roman"/>
              </w:rPr>
              <w:t>Weryfikacja ww. pisma</w:t>
            </w:r>
            <w:r w:rsidR="00EB3DCD" w:rsidRPr="006F2ECB">
              <w:rPr>
                <w:rFonts w:ascii="Calibri" w:eastAsia="Calibri" w:hAnsi="Calibri" w:cs="Times New Roman"/>
              </w:rPr>
              <w:t>/wniosku</w:t>
            </w:r>
            <w:r>
              <w:rPr>
                <w:rFonts w:ascii="Calibri" w:eastAsia="Calibri" w:hAnsi="Calibri" w:cs="Times New Roman"/>
              </w:rPr>
              <w:t>:</w:t>
            </w:r>
          </w:p>
          <w:p w14:paraId="74CE2B80" w14:textId="77777777" w:rsidR="000E5848" w:rsidRDefault="000E5848" w:rsidP="00211ADC">
            <w:pPr>
              <w:spacing w:after="40" w:line="240" w:lineRule="auto"/>
              <w:rPr>
                <w:rFonts w:ascii="Calibri" w:eastAsia="Calibri" w:hAnsi="Calibri" w:cs="Times New Roman"/>
              </w:rPr>
            </w:pPr>
            <w:r>
              <w:rPr>
                <w:rFonts w:ascii="Calibri" w:eastAsia="Calibri" w:hAnsi="Calibri" w:cs="Times New Roman"/>
              </w:rPr>
              <w:t xml:space="preserve">- Jeśli TAK, akceptacja poprzez zaparafowanie </w:t>
            </w:r>
            <w:r w:rsidR="003D7FE9">
              <w:rPr>
                <w:rFonts w:ascii="Calibri" w:eastAsia="Calibri" w:hAnsi="Calibri" w:cs="Times New Roman"/>
              </w:rPr>
              <w:t xml:space="preserve">ww. </w:t>
            </w:r>
            <w:r>
              <w:rPr>
                <w:rFonts w:ascii="Calibri" w:eastAsia="Calibri" w:hAnsi="Calibri" w:cs="Times New Roman"/>
              </w:rPr>
              <w:t>pisma</w:t>
            </w:r>
            <w:r w:rsidR="00EB3DCD" w:rsidRPr="006F2ECB">
              <w:rPr>
                <w:rFonts w:ascii="Calibri" w:eastAsia="Calibri" w:hAnsi="Calibri" w:cs="Times New Roman"/>
              </w:rPr>
              <w:t>/wniosku</w:t>
            </w:r>
            <w:r>
              <w:rPr>
                <w:rFonts w:ascii="Calibri" w:eastAsia="Calibri" w:hAnsi="Calibri" w:cs="Times New Roman"/>
              </w:rPr>
              <w:t>,</w:t>
            </w:r>
          </w:p>
          <w:p w14:paraId="2467C9CF" w14:textId="77777777" w:rsidR="000E5848" w:rsidRPr="000E5848" w:rsidRDefault="000E5848" w:rsidP="00211ADC">
            <w:pPr>
              <w:spacing w:after="40" w:line="240" w:lineRule="auto"/>
              <w:rPr>
                <w:rFonts w:ascii="Calibri" w:eastAsia="Calibri" w:hAnsi="Calibri" w:cs="Times New Roman"/>
              </w:rPr>
            </w:pPr>
            <w:r>
              <w:rPr>
                <w:rFonts w:ascii="Calibri" w:eastAsia="Calibri" w:hAnsi="Calibri" w:cs="Times New Roman"/>
              </w:rPr>
              <w:t xml:space="preserve">- Jeśli </w:t>
            </w:r>
            <w:r w:rsidR="005A043C">
              <w:rPr>
                <w:rFonts w:ascii="Calibri" w:eastAsia="Calibri" w:hAnsi="Calibri" w:cs="Times New Roman"/>
              </w:rPr>
              <w:t xml:space="preserve">NIE, przejść do pkt. </w:t>
            </w:r>
            <w:r w:rsidR="00A40681">
              <w:rPr>
                <w:rFonts w:ascii="Calibri" w:eastAsia="Calibri" w:hAnsi="Calibri" w:cs="Times New Roman"/>
              </w:rPr>
              <w:t>3</w:t>
            </w:r>
            <w:r w:rsidR="005A043C">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CB5E1CA" w14:textId="77777777" w:rsidR="00FF4451" w:rsidRDefault="005A043C" w:rsidP="00EC6E32">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8A3E930" w14:textId="77777777" w:rsidR="00FF4451" w:rsidRPr="00B45E62" w:rsidRDefault="00FF4451" w:rsidP="001717BE">
            <w:pPr>
              <w:spacing w:after="40" w:line="240" w:lineRule="auto"/>
              <w:rPr>
                <w:rFonts w:ascii="Calibri" w:eastAsia="Calibri" w:hAnsi="Calibri" w:cs="Times New Roman"/>
              </w:rPr>
            </w:pPr>
          </w:p>
        </w:tc>
      </w:tr>
      <w:tr w:rsidR="005A043C" w:rsidRPr="00B45E62" w14:paraId="5E9EE2C1" w14:textId="77777777" w:rsidTr="002E685D">
        <w:tc>
          <w:tcPr>
            <w:tcW w:w="675" w:type="dxa"/>
            <w:tcBorders>
              <w:top w:val="single" w:sz="4" w:space="0" w:color="auto"/>
              <w:left w:val="single" w:sz="4" w:space="0" w:color="auto"/>
              <w:bottom w:val="single" w:sz="4" w:space="0" w:color="auto"/>
              <w:right w:val="single" w:sz="4" w:space="0" w:color="auto"/>
            </w:tcBorders>
          </w:tcPr>
          <w:p w14:paraId="292F19B7" w14:textId="77777777" w:rsidR="005A043C" w:rsidRDefault="00A40681" w:rsidP="00EC6E32">
            <w:pPr>
              <w:spacing w:after="40" w:line="240" w:lineRule="auto"/>
              <w:rPr>
                <w:rFonts w:ascii="Calibri" w:eastAsia="Calibri" w:hAnsi="Calibri" w:cs="Times New Roman"/>
              </w:rPr>
            </w:pPr>
            <w:r>
              <w:rPr>
                <w:rFonts w:ascii="Calibri" w:eastAsia="Calibri" w:hAnsi="Calibri" w:cs="Times New Roman"/>
              </w:rPr>
              <w:t>5</w:t>
            </w:r>
            <w:r w:rsidR="005A043C">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EFA43CC" w14:textId="77777777" w:rsidR="005A043C" w:rsidRDefault="005A043C" w:rsidP="001717BE">
            <w:pPr>
              <w:spacing w:after="40" w:line="240" w:lineRule="auto"/>
              <w:rPr>
                <w:rFonts w:ascii="Calibri" w:eastAsia="Calibri" w:hAnsi="Calibri" w:cs="Times New Roman"/>
              </w:rPr>
            </w:pPr>
            <w:r>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32079312" w14:textId="77777777" w:rsidR="005A043C" w:rsidRDefault="005A043C" w:rsidP="00211ADC">
            <w:pPr>
              <w:spacing w:after="40" w:line="240" w:lineRule="auto"/>
              <w:rPr>
                <w:rFonts w:ascii="Calibri" w:eastAsia="Calibri" w:hAnsi="Calibri" w:cs="Times New Roman"/>
              </w:rPr>
            </w:pPr>
            <w:r>
              <w:rPr>
                <w:rFonts w:ascii="Calibri" w:eastAsia="Calibri" w:hAnsi="Calibri" w:cs="Times New Roman"/>
              </w:rPr>
              <w:t>Weryfikacja ww. pisma</w:t>
            </w:r>
            <w:r w:rsidR="00EB3DCD" w:rsidRPr="006F2ECB">
              <w:rPr>
                <w:rFonts w:ascii="Calibri" w:eastAsia="Calibri" w:hAnsi="Calibri" w:cs="Times New Roman"/>
              </w:rPr>
              <w:t>/wniosku</w:t>
            </w:r>
            <w:r>
              <w:rPr>
                <w:rFonts w:ascii="Calibri" w:eastAsia="Calibri" w:hAnsi="Calibri" w:cs="Times New Roman"/>
              </w:rPr>
              <w:t>:</w:t>
            </w:r>
          </w:p>
          <w:p w14:paraId="67A1E896" w14:textId="77777777" w:rsidR="005A043C" w:rsidRDefault="005A043C" w:rsidP="00211ADC">
            <w:pPr>
              <w:spacing w:after="40" w:line="240" w:lineRule="auto"/>
              <w:rPr>
                <w:rFonts w:ascii="Calibri" w:eastAsia="Calibri" w:hAnsi="Calibri" w:cs="Times New Roman"/>
              </w:rPr>
            </w:pPr>
            <w:r>
              <w:rPr>
                <w:rFonts w:ascii="Calibri" w:eastAsia="Calibri" w:hAnsi="Calibri" w:cs="Times New Roman"/>
              </w:rPr>
              <w:t>- Jeśli TAK, zatwierdzenie poprzez podpisanie ww. pisma</w:t>
            </w:r>
            <w:r w:rsidR="00EB3DCD" w:rsidRPr="006F2ECB">
              <w:rPr>
                <w:rFonts w:ascii="Calibri" w:eastAsia="Calibri" w:hAnsi="Calibri" w:cs="Times New Roman"/>
              </w:rPr>
              <w:t>/wniosku</w:t>
            </w:r>
            <w:r>
              <w:rPr>
                <w:rFonts w:ascii="Calibri" w:eastAsia="Calibri" w:hAnsi="Calibri" w:cs="Times New Roman"/>
              </w:rPr>
              <w:t>,</w:t>
            </w:r>
          </w:p>
          <w:p w14:paraId="4964B488" w14:textId="77777777" w:rsidR="005A043C" w:rsidRDefault="005A043C"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00A40681">
              <w:rPr>
                <w:rFonts w:ascii="Calibri" w:eastAsia="Calibri" w:hAnsi="Calibri" w:cs="Times New Roman"/>
              </w:rPr>
              <w:t>3</w:t>
            </w:r>
            <w:r>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76EB0C8" w14:textId="77777777" w:rsidR="005A043C" w:rsidRDefault="00E11C70" w:rsidP="00EC6E32">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C80A74C" w14:textId="77777777" w:rsidR="005A043C" w:rsidRPr="00B45E62" w:rsidRDefault="005A043C" w:rsidP="001717BE">
            <w:pPr>
              <w:spacing w:after="40" w:line="240" w:lineRule="auto"/>
              <w:rPr>
                <w:rFonts w:ascii="Calibri" w:eastAsia="Calibri" w:hAnsi="Calibri" w:cs="Times New Roman"/>
              </w:rPr>
            </w:pPr>
          </w:p>
        </w:tc>
      </w:tr>
      <w:tr w:rsidR="00E11C70" w:rsidRPr="00B45E62" w14:paraId="04AA68B4" w14:textId="77777777" w:rsidTr="002E685D">
        <w:tc>
          <w:tcPr>
            <w:tcW w:w="675" w:type="dxa"/>
            <w:tcBorders>
              <w:top w:val="single" w:sz="4" w:space="0" w:color="auto"/>
              <w:left w:val="single" w:sz="4" w:space="0" w:color="auto"/>
              <w:bottom w:val="single" w:sz="4" w:space="0" w:color="auto"/>
              <w:right w:val="single" w:sz="4" w:space="0" w:color="auto"/>
            </w:tcBorders>
          </w:tcPr>
          <w:p w14:paraId="106DDF48" w14:textId="77777777" w:rsidR="00E11C70" w:rsidRDefault="00A40681" w:rsidP="00EC6E32">
            <w:pPr>
              <w:spacing w:after="40" w:line="240" w:lineRule="auto"/>
              <w:rPr>
                <w:rFonts w:ascii="Calibri" w:eastAsia="Calibri" w:hAnsi="Calibri" w:cs="Times New Roman"/>
              </w:rPr>
            </w:pPr>
            <w:r>
              <w:rPr>
                <w:rFonts w:ascii="Calibri" w:eastAsia="Calibri" w:hAnsi="Calibri" w:cs="Times New Roman"/>
              </w:rPr>
              <w:t>6</w:t>
            </w:r>
            <w:r w:rsidR="00E11C70">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21B867A" w14:textId="08950A8D" w:rsidR="00E11C70" w:rsidRDefault="002E3F31" w:rsidP="001717BE">
            <w:pPr>
              <w:spacing w:after="40" w:line="240" w:lineRule="auto"/>
              <w:rPr>
                <w:rFonts w:ascii="Calibri" w:eastAsia="Calibri" w:hAnsi="Calibri" w:cs="Times New Roman"/>
              </w:rPr>
            </w:pPr>
            <w:r>
              <w:t>Obsługa kancelaryjna</w:t>
            </w:r>
            <w:r w:rsidR="00E11C70">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5502CE6F" w14:textId="77777777" w:rsidR="00E11C70" w:rsidRDefault="00E11C70" w:rsidP="00211ADC">
            <w:pPr>
              <w:spacing w:after="40" w:line="240" w:lineRule="auto"/>
              <w:rPr>
                <w:rFonts w:ascii="Calibri" w:eastAsia="Calibri" w:hAnsi="Calibri" w:cs="Times New Roman"/>
              </w:rPr>
            </w:pPr>
            <w:r>
              <w:rPr>
                <w:rFonts w:ascii="Calibri" w:eastAsia="Calibri" w:hAnsi="Calibri" w:cs="Times New Roman"/>
              </w:rPr>
              <w:t>Przesłanie do eksperta</w:t>
            </w:r>
            <w:r w:rsidR="00D42697">
              <w:rPr>
                <w:rFonts w:ascii="Calibri" w:eastAsia="Calibri" w:hAnsi="Calibri" w:cs="Times New Roman"/>
              </w:rPr>
              <w:t xml:space="preserve"> pisma przekazującego dokonaną ocenę w postaci kopi</w:t>
            </w:r>
            <w:r w:rsidR="00473A8E">
              <w:rPr>
                <w:rFonts w:ascii="Calibri" w:eastAsia="Calibri" w:hAnsi="Calibri" w:cs="Times New Roman"/>
              </w:rPr>
              <w:t>i</w:t>
            </w:r>
            <w:r w:rsidR="00D42697">
              <w:rPr>
                <w:rFonts w:ascii="Calibri" w:eastAsia="Calibri" w:hAnsi="Calibri" w:cs="Times New Roman"/>
              </w:rPr>
              <w:t xml:space="preserve"> </w:t>
            </w:r>
            <w:r w:rsidR="00D42697" w:rsidRPr="00466B8D">
              <w:rPr>
                <w:rFonts w:ascii="Calibri" w:eastAsia="Calibri" w:hAnsi="Calibri" w:cs="Times New Roman"/>
                <w:i/>
              </w:rPr>
              <w:t xml:space="preserve">Listy </w:t>
            </w:r>
            <w:r w:rsidR="00D42697" w:rsidRPr="0001355C">
              <w:rPr>
                <w:rFonts w:ascii="Calibri" w:eastAsia="Calibri" w:hAnsi="Calibri" w:cs="Times New Roman"/>
                <w:i/>
              </w:rPr>
              <w:t>sprawdzającej</w:t>
            </w:r>
            <w:r>
              <w:rPr>
                <w:rFonts w:ascii="Calibri" w:eastAsia="Calibri" w:hAnsi="Calibri" w:cs="Times New Roman"/>
              </w:rPr>
              <w:t>.</w:t>
            </w:r>
          </w:p>
          <w:p w14:paraId="67B6698A" w14:textId="77777777" w:rsidR="00EB3DCD" w:rsidRDefault="00EB3DCD" w:rsidP="00211ADC">
            <w:pPr>
              <w:spacing w:after="40" w:line="240" w:lineRule="auto"/>
              <w:rPr>
                <w:rFonts w:ascii="Calibri" w:eastAsia="Calibri" w:hAnsi="Calibri" w:cs="Times New Roman"/>
              </w:rPr>
            </w:pPr>
            <w:r w:rsidRPr="006F2ECB">
              <w:rPr>
                <w:rFonts w:ascii="Calibri" w:eastAsia="Calibri" w:hAnsi="Calibri" w:cs="Times New Roman"/>
              </w:rPr>
              <w:t>Przesłanie wniosku o udzielenie akredytacji do IZ RPOWP</w:t>
            </w:r>
            <w:r>
              <w:rPr>
                <w:rFonts w:ascii="Calibri" w:eastAsia="Calibri" w:hAnsi="Calibri" w:cs="Times New Roman"/>
              </w:rPr>
              <w:t>.</w:t>
            </w:r>
          </w:p>
          <w:p w14:paraId="5BFBBE94" w14:textId="77777777" w:rsidR="00E11C70" w:rsidRDefault="00157504" w:rsidP="00211ADC">
            <w:pPr>
              <w:spacing w:after="40" w:line="240" w:lineRule="auto"/>
              <w:rPr>
                <w:rFonts w:ascii="Calibri" w:eastAsia="Calibri" w:hAnsi="Calibri" w:cs="Times New Roman"/>
              </w:rPr>
            </w:pPr>
            <w:r>
              <w:rPr>
                <w:rFonts w:ascii="Calibri" w:eastAsia="Calibri" w:hAnsi="Calibri" w:cs="Times New Roman"/>
              </w:rPr>
              <w:t>P</w:t>
            </w:r>
            <w:r w:rsidR="00E11C70">
              <w:rPr>
                <w:rFonts w:ascii="Calibri" w:eastAsia="Calibri" w:hAnsi="Calibri" w:cs="Times New Roman"/>
              </w:rPr>
              <w:t xml:space="preserve">rzesłanie </w:t>
            </w:r>
            <w:r w:rsidR="00E11C70" w:rsidRPr="00D73E2B">
              <w:rPr>
                <w:rFonts w:ascii="Calibri" w:eastAsia="Calibri" w:hAnsi="Calibri" w:cs="Times New Roman"/>
              </w:rPr>
              <w:t>pisma</w:t>
            </w:r>
            <w:r w:rsidR="00EB3DCD" w:rsidRPr="00D73E2B">
              <w:t xml:space="preserve"> wnioskującego o skreślenie danego eksperta z wykazu kandydatów na ekspertów</w:t>
            </w:r>
            <w:r w:rsidR="00E11C70">
              <w:rPr>
                <w:rFonts w:ascii="Calibri" w:eastAsia="Calibri" w:hAnsi="Calibri" w:cs="Times New Roman"/>
              </w:rPr>
              <w:t xml:space="preserve"> do IZ RPOWP.</w:t>
            </w:r>
          </w:p>
        </w:tc>
        <w:tc>
          <w:tcPr>
            <w:tcW w:w="1701" w:type="dxa"/>
            <w:tcBorders>
              <w:top w:val="single" w:sz="4" w:space="0" w:color="auto"/>
              <w:left w:val="single" w:sz="4" w:space="0" w:color="auto"/>
              <w:bottom w:val="single" w:sz="4" w:space="0" w:color="auto"/>
              <w:right w:val="single" w:sz="4" w:space="0" w:color="auto"/>
            </w:tcBorders>
          </w:tcPr>
          <w:p w14:paraId="63CB1FBC" w14:textId="77777777" w:rsidR="00E11C70" w:rsidRDefault="00E11C70" w:rsidP="00EC6E32">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28D65B0" w14:textId="77777777" w:rsidR="00E11C70" w:rsidRDefault="00E11C70" w:rsidP="001717BE">
            <w:pPr>
              <w:spacing w:after="40" w:line="240" w:lineRule="auto"/>
              <w:rPr>
                <w:rFonts w:ascii="Calibri" w:eastAsia="Calibri" w:hAnsi="Calibri" w:cs="Times New Roman"/>
              </w:rPr>
            </w:pPr>
            <w:r>
              <w:rPr>
                <w:rFonts w:ascii="Calibri" w:eastAsia="Calibri" w:hAnsi="Calibri" w:cs="Times New Roman"/>
              </w:rPr>
              <w:t xml:space="preserve">Ekspert </w:t>
            </w:r>
          </w:p>
          <w:p w14:paraId="0582C41E" w14:textId="77777777" w:rsidR="00E11C70" w:rsidRPr="00B45E62" w:rsidRDefault="00E11C70">
            <w:pPr>
              <w:spacing w:after="40" w:line="240" w:lineRule="auto"/>
              <w:rPr>
                <w:rFonts w:ascii="Calibri" w:eastAsia="Calibri" w:hAnsi="Calibri" w:cs="Times New Roman"/>
              </w:rPr>
            </w:pPr>
            <w:r>
              <w:rPr>
                <w:rFonts w:ascii="Calibri" w:eastAsia="Calibri" w:hAnsi="Calibri" w:cs="Times New Roman"/>
              </w:rPr>
              <w:t>IZ RPOWP</w:t>
            </w:r>
          </w:p>
        </w:tc>
      </w:tr>
      <w:tr w:rsidR="00E11C70" w:rsidRPr="00B45E62" w14:paraId="134DB43E" w14:textId="77777777" w:rsidTr="002E685D">
        <w:tc>
          <w:tcPr>
            <w:tcW w:w="675" w:type="dxa"/>
            <w:tcBorders>
              <w:top w:val="single" w:sz="4" w:space="0" w:color="auto"/>
              <w:left w:val="single" w:sz="4" w:space="0" w:color="auto"/>
              <w:bottom w:val="single" w:sz="4" w:space="0" w:color="auto"/>
              <w:right w:val="single" w:sz="4" w:space="0" w:color="auto"/>
            </w:tcBorders>
          </w:tcPr>
          <w:p w14:paraId="187F7589" w14:textId="77777777" w:rsidR="00E11C70" w:rsidRDefault="00A40681" w:rsidP="00EC6E32">
            <w:pPr>
              <w:spacing w:after="40" w:line="240" w:lineRule="auto"/>
              <w:rPr>
                <w:rFonts w:ascii="Calibri" w:eastAsia="Calibri" w:hAnsi="Calibri" w:cs="Times New Roman"/>
              </w:rPr>
            </w:pPr>
            <w:r>
              <w:rPr>
                <w:rFonts w:ascii="Calibri" w:eastAsia="Calibri" w:hAnsi="Calibri" w:cs="Times New Roman"/>
              </w:rPr>
              <w:t>7</w:t>
            </w:r>
            <w:r w:rsidR="00BC19CC">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CCCBD2C" w14:textId="3A09E02A" w:rsidR="00E11C70" w:rsidRDefault="00BC19CC"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0248E0" w:rsidRPr="000248E0">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058220F9" w14:textId="77777777" w:rsidR="00E11C70" w:rsidRDefault="00BC19CC" w:rsidP="00211ADC">
            <w:pPr>
              <w:spacing w:after="40" w:line="240" w:lineRule="auto"/>
              <w:rPr>
                <w:rFonts w:ascii="Calibri" w:eastAsia="Calibri" w:hAnsi="Calibri" w:cs="Times New Roman"/>
              </w:rPr>
            </w:pPr>
            <w:r>
              <w:rPr>
                <w:rFonts w:ascii="Calibri" w:eastAsia="Calibri" w:hAnsi="Calibri" w:cs="Times New Roman"/>
              </w:rPr>
              <w:t>Zarchiwizowanie dokumentów.</w:t>
            </w:r>
          </w:p>
        </w:tc>
        <w:tc>
          <w:tcPr>
            <w:tcW w:w="1701" w:type="dxa"/>
            <w:tcBorders>
              <w:top w:val="single" w:sz="4" w:space="0" w:color="auto"/>
              <w:left w:val="single" w:sz="4" w:space="0" w:color="auto"/>
              <w:bottom w:val="single" w:sz="4" w:space="0" w:color="auto"/>
              <w:right w:val="single" w:sz="4" w:space="0" w:color="auto"/>
            </w:tcBorders>
          </w:tcPr>
          <w:p w14:paraId="6C3797CB" w14:textId="77777777" w:rsidR="00E11C70" w:rsidRDefault="00BC19CC" w:rsidP="00EC6E32">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BC72E73" w14:textId="77777777" w:rsidR="00E11C70" w:rsidRDefault="00E11C70" w:rsidP="00EC6E32">
            <w:pPr>
              <w:spacing w:after="40" w:line="240" w:lineRule="auto"/>
              <w:rPr>
                <w:rFonts w:ascii="Calibri" w:eastAsia="Calibri" w:hAnsi="Calibri" w:cs="Times New Roman"/>
              </w:rPr>
            </w:pPr>
          </w:p>
        </w:tc>
      </w:tr>
    </w:tbl>
    <w:p w14:paraId="2708666C" w14:textId="77777777" w:rsidR="003877DC" w:rsidRPr="00727B1C" w:rsidRDefault="003877DC" w:rsidP="00211ADC">
      <w:pPr>
        <w:spacing w:before="120"/>
        <w:rPr>
          <w:rFonts w:eastAsiaTheme="majorEastAsia" w:cstheme="majorBidi"/>
          <w:bCs/>
        </w:rPr>
      </w:pPr>
    </w:p>
    <w:p w14:paraId="084E040C" w14:textId="77777777" w:rsidR="00B45E62" w:rsidRPr="00B45E62" w:rsidRDefault="00B45E62" w:rsidP="00211ADC">
      <w:pPr>
        <w:pStyle w:val="Nagwek2"/>
        <w:rPr>
          <w:color w:val="auto"/>
        </w:rPr>
      </w:pPr>
      <w:bookmarkStart w:id="74" w:name="_Toc416261276"/>
      <w:bookmarkStart w:id="75" w:name="_Toc425494330"/>
      <w:bookmarkStart w:id="76" w:name="_Toc136956837"/>
      <w:r>
        <w:rPr>
          <w:color w:val="auto"/>
        </w:rPr>
        <w:t>5.</w:t>
      </w:r>
      <w:r w:rsidRPr="00B45E62">
        <w:rPr>
          <w:color w:val="auto"/>
        </w:rPr>
        <w:t>4 Instrukcja wyboru projektów konkursowych</w:t>
      </w:r>
      <w:bookmarkEnd w:id="74"/>
      <w:bookmarkEnd w:id="75"/>
      <w:bookmarkEnd w:id="76"/>
      <w:r w:rsidRPr="00B45E62">
        <w:rPr>
          <w:color w:val="auto"/>
        </w:rPr>
        <w:t xml:space="preserve"> </w:t>
      </w:r>
    </w:p>
    <w:p w14:paraId="33FDE66D" w14:textId="77777777" w:rsidR="00DD7944" w:rsidRDefault="00DD7944" w:rsidP="00211ADC">
      <w:pPr>
        <w:spacing w:before="120" w:after="40"/>
        <w:rPr>
          <w:rFonts w:ascii="Calibri" w:eastAsia="Calibri" w:hAnsi="Calibri" w:cs="Times New Roman"/>
        </w:rPr>
      </w:pPr>
      <w:bookmarkStart w:id="77" w:name="_Hlk530388794"/>
      <w:bookmarkStart w:id="78" w:name="_Toc416261277"/>
      <w:bookmarkStart w:id="79" w:name="_Toc425494331"/>
      <w:r>
        <w:rPr>
          <w:rFonts w:ascii="Calibri" w:eastAsia="Calibri" w:hAnsi="Calibri" w:cs="Times New Roman"/>
        </w:rPr>
        <w:t>IP RPOWP podczas wyboru projektów do dofinansowania korzysta z Systemu Ewidencji Wniosków Aplikacyjnych (SEWA),który jest jedną z aplikacji wchodzących w skład pakietu oprogramowania wspomagającego proces wdrażania Regionalnego Programu Operacyjnego Województwa Podlaskiego 2014-2020, funkcjonującego pod nazwą System Obsługi Wniosków Aplikacyjnych RPOWP (SOWA RPOWP).</w:t>
      </w:r>
    </w:p>
    <w:p w14:paraId="2E7DA191" w14:textId="77777777" w:rsidR="00DD7944" w:rsidRDefault="00DD7944" w:rsidP="00211ADC">
      <w:pPr>
        <w:spacing w:before="120" w:after="40"/>
        <w:rPr>
          <w:rFonts w:ascii="Calibri" w:eastAsia="Calibri" w:hAnsi="Calibri" w:cs="Times New Roman"/>
        </w:rPr>
      </w:pPr>
      <w:r>
        <w:rPr>
          <w:rFonts w:ascii="Calibri" w:eastAsia="Calibri" w:hAnsi="Calibri" w:cs="Times New Roman"/>
        </w:rPr>
        <w:t>Aplikacja SEWA stanowi narzędzie pozwalające na bezpośredni dostęp użytkowników do danych zgromadzonych w Bazie Danych wniosków aplikacyjnych perspektywy 2014-2020 i pozwala użytkownikom SEWA na analizę oraz przetwarzanie danych w zakresie:</w:t>
      </w:r>
    </w:p>
    <w:p w14:paraId="24ABF378" w14:textId="77777777" w:rsidR="00DD7944" w:rsidRDefault="00DD7944" w:rsidP="00211ADC">
      <w:pPr>
        <w:spacing w:after="0"/>
        <w:rPr>
          <w:rFonts w:ascii="Calibri" w:eastAsia="Calibri" w:hAnsi="Calibri" w:cs="Times New Roman"/>
        </w:rPr>
      </w:pPr>
      <w:r>
        <w:rPr>
          <w:rFonts w:ascii="Calibri" w:eastAsia="Calibri" w:hAnsi="Calibri" w:cs="Times New Roman"/>
        </w:rPr>
        <w:t>- bezpośredniego pobierania wniosków (plików xml),</w:t>
      </w:r>
    </w:p>
    <w:p w14:paraId="73A81A7B" w14:textId="77777777" w:rsidR="00DD7944" w:rsidRDefault="00DD7944" w:rsidP="00211ADC">
      <w:pPr>
        <w:spacing w:after="0"/>
        <w:rPr>
          <w:rFonts w:ascii="Calibri" w:eastAsia="Calibri" w:hAnsi="Calibri" w:cs="Times New Roman"/>
        </w:rPr>
      </w:pPr>
      <w:r>
        <w:rPr>
          <w:rFonts w:ascii="Calibri" w:eastAsia="Calibri" w:hAnsi="Calibri" w:cs="Times New Roman"/>
        </w:rPr>
        <w:t>- raportowania na bazie danych zgromadzonych w Bazie Danych wniosków aplikacyjnych perspektywy 2014-2020, dane rejestrowane w systemie SEWA są zsynchronizowane z danymi zarejestrowanymi w SL2014 (w zakresie wniosków o dofinansowanie i umów o dofinansowanie),</w:t>
      </w:r>
    </w:p>
    <w:p w14:paraId="130CE35D" w14:textId="77777777" w:rsidR="00DD7944" w:rsidRDefault="00DD7944" w:rsidP="00211ADC">
      <w:pPr>
        <w:spacing w:after="0"/>
        <w:rPr>
          <w:rFonts w:ascii="Calibri" w:eastAsia="Calibri" w:hAnsi="Calibri" w:cs="Times New Roman"/>
        </w:rPr>
      </w:pPr>
      <w:r>
        <w:rPr>
          <w:rFonts w:ascii="Calibri" w:eastAsia="Calibri" w:hAnsi="Calibri" w:cs="Times New Roman"/>
        </w:rPr>
        <w:t>- rejestrowania podstawowych danych z cyklu życia projektu,</w:t>
      </w:r>
    </w:p>
    <w:p w14:paraId="707B11DE" w14:textId="77777777" w:rsidR="00DD7944" w:rsidRDefault="00DD7944" w:rsidP="00211ADC">
      <w:pPr>
        <w:spacing w:after="0"/>
        <w:rPr>
          <w:rFonts w:ascii="Calibri" w:eastAsia="Calibri" w:hAnsi="Calibri" w:cs="Times New Roman"/>
        </w:rPr>
      </w:pPr>
      <w:r>
        <w:rPr>
          <w:rFonts w:ascii="Calibri" w:eastAsia="Calibri" w:hAnsi="Calibri" w:cs="Times New Roman"/>
        </w:rPr>
        <w:t>- eksport danych do systemu SL2014 (wniosków o dofinansowanie i umów/decyzji o dofinansowanie).</w:t>
      </w:r>
    </w:p>
    <w:p w14:paraId="3C695C7F" w14:textId="77777777" w:rsidR="00DD7944" w:rsidRDefault="00DD7944" w:rsidP="00211ADC">
      <w:pPr>
        <w:spacing w:before="120" w:after="40"/>
        <w:rPr>
          <w:rFonts w:ascii="Calibri" w:eastAsia="Calibri" w:hAnsi="Calibri" w:cs="Times New Roman"/>
        </w:rPr>
      </w:pPr>
      <w:r>
        <w:rPr>
          <w:rFonts w:ascii="Calibri" w:eastAsia="Calibri" w:hAnsi="Calibri" w:cs="Times New Roman"/>
        </w:rPr>
        <w:t xml:space="preserve">Dane do aplikacji SEWA w IP RPOWP wprowadzane są nie później niż w ciągu 3 dni roboczych od wystąpienia zdarzenia warunkującego konieczność wprowadzenia lub modyfikacji danych. W </w:t>
      </w:r>
      <w:r>
        <w:rPr>
          <w:rFonts w:ascii="Calibri" w:eastAsia="Calibri" w:hAnsi="Calibri" w:cs="Times New Roman"/>
        </w:rPr>
        <w:lastRenderedPageBreak/>
        <w:t>przypadku przekroczenia tego terminu użytkownik odpowiedzialny za wprowadzenie danych sporządza notatkę, w której określa przyczynę przekroczenia tego terminu.</w:t>
      </w:r>
    </w:p>
    <w:bookmarkEnd w:id="77"/>
    <w:p w14:paraId="310E4EE0" w14:textId="77777777" w:rsidR="00DD7944" w:rsidRDefault="00DD7944" w:rsidP="004E5E9F">
      <w:pPr>
        <w:rPr>
          <w:sz w:val="26"/>
          <w:szCs w:val="26"/>
        </w:rPr>
      </w:pPr>
    </w:p>
    <w:p w14:paraId="0CF4BFF2" w14:textId="77777777" w:rsidR="00B45E62" w:rsidRDefault="00B45E62" w:rsidP="00211ADC">
      <w:pPr>
        <w:pStyle w:val="Nagwek3"/>
        <w:spacing w:before="120"/>
        <w:rPr>
          <w:color w:val="auto"/>
          <w:sz w:val="26"/>
          <w:szCs w:val="26"/>
        </w:rPr>
      </w:pPr>
      <w:bookmarkStart w:id="80" w:name="_Toc136956838"/>
      <w:r w:rsidRPr="00B45E62">
        <w:rPr>
          <w:bCs w:val="0"/>
          <w:color w:val="auto"/>
          <w:sz w:val="26"/>
          <w:szCs w:val="26"/>
        </w:rPr>
        <w:t>5.</w:t>
      </w:r>
      <w:r w:rsidRPr="00B45E62">
        <w:rPr>
          <w:color w:val="auto"/>
          <w:sz w:val="26"/>
          <w:szCs w:val="26"/>
        </w:rPr>
        <w:t>4.1 Instrukcja przyjmowania i oceny projektów konkursowych</w:t>
      </w:r>
      <w:bookmarkEnd w:id="78"/>
      <w:bookmarkEnd w:id="79"/>
      <w:bookmarkEnd w:id="80"/>
      <w:r w:rsidRPr="00B45E62">
        <w:rPr>
          <w:color w:val="auto"/>
          <w:sz w:val="26"/>
          <w:szCs w:val="26"/>
        </w:rPr>
        <w:t xml:space="preserve"> </w:t>
      </w:r>
    </w:p>
    <w:p w14:paraId="24744EDA" w14:textId="77777777" w:rsidR="00917DA3" w:rsidRPr="00B45E62" w:rsidRDefault="00917DA3" w:rsidP="00211ADC">
      <w:pPr>
        <w:spacing w:before="240" w:after="0"/>
        <w:rPr>
          <w:rFonts w:ascii="Calibri" w:eastAsia="Calibri" w:hAnsi="Calibri" w:cs="Times New Roman"/>
        </w:rPr>
      </w:pPr>
      <w:r w:rsidRPr="00B45E62">
        <w:rPr>
          <w:rFonts w:ascii="Calibri" w:eastAsia="Calibri" w:hAnsi="Calibri" w:cs="Times New Roman"/>
        </w:rPr>
        <w:t xml:space="preserve">WUP w Białymstoku stosuje </w:t>
      </w:r>
      <w:r w:rsidR="00CC4DD9">
        <w:rPr>
          <w:rFonts w:ascii="Calibri" w:eastAsia="Calibri" w:hAnsi="Calibri" w:cs="Times New Roman"/>
        </w:rPr>
        <w:t>następujące etapy</w:t>
      </w:r>
      <w:r w:rsidRPr="00B45E62">
        <w:rPr>
          <w:rFonts w:ascii="Calibri" w:eastAsia="Calibri" w:hAnsi="Calibri" w:cs="Times New Roman"/>
        </w:rPr>
        <w:t xml:space="preserve"> oceny wniosków:</w:t>
      </w:r>
    </w:p>
    <w:p w14:paraId="1D01D3EB" w14:textId="77777777" w:rsidR="00CC4DD9" w:rsidRDefault="00917DA3" w:rsidP="00211ADC">
      <w:pPr>
        <w:spacing w:after="0"/>
        <w:rPr>
          <w:rFonts w:ascii="Calibri" w:eastAsia="Calibri" w:hAnsi="Calibri" w:cs="Times New Roman"/>
        </w:rPr>
      </w:pPr>
      <w:r w:rsidRPr="00B45E62">
        <w:rPr>
          <w:rFonts w:ascii="Calibri" w:eastAsia="Calibri" w:hAnsi="Calibri" w:cs="Times New Roman"/>
        </w:rPr>
        <w:t>1. etap oceny formaln</w:t>
      </w:r>
      <w:r w:rsidR="00E6525F">
        <w:rPr>
          <w:rFonts w:ascii="Calibri" w:eastAsia="Calibri" w:hAnsi="Calibri" w:cs="Times New Roman"/>
        </w:rPr>
        <w:t>o-</w:t>
      </w:r>
      <w:r w:rsidRPr="00B45E62">
        <w:rPr>
          <w:rFonts w:ascii="Calibri" w:eastAsia="Calibri" w:hAnsi="Calibri" w:cs="Times New Roman"/>
        </w:rPr>
        <w:t>merytorycznej</w:t>
      </w:r>
      <w:r w:rsidR="00CC4DD9">
        <w:rPr>
          <w:rFonts w:ascii="Calibri" w:eastAsia="Calibri" w:hAnsi="Calibri" w:cs="Times New Roman"/>
        </w:rPr>
        <w:t>,</w:t>
      </w:r>
    </w:p>
    <w:p w14:paraId="6A2BA63A" w14:textId="77777777" w:rsidR="00272D08" w:rsidRDefault="00E6525F" w:rsidP="00211ADC">
      <w:pPr>
        <w:spacing w:after="120"/>
        <w:rPr>
          <w:rFonts w:ascii="Calibri" w:eastAsia="Calibri" w:hAnsi="Calibri" w:cs="Times New Roman"/>
        </w:rPr>
      </w:pPr>
      <w:r>
        <w:rPr>
          <w:rFonts w:ascii="Calibri" w:eastAsia="Calibri" w:hAnsi="Calibri" w:cs="Times New Roman"/>
        </w:rPr>
        <w:t>2</w:t>
      </w:r>
      <w:r w:rsidR="00CC4DD9">
        <w:rPr>
          <w:rFonts w:ascii="Calibri" w:eastAsia="Calibri" w:hAnsi="Calibri" w:cs="Times New Roman"/>
        </w:rPr>
        <w:t>. etap negocjacji</w:t>
      </w:r>
      <w:r w:rsidR="00917DA3" w:rsidRPr="00B45E62">
        <w:rPr>
          <w:rFonts w:ascii="Calibri" w:eastAsia="Calibri" w:hAnsi="Calibri" w:cs="Times New Roman"/>
        </w:rPr>
        <w:t>.</w:t>
      </w:r>
    </w:p>
    <w:p w14:paraId="2794E054" w14:textId="77777777" w:rsidR="00C02337" w:rsidRPr="00B064C3" w:rsidRDefault="00272D08" w:rsidP="00211ADC">
      <w:pPr>
        <w:spacing w:after="240"/>
      </w:pPr>
      <w:r>
        <w:rPr>
          <w:rFonts w:ascii="Calibri" w:eastAsia="Calibri" w:hAnsi="Calibri" w:cs="Times New Roman"/>
        </w:rPr>
        <w:t xml:space="preserve">WUP w Białymstoku </w:t>
      </w:r>
      <w:r w:rsidR="00177D74">
        <w:rPr>
          <w:rFonts w:ascii="Calibri" w:eastAsia="Calibri" w:hAnsi="Calibri" w:cs="Times New Roman"/>
        </w:rPr>
        <w:t>może przeprowadzić konkurs rundami. Wówczas poniższa ścieżka postepowania ma zastosowanie do każdej rundy konkursu</w:t>
      </w:r>
      <w:r w:rsidR="002C3613">
        <w:rPr>
          <w:rFonts w:ascii="Calibri" w:eastAsia="Calibri" w:hAnsi="Calibri" w:cs="Times New Roman"/>
        </w:rPr>
        <w:t xml:space="preserve"> z zastrzeżeniem, iż Komisja Oceny Projektów powoływana jest dla całego konkursu podczas pierwszej rundy</w:t>
      </w:r>
      <w:r w:rsidR="00177D74">
        <w:rPr>
          <w:rFonts w:ascii="Calibri" w:eastAsia="Calibri" w:hAnsi="Calibri" w:cs="Times New Roman"/>
        </w:rPr>
        <w:t>.</w:t>
      </w:r>
      <w:r w:rsidR="00E218D7">
        <w:rPr>
          <w:rFonts w:ascii="Calibri" w:eastAsia="Calibri" w:hAnsi="Calibri" w:cs="Times New Roman"/>
        </w:rPr>
        <w:t xml:space="preserve"> </w:t>
      </w:r>
      <w:r w:rsidR="002C3613">
        <w:rPr>
          <w:rFonts w:ascii="Calibri" w:eastAsia="Calibri" w:hAnsi="Calibri" w:cs="Times New Roman"/>
        </w:rPr>
        <w:t>Natomiast</w:t>
      </w:r>
      <w:r w:rsidR="00130BF2">
        <w:rPr>
          <w:rFonts w:ascii="Calibri" w:eastAsia="Calibri" w:hAnsi="Calibri" w:cs="Times New Roman"/>
        </w:rPr>
        <w:t xml:space="preserve"> przed drugą i kolejnymi rundami konkursu WUP w Białymstoku będzie zamieszczać na własnej stronie internetowej komunikat informujący o rozpoczęciu kolejnej rundy konkursu.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1959"/>
        <w:gridCol w:w="3219"/>
        <w:gridCol w:w="1805"/>
        <w:gridCol w:w="1412"/>
      </w:tblGrid>
      <w:tr w:rsidR="00B45E62" w:rsidRPr="00B45E62" w14:paraId="6FACD64A" w14:textId="77777777" w:rsidTr="004E5E9F">
        <w:tc>
          <w:tcPr>
            <w:tcW w:w="368" w:type="pct"/>
            <w:tcBorders>
              <w:top w:val="single" w:sz="4" w:space="0" w:color="auto"/>
              <w:left w:val="single" w:sz="4" w:space="0" w:color="auto"/>
              <w:bottom w:val="single" w:sz="4" w:space="0" w:color="auto"/>
              <w:right w:val="single" w:sz="4" w:space="0" w:color="auto"/>
            </w:tcBorders>
            <w:hideMark/>
          </w:tcPr>
          <w:p w14:paraId="156EC784" w14:textId="77777777" w:rsidR="00B45E62" w:rsidRPr="00B45E62" w:rsidRDefault="00B45E62" w:rsidP="00EC6E32">
            <w:pPr>
              <w:spacing w:after="40" w:line="240" w:lineRule="auto"/>
              <w:rPr>
                <w:rFonts w:ascii="Calibri" w:eastAsia="Calibri" w:hAnsi="Calibri" w:cs="Times New Roman"/>
                <w:b/>
              </w:rPr>
            </w:pPr>
            <w:r w:rsidRPr="00B45E62">
              <w:rPr>
                <w:rFonts w:ascii="Calibri" w:eastAsia="Calibri" w:hAnsi="Calibri" w:cs="Times New Roman"/>
                <w:b/>
              </w:rPr>
              <w:t>Lp.</w:t>
            </w:r>
          </w:p>
        </w:tc>
        <w:tc>
          <w:tcPr>
            <w:tcW w:w="1081" w:type="pct"/>
            <w:tcBorders>
              <w:top w:val="single" w:sz="4" w:space="0" w:color="auto"/>
              <w:left w:val="single" w:sz="4" w:space="0" w:color="auto"/>
              <w:bottom w:val="single" w:sz="4" w:space="0" w:color="auto"/>
              <w:right w:val="single" w:sz="4" w:space="0" w:color="auto"/>
            </w:tcBorders>
            <w:hideMark/>
          </w:tcPr>
          <w:p w14:paraId="55E8D3FD" w14:textId="77777777" w:rsidR="00B45E62" w:rsidRPr="00B45E62" w:rsidRDefault="00B45E62" w:rsidP="001717BE">
            <w:pPr>
              <w:spacing w:after="40" w:line="240" w:lineRule="auto"/>
              <w:rPr>
                <w:rFonts w:ascii="Calibri" w:eastAsia="Calibri" w:hAnsi="Calibri" w:cs="Times New Roman"/>
                <w:b/>
              </w:rPr>
            </w:pPr>
            <w:r w:rsidRPr="00B45E62">
              <w:rPr>
                <w:rFonts w:ascii="Calibri" w:eastAsia="Calibri" w:hAnsi="Calibri" w:cs="Times New Roman"/>
                <w:b/>
              </w:rPr>
              <w:t>Osoba wykonująca działanie</w:t>
            </w:r>
          </w:p>
        </w:tc>
        <w:tc>
          <w:tcPr>
            <w:tcW w:w="1776" w:type="pct"/>
            <w:tcBorders>
              <w:top w:val="single" w:sz="4" w:space="0" w:color="auto"/>
              <w:left w:val="single" w:sz="4" w:space="0" w:color="auto"/>
              <w:bottom w:val="single" w:sz="4" w:space="0" w:color="auto"/>
              <w:right w:val="single" w:sz="4" w:space="0" w:color="auto"/>
            </w:tcBorders>
            <w:hideMark/>
          </w:tcPr>
          <w:p w14:paraId="60198439" w14:textId="77777777" w:rsidR="00B45E62" w:rsidRPr="00B45E62" w:rsidRDefault="00B45E62">
            <w:pPr>
              <w:spacing w:after="40" w:line="240" w:lineRule="auto"/>
              <w:rPr>
                <w:rFonts w:ascii="Calibri" w:eastAsia="Calibri" w:hAnsi="Calibri" w:cs="Times New Roman"/>
                <w:b/>
              </w:rPr>
            </w:pPr>
            <w:r w:rsidRPr="00B45E62">
              <w:rPr>
                <w:rFonts w:ascii="Calibri" w:eastAsia="Calibri" w:hAnsi="Calibri" w:cs="Times New Roman"/>
                <w:b/>
              </w:rPr>
              <w:t>Działanie</w:t>
            </w:r>
          </w:p>
        </w:tc>
        <w:tc>
          <w:tcPr>
            <w:tcW w:w="996" w:type="pct"/>
            <w:tcBorders>
              <w:top w:val="single" w:sz="4" w:space="0" w:color="auto"/>
              <w:left w:val="single" w:sz="4" w:space="0" w:color="auto"/>
              <w:bottom w:val="single" w:sz="4" w:space="0" w:color="auto"/>
              <w:right w:val="single" w:sz="4" w:space="0" w:color="auto"/>
            </w:tcBorders>
            <w:hideMark/>
          </w:tcPr>
          <w:p w14:paraId="4DF26D73" w14:textId="77777777" w:rsidR="00B45E62" w:rsidRPr="00B45E62" w:rsidRDefault="00B45E62">
            <w:pPr>
              <w:spacing w:after="40" w:line="240" w:lineRule="auto"/>
              <w:rPr>
                <w:rFonts w:ascii="Calibri" w:eastAsia="Calibri" w:hAnsi="Calibri" w:cs="Times New Roman"/>
                <w:b/>
              </w:rPr>
            </w:pPr>
            <w:r w:rsidRPr="00B45E62">
              <w:rPr>
                <w:rFonts w:ascii="Calibri" w:eastAsia="Calibri" w:hAnsi="Calibri" w:cs="Times New Roman"/>
                <w:b/>
              </w:rPr>
              <w:t>Termin wykonania</w:t>
            </w:r>
          </w:p>
        </w:tc>
        <w:tc>
          <w:tcPr>
            <w:tcW w:w="779" w:type="pct"/>
            <w:tcBorders>
              <w:top w:val="single" w:sz="4" w:space="0" w:color="auto"/>
              <w:left w:val="single" w:sz="4" w:space="0" w:color="auto"/>
              <w:bottom w:val="single" w:sz="4" w:space="0" w:color="auto"/>
              <w:right w:val="single" w:sz="4" w:space="0" w:color="auto"/>
            </w:tcBorders>
            <w:hideMark/>
          </w:tcPr>
          <w:p w14:paraId="685DC072" w14:textId="77777777" w:rsidR="00B45E62" w:rsidRPr="00B45E62" w:rsidRDefault="00B45E62">
            <w:pPr>
              <w:spacing w:after="40" w:line="240" w:lineRule="auto"/>
              <w:rPr>
                <w:rFonts w:ascii="Calibri" w:eastAsia="Calibri" w:hAnsi="Calibri" w:cs="Times New Roman"/>
                <w:b/>
              </w:rPr>
            </w:pPr>
            <w:r w:rsidRPr="00B45E62">
              <w:rPr>
                <w:rFonts w:ascii="Calibri" w:eastAsia="Calibri" w:hAnsi="Calibri" w:cs="Times New Roman"/>
                <w:b/>
              </w:rPr>
              <w:t>Jednostki powiązane</w:t>
            </w:r>
          </w:p>
        </w:tc>
      </w:tr>
      <w:tr w:rsidR="00B45E62" w:rsidRPr="00B45E62" w14:paraId="707069CD" w14:textId="77777777" w:rsidTr="004E5E9F">
        <w:tc>
          <w:tcPr>
            <w:tcW w:w="368" w:type="pct"/>
            <w:tcBorders>
              <w:top w:val="single" w:sz="4" w:space="0" w:color="auto"/>
              <w:left w:val="single" w:sz="4" w:space="0" w:color="auto"/>
              <w:bottom w:val="single" w:sz="4" w:space="0" w:color="auto"/>
              <w:right w:val="single" w:sz="4" w:space="0" w:color="auto"/>
            </w:tcBorders>
            <w:hideMark/>
          </w:tcPr>
          <w:p w14:paraId="54A5BEE8"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w:t>
            </w:r>
          </w:p>
        </w:tc>
        <w:tc>
          <w:tcPr>
            <w:tcW w:w="1081" w:type="pct"/>
            <w:tcBorders>
              <w:top w:val="single" w:sz="4" w:space="0" w:color="auto"/>
              <w:left w:val="single" w:sz="4" w:space="0" w:color="auto"/>
              <w:bottom w:val="single" w:sz="4" w:space="0" w:color="auto"/>
              <w:right w:val="single" w:sz="4" w:space="0" w:color="auto"/>
            </w:tcBorders>
            <w:hideMark/>
          </w:tcPr>
          <w:p w14:paraId="7599A504" w14:textId="27E97BA8"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35368E">
              <w:rPr>
                <w:rFonts w:ascii="Calibri" w:eastAsia="Calibri" w:hAnsi="Calibri" w:cs="Times New Roman"/>
              </w:rPr>
              <w:t>Zespołu ds.</w:t>
            </w:r>
            <w:r w:rsidR="0035368E" w:rsidRPr="00B45E62">
              <w:rPr>
                <w:rFonts w:ascii="Calibri" w:eastAsia="Calibri" w:hAnsi="Calibri" w:cs="Times New Roman"/>
              </w:rPr>
              <w:t xml:space="preserve"> </w:t>
            </w:r>
            <w:r w:rsidRPr="00B45E62">
              <w:rPr>
                <w:rFonts w:ascii="Calibri" w:eastAsia="Calibri" w:hAnsi="Calibri" w:cs="Times New Roman"/>
              </w:rPr>
              <w:t xml:space="preserve">Informacji </w:t>
            </w:r>
            <w:r w:rsidR="0035368E">
              <w:rPr>
                <w:rFonts w:ascii="Calibri" w:eastAsia="Calibri" w:hAnsi="Calibri" w:cs="Times New Roman"/>
              </w:rPr>
              <w:t>i Promocji EFS</w:t>
            </w:r>
          </w:p>
          <w:p w14:paraId="225C8962" w14:textId="0AEE8B82" w:rsidR="00B45E62" w:rsidRPr="00B45E62" w:rsidRDefault="00B45E62">
            <w:pPr>
              <w:spacing w:after="40" w:line="240" w:lineRule="auto"/>
              <w:rPr>
                <w:rFonts w:ascii="Calibri" w:eastAsia="Calibri" w:hAnsi="Calibri" w:cs="Times New Roman"/>
              </w:rPr>
            </w:pPr>
            <w:r w:rsidRPr="00B45E62">
              <w:rPr>
                <w:rFonts w:ascii="Calibri" w:eastAsia="Calibri" w:hAnsi="Calibri" w:cs="Times New Roman"/>
              </w:rPr>
              <w:t>(Punkt Przyjęć Wniosków</w:t>
            </w:r>
            <w:r w:rsidR="00415A01">
              <w:rPr>
                <w:rFonts w:ascii="Calibri" w:eastAsia="Calibri" w:hAnsi="Calibri" w:cs="Times New Roman"/>
              </w:rPr>
              <w:t xml:space="preserve"> EFS</w:t>
            </w:r>
            <w:r w:rsidRPr="00B45E62">
              <w:rPr>
                <w:rFonts w:ascii="Calibri" w:eastAsia="Calibri" w:hAnsi="Calibri" w:cs="Times New Roman"/>
              </w:rPr>
              <w:t>)</w:t>
            </w:r>
          </w:p>
        </w:tc>
        <w:tc>
          <w:tcPr>
            <w:tcW w:w="1776" w:type="pct"/>
            <w:tcBorders>
              <w:top w:val="single" w:sz="4" w:space="0" w:color="auto"/>
              <w:left w:val="single" w:sz="4" w:space="0" w:color="auto"/>
              <w:bottom w:val="single" w:sz="4" w:space="0" w:color="auto"/>
              <w:right w:val="single" w:sz="4" w:space="0" w:color="auto"/>
            </w:tcBorders>
            <w:hideMark/>
          </w:tcPr>
          <w:p w14:paraId="530F430D" w14:textId="77777777" w:rsidR="00B45E62" w:rsidRPr="00B45E62" w:rsidRDefault="00B45E62" w:rsidP="00211ADC">
            <w:pPr>
              <w:spacing w:after="40" w:line="240" w:lineRule="auto"/>
              <w:rPr>
                <w:i/>
              </w:rPr>
            </w:pPr>
            <w:r w:rsidRPr="00B45E62">
              <w:t>Przyjęcie i zarejestrowanie w rejestrze wniosków</w:t>
            </w:r>
            <w:r w:rsidRPr="00B45E62">
              <w:rPr>
                <w:rFonts w:ascii="Calibri" w:eastAsia="Calibri" w:hAnsi="Calibri" w:cs="Times New Roman"/>
              </w:rPr>
              <w:t xml:space="preserve"> o dofinansowanie projektu wpływających w odpowiedzi na ogłoszony konkurs</w:t>
            </w:r>
            <w:r w:rsidR="00F02A9B">
              <w:rPr>
                <w:rFonts w:ascii="Calibri" w:eastAsia="Calibri" w:hAnsi="Calibri" w:cs="Times New Roman"/>
              </w:rPr>
              <w:t>/rundę konkursu</w:t>
            </w:r>
            <w:r w:rsidRPr="00B45E62">
              <w:rPr>
                <w:rFonts w:ascii="Calibri" w:eastAsia="Calibri" w:hAnsi="Calibri" w:cs="Times New Roman"/>
              </w:rPr>
              <w:t>,</w:t>
            </w:r>
            <w:r w:rsidRPr="00B45E62">
              <w:t xml:space="preserve"> wniosku o dofinansowanie projektu w formie opatrzonej podpisem osoby uprawnionej/ osób uprawnionych do złożenia tego wniosku: papierowej (</w:t>
            </w:r>
            <w:r w:rsidR="001C0409">
              <w:t>1</w:t>
            </w:r>
            <w:r w:rsidRPr="00B45E62">
              <w:t xml:space="preserve"> egzemplarz</w:t>
            </w:r>
            <w:r w:rsidR="001C0409">
              <w:t>a</w:t>
            </w:r>
            <w:r w:rsidRPr="00B45E62">
              <w:t xml:space="preserve">) albo elektronicznej (o ile WUP w Białymstoku dopuści taką możliwość w regulaminie konkursu) wraz z </w:t>
            </w:r>
            <w:r w:rsidRPr="00B45E62">
              <w:rPr>
                <w:i/>
              </w:rPr>
              <w:t>Potwierdzeniem przesłania do IZ RPOWP elektronicznej wersji wniosku o dofinansowanie w ramach RPOWP na lata 2014-2020.</w:t>
            </w:r>
          </w:p>
          <w:p w14:paraId="0B8C2A62" w14:textId="0293FC9E" w:rsidR="00B45E62" w:rsidRPr="00B45E62" w:rsidRDefault="00B45E62" w:rsidP="00211ADC">
            <w:pPr>
              <w:spacing w:before="80" w:after="40" w:line="240" w:lineRule="auto"/>
            </w:pPr>
            <w:r w:rsidRPr="00B45E62">
              <w:t>Dopuszcza się możliwość, aby powyższe dokumenty mogły wpływać do Punktu Przyjęć Wniosków</w:t>
            </w:r>
            <w:r w:rsidR="00415A01">
              <w:t xml:space="preserve"> EFS</w:t>
            </w:r>
            <w:r w:rsidRPr="00B45E62">
              <w:t xml:space="preserve"> dodatkowo</w:t>
            </w:r>
            <w:r w:rsidRPr="00B45E62">
              <w:rPr>
                <w:i/>
              </w:rPr>
              <w:t xml:space="preserve">  </w:t>
            </w:r>
            <w:r w:rsidRPr="00B45E62">
              <w:t>w ciągu 3 dni roboczych licząc od pierwszego dnia roboczego następującego po dniu zakończenia konkursu</w:t>
            </w:r>
            <w:r w:rsidR="000577F5">
              <w:t>/rundy konkursu</w:t>
            </w:r>
            <w:r w:rsidRPr="00B45E62">
              <w:t xml:space="preserve"> (w przypadku konkursu zamkniętego) lub licząc od pierwszego dnia roboczego następującego po dniu złożenia </w:t>
            </w:r>
            <w:r w:rsidRPr="00B45E62">
              <w:lastRenderedPageBreak/>
              <w:t>wniosku w systemie GWAEFS (w przypadku konkursu otwartego)</w:t>
            </w:r>
            <w:r w:rsidRPr="00B45E62">
              <w:rPr>
                <w:i/>
              </w:rPr>
              <w:t>.</w:t>
            </w:r>
          </w:p>
          <w:p w14:paraId="1B42B138" w14:textId="77777777" w:rsidR="00B45E62" w:rsidRPr="00B45E62" w:rsidRDefault="00B45E62" w:rsidP="00211ADC">
            <w:pPr>
              <w:spacing w:after="40" w:line="240" w:lineRule="auto"/>
              <w:rPr>
                <w:rFonts w:ascii="Arial" w:hAnsi="Arial" w:cs="Arial"/>
              </w:rPr>
            </w:pPr>
            <w:r w:rsidRPr="00B45E62">
              <w:t xml:space="preserve">Obligatoryjnie w terminie wskazanym w </w:t>
            </w:r>
            <w:r w:rsidRPr="00B45E62">
              <w:rPr>
                <w:i/>
              </w:rPr>
              <w:t>Ogłoszeniu o konkursie</w:t>
            </w:r>
            <w:r w:rsidRPr="00B45E62">
              <w:t xml:space="preserve"> Wnioskodawca składa wniosek o dofinansowanie projektu w wersji elektronicznej (XML) w Generatorze Wniosków Aplikacyjnych EFS (GWAEFS) w ramach systemu SOWA RPOWP.</w:t>
            </w:r>
            <w:r w:rsidRPr="00B45E62">
              <w:rPr>
                <w:rFonts w:ascii="Arial" w:hAnsi="Arial" w:cs="Arial"/>
              </w:rPr>
              <w:t xml:space="preserve"> </w:t>
            </w:r>
          </w:p>
          <w:p w14:paraId="68956CFC" w14:textId="77777777" w:rsidR="00B45E62" w:rsidRPr="00B45E62" w:rsidRDefault="00B45E62" w:rsidP="00211ADC">
            <w:pPr>
              <w:spacing w:after="40" w:line="240" w:lineRule="auto"/>
              <w:rPr>
                <w:rFonts w:ascii="Calibri" w:eastAsia="Calibri" w:hAnsi="Calibri" w:cs="Times New Roman"/>
              </w:rPr>
            </w:pPr>
            <w:r w:rsidRPr="004376A6">
              <w:t xml:space="preserve">Wnioski złożone w GWAEFS po terminie wskazanym w </w:t>
            </w:r>
            <w:r w:rsidRPr="004376A6">
              <w:rPr>
                <w:i/>
              </w:rPr>
              <w:t>Ogłoszeniu o konkursie</w:t>
            </w:r>
            <w:r w:rsidRPr="004376A6">
              <w:t xml:space="preserve">  i/lub wnioski złożone w innych formach wskazanych w regulaminie konkursu po upływie 3 dni roboczych licząc od pierwszego dnia roboczego następującego po dniu zakończenia konkursu</w:t>
            </w:r>
            <w:r w:rsidR="000577F5" w:rsidRPr="004376A6">
              <w:t>/rundy konkursu</w:t>
            </w:r>
            <w:r w:rsidRPr="004376A6">
              <w:t xml:space="preserve"> (w przypadku konkursu zamkniętego) lub licząc od pierwszego dnia roboczego następującego po dniu złożenia wniosku w systemie GWAEFS (w przypadku konkursu otwartego) będą rejestrowane w rejestrze wniosków, lecz nie będą rozpatrywane.</w:t>
            </w:r>
          </w:p>
        </w:tc>
        <w:tc>
          <w:tcPr>
            <w:tcW w:w="996" w:type="pct"/>
            <w:tcBorders>
              <w:top w:val="single" w:sz="4" w:space="0" w:color="auto"/>
              <w:left w:val="single" w:sz="4" w:space="0" w:color="auto"/>
              <w:bottom w:val="single" w:sz="4" w:space="0" w:color="auto"/>
              <w:right w:val="single" w:sz="4" w:space="0" w:color="auto"/>
            </w:tcBorders>
            <w:hideMark/>
          </w:tcPr>
          <w:p w14:paraId="4782EFDD" w14:textId="23E3121C"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lastRenderedPageBreak/>
              <w:t>Sukcesywnie w miarę napływu wniosków do Punktu Przyjęć Wniosków</w:t>
            </w:r>
            <w:r w:rsidR="00415A01">
              <w:rPr>
                <w:rFonts w:ascii="Calibri" w:eastAsia="Calibri" w:hAnsi="Calibri" w:cs="Times New Roman"/>
              </w:rPr>
              <w:t xml:space="preserve"> EFS</w:t>
            </w:r>
          </w:p>
        </w:tc>
        <w:tc>
          <w:tcPr>
            <w:tcW w:w="779" w:type="pct"/>
            <w:tcBorders>
              <w:top w:val="single" w:sz="4" w:space="0" w:color="auto"/>
              <w:left w:val="single" w:sz="4" w:space="0" w:color="auto"/>
              <w:bottom w:val="single" w:sz="4" w:space="0" w:color="auto"/>
              <w:right w:val="single" w:sz="4" w:space="0" w:color="auto"/>
            </w:tcBorders>
            <w:hideMark/>
          </w:tcPr>
          <w:p w14:paraId="0538D5D8"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Projektodawca</w:t>
            </w:r>
          </w:p>
        </w:tc>
      </w:tr>
      <w:tr w:rsidR="00B45E62" w:rsidRPr="00B45E62" w14:paraId="6C094F08" w14:textId="77777777" w:rsidTr="004E5E9F">
        <w:tc>
          <w:tcPr>
            <w:tcW w:w="368" w:type="pct"/>
            <w:tcBorders>
              <w:top w:val="single" w:sz="4" w:space="0" w:color="auto"/>
              <w:left w:val="single" w:sz="4" w:space="0" w:color="auto"/>
              <w:bottom w:val="single" w:sz="4" w:space="0" w:color="auto"/>
              <w:right w:val="single" w:sz="4" w:space="0" w:color="auto"/>
            </w:tcBorders>
            <w:hideMark/>
          </w:tcPr>
          <w:p w14:paraId="2397CF5E"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2.</w:t>
            </w:r>
          </w:p>
        </w:tc>
        <w:tc>
          <w:tcPr>
            <w:tcW w:w="1081" w:type="pct"/>
            <w:tcBorders>
              <w:top w:val="single" w:sz="4" w:space="0" w:color="auto"/>
              <w:left w:val="single" w:sz="4" w:space="0" w:color="auto"/>
              <w:bottom w:val="single" w:sz="4" w:space="0" w:color="auto"/>
              <w:right w:val="single" w:sz="4" w:space="0" w:color="auto"/>
            </w:tcBorders>
            <w:hideMark/>
          </w:tcPr>
          <w:p w14:paraId="11FB0039" w14:textId="4339B20D"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35368E">
              <w:rPr>
                <w:rFonts w:ascii="Calibri" w:eastAsia="Calibri" w:hAnsi="Calibri" w:cs="Times New Roman"/>
              </w:rPr>
              <w:t>Zespołu ds.</w:t>
            </w:r>
            <w:r w:rsidR="0035368E" w:rsidRPr="00B45E62">
              <w:rPr>
                <w:rFonts w:ascii="Calibri" w:eastAsia="Calibri" w:hAnsi="Calibri" w:cs="Times New Roman"/>
              </w:rPr>
              <w:t xml:space="preserve"> </w:t>
            </w:r>
            <w:r w:rsidRPr="00B45E62">
              <w:rPr>
                <w:rFonts w:ascii="Calibri" w:eastAsia="Calibri" w:hAnsi="Calibri" w:cs="Times New Roman"/>
              </w:rPr>
              <w:t xml:space="preserve">Informacji </w:t>
            </w:r>
            <w:r w:rsidR="0035368E">
              <w:rPr>
                <w:rFonts w:ascii="Calibri" w:eastAsia="Calibri" w:hAnsi="Calibri" w:cs="Times New Roman"/>
              </w:rPr>
              <w:t>i Promocji EFS</w:t>
            </w:r>
          </w:p>
        </w:tc>
        <w:tc>
          <w:tcPr>
            <w:tcW w:w="1776" w:type="pct"/>
            <w:tcBorders>
              <w:top w:val="single" w:sz="4" w:space="0" w:color="auto"/>
              <w:left w:val="single" w:sz="4" w:space="0" w:color="auto"/>
              <w:bottom w:val="single" w:sz="4" w:space="0" w:color="auto"/>
              <w:right w:val="single" w:sz="4" w:space="0" w:color="auto"/>
            </w:tcBorders>
            <w:hideMark/>
          </w:tcPr>
          <w:p w14:paraId="65445196" w14:textId="4DC3E38A"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Przekazanie wniosku za pokwitowaniem odbioru do Kierownika </w:t>
            </w:r>
            <w:r w:rsidR="0035368E" w:rsidRPr="0035368E">
              <w:rPr>
                <w:rFonts w:ascii="Calibri" w:eastAsia="Calibri" w:hAnsi="Calibri" w:cs="Times New Roman"/>
              </w:rPr>
              <w:t>Zespołu ds. Programowania, Oceny i Wyboru Projektów</w:t>
            </w:r>
            <w:r w:rsidR="002F5904">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hideMark/>
          </w:tcPr>
          <w:p w14:paraId="08FAE141"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 xml:space="preserve">Niezwłocznie po wpłynięciu wniosku </w:t>
            </w:r>
          </w:p>
        </w:tc>
        <w:tc>
          <w:tcPr>
            <w:tcW w:w="779" w:type="pct"/>
            <w:tcBorders>
              <w:top w:val="single" w:sz="4" w:space="0" w:color="auto"/>
              <w:left w:val="single" w:sz="4" w:space="0" w:color="auto"/>
              <w:bottom w:val="single" w:sz="4" w:space="0" w:color="auto"/>
              <w:right w:val="single" w:sz="4" w:space="0" w:color="auto"/>
            </w:tcBorders>
          </w:tcPr>
          <w:p w14:paraId="1BA03476" w14:textId="77777777" w:rsidR="00B45E62" w:rsidRPr="00B45E62" w:rsidRDefault="00B45E62" w:rsidP="001717BE">
            <w:pPr>
              <w:spacing w:after="40" w:line="240" w:lineRule="auto"/>
              <w:rPr>
                <w:rFonts w:ascii="Calibri" w:eastAsia="Calibri" w:hAnsi="Calibri" w:cs="Times New Roman"/>
              </w:rPr>
            </w:pPr>
          </w:p>
        </w:tc>
      </w:tr>
      <w:tr w:rsidR="00B45E62" w:rsidRPr="00B45E62" w14:paraId="4043277F" w14:textId="77777777" w:rsidTr="004E5E9F">
        <w:tc>
          <w:tcPr>
            <w:tcW w:w="368" w:type="pct"/>
            <w:tcBorders>
              <w:top w:val="single" w:sz="4" w:space="0" w:color="auto"/>
              <w:left w:val="single" w:sz="4" w:space="0" w:color="auto"/>
              <w:bottom w:val="single" w:sz="4" w:space="0" w:color="auto"/>
              <w:right w:val="single" w:sz="4" w:space="0" w:color="auto"/>
            </w:tcBorders>
          </w:tcPr>
          <w:p w14:paraId="3C29E0A4"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3.</w:t>
            </w:r>
          </w:p>
        </w:tc>
        <w:tc>
          <w:tcPr>
            <w:tcW w:w="1081" w:type="pct"/>
            <w:tcBorders>
              <w:top w:val="single" w:sz="4" w:space="0" w:color="auto"/>
              <w:left w:val="single" w:sz="4" w:space="0" w:color="auto"/>
              <w:bottom w:val="single" w:sz="4" w:space="0" w:color="auto"/>
              <w:right w:val="single" w:sz="4" w:space="0" w:color="auto"/>
            </w:tcBorders>
          </w:tcPr>
          <w:p w14:paraId="2D9BBB70" w14:textId="7BF39AEF"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2F5904" w:rsidRPr="002F5904">
              <w:rPr>
                <w:rFonts w:ascii="Calibri" w:eastAsia="Calibri" w:hAnsi="Calibri" w:cs="Times New Roman"/>
              </w:rPr>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4A727295" w14:textId="4B8BC43A"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Przekazanie wniosku wyznaczonemu Pracownikowi</w:t>
            </w:r>
            <w:r w:rsidR="002F5904">
              <w:rPr>
                <w:rFonts w:ascii="Calibri" w:eastAsia="Calibri" w:hAnsi="Calibri" w:cs="Times New Roman"/>
              </w:rPr>
              <w:t xml:space="preserve"> Zespołu</w:t>
            </w:r>
            <w:r w:rsidRPr="00B45E62">
              <w:rPr>
                <w:rFonts w:ascii="Calibri" w:eastAsia="Calibri" w:hAnsi="Calibri" w:cs="Times New Roman"/>
              </w:rPr>
              <w:t xml:space="preserve"> w celu dokonania weryfikacji braków</w:t>
            </w:r>
            <w:r w:rsidR="00D600FB">
              <w:rPr>
                <w:rFonts w:ascii="Calibri" w:eastAsia="Calibri" w:hAnsi="Calibri" w:cs="Times New Roman"/>
              </w:rPr>
              <w:t xml:space="preserve"> w zakresie </w:t>
            </w:r>
            <w:r w:rsidR="00882E0E">
              <w:rPr>
                <w:rFonts w:ascii="Calibri" w:eastAsia="Calibri" w:hAnsi="Calibri" w:cs="Times New Roman"/>
              </w:rPr>
              <w:t>warunków</w:t>
            </w:r>
            <w:r w:rsidR="00882E0E" w:rsidRPr="00B45E62">
              <w:rPr>
                <w:rFonts w:ascii="Calibri" w:eastAsia="Calibri" w:hAnsi="Calibri" w:cs="Times New Roman"/>
              </w:rPr>
              <w:t xml:space="preserve"> </w:t>
            </w:r>
            <w:r w:rsidRPr="00B45E62">
              <w:rPr>
                <w:rFonts w:ascii="Calibri" w:eastAsia="Calibri" w:hAnsi="Calibri" w:cs="Times New Roman"/>
              </w:rPr>
              <w:t>formalnych lub oczywistych omyłek.</w:t>
            </w:r>
          </w:p>
        </w:tc>
        <w:tc>
          <w:tcPr>
            <w:tcW w:w="996" w:type="pct"/>
            <w:tcBorders>
              <w:top w:val="single" w:sz="4" w:space="0" w:color="auto"/>
              <w:left w:val="single" w:sz="4" w:space="0" w:color="auto"/>
              <w:bottom w:val="single" w:sz="4" w:space="0" w:color="auto"/>
              <w:right w:val="single" w:sz="4" w:space="0" w:color="auto"/>
            </w:tcBorders>
          </w:tcPr>
          <w:p w14:paraId="23A28F21"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2E59A607" w14:textId="77777777" w:rsidR="00B45E62" w:rsidRPr="00B45E62" w:rsidRDefault="00B45E62" w:rsidP="001717BE">
            <w:pPr>
              <w:spacing w:after="40" w:line="240" w:lineRule="auto"/>
              <w:rPr>
                <w:rFonts w:ascii="Calibri" w:eastAsia="Calibri" w:hAnsi="Calibri" w:cs="Times New Roman"/>
              </w:rPr>
            </w:pPr>
          </w:p>
        </w:tc>
      </w:tr>
      <w:tr w:rsidR="00B45E62" w:rsidRPr="00B45E62" w14:paraId="26454D4E" w14:textId="77777777" w:rsidTr="004E5E9F">
        <w:tc>
          <w:tcPr>
            <w:tcW w:w="368" w:type="pct"/>
            <w:tcBorders>
              <w:top w:val="single" w:sz="4" w:space="0" w:color="auto"/>
              <w:left w:val="single" w:sz="4" w:space="0" w:color="auto"/>
              <w:bottom w:val="single" w:sz="4" w:space="0" w:color="auto"/>
              <w:right w:val="single" w:sz="4" w:space="0" w:color="auto"/>
            </w:tcBorders>
          </w:tcPr>
          <w:p w14:paraId="6B4EFB84"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4.</w:t>
            </w:r>
          </w:p>
        </w:tc>
        <w:tc>
          <w:tcPr>
            <w:tcW w:w="1081" w:type="pct"/>
            <w:tcBorders>
              <w:top w:val="single" w:sz="4" w:space="0" w:color="auto"/>
              <w:left w:val="single" w:sz="4" w:space="0" w:color="auto"/>
              <w:bottom w:val="single" w:sz="4" w:space="0" w:color="auto"/>
              <w:right w:val="single" w:sz="4" w:space="0" w:color="auto"/>
            </w:tcBorders>
          </w:tcPr>
          <w:p w14:paraId="5013E2A0" w14:textId="02A01E86"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2F5904" w:rsidRPr="002F5904">
              <w:rPr>
                <w:rFonts w:ascii="Calibri" w:eastAsia="Calibri" w:hAnsi="Calibri" w:cs="Times New Roman"/>
              </w:rPr>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25E9EEB7"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Sprawdzenie, przy wykorzystaniu </w:t>
            </w:r>
            <w:r w:rsidR="00617BD9">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rPr>
                <w:rFonts w:ascii="Calibri" w:eastAsia="Calibri" w:hAnsi="Calibri" w:cs="Times New Roman"/>
                <w:i/>
              </w:rPr>
              <w:t xml:space="preserve"> </w:t>
            </w:r>
            <w:r w:rsidRPr="00B45E62">
              <w:rPr>
                <w:rFonts w:ascii="Calibri" w:eastAsia="Calibri" w:hAnsi="Calibri" w:cs="Times New Roman"/>
              </w:rPr>
              <w:t>(stanowiącej załącznik do regulaminu konkursu)</w:t>
            </w:r>
            <w:r w:rsidRPr="00B45E62">
              <w:rPr>
                <w:rFonts w:ascii="Calibri" w:eastAsia="Calibri" w:hAnsi="Calibri" w:cs="Times New Roman"/>
                <w:i/>
              </w:rPr>
              <w:t>,</w:t>
            </w:r>
            <w:r w:rsidRPr="00B45E62">
              <w:rPr>
                <w:rFonts w:ascii="Calibri" w:eastAsia="Calibri" w:hAnsi="Calibri" w:cs="Times New Roman"/>
              </w:rPr>
              <w:t xml:space="preserve"> czy w złożonym wniosku o dofinansowanie projektu występują braki </w:t>
            </w:r>
            <w:r w:rsidR="00D600FB">
              <w:rPr>
                <w:rFonts w:ascii="Calibri" w:eastAsia="Calibri" w:hAnsi="Calibri" w:cs="Times New Roman"/>
              </w:rPr>
              <w:t xml:space="preserve">w zakresie </w:t>
            </w:r>
            <w:r w:rsidR="00D043B3">
              <w:rPr>
                <w:rFonts w:ascii="Calibri" w:eastAsia="Calibri" w:hAnsi="Calibri" w:cs="Times New Roman"/>
              </w:rPr>
              <w:lastRenderedPageBreak/>
              <w:t>warunków</w:t>
            </w:r>
            <w:r w:rsidR="00D043B3" w:rsidRPr="00B45E62">
              <w:rPr>
                <w:rFonts w:ascii="Calibri" w:eastAsia="Calibri" w:hAnsi="Calibri" w:cs="Times New Roman"/>
              </w:rPr>
              <w:t xml:space="preserve"> </w:t>
            </w:r>
            <w:r w:rsidRPr="00B45E62">
              <w:rPr>
                <w:rFonts w:ascii="Calibri" w:eastAsia="Calibri" w:hAnsi="Calibri" w:cs="Times New Roman"/>
              </w:rPr>
              <w:t>formaln</w:t>
            </w:r>
            <w:r w:rsidR="00D600FB">
              <w:rPr>
                <w:rFonts w:ascii="Calibri" w:eastAsia="Calibri" w:hAnsi="Calibri" w:cs="Times New Roman"/>
              </w:rPr>
              <w:t>ych</w:t>
            </w:r>
            <w:r w:rsidRPr="00B45E62">
              <w:rPr>
                <w:rFonts w:ascii="Calibri" w:eastAsia="Calibri" w:hAnsi="Calibri" w:cs="Times New Roman"/>
              </w:rPr>
              <w:t xml:space="preserve"> lub oczywiste omyłki.</w:t>
            </w:r>
          </w:p>
          <w:p w14:paraId="1A77AD1D" w14:textId="77777777" w:rsid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W przypadku wykrycia braków </w:t>
            </w:r>
            <w:r w:rsidR="00D600FB">
              <w:rPr>
                <w:rFonts w:ascii="Calibri" w:eastAsia="Calibri" w:hAnsi="Calibri" w:cs="Times New Roman"/>
              </w:rPr>
              <w:t xml:space="preserve">w zakresie </w:t>
            </w:r>
            <w:r w:rsidR="00D043B3">
              <w:rPr>
                <w:rFonts w:ascii="Calibri" w:eastAsia="Calibri" w:hAnsi="Calibri" w:cs="Times New Roman"/>
              </w:rPr>
              <w:t>warunków</w:t>
            </w:r>
            <w:r w:rsidR="00D600FB" w:rsidRPr="00B45E62">
              <w:rPr>
                <w:rFonts w:ascii="Calibri" w:eastAsia="Calibri" w:hAnsi="Calibri" w:cs="Times New Roman"/>
              </w:rPr>
              <w:t xml:space="preserve"> </w:t>
            </w:r>
            <w:r w:rsidRPr="00B45E62">
              <w:rPr>
                <w:rFonts w:ascii="Calibri" w:eastAsia="Calibri" w:hAnsi="Calibri" w:cs="Times New Roman"/>
              </w:rPr>
              <w:t>formalnych lub oczywistych omyłek, przygotowanie pisma wzywającego wnioskodawcę</w:t>
            </w:r>
            <w:r w:rsidR="00D043B3">
              <w:rPr>
                <w:rFonts w:ascii="Calibri" w:eastAsia="Calibri" w:hAnsi="Calibri" w:cs="Times New Roman"/>
              </w:rPr>
              <w:t xml:space="preserve"> na zasadach określonych w art. 43 ust. </w:t>
            </w:r>
            <w:r w:rsidR="00396D48">
              <w:rPr>
                <w:rFonts w:ascii="Calibri" w:eastAsia="Calibri" w:hAnsi="Calibri" w:cs="Times New Roman"/>
              </w:rPr>
              <w:t xml:space="preserve">1 i </w:t>
            </w:r>
            <w:r w:rsidR="00D043B3">
              <w:rPr>
                <w:rFonts w:ascii="Calibri" w:eastAsia="Calibri" w:hAnsi="Calibri" w:cs="Times New Roman"/>
              </w:rPr>
              <w:t>2 ustawy wdrożeniowej i w regulaminie konkursu</w:t>
            </w:r>
            <w:r w:rsidRPr="00B45E62">
              <w:rPr>
                <w:rFonts w:ascii="Calibri" w:eastAsia="Calibri" w:hAnsi="Calibri" w:cs="Times New Roman"/>
              </w:rPr>
              <w:t>, pod rygorem pozostawienia wniosku bez rozpatrzenia, do uzupełnienia</w:t>
            </w:r>
            <w:r w:rsidR="00D043B3">
              <w:rPr>
                <w:rFonts w:ascii="Calibri" w:eastAsia="Calibri" w:hAnsi="Calibri" w:cs="Times New Roman"/>
              </w:rPr>
              <w:t xml:space="preserve"> we</w:t>
            </w:r>
            <w:r w:rsidRPr="00B45E62">
              <w:rPr>
                <w:rFonts w:ascii="Calibri" w:eastAsia="Calibri" w:hAnsi="Calibri" w:cs="Times New Roman"/>
              </w:rPr>
              <w:t xml:space="preserve"> </w:t>
            </w:r>
            <w:r w:rsidR="00D600FB">
              <w:rPr>
                <w:rFonts w:ascii="Calibri" w:eastAsia="Calibri" w:hAnsi="Calibri" w:cs="Times New Roman"/>
              </w:rPr>
              <w:t>wniosku</w:t>
            </w:r>
            <w:r w:rsidR="00D043B3">
              <w:rPr>
                <w:rFonts w:ascii="Calibri" w:eastAsia="Calibri" w:hAnsi="Calibri" w:cs="Times New Roman"/>
              </w:rPr>
              <w:t xml:space="preserve"> braków w zakresie warunków formalnych</w:t>
            </w:r>
            <w:r w:rsidR="00D600FB" w:rsidRPr="00B45E62">
              <w:rPr>
                <w:rFonts w:ascii="Calibri" w:eastAsia="Calibri" w:hAnsi="Calibri" w:cs="Times New Roman"/>
              </w:rPr>
              <w:t xml:space="preserve"> </w:t>
            </w:r>
            <w:r w:rsidRPr="00B45E62">
              <w:rPr>
                <w:rFonts w:ascii="Calibri" w:eastAsia="Calibri" w:hAnsi="Calibri" w:cs="Times New Roman"/>
              </w:rPr>
              <w:t xml:space="preserve">lub poprawienia we wniosku oczywistych omyłek w terminie </w:t>
            </w:r>
            <w:r w:rsidR="002B4883">
              <w:rPr>
                <w:rFonts w:ascii="Calibri" w:eastAsia="Calibri" w:hAnsi="Calibri" w:cs="Times New Roman"/>
              </w:rPr>
              <w:t>wskazanym przez IP</w:t>
            </w:r>
            <w:r w:rsidR="002B4883" w:rsidRPr="00B45E62">
              <w:rPr>
                <w:rFonts w:ascii="Calibri" w:eastAsia="Calibri" w:hAnsi="Calibri" w:cs="Times New Roman"/>
              </w:rPr>
              <w:t xml:space="preserve"> </w:t>
            </w:r>
            <w:r w:rsidRPr="00B45E62">
              <w:rPr>
                <w:rFonts w:ascii="Calibri" w:eastAsia="Calibri" w:hAnsi="Calibri" w:cs="Times New Roman"/>
              </w:rPr>
              <w:t>nie krótszym niż 7 dni kalendarzowych</w:t>
            </w:r>
            <w:r w:rsidR="00D600FB">
              <w:rPr>
                <w:rFonts w:ascii="Calibri" w:eastAsia="Calibri" w:hAnsi="Calibri" w:cs="Times New Roman"/>
              </w:rPr>
              <w:t xml:space="preserve"> i nie dłuższym niż 21 dni kalendarzowych</w:t>
            </w:r>
            <w:r w:rsidR="002B4883">
              <w:rPr>
                <w:rFonts w:ascii="Calibri" w:eastAsia="Calibri" w:hAnsi="Calibri" w:cs="Times New Roman"/>
              </w:rPr>
              <w:t xml:space="preserve"> </w:t>
            </w:r>
            <w:r w:rsidRPr="00B45E62">
              <w:rPr>
                <w:rFonts w:ascii="Calibri" w:eastAsia="Calibri" w:hAnsi="Calibri" w:cs="Times New Roman"/>
              </w:rPr>
              <w:t>– przejść do pkt. 5b.</w:t>
            </w:r>
          </w:p>
          <w:p w14:paraId="7C38E1B6" w14:textId="77777777" w:rsidR="00D600FB" w:rsidRPr="00B45E62" w:rsidRDefault="00D600FB" w:rsidP="00211ADC">
            <w:pPr>
              <w:spacing w:after="40" w:line="240" w:lineRule="auto"/>
              <w:rPr>
                <w:rFonts w:ascii="Calibri" w:eastAsia="Calibri" w:hAnsi="Calibri" w:cs="Times New Roman"/>
              </w:rPr>
            </w:pPr>
            <w:r>
              <w:rPr>
                <w:rFonts w:ascii="Calibri" w:eastAsia="Calibri" w:hAnsi="Calibri" w:cs="Times New Roman"/>
              </w:rPr>
              <w:t xml:space="preserve">W przypadku stwierdzenia we wniosku oczywistej omyłki, IP może ją poprawić z urzędu. Przygotowywane jest wówczas pismo informujące o tym zdarzeniu wnioskodawcę. – przejść do pkt. 5b. </w:t>
            </w:r>
          </w:p>
          <w:p w14:paraId="2D37FB74"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W przypadku, gdy nie stwierdzono braków </w:t>
            </w:r>
            <w:r w:rsidR="00D031CC">
              <w:rPr>
                <w:rFonts w:ascii="Calibri" w:eastAsia="Calibri" w:hAnsi="Calibri" w:cs="Times New Roman"/>
              </w:rPr>
              <w:t xml:space="preserve">w zakresie warunków </w:t>
            </w:r>
            <w:r w:rsidRPr="00B45E62">
              <w:rPr>
                <w:rFonts w:ascii="Calibri" w:eastAsia="Calibri" w:hAnsi="Calibri" w:cs="Times New Roman"/>
              </w:rPr>
              <w:t>formalnych lub oczywistych omyłek wniosek przekazywany jest do oceny formaln</w:t>
            </w:r>
            <w:r w:rsidR="00D043B3">
              <w:rPr>
                <w:rFonts w:ascii="Calibri" w:eastAsia="Calibri" w:hAnsi="Calibri" w:cs="Times New Roman"/>
              </w:rPr>
              <w:t>o-merytorycznej</w:t>
            </w:r>
            <w:r w:rsidRPr="00B45E62">
              <w:rPr>
                <w:rFonts w:ascii="Calibri" w:eastAsia="Calibri" w:hAnsi="Calibri" w:cs="Times New Roman"/>
              </w:rPr>
              <w:t xml:space="preserve"> – przejść do pkt. 5a. </w:t>
            </w:r>
          </w:p>
        </w:tc>
        <w:tc>
          <w:tcPr>
            <w:tcW w:w="996" w:type="pct"/>
            <w:vMerge w:val="restart"/>
            <w:tcBorders>
              <w:top w:val="single" w:sz="4" w:space="0" w:color="auto"/>
              <w:left w:val="single" w:sz="4" w:space="0" w:color="auto"/>
              <w:right w:val="single" w:sz="4" w:space="0" w:color="auto"/>
            </w:tcBorders>
          </w:tcPr>
          <w:p w14:paraId="57B66030" w14:textId="77777777" w:rsidR="00B45E62" w:rsidRPr="00B45E62" w:rsidRDefault="00B45E62" w:rsidP="00EC6E32">
            <w:pPr>
              <w:spacing w:after="40" w:line="240" w:lineRule="auto"/>
              <w:rPr>
                <w:rFonts w:ascii="Calibri" w:eastAsia="Calibri" w:hAnsi="Calibri" w:cs="Times New Roman"/>
              </w:rPr>
            </w:pPr>
            <w:r w:rsidRPr="00B45E62">
              <w:lastRenderedPageBreak/>
              <w:t>W terminie 14 dni kalendarzowych od daty złożenia wniosku</w:t>
            </w:r>
            <w:r w:rsidR="00123B0B">
              <w:t xml:space="preserve"> </w:t>
            </w:r>
            <w:r w:rsidR="00B9467E">
              <w:t>do WUP w Białymstoku</w:t>
            </w:r>
          </w:p>
          <w:p w14:paraId="0A95037B" w14:textId="77777777" w:rsidR="00B45E62" w:rsidRPr="00B45E62" w:rsidRDefault="00B45E62" w:rsidP="001717BE">
            <w:pPr>
              <w:spacing w:after="40" w:line="240" w:lineRule="auto"/>
              <w:rPr>
                <w:rFonts w:ascii="Calibri" w:eastAsia="Calibri" w:hAnsi="Calibri" w:cs="Times New Roman"/>
              </w:rPr>
            </w:pPr>
          </w:p>
        </w:tc>
        <w:tc>
          <w:tcPr>
            <w:tcW w:w="779" w:type="pct"/>
            <w:tcBorders>
              <w:top w:val="single" w:sz="4" w:space="0" w:color="auto"/>
              <w:left w:val="single" w:sz="4" w:space="0" w:color="auto"/>
              <w:bottom w:val="single" w:sz="4" w:space="0" w:color="auto"/>
              <w:right w:val="single" w:sz="4" w:space="0" w:color="auto"/>
            </w:tcBorders>
          </w:tcPr>
          <w:p w14:paraId="11B34AB2" w14:textId="77777777" w:rsidR="00B45E62" w:rsidRPr="00B45E62" w:rsidRDefault="00B45E62">
            <w:pPr>
              <w:spacing w:after="40" w:line="240" w:lineRule="auto"/>
              <w:rPr>
                <w:rFonts w:ascii="Calibri" w:eastAsia="Calibri" w:hAnsi="Calibri" w:cs="Times New Roman"/>
              </w:rPr>
            </w:pPr>
          </w:p>
        </w:tc>
      </w:tr>
      <w:tr w:rsidR="00B45E62" w:rsidRPr="00B45E62" w14:paraId="77FD7CF0" w14:textId="77777777" w:rsidTr="004E5E9F">
        <w:tc>
          <w:tcPr>
            <w:tcW w:w="368" w:type="pct"/>
            <w:tcBorders>
              <w:top w:val="single" w:sz="4" w:space="0" w:color="auto"/>
              <w:left w:val="single" w:sz="4" w:space="0" w:color="auto"/>
              <w:bottom w:val="single" w:sz="4" w:space="0" w:color="auto"/>
              <w:right w:val="single" w:sz="4" w:space="0" w:color="auto"/>
            </w:tcBorders>
          </w:tcPr>
          <w:p w14:paraId="4BB37D7B"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5a.</w:t>
            </w:r>
          </w:p>
        </w:tc>
        <w:tc>
          <w:tcPr>
            <w:tcW w:w="1081" w:type="pct"/>
            <w:tcBorders>
              <w:top w:val="single" w:sz="4" w:space="0" w:color="auto"/>
              <w:left w:val="single" w:sz="4" w:space="0" w:color="auto"/>
              <w:bottom w:val="single" w:sz="4" w:space="0" w:color="auto"/>
              <w:right w:val="single" w:sz="4" w:space="0" w:color="auto"/>
            </w:tcBorders>
          </w:tcPr>
          <w:p w14:paraId="3FE1B0D9" w14:textId="7C25FBE7" w:rsidR="00B45E62" w:rsidRPr="00B45E62" w:rsidRDefault="00B45E62" w:rsidP="001717BE">
            <w:pPr>
              <w:spacing w:after="40" w:line="240" w:lineRule="auto"/>
              <w:rPr>
                <w:rFonts w:ascii="Calibri" w:eastAsia="Calibri" w:hAnsi="Calibri" w:cs="Times New Roman"/>
              </w:rPr>
            </w:pPr>
            <w:r w:rsidRPr="00B45E62">
              <w:t xml:space="preserve">Kierownik </w:t>
            </w:r>
            <w:r w:rsidR="002F5904" w:rsidRPr="002F5904">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504A5484" w14:textId="77777777" w:rsidR="00B45E62" w:rsidRPr="00B45E62" w:rsidRDefault="00B45E62" w:rsidP="00211ADC">
            <w:pPr>
              <w:spacing w:after="40" w:line="240" w:lineRule="auto"/>
            </w:pPr>
            <w:r w:rsidRPr="00B45E62">
              <w:t xml:space="preserve">Weryfikacja wypełnionej </w:t>
            </w:r>
            <w:r w:rsidR="00617BD9">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t>:</w:t>
            </w:r>
          </w:p>
          <w:p w14:paraId="4E992411" w14:textId="77777777" w:rsidR="00B45E62" w:rsidRPr="00B45E62" w:rsidRDefault="00B45E62" w:rsidP="00211ADC">
            <w:pPr>
              <w:spacing w:after="40" w:line="240" w:lineRule="auto"/>
            </w:pPr>
            <w:r w:rsidRPr="00B45E62">
              <w:t xml:space="preserve">- Jeśli TAK, zatwierdzenie ww. karty poprzez podpisanie, przejść do pkt. 12, </w:t>
            </w:r>
          </w:p>
          <w:p w14:paraId="64099164" w14:textId="77777777" w:rsidR="00B45E62" w:rsidRPr="00B45E62" w:rsidRDefault="00B45E62" w:rsidP="00211ADC">
            <w:pPr>
              <w:spacing w:after="40" w:line="240" w:lineRule="auto"/>
              <w:rPr>
                <w:rFonts w:ascii="Calibri" w:eastAsia="Calibri" w:hAnsi="Calibri" w:cs="Times New Roman"/>
              </w:rPr>
            </w:pPr>
            <w:r w:rsidRPr="00B45E62">
              <w:t>- Jeśli NIE, przejść do pkt. 4.</w:t>
            </w:r>
          </w:p>
        </w:tc>
        <w:tc>
          <w:tcPr>
            <w:tcW w:w="996" w:type="pct"/>
            <w:vMerge/>
            <w:tcBorders>
              <w:top w:val="single" w:sz="4" w:space="0" w:color="auto"/>
              <w:left w:val="single" w:sz="4" w:space="0" w:color="auto"/>
              <w:right w:val="single" w:sz="4" w:space="0" w:color="auto"/>
            </w:tcBorders>
          </w:tcPr>
          <w:p w14:paraId="5E1B94C6" w14:textId="77777777" w:rsidR="00B45E62" w:rsidRPr="00B45E62" w:rsidRDefault="00B45E62">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63275BE6" w14:textId="77777777" w:rsidR="00B45E62" w:rsidRPr="00B45E62" w:rsidRDefault="00B45E62">
            <w:pPr>
              <w:spacing w:after="40" w:line="240" w:lineRule="auto"/>
              <w:rPr>
                <w:rFonts w:ascii="Calibri" w:eastAsia="Calibri" w:hAnsi="Calibri" w:cs="Times New Roman"/>
              </w:rPr>
            </w:pPr>
          </w:p>
        </w:tc>
      </w:tr>
      <w:tr w:rsidR="00B45E62" w:rsidRPr="00B45E62" w14:paraId="29303CF2" w14:textId="77777777" w:rsidTr="004E5E9F">
        <w:tc>
          <w:tcPr>
            <w:tcW w:w="368" w:type="pct"/>
            <w:tcBorders>
              <w:top w:val="single" w:sz="4" w:space="0" w:color="auto"/>
              <w:left w:val="single" w:sz="4" w:space="0" w:color="auto"/>
              <w:bottom w:val="single" w:sz="4" w:space="0" w:color="auto"/>
              <w:right w:val="single" w:sz="4" w:space="0" w:color="auto"/>
            </w:tcBorders>
          </w:tcPr>
          <w:p w14:paraId="52AF0317"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5b.</w:t>
            </w:r>
          </w:p>
        </w:tc>
        <w:tc>
          <w:tcPr>
            <w:tcW w:w="1081" w:type="pct"/>
            <w:tcBorders>
              <w:top w:val="single" w:sz="4" w:space="0" w:color="auto"/>
              <w:left w:val="single" w:sz="4" w:space="0" w:color="auto"/>
              <w:bottom w:val="single" w:sz="4" w:space="0" w:color="auto"/>
              <w:right w:val="single" w:sz="4" w:space="0" w:color="auto"/>
            </w:tcBorders>
          </w:tcPr>
          <w:p w14:paraId="1F166598" w14:textId="5BD65866" w:rsidR="00B45E62" w:rsidRPr="00B45E62" w:rsidRDefault="00B45E62" w:rsidP="001717BE">
            <w:pPr>
              <w:spacing w:after="40" w:line="240" w:lineRule="auto"/>
            </w:pPr>
            <w:r w:rsidRPr="00B45E62">
              <w:t xml:space="preserve">Kierownik </w:t>
            </w:r>
            <w:r w:rsidR="002F5904" w:rsidRPr="002F5904">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394442B3" w14:textId="77777777" w:rsidR="00B45E62" w:rsidRPr="00B45E62" w:rsidRDefault="00B45E62" w:rsidP="00211ADC">
            <w:pPr>
              <w:spacing w:after="40" w:line="240" w:lineRule="auto"/>
            </w:pPr>
            <w:r w:rsidRPr="00B45E62">
              <w:t xml:space="preserve">Weryfikacja wypełnionej </w:t>
            </w:r>
            <w:r w:rsidR="00617BD9">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rPr>
                <w:rFonts w:ascii="Calibri" w:eastAsia="Calibri" w:hAnsi="Calibri" w:cs="Times New Roman"/>
                <w:i/>
              </w:rPr>
              <w:t xml:space="preserve"> </w:t>
            </w:r>
            <w:r w:rsidRPr="00B45E62">
              <w:rPr>
                <w:rFonts w:ascii="Calibri" w:eastAsia="Calibri" w:hAnsi="Calibri" w:cs="Times New Roman"/>
              </w:rPr>
              <w:t>oraz</w:t>
            </w:r>
            <w:r w:rsidRPr="00B45E62">
              <w:t xml:space="preserve"> poprawności sporządzenia pisma:</w:t>
            </w:r>
          </w:p>
          <w:p w14:paraId="0ABF95A3" w14:textId="77777777" w:rsidR="00B45E62" w:rsidRPr="00B45E62" w:rsidRDefault="00B45E62" w:rsidP="00211ADC">
            <w:pPr>
              <w:spacing w:after="40" w:line="240" w:lineRule="auto"/>
            </w:pPr>
            <w:r w:rsidRPr="00B45E62">
              <w:t xml:space="preserve">- Jeśli TAK, zatwierdzenie ww. karty poprzez podpisanie oraz </w:t>
            </w:r>
            <w:r w:rsidRPr="00B45E62">
              <w:lastRenderedPageBreak/>
              <w:t>zaakceptowanie pisma poprzez zaparafowanie, przejść do pkt. 6,</w:t>
            </w:r>
          </w:p>
          <w:p w14:paraId="72DC4210" w14:textId="77777777" w:rsidR="00B45E62" w:rsidRPr="00B45E62" w:rsidRDefault="00B45E62" w:rsidP="00211ADC">
            <w:pPr>
              <w:spacing w:after="40" w:line="240" w:lineRule="auto"/>
            </w:pPr>
            <w:r w:rsidRPr="00B45E62">
              <w:t>- Jeśli NIE, przejść do pkt. 4.</w:t>
            </w:r>
          </w:p>
        </w:tc>
        <w:tc>
          <w:tcPr>
            <w:tcW w:w="996" w:type="pct"/>
            <w:vMerge/>
            <w:tcBorders>
              <w:left w:val="single" w:sz="4" w:space="0" w:color="auto"/>
              <w:right w:val="single" w:sz="4" w:space="0" w:color="auto"/>
            </w:tcBorders>
          </w:tcPr>
          <w:p w14:paraId="06DF5454" w14:textId="77777777" w:rsidR="00B45E62" w:rsidRPr="00B45E62" w:rsidRDefault="00B45E62">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40B2DF60" w14:textId="77777777" w:rsidR="00B45E62" w:rsidRPr="00B45E62" w:rsidRDefault="00B45E62">
            <w:pPr>
              <w:spacing w:after="40" w:line="240" w:lineRule="auto"/>
              <w:rPr>
                <w:rFonts w:ascii="Calibri" w:eastAsia="Calibri" w:hAnsi="Calibri" w:cs="Times New Roman"/>
              </w:rPr>
            </w:pPr>
          </w:p>
        </w:tc>
      </w:tr>
      <w:tr w:rsidR="00B45E62" w:rsidRPr="00B45E62" w14:paraId="5F442FA4" w14:textId="77777777" w:rsidTr="004E5E9F">
        <w:tc>
          <w:tcPr>
            <w:tcW w:w="368" w:type="pct"/>
            <w:tcBorders>
              <w:top w:val="single" w:sz="4" w:space="0" w:color="auto"/>
              <w:left w:val="single" w:sz="4" w:space="0" w:color="auto"/>
              <w:bottom w:val="single" w:sz="4" w:space="0" w:color="auto"/>
              <w:right w:val="single" w:sz="4" w:space="0" w:color="auto"/>
            </w:tcBorders>
          </w:tcPr>
          <w:p w14:paraId="3A9EC5F0"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6.</w:t>
            </w:r>
          </w:p>
        </w:tc>
        <w:tc>
          <w:tcPr>
            <w:tcW w:w="1081" w:type="pct"/>
            <w:tcBorders>
              <w:top w:val="single" w:sz="4" w:space="0" w:color="auto"/>
              <w:left w:val="single" w:sz="4" w:space="0" w:color="auto"/>
              <w:bottom w:val="single" w:sz="4" w:space="0" w:color="auto"/>
              <w:right w:val="single" w:sz="4" w:space="0" w:color="auto"/>
            </w:tcBorders>
          </w:tcPr>
          <w:p w14:paraId="781C609A" w14:textId="77777777" w:rsidR="00B45E62" w:rsidRPr="00B45E62" w:rsidRDefault="00B45E62" w:rsidP="001717BE">
            <w:pPr>
              <w:spacing w:after="40" w:line="240" w:lineRule="auto"/>
            </w:pPr>
            <w:r w:rsidRPr="00B45E62">
              <w:t>Dyrektor WUP/ Wicedyrektor WUP</w:t>
            </w:r>
          </w:p>
        </w:tc>
        <w:tc>
          <w:tcPr>
            <w:tcW w:w="1776" w:type="pct"/>
            <w:tcBorders>
              <w:top w:val="single" w:sz="4" w:space="0" w:color="auto"/>
              <w:left w:val="single" w:sz="4" w:space="0" w:color="auto"/>
              <w:bottom w:val="single" w:sz="4" w:space="0" w:color="auto"/>
              <w:right w:val="single" w:sz="4" w:space="0" w:color="auto"/>
            </w:tcBorders>
          </w:tcPr>
          <w:p w14:paraId="73B2DAAB" w14:textId="77777777" w:rsidR="00B45E62" w:rsidRPr="00B45E62" w:rsidRDefault="00B45E62" w:rsidP="00211ADC">
            <w:pPr>
              <w:spacing w:after="40" w:line="240" w:lineRule="auto"/>
            </w:pPr>
            <w:r w:rsidRPr="00B45E62">
              <w:t>Dokonanie weryfikacji poprawności sporządzenia pisma:</w:t>
            </w:r>
          </w:p>
          <w:p w14:paraId="2F7BD386" w14:textId="77777777" w:rsidR="00B45E62" w:rsidRPr="00B45E62" w:rsidRDefault="00B45E62" w:rsidP="00211ADC">
            <w:pPr>
              <w:spacing w:after="40" w:line="240" w:lineRule="auto"/>
            </w:pPr>
            <w:r w:rsidRPr="00B45E62">
              <w:t>- Jeśli TAK, zatwierdzenie poprzez podpisanie,</w:t>
            </w:r>
          </w:p>
          <w:p w14:paraId="3C6E89D5" w14:textId="77777777" w:rsidR="00B45E62" w:rsidRPr="00B45E62" w:rsidRDefault="00B45E62" w:rsidP="00211ADC">
            <w:pPr>
              <w:spacing w:after="40" w:line="240" w:lineRule="auto"/>
            </w:pPr>
            <w:r w:rsidRPr="00B45E62">
              <w:t>- Jeśli NIE, przejść do pkt. 4.</w:t>
            </w:r>
          </w:p>
        </w:tc>
        <w:tc>
          <w:tcPr>
            <w:tcW w:w="996" w:type="pct"/>
            <w:vMerge/>
            <w:tcBorders>
              <w:left w:val="single" w:sz="4" w:space="0" w:color="auto"/>
              <w:right w:val="single" w:sz="4" w:space="0" w:color="auto"/>
            </w:tcBorders>
          </w:tcPr>
          <w:p w14:paraId="77AA7529" w14:textId="77777777" w:rsidR="00B45E62" w:rsidRPr="00B45E62" w:rsidRDefault="00B45E62">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615D9C5B" w14:textId="77777777" w:rsidR="00B45E62" w:rsidRPr="00B45E62" w:rsidRDefault="00B45E62">
            <w:pPr>
              <w:spacing w:after="40" w:line="240" w:lineRule="auto"/>
              <w:rPr>
                <w:rFonts w:ascii="Calibri" w:eastAsia="Calibri" w:hAnsi="Calibri" w:cs="Times New Roman"/>
              </w:rPr>
            </w:pPr>
          </w:p>
        </w:tc>
      </w:tr>
      <w:tr w:rsidR="00B45E62" w:rsidRPr="00B45E62" w14:paraId="277F749C" w14:textId="77777777" w:rsidTr="004E5E9F">
        <w:tc>
          <w:tcPr>
            <w:tcW w:w="368" w:type="pct"/>
            <w:tcBorders>
              <w:top w:val="single" w:sz="4" w:space="0" w:color="auto"/>
              <w:left w:val="single" w:sz="4" w:space="0" w:color="auto"/>
              <w:bottom w:val="single" w:sz="4" w:space="0" w:color="auto"/>
              <w:right w:val="single" w:sz="4" w:space="0" w:color="auto"/>
            </w:tcBorders>
          </w:tcPr>
          <w:p w14:paraId="55E48596"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7.</w:t>
            </w:r>
          </w:p>
        </w:tc>
        <w:tc>
          <w:tcPr>
            <w:tcW w:w="1081" w:type="pct"/>
            <w:tcBorders>
              <w:top w:val="single" w:sz="4" w:space="0" w:color="auto"/>
              <w:left w:val="single" w:sz="4" w:space="0" w:color="auto"/>
              <w:bottom w:val="single" w:sz="4" w:space="0" w:color="auto"/>
              <w:right w:val="single" w:sz="4" w:space="0" w:color="auto"/>
            </w:tcBorders>
          </w:tcPr>
          <w:p w14:paraId="3AE5B19F" w14:textId="6FBE5D21" w:rsidR="00B45E62" w:rsidRPr="00B45E62" w:rsidRDefault="002E3F31" w:rsidP="001717BE">
            <w:pPr>
              <w:spacing w:after="40" w:line="240" w:lineRule="auto"/>
            </w:pPr>
            <w:r>
              <w:t>Obsługa kancelaryjna</w:t>
            </w:r>
            <w:r w:rsidR="00B45E62" w:rsidRPr="00B45E62">
              <w:t xml:space="preserve"> WUP</w:t>
            </w:r>
          </w:p>
        </w:tc>
        <w:tc>
          <w:tcPr>
            <w:tcW w:w="1776" w:type="pct"/>
            <w:tcBorders>
              <w:top w:val="single" w:sz="4" w:space="0" w:color="auto"/>
              <w:left w:val="single" w:sz="4" w:space="0" w:color="auto"/>
              <w:bottom w:val="single" w:sz="4" w:space="0" w:color="auto"/>
              <w:right w:val="single" w:sz="4" w:space="0" w:color="auto"/>
            </w:tcBorders>
          </w:tcPr>
          <w:p w14:paraId="18DBEA58" w14:textId="77777777" w:rsidR="00B45E62" w:rsidRPr="00B45E62" w:rsidRDefault="00B45E62" w:rsidP="00211ADC">
            <w:pPr>
              <w:spacing w:after="40" w:line="240" w:lineRule="auto"/>
            </w:pPr>
            <w:r w:rsidRPr="00B45E62">
              <w:rPr>
                <w:rFonts w:ascii="Calibri" w:eastAsia="Calibri" w:hAnsi="Calibri" w:cs="Times New Roman"/>
              </w:rPr>
              <w:t xml:space="preserve">Przesłanie listem poleconym za zwrotnym potwierdzeniem odbioru pisma </w:t>
            </w:r>
            <w:r w:rsidR="00E91041">
              <w:rPr>
                <w:rFonts w:ascii="Calibri" w:eastAsia="Calibri" w:hAnsi="Calibri" w:cs="Times New Roman"/>
              </w:rPr>
              <w:t>do wnioskodawcy</w:t>
            </w:r>
            <w:r w:rsidRPr="00B45E62">
              <w:rPr>
                <w:rFonts w:ascii="Calibri" w:eastAsia="Calibri" w:hAnsi="Calibri" w:cs="Times New Roman"/>
              </w:rPr>
              <w:t>.</w:t>
            </w:r>
          </w:p>
        </w:tc>
        <w:tc>
          <w:tcPr>
            <w:tcW w:w="996" w:type="pct"/>
            <w:vMerge/>
            <w:tcBorders>
              <w:left w:val="single" w:sz="4" w:space="0" w:color="auto"/>
              <w:bottom w:val="single" w:sz="4" w:space="0" w:color="auto"/>
              <w:right w:val="single" w:sz="4" w:space="0" w:color="auto"/>
            </w:tcBorders>
          </w:tcPr>
          <w:p w14:paraId="47B9F3AE" w14:textId="77777777" w:rsidR="00B45E62" w:rsidRPr="00B45E62" w:rsidRDefault="00B45E62">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43C63F84" w14:textId="77777777" w:rsidR="00B45E62" w:rsidRPr="00B45E62" w:rsidRDefault="00B45E62">
            <w:pPr>
              <w:spacing w:after="40" w:line="240" w:lineRule="auto"/>
              <w:rPr>
                <w:rFonts w:ascii="Calibri" w:eastAsia="Calibri" w:hAnsi="Calibri" w:cs="Times New Roman"/>
              </w:rPr>
            </w:pPr>
            <w:r w:rsidRPr="00B45E62">
              <w:rPr>
                <w:rFonts w:ascii="Calibri" w:eastAsia="Calibri" w:hAnsi="Calibri" w:cs="Times New Roman"/>
              </w:rPr>
              <w:t>Wnioskodawca</w:t>
            </w:r>
          </w:p>
        </w:tc>
      </w:tr>
      <w:tr w:rsidR="00B45E62" w:rsidRPr="00B45E62" w14:paraId="04A6CFAC" w14:textId="77777777" w:rsidTr="004E5E9F">
        <w:tc>
          <w:tcPr>
            <w:tcW w:w="368" w:type="pct"/>
            <w:tcBorders>
              <w:top w:val="single" w:sz="4" w:space="0" w:color="auto"/>
              <w:left w:val="single" w:sz="4" w:space="0" w:color="auto"/>
              <w:bottom w:val="single" w:sz="4" w:space="0" w:color="auto"/>
              <w:right w:val="single" w:sz="4" w:space="0" w:color="auto"/>
            </w:tcBorders>
          </w:tcPr>
          <w:p w14:paraId="5FA94D5A"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8.</w:t>
            </w:r>
          </w:p>
        </w:tc>
        <w:tc>
          <w:tcPr>
            <w:tcW w:w="1081" w:type="pct"/>
            <w:tcBorders>
              <w:top w:val="single" w:sz="4" w:space="0" w:color="auto"/>
              <w:left w:val="single" w:sz="4" w:space="0" w:color="auto"/>
              <w:bottom w:val="single" w:sz="4" w:space="0" w:color="auto"/>
              <w:right w:val="single" w:sz="4" w:space="0" w:color="auto"/>
            </w:tcBorders>
          </w:tcPr>
          <w:p w14:paraId="7D0956E0" w14:textId="490A369E"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2F5904">
              <w:rPr>
                <w:rFonts w:ascii="Calibri" w:eastAsia="Calibri" w:hAnsi="Calibri" w:cs="Times New Roman"/>
              </w:rPr>
              <w:t>Zespołu ds.</w:t>
            </w:r>
            <w:r w:rsidR="002F5904" w:rsidRPr="00B45E62">
              <w:rPr>
                <w:rFonts w:ascii="Calibri" w:eastAsia="Calibri" w:hAnsi="Calibri" w:cs="Times New Roman"/>
              </w:rPr>
              <w:t xml:space="preserve"> </w:t>
            </w:r>
            <w:r w:rsidRPr="00B45E62">
              <w:rPr>
                <w:rFonts w:ascii="Calibri" w:eastAsia="Calibri" w:hAnsi="Calibri" w:cs="Times New Roman"/>
              </w:rPr>
              <w:t xml:space="preserve">Informacji </w:t>
            </w:r>
            <w:r w:rsidR="002F5904">
              <w:rPr>
                <w:rFonts w:ascii="Calibri" w:eastAsia="Calibri" w:hAnsi="Calibri" w:cs="Times New Roman"/>
              </w:rPr>
              <w:t>i Promocji EFS</w:t>
            </w:r>
          </w:p>
          <w:p w14:paraId="6A56BFC4" w14:textId="767D371D" w:rsidR="00B45E62" w:rsidRPr="00B45E62" w:rsidRDefault="00B45E62">
            <w:pPr>
              <w:spacing w:after="40" w:line="240" w:lineRule="auto"/>
            </w:pPr>
            <w:r w:rsidRPr="00B45E62">
              <w:rPr>
                <w:rFonts w:ascii="Calibri" w:eastAsia="Calibri" w:hAnsi="Calibri" w:cs="Times New Roman"/>
              </w:rPr>
              <w:t>(Punkt Przyjęć Wniosków</w:t>
            </w:r>
            <w:r w:rsidR="00415A01">
              <w:rPr>
                <w:rFonts w:ascii="Calibri" w:eastAsia="Calibri" w:hAnsi="Calibri" w:cs="Times New Roman"/>
              </w:rPr>
              <w:t xml:space="preserve"> EFS</w:t>
            </w:r>
            <w:r w:rsidRPr="00B45E62">
              <w:rPr>
                <w:rFonts w:ascii="Calibri" w:eastAsia="Calibri" w:hAnsi="Calibri" w:cs="Times New Roman"/>
              </w:rPr>
              <w:t>)</w:t>
            </w:r>
          </w:p>
        </w:tc>
        <w:tc>
          <w:tcPr>
            <w:tcW w:w="1776" w:type="pct"/>
            <w:tcBorders>
              <w:top w:val="single" w:sz="4" w:space="0" w:color="auto"/>
              <w:left w:val="single" w:sz="4" w:space="0" w:color="auto"/>
              <w:bottom w:val="single" w:sz="4" w:space="0" w:color="auto"/>
              <w:right w:val="single" w:sz="4" w:space="0" w:color="auto"/>
            </w:tcBorders>
          </w:tcPr>
          <w:p w14:paraId="1D07ADBA" w14:textId="77777777" w:rsidR="00B45E62" w:rsidRPr="00B45E62" w:rsidRDefault="00B45E62" w:rsidP="00211ADC">
            <w:pPr>
              <w:spacing w:after="40" w:line="240" w:lineRule="auto"/>
              <w:rPr>
                <w:rFonts w:ascii="Calibri" w:eastAsia="Calibri" w:hAnsi="Calibri" w:cs="Times New Roman"/>
              </w:rPr>
            </w:pPr>
            <w:r w:rsidRPr="00B45E62">
              <w:t>Rejestracja uzupełnionego  lub skorygowanego wniosku w rejestrze wniosków z tym samym numerem, który został nadany przy pierwszej rejestracji wniosku.</w:t>
            </w:r>
          </w:p>
        </w:tc>
        <w:tc>
          <w:tcPr>
            <w:tcW w:w="996" w:type="pct"/>
            <w:tcBorders>
              <w:top w:val="single" w:sz="4" w:space="0" w:color="auto"/>
              <w:left w:val="single" w:sz="4" w:space="0" w:color="auto"/>
              <w:bottom w:val="single" w:sz="4" w:space="0" w:color="auto"/>
              <w:right w:val="single" w:sz="4" w:space="0" w:color="auto"/>
            </w:tcBorders>
          </w:tcPr>
          <w:p w14:paraId="4AA08526" w14:textId="77777777" w:rsidR="00B45E62" w:rsidRPr="00B45E62" w:rsidRDefault="00B45E62"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0B20CEB6"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Wnioskodawca</w:t>
            </w:r>
          </w:p>
        </w:tc>
      </w:tr>
      <w:tr w:rsidR="00B45E62" w:rsidRPr="00B45E62" w14:paraId="0C1ED802" w14:textId="77777777" w:rsidTr="004E5E9F">
        <w:tc>
          <w:tcPr>
            <w:tcW w:w="368" w:type="pct"/>
            <w:tcBorders>
              <w:top w:val="single" w:sz="4" w:space="0" w:color="auto"/>
              <w:left w:val="single" w:sz="4" w:space="0" w:color="auto"/>
              <w:bottom w:val="single" w:sz="4" w:space="0" w:color="auto"/>
              <w:right w:val="single" w:sz="4" w:space="0" w:color="auto"/>
            </w:tcBorders>
          </w:tcPr>
          <w:p w14:paraId="0E79ABC4"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9.</w:t>
            </w:r>
          </w:p>
        </w:tc>
        <w:tc>
          <w:tcPr>
            <w:tcW w:w="1081" w:type="pct"/>
            <w:tcBorders>
              <w:top w:val="single" w:sz="4" w:space="0" w:color="auto"/>
              <w:left w:val="single" w:sz="4" w:space="0" w:color="auto"/>
              <w:bottom w:val="single" w:sz="4" w:space="0" w:color="auto"/>
              <w:right w:val="single" w:sz="4" w:space="0" w:color="auto"/>
            </w:tcBorders>
          </w:tcPr>
          <w:p w14:paraId="6CBF2D1B" w14:textId="27DE2504"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2F5904">
              <w:rPr>
                <w:rFonts w:ascii="Calibri" w:eastAsia="Calibri" w:hAnsi="Calibri" w:cs="Times New Roman"/>
              </w:rPr>
              <w:t>Zespołu ds.</w:t>
            </w:r>
            <w:r w:rsidR="002F5904" w:rsidRPr="00B45E62">
              <w:rPr>
                <w:rFonts w:ascii="Calibri" w:eastAsia="Calibri" w:hAnsi="Calibri" w:cs="Times New Roman"/>
              </w:rPr>
              <w:t xml:space="preserve"> </w:t>
            </w:r>
            <w:r w:rsidRPr="00B45E62">
              <w:rPr>
                <w:rFonts w:ascii="Calibri" w:eastAsia="Calibri" w:hAnsi="Calibri" w:cs="Times New Roman"/>
              </w:rPr>
              <w:t xml:space="preserve">Informacji </w:t>
            </w:r>
            <w:r w:rsidR="002F5904">
              <w:rPr>
                <w:rFonts w:ascii="Calibri" w:eastAsia="Calibri" w:hAnsi="Calibri" w:cs="Times New Roman"/>
              </w:rPr>
              <w:t>i Promocji EFS</w:t>
            </w:r>
          </w:p>
        </w:tc>
        <w:tc>
          <w:tcPr>
            <w:tcW w:w="1776" w:type="pct"/>
            <w:tcBorders>
              <w:top w:val="single" w:sz="4" w:space="0" w:color="auto"/>
              <w:left w:val="single" w:sz="4" w:space="0" w:color="auto"/>
              <w:bottom w:val="single" w:sz="4" w:space="0" w:color="auto"/>
              <w:right w:val="single" w:sz="4" w:space="0" w:color="auto"/>
            </w:tcBorders>
          </w:tcPr>
          <w:p w14:paraId="7D3259C5" w14:textId="77E9BA63" w:rsidR="00B45E62" w:rsidRPr="00B45E62" w:rsidRDefault="00B45E62" w:rsidP="00211ADC">
            <w:pPr>
              <w:spacing w:after="40" w:line="240" w:lineRule="auto"/>
            </w:pPr>
            <w:r w:rsidRPr="00B45E62">
              <w:t xml:space="preserve">Przekazanie uzupełnionego lub  skorygowanego wniosku o dofinansowanie projektu za pokwitowaniem odbioru do Kierownika </w:t>
            </w:r>
            <w:r w:rsidR="002F5904" w:rsidRPr="002F5904">
              <w:t xml:space="preserve">Zespołu </w:t>
            </w:r>
            <w:r w:rsidR="002F5904">
              <w:t>ds</w:t>
            </w:r>
            <w:r w:rsidR="002F5904" w:rsidRPr="002F5904">
              <w:t>. Programowania, Oceny i Wyboru Projektów</w:t>
            </w:r>
            <w:r w:rsidR="002F5904">
              <w:t>.</w:t>
            </w:r>
          </w:p>
        </w:tc>
        <w:tc>
          <w:tcPr>
            <w:tcW w:w="996" w:type="pct"/>
            <w:tcBorders>
              <w:top w:val="single" w:sz="4" w:space="0" w:color="auto"/>
              <w:left w:val="single" w:sz="4" w:space="0" w:color="auto"/>
              <w:bottom w:val="single" w:sz="4" w:space="0" w:color="auto"/>
              <w:right w:val="single" w:sz="4" w:space="0" w:color="auto"/>
            </w:tcBorders>
          </w:tcPr>
          <w:p w14:paraId="0FAAC93D" w14:textId="77777777" w:rsidR="00B45E62" w:rsidRPr="00B45E62" w:rsidRDefault="00B45E62"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25F6E794" w14:textId="77777777" w:rsidR="00B45E62" w:rsidRPr="00B45E62" w:rsidRDefault="00B45E62" w:rsidP="001717BE">
            <w:pPr>
              <w:spacing w:after="40" w:line="240" w:lineRule="auto"/>
              <w:rPr>
                <w:rFonts w:ascii="Calibri" w:eastAsia="Calibri" w:hAnsi="Calibri" w:cs="Times New Roman"/>
              </w:rPr>
            </w:pPr>
          </w:p>
        </w:tc>
      </w:tr>
      <w:tr w:rsidR="00B45E62" w:rsidRPr="00B45E62" w14:paraId="60B732A0" w14:textId="77777777" w:rsidTr="004E5E9F">
        <w:tc>
          <w:tcPr>
            <w:tcW w:w="368" w:type="pct"/>
            <w:tcBorders>
              <w:top w:val="single" w:sz="4" w:space="0" w:color="auto"/>
              <w:left w:val="single" w:sz="4" w:space="0" w:color="auto"/>
              <w:bottom w:val="single" w:sz="4" w:space="0" w:color="auto"/>
              <w:right w:val="single" w:sz="4" w:space="0" w:color="auto"/>
            </w:tcBorders>
          </w:tcPr>
          <w:p w14:paraId="165183E5"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10.</w:t>
            </w:r>
          </w:p>
        </w:tc>
        <w:tc>
          <w:tcPr>
            <w:tcW w:w="1081" w:type="pct"/>
            <w:tcBorders>
              <w:top w:val="single" w:sz="4" w:space="0" w:color="auto"/>
              <w:left w:val="single" w:sz="4" w:space="0" w:color="auto"/>
              <w:bottom w:val="single" w:sz="4" w:space="0" w:color="auto"/>
              <w:right w:val="single" w:sz="4" w:space="0" w:color="auto"/>
            </w:tcBorders>
          </w:tcPr>
          <w:p w14:paraId="503DA063" w14:textId="1238FAD1"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455C06" w:rsidRPr="00455C06">
              <w:rPr>
                <w:rFonts w:ascii="Calibri" w:eastAsia="Calibri" w:hAnsi="Calibri" w:cs="Times New Roman"/>
              </w:rPr>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673ED8A5" w14:textId="2EFAE783" w:rsidR="00B45E62" w:rsidRPr="00B45E62" w:rsidRDefault="00B45E62" w:rsidP="00211ADC">
            <w:pPr>
              <w:spacing w:after="40" w:line="240" w:lineRule="auto"/>
            </w:pPr>
            <w:r w:rsidRPr="00B45E62">
              <w:t xml:space="preserve">Przekazanie uzupełnionego lub  skorygowanego wniosku Pracownikowi </w:t>
            </w:r>
            <w:r w:rsidR="00455C06">
              <w:t>Zespołu</w:t>
            </w:r>
            <w:r w:rsidR="00455C06" w:rsidRPr="00B45E62">
              <w:t xml:space="preserve"> </w:t>
            </w:r>
            <w:r w:rsidRPr="00B45E62">
              <w:t>w celu dokonania ponownej weryfikacji.</w:t>
            </w:r>
          </w:p>
        </w:tc>
        <w:tc>
          <w:tcPr>
            <w:tcW w:w="996" w:type="pct"/>
            <w:tcBorders>
              <w:top w:val="single" w:sz="4" w:space="0" w:color="auto"/>
              <w:left w:val="single" w:sz="4" w:space="0" w:color="auto"/>
              <w:bottom w:val="single" w:sz="4" w:space="0" w:color="auto"/>
              <w:right w:val="single" w:sz="4" w:space="0" w:color="auto"/>
            </w:tcBorders>
          </w:tcPr>
          <w:p w14:paraId="710A143F" w14:textId="77777777" w:rsidR="00B45E62" w:rsidRPr="00B45E62" w:rsidRDefault="00B45E62"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2AB79AB7" w14:textId="77777777" w:rsidR="00B45E62" w:rsidRPr="00B45E62" w:rsidRDefault="00B45E62" w:rsidP="001717BE">
            <w:pPr>
              <w:spacing w:after="40" w:line="240" w:lineRule="auto"/>
              <w:rPr>
                <w:rFonts w:ascii="Calibri" w:eastAsia="Calibri" w:hAnsi="Calibri" w:cs="Times New Roman"/>
              </w:rPr>
            </w:pPr>
          </w:p>
        </w:tc>
      </w:tr>
      <w:tr w:rsidR="001E0664" w:rsidRPr="00B45E62" w14:paraId="1567F554" w14:textId="77777777" w:rsidTr="00880365">
        <w:tc>
          <w:tcPr>
            <w:tcW w:w="368" w:type="pct"/>
            <w:tcBorders>
              <w:top w:val="single" w:sz="4" w:space="0" w:color="auto"/>
              <w:left w:val="single" w:sz="4" w:space="0" w:color="auto"/>
              <w:bottom w:val="single" w:sz="4" w:space="0" w:color="auto"/>
              <w:right w:val="single" w:sz="4" w:space="0" w:color="auto"/>
            </w:tcBorders>
          </w:tcPr>
          <w:p w14:paraId="6F1DFD4A" w14:textId="77777777" w:rsidR="001E0664" w:rsidRPr="00B45E62" w:rsidRDefault="001E0664" w:rsidP="00EC6E32">
            <w:pPr>
              <w:spacing w:after="40" w:line="240" w:lineRule="auto"/>
              <w:rPr>
                <w:rFonts w:ascii="Calibri" w:eastAsia="Calibri" w:hAnsi="Calibri" w:cs="Times New Roman"/>
              </w:rPr>
            </w:pPr>
            <w:r w:rsidRPr="00B45E62">
              <w:rPr>
                <w:rFonts w:ascii="Calibri" w:eastAsia="Calibri" w:hAnsi="Calibri" w:cs="Times New Roman"/>
              </w:rPr>
              <w:t>11.</w:t>
            </w:r>
          </w:p>
        </w:tc>
        <w:tc>
          <w:tcPr>
            <w:tcW w:w="1081" w:type="pct"/>
            <w:tcBorders>
              <w:top w:val="single" w:sz="4" w:space="0" w:color="auto"/>
              <w:left w:val="single" w:sz="4" w:space="0" w:color="auto"/>
              <w:bottom w:val="single" w:sz="4" w:space="0" w:color="auto"/>
              <w:right w:val="single" w:sz="4" w:space="0" w:color="auto"/>
            </w:tcBorders>
          </w:tcPr>
          <w:p w14:paraId="6C8ADF90" w14:textId="413D7B1F" w:rsidR="001E0664" w:rsidRPr="00B45E62" w:rsidRDefault="001E0664"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455C06" w:rsidRPr="00455C06">
              <w:rPr>
                <w:rFonts w:ascii="Calibri" w:eastAsia="Calibri" w:hAnsi="Calibri" w:cs="Times New Roman"/>
              </w:rPr>
              <w:t>Zespołu ds. Programowania, Oceny i Wyboru Projektów</w:t>
            </w:r>
          </w:p>
          <w:p w14:paraId="26AF95DE" w14:textId="6C462283" w:rsidR="001E0664" w:rsidRPr="00B45E62" w:rsidRDefault="001E0664">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455C06" w:rsidRPr="00455C06">
              <w:rPr>
                <w:rFonts w:ascii="Calibri" w:eastAsia="Calibri" w:hAnsi="Calibri" w:cs="Times New Roman"/>
              </w:rPr>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3915378C" w14:textId="77777777" w:rsidR="001E0664" w:rsidRDefault="001E0664" w:rsidP="00211ADC">
            <w:pPr>
              <w:spacing w:after="40" w:line="240" w:lineRule="auto"/>
            </w:pPr>
            <w:r w:rsidRPr="00B45E62">
              <w:t xml:space="preserve">Ponowna weryfikacja uzupełnionego lub skorygowanego wniosku o dofinansowanie projektu za pomocą </w:t>
            </w:r>
            <w:r w:rsidR="00617BD9">
              <w:rPr>
                <w:iCs/>
              </w:rPr>
              <w:t>k</w:t>
            </w:r>
            <w:r w:rsidRPr="001465CF">
              <w:rPr>
                <w:iCs/>
              </w:rPr>
              <w:t>arty weryfikacji poprawności wniosku w ramach RPOWP</w:t>
            </w:r>
            <w:r w:rsidRPr="00B45E62">
              <w:t>.</w:t>
            </w:r>
          </w:p>
          <w:p w14:paraId="7E00BDC9" w14:textId="77777777" w:rsidR="001E0664" w:rsidRPr="00B45E62" w:rsidRDefault="001E0664" w:rsidP="00211ADC">
            <w:pPr>
              <w:spacing w:after="40" w:line="240" w:lineRule="auto"/>
            </w:pPr>
            <w:r>
              <w:t>W przypadku, gdy nie stwierdzono braków w zakresie warunków formalnych lub oczywistych omyłek, wniosek przekazywany jest do oceny formalno-merytorycznej – przejść do pkt. 12</w:t>
            </w:r>
          </w:p>
          <w:p w14:paraId="7D7DD69B" w14:textId="77777777" w:rsidR="001E0664" w:rsidRPr="00B45E62" w:rsidRDefault="001E0664" w:rsidP="00211ADC">
            <w:pPr>
              <w:spacing w:after="40" w:line="240" w:lineRule="auto"/>
              <w:rPr>
                <w:rFonts w:ascii="Calibri" w:eastAsia="Calibri" w:hAnsi="Calibri" w:cs="Times New Roman"/>
              </w:rPr>
            </w:pPr>
            <w:r w:rsidRPr="00B45E62">
              <w:rPr>
                <w:rFonts w:ascii="Calibri" w:eastAsia="Calibri" w:hAnsi="Calibri" w:cs="Times New Roman"/>
              </w:rPr>
              <w:t>W przypadku, gdy projekt nie został poprawiony zgodnie z uwagami zawartymi w piśmie i w dalszym ciągu posiada braki</w:t>
            </w:r>
            <w:r>
              <w:rPr>
                <w:rFonts w:ascii="Calibri" w:eastAsia="Calibri" w:hAnsi="Calibri" w:cs="Times New Roman"/>
              </w:rPr>
              <w:t xml:space="preserve"> w zakresie warunków</w:t>
            </w:r>
            <w:r w:rsidRPr="00B45E62">
              <w:rPr>
                <w:rFonts w:ascii="Calibri" w:eastAsia="Calibri" w:hAnsi="Calibri" w:cs="Times New Roman"/>
              </w:rPr>
              <w:t xml:space="preserve"> formaln</w:t>
            </w:r>
            <w:r>
              <w:rPr>
                <w:rFonts w:ascii="Calibri" w:eastAsia="Calibri" w:hAnsi="Calibri" w:cs="Times New Roman"/>
              </w:rPr>
              <w:t>ych</w:t>
            </w:r>
            <w:r w:rsidRPr="00B45E62">
              <w:rPr>
                <w:rFonts w:ascii="Calibri" w:eastAsia="Calibri" w:hAnsi="Calibri" w:cs="Times New Roman"/>
              </w:rPr>
              <w:t xml:space="preserve"> lub oczywiste omyłki</w:t>
            </w:r>
            <w:r>
              <w:rPr>
                <w:rFonts w:ascii="Calibri" w:eastAsia="Calibri" w:hAnsi="Calibri" w:cs="Times New Roman"/>
              </w:rPr>
              <w:t xml:space="preserve"> lub został </w:t>
            </w:r>
            <w:r>
              <w:rPr>
                <w:rFonts w:ascii="Calibri" w:eastAsia="Calibri" w:hAnsi="Calibri" w:cs="Times New Roman"/>
              </w:rPr>
              <w:lastRenderedPageBreak/>
              <w:t>uzupełniony niezgodnie z wezwaniem, w tym z uchybieniem wyznaczonego terminu</w:t>
            </w:r>
            <w:r w:rsidRPr="00B45E62">
              <w:rPr>
                <w:rFonts w:ascii="Calibri" w:eastAsia="Calibri" w:hAnsi="Calibri" w:cs="Times New Roman"/>
              </w:rPr>
              <w:t>, wniosek pozostawiany jest bez rozpatrzenia</w:t>
            </w:r>
            <w:r>
              <w:rPr>
                <w:rFonts w:ascii="Calibri" w:eastAsia="Calibri" w:hAnsi="Calibri" w:cs="Times New Roman"/>
              </w:rPr>
              <w:t>, bez możliwości wniesienia protestu</w:t>
            </w:r>
            <w:r w:rsidRPr="00B45E62">
              <w:rPr>
                <w:rFonts w:ascii="Calibri" w:eastAsia="Calibri" w:hAnsi="Calibri" w:cs="Times New Roman"/>
              </w:rPr>
              <w:t xml:space="preserve"> i nie jest przekazywany do dalszej oceny, o czym pisemnie informowany jest wnioskodawca</w:t>
            </w:r>
            <w:r>
              <w:rPr>
                <w:rFonts w:ascii="Calibri" w:eastAsia="Calibri" w:hAnsi="Calibri" w:cs="Times New Roman"/>
              </w:rPr>
              <w:t xml:space="preserve"> – przejść do pkt. 11a</w:t>
            </w:r>
            <w:r w:rsidRPr="00B45E62">
              <w:rPr>
                <w:rFonts w:ascii="Calibri" w:eastAsia="Calibri" w:hAnsi="Calibri" w:cs="Times New Roman"/>
              </w:rPr>
              <w:t xml:space="preserve">. </w:t>
            </w:r>
          </w:p>
        </w:tc>
        <w:tc>
          <w:tcPr>
            <w:tcW w:w="996" w:type="pct"/>
            <w:vMerge w:val="restart"/>
            <w:tcBorders>
              <w:top w:val="single" w:sz="4" w:space="0" w:color="auto"/>
              <w:left w:val="single" w:sz="4" w:space="0" w:color="auto"/>
              <w:right w:val="single" w:sz="4" w:space="0" w:color="auto"/>
            </w:tcBorders>
          </w:tcPr>
          <w:p w14:paraId="5F9EEB9F" w14:textId="77777777" w:rsidR="001E0664" w:rsidRPr="00B45E62" w:rsidRDefault="001E0664" w:rsidP="00EC6E32">
            <w:pPr>
              <w:spacing w:after="40" w:line="240" w:lineRule="auto"/>
            </w:pPr>
            <w:r w:rsidRPr="00B45E62">
              <w:lastRenderedPageBreak/>
              <w:t xml:space="preserve">W terminie 7 dni kalendarzowych od daty złożenia uzupełnionego lub poprawionego wniosku </w:t>
            </w:r>
            <w:r>
              <w:t xml:space="preserve"> </w:t>
            </w:r>
          </w:p>
          <w:p w14:paraId="6EC22194" w14:textId="77777777" w:rsidR="001E0664" w:rsidRPr="00B45E62" w:rsidRDefault="001E0664" w:rsidP="001717BE">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288F1D68" w14:textId="77777777" w:rsidR="001E0664" w:rsidRPr="00B45E62" w:rsidRDefault="001E0664">
            <w:pPr>
              <w:spacing w:after="40" w:line="240" w:lineRule="auto"/>
              <w:rPr>
                <w:rFonts w:ascii="Calibri" w:eastAsia="Calibri" w:hAnsi="Calibri" w:cs="Times New Roman"/>
              </w:rPr>
            </w:pPr>
          </w:p>
        </w:tc>
      </w:tr>
      <w:tr w:rsidR="001E0664" w:rsidRPr="00B45E62" w14:paraId="740578F9" w14:textId="77777777" w:rsidTr="00880365">
        <w:tc>
          <w:tcPr>
            <w:tcW w:w="368" w:type="pct"/>
            <w:tcBorders>
              <w:top w:val="single" w:sz="4" w:space="0" w:color="auto"/>
              <w:left w:val="single" w:sz="4" w:space="0" w:color="auto"/>
              <w:bottom w:val="single" w:sz="4" w:space="0" w:color="auto"/>
              <w:right w:val="single" w:sz="4" w:space="0" w:color="auto"/>
            </w:tcBorders>
          </w:tcPr>
          <w:p w14:paraId="503B4320" w14:textId="77777777" w:rsidR="001E0664" w:rsidRPr="00B45E62" w:rsidRDefault="001E0664" w:rsidP="00EC6E32">
            <w:pPr>
              <w:spacing w:after="40" w:line="240" w:lineRule="auto"/>
              <w:rPr>
                <w:rFonts w:ascii="Calibri" w:eastAsia="Calibri" w:hAnsi="Calibri" w:cs="Times New Roman"/>
              </w:rPr>
            </w:pPr>
            <w:r>
              <w:rPr>
                <w:rFonts w:ascii="Calibri" w:eastAsia="Calibri" w:hAnsi="Calibri" w:cs="Times New Roman"/>
              </w:rPr>
              <w:t>11a.</w:t>
            </w:r>
          </w:p>
        </w:tc>
        <w:tc>
          <w:tcPr>
            <w:tcW w:w="1081" w:type="pct"/>
            <w:tcBorders>
              <w:top w:val="single" w:sz="4" w:space="0" w:color="auto"/>
              <w:left w:val="single" w:sz="4" w:space="0" w:color="auto"/>
              <w:bottom w:val="single" w:sz="4" w:space="0" w:color="auto"/>
              <w:right w:val="single" w:sz="4" w:space="0" w:color="auto"/>
            </w:tcBorders>
          </w:tcPr>
          <w:p w14:paraId="0C8AF187" w14:textId="715F22CF" w:rsidR="001E0664" w:rsidRPr="00B45E62" w:rsidRDefault="001E0664"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455C06" w:rsidRPr="00455C06">
              <w:rPr>
                <w:rFonts w:ascii="Calibri" w:eastAsia="Calibri" w:hAnsi="Calibri" w:cs="Times New Roman"/>
              </w:rPr>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496085C9" w14:textId="77777777" w:rsidR="001E0664" w:rsidRPr="00B45E62" w:rsidRDefault="001E0664" w:rsidP="00211ADC">
            <w:pPr>
              <w:spacing w:after="40" w:line="240" w:lineRule="auto"/>
            </w:pPr>
            <w:r>
              <w:t xml:space="preserve">Przygotowanie pisma informującego wnioskodawcę o pozostawieniu projektu bez rozpatrzenia, bez możliwości wniesienia protestu i nie przekazaniu go do dalszej oceny </w:t>
            </w:r>
            <w:r w:rsidRPr="00D74837">
              <w:t>wraz z uzasadnieniem</w:t>
            </w:r>
            <w:r>
              <w:t>.</w:t>
            </w:r>
          </w:p>
        </w:tc>
        <w:tc>
          <w:tcPr>
            <w:tcW w:w="996" w:type="pct"/>
            <w:vMerge/>
            <w:tcBorders>
              <w:left w:val="single" w:sz="4" w:space="0" w:color="auto"/>
              <w:right w:val="single" w:sz="4" w:space="0" w:color="auto"/>
            </w:tcBorders>
          </w:tcPr>
          <w:p w14:paraId="16F93D46" w14:textId="77777777" w:rsidR="001E0664" w:rsidRPr="00B45E62" w:rsidRDefault="001E0664">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72B06451" w14:textId="77777777" w:rsidR="001E0664" w:rsidRPr="00B45E62" w:rsidRDefault="001E0664">
            <w:pPr>
              <w:spacing w:after="40" w:line="240" w:lineRule="auto"/>
              <w:rPr>
                <w:rFonts w:ascii="Calibri" w:eastAsia="Calibri" w:hAnsi="Calibri" w:cs="Times New Roman"/>
              </w:rPr>
            </w:pPr>
          </w:p>
        </w:tc>
      </w:tr>
      <w:tr w:rsidR="001E0664" w:rsidRPr="00B45E62" w14:paraId="15106E1F" w14:textId="77777777" w:rsidTr="00880365">
        <w:tc>
          <w:tcPr>
            <w:tcW w:w="368" w:type="pct"/>
            <w:tcBorders>
              <w:top w:val="single" w:sz="4" w:space="0" w:color="auto"/>
              <w:left w:val="single" w:sz="4" w:space="0" w:color="auto"/>
              <w:bottom w:val="single" w:sz="4" w:space="0" w:color="auto"/>
              <w:right w:val="single" w:sz="4" w:space="0" w:color="auto"/>
            </w:tcBorders>
          </w:tcPr>
          <w:p w14:paraId="10FEEAE9" w14:textId="77777777" w:rsidR="001E0664" w:rsidRDefault="001E0664" w:rsidP="00EC6E32">
            <w:pPr>
              <w:spacing w:after="40" w:line="240" w:lineRule="auto"/>
              <w:rPr>
                <w:rFonts w:ascii="Calibri" w:eastAsia="Calibri" w:hAnsi="Calibri" w:cs="Times New Roman"/>
              </w:rPr>
            </w:pPr>
            <w:r>
              <w:rPr>
                <w:rFonts w:ascii="Calibri" w:eastAsia="Calibri" w:hAnsi="Calibri" w:cs="Times New Roman"/>
              </w:rPr>
              <w:t>11b.</w:t>
            </w:r>
          </w:p>
        </w:tc>
        <w:tc>
          <w:tcPr>
            <w:tcW w:w="1081" w:type="pct"/>
            <w:tcBorders>
              <w:top w:val="single" w:sz="4" w:space="0" w:color="auto"/>
              <w:left w:val="single" w:sz="4" w:space="0" w:color="auto"/>
              <w:bottom w:val="single" w:sz="4" w:space="0" w:color="auto"/>
              <w:right w:val="single" w:sz="4" w:space="0" w:color="auto"/>
            </w:tcBorders>
          </w:tcPr>
          <w:p w14:paraId="1E86A944" w14:textId="69C7440D" w:rsidR="001E0664" w:rsidRDefault="001E0664"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455C06" w:rsidRPr="00455C06">
              <w:rPr>
                <w:rFonts w:ascii="Calibri" w:eastAsia="Calibri" w:hAnsi="Calibri" w:cs="Times New Roman"/>
              </w:rPr>
              <w:t>Zespołu ds.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2F184728" w14:textId="77777777" w:rsidR="001E0664" w:rsidRDefault="001E0664" w:rsidP="00211ADC">
            <w:pPr>
              <w:spacing w:after="40" w:line="240" w:lineRule="auto"/>
            </w:pPr>
            <w:r>
              <w:t>Weryfikacja poprawności sporządzenia pisma:</w:t>
            </w:r>
          </w:p>
          <w:p w14:paraId="516E9EE0" w14:textId="77777777" w:rsidR="001E0664" w:rsidRDefault="001E0664" w:rsidP="00211ADC">
            <w:pPr>
              <w:spacing w:after="40" w:line="240" w:lineRule="auto"/>
            </w:pPr>
            <w:r>
              <w:t>- Jeśli TAK, zaakceptowanie pisma poprzez zaparafowanie,</w:t>
            </w:r>
          </w:p>
          <w:p w14:paraId="1BD1CCF2" w14:textId="77777777" w:rsidR="001E0664" w:rsidRDefault="001E0664" w:rsidP="00211ADC">
            <w:pPr>
              <w:spacing w:after="40" w:line="240" w:lineRule="auto"/>
            </w:pPr>
            <w:r>
              <w:t>- Jeśli NIE, przejść do pkt. 11a.</w:t>
            </w:r>
          </w:p>
        </w:tc>
        <w:tc>
          <w:tcPr>
            <w:tcW w:w="996" w:type="pct"/>
            <w:vMerge/>
            <w:tcBorders>
              <w:left w:val="single" w:sz="4" w:space="0" w:color="auto"/>
              <w:right w:val="single" w:sz="4" w:space="0" w:color="auto"/>
            </w:tcBorders>
          </w:tcPr>
          <w:p w14:paraId="5AB02406" w14:textId="77777777" w:rsidR="001E0664" w:rsidRDefault="001E0664">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3262D84A" w14:textId="77777777" w:rsidR="001E0664" w:rsidRPr="00B45E62" w:rsidRDefault="001E0664">
            <w:pPr>
              <w:spacing w:after="40" w:line="240" w:lineRule="auto"/>
              <w:rPr>
                <w:rFonts w:ascii="Calibri" w:eastAsia="Calibri" w:hAnsi="Calibri" w:cs="Times New Roman"/>
              </w:rPr>
            </w:pPr>
          </w:p>
        </w:tc>
      </w:tr>
      <w:tr w:rsidR="001E0664" w:rsidRPr="00B45E62" w14:paraId="327C6A29" w14:textId="77777777" w:rsidTr="00880365">
        <w:tc>
          <w:tcPr>
            <w:tcW w:w="368" w:type="pct"/>
            <w:tcBorders>
              <w:top w:val="single" w:sz="4" w:space="0" w:color="auto"/>
              <w:left w:val="single" w:sz="4" w:space="0" w:color="auto"/>
              <w:bottom w:val="single" w:sz="4" w:space="0" w:color="auto"/>
              <w:right w:val="single" w:sz="4" w:space="0" w:color="auto"/>
            </w:tcBorders>
          </w:tcPr>
          <w:p w14:paraId="325D4992" w14:textId="77777777" w:rsidR="001E0664" w:rsidRDefault="001E0664" w:rsidP="00EC6E32">
            <w:pPr>
              <w:spacing w:after="40" w:line="240" w:lineRule="auto"/>
              <w:rPr>
                <w:rFonts w:ascii="Calibri" w:eastAsia="Calibri" w:hAnsi="Calibri" w:cs="Times New Roman"/>
              </w:rPr>
            </w:pPr>
            <w:r>
              <w:rPr>
                <w:rFonts w:ascii="Calibri" w:eastAsia="Calibri" w:hAnsi="Calibri" w:cs="Times New Roman"/>
              </w:rPr>
              <w:t>11c.</w:t>
            </w:r>
          </w:p>
        </w:tc>
        <w:tc>
          <w:tcPr>
            <w:tcW w:w="1081" w:type="pct"/>
            <w:tcBorders>
              <w:top w:val="single" w:sz="4" w:space="0" w:color="auto"/>
              <w:left w:val="single" w:sz="4" w:space="0" w:color="auto"/>
              <w:bottom w:val="single" w:sz="4" w:space="0" w:color="auto"/>
              <w:right w:val="single" w:sz="4" w:space="0" w:color="auto"/>
            </w:tcBorders>
          </w:tcPr>
          <w:p w14:paraId="3FDC2341" w14:textId="77777777" w:rsidR="001E0664" w:rsidRDefault="001E0664" w:rsidP="001717BE">
            <w:pPr>
              <w:spacing w:after="40" w:line="240" w:lineRule="auto"/>
              <w:rPr>
                <w:rFonts w:ascii="Calibri" w:eastAsia="Calibri" w:hAnsi="Calibri" w:cs="Times New Roman"/>
              </w:rPr>
            </w:pPr>
            <w:r>
              <w:rPr>
                <w:rFonts w:ascii="Calibri" w:eastAsia="Calibri" w:hAnsi="Calibri" w:cs="Times New Roman"/>
              </w:rPr>
              <w:t xml:space="preserve">Dyrektor WUP/ </w:t>
            </w:r>
            <w:r w:rsidRPr="00D74837">
              <w:rPr>
                <w:rFonts w:ascii="Calibri" w:eastAsia="Calibri" w:hAnsi="Calibri" w:cs="Times New Roman"/>
              </w:rPr>
              <w:t>Wicedyrektor WUP</w:t>
            </w:r>
          </w:p>
        </w:tc>
        <w:tc>
          <w:tcPr>
            <w:tcW w:w="1776" w:type="pct"/>
            <w:tcBorders>
              <w:top w:val="single" w:sz="4" w:space="0" w:color="auto"/>
              <w:left w:val="single" w:sz="4" w:space="0" w:color="auto"/>
              <w:bottom w:val="single" w:sz="4" w:space="0" w:color="auto"/>
              <w:right w:val="single" w:sz="4" w:space="0" w:color="auto"/>
            </w:tcBorders>
          </w:tcPr>
          <w:p w14:paraId="7B415DCF" w14:textId="77777777" w:rsidR="001E0664" w:rsidRDefault="001E0664" w:rsidP="00211ADC">
            <w:pPr>
              <w:spacing w:after="40" w:line="240" w:lineRule="auto"/>
            </w:pPr>
            <w:r>
              <w:t>Weryfikacja sporządzonego pisma:</w:t>
            </w:r>
          </w:p>
          <w:p w14:paraId="15B8CF4E" w14:textId="77777777" w:rsidR="001E0664" w:rsidRDefault="001E0664" w:rsidP="00211ADC">
            <w:pPr>
              <w:spacing w:after="40" w:line="240" w:lineRule="auto"/>
            </w:pPr>
            <w:r>
              <w:t>- Jeśli TAK, zatwierdzenie pisma poprzez podpisanie,</w:t>
            </w:r>
          </w:p>
          <w:p w14:paraId="6DF5959C" w14:textId="77777777" w:rsidR="001E0664" w:rsidRDefault="001E0664" w:rsidP="00211ADC">
            <w:pPr>
              <w:spacing w:after="40" w:line="240" w:lineRule="auto"/>
            </w:pPr>
            <w:r>
              <w:t>- Jeśli NIE, przejść do pkt. 11a.</w:t>
            </w:r>
          </w:p>
        </w:tc>
        <w:tc>
          <w:tcPr>
            <w:tcW w:w="996" w:type="pct"/>
            <w:vMerge/>
            <w:tcBorders>
              <w:left w:val="single" w:sz="4" w:space="0" w:color="auto"/>
              <w:right w:val="single" w:sz="4" w:space="0" w:color="auto"/>
            </w:tcBorders>
          </w:tcPr>
          <w:p w14:paraId="01797D4F" w14:textId="77777777" w:rsidR="001E0664" w:rsidRDefault="001E0664">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2CC8E816" w14:textId="77777777" w:rsidR="001E0664" w:rsidRPr="00B45E62" w:rsidRDefault="001E0664">
            <w:pPr>
              <w:spacing w:after="40" w:line="240" w:lineRule="auto"/>
              <w:rPr>
                <w:rFonts w:ascii="Calibri" w:eastAsia="Calibri" w:hAnsi="Calibri" w:cs="Times New Roman"/>
              </w:rPr>
            </w:pPr>
          </w:p>
        </w:tc>
      </w:tr>
      <w:tr w:rsidR="001E0664" w:rsidRPr="00B45E62" w14:paraId="179200AB" w14:textId="77777777" w:rsidTr="00880365">
        <w:tc>
          <w:tcPr>
            <w:tcW w:w="368" w:type="pct"/>
            <w:tcBorders>
              <w:top w:val="single" w:sz="4" w:space="0" w:color="auto"/>
              <w:left w:val="single" w:sz="4" w:space="0" w:color="auto"/>
              <w:bottom w:val="single" w:sz="4" w:space="0" w:color="auto"/>
              <w:right w:val="single" w:sz="4" w:space="0" w:color="auto"/>
            </w:tcBorders>
          </w:tcPr>
          <w:p w14:paraId="6A0187E3" w14:textId="77777777" w:rsidR="001E0664" w:rsidRDefault="001E0664" w:rsidP="00EC6E32">
            <w:pPr>
              <w:spacing w:after="40" w:line="240" w:lineRule="auto"/>
              <w:rPr>
                <w:rFonts w:ascii="Calibri" w:eastAsia="Calibri" w:hAnsi="Calibri" w:cs="Times New Roman"/>
              </w:rPr>
            </w:pPr>
            <w:r>
              <w:rPr>
                <w:rFonts w:ascii="Calibri" w:eastAsia="Calibri" w:hAnsi="Calibri" w:cs="Times New Roman"/>
              </w:rPr>
              <w:t>11d.</w:t>
            </w:r>
          </w:p>
        </w:tc>
        <w:tc>
          <w:tcPr>
            <w:tcW w:w="1081" w:type="pct"/>
            <w:tcBorders>
              <w:top w:val="single" w:sz="4" w:space="0" w:color="auto"/>
              <w:left w:val="single" w:sz="4" w:space="0" w:color="auto"/>
              <w:bottom w:val="single" w:sz="4" w:space="0" w:color="auto"/>
              <w:right w:val="single" w:sz="4" w:space="0" w:color="auto"/>
            </w:tcBorders>
          </w:tcPr>
          <w:p w14:paraId="57C7019E" w14:textId="42196FB4" w:rsidR="001E0664" w:rsidRDefault="002E3F31" w:rsidP="001717BE">
            <w:pPr>
              <w:spacing w:after="40" w:line="240" w:lineRule="auto"/>
              <w:rPr>
                <w:rFonts w:ascii="Calibri" w:eastAsia="Calibri" w:hAnsi="Calibri" w:cs="Times New Roman"/>
              </w:rPr>
            </w:pPr>
            <w:r>
              <w:t>Obsługa kancelaryjna</w:t>
            </w:r>
            <w:r w:rsidR="001E0664">
              <w:rPr>
                <w:rFonts w:ascii="Calibri" w:eastAsia="Calibri" w:hAnsi="Calibri" w:cs="Times New Roman"/>
              </w:rPr>
              <w:t xml:space="preserve"> WUP</w:t>
            </w:r>
          </w:p>
        </w:tc>
        <w:tc>
          <w:tcPr>
            <w:tcW w:w="1776" w:type="pct"/>
            <w:tcBorders>
              <w:top w:val="single" w:sz="4" w:space="0" w:color="auto"/>
              <w:left w:val="single" w:sz="4" w:space="0" w:color="auto"/>
              <w:bottom w:val="single" w:sz="4" w:space="0" w:color="auto"/>
              <w:right w:val="single" w:sz="4" w:space="0" w:color="auto"/>
            </w:tcBorders>
          </w:tcPr>
          <w:p w14:paraId="0895ED02" w14:textId="77777777" w:rsidR="001E0664" w:rsidRDefault="001E0664" w:rsidP="00211ADC">
            <w:pPr>
              <w:spacing w:after="40" w:line="240" w:lineRule="auto"/>
            </w:pPr>
            <w:r>
              <w:t xml:space="preserve">Przesłanie pisma informującego wnioskodawcę o pozostawieniu projektu bez rozpatrzenia, bez możliwości wniesienia protestu i nie przekazaniu go do dalszej oceny </w:t>
            </w:r>
            <w:r w:rsidRPr="00D74837">
              <w:t>wraz z uzasadnieniem</w:t>
            </w:r>
            <w:r>
              <w:t>.</w:t>
            </w:r>
          </w:p>
        </w:tc>
        <w:tc>
          <w:tcPr>
            <w:tcW w:w="996" w:type="pct"/>
            <w:vMerge/>
            <w:tcBorders>
              <w:left w:val="single" w:sz="4" w:space="0" w:color="auto"/>
              <w:bottom w:val="single" w:sz="4" w:space="0" w:color="auto"/>
              <w:right w:val="single" w:sz="4" w:space="0" w:color="auto"/>
            </w:tcBorders>
          </w:tcPr>
          <w:p w14:paraId="7AB21AB3" w14:textId="77777777" w:rsidR="001E0664" w:rsidRDefault="001E0664">
            <w:pPr>
              <w:spacing w:after="40" w:line="240" w:lineRule="auto"/>
            </w:pPr>
          </w:p>
        </w:tc>
        <w:tc>
          <w:tcPr>
            <w:tcW w:w="779" w:type="pct"/>
            <w:tcBorders>
              <w:top w:val="single" w:sz="4" w:space="0" w:color="auto"/>
              <w:left w:val="single" w:sz="4" w:space="0" w:color="auto"/>
              <w:bottom w:val="single" w:sz="4" w:space="0" w:color="auto"/>
              <w:right w:val="single" w:sz="4" w:space="0" w:color="auto"/>
            </w:tcBorders>
          </w:tcPr>
          <w:p w14:paraId="1DB72EFA" w14:textId="77777777" w:rsidR="001E0664" w:rsidRPr="00B45E62" w:rsidRDefault="001E0664">
            <w:pPr>
              <w:spacing w:after="40" w:line="240" w:lineRule="auto"/>
              <w:rPr>
                <w:rFonts w:ascii="Calibri" w:eastAsia="Calibri" w:hAnsi="Calibri" w:cs="Times New Roman"/>
              </w:rPr>
            </w:pPr>
            <w:r>
              <w:rPr>
                <w:rFonts w:ascii="Calibri" w:eastAsia="Calibri" w:hAnsi="Calibri" w:cs="Times New Roman"/>
              </w:rPr>
              <w:t>Wnioskodawca</w:t>
            </w:r>
          </w:p>
        </w:tc>
      </w:tr>
      <w:tr w:rsidR="00B45E62" w:rsidRPr="00B45E62" w14:paraId="2138BCE3" w14:textId="77777777" w:rsidTr="004E5E9F">
        <w:tc>
          <w:tcPr>
            <w:tcW w:w="368" w:type="pct"/>
            <w:tcBorders>
              <w:top w:val="single" w:sz="4" w:space="0" w:color="auto"/>
              <w:left w:val="single" w:sz="4" w:space="0" w:color="auto"/>
              <w:bottom w:val="single" w:sz="4" w:space="0" w:color="auto"/>
              <w:right w:val="single" w:sz="4" w:space="0" w:color="auto"/>
            </w:tcBorders>
          </w:tcPr>
          <w:p w14:paraId="57305D69"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12.</w:t>
            </w:r>
          </w:p>
        </w:tc>
        <w:tc>
          <w:tcPr>
            <w:tcW w:w="1081" w:type="pct"/>
            <w:tcBorders>
              <w:top w:val="single" w:sz="4" w:space="0" w:color="auto"/>
              <w:left w:val="single" w:sz="4" w:space="0" w:color="auto"/>
              <w:bottom w:val="single" w:sz="4" w:space="0" w:color="auto"/>
              <w:right w:val="single" w:sz="4" w:space="0" w:color="auto"/>
            </w:tcBorders>
          </w:tcPr>
          <w:p w14:paraId="757C754F" w14:textId="483E0A62"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4233A6" w:rsidRPr="004233A6">
              <w:rPr>
                <w:rFonts w:ascii="Calibri" w:eastAsia="Calibri" w:hAnsi="Calibri" w:cs="Times New Roman"/>
              </w:rPr>
              <w:t>Zespołu ds. Programowania, Oceny i Wyboru Projektów</w:t>
            </w:r>
            <w:r w:rsidR="004233A6">
              <w:rPr>
                <w:rFonts w:ascii="Calibri" w:eastAsia="Calibri" w:hAnsi="Calibri" w:cs="Times New Roman"/>
              </w:rPr>
              <w:t xml:space="preserve"> </w:t>
            </w:r>
            <w:r w:rsidRPr="00B45E62">
              <w:rPr>
                <w:rFonts w:ascii="Calibri" w:eastAsia="Calibri" w:hAnsi="Calibri" w:cs="Times New Roman"/>
              </w:rPr>
              <w:t>posiadający uprawnienia do wprowadzania danych w SL2014</w:t>
            </w:r>
          </w:p>
        </w:tc>
        <w:tc>
          <w:tcPr>
            <w:tcW w:w="1776" w:type="pct"/>
            <w:tcBorders>
              <w:top w:val="single" w:sz="4" w:space="0" w:color="auto"/>
              <w:left w:val="single" w:sz="4" w:space="0" w:color="auto"/>
              <w:bottom w:val="single" w:sz="4" w:space="0" w:color="auto"/>
              <w:right w:val="single" w:sz="4" w:space="0" w:color="auto"/>
            </w:tcBorders>
          </w:tcPr>
          <w:p w14:paraId="42AD54AE" w14:textId="77777777" w:rsidR="00B45E62" w:rsidRPr="00B45E62" w:rsidRDefault="00B45E62" w:rsidP="00211ADC">
            <w:pPr>
              <w:spacing w:after="40" w:line="240" w:lineRule="auto"/>
            </w:pPr>
            <w:r w:rsidRPr="00B45E62">
              <w:t xml:space="preserve">Rejestracja wniosku poprawnego pod względem </w:t>
            </w:r>
            <w:r w:rsidR="00E91041">
              <w:t>warunków</w:t>
            </w:r>
            <w:r w:rsidR="00407C8B">
              <w:t xml:space="preserve"> </w:t>
            </w:r>
            <w:r w:rsidRPr="00B45E62">
              <w:t>formalny</w:t>
            </w:r>
            <w:r w:rsidR="00407C8B">
              <w:t>ch</w:t>
            </w:r>
            <w:r w:rsidRPr="00B45E62">
              <w:t xml:space="preserve"> w SL2014 i nadanie mu odpowiedniego statusu.</w:t>
            </w:r>
          </w:p>
          <w:p w14:paraId="0E967027" w14:textId="77777777" w:rsidR="00B45E62" w:rsidRPr="00B45E62" w:rsidRDefault="00B45E62" w:rsidP="00211ADC">
            <w:pPr>
              <w:spacing w:after="40" w:line="240" w:lineRule="auto"/>
            </w:pPr>
          </w:p>
          <w:p w14:paraId="3C5952F2" w14:textId="77777777" w:rsidR="00B45E62" w:rsidRPr="00B45E62" w:rsidRDefault="00B45E62" w:rsidP="00211ADC">
            <w:pPr>
              <w:spacing w:after="40" w:line="240" w:lineRule="auto"/>
            </w:pPr>
            <w:r w:rsidRPr="00B45E62">
              <w:t>Numeracja wniosków w ramach poszczególnych działań/poddziałań w SL2014 jest nadawana w sposób ciągły w całym okresie programowania (tj. numeracja będzie kontynuowana w każdym kolejnym roku kalendarzowym) i obowiązuje w całym cyklu życia projektu.</w:t>
            </w:r>
          </w:p>
        </w:tc>
        <w:tc>
          <w:tcPr>
            <w:tcW w:w="996" w:type="pct"/>
            <w:tcBorders>
              <w:top w:val="single" w:sz="4" w:space="0" w:color="auto"/>
              <w:left w:val="single" w:sz="4" w:space="0" w:color="auto"/>
              <w:bottom w:val="single" w:sz="4" w:space="0" w:color="auto"/>
              <w:right w:val="single" w:sz="4" w:space="0" w:color="auto"/>
            </w:tcBorders>
          </w:tcPr>
          <w:p w14:paraId="49CFF265" w14:textId="77777777" w:rsidR="00B45E62" w:rsidRPr="00B45E62" w:rsidRDefault="00B45E62" w:rsidP="00EC6E32">
            <w:pPr>
              <w:spacing w:after="40" w:line="240" w:lineRule="auto"/>
            </w:pPr>
            <w:r w:rsidRPr="00B45E62">
              <w:t xml:space="preserve">W terminie 5 dni roboczych od zatwierdzenia </w:t>
            </w:r>
            <w:r w:rsidR="00617BD9">
              <w:rPr>
                <w:iCs/>
              </w:rPr>
              <w:t>k</w:t>
            </w:r>
            <w:r w:rsidRPr="001465CF">
              <w:rPr>
                <w:iCs/>
              </w:rPr>
              <w:t>arty weryfikacji poprawności wniosku w ramach RPOWP</w:t>
            </w:r>
            <w:r w:rsidRPr="00B45E62">
              <w:t xml:space="preserve"> (tj. złożenia przez przełożonego podpisu na </w:t>
            </w:r>
            <w:r w:rsidR="005B1713">
              <w:rPr>
                <w:iCs/>
              </w:rPr>
              <w:t>k</w:t>
            </w:r>
            <w:r w:rsidRPr="001465CF">
              <w:rPr>
                <w:iCs/>
              </w:rPr>
              <w:t>arcie</w:t>
            </w:r>
            <w:r w:rsidRPr="00B45E62">
              <w:t>)</w:t>
            </w:r>
          </w:p>
        </w:tc>
        <w:tc>
          <w:tcPr>
            <w:tcW w:w="779" w:type="pct"/>
            <w:tcBorders>
              <w:top w:val="single" w:sz="4" w:space="0" w:color="auto"/>
              <w:left w:val="single" w:sz="4" w:space="0" w:color="auto"/>
              <w:bottom w:val="single" w:sz="4" w:space="0" w:color="auto"/>
              <w:right w:val="single" w:sz="4" w:space="0" w:color="auto"/>
            </w:tcBorders>
          </w:tcPr>
          <w:p w14:paraId="4992D66C" w14:textId="77777777" w:rsidR="00B45E62" w:rsidRPr="00B45E62" w:rsidRDefault="00B45E62" w:rsidP="001717BE">
            <w:pPr>
              <w:spacing w:after="40" w:line="240" w:lineRule="auto"/>
              <w:rPr>
                <w:rFonts w:ascii="Calibri" w:eastAsia="Calibri" w:hAnsi="Calibri" w:cs="Times New Roman"/>
              </w:rPr>
            </w:pPr>
          </w:p>
        </w:tc>
      </w:tr>
      <w:tr w:rsidR="00B45E62" w:rsidRPr="00B45E62" w14:paraId="5A3101FF" w14:textId="77777777" w:rsidTr="004E5E9F">
        <w:tc>
          <w:tcPr>
            <w:tcW w:w="368" w:type="pct"/>
            <w:tcBorders>
              <w:top w:val="single" w:sz="4" w:space="0" w:color="auto"/>
              <w:left w:val="single" w:sz="4" w:space="0" w:color="auto"/>
              <w:bottom w:val="single" w:sz="4" w:space="0" w:color="auto"/>
              <w:right w:val="single" w:sz="4" w:space="0" w:color="auto"/>
            </w:tcBorders>
          </w:tcPr>
          <w:p w14:paraId="18B3072A"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13.</w:t>
            </w:r>
          </w:p>
        </w:tc>
        <w:tc>
          <w:tcPr>
            <w:tcW w:w="1081" w:type="pct"/>
            <w:tcBorders>
              <w:top w:val="single" w:sz="4" w:space="0" w:color="auto"/>
              <w:left w:val="single" w:sz="4" w:space="0" w:color="auto"/>
              <w:bottom w:val="single" w:sz="4" w:space="0" w:color="auto"/>
              <w:right w:val="single" w:sz="4" w:space="0" w:color="auto"/>
            </w:tcBorders>
          </w:tcPr>
          <w:p w14:paraId="2726A0AA" w14:textId="368896BE" w:rsidR="00B45E62" w:rsidRPr="00B45E62" w:rsidRDefault="00B45E62" w:rsidP="001717BE">
            <w:pPr>
              <w:spacing w:after="40" w:line="240" w:lineRule="auto"/>
            </w:pPr>
            <w:r w:rsidRPr="00B45E62">
              <w:t xml:space="preserve">Kierownik </w:t>
            </w:r>
            <w:r w:rsidR="004233A6" w:rsidRPr="004233A6">
              <w:t xml:space="preserve">Zespołu ds. Programowania, </w:t>
            </w:r>
            <w:r w:rsidR="004233A6" w:rsidRPr="004233A6">
              <w:lastRenderedPageBreak/>
              <w:t>Oceny i Wyboru Projektów</w:t>
            </w:r>
          </w:p>
        </w:tc>
        <w:tc>
          <w:tcPr>
            <w:tcW w:w="1776" w:type="pct"/>
            <w:tcBorders>
              <w:top w:val="single" w:sz="4" w:space="0" w:color="auto"/>
              <w:left w:val="single" w:sz="4" w:space="0" w:color="auto"/>
              <w:bottom w:val="single" w:sz="4" w:space="0" w:color="auto"/>
              <w:right w:val="single" w:sz="4" w:space="0" w:color="auto"/>
            </w:tcBorders>
          </w:tcPr>
          <w:p w14:paraId="0FEE5B66" w14:textId="77777777" w:rsidR="00F700D6" w:rsidRDefault="00B45E62" w:rsidP="00211ADC">
            <w:pPr>
              <w:spacing w:after="40" w:line="240" w:lineRule="auto"/>
            </w:pPr>
            <w:r w:rsidRPr="00B45E62">
              <w:lastRenderedPageBreak/>
              <w:t xml:space="preserve">Przygotowanie projektu zarządzenia dotyczącego powołania członków KOP z </w:t>
            </w:r>
            <w:r w:rsidRPr="00B45E62">
              <w:lastRenderedPageBreak/>
              <w:t>wyszczególnieniem funkcji członka KOP jako pracownika WUP albo eksperta (o ile zostaną powołani do składu KOP) oraz wskazaniem Przewodniczącego i Sekretarza KOP.</w:t>
            </w:r>
            <w:r w:rsidR="00ED5F1D">
              <w:t xml:space="preserve"> </w:t>
            </w:r>
          </w:p>
          <w:p w14:paraId="46351007" w14:textId="2FB55110" w:rsidR="007C2CB9" w:rsidRDefault="00F700D6" w:rsidP="00211ADC">
            <w:pPr>
              <w:spacing w:after="40" w:line="240" w:lineRule="auto"/>
            </w:pPr>
            <w:r>
              <w:t xml:space="preserve">W skład KOP wchodzą pracownicy WUP w Białymstoku, spośród których powoływany jest Przewodniczący KOP oraz Sekretarz KOP. </w:t>
            </w:r>
            <w:r w:rsidR="00ED5F1D" w:rsidRPr="00157504">
              <w:t>Funkcję Przewodniczącego KOP pełni Kierownik Wydziału</w:t>
            </w:r>
            <w:r w:rsidR="004233A6">
              <w:t>/Zespołu</w:t>
            </w:r>
            <w:r w:rsidR="00ED5F1D" w:rsidRPr="00157504">
              <w:t>.</w:t>
            </w:r>
          </w:p>
          <w:p w14:paraId="7CB4AA51" w14:textId="77777777" w:rsidR="00F700D6" w:rsidRDefault="00F700D6" w:rsidP="00211ADC">
            <w:pPr>
              <w:spacing w:after="40" w:line="240" w:lineRule="auto"/>
            </w:pPr>
            <w:r>
              <w:t>Do prac KOP mogą być powołani eksperci (o ile zostanie podjęta taka decyzja) oraz pracownicy tymczasowi, o których mowa w art. 2 pkt 2 ustawy z dnia 9 lipca 2003r. o zatrudnianiu pracowników tymczasowych</w:t>
            </w:r>
            <w:r w:rsidR="00591B3F">
              <w:t>.</w:t>
            </w:r>
          </w:p>
          <w:p w14:paraId="39F6D418" w14:textId="77777777" w:rsidR="00591B3F" w:rsidRDefault="00591B3F" w:rsidP="00211ADC">
            <w:pPr>
              <w:spacing w:after="40" w:line="240" w:lineRule="auto"/>
            </w:pPr>
            <w:r>
              <w:t>W przypadku postępowań, w których oceniane są projekty własne właściwej instytucji lub projekty podmiotów pełniących funkcje instytucji danego programu lub podmiotów z nimi powiązanych, wówczas obligatoryjnie do składu KOP powoływani są eksperci niebędący pracownikami tych instytucji i podmiotów, którzy dokonują oceny tych projektów, z wyłączeniem kryteriów o charakterze formalnym.</w:t>
            </w:r>
          </w:p>
          <w:p w14:paraId="4D33817F" w14:textId="28A1E2CB" w:rsidR="004B2860" w:rsidRPr="00B45E62" w:rsidRDefault="004B2860" w:rsidP="00211ADC">
            <w:pPr>
              <w:spacing w:after="40" w:line="240" w:lineRule="auto"/>
            </w:pPr>
            <w:r>
              <w:t xml:space="preserve">Kierownik </w:t>
            </w:r>
            <w:r w:rsidR="004233A6">
              <w:t>Zespołu ds. Rozliczeń Projektów</w:t>
            </w:r>
            <w:r>
              <w:t xml:space="preserve">/ </w:t>
            </w:r>
            <w:r w:rsidR="004233A6">
              <w:t xml:space="preserve">Zespołu </w:t>
            </w:r>
            <w:r>
              <w:t xml:space="preserve">ds. Edukacji Przedszkolnej nie jest powoływany do składu KOP, podczas prac którego będzie dokonywany wybór projektów </w:t>
            </w:r>
            <w:r w:rsidR="00C8506B">
              <w:t>obsługiwanych</w:t>
            </w:r>
            <w:r>
              <w:t xml:space="preserve"> w podległym Kierownikowi </w:t>
            </w:r>
            <w:r w:rsidR="004233A6">
              <w:t>Zespole</w:t>
            </w:r>
            <w:r>
              <w:t>.</w:t>
            </w:r>
          </w:p>
        </w:tc>
        <w:tc>
          <w:tcPr>
            <w:tcW w:w="996" w:type="pct"/>
            <w:tcBorders>
              <w:top w:val="single" w:sz="4" w:space="0" w:color="auto"/>
              <w:left w:val="single" w:sz="4" w:space="0" w:color="auto"/>
              <w:bottom w:val="single" w:sz="4" w:space="0" w:color="auto"/>
              <w:right w:val="single" w:sz="4" w:space="0" w:color="auto"/>
            </w:tcBorders>
          </w:tcPr>
          <w:p w14:paraId="4BFBCABD" w14:textId="77777777" w:rsidR="00B45E62" w:rsidRPr="00B45E62" w:rsidRDefault="00B45E62" w:rsidP="00EC6E32">
            <w:pPr>
              <w:spacing w:after="40" w:line="240" w:lineRule="auto"/>
            </w:pPr>
            <w:r w:rsidRPr="00B45E62">
              <w:lastRenderedPageBreak/>
              <w:t xml:space="preserve">Niezwłocznie </w:t>
            </w:r>
            <w:r w:rsidR="00740931">
              <w:t>p</w:t>
            </w:r>
            <w:r w:rsidRPr="00B45E62">
              <w:t>o zakończeni</w:t>
            </w:r>
            <w:r w:rsidR="00955CD1">
              <w:t>u</w:t>
            </w:r>
            <w:r w:rsidRPr="00B45E62">
              <w:t xml:space="preserve"> naboru </w:t>
            </w:r>
            <w:r w:rsidRPr="00B45E62">
              <w:lastRenderedPageBreak/>
              <w:t>wniosków w ramach danego konkursu</w:t>
            </w:r>
            <w:r w:rsidR="00981AD6">
              <w:t>/</w:t>
            </w:r>
            <w:r w:rsidR="00BB0736">
              <w:t xml:space="preserve"> </w:t>
            </w:r>
            <w:r w:rsidR="00981AD6">
              <w:t>pierwszej rundy konkursu</w:t>
            </w:r>
          </w:p>
        </w:tc>
        <w:tc>
          <w:tcPr>
            <w:tcW w:w="779" w:type="pct"/>
            <w:tcBorders>
              <w:top w:val="single" w:sz="4" w:space="0" w:color="auto"/>
              <w:left w:val="single" w:sz="4" w:space="0" w:color="auto"/>
              <w:bottom w:val="single" w:sz="4" w:space="0" w:color="auto"/>
              <w:right w:val="single" w:sz="4" w:space="0" w:color="auto"/>
            </w:tcBorders>
          </w:tcPr>
          <w:p w14:paraId="159D9A31" w14:textId="77777777" w:rsidR="00B45E62" w:rsidRPr="00B45E62" w:rsidRDefault="00B45E62" w:rsidP="001717BE">
            <w:pPr>
              <w:spacing w:after="40" w:line="240" w:lineRule="auto"/>
              <w:rPr>
                <w:rFonts w:ascii="Calibri" w:eastAsia="Calibri" w:hAnsi="Calibri" w:cs="Times New Roman"/>
              </w:rPr>
            </w:pPr>
          </w:p>
        </w:tc>
      </w:tr>
      <w:tr w:rsidR="00B45E62" w:rsidRPr="00B45E62" w14:paraId="22198358" w14:textId="77777777" w:rsidTr="004E5E9F">
        <w:tc>
          <w:tcPr>
            <w:tcW w:w="368" w:type="pct"/>
            <w:tcBorders>
              <w:top w:val="single" w:sz="4" w:space="0" w:color="auto"/>
              <w:left w:val="single" w:sz="4" w:space="0" w:color="auto"/>
              <w:bottom w:val="single" w:sz="4" w:space="0" w:color="auto"/>
              <w:right w:val="single" w:sz="4" w:space="0" w:color="auto"/>
            </w:tcBorders>
          </w:tcPr>
          <w:p w14:paraId="25267652"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14.</w:t>
            </w:r>
          </w:p>
        </w:tc>
        <w:tc>
          <w:tcPr>
            <w:tcW w:w="1081" w:type="pct"/>
            <w:tcBorders>
              <w:top w:val="single" w:sz="4" w:space="0" w:color="auto"/>
              <w:left w:val="single" w:sz="4" w:space="0" w:color="auto"/>
              <w:bottom w:val="single" w:sz="4" w:space="0" w:color="auto"/>
              <w:right w:val="single" w:sz="4" w:space="0" w:color="auto"/>
            </w:tcBorders>
          </w:tcPr>
          <w:p w14:paraId="4F95E3BB" w14:textId="77777777" w:rsidR="00B45E62" w:rsidRPr="00B45E62" w:rsidRDefault="00B45E62" w:rsidP="001717BE">
            <w:pPr>
              <w:spacing w:after="40" w:line="240" w:lineRule="auto"/>
            </w:pPr>
            <w:r w:rsidRPr="00B45E62">
              <w:t>Radca Prawny</w:t>
            </w:r>
          </w:p>
        </w:tc>
        <w:tc>
          <w:tcPr>
            <w:tcW w:w="1776" w:type="pct"/>
            <w:tcBorders>
              <w:top w:val="single" w:sz="4" w:space="0" w:color="auto"/>
              <w:left w:val="single" w:sz="4" w:space="0" w:color="auto"/>
              <w:bottom w:val="single" w:sz="4" w:space="0" w:color="auto"/>
              <w:right w:val="single" w:sz="4" w:space="0" w:color="auto"/>
            </w:tcBorders>
          </w:tcPr>
          <w:p w14:paraId="444E62C3" w14:textId="77777777" w:rsidR="00B45E62" w:rsidRPr="00B45E62" w:rsidRDefault="00B45E62" w:rsidP="00211ADC">
            <w:pPr>
              <w:spacing w:after="40" w:line="240" w:lineRule="auto"/>
            </w:pPr>
            <w:r w:rsidRPr="00B45E62">
              <w:t>Weryfikacja dokumentu pod względem formalno-prawnym:</w:t>
            </w:r>
          </w:p>
          <w:p w14:paraId="0E2FA6EA" w14:textId="77777777" w:rsidR="00B45E62" w:rsidRPr="00B45E62" w:rsidRDefault="00B45E62" w:rsidP="00211ADC">
            <w:pPr>
              <w:spacing w:after="40" w:line="240" w:lineRule="auto"/>
            </w:pPr>
            <w:r w:rsidRPr="00B45E62">
              <w:t>- Jeśli TAK, akceptacja poprzez zaparafowanie dokumentu,</w:t>
            </w:r>
          </w:p>
          <w:p w14:paraId="55230AD7" w14:textId="77777777" w:rsidR="00B45E62" w:rsidRPr="00B45E62" w:rsidRDefault="00B45E62" w:rsidP="00211ADC">
            <w:pPr>
              <w:spacing w:after="40" w:line="240" w:lineRule="auto"/>
            </w:pPr>
            <w:r w:rsidRPr="00B45E62">
              <w:t>- Jeśli NIE, przejść do pkt. 13.</w:t>
            </w:r>
          </w:p>
        </w:tc>
        <w:tc>
          <w:tcPr>
            <w:tcW w:w="996" w:type="pct"/>
            <w:tcBorders>
              <w:top w:val="single" w:sz="4" w:space="0" w:color="auto"/>
              <w:left w:val="single" w:sz="4" w:space="0" w:color="auto"/>
              <w:bottom w:val="single" w:sz="4" w:space="0" w:color="auto"/>
              <w:right w:val="single" w:sz="4" w:space="0" w:color="auto"/>
            </w:tcBorders>
          </w:tcPr>
          <w:p w14:paraId="3C63BDE9" w14:textId="77777777" w:rsidR="00B45E62" w:rsidRPr="00B45E62" w:rsidRDefault="00B45E62"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59796B62" w14:textId="77777777" w:rsidR="00B45E62" w:rsidRPr="00B45E62" w:rsidRDefault="00B45E62" w:rsidP="001717BE">
            <w:pPr>
              <w:spacing w:after="40" w:line="240" w:lineRule="auto"/>
              <w:rPr>
                <w:rFonts w:ascii="Calibri" w:eastAsia="Calibri" w:hAnsi="Calibri" w:cs="Times New Roman"/>
              </w:rPr>
            </w:pPr>
          </w:p>
        </w:tc>
      </w:tr>
      <w:tr w:rsidR="00B45E62" w:rsidRPr="00B45E62" w14:paraId="0DF882BC" w14:textId="77777777" w:rsidTr="004E5E9F">
        <w:tc>
          <w:tcPr>
            <w:tcW w:w="368" w:type="pct"/>
            <w:tcBorders>
              <w:top w:val="single" w:sz="4" w:space="0" w:color="auto"/>
              <w:left w:val="single" w:sz="4" w:space="0" w:color="auto"/>
              <w:bottom w:val="single" w:sz="4" w:space="0" w:color="auto"/>
              <w:right w:val="single" w:sz="4" w:space="0" w:color="auto"/>
            </w:tcBorders>
          </w:tcPr>
          <w:p w14:paraId="47D07A4B"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15.</w:t>
            </w:r>
          </w:p>
        </w:tc>
        <w:tc>
          <w:tcPr>
            <w:tcW w:w="1081" w:type="pct"/>
            <w:tcBorders>
              <w:top w:val="single" w:sz="4" w:space="0" w:color="auto"/>
              <w:left w:val="single" w:sz="4" w:space="0" w:color="auto"/>
              <w:bottom w:val="single" w:sz="4" w:space="0" w:color="auto"/>
              <w:right w:val="single" w:sz="4" w:space="0" w:color="auto"/>
            </w:tcBorders>
          </w:tcPr>
          <w:p w14:paraId="23F07959" w14:textId="3742555C" w:rsidR="00B45E62" w:rsidRPr="00B45E62" w:rsidRDefault="00B45E62" w:rsidP="001717BE">
            <w:pPr>
              <w:spacing w:after="40" w:line="240" w:lineRule="auto"/>
            </w:pPr>
            <w:r w:rsidRPr="00B45E62">
              <w:t xml:space="preserve">Kierownik </w:t>
            </w:r>
            <w:r w:rsidR="00A378BA" w:rsidRPr="00A378BA">
              <w:t xml:space="preserve">Zespołu </w:t>
            </w:r>
            <w:r w:rsidR="00820572">
              <w:t>ds</w:t>
            </w:r>
            <w:r w:rsidR="00A378BA" w:rsidRPr="00A378BA">
              <w:t xml:space="preserve">. Programowania, </w:t>
            </w:r>
            <w:r w:rsidR="00A378BA" w:rsidRPr="00A378BA">
              <w:lastRenderedPageBreak/>
              <w:t>Oceny i Wyboru Projektów</w:t>
            </w:r>
          </w:p>
        </w:tc>
        <w:tc>
          <w:tcPr>
            <w:tcW w:w="1776" w:type="pct"/>
            <w:tcBorders>
              <w:top w:val="single" w:sz="4" w:space="0" w:color="auto"/>
              <w:left w:val="single" w:sz="4" w:space="0" w:color="auto"/>
              <w:bottom w:val="single" w:sz="4" w:space="0" w:color="auto"/>
              <w:right w:val="single" w:sz="4" w:space="0" w:color="auto"/>
            </w:tcBorders>
          </w:tcPr>
          <w:p w14:paraId="5B6C0699" w14:textId="7EA5AEC4" w:rsidR="00B45E62" w:rsidRPr="00B45E62" w:rsidRDefault="00B45E62" w:rsidP="00211ADC">
            <w:pPr>
              <w:spacing w:after="40" w:line="240" w:lineRule="auto"/>
            </w:pPr>
            <w:r w:rsidRPr="00B45E62">
              <w:lastRenderedPageBreak/>
              <w:t>Przekazanie dokumentu do Kierownika Wydziału Kadr</w:t>
            </w:r>
          </w:p>
        </w:tc>
        <w:tc>
          <w:tcPr>
            <w:tcW w:w="996" w:type="pct"/>
            <w:tcBorders>
              <w:top w:val="single" w:sz="4" w:space="0" w:color="auto"/>
              <w:left w:val="single" w:sz="4" w:space="0" w:color="auto"/>
              <w:bottom w:val="single" w:sz="4" w:space="0" w:color="auto"/>
              <w:right w:val="single" w:sz="4" w:space="0" w:color="auto"/>
            </w:tcBorders>
          </w:tcPr>
          <w:p w14:paraId="5A460F6B" w14:textId="77777777" w:rsidR="00B45E62" w:rsidRPr="00B45E62" w:rsidRDefault="00B45E62"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4CCA7508" w14:textId="77777777" w:rsidR="00B45E62" w:rsidRPr="00B45E62" w:rsidRDefault="00B45E62" w:rsidP="001717BE">
            <w:pPr>
              <w:spacing w:after="40" w:line="240" w:lineRule="auto"/>
              <w:rPr>
                <w:rFonts w:ascii="Calibri" w:eastAsia="Calibri" w:hAnsi="Calibri" w:cs="Times New Roman"/>
              </w:rPr>
            </w:pPr>
          </w:p>
        </w:tc>
      </w:tr>
      <w:tr w:rsidR="00B45E62" w:rsidRPr="00B45E62" w14:paraId="15DB2316" w14:textId="77777777" w:rsidTr="004E5E9F">
        <w:tc>
          <w:tcPr>
            <w:tcW w:w="368" w:type="pct"/>
            <w:tcBorders>
              <w:top w:val="single" w:sz="4" w:space="0" w:color="auto"/>
              <w:left w:val="single" w:sz="4" w:space="0" w:color="auto"/>
              <w:bottom w:val="single" w:sz="4" w:space="0" w:color="auto"/>
              <w:right w:val="single" w:sz="4" w:space="0" w:color="auto"/>
            </w:tcBorders>
          </w:tcPr>
          <w:p w14:paraId="11BC1D13"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16.</w:t>
            </w:r>
          </w:p>
        </w:tc>
        <w:tc>
          <w:tcPr>
            <w:tcW w:w="1081" w:type="pct"/>
            <w:tcBorders>
              <w:top w:val="single" w:sz="4" w:space="0" w:color="auto"/>
              <w:left w:val="single" w:sz="4" w:space="0" w:color="auto"/>
              <w:bottom w:val="single" w:sz="4" w:space="0" w:color="auto"/>
              <w:right w:val="single" w:sz="4" w:space="0" w:color="auto"/>
            </w:tcBorders>
          </w:tcPr>
          <w:p w14:paraId="78B40CE8" w14:textId="352E9794" w:rsidR="00B45E62" w:rsidRPr="00B45E62" w:rsidRDefault="00B45E62" w:rsidP="001717BE">
            <w:pPr>
              <w:spacing w:after="40" w:line="240" w:lineRule="auto"/>
            </w:pPr>
            <w:r w:rsidRPr="00B45E62">
              <w:t>Kierownik Wydziału Kadr</w:t>
            </w:r>
          </w:p>
        </w:tc>
        <w:tc>
          <w:tcPr>
            <w:tcW w:w="1776" w:type="pct"/>
            <w:tcBorders>
              <w:top w:val="single" w:sz="4" w:space="0" w:color="auto"/>
              <w:left w:val="single" w:sz="4" w:space="0" w:color="auto"/>
              <w:bottom w:val="single" w:sz="4" w:space="0" w:color="auto"/>
              <w:right w:val="single" w:sz="4" w:space="0" w:color="auto"/>
            </w:tcBorders>
          </w:tcPr>
          <w:p w14:paraId="2E602A86" w14:textId="77777777" w:rsidR="00B45E62" w:rsidRPr="00B45E62" w:rsidRDefault="00B45E62" w:rsidP="00211ADC">
            <w:pPr>
              <w:spacing w:after="40" w:line="240" w:lineRule="auto"/>
            </w:pPr>
            <w:r w:rsidRPr="00B45E62">
              <w:t>Nadanie numeru zarządzeniu i przekazanie go do Dyrektora WUP.</w:t>
            </w:r>
          </w:p>
        </w:tc>
        <w:tc>
          <w:tcPr>
            <w:tcW w:w="996" w:type="pct"/>
            <w:tcBorders>
              <w:top w:val="single" w:sz="4" w:space="0" w:color="auto"/>
              <w:left w:val="single" w:sz="4" w:space="0" w:color="auto"/>
              <w:bottom w:val="single" w:sz="4" w:space="0" w:color="auto"/>
              <w:right w:val="single" w:sz="4" w:space="0" w:color="auto"/>
            </w:tcBorders>
          </w:tcPr>
          <w:p w14:paraId="3A4C3577" w14:textId="77777777" w:rsidR="00B45E62" w:rsidRPr="00B45E62" w:rsidRDefault="00B45E62"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18ABE775" w14:textId="77777777" w:rsidR="00B45E62" w:rsidRPr="00B45E62" w:rsidRDefault="00B45E62" w:rsidP="001717BE">
            <w:pPr>
              <w:spacing w:after="40" w:line="240" w:lineRule="auto"/>
              <w:rPr>
                <w:rFonts w:ascii="Calibri" w:eastAsia="Calibri" w:hAnsi="Calibri" w:cs="Times New Roman"/>
              </w:rPr>
            </w:pPr>
          </w:p>
        </w:tc>
      </w:tr>
      <w:tr w:rsidR="00B45E62" w:rsidRPr="00B45E62" w14:paraId="152662CC" w14:textId="77777777" w:rsidTr="004E5E9F">
        <w:tc>
          <w:tcPr>
            <w:tcW w:w="368" w:type="pct"/>
            <w:tcBorders>
              <w:top w:val="single" w:sz="4" w:space="0" w:color="auto"/>
              <w:left w:val="single" w:sz="4" w:space="0" w:color="auto"/>
              <w:bottom w:val="single" w:sz="4" w:space="0" w:color="auto"/>
              <w:right w:val="single" w:sz="4" w:space="0" w:color="auto"/>
            </w:tcBorders>
          </w:tcPr>
          <w:p w14:paraId="12DDC395"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17.</w:t>
            </w:r>
          </w:p>
        </w:tc>
        <w:tc>
          <w:tcPr>
            <w:tcW w:w="1081" w:type="pct"/>
            <w:tcBorders>
              <w:top w:val="single" w:sz="4" w:space="0" w:color="auto"/>
              <w:left w:val="single" w:sz="4" w:space="0" w:color="auto"/>
              <w:bottom w:val="single" w:sz="4" w:space="0" w:color="auto"/>
              <w:right w:val="single" w:sz="4" w:space="0" w:color="auto"/>
            </w:tcBorders>
          </w:tcPr>
          <w:p w14:paraId="60A4F4A2" w14:textId="77777777" w:rsidR="00B45E62" w:rsidRPr="00B45E62" w:rsidRDefault="00B45E62" w:rsidP="001717BE">
            <w:pPr>
              <w:spacing w:after="40" w:line="240" w:lineRule="auto"/>
            </w:pPr>
            <w:r w:rsidRPr="00B45E62">
              <w:t>Dyrektor WUP</w:t>
            </w:r>
          </w:p>
        </w:tc>
        <w:tc>
          <w:tcPr>
            <w:tcW w:w="1776" w:type="pct"/>
            <w:tcBorders>
              <w:top w:val="single" w:sz="4" w:space="0" w:color="auto"/>
              <w:left w:val="single" w:sz="4" w:space="0" w:color="auto"/>
              <w:bottom w:val="single" w:sz="4" w:space="0" w:color="auto"/>
              <w:right w:val="single" w:sz="4" w:space="0" w:color="auto"/>
            </w:tcBorders>
          </w:tcPr>
          <w:p w14:paraId="3349CBF6" w14:textId="77777777" w:rsidR="00B45E62" w:rsidRPr="00B45E62" w:rsidRDefault="00B45E62" w:rsidP="00211ADC">
            <w:pPr>
              <w:spacing w:after="40" w:line="240" w:lineRule="auto"/>
            </w:pPr>
            <w:r w:rsidRPr="00B45E62">
              <w:t>Weryfikacja przygotowanego zarządzenia:</w:t>
            </w:r>
          </w:p>
          <w:p w14:paraId="31225F6E" w14:textId="77777777" w:rsidR="00B45E62" w:rsidRPr="00B45E62" w:rsidRDefault="00B45E62" w:rsidP="00211ADC">
            <w:pPr>
              <w:spacing w:after="40" w:line="240" w:lineRule="auto"/>
            </w:pPr>
            <w:r w:rsidRPr="00B45E62">
              <w:t>- Jeśli TAK, zatwierdzenie poprzez podpisanie,</w:t>
            </w:r>
          </w:p>
          <w:p w14:paraId="0EB3C83F" w14:textId="77777777" w:rsidR="00B45E62" w:rsidRPr="00B45E62" w:rsidRDefault="00B45E62" w:rsidP="00211ADC">
            <w:pPr>
              <w:spacing w:after="40" w:line="240" w:lineRule="auto"/>
            </w:pPr>
            <w:r w:rsidRPr="00B45E62">
              <w:t>- Jeśli NIE, przejść do pkt. 13.</w:t>
            </w:r>
          </w:p>
        </w:tc>
        <w:tc>
          <w:tcPr>
            <w:tcW w:w="996" w:type="pct"/>
            <w:tcBorders>
              <w:top w:val="single" w:sz="4" w:space="0" w:color="auto"/>
              <w:left w:val="single" w:sz="4" w:space="0" w:color="auto"/>
              <w:bottom w:val="single" w:sz="4" w:space="0" w:color="auto"/>
              <w:right w:val="single" w:sz="4" w:space="0" w:color="auto"/>
            </w:tcBorders>
          </w:tcPr>
          <w:p w14:paraId="2215BEBA" w14:textId="77777777" w:rsidR="00B45E62" w:rsidRPr="00B45E62" w:rsidRDefault="00B45E62"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3742B4FF" w14:textId="77777777" w:rsidR="00B45E62" w:rsidRPr="00B45E62" w:rsidRDefault="00B45E62" w:rsidP="001717BE">
            <w:pPr>
              <w:spacing w:after="40" w:line="240" w:lineRule="auto"/>
              <w:rPr>
                <w:rFonts w:ascii="Calibri" w:eastAsia="Calibri" w:hAnsi="Calibri" w:cs="Times New Roman"/>
              </w:rPr>
            </w:pPr>
          </w:p>
        </w:tc>
      </w:tr>
      <w:tr w:rsidR="00961419" w:rsidRPr="00B45E62" w14:paraId="310DFDBF" w14:textId="77777777" w:rsidTr="004E5E9F">
        <w:tc>
          <w:tcPr>
            <w:tcW w:w="368" w:type="pct"/>
            <w:tcBorders>
              <w:top w:val="single" w:sz="4" w:space="0" w:color="auto"/>
              <w:left w:val="single" w:sz="4" w:space="0" w:color="auto"/>
              <w:bottom w:val="single" w:sz="4" w:space="0" w:color="auto"/>
              <w:right w:val="single" w:sz="4" w:space="0" w:color="auto"/>
            </w:tcBorders>
          </w:tcPr>
          <w:p w14:paraId="7CA8DC82" w14:textId="77777777" w:rsidR="00961419" w:rsidRPr="00B45E62" w:rsidRDefault="00961419" w:rsidP="00EC6E32">
            <w:pPr>
              <w:spacing w:after="40" w:line="240" w:lineRule="auto"/>
              <w:rPr>
                <w:rFonts w:ascii="Calibri" w:eastAsia="Calibri" w:hAnsi="Calibri" w:cs="Times New Roman"/>
              </w:rPr>
            </w:pPr>
            <w:r>
              <w:rPr>
                <w:rFonts w:ascii="Calibri" w:eastAsia="Calibri" w:hAnsi="Calibri" w:cs="Times New Roman"/>
              </w:rPr>
              <w:t>18.</w:t>
            </w:r>
          </w:p>
        </w:tc>
        <w:tc>
          <w:tcPr>
            <w:tcW w:w="1081" w:type="pct"/>
            <w:tcBorders>
              <w:top w:val="single" w:sz="4" w:space="0" w:color="auto"/>
              <w:left w:val="single" w:sz="4" w:space="0" w:color="auto"/>
              <w:bottom w:val="single" w:sz="4" w:space="0" w:color="auto"/>
              <w:right w:val="single" w:sz="4" w:space="0" w:color="auto"/>
            </w:tcBorders>
          </w:tcPr>
          <w:p w14:paraId="75207477" w14:textId="06D188C3" w:rsidR="00961419" w:rsidRPr="00B45E62" w:rsidRDefault="00961419" w:rsidP="001717BE">
            <w:pPr>
              <w:spacing w:after="40" w:line="240" w:lineRule="auto"/>
            </w:pPr>
            <w:r>
              <w:t xml:space="preserve">Pracownik </w:t>
            </w:r>
            <w:r w:rsidR="00A378BA" w:rsidRPr="00A378BA">
              <w:t xml:space="preserve">Zespołu </w:t>
            </w:r>
            <w:r w:rsidR="00820572">
              <w:t>ds</w:t>
            </w:r>
            <w:r w:rsidR="00A378BA" w:rsidRPr="00A378BA">
              <w:t>.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7920E234" w14:textId="77777777" w:rsidR="00961419" w:rsidRPr="00B45E62" w:rsidRDefault="00961419" w:rsidP="00211ADC">
            <w:pPr>
              <w:spacing w:after="40" w:line="240" w:lineRule="auto"/>
            </w:pPr>
            <w:r>
              <w:t>Przygotowanie pisma informującego Wojewodę Podlaskiego o powołaniu Komisji Oceny Projektów.</w:t>
            </w:r>
          </w:p>
        </w:tc>
        <w:tc>
          <w:tcPr>
            <w:tcW w:w="996" w:type="pct"/>
            <w:tcBorders>
              <w:top w:val="single" w:sz="4" w:space="0" w:color="auto"/>
              <w:left w:val="single" w:sz="4" w:space="0" w:color="auto"/>
              <w:bottom w:val="single" w:sz="4" w:space="0" w:color="auto"/>
              <w:right w:val="single" w:sz="4" w:space="0" w:color="auto"/>
            </w:tcBorders>
          </w:tcPr>
          <w:p w14:paraId="7D92D129" w14:textId="77777777" w:rsidR="00961419" w:rsidRPr="00B45E62" w:rsidRDefault="00961419" w:rsidP="00EC6E32">
            <w:pPr>
              <w:spacing w:after="40" w:line="240" w:lineRule="auto"/>
            </w:pPr>
            <w:r>
              <w:t xml:space="preserve">Niezwłocznie po </w:t>
            </w:r>
            <w:r w:rsidRPr="00B45E62">
              <w:rPr>
                <w:rFonts w:ascii="Calibri" w:eastAsia="Calibri" w:hAnsi="Calibri" w:cs="Times New Roman"/>
              </w:rPr>
              <w:t xml:space="preserve"> powołaniu Zarządzeniem Dyrektora Wojewódzkiego Urzędu Pracy w Białymstoku Komisji Oceny Projektów</w:t>
            </w:r>
          </w:p>
        </w:tc>
        <w:tc>
          <w:tcPr>
            <w:tcW w:w="779" w:type="pct"/>
            <w:tcBorders>
              <w:top w:val="single" w:sz="4" w:space="0" w:color="auto"/>
              <w:left w:val="single" w:sz="4" w:space="0" w:color="auto"/>
              <w:bottom w:val="single" w:sz="4" w:space="0" w:color="auto"/>
              <w:right w:val="single" w:sz="4" w:space="0" w:color="auto"/>
            </w:tcBorders>
          </w:tcPr>
          <w:p w14:paraId="046EFDDF" w14:textId="77777777" w:rsidR="00961419" w:rsidRPr="00B45E62" w:rsidRDefault="00961419" w:rsidP="001717BE">
            <w:pPr>
              <w:spacing w:after="40" w:line="240" w:lineRule="auto"/>
              <w:rPr>
                <w:rFonts w:ascii="Calibri" w:eastAsia="Calibri" w:hAnsi="Calibri" w:cs="Times New Roman"/>
              </w:rPr>
            </w:pPr>
          </w:p>
        </w:tc>
      </w:tr>
      <w:tr w:rsidR="00961419" w:rsidRPr="00B45E62" w14:paraId="7297F7C6" w14:textId="77777777" w:rsidTr="004E5E9F">
        <w:tc>
          <w:tcPr>
            <w:tcW w:w="368" w:type="pct"/>
            <w:tcBorders>
              <w:top w:val="single" w:sz="4" w:space="0" w:color="auto"/>
              <w:left w:val="single" w:sz="4" w:space="0" w:color="auto"/>
              <w:bottom w:val="single" w:sz="4" w:space="0" w:color="auto"/>
              <w:right w:val="single" w:sz="4" w:space="0" w:color="auto"/>
            </w:tcBorders>
          </w:tcPr>
          <w:p w14:paraId="00CC68E6" w14:textId="77777777" w:rsidR="00961419" w:rsidRDefault="00961419" w:rsidP="00EC6E32">
            <w:pPr>
              <w:spacing w:after="40" w:line="240" w:lineRule="auto"/>
              <w:rPr>
                <w:rFonts w:ascii="Calibri" w:eastAsia="Calibri" w:hAnsi="Calibri" w:cs="Times New Roman"/>
              </w:rPr>
            </w:pPr>
            <w:r>
              <w:rPr>
                <w:rFonts w:ascii="Calibri" w:eastAsia="Calibri" w:hAnsi="Calibri" w:cs="Times New Roman"/>
              </w:rPr>
              <w:t>19.</w:t>
            </w:r>
          </w:p>
        </w:tc>
        <w:tc>
          <w:tcPr>
            <w:tcW w:w="1081" w:type="pct"/>
            <w:tcBorders>
              <w:top w:val="single" w:sz="4" w:space="0" w:color="auto"/>
              <w:left w:val="single" w:sz="4" w:space="0" w:color="auto"/>
              <w:bottom w:val="single" w:sz="4" w:space="0" w:color="auto"/>
              <w:right w:val="single" w:sz="4" w:space="0" w:color="auto"/>
            </w:tcBorders>
          </w:tcPr>
          <w:p w14:paraId="3CE0F13C" w14:textId="2F784841" w:rsidR="00961419" w:rsidRDefault="00961419" w:rsidP="001717BE">
            <w:pPr>
              <w:spacing w:after="40" w:line="240" w:lineRule="auto"/>
            </w:pPr>
            <w:r>
              <w:t xml:space="preserve">Kierownik </w:t>
            </w:r>
            <w:r w:rsidR="00A378BA" w:rsidRPr="00A378BA">
              <w:t xml:space="preserve">Zespołu </w:t>
            </w:r>
            <w:r w:rsidR="00820572">
              <w:t>ds</w:t>
            </w:r>
            <w:r w:rsidR="00A378BA" w:rsidRPr="00A378BA">
              <w:t>. Programowania, Oceny i Wyboru Projektów</w:t>
            </w:r>
          </w:p>
        </w:tc>
        <w:tc>
          <w:tcPr>
            <w:tcW w:w="1776" w:type="pct"/>
            <w:tcBorders>
              <w:top w:val="single" w:sz="4" w:space="0" w:color="auto"/>
              <w:left w:val="single" w:sz="4" w:space="0" w:color="auto"/>
              <w:bottom w:val="single" w:sz="4" w:space="0" w:color="auto"/>
              <w:right w:val="single" w:sz="4" w:space="0" w:color="auto"/>
            </w:tcBorders>
          </w:tcPr>
          <w:p w14:paraId="1C934EB0" w14:textId="77777777" w:rsidR="00961419" w:rsidRPr="00B45E62" w:rsidRDefault="00961419" w:rsidP="00211ADC">
            <w:pPr>
              <w:spacing w:after="40" w:line="240" w:lineRule="auto"/>
            </w:pPr>
            <w:r w:rsidRPr="00B45E62">
              <w:t xml:space="preserve">Weryfikacja przygotowanego </w:t>
            </w:r>
            <w:r>
              <w:t>pisma</w:t>
            </w:r>
            <w:r w:rsidRPr="00B45E62">
              <w:t>:</w:t>
            </w:r>
          </w:p>
          <w:p w14:paraId="5A3E643E" w14:textId="77777777" w:rsidR="00961419" w:rsidRPr="00B45E62" w:rsidRDefault="00961419" w:rsidP="00211ADC">
            <w:pPr>
              <w:spacing w:after="40" w:line="240" w:lineRule="auto"/>
            </w:pPr>
            <w:r w:rsidRPr="00B45E62">
              <w:t xml:space="preserve">- Jeśli TAK, </w:t>
            </w:r>
            <w:r>
              <w:t xml:space="preserve">akceptacja </w:t>
            </w:r>
            <w:r w:rsidRPr="00B45E62">
              <w:t xml:space="preserve">poprzez </w:t>
            </w:r>
            <w:r>
              <w:t>zaparafowanie</w:t>
            </w:r>
            <w:r w:rsidRPr="00B45E62">
              <w:t>,</w:t>
            </w:r>
          </w:p>
          <w:p w14:paraId="2698821B" w14:textId="77777777" w:rsidR="00961419" w:rsidRDefault="00961419" w:rsidP="00211ADC">
            <w:pPr>
              <w:spacing w:after="40" w:line="240" w:lineRule="auto"/>
            </w:pPr>
            <w:r>
              <w:t>- Jeśli NIE, przejść do pkt. 18</w:t>
            </w:r>
            <w:r w:rsidRPr="00B45E62">
              <w:t>.</w:t>
            </w:r>
          </w:p>
        </w:tc>
        <w:tc>
          <w:tcPr>
            <w:tcW w:w="996" w:type="pct"/>
            <w:tcBorders>
              <w:top w:val="single" w:sz="4" w:space="0" w:color="auto"/>
              <w:left w:val="single" w:sz="4" w:space="0" w:color="auto"/>
              <w:bottom w:val="single" w:sz="4" w:space="0" w:color="auto"/>
              <w:right w:val="single" w:sz="4" w:space="0" w:color="auto"/>
            </w:tcBorders>
          </w:tcPr>
          <w:p w14:paraId="43C408A5" w14:textId="77777777" w:rsidR="00961419" w:rsidRDefault="00961419" w:rsidP="00EC6E32">
            <w:pPr>
              <w:spacing w:after="40" w:line="240" w:lineRule="auto"/>
            </w:pPr>
            <w:r>
              <w:t>Niezwłocznie</w:t>
            </w:r>
          </w:p>
        </w:tc>
        <w:tc>
          <w:tcPr>
            <w:tcW w:w="779" w:type="pct"/>
            <w:tcBorders>
              <w:top w:val="single" w:sz="4" w:space="0" w:color="auto"/>
              <w:left w:val="single" w:sz="4" w:space="0" w:color="auto"/>
              <w:bottom w:val="single" w:sz="4" w:space="0" w:color="auto"/>
              <w:right w:val="single" w:sz="4" w:space="0" w:color="auto"/>
            </w:tcBorders>
          </w:tcPr>
          <w:p w14:paraId="528C7CAE" w14:textId="77777777" w:rsidR="00961419" w:rsidRPr="00B45E62" w:rsidRDefault="00961419" w:rsidP="001717BE">
            <w:pPr>
              <w:spacing w:after="40" w:line="240" w:lineRule="auto"/>
              <w:rPr>
                <w:rFonts w:ascii="Calibri" w:eastAsia="Calibri" w:hAnsi="Calibri" w:cs="Times New Roman"/>
              </w:rPr>
            </w:pPr>
          </w:p>
        </w:tc>
      </w:tr>
      <w:tr w:rsidR="00961419" w:rsidRPr="00B45E62" w14:paraId="427C2B78" w14:textId="77777777" w:rsidTr="004E5E9F">
        <w:tc>
          <w:tcPr>
            <w:tcW w:w="368" w:type="pct"/>
            <w:tcBorders>
              <w:top w:val="single" w:sz="4" w:space="0" w:color="auto"/>
              <w:left w:val="single" w:sz="4" w:space="0" w:color="auto"/>
              <w:bottom w:val="single" w:sz="4" w:space="0" w:color="auto"/>
              <w:right w:val="single" w:sz="4" w:space="0" w:color="auto"/>
            </w:tcBorders>
          </w:tcPr>
          <w:p w14:paraId="4B095B98" w14:textId="77777777" w:rsidR="00961419" w:rsidRDefault="00961419" w:rsidP="00EC6E32">
            <w:pPr>
              <w:spacing w:after="40" w:line="240" w:lineRule="auto"/>
              <w:rPr>
                <w:rFonts w:ascii="Calibri" w:eastAsia="Calibri" w:hAnsi="Calibri" w:cs="Times New Roman"/>
              </w:rPr>
            </w:pPr>
            <w:r>
              <w:rPr>
                <w:rFonts w:ascii="Calibri" w:eastAsia="Calibri" w:hAnsi="Calibri" w:cs="Times New Roman"/>
              </w:rPr>
              <w:t>20.</w:t>
            </w:r>
          </w:p>
        </w:tc>
        <w:tc>
          <w:tcPr>
            <w:tcW w:w="1081" w:type="pct"/>
            <w:tcBorders>
              <w:top w:val="single" w:sz="4" w:space="0" w:color="auto"/>
              <w:left w:val="single" w:sz="4" w:space="0" w:color="auto"/>
              <w:bottom w:val="single" w:sz="4" w:space="0" w:color="auto"/>
              <w:right w:val="single" w:sz="4" w:space="0" w:color="auto"/>
            </w:tcBorders>
          </w:tcPr>
          <w:p w14:paraId="410BA904" w14:textId="77777777" w:rsidR="00961419" w:rsidRDefault="00961419" w:rsidP="001717BE">
            <w:pPr>
              <w:spacing w:after="40" w:line="240" w:lineRule="auto"/>
            </w:pPr>
            <w:r w:rsidRPr="00B45E62">
              <w:t>Dyrektor WUP</w:t>
            </w:r>
            <w:r>
              <w:t>/ Wicedyrektor WUP</w:t>
            </w:r>
          </w:p>
        </w:tc>
        <w:tc>
          <w:tcPr>
            <w:tcW w:w="1776" w:type="pct"/>
            <w:tcBorders>
              <w:top w:val="single" w:sz="4" w:space="0" w:color="auto"/>
              <w:left w:val="single" w:sz="4" w:space="0" w:color="auto"/>
              <w:bottom w:val="single" w:sz="4" w:space="0" w:color="auto"/>
              <w:right w:val="single" w:sz="4" w:space="0" w:color="auto"/>
            </w:tcBorders>
          </w:tcPr>
          <w:p w14:paraId="775FCD46" w14:textId="77777777" w:rsidR="00961419" w:rsidRPr="00B45E62" w:rsidRDefault="00961419" w:rsidP="00211ADC">
            <w:pPr>
              <w:spacing w:after="40" w:line="240" w:lineRule="auto"/>
            </w:pPr>
            <w:r w:rsidRPr="00B45E62">
              <w:t xml:space="preserve">Weryfikacja przygotowanego </w:t>
            </w:r>
            <w:r>
              <w:t>pisma</w:t>
            </w:r>
            <w:r w:rsidRPr="00B45E62">
              <w:t>:</w:t>
            </w:r>
          </w:p>
          <w:p w14:paraId="3152F9EE" w14:textId="77777777" w:rsidR="00961419" w:rsidRPr="00B45E62" w:rsidRDefault="00961419" w:rsidP="00211ADC">
            <w:pPr>
              <w:spacing w:after="40" w:line="240" w:lineRule="auto"/>
            </w:pPr>
            <w:r w:rsidRPr="00B45E62">
              <w:t>- Jeśli TAK, zatwierdzenie poprzez podpisanie,</w:t>
            </w:r>
          </w:p>
          <w:p w14:paraId="574AF0E8" w14:textId="77777777" w:rsidR="00961419" w:rsidRPr="00B45E62" w:rsidRDefault="00961419" w:rsidP="00211ADC">
            <w:pPr>
              <w:spacing w:after="40" w:line="240" w:lineRule="auto"/>
            </w:pPr>
            <w:r>
              <w:t>- Jeśli NIE, przejść do pkt. 18</w:t>
            </w:r>
            <w:r w:rsidRPr="00B45E62">
              <w:t>.</w:t>
            </w:r>
          </w:p>
        </w:tc>
        <w:tc>
          <w:tcPr>
            <w:tcW w:w="996" w:type="pct"/>
            <w:tcBorders>
              <w:top w:val="single" w:sz="4" w:space="0" w:color="auto"/>
              <w:left w:val="single" w:sz="4" w:space="0" w:color="auto"/>
              <w:bottom w:val="single" w:sz="4" w:space="0" w:color="auto"/>
              <w:right w:val="single" w:sz="4" w:space="0" w:color="auto"/>
            </w:tcBorders>
          </w:tcPr>
          <w:p w14:paraId="7108DF20" w14:textId="77777777" w:rsidR="00961419" w:rsidRDefault="00961419" w:rsidP="00EC6E32">
            <w:pPr>
              <w:spacing w:after="40" w:line="240" w:lineRule="auto"/>
            </w:pPr>
            <w:r w:rsidRPr="00B45E62">
              <w:t>Niezwłocznie</w:t>
            </w:r>
          </w:p>
        </w:tc>
        <w:tc>
          <w:tcPr>
            <w:tcW w:w="779" w:type="pct"/>
            <w:tcBorders>
              <w:top w:val="single" w:sz="4" w:space="0" w:color="auto"/>
              <w:left w:val="single" w:sz="4" w:space="0" w:color="auto"/>
              <w:bottom w:val="single" w:sz="4" w:space="0" w:color="auto"/>
              <w:right w:val="single" w:sz="4" w:space="0" w:color="auto"/>
            </w:tcBorders>
          </w:tcPr>
          <w:p w14:paraId="7C64CF93" w14:textId="77777777" w:rsidR="00961419" w:rsidRPr="00B45E62" w:rsidRDefault="00961419" w:rsidP="001717BE">
            <w:pPr>
              <w:spacing w:after="40" w:line="240" w:lineRule="auto"/>
              <w:rPr>
                <w:rFonts w:ascii="Calibri" w:eastAsia="Calibri" w:hAnsi="Calibri" w:cs="Times New Roman"/>
              </w:rPr>
            </w:pPr>
          </w:p>
        </w:tc>
      </w:tr>
      <w:tr w:rsidR="00961419" w:rsidRPr="00B45E62" w14:paraId="2866BEFB" w14:textId="77777777" w:rsidTr="004E5E9F">
        <w:tc>
          <w:tcPr>
            <w:tcW w:w="368" w:type="pct"/>
            <w:tcBorders>
              <w:top w:val="single" w:sz="4" w:space="0" w:color="auto"/>
              <w:left w:val="single" w:sz="4" w:space="0" w:color="auto"/>
              <w:bottom w:val="single" w:sz="4" w:space="0" w:color="auto"/>
              <w:right w:val="single" w:sz="4" w:space="0" w:color="auto"/>
            </w:tcBorders>
          </w:tcPr>
          <w:p w14:paraId="309C782E" w14:textId="77777777" w:rsidR="00961419" w:rsidRDefault="00961419" w:rsidP="00EC6E32">
            <w:pPr>
              <w:spacing w:after="40" w:line="240" w:lineRule="auto"/>
              <w:rPr>
                <w:rFonts w:ascii="Calibri" w:eastAsia="Calibri" w:hAnsi="Calibri" w:cs="Times New Roman"/>
              </w:rPr>
            </w:pPr>
            <w:r>
              <w:rPr>
                <w:rFonts w:ascii="Calibri" w:eastAsia="Calibri" w:hAnsi="Calibri" w:cs="Times New Roman"/>
              </w:rPr>
              <w:t>21.</w:t>
            </w:r>
          </w:p>
        </w:tc>
        <w:tc>
          <w:tcPr>
            <w:tcW w:w="1081" w:type="pct"/>
            <w:tcBorders>
              <w:top w:val="single" w:sz="4" w:space="0" w:color="auto"/>
              <w:left w:val="single" w:sz="4" w:space="0" w:color="auto"/>
              <w:bottom w:val="single" w:sz="4" w:space="0" w:color="auto"/>
              <w:right w:val="single" w:sz="4" w:space="0" w:color="auto"/>
            </w:tcBorders>
          </w:tcPr>
          <w:p w14:paraId="7DBB5187" w14:textId="64DF343D" w:rsidR="00961419" w:rsidRPr="00B45E62" w:rsidRDefault="002E3F31" w:rsidP="001717BE">
            <w:pPr>
              <w:spacing w:after="40" w:line="240" w:lineRule="auto"/>
            </w:pPr>
            <w:r>
              <w:t>Obsługa kancelaryjna</w:t>
            </w:r>
            <w:r w:rsidR="00961419">
              <w:t xml:space="preserve"> WUP</w:t>
            </w:r>
          </w:p>
        </w:tc>
        <w:tc>
          <w:tcPr>
            <w:tcW w:w="1776" w:type="pct"/>
            <w:tcBorders>
              <w:top w:val="single" w:sz="4" w:space="0" w:color="auto"/>
              <w:left w:val="single" w:sz="4" w:space="0" w:color="auto"/>
              <w:bottom w:val="single" w:sz="4" w:space="0" w:color="auto"/>
              <w:right w:val="single" w:sz="4" w:space="0" w:color="auto"/>
            </w:tcBorders>
          </w:tcPr>
          <w:p w14:paraId="16339990" w14:textId="77777777" w:rsidR="00961419" w:rsidRPr="00B45E62" w:rsidRDefault="00961419" w:rsidP="00211ADC">
            <w:pPr>
              <w:spacing w:after="40" w:line="240" w:lineRule="auto"/>
            </w:pPr>
            <w:r>
              <w:t>Przeslanie pisma do Wojewody Podlaskiego.</w:t>
            </w:r>
          </w:p>
        </w:tc>
        <w:tc>
          <w:tcPr>
            <w:tcW w:w="996" w:type="pct"/>
            <w:tcBorders>
              <w:top w:val="single" w:sz="4" w:space="0" w:color="auto"/>
              <w:left w:val="single" w:sz="4" w:space="0" w:color="auto"/>
              <w:bottom w:val="single" w:sz="4" w:space="0" w:color="auto"/>
              <w:right w:val="single" w:sz="4" w:space="0" w:color="auto"/>
            </w:tcBorders>
          </w:tcPr>
          <w:p w14:paraId="5496E3FB" w14:textId="77777777" w:rsidR="00961419" w:rsidRPr="00B45E62" w:rsidRDefault="00961419" w:rsidP="00EC6E32">
            <w:pPr>
              <w:spacing w:after="40" w:line="240" w:lineRule="auto"/>
            </w:pPr>
            <w:r>
              <w:t>Niezwłocznie</w:t>
            </w:r>
          </w:p>
        </w:tc>
        <w:tc>
          <w:tcPr>
            <w:tcW w:w="779" w:type="pct"/>
            <w:tcBorders>
              <w:top w:val="single" w:sz="4" w:space="0" w:color="auto"/>
              <w:left w:val="single" w:sz="4" w:space="0" w:color="auto"/>
              <w:bottom w:val="single" w:sz="4" w:space="0" w:color="auto"/>
              <w:right w:val="single" w:sz="4" w:space="0" w:color="auto"/>
            </w:tcBorders>
          </w:tcPr>
          <w:p w14:paraId="3BB4F6A4" w14:textId="77777777" w:rsidR="00961419" w:rsidRPr="00B45E62" w:rsidRDefault="00961419" w:rsidP="001717BE">
            <w:pPr>
              <w:spacing w:after="40" w:line="240" w:lineRule="auto"/>
              <w:rPr>
                <w:rFonts w:ascii="Calibri" w:eastAsia="Calibri" w:hAnsi="Calibri" w:cs="Times New Roman"/>
              </w:rPr>
            </w:pPr>
            <w:r>
              <w:rPr>
                <w:rFonts w:ascii="Calibri" w:eastAsia="Calibri" w:hAnsi="Calibri" w:cs="Times New Roman"/>
              </w:rPr>
              <w:t>PUW</w:t>
            </w:r>
          </w:p>
        </w:tc>
      </w:tr>
      <w:tr w:rsidR="00B45E62" w:rsidRPr="00B45E62" w14:paraId="7DC12AD6" w14:textId="77777777" w:rsidTr="004E5E9F">
        <w:tc>
          <w:tcPr>
            <w:tcW w:w="368" w:type="pct"/>
            <w:tcBorders>
              <w:top w:val="single" w:sz="4" w:space="0" w:color="auto"/>
              <w:left w:val="single" w:sz="4" w:space="0" w:color="auto"/>
              <w:bottom w:val="single" w:sz="4" w:space="0" w:color="auto"/>
              <w:right w:val="single" w:sz="4" w:space="0" w:color="auto"/>
            </w:tcBorders>
            <w:hideMark/>
          </w:tcPr>
          <w:p w14:paraId="08B96F04" w14:textId="77777777" w:rsidR="00B45E62" w:rsidRPr="00B45E62" w:rsidRDefault="00961419" w:rsidP="00EC6E32">
            <w:pPr>
              <w:spacing w:after="40" w:line="240" w:lineRule="auto"/>
              <w:rPr>
                <w:rFonts w:ascii="Calibri" w:eastAsia="Calibri" w:hAnsi="Calibri" w:cs="Times New Roman"/>
              </w:rPr>
            </w:pPr>
            <w:r>
              <w:rPr>
                <w:rFonts w:ascii="Calibri" w:eastAsia="Calibri" w:hAnsi="Calibri" w:cs="Times New Roman"/>
              </w:rPr>
              <w:t>22</w:t>
            </w:r>
            <w:r w:rsidR="00B45E62" w:rsidRPr="00B45E62">
              <w:rPr>
                <w:rFonts w:ascii="Calibri" w:eastAsia="Calibri" w:hAnsi="Calibri" w:cs="Times New Roman"/>
              </w:rPr>
              <w:t xml:space="preserve">. </w:t>
            </w:r>
          </w:p>
        </w:tc>
        <w:tc>
          <w:tcPr>
            <w:tcW w:w="1081" w:type="pct"/>
            <w:tcBorders>
              <w:top w:val="single" w:sz="4" w:space="0" w:color="auto"/>
              <w:left w:val="single" w:sz="4" w:space="0" w:color="auto"/>
              <w:bottom w:val="single" w:sz="4" w:space="0" w:color="auto"/>
              <w:right w:val="single" w:sz="4" w:space="0" w:color="auto"/>
            </w:tcBorders>
            <w:hideMark/>
          </w:tcPr>
          <w:p w14:paraId="4CE49909" w14:textId="14B4F514"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A378BA" w:rsidRPr="00A378BA">
              <w:rPr>
                <w:rFonts w:ascii="Calibri" w:eastAsia="Calibri" w:hAnsi="Calibri" w:cs="Times New Roman"/>
              </w:rPr>
              <w:t xml:space="preserve">Zespołu </w:t>
            </w:r>
            <w:r w:rsidR="00820572">
              <w:rPr>
                <w:rFonts w:ascii="Calibri" w:eastAsia="Calibri" w:hAnsi="Calibri" w:cs="Times New Roman"/>
              </w:rPr>
              <w:t>ds</w:t>
            </w:r>
            <w:r w:rsidR="00A378BA" w:rsidRPr="00A378BA">
              <w:rPr>
                <w:rFonts w:ascii="Calibri" w:eastAsia="Calibri" w:hAnsi="Calibri" w:cs="Times New Roman"/>
              </w:rPr>
              <w:t>. Programowania, Oceny i Wyboru Projektów</w:t>
            </w:r>
          </w:p>
        </w:tc>
        <w:tc>
          <w:tcPr>
            <w:tcW w:w="1776" w:type="pct"/>
            <w:tcBorders>
              <w:top w:val="single" w:sz="4" w:space="0" w:color="auto"/>
              <w:left w:val="single" w:sz="4" w:space="0" w:color="auto"/>
              <w:bottom w:val="single" w:sz="4" w:space="0" w:color="auto"/>
              <w:right w:val="single" w:sz="4" w:space="0" w:color="auto"/>
            </w:tcBorders>
            <w:hideMark/>
          </w:tcPr>
          <w:p w14:paraId="78CFCB07" w14:textId="77777777" w:rsid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Przekazanie Pracownikowi będącemu jednocześnie Sekretarzem KOP wniosków o dofinansowanie projektu, które pozytywnie przeszły weryfikację braków </w:t>
            </w:r>
            <w:r w:rsidR="00094DF3">
              <w:rPr>
                <w:rFonts w:ascii="Calibri" w:eastAsia="Calibri" w:hAnsi="Calibri" w:cs="Times New Roman"/>
              </w:rPr>
              <w:t xml:space="preserve">w zakresie </w:t>
            </w:r>
            <w:r w:rsidR="00C43CBC">
              <w:rPr>
                <w:rFonts w:ascii="Calibri" w:eastAsia="Calibri" w:hAnsi="Calibri" w:cs="Times New Roman"/>
              </w:rPr>
              <w:t xml:space="preserve">warunków </w:t>
            </w:r>
            <w:r w:rsidRPr="00B45E62">
              <w:rPr>
                <w:rFonts w:ascii="Calibri" w:eastAsia="Calibri" w:hAnsi="Calibri" w:cs="Times New Roman"/>
              </w:rPr>
              <w:t>formalnych i oczywistych omyłek</w:t>
            </w:r>
            <w:r w:rsidR="00953EDA">
              <w:rPr>
                <w:rFonts w:ascii="Calibri" w:eastAsia="Calibri" w:hAnsi="Calibri" w:cs="Times New Roman"/>
              </w:rPr>
              <w:t xml:space="preserve"> (o ile nie zostały wycofane przez wnioskodawcę)</w:t>
            </w:r>
            <w:r w:rsidRPr="00B45E62">
              <w:rPr>
                <w:rFonts w:ascii="Calibri" w:eastAsia="Calibri" w:hAnsi="Calibri" w:cs="Times New Roman"/>
              </w:rPr>
              <w:t>, zlecenie przygotowania listy tych projektów oraz przygotowania posiedzenia KOP.</w:t>
            </w:r>
          </w:p>
          <w:p w14:paraId="56ACC6CD" w14:textId="77777777" w:rsidR="00F55D15" w:rsidRPr="00B45E62" w:rsidRDefault="00F55D15" w:rsidP="00211ADC">
            <w:pPr>
              <w:spacing w:after="40" w:line="240" w:lineRule="auto"/>
              <w:rPr>
                <w:rFonts w:ascii="Calibri" w:eastAsia="Calibri" w:hAnsi="Calibri" w:cs="Times New Roman"/>
              </w:rPr>
            </w:pPr>
            <w:r>
              <w:rPr>
                <w:rFonts w:ascii="Calibri" w:eastAsia="Calibri" w:hAnsi="Calibri" w:cs="Times New Roman"/>
              </w:rPr>
              <w:t xml:space="preserve">W przypadku powołania do składu KOP ekspertów, przed przystąpieniem przez nich do dokonywania oceny projektów, sposób postepowania jest zgodny z procedurą </w:t>
            </w:r>
            <w:r w:rsidRPr="004E5E9F">
              <w:rPr>
                <w:i/>
              </w:rPr>
              <w:t xml:space="preserve">5.3.2 </w:t>
            </w:r>
            <w:r w:rsidRPr="004E5E9F">
              <w:rPr>
                <w:i/>
              </w:rPr>
              <w:lastRenderedPageBreak/>
              <w:t>Instrukcja przekazywania ekspertom projektów do oceny</w:t>
            </w:r>
            <w:r>
              <w:rPr>
                <w:i/>
              </w:rPr>
              <w:t>.</w:t>
            </w:r>
          </w:p>
        </w:tc>
        <w:tc>
          <w:tcPr>
            <w:tcW w:w="996" w:type="pct"/>
            <w:tcBorders>
              <w:top w:val="single" w:sz="4" w:space="0" w:color="auto"/>
              <w:left w:val="single" w:sz="4" w:space="0" w:color="auto"/>
              <w:bottom w:val="single" w:sz="4" w:space="0" w:color="auto"/>
              <w:right w:val="single" w:sz="4" w:space="0" w:color="auto"/>
            </w:tcBorders>
            <w:hideMark/>
          </w:tcPr>
          <w:p w14:paraId="3D5378AB"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lastRenderedPageBreak/>
              <w:t xml:space="preserve">Po powołaniu Zarządzeniem Dyrektora Wojewódzkiego Urzędu Pracy w Białymstoku Komisji Oceny Projektów </w:t>
            </w:r>
          </w:p>
        </w:tc>
        <w:tc>
          <w:tcPr>
            <w:tcW w:w="779" w:type="pct"/>
            <w:tcBorders>
              <w:top w:val="single" w:sz="4" w:space="0" w:color="auto"/>
              <w:left w:val="single" w:sz="4" w:space="0" w:color="auto"/>
              <w:bottom w:val="single" w:sz="4" w:space="0" w:color="auto"/>
              <w:right w:val="single" w:sz="4" w:space="0" w:color="auto"/>
            </w:tcBorders>
          </w:tcPr>
          <w:p w14:paraId="46491BED" w14:textId="77777777" w:rsidR="00B45E62" w:rsidRPr="00B45E62" w:rsidRDefault="00B45E62" w:rsidP="001717BE">
            <w:pPr>
              <w:spacing w:after="40" w:line="240" w:lineRule="auto"/>
              <w:rPr>
                <w:rFonts w:ascii="Calibri" w:eastAsia="Calibri" w:hAnsi="Calibri" w:cs="Times New Roman"/>
              </w:rPr>
            </w:pPr>
          </w:p>
        </w:tc>
      </w:tr>
      <w:tr w:rsidR="00B45E62" w:rsidRPr="00B45E62" w14:paraId="4649283D" w14:textId="77777777" w:rsidTr="004E5E9F">
        <w:tc>
          <w:tcPr>
            <w:tcW w:w="368" w:type="pct"/>
            <w:tcBorders>
              <w:top w:val="single" w:sz="4" w:space="0" w:color="auto"/>
              <w:left w:val="single" w:sz="4" w:space="0" w:color="auto"/>
              <w:bottom w:val="single" w:sz="4" w:space="0" w:color="auto"/>
              <w:right w:val="single" w:sz="4" w:space="0" w:color="auto"/>
            </w:tcBorders>
            <w:hideMark/>
          </w:tcPr>
          <w:p w14:paraId="7695487A" w14:textId="77777777" w:rsidR="00B45E62" w:rsidRPr="00B45E62" w:rsidRDefault="00961419" w:rsidP="00EC6E32">
            <w:pPr>
              <w:spacing w:after="40" w:line="240" w:lineRule="auto"/>
              <w:rPr>
                <w:rFonts w:ascii="Calibri" w:eastAsia="Calibri" w:hAnsi="Calibri" w:cs="Times New Roman"/>
              </w:rPr>
            </w:pPr>
            <w:r>
              <w:rPr>
                <w:rFonts w:ascii="Calibri" w:eastAsia="Calibri" w:hAnsi="Calibri" w:cs="Times New Roman"/>
              </w:rPr>
              <w:t>23</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hideMark/>
          </w:tcPr>
          <w:p w14:paraId="580A7085"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hideMark/>
          </w:tcPr>
          <w:p w14:paraId="238B966E" w14:textId="576DAC4C"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Przewodzenie pracom Komisji zgodnie z Regulaminem pracy KOP (załącznik nr 1), który określa m.in. szczegółowe kompetencje Przewodniczącego KOP.</w:t>
            </w:r>
          </w:p>
          <w:p w14:paraId="3D16B3F5"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Przed rozpoczęciem oceny projektów przekazanie członkom KOP informacji dotyczących wymogów WUP w Białymstoku, które muszą spełniać projekty ubiegające się o dofinansowanie w ramach danego konkursu, w tym w szczególności informacje na temat procedury oceny oraz obowiązujących w ramach danego konkursu kryteriów wyboru projektów.</w:t>
            </w:r>
          </w:p>
          <w:p w14:paraId="2B02881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W pracach KOP mogą również uczestniczyć obserwatorzy, którzy przed udziałem w pracach KOP podpisują deklarację poufności. </w:t>
            </w:r>
          </w:p>
        </w:tc>
        <w:tc>
          <w:tcPr>
            <w:tcW w:w="996" w:type="pct"/>
            <w:tcBorders>
              <w:top w:val="single" w:sz="4" w:space="0" w:color="auto"/>
              <w:left w:val="single" w:sz="4" w:space="0" w:color="auto"/>
              <w:bottom w:val="single" w:sz="4" w:space="0" w:color="auto"/>
              <w:right w:val="single" w:sz="4" w:space="0" w:color="auto"/>
            </w:tcBorders>
            <w:hideMark/>
          </w:tcPr>
          <w:p w14:paraId="1B2C664D"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W terminie trwania posiedzenia KOP</w:t>
            </w:r>
          </w:p>
        </w:tc>
        <w:tc>
          <w:tcPr>
            <w:tcW w:w="779" w:type="pct"/>
            <w:tcBorders>
              <w:top w:val="single" w:sz="4" w:space="0" w:color="auto"/>
              <w:left w:val="single" w:sz="4" w:space="0" w:color="auto"/>
              <w:bottom w:val="single" w:sz="4" w:space="0" w:color="auto"/>
              <w:right w:val="single" w:sz="4" w:space="0" w:color="auto"/>
            </w:tcBorders>
          </w:tcPr>
          <w:p w14:paraId="115D606E" w14:textId="77777777" w:rsidR="00B45E62" w:rsidRPr="00B45E62" w:rsidRDefault="00B45E62" w:rsidP="001717BE">
            <w:pPr>
              <w:spacing w:after="40" w:line="240" w:lineRule="auto"/>
              <w:rPr>
                <w:rFonts w:ascii="Calibri" w:eastAsia="Calibri" w:hAnsi="Calibri" w:cs="Times New Roman"/>
              </w:rPr>
            </w:pPr>
          </w:p>
        </w:tc>
      </w:tr>
      <w:tr w:rsidR="00B45E62" w:rsidRPr="00B45E62" w14:paraId="5EF69724" w14:textId="77777777" w:rsidTr="004E5E9F">
        <w:tc>
          <w:tcPr>
            <w:tcW w:w="368" w:type="pct"/>
            <w:tcBorders>
              <w:top w:val="single" w:sz="4" w:space="0" w:color="auto"/>
              <w:left w:val="single" w:sz="4" w:space="0" w:color="auto"/>
              <w:bottom w:val="single" w:sz="4" w:space="0" w:color="auto"/>
              <w:right w:val="single" w:sz="4" w:space="0" w:color="auto"/>
            </w:tcBorders>
            <w:hideMark/>
          </w:tcPr>
          <w:p w14:paraId="7F99828D"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2</w:t>
            </w:r>
            <w:r w:rsidR="00CD0288">
              <w:rPr>
                <w:rFonts w:ascii="Calibri" w:eastAsia="Calibri" w:hAnsi="Calibri" w:cs="Times New Roman"/>
              </w:rPr>
              <w:t>4</w:t>
            </w:r>
            <w:r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hideMark/>
          </w:tcPr>
          <w:p w14:paraId="3F32459F"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Członkowie KOP</w:t>
            </w:r>
          </w:p>
        </w:tc>
        <w:tc>
          <w:tcPr>
            <w:tcW w:w="1776" w:type="pct"/>
            <w:tcBorders>
              <w:top w:val="single" w:sz="4" w:space="0" w:color="auto"/>
              <w:left w:val="single" w:sz="4" w:space="0" w:color="auto"/>
              <w:bottom w:val="single" w:sz="4" w:space="0" w:color="auto"/>
              <w:right w:val="single" w:sz="4" w:space="0" w:color="auto"/>
            </w:tcBorders>
            <w:hideMark/>
          </w:tcPr>
          <w:p w14:paraId="06A5BBE8" w14:textId="0B47D602" w:rsidR="00B45E62" w:rsidRPr="00B45E62" w:rsidRDefault="00B45E62" w:rsidP="00211ADC">
            <w:pPr>
              <w:spacing w:after="40" w:line="240" w:lineRule="auto"/>
              <w:rPr>
                <w:rFonts w:ascii="Calibri" w:eastAsia="Calibri" w:hAnsi="Calibri"/>
              </w:rPr>
            </w:pPr>
            <w:r w:rsidRPr="00B45E62">
              <w:rPr>
                <w:rFonts w:ascii="Calibri" w:eastAsia="Calibri" w:hAnsi="Calibri" w:cs="Times New Roman"/>
              </w:rPr>
              <w:t xml:space="preserve">Każdy projekt oceniany jest przez dwóch członków KOP wybranych podczas losowania przeprowadzonego przez Przewodniczącego KOP w obecności co najmniej 3 członków KOP oraz obserwatorów wskazanych np. przez KM (o ile KM wskazał swoich obserwatorów a oni wyrażą taką wolę), którzy przed przystąpieniem do oceny </w:t>
            </w:r>
            <w:r w:rsidR="003B4E39">
              <w:rPr>
                <w:rFonts w:ascii="Calibri" w:eastAsia="Calibri" w:hAnsi="Calibri" w:cs="Times New Roman"/>
              </w:rPr>
              <w:t>projektów</w:t>
            </w:r>
            <w:r w:rsidR="003B4E39" w:rsidRPr="00B45E62">
              <w:rPr>
                <w:rFonts w:ascii="Calibri" w:eastAsia="Calibri" w:hAnsi="Calibri" w:cs="Times New Roman"/>
              </w:rPr>
              <w:t xml:space="preserve"> </w:t>
            </w:r>
            <w:r w:rsidRPr="00B45E62">
              <w:rPr>
                <w:rFonts w:ascii="Calibri" w:eastAsia="Calibri" w:hAnsi="Calibri" w:cs="Times New Roman"/>
              </w:rPr>
              <w:t>i  po uprzednim zapoznaniu się z listą wszystkich projektów, które pozytywnie przeszły weryfikację braków</w:t>
            </w:r>
            <w:r w:rsidR="00094DF3">
              <w:rPr>
                <w:rFonts w:ascii="Calibri" w:eastAsia="Calibri" w:hAnsi="Calibri" w:cs="Times New Roman"/>
              </w:rPr>
              <w:t xml:space="preserve"> w zakresie </w:t>
            </w:r>
            <w:r w:rsidR="00C43CBC">
              <w:rPr>
                <w:rFonts w:ascii="Calibri" w:eastAsia="Calibri" w:hAnsi="Calibri" w:cs="Times New Roman"/>
              </w:rPr>
              <w:t xml:space="preserve">warunków </w:t>
            </w:r>
            <w:r w:rsidR="00C43CBC" w:rsidRPr="00B45E62">
              <w:rPr>
                <w:rFonts w:ascii="Calibri" w:eastAsia="Calibri" w:hAnsi="Calibri" w:cs="Times New Roman"/>
              </w:rPr>
              <w:t xml:space="preserve"> </w:t>
            </w:r>
            <w:r w:rsidRPr="00B45E62">
              <w:rPr>
                <w:rFonts w:ascii="Calibri" w:eastAsia="Calibri" w:hAnsi="Calibri" w:cs="Times New Roman"/>
              </w:rPr>
              <w:t>formalnych i oczywistych omyłek we wniosku</w:t>
            </w:r>
            <w:r w:rsidR="007E6489">
              <w:rPr>
                <w:rFonts w:ascii="Calibri" w:eastAsia="Calibri" w:hAnsi="Calibri" w:cs="Times New Roman"/>
              </w:rPr>
              <w:t xml:space="preserve"> oraz skierowanych do poprawy</w:t>
            </w:r>
            <w:r w:rsidR="00D06929">
              <w:rPr>
                <w:rFonts w:ascii="Calibri" w:eastAsia="Calibri" w:hAnsi="Calibri" w:cs="Times New Roman"/>
              </w:rPr>
              <w:t xml:space="preserve"> (o ile nie zostały wycofane przez wnioskodawcę</w:t>
            </w:r>
            <w:r w:rsidR="00D40E3B">
              <w:rPr>
                <w:rFonts w:ascii="Calibri" w:eastAsia="Calibri" w:hAnsi="Calibri" w:cs="Times New Roman"/>
              </w:rPr>
              <w:t>)</w:t>
            </w:r>
            <w:r w:rsidRPr="00B45E62">
              <w:rPr>
                <w:rFonts w:ascii="Calibri" w:eastAsia="Calibri" w:hAnsi="Calibri" w:cs="Times New Roman"/>
              </w:rPr>
              <w:t xml:space="preserve">, podpisują </w:t>
            </w:r>
            <w:r w:rsidR="00297C52" w:rsidRPr="00AC117E">
              <w:rPr>
                <w:rFonts w:ascii="Calibri" w:eastAsia="Calibri" w:hAnsi="Calibri" w:cs="Times New Roman"/>
                <w:i/>
              </w:rPr>
              <w:t>D</w:t>
            </w:r>
            <w:r w:rsidRPr="00AC117E">
              <w:rPr>
                <w:rFonts w:ascii="Calibri" w:eastAsia="Calibri" w:hAnsi="Calibri" w:cs="Times New Roman"/>
                <w:i/>
              </w:rPr>
              <w:t>eklarację poufności</w:t>
            </w:r>
            <w:r w:rsidRPr="00B45E62">
              <w:rPr>
                <w:rFonts w:ascii="Calibri" w:eastAsia="Calibri" w:hAnsi="Calibri" w:cs="Times New Roman"/>
              </w:rPr>
              <w:t xml:space="preserve">. </w:t>
            </w:r>
            <w:r w:rsidR="00297C52">
              <w:rPr>
                <w:rFonts w:ascii="Calibri" w:eastAsia="Calibri" w:hAnsi="Calibri" w:cs="Times New Roman"/>
              </w:rPr>
              <w:t xml:space="preserve">Natomiast </w:t>
            </w:r>
            <w:r w:rsidRPr="00AC117E">
              <w:rPr>
                <w:rFonts w:ascii="Calibri" w:eastAsia="Calibri" w:hAnsi="Calibri"/>
                <w:i/>
              </w:rPr>
              <w:t>Oświadczenie o bezstronności</w:t>
            </w:r>
            <w:r w:rsidRPr="00B45E62">
              <w:rPr>
                <w:rFonts w:ascii="Calibri" w:eastAsia="Calibri" w:hAnsi="Calibri"/>
              </w:rPr>
              <w:t xml:space="preserve"> oceniający podpisują </w:t>
            </w:r>
            <w:r w:rsidR="00133F7C">
              <w:rPr>
                <w:rFonts w:ascii="Calibri" w:eastAsia="Calibri" w:hAnsi="Calibri"/>
              </w:rPr>
              <w:t>w odniesieniu do każdego ocenianego przez siebie projektu</w:t>
            </w:r>
            <w:r w:rsidRPr="00B45E62">
              <w:rPr>
                <w:rFonts w:ascii="Calibri" w:eastAsia="Calibri" w:hAnsi="Calibri" w:cs="Times New Roman"/>
              </w:rPr>
              <w:t>.</w:t>
            </w:r>
          </w:p>
          <w:p w14:paraId="199608FA" w14:textId="77777777" w:rsidR="00B45E62" w:rsidRDefault="00B45E62" w:rsidP="00211ADC">
            <w:pPr>
              <w:spacing w:after="40" w:line="240" w:lineRule="auto"/>
              <w:rPr>
                <w:rFonts w:ascii="Calibri" w:eastAsia="Calibri" w:hAnsi="Calibri" w:cs="Times New Roman"/>
              </w:rPr>
            </w:pPr>
            <w:r w:rsidRPr="00AC117E">
              <w:rPr>
                <w:rFonts w:ascii="Calibri" w:eastAsia="Calibri" w:hAnsi="Calibri" w:cs="Times New Roman"/>
                <w:i/>
              </w:rPr>
              <w:lastRenderedPageBreak/>
              <w:t>Deklarację poufności</w:t>
            </w:r>
            <w:r w:rsidRPr="00B45E62">
              <w:rPr>
                <w:rFonts w:ascii="Calibri" w:eastAsia="Calibri" w:hAnsi="Calibri" w:cs="Times New Roman"/>
              </w:rPr>
              <w:t xml:space="preserve"> przed rozpoczęciem posiedzenia KOP podpisują również Przewodniczący KOP oraz Sekretarz KOP. Przewodniczący KOP dodatkowo podpisuje również </w:t>
            </w:r>
            <w:r w:rsidR="00297C52">
              <w:rPr>
                <w:rFonts w:ascii="Calibri" w:eastAsia="Calibri" w:hAnsi="Calibri" w:cs="Times New Roman"/>
                <w:i/>
              </w:rPr>
              <w:t>O</w:t>
            </w:r>
            <w:r w:rsidRPr="00AC117E">
              <w:rPr>
                <w:rFonts w:ascii="Calibri" w:eastAsia="Calibri" w:hAnsi="Calibri" w:cs="Times New Roman"/>
                <w:i/>
              </w:rPr>
              <w:t>świadczenie o bezstronności</w:t>
            </w:r>
            <w:r w:rsidR="00133F7C">
              <w:rPr>
                <w:rFonts w:ascii="Calibri" w:eastAsia="Calibri" w:hAnsi="Calibri" w:cs="Times New Roman"/>
                <w:i/>
              </w:rPr>
              <w:t xml:space="preserve"> </w:t>
            </w:r>
            <w:r w:rsidR="00133F7C">
              <w:rPr>
                <w:rFonts w:ascii="Calibri" w:eastAsia="Calibri" w:hAnsi="Calibri" w:cs="Times New Roman"/>
              </w:rPr>
              <w:t>w odniesieniu do wszystkich ocenianych w konkursie</w:t>
            </w:r>
            <w:r w:rsidR="00981AD6">
              <w:rPr>
                <w:rFonts w:ascii="Calibri" w:eastAsia="Calibri" w:hAnsi="Calibri" w:cs="Times New Roman"/>
              </w:rPr>
              <w:t>/rundzie konkursu</w:t>
            </w:r>
            <w:r w:rsidR="00133F7C">
              <w:rPr>
                <w:rFonts w:ascii="Calibri" w:eastAsia="Calibri" w:hAnsi="Calibri" w:cs="Times New Roman"/>
              </w:rPr>
              <w:t xml:space="preserve"> projektów</w:t>
            </w:r>
            <w:r w:rsidRPr="00B45E62">
              <w:rPr>
                <w:rFonts w:ascii="Calibri" w:eastAsia="Calibri" w:hAnsi="Calibri" w:cs="Times New Roman"/>
              </w:rPr>
              <w:t>.</w:t>
            </w:r>
          </w:p>
          <w:p w14:paraId="1F267046" w14:textId="59E9394F" w:rsidR="00176698" w:rsidRPr="00B45E62" w:rsidRDefault="00176698" w:rsidP="00211ADC">
            <w:pPr>
              <w:spacing w:after="40" w:line="240" w:lineRule="auto"/>
              <w:rPr>
                <w:rFonts w:ascii="Calibri" w:eastAsia="Calibri" w:hAnsi="Calibri" w:cs="Times New Roman"/>
              </w:rPr>
            </w:pPr>
            <w:r w:rsidRPr="00A95A77">
              <w:rPr>
                <w:rFonts w:ascii="Calibri" w:eastAsia="Calibri" w:hAnsi="Calibri" w:cs="Times New Roman"/>
              </w:rPr>
              <w:t>Oświadczenia o bezstronności złożone przez ekspertów weryfikowane</w:t>
            </w:r>
            <w:r w:rsidR="00A95A77" w:rsidRPr="00A95A77">
              <w:rPr>
                <w:rFonts w:eastAsia="Times New Roman" w:cstheme="minorHAnsi"/>
                <w:lang w:eastAsia="pl-PL"/>
              </w:rPr>
              <w:t xml:space="preserve"> </w:t>
            </w:r>
            <w:r w:rsidR="00A95A77" w:rsidRPr="00211ADC">
              <w:rPr>
                <w:rFonts w:ascii="Calibri" w:eastAsia="Calibri" w:hAnsi="Calibri" w:cs="Times New Roman"/>
              </w:rPr>
              <w:t>są pod względem ich prawdziwości</w:t>
            </w:r>
            <w:r w:rsidR="00A95A77">
              <w:rPr>
                <w:rFonts w:ascii="Calibri" w:eastAsia="Calibri" w:hAnsi="Calibri" w:cs="Times New Roman"/>
              </w:rPr>
              <w:t xml:space="preserve"> zgodnie z instrukcją 5.3.1.</w:t>
            </w:r>
            <w:r w:rsidRPr="00A95A77">
              <w:rPr>
                <w:rFonts w:ascii="Calibri" w:eastAsia="Calibri" w:hAnsi="Calibri" w:cs="Times New Roman"/>
              </w:rPr>
              <w:t xml:space="preserve"> </w:t>
            </w:r>
          </w:p>
        </w:tc>
        <w:tc>
          <w:tcPr>
            <w:tcW w:w="996" w:type="pct"/>
            <w:tcBorders>
              <w:top w:val="single" w:sz="4" w:space="0" w:color="auto"/>
              <w:left w:val="single" w:sz="4" w:space="0" w:color="auto"/>
              <w:bottom w:val="single" w:sz="4" w:space="0" w:color="auto"/>
              <w:right w:val="single" w:sz="4" w:space="0" w:color="auto"/>
            </w:tcBorders>
            <w:hideMark/>
          </w:tcPr>
          <w:p w14:paraId="20AE01BA"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lastRenderedPageBreak/>
              <w:t>W terminie trwania posiedzenia KOP</w:t>
            </w:r>
          </w:p>
        </w:tc>
        <w:tc>
          <w:tcPr>
            <w:tcW w:w="779" w:type="pct"/>
            <w:tcBorders>
              <w:top w:val="single" w:sz="4" w:space="0" w:color="auto"/>
              <w:left w:val="single" w:sz="4" w:space="0" w:color="auto"/>
              <w:bottom w:val="single" w:sz="4" w:space="0" w:color="auto"/>
              <w:right w:val="single" w:sz="4" w:space="0" w:color="auto"/>
            </w:tcBorders>
          </w:tcPr>
          <w:p w14:paraId="4E84FD4F" w14:textId="77777777" w:rsidR="00B45E62" w:rsidRPr="00B45E62" w:rsidRDefault="00B45E62" w:rsidP="001717BE">
            <w:pPr>
              <w:spacing w:after="40" w:line="240" w:lineRule="auto"/>
              <w:rPr>
                <w:rFonts w:ascii="Calibri" w:eastAsia="Calibri" w:hAnsi="Calibri" w:cs="Times New Roman"/>
              </w:rPr>
            </w:pPr>
          </w:p>
        </w:tc>
      </w:tr>
      <w:tr w:rsidR="00D838A8" w:rsidRPr="00B45E62" w14:paraId="0EC49BC4" w14:textId="77777777" w:rsidTr="004E5E9F">
        <w:tc>
          <w:tcPr>
            <w:tcW w:w="368" w:type="pct"/>
            <w:tcBorders>
              <w:top w:val="single" w:sz="4" w:space="0" w:color="auto"/>
              <w:left w:val="single" w:sz="4" w:space="0" w:color="auto"/>
              <w:bottom w:val="single" w:sz="4" w:space="0" w:color="auto"/>
              <w:right w:val="single" w:sz="4" w:space="0" w:color="auto"/>
            </w:tcBorders>
          </w:tcPr>
          <w:p w14:paraId="5191560A" w14:textId="64AA133A" w:rsidR="00D838A8" w:rsidRPr="00B45E62" w:rsidRDefault="00D838A8" w:rsidP="00EC6E32">
            <w:pPr>
              <w:spacing w:after="40" w:line="240" w:lineRule="auto"/>
              <w:rPr>
                <w:rFonts w:ascii="Calibri" w:eastAsia="Calibri" w:hAnsi="Calibri" w:cs="Times New Roman"/>
              </w:rPr>
            </w:pPr>
            <w:r>
              <w:rPr>
                <w:rFonts w:ascii="Calibri" w:eastAsia="Calibri" w:hAnsi="Calibri" w:cs="Times New Roman"/>
              </w:rPr>
              <w:t>25.</w:t>
            </w:r>
          </w:p>
        </w:tc>
        <w:tc>
          <w:tcPr>
            <w:tcW w:w="1081" w:type="pct"/>
            <w:tcBorders>
              <w:top w:val="single" w:sz="4" w:space="0" w:color="auto"/>
              <w:left w:val="single" w:sz="4" w:space="0" w:color="auto"/>
              <w:bottom w:val="single" w:sz="4" w:space="0" w:color="auto"/>
              <w:right w:val="single" w:sz="4" w:space="0" w:color="auto"/>
            </w:tcBorders>
          </w:tcPr>
          <w:p w14:paraId="4F9EA076" w14:textId="3E218C66" w:rsidR="00D838A8" w:rsidRPr="00B45E62" w:rsidRDefault="00D838A8" w:rsidP="001717BE">
            <w:pPr>
              <w:spacing w:after="40" w:line="240" w:lineRule="auto"/>
              <w:rPr>
                <w:rFonts w:ascii="Calibri" w:eastAsia="Calibri" w:hAnsi="Calibri" w:cs="Times New Roman"/>
              </w:rPr>
            </w:pPr>
            <w:r>
              <w:rPr>
                <w:rFonts w:ascii="Calibri" w:eastAsia="Calibri" w:hAnsi="Calibri" w:cs="Times New Roman"/>
              </w:rPr>
              <w:t>Wicedyrektor ds. EFS</w:t>
            </w:r>
          </w:p>
        </w:tc>
        <w:tc>
          <w:tcPr>
            <w:tcW w:w="1776" w:type="pct"/>
            <w:tcBorders>
              <w:top w:val="single" w:sz="4" w:space="0" w:color="auto"/>
              <w:left w:val="single" w:sz="4" w:space="0" w:color="auto"/>
              <w:bottom w:val="single" w:sz="4" w:space="0" w:color="auto"/>
              <w:right w:val="single" w:sz="4" w:space="0" w:color="auto"/>
            </w:tcBorders>
          </w:tcPr>
          <w:p w14:paraId="6DE5AA82" w14:textId="77777777" w:rsidR="002F4771" w:rsidRPr="002F4771" w:rsidRDefault="002F4771" w:rsidP="002F4771">
            <w:pPr>
              <w:spacing w:after="40" w:line="240" w:lineRule="auto"/>
              <w:rPr>
                <w:rFonts w:ascii="Calibri" w:eastAsia="Calibri" w:hAnsi="Calibri" w:cs="Times New Roman"/>
              </w:rPr>
            </w:pPr>
            <w:r w:rsidRPr="002F4771">
              <w:rPr>
                <w:rFonts w:ascii="Calibri" w:eastAsia="Calibri" w:hAnsi="Calibri" w:cs="Times New Roman"/>
              </w:rPr>
              <w:t xml:space="preserve">Pobranie KRS lub CEIDG wnioskodawcy i partnerów z portalu biznes.gov.pl lub </w:t>
            </w:r>
            <w:hyperlink r:id="rId12" w:history="1">
              <w:r w:rsidRPr="002F4771">
                <w:rPr>
                  <w:rStyle w:val="Hipercze"/>
                  <w:rFonts w:ascii="Calibri" w:eastAsia="Calibri" w:hAnsi="Calibri" w:cs="Times New Roman"/>
                </w:rPr>
                <w:t>https://ekrs.ms.gov.pl/web/wyszukiwarka-krs/strona-glowna/</w:t>
              </w:r>
            </w:hyperlink>
            <w:r w:rsidRPr="002F4771">
              <w:rPr>
                <w:rFonts w:ascii="Calibri" w:eastAsia="Calibri" w:hAnsi="Calibri" w:cs="Times New Roman"/>
              </w:rPr>
              <w:t xml:space="preserve"> , </w:t>
            </w:r>
            <w:hyperlink r:id="rId13" w:history="1">
              <w:r w:rsidRPr="002F4771">
                <w:rPr>
                  <w:rStyle w:val="Hipercze"/>
                  <w:rFonts w:ascii="Calibri" w:eastAsia="Calibri" w:hAnsi="Calibri" w:cs="Times New Roman"/>
                </w:rPr>
                <w:t>https://prod.ceidg.gov.pl/CEIDG/CEIDG.Public.UI/Search.aspx</w:t>
              </w:r>
            </w:hyperlink>
            <w:r w:rsidRPr="002F4771">
              <w:rPr>
                <w:rFonts w:ascii="Calibri" w:eastAsia="Calibri" w:hAnsi="Calibri" w:cs="Times New Roman"/>
              </w:rPr>
              <w:t>.</w:t>
            </w:r>
          </w:p>
          <w:p w14:paraId="1ECB31AB" w14:textId="4439D2E1" w:rsidR="002F4771" w:rsidRPr="002F4771" w:rsidRDefault="002F4771" w:rsidP="002F4771">
            <w:pPr>
              <w:spacing w:after="40" w:line="240" w:lineRule="auto"/>
              <w:rPr>
                <w:rFonts w:ascii="Calibri" w:eastAsia="Calibri" w:hAnsi="Calibri" w:cs="Times New Roman"/>
              </w:rPr>
            </w:pPr>
            <w:r w:rsidRPr="002F4771">
              <w:rPr>
                <w:rFonts w:ascii="Calibri" w:eastAsia="Calibri" w:hAnsi="Calibri" w:cs="Times New Roman"/>
              </w:rPr>
              <w:t xml:space="preserve">Porównanie danych </w:t>
            </w:r>
            <w:r>
              <w:rPr>
                <w:rFonts w:ascii="Calibri" w:eastAsia="Calibri" w:hAnsi="Calibri" w:cs="Times New Roman"/>
              </w:rPr>
              <w:t>Przewodniczącego KOP/Zastępcy Przewodniczącego KOP</w:t>
            </w:r>
            <w:r w:rsidRPr="002F4771">
              <w:rPr>
                <w:rFonts w:ascii="Calibri" w:eastAsia="Calibri" w:hAnsi="Calibri" w:cs="Times New Roman"/>
              </w:rPr>
              <w:t xml:space="preserve"> z danymi pobranymi z ww. rejestrów. </w:t>
            </w:r>
          </w:p>
          <w:p w14:paraId="743D2B15" w14:textId="7750CA6D" w:rsidR="002F4771" w:rsidRPr="002F4771" w:rsidRDefault="002F4771" w:rsidP="002F4771">
            <w:pPr>
              <w:spacing w:after="40" w:line="240" w:lineRule="auto"/>
              <w:rPr>
                <w:rFonts w:ascii="Calibri" w:eastAsia="Calibri" w:hAnsi="Calibri" w:cs="Times New Roman"/>
              </w:rPr>
            </w:pPr>
            <w:r w:rsidRPr="002F4771">
              <w:rPr>
                <w:rFonts w:ascii="Calibri" w:eastAsia="Calibri" w:hAnsi="Calibri" w:cs="Times New Roman"/>
              </w:rPr>
              <w:t xml:space="preserve">W przypadku braku zbieżności danych dokonanie adnotacji na oświadczeniu i zakończenie weryfikacji. </w:t>
            </w:r>
          </w:p>
          <w:p w14:paraId="137EBF1D" w14:textId="4840BD87" w:rsidR="00D838A8" w:rsidRPr="00B45E62" w:rsidRDefault="002F4771" w:rsidP="002F4771">
            <w:pPr>
              <w:spacing w:after="40" w:line="240" w:lineRule="auto"/>
              <w:rPr>
                <w:rFonts w:ascii="Calibri" w:eastAsia="Calibri" w:hAnsi="Calibri" w:cs="Times New Roman"/>
              </w:rPr>
            </w:pPr>
            <w:r w:rsidRPr="003072B7">
              <w:rPr>
                <w:rFonts w:ascii="Calibri" w:eastAsia="Calibri" w:hAnsi="Calibri" w:cs="Times New Roman"/>
              </w:rPr>
              <w:t xml:space="preserve"> W przypadku zidentyfikowania zbieżności  </w:t>
            </w:r>
            <w:r w:rsidRPr="002F4771">
              <w:rPr>
                <w:rFonts w:ascii="Calibri" w:eastAsia="Calibri" w:hAnsi="Calibri" w:cs="Times New Roman"/>
              </w:rPr>
              <w:t xml:space="preserve">danych i potwierdzeniu powiązań dokonanie adnotacji na oświadczeniu i </w:t>
            </w:r>
            <w:r>
              <w:rPr>
                <w:rFonts w:ascii="Calibri" w:eastAsia="Calibri" w:hAnsi="Calibri" w:cs="Times New Roman"/>
              </w:rPr>
              <w:t>poinformowanie Dyrektora WUP o konieczności powołania nowego Przewodniczącego KOP/Zastępcy Przewodniczącego KOP.</w:t>
            </w:r>
          </w:p>
        </w:tc>
        <w:tc>
          <w:tcPr>
            <w:tcW w:w="996" w:type="pct"/>
            <w:tcBorders>
              <w:top w:val="single" w:sz="4" w:space="0" w:color="auto"/>
              <w:left w:val="single" w:sz="4" w:space="0" w:color="auto"/>
              <w:bottom w:val="single" w:sz="4" w:space="0" w:color="auto"/>
              <w:right w:val="single" w:sz="4" w:space="0" w:color="auto"/>
            </w:tcBorders>
          </w:tcPr>
          <w:p w14:paraId="007672C3" w14:textId="7039642C" w:rsidR="00D838A8" w:rsidRPr="00B45E62" w:rsidRDefault="00292113" w:rsidP="00EC6E32">
            <w:pPr>
              <w:spacing w:after="40" w:line="240" w:lineRule="auto"/>
              <w:rPr>
                <w:rFonts w:ascii="Calibri" w:eastAsia="Calibri" w:hAnsi="Calibri" w:cs="Times New Roman"/>
              </w:rPr>
            </w:pPr>
            <w:r>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5B1D514B" w14:textId="77777777" w:rsidR="00D838A8" w:rsidRPr="00B45E62" w:rsidRDefault="00D838A8" w:rsidP="001717BE">
            <w:pPr>
              <w:spacing w:after="40" w:line="240" w:lineRule="auto"/>
              <w:rPr>
                <w:rFonts w:ascii="Calibri" w:eastAsia="Calibri" w:hAnsi="Calibri" w:cs="Times New Roman"/>
              </w:rPr>
            </w:pPr>
          </w:p>
        </w:tc>
      </w:tr>
      <w:tr w:rsidR="003072B7" w:rsidRPr="00B45E62" w14:paraId="233F1C6D" w14:textId="77777777" w:rsidTr="004E5E9F">
        <w:tc>
          <w:tcPr>
            <w:tcW w:w="368" w:type="pct"/>
            <w:tcBorders>
              <w:top w:val="single" w:sz="4" w:space="0" w:color="auto"/>
              <w:left w:val="single" w:sz="4" w:space="0" w:color="auto"/>
              <w:bottom w:val="single" w:sz="4" w:space="0" w:color="auto"/>
              <w:right w:val="single" w:sz="4" w:space="0" w:color="auto"/>
            </w:tcBorders>
          </w:tcPr>
          <w:p w14:paraId="2F3C7D00" w14:textId="00CA3371" w:rsidR="003072B7" w:rsidRPr="00B45E62" w:rsidRDefault="003072B7" w:rsidP="00EC6E32">
            <w:pPr>
              <w:spacing w:after="40" w:line="240" w:lineRule="auto"/>
              <w:rPr>
                <w:rFonts w:ascii="Calibri" w:eastAsia="Calibri" w:hAnsi="Calibri" w:cs="Times New Roman"/>
              </w:rPr>
            </w:pPr>
            <w:r>
              <w:rPr>
                <w:rFonts w:ascii="Calibri" w:eastAsia="Calibri" w:hAnsi="Calibri" w:cs="Times New Roman"/>
              </w:rPr>
              <w:t>2</w:t>
            </w:r>
            <w:r w:rsidR="00D838A8">
              <w:rPr>
                <w:rFonts w:ascii="Calibri" w:eastAsia="Calibri" w:hAnsi="Calibri" w:cs="Times New Roman"/>
              </w:rPr>
              <w:t>6</w:t>
            </w:r>
            <w:r>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3E944829" w14:textId="41F4B0FA" w:rsidR="003072B7" w:rsidRPr="00B45E62" w:rsidRDefault="003072B7" w:rsidP="001717BE">
            <w:pPr>
              <w:spacing w:after="40" w:line="240" w:lineRule="auto"/>
              <w:rPr>
                <w:rFonts w:ascii="Calibri" w:eastAsia="Calibri" w:hAnsi="Calibri" w:cs="Times New Roman"/>
              </w:rPr>
            </w:pPr>
            <w:r>
              <w:rPr>
                <w:rFonts w:ascii="Calibri" w:eastAsia="Calibri" w:hAnsi="Calibri" w:cs="Times New Roman"/>
              </w:rPr>
              <w:t>Przewodniczący KOP/Zastępca Przewodniczącego KOP</w:t>
            </w:r>
          </w:p>
        </w:tc>
        <w:tc>
          <w:tcPr>
            <w:tcW w:w="1776" w:type="pct"/>
            <w:tcBorders>
              <w:top w:val="single" w:sz="4" w:space="0" w:color="auto"/>
              <w:left w:val="single" w:sz="4" w:space="0" w:color="auto"/>
              <w:bottom w:val="single" w:sz="4" w:space="0" w:color="auto"/>
              <w:right w:val="single" w:sz="4" w:space="0" w:color="auto"/>
            </w:tcBorders>
          </w:tcPr>
          <w:p w14:paraId="07C275BF" w14:textId="77777777" w:rsidR="003072B7" w:rsidRPr="003072B7" w:rsidRDefault="003072B7" w:rsidP="003072B7">
            <w:pPr>
              <w:spacing w:after="40" w:line="240" w:lineRule="auto"/>
              <w:rPr>
                <w:rFonts w:ascii="Calibri" w:eastAsia="Calibri" w:hAnsi="Calibri" w:cs="Times New Roman"/>
              </w:rPr>
            </w:pPr>
            <w:r w:rsidRPr="003072B7">
              <w:rPr>
                <w:rFonts w:ascii="Calibri" w:eastAsia="Calibri" w:hAnsi="Calibri" w:cs="Times New Roman"/>
              </w:rPr>
              <w:t xml:space="preserve">Pobranie KRS lub CEIDG wnioskodawcy i partnerów z portalu biznes.gov.pl lub </w:t>
            </w:r>
            <w:hyperlink r:id="rId14" w:history="1">
              <w:r w:rsidRPr="003072B7">
                <w:rPr>
                  <w:rStyle w:val="Hipercze"/>
                  <w:rFonts w:ascii="Calibri" w:eastAsia="Calibri" w:hAnsi="Calibri" w:cs="Times New Roman"/>
                </w:rPr>
                <w:t>https://ekrs.ms.gov.pl/web/wyszukiwarka-krs/strona-glowna/</w:t>
              </w:r>
            </w:hyperlink>
            <w:r w:rsidRPr="003072B7">
              <w:rPr>
                <w:rFonts w:ascii="Calibri" w:eastAsia="Calibri" w:hAnsi="Calibri" w:cs="Times New Roman"/>
              </w:rPr>
              <w:t xml:space="preserve"> , </w:t>
            </w:r>
            <w:hyperlink r:id="rId15" w:history="1">
              <w:r w:rsidRPr="003072B7">
                <w:rPr>
                  <w:rStyle w:val="Hipercze"/>
                  <w:rFonts w:ascii="Calibri" w:eastAsia="Calibri" w:hAnsi="Calibri" w:cs="Times New Roman"/>
                </w:rPr>
                <w:t>https://prod.ceidg.gov.pl/CEIDG/CEIDG.Public.UI/Search.aspx</w:t>
              </w:r>
            </w:hyperlink>
            <w:r w:rsidRPr="003072B7">
              <w:rPr>
                <w:rFonts w:ascii="Calibri" w:eastAsia="Calibri" w:hAnsi="Calibri" w:cs="Times New Roman"/>
              </w:rPr>
              <w:t>.</w:t>
            </w:r>
          </w:p>
          <w:p w14:paraId="4A2BE29F" w14:textId="4871F11E" w:rsidR="003072B7" w:rsidRPr="003072B7" w:rsidRDefault="003072B7" w:rsidP="00FC5BA4">
            <w:pPr>
              <w:spacing w:before="60" w:after="40" w:line="240" w:lineRule="auto"/>
              <w:rPr>
                <w:rFonts w:ascii="Calibri" w:eastAsia="Calibri" w:hAnsi="Calibri" w:cs="Times New Roman"/>
              </w:rPr>
            </w:pPr>
            <w:r w:rsidRPr="003072B7">
              <w:rPr>
                <w:rFonts w:ascii="Calibri" w:eastAsia="Calibri" w:hAnsi="Calibri" w:cs="Times New Roman"/>
              </w:rPr>
              <w:t xml:space="preserve">Porównanie danych </w:t>
            </w:r>
            <w:r w:rsidR="00C13E2C">
              <w:rPr>
                <w:rFonts w:ascii="Calibri" w:eastAsia="Calibri" w:hAnsi="Calibri" w:cs="Times New Roman"/>
              </w:rPr>
              <w:t>członka oceniającego</w:t>
            </w:r>
            <w:r w:rsidRPr="003072B7">
              <w:rPr>
                <w:rFonts w:ascii="Calibri" w:eastAsia="Calibri" w:hAnsi="Calibri" w:cs="Times New Roman"/>
              </w:rPr>
              <w:t xml:space="preserve"> z danymi pobranymi z ww. rejestrów. </w:t>
            </w:r>
          </w:p>
          <w:p w14:paraId="10A1DD7C" w14:textId="0CDCC6FF" w:rsidR="003072B7" w:rsidRPr="003072B7" w:rsidRDefault="003072B7" w:rsidP="003072B7">
            <w:pPr>
              <w:spacing w:after="40" w:line="240" w:lineRule="auto"/>
              <w:rPr>
                <w:rFonts w:ascii="Calibri" w:eastAsia="Calibri" w:hAnsi="Calibri" w:cs="Times New Roman"/>
              </w:rPr>
            </w:pPr>
            <w:r w:rsidRPr="003072B7">
              <w:rPr>
                <w:rFonts w:ascii="Calibri" w:eastAsia="Calibri" w:hAnsi="Calibri" w:cs="Times New Roman"/>
              </w:rPr>
              <w:lastRenderedPageBreak/>
              <w:t>W przypadku braku zbieżności danych</w:t>
            </w:r>
            <w:r w:rsidR="00C13E2C">
              <w:rPr>
                <w:rFonts w:ascii="Calibri" w:eastAsia="Calibri" w:hAnsi="Calibri" w:cs="Times New Roman"/>
              </w:rPr>
              <w:t xml:space="preserve"> dokonanie adnotacji na oświadczeniu i</w:t>
            </w:r>
            <w:r w:rsidRPr="003072B7">
              <w:rPr>
                <w:rFonts w:ascii="Calibri" w:eastAsia="Calibri" w:hAnsi="Calibri" w:cs="Times New Roman"/>
              </w:rPr>
              <w:t xml:space="preserve"> zakończenie weryfikacji danego </w:t>
            </w:r>
            <w:r w:rsidR="00C13E2C">
              <w:rPr>
                <w:rFonts w:ascii="Calibri" w:eastAsia="Calibri" w:hAnsi="Calibri" w:cs="Times New Roman"/>
              </w:rPr>
              <w:t>członka oceniającego KOP.</w:t>
            </w:r>
            <w:r w:rsidRPr="003072B7">
              <w:rPr>
                <w:rFonts w:ascii="Calibri" w:eastAsia="Calibri" w:hAnsi="Calibri" w:cs="Times New Roman"/>
              </w:rPr>
              <w:t xml:space="preserve"> </w:t>
            </w:r>
          </w:p>
          <w:p w14:paraId="59A11A98" w14:textId="3BD6B50C" w:rsidR="003072B7" w:rsidRPr="00B45E62" w:rsidRDefault="003072B7" w:rsidP="003072B7">
            <w:pPr>
              <w:spacing w:after="40" w:line="240" w:lineRule="auto"/>
              <w:rPr>
                <w:rFonts w:ascii="Calibri" w:eastAsia="Calibri" w:hAnsi="Calibri" w:cs="Times New Roman"/>
              </w:rPr>
            </w:pPr>
            <w:r w:rsidRPr="003072B7">
              <w:rPr>
                <w:rFonts w:ascii="Calibri" w:eastAsia="Calibri" w:hAnsi="Calibri" w:cs="Times New Roman"/>
              </w:rPr>
              <w:t xml:space="preserve"> W przypadku zidentyfikowania zbieżności  </w:t>
            </w:r>
            <w:r w:rsidR="00C13E2C">
              <w:rPr>
                <w:rFonts w:ascii="Calibri" w:eastAsia="Calibri" w:hAnsi="Calibri" w:cs="Times New Roman"/>
              </w:rPr>
              <w:t>danych i potwierdzeniu pow</w:t>
            </w:r>
            <w:r w:rsidR="00C9503A">
              <w:rPr>
                <w:rFonts w:ascii="Calibri" w:eastAsia="Calibri" w:hAnsi="Calibri" w:cs="Times New Roman"/>
              </w:rPr>
              <w:t>iązań dokonanie adnotacji na oświadczeniu i wykluczenie członka KOP z oceny projektów.</w:t>
            </w:r>
            <w:r w:rsidRPr="003072B7">
              <w:rPr>
                <w:rFonts w:ascii="Calibri" w:eastAsia="Calibri" w:hAnsi="Calibri" w:cs="Times New Roman"/>
              </w:rPr>
              <w:t xml:space="preserve"> </w:t>
            </w:r>
            <w:r w:rsidR="00C9503A">
              <w:rPr>
                <w:rFonts w:ascii="Calibri" w:eastAsia="Calibri" w:hAnsi="Calibri" w:cs="Times New Roman"/>
              </w:rPr>
              <w:t>P</w:t>
            </w:r>
            <w:r w:rsidRPr="003072B7">
              <w:rPr>
                <w:rFonts w:ascii="Calibri" w:eastAsia="Calibri" w:hAnsi="Calibri" w:cs="Times New Roman"/>
              </w:rPr>
              <w:t>onowne rozlosowani</w:t>
            </w:r>
            <w:r w:rsidR="00C9503A">
              <w:rPr>
                <w:rFonts w:ascii="Calibri" w:eastAsia="Calibri" w:hAnsi="Calibri" w:cs="Times New Roman"/>
              </w:rPr>
              <w:t>e projektów</w:t>
            </w:r>
            <w:r w:rsidRPr="003072B7">
              <w:rPr>
                <w:rFonts w:ascii="Calibri" w:eastAsia="Calibri" w:hAnsi="Calibri" w:cs="Times New Roman"/>
              </w:rPr>
              <w:t xml:space="preserve"> pomiędzy innych członków KOP z uwagi na wykluczenie </w:t>
            </w:r>
            <w:r w:rsidR="00C9503A">
              <w:rPr>
                <w:rFonts w:ascii="Calibri" w:eastAsia="Calibri" w:hAnsi="Calibri" w:cs="Times New Roman"/>
              </w:rPr>
              <w:t xml:space="preserve">członka KOP </w:t>
            </w:r>
            <w:r w:rsidRPr="003072B7">
              <w:rPr>
                <w:rFonts w:ascii="Calibri" w:eastAsia="Calibri" w:hAnsi="Calibri" w:cs="Times New Roman"/>
              </w:rPr>
              <w:t>z oceny wniosk</w:t>
            </w:r>
            <w:r w:rsidR="00D838A8">
              <w:rPr>
                <w:rFonts w:ascii="Calibri" w:eastAsia="Calibri" w:hAnsi="Calibri" w:cs="Times New Roman"/>
              </w:rPr>
              <w:t>ów</w:t>
            </w:r>
            <w:r w:rsidRPr="003072B7">
              <w:rPr>
                <w:rFonts w:ascii="Calibri" w:eastAsia="Calibri" w:hAnsi="Calibri" w:cs="Times New Roman"/>
              </w:rPr>
              <w:t xml:space="preserve"> o dofinansowanie.</w:t>
            </w:r>
          </w:p>
        </w:tc>
        <w:tc>
          <w:tcPr>
            <w:tcW w:w="996" w:type="pct"/>
            <w:tcBorders>
              <w:top w:val="single" w:sz="4" w:space="0" w:color="auto"/>
              <w:left w:val="single" w:sz="4" w:space="0" w:color="auto"/>
              <w:bottom w:val="single" w:sz="4" w:space="0" w:color="auto"/>
              <w:right w:val="single" w:sz="4" w:space="0" w:color="auto"/>
            </w:tcBorders>
          </w:tcPr>
          <w:p w14:paraId="148620EC" w14:textId="02ECA9AD" w:rsidR="003072B7" w:rsidRPr="00B45E62" w:rsidRDefault="00292113" w:rsidP="00EC6E32">
            <w:pPr>
              <w:spacing w:after="40" w:line="240" w:lineRule="auto"/>
              <w:rPr>
                <w:rFonts w:ascii="Calibri" w:eastAsia="Calibri" w:hAnsi="Calibri" w:cs="Times New Roman"/>
              </w:rPr>
            </w:pPr>
            <w:r>
              <w:rPr>
                <w:rFonts w:ascii="Calibri" w:eastAsia="Calibri" w:hAnsi="Calibri" w:cs="Times New Roman"/>
              </w:rPr>
              <w:lastRenderedPageBreak/>
              <w:t xml:space="preserve">Niezwłocznie </w:t>
            </w:r>
          </w:p>
        </w:tc>
        <w:tc>
          <w:tcPr>
            <w:tcW w:w="779" w:type="pct"/>
            <w:tcBorders>
              <w:top w:val="single" w:sz="4" w:space="0" w:color="auto"/>
              <w:left w:val="single" w:sz="4" w:space="0" w:color="auto"/>
              <w:bottom w:val="single" w:sz="4" w:space="0" w:color="auto"/>
              <w:right w:val="single" w:sz="4" w:space="0" w:color="auto"/>
            </w:tcBorders>
          </w:tcPr>
          <w:p w14:paraId="78A9C031" w14:textId="77777777" w:rsidR="003072B7" w:rsidRPr="00B45E62" w:rsidRDefault="003072B7" w:rsidP="001717BE">
            <w:pPr>
              <w:spacing w:after="40" w:line="240" w:lineRule="auto"/>
              <w:rPr>
                <w:rFonts w:ascii="Calibri" w:eastAsia="Calibri" w:hAnsi="Calibri" w:cs="Times New Roman"/>
              </w:rPr>
            </w:pPr>
          </w:p>
        </w:tc>
      </w:tr>
      <w:tr w:rsidR="00C43CBC" w:rsidRPr="00B45E62" w14:paraId="142AEE7E" w14:textId="77777777" w:rsidTr="004E5E9F">
        <w:trPr>
          <w:trHeight w:val="10205"/>
        </w:trPr>
        <w:tc>
          <w:tcPr>
            <w:tcW w:w="368" w:type="pct"/>
            <w:tcBorders>
              <w:top w:val="single" w:sz="4" w:space="0" w:color="auto"/>
              <w:left w:val="single" w:sz="4" w:space="0" w:color="auto"/>
              <w:bottom w:val="single" w:sz="4" w:space="0" w:color="auto"/>
              <w:right w:val="single" w:sz="4" w:space="0" w:color="auto"/>
            </w:tcBorders>
          </w:tcPr>
          <w:p w14:paraId="351118F2" w14:textId="5779E4B4" w:rsidR="00C43CBC" w:rsidRPr="00B45E62" w:rsidRDefault="00C43CBC" w:rsidP="00EC6E32">
            <w:pPr>
              <w:spacing w:after="40" w:line="240" w:lineRule="auto"/>
              <w:rPr>
                <w:rFonts w:ascii="Calibri" w:eastAsia="Calibri" w:hAnsi="Calibri" w:cs="Times New Roman"/>
              </w:rPr>
            </w:pPr>
            <w:r>
              <w:rPr>
                <w:rFonts w:ascii="Calibri" w:eastAsia="Calibri" w:hAnsi="Calibri" w:cs="Times New Roman"/>
              </w:rPr>
              <w:lastRenderedPageBreak/>
              <w:t>2</w:t>
            </w:r>
            <w:r w:rsidR="00F72003">
              <w:rPr>
                <w:rFonts w:ascii="Calibri" w:eastAsia="Calibri" w:hAnsi="Calibri" w:cs="Times New Roman"/>
              </w:rPr>
              <w:t>7</w:t>
            </w:r>
            <w:r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6BF6BFB9" w14:textId="77777777" w:rsidR="00C43CBC" w:rsidRPr="00B45E62" w:rsidRDefault="00C43CBC" w:rsidP="001717BE">
            <w:pPr>
              <w:spacing w:after="40" w:line="240" w:lineRule="auto"/>
              <w:rPr>
                <w:rFonts w:ascii="Calibri" w:eastAsia="Calibri" w:hAnsi="Calibri" w:cs="Times New Roman"/>
              </w:rPr>
            </w:pPr>
            <w:r w:rsidRPr="00B45E62">
              <w:rPr>
                <w:rFonts w:ascii="Calibri" w:eastAsia="Calibri" w:hAnsi="Calibri" w:cs="Times New Roman"/>
              </w:rPr>
              <w:t>Członkowie KOP</w:t>
            </w:r>
          </w:p>
        </w:tc>
        <w:tc>
          <w:tcPr>
            <w:tcW w:w="1776" w:type="pct"/>
            <w:tcBorders>
              <w:top w:val="single" w:sz="4" w:space="0" w:color="auto"/>
              <w:left w:val="single" w:sz="4" w:space="0" w:color="auto"/>
              <w:bottom w:val="single" w:sz="4" w:space="0" w:color="auto"/>
              <w:right w:val="single" w:sz="4" w:space="0" w:color="auto"/>
            </w:tcBorders>
          </w:tcPr>
          <w:p w14:paraId="742604CE" w14:textId="77777777" w:rsidR="00C43CBC" w:rsidRPr="00B45E62" w:rsidRDefault="00C43CBC" w:rsidP="00211ADC">
            <w:pPr>
              <w:spacing w:after="40" w:line="240" w:lineRule="auto"/>
              <w:rPr>
                <w:rFonts w:ascii="Calibri" w:eastAsia="Calibri" w:hAnsi="Calibri" w:cs="Times New Roman"/>
              </w:rPr>
            </w:pPr>
            <w:r w:rsidRPr="00B45E62">
              <w:rPr>
                <w:rFonts w:ascii="Calibri" w:eastAsia="Calibri" w:hAnsi="Calibri" w:cs="Times New Roman"/>
              </w:rPr>
              <w:t xml:space="preserve">Przeprowadzenie oceny </w:t>
            </w:r>
            <w:r w:rsidR="0099381E">
              <w:rPr>
                <w:rFonts w:ascii="Calibri" w:eastAsia="Calibri" w:hAnsi="Calibri" w:cs="Times New Roman"/>
              </w:rPr>
              <w:t>formalno-</w:t>
            </w:r>
            <w:r w:rsidRPr="00B45E62">
              <w:rPr>
                <w:rFonts w:ascii="Calibri" w:eastAsia="Calibri" w:hAnsi="Calibri" w:cs="Times New Roman"/>
              </w:rPr>
              <w:t xml:space="preserve">merytorycznej przy pomocy </w:t>
            </w:r>
            <w:r w:rsidR="003631FE">
              <w:rPr>
                <w:rFonts w:ascii="Calibri" w:eastAsia="Calibri" w:hAnsi="Calibri" w:cs="Times New Roman"/>
                <w:iCs/>
              </w:rPr>
              <w:t>k</w:t>
            </w:r>
            <w:r w:rsidRPr="001465CF">
              <w:rPr>
                <w:rFonts w:ascii="Calibri" w:eastAsia="Calibri" w:hAnsi="Calibri" w:cs="Times New Roman"/>
                <w:iCs/>
              </w:rPr>
              <w:t xml:space="preserve">arty oceny </w:t>
            </w:r>
            <w:r w:rsidR="0099381E" w:rsidRPr="001465CF">
              <w:rPr>
                <w:rFonts w:ascii="Calibri" w:eastAsia="Calibri" w:hAnsi="Calibri" w:cs="Times New Roman"/>
                <w:iCs/>
              </w:rPr>
              <w:t>formalno-</w:t>
            </w:r>
            <w:r w:rsidRPr="001465CF">
              <w:rPr>
                <w:rFonts w:ascii="Calibri" w:eastAsia="Calibri" w:hAnsi="Calibri" w:cs="Times New Roman"/>
                <w:iCs/>
              </w:rPr>
              <w:t>merytorycznej wniosku o dofinansowanie projektu konkursowego w ramach RPOWP</w:t>
            </w:r>
            <w:r w:rsidRPr="00B45E62">
              <w:rPr>
                <w:rFonts w:ascii="Calibri" w:eastAsia="Calibri" w:hAnsi="Calibri" w:cs="Times New Roman"/>
              </w:rPr>
              <w:t>.</w:t>
            </w:r>
          </w:p>
          <w:p w14:paraId="7193428D" w14:textId="77777777" w:rsidR="00ED50A5" w:rsidRDefault="006A5831" w:rsidP="00211ADC">
            <w:pPr>
              <w:spacing w:before="120" w:after="40" w:line="240" w:lineRule="auto"/>
              <w:rPr>
                <w:rFonts w:ascii="Calibri" w:eastAsia="Calibri" w:hAnsi="Calibri" w:cs="Times New Roman"/>
              </w:rPr>
            </w:pPr>
            <w:r>
              <w:rPr>
                <w:rFonts w:ascii="Calibri" w:eastAsia="Calibri" w:hAnsi="Calibri" w:cs="Times New Roman"/>
              </w:rPr>
              <w:t>W sytuacji, gdy oceniający na etapie oceny formalno-merytorycznej stwierdzi, iż projekt zawiera braki w zakresie warunków formalnych lub oczywiste omyłki, wniosek przekazywany jest do weryfikacji spełnienia warunków formalnych (która przeprowadzana jest poza KOP).</w:t>
            </w:r>
          </w:p>
          <w:p w14:paraId="396D14D5" w14:textId="77777777" w:rsidR="0017478D" w:rsidRDefault="0017478D" w:rsidP="00211ADC">
            <w:pPr>
              <w:spacing w:after="40" w:line="240" w:lineRule="auto"/>
              <w:rPr>
                <w:rFonts w:ascii="Calibri" w:eastAsia="Calibri" w:hAnsi="Calibri" w:cs="Times New Roman"/>
              </w:rPr>
            </w:pPr>
            <w:r>
              <w:rPr>
                <w:rFonts w:ascii="Calibri" w:eastAsia="Calibri" w:hAnsi="Calibri" w:cs="Times New Roman"/>
              </w:rPr>
              <w:t xml:space="preserve"> </w:t>
            </w:r>
          </w:p>
          <w:p w14:paraId="28C501BA" w14:textId="77777777" w:rsidR="00C43CBC" w:rsidRPr="00B45E62" w:rsidRDefault="00C43CBC" w:rsidP="00211ADC">
            <w:pPr>
              <w:spacing w:after="40" w:line="240" w:lineRule="auto"/>
              <w:rPr>
                <w:rFonts w:ascii="Calibri" w:eastAsia="Calibri" w:hAnsi="Calibri" w:cs="Times New Roman"/>
              </w:rPr>
            </w:pPr>
            <w:r w:rsidRPr="00B45E62">
              <w:rPr>
                <w:rFonts w:ascii="Calibri" w:eastAsia="Calibri" w:hAnsi="Calibri" w:cs="Times New Roman"/>
              </w:rPr>
              <w:t xml:space="preserve">Szczegółowa procedura przeprowadzania oceny </w:t>
            </w:r>
            <w:r w:rsidR="00F63AA1">
              <w:rPr>
                <w:rFonts w:ascii="Calibri" w:eastAsia="Calibri" w:hAnsi="Calibri" w:cs="Times New Roman"/>
              </w:rPr>
              <w:t>formalno-</w:t>
            </w:r>
            <w:r w:rsidRPr="00B45E62">
              <w:rPr>
                <w:rFonts w:ascii="Calibri" w:eastAsia="Calibri" w:hAnsi="Calibri" w:cs="Times New Roman"/>
              </w:rPr>
              <w:t>merytorycznej została opisana w Regulaminie pracy KOP.</w:t>
            </w:r>
            <w:r w:rsidR="00D031CC" w:rsidRPr="00B45E62" w:rsidDel="00803A9E">
              <w:rPr>
                <w:rFonts w:ascii="Calibri" w:eastAsia="Calibri" w:hAnsi="Calibri" w:cs="Times New Roman"/>
              </w:rPr>
              <w:t xml:space="preserve"> </w:t>
            </w:r>
          </w:p>
        </w:tc>
        <w:tc>
          <w:tcPr>
            <w:tcW w:w="996" w:type="pct"/>
            <w:vMerge w:val="restart"/>
            <w:tcBorders>
              <w:top w:val="single" w:sz="4" w:space="0" w:color="auto"/>
              <w:left w:val="single" w:sz="4" w:space="0" w:color="auto"/>
              <w:bottom w:val="single" w:sz="4" w:space="0" w:color="auto"/>
              <w:right w:val="single" w:sz="4" w:space="0" w:color="auto"/>
            </w:tcBorders>
          </w:tcPr>
          <w:p w14:paraId="28E007F3" w14:textId="77777777" w:rsidR="0099381E" w:rsidRPr="004E5E9F" w:rsidRDefault="00C43CBC" w:rsidP="00EC6E32">
            <w:pPr>
              <w:spacing w:after="40" w:line="240" w:lineRule="auto"/>
              <w:rPr>
                <w:rFonts w:ascii="Calibri" w:eastAsia="Calibri" w:hAnsi="Calibri" w:cs="Times New Roman"/>
                <w:sz w:val="21"/>
                <w:szCs w:val="21"/>
              </w:rPr>
            </w:pPr>
            <w:r w:rsidRPr="004E5E9F">
              <w:rPr>
                <w:rFonts w:ascii="Calibri" w:eastAsia="Calibri" w:hAnsi="Calibri" w:cs="Times New Roman"/>
                <w:sz w:val="21"/>
                <w:szCs w:val="21"/>
              </w:rPr>
              <w:t xml:space="preserve">W terminie </w:t>
            </w:r>
            <w:r w:rsidR="0099381E" w:rsidRPr="004E5E9F">
              <w:rPr>
                <w:rFonts w:ascii="Calibri" w:eastAsia="Calibri" w:hAnsi="Calibri" w:cs="Times New Roman"/>
                <w:sz w:val="21"/>
                <w:szCs w:val="21"/>
              </w:rPr>
              <w:t>81</w:t>
            </w:r>
            <w:r w:rsidRPr="004E5E9F">
              <w:rPr>
                <w:rFonts w:ascii="Calibri" w:eastAsia="Calibri" w:hAnsi="Calibri" w:cs="Times New Roman"/>
                <w:sz w:val="21"/>
                <w:szCs w:val="21"/>
              </w:rPr>
              <w:t xml:space="preserve"> dni kalendarzowych </w:t>
            </w:r>
            <w:r w:rsidR="0099381E" w:rsidRPr="004E5E9F">
              <w:rPr>
                <w:rFonts w:ascii="Calibri" w:eastAsia="Calibri" w:hAnsi="Calibri" w:cs="Times New Roman"/>
                <w:sz w:val="21"/>
                <w:szCs w:val="21"/>
              </w:rPr>
              <w:t>od dnia zakończenia naboru</w:t>
            </w:r>
          </w:p>
          <w:p w14:paraId="359DC4C7" w14:textId="77777777" w:rsidR="0099381E" w:rsidRPr="004E5E9F" w:rsidRDefault="0099381E" w:rsidP="001717BE">
            <w:pPr>
              <w:spacing w:after="40" w:line="240" w:lineRule="auto"/>
              <w:rPr>
                <w:rFonts w:ascii="Calibri" w:eastAsia="Calibri" w:hAnsi="Calibri" w:cs="Times New Roman"/>
                <w:sz w:val="21"/>
                <w:szCs w:val="21"/>
              </w:rPr>
            </w:pPr>
            <w:r w:rsidRPr="004E5E9F">
              <w:rPr>
                <w:rFonts w:ascii="Calibri" w:eastAsia="Calibri" w:hAnsi="Calibri" w:cs="Times New Roman"/>
                <w:sz w:val="21"/>
                <w:szCs w:val="21"/>
              </w:rPr>
              <w:t>lub</w:t>
            </w:r>
          </w:p>
          <w:p w14:paraId="0092D56C" w14:textId="77777777" w:rsidR="0099381E" w:rsidRPr="004E5E9F" w:rsidRDefault="0099381E">
            <w:pPr>
              <w:spacing w:after="40" w:line="240" w:lineRule="auto"/>
              <w:rPr>
                <w:rFonts w:ascii="Calibri" w:eastAsia="Calibri" w:hAnsi="Calibri" w:cs="Times New Roman"/>
                <w:sz w:val="21"/>
                <w:szCs w:val="21"/>
              </w:rPr>
            </w:pPr>
            <w:r w:rsidRPr="004E5E9F">
              <w:rPr>
                <w:rFonts w:ascii="Calibri" w:eastAsia="Calibri" w:hAnsi="Calibri" w:cs="Times New Roman"/>
                <w:sz w:val="21"/>
                <w:szCs w:val="21"/>
              </w:rPr>
              <w:t>w przypadku projektów, które podlegały uzupełnieniu lub poprawie w terminie 81 dni kalendarzowych od dnia złożenia przez wnioskodawcę poprawnie uzupełnionego lub poprawionego wniosku o dofinansowanie</w:t>
            </w:r>
            <w:r w:rsidR="007E5228" w:rsidRPr="004E5E9F">
              <w:rPr>
                <w:rFonts w:ascii="Calibri" w:eastAsia="Calibri" w:hAnsi="Calibri" w:cs="Times New Roman"/>
                <w:sz w:val="21"/>
                <w:szCs w:val="21"/>
              </w:rPr>
              <w:t xml:space="preserve"> projektu</w:t>
            </w:r>
          </w:p>
          <w:p w14:paraId="1C123C85" w14:textId="77777777" w:rsidR="00C43CBC" w:rsidRPr="004E5E9F" w:rsidRDefault="00C43CBC">
            <w:pPr>
              <w:spacing w:after="40" w:line="240" w:lineRule="auto"/>
              <w:rPr>
                <w:rFonts w:ascii="Calibri" w:eastAsia="Calibri" w:hAnsi="Calibri" w:cs="Times New Roman"/>
                <w:sz w:val="21"/>
                <w:szCs w:val="21"/>
              </w:rPr>
            </w:pPr>
            <w:r w:rsidRPr="004E5E9F">
              <w:rPr>
                <w:rFonts w:ascii="Calibri" w:eastAsia="Calibri" w:hAnsi="Calibri" w:cs="Times New Roman"/>
                <w:sz w:val="21"/>
                <w:szCs w:val="21"/>
              </w:rPr>
              <w:t xml:space="preserve">- liczba projektów podlegających ocenie </w:t>
            </w:r>
            <w:r w:rsidR="0099381E" w:rsidRPr="004E5E9F">
              <w:rPr>
                <w:rFonts w:ascii="Calibri" w:eastAsia="Calibri" w:hAnsi="Calibri" w:cs="Times New Roman"/>
                <w:sz w:val="21"/>
                <w:szCs w:val="21"/>
              </w:rPr>
              <w:t>formalno-</w:t>
            </w:r>
            <w:r w:rsidRPr="004E5E9F">
              <w:rPr>
                <w:rFonts w:ascii="Calibri" w:eastAsia="Calibri" w:hAnsi="Calibri" w:cs="Times New Roman"/>
                <w:sz w:val="21"/>
                <w:szCs w:val="21"/>
              </w:rPr>
              <w:t>merytorycznej nie przekracza 200.</w:t>
            </w:r>
          </w:p>
          <w:p w14:paraId="02A87B36" w14:textId="77777777" w:rsidR="00C43CBC" w:rsidRPr="004E5E9F" w:rsidRDefault="00C43CBC">
            <w:pPr>
              <w:spacing w:after="40" w:line="240" w:lineRule="auto"/>
              <w:rPr>
                <w:rFonts w:ascii="Calibri" w:eastAsia="Calibri" w:hAnsi="Calibri" w:cs="Times New Roman"/>
                <w:sz w:val="21"/>
                <w:szCs w:val="21"/>
              </w:rPr>
            </w:pPr>
            <w:r w:rsidRPr="004E5E9F">
              <w:rPr>
                <w:rFonts w:ascii="Calibri" w:eastAsia="Calibri" w:hAnsi="Calibri" w:cs="Times New Roman"/>
                <w:sz w:val="21"/>
                <w:szCs w:val="21"/>
              </w:rPr>
              <w:t xml:space="preserve">Każdy kolejny wzrost liczby projektów podlegających ocenie </w:t>
            </w:r>
            <w:r w:rsidR="0099381E" w:rsidRPr="004E5E9F">
              <w:rPr>
                <w:rFonts w:ascii="Calibri" w:eastAsia="Calibri" w:hAnsi="Calibri" w:cs="Times New Roman"/>
                <w:sz w:val="21"/>
                <w:szCs w:val="21"/>
              </w:rPr>
              <w:t>formalno-</w:t>
            </w:r>
            <w:r w:rsidRPr="004E5E9F">
              <w:rPr>
                <w:rFonts w:ascii="Calibri" w:eastAsia="Calibri" w:hAnsi="Calibri" w:cs="Times New Roman"/>
                <w:sz w:val="21"/>
                <w:szCs w:val="21"/>
              </w:rPr>
              <w:t>merytorycznej maksymalnie o 200, wydłuża termin oceny maksymalnie o 30 dni kalendarzow</w:t>
            </w:r>
            <w:r w:rsidR="00C92803">
              <w:rPr>
                <w:rFonts w:ascii="Calibri" w:eastAsia="Calibri" w:hAnsi="Calibri" w:cs="Times New Roman"/>
                <w:sz w:val="21"/>
                <w:szCs w:val="21"/>
              </w:rPr>
              <w:t>ych</w:t>
            </w:r>
            <w:r w:rsidRPr="004E5E9F">
              <w:rPr>
                <w:rFonts w:ascii="Calibri" w:eastAsia="Calibri" w:hAnsi="Calibri" w:cs="Times New Roman"/>
                <w:sz w:val="21"/>
                <w:szCs w:val="21"/>
              </w:rPr>
              <w:t>.</w:t>
            </w:r>
          </w:p>
          <w:p w14:paraId="148B6AC6" w14:textId="77777777" w:rsidR="00C43CBC" w:rsidRPr="004E5E9F" w:rsidRDefault="00C43CBC">
            <w:pPr>
              <w:spacing w:after="40" w:line="240" w:lineRule="auto"/>
              <w:rPr>
                <w:rFonts w:ascii="Calibri" w:eastAsia="Calibri" w:hAnsi="Calibri" w:cs="Times New Roman"/>
                <w:sz w:val="20"/>
                <w:szCs w:val="20"/>
              </w:rPr>
            </w:pPr>
            <w:r w:rsidRPr="004E5E9F">
              <w:rPr>
                <w:rFonts w:ascii="Calibri" w:eastAsia="Calibri" w:hAnsi="Calibri" w:cs="Times New Roman"/>
                <w:sz w:val="20"/>
                <w:szCs w:val="20"/>
              </w:rPr>
              <w:lastRenderedPageBreak/>
              <w:t xml:space="preserve">Niemniej jednak termin oceny </w:t>
            </w:r>
            <w:r w:rsidR="00C6087E" w:rsidRPr="004E5E9F">
              <w:rPr>
                <w:rFonts w:ascii="Calibri" w:eastAsia="Calibri" w:hAnsi="Calibri" w:cs="Times New Roman"/>
                <w:sz w:val="20"/>
                <w:szCs w:val="20"/>
              </w:rPr>
              <w:t>formalno-</w:t>
            </w:r>
            <w:r w:rsidRPr="004E5E9F">
              <w:rPr>
                <w:rFonts w:ascii="Calibri" w:eastAsia="Calibri" w:hAnsi="Calibri" w:cs="Times New Roman"/>
                <w:sz w:val="20"/>
                <w:szCs w:val="20"/>
              </w:rPr>
              <w:t>merytorycznej nie może przekroczyć 1</w:t>
            </w:r>
            <w:r w:rsidR="0099381E" w:rsidRPr="004E5E9F">
              <w:rPr>
                <w:rFonts w:ascii="Calibri" w:eastAsia="Calibri" w:hAnsi="Calibri" w:cs="Times New Roman"/>
                <w:sz w:val="20"/>
                <w:szCs w:val="20"/>
              </w:rPr>
              <w:t>41</w:t>
            </w:r>
            <w:r w:rsidRPr="004E5E9F">
              <w:rPr>
                <w:rFonts w:ascii="Calibri" w:eastAsia="Calibri" w:hAnsi="Calibri" w:cs="Times New Roman"/>
                <w:sz w:val="20"/>
                <w:szCs w:val="20"/>
              </w:rPr>
              <w:t xml:space="preserve"> dni kalendarzowych  niezależnie od liczby projektów ocenianych przez KOP.</w:t>
            </w:r>
          </w:p>
          <w:p w14:paraId="438BE6D7" w14:textId="77777777" w:rsidR="00C43CBC" w:rsidRPr="00425B15" w:rsidRDefault="00C43CBC">
            <w:pPr>
              <w:spacing w:after="40" w:line="240" w:lineRule="auto"/>
              <w:rPr>
                <w:rFonts w:ascii="Calibri" w:eastAsia="Calibri" w:hAnsi="Calibri" w:cs="Times New Roman"/>
                <w:sz w:val="20"/>
                <w:szCs w:val="20"/>
              </w:rPr>
            </w:pPr>
            <w:r w:rsidRPr="00425B15">
              <w:rPr>
                <w:rFonts w:ascii="Calibri" w:eastAsia="Calibri" w:hAnsi="Calibri" w:cs="Times New Roman"/>
                <w:sz w:val="20"/>
                <w:szCs w:val="20"/>
              </w:rPr>
              <w:t xml:space="preserve">Za termin dokonania oceny </w:t>
            </w:r>
            <w:r w:rsidR="00803A9E" w:rsidRPr="00425B15">
              <w:rPr>
                <w:rFonts w:ascii="Calibri" w:eastAsia="Calibri" w:hAnsi="Calibri" w:cs="Times New Roman"/>
                <w:sz w:val="20"/>
                <w:szCs w:val="20"/>
              </w:rPr>
              <w:t>formalno-</w:t>
            </w:r>
            <w:r w:rsidRPr="00425B15">
              <w:rPr>
                <w:rFonts w:ascii="Calibri" w:eastAsia="Calibri" w:hAnsi="Calibri" w:cs="Times New Roman"/>
                <w:sz w:val="20"/>
                <w:szCs w:val="20"/>
              </w:rPr>
              <w:t>merytorycznej uznaje się:</w:t>
            </w:r>
          </w:p>
          <w:p w14:paraId="6923A214" w14:textId="77777777" w:rsidR="00C43CBC" w:rsidRPr="00425B15" w:rsidRDefault="00C43CBC">
            <w:pPr>
              <w:spacing w:after="40" w:line="240" w:lineRule="auto"/>
              <w:rPr>
                <w:rFonts w:ascii="Calibri" w:eastAsia="Calibri" w:hAnsi="Calibri" w:cs="Times New Roman"/>
                <w:sz w:val="20"/>
                <w:szCs w:val="20"/>
              </w:rPr>
            </w:pPr>
            <w:r w:rsidRPr="00425B15">
              <w:rPr>
                <w:rFonts w:ascii="Calibri" w:eastAsia="Calibri" w:hAnsi="Calibri" w:cs="Times New Roman"/>
                <w:sz w:val="20"/>
                <w:szCs w:val="20"/>
              </w:rPr>
              <w:t xml:space="preserve">- datę podpisania kart oceny </w:t>
            </w:r>
            <w:r w:rsidR="00803A9E" w:rsidRPr="00425B15">
              <w:rPr>
                <w:rFonts w:ascii="Calibri" w:eastAsia="Calibri" w:hAnsi="Calibri" w:cs="Times New Roman"/>
                <w:sz w:val="20"/>
                <w:szCs w:val="20"/>
              </w:rPr>
              <w:t>formalno-</w:t>
            </w:r>
            <w:r w:rsidRPr="00425B15">
              <w:rPr>
                <w:rFonts w:ascii="Calibri" w:eastAsia="Calibri" w:hAnsi="Calibri" w:cs="Times New Roman"/>
                <w:sz w:val="20"/>
                <w:szCs w:val="20"/>
              </w:rPr>
              <w:t>merytorycznej przez obydwu oceniających</w:t>
            </w:r>
          </w:p>
          <w:p w14:paraId="170DC4DE" w14:textId="77777777" w:rsidR="00C43CBC" w:rsidRPr="00425B15" w:rsidRDefault="00C43CBC">
            <w:pPr>
              <w:spacing w:after="40" w:line="240" w:lineRule="auto"/>
              <w:rPr>
                <w:rFonts w:ascii="Calibri" w:eastAsia="Calibri" w:hAnsi="Calibri" w:cs="Times New Roman"/>
                <w:b/>
                <w:sz w:val="20"/>
                <w:szCs w:val="20"/>
              </w:rPr>
            </w:pPr>
            <w:r w:rsidRPr="00425B15">
              <w:rPr>
                <w:rFonts w:ascii="Calibri" w:eastAsia="Calibri" w:hAnsi="Calibri" w:cs="Times New Roman"/>
                <w:b/>
                <w:sz w:val="20"/>
                <w:szCs w:val="20"/>
              </w:rPr>
              <w:t>albo</w:t>
            </w:r>
          </w:p>
          <w:p w14:paraId="064625D6" w14:textId="77777777" w:rsidR="00C43CBC" w:rsidRPr="00425B15" w:rsidRDefault="00C43CBC">
            <w:pPr>
              <w:spacing w:after="40" w:line="240" w:lineRule="auto"/>
              <w:rPr>
                <w:rFonts w:ascii="Calibri" w:eastAsia="Calibri" w:hAnsi="Calibri" w:cs="Times New Roman"/>
                <w:sz w:val="20"/>
                <w:szCs w:val="20"/>
              </w:rPr>
            </w:pPr>
            <w:r w:rsidRPr="00425B15">
              <w:rPr>
                <w:rFonts w:ascii="Calibri" w:eastAsia="Calibri" w:hAnsi="Calibri" w:cs="Times New Roman"/>
                <w:sz w:val="20"/>
                <w:szCs w:val="20"/>
              </w:rPr>
              <w:t xml:space="preserve">- datę podpisania karty oceny </w:t>
            </w:r>
            <w:r w:rsidR="00803A9E" w:rsidRPr="00425B15">
              <w:rPr>
                <w:rFonts w:ascii="Calibri" w:eastAsia="Calibri" w:hAnsi="Calibri" w:cs="Times New Roman"/>
                <w:sz w:val="20"/>
                <w:szCs w:val="20"/>
              </w:rPr>
              <w:t>formalno-</w:t>
            </w:r>
            <w:r w:rsidRPr="00425B15">
              <w:rPr>
                <w:rFonts w:ascii="Calibri" w:eastAsia="Calibri" w:hAnsi="Calibri" w:cs="Times New Roman"/>
                <w:sz w:val="20"/>
                <w:szCs w:val="20"/>
              </w:rPr>
              <w:t>merytorycznej przez tego z dwóch oceniających, który podpisał kartę później</w:t>
            </w:r>
          </w:p>
          <w:p w14:paraId="4C262429" w14:textId="77777777" w:rsidR="00C43CBC" w:rsidRPr="00425B15" w:rsidRDefault="00C43CBC">
            <w:pPr>
              <w:spacing w:after="40" w:line="240" w:lineRule="auto"/>
              <w:rPr>
                <w:rFonts w:ascii="Calibri" w:eastAsia="Calibri" w:hAnsi="Calibri" w:cs="Times New Roman"/>
                <w:b/>
                <w:sz w:val="20"/>
                <w:szCs w:val="20"/>
              </w:rPr>
            </w:pPr>
            <w:r w:rsidRPr="00425B15">
              <w:rPr>
                <w:rFonts w:ascii="Calibri" w:eastAsia="Calibri" w:hAnsi="Calibri" w:cs="Times New Roman"/>
                <w:b/>
                <w:sz w:val="20"/>
                <w:szCs w:val="20"/>
              </w:rPr>
              <w:t>albo</w:t>
            </w:r>
          </w:p>
          <w:p w14:paraId="6E46132E" w14:textId="77777777" w:rsidR="00C43CBC" w:rsidRPr="00425B15" w:rsidRDefault="00C43CBC">
            <w:pPr>
              <w:spacing w:after="40" w:line="240" w:lineRule="auto"/>
              <w:rPr>
                <w:rFonts w:ascii="Calibri" w:eastAsia="Calibri" w:hAnsi="Calibri" w:cs="Times New Roman"/>
                <w:sz w:val="20"/>
                <w:szCs w:val="20"/>
              </w:rPr>
            </w:pPr>
            <w:r w:rsidRPr="00425B15">
              <w:rPr>
                <w:rFonts w:ascii="Calibri" w:eastAsia="Calibri" w:hAnsi="Calibri" w:cs="Times New Roman"/>
                <w:sz w:val="20"/>
                <w:szCs w:val="20"/>
              </w:rPr>
              <w:t xml:space="preserve">- w przypadku wystąpienia rozbieżności w ocenie </w:t>
            </w:r>
            <w:r w:rsidR="00803A9E" w:rsidRPr="00425B15">
              <w:rPr>
                <w:rFonts w:ascii="Calibri" w:eastAsia="Calibri" w:hAnsi="Calibri" w:cs="Times New Roman"/>
                <w:sz w:val="20"/>
                <w:szCs w:val="20"/>
              </w:rPr>
              <w:t>formalno-</w:t>
            </w:r>
            <w:r w:rsidRPr="00425B15">
              <w:rPr>
                <w:rFonts w:ascii="Calibri" w:eastAsia="Calibri" w:hAnsi="Calibri" w:cs="Times New Roman"/>
                <w:sz w:val="20"/>
                <w:szCs w:val="20"/>
              </w:rPr>
              <w:t>merytorycznej:</w:t>
            </w:r>
          </w:p>
          <w:p w14:paraId="115AC732" w14:textId="77777777" w:rsidR="00C43CBC" w:rsidRPr="00425B15" w:rsidRDefault="00C43CBC" w:rsidP="00211ADC">
            <w:pPr>
              <w:numPr>
                <w:ilvl w:val="0"/>
                <w:numId w:val="33"/>
              </w:numPr>
              <w:spacing w:after="40" w:line="240" w:lineRule="auto"/>
              <w:ind w:left="0" w:firstLine="0"/>
              <w:contextualSpacing/>
              <w:rPr>
                <w:rFonts w:ascii="Calibri" w:eastAsia="Calibri" w:hAnsi="Calibri" w:cs="Times New Roman"/>
                <w:sz w:val="20"/>
                <w:szCs w:val="20"/>
              </w:rPr>
            </w:pPr>
            <w:r w:rsidRPr="00425B15">
              <w:rPr>
                <w:rFonts w:ascii="Calibri" w:eastAsia="Calibri" w:hAnsi="Calibri" w:cs="Times New Roman"/>
                <w:sz w:val="20"/>
                <w:szCs w:val="20"/>
              </w:rPr>
              <w:t>gdy Przewodniczący KOP podejmuje decyzję rozstrzygającą – data podjęcia takiej decyzji</w:t>
            </w:r>
          </w:p>
          <w:p w14:paraId="629889D3" w14:textId="77777777" w:rsidR="00C43CBC" w:rsidRPr="00425B15" w:rsidRDefault="00C43CBC" w:rsidP="00211ADC">
            <w:pPr>
              <w:numPr>
                <w:ilvl w:val="0"/>
                <w:numId w:val="33"/>
              </w:numPr>
              <w:spacing w:after="40" w:line="240" w:lineRule="auto"/>
              <w:ind w:left="0" w:hanging="10"/>
              <w:contextualSpacing/>
              <w:rPr>
                <w:rFonts w:ascii="Calibri" w:eastAsia="Calibri" w:hAnsi="Calibri" w:cs="Times New Roman"/>
                <w:sz w:val="20"/>
                <w:szCs w:val="20"/>
              </w:rPr>
            </w:pPr>
            <w:r w:rsidRPr="00425B15">
              <w:rPr>
                <w:rFonts w:ascii="Calibri" w:eastAsia="Calibri" w:hAnsi="Calibri" w:cs="Times New Roman"/>
                <w:sz w:val="20"/>
                <w:szCs w:val="20"/>
              </w:rPr>
              <w:t xml:space="preserve">gdy dokonywana jest trzecia ocena – data podpisania karty oceny </w:t>
            </w:r>
            <w:r w:rsidR="00803A9E" w:rsidRPr="00425B15">
              <w:rPr>
                <w:rFonts w:ascii="Calibri" w:eastAsia="Calibri" w:hAnsi="Calibri" w:cs="Times New Roman"/>
                <w:sz w:val="20"/>
                <w:szCs w:val="20"/>
              </w:rPr>
              <w:t>formalno-</w:t>
            </w:r>
            <w:r w:rsidRPr="00425B15">
              <w:rPr>
                <w:rFonts w:ascii="Calibri" w:eastAsia="Calibri" w:hAnsi="Calibri" w:cs="Times New Roman"/>
                <w:sz w:val="20"/>
                <w:szCs w:val="20"/>
              </w:rPr>
              <w:t>merytorycznej przez trzeciego oceniającego</w:t>
            </w:r>
          </w:p>
          <w:p w14:paraId="10EC5A7E" w14:textId="77777777" w:rsidR="00C43CBC" w:rsidRPr="00B45E62" w:rsidRDefault="00C43CBC">
            <w:pPr>
              <w:spacing w:after="40" w:line="240" w:lineRule="auto"/>
              <w:rPr>
                <w:rFonts w:ascii="Calibri" w:eastAsia="Calibri" w:hAnsi="Calibri" w:cs="Times New Roman"/>
              </w:rPr>
            </w:pPr>
          </w:p>
        </w:tc>
        <w:tc>
          <w:tcPr>
            <w:tcW w:w="779" w:type="pct"/>
            <w:vMerge w:val="restart"/>
            <w:tcBorders>
              <w:top w:val="single" w:sz="4" w:space="0" w:color="auto"/>
              <w:left w:val="single" w:sz="4" w:space="0" w:color="auto"/>
              <w:bottom w:val="single" w:sz="4" w:space="0" w:color="auto"/>
              <w:right w:val="single" w:sz="4" w:space="0" w:color="auto"/>
            </w:tcBorders>
          </w:tcPr>
          <w:p w14:paraId="56584A65" w14:textId="77777777" w:rsidR="00C43CBC" w:rsidRPr="00B45E62" w:rsidRDefault="00C43CBC">
            <w:pPr>
              <w:spacing w:after="40" w:line="240" w:lineRule="auto"/>
              <w:rPr>
                <w:rFonts w:ascii="Calibri" w:eastAsia="Calibri" w:hAnsi="Calibri" w:cs="Times New Roman"/>
              </w:rPr>
            </w:pPr>
          </w:p>
        </w:tc>
      </w:tr>
      <w:tr w:rsidR="00C43CBC" w:rsidRPr="00B45E62" w14:paraId="49ECB6ED" w14:textId="77777777" w:rsidTr="004E5E9F">
        <w:trPr>
          <w:trHeight w:val="18628"/>
        </w:trPr>
        <w:tc>
          <w:tcPr>
            <w:tcW w:w="368" w:type="pct"/>
            <w:tcBorders>
              <w:left w:val="single" w:sz="4" w:space="0" w:color="auto"/>
              <w:bottom w:val="nil"/>
              <w:right w:val="single" w:sz="4" w:space="0" w:color="auto"/>
            </w:tcBorders>
          </w:tcPr>
          <w:p w14:paraId="4E0C1D88" w14:textId="7A47A25B" w:rsidR="00C43CBC" w:rsidRPr="00B45E62" w:rsidRDefault="00803A9E" w:rsidP="00EC6E32">
            <w:pPr>
              <w:spacing w:after="40" w:line="240" w:lineRule="auto"/>
              <w:rPr>
                <w:rFonts w:ascii="Calibri" w:eastAsia="Calibri" w:hAnsi="Calibri" w:cs="Times New Roman"/>
              </w:rPr>
            </w:pPr>
            <w:r>
              <w:rPr>
                <w:rFonts w:ascii="Calibri" w:eastAsia="Calibri" w:hAnsi="Calibri" w:cs="Times New Roman"/>
              </w:rPr>
              <w:lastRenderedPageBreak/>
              <w:t>2</w:t>
            </w:r>
            <w:r w:rsidR="00F72003">
              <w:rPr>
                <w:rFonts w:ascii="Calibri" w:eastAsia="Calibri" w:hAnsi="Calibri" w:cs="Times New Roman"/>
              </w:rPr>
              <w:t>8</w:t>
            </w:r>
            <w:r w:rsidR="00C43CBC" w:rsidRPr="00B45E62">
              <w:rPr>
                <w:rFonts w:ascii="Calibri" w:eastAsia="Calibri" w:hAnsi="Calibri" w:cs="Times New Roman"/>
              </w:rPr>
              <w:t>.</w:t>
            </w:r>
          </w:p>
          <w:p w14:paraId="41D5C85E" w14:textId="77777777" w:rsidR="00C43CBC" w:rsidRPr="00B45E62" w:rsidRDefault="00C43CBC" w:rsidP="001717BE">
            <w:pPr>
              <w:spacing w:after="40" w:line="240" w:lineRule="auto"/>
              <w:rPr>
                <w:rFonts w:ascii="Calibri" w:eastAsia="Calibri" w:hAnsi="Calibri" w:cs="Times New Roman"/>
              </w:rPr>
            </w:pPr>
          </w:p>
        </w:tc>
        <w:tc>
          <w:tcPr>
            <w:tcW w:w="1081" w:type="pct"/>
            <w:tcBorders>
              <w:top w:val="single" w:sz="4" w:space="0" w:color="auto"/>
              <w:left w:val="single" w:sz="4" w:space="0" w:color="auto"/>
              <w:bottom w:val="single" w:sz="4" w:space="0" w:color="auto"/>
              <w:right w:val="single" w:sz="4" w:space="0" w:color="auto"/>
            </w:tcBorders>
          </w:tcPr>
          <w:p w14:paraId="41748F72" w14:textId="77777777" w:rsidR="00C43CBC" w:rsidRPr="00B45E62" w:rsidRDefault="00C43CBC">
            <w:pPr>
              <w:spacing w:after="40" w:line="240" w:lineRule="auto"/>
              <w:rPr>
                <w:rFonts w:ascii="Calibri" w:eastAsia="Calibri" w:hAnsi="Calibri" w:cs="Times New Roman"/>
              </w:rPr>
            </w:pPr>
            <w:r w:rsidRPr="00B45E62">
              <w:rPr>
                <w:rFonts w:ascii="Calibri" w:eastAsia="Calibri" w:hAnsi="Calibri" w:cs="Times New Roman"/>
              </w:rPr>
              <w:t>Przewodniczący KOP</w:t>
            </w:r>
          </w:p>
          <w:p w14:paraId="2FAFE554" w14:textId="77777777" w:rsidR="00C43CBC" w:rsidRPr="00B45E62" w:rsidRDefault="00C43CBC">
            <w:pPr>
              <w:spacing w:after="40" w:line="240" w:lineRule="auto"/>
              <w:rPr>
                <w:rFonts w:ascii="Calibri" w:eastAsia="Calibri" w:hAnsi="Calibri" w:cs="Times New Roman"/>
              </w:rPr>
            </w:pPr>
          </w:p>
        </w:tc>
        <w:tc>
          <w:tcPr>
            <w:tcW w:w="1776" w:type="pct"/>
            <w:tcBorders>
              <w:left w:val="single" w:sz="4" w:space="0" w:color="auto"/>
              <w:bottom w:val="single" w:sz="4" w:space="0" w:color="auto"/>
              <w:right w:val="single" w:sz="4" w:space="0" w:color="auto"/>
            </w:tcBorders>
          </w:tcPr>
          <w:p w14:paraId="09FD83FD" w14:textId="77777777" w:rsidR="00C43CBC" w:rsidRPr="004230B6" w:rsidRDefault="00C43CBC" w:rsidP="00211ADC">
            <w:pPr>
              <w:spacing w:after="40" w:line="240" w:lineRule="auto"/>
              <w:rPr>
                <w:rFonts w:ascii="Calibri" w:eastAsia="Calibri" w:hAnsi="Calibri" w:cs="Times New Roman"/>
              </w:rPr>
            </w:pPr>
            <w:r w:rsidRPr="004230B6">
              <w:rPr>
                <w:rFonts w:ascii="Calibri" w:eastAsia="Calibri" w:hAnsi="Calibri" w:cs="Times New Roman"/>
              </w:rPr>
              <w:t xml:space="preserve">Dokonanie sprawdzenia otrzymanych kart oceny pod względem formalnym, ewentualnego wystąpienia rozbieżności w ocenie dokonanej przez oceniających w zakresie spełniania kryteriów </w:t>
            </w:r>
            <w:r w:rsidR="0099381E" w:rsidRPr="00897BD6">
              <w:rPr>
                <w:rFonts w:ascii="Calibri" w:eastAsia="Calibri" w:hAnsi="Calibri" w:cs="Times New Roman"/>
              </w:rPr>
              <w:t>formalno</w:t>
            </w:r>
            <w:r w:rsidR="0099381E" w:rsidRPr="00031775">
              <w:rPr>
                <w:rFonts w:ascii="Calibri" w:eastAsia="Calibri" w:hAnsi="Calibri" w:cs="Times New Roman"/>
              </w:rPr>
              <w:t>-</w:t>
            </w:r>
            <w:r w:rsidRPr="00F92283">
              <w:rPr>
                <w:rFonts w:ascii="Calibri" w:eastAsia="Calibri" w:hAnsi="Calibri" w:cs="Times New Roman"/>
              </w:rPr>
              <w:t>merytorycznych</w:t>
            </w:r>
            <w:r w:rsidR="004230B6" w:rsidRPr="00B05F5C">
              <w:rPr>
                <w:rFonts w:ascii="Calibri" w:eastAsia="Calibri" w:hAnsi="Calibri" w:cs="Times New Roman"/>
              </w:rPr>
              <w:t xml:space="preserve"> </w:t>
            </w:r>
            <w:r w:rsidRPr="004230B6">
              <w:rPr>
                <w:rFonts w:ascii="Calibri" w:eastAsia="Calibri" w:hAnsi="Calibri" w:cs="Times New Roman"/>
              </w:rPr>
              <w:t>oraz czy projekty skierowane zostały do etapu negocjacji.</w:t>
            </w:r>
          </w:p>
          <w:p w14:paraId="5DBD246D" w14:textId="77777777" w:rsidR="00C43CBC" w:rsidRPr="00B45E62" w:rsidRDefault="00C43CBC" w:rsidP="00211ADC">
            <w:pPr>
              <w:spacing w:after="40" w:line="240" w:lineRule="auto"/>
              <w:rPr>
                <w:rFonts w:ascii="Calibri" w:eastAsia="Calibri" w:hAnsi="Calibri" w:cs="Times New Roman"/>
              </w:rPr>
            </w:pPr>
            <w:r w:rsidRPr="00897BD6">
              <w:rPr>
                <w:rFonts w:ascii="Calibri" w:eastAsia="Calibri" w:hAnsi="Calibri" w:cs="Times New Roman"/>
              </w:rPr>
              <w:t>Szczegółowe kompetencje Przewodniczącego KOP są określane w Regulaminie pracy</w:t>
            </w:r>
            <w:r w:rsidRPr="00B45E62">
              <w:rPr>
                <w:rFonts w:ascii="Calibri" w:eastAsia="Calibri" w:hAnsi="Calibri" w:cs="Times New Roman"/>
              </w:rPr>
              <w:t xml:space="preserve"> KOP.</w:t>
            </w:r>
          </w:p>
          <w:p w14:paraId="3C2B472F" w14:textId="77777777" w:rsidR="00C43CBC" w:rsidRPr="00B45E62" w:rsidRDefault="00C43CBC" w:rsidP="00211ADC">
            <w:pPr>
              <w:spacing w:before="120" w:after="40" w:line="240" w:lineRule="auto"/>
              <w:rPr>
                <w:rFonts w:ascii="Calibri" w:eastAsia="Calibri" w:hAnsi="Calibri" w:cs="Times New Roman"/>
              </w:rPr>
            </w:pPr>
          </w:p>
        </w:tc>
        <w:tc>
          <w:tcPr>
            <w:tcW w:w="996" w:type="pct"/>
            <w:vMerge/>
            <w:tcBorders>
              <w:left w:val="single" w:sz="4" w:space="0" w:color="auto"/>
              <w:bottom w:val="single" w:sz="4" w:space="0" w:color="auto"/>
              <w:right w:val="single" w:sz="4" w:space="0" w:color="auto"/>
            </w:tcBorders>
          </w:tcPr>
          <w:p w14:paraId="6356AAE4" w14:textId="77777777" w:rsidR="00C43CBC" w:rsidRPr="00B45E62" w:rsidRDefault="00C43CBC">
            <w:pPr>
              <w:spacing w:after="40" w:line="240" w:lineRule="auto"/>
              <w:rPr>
                <w:rFonts w:ascii="Calibri" w:eastAsia="Calibri" w:hAnsi="Calibri" w:cs="Times New Roman"/>
              </w:rPr>
            </w:pPr>
          </w:p>
        </w:tc>
        <w:tc>
          <w:tcPr>
            <w:tcW w:w="779" w:type="pct"/>
            <w:vMerge/>
            <w:tcBorders>
              <w:left w:val="single" w:sz="4" w:space="0" w:color="auto"/>
              <w:bottom w:val="single" w:sz="4" w:space="0" w:color="auto"/>
              <w:right w:val="single" w:sz="4" w:space="0" w:color="auto"/>
            </w:tcBorders>
          </w:tcPr>
          <w:p w14:paraId="0EE6DE59" w14:textId="77777777" w:rsidR="00C43CBC" w:rsidRPr="00B45E62" w:rsidRDefault="00C43CBC">
            <w:pPr>
              <w:spacing w:after="40" w:line="240" w:lineRule="auto"/>
              <w:rPr>
                <w:rFonts w:ascii="Calibri" w:eastAsia="Calibri" w:hAnsi="Calibri" w:cs="Times New Roman"/>
              </w:rPr>
            </w:pPr>
          </w:p>
        </w:tc>
      </w:tr>
      <w:tr w:rsidR="00547CB6" w:rsidRPr="00B45E62" w14:paraId="2A06B236" w14:textId="77777777" w:rsidTr="004E5E9F">
        <w:trPr>
          <w:trHeight w:val="566"/>
        </w:trPr>
        <w:tc>
          <w:tcPr>
            <w:tcW w:w="368" w:type="pct"/>
            <w:tcBorders>
              <w:top w:val="nil"/>
              <w:left w:val="single" w:sz="4" w:space="0" w:color="auto"/>
              <w:right w:val="single" w:sz="4" w:space="0" w:color="auto"/>
            </w:tcBorders>
          </w:tcPr>
          <w:p w14:paraId="19327D96" w14:textId="292C7C83" w:rsidR="00547CB6" w:rsidRPr="00B45E62" w:rsidRDefault="00803A9E" w:rsidP="00EC6E32">
            <w:pPr>
              <w:spacing w:after="40" w:line="240" w:lineRule="auto"/>
              <w:rPr>
                <w:rFonts w:ascii="Calibri" w:eastAsia="Calibri" w:hAnsi="Calibri" w:cs="Times New Roman"/>
              </w:rPr>
            </w:pPr>
            <w:r>
              <w:rPr>
                <w:rFonts w:ascii="Calibri" w:eastAsia="Calibri" w:hAnsi="Calibri" w:cs="Times New Roman"/>
              </w:rPr>
              <w:lastRenderedPageBreak/>
              <w:t>2</w:t>
            </w:r>
            <w:r w:rsidR="00F72003">
              <w:rPr>
                <w:rFonts w:ascii="Calibri" w:eastAsia="Calibri" w:hAnsi="Calibri" w:cs="Times New Roman"/>
              </w:rPr>
              <w:t>9</w:t>
            </w:r>
            <w:r w:rsidR="008949D4">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4108B504" w14:textId="77777777" w:rsidR="00547CB6" w:rsidRPr="00B45E62" w:rsidRDefault="00547CB6" w:rsidP="001717BE">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061525E9" w14:textId="77777777" w:rsidR="00547CB6" w:rsidRPr="00B45E62" w:rsidRDefault="00547CB6" w:rsidP="00211ADC">
            <w:pPr>
              <w:spacing w:after="40" w:line="240" w:lineRule="auto"/>
              <w:rPr>
                <w:rFonts w:ascii="Calibri" w:eastAsia="Calibri" w:hAnsi="Calibri" w:cs="Times New Roman"/>
              </w:rPr>
            </w:pPr>
            <w:r w:rsidRPr="00B45E62">
              <w:rPr>
                <w:rFonts w:ascii="Calibri" w:eastAsia="Calibri" w:hAnsi="Calibri" w:cs="Times New Roman"/>
              </w:rPr>
              <w:t xml:space="preserve">Przygotowanie </w:t>
            </w:r>
            <w:r w:rsidRPr="00351751">
              <w:rPr>
                <w:rFonts w:ascii="Calibri" w:eastAsia="Calibri" w:hAnsi="Calibri" w:cs="Times New Roman"/>
              </w:rPr>
              <w:t xml:space="preserve">listy projektów </w:t>
            </w:r>
            <w:r w:rsidR="00351751" w:rsidRPr="002B2AB4">
              <w:rPr>
                <w:rFonts w:ascii="Calibri" w:eastAsia="Calibri" w:hAnsi="Calibri" w:cs="Times New Roman"/>
              </w:rPr>
              <w:t>skierowanych do etapu negocjacji</w:t>
            </w:r>
            <w:r w:rsidR="00803A9E">
              <w:rPr>
                <w:rFonts w:ascii="Calibri" w:eastAsia="Calibri" w:hAnsi="Calibri" w:cs="Times New Roman"/>
              </w:rPr>
              <w:t xml:space="preserve"> oraz</w:t>
            </w:r>
            <w:r w:rsidR="00C37F9B">
              <w:rPr>
                <w:rFonts w:ascii="Calibri" w:eastAsia="Calibri" w:hAnsi="Calibri" w:cs="Times New Roman"/>
              </w:rPr>
              <w:t xml:space="preserve"> </w:t>
            </w:r>
            <w:r w:rsidR="00CE6B84" w:rsidRPr="00B45E62">
              <w:rPr>
                <w:rFonts w:ascii="Calibri" w:eastAsia="Calibri" w:hAnsi="Calibri" w:cs="Times New Roman"/>
              </w:rPr>
              <w:t xml:space="preserve">listy projektów </w:t>
            </w:r>
            <w:r w:rsidR="00803A9E">
              <w:rPr>
                <w:rFonts w:ascii="Calibri" w:eastAsia="Calibri" w:hAnsi="Calibri" w:cs="Times New Roman"/>
              </w:rPr>
              <w:t>nie</w:t>
            </w:r>
            <w:r w:rsidR="00C37F9B">
              <w:rPr>
                <w:rFonts w:ascii="Calibri" w:eastAsia="Calibri" w:hAnsi="Calibri" w:cs="Times New Roman"/>
              </w:rPr>
              <w:t xml:space="preserve">skierowanych do </w:t>
            </w:r>
            <w:r w:rsidR="00BC44EF">
              <w:rPr>
                <w:rFonts w:ascii="Calibri" w:eastAsia="Calibri" w:hAnsi="Calibri" w:cs="Times New Roman"/>
              </w:rPr>
              <w:t xml:space="preserve">etapu </w:t>
            </w:r>
            <w:r w:rsidR="00C37F9B">
              <w:rPr>
                <w:rFonts w:ascii="Calibri" w:eastAsia="Calibri" w:hAnsi="Calibri" w:cs="Times New Roman"/>
              </w:rPr>
              <w:t>negocjacji</w:t>
            </w:r>
            <w:r w:rsidRPr="00B45E62">
              <w:rPr>
                <w:rFonts w:ascii="Calibri" w:eastAsia="Calibri" w:hAnsi="Calibri" w:cs="Times New Roman"/>
              </w:rPr>
              <w:t>.</w:t>
            </w:r>
          </w:p>
        </w:tc>
        <w:tc>
          <w:tcPr>
            <w:tcW w:w="996" w:type="pct"/>
            <w:tcBorders>
              <w:left w:val="single" w:sz="4" w:space="0" w:color="auto"/>
              <w:bottom w:val="single" w:sz="4" w:space="0" w:color="auto"/>
              <w:right w:val="single" w:sz="4" w:space="0" w:color="auto"/>
            </w:tcBorders>
          </w:tcPr>
          <w:p w14:paraId="745C0BBF" w14:textId="77777777" w:rsidR="00547CB6" w:rsidRPr="00B45E62" w:rsidRDefault="00547CB6" w:rsidP="00EC6E32">
            <w:pPr>
              <w:spacing w:after="40" w:line="240" w:lineRule="auto"/>
              <w:rPr>
                <w:rFonts w:ascii="Calibri" w:eastAsia="Calibri" w:hAnsi="Calibri" w:cs="Times New Roman"/>
              </w:rPr>
            </w:pPr>
            <w:r w:rsidRPr="00B45E62">
              <w:rPr>
                <w:rFonts w:ascii="Calibri" w:eastAsia="Calibri" w:hAnsi="Calibri" w:cs="Times New Roman"/>
              </w:rPr>
              <w:t xml:space="preserve">Niezwłocznie po zakończeniu oceny </w:t>
            </w:r>
            <w:r w:rsidR="00E94092">
              <w:rPr>
                <w:rFonts w:ascii="Calibri" w:eastAsia="Calibri" w:hAnsi="Calibri" w:cs="Times New Roman"/>
              </w:rPr>
              <w:t>formalno-</w:t>
            </w:r>
            <w:r w:rsidR="008949D4">
              <w:rPr>
                <w:rFonts w:ascii="Calibri" w:eastAsia="Calibri" w:hAnsi="Calibri" w:cs="Times New Roman"/>
              </w:rPr>
              <w:t>merytorycznej</w:t>
            </w:r>
            <w:r w:rsidR="00CA5467">
              <w:rPr>
                <w:rFonts w:ascii="Calibri" w:eastAsia="Calibri" w:hAnsi="Calibri" w:cs="Times New Roman"/>
              </w:rPr>
              <w:t xml:space="preserve"> </w:t>
            </w:r>
          </w:p>
        </w:tc>
        <w:tc>
          <w:tcPr>
            <w:tcW w:w="779" w:type="pct"/>
            <w:tcBorders>
              <w:left w:val="single" w:sz="4" w:space="0" w:color="auto"/>
              <w:bottom w:val="single" w:sz="4" w:space="0" w:color="auto"/>
              <w:right w:val="single" w:sz="4" w:space="0" w:color="auto"/>
            </w:tcBorders>
          </w:tcPr>
          <w:p w14:paraId="0A3B8FC2" w14:textId="77777777" w:rsidR="00547CB6" w:rsidRPr="00B45E62" w:rsidRDefault="00547CB6" w:rsidP="001717BE">
            <w:pPr>
              <w:spacing w:after="40" w:line="240" w:lineRule="auto"/>
              <w:rPr>
                <w:rFonts w:ascii="Calibri" w:eastAsia="Calibri" w:hAnsi="Calibri" w:cs="Times New Roman"/>
              </w:rPr>
            </w:pPr>
          </w:p>
        </w:tc>
      </w:tr>
      <w:tr w:rsidR="00547CB6" w:rsidRPr="00B45E62" w14:paraId="50810C05" w14:textId="77777777" w:rsidTr="004E5E9F">
        <w:trPr>
          <w:trHeight w:val="566"/>
        </w:trPr>
        <w:tc>
          <w:tcPr>
            <w:tcW w:w="368" w:type="pct"/>
            <w:tcBorders>
              <w:top w:val="nil"/>
              <w:left w:val="single" w:sz="4" w:space="0" w:color="auto"/>
              <w:right w:val="single" w:sz="4" w:space="0" w:color="auto"/>
            </w:tcBorders>
          </w:tcPr>
          <w:p w14:paraId="5DEF85F3" w14:textId="2AB18662" w:rsidR="00547CB6" w:rsidRPr="000B2C90" w:rsidRDefault="00F72003" w:rsidP="00EC6E32">
            <w:pPr>
              <w:spacing w:after="40" w:line="240" w:lineRule="auto"/>
              <w:rPr>
                <w:rFonts w:ascii="Calibri" w:eastAsia="Calibri" w:hAnsi="Calibri" w:cs="Times New Roman"/>
              </w:rPr>
            </w:pPr>
            <w:r>
              <w:rPr>
                <w:rFonts w:ascii="Calibri" w:eastAsia="Calibri" w:hAnsi="Calibri" w:cs="Times New Roman"/>
              </w:rPr>
              <w:t>30</w:t>
            </w:r>
            <w:r w:rsidR="008949D4" w:rsidRPr="00152ACD">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48F2AE4B" w14:textId="77777777" w:rsidR="00547CB6" w:rsidRPr="00152ACD" w:rsidRDefault="00547CB6" w:rsidP="001717BE">
            <w:pPr>
              <w:spacing w:after="40" w:line="240" w:lineRule="auto"/>
              <w:rPr>
                <w:rFonts w:ascii="Calibri" w:eastAsia="Calibri" w:hAnsi="Calibri" w:cs="Times New Roman"/>
              </w:rPr>
            </w:pPr>
            <w:r w:rsidRPr="00152ACD">
              <w:rPr>
                <w:rFonts w:ascii="Calibri" w:eastAsia="Calibri" w:hAnsi="Calibri" w:cs="Times New Roman"/>
              </w:rPr>
              <w:t>Przewodniczący KOP</w:t>
            </w:r>
          </w:p>
        </w:tc>
        <w:tc>
          <w:tcPr>
            <w:tcW w:w="1776" w:type="pct"/>
            <w:tcBorders>
              <w:top w:val="dotted" w:sz="4" w:space="0" w:color="auto"/>
              <w:left w:val="single" w:sz="4" w:space="0" w:color="auto"/>
              <w:bottom w:val="single" w:sz="4" w:space="0" w:color="auto"/>
              <w:right w:val="single" w:sz="4" w:space="0" w:color="auto"/>
            </w:tcBorders>
          </w:tcPr>
          <w:p w14:paraId="2115461E" w14:textId="77777777"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 xml:space="preserve">Weryfikacja poprawności przygotowania </w:t>
            </w:r>
            <w:r w:rsidR="004A528C" w:rsidRPr="00152ACD">
              <w:rPr>
                <w:rFonts w:ascii="Calibri" w:eastAsia="Calibri" w:hAnsi="Calibri" w:cs="Times New Roman"/>
              </w:rPr>
              <w:t xml:space="preserve">ww. </w:t>
            </w:r>
            <w:r w:rsidRPr="00152ACD">
              <w:rPr>
                <w:rFonts w:ascii="Calibri" w:eastAsia="Calibri" w:hAnsi="Calibri" w:cs="Times New Roman"/>
              </w:rPr>
              <w:t>list projektów:</w:t>
            </w:r>
          </w:p>
          <w:p w14:paraId="482FC2B1" w14:textId="77777777"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 Jeśli TAK, akceptacja poprzez zaparafowanie i przekazanie do Dyrektora WUP,</w:t>
            </w:r>
          </w:p>
          <w:p w14:paraId="6B4CD950" w14:textId="777D1A71"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 Jeśli NIE, przejść do pkt</w:t>
            </w:r>
            <w:r w:rsidR="00B1748C" w:rsidRPr="00152ACD">
              <w:rPr>
                <w:rFonts w:ascii="Calibri" w:eastAsia="Calibri" w:hAnsi="Calibri" w:cs="Times New Roman"/>
              </w:rPr>
              <w:t xml:space="preserve">. </w:t>
            </w:r>
            <w:r w:rsidR="00C0390B" w:rsidRPr="00152ACD">
              <w:rPr>
                <w:rFonts w:ascii="Calibri" w:eastAsia="Calibri" w:hAnsi="Calibri" w:cs="Times New Roman"/>
              </w:rPr>
              <w:t>2</w:t>
            </w:r>
            <w:r w:rsidR="00F72003">
              <w:rPr>
                <w:rFonts w:ascii="Calibri" w:eastAsia="Calibri" w:hAnsi="Calibri" w:cs="Times New Roman"/>
              </w:rPr>
              <w:t>9</w:t>
            </w:r>
            <w:r w:rsidRPr="00152ACD">
              <w:rPr>
                <w:rFonts w:ascii="Calibri" w:eastAsia="Calibri" w:hAnsi="Calibri" w:cs="Times New Roman"/>
              </w:rPr>
              <w:t>.</w:t>
            </w:r>
          </w:p>
        </w:tc>
        <w:tc>
          <w:tcPr>
            <w:tcW w:w="996" w:type="pct"/>
            <w:tcBorders>
              <w:left w:val="single" w:sz="4" w:space="0" w:color="auto"/>
              <w:bottom w:val="single" w:sz="4" w:space="0" w:color="auto"/>
              <w:right w:val="single" w:sz="4" w:space="0" w:color="auto"/>
            </w:tcBorders>
          </w:tcPr>
          <w:p w14:paraId="7E39CA2B" w14:textId="77777777" w:rsidR="00547CB6" w:rsidRPr="00152ACD" w:rsidRDefault="00547CB6" w:rsidP="00EC6E32">
            <w:pPr>
              <w:spacing w:after="40" w:line="240" w:lineRule="auto"/>
              <w:rPr>
                <w:rFonts w:ascii="Calibri" w:eastAsia="Calibri" w:hAnsi="Calibri" w:cs="Times New Roman"/>
              </w:rPr>
            </w:pPr>
            <w:r w:rsidRPr="00152ACD">
              <w:rPr>
                <w:rFonts w:ascii="Calibri" w:eastAsia="Calibri" w:hAnsi="Calibri" w:cs="Times New Roman"/>
              </w:rPr>
              <w:t>Niezwłocznie</w:t>
            </w:r>
          </w:p>
        </w:tc>
        <w:tc>
          <w:tcPr>
            <w:tcW w:w="779" w:type="pct"/>
            <w:tcBorders>
              <w:left w:val="single" w:sz="4" w:space="0" w:color="auto"/>
              <w:bottom w:val="single" w:sz="4" w:space="0" w:color="auto"/>
              <w:right w:val="single" w:sz="4" w:space="0" w:color="auto"/>
            </w:tcBorders>
          </w:tcPr>
          <w:p w14:paraId="0A0DDA6C" w14:textId="77777777" w:rsidR="00547CB6" w:rsidRPr="00B45E62" w:rsidRDefault="00547CB6" w:rsidP="001717BE">
            <w:pPr>
              <w:spacing w:after="40" w:line="240" w:lineRule="auto"/>
              <w:rPr>
                <w:rFonts w:ascii="Calibri" w:eastAsia="Calibri" w:hAnsi="Calibri" w:cs="Times New Roman"/>
              </w:rPr>
            </w:pPr>
          </w:p>
        </w:tc>
      </w:tr>
      <w:tr w:rsidR="00547CB6" w:rsidRPr="00B45E62" w14:paraId="1EC2809F" w14:textId="77777777" w:rsidTr="004E5E9F">
        <w:trPr>
          <w:trHeight w:val="566"/>
        </w:trPr>
        <w:tc>
          <w:tcPr>
            <w:tcW w:w="368" w:type="pct"/>
            <w:tcBorders>
              <w:top w:val="nil"/>
              <w:left w:val="single" w:sz="4" w:space="0" w:color="auto"/>
              <w:right w:val="single" w:sz="4" w:space="0" w:color="auto"/>
            </w:tcBorders>
          </w:tcPr>
          <w:p w14:paraId="01B6EACC" w14:textId="156C4DC6" w:rsidR="00547CB6" w:rsidRPr="000B2C90" w:rsidRDefault="00F72003" w:rsidP="00EC6E32">
            <w:pPr>
              <w:spacing w:after="40" w:line="240" w:lineRule="auto"/>
              <w:rPr>
                <w:rFonts w:ascii="Calibri" w:eastAsia="Calibri" w:hAnsi="Calibri" w:cs="Times New Roman"/>
              </w:rPr>
            </w:pPr>
            <w:r>
              <w:rPr>
                <w:rFonts w:ascii="Calibri" w:eastAsia="Calibri" w:hAnsi="Calibri" w:cs="Times New Roman"/>
              </w:rPr>
              <w:t>31</w:t>
            </w:r>
            <w:r w:rsidR="008949D4" w:rsidRPr="00152ACD">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615A3274" w14:textId="77777777" w:rsidR="00547CB6" w:rsidRPr="00152ACD" w:rsidRDefault="00547CB6" w:rsidP="001717BE">
            <w:pPr>
              <w:spacing w:after="40" w:line="240" w:lineRule="auto"/>
              <w:rPr>
                <w:rFonts w:ascii="Calibri" w:eastAsia="Calibri" w:hAnsi="Calibri" w:cs="Times New Roman"/>
              </w:rPr>
            </w:pPr>
            <w:r w:rsidRPr="00152ACD">
              <w:rPr>
                <w:rFonts w:ascii="Calibri" w:eastAsia="Calibri" w:hAnsi="Calibri" w:cs="Times New Roman"/>
              </w:rPr>
              <w:t>Dyrektor WUP</w:t>
            </w:r>
          </w:p>
        </w:tc>
        <w:tc>
          <w:tcPr>
            <w:tcW w:w="1776" w:type="pct"/>
            <w:tcBorders>
              <w:top w:val="dotted" w:sz="4" w:space="0" w:color="auto"/>
              <w:left w:val="single" w:sz="4" w:space="0" w:color="auto"/>
              <w:bottom w:val="single" w:sz="4" w:space="0" w:color="auto"/>
              <w:right w:val="single" w:sz="4" w:space="0" w:color="auto"/>
            </w:tcBorders>
          </w:tcPr>
          <w:p w14:paraId="5C4E7BA3" w14:textId="7950D6C7" w:rsidR="00547CB6" w:rsidRPr="00152ACD" w:rsidRDefault="002A21FB" w:rsidP="00211ADC">
            <w:pPr>
              <w:spacing w:after="40" w:line="240" w:lineRule="auto"/>
              <w:rPr>
                <w:rFonts w:ascii="Calibri" w:eastAsia="Calibri" w:hAnsi="Calibri" w:cs="Times New Roman"/>
              </w:rPr>
            </w:pPr>
            <w:r w:rsidRPr="00211ADC">
              <w:rPr>
                <w:rFonts w:ascii="Calibri" w:eastAsia="Calibri" w:hAnsi="Calibri" w:cs="Times New Roman"/>
              </w:rPr>
              <w:t>Zapoznanie się z</w:t>
            </w:r>
            <w:r w:rsidR="00547CB6" w:rsidRPr="00152ACD">
              <w:rPr>
                <w:rFonts w:ascii="Calibri" w:eastAsia="Calibri" w:hAnsi="Calibri" w:cs="Times New Roman"/>
              </w:rPr>
              <w:t xml:space="preserve"> przygotowa</w:t>
            </w:r>
            <w:r w:rsidRPr="00211ADC">
              <w:rPr>
                <w:rFonts w:ascii="Calibri" w:eastAsia="Calibri" w:hAnsi="Calibri" w:cs="Times New Roman"/>
              </w:rPr>
              <w:t>ną</w:t>
            </w:r>
            <w:r w:rsidR="00547CB6" w:rsidRPr="00152ACD">
              <w:rPr>
                <w:rFonts w:ascii="Calibri" w:eastAsia="Calibri" w:hAnsi="Calibri" w:cs="Times New Roman"/>
              </w:rPr>
              <w:t xml:space="preserve"> list</w:t>
            </w:r>
            <w:r w:rsidR="008B76EC" w:rsidRPr="00211ADC">
              <w:rPr>
                <w:rFonts w:ascii="Calibri" w:eastAsia="Calibri" w:hAnsi="Calibri" w:cs="Times New Roman"/>
              </w:rPr>
              <w:t>ą</w:t>
            </w:r>
            <w:r w:rsidR="00547CB6" w:rsidRPr="00152ACD">
              <w:rPr>
                <w:rFonts w:ascii="Calibri" w:eastAsia="Calibri" w:hAnsi="Calibri" w:cs="Times New Roman"/>
              </w:rPr>
              <w:t xml:space="preserve"> projektów</w:t>
            </w:r>
            <w:r w:rsidR="00C37F9B" w:rsidRPr="00152ACD">
              <w:rPr>
                <w:rFonts w:ascii="Calibri" w:eastAsia="Calibri" w:hAnsi="Calibri" w:cs="Times New Roman"/>
              </w:rPr>
              <w:t xml:space="preserve"> </w:t>
            </w:r>
            <w:r w:rsidR="009430E4" w:rsidRPr="00152ACD">
              <w:rPr>
                <w:rFonts w:ascii="Calibri" w:eastAsia="Calibri" w:hAnsi="Calibri" w:cs="Times New Roman"/>
              </w:rPr>
              <w:t>skierowanych do etapu negocjacji</w:t>
            </w:r>
            <w:r w:rsidR="00C0390B" w:rsidRPr="00152ACD">
              <w:rPr>
                <w:rFonts w:ascii="Calibri" w:eastAsia="Calibri" w:hAnsi="Calibri" w:cs="Times New Roman"/>
              </w:rPr>
              <w:t xml:space="preserve"> oraz</w:t>
            </w:r>
            <w:r w:rsidR="00CE6B84" w:rsidRPr="00152ACD">
              <w:rPr>
                <w:rFonts w:ascii="Calibri" w:eastAsia="Calibri" w:hAnsi="Calibri" w:cs="Times New Roman"/>
              </w:rPr>
              <w:t xml:space="preserve"> list</w:t>
            </w:r>
            <w:r w:rsidR="008B76EC" w:rsidRPr="00211ADC">
              <w:rPr>
                <w:rFonts w:ascii="Calibri" w:eastAsia="Calibri" w:hAnsi="Calibri" w:cs="Times New Roman"/>
              </w:rPr>
              <w:t>ą</w:t>
            </w:r>
            <w:r w:rsidR="00CE6B84" w:rsidRPr="00152ACD">
              <w:rPr>
                <w:rFonts w:ascii="Calibri" w:eastAsia="Calibri" w:hAnsi="Calibri" w:cs="Times New Roman"/>
              </w:rPr>
              <w:t xml:space="preserve"> projektów </w:t>
            </w:r>
            <w:r w:rsidR="00C0390B" w:rsidRPr="00152ACD">
              <w:rPr>
                <w:rFonts w:ascii="Calibri" w:eastAsia="Calibri" w:hAnsi="Calibri" w:cs="Times New Roman"/>
              </w:rPr>
              <w:t>nie</w:t>
            </w:r>
            <w:r w:rsidR="00CE6B84" w:rsidRPr="00152ACD">
              <w:rPr>
                <w:rFonts w:ascii="Calibri" w:eastAsia="Calibri" w:hAnsi="Calibri" w:cs="Times New Roman"/>
              </w:rPr>
              <w:t xml:space="preserve">skierowanych do </w:t>
            </w:r>
            <w:r w:rsidR="00BC44EF" w:rsidRPr="00152ACD">
              <w:rPr>
                <w:rFonts w:ascii="Calibri" w:eastAsia="Calibri" w:hAnsi="Calibri" w:cs="Times New Roman"/>
              </w:rPr>
              <w:t xml:space="preserve">etapu </w:t>
            </w:r>
            <w:r w:rsidR="00CE6B84" w:rsidRPr="00152ACD">
              <w:rPr>
                <w:rFonts w:ascii="Calibri" w:eastAsia="Calibri" w:hAnsi="Calibri" w:cs="Times New Roman"/>
              </w:rPr>
              <w:t>negocjacji</w:t>
            </w:r>
            <w:r w:rsidR="00547CB6" w:rsidRPr="00152ACD">
              <w:rPr>
                <w:rFonts w:ascii="Calibri" w:eastAsia="Calibri" w:hAnsi="Calibri" w:cs="Times New Roman"/>
              </w:rPr>
              <w:t>:</w:t>
            </w:r>
          </w:p>
          <w:p w14:paraId="49E9F17C" w14:textId="77777777"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 Jeśli TAK, zatwierdzenie poprzez podpisanie,</w:t>
            </w:r>
          </w:p>
          <w:p w14:paraId="2EE1F0A6" w14:textId="76F06DFB" w:rsidR="00547CB6" w:rsidRPr="00152ACD" w:rsidRDefault="004C5CB7" w:rsidP="00211ADC">
            <w:pPr>
              <w:spacing w:after="40" w:line="240" w:lineRule="auto"/>
              <w:rPr>
                <w:rFonts w:ascii="Calibri" w:eastAsia="Calibri" w:hAnsi="Calibri" w:cs="Times New Roman"/>
              </w:rPr>
            </w:pPr>
            <w:r w:rsidRPr="00152ACD">
              <w:rPr>
                <w:rFonts w:ascii="Calibri" w:eastAsia="Calibri" w:hAnsi="Calibri" w:cs="Times New Roman"/>
              </w:rPr>
              <w:t xml:space="preserve">- Jeśli NIE, przejść do pkt. </w:t>
            </w:r>
            <w:r w:rsidR="00C0390B" w:rsidRPr="00152ACD">
              <w:rPr>
                <w:rFonts w:ascii="Calibri" w:eastAsia="Calibri" w:hAnsi="Calibri" w:cs="Times New Roman"/>
              </w:rPr>
              <w:t>2</w:t>
            </w:r>
            <w:r w:rsidR="00F72003">
              <w:rPr>
                <w:rFonts w:ascii="Calibri" w:eastAsia="Calibri" w:hAnsi="Calibri" w:cs="Times New Roman"/>
              </w:rPr>
              <w:t>9</w:t>
            </w:r>
            <w:r w:rsidR="00547CB6" w:rsidRPr="00152ACD">
              <w:rPr>
                <w:rFonts w:ascii="Calibri" w:eastAsia="Calibri" w:hAnsi="Calibri" w:cs="Times New Roman"/>
              </w:rPr>
              <w:t>.</w:t>
            </w:r>
          </w:p>
        </w:tc>
        <w:tc>
          <w:tcPr>
            <w:tcW w:w="996" w:type="pct"/>
            <w:tcBorders>
              <w:left w:val="single" w:sz="4" w:space="0" w:color="auto"/>
              <w:bottom w:val="single" w:sz="4" w:space="0" w:color="auto"/>
              <w:right w:val="single" w:sz="4" w:space="0" w:color="auto"/>
            </w:tcBorders>
          </w:tcPr>
          <w:p w14:paraId="2CD9D889" w14:textId="77777777" w:rsidR="00547CB6" w:rsidRPr="00152ACD" w:rsidRDefault="00547CB6" w:rsidP="00EC6E32">
            <w:pPr>
              <w:spacing w:after="40" w:line="240" w:lineRule="auto"/>
              <w:rPr>
                <w:rFonts w:ascii="Calibri" w:eastAsia="Calibri" w:hAnsi="Calibri" w:cs="Times New Roman"/>
              </w:rPr>
            </w:pPr>
            <w:r w:rsidRPr="00152ACD">
              <w:rPr>
                <w:rFonts w:ascii="Calibri" w:eastAsia="Calibri" w:hAnsi="Calibri" w:cs="Times New Roman"/>
              </w:rPr>
              <w:t>Niezwłocznie</w:t>
            </w:r>
          </w:p>
        </w:tc>
        <w:tc>
          <w:tcPr>
            <w:tcW w:w="779" w:type="pct"/>
            <w:tcBorders>
              <w:left w:val="single" w:sz="4" w:space="0" w:color="auto"/>
              <w:bottom w:val="single" w:sz="4" w:space="0" w:color="auto"/>
              <w:right w:val="single" w:sz="4" w:space="0" w:color="auto"/>
            </w:tcBorders>
          </w:tcPr>
          <w:p w14:paraId="3C54DD81" w14:textId="77777777" w:rsidR="00547CB6" w:rsidRPr="00B45E62" w:rsidRDefault="00547CB6" w:rsidP="001717BE">
            <w:pPr>
              <w:spacing w:after="40" w:line="240" w:lineRule="auto"/>
              <w:rPr>
                <w:rFonts w:ascii="Calibri" w:eastAsia="Calibri" w:hAnsi="Calibri" w:cs="Times New Roman"/>
              </w:rPr>
            </w:pPr>
          </w:p>
        </w:tc>
      </w:tr>
      <w:tr w:rsidR="00547CB6" w:rsidRPr="00B45E62" w14:paraId="1EB35EFA" w14:textId="77777777" w:rsidTr="004E5E9F">
        <w:trPr>
          <w:trHeight w:val="566"/>
        </w:trPr>
        <w:tc>
          <w:tcPr>
            <w:tcW w:w="368" w:type="pct"/>
            <w:tcBorders>
              <w:top w:val="nil"/>
              <w:left w:val="single" w:sz="4" w:space="0" w:color="auto"/>
              <w:right w:val="single" w:sz="4" w:space="0" w:color="auto"/>
            </w:tcBorders>
          </w:tcPr>
          <w:p w14:paraId="26CD16AD" w14:textId="00B83A36" w:rsidR="00547CB6" w:rsidRPr="00B45E62" w:rsidRDefault="00C0390B" w:rsidP="00EC6E32">
            <w:pPr>
              <w:spacing w:after="40" w:line="240" w:lineRule="auto"/>
              <w:rPr>
                <w:rFonts w:ascii="Calibri" w:eastAsia="Calibri" w:hAnsi="Calibri" w:cs="Times New Roman"/>
              </w:rPr>
            </w:pPr>
            <w:r>
              <w:rPr>
                <w:rFonts w:ascii="Calibri" w:eastAsia="Calibri" w:hAnsi="Calibri" w:cs="Times New Roman"/>
              </w:rPr>
              <w:t>3</w:t>
            </w:r>
            <w:r w:rsidR="00F72003">
              <w:rPr>
                <w:rFonts w:ascii="Calibri" w:eastAsia="Calibri" w:hAnsi="Calibri" w:cs="Times New Roman"/>
              </w:rPr>
              <w:t>2</w:t>
            </w:r>
            <w:r w:rsidR="004C5CB7">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24EBA631" w14:textId="056B6C36" w:rsidR="00547CB6" w:rsidRPr="00B45E62" w:rsidRDefault="00547CB6"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820572" w:rsidRPr="00820572">
              <w:rPr>
                <w:rFonts w:ascii="Calibri" w:eastAsia="Calibri" w:hAnsi="Calibri" w:cs="Times New Roman"/>
              </w:rPr>
              <w:t>Zespołu ds. Programowania, Oceny i Wyboru Projektów</w:t>
            </w:r>
            <w:r w:rsidR="00820572">
              <w:rPr>
                <w:rFonts w:ascii="Calibri" w:eastAsia="Calibri" w:hAnsi="Calibri" w:cs="Times New Roman"/>
              </w:rPr>
              <w:t xml:space="preserve"> </w:t>
            </w:r>
            <w:r w:rsidRPr="00B45E62">
              <w:rPr>
                <w:rFonts w:ascii="Calibri" w:eastAsia="Calibri" w:hAnsi="Calibri" w:cs="Times New Roman"/>
              </w:rPr>
              <w:t>posiadający uprawnienia do wprowadzania danych w SL2014</w:t>
            </w:r>
          </w:p>
        </w:tc>
        <w:tc>
          <w:tcPr>
            <w:tcW w:w="1776" w:type="pct"/>
            <w:tcBorders>
              <w:top w:val="dotted" w:sz="4" w:space="0" w:color="auto"/>
              <w:left w:val="single" w:sz="4" w:space="0" w:color="auto"/>
              <w:bottom w:val="single" w:sz="4" w:space="0" w:color="auto"/>
              <w:right w:val="single" w:sz="4" w:space="0" w:color="auto"/>
            </w:tcBorders>
          </w:tcPr>
          <w:p w14:paraId="7F537A3E" w14:textId="77777777" w:rsidR="00547CB6" w:rsidRPr="00B45E62" w:rsidRDefault="00547CB6" w:rsidP="00211ADC">
            <w:pPr>
              <w:spacing w:after="40" w:line="240" w:lineRule="auto"/>
              <w:rPr>
                <w:rFonts w:ascii="Calibri" w:eastAsia="Calibri" w:hAnsi="Calibri" w:cs="Times New Roman"/>
              </w:rPr>
            </w:pPr>
            <w:r w:rsidRPr="00B45E62">
              <w:t xml:space="preserve">Nadanie projektom negatywnie ocenionym pod względem </w:t>
            </w:r>
            <w:r w:rsidR="00C0390B">
              <w:t>formalno-</w:t>
            </w:r>
            <w:r w:rsidR="004C5CB7">
              <w:t>merytorycznym</w:t>
            </w:r>
            <w:r w:rsidRPr="00B45E62">
              <w:t xml:space="preserve"> lub wycofanym właściwego statusu w  SL2014.</w:t>
            </w:r>
          </w:p>
        </w:tc>
        <w:tc>
          <w:tcPr>
            <w:tcW w:w="996" w:type="pct"/>
            <w:tcBorders>
              <w:left w:val="single" w:sz="4" w:space="0" w:color="auto"/>
              <w:bottom w:val="single" w:sz="4" w:space="0" w:color="auto"/>
              <w:right w:val="single" w:sz="4" w:space="0" w:color="auto"/>
            </w:tcBorders>
          </w:tcPr>
          <w:p w14:paraId="40859190" w14:textId="77777777" w:rsidR="00547CB6" w:rsidRPr="00B45E62" w:rsidRDefault="00547CB6" w:rsidP="00EC6E32">
            <w:pPr>
              <w:spacing w:after="40" w:line="240" w:lineRule="auto"/>
              <w:rPr>
                <w:rFonts w:ascii="Calibri" w:eastAsia="Calibri" w:hAnsi="Calibri" w:cs="Times New Roman"/>
              </w:rPr>
            </w:pPr>
            <w:r w:rsidRPr="00B45E62">
              <w:rPr>
                <w:rFonts w:ascii="Calibri" w:eastAsia="Calibri" w:hAnsi="Calibri" w:cs="Times New Roman"/>
              </w:rPr>
              <w:t xml:space="preserve">W terminie 5 dni roboczych od zatwierdzenia przez Dyrektora WUP listy projektów </w:t>
            </w:r>
            <w:r w:rsidR="00C0390B">
              <w:t>nieskierowanych do etapu negocjacji</w:t>
            </w:r>
          </w:p>
          <w:p w14:paraId="5F2E10A9" w14:textId="77777777" w:rsidR="00547CB6" w:rsidRPr="00B45E62" w:rsidRDefault="00547CB6" w:rsidP="001717BE">
            <w:pPr>
              <w:spacing w:after="40" w:line="240" w:lineRule="auto"/>
              <w:rPr>
                <w:rFonts w:ascii="Calibri" w:eastAsia="Calibri" w:hAnsi="Calibri" w:cs="Times New Roman"/>
              </w:rPr>
            </w:pPr>
            <w:r w:rsidRPr="00B45E62">
              <w:rPr>
                <w:rFonts w:ascii="Calibri" w:eastAsia="Calibri" w:hAnsi="Calibri" w:cs="Times New Roman"/>
              </w:rPr>
              <w:t xml:space="preserve">lub </w:t>
            </w:r>
          </w:p>
          <w:p w14:paraId="05420AF3" w14:textId="77777777" w:rsidR="00547CB6" w:rsidRPr="00B45E62" w:rsidRDefault="00547CB6">
            <w:pPr>
              <w:spacing w:after="40" w:line="240" w:lineRule="auto"/>
              <w:rPr>
                <w:rFonts w:ascii="Calibri" w:eastAsia="Calibri" w:hAnsi="Calibri" w:cs="Times New Roman"/>
              </w:rPr>
            </w:pPr>
            <w:r w:rsidRPr="00B45E62">
              <w:rPr>
                <w:rFonts w:ascii="Calibri" w:eastAsia="Calibri" w:hAnsi="Calibri" w:cs="Times New Roman"/>
              </w:rPr>
              <w:t xml:space="preserve">W terminie 5 dni roboczych od wycofania </w:t>
            </w:r>
            <w:r w:rsidR="004A528C" w:rsidRPr="004A528C">
              <w:rPr>
                <w:rFonts w:ascii="Calibri" w:eastAsia="Calibri" w:hAnsi="Calibri" w:cs="Times New Roman"/>
              </w:rPr>
              <w:t>projektu</w:t>
            </w:r>
          </w:p>
        </w:tc>
        <w:tc>
          <w:tcPr>
            <w:tcW w:w="779" w:type="pct"/>
            <w:tcBorders>
              <w:left w:val="single" w:sz="4" w:space="0" w:color="auto"/>
              <w:bottom w:val="single" w:sz="4" w:space="0" w:color="auto"/>
              <w:right w:val="single" w:sz="4" w:space="0" w:color="auto"/>
            </w:tcBorders>
          </w:tcPr>
          <w:p w14:paraId="51AAC0CD" w14:textId="77777777" w:rsidR="00547CB6" w:rsidRPr="00B45E62" w:rsidRDefault="00547CB6">
            <w:pPr>
              <w:spacing w:after="40" w:line="240" w:lineRule="auto"/>
              <w:rPr>
                <w:rFonts w:ascii="Calibri" w:eastAsia="Calibri" w:hAnsi="Calibri" w:cs="Times New Roman"/>
              </w:rPr>
            </w:pPr>
          </w:p>
        </w:tc>
      </w:tr>
      <w:tr w:rsidR="00547CB6" w:rsidRPr="00B45E62" w14:paraId="2279EC2A" w14:textId="77777777" w:rsidTr="004E5E9F">
        <w:trPr>
          <w:trHeight w:val="566"/>
        </w:trPr>
        <w:tc>
          <w:tcPr>
            <w:tcW w:w="368" w:type="pct"/>
            <w:tcBorders>
              <w:top w:val="nil"/>
              <w:left w:val="single" w:sz="4" w:space="0" w:color="auto"/>
              <w:right w:val="single" w:sz="4" w:space="0" w:color="auto"/>
            </w:tcBorders>
          </w:tcPr>
          <w:p w14:paraId="624F62E0" w14:textId="369DDF31" w:rsidR="00547CB6" w:rsidRPr="00B45E62" w:rsidRDefault="00C0390B" w:rsidP="00EC6E32">
            <w:pPr>
              <w:spacing w:after="40" w:line="240" w:lineRule="auto"/>
              <w:rPr>
                <w:rFonts w:ascii="Calibri" w:eastAsia="Calibri" w:hAnsi="Calibri" w:cs="Times New Roman"/>
              </w:rPr>
            </w:pPr>
            <w:r>
              <w:rPr>
                <w:rFonts w:ascii="Calibri" w:eastAsia="Calibri" w:hAnsi="Calibri" w:cs="Times New Roman"/>
              </w:rPr>
              <w:t>3</w:t>
            </w:r>
            <w:r w:rsidR="00F72003">
              <w:rPr>
                <w:rFonts w:ascii="Calibri" w:eastAsia="Calibri" w:hAnsi="Calibri" w:cs="Times New Roman"/>
              </w:rPr>
              <w:t>3</w:t>
            </w:r>
            <w:r w:rsidR="004C5CB7">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1A912536" w14:textId="2A080A16" w:rsidR="00547CB6" w:rsidRPr="00B45E62" w:rsidRDefault="00547CB6" w:rsidP="001717BE">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820572" w:rsidRPr="00820572">
              <w:rPr>
                <w:rFonts w:ascii="Calibri" w:eastAsia="Calibri" w:hAnsi="Calibri" w:cs="Times New Roman"/>
              </w:rPr>
              <w:t>Zespołu ds. Programowania, Oceny i Wyboru Projektów</w:t>
            </w:r>
          </w:p>
        </w:tc>
        <w:tc>
          <w:tcPr>
            <w:tcW w:w="1776" w:type="pct"/>
            <w:tcBorders>
              <w:top w:val="dotted" w:sz="4" w:space="0" w:color="auto"/>
              <w:left w:val="single" w:sz="4" w:space="0" w:color="auto"/>
              <w:bottom w:val="single" w:sz="4" w:space="0" w:color="auto"/>
              <w:right w:val="single" w:sz="4" w:space="0" w:color="auto"/>
            </w:tcBorders>
          </w:tcPr>
          <w:p w14:paraId="4D4D496E" w14:textId="1177A837" w:rsidR="00547CB6" w:rsidRPr="00B45E62" w:rsidRDefault="00547CB6" w:rsidP="00211ADC">
            <w:pPr>
              <w:spacing w:after="40" w:line="240" w:lineRule="auto"/>
              <w:rPr>
                <w:rFonts w:ascii="Calibri" w:eastAsia="Calibri" w:hAnsi="Calibri" w:cs="Times New Roman"/>
              </w:rPr>
            </w:pPr>
            <w:r w:rsidRPr="00B45E62">
              <w:rPr>
                <w:rFonts w:ascii="Calibri" w:eastAsia="Calibri" w:hAnsi="Calibri" w:cs="Times New Roman"/>
              </w:rPr>
              <w:t xml:space="preserve">Przekazanie </w:t>
            </w:r>
            <w:r w:rsidR="004C5CB7" w:rsidRPr="009430E4">
              <w:rPr>
                <w:rFonts w:ascii="Calibri" w:eastAsia="Calibri" w:hAnsi="Calibri" w:cs="Times New Roman"/>
              </w:rPr>
              <w:t xml:space="preserve">listy projektów </w:t>
            </w:r>
            <w:r w:rsidR="00CE6B84">
              <w:rPr>
                <w:rFonts w:ascii="Calibri" w:eastAsia="Calibri" w:hAnsi="Calibri" w:cs="Times New Roman"/>
              </w:rPr>
              <w:t xml:space="preserve">skierowanych do </w:t>
            </w:r>
            <w:r w:rsidR="00BC44EF">
              <w:rPr>
                <w:rFonts w:ascii="Calibri" w:eastAsia="Calibri" w:hAnsi="Calibri" w:cs="Times New Roman"/>
              </w:rPr>
              <w:t xml:space="preserve">etapu </w:t>
            </w:r>
            <w:r w:rsidR="00CE6B84">
              <w:rPr>
                <w:rFonts w:ascii="Calibri" w:eastAsia="Calibri" w:hAnsi="Calibri" w:cs="Times New Roman"/>
              </w:rPr>
              <w:t>negocjacji</w:t>
            </w:r>
            <w:r w:rsidR="00CE6B84" w:rsidRPr="00B45E62">
              <w:rPr>
                <w:rFonts w:ascii="Calibri" w:eastAsia="Calibri" w:hAnsi="Calibri" w:cs="Times New Roman"/>
              </w:rPr>
              <w:t xml:space="preserve"> </w:t>
            </w:r>
            <w:r w:rsidRPr="00B45E62">
              <w:rPr>
                <w:rFonts w:ascii="Calibri" w:eastAsia="Calibri" w:hAnsi="Calibri" w:cs="Times New Roman"/>
              </w:rPr>
              <w:t xml:space="preserve">do Kierownika </w:t>
            </w:r>
            <w:r w:rsidR="00820572">
              <w:rPr>
                <w:rFonts w:ascii="Calibri" w:eastAsia="Calibri" w:hAnsi="Calibri" w:cs="Times New Roman"/>
              </w:rPr>
              <w:t>Zespołu ds.</w:t>
            </w:r>
            <w:r w:rsidR="00820572" w:rsidRPr="00B45E62">
              <w:rPr>
                <w:rFonts w:ascii="Calibri" w:eastAsia="Calibri" w:hAnsi="Calibri" w:cs="Times New Roman"/>
              </w:rPr>
              <w:t xml:space="preserve"> </w:t>
            </w:r>
            <w:r w:rsidRPr="00B45E62">
              <w:rPr>
                <w:rFonts w:ascii="Calibri" w:eastAsia="Calibri" w:hAnsi="Calibri" w:cs="Times New Roman"/>
              </w:rPr>
              <w:t>Informacji</w:t>
            </w:r>
            <w:r w:rsidR="00820572">
              <w:rPr>
                <w:rFonts w:ascii="Calibri" w:eastAsia="Calibri" w:hAnsi="Calibri" w:cs="Times New Roman"/>
              </w:rPr>
              <w:t xml:space="preserve"> i Promocji EFS</w:t>
            </w:r>
            <w:r w:rsidRPr="00B45E62">
              <w:rPr>
                <w:rFonts w:ascii="Calibri" w:eastAsia="Calibri" w:hAnsi="Calibri" w:cs="Times New Roman"/>
              </w:rPr>
              <w:t xml:space="preserve">. </w:t>
            </w:r>
          </w:p>
        </w:tc>
        <w:tc>
          <w:tcPr>
            <w:tcW w:w="996" w:type="pct"/>
            <w:tcBorders>
              <w:left w:val="single" w:sz="4" w:space="0" w:color="auto"/>
              <w:bottom w:val="single" w:sz="4" w:space="0" w:color="auto"/>
              <w:right w:val="single" w:sz="4" w:space="0" w:color="auto"/>
            </w:tcBorders>
          </w:tcPr>
          <w:p w14:paraId="2906DF5F" w14:textId="77777777" w:rsidR="00547CB6" w:rsidRPr="00B45E62" w:rsidRDefault="00547CB6"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left w:val="single" w:sz="4" w:space="0" w:color="auto"/>
              <w:bottom w:val="single" w:sz="4" w:space="0" w:color="auto"/>
              <w:right w:val="single" w:sz="4" w:space="0" w:color="auto"/>
            </w:tcBorders>
          </w:tcPr>
          <w:p w14:paraId="07B41442" w14:textId="77777777" w:rsidR="00547CB6" w:rsidRPr="00B45E62" w:rsidRDefault="00547CB6" w:rsidP="001717BE">
            <w:pPr>
              <w:spacing w:after="40" w:line="240" w:lineRule="auto"/>
              <w:rPr>
                <w:rFonts w:ascii="Calibri" w:eastAsia="Calibri" w:hAnsi="Calibri" w:cs="Times New Roman"/>
              </w:rPr>
            </w:pPr>
          </w:p>
        </w:tc>
      </w:tr>
      <w:tr w:rsidR="00547CB6" w:rsidRPr="00B45E62" w14:paraId="7C9BEC0C" w14:textId="77777777" w:rsidTr="004E5E9F">
        <w:trPr>
          <w:trHeight w:val="566"/>
        </w:trPr>
        <w:tc>
          <w:tcPr>
            <w:tcW w:w="368" w:type="pct"/>
            <w:tcBorders>
              <w:top w:val="nil"/>
              <w:left w:val="single" w:sz="4" w:space="0" w:color="auto"/>
              <w:right w:val="single" w:sz="4" w:space="0" w:color="auto"/>
            </w:tcBorders>
          </w:tcPr>
          <w:p w14:paraId="3A65C5F9" w14:textId="61882FC5" w:rsidR="00547CB6" w:rsidRPr="00B45E62" w:rsidRDefault="00C0390B" w:rsidP="00EC6E32">
            <w:pPr>
              <w:spacing w:after="40" w:line="240" w:lineRule="auto"/>
              <w:rPr>
                <w:rFonts w:ascii="Calibri" w:eastAsia="Calibri" w:hAnsi="Calibri" w:cs="Times New Roman"/>
              </w:rPr>
            </w:pPr>
            <w:r>
              <w:rPr>
                <w:rFonts w:ascii="Calibri" w:eastAsia="Calibri" w:hAnsi="Calibri" w:cs="Times New Roman"/>
              </w:rPr>
              <w:t>3</w:t>
            </w:r>
            <w:r w:rsidR="00F72003">
              <w:rPr>
                <w:rFonts w:ascii="Calibri" w:eastAsia="Calibri" w:hAnsi="Calibri" w:cs="Times New Roman"/>
              </w:rPr>
              <w:t>4</w:t>
            </w:r>
            <w:r w:rsidR="004C5CB7">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6D68BC91" w14:textId="367CFEA1" w:rsidR="00547CB6" w:rsidRPr="00B45E62" w:rsidRDefault="00547CB6"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820572">
              <w:rPr>
                <w:rFonts w:ascii="Calibri" w:eastAsia="Calibri" w:hAnsi="Calibri" w:cs="Times New Roman"/>
              </w:rPr>
              <w:t xml:space="preserve">Zespołu ds. </w:t>
            </w:r>
            <w:r w:rsidRPr="00B45E62">
              <w:rPr>
                <w:rFonts w:ascii="Calibri" w:eastAsia="Calibri" w:hAnsi="Calibri" w:cs="Times New Roman"/>
              </w:rPr>
              <w:t xml:space="preserve">Informacji </w:t>
            </w:r>
            <w:r w:rsidR="00820572">
              <w:rPr>
                <w:rFonts w:ascii="Calibri" w:eastAsia="Calibri" w:hAnsi="Calibri" w:cs="Times New Roman"/>
              </w:rPr>
              <w:t>i Promocji EFS</w:t>
            </w:r>
          </w:p>
        </w:tc>
        <w:tc>
          <w:tcPr>
            <w:tcW w:w="1776" w:type="pct"/>
            <w:tcBorders>
              <w:top w:val="dotted" w:sz="4" w:space="0" w:color="auto"/>
              <w:left w:val="single" w:sz="4" w:space="0" w:color="auto"/>
              <w:bottom w:val="single" w:sz="4" w:space="0" w:color="auto"/>
              <w:right w:val="single" w:sz="4" w:space="0" w:color="auto"/>
            </w:tcBorders>
          </w:tcPr>
          <w:p w14:paraId="66170215" w14:textId="74412640" w:rsidR="00547CB6" w:rsidRPr="00B45E62" w:rsidRDefault="00547CB6" w:rsidP="00211ADC">
            <w:pPr>
              <w:spacing w:after="40" w:line="240" w:lineRule="auto"/>
              <w:rPr>
                <w:rFonts w:ascii="Calibri" w:eastAsia="Calibri" w:hAnsi="Calibri" w:cs="Times New Roman"/>
              </w:rPr>
            </w:pPr>
            <w:r w:rsidRPr="00B45E62">
              <w:rPr>
                <w:rFonts w:ascii="Calibri" w:eastAsia="Calibri" w:hAnsi="Calibri" w:cs="Times New Roman"/>
              </w:rPr>
              <w:t xml:space="preserve">Na zlecenie Kierownika </w:t>
            </w:r>
            <w:r w:rsidR="00820572">
              <w:rPr>
                <w:rFonts w:ascii="Calibri" w:eastAsia="Calibri" w:hAnsi="Calibri" w:cs="Times New Roman"/>
              </w:rPr>
              <w:t>Zespołu ds.</w:t>
            </w:r>
            <w:r w:rsidR="00820572" w:rsidRPr="00B45E62">
              <w:rPr>
                <w:rFonts w:ascii="Calibri" w:eastAsia="Calibri" w:hAnsi="Calibri" w:cs="Times New Roman"/>
              </w:rPr>
              <w:t xml:space="preserve"> </w:t>
            </w:r>
            <w:r w:rsidRPr="00B45E62">
              <w:rPr>
                <w:rFonts w:ascii="Calibri" w:eastAsia="Calibri" w:hAnsi="Calibri" w:cs="Times New Roman"/>
              </w:rPr>
              <w:t>Informacji</w:t>
            </w:r>
            <w:r w:rsidR="00820572">
              <w:rPr>
                <w:rFonts w:ascii="Calibri" w:eastAsia="Calibri" w:hAnsi="Calibri" w:cs="Times New Roman"/>
              </w:rPr>
              <w:t xml:space="preserve"> i Promocji EFS</w:t>
            </w:r>
            <w:r w:rsidRPr="00B45E62">
              <w:rPr>
                <w:rFonts w:ascii="Calibri" w:eastAsia="Calibri" w:hAnsi="Calibri" w:cs="Times New Roman"/>
              </w:rPr>
              <w:t xml:space="preserve"> zamieszczenie na stronie internetowej WUP w Białymstoku </w:t>
            </w:r>
            <w:r w:rsidR="004C5CB7" w:rsidRPr="009430E4">
              <w:rPr>
                <w:rFonts w:ascii="Calibri" w:eastAsia="Calibri" w:hAnsi="Calibri" w:cs="Times New Roman"/>
              </w:rPr>
              <w:t xml:space="preserve">listy projektów </w:t>
            </w:r>
            <w:r w:rsidR="00CE6B84">
              <w:rPr>
                <w:rFonts w:ascii="Calibri" w:eastAsia="Calibri" w:hAnsi="Calibri" w:cs="Times New Roman"/>
              </w:rPr>
              <w:t xml:space="preserve">skierowanych do </w:t>
            </w:r>
            <w:r w:rsidR="00BC44EF">
              <w:rPr>
                <w:rFonts w:ascii="Calibri" w:eastAsia="Calibri" w:hAnsi="Calibri" w:cs="Times New Roman"/>
              </w:rPr>
              <w:t xml:space="preserve">etapu </w:t>
            </w:r>
            <w:r w:rsidR="00CE6B84">
              <w:rPr>
                <w:rFonts w:ascii="Calibri" w:eastAsia="Calibri" w:hAnsi="Calibri" w:cs="Times New Roman"/>
              </w:rPr>
              <w:t>negocjacji</w:t>
            </w:r>
            <w:r w:rsidR="00CE6B84" w:rsidRPr="00B45E62">
              <w:rPr>
                <w:rFonts w:ascii="Calibri" w:eastAsia="Calibri" w:hAnsi="Calibri" w:cs="Times New Roman"/>
              </w:rPr>
              <w:t xml:space="preserve"> </w:t>
            </w:r>
            <w:r w:rsidRPr="00B45E62">
              <w:rPr>
                <w:rFonts w:ascii="Calibri" w:eastAsia="Calibri" w:hAnsi="Calibri" w:cs="Times New Roman"/>
              </w:rPr>
              <w:t>oraz przekazanie ww. list</w:t>
            </w:r>
            <w:r w:rsidR="00C0390B">
              <w:rPr>
                <w:rFonts w:ascii="Calibri" w:eastAsia="Calibri" w:hAnsi="Calibri" w:cs="Times New Roman"/>
              </w:rPr>
              <w:t>y</w:t>
            </w:r>
            <w:r w:rsidRPr="00B45E62">
              <w:rPr>
                <w:rFonts w:ascii="Calibri" w:eastAsia="Calibri" w:hAnsi="Calibri" w:cs="Times New Roman"/>
              </w:rPr>
              <w:t xml:space="preserve"> </w:t>
            </w:r>
            <w:r w:rsidRPr="00B45E62">
              <w:t xml:space="preserve">drogą elektroniczną </w:t>
            </w:r>
            <w:r w:rsidRPr="00B45E62">
              <w:rPr>
                <w:rFonts w:ascii="Calibri" w:eastAsia="Calibri" w:hAnsi="Calibri" w:cs="Times New Roman"/>
              </w:rPr>
              <w:t xml:space="preserve">do IZ RPOWP w celu umieszczenia </w:t>
            </w:r>
            <w:r w:rsidR="00C0390B">
              <w:rPr>
                <w:rFonts w:ascii="Calibri" w:eastAsia="Calibri" w:hAnsi="Calibri" w:cs="Times New Roman"/>
              </w:rPr>
              <w:t>jej</w:t>
            </w:r>
            <w:r w:rsidRPr="00B45E62">
              <w:rPr>
                <w:rFonts w:ascii="Calibri" w:eastAsia="Calibri" w:hAnsi="Calibri" w:cs="Times New Roman"/>
              </w:rPr>
              <w:t xml:space="preserve"> na stronie internetowej IZ RPOWP.</w:t>
            </w:r>
            <w:r w:rsidRPr="00B45E62">
              <w:t xml:space="preserve"> </w:t>
            </w:r>
          </w:p>
        </w:tc>
        <w:tc>
          <w:tcPr>
            <w:tcW w:w="996" w:type="pct"/>
            <w:tcBorders>
              <w:left w:val="single" w:sz="4" w:space="0" w:color="auto"/>
              <w:bottom w:val="single" w:sz="4" w:space="0" w:color="auto"/>
              <w:right w:val="single" w:sz="4" w:space="0" w:color="auto"/>
            </w:tcBorders>
          </w:tcPr>
          <w:p w14:paraId="1BB7BFC4" w14:textId="77777777" w:rsidR="00547CB6" w:rsidRPr="00B45E62" w:rsidRDefault="00547CB6" w:rsidP="00EC6E32">
            <w:pPr>
              <w:spacing w:after="40" w:line="240" w:lineRule="auto"/>
              <w:rPr>
                <w:rFonts w:ascii="Calibri" w:eastAsia="Calibri" w:hAnsi="Calibri" w:cs="Times New Roman"/>
              </w:rPr>
            </w:pPr>
            <w:r w:rsidRPr="00B45E62">
              <w:rPr>
                <w:rFonts w:ascii="Calibri" w:eastAsia="Calibri" w:hAnsi="Calibri" w:cs="Times New Roman"/>
              </w:rPr>
              <w:t>Niezwłocznie</w:t>
            </w:r>
          </w:p>
          <w:p w14:paraId="73447766" w14:textId="77777777" w:rsidR="00547CB6" w:rsidRPr="00B45E62" w:rsidRDefault="00547CB6" w:rsidP="001717BE">
            <w:pPr>
              <w:spacing w:after="40" w:line="240" w:lineRule="auto"/>
              <w:rPr>
                <w:rFonts w:ascii="Calibri" w:eastAsia="Calibri" w:hAnsi="Calibri" w:cs="Times New Roman"/>
              </w:rPr>
            </w:pPr>
          </w:p>
        </w:tc>
        <w:tc>
          <w:tcPr>
            <w:tcW w:w="779" w:type="pct"/>
            <w:tcBorders>
              <w:left w:val="single" w:sz="4" w:space="0" w:color="auto"/>
              <w:bottom w:val="single" w:sz="4" w:space="0" w:color="auto"/>
              <w:right w:val="single" w:sz="4" w:space="0" w:color="auto"/>
            </w:tcBorders>
          </w:tcPr>
          <w:p w14:paraId="24A582E9" w14:textId="77777777" w:rsidR="00547CB6" w:rsidRPr="00B45E62" w:rsidRDefault="004A528C">
            <w:pPr>
              <w:spacing w:after="40" w:line="240" w:lineRule="auto"/>
              <w:rPr>
                <w:rFonts w:ascii="Calibri" w:eastAsia="Calibri" w:hAnsi="Calibri" w:cs="Times New Roman"/>
              </w:rPr>
            </w:pPr>
            <w:r>
              <w:rPr>
                <w:rFonts w:ascii="Calibri" w:eastAsia="Calibri" w:hAnsi="Calibri" w:cs="Times New Roman"/>
              </w:rPr>
              <w:t>IZ RPOWP</w:t>
            </w:r>
          </w:p>
        </w:tc>
      </w:tr>
      <w:tr w:rsidR="00547CB6" w:rsidRPr="00B45E62" w14:paraId="7EB59E24" w14:textId="77777777" w:rsidTr="004E5E9F">
        <w:trPr>
          <w:trHeight w:val="566"/>
        </w:trPr>
        <w:tc>
          <w:tcPr>
            <w:tcW w:w="368" w:type="pct"/>
            <w:tcBorders>
              <w:top w:val="nil"/>
              <w:left w:val="single" w:sz="4" w:space="0" w:color="auto"/>
              <w:right w:val="single" w:sz="4" w:space="0" w:color="auto"/>
            </w:tcBorders>
          </w:tcPr>
          <w:p w14:paraId="04BB8C89" w14:textId="409D7D1F" w:rsidR="00547CB6" w:rsidRPr="00B45E62" w:rsidRDefault="00C0390B" w:rsidP="00EC6E32">
            <w:pPr>
              <w:spacing w:after="40" w:line="240" w:lineRule="auto"/>
              <w:rPr>
                <w:rFonts w:ascii="Calibri" w:eastAsia="Calibri" w:hAnsi="Calibri" w:cs="Times New Roman"/>
              </w:rPr>
            </w:pPr>
            <w:r>
              <w:rPr>
                <w:rFonts w:ascii="Calibri" w:eastAsia="Calibri" w:hAnsi="Calibri" w:cs="Times New Roman"/>
              </w:rPr>
              <w:lastRenderedPageBreak/>
              <w:t>3</w:t>
            </w:r>
            <w:r w:rsidR="00F72003">
              <w:rPr>
                <w:rFonts w:ascii="Calibri" w:eastAsia="Calibri" w:hAnsi="Calibri" w:cs="Times New Roman"/>
              </w:rPr>
              <w:t>5</w:t>
            </w:r>
            <w:r w:rsidR="004C5CB7">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2A0B2722" w14:textId="77777777" w:rsidR="00547CB6" w:rsidRPr="00B45E62" w:rsidRDefault="00547CB6" w:rsidP="001717BE">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dotted" w:sz="4" w:space="0" w:color="auto"/>
              <w:left w:val="single" w:sz="4" w:space="0" w:color="auto"/>
              <w:bottom w:val="single" w:sz="4" w:space="0" w:color="auto"/>
              <w:right w:val="single" w:sz="4" w:space="0" w:color="auto"/>
            </w:tcBorders>
          </w:tcPr>
          <w:p w14:paraId="08E90225" w14:textId="77777777" w:rsidR="00547CB6" w:rsidRPr="002D1601" w:rsidRDefault="00547CB6" w:rsidP="00211ADC">
            <w:pPr>
              <w:spacing w:after="40" w:line="240" w:lineRule="auto"/>
              <w:rPr>
                <w:rFonts w:ascii="Calibri" w:eastAsia="Calibri" w:hAnsi="Calibri" w:cs="Times New Roman"/>
              </w:rPr>
            </w:pPr>
            <w:r w:rsidRPr="002D1601">
              <w:rPr>
                <w:rFonts w:ascii="Calibri" w:eastAsia="Calibri" w:hAnsi="Calibri" w:cs="Times New Roman"/>
              </w:rPr>
              <w:t xml:space="preserve">Przygotowanie pism informujących projektodawców o wynikach oceny </w:t>
            </w:r>
            <w:r w:rsidR="00C0390B">
              <w:rPr>
                <w:rFonts w:ascii="Calibri" w:eastAsia="Calibri" w:hAnsi="Calibri" w:cs="Times New Roman"/>
              </w:rPr>
              <w:t>formalno-</w:t>
            </w:r>
            <w:r w:rsidR="002D1601">
              <w:rPr>
                <w:rFonts w:ascii="Calibri" w:eastAsia="Calibri" w:hAnsi="Calibri" w:cs="Times New Roman"/>
              </w:rPr>
              <w:t>merytorycznej</w:t>
            </w:r>
            <w:r w:rsidRPr="002D1601">
              <w:rPr>
                <w:rFonts w:ascii="Calibri" w:eastAsia="Calibri" w:hAnsi="Calibri" w:cs="Times New Roman"/>
              </w:rPr>
              <w:t>, tzn. o:</w:t>
            </w:r>
          </w:p>
          <w:p w14:paraId="6E040128" w14:textId="77777777" w:rsidR="00547CB6" w:rsidRPr="002A331A" w:rsidRDefault="00547CB6" w:rsidP="00211ADC">
            <w:pPr>
              <w:spacing w:after="40" w:line="240" w:lineRule="auto"/>
              <w:rPr>
                <w:rFonts w:ascii="Calibri" w:eastAsia="Calibri" w:hAnsi="Calibri" w:cs="Times New Roman"/>
              </w:rPr>
            </w:pPr>
            <w:r w:rsidRPr="002A331A">
              <w:rPr>
                <w:rFonts w:ascii="Calibri" w:eastAsia="Calibri" w:hAnsi="Calibri" w:cs="Times New Roman"/>
              </w:rPr>
              <w:t>- spełnieniu kryteriów</w:t>
            </w:r>
            <w:r w:rsidR="002D1601" w:rsidRPr="002B2AB4">
              <w:rPr>
                <w:rFonts w:ascii="Calibri" w:eastAsia="Calibri" w:hAnsi="Calibri" w:cs="Times New Roman"/>
              </w:rPr>
              <w:t xml:space="preserve"> weryfikowanych na etapie oceny </w:t>
            </w:r>
            <w:r w:rsidR="00C0390B">
              <w:rPr>
                <w:rFonts w:ascii="Calibri" w:eastAsia="Calibri" w:hAnsi="Calibri" w:cs="Times New Roman"/>
              </w:rPr>
              <w:t>formalno-</w:t>
            </w:r>
            <w:r w:rsidR="002D1601" w:rsidRPr="002B2AB4">
              <w:rPr>
                <w:rFonts w:ascii="Calibri" w:eastAsia="Calibri" w:hAnsi="Calibri" w:cs="Times New Roman"/>
              </w:rPr>
              <w:t xml:space="preserve">merytorycznej i </w:t>
            </w:r>
            <w:r w:rsidR="009A0823">
              <w:rPr>
                <w:rFonts w:ascii="Calibri" w:eastAsia="Calibri" w:hAnsi="Calibri" w:cs="Times New Roman"/>
              </w:rPr>
              <w:t>możliwości podjęcia</w:t>
            </w:r>
            <w:r w:rsidR="002D1601" w:rsidRPr="002B2AB4">
              <w:rPr>
                <w:rFonts w:ascii="Calibri" w:eastAsia="Calibri" w:hAnsi="Calibri" w:cs="Times New Roman"/>
              </w:rPr>
              <w:t xml:space="preserve"> negocjacji (pismo rozpoczynające etap negocjacji)</w:t>
            </w:r>
            <w:r w:rsidR="00960F40">
              <w:rPr>
                <w:rFonts w:ascii="Calibri" w:eastAsia="Calibri" w:hAnsi="Calibri" w:cs="Times New Roman"/>
              </w:rPr>
              <w:t xml:space="preserve"> wraz z kopiami </w:t>
            </w:r>
            <w:r w:rsidR="00960F40" w:rsidRPr="002A331A">
              <w:rPr>
                <w:rFonts w:ascii="Calibri" w:eastAsia="Calibri" w:hAnsi="Calibri" w:cs="Times New Roman"/>
              </w:rPr>
              <w:t>wypełnionych kart oceny w postaci załączników z zachowaniem anonimowości osób dokonujących oceny</w:t>
            </w:r>
            <w:r w:rsidRPr="002A331A">
              <w:rPr>
                <w:rFonts w:ascii="Calibri" w:eastAsia="Calibri" w:hAnsi="Calibri" w:cs="Times New Roman"/>
              </w:rPr>
              <w:t>,</w:t>
            </w:r>
          </w:p>
          <w:p w14:paraId="2AAD52D2" w14:textId="46D19425" w:rsidR="00547CB6" w:rsidRPr="00B45E62" w:rsidRDefault="00547CB6" w:rsidP="00211ADC">
            <w:pPr>
              <w:spacing w:after="40" w:line="240" w:lineRule="auto"/>
              <w:rPr>
                <w:rFonts w:ascii="Calibri" w:eastAsia="Calibri" w:hAnsi="Calibri" w:cs="Times New Roman"/>
              </w:rPr>
            </w:pPr>
            <w:r w:rsidRPr="002A331A">
              <w:rPr>
                <w:rFonts w:ascii="Calibri" w:eastAsia="Calibri" w:hAnsi="Calibri" w:cs="Times New Roman"/>
              </w:rPr>
              <w:t>- odrzuceniu projektu z uwagi na niespełnienie co najmniej jednego z</w:t>
            </w:r>
            <w:r w:rsidRPr="00E20A82">
              <w:rPr>
                <w:rFonts w:ascii="Calibri" w:eastAsia="Calibri" w:hAnsi="Calibri" w:cs="Times New Roman"/>
              </w:rPr>
              <w:t xml:space="preserve"> kryteriów</w:t>
            </w:r>
            <w:r w:rsidR="002A331A" w:rsidRPr="002B2AB4">
              <w:rPr>
                <w:rFonts w:ascii="Calibri" w:eastAsia="Calibri" w:hAnsi="Calibri" w:cs="Times New Roman"/>
              </w:rPr>
              <w:t xml:space="preserve"> weryfikowanych na etapie oceny </w:t>
            </w:r>
            <w:r w:rsidR="00C0390B">
              <w:rPr>
                <w:rFonts w:ascii="Calibri" w:eastAsia="Calibri" w:hAnsi="Calibri" w:cs="Times New Roman"/>
              </w:rPr>
              <w:t>formalno-</w:t>
            </w:r>
            <w:r w:rsidR="002A331A" w:rsidRPr="002B2AB4">
              <w:rPr>
                <w:rFonts w:ascii="Calibri" w:eastAsia="Calibri" w:hAnsi="Calibri" w:cs="Times New Roman"/>
              </w:rPr>
              <w:t>merytorycznej</w:t>
            </w:r>
            <w:r w:rsidRPr="002A331A">
              <w:rPr>
                <w:rFonts w:ascii="Calibri" w:eastAsia="Calibri" w:hAnsi="Calibri" w:cs="Times New Roman"/>
              </w:rPr>
              <w:t xml:space="preserve"> i zakończeniu oceny projektu wraz z pouczeniem o możliwości wniesienia protestu oraz kopiami wypełnionych kart oceny w postaci załączników z zachowaniem anonimowości osób dokonujących oceny.</w:t>
            </w:r>
            <w:r w:rsidRPr="00B45E62">
              <w:rPr>
                <w:rFonts w:ascii="Calibri" w:eastAsia="Calibri" w:hAnsi="Calibri" w:cs="Times New Roman"/>
              </w:rPr>
              <w:t xml:space="preserve"> </w:t>
            </w:r>
          </w:p>
        </w:tc>
        <w:tc>
          <w:tcPr>
            <w:tcW w:w="996" w:type="pct"/>
            <w:tcBorders>
              <w:left w:val="single" w:sz="4" w:space="0" w:color="auto"/>
              <w:bottom w:val="single" w:sz="4" w:space="0" w:color="auto"/>
              <w:right w:val="single" w:sz="4" w:space="0" w:color="auto"/>
            </w:tcBorders>
          </w:tcPr>
          <w:p w14:paraId="564EFC5C" w14:textId="77777777" w:rsidR="00547CB6" w:rsidRPr="00B45E62" w:rsidRDefault="00547CB6" w:rsidP="00EC6E32">
            <w:pPr>
              <w:spacing w:after="40" w:line="240" w:lineRule="auto"/>
              <w:rPr>
                <w:rFonts w:ascii="Calibri" w:eastAsia="Calibri" w:hAnsi="Calibri" w:cs="Times New Roman"/>
              </w:rPr>
            </w:pPr>
            <w:r w:rsidRPr="00B45E62">
              <w:rPr>
                <w:rFonts w:ascii="Calibri" w:eastAsia="Calibri" w:hAnsi="Calibri" w:cs="Times New Roman"/>
              </w:rPr>
              <w:t xml:space="preserve">Niezwłocznie </w:t>
            </w:r>
          </w:p>
        </w:tc>
        <w:tc>
          <w:tcPr>
            <w:tcW w:w="779" w:type="pct"/>
            <w:tcBorders>
              <w:left w:val="single" w:sz="4" w:space="0" w:color="auto"/>
              <w:bottom w:val="single" w:sz="4" w:space="0" w:color="auto"/>
              <w:right w:val="single" w:sz="4" w:space="0" w:color="auto"/>
            </w:tcBorders>
          </w:tcPr>
          <w:p w14:paraId="2F34267F" w14:textId="77777777" w:rsidR="00547CB6" w:rsidRPr="00B45E62" w:rsidRDefault="00547CB6" w:rsidP="001717BE">
            <w:pPr>
              <w:spacing w:after="40" w:line="240" w:lineRule="auto"/>
              <w:rPr>
                <w:rFonts w:ascii="Calibri" w:eastAsia="Calibri" w:hAnsi="Calibri" w:cs="Times New Roman"/>
              </w:rPr>
            </w:pPr>
          </w:p>
        </w:tc>
      </w:tr>
      <w:tr w:rsidR="00547CB6" w:rsidRPr="00B45E62" w14:paraId="29E876DD" w14:textId="77777777" w:rsidTr="004E5E9F">
        <w:trPr>
          <w:trHeight w:val="566"/>
        </w:trPr>
        <w:tc>
          <w:tcPr>
            <w:tcW w:w="368" w:type="pct"/>
            <w:tcBorders>
              <w:top w:val="nil"/>
              <w:left w:val="single" w:sz="4" w:space="0" w:color="auto"/>
              <w:right w:val="single" w:sz="4" w:space="0" w:color="auto"/>
            </w:tcBorders>
          </w:tcPr>
          <w:p w14:paraId="1880BA46" w14:textId="74D5DEF5" w:rsidR="00547CB6" w:rsidRPr="00152ACD" w:rsidRDefault="00C0390B" w:rsidP="00EC6E32">
            <w:pPr>
              <w:spacing w:after="40" w:line="240" w:lineRule="auto"/>
              <w:rPr>
                <w:rFonts w:ascii="Calibri" w:eastAsia="Calibri" w:hAnsi="Calibri" w:cs="Times New Roman"/>
              </w:rPr>
            </w:pPr>
            <w:r w:rsidRPr="00152ACD">
              <w:rPr>
                <w:rFonts w:ascii="Calibri" w:eastAsia="Calibri" w:hAnsi="Calibri" w:cs="Times New Roman"/>
              </w:rPr>
              <w:t>3</w:t>
            </w:r>
            <w:r w:rsidR="00F72003">
              <w:rPr>
                <w:rFonts w:ascii="Calibri" w:eastAsia="Calibri" w:hAnsi="Calibri" w:cs="Times New Roman"/>
              </w:rPr>
              <w:t>6</w:t>
            </w:r>
            <w:r w:rsidR="002A331A" w:rsidRPr="00152ACD">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1D76D830" w14:textId="77777777" w:rsidR="00547CB6" w:rsidRPr="00152ACD" w:rsidRDefault="00547CB6" w:rsidP="001717BE">
            <w:pPr>
              <w:spacing w:after="40" w:line="240" w:lineRule="auto"/>
              <w:rPr>
                <w:rFonts w:ascii="Calibri" w:eastAsia="Calibri" w:hAnsi="Calibri" w:cs="Times New Roman"/>
              </w:rPr>
            </w:pPr>
            <w:r w:rsidRPr="00152ACD">
              <w:rPr>
                <w:rFonts w:ascii="Calibri" w:eastAsia="Calibri" w:hAnsi="Calibri" w:cs="Times New Roman"/>
              </w:rPr>
              <w:t>Przewodniczący KOP</w:t>
            </w:r>
          </w:p>
        </w:tc>
        <w:tc>
          <w:tcPr>
            <w:tcW w:w="1776" w:type="pct"/>
            <w:tcBorders>
              <w:top w:val="dotted" w:sz="4" w:space="0" w:color="auto"/>
              <w:left w:val="single" w:sz="4" w:space="0" w:color="auto"/>
              <w:bottom w:val="single" w:sz="4" w:space="0" w:color="auto"/>
              <w:right w:val="single" w:sz="4" w:space="0" w:color="auto"/>
            </w:tcBorders>
          </w:tcPr>
          <w:p w14:paraId="73506B39" w14:textId="77777777"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Weryfikacja przygotowanych pism do projektodawców:</w:t>
            </w:r>
          </w:p>
          <w:p w14:paraId="6F2E55FA" w14:textId="77777777"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 Jeśli TAK, akceptacja poprzez zaparafowanie i przekazanie do Dyrektora WUP/ Wicedyrektora WUP,</w:t>
            </w:r>
          </w:p>
          <w:p w14:paraId="5FA543CA" w14:textId="4BD74EE5" w:rsidR="00547CB6" w:rsidRPr="00152ACD" w:rsidRDefault="00E20A82" w:rsidP="00211ADC">
            <w:pPr>
              <w:spacing w:after="40" w:line="240" w:lineRule="auto"/>
              <w:rPr>
                <w:rFonts w:ascii="Calibri" w:eastAsia="Calibri" w:hAnsi="Calibri" w:cs="Times New Roman"/>
              </w:rPr>
            </w:pPr>
            <w:r w:rsidRPr="00152ACD">
              <w:rPr>
                <w:rFonts w:ascii="Calibri" w:eastAsia="Calibri" w:hAnsi="Calibri" w:cs="Times New Roman"/>
              </w:rPr>
              <w:t xml:space="preserve">- Jeśli NIE, przejść do pkt. </w:t>
            </w:r>
            <w:r w:rsidR="007F4805" w:rsidRPr="00152ACD">
              <w:rPr>
                <w:rFonts w:ascii="Calibri" w:eastAsia="Calibri" w:hAnsi="Calibri" w:cs="Times New Roman"/>
              </w:rPr>
              <w:t>3</w:t>
            </w:r>
            <w:r w:rsidR="00F72003">
              <w:rPr>
                <w:rFonts w:ascii="Calibri" w:eastAsia="Calibri" w:hAnsi="Calibri" w:cs="Times New Roman"/>
              </w:rPr>
              <w:t>5</w:t>
            </w:r>
            <w:r w:rsidR="00547CB6" w:rsidRPr="00152ACD">
              <w:rPr>
                <w:rFonts w:ascii="Calibri" w:eastAsia="Calibri" w:hAnsi="Calibri" w:cs="Times New Roman"/>
              </w:rPr>
              <w:t>.</w:t>
            </w:r>
          </w:p>
        </w:tc>
        <w:tc>
          <w:tcPr>
            <w:tcW w:w="996" w:type="pct"/>
            <w:tcBorders>
              <w:left w:val="single" w:sz="4" w:space="0" w:color="auto"/>
              <w:bottom w:val="single" w:sz="4" w:space="0" w:color="auto"/>
              <w:right w:val="single" w:sz="4" w:space="0" w:color="auto"/>
            </w:tcBorders>
          </w:tcPr>
          <w:p w14:paraId="622692D8" w14:textId="77777777" w:rsidR="00547CB6" w:rsidRPr="00152ACD" w:rsidRDefault="00547CB6" w:rsidP="00EC6E32">
            <w:pPr>
              <w:spacing w:after="40" w:line="240" w:lineRule="auto"/>
              <w:rPr>
                <w:rFonts w:ascii="Calibri" w:eastAsia="Calibri" w:hAnsi="Calibri" w:cs="Times New Roman"/>
              </w:rPr>
            </w:pPr>
            <w:r w:rsidRPr="00152ACD">
              <w:rPr>
                <w:rFonts w:ascii="Calibri" w:eastAsia="Calibri" w:hAnsi="Calibri" w:cs="Times New Roman"/>
              </w:rPr>
              <w:t>Niezwłocznie</w:t>
            </w:r>
          </w:p>
        </w:tc>
        <w:tc>
          <w:tcPr>
            <w:tcW w:w="779" w:type="pct"/>
            <w:tcBorders>
              <w:left w:val="single" w:sz="4" w:space="0" w:color="auto"/>
              <w:bottom w:val="single" w:sz="4" w:space="0" w:color="auto"/>
              <w:right w:val="single" w:sz="4" w:space="0" w:color="auto"/>
            </w:tcBorders>
          </w:tcPr>
          <w:p w14:paraId="7CDC48F9" w14:textId="77777777" w:rsidR="00547CB6" w:rsidRPr="00B45E62" w:rsidRDefault="00547CB6" w:rsidP="001717BE">
            <w:pPr>
              <w:spacing w:after="40" w:line="240" w:lineRule="auto"/>
              <w:rPr>
                <w:rFonts w:ascii="Calibri" w:eastAsia="Calibri" w:hAnsi="Calibri" w:cs="Times New Roman"/>
              </w:rPr>
            </w:pPr>
          </w:p>
        </w:tc>
      </w:tr>
      <w:tr w:rsidR="00547CB6" w:rsidRPr="00B45E62" w14:paraId="5B28607C" w14:textId="77777777" w:rsidTr="004E5E9F">
        <w:trPr>
          <w:trHeight w:val="283"/>
        </w:trPr>
        <w:tc>
          <w:tcPr>
            <w:tcW w:w="368" w:type="pct"/>
            <w:tcBorders>
              <w:top w:val="nil"/>
              <w:left w:val="single" w:sz="4" w:space="0" w:color="auto"/>
              <w:right w:val="single" w:sz="4" w:space="0" w:color="auto"/>
            </w:tcBorders>
          </w:tcPr>
          <w:p w14:paraId="5624C03E" w14:textId="1DFA84A1" w:rsidR="00547CB6" w:rsidRPr="00152ACD" w:rsidRDefault="007F4805" w:rsidP="00EC6E32">
            <w:pPr>
              <w:spacing w:after="40" w:line="240" w:lineRule="auto"/>
              <w:rPr>
                <w:rFonts w:ascii="Calibri" w:eastAsia="Calibri" w:hAnsi="Calibri" w:cs="Times New Roman"/>
              </w:rPr>
            </w:pPr>
            <w:r w:rsidRPr="00152ACD">
              <w:rPr>
                <w:rFonts w:ascii="Calibri" w:eastAsia="Calibri" w:hAnsi="Calibri" w:cs="Times New Roman"/>
              </w:rPr>
              <w:t>3</w:t>
            </w:r>
            <w:r w:rsidR="00F72003">
              <w:rPr>
                <w:rFonts w:ascii="Calibri" w:eastAsia="Calibri" w:hAnsi="Calibri" w:cs="Times New Roman"/>
              </w:rPr>
              <w:t>7</w:t>
            </w:r>
            <w:r w:rsidR="00E20A82" w:rsidRPr="00152ACD">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5AF0010F" w14:textId="77777777" w:rsidR="00547CB6" w:rsidRPr="00152ACD" w:rsidRDefault="00547CB6" w:rsidP="001717BE">
            <w:pPr>
              <w:spacing w:after="40" w:line="240" w:lineRule="auto"/>
              <w:rPr>
                <w:rFonts w:ascii="Calibri" w:eastAsia="Calibri" w:hAnsi="Calibri" w:cs="Times New Roman"/>
              </w:rPr>
            </w:pPr>
            <w:r w:rsidRPr="00152ACD">
              <w:rPr>
                <w:rFonts w:ascii="Calibri" w:eastAsia="Calibri" w:hAnsi="Calibri" w:cs="Times New Roman"/>
              </w:rPr>
              <w:t>Dyrektor WUP/ Wicedyrektor WUP</w:t>
            </w:r>
          </w:p>
        </w:tc>
        <w:tc>
          <w:tcPr>
            <w:tcW w:w="1776" w:type="pct"/>
            <w:tcBorders>
              <w:top w:val="dotted" w:sz="4" w:space="0" w:color="auto"/>
              <w:left w:val="single" w:sz="4" w:space="0" w:color="auto"/>
              <w:bottom w:val="single" w:sz="4" w:space="0" w:color="auto"/>
              <w:right w:val="single" w:sz="4" w:space="0" w:color="auto"/>
            </w:tcBorders>
          </w:tcPr>
          <w:p w14:paraId="446583ED" w14:textId="77777777"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 xml:space="preserve">Weryfikacja poprawności sporządzenia </w:t>
            </w:r>
            <w:r w:rsidR="00E20A82" w:rsidRPr="00152ACD">
              <w:rPr>
                <w:rFonts w:ascii="Calibri" w:eastAsia="Calibri" w:hAnsi="Calibri" w:cs="Times New Roman"/>
              </w:rPr>
              <w:t xml:space="preserve">ww. </w:t>
            </w:r>
            <w:r w:rsidRPr="00152ACD">
              <w:rPr>
                <w:rFonts w:ascii="Calibri" w:eastAsia="Calibri" w:hAnsi="Calibri" w:cs="Times New Roman"/>
              </w:rPr>
              <w:t>pism:</w:t>
            </w:r>
          </w:p>
          <w:p w14:paraId="0582EF05" w14:textId="77777777" w:rsidR="00547CB6" w:rsidRPr="00152ACD" w:rsidRDefault="00547CB6" w:rsidP="00211ADC">
            <w:pPr>
              <w:spacing w:after="40" w:line="240" w:lineRule="auto"/>
              <w:rPr>
                <w:rFonts w:ascii="Calibri" w:eastAsia="Calibri" w:hAnsi="Calibri" w:cs="Times New Roman"/>
              </w:rPr>
            </w:pPr>
            <w:r w:rsidRPr="00152ACD">
              <w:rPr>
                <w:rFonts w:ascii="Calibri" w:eastAsia="Calibri" w:hAnsi="Calibri" w:cs="Times New Roman"/>
              </w:rPr>
              <w:t>- Jeśli TAK, zatwierdzenie poprzez podpisanie,</w:t>
            </w:r>
          </w:p>
          <w:p w14:paraId="0B185714" w14:textId="2EBEDB5F" w:rsidR="00547CB6" w:rsidRPr="00152ACD" w:rsidRDefault="00E20A82" w:rsidP="00211ADC">
            <w:pPr>
              <w:spacing w:after="40" w:line="240" w:lineRule="auto"/>
              <w:rPr>
                <w:rFonts w:ascii="Calibri" w:eastAsia="Calibri" w:hAnsi="Calibri" w:cs="Times New Roman"/>
              </w:rPr>
            </w:pPr>
            <w:r w:rsidRPr="00152ACD">
              <w:rPr>
                <w:rFonts w:ascii="Calibri" w:eastAsia="Calibri" w:hAnsi="Calibri" w:cs="Times New Roman"/>
              </w:rPr>
              <w:t xml:space="preserve">- Jeśli NIE, przejść do pkt. </w:t>
            </w:r>
            <w:r w:rsidR="007F4805" w:rsidRPr="00152ACD">
              <w:rPr>
                <w:rFonts w:ascii="Calibri" w:eastAsia="Calibri" w:hAnsi="Calibri" w:cs="Times New Roman"/>
              </w:rPr>
              <w:t>3</w:t>
            </w:r>
            <w:r w:rsidR="00F72003">
              <w:rPr>
                <w:rFonts w:ascii="Calibri" w:eastAsia="Calibri" w:hAnsi="Calibri" w:cs="Times New Roman"/>
              </w:rPr>
              <w:t>5</w:t>
            </w:r>
            <w:r w:rsidR="00547CB6" w:rsidRPr="00152ACD">
              <w:rPr>
                <w:rFonts w:ascii="Calibri" w:eastAsia="Calibri" w:hAnsi="Calibri" w:cs="Times New Roman"/>
              </w:rPr>
              <w:t>.</w:t>
            </w:r>
          </w:p>
        </w:tc>
        <w:tc>
          <w:tcPr>
            <w:tcW w:w="996" w:type="pct"/>
            <w:tcBorders>
              <w:left w:val="single" w:sz="4" w:space="0" w:color="auto"/>
              <w:bottom w:val="single" w:sz="4" w:space="0" w:color="auto"/>
              <w:right w:val="single" w:sz="4" w:space="0" w:color="auto"/>
            </w:tcBorders>
          </w:tcPr>
          <w:p w14:paraId="3FD15FF3" w14:textId="77777777" w:rsidR="00547CB6" w:rsidRPr="00152ACD" w:rsidRDefault="00547CB6" w:rsidP="00EC6E32">
            <w:pPr>
              <w:spacing w:after="40" w:line="240" w:lineRule="auto"/>
              <w:rPr>
                <w:rFonts w:ascii="Calibri" w:eastAsia="Calibri" w:hAnsi="Calibri" w:cs="Times New Roman"/>
              </w:rPr>
            </w:pPr>
            <w:r w:rsidRPr="00152ACD">
              <w:rPr>
                <w:rFonts w:ascii="Calibri" w:eastAsia="Calibri" w:hAnsi="Calibri" w:cs="Times New Roman"/>
              </w:rPr>
              <w:t xml:space="preserve">Niezwłocznie  </w:t>
            </w:r>
          </w:p>
        </w:tc>
        <w:tc>
          <w:tcPr>
            <w:tcW w:w="779" w:type="pct"/>
            <w:tcBorders>
              <w:left w:val="single" w:sz="4" w:space="0" w:color="auto"/>
              <w:bottom w:val="single" w:sz="4" w:space="0" w:color="auto"/>
              <w:right w:val="single" w:sz="4" w:space="0" w:color="auto"/>
            </w:tcBorders>
          </w:tcPr>
          <w:p w14:paraId="5E5AC444" w14:textId="77777777" w:rsidR="00547CB6" w:rsidRPr="00B45E62" w:rsidRDefault="00547CB6" w:rsidP="001717BE">
            <w:pPr>
              <w:spacing w:after="40" w:line="240" w:lineRule="auto"/>
              <w:rPr>
                <w:rFonts w:ascii="Calibri" w:eastAsia="Calibri" w:hAnsi="Calibri" w:cs="Times New Roman"/>
              </w:rPr>
            </w:pPr>
          </w:p>
        </w:tc>
      </w:tr>
      <w:tr w:rsidR="00547CB6" w:rsidRPr="00B45E62" w14:paraId="538119CA" w14:textId="77777777" w:rsidTr="004E5E9F">
        <w:trPr>
          <w:trHeight w:val="566"/>
        </w:trPr>
        <w:tc>
          <w:tcPr>
            <w:tcW w:w="368" w:type="pct"/>
            <w:tcBorders>
              <w:top w:val="nil"/>
              <w:left w:val="single" w:sz="4" w:space="0" w:color="auto"/>
              <w:right w:val="single" w:sz="4" w:space="0" w:color="auto"/>
            </w:tcBorders>
          </w:tcPr>
          <w:p w14:paraId="370A5196" w14:textId="6AF29EE8" w:rsidR="00547CB6" w:rsidRPr="00B45E62" w:rsidRDefault="007F4805" w:rsidP="00EC6E32">
            <w:pPr>
              <w:spacing w:after="40" w:line="240" w:lineRule="auto"/>
              <w:rPr>
                <w:rFonts w:ascii="Calibri" w:eastAsia="Calibri" w:hAnsi="Calibri" w:cs="Times New Roman"/>
              </w:rPr>
            </w:pPr>
            <w:r>
              <w:rPr>
                <w:rFonts w:ascii="Calibri" w:eastAsia="Calibri" w:hAnsi="Calibri" w:cs="Times New Roman"/>
              </w:rPr>
              <w:t>3</w:t>
            </w:r>
            <w:r w:rsidR="00F72003">
              <w:rPr>
                <w:rFonts w:ascii="Calibri" w:eastAsia="Calibri" w:hAnsi="Calibri" w:cs="Times New Roman"/>
              </w:rPr>
              <w:t>8</w:t>
            </w:r>
            <w:r w:rsidR="00E20A82">
              <w:rPr>
                <w:rFonts w:ascii="Calibri" w:eastAsia="Calibri" w:hAnsi="Calibri" w:cs="Times New Roman"/>
              </w:rPr>
              <w:t>.</w:t>
            </w:r>
          </w:p>
        </w:tc>
        <w:tc>
          <w:tcPr>
            <w:tcW w:w="1081" w:type="pct"/>
            <w:tcBorders>
              <w:left w:val="single" w:sz="4" w:space="0" w:color="auto"/>
              <w:bottom w:val="single" w:sz="4" w:space="0" w:color="auto"/>
              <w:right w:val="single" w:sz="4" w:space="0" w:color="auto"/>
            </w:tcBorders>
          </w:tcPr>
          <w:p w14:paraId="21E8A77C" w14:textId="074193E0" w:rsidR="00547CB6" w:rsidRPr="00B45E62" w:rsidRDefault="002E3F31" w:rsidP="001717BE">
            <w:pPr>
              <w:spacing w:after="40" w:line="240" w:lineRule="auto"/>
              <w:rPr>
                <w:rFonts w:ascii="Calibri" w:eastAsia="Calibri" w:hAnsi="Calibri" w:cs="Times New Roman"/>
              </w:rPr>
            </w:pPr>
            <w:r>
              <w:t>Obsługa kancelaryjna</w:t>
            </w:r>
            <w:r w:rsidR="00547CB6" w:rsidRPr="00B45E62">
              <w:rPr>
                <w:rFonts w:ascii="Calibri" w:eastAsia="Calibri" w:hAnsi="Calibri" w:cs="Times New Roman"/>
              </w:rPr>
              <w:t xml:space="preserve"> WUP</w:t>
            </w:r>
          </w:p>
        </w:tc>
        <w:tc>
          <w:tcPr>
            <w:tcW w:w="1776" w:type="pct"/>
            <w:tcBorders>
              <w:top w:val="dotted" w:sz="4" w:space="0" w:color="auto"/>
              <w:left w:val="single" w:sz="4" w:space="0" w:color="auto"/>
              <w:bottom w:val="single" w:sz="4" w:space="0" w:color="auto"/>
              <w:right w:val="single" w:sz="4" w:space="0" w:color="auto"/>
            </w:tcBorders>
          </w:tcPr>
          <w:p w14:paraId="756DF82A" w14:textId="77777777" w:rsidR="00547CB6" w:rsidRPr="00B45E62" w:rsidRDefault="00547CB6" w:rsidP="00211ADC">
            <w:pPr>
              <w:spacing w:after="40" w:line="240" w:lineRule="auto"/>
              <w:rPr>
                <w:rFonts w:ascii="Calibri" w:eastAsia="Calibri" w:hAnsi="Calibri" w:cs="Times New Roman"/>
              </w:rPr>
            </w:pPr>
            <w:r w:rsidRPr="00B45E62">
              <w:rPr>
                <w:rFonts w:ascii="Calibri" w:eastAsia="Calibri" w:hAnsi="Calibri" w:cs="Times New Roman"/>
              </w:rPr>
              <w:t>Przesłanie pism projektodawcom listem poleconym za zwrotnym potwierdzeniem odbioru.</w:t>
            </w:r>
          </w:p>
        </w:tc>
        <w:tc>
          <w:tcPr>
            <w:tcW w:w="996" w:type="pct"/>
            <w:tcBorders>
              <w:left w:val="single" w:sz="4" w:space="0" w:color="auto"/>
              <w:bottom w:val="single" w:sz="4" w:space="0" w:color="auto"/>
              <w:right w:val="single" w:sz="4" w:space="0" w:color="auto"/>
            </w:tcBorders>
          </w:tcPr>
          <w:p w14:paraId="16D66556" w14:textId="77777777" w:rsidR="00547CB6" w:rsidRPr="00B45E62" w:rsidRDefault="00547CB6"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left w:val="single" w:sz="4" w:space="0" w:color="auto"/>
              <w:bottom w:val="single" w:sz="4" w:space="0" w:color="auto"/>
              <w:right w:val="single" w:sz="4" w:space="0" w:color="auto"/>
            </w:tcBorders>
          </w:tcPr>
          <w:p w14:paraId="39FA544E" w14:textId="77777777" w:rsidR="00547CB6" w:rsidRPr="00B45E62" w:rsidRDefault="006F2781" w:rsidP="001717BE">
            <w:pPr>
              <w:spacing w:after="40" w:line="240" w:lineRule="auto"/>
              <w:rPr>
                <w:rFonts w:ascii="Calibri" w:eastAsia="Calibri" w:hAnsi="Calibri" w:cs="Times New Roman"/>
              </w:rPr>
            </w:pPr>
            <w:r>
              <w:rPr>
                <w:rFonts w:ascii="Calibri" w:eastAsia="Calibri" w:hAnsi="Calibri" w:cs="Times New Roman"/>
              </w:rPr>
              <w:t>Projektodawca</w:t>
            </w:r>
          </w:p>
        </w:tc>
      </w:tr>
      <w:tr w:rsidR="00B45E62" w:rsidRPr="00B45E62" w14:paraId="0D53A636" w14:textId="77777777" w:rsidTr="004E5E9F">
        <w:trPr>
          <w:trHeight w:val="1842"/>
        </w:trPr>
        <w:tc>
          <w:tcPr>
            <w:tcW w:w="368" w:type="pct"/>
            <w:tcBorders>
              <w:top w:val="single" w:sz="4" w:space="0" w:color="auto"/>
              <w:left w:val="single" w:sz="4" w:space="0" w:color="auto"/>
              <w:right w:val="single" w:sz="4" w:space="0" w:color="auto"/>
            </w:tcBorders>
          </w:tcPr>
          <w:p w14:paraId="1AC731FA" w14:textId="78C70A7C" w:rsidR="00B45E62" w:rsidRPr="00B45E62" w:rsidRDefault="007F4805" w:rsidP="00EC6E32">
            <w:pPr>
              <w:spacing w:after="40" w:line="240" w:lineRule="auto"/>
              <w:rPr>
                <w:rFonts w:ascii="Calibri" w:eastAsia="Calibri" w:hAnsi="Calibri" w:cs="Times New Roman"/>
              </w:rPr>
            </w:pPr>
            <w:r>
              <w:rPr>
                <w:rFonts w:ascii="Calibri" w:eastAsia="Calibri" w:hAnsi="Calibri" w:cs="Times New Roman"/>
              </w:rPr>
              <w:t>3</w:t>
            </w:r>
            <w:r w:rsidR="00F72003">
              <w:rPr>
                <w:rFonts w:ascii="Calibri" w:eastAsia="Calibri" w:hAnsi="Calibri" w:cs="Times New Roman"/>
              </w:rPr>
              <w:t>9</w:t>
            </w:r>
            <w:r w:rsidR="00B45E62" w:rsidRPr="00B45E62">
              <w:rPr>
                <w:rFonts w:ascii="Calibri" w:eastAsia="Calibri" w:hAnsi="Calibri" w:cs="Times New Roman"/>
              </w:rPr>
              <w:t>.</w:t>
            </w:r>
          </w:p>
        </w:tc>
        <w:tc>
          <w:tcPr>
            <w:tcW w:w="1081" w:type="pct"/>
            <w:tcBorders>
              <w:top w:val="single" w:sz="4" w:space="0" w:color="auto"/>
              <w:left w:val="single" w:sz="4" w:space="0" w:color="auto"/>
              <w:right w:val="single" w:sz="4" w:space="0" w:color="auto"/>
            </w:tcBorders>
          </w:tcPr>
          <w:p w14:paraId="66D50442" w14:textId="79D2A421" w:rsidR="00B45E62" w:rsidRPr="00B45E62" w:rsidRDefault="002E3F31" w:rsidP="001717BE">
            <w:pPr>
              <w:spacing w:after="40" w:line="240" w:lineRule="auto"/>
              <w:rPr>
                <w:rFonts w:ascii="Calibri" w:eastAsia="Calibri" w:hAnsi="Calibri" w:cs="Times New Roman"/>
              </w:rPr>
            </w:pPr>
            <w:r>
              <w:t>Obsługa kancelaryjna</w:t>
            </w:r>
            <w:r w:rsidR="00B45E62" w:rsidRPr="00B45E62">
              <w:rPr>
                <w:rFonts w:ascii="Calibri" w:eastAsia="Calibri" w:hAnsi="Calibri" w:cs="Times New Roman"/>
              </w:rPr>
              <w:t xml:space="preserve"> WUP</w:t>
            </w:r>
          </w:p>
          <w:p w14:paraId="151139E9" w14:textId="77777777" w:rsidR="00B45E62" w:rsidRPr="00B45E62" w:rsidRDefault="00B45E62">
            <w:pPr>
              <w:spacing w:after="40" w:line="240" w:lineRule="auto"/>
              <w:rPr>
                <w:rFonts w:ascii="Calibri" w:eastAsia="Calibri" w:hAnsi="Calibri" w:cs="Times New Roman"/>
              </w:rPr>
            </w:pPr>
            <w:r w:rsidRPr="00B45E62">
              <w:rPr>
                <w:rFonts w:ascii="Calibri" w:eastAsia="Calibri" w:hAnsi="Calibri" w:cs="Times New Roman"/>
              </w:rPr>
              <w:t>Dyrektor WUP/ Wicedyrektor WUP</w:t>
            </w:r>
          </w:p>
        </w:tc>
        <w:tc>
          <w:tcPr>
            <w:tcW w:w="1776" w:type="pct"/>
            <w:tcBorders>
              <w:top w:val="single" w:sz="4" w:space="0" w:color="auto"/>
              <w:left w:val="single" w:sz="4" w:space="0" w:color="auto"/>
              <w:right w:val="single" w:sz="4" w:space="0" w:color="auto"/>
            </w:tcBorders>
          </w:tcPr>
          <w:p w14:paraId="50E762A1" w14:textId="20EF8931" w:rsid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Po zarejestrowaniu pisma </w:t>
            </w:r>
            <w:r w:rsidR="00C71F1C">
              <w:rPr>
                <w:rFonts w:ascii="Calibri" w:eastAsia="Calibri" w:hAnsi="Calibri" w:cs="Times New Roman"/>
              </w:rPr>
              <w:t>projektodawcy</w:t>
            </w:r>
            <w:r w:rsidR="00C71F1C" w:rsidRPr="00B45E62">
              <w:rPr>
                <w:rFonts w:ascii="Calibri" w:eastAsia="Calibri" w:hAnsi="Calibri" w:cs="Times New Roman"/>
              </w:rPr>
              <w:t xml:space="preserve"> </w:t>
            </w:r>
            <w:r w:rsidRPr="00B45E62">
              <w:rPr>
                <w:rFonts w:ascii="Calibri" w:eastAsia="Calibri" w:hAnsi="Calibri" w:cs="Times New Roman"/>
              </w:rPr>
              <w:t>będącego odpowiedzią na pismo informujące o możliwości podjęcia negocjacji, Dyrektor WUP/ Wicedyrektor WUP dekretuje je</w:t>
            </w:r>
            <w:r w:rsidR="00B62736">
              <w:rPr>
                <w:rFonts w:ascii="Calibri" w:eastAsia="Calibri" w:hAnsi="Calibri" w:cs="Times New Roman"/>
              </w:rPr>
              <w:t xml:space="preserve"> na Przewodniczącego KOP</w:t>
            </w:r>
            <w:r w:rsidRPr="00B45E62">
              <w:rPr>
                <w:rFonts w:ascii="Calibri" w:eastAsia="Calibri" w:hAnsi="Calibri" w:cs="Times New Roman"/>
              </w:rPr>
              <w:t xml:space="preserve">. </w:t>
            </w:r>
          </w:p>
          <w:p w14:paraId="57BFA329" w14:textId="7610FF57" w:rsidR="00F57156" w:rsidRPr="00B45E62" w:rsidRDefault="00F57156" w:rsidP="00211ADC">
            <w:pPr>
              <w:spacing w:after="40" w:line="240" w:lineRule="auto"/>
              <w:rPr>
                <w:rFonts w:ascii="Calibri" w:eastAsia="Calibri" w:hAnsi="Calibri" w:cs="Times New Roman"/>
              </w:rPr>
            </w:pPr>
          </w:p>
        </w:tc>
        <w:tc>
          <w:tcPr>
            <w:tcW w:w="996" w:type="pct"/>
            <w:tcBorders>
              <w:top w:val="single" w:sz="4" w:space="0" w:color="auto"/>
              <w:left w:val="single" w:sz="4" w:space="0" w:color="auto"/>
              <w:right w:val="single" w:sz="4" w:space="0" w:color="auto"/>
            </w:tcBorders>
          </w:tcPr>
          <w:p w14:paraId="6DE35294"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p w14:paraId="44E3ED2E" w14:textId="77777777" w:rsidR="00B45E62" w:rsidRPr="00B45E62" w:rsidRDefault="00B45E62" w:rsidP="001717BE">
            <w:pPr>
              <w:spacing w:after="40" w:line="240" w:lineRule="auto"/>
              <w:rPr>
                <w:rFonts w:ascii="Calibri" w:eastAsia="Calibri" w:hAnsi="Calibri" w:cs="Times New Roman"/>
              </w:rPr>
            </w:pPr>
          </w:p>
        </w:tc>
        <w:tc>
          <w:tcPr>
            <w:tcW w:w="779" w:type="pct"/>
            <w:tcBorders>
              <w:top w:val="single" w:sz="4" w:space="0" w:color="auto"/>
              <w:left w:val="single" w:sz="4" w:space="0" w:color="auto"/>
              <w:right w:val="single" w:sz="4" w:space="0" w:color="auto"/>
            </w:tcBorders>
          </w:tcPr>
          <w:p w14:paraId="770EC976" w14:textId="77777777" w:rsidR="00B45E62" w:rsidRPr="00B45E62" w:rsidRDefault="00C71F1C">
            <w:pPr>
              <w:spacing w:after="40" w:line="240" w:lineRule="auto"/>
              <w:rPr>
                <w:rFonts w:ascii="Calibri" w:eastAsia="Calibri" w:hAnsi="Calibri" w:cs="Times New Roman"/>
              </w:rPr>
            </w:pPr>
            <w:r>
              <w:rPr>
                <w:rFonts w:ascii="Calibri" w:eastAsia="Calibri" w:hAnsi="Calibri" w:cs="Times New Roman"/>
              </w:rPr>
              <w:t>Projektodawca</w:t>
            </w:r>
          </w:p>
        </w:tc>
      </w:tr>
      <w:tr w:rsidR="00B62736" w:rsidRPr="00B45E62" w14:paraId="7F75E73D" w14:textId="77777777" w:rsidTr="004E5E9F">
        <w:trPr>
          <w:trHeight w:val="1618"/>
        </w:trPr>
        <w:tc>
          <w:tcPr>
            <w:tcW w:w="368" w:type="pct"/>
            <w:tcBorders>
              <w:top w:val="single" w:sz="4" w:space="0" w:color="auto"/>
              <w:left w:val="single" w:sz="4" w:space="0" w:color="auto"/>
              <w:right w:val="single" w:sz="4" w:space="0" w:color="auto"/>
            </w:tcBorders>
          </w:tcPr>
          <w:p w14:paraId="5D1C2049" w14:textId="06EA3FF2" w:rsidR="00B62736" w:rsidRDefault="00F72003" w:rsidP="00EC6E32">
            <w:pPr>
              <w:spacing w:after="40" w:line="240" w:lineRule="auto"/>
              <w:rPr>
                <w:rFonts w:ascii="Calibri" w:eastAsia="Calibri" w:hAnsi="Calibri" w:cs="Times New Roman"/>
              </w:rPr>
            </w:pPr>
            <w:r>
              <w:rPr>
                <w:rFonts w:ascii="Calibri" w:eastAsia="Calibri" w:hAnsi="Calibri" w:cs="Times New Roman"/>
              </w:rPr>
              <w:lastRenderedPageBreak/>
              <w:t>40</w:t>
            </w:r>
            <w:r w:rsidR="00B62736">
              <w:rPr>
                <w:rFonts w:ascii="Calibri" w:eastAsia="Calibri" w:hAnsi="Calibri" w:cs="Times New Roman"/>
              </w:rPr>
              <w:t>.</w:t>
            </w:r>
          </w:p>
        </w:tc>
        <w:tc>
          <w:tcPr>
            <w:tcW w:w="1081" w:type="pct"/>
            <w:tcBorders>
              <w:top w:val="single" w:sz="4" w:space="0" w:color="auto"/>
              <w:left w:val="single" w:sz="4" w:space="0" w:color="auto"/>
              <w:right w:val="single" w:sz="4" w:space="0" w:color="auto"/>
            </w:tcBorders>
          </w:tcPr>
          <w:p w14:paraId="1B0F72FA" w14:textId="77777777" w:rsidR="00B62736" w:rsidRPr="00B45E62" w:rsidRDefault="00B62736"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1776" w:type="pct"/>
            <w:tcBorders>
              <w:top w:val="single" w:sz="4" w:space="0" w:color="auto"/>
              <w:left w:val="single" w:sz="4" w:space="0" w:color="auto"/>
              <w:right w:val="single" w:sz="4" w:space="0" w:color="auto"/>
            </w:tcBorders>
          </w:tcPr>
          <w:p w14:paraId="3ABAAE39" w14:textId="77777777" w:rsidR="00B62736" w:rsidRPr="00B45E62" w:rsidRDefault="00B62736" w:rsidP="00211ADC">
            <w:pPr>
              <w:spacing w:after="40" w:line="240" w:lineRule="auto"/>
              <w:rPr>
                <w:rFonts w:ascii="Calibri" w:eastAsia="Calibri" w:hAnsi="Calibri" w:cs="Times New Roman"/>
              </w:rPr>
            </w:pPr>
            <w:r>
              <w:rPr>
                <w:rFonts w:ascii="Calibri" w:eastAsia="Calibri" w:hAnsi="Calibri" w:cs="Times New Roman"/>
              </w:rPr>
              <w:t xml:space="preserve">Zadekretowanie ww. pisma </w:t>
            </w:r>
            <w:r w:rsidRPr="00B45E62">
              <w:rPr>
                <w:rFonts w:ascii="Calibri" w:eastAsia="Calibri" w:hAnsi="Calibri" w:cs="Times New Roman"/>
              </w:rPr>
              <w:t xml:space="preserve">na dwóch </w:t>
            </w:r>
            <w:r>
              <w:rPr>
                <w:rFonts w:ascii="Calibri" w:eastAsia="Calibri" w:hAnsi="Calibri" w:cs="Times New Roman"/>
              </w:rPr>
              <w:t xml:space="preserve">członków KOP będących </w:t>
            </w:r>
            <w:r w:rsidRPr="00B45E62">
              <w:rPr>
                <w:rFonts w:ascii="Calibri" w:eastAsia="Calibri" w:hAnsi="Calibri" w:cs="Times New Roman"/>
              </w:rPr>
              <w:t>pracownik</w:t>
            </w:r>
            <w:r>
              <w:rPr>
                <w:rFonts w:ascii="Calibri" w:eastAsia="Calibri" w:hAnsi="Calibri" w:cs="Times New Roman"/>
              </w:rPr>
              <w:t>ami</w:t>
            </w:r>
            <w:r w:rsidRPr="00B45E62">
              <w:rPr>
                <w:rFonts w:ascii="Calibri" w:eastAsia="Calibri" w:hAnsi="Calibri" w:cs="Times New Roman"/>
              </w:rPr>
              <w:t xml:space="preserve"> WUP w Białymstoku w celu opracowania</w:t>
            </w:r>
            <w:r>
              <w:rPr>
                <w:rFonts w:ascii="Calibri" w:eastAsia="Calibri" w:hAnsi="Calibri" w:cs="Times New Roman"/>
              </w:rPr>
              <w:t xml:space="preserve"> wspólnego</w:t>
            </w:r>
            <w:r w:rsidRPr="00B45E62">
              <w:rPr>
                <w:rFonts w:ascii="Calibri" w:eastAsia="Calibri" w:hAnsi="Calibri" w:cs="Times New Roman"/>
              </w:rPr>
              <w:t xml:space="preserve"> stanowiska  negocjac</w:t>
            </w:r>
            <w:r>
              <w:rPr>
                <w:rFonts w:ascii="Calibri" w:eastAsia="Calibri" w:hAnsi="Calibri" w:cs="Times New Roman"/>
              </w:rPr>
              <w:t>yjnego.</w:t>
            </w:r>
          </w:p>
        </w:tc>
        <w:tc>
          <w:tcPr>
            <w:tcW w:w="996" w:type="pct"/>
            <w:tcBorders>
              <w:top w:val="single" w:sz="4" w:space="0" w:color="auto"/>
              <w:left w:val="single" w:sz="4" w:space="0" w:color="auto"/>
              <w:right w:val="single" w:sz="4" w:space="0" w:color="auto"/>
            </w:tcBorders>
          </w:tcPr>
          <w:p w14:paraId="26BA8C89" w14:textId="77777777" w:rsidR="00B62736" w:rsidRPr="00B45E62" w:rsidRDefault="00B62736" w:rsidP="00EC6E32">
            <w:pPr>
              <w:spacing w:after="40" w:line="240" w:lineRule="auto"/>
              <w:rPr>
                <w:rFonts w:ascii="Calibri" w:eastAsia="Calibri" w:hAnsi="Calibri" w:cs="Times New Roman"/>
              </w:rPr>
            </w:pPr>
            <w:r>
              <w:rPr>
                <w:rFonts w:ascii="Calibri" w:eastAsia="Calibri" w:hAnsi="Calibri" w:cs="Times New Roman"/>
              </w:rPr>
              <w:t>Niezwłocznie</w:t>
            </w:r>
          </w:p>
        </w:tc>
        <w:tc>
          <w:tcPr>
            <w:tcW w:w="779" w:type="pct"/>
            <w:tcBorders>
              <w:top w:val="single" w:sz="4" w:space="0" w:color="auto"/>
              <w:left w:val="single" w:sz="4" w:space="0" w:color="auto"/>
              <w:right w:val="single" w:sz="4" w:space="0" w:color="auto"/>
            </w:tcBorders>
          </w:tcPr>
          <w:p w14:paraId="5DAE36B7" w14:textId="77777777" w:rsidR="00B62736" w:rsidRDefault="00B62736" w:rsidP="001717BE">
            <w:pPr>
              <w:spacing w:after="40" w:line="240" w:lineRule="auto"/>
              <w:rPr>
                <w:rFonts w:ascii="Calibri" w:eastAsia="Calibri" w:hAnsi="Calibri" w:cs="Times New Roman"/>
              </w:rPr>
            </w:pPr>
          </w:p>
        </w:tc>
      </w:tr>
      <w:tr w:rsidR="00B45E62" w:rsidRPr="00B45E62" w14:paraId="21241AE1" w14:textId="77777777" w:rsidTr="004E5E9F">
        <w:tc>
          <w:tcPr>
            <w:tcW w:w="368" w:type="pct"/>
            <w:tcBorders>
              <w:top w:val="single" w:sz="4" w:space="0" w:color="auto"/>
              <w:left w:val="single" w:sz="4" w:space="0" w:color="auto"/>
              <w:bottom w:val="single" w:sz="4" w:space="0" w:color="auto"/>
              <w:right w:val="single" w:sz="4" w:space="0" w:color="auto"/>
            </w:tcBorders>
          </w:tcPr>
          <w:p w14:paraId="69350A6A" w14:textId="63A3D4FE" w:rsidR="00B45E62" w:rsidRPr="00B45E62" w:rsidRDefault="00F72003" w:rsidP="00EC6E32">
            <w:pPr>
              <w:spacing w:after="40" w:line="240" w:lineRule="auto"/>
              <w:rPr>
                <w:rFonts w:ascii="Calibri" w:eastAsia="Calibri" w:hAnsi="Calibri" w:cs="Times New Roman"/>
              </w:rPr>
            </w:pPr>
            <w:r>
              <w:rPr>
                <w:rFonts w:ascii="Calibri" w:eastAsia="Calibri" w:hAnsi="Calibri" w:cs="Times New Roman"/>
              </w:rPr>
              <w:t>41</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32DD7D12" w14:textId="77777777" w:rsidR="00B45E62" w:rsidRDefault="00F2014C" w:rsidP="001717BE">
            <w:pPr>
              <w:spacing w:after="40" w:line="240" w:lineRule="auto"/>
              <w:rPr>
                <w:rFonts w:ascii="Calibri" w:eastAsia="Calibri" w:hAnsi="Calibri" w:cs="Times New Roman"/>
              </w:rPr>
            </w:pPr>
            <w:r>
              <w:rPr>
                <w:rFonts w:ascii="Calibri" w:eastAsia="Calibri" w:hAnsi="Calibri" w:cs="Times New Roman"/>
              </w:rPr>
              <w:t>Członkowie KOP będący pracownikami WUP</w:t>
            </w:r>
          </w:p>
          <w:p w14:paraId="7613D8FA" w14:textId="77777777" w:rsidR="00F2014C" w:rsidRPr="00B45E62" w:rsidRDefault="00F2014C">
            <w:pPr>
              <w:spacing w:after="40" w:line="240" w:lineRule="auto"/>
              <w:rPr>
                <w:rFonts w:ascii="Calibri" w:eastAsia="Calibri" w:hAnsi="Calibri" w:cs="Times New Roman"/>
              </w:rPr>
            </w:pPr>
          </w:p>
        </w:tc>
        <w:tc>
          <w:tcPr>
            <w:tcW w:w="1776" w:type="pct"/>
            <w:tcBorders>
              <w:top w:val="single" w:sz="4" w:space="0" w:color="auto"/>
              <w:left w:val="single" w:sz="4" w:space="0" w:color="auto"/>
              <w:bottom w:val="single" w:sz="4" w:space="0" w:color="auto"/>
              <w:right w:val="single" w:sz="4" w:space="0" w:color="auto"/>
            </w:tcBorders>
          </w:tcPr>
          <w:p w14:paraId="7277ECE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Wypracowanie </w:t>
            </w:r>
            <w:r w:rsidR="00C71F1C">
              <w:rPr>
                <w:rFonts w:ascii="Calibri" w:eastAsia="Calibri" w:hAnsi="Calibri" w:cs="Times New Roman"/>
              </w:rPr>
              <w:t xml:space="preserve">wspólnego </w:t>
            </w:r>
            <w:r w:rsidRPr="00B45E62">
              <w:rPr>
                <w:rFonts w:ascii="Calibri" w:eastAsia="Calibri" w:hAnsi="Calibri" w:cs="Times New Roman"/>
              </w:rPr>
              <w:t xml:space="preserve">stanowiska przedstawiającego wynik negocjacji, </w:t>
            </w:r>
            <w:r w:rsidR="00887407">
              <w:rPr>
                <w:rFonts w:ascii="Calibri" w:eastAsia="Calibri" w:hAnsi="Calibri" w:cs="Times New Roman"/>
              </w:rPr>
              <w:t>podpisanie</w:t>
            </w:r>
            <w:r w:rsidR="00887407" w:rsidRPr="00B45E62">
              <w:rPr>
                <w:rFonts w:ascii="Calibri" w:eastAsia="Calibri" w:hAnsi="Calibri" w:cs="Times New Roman"/>
              </w:rPr>
              <w:t xml:space="preserve"> </w:t>
            </w:r>
            <w:r w:rsidRPr="00B45E62">
              <w:rPr>
                <w:rFonts w:ascii="Calibri" w:eastAsia="Calibri" w:hAnsi="Calibri" w:cs="Times New Roman"/>
              </w:rPr>
              <w:t>go i przekazanie do Sekretarza KOP.</w:t>
            </w:r>
          </w:p>
        </w:tc>
        <w:tc>
          <w:tcPr>
            <w:tcW w:w="996" w:type="pct"/>
            <w:tcBorders>
              <w:top w:val="single" w:sz="4" w:space="0" w:color="auto"/>
              <w:left w:val="single" w:sz="4" w:space="0" w:color="auto"/>
              <w:bottom w:val="single" w:sz="4" w:space="0" w:color="auto"/>
              <w:right w:val="single" w:sz="4" w:space="0" w:color="auto"/>
            </w:tcBorders>
          </w:tcPr>
          <w:p w14:paraId="7DC90E8B"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253FF198" w14:textId="77777777" w:rsidR="00B45E62" w:rsidRPr="00B45E62" w:rsidRDefault="00B45E62" w:rsidP="001717BE">
            <w:pPr>
              <w:spacing w:after="40" w:line="240" w:lineRule="auto"/>
              <w:rPr>
                <w:rFonts w:ascii="Calibri" w:eastAsia="Calibri" w:hAnsi="Calibri" w:cs="Times New Roman"/>
              </w:rPr>
            </w:pPr>
          </w:p>
        </w:tc>
      </w:tr>
      <w:tr w:rsidR="00B45E62" w:rsidRPr="00B45E62" w14:paraId="712E4354" w14:textId="77777777" w:rsidTr="004E5E9F">
        <w:tc>
          <w:tcPr>
            <w:tcW w:w="368" w:type="pct"/>
            <w:tcBorders>
              <w:top w:val="single" w:sz="4" w:space="0" w:color="auto"/>
              <w:left w:val="single" w:sz="4" w:space="0" w:color="auto"/>
              <w:bottom w:val="single" w:sz="4" w:space="0" w:color="auto"/>
              <w:right w:val="single" w:sz="4" w:space="0" w:color="auto"/>
            </w:tcBorders>
          </w:tcPr>
          <w:p w14:paraId="0127E83C" w14:textId="1F2F0950" w:rsidR="00B45E62" w:rsidRPr="00B45E62" w:rsidRDefault="00B62736" w:rsidP="00EC6E32">
            <w:pPr>
              <w:spacing w:after="40" w:line="240" w:lineRule="auto"/>
              <w:rPr>
                <w:rFonts w:ascii="Calibri" w:eastAsia="Calibri" w:hAnsi="Calibri" w:cs="Times New Roman"/>
              </w:rPr>
            </w:pPr>
            <w:r>
              <w:rPr>
                <w:rFonts w:ascii="Calibri" w:eastAsia="Calibri" w:hAnsi="Calibri" w:cs="Times New Roman"/>
              </w:rPr>
              <w:t>4</w:t>
            </w:r>
            <w:r w:rsidR="00F72003">
              <w:rPr>
                <w:rFonts w:ascii="Calibri" w:eastAsia="Calibri" w:hAnsi="Calibri" w:cs="Times New Roman"/>
              </w:rPr>
              <w:t>2</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7304E5A3"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1DEAA5FD"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Przygotowanie pisma przekazującego wypracowane stanowisko przedstawiające wynik negocjacji wraz z wezwaniem do złożenia w określonej w piśmie formie</w:t>
            </w:r>
            <w:r w:rsidR="00CC002A">
              <w:rPr>
                <w:rFonts w:ascii="Calibri" w:eastAsia="Calibri" w:hAnsi="Calibri" w:cs="Times New Roman"/>
              </w:rPr>
              <w:t xml:space="preserve"> i terminie</w:t>
            </w:r>
            <w:r w:rsidRPr="00B45E62">
              <w:rPr>
                <w:rFonts w:ascii="Calibri" w:eastAsia="Calibri" w:hAnsi="Calibri" w:cs="Times New Roman"/>
              </w:rPr>
              <w:t xml:space="preserve"> poprawionego w zakresie określonym w wyniku negocjacji projektu</w:t>
            </w:r>
            <w:r w:rsidR="00CC002A">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4DEE9F05"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565760ED" w14:textId="77777777" w:rsidR="00B45E62" w:rsidRPr="00B45E62" w:rsidRDefault="00B45E62" w:rsidP="001717BE">
            <w:pPr>
              <w:spacing w:after="40" w:line="240" w:lineRule="auto"/>
              <w:rPr>
                <w:rFonts w:ascii="Calibri" w:eastAsia="Calibri" w:hAnsi="Calibri" w:cs="Times New Roman"/>
              </w:rPr>
            </w:pPr>
          </w:p>
        </w:tc>
      </w:tr>
      <w:tr w:rsidR="00B45E62" w:rsidRPr="00B45E62" w14:paraId="091C5A1E" w14:textId="77777777" w:rsidTr="004E5E9F">
        <w:tc>
          <w:tcPr>
            <w:tcW w:w="368" w:type="pct"/>
            <w:tcBorders>
              <w:top w:val="single" w:sz="4" w:space="0" w:color="auto"/>
              <w:left w:val="single" w:sz="4" w:space="0" w:color="auto"/>
              <w:bottom w:val="single" w:sz="4" w:space="0" w:color="auto"/>
              <w:right w:val="single" w:sz="4" w:space="0" w:color="auto"/>
            </w:tcBorders>
          </w:tcPr>
          <w:p w14:paraId="16D9E88D" w14:textId="6A851142" w:rsidR="00B45E62" w:rsidRPr="000B2C90" w:rsidRDefault="00B62736" w:rsidP="00EC6E32">
            <w:pPr>
              <w:spacing w:after="40" w:line="240" w:lineRule="auto"/>
              <w:rPr>
                <w:rFonts w:ascii="Calibri" w:eastAsia="Calibri" w:hAnsi="Calibri" w:cs="Times New Roman"/>
              </w:rPr>
            </w:pPr>
            <w:r w:rsidRPr="000B2C90">
              <w:rPr>
                <w:rFonts w:ascii="Calibri" w:eastAsia="Calibri" w:hAnsi="Calibri" w:cs="Times New Roman"/>
              </w:rPr>
              <w:t>4</w:t>
            </w:r>
            <w:r w:rsidR="00F72003">
              <w:rPr>
                <w:rFonts w:ascii="Calibri" w:eastAsia="Calibri" w:hAnsi="Calibri" w:cs="Times New Roman"/>
              </w:rPr>
              <w:t>3</w:t>
            </w:r>
            <w:r w:rsidR="00B45E62" w:rsidRPr="000B2C90">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40BB2697" w14:textId="77777777" w:rsidR="00B45E62" w:rsidRPr="000B2C90" w:rsidRDefault="00B45E62" w:rsidP="001717BE">
            <w:pPr>
              <w:spacing w:after="40" w:line="240" w:lineRule="auto"/>
              <w:rPr>
                <w:rFonts w:ascii="Calibri" w:eastAsia="Calibri" w:hAnsi="Calibri" w:cs="Times New Roman"/>
              </w:rPr>
            </w:pPr>
            <w:r w:rsidRPr="000B2C90">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66C43FA0" w14:textId="77777777" w:rsidR="00B45E62" w:rsidRPr="000B2C90" w:rsidRDefault="00B45E62" w:rsidP="00211ADC">
            <w:pPr>
              <w:spacing w:after="40" w:line="240" w:lineRule="auto"/>
              <w:rPr>
                <w:rFonts w:ascii="Calibri" w:eastAsia="Calibri" w:hAnsi="Calibri" w:cs="Times New Roman"/>
              </w:rPr>
            </w:pPr>
            <w:r w:rsidRPr="000B2C90">
              <w:rPr>
                <w:rFonts w:ascii="Calibri" w:eastAsia="Calibri" w:hAnsi="Calibri" w:cs="Times New Roman"/>
              </w:rPr>
              <w:t>Weryfikacja przygotowanego pisma:</w:t>
            </w:r>
          </w:p>
          <w:p w14:paraId="11C9D5FD" w14:textId="0520B355" w:rsidR="00B45E62" w:rsidRPr="000B2C90" w:rsidRDefault="00B45E62" w:rsidP="00211ADC">
            <w:pPr>
              <w:spacing w:after="40" w:line="240" w:lineRule="auto"/>
              <w:rPr>
                <w:rFonts w:ascii="Calibri" w:eastAsia="Calibri" w:hAnsi="Calibri" w:cs="Times New Roman"/>
              </w:rPr>
            </w:pPr>
            <w:r w:rsidRPr="000B2C90">
              <w:rPr>
                <w:rFonts w:ascii="Calibri" w:eastAsia="Calibri" w:hAnsi="Calibri" w:cs="Times New Roman"/>
              </w:rPr>
              <w:t>- Jeśli TAK, akceptacja poprzez zaparafowanie i przekazanie do Dyrektora WUP,</w:t>
            </w:r>
          </w:p>
          <w:p w14:paraId="0722FDDD" w14:textId="0DF410F5" w:rsidR="00B45E62" w:rsidRPr="000B2C90" w:rsidRDefault="00B45E62" w:rsidP="00211ADC">
            <w:pPr>
              <w:spacing w:after="40" w:line="240" w:lineRule="auto"/>
              <w:rPr>
                <w:rFonts w:ascii="Calibri" w:eastAsia="Calibri" w:hAnsi="Calibri" w:cs="Times New Roman"/>
              </w:rPr>
            </w:pPr>
            <w:r w:rsidRPr="000B2C90">
              <w:rPr>
                <w:rFonts w:ascii="Calibri" w:eastAsia="Calibri" w:hAnsi="Calibri" w:cs="Times New Roman"/>
              </w:rPr>
              <w:t xml:space="preserve">- Jeśli NIE, przejść do pkt. </w:t>
            </w:r>
            <w:r w:rsidR="00B62736" w:rsidRPr="000B2C90">
              <w:rPr>
                <w:rFonts w:ascii="Calibri" w:eastAsia="Calibri" w:hAnsi="Calibri" w:cs="Times New Roman"/>
              </w:rPr>
              <w:t>4</w:t>
            </w:r>
            <w:r w:rsidR="00F72003">
              <w:rPr>
                <w:rFonts w:ascii="Calibri" w:eastAsia="Calibri" w:hAnsi="Calibri" w:cs="Times New Roman"/>
              </w:rPr>
              <w:t>2</w:t>
            </w:r>
            <w:r w:rsidRPr="000B2C90">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6471CE8A" w14:textId="77777777" w:rsidR="00B45E62" w:rsidRPr="000B2C90" w:rsidRDefault="00B45E62" w:rsidP="00EC6E32">
            <w:pPr>
              <w:spacing w:after="40" w:line="240" w:lineRule="auto"/>
              <w:rPr>
                <w:rFonts w:ascii="Calibri" w:eastAsia="Calibri" w:hAnsi="Calibri" w:cs="Times New Roman"/>
              </w:rPr>
            </w:pPr>
            <w:r w:rsidRPr="000B2C90">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7D0D7A5E" w14:textId="77777777" w:rsidR="00B45E62" w:rsidRPr="00B45E62" w:rsidRDefault="00B45E62" w:rsidP="001717BE">
            <w:pPr>
              <w:spacing w:after="40" w:line="240" w:lineRule="auto"/>
              <w:rPr>
                <w:rFonts w:ascii="Calibri" w:eastAsia="Calibri" w:hAnsi="Calibri" w:cs="Times New Roman"/>
              </w:rPr>
            </w:pPr>
          </w:p>
        </w:tc>
      </w:tr>
      <w:tr w:rsidR="00B45E62" w:rsidRPr="00B45E62" w14:paraId="0AF414C6" w14:textId="77777777" w:rsidTr="004E5E9F">
        <w:tc>
          <w:tcPr>
            <w:tcW w:w="368" w:type="pct"/>
            <w:tcBorders>
              <w:top w:val="single" w:sz="4" w:space="0" w:color="auto"/>
              <w:left w:val="single" w:sz="4" w:space="0" w:color="auto"/>
              <w:bottom w:val="single" w:sz="4" w:space="0" w:color="auto"/>
              <w:right w:val="single" w:sz="4" w:space="0" w:color="auto"/>
            </w:tcBorders>
          </w:tcPr>
          <w:p w14:paraId="1FB9EF04" w14:textId="673B43C5" w:rsidR="00B45E62" w:rsidRPr="000B2C90" w:rsidRDefault="00B62736" w:rsidP="00EC6E32">
            <w:pPr>
              <w:spacing w:after="40" w:line="240" w:lineRule="auto"/>
              <w:rPr>
                <w:rFonts w:ascii="Calibri" w:eastAsia="Calibri" w:hAnsi="Calibri" w:cs="Times New Roman"/>
              </w:rPr>
            </w:pPr>
            <w:r w:rsidRPr="000B2C90">
              <w:rPr>
                <w:rFonts w:ascii="Calibri" w:eastAsia="Calibri" w:hAnsi="Calibri" w:cs="Times New Roman"/>
              </w:rPr>
              <w:t>4</w:t>
            </w:r>
            <w:r w:rsidR="00F72003">
              <w:rPr>
                <w:rFonts w:ascii="Calibri" w:eastAsia="Calibri" w:hAnsi="Calibri" w:cs="Times New Roman"/>
              </w:rPr>
              <w:t>4</w:t>
            </w:r>
            <w:r w:rsidR="00B45E62" w:rsidRPr="000B2C90">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3B13362F" w14:textId="528C67C5" w:rsidR="00B45E62" w:rsidRPr="000B2C90" w:rsidRDefault="00B45E62" w:rsidP="00EC6E32">
            <w:pPr>
              <w:spacing w:after="40" w:line="240" w:lineRule="auto"/>
              <w:rPr>
                <w:rFonts w:ascii="Calibri" w:eastAsia="Calibri" w:hAnsi="Calibri" w:cs="Times New Roman"/>
              </w:rPr>
            </w:pPr>
            <w:r w:rsidRPr="000B2C90">
              <w:rPr>
                <w:rFonts w:ascii="Calibri" w:eastAsia="Calibri" w:hAnsi="Calibri" w:cs="Times New Roman"/>
              </w:rPr>
              <w:t>Dyrektor WUP</w:t>
            </w:r>
          </w:p>
        </w:tc>
        <w:tc>
          <w:tcPr>
            <w:tcW w:w="1776" w:type="pct"/>
            <w:tcBorders>
              <w:top w:val="single" w:sz="4" w:space="0" w:color="auto"/>
              <w:left w:val="single" w:sz="4" w:space="0" w:color="auto"/>
              <w:bottom w:val="single" w:sz="4" w:space="0" w:color="auto"/>
              <w:right w:val="single" w:sz="4" w:space="0" w:color="auto"/>
            </w:tcBorders>
          </w:tcPr>
          <w:p w14:paraId="6B1278B8" w14:textId="77777777" w:rsidR="00B45E62" w:rsidRPr="000B2C90" w:rsidRDefault="00B45E62" w:rsidP="00211ADC">
            <w:pPr>
              <w:spacing w:after="40" w:line="240" w:lineRule="auto"/>
              <w:rPr>
                <w:rFonts w:ascii="Calibri" w:eastAsia="Calibri" w:hAnsi="Calibri" w:cs="Times New Roman"/>
              </w:rPr>
            </w:pPr>
            <w:r w:rsidRPr="000B2C90">
              <w:rPr>
                <w:rFonts w:ascii="Calibri" w:eastAsia="Calibri" w:hAnsi="Calibri" w:cs="Times New Roman"/>
              </w:rPr>
              <w:t>Weryfikacja przygotowanego pisma:</w:t>
            </w:r>
          </w:p>
          <w:p w14:paraId="3EAE2E45" w14:textId="77777777" w:rsidR="00B45E62" w:rsidRPr="000B2C90" w:rsidRDefault="00B45E62" w:rsidP="00211ADC">
            <w:pPr>
              <w:spacing w:after="40" w:line="240" w:lineRule="auto"/>
              <w:rPr>
                <w:rFonts w:ascii="Calibri" w:eastAsia="Calibri" w:hAnsi="Calibri" w:cs="Times New Roman"/>
              </w:rPr>
            </w:pPr>
            <w:r w:rsidRPr="000B2C90">
              <w:rPr>
                <w:rFonts w:ascii="Calibri" w:eastAsia="Calibri" w:hAnsi="Calibri" w:cs="Times New Roman"/>
              </w:rPr>
              <w:t>- Jeśli TAK, zatwierdzenie poprzez podpisanie,</w:t>
            </w:r>
          </w:p>
          <w:p w14:paraId="3B31D79F" w14:textId="67A3C251" w:rsidR="00B45E62" w:rsidRPr="000B2C90" w:rsidRDefault="00B45E62" w:rsidP="00211ADC">
            <w:pPr>
              <w:spacing w:after="40" w:line="240" w:lineRule="auto"/>
              <w:rPr>
                <w:rFonts w:ascii="Calibri" w:eastAsia="Calibri" w:hAnsi="Calibri" w:cs="Times New Roman"/>
              </w:rPr>
            </w:pPr>
            <w:r w:rsidRPr="000B2C90">
              <w:rPr>
                <w:rFonts w:ascii="Calibri" w:eastAsia="Calibri" w:hAnsi="Calibri" w:cs="Times New Roman"/>
              </w:rPr>
              <w:t xml:space="preserve">- Jeśli NIE, przejść do pkt. </w:t>
            </w:r>
            <w:r w:rsidR="00B62736" w:rsidRPr="000B2C90">
              <w:rPr>
                <w:rFonts w:ascii="Calibri" w:eastAsia="Calibri" w:hAnsi="Calibri" w:cs="Times New Roman"/>
              </w:rPr>
              <w:t>4</w:t>
            </w:r>
            <w:r w:rsidR="00F72003">
              <w:rPr>
                <w:rFonts w:ascii="Calibri" w:eastAsia="Calibri" w:hAnsi="Calibri" w:cs="Times New Roman"/>
              </w:rPr>
              <w:t>2</w:t>
            </w:r>
            <w:r w:rsidRPr="000B2C90">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0229BE57" w14:textId="77777777" w:rsidR="00B45E62" w:rsidRPr="000B2C90" w:rsidRDefault="00B45E62" w:rsidP="00EC6E32">
            <w:pPr>
              <w:spacing w:after="40" w:line="240" w:lineRule="auto"/>
              <w:rPr>
                <w:rFonts w:ascii="Calibri" w:eastAsia="Calibri" w:hAnsi="Calibri" w:cs="Times New Roman"/>
              </w:rPr>
            </w:pPr>
            <w:r w:rsidRPr="000B2C90">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1677BF56" w14:textId="77777777" w:rsidR="00B45E62" w:rsidRPr="00B45E62" w:rsidRDefault="00B45E62" w:rsidP="001717BE">
            <w:pPr>
              <w:spacing w:after="40" w:line="240" w:lineRule="auto"/>
              <w:rPr>
                <w:rFonts w:ascii="Calibri" w:eastAsia="Calibri" w:hAnsi="Calibri" w:cs="Times New Roman"/>
              </w:rPr>
            </w:pPr>
          </w:p>
        </w:tc>
      </w:tr>
      <w:tr w:rsidR="00B45E62" w:rsidRPr="00B45E62" w14:paraId="380BFF1F" w14:textId="77777777" w:rsidTr="004E5E9F">
        <w:tc>
          <w:tcPr>
            <w:tcW w:w="368" w:type="pct"/>
            <w:tcBorders>
              <w:top w:val="single" w:sz="4" w:space="0" w:color="auto"/>
              <w:left w:val="single" w:sz="4" w:space="0" w:color="auto"/>
              <w:bottom w:val="single" w:sz="4" w:space="0" w:color="auto"/>
              <w:right w:val="single" w:sz="4" w:space="0" w:color="auto"/>
            </w:tcBorders>
          </w:tcPr>
          <w:p w14:paraId="50CDA1D5" w14:textId="106290E5" w:rsidR="00B45E62" w:rsidRPr="00B45E62" w:rsidRDefault="00B62736" w:rsidP="00EC6E32">
            <w:pPr>
              <w:spacing w:after="40" w:line="240" w:lineRule="auto"/>
              <w:rPr>
                <w:rFonts w:ascii="Calibri" w:eastAsia="Calibri" w:hAnsi="Calibri" w:cs="Times New Roman"/>
              </w:rPr>
            </w:pPr>
            <w:r>
              <w:rPr>
                <w:rFonts w:ascii="Calibri" w:eastAsia="Calibri" w:hAnsi="Calibri" w:cs="Times New Roman"/>
              </w:rPr>
              <w:t>4</w:t>
            </w:r>
            <w:r w:rsidR="00F72003">
              <w:rPr>
                <w:rFonts w:ascii="Calibri" w:eastAsia="Calibri" w:hAnsi="Calibri" w:cs="Times New Roman"/>
              </w:rPr>
              <w:t>5</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7BC6412A" w14:textId="206ED260" w:rsidR="00B45E62" w:rsidRPr="00B45E62" w:rsidRDefault="002E3F31" w:rsidP="001717BE">
            <w:pPr>
              <w:spacing w:after="40" w:line="240" w:lineRule="auto"/>
              <w:rPr>
                <w:rFonts w:ascii="Calibri" w:eastAsia="Calibri" w:hAnsi="Calibri" w:cs="Times New Roman"/>
              </w:rPr>
            </w:pPr>
            <w:r>
              <w:t>Obsługa kancelaryjna</w:t>
            </w:r>
            <w:r>
              <w:rPr>
                <w:rFonts w:ascii="Calibri" w:eastAsia="Calibri" w:hAnsi="Calibri" w:cs="Times New Roman"/>
              </w:rPr>
              <w:t xml:space="preserve"> </w:t>
            </w:r>
            <w:r w:rsidR="00B45E62" w:rsidRPr="00B45E62">
              <w:rPr>
                <w:rFonts w:ascii="Calibri" w:eastAsia="Calibri" w:hAnsi="Calibri" w:cs="Times New Roman"/>
              </w:rPr>
              <w:t>WUP</w:t>
            </w:r>
          </w:p>
        </w:tc>
        <w:tc>
          <w:tcPr>
            <w:tcW w:w="1776" w:type="pct"/>
            <w:tcBorders>
              <w:top w:val="single" w:sz="4" w:space="0" w:color="auto"/>
              <w:left w:val="single" w:sz="4" w:space="0" w:color="auto"/>
              <w:bottom w:val="single" w:sz="4" w:space="0" w:color="auto"/>
              <w:right w:val="single" w:sz="4" w:space="0" w:color="auto"/>
            </w:tcBorders>
          </w:tcPr>
          <w:p w14:paraId="7FBEF1D3"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Przekazanie pisma listem poleconym za zwrotnym potwierdzeniem odbioru.</w:t>
            </w:r>
          </w:p>
        </w:tc>
        <w:tc>
          <w:tcPr>
            <w:tcW w:w="996" w:type="pct"/>
            <w:tcBorders>
              <w:top w:val="single" w:sz="4" w:space="0" w:color="auto"/>
              <w:left w:val="single" w:sz="4" w:space="0" w:color="auto"/>
              <w:bottom w:val="single" w:sz="4" w:space="0" w:color="auto"/>
              <w:right w:val="single" w:sz="4" w:space="0" w:color="auto"/>
            </w:tcBorders>
          </w:tcPr>
          <w:p w14:paraId="5B50185F"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 xml:space="preserve">Niezwłocznie </w:t>
            </w:r>
          </w:p>
        </w:tc>
        <w:tc>
          <w:tcPr>
            <w:tcW w:w="779" w:type="pct"/>
            <w:tcBorders>
              <w:top w:val="single" w:sz="4" w:space="0" w:color="auto"/>
              <w:left w:val="single" w:sz="4" w:space="0" w:color="auto"/>
              <w:bottom w:val="single" w:sz="4" w:space="0" w:color="auto"/>
              <w:right w:val="single" w:sz="4" w:space="0" w:color="auto"/>
            </w:tcBorders>
          </w:tcPr>
          <w:p w14:paraId="2AC3E3EF" w14:textId="77777777" w:rsidR="00B45E62" w:rsidRPr="00B45E62" w:rsidRDefault="00A774C9" w:rsidP="001717BE">
            <w:pPr>
              <w:spacing w:after="40" w:line="240" w:lineRule="auto"/>
              <w:rPr>
                <w:rFonts w:ascii="Calibri" w:eastAsia="Calibri" w:hAnsi="Calibri" w:cs="Times New Roman"/>
              </w:rPr>
            </w:pPr>
            <w:r>
              <w:rPr>
                <w:rFonts w:ascii="Calibri" w:eastAsia="Calibri" w:hAnsi="Calibri" w:cs="Times New Roman"/>
              </w:rPr>
              <w:t>Projektodawca</w:t>
            </w:r>
          </w:p>
        </w:tc>
      </w:tr>
      <w:tr w:rsidR="007F4805" w:rsidRPr="00B45E62" w14:paraId="273ECDC2" w14:textId="77777777" w:rsidTr="004E5E9F">
        <w:tc>
          <w:tcPr>
            <w:tcW w:w="5000" w:type="pct"/>
            <w:gridSpan w:val="5"/>
            <w:tcBorders>
              <w:top w:val="single" w:sz="4" w:space="0" w:color="auto"/>
              <w:left w:val="single" w:sz="4" w:space="0" w:color="auto"/>
              <w:bottom w:val="single" w:sz="4" w:space="0" w:color="auto"/>
              <w:right w:val="single" w:sz="4" w:space="0" w:color="auto"/>
            </w:tcBorders>
          </w:tcPr>
          <w:p w14:paraId="3F47240D" w14:textId="06FEDBE0" w:rsidR="007F4805" w:rsidRDefault="007F4805" w:rsidP="00EC6E32">
            <w:pPr>
              <w:spacing w:after="40" w:line="240" w:lineRule="auto"/>
              <w:rPr>
                <w:rFonts w:ascii="Calibri" w:eastAsia="Calibri" w:hAnsi="Calibri" w:cs="Times New Roman"/>
              </w:rPr>
            </w:pPr>
            <w:r>
              <w:rPr>
                <w:rFonts w:ascii="Calibri" w:eastAsia="Calibri" w:hAnsi="Calibri" w:cs="Times New Roman"/>
              </w:rPr>
              <w:t xml:space="preserve">W przypadku otrzymania </w:t>
            </w:r>
            <w:r w:rsidR="002B7E0F">
              <w:rPr>
                <w:rFonts w:ascii="Calibri" w:eastAsia="Calibri" w:hAnsi="Calibri" w:cs="Times New Roman"/>
              </w:rPr>
              <w:t xml:space="preserve">drugiego </w:t>
            </w:r>
            <w:r>
              <w:rPr>
                <w:rFonts w:ascii="Calibri" w:eastAsia="Calibri" w:hAnsi="Calibri" w:cs="Times New Roman"/>
              </w:rPr>
              <w:t>pisma negocjacyjn</w:t>
            </w:r>
            <w:r w:rsidR="002B7E0F">
              <w:rPr>
                <w:rFonts w:ascii="Calibri" w:eastAsia="Calibri" w:hAnsi="Calibri" w:cs="Times New Roman"/>
              </w:rPr>
              <w:t>ego</w:t>
            </w:r>
            <w:r>
              <w:rPr>
                <w:rFonts w:ascii="Calibri" w:eastAsia="Calibri" w:hAnsi="Calibri" w:cs="Times New Roman"/>
              </w:rPr>
              <w:t xml:space="preserve"> projektodawcy, analogicznie jak w pkt. </w:t>
            </w:r>
            <w:r w:rsidR="00B62736">
              <w:rPr>
                <w:rFonts w:ascii="Calibri" w:eastAsia="Calibri" w:hAnsi="Calibri" w:cs="Times New Roman"/>
              </w:rPr>
              <w:t>3</w:t>
            </w:r>
            <w:r w:rsidR="00F72003">
              <w:rPr>
                <w:rFonts w:ascii="Calibri" w:eastAsia="Calibri" w:hAnsi="Calibri" w:cs="Times New Roman"/>
              </w:rPr>
              <w:t>9</w:t>
            </w:r>
            <w:r w:rsidR="00B62736">
              <w:rPr>
                <w:rFonts w:ascii="Calibri" w:eastAsia="Calibri" w:hAnsi="Calibri" w:cs="Times New Roman"/>
              </w:rPr>
              <w:t>-4</w:t>
            </w:r>
            <w:r w:rsidR="00F72003">
              <w:rPr>
                <w:rFonts w:ascii="Calibri" w:eastAsia="Calibri" w:hAnsi="Calibri" w:cs="Times New Roman"/>
              </w:rPr>
              <w:t>5</w:t>
            </w:r>
            <w:r>
              <w:rPr>
                <w:rFonts w:ascii="Calibri" w:eastAsia="Calibri" w:hAnsi="Calibri" w:cs="Times New Roman"/>
              </w:rPr>
              <w:t xml:space="preserve"> niniejszej instrukcji, opracowywane jest kolejne </w:t>
            </w:r>
            <w:r w:rsidR="00470BE5">
              <w:rPr>
                <w:rFonts w:ascii="Calibri" w:eastAsia="Calibri" w:hAnsi="Calibri" w:cs="Times New Roman"/>
              </w:rPr>
              <w:t>stanowisko negocjacyjne, z tym że jest to stanowisko ostateczne i nie podlega ono dalszym negocjacjom.</w:t>
            </w:r>
          </w:p>
        </w:tc>
      </w:tr>
      <w:tr w:rsidR="00B45E62" w:rsidRPr="00B45E62" w14:paraId="490A2FBB"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2F684672" w14:textId="7A45D545" w:rsidR="00B45E62" w:rsidRPr="00E83DC3" w:rsidRDefault="00827FFC" w:rsidP="00EC6E32">
            <w:pPr>
              <w:spacing w:after="40" w:line="240" w:lineRule="auto"/>
              <w:rPr>
                <w:rFonts w:ascii="Calibri" w:eastAsia="Calibri" w:hAnsi="Calibri" w:cs="Times New Roman"/>
              </w:rPr>
            </w:pPr>
            <w:r>
              <w:rPr>
                <w:rFonts w:ascii="Calibri" w:eastAsia="Calibri" w:hAnsi="Calibri" w:cs="Times New Roman"/>
              </w:rPr>
              <w:t>4</w:t>
            </w:r>
            <w:r w:rsidR="00F72003">
              <w:rPr>
                <w:rFonts w:ascii="Calibri" w:eastAsia="Calibri" w:hAnsi="Calibri" w:cs="Times New Roman"/>
              </w:rPr>
              <w:t>6</w:t>
            </w:r>
            <w:r w:rsidR="00B45E62" w:rsidRPr="00E83DC3">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4E635B61" w14:textId="7447148E" w:rsidR="00B45E62" w:rsidRPr="00E83DC3" w:rsidRDefault="002E3F31" w:rsidP="001717BE">
            <w:pPr>
              <w:spacing w:after="40" w:line="240" w:lineRule="auto"/>
              <w:rPr>
                <w:rFonts w:ascii="Calibri" w:eastAsia="Calibri" w:hAnsi="Calibri" w:cs="Times New Roman"/>
              </w:rPr>
            </w:pPr>
            <w:r>
              <w:t>Obsługa kancelaryjna</w:t>
            </w:r>
            <w:r w:rsidR="00B45E62" w:rsidRPr="00E83DC3">
              <w:rPr>
                <w:rFonts w:ascii="Calibri" w:eastAsia="Calibri" w:hAnsi="Calibri" w:cs="Times New Roman"/>
              </w:rPr>
              <w:t xml:space="preserve"> WUP</w:t>
            </w:r>
          </w:p>
          <w:p w14:paraId="54B57B84" w14:textId="77777777" w:rsidR="00B45E62" w:rsidRPr="00E83DC3" w:rsidRDefault="00B45E62">
            <w:pPr>
              <w:spacing w:after="40" w:line="240" w:lineRule="auto"/>
              <w:rPr>
                <w:rFonts w:ascii="Calibri" w:eastAsia="Calibri" w:hAnsi="Calibri" w:cs="Times New Roman"/>
              </w:rPr>
            </w:pPr>
            <w:r w:rsidRPr="00E83DC3">
              <w:rPr>
                <w:rFonts w:ascii="Calibri" w:eastAsia="Calibri" w:hAnsi="Calibri" w:cs="Times New Roman"/>
              </w:rPr>
              <w:t>Dyrektor WUP/ Wicedyrektor WUP</w:t>
            </w:r>
          </w:p>
        </w:tc>
        <w:tc>
          <w:tcPr>
            <w:tcW w:w="1776" w:type="pct"/>
            <w:tcBorders>
              <w:top w:val="single" w:sz="4" w:space="0" w:color="auto"/>
              <w:left w:val="single" w:sz="4" w:space="0" w:color="auto"/>
              <w:bottom w:val="single" w:sz="4" w:space="0" w:color="auto"/>
              <w:right w:val="single" w:sz="4" w:space="0" w:color="auto"/>
            </w:tcBorders>
          </w:tcPr>
          <w:p w14:paraId="51506AA4" w14:textId="65EC8AAA" w:rsidR="00C26A71" w:rsidRDefault="00B45E62" w:rsidP="00211ADC">
            <w:pPr>
              <w:spacing w:after="40" w:line="240" w:lineRule="auto"/>
              <w:rPr>
                <w:rFonts w:ascii="Calibri" w:eastAsia="Calibri" w:hAnsi="Calibri" w:cs="Times New Roman"/>
              </w:rPr>
            </w:pPr>
            <w:r w:rsidRPr="00E83DC3">
              <w:rPr>
                <w:rFonts w:ascii="Calibri" w:eastAsia="Calibri" w:hAnsi="Calibri" w:cs="Times New Roman"/>
              </w:rPr>
              <w:t xml:space="preserve">Po zarejestrowaniu pisma </w:t>
            </w:r>
            <w:r w:rsidR="006F2781">
              <w:rPr>
                <w:rFonts w:ascii="Calibri" w:eastAsia="Calibri" w:hAnsi="Calibri" w:cs="Times New Roman"/>
              </w:rPr>
              <w:t>projektodawcy</w:t>
            </w:r>
            <w:r w:rsidR="006F2781" w:rsidRPr="00E83DC3">
              <w:rPr>
                <w:rFonts w:ascii="Calibri" w:eastAsia="Calibri" w:hAnsi="Calibri" w:cs="Times New Roman"/>
              </w:rPr>
              <w:t xml:space="preserve"> </w:t>
            </w:r>
            <w:r w:rsidRPr="00E83DC3">
              <w:rPr>
                <w:rFonts w:ascii="Calibri" w:eastAsia="Calibri" w:hAnsi="Calibri" w:cs="Times New Roman"/>
              </w:rPr>
              <w:t xml:space="preserve">przekazującego poprawiony wniosek o dofinansowanie projektu, Dyrektor WUP/ Wicedyrektor WUP dekretuje je na </w:t>
            </w:r>
            <w:r w:rsidR="00C26A71">
              <w:rPr>
                <w:rFonts w:ascii="Calibri" w:eastAsia="Calibri" w:hAnsi="Calibri" w:cs="Times New Roman"/>
              </w:rPr>
              <w:t xml:space="preserve">Przewodniczącego KOP. </w:t>
            </w:r>
          </w:p>
          <w:p w14:paraId="151800CE" w14:textId="243A4161" w:rsidR="00B45E62" w:rsidRPr="00E83DC3" w:rsidRDefault="00B45E62" w:rsidP="00211ADC">
            <w:pPr>
              <w:spacing w:after="40" w:line="240" w:lineRule="auto"/>
              <w:rPr>
                <w:rFonts w:ascii="Calibri" w:eastAsia="Calibri" w:hAnsi="Calibri" w:cs="Times New Roman"/>
              </w:rPr>
            </w:pPr>
          </w:p>
        </w:tc>
        <w:tc>
          <w:tcPr>
            <w:tcW w:w="996" w:type="pct"/>
            <w:tcBorders>
              <w:top w:val="single" w:sz="4" w:space="0" w:color="auto"/>
              <w:left w:val="single" w:sz="4" w:space="0" w:color="auto"/>
              <w:bottom w:val="single" w:sz="4" w:space="0" w:color="auto"/>
              <w:right w:val="single" w:sz="4" w:space="0" w:color="auto"/>
            </w:tcBorders>
          </w:tcPr>
          <w:p w14:paraId="54E38F8A" w14:textId="77777777" w:rsidR="00B45E62" w:rsidRPr="00B45E62" w:rsidRDefault="00B45E62" w:rsidP="00EC6E32">
            <w:pPr>
              <w:spacing w:after="40" w:line="240" w:lineRule="auto"/>
              <w:rPr>
                <w:rFonts w:ascii="Calibri" w:eastAsia="Calibri" w:hAnsi="Calibri" w:cs="Times New Roman"/>
              </w:rPr>
            </w:pPr>
            <w:r w:rsidRPr="00E83DC3">
              <w:rPr>
                <w:rFonts w:ascii="Calibri" w:eastAsia="Calibri" w:hAnsi="Calibri" w:cs="Times New Roman"/>
              </w:rPr>
              <w:t>Niezwłocznie po wpłynięciu do WUP w Białymstoku poprawionego projektu</w:t>
            </w:r>
          </w:p>
        </w:tc>
        <w:tc>
          <w:tcPr>
            <w:tcW w:w="779" w:type="pct"/>
            <w:tcBorders>
              <w:top w:val="single" w:sz="4" w:space="0" w:color="auto"/>
              <w:left w:val="single" w:sz="4" w:space="0" w:color="auto"/>
              <w:bottom w:val="single" w:sz="4" w:space="0" w:color="auto"/>
              <w:right w:val="single" w:sz="4" w:space="0" w:color="auto"/>
            </w:tcBorders>
          </w:tcPr>
          <w:p w14:paraId="39067D85" w14:textId="77777777" w:rsidR="00B45E62" w:rsidRPr="00B45E62" w:rsidRDefault="006F2781" w:rsidP="001717BE">
            <w:pPr>
              <w:spacing w:after="40" w:line="240" w:lineRule="auto"/>
              <w:rPr>
                <w:rFonts w:ascii="Calibri" w:eastAsia="Calibri" w:hAnsi="Calibri" w:cs="Times New Roman"/>
              </w:rPr>
            </w:pPr>
            <w:r>
              <w:rPr>
                <w:rFonts w:ascii="Calibri" w:eastAsia="Calibri" w:hAnsi="Calibri" w:cs="Times New Roman"/>
              </w:rPr>
              <w:t>Projektodawca</w:t>
            </w:r>
          </w:p>
        </w:tc>
      </w:tr>
      <w:tr w:rsidR="00C26A71" w:rsidRPr="00B45E62" w14:paraId="6A140859"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26D5FFAA" w14:textId="6413C168" w:rsidR="00C26A71" w:rsidRDefault="00C26A71" w:rsidP="00EC6E32">
            <w:pPr>
              <w:spacing w:after="40" w:line="240" w:lineRule="auto"/>
              <w:rPr>
                <w:rFonts w:ascii="Calibri" w:eastAsia="Calibri" w:hAnsi="Calibri" w:cs="Times New Roman"/>
              </w:rPr>
            </w:pPr>
            <w:r>
              <w:rPr>
                <w:rFonts w:ascii="Calibri" w:eastAsia="Calibri" w:hAnsi="Calibri" w:cs="Times New Roman"/>
              </w:rPr>
              <w:t>4</w:t>
            </w:r>
            <w:r w:rsidR="00F72003">
              <w:rPr>
                <w:rFonts w:ascii="Calibri" w:eastAsia="Calibri" w:hAnsi="Calibri" w:cs="Times New Roman"/>
              </w:rPr>
              <w:t>7</w:t>
            </w:r>
            <w:r>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7ABDD15B" w14:textId="77777777" w:rsidR="00C26A71" w:rsidRPr="00E83DC3" w:rsidRDefault="00C26A71"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5F157D87" w14:textId="77777777" w:rsidR="00C26A71" w:rsidRDefault="00C26A71" w:rsidP="00211ADC">
            <w:pPr>
              <w:spacing w:after="40" w:line="240" w:lineRule="auto"/>
              <w:rPr>
                <w:rFonts w:ascii="Calibri" w:eastAsia="Calibri" w:hAnsi="Calibri" w:cs="Times New Roman"/>
              </w:rPr>
            </w:pPr>
            <w:r>
              <w:rPr>
                <w:rFonts w:ascii="Calibri" w:eastAsia="Calibri" w:hAnsi="Calibri" w:cs="Times New Roman"/>
              </w:rPr>
              <w:t xml:space="preserve">Zadekretowanie ww. pisma </w:t>
            </w:r>
            <w:r w:rsidRPr="00B45E62">
              <w:rPr>
                <w:rFonts w:ascii="Calibri" w:eastAsia="Calibri" w:hAnsi="Calibri" w:cs="Times New Roman"/>
              </w:rPr>
              <w:t xml:space="preserve">na dwóch </w:t>
            </w:r>
            <w:r>
              <w:rPr>
                <w:rFonts w:ascii="Calibri" w:eastAsia="Calibri" w:hAnsi="Calibri" w:cs="Times New Roman"/>
              </w:rPr>
              <w:t xml:space="preserve">członków KOP będących </w:t>
            </w:r>
            <w:r w:rsidRPr="00B45E62">
              <w:rPr>
                <w:rFonts w:ascii="Calibri" w:eastAsia="Calibri" w:hAnsi="Calibri" w:cs="Times New Roman"/>
              </w:rPr>
              <w:t>pracownik</w:t>
            </w:r>
            <w:r>
              <w:rPr>
                <w:rFonts w:ascii="Calibri" w:eastAsia="Calibri" w:hAnsi="Calibri" w:cs="Times New Roman"/>
              </w:rPr>
              <w:t>ami</w:t>
            </w:r>
            <w:r w:rsidRPr="00B45E62">
              <w:rPr>
                <w:rFonts w:ascii="Calibri" w:eastAsia="Calibri" w:hAnsi="Calibri" w:cs="Times New Roman"/>
              </w:rPr>
              <w:t xml:space="preserve"> WUP w Białymstoku</w:t>
            </w:r>
            <w:r>
              <w:rPr>
                <w:rFonts w:ascii="Calibri" w:eastAsia="Calibri" w:hAnsi="Calibri" w:cs="Times New Roman"/>
              </w:rPr>
              <w:t>.</w:t>
            </w:r>
          </w:p>
          <w:p w14:paraId="567D8C6B" w14:textId="77777777" w:rsidR="00C26A71" w:rsidRPr="00E83DC3" w:rsidRDefault="00C26A71" w:rsidP="00211ADC">
            <w:pPr>
              <w:spacing w:after="40" w:line="240" w:lineRule="auto"/>
              <w:rPr>
                <w:rFonts w:ascii="Calibri" w:eastAsia="Calibri" w:hAnsi="Calibri" w:cs="Times New Roman"/>
              </w:rPr>
            </w:pPr>
            <w:r w:rsidRPr="00E83DC3">
              <w:rPr>
                <w:rFonts w:ascii="Calibri" w:eastAsia="Calibri" w:hAnsi="Calibri" w:cs="Times New Roman"/>
              </w:rPr>
              <w:lastRenderedPageBreak/>
              <w:t xml:space="preserve">Weryfikacji poprawionego </w:t>
            </w:r>
            <w:r>
              <w:rPr>
                <w:rFonts w:ascii="Calibri" w:eastAsia="Calibri" w:hAnsi="Calibri" w:cs="Times New Roman"/>
              </w:rPr>
              <w:t>projektu</w:t>
            </w:r>
            <w:r w:rsidRPr="00E83DC3">
              <w:rPr>
                <w:rFonts w:ascii="Calibri" w:eastAsia="Calibri" w:hAnsi="Calibri" w:cs="Times New Roman"/>
              </w:rPr>
              <w:t xml:space="preserve"> </w:t>
            </w:r>
            <w:r w:rsidRPr="00E83DC3">
              <w:rPr>
                <w:rFonts w:ascii="Calibri" w:eastAsia="Calibri" w:hAnsi="Calibri" w:cs="Times New Roman"/>
                <w:lang w:eastAsia="pl-PL"/>
              </w:rPr>
              <w:t>mogą dokonywać ci sami członkowie Komisji Oceny Projektów, którzy skierowali projekt do negocjacji.</w:t>
            </w:r>
          </w:p>
        </w:tc>
        <w:tc>
          <w:tcPr>
            <w:tcW w:w="996" w:type="pct"/>
            <w:tcBorders>
              <w:top w:val="single" w:sz="4" w:space="0" w:color="auto"/>
              <w:left w:val="single" w:sz="4" w:space="0" w:color="auto"/>
              <w:bottom w:val="single" w:sz="4" w:space="0" w:color="auto"/>
              <w:right w:val="single" w:sz="4" w:space="0" w:color="auto"/>
            </w:tcBorders>
          </w:tcPr>
          <w:p w14:paraId="2980BFB0" w14:textId="77777777" w:rsidR="00C26A71" w:rsidRPr="00E83DC3" w:rsidRDefault="00C26A71" w:rsidP="00EC6E32">
            <w:pPr>
              <w:spacing w:after="40" w:line="240" w:lineRule="auto"/>
              <w:rPr>
                <w:rFonts w:ascii="Calibri" w:eastAsia="Calibri" w:hAnsi="Calibri" w:cs="Times New Roman"/>
              </w:rPr>
            </w:pPr>
            <w:r>
              <w:rPr>
                <w:rFonts w:ascii="Calibri" w:eastAsia="Calibri" w:hAnsi="Calibri" w:cs="Times New Roman"/>
              </w:rPr>
              <w:lastRenderedPageBreak/>
              <w:t>Niezwłocznie</w:t>
            </w:r>
          </w:p>
        </w:tc>
        <w:tc>
          <w:tcPr>
            <w:tcW w:w="779" w:type="pct"/>
            <w:tcBorders>
              <w:top w:val="single" w:sz="4" w:space="0" w:color="auto"/>
              <w:left w:val="single" w:sz="4" w:space="0" w:color="auto"/>
              <w:bottom w:val="single" w:sz="4" w:space="0" w:color="auto"/>
              <w:right w:val="single" w:sz="4" w:space="0" w:color="auto"/>
            </w:tcBorders>
          </w:tcPr>
          <w:p w14:paraId="4B467C1C" w14:textId="77777777" w:rsidR="00C26A71" w:rsidRDefault="00C26A71" w:rsidP="001717BE">
            <w:pPr>
              <w:spacing w:after="40" w:line="240" w:lineRule="auto"/>
              <w:rPr>
                <w:rFonts w:ascii="Calibri" w:eastAsia="Calibri" w:hAnsi="Calibri" w:cs="Times New Roman"/>
              </w:rPr>
            </w:pPr>
          </w:p>
        </w:tc>
      </w:tr>
      <w:tr w:rsidR="00B45E62" w:rsidRPr="00B45E62" w14:paraId="578E1299"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1D9137CB" w14:textId="64EFB109" w:rsidR="00B45E62" w:rsidRPr="00B45E62" w:rsidRDefault="00827FFC" w:rsidP="00EC6E32">
            <w:pPr>
              <w:spacing w:after="40" w:line="240" w:lineRule="auto"/>
              <w:rPr>
                <w:rFonts w:ascii="Calibri" w:eastAsia="Calibri" w:hAnsi="Calibri" w:cs="Times New Roman"/>
              </w:rPr>
            </w:pPr>
            <w:r>
              <w:rPr>
                <w:rFonts w:ascii="Calibri" w:eastAsia="Calibri" w:hAnsi="Calibri" w:cs="Times New Roman"/>
              </w:rPr>
              <w:t>4</w:t>
            </w:r>
            <w:r w:rsidR="00F72003">
              <w:rPr>
                <w:rFonts w:ascii="Calibri" w:eastAsia="Calibri" w:hAnsi="Calibri" w:cs="Times New Roman"/>
              </w:rPr>
              <w:t>8</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67162B14" w14:textId="77777777" w:rsidR="00B45E62" w:rsidRPr="00B45E62" w:rsidRDefault="00F2014C" w:rsidP="001717BE">
            <w:pPr>
              <w:spacing w:after="40" w:line="240" w:lineRule="auto"/>
              <w:rPr>
                <w:rFonts w:ascii="Calibri" w:eastAsia="Calibri" w:hAnsi="Calibri" w:cs="Times New Roman"/>
              </w:rPr>
            </w:pPr>
            <w:r>
              <w:rPr>
                <w:rFonts w:ascii="Calibri" w:eastAsia="Calibri" w:hAnsi="Calibri" w:cs="Times New Roman"/>
              </w:rPr>
              <w:t xml:space="preserve">Członkowie KOP będący </w:t>
            </w:r>
            <w:r w:rsidR="00B45E62" w:rsidRPr="00B45E62">
              <w:rPr>
                <w:rFonts w:ascii="Calibri" w:eastAsia="Calibri" w:hAnsi="Calibri" w:cs="Times New Roman"/>
              </w:rPr>
              <w:t>pracowni</w:t>
            </w:r>
            <w:r>
              <w:rPr>
                <w:rFonts w:ascii="Calibri" w:eastAsia="Calibri" w:hAnsi="Calibri" w:cs="Times New Roman"/>
              </w:rPr>
              <w:t>kami</w:t>
            </w:r>
            <w:r w:rsidR="00B45E62" w:rsidRPr="00B45E62">
              <w:rPr>
                <w:rFonts w:ascii="Calibri" w:eastAsia="Calibri" w:hAnsi="Calibri" w:cs="Times New Roman"/>
              </w:rPr>
              <w:t xml:space="preserve"> WUP w Białymstoku</w:t>
            </w:r>
          </w:p>
        </w:tc>
        <w:tc>
          <w:tcPr>
            <w:tcW w:w="1776" w:type="pct"/>
            <w:tcBorders>
              <w:top w:val="single" w:sz="4" w:space="0" w:color="auto"/>
              <w:left w:val="single" w:sz="4" w:space="0" w:color="auto"/>
              <w:bottom w:val="single" w:sz="4" w:space="0" w:color="auto"/>
              <w:right w:val="single" w:sz="4" w:space="0" w:color="auto"/>
            </w:tcBorders>
          </w:tcPr>
          <w:p w14:paraId="587F9148" w14:textId="77777777" w:rsidR="00B45E62" w:rsidRPr="00AC117E" w:rsidRDefault="00B45E62" w:rsidP="00211ADC">
            <w:pPr>
              <w:spacing w:after="0" w:line="240" w:lineRule="auto"/>
              <w:rPr>
                <w:rFonts w:ascii="Calibri" w:eastAsia="Calibri" w:hAnsi="Calibri" w:cs="Times New Roman"/>
                <w:szCs w:val="24"/>
                <w:lang w:eastAsia="pl-PL"/>
              </w:rPr>
            </w:pPr>
            <w:r w:rsidRPr="00AC117E">
              <w:rPr>
                <w:rFonts w:ascii="Calibri" w:eastAsia="Calibri" w:hAnsi="Calibri" w:cs="Times New Roman"/>
                <w:szCs w:val="24"/>
                <w:lang w:eastAsia="pl-PL"/>
              </w:rPr>
              <w:t xml:space="preserve">Zweryfikowanie, czy </w:t>
            </w:r>
            <w:r w:rsidR="00694DF3">
              <w:rPr>
                <w:rFonts w:ascii="Calibri" w:eastAsia="Calibri" w:hAnsi="Calibri" w:cs="Times New Roman"/>
                <w:szCs w:val="24"/>
                <w:lang w:eastAsia="pl-PL"/>
              </w:rPr>
              <w:t>projektodawca</w:t>
            </w:r>
            <w:r w:rsidR="00694DF3" w:rsidRPr="00AC117E">
              <w:rPr>
                <w:rFonts w:ascii="Calibri" w:eastAsia="Calibri" w:hAnsi="Calibri" w:cs="Times New Roman"/>
                <w:szCs w:val="24"/>
                <w:lang w:eastAsia="pl-PL"/>
              </w:rPr>
              <w:t xml:space="preserve"> </w:t>
            </w:r>
            <w:r w:rsidRPr="00AC117E">
              <w:rPr>
                <w:rFonts w:ascii="Calibri" w:eastAsia="Calibri" w:hAnsi="Calibri" w:cs="Times New Roman"/>
                <w:szCs w:val="24"/>
                <w:lang w:eastAsia="pl-PL"/>
              </w:rPr>
              <w:t xml:space="preserve">w złożonym poprawionym </w:t>
            </w:r>
            <w:r w:rsidR="00CC002A">
              <w:rPr>
                <w:rFonts w:ascii="Calibri" w:eastAsia="Calibri" w:hAnsi="Calibri" w:cs="Times New Roman"/>
                <w:szCs w:val="24"/>
                <w:lang w:eastAsia="pl-PL"/>
              </w:rPr>
              <w:t>projekcie</w:t>
            </w:r>
            <w:r w:rsidRPr="00AC117E">
              <w:rPr>
                <w:rFonts w:ascii="Calibri" w:eastAsia="Calibri" w:hAnsi="Calibri" w:cs="Times New Roman"/>
                <w:szCs w:val="24"/>
                <w:lang w:eastAsia="pl-PL"/>
              </w:rPr>
              <w:t xml:space="preserve"> wprowadził wszystkie ustalone w trakcie negocjacji zmiany.</w:t>
            </w:r>
          </w:p>
          <w:p w14:paraId="30F54A07" w14:textId="77777777" w:rsidR="00B45E62" w:rsidRPr="00B45E62" w:rsidRDefault="00B45E62" w:rsidP="00EC6E32">
            <w:pPr>
              <w:spacing w:after="0" w:line="240" w:lineRule="auto"/>
              <w:rPr>
                <w:rFonts w:ascii="Calibri" w:eastAsia="Calibri" w:hAnsi="Calibri" w:cs="Times New Roman"/>
              </w:rPr>
            </w:pPr>
          </w:p>
          <w:p w14:paraId="4D25C456" w14:textId="77777777" w:rsidR="00E83DC3" w:rsidRDefault="00694DF3" w:rsidP="00211ADC">
            <w:pPr>
              <w:spacing w:after="0" w:line="240" w:lineRule="auto"/>
              <w:rPr>
                <w:rFonts w:ascii="Calibri" w:eastAsia="Calibri" w:hAnsi="Calibri" w:cs="Times New Roman"/>
              </w:rPr>
            </w:pPr>
            <w:r>
              <w:rPr>
                <w:rFonts w:ascii="Calibri" w:eastAsia="Calibri" w:hAnsi="Calibri" w:cs="Times New Roman"/>
              </w:rPr>
              <w:t xml:space="preserve">Wynikiem weryfikacji jest wypełnienie przez </w:t>
            </w:r>
            <w:r w:rsidR="005B064C">
              <w:rPr>
                <w:rFonts w:ascii="Calibri" w:eastAsia="Calibri" w:hAnsi="Calibri" w:cs="Times New Roman"/>
              </w:rPr>
              <w:t>Członk</w:t>
            </w:r>
            <w:r>
              <w:rPr>
                <w:rFonts w:ascii="Calibri" w:eastAsia="Calibri" w:hAnsi="Calibri" w:cs="Times New Roman"/>
              </w:rPr>
              <w:t xml:space="preserve">ów </w:t>
            </w:r>
            <w:r w:rsidR="005B064C">
              <w:rPr>
                <w:rFonts w:ascii="Calibri" w:eastAsia="Calibri" w:hAnsi="Calibri" w:cs="Times New Roman"/>
              </w:rPr>
              <w:t xml:space="preserve">KOP </w:t>
            </w:r>
            <w:r w:rsidR="00270A15">
              <w:rPr>
                <w:rFonts w:ascii="Calibri" w:eastAsia="Calibri" w:hAnsi="Calibri" w:cs="Times New Roman"/>
              </w:rPr>
              <w:t xml:space="preserve"> </w:t>
            </w:r>
            <w:r w:rsidR="00257384">
              <w:rPr>
                <w:rFonts w:eastAsia="Times New Roman" w:cs="Times New Roman"/>
                <w:iCs/>
                <w:lang w:eastAsia="pl-PL"/>
              </w:rPr>
              <w:t>k</w:t>
            </w:r>
            <w:r w:rsidR="00C6087E" w:rsidRPr="001465CF">
              <w:rPr>
                <w:rFonts w:eastAsia="Times New Roman" w:cs="Times New Roman"/>
                <w:iCs/>
                <w:lang w:eastAsia="pl-PL"/>
              </w:rPr>
              <w:t>arty oceny - etap negocjacji wniosku konkursowego współfinansowanego z Europejskiego Funduszu Społecznego w ramach RPOWP</w:t>
            </w:r>
            <w:r w:rsidR="00C6087E">
              <w:rPr>
                <w:rFonts w:ascii="Times New Roman" w:eastAsia="Times New Roman" w:hAnsi="Times New Roman" w:cs="Times New Roman"/>
                <w:sz w:val="24"/>
                <w:szCs w:val="24"/>
                <w:lang w:eastAsia="pl-PL"/>
              </w:rPr>
              <w:t xml:space="preserve"> </w:t>
            </w:r>
            <w:r w:rsidR="00470BE5">
              <w:rPr>
                <w:rFonts w:ascii="Calibri" w:eastAsia="Calibri" w:hAnsi="Calibri" w:cs="Times New Roman"/>
              </w:rPr>
              <w:t>(</w:t>
            </w:r>
            <w:r w:rsidR="00C92803">
              <w:rPr>
                <w:rFonts w:ascii="Calibri" w:eastAsia="Calibri" w:hAnsi="Calibri" w:cs="Times New Roman"/>
              </w:rPr>
              <w:t>k</w:t>
            </w:r>
            <w:r w:rsidR="00470BE5">
              <w:rPr>
                <w:rFonts w:ascii="Calibri" w:eastAsia="Calibri" w:hAnsi="Calibri" w:cs="Times New Roman"/>
              </w:rPr>
              <w:t xml:space="preserve">arta nie jest wypełniana, jeżeli podczas weryfikacji poprawionego wniosku </w:t>
            </w:r>
            <w:r w:rsidR="00470BE5">
              <w:rPr>
                <w:rFonts w:ascii="Calibri" w:eastAsia="Calibri" w:hAnsi="Calibri" w:cs="Times New Roman"/>
                <w:b/>
              </w:rPr>
              <w:t xml:space="preserve">złożonego po raz pierwszy </w:t>
            </w:r>
            <w:r w:rsidR="00470BE5">
              <w:rPr>
                <w:rFonts w:ascii="Calibri" w:eastAsia="Calibri" w:hAnsi="Calibri" w:cs="Times New Roman"/>
              </w:rPr>
              <w:t>zauważono niezgodność z ustaleniami podjętymi w trakcie negocjacji – przejść do podpunktu b))</w:t>
            </w:r>
            <w:r w:rsidR="00270A15">
              <w:rPr>
                <w:rFonts w:ascii="Calibri" w:eastAsia="Calibri" w:hAnsi="Calibri" w:cs="Times New Roman"/>
                <w:i/>
              </w:rPr>
              <w:t>.</w:t>
            </w:r>
            <w:r w:rsidR="00270A15">
              <w:rPr>
                <w:rFonts w:ascii="Calibri" w:eastAsia="Calibri" w:hAnsi="Calibri" w:cs="Times New Roman"/>
              </w:rPr>
              <w:t xml:space="preserve"> </w:t>
            </w:r>
          </w:p>
          <w:p w14:paraId="3CE9F042" w14:textId="5A678294" w:rsidR="006E2FE7" w:rsidRDefault="00CC002A" w:rsidP="00211ADC">
            <w:pPr>
              <w:pStyle w:val="Akapitzlist"/>
              <w:numPr>
                <w:ilvl w:val="0"/>
                <w:numId w:val="123"/>
              </w:numPr>
              <w:spacing w:before="60" w:after="100" w:afterAutospacing="1" w:line="240" w:lineRule="auto"/>
              <w:ind w:left="318" w:hanging="284"/>
              <w:rPr>
                <w:rFonts w:ascii="Calibri" w:eastAsia="Calibri" w:hAnsi="Calibri" w:cs="Times New Roman"/>
              </w:rPr>
            </w:pPr>
            <w:r w:rsidRPr="00B05F5C">
              <w:rPr>
                <w:rFonts w:ascii="Calibri" w:eastAsia="Calibri" w:hAnsi="Calibri" w:cs="Times New Roman"/>
              </w:rPr>
              <w:t xml:space="preserve">W przypadku, gdy projekt został poprawiony zgodnie z ustaleniami podjętymi w trakcie negocjacji, </w:t>
            </w:r>
            <w:r w:rsidR="00B45E62" w:rsidRPr="00B05F5C">
              <w:rPr>
                <w:rFonts w:ascii="Calibri" w:eastAsia="Calibri" w:hAnsi="Calibri" w:cs="Times New Roman"/>
              </w:rPr>
              <w:t xml:space="preserve">przekazywany jest do </w:t>
            </w:r>
            <w:r w:rsidR="004A693E" w:rsidRPr="00B05F5C">
              <w:rPr>
                <w:rFonts w:ascii="Calibri" w:eastAsia="Calibri" w:hAnsi="Calibri" w:cs="Times New Roman"/>
              </w:rPr>
              <w:t>Przewodniczącego KOP</w:t>
            </w:r>
            <w:r w:rsidR="00830D65" w:rsidRPr="00B05F5C">
              <w:rPr>
                <w:rFonts w:ascii="Calibri" w:eastAsia="Calibri" w:hAnsi="Calibri" w:cs="Times New Roman"/>
              </w:rPr>
              <w:t xml:space="preserve"> </w:t>
            </w:r>
            <w:r w:rsidR="00B45E62" w:rsidRPr="00B05F5C">
              <w:rPr>
                <w:rFonts w:ascii="Calibri" w:eastAsia="Calibri" w:hAnsi="Calibri" w:cs="Times New Roman"/>
              </w:rPr>
              <w:t xml:space="preserve">wraz z </w:t>
            </w:r>
            <w:r w:rsidR="0030349B" w:rsidRPr="00B05F5C">
              <w:rPr>
                <w:rFonts w:ascii="Calibri" w:eastAsia="Calibri" w:hAnsi="Calibri" w:cs="Times New Roman"/>
              </w:rPr>
              <w:t xml:space="preserve">wypełnionymi </w:t>
            </w:r>
            <w:r w:rsidR="00B45E62" w:rsidRPr="00B05F5C">
              <w:rPr>
                <w:rFonts w:ascii="Calibri" w:eastAsia="Calibri" w:hAnsi="Calibri" w:cs="Times New Roman"/>
              </w:rPr>
              <w:t xml:space="preserve">przez dwóch </w:t>
            </w:r>
            <w:r w:rsidR="004A693E" w:rsidRPr="00B05F5C">
              <w:rPr>
                <w:rFonts w:ascii="Calibri" w:eastAsia="Calibri" w:hAnsi="Calibri" w:cs="Times New Roman"/>
              </w:rPr>
              <w:t xml:space="preserve">członków KOP </w:t>
            </w:r>
            <w:r w:rsidR="0030349B" w:rsidRPr="00B05F5C">
              <w:rPr>
                <w:rFonts w:ascii="Calibri" w:eastAsia="Calibri" w:hAnsi="Calibri" w:cs="Times New Roman"/>
              </w:rPr>
              <w:t xml:space="preserve">kartami </w:t>
            </w:r>
            <w:r w:rsidR="00C6087E" w:rsidRPr="00B05F5C">
              <w:rPr>
                <w:rFonts w:eastAsia="Times New Roman" w:cs="Times New Roman"/>
                <w:lang w:eastAsia="pl-PL"/>
              </w:rPr>
              <w:t>oceny - etap negocjacji wniosku konkursowego współfinansowanego z Europejskiego Funduszu Społecznego w ramach RPOWP</w:t>
            </w:r>
            <w:r w:rsidR="00C6087E">
              <w:rPr>
                <w:rFonts w:ascii="Times New Roman" w:eastAsia="Times New Roman" w:hAnsi="Times New Roman" w:cs="Times New Roman"/>
                <w:sz w:val="24"/>
                <w:szCs w:val="24"/>
                <w:lang w:eastAsia="pl-PL"/>
              </w:rPr>
              <w:t xml:space="preserve"> </w:t>
            </w:r>
            <w:r w:rsidR="00B45E62" w:rsidRPr="00B05F5C">
              <w:rPr>
                <w:rFonts w:ascii="Calibri" w:eastAsia="Calibri" w:hAnsi="Calibri" w:cs="Times New Roman"/>
              </w:rPr>
              <w:t>– przejść do pkt.</w:t>
            </w:r>
            <w:r w:rsidR="007F4805" w:rsidRPr="00B05F5C">
              <w:rPr>
                <w:rFonts w:ascii="Calibri" w:eastAsia="Calibri" w:hAnsi="Calibri" w:cs="Times New Roman"/>
              </w:rPr>
              <w:t>4</w:t>
            </w:r>
            <w:r w:rsidR="00AE364C">
              <w:rPr>
                <w:rFonts w:ascii="Calibri" w:eastAsia="Calibri" w:hAnsi="Calibri" w:cs="Times New Roman"/>
              </w:rPr>
              <w:t>8</w:t>
            </w:r>
            <w:r w:rsidR="006E2FE7">
              <w:rPr>
                <w:rFonts w:ascii="Calibri" w:eastAsia="Calibri" w:hAnsi="Calibri" w:cs="Times New Roman"/>
              </w:rPr>
              <w:t>a</w:t>
            </w:r>
            <w:r w:rsidR="00B45E62" w:rsidRPr="00B05F5C">
              <w:rPr>
                <w:rFonts w:ascii="Calibri" w:eastAsia="Calibri" w:hAnsi="Calibri" w:cs="Times New Roman"/>
              </w:rPr>
              <w:t>.</w:t>
            </w:r>
          </w:p>
          <w:p w14:paraId="75B2E5B8" w14:textId="50095F93" w:rsidR="00B45E62" w:rsidRPr="00270A15" w:rsidRDefault="00B45E62" w:rsidP="00211ADC">
            <w:pPr>
              <w:pStyle w:val="Akapitzlist"/>
              <w:numPr>
                <w:ilvl w:val="0"/>
                <w:numId w:val="123"/>
              </w:numPr>
              <w:spacing w:before="240" w:after="0" w:line="240" w:lineRule="auto"/>
              <w:ind w:left="318" w:hanging="284"/>
            </w:pPr>
            <w:r w:rsidRPr="00270A15">
              <w:t xml:space="preserve">W przypadku, gdy </w:t>
            </w:r>
            <w:r w:rsidR="00CC002A">
              <w:t>projekt</w:t>
            </w:r>
            <w:r w:rsidR="00CC002A" w:rsidRPr="00270A15">
              <w:t xml:space="preserve"> </w:t>
            </w:r>
            <w:r w:rsidRPr="00270A15">
              <w:t xml:space="preserve">nie został poprawiony zgodnie z ustaleniami podjętymi w trakcie negocjacji, przygotowanie informacji do </w:t>
            </w:r>
            <w:r w:rsidR="004A693E">
              <w:t>Przewodniczącego KOP</w:t>
            </w:r>
            <w:r w:rsidRPr="00270A15">
              <w:t xml:space="preserve"> o niepoprawieniu </w:t>
            </w:r>
            <w:r w:rsidR="00694DF3">
              <w:t>projektu</w:t>
            </w:r>
            <w:r w:rsidR="00694DF3" w:rsidRPr="00270A15">
              <w:t xml:space="preserve"> </w:t>
            </w:r>
            <w:r w:rsidRPr="00270A15">
              <w:t>zgodnie z</w:t>
            </w:r>
            <w:r w:rsidRPr="00AC117E">
              <w:rPr>
                <w:lang w:eastAsia="pl-PL"/>
              </w:rPr>
              <w:t xml:space="preserve"> ustaleniami podjętymi w trakcie negocjacji, </w:t>
            </w:r>
            <w:r w:rsidRPr="00270A15">
              <w:t>podpisaną przez dwóch</w:t>
            </w:r>
            <w:r w:rsidR="004A693E">
              <w:t xml:space="preserve"> członków KOP </w:t>
            </w:r>
            <w:r w:rsidR="004A693E">
              <w:lastRenderedPageBreak/>
              <w:t>będących</w:t>
            </w:r>
            <w:r w:rsidRPr="00270A15">
              <w:t xml:space="preserve"> pracownik</w:t>
            </w:r>
            <w:r w:rsidR="004A693E">
              <w:t>ami</w:t>
            </w:r>
            <w:r w:rsidRPr="00270A15">
              <w:t xml:space="preserve"> WUP w Białymstoku dokonujących weryfikacji – przejść do pkt. </w:t>
            </w:r>
            <w:r w:rsidR="007F4805">
              <w:t>4</w:t>
            </w:r>
            <w:r w:rsidR="00AE364C">
              <w:t>8</w:t>
            </w:r>
            <w:r w:rsidR="006E2FE7">
              <w:t>b</w:t>
            </w:r>
            <w:r w:rsidRPr="00270A15">
              <w:t xml:space="preserve">.   </w:t>
            </w:r>
          </w:p>
        </w:tc>
        <w:tc>
          <w:tcPr>
            <w:tcW w:w="996" w:type="pct"/>
            <w:tcBorders>
              <w:top w:val="single" w:sz="4" w:space="0" w:color="auto"/>
              <w:left w:val="single" w:sz="4" w:space="0" w:color="auto"/>
              <w:bottom w:val="single" w:sz="4" w:space="0" w:color="auto"/>
              <w:right w:val="single" w:sz="4" w:space="0" w:color="auto"/>
            </w:tcBorders>
          </w:tcPr>
          <w:p w14:paraId="6B23CA90" w14:textId="77777777" w:rsidR="00B45E62" w:rsidRPr="00B45E62" w:rsidRDefault="00B45E62" w:rsidP="00EC6E32">
            <w:pPr>
              <w:spacing w:after="0" w:line="240" w:lineRule="auto"/>
              <w:rPr>
                <w:rFonts w:ascii="Calibri" w:eastAsia="Calibri" w:hAnsi="Calibri" w:cs="Times New Roman"/>
              </w:rPr>
            </w:pPr>
            <w:r w:rsidRPr="00B45E62">
              <w:rPr>
                <w:rFonts w:ascii="Calibri" w:eastAsia="Calibri" w:hAnsi="Calibri" w:cs="Times New Roman"/>
              </w:rPr>
              <w:lastRenderedPageBreak/>
              <w:t>Niezwłocznie</w:t>
            </w:r>
          </w:p>
        </w:tc>
        <w:tc>
          <w:tcPr>
            <w:tcW w:w="779" w:type="pct"/>
            <w:tcBorders>
              <w:top w:val="single" w:sz="4" w:space="0" w:color="auto"/>
              <w:left w:val="single" w:sz="4" w:space="0" w:color="auto"/>
              <w:bottom w:val="single" w:sz="4" w:space="0" w:color="auto"/>
              <w:right w:val="single" w:sz="4" w:space="0" w:color="auto"/>
            </w:tcBorders>
          </w:tcPr>
          <w:p w14:paraId="571EE6EE" w14:textId="77777777" w:rsidR="00B45E62" w:rsidRPr="00B45E62" w:rsidRDefault="00B45E62" w:rsidP="001717BE">
            <w:pPr>
              <w:spacing w:after="40" w:line="240" w:lineRule="auto"/>
              <w:rPr>
                <w:rFonts w:ascii="Calibri" w:eastAsia="Calibri" w:hAnsi="Calibri" w:cs="Times New Roman"/>
              </w:rPr>
            </w:pPr>
          </w:p>
        </w:tc>
      </w:tr>
      <w:tr w:rsidR="00B45E62" w:rsidRPr="00B45E62" w14:paraId="59FAABA7"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006C6522" w14:textId="12A47541" w:rsidR="00B45E62" w:rsidRPr="00B45E62" w:rsidRDefault="006E2FE7"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8</w:t>
            </w:r>
            <w:r>
              <w:rPr>
                <w:rFonts w:ascii="Calibri" w:eastAsia="Calibri" w:hAnsi="Calibri" w:cs="Times New Roman"/>
              </w:rPr>
              <w:t>a</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59706BE4" w14:textId="77777777" w:rsidR="00B45E62" w:rsidRPr="00B45E62" w:rsidRDefault="004A693E" w:rsidP="001717BE">
            <w:pPr>
              <w:spacing w:after="40" w:line="240" w:lineRule="auto"/>
              <w:rPr>
                <w:rFonts w:ascii="Calibri" w:eastAsia="Calibri" w:hAnsi="Calibri" w:cs="Times New Roman"/>
              </w:rPr>
            </w:pPr>
            <w:r>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48E7FFEB" w14:textId="77777777" w:rsidR="00B45E62" w:rsidRPr="00B45E62" w:rsidRDefault="00B45E62" w:rsidP="00211ADC">
            <w:pPr>
              <w:spacing w:after="0" w:line="240" w:lineRule="auto"/>
              <w:rPr>
                <w:rFonts w:ascii="Calibri" w:eastAsia="Calibri" w:hAnsi="Calibri" w:cs="Times New Roman"/>
                <w:sz w:val="24"/>
                <w:szCs w:val="24"/>
                <w:lang w:eastAsia="pl-PL"/>
              </w:rPr>
            </w:pPr>
            <w:r w:rsidRPr="00B45E62">
              <w:rPr>
                <w:rFonts w:ascii="Calibri" w:eastAsia="Calibri" w:hAnsi="Calibri" w:cs="Times New Roman"/>
              </w:rPr>
              <w:t xml:space="preserve">Na zlecenie </w:t>
            </w:r>
            <w:r w:rsidR="004A693E">
              <w:rPr>
                <w:rFonts w:ascii="Calibri" w:eastAsia="Calibri" w:hAnsi="Calibri" w:cs="Times New Roman"/>
              </w:rPr>
              <w:t>Przewodniczącego KOP</w:t>
            </w:r>
            <w:r w:rsidRPr="00B45E62">
              <w:rPr>
                <w:rFonts w:ascii="Calibri" w:eastAsia="Calibri" w:hAnsi="Calibri" w:cs="Times New Roman"/>
              </w:rPr>
              <w:t xml:space="preserve"> poinformowanie Projektodawcy o poprawności złożonego </w:t>
            </w:r>
            <w:r w:rsidR="00CC002A">
              <w:rPr>
                <w:rFonts w:ascii="Calibri" w:eastAsia="Calibri" w:hAnsi="Calibri" w:cs="Times New Roman"/>
              </w:rPr>
              <w:t>projektu</w:t>
            </w:r>
            <w:r w:rsidR="00CC002A" w:rsidRPr="00B45E62">
              <w:rPr>
                <w:rFonts w:ascii="Calibri" w:eastAsia="Calibri" w:hAnsi="Calibri" w:cs="Times New Roman"/>
              </w:rPr>
              <w:t xml:space="preserve"> </w:t>
            </w:r>
            <w:r w:rsidRPr="00B45E62">
              <w:rPr>
                <w:rFonts w:ascii="Calibri" w:eastAsia="Calibri" w:hAnsi="Calibri" w:cs="Times New Roman"/>
              </w:rPr>
              <w:t xml:space="preserve">drogą elektroniczną. </w:t>
            </w:r>
          </w:p>
        </w:tc>
        <w:tc>
          <w:tcPr>
            <w:tcW w:w="996" w:type="pct"/>
            <w:tcBorders>
              <w:top w:val="single" w:sz="4" w:space="0" w:color="auto"/>
              <w:left w:val="single" w:sz="4" w:space="0" w:color="auto"/>
              <w:bottom w:val="single" w:sz="4" w:space="0" w:color="auto"/>
              <w:right w:val="single" w:sz="4" w:space="0" w:color="auto"/>
            </w:tcBorders>
          </w:tcPr>
          <w:p w14:paraId="0751A381" w14:textId="77777777" w:rsidR="00B45E62" w:rsidRPr="00B45E62" w:rsidRDefault="00B45E62" w:rsidP="00EC6E32">
            <w:pPr>
              <w:spacing w:after="0" w:line="240" w:lineRule="auto"/>
              <w:rPr>
                <w:rFonts w:ascii="Calibri" w:eastAsia="Calibri" w:hAnsi="Calibri" w:cs="Times New Roman"/>
              </w:rPr>
            </w:pPr>
            <w:r w:rsidRPr="00B45E62">
              <w:rPr>
                <w:rFonts w:ascii="Calibri" w:eastAsia="Calibri" w:hAnsi="Calibri" w:cs="Times New Roman"/>
              </w:rPr>
              <w:t xml:space="preserve">Niezwłocznie </w:t>
            </w:r>
          </w:p>
        </w:tc>
        <w:tc>
          <w:tcPr>
            <w:tcW w:w="779" w:type="pct"/>
            <w:tcBorders>
              <w:top w:val="single" w:sz="4" w:space="0" w:color="auto"/>
              <w:left w:val="single" w:sz="4" w:space="0" w:color="auto"/>
              <w:bottom w:val="single" w:sz="4" w:space="0" w:color="auto"/>
              <w:right w:val="single" w:sz="4" w:space="0" w:color="auto"/>
            </w:tcBorders>
          </w:tcPr>
          <w:p w14:paraId="61FA4A20" w14:textId="77777777" w:rsidR="00B45E62" w:rsidRPr="00B45E62" w:rsidRDefault="00CC002A" w:rsidP="001717BE">
            <w:pPr>
              <w:spacing w:after="40" w:line="240" w:lineRule="auto"/>
              <w:rPr>
                <w:rFonts w:ascii="Calibri" w:eastAsia="Calibri" w:hAnsi="Calibri" w:cs="Times New Roman"/>
              </w:rPr>
            </w:pPr>
            <w:r>
              <w:rPr>
                <w:rFonts w:ascii="Calibri" w:eastAsia="Calibri" w:hAnsi="Calibri" w:cs="Times New Roman"/>
              </w:rPr>
              <w:t>Projektodawca</w:t>
            </w:r>
          </w:p>
        </w:tc>
      </w:tr>
      <w:tr w:rsidR="00B45E62" w:rsidRPr="00B45E62" w14:paraId="6CFA340C"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00981371" w14:textId="4A32F2D7" w:rsidR="00B45E62" w:rsidRPr="00B45E62" w:rsidRDefault="006E2FE7"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8</w:t>
            </w:r>
            <w:r>
              <w:rPr>
                <w:rFonts w:ascii="Calibri" w:eastAsia="Calibri" w:hAnsi="Calibri" w:cs="Times New Roman"/>
              </w:rPr>
              <w:t>b</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652E8D7F" w14:textId="77777777" w:rsidR="00B45E62" w:rsidRPr="00B45E62" w:rsidRDefault="004A693E" w:rsidP="001717BE">
            <w:pPr>
              <w:spacing w:after="40" w:line="240" w:lineRule="auto"/>
              <w:rPr>
                <w:rFonts w:ascii="Calibri" w:eastAsia="Calibri" w:hAnsi="Calibri" w:cs="Times New Roman"/>
              </w:rPr>
            </w:pPr>
            <w:r>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45F72ADD" w14:textId="77777777" w:rsidR="00B45E62" w:rsidRPr="00B45E62" w:rsidRDefault="00B45E62" w:rsidP="00211ADC">
            <w:pPr>
              <w:spacing w:after="0" w:line="240" w:lineRule="auto"/>
              <w:rPr>
                <w:rFonts w:ascii="Calibri" w:eastAsia="Calibri" w:hAnsi="Calibri" w:cs="Times New Roman"/>
              </w:rPr>
            </w:pPr>
            <w:r w:rsidRPr="00B45E62">
              <w:rPr>
                <w:rFonts w:ascii="Calibri" w:eastAsia="Calibri" w:hAnsi="Calibri" w:cs="Times New Roman"/>
              </w:rPr>
              <w:t xml:space="preserve">Na zlecenie </w:t>
            </w:r>
            <w:r w:rsidR="004A693E">
              <w:rPr>
                <w:rFonts w:ascii="Calibri" w:eastAsia="Calibri" w:hAnsi="Calibri" w:cs="Times New Roman"/>
              </w:rPr>
              <w:t>Przewodniczącego KOP</w:t>
            </w:r>
            <w:r w:rsidRPr="00B45E62">
              <w:rPr>
                <w:rFonts w:ascii="Calibri" w:eastAsia="Calibri" w:hAnsi="Calibri" w:cs="Times New Roman"/>
              </w:rPr>
              <w:t xml:space="preserve"> przygotowanie pisma do Wnioskodawcy wskazującego konieczność wprowadzenia dodatkowych zmian. </w:t>
            </w:r>
          </w:p>
          <w:p w14:paraId="36342A8A" w14:textId="77777777" w:rsidR="00B45E62" w:rsidRPr="00B05F5C" w:rsidRDefault="00B45E62" w:rsidP="00211ADC">
            <w:pPr>
              <w:spacing w:before="40" w:after="0" w:line="240" w:lineRule="auto"/>
              <w:rPr>
                <w:rFonts w:ascii="Calibri" w:eastAsia="Calibri" w:hAnsi="Calibri" w:cs="Times New Roman"/>
                <w:b/>
              </w:rPr>
            </w:pPr>
            <w:r w:rsidRPr="00B05F5C">
              <w:rPr>
                <w:rFonts w:ascii="Calibri" w:eastAsia="Calibri" w:hAnsi="Calibri" w:cs="Times New Roman"/>
                <w:b/>
              </w:rPr>
              <w:t xml:space="preserve">WUP w Białymstoku dopuszcza jednokrotną możliwość poprawy </w:t>
            </w:r>
            <w:r w:rsidR="00CC002A" w:rsidRPr="00B05F5C">
              <w:rPr>
                <w:rFonts w:ascii="Calibri" w:eastAsia="Calibri" w:hAnsi="Calibri" w:cs="Times New Roman"/>
                <w:b/>
              </w:rPr>
              <w:t>projektu</w:t>
            </w:r>
            <w:r w:rsidRPr="00B05F5C">
              <w:rPr>
                <w:rFonts w:ascii="Calibri" w:eastAsia="Calibri" w:hAnsi="Calibri" w:cs="Times New Roman"/>
                <w:b/>
              </w:rPr>
              <w:t>.</w:t>
            </w:r>
          </w:p>
        </w:tc>
        <w:tc>
          <w:tcPr>
            <w:tcW w:w="996" w:type="pct"/>
            <w:tcBorders>
              <w:top w:val="single" w:sz="4" w:space="0" w:color="auto"/>
              <w:left w:val="single" w:sz="4" w:space="0" w:color="auto"/>
              <w:bottom w:val="single" w:sz="4" w:space="0" w:color="auto"/>
              <w:right w:val="single" w:sz="4" w:space="0" w:color="auto"/>
            </w:tcBorders>
          </w:tcPr>
          <w:p w14:paraId="0A50CA33" w14:textId="77777777" w:rsidR="00B45E62" w:rsidRPr="00B45E62" w:rsidRDefault="00B45E62" w:rsidP="00EC6E32">
            <w:pPr>
              <w:spacing w:after="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5869C6BD" w14:textId="77777777" w:rsidR="00B45E62" w:rsidRPr="00B45E62" w:rsidRDefault="00B45E62" w:rsidP="001717BE">
            <w:pPr>
              <w:spacing w:after="40" w:line="240" w:lineRule="auto"/>
              <w:rPr>
                <w:rFonts w:ascii="Calibri" w:eastAsia="Calibri" w:hAnsi="Calibri" w:cs="Times New Roman"/>
              </w:rPr>
            </w:pPr>
          </w:p>
        </w:tc>
      </w:tr>
      <w:tr w:rsidR="00B45E62" w:rsidRPr="00B45E62" w14:paraId="23044824"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55ABA612" w14:textId="1F9AECBD" w:rsidR="00B45E62" w:rsidRPr="00C6297F" w:rsidRDefault="006E2FE7" w:rsidP="00EC6E32">
            <w:pPr>
              <w:spacing w:after="40" w:line="240" w:lineRule="auto"/>
              <w:rPr>
                <w:rFonts w:ascii="Calibri" w:eastAsia="Calibri" w:hAnsi="Calibri" w:cs="Times New Roman"/>
              </w:rPr>
            </w:pPr>
            <w:r w:rsidRPr="00D320DF">
              <w:rPr>
                <w:rFonts w:ascii="Calibri" w:eastAsia="Calibri" w:hAnsi="Calibri" w:cs="Times New Roman"/>
              </w:rPr>
              <w:t>4</w:t>
            </w:r>
            <w:r w:rsidR="00AE364C">
              <w:rPr>
                <w:rFonts w:ascii="Calibri" w:eastAsia="Calibri" w:hAnsi="Calibri" w:cs="Times New Roman"/>
              </w:rPr>
              <w:t>8</w:t>
            </w:r>
            <w:r w:rsidRPr="00737B6D">
              <w:rPr>
                <w:rFonts w:ascii="Calibri" w:eastAsia="Calibri" w:hAnsi="Calibri" w:cs="Times New Roman"/>
              </w:rPr>
              <w:t>c</w:t>
            </w:r>
            <w:r w:rsidR="00B45E62" w:rsidRPr="00C6297F">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350EE82A" w14:textId="77777777" w:rsidR="00B45E62" w:rsidRPr="00D320DF" w:rsidRDefault="004A693E" w:rsidP="001717BE">
            <w:pPr>
              <w:spacing w:after="40" w:line="240" w:lineRule="auto"/>
              <w:rPr>
                <w:rFonts w:ascii="Calibri" w:eastAsia="Calibri" w:hAnsi="Calibri" w:cs="Times New Roman"/>
              </w:rPr>
            </w:pPr>
            <w:r w:rsidRPr="00D320DF">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17ED751E" w14:textId="77777777" w:rsidR="00B45E62" w:rsidRPr="00D320DF" w:rsidRDefault="00B45E62" w:rsidP="00211ADC">
            <w:pPr>
              <w:spacing w:after="40" w:line="240" w:lineRule="auto"/>
              <w:rPr>
                <w:rFonts w:ascii="Calibri" w:eastAsia="Calibri" w:hAnsi="Calibri" w:cs="Times New Roman"/>
              </w:rPr>
            </w:pPr>
            <w:r w:rsidRPr="00D320DF">
              <w:rPr>
                <w:rFonts w:ascii="Calibri" w:eastAsia="Calibri" w:hAnsi="Calibri" w:cs="Times New Roman"/>
              </w:rPr>
              <w:t>Weryfikacja przygotowanego pisma:</w:t>
            </w:r>
          </w:p>
          <w:p w14:paraId="0BB2BBEB" w14:textId="77777777" w:rsidR="00B45E62" w:rsidRPr="00D320DF" w:rsidRDefault="00B45E62" w:rsidP="00211ADC">
            <w:pPr>
              <w:spacing w:after="40" w:line="240" w:lineRule="auto"/>
              <w:rPr>
                <w:rFonts w:ascii="Calibri" w:eastAsia="Calibri" w:hAnsi="Calibri" w:cs="Times New Roman"/>
              </w:rPr>
            </w:pPr>
            <w:r w:rsidRPr="00D320DF">
              <w:rPr>
                <w:rFonts w:ascii="Calibri" w:eastAsia="Calibri" w:hAnsi="Calibri" w:cs="Times New Roman"/>
              </w:rPr>
              <w:t>- Jeśli TAK, akceptacja poprzez zaparafowanie,</w:t>
            </w:r>
          </w:p>
          <w:p w14:paraId="62DFECCD" w14:textId="1578BED8" w:rsidR="00A9519E" w:rsidRPr="00D320DF" w:rsidRDefault="00B45E62" w:rsidP="00211ADC">
            <w:pPr>
              <w:spacing w:after="0" w:line="240" w:lineRule="auto"/>
              <w:rPr>
                <w:rFonts w:ascii="Calibri" w:eastAsia="Calibri" w:hAnsi="Calibri" w:cs="Times New Roman"/>
              </w:rPr>
            </w:pPr>
            <w:r w:rsidRPr="00D320DF">
              <w:rPr>
                <w:rFonts w:ascii="Calibri" w:eastAsia="Calibri" w:hAnsi="Calibri" w:cs="Times New Roman"/>
              </w:rPr>
              <w:t xml:space="preserve">- Jeśli NIE, przejść do pkt. </w:t>
            </w:r>
            <w:r w:rsidR="006E2FE7" w:rsidRPr="00D320DF">
              <w:rPr>
                <w:rFonts w:ascii="Calibri" w:eastAsia="Calibri" w:hAnsi="Calibri" w:cs="Times New Roman"/>
              </w:rPr>
              <w:t>4</w:t>
            </w:r>
            <w:r w:rsidR="00AE364C">
              <w:rPr>
                <w:rFonts w:ascii="Calibri" w:eastAsia="Calibri" w:hAnsi="Calibri" w:cs="Times New Roman"/>
              </w:rPr>
              <w:t>8</w:t>
            </w:r>
            <w:r w:rsidR="006E2FE7" w:rsidRPr="00D320DF">
              <w:rPr>
                <w:rFonts w:ascii="Calibri" w:eastAsia="Calibri" w:hAnsi="Calibri" w:cs="Times New Roman"/>
              </w:rPr>
              <w:t>b</w:t>
            </w:r>
            <w:r w:rsidRPr="00D320DF">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438C6AC9" w14:textId="77777777" w:rsidR="00B45E62" w:rsidRPr="00D320DF" w:rsidRDefault="00B45E62" w:rsidP="00EC6E32">
            <w:pPr>
              <w:spacing w:after="0" w:line="240" w:lineRule="auto"/>
              <w:rPr>
                <w:rFonts w:ascii="Calibri" w:eastAsia="Calibri" w:hAnsi="Calibri" w:cs="Times New Roman"/>
              </w:rPr>
            </w:pPr>
            <w:r w:rsidRPr="00D320DF">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7CE97396" w14:textId="77777777" w:rsidR="00B45E62" w:rsidRPr="00B45E62" w:rsidRDefault="00B45E62" w:rsidP="001717BE">
            <w:pPr>
              <w:spacing w:after="40" w:line="240" w:lineRule="auto"/>
              <w:rPr>
                <w:rFonts w:ascii="Calibri" w:eastAsia="Calibri" w:hAnsi="Calibri" w:cs="Times New Roman"/>
              </w:rPr>
            </w:pPr>
          </w:p>
        </w:tc>
      </w:tr>
      <w:tr w:rsidR="00B45E62" w:rsidRPr="00B45E62" w14:paraId="5ED15327"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76505049" w14:textId="543E1013" w:rsidR="00B45E62" w:rsidRPr="00C6297F" w:rsidRDefault="006E2FE7" w:rsidP="00EC6E32">
            <w:pPr>
              <w:spacing w:after="40" w:line="240" w:lineRule="auto"/>
              <w:rPr>
                <w:rFonts w:ascii="Calibri" w:eastAsia="Calibri" w:hAnsi="Calibri" w:cs="Times New Roman"/>
              </w:rPr>
            </w:pPr>
            <w:r w:rsidRPr="00D320DF">
              <w:rPr>
                <w:rFonts w:ascii="Calibri" w:eastAsia="Calibri" w:hAnsi="Calibri" w:cs="Times New Roman"/>
              </w:rPr>
              <w:t>4</w:t>
            </w:r>
            <w:r w:rsidR="00AE364C">
              <w:rPr>
                <w:rFonts w:ascii="Calibri" w:eastAsia="Calibri" w:hAnsi="Calibri" w:cs="Times New Roman"/>
              </w:rPr>
              <w:t>8</w:t>
            </w:r>
            <w:r w:rsidRPr="00737B6D">
              <w:rPr>
                <w:rFonts w:ascii="Calibri" w:eastAsia="Calibri" w:hAnsi="Calibri" w:cs="Times New Roman"/>
              </w:rPr>
              <w:t>d</w:t>
            </w:r>
            <w:r w:rsidR="00B45E62" w:rsidRPr="00C6297F">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0224FE1A" w14:textId="69EAFBCE" w:rsidR="00B45E62" w:rsidRPr="00D320DF" w:rsidRDefault="00B45E62" w:rsidP="00EC6E32">
            <w:pPr>
              <w:spacing w:after="40" w:line="240" w:lineRule="auto"/>
              <w:rPr>
                <w:rFonts w:ascii="Calibri" w:eastAsia="Calibri" w:hAnsi="Calibri" w:cs="Times New Roman"/>
              </w:rPr>
            </w:pPr>
            <w:r w:rsidRPr="00C6297F">
              <w:rPr>
                <w:rFonts w:ascii="Calibri" w:eastAsia="Calibri" w:hAnsi="Calibri" w:cs="Times New Roman"/>
              </w:rPr>
              <w:t>Dyrektor WUP</w:t>
            </w:r>
          </w:p>
        </w:tc>
        <w:tc>
          <w:tcPr>
            <w:tcW w:w="1776" w:type="pct"/>
            <w:tcBorders>
              <w:top w:val="single" w:sz="4" w:space="0" w:color="auto"/>
              <w:left w:val="single" w:sz="4" w:space="0" w:color="auto"/>
              <w:bottom w:val="single" w:sz="4" w:space="0" w:color="auto"/>
              <w:right w:val="single" w:sz="4" w:space="0" w:color="auto"/>
            </w:tcBorders>
          </w:tcPr>
          <w:p w14:paraId="6034EF67" w14:textId="77777777" w:rsidR="00B45E62" w:rsidRPr="00D320DF" w:rsidRDefault="00B45E62" w:rsidP="00211ADC">
            <w:pPr>
              <w:spacing w:after="40" w:line="240" w:lineRule="auto"/>
              <w:rPr>
                <w:rFonts w:ascii="Calibri" w:eastAsia="Calibri" w:hAnsi="Calibri" w:cs="Times New Roman"/>
              </w:rPr>
            </w:pPr>
            <w:r w:rsidRPr="00D320DF">
              <w:rPr>
                <w:rFonts w:ascii="Calibri" w:eastAsia="Calibri" w:hAnsi="Calibri" w:cs="Times New Roman"/>
              </w:rPr>
              <w:t>Weryfikacja przygotowanego pisma:</w:t>
            </w:r>
          </w:p>
          <w:p w14:paraId="69D138F4" w14:textId="77777777" w:rsidR="00B45E62" w:rsidRPr="00D320DF" w:rsidRDefault="00B45E62" w:rsidP="00211ADC">
            <w:pPr>
              <w:spacing w:after="40" w:line="240" w:lineRule="auto"/>
              <w:rPr>
                <w:rFonts w:ascii="Calibri" w:eastAsia="Calibri" w:hAnsi="Calibri" w:cs="Times New Roman"/>
              </w:rPr>
            </w:pPr>
            <w:r w:rsidRPr="00D320DF">
              <w:rPr>
                <w:rFonts w:ascii="Calibri" w:eastAsia="Calibri" w:hAnsi="Calibri" w:cs="Times New Roman"/>
              </w:rPr>
              <w:t>- Jeśli TAK, zatwierdzenie poprzez podpisanie,</w:t>
            </w:r>
          </w:p>
          <w:p w14:paraId="1A82E71F" w14:textId="6BFB9E2A" w:rsidR="007B01C7" w:rsidRPr="00D320DF" w:rsidRDefault="00B45E62" w:rsidP="00211ADC">
            <w:pPr>
              <w:spacing w:after="0" w:line="240" w:lineRule="auto"/>
              <w:rPr>
                <w:rFonts w:ascii="Calibri" w:eastAsia="Calibri" w:hAnsi="Calibri" w:cs="Times New Roman"/>
              </w:rPr>
            </w:pPr>
            <w:r w:rsidRPr="00D320DF">
              <w:rPr>
                <w:rFonts w:ascii="Calibri" w:eastAsia="Calibri" w:hAnsi="Calibri" w:cs="Times New Roman"/>
              </w:rPr>
              <w:t xml:space="preserve">- Jeśli NIE, przejść do pkt. </w:t>
            </w:r>
            <w:r w:rsidR="006E2FE7" w:rsidRPr="00D320DF">
              <w:rPr>
                <w:rFonts w:ascii="Calibri" w:eastAsia="Calibri" w:hAnsi="Calibri" w:cs="Times New Roman"/>
              </w:rPr>
              <w:t>4</w:t>
            </w:r>
            <w:r w:rsidR="00AE364C">
              <w:rPr>
                <w:rFonts w:ascii="Calibri" w:eastAsia="Calibri" w:hAnsi="Calibri" w:cs="Times New Roman"/>
              </w:rPr>
              <w:t>8</w:t>
            </w:r>
            <w:r w:rsidR="006E2FE7" w:rsidRPr="00D320DF">
              <w:rPr>
                <w:rFonts w:ascii="Calibri" w:eastAsia="Calibri" w:hAnsi="Calibri" w:cs="Times New Roman"/>
              </w:rPr>
              <w:t>b</w:t>
            </w:r>
            <w:r w:rsidRPr="00D320DF">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2AE95B1E" w14:textId="77777777" w:rsidR="00B45E62" w:rsidRPr="00D320DF" w:rsidRDefault="00B45E62" w:rsidP="00EC6E32">
            <w:pPr>
              <w:spacing w:after="0" w:line="240" w:lineRule="auto"/>
              <w:rPr>
                <w:rFonts w:ascii="Calibri" w:eastAsia="Calibri" w:hAnsi="Calibri" w:cs="Times New Roman"/>
              </w:rPr>
            </w:pPr>
            <w:r w:rsidRPr="00D320DF">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555952FB" w14:textId="77777777" w:rsidR="00B45E62" w:rsidRPr="00B45E62" w:rsidRDefault="00B45E62" w:rsidP="001717BE">
            <w:pPr>
              <w:spacing w:after="40" w:line="240" w:lineRule="auto"/>
              <w:rPr>
                <w:rFonts w:ascii="Calibri" w:eastAsia="Calibri" w:hAnsi="Calibri" w:cs="Times New Roman"/>
              </w:rPr>
            </w:pPr>
          </w:p>
        </w:tc>
      </w:tr>
      <w:tr w:rsidR="00B45E62" w:rsidRPr="00B45E62" w14:paraId="5CD2E735"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1F6FF58F" w14:textId="2EEF955D" w:rsidR="00B45E62" w:rsidRPr="00B45E62" w:rsidRDefault="006E2FE7"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8</w:t>
            </w:r>
            <w:r>
              <w:rPr>
                <w:rFonts w:ascii="Calibri" w:eastAsia="Calibri" w:hAnsi="Calibri" w:cs="Times New Roman"/>
              </w:rPr>
              <w:t>e</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252C2221" w14:textId="3E9077FF" w:rsidR="00B45E62" w:rsidRPr="00B45E62" w:rsidRDefault="002E3F31" w:rsidP="001717BE">
            <w:pPr>
              <w:spacing w:after="40" w:line="240" w:lineRule="auto"/>
              <w:rPr>
                <w:rFonts w:ascii="Calibri" w:eastAsia="Calibri" w:hAnsi="Calibri" w:cs="Times New Roman"/>
              </w:rPr>
            </w:pPr>
            <w:r>
              <w:t>Obsługa kancelaryjna</w:t>
            </w:r>
            <w:r w:rsidR="00B45E62" w:rsidRPr="00B45E62">
              <w:rPr>
                <w:rFonts w:ascii="Calibri" w:eastAsia="Calibri" w:hAnsi="Calibri" w:cs="Times New Roman"/>
              </w:rPr>
              <w:t xml:space="preserve"> WUP</w:t>
            </w:r>
          </w:p>
        </w:tc>
        <w:tc>
          <w:tcPr>
            <w:tcW w:w="1776" w:type="pct"/>
            <w:tcBorders>
              <w:top w:val="single" w:sz="4" w:space="0" w:color="auto"/>
              <w:left w:val="single" w:sz="4" w:space="0" w:color="auto"/>
              <w:bottom w:val="single" w:sz="4" w:space="0" w:color="auto"/>
              <w:right w:val="single" w:sz="4" w:space="0" w:color="auto"/>
            </w:tcBorders>
          </w:tcPr>
          <w:p w14:paraId="292601CA" w14:textId="77777777" w:rsidR="00B45E62" w:rsidRPr="00B45E62" w:rsidRDefault="00B45E62" w:rsidP="00211ADC">
            <w:pPr>
              <w:spacing w:after="0" w:line="240" w:lineRule="auto"/>
              <w:rPr>
                <w:rFonts w:ascii="Calibri" w:eastAsia="Calibri" w:hAnsi="Calibri" w:cs="Times New Roman"/>
              </w:rPr>
            </w:pPr>
            <w:r w:rsidRPr="00B45E62">
              <w:rPr>
                <w:rFonts w:ascii="Calibri" w:eastAsia="Calibri" w:hAnsi="Calibri" w:cs="Times New Roman"/>
              </w:rPr>
              <w:t>Przekazanie pisma listem poleconym za zwrotnym potwierdzeniem odbioru.</w:t>
            </w:r>
          </w:p>
        </w:tc>
        <w:tc>
          <w:tcPr>
            <w:tcW w:w="996" w:type="pct"/>
            <w:tcBorders>
              <w:top w:val="single" w:sz="4" w:space="0" w:color="auto"/>
              <w:left w:val="single" w:sz="4" w:space="0" w:color="auto"/>
              <w:bottom w:val="single" w:sz="4" w:space="0" w:color="auto"/>
              <w:right w:val="single" w:sz="4" w:space="0" w:color="auto"/>
            </w:tcBorders>
          </w:tcPr>
          <w:p w14:paraId="321F65E5" w14:textId="77777777" w:rsidR="00B45E62" w:rsidRPr="00B45E62" w:rsidRDefault="00B45E62" w:rsidP="00EC6E32">
            <w:pPr>
              <w:spacing w:after="0" w:line="240" w:lineRule="auto"/>
              <w:rPr>
                <w:rFonts w:ascii="Calibri" w:eastAsia="Calibri" w:hAnsi="Calibri" w:cs="Times New Roman"/>
              </w:rPr>
            </w:pPr>
            <w:r w:rsidRPr="00B45E62">
              <w:rPr>
                <w:rFonts w:ascii="Calibri" w:eastAsia="Calibri" w:hAnsi="Calibri" w:cs="Times New Roman"/>
              </w:rPr>
              <w:t xml:space="preserve">Niezwłocznie </w:t>
            </w:r>
          </w:p>
        </w:tc>
        <w:tc>
          <w:tcPr>
            <w:tcW w:w="779" w:type="pct"/>
            <w:tcBorders>
              <w:top w:val="single" w:sz="4" w:space="0" w:color="auto"/>
              <w:left w:val="single" w:sz="4" w:space="0" w:color="auto"/>
              <w:bottom w:val="single" w:sz="4" w:space="0" w:color="auto"/>
              <w:right w:val="single" w:sz="4" w:space="0" w:color="auto"/>
            </w:tcBorders>
          </w:tcPr>
          <w:p w14:paraId="7994CEEA" w14:textId="77777777" w:rsidR="00B45E62" w:rsidRPr="00B45E62" w:rsidRDefault="00694DF3" w:rsidP="001717BE">
            <w:pPr>
              <w:spacing w:after="40" w:line="240" w:lineRule="auto"/>
              <w:rPr>
                <w:rFonts w:ascii="Calibri" w:eastAsia="Calibri" w:hAnsi="Calibri" w:cs="Times New Roman"/>
              </w:rPr>
            </w:pPr>
            <w:r>
              <w:rPr>
                <w:rFonts w:ascii="Calibri" w:eastAsia="Calibri" w:hAnsi="Calibri" w:cs="Times New Roman"/>
              </w:rPr>
              <w:t>Projektodawca</w:t>
            </w:r>
          </w:p>
        </w:tc>
      </w:tr>
      <w:tr w:rsidR="006E2FE7" w:rsidRPr="00B45E62" w14:paraId="7605092F"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21FCD45E" w14:textId="3841DE09" w:rsidR="006E2FE7" w:rsidRDefault="00827FFC"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8</w:t>
            </w:r>
            <w:r w:rsidR="006E2FE7">
              <w:rPr>
                <w:rFonts w:ascii="Calibri" w:eastAsia="Calibri" w:hAnsi="Calibri" w:cs="Times New Roman"/>
              </w:rPr>
              <w:t>f.</w:t>
            </w:r>
          </w:p>
        </w:tc>
        <w:tc>
          <w:tcPr>
            <w:tcW w:w="1081" w:type="pct"/>
            <w:tcBorders>
              <w:top w:val="single" w:sz="4" w:space="0" w:color="auto"/>
              <w:left w:val="single" w:sz="4" w:space="0" w:color="auto"/>
              <w:bottom w:val="single" w:sz="4" w:space="0" w:color="auto"/>
              <w:right w:val="single" w:sz="4" w:space="0" w:color="auto"/>
            </w:tcBorders>
          </w:tcPr>
          <w:p w14:paraId="7B6BD424" w14:textId="1F071382" w:rsidR="006E2FE7" w:rsidRPr="00B45E62" w:rsidRDefault="002E3F31" w:rsidP="001717BE">
            <w:pPr>
              <w:spacing w:after="40" w:line="240" w:lineRule="auto"/>
              <w:rPr>
                <w:rFonts w:ascii="Calibri" w:eastAsia="Calibri" w:hAnsi="Calibri" w:cs="Times New Roman"/>
              </w:rPr>
            </w:pPr>
            <w:r>
              <w:t>Obsługa kancelaryjna</w:t>
            </w:r>
            <w:r w:rsidR="006E2FE7">
              <w:rPr>
                <w:rFonts w:ascii="Calibri" w:eastAsia="Calibri" w:hAnsi="Calibri" w:cs="Times New Roman"/>
              </w:rPr>
              <w:t xml:space="preserve"> WUP</w:t>
            </w:r>
          </w:p>
        </w:tc>
        <w:tc>
          <w:tcPr>
            <w:tcW w:w="1776" w:type="pct"/>
            <w:tcBorders>
              <w:top w:val="single" w:sz="4" w:space="0" w:color="auto"/>
              <w:left w:val="single" w:sz="4" w:space="0" w:color="auto"/>
              <w:bottom w:val="single" w:sz="4" w:space="0" w:color="auto"/>
              <w:right w:val="single" w:sz="4" w:space="0" w:color="auto"/>
            </w:tcBorders>
          </w:tcPr>
          <w:p w14:paraId="72B6598B" w14:textId="77777777" w:rsidR="006E2FE7" w:rsidRPr="00B45E62" w:rsidRDefault="006E2FE7" w:rsidP="00211ADC">
            <w:pPr>
              <w:spacing w:after="0" w:line="240" w:lineRule="auto"/>
              <w:rPr>
                <w:rFonts w:ascii="Calibri" w:eastAsia="Calibri" w:hAnsi="Calibri" w:cs="Times New Roman"/>
              </w:rPr>
            </w:pPr>
            <w:r>
              <w:rPr>
                <w:rFonts w:ascii="Calibri" w:eastAsia="Calibri" w:hAnsi="Calibri" w:cs="Times New Roman"/>
              </w:rPr>
              <w:t>Zarejestrowanie pisma projektodawcy przekazującego poprawiony wniosek o dofinansowanie projektu.</w:t>
            </w:r>
          </w:p>
        </w:tc>
        <w:tc>
          <w:tcPr>
            <w:tcW w:w="996" w:type="pct"/>
            <w:tcBorders>
              <w:top w:val="single" w:sz="4" w:space="0" w:color="auto"/>
              <w:left w:val="single" w:sz="4" w:space="0" w:color="auto"/>
              <w:bottom w:val="single" w:sz="4" w:space="0" w:color="auto"/>
              <w:right w:val="single" w:sz="4" w:space="0" w:color="auto"/>
            </w:tcBorders>
          </w:tcPr>
          <w:p w14:paraId="58961C0F" w14:textId="77777777" w:rsidR="006E2FE7" w:rsidRPr="00B45E62" w:rsidRDefault="006E2FE7" w:rsidP="00EC6E32">
            <w:pPr>
              <w:spacing w:after="0" w:line="240" w:lineRule="auto"/>
              <w:rPr>
                <w:rFonts w:ascii="Calibri" w:eastAsia="Calibri" w:hAnsi="Calibri" w:cs="Times New Roman"/>
              </w:rPr>
            </w:pPr>
            <w:r>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11BF6151" w14:textId="77777777" w:rsidR="006E2FE7" w:rsidRDefault="006E2FE7" w:rsidP="001717BE">
            <w:pPr>
              <w:spacing w:after="40" w:line="240" w:lineRule="auto"/>
              <w:rPr>
                <w:rFonts w:ascii="Calibri" w:eastAsia="Calibri" w:hAnsi="Calibri" w:cs="Times New Roman"/>
              </w:rPr>
            </w:pPr>
            <w:r>
              <w:rPr>
                <w:rFonts w:ascii="Calibri" w:eastAsia="Calibri" w:hAnsi="Calibri" w:cs="Times New Roman"/>
              </w:rPr>
              <w:t>Projektodawca</w:t>
            </w:r>
          </w:p>
        </w:tc>
      </w:tr>
      <w:tr w:rsidR="006E2FE7" w:rsidRPr="00B45E62" w14:paraId="2514BFB1"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3A3E4916" w14:textId="51EFE386" w:rsidR="006E2FE7" w:rsidRDefault="00827FFC"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8</w:t>
            </w:r>
            <w:r w:rsidR="006E2FE7">
              <w:rPr>
                <w:rFonts w:ascii="Calibri" w:eastAsia="Calibri" w:hAnsi="Calibri" w:cs="Times New Roman"/>
              </w:rPr>
              <w:t>g.</w:t>
            </w:r>
          </w:p>
        </w:tc>
        <w:tc>
          <w:tcPr>
            <w:tcW w:w="1081" w:type="pct"/>
            <w:tcBorders>
              <w:top w:val="single" w:sz="4" w:space="0" w:color="auto"/>
              <w:left w:val="single" w:sz="4" w:space="0" w:color="auto"/>
              <w:bottom w:val="single" w:sz="4" w:space="0" w:color="auto"/>
              <w:right w:val="single" w:sz="4" w:space="0" w:color="auto"/>
            </w:tcBorders>
          </w:tcPr>
          <w:p w14:paraId="028691F6" w14:textId="77777777" w:rsidR="006E2FE7" w:rsidRPr="00B45E62" w:rsidRDefault="006E2FE7" w:rsidP="001717BE">
            <w:pPr>
              <w:spacing w:after="40" w:line="240" w:lineRule="auto"/>
              <w:rPr>
                <w:rFonts w:ascii="Calibri" w:eastAsia="Calibri" w:hAnsi="Calibri" w:cs="Times New Roman"/>
              </w:rPr>
            </w:pPr>
            <w:r>
              <w:rPr>
                <w:rFonts w:ascii="Calibri" w:eastAsia="Calibri" w:hAnsi="Calibri" w:cs="Times New Roman"/>
              </w:rPr>
              <w:t>Dyrektor WUP/ Wicedyrektor WUP</w:t>
            </w:r>
          </w:p>
        </w:tc>
        <w:tc>
          <w:tcPr>
            <w:tcW w:w="1776" w:type="pct"/>
            <w:tcBorders>
              <w:top w:val="single" w:sz="4" w:space="0" w:color="auto"/>
              <w:left w:val="single" w:sz="4" w:space="0" w:color="auto"/>
              <w:bottom w:val="single" w:sz="4" w:space="0" w:color="auto"/>
              <w:right w:val="single" w:sz="4" w:space="0" w:color="auto"/>
            </w:tcBorders>
          </w:tcPr>
          <w:p w14:paraId="58499B6A" w14:textId="18E776FF" w:rsidR="001235A0" w:rsidRPr="00B45E62" w:rsidRDefault="002F784D" w:rsidP="00211ADC">
            <w:pPr>
              <w:spacing w:after="0" w:line="240" w:lineRule="auto"/>
              <w:rPr>
                <w:rFonts w:ascii="Calibri" w:eastAsia="Calibri" w:hAnsi="Calibri" w:cs="Times New Roman"/>
              </w:rPr>
            </w:pPr>
            <w:r>
              <w:rPr>
                <w:rFonts w:ascii="Calibri" w:eastAsia="Calibri" w:hAnsi="Calibri" w:cs="Times New Roman"/>
              </w:rPr>
              <w:t>Zadekretowanie ww. pisma na Przewodniczącego KOP.</w:t>
            </w:r>
            <w:r w:rsidR="00737B6D" w:rsidDel="00737B6D">
              <w:rPr>
                <w:rFonts w:ascii="Calibri" w:eastAsia="Calibri" w:hAnsi="Calibri" w:cs="Times New Roman"/>
              </w:rPr>
              <w:t xml:space="preserve"> </w:t>
            </w:r>
          </w:p>
        </w:tc>
        <w:tc>
          <w:tcPr>
            <w:tcW w:w="996" w:type="pct"/>
            <w:tcBorders>
              <w:top w:val="single" w:sz="4" w:space="0" w:color="auto"/>
              <w:left w:val="single" w:sz="4" w:space="0" w:color="auto"/>
              <w:bottom w:val="single" w:sz="4" w:space="0" w:color="auto"/>
              <w:right w:val="single" w:sz="4" w:space="0" w:color="auto"/>
            </w:tcBorders>
          </w:tcPr>
          <w:p w14:paraId="1ADC0D73" w14:textId="77777777" w:rsidR="006E2FE7" w:rsidRPr="00B45E62" w:rsidRDefault="006E2FE7" w:rsidP="00EC6E32">
            <w:pPr>
              <w:spacing w:after="0" w:line="240" w:lineRule="auto"/>
              <w:rPr>
                <w:rFonts w:ascii="Calibri" w:eastAsia="Calibri" w:hAnsi="Calibri" w:cs="Times New Roman"/>
              </w:rPr>
            </w:pPr>
            <w:r>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06FCA363" w14:textId="77777777" w:rsidR="006E2FE7" w:rsidRDefault="006E2FE7" w:rsidP="001717BE">
            <w:pPr>
              <w:spacing w:after="40" w:line="240" w:lineRule="auto"/>
              <w:rPr>
                <w:rFonts w:ascii="Calibri" w:eastAsia="Calibri" w:hAnsi="Calibri" w:cs="Times New Roman"/>
              </w:rPr>
            </w:pPr>
          </w:p>
        </w:tc>
      </w:tr>
      <w:tr w:rsidR="002F784D" w:rsidRPr="00B45E62" w14:paraId="2EEA1472"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280AC205" w14:textId="7AF866DD" w:rsidR="002F784D" w:rsidRDefault="002F784D"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8</w:t>
            </w:r>
            <w:r>
              <w:rPr>
                <w:rFonts w:ascii="Calibri" w:eastAsia="Calibri" w:hAnsi="Calibri" w:cs="Times New Roman"/>
              </w:rPr>
              <w:t>h.</w:t>
            </w:r>
          </w:p>
        </w:tc>
        <w:tc>
          <w:tcPr>
            <w:tcW w:w="1081" w:type="pct"/>
            <w:tcBorders>
              <w:top w:val="single" w:sz="4" w:space="0" w:color="auto"/>
              <w:left w:val="single" w:sz="4" w:space="0" w:color="auto"/>
              <w:bottom w:val="single" w:sz="4" w:space="0" w:color="auto"/>
              <w:right w:val="single" w:sz="4" w:space="0" w:color="auto"/>
            </w:tcBorders>
          </w:tcPr>
          <w:p w14:paraId="3FC1EFB1" w14:textId="77777777" w:rsidR="002F784D" w:rsidRDefault="002F784D"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0E1523C8" w14:textId="77777777" w:rsidR="002F784D" w:rsidRDefault="002F784D" w:rsidP="00211ADC">
            <w:pPr>
              <w:spacing w:after="40" w:line="240" w:lineRule="auto"/>
              <w:rPr>
                <w:rFonts w:ascii="Calibri" w:eastAsia="Calibri" w:hAnsi="Calibri" w:cs="Times New Roman"/>
              </w:rPr>
            </w:pPr>
            <w:r>
              <w:rPr>
                <w:rFonts w:ascii="Calibri" w:eastAsia="Calibri" w:hAnsi="Calibri" w:cs="Times New Roman"/>
              </w:rPr>
              <w:t xml:space="preserve">Dekretacja ww. pisma na dwóch Członków KOP będących pracownikami WUP w Białymstoku. </w:t>
            </w:r>
          </w:p>
          <w:p w14:paraId="5C0A7843" w14:textId="4CA9CB6B" w:rsidR="002F784D" w:rsidRDefault="002F784D" w:rsidP="00211ADC">
            <w:pPr>
              <w:spacing w:after="40" w:line="240" w:lineRule="auto"/>
              <w:rPr>
                <w:rFonts w:ascii="Calibri" w:eastAsia="Calibri" w:hAnsi="Calibri" w:cs="Times New Roman"/>
              </w:rPr>
            </w:pPr>
            <w:r>
              <w:rPr>
                <w:rFonts w:ascii="Calibri" w:eastAsia="Calibri" w:hAnsi="Calibri" w:cs="Times New Roman"/>
              </w:rPr>
              <w:t>Weryfikacji poprawionego projektu mogą dokonywać ci sami członkowie KOP, któr</w:t>
            </w:r>
            <w:r w:rsidR="00D61B13">
              <w:rPr>
                <w:rFonts w:ascii="Calibri" w:eastAsia="Calibri" w:hAnsi="Calibri" w:cs="Times New Roman"/>
              </w:rPr>
              <w:t>z</w:t>
            </w:r>
            <w:r>
              <w:rPr>
                <w:rFonts w:ascii="Calibri" w:eastAsia="Calibri" w:hAnsi="Calibri" w:cs="Times New Roman"/>
              </w:rPr>
              <w:t>y skierowali projekt do negocjacji.</w:t>
            </w:r>
          </w:p>
        </w:tc>
        <w:tc>
          <w:tcPr>
            <w:tcW w:w="996" w:type="pct"/>
            <w:tcBorders>
              <w:top w:val="single" w:sz="4" w:space="0" w:color="auto"/>
              <w:left w:val="single" w:sz="4" w:space="0" w:color="auto"/>
              <w:bottom w:val="single" w:sz="4" w:space="0" w:color="auto"/>
              <w:right w:val="single" w:sz="4" w:space="0" w:color="auto"/>
            </w:tcBorders>
          </w:tcPr>
          <w:p w14:paraId="18B47C8E" w14:textId="77777777" w:rsidR="002F784D" w:rsidRDefault="002F784D" w:rsidP="00EC6E32">
            <w:pPr>
              <w:spacing w:after="0" w:line="240" w:lineRule="auto"/>
              <w:rPr>
                <w:rFonts w:ascii="Calibri" w:eastAsia="Calibri" w:hAnsi="Calibri" w:cs="Times New Roman"/>
              </w:rPr>
            </w:pPr>
            <w:r>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5F1B21BC" w14:textId="77777777" w:rsidR="002F784D" w:rsidRDefault="002F784D" w:rsidP="001717BE">
            <w:pPr>
              <w:spacing w:after="40" w:line="240" w:lineRule="auto"/>
              <w:rPr>
                <w:rFonts w:ascii="Calibri" w:eastAsia="Calibri" w:hAnsi="Calibri" w:cs="Times New Roman"/>
              </w:rPr>
            </w:pPr>
          </w:p>
        </w:tc>
      </w:tr>
      <w:tr w:rsidR="006E2FE7" w:rsidRPr="00B45E62" w14:paraId="387E57FA"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651F2983" w14:textId="268F2EAA" w:rsidR="006E2FE7" w:rsidRDefault="00827FFC"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8</w:t>
            </w:r>
            <w:r w:rsidR="002F784D">
              <w:rPr>
                <w:rFonts w:ascii="Calibri" w:eastAsia="Calibri" w:hAnsi="Calibri" w:cs="Times New Roman"/>
              </w:rPr>
              <w:t>i</w:t>
            </w:r>
            <w:r>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77886718" w14:textId="77777777" w:rsidR="006E2FE7" w:rsidRPr="00B45E62" w:rsidRDefault="00827FFC" w:rsidP="001717BE">
            <w:pPr>
              <w:spacing w:after="40" w:line="240" w:lineRule="auto"/>
              <w:rPr>
                <w:rFonts w:ascii="Calibri" w:eastAsia="Calibri" w:hAnsi="Calibri" w:cs="Times New Roman"/>
              </w:rPr>
            </w:pPr>
            <w:r>
              <w:rPr>
                <w:rFonts w:ascii="Calibri" w:eastAsia="Calibri" w:hAnsi="Calibri" w:cs="Times New Roman"/>
              </w:rPr>
              <w:t>Członkowie KOP będący pracownikami</w:t>
            </w:r>
            <w:r w:rsidR="006E2FE7">
              <w:rPr>
                <w:rFonts w:ascii="Calibri" w:eastAsia="Calibri" w:hAnsi="Calibri" w:cs="Times New Roman"/>
              </w:rPr>
              <w:t xml:space="preserve"> WUP w Białymstoku</w:t>
            </w:r>
          </w:p>
        </w:tc>
        <w:tc>
          <w:tcPr>
            <w:tcW w:w="1776" w:type="pct"/>
            <w:tcBorders>
              <w:top w:val="single" w:sz="4" w:space="0" w:color="auto"/>
              <w:left w:val="single" w:sz="4" w:space="0" w:color="auto"/>
              <w:bottom w:val="single" w:sz="4" w:space="0" w:color="auto"/>
              <w:right w:val="single" w:sz="4" w:space="0" w:color="auto"/>
            </w:tcBorders>
          </w:tcPr>
          <w:p w14:paraId="46E8021F" w14:textId="77777777" w:rsidR="006E2FE7" w:rsidRDefault="006E2FE7" w:rsidP="00211ADC">
            <w:pPr>
              <w:spacing w:after="40" w:line="240" w:lineRule="auto"/>
              <w:rPr>
                <w:rFonts w:ascii="Calibri" w:eastAsia="Calibri" w:hAnsi="Calibri" w:cs="Times New Roman"/>
              </w:rPr>
            </w:pPr>
            <w:r>
              <w:rPr>
                <w:rFonts w:ascii="Calibri" w:eastAsia="Calibri" w:hAnsi="Calibri" w:cs="Times New Roman"/>
              </w:rPr>
              <w:t>Sprawdzenie czy projektodawca w złożonym poprawionym projekcie wprowadził wszystkie ustalone w trakcie negocjacji zmiany.</w:t>
            </w:r>
          </w:p>
          <w:p w14:paraId="4DA64996" w14:textId="77777777" w:rsidR="006E2FE7" w:rsidRDefault="006E2FE7" w:rsidP="00211ADC">
            <w:pPr>
              <w:spacing w:after="40" w:line="240" w:lineRule="auto"/>
              <w:rPr>
                <w:rFonts w:ascii="Calibri" w:eastAsia="Calibri" w:hAnsi="Calibri" w:cs="Times New Roman"/>
              </w:rPr>
            </w:pPr>
            <w:r>
              <w:rPr>
                <w:rFonts w:ascii="Calibri" w:eastAsia="Calibri" w:hAnsi="Calibri" w:cs="Times New Roman"/>
              </w:rPr>
              <w:lastRenderedPageBreak/>
              <w:t xml:space="preserve">Wypełnienie </w:t>
            </w:r>
            <w:r w:rsidR="00257384">
              <w:rPr>
                <w:rFonts w:ascii="Calibri" w:eastAsia="Calibri" w:hAnsi="Calibri" w:cs="Times New Roman"/>
                <w:iCs/>
              </w:rPr>
              <w:t>k</w:t>
            </w:r>
            <w:r w:rsidR="00C6087E" w:rsidRPr="001465CF">
              <w:rPr>
                <w:rFonts w:ascii="Calibri" w:eastAsia="Calibri" w:hAnsi="Calibri" w:cs="Times New Roman"/>
                <w:iCs/>
              </w:rPr>
              <w:t>arty oceny - etap negocjacji wniosku konkursowego współfinansowanego z Europejskiego Funduszu Społecznego w ramach RPOWP</w:t>
            </w:r>
            <w:r>
              <w:rPr>
                <w:rFonts w:ascii="Calibri" w:eastAsia="Calibri" w:hAnsi="Calibri" w:cs="Times New Roman"/>
                <w:i/>
              </w:rPr>
              <w:t>.</w:t>
            </w:r>
            <w:r>
              <w:rPr>
                <w:rFonts w:ascii="Calibri" w:eastAsia="Calibri" w:hAnsi="Calibri" w:cs="Times New Roman"/>
              </w:rPr>
              <w:t xml:space="preserve"> </w:t>
            </w:r>
          </w:p>
          <w:p w14:paraId="7F61CFA9" w14:textId="77777777" w:rsidR="006E2FE7" w:rsidRPr="00B45E62" w:rsidRDefault="006E2FE7" w:rsidP="00211ADC">
            <w:pPr>
              <w:spacing w:after="0" w:line="240" w:lineRule="auto"/>
              <w:rPr>
                <w:rFonts w:ascii="Calibri" w:eastAsia="Calibri" w:hAnsi="Calibri" w:cs="Times New Roman"/>
              </w:rPr>
            </w:pPr>
            <w:r>
              <w:rPr>
                <w:rFonts w:ascii="Calibri" w:eastAsia="Calibri" w:hAnsi="Calibri" w:cs="Times New Roman"/>
              </w:rPr>
              <w:t>P</w:t>
            </w:r>
            <w:r w:rsidRPr="00E77581">
              <w:rPr>
                <w:rFonts w:ascii="Calibri" w:eastAsia="Calibri" w:hAnsi="Calibri" w:cs="Times New Roman"/>
              </w:rPr>
              <w:t xml:space="preserve">rojekt przekazywany jest do Przewodniczącego KOP łącznie z wypełnioną </w:t>
            </w:r>
            <w:r w:rsidR="00257384">
              <w:rPr>
                <w:rFonts w:ascii="Calibri" w:eastAsia="Calibri" w:hAnsi="Calibri" w:cs="Times New Roman"/>
                <w:iCs/>
              </w:rPr>
              <w:t>k</w:t>
            </w:r>
            <w:r w:rsidR="00C6087E" w:rsidRPr="001465CF">
              <w:rPr>
                <w:rFonts w:ascii="Calibri" w:eastAsia="Calibri" w:hAnsi="Calibri" w:cs="Times New Roman"/>
                <w:iCs/>
              </w:rPr>
              <w:t>artą oceny - etap negocjacji wniosku konkursowego współfinansowanego z Europejskiego Funduszu Społecznego w ramach RPOWP</w:t>
            </w:r>
            <w:r>
              <w:rPr>
                <w:rFonts w:ascii="Calibri" w:eastAsia="Calibri" w:hAnsi="Calibri" w:cs="Times New Roman"/>
                <w:i/>
              </w:rPr>
              <w:t>.</w:t>
            </w:r>
            <w:r w:rsidRPr="00E77581">
              <w:rPr>
                <w:rFonts w:ascii="Calibri" w:eastAsia="Calibri" w:hAnsi="Calibri" w:cs="Times New Roman"/>
                <w:i/>
              </w:rPr>
              <w:t xml:space="preserve"> </w:t>
            </w:r>
          </w:p>
        </w:tc>
        <w:tc>
          <w:tcPr>
            <w:tcW w:w="996" w:type="pct"/>
            <w:tcBorders>
              <w:top w:val="single" w:sz="4" w:space="0" w:color="auto"/>
              <w:left w:val="single" w:sz="4" w:space="0" w:color="auto"/>
              <w:bottom w:val="single" w:sz="4" w:space="0" w:color="auto"/>
              <w:right w:val="single" w:sz="4" w:space="0" w:color="auto"/>
            </w:tcBorders>
          </w:tcPr>
          <w:p w14:paraId="6668943B" w14:textId="77777777" w:rsidR="006E2FE7" w:rsidRPr="00B45E62" w:rsidRDefault="006E2FE7" w:rsidP="00EC6E32">
            <w:pPr>
              <w:spacing w:after="0" w:line="240" w:lineRule="auto"/>
              <w:rPr>
                <w:rFonts w:ascii="Calibri" w:eastAsia="Calibri" w:hAnsi="Calibri" w:cs="Times New Roman"/>
              </w:rPr>
            </w:pPr>
            <w:r>
              <w:rPr>
                <w:rFonts w:ascii="Calibri" w:eastAsia="Calibri" w:hAnsi="Calibri" w:cs="Times New Roman"/>
              </w:rPr>
              <w:lastRenderedPageBreak/>
              <w:t>Niezwłocznie</w:t>
            </w:r>
          </w:p>
        </w:tc>
        <w:tc>
          <w:tcPr>
            <w:tcW w:w="779" w:type="pct"/>
            <w:tcBorders>
              <w:top w:val="single" w:sz="4" w:space="0" w:color="auto"/>
              <w:left w:val="single" w:sz="4" w:space="0" w:color="auto"/>
              <w:bottom w:val="single" w:sz="4" w:space="0" w:color="auto"/>
              <w:right w:val="single" w:sz="4" w:space="0" w:color="auto"/>
            </w:tcBorders>
          </w:tcPr>
          <w:p w14:paraId="550B95CA" w14:textId="77777777" w:rsidR="006E2FE7" w:rsidRDefault="006E2FE7" w:rsidP="001717BE">
            <w:pPr>
              <w:spacing w:after="40" w:line="240" w:lineRule="auto"/>
              <w:rPr>
                <w:rFonts w:ascii="Calibri" w:eastAsia="Calibri" w:hAnsi="Calibri" w:cs="Times New Roman"/>
              </w:rPr>
            </w:pPr>
          </w:p>
        </w:tc>
      </w:tr>
      <w:tr w:rsidR="00827FFC" w:rsidRPr="00B45E62" w14:paraId="255279E9" w14:textId="77777777" w:rsidTr="004E5E9F">
        <w:trPr>
          <w:trHeight w:val="283"/>
        </w:trPr>
        <w:tc>
          <w:tcPr>
            <w:tcW w:w="368" w:type="pct"/>
            <w:tcBorders>
              <w:top w:val="single" w:sz="4" w:space="0" w:color="auto"/>
              <w:left w:val="single" w:sz="4" w:space="0" w:color="auto"/>
              <w:bottom w:val="single" w:sz="4" w:space="0" w:color="auto"/>
              <w:right w:val="single" w:sz="4" w:space="0" w:color="auto"/>
            </w:tcBorders>
          </w:tcPr>
          <w:p w14:paraId="6201D361" w14:textId="5DFDE554" w:rsidR="00827FFC" w:rsidRDefault="00B62736" w:rsidP="00EC6E32">
            <w:pPr>
              <w:spacing w:after="40" w:line="240" w:lineRule="auto"/>
              <w:rPr>
                <w:rFonts w:ascii="Calibri" w:eastAsia="Calibri" w:hAnsi="Calibri" w:cs="Times New Roman"/>
              </w:rPr>
            </w:pPr>
            <w:r>
              <w:rPr>
                <w:rFonts w:ascii="Calibri" w:eastAsia="Calibri" w:hAnsi="Calibri" w:cs="Times New Roman"/>
              </w:rPr>
              <w:t>4</w:t>
            </w:r>
            <w:r w:rsidR="00AE364C">
              <w:rPr>
                <w:rFonts w:ascii="Calibri" w:eastAsia="Calibri" w:hAnsi="Calibri" w:cs="Times New Roman"/>
              </w:rPr>
              <w:t>9</w:t>
            </w:r>
            <w:r w:rsidR="00827FFC">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7B172DF7" w14:textId="77777777" w:rsidR="00827FFC" w:rsidRDefault="00827FFC" w:rsidP="001717BE">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434B54FE" w14:textId="77777777" w:rsidR="00827FFC" w:rsidRPr="00B45E62" w:rsidRDefault="00827FFC" w:rsidP="00211ADC">
            <w:pPr>
              <w:spacing w:after="40" w:line="240" w:lineRule="auto"/>
              <w:rPr>
                <w:rFonts w:ascii="Calibri" w:eastAsia="Calibri" w:hAnsi="Calibri" w:cs="Times New Roman"/>
              </w:rPr>
            </w:pPr>
            <w:r w:rsidRPr="00827FFC">
              <w:rPr>
                <w:rFonts w:ascii="Calibri" w:eastAsia="Calibri" w:hAnsi="Calibri" w:cs="Times New Roman"/>
              </w:rPr>
              <w:t>Pisma z przebiegu negocjacji, załączane są do protokołu z prac KOP.</w:t>
            </w:r>
          </w:p>
          <w:p w14:paraId="3C085C48" w14:textId="77777777" w:rsidR="00827FFC" w:rsidRDefault="00827FFC" w:rsidP="00211ADC">
            <w:pPr>
              <w:spacing w:after="40" w:line="240" w:lineRule="auto"/>
              <w:rPr>
                <w:rFonts w:ascii="Calibri" w:eastAsia="Calibri" w:hAnsi="Calibri" w:cs="Times New Roman"/>
              </w:rPr>
            </w:pPr>
            <w:r w:rsidRPr="00B45E62">
              <w:t xml:space="preserve">W sytuacji, gdy w </w:t>
            </w:r>
            <w:r>
              <w:t>efekcie</w:t>
            </w:r>
            <w:r w:rsidRPr="00B45E62">
              <w:t xml:space="preserve"> negocjacji do wniosku nie zostaną wprowadzone korekty wskazane przez oceniających w kartach oceny projektu </w:t>
            </w:r>
            <w:r>
              <w:t xml:space="preserve">lub przez Przewodniczącego KOP lub inne zmiany wynikające z ustaleń dokonanych podczas negocjacji </w:t>
            </w:r>
            <w:r w:rsidRPr="00B45E62">
              <w:t xml:space="preserve">lub KOP nie uzyska od wnioskodawcy </w:t>
            </w:r>
            <w:r>
              <w:t>informacji i wyjaśnień</w:t>
            </w:r>
            <w:r w:rsidRPr="00B45E62">
              <w:t xml:space="preserve"> dotyczących określonych zapisów we wniosku, wskazanych przez oceniających w kartach oceny projektu</w:t>
            </w:r>
            <w:r>
              <w:t xml:space="preserve"> lub Przewodniczącego KOP</w:t>
            </w:r>
            <w:r w:rsidRPr="00B45E62">
              <w:t>,</w:t>
            </w:r>
            <w:r>
              <w:t xml:space="preserve"> bądź też do wniosku zostały wprowadzone inne zmiany niż wynikające z kart oceny projektu lub uwag Przewodniczącego KOP lub ustaleń wynikających z procesu negocjacji, etap</w:t>
            </w:r>
            <w:r w:rsidRPr="00B45E62">
              <w:t xml:space="preserve"> negocjacj</w:t>
            </w:r>
            <w:r>
              <w:t>i</w:t>
            </w:r>
            <w:r w:rsidRPr="00B45E62">
              <w:t xml:space="preserve"> kończ</w:t>
            </w:r>
            <w:r>
              <w:t>y</w:t>
            </w:r>
            <w:r w:rsidRPr="00B45E62">
              <w:t xml:space="preserve"> się z wynikiem negatywnym, co oznacza niespełni</w:t>
            </w:r>
            <w:r>
              <w:t>e</w:t>
            </w:r>
            <w:r w:rsidRPr="00B45E62">
              <w:t>n</w:t>
            </w:r>
            <w:r>
              <w:t>i</w:t>
            </w:r>
            <w:r w:rsidRPr="00B45E62">
              <w:t>e</w:t>
            </w:r>
            <w:r>
              <w:t xml:space="preserve"> zerojedynkowego kryterium wyboru projektów określonego w zakresie spełnienia warunków postawionych przez oceniających lub Przewodniczącego KOP.</w:t>
            </w:r>
            <w:r w:rsidRPr="00B45E62">
              <w:t xml:space="preserve"> </w:t>
            </w:r>
          </w:p>
        </w:tc>
        <w:tc>
          <w:tcPr>
            <w:tcW w:w="996" w:type="pct"/>
            <w:tcBorders>
              <w:top w:val="single" w:sz="4" w:space="0" w:color="auto"/>
              <w:left w:val="single" w:sz="4" w:space="0" w:color="auto"/>
              <w:bottom w:val="single" w:sz="4" w:space="0" w:color="auto"/>
              <w:right w:val="single" w:sz="4" w:space="0" w:color="auto"/>
            </w:tcBorders>
          </w:tcPr>
          <w:p w14:paraId="27C8FEFD" w14:textId="77777777" w:rsidR="00827FFC" w:rsidRDefault="00827FFC" w:rsidP="00EC6E32">
            <w:pPr>
              <w:spacing w:after="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64EAF8AA" w14:textId="77777777" w:rsidR="00827FFC" w:rsidRDefault="00827FFC" w:rsidP="001717BE">
            <w:pPr>
              <w:spacing w:after="40" w:line="240" w:lineRule="auto"/>
              <w:rPr>
                <w:rFonts w:ascii="Calibri" w:eastAsia="Calibri" w:hAnsi="Calibri" w:cs="Times New Roman"/>
              </w:rPr>
            </w:pPr>
          </w:p>
        </w:tc>
      </w:tr>
      <w:tr w:rsidR="00B45E62" w:rsidRPr="00B45E62" w14:paraId="6F4437B0" w14:textId="77777777" w:rsidTr="004E5E9F">
        <w:tc>
          <w:tcPr>
            <w:tcW w:w="368" w:type="pct"/>
            <w:tcBorders>
              <w:top w:val="single" w:sz="4" w:space="0" w:color="auto"/>
              <w:left w:val="single" w:sz="4" w:space="0" w:color="auto"/>
              <w:bottom w:val="single" w:sz="4" w:space="0" w:color="auto"/>
              <w:right w:val="single" w:sz="4" w:space="0" w:color="auto"/>
            </w:tcBorders>
          </w:tcPr>
          <w:p w14:paraId="681BA58D" w14:textId="5866D7EC" w:rsidR="00B45E62" w:rsidRPr="00B45E62" w:rsidRDefault="00AE364C" w:rsidP="00EC6E32">
            <w:pPr>
              <w:spacing w:after="40" w:line="240" w:lineRule="auto"/>
              <w:rPr>
                <w:rFonts w:ascii="Calibri" w:eastAsia="Calibri" w:hAnsi="Calibri" w:cs="Times New Roman"/>
              </w:rPr>
            </w:pPr>
            <w:r>
              <w:rPr>
                <w:rFonts w:ascii="Calibri" w:eastAsia="Calibri" w:hAnsi="Calibri" w:cs="Times New Roman"/>
              </w:rPr>
              <w:t>50</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07AAFE20"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45E3B451"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Po zakończeniu </w:t>
            </w:r>
            <w:r w:rsidR="006F563E">
              <w:rPr>
                <w:rFonts w:ascii="Calibri" w:eastAsia="Calibri" w:hAnsi="Calibri" w:cs="Times New Roman"/>
              </w:rPr>
              <w:t xml:space="preserve">etapu </w:t>
            </w:r>
            <w:r w:rsidRPr="00B45E62">
              <w:rPr>
                <w:rFonts w:ascii="Calibri" w:eastAsia="Calibri" w:hAnsi="Calibri" w:cs="Times New Roman"/>
              </w:rPr>
              <w:t>negocjacji zlecenie Sekretarzowi KOP</w:t>
            </w:r>
            <w:r w:rsidR="006F563E">
              <w:rPr>
                <w:rFonts w:ascii="Calibri" w:eastAsia="Calibri" w:hAnsi="Calibri" w:cs="Times New Roman"/>
              </w:rPr>
              <w:t xml:space="preserve"> przygotowania listy projektów, o której mowa w art.</w:t>
            </w:r>
            <w:r w:rsidR="00B15FA5">
              <w:rPr>
                <w:rFonts w:ascii="Calibri" w:eastAsia="Calibri" w:hAnsi="Calibri" w:cs="Times New Roman"/>
              </w:rPr>
              <w:t xml:space="preserve"> 45 ust. 6</w:t>
            </w:r>
            <w:r w:rsidR="006F563E">
              <w:rPr>
                <w:rFonts w:ascii="Calibri" w:eastAsia="Calibri" w:hAnsi="Calibri" w:cs="Times New Roman"/>
              </w:rPr>
              <w:t xml:space="preserve"> ustawy wdrożeniowej</w:t>
            </w:r>
            <w:r w:rsidRPr="00B45E62">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4B896516"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70F7D8C7" w14:textId="77777777" w:rsidR="00B45E62" w:rsidRPr="00B45E62" w:rsidRDefault="00B45E62" w:rsidP="001717BE">
            <w:pPr>
              <w:spacing w:after="40" w:line="240" w:lineRule="auto"/>
              <w:rPr>
                <w:rFonts w:ascii="Calibri" w:eastAsia="Calibri" w:hAnsi="Calibri" w:cs="Times New Roman"/>
              </w:rPr>
            </w:pPr>
          </w:p>
        </w:tc>
      </w:tr>
      <w:tr w:rsidR="00B45E62" w:rsidRPr="00B45E62" w14:paraId="474BCF1E" w14:textId="77777777" w:rsidTr="004E5E9F">
        <w:tc>
          <w:tcPr>
            <w:tcW w:w="368" w:type="pct"/>
            <w:tcBorders>
              <w:top w:val="single" w:sz="4" w:space="0" w:color="auto"/>
              <w:left w:val="single" w:sz="4" w:space="0" w:color="auto"/>
              <w:bottom w:val="single" w:sz="4" w:space="0" w:color="auto"/>
              <w:right w:val="single" w:sz="4" w:space="0" w:color="auto"/>
            </w:tcBorders>
          </w:tcPr>
          <w:p w14:paraId="27193C45" w14:textId="622264E2" w:rsidR="00B45E62" w:rsidRPr="00B45E62" w:rsidRDefault="00AE364C" w:rsidP="00EC6E32">
            <w:pPr>
              <w:spacing w:after="40" w:line="240" w:lineRule="auto"/>
              <w:rPr>
                <w:rFonts w:ascii="Calibri" w:eastAsia="Calibri" w:hAnsi="Calibri" w:cs="Times New Roman"/>
              </w:rPr>
            </w:pPr>
            <w:r>
              <w:rPr>
                <w:rFonts w:ascii="Calibri" w:eastAsia="Calibri" w:hAnsi="Calibri" w:cs="Times New Roman"/>
              </w:rPr>
              <w:lastRenderedPageBreak/>
              <w:t>51</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0E29FB1C"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7B93250E"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Przygotowanie listy projektów, o której mowa w art. 4</w:t>
            </w:r>
            <w:r w:rsidR="00B15FA5">
              <w:rPr>
                <w:rFonts w:ascii="Calibri" w:eastAsia="Calibri" w:hAnsi="Calibri" w:cs="Times New Roman"/>
              </w:rPr>
              <w:t>5</w:t>
            </w:r>
            <w:r w:rsidRPr="00B45E62">
              <w:rPr>
                <w:rFonts w:ascii="Calibri" w:eastAsia="Calibri" w:hAnsi="Calibri" w:cs="Times New Roman"/>
              </w:rPr>
              <w:t xml:space="preserve"> ust. </w:t>
            </w:r>
            <w:r w:rsidR="00B15FA5">
              <w:rPr>
                <w:rFonts w:ascii="Calibri" w:eastAsia="Calibri" w:hAnsi="Calibri" w:cs="Times New Roman"/>
              </w:rPr>
              <w:t>6</w:t>
            </w:r>
            <w:r w:rsidRPr="00B45E62">
              <w:rPr>
                <w:rFonts w:ascii="Calibri" w:eastAsia="Calibri" w:hAnsi="Calibri" w:cs="Times New Roman"/>
              </w:rPr>
              <w:t xml:space="preserve"> ustawy wdrożeniowej.</w:t>
            </w:r>
          </w:p>
        </w:tc>
        <w:tc>
          <w:tcPr>
            <w:tcW w:w="996" w:type="pct"/>
            <w:tcBorders>
              <w:top w:val="single" w:sz="4" w:space="0" w:color="auto"/>
              <w:left w:val="single" w:sz="4" w:space="0" w:color="auto"/>
              <w:bottom w:val="single" w:sz="4" w:space="0" w:color="auto"/>
              <w:right w:val="single" w:sz="4" w:space="0" w:color="auto"/>
            </w:tcBorders>
          </w:tcPr>
          <w:p w14:paraId="570179A7"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6EA4E756" w14:textId="77777777" w:rsidR="00B45E62" w:rsidRPr="00B45E62" w:rsidRDefault="00B45E62" w:rsidP="001717BE">
            <w:pPr>
              <w:spacing w:after="40" w:line="240" w:lineRule="auto"/>
              <w:rPr>
                <w:rFonts w:ascii="Calibri" w:eastAsia="Calibri" w:hAnsi="Calibri" w:cs="Times New Roman"/>
              </w:rPr>
            </w:pPr>
          </w:p>
        </w:tc>
      </w:tr>
      <w:tr w:rsidR="00B45E62" w:rsidRPr="00B45E62" w14:paraId="29CDDE4D" w14:textId="77777777" w:rsidTr="004E5E9F">
        <w:tc>
          <w:tcPr>
            <w:tcW w:w="368" w:type="pct"/>
            <w:tcBorders>
              <w:top w:val="single" w:sz="4" w:space="0" w:color="auto"/>
              <w:left w:val="single" w:sz="4" w:space="0" w:color="auto"/>
              <w:bottom w:val="single" w:sz="4" w:space="0" w:color="auto"/>
              <w:right w:val="single" w:sz="4" w:space="0" w:color="auto"/>
            </w:tcBorders>
          </w:tcPr>
          <w:p w14:paraId="42559BEC" w14:textId="5C851ED2" w:rsidR="00B45E62" w:rsidRPr="00B45E62" w:rsidRDefault="00B62736" w:rsidP="00EC6E32">
            <w:pPr>
              <w:spacing w:after="40" w:line="240" w:lineRule="auto"/>
              <w:rPr>
                <w:rFonts w:ascii="Calibri" w:eastAsia="Calibri" w:hAnsi="Calibri" w:cs="Times New Roman"/>
              </w:rPr>
            </w:pPr>
            <w:r>
              <w:rPr>
                <w:rFonts w:ascii="Calibri" w:eastAsia="Calibri" w:hAnsi="Calibri" w:cs="Times New Roman"/>
              </w:rPr>
              <w:t>5</w:t>
            </w:r>
            <w:r w:rsidR="00AE364C">
              <w:rPr>
                <w:rFonts w:ascii="Calibri" w:eastAsia="Calibri" w:hAnsi="Calibri" w:cs="Times New Roman"/>
              </w:rPr>
              <w:t>2</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694B8765"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119625A8"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Sprawdzenie poprawności przygotowania listy projektów:</w:t>
            </w:r>
          </w:p>
          <w:p w14:paraId="482F4A17"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akceptacja poprzez zaparafowanie i przekazanie do Dyrektora WUP,</w:t>
            </w:r>
          </w:p>
          <w:p w14:paraId="593A26B3" w14:textId="5F3B168B"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 Jeśli NIE, przejść do pkt. </w:t>
            </w:r>
            <w:r w:rsidR="00AE364C">
              <w:rPr>
                <w:rFonts w:ascii="Calibri" w:eastAsia="Calibri" w:hAnsi="Calibri" w:cs="Times New Roman"/>
              </w:rPr>
              <w:t>51</w:t>
            </w:r>
            <w:r w:rsidRPr="00B45E62">
              <w:rPr>
                <w:rFonts w:ascii="Calibri" w:eastAsia="Calibri" w:hAnsi="Calibri" w:cs="Times New Roman"/>
              </w:rPr>
              <w:t xml:space="preserve">. </w:t>
            </w:r>
          </w:p>
        </w:tc>
        <w:tc>
          <w:tcPr>
            <w:tcW w:w="996" w:type="pct"/>
            <w:tcBorders>
              <w:top w:val="single" w:sz="4" w:space="0" w:color="auto"/>
              <w:left w:val="single" w:sz="4" w:space="0" w:color="auto"/>
              <w:bottom w:val="single" w:sz="4" w:space="0" w:color="auto"/>
              <w:right w:val="single" w:sz="4" w:space="0" w:color="auto"/>
            </w:tcBorders>
          </w:tcPr>
          <w:p w14:paraId="26EB92C5"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366A5F11" w14:textId="77777777" w:rsidR="00B45E62" w:rsidRPr="00B45E62" w:rsidRDefault="00B45E62" w:rsidP="001717BE">
            <w:pPr>
              <w:spacing w:after="40" w:line="240" w:lineRule="auto"/>
              <w:rPr>
                <w:rFonts w:ascii="Calibri" w:eastAsia="Calibri" w:hAnsi="Calibri" w:cs="Times New Roman"/>
              </w:rPr>
            </w:pPr>
          </w:p>
        </w:tc>
      </w:tr>
      <w:tr w:rsidR="00B45E62" w:rsidRPr="00B45E62" w14:paraId="75EB614B" w14:textId="77777777" w:rsidTr="004E5E9F">
        <w:tc>
          <w:tcPr>
            <w:tcW w:w="368" w:type="pct"/>
            <w:tcBorders>
              <w:top w:val="single" w:sz="4" w:space="0" w:color="auto"/>
              <w:left w:val="single" w:sz="4" w:space="0" w:color="auto"/>
              <w:bottom w:val="single" w:sz="4" w:space="0" w:color="auto"/>
              <w:right w:val="single" w:sz="4" w:space="0" w:color="auto"/>
            </w:tcBorders>
          </w:tcPr>
          <w:p w14:paraId="59D6029E" w14:textId="78DCB27A" w:rsidR="00B45E62" w:rsidRPr="00B45E62" w:rsidRDefault="00827FFC" w:rsidP="00EC6E32">
            <w:pPr>
              <w:spacing w:after="40" w:line="240" w:lineRule="auto"/>
              <w:rPr>
                <w:rFonts w:ascii="Calibri" w:eastAsia="Calibri" w:hAnsi="Calibri" w:cs="Times New Roman"/>
              </w:rPr>
            </w:pPr>
            <w:r>
              <w:rPr>
                <w:rFonts w:ascii="Calibri" w:eastAsia="Calibri" w:hAnsi="Calibri" w:cs="Times New Roman"/>
              </w:rPr>
              <w:t>5</w:t>
            </w:r>
            <w:r w:rsidR="00AE364C">
              <w:rPr>
                <w:rFonts w:ascii="Calibri" w:eastAsia="Calibri" w:hAnsi="Calibri" w:cs="Times New Roman"/>
              </w:rPr>
              <w:t>3</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022F4EA7"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Dyrektor WUP</w:t>
            </w:r>
          </w:p>
        </w:tc>
        <w:tc>
          <w:tcPr>
            <w:tcW w:w="1776" w:type="pct"/>
            <w:tcBorders>
              <w:top w:val="single" w:sz="4" w:space="0" w:color="auto"/>
              <w:left w:val="single" w:sz="4" w:space="0" w:color="auto"/>
              <w:bottom w:val="single" w:sz="4" w:space="0" w:color="auto"/>
              <w:right w:val="single" w:sz="4" w:space="0" w:color="auto"/>
            </w:tcBorders>
          </w:tcPr>
          <w:p w14:paraId="6BE91BAE" w14:textId="16BFDA6F" w:rsidR="00B45E62" w:rsidRPr="00B45E62" w:rsidRDefault="005D3878" w:rsidP="00211ADC">
            <w:pPr>
              <w:spacing w:after="40" w:line="240" w:lineRule="auto"/>
              <w:rPr>
                <w:rFonts w:ascii="Calibri" w:eastAsia="Calibri" w:hAnsi="Calibri" w:cs="Times New Roman"/>
              </w:rPr>
            </w:pPr>
            <w:r>
              <w:rPr>
                <w:rFonts w:ascii="Calibri" w:eastAsia="Calibri" w:hAnsi="Calibri" w:cs="Times New Roman"/>
              </w:rPr>
              <w:t>Zapoznanie się z</w:t>
            </w:r>
            <w:r w:rsidR="00B45E62" w:rsidRPr="00B45E62">
              <w:rPr>
                <w:rFonts w:ascii="Calibri" w:eastAsia="Calibri" w:hAnsi="Calibri" w:cs="Times New Roman"/>
              </w:rPr>
              <w:t xml:space="preserve"> przygotowan</w:t>
            </w:r>
            <w:r>
              <w:rPr>
                <w:rFonts w:ascii="Calibri" w:eastAsia="Calibri" w:hAnsi="Calibri" w:cs="Times New Roman"/>
              </w:rPr>
              <w:t>ą</w:t>
            </w:r>
            <w:r w:rsidR="00B45E62" w:rsidRPr="00B45E62">
              <w:rPr>
                <w:rFonts w:ascii="Calibri" w:eastAsia="Calibri" w:hAnsi="Calibri" w:cs="Times New Roman"/>
              </w:rPr>
              <w:t xml:space="preserve"> list</w:t>
            </w:r>
            <w:r>
              <w:rPr>
                <w:rFonts w:ascii="Calibri" w:eastAsia="Calibri" w:hAnsi="Calibri" w:cs="Times New Roman"/>
              </w:rPr>
              <w:t>ą</w:t>
            </w:r>
            <w:r w:rsidR="00B45E62" w:rsidRPr="00B45E62">
              <w:rPr>
                <w:rFonts w:ascii="Calibri" w:eastAsia="Calibri" w:hAnsi="Calibri" w:cs="Times New Roman"/>
              </w:rPr>
              <w:t xml:space="preserve"> projektów:</w:t>
            </w:r>
          </w:p>
          <w:p w14:paraId="68D7D932"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 listy,</w:t>
            </w:r>
          </w:p>
          <w:p w14:paraId="3BB4552A" w14:textId="3B0B456F"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 Jeśli NIE, przejść do pkt. </w:t>
            </w:r>
            <w:r w:rsidR="00AE364C">
              <w:rPr>
                <w:rFonts w:ascii="Calibri" w:eastAsia="Calibri" w:hAnsi="Calibri" w:cs="Times New Roman"/>
              </w:rPr>
              <w:t>51</w:t>
            </w:r>
            <w:r w:rsidRPr="00B45E62">
              <w:rPr>
                <w:rFonts w:ascii="Calibri" w:eastAsia="Calibri" w:hAnsi="Calibri" w:cs="Times New Roman"/>
              </w:rPr>
              <w:t>.</w:t>
            </w:r>
            <w:r w:rsidRPr="00B45E62" w:rsidDel="00C22D0E">
              <w:rPr>
                <w:rFonts w:ascii="Calibri" w:eastAsia="Calibri" w:hAnsi="Calibri" w:cs="Times New Roman"/>
              </w:rPr>
              <w:t xml:space="preserve"> </w:t>
            </w:r>
          </w:p>
          <w:p w14:paraId="10340BB8" w14:textId="592B9D85" w:rsidR="00B45E62" w:rsidRPr="00B45E62" w:rsidRDefault="00737B6D" w:rsidP="00211ADC">
            <w:pPr>
              <w:spacing w:after="40" w:line="240" w:lineRule="auto"/>
              <w:rPr>
                <w:rFonts w:ascii="Calibri" w:eastAsia="Calibri" w:hAnsi="Calibri" w:cs="Times New Roman"/>
              </w:rPr>
            </w:pPr>
            <w:r>
              <w:rPr>
                <w:rFonts w:ascii="Calibri" w:eastAsia="Calibri" w:hAnsi="Calibri" w:cs="Times New Roman"/>
              </w:rPr>
              <w:t>Podpisanie</w:t>
            </w:r>
            <w:r w:rsidRPr="00B45E62">
              <w:rPr>
                <w:rFonts w:ascii="Calibri" w:eastAsia="Calibri" w:hAnsi="Calibri" w:cs="Times New Roman"/>
              </w:rPr>
              <w:t xml:space="preserve"> </w:t>
            </w:r>
            <w:r w:rsidR="00B45E62" w:rsidRPr="00B45E62">
              <w:rPr>
                <w:rFonts w:ascii="Calibri" w:eastAsia="Calibri" w:hAnsi="Calibri" w:cs="Times New Roman"/>
              </w:rPr>
              <w:t>przez Dyrektora WUP przedmiotowej listy projektów rozstrzyga konkurs</w:t>
            </w:r>
            <w:r w:rsidR="00B9498A">
              <w:rPr>
                <w:rFonts w:ascii="Calibri" w:eastAsia="Calibri" w:hAnsi="Calibri" w:cs="Times New Roman"/>
              </w:rPr>
              <w:t>/rundę konkursu</w:t>
            </w:r>
            <w:r w:rsidR="00B45E62" w:rsidRPr="00B45E62">
              <w:rPr>
                <w:rFonts w:ascii="Calibri" w:eastAsia="Calibri" w:hAnsi="Calibri" w:cs="Times New Roman"/>
              </w:rPr>
              <w:t xml:space="preserve"> i kończy ocenę poszczególnych projektów.</w:t>
            </w:r>
          </w:p>
        </w:tc>
        <w:tc>
          <w:tcPr>
            <w:tcW w:w="996" w:type="pct"/>
            <w:tcBorders>
              <w:top w:val="single" w:sz="4" w:space="0" w:color="auto"/>
              <w:left w:val="single" w:sz="4" w:space="0" w:color="auto"/>
              <w:bottom w:val="single" w:sz="4" w:space="0" w:color="auto"/>
              <w:right w:val="single" w:sz="4" w:space="0" w:color="auto"/>
            </w:tcBorders>
          </w:tcPr>
          <w:p w14:paraId="37B2550E"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4F75D14D" w14:textId="77777777" w:rsidR="00B45E62" w:rsidRPr="00B45E62" w:rsidRDefault="00B45E62" w:rsidP="001717BE">
            <w:pPr>
              <w:spacing w:after="40" w:line="240" w:lineRule="auto"/>
              <w:rPr>
                <w:rFonts w:ascii="Calibri" w:eastAsia="Calibri" w:hAnsi="Calibri" w:cs="Times New Roman"/>
              </w:rPr>
            </w:pPr>
          </w:p>
        </w:tc>
      </w:tr>
      <w:tr w:rsidR="00B45E62" w:rsidRPr="00B45E62" w14:paraId="6E731F5D" w14:textId="77777777" w:rsidTr="004E5E9F">
        <w:tc>
          <w:tcPr>
            <w:tcW w:w="368" w:type="pct"/>
            <w:tcBorders>
              <w:top w:val="single" w:sz="4" w:space="0" w:color="auto"/>
              <w:left w:val="single" w:sz="4" w:space="0" w:color="auto"/>
              <w:bottom w:val="single" w:sz="4" w:space="0" w:color="auto"/>
              <w:right w:val="single" w:sz="4" w:space="0" w:color="auto"/>
            </w:tcBorders>
          </w:tcPr>
          <w:p w14:paraId="620070C8" w14:textId="3A7379E8" w:rsidR="00B45E62" w:rsidRPr="00B45E62" w:rsidRDefault="008253A0" w:rsidP="00EC6E32">
            <w:pPr>
              <w:spacing w:after="40" w:line="240" w:lineRule="auto"/>
              <w:rPr>
                <w:rFonts w:ascii="Calibri" w:eastAsia="Calibri" w:hAnsi="Calibri" w:cs="Times New Roman"/>
              </w:rPr>
            </w:pPr>
            <w:r>
              <w:rPr>
                <w:rFonts w:ascii="Calibri" w:eastAsia="Calibri" w:hAnsi="Calibri" w:cs="Times New Roman"/>
              </w:rPr>
              <w:t>5</w:t>
            </w:r>
            <w:r w:rsidR="00AE364C">
              <w:rPr>
                <w:rFonts w:ascii="Calibri" w:eastAsia="Calibri" w:hAnsi="Calibri" w:cs="Times New Roman"/>
              </w:rPr>
              <w:t>4</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45F39048" w14:textId="0F39D66D"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F372BE" w:rsidRPr="00F372BE">
              <w:rPr>
                <w:rFonts w:ascii="Calibri" w:eastAsia="Calibri" w:hAnsi="Calibri" w:cs="Times New Roman"/>
              </w:rPr>
              <w:t>Zespołu ds. Programowania, Oceny i Wyboru Projektów</w:t>
            </w:r>
            <w:r w:rsidR="00F372BE">
              <w:rPr>
                <w:rFonts w:ascii="Calibri" w:eastAsia="Calibri" w:hAnsi="Calibri" w:cs="Times New Roman"/>
              </w:rPr>
              <w:t xml:space="preserve"> </w:t>
            </w:r>
            <w:r w:rsidRPr="00B45E62">
              <w:rPr>
                <w:rFonts w:ascii="Calibri" w:eastAsia="Calibri" w:hAnsi="Calibri" w:cs="Times New Roman"/>
              </w:rPr>
              <w:t>posiadający uprawnienia do wprowadzania danych w SL2014</w:t>
            </w:r>
          </w:p>
        </w:tc>
        <w:tc>
          <w:tcPr>
            <w:tcW w:w="1776" w:type="pct"/>
            <w:tcBorders>
              <w:top w:val="single" w:sz="4" w:space="0" w:color="auto"/>
              <w:left w:val="single" w:sz="4" w:space="0" w:color="auto"/>
              <w:bottom w:val="single" w:sz="4" w:space="0" w:color="auto"/>
              <w:right w:val="single" w:sz="4" w:space="0" w:color="auto"/>
            </w:tcBorders>
          </w:tcPr>
          <w:p w14:paraId="2BF2FC04" w14:textId="77777777" w:rsidR="00B45E62" w:rsidRPr="00B45E62" w:rsidRDefault="00B45E62" w:rsidP="00211ADC">
            <w:pPr>
              <w:spacing w:after="40" w:line="240" w:lineRule="auto"/>
            </w:pPr>
            <w:r w:rsidRPr="00B45E62">
              <w:t>Nadanie projektom negatywnie ocenionym lub wycofanym właściwego statusu w  SL2014.</w:t>
            </w:r>
          </w:p>
          <w:p w14:paraId="23BAE179" w14:textId="77777777" w:rsidR="00B45E62" w:rsidRPr="00B45E62" w:rsidRDefault="00B45E62" w:rsidP="00211ADC">
            <w:pPr>
              <w:spacing w:after="40" w:line="240" w:lineRule="auto"/>
              <w:rPr>
                <w:rFonts w:ascii="Calibri" w:eastAsia="Calibri" w:hAnsi="Calibri" w:cs="Times New Roman"/>
              </w:rPr>
            </w:pPr>
          </w:p>
        </w:tc>
        <w:tc>
          <w:tcPr>
            <w:tcW w:w="996" w:type="pct"/>
            <w:tcBorders>
              <w:top w:val="single" w:sz="4" w:space="0" w:color="auto"/>
              <w:left w:val="single" w:sz="4" w:space="0" w:color="auto"/>
              <w:bottom w:val="single" w:sz="4" w:space="0" w:color="auto"/>
              <w:right w:val="single" w:sz="4" w:space="0" w:color="auto"/>
            </w:tcBorders>
          </w:tcPr>
          <w:p w14:paraId="5368A564"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W terminie 5 dni roboczych od zatwierdzenia przez Dyrektora WUP listy projektów, o której mowa w art. 4</w:t>
            </w:r>
            <w:r w:rsidR="008B075D">
              <w:rPr>
                <w:rFonts w:ascii="Calibri" w:eastAsia="Calibri" w:hAnsi="Calibri" w:cs="Times New Roman"/>
              </w:rPr>
              <w:t>5</w:t>
            </w:r>
            <w:r w:rsidRPr="00B45E62">
              <w:rPr>
                <w:rFonts w:ascii="Calibri" w:eastAsia="Calibri" w:hAnsi="Calibri" w:cs="Times New Roman"/>
              </w:rPr>
              <w:t xml:space="preserve"> ust. </w:t>
            </w:r>
            <w:r w:rsidR="008B075D">
              <w:rPr>
                <w:rFonts w:ascii="Calibri" w:eastAsia="Calibri" w:hAnsi="Calibri" w:cs="Times New Roman"/>
              </w:rPr>
              <w:t>6</w:t>
            </w:r>
            <w:r w:rsidRPr="00B45E62">
              <w:rPr>
                <w:rFonts w:ascii="Calibri" w:eastAsia="Calibri" w:hAnsi="Calibri" w:cs="Times New Roman"/>
              </w:rPr>
              <w:t xml:space="preserve"> ustawy wdrożeniowej</w:t>
            </w:r>
            <w:r w:rsidR="00AA5895">
              <w:rPr>
                <w:rFonts w:ascii="Calibri" w:eastAsia="Calibri" w:hAnsi="Calibri" w:cs="Times New Roman"/>
              </w:rPr>
              <w:t xml:space="preserve"> lub w terminie 5 dni roboczych od wycofania projektu</w:t>
            </w:r>
          </w:p>
        </w:tc>
        <w:tc>
          <w:tcPr>
            <w:tcW w:w="779" w:type="pct"/>
            <w:tcBorders>
              <w:top w:val="single" w:sz="4" w:space="0" w:color="auto"/>
              <w:left w:val="single" w:sz="4" w:space="0" w:color="auto"/>
              <w:bottom w:val="single" w:sz="4" w:space="0" w:color="auto"/>
              <w:right w:val="single" w:sz="4" w:space="0" w:color="auto"/>
            </w:tcBorders>
          </w:tcPr>
          <w:p w14:paraId="709DBD46" w14:textId="77777777" w:rsidR="00B45E62" w:rsidRPr="00B45E62" w:rsidRDefault="00B45E62" w:rsidP="001717BE">
            <w:pPr>
              <w:spacing w:after="40" w:line="240" w:lineRule="auto"/>
              <w:rPr>
                <w:rFonts w:ascii="Calibri" w:eastAsia="Calibri" w:hAnsi="Calibri" w:cs="Times New Roman"/>
              </w:rPr>
            </w:pPr>
          </w:p>
        </w:tc>
      </w:tr>
      <w:tr w:rsidR="00B45E62" w:rsidRPr="00B45E62" w14:paraId="233007BB" w14:textId="77777777" w:rsidTr="004E5E9F">
        <w:tc>
          <w:tcPr>
            <w:tcW w:w="368" w:type="pct"/>
            <w:tcBorders>
              <w:top w:val="single" w:sz="4" w:space="0" w:color="auto"/>
              <w:left w:val="single" w:sz="4" w:space="0" w:color="auto"/>
              <w:bottom w:val="single" w:sz="4" w:space="0" w:color="auto"/>
              <w:right w:val="single" w:sz="4" w:space="0" w:color="auto"/>
            </w:tcBorders>
          </w:tcPr>
          <w:p w14:paraId="51871338" w14:textId="7B18972A" w:rsidR="00B45E62" w:rsidRPr="00B45E62" w:rsidRDefault="008253A0" w:rsidP="00EC6E32">
            <w:pPr>
              <w:spacing w:after="40" w:line="240" w:lineRule="auto"/>
              <w:rPr>
                <w:rFonts w:ascii="Calibri" w:eastAsia="Calibri" w:hAnsi="Calibri" w:cs="Times New Roman"/>
              </w:rPr>
            </w:pPr>
            <w:r>
              <w:rPr>
                <w:rFonts w:ascii="Calibri" w:eastAsia="Calibri" w:hAnsi="Calibri" w:cs="Times New Roman"/>
              </w:rPr>
              <w:t>5</w:t>
            </w:r>
            <w:r w:rsidR="00AE364C">
              <w:rPr>
                <w:rFonts w:ascii="Calibri" w:eastAsia="Calibri" w:hAnsi="Calibri" w:cs="Times New Roman"/>
              </w:rPr>
              <w:t>5</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45F91C7E" w14:textId="77777777" w:rsidR="00B45E62" w:rsidRPr="00B45E62" w:rsidRDefault="00B45E62" w:rsidP="001717BE">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00C6DCC1" w14:textId="77777777" w:rsidR="00B45E62" w:rsidRPr="00B45E62" w:rsidRDefault="00B45E62" w:rsidP="00211ADC">
            <w:pPr>
              <w:spacing w:after="40" w:line="240" w:lineRule="auto"/>
            </w:pPr>
            <w:r w:rsidRPr="00B45E62">
              <w:rPr>
                <w:rFonts w:ascii="Calibri" w:eastAsia="Calibri" w:hAnsi="Calibri" w:cs="Times New Roman"/>
              </w:rPr>
              <w:t>Przygotowanie listy projektów, które uzyskały wymaganą liczbę punktów, z wyróżnieniem projektów wybranych do dofinansowania oraz informacji o składzie KOP</w:t>
            </w:r>
            <w:r w:rsidR="004B1E4B">
              <w:rPr>
                <w:rFonts w:ascii="Calibri" w:eastAsia="Calibri" w:hAnsi="Calibri" w:cs="Times New Roman"/>
              </w:rPr>
              <w:t xml:space="preserve"> z wyróżnieniem funkcji członka KOP jako pracownika właściwej instytucji, pr</w:t>
            </w:r>
            <w:r w:rsidR="00DD6615">
              <w:rPr>
                <w:rFonts w:ascii="Calibri" w:eastAsia="Calibri" w:hAnsi="Calibri" w:cs="Times New Roman"/>
              </w:rPr>
              <w:t>acownika tymczasowego, eksperta, a także</w:t>
            </w:r>
            <w:r w:rsidR="004B1E4B">
              <w:rPr>
                <w:rFonts w:ascii="Calibri" w:eastAsia="Calibri" w:hAnsi="Calibri" w:cs="Times New Roman"/>
              </w:rPr>
              <w:t xml:space="preserve"> przewodniczącego i sekretarza KOP</w:t>
            </w:r>
            <w:r w:rsidR="00DD6615">
              <w:rPr>
                <w:rFonts w:ascii="Calibri" w:eastAsia="Calibri" w:hAnsi="Calibri" w:cs="Times New Roman"/>
              </w:rPr>
              <w:t xml:space="preserve"> oraz ewentualnie ich zastępców</w:t>
            </w:r>
            <w:r w:rsidRPr="00B45E62">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680F7675" w14:textId="77777777" w:rsidR="00B45E62" w:rsidRPr="00B45E62" w:rsidDel="00465EE6"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34405600" w14:textId="77777777" w:rsidR="00B45E62" w:rsidRPr="00B45E62" w:rsidRDefault="00B45E62" w:rsidP="001717BE">
            <w:pPr>
              <w:spacing w:after="40" w:line="240" w:lineRule="auto"/>
              <w:rPr>
                <w:rFonts w:ascii="Calibri" w:eastAsia="Calibri" w:hAnsi="Calibri" w:cs="Times New Roman"/>
              </w:rPr>
            </w:pPr>
          </w:p>
        </w:tc>
      </w:tr>
      <w:tr w:rsidR="00B45E62" w:rsidRPr="00B45E62" w14:paraId="00212C1C" w14:textId="77777777" w:rsidTr="004E5E9F">
        <w:tc>
          <w:tcPr>
            <w:tcW w:w="368" w:type="pct"/>
            <w:tcBorders>
              <w:top w:val="single" w:sz="4" w:space="0" w:color="auto"/>
              <w:left w:val="single" w:sz="4" w:space="0" w:color="auto"/>
              <w:bottom w:val="single" w:sz="4" w:space="0" w:color="auto"/>
              <w:right w:val="single" w:sz="4" w:space="0" w:color="auto"/>
            </w:tcBorders>
          </w:tcPr>
          <w:p w14:paraId="04A56096" w14:textId="796C16F2" w:rsidR="00B45E62" w:rsidRPr="00213C06" w:rsidRDefault="008253A0" w:rsidP="00EC6E32">
            <w:pPr>
              <w:spacing w:after="40" w:line="240" w:lineRule="auto"/>
              <w:rPr>
                <w:rFonts w:ascii="Calibri" w:eastAsia="Calibri" w:hAnsi="Calibri" w:cs="Times New Roman"/>
              </w:rPr>
            </w:pPr>
            <w:r w:rsidRPr="00C6297F">
              <w:rPr>
                <w:rFonts w:ascii="Calibri" w:eastAsia="Calibri" w:hAnsi="Calibri" w:cs="Times New Roman"/>
              </w:rPr>
              <w:t>5</w:t>
            </w:r>
            <w:r w:rsidR="00AE364C">
              <w:rPr>
                <w:rFonts w:ascii="Calibri" w:eastAsia="Calibri" w:hAnsi="Calibri" w:cs="Times New Roman"/>
              </w:rPr>
              <w:t>6</w:t>
            </w:r>
            <w:r w:rsidR="00B45E62" w:rsidRPr="00B75D9E">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57771130" w14:textId="77777777" w:rsidR="00B45E62" w:rsidRPr="00C6297F" w:rsidRDefault="00B45E62" w:rsidP="001717BE">
            <w:pPr>
              <w:spacing w:after="40" w:line="240" w:lineRule="auto"/>
              <w:rPr>
                <w:rFonts w:ascii="Calibri" w:eastAsia="Calibri" w:hAnsi="Calibri" w:cs="Times New Roman"/>
              </w:rPr>
            </w:pPr>
            <w:r w:rsidRPr="00C6297F">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0DDB4F35"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Weryfikacja przygotowanej listy oraz informacji o składzie KOP:</w:t>
            </w:r>
          </w:p>
          <w:p w14:paraId="317A65E4"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 Jeśli TAK, akceptacja poprzez podpisanie,</w:t>
            </w:r>
          </w:p>
          <w:p w14:paraId="3FA3BA2A" w14:textId="42B9494F"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lastRenderedPageBreak/>
              <w:t xml:space="preserve">- Jeśli NIE, przejść do pkt. </w:t>
            </w:r>
            <w:r w:rsidR="008253A0" w:rsidRPr="00C6297F">
              <w:rPr>
                <w:rFonts w:ascii="Calibri" w:eastAsia="Calibri" w:hAnsi="Calibri" w:cs="Times New Roman"/>
              </w:rPr>
              <w:t>5</w:t>
            </w:r>
            <w:r w:rsidR="00AE364C">
              <w:rPr>
                <w:rFonts w:ascii="Calibri" w:eastAsia="Calibri" w:hAnsi="Calibri" w:cs="Times New Roman"/>
              </w:rPr>
              <w:t>5</w:t>
            </w:r>
            <w:r w:rsidRPr="00C6297F">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0729AB0A" w14:textId="77777777" w:rsidR="00B45E62" w:rsidRPr="00C6297F" w:rsidRDefault="00B45E62" w:rsidP="00EC6E32">
            <w:pPr>
              <w:spacing w:after="40" w:line="240" w:lineRule="auto"/>
              <w:rPr>
                <w:rFonts w:ascii="Calibri" w:eastAsia="Calibri" w:hAnsi="Calibri" w:cs="Times New Roman"/>
              </w:rPr>
            </w:pPr>
            <w:r w:rsidRPr="00C6297F">
              <w:rPr>
                <w:rFonts w:ascii="Calibri" w:eastAsia="Calibri" w:hAnsi="Calibri" w:cs="Times New Roman"/>
              </w:rPr>
              <w:lastRenderedPageBreak/>
              <w:t>Niezwłocznie</w:t>
            </w:r>
          </w:p>
        </w:tc>
        <w:tc>
          <w:tcPr>
            <w:tcW w:w="779" w:type="pct"/>
            <w:tcBorders>
              <w:top w:val="single" w:sz="4" w:space="0" w:color="auto"/>
              <w:left w:val="single" w:sz="4" w:space="0" w:color="auto"/>
              <w:bottom w:val="single" w:sz="4" w:space="0" w:color="auto"/>
              <w:right w:val="single" w:sz="4" w:space="0" w:color="auto"/>
            </w:tcBorders>
          </w:tcPr>
          <w:p w14:paraId="64934093" w14:textId="77777777" w:rsidR="00B45E62" w:rsidRPr="00B45E62" w:rsidRDefault="00B45E62" w:rsidP="001717BE">
            <w:pPr>
              <w:spacing w:after="40" w:line="240" w:lineRule="auto"/>
              <w:rPr>
                <w:rFonts w:ascii="Calibri" w:eastAsia="Calibri" w:hAnsi="Calibri" w:cs="Times New Roman"/>
              </w:rPr>
            </w:pPr>
          </w:p>
        </w:tc>
      </w:tr>
      <w:tr w:rsidR="00B45E62" w:rsidRPr="00B45E62" w14:paraId="1059F868" w14:textId="77777777" w:rsidTr="004E5E9F">
        <w:tc>
          <w:tcPr>
            <w:tcW w:w="368" w:type="pct"/>
            <w:tcBorders>
              <w:top w:val="single" w:sz="4" w:space="0" w:color="auto"/>
              <w:left w:val="single" w:sz="4" w:space="0" w:color="auto"/>
              <w:bottom w:val="single" w:sz="4" w:space="0" w:color="auto"/>
              <w:right w:val="single" w:sz="4" w:space="0" w:color="auto"/>
            </w:tcBorders>
          </w:tcPr>
          <w:p w14:paraId="13A5E672" w14:textId="593E3E3B" w:rsidR="00B45E62" w:rsidRPr="00213C06" w:rsidRDefault="008253A0" w:rsidP="00EC6E32">
            <w:pPr>
              <w:spacing w:after="40" w:line="240" w:lineRule="auto"/>
              <w:rPr>
                <w:rFonts w:ascii="Calibri" w:eastAsia="Calibri" w:hAnsi="Calibri" w:cs="Times New Roman"/>
              </w:rPr>
            </w:pPr>
            <w:r w:rsidRPr="00C6297F">
              <w:rPr>
                <w:rFonts w:ascii="Calibri" w:eastAsia="Calibri" w:hAnsi="Calibri" w:cs="Times New Roman"/>
              </w:rPr>
              <w:t>5</w:t>
            </w:r>
            <w:r w:rsidR="00AE364C">
              <w:rPr>
                <w:rFonts w:ascii="Calibri" w:eastAsia="Calibri" w:hAnsi="Calibri" w:cs="Times New Roman"/>
              </w:rPr>
              <w:t>7</w:t>
            </w:r>
            <w:r w:rsidR="00B45E62" w:rsidRPr="00B75D9E">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5E8666B3" w14:textId="77777777" w:rsidR="00B45E62" w:rsidRPr="00C6297F" w:rsidDel="00372859" w:rsidRDefault="00B45E62" w:rsidP="00FC1BB4">
            <w:pPr>
              <w:spacing w:after="40" w:line="240" w:lineRule="auto"/>
              <w:rPr>
                <w:rFonts w:ascii="Calibri" w:eastAsia="Calibri" w:hAnsi="Calibri" w:cs="Times New Roman"/>
              </w:rPr>
            </w:pPr>
            <w:r w:rsidRPr="00C6297F">
              <w:rPr>
                <w:rFonts w:ascii="Calibri" w:eastAsia="Calibri" w:hAnsi="Calibri" w:cs="Times New Roman"/>
              </w:rPr>
              <w:t>Dyrektor WUP</w:t>
            </w:r>
          </w:p>
        </w:tc>
        <w:tc>
          <w:tcPr>
            <w:tcW w:w="1776" w:type="pct"/>
            <w:tcBorders>
              <w:top w:val="single" w:sz="4" w:space="0" w:color="auto"/>
              <w:left w:val="single" w:sz="4" w:space="0" w:color="auto"/>
              <w:bottom w:val="single" w:sz="4" w:space="0" w:color="auto"/>
              <w:right w:val="single" w:sz="4" w:space="0" w:color="auto"/>
            </w:tcBorders>
          </w:tcPr>
          <w:p w14:paraId="651ECD94"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Weryfikacja przygotowanej listy:</w:t>
            </w:r>
          </w:p>
          <w:p w14:paraId="69C1900A"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 Jeśli TAK, zatwierdzenie poprzez podpisanie,</w:t>
            </w:r>
          </w:p>
          <w:p w14:paraId="41BFB157" w14:textId="43E631CE" w:rsidR="00B45E62" w:rsidRPr="00C6297F" w:rsidDel="00372859" w:rsidRDefault="00B45E62" w:rsidP="00211ADC">
            <w:pPr>
              <w:spacing w:after="40" w:line="240" w:lineRule="auto"/>
            </w:pPr>
            <w:r w:rsidRPr="00C6297F">
              <w:rPr>
                <w:rFonts w:ascii="Calibri" w:eastAsia="Calibri" w:hAnsi="Calibri" w:cs="Times New Roman"/>
              </w:rPr>
              <w:t xml:space="preserve">- Jeśli NIE, przejść do pkt. </w:t>
            </w:r>
            <w:r w:rsidR="008253A0" w:rsidRPr="00C6297F">
              <w:rPr>
                <w:rFonts w:ascii="Calibri" w:eastAsia="Calibri" w:hAnsi="Calibri" w:cs="Times New Roman"/>
              </w:rPr>
              <w:t>5</w:t>
            </w:r>
            <w:r w:rsidR="00AE364C">
              <w:rPr>
                <w:rFonts w:ascii="Calibri" w:eastAsia="Calibri" w:hAnsi="Calibri" w:cs="Times New Roman"/>
              </w:rPr>
              <w:t>5</w:t>
            </w:r>
            <w:r w:rsidRPr="00C6297F">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72032B0C" w14:textId="77777777" w:rsidR="00B45E62" w:rsidRPr="00C6297F" w:rsidDel="00372859" w:rsidRDefault="00B45E62" w:rsidP="00EC6E32">
            <w:pPr>
              <w:spacing w:after="40" w:line="240" w:lineRule="auto"/>
              <w:rPr>
                <w:rFonts w:ascii="Calibri" w:eastAsia="Calibri" w:hAnsi="Calibri" w:cs="Times New Roman"/>
              </w:rPr>
            </w:pPr>
            <w:r w:rsidRPr="00C6297F">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7E976065" w14:textId="77777777" w:rsidR="00B45E62" w:rsidRPr="00B45E62" w:rsidRDefault="00B45E62" w:rsidP="00FC1BB4">
            <w:pPr>
              <w:spacing w:after="40" w:line="240" w:lineRule="auto"/>
              <w:rPr>
                <w:rFonts w:ascii="Calibri" w:eastAsia="Calibri" w:hAnsi="Calibri" w:cs="Times New Roman"/>
              </w:rPr>
            </w:pPr>
          </w:p>
        </w:tc>
      </w:tr>
      <w:tr w:rsidR="00B45E62" w:rsidRPr="00B45E62" w14:paraId="1C21B989" w14:textId="77777777" w:rsidTr="004E5E9F">
        <w:tc>
          <w:tcPr>
            <w:tcW w:w="368" w:type="pct"/>
            <w:tcBorders>
              <w:top w:val="single" w:sz="4" w:space="0" w:color="auto"/>
              <w:left w:val="single" w:sz="4" w:space="0" w:color="auto"/>
              <w:bottom w:val="single" w:sz="4" w:space="0" w:color="auto"/>
              <w:right w:val="single" w:sz="4" w:space="0" w:color="auto"/>
            </w:tcBorders>
          </w:tcPr>
          <w:p w14:paraId="669B6F0B" w14:textId="7111738A" w:rsidR="00B45E62" w:rsidRPr="00B45E62" w:rsidRDefault="008253A0" w:rsidP="00EC6E32">
            <w:pPr>
              <w:spacing w:after="40" w:line="240" w:lineRule="auto"/>
              <w:rPr>
                <w:rFonts w:ascii="Calibri" w:eastAsia="Calibri" w:hAnsi="Calibri" w:cs="Times New Roman"/>
              </w:rPr>
            </w:pPr>
            <w:r>
              <w:rPr>
                <w:rFonts w:ascii="Calibri" w:eastAsia="Calibri" w:hAnsi="Calibri" w:cs="Times New Roman"/>
              </w:rPr>
              <w:t>5</w:t>
            </w:r>
            <w:r w:rsidR="00AE364C">
              <w:rPr>
                <w:rFonts w:ascii="Calibri" w:eastAsia="Calibri" w:hAnsi="Calibri" w:cs="Times New Roman"/>
              </w:rPr>
              <w:t>8</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73FFDAD9" w14:textId="53CF9494" w:rsidR="00B45E62" w:rsidRPr="00B45E62" w:rsidDel="00372859" w:rsidRDefault="00B45E62" w:rsidP="00FC1BB4">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D61B13" w:rsidRPr="00D61B13">
              <w:rPr>
                <w:rFonts w:ascii="Calibri" w:eastAsia="Calibri" w:hAnsi="Calibri" w:cs="Times New Roman"/>
              </w:rPr>
              <w:t>Zespołu ds. Programowania, Oceny i Wyboru Projektów</w:t>
            </w:r>
            <w:r w:rsidR="00D61B13">
              <w:rPr>
                <w:rFonts w:ascii="Calibri" w:eastAsia="Calibri" w:hAnsi="Calibri" w:cs="Times New Roman"/>
              </w:rPr>
              <w:t xml:space="preserve"> </w:t>
            </w:r>
            <w:r w:rsidRPr="00B45E62">
              <w:rPr>
                <w:rFonts w:ascii="Calibri" w:eastAsia="Calibri" w:hAnsi="Calibri" w:cs="Times New Roman"/>
              </w:rPr>
              <w:t>posiadający uprawnienia do wprowadzania danych w SL2014</w:t>
            </w:r>
          </w:p>
        </w:tc>
        <w:tc>
          <w:tcPr>
            <w:tcW w:w="1776" w:type="pct"/>
            <w:tcBorders>
              <w:top w:val="single" w:sz="4" w:space="0" w:color="auto"/>
              <w:left w:val="single" w:sz="4" w:space="0" w:color="auto"/>
              <w:bottom w:val="single" w:sz="4" w:space="0" w:color="auto"/>
              <w:right w:val="single" w:sz="4" w:space="0" w:color="auto"/>
            </w:tcBorders>
          </w:tcPr>
          <w:p w14:paraId="397BBF94" w14:textId="77777777" w:rsidR="00B45E62" w:rsidRPr="00B45E62" w:rsidRDefault="00B45E62" w:rsidP="00211ADC">
            <w:pPr>
              <w:spacing w:after="40" w:line="240" w:lineRule="auto"/>
            </w:pPr>
            <w:r w:rsidRPr="00B45E62">
              <w:t>Nadanie projektom właściwego statusu w  SL2014:</w:t>
            </w:r>
          </w:p>
          <w:p w14:paraId="5B715746" w14:textId="77777777" w:rsidR="00B45E62" w:rsidRPr="00A727F4" w:rsidRDefault="00B45E62" w:rsidP="00211ADC">
            <w:pPr>
              <w:spacing w:after="40" w:line="240" w:lineRule="auto"/>
            </w:pPr>
            <w:r w:rsidRPr="00B45E62">
              <w:t xml:space="preserve">- </w:t>
            </w:r>
            <w:r w:rsidRPr="00A727F4">
              <w:t>zatwierdzony,</w:t>
            </w:r>
          </w:p>
          <w:p w14:paraId="262DEF59" w14:textId="77777777" w:rsidR="00B45E62" w:rsidRPr="00A727F4" w:rsidRDefault="00B45E62" w:rsidP="00211ADC">
            <w:pPr>
              <w:spacing w:after="40" w:line="240" w:lineRule="auto"/>
            </w:pPr>
            <w:r w:rsidRPr="00A727F4">
              <w:t>- negatywnie oceniony z braku środków,</w:t>
            </w:r>
          </w:p>
          <w:p w14:paraId="4B43F7C8" w14:textId="77777777" w:rsidR="00B45E62" w:rsidRPr="00B45E62" w:rsidRDefault="00B45E62" w:rsidP="00211ADC">
            <w:pPr>
              <w:spacing w:after="40" w:line="240" w:lineRule="auto"/>
            </w:pPr>
            <w:r w:rsidRPr="00A727F4">
              <w:t>- wycofany</w:t>
            </w:r>
            <w:r w:rsidRPr="00B45E62">
              <w:t>.</w:t>
            </w:r>
          </w:p>
          <w:p w14:paraId="09859451" w14:textId="77777777" w:rsidR="00B45E62" w:rsidRPr="00B45E62" w:rsidDel="00372859" w:rsidRDefault="00B45E62" w:rsidP="00211ADC">
            <w:pPr>
              <w:spacing w:after="40" w:line="240" w:lineRule="auto"/>
            </w:pPr>
          </w:p>
        </w:tc>
        <w:tc>
          <w:tcPr>
            <w:tcW w:w="996" w:type="pct"/>
            <w:tcBorders>
              <w:top w:val="single" w:sz="4" w:space="0" w:color="auto"/>
              <w:left w:val="single" w:sz="4" w:space="0" w:color="auto"/>
              <w:bottom w:val="single" w:sz="4" w:space="0" w:color="auto"/>
              <w:right w:val="single" w:sz="4" w:space="0" w:color="auto"/>
            </w:tcBorders>
          </w:tcPr>
          <w:p w14:paraId="6497A70A" w14:textId="77777777" w:rsidR="00B45E62" w:rsidRPr="00B45E62" w:rsidDel="00372859" w:rsidRDefault="00B45E62" w:rsidP="00EC6E32">
            <w:pPr>
              <w:spacing w:after="40" w:line="240" w:lineRule="auto"/>
              <w:rPr>
                <w:rFonts w:ascii="Calibri" w:eastAsia="Calibri" w:hAnsi="Calibri" w:cs="Times New Roman"/>
              </w:rPr>
            </w:pPr>
            <w:r w:rsidRPr="00B45E62">
              <w:rPr>
                <w:rFonts w:ascii="Calibri" w:eastAsia="Calibri" w:hAnsi="Calibri" w:cs="Times New Roman"/>
              </w:rPr>
              <w:t>W terminie 5 dni roboczych od zatwierdzenia przez Dyrektora WUP listy projektów, które uzyskały wymaganą liczbę punktów, z wyróżnieniem projektów wybranych do dofinansowania</w:t>
            </w:r>
          </w:p>
        </w:tc>
        <w:tc>
          <w:tcPr>
            <w:tcW w:w="779" w:type="pct"/>
            <w:tcBorders>
              <w:top w:val="single" w:sz="4" w:space="0" w:color="auto"/>
              <w:left w:val="single" w:sz="4" w:space="0" w:color="auto"/>
              <w:bottom w:val="single" w:sz="4" w:space="0" w:color="auto"/>
              <w:right w:val="single" w:sz="4" w:space="0" w:color="auto"/>
            </w:tcBorders>
          </w:tcPr>
          <w:p w14:paraId="28F00CA4" w14:textId="77777777" w:rsidR="00B45E62" w:rsidRPr="00B45E62" w:rsidRDefault="00B45E62" w:rsidP="00FC1BB4">
            <w:pPr>
              <w:spacing w:after="40" w:line="240" w:lineRule="auto"/>
              <w:rPr>
                <w:rFonts w:ascii="Calibri" w:eastAsia="Calibri" w:hAnsi="Calibri" w:cs="Times New Roman"/>
              </w:rPr>
            </w:pPr>
          </w:p>
        </w:tc>
      </w:tr>
      <w:tr w:rsidR="00B45E62" w:rsidRPr="00B45E62" w14:paraId="4562847C" w14:textId="77777777" w:rsidTr="004E5E9F">
        <w:tc>
          <w:tcPr>
            <w:tcW w:w="368" w:type="pct"/>
            <w:tcBorders>
              <w:top w:val="single" w:sz="4" w:space="0" w:color="auto"/>
              <w:left w:val="single" w:sz="4" w:space="0" w:color="auto"/>
              <w:bottom w:val="single" w:sz="4" w:space="0" w:color="auto"/>
              <w:right w:val="single" w:sz="4" w:space="0" w:color="auto"/>
            </w:tcBorders>
          </w:tcPr>
          <w:p w14:paraId="54D77AF6" w14:textId="458A6ED1" w:rsidR="00B45E62" w:rsidRPr="00B45E62" w:rsidRDefault="008253A0" w:rsidP="00EC6E32">
            <w:pPr>
              <w:spacing w:after="40" w:line="240" w:lineRule="auto"/>
              <w:rPr>
                <w:rFonts w:ascii="Calibri" w:eastAsia="Calibri" w:hAnsi="Calibri" w:cs="Times New Roman"/>
              </w:rPr>
            </w:pPr>
            <w:r>
              <w:rPr>
                <w:rFonts w:ascii="Calibri" w:eastAsia="Calibri" w:hAnsi="Calibri" w:cs="Times New Roman"/>
              </w:rPr>
              <w:t>5</w:t>
            </w:r>
            <w:r w:rsidR="00EA0535">
              <w:rPr>
                <w:rFonts w:ascii="Calibri" w:eastAsia="Calibri" w:hAnsi="Calibri" w:cs="Times New Roman"/>
              </w:rPr>
              <w:t>9</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69950010" w14:textId="77777777" w:rsidR="009C733D" w:rsidRDefault="00B45E62" w:rsidP="00FC1BB4">
            <w:pPr>
              <w:spacing w:after="40" w:line="240" w:lineRule="auto"/>
              <w:rPr>
                <w:rFonts w:ascii="Calibri" w:eastAsia="Calibri" w:hAnsi="Calibri" w:cs="Times New Roman"/>
              </w:rPr>
            </w:pPr>
            <w:r w:rsidRPr="00B45E62">
              <w:rPr>
                <w:rFonts w:ascii="Calibri" w:eastAsia="Calibri" w:hAnsi="Calibri" w:cs="Times New Roman"/>
              </w:rPr>
              <w:t>Sekretarz KOP</w:t>
            </w:r>
            <w:r w:rsidR="009C733D">
              <w:rPr>
                <w:rFonts w:ascii="Calibri" w:eastAsia="Calibri" w:hAnsi="Calibri" w:cs="Times New Roman"/>
              </w:rPr>
              <w:t>/</w:t>
            </w:r>
          </w:p>
          <w:p w14:paraId="143057B5" w14:textId="77777777" w:rsidR="00B45E62" w:rsidRPr="00B45E62" w:rsidDel="00372859" w:rsidRDefault="009C733D"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1DA171D4" w14:textId="5D83D665" w:rsidR="00B45E62" w:rsidRPr="00B45E62" w:rsidDel="00372859" w:rsidRDefault="00B45E62" w:rsidP="00211ADC">
            <w:pPr>
              <w:spacing w:after="40" w:line="240" w:lineRule="auto"/>
            </w:pPr>
            <w:r w:rsidRPr="00B45E62">
              <w:rPr>
                <w:rFonts w:ascii="Calibri" w:eastAsia="Calibri" w:hAnsi="Calibri" w:cs="Times New Roman"/>
              </w:rPr>
              <w:t xml:space="preserve">Przekazanie do Kierownika </w:t>
            </w:r>
            <w:r w:rsidR="00F372BE">
              <w:rPr>
                <w:rFonts w:ascii="Calibri" w:eastAsia="Calibri" w:hAnsi="Calibri" w:cs="Times New Roman"/>
              </w:rPr>
              <w:t>Zespołu ds.</w:t>
            </w:r>
            <w:r w:rsidR="00F372BE" w:rsidRPr="00B45E62">
              <w:rPr>
                <w:rFonts w:ascii="Calibri" w:eastAsia="Calibri" w:hAnsi="Calibri" w:cs="Times New Roman"/>
              </w:rPr>
              <w:t xml:space="preserve"> </w:t>
            </w:r>
            <w:r w:rsidRPr="00B45E62">
              <w:rPr>
                <w:rFonts w:ascii="Calibri" w:eastAsia="Calibri" w:hAnsi="Calibri" w:cs="Times New Roman"/>
              </w:rPr>
              <w:t xml:space="preserve">Informacji </w:t>
            </w:r>
            <w:r w:rsidR="00F372BE">
              <w:rPr>
                <w:rFonts w:ascii="Calibri" w:eastAsia="Calibri" w:hAnsi="Calibri" w:cs="Times New Roman"/>
              </w:rPr>
              <w:t xml:space="preserve">i Promocji EFS </w:t>
            </w:r>
            <w:r w:rsidRPr="00B45E62">
              <w:rPr>
                <w:rFonts w:ascii="Calibri" w:eastAsia="Calibri" w:hAnsi="Calibri" w:cs="Times New Roman"/>
              </w:rPr>
              <w:t>listy projektów, które uzyskały wymaganą liczbę punktów, z wyróżnieniem projektów wybranych do dofinansowania</w:t>
            </w:r>
            <w:r w:rsidR="00A058D5" w:rsidRPr="00B45E62">
              <w:rPr>
                <w:rFonts w:ascii="Calibri" w:eastAsia="Calibri" w:hAnsi="Calibri" w:cs="Times New Roman"/>
              </w:rPr>
              <w:t xml:space="preserve"> oraz informacji o składzie KOP</w:t>
            </w:r>
            <w:r w:rsidRPr="00B45E62">
              <w:rPr>
                <w:rFonts w:ascii="Calibri" w:eastAsia="Calibri" w:hAnsi="Calibri" w:cs="Times New Roman"/>
              </w:rPr>
              <w:t xml:space="preserve">. </w:t>
            </w:r>
          </w:p>
        </w:tc>
        <w:tc>
          <w:tcPr>
            <w:tcW w:w="996" w:type="pct"/>
            <w:vMerge w:val="restart"/>
            <w:tcBorders>
              <w:top w:val="single" w:sz="4" w:space="0" w:color="auto"/>
              <w:left w:val="single" w:sz="4" w:space="0" w:color="auto"/>
              <w:right w:val="single" w:sz="4" w:space="0" w:color="auto"/>
            </w:tcBorders>
          </w:tcPr>
          <w:p w14:paraId="559898E6" w14:textId="77777777" w:rsidR="00B45E62" w:rsidRPr="00B45E62" w:rsidDel="00372859" w:rsidRDefault="00B45E62" w:rsidP="00EC6E32">
            <w:pPr>
              <w:spacing w:after="40" w:line="240" w:lineRule="auto"/>
              <w:rPr>
                <w:rFonts w:ascii="Calibri" w:eastAsia="Calibri" w:hAnsi="Calibri" w:cs="Times New Roman"/>
              </w:rPr>
            </w:pPr>
            <w:r w:rsidRPr="00B45E62">
              <w:rPr>
                <w:rFonts w:ascii="Calibri" w:eastAsia="Calibri" w:hAnsi="Calibri" w:cs="Times New Roman"/>
              </w:rPr>
              <w:t>W terminie 7 dni kalendarzowych od dnia rozstrzygnięcia konkursu</w:t>
            </w:r>
            <w:r w:rsidR="00B9498A">
              <w:rPr>
                <w:rFonts w:ascii="Calibri" w:eastAsia="Calibri" w:hAnsi="Calibri" w:cs="Times New Roman"/>
              </w:rPr>
              <w:t>/rundy konkursu</w:t>
            </w:r>
          </w:p>
        </w:tc>
        <w:tc>
          <w:tcPr>
            <w:tcW w:w="779" w:type="pct"/>
            <w:tcBorders>
              <w:top w:val="single" w:sz="4" w:space="0" w:color="auto"/>
              <w:left w:val="single" w:sz="4" w:space="0" w:color="auto"/>
              <w:bottom w:val="single" w:sz="4" w:space="0" w:color="auto"/>
              <w:right w:val="single" w:sz="4" w:space="0" w:color="auto"/>
            </w:tcBorders>
          </w:tcPr>
          <w:p w14:paraId="5A2E82F3" w14:textId="77777777" w:rsidR="00B45E62" w:rsidRPr="00B45E62" w:rsidRDefault="00B45E62" w:rsidP="00FC1BB4">
            <w:pPr>
              <w:spacing w:after="40" w:line="240" w:lineRule="auto"/>
              <w:rPr>
                <w:rFonts w:ascii="Calibri" w:eastAsia="Calibri" w:hAnsi="Calibri" w:cs="Times New Roman"/>
              </w:rPr>
            </w:pPr>
          </w:p>
        </w:tc>
      </w:tr>
      <w:tr w:rsidR="00B45E62" w:rsidRPr="00B45E62" w14:paraId="4AFC26B6" w14:textId="77777777" w:rsidTr="004E5E9F">
        <w:tc>
          <w:tcPr>
            <w:tcW w:w="368" w:type="pct"/>
            <w:tcBorders>
              <w:top w:val="single" w:sz="4" w:space="0" w:color="auto"/>
              <w:left w:val="single" w:sz="4" w:space="0" w:color="auto"/>
              <w:bottom w:val="single" w:sz="4" w:space="0" w:color="auto"/>
              <w:right w:val="single" w:sz="4" w:space="0" w:color="auto"/>
            </w:tcBorders>
          </w:tcPr>
          <w:p w14:paraId="6F816B93" w14:textId="67672EE8" w:rsidR="00B45E62" w:rsidRPr="00B45E62" w:rsidRDefault="00EA0535" w:rsidP="00EC6E32">
            <w:pPr>
              <w:spacing w:after="40" w:line="240" w:lineRule="auto"/>
              <w:rPr>
                <w:rFonts w:ascii="Calibri" w:eastAsia="Calibri" w:hAnsi="Calibri" w:cs="Times New Roman"/>
              </w:rPr>
            </w:pPr>
            <w:r>
              <w:rPr>
                <w:rFonts w:ascii="Calibri" w:eastAsia="Calibri" w:hAnsi="Calibri" w:cs="Times New Roman"/>
              </w:rPr>
              <w:t>60</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5308E122" w14:textId="25C4B85C" w:rsidR="00B45E62" w:rsidRPr="00B45E62" w:rsidDel="00372859" w:rsidRDefault="00B45E62" w:rsidP="00FC1BB4">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F372BE">
              <w:rPr>
                <w:rFonts w:ascii="Calibri" w:eastAsia="Calibri" w:hAnsi="Calibri" w:cs="Times New Roman"/>
              </w:rPr>
              <w:t>Zespołu ds.</w:t>
            </w:r>
            <w:r w:rsidR="00F372BE" w:rsidRPr="00B45E62">
              <w:rPr>
                <w:rFonts w:ascii="Calibri" w:eastAsia="Calibri" w:hAnsi="Calibri" w:cs="Times New Roman"/>
              </w:rPr>
              <w:t xml:space="preserve"> </w:t>
            </w:r>
            <w:r w:rsidRPr="00B45E62">
              <w:rPr>
                <w:rFonts w:ascii="Calibri" w:eastAsia="Calibri" w:hAnsi="Calibri" w:cs="Times New Roman"/>
              </w:rPr>
              <w:t xml:space="preserve">Informacji </w:t>
            </w:r>
            <w:r w:rsidR="00F372BE">
              <w:rPr>
                <w:rFonts w:ascii="Calibri" w:eastAsia="Calibri" w:hAnsi="Calibri" w:cs="Times New Roman"/>
              </w:rPr>
              <w:t>i Promocji EFS</w:t>
            </w:r>
          </w:p>
        </w:tc>
        <w:tc>
          <w:tcPr>
            <w:tcW w:w="1776" w:type="pct"/>
            <w:tcBorders>
              <w:top w:val="single" w:sz="4" w:space="0" w:color="auto"/>
              <w:left w:val="single" w:sz="4" w:space="0" w:color="auto"/>
              <w:bottom w:val="single" w:sz="4" w:space="0" w:color="auto"/>
              <w:right w:val="single" w:sz="4" w:space="0" w:color="auto"/>
            </w:tcBorders>
          </w:tcPr>
          <w:p w14:paraId="16B1C393" w14:textId="06E168D5" w:rsidR="00B45E62" w:rsidRPr="00B45E62" w:rsidDel="00372859" w:rsidRDefault="00B45E62" w:rsidP="00211ADC">
            <w:pPr>
              <w:spacing w:after="40" w:line="240" w:lineRule="auto"/>
            </w:pPr>
            <w:r w:rsidRPr="00B45E62">
              <w:rPr>
                <w:rFonts w:ascii="Calibri" w:eastAsia="Calibri" w:hAnsi="Calibri" w:cs="Times New Roman"/>
              </w:rPr>
              <w:t xml:space="preserve">Na zlecenie Kierownika </w:t>
            </w:r>
            <w:r w:rsidR="00F372BE">
              <w:rPr>
                <w:rFonts w:ascii="Calibri" w:eastAsia="Calibri" w:hAnsi="Calibri" w:cs="Times New Roman"/>
              </w:rPr>
              <w:t>Zespołu ds.</w:t>
            </w:r>
            <w:r w:rsidR="00F372BE" w:rsidRPr="00B45E62">
              <w:rPr>
                <w:rFonts w:ascii="Calibri" w:eastAsia="Calibri" w:hAnsi="Calibri" w:cs="Times New Roman"/>
              </w:rPr>
              <w:t xml:space="preserve"> </w:t>
            </w:r>
            <w:r w:rsidRPr="00B45E62">
              <w:rPr>
                <w:rFonts w:ascii="Calibri" w:eastAsia="Calibri" w:hAnsi="Calibri" w:cs="Times New Roman"/>
              </w:rPr>
              <w:t xml:space="preserve">Informacji </w:t>
            </w:r>
            <w:r w:rsidR="00F372BE">
              <w:rPr>
                <w:rFonts w:ascii="Calibri" w:eastAsia="Calibri" w:hAnsi="Calibri" w:cs="Times New Roman"/>
              </w:rPr>
              <w:t xml:space="preserve">i Promocji EFS </w:t>
            </w:r>
            <w:r w:rsidRPr="00B45E62">
              <w:rPr>
                <w:rFonts w:ascii="Calibri" w:eastAsia="Calibri" w:hAnsi="Calibri" w:cs="Times New Roman"/>
              </w:rPr>
              <w:t>zamieszczenie na stronie internetowej WUP informacji o składzie KOP oraz ww. listy projektów. Zamieszczenie listy projektów na portalu oraz przekazanie jej drogą elektroniczną do IZ RPOWP w celu umieszczania na stronie internetowej IZ RPOWP.</w:t>
            </w:r>
            <w:r w:rsidRPr="00B45E62" w:rsidDel="004442B6">
              <w:rPr>
                <w:rFonts w:ascii="Calibri" w:eastAsia="Calibri" w:hAnsi="Calibri" w:cs="Times New Roman"/>
              </w:rPr>
              <w:t xml:space="preserve"> </w:t>
            </w:r>
          </w:p>
        </w:tc>
        <w:tc>
          <w:tcPr>
            <w:tcW w:w="996" w:type="pct"/>
            <w:vMerge/>
            <w:tcBorders>
              <w:left w:val="single" w:sz="4" w:space="0" w:color="auto"/>
              <w:bottom w:val="single" w:sz="4" w:space="0" w:color="auto"/>
              <w:right w:val="single" w:sz="4" w:space="0" w:color="auto"/>
            </w:tcBorders>
          </w:tcPr>
          <w:p w14:paraId="3CA8994C" w14:textId="77777777" w:rsidR="00B45E62" w:rsidRPr="00B45E62" w:rsidDel="00372859" w:rsidRDefault="00B45E62">
            <w:pPr>
              <w:spacing w:after="40" w:line="240" w:lineRule="auto"/>
              <w:rPr>
                <w:rFonts w:ascii="Calibri" w:eastAsia="Calibri" w:hAnsi="Calibri" w:cs="Times New Roman"/>
              </w:rPr>
            </w:pPr>
          </w:p>
        </w:tc>
        <w:tc>
          <w:tcPr>
            <w:tcW w:w="779" w:type="pct"/>
            <w:tcBorders>
              <w:top w:val="single" w:sz="4" w:space="0" w:color="auto"/>
              <w:left w:val="single" w:sz="4" w:space="0" w:color="auto"/>
              <w:bottom w:val="single" w:sz="4" w:space="0" w:color="auto"/>
              <w:right w:val="single" w:sz="4" w:space="0" w:color="auto"/>
            </w:tcBorders>
          </w:tcPr>
          <w:p w14:paraId="2B0DC99C" w14:textId="77777777" w:rsidR="00B45E62" w:rsidRPr="00B45E62" w:rsidRDefault="00B45E62">
            <w:pPr>
              <w:spacing w:after="40" w:line="240" w:lineRule="auto"/>
              <w:rPr>
                <w:rFonts w:ascii="Calibri" w:eastAsia="Calibri" w:hAnsi="Calibri" w:cs="Times New Roman"/>
              </w:rPr>
            </w:pPr>
            <w:r w:rsidRPr="00B45E62">
              <w:rPr>
                <w:rFonts w:ascii="Calibri" w:eastAsia="Calibri" w:hAnsi="Calibri" w:cs="Times New Roman"/>
              </w:rPr>
              <w:t>IZ RPOWP</w:t>
            </w:r>
          </w:p>
        </w:tc>
      </w:tr>
      <w:tr w:rsidR="00B45E62" w:rsidRPr="00B45E62" w14:paraId="07763A9C" w14:textId="77777777" w:rsidTr="004E5E9F">
        <w:tc>
          <w:tcPr>
            <w:tcW w:w="368" w:type="pct"/>
            <w:tcBorders>
              <w:top w:val="single" w:sz="4" w:space="0" w:color="auto"/>
              <w:left w:val="single" w:sz="4" w:space="0" w:color="auto"/>
              <w:bottom w:val="single" w:sz="4" w:space="0" w:color="auto"/>
              <w:right w:val="single" w:sz="4" w:space="0" w:color="auto"/>
            </w:tcBorders>
          </w:tcPr>
          <w:p w14:paraId="4665E112" w14:textId="40B0428C" w:rsidR="00B45E62" w:rsidRPr="00B45E62" w:rsidRDefault="00EA0535" w:rsidP="00EC6E32">
            <w:pPr>
              <w:spacing w:after="40" w:line="240" w:lineRule="auto"/>
              <w:rPr>
                <w:rFonts w:ascii="Calibri" w:eastAsia="Calibri" w:hAnsi="Calibri" w:cs="Times New Roman"/>
              </w:rPr>
            </w:pPr>
            <w:r>
              <w:rPr>
                <w:rFonts w:ascii="Calibri" w:eastAsia="Calibri" w:hAnsi="Calibri" w:cs="Times New Roman"/>
              </w:rPr>
              <w:t>61</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4D7837EB" w14:textId="77777777" w:rsidR="00B45E62" w:rsidRPr="00B45E62" w:rsidRDefault="00B45E62" w:rsidP="00FC1BB4">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18061E0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Przygotowanie pism informujących wnioskodawców o zakończeniu oceny projektu oraz o wybraniu go do dofinansowania lub o negatywnej ocenie projektu i niewybraniu go do dofinansowania wraz z pouczeniem o możliwości wniesienia protestu. </w:t>
            </w:r>
          </w:p>
          <w:p w14:paraId="3DBB6683"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Pisma zawierają także kopie wypełnionych kart oceny</w:t>
            </w:r>
            <w:r w:rsidR="00AA5895">
              <w:rPr>
                <w:rFonts w:ascii="Calibri" w:eastAsia="Calibri" w:hAnsi="Calibri" w:cs="Times New Roman"/>
              </w:rPr>
              <w:t xml:space="preserve"> (</w:t>
            </w:r>
            <w:r w:rsidR="00C92803">
              <w:rPr>
                <w:rFonts w:ascii="Calibri" w:eastAsia="Calibri" w:hAnsi="Calibri" w:cs="Times New Roman"/>
                <w:iCs/>
              </w:rPr>
              <w:t>k</w:t>
            </w:r>
            <w:r w:rsidR="00AA5895" w:rsidRPr="001465CF">
              <w:rPr>
                <w:rFonts w:ascii="Calibri" w:eastAsia="Calibri" w:hAnsi="Calibri" w:cs="Times New Roman"/>
                <w:iCs/>
              </w:rPr>
              <w:t xml:space="preserve">arty oceny </w:t>
            </w:r>
            <w:r w:rsidR="00AE4F13" w:rsidRPr="001465CF">
              <w:rPr>
                <w:rFonts w:ascii="Calibri" w:eastAsia="Calibri" w:hAnsi="Calibri" w:cs="Times New Roman"/>
                <w:iCs/>
              </w:rPr>
              <w:t>formalno-</w:t>
            </w:r>
            <w:r w:rsidR="00AA5895" w:rsidRPr="001465CF">
              <w:rPr>
                <w:rFonts w:ascii="Calibri" w:eastAsia="Calibri" w:hAnsi="Calibri" w:cs="Times New Roman"/>
                <w:iCs/>
              </w:rPr>
              <w:t xml:space="preserve">merytorycznej </w:t>
            </w:r>
            <w:r w:rsidR="00AA5895" w:rsidRPr="001465CF">
              <w:rPr>
                <w:rFonts w:ascii="Calibri" w:eastAsia="Calibri" w:hAnsi="Calibri" w:cs="Times New Roman"/>
                <w:iCs/>
              </w:rPr>
              <w:lastRenderedPageBreak/>
              <w:t>wniosku o dofinansowanie projektu konkursowego w ramach RPOWP</w:t>
            </w:r>
            <w:r w:rsidR="00960F40">
              <w:rPr>
                <w:rFonts w:ascii="Calibri" w:eastAsia="Calibri" w:hAnsi="Calibri" w:cs="Times New Roman"/>
                <w:i/>
              </w:rPr>
              <w:t xml:space="preserve"> </w:t>
            </w:r>
            <w:r w:rsidR="00960F40">
              <w:rPr>
                <w:rFonts w:ascii="Calibri" w:eastAsia="Calibri" w:hAnsi="Calibri" w:cs="Times New Roman"/>
              </w:rPr>
              <w:t>(o ile nie został</w:t>
            </w:r>
            <w:r w:rsidR="006A51EA">
              <w:rPr>
                <w:rFonts w:ascii="Calibri" w:eastAsia="Calibri" w:hAnsi="Calibri" w:cs="Times New Roman"/>
              </w:rPr>
              <w:t>y</w:t>
            </w:r>
            <w:r w:rsidR="00960F40">
              <w:rPr>
                <w:rFonts w:ascii="Calibri" w:eastAsia="Calibri" w:hAnsi="Calibri" w:cs="Times New Roman"/>
              </w:rPr>
              <w:t xml:space="preserve"> przekazan</w:t>
            </w:r>
            <w:r w:rsidR="006A51EA">
              <w:rPr>
                <w:rFonts w:ascii="Calibri" w:eastAsia="Calibri" w:hAnsi="Calibri" w:cs="Times New Roman"/>
              </w:rPr>
              <w:t>e</w:t>
            </w:r>
            <w:r w:rsidR="00960F40">
              <w:rPr>
                <w:rFonts w:ascii="Calibri" w:eastAsia="Calibri" w:hAnsi="Calibri" w:cs="Times New Roman"/>
              </w:rPr>
              <w:t xml:space="preserve"> Projektodawcy na wcześniejszym etapie)</w:t>
            </w:r>
            <w:r w:rsidR="00AA5895">
              <w:rPr>
                <w:rFonts w:ascii="Calibri" w:eastAsia="Calibri" w:hAnsi="Calibri" w:cs="Times New Roman"/>
                <w:i/>
              </w:rPr>
              <w:t xml:space="preserve">, </w:t>
            </w:r>
            <w:r w:rsidR="00C92803">
              <w:rPr>
                <w:rFonts w:ascii="Calibri" w:eastAsia="Calibri" w:hAnsi="Calibri" w:cs="Times New Roman"/>
                <w:iCs/>
              </w:rPr>
              <w:t>k</w:t>
            </w:r>
            <w:r w:rsidR="00B458A9" w:rsidRPr="001465CF">
              <w:rPr>
                <w:rFonts w:ascii="Calibri" w:eastAsia="Calibri" w:hAnsi="Calibri" w:cs="Times New Roman"/>
                <w:iCs/>
              </w:rPr>
              <w:t>arty oceny - etap negocjacji wniosku konkursowego współfinansowanego z Europejskiego Funduszu Społecznego w ramach RPOWP</w:t>
            </w:r>
            <w:r w:rsidR="00B458A9" w:rsidRPr="00B458A9">
              <w:rPr>
                <w:rFonts w:ascii="Calibri" w:eastAsia="Calibri" w:hAnsi="Calibri" w:cs="Times New Roman"/>
                <w:i/>
              </w:rPr>
              <w:t xml:space="preserve"> </w:t>
            </w:r>
            <w:r w:rsidR="00AA5895" w:rsidRPr="002B2AB4">
              <w:rPr>
                <w:rFonts w:ascii="Calibri" w:eastAsia="Calibri" w:hAnsi="Calibri" w:cs="Times New Roman"/>
              </w:rPr>
              <w:t>(jeśli dotyczy)</w:t>
            </w:r>
            <w:r w:rsidR="00AA5895">
              <w:rPr>
                <w:rFonts w:ascii="Calibri" w:eastAsia="Calibri" w:hAnsi="Calibri" w:cs="Times New Roman"/>
                <w:i/>
              </w:rPr>
              <w:t xml:space="preserve">) </w:t>
            </w:r>
            <w:r w:rsidRPr="00B45E62">
              <w:rPr>
                <w:rFonts w:ascii="Calibri" w:eastAsia="Calibri" w:hAnsi="Calibri" w:cs="Times New Roman"/>
              </w:rPr>
              <w:t xml:space="preserve"> z zachowaniem zasady anonimowości osób dokonujących oceny.</w:t>
            </w:r>
          </w:p>
        </w:tc>
        <w:tc>
          <w:tcPr>
            <w:tcW w:w="996" w:type="pct"/>
            <w:tcBorders>
              <w:top w:val="single" w:sz="4" w:space="0" w:color="auto"/>
              <w:left w:val="single" w:sz="4" w:space="0" w:color="auto"/>
              <w:bottom w:val="single" w:sz="4" w:space="0" w:color="auto"/>
              <w:right w:val="single" w:sz="4" w:space="0" w:color="auto"/>
            </w:tcBorders>
          </w:tcPr>
          <w:p w14:paraId="59587340"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lastRenderedPageBreak/>
              <w:t>Niezwłocznie</w:t>
            </w:r>
          </w:p>
        </w:tc>
        <w:tc>
          <w:tcPr>
            <w:tcW w:w="779" w:type="pct"/>
            <w:tcBorders>
              <w:top w:val="single" w:sz="4" w:space="0" w:color="auto"/>
              <w:left w:val="single" w:sz="4" w:space="0" w:color="auto"/>
              <w:bottom w:val="single" w:sz="4" w:space="0" w:color="auto"/>
              <w:right w:val="single" w:sz="4" w:space="0" w:color="auto"/>
            </w:tcBorders>
          </w:tcPr>
          <w:p w14:paraId="314A38EA" w14:textId="77777777" w:rsidR="00B45E62" w:rsidRPr="00B45E62" w:rsidRDefault="00B45E62" w:rsidP="00FC1BB4">
            <w:pPr>
              <w:spacing w:after="40" w:line="240" w:lineRule="auto"/>
              <w:rPr>
                <w:rFonts w:ascii="Calibri" w:eastAsia="Calibri" w:hAnsi="Calibri" w:cs="Times New Roman"/>
              </w:rPr>
            </w:pPr>
          </w:p>
        </w:tc>
      </w:tr>
      <w:tr w:rsidR="00B45E62" w:rsidRPr="00B45E62" w14:paraId="74582922" w14:textId="77777777" w:rsidTr="004E5E9F">
        <w:tc>
          <w:tcPr>
            <w:tcW w:w="368" w:type="pct"/>
            <w:tcBorders>
              <w:top w:val="single" w:sz="4" w:space="0" w:color="auto"/>
              <w:left w:val="single" w:sz="4" w:space="0" w:color="auto"/>
              <w:bottom w:val="single" w:sz="4" w:space="0" w:color="auto"/>
              <w:right w:val="single" w:sz="4" w:space="0" w:color="auto"/>
            </w:tcBorders>
          </w:tcPr>
          <w:p w14:paraId="5DB31EBA" w14:textId="44F5D4B1" w:rsidR="00B45E62" w:rsidRPr="00B45E62" w:rsidRDefault="00B62736" w:rsidP="00EC6E32">
            <w:pPr>
              <w:spacing w:after="40" w:line="240" w:lineRule="auto"/>
              <w:rPr>
                <w:rFonts w:ascii="Calibri" w:eastAsia="Calibri" w:hAnsi="Calibri" w:cs="Times New Roman"/>
              </w:rPr>
            </w:pPr>
            <w:r>
              <w:rPr>
                <w:rFonts w:ascii="Calibri" w:eastAsia="Calibri" w:hAnsi="Calibri" w:cs="Times New Roman"/>
              </w:rPr>
              <w:t>6</w:t>
            </w:r>
            <w:r w:rsidR="00EA0535">
              <w:rPr>
                <w:rFonts w:ascii="Calibri" w:eastAsia="Calibri" w:hAnsi="Calibri" w:cs="Times New Roman"/>
              </w:rPr>
              <w:t>2</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3BAEBE48" w14:textId="77777777" w:rsidR="00B45E62" w:rsidRPr="00C6297F" w:rsidRDefault="00B45E62" w:rsidP="00FC1BB4">
            <w:pPr>
              <w:spacing w:after="40" w:line="240" w:lineRule="auto"/>
              <w:rPr>
                <w:rFonts w:ascii="Calibri" w:eastAsia="Calibri" w:hAnsi="Calibri" w:cs="Times New Roman"/>
              </w:rPr>
            </w:pPr>
            <w:r w:rsidRPr="00C6297F">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39C69B89"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Sprawdzenie poprawności przygotowania pism:</w:t>
            </w:r>
          </w:p>
          <w:p w14:paraId="1349A646"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 Jeśli TAK, akceptacja poprzez zaparafowanie i przekazanie do Dyrektora WUP/ Wicedyrektora WUP,</w:t>
            </w:r>
          </w:p>
          <w:p w14:paraId="0B7C7432" w14:textId="20FC15AC"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 xml:space="preserve">- Jeśli NIE, przejść do pkt. </w:t>
            </w:r>
            <w:r w:rsidR="00EA0535">
              <w:rPr>
                <w:rFonts w:ascii="Calibri" w:eastAsia="Calibri" w:hAnsi="Calibri" w:cs="Times New Roman"/>
              </w:rPr>
              <w:t>61</w:t>
            </w:r>
            <w:r w:rsidRPr="00C6297F">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40824E72" w14:textId="77777777" w:rsidR="00B45E62" w:rsidRPr="00C6297F" w:rsidRDefault="00B45E62" w:rsidP="00EC6E32">
            <w:pPr>
              <w:spacing w:after="40" w:line="240" w:lineRule="auto"/>
              <w:rPr>
                <w:rFonts w:ascii="Calibri" w:eastAsia="Calibri" w:hAnsi="Calibri" w:cs="Times New Roman"/>
              </w:rPr>
            </w:pPr>
            <w:r w:rsidRPr="00C6297F">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620852AA" w14:textId="77777777" w:rsidR="00B45E62" w:rsidRPr="00B45E62" w:rsidRDefault="00B45E62" w:rsidP="00FC1BB4">
            <w:pPr>
              <w:spacing w:after="40" w:line="240" w:lineRule="auto"/>
              <w:rPr>
                <w:rFonts w:ascii="Calibri" w:eastAsia="Calibri" w:hAnsi="Calibri" w:cs="Times New Roman"/>
              </w:rPr>
            </w:pPr>
          </w:p>
        </w:tc>
      </w:tr>
      <w:tr w:rsidR="00B45E62" w:rsidRPr="00B45E62" w14:paraId="19F74199" w14:textId="77777777" w:rsidTr="004E5E9F">
        <w:tc>
          <w:tcPr>
            <w:tcW w:w="368" w:type="pct"/>
            <w:tcBorders>
              <w:top w:val="single" w:sz="4" w:space="0" w:color="auto"/>
              <w:left w:val="single" w:sz="4" w:space="0" w:color="auto"/>
              <w:bottom w:val="single" w:sz="4" w:space="0" w:color="auto"/>
              <w:right w:val="single" w:sz="4" w:space="0" w:color="auto"/>
            </w:tcBorders>
          </w:tcPr>
          <w:p w14:paraId="752EF456" w14:textId="01D82D52" w:rsidR="00B45E62" w:rsidRPr="00B45E62" w:rsidRDefault="00AE4F13" w:rsidP="00EC6E32">
            <w:pPr>
              <w:spacing w:after="40" w:line="240" w:lineRule="auto"/>
              <w:rPr>
                <w:rFonts w:ascii="Calibri" w:eastAsia="Calibri" w:hAnsi="Calibri" w:cs="Times New Roman"/>
              </w:rPr>
            </w:pPr>
            <w:r>
              <w:rPr>
                <w:rFonts w:ascii="Calibri" w:eastAsia="Calibri" w:hAnsi="Calibri" w:cs="Times New Roman"/>
              </w:rPr>
              <w:t>6</w:t>
            </w:r>
            <w:r w:rsidR="00EA0535">
              <w:rPr>
                <w:rFonts w:ascii="Calibri" w:eastAsia="Calibri" w:hAnsi="Calibri" w:cs="Times New Roman"/>
              </w:rPr>
              <w:t>3</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2560722B" w14:textId="77777777" w:rsidR="00B45E62" w:rsidRPr="00C6297F" w:rsidRDefault="00B45E62" w:rsidP="00FC1BB4">
            <w:pPr>
              <w:spacing w:after="40" w:line="240" w:lineRule="auto"/>
              <w:rPr>
                <w:rFonts w:ascii="Calibri" w:eastAsia="Calibri" w:hAnsi="Calibri" w:cs="Times New Roman"/>
              </w:rPr>
            </w:pPr>
            <w:r w:rsidRPr="00C6297F">
              <w:rPr>
                <w:rFonts w:ascii="Calibri" w:eastAsia="Calibri" w:hAnsi="Calibri" w:cs="Times New Roman"/>
              </w:rPr>
              <w:t>Dyrektor WUP/ Wicedyrektor WUP</w:t>
            </w:r>
          </w:p>
        </w:tc>
        <w:tc>
          <w:tcPr>
            <w:tcW w:w="1776" w:type="pct"/>
            <w:tcBorders>
              <w:top w:val="single" w:sz="4" w:space="0" w:color="auto"/>
              <w:left w:val="single" w:sz="4" w:space="0" w:color="auto"/>
              <w:bottom w:val="single" w:sz="4" w:space="0" w:color="auto"/>
              <w:right w:val="single" w:sz="4" w:space="0" w:color="auto"/>
            </w:tcBorders>
          </w:tcPr>
          <w:p w14:paraId="000896E5"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Weryfikacja przygotowanych pism:</w:t>
            </w:r>
          </w:p>
          <w:p w14:paraId="6491764D" w14:textId="77777777"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 Jeśli TAK, zatwierdzenie poprzez podpisanie,</w:t>
            </w:r>
          </w:p>
          <w:p w14:paraId="3B746122" w14:textId="4956AD3D" w:rsidR="00B45E62" w:rsidRPr="00C6297F" w:rsidRDefault="00B45E62" w:rsidP="00211ADC">
            <w:pPr>
              <w:spacing w:after="40" w:line="240" w:lineRule="auto"/>
              <w:rPr>
                <w:rFonts w:ascii="Calibri" w:eastAsia="Calibri" w:hAnsi="Calibri" w:cs="Times New Roman"/>
              </w:rPr>
            </w:pPr>
            <w:r w:rsidRPr="00C6297F">
              <w:rPr>
                <w:rFonts w:ascii="Calibri" w:eastAsia="Calibri" w:hAnsi="Calibri" w:cs="Times New Roman"/>
              </w:rPr>
              <w:t xml:space="preserve">- Jeśli NIE, przejść do pkt. </w:t>
            </w:r>
            <w:r w:rsidR="00EA0535">
              <w:rPr>
                <w:rFonts w:ascii="Calibri" w:eastAsia="Calibri" w:hAnsi="Calibri" w:cs="Times New Roman"/>
              </w:rPr>
              <w:t>61</w:t>
            </w:r>
            <w:r w:rsidRPr="00C6297F">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7ABF31CF" w14:textId="77777777" w:rsidR="00B45E62" w:rsidRPr="00C6297F" w:rsidRDefault="00B45E62" w:rsidP="00EC6E32">
            <w:pPr>
              <w:spacing w:after="40" w:line="240" w:lineRule="auto"/>
              <w:rPr>
                <w:rFonts w:ascii="Calibri" w:eastAsia="Calibri" w:hAnsi="Calibri" w:cs="Times New Roman"/>
              </w:rPr>
            </w:pPr>
            <w:r w:rsidRPr="00C6297F">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13E6D7F3" w14:textId="77777777" w:rsidR="00B45E62" w:rsidRPr="00B45E62" w:rsidRDefault="00B45E62" w:rsidP="00FC1BB4">
            <w:pPr>
              <w:spacing w:after="40" w:line="240" w:lineRule="auto"/>
              <w:rPr>
                <w:rFonts w:ascii="Calibri" w:eastAsia="Calibri" w:hAnsi="Calibri" w:cs="Times New Roman"/>
              </w:rPr>
            </w:pPr>
          </w:p>
        </w:tc>
      </w:tr>
      <w:tr w:rsidR="00B45E62" w:rsidRPr="00B45E62" w14:paraId="16E9F552" w14:textId="77777777" w:rsidTr="004E5E9F">
        <w:tc>
          <w:tcPr>
            <w:tcW w:w="368" w:type="pct"/>
            <w:tcBorders>
              <w:top w:val="single" w:sz="4" w:space="0" w:color="auto"/>
              <w:left w:val="single" w:sz="4" w:space="0" w:color="auto"/>
              <w:bottom w:val="single" w:sz="4" w:space="0" w:color="auto"/>
              <w:right w:val="single" w:sz="4" w:space="0" w:color="auto"/>
            </w:tcBorders>
          </w:tcPr>
          <w:p w14:paraId="3D9C4686" w14:textId="1D40CB17" w:rsidR="00B45E62" w:rsidRPr="00B45E62" w:rsidRDefault="00AE4F13" w:rsidP="00EC6E32">
            <w:pPr>
              <w:spacing w:after="40" w:line="240" w:lineRule="auto"/>
              <w:rPr>
                <w:rFonts w:ascii="Calibri" w:eastAsia="Calibri" w:hAnsi="Calibri" w:cs="Times New Roman"/>
              </w:rPr>
            </w:pPr>
            <w:r>
              <w:rPr>
                <w:rFonts w:ascii="Calibri" w:eastAsia="Calibri" w:hAnsi="Calibri" w:cs="Times New Roman"/>
              </w:rPr>
              <w:t>6</w:t>
            </w:r>
            <w:r w:rsidR="00EA0535">
              <w:rPr>
                <w:rFonts w:ascii="Calibri" w:eastAsia="Calibri" w:hAnsi="Calibri" w:cs="Times New Roman"/>
              </w:rPr>
              <w:t>4</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2F4A6882" w14:textId="2DD2F142" w:rsidR="00B45E62" w:rsidRPr="00B45E62" w:rsidRDefault="002E3F31" w:rsidP="00FC1BB4">
            <w:pPr>
              <w:spacing w:after="40" w:line="240" w:lineRule="auto"/>
              <w:rPr>
                <w:rFonts w:ascii="Calibri" w:eastAsia="Calibri" w:hAnsi="Calibri" w:cs="Times New Roman"/>
              </w:rPr>
            </w:pPr>
            <w:r>
              <w:t>Obsługa kancelaryjna</w:t>
            </w:r>
            <w:r w:rsidR="00B45E62" w:rsidRPr="00B45E62">
              <w:rPr>
                <w:rFonts w:ascii="Calibri" w:eastAsia="Calibri" w:hAnsi="Calibri" w:cs="Times New Roman"/>
              </w:rPr>
              <w:t xml:space="preserve"> WUP</w:t>
            </w:r>
          </w:p>
        </w:tc>
        <w:tc>
          <w:tcPr>
            <w:tcW w:w="1776" w:type="pct"/>
            <w:tcBorders>
              <w:top w:val="single" w:sz="4" w:space="0" w:color="auto"/>
              <w:left w:val="single" w:sz="4" w:space="0" w:color="auto"/>
              <w:bottom w:val="single" w:sz="4" w:space="0" w:color="auto"/>
              <w:right w:val="single" w:sz="4" w:space="0" w:color="auto"/>
            </w:tcBorders>
          </w:tcPr>
          <w:p w14:paraId="5498174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Przesłanie pism informujących o wynikach oceny </w:t>
            </w:r>
            <w:r w:rsidR="003F2661">
              <w:rPr>
                <w:rFonts w:ascii="Calibri" w:eastAsia="Calibri" w:hAnsi="Calibri" w:cs="Times New Roman"/>
              </w:rPr>
              <w:t xml:space="preserve">projektu </w:t>
            </w:r>
            <w:r w:rsidRPr="00B45E62">
              <w:rPr>
                <w:rFonts w:ascii="Calibri" w:eastAsia="Calibri" w:hAnsi="Calibri" w:cs="Times New Roman"/>
              </w:rPr>
              <w:t>listem poleconym za zwrotnym potwierdzeniem odbioru.</w:t>
            </w:r>
          </w:p>
        </w:tc>
        <w:tc>
          <w:tcPr>
            <w:tcW w:w="996" w:type="pct"/>
            <w:tcBorders>
              <w:top w:val="single" w:sz="4" w:space="0" w:color="auto"/>
              <w:left w:val="single" w:sz="4" w:space="0" w:color="auto"/>
              <w:bottom w:val="single" w:sz="4" w:space="0" w:color="auto"/>
              <w:right w:val="single" w:sz="4" w:space="0" w:color="auto"/>
            </w:tcBorders>
          </w:tcPr>
          <w:p w14:paraId="69C290CE"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683A12A3" w14:textId="77777777" w:rsidR="00B45E62" w:rsidRPr="00B45E62" w:rsidRDefault="00CA5467" w:rsidP="00FC1BB4">
            <w:pPr>
              <w:spacing w:after="40" w:line="240" w:lineRule="auto"/>
              <w:rPr>
                <w:rFonts w:ascii="Calibri" w:eastAsia="Calibri" w:hAnsi="Calibri" w:cs="Times New Roman"/>
              </w:rPr>
            </w:pPr>
            <w:r>
              <w:rPr>
                <w:rFonts w:ascii="Calibri" w:eastAsia="Calibri" w:hAnsi="Calibri" w:cs="Times New Roman"/>
              </w:rPr>
              <w:t>Projektodawca</w:t>
            </w:r>
          </w:p>
        </w:tc>
      </w:tr>
      <w:tr w:rsidR="00B45E62" w:rsidRPr="00B45E62" w14:paraId="5A051D5E" w14:textId="77777777" w:rsidTr="004E5E9F">
        <w:tc>
          <w:tcPr>
            <w:tcW w:w="368" w:type="pct"/>
            <w:tcBorders>
              <w:top w:val="single" w:sz="4" w:space="0" w:color="auto"/>
              <w:left w:val="single" w:sz="4" w:space="0" w:color="auto"/>
              <w:bottom w:val="single" w:sz="4" w:space="0" w:color="auto"/>
              <w:right w:val="single" w:sz="4" w:space="0" w:color="auto"/>
            </w:tcBorders>
          </w:tcPr>
          <w:p w14:paraId="2875192A" w14:textId="59BBE13C" w:rsidR="00B45E62" w:rsidRPr="00B45E62" w:rsidRDefault="00AE4F13" w:rsidP="00EC6E32">
            <w:pPr>
              <w:spacing w:after="40" w:line="240" w:lineRule="auto"/>
              <w:rPr>
                <w:rFonts w:ascii="Calibri" w:eastAsia="Calibri" w:hAnsi="Calibri" w:cs="Times New Roman"/>
              </w:rPr>
            </w:pPr>
            <w:r>
              <w:rPr>
                <w:rFonts w:ascii="Calibri" w:eastAsia="Calibri" w:hAnsi="Calibri" w:cs="Times New Roman"/>
              </w:rPr>
              <w:t>6</w:t>
            </w:r>
            <w:r w:rsidR="00EA0535">
              <w:rPr>
                <w:rFonts w:ascii="Calibri" w:eastAsia="Calibri" w:hAnsi="Calibri" w:cs="Times New Roman"/>
              </w:rPr>
              <w:t>5</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2F5339F3" w14:textId="77777777" w:rsidR="00B45E62" w:rsidRPr="00B45E62" w:rsidRDefault="00B45E62" w:rsidP="00FC1BB4">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26E2E304"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Sporządzenie protokołu z przebiegu prac i wyników oceny projektów.</w:t>
            </w:r>
          </w:p>
        </w:tc>
        <w:tc>
          <w:tcPr>
            <w:tcW w:w="996" w:type="pct"/>
            <w:tcBorders>
              <w:top w:val="single" w:sz="4" w:space="0" w:color="auto"/>
              <w:left w:val="single" w:sz="4" w:space="0" w:color="auto"/>
              <w:bottom w:val="single" w:sz="4" w:space="0" w:color="auto"/>
              <w:right w:val="single" w:sz="4" w:space="0" w:color="auto"/>
            </w:tcBorders>
          </w:tcPr>
          <w:p w14:paraId="692BCBB8"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503345AF" w14:textId="77777777" w:rsidR="00B45E62" w:rsidRPr="00B45E62" w:rsidRDefault="00B45E62" w:rsidP="00FC1BB4">
            <w:pPr>
              <w:spacing w:after="40" w:line="240" w:lineRule="auto"/>
              <w:rPr>
                <w:rFonts w:ascii="Calibri" w:eastAsia="Calibri" w:hAnsi="Calibri" w:cs="Times New Roman"/>
              </w:rPr>
            </w:pPr>
          </w:p>
        </w:tc>
      </w:tr>
      <w:tr w:rsidR="00B45E62" w:rsidRPr="00B45E62" w14:paraId="6EBDBA17" w14:textId="77777777" w:rsidTr="004E5E9F">
        <w:tc>
          <w:tcPr>
            <w:tcW w:w="368" w:type="pct"/>
            <w:tcBorders>
              <w:top w:val="single" w:sz="4" w:space="0" w:color="auto"/>
              <w:left w:val="single" w:sz="4" w:space="0" w:color="auto"/>
              <w:bottom w:val="single" w:sz="4" w:space="0" w:color="auto"/>
              <w:right w:val="single" w:sz="4" w:space="0" w:color="auto"/>
            </w:tcBorders>
          </w:tcPr>
          <w:p w14:paraId="11449457" w14:textId="17BC9743" w:rsidR="00B45E62" w:rsidRPr="00B45E62" w:rsidRDefault="00AE4F13" w:rsidP="00EC6E32">
            <w:pPr>
              <w:spacing w:after="40" w:line="240" w:lineRule="auto"/>
              <w:rPr>
                <w:rFonts w:ascii="Calibri" w:eastAsia="Calibri" w:hAnsi="Calibri" w:cs="Times New Roman"/>
              </w:rPr>
            </w:pPr>
            <w:r>
              <w:rPr>
                <w:rFonts w:ascii="Calibri" w:eastAsia="Calibri" w:hAnsi="Calibri" w:cs="Times New Roman"/>
              </w:rPr>
              <w:t>6</w:t>
            </w:r>
            <w:r w:rsidR="00EA0535">
              <w:rPr>
                <w:rFonts w:ascii="Calibri" w:eastAsia="Calibri" w:hAnsi="Calibri" w:cs="Times New Roman"/>
              </w:rPr>
              <w:t>6</w:t>
            </w:r>
            <w:r w:rsidR="00B45E62" w:rsidRPr="00B45E62">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0EFB8462" w14:textId="77777777" w:rsidR="00B45E62" w:rsidRPr="00B45E62" w:rsidRDefault="00B45E62" w:rsidP="00FC1BB4">
            <w:pPr>
              <w:spacing w:after="40" w:line="240" w:lineRule="auto"/>
              <w:rPr>
                <w:rFonts w:ascii="Calibri" w:eastAsia="Calibri" w:hAnsi="Calibri" w:cs="Times New Roman"/>
              </w:rPr>
            </w:pPr>
            <w:r w:rsidRPr="00B45E62">
              <w:rPr>
                <w:rFonts w:ascii="Calibri" w:eastAsia="Calibri" w:hAnsi="Calibri" w:cs="Times New Roman"/>
              </w:rPr>
              <w:t>Przewodniczący KOP</w:t>
            </w:r>
          </w:p>
        </w:tc>
        <w:tc>
          <w:tcPr>
            <w:tcW w:w="1776" w:type="pct"/>
            <w:tcBorders>
              <w:top w:val="single" w:sz="4" w:space="0" w:color="auto"/>
              <w:left w:val="single" w:sz="4" w:space="0" w:color="auto"/>
              <w:bottom w:val="single" w:sz="4" w:space="0" w:color="auto"/>
              <w:right w:val="single" w:sz="4" w:space="0" w:color="auto"/>
            </w:tcBorders>
          </w:tcPr>
          <w:p w14:paraId="62124E9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Weryfikacja przygotowanego protokołu:</w:t>
            </w:r>
          </w:p>
          <w:p w14:paraId="735E9A8C" w14:textId="77777777"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w:t>
            </w:r>
          </w:p>
          <w:p w14:paraId="0F5BF1EF" w14:textId="39039E5C" w:rsidR="00B45E62" w:rsidRPr="00B45E62" w:rsidRDefault="00B45E62" w:rsidP="00211ADC">
            <w:pPr>
              <w:spacing w:after="40" w:line="240" w:lineRule="auto"/>
              <w:rPr>
                <w:rFonts w:ascii="Calibri" w:eastAsia="Calibri" w:hAnsi="Calibri" w:cs="Times New Roman"/>
              </w:rPr>
            </w:pPr>
            <w:r w:rsidRPr="00B45E62">
              <w:rPr>
                <w:rFonts w:ascii="Calibri" w:eastAsia="Calibri" w:hAnsi="Calibri" w:cs="Times New Roman"/>
              </w:rPr>
              <w:t xml:space="preserve">- Jeśli NIE, przejść do pkt. </w:t>
            </w:r>
            <w:r w:rsidR="00AE4F13">
              <w:rPr>
                <w:rFonts w:ascii="Calibri" w:eastAsia="Calibri" w:hAnsi="Calibri" w:cs="Times New Roman"/>
              </w:rPr>
              <w:t>6</w:t>
            </w:r>
            <w:r w:rsidR="00EA0535">
              <w:rPr>
                <w:rFonts w:ascii="Calibri" w:eastAsia="Calibri" w:hAnsi="Calibri" w:cs="Times New Roman"/>
              </w:rPr>
              <w:t>5</w:t>
            </w:r>
            <w:r w:rsidRPr="00B45E62">
              <w:rPr>
                <w:rFonts w:ascii="Calibri" w:eastAsia="Calibri" w:hAnsi="Calibri" w:cs="Times New Roman"/>
              </w:rPr>
              <w:t>.</w:t>
            </w:r>
          </w:p>
        </w:tc>
        <w:tc>
          <w:tcPr>
            <w:tcW w:w="996" w:type="pct"/>
            <w:tcBorders>
              <w:top w:val="single" w:sz="4" w:space="0" w:color="auto"/>
              <w:left w:val="single" w:sz="4" w:space="0" w:color="auto"/>
              <w:bottom w:val="single" w:sz="4" w:space="0" w:color="auto"/>
              <w:right w:val="single" w:sz="4" w:space="0" w:color="auto"/>
            </w:tcBorders>
          </w:tcPr>
          <w:p w14:paraId="555D2814" w14:textId="77777777" w:rsidR="00B45E62" w:rsidRPr="00B45E62" w:rsidRDefault="00B45E62"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bottom w:val="single" w:sz="4" w:space="0" w:color="auto"/>
              <w:right w:val="single" w:sz="4" w:space="0" w:color="auto"/>
            </w:tcBorders>
          </w:tcPr>
          <w:p w14:paraId="71D76154" w14:textId="77777777" w:rsidR="00B45E62" w:rsidRPr="00B45E62" w:rsidRDefault="00B45E62" w:rsidP="00FC1BB4">
            <w:pPr>
              <w:spacing w:after="40" w:line="240" w:lineRule="auto"/>
              <w:rPr>
                <w:rFonts w:ascii="Calibri" w:eastAsia="Calibri" w:hAnsi="Calibri" w:cs="Times New Roman"/>
              </w:rPr>
            </w:pPr>
          </w:p>
        </w:tc>
      </w:tr>
      <w:tr w:rsidR="008D19A3" w:rsidRPr="00B45E62" w14:paraId="3B94EADE" w14:textId="77777777" w:rsidTr="004E5E9F">
        <w:tc>
          <w:tcPr>
            <w:tcW w:w="368" w:type="pct"/>
            <w:tcBorders>
              <w:top w:val="single" w:sz="4" w:space="0" w:color="auto"/>
              <w:left w:val="single" w:sz="4" w:space="0" w:color="auto"/>
              <w:bottom w:val="single" w:sz="4" w:space="0" w:color="auto"/>
              <w:right w:val="single" w:sz="4" w:space="0" w:color="auto"/>
            </w:tcBorders>
          </w:tcPr>
          <w:p w14:paraId="7F98F7D1" w14:textId="5ADF1207" w:rsidR="008D19A3" w:rsidRDefault="008D19A3" w:rsidP="00EC6E32">
            <w:pPr>
              <w:spacing w:after="40" w:line="240" w:lineRule="auto"/>
              <w:rPr>
                <w:rFonts w:ascii="Calibri" w:eastAsia="Calibri" w:hAnsi="Calibri" w:cs="Times New Roman"/>
              </w:rPr>
            </w:pPr>
            <w:r>
              <w:rPr>
                <w:rFonts w:ascii="Calibri" w:eastAsia="Calibri" w:hAnsi="Calibri" w:cs="Times New Roman"/>
              </w:rPr>
              <w:t>6</w:t>
            </w:r>
            <w:r w:rsidR="00EA0535">
              <w:rPr>
                <w:rFonts w:ascii="Calibri" w:eastAsia="Calibri" w:hAnsi="Calibri" w:cs="Times New Roman"/>
              </w:rPr>
              <w:t>7</w:t>
            </w:r>
            <w:r>
              <w:rPr>
                <w:rFonts w:ascii="Calibri" w:eastAsia="Calibri" w:hAnsi="Calibri" w:cs="Times New Roman"/>
              </w:rPr>
              <w:t>.</w:t>
            </w:r>
          </w:p>
        </w:tc>
        <w:tc>
          <w:tcPr>
            <w:tcW w:w="1081" w:type="pct"/>
            <w:tcBorders>
              <w:top w:val="single" w:sz="4" w:space="0" w:color="auto"/>
              <w:left w:val="single" w:sz="4" w:space="0" w:color="auto"/>
              <w:bottom w:val="single" w:sz="4" w:space="0" w:color="auto"/>
              <w:right w:val="single" w:sz="4" w:space="0" w:color="auto"/>
            </w:tcBorders>
          </w:tcPr>
          <w:p w14:paraId="2A6809AF" w14:textId="77777777" w:rsidR="008D19A3" w:rsidRPr="00B45E62" w:rsidRDefault="008D19A3" w:rsidP="00FC1BB4">
            <w:pPr>
              <w:spacing w:after="40" w:line="240" w:lineRule="auto"/>
              <w:rPr>
                <w:rFonts w:ascii="Calibri" w:eastAsia="Calibri" w:hAnsi="Calibri" w:cs="Times New Roman"/>
              </w:rPr>
            </w:pPr>
            <w:r>
              <w:rPr>
                <w:rFonts w:ascii="Calibri" w:eastAsia="Calibri" w:hAnsi="Calibri" w:cs="Times New Roman"/>
              </w:rPr>
              <w:t>Sekretarz KOP</w:t>
            </w:r>
          </w:p>
        </w:tc>
        <w:tc>
          <w:tcPr>
            <w:tcW w:w="1776" w:type="pct"/>
            <w:tcBorders>
              <w:top w:val="single" w:sz="4" w:space="0" w:color="auto"/>
              <w:left w:val="single" w:sz="4" w:space="0" w:color="auto"/>
              <w:bottom w:val="single" w:sz="4" w:space="0" w:color="auto"/>
              <w:right w:val="single" w:sz="4" w:space="0" w:color="auto"/>
            </w:tcBorders>
          </w:tcPr>
          <w:p w14:paraId="744842AE" w14:textId="6A52F0A0" w:rsidR="008D19A3" w:rsidRPr="00B45E62" w:rsidRDefault="008D19A3" w:rsidP="00211ADC">
            <w:pPr>
              <w:spacing w:after="40" w:line="240" w:lineRule="auto"/>
              <w:rPr>
                <w:rFonts w:ascii="Calibri" w:eastAsia="Calibri" w:hAnsi="Calibri" w:cs="Times New Roman"/>
              </w:rPr>
            </w:pPr>
            <w:r>
              <w:rPr>
                <w:rFonts w:ascii="Calibri" w:eastAsia="Calibri" w:hAnsi="Calibri" w:cs="Times New Roman"/>
              </w:rPr>
              <w:t xml:space="preserve">Przekazanie Kierownikowi </w:t>
            </w:r>
            <w:r w:rsidR="00557376">
              <w:rPr>
                <w:rFonts w:ascii="Calibri" w:eastAsia="Calibri" w:hAnsi="Calibri" w:cs="Times New Roman"/>
              </w:rPr>
              <w:t xml:space="preserve">Zespołu </w:t>
            </w:r>
            <w:r>
              <w:rPr>
                <w:rFonts w:ascii="Calibri" w:eastAsia="Calibri" w:hAnsi="Calibri" w:cs="Times New Roman"/>
              </w:rPr>
              <w:t xml:space="preserve">ds. </w:t>
            </w:r>
            <w:r w:rsidR="00557376">
              <w:rPr>
                <w:rFonts w:ascii="Calibri" w:eastAsia="Calibri" w:hAnsi="Calibri" w:cs="Times New Roman"/>
              </w:rPr>
              <w:t xml:space="preserve">Rozliczeń </w:t>
            </w:r>
            <w:r>
              <w:rPr>
                <w:rFonts w:ascii="Calibri" w:eastAsia="Calibri" w:hAnsi="Calibri" w:cs="Times New Roman"/>
              </w:rPr>
              <w:t xml:space="preserve">Projektów/ </w:t>
            </w:r>
            <w:r w:rsidR="00557376">
              <w:rPr>
                <w:rFonts w:ascii="Calibri" w:eastAsia="Calibri" w:hAnsi="Calibri" w:cs="Times New Roman"/>
              </w:rPr>
              <w:t>Zespołu</w:t>
            </w:r>
            <w:r>
              <w:rPr>
                <w:rFonts w:ascii="Calibri" w:eastAsia="Calibri" w:hAnsi="Calibri" w:cs="Times New Roman"/>
              </w:rPr>
              <w:t xml:space="preserve"> ds. Edukacji Przedszkolnej l</w:t>
            </w:r>
            <w:r w:rsidRPr="00D44B8A">
              <w:rPr>
                <w:rFonts w:ascii="Calibri" w:eastAsia="Calibri" w:hAnsi="Calibri" w:cs="Times New Roman"/>
              </w:rPr>
              <w:t xml:space="preserve">isty </w:t>
            </w:r>
            <w:r>
              <w:rPr>
                <w:rFonts w:ascii="Calibri" w:eastAsia="Calibri" w:hAnsi="Calibri" w:cs="Times New Roman"/>
              </w:rPr>
              <w:t>projektów</w:t>
            </w:r>
            <w:r w:rsidRPr="00774427">
              <w:rPr>
                <w:rFonts w:ascii="Calibri" w:eastAsia="Calibri" w:hAnsi="Calibri" w:cs="Times New Roman"/>
              </w:rPr>
              <w:t xml:space="preserve"> </w:t>
            </w:r>
            <w:r>
              <w:rPr>
                <w:rFonts w:ascii="Calibri" w:eastAsia="Calibri" w:hAnsi="Calibri" w:cs="Times New Roman"/>
              </w:rPr>
              <w:t>przyjętych do realizacji</w:t>
            </w:r>
            <w:r w:rsidRPr="00774427">
              <w:rPr>
                <w:rFonts w:ascii="Calibri" w:eastAsia="Calibri" w:hAnsi="Calibri" w:cs="Times New Roman"/>
              </w:rPr>
              <w:t xml:space="preserve"> z przyporządkowaniem pracowników danego </w:t>
            </w:r>
            <w:r w:rsidR="00557376">
              <w:rPr>
                <w:rFonts w:ascii="Calibri" w:eastAsia="Calibri" w:hAnsi="Calibri" w:cs="Times New Roman"/>
              </w:rPr>
              <w:t>zespołu</w:t>
            </w:r>
            <w:r w:rsidRPr="00774427">
              <w:rPr>
                <w:rFonts w:ascii="Calibri" w:eastAsia="Calibri" w:hAnsi="Calibri" w:cs="Times New Roman"/>
              </w:rPr>
              <w:t>, którzy uczestniczyli w procesie ich wyboru w ramach KOP</w:t>
            </w:r>
            <w:r w:rsidRPr="00774427">
              <w:rPr>
                <w:rFonts w:ascii="Calibri" w:eastAsia="Calibri" w:hAnsi="Calibri" w:cs="Times New Roman"/>
                <w:i/>
              </w:rPr>
              <w:t>.</w:t>
            </w:r>
          </w:p>
        </w:tc>
        <w:tc>
          <w:tcPr>
            <w:tcW w:w="996" w:type="pct"/>
            <w:tcBorders>
              <w:top w:val="single" w:sz="4" w:space="0" w:color="auto"/>
              <w:left w:val="single" w:sz="4" w:space="0" w:color="auto"/>
              <w:bottom w:val="single" w:sz="4" w:space="0" w:color="auto"/>
              <w:right w:val="single" w:sz="4" w:space="0" w:color="auto"/>
            </w:tcBorders>
          </w:tcPr>
          <w:p w14:paraId="133311B0" w14:textId="77777777" w:rsidR="008D19A3" w:rsidRPr="00B45E62" w:rsidRDefault="008D19A3" w:rsidP="00EC6E32">
            <w:pPr>
              <w:spacing w:after="40" w:line="240" w:lineRule="auto"/>
              <w:rPr>
                <w:rFonts w:ascii="Calibri" w:eastAsia="Calibri" w:hAnsi="Calibri" w:cs="Times New Roman"/>
              </w:rPr>
            </w:pPr>
            <w:r>
              <w:rPr>
                <w:rFonts w:ascii="Calibri" w:eastAsia="Calibri" w:hAnsi="Calibri" w:cs="Times New Roman"/>
              </w:rPr>
              <w:t xml:space="preserve">Niezwłocznie </w:t>
            </w:r>
          </w:p>
        </w:tc>
        <w:tc>
          <w:tcPr>
            <w:tcW w:w="779" w:type="pct"/>
            <w:tcBorders>
              <w:top w:val="single" w:sz="4" w:space="0" w:color="auto"/>
              <w:left w:val="single" w:sz="4" w:space="0" w:color="auto"/>
              <w:bottom w:val="single" w:sz="4" w:space="0" w:color="auto"/>
              <w:right w:val="single" w:sz="4" w:space="0" w:color="auto"/>
            </w:tcBorders>
          </w:tcPr>
          <w:p w14:paraId="293A45CF" w14:textId="77777777" w:rsidR="008D19A3" w:rsidRPr="00B45E62" w:rsidRDefault="008D19A3" w:rsidP="00FC1BB4">
            <w:pPr>
              <w:spacing w:after="40" w:line="240" w:lineRule="auto"/>
              <w:rPr>
                <w:rFonts w:ascii="Calibri" w:eastAsia="Calibri" w:hAnsi="Calibri" w:cs="Times New Roman"/>
              </w:rPr>
            </w:pPr>
          </w:p>
        </w:tc>
      </w:tr>
      <w:tr w:rsidR="0090557C" w:rsidRPr="00B45E62" w14:paraId="0100CE92" w14:textId="77777777" w:rsidTr="00A727F4">
        <w:trPr>
          <w:trHeight w:val="368"/>
        </w:trPr>
        <w:tc>
          <w:tcPr>
            <w:tcW w:w="368" w:type="pct"/>
            <w:tcBorders>
              <w:top w:val="single" w:sz="4" w:space="0" w:color="auto"/>
              <w:left w:val="single" w:sz="4" w:space="0" w:color="auto"/>
              <w:right w:val="single" w:sz="4" w:space="0" w:color="auto"/>
            </w:tcBorders>
          </w:tcPr>
          <w:p w14:paraId="5B032A3A" w14:textId="374F5417" w:rsidR="0090557C" w:rsidRPr="00B45E62" w:rsidRDefault="0090557C" w:rsidP="00EC6E32">
            <w:pPr>
              <w:spacing w:after="40" w:line="240" w:lineRule="auto"/>
              <w:rPr>
                <w:rFonts w:ascii="Calibri" w:eastAsia="Calibri" w:hAnsi="Calibri" w:cs="Times New Roman"/>
              </w:rPr>
            </w:pPr>
            <w:r>
              <w:rPr>
                <w:rFonts w:ascii="Calibri" w:eastAsia="Calibri" w:hAnsi="Calibri" w:cs="Times New Roman"/>
              </w:rPr>
              <w:t>68</w:t>
            </w:r>
            <w:r w:rsidRPr="00B45E62">
              <w:rPr>
                <w:rFonts w:ascii="Calibri" w:eastAsia="Calibri" w:hAnsi="Calibri" w:cs="Times New Roman"/>
              </w:rPr>
              <w:t>.</w:t>
            </w:r>
          </w:p>
        </w:tc>
        <w:tc>
          <w:tcPr>
            <w:tcW w:w="1081" w:type="pct"/>
            <w:tcBorders>
              <w:top w:val="single" w:sz="4" w:space="0" w:color="auto"/>
              <w:left w:val="single" w:sz="4" w:space="0" w:color="auto"/>
              <w:right w:val="single" w:sz="4" w:space="0" w:color="auto"/>
            </w:tcBorders>
          </w:tcPr>
          <w:p w14:paraId="2377DC46" w14:textId="123415B9" w:rsidR="0090557C" w:rsidRPr="00B45E62" w:rsidRDefault="0090557C" w:rsidP="00FC1BB4">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1776" w:type="pct"/>
            <w:tcBorders>
              <w:top w:val="single" w:sz="4" w:space="0" w:color="auto"/>
              <w:left w:val="single" w:sz="4" w:space="0" w:color="auto"/>
              <w:right w:val="single" w:sz="4" w:space="0" w:color="auto"/>
            </w:tcBorders>
          </w:tcPr>
          <w:p w14:paraId="484A1DCE" w14:textId="298DE8E2" w:rsidR="0090557C" w:rsidRPr="00B45E62" w:rsidRDefault="0090557C" w:rsidP="00211ADC">
            <w:pPr>
              <w:spacing w:after="40" w:line="240" w:lineRule="auto"/>
              <w:rPr>
                <w:rFonts w:ascii="Calibri" w:eastAsia="Calibri" w:hAnsi="Calibri" w:cs="Times New Roman"/>
              </w:rPr>
            </w:pPr>
            <w:r w:rsidRPr="00B45E62">
              <w:rPr>
                <w:rFonts w:ascii="Calibri" w:eastAsia="Calibri" w:hAnsi="Calibri" w:cs="Times New Roman"/>
              </w:rPr>
              <w:t>Archiwizacja dokumentów.</w:t>
            </w:r>
          </w:p>
        </w:tc>
        <w:tc>
          <w:tcPr>
            <w:tcW w:w="996" w:type="pct"/>
            <w:tcBorders>
              <w:top w:val="single" w:sz="4" w:space="0" w:color="auto"/>
              <w:left w:val="single" w:sz="4" w:space="0" w:color="auto"/>
              <w:right w:val="single" w:sz="4" w:space="0" w:color="auto"/>
            </w:tcBorders>
          </w:tcPr>
          <w:p w14:paraId="5E664066" w14:textId="66AD763B" w:rsidR="0090557C" w:rsidRPr="00B45E62" w:rsidRDefault="0090557C" w:rsidP="00EC6E32">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779" w:type="pct"/>
            <w:tcBorders>
              <w:top w:val="single" w:sz="4" w:space="0" w:color="auto"/>
              <w:left w:val="single" w:sz="4" w:space="0" w:color="auto"/>
              <w:right w:val="single" w:sz="4" w:space="0" w:color="auto"/>
            </w:tcBorders>
          </w:tcPr>
          <w:p w14:paraId="13C17DB9" w14:textId="77777777" w:rsidR="0090557C" w:rsidRPr="00B45E62" w:rsidRDefault="0090557C" w:rsidP="00FC1BB4">
            <w:pPr>
              <w:spacing w:after="40" w:line="240" w:lineRule="auto"/>
              <w:rPr>
                <w:rFonts w:ascii="Calibri" w:eastAsia="Calibri" w:hAnsi="Calibri" w:cs="Times New Roman"/>
              </w:rPr>
            </w:pPr>
          </w:p>
        </w:tc>
      </w:tr>
    </w:tbl>
    <w:p w14:paraId="2E141D25" w14:textId="279D9B7D" w:rsidR="00C74E8A" w:rsidRDefault="00C74E8A" w:rsidP="00211ADC">
      <w:pPr>
        <w:spacing w:before="120" w:after="40"/>
        <w:rPr>
          <w:rFonts w:ascii="Calibri" w:eastAsia="Calibri" w:hAnsi="Calibri" w:cs="Times New Roman"/>
        </w:rPr>
      </w:pPr>
      <w:r w:rsidRPr="00C74E8A">
        <w:rPr>
          <w:rFonts w:ascii="Calibri" w:eastAsia="Calibri" w:hAnsi="Calibri" w:cs="Times New Roman"/>
        </w:rPr>
        <w:lastRenderedPageBreak/>
        <w:t>W uzasadnionych przypadkach  IOK może podjąć decyzję o częściowym rozstrzygnięciu konkursu</w:t>
      </w:r>
      <w:r w:rsidR="00E9018A">
        <w:rPr>
          <w:rFonts w:ascii="Calibri" w:eastAsia="Calibri" w:hAnsi="Calibri" w:cs="Times New Roman"/>
        </w:rPr>
        <w:t>/rundy konkursu</w:t>
      </w:r>
      <w:r w:rsidRPr="00C74E8A">
        <w:rPr>
          <w:rFonts w:ascii="Calibri" w:eastAsia="Calibri" w:hAnsi="Calibri" w:cs="Times New Roman"/>
        </w:rPr>
        <w:t xml:space="preserve">  poprzez sporządz</w:t>
      </w:r>
      <w:r w:rsidR="00A854A9">
        <w:rPr>
          <w:rFonts w:ascii="Calibri" w:eastAsia="Calibri" w:hAnsi="Calibri" w:cs="Times New Roman"/>
        </w:rPr>
        <w:t>e</w:t>
      </w:r>
      <w:r w:rsidRPr="00C74E8A">
        <w:rPr>
          <w:rFonts w:ascii="Calibri" w:eastAsia="Calibri" w:hAnsi="Calibri" w:cs="Times New Roman"/>
        </w:rPr>
        <w:t>nie i zatwierdz</w:t>
      </w:r>
      <w:r w:rsidR="00A854A9">
        <w:rPr>
          <w:rFonts w:ascii="Calibri" w:eastAsia="Calibri" w:hAnsi="Calibri" w:cs="Times New Roman"/>
        </w:rPr>
        <w:t>e</w:t>
      </w:r>
      <w:r w:rsidRPr="00C74E8A">
        <w:rPr>
          <w:rFonts w:ascii="Calibri" w:eastAsia="Calibri" w:hAnsi="Calibri" w:cs="Times New Roman"/>
        </w:rPr>
        <w:t xml:space="preserve">nie </w:t>
      </w:r>
      <w:r w:rsidR="00D732F9">
        <w:rPr>
          <w:rFonts w:ascii="Calibri" w:eastAsia="Calibri" w:hAnsi="Calibri" w:cs="Times New Roman"/>
        </w:rPr>
        <w:t>w częściach</w:t>
      </w:r>
      <w:r w:rsidR="00D732F9" w:rsidRPr="00C74E8A">
        <w:rPr>
          <w:rFonts w:ascii="Calibri" w:eastAsia="Calibri" w:hAnsi="Calibri" w:cs="Times New Roman"/>
        </w:rPr>
        <w:t xml:space="preserve"> </w:t>
      </w:r>
      <w:r w:rsidRPr="00C74E8A">
        <w:rPr>
          <w:rFonts w:ascii="Calibri" w:eastAsia="Calibri" w:hAnsi="Calibri" w:cs="Times New Roman"/>
        </w:rPr>
        <w:t>list</w:t>
      </w:r>
      <w:r w:rsidR="00D732F9">
        <w:rPr>
          <w:rFonts w:ascii="Calibri" w:eastAsia="Calibri" w:hAnsi="Calibri" w:cs="Times New Roman"/>
        </w:rPr>
        <w:t>y</w:t>
      </w:r>
      <w:r w:rsidRPr="00C74E8A">
        <w:rPr>
          <w:rFonts w:ascii="Calibri" w:eastAsia="Calibri" w:hAnsi="Calibri" w:cs="Times New Roman"/>
        </w:rPr>
        <w:t>, o któr</w:t>
      </w:r>
      <w:r w:rsidR="00D732F9">
        <w:rPr>
          <w:rFonts w:ascii="Calibri" w:eastAsia="Calibri" w:hAnsi="Calibri" w:cs="Times New Roman"/>
        </w:rPr>
        <w:t>ej</w:t>
      </w:r>
      <w:r w:rsidRPr="00C74E8A">
        <w:rPr>
          <w:rFonts w:ascii="Calibri" w:eastAsia="Calibri" w:hAnsi="Calibri" w:cs="Times New Roman"/>
        </w:rPr>
        <w:t xml:space="preserve"> mowa w</w:t>
      </w:r>
      <w:r w:rsidR="00557376">
        <w:rPr>
          <w:rFonts w:ascii="Calibri" w:eastAsia="Calibri" w:hAnsi="Calibri" w:cs="Times New Roman"/>
        </w:rPr>
        <w:t> </w:t>
      </w:r>
      <w:r w:rsidRPr="00C74E8A">
        <w:rPr>
          <w:rFonts w:ascii="Calibri" w:eastAsia="Calibri" w:hAnsi="Calibri" w:cs="Times New Roman"/>
        </w:rPr>
        <w:t>art. 45 ust. 6 ustawy.</w:t>
      </w:r>
      <w:r w:rsidR="00C92803">
        <w:rPr>
          <w:rFonts w:ascii="Calibri" w:eastAsia="Calibri" w:hAnsi="Calibri" w:cs="Times New Roman"/>
        </w:rPr>
        <w:t xml:space="preserve"> Wówczas lista, o której mowa w art. 46 ust. 3</w:t>
      </w:r>
      <w:r w:rsidR="009A3425">
        <w:rPr>
          <w:rFonts w:ascii="Calibri" w:eastAsia="Calibri" w:hAnsi="Calibri" w:cs="Times New Roman"/>
        </w:rPr>
        <w:t xml:space="preserve"> ustawy</w:t>
      </w:r>
      <w:r w:rsidR="00E9018A">
        <w:rPr>
          <w:rFonts w:ascii="Calibri" w:eastAsia="Calibri" w:hAnsi="Calibri" w:cs="Times New Roman"/>
        </w:rPr>
        <w:t xml:space="preserve"> również publikowana jest w częściach. Natomiast informacja o składzie KOP</w:t>
      </w:r>
      <w:r w:rsidR="007A6876">
        <w:rPr>
          <w:rFonts w:ascii="Calibri" w:eastAsia="Calibri" w:hAnsi="Calibri" w:cs="Times New Roman"/>
        </w:rPr>
        <w:t>,</w:t>
      </w:r>
      <w:r w:rsidR="00E9018A">
        <w:rPr>
          <w:rFonts w:ascii="Calibri" w:eastAsia="Calibri" w:hAnsi="Calibri" w:cs="Times New Roman"/>
        </w:rPr>
        <w:t xml:space="preserve"> </w:t>
      </w:r>
      <w:r w:rsidR="007A6876">
        <w:rPr>
          <w:rFonts w:ascii="Calibri" w:eastAsia="Calibri" w:hAnsi="Calibri" w:cs="Times New Roman"/>
        </w:rPr>
        <w:t xml:space="preserve">w niniejszej sytuacji, </w:t>
      </w:r>
      <w:r w:rsidR="00E9018A">
        <w:rPr>
          <w:rFonts w:ascii="Calibri" w:eastAsia="Calibri" w:hAnsi="Calibri" w:cs="Times New Roman"/>
        </w:rPr>
        <w:t xml:space="preserve">podawana jest do publicznej wiadomości po ostatecznym rozstrzygnięciu konkursu/rundy konkursu. </w:t>
      </w:r>
    </w:p>
    <w:p w14:paraId="54AEDBD9" w14:textId="77777777" w:rsidR="005201CE" w:rsidRDefault="00BC67E4" w:rsidP="00211ADC">
      <w:pPr>
        <w:spacing w:before="120" w:after="40"/>
        <w:rPr>
          <w:rFonts w:ascii="Calibri" w:eastAsia="Calibri" w:hAnsi="Calibri" w:cs="Times New Roman"/>
        </w:rPr>
      </w:pPr>
      <w:r>
        <w:rPr>
          <w:rFonts w:ascii="Calibri" w:eastAsia="Calibri" w:hAnsi="Calibri" w:cs="Times New Roman"/>
        </w:rPr>
        <w:t>Komisja Oceny Projektów powoływana jest dla jednego konkursu, do czasu jego ostatecznego rozstrzygnięcia. Niemniej jednak możliwe jest wznowienie prac KOP po rozstrzygnięciu kon</w:t>
      </w:r>
      <w:r w:rsidR="00EB37C7">
        <w:rPr>
          <w:rFonts w:ascii="Calibri" w:eastAsia="Calibri" w:hAnsi="Calibri" w:cs="Times New Roman"/>
        </w:rPr>
        <w:t>kursu w </w:t>
      </w:r>
      <w:r>
        <w:rPr>
          <w:rFonts w:ascii="Calibri" w:eastAsia="Calibri" w:hAnsi="Calibri" w:cs="Times New Roman"/>
        </w:rPr>
        <w:t>celu przepro</w:t>
      </w:r>
      <w:r w:rsidR="00B20DCA">
        <w:rPr>
          <w:rFonts w:ascii="Calibri" w:eastAsia="Calibri" w:hAnsi="Calibri" w:cs="Times New Roman"/>
        </w:rPr>
        <w:t xml:space="preserve">wadzenia negocjacji </w:t>
      </w:r>
      <w:r w:rsidR="00B20DCA" w:rsidRPr="00F95450">
        <w:rPr>
          <w:rFonts w:ascii="Calibri" w:eastAsia="Calibri" w:hAnsi="Calibri" w:cs="Times New Roman"/>
        </w:rPr>
        <w:t>z projektodawcami, których projekty</w:t>
      </w:r>
      <w:r w:rsidRPr="00F95450">
        <w:rPr>
          <w:rFonts w:ascii="Calibri" w:eastAsia="Calibri" w:hAnsi="Calibri" w:cs="Times New Roman"/>
        </w:rPr>
        <w:t xml:space="preserve"> zakwalifikowano do tego etapu, ale nie zaproszono do podjęcia negocjacji z uwagi na pierwotne wyczerpanie alokacji na konkurs.</w:t>
      </w:r>
      <w:r>
        <w:rPr>
          <w:rFonts w:ascii="Calibri" w:eastAsia="Calibri" w:hAnsi="Calibri" w:cs="Times New Roman"/>
        </w:rPr>
        <w:t xml:space="preserve"> Tym samym możliwy jest wybór dodatkowych projektów już po publikacji listy</w:t>
      </w:r>
      <w:r w:rsidR="00111B69">
        <w:rPr>
          <w:rFonts w:ascii="Calibri" w:eastAsia="Calibri" w:hAnsi="Calibri" w:cs="Times New Roman"/>
        </w:rPr>
        <w:t>, o której mowa w art. 46 ust. 3</w:t>
      </w:r>
      <w:r>
        <w:rPr>
          <w:rFonts w:ascii="Calibri" w:eastAsia="Calibri" w:hAnsi="Calibri" w:cs="Times New Roman"/>
        </w:rPr>
        <w:t xml:space="preserve"> ustawy wdrożeniowej.</w:t>
      </w:r>
    </w:p>
    <w:p w14:paraId="5334F1A4" w14:textId="77777777" w:rsidR="00917DA3" w:rsidRDefault="00917DA3" w:rsidP="00B45E62"/>
    <w:p w14:paraId="31270A4E" w14:textId="77777777" w:rsidR="00917DA3" w:rsidRPr="00917DA3" w:rsidRDefault="00917DA3" w:rsidP="00727B1C">
      <w:pPr>
        <w:pStyle w:val="Nagwek3"/>
        <w:jc w:val="both"/>
      </w:pPr>
      <w:bookmarkStart w:id="81" w:name="_Toc430347959"/>
      <w:bookmarkStart w:id="82" w:name="_Toc136956839"/>
      <w:r w:rsidRPr="00E72CD7">
        <w:rPr>
          <w:color w:val="auto"/>
          <w:sz w:val="26"/>
          <w:szCs w:val="26"/>
        </w:rPr>
        <w:t>5.4.2 Instrukcja przyjmowania i oceny projektów zintegrowanych konkursowych</w:t>
      </w:r>
      <w:bookmarkEnd w:id="81"/>
      <w:bookmarkEnd w:id="82"/>
      <w:r w:rsidRPr="00190521">
        <w:rPr>
          <w:color w:val="auto"/>
          <w:sz w:val="26"/>
          <w:szCs w:val="26"/>
        </w:rPr>
        <w:t xml:space="preserve"> </w:t>
      </w:r>
    </w:p>
    <w:p w14:paraId="41C31120" w14:textId="77777777" w:rsidR="00917DA3" w:rsidRPr="00B064C3" w:rsidRDefault="00917DA3" w:rsidP="00211ADC">
      <w:pPr>
        <w:spacing w:before="120"/>
      </w:pPr>
      <w:r w:rsidRPr="00B064C3">
        <w:t>Wybór projektów zintegrowanych odbywa się dwuetapowo:</w:t>
      </w:r>
    </w:p>
    <w:p w14:paraId="7374DAB4" w14:textId="77777777" w:rsidR="00917DA3" w:rsidRPr="00380269" w:rsidRDefault="00917DA3" w:rsidP="00211ADC">
      <w:pPr>
        <w:pStyle w:val="Akapitzlist"/>
        <w:numPr>
          <w:ilvl w:val="0"/>
          <w:numId w:val="87"/>
        </w:numPr>
        <w:spacing w:after="160"/>
      </w:pPr>
      <w:r w:rsidRPr="00917DA3">
        <w:t xml:space="preserve">etap </w:t>
      </w:r>
      <w:r w:rsidR="00EC6DEC" w:rsidRPr="00470F55">
        <w:t>preselekcji</w:t>
      </w:r>
      <w:r w:rsidRPr="00470F55">
        <w:t>, w ramach</w:t>
      </w:r>
      <w:r w:rsidRPr="00917DA3">
        <w:t xml:space="preserve">, którego składany </w:t>
      </w:r>
      <w:r w:rsidR="00EC6DEC" w:rsidRPr="00917DA3">
        <w:t xml:space="preserve">jest </w:t>
      </w:r>
      <w:r w:rsidRPr="00917DA3">
        <w:t xml:space="preserve">i oceniany </w:t>
      </w:r>
      <w:r w:rsidR="00EC6DEC">
        <w:t>uproszczony wniosek o </w:t>
      </w:r>
      <w:r w:rsidRPr="00917DA3">
        <w:t>dofinansowanie projektu zintegrowanego w ramach Regionalnego Programu Operacyjnego Województwa Podlaskiego na lata 2014-2020,</w:t>
      </w:r>
    </w:p>
    <w:p w14:paraId="64F722AD" w14:textId="77777777" w:rsidR="00917DA3" w:rsidRPr="00917DA3" w:rsidRDefault="00917DA3" w:rsidP="00211ADC">
      <w:pPr>
        <w:pStyle w:val="Akapitzlist"/>
        <w:numPr>
          <w:ilvl w:val="0"/>
          <w:numId w:val="87"/>
        </w:numPr>
        <w:spacing w:after="160"/>
      </w:pPr>
      <w:r w:rsidRPr="00380269">
        <w:t>etap przyjęcia, oceny i wyboru wniosku o dofinansowanie realizacji projektu w ramach Regionalnego Programu Operacyjnego na lata 2014-2020 złożonego na podstawie wezwania.</w:t>
      </w:r>
    </w:p>
    <w:p w14:paraId="77FA2747" w14:textId="77777777" w:rsidR="00917DA3" w:rsidRPr="00380269" w:rsidRDefault="00917DA3" w:rsidP="00211ADC">
      <w:pPr>
        <w:spacing w:after="40"/>
      </w:pPr>
      <w:r w:rsidRPr="00917DA3">
        <w:rPr>
          <w:rFonts w:ascii="Calibri" w:eastAsia="Calibri" w:hAnsi="Calibri" w:cs="Times New Roman"/>
        </w:rPr>
        <w:t>Pierwszy etap wyboru projektów zintegrow</w:t>
      </w:r>
      <w:r w:rsidR="00964E38">
        <w:rPr>
          <w:rFonts w:ascii="Calibri" w:eastAsia="Calibri" w:hAnsi="Calibri" w:cs="Times New Roman"/>
        </w:rPr>
        <w:t>anych</w:t>
      </w:r>
      <w:r w:rsidR="00EC6DEC">
        <w:rPr>
          <w:rFonts w:ascii="Calibri" w:eastAsia="Calibri" w:hAnsi="Calibri" w:cs="Times New Roman"/>
        </w:rPr>
        <w:t xml:space="preserve"> </w:t>
      </w:r>
      <w:r w:rsidR="00EC6DEC" w:rsidRPr="00470F55">
        <w:rPr>
          <w:rFonts w:ascii="Calibri" w:eastAsia="Calibri" w:hAnsi="Calibri" w:cs="Times New Roman"/>
        </w:rPr>
        <w:t>(etap preselekcji)</w:t>
      </w:r>
      <w:r w:rsidR="00964E38">
        <w:rPr>
          <w:rFonts w:ascii="Calibri" w:eastAsia="Calibri" w:hAnsi="Calibri" w:cs="Times New Roman"/>
        </w:rPr>
        <w:t xml:space="preserve"> polega na ocenie formalno-</w:t>
      </w:r>
      <w:r w:rsidRPr="00917DA3">
        <w:rPr>
          <w:rFonts w:ascii="Calibri" w:eastAsia="Calibri" w:hAnsi="Calibri" w:cs="Times New Roman"/>
        </w:rPr>
        <w:t xml:space="preserve">merytorycznej uproszczonego wniosku o dofinansowanie projektu zintegrowanego w ramach </w:t>
      </w:r>
      <w:r w:rsidRPr="00380269">
        <w:t>Regionalnego Programu Operacyjnego Województwa Podlaskiego na lata 2014-2020.</w:t>
      </w:r>
    </w:p>
    <w:p w14:paraId="52C1C63A" w14:textId="77777777" w:rsidR="00917DA3" w:rsidRPr="00AA6A0E" w:rsidRDefault="00917DA3" w:rsidP="00211ADC">
      <w:pPr>
        <w:spacing w:after="40"/>
        <w:rPr>
          <w:rFonts w:ascii="Calibri" w:eastAsia="Calibri" w:hAnsi="Calibri" w:cs="Times New Roman"/>
        </w:rPr>
      </w:pPr>
      <w:r w:rsidRPr="00380269">
        <w:rPr>
          <w:rFonts w:ascii="Calibri" w:eastAsia="Calibri" w:hAnsi="Calibri" w:cs="Times New Roman"/>
        </w:rPr>
        <w:t>Drugi etap wyboru p</w:t>
      </w:r>
      <w:r w:rsidRPr="00BD4FDB">
        <w:rPr>
          <w:rFonts w:ascii="Calibri" w:eastAsia="Calibri" w:hAnsi="Calibri" w:cs="Times New Roman"/>
        </w:rPr>
        <w:t xml:space="preserve">rojektów zintegrowanych polega na </w:t>
      </w:r>
      <w:r w:rsidR="008D0C33">
        <w:rPr>
          <w:rFonts w:ascii="Calibri" w:eastAsia="Calibri" w:hAnsi="Calibri" w:cs="Times New Roman"/>
        </w:rPr>
        <w:t>dwu</w:t>
      </w:r>
      <w:r w:rsidR="008D0C33" w:rsidRPr="00BD4FDB">
        <w:rPr>
          <w:rFonts w:ascii="Calibri" w:eastAsia="Calibri" w:hAnsi="Calibri" w:cs="Times New Roman"/>
        </w:rPr>
        <w:t xml:space="preserve">stopniowej </w:t>
      </w:r>
      <w:r w:rsidRPr="00BD4FDB">
        <w:rPr>
          <w:rFonts w:ascii="Calibri" w:eastAsia="Calibri" w:hAnsi="Calibri" w:cs="Times New Roman"/>
        </w:rPr>
        <w:t xml:space="preserve">procedurze oceny </w:t>
      </w:r>
      <w:r w:rsidRPr="00AA6A0E">
        <w:rPr>
          <w:rFonts w:ascii="Calibri" w:eastAsia="Calibri" w:hAnsi="Calibri" w:cs="Times New Roman"/>
        </w:rPr>
        <w:t>pełnych wniosków o dofinansowanie realizacji projektów wchodzących w skład projektu zintegrowanego:</w:t>
      </w:r>
    </w:p>
    <w:p w14:paraId="6EDE8D96" w14:textId="77777777" w:rsidR="00917DA3" w:rsidRPr="005F625B" w:rsidRDefault="00917DA3" w:rsidP="00211ADC">
      <w:pPr>
        <w:spacing w:after="40"/>
        <w:rPr>
          <w:rFonts w:ascii="Calibri" w:eastAsia="Calibri" w:hAnsi="Calibri" w:cs="Times New Roman"/>
        </w:rPr>
      </w:pPr>
      <w:r w:rsidRPr="005F625B">
        <w:rPr>
          <w:rFonts w:ascii="Calibri" w:eastAsia="Calibri" w:hAnsi="Calibri" w:cs="Times New Roman"/>
        </w:rPr>
        <w:t>1. etap oceny formaln</w:t>
      </w:r>
      <w:r w:rsidR="008D0C33">
        <w:rPr>
          <w:rFonts w:ascii="Calibri" w:eastAsia="Calibri" w:hAnsi="Calibri" w:cs="Times New Roman"/>
        </w:rPr>
        <w:t>o-merytorycznej</w:t>
      </w:r>
      <w:r w:rsidRPr="005F625B">
        <w:rPr>
          <w:rFonts w:ascii="Calibri" w:eastAsia="Calibri" w:hAnsi="Calibri" w:cs="Times New Roman"/>
        </w:rPr>
        <w:t>,</w:t>
      </w:r>
    </w:p>
    <w:p w14:paraId="6AEAB09F" w14:textId="77777777" w:rsidR="00056E36" w:rsidRDefault="00917DA3" w:rsidP="00211ADC">
      <w:pPr>
        <w:spacing w:after="40"/>
        <w:rPr>
          <w:rFonts w:ascii="Calibri" w:eastAsia="Calibri" w:hAnsi="Calibri" w:cs="Times New Roman"/>
        </w:rPr>
      </w:pPr>
      <w:r w:rsidRPr="00E70AD9">
        <w:rPr>
          <w:rFonts w:ascii="Calibri" w:eastAsia="Calibri" w:hAnsi="Calibri" w:cs="Times New Roman"/>
        </w:rPr>
        <w:t xml:space="preserve">2. etap </w:t>
      </w:r>
      <w:r w:rsidR="00CD2E89">
        <w:rPr>
          <w:rFonts w:ascii="Calibri" w:eastAsia="Calibri" w:hAnsi="Calibri" w:cs="Times New Roman"/>
        </w:rPr>
        <w:t xml:space="preserve"> negocjacji</w:t>
      </w:r>
      <w:r w:rsidRPr="00E70AD9">
        <w:rPr>
          <w:rFonts w:ascii="Calibri" w:eastAsia="Calibri" w:hAnsi="Calibri" w:cs="Times New Roman"/>
        </w:rPr>
        <w:t>.</w:t>
      </w:r>
    </w:p>
    <w:p w14:paraId="4886AACA" w14:textId="77777777" w:rsidR="00DD7944" w:rsidRPr="004E5E9F" w:rsidRDefault="00DD7944" w:rsidP="00727B1C">
      <w:pPr>
        <w:spacing w:after="40" w:line="240" w:lineRule="auto"/>
        <w:jc w:val="both"/>
        <w:rPr>
          <w:rFonts w:ascii="Calibri" w:eastAsia="Calibri" w:hAnsi="Calibri" w:cs="Times New Roman"/>
        </w:rPr>
      </w:pPr>
    </w:p>
    <w:p w14:paraId="7152D7EE" w14:textId="77777777" w:rsidR="005F625B" w:rsidRDefault="00917DA3" w:rsidP="00211ADC">
      <w:pPr>
        <w:pStyle w:val="Nagwek4"/>
        <w:spacing w:after="120"/>
      </w:pPr>
      <w:bookmarkStart w:id="83" w:name="_Toc136956840"/>
      <w:r w:rsidRPr="00B064C3">
        <w:rPr>
          <w:color w:val="auto"/>
        </w:rPr>
        <w:t>5.4.2.1 Instrukcja przyjmowania i oceny projektów zintegrowanych – etap oceny uproszczonego wniosku o dofinansowanie projektu zintegrowanego w ramach Regionalnego Programu Operacyjnego Województwa Podlaskiego na lata 2014-2020</w:t>
      </w:r>
      <w:bookmarkEnd w:id="8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5F625B" w:rsidRPr="005F625B" w14:paraId="71BB0966" w14:textId="77777777" w:rsidTr="00880365">
        <w:tc>
          <w:tcPr>
            <w:tcW w:w="675" w:type="dxa"/>
            <w:tcBorders>
              <w:top w:val="single" w:sz="4" w:space="0" w:color="auto"/>
              <w:left w:val="single" w:sz="4" w:space="0" w:color="auto"/>
              <w:bottom w:val="single" w:sz="4" w:space="0" w:color="auto"/>
              <w:right w:val="single" w:sz="4" w:space="0" w:color="auto"/>
            </w:tcBorders>
            <w:hideMark/>
          </w:tcPr>
          <w:p w14:paraId="1232A96B" w14:textId="77777777" w:rsidR="005F625B" w:rsidRPr="005F625B" w:rsidRDefault="005F625B" w:rsidP="00FC1BB4">
            <w:pPr>
              <w:spacing w:after="40" w:line="240" w:lineRule="auto"/>
              <w:rPr>
                <w:rFonts w:ascii="Calibri" w:eastAsia="Calibri" w:hAnsi="Calibri" w:cs="Times New Roman"/>
                <w:b/>
              </w:rPr>
            </w:pPr>
            <w:r w:rsidRPr="005F625B">
              <w:rPr>
                <w:rFonts w:ascii="Calibri" w:eastAsia="Calibri" w:hAnsi="Calibri" w:cs="Times New Roman"/>
                <w:b/>
              </w:rPr>
              <w:t>Lp.</w:t>
            </w:r>
          </w:p>
        </w:tc>
        <w:tc>
          <w:tcPr>
            <w:tcW w:w="1985" w:type="dxa"/>
            <w:tcBorders>
              <w:top w:val="single" w:sz="4" w:space="0" w:color="auto"/>
              <w:left w:val="single" w:sz="4" w:space="0" w:color="auto"/>
              <w:bottom w:val="single" w:sz="4" w:space="0" w:color="auto"/>
              <w:right w:val="single" w:sz="4" w:space="0" w:color="auto"/>
            </w:tcBorders>
            <w:hideMark/>
          </w:tcPr>
          <w:p w14:paraId="3C9A2D56" w14:textId="77777777" w:rsidR="005F625B" w:rsidRPr="005F625B" w:rsidRDefault="005F625B" w:rsidP="001717BE">
            <w:pPr>
              <w:spacing w:after="40" w:line="240" w:lineRule="auto"/>
              <w:rPr>
                <w:rFonts w:ascii="Calibri" w:eastAsia="Calibri" w:hAnsi="Calibri" w:cs="Times New Roman"/>
                <w:b/>
              </w:rPr>
            </w:pPr>
            <w:r w:rsidRPr="005F625B">
              <w:rPr>
                <w:rFonts w:ascii="Calibri" w:eastAsia="Calibri" w:hAnsi="Calibri" w:cs="Times New Roman"/>
                <w:b/>
              </w:rPr>
              <w:t>Osoba wykonująca działanie</w:t>
            </w:r>
          </w:p>
        </w:tc>
        <w:tc>
          <w:tcPr>
            <w:tcW w:w="3260" w:type="dxa"/>
            <w:tcBorders>
              <w:top w:val="single" w:sz="4" w:space="0" w:color="auto"/>
              <w:left w:val="single" w:sz="4" w:space="0" w:color="auto"/>
              <w:bottom w:val="single" w:sz="4" w:space="0" w:color="auto"/>
              <w:right w:val="single" w:sz="4" w:space="0" w:color="auto"/>
            </w:tcBorders>
            <w:hideMark/>
          </w:tcPr>
          <w:p w14:paraId="01CA1051" w14:textId="77777777" w:rsidR="005F625B" w:rsidRPr="005F625B" w:rsidRDefault="005F625B">
            <w:pPr>
              <w:spacing w:after="40" w:line="240" w:lineRule="auto"/>
              <w:rPr>
                <w:rFonts w:ascii="Calibri" w:eastAsia="Calibri" w:hAnsi="Calibri" w:cs="Times New Roman"/>
                <w:b/>
              </w:rPr>
            </w:pPr>
            <w:r w:rsidRPr="005F625B">
              <w:rPr>
                <w:rFonts w:ascii="Calibri" w:eastAsia="Calibri" w:hAnsi="Calibri" w:cs="Times New Roman"/>
                <w:b/>
              </w:rPr>
              <w:t>Działanie</w:t>
            </w:r>
          </w:p>
        </w:tc>
        <w:tc>
          <w:tcPr>
            <w:tcW w:w="1701" w:type="dxa"/>
            <w:tcBorders>
              <w:top w:val="single" w:sz="4" w:space="0" w:color="auto"/>
              <w:left w:val="single" w:sz="4" w:space="0" w:color="auto"/>
              <w:bottom w:val="single" w:sz="4" w:space="0" w:color="auto"/>
              <w:right w:val="single" w:sz="4" w:space="0" w:color="auto"/>
            </w:tcBorders>
            <w:hideMark/>
          </w:tcPr>
          <w:p w14:paraId="3FE09F42" w14:textId="77777777" w:rsidR="005F625B" w:rsidRPr="005F625B" w:rsidRDefault="005F625B">
            <w:pPr>
              <w:spacing w:after="40" w:line="240" w:lineRule="auto"/>
              <w:rPr>
                <w:rFonts w:ascii="Calibri" w:eastAsia="Calibri" w:hAnsi="Calibri" w:cs="Times New Roman"/>
                <w:b/>
              </w:rPr>
            </w:pPr>
            <w:r w:rsidRPr="005F625B">
              <w:rPr>
                <w:rFonts w:ascii="Calibri" w:eastAsia="Calibri" w:hAnsi="Calibri" w:cs="Times New Roman"/>
                <w:b/>
              </w:rPr>
              <w:t>Termin wykonania</w:t>
            </w:r>
          </w:p>
        </w:tc>
        <w:tc>
          <w:tcPr>
            <w:tcW w:w="1559" w:type="dxa"/>
            <w:tcBorders>
              <w:top w:val="single" w:sz="4" w:space="0" w:color="auto"/>
              <w:left w:val="single" w:sz="4" w:space="0" w:color="auto"/>
              <w:bottom w:val="single" w:sz="4" w:space="0" w:color="auto"/>
              <w:right w:val="single" w:sz="4" w:space="0" w:color="auto"/>
            </w:tcBorders>
            <w:hideMark/>
          </w:tcPr>
          <w:p w14:paraId="274A8AC9" w14:textId="77777777" w:rsidR="005F625B" w:rsidRPr="005F625B" w:rsidRDefault="005F625B">
            <w:pPr>
              <w:spacing w:after="40" w:line="240" w:lineRule="auto"/>
              <w:rPr>
                <w:rFonts w:ascii="Calibri" w:eastAsia="Calibri" w:hAnsi="Calibri" w:cs="Times New Roman"/>
                <w:b/>
              </w:rPr>
            </w:pPr>
            <w:r w:rsidRPr="005F625B">
              <w:rPr>
                <w:rFonts w:ascii="Calibri" w:eastAsia="Calibri" w:hAnsi="Calibri" w:cs="Times New Roman"/>
                <w:b/>
              </w:rPr>
              <w:t>Jednostki powiązane</w:t>
            </w:r>
          </w:p>
        </w:tc>
      </w:tr>
      <w:tr w:rsidR="005F625B" w:rsidRPr="005F625B" w14:paraId="1C63E20C" w14:textId="77777777" w:rsidTr="00880365">
        <w:tc>
          <w:tcPr>
            <w:tcW w:w="675" w:type="dxa"/>
            <w:tcBorders>
              <w:top w:val="single" w:sz="4" w:space="0" w:color="auto"/>
              <w:left w:val="single" w:sz="4" w:space="0" w:color="auto"/>
              <w:bottom w:val="single" w:sz="4" w:space="0" w:color="auto"/>
              <w:right w:val="single" w:sz="4" w:space="0" w:color="auto"/>
            </w:tcBorders>
            <w:hideMark/>
          </w:tcPr>
          <w:p w14:paraId="2F6479BA"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1.</w:t>
            </w:r>
          </w:p>
        </w:tc>
        <w:tc>
          <w:tcPr>
            <w:tcW w:w="1985" w:type="dxa"/>
            <w:tcBorders>
              <w:top w:val="single" w:sz="4" w:space="0" w:color="auto"/>
              <w:left w:val="single" w:sz="4" w:space="0" w:color="auto"/>
              <w:bottom w:val="single" w:sz="4" w:space="0" w:color="auto"/>
              <w:right w:val="single" w:sz="4" w:space="0" w:color="auto"/>
            </w:tcBorders>
            <w:hideMark/>
          </w:tcPr>
          <w:p w14:paraId="3C9EAF29" w14:textId="6462CD05"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Pracownik </w:t>
            </w:r>
            <w:r w:rsidR="00C11301">
              <w:rPr>
                <w:rFonts w:ascii="Calibri" w:eastAsia="Calibri" w:hAnsi="Calibri" w:cs="Times New Roman"/>
              </w:rPr>
              <w:t>Zespołu ds.</w:t>
            </w:r>
            <w:r w:rsidR="00C11301" w:rsidRPr="005F625B">
              <w:rPr>
                <w:rFonts w:ascii="Calibri" w:eastAsia="Calibri" w:hAnsi="Calibri" w:cs="Times New Roman"/>
              </w:rPr>
              <w:t xml:space="preserve"> </w:t>
            </w:r>
            <w:r w:rsidRPr="005F625B">
              <w:rPr>
                <w:rFonts w:ascii="Calibri" w:eastAsia="Calibri" w:hAnsi="Calibri" w:cs="Times New Roman"/>
              </w:rPr>
              <w:t xml:space="preserve">Informacji </w:t>
            </w:r>
            <w:r w:rsidR="00C11301">
              <w:rPr>
                <w:rFonts w:ascii="Calibri" w:eastAsia="Calibri" w:hAnsi="Calibri" w:cs="Times New Roman"/>
              </w:rPr>
              <w:t>i Promocji EFS</w:t>
            </w:r>
          </w:p>
          <w:p w14:paraId="2EB28286" w14:textId="6BA0B28B" w:rsidR="005F625B" w:rsidRPr="005F625B" w:rsidRDefault="005F625B">
            <w:pPr>
              <w:spacing w:after="40" w:line="240" w:lineRule="auto"/>
              <w:rPr>
                <w:rFonts w:ascii="Calibri" w:eastAsia="Calibri" w:hAnsi="Calibri" w:cs="Times New Roman"/>
              </w:rPr>
            </w:pPr>
            <w:r w:rsidRPr="005F625B">
              <w:rPr>
                <w:rFonts w:ascii="Calibri" w:eastAsia="Calibri" w:hAnsi="Calibri" w:cs="Times New Roman"/>
              </w:rPr>
              <w:t>(Punkt Przyjęć Wniosków</w:t>
            </w:r>
            <w:r w:rsidR="00415A01">
              <w:rPr>
                <w:rFonts w:ascii="Calibri" w:eastAsia="Calibri" w:hAnsi="Calibri" w:cs="Times New Roman"/>
              </w:rPr>
              <w:t xml:space="preserve"> EFS</w:t>
            </w:r>
            <w:r w:rsidRPr="005F625B">
              <w:rPr>
                <w:rFonts w:ascii="Calibri" w:eastAsia="Calibri" w:hAnsi="Calibri" w:cs="Times New Roman"/>
              </w:rPr>
              <w:t>)</w:t>
            </w:r>
          </w:p>
        </w:tc>
        <w:tc>
          <w:tcPr>
            <w:tcW w:w="3260" w:type="dxa"/>
            <w:tcBorders>
              <w:top w:val="single" w:sz="4" w:space="0" w:color="auto"/>
              <w:left w:val="single" w:sz="4" w:space="0" w:color="auto"/>
              <w:bottom w:val="single" w:sz="4" w:space="0" w:color="auto"/>
              <w:right w:val="single" w:sz="4" w:space="0" w:color="auto"/>
            </w:tcBorders>
            <w:hideMark/>
          </w:tcPr>
          <w:p w14:paraId="1146253A" w14:textId="77777777" w:rsidR="005F625B" w:rsidRPr="005F625B" w:rsidRDefault="005F625B" w:rsidP="00211ADC">
            <w:pPr>
              <w:spacing w:after="40" w:line="240" w:lineRule="auto"/>
              <w:rPr>
                <w:rFonts w:ascii="Calibri" w:eastAsia="Calibri" w:hAnsi="Calibri" w:cs="Times New Roman"/>
                <w:i/>
              </w:rPr>
            </w:pPr>
            <w:r w:rsidRPr="005F625B">
              <w:rPr>
                <w:rFonts w:ascii="Calibri" w:eastAsia="Calibri" w:hAnsi="Calibri" w:cs="Times New Roman"/>
              </w:rPr>
              <w:t>Przyjęcie i zarejestrowanie w rejestrze wn</w:t>
            </w:r>
            <w:r w:rsidR="006F7152">
              <w:rPr>
                <w:rFonts w:ascii="Calibri" w:eastAsia="Calibri" w:hAnsi="Calibri" w:cs="Times New Roman"/>
              </w:rPr>
              <w:t>iosków o dofinansowanie projektów</w:t>
            </w:r>
            <w:r w:rsidRPr="005F625B">
              <w:rPr>
                <w:rFonts w:ascii="Calibri" w:eastAsia="Calibri" w:hAnsi="Calibri" w:cs="Times New Roman"/>
              </w:rPr>
              <w:t xml:space="preserve"> wpływających w odpowiedzi na ogłoszony konkurs, uproszczonego wniosku o dofinansowanie projektu zintegrowanego w formie opatrzonej podpisem osoby </w:t>
            </w:r>
            <w:r w:rsidRPr="005F625B">
              <w:rPr>
                <w:rFonts w:ascii="Calibri" w:eastAsia="Calibri" w:hAnsi="Calibri" w:cs="Times New Roman"/>
              </w:rPr>
              <w:lastRenderedPageBreak/>
              <w:t>uprawnionej/ osób uprawnionych do złożenia tego wniosku: papierowej (2 egzemplarze) w terminie wyznaczonym w Regulaminie konkursu.</w:t>
            </w:r>
          </w:p>
          <w:p w14:paraId="4B0ECDAE"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Wnioski złożone po terminie wskazanym w </w:t>
            </w:r>
            <w:r w:rsidRPr="005F625B">
              <w:rPr>
                <w:rFonts w:ascii="Calibri" w:eastAsia="Calibri" w:hAnsi="Calibri" w:cs="Times New Roman"/>
                <w:i/>
              </w:rPr>
              <w:t>Ogłoszeniu o konkursie</w:t>
            </w:r>
            <w:r w:rsidRPr="005F625B">
              <w:rPr>
                <w:rFonts w:ascii="Calibri" w:eastAsia="Calibri" w:hAnsi="Calibri" w:cs="Times New Roman"/>
              </w:rPr>
              <w:t xml:space="preserve">  i/lub wnioski złożone w innych formach niż wskazane w Regulaminie konkursu będą rejestrowane w rejestrze wniosków, lecz nie będą rozpatrywane.</w:t>
            </w:r>
          </w:p>
        </w:tc>
        <w:tc>
          <w:tcPr>
            <w:tcW w:w="1701" w:type="dxa"/>
            <w:tcBorders>
              <w:top w:val="single" w:sz="4" w:space="0" w:color="auto"/>
              <w:left w:val="single" w:sz="4" w:space="0" w:color="auto"/>
              <w:bottom w:val="single" w:sz="4" w:space="0" w:color="auto"/>
              <w:right w:val="single" w:sz="4" w:space="0" w:color="auto"/>
            </w:tcBorders>
            <w:hideMark/>
          </w:tcPr>
          <w:p w14:paraId="11F55B1D" w14:textId="15A85E95"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lastRenderedPageBreak/>
              <w:t>Sukcesywnie w miarę napływu wniosków do Punktu Przyjęć Wniosków</w:t>
            </w:r>
            <w:r w:rsidR="00415A01">
              <w:rPr>
                <w:rFonts w:ascii="Calibri" w:eastAsia="Calibri" w:hAnsi="Calibri" w:cs="Times New Roman"/>
              </w:rPr>
              <w:t xml:space="preserve"> EFS</w:t>
            </w:r>
          </w:p>
        </w:tc>
        <w:tc>
          <w:tcPr>
            <w:tcW w:w="1559" w:type="dxa"/>
            <w:tcBorders>
              <w:top w:val="single" w:sz="4" w:space="0" w:color="auto"/>
              <w:left w:val="single" w:sz="4" w:space="0" w:color="auto"/>
              <w:bottom w:val="single" w:sz="4" w:space="0" w:color="auto"/>
              <w:right w:val="single" w:sz="4" w:space="0" w:color="auto"/>
            </w:tcBorders>
            <w:hideMark/>
          </w:tcPr>
          <w:p w14:paraId="0CB52548"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Projektodawca</w:t>
            </w:r>
          </w:p>
        </w:tc>
      </w:tr>
      <w:tr w:rsidR="005F625B" w:rsidRPr="005F625B" w14:paraId="7004DC44" w14:textId="77777777" w:rsidTr="00880365">
        <w:tc>
          <w:tcPr>
            <w:tcW w:w="675" w:type="dxa"/>
            <w:tcBorders>
              <w:top w:val="single" w:sz="4" w:space="0" w:color="auto"/>
              <w:left w:val="single" w:sz="4" w:space="0" w:color="auto"/>
              <w:bottom w:val="single" w:sz="4" w:space="0" w:color="auto"/>
              <w:right w:val="single" w:sz="4" w:space="0" w:color="auto"/>
            </w:tcBorders>
            <w:hideMark/>
          </w:tcPr>
          <w:p w14:paraId="3EE3A440"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2.</w:t>
            </w:r>
          </w:p>
        </w:tc>
        <w:tc>
          <w:tcPr>
            <w:tcW w:w="1985" w:type="dxa"/>
            <w:tcBorders>
              <w:top w:val="single" w:sz="4" w:space="0" w:color="auto"/>
              <w:left w:val="single" w:sz="4" w:space="0" w:color="auto"/>
              <w:bottom w:val="single" w:sz="4" w:space="0" w:color="auto"/>
              <w:right w:val="single" w:sz="4" w:space="0" w:color="auto"/>
            </w:tcBorders>
            <w:hideMark/>
          </w:tcPr>
          <w:p w14:paraId="3E210670" w14:textId="3D602503"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C11301">
              <w:rPr>
                <w:rFonts w:ascii="Calibri" w:eastAsia="Calibri" w:hAnsi="Calibri" w:cs="Times New Roman"/>
              </w:rPr>
              <w:t>Zespołu ds.</w:t>
            </w:r>
            <w:r w:rsidR="00C11301" w:rsidRPr="005F625B">
              <w:rPr>
                <w:rFonts w:ascii="Calibri" w:eastAsia="Calibri" w:hAnsi="Calibri" w:cs="Times New Roman"/>
              </w:rPr>
              <w:t xml:space="preserve"> </w:t>
            </w:r>
            <w:r w:rsidRPr="005F625B">
              <w:rPr>
                <w:rFonts w:ascii="Calibri" w:eastAsia="Calibri" w:hAnsi="Calibri" w:cs="Times New Roman"/>
              </w:rPr>
              <w:t xml:space="preserve">Informacji </w:t>
            </w:r>
            <w:r w:rsidR="00C11301">
              <w:rPr>
                <w:rFonts w:ascii="Calibri" w:eastAsia="Calibri" w:hAnsi="Calibri" w:cs="Times New Roman"/>
              </w:rPr>
              <w:t>i Promocji EFS</w:t>
            </w:r>
          </w:p>
        </w:tc>
        <w:tc>
          <w:tcPr>
            <w:tcW w:w="3260" w:type="dxa"/>
            <w:tcBorders>
              <w:top w:val="single" w:sz="4" w:space="0" w:color="auto"/>
              <w:left w:val="single" w:sz="4" w:space="0" w:color="auto"/>
              <w:bottom w:val="single" w:sz="4" w:space="0" w:color="auto"/>
              <w:right w:val="single" w:sz="4" w:space="0" w:color="auto"/>
            </w:tcBorders>
            <w:hideMark/>
          </w:tcPr>
          <w:p w14:paraId="1400D2B4" w14:textId="2C78C905"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Przekazanie uproszczonego wniosku o dofinansowanie projektu zintegrowanego w ramach RPOWP na lata 2014-2020 za pokwitowaniem odbioru do Kierownika </w:t>
            </w:r>
            <w:bookmarkStart w:id="84" w:name="_Hlk136418769"/>
            <w:r w:rsidR="00C11301">
              <w:rPr>
                <w:rFonts w:ascii="Calibri" w:eastAsia="Calibri" w:hAnsi="Calibri" w:cs="Times New Roman"/>
              </w:rPr>
              <w:t>Zespołu ds. Programowania, Oceny i Wyboru Projektów</w:t>
            </w:r>
            <w:bookmarkEnd w:id="84"/>
            <w:r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hideMark/>
          </w:tcPr>
          <w:p w14:paraId="7E9FF8F6"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 xml:space="preserve">Niezwłocznie po wpłynięciu wniosku </w:t>
            </w:r>
          </w:p>
        </w:tc>
        <w:tc>
          <w:tcPr>
            <w:tcW w:w="1559" w:type="dxa"/>
            <w:tcBorders>
              <w:top w:val="single" w:sz="4" w:space="0" w:color="auto"/>
              <w:left w:val="single" w:sz="4" w:space="0" w:color="auto"/>
              <w:bottom w:val="single" w:sz="4" w:space="0" w:color="auto"/>
              <w:right w:val="single" w:sz="4" w:space="0" w:color="auto"/>
            </w:tcBorders>
          </w:tcPr>
          <w:p w14:paraId="5A1EF0B3" w14:textId="77777777" w:rsidR="005F625B" w:rsidRPr="005F625B" w:rsidRDefault="005F625B" w:rsidP="001717BE">
            <w:pPr>
              <w:spacing w:after="40" w:line="240" w:lineRule="auto"/>
              <w:rPr>
                <w:rFonts w:ascii="Calibri" w:eastAsia="Calibri" w:hAnsi="Calibri" w:cs="Times New Roman"/>
              </w:rPr>
            </w:pPr>
          </w:p>
        </w:tc>
      </w:tr>
      <w:tr w:rsidR="005F625B" w:rsidRPr="005F625B" w14:paraId="6BB2A76D" w14:textId="77777777" w:rsidTr="00880365">
        <w:tc>
          <w:tcPr>
            <w:tcW w:w="675" w:type="dxa"/>
            <w:tcBorders>
              <w:top w:val="single" w:sz="4" w:space="0" w:color="auto"/>
              <w:left w:val="single" w:sz="4" w:space="0" w:color="auto"/>
              <w:bottom w:val="single" w:sz="4" w:space="0" w:color="auto"/>
              <w:right w:val="single" w:sz="4" w:space="0" w:color="auto"/>
            </w:tcBorders>
          </w:tcPr>
          <w:p w14:paraId="0583035C"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3.</w:t>
            </w:r>
          </w:p>
        </w:tc>
        <w:tc>
          <w:tcPr>
            <w:tcW w:w="1985" w:type="dxa"/>
            <w:tcBorders>
              <w:top w:val="single" w:sz="4" w:space="0" w:color="auto"/>
              <w:left w:val="single" w:sz="4" w:space="0" w:color="auto"/>
              <w:bottom w:val="single" w:sz="4" w:space="0" w:color="auto"/>
              <w:right w:val="single" w:sz="4" w:space="0" w:color="auto"/>
            </w:tcBorders>
          </w:tcPr>
          <w:p w14:paraId="0E248E35" w14:textId="610BC801"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C11301" w:rsidRPr="00C11301">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2B703A0F" w14:textId="1C04B851"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Przekazanie wniosku wyznaczonemu Pracownikowi </w:t>
            </w:r>
            <w:r w:rsidR="00AB1405">
              <w:rPr>
                <w:rFonts w:ascii="Calibri" w:eastAsia="Calibri" w:hAnsi="Calibri" w:cs="Times New Roman"/>
              </w:rPr>
              <w:t>Zespołu</w:t>
            </w:r>
            <w:r w:rsidR="00AB1405" w:rsidRPr="005F625B">
              <w:rPr>
                <w:rFonts w:ascii="Calibri" w:eastAsia="Calibri" w:hAnsi="Calibri" w:cs="Times New Roman"/>
              </w:rPr>
              <w:t xml:space="preserve"> </w:t>
            </w:r>
            <w:r w:rsidRPr="005F625B">
              <w:rPr>
                <w:rFonts w:ascii="Calibri" w:eastAsia="Calibri" w:hAnsi="Calibri" w:cs="Times New Roman"/>
              </w:rPr>
              <w:t xml:space="preserve">w celu dokonania weryfikacji braków </w:t>
            </w:r>
            <w:r w:rsidR="00CD2E89">
              <w:rPr>
                <w:rFonts w:ascii="Calibri" w:eastAsia="Calibri" w:hAnsi="Calibri" w:cs="Times New Roman"/>
              </w:rPr>
              <w:t xml:space="preserve">w zakresie </w:t>
            </w:r>
            <w:r w:rsidR="00882E0E">
              <w:rPr>
                <w:rFonts w:ascii="Calibri" w:eastAsia="Calibri" w:hAnsi="Calibri" w:cs="Times New Roman"/>
              </w:rPr>
              <w:t xml:space="preserve">warunków </w:t>
            </w:r>
            <w:r w:rsidRPr="005F625B">
              <w:rPr>
                <w:rFonts w:ascii="Calibri" w:eastAsia="Calibri" w:hAnsi="Calibri" w:cs="Times New Roman"/>
              </w:rPr>
              <w:t>formalnych lub oczywistych omyłek.</w:t>
            </w:r>
          </w:p>
        </w:tc>
        <w:tc>
          <w:tcPr>
            <w:tcW w:w="1701" w:type="dxa"/>
            <w:tcBorders>
              <w:top w:val="single" w:sz="4" w:space="0" w:color="auto"/>
              <w:left w:val="single" w:sz="4" w:space="0" w:color="auto"/>
              <w:bottom w:val="single" w:sz="4" w:space="0" w:color="auto"/>
              <w:right w:val="single" w:sz="4" w:space="0" w:color="auto"/>
            </w:tcBorders>
          </w:tcPr>
          <w:p w14:paraId="0B700AC6"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459FFAE" w14:textId="77777777" w:rsidR="005F625B" w:rsidRPr="005F625B" w:rsidRDefault="005F625B" w:rsidP="001717BE">
            <w:pPr>
              <w:spacing w:after="40" w:line="240" w:lineRule="auto"/>
              <w:rPr>
                <w:rFonts w:ascii="Calibri" w:eastAsia="Calibri" w:hAnsi="Calibri" w:cs="Times New Roman"/>
              </w:rPr>
            </w:pPr>
          </w:p>
        </w:tc>
      </w:tr>
      <w:tr w:rsidR="005F625B" w:rsidRPr="005F625B" w14:paraId="51A5DC8D" w14:textId="77777777" w:rsidTr="00880365">
        <w:tc>
          <w:tcPr>
            <w:tcW w:w="675" w:type="dxa"/>
            <w:tcBorders>
              <w:top w:val="single" w:sz="4" w:space="0" w:color="auto"/>
              <w:left w:val="single" w:sz="4" w:space="0" w:color="auto"/>
              <w:bottom w:val="single" w:sz="4" w:space="0" w:color="auto"/>
              <w:right w:val="single" w:sz="4" w:space="0" w:color="auto"/>
            </w:tcBorders>
          </w:tcPr>
          <w:p w14:paraId="3FCDEC0C"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4.</w:t>
            </w:r>
          </w:p>
        </w:tc>
        <w:tc>
          <w:tcPr>
            <w:tcW w:w="1985" w:type="dxa"/>
            <w:tcBorders>
              <w:top w:val="single" w:sz="4" w:space="0" w:color="auto"/>
              <w:left w:val="single" w:sz="4" w:space="0" w:color="auto"/>
              <w:bottom w:val="single" w:sz="4" w:space="0" w:color="auto"/>
              <w:right w:val="single" w:sz="4" w:space="0" w:color="auto"/>
            </w:tcBorders>
          </w:tcPr>
          <w:p w14:paraId="59E54E1E" w14:textId="7C1FBFC2"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Pracownik </w:t>
            </w:r>
            <w:r w:rsidR="00AB1405" w:rsidRPr="00AB1405">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4CF2B2DC"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Sprawdzenie, przy wykorzystaniu </w:t>
            </w:r>
            <w:r w:rsidR="00E3618D">
              <w:rPr>
                <w:rFonts w:ascii="Calibri" w:eastAsia="Calibri" w:hAnsi="Calibri" w:cs="Times New Roman"/>
                <w:iCs/>
              </w:rPr>
              <w:t>k</w:t>
            </w:r>
            <w:r w:rsidRPr="001465CF">
              <w:rPr>
                <w:rFonts w:ascii="Calibri" w:eastAsia="Calibri" w:hAnsi="Calibri" w:cs="Times New Roman"/>
                <w:iCs/>
              </w:rPr>
              <w:t>arty weryfikacji poprawności uproszczonego wniosku o dofinansowanie projektu zintegrowanego</w:t>
            </w:r>
            <w:r w:rsidRPr="00E3618D">
              <w:rPr>
                <w:rFonts w:ascii="Calibri" w:eastAsia="Calibri" w:hAnsi="Calibri" w:cs="Times New Roman"/>
                <w:iCs/>
              </w:rPr>
              <w:t xml:space="preserve"> </w:t>
            </w:r>
            <w:r w:rsidRPr="001465CF">
              <w:rPr>
                <w:rFonts w:ascii="Calibri" w:eastAsia="Calibri" w:hAnsi="Calibri" w:cs="Times New Roman"/>
                <w:iCs/>
              </w:rPr>
              <w:t>w ramach RPOWP na lata 2014-2020</w:t>
            </w:r>
            <w:r w:rsidRPr="005F625B">
              <w:rPr>
                <w:rFonts w:ascii="Calibri" w:eastAsia="Calibri" w:hAnsi="Calibri" w:cs="Times New Roman"/>
                <w:i/>
              </w:rPr>
              <w:t xml:space="preserve"> </w:t>
            </w:r>
            <w:r w:rsidRPr="005F625B">
              <w:rPr>
                <w:rFonts w:ascii="Calibri" w:eastAsia="Calibri" w:hAnsi="Calibri" w:cs="Times New Roman"/>
              </w:rPr>
              <w:t>(stanowiącej załącznik do Regulaminu konkursu)</w:t>
            </w:r>
            <w:r w:rsidRPr="005F625B">
              <w:rPr>
                <w:rFonts w:ascii="Calibri" w:eastAsia="Calibri" w:hAnsi="Calibri" w:cs="Times New Roman"/>
                <w:i/>
              </w:rPr>
              <w:t>,</w:t>
            </w:r>
            <w:r w:rsidRPr="005F625B">
              <w:rPr>
                <w:rFonts w:ascii="Calibri" w:eastAsia="Calibri" w:hAnsi="Calibri" w:cs="Times New Roman"/>
              </w:rPr>
              <w:t xml:space="preserve"> czy w złożonym wniosku o dofinansowanie projektu występują braki </w:t>
            </w:r>
            <w:r w:rsidR="00CD2E89">
              <w:rPr>
                <w:rFonts w:ascii="Calibri" w:eastAsia="Calibri" w:hAnsi="Calibri" w:cs="Times New Roman"/>
              </w:rPr>
              <w:t xml:space="preserve">w zakresie </w:t>
            </w:r>
            <w:r w:rsidR="008D0C33">
              <w:rPr>
                <w:rFonts w:ascii="Calibri" w:eastAsia="Calibri" w:hAnsi="Calibri" w:cs="Times New Roman"/>
              </w:rPr>
              <w:t>warunków</w:t>
            </w:r>
            <w:r w:rsidR="008D0C33" w:rsidRPr="005F625B">
              <w:rPr>
                <w:rFonts w:ascii="Calibri" w:eastAsia="Calibri" w:hAnsi="Calibri" w:cs="Times New Roman"/>
              </w:rPr>
              <w:t xml:space="preserve"> </w:t>
            </w:r>
            <w:r w:rsidRPr="005F625B">
              <w:rPr>
                <w:rFonts w:ascii="Calibri" w:eastAsia="Calibri" w:hAnsi="Calibri" w:cs="Times New Roman"/>
              </w:rPr>
              <w:t>formaln</w:t>
            </w:r>
            <w:r w:rsidR="00CD2E89">
              <w:rPr>
                <w:rFonts w:ascii="Calibri" w:eastAsia="Calibri" w:hAnsi="Calibri" w:cs="Times New Roman"/>
              </w:rPr>
              <w:t>ych</w:t>
            </w:r>
            <w:r w:rsidRPr="005F625B">
              <w:rPr>
                <w:rFonts w:ascii="Calibri" w:eastAsia="Calibri" w:hAnsi="Calibri" w:cs="Times New Roman"/>
              </w:rPr>
              <w:t xml:space="preserve"> lub oczywiste omyłki.</w:t>
            </w:r>
          </w:p>
          <w:p w14:paraId="15C47339" w14:textId="77777777" w:rsid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W przypadku wykrycia braków </w:t>
            </w:r>
            <w:r w:rsidR="00CD2E89">
              <w:rPr>
                <w:rFonts w:ascii="Calibri" w:eastAsia="Calibri" w:hAnsi="Calibri" w:cs="Times New Roman"/>
              </w:rPr>
              <w:t xml:space="preserve">w zakresie </w:t>
            </w:r>
            <w:r w:rsidR="008D0C33">
              <w:rPr>
                <w:rFonts w:ascii="Calibri" w:eastAsia="Calibri" w:hAnsi="Calibri" w:cs="Times New Roman"/>
              </w:rPr>
              <w:t>warunków</w:t>
            </w:r>
            <w:r w:rsidR="008D0C33" w:rsidRPr="005F625B">
              <w:rPr>
                <w:rFonts w:ascii="Calibri" w:eastAsia="Calibri" w:hAnsi="Calibri" w:cs="Times New Roman"/>
              </w:rPr>
              <w:t xml:space="preserve"> </w:t>
            </w:r>
            <w:r w:rsidRPr="005F625B">
              <w:rPr>
                <w:rFonts w:ascii="Calibri" w:eastAsia="Calibri" w:hAnsi="Calibri" w:cs="Times New Roman"/>
              </w:rPr>
              <w:t>formalnych lub oczywistych omyłek, przygotowanie pisma wzywającego wnioskodawcę</w:t>
            </w:r>
            <w:r w:rsidR="008D0C33">
              <w:rPr>
                <w:rFonts w:ascii="Calibri" w:eastAsia="Calibri" w:hAnsi="Calibri" w:cs="Times New Roman"/>
              </w:rPr>
              <w:t xml:space="preserve"> na zasadach określonych w art. 43 ust. </w:t>
            </w:r>
            <w:r w:rsidR="00396D48">
              <w:rPr>
                <w:rFonts w:ascii="Calibri" w:eastAsia="Calibri" w:hAnsi="Calibri" w:cs="Times New Roman"/>
              </w:rPr>
              <w:t xml:space="preserve">1 i </w:t>
            </w:r>
            <w:r w:rsidR="008D0C33">
              <w:rPr>
                <w:rFonts w:ascii="Calibri" w:eastAsia="Calibri" w:hAnsi="Calibri" w:cs="Times New Roman"/>
              </w:rPr>
              <w:t>2 ustawy wdrożeniowej i w regulaminie konkursu</w:t>
            </w:r>
            <w:r w:rsidRPr="005F625B">
              <w:rPr>
                <w:rFonts w:ascii="Calibri" w:eastAsia="Calibri" w:hAnsi="Calibri" w:cs="Times New Roman"/>
              </w:rPr>
              <w:t xml:space="preserve">, pod rygorem pozostawienia wniosku bez rozpatrzenia, do uzupełnienia </w:t>
            </w:r>
            <w:r w:rsidR="008D0C33">
              <w:rPr>
                <w:rFonts w:ascii="Calibri" w:eastAsia="Calibri" w:hAnsi="Calibri" w:cs="Times New Roman"/>
              </w:rPr>
              <w:t xml:space="preserve">we </w:t>
            </w:r>
            <w:r w:rsidR="00CD2E89">
              <w:rPr>
                <w:rFonts w:ascii="Calibri" w:eastAsia="Calibri" w:hAnsi="Calibri" w:cs="Times New Roman"/>
              </w:rPr>
              <w:t>wniosku</w:t>
            </w:r>
            <w:r w:rsidR="008D0C33">
              <w:rPr>
                <w:rFonts w:ascii="Calibri" w:eastAsia="Calibri" w:hAnsi="Calibri" w:cs="Times New Roman"/>
              </w:rPr>
              <w:t xml:space="preserve"> braków w zakresie </w:t>
            </w:r>
            <w:r w:rsidR="008D0C33">
              <w:rPr>
                <w:rFonts w:ascii="Calibri" w:eastAsia="Calibri" w:hAnsi="Calibri" w:cs="Times New Roman"/>
              </w:rPr>
              <w:lastRenderedPageBreak/>
              <w:t>warunków formalnych</w:t>
            </w:r>
            <w:r w:rsidR="00CD2E89" w:rsidRPr="005F625B">
              <w:rPr>
                <w:rFonts w:ascii="Calibri" w:eastAsia="Calibri" w:hAnsi="Calibri" w:cs="Times New Roman"/>
              </w:rPr>
              <w:t xml:space="preserve"> </w:t>
            </w:r>
            <w:r w:rsidRPr="005F625B">
              <w:rPr>
                <w:rFonts w:ascii="Calibri" w:eastAsia="Calibri" w:hAnsi="Calibri" w:cs="Times New Roman"/>
              </w:rPr>
              <w:t xml:space="preserve">lub poprawienia we wniosku oczywistych omyłek w terminie </w:t>
            </w:r>
            <w:r w:rsidR="002B4883">
              <w:rPr>
                <w:rFonts w:ascii="Calibri" w:eastAsia="Calibri" w:hAnsi="Calibri" w:cs="Times New Roman"/>
              </w:rPr>
              <w:t>wskazanym przez IP, jednak</w:t>
            </w:r>
            <w:r w:rsidR="002B4883" w:rsidRPr="005F625B">
              <w:rPr>
                <w:rFonts w:ascii="Calibri" w:eastAsia="Calibri" w:hAnsi="Calibri" w:cs="Times New Roman"/>
              </w:rPr>
              <w:t xml:space="preserve"> </w:t>
            </w:r>
            <w:r w:rsidRPr="005F625B">
              <w:rPr>
                <w:rFonts w:ascii="Calibri" w:eastAsia="Calibri" w:hAnsi="Calibri" w:cs="Times New Roman"/>
              </w:rPr>
              <w:t>nie krótszym niż 7 dni kalendarzowych</w:t>
            </w:r>
            <w:r w:rsidR="002B4883">
              <w:rPr>
                <w:rFonts w:ascii="Calibri" w:eastAsia="Calibri" w:hAnsi="Calibri" w:cs="Times New Roman"/>
              </w:rPr>
              <w:t xml:space="preserve"> </w:t>
            </w:r>
            <w:r w:rsidR="00CD2E89">
              <w:rPr>
                <w:rFonts w:ascii="Calibri" w:eastAsia="Calibri" w:hAnsi="Calibri" w:cs="Times New Roman"/>
              </w:rPr>
              <w:t xml:space="preserve">i nie dłuższym niż 21 dni kalendarzowych </w:t>
            </w:r>
            <w:r w:rsidRPr="005F625B">
              <w:rPr>
                <w:rFonts w:ascii="Calibri" w:eastAsia="Calibri" w:hAnsi="Calibri" w:cs="Times New Roman"/>
              </w:rPr>
              <w:t>– przejść do pkt. 5b.</w:t>
            </w:r>
          </w:p>
          <w:p w14:paraId="2C850842" w14:textId="77777777" w:rsidR="00CD2E89" w:rsidRPr="005F625B" w:rsidRDefault="00CD2E89" w:rsidP="00211ADC">
            <w:pPr>
              <w:spacing w:after="40" w:line="240" w:lineRule="auto"/>
              <w:rPr>
                <w:rFonts w:ascii="Calibri" w:eastAsia="Calibri" w:hAnsi="Calibri" w:cs="Times New Roman"/>
              </w:rPr>
            </w:pPr>
            <w:r>
              <w:rPr>
                <w:rFonts w:ascii="Calibri" w:eastAsia="Calibri" w:hAnsi="Calibri" w:cs="Times New Roman"/>
              </w:rPr>
              <w:t>W przypadku stwierdzenia we wniosku oczywistej omyłki, IP może ją poprawić z urzędu. Przygotowywane jest wówczas pismo informujące o tym zdarzeniu wnioskodawcę – przejść do pkt. 5b.</w:t>
            </w:r>
          </w:p>
          <w:p w14:paraId="069A8873"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W przypadku, gdy nie stwierdzono braków</w:t>
            </w:r>
            <w:r w:rsidR="00D97359">
              <w:rPr>
                <w:rFonts w:ascii="Calibri" w:eastAsia="Calibri" w:hAnsi="Calibri" w:cs="Times New Roman"/>
              </w:rPr>
              <w:t xml:space="preserve"> w zakresie warunków</w:t>
            </w:r>
            <w:r w:rsidRPr="005F625B">
              <w:rPr>
                <w:rFonts w:ascii="Calibri" w:eastAsia="Calibri" w:hAnsi="Calibri" w:cs="Times New Roman"/>
              </w:rPr>
              <w:t xml:space="preserve"> formalnych lub oczywistych omyłek wniosek przekazywany jest do oceny formaln</w:t>
            </w:r>
            <w:r w:rsidR="00D97359">
              <w:rPr>
                <w:rFonts w:ascii="Calibri" w:eastAsia="Calibri" w:hAnsi="Calibri" w:cs="Times New Roman"/>
              </w:rPr>
              <w:t>o-merytorycznej</w:t>
            </w:r>
            <w:r w:rsidRPr="005F625B">
              <w:rPr>
                <w:rFonts w:ascii="Calibri" w:eastAsia="Calibri" w:hAnsi="Calibri" w:cs="Times New Roman"/>
              </w:rPr>
              <w:t xml:space="preserve"> – przejść do pkt. 5a. </w:t>
            </w:r>
          </w:p>
        </w:tc>
        <w:tc>
          <w:tcPr>
            <w:tcW w:w="1701" w:type="dxa"/>
            <w:vMerge w:val="restart"/>
            <w:tcBorders>
              <w:top w:val="single" w:sz="4" w:space="0" w:color="auto"/>
              <w:left w:val="single" w:sz="4" w:space="0" w:color="auto"/>
              <w:right w:val="single" w:sz="4" w:space="0" w:color="auto"/>
            </w:tcBorders>
          </w:tcPr>
          <w:p w14:paraId="7171474A"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lastRenderedPageBreak/>
              <w:t>W terminie 14 dni kalendarzowych od daty złożenia wniosku</w:t>
            </w:r>
          </w:p>
          <w:p w14:paraId="21C8E5D5" w14:textId="77777777" w:rsidR="005F625B" w:rsidRPr="005F625B" w:rsidRDefault="005F625B" w:rsidP="001717BE">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3325F146" w14:textId="77777777" w:rsidR="005F625B" w:rsidRPr="005F625B" w:rsidRDefault="005F625B">
            <w:pPr>
              <w:spacing w:after="40" w:line="240" w:lineRule="auto"/>
              <w:rPr>
                <w:rFonts w:ascii="Calibri" w:eastAsia="Calibri" w:hAnsi="Calibri" w:cs="Times New Roman"/>
              </w:rPr>
            </w:pPr>
          </w:p>
        </w:tc>
      </w:tr>
      <w:tr w:rsidR="005F625B" w:rsidRPr="005F625B" w14:paraId="2BA9DEDE" w14:textId="77777777" w:rsidTr="00880365">
        <w:tc>
          <w:tcPr>
            <w:tcW w:w="675" w:type="dxa"/>
            <w:tcBorders>
              <w:top w:val="single" w:sz="4" w:space="0" w:color="auto"/>
              <w:left w:val="single" w:sz="4" w:space="0" w:color="auto"/>
              <w:bottom w:val="single" w:sz="4" w:space="0" w:color="auto"/>
              <w:right w:val="single" w:sz="4" w:space="0" w:color="auto"/>
            </w:tcBorders>
          </w:tcPr>
          <w:p w14:paraId="630AEA0F"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5a.</w:t>
            </w:r>
          </w:p>
        </w:tc>
        <w:tc>
          <w:tcPr>
            <w:tcW w:w="1985" w:type="dxa"/>
            <w:tcBorders>
              <w:top w:val="single" w:sz="4" w:space="0" w:color="auto"/>
              <w:left w:val="single" w:sz="4" w:space="0" w:color="auto"/>
              <w:bottom w:val="single" w:sz="4" w:space="0" w:color="auto"/>
              <w:right w:val="single" w:sz="4" w:space="0" w:color="auto"/>
            </w:tcBorders>
          </w:tcPr>
          <w:p w14:paraId="34C21D50" w14:textId="690C687D"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AB1405" w:rsidRPr="00AB1405">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15EB5411"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Weryfikacja wypełnionej </w:t>
            </w:r>
            <w:r w:rsidR="0007784A">
              <w:rPr>
                <w:rFonts w:ascii="Calibri" w:eastAsia="Calibri" w:hAnsi="Calibri" w:cs="Times New Roman"/>
                <w:iCs/>
              </w:rPr>
              <w:t>k</w:t>
            </w:r>
            <w:r w:rsidRPr="001465CF">
              <w:rPr>
                <w:rFonts w:ascii="Calibri" w:eastAsia="Calibri" w:hAnsi="Calibri" w:cs="Times New Roman"/>
                <w:iCs/>
              </w:rPr>
              <w:t>arty weryfikacji poprawności uproszczonego wniosku o dofinansowanie projektu zintegrowanego w ramach RPOWP na lata 2014-2020</w:t>
            </w:r>
            <w:r w:rsidRPr="005F625B">
              <w:rPr>
                <w:rFonts w:ascii="Calibri" w:eastAsia="Calibri" w:hAnsi="Calibri" w:cs="Times New Roman"/>
              </w:rPr>
              <w:t>:</w:t>
            </w:r>
          </w:p>
          <w:p w14:paraId="0004C707"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 Jeśli TAK, zatwierdzenie ww. karty poprzez podpisanie, przejść do pkt. 12, </w:t>
            </w:r>
          </w:p>
          <w:p w14:paraId="52540985"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NIE, przejść do pkt. 4.</w:t>
            </w:r>
          </w:p>
        </w:tc>
        <w:tc>
          <w:tcPr>
            <w:tcW w:w="1701" w:type="dxa"/>
            <w:vMerge/>
            <w:tcBorders>
              <w:top w:val="single" w:sz="4" w:space="0" w:color="auto"/>
              <w:left w:val="single" w:sz="4" w:space="0" w:color="auto"/>
              <w:right w:val="single" w:sz="4" w:space="0" w:color="auto"/>
            </w:tcBorders>
          </w:tcPr>
          <w:p w14:paraId="7CFE1313" w14:textId="77777777" w:rsidR="005F625B" w:rsidRPr="005F625B" w:rsidRDefault="005F625B">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3A2EACD9" w14:textId="77777777" w:rsidR="005F625B" w:rsidRPr="005F625B" w:rsidRDefault="005F625B">
            <w:pPr>
              <w:spacing w:after="40" w:line="240" w:lineRule="auto"/>
              <w:rPr>
                <w:rFonts w:ascii="Calibri" w:eastAsia="Calibri" w:hAnsi="Calibri" w:cs="Times New Roman"/>
              </w:rPr>
            </w:pPr>
          </w:p>
        </w:tc>
      </w:tr>
      <w:tr w:rsidR="005F625B" w:rsidRPr="005F625B" w14:paraId="627CAF46" w14:textId="77777777" w:rsidTr="00880365">
        <w:tc>
          <w:tcPr>
            <w:tcW w:w="675" w:type="dxa"/>
            <w:tcBorders>
              <w:top w:val="single" w:sz="4" w:space="0" w:color="auto"/>
              <w:left w:val="single" w:sz="4" w:space="0" w:color="auto"/>
              <w:bottom w:val="single" w:sz="4" w:space="0" w:color="auto"/>
              <w:right w:val="single" w:sz="4" w:space="0" w:color="auto"/>
            </w:tcBorders>
          </w:tcPr>
          <w:p w14:paraId="2ED7C2EA"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5b.</w:t>
            </w:r>
          </w:p>
        </w:tc>
        <w:tc>
          <w:tcPr>
            <w:tcW w:w="1985" w:type="dxa"/>
            <w:tcBorders>
              <w:top w:val="single" w:sz="4" w:space="0" w:color="auto"/>
              <w:left w:val="single" w:sz="4" w:space="0" w:color="auto"/>
              <w:bottom w:val="single" w:sz="4" w:space="0" w:color="auto"/>
              <w:right w:val="single" w:sz="4" w:space="0" w:color="auto"/>
            </w:tcBorders>
          </w:tcPr>
          <w:p w14:paraId="265D63CD" w14:textId="1C117CB9"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AB1405" w:rsidRPr="00AB1405">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67CA6C50"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Weryfikacja wypełnionej </w:t>
            </w:r>
            <w:r w:rsidR="0007784A">
              <w:rPr>
                <w:rFonts w:ascii="Calibri" w:eastAsia="Calibri" w:hAnsi="Calibri" w:cs="Times New Roman"/>
                <w:iCs/>
              </w:rPr>
              <w:t>k</w:t>
            </w:r>
            <w:r w:rsidRPr="001465CF">
              <w:rPr>
                <w:rFonts w:ascii="Calibri" w:eastAsia="Calibri" w:hAnsi="Calibri" w:cs="Times New Roman"/>
                <w:iCs/>
              </w:rPr>
              <w:t xml:space="preserve">arty weryfikacji poprawności uproszczonego wniosku </w:t>
            </w:r>
            <w:r w:rsidRPr="001465CF">
              <w:rPr>
                <w:rFonts w:ascii="Calibri" w:eastAsia="Calibri" w:hAnsi="Calibri" w:cs="Times New Roman"/>
                <w:iCs/>
              </w:rPr>
              <w:br/>
              <w:t>o dofinansowanie projektu zintegrowanego</w:t>
            </w:r>
            <w:r w:rsidRPr="0007784A">
              <w:rPr>
                <w:rFonts w:ascii="Calibri" w:eastAsia="Calibri" w:hAnsi="Calibri" w:cs="Times New Roman"/>
                <w:iCs/>
              </w:rPr>
              <w:t xml:space="preserve"> </w:t>
            </w:r>
            <w:r w:rsidRPr="001465CF">
              <w:rPr>
                <w:rFonts w:ascii="Calibri" w:eastAsia="Calibri" w:hAnsi="Calibri" w:cs="Times New Roman"/>
                <w:iCs/>
              </w:rPr>
              <w:t>w ramach RPOWP na lata 2014-2020</w:t>
            </w:r>
            <w:r w:rsidRPr="005F625B">
              <w:rPr>
                <w:rFonts w:ascii="Calibri" w:eastAsia="Calibri" w:hAnsi="Calibri" w:cs="Times New Roman"/>
                <w:i/>
              </w:rPr>
              <w:t xml:space="preserve"> </w:t>
            </w:r>
            <w:r w:rsidRPr="005F625B">
              <w:rPr>
                <w:rFonts w:ascii="Calibri" w:eastAsia="Calibri" w:hAnsi="Calibri" w:cs="Times New Roman"/>
              </w:rPr>
              <w:t>oraz poprawności sporządzenia pisma:</w:t>
            </w:r>
          </w:p>
          <w:p w14:paraId="5BAA25C8"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zatwierdzenie ww. karty poprzez podpisanie oraz zaakceptowanie pisma poprzez zaparafowanie, przejść do pkt. 6,</w:t>
            </w:r>
          </w:p>
          <w:p w14:paraId="29785900"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NIE, przejść do pkt. 4.</w:t>
            </w:r>
          </w:p>
        </w:tc>
        <w:tc>
          <w:tcPr>
            <w:tcW w:w="1701" w:type="dxa"/>
            <w:vMerge/>
            <w:tcBorders>
              <w:left w:val="single" w:sz="4" w:space="0" w:color="auto"/>
              <w:right w:val="single" w:sz="4" w:space="0" w:color="auto"/>
            </w:tcBorders>
          </w:tcPr>
          <w:p w14:paraId="08FB2BB2" w14:textId="77777777" w:rsidR="005F625B" w:rsidRPr="005F625B" w:rsidRDefault="005F625B">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26C80536" w14:textId="77777777" w:rsidR="005F625B" w:rsidRPr="005F625B" w:rsidRDefault="005F625B">
            <w:pPr>
              <w:spacing w:after="40" w:line="240" w:lineRule="auto"/>
              <w:rPr>
                <w:rFonts w:ascii="Calibri" w:eastAsia="Calibri" w:hAnsi="Calibri" w:cs="Times New Roman"/>
              </w:rPr>
            </w:pPr>
          </w:p>
        </w:tc>
      </w:tr>
      <w:tr w:rsidR="005F625B" w:rsidRPr="005F625B" w14:paraId="0B5AFBC4" w14:textId="77777777" w:rsidTr="00880365">
        <w:tc>
          <w:tcPr>
            <w:tcW w:w="675" w:type="dxa"/>
            <w:tcBorders>
              <w:top w:val="single" w:sz="4" w:space="0" w:color="auto"/>
              <w:left w:val="single" w:sz="4" w:space="0" w:color="auto"/>
              <w:bottom w:val="single" w:sz="4" w:space="0" w:color="auto"/>
              <w:right w:val="single" w:sz="4" w:space="0" w:color="auto"/>
            </w:tcBorders>
          </w:tcPr>
          <w:p w14:paraId="645CF548"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6.</w:t>
            </w:r>
          </w:p>
        </w:tc>
        <w:tc>
          <w:tcPr>
            <w:tcW w:w="1985" w:type="dxa"/>
            <w:tcBorders>
              <w:top w:val="single" w:sz="4" w:space="0" w:color="auto"/>
              <w:left w:val="single" w:sz="4" w:space="0" w:color="auto"/>
              <w:bottom w:val="single" w:sz="4" w:space="0" w:color="auto"/>
              <w:right w:val="single" w:sz="4" w:space="0" w:color="auto"/>
            </w:tcBorders>
          </w:tcPr>
          <w:p w14:paraId="5D3AB7BA"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30A73BFA"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Dokonanie weryfikacji poprawności sporządzenia pisma:</w:t>
            </w:r>
          </w:p>
          <w:p w14:paraId="1AB4C4C2"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zatwierdzenie poprzez podpisanie,</w:t>
            </w:r>
          </w:p>
          <w:p w14:paraId="23ECFF46"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NIE, przejść do pkt. 4.</w:t>
            </w:r>
          </w:p>
        </w:tc>
        <w:tc>
          <w:tcPr>
            <w:tcW w:w="1701" w:type="dxa"/>
            <w:vMerge/>
            <w:tcBorders>
              <w:left w:val="single" w:sz="4" w:space="0" w:color="auto"/>
              <w:right w:val="single" w:sz="4" w:space="0" w:color="auto"/>
            </w:tcBorders>
          </w:tcPr>
          <w:p w14:paraId="5609EE21" w14:textId="77777777" w:rsidR="005F625B" w:rsidRPr="005F625B" w:rsidRDefault="005F625B">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56014FB0" w14:textId="77777777" w:rsidR="005F625B" w:rsidRPr="005F625B" w:rsidRDefault="005F625B">
            <w:pPr>
              <w:spacing w:after="40" w:line="240" w:lineRule="auto"/>
              <w:rPr>
                <w:rFonts w:ascii="Calibri" w:eastAsia="Calibri" w:hAnsi="Calibri" w:cs="Times New Roman"/>
              </w:rPr>
            </w:pPr>
          </w:p>
        </w:tc>
      </w:tr>
      <w:tr w:rsidR="005F625B" w:rsidRPr="005F625B" w14:paraId="67AEF692" w14:textId="77777777" w:rsidTr="00880365">
        <w:tc>
          <w:tcPr>
            <w:tcW w:w="675" w:type="dxa"/>
            <w:tcBorders>
              <w:top w:val="single" w:sz="4" w:space="0" w:color="auto"/>
              <w:left w:val="single" w:sz="4" w:space="0" w:color="auto"/>
              <w:bottom w:val="single" w:sz="4" w:space="0" w:color="auto"/>
              <w:right w:val="single" w:sz="4" w:space="0" w:color="auto"/>
            </w:tcBorders>
          </w:tcPr>
          <w:p w14:paraId="3C79461A"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lastRenderedPageBreak/>
              <w:t>7.</w:t>
            </w:r>
          </w:p>
        </w:tc>
        <w:tc>
          <w:tcPr>
            <w:tcW w:w="1985" w:type="dxa"/>
            <w:tcBorders>
              <w:top w:val="single" w:sz="4" w:space="0" w:color="auto"/>
              <w:left w:val="single" w:sz="4" w:space="0" w:color="auto"/>
              <w:bottom w:val="single" w:sz="4" w:space="0" w:color="auto"/>
              <w:right w:val="single" w:sz="4" w:space="0" w:color="auto"/>
            </w:tcBorders>
          </w:tcPr>
          <w:p w14:paraId="13831A41" w14:textId="0CCDFC11" w:rsidR="005F625B" w:rsidRPr="005F625B" w:rsidRDefault="002E3F31" w:rsidP="001717BE">
            <w:pPr>
              <w:spacing w:after="40" w:line="240" w:lineRule="auto"/>
              <w:rPr>
                <w:rFonts w:ascii="Calibri" w:eastAsia="Calibri" w:hAnsi="Calibri" w:cs="Times New Roman"/>
              </w:rPr>
            </w:pPr>
            <w:r>
              <w:t>Obsługa kancelaryjna</w:t>
            </w:r>
            <w:r w:rsidR="005F625B" w:rsidRPr="005F625B">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2792FC0B"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Przesłanie listem poleconym za zwrotnym potwierdzeniem odbioru pisma </w:t>
            </w:r>
            <w:r w:rsidR="00CD2E89">
              <w:rPr>
                <w:rFonts w:ascii="Calibri" w:eastAsia="Calibri" w:hAnsi="Calibri" w:cs="Times New Roman"/>
              </w:rPr>
              <w:t>do wnioskodawcy</w:t>
            </w:r>
            <w:r w:rsidRPr="005F625B">
              <w:rPr>
                <w:rFonts w:ascii="Calibri" w:eastAsia="Calibri" w:hAnsi="Calibri" w:cs="Times New Roman"/>
              </w:rPr>
              <w:t>.</w:t>
            </w:r>
          </w:p>
        </w:tc>
        <w:tc>
          <w:tcPr>
            <w:tcW w:w="1701" w:type="dxa"/>
            <w:vMerge/>
            <w:tcBorders>
              <w:left w:val="single" w:sz="4" w:space="0" w:color="auto"/>
              <w:bottom w:val="single" w:sz="4" w:space="0" w:color="auto"/>
              <w:right w:val="single" w:sz="4" w:space="0" w:color="auto"/>
            </w:tcBorders>
          </w:tcPr>
          <w:p w14:paraId="4CDBEFF6" w14:textId="77777777" w:rsidR="005F625B" w:rsidRPr="005F625B" w:rsidRDefault="005F625B">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2C919286" w14:textId="77777777" w:rsidR="005F625B" w:rsidRPr="005F625B" w:rsidRDefault="005F625B">
            <w:pPr>
              <w:spacing w:after="40" w:line="240" w:lineRule="auto"/>
              <w:rPr>
                <w:rFonts w:ascii="Calibri" w:eastAsia="Calibri" w:hAnsi="Calibri" w:cs="Times New Roman"/>
              </w:rPr>
            </w:pPr>
            <w:r w:rsidRPr="005F625B">
              <w:rPr>
                <w:rFonts w:ascii="Calibri" w:eastAsia="Calibri" w:hAnsi="Calibri" w:cs="Times New Roman"/>
              </w:rPr>
              <w:t>Wnioskodawca</w:t>
            </w:r>
          </w:p>
        </w:tc>
      </w:tr>
      <w:tr w:rsidR="005F625B" w:rsidRPr="005F625B" w14:paraId="49E40B51" w14:textId="77777777" w:rsidTr="00880365">
        <w:tc>
          <w:tcPr>
            <w:tcW w:w="675" w:type="dxa"/>
            <w:tcBorders>
              <w:top w:val="single" w:sz="4" w:space="0" w:color="auto"/>
              <w:left w:val="single" w:sz="4" w:space="0" w:color="auto"/>
              <w:bottom w:val="single" w:sz="4" w:space="0" w:color="auto"/>
              <w:right w:val="single" w:sz="4" w:space="0" w:color="auto"/>
            </w:tcBorders>
          </w:tcPr>
          <w:p w14:paraId="3E361B5A"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8.</w:t>
            </w:r>
          </w:p>
        </w:tc>
        <w:tc>
          <w:tcPr>
            <w:tcW w:w="1985" w:type="dxa"/>
            <w:tcBorders>
              <w:top w:val="single" w:sz="4" w:space="0" w:color="auto"/>
              <w:left w:val="single" w:sz="4" w:space="0" w:color="auto"/>
              <w:bottom w:val="single" w:sz="4" w:space="0" w:color="auto"/>
              <w:right w:val="single" w:sz="4" w:space="0" w:color="auto"/>
            </w:tcBorders>
          </w:tcPr>
          <w:p w14:paraId="3CC41D25" w14:textId="65EA7B9A"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Pracownik </w:t>
            </w:r>
            <w:r w:rsidR="00AB1405">
              <w:rPr>
                <w:rFonts w:ascii="Calibri" w:eastAsia="Calibri" w:hAnsi="Calibri" w:cs="Times New Roman"/>
              </w:rPr>
              <w:t>Zespołu ds.</w:t>
            </w:r>
            <w:r w:rsidR="00AB1405" w:rsidRPr="005F625B">
              <w:rPr>
                <w:rFonts w:ascii="Calibri" w:eastAsia="Calibri" w:hAnsi="Calibri" w:cs="Times New Roman"/>
              </w:rPr>
              <w:t xml:space="preserve"> </w:t>
            </w:r>
            <w:r w:rsidRPr="005F625B">
              <w:rPr>
                <w:rFonts w:ascii="Calibri" w:eastAsia="Calibri" w:hAnsi="Calibri" w:cs="Times New Roman"/>
              </w:rPr>
              <w:t xml:space="preserve">Informacji </w:t>
            </w:r>
            <w:r w:rsidR="00AB1405">
              <w:rPr>
                <w:rFonts w:ascii="Calibri" w:eastAsia="Calibri" w:hAnsi="Calibri" w:cs="Times New Roman"/>
              </w:rPr>
              <w:t>i Promocji EFS</w:t>
            </w:r>
          </w:p>
          <w:p w14:paraId="4A9ED8ED" w14:textId="557EECA4" w:rsidR="005F625B" w:rsidRPr="005F625B" w:rsidRDefault="005F625B">
            <w:pPr>
              <w:spacing w:after="40" w:line="240" w:lineRule="auto"/>
              <w:rPr>
                <w:rFonts w:ascii="Calibri" w:eastAsia="Calibri" w:hAnsi="Calibri" w:cs="Times New Roman"/>
              </w:rPr>
            </w:pPr>
            <w:r w:rsidRPr="005F625B">
              <w:rPr>
                <w:rFonts w:ascii="Calibri" w:eastAsia="Calibri" w:hAnsi="Calibri" w:cs="Times New Roman"/>
              </w:rPr>
              <w:t>(Punkt Przyjęć Wniosków</w:t>
            </w:r>
            <w:r w:rsidR="00415A01">
              <w:rPr>
                <w:rFonts w:ascii="Calibri" w:eastAsia="Calibri" w:hAnsi="Calibri" w:cs="Times New Roman"/>
              </w:rPr>
              <w:t xml:space="preserve"> EFS</w:t>
            </w:r>
            <w:r w:rsidRPr="005F625B">
              <w:rPr>
                <w:rFonts w:ascii="Calibri" w:eastAsia="Calibri" w:hAnsi="Calibri" w:cs="Times New Roman"/>
              </w:rPr>
              <w:t>)</w:t>
            </w:r>
          </w:p>
        </w:tc>
        <w:tc>
          <w:tcPr>
            <w:tcW w:w="3260" w:type="dxa"/>
            <w:tcBorders>
              <w:top w:val="single" w:sz="4" w:space="0" w:color="auto"/>
              <w:left w:val="single" w:sz="4" w:space="0" w:color="auto"/>
              <w:bottom w:val="single" w:sz="4" w:space="0" w:color="auto"/>
              <w:right w:val="single" w:sz="4" w:space="0" w:color="auto"/>
            </w:tcBorders>
          </w:tcPr>
          <w:p w14:paraId="4AF4D6B0"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Rejestracja uzupełnionego lub skorygowanego wniosku w rejestrze wniosków z tym samym numerem, który został nadany przy pierwszej rejestracji wniosku.</w:t>
            </w:r>
          </w:p>
        </w:tc>
        <w:tc>
          <w:tcPr>
            <w:tcW w:w="1701" w:type="dxa"/>
            <w:tcBorders>
              <w:top w:val="single" w:sz="4" w:space="0" w:color="auto"/>
              <w:left w:val="single" w:sz="4" w:space="0" w:color="auto"/>
              <w:bottom w:val="single" w:sz="4" w:space="0" w:color="auto"/>
              <w:right w:val="single" w:sz="4" w:space="0" w:color="auto"/>
            </w:tcBorders>
          </w:tcPr>
          <w:p w14:paraId="2DDCE891"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ED2D939"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Wnioskodawca</w:t>
            </w:r>
          </w:p>
        </w:tc>
      </w:tr>
      <w:tr w:rsidR="005F625B" w:rsidRPr="005F625B" w14:paraId="2297479F" w14:textId="77777777" w:rsidTr="00880365">
        <w:tc>
          <w:tcPr>
            <w:tcW w:w="675" w:type="dxa"/>
            <w:tcBorders>
              <w:top w:val="single" w:sz="4" w:space="0" w:color="auto"/>
              <w:left w:val="single" w:sz="4" w:space="0" w:color="auto"/>
              <w:bottom w:val="single" w:sz="4" w:space="0" w:color="auto"/>
              <w:right w:val="single" w:sz="4" w:space="0" w:color="auto"/>
            </w:tcBorders>
          </w:tcPr>
          <w:p w14:paraId="4C92F153"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9.</w:t>
            </w:r>
          </w:p>
        </w:tc>
        <w:tc>
          <w:tcPr>
            <w:tcW w:w="1985" w:type="dxa"/>
            <w:tcBorders>
              <w:top w:val="single" w:sz="4" w:space="0" w:color="auto"/>
              <w:left w:val="single" w:sz="4" w:space="0" w:color="auto"/>
              <w:bottom w:val="single" w:sz="4" w:space="0" w:color="auto"/>
              <w:right w:val="single" w:sz="4" w:space="0" w:color="auto"/>
            </w:tcBorders>
          </w:tcPr>
          <w:p w14:paraId="3C40E142" w14:textId="6F94BE33"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AB1405">
              <w:rPr>
                <w:rFonts w:ascii="Calibri" w:eastAsia="Calibri" w:hAnsi="Calibri" w:cs="Times New Roman"/>
              </w:rPr>
              <w:t>Zespołu ds.</w:t>
            </w:r>
            <w:r w:rsidR="00AB1405" w:rsidRPr="005F625B">
              <w:rPr>
                <w:rFonts w:ascii="Calibri" w:eastAsia="Calibri" w:hAnsi="Calibri" w:cs="Times New Roman"/>
              </w:rPr>
              <w:t xml:space="preserve"> </w:t>
            </w:r>
            <w:r w:rsidRPr="005F625B">
              <w:rPr>
                <w:rFonts w:ascii="Calibri" w:eastAsia="Calibri" w:hAnsi="Calibri" w:cs="Times New Roman"/>
              </w:rPr>
              <w:t xml:space="preserve">Informacji </w:t>
            </w:r>
            <w:r w:rsidR="00AB1405">
              <w:rPr>
                <w:rFonts w:ascii="Calibri" w:eastAsia="Calibri" w:hAnsi="Calibri" w:cs="Times New Roman"/>
              </w:rPr>
              <w:t>i Promocji EFS</w:t>
            </w:r>
          </w:p>
        </w:tc>
        <w:tc>
          <w:tcPr>
            <w:tcW w:w="3260" w:type="dxa"/>
            <w:tcBorders>
              <w:top w:val="single" w:sz="4" w:space="0" w:color="auto"/>
              <w:left w:val="single" w:sz="4" w:space="0" w:color="auto"/>
              <w:bottom w:val="single" w:sz="4" w:space="0" w:color="auto"/>
              <w:right w:val="single" w:sz="4" w:space="0" w:color="auto"/>
            </w:tcBorders>
          </w:tcPr>
          <w:p w14:paraId="200E6E3B" w14:textId="3851A303"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Przekazanie uzupełnionego lub skorygowanego wniosku o dofinansowanie projektu za pokwitowaniem odbioru do Kierownika </w:t>
            </w:r>
            <w:r w:rsidR="001A3827" w:rsidRPr="001A3827">
              <w:rPr>
                <w:rFonts w:ascii="Calibri" w:eastAsia="Calibri" w:hAnsi="Calibri" w:cs="Times New Roman"/>
              </w:rPr>
              <w:t>Zespołu ds. Programowania, Oceny i Wyboru Projektów</w:t>
            </w:r>
            <w:r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64A78B53"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A98CA58" w14:textId="77777777" w:rsidR="005F625B" w:rsidRPr="005F625B" w:rsidRDefault="005F625B" w:rsidP="001717BE">
            <w:pPr>
              <w:spacing w:after="40" w:line="240" w:lineRule="auto"/>
              <w:rPr>
                <w:rFonts w:ascii="Calibri" w:eastAsia="Calibri" w:hAnsi="Calibri" w:cs="Times New Roman"/>
              </w:rPr>
            </w:pPr>
          </w:p>
        </w:tc>
      </w:tr>
      <w:tr w:rsidR="005F625B" w:rsidRPr="005F625B" w14:paraId="529934DB" w14:textId="77777777" w:rsidTr="00880365">
        <w:tc>
          <w:tcPr>
            <w:tcW w:w="675" w:type="dxa"/>
            <w:tcBorders>
              <w:top w:val="single" w:sz="4" w:space="0" w:color="auto"/>
              <w:left w:val="single" w:sz="4" w:space="0" w:color="auto"/>
              <w:bottom w:val="single" w:sz="4" w:space="0" w:color="auto"/>
              <w:right w:val="single" w:sz="4" w:space="0" w:color="auto"/>
            </w:tcBorders>
          </w:tcPr>
          <w:p w14:paraId="20A35456"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10.</w:t>
            </w:r>
          </w:p>
        </w:tc>
        <w:tc>
          <w:tcPr>
            <w:tcW w:w="1985" w:type="dxa"/>
            <w:tcBorders>
              <w:top w:val="single" w:sz="4" w:space="0" w:color="auto"/>
              <w:left w:val="single" w:sz="4" w:space="0" w:color="auto"/>
              <w:bottom w:val="single" w:sz="4" w:space="0" w:color="auto"/>
              <w:right w:val="single" w:sz="4" w:space="0" w:color="auto"/>
            </w:tcBorders>
          </w:tcPr>
          <w:p w14:paraId="34E73C36" w14:textId="2EE786ED"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1A3827" w:rsidRPr="001A3827">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25FDBCB5" w14:textId="03300DF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Przekazanie uzupełnionego lub skorygowanego wniosku Pracownikowi </w:t>
            </w:r>
            <w:r w:rsidR="001A3827">
              <w:rPr>
                <w:rFonts w:ascii="Calibri" w:eastAsia="Calibri" w:hAnsi="Calibri" w:cs="Times New Roman"/>
              </w:rPr>
              <w:t xml:space="preserve">Zespołu </w:t>
            </w:r>
            <w:r w:rsidRPr="005F625B">
              <w:rPr>
                <w:rFonts w:ascii="Calibri" w:eastAsia="Calibri" w:hAnsi="Calibri" w:cs="Times New Roman"/>
              </w:rPr>
              <w:t>w celu dokonania ponownej weryfikacji.</w:t>
            </w:r>
          </w:p>
        </w:tc>
        <w:tc>
          <w:tcPr>
            <w:tcW w:w="1701" w:type="dxa"/>
            <w:tcBorders>
              <w:top w:val="single" w:sz="4" w:space="0" w:color="auto"/>
              <w:left w:val="single" w:sz="4" w:space="0" w:color="auto"/>
              <w:bottom w:val="single" w:sz="4" w:space="0" w:color="auto"/>
              <w:right w:val="single" w:sz="4" w:space="0" w:color="auto"/>
            </w:tcBorders>
          </w:tcPr>
          <w:p w14:paraId="123D4479"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3788BD4" w14:textId="77777777" w:rsidR="005F625B" w:rsidRPr="005F625B" w:rsidRDefault="005F625B" w:rsidP="001717BE">
            <w:pPr>
              <w:spacing w:after="40" w:line="240" w:lineRule="auto"/>
              <w:rPr>
                <w:rFonts w:ascii="Calibri" w:eastAsia="Calibri" w:hAnsi="Calibri" w:cs="Times New Roman"/>
              </w:rPr>
            </w:pPr>
          </w:p>
        </w:tc>
      </w:tr>
      <w:tr w:rsidR="00880365" w:rsidRPr="005F625B" w14:paraId="5E63278B" w14:textId="77777777" w:rsidTr="00880365">
        <w:tc>
          <w:tcPr>
            <w:tcW w:w="675" w:type="dxa"/>
            <w:tcBorders>
              <w:top w:val="single" w:sz="4" w:space="0" w:color="auto"/>
              <w:left w:val="single" w:sz="4" w:space="0" w:color="auto"/>
              <w:bottom w:val="single" w:sz="4" w:space="0" w:color="auto"/>
              <w:right w:val="single" w:sz="4" w:space="0" w:color="auto"/>
            </w:tcBorders>
          </w:tcPr>
          <w:p w14:paraId="5A8DA487" w14:textId="77777777" w:rsidR="00880365" w:rsidRPr="005F625B" w:rsidRDefault="00880365" w:rsidP="00FC1BB4">
            <w:pPr>
              <w:spacing w:after="40" w:line="240" w:lineRule="auto"/>
              <w:rPr>
                <w:rFonts w:ascii="Calibri" w:eastAsia="Calibri" w:hAnsi="Calibri" w:cs="Times New Roman"/>
              </w:rPr>
            </w:pPr>
            <w:r w:rsidRPr="005F625B">
              <w:rPr>
                <w:rFonts w:ascii="Calibri" w:eastAsia="Calibri" w:hAnsi="Calibri" w:cs="Times New Roman"/>
              </w:rPr>
              <w:t>11.</w:t>
            </w:r>
          </w:p>
        </w:tc>
        <w:tc>
          <w:tcPr>
            <w:tcW w:w="1985" w:type="dxa"/>
            <w:tcBorders>
              <w:top w:val="single" w:sz="4" w:space="0" w:color="auto"/>
              <w:left w:val="single" w:sz="4" w:space="0" w:color="auto"/>
              <w:bottom w:val="single" w:sz="4" w:space="0" w:color="auto"/>
              <w:right w:val="single" w:sz="4" w:space="0" w:color="auto"/>
            </w:tcBorders>
          </w:tcPr>
          <w:p w14:paraId="06EDA943" w14:textId="6594645E" w:rsidR="00880365" w:rsidRPr="005F625B" w:rsidRDefault="00880365" w:rsidP="001717BE">
            <w:pPr>
              <w:spacing w:after="40" w:line="240" w:lineRule="auto"/>
              <w:rPr>
                <w:rFonts w:ascii="Calibri" w:eastAsia="Calibri" w:hAnsi="Calibri" w:cs="Times New Roman"/>
              </w:rPr>
            </w:pPr>
            <w:r w:rsidRPr="005F625B">
              <w:rPr>
                <w:rFonts w:ascii="Calibri" w:eastAsia="Calibri" w:hAnsi="Calibri" w:cs="Times New Roman"/>
              </w:rPr>
              <w:t xml:space="preserve">Pracownik </w:t>
            </w:r>
            <w:r w:rsidR="001A3827" w:rsidRPr="001A3827">
              <w:rPr>
                <w:rFonts w:ascii="Calibri" w:eastAsia="Calibri" w:hAnsi="Calibri" w:cs="Times New Roman"/>
              </w:rPr>
              <w:t>Zespołu ds. Programowania, Oceny i Wyboru Projektów</w:t>
            </w:r>
          </w:p>
          <w:p w14:paraId="66831720" w14:textId="08DB475E" w:rsidR="00880365" w:rsidRPr="005F625B" w:rsidRDefault="00880365">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1A3827" w:rsidRPr="001A3827">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4E1B11C6" w14:textId="77777777" w:rsidR="00880365" w:rsidRDefault="00880365" w:rsidP="00211ADC">
            <w:pPr>
              <w:spacing w:after="40" w:line="240" w:lineRule="auto"/>
              <w:rPr>
                <w:rFonts w:ascii="Calibri" w:eastAsia="Calibri" w:hAnsi="Calibri" w:cs="Times New Roman"/>
              </w:rPr>
            </w:pPr>
            <w:r w:rsidRPr="005F625B">
              <w:rPr>
                <w:rFonts w:ascii="Calibri" w:eastAsia="Calibri" w:hAnsi="Calibri" w:cs="Times New Roman"/>
              </w:rPr>
              <w:t xml:space="preserve">Ponowna weryfikacja uzupełnionego lub skorygowanego </w:t>
            </w:r>
            <w:r w:rsidR="0007784A">
              <w:rPr>
                <w:rFonts w:ascii="Calibri" w:eastAsia="Calibri" w:hAnsi="Calibri" w:cs="Times New Roman"/>
              </w:rPr>
              <w:t>u</w:t>
            </w:r>
            <w:r w:rsidRPr="001465CF">
              <w:rPr>
                <w:rFonts w:ascii="Calibri" w:eastAsia="Calibri" w:hAnsi="Calibri" w:cs="Times New Roman"/>
              </w:rPr>
              <w:t>proszczonego wniosku o dofinansowanie projektu zintegrowanego</w:t>
            </w:r>
            <w:r w:rsidRPr="005F625B">
              <w:rPr>
                <w:rFonts w:ascii="Calibri" w:eastAsia="Calibri" w:hAnsi="Calibri" w:cs="Times New Roman"/>
              </w:rPr>
              <w:t xml:space="preserve"> za pomocą </w:t>
            </w:r>
            <w:r w:rsidR="0007784A">
              <w:rPr>
                <w:rFonts w:ascii="Calibri" w:eastAsia="Calibri" w:hAnsi="Calibri" w:cs="Times New Roman"/>
                <w:iCs/>
              </w:rPr>
              <w:t>k</w:t>
            </w:r>
            <w:r w:rsidRPr="001465CF">
              <w:rPr>
                <w:rFonts w:ascii="Calibri" w:eastAsia="Calibri" w:hAnsi="Calibri" w:cs="Times New Roman"/>
                <w:iCs/>
              </w:rPr>
              <w:t>arty weryfikacji poprawności uproszczonego wniosku o dofinansowanie projektu zintegrowanego w ramach RPOWP</w:t>
            </w:r>
            <w:r w:rsidRPr="0007784A">
              <w:rPr>
                <w:rFonts w:ascii="Calibri" w:eastAsia="Calibri" w:hAnsi="Calibri" w:cs="Times New Roman"/>
                <w:iCs/>
              </w:rPr>
              <w:t xml:space="preserve"> </w:t>
            </w:r>
            <w:r w:rsidRPr="001465CF">
              <w:rPr>
                <w:rFonts w:ascii="Calibri" w:eastAsia="Calibri" w:hAnsi="Calibri" w:cs="Times New Roman"/>
                <w:iCs/>
              </w:rPr>
              <w:t>na lata 2014-2020</w:t>
            </w:r>
            <w:r w:rsidRPr="005F625B">
              <w:rPr>
                <w:rFonts w:ascii="Calibri" w:eastAsia="Calibri" w:hAnsi="Calibri" w:cs="Times New Roman"/>
              </w:rPr>
              <w:t>.</w:t>
            </w:r>
          </w:p>
          <w:p w14:paraId="7F85A906" w14:textId="77777777" w:rsidR="00880365" w:rsidRPr="005F625B" w:rsidRDefault="00880365" w:rsidP="00211ADC">
            <w:pPr>
              <w:spacing w:after="40" w:line="240" w:lineRule="auto"/>
              <w:rPr>
                <w:rFonts w:ascii="Calibri" w:eastAsia="Calibri" w:hAnsi="Calibri" w:cs="Times New Roman"/>
              </w:rPr>
            </w:pPr>
            <w:r>
              <w:rPr>
                <w:rFonts w:ascii="Calibri" w:eastAsia="Calibri" w:hAnsi="Calibri" w:cs="Times New Roman"/>
              </w:rPr>
              <w:t>W przypadku, gdy nie stwierdzono braków w zakresie warunków formalnych lub oczywistych omyłek, wniosek przekazywany jest do oceny formalno-merytorycznej – przejść do pkt. 12.</w:t>
            </w:r>
          </w:p>
          <w:p w14:paraId="45B2520D" w14:textId="77777777" w:rsidR="00880365" w:rsidRPr="005F625B" w:rsidRDefault="00880365" w:rsidP="00211ADC">
            <w:pPr>
              <w:spacing w:after="40" w:line="240" w:lineRule="auto"/>
              <w:rPr>
                <w:rFonts w:ascii="Calibri" w:eastAsia="Calibri" w:hAnsi="Calibri" w:cs="Times New Roman"/>
              </w:rPr>
            </w:pPr>
            <w:r w:rsidRPr="005F625B">
              <w:rPr>
                <w:rFonts w:ascii="Calibri" w:eastAsia="Calibri" w:hAnsi="Calibri" w:cs="Times New Roman"/>
              </w:rPr>
              <w:t xml:space="preserve">W przypadku, gdy projekt nie został poprawiony zgodnie z uwagami zawartymi w piśmie i w dalszym ciągu posiada braki </w:t>
            </w:r>
            <w:r>
              <w:rPr>
                <w:rFonts w:ascii="Calibri" w:eastAsia="Calibri" w:hAnsi="Calibri" w:cs="Times New Roman"/>
              </w:rPr>
              <w:t>w zakresie warunków</w:t>
            </w:r>
            <w:r w:rsidRPr="005F625B">
              <w:rPr>
                <w:rFonts w:ascii="Calibri" w:eastAsia="Calibri" w:hAnsi="Calibri" w:cs="Times New Roman"/>
              </w:rPr>
              <w:t xml:space="preserve"> formaln</w:t>
            </w:r>
            <w:r>
              <w:rPr>
                <w:rFonts w:ascii="Calibri" w:eastAsia="Calibri" w:hAnsi="Calibri" w:cs="Times New Roman"/>
              </w:rPr>
              <w:t>ych</w:t>
            </w:r>
            <w:r w:rsidRPr="005F625B">
              <w:rPr>
                <w:rFonts w:ascii="Calibri" w:eastAsia="Calibri" w:hAnsi="Calibri" w:cs="Times New Roman"/>
              </w:rPr>
              <w:t xml:space="preserve"> lub oczywiste omyłki</w:t>
            </w:r>
            <w:r>
              <w:rPr>
                <w:rFonts w:ascii="Calibri" w:eastAsia="Calibri" w:hAnsi="Calibri" w:cs="Times New Roman"/>
              </w:rPr>
              <w:t xml:space="preserve"> lub został uzupełniony niezgodnie z wezwaniem, w tym z uchybieniem wyznaczonego terminu</w:t>
            </w:r>
            <w:r w:rsidRPr="005F625B">
              <w:rPr>
                <w:rFonts w:ascii="Calibri" w:eastAsia="Calibri" w:hAnsi="Calibri" w:cs="Times New Roman"/>
              </w:rPr>
              <w:t>, wniosek pozostawiany jest bez rozpatrzenia</w:t>
            </w:r>
            <w:r>
              <w:rPr>
                <w:rFonts w:ascii="Calibri" w:eastAsia="Calibri" w:hAnsi="Calibri" w:cs="Times New Roman"/>
              </w:rPr>
              <w:t>, bez możliwości wniesienia protestu</w:t>
            </w:r>
            <w:r w:rsidRPr="005F625B">
              <w:rPr>
                <w:rFonts w:ascii="Calibri" w:eastAsia="Calibri" w:hAnsi="Calibri" w:cs="Times New Roman"/>
              </w:rPr>
              <w:t xml:space="preserve"> i </w:t>
            </w:r>
            <w:r w:rsidRPr="005F625B">
              <w:rPr>
                <w:rFonts w:ascii="Calibri" w:eastAsia="Calibri" w:hAnsi="Calibri" w:cs="Times New Roman"/>
              </w:rPr>
              <w:lastRenderedPageBreak/>
              <w:t>nie jest przekazywany do dalszej oceny, o czym pisemnie informowany jest wnioskodawca</w:t>
            </w:r>
            <w:r>
              <w:rPr>
                <w:rFonts w:ascii="Calibri" w:eastAsia="Calibri" w:hAnsi="Calibri" w:cs="Times New Roman"/>
              </w:rPr>
              <w:t xml:space="preserve"> – przejść do pkt. 11a</w:t>
            </w:r>
            <w:r w:rsidRPr="005F625B">
              <w:rPr>
                <w:rFonts w:ascii="Calibri" w:eastAsia="Calibri" w:hAnsi="Calibri" w:cs="Times New Roman"/>
              </w:rPr>
              <w:t xml:space="preserve">. </w:t>
            </w:r>
          </w:p>
        </w:tc>
        <w:tc>
          <w:tcPr>
            <w:tcW w:w="1701" w:type="dxa"/>
            <w:vMerge w:val="restart"/>
            <w:tcBorders>
              <w:top w:val="single" w:sz="4" w:space="0" w:color="auto"/>
              <w:left w:val="single" w:sz="4" w:space="0" w:color="auto"/>
              <w:right w:val="single" w:sz="4" w:space="0" w:color="auto"/>
            </w:tcBorders>
          </w:tcPr>
          <w:p w14:paraId="650294C3" w14:textId="77777777" w:rsidR="00880365" w:rsidRPr="005F625B" w:rsidRDefault="00880365" w:rsidP="00FC1BB4">
            <w:pPr>
              <w:spacing w:after="40" w:line="240" w:lineRule="auto"/>
              <w:rPr>
                <w:rFonts w:ascii="Calibri" w:eastAsia="Calibri" w:hAnsi="Calibri" w:cs="Times New Roman"/>
              </w:rPr>
            </w:pPr>
            <w:r w:rsidRPr="005F625B">
              <w:rPr>
                <w:rFonts w:ascii="Calibri" w:eastAsia="Calibri" w:hAnsi="Calibri" w:cs="Times New Roman"/>
              </w:rPr>
              <w:lastRenderedPageBreak/>
              <w:t xml:space="preserve">W terminie 7 dni kalendarzowych od daty złożenia uzupełnionego lub poprawionego wniosku </w:t>
            </w:r>
          </w:p>
          <w:p w14:paraId="2F11E717" w14:textId="77777777" w:rsidR="00880365" w:rsidRPr="005F625B" w:rsidRDefault="00880365" w:rsidP="001717BE">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5CDB268F" w14:textId="77777777" w:rsidR="00880365" w:rsidRPr="005F625B" w:rsidRDefault="00880365">
            <w:pPr>
              <w:spacing w:after="40" w:line="240" w:lineRule="auto"/>
              <w:rPr>
                <w:rFonts w:ascii="Calibri" w:eastAsia="Calibri" w:hAnsi="Calibri" w:cs="Times New Roman"/>
              </w:rPr>
            </w:pPr>
          </w:p>
        </w:tc>
      </w:tr>
      <w:tr w:rsidR="00880365" w:rsidRPr="005F625B" w14:paraId="215C2D95" w14:textId="77777777" w:rsidTr="00880365">
        <w:tc>
          <w:tcPr>
            <w:tcW w:w="675" w:type="dxa"/>
            <w:tcBorders>
              <w:top w:val="single" w:sz="4" w:space="0" w:color="auto"/>
              <w:left w:val="single" w:sz="4" w:space="0" w:color="auto"/>
              <w:bottom w:val="single" w:sz="4" w:space="0" w:color="auto"/>
              <w:right w:val="single" w:sz="4" w:space="0" w:color="auto"/>
            </w:tcBorders>
          </w:tcPr>
          <w:p w14:paraId="1CF0F968" w14:textId="77777777" w:rsidR="00880365" w:rsidRPr="005F625B" w:rsidRDefault="00880365" w:rsidP="00FC1BB4">
            <w:pPr>
              <w:spacing w:after="40" w:line="240" w:lineRule="auto"/>
              <w:rPr>
                <w:rFonts w:ascii="Calibri" w:eastAsia="Calibri" w:hAnsi="Calibri" w:cs="Times New Roman"/>
              </w:rPr>
            </w:pPr>
            <w:r>
              <w:rPr>
                <w:rFonts w:ascii="Calibri" w:eastAsia="Calibri" w:hAnsi="Calibri" w:cs="Times New Roman"/>
              </w:rPr>
              <w:t>11a.</w:t>
            </w:r>
          </w:p>
        </w:tc>
        <w:tc>
          <w:tcPr>
            <w:tcW w:w="1985" w:type="dxa"/>
            <w:tcBorders>
              <w:top w:val="single" w:sz="4" w:space="0" w:color="auto"/>
              <w:left w:val="single" w:sz="4" w:space="0" w:color="auto"/>
              <w:bottom w:val="single" w:sz="4" w:space="0" w:color="auto"/>
              <w:right w:val="single" w:sz="4" w:space="0" w:color="auto"/>
            </w:tcBorders>
          </w:tcPr>
          <w:p w14:paraId="639CD290" w14:textId="5F4D83C4" w:rsidR="00880365" w:rsidRPr="005F625B" w:rsidRDefault="00880365"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1A3827" w:rsidRPr="001A3827">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1246B89B" w14:textId="77777777" w:rsidR="00880365" w:rsidRPr="005F625B" w:rsidRDefault="00880365" w:rsidP="00211ADC">
            <w:pPr>
              <w:spacing w:after="40" w:line="240" w:lineRule="auto"/>
              <w:rPr>
                <w:rFonts w:ascii="Calibri" w:eastAsia="Calibri" w:hAnsi="Calibri" w:cs="Times New Roman"/>
              </w:rPr>
            </w:pPr>
            <w:r>
              <w:rPr>
                <w:rFonts w:ascii="Calibri" w:eastAsia="Calibri" w:hAnsi="Calibri" w:cs="Times New Roman"/>
              </w:rPr>
              <w:t xml:space="preserve">Przygotowanie pisma informującego wnioskodawcę o pozostawieniu projektu bez rozpatrzenia, bez możliwości wniesienia protestu i nie przekazaniu go do dalszej oceny </w:t>
            </w:r>
            <w:r w:rsidRPr="00D74837">
              <w:rPr>
                <w:rFonts w:ascii="Calibri" w:eastAsia="Calibri" w:hAnsi="Calibri" w:cs="Times New Roman"/>
              </w:rPr>
              <w:t>wraz z uzasadnieniem</w:t>
            </w:r>
            <w:r>
              <w:rPr>
                <w:rFonts w:ascii="Calibri" w:eastAsia="Calibri" w:hAnsi="Calibri" w:cs="Times New Roman"/>
              </w:rPr>
              <w:t>.</w:t>
            </w:r>
          </w:p>
        </w:tc>
        <w:tc>
          <w:tcPr>
            <w:tcW w:w="1701" w:type="dxa"/>
            <w:vMerge/>
            <w:tcBorders>
              <w:left w:val="single" w:sz="4" w:space="0" w:color="auto"/>
              <w:right w:val="single" w:sz="4" w:space="0" w:color="auto"/>
            </w:tcBorders>
          </w:tcPr>
          <w:p w14:paraId="3E24C110" w14:textId="77777777" w:rsidR="00880365" w:rsidRPr="005F625B" w:rsidRDefault="00880365">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230F69D7" w14:textId="77777777" w:rsidR="00880365" w:rsidRPr="005F625B" w:rsidRDefault="00880365">
            <w:pPr>
              <w:spacing w:after="40" w:line="240" w:lineRule="auto"/>
              <w:rPr>
                <w:rFonts w:ascii="Calibri" w:eastAsia="Calibri" w:hAnsi="Calibri" w:cs="Times New Roman"/>
              </w:rPr>
            </w:pPr>
          </w:p>
        </w:tc>
      </w:tr>
      <w:tr w:rsidR="00880365" w:rsidRPr="005F625B" w14:paraId="40CC2543" w14:textId="77777777" w:rsidTr="00880365">
        <w:tc>
          <w:tcPr>
            <w:tcW w:w="675" w:type="dxa"/>
            <w:tcBorders>
              <w:top w:val="single" w:sz="4" w:space="0" w:color="auto"/>
              <w:left w:val="single" w:sz="4" w:space="0" w:color="auto"/>
              <w:bottom w:val="single" w:sz="4" w:space="0" w:color="auto"/>
              <w:right w:val="single" w:sz="4" w:space="0" w:color="auto"/>
            </w:tcBorders>
          </w:tcPr>
          <w:p w14:paraId="684D63C0" w14:textId="77777777" w:rsidR="00880365" w:rsidRDefault="00880365" w:rsidP="00FC1BB4">
            <w:pPr>
              <w:spacing w:after="40" w:line="240" w:lineRule="auto"/>
              <w:rPr>
                <w:rFonts w:ascii="Calibri" w:eastAsia="Calibri" w:hAnsi="Calibri" w:cs="Times New Roman"/>
              </w:rPr>
            </w:pPr>
            <w:r>
              <w:rPr>
                <w:rFonts w:ascii="Calibri" w:eastAsia="Calibri" w:hAnsi="Calibri" w:cs="Times New Roman"/>
              </w:rPr>
              <w:t>11b.</w:t>
            </w:r>
          </w:p>
        </w:tc>
        <w:tc>
          <w:tcPr>
            <w:tcW w:w="1985" w:type="dxa"/>
            <w:tcBorders>
              <w:top w:val="single" w:sz="4" w:space="0" w:color="auto"/>
              <w:left w:val="single" w:sz="4" w:space="0" w:color="auto"/>
              <w:bottom w:val="single" w:sz="4" w:space="0" w:color="auto"/>
              <w:right w:val="single" w:sz="4" w:space="0" w:color="auto"/>
            </w:tcBorders>
          </w:tcPr>
          <w:p w14:paraId="7BF8A68C" w14:textId="3BC4CCE5" w:rsidR="00880365" w:rsidRDefault="00880365"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1A3827" w:rsidRPr="001A3827">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0D1A34FC" w14:textId="77777777" w:rsidR="00880365" w:rsidRDefault="00880365" w:rsidP="00211ADC">
            <w:pPr>
              <w:spacing w:after="40" w:line="240" w:lineRule="auto"/>
              <w:rPr>
                <w:rFonts w:ascii="Calibri" w:eastAsia="Calibri" w:hAnsi="Calibri" w:cs="Times New Roman"/>
              </w:rPr>
            </w:pPr>
            <w:r>
              <w:rPr>
                <w:rFonts w:ascii="Calibri" w:eastAsia="Calibri" w:hAnsi="Calibri" w:cs="Times New Roman"/>
              </w:rPr>
              <w:t>Weryfikacja poprawności sporządzenia pisma:</w:t>
            </w:r>
          </w:p>
          <w:p w14:paraId="416F5F38" w14:textId="77777777" w:rsidR="00880365" w:rsidRDefault="00880365" w:rsidP="00211ADC">
            <w:pPr>
              <w:spacing w:after="40" w:line="240" w:lineRule="auto"/>
              <w:rPr>
                <w:rFonts w:ascii="Calibri" w:eastAsia="Calibri" w:hAnsi="Calibri" w:cs="Times New Roman"/>
              </w:rPr>
            </w:pPr>
            <w:r>
              <w:rPr>
                <w:rFonts w:ascii="Calibri" w:eastAsia="Calibri" w:hAnsi="Calibri" w:cs="Times New Roman"/>
              </w:rPr>
              <w:t>- Jeśli TAK, zaakceptowanie pisma poprzez zaparafowanie,</w:t>
            </w:r>
          </w:p>
          <w:p w14:paraId="68A4BF9B" w14:textId="77777777" w:rsidR="00880365" w:rsidRDefault="00880365" w:rsidP="00211ADC">
            <w:pPr>
              <w:spacing w:after="40" w:line="240" w:lineRule="auto"/>
              <w:rPr>
                <w:rFonts w:ascii="Calibri" w:eastAsia="Calibri" w:hAnsi="Calibri" w:cs="Times New Roman"/>
              </w:rPr>
            </w:pPr>
            <w:r>
              <w:rPr>
                <w:rFonts w:ascii="Calibri" w:eastAsia="Calibri" w:hAnsi="Calibri" w:cs="Times New Roman"/>
              </w:rPr>
              <w:t>- Jeśli NIE, przejść do pkt. 11a.</w:t>
            </w:r>
          </w:p>
        </w:tc>
        <w:tc>
          <w:tcPr>
            <w:tcW w:w="1701" w:type="dxa"/>
            <w:vMerge/>
            <w:tcBorders>
              <w:left w:val="single" w:sz="4" w:space="0" w:color="auto"/>
              <w:right w:val="single" w:sz="4" w:space="0" w:color="auto"/>
            </w:tcBorders>
          </w:tcPr>
          <w:p w14:paraId="13579C77" w14:textId="77777777" w:rsidR="00880365" w:rsidRDefault="00880365">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231A3E13" w14:textId="77777777" w:rsidR="00880365" w:rsidRPr="005F625B" w:rsidRDefault="00880365">
            <w:pPr>
              <w:spacing w:after="40" w:line="240" w:lineRule="auto"/>
              <w:rPr>
                <w:rFonts w:ascii="Calibri" w:eastAsia="Calibri" w:hAnsi="Calibri" w:cs="Times New Roman"/>
              </w:rPr>
            </w:pPr>
          </w:p>
        </w:tc>
      </w:tr>
      <w:tr w:rsidR="00880365" w:rsidRPr="005F625B" w14:paraId="4475A363" w14:textId="77777777" w:rsidTr="00880365">
        <w:tc>
          <w:tcPr>
            <w:tcW w:w="675" w:type="dxa"/>
            <w:tcBorders>
              <w:top w:val="single" w:sz="4" w:space="0" w:color="auto"/>
              <w:left w:val="single" w:sz="4" w:space="0" w:color="auto"/>
              <w:bottom w:val="single" w:sz="4" w:space="0" w:color="auto"/>
              <w:right w:val="single" w:sz="4" w:space="0" w:color="auto"/>
            </w:tcBorders>
          </w:tcPr>
          <w:p w14:paraId="72BE4451" w14:textId="77777777" w:rsidR="00880365" w:rsidRDefault="00880365" w:rsidP="00FC1BB4">
            <w:pPr>
              <w:spacing w:after="40" w:line="240" w:lineRule="auto"/>
              <w:rPr>
                <w:rFonts w:ascii="Calibri" w:eastAsia="Calibri" w:hAnsi="Calibri" w:cs="Times New Roman"/>
              </w:rPr>
            </w:pPr>
            <w:r>
              <w:rPr>
                <w:rFonts w:ascii="Calibri" w:eastAsia="Calibri" w:hAnsi="Calibri" w:cs="Times New Roman"/>
              </w:rPr>
              <w:t>11c.</w:t>
            </w:r>
          </w:p>
        </w:tc>
        <w:tc>
          <w:tcPr>
            <w:tcW w:w="1985" w:type="dxa"/>
            <w:tcBorders>
              <w:top w:val="single" w:sz="4" w:space="0" w:color="auto"/>
              <w:left w:val="single" w:sz="4" w:space="0" w:color="auto"/>
              <w:bottom w:val="single" w:sz="4" w:space="0" w:color="auto"/>
              <w:right w:val="single" w:sz="4" w:space="0" w:color="auto"/>
            </w:tcBorders>
          </w:tcPr>
          <w:p w14:paraId="084FD47C" w14:textId="77777777" w:rsidR="00880365" w:rsidRDefault="00880365" w:rsidP="001717BE">
            <w:pPr>
              <w:spacing w:after="40" w:line="240" w:lineRule="auto"/>
              <w:rPr>
                <w:rFonts w:ascii="Calibri" w:eastAsia="Calibri" w:hAnsi="Calibri" w:cs="Times New Roman"/>
              </w:rPr>
            </w:pPr>
            <w:r>
              <w:rPr>
                <w:rFonts w:ascii="Calibri" w:eastAsia="Calibri" w:hAnsi="Calibri" w:cs="Times New Roman"/>
              </w:rPr>
              <w:t xml:space="preserve">Dyrektor WUP/ </w:t>
            </w:r>
            <w:r w:rsidRPr="00D74837">
              <w:rPr>
                <w:rFonts w:ascii="Calibri" w:eastAsia="Calibri" w:hAnsi="Calibri" w:cs="Times New Roman"/>
              </w:rPr>
              <w:t>Wicedyrektor WUP</w:t>
            </w:r>
          </w:p>
        </w:tc>
        <w:tc>
          <w:tcPr>
            <w:tcW w:w="3260" w:type="dxa"/>
            <w:tcBorders>
              <w:top w:val="single" w:sz="4" w:space="0" w:color="auto"/>
              <w:left w:val="single" w:sz="4" w:space="0" w:color="auto"/>
              <w:bottom w:val="single" w:sz="4" w:space="0" w:color="auto"/>
              <w:right w:val="single" w:sz="4" w:space="0" w:color="auto"/>
            </w:tcBorders>
          </w:tcPr>
          <w:p w14:paraId="799752AA" w14:textId="77777777" w:rsidR="00880365" w:rsidRDefault="00880365" w:rsidP="00211ADC">
            <w:pPr>
              <w:spacing w:after="40" w:line="240" w:lineRule="auto"/>
              <w:rPr>
                <w:rFonts w:ascii="Calibri" w:eastAsia="Calibri" w:hAnsi="Calibri" w:cs="Times New Roman"/>
              </w:rPr>
            </w:pPr>
            <w:r>
              <w:rPr>
                <w:rFonts w:ascii="Calibri" w:eastAsia="Calibri" w:hAnsi="Calibri" w:cs="Times New Roman"/>
              </w:rPr>
              <w:t>Weryfikacja sporządzonego pisma:</w:t>
            </w:r>
          </w:p>
          <w:p w14:paraId="3D4B37BF" w14:textId="77777777" w:rsidR="00880365" w:rsidRDefault="00880365" w:rsidP="00211ADC">
            <w:pPr>
              <w:spacing w:after="40" w:line="240" w:lineRule="auto"/>
              <w:rPr>
                <w:rFonts w:ascii="Calibri" w:eastAsia="Calibri" w:hAnsi="Calibri" w:cs="Times New Roman"/>
              </w:rPr>
            </w:pPr>
            <w:r>
              <w:rPr>
                <w:rFonts w:ascii="Calibri" w:eastAsia="Calibri" w:hAnsi="Calibri" w:cs="Times New Roman"/>
              </w:rPr>
              <w:t>- Jeśli TAK, zatwierdzenie pisma poprzez podpisanie,</w:t>
            </w:r>
          </w:p>
          <w:p w14:paraId="09A67B1F" w14:textId="77777777" w:rsidR="00880365" w:rsidRDefault="00880365" w:rsidP="00211ADC">
            <w:pPr>
              <w:spacing w:after="40" w:line="240" w:lineRule="auto"/>
              <w:rPr>
                <w:rFonts w:ascii="Calibri" w:eastAsia="Calibri" w:hAnsi="Calibri" w:cs="Times New Roman"/>
              </w:rPr>
            </w:pPr>
            <w:r>
              <w:rPr>
                <w:rFonts w:ascii="Calibri" w:eastAsia="Calibri" w:hAnsi="Calibri" w:cs="Times New Roman"/>
              </w:rPr>
              <w:t>- Jeśli NIE, przejść do pkt. 11a.</w:t>
            </w:r>
          </w:p>
        </w:tc>
        <w:tc>
          <w:tcPr>
            <w:tcW w:w="1701" w:type="dxa"/>
            <w:vMerge/>
            <w:tcBorders>
              <w:left w:val="single" w:sz="4" w:space="0" w:color="auto"/>
              <w:right w:val="single" w:sz="4" w:space="0" w:color="auto"/>
            </w:tcBorders>
          </w:tcPr>
          <w:p w14:paraId="52CE1AD8" w14:textId="77777777" w:rsidR="00880365" w:rsidRDefault="00880365">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47E8AE5B" w14:textId="77777777" w:rsidR="00880365" w:rsidRPr="005F625B" w:rsidRDefault="00880365">
            <w:pPr>
              <w:spacing w:after="40" w:line="240" w:lineRule="auto"/>
              <w:rPr>
                <w:rFonts w:ascii="Calibri" w:eastAsia="Calibri" w:hAnsi="Calibri" w:cs="Times New Roman"/>
              </w:rPr>
            </w:pPr>
          </w:p>
        </w:tc>
      </w:tr>
      <w:tr w:rsidR="00880365" w:rsidRPr="005F625B" w14:paraId="36FBA124" w14:textId="77777777" w:rsidTr="00880365">
        <w:tc>
          <w:tcPr>
            <w:tcW w:w="675" w:type="dxa"/>
            <w:tcBorders>
              <w:top w:val="single" w:sz="4" w:space="0" w:color="auto"/>
              <w:left w:val="single" w:sz="4" w:space="0" w:color="auto"/>
              <w:bottom w:val="single" w:sz="4" w:space="0" w:color="auto"/>
              <w:right w:val="single" w:sz="4" w:space="0" w:color="auto"/>
            </w:tcBorders>
          </w:tcPr>
          <w:p w14:paraId="7009EDFF" w14:textId="77777777" w:rsidR="00880365" w:rsidRDefault="00880365" w:rsidP="00FC1BB4">
            <w:pPr>
              <w:spacing w:after="40" w:line="240" w:lineRule="auto"/>
              <w:rPr>
                <w:rFonts w:ascii="Calibri" w:eastAsia="Calibri" w:hAnsi="Calibri" w:cs="Times New Roman"/>
              </w:rPr>
            </w:pPr>
            <w:r>
              <w:rPr>
                <w:rFonts w:ascii="Calibri" w:eastAsia="Calibri" w:hAnsi="Calibri" w:cs="Times New Roman"/>
              </w:rPr>
              <w:t>11d.</w:t>
            </w:r>
          </w:p>
        </w:tc>
        <w:tc>
          <w:tcPr>
            <w:tcW w:w="1985" w:type="dxa"/>
            <w:tcBorders>
              <w:top w:val="single" w:sz="4" w:space="0" w:color="auto"/>
              <w:left w:val="single" w:sz="4" w:space="0" w:color="auto"/>
              <w:bottom w:val="single" w:sz="4" w:space="0" w:color="auto"/>
              <w:right w:val="single" w:sz="4" w:space="0" w:color="auto"/>
            </w:tcBorders>
          </w:tcPr>
          <w:p w14:paraId="47FC3218" w14:textId="5EB75D6A" w:rsidR="00880365" w:rsidRDefault="002E3F31" w:rsidP="001717BE">
            <w:pPr>
              <w:spacing w:after="40" w:line="240" w:lineRule="auto"/>
              <w:rPr>
                <w:rFonts w:ascii="Calibri" w:eastAsia="Calibri" w:hAnsi="Calibri" w:cs="Times New Roman"/>
              </w:rPr>
            </w:pPr>
            <w:r>
              <w:t>Obsługa kancelaryjna</w:t>
            </w:r>
            <w:r w:rsidR="00880365">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311A9045" w14:textId="77777777" w:rsidR="00880365" w:rsidRDefault="00880365" w:rsidP="00211ADC">
            <w:pPr>
              <w:spacing w:after="40" w:line="240" w:lineRule="auto"/>
              <w:rPr>
                <w:rFonts w:ascii="Calibri" w:eastAsia="Calibri" w:hAnsi="Calibri" w:cs="Times New Roman"/>
              </w:rPr>
            </w:pPr>
            <w:r>
              <w:rPr>
                <w:rFonts w:ascii="Calibri" w:eastAsia="Calibri" w:hAnsi="Calibri" w:cs="Times New Roman"/>
              </w:rPr>
              <w:t xml:space="preserve">Przesłanie pisma informującego wnioskodawcę o pozostawieniu projektu bez rozpatrzenia, bez możliwości wniesienia protestu i nie przekazywaniu go do dalszej oceny </w:t>
            </w:r>
            <w:r w:rsidRPr="00D74837">
              <w:rPr>
                <w:rFonts w:ascii="Calibri" w:eastAsia="Calibri" w:hAnsi="Calibri" w:cs="Times New Roman"/>
              </w:rPr>
              <w:t>wraz z uzasadnieniem</w:t>
            </w:r>
            <w:r>
              <w:rPr>
                <w:rFonts w:ascii="Calibri" w:eastAsia="Calibri" w:hAnsi="Calibri" w:cs="Times New Roman"/>
              </w:rPr>
              <w:t>.</w:t>
            </w:r>
          </w:p>
        </w:tc>
        <w:tc>
          <w:tcPr>
            <w:tcW w:w="1701" w:type="dxa"/>
            <w:vMerge/>
            <w:tcBorders>
              <w:left w:val="single" w:sz="4" w:space="0" w:color="auto"/>
              <w:bottom w:val="single" w:sz="4" w:space="0" w:color="auto"/>
              <w:right w:val="single" w:sz="4" w:space="0" w:color="auto"/>
            </w:tcBorders>
          </w:tcPr>
          <w:p w14:paraId="631D80D4" w14:textId="77777777" w:rsidR="00880365" w:rsidRDefault="00880365">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7DE43614" w14:textId="77777777" w:rsidR="00880365" w:rsidRPr="005F625B" w:rsidRDefault="00880365">
            <w:pPr>
              <w:spacing w:after="40" w:line="240" w:lineRule="auto"/>
              <w:rPr>
                <w:rFonts w:ascii="Calibri" w:eastAsia="Calibri" w:hAnsi="Calibri" w:cs="Times New Roman"/>
              </w:rPr>
            </w:pPr>
            <w:r>
              <w:rPr>
                <w:rFonts w:ascii="Calibri" w:eastAsia="Calibri" w:hAnsi="Calibri" w:cs="Times New Roman"/>
              </w:rPr>
              <w:t>Wnioskodawca</w:t>
            </w:r>
          </w:p>
        </w:tc>
      </w:tr>
      <w:tr w:rsidR="005F625B" w:rsidRPr="005F625B" w14:paraId="0CC99619" w14:textId="77777777" w:rsidTr="00880365">
        <w:tc>
          <w:tcPr>
            <w:tcW w:w="675" w:type="dxa"/>
            <w:tcBorders>
              <w:top w:val="single" w:sz="4" w:space="0" w:color="auto"/>
              <w:left w:val="single" w:sz="4" w:space="0" w:color="auto"/>
              <w:bottom w:val="single" w:sz="4" w:space="0" w:color="auto"/>
              <w:right w:val="single" w:sz="4" w:space="0" w:color="auto"/>
            </w:tcBorders>
          </w:tcPr>
          <w:p w14:paraId="6E61AFED"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12.</w:t>
            </w:r>
          </w:p>
        </w:tc>
        <w:tc>
          <w:tcPr>
            <w:tcW w:w="1985" w:type="dxa"/>
            <w:tcBorders>
              <w:top w:val="single" w:sz="4" w:space="0" w:color="auto"/>
              <w:left w:val="single" w:sz="4" w:space="0" w:color="auto"/>
              <w:bottom w:val="single" w:sz="4" w:space="0" w:color="auto"/>
              <w:right w:val="single" w:sz="4" w:space="0" w:color="auto"/>
            </w:tcBorders>
          </w:tcPr>
          <w:p w14:paraId="34A70CBC" w14:textId="07F54D1A"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1A3827" w:rsidRPr="001A3827">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07A06908" w14:textId="77777777" w:rsidR="00D97359" w:rsidRDefault="005F625B" w:rsidP="00211ADC">
            <w:pPr>
              <w:spacing w:after="40" w:line="240" w:lineRule="auto"/>
            </w:pPr>
            <w:r w:rsidRPr="005F625B">
              <w:rPr>
                <w:rFonts w:ascii="Calibri" w:eastAsia="Calibri" w:hAnsi="Calibri" w:cs="Times New Roman"/>
              </w:rPr>
              <w:t xml:space="preserve">Przygotowanie projektu zarządzenia dotyczącego powołania członków Komisji Oceny Projektów </w:t>
            </w:r>
            <w:r w:rsidR="004714B2" w:rsidRPr="00046813">
              <w:rPr>
                <w:rFonts w:ascii="Calibri" w:eastAsia="Calibri" w:hAnsi="Calibri" w:cs="Times New Roman"/>
              </w:rPr>
              <w:t>oceniając</w:t>
            </w:r>
            <w:r w:rsidR="00D97359">
              <w:rPr>
                <w:rFonts w:ascii="Calibri" w:eastAsia="Calibri" w:hAnsi="Calibri" w:cs="Times New Roman"/>
              </w:rPr>
              <w:t>ej</w:t>
            </w:r>
            <w:r w:rsidR="004714B2" w:rsidRPr="00046813">
              <w:rPr>
                <w:rFonts w:ascii="Calibri" w:eastAsia="Calibri" w:hAnsi="Calibri" w:cs="Times New Roman"/>
              </w:rPr>
              <w:t xml:space="preserve"> projekty z</w:t>
            </w:r>
            <w:r w:rsidRPr="00046813">
              <w:rPr>
                <w:rFonts w:ascii="Calibri" w:eastAsia="Calibri" w:hAnsi="Calibri" w:cs="Times New Roman"/>
              </w:rPr>
              <w:t>integrowan</w:t>
            </w:r>
            <w:r w:rsidR="004714B2" w:rsidRPr="00046813">
              <w:rPr>
                <w:rFonts w:ascii="Calibri" w:eastAsia="Calibri" w:hAnsi="Calibri" w:cs="Times New Roman"/>
              </w:rPr>
              <w:t>e</w:t>
            </w:r>
            <w:r w:rsidRPr="005F625B">
              <w:rPr>
                <w:rFonts w:ascii="Calibri" w:eastAsia="Calibri" w:hAnsi="Calibri" w:cs="Times New Roman"/>
              </w:rPr>
              <w:t xml:space="preserve"> (KOP) z wyszczególnieniem funkcji członka KOP jako pracownika WUP albo eksperta (o ile zostaną powołani do składu KOP) oraz wskazaniem Przewodniczącego i Sekretarza KOP.</w:t>
            </w:r>
            <w:r w:rsidR="00387638">
              <w:t xml:space="preserve"> </w:t>
            </w:r>
          </w:p>
          <w:p w14:paraId="2FEA1E7D" w14:textId="7FD8AF5B" w:rsidR="005F625B" w:rsidRDefault="00D97359" w:rsidP="00211ADC">
            <w:pPr>
              <w:spacing w:after="40" w:line="240" w:lineRule="auto"/>
            </w:pPr>
            <w:r>
              <w:t>W skład KOP wchodzą pracownicy WUP w Białymstoku, spośród których powoływany jest Przewodniczący KOP oraz Sekretarz KOP.</w:t>
            </w:r>
            <w:r w:rsidR="00387638">
              <w:t xml:space="preserve"> Funkcję Przewodniczącego KOP pełni Kierownik Wydziału</w:t>
            </w:r>
            <w:r w:rsidR="001A3827">
              <w:t>/Zespołu</w:t>
            </w:r>
            <w:r w:rsidR="00387638">
              <w:t>.</w:t>
            </w:r>
          </w:p>
          <w:p w14:paraId="43A07F4C" w14:textId="77777777" w:rsidR="006610A3" w:rsidRDefault="006610A3" w:rsidP="00211ADC">
            <w:pPr>
              <w:spacing w:after="40" w:line="240" w:lineRule="auto"/>
            </w:pPr>
            <w:r>
              <w:t xml:space="preserve">Do prac KOP mogą być powołani eksperci (o ile zostanie podjęta taka decyzja) oraz pracownicy tymczasowi, o których mowa w art. 2 pkt 2 ustawy z dnia 9 lipca </w:t>
            </w:r>
            <w:r>
              <w:lastRenderedPageBreak/>
              <w:t>2003r. o zatrudnianiu pracowników tymczasowych.</w:t>
            </w:r>
          </w:p>
          <w:p w14:paraId="7F4050EF" w14:textId="77777777" w:rsidR="006610A3" w:rsidRDefault="006610A3" w:rsidP="00211ADC">
            <w:pPr>
              <w:spacing w:after="40" w:line="240" w:lineRule="auto"/>
            </w:pPr>
            <w:r>
              <w:t>W przypadku postępowań, w których oceniane są projekty własne właściwej instytucji lub projekty podmiotów pełniących funkcje instytucji danego programu lub podmiotów z nimi powiązanych, wówczas obligatoryjnie do składu KOP powoływani są eksperci niebędący pracownikami tych instytucji i podmiotów, którzy dokonują oceny tych projektów, z wyłączeniem kryteriów o charakterze formalnym.</w:t>
            </w:r>
          </w:p>
          <w:p w14:paraId="616DE838" w14:textId="0D0BA91F" w:rsidR="00C8506B" w:rsidRPr="00727B1C" w:rsidRDefault="00C8506B" w:rsidP="00211ADC">
            <w:pPr>
              <w:spacing w:after="40" w:line="240" w:lineRule="auto"/>
            </w:pPr>
            <w:r>
              <w:t xml:space="preserve">Kierownik </w:t>
            </w:r>
            <w:r w:rsidR="001A3827">
              <w:t xml:space="preserve">Zespołu </w:t>
            </w:r>
            <w:r>
              <w:t xml:space="preserve">ds. </w:t>
            </w:r>
            <w:r w:rsidR="001A3827">
              <w:t xml:space="preserve">Rozliczeń </w:t>
            </w:r>
            <w:r>
              <w:t xml:space="preserve">Projektów/ </w:t>
            </w:r>
            <w:r w:rsidR="002F09AB">
              <w:t>Zespołu</w:t>
            </w:r>
            <w:r>
              <w:t xml:space="preserve"> ds. Edukacji Przedszkolnej nie jest powoływany do składu KOP, podczas prac którego będzie dokonywany wybór projektów obsługiwanych w podległym Kierownikowi </w:t>
            </w:r>
            <w:r w:rsidR="002F09AB">
              <w:t>Zespole</w:t>
            </w:r>
            <w:r>
              <w:t>.</w:t>
            </w:r>
          </w:p>
        </w:tc>
        <w:tc>
          <w:tcPr>
            <w:tcW w:w="1701" w:type="dxa"/>
            <w:tcBorders>
              <w:top w:val="single" w:sz="4" w:space="0" w:color="auto"/>
              <w:left w:val="single" w:sz="4" w:space="0" w:color="auto"/>
              <w:bottom w:val="single" w:sz="4" w:space="0" w:color="auto"/>
              <w:right w:val="single" w:sz="4" w:space="0" w:color="auto"/>
            </w:tcBorders>
          </w:tcPr>
          <w:p w14:paraId="50728EE0"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lastRenderedPageBreak/>
              <w:t>Niezwłocznie po zakończeniu naboru wniosków w ramach danego konkursu</w:t>
            </w:r>
          </w:p>
        </w:tc>
        <w:tc>
          <w:tcPr>
            <w:tcW w:w="1559" w:type="dxa"/>
            <w:tcBorders>
              <w:top w:val="single" w:sz="4" w:space="0" w:color="auto"/>
              <w:left w:val="single" w:sz="4" w:space="0" w:color="auto"/>
              <w:bottom w:val="single" w:sz="4" w:space="0" w:color="auto"/>
              <w:right w:val="single" w:sz="4" w:space="0" w:color="auto"/>
            </w:tcBorders>
          </w:tcPr>
          <w:p w14:paraId="55DFFBBE" w14:textId="77777777" w:rsidR="005F625B" w:rsidRPr="005F625B" w:rsidRDefault="005F625B" w:rsidP="001717BE">
            <w:pPr>
              <w:spacing w:after="40" w:line="240" w:lineRule="auto"/>
              <w:rPr>
                <w:rFonts w:ascii="Calibri" w:eastAsia="Calibri" w:hAnsi="Calibri" w:cs="Times New Roman"/>
              </w:rPr>
            </w:pPr>
          </w:p>
        </w:tc>
      </w:tr>
      <w:tr w:rsidR="005F625B" w:rsidRPr="005F625B" w14:paraId="192A25B3" w14:textId="77777777" w:rsidTr="00880365">
        <w:tc>
          <w:tcPr>
            <w:tcW w:w="675" w:type="dxa"/>
            <w:tcBorders>
              <w:top w:val="single" w:sz="4" w:space="0" w:color="auto"/>
              <w:left w:val="single" w:sz="4" w:space="0" w:color="auto"/>
              <w:bottom w:val="single" w:sz="4" w:space="0" w:color="auto"/>
              <w:right w:val="single" w:sz="4" w:space="0" w:color="auto"/>
            </w:tcBorders>
          </w:tcPr>
          <w:p w14:paraId="2C8FEA0A"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13.</w:t>
            </w:r>
          </w:p>
        </w:tc>
        <w:tc>
          <w:tcPr>
            <w:tcW w:w="1985" w:type="dxa"/>
            <w:tcBorders>
              <w:top w:val="single" w:sz="4" w:space="0" w:color="auto"/>
              <w:left w:val="single" w:sz="4" w:space="0" w:color="auto"/>
              <w:bottom w:val="single" w:sz="4" w:space="0" w:color="auto"/>
              <w:right w:val="single" w:sz="4" w:space="0" w:color="auto"/>
            </w:tcBorders>
          </w:tcPr>
          <w:p w14:paraId="28125AE0"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Radca Prawny</w:t>
            </w:r>
          </w:p>
        </w:tc>
        <w:tc>
          <w:tcPr>
            <w:tcW w:w="3260" w:type="dxa"/>
            <w:tcBorders>
              <w:top w:val="single" w:sz="4" w:space="0" w:color="auto"/>
              <w:left w:val="single" w:sz="4" w:space="0" w:color="auto"/>
              <w:bottom w:val="single" w:sz="4" w:space="0" w:color="auto"/>
              <w:right w:val="single" w:sz="4" w:space="0" w:color="auto"/>
            </w:tcBorders>
          </w:tcPr>
          <w:p w14:paraId="633503A9"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Weryfikacja dokumentu pod względem formalno-prawnym:</w:t>
            </w:r>
          </w:p>
          <w:p w14:paraId="03DA64C2"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akceptacja poprzez zaparafowanie dokumentu,</w:t>
            </w:r>
          </w:p>
          <w:p w14:paraId="6C580B57" w14:textId="77777777" w:rsidR="005F625B" w:rsidRPr="005F625B" w:rsidRDefault="006F7152"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Pr="00470F55">
              <w:rPr>
                <w:rFonts w:ascii="Calibri" w:eastAsia="Calibri" w:hAnsi="Calibri" w:cs="Times New Roman"/>
              </w:rPr>
              <w:t>12</w:t>
            </w:r>
            <w:r w:rsidR="005F625B"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08B7F089"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39368DA" w14:textId="77777777" w:rsidR="005F625B" w:rsidRPr="005F625B" w:rsidRDefault="005F625B" w:rsidP="001717BE">
            <w:pPr>
              <w:spacing w:after="40" w:line="240" w:lineRule="auto"/>
              <w:rPr>
                <w:rFonts w:ascii="Calibri" w:eastAsia="Calibri" w:hAnsi="Calibri" w:cs="Times New Roman"/>
              </w:rPr>
            </w:pPr>
          </w:p>
        </w:tc>
      </w:tr>
      <w:tr w:rsidR="005F625B" w:rsidRPr="005F625B" w14:paraId="2FC0164F" w14:textId="77777777" w:rsidTr="00880365">
        <w:tc>
          <w:tcPr>
            <w:tcW w:w="675" w:type="dxa"/>
            <w:tcBorders>
              <w:top w:val="single" w:sz="4" w:space="0" w:color="auto"/>
              <w:left w:val="single" w:sz="4" w:space="0" w:color="auto"/>
              <w:bottom w:val="single" w:sz="4" w:space="0" w:color="auto"/>
              <w:right w:val="single" w:sz="4" w:space="0" w:color="auto"/>
            </w:tcBorders>
          </w:tcPr>
          <w:p w14:paraId="00F507D7"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14.</w:t>
            </w:r>
          </w:p>
        </w:tc>
        <w:tc>
          <w:tcPr>
            <w:tcW w:w="1985" w:type="dxa"/>
            <w:tcBorders>
              <w:top w:val="single" w:sz="4" w:space="0" w:color="auto"/>
              <w:left w:val="single" w:sz="4" w:space="0" w:color="auto"/>
              <w:bottom w:val="single" w:sz="4" w:space="0" w:color="auto"/>
              <w:right w:val="single" w:sz="4" w:space="0" w:color="auto"/>
            </w:tcBorders>
          </w:tcPr>
          <w:p w14:paraId="533A8557" w14:textId="1363C2D6"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2F09AB" w:rsidRPr="002F09AB">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071A4A54" w14:textId="23DE69A2"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Przekazanie dokumentu do Kierownika Wydziału Kadr</w:t>
            </w:r>
          </w:p>
        </w:tc>
        <w:tc>
          <w:tcPr>
            <w:tcW w:w="1701" w:type="dxa"/>
            <w:tcBorders>
              <w:top w:val="single" w:sz="4" w:space="0" w:color="auto"/>
              <w:left w:val="single" w:sz="4" w:space="0" w:color="auto"/>
              <w:bottom w:val="single" w:sz="4" w:space="0" w:color="auto"/>
              <w:right w:val="single" w:sz="4" w:space="0" w:color="auto"/>
            </w:tcBorders>
          </w:tcPr>
          <w:p w14:paraId="16A230CA"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73678AB" w14:textId="77777777" w:rsidR="005F625B" w:rsidRPr="005F625B" w:rsidRDefault="005F625B" w:rsidP="001717BE">
            <w:pPr>
              <w:spacing w:after="40" w:line="240" w:lineRule="auto"/>
              <w:rPr>
                <w:rFonts w:ascii="Calibri" w:eastAsia="Calibri" w:hAnsi="Calibri" w:cs="Times New Roman"/>
              </w:rPr>
            </w:pPr>
          </w:p>
        </w:tc>
      </w:tr>
      <w:tr w:rsidR="005F625B" w:rsidRPr="005F625B" w14:paraId="26FA826F" w14:textId="77777777" w:rsidTr="00880365">
        <w:tc>
          <w:tcPr>
            <w:tcW w:w="675" w:type="dxa"/>
            <w:tcBorders>
              <w:top w:val="single" w:sz="4" w:space="0" w:color="auto"/>
              <w:left w:val="single" w:sz="4" w:space="0" w:color="auto"/>
              <w:bottom w:val="single" w:sz="4" w:space="0" w:color="auto"/>
              <w:right w:val="single" w:sz="4" w:space="0" w:color="auto"/>
            </w:tcBorders>
          </w:tcPr>
          <w:p w14:paraId="77249489"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15.</w:t>
            </w:r>
          </w:p>
        </w:tc>
        <w:tc>
          <w:tcPr>
            <w:tcW w:w="1985" w:type="dxa"/>
            <w:tcBorders>
              <w:top w:val="single" w:sz="4" w:space="0" w:color="auto"/>
              <w:left w:val="single" w:sz="4" w:space="0" w:color="auto"/>
              <w:bottom w:val="single" w:sz="4" w:space="0" w:color="auto"/>
              <w:right w:val="single" w:sz="4" w:space="0" w:color="auto"/>
            </w:tcBorders>
          </w:tcPr>
          <w:p w14:paraId="516342AE" w14:textId="268741A5"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Kierownik Wydziału Kadr</w:t>
            </w:r>
          </w:p>
        </w:tc>
        <w:tc>
          <w:tcPr>
            <w:tcW w:w="3260" w:type="dxa"/>
            <w:tcBorders>
              <w:top w:val="single" w:sz="4" w:space="0" w:color="auto"/>
              <w:left w:val="single" w:sz="4" w:space="0" w:color="auto"/>
              <w:bottom w:val="single" w:sz="4" w:space="0" w:color="auto"/>
              <w:right w:val="single" w:sz="4" w:space="0" w:color="auto"/>
            </w:tcBorders>
          </w:tcPr>
          <w:p w14:paraId="6801F13D"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Nadanie numeru zarządzeniu i przekazanie go do Dyrektora WUP.</w:t>
            </w:r>
          </w:p>
        </w:tc>
        <w:tc>
          <w:tcPr>
            <w:tcW w:w="1701" w:type="dxa"/>
            <w:tcBorders>
              <w:top w:val="single" w:sz="4" w:space="0" w:color="auto"/>
              <w:left w:val="single" w:sz="4" w:space="0" w:color="auto"/>
              <w:bottom w:val="single" w:sz="4" w:space="0" w:color="auto"/>
              <w:right w:val="single" w:sz="4" w:space="0" w:color="auto"/>
            </w:tcBorders>
          </w:tcPr>
          <w:p w14:paraId="2D909DCF"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002D037" w14:textId="77777777" w:rsidR="005F625B" w:rsidRPr="005F625B" w:rsidRDefault="005F625B" w:rsidP="001717BE">
            <w:pPr>
              <w:spacing w:after="40" w:line="240" w:lineRule="auto"/>
              <w:rPr>
                <w:rFonts w:ascii="Calibri" w:eastAsia="Calibri" w:hAnsi="Calibri" w:cs="Times New Roman"/>
              </w:rPr>
            </w:pPr>
          </w:p>
        </w:tc>
      </w:tr>
      <w:tr w:rsidR="005F625B" w:rsidRPr="005F625B" w14:paraId="37488215" w14:textId="77777777" w:rsidTr="00880365">
        <w:tc>
          <w:tcPr>
            <w:tcW w:w="675" w:type="dxa"/>
            <w:tcBorders>
              <w:top w:val="single" w:sz="4" w:space="0" w:color="auto"/>
              <w:left w:val="single" w:sz="4" w:space="0" w:color="auto"/>
              <w:bottom w:val="single" w:sz="4" w:space="0" w:color="auto"/>
              <w:right w:val="single" w:sz="4" w:space="0" w:color="auto"/>
            </w:tcBorders>
          </w:tcPr>
          <w:p w14:paraId="736A957E"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16.</w:t>
            </w:r>
          </w:p>
        </w:tc>
        <w:tc>
          <w:tcPr>
            <w:tcW w:w="1985" w:type="dxa"/>
            <w:tcBorders>
              <w:top w:val="single" w:sz="4" w:space="0" w:color="auto"/>
              <w:left w:val="single" w:sz="4" w:space="0" w:color="auto"/>
              <w:bottom w:val="single" w:sz="4" w:space="0" w:color="auto"/>
              <w:right w:val="single" w:sz="4" w:space="0" w:color="auto"/>
            </w:tcBorders>
          </w:tcPr>
          <w:p w14:paraId="5AF5F350"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28843DAC"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Weryfikacja przygotowanego zarządzenia:</w:t>
            </w:r>
          </w:p>
          <w:p w14:paraId="743EC1C1"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zatwierdzenie poprzez podpisanie,</w:t>
            </w:r>
          </w:p>
          <w:p w14:paraId="269BF3E3" w14:textId="77777777" w:rsidR="005F625B" w:rsidRPr="005F625B" w:rsidRDefault="006F7152"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Pr="00470F55">
              <w:rPr>
                <w:rFonts w:ascii="Calibri" w:eastAsia="Calibri" w:hAnsi="Calibri" w:cs="Times New Roman"/>
              </w:rPr>
              <w:t>12</w:t>
            </w:r>
            <w:r w:rsidR="005F625B"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47E81F29"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F003D9D" w14:textId="77777777" w:rsidR="005F625B" w:rsidRPr="005F625B" w:rsidRDefault="005F625B" w:rsidP="001717BE">
            <w:pPr>
              <w:spacing w:after="40" w:line="240" w:lineRule="auto"/>
              <w:rPr>
                <w:rFonts w:ascii="Calibri" w:eastAsia="Calibri" w:hAnsi="Calibri" w:cs="Times New Roman"/>
              </w:rPr>
            </w:pPr>
          </w:p>
        </w:tc>
      </w:tr>
      <w:tr w:rsidR="00424019" w:rsidRPr="005F625B" w14:paraId="262CBF56" w14:textId="77777777" w:rsidTr="00880365">
        <w:tc>
          <w:tcPr>
            <w:tcW w:w="675" w:type="dxa"/>
            <w:tcBorders>
              <w:top w:val="single" w:sz="4" w:space="0" w:color="auto"/>
              <w:left w:val="single" w:sz="4" w:space="0" w:color="auto"/>
              <w:bottom w:val="single" w:sz="4" w:space="0" w:color="auto"/>
              <w:right w:val="single" w:sz="4" w:space="0" w:color="auto"/>
            </w:tcBorders>
          </w:tcPr>
          <w:p w14:paraId="73B3357E"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17.</w:t>
            </w:r>
          </w:p>
        </w:tc>
        <w:tc>
          <w:tcPr>
            <w:tcW w:w="1985" w:type="dxa"/>
            <w:tcBorders>
              <w:top w:val="single" w:sz="4" w:space="0" w:color="auto"/>
              <w:left w:val="single" w:sz="4" w:space="0" w:color="auto"/>
              <w:bottom w:val="single" w:sz="4" w:space="0" w:color="auto"/>
              <w:right w:val="single" w:sz="4" w:space="0" w:color="auto"/>
            </w:tcBorders>
          </w:tcPr>
          <w:p w14:paraId="3D18291F" w14:textId="75364489" w:rsidR="00424019" w:rsidRPr="005F625B" w:rsidRDefault="00424019"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2F09AB" w:rsidRPr="002F09AB">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62EE57F6" w14:textId="77777777" w:rsidR="00424019" w:rsidRPr="005F625B" w:rsidRDefault="00424019" w:rsidP="00211ADC">
            <w:pPr>
              <w:spacing w:after="40" w:line="240" w:lineRule="auto"/>
              <w:rPr>
                <w:rFonts w:ascii="Calibri" w:eastAsia="Calibri" w:hAnsi="Calibri" w:cs="Times New Roman"/>
              </w:rPr>
            </w:pPr>
            <w:r>
              <w:rPr>
                <w:rFonts w:ascii="Calibri" w:eastAsia="Calibri" w:hAnsi="Calibri" w:cs="Times New Roman"/>
              </w:rPr>
              <w:t>Przygotowanie pisma informującego Wojewodę Podlaskiego o powołaniu Komisji Oceny Projektów.</w:t>
            </w:r>
          </w:p>
        </w:tc>
        <w:tc>
          <w:tcPr>
            <w:tcW w:w="1701" w:type="dxa"/>
            <w:tcBorders>
              <w:top w:val="single" w:sz="4" w:space="0" w:color="auto"/>
              <w:left w:val="single" w:sz="4" w:space="0" w:color="auto"/>
              <w:bottom w:val="single" w:sz="4" w:space="0" w:color="auto"/>
              <w:right w:val="single" w:sz="4" w:space="0" w:color="auto"/>
            </w:tcBorders>
          </w:tcPr>
          <w:p w14:paraId="6CB16011"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 xml:space="preserve">Niezwłocznie po powołaniu Zarządzeniem Dyrektora Wojewódzkiego Urzędu Pracy w Białymstoku </w:t>
            </w:r>
            <w:r>
              <w:rPr>
                <w:rFonts w:ascii="Calibri" w:eastAsia="Calibri" w:hAnsi="Calibri" w:cs="Times New Roman"/>
              </w:rPr>
              <w:lastRenderedPageBreak/>
              <w:t>Komisji Oceny Projektów</w:t>
            </w:r>
          </w:p>
        </w:tc>
        <w:tc>
          <w:tcPr>
            <w:tcW w:w="1559" w:type="dxa"/>
            <w:tcBorders>
              <w:top w:val="single" w:sz="4" w:space="0" w:color="auto"/>
              <w:left w:val="single" w:sz="4" w:space="0" w:color="auto"/>
              <w:bottom w:val="single" w:sz="4" w:space="0" w:color="auto"/>
              <w:right w:val="single" w:sz="4" w:space="0" w:color="auto"/>
            </w:tcBorders>
          </w:tcPr>
          <w:p w14:paraId="6BBF5500" w14:textId="77777777" w:rsidR="00424019" w:rsidRPr="005F625B" w:rsidRDefault="00424019" w:rsidP="001717BE">
            <w:pPr>
              <w:spacing w:after="40" w:line="240" w:lineRule="auto"/>
              <w:rPr>
                <w:rFonts w:ascii="Calibri" w:eastAsia="Calibri" w:hAnsi="Calibri" w:cs="Times New Roman"/>
              </w:rPr>
            </w:pPr>
          </w:p>
        </w:tc>
      </w:tr>
      <w:tr w:rsidR="00424019" w:rsidRPr="005F625B" w14:paraId="2C66366F" w14:textId="77777777" w:rsidTr="00880365">
        <w:tc>
          <w:tcPr>
            <w:tcW w:w="675" w:type="dxa"/>
            <w:tcBorders>
              <w:top w:val="single" w:sz="4" w:space="0" w:color="auto"/>
              <w:left w:val="single" w:sz="4" w:space="0" w:color="auto"/>
              <w:bottom w:val="single" w:sz="4" w:space="0" w:color="auto"/>
              <w:right w:val="single" w:sz="4" w:space="0" w:color="auto"/>
            </w:tcBorders>
          </w:tcPr>
          <w:p w14:paraId="1DB51418"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18.</w:t>
            </w:r>
          </w:p>
        </w:tc>
        <w:tc>
          <w:tcPr>
            <w:tcW w:w="1985" w:type="dxa"/>
            <w:tcBorders>
              <w:top w:val="single" w:sz="4" w:space="0" w:color="auto"/>
              <w:left w:val="single" w:sz="4" w:space="0" w:color="auto"/>
              <w:bottom w:val="single" w:sz="4" w:space="0" w:color="auto"/>
              <w:right w:val="single" w:sz="4" w:space="0" w:color="auto"/>
            </w:tcBorders>
          </w:tcPr>
          <w:p w14:paraId="46D0ABFE" w14:textId="3DF02FD5" w:rsidR="00424019" w:rsidRPr="005F625B" w:rsidRDefault="00424019"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2F09AB" w:rsidRPr="002F09AB">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4E630FDB" w14:textId="77777777" w:rsidR="00424019" w:rsidRDefault="00424019" w:rsidP="00211ADC">
            <w:pPr>
              <w:spacing w:after="40" w:line="240" w:lineRule="auto"/>
              <w:rPr>
                <w:rFonts w:ascii="Calibri" w:eastAsia="Calibri" w:hAnsi="Calibri" w:cs="Times New Roman"/>
              </w:rPr>
            </w:pPr>
            <w:r>
              <w:rPr>
                <w:rFonts w:ascii="Calibri" w:eastAsia="Calibri" w:hAnsi="Calibri" w:cs="Times New Roman"/>
              </w:rPr>
              <w:t>Weryfikacja przygotowanego pisma:</w:t>
            </w:r>
          </w:p>
          <w:p w14:paraId="49642391" w14:textId="77777777" w:rsidR="00424019" w:rsidRDefault="00424019" w:rsidP="00211ADC">
            <w:pPr>
              <w:spacing w:after="40" w:line="240" w:lineRule="auto"/>
              <w:rPr>
                <w:rFonts w:ascii="Calibri" w:eastAsia="Calibri" w:hAnsi="Calibri" w:cs="Times New Roman"/>
              </w:rPr>
            </w:pPr>
            <w:r>
              <w:rPr>
                <w:rFonts w:ascii="Calibri" w:eastAsia="Calibri" w:hAnsi="Calibri" w:cs="Times New Roman"/>
              </w:rPr>
              <w:t>- Jeśli TAK, akceptacja poprzez zaparafowanie,</w:t>
            </w:r>
          </w:p>
          <w:p w14:paraId="21B557CE" w14:textId="77777777" w:rsidR="00424019" w:rsidRPr="005F625B" w:rsidRDefault="00424019" w:rsidP="00211ADC">
            <w:pPr>
              <w:spacing w:after="40" w:line="240" w:lineRule="auto"/>
              <w:rPr>
                <w:rFonts w:ascii="Calibri" w:eastAsia="Calibri" w:hAnsi="Calibri" w:cs="Times New Roman"/>
              </w:rPr>
            </w:pPr>
            <w:r>
              <w:rPr>
                <w:rFonts w:ascii="Calibri" w:eastAsia="Calibri" w:hAnsi="Calibri" w:cs="Times New Roman"/>
              </w:rPr>
              <w:t>- Jeśli NIE, przejść do pkt. 17.</w:t>
            </w:r>
          </w:p>
        </w:tc>
        <w:tc>
          <w:tcPr>
            <w:tcW w:w="1701" w:type="dxa"/>
            <w:tcBorders>
              <w:top w:val="single" w:sz="4" w:space="0" w:color="auto"/>
              <w:left w:val="single" w:sz="4" w:space="0" w:color="auto"/>
              <w:bottom w:val="single" w:sz="4" w:space="0" w:color="auto"/>
              <w:right w:val="single" w:sz="4" w:space="0" w:color="auto"/>
            </w:tcBorders>
          </w:tcPr>
          <w:p w14:paraId="44F6436A"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6852196" w14:textId="77777777" w:rsidR="00424019" w:rsidRPr="005F625B" w:rsidRDefault="00424019" w:rsidP="001717BE">
            <w:pPr>
              <w:spacing w:after="40" w:line="240" w:lineRule="auto"/>
              <w:rPr>
                <w:rFonts w:ascii="Calibri" w:eastAsia="Calibri" w:hAnsi="Calibri" w:cs="Times New Roman"/>
              </w:rPr>
            </w:pPr>
          </w:p>
        </w:tc>
      </w:tr>
      <w:tr w:rsidR="00424019" w:rsidRPr="005F625B" w14:paraId="1CEE18C7" w14:textId="77777777" w:rsidTr="00880365">
        <w:tc>
          <w:tcPr>
            <w:tcW w:w="675" w:type="dxa"/>
            <w:tcBorders>
              <w:top w:val="single" w:sz="4" w:space="0" w:color="auto"/>
              <w:left w:val="single" w:sz="4" w:space="0" w:color="auto"/>
              <w:bottom w:val="single" w:sz="4" w:space="0" w:color="auto"/>
              <w:right w:val="single" w:sz="4" w:space="0" w:color="auto"/>
            </w:tcBorders>
          </w:tcPr>
          <w:p w14:paraId="684309FA"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19.</w:t>
            </w:r>
          </w:p>
        </w:tc>
        <w:tc>
          <w:tcPr>
            <w:tcW w:w="1985" w:type="dxa"/>
            <w:tcBorders>
              <w:top w:val="single" w:sz="4" w:space="0" w:color="auto"/>
              <w:left w:val="single" w:sz="4" w:space="0" w:color="auto"/>
              <w:bottom w:val="single" w:sz="4" w:space="0" w:color="auto"/>
              <w:right w:val="single" w:sz="4" w:space="0" w:color="auto"/>
            </w:tcBorders>
          </w:tcPr>
          <w:p w14:paraId="6EE2AADD" w14:textId="77777777" w:rsidR="00424019" w:rsidRPr="005F625B" w:rsidRDefault="00424019" w:rsidP="001717BE">
            <w:pPr>
              <w:spacing w:after="40" w:line="240" w:lineRule="auto"/>
              <w:rPr>
                <w:rFonts w:ascii="Calibri" w:eastAsia="Calibri" w:hAnsi="Calibri" w:cs="Times New Roman"/>
              </w:rPr>
            </w:pPr>
            <w:r>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08C1C179" w14:textId="77777777" w:rsidR="00424019" w:rsidRDefault="00424019" w:rsidP="00211ADC">
            <w:pPr>
              <w:spacing w:after="40" w:line="240" w:lineRule="auto"/>
              <w:rPr>
                <w:rFonts w:ascii="Calibri" w:eastAsia="Calibri" w:hAnsi="Calibri" w:cs="Times New Roman"/>
              </w:rPr>
            </w:pPr>
            <w:r>
              <w:rPr>
                <w:rFonts w:ascii="Calibri" w:eastAsia="Calibri" w:hAnsi="Calibri" w:cs="Times New Roman"/>
              </w:rPr>
              <w:t>Weryfikacja przygotowanego pisma:</w:t>
            </w:r>
          </w:p>
          <w:p w14:paraId="0C27E2B4" w14:textId="77777777" w:rsidR="00424019" w:rsidRDefault="00424019" w:rsidP="00211ADC">
            <w:pPr>
              <w:spacing w:after="40" w:line="240" w:lineRule="auto"/>
              <w:rPr>
                <w:rFonts w:ascii="Calibri" w:eastAsia="Calibri" w:hAnsi="Calibri" w:cs="Times New Roman"/>
              </w:rPr>
            </w:pPr>
            <w:r>
              <w:rPr>
                <w:rFonts w:ascii="Calibri" w:eastAsia="Calibri" w:hAnsi="Calibri" w:cs="Times New Roman"/>
              </w:rPr>
              <w:t>- Jeśli TAK, zatwierdzenie poprzez podpisanie,</w:t>
            </w:r>
          </w:p>
          <w:p w14:paraId="7130B927" w14:textId="77777777" w:rsidR="00424019" w:rsidRPr="005F625B" w:rsidRDefault="00424019" w:rsidP="00211ADC">
            <w:pPr>
              <w:spacing w:after="40" w:line="240" w:lineRule="auto"/>
              <w:rPr>
                <w:rFonts w:ascii="Calibri" w:eastAsia="Calibri" w:hAnsi="Calibri" w:cs="Times New Roman"/>
              </w:rPr>
            </w:pPr>
            <w:r>
              <w:rPr>
                <w:rFonts w:ascii="Calibri" w:eastAsia="Calibri" w:hAnsi="Calibri" w:cs="Times New Roman"/>
              </w:rPr>
              <w:t>- Jeśli NIE, przejść do pkt. 17.</w:t>
            </w:r>
          </w:p>
        </w:tc>
        <w:tc>
          <w:tcPr>
            <w:tcW w:w="1701" w:type="dxa"/>
            <w:tcBorders>
              <w:top w:val="single" w:sz="4" w:space="0" w:color="auto"/>
              <w:left w:val="single" w:sz="4" w:space="0" w:color="auto"/>
              <w:bottom w:val="single" w:sz="4" w:space="0" w:color="auto"/>
              <w:right w:val="single" w:sz="4" w:space="0" w:color="auto"/>
            </w:tcBorders>
          </w:tcPr>
          <w:p w14:paraId="753BFBFC"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93EE544" w14:textId="77777777" w:rsidR="00424019" w:rsidRPr="005F625B" w:rsidRDefault="00424019" w:rsidP="001717BE">
            <w:pPr>
              <w:spacing w:after="40" w:line="240" w:lineRule="auto"/>
              <w:rPr>
                <w:rFonts w:ascii="Calibri" w:eastAsia="Calibri" w:hAnsi="Calibri" w:cs="Times New Roman"/>
              </w:rPr>
            </w:pPr>
          </w:p>
        </w:tc>
      </w:tr>
      <w:tr w:rsidR="00424019" w:rsidRPr="005F625B" w14:paraId="305ED15B" w14:textId="77777777" w:rsidTr="00880365">
        <w:tc>
          <w:tcPr>
            <w:tcW w:w="675" w:type="dxa"/>
            <w:tcBorders>
              <w:top w:val="single" w:sz="4" w:space="0" w:color="auto"/>
              <w:left w:val="single" w:sz="4" w:space="0" w:color="auto"/>
              <w:bottom w:val="single" w:sz="4" w:space="0" w:color="auto"/>
              <w:right w:val="single" w:sz="4" w:space="0" w:color="auto"/>
            </w:tcBorders>
          </w:tcPr>
          <w:p w14:paraId="7539512C"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20.</w:t>
            </w:r>
          </w:p>
        </w:tc>
        <w:tc>
          <w:tcPr>
            <w:tcW w:w="1985" w:type="dxa"/>
            <w:tcBorders>
              <w:top w:val="single" w:sz="4" w:space="0" w:color="auto"/>
              <w:left w:val="single" w:sz="4" w:space="0" w:color="auto"/>
              <w:bottom w:val="single" w:sz="4" w:space="0" w:color="auto"/>
              <w:right w:val="single" w:sz="4" w:space="0" w:color="auto"/>
            </w:tcBorders>
          </w:tcPr>
          <w:p w14:paraId="32EBFEBE" w14:textId="3B879B3A" w:rsidR="00424019" w:rsidRPr="005F625B" w:rsidRDefault="002E3F31" w:rsidP="001717BE">
            <w:pPr>
              <w:spacing w:after="40" w:line="240" w:lineRule="auto"/>
              <w:rPr>
                <w:rFonts w:ascii="Calibri" w:eastAsia="Calibri" w:hAnsi="Calibri" w:cs="Times New Roman"/>
              </w:rPr>
            </w:pPr>
            <w:r>
              <w:t>Obsługa kancelaryjna</w:t>
            </w:r>
            <w:r w:rsidR="00424019">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22989F4F" w14:textId="77777777" w:rsidR="00424019" w:rsidRPr="005F625B" w:rsidRDefault="0037315B" w:rsidP="00211ADC">
            <w:pPr>
              <w:spacing w:after="40" w:line="240" w:lineRule="auto"/>
              <w:rPr>
                <w:rFonts w:ascii="Calibri" w:eastAsia="Calibri" w:hAnsi="Calibri" w:cs="Times New Roman"/>
              </w:rPr>
            </w:pPr>
            <w:r>
              <w:rPr>
                <w:rFonts w:ascii="Calibri" w:eastAsia="Calibri" w:hAnsi="Calibri" w:cs="Times New Roman"/>
              </w:rPr>
              <w:t>Przesłanie pisma do Wojewody Podlaskiego</w:t>
            </w:r>
          </w:p>
        </w:tc>
        <w:tc>
          <w:tcPr>
            <w:tcW w:w="1701" w:type="dxa"/>
            <w:tcBorders>
              <w:top w:val="single" w:sz="4" w:space="0" w:color="auto"/>
              <w:left w:val="single" w:sz="4" w:space="0" w:color="auto"/>
              <w:bottom w:val="single" w:sz="4" w:space="0" w:color="auto"/>
              <w:right w:val="single" w:sz="4" w:space="0" w:color="auto"/>
            </w:tcBorders>
          </w:tcPr>
          <w:p w14:paraId="54245CD6" w14:textId="77777777" w:rsidR="00424019" w:rsidRPr="005F625B" w:rsidRDefault="00424019" w:rsidP="00FC1BB4">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20A4DFE" w14:textId="77777777" w:rsidR="00424019" w:rsidRPr="005F625B" w:rsidRDefault="0037315B" w:rsidP="001717BE">
            <w:pPr>
              <w:spacing w:after="40" w:line="240" w:lineRule="auto"/>
              <w:rPr>
                <w:rFonts w:ascii="Calibri" w:eastAsia="Calibri" w:hAnsi="Calibri" w:cs="Times New Roman"/>
              </w:rPr>
            </w:pPr>
            <w:r>
              <w:rPr>
                <w:rFonts w:ascii="Calibri" w:eastAsia="Calibri" w:hAnsi="Calibri" w:cs="Times New Roman"/>
              </w:rPr>
              <w:t>PUW</w:t>
            </w:r>
          </w:p>
        </w:tc>
      </w:tr>
      <w:tr w:rsidR="005F625B" w:rsidRPr="005F625B" w14:paraId="4FCBAB02" w14:textId="77777777" w:rsidTr="00880365">
        <w:tc>
          <w:tcPr>
            <w:tcW w:w="675" w:type="dxa"/>
            <w:tcBorders>
              <w:top w:val="single" w:sz="4" w:space="0" w:color="auto"/>
              <w:left w:val="single" w:sz="4" w:space="0" w:color="auto"/>
              <w:bottom w:val="single" w:sz="4" w:space="0" w:color="auto"/>
              <w:right w:val="single" w:sz="4" w:space="0" w:color="auto"/>
            </w:tcBorders>
            <w:hideMark/>
          </w:tcPr>
          <w:p w14:paraId="40925FDC" w14:textId="77777777" w:rsidR="005F625B" w:rsidRPr="005F625B" w:rsidRDefault="0037315B" w:rsidP="00FC1BB4">
            <w:pPr>
              <w:spacing w:after="40" w:line="240" w:lineRule="auto"/>
              <w:rPr>
                <w:rFonts w:ascii="Calibri" w:eastAsia="Calibri" w:hAnsi="Calibri" w:cs="Times New Roman"/>
              </w:rPr>
            </w:pPr>
            <w:r>
              <w:rPr>
                <w:rFonts w:ascii="Calibri" w:eastAsia="Calibri" w:hAnsi="Calibri" w:cs="Times New Roman"/>
              </w:rPr>
              <w:t>21</w:t>
            </w:r>
            <w:r w:rsidR="005F625B" w:rsidRPr="005F625B">
              <w:rPr>
                <w:rFonts w:ascii="Calibri" w:eastAsia="Calibri" w:hAnsi="Calibri" w:cs="Times New Roman"/>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4A743F8E" w14:textId="4267E628"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Kierownik </w:t>
            </w:r>
            <w:r w:rsidR="002F09AB" w:rsidRPr="002F09AB">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hideMark/>
          </w:tcPr>
          <w:p w14:paraId="68B7131C" w14:textId="77777777" w:rsid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Przekazanie Pracownikowi będącemu jednocześnie Sekretarzem KOP uproszczonych wniosków o dofinansowanie projektu zintegrowanego, które pozytywnie przeszły weryfikację braków</w:t>
            </w:r>
            <w:r w:rsidR="0037315B">
              <w:rPr>
                <w:rFonts w:ascii="Calibri" w:eastAsia="Calibri" w:hAnsi="Calibri" w:cs="Times New Roman"/>
              </w:rPr>
              <w:t xml:space="preserve"> w zakresie </w:t>
            </w:r>
            <w:r w:rsidR="006610A3">
              <w:rPr>
                <w:rFonts w:ascii="Calibri" w:eastAsia="Calibri" w:hAnsi="Calibri" w:cs="Times New Roman"/>
              </w:rPr>
              <w:t>warunków</w:t>
            </w:r>
            <w:r w:rsidR="006610A3" w:rsidRPr="005F625B">
              <w:rPr>
                <w:rFonts w:ascii="Calibri" w:eastAsia="Calibri" w:hAnsi="Calibri" w:cs="Times New Roman"/>
              </w:rPr>
              <w:t xml:space="preserve"> </w:t>
            </w:r>
            <w:r w:rsidRPr="005F625B">
              <w:rPr>
                <w:rFonts w:ascii="Calibri" w:eastAsia="Calibri" w:hAnsi="Calibri" w:cs="Times New Roman"/>
              </w:rPr>
              <w:t>formalnych i oczywistych omyłek (o ile nie zostały wycofane przez wnioskodawcę), zlecenie przygotowania listy tych projektów oraz przygotowania posiedzenia KOP.</w:t>
            </w:r>
          </w:p>
          <w:p w14:paraId="526501EC" w14:textId="77777777" w:rsidR="00F55D15" w:rsidRPr="005F625B" w:rsidRDefault="00F55D15" w:rsidP="00211ADC">
            <w:pPr>
              <w:spacing w:after="40" w:line="240" w:lineRule="auto"/>
              <w:rPr>
                <w:rFonts w:ascii="Calibri" w:eastAsia="Calibri" w:hAnsi="Calibri" w:cs="Times New Roman"/>
              </w:rPr>
            </w:pPr>
            <w:r>
              <w:rPr>
                <w:rFonts w:ascii="Calibri" w:eastAsia="Calibri" w:hAnsi="Calibri" w:cs="Times New Roman"/>
              </w:rPr>
              <w:t xml:space="preserve">W przypadku powołania do składu KOP ekspertów, przed przystąpieniem przez nich do dokonywania oceny projektów, sposób postepowania jest zgodny z procedurą </w:t>
            </w:r>
            <w:r w:rsidRPr="00015189">
              <w:rPr>
                <w:i/>
              </w:rPr>
              <w:t>5.3.2 Instrukcja przekazywania ekspertom projektów do oceny</w:t>
            </w:r>
            <w:r>
              <w:rPr>
                <w:i/>
              </w:rPr>
              <w:t>.</w:t>
            </w:r>
          </w:p>
        </w:tc>
        <w:tc>
          <w:tcPr>
            <w:tcW w:w="1701" w:type="dxa"/>
            <w:tcBorders>
              <w:top w:val="single" w:sz="4" w:space="0" w:color="auto"/>
              <w:left w:val="single" w:sz="4" w:space="0" w:color="auto"/>
              <w:bottom w:val="single" w:sz="4" w:space="0" w:color="auto"/>
              <w:right w:val="single" w:sz="4" w:space="0" w:color="auto"/>
            </w:tcBorders>
            <w:hideMark/>
          </w:tcPr>
          <w:p w14:paraId="08079208"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 xml:space="preserve">Po powołaniu Zarządzeniem Dyrektora Wojewódzkiego Urzędu Pracy w Białymstoku Komisji Oceny Projektów </w:t>
            </w:r>
          </w:p>
        </w:tc>
        <w:tc>
          <w:tcPr>
            <w:tcW w:w="1559" w:type="dxa"/>
            <w:tcBorders>
              <w:top w:val="single" w:sz="4" w:space="0" w:color="auto"/>
              <w:left w:val="single" w:sz="4" w:space="0" w:color="auto"/>
              <w:bottom w:val="single" w:sz="4" w:space="0" w:color="auto"/>
              <w:right w:val="single" w:sz="4" w:space="0" w:color="auto"/>
            </w:tcBorders>
          </w:tcPr>
          <w:p w14:paraId="2579E179" w14:textId="77777777" w:rsidR="005F625B" w:rsidRPr="005F625B" w:rsidRDefault="005F625B" w:rsidP="001717BE">
            <w:pPr>
              <w:spacing w:after="40" w:line="240" w:lineRule="auto"/>
              <w:rPr>
                <w:rFonts w:ascii="Calibri" w:eastAsia="Calibri" w:hAnsi="Calibri" w:cs="Times New Roman"/>
              </w:rPr>
            </w:pPr>
          </w:p>
        </w:tc>
      </w:tr>
      <w:tr w:rsidR="005F625B" w:rsidRPr="005F625B" w14:paraId="713CF1EB" w14:textId="77777777" w:rsidTr="00880365">
        <w:tc>
          <w:tcPr>
            <w:tcW w:w="675" w:type="dxa"/>
            <w:tcBorders>
              <w:top w:val="single" w:sz="4" w:space="0" w:color="auto"/>
              <w:left w:val="single" w:sz="4" w:space="0" w:color="auto"/>
              <w:bottom w:val="single" w:sz="4" w:space="0" w:color="auto"/>
              <w:right w:val="single" w:sz="4" w:space="0" w:color="auto"/>
            </w:tcBorders>
            <w:hideMark/>
          </w:tcPr>
          <w:p w14:paraId="536C5394" w14:textId="77777777" w:rsidR="005F625B" w:rsidRPr="005F625B" w:rsidRDefault="0037315B" w:rsidP="00FC1BB4">
            <w:pPr>
              <w:spacing w:after="40" w:line="240" w:lineRule="auto"/>
              <w:rPr>
                <w:rFonts w:ascii="Calibri" w:eastAsia="Calibri" w:hAnsi="Calibri" w:cs="Times New Roman"/>
              </w:rPr>
            </w:pPr>
            <w:r>
              <w:rPr>
                <w:rFonts w:ascii="Calibri" w:eastAsia="Calibri" w:hAnsi="Calibri" w:cs="Times New Roman"/>
              </w:rPr>
              <w:t>22</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hideMark/>
          </w:tcPr>
          <w:p w14:paraId="7DCF2529"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hideMark/>
          </w:tcPr>
          <w:p w14:paraId="0ED19247"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Przewodzenie pracom Komisji zgodnie z </w:t>
            </w:r>
            <w:r w:rsidRPr="00B064C3">
              <w:rPr>
                <w:rFonts w:ascii="Calibri" w:eastAsia="Calibri" w:hAnsi="Calibri" w:cs="Times New Roman"/>
              </w:rPr>
              <w:t>Regulaminem pracy KOP (załącznik nr 1</w:t>
            </w:r>
            <w:r w:rsidR="00CA0981">
              <w:rPr>
                <w:rFonts w:ascii="Calibri" w:eastAsia="Calibri" w:hAnsi="Calibri" w:cs="Times New Roman"/>
              </w:rPr>
              <w:t>6</w:t>
            </w:r>
            <w:r w:rsidRPr="00B064C3">
              <w:rPr>
                <w:rFonts w:ascii="Calibri" w:eastAsia="Calibri" w:hAnsi="Calibri" w:cs="Times New Roman"/>
              </w:rPr>
              <w:t>),</w:t>
            </w:r>
            <w:r w:rsidRPr="005F625B">
              <w:rPr>
                <w:rFonts w:ascii="Calibri" w:eastAsia="Calibri" w:hAnsi="Calibri" w:cs="Times New Roman"/>
              </w:rPr>
              <w:t xml:space="preserve"> który określa m.in. szczegółowe kompetencje Przewodniczącego KOP.</w:t>
            </w:r>
          </w:p>
          <w:p w14:paraId="18E5755A"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Przed rozpoczęciem oceny projektów przekazanie członkom KOP informacji dotyczących wymogów WUP w Białymstoku, które muszą spełniać projekty ubiegające się o dofinansowanie w ramach danego konkursu, w tym w szczególności informacje na temat procedury oceny oraz </w:t>
            </w:r>
            <w:r w:rsidRPr="005F625B">
              <w:rPr>
                <w:rFonts w:ascii="Calibri" w:eastAsia="Calibri" w:hAnsi="Calibri" w:cs="Times New Roman"/>
              </w:rPr>
              <w:lastRenderedPageBreak/>
              <w:t>obowiązujących w ramach danego konkursu kryteriów oceny uproszczonego wniosku o dofinansowanie projektu zintegrowanego.</w:t>
            </w:r>
          </w:p>
          <w:p w14:paraId="35D3C314"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W pracach KOP mogą również uczestniczyć obserwatorzy, którzy przed udziałem w pracach KOP podpisują deklarację poufności. </w:t>
            </w:r>
          </w:p>
        </w:tc>
        <w:tc>
          <w:tcPr>
            <w:tcW w:w="1701" w:type="dxa"/>
            <w:tcBorders>
              <w:top w:val="single" w:sz="4" w:space="0" w:color="auto"/>
              <w:left w:val="single" w:sz="4" w:space="0" w:color="auto"/>
              <w:bottom w:val="single" w:sz="4" w:space="0" w:color="auto"/>
              <w:right w:val="single" w:sz="4" w:space="0" w:color="auto"/>
            </w:tcBorders>
            <w:hideMark/>
          </w:tcPr>
          <w:p w14:paraId="17EFB7C0"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lastRenderedPageBreak/>
              <w:t>W terminie trwania posiedzenia KOP</w:t>
            </w:r>
          </w:p>
        </w:tc>
        <w:tc>
          <w:tcPr>
            <w:tcW w:w="1559" w:type="dxa"/>
            <w:tcBorders>
              <w:top w:val="single" w:sz="4" w:space="0" w:color="auto"/>
              <w:left w:val="single" w:sz="4" w:space="0" w:color="auto"/>
              <w:bottom w:val="single" w:sz="4" w:space="0" w:color="auto"/>
              <w:right w:val="single" w:sz="4" w:space="0" w:color="auto"/>
            </w:tcBorders>
          </w:tcPr>
          <w:p w14:paraId="6269004A" w14:textId="77777777" w:rsidR="005F625B" w:rsidRPr="005F625B" w:rsidRDefault="005F625B" w:rsidP="001717BE">
            <w:pPr>
              <w:spacing w:after="40" w:line="240" w:lineRule="auto"/>
              <w:rPr>
                <w:rFonts w:ascii="Calibri" w:eastAsia="Calibri" w:hAnsi="Calibri" w:cs="Times New Roman"/>
              </w:rPr>
            </w:pPr>
          </w:p>
        </w:tc>
      </w:tr>
      <w:tr w:rsidR="005F625B" w:rsidRPr="005F625B" w14:paraId="1FC6C20F" w14:textId="77777777" w:rsidTr="00880365">
        <w:tc>
          <w:tcPr>
            <w:tcW w:w="675" w:type="dxa"/>
            <w:tcBorders>
              <w:top w:val="single" w:sz="4" w:space="0" w:color="auto"/>
              <w:left w:val="single" w:sz="4" w:space="0" w:color="auto"/>
              <w:bottom w:val="single" w:sz="4" w:space="0" w:color="auto"/>
              <w:right w:val="single" w:sz="4" w:space="0" w:color="auto"/>
            </w:tcBorders>
            <w:hideMark/>
          </w:tcPr>
          <w:p w14:paraId="4A19B8CF" w14:textId="77777777" w:rsidR="005F625B" w:rsidRPr="005F625B" w:rsidRDefault="0037315B" w:rsidP="00FC1BB4">
            <w:pPr>
              <w:spacing w:after="40" w:line="240" w:lineRule="auto"/>
              <w:rPr>
                <w:rFonts w:ascii="Calibri" w:eastAsia="Calibri" w:hAnsi="Calibri" w:cs="Times New Roman"/>
              </w:rPr>
            </w:pPr>
            <w:r>
              <w:rPr>
                <w:rFonts w:ascii="Calibri" w:eastAsia="Calibri" w:hAnsi="Calibri" w:cs="Times New Roman"/>
              </w:rPr>
              <w:t>23</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hideMark/>
          </w:tcPr>
          <w:p w14:paraId="57D3C187"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Członkowie KOP</w:t>
            </w:r>
          </w:p>
        </w:tc>
        <w:tc>
          <w:tcPr>
            <w:tcW w:w="3260" w:type="dxa"/>
            <w:tcBorders>
              <w:top w:val="single" w:sz="4" w:space="0" w:color="auto"/>
              <w:left w:val="single" w:sz="4" w:space="0" w:color="auto"/>
              <w:bottom w:val="single" w:sz="4" w:space="0" w:color="auto"/>
              <w:right w:val="single" w:sz="4" w:space="0" w:color="auto"/>
            </w:tcBorders>
            <w:hideMark/>
          </w:tcPr>
          <w:p w14:paraId="71B43A32"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Każdy projekt oceniany jest przez dwóch członków KOP wybranych podczas losowania przeprowadzonego przez Przewodniczącego KOP w obecności co najmniej 3 członków KOP oraz obserwatorów wskazanych np. przez KM (o ile KM wskazał swoich obserwatorów a oni wyrażą taką wolę), którzy przed przystąpieniem do oceny </w:t>
            </w:r>
            <w:r w:rsidR="0014207D">
              <w:rPr>
                <w:rFonts w:ascii="Calibri" w:eastAsia="Calibri" w:hAnsi="Calibri" w:cs="Times New Roman"/>
              </w:rPr>
              <w:t>projektów</w:t>
            </w:r>
            <w:r w:rsidR="0014207D" w:rsidRPr="005F625B">
              <w:rPr>
                <w:rFonts w:ascii="Calibri" w:eastAsia="Calibri" w:hAnsi="Calibri" w:cs="Times New Roman"/>
              </w:rPr>
              <w:t xml:space="preserve"> </w:t>
            </w:r>
            <w:r w:rsidRPr="005F625B">
              <w:rPr>
                <w:rFonts w:ascii="Calibri" w:eastAsia="Calibri" w:hAnsi="Calibri" w:cs="Times New Roman"/>
              </w:rPr>
              <w:t>i po uprzednim zapoznaniu się z listą wszystkich projektów, które pozytywnie przeszły weryfikację braków</w:t>
            </w:r>
            <w:r w:rsidR="0037315B">
              <w:rPr>
                <w:rFonts w:ascii="Calibri" w:eastAsia="Calibri" w:hAnsi="Calibri" w:cs="Times New Roman"/>
              </w:rPr>
              <w:t xml:space="preserve"> w zakresie </w:t>
            </w:r>
            <w:r w:rsidR="006610A3">
              <w:rPr>
                <w:rFonts w:ascii="Calibri" w:eastAsia="Calibri" w:hAnsi="Calibri" w:cs="Times New Roman"/>
              </w:rPr>
              <w:t>warunków</w:t>
            </w:r>
            <w:r w:rsidR="006610A3" w:rsidRPr="005F625B">
              <w:rPr>
                <w:rFonts w:ascii="Calibri" w:eastAsia="Calibri" w:hAnsi="Calibri" w:cs="Times New Roman"/>
              </w:rPr>
              <w:t xml:space="preserve"> </w:t>
            </w:r>
            <w:r w:rsidRPr="005F625B">
              <w:rPr>
                <w:rFonts w:ascii="Calibri" w:eastAsia="Calibri" w:hAnsi="Calibri" w:cs="Times New Roman"/>
              </w:rPr>
              <w:t xml:space="preserve">formalnych i oczywistych omyłek we wniosku </w:t>
            </w:r>
            <w:r w:rsidR="00D40E3B">
              <w:rPr>
                <w:rFonts w:ascii="Calibri" w:eastAsia="Calibri" w:hAnsi="Calibri" w:cs="Times New Roman"/>
              </w:rPr>
              <w:t>oraz projektów skierowanych do poprawy</w:t>
            </w:r>
            <w:r w:rsidR="00D40E3B" w:rsidRPr="005F625B">
              <w:rPr>
                <w:rFonts w:ascii="Calibri" w:eastAsia="Calibri" w:hAnsi="Calibri" w:cs="Times New Roman"/>
              </w:rPr>
              <w:t xml:space="preserve"> </w:t>
            </w:r>
            <w:r w:rsidRPr="005F625B">
              <w:rPr>
                <w:rFonts w:ascii="Calibri" w:eastAsia="Calibri" w:hAnsi="Calibri" w:cs="Times New Roman"/>
              </w:rPr>
              <w:t>(o ile nie zostały wycofane przez wnioskodawcę</w:t>
            </w:r>
            <w:r w:rsidR="00AC11CE">
              <w:rPr>
                <w:rFonts w:ascii="Calibri" w:eastAsia="Calibri" w:hAnsi="Calibri" w:cs="Times New Roman"/>
              </w:rPr>
              <w:t>)</w:t>
            </w:r>
            <w:r w:rsidRPr="005F625B">
              <w:rPr>
                <w:rFonts w:ascii="Calibri" w:eastAsia="Calibri" w:hAnsi="Calibri" w:cs="Times New Roman"/>
              </w:rPr>
              <w:t xml:space="preserve">, podpisują </w:t>
            </w:r>
            <w:r w:rsidRPr="005F625B">
              <w:rPr>
                <w:rFonts w:ascii="Calibri" w:eastAsia="Calibri" w:hAnsi="Calibri" w:cs="Times New Roman"/>
                <w:i/>
              </w:rPr>
              <w:t>Deklarację poufności</w:t>
            </w:r>
            <w:r w:rsidRPr="005F625B">
              <w:rPr>
                <w:rFonts w:ascii="Calibri" w:eastAsia="Calibri" w:hAnsi="Calibri" w:cs="Times New Roman"/>
              </w:rPr>
              <w:t xml:space="preserve">. Natomiast </w:t>
            </w:r>
            <w:r w:rsidRPr="005F625B">
              <w:rPr>
                <w:rFonts w:ascii="Calibri" w:eastAsia="Calibri" w:hAnsi="Calibri" w:cs="Times New Roman"/>
                <w:i/>
              </w:rPr>
              <w:t>Oświadczenie o bezstronności</w:t>
            </w:r>
            <w:r w:rsidRPr="005F625B">
              <w:rPr>
                <w:rFonts w:ascii="Calibri" w:eastAsia="Calibri" w:hAnsi="Calibri" w:cs="Times New Roman"/>
              </w:rPr>
              <w:t xml:space="preserve"> oceniający podpisują </w:t>
            </w:r>
            <w:r w:rsidR="0014207D">
              <w:rPr>
                <w:rFonts w:ascii="Calibri" w:eastAsia="Calibri" w:hAnsi="Calibri" w:cs="Times New Roman"/>
              </w:rPr>
              <w:t>w odniesieniu do każdego ocenianego przez siebie projektu</w:t>
            </w:r>
            <w:r w:rsidRPr="005F625B">
              <w:rPr>
                <w:rFonts w:ascii="Calibri" w:eastAsia="Calibri" w:hAnsi="Calibri" w:cs="Times New Roman"/>
              </w:rPr>
              <w:t>.</w:t>
            </w:r>
          </w:p>
          <w:p w14:paraId="6EA9EB33" w14:textId="77777777" w:rsidR="005F625B" w:rsidRDefault="005F625B" w:rsidP="00211ADC">
            <w:pPr>
              <w:spacing w:after="40" w:line="240" w:lineRule="auto"/>
              <w:rPr>
                <w:rFonts w:ascii="Calibri" w:eastAsia="Calibri" w:hAnsi="Calibri" w:cs="Times New Roman"/>
              </w:rPr>
            </w:pPr>
            <w:r w:rsidRPr="005F625B">
              <w:rPr>
                <w:rFonts w:ascii="Calibri" w:eastAsia="Calibri" w:hAnsi="Calibri" w:cs="Times New Roman"/>
                <w:i/>
              </w:rPr>
              <w:t>Deklarację poufności</w:t>
            </w:r>
            <w:r w:rsidRPr="005F625B">
              <w:rPr>
                <w:rFonts w:ascii="Calibri" w:eastAsia="Calibri" w:hAnsi="Calibri" w:cs="Times New Roman"/>
              </w:rPr>
              <w:t xml:space="preserve"> przed rozpoczęciem posiedzenia KOP podpisują również Przewodniczący KOP oraz Sekretarz KOP. Przewodniczący KOP dodatkowo podpisuje również </w:t>
            </w:r>
            <w:r w:rsidRPr="005F625B">
              <w:rPr>
                <w:rFonts w:ascii="Calibri" w:eastAsia="Calibri" w:hAnsi="Calibri" w:cs="Times New Roman"/>
                <w:i/>
              </w:rPr>
              <w:t>Oświadczenie o bezstronności</w:t>
            </w:r>
            <w:r w:rsidR="0014207D">
              <w:rPr>
                <w:rFonts w:ascii="Calibri" w:eastAsia="Calibri" w:hAnsi="Calibri" w:cs="Times New Roman"/>
                <w:i/>
              </w:rPr>
              <w:t xml:space="preserve"> </w:t>
            </w:r>
            <w:r w:rsidR="0014207D">
              <w:rPr>
                <w:rFonts w:ascii="Calibri" w:eastAsia="Calibri" w:hAnsi="Calibri" w:cs="Times New Roman"/>
              </w:rPr>
              <w:t>w odniesieniu do wszystkich ocenianych w konkursie projektów</w:t>
            </w:r>
            <w:r w:rsidRPr="005F625B">
              <w:rPr>
                <w:rFonts w:ascii="Calibri" w:eastAsia="Calibri" w:hAnsi="Calibri" w:cs="Times New Roman"/>
              </w:rPr>
              <w:t>.</w:t>
            </w:r>
          </w:p>
          <w:p w14:paraId="2A298E6B" w14:textId="3671ADC5" w:rsidR="00AA5CF7" w:rsidRPr="005F625B" w:rsidRDefault="00AA5CF7" w:rsidP="00211ADC">
            <w:pPr>
              <w:spacing w:after="40" w:line="240" w:lineRule="auto"/>
              <w:rPr>
                <w:rFonts w:ascii="Calibri" w:eastAsia="Calibri" w:hAnsi="Calibri" w:cs="Times New Roman"/>
              </w:rPr>
            </w:pPr>
            <w:r w:rsidRPr="007020A3">
              <w:rPr>
                <w:rFonts w:ascii="Calibri" w:eastAsia="Calibri" w:hAnsi="Calibri" w:cs="Times New Roman"/>
              </w:rPr>
              <w:t>Oświadczenia o bezstronności złożone przez ekspertów weryfikowane są</w:t>
            </w:r>
            <w:r w:rsidR="007020A3" w:rsidRPr="007020A3">
              <w:rPr>
                <w:rFonts w:ascii="Calibri" w:eastAsia="Calibri" w:hAnsi="Calibri" w:cs="Times New Roman"/>
              </w:rPr>
              <w:t xml:space="preserve"> pod względem ich prawdziwości zgodnie z instrukcją 5.3.1</w:t>
            </w:r>
            <w:r w:rsidRPr="007020A3">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hideMark/>
          </w:tcPr>
          <w:p w14:paraId="17497B43"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W terminie trwania posiedzenia KOP</w:t>
            </w:r>
          </w:p>
        </w:tc>
        <w:tc>
          <w:tcPr>
            <w:tcW w:w="1559" w:type="dxa"/>
            <w:tcBorders>
              <w:top w:val="single" w:sz="4" w:space="0" w:color="auto"/>
              <w:left w:val="single" w:sz="4" w:space="0" w:color="auto"/>
              <w:bottom w:val="single" w:sz="4" w:space="0" w:color="auto"/>
              <w:right w:val="single" w:sz="4" w:space="0" w:color="auto"/>
            </w:tcBorders>
          </w:tcPr>
          <w:p w14:paraId="790A6B64" w14:textId="77777777" w:rsidR="005F625B" w:rsidRPr="005F625B" w:rsidRDefault="005F625B" w:rsidP="001717BE">
            <w:pPr>
              <w:spacing w:after="40" w:line="240" w:lineRule="auto"/>
              <w:rPr>
                <w:rFonts w:ascii="Calibri" w:eastAsia="Calibri" w:hAnsi="Calibri" w:cs="Times New Roman"/>
              </w:rPr>
            </w:pPr>
          </w:p>
        </w:tc>
      </w:tr>
      <w:tr w:rsidR="00737CA0" w:rsidRPr="005F625B" w14:paraId="4E0F4687" w14:textId="77777777" w:rsidTr="00880365">
        <w:tc>
          <w:tcPr>
            <w:tcW w:w="675" w:type="dxa"/>
            <w:tcBorders>
              <w:top w:val="single" w:sz="4" w:space="0" w:color="auto"/>
              <w:left w:val="single" w:sz="4" w:space="0" w:color="auto"/>
              <w:bottom w:val="single" w:sz="4" w:space="0" w:color="auto"/>
              <w:right w:val="single" w:sz="4" w:space="0" w:color="auto"/>
            </w:tcBorders>
          </w:tcPr>
          <w:p w14:paraId="6F0FBBEE" w14:textId="52B81E1D" w:rsidR="00737CA0" w:rsidRDefault="00737CA0" w:rsidP="00737CA0">
            <w:pPr>
              <w:spacing w:after="40" w:line="240" w:lineRule="auto"/>
              <w:rPr>
                <w:rFonts w:ascii="Calibri" w:eastAsia="Calibri" w:hAnsi="Calibri" w:cs="Times New Roman"/>
              </w:rPr>
            </w:pPr>
            <w:r>
              <w:rPr>
                <w:rFonts w:ascii="Calibri" w:eastAsia="Calibri" w:hAnsi="Calibri" w:cs="Times New Roman"/>
              </w:rPr>
              <w:lastRenderedPageBreak/>
              <w:t>24.</w:t>
            </w:r>
          </w:p>
        </w:tc>
        <w:tc>
          <w:tcPr>
            <w:tcW w:w="1985" w:type="dxa"/>
            <w:tcBorders>
              <w:top w:val="single" w:sz="4" w:space="0" w:color="auto"/>
              <w:left w:val="single" w:sz="4" w:space="0" w:color="auto"/>
              <w:bottom w:val="single" w:sz="4" w:space="0" w:color="auto"/>
              <w:right w:val="single" w:sz="4" w:space="0" w:color="auto"/>
            </w:tcBorders>
          </w:tcPr>
          <w:p w14:paraId="49A9934B" w14:textId="01D93A10" w:rsidR="00737CA0" w:rsidRPr="005F625B" w:rsidRDefault="00737CA0" w:rsidP="00737CA0">
            <w:pPr>
              <w:spacing w:after="40" w:line="240" w:lineRule="auto"/>
              <w:rPr>
                <w:rFonts w:ascii="Calibri" w:eastAsia="Calibri" w:hAnsi="Calibri" w:cs="Times New Roman"/>
              </w:rPr>
            </w:pPr>
            <w:r>
              <w:rPr>
                <w:rFonts w:ascii="Calibri" w:eastAsia="Calibri" w:hAnsi="Calibri" w:cs="Times New Roman"/>
              </w:rPr>
              <w:t>Wicedyrektor ds. EFS</w:t>
            </w:r>
          </w:p>
        </w:tc>
        <w:tc>
          <w:tcPr>
            <w:tcW w:w="3260" w:type="dxa"/>
            <w:tcBorders>
              <w:top w:val="single" w:sz="4" w:space="0" w:color="auto"/>
              <w:left w:val="single" w:sz="4" w:space="0" w:color="auto"/>
              <w:bottom w:val="single" w:sz="4" w:space="0" w:color="auto"/>
              <w:right w:val="single" w:sz="4" w:space="0" w:color="auto"/>
            </w:tcBorders>
          </w:tcPr>
          <w:p w14:paraId="05952213" w14:textId="77777777" w:rsidR="00737CA0" w:rsidRPr="002F4771" w:rsidRDefault="00737CA0" w:rsidP="00737CA0">
            <w:pPr>
              <w:spacing w:after="40" w:line="240" w:lineRule="auto"/>
              <w:rPr>
                <w:rFonts w:ascii="Calibri" w:eastAsia="Calibri" w:hAnsi="Calibri" w:cs="Times New Roman"/>
              </w:rPr>
            </w:pPr>
            <w:r w:rsidRPr="002F4771">
              <w:rPr>
                <w:rFonts w:ascii="Calibri" w:eastAsia="Calibri" w:hAnsi="Calibri" w:cs="Times New Roman"/>
              </w:rPr>
              <w:t xml:space="preserve">Pobranie KRS lub CEIDG wnioskodawcy i partnerów z portalu biznes.gov.pl lub </w:t>
            </w:r>
            <w:hyperlink r:id="rId16" w:history="1">
              <w:r w:rsidRPr="002F4771">
                <w:rPr>
                  <w:rStyle w:val="Hipercze"/>
                  <w:rFonts w:ascii="Calibri" w:eastAsia="Calibri" w:hAnsi="Calibri" w:cs="Times New Roman"/>
                </w:rPr>
                <w:t>https://ekrs.ms.gov.pl/web/wyszukiwarka-krs/strona-glowna/</w:t>
              </w:r>
            </w:hyperlink>
            <w:r w:rsidRPr="002F4771">
              <w:rPr>
                <w:rFonts w:ascii="Calibri" w:eastAsia="Calibri" w:hAnsi="Calibri" w:cs="Times New Roman"/>
              </w:rPr>
              <w:t xml:space="preserve"> , </w:t>
            </w:r>
            <w:hyperlink r:id="rId17" w:history="1">
              <w:r w:rsidRPr="002F4771">
                <w:rPr>
                  <w:rStyle w:val="Hipercze"/>
                  <w:rFonts w:ascii="Calibri" w:eastAsia="Calibri" w:hAnsi="Calibri" w:cs="Times New Roman"/>
                </w:rPr>
                <w:t>https://prod.ceidg.gov.pl/CEIDG/CEIDG.Public.UI/Search.aspx</w:t>
              </w:r>
            </w:hyperlink>
            <w:r w:rsidRPr="002F4771">
              <w:rPr>
                <w:rFonts w:ascii="Calibri" w:eastAsia="Calibri" w:hAnsi="Calibri" w:cs="Times New Roman"/>
              </w:rPr>
              <w:t>.</w:t>
            </w:r>
          </w:p>
          <w:p w14:paraId="4548F777" w14:textId="77777777" w:rsidR="00737CA0" w:rsidRPr="002F4771" w:rsidRDefault="00737CA0" w:rsidP="00737CA0">
            <w:pPr>
              <w:spacing w:after="40" w:line="240" w:lineRule="auto"/>
              <w:rPr>
                <w:rFonts w:ascii="Calibri" w:eastAsia="Calibri" w:hAnsi="Calibri" w:cs="Times New Roman"/>
              </w:rPr>
            </w:pPr>
            <w:r w:rsidRPr="002F4771">
              <w:rPr>
                <w:rFonts w:ascii="Calibri" w:eastAsia="Calibri" w:hAnsi="Calibri" w:cs="Times New Roman"/>
              </w:rPr>
              <w:t xml:space="preserve">Porównanie danych </w:t>
            </w:r>
            <w:r>
              <w:rPr>
                <w:rFonts w:ascii="Calibri" w:eastAsia="Calibri" w:hAnsi="Calibri" w:cs="Times New Roman"/>
              </w:rPr>
              <w:t>Przewodniczącego KOP/Zastępcy Przewodniczącego KOP</w:t>
            </w:r>
            <w:r w:rsidRPr="002F4771">
              <w:rPr>
                <w:rFonts w:ascii="Calibri" w:eastAsia="Calibri" w:hAnsi="Calibri" w:cs="Times New Roman"/>
              </w:rPr>
              <w:t xml:space="preserve"> z danymi pobranymi z ww. rejestrów. </w:t>
            </w:r>
          </w:p>
          <w:p w14:paraId="1B4A626C" w14:textId="77777777" w:rsidR="00737CA0" w:rsidRPr="002F4771" w:rsidRDefault="00737CA0" w:rsidP="00737CA0">
            <w:pPr>
              <w:spacing w:after="40" w:line="240" w:lineRule="auto"/>
              <w:rPr>
                <w:rFonts w:ascii="Calibri" w:eastAsia="Calibri" w:hAnsi="Calibri" w:cs="Times New Roman"/>
              </w:rPr>
            </w:pPr>
            <w:r w:rsidRPr="002F4771">
              <w:rPr>
                <w:rFonts w:ascii="Calibri" w:eastAsia="Calibri" w:hAnsi="Calibri" w:cs="Times New Roman"/>
              </w:rPr>
              <w:t xml:space="preserve">W przypadku braku zbieżności danych dokonanie adnotacji na oświadczeniu i zakończenie weryfikacji. </w:t>
            </w:r>
          </w:p>
          <w:p w14:paraId="09848B93" w14:textId="0FAE7765" w:rsidR="00737CA0" w:rsidRPr="005F625B" w:rsidRDefault="00737CA0" w:rsidP="00737CA0">
            <w:pPr>
              <w:spacing w:after="40" w:line="240" w:lineRule="auto"/>
              <w:rPr>
                <w:rFonts w:ascii="Calibri" w:eastAsia="Calibri" w:hAnsi="Calibri" w:cs="Times New Roman"/>
              </w:rPr>
            </w:pPr>
            <w:r w:rsidRPr="003072B7">
              <w:rPr>
                <w:rFonts w:ascii="Calibri" w:eastAsia="Calibri" w:hAnsi="Calibri" w:cs="Times New Roman"/>
              </w:rPr>
              <w:t xml:space="preserve"> W przypadku zidentyfikowania zbieżności  </w:t>
            </w:r>
            <w:r w:rsidRPr="002F4771">
              <w:rPr>
                <w:rFonts w:ascii="Calibri" w:eastAsia="Calibri" w:hAnsi="Calibri" w:cs="Times New Roman"/>
              </w:rPr>
              <w:t xml:space="preserve">danych i potwierdzeniu powiązań dokonanie adnotacji na oświadczeniu i </w:t>
            </w:r>
            <w:r>
              <w:rPr>
                <w:rFonts w:ascii="Calibri" w:eastAsia="Calibri" w:hAnsi="Calibri" w:cs="Times New Roman"/>
              </w:rPr>
              <w:t>poinformowanie Dyrektora WUP o konieczności powołania nowego Przewodniczącego KOP/Zastępcy Przewodniczącego KOP.</w:t>
            </w:r>
          </w:p>
        </w:tc>
        <w:tc>
          <w:tcPr>
            <w:tcW w:w="1701" w:type="dxa"/>
            <w:tcBorders>
              <w:top w:val="single" w:sz="4" w:space="0" w:color="auto"/>
              <w:left w:val="single" w:sz="4" w:space="0" w:color="auto"/>
              <w:bottom w:val="single" w:sz="4" w:space="0" w:color="auto"/>
              <w:right w:val="single" w:sz="4" w:space="0" w:color="auto"/>
            </w:tcBorders>
          </w:tcPr>
          <w:p w14:paraId="3CEB4C63" w14:textId="33270CF9" w:rsidR="00737CA0" w:rsidRPr="005F625B" w:rsidRDefault="00737CA0" w:rsidP="00737CA0">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9DE3E78" w14:textId="77777777" w:rsidR="00737CA0" w:rsidRPr="005F625B" w:rsidRDefault="00737CA0" w:rsidP="00737CA0">
            <w:pPr>
              <w:spacing w:after="40" w:line="240" w:lineRule="auto"/>
              <w:rPr>
                <w:rFonts w:ascii="Calibri" w:eastAsia="Calibri" w:hAnsi="Calibri" w:cs="Times New Roman"/>
              </w:rPr>
            </w:pPr>
          </w:p>
        </w:tc>
      </w:tr>
      <w:tr w:rsidR="00737CA0" w:rsidRPr="005F625B" w14:paraId="64CB0A8C" w14:textId="77777777" w:rsidTr="00880365">
        <w:tc>
          <w:tcPr>
            <w:tcW w:w="675" w:type="dxa"/>
            <w:tcBorders>
              <w:top w:val="single" w:sz="4" w:space="0" w:color="auto"/>
              <w:left w:val="single" w:sz="4" w:space="0" w:color="auto"/>
              <w:bottom w:val="single" w:sz="4" w:space="0" w:color="auto"/>
              <w:right w:val="single" w:sz="4" w:space="0" w:color="auto"/>
            </w:tcBorders>
          </w:tcPr>
          <w:p w14:paraId="21E24A05" w14:textId="091D429A" w:rsidR="00737CA0" w:rsidRDefault="00737CA0" w:rsidP="00737CA0">
            <w:pPr>
              <w:spacing w:after="40" w:line="240" w:lineRule="auto"/>
              <w:rPr>
                <w:rFonts w:ascii="Calibri" w:eastAsia="Calibri" w:hAnsi="Calibri" w:cs="Times New Roman"/>
              </w:rPr>
            </w:pPr>
            <w:r>
              <w:rPr>
                <w:rFonts w:ascii="Calibri" w:eastAsia="Calibri" w:hAnsi="Calibri" w:cs="Times New Roman"/>
              </w:rPr>
              <w:t>25.</w:t>
            </w:r>
          </w:p>
        </w:tc>
        <w:tc>
          <w:tcPr>
            <w:tcW w:w="1985" w:type="dxa"/>
            <w:tcBorders>
              <w:top w:val="single" w:sz="4" w:space="0" w:color="auto"/>
              <w:left w:val="single" w:sz="4" w:space="0" w:color="auto"/>
              <w:bottom w:val="single" w:sz="4" w:space="0" w:color="auto"/>
              <w:right w:val="single" w:sz="4" w:space="0" w:color="auto"/>
            </w:tcBorders>
          </w:tcPr>
          <w:p w14:paraId="013E5359" w14:textId="7C297788" w:rsidR="00737CA0" w:rsidRPr="005F625B" w:rsidRDefault="00737CA0" w:rsidP="00737CA0">
            <w:pPr>
              <w:spacing w:after="40" w:line="240" w:lineRule="auto"/>
              <w:rPr>
                <w:rFonts w:ascii="Calibri" w:eastAsia="Calibri" w:hAnsi="Calibri" w:cs="Times New Roman"/>
              </w:rPr>
            </w:pPr>
            <w:r>
              <w:rPr>
                <w:rFonts w:ascii="Calibri" w:eastAsia="Calibri" w:hAnsi="Calibri" w:cs="Times New Roman"/>
              </w:rPr>
              <w:t>Przewodniczący KOP/Zastępca Przewodniczącego KOP</w:t>
            </w:r>
          </w:p>
        </w:tc>
        <w:tc>
          <w:tcPr>
            <w:tcW w:w="3260" w:type="dxa"/>
            <w:tcBorders>
              <w:top w:val="single" w:sz="4" w:space="0" w:color="auto"/>
              <w:left w:val="single" w:sz="4" w:space="0" w:color="auto"/>
              <w:bottom w:val="single" w:sz="4" w:space="0" w:color="auto"/>
              <w:right w:val="single" w:sz="4" w:space="0" w:color="auto"/>
            </w:tcBorders>
          </w:tcPr>
          <w:p w14:paraId="5DDB9CC2" w14:textId="77777777" w:rsidR="00737CA0" w:rsidRPr="003072B7" w:rsidRDefault="00737CA0" w:rsidP="00737CA0">
            <w:pPr>
              <w:spacing w:after="40" w:line="240" w:lineRule="auto"/>
              <w:rPr>
                <w:rFonts w:ascii="Calibri" w:eastAsia="Calibri" w:hAnsi="Calibri" w:cs="Times New Roman"/>
              </w:rPr>
            </w:pPr>
            <w:r w:rsidRPr="003072B7">
              <w:rPr>
                <w:rFonts w:ascii="Calibri" w:eastAsia="Calibri" w:hAnsi="Calibri" w:cs="Times New Roman"/>
              </w:rPr>
              <w:t xml:space="preserve">Pobranie KRS lub CEIDG wnioskodawcy i partnerów z portalu biznes.gov.pl lub </w:t>
            </w:r>
            <w:hyperlink r:id="rId18" w:history="1">
              <w:r w:rsidRPr="003072B7">
                <w:rPr>
                  <w:rStyle w:val="Hipercze"/>
                  <w:rFonts w:ascii="Calibri" w:eastAsia="Calibri" w:hAnsi="Calibri" w:cs="Times New Roman"/>
                </w:rPr>
                <w:t>https://ekrs.ms.gov.pl/web/wyszukiwarka-krs/strona-glowna/</w:t>
              </w:r>
            </w:hyperlink>
            <w:r w:rsidRPr="003072B7">
              <w:rPr>
                <w:rFonts w:ascii="Calibri" w:eastAsia="Calibri" w:hAnsi="Calibri" w:cs="Times New Roman"/>
              </w:rPr>
              <w:t xml:space="preserve"> , </w:t>
            </w:r>
            <w:hyperlink r:id="rId19" w:history="1">
              <w:r w:rsidRPr="003072B7">
                <w:rPr>
                  <w:rStyle w:val="Hipercze"/>
                  <w:rFonts w:ascii="Calibri" w:eastAsia="Calibri" w:hAnsi="Calibri" w:cs="Times New Roman"/>
                </w:rPr>
                <w:t>https://prod.ceidg.gov.pl/CEIDG/CEIDG.Public.UI/Search.aspx</w:t>
              </w:r>
            </w:hyperlink>
            <w:r w:rsidRPr="003072B7">
              <w:rPr>
                <w:rFonts w:ascii="Calibri" w:eastAsia="Calibri" w:hAnsi="Calibri" w:cs="Times New Roman"/>
              </w:rPr>
              <w:t>.</w:t>
            </w:r>
          </w:p>
          <w:p w14:paraId="4D199E29" w14:textId="77777777" w:rsidR="00737CA0" w:rsidRPr="003072B7" w:rsidRDefault="00737CA0" w:rsidP="00737CA0">
            <w:pPr>
              <w:spacing w:before="60" w:after="40" w:line="240" w:lineRule="auto"/>
              <w:rPr>
                <w:rFonts w:ascii="Calibri" w:eastAsia="Calibri" w:hAnsi="Calibri" w:cs="Times New Roman"/>
              </w:rPr>
            </w:pPr>
            <w:r w:rsidRPr="003072B7">
              <w:rPr>
                <w:rFonts w:ascii="Calibri" w:eastAsia="Calibri" w:hAnsi="Calibri" w:cs="Times New Roman"/>
              </w:rPr>
              <w:t xml:space="preserve">Porównanie danych </w:t>
            </w:r>
            <w:r>
              <w:rPr>
                <w:rFonts w:ascii="Calibri" w:eastAsia="Calibri" w:hAnsi="Calibri" w:cs="Times New Roman"/>
              </w:rPr>
              <w:t>członka oceniającego</w:t>
            </w:r>
            <w:r w:rsidRPr="003072B7">
              <w:rPr>
                <w:rFonts w:ascii="Calibri" w:eastAsia="Calibri" w:hAnsi="Calibri" w:cs="Times New Roman"/>
              </w:rPr>
              <w:t xml:space="preserve"> z danymi pobranymi z ww. rejestrów. </w:t>
            </w:r>
          </w:p>
          <w:p w14:paraId="6AD56302" w14:textId="77777777" w:rsidR="00737CA0" w:rsidRPr="003072B7" w:rsidRDefault="00737CA0" w:rsidP="00737CA0">
            <w:pPr>
              <w:spacing w:after="40" w:line="240" w:lineRule="auto"/>
              <w:rPr>
                <w:rFonts w:ascii="Calibri" w:eastAsia="Calibri" w:hAnsi="Calibri" w:cs="Times New Roman"/>
              </w:rPr>
            </w:pPr>
            <w:r w:rsidRPr="003072B7">
              <w:rPr>
                <w:rFonts w:ascii="Calibri" w:eastAsia="Calibri" w:hAnsi="Calibri" w:cs="Times New Roman"/>
              </w:rPr>
              <w:t>W przypadku braku zbieżności danych</w:t>
            </w:r>
            <w:r>
              <w:rPr>
                <w:rFonts w:ascii="Calibri" w:eastAsia="Calibri" w:hAnsi="Calibri" w:cs="Times New Roman"/>
              </w:rPr>
              <w:t xml:space="preserve"> dokonanie adnotacji na oświadczeniu i</w:t>
            </w:r>
            <w:r w:rsidRPr="003072B7">
              <w:rPr>
                <w:rFonts w:ascii="Calibri" w:eastAsia="Calibri" w:hAnsi="Calibri" w:cs="Times New Roman"/>
              </w:rPr>
              <w:t xml:space="preserve"> zakończenie weryfikacji danego </w:t>
            </w:r>
            <w:r>
              <w:rPr>
                <w:rFonts w:ascii="Calibri" w:eastAsia="Calibri" w:hAnsi="Calibri" w:cs="Times New Roman"/>
              </w:rPr>
              <w:t>członka oceniającego KOP.</w:t>
            </w:r>
            <w:r w:rsidRPr="003072B7">
              <w:rPr>
                <w:rFonts w:ascii="Calibri" w:eastAsia="Calibri" w:hAnsi="Calibri" w:cs="Times New Roman"/>
              </w:rPr>
              <w:t xml:space="preserve"> </w:t>
            </w:r>
          </w:p>
          <w:p w14:paraId="4F103348" w14:textId="174434F2" w:rsidR="00737CA0" w:rsidRPr="005F625B" w:rsidRDefault="00737CA0" w:rsidP="00737CA0">
            <w:pPr>
              <w:spacing w:after="40" w:line="240" w:lineRule="auto"/>
              <w:rPr>
                <w:rFonts w:ascii="Calibri" w:eastAsia="Calibri" w:hAnsi="Calibri" w:cs="Times New Roman"/>
              </w:rPr>
            </w:pPr>
            <w:r w:rsidRPr="003072B7">
              <w:rPr>
                <w:rFonts w:ascii="Calibri" w:eastAsia="Calibri" w:hAnsi="Calibri" w:cs="Times New Roman"/>
              </w:rPr>
              <w:t xml:space="preserve"> W przypadku zidentyfikowania zbieżności  </w:t>
            </w:r>
            <w:r>
              <w:rPr>
                <w:rFonts w:ascii="Calibri" w:eastAsia="Calibri" w:hAnsi="Calibri" w:cs="Times New Roman"/>
              </w:rPr>
              <w:t>danych i potwierdzeniu powiązań dokonanie adnotacji na oświadczeniu i wykluczenie członka KOP z oceny projektów.</w:t>
            </w:r>
            <w:r w:rsidRPr="003072B7">
              <w:rPr>
                <w:rFonts w:ascii="Calibri" w:eastAsia="Calibri" w:hAnsi="Calibri" w:cs="Times New Roman"/>
              </w:rPr>
              <w:t xml:space="preserve"> </w:t>
            </w:r>
            <w:r>
              <w:rPr>
                <w:rFonts w:ascii="Calibri" w:eastAsia="Calibri" w:hAnsi="Calibri" w:cs="Times New Roman"/>
              </w:rPr>
              <w:t>P</w:t>
            </w:r>
            <w:r w:rsidRPr="003072B7">
              <w:rPr>
                <w:rFonts w:ascii="Calibri" w:eastAsia="Calibri" w:hAnsi="Calibri" w:cs="Times New Roman"/>
              </w:rPr>
              <w:t>onowne rozlosowani</w:t>
            </w:r>
            <w:r>
              <w:rPr>
                <w:rFonts w:ascii="Calibri" w:eastAsia="Calibri" w:hAnsi="Calibri" w:cs="Times New Roman"/>
              </w:rPr>
              <w:t>e projektów</w:t>
            </w:r>
            <w:r w:rsidRPr="003072B7">
              <w:rPr>
                <w:rFonts w:ascii="Calibri" w:eastAsia="Calibri" w:hAnsi="Calibri" w:cs="Times New Roman"/>
              </w:rPr>
              <w:t xml:space="preserve"> pomiędzy innych członków KOP z uwagi na wykluczenie </w:t>
            </w:r>
            <w:r>
              <w:rPr>
                <w:rFonts w:ascii="Calibri" w:eastAsia="Calibri" w:hAnsi="Calibri" w:cs="Times New Roman"/>
              </w:rPr>
              <w:t xml:space="preserve">członka KOP </w:t>
            </w:r>
            <w:r w:rsidRPr="003072B7">
              <w:rPr>
                <w:rFonts w:ascii="Calibri" w:eastAsia="Calibri" w:hAnsi="Calibri" w:cs="Times New Roman"/>
              </w:rPr>
              <w:t>z oceny wniosk</w:t>
            </w:r>
            <w:r>
              <w:rPr>
                <w:rFonts w:ascii="Calibri" w:eastAsia="Calibri" w:hAnsi="Calibri" w:cs="Times New Roman"/>
              </w:rPr>
              <w:t>ów</w:t>
            </w:r>
            <w:r w:rsidRPr="003072B7">
              <w:rPr>
                <w:rFonts w:ascii="Calibri" w:eastAsia="Calibri" w:hAnsi="Calibri" w:cs="Times New Roman"/>
              </w:rPr>
              <w:t xml:space="preserve"> o dofinansowanie.</w:t>
            </w:r>
          </w:p>
        </w:tc>
        <w:tc>
          <w:tcPr>
            <w:tcW w:w="1701" w:type="dxa"/>
            <w:tcBorders>
              <w:top w:val="single" w:sz="4" w:space="0" w:color="auto"/>
              <w:left w:val="single" w:sz="4" w:space="0" w:color="auto"/>
              <w:bottom w:val="single" w:sz="4" w:space="0" w:color="auto"/>
              <w:right w:val="single" w:sz="4" w:space="0" w:color="auto"/>
            </w:tcBorders>
          </w:tcPr>
          <w:p w14:paraId="3B8C229B" w14:textId="2EAFED13" w:rsidR="00737CA0" w:rsidRPr="005F625B" w:rsidRDefault="00737CA0" w:rsidP="00737CA0">
            <w:pPr>
              <w:spacing w:after="40" w:line="240" w:lineRule="auto"/>
              <w:rPr>
                <w:rFonts w:ascii="Calibri" w:eastAsia="Calibri" w:hAnsi="Calibri" w:cs="Times New Roman"/>
              </w:rPr>
            </w:pPr>
            <w:r>
              <w:rPr>
                <w:rFonts w:ascii="Calibri" w:eastAsia="Calibri" w:hAnsi="Calibri" w:cs="Times New Roman"/>
              </w:rP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0A186443" w14:textId="77777777" w:rsidR="00737CA0" w:rsidRPr="005F625B" w:rsidRDefault="00737CA0" w:rsidP="00737CA0">
            <w:pPr>
              <w:spacing w:after="40" w:line="240" w:lineRule="auto"/>
              <w:rPr>
                <w:rFonts w:ascii="Calibri" w:eastAsia="Calibri" w:hAnsi="Calibri" w:cs="Times New Roman"/>
              </w:rPr>
            </w:pPr>
          </w:p>
        </w:tc>
      </w:tr>
      <w:tr w:rsidR="005F625B" w:rsidRPr="005F625B" w14:paraId="08B0B5D8" w14:textId="77777777" w:rsidTr="00880365">
        <w:tc>
          <w:tcPr>
            <w:tcW w:w="675" w:type="dxa"/>
            <w:tcBorders>
              <w:top w:val="single" w:sz="4" w:space="0" w:color="auto"/>
              <w:left w:val="single" w:sz="4" w:space="0" w:color="auto"/>
              <w:bottom w:val="single" w:sz="4" w:space="0" w:color="auto"/>
              <w:right w:val="single" w:sz="4" w:space="0" w:color="auto"/>
            </w:tcBorders>
          </w:tcPr>
          <w:p w14:paraId="270F6E20" w14:textId="2DEE2FF5"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lastRenderedPageBreak/>
              <w:t>2</w:t>
            </w:r>
            <w:r w:rsidR="00737CA0">
              <w:rPr>
                <w:rFonts w:ascii="Calibri" w:eastAsia="Calibri" w:hAnsi="Calibri" w:cs="Times New Roman"/>
              </w:rPr>
              <w:t>6</w:t>
            </w:r>
            <w:r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6008FB4"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Członkowie KOP </w:t>
            </w:r>
          </w:p>
        </w:tc>
        <w:tc>
          <w:tcPr>
            <w:tcW w:w="3260" w:type="dxa"/>
            <w:tcBorders>
              <w:top w:val="single" w:sz="4" w:space="0" w:color="auto"/>
              <w:left w:val="single" w:sz="4" w:space="0" w:color="auto"/>
              <w:bottom w:val="single" w:sz="4" w:space="0" w:color="auto"/>
              <w:right w:val="single" w:sz="4" w:space="0" w:color="auto"/>
            </w:tcBorders>
          </w:tcPr>
          <w:p w14:paraId="2E95AA35" w14:textId="77777777" w:rsidR="005F625B" w:rsidRDefault="00AC11CE" w:rsidP="00211ADC">
            <w:pPr>
              <w:spacing w:after="40" w:line="240" w:lineRule="auto"/>
              <w:rPr>
                <w:rFonts w:ascii="Calibri" w:eastAsia="Calibri" w:hAnsi="Calibri" w:cs="Times New Roman"/>
              </w:rPr>
            </w:pPr>
            <w:r>
              <w:rPr>
                <w:rFonts w:ascii="Calibri" w:eastAsia="Calibri" w:hAnsi="Calibri" w:cs="Times New Roman"/>
              </w:rPr>
              <w:t>Przeprowadzenie oceny formalno-</w:t>
            </w:r>
            <w:r w:rsidR="005F625B" w:rsidRPr="005F625B">
              <w:rPr>
                <w:rFonts w:ascii="Calibri" w:eastAsia="Calibri" w:hAnsi="Calibri" w:cs="Times New Roman"/>
              </w:rPr>
              <w:t xml:space="preserve">merytorycznej przy pomocy </w:t>
            </w:r>
            <w:r w:rsidR="0007784A">
              <w:rPr>
                <w:rFonts w:ascii="Calibri" w:eastAsia="Calibri" w:hAnsi="Calibri" w:cs="Times New Roman"/>
                <w:iCs/>
              </w:rPr>
              <w:t>k</w:t>
            </w:r>
            <w:r w:rsidR="005F625B" w:rsidRPr="001465CF">
              <w:rPr>
                <w:rFonts w:ascii="Calibri" w:eastAsia="Calibri" w:hAnsi="Calibri" w:cs="Times New Roman"/>
                <w:iCs/>
              </w:rPr>
              <w:t>arty ocen</w:t>
            </w:r>
            <w:r w:rsidRPr="001465CF">
              <w:rPr>
                <w:rFonts w:ascii="Calibri" w:eastAsia="Calibri" w:hAnsi="Calibri" w:cs="Times New Roman"/>
                <w:iCs/>
              </w:rPr>
              <w:t>y formalno-</w:t>
            </w:r>
            <w:r w:rsidR="005F625B" w:rsidRPr="001465CF">
              <w:rPr>
                <w:rFonts w:ascii="Calibri" w:eastAsia="Calibri" w:hAnsi="Calibri" w:cs="Times New Roman"/>
                <w:iCs/>
              </w:rPr>
              <w:t>merytorycznej uproszczonego wniosku o dofinansowanie projektu zintegrowanego w ramach RPOWP na lata 2014-2020</w:t>
            </w:r>
            <w:r w:rsidR="005F625B" w:rsidRPr="005F625B">
              <w:rPr>
                <w:rFonts w:ascii="Calibri" w:eastAsia="Calibri" w:hAnsi="Calibri" w:cs="Times New Roman"/>
              </w:rPr>
              <w:t>.</w:t>
            </w:r>
          </w:p>
          <w:p w14:paraId="3EAF8779" w14:textId="77777777" w:rsidR="006A5831" w:rsidRDefault="006A5831" w:rsidP="00211ADC">
            <w:pPr>
              <w:spacing w:before="120" w:after="40" w:line="240" w:lineRule="auto"/>
              <w:rPr>
                <w:rFonts w:ascii="Calibri" w:eastAsia="Calibri" w:hAnsi="Calibri" w:cs="Times New Roman"/>
              </w:rPr>
            </w:pPr>
            <w:r>
              <w:rPr>
                <w:rFonts w:ascii="Calibri" w:eastAsia="Calibri" w:hAnsi="Calibri" w:cs="Times New Roman"/>
              </w:rPr>
              <w:t>W sytuacji, gdy oceniający na etapie oceny formalno-merytorycznej stwierdzi, iż projekt zawiera braki w zakresie warunków formalnych lub oczywiste omyłki, wniosek przekazywany jest do weryfikacji spełnienia warunków formalnych (która przeprowadzana jest poza KOP).</w:t>
            </w:r>
          </w:p>
          <w:p w14:paraId="6EED0D16" w14:textId="77777777" w:rsidR="00ED50A5" w:rsidRPr="005F625B" w:rsidRDefault="00ED50A5" w:rsidP="00211ADC">
            <w:pPr>
              <w:spacing w:after="40" w:line="240" w:lineRule="auto"/>
              <w:rPr>
                <w:rFonts w:ascii="Calibri" w:eastAsia="Calibri" w:hAnsi="Calibri" w:cs="Times New Roman"/>
              </w:rPr>
            </w:pPr>
          </w:p>
          <w:p w14:paraId="171C06EC"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Szczegółowa procedura p</w:t>
            </w:r>
            <w:r w:rsidR="00244BE8">
              <w:rPr>
                <w:rFonts w:ascii="Calibri" w:eastAsia="Calibri" w:hAnsi="Calibri" w:cs="Times New Roman"/>
              </w:rPr>
              <w:t>rzeprowadzania oceny formalno-</w:t>
            </w:r>
            <w:r w:rsidRPr="005F625B">
              <w:rPr>
                <w:rFonts w:ascii="Calibri" w:eastAsia="Calibri" w:hAnsi="Calibri" w:cs="Times New Roman"/>
              </w:rPr>
              <w:t>merytorycznej została opisana w Regulaminie pracy KOP.</w:t>
            </w:r>
          </w:p>
          <w:p w14:paraId="29423E03" w14:textId="77777777" w:rsidR="005F625B" w:rsidRPr="005F625B" w:rsidRDefault="005F625B" w:rsidP="00211ADC">
            <w:pPr>
              <w:spacing w:after="40" w:line="240" w:lineRule="auto"/>
              <w:rPr>
                <w:rFonts w:ascii="Calibri" w:eastAsia="Calibri" w:hAnsi="Calibri" w:cs="Times New Roman"/>
              </w:rPr>
            </w:pPr>
          </w:p>
        </w:tc>
        <w:tc>
          <w:tcPr>
            <w:tcW w:w="1701" w:type="dxa"/>
            <w:tcBorders>
              <w:top w:val="single" w:sz="4" w:space="0" w:color="auto"/>
              <w:left w:val="single" w:sz="4" w:space="0" w:color="auto"/>
              <w:bottom w:val="single" w:sz="4" w:space="0" w:color="auto"/>
              <w:right w:val="single" w:sz="4" w:space="0" w:color="auto"/>
            </w:tcBorders>
          </w:tcPr>
          <w:p w14:paraId="6D51CE5B"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 xml:space="preserve">W terminie 81 dni kalendarzowych od dnia zakończenia naboru </w:t>
            </w:r>
          </w:p>
          <w:p w14:paraId="76666E05"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lub </w:t>
            </w:r>
          </w:p>
          <w:p w14:paraId="5297A47C" w14:textId="77777777" w:rsidR="005F625B" w:rsidRPr="005F625B" w:rsidRDefault="005F625B">
            <w:pPr>
              <w:spacing w:after="40" w:line="240" w:lineRule="auto"/>
              <w:rPr>
                <w:rFonts w:ascii="Calibri" w:eastAsia="Calibri" w:hAnsi="Calibri" w:cs="Times New Roman"/>
              </w:rPr>
            </w:pPr>
            <w:r w:rsidRPr="005F625B">
              <w:rPr>
                <w:rFonts w:ascii="Calibri" w:eastAsia="Calibri" w:hAnsi="Calibri" w:cs="Times New Roman"/>
              </w:rPr>
              <w:t>w przypadku projektów, które podlegały uzupełnieniu lub poprawie w terminie 81 dni kalendarzowych od dnia złożenia przez wnioskodawcę poprawnie uzupełnionego lub poprawionego wniosku o dofinansowanie.</w:t>
            </w:r>
          </w:p>
          <w:p w14:paraId="1E8E0DD4"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Terminy te mogą zostać wydłużone </w:t>
            </w:r>
            <w:r w:rsidR="00986C56" w:rsidRPr="005A1428">
              <w:rPr>
                <w:rFonts w:ascii="Calibri" w:eastAsia="Calibri" w:hAnsi="Calibri" w:cs="Times New Roman"/>
              </w:rPr>
              <w:t>o maksymalnie</w:t>
            </w:r>
            <w:r w:rsidRPr="005F625B">
              <w:rPr>
                <w:rFonts w:ascii="Calibri" w:eastAsia="Calibri" w:hAnsi="Calibri" w:cs="Times New Roman"/>
              </w:rPr>
              <w:t xml:space="preserve"> 30 dni kalendarzowych w przypadku wystąpienia</w:t>
            </w:r>
            <w:r w:rsidR="00244BE8">
              <w:rPr>
                <w:rFonts w:ascii="Calibri" w:eastAsia="Calibri" w:hAnsi="Calibri" w:cs="Times New Roman"/>
              </w:rPr>
              <w:t xml:space="preserve"> rozbieżności w ocenie formalno</w:t>
            </w:r>
            <w:r w:rsidRPr="005F625B">
              <w:rPr>
                <w:rFonts w:ascii="Calibri" w:eastAsia="Calibri" w:hAnsi="Calibri" w:cs="Times New Roman"/>
              </w:rPr>
              <w:t xml:space="preserve">- merytorycznej </w:t>
            </w:r>
          </w:p>
          <w:p w14:paraId="4AB53D41" w14:textId="77777777" w:rsidR="005F625B" w:rsidRPr="005F625B" w:rsidRDefault="005F625B" w:rsidP="00FC1BB4">
            <w:pPr>
              <w:spacing w:after="40" w:line="240" w:lineRule="auto"/>
              <w:rPr>
                <w:rFonts w:ascii="Calibri" w:eastAsia="Calibri" w:hAnsi="Calibri" w:cs="Times New Roman"/>
                <w:sz w:val="20"/>
                <w:szCs w:val="20"/>
              </w:rPr>
            </w:pPr>
            <w:r w:rsidRPr="005F625B">
              <w:rPr>
                <w:rFonts w:ascii="Calibri" w:eastAsia="Calibri" w:hAnsi="Calibri" w:cs="Times New Roman"/>
                <w:sz w:val="20"/>
                <w:szCs w:val="20"/>
              </w:rPr>
              <w:t xml:space="preserve">Za </w:t>
            </w:r>
            <w:r w:rsidR="00244BE8">
              <w:rPr>
                <w:rFonts w:ascii="Calibri" w:eastAsia="Calibri" w:hAnsi="Calibri" w:cs="Times New Roman"/>
                <w:sz w:val="20"/>
                <w:szCs w:val="20"/>
              </w:rPr>
              <w:t>termin dokonania oceny formalno</w:t>
            </w:r>
            <w:r w:rsidRPr="005F625B">
              <w:rPr>
                <w:rFonts w:ascii="Calibri" w:eastAsia="Calibri" w:hAnsi="Calibri" w:cs="Times New Roman"/>
                <w:sz w:val="20"/>
                <w:szCs w:val="20"/>
              </w:rPr>
              <w:t>- merytorycznej uznaje się:</w:t>
            </w:r>
          </w:p>
          <w:p w14:paraId="25FBCC25" w14:textId="77777777" w:rsidR="005F625B" w:rsidRPr="005F625B" w:rsidRDefault="005F625B" w:rsidP="001717BE">
            <w:pPr>
              <w:spacing w:after="40" w:line="240" w:lineRule="auto"/>
              <w:rPr>
                <w:rFonts w:ascii="Calibri" w:eastAsia="Calibri" w:hAnsi="Calibri" w:cs="Times New Roman"/>
                <w:sz w:val="20"/>
                <w:szCs w:val="20"/>
              </w:rPr>
            </w:pPr>
            <w:r w:rsidRPr="005F625B">
              <w:rPr>
                <w:rFonts w:ascii="Calibri" w:eastAsia="Calibri" w:hAnsi="Calibri" w:cs="Times New Roman"/>
                <w:sz w:val="20"/>
                <w:szCs w:val="20"/>
              </w:rPr>
              <w:t>- datę</w:t>
            </w:r>
            <w:r w:rsidR="00244BE8">
              <w:rPr>
                <w:rFonts w:ascii="Calibri" w:eastAsia="Calibri" w:hAnsi="Calibri" w:cs="Times New Roman"/>
                <w:sz w:val="20"/>
                <w:szCs w:val="20"/>
              </w:rPr>
              <w:t xml:space="preserve"> podpisania kart oceny formalno</w:t>
            </w:r>
            <w:r w:rsidRPr="005F625B">
              <w:rPr>
                <w:rFonts w:ascii="Calibri" w:eastAsia="Calibri" w:hAnsi="Calibri" w:cs="Times New Roman"/>
                <w:sz w:val="20"/>
                <w:szCs w:val="20"/>
              </w:rPr>
              <w:t>- merytorycznej przez obydwu oceniających</w:t>
            </w:r>
          </w:p>
          <w:p w14:paraId="47D35FA3" w14:textId="77777777" w:rsidR="005F625B" w:rsidRPr="005F625B" w:rsidRDefault="005F625B">
            <w:pPr>
              <w:spacing w:after="40" w:line="240" w:lineRule="auto"/>
              <w:rPr>
                <w:rFonts w:ascii="Calibri" w:eastAsia="Calibri" w:hAnsi="Calibri" w:cs="Times New Roman"/>
                <w:b/>
                <w:sz w:val="20"/>
                <w:szCs w:val="20"/>
              </w:rPr>
            </w:pPr>
            <w:r w:rsidRPr="005F625B">
              <w:rPr>
                <w:rFonts w:ascii="Calibri" w:eastAsia="Calibri" w:hAnsi="Calibri" w:cs="Times New Roman"/>
                <w:b/>
                <w:sz w:val="20"/>
                <w:szCs w:val="20"/>
              </w:rPr>
              <w:t>albo</w:t>
            </w:r>
          </w:p>
          <w:p w14:paraId="1308D2E6" w14:textId="77777777" w:rsidR="005F625B" w:rsidRPr="005F625B" w:rsidRDefault="005F625B">
            <w:pPr>
              <w:spacing w:after="40" w:line="240" w:lineRule="auto"/>
              <w:rPr>
                <w:rFonts w:ascii="Calibri" w:eastAsia="Calibri" w:hAnsi="Calibri" w:cs="Times New Roman"/>
                <w:sz w:val="20"/>
                <w:szCs w:val="20"/>
              </w:rPr>
            </w:pPr>
            <w:r w:rsidRPr="005F625B">
              <w:rPr>
                <w:rFonts w:ascii="Calibri" w:eastAsia="Calibri" w:hAnsi="Calibri" w:cs="Times New Roman"/>
                <w:sz w:val="20"/>
                <w:szCs w:val="20"/>
              </w:rPr>
              <w:t xml:space="preserve">- datę podpisania karty oceny formalno- merytorycznej </w:t>
            </w:r>
            <w:r w:rsidRPr="005F625B">
              <w:rPr>
                <w:rFonts w:ascii="Calibri" w:eastAsia="Calibri" w:hAnsi="Calibri" w:cs="Times New Roman"/>
                <w:sz w:val="20"/>
                <w:szCs w:val="20"/>
              </w:rPr>
              <w:lastRenderedPageBreak/>
              <w:t>przez tego z dwóch oceniających, który podpisał kartę później</w:t>
            </w:r>
          </w:p>
          <w:p w14:paraId="548F7D7F" w14:textId="77777777" w:rsidR="005F625B" w:rsidRPr="005F625B" w:rsidRDefault="005F625B">
            <w:pPr>
              <w:spacing w:after="40" w:line="240" w:lineRule="auto"/>
              <w:rPr>
                <w:rFonts w:ascii="Calibri" w:eastAsia="Calibri" w:hAnsi="Calibri" w:cs="Times New Roman"/>
                <w:b/>
                <w:sz w:val="20"/>
                <w:szCs w:val="20"/>
              </w:rPr>
            </w:pPr>
            <w:r w:rsidRPr="005F625B">
              <w:rPr>
                <w:rFonts w:ascii="Calibri" w:eastAsia="Calibri" w:hAnsi="Calibri" w:cs="Times New Roman"/>
                <w:b/>
                <w:sz w:val="20"/>
                <w:szCs w:val="20"/>
              </w:rPr>
              <w:t>albo</w:t>
            </w:r>
          </w:p>
          <w:p w14:paraId="1FCE56F7" w14:textId="77777777" w:rsidR="005F625B" w:rsidRPr="005F625B" w:rsidRDefault="005F625B">
            <w:pPr>
              <w:spacing w:after="40" w:line="240" w:lineRule="auto"/>
              <w:rPr>
                <w:rFonts w:ascii="Calibri" w:eastAsia="Calibri" w:hAnsi="Calibri" w:cs="Times New Roman"/>
                <w:sz w:val="20"/>
                <w:szCs w:val="20"/>
              </w:rPr>
            </w:pPr>
            <w:r w:rsidRPr="005F625B">
              <w:rPr>
                <w:rFonts w:ascii="Calibri" w:eastAsia="Calibri" w:hAnsi="Calibri" w:cs="Times New Roman"/>
                <w:sz w:val="20"/>
                <w:szCs w:val="20"/>
              </w:rPr>
              <w:t>- w przypadku wystąpienia</w:t>
            </w:r>
            <w:r w:rsidR="00244BE8">
              <w:rPr>
                <w:rFonts w:ascii="Calibri" w:eastAsia="Calibri" w:hAnsi="Calibri" w:cs="Times New Roman"/>
                <w:sz w:val="20"/>
                <w:szCs w:val="20"/>
              </w:rPr>
              <w:t xml:space="preserve"> rozbieżności w ocenie formalno</w:t>
            </w:r>
            <w:r w:rsidRPr="005F625B">
              <w:rPr>
                <w:rFonts w:ascii="Calibri" w:eastAsia="Calibri" w:hAnsi="Calibri" w:cs="Times New Roman"/>
                <w:sz w:val="20"/>
                <w:szCs w:val="20"/>
              </w:rPr>
              <w:t>- merytorycznej:</w:t>
            </w:r>
          </w:p>
          <w:p w14:paraId="49EB15CD" w14:textId="77777777" w:rsidR="005F625B" w:rsidRPr="005F625B" w:rsidRDefault="005F625B">
            <w:pPr>
              <w:numPr>
                <w:ilvl w:val="0"/>
                <w:numId w:val="33"/>
              </w:numPr>
              <w:spacing w:after="40" w:line="240" w:lineRule="auto"/>
              <w:ind w:left="176" w:hanging="77"/>
              <w:contextualSpacing/>
              <w:rPr>
                <w:rFonts w:ascii="Calibri" w:eastAsia="Calibri" w:hAnsi="Calibri" w:cs="Times New Roman"/>
                <w:sz w:val="20"/>
                <w:szCs w:val="20"/>
              </w:rPr>
            </w:pPr>
            <w:r w:rsidRPr="005F625B">
              <w:rPr>
                <w:rFonts w:ascii="Calibri" w:eastAsia="Calibri" w:hAnsi="Calibri" w:cs="Times New Roman"/>
                <w:sz w:val="20"/>
                <w:szCs w:val="20"/>
              </w:rPr>
              <w:t>gdy Przewodniczący KOP podejmuje decyzję rozstrzygającą – data podjęcia takiej decyzji</w:t>
            </w:r>
          </w:p>
          <w:p w14:paraId="5AB02BAB" w14:textId="77777777" w:rsidR="005F625B" w:rsidRPr="005F625B" w:rsidRDefault="005F625B">
            <w:pPr>
              <w:numPr>
                <w:ilvl w:val="0"/>
                <w:numId w:val="33"/>
              </w:numPr>
              <w:spacing w:after="40" w:line="240" w:lineRule="auto"/>
              <w:ind w:left="176" w:hanging="77"/>
              <w:contextualSpacing/>
              <w:rPr>
                <w:rFonts w:ascii="Calibri" w:eastAsia="Calibri" w:hAnsi="Calibri" w:cs="Times New Roman"/>
              </w:rPr>
            </w:pPr>
            <w:r w:rsidRPr="005F625B">
              <w:rPr>
                <w:rFonts w:ascii="Calibri" w:eastAsia="Calibri" w:hAnsi="Calibri" w:cs="Times New Roman"/>
                <w:sz w:val="20"/>
                <w:szCs w:val="20"/>
              </w:rPr>
              <w:t xml:space="preserve">gdy dokonywana jest trzecia ocena – data </w:t>
            </w:r>
            <w:r w:rsidR="00244BE8">
              <w:rPr>
                <w:rFonts w:ascii="Calibri" w:eastAsia="Calibri" w:hAnsi="Calibri" w:cs="Times New Roman"/>
                <w:sz w:val="20"/>
                <w:szCs w:val="20"/>
              </w:rPr>
              <w:t>podpisania karty oceny formalno</w:t>
            </w:r>
            <w:r w:rsidRPr="005F625B">
              <w:rPr>
                <w:rFonts w:ascii="Calibri" w:eastAsia="Calibri" w:hAnsi="Calibri" w:cs="Times New Roman"/>
                <w:sz w:val="20"/>
                <w:szCs w:val="20"/>
              </w:rPr>
              <w:t>- merytorycznej przez trzeciego oceniającego</w:t>
            </w:r>
          </w:p>
        </w:tc>
        <w:tc>
          <w:tcPr>
            <w:tcW w:w="1559" w:type="dxa"/>
            <w:tcBorders>
              <w:top w:val="single" w:sz="4" w:space="0" w:color="auto"/>
              <w:left w:val="single" w:sz="4" w:space="0" w:color="auto"/>
              <w:bottom w:val="single" w:sz="4" w:space="0" w:color="auto"/>
              <w:right w:val="single" w:sz="4" w:space="0" w:color="auto"/>
            </w:tcBorders>
          </w:tcPr>
          <w:p w14:paraId="338822ED" w14:textId="77777777" w:rsidR="005F625B" w:rsidRPr="005F625B" w:rsidRDefault="005F625B">
            <w:pPr>
              <w:spacing w:after="40" w:line="240" w:lineRule="auto"/>
              <w:rPr>
                <w:rFonts w:ascii="Calibri" w:eastAsia="Calibri" w:hAnsi="Calibri" w:cs="Times New Roman"/>
              </w:rPr>
            </w:pPr>
          </w:p>
        </w:tc>
      </w:tr>
      <w:tr w:rsidR="005F625B" w:rsidRPr="005F625B" w14:paraId="7C5F4A9C" w14:textId="77777777" w:rsidTr="00880365">
        <w:trPr>
          <w:trHeight w:val="3001"/>
        </w:trPr>
        <w:tc>
          <w:tcPr>
            <w:tcW w:w="675" w:type="dxa"/>
            <w:tcBorders>
              <w:left w:val="single" w:sz="4" w:space="0" w:color="auto"/>
              <w:bottom w:val="nil"/>
              <w:right w:val="single" w:sz="4" w:space="0" w:color="auto"/>
            </w:tcBorders>
          </w:tcPr>
          <w:p w14:paraId="7E3CC77A" w14:textId="25B29BC1"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2</w:t>
            </w:r>
            <w:r w:rsidR="00737CA0">
              <w:rPr>
                <w:rFonts w:ascii="Calibri" w:eastAsia="Calibri" w:hAnsi="Calibri" w:cs="Times New Roman"/>
              </w:rPr>
              <w:t>7</w:t>
            </w:r>
            <w:r w:rsidRPr="005F625B">
              <w:rPr>
                <w:rFonts w:ascii="Calibri" w:eastAsia="Calibri" w:hAnsi="Calibri" w:cs="Times New Roman"/>
              </w:rPr>
              <w:t>.</w:t>
            </w:r>
          </w:p>
          <w:p w14:paraId="7CBD935F" w14:textId="77777777" w:rsidR="005F625B" w:rsidRPr="005F625B" w:rsidRDefault="005F625B" w:rsidP="001717BE">
            <w:pPr>
              <w:spacing w:after="40" w:line="240" w:lineRule="auto"/>
              <w:rPr>
                <w:rFonts w:ascii="Calibri" w:eastAsia="Calibri" w:hAnsi="Calibri" w:cs="Times New Roman"/>
              </w:rPr>
            </w:pPr>
          </w:p>
        </w:tc>
        <w:tc>
          <w:tcPr>
            <w:tcW w:w="1985" w:type="dxa"/>
            <w:tcBorders>
              <w:top w:val="single" w:sz="4" w:space="0" w:color="auto"/>
              <w:left w:val="single" w:sz="4" w:space="0" w:color="auto"/>
              <w:bottom w:val="single" w:sz="4" w:space="0" w:color="auto"/>
              <w:right w:val="single" w:sz="4" w:space="0" w:color="auto"/>
            </w:tcBorders>
          </w:tcPr>
          <w:p w14:paraId="0FCB8DB0" w14:textId="77777777" w:rsidR="005F625B" w:rsidRPr="005F625B" w:rsidRDefault="005F625B">
            <w:pPr>
              <w:spacing w:after="40" w:line="240" w:lineRule="auto"/>
              <w:rPr>
                <w:rFonts w:ascii="Calibri" w:eastAsia="Calibri" w:hAnsi="Calibri" w:cs="Times New Roman"/>
              </w:rPr>
            </w:pPr>
            <w:r w:rsidRPr="005F625B">
              <w:rPr>
                <w:rFonts w:ascii="Calibri" w:eastAsia="Calibri" w:hAnsi="Calibri" w:cs="Times New Roman"/>
              </w:rPr>
              <w:t>Przewodniczący KOP</w:t>
            </w:r>
          </w:p>
          <w:p w14:paraId="0F075B41" w14:textId="77777777" w:rsidR="005F625B" w:rsidRPr="005F625B" w:rsidRDefault="005F625B">
            <w:pPr>
              <w:spacing w:after="40" w:line="240" w:lineRule="auto"/>
              <w:rPr>
                <w:rFonts w:ascii="Calibri" w:eastAsia="Calibri" w:hAnsi="Calibri" w:cs="Times New Roman"/>
              </w:rPr>
            </w:pPr>
          </w:p>
        </w:tc>
        <w:tc>
          <w:tcPr>
            <w:tcW w:w="3260" w:type="dxa"/>
            <w:tcBorders>
              <w:left w:val="single" w:sz="4" w:space="0" w:color="auto"/>
              <w:bottom w:val="single" w:sz="4" w:space="0" w:color="auto"/>
              <w:right w:val="single" w:sz="4" w:space="0" w:color="auto"/>
            </w:tcBorders>
          </w:tcPr>
          <w:p w14:paraId="28447693"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Dokonanie sprawdzenia otrzymanych kart oceny pod względem formalnym, ewentualnego wystąpienia rozbieżności w ocenie dokonanej przez oceniających w zakresie spełniania kryteriów.</w:t>
            </w:r>
          </w:p>
          <w:p w14:paraId="6585B473"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Szczegółowe kompetencje Przewodniczącego KOP są określane w Regulaminie pracy KOP.</w:t>
            </w:r>
          </w:p>
        </w:tc>
        <w:tc>
          <w:tcPr>
            <w:tcW w:w="1701" w:type="dxa"/>
            <w:tcBorders>
              <w:left w:val="single" w:sz="4" w:space="0" w:color="auto"/>
              <w:bottom w:val="single" w:sz="4" w:space="0" w:color="auto"/>
              <w:right w:val="single" w:sz="4" w:space="0" w:color="auto"/>
            </w:tcBorders>
          </w:tcPr>
          <w:p w14:paraId="556891D1" w14:textId="77777777" w:rsidR="005F625B" w:rsidRPr="005F625B" w:rsidRDefault="00326D66" w:rsidP="00FC1BB4">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left w:val="single" w:sz="4" w:space="0" w:color="auto"/>
              <w:bottom w:val="single" w:sz="4" w:space="0" w:color="auto"/>
              <w:right w:val="single" w:sz="4" w:space="0" w:color="auto"/>
            </w:tcBorders>
          </w:tcPr>
          <w:p w14:paraId="27AEEA4D" w14:textId="77777777" w:rsidR="005F625B" w:rsidRPr="005F625B" w:rsidRDefault="005F625B" w:rsidP="001717BE">
            <w:pPr>
              <w:spacing w:after="40" w:line="240" w:lineRule="auto"/>
              <w:rPr>
                <w:rFonts w:ascii="Calibri" w:eastAsia="Calibri" w:hAnsi="Calibri" w:cs="Times New Roman"/>
              </w:rPr>
            </w:pPr>
          </w:p>
        </w:tc>
      </w:tr>
      <w:tr w:rsidR="005F625B" w:rsidRPr="005F625B" w14:paraId="7C6DA90F" w14:textId="77777777" w:rsidTr="00880365">
        <w:tc>
          <w:tcPr>
            <w:tcW w:w="675" w:type="dxa"/>
            <w:tcBorders>
              <w:top w:val="single" w:sz="4" w:space="0" w:color="auto"/>
              <w:left w:val="single" w:sz="4" w:space="0" w:color="auto"/>
              <w:bottom w:val="single" w:sz="4" w:space="0" w:color="auto"/>
              <w:right w:val="single" w:sz="4" w:space="0" w:color="auto"/>
            </w:tcBorders>
          </w:tcPr>
          <w:p w14:paraId="6EBE3D2D" w14:textId="500DF51B"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2</w:t>
            </w:r>
            <w:r w:rsidR="00737CA0">
              <w:rPr>
                <w:rFonts w:ascii="Calibri" w:eastAsia="Calibri" w:hAnsi="Calibri" w:cs="Times New Roman"/>
              </w:rPr>
              <w:t>8</w:t>
            </w:r>
            <w:r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33DE6F4"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48D1DF01"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Po przeprowadzeniu analizy kart i rozstrzygnięciu zaistniałych rozbieżności w ocenie, zlecenie Sekretarzowi KOP obliczenia średnich arytmetycznych punktów przyznanych przez oceniających w kartach oceny.</w:t>
            </w:r>
          </w:p>
        </w:tc>
        <w:tc>
          <w:tcPr>
            <w:tcW w:w="1701" w:type="dxa"/>
            <w:tcBorders>
              <w:top w:val="single" w:sz="4" w:space="0" w:color="auto"/>
              <w:left w:val="single" w:sz="4" w:space="0" w:color="auto"/>
              <w:bottom w:val="single" w:sz="4" w:space="0" w:color="auto"/>
              <w:right w:val="single" w:sz="4" w:space="0" w:color="auto"/>
            </w:tcBorders>
          </w:tcPr>
          <w:p w14:paraId="36650454"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C63D19F" w14:textId="77777777" w:rsidR="005F625B" w:rsidRPr="005F625B" w:rsidRDefault="005F625B" w:rsidP="001717BE">
            <w:pPr>
              <w:spacing w:after="40" w:line="240" w:lineRule="auto"/>
              <w:rPr>
                <w:rFonts w:ascii="Calibri" w:eastAsia="Calibri" w:hAnsi="Calibri" w:cs="Times New Roman"/>
              </w:rPr>
            </w:pPr>
          </w:p>
        </w:tc>
      </w:tr>
      <w:tr w:rsidR="005F625B" w:rsidRPr="005F625B" w14:paraId="17F8CA3F" w14:textId="77777777" w:rsidTr="00880365">
        <w:tc>
          <w:tcPr>
            <w:tcW w:w="675" w:type="dxa"/>
            <w:tcBorders>
              <w:top w:val="single" w:sz="4" w:space="0" w:color="auto"/>
              <w:left w:val="single" w:sz="4" w:space="0" w:color="auto"/>
              <w:bottom w:val="single" w:sz="4" w:space="0" w:color="auto"/>
              <w:right w:val="single" w:sz="4" w:space="0" w:color="auto"/>
            </w:tcBorders>
          </w:tcPr>
          <w:p w14:paraId="15FB9EA9" w14:textId="4280FD4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2</w:t>
            </w:r>
            <w:r w:rsidR="00737CA0">
              <w:rPr>
                <w:rFonts w:ascii="Calibri" w:eastAsia="Calibri" w:hAnsi="Calibri" w:cs="Times New Roman"/>
              </w:rPr>
              <w:t>9</w:t>
            </w:r>
            <w:r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10276C2"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0692E79E"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Obliczenie średnich arytmetycznych punktów przyznanych przez oceniających zgodnie z zasadami określonymi w Regulaminie </w:t>
            </w:r>
            <w:r w:rsidR="00617925" w:rsidRPr="005A1428">
              <w:rPr>
                <w:rFonts w:ascii="Calibri" w:eastAsia="Calibri" w:hAnsi="Calibri" w:cs="Times New Roman"/>
              </w:rPr>
              <w:t>pracy</w:t>
            </w:r>
            <w:r w:rsidR="00617925">
              <w:rPr>
                <w:rFonts w:ascii="Calibri" w:eastAsia="Calibri" w:hAnsi="Calibri" w:cs="Times New Roman"/>
              </w:rPr>
              <w:t xml:space="preserve"> </w:t>
            </w:r>
            <w:r w:rsidRPr="005F625B">
              <w:rPr>
                <w:rFonts w:ascii="Calibri" w:eastAsia="Calibri" w:hAnsi="Calibri" w:cs="Times New Roman"/>
              </w:rPr>
              <w:t>KOP.</w:t>
            </w:r>
          </w:p>
        </w:tc>
        <w:tc>
          <w:tcPr>
            <w:tcW w:w="1701" w:type="dxa"/>
            <w:tcBorders>
              <w:top w:val="single" w:sz="4" w:space="0" w:color="auto"/>
              <w:left w:val="single" w:sz="4" w:space="0" w:color="auto"/>
              <w:bottom w:val="single" w:sz="4" w:space="0" w:color="auto"/>
              <w:right w:val="single" w:sz="4" w:space="0" w:color="auto"/>
            </w:tcBorders>
          </w:tcPr>
          <w:p w14:paraId="4CCC44AE"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373AE76" w14:textId="77777777" w:rsidR="005F625B" w:rsidRPr="005F625B" w:rsidRDefault="005F625B" w:rsidP="001717BE">
            <w:pPr>
              <w:spacing w:after="40" w:line="240" w:lineRule="auto"/>
              <w:rPr>
                <w:rFonts w:ascii="Calibri" w:eastAsia="Calibri" w:hAnsi="Calibri" w:cs="Times New Roman"/>
              </w:rPr>
            </w:pPr>
          </w:p>
        </w:tc>
      </w:tr>
      <w:tr w:rsidR="005F625B" w:rsidRPr="005F625B" w14:paraId="2C012BA5" w14:textId="77777777" w:rsidTr="00880365">
        <w:tc>
          <w:tcPr>
            <w:tcW w:w="675" w:type="dxa"/>
            <w:tcBorders>
              <w:top w:val="single" w:sz="4" w:space="0" w:color="auto"/>
              <w:left w:val="single" w:sz="4" w:space="0" w:color="auto"/>
              <w:bottom w:val="single" w:sz="4" w:space="0" w:color="auto"/>
              <w:right w:val="single" w:sz="4" w:space="0" w:color="auto"/>
            </w:tcBorders>
          </w:tcPr>
          <w:p w14:paraId="3E73A383" w14:textId="223D1E31" w:rsidR="005F625B" w:rsidRPr="005F625B" w:rsidRDefault="00737CA0" w:rsidP="00FC1BB4">
            <w:pPr>
              <w:spacing w:after="40" w:line="240" w:lineRule="auto"/>
              <w:rPr>
                <w:rFonts w:ascii="Calibri" w:eastAsia="Calibri" w:hAnsi="Calibri" w:cs="Times New Roman"/>
              </w:rPr>
            </w:pPr>
            <w:r>
              <w:rPr>
                <w:rFonts w:ascii="Calibri" w:eastAsia="Calibri" w:hAnsi="Calibri" w:cs="Times New Roman"/>
              </w:rPr>
              <w:lastRenderedPageBreak/>
              <w:t>30</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5549D25"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4A1D9C5C"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Zweryfikowanie poprawności obliczenia liczby przyznanych projektom punktów:</w:t>
            </w:r>
          </w:p>
          <w:p w14:paraId="6D046271"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akceptacja poprzez zlecenie przygotowania listy projektów, zakwalifikowanych do II etapu oceny projektów zintegrowanych oraz projektów ocenionych negatywnie.</w:t>
            </w:r>
          </w:p>
          <w:p w14:paraId="5C416DE7" w14:textId="1DBC0A15"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NIE, przejść do pkt. 2</w:t>
            </w:r>
            <w:r w:rsidR="00737CA0">
              <w:rPr>
                <w:rFonts w:ascii="Calibri" w:eastAsia="Calibri" w:hAnsi="Calibri" w:cs="Times New Roman"/>
              </w:rPr>
              <w:t>9</w:t>
            </w:r>
            <w:r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552223A3"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9BE1390" w14:textId="77777777" w:rsidR="005F625B" w:rsidRPr="005F625B" w:rsidRDefault="005F625B" w:rsidP="001717BE">
            <w:pPr>
              <w:spacing w:after="40" w:line="240" w:lineRule="auto"/>
              <w:rPr>
                <w:rFonts w:ascii="Calibri" w:eastAsia="Calibri" w:hAnsi="Calibri" w:cs="Times New Roman"/>
              </w:rPr>
            </w:pPr>
          </w:p>
        </w:tc>
      </w:tr>
      <w:tr w:rsidR="005F625B" w:rsidRPr="005F625B" w14:paraId="037F337D" w14:textId="77777777" w:rsidTr="00880365">
        <w:tc>
          <w:tcPr>
            <w:tcW w:w="675" w:type="dxa"/>
            <w:tcBorders>
              <w:top w:val="single" w:sz="4" w:space="0" w:color="auto"/>
              <w:left w:val="single" w:sz="4" w:space="0" w:color="auto"/>
              <w:bottom w:val="single" w:sz="4" w:space="0" w:color="auto"/>
              <w:right w:val="single" w:sz="4" w:space="0" w:color="auto"/>
            </w:tcBorders>
          </w:tcPr>
          <w:p w14:paraId="43F4127D" w14:textId="6B8A526D" w:rsidR="005F625B" w:rsidRPr="005F625B" w:rsidRDefault="00737CA0" w:rsidP="00FC1BB4">
            <w:pPr>
              <w:spacing w:after="40" w:line="240" w:lineRule="auto"/>
              <w:rPr>
                <w:rFonts w:ascii="Calibri" w:eastAsia="Calibri" w:hAnsi="Calibri" w:cs="Times New Roman"/>
              </w:rPr>
            </w:pPr>
            <w:r>
              <w:rPr>
                <w:rFonts w:ascii="Calibri" w:eastAsia="Calibri" w:hAnsi="Calibri" w:cs="Times New Roman"/>
              </w:rPr>
              <w:t>31</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5760C12"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1CB9CD08"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Przygotowanie listy projektów, zakwalifikowanych do II etapu oceny projektów zintegrowanych oraz projektów ocenionych negatywnie.</w:t>
            </w:r>
          </w:p>
        </w:tc>
        <w:tc>
          <w:tcPr>
            <w:tcW w:w="1701" w:type="dxa"/>
            <w:tcBorders>
              <w:top w:val="single" w:sz="4" w:space="0" w:color="auto"/>
              <w:left w:val="single" w:sz="4" w:space="0" w:color="auto"/>
              <w:bottom w:val="single" w:sz="4" w:space="0" w:color="auto"/>
              <w:right w:val="single" w:sz="4" w:space="0" w:color="auto"/>
            </w:tcBorders>
          </w:tcPr>
          <w:p w14:paraId="1EFB721E"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F55A3F1" w14:textId="77777777" w:rsidR="005F625B" w:rsidRPr="005F625B" w:rsidRDefault="005F625B" w:rsidP="001717BE">
            <w:pPr>
              <w:spacing w:after="40" w:line="240" w:lineRule="auto"/>
              <w:rPr>
                <w:rFonts w:ascii="Calibri" w:eastAsia="Calibri" w:hAnsi="Calibri" w:cs="Times New Roman"/>
              </w:rPr>
            </w:pPr>
          </w:p>
        </w:tc>
      </w:tr>
      <w:tr w:rsidR="005F625B" w:rsidRPr="005F625B" w14:paraId="259C5B92" w14:textId="77777777" w:rsidTr="00880365">
        <w:tc>
          <w:tcPr>
            <w:tcW w:w="675" w:type="dxa"/>
            <w:tcBorders>
              <w:top w:val="single" w:sz="4" w:space="0" w:color="auto"/>
              <w:left w:val="single" w:sz="4" w:space="0" w:color="auto"/>
              <w:bottom w:val="single" w:sz="4" w:space="0" w:color="auto"/>
              <w:right w:val="single" w:sz="4" w:space="0" w:color="auto"/>
            </w:tcBorders>
          </w:tcPr>
          <w:p w14:paraId="41E6FB35" w14:textId="34891D1B" w:rsidR="005F625B" w:rsidRPr="00E23C18" w:rsidRDefault="00E54D22" w:rsidP="00FC1BB4">
            <w:pPr>
              <w:spacing w:after="40" w:line="240" w:lineRule="auto"/>
              <w:rPr>
                <w:rFonts w:ascii="Calibri" w:eastAsia="Calibri" w:hAnsi="Calibri" w:cs="Times New Roman"/>
              </w:rPr>
            </w:pPr>
            <w:r w:rsidRPr="00213C06">
              <w:rPr>
                <w:rFonts w:ascii="Calibri" w:eastAsia="Calibri" w:hAnsi="Calibri" w:cs="Times New Roman"/>
              </w:rPr>
              <w:t>3</w:t>
            </w:r>
            <w:r w:rsidR="00530C6A">
              <w:rPr>
                <w:rFonts w:ascii="Calibri" w:eastAsia="Calibri" w:hAnsi="Calibri" w:cs="Times New Roman"/>
              </w:rPr>
              <w:t>2</w:t>
            </w:r>
            <w:r w:rsidR="005F625B" w:rsidRPr="00E23C1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53FEDF4" w14:textId="77777777" w:rsidR="005F625B" w:rsidRPr="00213C06" w:rsidRDefault="005F625B" w:rsidP="001717BE">
            <w:pPr>
              <w:spacing w:after="40" w:line="240" w:lineRule="auto"/>
              <w:rPr>
                <w:rFonts w:ascii="Calibri" w:eastAsia="Calibri" w:hAnsi="Calibri" w:cs="Times New Roman"/>
              </w:rPr>
            </w:pPr>
            <w:r w:rsidRPr="00213C06">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10989158" w14:textId="77777777" w:rsidR="005F625B" w:rsidRPr="00213C06" w:rsidRDefault="005F625B" w:rsidP="00211ADC">
            <w:pPr>
              <w:spacing w:after="40" w:line="240" w:lineRule="auto"/>
              <w:rPr>
                <w:rFonts w:ascii="Calibri" w:eastAsia="Calibri" w:hAnsi="Calibri" w:cs="Times New Roman"/>
              </w:rPr>
            </w:pPr>
            <w:r w:rsidRPr="00213C06">
              <w:rPr>
                <w:rFonts w:ascii="Calibri" w:eastAsia="Calibri" w:hAnsi="Calibri" w:cs="Times New Roman"/>
              </w:rPr>
              <w:t>Sprawdzenie poprawności przygotowania listy projektów:</w:t>
            </w:r>
          </w:p>
          <w:p w14:paraId="480C9F6E" w14:textId="77777777" w:rsidR="005F625B" w:rsidRPr="00213C06" w:rsidRDefault="005F625B" w:rsidP="00211ADC">
            <w:pPr>
              <w:spacing w:after="40" w:line="240" w:lineRule="auto"/>
              <w:rPr>
                <w:rFonts w:ascii="Calibri" w:eastAsia="Calibri" w:hAnsi="Calibri" w:cs="Times New Roman"/>
              </w:rPr>
            </w:pPr>
            <w:r w:rsidRPr="00213C06">
              <w:rPr>
                <w:rFonts w:ascii="Calibri" w:eastAsia="Calibri" w:hAnsi="Calibri" w:cs="Times New Roman"/>
              </w:rPr>
              <w:t>- Jeśli TAK, akceptacja poprzez zaparafowanie i przekazanie do Dyrektora WUP,</w:t>
            </w:r>
          </w:p>
          <w:p w14:paraId="274D1D39" w14:textId="0B07D9A4" w:rsidR="005F625B" w:rsidRPr="00213C06" w:rsidRDefault="005F625B" w:rsidP="00211ADC">
            <w:pPr>
              <w:spacing w:after="40" w:line="240" w:lineRule="auto"/>
              <w:rPr>
                <w:rFonts w:ascii="Calibri" w:eastAsia="Calibri" w:hAnsi="Calibri" w:cs="Times New Roman"/>
              </w:rPr>
            </w:pPr>
            <w:r w:rsidRPr="00213C06">
              <w:rPr>
                <w:rFonts w:ascii="Calibri" w:eastAsia="Calibri" w:hAnsi="Calibri" w:cs="Times New Roman"/>
              </w:rPr>
              <w:t xml:space="preserve">- Jeśli NIE, przejść do pkt. </w:t>
            </w:r>
            <w:r w:rsidR="00530C6A">
              <w:rPr>
                <w:rFonts w:ascii="Calibri" w:eastAsia="Calibri" w:hAnsi="Calibri" w:cs="Times New Roman"/>
              </w:rPr>
              <w:t>31</w:t>
            </w:r>
            <w:r w:rsidRPr="00213C06">
              <w:rPr>
                <w:rFonts w:ascii="Calibri" w:eastAsia="Calibri" w:hAnsi="Calibri"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5466DA83" w14:textId="77777777" w:rsidR="005F625B" w:rsidRPr="00213C06" w:rsidRDefault="005F625B" w:rsidP="00FC1BB4">
            <w:pPr>
              <w:spacing w:after="40" w:line="240" w:lineRule="auto"/>
              <w:rPr>
                <w:rFonts w:ascii="Calibri" w:eastAsia="Calibri" w:hAnsi="Calibri" w:cs="Times New Roman"/>
              </w:rPr>
            </w:pPr>
            <w:r w:rsidRPr="00213C06">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8D9C662" w14:textId="77777777" w:rsidR="005F625B" w:rsidRPr="005F625B" w:rsidRDefault="005F625B" w:rsidP="001717BE">
            <w:pPr>
              <w:spacing w:after="40" w:line="240" w:lineRule="auto"/>
              <w:rPr>
                <w:rFonts w:ascii="Calibri" w:eastAsia="Calibri" w:hAnsi="Calibri" w:cs="Times New Roman"/>
              </w:rPr>
            </w:pPr>
          </w:p>
        </w:tc>
      </w:tr>
      <w:tr w:rsidR="005F625B" w:rsidRPr="005F625B" w14:paraId="7A20A10F" w14:textId="77777777" w:rsidTr="00880365">
        <w:tc>
          <w:tcPr>
            <w:tcW w:w="675" w:type="dxa"/>
            <w:tcBorders>
              <w:top w:val="single" w:sz="4" w:space="0" w:color="auto"/>
              <w:left w:val="single" w:sz="4" w:space="0" w:color="auto"/>
              <w:bottom w:val="single" w:sz="4" w:space="0" w:color="auto"/>
              <w:right w:val="single" w:sz="4" w:space="0" w:color="auto"/>
            </w:tcBorders>
          </w:tcPr>
          <w:p w14:paraId="7A71ABD4" w14:textId="47352532" w:rsidR="005F625B" w:rsidRPr="00E23C18" w:rsidRDefault="00E54D22" w:rsidP="00FC1BB4">
            <w:pPr>
              <w:spacing w:after="40" w:line="240" w:lineRule="auto"/>
              <w:rPr>
                <w:rFonts w:ascii="Calibri" w:eastAsia="Calibri" w:hAnsi="Calibri" w:cs="Times New Roman"/>
              </w:rPr>
            </w:pPr>
            <w:r w:rsidRPr="00E23C18">
              <w:rPr>
                <w:rFonts w:ascii="Calibri" w:eastAsia="Calibri" w:hAnsi="Calibri" w:cs="Times New Roman"/>
              </w:rPr>
              <w:t>3</w:t>
            </w:r>
            <w:r w:rsidR="00530C6A">
              <w:rPr>
                <w:rFonts w:ascii="Calibri" w:eastAsia="Calibri" w:hAnsi="Calibri" w:cs="Times New Roman"/>
              </w:rPr>
              <w:t>3</w:t>
            </w:r>
            <w:r w:rsidR="005F625B" w:rsidRPr="00E23C1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5D9E244" w14:textId="77777777" w:rsidR="005F625B" w:rsidRPr="00E23C18" w:rsidRDefault="005F625B" w:rsidP="001717BE">
            <w:pPr>
              <w:spacing w:after="40" w:line="240" w:lineRule="auto"/>
              <w:rPr>
                <w:rFonts w:ascii="Calibri" w:eastAsia="Calibri" w:hAnsi="Calibri" w:cs="Times New Roman"/>
              </w:rPr>
            </w:pPr>
            <w:r w:rsidRPr="00E23C18">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42CA4D74" w14:textId="354736FB" w:rsidR="005F625B" w:rsidRPr="00E23C18" w:rsidRDefault="009313A9" w:rsidP="00211ADC">
            <w:pPr>
              <w:spacing w:after="40" w:line="240" w:lineRule="auto"/>
              <w:rPr>
                <w:rFonts w:ascii="Calibri" w:eastAsia="Calibri" w:hAnsi="Calibri" w:cs="Times New Roman"/>
              </w:rPr>
            </w:pPr>
            <w:r w:rsidRPr="00211ADC">
              <w:rPr>
                <w:rFonts w:ascii="Calibri" w:eastAsia="Calibri" w:hAnsi="Calibri" w:cs="Times New Roman"/>
              </w:rPr>
              <w:t>Zapoznanie się z</w:t>
            </w:r>
            <w:r w:rsidR="005F625B" w:rsidRPr="00E23C18">
              <w:rPr>
                <w:rFonts w:ascii="Calibri" w:eastAsia="Calibri" w:hAnsi="Calibri" w:cs="Times New Roman"/>
              </w:rPr>
              <w:t xml:space="preserve"> przygotowan</w:t>
            </w:r>
            <w:r w:rsidRPr="00211ADC">
              <w:rPr>
                <w:rFonts w:ascii="Calibri" w:eastAsia="Calibri" w:hAnsi="Calibri" w:cs="Times New Roman"/>
              </w:rPr>
              <w:t>ą</w:t>
            </w:r>
            <w:r w:rsidR="005F625B" w:rsidRPr="00E23C18">
              <w:rPr>
                <w:rFonts w:ascii="Calibri" w:eastAsia="Calibri" w:hAnsi="Calibri" w:cs="Times New Roman"/>
              </w:rPr>
              <w:t xml:space="preserve"> list</w:t>
            </w:r>
            <w:r w:rsidRPr="00211ADC">
              <w:rPr>
                <w:rFonts w:ascii="Calibri" w:eastAsia="Calibri" w:hAnsi="Calibri" w:cs="Times New Roman"/>
              </w:rPr>
              <w:t>ą</w:t>
            </w:r>
            <w:r w:rsidR="005F625B" w:rsidRPr="00E23C18">
              <w:rPr>
                <w:rFonts w:ascii="Calibri" w:eastAsia="Calibri" w:hAnsi="Calibri" w:cs="Times New Roman"/>
              </w:rPr>
              <w:t xml:space="preserve"> projektów:</w:t>
            </w:r>
          </w:p>
          <w:p w14:paraId="660A33A1" w14:textId="77777777" w:rsidR="005F625B" w:rsidRPr="00E23C18" w:rsidRDefault="005F625B" w:rsidP="00211ADC">
            <w:pPr>
              <w:spacing w:after="40" w:line="240" w:lineRule="auto"/>
              <w:rPr>
                <w:rFonts w:ascii="Calibri" w:eastAsia="Calibri" w:hAnsi="Calibri" w:cs="Times New Roman"/>
              </w:rPr>
            </w:pPr>
            <w:r w:rsidRPr="00E23C18">
              <w:rPr>
                <w:rFonts w:ascii="Calibri" w:eastAsia="Calibri" w:hAnsi="Calibri" w:cs="Times New Roman"/>
              </w:rPr>
              <w:t>- Jeśli TAK, zatwierdzenie poprzez podpisanie listy,</w:t>
            </w:r>
          </w:p>
          <w:p w14:paraId="306B952F" w14:textId="363E6087" w:rsidR="005F625B" w:rsidRPr="00E23C18" w:rsidRDefault="005F625B" w:rsidP="00211ADC">
            <w:pPr>
              <w:spacing w:after="40" w:line="240" w:lineRule="auto"/>
              <w:rPr>
                <w:rFonts w:ascii="Calibri" w:eastAsia="Calibri" w:hAnsi="Calibri" w:cs="Times New Roman"/>
              </w:rPr>
            </w:pPr>
            <w:r w:rsidRPr="00E23C18">
              <w:rPr>
                <w:rFonts w:ascii="Calibri" w:eastAsia="Calibri" w:hAnsi="Calibri" w:cs="Times New Roman"/>
              </w:rPr>
              <w:t xml:space="preserve">- Jeśli NIE, przejść do pkt. </w:t>
            </w:r>
            <w:r w:rsidR="00530C6A">
              <w:rPr>
                <w:rFonts w:ascii="Calibri" w:eastAsia="Calibri" w:hAnsi="Calibri" w:cs="Times New Roman"/>
              </w:rPr>
              <w:t>31</w:t>
            </w:r>
            <w:r w:rsidRPr="00E23C18">
              <w:rPr>
                <w:rFonts w:ascii="Calibri" w:eastAsia="Calibri" w:hAnsi="Calibri" w:cs="Times New Roman"/>
              </w:rPr>
              <w:t>.</w:t>
            </w:r>
            <w:r w:rsidRPr="00E23C18" w:rsidDel="00C22D0E">
              <w:rPr>
                <w:rFonts w:ascii="Calibri" w:eastAsia="Calibri" w:hAnsi="Calibri" w:cs="Times New Roman"/>
              </w:rPr>
              <w:t xml:space="preserve"> </w:t>
            </w:r>
          </w:p>
          <w:p w14:paraId="2A4702EB" w14:textId="081519AD" w:rsidR="005F625B" w:rsidRPr="00E23C18" w:rsidRDefault="00E23C18" w:rsidP="00211ADC">
            <w:pPr>
              <w:spacing w:after="40" w:line="240" w:lineRule="auto"/>
              <w:rPr>
                <w:rFonts w:ascii="Calibri" w:eastAsia="Calibri" w:hAnsi="Calibri" w:cs="Times New Roman"/>
              </w:rPr>
            </w:pPr>
            <w:r>
              <w:rPr>
                <w:rFonts w:ascii="Calibri" w:eastAsia="Calibri" w:hAnsi="Calibri" w:cs="Times New Roman"/>
              </w:rPr>
              <w:t>Podpisanie</w:t>
            </w:r>
            <w:r w:rsidRPr="00E23C18">
              <w:rPr>
                <w:rFonts w:ascii="Calibri" w:eastAsia="Calibri" w:hAnsi="Calibri" w:cs="Times New Roman"/>
              </w:rPr>
              <w:t xml:space="preserve"> </w:t>
            </w:r>
            <w:r w:rsidR="005F625B" w:rsidRPr="00E23C18">
              <w:rPr>
                <w:rFonts w:ascii="Calibri" w:eastAsia="Calibri" w:hAnsi="Calibri" w:cs="Times New Roman"/>
              </w:rPr>
              <w:t>przez Dyrektora WUP przedmiotowej listy projektów rozstrzyga pierwszy etap konkursu i kończy ocenę uproszczonych wniosków o dofinansowanie projektu zintegrowanego.</w:t>
            </w:r>
          </w:p>
        </w:tc>
        <w:tc>
          <w:tcPr>
            <w:tcW w:w="1701" w:type="dxa"/>
            <w:tcBorders>
              <w:top w:val="single" w:sz="4" w:space="0" w:color="auto"/>
              <w:left w:val="single" w:sz="4" w:space="0" w:color="auto"/>
              <w:bottom w:val="single" w:sz="4" w:space="0" w:color="auto"/>
              <w:right w:val="single" w:sz="4" w:space="0" w:color="auto"/>
            </w:tcBorders>
          </w:tcPr>
          <w:p w14:paraId="0147B8DB" w14:textId="77777777" w:rsidR="005F625B" w:rsidRPr="00E23C18" w:rsidRDefault="005F625B" w:rsidP="00FC1BB4">
            <w:pPr>
              <w:spacing w:after="40" w:line="240" w:lineRule="auto"/>
              <w:rPr>
                <w:rFonts w:ascii="Calibri" w:eastAsia="Calibri" w:hAnsi="Calibri" w:cs="Times New Roman"/>
              </w:rPr>
            </w:pPr>
            <w:r w:rsidRPr="00E23C18">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78B67FA" w14:textId="77777777" w:rsidR="005F625B" w:rsidRPr="005F625B" w:rsidRDefault="005F625B" w:rsidP="001717BE">
            <w:pPr>
              <w:spacing w:after="40" w:line="240" w:lineRule="auto"/>
              <w:rPr>
                <w:rFonts w:ascii="Calibri" w:eastAsia="Calibri" w:hAnsi="Calibri" w:cs="Times New Roman"/>
              </w:rPr>
            </w:pPr>
          </w:p>
        </w:tc>
      </w:tr>
      <w:tr w:rsidR="005F625B" w:rsidRPr="005F625B" w14:paraId="73A3319A" w14:textId="77777777" w:rsidTr="00880365">
        <w:tc>
          <w:tcPr>
            <w:tcW w:w="675" w:type="dxa"/>
            <w:tcBorders>
              <w:top w:val="single" w:sz="4" w:space="0" w:color="auto"/>
              <w:left w:val="single" w:sz="4" w:space="0" w:color="auto"/>
              <w:bottom w:val="single" w:sz="4" w:space="0" w:color="auto"/>
              <w:right w:val="single" w:sz="4" w:space="0" w:color="auto"/>
            </w:tcBorders>
          </w:tcPr>
          <w:p w14:paraId="50CFAD71" w14:textId="1209F09D" w:rsidR="005F625B" w:rsidRPr="005F625B" w:rsidRDefault="00E54D22" w:rsidP="00FC1BB4">
            <w:pPr>
              <w:spacing w:after="40" w:line="240" w:lineRule="auto"/>
              <w:rPr>
                <w:rFonts w:ascii="Calibri" w:eastAsia="Calibri" w:hAnsi="Calibri" w:cs="Times New Roman"/>
              </w:rPr>
            </w:pPr>
            <w:r>
              <w:rPr>
                <w:rFonts w:ascii="Calibri" w:eastAsia="Calibri" w:hAnsi="Calibri" w:cs="Times New Roman"/>
              </w:rPr>
              <w:t>3</w:t>
            </w:r>
            <w:r w:rsidR="00530C6A">
              <w:rPr>
                <w:rFonts w:ascii="Calibri" w:eastAsia="Calibri" w:hAnsi="Calibri" w:cs="Times New Roman"/>
              </w:rPr>
              <w:t>4</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4A3D9E98"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38F9FF31"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Przygotowanie listy projektów, o której mowa w art. 45 ust. 2 ustawy wdrożeniowej.</w:t>
            </w:r>
          </w:p>
        </w:tc>
        <w:tc>
          <w:tcPr>
            <w:tcW w:w="1701" w:type="dxa"/>
            <w:tcBorders>
              <w:top w:val="single" w:sz="4" w:space="0" w:color="auto"/>
              <w:left w:val="single" w:sz="4" w:space="0" w:color="auto"/>
              <w:bottom w:val="single" w:sz="4" w:space="0" w:color="auto"/>
              <w:right w:val="single" w:sz="4" w:space="0" w:color="auto"/>
            </w:tcBorders>
          </w:tcPr>
          <w:p w14:paraId="69BFC9B3" w14:textId="77777777" w:rsidR="005F625B" w:rsidRPr="005F625B" w:rsidDel="00465EE6"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DA9BC21" w14:textId="77777777" w:rsidR="005F625B" w:rsidRPr="005F625B" w:rsidRDefault="005F625B" w:rsidP="001717BE">
            <w:pPr>
              <w:spacing w:after="40" w:line="240" w:lineRule="auto"/>
              <w:rPr>
                <w:rFonts w:ascii="Calibri" w:eastAsia="Calibri" w:hAnsi="Calibri" w:cs="Times New Roman"/>
              </w:rPr>
            </w:pPr>
          </w:p>
        </w:tc>
      </w:tr>
      <w:tr w:rsidR="005F625B" w:rsidRPr="005F625B" w14:paraId="3EB12890" w14:textId="77777777" w:rsidTr="00880365">
        <w:tc>
          <w:tcPr>
            <w:tcW w:w="675" w:type="dxa"/>
            <w:tcBorders>
              <w:top w:val="single" w:sz="4" w:space="0" w:color="auto"/>
              <w:left w:val="single" w:sz="4" w:space="0" w:color="auto"/>
              <w:bottom w:val="single" w:sz="4" w:space="0" w:color="auto"/>
              <w:right w:val="single" w:sz="4" w:space="0" w:color="auto"/>
            </w:tcBorders>
          </w:tcPr>
          <w:p w14:paraId="56B2C546" w14:textId="22607B26" w:rsidR="005F625B" w:rsidRPr="00E23C18" w:rsidRDefault="00E54D22" w:rsidP="00FC1BB4">
            <w:pPr>
              <w:spacing w:after="40" w:line="240" w:lineRule="auto"/>
              <w:rPr>
                <w:rFonts w:ascii="Calibri" w:eastAsia="Calibri" w:hAnsi="Calibri" w:cs="Times New Roman"/>
              </w:rPr>
            </w:pPr>
            <w:r w:rsidRPr="00E23C18">
              <w:rPr>
                <w:rFonts w:ascii="Calibri" w:eastAsia="Calibri" w:hAnsi="Calibri" w:cs="Times New Roman"/>
              </w:rPr>
              <w:t>3</w:t>
            </w:r>
            <w:r w:rsidR="00530C6A">
              <w:rPr>
                <w:rFonts w:ascii="Calibri" w:eastAsia="Calibri" w:hAnsi="Calibri" w:cs="Times New Roman"/>
              </w:rPr>
              <w:t>5</w:t>
            </w:r>
            <w:r w:rsidR="005F625B" w:rsidRPr="00E23C1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2346F0AA" w14:textId="77777777" w:rsidR="005F625B" w:rsidRPr="00E23C18" w:rsidRDefault="005F625B" w:rsidP="001717BE">
            <w:pPr>
              <w:spacing w:after="40" w:line="240" w:lineRule="auto"/>
              <w:rPr>
                <w:rFonts w:ascii="Calibri" w:eastAsia="Calibri" w:hAnsi="Calibri" w:cs="Times New Roman"/>
              </w:rPr>
            </w:pPr>
            <w:r w:rsidRPr="00E23C18">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738B6240" w14:textId="77777777" w:rsidR="005F625B" w:rsidRPr="00E23C18" w:rsidRDefault="005F625B" w:rsidP="00211ADC">
            <w:pPr>
              <w:spacing w:after="40" w:line="240" w:lineRule="auto"/>
              <w:rPr>
                <w:rFonts w:ascii="Calibri" w:eastAsia="Calibri" w:hAnsi="Calibri" w:cs="Times New Roman"/>
              </w:rPr>
            </w:pPr>
            <w:r w:rsidRPr="00E23C18">
              <w:rPr>
                <w:rFonts w:ascii="Calibri" w:eastAsia="Calibri" w:hAnsi="Calibri" w:cs="Times New Roman"/>
              </w:rPr>
              <w:t>Weryfikacja przygotowanej listy:</w:t>
            </w:r>
          </w:p>
          <w:p w14:paraId="45452FCE" w14:textId="77777777" w:rsidR="005F625B" w:rsidRPr="00E23C18" w:rsidRDefault="005F625B" w:rsidP="00211ADC">
            <w:pPr>
              <w:spacing w:after="40" w:line="240" w:lineRule="auto"/>
              <w:rPr>
                <w:rFonts w:ascii="Calibri" w:eastAsia="Calibri" w:hAnsi="Calibri" w:cs="Times New Roman"/>
              </w:rPr>
            </w:pPr>
            <w:r w:rsidRPr="00E23C18">
              <w:rPr>
                <w:rFonts w:ascii="Calibri" w:eastAsia="Calibri" w:hAnsi="Calibri" w:cs="Times New Roman"/>
              </w:rPr>
              <w:t>- Jeśli TAK, akceptacja poprzez podpisanie,</w:t>
            </w:r>
          </w:p>
          <w:p w14:paraId="0A47C3BC" w14:textId="6A61188D" w:rsidR="005F625B" w:rsidRPr="00E23C18" w:rsidRDefault="005F625B" w:rsidP="00211ADC">
            <w:pPr>
              <w:spacing w:after="40" w:line="240" w:lineRule="auto"/>
              <w:rPr>
                <w:rFonts w:ascii="Calibri" w:eastAsia="Calibri" w:hAnsi="Calibri" w:cs="Times New Roman"/>
              </w:rPr>
            </w:pPr>
            <w:r w:rsidRPr="00E23C18">
              <w:rPr>
                <w:rFonts w:ascii="Calibri" w:eastAsia="Calibri" w:hAnsi="Calibri" w:cs="Times New Roman"/>
              </w:rPr>
              <w:t xml:space="preserve">- Jeśli NIE, przejść do pkt. </w:t>
            </w:r>
            <w:r w:rsidR="00E54D22" w:rsidRPr="00E23C18">
              <w:rPr>
                <w:rFonts w:ascii="Calibri" w:eastAsia="Calibri" w:hAnsi="Calibri" w:cs="Times New Roman"/>
              </w:rPr>
              <w:t>3</w:t>
            </w:r>
            <w:r w:rsidR="00530C6A">
              <w:rPr>
                <w:rFonts w:ascii="Calibri" w:eastAsia="Calibri" w:hAnsi="Calibri" w:cs="Times New Roman"/>
              </w:rPr>
              <w:t>4</w:t>
            </w:r>
            <w:r w:rsidRPr="00E23C18">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7E2CCB39" w14:textId="77777777" w:rsidR="005F625B" w:rsidRPr="00E23C18" w:rsidRDefault="005F625B" w:rsidP="00FC1BB4">
            <w:pPr>
              <w:spacing w:after="40" w:line="240" w:lineRule="auto"/>
              <w:rPr>
                <w:rFonts w:ascii="Calibri" w:eastAsia="Calibri" w:hAnsi="Calibri" w:cs="Times New Roman"/>
              </w:rPr>
            </w:pPr>
            <w:r w:rsidRPr="00E23C18">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77D584C" w14:textId="77777777" w:rsidR="005F625B" w:rsidRPr="005F625B" w:rsidRDefault="005F625B" w:rsidP="001717BE">
            <w:pPr>
              <w:spacing w:after="40" w:line="240" w:lineRule="auto"/>
              <w:rPr>
                <w:rFonts w:ascii="Calibri" w:eastAsia="Calibri" w:hAnsi="Calibri" w:cs="Times New Roman"/>
              </w:rPr>
            </w:pPr>
          </w:p>
        </w:tc>
      </w:tr>
      <w:tr w:rsidR="005F625B" w:rsidRPr="005F625B" w14:paraId="0429E479" w14:textId="77777777" w:rsidTr="00880365">
        <w:tc>
          <w:tcPr>
            <w:tcW w:w="675" w:type="dxa"/>
            <w:tcBorders>
              <w:top w:val="single" w:sz="4" w:space="0" w:color="auto"/>
              <w:left w:val="single" w:sz="4" w:space="0" w:color="auto"/>
              <w:bottom w:val="single" w:sz="4" w:space="0" w:color="auto"/>
              <w:right w:val="single" w:sz="4" w:space="0" w:color="auto"/>
            </w:tcBorders>
          </w:tcPr>
          <w:p w14:paraId="2D6DE4B2" w14:textId="29F7B875" w:rsidR="005F625B" w:rsidRPr="00E23C18" w:rsidRDefault="00E54D22" w:rsidP="00FC1BB4">
            <w:pPr>
              <w:spacing w:after="40" w:line="240" w:lineRule="auto"/>
              <w:rPr>
                <w:rFonts w:ascii="Calibri" w:eastAsia="Calibri" w:hAnsi="Calibri" w:cs="Times New Roman"/>
              </w:rPr>
            </w:pPr>
            <w:r w:rsidRPr="00E23C18">
              <w:rPr>
                <w:rFonts w:ascii="Calibri" w:eastAsia="Calibri" w:hAnsi="Calibri" w:cs="Times New Roman"/>
              </w:rPr>
              <w:t>3</w:t>
            </w:r>
            <w:r w:rsidR="00530C6A">
              <w:rPr>
                <w:rFonts w:ascii="Calibri" w:eastAsia="Calibri" w:hAnsi="Calibri" w:cs="Times New Roman"/>
              </w:rPr>
              <w:t>6</w:t>
            </w:r>
            <w:r w:rsidR="005F625B" w:rsidRPr="00E23C18">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BEB45F8" w14:textId="77777777" w:rsidR="005F625B" w:rsidRPr="00E23C18" w:rsidDel="00372859" w:rsidRDefault="005F625B" w:rsidP="001717BE">
            <w:pPr>
              <w:spacing w:after="40" w:line="240" w:lineRule="auto"/>
              <w:rPr>
                <w:rFonts w:ascii="Calibri" w:eastAsia="Calibri" w:hAnsi="Calibri" w:cs="Times New Roman"/>
              </w:rPr>
            </w:pPr>
            <w:r w:rsidRPr="00E23C18">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3BE83BF9" w14:textId="1DE1BDBA" w:rsidR="005F625B" w:rsidRPr="00E23C18" w:rsidRDefault="00C154D0" w:rsidP="00211ADC">
            <w:pPr>
              <w:spacing w:after="40" w:line="240" w:lineRule="auto"/>
              <w:rPr>
                <w:rFonts w:ascii="Calibri" w:eastAsia="Calibri" w:hAnsi="Calibri" w:cs="Times New Roman"/>
              </w:rPr>
            </w:pPr>
            <w:r w:rsidRPr="00211ADC">
              <w:rPr>
                <w:rFonts w:ascii="Calibri" w:eastAsia="Calibri" w:hAnsi="Calibri" w:cs="Times New Roman"/>
              </w:rPr>
              <w:t xml:space="preserve">Zapoznanie się z </w:t>
            </w:r>
            <w:r w:rsidR="005F625B" w:rsidRPr="00E23C18">
              <w:rPr>
                <w:rFonts w:ascii="Calibri" w:eastAsia="Calibri" w:hAnsi="Calibri" w:cs="Times New Roman"/>
              </w:rPr>
              <w:t>przygotowan</w:t>
            </w:r>
            <w:r w:rsidRPr="00211ADC">
              <w:rPr>
                <w:rFonts w:ascii="Calibri" w:eastAsia="Calibri" w:hAnsi="Calibri" w:cs="Times New Roman"/>
              </w:rPr>
              <w:t>ą</w:t>
            </w:r>
            <w:r w:rsidR="005F625B" w:rsidRPr="00E23C18">
              <w:rPr>
                <w:rFonts w:ascii="Calibri" w:eastAsia="Calibri" w:hAnsi="Calibri" w:cs="Times New Roman"/>
              </w:rPr>
              <w:t xml:space="preserve"> list</w:t>
            </w:r>
            <w:r w:rsidRPr="00211ADC">
              <w:rPr>
                <w:rFonts w:ascii="Calibri" w:eastAsia="Calibri" w:hAnsi="Calibri" w:cs="Times New Roman"/>
              </w:rPr>
              <w:t>ą</w:t>
            </w:r>
            <w:r w:rsidR="005F625B" w:rsidRPr="00E23C18">
              <w:rPr>
                <w:rFonts w:ascii="Calibri" w:eastAsia="Calibri" w:hAnsi="Calibri" w:cs="Times New Roman"/>
              </w:rPr>
              <w:t>:</w:t>
            </w:r>
          </w:p>
          <w:p w14:paraId="5751831E" w14:textId="77777777" w:rsidR="005F625B" w:rsidRPr="00E23C18" w:rsidRDefault="005F625B" w:rsidP="00211ADC">
            <w:pPr>
              <w:spacing w:after="40" w:line="240" w:lineRule="auto"/>
              <w:rPr>
                <w:rFonts w:ascii="Calibri" w:eastAsia="Calibri" w:hAnsi="Calibri" w:cs="Times New Roman"/>
              </w:rPr>
            </w:pPr>
            <w:r w:rsidRPr="00E23C18">
              <w:rPr>
                <w:rFonts w:ascii="Calibri" w:eastAsia="Calibri" w:hAnsi="Calibri" w:cs="Times New Roman"/>
              </w:rPr>
              <w:t>- Jeśli TAK, zatwierdzenie poprzez podpisanie,</w:t>
            </w:r>
          </w:p>
          <w:p w14:paraId="6D1FF08F" w14:textId="1F6C352D" w:rsidR="005F625B" w:rsidRPr="00E23C18" w:rsidDel="00372859" w:rsidRDefault="005F625B" w:rsidP="00211ADC">
            <w:pPr>
              <w:spacing w:after="40" w:line="240" w:lineRule="auto"/>
              <w:rPr>
                <w:rFonts w:ascii="Calibri" w:eastAsia="Calibri" w:hAnsi="Calibri" w:cs="Times New Roman"/>
              </w:rPr>
            </w:pPr>
            <w:r w:rsidRPr="00E23C18">
              <w:rPr>
                <w:rFonts w:ascii="Calibri" w:eastAsia="Calibri" w:hAnsi="Calibri" w:cs="Times New Roman"/>
              </w:rPr>
              <w:t xml:space="preserve">- Jeśli NIE, przejść do pkt. </w:t>
            </w:r>
            <w:r w:rsidR="00E54D22" w:rsidRPr="00E23C18">
              <w:rPr>
                <w:rFonts w:ascii="Calibri" w:eastAsia="Calibri" w:hAnsi="Calibri" w:cs="Times New Roman"/>
              </w:rPr>
              <w:t>3</w:t>
            </w:r>
            <w:r w:rsidR="00530C6A">
              <w:rPr>
                <w:rFonts w:ascii="Calibri" w:eastAsia="Calibri" w:hAnsi="Calibri" w:cs="Times New Roman"/>
              </w:rPr>
              <w:t>4</w:t>
            </w:r>
            <w:r w:rsidRPr="00E23C18">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7D5C95E8" w14:textId="77777777" w:rsidR="005F625B" w:rsidRPr="00E23C18" w:rsidDel="00372859" w:rsidRDefault="005F625B" w:rsidP="00FC1BB4">
            <w:pPr>
              <w:spacing w:after="40" w:line="240" w:lineRule="auto"/>
              <w:rPr>
                <w:rFonts w:ascii="Calibri" w:eastAsia="Calibri" w:hAnsi="Calibri" w:cs="Times New Roman"/>
              </w:rPr>
            </w:pPr>
            <w:r w:rsidRPr="00E23C18">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3EFDE24" w14:textId="77777777" w:rsidR="005F625B" w:rsidRPr="005F625B" w:rsidRDefault="005F625B" w:rsidP="001717BE">
            <w:pPr>
              <w:spacing w:after="40" w:line="240" w:lineRule="auto"/>
              <w:rPr>
                <w:rFonts w:ascii="Calibri" w:eastAsia="Calibri" w:hAnsi="Calibri" w:cs="Times New Roman"/>
              </w:rPr>
            </w:pPr>
          </w:p>
        </w:tc>
      </w:tr>
      <w:tr w:rsidR="005F625B" w:rsidRPr="005F625B" w14:paraId="6D83D244" w14:textId="77777777" w:rsidTr="00880365">
        <w:tc>
          <w:tcPr>
            <w:tcW w:w="675" w:type="dxa"/>
            <w:tcBorders>
              <w:top w:val="single" w:sz="4" w:space="0" w:color="auto"/>
              <w:left w:val="single" w:sz="4" w:space="0" w:color="auto"/>
              <w:bottom w:val="single" w:sz="4" w:space="0" w:color="auto"/>
              <w:right w:val="single" w:sz="4" w:space="0" w:color="auto"/>
            </w:tcBorders>
          </w:tcPr>
          <w:p w14:paraId="562E9DD1" w14:textId="1540BC91" w:rsidR="005F625B" w:rsidRPr="005F625B" w:rsidRDefault="00E54D22" w:rsidP="00FC1BB4">
            <w:pPr>
              <w:spacing w:after="40" w:line="240" w:lineRule="auto"/>
              <w:rPr>
                <w:rFonts w:ascii="Calibri" w:eastAsia="Calibri" w:hAnsi="Calibri" w:cs="Times New Roman"/>
              </w:rPr>
            </w:pPr>
            <w:r>
              <w:rPr>
                <w:rFonts w:ascii="Calibri" w:eastAsia="Calibri" w:hAnsi="Calibri" w:cs="Times New Roman"/>
              </w:rPr>
              <w:t>3</w:t>
            </w:r>
            <w:r w:rsidR="00530C6A">
              <w:rPr>
                <w:rFonts w:ascii="Calibri" w:eastAsia="Calibri" w:hAnsi="Calibri" w:cs="Times New Roman"/>
              </w:rPr>
              <w:t>7</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5694D0A" w14:textId="77777777" w:rsidR="005F625B" w:rsidRPr="005F625B" w:rsidDel="00372859" w:rsidRDefault="005F625B" w:rsidP="001717BE">
            <w:pPr>
              <w:spacing w:after="40" w:line="240" w:lineRule="auto"/>
              <w:rPr>
                <w:rFonts w:ascii="Calibri" w:eastAsia="Calibri" w:hAnsi="Calibri" w:cs="Times New Roman"/>
              </w:rPr>
            </w:pPr>
            <w:r w:rsidRPr="005F625B">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43BD6AF9" w14:textId="26F555F6" w:rsidR="005F625B" w:rsidRPr="005F625B" w:rsidDel="00372859"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Przekazanie do Kierownika </w:t>
            </w:r>
            <w:r w:rsidR="002D20B5">
              <w:rPr>
                <w:rFonts w:ascii="Calibri" w:eastAsia="Calibri" w:hAnsi="Calibri" w:cs="Times New Roman"/>
              </w:rPr>
              <w:t>Zespołu ds.</w:t>
            </w:r>
            <w:r w:rsidR="002D20B5" w:rsidRPr="005F625B">
              <w:rPr>
                <w:rFonts w:ascii="Calibri" w:eastAsia="Calibri" w:hAnsi="Calibri" w:cs="Times New Roman"/>
              </w:rPr>
              <w:t xml:space="preserve"> </w:t>
            </w:r>
            <w:r w:rsidRPr="005F625B">
              <w:rPr>
                <w:rFonts w:ascii="Calibri" w:eastAsia="Calibri" w:hAnsi="Calibri" w:cs="Times New Roman"/>
              </w:rPr>
              <w:t xml:space="preserve">Informacji </w:t>
            </w:r>
            <w:r w:rsidR="002D20B5">
              <w:rPr>
                <w:rFonts w:ascii="Calibri" w:eastAsia="Calibri" w:hAnsi="Calibri" w:cs="Times New Roman"/>
              </w:rPr>
              <w:t xml:space="preserve">i Promocji EFS </w:t>
            </w:r>
            <w:r w:rsidRPr="005F625B">
              <w:rPr>
                <w:rFonts w:ascii="Calibri" w:eastAsia="Calibri" w:hAnsi="Calibri" w:cs="Times New Roman"/>
              </w:rPr>
              <w:t xml:space="preserve">listy projektów, o której </w:t>
            </w:r>
            <w:r w:rsidRPr="005F625B">
              <w:rPr>
                <w:rFonts w:ascii="Calibri" w:eastAsia="Calibri" w:hAnsi="Calibri" w:cs="Times New Roman"/>
              </w:rPr>
              <w:lastRenderedPageBreak/>
              <w:t>mowa w art. 45 ust. 2</w:t>
            </w:r>
            <w:r w:rsidR="00617925">
              <w:rPr>
                <w:rFonts w:ascii="Calibri" w:eastAsia="Calibri" w:hAnsi="Calibri" w:cs="Times New Roman"/>
              </w:rPr>
              <w:t xml:space="preserve"> </w:t>
            </w:r>
            <w:r w:rsidR="00617925" w:rsidRPr="005A1428">
              <w:rPr>
                <w:rFonts w:ascii="Calibri" w:eastAsia="Calibri" w:hAnsi="Calibri" w:cs="Times New Roman"/>
              </w:rPr>
              <w:t>ustawy wdrożeniowej</w:t>
            </w:r>
            <w:r w:rsidRPr="005A1428">
              <w:rPr>
                <w:rFonts w:ascii="Calibri" w:eastAsia="Calibri" w:hAnsi="Calibri" w:cs="Times New Roman"/>
              </w:rPr>
              <w:t>.</w:t>
            </w:r>
            <w:r w:rsidRPr="005F625B">
              <w:rPr>
                <w:rFonts w:ascii="Calibri" w:eastAsia="Calibri" w:hAnsi="Calibri" w:cs="Times New Roman"/>
              </w:rPr>
              <w:t xml:space="preserve"> </w:t>
            </w:r>
          </w:p>
        </w:tc>
        <w:tc>
          <w:tcPr>
            <w:tcW w:w="1701" w:type="dxa"/>
            <w:vMerge w:val="restart"/>
            <w:tcBorders>
              <w:top w:val="single" w:sz="4" w:space="0" w:color="auto"/>
              <w:left w:val="single" w:sz="4" w:space="0" w:color="auto"/>
              <w:right w:val="single" w:sz="4" w:space="0" w:color="auto"/>
            </w:tcBorders>
          </w:tcPr>
          <w:p w14:paraId="54BDB357" w14:textId="77777777" w:rsidR="005F625B" w:rsidRPr="005F625B" w:rsidDel="00372859" w:rsidRDefault="005F625B" w:rsidP="00FC1BB4">
            <w:pPr>
              <w:spacing w:after="40" w:line="240" w:lineRule="auto"/>
              <w:rPr>
                <w:rFonts w:ascii="Calibri" w:eastAsia="Calibri" w:hAnsi="Calibri" w:cs="Times New Roman"/>
              </w:rPr>
            </w:pPr>
            <w:r w:rsidRPr="005F625B">
              <w:rPr>
                <w:rFonts w:ascii="Calibri" w:eastAsia="Calibri" w:hAnsi="Calibri" w:cs="Times New Roman"/>
              </w:rPr>
              <w:lastRenderedPageBreak/>
              <w:t xml:space="preserve">W terminie 7 dni kalendarzowych </w:t>
            </w:r>
            <w:r w:rsidRPr="005F625B">
              <w:rPr>
                <w:rFonts w:ascii="Calibri" w:eastAsia="Calibri" w:hAnsi="Calibri" w:cs="Times New Roman"/>
              </w:rPr>
              <w:lastRenderedPageBreak/>
              <w:t xml:space="preserve">od dnia rozstrzygnięcia </w:t>
            </w:r>
            <w:r w:rsidR="00617925" w:rsidRPr="005A1428">
              <w:rPr>
                <w:rFonts w:ascii="Calibri" w:eastAsia="Calibri" w:hAnsi="Calibri" w:cs="Times New Roman"/>
              </w:rPr>
              <w:t>pierwszego etapu</w:t>
            </w:r>
            <w:r w:rsidR="00617925">
              <w:rPr>
                <w:rFonts w:ascii="Calibri" w:eastAsia="Calibri" w:hAnsi="Calibri" w:cs="Times New Roman"/>
              </w:rPr>
              <w:t xml:space="preserve"> </w:t>
            </w:r>
            <w:r w:rsidRPr="005F625B">
              <w:rPr>
                <w:rFonts w:ascii="Calibri" w:eastAsia="Calibri" w:hAnsi="Calibri" w:cs="Times New Roman"/>
              </w:rPr>
              <w:t>konkursu</w:t>
            </w:r>
          </w:p>
        </w:tc>
        <w:tc>
          <w:tcPr>
            <w:tcW w:w="1559" w:type="dxa"/>
            <w:tcBorders>
              <w:top w:val="single" w:sz="4" w:space="0" w:color="auto"/>
              <w:left w:val="single" w:sz="4" w:space="0" w:color="auto"/>
              <w:bottom w:val="single" w:sz="4" w:space="0" w:color="auto"/>
              <w:right w:val="single" w:sz="4" w:space="0" w:color="auto"/>
            </w:tcBorders>
          </w:tcPr>
          <w:p w14:paraId="0C95E521" w14:textId="77777777" w:rsidR="005F625B" w:rsidRPr="005F625B" w:rsidRDefault="005F625B" w:rsidP="001717BE">
            <w:pPr>
              <w:spacing w:after="40" w:line="240" w:lineRule="auto"/>
              <w:rPr>
                <w:rFonts w:ascii="Calibri" w:eastAsia="Calibri" w:hAnsi="Calibri" w:cs="Times New Roman"/>
              </w:rPr>
            </w:pPr>
          </w:p>
        </w:tc>
      </w:tr>
      <w:tr w:rsidR="005F625B" w:rsidRPr="005F625B" w14:paraId="5FCAA028" w14:textId="77777777" w:rsidTr="00880365">
        <w:tc>
          <w:tcPr>
            <w:tcW w:w="675" w:type="dxa"/>
            <w:tcBorders>
              <w:top w:val="single" w:sz="4" w:space="0" w:color="auto"/>
              <w:left w:val="single" w:sz="4" w:space="0" w:color="auto"/>
              <w:bottom w:val="single" w:sz="4" w:space="0" w:color="auto"/>
              <w:right w:val="single" w:sz="4" w:space="0" w:color="auto"/>
            </w:tcBorders>
          </w:tcPr>
          <w:p w14:paraId="75266C24" w14:textId="6F8EC982"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3</w:t>
            </w:r>
            <w:r w:rsidR="00530C6A">
              <w:rPr>
                <w:rFonts w:ascii="Calibri" w:eastAsia="Calibri" w:hAnsi="Calibri" w:cs="Times New Roman"/>
              </w:rPr>
              <w:t>8</w:t>
            </w:r>
            <w:r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E0FA194" w14:textId="2CEF9882" w:rsidR="005F625B" w:rsidRPr="005F625B" w:rsidDel="00372859" w:rsidRDefault="005F625B" w:rsidP="001717BE">
            <w:pPr>
              <w:spacing w:after="40" w:line="240" w:lineRule="auto"/>
              <w:rPr>
                <w:rFonts w:ascii="Calibri" w:eastAsia="Calibri" w:hAnsi="Calibri" w:cs="Times New Roman"/>
              </w:rPr>
            </w:pPr>
            <w:r w:rsidRPr="005F625B">
              <w:rPr>
                <w:rFonts w:ascii="Calibri" w:eastAsia="Calibri" w:hAnsi="Calibri" w:cs="Times New Roman"/>
              </w:rPr>
              <w:t xml:space="preserve">Pracownik </w:t>
            </w:r>
            <w:r w:rsidR="002D20B5">
              <w:rPr>
                <w:rFonts w:ascii="Calibri" w:eastAsia="Calibri" w:hAnsi="Calibri" w:cs="Times New Roman"/>
              </w:rPr>
              <w:t xml:space="preserve">Zespołu ds. </w:t>
            </w:r>
            <w:r w:rsidR="002D20B5" w:rsidRPr="005F625B">
              <w:rPr>
                <w:rFonts w:ascii="Calibri" w:eastAsia="Calibri" w:hAnsi="Calibri" w:cs="Times New Roman"/>
              </w:rPr>
              <w:t xml:space="preserve"> </w:t>
            </w:r>
            <w:r w:rsidRPr="005F625B">
              <w:rPr>
                <w:rFonts w:ascii="Calibri" w:eastAsia="Calibri" w:hAnsi="Calibri" w:cs="Times New Roman"/>
              </w:rPr>
              <w:t xml:space="preserve">Informacji </w:t>
            </w:r>
            <w:r w:rsidR="002D20B5">
              <w:rPr>
                <w:rFonts w:ascii="Calibri" w:eastAsia="Calibri" w:hAnsi="Calibri" w:cs="Times New Roman"/>
              </w:rPr>
              <w:t>i Promocji EFS</w:t>
            </w:r>
          </w:p>
        </w:tc>
        <w:tc>
          <w:tcPr>
            <w:tcW w:w="3260" w:type="dxa"/>
            <w:tcBorders>
              <w:top w:val="single" w:sz="4" w:space="0" w:color="auto"/>
              <w:left w:val="single" w:sz="4" w:space="0" w:color="auto"/>
              <w:bottom w:val="single" w:sz="4" w:space="0" w:color="auto"/>
              <w:right w:val="single" w:sz="4" w:space="0" w:color="auto"/>
            </w:tcBorders>
          </w:tcPr>
          <w:p w14:paraId="18B69863" w14:textId="7EBA7A68" w:rsidR="005F625B" w:rsidRPr="005F625B" w:rsidDel="00372859"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Na zlecenie Kierownika </w:t>
            </w:r>
            <w:r w:rsidR="00EB2484">
              <w:rPr>
                <w:rFonts w:ascii="Calibri" w:eastAsia="Calibri" w:hAnsi="Calibri" w:cs="Times New Roman"/>
              </w:rPr>
              <w:t>Zespołu ds.</w:t>
            </w:r>
            <w:r w:rsidR="00EB2484" w:rsidRPr="005F625B">
              <w:rPr>
                <w:rFonts w:ascii="Calibri" w:eastAsia="Calibri" w:hAnsi="Calibri" w:cs="Times New Roman"/>
              </w:rPr>
              <w:t xml:space="preserve"> </w:t>
            </w:r>
            <w:r w:rsidRPr="005F625B">
              <w:rPr>
                <w:rFonts w:ascii="Calibri" w:eastAsia="Calibri" w:hAnsi="Calibri" w:cs="Times New Roman"/>
              </w:rPr>
              <w:t xml:space="preserve">Informacji </w:t>
            </w:r>
            <w:r w:rsidR="00EB2484">
              <w:rPr>
                <w:rFonts w:ascii="Calibri" w:eastAsia="Calibri" w:hAnsi="Calibri" w:cs="Times New Roman"/>
              </w:rPr>
              <w:t xml:space="preserve">i Promocji EFS </w:t>
            </w:r>
            <w:r w:rsidRPr="005F625B">
              <w:rPr>
                <w:rFonts w:ascii="Calibri" w:eastAsia="Calibri" w:hAnsi="Calibri" w:cs="Times New Roman"/>
              </w:rPr>
              <w:t>zamieszczenie na stronie internetowej WUP ww. listy projektów oraz przekazanie ww. listy drogą elektroniczną do IZ RPOWP w celu umieszczenia jej na stronie internetowej IZ RPOWP.</w:t>
            </w:r>
          </w:p>
        </w:tc>
        <w:tc>
          <w:tcPr>
            <w:tcW w:w="1701" w:type="dxa"/>
            <w:vMerge/>
            <w:tcBorders>
              <w:left w:val="single" w:sz="4" w:space="0" w:color="auto"/>
              <w:bottom w:val="single" w:sz="4" w:space="0" w:color="auto"/>
              <w:right w:val="single" w:sz="4" w:space="0" w:color="auto"/>
            </w:tcBorders>
          </w:tcPr>
          <w:p w14:paraId="3000DDD7" w14:textId="77777777" w:rsidR="005F625B" w:rsidRPr="005F625B" w:rsidDel="00372859" w:rsidRDefault="005F625B">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2C4B4CB6" w14:textId="77777777" w:rsidR="005F625B" w:rsidRPr="005F625B" w:rsidRDefault="005F625B">
            <w:pPr>
              <w:spacing w:after="40" w:line="240" w:lineRule="auto"/>
              <w:rPr>
                <w:rFonts w:ascii="Calibri" w:eastAsia="Calibri" w:hAnsi="Calibri" w:cs="Times New Roman"/>
              </w:rPr>
            </w:pPr>
            <w:r w:rsidRPr="005F625B">
              <w:rPr>
                <w:rFonts w:ascii="Calibri" w:eastAsia="Calibri" w:hAnsi="Calibri" w:cs="Times New Roman"/>
              </w:rPr>
              <w:t>IZ RPOWP</w:t>
            </w:r>
          </w:p>
        </w:tc>
      </w:tr>
      <w:tr w:rsidR="005F625B" w:rsidRPr="005F625B" w14:paraId="45E897F9" w14:textId="77777777" w:rsidTr="00880365">
        <w:tc>
          <w:tcPr>
            <w:tcW w:w="675" w:type="dxa"/>
            <w:tcBorders>
              <w:top w:val="single" w:sz="4" w:space="0" w:color="auto"/>
              <w:left w:val="single" w:sz="4" w:space="0" w:color="auto"/>
              <w:bottom w:val="single" w:sz="4" w:space="0" w:color="auto"/>
              <w:right w:val="single" w:sz="4" w:space="0" w:color="auto"/>
            </w:tcBorders>
          </w:tcPr>
          <w:p w14:paraId="7B6F07A7" w14:textId="53D58154"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3</w:t>
            </w:r>
            <w:r w:rsidR="00530C6A">
              <w:rPr>
                <w:rFonts w:ascii="Calibri" w:eastAsia="Calibri" w:hAnsi="Calibri" w:cs="Times New Roman"/>
              </w:rPr>
              <w:t>9</w:t>
            </w:r>
            <w:r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D858BCC"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3751144F" w14:textId="4ABF429C"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Przygotowanie pism informujących wnioskodawców o zakończeniu pierwszego etapu oceny</w:t>
            </w:r>
            <w:r w:rsidR="000F0647" w:rsidRPr="005A1428">
              <w:rPr>
                <w:rFonts w:ascii="Calibri" w:eastAsia="Calibri" w:hAnsi="Calibri" w:cs="Times New Roman"/>
              </w:rPr>
              <w:t>, tj.</w:t>
            </w:r>
            <w:r w:rsidRPr="005A1428">
              <w:rPr>
                <w:rFonts w:ascii="Calibri" w:eastAsia="Calibri" w:hAnsi="Calibri" w:cs="Times New Roman"/>
              </w:rPr>
              <w:t xml:space="preserve"> </w:t>
            </w:r>
            <w:r w:rsidR="000F0647" w:rsidRPr="008F560A">
              <w:rPr>
                <w:rFonts w:ascii="Calibri" w:eastAsia="Calibri" w:hAnsi="Calibri" w:cs="Times New Roman"/>
              </w:rPr>
              <w:t>oceny</w:t>
            </w:r>
            <w:r w:rsidRPr="008F560A">
              <w:rPr>
                <w:rFonts w:ascii="Calibri" w:eastAsia="Calibri" w:hAnsi="Calibri" w:cs="Times New Roman"/>
              </w:rPr>
              <w:t xml:space="preserve"> uproszczonego wniosku o dofinansowanie projektu zintegrowanego oraz o </w:t>
            </w:r>
            <w:r w:rsidR="008F560A" w:rsidRPr="002B2AB4">
              <w:rPr>
                <w:rFonts w:ascii="Calibri" w:eastAsia="Calibri" w:hAnsi="Calibri" w:cs="Times New Roman"/>
              </w:rPr>
              <w:t xml:space="preserve">spełnieniu kryteriów wyboru </w:t>
            </w:r>
            <w:r w:rsidRPr="005F625B">
              <w:rPr>
                <w:rFonts w:ascii="Calibri" w:eastAsia="Calibri" w:hAnsi="Calibri" w:cs="Times New Roman"/>
              </w:rPr>
              <w:t>i </w:t>
            </w:r>
            <w:r w:rsidR="008F560A">
              <w:rPr>
                <w:rFonts w:ascii="Calibri" w:eastAsia="Calibri" w:hAnsi="Calibri" w:cs="Times New Roman"/>
              </w:rPr>
              <w:t>przekazaniu</w:t>
            </w:r>
            <w:r w:rsidR="008F560A" w:rsidRPr="005F625B">
              <w:rPr>
                <w:rFonts w:ascii="Calibri" w:eastAsia="Calibri" w:hAnsi="Calibri" w:cs="Times New Roman"/>
              </w:rPr>
              <w:t xml:space="preserve"> </w:t>
            </w:r>
            <w:r w:rsidRPr="005F625B">
              <w:rPr>
                <w:rFonts w:ascii="Calibri" w:eastAsia="Calibri" w:hAnsi="Calibri" w:cs="Times New Roman"/>
              </w:rPr>
              <w:t xml:space="preserve">go do kolejnego etapu wyboru projektu zintegrowanego wraz z informacją o terminie i formie złożenia pełnych wniosków o dofinansowanie w ramach odpowiednich działań/poddziałań zgodnie z Regulaminem konkursu lub o negatywnej ocenie uproszczonego wniosku o dofinansowanie projektu zintegrowanego wraz z pouczeniem o możliwości wniesienia protestu. </w:t>
            </w:r>
          </w:p>
          <w:p w14:paraId="3C84F6A3"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Pisma zawierają także kopie wypełnionych kart oceny </w:t>
            </w:r>
            <w:r w:rsidR="005A0F22">
              <w:rPr>
                <w:rFonts w:ascii="Calibri" w:eastAsia="Calibri" w:hAnsi="Calibri" w:cs="Times New Roman"/>
              </w:rPr>
              <w:t>formalno-</w:t>
            </w:r>
            <w:r w:rsidRPr="005F625B">
              <w:rPr>
                <w:rFonts w:ascii="Calibri" w:eastAsia="Calibri" w:hAnsi="Calibri" w:cs="Times New Roman"/>
              </w:rPr>
              <w:t>merytorycznej z zachowaniem zasady anonimowości osób dokonujących oceny.</w:t>
            </w:r>
          </w:p>
        </w:tc>
        <w:tc>
          <w:tcPr>
            <w:tcW w:w="1701" w:type="dxa"/>
            <w:tcBorders>
              <w:top w:val="single" w:sz="4" w:space="0" w:color="auto"/>
              <w:left w:val="single" w:sz="4" w:space="0" w:color="auto"/>
              <w:bottom w:val="single" w:sz="4" w:space="0" w:color="auto"/>
              <w:right w:val="single" w:sz="4" w:space="0" w:color="auto"/>
            </w:tcBorders>
          </w:tcPr>
          <w:p w14:paraId="53F6A02F"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76C042A" w14:textId="77777777" w:rsidR="005F625B" w:rsidRPr="005F625B" w:rsidRDefault="005F625B" w:rsidP="001717BE">
            <w:pPr>
              <w:spacing w:after="40" w:line="240" w:lineRule="auto"/>
              <w:rPr>
                <w:rFonts w:ascii="Calibri" w:eastAsia="Calibri" w:hAnsi="Calibri" w:cs="Times New Roman"/>
              </w:rPr>
            </w:pPr>
          </w:p>
        </w:tc>
      </w:tr>
      <w:tr w:rsidR="005F625B" w:rsidRPr="005F625B" w14:paraId="68061811" w14:textId="77777777" w:rsidTr="00880365">
        <w:tc>
          <w:tcPr>
            <w:tcW w:w="675" w:type="dxa"/>
            <w:tcBorders>
              <w:top w:val="single" w:sz="4" w:space="0" w:color="auto"/>
              <w:left w:val="single" w:sz="4" w:space="0" w:color="auto"/>
              <w:bottom w:val="single" w:sz="4" w:space="0" w:color="auto"/>
              <w:right w:val="single" w:sz="4" w:space="0" w:color="auto"/>
            </w:tcBorders>
          </w:tcPr>
          <w:p w14:paraId="071B07B3" w14:textId="6BA96FCC" w:rsidR="005F625B" w:rsidRPr="005F625B" w:rsidRDefault="00530C6A" w:rsidP="00FC1BB4">
            <w:pPr>
              <w:spacing w:after="40" w:line="240" w:lineRule="auto"/>
              <w:rPr>
                <w:rFonts w:ascii="Calibri" w:eastAsia="Calibri" w:hAnsi="Calibri" w:cs="Times New Roman"/>
              </w:rPr>
            </w:pPr>
            <w:r>
              <w:rPr>
                <w:rFonts w:ascii="Calibri" w:eastAsia="Calibri" w:hAnsi="Calibri" w:cs="Times New Roman"/>
              </w:rPr>
              <w:t>40</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3030225"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15760E0D"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Sprawdzenie poprawności przygotowania pism:</w:t>
            </w:r>
          </w:p>
          <w:p w14:paraId="6D05BC92"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akceptacja poprzez zaparafowanie i przekazanie do Dyrektora WUP/ Wicedyrektora WUP,</w:t>
            </w:r>
          </w:p>
          <w:p w14:paraId="1020218E" w14:textId="5E32DA12"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NIE, przejść do pkt. 3</w:t>
            </w:r>
            <w:r w:rsidR="00530C6A">
              <w:rPr>
                <w:rFonts w:ascii="Calibri" w:eastAsia="Calibri" w:hAnsi="Calibri" w:cs="Times New Roman"/>
              </w:rPr>
              <w:t>9</w:t>
            </w:r>
            <w:r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BB40972"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4DB317C" w14:textId="77777777" w:rsidR="005F625B" w:rsidRPr="005F625B" w:rsidRDefault="005F625B" w:rsidP="001717BE">
            <w:pPr>
              <w:spacing w:after="40" w:line="240" w:lineRule="auto"/>
              <w:rPr>
                <w:rFonts w:ascii="Calibri" w:eastAsia="Calibri" w:hAnsi="Calibri" w:cs="Times New Roman"/>
              </w:rPr>
            </w:pPr>
          </w:p>
        </w:tc>
      </w:tr>
      <w:tr w:rsidR="005F625B" w:rsidRPr="005F625B" w14:paraId="6DF3E2D2" w14:textId="77777777" w:rsidTr="00880365">
        <w:tc>
          <w:tcPr>
            <w:tcW w:w="675" w:type="dxa"/>
            <w:tcBorders>
              <w:top w:val="single" w:sz="4" w:space="0" w:color="auto"/>
              <w:left w:val="single" w:sz="4" w:space="0" w:color="auto"/>
              <w:bottom w:val="single" w:sz="4" w:space="0" w:color="auto"/>
              <w:right w:val="single" w:sz="4" w:space="0" w:color="auto"/>
            </w:tcBorders>
          </w:tcPr>
          <w:p w14:paraId="4CD642F4" w14:textId="68877CF5" w:rsidR="005F625B" w:rsidRPr="005F625B" w:rsidRDefault="00530C6A" w:rsidP="00FC1BB4">
            <w:pPr>
              <w:spacing w:after="40" w:line="240" w:lineRule="auto"/>
              <w:rPr>
                <w:rFonts w:ascii="Calibri" w:eastAsia="Calibri" w:hAnsi="Calibri" w:cs="Times New Roman"/>
              </w:rPr>
            </w:pPr>
            <w:r>
              <w:rPr>
                <w:rFonts w:ascii="Calibri" w:eastAsia="Calibri" w:hAnsi="Calibri" w:cs="Times New Roman"/>
              </w:rPr>
              <w:t>41</w:t>
            </w:r>
            <w:r w:rsid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2D3715E"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14B0FE1D"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Weryfikacja przygotowanych pism:</w:t>
            </w:r>
          </w:p>
          <w:p w14:paraId="651165A4"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zatwierdzenie poprzez podpisanie,</w:t>
            </w:r>
          </w:p>
          <w:p w14:paraId="67752CE0" w14:textId="30D1A1A4"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NIE, przejść do pkt. 3</w:t>
            </w:r>
            <w:r w:rsidR="00530C6A">
              <w:rPr>
                <w:rFonts w:ascii="Calibri" w:eastAsia="Calibri" w:hAnsi="Calibri" w:cs="Times New Roman"/>
              </w:rPr>
              <w:t>9</w:t>
            </w:r>
            <w:r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15478796"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42942C8" w14:textId="77777777" w:rsidR="005F625B" w:rsidRPr="005F625B" w:rsidRDefault="005F625B" w:rsidP="001717BE">
            <w:pPr>
              <w:spacing w:after="40" w:line="240" w:lineRule="auto"/>
              <w:rPr>
                <w:rFonts w:ascii="Calibri" w:eastAsia="Calibri" w:hAnsi="Calibri" w:cs="Times New Roman"/>
              </w:rPr>
            </w:pPr>
          </w:p>
        </w:tc>
      </w:tr>
      <w:tr w:rsidR="005F625B" w:rsidRPr="005F625B" w14:paraId="05F2F8F5" w14:textId="77777777" w:rsidTr="00880365">
        <w:tc>
          <w:tcPr>
            <w:tcW w:w="675" w:type="dxa"/>
            <w:tcBorders>
              <w:top w:val="single" w:sz="4" w:space="0" w:color="auto"/>
              <w:left w:val="single" w:sz="4" w:space="0" w:color="auto"/>
              <w:bottom w:val="single" w:sz="4" w:space="0" w:color="auto"/>
              <w:right w:val="single" w:sz="4" w:space="0" w:color="auto"/>
            </w:tcBorders>
          </w:tcPr>
          <w:p w14:paraId="40518F58" w14:textId="7532D3DC" w:rsidR="005F625B" w:rsidRPr="005F625B" w:rsidRDefault="00E54D22" w:rsidP="00FC1BB4">
            <w:pPr>
              <w:spacing w:after="40" w:line="240" w:lineRule="auto"/>
              <w:rPr>
                <w:rFonts w:ascii="Calibri" w:eastAsia="Calibri" w:hAnsi="Calibri" w:cs="Times New Roman"/>
              </w:rPr>
            </w:pPr>
            <w:r>
              <w:rPr>
                <w:rFonts w:ascii="Calibri" w:eastAsia="Calibri" w:hAnsi="Calibri" w:cs="Times New Roman"/>
              </w:rPr>
              <w:lastRenderedPageBreak/>
              <w:t>4</w:t>
            </w:r>
            <w:r w:rsidR="00530C6A">
              <w:rPr>
                <w:rFonts w:ascii="Calibri" w:eastAsia="Calibri" w:hAnsi="Calibri" w:cs="Times New Roman"/>
              </w:rPr>
              <w:t>2</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3F502F4" w14:textId="7FB4A31A" w:rsidR="005F625B" w:rsidRPr="005F625B" w:rsidRDefault="002E3F31" w:rsidP="001717BE">
            <w:pPr>
              <w:spacing w:after="40" w:line="240" w:lineRule="auto"/>
              <w:rPr>
                <w:rFonts w:ascii="Calibri" w:eastAsia="Calibri" w:hAnsi="Calibri" w:cs="Times New Roman"/>
              </w:rPr>
            </w:pPr>
            <w:r>
              <w:t>Obsługa kancelaryjna</w:t>
            </w:r>
            <w:r w:rsidR="005F625B" w:rsidRPr="005F625B">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397F1844"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xml:space="preserve">Przesłanie pism informujących o wynikach oceny </w:t>
            </w:r>
            <w:r w:rsidR="00282104">
              <w:rPr>
                <w:rFonts w:ascii="Calibri" w:eastAsia="Calibri" w:hAnsi="Calibri" w:cs="Times New Roman"/>
              </w:rPr>
              <w:t>formalno-</w:t>
            </w:r>
            <w:r w:rsidRPr="005F625B">
              <w:rPr>
                <w:rFonts w:ascii="Calibri" w:eastAsia="Calibri" w:hAnsi="Calibri" w:cs="Times New Roman"/>
              </w:rPr>
              <w:t>merytorycznej listem poleconym za zwrotnym potwierdzeniem odbioru.</w:t>
            </w:r>
          </w:p>
        </w:tc>
        <w:tc>
          <w:tcPr>
            <w:tcW w:w="1701" w:type="dxa"/>
            <w:tcBorders>
              <w:top w:val="single" w:sz="4" w:space="0" w:color="auto"/>
              <w:left w:val="single" w:sz="4" w:space="0" w:color="auto"/>
              <w:bottom w:val="single" w:sz="4" w:space="0" w:color="auto"/>
              <w:right w:val="single" w:sz="4" w:space="0" w:color="auto"/>
            </w:tcBorders>
          </w:tcPr>
          <w:p w14:paraId="5BD2C96F"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0869445"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Wnioskodawca</w:t>
            </w:r>
          </w:p>
        </w:tc>
      </w:tr>
      <w:tr w:rsidR="005F625B" w:rsidRPr="005F625B" w14:paraId="3A71FB3E" w14:textId="77777777" w:rsidTr="00880365">
        <w:tc>
          <w:tcPr>
            <w:tcW w:w="675" w:type="dxa"/>
            <w:tcBorders>
              <w:top w:val="single" w:sz="4" w:space="0" w:color="auto"/>
              <w:left w:val="single" w:sz="4" w:space="0" w:color="auto"/>
              <w:bottom w:val="single" w:sz="4" w:space="0" w:color="auto"/>
              <w:right w:val="single" w:sz="4" w:space="0" w:color="auto"/>
            </w:tcBorders>
          </w:tcPr>
          <w:p w14:paraId="554572F8" w14:textId="39F6A379" w:rsidR="005F625B" w:rsidRPr="005F625B" w:rsidRDefault="00E54D22" w:rsidP="00FC1BB4">
            <w:pPr>
              <w:spacing w:after="40" w:line="240" w:lineRule="auto"/>
              <w:rPr>
                <w:rFonts w:ascii="Calibri" w:eastAsia="Calibri" w:hAnsi="Calibri" w:cs="Times New Roman"/>
              </w:rPr>
            </w:pPr>
            <w:r>
              <w:rPr>
                <w:rFonts w:ascii="Calibri" w:eastAsia="Calibri" w:hAnsi="Calibri" w:cs="Times New Roman"/>
              </w:rPr>
              <w:t>4</w:t>
            </w:r>
            <w:r w:rsidR="00530C6A">
              <w:rPr>
                <w:rFonts w:ascii="Calibri" w:eastAsia="Calibri" w:hAnsi="Calibri" w:cs="Times New Roman"/>
              </w:rPr>
              <w:t>3</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4587520"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30922F15" w14:textId="77777777" w:rsidR="005F625B" w:rsidRPr="005F625B" w:rsidRDefault="005F625B" w:rsidP="00211ADC">
            <w:pPr>
              <w:spacing w:after="40" w:line="240" w:lineRule="auto"/>
              <w:rPr>
                <w:rFonts w:ascii="Calibri" w:eastAsia="Calibri" w:hAnsi="Calibri" w:cs="Times New Roman"/>
                <w:highlight w:val="yellow"/>
              </w:rPr>
            </w:pPr>
            <w:r w:rsidRPr="005F625B">
              <w:rPr>
                <w:rFonts w:ascii="Calibri" w:eastAsia="Calibri" w:hAnsi="Calibri" w:cs="Times New Roman"/>
              </w:rPr>
              <w:t>Sporządzenie pierwszej części protokołu z przebiegu prac KOP i wyników oceny projektów.</w:t>
            </w:r>
          </w:p>
        </w:tc>
        <w:tc>
          <w:tcPr>
            <w:tcW w:w="1701" w:type="dxa"/>
            <w:tcBorders>
              <w:top w:val="single" w:sz="4" w:space="0" w:color="auto"/>
              <w:left w:val="single" w:sz="4" w:space="0" w:color="auto"/>
              <w:bottom w:val="single" w:sz="4" w:space="0" w:color="auto"/>
              <w:right w:val="single" w:sz="4" w:space="0" w:color="auto"/>
            </w:tcBorders>
          </w:tcPr>
          <w:p w14:paraId="73250607"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E652CBB" w14:textId="77777777" w:rsidR="005F625B" w:rsidRPr="005F625B" w:rsidRDefault="005F625B" w:rsidP="001717BE">
            <w:pPr>
              <w:spacing w:after="40" w:line="240" w:lineRule="auto"/>
              <w:rPr>
                <w:rFonts w:ascii="Calibri" w:eastAsia="Calibri" w:hAnsi="Calibri" w:cs="Times New Roman"/>
              </w:rPr>
            </w:pPr>
          </w:p>
        </w:tc>
      </w:tr>
      <w:tr w:rsidR="005F625B" w:rsidRPr="005F625B" w14:paraId="54AA25D9" w14:textId="77777777" w:rsidTr="00880365">
        <w:tc>
          <w:tcPr>
            <w:tcW w:w="675" w:type="dxa"/>
            <w:tcBorders>
              <w:top w:val="single" w:sz="4" w:space="0" w:color="auto"/>
              <w:left w:val="single" w:sz="4" w:space="0" w:color="auto"/>
              <w:bottom w:val="single" w:sz="4" w:space="0" w:color="auto"/>
              <w:right w:val="single" w:sz="4" w:space="0" w:color="auto"/>
            </w:tcBorders>
          </w:tcPr>
          <w:p w14:paraId="41C0565C" w14:textId="45EA18DF" w:rsidR="005F625B" w:rsidRPr="005F625B" w:rsidRDefault="00E54D22" w:rsidP="00FC1BB4">
            <w:pPr>
              <w:spacing w:after="40" w:line="240" w:lineRule="auto"/>
              <w:rPr>
                <w:rFonts w:ascii="Calibri" w:eastAsia="Calibri" w:hAnsi="Calibri" w:cs="Times New Roman"/>
              </w:rPr>
            </w:pPr>
            <w:r>
              <w:rPr>
                <w:rFonts w:ascii="Calibri" w:eastAsia="Calibri" w:hAnsi="Calibri" w:cs="Times New Roman"/>
              </w:rPr>
              <w:t>4</w:t>
            </w:r>
            <w:r w:rsidR="00530C6A">
              <w:rPr>
                <w:rFonts w:ascii="Calibri" w:eastAsia="Calibri" w:hAnsi="Calibri" w:cs="Times New Roman"/>
              </w:rPr>
              <w:t>4</w:t>
            </w:r>
            <w:r w:rsidR="005F625B" w:rsidRPr="005F625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ABDE34A" w14:textId="77777777" w:rsidR="005F625B" w:rsidRPr="005F625B" w:rsidRDefault="005F625B" w:rsidP="001717BE">
            <w:pPr>
              <w:spacing w:after="40" w:line="240" w:lineRule="auto"/>
              <w:rPr>
                <w:rFonts w:ascii="Calibri" w:eastAsia="Calibri" w:hAnsi="Calibri" w:cs="Times New Roman"/>
              </w:rPr>
            </w:pPr>
            <w:r w:rsidRPr="005F625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31C53585"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Weryfikacja przygotowanego protokołu:</w:t>
            </w:r>
          </w:p>
          <w:p w14:paraId="75A30C86" w14:textId="77777777" w:rsidR="005F625B" w:rsidRPr="005F625B" w:rsidRDefault="005F625B" w:rsidP="00211ADC">
            <w:pPr>
              <w:spacing w:after="40" w:line="240" w:lineRule="auto"/>
              <w:rPr>
                <w:rFonts w:ascii="Calibri" w:eastAsia="Calibri" w:hAnsi="Calibri" w:cs="Times New Roman"/>
              </w:rPr>
            </w:pPr>
            <w:r w:rsidRPr="005F625B">
              <w:rPr>
                <w:rFonts w:ascii="Calibri" w:eastAsia="Calibri" w:hAnsi="Calibri" w:cs="Times New Roman"/>
              </w:rPr>
              <w:t>- Jeśli TAK, zatwierdzenie poprzez podpisanie,</w:t>
            </w:r>
          </w:p>
          <w:p w14:paraId="0B246F63" w14:textId="40C8FA87" w:rsidR="005F625B" w:rsidRPr="005F625B" w:rsidRDefault="00E70AD9" w:rsidP="00211ADC">
            <w:pPr>
              <w:spacing w:after="40" w:line="240" w:lineRule="auto"/>
              <w:rPr>
                <w:rFonts w:ascii="Calibri" w:eastAsia="Calibri" w:hAnsi="Calibri" w:cs="Times New Roman"/>
              </w:rPr>
            </w:pPr>
            <w:r>
              <w:rPr>
                <w:rFonts w:ascii="Calibri" w:eastAsia="Calibri" w:hAnsi="Calibri" w:cs="Times New Roman"/>
              </w:rPr>
              <w:t xml:space="preserve">- Jeśli NIE, przejść do pkt. </w:t>
            </w:r>
            <w:r w:rsidR="00E54D22">
              <w:rPr>
                <w:rFonts w:ascii="Calibri" w:eastAsia="Calibri" w:hAnsi="Calibri" w:cs="Times New Roman"/>
              </w:rPr>
              <w:t>4</w:t>
            </w:r>
            <w:r w:rsidR="00530C6A">
              <w:rPr>
                <w:rFonts w:ascii="Calibri" w:eastAsia="Calibri" w:hAnsi="Calibri" w:cs="Times New Roman"/>
              </w:rPr>
              <w:t>3</w:t>
            </w:r>
            <w:r w:rsidR="005F625B" w:rsidRPr="005F625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0FD1E270" w14:textId="77777777" w:rsidR="005F625B" w:rsidRPr="005F625B" w:rsidRDefault="005F625B" w:rsidP="00FC1BB4">
            <w:pPr>
              <w:spacing w:after="40" w:line="240" w:lineRule="auto"/>
              <w:rPr>
                <w:rFonts w:ascii="Calibri" w:eastAsia="Calibri" w:hAnsi="Calibri" w:cs="Times New Roman"/>
              </w:rPr>
            </w:pPr>
            <w:r w:rsidRPr="005F625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1E8A261" w14:textId="77777777" w:rsidR="005F625B" w:rsidRPr="005F625B" w:rsidRDefault="005F625B" w:rsidP="001717BE">
            <w:pPr>
              <w:spacing w:after="40" w:line="240" w:lineRule="auto"/>
              <w:rPr>
                <w:rFonts w:ascii="Calibri" w:eastAsia="Calibri" w:hAnsi="Calibri" w:cs="Times New Roman"/>
              </w:rPr>
            </w:pPr>
          </w:p>
        </w:tc>
      </w:tr>
    </w:tbl>
    <w:p w14:paraId="1E7AE208" w14:textId="77777777" w:rsidR="00E70AD9" w:rsidRDefault="00E70AD9" w:rsidP="00B064C3"/>
    <w:p w14:paraId="6B3E2279" w14:textId="77777777" w:rsidR="00E70AD9" w:rsidRDefault="00917DA3" w:rsidP="00211ADC">
      <w:pPr>
        <w:pStyle w:val="Nagwek4"/>
        <w:spacing w:after="120"/>
      </w:pPr>
      <w:bookmarkStart w:id="85" w:name="_Toc136956841"/>
      <w:r w:rsidRPr="00BE2088">
        <w:rPr>
          <w:color w:val="auto"/>
        </w:rPr>
        <w:t>5.4.2.2 Instrukcja przyjmowania i oceny projektów zintegrowanych – II etap oceny wniosku o dofinansowanie realizacji projektu w ramach Regionalnego Programu Operacyjnego Województwa Podlaskiego na lata 2014-2020</w:t>
      </w:r>
      <w:bookmarkEnd w:id="8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E70AD9" w:rsidRPr="00E70AD9" w14:paraId="1C0F87C3"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49BD666E" w14:textId="77777777" w:rsidR="00E70AD9" w:rsidRPr="00E70AD9" w:rsidRDefault="00E70AD9" w:rsidP="00FC1BB4">
            <w:pPr>
              <w:spacing w:after="40" w:line="240" w:lineRule="auto"/>
              <w:rPr>
                <w:rFonts w:ascii="Calibri" w:eastAsia="Calibri" w:hAnsi="Calibri" w:cs="Times New Roman"/>
                <w:b/>
              </w:rPr>
            </w:pPr>
            <w:r w:rsidRPr="00E70AD9">
              <w:rPr>
                <w:rFonts w:ascii="Calibri" w:eastAsia="Calibri" w:hAnsi="Calibri" w:cs="Times New Roman"/>
                <w:b/>
              </w:rPr>
              <w:t>Lp.</w:t>
            </w:r>
          </w:p>
        </w:tc>
        <w:tc>
          <w:tcPr>
            <w:tcW w:w="1985" w:type="dxa"/>
            <w:tcBorders>
              <w:top w:val="single" w:sz="4" w:space="0" w:color="auto"/>
              <w:left w:val="single" w:sz="4" w:space="0" w:color="auto"/>
              <w:bottom w:val="single" w:sz="4" w:space="0" w:color="auto"/>
              <w:right w:val="single" w:sz="4" w:space="0" w:color="auto"/>
            </w:tcBorders>
            <w:hideMark/>
          </w:tcPr>
          <w:p w14:paraId="020F6826" w14:textId="77777777" w:rsidR="00E70AD9" w:rsidRPr="00E70AD9" w:rsidRDefault="00E70AD9" w:rsidP="001717BE">
            <w:pPr>
              <w:spacing w:after="40" w:line="240" w:lineRule="auto"/>
              <w:rPr>
                <w:rFonts w:ascii="Calibri" w:eastAsia="Calibri" w:hAnsi="Calibri" w:cs="Times New Roman"/>
                <w:b/>
              </w:rPr>
            </w:pPr>
            <w:r w:rsidRPr="00E70AD9">
              <w:rPr>
                <w:rFonts w:ascii="Calibri" w:eastAsia="Calibri" w:hAnsi="Calibri" w:cs="Times New Roman"/>
                <w:b/>
              </w:rPr>
              <w:t>Osoba wykonująca działanie</w:t>
            </w:r>
          </w:p>
        </w:tc>
        <w:tc>
          <w:tcPr>
            <w:tcW w:w="3260" w:type="dxa"/>
            <w:tcBorders>
              <w:top w:val="single" w:sz="4" w:space="0" w:color="auto"/>
              <w:left w:val="single" w:sz="4" w:space="0" w:color="auto"/>
              <w:bottom w:val="single" w:sz="4" w:space="0" w:color="auto"/>
              <w:right w:val="single" w:sz="4" w:space="0" w:color="auto"/>
            </w:tcBorders>
            <w:hideMark/>
          </w:tcPr>
          <w:p w14:paraId="241B39A5" w14:textId="77777777" w:rsidR="00E70AD9" w:rsidRPr="00E70AD9" w:rsidRDefault="00E70AD9">
            <w:pPr>
              <w:spacing w:after="40" w:line="240" w:lineRule="auto"/>
              <w:rPr>
                <w:rFonts w:ascii="Calibri" w:eastAsia="Calibri" w:hAnsi="Calibri" w:cs="Times New Roman"/>
                <w:b/>
              </w:rPr>
            </w:pPr>
            <w:r w:rsidRPr="00E70AD9">
              <w:rPr>
                <w:rFonts w:ascii="Calibri" w:eastAsia="Calibri" w:hAnsi="Calibri" w:cs="Times New Roman"/>
                <w:b/>
              </w:rPr>
              <w:t>Działanie</w:t>
            </w:r>
          </w:p>
        </w:tc>
        <w:tc>
          <w:tcPr>
            <w:tcW w:w="1701" w:type="dxa"/>
            <w:tcBorders>
              <w:top w:val="single" w:sz="4" w:space="0" w:color="auto"/>
              <w:left w:val="single" w:sz="4" w:space="0" w:color="auto"/>
              <w:bottom w:val="single" w:sz="4" w:space="0" w:color="auto"/>
              <w:right w:val="single" w:sz="4" w:space="0" w:color="auto"/>
            </w:tcBorders>
            <w:hideMark/>
          </w:tcPr>
          <w:p w14:paraId="437F3F7E" w14:textId="77777777" w:rsidR="00E70AD9" w:rsidRPr="00E70AD9" w:rsidRDefault="00E70AD9">
            <w:pPr>
              <w:spacing w:after="40" w:line="240" w:lineRule="auto"/>
              <w:rPr>
                <w:rFonts w:ascii="Calibri" w:eastAsia="Calibri" w:hAnsi="Calibri" w:cs="Times New Roman"/>
                <w:b/>
              </w:rPr>
            </w:pPr>
            <w:r w:rsidRPr="00E70AD9">
              <w:rPr>
                <w:rFonts w:ascii="Calibri" w:eastAsia="Calibri" w:hAnsi="Calibri" w:cs="Times New Roman"/>
                <w:b/>
              </w:rPr>
              <w:t>Termin wykonania</w:t>
            </w:r>
          </w:p>
        </w:tc>
        <w:tc>
          <w:tcPr>
            <w:tcW w:w="1559" w:type="dxa"/>
            <w:tcBorders>
              <w:top w:val="single" w:sz="4" w:space="0" w:color="auto"/>
              <w:left w:val="single" w:sz="4" w:space="0" w:color="auto"/>
              <w:bottom w:val="single" w:sz="4" w:space="0" w:color="auto"/>
              <w:right w:val="single" w:sz="4" w:space="0" w:color="auto"/>
            </w:tcBorders>
            <w:hideMark/>
          </w:tcPr>
          <w:p w14:paraId="03B3995F" w14:textId="77777777" w:rsidR="00E70AD9" w:rsidRPr="00E70AD9" w:rsidRDefault="00E70AD9">
            <w:pPr>
              <w:spacing w:after="40" w:line="240" w:lineRule="auto"/>
              <w:rPr>
                <w:rFonts w:ascii="Calibri" w:eastAsia="Calibri" w:hAnsi="Calibri" w:cs="Times New Roman"/>
                <w:b/>
              </w:rPr>
            </w:pPr>
            <w:r w:rsidRPr="00E70AD9">
              <w:rPr>
                <w:rFonts w:ascii="Calibri" w:eastAsia="Calibri" w:hAnsi="Calibri" w:cs="Times New Roman"/>
                <w:b/>
              </w:rPr>
              <w:t>Jednostki powiązane</w:t>
            </w:r>
          </w:p>
        </w:tc>
      </w:tr>
      <w:tr w:rsidR="00E70AD9" w:rsidRPr="00E70AD9" w14:paraId="47A247C9"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1AD80ACD"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1.</w:t>
            </w:r>
          </w:p>
        </w:tc>
        <w:tc>
          <w:tcPr>
            <w:tcW w:w="1985" w:type="dxa"/>
            <w:tcBorders>
              <w:top w:val="single" w:sz="4" w:space="0" w:color="auto"/>
              <w:left w:val="single" w:sz="4" w:space="0" w:color="auto"/>
              <w:bottom w:val="single" w:sz="4" w:space="0" w:color="auto"/>
              <w:right w:val="single" w:sz="4" w:space="0" w:color="auto"/>
            </w:tcBorders>
            <w:hideMark/>
          </w:tcPr>
          <w:p w14:paraId="6D230E78" w14:textId="52F6D70D"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EB2484">
              <w:rPr>
                <w:rFonts w:ascii="Calibri" w:eastAsia="Calibri" w:hAnsi="Calibri" w:cs="Times New Roman"/>
              </w:rPr>
              <w:t>Zespołu ds.</w:t>
            </w:r>
            <w:r w:rsidR="00EB2484" w:rsidRPr="00E70AD9">
              <w:rPr>
                <w:rFonts w:ascii="Calibri" w:eastAsia="Calibri" w:hAnsi="Calibri" w:cs="Times New Roman"/>
              </w:rPr>
              <w:t xml:space="preserve"> </w:t>
            </w:r>
            <w:r w:rsidRPr="00E70AD9">
              <w:rPr>
                <w:rFonts w:ascii="Calibri" w:eastAsia="Calibri" w:hAnsi="Calibri" w:cs="Times New Roman"/>
              </w:rPr>
              <w:t xml:space="preserve">Informacji </w:t>
            </w:r>
            <w:r w:rsidR="00EB2484">
              <w:rPr>
                <w:rFonts w:ascii="Calibri" w:eastAsia="Calibri" w:hAnsi="Calibri" w:cs="Times New Roman"/>
              </w:rPr>
              <w:t>i Promocji EFS</w:t>
            </w:r>
          </w:p>
          <w:p w14:paraId="74EF140A" w14:textId="2423656C" w:rsidR="00E70AD9" w:rsidRPr="00E70AD9" w:rsidRDefault="00E70AD9">
            <w:pPr>
              <w:spacing w:after="40" w:line="240" w:lineRule="auto"/>
              <w:rPr>
                <w:rFonts w:ascii="Calibri" w:eastAsia="Calibri" w:hAnsi="Calibri" w:cs="Times New Roman"/>
              </w:rPr>
            </w:pPr>
            <w:r w:rsidRPr="00E70AD9">
              <w:rPr>
                <w:rFonts w:ascii="Calibri" w:eastAsia="Calibri" w:hAnsi="Calibri" w:cs="Times New Roman"/>
              </w:rPr>
              <w:t>(Punkt Przyjęć Wniosków</w:t>
            </w:r>
            <w:r w:rsidR="00415A01">
              <w:rPr>
                <w:rFonts w:ascii="Calibri" w:eastAsia="Calibri" w:hAnsi="Calibri" w:cs="Times New Roman"/>
              </w:rPr>
              <w:t xml:space="preserve"> EFS</w:t>
            </w:r>
            <w:r w:rsidRPr="00E70AD9">
              <w:rPr>
                <w:rFonts w:ascii="Calibri" w:eastAsia="Calibri" w:hAnsi="Calibri" w:cs="Times New Roman"/>
              </w:rPr>
              <w:t>)</w:t>
            </w:r>
          </w:p>
        </w:tc>
        <w:tc>
          <w:tcPr>
            <w:tcW w:w="3260" w:type="dxa"/>
            <w:tcBorders>
              <w:top w:val="single" w:sz="4" w:space="0" w:color="auto"/>
              <w:left w:val="single" w:sz="4" w:space="0" w:color="auto"/>
              <w:bottom w:val="single" w:sz="4" w:space="0" w:color="auto"/>
              <w:right w:val="single" w:sz="4" w:space="0" w:color="auto"/>
            </w:tcBorders>
            <w:hideMark/>
          </w:tcPr>
          <w:p w14:paraId="12E0CCFB" w14:textId="77777777" w:rsidR="00E70AD9" w:rsidRPr="00E70AD9" w:rsidRDefault="00E70AD9" w:rsidP="00211ADC">
            <w:pPr>
              <w:spacing w:after="40" w:line="240" w:lineRule="auto"/>
              <w:rPr>
                <w:rFonts w:ascii="Calibri" w:eastAsia="Calibri" w:hAnsi="Calibri" w:cs="Times New Roman"/>
                <w:i/>
              </w:rPr>
            </w:pPr>
            <w:r w:rsidRPr="00E70AD9">
              <w:rPr>
                <w:rFonts w:ascii="Calibri" w:eastAsia="Calibri" w:hAnsi="Calibri" w:cs="Times New Roman"/>
              </w:rPr>
              <w:t xml:space="preserve">Przyjęcie i zarejestrowanie w rejestrze wniosków o dofinansowanie projektu złożonego w odpowiedzi </w:t>
            </w:r>
            <w:r w:rsidRPr="00BB0D23">
              <w:rPr>
                <w:rFonts w:ascii="Calibri" w:eastAsia="Calibri" w:hAnsi="Calibri" w:cs="Times New Roman"/>
              </w:rPr>
              <w:t>na</w:t>
            </w:r>
            <w:r w:rsidR="00873ACB" w:rsidRPr="00BB0D23">
              <w:rPr>
                <w:rFonts w:ascii="Calibri" w:eastAsia="Calibri" w:hAnsi="Calibri" w:cs="Times New Roman"/>
              </w:rPr>
              <w:t xml:space="preserve"> ogłoszony konkurs zgodnie z Regulaminem konkursu oraz informacją o terminie i formie złożenia pełnych wniosków o dofinansowanie</w:t>
            </w:r>
            <w:r w:rsidR="00873ACB">
              <w:rPr>
                <w:rFonts w:ascii="Calibri" w:eastAsia="Calibri" w:hAnsi="Calibri" w:cs="Times New Roman"/>
              </w:rPr>
              <w:t xml:space="preserve">. </w:t>
            </w:r>
            <w:r w:rsidRPr="00E70AD9">
              <w:rPr>
                <w:rFonts w:ascii="Calibri" w:eastAsia="Calibri" w:hAnsi="Calibri" w:cs="Times New Roman"/>
              </w:rPr>
              <w:t xml:space="preserve"> </w:t>
            </w:r>
            <w:r w:rsidR="00873ACB" w:rsidRPr="00BB0D23">
              <w:rPr>
                <w:rFonts w:ascii="Calibri" w:eastAsia="Calibri" w:hAnsi="Calibri" w:cs="Times New Roman"/>
              </w:rPr>
              <w:t>W</w:t>
            </w:r>
            <w:r w:rsidRPr="00BB0D23">
              <w:rPr>
                <w:rFonts w:ascii="Calibri" w:eastAsia="Calibri" w:hAnsi="Calibri" w:cs="Times New Roman"/>
              </w:rPr>
              <w:t>nios</w:t>
            </w:r>
            <w:r w:rsidR="00873ACB" w:rsidRPr="00BB0D23">
              <w:rPr>
                <w:rFonts w:ascii="Calibri" w:eastAsia="Calibri" w:hAnsi="Calibri" w:cs="Times New Roman"/>
              </w:rPr>
              <w:t>ek</w:t>
            </w:r>
            <w:r w:rsidRPr="00E70AD9">
              <w:rPr>
                <w:rFonts w:ascii="Calibri" w:eastAsia="Calibri" w:hAnsi="Calibri" w:cs="Times New Roman"/>
              </w:rPr>
              <w:t xml:space="preserve"> o dofinansowanie projektu </w:t>
            </w:r>
            <w:r w:rsidR="00873ACB" w:rsidRPr="00BB0D23">
              <w:rPr>
                <w:rFonts w:ascii="Calibri" w:eastAsia="Calibri" w:hAnsi="Calibri" w:cs="Times New Roman"/>
              </w:rPr>
              <w:t xml:space="preserve">należy złożyć </w:t>
            </w:r>
            <w:r w:rsidRPr="00BB0D23">
              <w:rPr>
                <w:rFonts w:ascii="Calibri" w:eastAsia="Calibri" w:hAnsi="Calibri" w:cs="Times New Roman"/>
              </w:rPr>
              <w:t>w</w:t>
            </w:r>
            <w:r w:rsidRPr="00E70AD9">
              <w:rPr>
                <w:rFonts w:ascii="Calibri" w:eastAsia="Calibri" w:hAnsi="Calibri" w:cs="Times New Roman"/>
              </w:rPr>
              <w:t xml:space="preserve"> formie opatrzonej podpisem osoby uprawnionej/ osób uprawnionych do złożenia tego wniosku: papierowej (</w:t>
            </w:r>
            <w:r w:rsidR="002A2661">
              <w:rPr>
                <w:rFonts w:ascii="Calibri" w:eastAsia="Calibri" w:hAnsi="Calibri" w:cs="Times New Roman"/>
              </w:rPr>
              <w:t>1</w:t>
            </w:r>
            <w:r w:rsidR="002A2661" w:rsidRPr="00E70AD9">
              <w:rPr>
                <w:rFonts w:ascii="Calibri" w:eastAsia="Calibri" w:hAnsi="Calibri" w:cs="Times New Roman"/>
              </w:rPr>
              <w:t xml:space="preserve"> </w:t>
            </w:r>
            <w:r w:rsidRPr="00E70AD9">
              <w:rPr>
                <w:rFonts w:ascii="Calibri" w:eastAsia="Calibri" w:hAnsi="Calibri" w:cs="Times New Roman"/>
              </w:rPr>
              <w:t xml:space="preserve">egzemplarz) albo elektronicznej (o ile WUP w Białymstoku dopuści taką możliwość w regulaminie konkursu) wraz z </w:t>
            </w:r>
            <w:r w:rsidRPr="00E70AD9">
              <w:rPr>
                <w:rFonts w:ascii="Calibri" w:eastAsia="Calibri" w:hAnsi="Calibri" w:cs="Times New Roman"/>
                <w:i/>
              </w:rPr>
              <w:t>Potwierdzeniem przesłania do IZ RPOWP elektronicznej wersji wniosku o dofinansowanie w ramach RPOWP na lata 2014-2020.</w:t>
            </w:r>
          </w:p>
          <w:p w14:paraId="55246AB6" w14:textId="54E24FD0" w:rsidR="00E70AD9" w:rsidRPr="00E70AD9" w:rsidRDefault="00E70AD9" w:rsidP="00211ADC">
            <w:pPr>
              <w:spacing w:before="80" w:after="40" w:line="240" w:lineRule="auto"/>
              <w:rPr>
                <w:rFonts w:ascii="Calibri" w:eastAsia="Calibri" w:hAnsi="Calibri" w:cs="Times New Roman"/>
              </w:rPr>
            </w:pPr>
            <w:r w:rsidRPr="00E70AD9">
              <w:rPr>
                <w:rFonts w:ascii="Calibri" w:eastAsia="Calibri" w:hAnsi="Calibri" w:cs="Times New Roman"/>
              </w:rPr>
              <w:t xml:space="preserve">Dopuszcza się możliwość, aby powyższe dokumenty mogły wpływać do Punktu Przyjęć Wniosków </w:t>
            </w:r>
            <w:r w:rsidR="00415A01">
              <w:rPr>
                <w:rFonts w:ascii="Calibri" w:eastAsia="Calibri" w:hAnsi="Calibri" w:cs="Times New Roman"/>
              </w:rPr>
              <w:t xml:space="preserve">EFS </w:t>
            </w:r>
            <w:r w:rsidRPr="00E70AD9">
              <w:rPr>
                <w:rFonts w:ascii="Calibri" w:eastAsia="Calibri" w:hAnsi="Calibri" w:cs="Times New Roman"/>
              </w:rPr>
              <w:t>dodatkowo</w:t>
            </w:r>
            <w:r w:rsidRPr="00E70AD9">
              <w:rPr>
                <w:rFonts w:ascii="Calibri" w:eastAsia="Calibri" w:hAnsi="Calibri" w:cs="Times New Roman"/>
                <w:i/>
              </w:rPr>
              <w:t xml:space="preserve"> </w:t>
            </w:r>
            <w:r w:rsidRPr="00E70AD9">
              <w:rPr>
                <w:rFonts w:ascii="Calibri" w:eastAsia="Calibri" w:hAnsi="Calibri" w:cs="Times New Roman"/>
              </w:rPr>
              <w:t>w ciągu 3 dni roboczych licząc od pierwszego dnia roboczego następującego po dniu określonym prze</w:t>
            </w:r>
            <w:r w:rsidR="008511ED">
              <w:rPr>
                <w:rFonts w:ascii="Calibri" w:eastAsia="Calibri" w:hAnsi="Calibri" w:cs="Times New Roman"/>
              </w:rPr>
              <w:t>z</w:t>
            </w:r>
            <w:r w:rsidRPr="00E70AD9">
              <w:rPr>
                <w:rFonts w:ascii="Calibri" w:eastAsia="Calibri" w:hAnsi="Calibri" w:cs="Times New Roman"/>
              </w:rPr>
              <w:t xml:space="preserve"> IOK w </w:t>
            </w:r>
            <w:r w:rsidRPr="00E70AD9">
              <w:rPr>
                <w:rFonts w:ascii="Calibri" w:eastAsia="Calibri" w:hAnsi="Calibri" w:cs="Times New Roman"/>
              </w:rPr>
              <w:lastRenderedPageBreak/>
              <w:t>Wezwaniu do złożenia pełnej wersji wni</w:t>
            </w:r>
            <w:r w:rsidR="008511ED">
              <w:rPr>
                <w:rFonts w:ascii="Calibri" w:eastAsia="Calibri" w:hAnsi="Calibri" w:cs="Times New Roman"/>
              </w:rPr>
              <w:t xml:space="preserve">osku </w:t>
            </w:r>
            <w:r w:rsidR="008511ED" w:rsidRPr="00BB0D23">
              <w:rPr>
                <w:rFonts w:ascii="Calibri" w:eastAsia="Calibri" w:hAnsi="Calibri" w:cs="Times New Roman"/>
              </w:rPr>
              <w:t>o dofinansowanie</w:t>
            </w:r>
            <w:r w:rsidRPr="00BB0D23">
              <w:rPr>
                <w:rFonts w:ascii="Calibri" w:eastAsia="Calibri" w:hAnsi="Calibri" w:cs="Times New Roman"/>
              </w:rPr>
              <w:t xml:space="preserve"> projektu</w:t>
            </w:r>
            <w:r w:rsidRPr="00E70AD9">
              <w:rPr>
                <w:rFonts w:ascii="Calibri" w:eastAsia="Calibri" w:hAnsi="Calibri" w:cs="Times New Roman"/>
              </w:rPr>
              <w:t>.</w:t>
            </w:r>
          </w:p>
          <w:p w14:paraId="711EA46D" w14:textId="77777777" w:rsidR="00E70AD9" w:rsidRPr="00E70AD9" w:rsidRDefault="00E70AD9" w:rsidP="00211ADC">
            <w:pPr>
              <w:spacing w:after="40" w:line="240" w:lineRule="auto"/>
              <w:rPr>
                <w:rFonts w:ascii="Arial" w:eastAsia="Calibri" w:hAnsi="Arial" w:cs="Arial"/>
              </w:rPr>
            </w:pPr>
            <w:r w:rsidRPr="00E70AD9">
              <w:rPr>
                <w:rFonts w:ascii="Calibri" w:eastAsia="Calibri" w:hAnsi="Calibri" w:cs="Times New Roman"/>
              </w:rPr>
              <w:t xml:space="preserve">Obligatoryjnie w terminie wskazanym w </w:t>
            </w:r>
            <w:r w:rsidRPr="00E70AD9">
              <w:rPr>
                <w:rFonts w:ascii="Calibri" w:eastAsia="Calibri" w:hAnsi="Calibri" w:cs="Times New Roman"/>
                <w:i/>
              </w:rPr>
              <w:t>Wezwaniu</w:t>
            </w:r>
            <w:r w:rsidRPr="00E70AD9">
              <w:rPr>
                <w:rFonts w:ascii="Calibri" w:eastAsia="Calibri" w:hAnsi="Calibri" w:cs="Times New Roman"/>
              </w:rPr>
              <w:t xml:space="preserve"> Wnioskodawca składa wniosek o dofinansowanie projektu w wersji elektronicznej (XML) w Generatorze Wniosków Aplikacyjnych EFS (GWAEFS) w ramach systemu SOWA RPOWP.</w:t>
            </w:r>
            <w:r w:rsidRPr="00E70AD9">
              <w:rPr>
                <w:rFonts w:ascii="Arial" w:eastAsia="Calibri" w:hAnsi="Arial" w:cs="Arial"/>
              </w:rPr>
              <w:t xml:space="preserve"> </w:t>
            </w:r>
          </w:p>
          <w:p w14:paraId="3F96E169"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Wnioski złożone w GWAEFS po terminie wskazanym w </w:t>
            </w:r>
            <w:r w:rsidRPr="00E70AD9">
              <w:rPr>
                <w:rFonts w:ascii="Calibri" w:eastAsia="Calibri" w:hAnsi="Calibri" w:cs="Times New Roman"/>
                <w:i/>
              </w:rPr>
              <w:t xml:space="preserve">Wezwaniu </w:t>
            </w:r>
            <w:r w:rsidRPr="00E70AD9">
              <w:rPr>
                <w:rFonts w:ascii="Calibri" w:eastAsia="Calibri" w:hAnsi="Calibri" w:cs="Times New Roman"/>
              </w:rPr>
              <w:t xml:space="preserve"> i/lub wnioski złożone w innych formach wskazanych w regulaminie konkursu po upływie 3 dni roboczych licząc od pierwszego dnia roboczego następującego po dniu określonym przez IOK w Wezwaniu do złożenia pełnej wersji wniosku o dofinansowanie realizacji projektu będą rejestrowane w rejestrze wniosków, lecz nie będą rozpatrywane.</w:t>
            </w:r>
          </w:p>
        </w:tc>
        <w:tc>
          <w:tcPr>
            <w:tcW w:w="1701" w:type="dxa"/>
            <w:tcBorders>
              <w:top w:val="single" w:sz="4" w:space="0" w:color="auto"/>
              <w:left w:val="single" w:sz="4" w:space="0" w:color="auto"/>
              <w:bottom w:val="single" w:sz="4" w:space="0" w:color="auto"/>
              <w:right w:val="single" w:sz="4" w:space="0" w:color="auto"/>
            </w:tcBorders>
            <w:hideMark/>
          </w:tcPr>
          <w:p w14:paraId="1A523DB5" w14:textId="5EE99692"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lastRenderedPageBreak/>
              <w:t>Sukcesywnie w miarę napływu wniosków do Punktu Przyjęć Wniosków</w:t>
            </w:r>
            <w:r w:rsidR="00415A01">
              <w:rPr>
                <w:rFonts w:ascii="Calibri" w:eastAsia="Calibri" w:hAnsi="Calibri" w:cs="Times New Roman"/>
              </w:rPr>
              <w:t xml:space="preserve"> EFS</w:t>
            </w:r>
          </w:p>
        </w:tc>
        <w:tc>
          <w:tcPr>
            <w:tcW w:w="1559" w:type="dxa"/>
            <w:tcBorders>
              <w:top w:val="single" w:sz="4" w:space="0" w:color="auto"/>
              <w:left w:val="single" w:sz="4" w:space="0" w:color="auto"/>
              <w:bottom w:val="single" w:sz="4" w:space="0" w:color="auto"/>
              <w:right w:val="single" w:sz="4" w:space="0" w:color="auto"/>
            </w:tcBorders>
            <w:hideMark/>
          </w:tcPr>
          <w:p w14:paraId="601603F2" w14:textId="77777777" w:rsidR="00E70AD9" w:rsidRPr="00E70AD9" w:rsidRDefault="00282104" w:rsidP="001717BE">
            <w:pPr>
              <w:spacing w:after="40" w:line="240" w:lineRule="auto"/>
              <w:rPr>
                <w:rFonts w:ascii="Calibri" w:eastAsia="Calibri" w:hAnsi="Calibri" w:cs="Times New Roman"/>
              </w:rPr>
            </w:pPr>
            <w:r w:rsidRPr="00BB0D23">
              <w:rPr>
                <w:rFonts w:ascii="Calibri" w:eastAsia="Calibri" w:hAnsi="Calibri" w:cs="Times New Roman"/>
              </w:rPr>
              <w:t>Wniosk</w:t>
            </w:r>
            <w:r w:rsidR="00E70AD9" w:rsidRPr="00BB0D23">
              <w:rPr>
                <w:rFonts w:ascii="Calibri" w:eastAsia="Calibri" w:hAnsi="Calibri" w:cs="Times New Roman"/>
              </w:rPr>
              <w:t>odawca</w:t>
            </w:r>
          </w:p>
        </w:tc>
      </w:tr>
      <w:tr w:rsidR="00E70AD9" w:rsidRPr="00E70AD9" w14:paraId="4862A654"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37A8C0F0"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2.</w:t>
            </w:r>
          </w:p>
        </w:tc>
        <w:tc>
          <w:tcPr>
            <w:tcW w:w="1985" w:type="dxa"/>
            <w:tcBorders>
              <w:top w:val="single" w:sz="4" w:space="0" w:color="auto"/>
              <w:left w:val="single" w:sz="4" w:space="0" w:color="auto"/>
              <w:bottom w:val="single" w:sz="4" w:space="0" w:color="auto"/>
              <w:right w:val="single" w:sz="4" w:space="0" w:color="auto"/>
            </w:tcBorders>
            <w:hideMark/>
          </w:tcPr>
          <w:p w14:paraId="5FFE85A3" w14:textId="62A4DD85"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ED4C49">
              <w:rPr>
                <w:rFonts w:ascii="Calibri" w:eastAsia="Calibri" w:hAnsi="Calibri" w:cs="Times New Roman"/>
              </w:rPr>
              <w:t>Zespołu ds.</w:t>
            </w:r>
            <w:r w:rsidR="00ED4C49" w:rsidRPr="00E70AD9">
              <w:rPr>
                <w:rFonts w:ascii="Calibri" w:eastAsia="Calibri" w:hAnsi="Calibri" w:cs="Times New Roman"/>
              </w:rPr>
              <w:t xml:space="preserve"> </w:t>
            </w:r>
            <w:r w:rsidRPr="00E70AD9">
              <w:rPr>
                <w:rFonts w:ascii="Calibri" w:eastAsia="Calibri" w:hAnsi="Calibri" w:cs="Times New Roman"/>
              </w:rPr>
              <w:t xml:space="preserve">Informacji </w:t>
            </w:r>
            <w:r w:rsidR="00ED4C49">
              <w:rPr>
                <w:rFonts w:ascii="Calibri" w:eastAsia="Calibri" w:hAnsi="Calibri" w:cs="Times New Roman"/>
              </w:rPr>
              <w:t>i Promocji EFS</w:t>
            </w:r>
          </w:p>
        </w:tc>
        <w:tc>
          <w:tcPr>
            <w:tcW w:w="3260" w:type="dxa"/>
            <w:tcBorders>
              <w:top w:val="single" w:sz="4" w:space="0" w:color="auto"/>
              <w:left w:val="single" w:sz="4" w:space="0" w:color="auto"/>
              <w:bottom w:val="single" w:sz="4" w:space="0" w:color="auto"/>
              <w:right w:val="single" w:sz="4" w:space="0" w:color="auto"/>
            </w:tcBorders>
            <w:hideMark/>
          </w:tcPr>
          <w:p w14:paraId="42599EDF" w14:textId="69D32250"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Przekazanie wniosku za pokwitowaniem odbioru do Kierownika </w:t>
            </w:r>
            <w:r w:rsidR="00ED4C49" w:rsidRPr="00ED4C49">
              <w:rPr>
                <w:rFonts w:ascii="Calibri" w:eastAsia="Calibri" w:hAnsi="Calibri" w:cs="Times New Roman"/>
              </w:rPr>
              <w:t>Zespołu ds. Programowania, Oceny i Wyboru Projektów</w:t>
            </w:r>
          </w:p>
        </w:tc>
        <w:tc>
          <w:tcPr>
            <w:tcW w:w="1701" w:type="dxa"/>
            <w:tcBorders>
              <w:top w:val="single" w:sz="4" w:space="0" w:color="auto"/>
              <w:left w:val="single" w:sz="4" w:space="0" w:color="auto"/>
              <w:bottom w:val="single" w:sz="4" w:space="0" w:color="auto"/>
              <w:right w:val="single" w:sz="4" w:space="0" w:color="auto"/>
            </w:tcBorders>
            <w:hideMark/>
          </w:tcPr>
          <w:p w14:paraId="0330B6FE"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 xml:space="preserve">Niezwłocznie po wpłynięciu wniosku </w:t>
            </w:r>
          </w:p>
        </w:tc>
        <w:tc>
          <w:tcPr>
            <w:tcW w:w="1559" w:type="dxa"/>
            <w:tcBorders>
              <w:top w:val="single" w:sz="4" w:space="0" w:color="auto"/>
              <w:left w:val="single" w:sz="4" w:space="0" w:color="auto"/>
              <w:bottom w:val="single" w:sz="4" w:space="0" w:color="auto"/>
              <w:right w:val="single" w:sz="4" w:space="0" w:color="auto"/>
            </w:tcBorders>
          </w:tcPr>
          <w:p w14:paraId="7EE8E9EA" w14:textId="77777777" w:rsidR="00E70AD9" w:rsidRPr="00E70AD9" w:rsidRDefault="00E70AD9" w:rsidP="001717BE">
            <w:pPr>
              <w:spacing w:after="40" w:line="240" w:lineRule="auto"/>
              <w:rPr>
                <w:rFonts w:ascii="Calibri" w:eastAsia="Calibri" w:hAnsi="Calibri" w:cs="Times New Roman"/>
              </w:rPr>
            </w:pPr>
          </w:p>
        </w:tc>
      </w:tr>
      <w:tr w:rsidR="00E70AD9" w:rsidRPr="00E70AD9" w14:paraId="0903CF0E" w14:textId="77777777" w:rsidTr="0000120F">
        <w:tc>
          <w:tcPr>
            <w:tcW w:w="675" w:type="dxa"/>
            <w:tcBorders>
              <w:top w:val="single" w:sz="4" w:space="0" w:color="auto"/>
              <w:left w:val="single" w:sz="4" w:space="0" w:color="auto"/>
              <w:bottom w:val="single" w:sz="4" w:space="0" w:color="auto"/>
              <w:right w:val="single" w:sz="4" w:space="0" w:color="auto"/>
            </w:tcBorders>
          </w:tcPr>
          <w:p w14:paraId="0B93B9B6"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3.</w:t>
            </w:r>
          </w:p>
        </w:tc>
        <w:tc>
          <w:tcPr>
            <w:tcW w:w="1985" w:type="dxa"/>
            <w:tcBorders>
              <w:top w:val="single" w:sz="4" w:space="0" w:color="auto"/>
              <w:left w:val="single" w:sz="4" w:space="0" w:color="auto"/>
              <w:bottom w:val="single" w:sz="4" w:space="0" w:color="auto"/>
              <w:right w:val="single" w:sz="4" w:space="0" w:color="auto"/>
            </w:tcBorders>
          </w:tcPr>
          <w:p w14:paraId="3D4842C0" w14:textId="7A0C463D"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ED4C49" w:rsidRPr="00ED4C49">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18358C1B" w14:textId="43EF8FD1"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Przekazanie wniosku wyznaczonemu Pracownikowi</w:t>
            </w:r>
            <w:r w:rsidR="00ED4C49">
              <w:rPr>
                <w:rFonts w:ascii="Calibri" w:eastAsia="Calibri" w:hAnsi="Calibri" w:cs="Times New Roman"/>
              </w:rPr>
              <w:t xml:space="preserve"> Zespołu</w:t>
            </w:r>
            <w:r w:rsidRPr="00E70AD9">
              <w:rPr>
                <w:rFonts w:ascii="Calibri" w:eastAsia="Calibri" w:hAnsi="Calibri" w:cs="Times New Roman"/>
              </w:rPr>
              <w:t xml:space="preserve"> w celu dokonania weryfikacji braków </w:t>
            </w:r>
            <w:r w:rsidR="00E54D22">
              <w:rPr>
                <w:rFonts w:ascii="Calibri" w:eastAsia="Calibri" w:hAnsi="Calibri" w:cs="Times New Roman"/>
              </w:rPr>
              <w:t xml:space="preserve">w zakresie </w:t>
            </w:r>
            <w:r w:rsidR="00980B14">
              <w:rPr>
                <w:rFonts w:ascii="Calibri" w:eastAsia="Calibri" w:hAnsi="Calibri" w:cs="Times New Roman"/>
              </w:rPr>
              <w:t>warunków</w:t>
            </w:r>
            <w:r w:rsidR="00980B14" w:rsidRPr="00E70AD9">
              <w:rPr>
                <w:rFonts w:ascii="Calibri" w:eastAsia="Calibri" w:hAnsi="Calibri" w:cs="Times New Roman"/>
              </w:rPr>
              <w:t xml:space="preserve"> </w:t>
            </w:r>
            <w:r w:rsidRPr="00E70AD9">
              <w:rPr>
                <w:rFonts w:ascii="Calibri" w:eastAsia="Calibri" w:hAnsi="Calibri" w:cs="Times New Roman"/>
              </w:rPr>
              <w:t>formalnych lub oczywistych omyłek.</w:t>
            </w:r>
          </w:p>
        </w:tc>
        <w:tc>
          <w:tcPr>
            <w:tcW w:w="1701" w:type="dxa"/>
            <w:tcBorders>
              <w:top w:val="single" w:sz="4" w:space="0" w:color="auto"/>
              <w:left w:val="single" w:sz="4" w:space="0" w:color="auto"/>
              <w:bottom w:val="single" w:sz="4" w:space="0" w:color="auto"/>
              <w:right w:val="single" w:sz="4" w:space="0" w:color="auto"/>
            </w:tcBorders>
          </w:tcPr>
          <w:p w14:paraId="594C9ECE"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B752B1C" w14:textId="77777777" w:rsidR="00E70AD9" w:rsidRPr="00E70AD9" w:rsidRDefault="00E70AD9" w:rsidP="001717BE">
            <w:pPr>
              <w:spacing w:after="40" w:line="240" w:lineRule="auto"/>
              <w:rPr>
                <w:rFonts w:ascii="Calibri" w:eastAsia="Calibri" w:hAnsi="Calibri" w:cs="Times New Roman"/>
              </w:rPr>
            </w:pPr>
          </w:p>
        </w:tc>
      </w:tr>
      <w:tr w:rsidR="00E70AD9" w:rsidRPr="00E70AD9" w14:paraId="71EE9E05" w14:textId="77777777" w:rsidTr="0000120F">
        <w:tc>
          <w:tcPr>
            <w:tcW w:w="675" w:type="dxa"/>
            <w:tcBorders>
              <w:top w:val="single" w:sz="4" w:space="0" w:color="auto"/>
              <w:left w:val="single" w:sz="4" w:space="0" w:color="auto"/>
              <w:bottom w:val="single" w:sz="4" w:space="0" w:color="auto"/>
              <w:right w:val="single" w:sz="4" w:space="0" w:color="auto"/>
            </w:tcBorders>
          </w:tcPr>
          <w:p w14:paraId="722B058E"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4.</w:t>
            </w:r>
          </w:p>
        </w:tc>
        <w:tc>
          <w:tcPr>
            <w:tcW w:w="1985" w:type="dxa"/>
            <w:tcBorders>
              <w:top w:val="single" w:sz="4" w:space="0" w:color="auto"/>
              <w:left w:val="single" w:sz="4" w:space="0" w:color="auto"/>
              <w:bottom w:val="single" w:sz="4" w:space="0" w:color="auto"/>
              <w:right w:val="single" w:sz="4" w:space="0" w:color="auto"/>
            </w:tcBorders>
          </w:tcPr>
          <w:p w14:paraId="7780FEA3" w14:textId="586D0FEE"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ED4C49" w:rsidRPr="00ED4C49">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2AB59C57"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Sprawdzenie, przy wykorzystaniu </w:t>
            </w:r>
            <w:r w:rsidR="0007784A">
              <w:rPr>
                <w:rFonts w:ascii="Calibri" w:eastAsia="Calibri" w:hAnsi="Calibri" w:cs="Times New Roman"/>
                <w:iCs/>
              </w:rPr>
              <w:t>k</w:t>
            </w:r>
            <w:r w:rsidRPr="001465CF">
              <w:rPr>
                <w:rFonts w:ascii="Calibri" w:eastAsia="Calibri" w:hAnsi="Calibri" w:cs="Times New Roman"/>
                <w:iCs/>
              </w:rPr>
              <w:t>arty weryfikacji poprawności wniosku w ramach RPOWP</w:t>
            </w:r>
            <w:r w:rsidRPr="00E70AD9">
              <w:rPr>
                <w:rFonts w:ascii="Calibri" w:eastAsia="Calibri" w:hAnsi="Calibri" w:cs="Times New Roman"/>
                <w:i/>
              </w:rPr>
              <w:t xml:space="preserve"> </w:t>
            </w:r>
            <w:r w:rsidRPr="00E70AD9">
              <w:rPr>
                <w:rFonts w:ascii="Calibri" w:eastAsia="Calibri" w:hAnsi="Calibri" w:cs="Times New Roman"/>
              </w:rPr>
              <w:t>(stanowiącej załącznik do regulaminu konkursu)</w:t>
            </w:r>
            <w:r w:rsidRPr="00E70AD9">
              <w:rPr>
                <w:rFonts w:ascii="Calibri" w:eastAsia="Calibri" w:hAnsi="Calibri" w:cs="Times New Roman"/>
                <w:i/>
              </w:rPr>
              <w:t>,</w:t>
            </w:r>
            <w:r w:rsidRPr="00E70AD9">
              <w:rPr>
                <w:rFonts w:ascii="Calibri" w:eastAsia="Calibri" w:hAnsi="Calibri" w:cs="Times New Roman"/>
              </w:rPr>
              <w:t xml:space="preserve"> czy w złożonym wniosku o dofinansowanie projektu występują braki </w:t>
            </w:r>
            <w:r w:rsidR="002D30AF">
              <w:rPr>
                <w:rFonts w:ascii="Calibri" w:eastAsia="Calibri" w:hAnsi="Calibri" w:cs="Times New Roman"/>
              </w:rPr>
              <w:t xml:space="preserve">w zakresie </w:t>
            </w:r>
            <w:r w:rsidR="00980B14">
              <w:rPr>
                <w:rFonts w:ascii="Calibri" w:eastAsia="Calibri" w:hAnsi="Calibri" w:cs="Times New Roman"/>
              </w:rPr>
              <w:t>warunków</w:t>
            </w:r>
            <w:r w:rsidR="00980B14" w:rsidRPr="00E70AD9">
              <w:rPr>
                <w:rFonts w:ascii="Calibri" w:eastAsia="Calibri" w:hAnsi="Calibri" w:cs="Times New Roman"/>
              </w:rPr>
              <w:t xml:space="preserve"> </w:t>
            </w:r>
            <w:r w:rsidRPr="00E70AD9">
              <w:rPr>
                <w:rFonts w:ascii="Calibri" w:eastAsia="Calibri" w:hAnsi="Calibri" w:cs="Times New Roman"/>
              </w:rPr>
              <w:t>formaln</w:t>
            </w:r>
            <w:r w:rsidR="002D30AF">
              <w:rPr>
                <w:rFonts w:ascii="Calibri" w:eastAsia="Calibri" w:hAnsi="Calibri" w:cs="Times New Roman"/>
              </w:rPr>
              <w:t>ych</w:t>
            </w:r>
            <w:r w:rsidRPr="00E70AD9">
              <w:rPr>
                <w:rFonts w:ascii="Calibri" w:eastAsia="Calibri" w:hAnsi="Calibri" w:cs="Times New Roman"/>
              </w:rPr>
              <w:t xml:space="preserve"> lub oczywiste omyłki.</w:t>
            </w:r>
          </w:p>
          <w:p w14:paraId="143B8974" w14:textId="77777777" w:rsid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W przypadku wykrycia braków</w:t>
            </w:r>
            <w:r w:rsidR="002D30AF">
              <w:rPr>
                <w:rFonts w:ascii="Calibri" w:eastAsia="Calibri" w:hAnsi="Calibri" w:cs="Times New Roman"/>
              </w:rPr>
              <w:t xml:space="preserve"> w zakresie </w:t>
            </w:r>
            <w:r w:rsidR="00980B14">
              <w:rPr>
                <w:rFonts w:ascii="Calibri" w:eastAsia="Calibri" w:hAnsi="Calibri" w:cs="Times New Roman"/>
              </w:rPr>
              <w:t>warunków</w:t>
            </w:r>
            <w:r w:rsidR="00980B14" w:rsidRPr="00E70AD9">
              <w:rPr>
                <w:rFonts w:ascii="Calibri" w:eastAsia="Calibri" w:hAnsi="Calibri" w:cs="Times New Roman"/>
              </w:rPr>
              <w:t xml:space="preserve"> </w:t>
            </w:r>
            <w:r w:rsidRPr="00E70AD9">
              <w:rPr>
                <w:rFonts w:ascii="Calibri" w:eastAsia="Calibri" w:hAnsi="Calibri" w:cs="Times New Roman"/>
              </w:rPr>
              <w:t xml:space="preserve">formalnych lub oczywistych omyłek, </w:t>
            </w:r>
            <w:r w:rsidRPr="00E70AD9">
              <w:rPr>
                <w:rFonts w:ascii="Calibri" w:eastAsia="Calibri" w:hAnsi="Calibri" w:cs="Times New Roman"/>
              </w:rPr>
              <w:lastRenderedPageBreak/>
              <w:t>przygotowanie pisma wzywającego wnioskodawcę</w:t>
            </w:r>
            <w:r w:rsidR="00980B14">
              <w:rPr>
                <w:rFonts w:ascii="Calibri" w:eastAsia="Calibri" w:hAnsi="Calibri" w:cs="Times New Roman"/>
              </w:rPr>
              <w:t xml:space="preserve"> na zasadach określonych w art. 43 ust. </w:t>
            </w:r>
            <w:r w:rsidR="00396D48">
              <w:rPr>
                <w:rFonts w:ascii="Calibri" w:eastAsia="Calibri" w:hAnsi="Calibri" w:cs="Times New Roman"/>
              </w:rPr>
              <w:t xml:space="preserve">1 i </w:t>
            </w:r>
            <w:r w:rsidR="00980B14">
              <w:rPr>
                <w:rFonts w:ascii="Calibri" w:eastAsia="Calibri" w:hAnsi="Calibri" w:cs="Times New Roman"/>
              </w:rPr>
              <w:t>2</w:t>
            </w:r>
            <w:r w:rsidR="00396D48">
              <w:rPr>
                <w:rFonts w:ascii="Calibri" w:eastAsia="Calibri" w:hAnsi="Calibri" w:cs="Times New Roman"/>
              </w:rPr>
              <w:t xml:space="preserve"> </w:t>
            </w:r>
            <w:r w:rsidR="00980B14">
              <w:rPr>
                <w:rFonts w:ascii="Calibri" w:eastAsia="Calibri" w:hAnsi="Calibri" w:cs="Times New Roman"/>
              </w:rPr>
              <w:t>ustawy wdrożeniowej i w regulaminie konkursu</w:t>
            </w:r>
            <w:r w:rsidRPr="00E70AD9">
              <w:rPr>
                <w:rFonts w:ascii="Calibri" w:eastAsia="Calibri" w:hAnsi="Calibri" w:cs="Times New Roman"/>
              </w:rPr>
              <w:t xml:space="preserve">, pod rygorem pozostawienia wniosku bez rozpatrzenia, do uzupełnienia </w:t>
            </w:r>
            <w:r w:rsidR="00980B14">
              <w:rPr>
                <w:rFonts w:ascii="Calibri" w:eastAsia="Calibri" w:hAnsi="Calibri" w:cs="Times New Roman"/>
              </w:rPr>
              <w:t xml:space="preserve">we </w:t>
            </w:r>
            <w:r w:rsidR="002D30AF">
              <w:rPr>
                <w:rFonts w:ascii="Calibri" w:eastAsia="Calibri" w:hAnsi="Calibri" w:cs="Times New Roman"/>
              </w:rPr>
              <w:t>wniosku</w:t>
            </w:r>
            <w:r w:rsidR="00980B14">
              <w:rPr>
                <w:rFonts w:ascii="Calibri" w:eastAsia="Calibri" w:hAnsi="Calibri" w:cs="Times New Roman"/>
              </w:rPr>
              <w:t xml:space="preserve"> braków w zakresie warunków formalnych</w:t>
            </w:r>
            <w:r w:rsidR="002D30AF" w:rsidRPr="00E70AD9">
              <w:rPr>
                <w:rFonts w:ascii="Calibri" w:eastAsia="Calibri" w:hAnsi="Calibri" w:cs="Times New Roman"/>
              </w:rPr>
              <w:t xml:space="preserve"> </w:t>
            </w:r>
            <w:r w:rsidRPr="00E70AD9">
              <w:rPr>
                <w:rFonts w:ascii="Calibri" w:eastAsia="Calibri" w:hAnsi="Calibri" w:cs="Times New Roman"/>
              </w:rPr>
              <w:t>lub poprawienia we wniosku oczywistych omyłek w terminie</w:t>
            </w:r>
            <w:r w:rsidR="007F24CA">
              <w:rPr>
                <w:rFonts w:ascii="Calibri" w:eastAsia="Calibri" w:hAnsi="Calibri" w:cs="Times New Roman"/>
              </w:rPr>
              <w:t xml:space="preserve"> wskazanym przez IP, </w:t>
            </w:r>
            <w:r w:rsidRPr="00E70AD9">
              <w:rPr>
                <w:rFonts w:ascii="Calibri" w:eastAsia="Calibri" w:hAnsi="Calibri" w:cs="Times New Roman"/>
              </w:rPr>
              <w:t>nie krótszym niż 7 dni kalendarzowych</w:t>
            </w:r>
            <w:r w:rsidR="002D30AF">
              <w:rPr>
                <w:rFonts w:ascii="Calibri" w:eastAsia="Calibri" w:hAnsi="Calibri" w:cs="Times New Roman"/>
              </w:rPr>
              <w:t xml:space="preserve"> i nie dłuższym niż 21 dni kalendarzowych</w:t>
            </w:r>
            <w:r w:rsidRPr="00E70AD9">
              <w:rPr>
                <w:rFonts w:ascii="Calibri" w:eastAsia="Calibri" w:hAnsi="Calibri" w:cs="Times New Roman"/>
              </w:rPr>
              <w:t xml:space="preserve"> – przejść do pkt. 5b.</w:t>
            </w:r>
          </w:p>
          <w:p w14:paraId="4B14E46E" w14:textId="77777777" w:rsidR="002D30AF" w:rsidRPr="00E70AD9" w:rsidRDefault="002D30AF" w:rsidP="00211ADC">
            <w:pPr>
              <w:spacing w:after="40" w:line="240" w:lineRule="auto"/>
              <w:rPr>
                <w:rFonts w:ascii="Calibri" w:eastAsia="Calibri" w:hAnsi="Calibri" w:cs="Times New Roman"/>
              </w:rPr>
            </w:pPr>
            <w:r>
              <w:rPr>
                <w:rFonts w:ascii="Calibri" w:eastAsia="Calibri" w:hAnsi="Calibri" w:cs="Times New Roman"/>
              </w:rPr>
              <w:t xml:space="preserve">W przypadku stwierdzenia we wniosku oczywistej omyłki, IP może ją poprawić z urzędu. Przygotowywane </w:t>
            </w:r>
            <w:r w:rsidR="006B22C8">
              <w:rPr>
                <w:rFonts w:ascii="Calibri" w:eastAsia="Calibri" w:hAnsi="Calibri" w:cs="Times New Roman"/>
              </w:rPr>
              <w:t>jest wówczas pismo informujące o tym zdarzeniu wnioskodawcę – przejść do pkt. 5b.</w:t>
            </w:r>
            <w:r>
              <w:rPr>
                <w:rFonts w:ascii="Calibri" w:eastAsia="Calibri" w:hAnsi="Calibri" w:cs="Times New Roman"/>
              </w:rPr>
              <w:t xml:space="preserve"> </w:t>
            </w:r>
          </w:p>
          <w:p w14:paraId="7B8C4020"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W przypadku, gdy nie stwierdzono braków </w:t>
            </w:r>
            <w:r w:rsidR="00980B14">
              <w:rPr>
                <w:rFonts w:ascii="Calibri" w:eastAsia="Calibri" w:hAnsi="Calibri" w:cs="Times New Roman"/>
              </w:rPr>
              <w:t xml:space="preserve">w zakresie warunków </w:t>
            </w:r>
            <w:r w:rsidRPr="00E70AD9">
              <w:rPr>
                <w:rFonts w:ascii="Calibri" w:eastAsia="Calibri" w:hAnsi="Calibri" w:cs="Times New Roman"/>
              </w:rPr>
              <w:t>formalnych lub oczywistych omyłek wniosek przekazywany jest do oceny formaln</w:t>
            </w:r>
            <w:r w:rsidR="00980B14">
              <w:rPr>
                <w:rFonts w:ascii="Calibri" w:eastAsia="Calibri" w:hAnsi="Calibri" w:cs="Times New Roman"/>
              </w:rPr>
              <w:t>o-merytorycznej</w:t>
            </w:r>
            <w:r w:rsidRPr="00E70AD9">
              <w:rPr>
                <w:rFonts w:ascii="Calibri" w:eastAsia="Calibri" w:hAnsi="Calibri" w:cs="Times New Roman"/>
              </w:rPr>
              <w:t xml:space="preserve"> – przejść do pkt. 5a. </w:t>
            </w:r>
          </w:p>
        </w:tc>
        <w:tc>
          <w:tcPr>
            <w:tcW w:w="1701" w:type="dxa"/>
            <w:vMerge w:val="restart"/>
            <w:tcBorders>
              <w:top w:val="single" w:sz="4" w:space="0" w:color="auto"/>
              <w:left w:val="single" w:sz="4" w:space="0" w:color="auto"/>
              <w:right w:val="single" w:sz="4" w:space="0" w:color="auto"/>
            </w:tcBorders>
          </w:tcPr>
          <w:p w14:paraId="4E85089B"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lastRenderedPageBreak/>
              <w:t>W terminie 14 dni kalendarzowych od daty złożenia wniosku</w:t>
            </w:r>
          </w:p>
          <w:p w14:paraId="60A7FB3F" w14:textId="77777777" w:rsidR="00E70AD9" w:rsidRPr="00E70AD9" w:rsidRDefault="00E70AD9" w:rsidP="001717BE">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275E9108" w14:textId="77777777" w:rsidR="00E70AD9" w:rsidRPr="00E70AD9" w:rsidRDefault="00E70AD9">
            <w:pPr>
              <w:spacing w:after="40" w:line="240" w:lineRule="auto"/>
              <w:rPr>
                <w:rFonts w:ascii="Calibri" w:eastAsia="Calibri" w:hAnsi="Calibri" w:cs="Times New Roman"/>
              </w:rPr>
            </w:pPr>
          </w:p>
        </w:tc>
      </w:tr>
      <w:tr w:rsidR="00E70AD9" w:rsidRPr="00E70AD9" w14:paraId="0D4B4B17" w14:textId="77777777" w:rsidTr="0000120F">
        <w:tc>
          <w:tcPr>
            <w:tcW w:w="675" w:type="dxa"/>
            <w:tcBorders>
              <w:top w:val="single" w:sz="4" w:space="0" w:color="auto"/>
              <w:left w:val="single" w:sz="4" w:space="0" w:color="auto"/>
              <w:bottom w:val="single" w:sz="4" w:space="0" w:color="auto"/>
              <w:right w:val="single" w:sz="4" w:space="0" w:color="auto"/>
            </w:tcBorders>
          </w:tcPr>
          <w:p w14:paraId="6A3115E8"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5a.</w:t>
            </w:r>
          </w:p>
        </w:tc>
        <w:tc>
          <w:tcPr>
            <w:tcW w:w="1985" w:type="dxa"/>
            <w:tcBorders>
              <w:top w:val="single" w:sz="4" w:space="0" w:color="auto"/>
              <w:left w:val="single" w:sz="4" w:space="0" w:color="auto"/>
              <w:bottom w:val="single" w:sz="4" w:space="0" w:color="auto"/>
              <w:right w:val="single" w:sz="4" w:space="0" w:color="auto"/>
            </w:tcBorders>
          </w:tcPr>
          <w:p w14:paraId="78225B4A" w14:textId="6B08F07B"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ED4C49" w:rsidRPr="00ED4C49">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5915294E"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Weryfikacja wypełnionej </w:t>
            </w:r>
            <w:r w:rsidR="0007784A">
              <w:rPr>
                <w:rFonts w:ascii="Calibri" w:eastAsia="Calibri" w:hAnsi="Calibri" w:cs="Times New Roman"/>
                <w:iCs/>
              </w:rPr>
              <w:t>k</w:t>
            </w:r>
            <w:r w:rsidRPr="001465CF">
              <w:rPr>
                <w:rFonts w:ascii="Calibri" w:eastAsia="Calibri" w:hAnsi="Calibri" w:cs="Times New Roman"/>
                <w:iCs/>
              </w:rPr>
              <w:t>arty weryfikacji poprawności wniosku w ramach RPOWP</w:t>
            </w:r>
            <w:r w:rsidRPr="00E70AD9">
              <w:rPr>
                <w:rFonts w:ascii="Calibri" w:eastAsia="Calibri" w:hAnsi="Calibri" w:cs="Times New Roman"/>
              </w:rPr>
              <w:t>:</w:t>
            </w:r>
          </w:p>
          <w:p w14:paraId="1BDE8641"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 Jeśli TAK, zatwierdzenie ww. karty poprzez podpisanie, przejść do pkt. 12, </w:t>
            </w:r>
          </w:p>
          <w:p w14:paraId="42D13B30"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Jeśli NIE, przejść do pkt. 4.</w:t>
            </w:r>
          </w:p>
        </w:tc>
        <w:tc>
          <w:tcPr>
            <w:tcW w:w="1701" w:type="dxa"/>
            <w:vMerge/>
            <w:tcBorders>
              <w:top w:val="single" w:sz="4" w:space="0" w:color="auto"/>
              <w:left w:val="single" w:sz="4" w:space="0" w:color="auto"/>
              <w:right w:val="single" w:sz="4" w:space="0" w:color="auto"/>
            </w:tcBorders>
          </w:tcPr>
          <w:p w14:paraId="6FD87687" w14:textId="77777777" w:rsidR="00E70AD9" w:rsidRPr="00E70AD9" w:rsidRDefault="00E70AD9">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5E480DEE" w14:textId="77777777" w:rsidR="00E70AD9" w:rsidRPr="00E70AD9" w:rsidRDefault="00E70AD9">
            <w:pPr>
              <w:spacing w:after="40" w:line="240" w:lineRule="auto"/>
              <w:rPr>
                <w:rFonts w:ascii="Calibri" w:eastAsia="Calibri" w:hAnsi="Calibri" w:cs="Times New Roman"/>
              </w:rPr>
            </w:pPr>
          </w:p>
        </w:tc>
      </w:tr>
      <w:tr w:rsidR="00E70AD9" w:rsidRPr="00E70AD9" w14:paraId="6B9F74A6" w14:textId="77777777" w:rsidTr="0000120F">
        <w:tc>
          <w:tcPr>
            <w:tcW w:w="675" w:type="dxa"/>
            <w:tcBorders>
              <w:top w:val="single" w:sz="4" w:space="0" w:color="auto"/>
              <w:left w:val="single" w:sz="4" w:space="0" w:color="auto"/>
              <w:bottom w:val="single" w:sz="4" w:space="0" w:color="auto"/>
              <w:right w:val="single" w:sz="4" w:space="0" w:color="auto"/>
            </w:tcBorders>
          </w:tcPr>
          <w:p w14:paraId="1C8C6CDA"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5b.</w:t>
            </w:r>
          </w:p>
        </w:tc>
        <w:tc>
          <w:tcPr>
            <w:tcW w:w="1985" w:type="dxa"/>
            <w:tcBorders>
              <w:top w:val="single" w:sz="4" w:space="0" w:color="auto"/>
              <w:left w:val="single" w:sz="4" w:space="0" w:color="auto"/>
              <w:bottom w:val="single" w:sz="4" w:space="0" w:color="auto"/>
              <w:right w:val="single" w:sz="4" w:space="0" w:color="auto"/>
            </w:tcBorders>
          </w:tcPr>
          <w:p w14:paraId="5238A336" w14:textId="50FE826A"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ED4C49" w:rsidRPr="00ED4C49">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61DA3B69"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Weryfikacja wypełnionej </w:t>
            </w:r>
            <w:r w:rsidR="0007784A">
              <w:rPr>
                <w:rFonts w:ascii="Calibri" w:eastAsia="Calibri" w:hAnsi="Calibri" w:cs="Times New Roman"/>
                <w:iCs/>
              </w:rPr>
              <w:t>k</w:t>
            </w:r>
            <w:r w:rsidRPr="001465CF">
              <w:rPr>
                <w:rFonts w:ascii="Calibri" w:eastAsia="Calibri" w:hAnsi="Calibri" w:cs="Times New Roman"/>
                <w:iCs/>
              </w:rPr>
              <w:t>arty weryfikacji poprawności wniosku w ramach RPOWP</w:t>
            </w:r>
            <w:r w:rsidRPr="00E70AD9">
              <w:rPr>
                <w:rFonts w:ascii="Calibri" w:eastAsia="Calibri" w:hAnsi="Calibri" w:cs="Times New Roman"/>
                <w:i/>
              </w:rPr>
              <w:t xml:space="preserve"> </w:t>
            </w:r>
            <w:r w:rsidRPr="00E70AD9">
              <w:rPr>
                <w:rFonts w:ascii="Calibri" w:eastAsia="Calibri" w:hAnsi="Calibri" w:cs="Times New Roman"/>
              </w:rPr>
              <w:t>oraz poprawności sporządzenia pisma:</w:t>
            </w:r>
          </w:p>
          <w:p w14:paraId="0C262176"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Jeśli TAK, zatwierdzenie ww. karty poprzez podpisanie oraz zaakceptowanie pisma poprzez zaparafowanie, przejść do pkt. 6,</w:t>
            </w:r>
          </w:p>
          <w:p w14:paraId="2DDE5814"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Jeśli NIE, przejść do pkt. 4.</w:t>
            </w:r>
          </w:p>
        </w:tc>
        <w:tc>
          <w:tcPr>
            <w:tcW w:w="1701" w:type="dxa"/>
            <w:vMerge/>
            <w:tcBorders>
              <w:left w:val="single" w:sz="4" w:space="0" w:color="auto"/>
              <w:right w:val="single" w:sz="4" w:space="0" w:color="auto"/>
            </w:tcBorders>
          </w:tcPr>
          <w:p w14:paraId="45E5B12F" w14:textId="77777777" w:rsidR="00E70AD9" w:rsidRPr="00E70AD9" w:rsidRDefault="00E70AD9">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17CB4193" w14:textId="77777777" w:rsidR="00E70AD9" w:rsidRPr="00E70AD9" w:rsidRDefault="00E70AD9">
            <w:pPr>
              <w:spacing w:after="40" w:line="240" w:lineRule="auto"/>
              <w:rPr>
                <w:rFonts w:ascii="Calibri" w:eastAsia="Calibri" w:hAnsi="Calibri" w:cs="Times New Roman"/>
              </w:rPr>
            </w:pPr>
          </w:p>
        </w:tc>
      </w:tr>
      <w:tr w:rsidR="00E70AD9" w:rsidRPr="00E70AD9" w14:paraId="5D2221FD" w14:textId="77777777" w:rsidTr="0000120F">
        <w:tc>
          <w:tcPr>
            <w:tcW w:w="675" w:type="dxa"/>
            <w:tcBorders>
              <w:top w:val="single" w:sz="4" w:space="0" w:color="auto"/>
              <w:left w:val="single" w:sz="4" w:space="0" w:color="auto"/>
              <w:bottom w:val="single" w:sz="4" w:space="0" w:color="auto"/>
              <w:right w:val="single" w:sz="4" w:space="0" w:color="auto"/>
            </w:tcBorders>
          </w:tcPr>
          <w:p w14:paraId="5F4AF2BF"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6.</w:t>
            </w:r>
          </w:p>
        </w:tc>
        <w:tc>
          <w:tcPr>
            <w:tcW w:w="1985" w:type="dxa"/>
            <w:tcBorders>
              <w:top w:val="single" w:sz="4" w:space="0" w:color="auto"/>
              <w:left w:val="single" w:sz="4" w:space="0" w:color="auto"/>
              <w:bottom w:val="single" w:sz="4" w:space="0" w:color="auto"/>
              <w:right w:val="single" w:sz="4" w:space="0" w:color="auto"/>
            </w:tcBorders>
          </w:tcPr>
          <w:p w14:paraId="594F7FB3"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59E2C899"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Dokonanie weryfikacji poprawności sporządzenia pisma:</w:t>
            </w:r>
          </w:p>
          <w:p w14:paraId="6C3675DD"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Jeśli TAK, zatwierdzenie poprzez podpisanie,</w:t>
            </w:r>
          </w:p>
          <w:p w14:paraId="005488CA"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lastRenderedPageBreak/>
              <w:t>- Jeśli NIE, przejść do pkt. 4.</w:t>
            </w:r>
          </w:p>
        </w:tc>
        <w:tc>
          <w:tcPr>
            <w:tcW w:w="1701" w:type="dxa"/>
            <w:vMerge/>
            <w:tcBorders>
              <w:left w:val="single" w:sz="4" w:space="0" w:color="auto"/>
              <w:right w:val="single" w:sz="4" w:space="0" w:color="auto"/>
            </w:tcBorders>
          </w:tcPr>
          <w:p w14:paraId="46105745" w14:textId="77777777" w:rsidR="00E70AD9" w:rsidRPr="00E70AD9" w:rsidRDefault="00E70AD9">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7BF0BA25" w14:textId="77777777" w:rsidR="00E70AD9" w:rsidRPr="00E70AD9" w:rsidRDefault="00E70AD9">
            <w:pPr>
              <w:spacing w:after="40" w:line="240" w:lineRule="auto"/>
              <w:rPr>
                <w:rFonts w:ascii="Calibri" w:eastAsia="Calibri" w:hAnsi="Calibri" w:cs="Times New Roman"/>
              </w:rPr>
            </w:pPr>
          </w:p>
        </w:tc>
      </w:tr>
      <w:tr w:rsidR="00E70AD9" w:rsidRPr="00E70AD9" w14:paraId="4EB2E647" w14:textId="77777777" w:rsidTr="0000120F">
        <w:tc>
          <w:tcPr>
            <w:tcW w:w="675" w:type="dxa"/>
            <w:tcBorders>
              <w:top w:val="single" w:sz="4" w:space="0" w:color="auto"/>
              <w:left w:val="single" w:sz="4" w:space="0" w:color="auto"/>
              <w:bottom w:val="single" w:sz="4" w:space="0" w:color="auto"/>
              <w:right w:val="single" w:sz="4" w:space="0" w:color="auto"/>
            </w:tcBorders>
          </w:tcPr>
          <w:p w14:paraId="017ECD31"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7.</w:t>
            </w:r>
          </w:p>
        </w:tc>
        <w:tc>
          <w:tcPr>
            <w:tcW w:w="1985" w:type="dxa"/>
            <w:tcBorders>
              <w:top w:val="single" w:sz="4" w:space="0" w:color="auto"/>
              <w:left w:val="single" w:sz="4" w:space="0" w:color="auto"/>
              <w:bottom w:val="single" w:sz="4" w:space="0" w:color="auto"/>
              <w:right w:val="single" w:sz="4" w:space="0" w:color="auto"/>
            </w:tcBorders>
          </w:tcPr>
          <w:p w14:paraId="789281F3" w14:textId="199B91FF" w:rsidR="00E70AD9" w:rsidRPr="00E70AD9" w:rsidRDefault="002E3F31" w:rsidP="001717BE">
            <w:pPr>
              <w:spacing w:after="40" w:line="240" w:lineRule="auto"/>
              <w:rPr>
                <w:rFonts w:ascii="Calibri" w:eastAsia="Calibri" w:hAnsi="Calibri" w:cs="Times New Roman"/>
              </w:rPr>
            </w:pPr>
            <w:r>
              <w:t>Obsługa kancelaryjna</w:t>
            </w:r>
            <w:r w:rsidR="00E70AD9" w:rsidRPr="00E70AD9">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27904D7A"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Przesłanie listem poleconym za zwrotnym potwierdzeniem odbioru pisma do </w:t>
            </w:r>
            <w:r w:rsidR="006B22C8">
              <w:rPr>
                <w:rFonts w:ascii="Calibri" w:eastAsia="Calibri" w:hAnsi="Calibri" w:cs="Times New Roman"/>
              </w:rPr>
              <w:t>wnioskodawcy</w:t>
            </w:r>
            <w:r w:rsidRPr="00E70AD9">
              <w:rPr>
                <w:rFonts w:ascii="Calibri" w:eastAsia="Calibri" w:hAnsi="Calibri" w:cs="Times New Roman"/>
              </w:rPr>
              <w:t>.</w:t>
            </w:r>
          </w:p>
        </w:tc>
        <w:tc>
          <w:tcPr>
            <w:tcW w:w="1701" w:type="dxa"/>
            <w:vMerge/>
            <w:tcBorders>
              <w:left w:val="single" w:sz="4" w:space="0" w:color="auto"/>
              <w:bottom w:val="single" w:sz="4" w:space="0" w:color="auto"/>
              <w:right w:val="single" w:sz="4" w:space="0" w:color="auto"/>
            </w:tcBorders>
          </w:tcPr>
          <w:p w14:paraId="65F90C9F" w14:textId="77777777" w:rsidR="00E70AD9" w:rsidRPr="00E70AD9" w:rsidRDefault="00E70AD9">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1E661EA8" w14:textId="77777777" w:rsidR="00E70AD9" w:rsidRPr="00E70AD9" w:rsidRDefault="00E70AD9">
            <w:pPr>
              <w:spacing w:after="40" w:line="240" w:lineRule="auto"/>
              <w:rPr>
                <w:rFonts w:ascii="Calibri" w:eastAsia="Calibri" w:hAnsi="Calibri" w:cs="Times New Roman"/>
              </w:rPr>
            </w:pPr>
            <w:r w:rsidRPr="00E70AD9">
              <w:rPr>
                <w:rFonts w:ascii="Calibri" w:eastAsia="Calibri" w:hAnsi="Calibri" w:cs="Times New Roman"/>
              </w:rPr>
              <w:t>Wnioskodawca</w:t>
            </w:r>
          </w:p>
        </w:tc>
      </w:tr>
      <w:tr w:rsidR="00E70AD9" w:rsidRPr="00E70AD9" w14:paraId="5ED2FB77" w14:textId="77777777" w:rsidTr="0000120F">
        <w:tc>
          <w:tcPr>
            <w:tcW w:w="675" w:type="dxa"/>
            <w:tcBorders>
              <w:top w:val="single" w:sz="4" w:space="0" w:color="auto"/>
              <w:left w:val="single" w:sz="4" w:space="0" w:color="auto"/>
              <w:bottom w:val="single" w:sz="4" w:space="0" w:color="auto"/>
              <w:right w:val="single" w:sz="4" w:space="0" w:color="auto"/>
            </w:tcBorders>
          </w:tcPr>
          <w:p w14:paraId="40390411"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8.</w:t>
            </w:r>
          </w:p>
        </w:tc>
        <w:tc>
          <w:tcPr>
            <w:tcW w:w="1985" w:type="dxa"/>
            <w:tcBorders>
              <w:top w:val="single" w:sz="4" w:space="0" w:color="auto"/>
              <w:left w:val="single" w:sz="4" w:space="0" w:color="auto"/>
              <w:bottom w:val="single" w:sz="4" w:space="0" w:color="auto"/>
              <w:right w:val="single" w:sz="4" w:space="0" w:color="auto"/>
            </w:tcBorders>
          </w:tcPr>
          <w:p w14:paraId="665DC495" w14:textId="4EDDED5B"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DA2D11">
              <w:rPr>
                <w:rFonts w:ascii="Calibri" w:eastAsia="Calibri" w:hAnsi="Calibri" w:cs="Times New Roman"/>
              </w:rPr>
              <w:t>Zespołu ds.</w:t>
            </w:r>
            <w:r w:rsidR="00DA2D11" w:rsidRPr="00E70AD9">
              <w:rPr>
                <w:rFonts w:ascii="Calibri" w:eastAsia="Calibri" w:hAnsi="Calibri" w:cs="Times New Roman"/>
              </w:rPr>
              <w:t xml:space="preserve"> </w:t>
            </w:r>
            <w:r w:rsidRPr="00E70AD9">
              <w:rPr>
                <w:rFonts w:ascii="Calibri" w:eastAsia="Calibri" w:hAnsi="Calibri" w:cs="Times New Roman"/>
              </w:rPr>
              <w:t xml:space="preserve">Informacji </w:t>
            </w:r>
            <w:r w:rsidR="00DA2D11">
              <w:rPr>
                <w:rFonts w:ascii="Calibri" w:eastAsia="Calibri" w:hAnsi="Calibri" w:cs="Times New Roman"/>
              </w:rPr>
              <w:t>i Promocji EFS</w:t>
            </w:r>
          </w:p>
          <w:p w14:paraId="364B821D" w14:textId="63118953" w:rsidR="00E70AD9" w:rsidRPr="00E70AD9" w:rsidRDefault="00E70AD9">
            <w:pPr>
              <w:spacing w:after="40" w:line="240" w:lineRule="auto"/>
              <w:rPr>
                <w:rFonts w:ascii="Calibri" w:eastAsia="Calibri" w:hAnsi="Calibri" w:cs="Times New Roman"/>
              </w:rPr>
            </w:pPr>
            <w:r w:rsidRPr="00E70AD9">
              <w:rPr>
                <w:rFonts w:ascii="Calibri" w:eastAsia="Calibri" w:hAnsi="Calibri" w:cs="Times New Roman"/>
              </w:rPr>
              <w:t>(Punkt Przyjęć Wniosków</w:t>
            </w:r>
            <w:r w:rsidR="00415A01">
              <w:rPr>
                <w:rFonts w:ascii="Calibri" w:eastAsia="Calibri" w:hAnsi="Calibri" w:cs="Times New Roman"/>
              </w:rPr>
              <w:t xml:space="preserve"> EFS</w:t>
            </w:r>
            <w:r w:rsidRPr="00E70AD9">
              <w:rPr>
                <w:rFonts w:ascii="Calibri" w:eastAsia="Calibri" w:hAnsi="Calibri" w:cs="Times New Roman"/>
              </w:rPr>
              <w:t>)</w:t>
            </w:r>
          </w:p>
        </w:tc>
        <w:tc>
          <w:tcPr>
            <w:tcW w:w="3260" w:type="dxa"/>
            <w:tcBorders>
              <w:top w:val="single" w:sz="4" w:space="0" w:color="auto"/>
              <w:left w:val="single" w:sz="4" w:space="0" w:color="auto"/>
              <w:bottom w:val="single" w:sz="4" w:space="0" w:color="auto"/>
              <w:right w:val="single" w:sz="4" w:space="0" w:color="auto"/>
            </w:tcBorders>
          </w:tcPr>
          <w:p w14:paraId="09CB614A"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Rejestracja uzupełnionego lub skorygowanego wniosku w rejestrze wniosków z tym samym numerem, który został nadany przy pierwszej rejestracji wniosku.</w:t>
            </w:r>
          </w:p>
        </w:tc>
        <w:tc>
          <w:tcPr>
            <w:tcW w:w="1701" w:type="dxa"/>
            <w:tcBorders>
              <w:top w:val="single" w:sz="4" w:space="0" w:color="auto"/>
              <w:left w:val="single" w:sz="4" w:space="0" w:color="auto"/>
              <w:bottom w:val="single" w:sz="4" w:space="0" w:color="auto"/>
              <w:right w:val="single" w:sz="4" w:space="0" w:color="auto"/>
            </w:tcBorders>
          </w:tcPr>
          <w:p w14:paraId="5A6003B0"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07A4C6F"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Wnioskodawca</w:t>
            </w:r>
          </w:p>
        </w:tc>
      </w:tr>
      <w:tr w:rsidR="00E70AD9" w:rsidRPr="00E70AD9" w14:paraId="56003864" w14:textId="77777777" w:rsidTr="0000120F">
        <w:tc>
          <w:tcPr>
            <w:tcW w:w="675" w:type="dxa"/>
            <w:tcBorders>
              <w:top w:val="single" w:sz="4" w:space="0" w:color="auto"/>
              <w:left w:val="single" w:sz="4" w:space="0" w:color="auto"/>
              <w:bottom w:val="single" w:sz="4" w:space="0" w:color="auto"/>
              <w:right w:val="single" w:sz="4" w:space="0" w:color="auto"/>
            </w:tcBorders>
          </w:tcPr>
          <w:p w14:paraId="5F05E676"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9.</w:t>
            </w:r>
          </w:p>
        </w:tc>
        <w:tc>
          <w:tcPr>
            <w:tcW w:w="1985" w:type="dxa"/>
            <w:tcBorders>
              <w:top w:val="single" w:sz="4" w:space="0" w:color="auto"/>
              <w:left w:val="single" w:sz="4" w:space="0" w:color="auto"/>
              <w:bottom w:val="single" w:sz="4" w:space="0" w:color="auto"/>
              <w:right w:val="single" w:sz="4" w:space="0" w:color="auto"/>
            </w:tcBorders>
          </w:tcPr>
          <w:p w14:paraId="00671BBB" w14:textId="32E79586"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DA2D11">
              <w:rPr>
                <w:rFonts w:ascii="Calibri" w:eastAsia="Calibri" w:hAnsi="Calibri" w:cs="Times New Roman"/>
              </w:rPr>
              <w:t>Zespołu ds.</w:t>
            </w:r>
            <w:r w:rsidR="00DA2D11" w:rsidRPr="00E70AD9">
              <w:rPr>
                <w:rFonts w:ascii="Calibri" w:eastAsia="Calibri" w:hAnsi="Calibri" w:cs="Times New Roman"/>
              </w:rPr>
              <w:t xml:space="preserve"> </w:t>
            </w:r>
            <w:r w:rsidRPr="00E70AD9">
              <w:rPr>
                <w:rFonts w:ascii="Calibri" w:eastAsia="Calibri" w:hAnsi="Calibri" w:cs="Times New Roman"/>
              </w:rPr>
              <w:t xml:space="preserve">Informacji </w:t>
            </w:r>
            <w:r w:rsidR="00DA2D11">
              <w:rPr>
                <w:rFonts w:ascii="Calibri" w:eastAsia="Calibri" w:hAnsi="Calibri" w:cs="Times New Roman"/>
              </w:rPr>
              <w:t>i Promocji EFS</w:t>
            </w:r>
          </w:p>
        </w:tc>
        <w:tc>
          <w:tcPr>
            <w:tcW w:w="3260" w:type="dxa"/>
            <w:tcBorders>
              <w:top w:val="single" w:sz="4" w:space="0" w:color="auto"/>
              <w:left w:val="single" w:sz="4" w:space="0" w:color="auto"/>
              <w:bottom w:val="single" w:sz="4" w:space="0" w:color="auto"/>
              <w:right w:val="single" w:sz="4" w:space="0" w:color="auto"/>
            </w:tcBorders>
          </w:tcPr>
          <w:p w14:paraId="0E9F86C4" w14:textId="79600ADF"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Przekazanie uzupełnionego lub  skorygowanego wniosku o dofinansowanie projektu za pokwitowaniem odbioru do Kierownika </w:t>
            </w:r>
            <w:r w:rsidR="00DA2D11" w:rsidRPr="00DA2D11">
              <w:rPr>
                <w:rFonts w:ascii="Calibri" w:eastAsia="Calibri" w:hAnsi="Calibri" w:cs="Times New Roman"/>
              </w:rPr>
              <w:t>Zespołu ds. Programowania, Oceny i Wyboru Projektów</w:t>
            </w:r>
            <w:r w:rsidRPr="00E70AD9">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1901B8AA"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2162116" w14:textId="77777777" w:rsidR="00E70AD9" w:rsidRPr="00E70AD9" w:rsidRDefault="00E70AD9" w:rsidP="001717BE">
            <w:pPr>
              <w:spacing w:after="40" w:line="240" w:lineRule="auto"/>
              <w:rPr>
                <w:rFonts w:ascii="Calibri" w:eastAsia="Calibri" w:hAnsi="Calibri" w:cs="Times New Roman"/>
              </w:rPr>
            </w:pPr>
          </w:p>
        </w:tc>
      </w:tr>
      <w:tr w:rsidR="00E70AD9" w:rsidRPr="00E70AD9" w14:paraId="2D7917D5" w14:textId="77777777" w:rsidTr="0000120F">
        <w:tc>
          <w:tcPr>
            <w:tcW w:w="675" w:type="dxa"/>
            <w:tcBorders>
              <w:top w:val="single" w:sz="4" w:space="0" w:color="auto"/>
              <w:left w:val="single" w:sz="4" w:space="0" w:color="auto"/>
              <w:bottom w:val="single" w:sz="4" w:space="0" w:color="auto"/>
              <w:right w:val="single" w:sz="4" w:space="0" w:color="auto"/>
            </w:tcBorders>
          </w:tcPr>
          <w:p w14:paraId="618039DB"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10.</w:t>
            </w:r>
          </w:p>
        </w:tc>
        <w:tc>
          <w:tcPr>
            <w:tcW w:w="1985" w:type="dxa"/>
            <w:tcBorders>
              <w:top w:val="single" w:sz="4" w:space="0" w:color="auto"/>
              <w:left w:val="single" w:sz="4" w:space="0" w:color="auto"/>
              <w:bottom w:val="single" w:sz="4" w:space="0" w:color="auto"/>
              <w:right w:val="single" w:sz="4" w:space="0" w:color="auto"/>
            </w:tcBorders>
          </w:tcPr>
          <w:p w14:paraId="0F38651F" w14:textId="748DFB01"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DA2D11" w:rsidRPr="00DA2D11">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018C1295" w14:textId="05E34815"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Przekazanie uzupełnionego lub  skorygowanego wniosku Pracownikowi </w:t>
            </w:r>
            <w:r w:rsidR="00DA2D11">
              <w:rPr>
                <w:rFonts w:ascii="Calibri" w:eastAsia="Calibri" w:hAnsi="Calibri" w:cs="Times New Roman"/>
              </w:rPr>
              <w:t>Zespołu</w:t>
            </w:r>
            <w:r w:rsidR="00DA2D11" w:rsidRPr="00E70AD9">
              <w:rPr>
                <w:rFonts w:ascii="Calibri" w:eastAsia="Calibri" w:hAnsi="Calibri" w:cs="Times New Roman"/>
              </w:rPr>
              <w:t xml:space="preserve"> </w:t>
            </w:r>
            <w:r w:rsidRPr="00E70AD9">
              <w:rPr>
                <w:rFonts w:ascii="Calibri" w:eastAsia="Calibri" w:hAnsi="Calibri" w:cs="Times New Roman"/>
              </w:rPr>
              <w:t>w celu dokonania ponownej weryfikacji.</w:t>
            </w:r>
          </w:p>
        </w:tc>
        <w:tc>
          <w:tcPr>
            <w:tcW w:w="1701" w:type="dxa"/>
            <w:tcBorders>
              <w:top w:val="single" w:sz="4" w:space="0" w:color="auto"/>
              <w:left w:val="single" w:sz="4" w:space="0" w:color="auto"/>
              <w:bottom w:val="single" w:sz="4" w:space="0" w:color="auto"/>
              <w:right w:val="single" w:sz="4" w:space="0" w:color="auto"/>
            </w:tcBorders>
          </w:tcPr>
          <w:p w14:paraId="75B19A12"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9708A5E" w14:textId="77777777" w:rsidR="00E70AD9" w:rsidRPr="00E70AD9" w:rsidRDefault="00E70AD9" w:rsidP="001717BE">
            <w:pPr>
              <w:spacing w:after="40" w:line="240" w:lineRule="auto"/>
              <w:rPr>
                <w:rFonts w:ascii="Calibri" w:eastAsia="Calibri" w:hAnsi="Calibri" w:cs="Times New Roman"/>
              </w:rPr>
            </w:pPr>
          </w:p>
        </w:tc>
      </w:tr>
      <w:tr w:rsidR="0000120F" w:rsidRPr="00E70AD9" w14:paraId="3F6A4BB7" w14:textId="77777777" w:rsidTr="00EC5E78">
        <w:tc>
          <w:tcPr>
            <w:tcW w:w="675" w:type="dxa"/>
            <w:tcBorders>
              <w:top w:val="single" w:sz="4" w:space="0" w:color="auto"/>
              <w:left w:val="single" w:sz="4" w:space="0" w:color="auto"/>
              <w:bottom w:val="single" w:sz="4" w:space="0" w:color="auto"/>
              <w:right w:val="single" w:sz="4" w:space="0" w:color="auto"/>
            </w:tcBorders>
          </w:tcPr>
          <w:p w14:paraId="19941E7F" w14:textId="77777777" w:rsidR="0000120F" w:rsidRPr="00E70AD9" w:rsidRDefault="0000120F" w:rsidP="00FC1BB4">
            <w:pPr>
              <w:spacing w:after="40" w:line="240" w:lineRule="auto"/>
              <w:rPr>
                <w:rFonts w:ascii="Calibri" w:eastAsia="Calibri" w:hAnsi="Calibri" w:cs="Times New Roman"/>
              </w:rPr>
            </w:pPr>
            <w:r w:rsidRPr="00E70AD9">
              <w:rPr>
                <w:rFonts w:ascii="Calibri" w:eastAsia="Calibri" w:hAnsi="Calibri" w:cs="Times New Roman"/>
              </w:rPr>
              <w:t>11.</w:t>
            </w:r>
          </w:p>
        </w:tc>
        <w:tc>
          <w:tcPr>
            <w:tcW w:w="1985" w:type="dxa"/>
            <w:tcBorders>
              <w:top w:val="single" w:sz="4" w:space="0" w:color="auto"/>
              <w:left w:val="single" w:sz="4" w:space="0" w:color="auto"/>
              <w:bottom w:val="single" w:sz="4" w:space="0" w:color="auto"/>
              <w:right w:val="single" w:sz="4" w:space="0" w:color="auto"/>
            </w:tcBorders>
          </w:tcPr>
          <w:p w14:paraId="6262B8FD" w14:textId="7B5104B3" w:rsidR="0000120F" w:rsidRPr="00E70AD9" w:rsidRDefault="0000120F"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DA2D11" w:rsidRPr="00DA2D11">
              <w:rPr>
                <w:rFonts w:ascii="Calibri" w:eastAsia="Calibri" w:hAnsi="Calibri" w:cs="Times New Roman"/>
              </w:rPr>
              <w:t xml:space="preserve">Zespołu </w:t>
            </w:r>
            <w:r w:rsidR="00DA2D11">
              <w:rPr>
                <w:rFonts w:ascii="Calibri" w:eastAsia="Calibri" w:hAnsi="Calibri" w:cs="Times New Roman"/>
              </w:rPr>
              <w:t>ds</w:t>
            </w:r>
            <w:r w:rsidR="00DA2D11" w:rsidRPr="00DA2D11">
              <w:rPr>
                <w:rFonts w:ascii="Calibri" w:eastAsia="Calibri" w:hAnsi="Calibri" w:cs="Times New Roman"/>
              </w:rPr>
              <w:t>. Programowania, Oceny i Wyboru Projektów</w:t>
            </w:r>
          </w:p>
          <w:p w14:paraId="005FAD5D" w14:textId="6E2E3445" w:rsidR="0000120F" w:rsidRPr="00E70AD9" w:rsidRDefault="0000120F">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DA2D11" w:rsidRPr="00DA2D11">
              <w:rPr>
                <w:rFonts w:ascii="Calibri" w:eastAsia="Calibri" w:hAnsi="Calibri" w:cs="Times New Roman"/>
              </w:rPr>
              <w:t xml:space="preserve">Zespołu </w:t>
            </w:r>
            <w:r w:rsidR="00DA2D11">
              <w:rPr>
                <w:rFonts w:ascii="Calibri" w:eastAsia="Calibri" w:hAnsi="Calibri" w:cs="Times New Roman"/>
              </w:rPr>
              <w:t>ds</w:t>
            </w:r>
            <w:r w:rsidR="00DA2D11" w:rsidRPr="00DA2D11">
              <w:rPr>
                <w:rFonts w:ascii="Calibri" w:eastAsia="Calibri" w:hAnsi="Calibri" w:cs="Times New Roman"/>
              </w:rPr>
              <w:t>.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718A6807" w14:textId="77777777" w:rsidR="0000120F" w:rsidRDefault="0000120F" w:rsidP="00211ADC">
            <w:pPr>
              <w:spacing w:after="40" w:line="240" w:lineRule="auto"/>
              <w:rPr>
                <w:rFonts w:ascii="Calibri" w:eastAsia="Calibri" w:hAnsi="Calibri" w:cs="Times New Roman"/>
              </w:rPr>
            </w:pPr>
            <w:r w:rsidRPr="00E70AD9">
              <w:rPr>
                <w:rFonts w:ascii="Calibri" w:eastAsia="Calibri" w:hAnsi="Calibri" w:cs="Times New Roman"/>
              </w:rPr>
              <w:t xml:space="preserve">Ponowna weryfikacja uzupełnionego lub skorygowanego wniosku o dofinansowanie projektu za pomocą </w:t>
            </w:r>
            <w:r w:rsidR="0007784A">
              <w:rPr>
                <w:rFonts w:ascii="Calibri" w:eastAsia="Calibri" w:hAnsi="Calibri" w:cs="Times New Roman"/>
                <w:iCs/>
              </w:rPr>
              <w:t>k</w:t>
            </w:r>
            <w:r w:rsidRPr="001465CF">
              <w:rPr>
                <w:rFonts w:ascii="Calibri" w:eastAsia="Calibri" w:hAnsi="Calibri" w:cs="Times New Roman"/>
                <w:iCs/>
              </w:rPr>
              <w:t>arty weryfikacji poprawności wniosku w ramach RPOWP</w:t>
            </w:r>
            <w:r w:rsidRPr="00E70AD9">
              <w:rPr>
                <w:rFonts w:ascii="Calibri" w:eastAsia="Calibri" w:hAnsi="Calibri" w:cs="Times New Roman"/>
              </w:rPr>
              <w:t>.</w:t>
            </w:r>
          </w:p>
          <w:p w14:paraId="65C5CAEE" w14:textId="77777777" w:rsidR="0000120F" w:rsidRPr="00E70AD9" w:rsidRDefault="0000120F" w:rsidP="00211ADC">
            <w:pPr>
              <w:spacing w:after="40" w:line="240" w:lineRule="auto"/>
              <w:rPr>
                <w:rFonts w:ascii="Calibri" w:eastAsia="Calibri" w:hAnsi="Calibri" w:cs="Times New Roman"/>
              </w:rPr>
            </w:pPr>
            <w:r>
              <w:rPr>
                <w:rFonts w:ascii="Calibri" w:eastAsia="Calibri" w:hAnsi="Calibri" w:cs="Times New Roman"/>
              </w:rPr>
              <w:t>W przypadku, gdy nie stwierdzono braków w zakresie warunków formalnych lub oczywistych omyłek, wniosek przekazywany jest do oceny formalno-merytorycznej – przejść do pkt.12.</w:t>
            </w:r>
          </w:p>
          <w:p w14:paraId="7006F462" w14:textId="77777777" w:rsidR="0000120F" w:rsidRPr="00E70AD9" w:rsidRDefault="0000120F" w:rsidP="00211ADC">
            <w:pPr>
              <w:spacing w:after="40" w:line="240" w:lineRule="auto"/>
              <w:rPr>
                <w:rFonts w:ascii="Calibri" w:eastAsia="Calibri" w:hAnsi="Calibri" w:cs="Times New Roman"/>
              </w:rPr>
            </w:pPr>
            <w:r w:rsidRPr="00E70AD9">
              <w:rPr>
                <w:rFonts w:ascii="Calibri" w:eastAsia="Calibri" w:hAnsi="Calibri" w:cs="Times New Roman"/>
              </w:rPr>
              <w:t>W przypadku, gdy projekt nie został poprawiony zgodnie z uwagami zawartymi w piśmie i w dalszym ciągu posiada braki</w:t>
            </w:r>
            <w:r>
              <w:rPr>
                <w:rFonts w:ascii="Calibri" w:eastAsia="Calibri" w:hAnsi="Calibri" w:cs="Times New Roman"/>
              </w:rPr>
              <w:t xml:space="preserve"> w zakresie warunków</w:t>
            </w:r>
            <w:r w:rsidRPr="00E70AD9">
              <w:rPr>
                <w:rFonts w:ascii="Calibri" w:eastAsia="Calibri" w:hAnsi="Calibri" w:cs="Times New Roman"/>
              </w:rPr>
              <w:t xml:space="preserve"> formaln</w:t>
            </w:r>
            <w:r>
              <w:rPr>
                <w:rFonts w:ascii="Calibri" w:eastAsia="Calibri" w:hAnsi="Calibri" w:cs="Times New Roman"/>
              </w:rPr>
              <w:t>ych</w:t>
            </w:r>
            <w:r w:rsidRPr="00E70AD9">
              <w:rPr>
                <w:rFonts w:ascii="Calibri" w:eastAsia="Calibri" w:hAnsi="Calibri" w:cs="Times New Roman"/>
              </w:rPr>
              <w:t xml:space="preserve"> lub oczywiste omyłki</w:t>
            </w:r>
            <w:r>
              <w:rPr>
                <w:rFonts w:ascii="Calibri" w:eastAsia="Calibri" w:hAnsi="Calibri" w:cs="Times New Roman"/>
              </w:rPr>
              <w:t xml:space="preserve"> lub został uzupełniony niezgodnie z wezwaniem, w tym z uchybieniem wyznaczonego terminu</w:t>
            </w:r>
            <w:r w:rsidRPr="00E70AD9">
              <w:rPr>
                <w:rFonts w:ascii="Calibri" w:eastAsia="Calibri" w:hAnsi="Calibri" w:cs="Times New Roman"/>
              </w:rPr>
              <w:t>, wniosek pozostawiany jest bez rozpatrzenia</w:t>
            </w:r>
            <w:r>
              <w:rPr>
                <w:rFonts w:ascii="Calibri" w:eastAsia="Calibri" w:hAnsi="Calibri" w:cs="Times New Roman"/>
              </w:rPr>
              <w:t>, bez możliwości wniesienia protestu</w:t>
            </w:r>
            <w:r w:rsidRPr="00E70AD9">
              <w:rPr>
                <w:rFonts w:ascii="Calibri" w:eastAsia="Calibri" w:hAnsi="Calibri" w:cs="Times New Roman"/>
              </w:rPr>
              <w:t xml:space="preserve"> i nie jest przekazywany do dalszej oceny, o czym pisemnie informowany jest wnioskodawca</w:t>
            </w:r>
            <w:r>
              <w:rPr>
                <w:rFonts w:ascii="Calibri" w:eastAsia="Calibri" w:hAnsi="Calibri" w:cs="Times New Roman"/>
              </w:rPr>
              <w:t xml:space="preserve"> przejść do pkt. 11a</w:t>
            </w:r>
            <w:r w:rsidRPr="00E70AD9">
              <w:rPr>
                <w:rFonts w:ascii="Calibri" w:eastAsia="Calibri" w:hAnsi="Calibri" w:cs="Times New Roman"/>
              </w:rPr>
              <w:t xml:space="preserve">. </w:t>
            </w:r>
          </w:p>
        </w:tc>
        <w:tc>
          <w:tcPr>
            <w:tcW w:w="1701" w:type="dxa"/>
            <w:vMerge w:val="restart"/>
            <w:tcBorders>
              <w:top w:val="single" w:sz="4" w:space="0" w:color="auto"/>
              <w:left w:val="single" w:sz="4" w:space="0" w:color="auto"/>
              <w:right w:val="single" w:sz="4" w:space="0" w:color="auto"/>
            </w:tcBorders>
          </w:tcPr>
          <w:p w14:paraId="55DA5155" w14:textId="77777777" w:rsidR="0000120F" w:rsidRPr="00E70AD9" w:rsidRDefault="0000120F" w:rsidP="00FC1BB4">
            <w:pPr>
              <w:spacing w:after="40" w:line="240" w:lineRule="auto"/>
              <w:rPr>
                <w:rFonts w:ascii="Calibri" w:eastAsia="Calibri" w:hAnsi="Calibri" w:cs="Times New Roman"/>
              </w:rPr>
            </w:pPr>
            <w:r w:rsidRPr="00E70AD9">
              <w:rPr>
                <w:rFonts w:ascii="Calibri" w:eastAsia="Calibri" w:hAnsi="Calibri" w:cs="Times New Roman"/>
              </w:rPr>
              <w:t xml:space="preserve">W terminie 7 dni kalendarzowych od daty złożenia uzupełnionego lub poprawionego wniosku </w:t>
            </w:r>
          </w:p>
          <w:p w14:paraId="336EFBED" w14:textId="77777777" w:rsidR="0000120F" w:rsidRPr="00E70AD9" w:rsidRDefault="0000120F" w:rsidP="001717BE">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43C388F7" w14:textId="77777777" w:rsidR="0000120F" w:rsidRPr="00E70AD9" w:rsidRDefault="0000120F">
            <w:pPr>
              <w:spacing w:after="40" w:line="240" w:lineRule="auto"/>
              <w:rPr>
                <w:rFonts w:ascii="Calibri" w:eastAsia="Calibri" w:hAnsi="Calibri" w:cs="Times New Roman"/>
              </w:rPr>
            </w:pPr>
          </w:p>
        </w:tc>
      </w:tr>
      <w:tr w:rsidR="0000120F" w:rsidRPr="00E70AD9" w14:paraId="22865073" w14:textId="77777777" w:rsidTr="00EC5E78">
        <w:tc>
          <w:tcPr>
            <w:tcW w:w="675" w:type="dxa"/>
            <w:tcBorders>
              <w:top w:val="single" w:sz="4" w:space="0" w:color="auto"/>
              <w:left w:val="single" w:sz="4" w:space="0" w:color="auto"/>
              <w:bottom w:val="single" w:sz="4" w:space="0" w:color="auto"/>
              <w:right w:val="single" w:sz="4" w:space="0" w:color="auto"/>
            </w:tcBorders>
          </w:tcPr>
          <w:p w14:paraId="6BE7791B" w14:textId="77777777" w:rsidR="0000120F" w:rsidRPr="00E70AD9" w:rsidRDefault="0000120F" w:rsidP="00FC1BB4">
            <w:pPr>
              <w:spacing w:after="40" w:line="240" w:lineRule="auto"/>
              <w:rPr>
                <w:rFonts w:ascii="Calibri" w:eastAsia="Calibri" w:hAnsi="Calibri" w:cs="Times New Roman"/>
              </w:rPr>
            </w:pPr>
            <w:r>
              <w:rPr>
                <w:rFonts w:ascii="Calibri" w:eastAsia="Calibri" w:hAnsi="Calibri" w:cs="Times New Roman"/>
              </w:rPr>
              <w:t>11a.</w:t>
            </w:r>
          </w:p>
        </w:tc>
        <w:tc>
          <w:tcPr>
            <w:tcW w:w="1985" w:type="dxa"/>
            <w:tcBorders>
              <w:top w:val="single" w:sz="4" w:space="0" w:color="auto"/>
              <w:left w:val="single" w:sz="4" w:space="0" w:color="auto"/>
              <w:bottom w:val="single" w:sz="4" w:space="0" w:color="auto"/>
              <w:right w:val="single" w:sz="4" w:space="0" w:color="auto"/>
            </w:tcBorders>
          </w:tcPr>
          <w:p w14:paraId="2A1DE18B" w14:textId="7D9834F9" w:rsidR="0000120F" w:rsidRPr="00E70AD9" w:rsidRDefault="0000120F"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DA2D11" w:rsidRPr="00DA2D11">
              <w:rPr>
                <w:rFonts w:ascii="Calibri" w:eastAsia="Calibri" w:hAnsi="Calibri" w:cs="Times New Roman"/>
              </w:rPr>
              <w:t xml:space="preserve">Zespołu </w:t>
            </w:r>
            <w:r w:rsidR="00DA2D11">
              <w:rPr>
                <w:rFonts w:ascii="Calibri" w:eastAsia="Calibri" w:hAnsi="Calibri" w:cs="Times New Roman"/>
              </w:rPr>
              <w:t>ds</w:t>
            </w:r>
            <w:r w:rsidR="00DA2D11" w:rsidRPr="00DA2D11">
              <w:rPr>
                <w:rFonts w:ascii="Calibri" w:eastAsia="Calibri" w:hAnsi="Calibri" w:cs="Times New Roman"/>
              </w:rPr>
              <w:t>.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57625827" w14:textId="77777777" w:rsidR="0000120F" w:rsidRPr="00E70AD9" w:rsidRDefault="0000120F" w:rsidP="00211ADC">
            <w:pPr>
              <w:spacing w:after="40" w:line="240" w:lineRule="auto"/>
              <w:rPr>
                <w:rFonts w:ascii="Calibri" w:eastAsia="Calibri" w:hAnsi="Calibri" w:cs="Times New Roman"/>
              </w:rPr>
            </w:pPr>
            <w:r>
              <w:rPr>
                <w:rFonts w:ascii="Calibri" w:eastAsia="Calibri" w:hAnsi="Calibri" w:cs="Times New Roman"/>
              </w:rPr>
              <w:t xml:space="preserve">Przygotowanie pisma informującego wnioskodawcę o pozostawieniu projektu bez rozpatrzenia, bez możliwości wniesienia protestu i nie przekazaniu go do dalszej oceny </w:t>
            </w:r>
            <w:r w:rsidRPr="00D74837">
              <w:rPr>
                <w:rFonts w:ascii="Calibri" w:eastAsia="Calibri" w:hAnsi="Calibri" w:cs="Times New Roman"/>
              </w:rPr>
              <w:t>wraz z uzasadnieniem</w:t>
            </w:r>
            <w:r>
              <w:rPr>
                <w:rFonts w:ascii="Calibri" w:eastAsia="Calibri" w:hAnsi="Calibri" w:cs="Times New Roman"/>
              </w:rPr>
              <w:t>.</w:t>
            </w:r>
          </w:p>
        </w:tc>
        <w:tc>
          <w:tcPr>
            <w:tcW w:w="1701" w:type="dxa"/>
            <w:vMerge/>
            <w:tcBorders>
              <w:left w:val="single" w:sz="4" w:space="0" w:color="auto"/>
              <w:right w:val="single" w:sz="4" w:space="0" w:color="auto"/>
            </w:tcBorders>
          </w:tcPr>
          <w:p w14:paraId="72DCB505" w14:textId="77777777" w:rsidR="0000120F" w:rsidRPr="00E70AD9" w:rsidRDefault="0000120F">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18196D64" w14:textId="77777777" w:rsidR="0000120F" w:rsidRPr="00E70AD9" w:rsidRDefault="0000120F">
            <w:pPr>
              <w:spacing w:after="40" w:line="240" w:lineRule="auto"/>
              <w:rPr>
                <w:rFonts w:ascii="Calibri" w:eastAsia="Calibri" w:hAnsi="Calibri" w:cs="Times New Roman"/>
              </w:rPr>
            </w:pPr>
          </w:p>
        </w:tc>
      </w:tr>
      <w:tr w:rsidR="0000120F" w:rsidRPr="00E70AD9" w14:paraId="688DED5B" w14:textId="77777777" w:rsidTr="0000120F">
        <w:tc>
          <w:tcPr>
            <w:tcW w:w="675" w:type="dxa"/>
            <w:tcBorders>
              <w:top w:val="single" w:sz="4" w:space="0" w:color="auto"/>
              <w:left w:val="single" w:sz="4" w:space="0" w:color="auto"/>
              <w:bottom w:val="single" w:sz="4" w:space="0" w:color="auto"/>
              <w:right w:val="single" w:sz="4" w:space="0" w:color="auto"/>
            </w:tcBorders>
          </w:tcPr>
          <w:p w14:paraId="15C90B52" w14:textId="77777777" w:rsidR="0000120F" w:rsidRDefault="0000120F" w:rsidP="00FC1BB4">
            <w:pPr>
              <w:spacing w:after="40" w:line="240" w:lineRule="auto"/>
              <w:rPr>
                <w:rFonts w:ascii="Calibri" w:eastAsia="Calibri" w:hAnsi="Calibri" w:cs="Times New Roman"/>
              </w:rPr>
            </w:pPr>
            <w:r>
              <w:rPr>
                <w:rFonts w:ascii="Calibri" w:eastAsia="Calibri" w:hAnsi="Calibri" w:cs="Times New Roman"/>
              </w:rPr>
              <w:t>11b.</w:t>
            </w:r>
          </w:p>
        </w:tc>
        <w:tc>
          <w:tcPr>
            <w:tcW w:w="1985" w:type="dxa"/>
            <w:tcBorders>
              <w:top w:val="single" w:sz="4" w:space="0" w:color="auto"/>
              <w:left w:val="single" w:sz="4" w:space="0" w:color="auto"/>
              <w:bottom w:val="single" w:sz="4" w:space="0" w:color="auto"/>
              <w:right w:val="single" w:sz="4" w:space="0" w:color="auto"/>
            </w:tcBorders>
          </w:tcPr>
          <w:p w14:paraId="5CC3FD76" w14:textId="533522AD" w:rsidR="0000120F" w:rsidRDefault="0000120F"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DA2D11" w:rsidRPr="00DA2D11">
              <w:rPr>
                <w:rFonts w:ascii="Calibri" w:eastAsia="Calibri" w:hAnsi="Calibri" w:cs="Times New Roman"/>
              </w:rPr>
              <w:t xml:space="preserve">Zespołu </w:t>
            </w:r>
            <w:r w:rsidR="00DA2D11">
              <w:rPr>
                <w:rFonts w:ascii="Calibri" w:eastAsia="Calibri" w:hAnsi="Calibri" w:cs="Times New Roman"/>
              </w:rPr>
              <w:t>ds</w:t>
            </w:r>
            <w:r w:rsidR="00DA2D11" w:rsidRPr="00DA2D11">
              <w:rPr>
                <w:rFonts w:ascii="Calibri" w:eastAsia="Calibri" w:hAnsi="Calibri" w:cs="Times New Roman"/>
              </w:rPr>
              <w:t>. Programowania, Oceny i Wyboru Projektów</w:t>
            </w:r>
          </w:p>
        </w:tc>
        <w:tc>
          <w:tcPr>
            <w:tcW w:w="3260" w:type="dxa"/>
            <w:tcBorders>
              <w:top w:val="single" w:sz="4" w:space="0" w:color="auto"/>
              <w:left w:val="single" w:sz="4" w:space="0" w:color="auto"/>
              <w:bottom w:val="single" w:sz="4" w:space="0" w:color="auto"/>
              <w:right w:val="single" w:sz="4" w:space="0" w:color="auto"/>
            </w:tcBorders>
          </w:tcPr>
          <w:p w14:paraId="65DF8C4E" w14:textId="77777777" w:rsidR="0000120F" w:rsidRDefault="0000120F" w:rsidP="00211ADC">
            <w:pPr>
              <w:spacing w:after="40" w:line="240" w:lineRule="auto"/>
              <w:rPr>
                <w:rFonts w:ascii="Calibri" w:eastAsia="Calibri" w:hAnsi="Calibri" w:cs="Times New Roman"/>
              </w:rPr>
            </w:pPr>
            <w:r>
              <w:rPr>
                <w:rFonts w:ascii="Calibri" w:eastAsia="Calibri" w:hAnsi="Calibri" w:cs="Times New Roman"/>
              </w:rPr>
              <w:t>Weryfikacja poprawności sporządzenia pisma:</w:t>
            </w:r>
          </w:p>
          <w:p w14:paraId="4C167084" w14:textId="77777777" w:rsidR="0000120F" w:rsidRDefault="0000120F" w:rsidP="00211ADC">
            <w:pPr>
              <w:spacing w:after="40" w:line="240" w:lineRule="auto"/>
              <w:rPr>
                <w:rFonts w:ascii="Calibri" w:eastAsia="Calibri" w:hAnsi="Calibri" w:cs="Times New Roman"/>
              </w:rPr>
            </w:pPr>
            <w:r>
              <w:rPr>
                <w:rFonts w:ascii="Calibri" w:eastAsia="Calibri" w:hAnsi="Calibri" w:cs="Times New Roman"/>
              </w:rPr>
              <w:t>- Jeśli TAK, zaakceptowanie pisma poprzez zaparafowanie,</w:t>
            </w:r>
          </w:p>
          <w:p w14:paraId="13E74C2D" w14:textId="77777777" w:rsidR="0000120F" w:rsidRDefault="0000120F" w:rsidP="00211ADC">
            <w:pPr>
              <w:spacing w:after="40" w:line="240" w:lineRule="auto"/>
              <w:rPr>
                <w:rFonts w:ascii="Calibri" w:eastAsia="Calibri" w:hAnsi="Calibri" w:cs="Times New Roman"/>
              </w:rPr>
            </w:pPr>
            <w:r>
              <w:rPr>
                <w:rFonts w:ascii="Calibri" w:eastAsia="Calibri" w:hAnsi="Calibri" w:cs="Times New Roman"/>
              </w:rPr>
              <w:t>- Jeśli NIE, przejść do pkt. 11a.</w:t>
            </w:r>
          </w:p>
        </w:tc>
        <w:tc>
          <w:tcPr>
            <w:tcW w:w="1701" w:type="dxa"/>
            <w:vMerge/>
            <w:tcBorders>
              <w:left w:val="single" w:sz="4" w:space="0" w:color="auto"/>
              <w:right w:val="single" w:sz="4" w:space="0" w:color="auto"/>
            </w:tcBorders>
          </w:tcPr>
          <w:p w14:paraId="2B62141E" w14:textId="77777777" w:rsidR="0000120F" w:rsidRDefault="0000120F">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6CAA9E75" w14:textId="77777777" w:rsidR="0000120F" w:rsidRPr="00E70AD9" w:rsidRDefault="0000120F">
            <w:pPr>
              <w:spacing w:after="40" w:line="240" w:lineRule="auto"/>
              <w:rPr>
                <w:rFonts w:ascii="Calibri" w:eastAsia="Calibri" w:hAnsi="Calibri" w:cs="Times New Roman"/>
              </w:rPr>
            </w:pPr>
          </w:p>
        </w:tc>
      </w:tr>
      <w:tr w:rsidR="0000120F" w:rsidRPr="00E70AD9" w14:paraId="6D2B20D1" w14:textId="77777777" w:rsidTr="0000120F">
        <w:tc>
          <w:tcPr>
            <w:tcW w:w="675" w:type="dxa"/>
            <w:tcBorders>
              <w:top w:val="single" w:sz="4" w:space="0" w:color="auto"/>
              <w:left w:val="single" w:sz="4" w:space="0" w:color="auto"/>
              <w:bottom w:val="single" w:sz="4" w:space="0" w:color="auto"/>
              <w:right w:val="single" w:sz="4" w:space="0" w:color="auto"/>
            </w:tcBorders>
          </w:tcPr>
          <w:p w14:paraId="27D7A9D5" w14:textId="77777777" w:rsidR="0000120F" w:rsidRDefault="0000120F" w:rsidP="00FC1BB4">
            <w:pPr>
              <w:spacing w:after="40" w:line="240" w:lineRule="auto"/>
              <w:rPr>
                <w:rFonts w:ascii="Calibri" w:eastAsia="Calibri" w:hAnsi="Calibri" w:cs="Times New Roman"/>
              </w:rPr>
            </w:pPr>
            <w:r>
              <w:rPr>
                <w:rFonts w:ascii="Calibri" w:eastAsia="Calibri" w:hAnsi="Calibri" w:cs="Times New Roman"/>
              </w:rPr>
              <w:t>11c.</w:t>
            </w:r>
          </w:p>
        </w:tc>
        <w:tc>
          <w:tcPr>
            <w:tcW w:w="1985" w:type="dxa"/>
            <w:tcBorders>
              <w:top w:val="single" w:sz="4" w:space="0" w:color="auto"/>
              <w:left w:val="single" w:sz="4" w:space="0" w:color="auto"/>
              <w:bottom w:val="single" w:sz="4" w:space="0" w:color="auto"/>
              <w:right w:val="single" w:sz="4" w:space="0" w:color="auto"/>
            </w:tcBorders>
          </w:tcPr>
          <w:p w14:paraId="179B07D4" w14:textId="77777777" w:rsidR="0000120F" w:rsidRDefault="0000120F" w:rsidP="001717BE">
            <w:pPr>
              <w:spacing w:after="40" w:line="240" w:lineRule="auto"/>
              <w:rPr>
                <w:rFonts w:ascii="Calibri" w:eastAsia="Calibri" w:hAnsi="Calibri" w:cs="Times New Roman"/>
              </w:rPr>
            </w:pPr>
            <w:r>
              <w:rPr>
                <w:rFonts w:ascii="Calibri" w:eastAsia="Calibri" w:hAnsi="Calibri" w:cs="Times New Roman"/>
              </w:rPr>
              <w:t xml:space="preserve">Dyrektor WUP/ </w:t>
            </w:r>
            <w:r w:rsidRPr="00D74837">
              <w:rPr>
                <w:rFonts w:ascii="Calibri" w:eastAsia="Calibri" w:hAnsi="Calibri" w:cs="Times New Roman"/>
              </w:rPr>
              <w:t>Wicedyrektor WUP</w:t>
            </w:r>
          </w:p>
        </w:tc>
        <w:tc>
          <w:tcPr>
            <w:tcW w:w="3260" w:type="dxa"/>
            <w:tcBorders>
              <w:top w:val="single" w:sz="4" w:space="0" w:color="auto"/>
              <w:left w:val="single" w:sz="4" w:space="0" w:color="auto"/>
              <w:bottom w:val="single" w:sz="4" w:space="0" w:color="auto"/>
              <w:right w:val="single" w:sz="4" w:space="0" w:color="auto"/>
            </w:tcBorders>
          </w:tcPr>
          <w:p w14:paraId="31881361" w14:textId="77777777" w:rsidR="0000120F" w:rsidRDefault="0000120F" w:rsidP="00211ADC">
            <w:pPr>
              <w:spacing w:after="40" w:line="240" w:lineRule="auto"/>
              <w:rPr>
                <w:rFonts w:ascii="Calibri" w:eastAsia="Calibri" w:hAnsi="Calibri" w:cs="Times New Roman"/>
              </w:rPr>
            </w:pPr>
            <w:r>
              <w:rPr>
                <w:rFonts w:ascii="Calibri" w:eastAsia="Calibri" w:hAnsi="Calibri" w:cs="Times New Roman"/>
              </w:rPr>
              <w:t>Weryfikacja sporządzonego pisma:</w:t>
            </w:r>
          </w:p>
          <w:p w14:paraId="4C5C2F07" w14:textId="77777777" w:rsidR="0000120F" w:rsidRDefault="0000120F" w:rsidP="00211ADC">
            <w:pPr>
              <w:spacing w:after="40" w:line="240" w:lineRule="auto"/>
              <w:rPr>
                <w:rFonts w:ascii="Calibri" w:eastAsia="Calibri" w:hAnsi="Calibri" w:cs="Times New Roman"/>
              </w:rPr>
            </w:pPr>
            <w:r>
              <w:rPr>
                <w:rFonts w:ascii="Calibri" w:eastAsia="Calibri" w:hAnsi="Calibri" w:cs="Times New Roman"/>
              </w:rPr>
              <w:t>- Jeśli TAK, zatwierdzenie pisma poprzez podpisanie,</w:t>
            </w:r>
          </w:p>
          <w:p w14:paraId="078501A1" w14:textId="77777777" w:rsidR="0000120F" w:rsidRDefault="0000120F" w:rsidP="00211ADC">
            <w:pPr>
              <w:spacing w:after="40" w:line="240" w:lineRule="auto"/>
              <w:rPr>
                <w:rFonts w:ascii="Calibri" w:eastAsia="Calibri" w:hAnsi="Calibri" w:cs="Times New Roman"/>
              </w:rPr>
            </w:pPr>
            <w:r>
              <w:rPr>
                <w:rFonts w:ascii="Calibri" w:eastAsia="Calibri" w:hAnsi="Calibri" w:cs="Times New Roman"/>
              </w:rPr>
              <w:t>- Jeśli NIE, przejść do pkt. 11a.</w:t>
            </w:r>
          </w:p>
        </w:tc>
        <w:tc>
          <w:tcPr>
            <w:tcW w:w="1701" w:type="dxa"/>
            <w:vMerge/>
            <w:tcBorders>
              <w:left w:val="single" w:sz="4" w:space="0" w:color="auto"/>
              <w:right w:val="single" w:sz="4" w:space="0" w:color="auto"/>
            </w:tcBorders>
          </w:tcPr>
          <w:p w14:paraId="149C280D" w14:textId="77777777" w:rsidR="0000120F" w:rsidRDefault="0000120F">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45B934CB" w14:textId="77777777" w:rsidR="0000120F" w:rsidRPr="00E70AD9" w:rsidRDefault="0000120F">
            <w:pPr>
              <w:spacing w:after="40" w:line="240" w:lineRule="auto"/>
              <w:rPr>
                <w:rFonts w:ascii="Calibri" w:eastAsia="Calibri" w:hAnsi="Calibri" w:cs="Times New Roman"/>
              </w:rPr>
            </w:pPr>
          </w:p>
        </w:tc>
      </w:tr>
      <w:tr w:rsidR="0000120F" w:rsidRPr="00E70AD9" w14:paraId="4FE9DD10" w14:textId="77777777" w:rsidTr="0000120F">
        <w:tc>
          <w:tcPr>
            <w:tcW w:w="675" w:type="dxa"/>
            <w:tcBorders>
              <w:top w:val="single" w:sz="4" w:space="0" w:color="auto"/>
              <w:left w:val="single" w:sz="4" w:space="0" w:color="auto"/>
              <w:bottom w:val="single" w:sz="4" w:space="0" w:color="auto"/>
              <w:right w:val="single" w:sz="4" w:space="0" w:color="auto"/>
            </w:tcBorders>
          </w:tcPr>
          <w:p w14:paraId="2A96E04C" w14:textId="77777777" w:rsidR="0000120F" w:rsidRDefault="0000120F" w:rsidP="00FC1BB4">
            <w:pPr>
              <w:spacing w:after="40" w:line="240" w:lineRule="auto"/>
              <w:rPr>
                <w:rFonts w:ascii="Calibri" w:eastAsia="Calibri" w:hAnsi="Calibri" w:cs="Times New Roman"/>
              </w:rPr>
            </w:pPr>
            <w:r>
              <w:rPr>
                <w:rFonts w:ascii="Calibri" w:eastAsia="Calibri" w:hAnsi="Calibri" w:cs="Times New Roman"/>
              </w:rPr>
              <w:t>11d.</w:t>
            </w:r>
          </w:p>
        </w:tc>
        <w:tc>
          <w:tcPr>
            <w:tcW w:w="1985" w:type="dxa"/>
            <w:tcBorders>
              <w:top w:val="single" w:sz="4" w:space="0" w:color="auto"/>
              <w:left w:val="single" w:sz="4" w:space="0" w:color="auto"/>
              <w:bottom w:val="single" w:sz="4" w:space="0" w:color="auto"/>
              <w:right w:val="single" w:sz="4" w:space="0" w:color="auto"/>
            </w:tcBorders>
          </w:tcPr>
          <w:p w14:paraId="79278C83" w14:textId="7A77ABDF" w:rsidR="0000120F" w:rsidRDefault="002E3F31" w:rsidP="001717BE">
            <w:pPr>
              <w:spacing w:after="40" w:line="240" w:lineRule="auto"/>
              <w:rPr>
                <w:rFonts w:ascii="Calibri" w:eastAsia="Calibri" w:hAnsi="Calibri" w:cs="Times New Roman"/>
              </w:rPr>
            </w:pPr>
            <w:r>
              <w:t>Obsługa kancelaryjna</w:t>
            </w:r>
            <w:r w:rsidR="0000120F">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7D4673AC" w14:textId="77777777" w:rsidR="0000120F" w:rsidRDefault="0000120F" w:rsidP="00211ADC">
            <w:pPr>
              <w:spacing w:after="40" w:line="240" w:lineRule="auto"/>
              <w:rPr>
                <w:rFonts w:ascii="Calibri" w:eastAsia="Calibri" w:hAnsi="Calibri" w:cs="Times New Roman"/>
              </w:rPr>
            </w:pPr>
            <w:r>
              <w:rPr>
                <w:rFonts w:ascii="Calibri" w:eastAsia="Calibri" w:hAnsi="Calibri" w:cs="Times New Roman"/>
              </w:rPr>
              <w:t xml:space="preserve">Przesłanie pisma informującego wnioskodawcę o pozostawieniu projektu bez rozpatrzenia, bez możliwości wniesienia protestu i nie przekazaniu go do dalszej oceny </w:t>
            </w:r>
            <w:r w:rsidRPr="00D74837">
              <w:rPr>
                <w:rFonts w:ascii="Calibri" w:eastAsia="Calibri" w:hAnsi="Calibri" w:cs="Times New Roman"/>
              </w:rPr>
              <w:t>wraz z uzasadnieniem</w:t>
            </w:r>
            <w:r>
              <w:rPr>
                <w:rFonts w:ascii="Calibri" w:eastAsia="Calibri" w:hAnsi="Calibri" w:cs="Times New Roman"/>
              </w:rPr>
              <w:t>.</w:t>
            </w:r>
          </w:p>
        </w:tc>
        <w:tc>
          <w:tcPr>
            <w:tcW w:w="1701" w:type="dxa"/>
            <w:vMerge/>
            <w:tcBorders>
              <w:left w:val="single" w:sz="4" w:space="0" w:color="auto"/>
              <w:bottom w:val="single" w:sz="4" w:space="0" w:color="auto"/>
              <w:right w:val="single" w:sz="4" w:space="0" w:color="auto"/>
            </w:tcBorders>
          </w:tcPr>
          <w:p w14:paraId="12D097E1" w14:textId="77777777" w:rsidR="0000120F" w:rsidRDefault="0000120F">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675F5918" w14:textId="77777777" w:rsidR="0000120F" w:rsidRPr="00E70AD9" w:rsidRDefault="0000120F">
            <w:pPr>
              <w:spacing w:after="40" w:line="240" w:lineRule="auto"/>
              <w:rPr>
                <w:rFonts w:ascii="Calibri" w:eastAsia="Calibri" w:hAnsi="Calibri" w:cs="Times New Roman"/>
              </w:rPr>
            </w:pPr>
            <w:r>
              <w:rPr>
                <w:rFonts w:ascii="Calibri" w:eastAsia="Calibri" w:hAnsi="Calibri" w:cs="Times New Roman"/>
              </w:rPr>
              <w:t>Wnioskodawca</w:t>
            </w:r>
          </w:p>
        </w:tc>
      </w:tr>
      <w:tr w:rsidR="00E70AD9" w:rsidRPr="00E70AD9" w14:paraId="6A821EF2" w14:textId="77777777" w:rsidTr="0000120F">
        <w:tc>
          <w:tcPr>
            <w:tcW w:w="675" w:type="dxa"/>
            <w:tcBorders>
              <w:top w:val="single" w:sz="4" w:space="0" w:color="auto"/>
              <w:left w:val="single" w:sz="4" w:space="0" w:color="auto"/>
              <w:bottom w:val="single" w:sz="4" w:space="0" w:color="auto"/>
              <w:right w:val="single" w:sz="4" w:space="0" w:color="auto"/>
            </w:tcBorders>
          </w:tcPr>
          <w:p w14:paraId="59D28581"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12.</w:t>
            </w:r>
          </w:p>
        </w:tc>
        <w:tc>
          <w:tcPr>
            <w:tcW w:w="1985" w:type="dxa"/>
            <w:tcBorders>
              <w:top w:val="single" w:sz="4" w:space="0" w:color="auto"/>
              <w:left w:val="single" w:sz="4" w:space="0" w:color="auto"/>
              <w:bottom w:val="single" w:sz="4" w:space="0" w:color="auto"/>
              <w:right w:val="single" w:sz="4" w:space="0" w:color="auto"/>
            </w:tcBorders>
          </w:tcPr>
          <w:p w14:paraId="7C5885C5" w14:textId="3880282E"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DA2D11" w:rsidRPr="00DA2D11">
              <w:rPr>
                <w:rFonts w:ascii="Calibri" w:eastAsia="Calibri" w:hAnsi="Calibri" w:cs="Times New Roman"/>
              </w:rPr>
              <w:t xml:space="preserve">Zespołu </w:t>
            </w:r>
            <w:r w:rsidR="00DA2D11">
              <w:rPr>
                <w:rFonts w:ascii="Calibri" w:eastAsia="Calibri" w:hAnsi="Calibri" w:cs="Times New Roman"/>
              </w:rPr>
              <w:t>ds</w:t>
            </w:r>
            <w:r w:rsidR="00DA2D11" w:rsidRPr="00DA2D11">
              <w:rPr>
                <w:rFonts w:ascii="Calibri" w:eastAsia="Calibri" w:hAnsi="Calibri" w:cs="Times New Roman"/>
              </w:rPr>
              <w:t>. Programowania, Oceny i Wyboru Projektów</w:t>
            </w:r>
            <w:r w:rsidR="00DA2D11">
              <w:rPr>
                <w:rFonts w:ascii="Calibri" w:eastAsia="Calibri" w:hAnsi="Calibri" w:cs="Times New Roman"/>
              </w:rPr>
              <w:t xml:space="preserve"> </w:t>
            </w:r>
            <w:r w:rsidRPr="00E70AD9">
              <w:rPr>
                <w:rFonts w:ascii="Calibri" w:eastAsia="Calibri" w:hAnsi="Calibri" w:cs="Times New Roman"/>
              </w:rPr>
              <w:t>posiadający uprawnienia do wprowadzania danych w SL2014</w:t>
            </w:r>
          </w:p>
        </w:tc>
        <w:tc>
          <w:tcPr>
            <w:tcW w:w="3260" w:type="dxa"/>
            <w:tcBorders>
              <w:top w:val="single" w:sz="4" w:space="0" w:color="auto"/>
              <w:left w:val="single" w:sz="4" w:space="0" w:color="auto"/>
              <w:bottom w:val="single" w:sz="4" w:space="0" w:color="auto"/>
              <w:right w:val="single" w:sz="4" w:space="0" w:color="auto"/>
            </w:tcBorders>
          </w:tcPr>
          <w:p w14:paraId="6B10C396"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Rejestracja wniosku poprawnego pod względem </w:t>
            </w:r>
            <w:r w:rsidR="007E6F0D">
              <w:rPr>
                <w:rFonts w:ascii="Calibri" w:eastAsia="Calibri" w:hAnsi="Calibri" w:cs="Times New Roman"/>
              </w:rPr>
              <w:t>warunków</w:t>
            </w:r>
            <w:r w:rsidR="00FF235B">
              <w:rPr>
                <w:rFonts w:ascii="Calibri" w:eastAsia="Calibri" w:hAnsi="Calibri" w:cs="Times New Roman"/>
              </w:rPr>
              <w:t xml:space="preserve"> </w:t>
            </w:r>
            <w:r w:rsidRPr="00E70AD9">
              <w:rPr>
                <w:rFonts w:ascii="Calibri" w:eastAsia="Calibri" w:hAnsi="Calibri" w:cs="Times New Roman"/>
              </w:rPr>
              <w:t>formalny</w:t>
            </w:r>
            <w:r w:rsidR="00FF235B">
              <w:rPr>
                <w:rFonts w:ascii="Calibri" w:eastAsia="Calibri" w:hAnsi="Calibri" w:cs="Times New Roman"/>
              </w:rPr>
              <w:t>ch</w:t>
            </w:r>
            <w:r w:rsidRPr="00E70AD9">
              <w:rPr>
                <w:rFonts w:ascii="Calibri" w:eastAsia="Calibri" w:hAnsi="Calibri" w:cs="Times New Roman"/>
              </w:rPr>
              <w:t xml:space="preserve"> w SL2014 i nadanie mu odpowiedniego statusu.</w:t>
            </w:r>
          </w:p>
          <w:p w14:paraId="7D2C366B" w14:textId="77777777" w:rsidR="00E70AD9" w:rsidRPr="00E70AD9" w:rsidRDefault="00E70AD9" w:rsidP="00211ADC">
            <w:pPr>
              <w:spacing w:after="40" w:line="240" w:lineRule="auto"/>
              <w:rPr>
                <w:rFonts w:ascii="Calibri" w:eastAsia="Calibri" w:hAnsi="Calibri" w:cs="Times New Roman"/>
              </w:rPr>
            </w:pPr>
          </w:p>
          <w:p w14:paraId="24309A7D"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Numeracja wniosków w ramach poszczególnych działań/poddziałań w SL2014 jest nadawana w sposób ciągły w całym okresie programowania (tj. numeracja będzie kontynuowana w każdym kolejnym roku kalendarzowym) i obowiązuje w całym cyklu życia projektu.</w:t>
            </w:r>
          </w:p>
        </w:tc>
        <w:tc>
          <w:tcPr>
            <w:tcW w:w="1701" w:type="dxa"/>
            <w:tcBorders>
              <w:top w:val="single" w:sz="4" w:space="0" w:color="auto"/>
              <w:left w:val="single" w:sz="4" w:space="0" w:color="auto"/>
              <w:bottom w:val="single" w:sz="4" w:space="0" w:color="auto"/>
              <w:right w:val="single" w:sz="4" w:space="0" w:color="auto"/>
            </w:tcBorders>
          </w:tcPr>
          <w:p w14:paraId="77A36B5F"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 xml:space="preserve">W terminie 5 dni roboczych od zatwierdzenia </w:t>
            </w:r>
            <w:r w:rsidR="0007784A">
              <w:rPr>
                <w:rFonts w:ascii="Calibri" w:eastAsia="Calibri" w:hAnsi="Calibri" w:cs="Times New Roman"/>
                <w:iCs/>
              </w:rPr>
              <w:t>k</w:t>
            </w:r>
            <w:r w:rsidRPr="001465CF">
              <w:rPr>
                <w:rFonts w:ascii="Calibri" w:eastAsia="Calibri" w:hAnsi="Calibri" w:cs="Times New Roman"/>
                <w:iCs/>
              </w:rPr>
              <w:t>arty weryfikacji poprawności wniosku w ramach RPOWP</w:t>
            </w:r>
            <w:r w:rsidRPr="00E70AD9">
              <w:rPr>
                <w:rFonts w:ascii="Calibri" w:eastAsia="Calibri" w:hAnsi="Calibri" w:cs="Times New Roman"/>
              </w:rPr>
              <w:t xml:space="preserve"> (tj. złożenia przez przełożonego podpisu na </w:t>
            </w:r>
            <w:r w:rsidR="0007784A">
              <w:rPr>
                <w:rFonts w:ascii="Calibri" w:eastAsia="Calibri" w:hAnsi="Calibri" w:cs="Times New Roman"/>
                <w:iCs/>
              </w:rPr>
              <w:t>k</w:t>
            </w:r>
            <w:r w:rsidRPr="001465CF">
              <w:rPr>
                <w:rFonts w:ascii="Calibri" w:eastAsia="Calibri" w:hAnsi="Calibri" w:cs="Times New Roman"/>
                <w:iCs/>
              </w:rPr>
              <w:t>arcie</w:t>
            </w:r>
            <w:r w:rsidRPr="00E70AD9">
              <w:rPr>
                <w:rFonts w:ascii="Calibri" w:eastAsia="Calibri" w:hAnsi="Calibri" w:cs="Times New Roman"/>
              </w:rPr>
              <w:t>)</w:t>
            </w:r>
          </w:p>
        </w:tc>
        <w:tc>
          <w:tcPr>
            <w:tcW w:w="1559" w:type="dxa"/>
            <w:tcBorders>
              <w:top w:val="single" w:sz="4" w:space="0" w:color="auto"/>
              <w:left w:val="single" w:sz="4" w:space="0" w:color="auto"/>
              <w:bottom w:val="single" w:sz="4" w:space="0" w:color="auto"/>
              <w:right w:val="single" w:sz="4" w:space="0" w:color="auto"/>
            </w:tcBorders>
          </w:tcPr>
          <w:p w14:paraId="535B2408" w14:textId="77777777" w:rsidR="00E70AD9" w:rsidRPr="00E70AD9" w:rsidRDefault="00E70AD9" w:rsidP="001717BE">
            <w:pPr>
              <w:spacing w:after="40" w:line="240" w:lineRule="auto"/>
              <w:rPr>
                <w:rFonts w:ascii="Calibri" w:eastAsia="Calibri" w:hAnsi="Calibri" w:cs="Times New Roman"/>
              </w:rPr>
            </w:pPr>
          </w:p>
        </w:tc>
      </w:tr>
      <w:tr w:rsidR="00E70AD9" w:rsidRPr="00E70AD9" w14:paraId="7A6C6730"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1CEA142A"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 xml:space="preserve">13. </w:t>
            </w:r>
          </w:p>
        </w:tc>
        <w:tc>
          <w:tcPr>
            <w:tcW w:w="1985" w:type="dxa"/>
            <w:tcBorders>
              <w:top w:val="single" w:sz="4" w:space="0" w:color="auto"/>
              <w:left w:val="single" w:sz="4" w:space="0" w:color="auto"/>
              <w:bottom w:val="single" w:sz="4" w:space="0" w:color="auto"/>
              <w:right w:val="single" w:sz="4" w:space="0" w:color="auto"/>
            </w:tcBorders>
            <w:hideMark/>
          </w:tcPr>
          <w:p w14:paraId="5B145876" w14:textId="279244AE"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Kierownik </w:t>
            </w:r>
            <w:r w:rsidR="00DA2D11" w:rsidRPr="00DA2D11">
              <w:rPr>
                <w:rFonts w:ascii="Calibri" w:eastAsia="Calibri" w:hAnsi="Calibri" w:cs="Times New Roman"/>
              </w:rPr>
              <w:t>Zespołu ds. Programowania, Oceny i Wyboru Projektów</w:t>
            </w:r>
          </w:p>
        </w:tc>
        <w:tc>
          <w:tcPr>
            <w:tcW w:w="3260" w:type="dxa"/>
            <w:tcBorders>
              <w:top w:val="single" w:sz="4" w:space="0" w:color="auto"/>
              <w:left w:val="single" w:sz="4" w:space="0" w:color="auto"/>
              <w:bottom w:val="single" w:sz="4" w:space="0" w:color="auto"/>
              <w:right w:val="single" w:sz="4" w:space="0" w:color="auto"/>
            </w:tcBorders>
            <w:hideMark/>
          </w:tcPr>
          <w:p w14:paraId="36929277"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Przekazanie Pracownikowi będącemu jednocześnie Sekretarzem KOP wniosków o dofinansowanie projektu, które pozytywnie przeszły weryfikację braków </w:t>
            </w:r>
            <w:r w:rsidR="007E6F0D">
              <w:rPr>
                <w:rFonts w:ascii="Calibri" w:eastAsia="Calibri" w:hAnsi="Calibri" w:cs="Times New Roman"/>
              </w:rPr>
              <w:t xml:space="preserve">w zakresie </w:t>
            </w:r>
            <w:r w:rsidR="002E1EEB">
              <w:rPr>
                <w:rFonts w:ascii="Calibri" w:eastAsia="Calibri" w:hAnsi="Calibri" w:cs="Times New Roman"/>
              </w:rPr>
              <w:t>warunków</w:t>
            </w:r>
            <w:r w:rsidR="002E1EEB" w:rsidRPr="00E70AD9">
              <w:rPr>
                <w:rFonts w:ascii="Calibri" w:eastAsia="Calibri" w:hAnsi="Calibri" w:cs="Times New Roman"/>
              </w:rPr>
              <w:t xml:space="preserve"> </w:t>
            </w:r>
            <w:r w:rsidRPr="00E70AD9">
              <w:rPr>
                <w:rFonts w:ascii="Calibri" w:eastAsia="Calibri" w:hAnsi="Calibri" w:cs="Times New Roman"/>
              </w:rPr>
              <w:t>formalnych i oczywistych omyłek (o ile nie zostały wycofane przez wnioskodawcę), zlecenie przygotowania listy tych projektów oraz przygotowania posiedzenia KOP.</w:t>
            </w:r>
          </w:p>
        </w:tc>
        <w:tc>
          <w:tcPr>
            <w:tcW w:w="1701" w:type="dxa"/>
            <w:tcBorders>
              <w:top w:val="single" w:sz="4" w:space="0" w:color="auto"/>
              <w:left w:val="single" w:sz="4" w:space="0" w:color="auto"/>
              <w:bottom w:val="single" w:sz="4" w:space="0" w:color="auto"/>
              <w:right w:val="single" w:sz="4" w:space="0" w:color="auto"/>
            </w:tcBorders>
            <w:hideMark/>
          </w:tcPr>
          <w:p w14:paraId="3009B2C7"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F1C4412" w14:textId="77777777" w:rsidR="00E70AD9" w:rsidRPr="00E70AD9" w:rsidRDefault="00E70AD9" w:rsidP="001717BE">
            <w:pPr>
              <w:spacing w:after="40" w:line="240" w:lineRule="auto"/>
              <w:rPr>
                <w:rFonts w:ascii="Calibri" w:eastAsia="Calibri" w:hAnsi="Calibri" w:cs="Times New Roman"/>
              </w:rPr>
            </w:pPr>
          </w:p>
        </w:tc>
      </w:tr>
      <w:tr w:rsidR="00E70AD9" w:rsidRPr="00E70AD9" w14:paraId="33B87E37"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2BBF97FF"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14.</w:t>
            </w:r>
          </w:p>
        </w:tc>
        <w:tc>
          <w:tcPr>
            <w:tcW w:w="1985" w:type="dxa"/>
            <w:tcBorders>
              <w:top w:val="single" w:sz="4" w:space="0" w:color="auto"/>
              <w:left w:val="single" w:sz="4" w:space="0" w:color="auto"/>
              <w:bottom w:val="single" w:sz="4" w:space="0" w:color="auto"/>
              <w:right w:val="single" w:sz="4" w:space="0" w:color="auto"/>
            </w:tcBorders>
            <w:hideMark/>
          </w:tcPr>
          <w:p w14:paraId="7036D957"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hideMark/>
          </w:tcPr>
          <w:p w14:paraId="033CD84B"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Przewodzenie pracom Komisji zgodnie z Regulaminem pracy KOP (załącznik </w:t>
            </w:r>
            <w:r w:rsidRPr="00B064C3">
              <w:rPr>
                <w:rFonts w:ascii="Calibri" w:eastAsia="Calibri" w:hAnsi="Calibri" w:cs="Times New Roman"/>
              </w:rPr>
              <w:t xml:space="preserve">nr </w:t>
            </w:r>
            <w:r>
              <w:rPr>
                <w:rFonts w:ascii="Calibri" w:eastAsia="Calibri" w:hAnsi="Calibri" w:cs="Times New Roman"/>
              </w:rPr>
              <w:t>1</w:t>
            </w:r>
            <w:r w:rsidR="00CA0981">
              <w:rPr>
                <w:rFonts w:ascii="Calibri" w:eastAsia="Calibri" w:hAnsi="Calibri" w:cs="Times New Roman"/>
              </w:rPr>
              <w:t>6</w:t>
            </w:r>
            <w:r w:rsidRPr="00E70AD9">
              <w:rPr>
                <w:rFonts w:ascii="Calibri" w:eastAsia="Calibri" w:hAnsi="Calibri" w:cs="Times New Roman"/>
              </w:rPr>
              <w:t>), który określa m.in. szczegółowe kompetencje Przewodniczącego KOP.</w:t>
            </w:r>
          </w:p>
          <w:p w14:paraId="5042681F"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Przed rozpoczęciem oceny projektów przekazanie członkom KOP informacji dotyczących wymogów WUP w Białymstoku, które muszą spełniać projekty ubiegające się o dofinansowanie w ramach danego konkursu, w tym w szczególności informacje na temat procedury oceny oraz obowiązujących w ramach danego konkursu kryteriów wyboru projektów.</w:t>
            </w:r>
          </w:p>
          <w:p w14:paraId="1EA153EB"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W pracach KOP mogą również uczestniczyć obserwatorzy, którzy przed udziałem w pracach KOP podpisują deklarację poufności. </w:t>
            </w:r>
          </w:p>
        </w:tc>
        <w:tc>
          <w:tcPr>
            <w:tcW w:w="1701" w:type="dxa"/>
            <w:tcBorders>
              <w:top w:val="single" w:sz="4" w:space="0" w:color="auto"/>
              <w:left w:val="single" w:sz="4" w:space="0" w:color="auto"/>
              <w:bottom w:val="single" w:sz="4" w:space="0" w:color="auto"/>
              <w:right w:val="single" w:sz="4" w:space="0" w:color="auto"/>
            </w:tcBorders>
            <w:hideMark/>
          </w:tcPr>
          <w:p w14:paraId="2E1D2302"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W terminie trwania posiedzenia KOP</w:t>
            </w:r>
          </w:p>
        </w:tc>
        <w:tc>
          <w:tcPr>
            <w:tcW w:w="1559" w:type="dxa"/>
            <w:tcBorders>
              <w:top w:val="single" w:sz="4" w:space="0" w:color="auto"/>
              <w:left w:val="single" w:sz="4" w:space="0" w:color="auto"/>
              <w:bottom w:val="single" w:sz="4" w:space="0" w:color="auto"/>
              <w:right w:val="single" w:sz="4" w:space="0" w:color="auto"/>
            </w:tcBorders>
          </w:tcPr>
          <w:p w14:paraId="2ED4C5E4" w14:textId="77777777" w:rsidR="00E70AD9" w:rsidRPr="00E70AD9" w:rsidRDefault="00E70AD9" w:rsidP="001717BE">
            <w:pPr>
              <w:spacing w:after="40" w:line="240" w:lineRule="auto"/>
              <w:rPr>
                <w:rFonts w:ascii="Calibri" w:eastAsia="Calibri" w:hAnsi="Calibri" w:cs="Times New Roman"/>
              </w:rPr>
            </w:pPr>
          </w:p>
        </w:tc>
      </w:tr>
      <w:tr w:rsidR="00E70AD9" w:rsidRPr="00E70AD9" w14:paraId="27473640"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47CEDB46"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15.</w:t>
            </w:r>
          </w:p>
        </w:tc>
        <w:tc>
          <w:tcPr>
            <w:tcW w:w="1985" w:type="dxa"/>
            <w:tcBorders>
              <w:top w:val="single" w:sz="4" w:space="0" w:color="auto"/>
              <w:left w:val="single" w:sz="4" w:space="0" w:color="auto"/>
              <w:bottom w:val="single" w:sz="4" w:space="0" w:color="auto"/>
              <w:right w:val="single" w:sz="4" w:space="0" w:color="auto"/>
            </w:tcBorders>
            <w:hideMark/>
          </w:tcPr>
          <w:p w14:paraId="65BED75B"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Członkowie KOP</w:t>
            </w:r>
          </w:p>
        </w:tc>
        <w:tc>
          <w:tcPr>
            <w:tcW w:w="3260" w:type="dxa"/>
            <w:tcBorders>
              <w:top w:val="single" w:sz="4" w:space="0" w:color="auto"/>
              <w:left w:val="single" w:sz="4" w:space="0" w:color="auto"/>
              <w:bottom w:val="single" w:sz="4" w:space="0" w:color="auto"/>
              <w:right w:val="single" w:sz="4" w:space="0" w:color="auto"/>
            </w:tcBorders>
            <w:hideMark/>
          </w:tcPr>
          <w:p w14:paraId="6558B079"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Każdy projekt oceniany jest przez dwóch członków KOP wybranych podczas losowania przeprowadzonego przez Przewodniczącego KOP w obecności co najmniej 3 członków KOP oraz obserwatorów wskazanych np. przez KM (o ile KM wskazał swoich obserwatorów a oni wyrażą taką wolę), którzy przed przystąpieniem do oceny </w:t>
            </w:r>
            <w:r w:rsidR="00FF235B">
              <w:rPr>
                <w:rFonts w:ascii="Calibri" w:eastAsia="Calibri" w:hAnsi="Calibri" w:cs="Times New Roman"/>
              </w:rPr>
              <w:t>projektów</w:t>
            </w:r>
            <w:r w:rsidR="00FF235B" w:rsidRPr="00E70AD9">
              <w:rPr>
                <w:rFonts w:ascii="Calibri" w:eastAsia="Calibri" w:hAnsi="Calibri" w:cs="Times New Roman"/>
              </w:rPr>
              <w:t xml:space="preserve"> </w:t>
            </w:r>
            <w:r w:rsidRPr="00E70AD9">
              <w:rPr>
                <w:rFonts w:ascii="Calibri" w:eastAsia="Calibri" w:hAnsi="Calibri" w:cs="Times New Roman"/>
              </w:rPr>
              <w:t>i po uprzednim zapoznaniu się z listą wszystkich projektów, które pozytywnie przeszły weryfikację braków</w:t>
            </w:r>
            <w:r w:rsidR="007E6F0D">
              <w:rPr>
                <w:rFonts w:ascii="Calibri" w:eastAsia="Calibri" w:hAnsi="Calibri" w:cs="Times New Roman"/>
              </w:rPr>
              <w:t xml:space="preserve"> w zakresie </w:t>
            </w:r>
            <w:r w:rsidR="002E1EEB">
              <w:rPr>
                <w:rFonts w:ascii="Calibri" w:eastAsia="Calibri" w:hAnsi="Calibri" w:cs="Times New Roman"/>
              </w:rPr>
              <w:t>warunków</w:t>
            </w:r>
            <w:r w:rsidR="002E1EEB" w:rsidRPr="00E70AD9">
              <w:rPr>
                <w:rFonts w:ascii="Calibri" w:eastAsia="Calibri" w:hAnsi="Calibri" w:cs="Times New Roman"/>
              </w:rPr>
              <w:t xml:space="preserve"> </w:t>
            </w:r>
            <w:r w:rsidRPr="00E70AD9">
              <w:rPr>
                <w:rFonts w:ascii="Calibri" w:eastAsia="Calibri" w:hAnsi="Calibri" w:cs="Times New Roman"/>
              </w:rPr>
              <w:t>formalnych i oczywistych omyłek we wniosku</w:t>
            </w:r>
            <w:r w:rsidR="00D40E3B">
              <w:rPr>
                <w:rFonts w:ascii="Calibri" w:eastAsia="Calibri" w:hAnsi="Calibri" w:cs="Times New Roman"/>
              </w:rPr>
              <w:t xml:space="preserve"> oraz projektów skierowanych do poprawy</w:t>
            </w:r>
            <w:r w:rsidRPr="00E70AD9">
              <w:rPr>
                <w:rFonts w:ascii="Calibri" w:eastAsia="Calibri" w:hAnsi="Calibri" w:cs="Times New Roman"/>
              </w:rPr>
              <w:t xml:space="preserve"> (o ile nie zostały wycofane przez wnioskodawcę</w:t>
            </w:r>
            <w:r w:rsidR="00304240">
              <w:rPr>
                <w:rFonts w:ascii="Calibri" w:eastAsia="Calibri" w:hAnsi="Calibri" w:cs="Times New Roman"/>
              </w:rPr>
              <w:t>)</w:t>
            </w:r>
            <w:r w:rsidRPr="00E70AD9">
              <w:rPr>
                <w:rFonts w:ascii="Calibri" w:eastAsia="Calibri" w:hAnsi="Calibri" w:cs="Times New Roman"/>
              </w:rPr>
              <w:t xml:space="preserve">, podpisują </w:t>
            </w:r>
            <w:r w:rsidRPr="00E70AD9">
              <w:rPr>
                <w:rFonts w:ascii="Calibri" w:eastAsia="Calibri" w:hAnsi="Calibri" w:cs="Times New Roman"/>
                <w:i/>
              </w:rPr>
              <w:t>Deklarację poufności</w:t>
            </w:r>
            <w:r w:rsidRPr="00E70AD9">
              <w:rPr>
                <w:rFonts w:ascii="Calibri" w:eastAsia="Calibri" w:hAnsi="Calibri" w:cs="Times New Roman"/>
              </w:rPr>
              <w:t xml:space="preserve">. Natomiast </w:t>
            </w:r>
            <w:r w:rsidRPr="00E70AD9">
              <w:rPr>
                <w:rFonts w:ascii="Calibri" w:eastAsia="Calibri" w:hAnsi="Calibri" w:cs="Times New Roman"/>
                <w:i/>
              </w:rPr>
              <w:t>Oświadczenie o bezstronności</w:t>
            </w:r>
            <w:r w:rsidRPr="00E70AD9">
              <w:rPr>
                <w:rFonts w:ascii="Calibri" w:eastAsia="Calibri" w:hAnsi="Calibri" w:cs="Times New Roman"/>
              </w:rPr>
              <w:t xml:space="preserve"> oceniający podpisują </w:t>
            </w:r>
            <w:r w:rsidR="00FF235B">
              <w:rPr>
                <w:rFonts w:ascii="Calibri" w:eastAsia="Calibri" w:hAnsi="Calibri" w:cs="Times New Roman"/>
              </w:rPr>
              <w:t>w odniesieniu do każdego ocenianego przez siebie projektu</w:t>
            </w:r>
            <w:r w:rsidRPr="00E70AD9">
              <w:rPr>
                <w:rFonts w:ascii="Calibri" w:eastAsia="Calibri" w:hAnsi="Calibri" w:cs="Times New Roman"/>
              </w:rPr>
              <w:t>.</w:t>
            </w:r>
          </w:p>
          <w:p w14:paraId="1676F9CF" w14:textId="57F67997" w:rsidR="00E70AD9" w:rsidRDefault="00E70AD9" w:rsidP="00211ADC">
            <w:pPr>
              <w:spacing w:after="40" w:line="240" w:lineRule="auto"/>
              <w:rPr>
                <w:rFonts w:ascii="Calibri" w:eastAsia="Calibri" w:hAnsi="Calibri" w:cs="Times New Roman"/>
              </w:rPr>
            </w:pPr>
            <w:r w:rsidRPr="00E70AD9">
              <w:rPr>
                <w:rFonts w:ascii="Calibri" w:eastAsia="Calibri" w:hAnsi="Calibri" w:cs="Times New Roman"/>
                <w:i/>
              </w:rPr>
              <w:t>Deklarację poufności</w:t>
            </w:r>
            <w:r w:rsidRPr="00E70AD9">
              <w:rPr>
                <w:rFonts w:ascii="Calibri" w:eastAsia="Calibri" w:hAnsi="Calibri" w:cs="Times New Roman"/>
              </w:rPr>
              <w:t xml:space="preserve"> przed rozpoczęciem posiedzenia KOP podpisują również Przewodniczący KOP oraz Sekretarz KOP. Przewodniczący KOP dodatkowo podpisuje również </w:t>
            </w:r>
            <w:r w:rsidRPr="00E70AD9">
              <w:rPr>
                <w:rFonts w:ascii="Calibri" w:eastAsia="Calibri" w:hAnsi="Calibri" w:cs="Times New Roman"/>
                <w:i/>
              </w:rPr>
              <w:t>Oświadczenie o bezstronności</w:t>
            </w:r>
            <w:r w:rsidR="00FF235B">
              <w:rPr>
                <w:rFonts w:ascii="Calibri" w:eastAsia="Calibri" w:hAnsi="Calibri" w:cs="Times New Roman"/>
                <w:i/>
              </w:rPr>
              <w:t xml:space="preserve"> </w:t>
            </w:r>
            <w:r w:rsidR="00FF235B">
              <w:rPr>
                <w:rFonts w:ascii="Calibri" w:eastAsia="Calibri" w:hAnsi="Calibri" w:cs="Times New Roman"/>
              </w:rPr>
              <w:t>w odniesieniu do wszystkich ocenianych w konkursie projektów</w:t>
            </w:r>
            <w:r w:rsidRPr="00E70AD9">
              <w:rPr>
                <w:rFonts w:ascii="Calibri" w:eastAsia="Calibri" w:hAnsi="Calibri" w:cs="Times New Roman"/>
              </w:rPr>
              <w:t>.</w:t>
            </w:r>
          </w:p>
          <w:p w14:paraId="25A381AE" w14:textId="200B4E0B" w:rsidR="00E46F41" w:rsidRDefault="00E46F41" w:rsidP="00211ADC">
            <w:pPr>
              <w:spacing w:after="40" w:line="240" w:lineRule="auto"/>
              <w:rPr>
                <w:rFonts w:ascii="Calibri" w:eastAsia="Calibri" w:hAnsi="Calibri" w:cs="Times New Roman"/>
              </w:rPr>
            </w:pPr>
            <w:r w:rsidRPr="00176698">
              <w:rPr>
                <w:rFonts w:ascii="Calibri" w:eastAsia="Calibri" w:hAnsi="Calibri" w:cs="Times New Roman"/>
              </w:rPr>
              <w:t xml:space="preserve">Oświadczenia o bezstronności złożone przez ekspertów weryfikowane </w:t>
            </w:r>
            <w:r w:rsidR="00E70D17" w:rsidRPr="00E70D17">
              <w:rPr>
                <w:rFonts w:ascii="Calibri" w:eastAsia="Calibri" w:hAnsi="Calibri" w:cs="Times New Roman"/>
              </w:rPr>
              <w:t>są pod względem ich prawdziwości zgodnie z instrukcją 5.3.1</w:t>
            </w:r>
            <w:r w:rsidRPr="00176698">
              <w:rPr>
                <w:rFonts w:ascii="Calibri" w:eastAsia="Calibri" w:hAnsi="Calibri" w:cs="Times New Roman"/>
              </w:rPr>
              <w:t>.</w:t>
            </w:r>
          </w:p>
          <w:p w14:paraId="6D5A4A98" w14:textId="77777777" w:rsidR="00A01456" w:rsidRPr="00E70AD9" w:rsidRDefault="00A01456" w:rsidP="00211ADC">
            <w:pPr>
              <w:spacing w:before="60" w:after="40" w:line="240" w:lineRule="auto"/>
              <w:rPr>
                <w:rFonts w:ascii="Calibri" w:eastAsia="Calibri" w:hAnsi="Calibri" w:cs="Times New Roman"/>
              </w:rPr>
            </w:pPr>
            <w:r w:rsidRPr="00BB0D23">
              <w:rPr>
                <w:rFonts w:ascii="Calibri" w:eastAsia="Calibri" w:hAnsi="Calibri" w:cs="Times New Roman"/>
              </w:rPr>
              <w:t>Dopuszcza się również możliwość oceny danego projektu przez te same osoby, które dokonywały oceny uproszczonego wniosku o dofinansowanie dotyczącego tego projektu.</w:t>
            </w:r>
          </w:p>
        </w:tc>
        <w:tc>
          <w:tcPr>
            <w:tcW w:w="1701" w:type="dxa"/>
            <w:tcBorders>
              <w:top w:val="single" w:sz="4" w:space="0" w:color="auto"/>
              <w:left w:val="single" w:sz="4" w:space="0" w:color="auto"/>
              <w:bottom w:val="single" w:sz="4" w:space="0" w:color="auto"/>
              <w:right w:val="single" w:sz="4" w:space="0" w:color="auto"/>
            </w:tcBorders>
            <w:hideMark/>
          </w:tcPr>
          <w:p w14:paraId="3BECA59A"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W terminie trwania posiedzenia KOP</w:t>
            </w:r>
          </w:p>
        </w:tc>
        <w:tc>
          <w:tcPr>
            <w:tcW w:w="1559" w:type="dxa"/>
            <w:tcBorders>
              <w:top w:val="single" w:sz="4" w:space="0" w:color="auto"/>
              <w:left w:val="single" w:sz="4" w:space="0" w:color="auto"/>
              <w:bottom w:val="single" w:sz="4" w:space="0" w:color="auto"/>
              <w:right w:val="single" w:sz="4" w:space="0" w:color="auto"/>
            </w:tcBorders>
          </w:tcPr>
          <w:p w14:paraId="0099CC82" w14:textId="77777777" w:rsidR="00E70AD9" w:rsidRPr="00E70AD9" w:rsidRDefault="00E70AD9" w:rsidP="001717BE">
            <w:pPr>
              <w:spacing w:after="40" w:line="240" w:lineRule="auto"/>
              <w:rPr>
                <w:rFonts w:ascii="Calibri" w:eastAsia="Calibri" w:hAnsi="Calibri" w:cs="Times New Roman"/>
              </w:rPr>
            </w:pPr>
          </w:p>
        </w:tc>
      </w:tr>
      <w:tr w:rsidR="00675427" w:rsidRPr="00E70AD9" w14:paraId="475CC7E8" w14:textId="77777777" w:rsidTr="0000120F">
        <w:tc>
          <w:tcPr>
            <w:tcW w:w="675" w:type="dxa"/>
            <w:tcBorders>
              <w:top w:val="single" w:sz="4" w:space="0" w:color="auto"/>
              <w:left w:val="single" w:sz="4" w:space="0" w:color="auto"/>
              <w:bottom w:val="single" w:sz="4" w:space="0" w:color="auto"/>
              <w:right w:val="single" w:sz="4" w:space="0" w:color="auto"/>
            </w:tcBorders>
          </w:tcPr>
          <w:p w14:paraId="29AC19F1" w14:textId="360902E5" w:rsidR="00675427" w:rsidRPr="00E70AD9" w:rsidRDefault="00675427" w:rsidP="00675427">
            <w:pPr>
              <w:spacing w:after="40" w:line="240" w:lineRule="auto"/>
              <w:rPr>
                <w:rFonts w:ascii="Calibri" w:eastAsia="Calibri" w:hAnsi="Calibri" w:cs="Times New Roman"/>
              </w:rPr>
            </w:pPr>
            <w:r>
              <w:rPr>
                <w:rFonts w:ascii="Calibri" w:eastAsia="Calibri" w:hAnsi="Calibri" w:cs="Times New Roman"/>
              </w:rPr>
              <w:t>16.</w:t>
            </w:r>
          </w:p>
        </w:tc>
        <w:tc>
          <w:tcPr>
            <w:tcW w:w="1985" w:type="dxa"/>
            <w:tcBorders>
              <w:top w:val="single" w:sz="4" w:space="0" w:color="auto"/>
              <w:left w:val="single" w:sz="4" w:space="0" w:color="auto"/>
              <w:bottom w:val="single" w:sz="4" w:space="0" w:color="auto"/>
              <w:right w:val="single" w:sz="4" w:space="0" w:color="auto"/>
            </w:tcBorders>
          </w:tcPr>
          <w:p w14:paraId="4A6BF78F" w14:textId="5A162DD9" w:rsidR="00675427" w:rsidRPr="00E70AD9" w:rsidRDefault="00675427" w:rsidP="00675427">
            <w:pPr>
              <w:spacing w:after="40" w:line="240" w:lineRule="auto"/>
              <w:rPr>
                <w:rFonts w:ascii="Calibri" w:eastAsia="Calibri" w:hAnsi="Calibri" w:cs="Times New Roman"/>
              </w:rPr>
            </w:pPr>
            <w:r>
              <w:rPr>
                <w:rFonts w:ascii="Calibri" w:eastAsia="Calibri" w:hAnsi="Calibri" w:cs="Times New Roman"/>
              </w:rPr>
              <w:t>Wicedyrektor ds. EFS</w:t>
            </w:r>
          </w:p>
        </w:tc>
        <w:tc>
          <w:tcPr>
            <w:tcW w:w="3260" w:type="dxa"/>
            <w:tcBorders>
              <w:top w:val="single" w:sz="4" w:space="0" w:color="auto"/>
              <w:left w:val="single" w:sz="4" w:space="0" w:color="auto"/>
              <w:bottom w:val="single" w:sz="4" w:space="0" w:color="auto"/>
              <w:right w:val="single" w:sz="4" w:space="0" w:color="auto"/>
            </w:tcBorders>
          </w:tcPr>
          <w:p w14:paraId="1FE9D1C0" w14:textId="77777777" w:rsidR="00675427" w:rsidRPr="002F4771" w:rsidRDefault="00675427" w:rsidP="00675427">
            <w:pPr>
              <w:spacing w:after="40" w:line="240" w:lineRule="auto"/>
              <w:rPr>
                <w:rFonts w:ascii="Calibri" w:eastAsia="Calibri" w:hAnsi="Calibri" w:cs="Times New Roman"/>
              </w:rPr>
            </w:pPr>
            <w:r w:rsidRPr="002F4771">
              <w:rPr>
                <w:rFonts w:ascii="Calibri" w:eastAsia="Calibri" w:hAnsi="Calibri" w:cs="Times New Roman"/>
              </w:rPr>
              <w:t xml:space="preserve">Pobranie KRS lub CEIDG wnioskodawcy i partnerów z portalu biznes.gov.pl lub </w:t>
            </w:r>
            <w:hyperlink r:id="rId20" w:history="1">
              <w:r w:rsidRPr="002F4771">
                <w:rPr>
                  <w:rStyle w:val="Hipercze"/>
                  <w:rFonts w:ascii="Calibri" w:eastAsia="Calibri" w:hAnsi="Calibri" w:cs="Times New Roman"/>
                </w:rPr>
                <w:t>https://ekrs.ms.gov.pl/web/wyszukiwarka-krs/strona-glowna/</w:t>
              </w:r>
            </w:hyperlink>
            <w:r w:rsidRPr="002F4771">
              <w:rPr>
                <w:rFonts w:ascii="Calibri" w:eastAsia="Calibri" w:hAnsi="Calibri" w:cs="Times New Roman"/>
              </w:rPr>
              <w:t xml:space="preserve"> , </w:t>
            </w:r>
            <w:hyperlink r:id="rId21" w:history="1">
              <w:r w:rsidRPr="002F4771">
                <w:rPr>
                  <w:rStyle w:val="Hipercze"/>
                  <w:rFonts w:ascii="Calibri" w:eastAsia="Calibri" w:hAnsi="Calibri" w:cs="Times New Roman"/>
                </w:rPr>
                <w:t>https://prod.ceidg.gov.pl/CEIDG/CEIDG.Public.UI/Search.aspx</w:t>
              </w:r>
            </w:hyperlink>
            <w:r w:rsidRPr="002F4771">
              <w:rPr>
                <w:rFonts w:ascii="Calibri" w:eastAsia="Calibri" w:hAnsi="Calibri" w:cs="Times New Roman"/>
              </w:rPr>
              <w:t>.</w:t>
            </w:r>
          </w:p>
          <w:p w14:paraId="68206626" w14:textId="77777777" w:rsidR="00675427" w:rsidRPr="002F4771" w:rsidRDefault="00675427" w:rsidP="00675427">
            <w:pPr>
              <w:spacing w:after="40" w:line="240" w:lineRule="auto"/>
              <w:rPr>
                <w:rFonts w:ascii="Calibri" w:eastAsia="Calibri" w:hAnsi="Calibri" w:cs="Times New Roman"/>
              </w:rPr>
            </w:pPr>
            <w:r w:rsidRPr="002F4771">
              <w:rPr>
                <w:rFonts w:ascii="Calibri" w:eastAsia="Calibri" w:hAnsi="Calibri" w:cs="Times New Roman"/>
              </w:rPr>
              <w:t xml:space="preserve">Porównanie danych </w:t>
            </w:r>
            <w:r>
              <w:rPr>
                <w:rFonts w:ascii="Calibri" w:eastAsia="Calibri" w:hAnsi="Calibri" w:cs="Times New Roman"/>
              </w:rPr>
              <w:t>Przewodniczącego KOP/Zastępcy Przewodniczącego KOP</w:t>
            </w:r>
            <w:r w:rsidRPr="002F4771">
              <w:rPr>
                <w:rFonts w:ascii="Calibri" w:eastAsia="Calibri" w:hAnsi="Calibri" w:cs="Times New Roman"/>
              </w:rPr>
              <w:t xml:space="preserve"> z danymi pobranymi z ww. rejestrów. </w:t>
            </w:r>
          </w:p>
          <w:p w14:paraId="3DFBB0DF" w14:textId="77777777" w:rsidR="00675427" w:rsidRPr="002F4771" w:rsidRDefault="00675427" w:rsidP="00675427">
            <w:pPr>
              <w:spacing w:after="40" w:line="240" w:lineRule="auto"/>
              <w:rPr>
                <w:rFonts w:ascii="Calibri" w:eastAsia="Calibri" w:hAnsi="Calibri" w:cs="Times New Roman"/>
              </w:rPr>
            </w:pPr>
            <w:r w:rsidRPr="002F4771">
              <w:rPr>
                <w:rFonts w:ascii="Calibri" w:eastAsia="Calibri" w:hAnsi="Calibri" w:cs="Times New Roman"/>
              </w:rPr>
              <w:t xml:space="preserve">W przypadku braku zbieżności danych dokonanie adnotacji na oświadczeniu i zakończenie weryfikacji. </w:t>
            </w:r>
          </w:p>
          <w:p w14:paraId="2B050DF4" w14:textId="7BBD3885" w:rsidR="00675427" w:rsidRPr="00E70AD9" w:rsidRDefault="00675427" w:rsidP="00675427">
            <w:pPr>
              <w:spacing w:after="40" w:line="240" w:lineRule="auto"/>
              <w:rPr>
                <w:rFonts w:ascii="Calibri" w:eastAsia="Calibri" w:hAnsi="Calibri" w:cs="Times New Roman"/>
              </w:rPr>
            </w:pPr>
            <w:r w:rsidRPr="003072B7">
              <w:rPr>
                <w:rFonts w:ascii="Calibri" w:eastAsia="Calibri" w:hAnsi="Calibri" w:cs="Times New Roman"/>
              </w:rPr>
              <w:t xml:space="preserve"> W przypadku zidentyfikowania zbieżności  </w:t>
            </w:r>
            <w:r w:rsidRPr="002F4771">
              <w:rPr>
                <w:rFonts w:ascii="Calibri" w:eastAsia="Calibri" w:hAnsi="Calibri" w:cs="Times New Roman"/>
              </w:rPr>
              <w:t xml:space="preserve">danych i potwierdzeniu powiązań dokonanie adnotacji na oświadczeniu i </w:t>
            </w:r>
            <w:r>
              <w:rPr>
                <w:rFonts w:ascii="Calibri" w:eastAsia="Calibri" w:hAnsi="Calibri" w:cs="Times New Roman"/>
              </w:rPr>
              <w:t>poinformowanie Dyrektora WUP o konieczności powołania nowego Przewodniczącego KOP/Zastępcy Przewodniczącego KOP.</w:t>
            </w:r>
          </w:p>
        </w:tc>
        <w:tc>
          <w:tcPr>
            <w:tcW w:w="1701" w:type="dxa"/>
            <w:tcBorders>
              <w:top w:val="single" w:sz="4" w:space="0" w:color="auto"/>
              <w:left w:val="single" w:sz="4" w:space="0" w:color="auto"/>
              <w:bottom w:val="single" w:sz="4" w:space="0" w:color="auto"/>
              <w:right w:val="single" w:sz="4" w:space="0" w:color="auto"/>
            </w:tcBorders>
          </w:tcPr>
          <w:p w14:paraId="7BF51DC8" w14:textId="252E3A88" w:rsidR="00675427" w:rsidRPr="00E70AD9" w:rsidRDefault="00675427" w:rsidP="00675427">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5848130" w14:textId="77777777" w:rsidR="00675427" w:rsidRPr="00E70AD9" w:rsidRDefault="00675427" w:rsidP="00675427">
            <w:pPr>
              <w:spacing w:after="40" w:line="240" w:lineRule="auto"/>
              <w:rPr>
                <w:rFonts w:ascii="Calibri" w:eastAsia="Calibri" w:hAnsi="Calibri" w:cs="Times New Roman"/>
              </w:rPr>
            </w:pPr>
          </w:p>
        </w:tc>
      </w:tr>
      <w:tr w:rsidR="00675427" w:rsidRPr="00E70AD9" w14:paraId="7BD4FCF8" w14:textId="77777777" w:rsidTr="0000120F">
        <w:tc>
          <w:tcPr>
            <w:tcW w:w="675" w:type="dxa"/>
            <w:tcBorders>
              <w:top w:val="single" w:sz="4" w:space="0" w:color="auto"/>
              <w:left w:val="single" w:sz="4" w:space="0" w:color="auto"/>
              <w:bottom w:val="single" w:sz="4" w:space="0" w:color="auto"/>
              <w:right w:val="single" w:sz="4" w:space="0" w:color="auto"/>
            </w:tcBorders>
          </w:tcPr>
          <w:p w14:paraId="11109584" w14:textId="45B518DE" w:rsidR="00675427" w:rsidRPr="00E70AD9" w:rsidRDefault="00675427" w:rsidP="00675427">
            <w:pPr>
              <w:spacing w:after="40" w:line="240" w:lineRule="auto"/>
              <w:rPr>
                <w:rFonts w:ascii="Calibri" w:eastAsia="Calibri" w:hAnsi="Calibri" w:cs="Times New Roman"/>
              </w:rPr>
            </w:pPr>
            <w:r>
              <w:rPr>
                <w:rFonts w:ascii="Calibri" w:eastAsia="Calibri" w:hAnsi="Calibri" w:cs="Times New Roman"/>
              </w:rPr>
              <w:t>17.</w:t>
            </w:r>
          </w:p>
        </w:tc>
        <w:tc>
          <w:tcPr>
            <w:tcW w:w="1985" w:type="dxa"/>
            <w:tcBorders>
              <w:top w:val="single" w:sz="4" w:space="0" w:color="auto"/>
              <w:left w:val="single" w:sz="4" w:space="0" w:color="auto"/>
              <w:bottom w:val="single" w:sz="4" w:space="0" w:color="auto"/>
              <w:right w:val="single" w:sz="4" w:space="0" w:color="auto"/>
            </w:tcBorders>
          </w:tcPr>
          <w:p w14:paraId="44449503" w14:textId="798842C1" w:rsidR="00675427" w:rsidRPr="00E70AD9" w:rsidRDefault="00675427" w:rsidP="00675427">
            <w:pPr>
              <w:spacing w:after="40" w:line="240" w:lineRule="auto"/>
              <w:rPr>
                <w:rFonts w:ascii="Calibri" w:eastAsia="Calibri" w:hAnsi="Calibri" w:cs="Times New Roman"/>
              </w:rPr>
            </w:pPr>
            <w:r>
              <w:rPr>
                <w:rFonts w:ascii="Calibri" w:eastAsia="Calibri" w:hAnsi="Calibri" w:cs="Times New Roman"/>
              </w:rPr>
              <w:t>Przewodniczący KOP/Zastępca Przewodniczącego KOP</w:t>
            </w:r>
          </w:p>
        </w:tc>
        <w:tc>
          <w:tcPr>
            <w:tcW w:w="3260" w:type="dxa"/>
            <w:tcBorders>
              <w:top w:val="single" w:sz="4" w:space="0" w:color="auto"/>
              <w:left w:val="single" w:sz="4" w:space="0" w:color="auto"/>
              <w:bottom w:val="single" w:sz="4" w:space="0" w:color="auto"/>
              <w:right w:val="single" w:sz="4" w:space="0" w:color="auto"/>
            </w:tcBorders>
          </w:tcPr>
          <w:p w14:paraId="7B75CDA9" w14:textId="77777777" w:rsidR="00675427" w:rsidRPr="003072B7" w:rsidRDefault="00675427" w:rsidP="00675427">
            <w:pPr>
              <w:spacing w:after="40" w:line="240" w:lineRule="auto"/>
              <w:rPr>
                <w:rFonts w:ascii="Calibri" w:eastAsia="Calibri" w:hAnsi="Calibri" w:cs="Times New Roman"/>
              </w:rPr>
            </w:pPr>
            <w:r w:rsidRPr="003072B7">
              <w:rPr>
                <w:rFonts w:ascii="Calibri" w:eastAsia="Calibri" w:hAnsi="Calibri" w:cs="Times New Roman"/>
              </w:rPr>
              <w:t xml:space="preserve">Pobranie KRS lub CEIDG wnioskodawcy i partnerów z portalu biznes.gov.pl lub </w:t>
            </w:r>
            <w:hyperlink r:id="rId22" w:history="1">
              <w:r w:rsidRPr="003072B7">
                <w:rPr>
                  <w:rStyle w:val="Hipercze"/>
                  <w:rFonts w:ascii="Calibri" w:eastAsia="Calibri" w:hAnsi="Calibri" w:cs="Times New Roman"/>
                </w:rPr>
                <w:t>https://ekrs.ms.gov.pl/web/wyszukiwarka-krs/strona-glowna/</w:t>
              </w:r>
            </w:hyperlink>
            <w:r w:rsidRPr="003072B7">
              <w:rPr>
                <w:rFonts w:ascii="Calibri" w:eastAsia="Calibri" w:hAnsi="Calibri" w:cs="Times New Roman"/>
              </w:rPr>
              <w:t xml:space="preserve"> , </w:t>
            </w:r>
            <w:hyperlink r:id="rId23" w:history="1">
              <w:r w:rsidRPr="003072B7">
                <w:rPr>
                  <w:rStyle w:val="Hipercze"/>
                  <w:rFonts w:ascii="Calibri" w:eastAsia="Calibri" w:hAnsi="Calibri" w:cs="Times New Roman"/>
                </w:rPr>
                <w:t>https://prod.ceidg.gov.pl/CEIDG/CEIDG.Public.UI/Search.aspx</w:t>
              </w:r>
            </w:hyperlink>
            <w:r w:rsidRPr="003072B7">
              <w:rPr>
                <w:rFonts w:ascii="Calibri" w:eastAsia="Calibri" w:hAnsi="Calibri" w:cs="Times New Roman"/>
              </w:rPr>
              <w:t>.</w:t>
            </w:r>
          </w:p>
          <w:p w14:paraId="715FCDCB" w14:textId="77777777" w:rsidR="00675427" w:rsidRPr="003072B7" w:rsidRDefault="00675427" w:rsidP="00675427">
            <w:pPr>
              <w:spacing w:before="60" w:after="40" w:line="240" w:lineRule="auto"/>
              <w:rPr>
                <w:rFonts w:ascii="Calibri" w:eastAsia="Calibri" w:hAnsi="Calibri" w:cs="Times New Roman"/>
              </w:rPr>
            </w:pPr>
            <w:r w:rsidRPr="003072B7">
              <w:rPr>
                <w:rFonts w:ascii="Calibri" w:eastAsia="Calibri" w:hAnsi="Calibri" w:cs="Times New Roman"/>
              </w:rPr>
              <w:t xml:space="preserve">Porównanie danych </w:t>
            </w:r>
            <w:r>
              <w:rPr>
                <w:rFonts w:ascii="Calibri" w:eastAsia="Calibri" w:hAnsi="Calibri" w:cs="Times New Roman"/>
              </w:rPr>
              <w:t>członka oceniającego</w:t>
            </w:r>
            <w:r w:rsidRPr="003072B7">
              <w:rPr>
                <w:rFonts w:ascii="Calibri" w:eastAsia="Calibri" w:hAnsi="Calibri" w:cs="Times New Roman"/>
              </w:rPr>
              <w:t xml:space="preserve"> z danymi pobranymi z ww. rejestrów. </w:t>
            </w:r>
          </w:p>
          <w:p w14:paraId="0366D943" w14:textId="77777777" w:rsidR="00675427" w:rsidRPr="003072B7" w:rsidRDefault="00675427" w:rsidP="00675427">
            <w:pPr>
              <w:spacing w:after="40" w:line="240" w:lineRule="auto"/>
              <w:rPr>
                <w:rFonts w:ascii="Calibri" w:eastAsia="Calibri" w:hAnsi="Calibri" w:cs="Times New Roman"/>
              </w:rPr>
            </w:pPr>
            <w:r w:rsidRPr="003072B7">
              <w:rPr>
                <w:rFonts w:ascii="Calibri" w:eastAsia="Calibri" w:hAnsi="Calibri" w:cs="Times New Roman"/>
              </w:rPr>
              <w:t>W przypadku braku zbieżności danych</w:t>
            </w:r>
            <w:r>
              <w:rPr>
                <w:rFonts w:ascii="Calibri" w:eastAsia="Calibri" w:hAnsi="Calibri" w:cs="Times New Roman"/>
              </w:rPr>
              <w:t xml:space="preserve"> dokonanie adnotacji na oświadczeniu i</w:t>
            </w:r>
            <w:r w:rsidRPr="003072B7">
              <w:rPr>
                <w:rFonts w:ascii="Calibri" w:eastAsia="Calibri" w:hAnsi="Calibri" w:cs="Times New Roman"/>
              </w:rPr>
              <w:t xml:space="preserve"> zakończenie weryfikacji danego </w:t>
            </w:r>
            <w:r>
              <w:rPr>
                <w:rFonts w:ascii="Calibri" w:eastAsia="Calibri" w:hAnsi="Calibri" w:cs="Times New Roman"/>
              </w:rPr>
              <w:t>członka oceniającego KOP.</w:t>
            </w:r>
            <w:r w:rsidRPr="003072B7">
              <w:rPr>
                <w:rFonts w:ascii="Calibri" w:eastAsia="Calibri" w:hAnsi="Calibri" w:cs="Times New Roman"/>
              </w:rPr>
              <w:t xml:space="preserve"> </w:t>
            </w:r>
          </w:p>
          <w:p w14:paraId="16156670" w14:textId="1BA9A434" w:rsidR="00675427" w:rsidRPr="00E70AD9" w:rsidRDefault="00675427" w:rsidP="00675427">
            <w:pPr>
              <w:spacing w:after="40" w:line="240" w:lineRule="auto"/>
              <w:rPr>
                <w:rFonts w:ascii="Calibri" w:eastAsia="Calibri" w:hAnsi="Calibri" w:cs="Times New Roman"/>
              </w:rPr>
            </w:pPr>
            <w:r w:rsidRPr="003072B7">
              <w:rPr>
                <w:rFonts w:ascii="Calibri" w:eastAsia="Calibri" w:hAnsi="Calibri" w:cs="Times New Roman"/>
              </w:rPr>
              <w:t xml:space="preserve"> W przypadku zidentyfikowania zbieżności  </w:t>
            </w:r>
            <w:r>
              <w:rPr>
                <w:rFonts w:ascii="Calibri" w:eastAsia="Calibri" w:hAnsi="Calibri" w:cs="Times New Roman"/>
              </w:rPr>
              <w:t>danych i potwierdzeniu powiązań dokonanie adnotacji na oświadczeniu i wykluczenie członka KOP z oceny projektów.</w:t>
            </w:r>
            <w:r w:rsidRPr="003072B7">
              <w:rPr>
                <w:rFonts w:ascii="Calibri" w:eastAsia="Calibri" w:hAnsi="Calibri" w:cs="Times New Roman"/>
              </w:rPr>
              <w:t xml:space="preserve"> </w:t>
            </w:r>
            <w:r>
              <w:rPr>
                <w:rFonts w:ascii="Calibri" w:eastAsia="Calibri" w:hAnsi="Calibri" w:cs="Times New Roman"/>
              </w:rPr>
              <w:t>P</w:t>
            </w:r>
            <w:r w:rsidRPr="003072B7">
              <w:rPr>
                <w:rFonts w:ascii="Calibri" w:eastAsia="Calibri" w:hAnsi="Calibri" w:cs="Times New Roman"/>
              </w:rPr>
              <w:t>onowne rozlosowani</w:t>
            </w:r>
            <w:r>
              <w:rPr>
                <w:rFonts w:ascii="Calibri" w:eastAsia="Calibri" w:hAnsi="Calibri" w:cs="Times New Roman"/>
              </w:rPr>
              <w:t>e projektów</w:t>
            </w:r>
            <w:r w:rsidRPr="003072B7">
              <w:rPr>
                <w:rFonts w:ascii="Calibri" w:eastAsia="Calibri" w:hAnsi="Calibri" w:cs="Times New Roman"/>
              </w:rPr>
              <w:t xml:space="preserve"> pomiędzy innych członków KOP z uwagi na wykluczenie </w:t>
            </w:r>
            <w:r>
              <w:rPr>
                <w:rFonts w:ascii="Calibri" w:eastAsia="Calibri" w:hAnsi="Calibri" w:cs="Times New Roman"/>
              </w:rPr>
              <w:t xml:space="preserve">członka KOP </w:t>
            </w:r>
            <w:r w:rsidRPr="003072B7">
              <w:rPr>
                <w:rFonts w:ascii="Calibri" w:eastAsia="Calibri" w:hAnsi="Calibri" w:cs="Times New Roman"/>
              </w:rPr>
              <w:t>z oceny wniosk</w:t>
            </w:r>
            <w:r>
              <w:rPr>
                <w:rFonts w:ascii="Calibri" w:eastAsia="Calibri" w:hAnsi="Calibri" w:cs="Times New Roman"/>
              </w:rPr>
              <w:t>ów</w:t>
            </w:r>
            <w:r w:rsidRPr="003072B7">
              <w:rPr>
                <w:rFonts w:ascii="Calibri" w:eastAsia="Calibri" w:hAnsi="Calibri" w:cs="Times New Roman"/>
              </w:rPr>
              <w:t xml:space="preserve"> o dofinansowanie.</w:t>
            </w:r>
          </w:p>
        </w:tc>
        <w:tc>
          <w:tcPr>
            <w:tcW w:w="1701" w:type="dxa"/>
            <w:tcBorders>
              <w:top w:val="single" w:sz="4" w:space="0" w:color="auto"/>
              <w:left w:val="single" w:sz="4" w:space="0" w:color="auto"/>
              <w:bottom w:val="single" w:sz="4" w:space="0" w:color="auto"/>
              <w:right w:val="single" w:sz="4" w:space="0" w:color="auto"/>
            </w:tcBorders>
          </w:tcPr>
          <w:p w14:paraId="4E07A211" w14:textId="560D0F98" w:rsidR="00675427" w:rsidRPr="00E70AD9" w:rsidRDefault="00675427" w:rsidP="00675427">
            <w:pPr>
              <w:spacing w:after="40" w:line="240" w:lineRule="auto"/>
              <w:rPr>
                <w:rFonts w:ascii="Calibri" w:eastAsia="Calibri" w:hAnsi="Calibri" w:cs="Times New Roman"/>
              </w:rPr>
            </w:pPr>
            <w:r>
              <w:rPr>
                <w:rFonts w:ascii="Calibri" w:eastAsia="Calibri" w:hAnsi="Calibri" w:cs="Times New Roman"/>
              </w:rP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15E135AD" w14:textId="77777777" w:rsidR="00675427" w:rsidRPr="00E70AD9" w:rsidRDefault="00675427" w:rsidP="00675427">
            <w:pPr>
              <w:spacing w:after="40" w:line="240" w:lineRule="auto"/>
              <w:rPr>
                <w:rFonts w:ascii="Calibri" w:eastAsia="Calibri" w:hAnsi="Calibri" w:cs="Times New Roman"/>
              </w:rPr>
            </w:pPr>
          </w:p>
        </w:tc>
      </w:tr>
      <w:tr w:rsidR="000B49A1" w:rsidRPr="00600FC7" w14:paraId="3015551D" w14:textId="77777777" w:rsidTr="00211ADC">
        <w:trPr>
          <w:trHeight w:val="4243"/>
        </w:trPr>
        <w:tc>
          <w:tcPr>
            <w:tcW w:w="675" w:type="dxa"/>
            <w:tcBorders>
              <w:top w:val="single" w:sz="4" w:space="0" w:color="auto"/>
              <w:left w:val="single" w:sz="4" w:space="0" w:color="auto"/>
              <w:bottom w:val="single" w:sz="4" w:space="0" w:color="auto"/>
              <w:right w:val="single" w:sz="4" w:space="0" w:color="auto"/>
            </w:tcBorders>
            <w:hideMark/>
          </w:tcPr>
          <w:p w14:paraId="71F8F05E" w14:textId="793FECE0" w:rsidR="000B49A1" w:rsidRPr="00600FC7" w:rsidRDefault="005D7293" w:rsidP="00FC1BB4">
            <w:pPr>
              <w:spacing w:after="40" w:line="240" w:lineRule="auto"/>
              <w:rPr>
                <w:rFonts w:ascii="Calibri" w:eastAsia="Calibri" w:hAnsi="Calibri" w:cs="Times New Roman"/>
              </w:rPr>
            </w:pPr>
            <w:r>
              <w:rPr>
                <w:rFonts w:ascii="Calibri" w:eastAsia="Calibri" w:hAnsi="Calibri" w:cs="Times New Roman"/>
              </w:rPr>
              <w:t>1</w:t>
            </w:r>
            <w:r w:rsidR="00675427">
              <w:rPr>
                <w:rFonts w:ascii="Calibri" w:eastAsia="Calibri" w:hAnsi="Calibri" w:cs="Times New Roman"/>
              </w:rPr>
              <w:t>8</w:t>
            </w:r>
            <w:r w:rsidR="000B49A1" w:rsidRPr="00600FC7">
              <w:rPr>
                <w:rFonts w:ascii="Calibri" w:eastAsia="Calibri" w:hAnsi="Calibri" w:cs="Times New Roman"/>
              </w:rPr>
              <w:t>.</w:t>
            </w:r>
          </w:p>
          <w:p w14:paraId="762A378D" w14:textId="77777777" w:rsidR="000B49A1" w:rsidRPr="00124B83" w:rsidRDefault="000B49A1" w:rsidP="001717BE">
            <w:pPr>
              <w:spacing w:after="40" w:line="240" w:lineRule="auto"/>
              <w:rPr>
                <w:rFonts w:ascii="Calibri" w:eastAsia="Calibri" w:hAnsi="Calibri" w:cs="Times New Roman"/>
              </w:rPr>
            </w:pPr>
          </w:p>
        </w:tc>
        <w:tc>
          <w:tcPr>
            <w:tcW w:w="1985" w:type="dxa"/>
            <w:tcBorders>
              <w:top w:val="single" w:sz="4" w:space="0" w:color="auto"/>
              <w:left w:val="single" w:sz="4" w:space="0" w:color="auto"/>
              <w:right w:val="single" w:sz="4" w:space="0" w:color="auto"/>
            </w:tcBorders>
            <w:hideMark/>
          </w:tcPr>
          <w:p w14:paraId="4CA205F2" w14:textId="77777777" w:rsidR="000B49A1" w:rsidRPr="00600FC7" w:rsidRDefault="000B49A1">
            <w:pPr>
              <w:spacing w:after="40" w:line="240" w:lineRule="auto"/>
              <w:rPr>
                <w:rFonts w:ascii="Calibri" w:eastAsia="Calibri" w:hAnsi="Calibri" w:cs="Times New Roman"/>
              </w:rPr>
            </w:pPr>
            <w:r w:rsidRPr="00600FC7">
              <w:rPr>
                <w:rFonts w:ascii="Calibri" w:eastAsia="Calibri" w:hAnsi="Calibri" w:cs="Times New Roman"/>
              </w:rPr>
              <w:t>Członkowie KOP</w:t>
            </w:r>
          </w:p>
        </w:tc>
        <w:tc>
          <w:tcPr>
            <w:tcW w:w="3260" w:type="dxa"/>
            <w:tcBorders>
              <w:top w:val="single" w:sz="4" w:space="0" w:color="auto"/>
              <w:left w:val="single" w:sz="4" w:space="0" w:color="auto"/>
              <w:right w:val="single" w:sz="4" w:space="0" w:color="auto"/>
            </w:tcBorders>
            <w:hideMark/>
          </w:tcPr>
          <w:p w14:paraId="25130BEF" w14:textId="77777777" w:rsidR="000B49A1" w:rsidRDefault="000B49A1" w:rsidP="00211ADC">
            <w:pPr>
              <w:spacing w:after="40" w:line="240" w:lineRule="auto"/>
              <w:rPr>
                <w:rFonts w:ascii="Calibri" w:eastAsia="Calibri" w:hAnsi="Calibri" w:cs="Times New Roman"/>
                <w:i/>
              </w:rPr>
            </w:pPr>
            <w:r w:rsidRPr="00600FC7">
              <w:rPr>
                <w:rFonts w:ascii="Calibri" w:eastAsia="Calibri" w:hAnsi="Calibri" w:cs="Times New Roman"/>
              </w:rPr>
              <w:t xml:space="preserve">Przeprowadzenie oceny </w:t>
            </w:r>
            <w:r w:rsidR="00DB6190">
              <w:rPr>
                <w:rFonts w:ascii="Calibri" w:eastAsia="Calibri" w:hAnsi="Calibri" w:cs="Times New Roman"/>
              </w:rPr>
              <w:t>formalno-</w:t>
            </w:r>
            <w:r w:rsidRPr="00600FC7">
              <w:rPr>
                <w:rFonts w:ascii="Calibri" w:eastAsia="Calibri" w:hAnsi="Calibri" w:cs="Times New Roman"/>
              </w:rPr>
              <w:t xml:space="preserve">merytorycznej przy pomocy </w:t>
            </w:r>
            <w:r w:rsidR="0007784A">
              <w:rPr>
                <w:rFonts w:ascii="Calibri" w:eastAsia="Calibri" w:hAnsi="Calibri" w:cs="Times New Roman"/>
                <w:iCs/>
              </w:rPr>
              <w:t>k</w:t>
            </w:r>
            <w:r w:rsidRPr="001465CF">
              <w:rPr>
                <w:rFonts w:ascii="Calibri" w:eastAsia="Calibri" w:hAnsi="Calibri" w:cs="Times New Roman"/>
                <w:iCs/>
              </w:rPr>
              <w:t xml:space="preserve">arty oceny </w:t>
            </w:r>
            <w:r w:rsidR="00DB6190" w:rsidRPr="001465CF">
              <w:rPr>
                <w:rFonts w:ascii="Calibri" w:eastAsia="Calibri" w:hAnsi="Calibri" w:cs="Times New Roman"/>
                <w:iCs/>
              </w:rPr>
              <w:t>formalno-</w:t>
            </w:r>
            <w:r w:rsidRPr="001465CF">
              <w:rPr>
                <w:rFonts w:ascii="Calibri" w:eastAsia="Calibri" w:hAnsi="Calibri" w:cs="Times New Roman"/>
                <w:iCs/>
              </w:rPr>
              <w:t>merytorycznej wniosku o dofinansowanie projektu</w:t>
            </w:r>
            <w:r>
              <w:rPr>
                <w:rFonts w:ascii="Calibri" w:eastAsia="Calibri" w:hAnsi="Calibri" w:cs="Times New Roman"/>
                <w:i/>
              </w:rPr>
              <w:t>.</w:t>
            </w:r>
            <w:r w:rsidRPr="00600FC7">
              <w:rPr>
                <w:rFonts w:ascii="Calibri" w:eastAsia="Calibri" w:hAnsi="Calibri" w:cs="Times New Roman"/>
                <w:i/>
              </w:rPr>
              <w:t xml:space="preserve"> </w:t>
            </w:r>
          </w:p>
          <w:p w14:paraId="66BD9521" w14:textId="77777777" w:rsidR="00ED50A5" w:rsidRDefault="00ED50A5" w:rsidP="00211ADC">
            <w:pPr>
              <w:spacing w:before="120" w:after="40" w:line="240" w:lineRule="auto"/>
              <w:rPr>
                <w:rFonts w:ascii="Calibri" w:eastAsia="Calibri" w:hAnsi="Calibri" w:cs="Times New Roman"/>
              </w:rPr>
            </w:pPr>
            <w:r>
              <w:rPr>
                <w:rFonts w:ascii="Calibri" w:eastAsia="Calibri" w:hAnsi="Calibri" w:cs="Times New Roman"/>
              </w:rPr>
              <w:t>W sytuacji, gdy oceniający na etapie oceny formalno-merytorycznej stwierdzi, iż projekt zawiera braki w zakresie warunków formalnych lub oczywiste omyłki, wniosek przekazywany jest do weryfikacji spełnienia warunków formalnych (która przeprowadzana jest poza KOP).</w:t>
            </w:r>
          </w:p>
          <w:p w14:paraId="120F13DE" w14:textId="77777777" w:rsidR="00ED50A5" w:rsidRPr="00600FC7" w:rsidRDefault="00ED50A5" w:rsidP="00211ADC">
            <w:pPr>
              <w:spacing w:after="40" w:line="240" w:lineRule="auto"/>
              <w:rPr>
                <w:rFonts w:ascii="Calibri" w:eastAsia="Calibri" w:hAnsi="Calibri" w:cs="Times New Roman"/>
              </w:rPr>
            </w:pPr>
          </w:p>
          <w:p w14:paraId="6779EF4E" w14:textId="77777777" w:rsidR="000B49A1" w:rsidRPr="00600FC7" w:rsidRDefault="000B49A1" w:rsidP="00211ADC">
            <w:pPr>
              <w:spacing w:after="40" w:line="240" w:lineRule="auto"/>
              <w:rPr>
                <w:rFonts w:ascii="Calibri" w:eastAsia="Calibri" w:hAnsi="Calibri" w:cs="Times New Roman"/>
              </w:rPr>
            </w:pPr>
            <w:r w:rsidRPr="00124B83">
              <w:rPr>
                <w:rFonts w:ascii="Calibri" w:eastAsia="Calibri" w:hAnsi="Calibri" w:cs="Times New Roman"/>
              </w:rPr>
              <w:t xml:space="preserve">Szczegółowa procedura przeprowadzania oceny </w:t>
            </w:r>
            <w:r w:rsidR="00DB6190">
              <w:rPr>
                <w:rFonts w:ascii="Calibri" w:eastAsia="Calibri" w:hAnsi="Calibri" w:cs="Times New Roman"/>
              </w:rPr>
              <w:t>formalno-</w:t>
            </w:r>
            <w:r w:rsidRPr="00124B83">
              <w:rPr>
                <w:rFonts w:ascii="Calibri" w:eastAsia="Calibri" w:hAnsi="Calibri" w:cs="Times New Roman"/>
              </w:rPr>
              <w:t>merytorycznej została opisana w Regulaminie pracy KOP.</w:t>
            </w:r>
          </w:p>
          <w:p w14:paraId="4BDE845D" w14:textId="77777777" w:rsidR="000B49A1" w:rsidRPr="00600FC7" w:rsidRDefault="000B49A1" w:rsidP="00211ADC">
            <w:pPr>
              <w:spacing w:after="40" w:line="240" w:lineRule="auto"/>
              <w:rPr>
                <w:rFonts w:ascii="Calibri" w:eastAsia="Calibri" w:hAnsi="Calibri" w:cs="Times New Roman"/>
              </w:rPr>
            </w:pPr>
          </w:p>
        </w:tc>
        <w:tc>
          <w:tcPr>
            <w:tcW w:w="1701" w:type="dxa"/>
            <w:vMerge w:val="restart"/>
            <w:tcBorders>
              <w:top w:val="single" w:sz="4" w:space="0" w:color="auto"/>
              <w:left w:val="single" w:sz="4" w:space="0" w:color="auto"/>
              <w:right w:val="single" w:sz="4" w:space="0" w:color="auto"/>
            </w:tcBorders>
            <w:hideMark/>
          </w:tcPr>
          <w:p w14:paraId="3288B562" w14:textId="77777777" w:rsidR="00DB6190" w:rsidRPr="00E70AD9" w:rsidRDefault="000B49A1" w:rsidP="00FC1BB4">
            <w:pPr>
              <w:spacing w:after="40" w:line="240" w:lineRule="auto"/>
              <w:rPr>
                <w:rFonts w:ascii="Calibri" w:eastAsia="Calibri" w:hAnsi="Calibri" w:cs="Times New Roman"/>
              </w:rPr>
            </w:pPr>
            <w:r w:rsidRPr="00600FC7">
              <w:rPr>
                <w:rFonts w:ascii="Calibri" w:eastAsia="Calibri" w:hAnsi="Calibri" w:cs="Times New Roman"/>
              </w:rPr>
              <w:t xml:space="preserve">W terminie </w:t>
            </w:r>
            <w:r w:rsidR="005D7293">
              <w:rPr>
                <w:rFonts w:ascii="Calibri" w:eastAsia="Calibri" w:hAnsi="Calibri" w:cs="Times New Roman"/>
              </w:rPr>
              <w:t>81</w:t>
            </w:r>
            <w:r w:rsidR="005D7293" w:rsidRPr="00600FC7">
              <w:rPr>
                <w:rFonts w:ascii="Calibri" w:eastAsia="Calibri" w:hAnsi="Calibri" w:cs="Times New Roman"/>
              </w:rPr>
              <w:t xml:space="preserve"> </w:t>
            </w:r>
            <w:r w:rsidRPr="00600FC7">
              <w:rPr>
                <w:rFonts w:ascii="Calibri" w:eastAsia="Calibri" w:hAnsi="Calibri" w:cs="Times New Roman"/>
              </w:rPr>
              <w:t xml:space="preserve">dni kalendarzowych </w:t>
            </w:r>
            <w:r w:rsidR="00DB6190" w:rsidRPr="00E70AD9">
              <w:rPr>
                <w:rFonts w:ascii="Calibri" w:eastAsia="Calibri" w:hAnsi="Calibri" w:cs="Times New Roman"/>
              </w:rPr>
              <w:t>od dnia złożenia pełnej wersji  wniosku o dofinansowanie realizacji projektu</w:t>
            </w:r>
          </w:p>
          <w:p w14:paraId="41A34306" w14:textId="77777777" w:rsidR="00DB6190" w:rsidRPr="00E70AD9" w:rsidRDefault="00DB6190" w:rsidP="001717BE">
            <w:pPr>
              <w:spacing w:after="40" w:line="240" w:lineRule="auto"/>
              <w:rPr>
                <w:rFonts w:ascii="Calibri" w:eastAsia="Calibri" w:hAnsi="Calibri" w:cs="Times New Roman"/>
              </w:rPr>
            </w:pPr>
            <w:r w:rsidRPr="00E70AD9">
              <w:rPr>
                <w:rFonts w:ascii="Calibri" w:eastAsia="Calibri" w:hAnsi="Calibri" w:cs="Times New Roman"/>
              </w:rPr>
              <w:t xml:space="preserve">lub </w:t>
            </w:r>
          </w:p>
          <w:p w14:paraId="2F4F0F87" w14:textId="77777777" w:rsidR="00DB6190" w:rsidRPr="00E70AD9" w:rsidRDefault="00DB6190">
            <w:pPr>
              <w:spacing w:after="40" w:line="240" w:lineRule="auto"/>
              <w:rPr>
                <w:rFonts w:ascii="Calibri" w:eastAsia="Calibri" w:hAnsi="Calibri" w:cs="Times New Roman"/>
              </w:rPr>
            </w:pPr>
            <w:r w:rsidRPr="00E70AD9">
              <w:rPr>
                <w:rFonts w:ascii="Calibri" w:eastAsia="Calibri" w:hAnsi="Calibri" w:cs="Times New Roman"/>
              </w:rPr>
              <w:t>w przypadku projektów, które podlegały uzupeł</w:t>
            </w:r>
            <w:r w:rsidR="0073460C">
              <w:rPr>
                <w:rFonts w:ascii="Calibri" w:eastAsia="Calibri" w:hAnsi="Calibri" w:cs="Times New Roman"/>
              </w:rPr>
              <w:t>nieniu lub poprawie w terminie 8</w:t>
            </w:r>
            <w:r w:rsidRPr="00E70AD9">
              <w:rPr>
                <w:rFonts w:ascii="Calibri" w:eastAsia="Calibri" w:hAnsi="Calibri" w:cs="Times New Roman"/>
              </w:rPr>
              <w:t>1 dni kalendarzowych od dnia złożenia przez wnioskodawcę poprawnie uzupełnionego lub poprawionego wniosku o dofinansowanie</w:t>
            </w:r>
          </w:p>
          <w:p w14:paraId="0713796D" w14:textId="77777777" w:rsidR="000B49A1" w:rsidRPr="00600FC7" w:rsidRDefault="000B49A1">
            <w:pPr>
              <w:spacing w:after="40" w:line="240" w:lineRule="auto"/>
              <w:rPr>
                <w:rFonts w:ascii="Calibri" w:eastAsia="Calibri" w:hAnsi="Calibri" w:cs="Times New Roman"/>
              </w:rPr>
            </w:pPr>
            <w:r w:rsidRPr="00600FC7">
              <w:rPr>
                <w:rFonts w:ascii="Calibri" w:eastAsia="Calibri" w:hAnsi="Calibri" w:cs="Times New Roman"/>
              </w:rPr>
              <w:t xml:space="preserve">- liczba projektów podlegających ocenie </w:t>
            </w:r>
            <w:r w:rsidR="0073460C">
              <w:rPr>
                <w:rFonts w:ascii="Calibri" w:eastAsia="Calibri" w:hAnsi="Calibri" w:cs="Times New Roman"/>
              </w:rPr>
              <w:t>formalno-</w:t>
            </w:r>
            <w:r w:rsidRPr="00600FC7">
              <w:rPr>
                <w:rFonts w:ascii="Calibri" w:eastAsia="Calibri" w:hAnsi="Calibri" w:cs="Times New Roman"/>
              </w:rPr>
              <w:t>merytorycznej nie przekracza 200.</w:t>
            </w:r>
          </w:p>
          <w:p w14:paraId="1125F3BD" w14:textId="77777777" w:rsidR="000B49A1" w:rsidRPr="00600FC7" w:rsidRDefault="000B49A1">
            <w:pPr>
              <w:spacing w:after="40" w:line="240" w:lineRule="auto"/>
              <w:rPr>
                <w:rFonts w:ascii="Calibri" w:eastAsia="Calibri" w:hAnsi="Calibri" w:cs="Times New Roman"/>
              </w:rPr>
            </w:pPr>
            <w:r w:rsidRPr="00600FC7">
              <w:rPr>
                <w:rFonts w:ascii="Calibri" w:eastAsia="Calibri" w:hAnsi="Calibri" w:cs="Times New Roman"/>
              </w:rPr>
              <w:t xml:space="preserve">Każdy kolejny wzrost liczby projektów podlegających ocenie </w:t>
            </w:r>
            <w:r w:rsidR="0073460C">
              <w:rPr>
                <w:rFonts w:ascii="Calibri" w:eastAsia="Calibri" w:hAnsi="Calibri" w:cs="Times New Roman"/>
              </w:rPr>
              <w:t>formalno-</w:t>
            </w:r>
            <w:r w:rsidRPr="00600FC7">
              <w:rPr>
                <w:rFonts w:ascii="Calibri" w:eastAsia="Calibri" w:hAnsi="Calibri" w:cs="Times New Roman"/>
              </w:rPr>
              <w:t>merytorycznej maksymalnie o 200, wydłuża termin oceny maksymalnie o 30 dni kalendarzowe.</w:t>
            </w:r>
          </w:p>
          <w:p w14:paraId="7804426B" w14:textId="77777777" w:rsidR="000B49A1" w:rsidRPr="00600FC7" w:rsidRDefault="000B49A1">
            <w:pPr>
              <w:spacing w:after="40" w:line="240" w:lineRule="auto"/>
              <w:rPr>
                <w:rFonts w:ascii="Calibri" w:eastAsia="Calibri" w:hAnsi="Calibri" w:cs="Times New Roman"/>
              </w:rPr>
            </w:pPr>
            <w:r w:rsidRPr="00600FC7">
              <w:rPr>
                <w:rFonts w:ascii="Calibri" w:eastAsia="Calibri" w:hAnsi="Calibri" w:cs="Times New Roman"/>
              </w:rPr>
              <w:t xml:space="preserve">Niemniej jednak termin oceny </w:t>
            </w:r>
            <w:r w:rsidR="00BC5200">
              <w:rPr>
                <w:rFonts w:ascii="Calibri" w:eastAsia="Calibri" w:hAnsi="Calibri" w:cs="Times New Roman"/>
              </w:rPr>
              <w:t>formalno-</w:t>
            </w:r>
            <w:r w:rsidRPr="00600FC7">
              <w:rPr>
                <w:rFonts w:ascii="Calibri" w:eastAsia="Calibri" w:hAnsi="Calibri" w:cs="Times New Roman"/>
              </w:rPr>
              <w:t>merytorycznej nie może przekroczyć 1</w:t>
            </w:r>
            <w:r w:rsidR="00414B0C">
              <w:rPr>
                <w:rFonts w:ascii="Calibri" w:eastAsia="Calibri" w:hAnsi="Calibri" w:cs="Times New Roman"/>
              </w:rPr>
              <w:t>41</w:t>
            </w:r>
            <w:r w:rsidRPr="00600FC7">
              <w:rPr>
                <w:rFonts w:ascii="Calibri" w:eastAsia="Calibri" w:hAnsi="Calibri" w:cs="Times New Roman"/>
              </w:rPr>
              <w:t xml:space="preserve"> dni kalendarzowych  niezależnie od liczby projektów ocenianych przez KOP. </w:t>
            </w:r>
          </w:p>
          <w:p w14:paraId="5674FBE1" w14:textId="77777777" w:rsidR="000B49A1" w:rsidRPr="00600FC7" w:rsidRDefault="000B49A1">
            <w:pPr>
              <w:spacing w:after="40" w:line="240" w:lineRule="auto"/>
              <w:rPr>
                <w:rFonts w:ascii="Calibri" w:eastAsia="Calibri" w:hAnsi="Calibri" w:cs="Times New Roman"/>
                <w:sz w:val="20"/>
                <w:szCs w:val="20"/>
              </w:rPr>
            </w:pPr>
            <w:r w:rsidRPr="00600FC7">
              <w:rPr>
                <w:rFonts w:ascii="Calibri" w:eastAsia="Calibri" w:hAnsi="Calibri" w:cs="Times New Roman"/>
                <w:sz w:val="20"/>
                <w:szCs w:val="20"/>
              </w:rPr>
              <w:t xml:space="preserve">Za termin dokonania oceny </w:t>
            </w:r>
            <w:r w:rsidR="0073460C">
              <w:rPr>
                <w:rFonts w:ascii="Calibri" w:eastAsia="Calibri" w:hAnsi="Calibri" w:cs="Times New Roman"/>
                <w:sz w:val="20"/>
                <w:szCs w:val="20"/>
              </w:rPr>
              <w:t>formalno-</w:t>
            </w:r>
            <w:r w:rsidRPr="00600FC7">
              <w:rPr>
                <w:rFonts w:ascii="Calibri" w:eastAsia="Calibri" w:hAnsi="Calibri" w:cs="Times New Roman"/>
                <w:sz w:val="20"/>
                <w:szCs w:val="20"/>
              </w:rPr>
              <w:t>merytorycznej uznaje się:</w:t>
            </w:r>
          </w:p>
          <w:p w14:paraId="60EFCE10" w14:textId="77777777" w:rsidR="000B49A1" w:rsidRPr="00600FC7" w:rsidRDefault="000B49A1">
            <w:pPr>
              <w:spacing w:after="40" w:line="240" w:lineRule="auto"/>
              <w:rPr>
                <w:rFonts w:ascii="Calibri" w:eastAsia="Calibri" w:hAnsi="Calibri" w:cs="Times New Roman"/>
                <w:sz w:val="20"/>
                <w:szCs w:val="20"/>
              </w:rPr>
            </w:pPr>
            <w:r w:rsidRPr="00600FC7">
              <w:rPr>
                <w:rFonts w:ascii="Calibri" w:eastAsia="Calibri" w:hAnsi="Calibri" w:cs="Times New Roman"/>
                <w:sz w:val="20"/>
                <w:szCs w:val="20"/>
              </w:rPr>
              <w:t xml:space="preserve">- datę podpisania kart oceny </w:t>
            </w:r>
            <w:r w:rsidR="0073460C">
              <w:rPr>
                <w:rFonts w:ascii="Calibri" w:eastAsia="Calibri" w:hAnsi="Calibri" w:cs="Times New Roman"/>
                <w:sz w:val="20"/>
                <w:szCs w:val="20"/>
              </w:rPr>
              <w:t>formalno-</w:t>
            </w:r>
            <w:r w:rsidRPr="00600FC7">
              <w:rPr>
                <w:rFonts w:ascii="Calibri" w:eastAsia="Calibri" w:hAnsi="Calibri" w:cs="Times New Roman"/>
                <w:sz w:val="20"/>
                <w:szCs w:val="20"/>
              </w:rPr>
              <w:t>merytorycznej przez obydwu oceniających</w:t>
            </w:r>
          </w:p>
          <w:p w14:paraId="6AC12828" w14:textId="77777777" w:rsidR="000B49A1" w:rsidRPr="00600FC7" w:rsidRDefault="000B49A1">
            <w:pPr>
              <w:spacing w:after="40" w:line="240" w:lineRule="auto"/>
              <w:rPr>
                <w:rFonts w:ascii="Calibri" w:eastAsia="Calibri" w:hAnsi="Calibri" w:cs="Times New Roman"/>
                <w:b/>
                <w:sz w:val="20"/>
                <w:szCs w:val="20"/>
              </w:rPr>
            </w:pPr>
            <w:r w:rsidRPr="00600FC7">
              <w:rPr>
                <w:rFonts w:ascii="Calibri" w:eastAsia="Calibri" w:hAnsi="Calibri" w:cs="Times New Roman"/>
                <w:b/>
                <w:sz w:val="20"/>
                <w:szCs w:val="20"/>
              </w:rPr>
              <w:t>albo</w:t>
            </w:r>
          </w:p>
          <w:p w14:paraId="0F2E7966" w14:textId="77777777" w:rsidR="000B49A1" w:rsidRPr="00600FC7" w:rsidRDefault="000B49A1">
            <w:pPr>
              <w:spacing w:after="40" w:line="240" w:lineRule="auto"/>
              <w:rPr>
                <w:rFonts w:ascii="Calibri" w:eastAsia="Calibri" w:hAnsi="Calibri" w:cs="Times New Roman"/>
                <w:sz w:val="20"/>
                <w:szCs w:val="20"/>
              </w:rPr>
            </w:pPr>
            <w:r w:rsidRPr="00600FC7">
              <w:rPr>
                <w:rFonts w:ascii="Calibri" w:eastAsia="Calibri" w:hAnsi="Calibri" w:cs="Times New Roman"/>
                <w:sz w:val="20"/>
                <w:szCs w:val="20"/>
              </w:rPr>
              <w:t xml:space="preserve">- datę podpisania karty oceny </w:t>
            </w:r>
            <w:r w:rsidR="0073460C">
              <w:rPr>
                <w:rFonts w:ascii="Calibri" w:eastAsia="Calibri" w:hAnsi="Calibri" w:cs="Times New Roman"/>
                <w:sz w:val="20"/>
                <w:szCs w:val="20"/>
              </w:rPr>
              <w:t>formalno-</w:t>
            </w:r>
            <w:r w:rsidRPr="00600FC7">
              <w:rPr>
                <w:rFonts w:ascii="Calibri" w:eastAsia="Calibri" w:hAnsi="Calibri" w:cs="Times New Roman"/>
                <w:sz w:val="20"/>
                <w:szCs w:val="20"/>
              </w:rPr>
              <w:t>merytorycznej przez tego z dwóch oceniających, który podpisał kartę później</w:t>
            </w:r>
          </w:p>
          <w:p w14:paraId="04F402FE" w14:textId="77777777" w:rsidR="000B49A1" w:rsidRPr="00600FC7" w:rsidRDefault="000B49A1">
            <w:pPr>
              <w:spacing w:after="40" w:line="240" w:lineRule="auto"/>
              <w:rPr>
                <w:rFonts w:ascii="Calibri" w:eastAsia="Calibri" w:hAnsi="Calibri" w:cs="Times New Roman"/>
                <w:b/>
                <w:sz w:val="20"/>
                <w:szCs w:val="20"/>
              </w:rPr>
            </w:pPr>
            <w:r w:rsidRPr="00600FC7">
              <w:rPr>
                <w:rFonts w:ascii="Calibri" w:eastAsia="Calibri" w:hAnsi="Calibri" w:cs="Times New Roman"/>
                <w:b/>
                <w:sz w:val="20"/>
                <w:szCs w:val="20"/>
              </w:rPr>
              <w:t>albo</w:t>
            </w:r>
          </w:p>
          <w:p w14:paraId="202381F3" w14:textId="77777777" w:rsidR="000B49A1" w:rsidRPr="00600FC7" w:rsidRDefault="000B49A1">
            <w:pPr>
              <w:spacing w:after="40" w:line="240" w:lineRule="auto"/>
              <w:rPr>
                <w:rFonts w:ascii="Calibri" w:eastAsia="Calibri" w:hAnsi="Calibri" w:cs="Times New Roman"/>
                <w:sz w:val="20"/>
                <w:szCs w:val="20"/>
              </w:rPr>
            </w:pPr>
            <w:r w:rsidRPr="00600FC7">
              <w:rPr>
                <w:rFonts w:ascii="Calibri" w:eastAsia="Calibri" w:hAnsi="Calibri" w:cs="Times New Roman"/>
                <w:sz w:val="20"/>
                <w:szCs w:val="20"/>
              </w:rPr>
              <w:t xml:space="preserve">- w przypadku wystąpienia rozbieżności w ocenie </w:t>
            </w:r>
            <w:r w:rsidR="0073460C">
              <w:rPr>
                <w:rFonts w:ascii="Calibri" w:eastAsia="Calibri" w:hAnsi="Calibri" w:cs="Times New Roman"/>
                <w:sz w:val="20"/>
                <w:szCs w:val="20"/>
              </w:rPr>
              <w:t>formalno-</w:t>
            </w:r>
            <w:r w:rsidRPr="00600FC7">
              <w:rPr>
                <w:rFonts w:ascii="Calibri" w:eastAsia="Calibri" w:hAnsi="Calibri" w:cs="Times New Roman"/>
                <w:sz w:val="20"/>
                <w:szCs w:val="20"/>
              </w:rPr>
              <w:t>merytorycznej:</w:t>
            </w:r>
          </w:p>
          <w:p w14:paraId="0D3CF92F" w14:textId="77777777" w:rsidR="000B49A1" w:rsidRPr="00600FC7" w:rsidRDefault="000B49A1">
            <w:pPr>
              <w:numPr>
                <w:ilvl w:val="0"/>
                <w:numId w:val="33"/>
              </w:numPr>
              <w:spacing w:after="40" w:line="240" w:lineRule="auto"/>
              <w:ind w:left="176" w:hanging="77"/>
              <w:contextualSpacing/>
              <w:rPr>
                <w:rFonts w:ascii="Calibri" w:eastAsia="Calibri" w:hAnsi="Calibri" w:cs="Times New Roman"/>
                <w:sz w:val="20"/>
                <w:szCs w:val="20"/>
              </w:rPr>
            </w:pPr>
            <w:r w:rsidRPr="00600FC7">
              <w:rPr>
                <w:rFonts w:ascii="Calibri" w:eastAsia="Calibri" w:hAnsi="Calibri" w:cs="Times New Roman"/>
                <w:sz w:val="20"/>
                <w:szCs w:val="20"/>
              </w:rPr>
              <w:t>gdy Przewodniczący KOP podejmuje decyzję rozstrzygającą – data podjęcia takiej decyzji</w:t>
            </w:r>
          </w:p>
          <w:p w14:paraId="7730327F" w14:textId="77777777" w:rsidR="000B49A1" w:rsidRPr="00600FC7" w:rsidRDefault="000B49A1">
            <w:pPr>
              <w:numPr>
                <w:ilvl w:val="0"/>
                <w:numId w:val="33"/>
              </w:numPr>
              <w:spacing w:after="40" w:line="240" w:lineRule="auto"/>
              <w:ind w:left="176" w:hanging="77"/>
              <w:contextualSpacing/>
              <w:rPr>
                <w:rFonts w:ascii="Calibri" w:eastAsia="Calibri" w:hAnsi="Calibri" w:cs="Times New Roman"/>
                <w:sz w:val="20"/>
                <w:szCs w:val="20"/>
              </w:rPr>
            </w:pPr>
            <w:r w:rsidRPr="00600FC7">
              <w:rPr>
                <w:rFonts w:ascii="Calibri" w:eastAsia="Calibri" w:hAnsi="Calibri" w:cs="Times New Roman"/>
                <w:sz w:val="20"/>
                <w:szCs w:val="20"/>
              </w:rPr>
              <w:t xml:space="preserve">gdy dokonywana jest trzecia ocena – data podpisania karty oceny </w:t>
            </w:r>
            <w:r w:rsidR="0073460C">
              <w:rPr>
                <w:rFonts w:ascii="Calibri" w:eastAsia="Calibri" w:hAnsi="Calibri" w:cs="Times New Roman"/>
                <w:sz w:val="20"/>
                <w:szCs w:val="20"/>
              </w:rPr>
              <w:t>formalno-</w:t>
            </w:r>
            <w:r w:rsidRPr="00600FC7">
              <w:rPr>
                <w:rFonts w:ascii="Calibri" w:eastAsia="Calibri" w:hAnsi="Calibri" w:cs="Times New Roman"/>
                <w:sz w:val="20"/>
                <w:szCs w:val="20"/>
              </w:rPr>
              <w:t>merytorycznej przez trzeciego oceniającego</w:t>
            </w:r>
          </w:p>
        </w:tc>
        <w:tc>
          <w:tcPr>
            <w:tcW w:w="1559" w:type="dxa"/>
            <w:vMerge w:val="restart"/>
            <w:tcBorders>
              <w:top w:val="single" w:sz="4" w:space="0" w:color="auto"/>
              <w:left w:val="single" w:sz="4" w:space="0" w:color="auto"/>
              <w:right w:val="single" w:sz="4" w:space="0" w:color="auto"/>
            </w:tcBorders>
          </w:tcPr>
          <w:p w14:paraId="0F0E3BB5" w14:textId="77777777" w:rsidR="000B49A1" w:rsidRPr="00600FC7" w:rsidRDefault="000B49A1">
            <w:pPr>
              <w:spacing w:after="40" w:line="240" w:lineRule="auto"/>
              <w:rPr>
                <w:rFonts w:ascii="Calibri" w:eastAsia="Calibri" w:hAnsi="Calibri" w:cs="Times New Roman"/>
              </w:rPr>
            </w:pPr>
          </w:p>
        </w:tc>
      </w:tr>
      <w:tr w:rsidR="000B49A1" w:rsidRPr="00600FC7" w14:paraId="2233567E" w14:textId="77777777" w:rsidTr="0000120F">
        <w:trPr>
          <w:trHeight w:val="4475"/>
        </w:trPr>
        <w:tc>
          <w:tcPr>
            <w:tcW w:w="675" w:type="dxa"/>
            <w:vMerge w:val="restart"/>
            <w:tcBorders>
              <w:top w:val="single" w:sz="4" w:space="0" w:color="auto"/>
              <w:left w:val="single" w:sz="4" w:space="0" w:color="auto"/>
              <w:right w:val="single" w:sz="4" w:space="0" w:color="auto"/>
            </w:tcBorders>
          </w:tcPr>
          <w:p w14:paraId="3D6F0284" w14:textId="246F336E" w:rsidR="000B49A1" w:rsidRPr="00E70AD9" w:rsidRDefault="00B44803" w:rsidP="00FC1BB4">
            <w:pPr>
              <w:spacing w:after="40" w:line="240" w:lineRule="auto"/>
              <w:rPr>
                <w:rFonts w:ascii="Calibri" w:eastAsia="Calibri" w:hAnsi="Calibri" w:cs="Times New Roman"/>
              </w:rPr>
            </w:pPr>
            <w:r>
              <w:rPr>
                <w:rFonts w:ascii="Calibri" w:eastAsia="Calibri" w:hAnsi="Calibri" w:cs="Times New Roman"/>
              </w:rPr>
              <w:t>1</w:t>
            </w:r>
            <w:r w:rsidR="00675427">
              <w:rPr>
                <w:rFonts w:ascii="Calibri" w:eastAsia="Calibri" w:hAnsi="Calibri" w:cs="Times New Roman"/>
              </w:rPr>
              <w:t>9</w:t>
            </w:r>
            <w:r w:rsidR="000B49A1" w:rsidRPr="00E70AD9">
              <w:rPr>
                <w:rFonts w:ascii="Calibri" w:eastAsia="Calibri" w:hAnsi="Calibri" w:cs="Times New Roman"/>
              </w:rPr>
              <w:t>.</w:t>
            </w:r>
          </w:p>
          <w:p w14:paraId="66C058A5" w14:textId="77777777" w:rsidR="000B49A1" w:rsidRPr="00600FC7" w:rsidRDefault="000B49A1" w:rsidP="001717BE">
            <w:pPr>
              <w:spacing w:after="40" w:line="240" w:lineRule="auto"/>
              <w:rPr>
                <w:rFonts w:ascii="Calibri" w:eastAsia="Calibri" w:hAnsi="Calibri" w:cs="Times New Roman"/>
              </w:rPr>
            </w:pPr>
          </w:p>
        </w:tc>
        <w:tc>
          <w:tcPr>
            <w:tcW w:w="1985" w:type="dxa"/>
            <w:vMerge w:val="restart"/>
            <w:tcBorders>
              <w:left w:val="single" w:sz="4" w:space="0" w:color="auto"/>
              <w:right w:val="single" w:sz="4" w:space="0" w:color="auto"/>
            </w:tcBorders>
          </w:tcPr>
          <w:p w14:paraId="7C1591D9" w14:textId="77777777" w:rsidR="000B49A1" w:rsidRPr="00E70AD9" w:rsidRDefault="000B49A1">
            <w:pPr>
              <w:spacing w:after="40" w:line="240" w:lineRule="auto"/>
              <w:rPr>
                <w:rFonts w:ascii="Calibri" w:eastAsia="Calibri" w:hAnsi="Calibri" w:cs="Times New Roman"/>
              </w:rPr>
            </w:pPr>
            <w:r w:rsidRPr="00E70AD9">
              <w:rPr>
                <w:rFonts w:ascii="Calibri" w:eastAsia="Calibri" w:hAnsi="Calibri" w:cs="Times New Roman"/>
              </w:rPr>
              <w:t>Przewodniczący KOP</w:t>
            </w:r>
          </w:p>
          <w:p w14:paraId="62891EDA" w14:textId="77777777" w:rsidR="000B49A1" w:rsidRPr="00600FC7" w:rsidRDefault="000B49A1">
            <w:pPr>
              <w:spacing w:after="40" w:line="240" w:lineRule="auto"/>
              <w:rPr>
                <w:rFonts w:ascii="Calibri" w:eastAsia="Calibri" w:hAnsi="Calibri" w:cs="Times New Roman"/>
              </w:rPr>
            </w:pPr>
          </w:p>
        </w:tc>
        <w:tc>
          <w:tcPr>
            <w:tcW w:w="3260" w:type="dxa"/>
            <w:tcBorders>
              <w:left w:val="single" w:sz="4" w:space="0" w:color="auto"/>
              <w:bottom w:val="dotted" w:sz="4" w:space="0" w:color="auto"/>
              <w:right w:val="single" w:sz="4" w:space="0" w:color="auto"/>
            </w:tcBorders>
          </w:tcPr>
          <w:p w14:paraId="41717620" w14:textId="77777777" w:rsidR="000B49A1" w:rsidRPr="00E70AD9" w:rsidRDefault="000B49A1" w:rsidP="00211ADC">
            <w:pPr>
              <w:spacing w:after="40" w:line="240" w:lineRule="auto"/>
              <w:rPr>
                <w:rFonts w:ascii="Calibri" w:eastAsia="Calibri" w:hAnsi="Calibri" w:cs="Times New Roman"/>
              </w:rPr>
            </w:pPr>
            <w:r w:rsidRPr="00E70AD9">
              <w:rPr>
                <w:rFonts w:ascii="Calibri" w:eastAsia="Calibri" w:hAnsi="Calibri" w:cs="Times New Roman"/>
              </w:rPr>
              <w:t xml:space="preserve">Dokonanie sprawdzenia otrzymanych kart oceny pod względem formalnym, ewentualnego wystąpienia rozbieżności w ocenie dokonanej przez oceniających w zakresie spełniania kryteriów oraz czy projekty skierowane zostały do </w:t>
            </w:r>
            <w:r>
              <w:rPr>
                <w:rFonts w:ascii="Calibri" w:eastAsia="Calibri" w:hAnsi="Calibri" w:cs="Times New Roman"/>
              </w:rPr>
              <w:t xml:space="preserve">etapu </w:t>
            </w:r>
            <w:r w:rsidRPr="00E70AD9">
              <w:rPr>
                <w:rFonts w:ascii="Calibri" w:eastAsia="Calibri" w:hAnsi="Calibri" w:cs="Times New Roman"/>
              </w:rPr>
              <w:t>negocjacji.</w:t>
            </w:r>
          </w:p>
          <w:p w14:paraId="38CD76CD" w14:textId="77777777" w:rsidR="000B49A1" w:rsidRPr="00E70AD9" w:rsidRDefault="000B49A1" w:rsidP="00211ADC">
            <w:pPr>
              <w:spacing w:after="40" w:line="240" w:lineRule="auto"/>
              <w:rPr>
                <w:rFonts w:ascii="Calibri" w:eastAsia="Calibri" w:hAnsi="Calibri" w:cs="Times New Roman"/>
              </w:rPr>
            </w:pPr>
            <w:r w:rsidRPr="00E70AD9">
              <w:rPr>
                <w:rFonts w:ascii="Calibri" w:eastAsia="Calibri" w:hAnsi="Calibri" w:cs="Times New Roman"/>
              </w:rPr>
              <w:t>Szczegółowe kompetencje Przewodniczącego KOP są określane w Regulaminie pracy KOP.</w:t>
            </w:r>
          </w:p>
          <w:p w14:paraId="3D5373C2" w14:textId="77777777" w:rsidR="000B49A1" w:rsidRPr="00600FC7" w:rsidRDefault="000B49A1" w:rsidP="00211ADC">
            <w:pPr>
              <w:spacing w:after="40" w:line="240" w:lineRule="auto"/>
              <w:rPr>
                <w:rFonts w:ascii="Calibri" w:eastAsia="Calibri" w:hAnsi="Calibri" w:cs="Times New Roman"/>
              </w:rPr>
            </w:pPr>
          </w:p>
        </w:tc>
        <w:tc>
          <w:tcPr>
            <w:tcW w:w="1701" w:type="dxa"/>
            <w:vMerge/>
            <w:tcBorders>
              <w:left w:val="single" w:sz="4" w:space="0" w:color="auto"/>
              <w:right w:val="single" w:sz="4" w:space="0" w:color="auto"/>
            </w:tcBorders>
          </w:tcPr>
          <w:p w14:paraId="458CB8C9" w14:textId="77777777" w:rsidR="000B49A1" w:rsidRPr="00600FC7" w:rsidRDefault="000B49A1">
            <w:pPr>
              <w:spacing w:after="40" w:line="240" w:lineRule="auto"/>
              <w:rPr>
                <w:rFonts w:ascii="Calibri" w:eastAsia="Calibri" w:hAnsi="Calibri" w:cs="Times New Roman"/>
              </w:rPr>
            </w:pPr>
          </w:p>
        </w:tc>
        <w:tc>
          <w:tcPr>
            <w:tcW w:w="1559" w:type="dxa"/>
            <w:vMerge/>
            <w:tcBorders>
              <w:left w:val="single" w:sz="4" w:space="0" w:color="auto"/>
              <w:right w:val="single" w:sz="4" w:space="0" w:color="auto"/>
            </w:tcBorders>
          </w:tcPr>
          <w:p w14:paraId="4299D2A8" w14:textId="77777777" w:rsidR="000B49A1" w:rsidRPr="00600FC7" w:rsidRDefault="000B49A1">
            <w:pPr>
              <w:spacing w:after="40" w:line="240" w:lineRule="auto"/>
              <w:rPr>
                <w:rFonts w:ascii="Calibri" w:eastAsia="Calibri" w:hAnsi="Calibri" w:cs="Times New Roman"/>
              </w:rPr>
            </w:pPr>
          </w:p>
        </w:tc>
      </w:tr>
      <w:tr w:rsidR="000B49A1" w:rsidRPr="00600FC7" w14:paraId="223249F0" w14:textId="77777777" w:rsidTr="0000120F">
        <w:trPr>
          <w:trHeight w:val="6067"/>
        </w:trPr>
        <w:tc>
          <w:tcPr>
            <w:tcW w:w="675" w:type="dxa"/>
            <w:vMerge/>
            <w:tcBorders>
              <w:left w:val="single" w:sz="4" w:space="0" w:color="auto"/>
              <w:bottom w:val="single" w:sz="4" w:space="0" w:color="auto"/>
              <w:right w:val="single" w:sz="4" w:space="0" w:color="auto"/>
            </w:tcBorders>
          </w:tcPr>
          <w:p w14:paraId="2689E2FC" w14:textId="77777777" w:rsidR="000B49A1" w:rsidRPr="00E70AD9" w:rsidRDefault="000B49A1">
            <w:pPr>
              <w:spacing w:after="40" w:line="240" w:lineRule="auto"/>
              <w:rPr>
                <w:rFonts w:ascii="Calibri" w:eastAsia="Calibri" w:hAnsi="Calibri" w:cs="Times New Roman"/>
              </w:rPr>
            </w:pPr>
          </w:p>
        </w:tc>
        <w:tc>
          <w:tcPr>
            <w:tcW w:w="1985" w:type="dxa"/>
            <w:vMerge/>
            <w:tcBorders>
              <w:left w:val="single" w:sz="4" w:space="0" w:color="auto"/>
              <w:right w:val="single" w:sz="4" w:space="0" w:color="auto"/>
            </w:tcBorders>
          </w:tcPr>
          <w:p w14:paraId="12D5B4C4" w14:textId="77777777" w:rsidR="000B49A1" w:rsidRPr="00E70AD9" w:rsidRDefault="000B49A1">
            <w:pPr>
              <w:spacing w:after="40" w:line="240" w:lineRule="auto"/>
              <w:rPr>
                <w:rFonts w:ascii="Calibri" w:eastAsia="Calibri" w:hAnsi="Calibri" w:cs="Times New Roman"/>
              </w:rPr>
            </w:pPr>
          </w:p>
        </w:tc>
        <w:tc>
          <w:tcPr>
            <w:tcW w:w="3260" w:type="dxa"/>
            <w:tcBorders>
              <w:top w:val="dotted" w:sz="4" w:space="0" w:color="auto"/>
              <w:left w:val="single" w:sz="4" w:space="0" w:color="auto"/>
              <w:right w:val="single" w:sz="4" w:space="0" w:color="auto"/>
            </w:tcBorders>
          </w:tcPr>
          <w:p w14:paraId="2B84872A" w14:textId="77777777" w:rsidR="000B49A1" w:rsidRPr="00E70AD9" w:rsidRDefault="000B49A1" w:rsidP="00211ADC">
            <w:pPr>
              <w:spacing w:after="40" w:line="240" w:lineRule="auto"/>
              <w:rPr>
                <w:rFonts w:ascii="Calibri" w:eastAsia="Calibri" w:hAnsi="Calibri" w:cs="Times New Roman"/>
              </w:rPr>
            </w:pPr>
            <w:r w:rsidRPr="00E70AD9">
              <w:rPr>
                <w:rFonts w:ascii="Calibri" w:eastAsia="Calibri" w:hAnsi="Calibri" w:cs="Times New Roman"/>
              </w:rPr>
              <w:t>W przypadku wystąpienia projektów skierowanych przez oceniających/oceniającego do</w:t>
            </w:r>
            <w:r w:rsidR="00BF4010">
              <w:rPr>
                <w:rFonts w:ascii="Calibri" w:eastAsia="Calibri" w:hAnsi="Calibri" w:cs="Times New Roman"/>
              </w:rPr>
              <w:t xml:space="preserve"> negocjacji, Przewodniczący KOP</w:t>
            </w:r>
            <w:r w:rsidRPr="00E70AD9">
              <w:rPr>
                <w:rFonts w:ascii="Calibri" w:eastAsia="Calibri" w:hAnsi="Calibri" w:cs="Times New Roman"/>
              </w:rPr>
              <w:t xml:space="preserve"> zleca przygotowanie pism informujących o możliwości podjęcia negocjacji ze wskazanymi wnioskodawcami, których projekty umożliwią maksymalne wyczerpanie kwoty przeznaczonej na dofinansowanie projektów w konkursie.</w:t>
            </w:r>
          </w:p>
          <w:p w14:paraId="1642266F" w14:textId="77777777" w:rsidR="000B49A1" w:rsidRPr="00E70AD9" w:rsidRDefault="000B49A1" w:rsidP="00211ADC">
            <w:pPr>
              <w:spacing w:after="40" w:line="240" w:lineRule="auto"/>
              <w:rPr>
                <w:rFonts w:ascii="Calibri" w:eastAsia="Calibri" w:hAnsi="Calibri" w:cs="Times New Roman"/>
              </w:rPr>
            </w:pPr>
            <w:r w:rsidRPr="00E70AD9">
              <w:rPr>
                <w:rFonts w:ascii="Calibri" w:eastAsia="Calibri" w:hAnsi="Calibri" w:cs="Times New Roman"/>
              </w:rPr>
              <w:t>Negocjacje prowadzone są wyłącznie w formie pisemnej (w tym pomocniczo z wykorzystaniem elektronicznych kanałów komunikacji) i obejmują wszystkie kwestie wskazane przez oceniających w kartach oceny.</w:t>
            </w:r>
          </w:p>
        </w:tc>
        <w:tc>
          <w:tcPr>
            <w:tcW w:w="1701" w:type="dxa"/>
            <w:vMerge/>
            <w:tcBorders>
              <w:left w:val="single" w:sz="4" w:space="0" w:color="auto"/>
              <w:right w:val="single" w:sz="4" w:space="0" w:color="auto"/>
            </w:tcBorders>
          </w:tcPr>
          <w:p w14:paraId="02C93171" w14:textId="77777777" w:rsidR="000B49A1" w:rsidRPr="00600FC7" w:rsidRDefault="000B49A1">
            <w:pPr>
              <w:spacing w:after="40" w:line="240" w:lineRule="auto"/>
              <w:rPr>
                <w:rFonts w:ascii="Calibri" w:eastAsia="Calibri" w:hAnsi="Calibri" w:cs="Times New Roman"/>
              </w:rPr>
            </w:pPr>
          </w:p>
        </w:tc>
        <w:tc>
          <w:tcPr>
            <w:tcW w:w="1559" w:type="dxa"/>
            <w:vMerge/>
            <w:tcBorders>
              <w:left w:val="single" w:sz="4" w:space="0" w:color="auto"/>
              <w:right w:val="single" w:sz="4" w:space="0" w:color="auto"/>
            </w:tcBorders>
          </w:tcPr>
          <w:p w14:paraId="7B7A699B" w14:textId="77777777" w:rsidR="000B49A1" w:rsidRPr="00600FC7" w:rsidRDefault="000B49A1">
            <w:pPr>
              <w:spacing w:after="40" w:line="240" w:lineRule="auto"/>
              <w:rPr>
                <w:rFonts w:ascii="Calibri" w:eastAsia="Calibri" w:hAnsi="Calibri" w:cs="Times New Roman"/>
              </w:rPr>
            </w:pPr>
          </w:p>
        </w:tc>
      </w:tr>
      <w:tr w:rsidR="007A6100" w:rsidRPr="00E70AD9" w14:paraId="4EB1DBD5" w14:textId="77777777" w:rsidTr="0000120F">
        <w:trPr>
          <w:trHeight w:val="566"/>
        </w:trPr>
        <w:tc>
          <w:tcPr>
            <w:tcW w:w="675" w:type="dxa"/>
            <w:tcBorders>
              <w:top w:val="nil"/>
              <w:left w:val="single" w:sz="4" w:space="0" w:color="auto"/>
              <w:right w:val="single" w:sz="4" w:space="0" w:color="auto"/>
            </w:tcBorders>
          </w:tcPr>
          <w:p w14:paraId="7E4B3282" w14:textId="5914C5B9" w:rsidR="007A6100" w:rsidRPr="00E70AD9" w:rsidRDefault="00675427" w:rsidP="00FC1BB4">
            <w:pPr>
              <w:spacing w:after="40" w:line="240" w:lineRule="auto"/>
              <w:rPr>
                <w:rFonts w:ascii="Calibri" w:eastAsia="Calibri" w:hAnsi="Calibri" w:cs="Times New Roman"/>
              </w:rPr>
            </w:pPr>
            <w:r>
              <w:rPr>
                <w:rFonts w:ascii="Calibri" w:eastAsia="Calibri" w:hAnsi="Calibri" w:cs="Times New Roman"/>
              </w:rPr>
              <w:t>20</w:t>
            </w:r>
            <w:r w:rsidR="007A6100">
              <w:rPr>
                <w:rFonts w:ascii="Calibri" w:eastAsia="Calibri" w:hAnsi="Calibri" w:cs="Times New Roman"/>
              </w:rPr>
              <w:t>.</w:t>
            </w:r>
          </w:p>
        </w:tc>
        <w:tc>
          <w:tcPr>
            <w:tcW w:w="1985" w:type="dxa"/>
            <w:tcBorders>
              <w:left w:val="single" w:sz="4" w:space="0" w:color="auto"/>
              <w:bottom w:val="single" w:sz="4" w:space="0" w:color="auto"/>
              <w:right w:val="single" w:sz="4" w:space="0" w:color="auto"/>
            </w:tcBorders>
          </w:tcPr>
          <w:p w14:paraId="25DD9984" w14:textId="77777777" w:rsidR="007A6100" w:rsidRPr="00E70AD9" w:rsidRDefault="007A6100" w:rsidP="001717BE">
            <w:pPr>
              <w:spacing w:after="40" w:line="240" w:lineRule="auto"/>
              <w:rPr>
                <w:rFonts w:ascii="Calibri" w:eastAsia="Calibri" w:hAnsi="Calibri" w:cs="Times New Roman"/>
              </w:rPr>
            </w:pPr>
            <w:r w:rsidRPr="00B45E62">
              <w:rPr>
                <w:rFonts w:ascii="Calibri" w:eastAsia="Calibri" w:hAnsi="Calibri" w:cs="Times New Roman"/>
              </w:rPr>
              <w:t>Sekretarz KOP</w:t>
            </w:r>
          </w:p>
        </w:tc>
        <w:tc>
          <w:tcPr>
            <w:tcW w:w="3260" w:type="dxa"/>
            <w:tcBorders>
              <w:top w:val="dotted" w:sz="4" w:space="0" w:color="auto"/>
              <w:left w:val="single" w:sz="4" w:space="0" w:color="auto"/>
              <w:bottom w:val="single" w:sz="4" w:space="0" w:color="auto"/>
              <w:right w:val="single" w:sz="4" w:space="0" w:color="auto"/>
            </w:tcBorders>
          </w:tcPr>
          <w:p w14:paraId="41573332" w14:textId="77777777" w:rsidR="007A6100" w:rsidRPr="00E70AD9" w:rsidRDefault="007A6100" w:rsidP="00211ADC">
            <w:pPr>
              <w:spacing w:after="40" w:line="240" w:lineRule="auto"/>
              <w:rPr>
                <w:rFonts w:ascii="Calibri" w:eastAsia="Calibri" w:hAnsi="Calibri" w:cs="Times New Roman"/>
              </w:rPr>
            </w:pPr>
            <w:r w:rsidRPr="00B45E62">
              <w:rPr>
                <w:rFonts w:ascii="Calibri" w:eastAsia="Calibri" w:hAnsi="Calibri" w:cs="Times New Roman"/>
              </w:rPr>
              <w:t xml:space="preserve">Przygotowanie </w:t>
            </w:r>
            <w:r w:rsidRPr="002B2AB4">
              <w:rPr>
                <w:rFonts w:ascii="Calibri" w:eastAsia="Calibri" w:hAnsi="Calibri" w:cs="Times New Roman"/>
              </w:rPr>
              <w:t xml:space="preserve">listy projektów </w:t>
            </w:r>
            <w:r w:rsidR="009430E4" w:rsidRPr="002B2AB4">
              <w:rPr>
                <w:rFonts w:ascii="Calibri" w:eastAsia="Calibri" w:hAnsi="Calibri" w:cs="Times New Roman"/>
              </w:rPr>
              <w:t>skierowanych do etapu negocjacji</w:t>
            </w:r>
            <w:r w:rsidR="00B44803">
              <w:rPr>
                <w:rFonts w:ascii="Calibri" w:eastAsia="Calibri" w:hAnsi="Calibri" w:cs="Times New Roman"/>
              </w:rPr>
              <w:t xml:space="preserve"> oraz</w:t>
            </w:r>
            <w:r>
              <w:rPr>
                <w:rFonts w:ascii="Calibri" w:eastAsia="Calibri" w:hAnsi="Calibri" w:cs="Times New Roman"/>
              </w:rPr>
              <w:t xml:space="preserve"> </w:t>
            </w:r>
            <w:r w:rsidRPr="00B45E62">
              <w:rPr>
                <w:rFonts w:ascii="Calibri" w:eastAsia="Calibri" w:hAnsi="Calibri" w:cs="Times New Roman"/>
              </w:rPr>
              <w:t xml:space="preserve">listy projektów </w:t>
            </w:r>
            <w:r w:rsidR="00B44803">
              <w:rPr>
                <w:rFonts w:ascii="Calibri" w:eastAsia="Calibri" w:hAnsi="Calibri" w:cs="Times New Roman"/>
              </w:rPr>
              <w:t>nie</w:t>
            </w:r>
            <w:r>
              <w:rPr>
                <w:rFonts w:ascii="Calibri" w:eastAsia="Calibri" w:hAnsi="Calibri" w:cs="Times New Roman"/>
              </w:rPr>
              <w:t>skierowanych do etapu negocjacji</w:t>
            </w:r>
            <w:r w:rsidRPr="00B45E62">
              <w:rPr>
                <w:rFonts w:ascii="Calibri" w:eastAsia="Calibri" w:hAnsi="Calibri" w:cs="Times New Roman"/>
              </w:rPr>
              <w:t>.</w:t>
            </w:r>
          </w:p>
        </w:tc>
        <w:tc>
          <w:tcPr>
            <w:tcW w:w="1701" w:type="dxa"/>
            <w:tcBorders>
              <w:left w:val="single" w:sz="4" w:space="0" w:color="auto"/>
              <w:bottom w:val="single" w:sz="4" w:space="0" w:color="auto"/>
              <w:right w:val="single" w:sz="4" w:space="0" w:color="auto"/>
            </w:tcBorders>
          </w:tcPr>
          <w:p w14:paraId="4953E1A0" w14:textId="77777777" w:rsidR="007A6100" w:rsidRPr="00E70AD9" w:rsidRDefault="007A6100" w:rsidP="00FC1BB4">
            <w:pPr>
              <w:spacing w:after="40" w:line="240" w:lineRule="auto"/>
              <w:rPr>
                <w:rFonts w:ascii="Calibri" w:eastAsia="Calibri" w:hAnsi="Calibri" w:cs="Times New Roman"/>
              </w:rPr>
            </w:pPr>
            <w:r w:rsidRPr="00B45E62">
              <w:rPr>
                <w:rFonts w:ascii="Calibri" w:eastAsia="Calibri" w:hAnsi="Calibri" w:cs="Times New Roman"/>
              </w:rPr>
              <w:t xml:space="preserve">Niezwłocznie po zakończeniu oceny </w:t>
            </w:r>
            <w:r w:rsidR="000C672A">
              <w:rPr>
                <w:rFonts w:ascii="Calibri" w:eastAsia="Calibri" w:hAnsi="Calibri" w:cs="Times New Roman"/>
              </w:rPr>
              <w:t>formalno-</w:t>
            </w:r>
            <w:r>
              <w:rPr>
                <w:rFonts w:ascii="Calibri" w:eastAsia="Calibri" w:hAnsi="Calibri" w:cs="Times New Roman"/>
              </w:rPr>
              <w:t xml:space="preserve">merytorycznej </w:t>
            </w:r>
          </w:p>
        </w:tc>
        <w:tc>
          <w:tcPr>
            <w:tcW w:w="1559" w:type="dxa"/>
            <w:tcBorders>
              <w:left w:val="single" w:sz="4" w:space="0" w:color="auto"/>
              <w:bottom w:val="single" w:sz="4" w:space="0" w:color="auto"/>
              <w:right w:val="single" w:sz="4" w:space="0" w:color="auto"/>
            </w:tcBorders>
          </w:tcPr>
          <w:p w14:paraId="32039683" w14:textId="77777777" w:rsidR="007A6100" w:rsidRPr="00E70AD9" w:rsidRDefault="007A6100" w:rsidP="001717BE">
            <w:pPr>
              <w:spacing w:after="40" w:line="240" w:lineRule="auto"/>
              <w:rPr>
                <w:rFonts w:ascii="Calibri" w:eastAsia="Calibri" w:hAnsi="Calibri" w:cs="Times New Roman"/>
              </w:rPr>
            </w:pPr>
          </w:p>
        </w:tc>
      </w:tr>
      <w:tr w:rsidR="007A6100" w:rsidRPr="00E70AD9" w14:paraId="769B4A59" w14:textId="77777777" w:rsidTr="0000120F">
        <w:trPr>
          <w:trHeight w:val="566"/>
        </w:trPr>
        <w:tc>
          <w:tcPr>
            <w:tcW w:w="675" w:type="dxa"/>
            <w:tcBorders>
              <w:top w:val="nil"/>
              <w:left w:val="single" w:sz="4" w:space="0" w:color="auto"/>
              <w:right w:val="single" w:sz="4" w:space="0" w:color="auto"/>
            </w:tcBorders>
          </w:tcPr>
          <w:p w14:paraId="184B55B8" w14:textId="0CF21DFB" w:rsidR="007A6100" w:rsidRPr="002A6E9B" w:rsidRDefault="00675427" w:rsidP="00FC1BB4">
            <w:pPr>
              <w:spacing w:after="40" w:line="240" w:lineRule="auto"/>
              <w:rPr>
                <w:rFonts w:ascii="Calibri" w:eastAsia="Calibri" w:hAnsi="Calibri" w:cs="Times New Roman"/>
              </w:rPr>
            </w:pPr>
            <w:r>
              <w:rPr>
                <w:rFonts w:ascii="Calibri" w:eastAsia="Calibri" w:hAnsi="Calibri" w:cs="Times New Roman"/>
              </w:rPr>
              <w:t>21</w:t>
            </w:r>
            <w:r w:rsidR="0068375B" w:rsidRPr="002A6E9B">
              <w:rPr>
                <w:rFonts w:ascii="Calibri" w:eastAsia="Calibri" w:hAnsi="Calibri" w:cs="Times New Roman"/>
              </w:rPr>
              <w:t>.</w:t>
            </w:r>
          </w:p>
        </w:tc>
        <w:tc>
          <w:tcPr>
            <w:tcW w:w="1985" w:type="dxa"/>
            <w:tcBorders>
              <w:left w:val="single" w:sz="4" w:space="0" w:color="auto"/>
              <w:bottom w:val="single" w:sz="4" w:space="0" w:color="auto"/>
              <w:right w:val="single" w:sz="4" w:space="0" w:color="auto"/>
            </w:tcBorders>
          </w:tcPr>
          <w:p w14:paraId="1D24376E" w14:textId="77777777" w:rsidR="007A6100" w:rsidRPr="00E23C18" w:rsidRDefault="007A6100" w:rsidP="001717BE">
            <w:pPr>
              <w:spacing w:after="40" w:line="240" w:lineRule="auto"/>
              <w:rPr>
                <w:rFonts w:ascii="Calibri" w:eastAsia="Calibri" w:hAnsi="Calibri" w:cs="Times New Roman"/>
              </w:rPr>
            </w:pPr>
            <w:r w:rsidRPr="00E23C18">
              <w:rPr>
                <w:rFonts w:ascii="Calibri" w:eastAsia="Calibri" w:hAnsi="Calibri" w:cs="Times New Roman"/>
              </w:rPr>
              <w:t>Przewodniczący KOP</w:t>
            </w:r>
          </w:p>
        </w:tc>
        <w:tc>
          <w:tcPr>
            <w:tcW w:w="3260" w:type="dxa"/>
            <w:tcBorders>
              <w:top w:val="dotted" w:sz="4" w:space="0" w:color="auto"/>
              <w:left w:val="single" w:sz="4" w:space="0" w:color="auto"/>
              <w:bottom w:val="single" w:sz="4" w:space="0" w:color="auto"/>
              <w:right w:val="single" w:sz="4" w:space="0" w:color="auto"/>
            </w:tcBorders>
          </w:tcPr>
          <w:p w14:paraId="116F4AA9" w14:textId="77777777" w:rsidR="007A6100" w:rsidRPr="00E23C18" w:rsidRDefault="007A6100" w:rsidP="00211ADC">
            <w:pPr>
              <w:spacing w:after="40" w:line="240" w:lineRule="auto"/>
              <w:rPr>
                <w:rFonts w:ascii="Calibri" w:eastAsia="Calibri" w:hAnsi="Calibri" w:cs="Times New Roman"/>
              </w:rPr>
            </w:pPr>
            <w:r w:rsidRPr="00E23C18">
              <w:rPr>
                <w:rFonts w:ascii="Calibri" w:eastAsia="Calibri" w:hAnsi="Calibri" w:cs="Times New Roman"/>
              </w:rPr>
              <w:t>Weryfikacja poprawności przygotowania ww. list projektów:</w:t>
            </w:r>
          </w:p>
          <w:p w14:paraId="758FE4BF" w14:textId="77777777" w:rsidR="007A6100" w:rsidRPr="00E23C18" w:rsidRDefault="007A6100" w:rsidP="00211ADC">
            <w:pPr>
              <w:spacing w:after="40" w:line="240" w:lineRule="auto"/>
              <w:rPr>
                <w:rFonts w:ascii="Calibri" w:eastAsia="Calibri" w:hAnsi="Calibri" w:cs="Times New Roman"/>
              </w:rPr>
            </w:pPr>
            <w:r w:rsidRPr="00E23C18">
              <w:rPr>
                <w:rFonts w:ascii="Calibri" w:eastAsia="Calibri" w:hAnsi="Calibri" w:cs="Times New Roman"/>
              </w:rPr>
              <w:t>- Jeśli TAK, akceptacja poprzez zaparafowanie i przekazanie do Dyrektora WUP,</w:t>
            </w:r>
          </w:p>
          <w:p w14:paraId="2C476BCC" w14:textId="3F74DC82" w:rsidR="007A6100" w:rsidRPr="00E23C18" w:rsidRDefault="007A6100" w:rsidP="00211ADC">
            <w:pPr>
              <w:spacing w:after="40" w:line="240" w:lineRule="auto"/>
              <w:rPr>
                <w:rFonts w:ascii="Calibri" w:eastAsia="Calibri" w:hAnsi="Calibri" w:cs="Times New Roman"/>
              </w:rPr>
            </w:pPr>
            <w:r w:rsidRPr="00E23C18">
              <w:rPr>
                <w:rFonts w:ascii="Calibri" w:eastAsia="Calibri" w:hAnsi="Calibri" w:cs="Times New Roman"/>
              </w:rPr>
              <w:t>- Jeśli NIE, przejść do pkt</w:t>
            </w:r>
            <w:r w:rsidR="0068375B" w:rsidRPr="00E23C18">
              <w:rPr>
                <w:rFonts w:ascii="Calibri" w:eastAsia="Calibri" w:hAnsi="Calibri" w:cs="Times New Roman"/>
              </w:rPr>
              <w:t xml:space="preserve">. </w:t>
            </w:r>
            <w:r w:rsidR="00675427">
              <w:rPr>
                <w:rFonts w:ascii="Calibri" w:eastAsia="Calibri" w:hAnsi="Calibri" w:cs="Times New Roman"/>
              </w:rPr>
              <w:t>20</w:t>
            </w:r>
            <w:r w:rsidRPr="00E23C18">
              <w:rPr>
                <w:rFonts w:ascii="Calibri" w:eastAsia="Calibri" w:hAnsi="Calibri" w:cs="Times New Roman"/>
              </w:rPr>
              <w:t>.</w:t>
            </w:r>
          </w:p>
        </w:tc>
        <w:tc>
          <w:tcPr>
            <w:tcW w:w="1701" w:type="dxa"/>
            <w:tcBorders>
              <w:left w:val="single" w:sz="4" w:space="0" w:color="auto"/>
              <w:bottom w:val="single" w:sz="4" w:space="0" w:color="auto"/>
              <w:right w:val="single" w:sz="4" w:space="0" w:color="auto"/>
            </w:tcBorders>
          </w:tcPr>
          <w:p w14:paraId="4AFF470D" w14:textId="77777777" w:rsidR="007A6100" w:rsidRPr="00E23C18" w:rsidRDefault="007A6100" w:rsidP="00FC1BB4">
            <w:pPr>
              <w:spacing w:after="40" w:line="240" w:lineRule="auto"/>
              <w:rPr>
                <w:rFonts w:ascii="Calibri" w:eastAsia="Calibri" w:hAnsi="Calibri" w:cs="Times New Roman"/>
              </w:rPr>
            </w:pPr>
            <w:r w:rsidRPr="00E23C18">
              <w:rPr>
                <w:rFonts w:ascii="Calibri" w:eastAsia="Calibri" w:hAnsi="Calibri" w:cs="Times New Roman"/>
              </w:rPr>
              <w:t>Niezwłocznie</w:t>
            </w:r>
          </w:p>
        </w:tc>
        <w:tc>
          <w:tcPr>
            <w:tcW w:w="1559" w:type="dxa"/>
            <w:tcBorders>
              <w:left w:val="single" w:sz="4" w:space="0" w:color="auto"/>
              <w:bottom w:val="single" w:sz="4" w:space="0" w:color="auto"/>
              <w:right w:val="single" w:sz="4" w:space="0" w:color="auto"/>
            </w:tcBorders>
          </w:tcPr>
          <w:p w14:paraId="3E55A4AD" w14:textId="77777777" w:rsidR="007A6100" w:rsidRPr="00E70AD9" w:rsidRDefault="007A6100" w:rsidP="001717BE">
            <w:pPr>
              <w:spacing w:after="40" w:line="240" w:lineRule="auto"/>
              <w:rPr>
                <w:rFonts w:ascii="Calibri" w:eastAsia="Calibri" w:hAnsi="Calibri" w:cs="Times New Roman"/>
              </w:rPr>
            </w:pPr>
          </w:p>
        </w:tc>
      </w:tr>
      <w:tr w:rsidR="007A6100" w:rsidRPr="00E70AD9" w14:paraId="325A7D0F" w14:textId="77777777" w:rsidTr="0000120F">
        <w:trPr>
          <w:trHeight w:val="566"/>
        </w:trPr>
        <w:tc>
          <w:tcPr>
            <w:tcW w:w="675" w:type="dxa"/>
            <w:tcBorders>
              <w:top w:val="nil"/>
              <w:left w:val="single" w:sz="4" w:space="0" w:color="auto"/>
              <w:right w:val="single" w:sz="4" w:space="0" w:color="auto"/>
            </w:tcBorders>
          </w:tcPr>
          <w:p w14:paraId="3E803FCE" w14:textId="013C3528" w:rsidR="007A6100" w:rsidRPr="002A6E9B" w:rsidRDefault="00B44803" w:rsidP="00FC1BB4">
            <w:pPr>
              <w:spacing w:after="40" w:line="240" w:lineRule="auto"/>
              <w:rPr>
                <w:rFonts w:ascii="Calibri" w:eastAsia="Calibri" w:hAnsi="Calibri" w:cs="Times New Roman"/>
              </w:rPr>
            </w:pPr>
            <w:r w:rsidRPr="00E23C18">
              <w:rPr>
                <w:rFonts w:ascii="Calibri" w:eastAsia="Calibri" w:hAnsi="Calibri" w:cs="Times New Roman"/>
              </w:rPr>
              <w:t>2</w:t>
            </w:r>
            <w:r w:rsidR="00675427">
              <w:rPr>
                <w:rFonts w:ascii="Calibri" w:eastAsia="Calibri" w:hAnsi="Calibri" w:cs="Times New Roman"/>
              </w:rPr>
              <w:t>2</w:t>
            </w:r>
            <w:r w:rsidR="0068375B" w:rsidRPr="002A6E9B">
              <w:rPr>
                <w:rFonts w:ascii="Calibri" w:eastAsia="Calibri" w:hAnsi="Calibri" w:cs="Times New Roman"/>
              </w:rPr>
              <w:t>.</w:t>
            </w:r>
          </w:p>
        </w:tc>
        <w:tc>
          <w:tcPr>
            <w:tcW w:w="1985" w:type="dxa"/>
            <w:tcBorders>
              <w:left w:val="single" w:sz="4" w:space="0" w:color="auto"/>
              <w:bottom w:val="single" w:sz="4" w:space="0" w:color="auto"/>
              <w:right w:val="single" w:sz="4" w:space="0" w:color="auto"/>
            </w:tcBorders>
          </w:tcPr>
          <w:p w14:paraId="591C84E5" w14:textId="77777777" w:rsidR="007A6100" w:rsidRPr="00E23C18" w:rsidRDefault="007A6100" w:rsidP="001717BE">
            <w:pPr>
              <w:spacing w:after="40" w:line="240" w:lineRule="auto"/>
              <w:rPr>
                <w:rFonts w:ascii="Calibri" w:eastAsia="Calibri" w:hAnsi="Calibri" w:cs="Times New Roman"/>
              </w:rPr>
            </w:pPr>
            <w:r w:rsidRPr="00E23C18">
              <w:rPr>
                <w:rFonts w:ascii="Calibri" w:eastAsia="Calibri" w:hAnsi="Calibri" w:cs="Times New Roman"/>
              </w:rPr>
              <w:t>Dyrektor WUP</w:t>
            </w:r>
          </w:p>
        </w:tc>
        <w:tc>
          <w:tcPr>
            <w:tcW w:w="3260" w:type="dxa"/>
            <w:tcBorders>
              <w:top w:val="dotted" w:sz="4" w:space="0" w:color="auto"/>
              <w:left w:val="single" w:sz="4" w:space="0" w:color="auto"/>
              <w:bottom w:val="single" w:sz="4" w:space="0" w:color="auto"/>
              <w:right w:val="single" w:sz="4" w:space="0" w:color="auto"/>
            </w:tcBorders>
          </w:tcPr>
          <w:p w14:paraId="362334D6" w14:textId="109C51F6" w:rsidR="007A6100" w:rsidRPr="00E23C18" w:rsidRDefault="00C154D0" w:rsidP="00211ADC">
            <w:pPr>
              <w:spacing w:after="40" w:line="240" w:lineRule="auto"/>
              <w:rPr>
                <w:rFonts w:ascii="Calibri" w:eastAsia="Calibri" w:hAnsi="Calibri" w:cs="Times New Roman"/>
              </w:rPr>
            </w:pPr>
            <w:r w:rsidRPr="00211ADC">
              <w:rPr>
                <w:rFonts w:ascii="Calibri" w:eastAsia="Calibri" w:hAnsi="Calibri" w:cs="Times New Roman"/>
              </w:rPr>
              <w:t>Zapoznanie się z</w:t>
            </w:r>
            <w:r w:rsidR="007A6100" w:rsidRPr="00E23C18">
              <w:rPr>
                <w:rFonts w:ascii="Calibri" w:eastAsia="Calibri" w:hAnsi="Calibri" w:cs="Times New Roman"/>
              </w:rPr>
              <w:t xml:space="preserve"> przygotowa</w:t>
            </w:r>
            <w:r w:rsidRPr="00211ADC">
              <w:rPr>
                <w:rFonts w:ascii="Calibri" w:eastAsia="Calibri" w:hAnsi="Calibri" w:cs="Times New Roman"/>
              </w:rPr>
              <w:t>ną</w:t>
            </w:r>
            <w:r w:rsidR="007A6100" w:rsidRPr="00E23C18">
              <w:rPr>
                <w:rFonts w:ascii="Calibri" w:eastAsia="Calibri" w:hAnsi="Calibri" w:cs="Times New Roman"/>
              </w:rPr>
              <w:t xml:space="preserve"> list</w:t>
            </w:r>
            <w:r w:rsidRPr="00211ADC">
              <w:rPr>
                <w:rFonts w:ascii="Calibri" w:eastAsia="Calibri" w:hAnsi="Calibri" w:cs="Times New Roman"/>
              </w:rPr>
              <w:t>ą</w:t>
            </w:r>
            <w:r w:rsidR="007A6100" w:rsidRPr="00E23C18">
              <w:rPr>
                <w:rFonts w:ascii="Calibri" w:eastAsia="Calibri" w:hAnsi="Calibri" w:cs="Times New Roman"/>
              </w:rPr>
              <w:t xml:space="preserve"> projektów </w:t>
            </w:r>
            <w:r w:rsidR="009430E4" w:rsidRPr="002A6E9B">
              <w:rPr>
                <w:rFonts w:ascii="Calibri" w:eastAsia="Calibri" w:hAnsi="Calibri" w:cs="Times New Roman"/>
              </w:rPr>
              <w:t>skierowanych do etapu negocjacji</w:t>
            </w:r>
            <w:r w:rsidR="00B44803" w:rsidRPr="002A6E9B">
              <w:rPr>
                <w:rFonts w:ascii="Calibri" w:eastAsia="Calibri" w:hAnsi="Calibri" w:cs="Times New Roman"/>
              </w:rPr>
              <w:t xml:space="preserve"> oraz</w:t>
            </w:r>
            <w:r w:rsidR="007A6100" w:rsidRPr="002A6E9B">
              <w:rPr>
                <w:rFonts w:ascii="Calibri" w:eastAsia="Calibri" w:hAnsi="Calibri" w:cs="Times New Roman"/>
              </w:rPr>
              <w:t xml:space="preserve"> list</w:t>
            </w:r>
            <w:r w:rsidRPr="00211ADC">
              <w:rPr>
                <w:rFonts w:ascii="Calibri" w:eastAsia="Calibri" w:hAnsi="Calibri" w:cs="Times New Roman"/>
              </w:rPr>
              <w:t>ą</w:t>
            </w:r>
            <w:r w:rsidR="007A6100" w:rsidRPr="00E23C18">
              <w:rPr>
                <w:rFonts w:ascii="Calibri" w:eastAsia="Calibri" w:hAnsi="Calibri" w:cs="Times New Roman"/>
              </w:rPr>
              <w:t xml:space="preserve"> projektów </w:t>
            </w:r>
            <w:r w:rsidR="00B44803" w:rsidRPr="00E23C18">
              <w:rPr>
                <w:rFonts w:ascii="Calibri" w:eastAsia="Calibri" w:hAnsi="Calibri" w:cs="Times New Roman"/>
              </w:rPr>
              <w:t>nie</w:t>
            </w:r>
            <w:r w:rsidR="007A6100" w:rsidRPr="00E23C18">
              <w:rPr>
                <w:rFonts w:ascii="Calibri" w:eastAsia="Calibri" w:hAnsi="Calibri" w:cs="Times New Roman"/>
              </w:rPr>
              <w:t>skierowanych do etapu negocjacji:</w:t>
            </w:r>
          </w:p>
          <w:p w14:paraId="7FAEC1F1" w14:textId="77777777" w:rsidR="007A6100" w:rsidRPr="00E23C18" w:rsidRDefault="007A6100" w:rsidP="00211ADC">
            <w:pPr>
              <w:spacing w:after="40" w:line="240" w:lineRule="auto"/>
              <w:rPr>
                <w:rFonts w:ascii="Calibri" w:eastAsia="Calibri" w:hAnsi="Calibri" w:cs="Times New Roman"/>
              </w:rPr>
            </w:pPr>
            <w:r w:rsidRPr="00E23C18">
              <w:rPr>
                <w:rFonts w:ascii="Calibri" w:eastAsia="Calibri" w:hAnsi="Calibri" w:cs="Times New Roman"/>
              </w:rPr>
              <w:t>- Jeśli TAK, zatwierdzenie poprzez podpisanie,</w:t>
            </w:r>
          </w:p>
          <w:p w14:paraId="6E533056" w14:textId="7DCFEF68" w:rsidR="007A6100" w:rsidRPr="00E23C18" w:rsidRDefault="007A6100" w:rsidP="00211ADC">
            <w:pPr>
              <w:spacing w:after="40" w:line="240" w:lineRule="auto"/>
              <w:rPr>
                <w:rFonts w:ascii="Calibri" w:eastAsia="Calibri" w:hAnsi="Calibri" w:cs="Times New Roman"/>
              </w:rPr>
            </w:pPr>
            <w:r w:rsidRPr="00E23C18">
              <w:rPr>
                <w:rFonts w:ascii="Calibri" w:eastAsia="Calibri" w:hAnsi="Calibri" w:cs="Times New Roman"/>
              </w:rPr>
              <w:t xml:space="preserve">- Jeśli NIE, przejść do pkt. </w:t>
            </w:r>
            <w:r w:rsidR="00675427">
              <w:rPr>
                <w:rFonts w:ascii="Calibri" w:eastAsia="Calibri" w:hAnsi="Calibri" w:cs="Times New Roman"/>
              </w:rPr>
              <w:t>20</w:t>
            </w:r>
            <w:r w:rsidRPr="00E23C18">
              <w:rPr>
                <w:rFonts w:ascii="Calibri" w:eastAsia="Calibri" w:hAnsi="Calibri" w:cs="Times New Roman"/>
              </w:rPr>
              <w:t>.</w:t>
            </w:r>
          </w:p>
        </w:tc>
        <w:tc>
          <w:tcPr>
            <w:tcW w:w="1701" w:type="dxa"/>
            <w:tcBorders>
              <w:left w:val="single" w:sz="4" w:space="0" w:color="auto"/>
              <w:bottom w:val="single" w:sz="4" w:space="0" w:color="auto"/>
              <w:right w:val="single" w:sz="4" w:space="0" w:color="auto"/>
            </w:tcBorders>
          </w:tcPr>
          <w:p w14:paraId="087241C4" w14:textId="77777777" w:rsidR="007A6100" w:rsidRPr="00E23C18" w:rsidRDefault="007A6100" w:rsidP="00FC1BB4">
            <w:pPr>
              <w:spacing w:after="40" w:line="240" w:lineRule="auto"/>
              <w:rPr>
                <w:rFonts w:ascii="Calibri" w:eastAsia="Calibri" w:hAnsi="Calibri" w:cs="Times New Roman"/>
              </w:rPr>
            </w:pPr>
            <w:r w:rsidRPr="00E23C18">
              <w:rPr>
                <w:rFonts w:ascii="Calibri" w:eastAsia="Calibri" w:hAnsi="Calibri" w:cs="Times New Roman"/>
              </w:rPr>
              <w:t>Niezwłocznie</w:t>
            </w:r>
          </w:p>
        </w:tc>
        <w:tc>
          <w:tcPr>
            <w:tcW w:w="1559" w:type="dxa"/>
            <w:tcBorders>
              <w:left w:val="single" w:sz="4" w:space="0" w:color="auto"/>
              <w:bottom w:val="single" w:sz="4" w:space="0" w:color="auto"/>
              <w:right w:val="single" w:sz="4" w:space="0" w:color="auto"/>
            </w:tcBorders>
          </w:tcPr>
          <w:p w14:paraId="2251ACAF" w14:textId="77777777" w:rsidR="007A6100" w:rsidRPr="00E70AD9" w:rsidRDefault="007A6100" w:rsidP="001717BE">
            <w:pPr>
              <w:spacing w:after="40" w:line="240" w:lineRule="auto"/>
              <w:rPr>
                <w:rFonts w:ascii="Calibri" w:eastAsia="Calibri" w:hAnsi="Calibri" w:cs="Times New Roman"/>
              </w:rPr>
            </w:pPr>
          </w:p>
        </w:tc>
      </w:tr>
      <w:tr w:rsidR="007A6100" w:rsidRPr="00E70AD9" w14:paraId="62F2799E" w14:textId="77777777" w:rsidTr="0000120F">
        <w:trPr>
          <w:trHeight w:val="566"/>
        </w:trPr>
        <w:tc>
          <w:tcPr>
            <w:tcW w:w="675" w:type="dxa"/>
            <w:tcBorders>
              <w:top w:val="nil"/>
              <w:left w:val="single" w:sz="4" w:space="0" w:color="auto"/>
              <w:right w:val="single" w:sz="4" w:space="0" w:color="auto"/>
            </w:tcBorders>
          </w:tcPr>
          <w:p w14:paraId="547C66DD" w14:textId="2D206B9C" w:rsidR="007A6100" w:rsidRPr="00E70AD9" w:rsidRDefault="00B44803" w:rsidP="00FC1BB4">
            <w:pPr>
              <w:spacing w:after="40" w:line="240" w:lineRule="auto"/>
              <w:rPr>
                <w:rFonts w:ascii="Calibri" w:eastAsia="Calibri" w:hAnsi="Calibri" w:cs="Times New Roman"/>
              </w:rPr>
            </w:pPr>
            <w:r>
              <w:rPr>
                <w:rFonts w:ascii="Calibri" w:eastAsia="Calibri" w:hAnsi="Calibri" w:cs="Times New Roman"/>
              </w:rPr>
              <w:t>2</w:t>
            </w:r>
            <w:r w:rsidR="00675427">
              <w:rPr>
                <w:rFonts w:ascii="Calibri" w:eastAsia="Calibri" w:hAnsi="Calibri" w:cs="Times New Roman"/>
              </w:rPr>
              <w:t>3</w:t>
            </w:r>
            <w:r w:rsidR="0068375B">
              <w:rPr>
                <w:rFonts w:ascii="Calibri" w:eastAsia="Calibri" w:hAnsi="Calibri" w:cs="Times New Roman"/>
              </w:rPr>
              <w:t>.</w:t>
            </w:r>
          </w:p>
        </w:tc>
        <w:tc>
          <w:tcPr>
            <w:tcW w:w="1985" w:type="dxa"/>
            <w:tcBorders>
              <w:left w:val="single" w:sz="4" w:space="0" w:color="auto"/>
              <w:bottom w:val="single" w:sz="4" w:space="0" w:color="auto"/>
              <w:right w:val="single" w:sz="4" w:space="0" w:color="auto"/>
            </w:tcBorders>
          </w:tcPr>
          <w:p w14:paraId="438311E3" w14:textId="52E9EF49" w:rsidR="007A6100" w:rsidRPr="00E70AD9" w:rsidRDefault="007A6100"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AC0677" w:rsidRPr="00AC0677">
              <w:rPr>
                <w:rFonts w:ascii="Calibri" w:eastAsia="Calibri" w:hAnsi="Calibri" w:cs="Times New Roman"/>
              </w:rPr>
              <w:t>Zespołu ds. Programowania, Oceny i Wyboru Projektów</w:t>
            </w:r>
            <w:r w:rsidR="00AC0677">
              <w:rPr>
                <w:rFonts w:ascii="Calibri" w:eastAsia="Calibri" w:hAnsi="Calibri" w:cs="Times New Roman"/>
              </w:rPr>
              <w:t xml:space="preserve"> </w:t>
            </w:r>
            <w:r w:rsidRPr="00B45E62">
              <w:rPr>
                <w:rFonts w:ascii="Calibri" w:eastAsia="Calibri" w:hAnsi="Calibri" w:cs="Times New Roman"/>
              </w:rPr>
              <w:t>posiadający uprawnienia do wprowadzania danych w SL2014</w:t>
            </w:r>
          </w:p>
        </w:tc>
        <w:tc>
          <w:tcPr>
            <w:tcW w:w="3260" w:type="dxa"/>
            <w:tcBorders>
              <w:top w:val="dotted" w:sz="4" w:space="0" w:color="auto"/>
              <w:left w:val="single" w:sz="4" w:space="0" w:color="auto"/>
              <w:bottom w:val="single" w:sz="4" w:space="0" w:color="auto"/>
              <w:right w:val="single" w:sz="4" w:space="0" w:color="auto"/>
            </w:tcBorders>
          </w:tcPr>
          <w:p w14:paraId="165216FF" w14:textId="77777777" w:rsidR="007A6100" w:rsidRPr="00E70AD9" w:rsidRDefault="007A6100" w:rsidP="00211ADC">
            <w:pPr>
              <w:spacing w:after="40" w:line="240" w:lineRule="auto"/>
              <w:rPr>
                <w:rFonts w:ascii="Calibri" w:eastAsia="Calibri" w:hAnsi="Calibri" w:cs="Times New Roman"/>
              </w:rPr>
            </w:pPr>
            <w:r w:rsidRPr="00B45E62">
              <w:t xml:space="preserve">Nadanie projektom negatywnie ocenionym pod względem </w:t>
            </w:r>
            <w:r>
              <w:t>merytorycznym</w:t>
            </w:r>
            <w:r w:rsidRPr="00B45E62">
              <w:t xml:space="preserve"> lub wycofanym właściwego statusu w  SL2014.</w:t>
            </w:r>
          </w:p>
        </w:tc>
        <w:tc>
          <w:tcPr>
            <w:tcW w:w="1701" w:type="dxa"/>
            <w:tcBorders>
              <w:left w:val="single" w:sz="4" w:space="0" w:color="auto"/>
              <w:bottom w:val="single" w:sz="4" w:space="0" w:color="auto"/>
              <w:right w:val="single" w:sz="4" w:space="0" w:color="auto"/>
            </w:tcBorders>
          </w:tcPr>
          <w:p w14:paraId="6648ECD5" w14:textId="77777777" w:rsidR="007A6100" w:rsidRPr="00B45E62" w:rsidRDefault="007A6100" w:rsidP="00FC1BB4">
            <w:pPr>
              <w:spacing w:after="40" w:line="240" w:lineRule="auto"/>
              <w:rPr>
                <w:rFonts w:ascii="Calibri" w:eastAsia="Calibri" w:hAnsi="Calibri" w:cs="Times New Roman"/>
              </w:rPr>
            </w:pPr>
            <w:r w:rsidRPr="00B45E62">
              <w:rPr>
                <w:rFonts w:ascii="Calibri" w:eastAsia="Calibri" w:hAnsi="Calibri" w:cs="Times New Roman"/>
              </w:rPr>
              <w:t xml:space="preserve">W terminie 5 dni roboczych od zatwierdzenia przez Dyrektora WUP listy projektów </w:t>
            </w:r>
            <w:r w:rsidR="00B44803">
              <w:t>nieskierowanych do etapu negocjacji</w:t>
            </w:r>
          </w:p>
          <w:p w14:paraId="16B28A10" w14:textId="77777777" w:rsidR="007A6100" w:rsidRPr="00B45E62" w:rsidRDefault="007A6100" w:rsidP="001717BE">
            <w:pPr>
              <w:spacing w:after="40" w:line="240" w:lineRule="auto"/>
              <w:rPr>
                <w:rFonts w:ascii="Calibri" w:eastAsia="Calibri" w:hAnsi="Calibri" w:cs="Times New Roman"/>
              </w:rPr>
            </w:pPr>
            <w:r w:rsidRPr="00B45E62">
              <w:rPr>
                <w:rFonts w:ascii="Calibri" w:eastAsia="Calibri" w:hAnsi="Calibri" w:cs="Times New Roman"/>
              </w:rPr>
              <w:t xml:space="preserve">lub </w:t>
            </w:r>
          </w:p>
          <w:p w14:paraId="5A6743C1" w14:textId="77777777" w:rsidR="007A6100" w:rsidRPr="00E70AD9" w:rsidRDefault="007A6100">
            <w:pPr>
              <w:spacing w:after="40" w:line="240" w:lineRule="auto"/>
              <w:rPr>
                <w:rFonts w:ascii="Calibri" w:eastAsia="Calibri" w:hAnsi="Calibri" w:cs="Times New Roman"/>
              </w:rPr>
            </w:pPr>
            <w:r w:rsidRPr="00B45E62">
              <w:rPr>
                <w:rFonts w:ascii="Calibri" w:eastAsia="Calibri" w:hAnsi="Calibri" w:cs="Times New Roman"/>
              </w:rPr>
              <w:t xml:space="preserve">W terminie 5 dni roboczych od wycofania </w:t>
            </w:r>
            <w:r w:rsidRPr="004A528C">
              <w:rPr>
                <w:rFonts w:ascii="Calibri" w:eastAsia="Calibri" w:hAnsi="Calibri" w:cs="Times New Roman"/>
              </w:rPr>
              <w:t>projektu</w:t>
            </w:r>
          </w:p>
        </w:tc>
        <w:tc>
          <w:tcPr>
            <w:tcW w:w="1559" w:type="dxa"/>
            <w:tcBorders>
              <w:left w:val="single" w:sz="4" w:space="0" w:color="auto"/>
              <w:bottom w:val="single" w:sz="4" w:space="0" w:color="auto"/>
              <w:right w:val="single" w:sz="4" w:space="0" w:color="auto"/>
            </w:tcBorders>
          </w:tcPr>
          <w:p w14:paraId="469F28F1" w14:textId="77777777" w:rsidR="007A6100" w:rsidRPr="00E70AD9" w:rsidRDefault="007A6100">
            <w:pPr>
              <w:spacing w:after="40" w:line="240" w:lineRule="auto"/>
              <w:rPr>
                <w:rFonts w:ascii="Calibri" w:eastAsia="Calibri" w:hAnsi="Calibri" w:cs="Times New Roman"/>
              </w:rPr>
            </w:pPr>
          </w:p>
        </w:tc>
      </w:tr>
      <w:tr w:rsidR="007A6100" w:rsidRPr="00E70AD9" w14:paraId="36B8ED32" w14:textId="77777777" w:rsidTr="0000120F">
        <w:trPr>
          <w:trHeight w:val="566"/>
        </w:trPr>
        <w:tc>
          <w:tcPr>
            <w:tcW w:w="675" w:type="dxa"/>
            <w:tcBorders>
              <w:top w:val="nil"/>
              <w:left w:val="single" w:sz="4" w:space="0" w:color="auto"/>
              <w:right w:val="single" w:sz="4" w:space="0" w:color="auto"/>
            </w:tcBorders>
          </w:tcPr>
          <w:p w14:paraId="0B309AF6" w14:textId="4FCD043B" w:rsidR="007A6100" w:rsidRPr="00E70AD9" w:rsidRDefault="00DD6EC3" w:rsidP="00FC1BB4">
            <w:pPr>
              <w:spacing w:after="40" w:line="240" w:lineRule="auto"/>
              <w:rPr>
                <w:rFonts w:ascii="Calibri" w:eastAsia="Calibri" w:hAnsi="Calibri" w:cs="Times New Roman"/>
              </w:rPr>
            </w:pPr>
            <w:r>
              <w:rPr>
                <w:rFonts w:ascii="Calibri" w:eastAsia="Calibri" w:hAnsi="Calibri" w:cs="Times New Roman"/>
              </w:rPr>
              <w:t>2</w:t>
            </w:r>
            <w:r w:rsidR="00675427">
              <w:rPr>
                <w:rFonts w:ascii="Calibri" w:eastAsia="Calibri" w:hAnsi="Calibri" w:cs="Times New Roman"/>
              </w:rPr>
              <w:t>4</w:t>
            </w:r>
            <w:r w:rsidR="0068375B">
              <w:rPr>
                <w:rFonts w:ascii="Calibri" w:eastAsia="Calibri" w:hAnsi="Calibri" w:cs="Times New Roman"/>
              </w:rPr>
              <w:t>.</w:t>
            </w:r>
          </w:p>
        </w:tc>
        <w:tc>
          <w:tcPr>
            <w:tcW w:w="1985" w:type="dxa"/>
            <w:tcBorders>
              <w:left w:val="single" w:sz="4" w:space="0" w:color="auto"/>
              <w:bottom w:val="single" w:sz="4" w:space="0" w:color="auto"/>
              <w:right w:val="single" w:sz="4" w:space="0" w:color="auto"/>
            </w:tcBorders>
          </w:tcPr>
          <w:p w14:paraId="62B58CCE" w14:textId="1A7048E2" w:rsidR="007A6100" w:rsidRPr="00E70AD9" w:rsidRDefault="007A6100" w:rsidP="001717BE">
            <w:pPr>
              <w:spacing w:after="40" w:line="240" w:lineRule="auto"/>
              <w:rPr>
                <w:rFonts w:ascii="Calibri" w:eastAsia="Calibri" w:hAnsi="Calibri" w:cs="Times New Roman"/>
              </w:rPr>
            </w:pPr>
            <w:r w:rsidRPr="00B45E62">
              <w:rPr>
                <w:rFonts w:ascii="Calibri" w:eastAsia="Calibri" w:hAnsi="Calibri" w:cs="Times New Roman"/>
              </w:rPr>
              <w:t xml:space="preserve">Kierownik </w:t>
            </w:r>
            <w:r w:rsidR="009E45C0" w:rsidRPr="009E45C0">
              <w:rPr>
                <w:rFonts w:ascii="Calibri" w:eastAsia="Calibri" w:hAnsi="Calibri" w:cs="Times New Roman"/>
              </w:rPr>
              <w:t>Zespołu ds. Programowania, Oceny i Wyboru Projektów</w:t>
            </w:r>
          </w:p>
        </w:tc>
        <w:tc>
          <w:tcPr>
            <w:tcW w:w="3260" w:type="dxa"/>
            <w:tcBorders>
              <w:top w:val="dotted" w:sz="4" w:space="0" w:color="auto"/>
              <w:left w:val="single" w:sz="4" w:space="0" w:color="auto"/>
              <w:bottom w:val="single" w:sz="4" w:space="0" w:color="auto"/>
              <w:right w:val="single" w:sz="4" w:space="0" w:color="auto"/>
            </w:tcBorders>
          </w:tcPr>
          <w:p w14:paraId="69E7B8F0" w14:textId="60A8B83A" w:rsidR="007A6100" w:rsidRPr="00E70AD9" w:rsidRDefault="007A6100" w:rsidP="00211ADC">
            <w:pPr>
              <w:spacing w:after="40" w:line="240" w:lineRule="auto"/>
              <w:rPr>
                <w:rFonts w:ascii="Calibri" w:eastAsia="Calibri" w:hAnsi="Calibri" w:cs="Times New Roman"/>
              </w:rPr>
            </w:pPr>
            <w:r w:rsidRPr="00B45E62">
              <w:rPr>
                <w:rFonts w:ascii="Calibri" w:eastAsia="Calibri" w:hAnsi="Calibri" w:cs="Times New Roman"/>
              </w:rPr>
              <w:t xml:space="preserve">Przekazanie </w:t>
            </w:r>
            <w:r w:rsidRPr="002B2AB4">
              <w:rPr>
                <w:rFonts w:ascii="Calibri" w:eastAsia="Calibri" w:hAnsi="Calibri" w:cs="Times New Roman"/>
              </w:rPr>
              <w:t xml:space="preserve">listy projektów </w:t>
            </w:r>
            <w:r w:rsidR="009430E4" w:rsidRPr="002B2AB4">
              <w:rPr>
                <w:rFonts w:ascii="Calibri" w:eastAsia="Calibri" w:hAnsi="Calibri" w:cs="Times New Roman"/>
              </w:rPr>
              <w:t>skierowanych do etapu negocjacji</w:t>
            </w:r>
            <w:r w:rsidRPr="00B45E62">
              <w:rPr>
                <w:rFonts w:ascii="Calibri" w:eastAsia="Calibri" w:hAnsi="Calibri" w:cs="Times New Roman"/>
              </w:rPr>
              <w:t xml:space="preserve"> do Kierownika </w:t>
            </w:r>
            <w:r w:rsidR="009E45C0">
              <w:rPr>
                <w:rFonts w:ascii="Calibri" w:eastAsia="Calibri" w:hAnsi="Calibri" w:cs="Times New Roman"/>
              </w:rPr>
              <w:t>Zespołu ds.</w:t>
            </w:r>
            <w:r w:rsidR="009E45C0" w:rsidRPr="00B45E62">
              <w:rPr>
                <w:rFonts w:ascii="Calibri" w:eastAsia="Calibri" w:hAnsi="Calibri" w:cs="Times New Roman"/>
              </w:rPr>
              <w:t xml:space="preserve"> </w:t>
            </w:r>
            <w:r w:rsidRPr="00B45E62">
              <w:rPr>
                <w:rFonts w:ascii="Calibri" w:eastAsia="Calibri" w:hAnsi="Calibri" w:cs="Times New Roman"/>
              </w:rPr>
              <w:t>Informacji</w:t>
            </w:r>
            <w:r w:rsidR="009E45C0">
              <w:rPr>
                <w:rFonts w:ascii="Calibri" w:eastAsia="Calibri" w:hAnsi="Calibri" w:cs="Times New Roman"/>
              </w:rPr>
              <w:t xml:space="preserve"> i Promocji EFS</w:t>
            </w:r>
            <w:r w:rsidRPr="00B45E62">
              <w:rPr>
                <w:rFonts w:ascii="Calibri" w:eastAsia="Calibri" w:hAnsi="Calibri" w:cs="Times New Roman"/>
              </w:rPr>
              <w:t xml:space="preserve">. </w:t>
            </w:r>
          </w:p>
        </w:tc>
        <w:tc>
          <w:tcPr>
            <w:tcW w:w="1701" w:type="dxa"/>
            <w:tcBorders>
              <w:left w:val="single" w:sz="4" w:space="0" w:color="auto"/>
              <w:bottom w:val="single" w:sz="4" w:space="0" w:color="auto"/>
              <w:right w:val="single" w:sz="4" w:space="0" w:color="auto"/>
            </w:tcBorders>
          </w:tcPr>
          <w:p w14:paraId="79AEC3EC" w14:textId="77777777" w:rsidR="007A6100" w:rsidRPr="00E70AD9" w:rsidRDefault="007A6100" w:rsidP="00FC1BB4">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559" w:type="dxa"/>
            <w:tcBorders>
              <w:left w:val="single" w:sz="4" w:space="0" w:color="auto"/>
              <w:bottom w:val="single" w:sz="4" w:space="0" w:color="auto"/>
              <w:right w:val="single" w:sz="4" w:space="0" w:color="auto"/>
            </w:tcBorders>
          </w:tcPr>
          <w:p w14:paraId="409F34CA" w14:textId="77777777" w:rsidR="007A6100" w:rsidRPr="00E70AD9" w:rsidRDefault="007A6100" w:rsidP="001717BE">
            <w:pPr>
              <w:spacing w:after="40" w:line="240" w:lineRule="auto"/>
              <w:rPr>
                <w:rFonts w:ascii="Calibri" w:eastAsia="Calibri" w:hAnsi="Calibri" w:cs="Times New Roman"/>
              </w:rPr>
            </w:pPr>
          </w:p>
        </w:tc>
      </w:tr>
      <w:tr w:rsidR="007A6100" w:rsidRPr="00E70AD9" w14:paraId="5BCBFBB5" w14:textId="77777777" w:rsidTr="0000120F">
        <w:trPr>
          <w:trHeight w:val="566"/>
        </w:trPr>
        <w:tc>
          <w:tcPr>
            <w:tcW w:w="675" w:type="dxa"/>
            <w:tcBorders>
              <w:top w:val="nil"/>
              <w:left w:val="single" w:sz="4" w:space="0" w:color="auto"/>
              <w:right w:val="single" w:sz="4" w:space="0" w:color="auto"/>
            </w:tcBorders>
          </w:tcPr>
          <w:p w14:paraId="6F705966" w14:textId="07282CFE" w:rsidR="007A6100" w:rsidRPr="00E70AD9" w:rsidRDefault="00DD6EC3" w:rsidP="00FC1BB4">
            <w:pPr>
              <w:spacing w:after="40" w:line="240" w:lineRule="auto"/>
              <w:rPr>
                <w:rFonts w:ascii="Calibri" w:eastAsia="Calibri" w:hAnsi="Calibri" w:cs="Times New Roman"/>
              </w:rPr>
            </w:pPr>
            <w:r>
              <w:rPr>
                <w:rFonts w:ascii="Calibri" w:eastAsia="Calibri" w:hAnsi="Calibri" w:cs="Times New Roman"/>
              </w:rPr>
              <w:t>2</w:t>
            </w:r>
            <w:r w:rsidR="00675427">
              <w:rPr>
                <w:rFonts w:ascii="Calibri" w:eastAsia="Calibri" w:hAnsi="Calibri" w:cs="Times New Roman"/>
              </w:rPr>
              <w:t>5</w:t>
            </w:r>
            <w:r w:rsidR="0068375B">
              <w:rPr>
                <w:rFonts w:ascii="Calibri" w:eastAsia="Calibri" w:hAnsi="Calibri" w:cs="Times New Roman"/>
              </w:rPr>
              <w:t>.</w:t>
            </w:r>
          </w:p>
        </w:tc>
        <w:tc>
          <w:tcPr>
            <w:tcW w:w="1985" w:type="dxa"/>
            <w:tcBorders>
              <w:left w:val="single" w:sz="4" w:space="0" w:color="auto"/>
              <w:bottom w:val="single" w:sz="4" w:space="0" w:color="auto"/>
              <w:right w:val="single" w:sz="4" w:space="0" w:color="auto"/>
            </w:tcBorders>
          </w:tcPr>
          <w:p w14:paraId="44228DC6" w14:textId="43B076C4" w:rsidR="007A6100" w:rsidRPr="00E70AD9" w:rsidRDefault="007A6100"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9E45C0">
              <w:rPr>
                <w:rFonts w:ascii="Calibri" w:eastAsia="Calibri" w:hAnsi="Calibri" w:cs="Times New Roman"/>
              </w:rPr>
              <w:t>Zespołu ds.</w:t>
            </w:r>
            <w:r w:rsidR="009E45C0" w:rsidRPr="00B45E62">
              <w:rPr>
                <w:rFonts w:ascii="Calibri" w:eastAsia="Calibri" w:hAnsi="Calibri" w:cs="Times New Roman"/>
              </w:rPr>
              <w:t xml:space="preserve"> </w:t>
            </w:r>
            <w:r w:rsidRPr="00B45E62">
              <w:rPr>
                <w:rFonts w:ascii="Calibri" w:eastAsia="Calibri" w:hAnsi="Calibri" w:cs="Times New Roman"/>
              </w:rPr>
              <w:t xml:space="preserve">Informacji </w:t>
            </w:r>
            <w:r w:rsidR="009E45C0">
              <w:rPr>
                <w:rFonts w:ascii="Calibri" w:eastAsia="Calibri" w:hAnsi="Calibri" w:cs="Times New Roman"/>
              </w:rPr>
              <w:t>i Promocji EFS</w:t>
            </w:r>
          </w:p>
        </w:tc>
        <w:tc>
          <w:tcPr>
            <w:tcW w:w="3260" w:type="dxa"/>
            <w:tcBorders>
              <w:top w:val="dotted" w:sz="4" w:space="0" w:color="auto"/>
              <w:left w:val="single" w:sz="4" w:space="0" w:color="auto"/>
              <w:bottom w:val="single" w:sz="4" w:space="0" w:color="auto"/>
              <w:right w:val="single" w:sz="4" w:space="0" w:color="auto"/>
            </w:tcBorders>
          </w:tcPr>
          <w:p w14:paraId="7CA5B82C" w14:textId="63C9140B" w:rsidR="007A6100" w:rsidRPr="00E70AD9" w:rsidRDefault="007A6100" w:rsidP="00211ADC">
            <w:pPr>
              <w:spacing w:after="40" w:line="240" w:lineRule="auto"/>
              <w:rPr>
                <w:rFonts w:ascii="Calibri" w:eastAsia="Calibri" w:hAnsi="Calibri" w:cs="Times New Roman"/>
              </w:rPr>
            </w:pPr>
            <w:r w:rsidRPr="00B45E62">
              <w:rPr>
                <w:rFonts w:ascii="Calibri" w:eastAsia="Calibri" w:hAnsi="Calibri" w:cs="Times New Roman"/>
              </w:rPr>
              <w:t xml:space="preserve">Na zlecenie Kierownika </w:t>
            </w:r>
            <w:r w:rsidR="009E45C0">
              <w:rPr>
                <w:rFonts w:ascii="Calibri" w:eastAsia="Calibri" w:hAnsi="Calibri" w:cs="Times New Roman"/>
              </w:rPr>
              <w:t>Zespołu ds.</w:t>
            </w:r>
            <w:r w:rsidR="009E45C0" w:rsidRPr="00B45E62">
              <w:rPr>
                <w:rFonts w:ascii="Calibri" w:eastAsia="Calibri" w:hAnsi="Calibri" w:cs="Times New Roman"/>
              </w:rPr>
              <w:t xml:space="preserve"> </w:t>
            </w:r>
            <w:r w:rsidRPr="00B45E62">
              <w:rPr>
                <w:rFonts w:ascii="Calibri" w:eastAsia="Calibri" w:hAnsi="Calibri" w:cs="Times New Roman"/>
              </w:rPr>
              <w:t xml:space="preserve">Informacji </w:t>
            </w:r>
            <w:r w:rsidR="009E45C0">
              <w:rPr>
                <w:rFonts w:ascii="Calibri" w:eastAsia="Calibri" w:hAnsi="Calibri" w:cs="Times New Roman"/>
              </w:rPr>
              <w:t xml:space="preserve">i Promocji EFS </w:t>
            </w:r>
            <w:r w:rsidRPr="00B45E62">
              <w:rPr>
                <w:rFonts w:ascii="Calibri" w:eastAsia="Calibri" w:hAnsi="Calibri" w:cs="Times New Roman"/>
              </w:rPr>
              <w:t xml:space="preserve">zamieszczenie na stronie internetowej WUP w Białymstoku </w:t>
            </w:r>
            <w:r w:rsidRPr="002B2AB4">
              <w:rPr>
                <w:rFonts w:ascii="Calibri" w:eastAsia="Calibri" w:hAnsi="Calibri" w:cs="Times New Roman"/>
              </w:rPr>
              <w:t xml:space="preserve">listy projektów </w:t>
            </w:r>
            <w:r w:rsidR="009430E4" w:rsidRPr="002B2AB4">
              <w:rPr>
                <w:rFonts w:ascii="Calibri" w:eastAsia="Calibri" w:hAnsi="Calibri" w:cs="Times New Roman"/>
              </w:rPr>
              <w:t>skierowanych do etapu negocjacji</w:t>
            </w:r>
            <w:r w:rsidRPr="00B45E62">
              <w:rPr>
                <w:rFonts w:ascii="Calibri" w:eastAsia="Calibri" w:hAnsi="Calibri" w:cs="Times New Roman"/>
              </w:rPr>
              <w:t xml:space="preserve"> oraz przekazanie ww. list</w:t>
            </w:r>
            <w:r w:rsidR="00DD6EC3">
              <w:rPr>
                <w:rFonts w:ascii="Calibri" w:eastAsia="Calibri" w:hAnsi="Calibri" w:cs="Times New Roman"/>
              </w:rPr>
              <w:t>y</w:t>
            </w:r>
            <w:r w:rsidRPr="00B45E62">
              <w:rPr>
                <w:rFonts w:ascii="Calibri" w:eastAsia="Calibri" w:hAnsi="Calibri" w:cs="Times New Roman"/>
              </w:rPr>
              <w:t xml:space="preserve"> </w:t>
            </w:r>
            <w:r w:rsidRPr="00B45E62">
              <w:t xml:space="preserve">drogą elektroniczną </w:t>
            </w:r>
            <w:r w:rsidRPr="00B45E62">
              <w:rPr>
                <w:rFonts w:ascii="Calibri" w:eastAsia="Calibri" w:hAnsi="Calibri" w:cs="Times New Roman"/>
              </w:rPr>
              <w:t xml:space="preserve">do IZ RPOWP w celu umieszczenia </w:t>
            </w:r>
            <w:r w:rsidR="00DD6EC3">
              <w:rPr>
                <w:rFonts w:ascii="Calibri" w:eastAsia="Calibri" w:hAnsi="Calibri" w:cs="Times New Roman"/>
              </w:rPr>
              <w:t>jej</w:t>
            </w:r>
            <w:r w:rsidRPr="00B45E62">
              <w:rPr>
                <w:rFonts w:ascii="Calibri" w:eastAsia="Calibri" w:hAnsi="Calibri" w:cs="Times New Roman"/>
              </w:rPr>
              <w:t xml:space="preserve"> na stronie internetowej IZ RPOWP.</w:t>
            </w:r>
            <w:r w:rsidRPr="00B45E62">
              <w:t xml:space="preserve"> </w:t>
            </w:r>
          </w:p>
        </w:tc>
        <w:tc>
          <w:tcPr>
            <w:tcW w:w="1701" w:type="dxa"/>
            <w:tcBorders>
              <w:left w:val="single" w:sz="4" w:space="0" w:color="auto"/>
              <w:bottom w:val="single" w:sz="4" w:space="0" w:color="auto"/>
              <w:right w:val="single" w:sz="4" w:space="0" w:color="auto"/>
            </w:tcBorders>
          </w:tcPr>
          <w:p w14:paraId="7C97689E" w14:textId="77777777" w:rsidR="007A6100" w:rsidRPr="00B45E62" w:rsidRDefault="007A6100" w:rsidP="00FC1BB4">
            <w:pPr>
              <w:spacing w:after="40" w:line="240" w:lineRule="auto"/>
              <w:rPr>
                <w:rFonts w:ascii="Calibri" w:eastAsia="Calibri" w:hAnsi="Calibri" w:cs="Times New Roman"/>
              </w:rPr>
            </w:pPr>
            <w:r w:rsidRPr="00B45E62">
              <w:rPr>
                <w:rFonts w:ascii="Calibri" w:eastAsia="Calibri" w:hAnsi="Calibri" w:cs="Times New Roman"/>
              </w:rPr>
              <w:t>Niezwłocznie</w:t>
            </w:r>
          </w:p>
          <w:p w14:paraId="57956052" w14:textId="77777777" w:rsidR="007A6100" w:rsidRPr="00E70AD9" w:rsidRDefault="007A6100" w:rsidP="001717BE">
            <w:pPr>
              <w:spacing w:after="40" w:line="240" w:lineRule="auto"/>
              <w:rPr>
                <w:rFonts w:ascii="Calibri" w:eastAsia="Calibri" w:hAnsi="Calibri" w:cs="Times New Roman"/>
              </w:rPr>
            </w:pPr>
          </w:p>
        </w:tc>
        <w:tc>
          <w:tcPr>
            <w:tcW w:w="1559" w:type="dxa"/>
            <w:tcBorders>
              <w:left w:val="single" w:sz="4" w:space="0" w:color="auto"/>
              <w:bottom w:val="single" w:sz="4" w:space="0" w:color="auto"/>
              <w:right w:val="single" w:sz="4" w:space="0" w:color="auto"/>
            </w:tcBorders>
          </w:tcPr>
          <w:p w14:paraId="189D0B6C" w14:textId="77777777" w:rsidR="007A6100" w:rsidRPr="00E70AD9" w:rsidRDefault="007A6100">
            <w:pPr>
              <w:spacing w:after="40" w:line="240" w:lineRule="auto"/>
              <w:rPr>
                <w:rFonts w:ascii="Calibri" w:eastAsia="Calibri" w:hAnsi="Calibri" w:cs="Times New Roman"/>
              </w:rPr>
            </w:pPr>
            <w:r>
              <w:rPr>
                <w:rFonts w:ascii="Calibri" w:eastAsia="Calibri" w:hAnsi="Calibri" w:cs="Times New Roman"/>
              </w:rPr>
              <w:t>IZ RPOWP</w:t>
            </w:r>
          </w:p>
        </w:tc>
      </w:tr>
      <w:tr w:rsidR="00E70AD9" w:rsidRPr="00E70AD9" w14:paraId="3E7F6436" w14:textId="77777777" w:rsidTr="0000120F">
        <w:tc>
          <w:tcPr>
            <w:tcW w:w="675" w:type="dxa"/>
            <w:tcBorders>
              <w:left w:val="single" w:sz="4" w:space="0" w:color="auto"/>
              <w:bottom w:val="single" w:sz="4" w:space="0" w:color="auto"/>
              <w:right w:val="single" w:sz="4" w:space="0" w:color="auto"/>
            </w:tcBorders>
            <w:hideMark/>
          </w:tcPr>
          <w:p w14:paraId="3B8447EA" w14:textId="2B52D2C8" w:rsidR="00E70AD9" w:rsidRPr="00E70AD9" w:rsidRDefault="00DD6EC3" w:rsidP="00FC1BB4">
            <w:pPr>
              <w:spacing w:after="40" w:line="240" w:lineRule="auto"/>
              <w:rPr>
                <w:rFonts w:ascii="Calibri" w:eastAsia="Calibri" w:hAnsi="Calibri" w:cs="Times New Roman"/>
              </w:rPr>
            </w:pPr>
            <w:r>
              <w:rPr>
                <w:rFonts w:ascii="Calibri" w:eastAsia="Calibri" w:hAnsi="Calibri" w:cs="Times New Roman"/>
              </w:rPr>
              <w:t>2</w:t>
            </w:r>
            <w:r w:rsidR="00675427">
              <w:rPr>
                <w:rFonts w:ascii="Calibri" w:eastAsia="Calibri" w:hAnsi="Calibri" w:cs="Times New Roman"/>
              </w:rPr>
              <w:t>6</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hideMark/>
          </w:tcPr>
          <w:p w14:paraId="5CC7AAD5"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hideMark/>
          </w:tcPr>
          <w:p w14:paraId="72F18A83" w14:textId="77777777" w:rsidR="0068375B"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Sporządzenie pism informujących </w:t>
            </w:r>
            <w:r w:rsidR="0068375B">
              <w:rPr>
                <w:rFonts w:ascii="Calibri" w:eastAsia="Calibri" w:hAnsi="Calibri" w:cs="Times New Roman"/>
              </w:rPr>
              <w:t xml:space="preserve">projektodawców </w:t>
            </w:r>
            <w:r w:rsidRPr="00E70AD9">
              <w:rPr>
                <w:rFonts w:ascii="Calibri" w:eastAsia="Calibri" w:hAnsi="Calibri" w:cs="Times New Roman"/>
              </w:rPr>
              <w:t xml:space="preserve">o </w:t>
            </w:r>
            <w:r w:rsidR="0068375B">
              <w:rPr>
                <w:rFonts w:ascii="Calibri" w:eastAsia="Calibri" w:hAnsi="Calibri" w:cs="Times New Roman"/>
              </w:rPr>
              <w:t xml:space="preserve">wynikach oceny </w:t>
            </w:r>
            <w:r w:rsidR="00DD6EC3">
              <w:rPr>
                <w:rFonts w:ascii="Calibri" w:eastAsia="Calibri" w:hAnsi="Calibri" w:cs="Times New Roman"/>
              </w:rPr>
              <w:t>formalno-</w:t>
            </w:r>
            <w:r w:rsidR="0068375B">
              <w:rPr>
                <w:rFonts w:ascii="Calibri" w:eastAsia="Calibri" w:hAnsi="Calibri" w:cs="Times New Roman"/>
              </w:rPr>
              <w:t>merytorycznej, tzn. o:</w:t>
            </w:r>
          </w:p>
          <w:p w14:paraId="375BBB53" w14:textId="77777777" w:rsidR="0068375B" w:rsidRDefault="0068375B" w:rsidP="00211ADC">
            <w:pPr>
              <w:spacing w:after="40" w:line="240" w:lineRule="auto"/>
              <w:rPr>
                <w:rFonts w:ascii="Calibri" w:eastAsia="Calibri" w:hAnsi="Calibri" w:cs="Times New Roman"/>
              </w:rPr>
            </w:pPr>
            <w:r>
              <w:rPr>
                <w:rFonts w:ascii="Calibri" w:eastAsia="Calibri" w:hAnsi="Calibri" w:cs="Times New Roman"/>
              </w:rPr>
              <w:t xml:space="preserve">- spełnieniu kryteriów weryfikowanych na etapie oceny </w:t>
            </w:r>
            <w:r w:rsidR="00DD6EC3">
              <w:rPr>
                <w:rFonts w:ascii="Calibri" w:eastAsia="Calibri" w:hAnsi="Calibri" w:cs="Times New Roman"/>
              </w:rPr>
              <w:t>formalno-</w:t>
            </w:r>
            <w:r>
              <w:rPr>
                <w:rFonts w:ascii="Calibri" w:eastAsia="Calibri" w:hAnsi="Calibri" w:cs="Times New Roman"/>
              </w:rPr>
              <w:t xml:space="preserve">merytorycznej i </w:t>
            </w:r>
            <w:r w:rsidR="00E70AD9" w:rsidRPr="00E70AD9">
              <w:rPr>
                <w:rFonts w:ascii="Calibri" w:eastAsia="Calibri" w:hAnsi="Calibri" w:cs="Times New Roman"/>
              </w:rPr>
              <w:t>możliwości podjęcia negocjacji</w:t>
            </w:r>
            <w:r>
              <w:rPr>
                <w:rFonts w:ascii="Calibri" w:eastAsia="Calibri" w:hAnsi="Calibri" w:cs="Times New Roman"/>
              </w:rPr>
              <w:t xml:space="preserve"> (pismo rozpoczynające etap negocjacji) wraz z kopiami wypełnionych kart oceny w postaci załączników z zachowaniem anonimowości osób dokonujących oceny,</w:t>
            </w:r>
          </w:p>
          <w:p w14:paraId="552E432E" w14:textId="7CEC532D" w:rsidR="00E70AD9" w:rsidRPr="00E70AD9" w:rsidRDefault="0068375B" w:rsidP="00211ADC">
            <w:pPr>
              <w:spacing w:after="40" w:line="240" w:lineRule="auto"/>
              <w:rPr>
                <w:rFonts w:ascii="Calibri" w:eastAsia="Calibri" w:hAnsi="Calibri" w:cs="Times New Roman"/>
              </w:rPr>
            </w:pPr>
            <w:r>
              <w:rPr>
                <w:rFonts w:ascii="Calibri" w:eastAsia="Calibri" w:hAnsi="Calibri" w:cs="Times New Roman"/>
              </w:rPr>
              <w:t xml:space="preserve">- odrzuceniu projektu z uwagi na niespełnienie co najmniej jednego z kryteriów weryfikowanych na etapie oceny </w:t>
            </w:r>
            <w:r w:rsidR="00DD6EC3">
              <w:rPr>
                <w:rFonts w:ascii="Calibri" w:eastAsia="Calibri" w:hAnsi="Calibri" w:cs="Times New Roman"/>
              </w:rPr>
              <w:t>formalno-</w:t>
            </w:r>
            <w:r>
              <w:rPr>
                <w:rFonts w:ascii="Calibri" w:eastAsia="Calibri" w:hAnsi="Calibri" w:cs="Times New Roman"/>
              </w:rPr>
              <w:t>merytorycznej i zakończeniu oceny projektu wraz z pouczeniem o możliwości wniesienia protestu oraz kopiami wypełnionych kart oceny w postaci załączników z zachowaniem anonimowości osób dokonujących oceny</w:t>
            </w:r>
            <w:r w:rsidR="00E70AD9" w:rsidRPr="00E70AD9">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hideMark/>
          </w:tcPr>
          <w:p w14:paraId="6AD4285B"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81D136E" w14:textId="77777777" w:rsidR="00E70AD9" w:rsidRPr="00E70AD9" w:rsidRDefault="00E70AD9" w:rsidP="001717BE">
            <w:pPr>
              <w:spacing w:after="40" w:line="240" w:lineRule="auto"/>
              <w:rPr>
                <w:rFonts w:ascii="Calibri" w:eastAsia="Calibri" w:hAnsi="Calibri" w:cs="Times New Roman"/>
              </w:rPr>
            </w:pPr>
          </w:p>
        </w:tc>
      </w:tr>
      <w:tr w:rsidR="00E70AD9" w:rsidRPr="00E70AD9" w14:paraId="1FCE734A"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3834521F" w14:textId="236D1993" w:rsidR="00E70AD9" w:rsidRPr="002A6E9B" w:rsidRDefault="00DD6EC3" w:rsidP="00FC1BB4">
            <w:pPr>
              <w:spacing w:after="40" w:line="240" w:lineRule="auto"/>
              <w:rPr>
                <w:rFonts w:ascii="Calibri" w:eastAsia="Calibri" w:hAnsi="Calibri" w:cs="Times New Roman"/>
              </w:rPr>
            </w:pPr>
            <w:r w:rsidRPr="002A6E9B">
              <w:rPr>
                <w:rFonts w:ascii="Calibri" w:eastAsia="Calibri" w:hAnsi="Calibri" w:cs="Times New Roman"/>
              </w:rPr>
              <w:t>2</w:t>
            </w:r>
            <w:r w:rsidR="00675427">
              <w:rPr>
                <w:rFonts w:ascii="Calibri" w:eastAsia="Calibri" w:hAnsi="Calibri" w:cs="Times New Roman"/>
              </w:rPr>
              <w:t>7</w:t>
            </w:r>
            <w:r w:rsidR="00E70AD9" w:rsidRPr="002A6E9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hideMark/>
          </w:tcPr>
          <w:p w14:paraId="4A3F3552" w14:textId="77777777" w:rsidR="00E70AD9" w:rsidRPr="002A6E9B" w:rsidRDefault="00E70AD9" w:rsidP="001717BE">
            <w:pPr>
              <w:spacing w:after="40" w:line="240" w:lineRule="auto"/>
              <w:rPr>
                <w:rFonts w:ascii="Calibri" w:eastAsia="Calibri" w:hAnsi="Calibri" w:cs="Times New Roman"/>
              </w:rPr>
            </w:pPr>
            <w:r w:rsidRPr="002A6E9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hideMark/>
          </w:tcPr>
          <w:p w14:paraId="75ED5E42"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xml:space="preserve">Weryfikacja przygotowanych pism </w:t>
            </w:r>
            <w:r w:rsidR="007E0158" w:rsidRPr="002A6E9B">
              <w:rPr>
                <w:rFonts w:ascii="Calibri" w:eastAsia="Calibri" w:hAnsi="Calibri" w:cs="Times New Roman"/>
              </w:rPr>
              <w:t>do projektodawców</w:t>
            </w:r>
            <w:r w:rsidRPr="002A6E9B">
              <w:rPr>
                <w:rFonts w:ascii="Calibri" w:eastAsia="Calibri" w:hAnsi="Calibri" w:cs="Times New Roman"/>
              </w:rPr>
              <w:t>:</w:t>
            </w:r>
          </w:p>
          <w:p w14:paraId="2E45F127"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Jeśli TAK, akceptacja poprzez zaparafowanie i przekazanie do Dyrektora WUP/ Wicedyrektora WUP,</w:t>
            </w:r>
          </w:p>
          <w:p w14:paraId="4C4143A7" w14:textId="2B7AEADB"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xml:space="preserve">- Jeśli NIE, przejść do pkt. </w:t>
            </w:r>
            <w:r w:rsidR="00DD6EC3" w:rsidRPr="002A6E9B">
              <w:rPr>
                <w:rFonts w:ascii="Calibri" w:eastAsia="Calibri" w:hAnsi="Calibri" w:cs="Times New Roman"/>
              </w:rPr>
              <w:t>2</w:t>
            </w:r>
            <w:r w:rsidR="00675427">
              <w:rPr>
                <w:rFonts w:ascii="Calibri" w:eastAsia="Calibri" w:hAnsi="Calibri" w:cs="Times New Roman"/>
              </w:rPr>
              <w:t>6</w:t>
            </w:r>
            <w:r w:rsidRPr="002A6E9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hideMark/>
          </w:tcPr>
          <w:p w14:paraId="7ECD3960" w14:textId="77777777" w:rsidR="00E70AD9" w:rsidRPr="002A6E9B" w:rsidRDefault="00E70AD9" w:rsidP="00FC1BB4">
            <w:pPr>
              <w:spacing w:after="40" w:line="240" w:lineRule="auto"/>
              <w:rPr>
                <w:rFonts w:ascii="Calibri" w:eastAsia="Calibri" w:hAnsi="Calibri" w:cs="Times New Roman"/>
              </w:rPr>
            </w:pPr>
            <w:r w:rsidRPr="002A6E9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21F24AB" w14:textId="77777777" w:rsidR="00E70AD9" w:rsidRPr="00E70AD9" w:rsidRDefault="00E70AD9" w:rsidP="001717BE">
            <w:pPr>
              <w:spacing w:after="40" w:line="240" w:lineRule="auto"/>
              <w:rPr>
                <w:rFonts w:ascii="Calibri" w:eastAsia="Calibri" w:hAnsi="Calibri" w:cs="Times New Roman"/>
              </w:rPr>
            </w:pPr>
          </w:p>
        </w:tc>
      </w:tr>
      <w:tr w:rsidR="00E70AD9" w:rsidRPr="00E70AD9" w14:paraId="7A100C1B" w14:textId="77777777" w:rsidTr="0000120F">
        <w:tc>
          <w:tcPr>
            <w:tcW w:w="675" w:type="dxa"/>
            <w:tcBorders>
              <w:top w:val="single" w:sz="4" w:space="0" w:color="auto"/>
              <w:left w:val="single" w:sz="4" w:space="0" w:color="auto"/>
              <w:bottom w:val="single" w:sz="4" w:space="0" w:color="auto"/>
              <w:right w:val="single" w:sz="4" w:space="0" w:color="auto"/>
            </w:tcBorders>
            <w:hideMark/>
          </w:tcPr>
          <w:p w14:paraId="4E299614" w14:textId="25908DDB" w:rsidR="00E70AD9" w:rsidRPr="00323EA5" w:rsidRDefault="00DD6EC3" w:rsidP="00FC1BB4">
            <w:pPr>
              <w:spacing w:after="40" w:line="240" w:lineRule="auto"/>
              <w:rPr>
                <w:rFonts w:ascii="Calibri" w:eastAsia="Calibri" w:hAnsi="Calibri" w:cs="Times New Roman"/>
              </w:rPr>
            </w:pPr>
            <w:r w:rsidRPr="002A6E9B">
              <w:rPr>
                <w:rFonts w:ascii="Calibri" w:eastAsia="Calibri" w:hAnsi="Calibri" w:cs="Times New Roman"/>
              </w:rPr>
              <w:t>2</w:t>
            </w:r>
            <w:r w:rsidR="00675427">
              <w:rPr>
                <w:rFonts w:ascii="Calibri" w:eastAsia="Calibri" w:hAnsi="Calibri" w:cs="Times New Roman"/>
              </w:rPr>
              <w:t>8</w:t>
            </w:r>
            <w:r w:rsidR="00E70AD9" w:rsidRPr="002A6E9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hideMark/>
          </w:tcPr>
          <w:p w14:paraId="2C6F5FF3" w14:textId="77777777" w:rsidR="00E70AD9" w:rsidRPr="002A6E9B" w:rsidRDefault="00E70AD9" w:rsidP="001717BE">
            <w:pPr>
              <w:spacing w:after="40" w:line="240" w:lineRule="auto"/>
              <w:rPr>
                <w:rFonts w:ascii="Calibri" w:eastAsia="Calibri" w:hAnsi="Calibri" w:cs="Times New Roman"/>
              </w:rPr>
            </w:pPr>
            <w:r w:rsidRPr="002A6E9B">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hideMark/>
          </w:tcPr>
          <w:p w14:paraId="47C0A938"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Weryfikacja przygotowanych pism:</w:t>
            </w:r>
          </w:p>
          <w:p w14:paraId="4528AF2C"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Jeśli TAK, zatwierdzenie poprzez podpisanie,</w:t>
            </w:r>
          </w:p>
          <w:p w14:paraId="44D4FF0E" w14:textId="359ECA2C"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xml:space="preserve">- Jeśli NIE, przejść do pkt. </w:t>
            </w:r>
            <w:r w:rsidR="00DD6EC3" w:rsidRPr="002A6E9B">
              <w:rPr>
                <w:rFonts w:ascii="Calibri" w:eastAsia="Calibri" w:hAnsi="Calibri" w:cs="Times New Roman"/>
              </w:rPr>
              <w:t>2</w:t>
            </w:r>
            <w:r w:rsidR="00675427">
              <w:rPr>
                <w:rFonts w:ascii="Calibri" w:eastAsia="Calibri" w:hAnsi="Calibri" w:cs="Times New Roman"/>
              </w:rPr>
              <w:t>6</w:t>
            </w:r>
            <w:r w:rsidRPr="002A6E9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hideMark/>
          </w:tcPr>
          <w:p w14:paraId="3A498E48" w14:textId="77777777" w:rsidR="00E70AD9" w:rsidRPr="002A6E9B" w:rsidRDefault="00E70AD9" w:rsidP="00FC1BB4">
            <w:pPr>
              <w:spacing w:after="40" w:line="240" w:lineRule="auto"/>
              <w:rPr>
                <w:rFonts w:ascii="Calibri" w:eastAsia="Calibri" w:hAnsi="Calibri" w:cs="Times New Roman"/>
              </w:rPr>
            </w:pPr>
            <w:r w:rsidRPr="002A6E9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2E443F6" w14:textId="77777777" w:rsidR="00E70AD9" w:rsidRPr="00E70AD9" w:rsidRDefault="00E70AD9" w:rsidP="001717BE">
            <w:pPr>
              <w:spacing w:after="40" w:line="240" w:lineRule="auto"/>
              <w:rPr>
                <w:rFonts w:ascii="Calibri" w:eastAsia="Calibri" w:hAnsi="Calibri" w:cs="Times New Roman"/>
              </w:rPr>
            </w:pPr>
          </w:p>
        </w:tc>
      </w:tr>
      <w:tr w:rsidR="00E70AD9" w:rsidRPr="00E70AD9" w14:paraId="577525D5" w14:textId="77777777" w:rsidTr="0000120F">
        <w:tc>
          <w:tcPr>
            <w:tcW w:w="675" w:type="dxa"/>
            <w:tcBorders>
              <w:top w:val="single" w:sz="4" w:space="0" w:color="auto"/>
              <w:left w:val="single" w:sz="4" w:space="0" w:color="auto"/>
              <w:bottom w:val="single" w:sz="4" w:space="0" w:color="auto"/>
              <w:right w:val="single" w:sz="4" w:space="0" w:color="auto"/>
            </w:tcBorders>
          </w:tcPr>
          <w:p w14:paraId="54AD5C8C" w14:textId="27BEDBFE" w:rsidR="00E70AD9" w:rsidRPr="00E70AD9" w:rsidRDefault="00DD6EC3" w:rsidP="00FC1BB4">
            <w:pPr>
              <w:spacing w:after="40" w:line="240" w:lineRule="auto"/>
              <w:rPr>
                <w:rFonts w:ascii="Calibri" w:eastAsia="Calibri" w:hAnsi="Calibri" w:cs="Times New Roman"/>
              </w:rPr>
            </w:pPr>
            <w:r>
              <w:rPr>
                <w:rFonts w:ascii="Calibri" w:eastAsia="Calibri" w:hAnsi="Calibri" w:cs="Times New Roman"/>
              </w:rPr>
              <w:t>2</w:t>
            </w:r>
            <w:r w:rsidR="00675427">
              <w:rPr>
                <w:rFonts w:ascii="Calibri" w:eastAsia="Calibri" w:hAnsi="Calibri" w:cs="Times New Roman"/>
              </w:rPr>
              <w:t>9</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9C440B3" w14:textId="7EF5FC2B" w:rsidR="00E70AD9" w:rsidRPr="00E70AD9" w:rsidRDefault="002E3F31" w:rsidP="001717BE">
            <w:pPr>
              <w:spacing w:after="40" w:line="240" w:lineRule="auto"/>
              <w:rPr>
                <w:rFonts w:ascii="Calibri" w:eastAsia="Calibri" w:hAnsi="Calibri" w:cs="Times New Roman"/>
              </w:rPr>
            </w:pPr>
            <w:r>
              <w:t>Obsługa kancelaryjna</w:t>
            </w:r>
            <w:r w:rsidR="00E70AD9" w:rsidRPr="00E70AD9">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18F2E4B4"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Przesłanie pism </w:t>
            </w:r>
            <w:r w:rsidR="007E0158">
              <w:rPr>
                <w:rFonts w:ascii="Calibri" w:eastAsia="Calibri" w:hAnsi="Calibri" w:cs="Times New Roman"/>
              </w:rPr>
              <w:t>projektodawcom</w:t>
            </w:r>
            <w:r w:rsidRPr="00E70AD9">
              <w:rPr>
                <w:rFonts w:ascii="Calibri" w:eastAsia="Calibri" w:hAnsi="Calibri" w:cs="Times New Roman"/>
              </w:rPr>
              <w:t xml:space="preserve"> listem poleconym za zwrotnym potwierdzeniem odbioru.</w:t>
            </w:r>
          </w:p>
        </w:tc>
        <w:tc>
          <w:tcPr>
            <w:tcW w:w="1701" w:type="dxa"/>
            <w:tcBorders>
              <w:top w:val="single" w:sz="4" w:space="0" w:color="auto"/>
              <w:left w:val="single" w:sz="4" w:space="0" w:color="auto"/>
              <w:bottom w:val="single" w:sz="4" w:space="0" w:color="auto"/>
              <w:right w:val="single" w:sz="4" w:space="0" w:color="auto"/>
            </w:tcBorders>
          </w:tcPr>
          <w:p w14:paraId="393C806B"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1175718"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Wnioskodawca</w:t>
            </w:r>
          </w:p>
        </w:tc>
      </w:tr>
      <w:tr w:rsidR="00E70AD9" w:rsidRPr="00E70AD9" w14:paraId="4A2D0F6C" w14:textId="77777777" w:rsidTr="0000120F">
        <w:trPr>
          <w:trHeight w:val="708"/>
        </w:trPr>
        <w:tc>
          <w:tcPr>
            <w:tcW w:w="675" w:type="dxa"/>
            <w:tcBorders>
              <w:top w:val="single" w:sz="4" w:space="0" w:color="auto"/>
              <w:left w:val="single" w:sz="4" w:space="0" w:color="auto"/>
              <w:right w:val="single" w:sz="4" w:space="0" w:color="auto"/>
            </w:tcBorders>
          </w:tcPr>
          <w:p w14:paraId="44394EB8" w14:textId="600A693A" w:rsidR="00E70AD9" w:rsidRPr="007E0158" w:rsidRDefault="00675427" w:rsidP="00FC1BB4">
            <w:pPr>
              <w:spacing w:after="40" w:line="240" w:lineRule="auto"/>
              <w:rPr>
                <w:rFonts w:ascii="Calibri" w:eastAsia="Calibri" w:hAnsi="Calibri" w:cs="Times New Roman"/>
              </w:rPr>
            </w:pPr>
            <w:r>
              <w:rPr>
                <w:rFonts w:ascii="Calibri" w:eastAsia="Calibri" w:hAnsi="Calibri" w:cs="Times New Roman"/>
              </w:rPr>
              <w:t>30</w:t>
            </w:r>
            <w:r w:rsidR="00E70AD9" w:rsidRPr="007E0158">
              <w:rPr>
                <w:rFonts w:ascii="Calibri" w:eastAsia="Calibri" w:hAnsi="Calibri" w:cs="Times New Roman"/>
              </w:rPr>
              <w:t>.</w:t>
            </w:r>
          </w:p>
        </w:tc>
        <w:tc>
          <w:tcPr>
            <w:tcW w:w="1985" w:type="dxa"/>
            <w:tcBorders>
              <w:top w:val="single" w:sz="4" w:space="0" w:color="auto"/>
              <w:left w:val="single" w:sz="4" w:space="0" w:color="auto"/>
              <w:right w:val="single" w:sz="4" w:space="0" w:color="auto"/>
            </w:tcBorders>
          </w:tcPr>
          <w:p w14:paraId="658DC9B9" w14:textId="3DD7FF3F" w:rsidR="00E70AD9" w:rsidRPr="007E0158" w:rsidRDefault="00CD28C8" w:rsidP="001717BE">
            <w:pPr>
              <w:spacing w:after="40" w:line="240" w:lineRule="auto"/>
              <w:rPr>
                <w:rFonts w:ascii="Calibri" w:eastAsia="Calibri" w:hAnsi="Calibri" w:cs="Times New Roman"/>
              </w:rPr>
            </w:pPr>
            <w:r>
              <w:t>Obsługa kancelaryjna</w:t>
            </w:r>
            <w:r w:rsidR="00E70AD9" w:rsidRPr="007E0158">
              <w:rPr>
                <w:rFonts w:ascii="Calibri" w:eastAsia="Calibri" w:hAnsi="Calibri" w:cs="Times New Roman"/>
              </w:rPr>
              <w:t xml:space="preserve"> WUP</w:t>
            </w:r>
          </w:p>
          <w:p w14:paraId="0B80B918" w14:textId="77777777" w:rsidR="00E70AD9" w:rsidRPr="007E0158" w:rsidRDefault="00E70AD9">
            <w:pPr>
              <w:spacing w:after="40" w:line="240" w:lineRule="auto"/>
              <w:rPr>
                <w:rFonts w:ascii="Calibri" w:eastAsia="Calibri" w:hAnsi="Calibri" w:cs="Times New Roman"/>
              </w:rPr>
            </w:pPr>
            <w:r w:rsidRPr="007E0158">
              <w:rPr>
                <w:rFonts w:ascii="Calibri" w:eastAsia="Calibri" w:hAnsi="Calibri" w:cs="Times New Roman"/>
              </w:rPr>
              <w:t>Dyrektor WUP/ Wicedyrektor WUP</w:t>
            </w:r>
          </w:p>
        </w:tc>
        <w:tc>
          <w:tcPr>
            <w:tcW w:w="3260" w:type="dxa"/>
            <w:tcBorders>
              <w:top w:val="single" w:sz="4" w:space="0" w:color="auto"/>
              <w:left w:val="single" w:sz="4" w:space="0" w:color="auto"/>
              <w:right w:val="single" w:sz="4" w:space="0" w:color="auto"/>
            </w:tcBorders>
          </w:tcPr>
          <w:p w14:paraId="724D3413" w14:textId="1721EEAD" w:rsidR="00F57156" w:rsidRPr="007E0158" w:rsidRDefault="00E70AD9" w:rsidP="00211ADC">
            <w:pPr>
              <w:spacing w:after="40" w:line="240" w:lineRule="auto"/>
              <w:rPr>
                <w:rFonts w:ascii="Calibri" w:eastAsia="Calibri" w:hAnsi="Calibri" w:cs="Times New Roman"/>
              </w:rPr>
            </w:pPr>
            <w:r w:rsidRPr="007E0158">
              <w:rPr>
                <w:rFonts w:ascii="Calibri" w:eastAsia="Calibri" w:hAnsi="Calibri" w:cs="Times New Roman"/>
              </w:rPr>
              <w:t xml:space="preserve">Po zarejestrowaniu pisma </w:t>
            </w:r>
            <w:r w:rsidR="007E0158">
              <w:rPr>
                <w:rFonts w:ascii="Calibri" w:eastAsia="Calibri" w:hAnsi="Calibri" w:cs="Times New Roman"/>
              </w:rPr>
              <w:t>projektodawcy</w:t>
            </w:r>
            <w:r w:rsidR="007E0158" w:rsidRPr="007E0158">
              <w:rPr>
                <w:rFonts w:ascii="Calibri" w:eastAsia="Calibri" w:hAnsi="Calibri" w:cs="Times New Roman"/>
              </w:rPr>
              <w:t xml:space="preserve"> </w:t>
            </w:r>
            <w:r w:rsidRPr="007E0158">
              <w:rPr>
                <w:rFonts w:ascii="Calibri" w:eastAsia="Calibri" w:hAnsi="Calibri" w:cs="Times New Roman"/>
              </w:rPr>
              <w:t>będącego odpowiedzią na pismo informujące o możliwości podjęcia negocjacji, Dyrektor WUP/ Wicedyrektor WUP dekretuje je</w:t>
            </w:r>
            <w:r w:rsidR="00F57156">
              <w:rPr>
                <w:rFonts w:ascii="Calibri" w:eastAsia="Calibri" w:hAnsi="Calibri" w:cs="Times New Roman"/>
              </w:rPr>
              <w:t xml:space="preserve"> na Przewodniczącego KOP</w:t>
            </w:r>
            <w:r w:rsidRPr="007E0158">
              <w:rPr>
                <w:rFonts w:ascii="Calibri" w:eastAsia="Calibri" w:hAnsi="Calibri" w:cs="Times New Roman"/>
              </w:rPr>
              <w:t xml:space="preserve">. </w:t>
            </w:r>
          </w:p>
        </w:tc>
        <w:tc>
          <w:tcPr>
            <w:tcW w:w="1701" w:type="dxa"/>
            <w:tcBorders>
              <w:top w:val="single" w:sz="4" w:space="0" w:color="auto"/>
              <w:left w:val="single" w:sz="4" w:space="0" w:color="auto"/>
              <w:right w:val="single" w:sz="4" w:space="0" w:color="auto"/>
            </w:tcBorders>
          </w:tcPr>
          <w:p w14:paraId="16D3BD42" w14:textId="77777777" w:rsidR="00E70AD9" w:rsidRPr="007E0158" w:rsidRDefault="00E70AD9" w:rsidP="00FC1BB4">
            <w:pPr>
              <w:spacing w:after="40" w:line="240" w:lineRule="auto"/>
              <w:rPr>
                <w:rFonts w:ascii="Calibri" w:eastAsia="Calibri" w:hAnsi="Calibri" w:cs="Times New Roman"/>
              </w:rPr>
            </w:pPr>
            <w:r w:rsidRPr="007E0158">
              <w:rPr>
                <w:rFonts w:ascii="Calibri" w:eastAsia="Calibri" w:hAnsi="Calibri" w:cs="Times New Roman"/>
              </w:rPr>
              <w:t>Niezwłocznie</w:t>
            </w:r>
          </w:p>
          <w:p w14:paraId="5410464C" w14:textId="77777777" w:rsidR="00E70AD9" w:rsidRPr="007E0158" w:rsidRDefault="00E70AD9" w:rsidP="001717BE">
            <w:pPr>
              <w:spacing w:after="40" w:line="240" w:lineRule="auto"/>
              <w:rPr>
                <w:rFonts w:ascii="Calibri" w:eastAsia="Calibri" w:hAnsi="Calibri" w:cs="Times New Roman"/>
              </w:rPr>
            </w:pPr>
          </w:p>
        </w:tc>
        <w:tc>
          <w:tcPr>
            <w:tcW w:w="1559" w:type="dxa"/>
            <w:tcBorders>
              <w:top w:val="single" w:sz="4" w:space="0" w:color="auto"/>
              <w:left w:val="single" w:sz="4" w:space="0" w:color="auto"/>
              <w:right w:val="single" w:sz="4" w:space="0" w:color="auto"/>
            </w:tcBorders>
          </w:tcPr>
          <w:p w14:paraId="0F65A9BA" w14:textId="77777777" w:rsidR="00E70AD9" w:rsidRPr="00E70AD9" w:rsidRDefault="007E0158">
            <w:pPr>
              <w:spacing w:after="40" w:line="240" w:lineRule="auto"/>
              <w:rPr>
                <w:rFonts w:ascii="Calibri" w:eastAsia="Calibri" w:hAnsi="Calibri" w:cs="Times New Roman"/>
              </w:rPr>
            </w:pPr>
            <w:r>
              <w:rPr>
                <w:rFonts w:ascii="Calibri" w:eastAsia="Calibri" w:hAnsi="Calibri" w:cs="Times New Roman"/>
              </w:rPr>
              <w:t>Proje</w:t>
            </w:r>
            <w:r w:rsidR="00E70AD9" w:rsidRPr="007E0158">
              <w:rPr>
                <w:rFonts w:ascii="Calibri" w:eastAsia="Calibri" w:hAnsi="Calibri" w:cs="Times New Roman"/>
              </w:rPr>
              <w:t>k</w:t>
            </w:r>
            <w:r>
              <w:rPr>
                <w:rFonts w:ascii="Calibri" w:eastAsia="Calibri" w:hAnsi="Calibri" w:cs="Times New Roman"/>
              </w:rPr>
              <w:t>t</w:t>
            </w:r>
            <w:r w:rsidR="00E70AD9" w:rsidRPr="007E0158">
              <w:rPr>
                <w:rFonts w:ascii="Calibri" w:eastAsia="Calibri" w:hAnsi="Calibri" w:cs="Times New Roman"/>
              </w:rPr>
              <w:t>odawca</w:t>
            </w:r>
          </w:p>
        </w:tc>
      </w:tr>
      <w:tr w:rsidR="00F57156" w:rsidRPr="00E70AD9" w14:paraId="634A117B" w14:textId="77777777" w:rsidTr="0000120F">
        <w:trPr>
          <w:trHeight w:val="1690"/>
        </w:trPr>
        <w:tc>
          <w:tcPr>
            <w:tcW w:w="675" w:type="dxa"/>
            <w:tcBorders>
              <w:top w:val="single" w:sz="4" w:space="0" w:color="auto"/>
              <w:left w:val="single" w:sz="4" w:space="0" w:color="auto"/>
              <w:right w:val="single" w:sz="4" w:space="0" w:color="auto"/>
            </w:tcBorders>
          </w:tcPr>
          <w:p w14:paraId="3DB58DAF" w14:textId="0A73BAA1" w:rsidR="00F57156" w:rsidRDefault="00675427" w:rsidP="00FC1BB4">
            <w:pPr>
              <w:spacing w:after="40" w:line="240" w:lineRule="auto"/>
              <w:rPr>
                <w:rFonts w:ascii="Calibri" w:eastAsia="Calibri" w:hAnsi="Calibri" w:cs="Times New Roman"/>
              </w:rPr>
            </w:pPr>
            <w:r>
              <w:rPr>
                <w:rFonts w:ascii="Calibri" w:eastAsia="Calibri" w:hAnsi="Calibri" w:cs="Times New Roman"/>
              </w:rPr>
              <w:t>31</w:t>
            </w:r>
            <w:r w:rsidR="00F57156">
              <w:rPr>
                <w:rFonts w:ascii="Calibri" w:eastAsia="Calibri" w:hAnsi="Calibri" w:cs="Times New Roman"/>
              </w:rPr>
              <w:t>.</w:t>
            </w:r>
          </w:p>
        </w:tc>
        <w:tc>
          <w:tcPr>
            <w:tcW w:w="1985" w:type="dxa"/>
            <w:tcBorders>
              <w:top w:val="single" w:sz="4" w:space="0" w:color="auto"/>
              <w:left w:val="single" w:sz="4" w:space="0" w:color="auto"/>
              <w:right w:val="single" w:sz="4" w:space="0" w:color="auto"/>
            </w:tcBorders>
          </w:tcPr>
          <w:p w14:paraId="7909382E" w14:textId="77777777" w:rsidR="00F57156" w:rsidRPr="007E0158" w:rsidRDefault="00F57156"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3260" w:type="dxa"/>
            <w:tcBorders>
              <w:top w:val="single" w:sz="4" w:space="0" w:color="auto"/>
              <w:left w:val="single" w:sz="4" w:space="0" w:color="auto"/>
              <w:right w:val="single" w:sz="4" w:space="0" w:color="auto"/>
            </w:tcBorders>
          </w:tcPr>
          <w:p w14:paraId="71BD3318" w14:textId="77777777" w:rsidR="00F57156" w:rsidRPr="007E0158" w:rsidRDefault="00F57156" w:rsidP="00211ADC">
            <w:pPr>
              <w:spacing w:after="40" w:line="240" w:lineRule="auto"/>
              <w:rPr>
                <w:rFonts w:ascii="Calibri" w:eastAsia="Calibri" w:hAnsi="Calibri" w:cs="Times New Roman"/>
              </w:rPr>
            </w:pPr>
            <w:r>
              <w:rPr>
                <w:rFonts w:ascii="Calibri" w:eastAsia="Calibri" w:hAnsi="Calibri" w:cs="Times New Roman"/>
              </w:rPr>
              <w:t xml:space="preserve">Zadekretowanie ww. pisma </w:t>
            </w:r>
            <w:r w:rsidRPr="007E0158">
              <w:rPr>
                <w:rFonts w:ascii="Calibri" w:eastAsia="Calibri" w:hAnsi="Calibri" w:cs="Times New Roman"/>
              </w:rPr>
              <w:t>na dwóch członków KOP będących pracownikami WUP w Białymstoku w celu opracowania</w:t>
            </w:r>
            <w:r>
              <w:rPr>
                <w:rFonts w:ascii="Calibri" w:eastAsia="Calibri" w:hAnsi="Calibri" w:cs="Times New Roman"/>
              </w:rPr>
              <w:t xml:space="preserve"> wspólnego</w:t>
            </w:r>
            <w:r w:rsidRPr="007E0158">
              <w:rPr>
                <w:rFonts w:ascii="Calibri" w:eastAsia="Calibri" w:hAnsi="Calibri" w:cs="Times New Roman"/>
              </w:rPr>
              <w:t xml:space="preserve"> stanowiska negocjac</w:t>
            </w:r>
            <w:r>
              <w:rPr>
                <w:rFonts w:ascii="Calibri" w:eastAsia="Calibri" w:hAnsi="Calibri" w:cs="Times New Roman"/>
              </w:rPr>
              <w:t>yjnego.</w:t>
            </w:r>
          </w:p>
        </w:tc>
        <w:tc>
          <w:tcPr>
            <w:tcW w:w="1701" w:type="dxa"/>
            <w:tcBorders>
              <w:top w:val="single" w:sz="4" w:space="0" w:color="auto"/>
              <w:left w:val="single" w:sz="4" w:space="0" w:color="auto"/>
              <w:right w:val="single" w:sz="4" w:space="0" w:color="auto"/>
            </w:tcBorders>
          </w:tcPr>
          <w:p w14:paraId="025E1FA0" w14:textId="77777777" w:rsidR="00F57156" w:rsidRPr="007E0158" w:rsidRDefault="00F57156" w:rsidP="00FC1BB4">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right w:val="single" w:sz="4" w:space="0" w:color="auto"/>
            </w:tcBorders>
          </w:tcPr>
          <w:p w14:paraId="6FEFF2FF" w14:textId="77777777" w:rsidR="00F57156" w:rsidRDefault="00F57156" w:rsidP="001717BE">
            <w:pPr>
              <w:spacing w:after="40" w:line="240" w:lineRule="auto"/>
              <w:rPr>
                <w:rFonts w:ascii="Calibri" w:eastAsia="Calibri" w:hAnsi="Calibri" w:cs="Times New Roman"/>
              </w:rPr>
            </w:pPr>
          </w:p>
        </w:tc>
      </w:tr>
      <w:tr w:rsidR="00E70AD9" w:rsidRPr="00E70AD9" w14:paraId="7622F6A6" w14:textId="77777777" w:rsidTr="0000120F">
        <w:tc>
          <w:tcPr>
            <w:tcW w:w="675" w:type="dxa"/>
            <w:tcBorders>
              <w:top w:val="single" w:sz="4" w:space="0" w:color="auto"/>
              <w:left w:val="single" w:sz="4" w:space="0" w:color="auto"/>
              <w:bottom w:val="single" w:sz="4" w:space="0" w:color="auto"/>
              <w:right w:val="single" w:sz="4" w:space="0" w:color="auto"/>
            </w:tcBorders>
          </w:tcPr>
          <w:p w14:paraId="2B8D7B5E" w14:textId="14CB5CD3" w:rsidR="00E70AD9" w:rsidRPr="00E70AD9" w:rsidRDefault="00F57156" w:rsidP="00FC1BB4">
            <w:pPr>
              <w:spacing w:after="40" w:line="240" w:lineRule="auto"/>
              <w:rPr>
                <w:rFonts w:ascii="Calibri" w:eastAsia="Calibri" w:hAnsi="Calibri" w:cs="Times New Roman"/>
              </w:rPr>
            </w:pPr>
            <w:r>
              <w:rPr>
                <w:rFonts w:ascii="Calibri" w:eastAsia="Calibri" w:hAnsi="Calibri" w:cs="Times New Roman"/>
              </w:rPr>
              <w:t>3</w:t>
            </w:r>
            <w:r w:rsidR="00675427">
              <w:rPr>
                <w:rFonts w:ascii="Calibri" w:eastAsia="Calibri" w:hAnsi="Calibri" w:cs="Times New Roman"/>
              </w:rPr>
              <w:t>2</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DC29D43" w14:textId="77777777" w:rsidR="00E70AD9" w:rsidRPr="00E70AD9" w:rsidRDefault="00F910AA" w:rsidP="001717BE">
            <w:pPr>
              <w:spacing w:after="40" w:line="240" w:lineRule="auto"/>
              <w:rPr>
                <w:rFonts w:ascii="Calibri" w:eastAsia="Calibri" w:hAnsi="Calibri" w:cs="Times New Roman"/>
              </w:rPr>
            </w:pPr>
            <w:r>
              <w:rPr>
                <w:rFonts w:ascii="Calibri" w:eastAsia="Calibri" w:hAnsi="Calibri" w:cs="Times New Roman"/>
              </w:rPr>
              <w:t>Członkowie KOP będący pracownikami WUP</w:t>
            </w:r>
          </w:p>
        </w:tc>
        <w:tc>
          <w:tcPr>
            <w:tcW w:w="3260" w:type="dxa"/>
            <w:tcBorders>
              <w:top w:val="single" w:sz="4" w:space="0" w:color="auto"/>
              <w:left w:val="single" w:sz="4" w:space="0" w:color="auto"/>
              <w:bottom w:val="single" w:sz="4" w:space="0" w:color="auto"/>
              <w:right w:val="single" w:sz="4" w:space="0" w:color="auto"/>
            </w:tcBorders>
          </w:tcPr>
          <w:p w14:paraId="5E18048E"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Wypracowanie</w:t>
            </w:r>
            <w:r w:rsidR="007E0158">
              <w:rPr>
                <w:rFonts w:ascii="Calibri" w:eastAsia="Calibri" w:hAnsi="Calibri" w:cs="Times New Roman"/>
              </w:rPr>
              <w:t xml:space="preserve"> wspólnego</w:t>
            </w:r>
            <w:r w:rsidRPr="00E70AD9">
              <w:rPr>
                <w:rFonts w:ascii="Calibri" w:eastAsia="Calibri" w:hAnsi="Calibri" w:cs="Times New Roman"/>
              </w:rPr>
              <w:t xml:space="preserve"> stanowiska przedstawiającego wynik negocjacji, </w:t>
            </w:r>
            <w:r w:rsidR="007E0158" w:rsidRPr="008F7A4E">
              <w:rPr>
                <w:rFonts w:ascii="Calibri" w:eastAsia="Calibri" w:hAnsi="Calibri" w:cs="Times New Roman"/>
              </w:rPr>
              <w:t xml:space="preserve">podpisanie </w:t>
            </w:r>
            <w:r w:rsidRPr="008F7A4E">
              <w:rPr>
                <w:rFonts w:ascii="Calibri" w:eastAsia="Calibri" w:hAnsi="Calibri" w:cs="Times New Roman"/>
              </w:rPr>
              <w:t>go</w:t>
            </w:r>
            <w:r w:rsidRPr="00E70AD9">
              <w:rPr>
                <w:rFonts w:ascii="Calibri" w:eastAsia="Calibri" w:hAnsi="Calibri" w:cs="Times New Roman"/>
              </w:rPr>
              <w:t xml:space="preserve"> i przekazanie do Sekretarza KOP.</w:t>
            </w:r>
          </w:p>
        </w:tc>
        <w:tc>
          <w:tcPr>
            <w:tcW w:w="1701" w:type="dxa"/>
            <w:tcBorders>
              <w:top w:val="single" w:sz="4" w:space="0" w:color="auto"/>
              <w:left w:val="single" w:sz="4" w:space="0" w:color="auto"/>
              <w:bottom w:val="single" w:sz="4" w:space="0" w:color="auto"/>
              <w:right w:val="single" w:sz="4" w:space="0" w:color="auto"/>
            </w:tcBorders>
          </w:tcPr>
          <w:p w14:paraId="5A73A71B"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1DEA9C0" w14:textId="77777777" w:rsidR="00E70AD9" w:rsidRPr="00E70AD9" w:rsidRDefault="00E70AD9" w:rsidP="001717BE">
            <w:pPr>
              <w:spacing w:after="40" w:line="240" w:lineRule="auto"/>
              <w:rPr>
                <w:rFonts w:ascii="Calibri" w:eastAsia="Calibri" w:hAnsi="Calibri" w:cs="Times New Roman"/>
              </w:rPr>
            </w:pPr>
          </w:p>
        </w:tc>
      </w:tr>
      <w:tr w:rsidR="00E70AD9" w:rsidRPr="00E70AD9" w14:paraId="725B6E21" w14:textId="77777777" w:rsidTr="0000120F">
        <w:tc>
          <w:tcPr>
            <w:tcW w:w="675" w:type="dxa"/>
            <w:tcBorders>
              <w:top w:val="single" w:sz="4" w:space="0" w:color="auto"/>
              <w:left w:val="single" w:sz="4" w:space="0" w:color="auto"/>
              <w:bottom w:val="single" w:sz="4" w:space="0" w:color="auto"/>
              <w:right w:val="single" w:sz="4" w:space="0" w:color="auto"/>
            </w:tcBorders>
          </w:tcPr>
          <w:p w14:paraId="365D3E95" w14:textId="58B4D62E" w:rsidR="00E70AD9" w:rsidRPr="00E70AD9" w:rsidRDefault="00F57156" w:rsidP="00FC1BB4">
            <w:pPr>
              <w:spacing w:after="40" w:line="240" w:lineRule="auto"/>
              <w:rPr>
                <w:rFonts w:ascii="Calibri" w:eastAsia="Calibri" w:hAnsi="Calibri" w:cs="Times New Roman"/>
              </w:rPr>
            </w:pPr>
            <w:r>
              <w:rPr>
                <w:rFonts w:ascii="Calibri" w:eastAsia="Calibri" w:hAnsi="Calibri" w:cs="Times New Roman"/>
              </w:rPr>
              <w:t>3</w:t>
            </w:r>
            <w:r w:rsidR="00675427">
              <w:rPr>
                <w:rFonts w:ascii="Calibri" w:eastAsia="Calibri" w:hAnsi="Calibri" w:cs="Times New Roman"/>
              </w:rPr>
              <w:t>3</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236B2C5"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777504D5"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Przygotowanie pisma przekazującego wypracowane stanowisko przedstawiające wynik negocjacji wraz z wezwaniem do złożenia w określonej w piśmie formie</w:t>
            </w:r>
            <w:r w:rsidR="007E0158">
              <w:rPr>
                <w:rFonts w:ascii="Calibri" w:eastAsia="Calibri" w:hAnsi="Calibri" w:cs="Times New Roman"/>
              </w:rPr>
              <w:t xml:space="preserve"> i terminie</w:t>
            </w:r>
            <w:r w:rsidRPr="00E70AD9">
              <w:rPr>
                <w:rFonts w:ascii="Calibri" w:eastAsia="Calibri" w:hAnsi="Calibri" w:cs="Times New Roman"/>
              </w:rPr>
              <w:t xml:space="preserve"> poprawionego w zakresie określonym w wyniku negocjacji wniosku o dofinansowanie projektu</w:t>
            </w:r>
            <w:r w:rsidR="007E0158">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5F475457"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E7B7C46" w14:textId="77777777" w:rsidR="00E70AD9" w:rsidRPr="00E70AD9" w:rsidRDefault="00E70AD9" w:rsidP="001717BE">
            <w:pPr>
              <w:spacing w:after="40" w:line="240" w:lineRule="auto"/>
              <w:rPr>
                <w:rFonts w:ascii="Calibri" w:eastAsia="Calibri" w:hAnsi="Calibri" w:cs="Times New Roman"/>
              </w:rPr>
            </w:pPr>
          </w:p>
        </w:tc>
      </w:tr>
      <w:tr w:rsidR="00E70AD9" w:rsidRPr="00E70AD9" w14:paraId="04C4D62F" w14:textId="77777777" w:rsidTr="0000120F">
        <w:tc>
          <w:tcPr>
            <w:tcW w:w="675" w:type="dxa"/>
            <w:tcBorders>
              <w:top w:val="single" w:sz="4" w:space="0" w:color="auto"/>
              <w:left w:val="single" w:sz="4" w:space="0" w:color="auto"/>
              <w:bottom w:val="single" w:sz="4" w:space="0" w:color="auto"/>
              <w:right w:val="single" w:sz="4" w:space="0" w:color="auto"/>
            </w:tcBorders>
          </w:tcPr>
          <w:p w14:paraId="389CECFD" w14:textId="2C898026" w:rsidR="00E70AD9" w:rsidRPr="00211ADC" w:rsidRDefault="00F57156" w:rsidP="00FC1BB4">
            <w:pPr>
              <w:spacing w:after="40" w:line="240" w:lineRule="auto"/>
              <w:rPr>
                <w:rFonts w:ascii="Calibri" w:eastAsia="Calibri" w:hAnsi="Calibri" w:cs="Times New Roman"/>
                <w:highlight w:val="yellow"/>
              </w:rPr>
            </w:pPr>
            <w:r w:rsidRPr="002A6E9B">
              <w:rPr>
                <w:rFonts w:ascii="Calibri" w:eastAsia="Calibri" w:hAnsi="Calibri" w:cs="Times New Roman"/>
              </w:rPr>
              <w:t>3</w:t>
            </w:r>
            <w:r w:rsidR="00675427">
              <w:rPr>
                <w:rFonts w:ascii="Calibri" w:eastAsia="Calibri" w:hAnsi="Calibri" w:cs="Times New Roman"/>
              </w:rPr>
              <w:t>4</w:t>
            </w:r>
            <w:r w:rsidR="00E70AD9" w:rsidRPr="002A6E9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73C6945" w14:textId="77777777" w:rsidR="00E70AD9" w:rsidRPr="00211ADC" w:rsidRDefault="00E70AD9" w:rsidP="001717BE">
            <w:pPr>
              <w:spacing w:after="40" w:line="240" w:lineRule="auto"/>
              <w:rPr>
                <w:rFonts w:ascii="Calibri" w:eastAsia="Calibri" w:hAnsi="Calibri" w:cs="Times New Roman"/>
                <w:highlight w:val="yellow"/>
              </w:rPr>
            </w:pPr>
            <w:r w:rsidRPr="002A6E9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639F6138" w14:textId="77777777" w:rsidR="00E70AD9" w:rsidRPr="00323EA5" w:rsidRDefault="00E70AD9" w:rsidP="00211ADC">
            <w:pPr>
              <w:spacing w:after="40" w:line="240" w:lineRule="auto"/>
              <w:rPr>
                <w:rFonts w:ascii="Calibri" w:eastAsia="Calibri" w:hAnsi="Calibri" w:cs="Times New Roman"/>
              </w:rPr>
            </w:pPr>
            <w:r w:rsidRPr="002A6E9B">
              <w:rPr>
                <w:rFonts w:ascii="Calibri" w:eastAsia="Calibri" w:hAnsi="Calibri" w:cs="Times New Roman"/>
              </w:rPr>
              <w:t>Weryfikacja przygotowanego pisma:</w:t>
            </w:r>
          </w:p>
          <w:p w14:paraId="74618392" w14:textId="0BCE3293"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Jeśli TAK, akceptacja poprzez zaparafowanie i przekazanie do Dyrektora WUP,</w:t>
            </w:r>
          </w:p>
          <w:p w14:paraId="5C017D43" w14:textId="3205F8B0" w:rsidR="00E70AD9" w:rsidRPr="00211ADC" w:rsidRDefault="00E70AD9" w:rsidP="00211ADC">
            <w:pPr>
              <w:spacing w:after="40" w:line="240" w:lineRule="auto"/>
              <w:rPr>
                <w:rFonts w:ascii="Calibri" w:eastAsia="Calibri" w:hAnsi="Calibri" w:cs="Times New Roman"/>
                <w:highlight w:val="yellow"/>
              </w:rPr>
            </w:pPr>
            <w:r w:rsidRPr="002A6E9B">
              <w:rPr>
                <w:rFonts w:ascii="Calibri" w:eastAsia="Calibri" w:hAnsi="Calibri" w:cs="Times New Roman"/>
              </w:rPr>
              <w:t xml:space="preserve">- Jeśli NIE, przejść do pkt. </w:t>
            </w:r>
            <w:r w:rsidR="00F57156" w:rsidRPr="002A6E9B">
              <w:rPr>
                <w:rFonts w:ascii="Calibri" w:eastAsia="Calibri" w:hAnsi="Calibri" w:cs="Times New Roman"/>
              </w:rPr>
              <w:t>3</w:t>
            </w:r>
            <w:r w:rsidR="00675427">
              <w:rPr>
                <w:rFonts w:ascii="Calibri" w:eastAsia="Calibri" w:hAnsi="Calibri" w:cs="Times New Roman"/>
              </w:rPr>
              <w:t>3</w:t>
            </w:r>
            <w:r w:rsidRPr="002A6E9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402F4BAE" w14:textId="77777777" w:rsidR="00E70AD9" w:rsidRPr="00211ADC" w:rsidRDefault="00E70AD9" w:rsidP="00FC1BB4">
            <w:pPr>
              <w:spacing w:after="40" w:line="240" w:lineRule="auto"/>
              <w:rPr>
                <w:rFonts w:ascii="Calibri" w:eastAsia="Calibri" w:hAnsi="Calibri" w:cs="Times New Roman"/>
                <w:highlight w:val="yellow"/>
              </w:rPr>
            </w:pPr>
            <w:r w:rsidRPr="002A6E9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17731F7" w14:textId="77777777" w:rsidR="00E70AD9" w:rsidRPr="00E70AD9" w:rsidRDefault="00E70AD9" w:rsidP="001717BE">
            <w:pPr>
              <w:spacing w:after="40" w:line="240" w:lineRule="auto"/>
              <w:rPr>
                <w:rFonts w:ascii="Calibri" w:eastAsia="Calibri" w:hAnsi="Calibri" w:cs="Times New Roman"/>
              </w:rPr>
            </w:pPr>
          </w:p>
        </w:tc>
      </w:tr>
      <w:tr w:rsidR="00E70AD9" w:rsidRPr="00E70AD9" w14:paraId="0D41F5FD" w14:textId="77777777" w:rsidTr="0000120F">
        <w:tc>
          <w:tcPr>
            <w:tcW w:w="675" w:type="dxa"/>
            <w:tcBorders>
              <w:top w:val="single" w:sz="4" w:space="0" w:color="auto"/>
              <w:left w:val="single" w:sz="4" w:space="0" w:color="auto"/>
              <w:bottom w:val="single" w:sz="4" w:space="0" w:color="auto"/>
              <w:right w:val="single" w:sz="4" w:space="0" w:color="auto"/>
            </w:tcBorders>
          </w:tcPr>
          <w:p w14:paraId="0E596986" w14:textId="2A224B56" w:rsidR="00E70AD9" w:rsidRPr="00323EA5" w:rsidRDefault="00F57156" w:rsidP="00FC1BB4">
            <w:pPr>
              <w:spacing w:after="40" w:line="240" w:lineRule="auto"/>
              <w:rPr>
                <w:rFonts w:ascii="Calibri" w:eastAsia="Calibri" w:hAnsi="Calibri" w:cs="Times New Roman"/>
              </w:rPr>
            </w:pPr>
            <w:r w:rsidRPr="002A6E9B">
              <w:rPr>
                <w:rFonts w:ascii="Calibri" w:eastAsia="Calibri" w:hAnsi="Calibri" w:cs="Times New Roman"/>
              </w:rPr>
              <w:t>3</w:t>
            </w:r>
            <w:r w:rsidR="00675427">
              <w:rPr>
                <w:rFonts w:ascii="Calibri" w:eastAsia="Calibri" w:hAnsi="Calibri" w:cs="Times New Roman"/>
              </w:rPr>
              <w:t>5</w:t>
            </w:r>
            <w:r w:rsidR="00E70AD9" w:rsidRPr="002A6E9B">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731DFBF" w14:textId="0076EF13" w:rsidR="00E70AD9" w:rsidRPr="002A6E9B" w:rsidRDefault="00E70AD9" w:rsidP="00FC1BB4">
            <w:pPr>
              <w:spacing w:after="40" w:line="240" w:lineRule="auto"/>
              <w:rPr>
                <w:rFonts w:ascii="Calibri" w:eastAsia="Calibri" w:hAnsi="Calibri" w:cs="Times New Roman"/>
              </w:rPr>
            </w:pPr>
            <w:r w:rsidRPr="002A6E9B">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6F61605A"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Weryfikacja przygotowanego pisma:</w:t>
            </w:r>
          </w:p>
          <w:p w14:paraId="05BA3EDB"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Jeśli TAK, zatwierdzenie poprzez podpisanie,</w:t>
            </w:r>
          </w:p>
          <w:p w14:paraId="550A093C" w14:textId="00B0DC1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xml:space="preserve">- Jeśli NIE, przejść do pkt. </w:t>
            </w:r>
            <w:r w:rsidR="00F57156" w:rsidRPr="002A6E9B">
              <w:rPr>
                <w:rFonts w:ascii="Calibri" w:eastAsia="Calibri" w:hAnsi="Calibri" w:cs="Times New Roman"/>
              </w:rPr>
              <w:t>3</w:t>
            </w:r>
            <w:r w:rsidR="00675427">
              <w:rPr>
                <w:rFonts w:ascii="Calibri" w:eastAsia="Calibri" w:hAnsi="Calibri" w:cs="Times New Roman"/>
              </w:rPr>
              <w:t>3</w:t>
            </w:r>
            <w:r w:rsidRPr="002A6E9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7D112D0B" w14:textId="77777777" w:rsidR="00E70AD9" w:rsidRPr="002A6E9B" w:rsidRDefault="00E70AD9" w:rsidP="00FC1BB4">
            <w:pPr>
              <w:spacing w:after="40" w:line="240" w:lineRule="auto"/>
              <w:rPr>
                <w:rFonts w:ascii="Calibri" w:eastAsia="Calibri" w:hAnsi="Calibri" w:cs="Times New Roman"/>
              </w:rPr>
            </w:pPr>
            <w:r w:rsidRPr="002A6E9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6F9EE91" w14:textId="77777777" w:rsidR="00E70AD9" w:rsidRPr="00E70AD9" w:rsidRDefault="00E70AD9" w:rsidP="001717BE">
            <w:pPr>
              <w:spacing w:after="40" w:line="240" w:lineRule="auto"/>
              <w:rPr>
                <w:rFonts w:ascii="Calibri" w:eastAsia="Calibri" w:hAnsi="Calibri" w:cs="Times New Roman"/>
              </w:rPr>
            </w:pPr>
          </w:p>
        </w:tc>
      </w:tr>
      <w:tr w:rsidR="00E70AD9" w:rsidRPr="00E70AD9" w14:paraId="0A2FA4D2" w14:textId="77777777" w:rsidTr="0000120F">
        <w:tc>
          <w:tcPr>
            <w:tcW w:w="675" w:type="dxa"/>
            <w:tcBorders>
              <w:top w:val="single" w:sz="4" w:space="0" w:color="auto"/>
              <w:left w:val="single" w:sz="4" w:space="0" w:color="auto"/>
              <w:bottom w:val="single" w:sz="4" w:space="0" w:color="auto"/>
              <w:right w:val="single" w:sz="4" w:space="0" w:color="auto"/>
            </w:tcBorders>
          </w:tcPr>
          <w:p w14:paraId="36869F10" w14:textId="1BF81A87" w:rsidR="00E70AD9" w:rsidRPr="00E70AD9" w:rsidRDefault="00F57156" w:rsidP="00FC1BB4">
            <w:pPr>
              <w:spacing w:after="40" w:line="240" w:lineRule="auto"/>
              <w:rPr>
                <w:rFonts w:ascii="Calibri" w:eastAsia="Calibri" w:hAnsi="Calibri" w:cs="Times New Roman"/>
              </w:rPr>
            </w:pPr>
            <w:r>
              <w:rPr>
                <w:rFonts w:ascii="Calibri" w:eastAsia="Calibri" w:hAnsi="Calibri" w:cs="Times New Roman"/>
              </w:rPr>
              <w:t>3</w:t>
            </w:r>
            <w:r w:rsidR="00675427">
              <w:rPr>
                <w:rFonts w:ascii="Calibri" w:eastAsia="Calibri" w:hAnsi="Calibri" w:cs="Times New Roman"/>
              </w:rPr>
              <w:t>6</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590EC79" w14:textId="097C3A36" w:rsidR="00E70AD9" w:rsidRPr="00E70AD9" w:rsidRDefault="00CD28C8" w:rsidP="001717BE">
            <w:pPr>
              <w:spacing w:after="40" w:line="240" w:lineRule="auto"/>
              <w:rPr>
                <w:rFonts w:ascii="Calibri" w:eastAsia="Calibri" w:hAnsi="Calibri" w:cs="Times New Roman"/>
              </w:rPr>
            </w:pPr>
            <w:r>
              <w:t>Obsługa kancelaryjna</w:t>
            </w:r>
            <w:r w:rsidR="00E70AD9" w:rsidRPr="00E70AD9">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03CCB8A0"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Przekazanie pisma listem poleconym za zwrotnym potwierdzeniem odbioru.</w:t>
            </w:r>
          </w:p>
        </w:tc>
        <w:tc>
          <w:tcPr>
            <w:tcW w:w="1701" w:type="dxa"/>
            <w:tcBorders>
              <w:top w:val="single" w:sz="4" w:space="0" w:color="auto"/>
              <w:left w:val="single" w:sz="4" w:space="0" w:color="auto"/>
              <w:bottom w:val="single" w:sz="4" w:space="0" w:color="auto"/>
              <w:right w:val="single" w:sz="4" w:space="0" w:color="auto"/>
            </w:tcBorders>
          </w:tcPr>
          <w:p w14:paraId="5FD37D5B"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4F7D04D8" w14:textId="77777777" w:rsidR="00E70AD9" w:rsidRPr="00E70AD9" w:rsidRDefault="007E0158" w:rsidP="001717BE">
            <w:pPr>
              <w:spacing w:after="40" w:line="240" w:lineRule="auto"/>
              <w:rPr>
                <w:rFonts w:ascii="Calibri" w:eastAsia="Calibri" w:hAnsi="Calibri" w:cs="Times New Roman"/>
              </w:rPr>
            </w:pPr>
            <w:r>
              <w:rPr>
                <w:rFonts w:ascii="Calibri" w:eastAsia="Calibri" w:hAnsi="Calibri" w:cs="Times New Roman"/>
              </w:rPr>
              <w:t>Proje</w:t>
            </w:r>
            <w:r w:rsidR="00E70AD9" w:rsidRPr="00E70AD9">
              <w:rPr>
                <w:rFonts w:ascii="Calibri" w:eastAsia="Calibri" w:hAnsi="Calibri" w:cs="Times New Roman"/>
              </w:rPr>
              <w:t>k</w:t>
            </w:r>
            <w:r>
              <w:rPr>
                <w:rFonts w:ascii="Calibri" w:eastAsia="Calibri" w:hAnsi="Calibri" w:cs="Times New Roman"/>
              </w:rPr>
              <w:t>t</w:t>
            </w:r>
            <w:r w:rsidR="00E70AD9" w:rsidRPr="00E70AD9">
              <w:rPr>
                <w:rFonts w:ascii="Calibri" w:eastAsia="Calibri" w:hAnsi="Calibri" w:cs="Times New Roman"/>
              </w:rPr>
              <w:t>odawca</w:t>
            </w:r>
          </w:p>
        </w:tc>
      </w:tr>
      <w:tr w:rsidR="008E53C5" w:rsidRPr="00E70AD9" w14:paraId="0DE8CCD7" w14:textId="77777777" w:rsidTr="0000120F">
        <w:tc>
          <w:tcPr>
            <w:tcW w:w="9180" w:type="dxa"/>
            <w:gridSpan w:val="5"/>
            <w:tcBorders>
              <w:top w:val="single" w:sz="4" w:space="0" w:color="auto"/>
              <w:left w:val="single" w:sz="4" w:space="0" w:color="auto"/>
              <w:bottom w:val="single" w:sz="4" w:space="0" w:color="auto"/>
              <w:right w:val="single" w:sz="4" w:space="0" w:color="auto"/>
            </w:tcBorders>
          </w:tcPr>
          <w:p w14:paraId="60D2B14D" w14:textId="5F97D4EE" w:rsidR="008E53C5" w:rsidRDefault="008E53C5" w:rsidP="00FC1BB4">
            <w:pPr>
              <w:spacing w:after="40" w:line="240" w:lineRule="auto"/>
              <w:rPr>
                <w:rFonts w:ascii="Calibri" w:eastAsia="Calibri" w:hAnsi="Calibri" w:cs="Times New Roman"/>
              </w:rPr>
            </w:pPr>
            <w:r>
              <w:rPr>
                <w:rFonts w:ascii="Calibri" w:eastAsia="Calibri" w:hAnsi="Calibri" w:cs="Times New Roman"/>
              </w:rPr>
              <w:t xml:space="preserve">W przypadku otrzymania </w:t>
            </w:r>
            <w:r w:rsidR="002B7E0F">
              <w:rPr>
                <w:rFonts w:ascii="Calibri" w:eastAsia="Calibri" w:hAnsi="Calibri" w:cs="Times New Roman"/>
              </w:rPr>
              <w:t xml:space="preserve">drugiego </w:t>
            </w:r>
            <w:r>
              <w:rPr>
                <w:rFonts w:ascii="Calibri" w:eastAsia="Calibri" w:hAnsi="Calibri" w:cs="Times New Roman"/>
              </w:rPr>
              <w:t>pisma negocjacyjn</w:t>
            </w:r>
            <w:r w:rsidR="002B7E0F">
              <w:rPr>
                <w:rFonts w:ascii="Calibri" w:eastAsia="Calibri" w:hAnsi="Calibri" w:cs="Times New Roman"/>
              </w:rPr>
              <w:t>ego</w:t>
            </w:r>
            <w:r>
              <w:rPr>
                <w:rFonts w:ascii="Calibri" w:eastAsia="Calibri" w:hAnsi="Calibri" w:cs="Times New Roman"/>
              </w:rPr>
              <w:t xml:space="preserve"> projektodawcy, analogicznie jak w pkt. </w:t>
            </w:r>
            <w:r w:rsidR="00675427">
              <w:rPr>
                <w:rFonts w:ascii="Calibri" w:eastAsia="Calibri" w:hAnsi="Calibri" w:cs="Times New Roman"/>
              </w:rPr>
              <w:t>30</w:t>
            </w:r>
            <w:r w:rsidR="00F57156">
              <w:rPr>
                <w:rFonts w:ascii="Calibri" w:eastAsia="Calibri" w:hAnsi="Calibri" w:cs="Times New Roman"/>
              </w:rPr>
              <w:t>-3</w:t>
            </w:r>
            <w:r w:rsidR="00675427">
              <w:rPr>
                <w:rFonts w:ascii="Calibri" w:eastAsia="Calibri" w:hAnsi="Calibri" w:cs="Times New Roman"/>
              </w:rPr>
              <w:t>6</w:t>
            </w:r>
            <w:r>
              <w:rPr>
                <w:rFonts w:ascii="Calibri" w:eastAsia="Calibri" w:hAnsi="Calibri" w:cs="Times New Roman"/>
              </w:rPr>
              <w:t xml:space="preserve"> niniejszej instrukcji, opracowywane jest kolejne stanowisko negocjacyjne, z tym że jest to stanowisko ostateczne i nie podlega ono dalszym negocjacjom.</w:t>
            </w:r>
          </w:p>
        </w:tc>
      </w:tr>
      <w:tr w:rsidR="00E70AD9" w:rsidRPr="00E70AD9" w14:paraId="2D7D7FB6"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3706FCDE" w14:textId="5ED0906E" w:rsidR="00E70AD9" w:rsidRPr="00E70AD9" w:rsidRDefault="00E343E9" w:rsidP="00FC1BB4">
            <w:pPr>
              <w:spacing w:after="40" w:line="240" w:lineRule="auto"/>
              <w:rPr>
                <w:rFonts w:ascii="Calibri" w:eastAsia="Calibri" w:hAnsi="Calibri" w:cs="Times New Roman"/>
              </w:rPr>
            </w:pPr>
            <w:r>
              <w:rPr>
                <w:rFonts w:ascii="Calibri" w:eastAsia="Calibri" w:hAnsi="Calibri" w:cs="Times New Roman"/>
              </w:rPr>
              <w:t>3</w:t>
            </w:r>
            <w:r w:rsidR="00675427">
              <w:rPr>
                <w:rFonts w:ascii="Calibri" w:eastAsia="Calibri" w:hAnsi="Calibri" w:cs="Times New Roman"/>
              </w:rPr>
              <w:t>7</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221FA34C" w14:textId="7DD1D05A" w:rsidR="00E70AD9" w:rsidRPr="00E70AD9" w:rsidRDefault="00CD28C8" w:rsidP="001717BE">
            <w:pPr>
              <w:spacing w:after="40" w:line="240" w:lineRule="auto"/>
              <w:rPr>
                <w:rFonts w:ascii="Calibri" w:eastAsia="Calibri" w:hAnsi="Calibri" w:cs="Times New Roman"/>
              </w:rPr>
            </w:pPr>
            <w:r>
              <w:t>Obsługa kancelaryjna</w:t>
            </w:r>
            <w:r w:rsidR="00E70AD9" w:rsidRPr="00E70AD9">
              <w:rPr>
                <w:rFonts w:ascii="Calibri" w:eastAsia="Calibri" w:hAnsi="Calibri" w:cs="Times New Roman"/>
              </w:rPr>
              <w:t xml:space="preserve"> WUP</w:t>
            </w:r>
          </w:p>
          <w:p w14:paraId="32C85B80" w14:textId="77777777" w:rsidR="00E70AD9" w:rsidRPr="00E70AD9" w:rsidRDefault="00E70AD9">
            <w:pPr>
              <w:spacing w:after="40" w:line="240" w:lineRule="auto"/>
              <w:rPr>
                <w:rFonts w:ascii="Calibri" w:eastAsia="Calibri" w:hAnsi="Calibri" w:cs="Times New Roman"/>
              </w:rPr>
            </w:pPr>
            <w:r w:rsidRPr="00E70AD9">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4B6AFC84" w14:textId="25DE4138"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Po zarejestrowaniu pisma </w:t>
            </w:r>
            <w:r w:rsidR="004E4818">
              <w:rPr>
                <w:rFonts w:ascii="Calibri" w:eastAsia="Calibri" w:hAnsi="Calibri" w:cs="Times New Roman"/>
              </w:rPr>
              <w:t>projektodawcy</w:t>
            </w:r>
            <w:r w:rsidR="004E4818" w:rsidRPr="00E70AD9">
              <w:rPr>
                <w:rFonts w:ascii="Calibri" w:eastAsia="Calibri" w:hAnsi="Calibri" w:cs="Times New Roman"/>
              </w:rPr>
              <w:t xml:space="preserve"> </w:t>
            </w:r>
            <w:r w:rsidRPr="00E70AD9">
              <w:rPr>
                <w:rFonts w:ascii="Calibri" w:eastAsia="Calibri" w:hAnsi="Calibri" w:cs="Times New Roman"/>
              </w:rPr>
              <w:t xml:space="preserve">przekazującego poprawiony wniosek o dofinansowanie projektu, Dyrektor WUP/ Wicedyrektor WUP dekretuje je na </w:t>
            </w:r>
            <w:r w:rsidR="002A2661">
              <w:rPr>
                <w:rFonts w:ascii="Calibri" w:eastAsia="Calibri" w:hAnsi="Calibri" w:cs="Times New Roman"/>
              </w:rPr>
              <w:t xml:space="preserve">Przewodniczącego KOP. </w:t>
            </w:r>
          </w:p>
        </w:tc>
        <w:tc>
          <w:tcPr>
            <w:tcW w:w="1701" w:type="dxa"/>
            <w:tcBorders>
              <w:top w:val="single" w:sz="4" w:space="0" w:color="auto"/>
              <w:left w:val="single" w:sz="4" w:space="0" w:color="auto"/>
              <w:bottom w:val="single" w:sz="4" w:space="0" w:color="auto"/>
              <w:right w:val="single" w:sz="4" w:space="0" w:color="auto"/>
            </w:tcBorders>
          </w:tcPr>
          <w:p w14:paraId="62662493"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 po wpłynięciu do WUP w Białymstoku poprawionego wniosku o dofinansowanie projektu</w:t>
            </w:r>
          </w:p>
        </w:tc>
        <w:tc>
          <w:tcPr>
            <w:tcW w:w="1559" w:type="dxa"/>
            <w:tcBorders>
              <w:top w:val="single" w:sz="4" w:space="0" w:color="auto"/>
              <w:left w:val="single" w:sz="4" w:space="0" w:color="auto"/>
              <w:bottom w:val="single" w:sz="4" w:space="0" w:color="auto"/>
              <w:right w:val="single" w:sz="4" w:space="0" w:color="auto"/>
            </w:tcBorders>
          </w:tcPr>
          <w:p w14:paraId="03960654" w14:textId="77777777" w:rsidR="00E70AD9" w:rsidRPr="00E70AD9" w:rsidRDefault="004E4818" w:rsidP="001717BE">
            <w:pPr>
              <w:spacing w:after="40" w:line="240" w:lineRule="auto"/>
              <w:rPr>
                <w:rFonts w:ascii="Calibri" w:eastAsia="Calibri" w:hAnsi="Calibri" w:cs="Times New Roman"/>
              </w:rPr>
            </w:pPr>
            <w:r>
              <w:rPr>
                <w:rFonts w:ascii="Calibri" w:eastAsia="Calibri" w:hAnsi="Calibri" w:cs="Times New Roman"/>
              </w:rPr>
              <w:t>Projektodawca</w:t>
            </w:r>
          </w:p>
        </w:tc>
      </w:tr>
      <w:tr w:rsidR="002A2661" w:rsidRPr="00E70AD9" w14:paraId="2D90FA53"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42992FA0" w14:textId="0241A594" w:rsidR="002A2661" w:rsidRDefault="002A2661" w:rsidP="00FC1BB4">
            <w:pPr>
              <w:spacing w:after="40" w:line="240" w:lineRule="auto"/>
              <w:rPr>
                <w:rFonts w:ascii="Calibri" w:eastAsia="Calibri" w:hAnsi="Calibri" w:cs="Times New Roman"/>
              </w:rPr>
            </w:pPr>
            <w:r>
              <w:rPr>
                <w:rFonts w:ascii="Calibri" w:eastAsia="Calibri" w:hAnsi="Calibri" w:cs="Times New Roman"/>
              </w:rPr>
              <w:t>3</w:t>
            </w:r>
            <w:r w:rsidR="00675427">
              <w:rPr>
                <w:rFonts w:ascii="Calibri" w:eastAsia="Calibri" w:hAnsi="Calibri" w:cs="Times New Roman"/>
              </w:rPr>
              <w:t>8</w:t>
            </w:r>
            <w:r>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9C4E40C" w14:textId="77777777" w:rsidR="002A2661" w:rsidRPr="00E70AD9" w:rsidRDefault="002A2661"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616D4872" w14:textId="77777777" w:rsidR="002A2661" w:rsidRDefault="002A2661" w:rsidP="00211ADC">
            <w:pPr>
              <w:spacing w:after="40" w:line="240" w:lineRule="auto"/>
              <w:rPr>
                <w:rFonts w:ascii="Calibri" w:eastAsia="Calibri" w:hAnsi="Calibri" w:cs="Times New Roman"/>
              </w:rPr>
            </w:pPr>
            <w:r>
              <w:rPr>
                <w:rFonts w:ascii="Calibri" w:eastAsia="Calibri" w:hAnsi="Calibri" w:cs="Times New Roman"/>
              </w:rPr>
              <w:t>Zadekretowanie ww. pisma na dwóch członków KOP będących pracownikami WUP w Białymstoku.</w:t>
            </w:r>
          </w:p>
          <w:p w14:paraId="38811E13" w14:textId="77777777" w:rsidR="002A2661" w:rsidRPr="00E70AD9" w:rsidRDefault="002A2661" w:rsidP="00211ADC">
            <w:pPr>
              <w:spacing w:after="40" w:line="240" w:lineRule="auto"/>
              <w:rPr>
                <w:rFonts w:ascii="Calibri" w:eastAsia="Calibri" w:hAnsi="Calibri" w:cs="Times New Roman"/>
              </w:rPr>
            </w:pPr>
            <w:r w:rsidRPr="00E70AD9">
              <w:rPr>
                <w:rFonts w:ascii="Calibri" w:eastAsia="Calibri" w:hAnsi="Calibri" w:cs="Times New Roman"/>
              </w:rPr>
              <w:t xml:space="preserve">Weryfikacji poprawionego </w:t>
            </w:r>
            <w:r>
              <w:rPr>
                <w:rFonts w:ascii="Calibri" w:eastAsia="Calibri" w:hAnsi="Calibri" w:cs="Times New Roman"/>
              </w:rPr>
              <w:t>projektu</w:t>
            </w:r>
            <w:r w:rsidRPr="00E70AD9">
              <w:rPr>
                <w:rFonts w:ascii="Calibri" w:eastAsia="Calibri" w:hAnsi="Calibri" w:cs="Times New Roman"/>
              </w:rPr>
              <w:t xml:space="preserve"> </w:t>
            </w:r>
            <w:r w:rsidRPr="00E70AD9">
              <w:rPr>
                <w:rFonts w:ascii="Calibri" w:eastAsia="Calibri" w:hAnsi="Calibri" w:cs="Times New Roman"/>
                <w:lang w:eastAsia="pl-PL"/>
              </w:rPr>
              <w:t xml:space="preserve">mogą dokonywać ci sami członkowie </w:t>
            </w:r>
            <w:r w:rsidRPr="00C31329">
              <w:rPr>
                <w:rFonts w:ascii="Calibri" w:eastAsia="Calibri" w:hAnsi="Calibri" w:cs="Times New Roman"/>
                <w:lang w:eastAsia="pl-PL"/>
              </w:rPr>
              <w:t>Komisji Oceny Projektów oceniającej projekty zintegrowane</w:t>
            </w:r>
            <w:r w:rsidRPr="00E70AD9">
              <w:rPr>
                <w:rFonts w:ascii="Calibri" w:eastAsia="Calibri" w:hAnsi="Calibri" w:cs="Times New Roman"/>
                <w:lang w:eastAsia="pl-PL"/>
              </w:rPr>
              <w:t>, którzy skierowali projekt do negocjacji.</w:t>
            </w:r>
          </w:p>
        </w:tc>
        <w:tc>
          <w:tcPr>
            <w:tcW w:w="1701" w:type="dxa"/>
            <w:tcBorders>
              <w:top w:val="single" w:sz="4" w:space="0" w:color="auto"/>
              <w:left w:val="single" w:sz="4" w:space="0" w:color="auto"/>
              <w:bottom w:val="single" w:sz="4" w:space="0" w:color="auto"/>
              <w:right w:val="single" w:sz="4" w:space="0" w:color="auto"/>
            </w:tcBorders>
          </w:tcPr>
          <w:p w14:paraId="4C6B7E84" w14:textId="77777777" w:rsidR="002A2661" w:rsidRPr="00E70AD9" w:rsidRDefault="00F95450" w:rsidP="00FC1BB4">
            <w:pPr>
              <w:spacing w:after="4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2E16FF5" w14:textId="77777777" w:rsidR="002A2661" w:rsidRDefault="002A2661" w:rsidP="001717BE">
            <w:pPr>
              <w:spacing w:after="40" w:line="240" w:lineRule="auto"/>
              <w:rPr>
                <w:rFonts w:ascii="Calibri" w:eastAsia="Calibri" w:hAnsi="Calibri" w:cs="Times New Roman"/>
              </w:rPr>
            </w:pPr>
          </w:p>
        </w:tc>
      </w:tr>
      <w:tr w:rsidR="00E70AD9" w:rsidRPr="00E70AD9" w14:paraId="40BAAFF4"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2DE00058" w14:textId="2B79DB89" w:rsidR="00E70AD9" w:rsidRPr="00E70AD9" w:rsidRDefault="00E343E9" w:rsidP="00FC1BB4">
            <w:pPr>
              <w:spacing w:after="40" w:line="240" w:lineRule="auto"/>
              <w:rPr>
                <w:rFonts w:ascii="Calibri" w:eastAsia="Calibri" w:hAnsi="Calibri" w:cs="Times New Roman"/>
              </w:rPr>
            </w:pPr>
            <w:r>
              <w:rPr>
                <w:rFonts w:ascii="Calibri" w:eastAsia="Calibri" w:hAnsi="Calibri" w:cs="Times New Roman"/>
              </w:rPr>
              <w:t>3</w:t>
            </w:r>
            <w:r w:rsidR="00675427">
              <w:rPr>
                <w:rFonts w:ascii="Calibri" w:eastAsia="Calibri" w:hAnsi="Calibri" w:cs="Times New Roman"/>
              </w:rPr>
              <w:t>9</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57A00AC" w14:textId="77777777" w:rsidR="00E70AD9" w:rsidRPr="00E70AD9" w:rsidRDefault="00F910AA" w:rsidP="001717BE">
            <w:pPr>
              <w:spacing w:after="40" w:line="240" w:lineRule="auto"/>
              <w:rPr>
                <w:rFonts w:ascii="Calibri" w:eastAsia="Calibri" w:hAnsi="Calibri" w:cs="Times New Roman"/>
              </w:rPr>
            </w:pPr>
            <w:r>
              <w:rPr>
                <w:rFonts w:ascii="Calibri" w:eastAsia="Calibri" w:hAnsi="Calibri" w:cs="Times New Roman"/>
              </w:rPr>
              <w:t xml:space="preserve">Członkowie KOP będący </w:t>
            </w:r>
            <w:r w:rsidR="00E70AD9" w:rsidRPr="00E70AD9">
              <w:rPr>
                <w:rFonts w:ascii="Calibri" w:eastAsia="Calibri" w:hAnsi="Calibri" w:cs="Times New Roman"/>
              </w:rPr>
              <w:t>pracowni</w:t>
            </w:r>
            <w:r>
              <w:rPr>
                <w:rFonts w:ascii="Calibri" w:eastAsia="Calibri" w:hAnsi="Calibri" w:cs="Times New Roman"/>
              </w:rPr>
              <w:t>kami</w:t>
            </w:r>
            <w:r w:rsidR="00E70AD9" w:rsidRPr="00E70AD9">
              <w:rPr>
                <w:rFonts w:ascii="Calibri" w:eastAsia="Calibri" w:hAnsi="Calibri" w:cs="Times New Roman"/>
              </w:rPr>
              <w:t xml:space="preserve"> WUP w Białymstoku</w:t>
            </w:r>
          </w:p>
        </w:tc>
        <w:tc>
          <w:tcPr>
            <w:tcW w:w="3260" w:type="dxa"/>
            <w:tcBorders>
              <w:top w:val="single" w:sz="4" w:space="0" w:color="auto"/>
              <w:left w:val="single" w:sz="4" w:space="0" w:color="auto"/>
              <w:bottom w:val="single" w:sz="4" w:space="0" w:color="auto"/>
              <w:right w:val="single" w:sz="4" w:space="0" w:color="auto"/>
            </w:tcBorders>
          </w:tcPr>
          <w:p w14:paraId="34786BA6" w14:textId="77777777" w:rsidR="00E70AD9" w:rsidRPr="00E70AD9" w:rsidRDefault="00E70AD9" w:rsidP="00211ADC">
            <w:pPr>
              <w:spacing w:after="0" w:line="240" w:lineRule="auto"/>
              <w:rPr>
                <w:rFonts w:ascii="Calibri" w:eastAsia="Calibri" w:hAnsi="Calibri" w:cs="Times New Roman"/>
                <w:szCs w:val="24"/>
                <w:lang w:eastAsia="pl-PL"/>
              </w:rPr>
            </w:pPr>
            <w:r w:rsidRPr="00E70AD9">
              <w:rPr>
                <w:rFonts w:ascii="Calibri" w:eastAsia="Calibri" w:hAnsi="Calibri" w:cs="Times New Roman"/>
                <w:szCs w:val="24"/>
                <w:lang w:eastAsia="pl-PL"/>
              </w:rPr>
              <w:t xml:space="preserve">Zweryfikowanie, czy </w:t>
            </w:r>
            <w:r w:rsidR="00895C80">
              <w:rPr>
                <w:rFonts w:ascii="Calibri" w:eastAsia="Calibri" w:hAnsi="Calibri" w:cs="Times New Roman"/>
                <w:szCs w:val="24"/>
                <w:lang w:eastAsia="pl-PL"/>
              </w:rPr>
              <w:t>proje</w:t>
            </w:r>
            <w:r w:rsidR="00895C80" w:rsidRPr="00E70AD9">
              <w:rPr>
                <w:rFonts w:ascii="Calibri" w:eastAsia="Calibri" w:hAnsi="Calibri" w:cs="Times New Roman"/>
                <w:szCs w:val="24"/>
                <w:lang w:eastAsia="pl-PL"/>
              </w:rPr>
              <w:t>k</w:t>
            </w:r>
            <w:r w:rsidR="00895C80">
              <w:rPr>
                <w:rFonts w:ascii="Calibri" w:eastAsia="Calibri" w:hAnsi="Calibri" w:cs="Times New Roman"/>
                <w:szCs w:val="24"/>
                <w:lang w:eastAsia="pl-PL"/>
              </w:rPr>
              <w:t>t</w:t>
            </w:r>
            <w:r w:rsidR="00895C80" w:rsidRPr="00E70AD9">
              <w:rPr>
                <w:rFonts w:ascii="Calibri" w:eastAsia="Calibri" w:hAnsi="Calibri" w:cs="Times New Roman"/>
                <w:szCs w:val="24"/>
                <w:lang w:eastAsia="pl-PL"/>
              </w:rPr>
              <w:t xml:space="preserve">odawca </w:t>
            </w:r>
            <w:r w:rsidRPr="00E70AD9">
              <w:rPr>
                <w:rFonts w:ascii="Calibri" w:eastAsia="Calibri" w:hAnsi="Calibri" w:cs="Times New Roman"/>
                <w:szCs w:val="24"/>
                <w:lang w:eastAsia="pl-PL"/>
              </w:rPr>
              <w:t xml:space="preserve">w złożonym poprawionym </w:t>
            </w:r>
            <w:r w:rsidR="00895C80">
              <w:rPr>
                <w:rFonts w:ascii="Calibri" w:eastAsia="Calibri" w:hAnsi="Calibri" w:cs="Times New Roman"/>
                <w:szCs w:val="24"/>
                <w:lang w:eastAsia="pl-PL"/>
              </w:rPr>
              <w:t>projekcie</w:t>
            </w:r>
            <w:r w:rsidRPr="00E70AD9">
              <w:rPr>
                <w:rFonts w:ascii="Calibri" w:eastAsia="Calibri" w:hAnsi="Calibri" w:cs="Times New Roman"/>
                <w:szCs w:val="24"/>
                <w:lang w:eastAsia="pl-PL"/>
              </w:rPr>
              <w:t xml:space="preserve"> wprowadził wszystkie ustalone w trakcie negocjacji zmiany.</w:t>
            </w:r>
          </w:p>
          <w:p w14:paraId="0AC69CBE" w14:textId="77777777" w:rsidR="00E70AD9" w:rsidRPr="002B2AB4" w:rsidRDefault="00895C80" w:rsidP="00211ADC">
            <w:pPr>
              <w:spacing w:before="120" w:after="0" w:line="240" w:lineRule="auto"/>
              <w:rPr>
                <w:rFonts w:ascii="Calibri" w:eastAsia="Calibri" w:hAnsi="Calibri" w:cs="Times New Roman"/>
                <w:i/>
              </w:rPr>
            </w:pPr>
            <w:r>
              <w:rPr>
                <w:rFonts w:ascii="Calibri" w:eastAsia="Calibri" w:hAnsi="Calibri" w:cs="Times New Roman"/>
              </w:rPr>
              <w:t>Wynikiem weryfikacji jest</w:t>
            </w:r>
            <w:r w:rsidR="00FE0698">
              <w:rPr>
                <w:rFonts w:ascii="Calibri" w:eastAsia="Calibri" w:hAnsi="Calibri" w:cs="Times New Roman"/>
              </w:rPr>
              <w:t xml:space="preserve"> wypełnienie przez Członków KOP</w:t>
            </w:r>
            <w:r>
              <w:rPr>
                <w:rFonts w:ascii="Calibri" w:eastAsia="Calibri" w:hAnsi="Calibri" w:cs="Times New Roman"/>
              </w:rPr>
              <w:t xml:space="preserve"> </w:t>
            </w:r>
            <w:r w:rsidR="0007784A">
              <w:rPr>
                <w:rFonts w:ascii="Calibri" w:eastAsia="Calibri" w:hAnsi="Calibri" w:cs="Times New Roman"/>
                <w:iCs/>
              </w:rPr>
              <w:t>k</w:t>
            </w:r>
            <w:r w:rsidRPr="001465CF">
              <w:rPr>
                <w:rFonts w:ascii="Calibri" w:eastAsia="Calibri" w:hAnsi="Calibri" w:cs="Times New Roman"/>
                <w:iCs/>
              </w:rPr>
              <w:t xml:space="preserve">arty </w:t>
            </w:r>
            <w:r w:rsidR="00B458A9" w:rsidRPr="001465CF">
              <w:rPr>
                <w:rFonts w:ascii="Calibri" w:eastAsia="Calibri" w:hAnsi="Calibri" w:cs="Times New Roman"/>
                <w:iCs/>
              </w:rPr>
              <w:t>oceny - etap negocjacji wniosku konkursowego współfinansowanego z Europejskiego Funduszu Społecznego w ramach RPOWP</w:t>
            </w:r>
            <w:r w:rsidR="00B458A9" w:rsidRPr="00B458A9">
              <w:rPr>
                <w:rFonts w:ascii="Calibri" w:eastAsia="Calibri" w:hAnsi="Calibri" w:cs="Times New Roman"/>
                <w:i/>
              </w:rPr>
              <w:t xml:space="preserve"> </w:t>
            </w:r>
            <w:r w:rsidR="008E53C5">
              <w:rPr>
                <w:rFonts w:ascii="Calibri" w:eastAsia="Calibri" w:hAnsi="Calibri" w:cs="Times New Roman"/>
              </w:rPr>
              <w:t xml:space="preserve">(Karta nie jest wypełniana, jeżeli podczas weryfikacji poprawionego wniosku </w:t>
            </w:r>
            <w:r w:rsidR="008E53C5">
              <w:rPr>
                <w:rFonts w:ascii="Calibri" w:eastAsia="Calibri" w:hAnsi="Calibri" w:cs="Times New Roman"/>
                <w:b/>
              </w:rPr>
              <w:t xml:space="preserve">złożonego po raz pierwszy </w:t>
            </w:r>
            <w:r w:rsidR="008E53C5">
              <w:rPr>
                <w:rFonts w:ascii="Calibri" w:eastAsia="Calibri" w:hAnsi="Calibri" w:cs="Times New Roman"/>
              </w:rPr>
              <w:t>zauważono niezgodność z ustaleniami podjętymi w trakcie negocjacji – przejść do podpunktu b))</w:t>
            </w:r>
            <w:r>
              <w:rPr>
                <w:rFonts w:ascii="Calibri" w:eastAsia="Calibri" w:hAnsi="Calibri" w:cs="Times New Roman"/>
                <w:i/>
              </w:rPr>
              <w:t>.</w:t>
            </w:r>
          </w:p>
          <w:p w14:paraId="0077EBE9" w14:textId="7CE7D628" w:rsidR="008E53C5" w:rsidRPr="00B05F5C" w:rsidRDefault="00E70AD9" w:rsidP="00211ADC">
            <w:pPr>
              <w:pStyle w:val="Akapitzlist"/>
              <w:numPr>
                <w:ilvl w:val="0"/>
                <w:numId w:val="124"/>
              </w:numPr>
              <w:spacing w:after="0" w:line="240" w:lineRule="auto"/>
              <w:ind w:left="317"/>
              <w:rPr>
                <w:rFonts w:ascii="Calibri" w:eastAsia="Calibri" w:hAnsi="Calibri" w:cs="Times New Roman"/>
              </w:rPr>
            </w:pPr>
            <w:r w:rsidRPr="00B05F5C">
              <w:rPr>
                <w:rFonts w:ascii="Calibri" w:eastAsia="Calibri" w:hAnsi="Calibri" w:cs="Times New Roman"/>
              </w:rPr>
              <w:t xml:space="preserve">W przypadku, gdy </w:t>
            </w:r>
            <w:r w:rsidR="00895C80" w:rsidRPr="00B05F5C">
              <w:rPr>
                <w:rFonts w:ascii="Calibri" w:eastAsia="Calibri" w:hAnsi="Calibri" w:cs="Times New Roman"/>
              </w:rPr>
              <w:t xml:space="preserve">projekt </w:t>
            </w:r>
            <w:r w:rsidRPr="00B05F5C">
              <w:rPr>
                <w:rFonts w:ascii="Calibri" w:eastAsia="Calibri" w:hAnsi="Calibri" w:cs="Times New Roman"/>
              </w:rPr>
              <w:t xml:space="preserve">został poprawiony zgodnie z ustaleniami podjętymi w trakcie negocjacji, przekazywany jest do </w:t>
            </w:r>
            <w:r w:rsidR="00593511" w:rsidRPr="00B05F5C">
              <w:rPr>
                <w:rFonts w:ascii="Calibri" w:eastAsia="Calibri" w:hAnsi="Calibri" w:cs="Times New Roman"/>
              </w:rPr>
              <w:t>Przewodniczącego KOP</w:t>
            </w:r>
            <w:r w:rsidRPr="00B05F5C">
              <w:rPr>
                <w:rFonts w:ascii="Calibri" w:eastAsia="Calibri" w:hAnsi="Calibri" w:cs="Times New Roman"/>
              </w:rPr>
              <w:t xml:space="preserve"> wraz z </w:t>
            </w:r>
            <w:r w:rsidR="00895C80" w:rsidRPr="00B05F5C">
              <w:rPr>
                <w:rFonts w:ascii="Calibri" w:eastAsia="Calibri" w:hAnsi="Calibri" w:cs="Times New Roman"/>
              </w:rPr>
              <w:t xml:space="preserve">wypełnionymi </w:t>
            </w:r>
            <w:r w:rsidRPr="00B05F5C">
              <w:rPr>
                <w:rFonts w:ascii="Calibri" w:eastAsia="Calibri" w:hAnsi="Calibri" w:cs="Times New Roman"/>
              </w:rPr>
              <w:t xml:space="preserve">przez dwóch </w:t>
            </w:r>
            <w:r w:rsidR="00F910AA" w:rsidRPr="00B05F5C">
              <w:rPr>
                <w:rFonts w:ascii="Calibri" w:eastAsia="Calibri" w:hAnsi="Calibri" w:cs="Times New Roman"/>
              </w:rPr>
              <w:t xml:space="preserve">członków KOP </w:t>
            </w:r>
            <w:r w:rsidR="00895C80" w:rsidRPr="00B05F5C">
              <w:rPr>
                <w:rFonts w:ascii="Calibri" w:eastAsia="Calibri" w:hAnsi="Calibri" w:cs="Times New Roman"/>
              </w:rPr>
              <w:t xml:space="preserve">kartami </w:t>
            </w:r>
            <w:r w:rsidR="00B458A9" w:rsidRPr="001465CF">
              <w:rPr>
                <w:rFonts w:ascii="Calibri" w:eastAsia="Calibri" w:hAnsi="Calibri" w:cs="Times New Roman"/>
                <w:iCs/>
              </w:rPr>
              <w:t>oceny - etap negocjacji wniosku konkursowego współfinansowanego z Europejskiego Funduszu Społecznego w ramach RPOWP</w:t>
            </w:r>
            <w:r w:rsidR="00B458A9" w:rsidRPr="00B458A9">
              <w:rPr>
                <w:rFonts w:ascii="Calibri" w:eastAsia="Calibri" w:hAnsi="Calibri" w:cs="Times New Roman"/>
              </w:rPr>
              <w:t xml:space="preserve"> </w:t>
            </w:r>
            <w:r w:rsidRPr="00B05F5C">
              <w:rPr>
                <w:rFonts w:ascii="Calibri" w:eastAsia="Calibri" w:hAnsi="Calibri" w:cs="Times New Roman"/>
              </w:rPr>
              <w:t>– przejść do pkt.</w:t>
            </w:r>
            <w:r w:rsidR="008E53C5">
              <w:rPr>
                <w:rFonts w:ascii="Calibri" w:eastAsia="Calibri" w:hAnsi="Calibri" w:cs="Times New Roman"/>
              </w:rPr>
              <w:t>3</w:t>
            </w:r>
            <w:r w:rsidR="009050F5">
              <w:rPr>
                <w:rFonts w:ascii="Calibri" w:eastAsia="Calibri" w:hAnsi="Calibri" w:cs="Times New Roman"/>
              </w:rPr>
              <w:t>9</w:t>
            </w:r>
            <w:r w:rsidR="008E53C5">
              <w:rPr>
                <w:rFonts w:ascii="Calibri" w:eastAsia="Calibri" w:hAnsi="Calibri" w:cs="Times New Roman"/>
              </w:rPr>
              <w:t>a</w:t>
            </w:r>
            <w:r w:rsidRPr="00B05F5C">
              <w:rPr>
                <w:rFonts w:ascii="Calibri" w:eastAsia="Calibri" w:hAnsi="Calibri" w:cs="Times New Roman"/>
              </w:rPr>
              <w:t xml:space="preserve">. </w:t>
            </w:r>
          </w:p>
          <w:p w14:paraId="13A1F6AE" w14:textId="650FC6FF" w:rsidR="00E70AD9" w:rsidRPr="00E70AD9" w:rsidRDefault="00E70AD9" w:rsidP="00211ADC">
            <w:pPr>
              <w:pStyle w:val="Akapitzlist"/>
              <w:numPr>
                <w:ilvl w:val="0"/>
                <w:numId w:val="124"/>
              </w:numPr>
              <w:spacing w:after="0" w:line="240" w:lineRule="auto"/>
              <w:ind w:left="317"/>
            </w:pPr>
            <w:r w:rsidRPr="00E70AD9">
              <w:t xml:space="preserve">W przypadku, gdy </w:t>
            </w:r>
            <w:r w:rsidR="00895C80">
              <w:t>projekt</w:t>
            </w:r>
            <w:r w:rsidR="00895C80" w:rsidRPr="00E70AD9">
              <w:t xml:space="preserve"> </w:t>
            </w:r>
            <w:r w:rsidRPr="00E70AD9">
              <w:t xml:space="preserve">nie został poprawiony zgodnie z ustaleniami podjętymi w trakcie negocjacji, przygotowanie informacji do </w:t>
            </w:r>
            <w:r w:rsidR="00593511">
              <w:t>Przewodniczącego KOP</w:t>
            </w:r>
            <w:r w:rsidRPr="00E70AD9">
              <w:t xml:space="preserve"> o niepoprawieniu </w:t>
            </w:r>
            <w:r w:rsidR="00DD6618">
              <w:t>projektu</w:t>
            </w:r>
            <w:r w:rsidR="00DD6618" w:rsidRPr="00E70AD9">
              <w:t xml:space="preserve"> </w:t>
            </w:r>
            <w:r w:rsidRPr="00E70AD9">
              <w:t>zgodnie z</w:t>
            </w:r>
            <w:r w:rsidRPr="00E70AD9">
              <w:rPr>
                <w:lang w:eastAsia="pl-PL"/>
              </w:rPr>
              <w:t xml:space="preserve"> ustaleniami podjętymi w trakcie negocjacji, </w:t>
            </w:r>
            <w:r w:rsidRPr="00E70AD9">
              <w:t>podpisaną przez dwóch</w:t>
            </w:r>
            <w:r w:rsidR="00AF2523">
              <w:t xml:space="preserve"> członków KOP</w:t>
            </w:r>
            <w:r w:rsidRPr="00E70AD9">
              <w:t xml:space="preserve"> </w:t>
            </w:r>
            <w:r w:rsidR="00AF2523">
              <w:t xml:space="preserve">będących </w:t>
            </w:r>
            <w:r w:rsidRPr="00E70AD9">
              <w:t>pracownik</w:t>
            </w:r>
            <w:r w:rsidR="00AF2523">
              <w:t>ami</w:t>
            </w:r>
            <w:r w:rsidRPr="00E70AD9">
              <w:t xml:space="preserve"> WUP w Białymstoku dokonujących weryfikacji – przejść do pkt. </w:t>
            </w:r>
            <w:r w:rsidR="00E343E9">
              <w:t>3</w:t>
            </w:r>
            <w:r w:rsidR="009050F5">
              <w:t>9</w:t>
            </w:r>
            <w:r w:rsidR="008E53C5">
              <w:t>b</w:t>
            </w:r>
            <w:r w:rsidRPr="00E70AD9">
              <w:t xml:space="preserve">.   </w:t>
            </w:r>
          </w:p>
        </w:tc>
        <w:tc>
          <w:tcPr>
            <w:tcW w:w="1701" w:type="dxa"/>
            <w:tcBorders>
              <w:top w:val="single" w:sz="4" w:space="0" w:color="auto"/>
              <w:left w:val="single" w:sz="4" w:space="0" w:color="auto"/>
              <w:bottom w:val="single" w:sz="4" w:space="0" w:color="auto"/>
              <w:right w:val="single" w:sz="4" w:space="0" w:color="auto"/>
            </w:tcBorders>
          </w:tcPr>
          <w:p w14:paraId="47812B0E" w14:textId="77777777" w:rsidR="00E70AD9" w:rsidRPr="00E70AD9" w:rsidRDefault="00E70AD9" w:rsidP="00FC1BB4">
            <w:pPr>
              <w:spacing w:after="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15DA61E" w14:textId="77777777" w:rsidR="00E70AD9" w:rsidRPr="00E70AD9" w:rsidRDefault="00E70AD9" w:rsidP="001717BE">
            <w:pPr>
              <w:spacing w:after="40" w:line="240" w:lineRule="auto"/>
              <w:rPr>
                <w:rFonts w:ascii="Calibri" w:eastAsia="Calibri" w:hAnsi="Calibri" w:cs="Times New Roman"/>
              </w:rPr>
            </w:pPr>
          </w:p>
        </w:tc>
      </w:tr>
      <w:tr w:rsidR="00E70AD9" w:rsidRPr="00E70AD9" w14:paraId="04B033B4"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54FD026D" w14:textId="29521841" w:rsidR="00E70AD9" w:rsidRPr="00E70AD9" w:rsidRDefault="00E343E9" w:rsidP="00FC1BB4">
            <w:pPr>
              <w:spacing w:after="40" w:line="240" w:lineRule="auto"/>
              <w:rPr>
                <w:rFonts w:ascii="Calibri" w:eastAsia="Calibri" w:hAnsi="Calibri" w:cs="Times New Roman"/>
              </w:rPr>
            </w:pPr>
            <w:r>
              <w:rPr>
                <w:rFonts w:ascii="Calibri" w:eastAsia="Calibri" w:hAnsi="Calibri" w:cs="Times New Roman"/>
              </w:rPr>
              <w:t>3</w:t>
            </w:r>
            <w:r w:rsidR="009050F5">
              <w:rPr>
                <w:rFonts w:ascii="Calibri" w:eastAsia="Calibri" w:hAnsi="Calibri" w:cs="Times New Roman"/>
              </w:rPr>
              <w:t>9</w:t>
            </w:r>
            <w:r w:rsidR="008E53C5">
              <w:rPr>
                <w:rFonts w:ascii="Calibri" w:eastAsia="Calibri" w:hAnsi="Calibri" w:cs="Times New Roman"/>
              </w:rPr>
              <w:t>a</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952E0D3" w14:textId="77777777" w:rsidR="00E70AD9" w:rsidRPr="00E70AD9" w:rsidRDefault="00593511" w:rsidP="001717BE">
            <w:pPr>
              <w:spacing w:after="40" w:line="240" w:lineRule="auto"/>
              <w:rPr>
                <w:rFonts w:ascii="Calibri" w:eastAsia="Calibri" w:hAnsi="Calibri" w:cs="Times New Roman"/>
              </w:rPr>
            </w:pPr>
            <w:r>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4B87AE3B" w14:textId="77777777" w:rsidR="00E70AD9" w:rsidRPr="00E70AD9" w:rsidRDefault="00E70AD9" w:rsidP="00211ADC">
            <w:pPr>
              <w:spacing w:after="0" w:line="240" w:lineRule="auto"/>
              <w:rPr>
                <w:rFonts w:ascii="Calibri" w:eastAsia="Calibri" w:hAnsi="Calibri" w:cs="Times New Roman"/>
                <w:sz w:val="24"/>
                <w:szCs w:val="24"/>
                <w:lang w:eastAsia="pl-PL"/>
              </w:rPr>
            </w:pPr>
            <w:r w:rsidRPr="00E70AD9">
              <w:rPr>
                <w:rFonts w:ascii="Calibri" w:eastAsia="Calibri" w:hAnsi="Calibri" w:cs="Times New Roman"/>
              </w:rPr>
              <w:t xml:space="preserve">Na zlecenie </w:t>
            </w:r>
            <w:r w:rsidR="00593511">
              <w:rPr>
                <w:rFonts w:ascii="Calibri" w:eastAsia="Calibri" w:hAnsi="Calibri" w:cs="Times New Roman"/>
              </w:rPr>
              <w:t>Przewodniczącego KOP</w:t>
            </w:r>
            <w:r w:rsidRPr="00E70AD9">
              <w:rPr>
                <w:rFonts w:ascii="Calibri" w:eastAsia="Calibri" w:hAnsi="Calibri" w:cs="Times New Roman"/>
              </w:rPr>
              <w:t xml:space="preserve"> poinformowanie Projektodawcy o poprawności złożonego </w:t>
            </w:r>
            <w:r w:rsidR="00DD6618">
              <w:rPr>
                <w:rFonts w:ascii="Calibri" w:eastAsia="Calibri" w:hAnsi="Calibri" w:cs="Times New Roman"/>
              </w:rPr>
              <w:t>projektu</w:t>
            </w:r>
            <w:r w:rsidR="00DD6618" w:rsidRPr="00E70AD9">
              <w:rPr>
                <w:rFonts w:ascii="Calibri" w:eastAsia="Calibri" w:hAnsi="Calibri" w:cs="Times New Roman"/>
              </w:rPr>
              <w:t xml:space="preserve"> </w:t>
            </w:r>
            <w:r w:rsidRPr="00E70AD9">
              <w:rPr>
                <w:rFonts w:ascii="Calibri" w:eastAsia="Calibri" w:hAnsi="Calibri" w:cs="Times New Roman"/>
              </w:rPr>
              <w:t xml:space="preserve">drogą elektroniczną. </w:t>
            </w:r>
          </w:p>
        </w:tc>
        <w:tc>
          <w:tcPr>
            <w:tcW w:w="1701" w:type="dxa"/>
            <w:tcBorders>
              <w:top w:val="single" w:sz="4" w:space="0" w:color="auto"/>
              <w:left w:val="single" w:sz="4" w:space="0" w:color="auto"/>
              <w:bottom w:val="single" w:sz="4" w:space="0" w:color="auto"/>
              <w:right w:val="single" w:sz="4" w:space="0" w:color="auto"/>
            </w:tcBorders>
          </w:tcPr>
          <w:p w14:paraId="2F33F463" w14:textId="77777777" w:rsidR="00E70AD9" w:rsidRPr="00E70AD9" w:rsidRDefault="00E70AD9" w:rsidP="00FC1BB4">
            <w:pPr>
              <w:spacing w:after="0" w:line="240" w:lineRule="auto"/>
              <w:rPr>
                <w:rFonts w:ascii="Calibri" w:eastAsia="Calibri" w:hAnsi="Calibri" w:cs="Times New Roman"/>
              </w:rPr>
            </w:pPr>
            <w:r w:rsidRPr="00E70AD9">
              <w:rPr>
                <w:rFonts w:ascii="Calibri" w:eastAsia="Calibri" w:hAnsi="Calibri" w:cs="Times New Roman"/>
              </w:rP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77334377" w14:textId="77777777" w:rsidR="00E70AD9" w:rsidRPr="00E70AD9" w:rsidRDefault="00DD6618" w:rsidP="001717BE">
            <w:pPr>
              <w:spacing w:after="40" w:line="240" w:lineRule="auto"/>
              <w:rPr>
                <w:rFonts w:ascii="Calibri" w:eastAsia="Calibri" w:hAnsi="Calibri" w:cs="Times New Roman"/>
              </w:rPr>
            </w:pPr>
            <w:r>
              <w:rPr>
                <w:rFonts w:ascii="Calibri" w:eastAsia="Calibri" w:hAnsi="Calibri" w:cs="Times New Roman"/>
              </w:rPr>
              <w:t>Proje</w:t>
            </w:r>
            <w:r w:rsidRPr="00E70AD9">
              <w:rPr>
                <w:rFonts w:ascii="Calibri" w:eastAsia="Calibri" w:hAnsi="Calibri" w:cs="Times New Roman"/>
              </w:rPr>
              <w:t>k</w:t>
            </w:r>
            <w:r>
              <w:rPr>
                <w:rFonts w:ascii="Calibri" w:eastAsia="Calibri" w:hAnsi="Calibri" w:cs="Times New Roman"/>
              </w:rPr>
              <w:t>t</w:t>
            </w:r>
            <w:r w:rsidRPr="00E70AD9">
              <w:rPr>
                <w:rFonts w:ascii="Calibri" w:eastAsia="Calibri" w:hAnsi="Calibri" w:cs="Times New Roman"/>
              </w:rPr>
              <w:t>odawca</w:t>
            </w:r>
          </w:p>
        </w:tc>
      </w:tr>
      <w:tr w:rsidR="00E70AD9" w:rsidRPr="00E70AD9" w14:paraId="16CC47CB"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76BC4373" w14:textId="4D793381" w:rsidR="00E70AD9" w:rsidRPr="00E70AD9" w:rsidRDefault="00E343E9" w:rsidP="00FC1BB4">
            <w:pPr>
              <w:spacing w:after="40" w:line="240" w:lineRule="auto"/>
              <w:rPr>
                <w:rFonts w:ascii="Calibri" w:eastAsia="Calibri" w:hAnsi="Calibri" w:cs="Times New Roman"/>
              </w:rPr>
            </w:pPr>
            <w:r>
              <w:rPr>
                <w:rFonts w:ascii="Calibri" w:eastAsia="Calibri" w:hAnsi="Calibri" w:cs="Times New Roman"/>
              </w:rPr>
              <w:t>3</w:t>
            </w:r>
            <w:r w:rsidR="009050F5">
              <w:rPr>
                <w:rFonts w:ascii="Calibri" w:eastAsia="Calibri" w:hAnsi="Calibri" w:cs="Times New Roman"/>
              </w:rPr>
              <w:t>9</w:t>
            </w:r>
            <w:r w:rsidR="008559D0">
              <w:rPr>
                <w:rFonts w:ascii="Calibri" w:eastAsia="Calibri" w:hAnsi="Calibri" w:cs="Times New Roman"/>
              </w:rPr>
              <w:t>b</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2F74826C" w14:textId="77777777" w:rsidR="00E70AD9" w:rsidRPr="00E70AD9" w:rsidRDefault="00593511" w:rsidP="001717BE">
            <w:pPr>
              <w:spacing w:after="40" w:line="240" w:lineRule="auto"/>
              <w:rPr>
                <w:rFonts w:ascii="Calibri" w:eastAsia="Calibri" w:hAnsi="Calibri" w:cs="Times New Roman"/>
              </w:rPr>
            </w:pPr>
            <w:r>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23BC3597" w14:textId="77777777" w:rsidR="00E70AD9" w:rsidRPr="00E70AD9" w:rsidRDefault="00E70AD9" w:rsidP="00211ADC">
            <w:pPr>
              <w:spacing w:after="0" w:line="240" w:lineRule="auto"/>
              <w:rPr>
                <w:rFonts w:ascii="Calibri" w:eastAsia="Calibri" w:hAnsi="Calibri" w:cs="Times New Roman"/>
              </w:rPr>
            </w:pPr>
            <w:r w:rsidRPr="00E70AD9">
              <w:rPr>
                <w:rFonts w:ascii="Calibri" w:eastAsia="Calibri" w:hAnsi="Calibri" w:cs="Times New Roman"/>
              </w:rPr>
              <w:t xml:space="preserve">Na zlecenie </w:t>
            </w:r>
            <w:r w:rsidR="00593511">
              <w:rPr>
                <w:rFonts w:ascii="Calibri" w:eastAsia="Calibri" w:hAnsi="Calibri" w:cs="Times New Roman"/>
              </w:rPr>
              <w:t>Przewodniczącego KOP</w:t>
            </w:r>
            <w:r w:rsidRPr="00E70AD9">
              <w:rPr>
                <w:rFonts w:ascii="Calibri" w:eastAsia="Calibri" w:hAnsi="Calibri" w:cs="Times New Roman"/>
              </w:rPr>
              <w:t xml:space="preserve"> przygotowanie pisma do Wnioskodawcy wskazującego konieczność wprowadzenia dodatkowych zmian. </w:t>
            </w:r>
          </w:p>
          <w:p w14:paraId="066098DB" w14:textId="77777777" w:rsidR="00E70AD9" w:rsidRPr="00B05F5C" w:rsidRDefault="00E70AD9" w:rsidP="00211ADC">
            <w:pPr>
              <w:spacing w:before="40" w:after="0" w:line="240" w:lineRule="auto"/>
              <w:rPr>
                <w:rFonts w:ascii="Calibri" w:eastAsia="Calibri" w:hAnsi="Calibri" w:cs="Times New Roman"/>
                <w:b/>
              </w:rPr>
            </w:pPr>
            <w:r w:rsidRPr="00B05F5C">
              <w:rPr>
                <w:rFonts w:ascii="Calibri" w:eastAsia="Calibri" w:hAnsi="Calibri" w:cs="Times New Roman"/>
                <w:b/>
              </w:rPr>
              <w:t xml:space="preserve">WUP w Białymstoku dopuszcza jednokrotną możliwość poprawy </w:t>
            </w:r>
            <w:r w:rsidR="00DD6618" w:rsidRPr="00B05F5C">
              <w:rPr>
                <w:rFonts w:ascii="Calibri" w:eastAsia="Calibri" w:hAnsi="Calibri" w:cs="Times New Roman"/>
                <w:b/>
              </w:rPr>
              <w:t>projektu</w:t>
            </w:r>
            <w:r w:rsidRPr="00B05F5C">
              <w:rPr>
                <w:rFonts w:ascii="Calibri" w:eastAsia="Calibri" w:hAnsi="Calibri" w:cs="Times New Roman"/>
                <w:b/>
              </w:rPr>
              <w:t>.</w:t>
            </w:r>
          </w:p>
        </w:tc>
        <w:tc>
          <w:tcPr>
            <w:tcW w:w="1701" w:type="dxa"/>
            <w:tcBorders>
              <w:top w:val="single" w:sz="4" w:space="0" w:color="auto"/>
              <w:left w:val="single" w:sz="4" w:space="0" w:color="auto"/>
              <w:bottom w:val="single" w:sz="4" w:space="0" w:color="auto"/>
              <w:right w:val="single" w:sz="4" w:space="0" w:color="auto"/>
            </w:tcBorders>
          </w:tcPr>
          <w:p w14:paraId="42D4C979" w14:textId="77777777" w:rsidR="00E70AD9" w:rsidRPr="00E70AD9" w:rsidRDefault="00E70AD9" w:rsidP="00FC1BB4">
            <w:pPr>
              <w:spacing w:after="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7841FE78" w14:textId="77777777" w:rsidR="00E70AD9" w:rsidRPr="00E70AD9" w:rsidRDefault="00E70AD9" w:rsidP="001717BE">
            <w:pPr>
              <w:spacing w:after="40" w:line="240" w:lineRule="auto"/>
              <w:rPr>
                <w:rFonts w:ascii="Calibri" w:eastAsia="Calibri" w:hAnsi="Calibri" w:cs="Times New Roman"/>
              </w:rPr>
            </w:pPr>
          </w:p>
        </w:tc>
      </w:tr>
      <w:tr w:rsidR="00E70AD9" w:rsidRPr="00E70AD9" w14:paraId="1807C279"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35EAF683" w14:textId="3DB9B70D" w:rsidR="00E70AD9" w:rsidRPr="002A6E9B" w:rsidRDefault="00E343E9" w:rsidP="00FC1BB4">
            <w:pPr>
              <w:spacing w:after="40" w:line="240" w:lineRule="auto"/>
              <w:rPr>
                <w:rFonts w:ascii="Calibri" w:eastAsia="Calibri" w:hAnsi="Calibri" w:cs="Times New Roman"/>
              </w:rPr>
            </w:pPr>
            <w:r w:rsidRPr="002A6E9B">
              <w:rPr>
                <w:rFonts w:ascii="Calibri" w:eastAsia="Calibri" w:hAnsi="Calibri" w:cs="Times New Roman"/>
              </w:rPr>
              <w:t>3</w:t>
            </w:r>
            <w:r w:rsidR="009050F5">
              <w:rPr>
                <w:rFonts w:ascii="Calibri" w:eastAsia="Calibri" w:hAnsi="Calibri" w:cs="Times New Roman"/>
              </w:rPr>
              <w:t>9</w:t>
            </w:r>
            <w:r w:rsidR="008559D0" w:rsidRPr="002A6E9B">
              <w:rPr>
                <w:rFonts w:ascii="Calibri" w:eastAsia="Calibri" w:hAnsi="Calibri" w:cs="Times New Roman"/>
              </w:rPr>
              <w:t>c</w:t>
            </w:r>
            <w:r w:rsidR="00E70AD9" w:rsidRPr="00323EA5">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11FFC92C" w14:textId="77777777" w:rsidR="00E70AD9" w:rsidRPr="002A6E9B" w:rsidRDefault="00593511" w:rsidP="001717BE">
            <w:pPr>
              <w:spacing w:after="40" w:line="240" w:lineRule="auto"/>
              <w:rPr>
                <w:rFonts w:ascii="Calibri" w:eastAsia="Calibri" w:hAnsi="Calibri" w:cs="Times New Roman"/>
              </w:rPr>
            </w:pPr>
            <w:r w:rsidRPr="002A6E9B">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1CD55EB3"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Weryfikacja przygotowanego pisma:</w:t>
            </w:r>
          </w:p>
          <w:p w14:paraId="409EB7F8"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Jeśli TAK, akceptacja poprzez zaparafowanie,</w:t>
            </w:r>
          </w:p>
          <w:p w14:paraId="24046EC0" w14:textId="18B049BD" w:rsidR="00E70AD9" w:rsidRPr="002A6E9B" w:rsidRDefault="00E70AD9" w:rsidP="00211ADC">
            <w:pPr>
              <w:spacing w:after="0" w:line="240" w:lineRule="auto"/>
              <w:rPr>
                <w:rFonts w:ascii="Calibri" w:eastAsia="Calibri" w:hAnsi="Calibri" w:cs="Times New Roman"/>
              </w:rPr>
            </w:pPr>
            <w:r w:rsidRPr="002A6E9B">
              <w:rPr>
                <w:rFonts w:ascii="Calibri" w:eastAsia="Calibri" w:hAnsi="Calibri" w:cs="Times New Roman"/>
              </w:rPr>
              <w:t xml:space="preserve">- Jeśli NIE, przejść do pkt. </w:t>
            </w:r>
            <w:r w:rsidR="00E343E9" w:rsidRPr="002A6E9B">
              <w:rPr>
                <w:rFonts w:ascii="Calibri" w:eastAsia="Calibri" w:hAnsi="Calibri" w:cs="Times New Roman"/>
              </w:rPr>
              <w:t>3</w:t>
            </w:r>
            <w:r w:rsidR="009050F5">
              <w:rPr>
                <w:rFonts w:ascii="Calibri" w:eastAsia="Calibri" w:hAnsi="Calibri" w:cs="Times New Roman"/>
              </w:rPr>
              <w:t>9</w:t>
            </w:r>
            <w:r w:rsidR="008559D0" w:rsidRPr="002A6E9B">
              <w:rPr>
                <w:rFonts w:ascii="Calibri" w:eastAsia="Calibri" w:hAnsi="Calibri" w:cs="Times New Roman"/>
              </w:rPr>
              <w:t>b</w:t>
            </w:r>
            <w:r w:rsidRPr="002A6E9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5919846E" w14:textId="77777777" w:rsidR="00E70AD9" w:rsidRPr="002A6E9B" w:rsidRDefault="00E70AD9" w:rsidP="00FC1BB4">
            <w:pPr>
              <w:spacing w:after="0" w:line="240" w:lineRule="auto"/>
              <w:rPr>
                <w:rFonts w:ascii="Calibri" w:eastAsia="Calibri" w:hAnsi="Calibri" w:cs="Times New Roman"/>
              </w:rPr>
            </w:pPr>
            <w:r w:rsidRPr="002A6E9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2FA5125" w14:textId="77777777" w:rsidR="00E70AD9" w:rsidRPr="00E70AD9" w:rsidRDefault="00E70AD9" w:rsidP="001717BE">
            <w:pPr>
              <w:spacing w:after="40" w:line="240" w:lineRule="auto"/>
              <w:rPr>
                <w:rFonts w:ascii="Calibri" w:eastAsia="Calibri" w:hAnsi="Calibri" w:cs="Times New Roman"/>
              </w:rPr>
            </w:pPr>
          </w:p>
        </w:tc>
      </w:tr>
      <w:tr w:rsidR="00E70AD9" w:rsidRPr="00E70AD9" w14:paraId="73A5E22C"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7CBC611D" w14:textId="3E098D3C" w:rsidR="00E70AD9" w:rsidRPr="002A6E9B" w:rsidRDefault="00E343E9" w:rsidP="00FC1BB4">
            <w:pPr>
              <w:spacing w:after="40" w:line="240" w:lineRule="auto"/>
              <w:rPr>
                <w:rFonts w:ascii="Calibri" w:eastAsia="Calibri" w:hAnsi="Calibri" w:cs="Times New Roman"/>
              </w:rPr>
            </w:pPr>
            <w:r w:rsidRPr="002A6E9B">
              <w:rPr>
                <w:rFonts w:ascii="Calibri" w:eastAsia="Calibri" w:hAnsi="Calibri" w:cs="Times New Roman"/>
              </w:rPr>
              <w:t>3</w:t>
            </w:r>
            <w:r w:rsidR="009050F5">
              <w:rPr>
                <w:rFonts w:ascii="Calibri" w:eastAsia="Calibri" w:hAnsi="Calibri" w:cs="Times New Roman"/>
              </w:rPr>
              <w:t>9</w:t>
            </w:r>
            <w:r w:rsidR="008559D0" w:rsidRPr="002A6E9B">
              <w:rPr>
                <w:rFonts w:ascii="Calibri" w:eastAsia="Calibri" w:hAnsi="Calibri" w:cs="Times New Roman"/>
              </w:rPr>
              <w:t>d</w:t>
            </w:r>
            <w:r w:rsidR="00E70AD9" w:rsidRPr="00323EA5">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1E68879" w14:textId="5A78C275" w:rsidR="00E70AD9" w:rsidRPr="002A6E9B" w:rsidRDefault="00E70AD9" w:rsidP="00FC1BB4">
            <w:pPr>
              <w:spacing w:after="40" w:line="240" w:lineRule="auto"/>
              <w:rPr>
                <w:rFonts w:ascii="Calibri" w:eastAsia="Calibri" w:hAnsi="Calibri" w:cs="Times New Roman"/>
              </w:rPr>
            </w:pPr>
            <w:r w:rsidRPr="002A6E9B">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640E7C5F"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Weryfikacja przygotowanego pisma:</w:t>
            </w:r>
          </w:p>
          <w:p w14:paraId="1AC6305D" w14:textId="77777777" w:rsidR="00E70AD9" w:rsidRPr="002A6E9B" w:rsidRDefault="00E70AD9" w:rsidP="00211ADC">
            <w:pPr>
              <w:spacing w:after="40" w:line="240" w:lineRule="auto"/>
              <w:rPr>
                <w:rFonts w:ascii="Calibri" w:eastAsia="Calibri" w:hAnsi="Calibri" w:cs="Times New Roman"/>
              </w:rPr>
            </w:pPr>
            <w:r w:rsidRPr="002A6E9B">
              <w:rPr>
                <w:rFonts w:ascii="Calibri" w:eastAsia="Calibri" w:hAnsi="Calibri" w:cs="Times New Roman"/>
              </w:rPr>
              <w:t>- Jeśli TAK, zatwierdzenie poprzez podpisanie,</w:t>
            </w:r>
          </w:p>
          <w:p w14:paraId="403A302F" w14:textId="0F7C0BC5" w:rsidR="00E70AD9" w:rsidRPr="002A6E9B" w:rsidRDefault="00E70AD9" w:rsidP="00211ADC">
            <w:pPr>
              <w:spacing w:after="0" w:line="240" w:lineRule="auto"/>
              <w:rPr>
                <w:rFonts w:ascii="Calibri" w:eastAsia="Calibri" w:hAnsi="Calibri" w:cs="Times New Roman"/>
              </w:rPr>
            </w:pPr>
            <w:r w:rsidRPr="002A6E9B">
              <w:rPr>
                <w:rFonts w:ascii="Calibri" w:eastAsia="Calibri" w:hAnsi="Calibri" w:cs="Times New Roman"/>
              </w:rPr>
              <w:t xml:space="preserve">- Jeśli NIE, przejść do pkt. </w:t>
            </w:r>
            <w:r w:rsidR="00E343E9" w:rsidRPr="002A6E9B">
              <w:rPr>
                <w:rFonts w:ascii="Calibri" w:eastAsia="Calibri" w:hAnsi="Calibri" w:cs="Times New Roman"/>
              </w:rPr>
              <w:t>3</w:t>
            </w:r>
            <w:r w:rsidR="009050F5">
              <w:rPr>
                <w:rFonts w:ascii="Calibri" w:eastAsia="Calibri" w:hAnsi="Calibri" w:cs="Times New Roman"/>
              </w:rPr>
              <w:t>9</w:t>
            </w:r>
            <w:r w:rsidR="008559D0" w:rsidRPr="002A6E9B">
              <w:rPr>
                <w:rFonts w:ascii="Calibri" w:eastAsia="Calibri" w:hAnsi="Calibri" w:cs="Times New Roman"/>
              </w:rPr>
              <w:t>b</w:t>
            </w:r>
            <w:r w:rsidRPr="002A6E9B">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13575118" w14:textId="77777777" w:rsidR="00E70AD9" w:rsidRPr="002A6E9B" w:rsidRDefault="00E70AD9" w:rsidP="00FC1BB4">
            <w:pPr>
              <w:spacing w:after="0" w:line="240" w:lineRule="auto"/>
              <w:rPr>
                <w:rFonts w:ascii="Calibri" w:eastAsia="Calibri" w:hAnsi="Calibri" w:cs="Times New Roman"/>
              </w:rPr>
            </w:pPr>
            <w:r w:rsidRPr="002A6E9B">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7CECD47" w14:textId="77777777" w:rsidR="00E70AD9" w:rsidRPr="00E70AD9" w:rsidRDefault="00E70AD9" w:rsidP="001717BE">
            <w:pPr>
              <w:spacing w:after="40" w:line="240" w:lineRule="auto"/>
              <w:rPr>
                <w:rFonts w:ascii="Calibri" w:eastAsia="Calibri" w:hAnsi="Calibri" w:cs="Times New Roman"/>
              </w:rPr>
            </w:pPr>
          </w:p>
        </w:tc>
      </w:tr>
      <w:tr w:rsidR="00E70AD9" w:rsidRPr="00E70AD9" w14:paraId="4F15AB45"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3DE2B9D4" w14:textId="24DC374B" w:rsidR="00E70AD9" w:rsidRPr="00E70AD9" w:rsidRDefault="00E343E9" w:rsidP="00FC1BB4">
            <w:pPr>
              <w:spacing w:after="40" w:line="240" w:lineRule="auto"/>
              <w:rPr>
                <w:rFonts w:ascii="Calibri" w:eastAsia="Calibri" w:hAnsi="Calibri" w:cs="Times New Roman"/>
              </w:rPr>
            </w:pPr>
            <w:r>
              <w:rPr>
                <w:rFonts w:ascii="Calibri" w:eastAsia="Calibri" w:hAnsi="Calibri" w:cs="Times New Roman"/>
              </w:rPr>
              <w:t>3</w:t>
            </w:r>
            <w:r w:rsidR="009050F5">
              <w:rPr>
                <w:rFonts w:ascii="Calibri" w:eastAsia="Calibri" w:hAnsi="Calibri" w:cs="Times New Roman"/>
              </w:rPr>
              <w:t>9</w:t>
            </w:r>
            <w:r w:rsidR="008559D0">
              <w:rPr>
                <w:rFonts w:ascii="Calibri" w:eastAsia="Calibri" w:hAnsi="Calibri" w:cs="Times New Roman"/>
              </w:rPr>
              <w:t>e</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DFFDFFE" w14:textId="41FB8B4E" w:rsidR="00E70AD9" w:rsidRPr="00E70AD9" w:rsidRDefault="00CD28C8" w:rsidP="001717BE">
            <w:pPr>
              <w:spacing w:after="40" w:line="240" w:lineRule="auto"/>
              <w:rPr>
                <w:rFonts w:ascii="Calibri" w:eastAsia="Calibri" w:hAnsi="Calibri" w:cs="Times New Roman"/>
              </w:rPr>
            </w:pPr>
            <w:r>
              <w:t>Obsługa kancelaryjna</w:t>
            </w:r>
            <w:r w:rsidR="00E70AD9" w:rsidRPr="00E70AD9">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1C40F548" w14:textId="77777777" w:rsidR="00E70AD9" w:rsidRPr="00E70AD9" w:rsidRDefault="00E70AD9" w:rsidP="00211ADC">
            <w:pPr>
              <w:spacing w:after="0" w:line="240" w:lineRule="auto"/>
              <w:rPr>
                <w:rFonts w:ascii="Calibri" w:eastAsia="Calibri" w:hAnsi="Calibri" w:cs="Times New Roman"/>
              </w:rPr>
            </w:pPr>
            <w:r w:rsidRPr="00E70AD9">
              <w:rPr>
                <w:rFonts w:ascii="Calibri" w:eastAsia="Calibri" w:hAnsi="Calibri" w:cs="Times New Roman"/>
              </w:rPr>
              <w:t>Przekazanie pisma listem poleconym za zwrotnym potwierdzeniem odbioru.</w:t>
            </w:r>
          </w:p>
        </w:tc>
        <w:tc>
          <w:tcPr>
            <w:tcW w:w="1701" w:type="dxa"/>
            <w:tcBorders>
              <w:top w:val="single" w:sz="4" w:space="0" w:color="auto"/>
              <w:left w:val="single" w:sz="4" w:space="0" w:color="auto"/>
              <w:bottom w:val="single" w:sz="4" w:space="0" w:color="auto"/>
              <w:right w:val="single" w:sz="4" w:space="0" w:color="auto"/>
            </w:tcBorders>
          </w:tcPr>
          <w:p w14:paraId="030E951D" w14:textId="77777777" w:rsidR="00E70AD9" w:rsidRPr="00E70AD9" w:rsidRDefault="00E70AD9" w:rsidP="00FC1BB4">
            <w:pPr>
              <w:spacing w:after="0" w:line="240" w:lineRule="auto"/>
              <w:rPr>
                <w:rFonts w:ascii="Calibri" w:eastAsia="Calibri" w:hAnsi="Calibri" w:cs="Times New Roman"/>
              </w:rPr>
            </w:pPr>
            <w:r w:rsidRPr="00E70AD9">
              <w:rPr>
                <w:rFonts w:ascii="Calibri" w:eastAsia="Calibri" w:hAnsi="Calibri" w:cs="Times New Roman"/>
              </w:rP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617B37B9" w14:textId="77777777" w:rsidR="00E70AD9" w:rsidRPr="00E70AD9" w:rsidRDefault="00DD6618" w:rsidP="001717BE">
            <w:pPr>
              <w:spacing w:after="40" w:line="240" w:lineRule="auto"/>
              <w:rPr>
                <w:rFonts w:ascii="Calibri" w:eastAsia="Calibri" w:hAnsi="Calibri" w:cs="Times New Roman"/>
              </w:rPr>
            </w:pPr>
            <w:r>
              <w:rPr>
                <w:rFonts w:ascii="Calibri" w:eastAsia="Calibri" w:hAnsi="Calibri" w:cs="Times New Roman"/>
              </w:rPr>
              <w:t>Proje</w:t>
            </w:r>
            <w:r w:rsidR="00E70AD9" w:rsidRPr="00E70AD9">
              <w:rPr>
                <w:rFonts w:ascii="Calibri" w:eastAsia="Calibri" w:hAnsi="Calibri" w:cs="Times New Roman"/>
              </w:rPr>
              <w:t>k</w:t>
            </w:r>
            <w:r>
              <w:rPr>
                <w:rFonts w:ascii="Calibri" w:eastAsia="Calibri" w:hAnsi="Calibri" w:cs="Times New Roman"/>
              </w:rPr>
              <w:t>t</w:t>
            </w:r>
            <w:r w:rsidR="00E70AD9" w:rsidRPr="00E70AD9">
              <w:rPr>
                <w:rFonts w:ascii="Calibri" w:eastAsia="Calibri" w:hAnsi="Calibri" w:cs="Times New Roman"/>
              </w:rPr>
              <w:t>odawca</w:t>
            </w:r>
          </w:p>
        </w:tc>
      </w:tr>
      <w:tr w:rsidR="008559D0" w:rsidRPr="00E70AD9" w14:paraId="18D29FF0"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0D58589A" w14:textId="2F4210F6" w:rsidR="008559D0" w:rsidRDefault="00E343E9" w:rsidP="00FC1BB4">
            <w:pPr>
              <w:spacing w:after="40" w:line="240" w:lineRule="auto"/>
              <w:rPr>
                <w:rFonts w:ascii="Calibri" w:eastAsia="Calibri" w:hAnsi="Calibri" w:cs="Times New Roman"/>
              </w:rPr>
            </w:pPr>
            <w:r>
              <w:rPr>
                <w:rFonts w:ascii="Calibri" w:eastAsia="Calibri" w:hAnsi="Calibri" w:cs="Times New Roman"/>
              </w:rPr>
              <w:t>3</w:t>
            </w:r>
            <w:r w:rsidR="009050F5">
              <w:rPr>
                <w:rFonts w:ascii="Calibri" w:eastAsia="Calibri" w:hAnsi="Calibri" w:cs="Times New Roman"/>
              </w:rPr>
              <w:t>9</w:t>
            </w:r>
            <w:r w:rsidR="008559D0">
              <w:rPr>
                <w:rFonts w:ascii="Calibri" w:eastAsia="Calibri" w:hAnsi="Calibri" w:cs="Times New Roman"/>
              </w:rPr>
              <w:t>f.</w:t>
            </w:r>
          </w:p>
        </w:tc>
        <w:tc>
          <w:tcPr>
            <w:tcW w:w="1985" w:type="dxa"/>
            <w:tcBorders>
              <w:top w:val="single" w:sz="4" w:space="0" w:color="auto"/>
              <w:left w:val="single" w:sz="4" w:space="0" w:color="auto"/>
              <w:bottom w:val="single" w:sz="4" w:space="0" w:color="auto"/>
              <w:right w:val="single" w:sz="4" w:space="0" w:color="auto"/>
            </w:tcBorders>
          </w:tcPr>
          <w:p w14:paraId="114BB9F4" w14:textId="6A1C0AAC" w:rsidR="008559D0" w:rsidRPr="00E70AD9" w:rsidRDefault="00CD28C8" w:rsidP="001717BE">
            <w:pPr>
              <w:spacing w:after="40" w:line="240" w:lineRule="auto"/>
              <w:rPr>
                <w:rFonts w:ascii="Calibri" w:eastAsia="Calibri" w:hAnsi="Calibri" w:cs="Times New Roman"/>
              </w:rPr>
            </w:pPr>
            <w:r>
              <w:t>Obsługa kancelaryjna</w:t>
            </w:r>
            <w:r w:rsidR="008559D0">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21298D59" w14:textId="77777777" w:rsidR="008559D0" w:rsidRPr="00E70AD9" w:rsidRDefault="008559D0" w:rsidP="00211ADC">
            <w:pPr>
              <w:spacing w:after="0" w:line="240" w:lineRule="auto"/>
              <w:rPr>
                <w:rFonts w:ascii="Calibri" w:eastAsia="Calibri" w:hAnsi="Calibri" w:cs="Times New Roman"/>
              </w:rPr>
            </w:pPr>
            <w:r>
              <w:rPr>
                <w:rFonts w:ascii="Calibri" w:eastAsia="Calibri" w:hAnsi="Calibri" w:cs="Times New Roman"/>
              </w:rPr>
              <w:t>Zarejestrowanie pisma projektodawcy przekazującego poprawiony wniosek o dofinansowanie projektu.</w:t>
            </w:r>
          </w:p>
        </w:tc>
        <w:tc>
          <w:tcPr>
            <w:tcW w:w="1701" w:type="dxa"/>
            <w:tcBorders>
              <w:top w:val="single" w:sz="4" w:space="0" w:color="auto"/>
              <w:left w:val="single" w:sz="4" w:space="0" w:color="auto"/>
              <w:bottom w:val="single" w:sz="4" w:space="0" w:color="auto"/>
              <w:right w:val="single" w:sz="4" w:space="0" w:color="auto"/>
            </w:tcBorders>
          </w:tcPr>
          <w:p w14:paraId="522062A7" w14:textId="77777777" w:rsidR="008559D0" w:rsidRPr="00E70AD9" w:rsidRDefault="008559D0" w:rsidP="00FC1BB4">
            <w:pPr>
              <w:spacing w:after="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F7579E8" w14:textId="77777777" w:rsidR="008559D0" w:rsidRDefault="008559D0" w:rsidP="001717BE">
            <w:pPr>
              <w:spacing w:after="40" w:line="240" w:lineRule="auto"/>
              <w:rPr>
                <w:rFonts w:ascii="Calibri" w:eastAsia="Calibri" w:hAnsi="Calibri" w:cs="Times New Roman"/>
              </w:rPr>
            </w:pPr>
            <w:r>
              <w:rPr>
                <w:rFonts w:ascii="Calibri" w:eastAsia="Calibri" w:hAnsi="Calibri" w:cs="Times New Roman"/>
              </w:rPr>
              <w:t>Projektodawca</w:t>
            </w:r>
          </w:p>
        </w:tc>
      </w:tr>
      <w:tr w:rsidR="008559D0" w:rsidRPr="00E70AD9" w14:paraId="089551CE"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634E67D1" w14:textId="1491899B" w:rsidR="008559D0" w:rsidRDefault="00E343E9" w:rsidP="00FC1BB4">
            <w:pPr>
              <w:spacing w:after="40" w:line="240" w:lineRule="auto"/>
              <w:rPr>
                <w:rFonts w:ascii="Calibri" w:eastAsia="Calibri" w:hAnsi="Calibri" w:cs="Times New Roman"/>
              </w:rPr>
            </w:pPr>
            <w:r>
              <w:rPr>
                <w:rFonts w:ascii="Calibri" w:eastAsia="Calibri" w:hAnsi="Calibri" w:cs="Times New Roman"/>
              </w:rPr>
              <w:t>3</w:t>
            </w:r>
            <w:r w:rsidR="009050F5">
              <w:rPr>
                <w:rFonts w:ascii="Calibri" w:eastAsia="Calibri" w:hAnsi="Calibri" w:cs="Times New Roman"/>
              </w:rPr>
              <w:t>9</w:t>
            </w:r>
            <w:r w:rsidR="008559D0">
              <w:rPr>
                <w:rFonts w:ascii="Calibri" w:eastAsia="Calibri" w:hAnsi="Calibri" w:cs="Times New Roman"/>
              </w:rPr>
              <w:t>g.</w:t>
            </w:r>
          </w:p>
        </w:tc>
        <w:tc>
          <w:tcPr>
            <w:tcW w:w="1985" w:type="dxa"/>
            <w:tcBorders>
              <w:top w:val="single" w:sz="4" w:space="0" w:color="auto"/>
              <w:left w:val="single" w:sz="4" w:space="0" w:color="auto"/>
              <w:bottom w:val="single" w:sz="4" w:space="0" w:color="auto"/>
              <w:right w:val="single" w:sz="4" w:space="0" w:color="auto"/>
            </w:tcBorders>
          </w:tcPr>
          <w:p w14:paraId="51F1AE84" w14:textId="77777777" w:rsidR="008559D0" w:rsidRPr="00E70AD9" w:rsidRDefault="008559D0" w:rsidP="001717BE">
            <w:pPr>
              <w:spacing w:after="40" w:line="240" w:lineRule="auto"/>
              <w:rPr>
                <w:rFonts w:ascii="Calibri" w:eastAsia="Calibri" w:hAnsi="Calibri" w:cs="Times New Roman"/>
              </w:rPr>
            </w:pPr>
            <w:r>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3FC0E5E1" w14:textId="77777777" w:rsidR="00EC4562" w:rsidRDefault="00E343E9" w:rsidP="00211ADC">
            <w:pPr>
              <w:spacing w:after="0" w:line="240" w:lineRule="auto"/>
              <w:rPr>
                <w:rFonts w:ascii="Calibri" w:eastAsia="Calibri" w:hAnsi="Calibri" w:cs="Times New Roman"/>
              </w:rPr>
            </w:pPr>
            <w:r>
              <w:rPr>
                <w:rFonts w:ascii="Calibri" w:eastAsia="Calibri" w:hAnsi="Calibri" w:cs="Times New Roman"/>
              </w:rPr>
              <w:t>Zadekretowanie pisma na Przewodniczącego KOP.</w:t>
            </w:r>
          </w:p>
          <w:p w14:paraId="663FC01A" w14:textId="2123D89B" w:rsidR="001235A0" w:rsidRPr="00E70AD9" w:rsidRDefault="001235A0" w:rsidP="00211ADC">
            <w:pPr>
              <w:spacing w:after="0" w:line="240" w:lineRule="auto"/>
              <w:rPr>
                <w:rFonts w:ascii="Calibri" w:eastAsia="Calibri" w:hAnsi="Calibri" w:cs="Times New Roman"/>
              </w:rPr>
            </w:pPr>
          </w:p>
        </w:tc>
        <w:tc>
          <w:tcPr>
            <w:tcW w:w="1701" w:type="dxa"/>
            <w:tcBorders>
              <w:top w:val="single" w:sz="4" w:space="0" w:color="auto"/>
              <w:left w:val="single" w:sz="4" w:space="0" w:color="auto"/>
              <w:bottom w:val="single" w:sz="4" w:space="0" w:color="auto"/>
              <w:right w:val="single" w:sz="4" w:space="0" w:color="auto"/>
            </w:tcBorders>
          </w:tcPr>
          <w:p w14:paraId="36B99DB5" w14:textId="77777777" w:rsidR="008559D0" w:rsidRPr="00E70AD9" w:rsidRDefault="008559D0" w:rsidP="00FC1BB4">
            <w:pPr>
              <w:spacing w:after="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9E3F0B0" w14:textId="77777777" w:rsidR="008559D0" w:rsidRDefault="008559D0" w:rsidP="001717BE">
            <w:pPr>
              <w:spacing w:after="40" w:line="240" w:lineRule="auto"/>
              <w:rPr>
                <w:rFonts w:ascii="Calibri" w:eastAsia="Calibri" w:hAnsi="Calibri" w:cs="Times New Roman"/>
              </w:rPr>
            </w:pPr>
          </w:p>
        </w:tc>
      </w:tr>
      <w:tr w:rsidR="00E343E9" w:rsidRPr="00E70AD9" w14:paraId="18BE1C6A"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636FF259" w14:textId="2E58C9CA" w:rsidR="00E343E9" w:rsidRDefault="00E343E9" w:rsidP="00FC1BB4">
            <w:pPr>
              <w:spacing w:after="40" w:line="240" w:lineRule="auto"/>
              <w:rPr>
                <w:rFonts w:ascii="Calibri" w:eastAsia="Calibri" w:hAnsi="Calibri" w:cs="Times New Roman"/>
              </w:rPr>
            </w:pPr>
            <w:r>
              <w:rPr>
                <w:rFonts w:ascii="Calibri" w:eastAsia="Calibri" w:hAnsi="Calibri" w:cs="Times New Roman"/>
              </w:rPr>
              <w:t>3</w:t>
            </w:r>
            <w:r w:rsidR="009050F5">
              <w:rPr>
                <w:rFonts w:ascii="Calibri" w:eastAsia="Calibri" w:hAnsi="Calibri" w:cs="Times New Roman"/>
              </w:rPr>
              <w:t>9</w:t>
            </w:r>
            <w:r>
              <w:rPr>
                <w:rFonts w:ascii="Calibri" w:eastAsia="Calibri" w:hAnsi="Calibri" w:cs="Times New Roman"/>
              </w:rPr>
              <w:t>h.</w:t>
            </w:r>
          </w:p>
        </w:tc>
        <w:tc>
          <w:tcPr>
            <w:tcW w:w="1985" w:type="dxa"/>
            <w:tcBorders>
              <w:top w:val="single" w:sz="4" w:space="0" w:color="auto"/>
              <w:left w:val="single" w:sz="4" w:space="0" w:color="auto"/>
              <w:bottom w:val="single" w:sz="4" w:space="0" w:color="auto"/>
              <w:right w:val="single" w:sz="4" w:space="0" w:color="auto"/>
            </w:tcBorders>
          </w:tcPr>
          <w:p w14:paraId="58B1281B" w14:textId="77777777" w:rsidR="00E343E9" w:rsidRDefault="00E343E9" w:rsidP="001717BE">
            <w:pPr>
              <w:spacing w:after="40" w:line="240" w:lineRule="auto"/>
              <w:rPr>
                <w:rFonts w:ascii="Calibri" w:eastAsia="Calibri" w:hAnsi="Calibri" w:cs="Times New Roman"/>
              </w:rPr>
            </w:pPr>
            <w:r>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1F5C839B" w14:textId="77777777" w:rsidR="00E343E9" w:rsidRDefault="00E343E9" w:rsidP="00211ADC">
            <w:pPr>
              <w:spacing w:after="0" w:line="240" w:lineRule="auto"/>
              <w:rPr>
                <w:rFonts w:ascii="Calibri" w:eastAsia="Calibri" w:hAnsi="Calibri" w:cs="Times New Roman"/>
              </w:rPr>
            </w:pPr>
            <w:r>
              <w:rPr>
                <w:rFonts w:ascii="Calibri" w:eastAsia="Calibri" w:hAnsi="Calibri" w:cs="Times New Roman"/>
              </w:rPr>
              <w:t>Dekretacja ww. pisma na dwóch Członków KOP będących pracownikami WUP w Białymstoku.</w:t>
            </w:r>
          </w:p>
          <w:p w14:paraId="3B318516" w14:textId="77777777" w:rsidR="00E343E9" w:rsidRDefault="00E343E9" w:rsidP="00211ADC">
            <w:pPr>
              <w:spacing w:after="0" w:line="240" w:lineRule="auto"/>
              <w:rPr>
                <w:rFonts w:ascii="Calibri" w:eastAsia="Calibri" w:hAnsi="Calibri" w:cs="Times New Roman"/>
              </w:rPr>
            </w:pPr>
            <w:r>
              <w:rPr>
                <w:rFonts w:ascii="Calibri" w:eastAsia="Calibri" w:hAnsi="Calibri" w:cs="Times New Roman"/>
              </w:rPr>
              <w:t>Weryfikacji poprawionego projektu mogą dokonywać ci sami członkowie KOP, którzy skierowali projekt do negocjacji.</w:t>
            </w:r>
          </w:p>
        </w:tc>
        <w:tc>
          <w:tcPr>
            <w:tcW w:w="1701" w:type="dxa"/>
            <w:tcBorders>
              <w:top w:val="single" w:sz="4" w:space="0" w:color="auto"/>
              <w:left w:val="single" w:sz="4" w:space="0" w:color="auto"/>
              <w:bottom w:val="single" w:sz="4" w:space="0" w:color="auto"/>
              <w:right w:val="single" w:sz="4" w:space="0" w:color="auto"/>
            </w:tcBorders>
          </w:tcPr>
          <w:p w14:paraId="75CB642C" w14:textId="77777777" w:rsidR="00E343E9" w:rsidRDefault="00E343E9" w:rsidP="00FC1BB4">
            <w:pPr>
              <w:spacing w:after="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6CEDB41" w14:textId="77777777" w:rsidR="00E343E9" w:rsidRDefault="00E343E9" w:rsidP="001717BE">
            <w:pPr>
              <w:spacing w:after="40" w:line="240" w:lineRule="auto"/>
              <w:rPr>
                <w:rFonts w:ascii="Calibri" w:eastAsia="Calibri" w:hAnsi="Calibri" w:cs="Times New Roman"/>
              </w:rPr>
            </w:pPr>
          </w:p>
        </w:tc>
      </w:tr>
      <w:tr w:rsidR="008559D0" w:rsidRPr="00E70AD9" w14:paraId="17C68A79"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5054D324" w14:textId="1F4212FE" w:rsidR="008559D0" w:rsidRDefault="00E343E9" w:rsidP="00FC1BB4">
            <w:pPr>
              <w:spacing w:after="40" w:line="240" w:lineRule="auto"/>
              <w:rPr>
                <w:rFonts w:ascii="Calibri" w:eastAsia="Calibri" w:hAnsi="Calibri" w:cs="Times New Roman"/>
              </w:rPr>
            </w:pPr>
            <w:r>
              <w:rPr>
                <w:rFonts w:ascii="Calibri" w:eastAsia="Calibri" w:hAnsi="Calibri" w:cs="Times New Roman"/>
              </w:rPr>
              <w:t>3</w:t>
            </w:r>
            <w:r w:rsidR="009050F5">
              <w:rPr>
                <w:rFonts w:ascii="Calibri" w:eastAsia="Calibri" w:hAnsi="Calibri" w:cs="Times New Roman"/>
              </w:rPr>
              <w:t>9</w:t>
            </w:r>
            <w:r>
              <w:rPr>
                <w:rFonts w:ascii="Calibri" w:eastAsia="Calibri" w:hAnsi="Calibri" w:cs="Times New Roman"/>
              </w:rPr>
              <w:t>i</w:t>
            </w:r>
            <w:r w:rsidR="008559D0">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134F49A" w14:textId="77777777" w:rsidR="008559D0" w:rsidRPr="00E70AD9" w:rsidRDefault="008559D0" w:rsidP="001717BE">
            <w:pPr>
              <w:spacing w:after="40" w:line="240" w:lineRule="auto"/>
              <w:rPr>
                <w:rFonts w:ascii="Calibri" w:eastAsia="Calibri" w:hAnsi="Calibri" w:cs="Times New Roman"/>
              </w:rPr>
            </w:pPr>
            <w:r>
              <w:rPr>
                <w:rFonts w:ascii="Calibri" w:eastAsia="Calibri" w:hAnsi="Calibri" w:cs="Times New Roman"/>
              </w:rPr>
              <w:t>Członkowie KOP będący pracownikami WUP w Białymstoku</w:t>
            </w:r>
          </w:p>
        </w:tc>
        <w:tc>
          <w:tcPr>
            <w:tcW w:w="3260" w:type="dxa"/>
            <w:tcBorders>
              <w:top w:val="single" w:sz="4" w:space="0" w:color="auto"/>
              <w:left w:val="single" w:sz="4" w:space="0" w:color="auto"/>
              <w:bottom w:val="single" w:sz="4" w:space="0" w:color="auto"/>
              <w:right w:val="single" w:sz="4" w:space="0" w:color="auto"/>
            </w:tcBorders>
          </w:tcPr>
          <w:p w14:paraId="4798A0B2" w14:textId="77777777" w:rsidR="008559D0" w:rsidRDefault="00EC4562" w:rsidP="00211ADC">
            <w:pPr>
              <w:spacing w:after="0" w:line="240" w:lineRule="auto"/>
              <w:rPr>
                <w:rFonts w:ascii="Calibri" w:eastAsia="Calibri" w:hAnsi="Calibri" w:cs="Times New Roman"/>
              </w:rPr>
            </w:pPr>
            <w:r>
              <w:rPr>
                <w:rFonts w:ascii="Calibri" w:eastAsia="Calibri" w:hAnsi="Calibri" w:cs="Times New Roman"/>
              </w:rPr>
              <w:t>Sprawdzenie czy projektodawca w złożonym poprawionym projekcie wprowadził wszystkie ustalone w trakcie negocjacji zmiany.</w:t>
            </w:r>
          </w:p>
          <w:p w14:paraId="4559A3F5" w14:textId="77777777" w:rsidR="00EC4562" w:rsidRDefault="00EC4562" w:rsidP="00211ADC">
            <w:pPr>
              <w:spacing w:after="0" w:line="240" w:lineRule="auto"/>
              <w:rPr>
                <w:rFonts w:ascii="Calibri" w:eastAsia="Calibri" w:hAnsi="Calibri" w:cs="Times New Roman"/>
                <w:i/>
              </w:rPr>
            </w:pPr>
            <w:r>
              <w:rPr>
                <w:rFonts w:ascii="Calibri" w:eastAsia="Calibri" w:hAnsi="Calibri" w:cs="Times New Roman"/>
              </w:rPr>
              <w:t>Wypełnienie</w:t>
            </w:r>
            <w:r>
              <w:rPr>
                <w:rFonts w:ascii="Calibri" w:eastAsia="Calibri" w:hAnsi="Calibri" w:cs="Times New Roman"/>
                <w:i/>
              </w:rPr>
              <w:t xml:space="preserve"> </w:t>
            </w:r>
            <w:r w:rsidR="0007784A">
              <w:rPr>
                <w:rFonts w:ascii="Calibri" w:eastAsia="Calibri" w:hAnsi="Calibri" w:cs="Times New Roman"/>
                <w:iCs/>
              </w:rPr>
              <w:t>k</w:t>
            </w:r>
            <w:r w:rsidRPr="001465CF">
              <w:rPr>
                <w:rFonts w:ascii="Calibri" w:eastAsia="Calibri" w:hAnsi="Calibri" w:cs="Times New Roman"/>
                <w:iCs/>
              </w:rPr>
              <w:t xml:space="preserve">arty </w:t>
            </w:r>
            <w:r w:rsidR="00B458A9" w:rsidRPr="001465CF">
              <w:rPr>
                <w:rFonts w:ascii="Calibri" w:eastAsia="Calibri" w:hAnsi="Calibri" w:cs="Times New Roman"/>
                <w:iCs/>
              </w:rPr>
              <w:t>oceny - etap negocjacji wniosku konkursowego współfinansowanego z Europejskiego Funduszu Społecznego w ramach RPOWP</w:t>
            </w:r>
            <w:r>
              <w:rPr>
                <w:rFonts w:ascii="Calibri" w:eastAsia="Calibri" w:hAnsi="Calibri" w:cs="Times New Roman"/>
                <w:i/>
              </w:rPr>
              <w:t>.</w:t>
            </w:r>
          </w:p>
          <w:p w14:paraId="1AF3B8EF" w14:textId="77777777" w:rsidR="00EC4562" w:rsidRPr="00E70AD9" w:rsidRDefault="00EC4562" w:rsidP="00211ADC">
            <w:pPr>
              <w:spacing w:after="0" w:line="240" w:lineRule="auto"/>
              <w:rPr>
                <w:rFonts w:ascii="Calibri" w:eastAsia="Calibri" w:hAnsi="Calibri" w:cs="Times New Roman"/>
              </w:rPr>
            </w:pPr>
            <w:r w:rsidRPr="00B05F5C">
              <w:rPr>
                <w:rFonts w:ascii="Calibri" w:eastAsia="Calibri" w:hAnsi="Calibri" w:cs="Times New Roman"/>
              </w:rPr>
              <w:t>Projekt przekazywany jest do Przewodniczącego KOP łącznie z wypełnioną</w:t>
            </w:r>
            <w:r>
              <w:rPr>
                <w:rFonts w:ascii="Calibri" w:eastAsia="Calibri" w:hAnsi="Calibri" w:cs="Times New Roman"/>
                <w:i/>
              </w:rPr>
              <w:t xml:space="preserve"> </w:t>
            </w:r>
            <w:r w:rsidR="004106D4">
              <w:rPr>
                <w:rFonts w:ascii="Calibri" w:eastAsia="Calibri" w:hAnsi="Calibri" w:cs="Times New Roman"/>
                <w:iCs/>
              </w:rPr>
              <w:t>k</w:t>
            </w:r>
            <w:r w:rsidR="0045685F" w:rsidRPr="001465CF">
              <w:rPr>
                <w:rFonts w:ascii="Calibri" w:eastAsia="Calibri" w:hAnsi="Calibri" w:cs="Times New Roman"/>
                <w:iCs/>
              </w:rPr>
              <w:t xml:space="preserve">artą </w:t>
            </w:r>
            <w:r w:rsidR="00B458A9" w:rsidRPr="001465CF">
              <w:rPr>
                <w:rFonts w:ascii="Calibri" w:eastAsia="Calibri" w:hAnsi="Calibri" w:cs="Times New Roman"/>
                <w:iCs/>
              </w:rPr>
              <w:t>oceny - etap negocjacji wniosku konkursowego współfinansowanego z Europejskiego Funduszu Społecznego w ramach RPOWP</w:t>
            </w:r>
            <w:r w:rsidR="0045685F">
              <w:rPr>
                <w:rFonts w:ascii="Calibri" w:eastAsia="Calibri" w:hAnsi="Calibri" w:cs="Times New Roman"/>
                <w:i/>
              </w:rPr>
              <w:t>.</w:t>
            </w:r>
          </w:p>
        </w:tc>
        <w:tc>
          <w:tcPr>
            <w:tcW w:w="1701" w:type="dxa"/>
            <w:tcBorders>
              <w:top w:val="single" w:sz="4" w:space="0" w:color="auto"/>
              <w:left w:val="single" w:sz="4" w:space="0" w:color="auto"/>
              <w:bottom w:val="single" w:sz="4" w:space="0" w:color="auto"/>
              <w:right w:val="single" w:sz="4" w:space="0" w:color="auto"/>
            </w:tcBorders>
          </w:tcPr>
          <w:p w14:paraId="130A74E1" w14:textId="77777777" w:rsidR="008559D0" w:rsidRPr="00E70AD9" w:rsidRDefault="008559D0" w:rsidP="00FC1BB4">
            <w:pPr>
              <w:spacing w:after="0" w:line="240" w:lineRule="auto"/>
              <w:rPr>
                <w:rFonts w:ascii="Calibri" w:eastAsia="Calibri" w:hAnsi="Calibri" w:cs="Times New Roman"/>
              </w:rPr>
            </w:pPr>
            <w:r>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13329D3B" w14:textId="77777777" w:rsidR="008559D0" w:rsidRDefault="008559D0" w:rsidP="001717BE">
            <w:pPr>
              <w:spacing w:after="40" w:line="240" w:lineRule="auto"/>
              <w:rPr>
                <w:rFonts w:ascii="Calibri" w:eastAsia="Calibri" w:hAnsi="Calibri" w:cs="Times New Roman"/>
              </w:rPr>
            </w:pPr>
          </w:p>
        </w:tc>
      </w:tr>
      <w:tr w:rsidR="008559D0" w:rsidRPr="00E70AD9" w14:paraId="68A81A35" w14:textId="77777777" w:rsidTr="0000120F">
        <w:trPr>
          <w:trHeight w:val="283"/>
        </w:trPr>
        <w:tc>
          <w:tcPr>
            <w:tcW w:w="675" w:type="dxa"/>
            <w:tcBorders>
              <w:top w:val="single" w:sz="4" w:space="0" w:color="auto"/>
              <w:left w:val="single" w:sz="4" w:space="0" w:color="auto"/>
              <w:bottom w:val="single" w:sz="4" w:space="0" w:color="auto"/>
              <w:right w:val="single" w:sz="4" w:space="0" w:color="auto"/>
            </w:tcBorders>
          </w:tcPr>
          <w:p w14:paraId="36BAF39D" w14:textId="45C4EFC6" w:rsidR="008559D0" w:rsidRDefault="009050F5" w:rsidP="00FC1BB4">
            <w:pPr>
              <w:spacing w:after="40" w:line="240" w:lineRule="auto"/>
              <w:rPr>
                <w:rFonts w:ascii="Calibri" w:eastAsia="Calibri" w:hAnsi="Calibri" w:cs="Times New Roman"/>
              </w:rPr>
            </w:pPr>
            <w:r>
              <w:rPr>
                <w:rFonts w:ascii="Calibri" w:eastAsia="Calibri" w:hAnsi="Calibri" w:cs="Times New Roman"/>
              </w:rPr>
              <w:t>40</w:t>
            </w:r>
            <w:r w:rsidR="008559D0">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D209598" w14:textId="77777777" w:rsidR="008559D0" w:rsidRPr="00E70AD9" w:rsidRDefault="008559D0"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2617AD9B" w14:textId="77777777" w:rsidR="008559D0" w:rsidRPr="00E70AD9" w:rsidRDefault="008559D0" w:rsidP="00211ADC">
            <w:pPr>
              <w:spacing w:after="40" w:line="240" w:lineRule="auto"/>
              <w:rPr>
                <w:rFonts w:ascii="Calibri" w:eastAsia="Calibri" w:hAnsi="Calibri" w:cs="Times New Roman"/>
              </w:rPr>
            </w:pPr>
            <w:r w:rsidRPr="00E70AD9">
              <w:rPr>
                <w:rFonts w:ascii="Calibri" w:eastAsia="Calibri" w:hAnsi="Calibri" w:cs="Times New Roman"/>
              </w:rPr>
              <w:t>Pisma z przebiegu negocjacji, załączane są do protokołu z prac KOP.</w:t>
            </w:r>
          </w:p>
          <w:p w14:paraId="756BCE6D" w14:textId="77777777" w:rsidR="008559D0" w:rsidRPr="00E70AD9" w:rsidRDefault="008559D0" w:rsidP="00211ADC">
            <w:pPr>
              <w:spacing w:after="0" w:line="240" w:lineRule="auto"/>
              <w:rPr>
                <w:rFonts w:ascii="Calibri" w:eastAsia="Calibri" w:hAnsi="Calibri" w:cs="Times New Roman"/>
              </w:rPr>
            </w:pPr>
            <w:r w:rsidRPr="00E70AD9">
              <w:rPr>
                <w:rFonts w:ascii="Calibri" w:eastAsia="Calibri" w:hAnsi="Calibri" w:cs="Times New Roman"/>
              </w:rPr>
              <w:t xml:space="preserve">W sytuacji, gdy w </w:t>
            </w:r>
            <w:r>
              <w:rPr>
                <w:rFonts w:ascii="Calibri" w:eastAsia="Calibri" w:hAnsi="Calibri" w:cs="Times New Roman"/>
              </w:rPr>
              <w:t>efekcie</w:t>
            </w:r>
            <w:r w:rsidRPr="00E70AD9">
              <w:rPr>
                <w:rFonts w:ascii="Calibri" w:eastAsia="Calibri" w:hAnsi="Calibri" w:cs="Times New Roman"/>
              </w:rPr>
              <w:t xml:space="preserve"> negocjacji do wniosku nie zostaną wprowadzone </w:t>
            </w:r>
            <w:r>
              <w:rPr>
                <w:rFonts w:ascii="Calibri" w:eastAsia="Calibri" w:hAnsi="Calibri" w:cs="Times New Roman"/>
              </w:rPr>
              <w:t xml:space="preserve">korekty </w:t>
            </w:r>
            <w:r w:rsidRPr="00E70AD9">
              <w:rPr>
                <w:rFonts w:ascii="Calibri" w:eastAsia="Calibri" w:hAnsi="Calibri" w:cs="Times New Roman"/>
              </w:rPr>
              <w:t xml:space="preserve">wskazane przez oceniających w kartach oceny projektu </w:t>
            </w:r>
            <w:r>
              <w:rPr>
                <w:rFonts w:ascii="Calibri" w:eastAsia="Calibri" w:hAnsi="Calibri" w:cs="Times New Roman"/>
              </w:rPr>
              <w:t xml:space="preserve">lub przez Przewodniczącego KOP lub inne zmiany wynikające z ustaleń dokonanych podczas negocjacji </w:t>
            </w:r>
            <w:r w:rsidRPr="00E70AD9">
              <w:rPr>
                <w:rFonts w:ascii="Calibri" w:eastAsia="Calibri" w:hAnsi="Calibri" w:cs="Times New Roman"/>
              </w:rPr>
              <w:t xml:space="preserve">lub KOP nie uzyska od wnioskodawcy </w:t>
            </w:r>
            <w:r>
              <w:rPr>
                <w:rFonts w:ascii="Calibri" w:eastAsia="Calibri" w:hAnsi="Calibri" w:cs="Times New Roman"/>
              </w:rPr>
              <w:t>informacji i wyjaśnień</w:t>
            </w:r>
            <w:r w:rsidRPr="00E70AD9">
              <w:rPr>
                <w:rFonts w:ascii="Calibri" w:eastAsia="Calibri" w:hAnsi="Calibri" w:cs="Times New Roman"/>
              </w:rPr>
              <w:t xml:space="preserve"> dotyczących określonych zapisów we wniosku, wskazanych przez oceniających w kartach oceny projektu</w:t>
            </w:r>
            <w:r>
              <w:rPr>
                <w:rFonts w:ascii="Calibri" w:eastAsia="Calibri" w:hAnsi="Calibri" w:cs="Times New Roman"/>
              </w:rPr>
              <w:t xml:space="preserve"> lub Przewodniczącego KOP, bądź też do wniosku zostały wprowadzone inne zmiany niż wynikające z kart oceny projektu lub uwag Przewodniczącego KOP lub ustaleń wynikających z procesu negocjacji</w:t>
            </w:r>
            <w:r w:rsidRPr="00E70AD9">
              <w:rPr>
                <w:rFonts w:ascii="Calibri" w:eastAsia="Calibri" w:hAnsi="Calibri" w:cs="Times New Roman"/>
              </w:rPr>
              <w:t>,</w:t>
            </w:r>
            <w:r>
              <w:rPr>
                <w:rFonts w:ascii="Calibri" w:eastAsia="Calibri" w:hAnsi="Calibri" w:cs="Times New Roman"/>
              </w:rPr>
              <w:t xml:space="preserve"> etap</w:t>
            </w:r>
            <w:r w:rsidRPr="00E70AD9">
              <w:rPr>
                <w:rFonts w:ascii="Calibri" w:eastAsia="Calibri" w:hAnsi="Calibri" w:cs="Times New Roman"/>
              </w:rPr>
              <w:t xml:space="preserve"> negocjacj</w:t>
            </w:r>
            <w:r>
              <w:rPr>
                <w:rFonts w:ascii="Calibri" w:eastAsia="Calibri" w:hAnsi="Calibri" w:cs="Times New Roman"/>
              </w:rPr>
              <w:t>i</w:t>
            </w:r>
            <w:r w:rsidRPr="00E70AD9">
              <w:rPr>
                <w:rFonts w:ascii="Calibri" w:eastAsia="Calibri" w:hAnsi="Calibri" w:cs="Times New Roman"/>
              </w:rPr>
              <w:t xml:space="preserve"> kończ</w:t>
            </w:r>
            <w:r>
              <w:rPr>
                <w:rFonts w:ascii="Calibri" w:eastAsia="Calibri" w:hAnsi="Calibri" w:cs="Times New Roman"/>
              </w:rPr>
              <w:t>y</w:t>
            </w:r>
            <w:r w:rsidRPr="00E70AD9">
              <w:rPr>
                <w:rFonts w:ascii="Calibri" w:eastAsia="Calibri" w:hAnsi="Calibri" w:cs="Times New Roman"/>
              </w:rPr>
              <w:t xml:space="preserve"> się z wynikiem negatywnym, co oznacza </w:t>
            </w:r>
            <w:r>
              <w:rPr>
                <w:rFonts w:ascii="Calibri" w:eastAsia="Calibri" w:hAnsi="Calibri" w:cs="Times New Roman"/>
              </w:rPr>
              <w:t>nie</w:t>
            </w:r>
            <w:r w:rsidRPr="00E70AD9">
              <w:rPr>
                <w:rFonts w:ascii="Calibri" w:eastAsia="Calibri" w:hAnsi="Calibri" w:cs="Times New Roman"/>
              </w:rPr>
              <w:t>spełnie</w:t>
            </w:r>
            <w:r>
              <w:rPr>
                <w:rFonts w:ascii="Calibri" w:eastAsia="Calibri" w:hAnsi="Calibri" w:cs="Times New Roman"/>
              </w:rPr>
              <w:t xml:space="preserve">nie </w:t>
            </w:r>
            <w:r w:rsidRPr="00E70AD9">
              <w:rPr>
                <w:rFonts w:ascii="Calibri" w:eastAsia="Calibri" w:hAnsi="Calibri" w:cs="Times New Roman"/>
              </w:rPr>
              <w:t xml:space="preserve"> </w:t>
            </w:r>
            <w:r>
              <w:rPr>
                <w:rFonts w:ascii="Calibri" w:eastAsia="Calibri" w:hAnsi="Calibri" w:cs="Times New Roman"/>
              </w:rPr>
              <w:t>zerojedynkowego kryterium wyboru projektów określonego w zakresie spełnienia warunków postawionych przez oceniających lub Przewodniczącego KOP</w:t>
            </w:r>
            <w:r w:rsidRPr="00E70AD9">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43DB1180" w14:textId="77777777" w:rsidR="008559D0" w:rsidRPr="00E70AD9" w:rsidRDefault="008559D0" w:rsidP="00FC1BB4">
            <w:pPr>
              <w:spacing w:after="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63B368A" w14:textId="77777777" w:rsidR="008559D0" w:rsidRDefault="008559D0" w:rsidP="001717BE">
            <w:pPr>
              <w:spacing w:after="40" w:line="240" w:lineRule="auto"/>
              <w:rPr>
                <w:rFonts w:ascii="Calibri" w:eastAsia="Calibri" w:hAnsi="Calibri" w:cs="Times New Roman"/>
              </w:rPr>
            </w:pPr>
          </w:p>
        </w:tc>
      </w:tr>
      <w:tr w:rsidR="00E70AD9" w:rsidRPr="00E70AD9" w14:paraId="2DBC3550" w14:textId="77777777" w:rsidTr="0000120F">
        <w:tc>
          <w:tcPr>
            <w:tcW w:w="675" w:type="dxa"/>
            <w:tcBorders>
              <w:top w:val="single" w:sz="4" w:space="0" w:color="auto"/>
              <w:left w:val="single" w:sz="4" w:space="0" w:color="auto"/>
              <w:bottom w:val="single" w:sz="4" w:space="0" w:color="auto"/>
              <w:right w:val="single" w:sz="4" w:space="0" w:color="auto"/>
            </w:tcBorders>
          </w:tcPr>
          <w:p w14:paraId="14024770" w14:textId="2F2F6A14" w:rsidR="00E70AD9" w:rsidRPr="00E70AD9" w:rsidRDefault="009050F5" w:rsidP="00FC1BB4">
            <w:pPr>
              <w:spacing w:after="40" w:line="240" w:lineRule="auto"/>
              <w:rPr>
                <w:rFonts w:ascii="Calibri" w:eastAsia="Calibri" w:hAnsi="Calibri" w:cs="Times New Roman"/>
              </w:rPr>
            </w:pPr>
            <w:r>
              <w:rPr>
                <w:rFonts w:ascii="Calibri" w:eastAsia="Calibri" w:hAnsi="Calibri" w:cs="Times New Roman"/>
              </w:rPr>
              <w:t>41</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67B418B"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318E51A1"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Po zakończeniu </w:t>
            </w:r>
            <w:r w:rsidR="00DD6618">
              <w:rPr>
                <w:rFonts w:ascii="Calibri" w:eastAsia="Calibri" w:hAnsi="Calibri" w:cs="Times New Roman"/>
              </w:rPr>
              <w:t xml:space="preserve">etapu </w:t>
            </w:r>
            <w:r w:rsidRPr="00E70AD9">
              <w:rPr>
                <w:rFonts w:ascii="Calibri" w:eastAsia="Calibri" w:hAnsi="Calibri" w:cs="Times New Roman"/>
              </w:rPr>
              <w:t>negocjacji zlecenie Sekretarzowi KOP</w:t>
            </w:r>
            <w:r w:rsidR="00FE0698">
              <w:rPr>
                <w:rFonts w:ascii="Calibri" w:eastAsia="Calibri" w:hAnsi="Calibri" w:cs="Times New Roman"/>
              </w:rPr>
              <w:t xml:space="preserve"> </w:t>
            </w:r>
            <w:r w:rsidR="00E5018A">
              <w:rPr>
                <w:rFonts w:ascii="Calibri" w:eastAsia="Calibri" w:hAnsi="Calibri" w:cs="Times New Roman"/>
              </w:rPr>
              <w:t>przygotowania</w:t>
            </w:r>
            <w:r w:rsidR="00E5018A" w:rsidRPr="00E70AD9">
              <w:rPr>
                <w:rFonts w:ascii="Calibri" w:eastAsia="Calibri" w:hAnsi="Calibri" w:cs="Times New Roman"/>
              </w:rPr>
              <w:t xml:space="preserve"> listy pr</w:t>
            </w:r>
            <w:r w:rsidR="004E4818">
              <w:rPr>
                <w:rFonts w:ascii="Calibri" w:eastAsia="Calibri" w:hAnsi="Calibri" w:cs="Times New Roman"/>
              </w:rPr>
              <w:t>ojektów, o której mowa w art. 45</w:t>
            </w:r>
            <w:r w:rsidR="00E5018A" w:rsidRPr="00E70AD9">
              <w:rPr>
                <w:rFonts w:ascii="Calibri" w:eastAsia="Calibri" w:hAnsi="Calibri" w:cs="Times New Roman"/>
              </w:rPr>
              <w:t xml:space="preserve"> ust. </w:t>
            </w:r>
            <w:r w:rsidR="004E4818">
              <w:rPr>
                <w:rFonts w:ascii="Calibri" w:eastAsia="Calibri" w:hAnsi="Calibri" w:cs="Times New Roman"/>
              </w:rPr>
              <w:t>6</w:t>
            </w:r>
            <w:r w:rsidR="00E5018A" w:rsidRPr="00E70AD9">
              <w:rPr>
                <w:rFonts w:ascii="Calibri" w:eastAsia="Calibri" w:hAnsi="Calibri" w:cs="Times New Roman"/>
              </w:rPr>
              <w:t xml:space="preserve"> ustawy wdrożeniowej</w:t>
            </w:r>
            <w:r w:rsidR="00E02A7D">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BDE690D"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E70F036" w14:textId="77777777" w:rsidR="00E70AD9" w:rsidRPr="00E70AD9" w:rsidRDefault="00E70AD9" w:rsidP="001717BE">
            <w:pPr>
              <w:spacing w:after="40" w:line="240" w:lineRule="auto"/>
              <w:rPr>
                <w:rFonts w:ascii="Calibri" w:eastAsia="Calibri" w:hAnsi="Calibri" w:cs="Times New Roman"/>
              </w:rPr>
            </w:pPr>
          </w:p>
        </w:tc>
      </w:tr>
      <w:tr w:rsidR="00E70AD9" w:rsidRPr="00E70AD9" w14:paraId="04A5459B" w14:textId="77777777" w:rsidTr="0000120F">
        <w:tc>
          <w:tcPr>
            <w:tcW w:w="675" w:type="dxa"/>
            <w:tcBorders>
              <w:top w:val="single" w:sz="4" w:space="0" w:color="auto"/>
              <w:left w:val="single" w:sz="4" w:space="0" w:color="auto"/>
              <w:bottom w:val="single" w:sz="4" w:space="0" w:color="auto"/>
              <w:right w:val="single" w:sz="4" w:space="0" w:color="auto"/>
            </w:tcBorders>
          </w:tcPr>
          <w:p w14:paraId="285614E8" w14:textId="4905515D"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4</w:t>
            </w:r>
            <w:r w:rsidR="009050F5">
              <w:rPr>
                <w:rFonts w:ascii="Calibri" w:eastAsia="Calibri" w:hAnsi="Calibri" w:cs="Times New Roman"/>
              </w:rPr>
              <w:t>2</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96CCFC4"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2E6B509F"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Przygotowanie listy projektów, o której mowa w art. 4</w:t>
            </w:r>
            <w:r w:rsidR="004E4818">
              <w:rPr>
                <w:rFonts w:ascii="Calibri" w:eastAsia="Calibri" w:hAnsi="Calibri" w:cs="Times New Roman"/>
              </w:rPr>
              <w:t>5</w:t>
            </w:r>
            <w:r w:rsidRPr="00E70AD9">
              <w:rPr>
                <w:rFonts w:ascii="Calibri" w:eastAsia="Calibri" w:hAnsi="Calibri" w:cs="Times New Roman"/>
              </w:rPr>
              <w:t xml:space="preserve"> ust. </w:t>
            </w:r>
            <w:r w:rsidR="004E4818">
              <w:rPr>
                <w:rFonts w:ascii="Calibri" w:eastAsia="Calibri" w:hAnsi="Calibri" w:cs="Times New Roman"/>
              </w:rPr>
              <w:t>6</w:t>
            </w:r>
            <w:r w:rsidRPr="00E70AD9">
              <w:rPr>
                <w:rFonts w:ascii="Calibri" w:eastAsia="Calibri" w:hAnsi="Calibri" w:cs="Times New Roman"/>
              </w:rPr>
              <w:t xml:space="preserve"> ustawy wdrożeniowej.</w:t>
            </w:r>
          </w:p>
        </w:tc>
        <w:tc>
          <w:tcPr>
            <w:tcW w:w="1701" w:type="dxa"/>
            <w:tcBorders>
              <w:top w:val="single" w:sz="4" w:space="0" w:color="auto"/>
              <w:left w:val="single" w:sz="4" w:space="0" w:color="auto"/>
              <w:bottom w:val="single" w:sz="4" w:space="0" w:color="auto"/>
              <w:right w:val="single" w:sz="4" w:space="0" w:color="auto"/>
            </w:tcBorders>
          </w:tcPr>
          <w:p w14:paraId="6600A300"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417A1C87" w14:textId="77777777" w:rsidR="00E70AD9" w:rsidRPr="00E70AD9" w:rsidRDefault="00E70AD9" w:rsidP="001717BE">
            <w:pPr>
              <w:spacing w:after="40" w:line="240" w:lineRule="auto"/>
              <w:rPr>
                <w:rFonts w:ascii="Calibri" w:eastAsia="Calibri" w:hAnsi="Calibri" w:cs="Times New Roman"/>
              </w:rPr>
            </w:pPr>
          </w:p>
        </w:tc>
      </w:tr>
      <w:tr w:rsidR="00E70AD9" w:rsidRPr="00E70AD9" w14:paraId="3AC6A731" w14:textId="77777777" w:rsidTr="0000120F">
        <w:tc>
          <w:tcPr>
            <w:tcW w:w="675" w:type="dxa"/>
            <w:tcBorders>
              <w:top w:val="single" w:sz="4" w:space="0" w:color="auto"/>
              <w:left w:val="single" w:sz="4" w:space="0" w:color="auto"/>
              <w:bottom w:val="single" w:sz="4" w:space="0" w:color="auto"/>
              <w:right w:val="single" w:sz="4" w:space="0" w:color="auto"/>
            </w:tcBorders>
          </w:tcPr>
          <w:p w14:paraId="536C07A0" w14:textId="6C0F3D4A" w:rsidR="00E70AD9" w:rsidRPr="00323EA5" w:rsidRDefault="00F36E31" w:rsidP="00FC1BB4">
            <w:pPr>
              <w:spacing w:after="40" w:line="240" w:lineRule="auto"/>
              <w:rPr>
                <w:rFonts w:ascii="Calibri" w:eastAsia="Calibri" w:hAnsi="Calibri" w:cs="Times New Roman"/>
              </w:rPr>
            </w:pPr>
            <w:r w:rsidRPr="00323EA5">
              <w:rPr>
                <w:rFonts w:ascii="Calibri" w:eastAsia="Calibri" w:hAnsi="Calibri" w:cs="Times New Roman"/>
              </w:rPr>
              <w:t>4</w:t>
            </w:r>
            <w:r w:rsidR="009050F5">
              <w:rPr>
                <w:rFonts w:ascii="Calibri" w:eastAsia="Calibri" w:hAnsi="Calibri" w:cs="Times New Roman"/>
              </w:rPr>
              <w:t>3</w:t>
            </w:r>
            <w:r w:rsidR="00E70AD9" w:rsidRPr="00323EA5">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26D676E" w14:textId="77777777" w:rsidR="00E70AD9" w:rsidRPr="00323EA5" w:rsidRDefault="00E70AD9" w:rsidP="001717BE">
            <w:pPr>
              <w:spacing w:after="40" w:line="240" w:lineRule="auto"/>
              <w:rPr>
                <w:rFonts w:ascii="Calibri" w:eastAsia="Calibri" w:hAnsi="Calibri" w:cs="Times New Roman"/>
              </w:rPr>
            </w:pPr>
            <w:r w:rsidRPr="00323EA5">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6A25CCC9" w14:textId="77777777"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Sprawdzenie poprawności przygotowania listy projektów:</w:t>
            </w:r>
          </w:p>
          <w:p w14:paraId="472E3587" w14:textId="77777777"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 Jeśli TAK, akceptacja poprzez zaparafowanie i przekazanie do Dyrektora WUP,</w:t>
            </w:r>
          </w:p>
          <w:p w14:paraId="52C85535" w14:textId="1FAF3E4A"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 xml:space="preserve">- Jeśli NIE, przejść do pkt. </w:t>
            </w:r>
            <w:r w:rsidR="00F36E31" w:rsidRPr="00323EA5">
              <w:rPr>
                <w:rFonts w:ascii="Calibri" w:eastAsia="Calibri" w:hAnsi="Calibri" w:cs="Times New Roman"/>
              </w:rPr>
              <w:t>4</w:t>
            </w:r>
            <w:r w:rsidR="009050F5">
              <w:rPr>
                <w:rFonts w:ascii="Calibri" w:eastAsia="Calibri" w:hAnsi="Calibri" w:cs="Times New Roman"/>
              </w:rPr>
              <w:t>2</w:t>
            </w:r>
            <w:r w:rsidRPr="00323EA5">
              <w:rPr>
                <w:rFonts w:ascii="Calibri" w:eastAsia="Calibri" w:hAnsi="Calibri"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6A79B1EF" w14:textId="77777777" w:rsidR="00E70AD9" w:rsidRPr="00323EA5" w:rsidRDefault="00E70AD9" w:rsidP="00FC1BB4">
            <w:pPr>
              <w:spacing w:after="40" w:line="240" w:lineRule="auto"/>
              <w:rPr>
                <w:rFonts w:ascii="Calibri" w:eastAsia="Calibri" w:hAnsi="Calibri" w:cs="Times New Roman"/>
              </w:rPr>
            </w:pPr>
            <w:r w:rsidRPr="00323EA5">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9AC1C4D" w14:textId="77777777" w:rsidR="00E70AD9" w:rsidRPr="00E70AD9" w:rsidRDefault="00E70AD9" w:rsidP="001717BE">
            <w:pPr>
              <w:spacing w:after="40" w:line="240" w:lineRule="auto"/>
              <w:rPr>
                <w:rFonts w:ascii="Calibri" w:eastAsia="Calibri" w:hAnsi="Calibri" w:cs="Times New Roman"/>
              </w:rPr>
            </w:pPr>
          </w:p>
        </w:tc>
      </w:tr>
      <w:tr w:rsidR="00E70AD9" w:rsidRPr="00E70AD9" w14:paraId="52A851EC" w14:textId="77777777" w:rsidTr="0000120F">
        <w:tc>
          <w:tcPr>
            <w:tcW w:w="675" w:type="dxa"/>
            <w:tcBorders>
              <w:top w:val="single" w:sz="4" w:space="0" w:color="auto"/>
              <w:left w:val="single" w:sz="4" w:space="0" w:color="auto"/>
              <w:bottom w:val="single" w:sz="4" w:space="0" w:color="auto"/>
              <w:right w:val="single" w:sz="4" w:space="0" w:color="auto"/>
            </w:tcBorders>
          </w:tcPr>
          <w:p w14:paraId="7208C7E2" w14:textId="20F560D8" w:rsidR="00E70AD9" w:rsidRPr="00323EA5" w:rsidRDefault="00F36E31" w:rsidP="00FC1BB4">
            <w:pPr>
              <w:spacing w:after="40" w:line="240" w:lineRule="auto"/>
              <w:rPr>
                <w:rFonts w:ascii="Calibri" w:eastAsia="Calibri" w:hAnsi="Calibri" w:cs="Times New Roman"/>
              </w:rPr>
            </w:pPr>
            <w:r w:rsidRPr="00323EA5">
              <w:rPr>
                <w:rFonts w:ascii="Calibri" w:eastAsia="Calibri" w:hAnsi="Calibri" w:cs="Times New Roman"/>
              </w:rPr>
              <w:t>4</w:t>
            </w:r>
            <w:r w:rsidR="009050F5">
              <w:rPr>
                <w:rFonts w:ascii="Calibri" w:eastAsia="Calibri" w:hAnsi="Calibri" w:cs="Times New Roman"/>
              </w:rPr>
              <w:t>4</w:t>
            </w:r>
            <w:r w:rsidR="00E70AD9" w:rsidRPr="00323EA5">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5E91512" w14:textId="77777777" w:rsidR="00E70AD9" w:rsidRPr="00323EA5" w:rsidRDefault="00E70AD9" w:rsidP="001717BE">
            <w:pPr>
              <w:spacing w:after="40" w:line="240" w:lineRule="auto"/>
              <w:rPr>
                <w:rFonts w:ascii="Calibri" w:eastAsia="Calibri" w:hAnsi="Calibri" w:cs="Times New Roman"/>
              </w:rPr>
            </w:pPr>
            <w:r w:rsidRPr="00323EA5">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69DA4A00" w14:textId="5E61ECDD" w:rsidR="00E70AD9" w:rsidRPr="00323EA5" w:rsidRDefault="007920A9" w:rsidP="00211ADC">
            <w:pPr>
              <w:spacing w:after="40" w:line="240" w:lineRule="auto"/>
              <w:rPr>
                <w:rFonts w:ascii="Calibri" w:eastAsia="Calibri" w:hAnsi="Calibri" w:cs="Times New Roman"/>
              </w:rPr>
            </w:pPr>
            <w:r w:rsidRPr="00211ADC">
              <w:rPr>
                <w:rFonts w:ascii="Calibri" w:eastAsia="Calibri" w:hAnsi="Calibri" w:cs="Times New Roman"/>
              </w:rPr>
              <w:t>Zapoznanie się z</w:t>
            </w:r>
            <w:r w:rsidR="00E70AD9" w:rsidRPr="00323EA5">
              <w:rPr>
                <w:rFonts w:ascii="Calibri" w:eastAsia="Calibri" w:hAnsi="Calibri" w:cs="Times New Roman"/>
              </w:rPr>
              <w:t xml:space="preserve"> przygotowan</w:t>
            </w:r>
            <w:r w:rsidRPr="00211ADC">
              <w:rPr>
                <w:rFonts w:ascii="Calibri" w:eastAsia="Calibri" w:hAnsi="Calibri" w:cs="Times New Roman"/>
              </w:rPr>
              <w:t>ą</w:t>
            </w:r>
            <w:r w:rsidR="00E70AD9" w:rsidRPr="00323EA5">
              <w:rPr>
                <w:rFonts w:ascii="Calibri" w:eastAsia="Calibri" w:hAnsi="Calibri" w:cs="Times New Roman"/>
              </w:rPr>
              <w:t xml:space="preserve"> list</w:t>
            </w:r>
            <w:r w:rsidRPr="00211ADC">
              <w:rPr>
                <w:rFonts w:ascii="Calibri" w:eastAsia="Calibri" w:hAnsi="Calibri" w:cs="Times New Roman"/>
              </w:rPr>
              <w:t>ą</w:t>
            </w:r>
            <w:r w:rsidR="00E70AD9" w:rsidRPr="00323EA5">
              <w:rPr>
                <w:rFonts w:ascii="Calibri" w:eastAsia="Calibri" w:hAnsi="Calibri" w:cs="Times New Roman"/>
              </w:rPr>
              <w:t xml:space="preserve"> projektów:</w:t>
            </w:r>
          </w:p>
          <w:p w14:paraId="7655C281" w14:textId="77777777"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 Jeśli TAK, zatwierdzenie poprzez podpisanie listy,</w:t>
            </w:r>
          </w:p>
          <w:p w14:paraId="5313CD44" w14:textId="00910EA5"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 xml:space="preserve">- Jeśli NIE, przejść do pkt. </w:t>
            </w:r>
            <w:r w:rsidR="00F36E31" w:rsidRPr="00323EA5">
              <w:rPr>
                <w:rFonts w:ascii="Calibri" w:eastAsia="Calibri" w:hAnsi="Calibri" w:cs="Times New Roman"/>
              </w:rPr>
              <w:t>4</w:t>
            </w:r>
            <w:r w:rsidR="009050F5">
              <w:rPr>
                <w:rFonts w:ascii="Calibri" w:eastAsia="Calibri" w:hAnsi="Calibri" w:cs="Times New Roman"/>
              </w:rPr>
              <w:t>2</w:t>
            </w:r>
            <w:r w:rsidRPr="00323EA5">
              <w:rPr>
                <w:rFonts w:ascii="Calibri" w:eastAsia="Calibri" w:hAnsi="Calibri" w:cs="Times New Roman"/>
              </w:rPr>
              <w:t>.</w:t>
            </w:r>
            <w:r w:rsidRPr="00323EA5" w:rsidDel="00C22D0E">
              <w:rPr>
                <w:rFonts w:ascii="Calibri" w:eastAsia="Calibri" w:hAnsi="Calibri" w:cs="Times New Roman"/>
              </w:rPr>
              <w:t xml:space="preserve"> </w:t>
            </w:r>
          </w:p>
          <w:p w14:paraId="39B69407" w14:textId="6DC8C0B6" w:rsidR="00E70AD9" w:rsidRPr="00323EA5" w:rsidRDefault="00323EA5" w:rsidP="00211ADC">
            <w:pPr>
              <w:spacing w:after="40" w:line="240" w:lineRule="auto"/>
              <w:rPr>
                <w:rFonts w:ascii="Calibri" w:eastAsia="Calibri" w:hAnsi="Calibri" w:cs="Times New Roman"/>
              </w:rPr>
            </w:pPr>
            <w:r w:rsidRPr="00211ADC">
              <w:rPr>
                <w:rFonts w:ascii="Calibri" w:eastAsia="Calibri" w:hAnsi="Calibri" w:cs="Times New Roman"/>
              </w:rPr>
              <w:t>Podpisanie</w:t>
            </w:r>
            <w:r w:rsidRPr="00323EA5">
              <w:rPr>
                <w:rFonts w:ascii="Calibri" w:eastAsia="Calibri" w:hAnsi="Calibri" w:cs="Times New Roman"/>
              </w:rPr>
              <w:t xml:space="preserve"> </w:t>
            </w:r>
            <w:r w:rsidR="00E70AD9" w:rsidRPr="00323EA5">
              <w:rPr>
                <w:rFonts w:ascii="Calibri" w:eastAsia="Calibri" w:hAnsi="Calibri" w:cs="Times New Roman"/>
              </w:rPr>
              <w:t>przez Dyrektora WUP przedmiotowej listy projektów rozstrzyga konkurs i kończy ocenę poszczególnych projektów.</w:t>
            </w:r>
          </w:p>
        </w:tc>
        <w:tc>
          <w:tcPr>
            <w:tcW w:w="1701" w:type="dxa"/>
            <w:tcBorders>
              <w:top w:val="single" w:sz="4" w:space="0" w:color="auto"/>
              <w:left w:val="single" w:sz="4" w:space="0" w:color="auto"/>
              <w:bottom w:val="single" w:sz="4" w:space="0" w:color="auto"/>
              <w:right w:val="single" w:sz="4" w:space="0" w:color="auto"/>
            </w:tcBorders>
          </w:tcPr>
          <w:p w14:paraId="2C59A0B8" w14:textId="77777777" w:rsidR="00E70AD9" w:rsidRPr="00323EA5" w:rsidRDefault="00E70AD9" w:rsidP="00FC1BB4">
            <w:pPr>
              <w:spacing w:after="40" w:line="240" w:lineRule="auto"/>
              <w:rPr>
                <w:rFonts w:ascii="Calibri" w:eastAsia="Calibri" w:hAnsi="Calibri" w:cs="Times New Roman"/>
              </w:rPr>
            </w:pPr>
            <w:r w:rsidRPr="00323EA5">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057773F6" w14:textId="77777777" w:rsidR="00E70AD9" w:rsidRPr="00E70AD9" w:rsidRDefault="00E70AD9" w:rsidP="001717BE">
            <w:pPr>
              <w:spacing w:after="40" w:line="240" w:lineRule="auto"/>
              <w:rPr>
                <w:rFonts w:ascii="Calibri" w:eastAsia="Calibri" w:hAnsi="Calibri" w:cs="Times New Roman"/>
              </w:rPr>
            </w:pPr>
          </w:p>
        </w:tc>
      </w:tr>
      <w:tr w:rsidR="00E70AD9" w:rsidRPr="00E70AD9" w14:paraId="6F078D11" w14:textId="77777777" w:rsidTr="0000120F">
        <w:tc>
          <w:tcPr>
            <w:tcW w:w="675" w:type="dxa"/>
            <w:tcBorders>
              <w:top w:val="single" w:sz="4" w:space="0" w:color="auto"/>
              <w:left w:val="single" w:sz="4" w:space="0" w:color="auto"/>
              <w:bottom w:val="single" w:sz="4" w:space="0" w:color="auto"/>
              <w:right w:val="single" w:sz="4" w:space="0" w:color="auto"/>
            </w:tcBorders>
          </w:tcPr>
          <w:p w14:paraId="1E5BB55C" w14:textId="57EB910E"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4</w:t>
            </w:r>
            <w:r w:rsidR="009050F5">
              <w:rPr>
                <w:rFonts w:ascii="Calibri" w:eastAsia="Calibri" w:hAnsi="Calibri" w:cs="Times New Roman"/>
              </w:rPr>
              <w:t>5</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F49501B" w14:textId="3412D7D8"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274E5D" w:rsidRPr="00274E5D">
              <w:rPr>
                <w:rFonts w:ascii="Calibri" w:eastAsia="Calibri" w:hAnsi="Calibri" w:cs="Times New Roman"/>
              </w:rPr>
              <w:t>Zespołu ds. Programowania, Oceny i Wyboru Projektów</w:t>
            </w:r>
            <w:r w:rsidR="0055768E">
              <w:rPr>
                <w:rFonts w:ascii="Calibri" w:eastAsia="Calibri" w:hAnsi="Calibri" w:cs="Times New Roman"/>
              </w:rPr>
              <w:t xml:space="preserve"> </w:t>
            </w:r>
            <w:r w:rsidRPr="00E70AD9">
              <w:rPr>
                <w:rFonts w:ascii="Calibri" w:eastAsia="Calibri" w:hAnsi="Calibri" w:cs="Times New Roman"/>
              </w:rPr>
              <w:t>posiadający uprawnienia do wprowadzania danych w SL2014</w:t>
            </w:r>
          </w:p>
        </w:tc>
        <w:tc>
          <w:tcPr>
            <w:tcW w:w="3260" w:type="dxa"/>
            <w:tcBorders>
              <w:top w:val="single" w:sz="4" w:space="0" w:color="auto"/>
              <w:left w:val="single" w:sz="4" w:space="0" w:color="auto"/>
              <w:bottom w:val="single" w:sz="4" w:space="0" w:color="auto"/>
              <w:right w:val="single" w:sz="4" w:space="0" w:color="auto"/>
            </w:tcBorders>
          </w:tcPr>
          <w:p w14:paraId="7A92F2CC"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Nadanie projektom negatywnie ocenionym lub wycofanym właściwego statusu w  SL2014.</w:t>
            </w:r>
          </w:p>
          <w:p w14:paraId="727977E3" w14:textId="77777777" w:rsidR="00E70AD9" w:rsidRPr="00E70AD9" w:rsidRDefault="00E70AD9" w:rsidP="00211ADC">
            <w:pPr>
              <w:spacing w:after="40" w:line="240" w:lineRule="auto"/>
              <w:rPr>
                <w:rFonts w:ascii="Calibri" w:eastAsia="Calibri" w:hAnsi="Calibri" w:cs="Times New Roman"/>
              </w:rPr>
            </w:pPr>
          </w:p>
        </w:tc>
        <w:tc>
          <w:tcPr>
            <w:tcW w:w="1701" w:type="dxa"/>
            <w:tcBorders>
              <w:top w:val="single" w:sz="4" w:space="0" w:color="auto"/>
              <w:left w:val="single" w:sz="4" w:space="0" w:color="auto"/>
              <w:bottom w:val="single" w:sz="4" w:space="0" w:color="auto"/>
              <w:right w:val="single" w:sz="4" w:space="0" w:color="auto"/>
            </w:tcBorders>
          </w:tcPr>
          <w:p w14:paraId="38F9425E"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W terminie 5 dni roboczych od zatwierdzenia przez Dyrektora WUP listy projektów, o której mowa w art. 4</w:t>
            </w:r>
            <w:r w:rsidR="006D62A0">
              <w:rPr>
                <w:rFonts w:ascii="Calibri" w:eastAsia="Calibri" w:hAnsi="Calibri" w:cs="Times New Roman"/>
              </w:rPr>
              <w:t>5</w:t>
            </w:r>
            <w:r w:rsidRPr="00E70AD9">
              <w:rPr>
                <w:rFonts w:ascii="Calibri" w:eastAsia="Calibri" w:hAnsi="Calibri" w:cs="Times New Roman"/>
              </w:rPr>
              <w:t xml:space="preserve"> ust. </w:t>
            </w:r>
            <w:r w:rsidR="006D62A0">
              <w:rPr>
                <w:rFonts w:ascii="Calibri" w:eastAsia="Calibri" w:hAnsi="Calibri" w:cs="Times New Roman"/>
              </w:rPr>
              <w:t>6</w:t>
            </w:r>
            <w:r w:rsidRPr="00E70AD9">
              <w:rPr>
                <w:rFonts w:ascii="Calibri" w:eastAsia="Calibri" w:hAnsi="Calibri" w:cs="Times New Roman"/>
              </w:rPr>
              <w:t xml:space="preserve"> ustawy wdrożeniowej</w:t>
            </w:r>
            <w:r w:rsidR="00E02A7D">
              <w:rPr>
                <w:rFonts w:ascii="Calibri" w:eastAsia="Calibri" w:hAnsi="Calibri" w:cs="Times New Roman"/>
              </w:rPr>
              <w:t xml:space="preserve"> lub w terminie 5 dni roboczych od wycofania projektu</w:t>
            </w:r>
          </w:p>
        </w:tc>
        <w:tc>
          <w:tcPr>
            <w:tcW w:w="1559" w:type="dxa"/>
            <w:tcBorders>
              <w:top w:val="single" w:sz="4" w:space="0" w:color="auto"/>
              <w:left w:val="single" w:sz="4" w:space="0" w:color="auto"/>
              <w:bottom w:val="single" w:sz="4" w:space="0" w:color="auto"/>
              <w:right w:val="single" w:sz="4" w:space="0" w:color="auto"/>
            </w:tcBorders>
          </w:tcPr>
          <w:p w14:paraId="4D73D036" w14:textId="77777777" w:rsidR="00E70AD9" w:rsidRPr="00E70AD9" w:rsidRDefault="00E70AD9" w:rsidP="001717BE">
            <w:pPr>
              <w:spacing w:after="40" w:line="240" w:lineRule="auto"/>
              <w:rPr>
                <w:rFonts w:ascii="Calibri" w:eastAsia="Calibri" w:hAnsi="Calibri" w:cs="Times New Roman"/>
              </w:rPr>
            </w:pPr>
          </w:p>
        </w:tc>
      </w:tr>
      <w:tr w:rsidR="00E70AD9" w:rsidRPr="00E70AD9" w14:paraId="26B7EBFC" w14:textId="77777777" w:rsidTr="0000120F">
        <w:tc>
          <w:tcPr>
            <w:tcW w:w="675" w:type="dxa"/>
            <w:tcBorders>
              <w:top w:val="single" w:sz="4" w:space="0" w:color="auto"/>
              <w:left w:val="single" w:sz="4" w:space="0" w:color="auto"/>
              <w:bottom w:val="single" w:sz="4" w:space="0" w:color="auto"/>
              <w:right w:val="single" w:sz="4" w:space="0" w:color="auto"/>
            </w:tcBorders>
          </w:tcPr>
          <w:p w14:paraId="0FBBC322" w14:textId="03289A03"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4</w:t>
            </w:r>
            <w:r w:rsidR="009050F5">
              <w:rPr>
                <w:rFonts w:ascii="Calibri" w:eastAsia="Calibri" w:hAnsi="Calibri" w:cs="Times New Roman"/>
              </w:rPr>
              <w:t>6</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139AFDE"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0D1C9A30"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Przygotowanie </w:t>
            </w:r>
            <w:r w:rsidRPr="00E02A7D">
              <w:rPr>
                <w:rFonts w:ascii="Calibri" w:eastAsia="Calibri" w:hAnsi="Calibri" w:cs="Times New Roman"/>
              </w:rPr>
              <w:t xml:space="preserve">listy </w:t>
            </w:r>
            <w:r w:rsidR="00D42547" w:rsidRPr="00E02A7D">
              <w:rPr>
                <w:rFonts w:ascii="Calibri" w:eastAsia="Calibri" w:hAnsi="Calibri" w:cs="Times New Roman"/>
              </w:rPr>
              <w:t>projektów</w:t>
            </w:r>
            <w:r w:rsidR="00835C9A" w:rsidRPr="00E02A7D">
              <w:rPr>
                <w:rFonts w:ascii="Calibri" w:eastAsia="Calibri" w:hAnsi="Calibri" w:cs="Times New Roman"/>
              </w:rPr>
              <w:t xml:space="preserve">, </w:t>
            </w:r>
            <w:r w:rsidR="001D2D37">
              <w:rPr>
                <w:rFonts w:ascii="Calibri" w:eastAsia="Calibri" w:hAnsi="Calibri" w:cs="Times New Roman"/>
              </w:rPr>
              <w:t>o której mowa w art. 46 ust. 3</w:t>
            </w:r>
            <w:r w:rsidR="00E02A7D">
              <w:rPr>
                <w:rFonts w:ascii="Calibri" w:eastAsia="Calibri" w:hAnsi="Calibri" w:cs="Times New Roman"/>
              </w:rPr>
              <w:t xml:space="preserve"> ustawy wdrożeniowej</w:t>
            </w:r>
            <w:r w:rsidRPr="00E70AD9">
              <w:rPr>
                <w:rFonts w:ascii="Calibri" w:eastAsia="Calibri" w:hAnsi="Calibri" w:cs="Times New Roman"/>
              </w:rPr>
              <w:t xml:space="preserve"> oraz informacji o składzie KOP</w:t>
            </w:r>
            <w:r w:rsidR="00DD6615">
              <w:rPr>
                <w:rFonts w:ascii="Calibri" w:eastAsia="Calibri" w:hAnsi="Calibri" w:cs="Times New Roman"/>
              </w:rPr>
              <w:t xml:space="preserve"> z wyróżnieniem funkcji członka KOP jako pracownika właściwej instytucji, pracownika tymczasowego, eksperta, a także przewodniczącego i sekretarza KOP oraz ewentualnie ich zastępców</w:t>
            </w:r>
            <w:r w:rsidRPr="00E70AD9">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1D53E24E" w14:textId="77777777" w:rsidR="00E70AD9" w:rsidRPr="00E70AD9" w:rsidDel="00465EE6"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61D8D06" w14:textId="77777777" w:rsidR="00E70AD9" w:rsidRPr="00E70AD9" w:rsidRDefault="00E70AD9" w:rsidP="001717BE">
            <w:pPr>
              <w:spacing w:after="40" w:line="240" w:lineRule="auto"/>
              <w:rPr>
                <w:rFonts w:ascii="Calibri" w:eastAsia="Calibri" w:hAnsi="Calibri" w:cs="Times New Roman"/>
              </w:rPr>
            </w:pPr>
          </w:p>
        </w:tc>
      </w:tr>
      <w:tr w:rsidR="00E70AD9" w:rsidRPr="00E70AD9" w14:paraId="6F7A8205" w14:textId="77777777" w:rsidTr="0000120F">
        <w:tc>
          <w:tcPr>
            <w:tcW w:w="675" w:type="dxa"/>
            <w:tcBorders>
              <w:top w:val="single" w:sz="4" w:space="0" w:color="auto"/>
              <w:left w:val="single" w:sz="4" w:space="0" w:color="auto"/>
              <w:bottom w:val="single" w:sz="4" w:space="0" w:color="auto"/>
              <w:right w:val="single" w:sz="4" w:space="0" w:color="auto"/>
            </w:tcBorders>
          </w:tcPr>
          <w:p w14:paraId="78E4DCFD" w14:textId="47A90E73" w:rsidR="00E70AD9" w:rsidRPr="00024D33" w:rsidRDefault="00F36E31" w:rsidP="00FC1BB4">
            <w:pPr>
              <w:spacing w:after="40" w:line="240" w:lineRule="auto"/>
              <w:rPr>
                <w:rFonts w:ascii="Calibri" w:eastAsia="Calibri" w:hAnsi="Calibri" w:cs="Times New Roman"/>
              </w:rPr>
            </w:pPr>
            <w:r w:rsidRPr="00323EA5">
              <w:rPr>
                <w:rFonts w:ascii="Calibri" w:eastAsia="Calibri" w:hAnsi="Calibri" w:cs="Times New Roman"/>
              </w:rPr>
              <w:t>4</w:t>
            </w:r>
            <w:r w:rsidR="009050F5">
              <w:rPr>
                <w:rFonts w:ascii="Calibri" w:eastAsia="Calibri" w:hAnsi="Calibri" w:cs="Times New Roman"/>
              </w:rPr>
              <w:t>7</w:t>
            </w:r>
            <w:r w:rsidR="00E70AD9" w:rsidRPr="00323EA5">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EFEC9D2" w14:textId="77777777" w:rsidR="00E70AD9" w:rsidRPr="00323EA5" w:rsidRDefault="00E70AD9" w:rsidP="001717BE">
            <w:pPr>
              <w:spacing w:after="40" w:line="240" w:lineRule="auto"/>
              <w:rPr>
                <w:rFonts w:ascii="Calibri" w:eastAsia="Calibri" w:hAnsi="Calibri" w:cs="Times New Roman"/>
              </w:rPr>
            </w:pPr>
            <w:r w:rsidRPr="00323EA5">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0F917D7F" w14:textId="77777777"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Weryfikacja przygotowanej listy oraz informacji o składzie KOP:</w:t>
            </w:r>
          </w:p>
          <w:p w14:paraId="5B881C85" w14:textId="77777777"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 Jeśli TAK, akceptacja poprzez podpisanie,</w:t>
            </w:r>
          </w:p>
          <w:p w14:paraId="0FBAFAAD" w14:textId="3B9C35CF"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 xml:space="preserve">- Jeśli NIE, przejść do pkt. </w:t>
            </w:r>
            <w:r w:rsidR="00F36E31" w:rsidRPr="00323EA5">
              <w:rPr>
                <w:rFonts w:ascii="Calibri" w:eastAsia="Calibri" w:hAnsi="Calibri" w:cs="Times New Roman"/>
              </w:rPr>
              <w:t>4</w:t>
            </w:r>
            <w:r w:rsidR="009050F5">
              <w:rPr>
                <w:rFonts w:ascii="Calibri" w:eastAsia="Calibri" w:hAnsi="Calibri" w:cs="Times New Roman"/>
              </w:rPr>
              <w:t>6</w:t>
            </w:r>
            <w:r w:rsidRPr="00323EA5">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132F88F4" w14:textId="77777777" w:rsidR="00E70AD9" w:rsidRPr="00323EA5" w:rsidRDefault="00E70AD9" w:rsidP="00FC1BB4">
            <w:pPr>
              <w:spacing w:after="40" w:line="240" w:lineRule="auto"/>
              <w:rPr>
                <w:rFonts w:ascii="Calibri" w:eastAsia="Calibri" w:hAnsi="Calibri" w:cs="Times New Roman"/>
              </w:rPr>
            </w:pPr>
            <w:r w:rsidRPr="00323EA5">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1A5C4C5" w14:textId="77777777" w:rsidR="00E70AD9" w:rsidRPr="00E70AD9" w:rsidRDefault="00E70AD9" w:rsidP="001717BE">
            <w:pPr>
              <w:spacing w:after="40" w:line="240" w:lineRule="auto"/>
              <w:rPr>
                <w:rFonts w:ascii="Calibri" w:eastAsia="Calibri" w:hAnsi="Calibri" w:cs="Times New Roman"/>
              </w:rPr>
            </w:pPr>
          </w:p>
        </w:tc>
      </w:tr>
      <w:tr w:rsidR="00E70AD9" w:rsidRPr="00E70AD9" w14:paraId="3CE426C8" w14:textId="77777777" w:rsidTr="0000120F">
        <w:tc>
          <w:tcPr>
            <w:tcW w:w="675" w:type="dxa"/>
            <w:tcBorders>
              <w:top w:val="single" w:sz="4" w:space="0" w:color="auto"/>
              <w:left w:val="single" w:sz="4" w:space="0" w:color="auto"/>
              <w:bottom w:val="single" w:sz="4" w:space="0" w:color="auto"/>
              <w:right w:val="single" w:sz="4" w:space="0" w:color="auto"/>
            </w:tcBorders>
          </w:tcPr>
          <w:p w14:paraId="49DAEC75" w14:textId="72C9237B" w:rsidR="00E70AD9" w:rsidRPr="00024D33" w:rsidRDefault="00F36E31" w:rsidP="00FC1BB4">
            <w:pPr>
              <w:spacing w:after="40" w:line="240" w:lineRule="auto"/>
              <w:rPr>
                <w:rFonts w:ascii="Calibri" w:eastAsia="Calibri" w:hAnsi="Calibri" w:cs="Times New Roman"/>
              </w:rPr>
            </w:pPr>
            <w:r w:rsidRPr="00323EA5">
              <w:rPr>
                <w:rFonts w:ascii="Calibri" w:eastAsia="Calibri" w:hAnsi="Calibri" w:cs="Times New Roman"/>
              </w:rPr>
              <w:t>4</w:t>
            </w:r>
            <w:r w:rsidR="009050F5">
              <w:rPr>
                <w:rFonts w:ascii="Calibri" w:eastAsia="Calibri" w:hAnsi="Calibri" w:cs="Times New Roman"/>
              </w:rPr>
              <w:t>8</w:t>
            </w:r>
            <w:r w:rsidR="00E70AD9" w:rsidRPr="00323EA5">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EAE1B0B" w14:textId="77777777" w:rsidR="00E70AD9" w:rsidRPr="00323EA5" w:rsidDel="00372859" w:rsidRDefault="00E70AD9" w:rsidP="001717BE">
            <w:pPr>
              <w:spacing w:after="40" w:line="240" w:lineRule="auto"/>
              <w:rPr>
                <w:rFonts w:ascii="Calibri" w:eastAsia="Calibri" w:hAnsi="Calibri" w:cs="Times New Roman"/>
              </w:rPr>
            </w:pPr>
            <w:r w:rsidRPr="00323EA5">
              <w:rPr>
                <w:rFonts w:ascii="Calibri" w:eastAsia="Calibri" w:hAnsi="Calibri" w:cs="Times New Roman"/>
              </w:rPr>
              <w:t>Dyrektor WUP</w:t>
            </w:r>
          </w:p>
        </w:tc>
        <w:tc>
          <w:tcPr>
            <w:tcW w:w="3260" w:type="dxa"/>
            <w:tcBorders>
              <w:top w:val="single" w:sz="4" w:space="0" w:color="auto"/>
              <w:left w:val="single" w:sz="4" w:space="0" w:color="auto"/>
              <w:bottom w:val="single" w:sz="4" w:space="0" w:color="auto"/>
              <w:right w:val="single" w:sz="4" w:space="0" w:color="auto"/>
            </w:tcBorders>
          </w:tcPr>
          <w:p w14:paraId="28506D55" w14:textId="77777777"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Weryfikacja przygotowanej listy:</w:t>
            </w:r>
          </w:p>
          <w:p w14:paraId="307F24EE" w14:textId="77777777" w:rsidR="00E70AD9" w:rsidRPr="00323EA5" w:rsidRDefault="00E70AD9" w:rsidP="00211ADC">
            <w:pPr>
              <w:spacing w:after="40" w:line="240" w:lineRule="auto"/>
              <w:rPr>
                <w:rFonts w:ascii="Calibri" w:eastAsia="Calibri" w:hAnsi="Calibri" w:cs="Times New Roman"/>
              </w:rPr>
            </w:pPr>
            <w:r w:rsidRPr="00323EA5">
              <w:rPr>
                <w:rFonts w:ascii="Calibri" w:eastAsia="Calibri" w:hAnsi="Calibri" w:cs="Times New Roman"/>
              </w:rPr>
              <w:t>- Jeśli TAK, zatwierdzenie poprzez podpisanie,</w:t>
            </w:r>
          </w:p>
          <w:p w14:paraId="18B88A24" w14:textId="29632B5B" w:rsidR="00E70AD9" w:rsidRPr="00323EA5" w:rsidDel="00372859" w:rsidRDefault="00E70AD9" w:rsidP="00211ADC">
            <w:pPr>
              <w:spacing w:after="40" w:line="240" w:lineRule="auto"/>
              <w:rPr>
                <w:rFonts w:ascii="Calibri" w:eastAsia="Calibri" w:hAnsi="Calibri" w:cs="Times New Roman"/>
              </w:rPr>
            </w:pPr>
            <w:r w:rsidRPr="00323EA5">
              <w:rPr>
                <w:rFonts w:ascii="Calibri" w:eastAsia="Calibri" w:hAnsi="Calibri" w:cs="Times New Roman"/>
              </w:rPr>
              <w:t xml:space="preserve">- Jeśli NIE, przejść do pkt. </w:t>
            </w:r>
            <w:r w:rsidR="00F36E31" w:rsidRPr="00323EA5">
              <w:rPr>
                <w:rFonts w:ascii="Calibri" w:eastAsia="Calibri" w:hAnsi="Calibri" w:cs="Times New Roman"/>
              </w:rPr>
              <w:t>4</w:t>
            </w:r>
            <w:r w:rsidR="009050F5">
              <w:rPr>
                <w:rFonts w:ascii="Calibri" w:eastAsia="Calibri" w:hAnsi="Calibri" w:cs="Times New Roman"/>
              </w:rPr>
              <w:t>6</w:t>
            </w:r>
            <w:r w:rsidRPr="00323EA5">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7A984C15" w14:textId="77777777" w:rsidR="00E70AD9" w:rsidRPr="00323EA5" w:rsidDel="00372859" w:rsidRDefault="00E70AD9" w:rsidP="00FC1BB4">
            <w:pPr>
              <w:spacing w:after="40" w:line="240" w:lineRule="auto"/>
              <w:rPr>
                <w:rFonts w:ascii="Calibri" w:eastAsia="Calibri" w:hAnsi="Calibri" w:cs="Times New Roman"/>
              </w:rPr>
            </w:pPr>
            <w:r w:rsidRPr="00323EA5">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FABCCFF" w14:textId="77777777" w:rsidR="00E70AD9" w:rsidRPr="00E70AD9" w:rsidRDefault="00E70AD9" w:rsidP="001717BE">
            <w:pPr>
              <w:spacing w:after="40" w:line="240" w:lineRule="auto"/>
              <w:rPr>
                <w:rFonts w:ascii="Calibri" w:eastAsia="Calibri" w:hAnsi="Calibri" w:cs="Times New Roman"/>
              </w:rPr>
            </w:pPr>
          </w:p>
        </w:tc>
      </w:tr>
      <w:tr w:rsidR="00E70AD9" w:rsidRPr="00E70AD9" w14:paraId="70078ADE" w14:textId="77777777" w:rsidTr="0000120F">
        <w:tc>
          <w:tcPr>
            <w:tcW w:w="675" w:type="dxa"/>
            <w:tcBorders>
              <w:top w:val="single" w:sz="4" w:space="0" w:color="auto"/>
              <w:left w:val="single" w:sz="4" w:space="0" w:color="auto"/>
              <w:bottom w:val="single" w:sz="4" w:space="0" w:color="auto"/>
              <w:right w:val="single" w:sz="4" w:space="0" w:color="auto"/>
            </w:tcBorders>
          </w:tcPr>
          <w:p w14:paraId="17B09FD3" w14:textId="5C831DB2"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4</w:t>
            </w:r>
            <w:r w:rsidR="009050F5">
              <w:rPr>
                <w:rFonts w:ascii="Calibri" w:eastAsia="Calibri" w:hAnsi="Calibri" w:cs="Times New Roman"/>
              </w:rPr>
              <w:t>9</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DF01AF8" w14:textId="51EF37E2" w:rsidR="00E70AD9" w:rsidRPr="00E70AD9" w:rsidDel="0037285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6D7D54" w:rsidRPr="006D7D54">
              <w:rPr>
                <w:rFonts w:ascii="Calibri" w:eastAsia="Calibri" w:hAnsi="Calibri" w:cs="Times New Roman"/>
              </w:rPr>
              <w:t>Zespołu ds. Programowania, Oceny i Wyboru Projektów</w:t>
            </w:r>
            <w:r w:rsidRPr="00E70AD9">
              <w:rPr>
                <w:rFonts w:ascii="Calibri" w:eastAsia="Calibri" w:hAnsi="Calibri" w:cs="Times New Roman"/>
              </w:rPr>
              <w:t xml:space="preserve"> posiadający uprawnienia do wprowadzania danych w SL2014</w:t>
            </w:r>
          </w:p>
        </w:tc>
        <w:tc>
          <w:tcPr>
            <w:tcW w:w="3260" w:type="dxa"/>
            <w:tcBorders>
              <w:top w:val="single" w:sz="4" w:space="0" w:color="auto"/>
              <w:left w:val="single" w:sz="4" w:space="0" w:color="auto"/>
              <w:bottom w:val="single" w:sz="4" w:space="0" w:color="auto"/>
              <w:right w:val="single" w:sz="4" w:space="0" w:color="auto"/>
            </w:tcBorders>
          </w:tcPr>
          <w:p w14:paraId="2F479A93"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Nadanie projektom właściwego statusu w  SL2014:</w:t>
            </w:r>
          </w:p>
          <w:p w14:paraId="6901C441" w14:textId="77777777" w:rsidR="00E70AD9" w:rsidRPr="00A727F4"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 </w:t>
            </w:r>
            <w:r w:rsidRPr="00A727F4">
              <w:rPr>
                <w:rFonts w:ascii="Calibri" w:eastAsia="Calibri" w:hAnsi="Calibri" w:cs="Times New Roman"/>
              </w:rPr>
              <w:t>zatwierdzony,</w:t>
            </w:r>
          </w:p>
          <w:p w14:paraId="03D2DD10" w14:textId="77777777" w:rsidR="00E70AD9" w:rsidRPr="00A727F4" w:rsidRDefault="00E70AD9" w:rsidP="00211ADC">
            <w:pPr>
              <w:spacing w:after="40" w:line="240" w:lineRule="auto"/>
              <w:rPr>
                <w:rFonts w:ascii="Calibri" w:eastAsia="Calibri" w:hAnsi="Calibri" w:cs="Times New Roman"/>
              </w:rPr>
            </w:pPr>
            <w:r w:rsidRPr="00A727F4">
              <w:rPr>
                <w:rFonts w:ascii="Calibri" w:eastAsia="Calibri" w:hAnsi="Calibri" w:cs="Times New Roman"/>
              </w:rPr>
              <w:t>- negatywnie oceniony (z braku środków),</w:t>
            </w:r>
          </w:p>
          <w:p w14:paraId="4B77746C" w14:textId="78A167B5" w:rsidR="00E70AD9" w:rsidRPr="00A727F4" w:rsidRDefault="00E70AD9" w:rsidP="00211ADC">
            <w:pPr>
              <w:spacing w:after="40" w:line="240" w:lineRule="auto"/>
              <w:rPr>
                <w:rFonts w:ascii="Calibri" w:eastAsia="Calibri" w:hAnsi="Calibri" w:cs="Times New Roman"/>
              </w:rPr>
            </w:pPr>
            <w:r w:rsidRPr="00A727F4">
              <w:rPr>
                <w:rFonts w:ascii="Calibri" w:eastAsia="Calibri" w:hAnsi="Calibri" w:cs="Times New Roman"/>
              </w:rPr>
              <w:t>-</w:t>
            </w:r>
            <w:r w:rsidR="00A24EAB" w:rsidRPr="00A727F4">
              <w:rPr>
                <w:rFonts w:ascii="Calibri" w:eastAsia="Calibri" w:hAnsi="Calibri" w:cs="Times New Roman"/>
              </w:rPr>
              <w:t xml:space="preserve"> </w:t>
            </w:r>
            <w:r w:rsidR="006D7D54" w:rsidRPr="006D7D54">
              <w:rPr>
                <w:rFonts w:ascii="Calibri" w:eastAsia="Calibri" w:hAnsi="Calibri" w:cs="Times New Roman"/>
              </w:rPr>
              <w:t>negatywnie oceniony (odrzucony)</w:t>
            </w:r>
            <w:r w:rsidR="006D7D54">
              <w:rPr>
                <w:rFonts w:ascii="Calibri" w:eastAsia="Calibri" w:hAnsi="Calibri" w:cs="Times New Roman"/>
              </w:rPr>
              <w:t>,</w:t>
            </w:r>
          </w:p>
          <w:p w14:paraId="40BA2342" w14:textId="77777777" w:rsidR="00E70AD9" w:rsidRPr="00E70AD9" w:rsidRDefault="00E70AD9" w:rsidP="00211ADC">
            <w:pPr>
              <w:spacing w:after="40" w:line="240" w:lineRule="auto"/>
              <w:rPr>
                <w:rFonts w:ascii="Calibri" w:eastAsia="Calibri" w:hAnsi="Calibri" w:cs="Times New Roman"/>
              </w:rPr>
            </w:pPr>
            <w:r w:rsidRPr="00A727F4">
              <w:rPr>
                <w:rFonts w:ascii="Calibri" w:eastAsia="Calibri" w:hAnsi="Calibri" w:cs="Times New Roman"/>
              </w:rPr>
              <w:t>- wycofany</w:t>
            </w:r>
            <w:r w:rsidRPr="002059FB">
              <w:rPr>
                <w:rFonts w:ascii="Calibri" w:eastAsia="Calibri" w:hAnsi="Calibri" w:cs="Times New Roman"/>
              </w:rPr>
              <w:t>.</w:t>
            </w:r>
          </w:p>
          <w:p w14:paraId="3FE77484" w14:textId="77777777" w:rsidR="00E70AD9" w:rsidRPr="00E70AD9" w:rsidDel="00372859" w:rsidRDefault="00E70AD9" w:rsidP="00211ADC">
            <w:pPr>
              <w:spacing w:after="40" w:line="240" w:lineRule="auto"/>
              <w:rPr>
                <w:rFonts w:ascii="Calibri" w:eastAsia="Calibri" w:hAnsi="Calibri" w:cs="Times New Roman"/>
              </w:rPr>
            </w:pPr>
          </w:p>
        </w:tc>
        <w:tc>
          <w:tcPr>
            <w:tcW w:w="1701" w:type="dxa"/>
            <w:tcBorders>
              <w:top w:val="single" w:sz="4" w:space="0" w:color="auto"/>
              <w:left w:val="single" w:sz="4" w:space="0" w:color="auto"/>
              <w:bottom w:val="single" w:sz="4" w:space="0" w:color="auto"/>
              <w:right w:val="single" w:sz="4" w:space="0" w:color="auto"/>
            </w:tcBorders>
          </w:tcPr>
          <w:p w14:paraId="2D6DC81E" w14:textId="77777777" w:rsidR="00E70AD9" w:rsidRPr="00E70AD9" w:rsidDel="00372859" w:rsidRDefault="00E70AD9" w:rsidP="00FC1BB4">
            <w:pPr>
              <w:spacing w:after="40" w:line="240" w:lineRule="auto"/>
              <w:rPr>
                <w:rFonts w:ascii="Calibri" w:eastAsia="Calibri" w:hAnsi="Calibri" w:cs="Times New Roman"/>
              </w:rPr>
            </w:pPr>
            <w:r w:rsidRPr="00E70AD9">
              <w:rPr>
                <w:rFonts w:ascii="Calibri" w:eastAsia="Calibri" w:hAnsi="Calibri" w:cs="Times New Roman"/>
              </w:rPr>
              <w:t xml:space="preserve">W terminie 5 dni roboczych od zatwierdzenia przez Dyrektora WUP listy projektów, </w:t>
            </w:r>
            <w:r w:rsidR="001D2D37">
              <w:rPr>
                <w:rFonts w:ascii="Calibri" w:eastAsia="Calibri" w:hAnsi="Calibri" w:cs="Times New Roman"/>
              </w:rPr>
              <w:t>o której mowa w art. 46 ust. 3</w:t>
            </w:r>
            <w:r w:rsidR="00FE1D81">
              <w:rPr>
                <w:rFonts w:ascii="Calibri" w:eastAsia="Calibri" w:hAnsi="Calibri" w:cs="Times New Roman"/>
              </w:rPr>
              <w:t xml:space="preserve"> ustawy wdrożeniowej</w:t>
            </w:r>
          </w:p>
        </w:tc>
        <w:tc>
          <w:tcPr>
            <w:tcW w:w="1559" w:type="dxa"/>
            <w:tcBorders>
              <w:top w:val="single" w:sz="4" w:space="0" w:color="auto"/>
              <w:left w:val="single" w:sz="4" w:space="0" w:color="auto"/>
              <w:bottom w:val="single" w:sz="4" w:space="0" w:color="auto"/>
              <w:right w:val="single" w:sz="4" w:space="0" w:color="auto"/>
            </w:tcBorders>
          </w:tcPr>
          <w:p w14:paraId="67A2EA68" w14:textId="77777777" w:rsidR="00E70AD9" w:rsidRPr="00E70AD9" w:rsidRDefault="00E70AD9" w:rsidP="001717BE">
            <w:pPr>
              <w:spacing w:after="40" w:line="240" w:lineRule="auto"/>
              <w:rPr>
                <w:rFonts w:ascii="Calibri" w:eastAsia="Calibri" w:hAnsi="Calibri" w:cs="Times New Roman"/>
              </w:rPr>
            </w:pPr>
          </w:p>
        </w:tc>
      </w:tr>
      <w:tr w:rsidR="00E70AD9" w:rsidRPr="00E70AD9" w14:paraId="74B76C65" w14:textId="77777777" w:rsidTr="0000120F">
        <w:tc>
          <w:tcPr>
            <w:tcW w:w="675" w:type="dxa"/>
            <w:tcBorders>
              <w:top w:val="single" w:sz="4" w:space="0" w:color="auto"/>
              <w:left w:val="single" w:sz="4" w:space="0" w:color="auto"/>
              <w:bottom w:val="single" w:sz="4" w:space="0" w:color="auto"/>
              <w:right w:val="single" w:sz="4" w:space="0" w:color="auto"/>
            </w:tcBorders>
          </w:tcPr>
          <w:p w14:paraId="6C6766D9" w14:textId="2D171520" w:rsidR="00E70AD9" w:rsidRPr="00E70AD9" w:rsidRDefault="009050F5" w:rsidP="00FC1BB4">
            <w:pPr>
              <w:spacing w:after="40" w:line="240" w:lineRule="auto"/>
              <w:rPr>
                <w:rFonts w:ascii="Calibri" w:eastAsia="Calibri" w:hAnsi="Calibri" w:cs="Times New Roman"/>
              </w:rPr>
            </w:pPr>
            <w:r>
              <w:rPr>
                <w:rFonts w:ascii="Calibri" w:eastAsia="Calibri" w:hAnsi="Calibri" w:cs="Times New Roman"/>
              </w:rPr>
              <w:t>50</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5E18AF1" w14:textId="77777777" w:rsidR="00E70AD9" w:rsidRPr="00E70AD9" w:rsidDel="00372859" w:rsidRDefault="00E70AD9" w:rsidP="001717BE">
            <w:pPr>
              <w:spacing w:after="40" w:line="240" w:lineRule="auto"/>
              <w:rPr>
                <w:rFonts w:ascii="Calibri" w:eastAsia="Calibri" w:hAnsi="Calibri" w:cs="Times New Roman"/>
              </w:rPr>
            </w:pPr>
            <w:r w:rsidRPr="00E70AD9">
              <w:rPr>
                <w:rFonts w:ascii="Calibri" w:eastAsia="Calibri" w:hAnsi="Calibri" w:cs="Times New Roman"/>
              </w:rPr>
              <w:t>Sekretarz KOP</w:t>
            </w:r>
            <w:r w:rsidR="00B92F96">
              <w:rPr>
                <w:rFonts w:ascii="Calibri" w:eastAsia="Calibri" w:hAnsi="Calibri" w:cs="Times New Roman"/>
              </w:rPr>
              <w:t>/ Przewodniczący KOP</w:t>
            </w:r>
          </w:p>
        </w:tc>
        <w:tc>
          <w:tcPr>
            <w:tcW w:w="3260" w:type="dxa"/>
            <w:tcBorders>
              <w:top w:val="single" w:sz="4" w:space="0" w:color="auto"/>
              <w:left w:val="single" w:sz="4" w:space="0" w:color="auto"/>
              <w:bottom w:val="single" w:sz="4" w:space="0" w:color="auto"/>
              <w:right w:val="single" w:sz="4" w:space="0" w:color="auto"/>
            </w:tcBorders>
          </w:tcPr>
          <w:p w14:paraId="489C1FFC" w14:textId="613FBEB4" w:rsidR="00E70AD9" w:rsidRPr="00E70AD9" w:rsidDel="0037285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Przekazanie do Kierownika </w:t>
            </w:r>
            <w:r w:rsidR="006D7D54">
              <w:rPr>
                <w:rFonts w:ascii="Calibri" w:eastAsia="Calibri" w:hAnsi="Calibri" w:cs="Times New Roman"/>
              </w:rPr>
              <w:t>Zespołu ds.</w:t>
            </w:r>
            <w:r w:rsidR="006D7D54" w:rsidRPr="00E70AD9">
              <w:rPr>
                <w:rFonts w:ascii="Calibri" w:eastAsia="Calibri" w:hAnsi="Calibri" w:cs="Times New Roman"/>
              </w:rPr>
              <w:t xml:space="preserve"> </w:t>
            </w:r>
            <w:r w:rsidRPr="00E70AD9">
              <w:rPr>
                <w:rFonts w:ascii="Calibri" w:eastAsia="Calibri" w:hAnsi="Calibri" w:cs="Times New Roman"/>
              </w:rPr>
              <w:t xml:space="preserve">Informacji </w:t>
            </w:r>
            <w:r w:rsidR="006D7D54">
              <w:rPr>
                <w:rFonts w:ascii="Calibri" w:eastAsia="Calibri" w:hAnsi="Calibri" w:cs="Times New Roman"/>
              </w:rPr>
              <w:t xml:space="preserve">i Promocji EFS </w:t>
            </w:r>
            <w:r w:rsidRPr="00FE1D81">
              <w:rPr>
                <w:rFonts w:ascii="Calibri" w:eastAsia="Calibri" w:hAnsi="Calibri" w:cs="Times New Roman"/>
              </w:rPr>
              <w:t>listy projektów</w:t>
            </w:r>
            <w:r w:rsidR="00835C9A" w:rsidRPr="00FE1D81">
              <w:rPr>
                <w:rFonts w:ascii="Calibri" w:eastAsia="Calibri" w:hAnsi="Calibri" w:cs="Times New Roman"/>
              </w:rPr>
              <w:t xml:space="preserve">, </w:t>
            </w:r>
            <w:r w:rsidR="001D2D37">
              <w:rPr>
                <w:rFonts w:ascii="Calibri" w:eastAsia="Calibri" w:hAnsi="Calibri" w:cs="Times New Roman"/>
              </w:rPr>
              <w:t>o której mowa w art. 46 ust. 3</w:t>
            </w:r>
            <w:r w:rsidR="00FE1D81">
              <w:rPr>
                <w:rFonts w:ascii="Calibri" w:eastAsia="Calibri" w:hAnsi="Calibri" w:cs="Times New Roman"/>
              </w:rPr>
              <w:t xml:space="preserve"> ustawy wdrożeniowej</w:t>
            </w:r>
            <w:r w:rsidR="009D3A4E" w:rsidRPr="00E70AD9">
              <w:rPr>
                <w:rFonts w:ascii="Calibri" w:eastAsia="Calibri" w:hAnsi="Calibri" w:cs="Times New Roman"/>
              </w:rPr>
              <w:t xml:space="preserve"> oraz informacji o składzie KOP</w:t>
            </w:r>
            <w:r w:rsidRPr="00E70AD9">
              <w:rPr>
                <w:rFonts w:ascii="Calibri" w:eastAsia="Calibri" w:hAnsi="Calibri" w:cs="Times New Roman"/>
              </w:rPr>
              <w:t xml:space="preserve">. </w:t>
            </w:r>
          </w:p>
        </w:tc>
        <w:tc>
          <w:tcPr>
            <w:tcW w:w="1701" w:type="dxa"/>
            <w:vMerge w:val="restart"/>
            <w:tcBorders>
              <w:top w:val="single" w:sz="4" w:space="0" w:color="auto"/>
              <w:left w:val="single" w:sz="4" w:space="0" w:color="auto"/>
              <w:right w:val="single" w:sz="4" w:space="0" w:color="auto"/>
            </w:tcBorders>
          </w:tcPr>
          <w:p w14:paraId="2883D79F" w14:textId="77777777" w:rsidR="00E70AD9" w:rsidRPr="00E70AD9" w:rsidDel="00372859" w:rsidRDefault="00E70AD9" w:rsidP="00FC1BB4">
            <w:pPr>
              <w:spacing w:after="40" w:line="240" w:lineRule="auto"/>
              <w:rPr>
                <w:rFonts w:ascii="Calibri" w:eastAsia="Calibri" w:hAnsi="Calibri" w:cs="Times New Roman"/>
              </w:rPr>
            </w:pPr>
            <w:r w:rsidRPr="00E70AD9">
              <w:rPr>
                <w:rFonts w:ascii="Calibri" w:eastAsia="Calibri" w:hAnsi="Calibri" w:cs="Times New Roman"/>
              </w:rPr>
              <w:t>W terminie 7 dni kalendarzowych od dnia rozstrzygnięcia konkursu</w:t>
            </w:r>
          </w:p>
        </w:tc>
        <w:tc>
          <w:tcPr>
            <w:tcW w:w="1559" w:type="dxa"/>
            <w:tcBorders>
              <w:top w:val="single" w:sz="4" w:space="0" w:color="auto"/>
              <w:left w:val="single" w:sz="4" w:space="0" w:color="auto"/>
              <w:bottom w:val="single" w:sz="4" w:space="0" w:color="auto"/>
              <w:right w:val="single" w:sz="4" w:space="0" w:color="auto"/>
            </w:tcBorders>
          </w:tcPr>
          <w:p w14:paraId="64F3B6C4" w14:textId="77777777" w:rsidR="00E70AD9" w:rsidRPr="00E70AD9" w:rsidRDefault="00E70AD9" w:rsidP="001717BE">
            <w:pPr>
              <w:spacing w:after="40" w:line="240" w:lineRule="auto"/>
              <w:rPr>
                <w:rFonts w:ascii="Calibri" w:eastAsia="Calibri" w:hAnsi="Calibri" w:cs="Times New Roman"/>
              </w:rPr>
            </w:pPr>
          </w:p>
        </w:tc>
      </w:tr>
      <w:tr w:rsidR="00E70AD9" w:rsidRPr="00E70AD9" w14:paraId="11E53BB6" w14:textId="77777777" w:rsidTr="0000120F">
        <w:tc>
          <w:tcPr>
            <w:tcW w:w="675" w:type="dxa"/>
            <w:tcBorders>
              <w:top w:val="single" w:sz="4" w:space="0" w:color="auto"/>
              <w:left w:val="single" w:sz="4" w:space="0" w:color="auto"/>
              <w:bottom w:val="single" w:sz="4" w:space="0" w:color="auto"/>
              <w:right w:val="single" w:sz="4" w:space="0" w:color="auto"/>
            </w:tcBorders>
          </w:tcPr>
          <w:p w14:paraId="3BC64DD0" w14:textId="69922FD5" w:rsidR="00E70AD9" w:rsidRPr="00E70AD9" w:rsidRDefault="009050F5" w:rsidP="00FC1BB4">
            <w:pPr>
              <w:spacing w:after="40" w:line="240" w:lineRule="auto"/>
              <w:rPr>
                <w:rFonts w:ascii="Calibri" w:eastAsia="Calibri" w:hAnsi="Calibri" w:cs="Times New Roman"/>
              </w:rPr>
            </w:pPr>
            <w:r>
              <w:rPr>
                <w:rFonts w:ascii="Calibri" w:eastAsia="Calibri" w:hAnsi="Calibri" w:cs="Times New Roman"/>
              </w:rPr>
              <w:t>51</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41A3E66D" w14:textId="6583E4EB" w:rsidR="00E70AD9" w:rsidRPr="00E70AD9" w:rsidDel="00372859" w:rsidRDefault="00E70AD9" w:rsidP="001717BE">
            <w:pPr>
              <w:spacing w:after="40" w:line="240" w:lineRule="auto"/>
              <w:rPr>
                <w:rFonts w:ascii="Calibri" w:eastAsia="Calibri" w:hAnsi="Calibri" w:cs="Times New Roman"/>
              </w:rPr>
            </w:pPr>
            <w:r w:rsidRPr="00E70AD9">
              <w:rPr>
                <w:rFonts w:ascii="Calibri" w:eastAsia="Calibri" w:hAnsi="Calibri" w:cs="Times New Roman"/>
              </w:rPr>
              <w:t xml:space="preserve">Pracownik </w:t>
            </w:r>
            <w:r w:rsidR="006D7D54">
              <w:rPr>
                <w:rFonts w:ascii="Calibri" w:eastAsia="Calibri" w:hAnsi="Calibri" w:cs="Times New Roman"/>
              </w:rPr>
              <w:t>Zespołu ds.</w:t>
            </w:r>
            <w:r w:rsidR="006D7D54" w:rsidRPr="00E70AD9">
              <w:rPr>
                <w:rFonts w:ascii="Calibri" w:eastAsia="Calibri" w:hAnsi="Calibri" w:cs="Times New Roman"/>
              </w:rPr>
              <w:t xml:space="preserve"> </w:t>
            </w:r>
            <w:r w:rsidRPr="00E70AD9">
              <w:rPr>
                <w:rFonts w:ascii="Calibri" w:eastAsia="Calibri" w:hAnsi="Calibri" w:cs="Times New Roman"/>
              </w:rPr>
              <w:t xml:space="preserve">Informacji </w:t>
            </w:r>
            <w:r w:rsidR="006D7D54">
              <w:rPr>
                <w:rFonts w:ascii="Calibri" w:eastAsia="Calibri" w:hAnsi="Calibri" w:cs="Times New Roman"/>
              </w:rPr>
              <w:t>i Promocji EFS</w:t>
            </w:r>
          </w:p>
        </w:tc>
        <w:tc>
          <w:tcPr>
            <w:tcW w:w="3260" w:type="dxa"/>
            <w:tcBorders>
              <w:top w:val="single" w:sz="4" w:space="0" w:color="auto"/>
              <w:left w:val="single" w:sz="4" w:space="0" w:color="auto"/>
              <w:bottom w:val="single" w:sz="4" w:space="0" w:color="auto"/>
              <w:right w:val="single" w:sz="4" w:space="0" w:color="auto"/>
            </w:tcBorders>
          </w:tcPr>
          <w:p w14:paraId="47CBB079" w14:textId="4EA83224" w:rsidR="00E70AD9" w:rsidRPr="00E70AD9" w:rsidDel="0037285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Na zlecenie Kierownika </w:t>
            </w:r>
            <w:r w:rsidR="006D7D54">
              <w:rPr>
                <w:rFonts w:ascii="Calibri" w:eastAsia="Calibri" w:hAnsi="Calibri" w:cs="Times New Roman"/>
              </w:rPr>
              <w:t>Zespołu</w:t>
            </w:r>
            <w:r w:rsidR="006D7D54" w:rsidRPr="00E70AD9">
              <w:rPr>
                <w:rFonts w:ascii="Calibri" w:eastAsia="Calibri" w:hAnsi="Calibri" w:cs="Times New Roman"/>
              </w:rPr>
              <w:t xml:space="preserve"> </w:t>
            </w:r>
            <w:r w:rsidRPr="00E70AD9">
              <w:rPr>
                <w:rFonts w:ascii="Calibri" w:eastAsia="Calibri" w:hAnsi="Calibri" w:cs="Times New Roman"/>
              </w:rPr>
              <w:t>zamieszczenie na stronie internetowej WUP informacji o składzie KOP oraz ww. listy projektów. Zamieszczenie listy projektów na portalu oraz przekazanie jej drogą elektroniczną do IZ RPOWP w celu umieszczania na stronie internetowej IZ RPOWP.</w:t>
            </w:r>
            <w:r w:rsidRPr="00E70AD9" w:rsidDel="004442B6">
              <w:rPr>
                <w:rFonts w:ascii="Calibri" w:eastAsia="Calibri" w:hAnsi="Calibri" w:cs="Times New Roman"/>
              </w:rPr>
              <w:t xml:space="preserve"> </w:t>
            </w:r>
          </w:p>
        </w:tc>
        <w:tc>
          <w:tcPr>
            <w:tcW w:w="1701" w:type="dxa"/>
            <w:vMerge/>
            <w:tcBorders>
              <w:left w:val="single" w:sz="4" w:space="0" w:color="auto"/>
              <w:bottom w:val="single" w:sz="4" w:space="0" w:color="auto"/>
              <w:right w:val="single" w:sz="4" w:space="0" w:color="auto"/>
            </w:tcBorders>
          </w:tcPr>
          <w:p w14:paraId="6C3DF9BB" w14:textId="77777777" w:rsidR="00E70AD9" w:rsidRPr="00E70AD9" w:rsidDel="00372859" w:rsidRDefault="00E70AD9">
            <w:pPr>
              <w:spacing w:after="40" w:line="240" w:lineRule="auto"/>
              <w:rPr>
                <w:rFonts w:ascii="Calibri" w:eastAsia="Calibri" w:hAnsi="Calibri" w:cs="Times New Roman"/>
              </w:rPr>
            </w:pPr>
          </w:p>
        </w:tc>
        <w:tc>
          <w:tcPr>
            <w:tcW w:w="1559" w:type="dxa"/>
            <w:tcBorders>
              <w:top w:val="single" w:sz="4" w:space="0" w:color="auto"/>
              <w:left w:val="single" w:sz="4" w:space="0" w:color="auto"/>
              <w:bottom w:val="single" w:sz="4" w:space="0" w:color="auto"/>
              <w:right w:val="single" w:sz="4" w:space="0" w:color="auto"/>
            </w:tcBorders>
          </w:tcPr>
          <w:p w14:paraId="20A26ABB" w14:textId="77777777" w:rsidR="00E70AD9" w:rsidRPr="00E70AD9" w:rsidRDefault="00E70AD9">
            <w:pPr>
              <w:spacing w:after="40" w:line="240" w:lineRule="auto"/>
              <w:rPr>
                <w:rFonts w:ascii="Calibri" w:eastAsia="Calibri" w:hAnsi="Calibri" w:cs="Times New Roman"/>
              </w:rPr>
            </w:pPr>
            <w:r w:rsidRPr="00E70AD9">
              <w:rPr>
                <w:rFonts w:ascii="Calibri" w:eastAsia="Calibri" w:hAnsi="Calibri" w:cs="Times New Roman"/>
              </w:rPr>
              <w:t>IZ RPOWP</w:t>
            </w:r>
          </w:p>
        </w:tc>
      </w:tr>
      <w:tr w:rsidR="00E70AD9" w:rsidRPr="00E70AD9" w14:paraId="40D227C9" w14:textId="77777777" w:rsidTr="0000120F">
        <w:tc>
          <w:tcPr>
            <w:tcW w:w="675" w:type="dxa"/>
            <w:tcBorders>
              <w:top w:val="single" w:sz="4" w:space="0" w:color="auto"/>
              <w:left w:val="single" w:sz="4" w:space="0" w:color="auto"/>
              <w:bottom w:val="single" w:sz="4" w:space="0" w:color="auto"/>
              <w:right w:val="single" w:sz="4" w:space="0" w:color="auto"/>
            </w:tcBorders>
          </w:tcPr>
          <w:p w14:paraId="22307C4D" w14:textId="2841FBF6"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5</w:t>
            </w:r>
            <w:r w:rsidR="009050F5">
              <w:rPr>
                <w:rFonts w:ascii="Calibri" w:eastAsia="Calibri" w:hAnsi="Calibri" w:cs="Times New Roman"/>
              </w:rPr>
              <w:t>2</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391D5EE1"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36CDAD76"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Przygotowanie pism informujących wnioskodawców o zakończeniu oceny projektu oraz o pozytywnej ocenie projektu i wybraniu go do dofinansowania lub o negatywnej ocenie projektu i niewybraniu go do dofinansowania wraz z pouczeniem o możliwości wniesienia protestu. </w:t>
            </w:r>
          </w:p>
          <w:p w14:paraId="0B846BE6"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Pisma zawierają także kopie wypełnionych kart oceny </w:t>
            </w:r>
            <w:r w:rsidR="00FE1D81">
              <w:rPr>
                <w:rFonts w:ascii="Calibri" w:eastAsia="Calibri" w:hAnsi="Calibri" w:cs="Times New Roman"/>
              </w:rPr>
              <w:t>(</w:t>
            </w:r>
            <w:r w:rsidR="004106D4">
              <w:rPr>
                <w:rFonts w:ascii="Calibri" w:eastAsia="Calibri" w:hAnsi="Calibri" w:cs="Times New Roman"/>
                <w:iCs/>
              </w:rPr>
              <w:t>k</w:t>
            </w:r>
            <w:r w:rsidR="00FE1D81" w:rsidRPr="001465CF">
              <w:rPr>
                <w:rFonts w:ascii="Calibri" w:eastAsia="Calibri" w:hAnsi="Calibri" w:cs="Times New Roman"/>
                <w:iCs/>
              </w:rPr>
              <w:t xml:space="preserve">arty oceny </w:t>
            </w:r>
            <w:r w:rsidR="0045685F" w:rsidRPr="001465CF">
              <w:rPr>
                <w:rFonts w:ascii="Calibri" w:eastAsia="Calibri" w:hAnsi="Calibri" w:cs="Times New Roman"/>
                <w:iCs/>
              </w:rPr>
              <w:t>formalno-</w:t>
            </w:r>
            <w:r w:rsidR="00FE1D81" w:rsidRPr="001465CF">
              <w:rPr>
                <w:rFonts w:ascii="Calibri" w:eastAsia="Calibri" w:hAnsi="Calibri" w:cs="Times New Roman"/>
                <w:iCs/>
              </w:rPr>
              <w:t>merytorycznej wniosku o dofinansowanie projektu</w:t>
            </w:r>
            <w:r w:rsidR="00FE1D81" w:rsidRPr="004106D4">
              <w:rPr>
                <w:rFonts w:ascii="Calibri" w:eastAsia="Calibri" w:hAnsi="Calibri" w:cs="Times New Roman"/>
                <w:iCs/>
              </w:rPr>
              <w:t xml:space="preserve"> </w:t>
            </w:r>
            <w:r w:rsidR="00FE1D81" w:rsidRPr="001465CF">
              <w:rPr>
                <w:rFonts w:ascii="Calibri" w:eastAsia="Calibri" w:hAnsi="Calibri" w:cs="Times New Roman"/>
                <w:iCs/>
              </w:rPr>
              <w:t>w ramach RPOWP na lata 2014-2020</w:t>
            </w:r>
            <w:r w:rsidR="00FE1D81">
              <w:rPr>
                <w:rFonts w:ascii="Calibri" w:eastAsia="Calibri" w:hAnsi="Calibri" w:cs="Times New Roman"/>
              </w:rPr>
              <w:t xml:space="preserve"> (o ile nie została przekazana Projektodawcy na wcześniejszym etapie), </w:t>
            </w:r>
            <w:r w:rsidR="004106D4">
              <w:rPr>
                <w:rFonts w:ascii="Calibri" w:eastAsia="Calibri" w:hAnsi="Calibri" w:cs="Times New Roman"/>
                <w:iCs/>
              </w:rPr>
              <w:t>k</w:t>
            </w:r>
            <w:r w:rsidR="00FE1D81" w:rsidRPr="001465CF">
              <w:rPr>
                <w:rFonts w:ascii="Calibri" w:eastAsia="Calibri" w:hAnsi="Calibri" w:cs="Times New Roman"/>
                <w:iCs/>
              </w:rPr>
              <w:t xml:space="preserve">arty </w:t>
            </w:r>
            <w:r w:rsidR="00B458A9" w:rsidRPr="001465CF">
              <w:rPr>
                <w:rFonts w:ascii="Calibri" w:eastAsia="Calibri" w:hAnsi="Calibri" w:cs="Times New Roman"/>
                <w:iCs/>
              </w:rPr>
              <w:t>oceny - etap negocjacji wniosku konkursowego współfinansowanego z Europejskiego Funduszu Społecznego w ramach RPOWP</w:t>
            </w:r>
            <w:r w:rsidR="00FE1D81">
              <w:rPr>
                <w:rFonts w:ascii="Calibri" w:eastAsia="Calibri" w:hAnsi="Calibri" w:cs="Times New Roman"/>
                <w:i/>
              </w:rPr>
              <w:t xml:space="preserve"> </w:t>
            </w:r>
            <w:r w:rsidR="00FE1D81">
              <w:rPr>
                <w:rFonts w:ascii="Calibri" w:eastAsia="Calibri" w:hAnsi="Calibri" w:cs="Times New Roman"/>
              </w:rPr>
              <w:t>(jeśli dotyczy))</w:t>
            </w:r>
            <w:r w:rsidR="00FE1D81">
              <w:rPr>
                <w:rFonts w:ascii="Calibri" w:eastAsia="Calibri" w:hAnsi="Calibri" w:cs="Times New Roman"/>
                <w:i/>
              </w:rPr>
              <w:t xml:space="preserve">  </w:t>
            </w:r>
            <w:r w:rsidRPr="00E70AD9">
              <w:rPr>
                <w:rFonts w:ascii="Calibri" w:eastAsia="Calibri" w:hAnsi="Calibri" w:cs="Times New Roman"/>
              </w:rPr>
              <w:t>z zachowaniem zasady anonimowości osób dokonujących oceny.</w:t>
            </w:r>
          </w:p>
        </w:tc>
        <w:tc>
          <w:tcPr>
            <w:tcW w:w="1701" w:type="dxa"/>
            <w:tcBorders>
              <w:top w:val="single" w:sz="4" w:space="0" w:color="auto"/>
              <w:left w:val="single" w:sz="4" w:space="0" w:color="auto"/>
              <w:bottom w:val="single" w:sz="4" w:space="0" w:color="auto"/>
              <w:right w:val="single" w:sz="4" w:space="0" w:color="auto"/>
            </w:tcBorders>
          </w:tcPr>
          <w:p w14:paraId="722C1CD6"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15B261F" w14:textId="77777777" w:rsidR="00E70AD9" w:rsidRPr="00E70AD9" w:rsidRDefault="00E70AD9" w:rsidP="001717BE">
            <w:pPr>
              <w:spacing w:after="40" w:line="240" w:lineRule="auto"/>
              <w:rPr>
                <w:rFonts w:ascii="Calibri" w:eastAsia="Calibri" w:hAnsi="Calibri" w:cs="Times New Roman"/>
              </w:rPr>
            </w:pPr>
          </w:p>
        </w:tc>
      </w:tr>
      <w:tr w:rsidR="00E70AD9" w:rsidRPr="00E70AD9" w14:paraId="2B4A197B" w14:textId="77777777" w:rsidTr="0000120F">
        <w:tc>
          <w:tcPr>
            <w:tcW w:w="675" w:type="dxa"/>
            <w:tcBorders>
              <w:top w:val="single" w:sz="4" w:space="0" w:color="auto"/>
              <w:left w:val="single" w:sz="4" w:space="0" w:color="auto"/>
              <w:bottom w:val="single" w:sz="4" w:space="0" w:color="auto"/>
              <w:right w:val="single" w:sz="4" w:space="0" w:color="auto"/>
            </w:tcBorders>
          </w:tcPr>
          <w:p w14:paraId="594D3085" w14:textId="066BD055"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5</w:t>
            </w:r>
            <w:r w:rsidR="009050F5">
              <w:rPr>
                <w:rFonts w:ascii="Calibri" w:eastAsia="Calibri" w:hAnsi="Calibri" w:cs="Times New Roman"/>
              </w:rPr>
              <w:t>3</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014B4ABE"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407F0821"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Sprawdzenie poprawności przygotowania pism:</w:t>
            </w:r>
          </w:p>
          <w:p w14:paraId="6467C12A"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Jeśli TAK, akceptacja poprzez zaparafowanie i przekazanie do Dyrektora WUP/ Wicedyrektora WUP,</w:t>
            </w:r>
          </w:p>
          <w:p w14:paraId="7B6A5221" w14:textId="7123F6B0"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 Jeśli NIE, przejść do pkt. </w:t>
            </w:r>
            <w:r w:rsidR="00F36E31">
              <w:rPr>
                <w:rFonts w:ascii="Calibri" w:eastAsia="Calibri" w:hAnsi="Calibri" w:cs="Times New Roman"/>
              </w:rPr>
              <w:t>5</w:t>
            </w:r>
            <w:r w:rsidR="009050F5">
              <w:rPr>
                <w:rFonts w:ascii="Calibri" w:eastAsia="Calibri" w:hAnsi="Calibri" w:cs="Times New Roman"/>
              </w:rPr>
              <w:t>2</w:t>
            </w:r>
            <w:r w:rsidRPr="00E70AD9">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38DDAF14"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B926C1B" w14:textId="77777777" w:rsidR="00E70AD9" w:rsidRPr="00E70AD9" w:rsidRDefault="00E70AD9" w:rsidP="001717BE">
            <w:pPr>
              <w:spacing w:after="40" w:line="240" w:lineRule="auto"/>
              <w:rPr>
                <w:rFonts w:ascii="Calibri" w:eastAsia="Calibri" w:hAnsi="Calibri" w:cs="Times New Roman"/>
              </w:rPr>
            </w:pPr>
          </w:p>
        </w:tc>
      </w:tr>
      <w:tr w:rsidR="00E70AD9" w:rsidRPr="00E70AD9" w14:paraId="27D6FD3B" w14:textId="77777777" w:rsidTr="0000120F">
        <w:tc>
          <w:tcPr>
            <w:tcW w:w="675" w:type="dxa"/>
            <w:tcBorders>
              <w:top w:val="single" w:sz="4" w:space="0" w:color="auto"/>
              <w:left w:val="single" w:sz="4" w:space="0" w:color="auto"/>
              <w:bottom w:val="single" w:sz="4" w:space="0" w:color="auto"/>
              <w:right w:val="single" w:sz="4" w:space="0" w:color="auto"/>
            </w:tcBorders>
          </w:tcPr>
          <w:p w14:paraId="54C05D12" w14:textId="0BBBA56B"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5</w:t>
            </w:r>
            <w:r w:rsidR="009050F5">
              <w:rPr>
                <w:rFonts w:ascii="Calibri" w:eastAsia="Calibri" w:hAnsi="Calibri" w:cs="Times New Roman"/>
              </w:rPr>
              <w:t>4</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2BF7020"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Dyrektor WUP/ Wicedyrektor WUP</w:t>
            </w:r>
          </w:p>
        </w:tc>
        <w:tc>
          <w:tcPr>
            <w:tcW w:w="3260" w:type="dxa"/>
            <w:tcBorders>
              <w:top w:val="single" w:sz="4" w:space="0" w:color="auto"/>
              <w:left w:val="single" w:sz="4" w:space="0" w:color="auto"/>
              <w:bottom w:val="single" w:sz="4" w:space="0" w:color="auto"/>
              <w:right w:val="single" w:sz="4" w:space="0" w:color="auto"/>
            </w:tcBorders>
          </w:tcPr>
          <w:p w14:paraId="353D6DBE"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Weryfikacja przygotowanych pism:</w:t>
            </w:r>
          </w:p>
          <w:p w14:paraId="10A7DE14"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Jeśli TAK, zatwierdzenie poprzez podpisanie,</w:t>
            </w:r>
          </w:p>
          <w:p w14:paraId="12FF66C2" w14:textId="38C5A781"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 Jeśli NIE, przejść do pkt. </w:t>
            </w:r>
            <w:r w:rsidR="00F36E31">
              <w:rPr>
                <w:rFonts w:ascii="Calibri" w:eastAsia="Calibri" w:hAnsi="Calibri" w:cs="Times New Roman"/>
              </w:rPr>
              <w:t>5</w:t>
            </w:r>
            <w:r w:rsidR="009050F5">
              <w:rPr>
                <w:rFonts w:ascii="Calibri" w:eastAsia="Calibri" w:hAnsi="Calibri" w:cs="Times New Roman"/>
              </w:rPr>
              <w:t>2</w:t>
            </w:r>
            <w:r w:rsidRPr="00E70AD9">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6B15CA82"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3E06D99C" w14:textId="77777777" w:rsidR="00E70AD9" w:rsidRPr="00E70AD9" w:rsidRDefault="00E70AD9" w:rsidP="001717BE">
            <w:pPr>
              <w:spacing w:after="40" w:line="240" w:lineRule="auto"/>
              <w:rPr>
                <w:rFonts w:ascii="Calibri" w:eastAsia="Calibri" w:hAnsi="Calibri" w:cs="Times New Roman"/>
              </w:rPr>
            </w:pPr>
          </w:p>
        </w:tc>
      </w:tr>
      <w:tr w:rsidR="00E70AD9" w:rsidRPr="00E70AD9" w14:paraId="7302268D" w14:textId="77777777" w:rsidTr="0000120F">
        <w:tc>
          <w:tcPr>
            <w:tcW w:w="675" w:type="dxa"/>
            <w:tcBorders>
              <w:top w:val="single" w:sz="4" w:space="0" w:color="auto"/>
              <w:left w:val="single" w:sz="4" w:space="0" w:color="auto"/>
              <w:bottom w:val="single" w:sz="4" w:space="0" w:color="auto"/>
              <w:right w:val="single" w:sz="4" w:space="0" w:color="auto"/>
            </w:tcBorders>
          </w:tcPr>
          <w:p w14:paraId="7DBD85D0" w14:textId="11B7CB18"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5</w:t>
            </w:r>
            <w:r w:rsidR="009050F5">
              <w:rPr>
                <w:rFonts w:ascii="Calibri" w:eastAsia="Calibri" w:hAnsi="Calibri" w:cs="Times New Roman"/>
              </w:rPr>
              <w:t>5</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6AC38468" w14:textId="01A0B9CC" w:rsidR="00E70AD9" w:rsidRPr="00E70AD9" w:rsidRDefault="00CD28C8" w:rsidP="001717BE">
            <w:pPr>
              <w:spacing w:after="40" w:line="240" w:lineRule="auto"/>
              <w:rPr>
                <w:rFonts w:ascii="Calibri" w:eastAsia="Calibri" w:hAnsi="Calibri" w:cs="Times New Roman"/>
              </w:rPr>
            </w:pPr>
            <w:r>
              <w:t>Obsługa kancelaryjna</w:t>
            </w:r>
            <w:r w:rsidR="00E70AD9" w:rsidRPr="00E70AD9">
              <w:rPr>
                <w:rFonts w:ascii="Calibri" w:eastAsia="Calibri" w:hAnsi="Calibri" w:cs="Times New Roman"/>
              </w:rPr>
              <w:t xml:space="preserve"> WUP</w:t>
            </w:r>
          </w:p>
        </w:tc>
        <w:tc>
          <w:tcPr>
            <w:tcW w:w="3260" w:type="dxa"/>
            <w:tcBorders>
              <w:top w:val="single" w:sz="4" w:space="0" w:color="auto"/>
              <w:left w:val="single" w:sz="4" w:space="0" w:color="auto"/>
              <w:bottom w:val="single" w:sz="4" w:space="0" w:color="auto"/>
              <w:right w:val="single" w:sz="4" w:space="0" w:color="auto"/>
            </w:tcBorders>
          </w:tcPr>
          <w:p w14:paraId="69BB6FC2"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Przesłanie pism informujących o wynikach oceny </w:t>
            </w:r>
            <w:r w:rsidR="005D0E90">
              <w:rPr>
                <w:rFonts w:ascii="Calibri" w:eastAsia="Calibri" w:hAnsi="Calibri" w:cs="Times New Roman"/>
              </w:rPr>
              <w:t>projektu</w:t>
            </w:r>
            <w:r w:rsidR="005D0E90" w:rsidRPr="00E70AD9">
              <w:rPr>
                <w:rFonts w:ascii="Calibri" w:eastAsia="Calibri" w:hAnsi="Calibri" w:cs="Times New Roman"/>
              </w:rPr>
              <w:t xml:space="preserve"> </w:t>
            </w:r>
            <w:r w:rsidRPr="00E70AD9">
              <w:rPr>
                <w:rFonts w:ascii="Calibri" w:eastAsia="Calibri" w:hAnsi="Calibri" w:cs="Times New Roman"/>
              </w:rPr>
              <w:t>listem poleconym za zwrotnym potwierdzeniem odbioru.</w:t>
            </w:r>
          </w:p>
        </w:tc>
        <w:tc>
          <w:tcPr>
            <w:tcW w:w="1701" w:type="dxa"/>
            <w:tcBorders>
              <w:top w:val="single" w:sz="4" w:space="0" w:color="auto"/>
              <w:left w:val="single" w:sz="4" w:space="0" w:color="auto"/>
              <w:bottom w:val="single" w:sz="4" w:space="0" w:color="auto"/>
              <w:right w:val="single" w:sz="4" w:space="0" w:color="auto"/>
            </w:tcBorders>
          </w:tcPr>
          <w:p w14:paraId="56BB477B"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69B22A00" w14:textId="77777777" w:rsidR="00E70AD9" w:rsidRPr="00E70AD9" w:rsidRDefault="005D0E90" w:rsidP="001717BE">
            <w:pPr>
              <w:spacing w:after="40" w:line="240" w:lineRule="auto"/>
              <w:rPr>
                <w:rFonts w:ascii="Calibri" w:eastAsia="Calibri" w:hAnsi="Calibri" w:cs="Times New Roman"/>
              </w:rPr>
            </w:pPr>
            <w:r>
              <w:rPr>
                <w:rFonts w:ascii="Calibri" w:eastAsia="Calibri" w:hAnsi="Calibri" w:cs="Times New Roman"/>
              </w:rPr>
              <w:t>Proje</w:t>
            </w:r>
            <w:r w:rsidR="00E70AD9" w:rsidRPr="00E70AD9">
              <w:rPr>
                <w:rFonts w:ascii="Calibri" w:eastAsia="Calibri" w:hAnsi="Calibri" w:cs="Times New Roman"/>
              </w:rPr>
              <w:t>k</w:t>
            </w:r>
            <w:r>
              <w:rPr>
                <w:rFonts w:ascii="Calibri" w:eastAsia="Calibri" w:hAnsi="Calibri" w:cs="Times New Roman"/>
              </w:rPr>
              <w:t>t</w:t>
            </w:r>
            <w:r w:rsidR="00E70AD9" w:rsidRPr="00E70AD9">
              <w:rPr>
                <w:rFonts w:ascii="Calibri" w:eastAsia="Calibri" w:hAnsi="Calibri" w:cs="Times New Roman"/>
              </w:rPr>
              <w:t>odawca</w:t>
            </w:r>
          </w:p>
        </w:tc>
      </w:tr>
      <w:tr w:rsidR="00E70AD9" w:rsidRPr="00E70AD9" w14:paraId="2F919DB3" w14:textId="77777777" w:rsidTr="0000120F">
        <w:tc>
          <w:tcPr>
            <w:tcW w:w="675" w:type="dxa"/>
            <w:tcBorders>
              <w:top w:val="single" w:sz="4" w:space="0" w:color="auto"/>
              <w:left w:val="single" w:sz="4" w:space="0" w:color="auto"/>
              <w:bottom w:val="single" w:sz="4" w:space="0" w:color="auto"/>
              <w:right w:val="single" w:sz="4" w:space="0" w:color="auto"/>
            </w:tcBorders>
          </w:tcPr>
          <w:p w14:paraId="348DE649" w14:textId="52F71948"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5</w:t>
            </w:r>
            <w:r w:rsidR="009050F5">
              <w:rPr>
                <w:rFonts w:ascii="Calibri" w:eastAsia="Calibri" w:hAnsi="Calibri" w:cs="Times New Roman"/>
              </w:rPr>
              <w:t>6</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42C84A1F"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18D06BAB"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Sporządzenie protokołu z przebiegu prac i wyników oceny projektów, poprzez uzupełnienie protokołu z I etapu oceny o zapisy z przebiegu II etapu oceny. </w:t>
            </w:r>
          </w:p>
        </w:tc>
        <w:tc>
          <w:tcPr>
            <w:tcW w:w="1701" w:type="dxa"/>
            <w:tcBorders>
              <w:top w:val="single" w:sz="4" w:space="0" w:color="auto"/>
              <w:left w:val="single" w:sz="4" w:space="0" w:color="auto"/>
              <w:bottom w:val="single" w:sz="4" w:space="0" w:color="auto"/>
              <w:right w:val="single" w:sz="4" w:space="0" w:color="auto"/>
            </w:tcBorders>
          </w:tcPr>
          <w:p w14:paraId="0EBF41E3"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5A4F4EDF" w14:textId="77777777" w:rsidR="00E70AD9" w:rsidRPr="00E70AD9" w:rsidRDefault="00E70AD9" w:rsidP="001717BE">
            <w:pPr>
              <w:spacing w:after="40" w:line="240" w:lineRule="auto"/>
              <w:rPr>
                <w:rFonts w:ascii="Calibri" w:eastAsia="Calibri" w:hAnsi="Calibri" w:cs="Times New Roman"/>
              </w:rPr>
            </w:pPr>
          </w:p>
        </w:tc>
      </w:tr>
      <w:tr w:rsidR="00E70AD9" w:rsidRPr="00E70AD9" w14:paraId="057ABAB2" w14:textId="77777777" w:rsidTr="0000120F">
        <w:tc>
          <w:tcPr>
            <w:tcW w:w="675" w:type="dxa"/>
            <w:tcBorders>
              <w:top w:val="single" w:sz="4" w:space="0" w:color="auto"/>
              <w:left w:val="single" w:sz="4" w:space="0" w:color="auto"/>
              <w:bottom w:val="single" w:sz="4" w:space="0" w:color="auto"/>
              <w:right w:val="single" w:sz="4" w:space="0" w:color="auto"/>
            </w:tcBorders>
          </w:tcPr>
          <w:p w14:paraId="005BA9F5" w14:textId="6C91B685" w:rsidR="00E70AD9" w:rsidRPr="00E70AD9" w:rsidRDefault="00F36E31" w:rsidP="00FC1BB4">
            <w:pPr>
              <w:spacing w:after="40" w:line="240" w:lineRule="auto"/>
              <w:rPr>
                <w:rFonts w:ascii="Calibri" w:eastAsia="Calibri" w:hAnsi="Calibri" w:cs="Times New Roman"/>
              </w:rPr>
            </w:pPr>
            <w:r>
              <w:rPr>
                <w:rFonts w:ascii="Calibri" w:eastAsia="Calibri" w:hAnsi="Calibri" w:cs="Times New Roman"/>
              </w:rPr>
              <w:t>5</w:t>
            </w:r>
            <w:r w:rsidR="009050F5">
              <w:rPr>
                <w:rFonts w:ascii="Calibri" w:eastAsia="Calibri" w:hAnsi="Calibri" w:cs="Times New Roman"/>
              </w:rPr>
              <w:t>7</w:t>
            </w:r>
            <w:r w:rsidR="00E70AD9" w:rsidRPr="00E70AD9">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5793CBE2" w14:textId="77777777" w:rsidR="00E70AD9" w:rsidRPr="00E70AD9" w:rsidRDefault="00E70AD9" w:rsidP="001717BE">
            <w:pPr>
              <w:spacing w:after="40" w:line="240" w:lineRule="auto"/>
              <w:rPr>
                <w:rFonts w:ascii="Calibri" w:eastAsia="Calibri" w:hAnsi="Calibri" w:cs="Times New Roman"/>
              </w:rPr>
            </w:pPr>
            <w:r w:rsidRPr="00E70AD9">
              <w:rPr>
                <w:rFonts w:ascii="Calibri" w:eastAsia="Calibri" w:hAnsi="Calibri" w:cs="Times New Roman"/>
              </w:rPr>
              <w:t>Przewodniczący KOP</w:t>
            </w:r>
          </w:p>
        </w:tc>
        <w:tc>
          <w:tcPr>
            <w:tcW w:w="3260" w:type="dxa"/>
            <w:tcBorders>
              <w:top w:val="single" w:sz="4" w:space="0" w:color="auto"/>
              <w:left w:val="single" w:sz="4" w:space="0" w:color="auto"/>
              <w:bottom w:val="single" w:sz="4" w:space="0" w:color="auto"/>
              <w:right w:val="single" w:sz="4" w:space="0" w:color="auto"/>
            </w:tcBorders>
          </w:tcPr>
          <w:p w14:paraId="5C017990"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Weryfikacja przygotowanego protokołu:</w:t>
            </w:r>
          </w:p>
          <w:p w14:paraId="3FA17715" w14:textId="77777777"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Jeśli TAK, zatwierdzenie poprzez podpisanie,</w:t>
            </w:r>
          </w:p>
          <w:p w14:paraId="30623E71" w14:textId="2D140494" w:rsidR="00E70AD9" w:rsidRPr="00E70AD9" w:rsidRDefault="00E70AD9" w:rsidP="00211ADC">
            <w:pPr>
              <w:spacing w:after="40" w:line="240" w:lineRule="auto"/>
              <w:rPr>
                <w:rFonts w:ascii="Calibri" w:eastAsia="Calibri" w:hAnsi="Calibri" w:cs="Times New Roman"/>
              </w:rPr>
            </w:pPr>
            <w:r w:rsidRPr="00E70AD9">
              <w:rPr>
                <w:rFonts w:ascii="Calibri" w:eastAsia="Calibri" w:hAnsi="Calibri" w:cs="Times New Roman"/>
              </w:rPr>
              <w:t xml:space="preserve">- Jeśli NIE, przejść do pkt. </w:t>
            </w:r>
            <w:r w:rsidR="00F36E31">
              <w:rPr>
                <w:rFonts w:ascii="Calibri" w:eastAsia="Calibri" w:hAnsi="Calibri" w:cs="Times New Roman"/>
              </w:rPr>
              <w:t>5</w:t>
            </w:r>
            <w:r w:rsidR="009050F5">
              <w:rPr>
                <w:rFonts w:ascii="Calibri" w:eastAsia="Calibri" w:hAnsi="Calibri" w:cs="Times New Roman"/>
              </w:rPr>
              <w:t>6</w:t>
            </w:r>
            <w:r w:rsidRPr="00E70AD9">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tcPr>
          <w:p w14:paraId="44023869" w14:textId="77777777" w:rsidR="00E70AD9" w:rsidRPr="00E70AD9" w:rsidRDefault="00E70AD9"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bottom w:val="single" w:sz="4" w:space="0" w:color="auto"/>
              <w:right w:val="single" w:sz="4" w:space="0" w:color="auto"/>
            </w:tcBorders>
          </w:tcPr>
          <w:p w14:paraId="243AF94D" w14:textId="77777777" w:rsidR="00E70AD9" w:rsidRPr="00E70AD9" w:rsidRDefault="00E70AD9" w:rsidP="001717BE">
            <w:pPr>
              <w:spacing w:after="40" w:line="240" w:lineRule="auto"/>
              <w:rPr>
                <w:rFonts w:ascii="Calibri" w:eastAsia="Calibri" w:hAnsi="Calibri" w:cs="Times New Roman"/>
              </w:rPr>
            </w:pPr>
          </w:p>
        </w:tc>
      </w:tr>
      <w:tr w:rsidR="00254066" w:rsidRPr="00E70AD9" w14:paraId="7F024A3E" w14:textId="77777777" w:rsidTr="0000120F">
        <w:tc>
          <w:tcPr>
            <w:tcW w:w="675" w:type="dxa"/>
            <w:tcBorders>
              <w:top w:val="single" w:sz="4" w:space="0" w:color="auto"/>
              <w:left w:val="single" w:sz="4" w:space="0" w:color="auto"/>
              <w:bottom w:val="single" w:sz="4" w:space="0" w:color="auto"/>
              <w:right w:val="single" w:sz="4" w:space="0" w:color="auto"/>
            </w:tcBorders>
          </w:tcPr>
          <w:p w14:paraId="5058E939" w14:textId="740069C5" w:rsidR="00254066" w:rsidRDefault="00254066" w:rsidP="00FC1BB4">
            <w:pPr>
              <w:spacing w:after="40" w:line="240" w:lineRule="auto"/>
              <w:rPr>
                <w:rFonts w:ascii="Calibri" w:eastAsia="Calibri" w:hAnsi="Calibri" w:cs="Times New Roman"/>
              </w:rPr>
            </w:pPr>
            <w:r>
              <w:rPr>
                <w:rFonts w:ascii="Calibri" w:eastAsia="Calibri" w:hAnsi="Calibri" w:cs="Times New Roman"/>
              </w:rPr>
              <w:t>5</w:t>
            </w:r>
            <w:r w:rsidR="009050F5">
              <w:rPr>
                <w:rFonts w:ascii="Calibri" w:eastAsia="Calibri" w:hAnsi="Calibri" w:cs="Times New Roman"/>
              </w:rPr>
              <w:t>8</w:t>
            </w:r>
            <w:r>
              <w:rPr>
                <w:rFonts w:ascii="Calibri" w:eastAsia="Calibri" w:hAnsi="Calibri" w:cs="Times New Roman"/>
              </w:rPr>
              <w:t>.</w:t>
            </w:r>
          </w:p>
        </w:tc>
        <w:tc>
          <w:tcPr>
            <w:tcW w:w="1985" w:type="dxa"/>
            <w:tcBorders>
              <w:top w:val="single" w:sz="4" w:space="0" w:color="auto"/>
              <w:left w:val="single" w:sz="4" w:space="0" w:color="auto"/>
              <w:bottom w:val="single" w:sz="4" w:space="0" w:color="auto"/>
              <w:right w:val="single" w:sz="4" w:space="0" w:color="auto"/>
            </w:tcBorders>
          </w:tcPr>
          <w:p w14:paraId="7DF81023" w14:textId="77777777" w:rsidR="00254066" w:rsidRPr="00E70AD9" w:rsidRDefault="00254066" w:rsidP="001717BE">
            <w:pPr>
              <w:spacing w:after="40" w:line="240" w:lineRule="auto"/>
              <w:rPr>
                <w:rFonts w:ascii="Calibri" w:eastAsia="Calibri" w:hAnsi="Calibri" w:cs="Times New Roman"/>
              </w:rPr>
            </w:pPr>
            <w:r>
              <w:rPr>
                <w:rFonts w:ascii="Calibri" w:eastAsia="Calibri" w:hAnsi="Calibri" w:cs="Times New Roman"/>
              </w:rPr>
              <w:t>Sekretarz KOP</w:t>
            </w:r>
          </w:p>
        </w:tc>
        <w:tc>
          <w:tcPr>
            <w:tcW w:w="3260" w:type="dxa"/>
            <w:tcBorders>
              <w:top w:val="single" w:sz="4" w:space="0" w:color="auto"/>
              <w:left w:val="single" w:sz="4" w:space="0" w:color="auto"/>
              <w:bottom w:val="single" w:sz="4" w:space="0" w:color="auto"/>
              <w:right w:val="single" w:sz="4" w:space="0" w:color="auto"/>
            </w:tcBorders>
          </w:tcPr>
          <w:p w14:paraId="30900627" w14:textId="167F471B" w:rsidR="00254066" w:rsidRPr="00E70AD9" w:rsidRDefault="00254066" w:rsidP="00211ADC">
            <w:pPr>
              <w:spacing w:after="40" w:line="240" w:lineRule="auto"/>
              <w:rPr>
                <w:rFonts w:ascii="Calibri" w:eastAsia="Calibri" w:hAnsi="Calibri" w:cs="Times New Roman"/>
              </w:rPr>
            </w:pPr>
            <w:r>
              <w:rPr>
                <w:rFonts w:ascii="Calibri" w:eastAsia="Calibri" w:hAnsi="Calibri" w:cs="Times New Roman"/>
              </w:rPr>
              <w:t xml:space="preserve">Przekazanie Kierownikowi </w:t>
            </w:r>
            <w:r w:rsidR="006D7D54">
              <w:rPr>
                <w:rFonts w:ascii="Calibri" w:eastAsia="Calibri" w:hAnsi="Calibri" w:cs="Times New Roman"/>
              </w:rPr>
              <w:t xml:space="preserve">Zespołu </w:t>
            </w:r>
            <w:r>
              <w:rPr>
                <w:rFonts w:ascii="Calibri" w:eastAsia="Calibri" w:hAnsi="Calibri" w:cs="Times New Roman"/>
              </w:rPr>
              <w:t xml:space="preserve">ds. </w:t>
            </w:r>
            <w:r w:rsidR="006D7D54">
              <w:rPr>
                <w:rFonts w:ascii="Calibri" w:eastAsia="Calibri" w:hAnsi="Calibri" w:cs="Times New Roman"/>
              </w:rPr>
              <w:t>Rozliczeń</w:t>
            </w:r>
            <w:r>
              <w:rPr>
                <w:rFonts w:ascii="Calibri" w:eastAsia="Calibri" w:hAnsi="Calibri" w:cs="Times New Roman"/>
              </w:rPr>
              <w:t xml:space="preserve"> Projektów/ </w:t>
            </w:r>
            <w:r w:rsidR="006D7D54">
              <w:rPr>
                <w:rFonts w:ascii="Calibri" w:eastAsia="Calibri" w:hAnsi="Calibri" w:cs="Times New Roman"/>
              </w:rPr>
              <w:t>Zespołu</w:t>
            </w:r>
            <w:r>
              <w:rPr>
                <w:rFonts w:ascii="Calibri" w:eastAsia="Calibri" w:hAnsi="Calibri" w:cs="Times New Roman"/>
              </w:rPr>
              <w:t xml:space="preserve"> ds. Edukacji Przedszkolnej l</w:t>
            </w:r>
            <w:r w:rsidRPr="00D44B8A">
              <w:rPr>
                <w:rFonts w:ascii="Calibri" w:eastAsia="Calibri" w:hAnsi="Calibri" w:cs="Times New Roman"/>
              </w:rPr>
              <w:t xml:space="preserve">isty </w:t>
            </w:r>
            <w:r>
              <w:rPr>
                <w:rFonts w:ascii="Calibri" w:eastAsia="Calibri" w:hAnsi="Calibri" w:cs="Times New Roman"/>
              </w:rPr>
              <w:t>projektów</w:t>
            </w:r>
            <w:r w:rsidRPr="004A6E92">
              <w:rPr>
                <w:rFonts w:ascii="Calibri" w:eastAsia="Calibri" w:hAnsi="Calibri" w:cs="Times New Roman"/>
              </w:rPr>
              <w:t xml:space="preserve"> </w:t>
            </w:r>
            <w:r>
              <w:rPr>
                <w:rFonts w:ascii="Calibri" w:eastAsia="Calibri" w:hAnsi="Calibri" w:cs="Times New Roman"/>
              </w:rPr>
              <w:t>przyjętych do realizacji</w:t>
            </w:r>
            <w:r w:rsidRPr="004A6E92">
              <w:rPr>
                <w:rFonts w:ascii="Calibri" w:eastAsia="Calibri" w:hAnsi="Calibri" w:cs="Times New Roman"/>
              </w:rPr>
              <w:t xml:space="preserve"> z przyporządkowaniem pracowników danego </w:t>
            </w:r>
            <w:r w:rsidR="006D7D54">
              <w:rPr>
                <w:rFonts w:ascii="Calibri" w:eastAsia="Calibri" w:hAnsi="Calibri" w:cs="Times New Roman"/>
              </w:rPr>
              <w:t>zespołu</w:t>
            </w:r>
            <w:r w:rsidRPr="004A6E92">
              <w:rPr>
                <w:rFonts w:ascii="Calibri" w:eastAsia="Calibri" w:hAnsi="Calibri" w:cs="Times New Roman"/>
              </w:rPr>
              <w:t>, którzy uczestniczyli w procesie ich wyboru w ramach KOP</w:t>
            </w:r>
            <w:r w:rsidRPr="004A6E92">
              <w:rPr>
                <w:rFonts w:ascii="Calibri" w:eastAsia="Calibri" w:hAnsi="Calibri" w:cs="Times New Roman"/>
                <w:i/>
              </w:rPr>
              <w:t>.</w:t>
            </w:r>
          </w:p>
        </w:tc>
        <w:tc>
          <w:tcPr>
            <w:tcW w:w="1701" w:type="dxa"/>
            <w:tcBorders>
              <w:top w:val="single" w:sz="4" w:space="0" w:color="auto"/>
              <w:left w:val="single" w:sz="4" w:space="0" w:color="auto"/>
              <w:bottom w:val="single" w:sz="4" w:space="0" w:color="auto"/>
              <w:right w:val="single" w:sz="4" w:space="0" w:color="auto"/>
            </w:tcBorders>
          </w:tcPr>
          <w:p w14:paraId="2048CE54" w14:textId="77777777" w:rsidR="00254066" w:rsidRPr="00E70AD9" w:rsidRDefault="00254066" w:rsidP="00FC1BB4">
            <w:pPr>
              <w:spacing w:after="40" w:line="240" w:lineRule="auto"/>
              <w:rPr>
                <w:rFonts w:ascii="Calibri" w:eastAsia="Calibri" w:hAnsi="Calibri" w:cs="Times New Roman"/>
              </w:rPr>
            </w:pPr>
            <w:r>
              <w:rPr>
                <w:rFonts w:ascii="Calibri" w:eastAsia="Calibri" w:hAnsi="Calibri" w:cs="Times New Roman"/>
              </w:rPr>
              <w:t xml:space="preserve">Niezwłocznie </w:t>
            </w:r>
          </w:p>
        </w:tc>
        <w:tc>
          <w:tcPr>
            <w:tcW w:w="1559" w:type="dxa"/>
            <w:tcBorders>
              <w:top w:val="single" w:sz="4" w:space="0" w:color="auto"/>
              <w:left w:val="single" w:sz="4" w:space="0" w:color="auto"/>
              <w:bottom w:val="single" w:sz="4" w:space="0" w:color="auto"/>
              <w:right w:val="single" w:sz="4" w:space="0" w:color="auto"/>
            </w:tcBorders>
          </w:tcPr>
          <w:p w14:paraId="24201CEC" w14:textId="77777777" w:rsidR="00254066" w:rsidRPr="00E70AD9" w:rsidRDefault="00254066" w:rsidP="001717BE">
            <w:pPr>
              <w:spacing w:after="40" w:line="240" w:lineRule="auto"/>
              <w:rPr>
                <w:rFonts w:ascii="Calibri" w:eastAsia="Calibri" w:hAnsi="Calibri" w:cs="Times New Roman"/>
              </w:rPr>
            </w:pPr>
          </w:p>
        </w:tc>
      </w:tr>
      <w:tr w:rsidR="00BF0955" w:rsidRPr="00E70AD9" w14:paraId="61EF7D65" w14:textId="77777777" w:rsidTr="00A727F4">
        <w:trPr>
          <w:trHeight w:val="346"/>
        </w:trPr>
        <w:tc>
          <w:tcPr>
            <w:tcW w:w="675" w:type="dxa"/>
            <w:tcBorders>
              <w:top w:val="single" w:sz="4" w:space="0" w:color="auto"/>
              <w:left w:val="single" w:sz="4" w:space="0" w:color="auto"/>
              <w:right w:val="single" w:sz="4" w:space="0" w:color="auto"/>
            </w:tcBorders>
          </w:tcPr>
          <w:p w14:paraId="15E73BCA" w14:textId="086212DE" w:rsidR="00BF0955" w:rsidRPr="00E70AD9" w:rsidRDefault="00BF0955" w:rsidP="00FC1BB4">
            <w:pPr>
              <w:spacing w:after="40" w:line="240" w:lineRule="auto"/>
              <w:rPr>
                <w:rFonts w:ascii="Calibri" w:eastAsia="Calibri" w:hAnsi="Calibri" w:cs="Times New Roman"/>
              </w:rPr>
            </w:pPr>
            <w:r>
              <w:rPr>
                <w:rFonts w:ascii="Calibri" w:eastAsia="Calibri" w:hAnsi="Calibri" w:cs="Times New Roman"/>
              </w:rPr>
              <w:t>59</w:t>
            </w:r>
            <w:r w:rsidRPr="00E70AD9">
              <w:rPr>
                <w:rFonts w:ascii="Calibri" w:eastAsia="Calibri" w:hAnsi="Calibri" w:cs="Times New Roman"/>
              </w:rPr>
              <w:t>.</w:t>
            </w:r>
          </w:p>
        </w:tc>
        <w:tc>
          <w:tcPr>
            <w:tcW w:w="1985" w:type="dxa"/>
            <w:tcBorders>
              <w:top w:val="single" w:sz="4" w:space="0" w:color="auto"/>
              <w:left w:val="single" w:sz="4" w:space="0" w:color="auto"/>
              <w:right w:val="single" w:sz="4" w:space="0" w:color="auto"/>
            </w:tcBorders>
          </w:tcPr>
          <w:p w14:paraId="62ED733F" w14:textId="61C04EBD" w:rsidR="00BF0955" w:rsidRPr="00E70AD9" w:rsidRDefault="00BF0955" w:rsidP="001717BE">
            <w:pPr>
              <w:spacing w:after="40" w:line="240" w:lineRule="auto"/>
              <w:rPr>
                <w:rFonts w:ascii="Calibri" w:eastAsia="Calibri" w:hAnsi="Calibri" w:cs="Times New Roman"/>
              </w:rPr>
            </w:pPr>
            <w:r w:rsidRPr="00E70AD9">
              <w:rPr>
                <w:rFonts w:ascii="Calibri" w:eastAsia="Calibri" w:hAnsi="Calibri" w:cs="Times New Roman"/>
              </w:rPr>
              <w:t>Sekretarz KOP</w:t>
            </w:r>
          </w:p>
        </w:tc>
        <w:tc>
          <w:tcPr>
            <w:tcW w:w="3260" w:type="dxa"/>
            <w:tcBorders>
              <w:top w:val="single" w:sz="4" w:space="0" w:color="auto"/>
              <w:left w:val="single" w:sz="4" w:space="0" w:color="auto"/>
              <w:right w:val="single" w:sz="4" w:space="0" w:color="auto"/>
            </w:tcBorders>
          </w:tcPr>
          <w:p w14:paraId="4A6B20F0" w14:textId="5EAEB8AF" w:rsidR="00BF0955" w:rsidRPr="00E70AD9" w:rsidRDefault="00BF0955" w:rsidP="00211ADC">
            <w:pPr>
              <w:spacing w:after="40" w:line="240" w:lineRule="auto"/>
              <w:rPr>
                <w:rFonts w:ascii="Calibri" w:eastAsia="Calibri" w:hAnsi="Calibri" w:cs="Times New Roman"/>
              </w:rPr>
            </w:pPr>
            <w:r w:rsidRPr="00E70AD9">
              <w:rPr>
                <w:rFonts w:ascii="Calibri" w:eastAsia="Calibri" w:hAnsi="Calibri" w:cs="Times New Roman"/>
              </w:rPr>
              <w:t>Archiwizacja dokumentów.</w:t>
            </w:r>
          </w:p>
        </w:tc>
        <w:tc>
          <w:tcPr>
            <w:tcW w:w="1701" w:type="dxa"/>
            <w:tcBorders>
              <w:top w:val="single" w:sz="4" w:space="0" w:color="auto"/>
              <w:left w:val="single" w:sz="4" w:space="0" w:color="auto"/>
              <w:right w:val="single" w:sz="4" w:space="0" w:color="auto"/>
            </w:tcBorders>
          </w:tcPr>
          <w:p w14:paraId="0ADB63FE" w14:textId="77777777" w:rsidR="00BF0955" w:rsidRPr="00E70AD9" w:rsidRDefault="00BF0955" w:rsidP="00FC1BB4">
            <w:pPr>
              <w:spacing w:after="40" w:line="240" w:lineRule="auto"/>
              <w:rPr>
                <w:rFonts w:ascii="Calibri" w:eastAsia="Calibri" w:hAnsi="Calibri" w:cs="Times New Roman"/>
              </w:rPr>
            </w:pPr>
            <w:r w:rsidRPr="00E70AD9">
              <w:rPr>
                <w:rFonts w:ascii="Calibri" w:eastAsia="Calibri" w:hAnsi="Calibri" w:cs="Times New Roman"/>
              </w:rPr>
              <w:t>Niezwłocznie</w:t>
            </w:r>
          </w:p>
        </w:tc>
        <w:tc>
          <w:tcPr>
            <w:tcW w:w="1559" w:type="dxa"/>
            <w:tcBorders>
              <w:top w:val="single" w:sz="4" w:space="0" w:color="auto"/>
              <w:left w:val="single" w:sz="4" w:space="0" w:color="auto"/>
              <w:right w:val="single" w:sz="4" w:space="0" w:color="auto"/>
            </w:tcBorders>
          </w:tcPr>
          <w:p w14:paraId="1D97C1B8" w14:textId="77777777" w:rsidR="00BF0955" w:rsidRPr="00E70AD9" w:rsidRDefault="00BF0955" w:rsidP="001717BE">
            <w:pPr>
              <w:spacing w:after="40" w:line="240" w:lineRule="auto"/>
              <w:rPr>
                <w:rFonts w:ascii="Calibri" w:eastAsia="Calibri" w:hAnsi="Calibri" w:cs="Times New Roman"/>
              </w:rPr>
            </w:pPr>
          </w:p>
        </w:tc>
      </w:tr>
    </w:tbl>
    <w:p w14:paraId="187C1CEB" w14:textId="684C2207" w:rsidR="00D231E5" w:rsidRDefault="00BC67E4" w:rsidP="00211ADC">
      <w:pPr>
        <w:spacing w:before="120" w:after="40"/>
      </w:pPr>
      <w:r>
        <w:rPr>
          <w:rFonts w:ascii="Calibri" w:eastAsia="Calibri" w:hAnsi="Calibri" w:cs="Times New Roman"/>
        </w:rPr>
        <w:t xml:space="preserve">Komisja Oceny Projektów </w:t>
      </w:r>
      <w:r w:rsidR="00E46939" w:rsidRPr="00C31329">
        <w:rPr>
          <w:rFonts w:ascii="Calibri" w:eastAsia="Calibri" w:hAnsi="Calibri" w:cs="Times New Roman"/>
        </w:rPr>
        <w:t>oceniająca projekty zintegrowane</w:t>
      </w:r>
      <w:r>
        <w:rPr>
          <w:rFonts w:ascii="Calibri" w:eastAsia="Calibri" w:hAnsi="Calibri" w:cs="Times New Roman"/>
        </w:rPr>
        <w:t xml:space="preserve"> powoływana jest dla jednego konkursu, do czasu jego ostatecznego rozstrzygnięcia. Niemniej jednak m</w:t>
      </w:r>
      <w:r w:rsidR="00C94456">
        <w:rPr>
          <w:rFonts w:ascii="Calibri" w:eastAsia="Calibri" w:hAnsi="Calibri" w:cs="Times New Roman"/>
        </w:rPr>
        <w:t>ożliwe jest wznowienie prac KOP</w:t>
      </w:r>
      <w:r>
        <w:rPr>
          <w:rFonts w:ascii="Calibri" w:eastAsia="Calibri" w:hAnsi="Calibri" w:cs="Times New Roman"/>
        </w:rPr>
        <w:t xml:space="preserve"> po rozstrzygnięciu konkursu w celu przepro</w:t>
      </w:r>
      <w:r w:rsidR="00B20DCA">
        <w:rPr>
          <w:rFonts w:ascii="Calibri" w:eastAsia="Calibri" w:hAnsi="Calibri" w:cs="Times New Roman"/>
        </w:rPr>
        <w:t>wadzenia negocjacji z projektodawcami, których projekty</w:t>
      </w:r>
      <w:r>
        <w:rPr>
          <w:rFonts w:ascii="Calibri" w:eastAsia="Calibri" w:hAnsi="Calibri" w:cs="Times New Roman"/>
        </w:rPr>
        <w:t xml:space="preserve"> zakwalifikowano do tego etapu, ale nie zaproszono do podjęcia negocjacji z uwagi na pierwotne wyczerpanie alokacji na konkurs. Tym samym możliwy jest wybór dodatkowych projektów już po publikacji listy</w:t>
      </w:r>
      <w:r w:rsidR="001D2D37">
        <w:rPr>
          <w:rFonts w:ascii="Calibri" w:eastAsia="Calibri" w:hAnsi="Calibri" w:cs="Times New Roman"/>
        </w:rPr>
        <w:t>, o której mowa w art. 46 ust. 3</w:t>
      </w:r>
      <w:r>
        <w:rPr>
          <w:rFonts w:ascii="Calibri" w:eastAsia="Calibri" w:hAnsi="Calibri" w:cs="Times New Roman"/>
        </w:rPr>
        <w:t xml:space="preserve"> ustawy wdrożeniowej.</w:t>
      </w:r>
      <w:bookmarkStart w:id="86" w:name="_Toc425494332"/>
    </w:p>
    <w:p w14:paraId="6C6E3065" w14:textId="77777777" w:rsidR="00B45E62" w:rsidRPr="004E5E9F" w:rsidRDefault="00B45E62" w:rsidP="00211ADC">
      <w:pPr>
        <w:pStyle w:val="Nagwek2"/>
        <w:spacing w:before="360"/>
        <w:rPr>
          <w:color w:val="auto"/>
        </w:rPr>
      </w:pPr>
      <w:bookmarkStart w:id="87" w:name="_Toc136956842"/>
      <w:r w:rsidRPr="004E5E9F">
        <w:rPr>
          <w:color w:val="auto"/>
        </w:rPr>
        <w:t>5.5 Instrukcja zawierania umowy o dofinansowanie projektu konkursowego</w:t>
      </w:r>
      <w:bookmarkEnd w:id="86"/>
      <w:bookmarkEnd w:id="87"/>
    </w:p>
    <w:p w14:paraId="5A438867" w14:textId="7508A81E" w:rsidR="00B45E62" w:rsidRPr="00B45E62" w:rsidRDefault="00B45E62" w:rsidP="00211ADC">
      <w:pPr>
        <w:rPr>
          <w:bCs/>
        </w:rPr>
      </w:pPr>
      <w:r w:rsidRPr="00B45E62">
        <w:t xml:space="preserve">Umowa o dofinansowanie projektu zawierana jest w terminie 30 dni roboczych od daty </w:t>
      </w:r>
      <w:r w:rsidR="00DB21BD">
        <w:t xml:space="preserve">przedłożenia przez </w:t>
      </w:r>
      <w:r w:rsidRPr="00B45E62">
        <w:t>Wnioskodawc</w:t>
      </w:r>
      <w:r w:rsidR="00DB21BD">
        <w:t>ę</w:t>
      </w:r>
      <w:r w:rsidRPr="00B45E62">
        <w:t xml:space="preserve"> </w:t>
      </w:r>
      <w:r w:rsidR="00914106">
        <w:t xml:space="preserve">wszystkich </w:t>
      </w:r>
      <w:r w:rsidR="00495E9F">
        <w:t xml:space="preserve">poprawnych </w:t>
      </w:r>
      <w:r w:rsidRPr="00B45E62">
        <w:t xml:space="preserve">dokumentów </w:t>
      </w:r>
      <w:r w:rsidR="00DB21BD" w:rsidRPr="00B45E62">
        <w:t xml:space="preserve">niezbędnych </w:t>
      </w:r>
      <w:r w:rsidRPr="00B45E62">
        <w:t>do sporządzenia umowy. W</w:t>
      </w:r>
      <w:r w:rsidR="00495E9F">
        <w:t> </w:t>
      </w:r>
      <w:r w:rsidRPr="00B45E62">
        <w:t>szczególnych przypadkach, termin ten może zostać wydłużony</w:t>
      </w:r>
      <w:r w:rsidR="000B159F">
        <w:t xml:space="preserve">. </w:t>
      </w:r>
      <w:r w:rsidRPr="00B45E62">
        <w:t xml:space="preserve"> </w:t>
      </w:r>
      <w:r w:rsidR="000B159F">
        <w:t>Jeżeli wydłużenie przedmiotowego terminu wynika z winy Instytucji Pośredniczącej, wówczas</w:t>
      </w:r>
      <w:r w:rsidRPr="00B45E62">
        <w:t xml:space="preserve"> Wnioskodawca informowany jest </w:t>
      </w:r>
      <w:r w:rsidR="000B159F">
        <w:t xml:space="preserve">o tym </w:t>
      </w:r>
      <w:r w:rsidRPr="00B45E62">
        <w:t>w formie pisemnej.</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1964"/>
        <w:gridCol w:w="3295"/>
        <w:gridCol w:w="1653"/>
        <w:gridCol w:w="1573"/>
      </w:tblGrid>
      <w:tr w:rsidR="00B45E62" w:rsidRPr="00B45E62" w14:paraId="30653E4C" w14:textId="77777777" w:rsidTr="00AC2091">
        <w:tc>
          <w:tcPr>
            <w:tcW w:w="695" w:type="dxa"/>
            <w:shd w:val="clear" w:color="auto" w:fill="auto"/>
          </w:tcPr>
          <w:p w14:paraId="6BD4BF0B" w14:textId="77777777" w:rsidR="00B45E62" w:rsidRPr="00B45E62" w:rsidRDefault="00B45E62" w:rsidP="0028210C">
            <w:pPr>
              <w:spacing w:after="40" w:line="240" w:lineRule="auto"/>
              <w:rPr>
                <w:b/>
              </w:rPr>
            </w:pPr>
            <w:r w:rsidRPr="00B45E62">
              <w:rPr>
                <w:b/>
              </w:rPr>
              <w:t>Lp.</w:t>
            </w:r>
          </w:p>
        </w:tc>
        <w:tc>
          <w:tcPr>
            <w:tcW w:w="1964" w:type="dxa"/>
            <w:shd w:val="clear" w:color="auto" w:fill="auto"/>
          </w:tcPr>
          <w:p w14:paraId="5BB1EADA" w14:textId="77777777" w:rsidR="00B45E62" w:rsidRPr="00B45E62" w:rsidRDefault="00B45E62" w:rsidP="001717BE">
            <w:pPr>
              <w:spacing w:after="40" w:line="240" w:lineRule="auto"/>
              <w:rPr>
                <w:b/>
              </w:rPr>
            </w:pPr>
            <w:r w:rsidRPr="00B45E62">
              <w:rPr>
                <w:b/>
              </w:rPr>
              <w:t>Osoba wykonująca działanie</w:t>
            </w:r>
          </w:p>
        </w:tc>
        <w:tc>
          <w:tcPr>
            <w:tcW w:w="3295" w:type="dxa"/>
            <w:shd w:val="clear" w:color="auto" w:fill="auto"/>
          </w:tcPr>
          <w:p w14:paraId="538B8FBA" w14:textId="77777777" w:rsidR="00B45E62" w:rsidRPr="00B45E62" w:rsidRDefault="00B45E62">
            <w:pPr>
              <w:spacing w:after="40" w:line="240" w:lineRule="auto"/>
              <w:rPr>
                <w:b/>
              </w:rPr>
            </w:pPr>
            <w:r w:rsidRPr="00B45E62">
              <w:rPr>
                <w:b/>
              </w:rPr>
              <w:t>Działanie</w:t>
            </w:r>
          </w:p>
        </w:tc>
        <w:tc>
          <w:tcPr>
            <w:tcW w:w="1653" w:type="dxa"/>
            <w:shd w:val="clear" w:color="auto" w:fill="auto"/>
          </w:tcPr>
          <w:p w14:paraId="2C15A6F1" w14:textId="77777777" w:rsidR="00B45E62" w:rsidRPr="00B45E62" w:rsidRDefault="00B45E62">
            <w:pPr>
              <w:spacing w:after="40" w:line="240" w:lineRule="auto"/>
              <w:rPr>
                <w:b/>
              </w:rPr>
            </w:pPr>
            <w:r w:rsidRPr="00B45E62">
              <w:rPr>
                <w:b/>
              </w:rPr>
              <w:t>Termin wykonania</w:t>
            </w:r>
          </w:p>
        </w:tc>
        <w:tc>
          <w:tcPr>
            <w:tcW w:w="1573" w:type="dxa"/>
            <w:shd w:val="clear" w:color="auto" w:fill="auto"/>
          </w:tcPr>
          <w:p w14:paraId="55B23342" w14:textId="77777777" w:rsidR="00B45E62" w:rsidRPr="00B45E62" w:rsidRDefault="00B45E62">
            <w:pPr>
              <w:spacing w:after="40" w:line="240" w:lineRule="auto"/>
              <w:rPr>
                <w:b/>
              </w:rPr>
            </w:pPr>
            <w:r w:rsidRPr="00B45E62">
              <w:rPr>
                <w:b/>
              </w:rPr>
              <w:t>Jednostki powiązane</w:t>
            </w:r>
          </w:p>
        </w:tc>
      </w:tr>
      <w:tr w:rsidR="00EB0558" w:rsidRPr="00B45E62" w14:paraId="71A78D3D" w14:textId="77777777" w:rsidTr="00AC2091">
        <w:tc>
          <w:tcPr>
            <w:tcW w:w="695" w:type="dxa"/>
            <w:shd w:val="clear" w:color="auto" w:fill="auto"/>
          </w:tcPr>
          <w:p w14:paraId="3713C2DA" w14:textId="77777777" w:rsidR="00EB0558" w:rsidRPr="001465CF" w:rsidRDefault="00EB0558" w:rsidP="00211ADC">
            <w:pPr>
              <w:spacing w:after="40" w:line="240" w:lineRule="auto"/>
              <w:rPr>
                <w:bCs/>
              </w:rPr>
            </w:pPr>
            <w:r>
              <w:rPr>
                <w:bCs/>
              </w:rPr>
              <w:t>1.</w:t>
            </w:r>
          </w:p>
        </w:tc>
        <w:tc>
          <w:tcPr>
            <w:tcW w:w="1964" w:type="dxa"/>
            <w:shd w:val="clear" w:color="auto" w:fill="auto"/>
          </w:tcPr>
          <w:p w14:paraId="4B3E9A0B" w14:textId="3F57A0E9" w:rsidR="00EB0558" w:rsidRPr="001465CF" w:rsidRDefault="00EB0558" w:rsidP="00211ADC">
            <w:pPr>
              <w:spacing w:after="40" w:line="240" w:lineRule="auto"/>
              <w:rPr>
                <w:bCs/>
              </w:rPr>
            </w:pPr>
            <w:r>
              <w:t xml:space="preserve">Kierownik </w:t>
            </w:r>
            <w:r w:rsidR="00053F3A" w:rsidRPr="00053F3A">
              <w:t>Zespołu ds. Programowania, Oceny i Wyboru Projektów</w:t>
            </w:r>
          </w:p>
        </w:tc>
        <w:tc>
          <w:tcPr>
            <w:tcW w:w="3295" w:type="dxa"/>
            <w:shd w:val="clear" w:color="auto" w:fill="auto"/>
          </w:tcPr>
          <w:p w14:paraId="74B85C0D" w14:textId="77777777" w:rsidR="00EB0558" w:rsidRDefault="00EB0558">
            <w:pPr>
              <w:spacing w:after="40" w:line="240" w:lineRule="auto"/>
            </w:pPr>
            <w:r>
              <w:t>Z</w:t>
            </w:r>
            <w:r w:rsidRPr="00B45E62">
              <w:t xml:space="preserve">lecenie przygotowania pisma </w:t>
            </w:r>
            <w:r w:rsidR="00A93A87" w:rsidRPr="00B45E62">
              <w:t xml:space="preserve">do Ministerstwa Finansów </w:t>
            </w:r>
            <w:r>
              <w:t>dotyczącego zbiorczego zapytania</w:t>
            </w:r>
            <w:r w:rsidR="00A93A87">
              <w:t xml:space="preserve"> w zakresie wszystkich beneficjentów, których projekty zostały wybrane do dofinansowania</w:t>
            </w:r>
            <w:r>
              <w:t xml:space="preserve"> </w:t>
            </w:r>
            <w:r w:rsidRPr="00B45E62">
              <w:t>w celu sprawdzenia czy wnioskodawc</w:t>
            </w:r>
            <w:r>
              <w:t>y</w:t>
            </w:r>
            <w:r w:rsidRPr="00B45E62">
              <w:t xml:space="preserve"> nie podlega</w:t>
            </w:r>
            <w:r>
              <w:t>ją</w:t>
            </w:r>
            <w:r w:rsidRPr="00B45E62">
              <w:t xml:space="preserve"> wykluczeniu z prawa otrzymania dofinansowania ze środków funduszy strukturalnych na podstawie art. 207 ustawy o finansach publicznych</w:t>
            </w:r>
            <w:r w:rsidR="008D14EE">
              <w:t xml:space="preserve"> </w:t>
            </w:r>
            <w:r w:rsidR="008D14EE" w:rsidRPr="008C6436">
              <w:t>(o ile dotyczy danego podmiotu)</w:t>
            </w:r>
            <w:r w:rsidRPr="00B45E62">
              <w:t xml:space="preserve"> oraz pisma</w:t>
            </w:r>
            <w:r>
              <w:t xml:space="preserve"> dotyczącego zbiorczego zapytania </w:t>
            </w:r>
            <w:r w:rsidRPr="00B45E62">
              <w:t xml:space="preserve"> do Departamentu Ochrony Środowiska w Urzędzie Marszałkowskim Województwa Podlaskiego celem sprawdzenia czy </w:t>
            </w:r>
            <w:r>
              <w:t>w</w:t>
            </w:r>
            <w:r w:rsidRPr="00B45E62">
              <w:t>nioskodawc</w:t>
            </w:r>
            <w:r>
              <w:t>y</w:t>
            </w:r>
            <w:r w:rsidRPr="00B45E62">
              <w:t xml:space="preserve"> nie zalega</w:t>
            </w:r>
            <w:r>
              <w:t>ją</w:t>
            </w:r>
            <w:r w:rsidRPr="00B45E62">
              <w:t xml:space="preserve"> z opłatami za korzystanie ze środowiska.</w:t>
            </w:r>
          </w:p>
          <w:p w14:paraId="3BA8633A" w14:textId="6F6EB5C5" w:rsidR="008B6616" w:rsidRPr="001465CF" w:rsidRDefault="008B6616" w:rsidP="00211ADC">
            <w:pPr>
              <w:spacing w:after="40" w:line="240" w:lineRule="auto"/>
            </w:pPr>
            <w:r w:rsidRPr="008D348E">
              <w:t>Zapytanie kierowane do Ministerstwa Finansów dotyczy zarówno lidera jak i partner</w:t>
            </w:r>
            <w:r w:rsidR="00825F1C">
              <w:t>a/</w:t>
            </w:r>
            <w:r w:rsidRPr="008D348E">
              <w:t>ów</w:t>
            </w:r>
            <w:r w:rsidR="00825F1C">
              <w:t xml:space="preserve"> (o ile projekt realizowany jest w partnerstwie)</w:t>
            </w:r>
            <w:r w:rsidRPr="008D348E">
              <w:t>. Natomiast zapytanie do Departamentu Ochrony Środowiska w Urzędzie Marszałkowskim Województwa Podlaskiego obejmuje wyłącznie lidera.</w:t>
            </w:r>
          </w:p>
        </w:tc>
        <w:tc>
          <w:tcPr>
            <w:tcW w:w="1653" w:type="dxa"/>
            <w:vMerge w:val="restart"/>
            <w:shd w:val="clear" w:color="auto" w:fill="auto"/>
          </w:tcPr>
          <w:p w14:paraId="45F369A2" w14:textId="67889D6E" w:rsidR="00EB0558" w:rsidRPr="001465CF" w:rsidRDefault="00EB0558" w:rsidP="00211ADC">
            <w:pPr>
              <w:spacing w:after="40" w:line="240" w:lineRule="auto"/>
              <w:rPr>
                <w:bCs/>
              </w:rPr>
            </w:pPr>
            <w:r>
              <w:rPr>
                <w:bCs/>
              </w:rPr>
              <w:t xml:space="preserve">Niezwłocznie po zatwierdzeniu listy projektów wybranych do dofinansowania </w:t>
            </w:r>
          </w:p>
        </w:tc>
        <w:tc>
          <w:tcPr>
            <w:tcW w:w="1573" w:type="dxa"/>
            <w:shd w:val="clear" w:color="auto" w:fill="auto"/>
          </w:tcPr>
          <w:p w14:paraId="26284338" w14:textId="77777777" w:rsidR="00EB0558" w:rsidRPr="001465CF" w:rsidRDefault="00EB0558" w:rsidP="00211ADC">
            <w:pPr>
              <w:spacing w:after="40" w:line="240" w:lineRule="auto"/>
              <w:rPr>
                <w:bCs/>
              </w:rPr>
            </w:pPr>
          </w:p>
        </w:tc>
      </w:tr>
      <w:tr w:rsidR="00EB0558" w:rsidRPr="00B45E62" w14:paraId="6D3A3976" w14:textId="77777777" w:rsidTr="00AC2091">
        <w:tc>
          <w:tcPr>
            <w:tcW w:w="695" w:type="dxa"/>
            <w:shd w:val="clear" w:color="auto" w:fill="auto"/>
          </w:tcPr>
          <w:p w14:paraId="43E24B74" w14:textId="77777777" w:rsidR="00EB0558" w:rsidRPr="001465CF" w:rsidRDefault="00EB0558" w:rsidP="00211ADC">
            <w:pPr>
              <w:spacing w:after="40" w:line="240" w:lineRule="auto"/>
              <w:rPr>
                <w:bCs/>
              </w:rPr>
            </w:pPr>
            <w:r>
              <w:t>2</w:t>
            </w:r>
            <w:r w:rsidRPr="00B45E62">
              <w:t>.</w:t>
            </w:r>
          </w:p>
        </w:tc>
        <w:tc>
          <w:tcPr>
            <w:tcW w:w="1964" w:type="dxa"/>
            <w:shd w:val="clear" w:color="auto" w:fill="auto"/>
          </w:tcPr>
          <w:p w14:paraId="5B75895D" w14:textId="7F0C725A" w:rsidR="00EB0558" w:rsidRPr="001465CF" w:rsidRDefault="00EB0558" w:rsidP="00211ADC">
            <w:pPr>
              <w:spacing w:after="40" w:line="240" w:lineRule="auto"/>
              <w:rPr>
                <w:bCs/>
              </w:rPr>
            </w:pPr>
            <w:r w:rsidRPr="00B45E62">
              <w:t xml:space="preserve">Pracownik </w:t>
            </w:r>
            <w:r w:rsidR="00EB56B6" w:rsidRPr="00EB56B6">
              <w:t>Zespołu ds. Programowania, Oceny i Wyboru Projektów</w:t>
            </w:r>
          </w:p>
        </w:tc>
        <w:tc>
          <w:tcPr>
            <w:tcW w:w="3295" w:type="dxa"/>
            <w:shd w:val="clear" w:color="auto" w:fill="auto"/>
          </w:tcPr>
          <w:p w14:paraId="4723A806" w14:textId="77777777" w:rsidR="00EB0558" w:rsidRPr="001465CF" w:rsidRDefault="00EB0558" w:rsidP="00211ADC">
            <w:pPr>
              <w:spacing w:after="40" w:line="240" w:lineRule="auto"/>
              <w:rPr>
                <w:bCs/>
              </w:rPr>
            </w:pPr>
            <w:r w:rsidRPr="00B45E62">
              <w:t xml:space="preserve">Przygotowanie pisma do Ministerstwa Finansów oraz do Departamentu Ochrony Środowiska w Urzędzie Marszałkowskim Województwa Podlaskiego. </w:t>
            </w:r>
          </w:p>
        </w:tc>
        <w:tc>
          <w:tcPr>
            <w:tcW w:w="1653" w:type="dxa"/>
            <w:vMerge/>
            <w:shd w:val="clear" w:color="auto" w:fill="auto"/>
          </w:tcPr>
          <w:p w14:paraId="3DF1D5F5" w14:textId="77777777" w:rsidR="00EB0558" w:rsidRPr="001465CF" w:rsidRDefault="00EB0558" w:rsidP="00211ADC">
            <w:pPr>
              <w:spacing w:after="40" w:line="240" w:lineRule="auto"/>
              <w:rPr>
                <w:bCs/>
              </w:rPr>
            </w:pPr>
          </w:p>
        </w:tc>
        <w:tc>
          <w:tcPr>
            <w:tcW w:w="1573" w:type="dxa"/>
            <w:shd w:val="clear" w:color="auto" w:fill="auto"/>
          </w:tcPr>
          <w:p w14:paraId="01A9E170" w14:textId="77777777" w:rsidR="00EB0558" w:rsidRPr="001465CF" w:rsidRDefault="00EB0558" w:rsidP="00211ADC">
            <w:pPr>
              <w:spacing w:after="40" w:line="240" w:lineRule="auto"/>
              <w:rPr>
                <w:bCs/>
              </w:rPr>
            </w:pPr>
          </w:p>
        </w:tc>
      </w:tr>
      <w:tr w:rsidR="007504B5" w:rsidRPr="00B45E62" w14:paraId="69D399B8" w14:textId="77777777" w:rsidTr="00A727F4">
        <w:trPr>
          <w:trHeight w:val="1474"/>
        </w:trPr>
        <w:tc>
          <w:tcPr>
            <w:tcW w:w="695" w:type="dxa"/>
            <w:shd w:val="clear" w:color="auto" w:fill="auto"/>
          </w:tcPr>
          <w:p w14:paraId="3C24145C" w14:textId="77777777" w:rsidR="007504B5" w:rsidRPr="001465CF" w:rsidRDefault="007504B5" w:rsidP="00211ADC">
            <w:pPr>
              <w:spacing w:after="40" w:line="240" w:lineRule="auto"/>
              <w:rPr>
                <w:bCs/>
              </w:rPr>
            </w:pPr>
            <w:r>
              <w:t>3.</w:t>
            </w:r>
          </w:p>
          <w:p w14:paraId="6DBB5169" w14:textId="1B8BEE65" w:rsidR="007504B5" w:rsidRPr="001465CF" w:rsidRDefault="007504B5" w:rsidP="00211ADC">
            <w:pPr>
              <w:spacing w:after="40" w:line="240" w:lineRule="auto"/>
              <w:rPr>
                <w:bCs/>
              </w:rPr>
            </w:pPr>
          </w:p>
        </w:tc>
        <w:tc>
          <w:tcPr>
            <w:tcW w:w="1964" w:type="dxa"/>
            <w:shd w:val="clear" w:color="auto" w:fill="auto"/>
          </w:tcPr>
          <w:p w14:paraId="462F23F4" w14:textId="6152CB92" w:rsidR="007504B5" w:rsidRPr="001465CF" w:rsidRDefault="007504B5" w:rsidP="00211ADC">
            <w:pPr>
              <w:spacing w:after="40" w:line="240" w:lineRule="auto"/>
              <w:rPr>
                <w:bCs/>
              </w:rPr>
            </w:pPr>
            <w:r>
              <w:t xml:space="preserve">Kierownik </w:t>
            </w:r>
            <w:r w:rsidRPr="00EB56B6">
              <w:t>Zespołu ds. Programowania, Oceny i Wyboru Projektów</w:t>
            </w:r>
          </w:p>
        </w:tc>
        <w:tc>
          <w:tcPr>
            <w:tcW w:w="3295" w:type="dxa"/>
            <w:shd w:val="clear" w:color="auto" w:fill="auto"/>
          </w:tcPr>
          <w:p w14:paraId="19831665" w14:textId="77777777" w:rsidR="007504B5" w:rsidRPr="000335FA" w:rsidRDefault="007504B5" w:rsidP="00211ADC">
            <w:pPr>
              <w:spacing w:after="40" w:line="240" w:lineRule="auto"/>
            </w:pPr>
            <w:r w:rsidRPr="000335FA">
              <w:t xml:space="preserve">Weryfikacja poprawności sporządzenia pism: </w:t>
            </w:r>
          </w:p>
          <w:p w14:paraId="54FED07F" w14:textId="77777777" w:rsidR="007504B5" w:rsidRPr="000335FA" w:rsidRDefault="007504B5" w:rsidP="00211ADC">
            <w:pPr>
              <w:spacing w:after="40" w:line="240" w:lineRule="auto"/>
            </w:pPr>
            <w:r w:rsidRPr="000335FA">
              <w:t>- Jeśli TAK, akceptacja poprzez zaparafowanie pism,</w:t>
            </w:r>
          </w:p>
          <w:p w14:paraId="4E916DA1" w14:textId="3C140154" w:rsidR="007504B5" w:rsidRPr="001465CF" w:rsidRDefault="007504B5" w:rsidP="00211ADC">
            <w:pPr>
              <w:spacing w:after="40" w:line="240" w:lineRule="auto"/>
              <w:rPr>
                <w:bCs/>
              </w:rPr>
            </w:pPr>
            <w:r>
              <w:t>- Jeśli NIE, przejść do pkt 2</w:t>
            </w:r>
            <w:r w:rsidRPr="000335FA">
              <w:t>.</w:t>
            </w:r>
          </w:p>
        </w:tc>
        <w:tc>
          <w:tcPr>
            <w:tcW w:w="1653" w:type="dxa"/>
            <w:vMerge/>
            <w:shd w:val="clear" w:color="auto" w:fill="auto"/>
          </w:tcPr>
          <w:p w14:paraId="3C279CFE" w14:textId="77777777" w:rsidR="007504B5" w:rsidRPr="001465CF" w:rsidRDefault="007504B5" w:rsidP="00211ADC">
            <w:pPr>
              <w:spacing w:after="40" w:line="240" w:lineRule="auto"/>
              <w:rPr>
                <w:bCs/>
              </w:rPr>
            </w:pPr>
          </w:p>
        </w:tc>
        <w:tc>
          <w:tcPr>
            <w:tcW w:w="1573" w:type="dxa"/>
            <w:shd w:val="clear" w:color="auto" w:fill="auto"/>
          </w:tcPr>
          <w:p w14:paraId="56BE9E81" w14:textId="77777777" w:rsidR="007504B5" w:rsidRPr="001465CF" w:rsidRDefault="007504B5" w:rsidP="00211ADC">
            <w:pPr>
              <w:spacing w:after="40" w:line="240" w:lineRule="auto"/>
              <w:rPr>
                <w:bCs/>
              </w:rPr>
            </w:pPr>
          </w:p>
        </w:tc>
      </w:tr>
      <w:tr w:rsidR="00EB0558" w:rsidRPr="00B45E62" w14:paraId="506F6521" w14:textId="77777777" w:rsidTr="00AC2091">
        <w:tc>
          <w:tcPr>
            <w:tcW w:w="695" w:type="dxa"/>
            <w:shd w:val="clear" w:color="auto" w:fill="auto"/>
          </w:tcPr>
          <w:p w14:paraId="12A80138" w14:textId="6683B706" w:rsidR="00EB0558" w:rsidRPr="00AC2091" w:rsidRDefault="007504B5" w:rsidP="00211ADC">
            <w:pPr>
              <w:spacing w:after="40" w:line="240" w:lineRule="auto"/>
              <w:rPr>
                <w:bCs/>
              </w:rPr>
            </w:pPr>
            <w:r>
              <w:t>4</w:t>
            </w:r>
            <w:r w:rsidR="00EB0558" w:rsidRPr="00B45E62">
              <w:t>.</w:t>
            </w:r>
          </w:p>
        </w:tc>
        <w:tc>
          <w:tcPr>
            <w:tcW w:w="1964" w:type="dxa"/>
            <w:shd w:val="clear" w:color="auto" w:fill="auto"/>
          </w:tcPr>
          <w:p w14:paraId="5243806F" w14:textId="77777777" w:rsidR="00EB0558" w:rsidRPr="00AC2091" w:rsidRDefault="00EB0558" w:rsidP="00211ADC">
            <w:pPr>
              <w:spacing w:after="40" w:line="240" w:lineRule="auto"/>
              <w:rPr>
                <w:bCs/>
              </w:rPr>
            </w:pPr>
            <w:r w:rsidRPr="00B45E62">
              <w:t>Dyrektor WUP/ Wicedyrektor WUP</w:t>
            </w:r>
          </w:p>
        </w:tc>
        <w:tc>
          <w:tcPr>
            <w:tcW w:w="3295" w:type="dxa"/>
            <w:shd w:val="clear" w:color="auto" w:fill="auto"/>
          </w:tcPr>
          <w:p w14:paraId="02A2F9EB" w14:textId="77777777" w:rsidR="00EB0558" w:rsidRPr="00B45E62" w:rsidRDefault="00EB0558" w:rsidP="00211ADC">
            <w:pPr>
              <w:spacing w:after="40" w:line="240" w:lineRule="auto"/>
            </w:pPr>
            <w:r w:rsidRPr="00B45E62">
              <w:t xml:space="preserve">Weryfikacja poprawności sporządzenia pism: </w:t>
            </w:r>
          </w:p>
          <w:p w14:paraId="415A6CCF" w14:textId="77777777" w:rsidR="00EB0558" w:rsidRPr="00B45E62" w:rsidRDefault="00EB0558" w:rsidP="00211ADC">
            <w:pPr>
              <w:spacing w:after="40" w:line="240" w:lineRule="auto"/>
            </w:pPr>
            <w:r w:rsidRPr="00B45E62">
              <w:t>- Jeśli TAK, zatwierdzenie poprzez podpisanie ww.  pism,</w:t>
            </w:r>
          </w:p>
          <w:p w14:paraId="450D2322" w14:textId="77777777" w:rsidR="00EB0558" w:rsidRPr="00AC2091" w:rsidRDefault="00EB0558" w:rsidP="00211ADC">
            <w:pPr>
              <w:spacing w:after="40" w:line="240" w:lineRule="auto"/>
              <w:rPr>
                <w:bCs/>
              </w:rPr>
            </w:pPr>
            <w:r w:rsidRPr="00B45E62">
              <w:t xml:space="preserve">- Jeśli NIE, przejść do pkt </w:t>
            </w:r>
            <w:r>
              <w:t>2</w:t>
            </w:r>
            <w:r w:rsidRPr="00B45E62">
              <w:t>.</w:t>
            </w:r>
          </w:p>
        </w:tc>
        <w:tc>
          <w:tcPr>
            <w:tcW w:w="1653" w:type="dxa"/>
            <w:vMerge/>
            <w:shd w:val="clear" w:color="auto" w:fill="auto"/>
          </w:tcPr>
          <w:p w14:paraId="2409A958" w14:textId="77777777" w:rsidR="00EB0558" w:rsidRPr="00AC2091" w:rsidRDefault="00EB0558" w:rsidP="00211ADC">
            <w:pPr>
              <w:spacing w:after="40" w:line="240" w:lineRule="auto"/>
              <w:rPr>
                <w:bCs/>
              </w:rPr>
            </w:pPr>
          </w:p>
        </w:tc>
        <w:tc>
          <w:tcPr>
            <w:tcW w:w="1573" w:type="dxa"/>
            <w:shd w:val="clear" w:color="auto" w:fill="auto"/>
          </w:tcPr>
          <w:p w14:paraId="21B24E37" w14:textId="77777777" w:rsidR="00EB0558" w:rsidRPr="00AC2091" w:rsidRDefault="00EB0558" w:rsidP="00211ADC">
            <w:pPr>
              <w:spacing w:after="40" w:line="240" w:lineRule="auto"/>
              <w:rPr>
                <w:bCs/>
              </w:rPr>
            </w:pPr>
          </w:p>
        </w:tc>
      </w:tr>
      <w:tr w:rsidR="00EB0558" w:rsidRPr="00B45E62" w14:paraId="773EB8BA" w14:textId="77777777" w:rsidTr="00AC2091">
        <w:tc>
          <w:tcPr>
            <w:tcW w:w="695" w:type="dxa"/>
            <w:shd w:val="clear" w:color="auto" w:fill="auto"/>
          </w:tcPr>
          <w:p w14:paraId="5C8771F6" w14:textId="66115444" w:rsidR="00EB0558" w:rsidRPr="00AC2091" w:rsidRDefault="007504B5" w:rsidP="00211ADC">
            <w:pPr>
              <w:spacing w:after="40" w:line="240" w:lineRule="auto"/>
              <w:rPr>
                <w:bCs/>
              </w:rPr>
            </w:pPr>
            <w:r>
              <w:t>5</w:t>
            </w:r>
            <w:r w:rsidR="00EB0558" w:rsidRPr="00B45E62">
              <w:t>.</w:t>
            </w:r>
          </w:p>
        </w:tc>
        <w:tc>
          <w:tcPr>
            <w:tcW w:w="1964" w:type="dxa"/>
            <w:shd w:val="clear" w:color="auto" w:fill="auto"/>
          </w:tcPr>
          <w:p w14:paraId="532BD570" w14:textId="41DAB4E8" w:rsidR="00EB0558" w:rsidRPr="00AC2091" w:rsidRDefault="00CD28C8" w:rsidP="00211ADC">
            <w:pPr>
              <w:spacing w:after="40" w:line="240" w:lineRule="auto"/>
              <w:rPr>
                <w:bCs/>
              </w:rPr>
            </w:pPr>
            <w:r>
              <w:t>Obsługa kancelaryjna</w:t>
            </w:r>
            <w:r w:rsidR="00EB0558" w:rsidRPr="00B45E62">
              <w:t xml:space="preserve"> WUP</w:t>
            </w:r>
            <w:r w:rsidR="00EB0558">
              <w:t xml:space="preserve">/ Pracownik </w:t>
            </w:r>
            <w:r w:rsidR="00EB56B6" w:rsidRPr="00EB56B6">
              <w:t>Zespołu ds. Programowania, Oceny i Wyboru Projektów</w:t>
            </w:r>
          </w:p>
        </w:tc>
        <w:tc>
          <w:tcPr>
            <w:tcW w:w="3295" w:type="dxa"/>
            <w:shd w:val="clear" w:color="auto" w:fill="auto"/>
          </w:tcPr>
          <w:p w14:paraId="53A8192E" w14:textId="77777777" w:rsidR="00EB0558" w:rsidRDefault="00EB0558" w:rsidP="00211ADC">
            <w:pPr>
              <w:spacing w:after="40" w:line="240" w:lineRule="auto"/>
            </w:pPr>
            <w:r w:rsidRPr="00B45E62">
              <w:t>Przekazanie ww. pism do Ministerstwa Finansów oraz do Departamentu Ochrony Środowiska w Urzędzie Marszałkowskim Województwa Podlaskiego.</w:t>
            </w:r>
          </w:p>
          <w:p w14:paraId="72DADE56" w14:textId="28ACF934" w:rsidR="00EB0558" w:rsidRPr="00AC2091" w:rsidRDefault="00EB0558" w:rsidP="00211ADC">
            <w:pPr>
              <w:spacing w:after="40" w:line="240" w:lineRule="auto"/>
              <w:rPr>
                <w:bCs/>
              </w:rPr>
            </w:pPr>
            <w:r>
              <w:t>Pismo do Ministerstwa Finansów przesłane w formie elektronicznej – podpisane kwalifikowalnym podpisem elektronicznym lub profilem zaufanym za pośrednictwem platformy ePUAP.</w:t>
            </w:r>
          </w:p>
        </w:tc>
        <w:tc>
          <w:tcPr>
            <w:tcW w:w="1653" w:type="dxa"/>
            <w:vMerge/>
            <w:shd w:val="clear" w:color="auto" w:fill="auto"/>
          </w:tcPr>
          <w:p w14:paraId="51908745" w14:textId="77777777" w:rsidR="00EB0558" w:rsidRPr="00AC2091" w:rsidRDefault="00EB0558" w:rsidP="00211ADC">
            <w:pPr>
              <w:spacing w:after="40" w:line="240" w:lineRule="auto"/>
              <w:rPr>
                <w:bCs/>
              </w:rPr>
            </w:pPr>
          </w:p>
        </w:tc>
        <w:tc>
          <w:tcPr>
            <w:tcW w:w="1573" w:type="dxa"/>
            <w:shd w:val="clear" w:color="auto" w:fill="auto"/>
          </w:tcPr>
          <w:p w14:paraId="30A24FFD" w14:textId="77777777" w:rsidR="00EB0558" w:rsidRPr="00B45E62" w:rsidRDefault="00EB0558" w:rsidP="0028210C">
            <w:pPr>
              <w:spacing w:after="40" w:line="240" w:lineRule="auto"/>
            </w:pPr>
            <w:r w:rsidRPr="00B45E62">
              <w:t>Ministerstwo Finansów</w:t>
            </w:r>
          </w:p>
          <w:p w14:paraId="5DE3624B" w14:textId="77777777" w:rsidR="00EB0558" w:rsidRPr="00AC2091" w:rsidRDefault="00EB0558" w:rsidP="00211ADC">
            <w:pPr>
              <w:spacing w:after="40" w:line="240" w:lineRule="auto"/>
              <w:rPr>
                <w:bCs/>
              </w:rPr>
            </w:pPr>
            <w:r w:rsidRPr="00B45E62">
              <w:t>Departament Ochrony Środowiska w UMWP</w:t>
            </w:r>
          </w:p>
        </w:tc>
      </w:tr>
      <w:tr w:rsidR="00B45E62" w:rsidRPr="00B45E62" w14:paraId="623FCE42" w14:textId="77777777" w:rsidTr="00AC2091">
        <w:tc>
          <w:tcPr>
            <w:tcW w:w="695" w:type="dxa"/>
            <w:shd w:val="clear" w:color="auto" w:fill="auto"/>
          </w:tcPr>
          <w:p w14:paraId="3C419D79" w14:textId="7E5AF9F3" w:rsidR="00B45E62" w:rsidRPr="00B45E62" w:rsidRDefault="004D47E3" w:rsidP="0028210C">
            <w:pPr>
              <w:spacing w:after="40" w:line="240" w:lineRule="auto"/>
            </w:pPr>
            <w:r>
              <w:t>6</w:t>
            </w:r>
            <w:r w:rsidR="00B45E62" w:rsidRPr="00B45E62">
              <w:t xml:space="preserve">. </w:t>
            </w:r>
          </w:p>
        </w:tc>
        <w:tc>
          <w:tcPr>
            <w:tcW w:w="1964" w:type="dxa"/>
            <w:shd w:val="clear" w:color="auto" w:fill="auto"/>
          </w:tcPr>
          <w:p w14:paraId="3C4305FF" w14:textId="78000434" w:rsidR="00B45E62" w:rsidRPr="00B45E62" w:rsidRDefault="00B45E62" w:rsidP="001717BE">
            <w:pPr>
              <w:spacing w:after="40" w:line="240" w:lineRule="auto"/>
            </w:pPr>
            <w:r w:rsidRPr="00B45E62">
              <w:t xml:space="preserve">Pracownik </w:t>
            </w:r>
            <w:r w:rsidR="00EB56B6" w:rsidRPr="00EB56B6">
              <w:t>Zespołu ds. Programowania, Oceny i Wyboru Projektów</w:t>
            </w:r>
          </w:p>
        </w:tc>
        <w:tc>
          <w:tcPr>
            <w:tcW w:w="3295" w:type="dxa"/>
            <w:shd w:val="clear" w:color="auto" w:fill="auto"/>
          </w:tcPr>
          <w:p w14:paraId="7249D5B6" w14:textId="77777777" w:rsidR="00B45E62" w:rsidRPr="00B45E62" w:rsidRDefault="00B45E62" w:rsidP="00211ADC">
            <w:pPr>
              <w:spacing w:after="40" w:line="240" w:lineRule="auto"/>
            </w:pPr>
            <w:r w:rsidRPr="00B45E62">
              <w:t>Przygotowanie pisma wzywającego Wnioskodawcę do uzupełnienia dokumentacji niezbędnej do przygotowania umowy o dofinansowanie projektu.</w:t>
            </w:r>
          </w:p>
          <w:p w14:paraId="15988B4D" w14:textId="77777777" w:rsidR="00B45E62" w:rsidRPr="00B45E62" w:rsidRDefault="00B45E62" w:rsidP="00211ADC">
            <w:pPr>
              <w:spacing w:after="40" w:line="240" w:lineRule="auto"/>
            </w:pPr>
            <w:r w:rsidRPr="00B45E62">
              <w:t xml:space="preserve">Ww. wezwanie może być również zawarte w piśmie informującym o pozytywnym wyniku oceny </w:t>
            </w:r>
            <w:r w:rsidR="00E02528">
              <w:t>formalno-</w:t>
            </w:r>
            <w:r w:rsidRPr="00B45E62">
              <w:t>merytorycznej wniosku przyjętego do realizacji.</w:t>
            </w:r>
          </w:p>
        </w:tc>
        <w:tc>
          <w:tcPr>
            <w:tcW w:w="1653" w:type="dxa"/>
            <w:shd w:val="clear" w:color="auto" w:fill="auto"/>
          </w:tcPr>
          <w:p w14:paraId="1824B6E8" w14:textId="77777777" w:rsidR="00B45E62" w:rsidRPr="00B45E62" w:rsidRDefault="00B45E62" w:rsidP="0028210C">
            <w:pPr>
              <w:spacing w:after="40" w:line="240" w:lineRule="auto"/>
            </w:pPr>
            <w:r w:rsidRPr="00B45E62">
              <w:t xml:space="preserve">Niezwłocznie po przekazaniu informacji o akceptacji wniosku do realizacji </w:t>
            </w:r>
          </w:p>
        </w:tc>
        <w:tc>
          <w:tcPr>
            <w:tcW w:w="1573" w:type="dxa"/>
            <w:shd w:val="clear" w:color="auto" w:fill="auto"/>
          </w:tcPr>
          <w:p w14:paraId="5389A305" w14:textId="77777777" w:rsidR="00B45E62" w:rsidRPr="00B45E62" w:rsidRDefault="00B45E62" w:rsidP="001717BE">
            <w:pPr>
              <w:spacing w:after="40" w:line="240" w:lineRule="auto"/>
            </w:pPr>
          </w:p>
        </w:tc>
      </w:tr>
      <w:tr w:rsidR="004D47E3" w:rsidRPr="00B45E62" w14:paraId="6706048D" w14:textId="77777777" w:rsidTr="00A727F4">
        <w:trPr>
          <w:trHeight w:val="1384"/>
        </w:trPr>
        <w:tc>
          <w:tcPr>
            <w:tcW w:w="695" w:type="dxa"/>
            <w:shd w:val="clear" w:color="auto" w:fill="auto"/>
          </w:tcPr>
          <w:p w14:paraId="7762A4E8" w14:textId="33AE37FA" w:rsidR="004D47E3" w:rsidRPr="00B45E62" w:rsidRDefault="004D47E3" w:rsidP="0028210C">
            <w:pPr>
              <w:spacing w:after="40" w:line="240" w:lineRule="auto"/>
            </w:pPr>
            <w:r>
              <w:t>7.</w:t>
            </w:r>
          </w:p>
          <w:p w14:paraId="44D892D7" w14:textId="3DA650C1" w:rsidR="004D47E3" w:rsidRPr="00B45E62" w:rsidRDefault="004D47E3" w:rsidP="0028210C">
            <w:pPr>
              <w:spacing w:after="40" w:line="240" w:lineRule="auto"/>
            </w:pPr>
          </w:p>
        </w:tc>
        <w:tc>
          <w:tcPr>
            <w:tcW w:w="1964" w:type="dxa"/>
            <w:shd w:val="clear" w:color="auto" w:fill="auto"/>
          </w:tcPr>
          <w:p w14:paraId="43862C47" w14:textId="1E190BB1" w:rsidR="004D47E3" w:rsidRPr="00B45E62" w:rsidRDefault="004D47E3" w:rsidP="001717BE">
            <w:pPr>
              <w:spacing w:after="40" w:line="240" w:lineRule="auto"/>
            </w:pPr>
            <w:r>
              <w:t xml:space="preserve">Kierownik </w:t>
            </w:r>
            <w:r w:rsidRPr="00EB56B6">
              <w:t>Zespołu ds. Programowania, Oceny i Wyboru Projektów</w:t>
            </w:r>
          </w:p>
        </w:tc>
        <w:tc>
          <w:tcPr>
            <w:tcW w:w="3295" w:type="dxa"/>
            <w:shd w:val="clear" w:color="auto" w:fill="auto"/>
          </w:tcPr>
          <w:p w14:paraId="0D5D8865" w14:textId="77777777" w:rsidR="004D47E3" w:rsidRPr="00B45E62" w:rsidRDefault="004D47E3" w:rsidP="00211ADC">
            <w:pPr>
              <w:spacing w:after="40" w:line="240" w:lineRule="auto"/>
            </w:pPr>
            <w:r w:rsidRPr="00B45E62">
              <w:t xml:space="preserve">Weryfikacja poprawności sporządzonego pisma, </w:t>
            </w:r>
          </w:p>
          <w:p w14:paraId="5846540C" w14:textId="77777777" w:rsidR="004D47E3" w:rsidRPr="00B45E62" w:rsidRDefault="004D47E3" w:rsidP="00211ADC">
            <w:pPr>
              <w:spacing w:after="40" w:line="240" w:lineRule="auto"/>
            </w:pPr>
            <w:r w:rsidRPr="00B45E62">
              <w:t>- Jeśli TAK, akceptacja poprzez zaparafowanie pisma,</w:t>
            </w:r>
          </w:p>
          <w:p w14:paraId="1D132388" w14:textId="77C35759" w:rsidR="004D47E3" w:rsidRPr="00B45E62" w:rsidRDefault="004D47E3" w:rsidP="00211ADC">
            <w:pPr>
              <w:spacing w:after="40" w:line="240" w:lineRule="auto"/>
            </w:pPr>
            <w:r w:rsidRPr="00B45E62">
              <w:t xml:space="preserve">- Jeśli NIE, przejść do pkt </w:t>
            </w:r>
            <w:r>
              <w:t>6</w:t>
            </w:r>
            <w:r w:rsidRPr="00B45E62">
              <w:t>.</w:t>
            </w:r>
          </w:p>
        </w:tc>
        <w:tc>
          <w:tcPr>
            <w:tcW w:w="1653" w:type="dxa"/>
            <w:shd w:val="clear" w:color="auto" w:fill="auto"/>
          </w:tcPr>
          <w:p w14:paraId="4E8DC47B" w14:textId="77777777" w:rsidR="004D47E3" w:rsidRPr="00B45E62" w:rsidRDefault="004D47E3" w:rsidP="0028210C">
            <w:pPr>
              <w:spacing w:after="40" w:line="240" w:lineRule="auto"/>
            </w:pPr>
            <w:r>
              <w:t>Niezwłocznie</w:t>
            </w:r>
          </w:p>
          <w:p w14:paraId="0246E3B7" w14:textId="1BFAE925" w:rsidR="004D47E3" w:rsidRPr="00B45E62" w:rsidRDefault="004D47E3" w:rsidP="0028210C">
            <w:pPr>
              <w:spacing w:after="40" w:line="240" w:lineRule="auto"/>
            </w:pPr>
          </w:p>
        </w:tc>
        <w:tc>
          <w:tcPr>
            <w:tcW w:w="1573" w:type="dxa"/>
            <w:shd w:val="clear" w:color="auto" w:fill="auto"/>
          </w:tcPr>
          <w:p w14:paraId="749A85A5" w14:textId="77777777" w:rsidR="004D47E3" w:rsidRPr="00B45E62" w:rsidRDefault="004D47E3" w:rsidP="001717BE">
            <w:pPr>
              <w:spacing w:after="40" w:line="240" w:lineRule="auto"/>
            </w:pPr>
          </w:p>
        </w:tc>
      </w:tr>
      <w:tr w:rsidR="00B45E62" w:rsidRPr="00B45E62" w14:paraId="58B50714" w14:textId="77777777" w:rsidTr="00AC2091">
        <w:tc>
          <w:tcPr>
            <w:tcW w:w="695" w:type="dxa"/>
            <w:shd w:val="clear" w:color="auto" w:fill="auto"/>
          </w:tcPr>
          <w:p w14:paraId="09E2E7CA" w14:textId="03CEF501" w:rsidR="00B45E62" w:rsidRPr="00B45E62" w:rsidRDefault="004D47E3" w:rsidP="0028210C">
            <w:pPr>
              <w:spacing w:after="40" w:line="240" w:lineRule="auto"/>
            </w:pPr>
            <w:r>
              <w:t>8</w:t>
            </w:r>
            <w:r w:rsidR="00D3583A">
              <w:t>.</w:t>
            </w:r>
            <w:r w:rsidR="00B45E62" w:rsidRPr="00B45E62">
              <w:t xml:space="preserve"> </w:t>
            </w:r>
          </w:p>
        </w:tc>
        <w:tc>
          <w:tcPr>
            <w:tcW w:w="1964" w:type="dxa"/>
            <w:shd w:val="clear" w:color="auto" w:fill="auto"/>
          </w:tcPr>
          <w:p w14:paraId="60E2E32F" w14:textId="77777777" w:rsidR="00B45E62" w:rsidRPr="00B45E62" w:rsidRDefault="00B45E62" w:rsidP="001717BE">
            <w:pPr>
              <w:spacing w:after="40" w:line="240" w:lineRule="auto"/>
            </w:pPr>
            <w:r w:rsidRPr="00B45E62">
              <w:t xml:space="preserve">Dyrektor WUP/ Wicedyrektor WUP </w:t>
            </w:r>
          </w:p>
        </w:tc>
        <w:tc>
          <w:tcPr>
            <w:tcW w:w="3295" w:type="dxa"/>
            <w:shd w:val="clear" w:color="auto" w:fill="auto"/>
          </w:tcPr>
          <w:p w14:paraId="7B3261C1" w14:textId="77777777" w:rsidR="00B45E62" w:rsidRPr="00B45E62" w:rsidRDefault="00B45E62" w:rsidP="00211ADC">
            <w:pPr>
              <w:spacing w:after="40" w:line="240" w:lineRule="auto"/>
            </w:pPr>
            <w:r w:rsidRPr="00B45E62">
              <w:t xml:space="preserve">Weryfikacja poprawności sporządzonego pisma: </w:t>
            </w:r>
          </w:p>
          <w:p w14:paraId="56DD2797" w14:textId="77777777" w:rsidR="00B45E62" w:rsidRPr="00B45E62" w:rsidRDefault="00B45E62" w:rsidP="00211ADC">
            <w:pPr>
              <w:spacing w:after="40" w:line="240" w:lineRule="auto"/>
            </w:pPr>
            <w:r w:rsidRPr="00B45E62">
              <w:t>- Jeśli TAK, zatwierdzenie poprzez podpisanie ww.  pisma do Projektodawcy,</w:t>
            </w:r>
          </w:p>
          <w:p w14:paraId="7D44BD12" w14:textId="3599E28F" w:rsidR="00B45E62" w:rsidRPr="00B45E62" w:rsidRDefault="00B45E62" w:rsidP="00211ADC">
            <w:pPr>
              <w:spacing w:after="40" w:line="240" w:lineRule="auto"/>
            </w:pPr>
            <w:r w:rsidRPr="00B45E62">
              <w:t xml:space="preserve">- Jeśli NIE, przejść do pkt </w:t>
            </w:r>
            <w:r w:rsidR="004D47E3">
              <w:t>6</w:t>
            </w:r>
            <w:r w:rsidRPr="00B45E62">
              <w:t>.</w:t>
            </w:r>
          </w:p>
        </w:tc>
        <w:tc>
          <w:tcPr>
            <w:tcW w:w="1653" w:type="dxa"/>
            <w:shd w:val="clear" w:color="auto" w:fill="auto"/>
          </w:tcPr>
          <w:p w14:paraId="511646FC" w14:textId="77777777" w:rsidR="00B45E62" w:rsidRPr="00B45E62" w:rsidRDefault="00B45E62" w:rsidP="0028210C">
            <w:pPr>
              <w:spacing w:after="40" w:line="240" w:lineRule="auto"/>
            </w:pPr>
            <w:r w:rsidRPr="00B45E62">
              <w:t xml:space="preserve">Niezwłocznie </w:t>
            </w:r>
          </w:p>
        </w:tc>
        <w:tc>
          <w:tcPr>
            <w:tcW w:w="1573" w:type="dxa"/>
            <w:shd w:val="clear" w:color="auto" w:fill="auto"/>
          </w:tcPr>
          <w:p w14:paraId="5EAE1DAB" w14:textId="77777777" w:rsidR="00B45E62" w:rsidRPr="00B45E62" w:rsidRDefault="00B45E62" w:rsidP="001717BE">
            <w:pPr>
              <w:spacing w:after="40" w:line="240" w:lineRule="auto"/>
            </w:pPr>
          </w:p>
        </w:tc>
      </w:tr>
      <w:tr w:rsidR="00B45E62" w:rsidRPr="00B45E62" w14:paraId="6B2B7AC3" w14:textId="77777777" w:rsidTr="00AC2091">
        <w:tc>
          <w:tcPr>
            <w:tcW w:w="695" w:type="dxa"/>
            <w:shd w:val="clear" w:color="auto" w:fill="auto"/>
          </w:tcPr>
          <w:p w14:paraId="33DD81ED" w14:textId="6B954E74" w:rsidR="00B45E62" w:rsidRPr="00B45E62" w:rsidRDefault="004D47E3" w:rsidP="0028210C">
            <w:pPr>
              <w:spacing w:after="40" w:line="240" w:lineRule="auto"/>
            </w:pPr>
            <w:r>
              <w:t>9</w:t>
            </w:r>
            <w:r w:rsidR="00B45E62" w:rsidRPr="00B45E62">
              <w:t>.</w:t>
            </w:r>
          </w:p>
        </w:tc>
        <w:tc>
          <w:tcPr>
            <w:tcW w:w="1964" w:type="dxa"/>
            <w:shd w:val="clear" w:color="auto" w:fill="auto"/>
          </w:tcPr>
          <w:p w14:paraId="53CE3E02" w14:textId="5DCB5F0F" w:rsidR="00B45E62" w:rsidRPr="00B45E62" w:rsidRDefault="00CD28C8" w:rsidP="001717BE">
            <w:pPr>
              <w:spacing w:after="40" w:line="240" w:lineRule="auto"/>
            </w:pPr>
            <w:r>
              <w:t>Obsługa kancelaryjna</w:t>
            </w:r>
            <w:r w:rsidR="00B45E62" w:rsidRPr="00B45E62">
              <w:t xml:space="preserve"> WUP</w:t>
            </w:r>
          </w:p>
        </w:tc>
        <w:tc>
          <w:tcPr>
            <w:tcW w:w="3295" w:type="dxa"/>
            <w:shd w:val="clear" w:color="auto" w:fill="auto"/>
          </w:tcPr>
          <w:p w14:paraId="2A2DB58F" w14:textId="77777777" w:rsidR="00B45E62" w:rsidRPr="00B45E62" w:rsidRDefault="00B45E62" w:rsidP="00211ADC">
            <w:pPr>
              <w:spacing w:after="40" w:line="240" w:lineRule="auto"/>
            </w:pPr>
            <w:r w:rsidRPr="00B45E62">
              <w:t>Przekazanie ww. pisma do Projektodawcy</w:t>
            </w:r>
            <w:r w:rsidR="006801F7">
              <w:t xml:space="preserve"> listem poleconym za zwrotnym potwierdzeniem odbioru</w:t>
            </w:r>
            <w:r w:rsidRPr="00B45E62">
              <w:t>.</w:t>
            </w:r>
          </w:p>
        </w:tc>
        <w:tc>
          <w:tcPr>
            <w:tcW w:w="1653" w:type="dxa"/>
            <w:shd w:val="clear" w:color="auto" w:fill="auto"/>
          </w:tcPr>
          <w:p w14:paraId="369AF8D4" w14:textId="77777777" w:rsidR="00B45E62" w:rsidRPr="00B45E62" w:rsidRDefault="00B45E62" w:rsidP="0028210C">
            <w:pPr>
              <w:spacing w:after="40" w:line="240" w:lineRule="auto"/>
            </w:pPr>
            <w:r w:rsidRPr="00B45E62">
              <w:t xml:space="preserve">Niezwłocznie </w:t>
            </w:r>
          </w:p>
        </w:tc>
        <w:tc>
          <w:tcPr>
            <w:tcW w:w="1573" w:type="dxa"/>
            <w:shd w:val="clear" w:color="auto" w:fill="auto"/>
          </w:tcPr>
          <w:p w14:paraId="7248BA99" w14:textId="77777777" w:rsidR="00B45E62" w:rsidRPr="00B45E62" w:rsidRDefault="00B45E62" w:rsidP="001717BE">
            <w:pPr>
              <w:spacing w:after="40" w:line="240" w:lineRule="auto"/>
            </w:pPr>
            <w:r w:rsidRPr="00B45E62">
              <w:t>Projektodawca</w:t>
            </w:r>
          </w:p>
        </w:tc>
      </w:tr>
      <w:tr w:rsidR="00B45E62" w:rsidRPr="00B45E62" w14:paraId="156BDC01" w14:textId="77777777" w:rsidTr="00AC2091">
        <w:trPr>
          <w:trHeight w:val="283"/>
        </w:trPr>
        <w:tc>
          <w:tcPr>
            <w:tcW w:w="695" w:type="dxa"/>
            <w:shd w:val="clear" w:color="auto" w:fill="auto"/>
          </w:tcPr>
          <w:p w14:paraId="7E117C5A" w14:textId="59EFB56B" w:rsidR="00B45E62" w:rsidRPr="00B45E62" w:rsidRDefault="00F24BC9" w:rsidP="0028210C">
            <w:pPr>
              <w:spacing w:after="40" w:line="240" w:lineRule="auto"/>
            </w:pPr>
            <w:r>
              <w:t>1</w:t>
            </w:r>
            <w:r w:rsidR="004D47E3">
              <w:t>0</w:t>
            </w:r>
            <w:r w:rsidR="00B45E62" w:rsidRPr="00B45E62">
              <w:t xml:space="preserve">. </w:t>
            </w:r>
          </w:p>
          <w:p w14:paraId="7FDC9016" w14:textId="77777777" w:rsidR="00B45E62" w:rsidRPr="00B45E62" w:rsidRDefault="00B45E62" w:rsidP="001717BE">
            <w:pPr>
              <w:spacing w:after="40" w:line="240" w:lineRule="auto"/>
            </w:pPr>
          </w:p>
        </w:tc>
        <w:tc>
          <w:tcPr>
            <w:tcW w:w="1964" w:type="dxa"/>
            <w:shd w:val="clear" w:color="auto" w:fill="auto"/>
          </w:tcPr>
          <w:p w14:paraId="4B90A4E3" w14:textId="5E0A9AD3" w:rsidR="00B45E62" w:rsidRPr="00B45E62" w:rsidRDefault="00CD28C8">
            <w:pPr>
              <w:spacing w:after="40" w:line="240" w:lineRule="auto"/>
            </w:pPr>
            <w:r>
              <w:t>Obsługa kancelaryjna</w:t>
            </w:r>
            <w:r w:rsidR="00B45E62" w:rsidRPr="00B45E62">
              <w:t xml:space="preserve"> WUP</w:t>
            </w:r>
          </w:p>
          <w:p w14:paraId="07126CEA" w14:textId="77777777" w:rsidR="00B45E62" w:rsidRPr="00B45E62" w:rsidRDefault="00B45E62">
            <w:pPr>
              <w:spacing w:after="40" w:line="240" w:lineRule="auto"/>
            </w:pPr>
            <w:r w:rsidRPr="00B45E62">
              <w:t xml:space="preserve">Dyrektor WUP/ Wicedyrektor WUP </w:t>
            </w:r>
          </w:p>
          <w:p w14:paraId="68E8F551" w14:textId="74B46726" w:rsidR="00B45E62" w:rsidRDefault="00B45E62">
            <w:pPr>
              <w:spacing w:after="40" w:line="240" w:lineRule="auto"/>
            </w:pPr>
            <w:r w:rsidRPr="00B45E62">
              <w:t xml:space="preserve">Kierownik </w:t>
            </w:r>
            <w:r w:rsidR="00EB56B6" w:rsidRPr="00EB56B6">
              <w:t>Zespołu ds. Programowania, Oceny i Wyboru Projektów</w:t>
            </w:r>
          </w:p>
          <w:p w14:paraId="53A9D886" w14:textId="380F5B8B" w:rsidR="008F619B" w:rsidRPr="00B45E62" w:rsidRDefault="008F619B" w:rsidP="00EB56B6">
            <w:pPr>
              <w:spacing w:after="40" w:line="240" w:lineRule="auto"/>
            </w:pPr>
          </w:p>
        </w:tc>
        <w:tc>
          <w:tcPr>
            <w:tcW w:w="3295" w:type="dxa"/>
            <w:shd w:val="clear" w:color="auto" w:fill="auto"/>
          </w:tcPr>
          <w:p w14:paraId="35E46FD0" w14:textId="4D2F0C62" w:rsidR="00F24BC9" w:rsidRPr="00B45E62" w:rsidRDefault="00B45E62" w:rsidP="00211ADC">
            <w:pPr>
              <w:spacing w:after="40" w:line="240" w:lineRule="auto"/>
            </w:pPr>
            <w:r w:rsidRPr="00B45E62">
              <w:t xml:space="preserve">Rejestracja pisma Projektodawcy przekazującego wymagane dokumenty do umowy, które Dyrektor WUP/ Wicedyrektor WUP dekretuje na Kierownika </w:t>
            </w:r>
            <w:r w:rsidR="004D47E3" w:rsidRPr="00EB56B6">
              <w:t>Zespołu ds. Programowania, Oceny i Wyboru Projektów</w:t>
            </w:r>
            <w:r w:rsidRPr="00B45E62">
              <w:t xml:space="preserve">, który następnie poprzez dekretację przekazuje sprawę wyznaczonemu Pracownikowi </w:t>
            </w:r>
            <w:r w:rsidR="00EB56B6">
              <w:t>Zespołu</w:t>
            </w:r>
            <w:r w:rsidR="00F24BC9">
              <w:t>.</w:t>
            </w:r>
            <w:r w:rsidR="00D3583A">
              <w:t xml:space="preserve"> </w:t>
            </w:r>
          </w:p>
          <w:p w14:paraId="17A23DF4" w14:textId="77777777" w:rsidR="00B45E62" w:rsidRPr="00B45E62" w:rsidRDefault="00B45E62" w:rsidP="00211ADC">
            <w:pPr>
              <w:spacing w:after="40" w:line="240" w:lineRule="auto"/>
            </w:pPr>
            <w:r w:rsidRPr="00B45E62">
              <w:t xml:space="preserve">W przypadku, gdy stwierdzona zostanie nieprawidłowość przed podpisaniem umowy o dofinansowanie projektu, sposób postępowania określa Podrozdział 6.1 </w:t>
            </w:r>
            <w:r w:rsidRPr="00B45E62">
              <w:rPr>
                <w:i/>
              </w:rPr>
              <w:t xml:space="preserve">Wytycznych w zakresie sposobu korygowania i odzyskiwania nieprawidłowych wydatków oraz </w:t>
            </w:r>
            <w:r w:rsidR="002364DE">
              <w:rPr>
                <w:i/>
              </w:rPr>
              <w:t>zgłaszania</w:t>
            </w:r>
            <w:r w:rsidR="002364DE" w:rsidRPr="00B45E62">
              <w:rPr>
                <w:i/>
              </w:rPr>
              <w:t xml:space="preserve"> </w:t>
            </w:r>
            <w:r w:rsidRPr="00B45E62">
              <w:rPr>
                <w:i/>
              </w:rPr>
              <w:t>nieprawidłowości w ramach programów operacyjnych polityki spójności na lata 2014-2020.</w:t>
            </w:r>
            <w:r w:rsidRPr="00B45E62">
              <w:t xml:space="preserve"> </w:t>
            </w:r>
          </w:p>
          <w:p w14:paraId="462F86BE" w14:textId="77777777" w:rsidR="00B45E62" w:rsidRPr="00AB17C2" w:rsidRDefault="00B45E62" w:rsidP="00211ADC">
            <w:pPr>
              <w:spacing w:after="40" w:line="240" w:lineRule="auto"/>
            </w:pPr>
            <w:r w:rsidRPr="00AB17C2">
              <w:t>Natomiast w przypadku wystąpienia podejrzenia nadużycia finansowego</w:t>
            </w:r>
            <w:r w:rsidR="006527A1" w:rsidRPr="00AB17C2">
              <w:t xml:space="preserve"> </w:t>
            </w:r>
            <w:r w:rsidR="00FA1ACE" w:rsidRPr="00AB17C2">
              <w:t>związanego z realizacją</w:t>
            </w:r>
            <w:r w:rsidR="006527A1" w:rsidRPr="00AB17C2">
              <w:t xml:space="preserve"> </w:t>
            </w:r>
            <w:r w:rsidR="001B5F24" w:rsidRPr="002E685D">
              <w:t xml:space="preserve">danego </w:t>
            </w:r>
            <w:r w:rsidR="006527A1" w:rsidRPr="00AB17C2">
              <w:t>projektu</w:t>
            </w:r>
            <w:r w:rsidRPr="00AB17C2">
              <w:t xml:space="preserve">, IP RPOWP </w:t>
            </w:r>
            <w:r w:rsidR="00FA1ACE" w:rsidRPr="00AB17C2">
              <w:t xml:space="preserve">może </w:t>
            </w:r>
            <w:r w:rsidRPr="00AB17C2">
              <w:t>wstrzym</w:t>
            </w:r>
            <w:r w:rsidR="00FA1ACE" w:rsidRPr="00AB17C2">
              <w:t>ać</w:t>
            </w:r>
            <w:r w:rsidRPr="00AB17C2">
              <w:t xml:space="preserve"> podpisanie umowy o dofinansowanie projektu do czasu wyjaśnienia sprawy.</w:t>
            </w:r>
          </w:p>
          <w:p w14:paraId="2850FD58" w14:textId="77777777" w:rsidR="00FA1ACE" w:rsidRPr="00B45E62" w:rsidRDefault="00FA1ACE" w:rsidP="00211ADC">
            <w:pPr>
              <w:spacing w:after="40" w:line="240" w:lineRule="auto"/>
            </w:pPr>
            <w:r w:rsidRPr="00AB17C2">
              <w:t xml:space="preserve">Zaś w sytuacji wystąpienia nadużycia finansowego związanego z realizacją </w:t>
            </w:r>
            <w:r w:rsidR="0069003C" w:rsidRPr="002E685D">
              <w:t xml:space="preserve">danego </w:t>
            </w:r>
            <w:r w:rsidRPr="00AB17C2">
              <w:t>projektu, IP RPOWP odstępuje od podpisania umowy o</w:t>
            </w:r>
            <w:r w:rsidR="0060399A" w:rsidRPr="002E685D">
              <w:t xml:space="preserve"> jego</w:t>
            </w:r>
            <w:r w:rsidRPr="00AB17C2">
              <w:t xml:space="preserve"> dofinansowanie.</w:t>
            </w:r>
            <w:r>
              <w:t xml:space="preserve"> </w:t>
            </w:r>
          </w:p>
          <w:p w14:paraId="4613D609" w14:textId="77777777" w:rsidR="00B45E62" w:rsidRPr="00B45E62" w:rsidRDefault="00B45E62" w:rsidP="00211ADC">
            <w:pPr>
              <w:spacing w:after="40" w:line="240" w:lineRule="auto"/>
            </w:pPr>
            <w:r w:rsidRPr="00B45E62">
              <w:t>Nieuzasadnione niezłożenie przez Projektodawcę żądanej dokumentacji w komplecie w wyznaczonym terminie oznacza rezygnację z ubiegania się o dofinansowanie.</w:t>
            </w:r>
            <w:r w:rsidRPr="00B45E62" w:rsidDel="00EE5D66">
              <w:t xml:space="preserve"> </w:t>
            </w:r>
          </w:p>
        </w:tc>
        <w:tc>
          <w:tcPr>
            <w:tcW w:w="1653" w:type="dxa"/>
            <w:shd w:val="clear" w:color="auto" w:fill="auto"/>
          </w:tcPr>
          <w:p w14:paraId="0206F289" w14:textId="77777777" w:rsidR="00B45E62" w:rsidRPr="00B45E62" w:rsidRDefault="00B45E62" w:rsidP="0028210C">
            <w:pPr>
              <w:spacing w:after="40" w:line="240" w:lineRule="auto"/>
            </w:pPr>
            <w:r w:rsidRPr="00B45E62">
              <w:t xml:space="preserve">Niezwłocznie </w:t>
            </w:r>
          </w:p>
          <w:p w14:paraId="5F932E63" w14:textId="77777777" w:rsidR="00B45E62" w:rsidRPr="00B45E62" w:rsidRDefault="00B45E62" w:rsidP="001717BE">
            <w:pPr>
              <w:spacing w:after="40" w:line="240" w:lineRule="auto"/>
            </w:pPr>
            <w:r w:rsidRPr="00B45E62">
              <w:t xml:space="preserve"> </w:t>
            </w:r>
          </w:p>
        </w:tc>
        <w:tc>
          <w:tcPr>
            <w:tcW w:w="1573" w:type="dxa"/>
            <w:shd w:val="clear" w:color="auto" w:fill="auto"/>
          </w:tcPr>
          <w:p w14:paraId="2C6763C9" w14:textId="77777777" w:rsidR="00B45E62" w:rsidRPr="00B45E62" w:rsidRDefault="00B45E62">
            <w:pPr>
              <w:spacing w:after="40" w:line="240" w:lineRule="auto"/>
            </w:pPr>
            <w:r w:rsidRPr="00B45E62">
              <w:t>Projektodawca</w:t>
            </w:r>
          </w:p>
        </w:tc>
      </w:tr>
      <w:tr w:rsidR="00B45E62" w:rsidRPr="00B45E62" w14:paraId="1390AC06" w14:textId="77777777" w:rsidTr="00AC2091">
        <w:tc>
          <w:tcPr>
            <w:tcW w:w="695" w:type="dxa"/>
            <w:shd w:val="clear" w:color="auto" w:fill="auto"/>
          </w:tcPr>
          <w:p w14:paraId="65E3DEDD" w14:textId="20FAFACC" w:rsidR="00B45E62" w:rsidRPr="00B45E62" w:rsidRDefault="00B45E62" w:rsidP="0028210C">
            <w:pPr>
              <w:spacing w:after="40" w:line="240" w:lineRule="auto"/>
            </w:pPr>
            <w:r w:rsidRPr="00B45E62">
              <w:t>1</w:t>
            </w:r>
            <w:r w:rsidR="00366E1F">
              <w:t>1</w:t>
            </w:r>
            <w:r w:rsidRPr="00B45E62">
              <w:t>.</w:t>
            </w:r>
          </w:p>
        </w:tc>
        <w:tc>
          <w:tcPr>
            <w:tcW w:w="1964" w:type="dxa"/>
            <w:shd w:val="clear" w:color="auto" w:fill="auto"/>
          </w:tcPr>
          <w:p w14:paraId="71E9AF94" w14:textId="1EEA0270" w:rsidR="00B45E62" w:rsidRPr="00B45E62" w:rsidRDefault="00B45E62" w:rsidP="001717BE">
            <w:pPr>
              <w:spacing w:after="40" w:line="240" w:lineRule="auto"/>
            </w:pPr>
            <w:r w:rsidRPr="00B45E62">
              <w:t xml:space="preserve">Pracownik </w:t>
            </w:r>
            <w:r w:rsidR="001B1029" w:rsidRPr="001B1029">
              <w:t>Zespołu ds. Programowania, Oceny i Wyboru Projektów</w:t>
            </w:r>
          </w:p>
        </w:tc>
        <w:tc>
          <w:tcPr>
            <w:tcW w:w="3295" w:type="dxa"/>
            <w:shd w:val="clear" w:color="auto" w:fill="auto"/>
          </w:tcPr>
          <w:p w14:paraId="2D01C52A" w14:textId="10382C64" w:rsidR="00B45E62" w:rsidRDefault="00B45E62" w:rsidP="00211ADC">
            <w:pPr>
              <w:spacing w:after="40" w:line="240" w:lineRule="auto"/>
            </w:pPr>
            <w:r w:rsidRPr="00B45E62">
              <w:t>Weryfikacja dostarczonych przez Projektodawcę dokumentów.</w:t>
            </w:r>
          </w:p>
          <w:p w14:paraId="560BA86E" w14:textId="68A044C4" w:rsidR="00374440" w:rsidRPr="00B45E62" w:rsidRDefault="00236E4C" w:rsidP="00211ADC">
            <w:pPr>
              <w:spacing w:after="40" w:line="240" w:lineRule="auto"/>
            </w:pPr>
            <w:r w:rsidRPr="00431595">
              <w:t>W przypadku złożenia przez Projektodawcę wymaganych do zawarcia umowy o dofinansowanie projektu oświadczeń, dokonanie ich weryfikacji w sposób określ</w:t>
            </w:r>
            <w:r w:rsidR="00C77B70" w:rsidRPr="00FC5BA4">
              <w:t>o</w:t>
            </w:r>
            <w:r w:rsidRPr="00431595">
              <w:t>ny w Regulaminie konkursu</w:t>
            </w:r>
            <w:r w:rsidR="00D0076F" w:rsidRPr="00431595">
              <w:t>.</w:t>
            </w:r>
          </w:p>
          <w:p w14:paraId="37F5B499" w14:textId="126C4899" w:rsidR="00B45E62" w:rsidRPr="00B45E62" w:rsidRDefault="00B45E62" w:rsidP="00211ADC">
            <w:pPr>
              <w:spacing w:after="40" w:line="240" w:lineRule="auto"/>
            </w:pPr>
            <w:r w:rsidRPr="00B45E62">
              <w:t>- W przypadku poprawnego przygotowania wymaganych dokumentów - przejść do pkt 1</w:t>
            </w:r>
            <w:r w:rsidR="00366E1F">
              <w:t>2</w:t>
            </w:r>
            <w:r w:rsidRPr="00B45E62">
              <w:t>.</w:t>
            </w:r>
          </w:p>
          <w:p w14:paraId="681E3157" w14:textId="77777777" w:rsidR="00B45E62" w:rsidRPr="00B45E62" w:rsidRDefault="00B45E62" w:rsidP="00211ADC">
            <w:pPr>
              <w:spacing w:after="40" w:line="240" w:lineRule="auto"/>
            </w:pPr>
            <w:r w:rsidRPr="00B45E62">
              <w:t>- W przypadku stwierdzenia błędów w sporządzonych dokumentach wezwanie Projektodawcy do uzupełnienia / poprawy wskazanych dokumentów.</w:t>
            </w:r>
          </w:p>
          <w:p w14:paraId="6957B5B0" w14:textId="77777777" w:rsidR="00B45E62" w:rsidRPr="00B45E62" w:rsidRDefault="00B45E62" w:rsidP="00211ADC">
            <w:pPr>
              <w:spacing w:after="40" w:line="240" w:lineRule="auto"/>
            </w:pPr>
            <w:r w:rsidRPr="00B45E62">
              <w:t xml:space="preserve">Nieuzasadnione niezłożenie uzupełnionej/ poprawionej dokumentacji w wyznaczonym terminie oznacza rezygnację z ubiegania się o dofinansowanie. </w:t>
            </w:r>
          </w:p>
        </w:tc>
        <w:tc>
          <w:tcPr>
            <w:tcW w:w="1653" w:type="dxa"/>
            <w:shd w:val="clear" w:color="auto" w:fill="auto"/>
          </w:tcPr>
          <w:p w14:paraId="64E20E08" w14:textId="048E2C4E" w:rsidR="00B45E62" w:rsidRPr="00B45E62" w:rsidRDefault="00B45E62" w:rsidP="0028210C">
            <w:pPr>
              <w:spacing w:after="40" w:line="240" w:lineRule="auto"/>
            </w:pPr>
            <w:r w:rsidRPr="00B45E62">
              <w:t xml:space="preserve">W terminie wskazanym przez Kierownika </w:t>
            </w:r>
            <w:r w:rsidR="001B1029" w:rsidRPr="001B1029">
              <w:t>Zespołu ds. Programowania, Oceny i Wyboru Projektów</w:t>
            </w:r>
          </w:p>
        </w:tc>
        <w:tc>
          <w:tcPr>
            <w:tcW w:w="1573" w:type="dxa"/>
            <w:shd w:val="clear" w:color="auto" w:fill="auto"/>
          </w:tcPr>
          <w:p w14:paraId="4F4134BA" w14:textId="77777777" w:rsidR="00B45E62" w:rsidRPr="00B45E62" w:rsidRDefault="00B45E62" w:rsidP="001717BE">
            <w:pPr>
              <w:spacing w:after="40" w:line="240" w:lineRule="auto"/>
            </w:pPr>
          </w:p>
        </w:tc>
      </w:tr>
      <w:tr w:rsidR="00B45E62" w:rsidRPr="00B45E62" w14:paraId="397D2F41" w14:textId="77777777" w:rsidTr="00AC2091">
        <w:trPr>
          <w:trHeight w:val="283"/>
        </w:trPr>
        <w:tc>
          <w:tcPr>
            <w:tcW w:w="695" w:type="dxa"/>
            <w:shd w:val="clear" w:color="auto" w:fill="auto"/>
          </w:tcPr>
          <w:p w14:paraId="30241D99" w14:textId="5D4661C2" w:rsidR="00B45E62" w:rsidRPr="00B45E62" w:rsidRDefault="00B45E62" w:rsidP="0028210C">
            <w:pPr>
              <w:spacing w:after="40" w:line="240" w:lineRule="auto"/>
            </w:pPr>
            <w:r w:rsidRPr="00B45E62">
              <w:t>1</w:t>
            </w:r>
            <w:r w:rsidR="00366E1F">
              <w:t>2</w:t>
            </w:r>
            <w:r w:rsidRPr="00B45E62">
              <w:t>.</w:t>
            </w:r>
          </w:p>
          <w:p w14:paraId="749051FE" w14:textId="77777777" w:rsidR="00B45E62" w:rsidRPr="00B45E62" w:rsidRDefault="00B45E62" w:rsidP="001717BE">
            <w:pPr>
              <w:spacing w:after="40" w:line="240" w:lineRule="auto"/>
            </w:pPr>
          </w:p>
        </w:tc>
        <w:tc>
          <w:tcPr>
            <w:tcW w:w="1964" w:type="dxa"/>
            <w:shd w:val="clear" w:color="auto" w:fill="auto"/>
          </w:tcPr>
          <w:p w14:paraId="5FA66E30" w14:textId="57E2870A" w:rsidR="00B45E62" w:rsidRPr="00B45E62" w:rsidRDefault="00CD28C8">
            <w:pPr>
              <w:spacing w:after="40" w:line="240" w:lineRule="auto"/>
            </w:pPr>
            <w:r>
              <w:t>Obsługa kancelaryjna</w:t>
            </w:r>
            <w:r w:rsidR="00B45E62" w:rsidRPr="00B45E62">
              <w:t xml:space="preserve"> WUP</w:t>
            </w:r>
          </w:p>
          <w:p w14:paraId="0EDE1D74" w14:textId="77777777" w:rsidR="00B45E62" w:rsidRPr="00B45E62" w:rsidRDefault="00B45E62">
            <w:pPr>
              <w:spacing w:after="40" w:line="240" w:lineRule="auto"/>
            </w:pPr>
            <w:r w:rsidRPr="00B45E62">
              <w:t>Dyrektor WUP/ Wicedyrektor WUP</w:t>
            </w:r>
          </w:p>
          <w:p w14:paraId="4B1D864D" w14:textId="000337C8" w:rsidR="008F619B" w:rsidRPr="00B45E62" w:rsidRDefault="000335FA">
            <w:pPr>
              <w:spacing w:after="40" w:line="240" w:lineRule="auto"/>
            </w:pPr>
            <w:r>
              <w:t xml:space="preserve">Kierownik </w:t>
            </w:r>
            <w:r w:rsidR="001B1029" w:rsidRPr="001B1029">
              <w:t>Zespołu ds. Programowania, Oceny i Wyboru Projektów</w:t>
            </w:r>
          </w:p>
        </w:tc>
        <w:tc>
          <w:tcPr>
            <w:tcW w:w="3295" w:type="dxa"/>
            <w:shd w:val="clear" w:color="auto" w:fill="auto"/>
          </w:tcPr>
          <w:p w14:paraId="46B61D47" w14:textId="01C2D0DB" w:rsidR="00B45E62" w:rsidRPr="00B45E62" w:rsidRDefault="00B45E62" w:rsidP="00211ADC">
            <w:pPr>
              <w:spacing w:after="40" w:line="240" w:lineRule="auto"/>
            </w:pPr>
            <w:r w:rsidRPr="00B45E62">
              <w:t xml:space="preserve">Rejestracja pisma z Ministerstwa Finansów oraz pisma z Departamentu Ochrony Środowiska w UMWP, które po zadekretowaniu przez Dyrektora WUP/ Wicedyrektora WUP na Kierownika </w:t>
            </w:r>
            <w:r w:rsidR="002A3735" w:rsidRPr="001B1029">
              <w:t>Zespołu ds. Programowania, Oceny i Wyboru Projektów</w:t>
            </w:r>
            <w:r w:rsidR="000335FA">
              <w:t xml:space="preserve">, </w:t>
            </w:r>
            <w:r w:rsidRPr="00B45E62">
              <w:t xml:space="preserve">przekazywane są do Pracownika </w:t>
            </w:r>
            <w:r w:rsidR="001B1029">
              <w:t>Zespołu</w:t>
            </w:r>
            <w:r w:rsidRPr="00B45E62">
              <w:t>.</w:t>
            </w:r>
          </w:p>
        </w:tc>
        <w:tc>
          <w:tcPr>
            <w:tcW w:w="1653" w:type="dxa"/>
            <w:shd w:val="clear" w:color="auto" w:fill="auto"/>
          </w:tcPr>
          <w:p w14:paraId="538DF672" w14:textId="77777777" w:rsidR="00B45E62" w:rsidRPr="00B45E62" w:rsidRDefault="00B45E62" w:rsidP="0028210C">
            <w:pPr>
              <w:spacing w:after="40" w:line="240" w:lineRule="auto"/>
            </w:pPr>
            <w:r w:rsidRPr="00B45E62">
              <w:t>Niezwłocznie</w:t>
            </w:r>
          </w:p>
          <w:p w14:paraId="08346276" w14:textId="77777777" w:rsidR="00B45E62" w:rsidRPr="00B45E62" w:rsidRDefault="00B45E62" w:rsidP="001717BE">
            <w:pPr>
              <w:spacing w:after="40" w:line="240" w:lineRule="auto"/>
            </w:pPr>
          </w:p>
        </w:tc>
        <w:tc>
          <w:tcPr>
            <w:tcW w:w="1573" w:type="dxa"/>
            <w:shd w:val="clear" w:color="auto" w:fill="auto"/>
          </w:tcPr>
          <w:p w14:paraId="5CB203AF" w14:textId="77777777" w:rsidR="00B45E62" w:rsidRPr="00B45E62" w:rsidRDefault="00B45E62">
            <w:pPr>
              <w:spacing w:after="40" w:line="240" w:lineRule="auto"/>
            </w:pPr>
            <w:r w:rsidRPr="00B45E62">
              <w:t>Ministerstwo Finansów</w:t>
            </w:r>
          </w:p>
          <w:p w14:paraId="344440F8" w14:textId="77777777" w:rsidR="00B45E62" w:rsidRPr="00B45E62" w:rsidRDefault="00B45E62">
            <w:pPr>
              <w:spacing w:after="40" w:line="240" w:lineRule="auto"/>
            </w:pPr>
            <w:r w:rsidRPr="00B45E62">
              <w:t>Departament Ochrony Środowiska w UMWP</w:t>
            </w:r>
          </w:p>
        </w:tc>
      </w:tr>
      <w:tr w:rsidR="00B45E62" w:rsidRPr="00B45E62" w14:paraId="155FB5BD" w14:textId="77777777" w:rsidTr="00AC2091">
        <w:tc>
          <w:tcPr>
            <w:tcW w:w="695" w:type="dxa"/>
            <w:shd w:val="clear" w:color="auto" w:fill="auto"/>
          </w:tcPr>
          <w:p w14:paraId="128A9D31" w14:textId="29D3109E" w:rsidR="00B45E62" w:rsidRPr="00B45E62" w:rsidRDefault="00B45E62" w:rsidP="0028210C">
            <w:pPr>
              <w:spacing w:after="40" w:line="240" w:lineRule="auto"/>
            </w:pPr>
            <w:r w:rsidRPr="00B45E62">
              <w:t>1</w:t>
            </w:r>
            <w:r w:rsidR="009651B3">
              <w:t>3</w:t>
            </w:r>
            <w:r w:rsidRPr="00B45E62">
              <w:t>.</w:t>
            </w:r>
          </w:p>
        </w:tc>
        <w:tc>
          <w:tcPr>
            <w:tcW w:w="1964" w:type="dxa"/>
            <w:shd w:val="clear" w:color="auto" w:fill="auto"/>
          </w:tcPr>
          <w:p w14:paraId="6ABD2CB3" w14:textId="681E73B5" w:rsidR="00B45E62" w:rsidRPr="00B45E62" w:rsidRDefault="00B45E62" w:rsidP="001717BE">
            <w:pPr>
              <w:spacing w:after="40" w:line="240" w:lineRule="auto"/>
            </w:pPr>
            <w:r w:rsidRPr="00B45E62">
              <w:t xml:space="preserve">Pracownik </w:t>
            </w:r>
            <w:r w:rsidR="001B1029" w:rsidRPr="001B1029">
              <w:t>Zespołu ds. Programowania, Oceny i Wyboru Projektów</w:t>
            </w:r>
          </w:p>
        </w:tc>
        <w:tc>
          <w:tcPr>
            <w:tcW w:w="3295" w:type="dxa"/>
            <w:shd w:val="clear" w:color="auto" w:fill="auto"/>
          </w:tcPr>
          <w:p w14:paraId="7668CF4D" w14:textId="25CC5B92" w:rsidR="00B45E62" w:rsidRPr="00B45E62" w:rsidRDefault="00B45E62" w:rsidP="00211ADC">
            <w:pPr>
              <w:spacing w:after="40" w:line="240" w:lineRule="auto"/>
            </w:pPr>
            <w:r w:rsidRPr="00B45E62">
              <w:t xml:space="preserve">Sprawdzenie czy </w:t>
            </w:r>
            <w:r w:rsidR="006915B0" w:rsidRPr="006915B0">
              <w:t>lider jak i partner/rzy (o ile projekt realizowany jest w partnerstwie)</w:t>
            </w:r>
            <w:r w:rsidR="006915B0">
              <w:t xml:space="preserve"> </w:t>
            </w:r>
            <w:r w:rsidRPr="00B45E62">
              <w:t xml:space="preserve">podlega wykluczeniu  z prawa otrzymania dofinansowania ze środków funduszy strukturalnych na podstawie art. 207 ustawy o finansach publicznych oraz czy </w:t>
            </w:r>
            <w:r w:rsidR="001002C1" w:rsidRPr="00B45E62">
              <w:t xml:space="preserve">Projektodawca </w:t>
            </w:r>
            <w:r w:rsidRPr="00B45E62">
              <w:t xml:space="preserve">nie zalega z opłatami za korzystanie ze środowiska (o ile dotyczy): </w:t>
            </w:r>
          </w:p>
          <w:p w14:paraId="2DE5BBFA" w14:textId="7349CD1A" w:rsidR="00B45E62" w:rsidRPr="00B45E62" w:rsidRDefault="00B45E62" w:rsidP="00211ADC">
            <w:pPr>
              <w:spacing w:after="40" w:line="240" w:lineRule="auto"/>
            </w:pPr>
            <w:r w:rsidRPr="00B45E62">
              <w:t xml:space="preserve">- Jeśli </w:t>
            </w:r>
            <w:r w:rsidR="002A7CA9" w:rsidRPr="001002C1">
              <w:t>lider jak i partner/</w:t>
            </w:r>
            <w:r w:rsidR="002A7CA9">
              <w:t>rzy</w:t>
            </w:r>
            <w:r w:rsidR="002A7CA9" w:rsidRPr="001002C1">
              <w:t xml:space="preserve"> (o ile projekt realizowany jest w partnerstwie)</w:t>
            </w:r>
            <w:r w:rsidR="002A7CA9">
              <w:t xml:space="preserve"> </w:t>
            </w:r>
            <w:r w:rsidRPr="00B45E62">
              <w:t xml:space="preserve">jest wykluczony i/lub </w:t>
            </w:r>
            <w:r w:rsidR="002A7CA9" w:rsidRPr="00B45E62">
              <w:t xml:space="preserve">Projektodawca </w:t>
            </w:r>
            <w:r w:rsidRPr="00B45E62">
              <w:t>nie uregulował opłat za korzystanie ze środowiska, przejść do pkt 1</w:t>
            </w:r>
            <w:r w:rsidR="009651B3">
              <w:t>4</w:t>
            </w:r>
            <w:r w:rsidRPr="00B45E62">
              <w:t>.</w:t>
            </w:r>
          </w:p>
          <w:p w14:paraId="61693B29" w14:textId="714E634A" w:rsidR="00B45E62" w:rsidRPr="00B45E62" w:rsidRDefault="00B45E62" w:rsidP="00211ADC">
            <w:pPr>
              <w:spacing w:after="40" w:line="240" w:lineRule="auto"/>
            </w:pPr>
            <w:r w:rsidRPr="00B45E62">
              <w:t xml:space="preserve">- Jeśli </w:t>
            </w:r>
            <w:r w:rsidR="002A7CA9" w:rsidRPr="002A7CA9">
              <w:t>lider jak i partner/</w:t>
            </w:r>
            <w:r w:rsidR="002A7CA9">
              <w:t xml:space="preserve">rzy </w:t>
            </w:r>
            <w:r w:rsidR="002A7CA9" w:rsidRPr="002A7CA9">
              <w:t>(o ile projekt realizowany jest w partnerstwie)</w:t>
            </w:r>
            <w:r w:rsidR="002A7CA9">
              <w:t xml:space="preserve"> </w:t>
            </w:r>
            <w:r w:rsidRPr="00B45E62">
              <w:t xml:space="preserve">nie jest wykluczony, </w:t>
            </w:r>
            <w:r w:rsidR="002A7CA9" w:rsidRPr="00B45E62">
              <w:t xml:space="preserve">Projektodawca </w:t>
            </w:r>
            <w:r w:rsidRPr="00B45E62">
              <w:t>nie zalega z opłatami za korzystanie ze środowiska (o ile dotyczy), przejść do pkt 1</w:t>
            </w:r>
            <w:r w:rsidR="009651B3">
              <w:t>5</w:t>
            </w:r>
            <w:r w:rsidRPr="00B45E62">
              <w:t>.</w:t>
            </w:r>
          </w:p>
        </w:tc>
        <w:tc>
          <w:tcPr>
            <w:tcW w:w="1653" w:type="dxa"/>
            <w:shd w:val="clear" w:color="auto" w:fill="auto"/>
          </w:tcPr>
          <w:p w14:paraId="1D0F8FD4" w14:textId="77777777" w:rsidR="00B45E62" w:rsidRPr="00B45E62" w:rsidRDefault="00B45E62" w:rsidP="0028210C">
            <w:pPr>
              <w:spacing w:after="40" w:line="240" w:lineRule="auto"/>
            </w:pPr>
            <w:r w:rsidRPr="00B45E62">
              <w:t>Niezwłocznie</w:t>
            </w:r>
          </w:p>
        </w:tc>
        <w:tc>
          <w:tcPr>
            <w:tcW w:w="1573" w:type="dxa"/>
            <w:shd w:val="clear" w:color="auto" w:fill="auto"/>
          </w:tcPr>
          <w:p w14:paraId="790D7C1F" w14:textId="77777777" w:rsidR="00B45E62" w:rsidRPr="00B45E62" w:rsidRDefault="00B45E62" w:rsidP="001717BE">
            <w:pPr>
              <w:spacing w:after="40" w:line="240" w:lineRule="auto"/>
            </w:pPr>
          </w:p>
        </w:tc>
      </w:tr>
      <w:tr w:rsidR="00B45E62" w:rsidRPr="00B45E62" w14:paraId="238AF5C9" w14:textId="77777777" w:rsidTr="00AC2091">
        <w:tc>
          <w:tcPr>
            <w:tcW w:w="695" w:type="dxa"/>
            <w:shd w:val="clear" w:color="auto" w:fill="auto"/>
          </w:tcPr>
          <w:p w14:paraId="13CBCC89" w14:textId="67441008" w:rsidR="00B45E62" w:rsidRPr="00B45E62" w:rsidRDefault="00B45E62" w:rsidP="0028210C">
            <w:pPr>
              <w:spacing w:after="40" w:line="240" w:lineRule="auto"/>
            </w:pPr>
            <w:r w:rsidRPr="00B45E62">
              <w:t>1</w:t>
            </w:r>
            <w:r w:rsidR="009651B3">
              <w:t>4</w:t>
            </w:r>
            <w:r w:rsidRPr="00B45E62">
              <w:t>.</w:t>
            </w:r>
          </w:p>
        </w:tc>
        <w:tc>
          <w:tcPr>
            <w:tcW w:w="1964" w:type="dxa"/>
            <w:shd w:val="clear" w:color="auto" w:fill="auto"/>
          </w:tcPr>
          <w:p w14:paraId="0C725214" w14:textId="4C3D7B2D" w:rsidR="00B45E62" w:rsidRPr="00B45E62" w:rsidRDefault="00B45E62" w:rsidP="001717BE">
            <w:pPr>
              <w:spacing w:after="40" w:line="240" w:lineRule="auto"/>
            </w:pPr>
            <w:r w:rsidRPr="00B45E62">
              <w:t xml:space="preserve">Pracownik </w:t>
            </w:r>
            <w:r w:rsidR="001B1029" w:rsidRPr="001B1029">
              <w:t>Zespołu ds. Programowania, Oceny i Wyboru Projektów</w:t>
            </w:r>
          </w:p>
        </w:tc>
        <w:tc>
          <w:tcPr>
            <w:tcW w:w="3295" w:type="dxa"/>
            <w:shd w:val="clear" w:color="auto" w:fill="auto"/>
          </w:tcPr>
          <w:p w14:paraId="18C3867C" w14:textId="77777777" w:rsidR="00B45E62" w:rsidRPr="00B45E62" w:rsidRDefault="00B45E62" w:rsidP="00211ADC">
            <w:pPr>
              <w:spacing w:after="40" w:line="240" w:lineRule="auto"/>
            </w:pPr>
            <w:r w:rsidRPr="00B45E62">
              <w:t xml:space="preserve">Przygotowanie pisma do Projektodawcy informującego o odstąpieniu od podpisania umowy o dofinansowanie projektu ze wskazaniem przesłanek przedmiotowego odstąpienia. </w:t>
            </w:r>
          </w:p>
          <w:p w14:paraId="200B05E3" w14:textId="77777777" w:rsidR="00B45E62" w:rsidRPr="00B45E62" w:rsidRDefault="00B45E62" w:rsidP="00211ADC">
            <w:pPr>
              <w:spacing w:after="40" w:line="240" w:lineRule="auto"/>
            </w:pPr>
            <w:r w:rsidRPr="00B45E62">
              <w:t>W sytuacji, gdy Projektodawca uiści zaległe opłaty za korzystanie ze środowiska, proces po</w:t>
            </w:r>
            <w:r w:rsidR="007A123B">
              <w:t>d</w:t>
            </w:r>
            <w:r w:rsidRPr="00B45E62">
              <w:t xml:space="preserve">pisywania umowy zostaje </w:t>
            </w:r>
            <w:r w:rsidR="003F3015">
              <w:t>ponownie wszczęty</w:t>
            </w:r>
            <w:r w:rsidRPr="00B45E62">
              <w:t xml:space="preserve"> po otrzymaniu z Departamentu Ochrony Środowiska potwierdzenia o wywiązaniu się przez Wnioskodawcę z obowiązku wynikającego z </w:t>
            </w:r>
            <w:r w:rsidRPr="00B45E62">
              <w:rPr>
                <w:i/>
              </w:rPr>
              <w:t>ustawy prawo ochrony środowiska</w:t>
            </w:r>
            <w:r w:rsidRPr="00B45E62">
              <w:t>.</w:t>
            </w:r>
          </w:p>
        </w:tc>
        <w:tc>
          <w:tcPr>
            <w:tcW w:w="1653" w:type="dxa"/>
            <w:shd w:val="clear" w:color="auto" w:fill="auto"/>
          </w:tcPr>
          <w:p w14:paraId="61ED89D7" w14:textId="77777777" w:rsidR="00B45E62" w:rsidRPr="00B45E62" w:rsidRDefault="00B45E62" w:rsidP="0028210C">
            <w:pPr>
              <w:spacing w:after="40" w:line="240" w:lineRule="auto"/>
            </w:pPr>
            <w:r w:rsidRPr="00B45E62">
              <w:t>Niezwłocznie</w:t>
            </w:r>
          </w:p>
        </w:tc>
        <w:tc>
          <w:tcPr>
            <w:tcW w:w="1573" w:type="dxa"/>
            <w:shd w:val="clear" w:color="auto" w:fill="auto"/>
          </w:tcPr>
          <w:p w14:paraId="70CDD5AB" w14:textId="77777777" w:rsidR="00B45E62" w:rsidRPr="00B45E62" w:rsidRDefault="00B45E62" w:rsidP="001717BE">
            <w:pPr>
              <w:spacing w:after="40" w:line="240" w:lineRule="auto"/>
            </w:pPr>
          </w:p>
        </w:tc>
      </w:tr>
      <w:tr w:rsidR="009651B3" w:rsidRPr="00B45E62" w14:paraId="379D11AF" w14:textId="77777777" w:rsidTr="00A727F4">
        <w:trPr>
          <w:trHeight w:val="1403"/>
        </w:trPr>
        <w:tc>
          <w:tcPr>
            <w:tcW w:w="695" w:type="dxa"/>
            <w:shd w:val="clear" w:color="auto" w:fill="auto"/>
          </w:tcPr>
          <w:p w14:paraId="6FD46348" w14:textId="6DAB4131" w:rsidR="009651B3" w:rsidRPr="00B45E62" w:rsidRDefault="009651B3" w:rsidP="0028210C">
            <w:pPr>
              <w:spacing w:after="40" w:line="240" w:lineRule="auto"/>
            </w:pPr>
            <w:r>
              <w:t>14a.</w:t>
            </w:r>
          </w:p>
          <w:p w14:paraId="2503F2D1" w14:textId="5DF0D874" w:rsidR="009651B3" w:rsidRPr="00B45E62" w:rsidRDefault="009651B3" w:rsidP="0028210C">
            <w:pPr>
              <w:spacing w:after="40" w:line="240" w:lineRule="auto"/>
            </w:pPr>
          </w:p>
        </w:tc>
        <w:tc>
          <w:tcPr>
            <w:tcW w:w="1964" w:type="dxa"/>
            <w:shd w:val="clear" w:color="auto" w:fill="auto"/>
          </w:tcPr>
          <w:p w14:paraId="23870AC1" w14:textId="5B17434C" w:rsidR="009651B3" w:rsidRPr="00B45E62" w:rsidRDefault="009651B3" w:rsidP="001717BE">
            <w:pPr>
              <w:spacing w:after="40" w:line="240" w:lineRule="auto"/>
            </w:pPr>
            <w:r>
              <w:t xml:space="preserve">Kierownik </w:t>
            </w:r>
            <w:r w:rsidRPr="001B1029">
              <w:t>Zespołu ds. Programowania, Oceny i Wyboru Projektów</w:t>
            </w:r>
          </w:p>
        </w:tc>
        <w:tc>
          <w:tcPr>
            <w:tcW w:w="3295" w:type="dxa"/>
            <w:shd w:val="clear" w:color="auto" w:fill="auto"/>
          </w:tcPr>
          <w:p w14:paraId="0EB444E4" w14:textId="77777777" w:rsidR="009651B3" w:rsidRPr="00B45E62" w:rsidRDefault="009651B3" w:rsidP="00211ADC">
            <w:pPr>
              <w:spacing w:after="40" w:line="240" w:lineRule="auto"/>
            </w:pPr>
            <w:r w:rsidRPr="00B45E62">
              <w:t>Weryfikacja poprawności sporządzonego pisma:</w:t>
            </w:r>
          </w:p>
          <w:p w14:paraId="34C389D7" w14:textId="77777777" w:rsidR="009651B3" w:rsidRPr="00B45E62" w:rsidRDefault="009651B3" w:rsidP="00211ADC">
            <w:pPr>
              <w:spacing w:after="40" w:line="240" w:lineRule="auto"/>
            </w:pPr>
            <w:r w:rsidRPr="00B45E62">
              <w:t>- Jeśli TAK, akceptacja poprzez zaparafowanie pisma,</w:t>
            </w:r>
          </w:p>
          <w:p w14:paraId="4C8BBA9F" w14:textId="530B36B5" w:rsidR="009651B3" w:rsidRPr="00B45E62" w:rsidRDefault="009651B3" w:rsidP="00211ADC">
            <w:pPr>
              <w:spacing w:after="40" w:line="240" w:lineRule="auto"/>
            </w:pPr>
            <w:r>
              <w:t>- Jeśli NIE, przejść do pkt 14</w:t>
            </w:r>
            <w:r w:rsidRPr="00B45E62">
              <w:t>.</w:t>
            </w:r>
          </w:p>
        </w:tc>
        <w:tc>
          <w:tcPr>
            <w:tcW w:w="1653" w:type="dxa"/>
            <w:shd w:val="clear" w:color="auto" w:fill="auto"/>
          </w:tcPr>
          <w:p w14:paraId="1C75D9F1" w14:textId="77777777" w:rsidR="009651B3" w:rsidRPr="00B45E62" w:rsidRDefault="009651B3" w:rsidP="0028210C">
            <w:pPr>
              <w:spacing w:after="40" w:line="240" w:lineRule="auto"/>
            </w:pPr>
            <w:r>
              <w:t>Niezwłocznie</w:t>
            </w:r>
          </w:p>
          <w:p w14:paraId="27834479" w14:textId="2AE3240F" w:rsidR="009651B3" w:rsidRPr="00B45E62" w:rsidRDefault="009651B3" w:rsidP="0028210C">
            <w:pPr>
              <w:spacing w:after="40" w:line="240" w:lineRule="auto"/>
            </w:pPr>
          </w:p>
        </w:tc>
        <w:tc>
          <w:tcPr>
            <w:tcW w:w="1573" w:type="dxa"/>
            <w:shd w:val="clear" w:color="auto" w:fill="auto"/>
          </w:tcPr>
          <w:p w14:paraId="71E6A035" w14:textId="77777777" w:rsidR="009651B3" w:rsidRPr="00B45E62" w:rsidRDefault="009651B3" w:rsidP="001717BE">
            <w:pPr>
              <w:spacing w:after="40" w:line="240" w:lineRule="auto"/>
            </w:pPr>
          </w:p>
        </w:tc>
      </w:tr>
      <w:tr w:rsidR="00B45E62" w:rsidRPr="00B45E62" w14:paraId="2635118D" w14:textId="77777777" w:rsidTr="00AC2091">
        <w:tc>
          <w:tcPr>
            <w:tcW w:w="695" w:type="dxa"/>
            <w:shd w:val="clear" w:color="auto" w:fill="auto"/>
          </w:tcPr>
          <w:p w14:paraId="194183D4" w14:textId="63DCA818" w:rsidR="00B45E62" w:rsidRPr="00B45E62" w:rsidRDefault="00B45E62" w:rsidP="0028210C">
            <w:pPr>
              <w:spacing w:after="40" w:line="240" w:lineRule="auto"/>
            </w:pPr>
            <w:r w:rsidRPr="00B45E62">
              <w:t>1</w:t>
            </w:r>
            <w:r w:rsidR="009651B3">
              <w:t>4b</w:t>
            </w:r>
            <w:r w:rsidRPr="00B45E62">
              <w:t>.</w:t>
            </w:r>
          </w:p>
        </w:tc>
        <w:tc>
          <w:tcPr>
            <w:tcW w:w="1964" w:type="dxa"/>
            <w:shd w:val="clear" w:color="auto" w:fill="auto"/>
          </w:tcPr>
          <w:p w14:paraId="016B26CC" w14:textId="77777777" w:rsidR="00B45E62" w:rsidRPr="00B45E62" w:rsidRDefault="00B45E62" w:rsidP="001717BE">
            <w:pPr>
              <w:spacing w:after="40" w:line="240" w:lineRule="auto"/>
            </w:pPr>
            <w:r w:rsidRPr="00B45E62">
              <w:t>Dyrektor WUP/ Wicedyrektor WUP</w:t>
            </w:r>
          </w:p>
        </w:tc>
        <w:tc>
          <w:tcPr>
            <w:tcW w:w="3295" w:type="dxa"/>
            <w:shd w:val="clear" w:color="auto" w:fill="auto"/>
          </w:tcPr>
          <w:p w14:paraId="06BC1E3B" w14:textId="77777777" w:rsidR="00B45E62" w:rsidRPr="00B45E62" w:rsidRDefault="00B45E62" w:rsidP="00211ADC">
            <w:pPr>
              <w:spacing w:after="40" w:line="240" w:lineRule="auto"/>
            </w:pPr>
            <w:r w:rsidRPr="00B45E62">
              <w:t xml:space="preserve">Weryfikacja poprawności sporządzonego pisma: </w:t>
            </w:r>
          </w:p>
          <w:p w14:paraId="79E060CC" w14:textId="77777777" w:rsidR="00B45E62" w:rsidRPr="00B45E62" w:rsidRDefault="00B45E62" w:rsidP="00211ADC">
            <w:pPr>
              <w:spacing w:after="40" w:line="240" w:lineRule="auto"/>
            </w:pPr>
            <w:r w:rsidRPr="00B45E62">
              <w:t>- Jeśli TAK, zatwierdzenie poprzez podpisanie ww.  pisma do Projektodawcy,</w:t>
            </w:r>
          </w:p>
          <w:p w14:paraId="2FEE73A0" w14:textId="23297A8F" w:rsidR="00B45E62" w:rsidRPr="00B45E62" w:rsidRDefault="00B45E62" w:rsidP="00211ADC">
            <w:pPr>
              <w:spacing w:after="40" w:line="240" w:lineRule="auto"/>
            </w:pPr>
            <w:r w:rsidRPr="00B45E62">
              <w:t>- Jeśli NIE, przejść do pkt 1</w:t>
            </w:r>
            <w:r w:rsidR="009651B3">
              <w:t>4</w:t>
            </w:r>
            <w:r w:rsidRPr="00B45E62">
              <w:t>.</w:t>
            </w:r>
          </w:p>
        </w:tc>
        <w:tc>
          <w:tcPr>
            <w:tcW w:w="1653" w:type="dxa"/>
            <w:shd w:val="clear" w:color="auto" w:fill="auto"/>
          </w:tcPr>
          <w:p w14:paraId="69D68695" w14:textId="77777777" w:rsidR="00B45E62" w:rsidRPr="00B45E62" w:rsidRDefault="00B45E62" w:rsidP="0028210C">
            <w:pPr>
              <w:spacing w:after="40" w:line="240" w:lineRule="auto"/>
            </w:pPr>
            <w:r w:rsidRPr="00B45E62">
              <w:t>Niezwłocznie</w:t>
            </w:r>
          </w:p>
        </w:tc>
        <w:tc>
          <w:tcPr>
            <w:tcW w:w="1573" w:type="dxa"/>
            <w:shd w:val="clear" w:color="auto" w:fill="auto"/>
          </w:tcPr>
          <w:p w14:paraId="65F5EA94" w14:textId="77777777" w:rsidR="00B45E62" w:rsidRPr="00B45E62" w:rsidRDefault="00B45E62" w:rsidP="001717BE">
            <w:pPr>
              <w:spacing w:after="40" w:line="240" w:lineRule="auto"/>
            </w:pPr>
          </w:p>
        </w:tc>
      </w:tr>
      <w:tr w:rsidR="00B45E62" w:rsidRPr="00B45E62" w14:paraId="76ED78C0" w14:textId="77777777" w:rsidTr="00AC2091">
        <w:tc>
          <w:tcPr>
            <w:tcW w:w="695" w:type="dxa"/>
            <w:shd w:val="clear" w:color="auto" w:fill="auto"/>
          </w:tcPr>
          <w:p w14:paraId="5CEF0345" w14:textId="4C925A27" w:rsidR="00B45E62" w:rsidRPr="00B45E62" w:rsidRDefault="00B45E62" w:rsidP="0028210C">
            <w:pPr>
              <w:spacing w:after="40" w:line="240" w:lineRule="auto"/>
            </w:pPr>
            <w:r w:rsidRPr="00B45E62">
              <w:t>1</w:t>
            </w:r>
            <w:r w:rsidR="009651B3">
              <w:t>4c</w:t>
            </w:r>
            <w:r w:rsidRPr="00B45E62">
              <w:t>.</w:t>
            </w:r>
          </w:p>
        </w:tc>
        <w:tc>
          <w:tcPr>
            <w:tcW w:w="1964" w:type="dxa"/>
            <w:shd w:val="clear" w:color="auto" w:fill="auto"/>
          </w:tcPr>
          <w:p w14:paraId="585D5EFB" w14:textId="2863642D" w:rsidR="00B45E62" w:rsidRPr="00B45E62" w:rsidRDefault="00CD28C8" w:rsidP="001717BE">
            <w:pPr>
              <w:spacing w:after="40" w:line="240" w:lineRule="auto"/>
            </w:pPr>
            <w:r>
              <w:t>Obsługa kancelaryjna</w:t>
            </w:r>
            <w:r w:rsidR="00B45E62" w:rsidRPr="00B45E62">
              <w:t xml:space="preserve"> WUP</w:t>
            </w:r>
          </w:p>
        </w:tc>
        <w:tc>
          <w:tcPr>
            <w:tcW w:w="3295" w:type="dxa"/>
            <w:shd w:val="clear" w:color="auto" w:fill="auto"/>
          </w:tcPr>
          <w:p w14:paraId="1111B920" w14:textId="77777777" w:rsidR="00B45E62" w:rsidRPr="00B45E62" w:rsidRDefault="00B45E62" w:rsidP="00211ADC">
            <w:pPr>
              <w:spacing w:after="40" w:line="240" w:lineRule="auto"/>
            </w:pPr>
            <w:r w:rsidRPr="00B45E62">
              <w:t>Przekazanie ww. pisma do Projektodawcy.</w:t>
            </w:r>
          </w:p>
        </w:tc>
        <w:tc>
          <w:tcPr>
            <w:tcW w:w="1653" w:type="dxa"/>
            <w:shd w:val="clear" w:color="auto" w:fill="auto"/>
          </w:tcPr>
          <w:p w14:paraId="6FF7B05A" w14:textId="77777777" w:rsidR="00B45E62" w:rsidRPr="00B45E62" w:rsidRDefault="00B45E62" w:rsidP="0028210C">
            <w:pPr>
              <w:spacing w:after="40" w:line="240" w:lineRule="auto"/>
            </w:pPr>
            <w:r w:rsidRPr="00B45E62">
              <w:t>Niezwłocznie</w:t>
            </w:r>
          </w:p>
        </w:tc>
        <w:tc>
          <w:tcPr>
            <w:tcW w:w="1573" w:type="dxa"/>
            <w:shd w:val="clear" w:color="auto" w:fill="auto"/>
          </w:tcPr>
          <w:p w14:paraId="0C356196" w14:textId="77777777" w:rsidR="00B45E62" w:rsidRPr="00B45E62" w:rsidRDefault="00B45E62" w:rsidP="001717BE">
            <w:pPr>
              <w:spacing w:after="40" w:line="240" w:lineRule="auto"/>
            </w:pPr>
            <w:r w:rsidRPr="00B45E62">
              <w:t>Projektodawca</w:t>
            </w:r>
          </w:p>
        </w:tc>
      </w:tr>
      <w:tr w:rsidR="000B245A" w:rsidRPr="00B45E62" w14:paraId="66EFC59F" w14:textId="77777777" w:rsidTr="00AC2091">
        <w:tc>
          <w:tcPr>
            <w:tcW w:w="695" w:type="dxa"/>
            <w:shd w:val="clear" w:color="auto" w:fill="auto"/>
          </w:tcPr>
          <w:p w14:paraId="0F3E65F9" w14:textId="25995865" w:rsidR="000B245A" w:rsidRPr="00B45E62" w:rsidRDefault="000B245A" w:rsidP="0028210C">
            <w:pPr>
              <w:spacing w:after="40" w:line="240" w:lineRule="auto"/>
            </w:pPr>
            <w:r>
              <w:t>1</w:t>
            </w:r>
            <w:r w:rsidR="009651B3">
              <w:t>5</w:t>
            </w:r>
            <w:r>
              <w:t>.</w:t>
            </w:r>
          </w:p>
        </w:tc>
        <w:tc>
          <w:tcPr>
            <w:tcW w:w="1964" w:type="dxa"/>
            <w:shd w:val="clear" w:color="auto" w:fill="auto"/>
          </w:tcPr>
          <w:p w14:paraId="67DABD9F" w14:textId="7CF56F63" w:rsidR="000B245A" w:rsidRPr="00B45E62" w:rsidRDefault="000B245A" w:rsidP="001717BE">
            <w:pPr>
              <w:spacing w:after="40" w:line="240" w:lineRule="auto"/>
            </w:pPr>
            <w:r>
              <w:t xml:space="preserve">Pracownik </w:t>
            </w:r>
            <w:r w:rsidR="004B03DB" w:rsidRPr="004B03DB">
              <w:t>Zespołu ds. Programowania, Oceny i Wyboru Projektów</w:t>
            </w:r>
          </w:p>
        </w:tc>
        <w:tc>
          <w:tcPr>
            <w:tcW w:w="3295" w:type="dxa"/>
            <w:shd w:val="clear" w:color="auto" w:fill="auto"/>
          </w:tcPr>
          <w:p w14:paraId="4DA9777E" w14:textId="7356272D" w:rsidR="002B1428" w:rsidRPr="00B45E62" w:rsidRDefault="000B245A" w:rsidP="002B1428">
            <w:pPr>
              <w:spacing w:after="40" w:line="240" w:lineRule="auto"/>
            </w:pPr>
            <w:r>
              <w:t xml:space="preserve">Przed przystąpieniem do przygotowania umowy wypełnienie </w:t>
            </w:r>
            <w:r w:rsidRPr="00727B1C">
              <w:rPr>
                <w:i/>
              </w:rPr>
              <w:t xml:space="preserve">Listy </w:t>
            </w:r>
            <w:r w:rsidR="00DE3C47">
              <w:rPr>
                <w:i/>
              </w:rPr>
              <w:t>kontrolnej</w:t>
            </w:r>
            <w:r w:rsidR="00DE3C47" w:rsidRPr="00DE3C47">
              <w:rPr>
                <w:i/>
              </w:rPr>
              <w:t xml:space="preserve"> do procedury podpisania/aneksowania umowy o dofinansowanie projektu </w:t>
            </w:r>
            <w:r>
              <w:t xml:space="preserve">(załącznik nr </w:t>
            </w:r>
            <w:r w:rsidR="00794F18">
              <w:t>1</w:t>
            </w:r>
            <w:r w:rsidR="00CA0981">
              <w:t>7</w:t>
            </w:r>
            <w:r>
              <w:t>)</w:t>
            </w:r>
          </w:p>
        </w:tc>
        <w:tc>
          <w:tcPr>
            <w:tcW w:w="1653" w:type="dxa"/>
            <w:shd w:val="clear" w:color="auto" w:fill="auto"/>
          </w:tcPr>
          <w:p w14:paraId="795A0AD7" w14:textId="77777777" w:rsidR="000B245A" w:rsidRPr="00B45E62" w:rsidRDefault="000B245A" w:rsidP="0028210C">
            <w:pPr>
              <w:spacing w:after="40" w:line="240" w:lineRule="auto"/>
            </w:pPr>
            <w:r>
              <w:t>Niezwłocznie</w:t>
            </w:r>
          </w:p>
        </w:tc>
        <w:tc>
          <w:tcPr>
            <w:tcW w:w="1573" w:type="dxa"/>
            <w:shd w:val="clear" w:color="auto" w:fill="auto"/>
          </w:tcPr>
          <w:p w14:paraId="0E5ED3CB" w14:textId="77777777" w:rsidR="000B245A" w:rsidRPr="00B45E62" w:rsidRDefault="000B245A" w:rsidP="001717BE">
            <w:pPr>
              <w:spacing w:after="40" w:line="240" w:lineRule="auto"/>
            </w:pPr>
          </w:p>
        </w:tc>
      </w:tr>
      <w:tr w:rsidR="000B245A" w:rsidRPr="00B45E62" w14:paraId="080057E5" w14:textId="77777777" w:rsidTr="00AC2091">
        <w:tc>
          <w:tcPr>
            <w:tcW w:w="695" w:type="dxa"/>
            <w:shd w:val="clear" w:color="auto" w:fill="auto"/>
          </w:tcPr>
          <w:p w14:paraId="177D4B6B" w14:textId="6EBF3035" w:rsidR="000B245A" w:rsidRDefault="000B245A" w:rsidP="0028210C">
            <w:pPr>
              <w:spacing w:after="40" w:line="240" w:lineRule="auto"/>
            </w:pPr>
            <w:r>
              <w:t>1</w:t>
            </w:r>
            <w:r w:rsidR="009651B3">
              <w:t>6</w:t>
            </w:r>
            <w:r>
              <w:t>.</w:t>
            </w:r>
          </w:p>
        </w:tc>
        <w:tc>
          <w:tcPr>
            <w:tcW w:w="1964" w:type="dxa"/>
            <w:shd w:val="clear" w:color="auto" w:fill="auto"/>
          </w:tcPr>
          <w:p w14:paraId="3CC2F581" w14:textId="6ED25E42" w:rsidR="000B245A" w:rsidRDefault="000B245A" w:rsidP="001717BE">
            <w:pPr>
              <w:spacing w:after="40" w:line="240" w:lineRule="auto"/>
            </w:pPr>
            <w:r>
              <w:t xml:space="preserve">Kierownik </w:t>
            </w:r>
            <w:r w:rsidR="004B03DB" w:rsidRPr="004B03DB">
              <w:t>Zespołu ds. Programowania, Oceny i Wyboru Projektów</w:t>
            </w:r>
          </w:p>
        </w:tc>
        <w:tc>
          <w:tcPr>
            <w:tcW w:w="3295" w:type="dxa"/>
            <w:shd w:val="clear" w:color="auto" w:fill="auto"/>
          </w:tcPr>
          <w:p w14:paraId="1E512118" w14:textId="77777777" w:rsidR="000B245A" w:rsidRPr="00B45E62" w:rsidRDefault="000B245A" w:rsidP="00211ADC">
            <w:pPr>
              <w:spacing w:after="40" w:line="240" w:lineRule="auto"/>
            </w:pPr>
            <w:r w:rsidRPr="00B45E62">
              <w:t xml:space="preserve">Weryfikacja </w:t>
            </w:r>
            <w:r>
              <w:t xml:space="preserve">wypełnionej </w:t>
            </w:r>
            <w:r w:rsidRPr="00727B1C">
              <w:rPr>
                <w:i/>
              </w:rPr>
              <w:t>Listy</w:t>
            </w:r>
            <w:r w:rsidRPr="00B45E62">
              <w:t xml:space="preserve">: </w:t>
            </w:r>
          </w:p>
          <w:p w14:paraId="296F5748" w14:textId="77777777" w:rsidR="000B245A" w:rsidRPr="00B45E62" w:rsidRDefault="000B245A" w:rsidP="00211ADC">
            <w:pPr>
              <w:spacing w:after="40" w:line="240" w:lineRule="auto"/>
            </w:pPr>
            <w:r w:rsidRPr="00B45E62">
              <w:t>- Jeśli TAK, zatwierdzenie poprzez podpisanie</w:t>
            </w:r>
            <w:r>
              <w:t xml:space="preserve"> i zlecenie przygotowania </w:t>
            </w:r>
            <w:r w:rsidR="00E13553">
              <w:t>umowy oraz</w:t>
            </w:r>
            <w:r w:rsidR="00E13553" w:rsidRPr="00B45E62">
              <w:t xml:space="preserve"> pisma zapraszającego do siedziby WUP w Białymstoku osoby upoważnione do podpisania </w:t>
            </w:r>
            <w:r w:rsidR="00E13553">
              <w:t>umowy o dofinansowanie projektu</w:t>
            </w:r>
            <w:r w:rsidRPr="00B45E62">
              <w:t>,</w:t>
            </w:r>
          </w:p>
          <w:p w14:paraId="175DD591" w14:textId="17770696" w:rsidR="000B245A" w:rsidRDefault="000B245A" w:rsidP="00211ADC">
            <w:pPr>
              <w:spacing w:after="40" w:line="240" w:lineRule="auto"/>
            </w:pPr>
            <w:r w:rsidRPr="00B45E62">
              <w:t>- Jeśli NIE, przejść do pkt 1</w:t>
            </w:r>
            <w:r w:rsidR="009651B3">
              <w:t>5</w:t>
            </w:r>
            <w:r w:rsidRPr="00B45E62">
              <w:t>.</w:t>
            </w:r>
          </w:p>
          <w:p w14:paraId="2F743C86" w14:textId="49CC8A16" w:rsidR="005E467E" w:rsidRDefault="005E467E" w:rsidP="005E467E">
            <w:pPr>
              <w:spacing w:after="40" w:line="240" w:lineRule="auto"/>
            </w:pPr>
            <w:r w:rsidRPr="00431595">
              <w:t>W przypadku stwierdzenia, że wnioskodawca, partnerzy lub podmioty z nimi powiązane zostali objęci sankcjami,</w:t>
            </w:r>
            <w:r w:rsidR="00420A7F" w:rsidRPr="00431595">
              <w:t xml:space="preserve"> o których mowa w ustawie</w:t>
            </w:r>
            <w:r w:rsidR="00420A7F" w:rsidRPr="00431595">
              <w:rPr>
                <w:vertAlign w:val="superscript"/>
              </w:rPr>
              <w:footnoteReference w:id="2"/>
            </w:r>
            <w:r w:rsidR="00420A7F" w:rsidRPr="00431595">
              <w:t>,</w:t>
            </w:r>
            <w:r w:rsidRPr="00431595">
              <w:t xml:space="preserve"> IP nie przystępuje do podpisania umowy o dofinansowanie, o czym pisemnie informowany jest wnioskodawca.</w:t>
            </w:r>
          </w:p>
        </w:tc>
        <w:tc>
          <w:tcPr>
            <w:tcW w:w="1653" w:type="dxa"/>
            <w:shd w:val="clear" w:color="auto" w:fill="auto"/>
          </w:tcPr>
          <w:p w14:paraId="1942B294" w14:textId="77777777" w:rsidR="000B245A" w:rsidRDefault="000B245A" w:rsidP="0028210C">
            <w:pPr>
              <w:spacing w:after="40" w:line="240" w:lineRule="auto"/>
            </w:pPr>
            <w:r>
              <w:t>Niezwłocznie</w:t>
            </w:r>
          </w:p>
        </w:tc>
        <w:tc>
          <w:tcPr>
            <w:tcW w:w="1573" w:type="dxa"/>
            <w:shd w:val="clear" w:color="auto" w:fill="auto"/>
          </w:tcPr>
          <w:p w14:paraId="2EC99FB3" w14:textId="77777777" w:rsidR="000B245A" w:rsidRPr="00B45E62" w:rsidRDefault="000B245A" w:rsidP="001717BE">
            <w:pPr>
              <w:spacing w:after="40" w:line="240" w:lineRule="auto"/>
            </w:pPr>
          </w:p>
        </w:tc>
      </w:tr>
      <w:tr w:rsidR="00B45E62" w:rsidRPr="00B45E62" w14:paraId="4DE6B54C" w14:textId="77777777" w:rsidTr="00AC2091">
        <w:tc>
          <w:tcPr>
            <w:tcW w:w="695" w:type="dxa"/>
            <w:shd w:val="clear" w:color="auto" w:fill="auto"/>
          </w:tcPr>
          <w:p w14:paraId="103892B5" w14:textId="4C445EAA" w:rsidR="00B45E62" w:rsidRPr="00B45E62" w:rsidRDefault="00B45E62" w:rsidP="0028210C">
            <w:pPr>
              <w:spacing w:after="40" w:line="240" w:lineRule="auto"/>
            </w:pPr>
            <w:r w:rsidRPr="00B45E62">
              <w:t>1</w:t>
            </w:r>
            <w:r w:rsidR="009651B3">
              <w:t>7</w:t>
            </w:r>
            <w:r w:rsidRPr="00B45E62">
              <w:t>.</w:t>
            </w:r>
          </w:p>
        </w:tc>
        <w:tc>
          <w:tcPr>
            <w:tcW w:w="1964" w:type="dxa"/>
            <w:shd w:val="clear" w:color="auto" w:fill="auto"/>
          </w:tcPr>
          <w:p w14:paraId="6560EB2A" w14:textId="1F800ED2" w:rsidR="00B45E62" w:rsidRPr="00B45E62" w:rsidRDefault="00B45E62" w:rsidP="001717BE">
            <w:pPr>
              <w:spacing w:after="40" w:line="240" w:lineRule="auto"/>
            </w:pPr>
            <w:r w:rsidRPr="00B45E62">
              <w:t xml:space="preserve">Pracownik </w:t>
            </w:r>
            <w:r w:rsidR="004B03DB" w:rsidRPr="004B03DB">
              <w:t>Zespołu ds. Programowania, Oceny i Wyboru Projektów</w:t>
            </w:r>
          </w:p>
        </w:tc>
        <w:tc>
          <w:tcPr>
            <w:tcW w:w="3295" w:type="dxa"/>
            <w:shd w:val="clear" w:color="auto" w:fill="auto"/>
          </w:tcPr>
          <w:p w14:paraId="522A9A0D" w14:textId="77777777" w:rsidR="00B45E62" w:rsidRPr="00B45E62" w:rsidRDefault="00B45E62" w:rsidP="00211ADC">
            <w:pPr>
              <w:spacing w:after="40" w:line="240" w:lineRule="auto"/>
            </w:pPr>
            <w:r w:rsidRPr="00B45E62">
              <w:t>Przygotowanie 2 formularzy umowy o dofinansowanie projektu w ramach RPOWP (WUP w Białymstoku stosuje wzór umowy o dofinansowanie projektu przyjęty przez IZ RPOWP w ramach EFS).</w:t>
            </w:r>
          </w:p>
          <w:p w14:paraId="4764BEDC" w14:textId="77777777" w:rsidR="00B45E62" w:rsidRPr="00B45E62" w:rsidRDefault="00B45E62" w:rsidP="00211ADC">
            <w:pPr>
              <w:spacing w:after="40" w:line="240" w:lineRule="auto"/>
            </w:pPr>
            <w:r w:rsidRPr="00B45E62">
              <w:t xml:space="preserve">Przygotowanie pisma zapraszającego do siedziby WUP w Białymstoku osoby upoważnione do podpisania umowy o dofinansowanie projektu. </w:t>
            </w:r>
          </w:p>
        </w:tc>
        <w:tc>
          <w:tcPr>
            <w:tcW w:w="1653" w:type="dxa"/>
            <w:shd w:val="clear" w:color="auto" w:fill="auto"/>
          </w:tcPr>
          <w:p w14:paraId="7EFAEB77" w14:textId="77777777" w:rsidR="00B45E62" w:rsidRPr="00B45E62" w:rsidRDefault="00B45E62" w:rsidP="0028210C">
            <w:pPr>
              <w:spacing w:after="40" w:line="240" w:lineRule="auto"/>
            </w:pPr>
            <w:r w:rsidRPr="00B45E62">
              <w:t xml:space="preserve">Niezwłocznie </w:t>
            </w:r>
          </w:p>
        </w:tc>
        <w:tc>
          <w:tcPr>
            <w:tcW w:w="1573" w:type="dxa"/>
            <w:shd w:val="clear" w:color="auto" w:fill="auto"/>
          </w:tcPr>
          <w:p w14:paraId="7B28237F" w14:textId="77777777" w:rsidR="00B45E62" w:rsidRPr="00B45E62" w:rsidRDefault="00B45E62" w:rsidP="001717BE">
            <w:pPr>
              <w:spacing w:after="40" w:line="240" w:lineRule="auto"/>
            </w:pPr>
          </w:p>
        </w:tc>
      </w:tr>
      <w:tr w:rsidR="00B65074" w:rsidRPr="00B45E62" w14:paraId="3648E627" w14:textId="77777777" w:rsidTr="00A727F4">
        <w:trPr>
          <w:trHeight w:val="3580"/>
        </w:trPr>
        <w:tc>
          <w:tcPr>
            <w:tcW w:w="695" w:type="dxa"/>
            <w:shd w:val="clear" w:color="auto" w:fill="auto"/>
          </w:tcPr>
          <w:p w14:paraId="26C60FAF" w14:textId="6348D93A" w:rsidR="00B65074" w:rsidRPr="00B65074" w:rsidRDefault="00B65074" w:rsidP="00B65074">
            <w:pPr>
              <w:spacing w:after="40" w:line="240" w:lineRule="auto"/>
            </w:pPr>
            <w:r w:rsidRPr="00A727F4">
              <w:t>18</w:t>
            </w:r>
            <w:r w:rsidRPr="00B65074">
              <w:t>.</w:t>
            </w:r>
          </w:p>
        </w:tc>
        <w:tc>
          <w:tcPr>
            <w:tcW w:w="1964" w:type="dxa"/>
            <w:shd w:val="clear" w:color="auto" w:fill="auto"/>
          </w:tcPr>
          <w:p w14:paraId="175475B5" w14:textId="2DBFFE0A" w:rsidR="00B65074" w:rsidRPr="00B65074" w:rsidRDefault="00B65074" w:rsidP="00B65074">
            <w:pPr>
              <w:spacing w:after="40" w:line="240" w:lineRule="auto"/>
            </w:pPr>
            <w:r w:rsidRPr="00B65074">
              <w:t xml:space="preserve">Kierownik </w:t>
            </w:r>
            <w:r w:rsidRPr="00A727F4">
              <w:t>Zespołu ds. Programowania, Oceny i Wyboru Projektów</w:t>
            </w:r>
          </w:p>
        </w:tc>
        <w:tc>
          <w:tcPr>
            <w:tcW w:w="3295" w:type="dxa"/>
            <w:shd w:val="clear" w:color="auto" w:fill="auto"/>
          </w:tcPr>
          <w:p w14:paraId="7D07727D" w14:textId="77777777" w:rsidR="00B65074" w:rsidRPr="00B65074" w:rsidRDefault="00B65074" w:rsidP="00211ADC">
            <w:pPr>
              <w:spacing w:after="40" w:line="240" w:lineRule="auto"/>
            </w:pPr>
            <w:r w:rsidRPr="00B65074">
              <w:t>Dokonanie weryfikacji poprawności sporządzenia umowy, sprawdzenie czy przyznana kwota dofinansowania mieści się w limicie środków przewidzianych do zakontraktowania w ramach danego konkursu oraz weryfikacja przygotowanego pisma:</w:t>
            </w:r>
          </w:p>
          <w:p w14:paraId="21C011E9" w14:textId="77777777" w:rsidR="00B65074" w:rsidRPr="00B65074" w:rsidRDefault="00B65074" w:rsidP="00211ADC">
            <w:pPr>
              <w:spacing w:after="40" w:line="240" w:lineRule="auto"/>
            </w:pPr>
            <w:r w:rsidRPr="00B65074">
              <w:t xml:space="preserve">- Jeśli TAK, akceptacja poprzez zaparafowanie umowy oraz ww. pisma, </w:t>
            </w:r>
          </w:p>
          <w:p w14:paraId="35BACE74" w14:textId="71EFC87C" w:rsidR="00B65074" w:rsidRPr="00B65074" w:rsidRDefault="00B65074" w:rsidP="00211ADC">
            <w:pPr>
              <w:spacing w:after="40" w:line="240" w:lineRule="auto"/>
            </w:pPr>
            <w:r w:rsidRPr="00B65074">
              <w:t>- Jeśli NIE, przejść do pkt 1</w:t>
            </w:r>
            <w:r w:rsidRPr="00A727F4">
              <w:t>7</w:t>
            </w:r>
            <w:r w:rsidRPr="00B65074">
              <w:t>.</w:t>
            </w:r>
          </w:p>
        </w:tc>
        <w:tc>
          <w:tcPr>
            <w:tcW w:w="1653" w:type="dxa"/>
            <w:shd w:val="clear" w:color="auto" w:fill="auto"/>
          </w:tcPr>
          <w:p w14:paraId="5A8F15F3" w14:textId="1229A992" w:rsidR="00B65074" w:rsidRPr="00B65074" w:rsidRDefault="00B65074" w:rsidP="00B65074">
            <w:pPr>
              <w:spacing w:after="40" w:line="240" w:lineRule="auto"/>
            </w:pPr>
            <w:r w:rsidRPr="00B65074">
              <w:t>Niezwłocznie</w:t>
            </w:r>
          </w:p>
        </w:tc>
        <w:tc>
          <w:tcPr>
            <w:tcW w:w="1573" w:type="dxa"/>
            <w:shd w:val="clear" w:color="auto" w:fill="auto"/>
          </w:tcPr>
          <w:p w14:paraId="3E49F500" w14:textId="77777777" w:rsidR="00B65074" w:rsidRPr="00B45E62" w:rsidRDefault="00B65074" w:rsidP="001717BE">
            <w:pPr>
              <w:spacing w:after="40" w:line="240" w:lineRule="auto"/>
            </w:pPr>
          </w:p>
        </w:tc>
      </w:tr>
      <w:tr w:rsidR="008E34EC" w:rsidRPr="00B45E62" w14:paraId="3D773ABC" w14:textId="77777777" w:rsidTr="00AC2091">
        <w:tc>
          <w:tcPr>
            <w:tcW w:w="695" w:type="dxa"/>
            <w:shd w:val="clear" w:color="auto" w:fill="auto"/>
          </w:tcPr>
          <w:p w14:paraId="7FC37371" w14:textId="09C1F102" w:rsidR="008E34EC" w:rsidRPr="00B45E62" w:rsidRDefault="00B65074" w:rsidP="0028210C">
            <w:pPr>
              <w:spacing w:after="40" w:line="240" w:lineRule="auto"/>
            </w:pPr>
            <w:r>
              <w:t>19</w:t>
            </w:r>
            <w:r w:rsidR="00E34CFE">
              <w:t>.</w:t>
            </w:r>
          </w:p>
        </w:tc>
        <w:tc>
          <w:tcPr>
            <w:tcW w:w="1964" w:type="dxa"/>
            <w:shd w:val="clear" w:color="auto" w:fill="auto"/>
          </w:tcPr>
          <w:p w14:paraId="0830A1F4" w14:textId="77777777" w:rsidR="008E34EC" w:rsidRPr="00B45E62" w:rsidRDefault="00FC1942" w:rsidP="001717BE">
            <w:pPr>
              <w:spacing w:after="40" w:line="240" w:lineRule="auto"/>
            </w:pPr>
            <w:r>
              <w:t>Inspektor Ochrony Danych</w:t>
            </w:r>
          </w:p>
        </w:tc>
        <w:tc>
          <w:tcPr>
            <w:tcW w:w="3295" w:type="dxa"/>
            <w:shd w:val="clear" w:color="auto" w:fill="auto"/>
          </w:tcPr>
          <w:p w14:paraId="4CC1B055" w14:textId="7DF49239" w:rsidR="008E34EC" w:rsidRDefault="004B03DB" w:rsidP="00211ADC">
            <w:pPr>
              <w:spacing w:after="40" w:line="240" w:lineRule="auto"/>
            </w:pPr>
            <w:r>
              <w:t>Uzgodnienie stanowiska - zapisów</w:t>
            </w:r>
            <w:r w:rsidR="008E34EC" w:rsidRPr="00B45E62">
              <w:t xml:space="preserve"> umowy</w:t>
            </w:r>
            <w:r w:rsidR="008E34EC">
              <w:t xml:space="preserve"> w zakresie dotyczącym powierzenia przetwarzania danych osobowych:</w:t>
            </w:r>
          </w:p>
          <w:p w14:paraId="3D968A8A" w14:textId="77777777" w:rsidR="008E34EC" w:rsidRPr="00B45E62" w:rsidRDefault="008E34EC" w:rsidP="00211ADC">
            <w:pPr>
              <w:spacing w:after="40" w:line="240" w:lineRule="auto"/>
            </w:pPr>
            <w:r w:rsidRPr="00B45E62">
              <w:t>- Jeśli TAK, akceptacja poprzez zaparafowanie u</w:t>
            </w:r>
            <w:r>
              <w:t>mowy,</w:t>
            </w:r>
            <w:r w:rsidRPr="00B45E62">
              <w:t xml:space="preserve"> </w:t>
            </w:r>
          </w:p>
          <w:p w14:paraId="534DABEB" w14:textId="2A9A84B0" w:rsidR="008E34EC" w:rsidRPr="00B45E62" w:rsidRDefault="008E34EC" w:rsidP="00211ADC">
            <w:pPr>
              <w:spacing w:after="40" w:line="240" w:lineRule="auto"/>
            </w:pPr>
            <w:r w:rsidRPr="00B45E62">
              <w:t>- Jeśli NIE, przejść do pkt 1</w:t>
            </w:r>
            <w:r w:rsidR="00B65074">
              <w:t>7</w:t>
            </w:r>
            <w:r w:rsidRPr="00B45E62">
              <w:t>.</w:t>
            </w:r>
          </w:p>
        </w:tc>
        <w:tc>
          <w:tcPr>
            <w:tcW w:w="1653" w:type="dxa"/>
            <w:shd w:val="clear" w:color="auto" w:fill="auto"/>
          </w:tcPr>
          <w:p w14:paraId="65C943C4" w14:textId="77777777" w:rsidR="008E34EC" w:rsidRPr="00B45E62" w:rsidRDefault="008E34EC" w:rsidP="0028210C">
            <w:pPr>
              <w:spacing w:after="40" w:line="240" w:lineRule="auto"/>
            </w:pPr>
            <w:r>
              <w:t>Niezwłocznie</w:t>
            </w:r>
          </w:p>
        </w:tc>
        <w:tc>
          <w:tcPr>
            <w:tcW w:w="1573" w:type="dxa"/>
            <w:shd w:val="clear" w:color="auto" w:fill="auto"/>
          </w:tcPr>
          <w:p w14:paraId="75399788" w14:textId="77777777" w:rsidR="008E34EC" w:rsidRPr="00B45E62" w:rsidRDefault="008E34EC" w:rsidP="001717BE">
            <w:pPr>
              <w:spacing w:after="40" w:line="240" w:lineRule="auto"/>
            </w:pPr>
          </w:p>
        </w:tc>
      </w:tr>
      <w:tr w:rsidR="008E34EC" w:rsidRPr="00B45E62" w14:paraId="794A608E" w14:textId="77777777" w:rsidTr="00AC2091">
        <w:tc>
          <w:tcPr>
            <w:tcW w:w="695" w:type="dxa"/>
            <w:shd w:val="clear" w:color="auto" w:fill="auto"/>
          </w:tcPr>
          <w:p w14:paraId="221521BB" w14:textId="04E11833" w:rsidR="008E34EC" w:rsidRPr="00B45E62" w:rsidRDefault="00E34CFE" w:rsidP="0028210C">
            <w:pPr>
              <w:spacing w:after="40" w:line="240" w:lineRule="auto"/>
            </w:pPr>
            <w:r>
              <w:t>2</w:t>
            </w:r>
            <w:r w:rsidR="00B65074">
              <w:t>0</w:t>
            </w:r>
            <w:r>
              <w:t>.</w:t>
            </w:r>
          </w:p>
        </w:tc>
        <w:tc>
          <w:tcPr>
            <w:tcW w:w="1964" w:type="dxa"/>
            <w:shd w:val="clear" w:color="auto" w:fill="auto"/>
          </w:tcPr>
          <w:p w14:paraId="1FBBB7D6" w14:textId="77777777" w:rsidR="008E34EC" w:rsidRDefault="008E34EC" w:rsidP="001717BE">
            <w:pPr>
              <w:spacing w:after="40" w:line="240" w:lineRule="auto"/>
            </w:pPr>
            <w:r>
              <w:t>Administrator Systemów Informatycznych</w:t>
            </w:r>
          </w:p>
        </w:tc>
        <w:tc>
          <w:tcPr>
            <w:tcW w:w="3295" w:type="dxa"/>
            <w:shd w:val="clear" w:color="auto" w:fill="auto"/>
          </w:tcPr>
          <w:p w14:paraId="7F88495B" w14:textId="77777777" w:rsidR="008E34EC" w:rsidRDefault="008E34EC" w:rsidP="00211ADC">
            <w:pPr>
              <w:spacing w:after="40" w:line="240" w:lineRule="auto"/>
            </w:pPr>
            <w:r>
              <w:t>W</w:t>
            </w:r>
            <w:r w:rsidRPr="00B45E62">
              <w:t>eryfikacj</w:t>
            </w:r>
            <w:r>
              <w:t>a</w:t>
            </w:r>
            <w:r w:rsidRPr="00B45E62">
              <w:t xml:space="preserve"> poprawności sporządzenia umowy</w:t>
            </w:r>
            <w:r>
              <w:t xml:space="preserve"> w zakresie dotyczącym powierzenia przetwarzania danych osobowych:</w:t>
            </w:r>
          </w:p>
          <w:p w14:paraId="2A73263D" w14:textId="77777777" w:rsidR="008E34EC" w:rsidRPr="00B45E62" w:rsidRDefault="008E34EC" w:rsidP="00211ADC">
            <w:pPr>
              <w:spacing w:after="40" w:line="240" w:lineRule="auto"/>
            </w:pPr>
            <w:r w:rsidRPr="00B45E62">
              <w:t>- Jeśli TAK, akceptacja poprzez zaparafowanie u</w:t>
            </w:r>
            <w:r>
              <w:t>mowy,</w:t>
            </w:r>
            <w:r w:rsidRPr="00B45E62">
              <w:t xml:space="preserve"> </w:t>
            </w:r>
          </w:p>
          <w:p w14:paraId="1E8EC781" w14:textId="4A6A2236" w:rsidR="008E34EC" w:rsidRDefault="008E34EC" w:rsidP="00211ADC">
            <w:pPr>
              <w:spacing w:after="40" w:line="240" w:lineRule="auto"/>
            </w:pPr>
            <w:r w:rsidRPr="00B45E62">
              <w:t>- Jeśli NIE, przejść do pkt 1</w:t>
            </w:r>
            <w:r w:rsidR="00847250">
              <w:t>7</w:t>
            </w:r>
            <w:r w:rsidRPr="00B45E62">
              <w:t>.</w:t>
            </w:r>
          </w:p>
          <w:p w14:paraId="6688756E" w14:textId="77777777" w:rsidR="008E34EC" w:rsidRDefault="008E34EC" w:rsidP="00211ADC">
            <w:pPr>
              <w:spacing w:before="240" w:after="40" w:line="240" w:lineRule="auto"/>
            </w:pPr>
            <w:r>
              <w:t>Niniejszy punkt ma zastosowanie,</w:t>
            </w:r>
            <w:r w:rsidR="00177D57">
              <w:t xml:space="preserve"> w przypadku</w:t>
            </w:r>
            <w:r>
              <w:t xml:space="preserve"> </w:t>
            </w:r>
            <w:r w:rsidR="00177D57">
              <w:t>gdy</w:t>
            </w:r>
            <w:r>
              <w:t xml:space="preserve"> zlecenie czynności </w:t>
            </w:r>
            <w:r w:rsidR="00E34CFE">
              <w:t xml:space="preserve">powierzenia przetwarzania danych osobowych dotyczyć będzie przetwarzania danych w systemie informatycznym. </w:t>
            </w:r>
          </w:p>
        </w:tc>
        <w:tc>
          <w:tcPr>
            <w:tcW w:w="1653" w:type="dxa"/>
            <w:shd w:val="clear" w:color="auto" w:fill="auto"/>
          </w:tcPr>
          <w:p w14:paraId="1C0DE770" w14:textId="77777777" w:rsidR="008E34EC" w:rsidRDefault="008E34EC" w:rsidP="0028210C">
            <w:pPr>
              <w:spacing w:after="40" w:line="240" w:lineRule="auto"/>
            </w:pPr>
            <w:r>
              <w:t>Niezwłocznie</w:t>
            </w:r>
          </w:p>
        </w:tc>
        <w:tc>
          <w:tcPr>
            <w:tcW w:w="1573" w:type="dxa"/>
            <w:shd w:val="clear" w:color="auto" w:fill="auto"/>
          </w:tcPr>
          <w:p w14:paraId="5C746B6F" w14:textId="77777777" w:rsidR="008E34EC" w:rsidRPr="00B45E62" w:rsidRDefault="008E34EC" w:rsidP="001717BE">
            <w:pPr>
              <w:spacing w:after="40" w:line="240" w:lineRule="auto"/>
            </w:pPr>
          </w:p>
        </w:tc>
      </w:tr>
      <w:tr w:rsidR="00B45E62" w:rsidRPr="00B45E62" w14:paraId="0A9DABBF" w14:textId="77777777" w:rsidTr="00AC2091">
        <w:tc>
          <w:tcPr>
            <w:tcW w:w="695" w:type="dxa"/>
            <w:shd w:val="clear" w:color="auto" w:fill="auto"/>
          </w:tcPr>
          <w:p w14:paraId="3567229F" w14:textId="64AF489B" w:rsidR="00B45E62" w:rsidRPr="00B45E62" w:rsidRDefault="00861DAF" w:rsidP="0028210C">
            <w:pPr>
              <w:spacing w:after="40" w:line="240" w:lineRule="auto"/>
            </w:pPr>
            <w:r>
              <w:t>2</w:t>
            </w:r>
            <w:r w:rsidR="00847250">
              <w:t>1</w:t>
            </w:r>
            <w:r w:rsidR="00B45E62" w:rsidRPr="00B45E62">
              <w:t>.</w:t>
            </w:r>
          </w:p>
        </w:tc>
        <w:tc>
          <w:tcPr>
            <w:tcW w:w="1964" w:type="dxa"/>
            <w:shd w:val="clear" w:color="auto" w:fill="auto"/>
          </w:tcPr>
          <w:p w14:paraId="50A7EB21" w14:textId="77777777" w:rsidR="00B45E62" w:rsidRPr="00B45E62" w:rsidRDefault="00B45E62" w:rsidP="0093432C">
            <w:pPr>
              <w:spacing w:after="40" w:line="240" w:lineRule="auto"/>
            </w:pPr>
            <w:r w:rsidRPr="00B45E62">
              <w:t>Radca Prawny</w:t>
            </w:r>
          </w:p>
        </w:tc>
        <w:tc>
          <w:tcPr>
            <w:tcW w:w="3295" w:type="dxa"/>
            <w:shd w:val="clear" w:color="auto" w:fill="auto"/>
          </w:tcPr>
          <w:p w14:paraId="54F421C3" w14:textId="77777777" w:rsidR="00B45E62" w:rsidRPr="00B45E62" w:rsidRDefault="00B45E62" w:rsidP="00211ADC">
            <w:pPr>
              <w:spacing w:after="40" w:line="240" w:lineRule="auto"/>
            </w:pPr>
            <w:r w:rsidRPr="00B45E62">
              <w:t>Weryfikacja umowy o dofinansowanie projektu pod względem formalno-prawnym:</w:t>
            </w:r>
          </w:p>
          <w:p w14:paraId="34C00856" w14:textId="77777777" w:rsidR="00B45E62" w:rsidRPr="00B45E62" w:rsidRDefault="00B45E62" w:rsidP="00211ADC">
            <w:pPr>
              <w:spacing w:after="40" w:line="240" w:lineRule="auto"/>
            </w:pPr>
            <w:r w:rsidRPr="00B45E62">
              <w:t>- Jeśli TAK, akceptacja poprzez podpis na umowie,</w:t>
            </w:r>
          </w:p>
          <w:p w14:paraId="460CA48F" w14:textId="33815E17" w:rsidR="00B45E62" w:rsidRPr="00B45E62" w:rsidRDefault="00B45E62" w:rsidP="00211ADC">
            <w:pPr>
              <w:spacing w:after="40" w:line="240" w:lineRule="auto"/>
            </w:pPr>
            <w:r w:rsidRPr="00B45E62">
              <w:t>- Jeśli NIE, przejść do pkt 1</w:t>
            </w:r>
            <w:r w:rsidR="00847250">
              <w:t>7</w:t>
            </w:r>
            <w:r w:rsidRPr="00B45E62">
              <w:t>.</w:t>
            </w:r>
          </w:p>
        </w:tc>
        <w:tc>
          <w:tcPr>
            <w:tcW w:w="1653" w:type="dxa"/>
            <w:shd w:val="clear" w:color="auto" w:fill="auto"/>
          </w:tcPr>
          <w:p w14:paraId="6E11C934" w14:textId="77777777" w:rsidR="00B45E62" w:rsidRPr="00B45E62" w:rsidRDefault="00B45E62" w:rsidP="0028210C">
            <w:pPr>
              <w:spacing w:after="40" w:line="240" w:lineRule="auto"/>
            </w:pPr>
            <w:r w:rsidRPr="00B45E62">
              <w:t>Niezwłocznie</w:t>
            </w:r>
          </w:p>
        </w:tc>
        <w:tc>
          <w:tcPr>
            <w:tcW w:w="1573" w:type="dxa"/>
            <w:shd w:val="clear" w:color="auto" w:fill="auto"/>
          </w:tcPr>
          <w:p w14:paraId="3B60C621" w14:textId="77777777" w:rsidR="00B45E62" w:rsidRPr="00B45E62" w:rsidRDefault="00B45E62" w:rsidP="0093432C">
            <w:pPr>
              <w:spacing w:after="40" w:line="240" w:lineRule="auto"/>
            </w:pPr>
          </w:p>
        </w:tc>
      </w:tr>
      <w:tr w:rsidR="00B45E62" w:rsidRPr="00B45E62" w14:paraId="742030C7" w14:textId="77777777" w:rsidTr="00AC2091">
        <w:tc>
          <w:tcPr>
            <w:tcW w:w="695" w:type="dxa"/>
            <w:shd w:val="clear" w:color="auto" w:fill="auto"/>
          </w:tcPr>
          <w:p w14:paraId="5DD26400" w14:textId="050374E5" w:rsidR="00B45E62" w:rsidRPr="00847250" w:rsidRDefault="00E81098" w:rsidP="0028210C">
            <w:pPr>
              <w:spacing w:after="40" w:line="240" w:lineRule="auto"/>
            </w:pPr>
            <w:r w:rsidRPr="00847250">
              <w:t>2</w:t>
            </w:r>
            <w:r w:rsidR="00847250" w:rsidRPr="00A727F4">
              <w:t>2</w:t>
            </w:r>
            <w:r w:rsidR="00B45E62" w:rsidRPr="00847250">
              <w:t>.</w:t>
            </w:r>
          </w:p>
        </w:tc>
        <w:tc>
          <w:tcPr>
            <w:tcW w:w="1964" w:type="dxa"/>
            <w:shd w:val="clear" w:color="auto" w:fill="auto"/>
          </w:tcPr>
          <w:p w14:paraId="6B5334E1" w14:textId="000D0433" w:rsidR="00B45E62" w:rsidRPr="00847250" w:rsidRDefault="00B45E62" w:rsidP="0093432C">
            <w:pPr>
              <w:spacing w:after="40" w:line="240" w:lineRule="auto"/>
            </w:pPr>
            <w:r w:rsidRPr="00847250">
              <w:t xml:space="preserve">Kierownik </w:t>
            </w:r>
            <w:r w:rsidR="00847250" w:rsidRPr="00A727F4">
              <w:t>Zespołu ds. Programowania, Oceny i Wyboru Projektów</w:t>
            </w:r>
          </w:p>
        </w:tc>
        <w:tc>
          <w:tcPr>
            <w:tcW w:w="3295" w:type="dxa"/>
            <w:shd w:val="clear" w:color="auto" w:fill="auto"/>
          </w:tcPr>
          <w:p w14:paraId="7220969E" w14:textId="77777777" w:rsidR="00B45E62" w:rsidRPr="00847250" w:rsidRDefault="00B45E62" w:rsidP="00211ADC">
            <w:pPr>
              <w:spacing w:after="40" w:line="240" w:lineRule="auto"/>
            </w:pPr>
            <w:r w:rsidRPr="00847250">
              <w:t>Przekazanie zaakceptowanej umowy o dofinansowanie projektu oraz pisma zapraszającego do siedziby WUP w Białymstoku osoby upoważnione do podpisania umowy o dofinansowanie projektu do Dyrektora WUP celem zatwierdzenia.</w:t>
            </w:r>
          </w:p>
        </w:tc>
        <w:tc>
          <w:tcPr>
            <w:tcW w:w="1653" w:type="dxa"/>
            <w:shd w:val="clear" w:color="auto" w:fill="auto"/>
          </w:tcPr>
          <w:p w14:paraId="673F2767" w14:textId="77777777" w:rsidR="00B45E62" w:rsidRPr="00847250" w:rsidRDefault="00B45E62" w:rsidP="0028210C">
            <w:pPr>
              <w:spacing w:after="40" w:line="240" w:lineRule="auto"/>
            </w:pPr>
            <w:r w:rsidRPr="00847250">
              <w:t>Niezwłocznie</w:t>
            </w:r>
          </w:p>
        </w:tc>
        <w:tc>
          <w:tcPr>
            <w:tcW w:w="1573" w:type="dxa"/>
            <w:shd w:val="clear" w:color="auto" w:fill="auto"/>
          </w:tcPr>
          <w:p w14:paraId="7CD78BEE" w14:textId="77777777" w:rsidR="00B45E62" w:rsidRPr="00B45E62" w:rsidRDefault="00B45E62" w:rsidP="0093432C">
            <w:pPr>
              <w:spacing w:after="40" w:line="240" w:lineRule="auto"/>
            </w:pPr>
          </w:p>
        </w:tc>
      </w:tr>
      <w:tr w:rsidR="00B45E62" w:rsidRPr="00B45E62" w14:paraId="4733C922" w14:textId="77777777" w:rsidTr="00AC2091">
        <w:tc>
          <w:tcPr>
            <w:tcW w:w="695" w:type="dxa"/>
            <w:shd w:val="clear" w:color="auto" w:fill="auto"/>
          </w:tcPr>
          <w:p w14:paraId="11FC444C" w14:textId="0E66CDF4" w:rsidR="00B45E62" w:rsidRPr="00B45E62" w:rsidRDefault="00E81098" w:rsidP="0028210C">
            <w:pPr>
              <w:spacing w:after="40" w:line="240" w:lineRule="auto"/>
            </w:pPr>
            <w:r>
              <w:t>2</w:t>
            </w:r>
            <w:r w:rsidR="00847250">
              <w:t>3</w:t>
            </w:r>
            <w:r w:rsidR="00B45E62" w:rsidRPr="00B45E62">
              <w:t>.</w:t>
            </w:r>
          </w:p>
        </w:tc>
        <w:tc>
          <w:tcPr>
            <w:tcW w:w="1964" w:type="dxa"/>
            <w:shd w:val="clear" w:color="auto" w:fill="auto"/>
          </w:tcPr>
          <w:p w14:paraId="15D4D0C8" w14:textId="77777777" w:rsidR="00B45E62" w:rsidRPr="00B45E62" w:rsidRDefault="00B45E62" w:rsidP="0093432C">
            <w:pPr>
              <w:spacing w:after="40" w:line="240" w:lineRule="auto"/>
            </w:pPr>
            <w:r w:rsidRPr="00B45E62">
              <w:t xml:space="preserve">Dyrektor WUP </w:t>
            </w:r>
          </w:p>
        </w:tc>
        <w:tc>
          <w:tcPr>
            <w:tcW w:w="3295" w:type="dxa"/>
            <w:shd w:val="clear" w:color="auto" w:fill="auto"/>
          </w:tcPr>
          <w:p w14:paraId="205A52D6" w14:textId="77777777" w:rsidR="00B45E62" w:rsidRPr="00B45E62" w:rsidRDefault="00B45E62" w:rsidP="00211ADC">
            <w:pPr>
              <w:spacing w:after="40" w:line="240" w:lineRule="auto"/>
            </w:pPr>
            <w:r w:rsidRPr="00B45E62">
              <w:t>Weryfikacja poprawności sporządzenia umowy i ww. pisma:</w:t>
            </w:r>
          </w:p>
          <w:p w14:paraId="4428AED6" w14:textId="77777777" w:rsidR="00B45E62" w:rsidRPr="00B45E62" w:rsidRDefault="00B45E62" w:rsidP="00211ADC">
            <w:pPr>
              <w:spacing w:after="40" w:line="240" w:lineRule="auto"/>
            </w:pPr>
            <w:r w:rsidRPr="00B45E62">
              <w:t>- Jeśli TAK, zatwierdzenie poprzez zaparafowanie każdej ze stron dwóch egzemplarzy umowy o dofinansowanie projektu oraz podpisanie ww. pisma</w:t>
            </w:r>
            <w:r w:rsidR="00586C3E">
              <w:t xml:space="preserve"> (</w:t>
            </w:r>
            <w:r w:rsidR="00135144">
              <w:t>dopuszcza się podpisanie pism przez Wicedyrektora WUP)</w:t>
            </w:r>
            <w:r w:rsidRPr="00B45E62">
              <w:t xml:space="preserve">, </w:t>
            </w:r>
          </w:p>
          <w:p w14:paraId="67C83270" w14:textId="18F7D0AD" w:rsidR="00B45E62" w:rsidRPr="00B45E62" w:rsidRDefault="00B45E62" w:rsidP="00211ADC">
            <w:pPr>
              <w:spacing w:after="40" w:line="240" w:lineRule="auto"/>
            </w:pPr>
            <w:r w:rsidRPr="00B45E62">
              <w:t>- Jeśli NIE, przejść do pkt 1</w:t>
            </w:r>
            <w:r w:rsidR="00847250">
              <w:t>7</w:t>
            </w:r>
            <w:r w:rsidRPr="00B45E62">
              <w:t xml:space="preserve">. </w:t>
            </w:r>
          </w:p>
        </w:tc>
        <w:tc>
          <w:tcPr>
            <w:tcW w:w="1653" w:type="dxa"/>
            <w:shd w:val="clear" w:color="auto" w:fill="auto"/>
          </w:tcPr>
          <w:p w14:paraId="0643E5B5" w14:textId="77777777" w:rsidR="00B45E62" w:rsidRPr="00B45E62" w:rsidRDefault="00B45E62" w:rsidP="0028210C">
            <w:pPr>
              <w:spacing w:after="40" w:line="240" w:lineRule="auto"/>
            </w:pPr>
            <w:r w:rsidRPr="00B45E62">
              <w:t>Niezwłocznie</w:t>
            </w:r>
          </w:p>
        </w:tc>
        <w:tc>
          <w:tcPr>
            <w:tcW w:w="1573" w:type="dxa"/>
            <w:shd w:val="clear" w:color="auto" w:fill="auto"/>
          </w:tcPr>
          <w:p w14:paraId="75CFFD42" w14:textId="77777777" w:rsidR="00B45E62" w:rsidRPr="00B45E62" w:rsidRDefault="00B45E62" w:rsidP="0093432C">
            <w:pPr>
              <w:spacing w:after="40" w:line="240" w:lineRule="auto"/>
            </w:pPr>
          </w:p>
        </w:tc>
      </w:tr>
      <w:tr w:rsidR="00B45E62" w:rsidRPr="00B45E62" w14:paraId="48477A7C" w14:textId="77777777" w:rsidTr="00AC2091">
        <w:tc>
          <w:tcPr>
            <w:tcW w:w="695" w:type="dxa"/>
            <w:shd w:val="clear" w:color="auto" w:fill="auto"/>
          </w:tcPr>
          <w:p w14:paraId="28B7F671" w14:textId="760D4578" w:rsidR="00B45E62" w:rsidRPr="00B45E62" w:rsidRDefault="00E81098" w:rsidP="0028210C">
            <w:pPr>
              <w:spacing w:after="40" w:line="240" w:lineRule="auto"/>
            </w:pPr>
            <w:r>
              <w:t>2</w:t>
            </w:r>
            <w:r w:rsidR="00847250">
              <w:t>4</w:t>
            </w:r>
            <w:r w:rsidR="00B45E62" w:rsidRPr="00B45E62">
              <w:t>.</w:t>
            </w:r>
          </w:p>
        </w:tc>
        <w:tc>
          <w:tcPr>
            <w:tcW w:w="1964" w:type="dxa"/>
            <w:shd w:val="clear" w:color="auto" w:fill="auto"/>
          </w:tcPr>
          <w:p w14:paraId="347625C4" w14:textId="0806C826" w:rsidR="00B45E62" w:rsidRPr="00B45E62" w:rsidRDefault="00CD28C8" w:rsidP="0093432C">
            <w:pPr>
              <w:spacing w:after="40" w:line="240" w:lineRule="auto"/>
            </w:pPr>
            <w:r>
              <w:t>Obsługa kancelaryjna</w:t>
            </w:r>
            <w:r w:rsidR="00B45E62" w:rsidRPr="00B45E62">
              <w:t xml:space="preserve"> WUP</w:t>
            </w:r>
          </w:p>
        </w:tc>
        <w:tc>
          <w:tcPr>
            <w:tcW w:w="3295" w:type="dxa"/>
            <w:shd w:val="clear" w:color="auto" w:fill="auto"/>
          </w:tcPr>
          <w:p w14:paraId="3393AC71" w14:textId="77777777" w:rsidR="00B45E62" w:rsidRPr="00B45E62" w:rsidRDefault="00B45E62" w:rsidP="00211ADC">
            <w:pPr>
              <w:spacing w:after="40" w:line="240" w:lineRule="auto"/>
            </w:pPr>
            <w:r w:rsidRPr="00B45E62">
              <w:t>Wysłanie pisma do Projektodawcy.</w:t>
            </w:r>
          </w:p>
        </w:tc>
        <w:tc>
          <w:tcPr>
            <w:tcW w:w="1653" w:type="dxa"/>
            <w:shd w:val="clear" w:color="auto" w:fill="auto"/>
          </w:tcPr>
          <w:p w14:paraId="434B3588" w14:textId="77777777" w:rsidR="00B45E62" w:rsidRPr="00B45E62" w:rsidRDefault="00B45E62" w:rsidP="0028210C">
            <w:pPr>
              <w:spacing w:after="40" w:line="240" w:lineRule="auto"/>
            </w:pPr>
            <w:r w:rsidRPr="00B45E62">
              <w:t>Niezwłocznie</w:t>
            </w:r>
          </w:p>
          <w:p w14:paraId="37516B03" w14:textId="77777777" w:rsidR="00B45E62" w:rsidRPr="00B45E62" w:rsidRDefault="00B45E62" w:rsidP="0093432C">
            <w:pPr>
              <w:spacing w:after="40" w:line="240" w:lineRule="auto"/>
            </w:pPr>
          </w:p>
        </w:tc>
        <w:tc>
          <w:tcPr>
            <w:tcW w:w="1573" w:type="dxa"/>
            <w:shd w:val="clear" w:color="auto" w:fill="auto"/>
          </w:tcPr>
          <w:p w14:paraId="49832C4E" w14:textId="77777777" w:rsidR="00B45E62" w:rsidRPr="00B45E62" w:rsidRDefault="00B45E62" w:rsidP="001717BE">
            <w:pPr>
              <w:spacing w:after="40" w:line="240" w:lineRule="auto"/>
            </w:pPr>
            <w:r w:rsidRPr="00B45E62">
              <w:t>Projektodawca</w:t>
            </w:r>
          </w:p>
        </w:tc>
      </w:tr>
      <w:tr w:rsidR="00B45E62" w:rsidRPr="00B45E62" w14:paraId="7FDAC6A8" w14:textId="77777777" w:rsidTr="00AC2091">
        <w:trPr>
          <w:trHeight w:val="283"/>
        </w:trPr>
        <w:tc>
          <w:tcPr>
            <w:tcW w:w="695" w:type="dxa"/>
            <w:shd w:val="clear" w:color="auto" w:fill="auto"/>
          </w:tcPr>
          <w:p w14:paraId="7932D231" w14:textId="762F0552" w:rsidR="00B45E62" w:rsidRPr="00B45E62" w:rsidRDefault="00B45E62" w:rsidP="0028210C">
            <w:pPr>
              <w:spacing w:after="40" w:line="240" w:lineRule="auto"/>
            </w:pPr>
            <w:r w:rsidRPr="00B45E62">
              <w:t>2</w:t>
            </w:r>
            <w:r w:rsidR="00847250">
              <w:t>5</w:t>
            </w:r>
            <w:r w:rsidRPr="00B45E62">
              <w:t>.</w:t>
            </w:r>
          </w:p>
        </w:tc>
        <w:tc>
          <w:tcPr>
            <w:tcW w:w="1964" w:type="dxa"/>
            <w:shd w:val="clear" w:color="auto" w:fill="auto"/>
          </w:tcPr>
          <w:p w14:paraId="2DB69844" w14:textId="77777777" w:rsidR="00B45E62" w:rsidRPr="00B45E62" w:rsidRDefault="00B45E62" w:rsidP="0093432C">
            <w:pPr>
              <w:spacing w:after="40" w:line="240" w:lineRule="auto"/>
            </w:pPr>
            <w:r w:rsidRPr="00B45E62">
              <w:t>Dyrektor WUP</w:t>
            </w:r>
          </w:p>
          <w:p w14:paraId="50FC22EC" w14:textId="77777777" w:rsidR="00B45E62" w:rsidRPr="00B45E62" w:rsidRDefault="00B45E62" w:rsidP="001717BE">
            <w:pPr>
              <w:spacing w:after="40" w:line="240" w:lineRule="auto"/>
            </w:pPr>
            <w:r w:rsidRPr="00B45E62">
              <w:t>Osoby upoważnione do podpisania umowy o dofinansowanie projektu ze strony Projektodawcy</w:t>
            </w:r>
          </w:p>
        </w:tc>
        <w:tc>
          <w:tcPr>
            <w:tcW w:w="3295" w:type="dxa"/>
            <w:shd w:val="clear" w:color="auto" w:fill="auto"/>
          </w:tcPr>
          <w:p w14:paraId="73D496BE" w14:textId="77777777" w:rsidR="00B45E62" w:rsidRPr="00B45E62" w:rsidRDefault="00B45E62" w:rsidP="00211ADC">
            <w:pPr>
              <w:spacing w:after="40" w:line="240" w:lineRule="auto"/>
            </w:pPr>
            <w:r w:rsidRPr="00B45E62">
              <w:t>Podpisanie umowy w siedzibie WUP.</w:t>
            </w:r>
          </w:p>
          <w:p w14:paraId="3DA7DD27" w14:textId="77777777" w:rsidR="00B45E62" w:rsidRPr="00B45E62" w:rsidRDefault="00B45E62" w:rsidP="00211ADC">
            <w:pPr>
              <w:spacing w:after="40" w:line="240" w:lineRule="auto"/>
            </w:pPr>
            <w:r w:rsidRPr="00B45E62">
              <w:t>Jeden egzemplarz podpisanej umowy o dofinansowanie projektu przekazywany jest Projektodawcy.</w:t>
            </w:r>
          </w:p>
          <w:p w14:paraId="6BDBEAD2" w14:textId="6D817A4C" w:rsidR="00B45E62" w:rsidRPr="00B45E62" w:rsidRDefault="00B45E62" w:rsidP="00211ADC">
            <w:pPr>
              <w:spacing w:after="40" w:line="240" w:lineRule="auto"/>
            </w:pPr>
            <w:r w:rsidRPr="00B45E62">
              <w:t xml:space="preserve">Drugi egzemplarz przekazywany jest do Pracownika </w:t>
            </w:r>
            <w:r w:rsidR="009C049E" w:rsidRPr="009C049E">
              <w:t>Zespołu ds. Programowania, Oceny i Wyboru Projektów</w:t>
            </w:r>
            <w:r w:rsidRPr="00B45E62">
              <w:t xml:space="preserve">. </w:t>
            </w:r>
          </w:p>
        </w:tc>
        <w:tc>
          <w:tcPr>
            <w:tcW w:w="1653" w:type="dxa"/>
            <w:shd w:val="clear" w:color="auto" w:fill="auto"/>
          </w:tcPr>
          <w:p w14:paraId="6ECC6955" w14:textId="77777777" w:rsidR="00B45E62" w:rsidRPr="00B45E62" w:rsidRDefault="00B45E62" w:rsidP="0028210C">
            <w:pPr>
              <w:spacing w:after="40" w:line="240" w:lineRule="auto"/>
            </w:pPr>
            <w:r w:rsidRPr="00B45E62">
              <w:t>Niezwłocznie</w:t>
            </w:r>
          </w:p>
        </w:tc>
        <w:tc>
          <w:tcPr>
            <w:tcW w:w="1573" w:type="dxa"/>
            <w:shd w:val="clear" w:color="auto" w:fill="auto"/>
          </w:tcPr>
          <w:p w14:paraId="32F1C336" w14:textId="77777777" w:rsidR="00B45E62" w:rsidRPr="00B45E62" w:rsidRDefault="00B45E62" w:rsidP="0093432C">
            <w:pPr>
              <w:spacing w:after="40" w:line="240" w:lineRule="auto"/>
            </w:pPr>
          </w:p>
        </w:tc>
      </w:tr>
      <w:tr w:rsidR="00B45E62" w:rsidRPr="00B45E62" w14:paraId="599309A9" w14:textId="77777777" w:rsidTr="00AC2091">
        <w:trPr>
          <w:trHeight w:val="1977"/>
        </w:trPr>
        <w:tc>
          <w:tcPr>
            <w:tcW w:w="695" w:type="dxa"/>
            <w:shd w:val="clear" w:color="auto" w:fill="auto"/>
          </w:tcPr>
          <w:p w14:paraId="07040549" w14:textId="1B3DB48A" w:rsidR="00B45E62" w:rsidRPr="00B45E62" w:rsidRDefault="00B45E62" w:rsidP="0028210C">
            <w:pPr>
              <w:spacing w:after="40" w:line="240" w:lineRule="auto"/>
            </w:pPr>
            <w:r w:rsidRPr="00B45E62">
              <w:t>2</w:t>
            </w:r>
            <w:r w:rsidR="00847250">
              <w:t>6</w:t>
            </w:r>
            <w:r w:rsidRPr="00B45E62">
              <w:t>.</w:t>
            </w:r>
          </w:p>
        </w:tc>
        <w:tc>
          <w:tcPr>
            <w:tcW w:w="1964" w:type="dxa"/>
            <w:shd w:val="clear" w:color="auto" w:fill="auto"/>
          </w:tcPr>
          <w:p w14:paraId="404B6483" w14:textId="5357C8FF" w:rsidR="00B45E62" w:rsidRPr="00B45E62" w:rsidRDefault="00B45E62" w:rsidP="0093432C">
            <w:pPr>
              <w:spacing w:after="40" w:line="240" w:lineRule="auto"/>
            </w:pPr>
            <w:r w:rsidRPr="00B45E62">
              <w:t xml:space="preserve">Pracownik </w:t>
            </w:r>
            <w:r w:rsidR="004B03DB" w:rsidRPr="004B03DB">
              <w:t>Zespołu ds. Programowania, Oceny i Wyboru Projektów</w:t>
            </w:r>
            <w:r w:rsidR="004B03DB">
              <w:t xml:space="preserve"> </w:t>
            </w:r>
            <w:r w:rsidRPr="00B45E62">
              <w:t>posiadający uprawnienia do wprowadzania danych w SL2014</w:t>
            </w:r>
          </w:p>
        </w:tc>
        <w:tc>
          <w:tcPr>
            <w:tcW w:w="3295" w:type="dxa"/>
            <w:shd w:val="clear" w:color="auto" w:fill="auto"/>
          </w:tcPr>
          <w:p w14:paraId="275BC8C3" w14:textId="77777777" w:rsidR="00B45E62" w:rsidRPr="00B45E62" w:rsidRDefault="00B45E62" w:rsidP="00211ADC">
            <w:pPr>
              <w:spacing w:after="40" w:line="240" w:lineRule="auto"/>
            </w:pPr>
            <w:r w:rsidRPr="00B45E62">
              <w:t>Wprowadzenie danych z podpisanej umowy o dofinansowanie projektu do SL2014.</w:t>
            </w:r>
          </w:p>
          <w:p w14:paraId="0731AC26" w14:textId="77777777" w:rsidR="00B45E62" w:rsidRPr="00B45E62" w:rsidRDefault="00B45E62" w:rsidP="00211ADC">
            <w:pPr>
              <w:spacing w:after="40" w:line="240" w:lineRule="auto"/>
            </w:pPr>
          </w:p>
        </w:tc>
        <w:tc>
          <w:tcPr>
            <w:tcW w:w="1653" w:type="dxa"/>
            <w:shd w:val="clear" w:color="auto" w:fill="auto"/>
          </w:tcPr>
          <w:p w14:paraId="17A5CFFA" w14:textId="77777777" w:rsidR="00B45E62" w:rsidRPr="00B45E62" w:rsidRDefault="00B45E62" w:rsidP="0028210C">
            <w:pPr>
              <w:spacing w:after="40" w:line="240" w:lineRule="auto"/>
            </w:pPr>
            <w:r w:rsidRPr="00B45E62">
              <w:t>W terminie 5 dni roboczych od dnia podpisania umowy o dofinansowanie projektu</w:t>
            </w:r>
          </w:p>
        </w:tc>
        <w:tc>
          <w:tcPr>
            <w:tcW w:w="1573" w:type="dxa"/>
            <w:shd w:val="clear" w:color="auto" w:fill="auto"/>
          </w:tcPr>
          <w:p w14:paraId="4F2856B4" w14:textId="77777777" w:rsidR="00B45E62" w:rsidRPr="00B45E62" w:rsidRDefault="00B45E62" w:rsidP="0093432C">
            <w:pPr>
              <w:spacing w:after="40" w:line="240" w:lineRule="auto"/>
            </w:pPr>
          </w:p>
        </w:tc>
      </w:tr>
      <w:tr w:rsidR="00B45E62" w:rsidRPr="00B45E62" w14:paraId="08A29304" w14:textId="77777777" w:rsidTr="00AC2091">
        <w:tc>
          <w:tcPr>
            <w:tcW w:w="695" w:type="dxa"/>
            <w:shd w:val="clear" w:color="auto" w:fill="auto"/>
          </w:tcPr>
          <w:p w14:paraId="78E6832A" w14:textId="69C6C0A4" w:rsidR="00B45E62" w:rsidRPr="00B45E62" w:rsidRDefault="00847250" w:rsidP="0028210C">
            <w:pPr>
              <w:spacing w:after="40" w:line="240" w:lineRule="auto"/>
            </w:pPr>
            <w:r>
              <w:t>27</w:t>
            </w:r>
            <w:r w:rsidR="00B45E62" w:rsidRPr="00B45E62">
              <w:t>.</w:t>
            </w:r>
          </w:p>
        </w:tc>
        <w:tc>
          <w:tcPr>
            <w:tcW w:w="1964" w:type="dxa"/>
            <w:shd w:val="clear" w:color="auto" w:fill="auto"/>
          </w:tcPr>
          <w:p w14:paraId="3E42DC3E" w14:textId="533A4C15" w:rsidR="00B45E62" w:rsidRPr="00B45E62" w:rsidRDefault="00B45E62" w:rsidP="0093432C">
            <w:pPr>
              <w:spacing w:after="40" w:line="240" w:lineRule="auto"/>
            </w:pPr>
            <w:r w:rsidRPr="00B45E62">
              <w:t xml:space="preserve">Pracownik </w:t>
            </w:r>
            <w:r w:rsidR="004B03DB" w:rsidRPr="004B03DB">
              <w:t>Zespołu ds. Programowania, Oceny i Wyboru Projektów</w:t>
            </w:r>
          </w:p>
        </w:tc>
        <w:tc>
          <w:tcPr>
            <w:tcW w:w="3295" w:type="dxa"/>
            <w:shd w:val="clear" w:color="auto" w:fill="auto"/>
          </w:tcPr>
          <w:p w14:paraId="26080546" w14:textId="07391D52" w:rsidR="00B45E62" w:rsidRPr="00B45E62" w:rsidRDefault="00B45E62" w:rsidP="00211ADC">
            <w:pPr>
              <w:spacing w:after="40" w:line="240" w:lineRule="auto"/>
            </w:pPr>
            <w:r w:rsidRPr="00B45E62">
              <w:t>Archiwizacja oryginału Umowy o dofinansowanie projektu.</w:t>
            </w:r>
          </w:p>
          <w:p w14:paraId="537E2273" w14:textId="7E85B384" w:rsidR="00B45E62" w:rsidRDefault="00B45E62" w:rsidP="00211ADC">
            <w:pPr>
              <w:spacing w:after="40" w:line="240" w:lineRule="auto"/>
            </w:pPr>
            <w:r w:rsidRPr="00B45E62">
              <w:t xml:space="preserve">Przekazanie do </w:t>
            </w:r>
            <w:r w:rsidR="004B03DB">
              <w:t xml:space="preserve">Zespołu </w:t>
            </w:r>
            <w:r w:rsidR="00406854">
              <w:t>ds.</w:t>
            </w:r>
            <w:r w:rsidR="004B03DB" w:rsidRPr="00B45E62">
              <w:t xml:space="preserve"> </w:t>
            </w:r>
            <w:r w:rsidRPr="00B45E62">
              <w:t xml:space="preserve">Obsługi Finansowej </w:t>
            </w:r>
            <w:r w:rsidR="00406854">
              <w:t xml:space="preserve">i Nieprawidłowości </w:t>
            </w:r>
            <w:r w:rsidRPr="00B45E62">
              <w:t>EFS oraz Wydziału Kontroli EFS</w:t>
            </w:r>
            <w:r w:rsidR="007E59E0">
              <w:t xml:space="preserve"> pisma informującego o podpisaniu umowy o dofinansowanie projektu </w:t>
            </w:r>
            <w:r w:rsidR="00CA313A" w:rsidRPr="00CA313A">
              <w:t>wraz z kopią umowy</w:t>
            </w:r>
            <w:r w:rsidRPr="00B45E62">
              <w:t>.</w:t>
            </w:r>
          </w:p>
          <w:p w14:paraId="1CBF249A" w14:textId="6D23FAAE" w:rsidR="001B058A" w:rsidRPr="00B45E62" w:rsidRDefault="001B058A" w:rsidP="00211ADC">
            <w:pPr>
              <w:spacing w:after="40" w:line="240" w:lineRule="auto"/>
            </w:pPr>
            <w:r w:rsidRPr="001B058A">
              <w:t>Przekazanie Inspektorowi Ochrony Danych informacji o podpisaniu umowy.</w:t>
            </w:r>
          </w:p>
        </w:tc>
        <w:tc>
          <w:tcPr>
            <w:tcW w:w="1653" w:type="dxa"/>
            <w:shd w:val="clear" w:color="auto" w:fill="auto"/>
          </w:tcPr>
          <w:p w14:paraId="6BEBD713" w14:textId="77777777" w:rsidR="00B45E62" w:rsidRPr="00B45E62" w:rsidRDefault="00B45E62" w:rsidP="0028210C">
            <w:pPr>
              <w:spacing w:after="40" w:line="240" w:lineRule="auto"/>
            </w:pPr>
            <w:r w:rsidRPr="00B45E62">
              <w:t>Niezwłocznie</w:t>
            </w:r>
          </w:p>
        </w:tc>
        <w:tc>
          <w:tcPr>
            <w:tcW w:w="1573" w:type="dxa"/>
            <w:shd w:val="clear" w:color="auto" w:fill="auto"/>
          </w:tcPr>
          <w:p w14:paraId="51A6D768" w14:textId="77777777" w:rsidR="00B45E62" w:rsidRPr="00B45E62" w:rsidRDefault="00B45E62" w:rsidP="0093432C">
            <w:pPr>
              <w:spacing w:after="40" w:line="240" w:lineRule="auto"/>
            </w:pPr>
          </w:p>
        </w:tc>
      </w:tr>
      <w:tr w:rsidR="001B058A" w:rsidRPr="00B45E62" w14:paraId="738A38B2" w14:textId="77777777" w:rsidTr="00A727F4">
        <w:tc>
          <w:tcPr>
            <w:tcW w:w="695" w:type="dxa"/>
            <w:shd w:val="clear" w:color="auto" w:fill="auto"/>
          </w:tcPr>
          <w:p w14:paraId="7E3DB8C6" w14:textId="0614B710" w:rsidR="001B058A" w:rsidRDefault="001B058A" w:rsidP="001B058A">
            <w:pPr>
              <w:spacing w:after="40" w:line="240" w:lineRule="auto"/>
            </w:pPr>
            <w:r>
              <w:t>28.</w:t>
            </w:r>
          </w:p>
        </w:tc>
        <w:tc>
          <w:tcPr>
            <w:tcW w:w="1964" w:type="dxa"/>
            <w:tcBorders>
              <w:top w:val="single" w:sz="4" w:space="0" w:color="auto"/>
              <w:left w:val="single" w:sz="4" w:space="0" w:color="auto"/>
              <w:bottom w:val="single" w:sz="4" w:space="0" w:color="auto"/>
              <w:right w:val="single" w:sz="4" w:space="0" w:color="auto"/>
            </w:tcBorders>
          </w:tcPr>
          <w:p w14:paraId="20E66CD5" w14:textId="19E0F3C9" w:rsidR="001B058A" w:rsidRPr="00B45E62" w:rsidRDefault="001B058A" w:rsidP="001B058A">
            <w:pPr>
              <w:spacing w:after="40" w:line="240" w:lineRule="auto"/>
            </w:pPr>
            <w:r>
              <w:rPr>
                <w:rFonts w:ascii="Calibri" w:eastAsia="Calibri" w:hAnsi="Calibri" w:cs="Times New Roman"/>
              </w:rPr>
              <w:t>Inspektor Ochrony Danych</w:t>
            </w:r>
          </w:p>
        </w:tc>
        <w:tc>
          <w:tcPr>
            <w:tcW w:w="3295" w:type="dxa"/>
            <w:tcBorders>
              <w:top w:val="single" w:sz="4" w:space="0" w:color="auto"/>
              <w:left w:val="single" w:sz="4" w:space="0" w:color="auto"/>
              <w:bottom w:val="single" w:sz="4" w:space="0" w:color="auto"/>
              <w:right w:val="single" w:sz="4" w:space="0" w:color="auto"/>
            </w:tcBorders>
          </w:tcPr>
          <w:p w14:paraId="42E9E63E" w14:textId="65F5178C" w:rsidR="001B058A" w:rsidRPr="00B45E62" w:rsidRDefault="001B058A" w:rsidP="001B058A">
            <w:pPr>
              <w:spacing w:after="40" w:line="240" w:lineRule="auto"/>
            </w:pPr>
            <w:r>
              <w:rPr>
                <w:rFonts w:ascii="Calibri" w:eastAsia="Calibri" w:hAnsi="Calibri" w:cs="Times New Roman"/>
              </w:rPr>
              <w:t>Wprowadzenie informacji o zakresie umowy do właściwego rejestru.</w:t>
            </w:r>
          </w:p>
        </w:tc>
        <w:tc>
          <w:tcPr>
            <w:tcW w:w="1653" w:type="dxa"/>
            <w:tcBorders>
              <w:top w:val="single" w:sz="4" w:space="0" w:color="auto"/>
              <w:left w:val="single" w:sz="4" w:space="0" w:color="auto"/>
              <w:bottom w:val="single" w:sz="4" w:space="0" w:color="auto"/>
              <w:right w:val="single" w:sz="4" w:space="0" w:color="auto"/>
            </w:tcBorders>
          </w:tcPr>
          <w:p w14:paraId="2232C193" w14:textId="0695322D" w:rsidR="001B058A" w:rsidRPr="00B45E62" w:rsidRDefault="001B058A" w:rsidP="001B058A">
            <w:pPr>
              <w:spacing w:after="40" w:line="240" w:lineRule="auto"/>
            </w:pPr>
            <w:r>
              <w:rPr>
                <w:rFonts w:ascii="Calibri" w:eastAsia="Calibri" w:hAnsi="Calibri" w:cs="Times New Roman"/>
              </w:rPr>
              <w:t>Niezwłocznie</w:t>
            </w:r>
          </w:p>
        </w:tc>
        <w:tc>
          <w:tcPr>
            <w:tcW w:w="1573" w:type="dxa"/>
            <w:shd w:val="clear" w:color="auto" w:fill="auto"/>
          </w:tcPr>
          <w:p w14:paraId="1038F135" w14:textId="77777777" w:rsidR="001B058A" w:rsidRPr="00B45E62" w:rsidRDefault="001B058A" w:rsidP="001B058A">
            <w:pPr>
              <w:spacing w:after="40" w:line="240" w:lineRule="auto"/>
            </w:pPr>
          </w:p>
        </w:tc>
      </w:tr>
      <w:tr w:rsidR="0090557C" w:rsidRPr="00B45E62" w14:paraId="213BFF78" w14:textId="77777777" w:rsidTr="00A727F4">
        <w:tc>
          <w:tcPr>
            <w:tcW w:w="695" w:type="dxa"/>
            <w:shd w:val="clear" w:color="auto" w:fill="auto"/>
          </w:tcPr>
          <w:p w14:paraId="5F9B9F5A" w14:textId="700448E3" w:rsidR="0090557C" w:rsidRDefault="001B058A" w:rsidP="0090557C">
            <w:pPr>
              <w:spacing w:after="40" w:line="240" w:lineRule="auto"/>
            </w:pPr>
            <w:r>
              <w:t>29.</w:t>
            </w:r>
          </w:p>
        </w:tc>
        <w:tc>
          <w:tcPr>
            <w:tcW w:w="1964" w:type="dxa"/>
            <w:tcBorders>
              <w:top w:val="single" w:sz="4" w:space="0" w:color="auto"/>
              <w:left w:val="single" w:sz="4" w:space="0" w:color="auto"/>
              <w:bottom w:val="single" w:sz="4" w:space="0" w:color="auto"/>
              <w:right w:val="single" w:sz="4" w:space="0" w:color="auto"/>
            </w:tcBorders>
          </w:tcPr>
          <w:p w14:paraId="703D352E" w14:textId="7A6BF0CA" w:rsidR="0090557C" w:rsidRPr="00B45E62" w:rsidRDefault="0090557C" w:rsidP="0090557C">
            <w:pPr>
              <w:spacing w:after="40" w:line="240" w:lineRule="auto"/>
            </w:pPr>
            <w:r w:rsidRPr="00A727F4">
              <w:rPr>
                <w:rFonts w:ascii="Calibri" w:eastAsia="Calibri" w:hAnsi="Calibri" w:cs="Times New Roman"/>
              </w:rPr>
              <w:t>Kierownik Zespołu ds. Programowania, Oceny i Wyboru Projektów</w:t>
            </w:r>
          </w:p>
        </w:tc>
        <w:tc>
          <w:tcPr>
            <w:tcW w:w="3295" w:type="dxa"/>
            <w:tcBorders>
              <w:top w:val="single" w:sz="4" w:space="0" w:color="auto"/>
              <w:left w:val="single" w:sz="4" w:space="0" w:color="auto"/>
              <w:bottom w:val="single" w:sz="4" w:space="0" w:color="auto"/>
              <w:right w:val="single" w:sz="4" w:space="0" w:color="auto"/>
            </w:tcBorders>
          </w:tcPr>
          <w:p w14:paraId="772E1EB8" w14:textId="5A99E8B6" w:rsidR="0090557C" w:rsidRPr="00B45E62" w:rsidRDefault="0090557C" w:rsidP="0090557C">
            <w:pPr>
              <w:spacing w:after="40" w:line="240" w:lineRule="auto"/>
            </w:pPr>
            <w:r w:rsidRPr="00A727F4">
              <w:rPr>
                <w:rFonts w:ascii="Calibri" w:eastAsia="Calibri" w:hAnsi="Calibri" w:cs="Times New Roman"/>
              </w:rPr>
              <w:t xml:space="preserve">Przekazanie za pokwitowaniem odbioru do Kierownika Zespołu ds. Rozliczeń Projektów/Zespołu ds. Edukacji Przedszkolnej  pisma informującego o wyborze projektu do dofinansowania wraz </w:t>
            </w:r>
            <w:r w:rsidR="00847250" w:rsidRPr="00A727F4">
              <w:rPr>
                <w:rFonts w:ascii="Calibri" w:eastAsia="Calibri" w:hAnsi="Calibri" w:cs="Times New Roman"/>
              </w:rPr>
              <w:t>kopią umowy</w:t>
            </w:r>
            <w:r w:rsidRPr="00A727F4">
              <w:rPr>
                <w:rFonts w:ascii="Calibri" w:eastAsia="Calibri" w:hAnsi="Calibri" w:cs="Times New Roman"/>
              </w:rPr>
              <w:t>.</w:t>
            </w:r>
          </w:p>
        </w:tc>
        <w:tc>
          <w:tcPr>
            <w:tcW w:w="1653" w:type="dxa"/>
            <w:tcBorders>
              <w:top w:val="single" w:sz="4" w:space="0" w:color="auto"/>
              <w:left w:val="single" w:sz="4" w:space="0" w:color="auto"/>
              <w:bottom w:val="single" w:sz="4" w:space="0" w:color="auto"/>
              <w:right w:val="single" w:sz="4" w:space="0" w:color="auto"/>
            </w:tcBorders>
          </w:tcPr>
          <w:p w14:paraId="3F5D602C" w14:textId="4345819E" w:rsidR="0090557C" w:rsidRPr="00B45E62" w:rsidRDefault="0090557C" w:rsidP="0090557C">
            <w:pPr>
              <w:spacing w:after="40" w:line="240" w:lineRule="auto"/>
            </w:pPr>
            <w:r w:rsidRPr="00A727F4">
              <w:rPr>
                <w:rFonts w:ascii="Calibri" w:eastAsia="Calibri" w:hAnsi="Calibri" w:cs="Times New Roman"/>
              </w:rPr>
              <w:t>Niezwłocznie</w:t>
            </w:r>
          </w:p>
        </w:tc>
        <w:tc>
          <w:tcPr>
            <w:tcW w:w="1573" w:type="dxa"/>
            <w:shd w:val="clear" w:color="auto" w:fill="auto"/>
          </w:tcPr>
          <w:p w14:paraId="7C3F3E0A" w14:textId="77777777" w:rsidR="0090557C" w:rsidRPr="00B45E62" w:rsidRDefault="0090557C" w:rsidP="0090557C">
            <w:pPr>
              <w:spacing w:after="40" w:line="240" w:lineRule="auto"/>
            </w:pPr>
          </w:p>
        </w:tc>
      </w:tr>
    </w:tbl>
    <w:p w14:paraId="5FEEB8F3" w14:textId="6A44D2C0" w:rsidR="00967097" w:rsidRDefault="00967097" w:rsidP="00211ADC">
      <w:pPr>
        <w:spacing w:before="120" w:after="40"/>
      </w:pPr>
      <w:r>
        <w:t>W przypadku realizacji projektu zakładającego udzielenie pomocy de minimis weryfikacja dotychczas otrzymanego wsparcia przed podpisaniem umowy o dofinansowanie odbywa się na podstawie sprawdzenia oświadczeń/zaświadczeń złożonych przez Wnioskodawcę z danymi dostępnymi w</w:t>
      </w:r>
      <w:r w:rsidR="00406854">
        <w:t> </w:t>
      </w:r>
      <w:r w:rsidR="00913E04">
        <w:t>systemie SUDOP. W sytuacji wystąpienia rozbieżności, Wnioskodawca wzywany jest do wyjaśnienia/uzupełnienia dokumentów.</w:t>
      </w:r>
    </w:p>
    <w:p w14:paraId="643A1A77" w14:textId="77777777" w:rsidR="0090221C" w:rsidRDefault="00B45E62" w:rsidP="00211ADC">
      <w:pPr>
        <w:spacing w:before="120" w:after="40"/>
      </w:pPr>
      <w:r w:rsidRPr="00B45E62">
        <w:t>WUP w Białymstoku dopuszcza również możliwość podpisania umowy o dofinansowanie projektu konkursowego drogą korespondencyjną.</w:t>
      </w:r>
    </w:p>
    <w:p w14:paraId="7433357D" w14:textId="32BB53B2" w:rsidR="00E46F41" w:rsidRPr="00B45E62" w:rsidRDefault="00271949" w:rsidP="00211ADC">
      <w:pPr>
        <w:spacing w:before="120" w:after="40"/>
      </w:pPr>
      <w:r>
        <w:t xml:space="preserve">Po zawarciu wszystkich umów o dofinansowanie projektu w ramach </w:t>
      </w:r>
      <w:r w:rsidR="004C25B9">
        <w:t xml:space="preserve">danego konkursu, Pracownik </w:t>
      </w:r>
      <w:r w:rsidR="00406854" w:rsidRPr="00406854">
        <w:t>Zespołu ds. Programowania, Oceny i Wyboru Projektów</w:t>
      </w:r>
      <w:r w:rsidR="00406854">
        <w:t xml:space="preserve"> </w:t>
      </w:r>
      <w:r w:rsidR="00746D2B">
        <w:t xml:space="preserve">przygotowuje informację w przedmiotowym zakresie, którą przekazuje do </w:t>
      </w:r>
      <w:r w:rsidR="00406854">
        <w:t>Zespołu ds.</w:t>
      </w:r>
      <w:r w:rsidR="00746D2B">
        <w:t xml:space="preserve"> Informacji</w:t>
      </w:r>
      <w:r w:rsidR="00406854">
        <w:t xml:space="preserve"> i Promocji EFS</w:t>
      </w:r>
      <w:r w:rsidR="00746D2B">
        <w:t xml:space="preserve">. Pracownik </w:t>
      </w:r>
      <w:r w:rsidR="00406854">
        <w:t>Zespołu ds.</w:t>
      </w:r>
      <w:r w:rsidR="00746D2B">
        <w:t xml:space="preserve"> Informacji </w:t>
      </w:r>
      <w:r w:rsidR="00406854">
        <w:t xml:space="preserve">i Promocji EFS </w:t>
      </w:r>
      <w:r w:rsidR="00746D2B">
        <w:t>zamieszcza ww. informację na stronie internetowej WUP.</w:t>
      </w:r>
    </w:p>
    <w:p w14:paraId="048BACD6" w14:textId="77777777" w:rsidR="00B45E62" w:rsidRPr="00B45E62" w:rsidRDefault="009E7162" w:rsidP="00211ADC">
      <w:pPr>
        <w:pStyle w:val="Nagwek2"/>
        <w:spacing w:before="360" w:after="120"/>
        <w:rPr>
          <w:color w:val="auto"/>
        </w:rPr>
      </w:pPr>
      <w:bookmarkStart w:id="88" w:name="_Toc416261282"/>
      <w:bookmarkStart w:id="89" w:name="_Toc425494333"/>
      <w:bookmarkStart w:id="90" w:name="_Toc136956843"/>
      <w:r w:rsidRPr="007A65AF">
        <w:rPr>
          <w:color w:val="auto"/>
        </w:rPr>
        <w:t>5.6</w:t>
      </w:r>
      <w:r w:rsidR="00B45E62" w:rsidRPr="007A65AF">
        <w:rPr>
          <w:color w:val="auto"/>
        </w:rPr>
        <w:t xml:space="preserve"> Instrukcja przyjmowania zabezpieczeń</w:t>
      </w:r>
      <w:bookmarkEnd w:id="88"/>
      <w:bookmarkEnd w:id="89"/>
      <w:bookmarkEnd w:id="90"/>
      <w:r w:rsidR="00B45E62" w:rsidRPr="00B45E62">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1936"/>
        <w:gridCol w:w="3259"/>
        <w:gridCol w:w="1678"/>
        <w:gridCol w:w="1506"/>
      </w:tblGrid>
      <w:tr w:rsidR="00B45E62" w:rsidRPr="00B45E62" w14:paraId="520E53F1" w14:textId="77777777" w:rsidTr="009E7162">
        <w:tc>
          <w:tcPr>
            <w:tcW w:w="377" w:type="pct"/>
            <w:shd w:val="clear" w:color="auto" w:fill="auto"/>
          </w:tcPr>
          <w:p w14:paraId="7D7253B9" w14:textId="77777777" w:rsidR="00B45E62" w:rsidRPr="00B45E62" w:rsidRDefault="00B45E62" w:rsidP="0028210C">
            <w:pPr>
              <w:spacing w:before="40" w:after="40" w:line="240" w:lineRule="auto"/>
              <w:rPr>
                <w:rFonts w:eastAsia="Times New Roman" w:cs="Times New Roman"/>
                <w:b/>
                <w:lang w:eastAsia="pl-PL"/>
              </w:rPr>
            </w:pPr>
            <w:r w:rsidRPr="00B45E62">
              <w:rPr>
                <w:rFonts w:eastAsia="Times New Roman" w:cs="Times New Roman"/>
                <w:b/>
                <w:lang w:eastAsia="pl-PL"/>
              </w:rPr>
              <w:t>Lp.</w:t>
            </w:r>
          </w:p>
        </w:tc>
        <w:tc>
          <w:tcPr>
            <w:tcW w:w="1068" w:type="pct"/>
            <w:shd w:val="clear" w:color="auto" w:fill="auto"/>
          </w:tcPr>
          <w:p w14:paraId="2602D313" w14:textId="77777777" w:rsidR="00B45E62" w:rsidRPr="00B45E62" w:rsidRDefault="00B45E62" w:rsidP="0093432C">
            <w:pPr>
              <w:spacing w:before="40" w:after="40" w:line="240" w:lineRule="auto"/>
              <w:rPr>
                <w:rFonts w:eastAsia="Times New Roman" w:cs="Times New Roman"/>
                <w:b/>
                <w:lang w:eastAsia="pl-PL"/>
              </w:rPr>
            </w:pPr>
            <w:r w:rsidRPr="00B45E62">
              <w:rPr>
                <w:rFonts w:eastAsia="Times New Roman" w:cs="Times New Roman"/>
                <w:b/>
                <w:lang w:eastAsia="pl-PL"/>
              </w:rPr>
              <w:t>Osoba wykonująca działanie</w:t>
            </w:r>
          </w:p>
        </w:tc>
        <w:tc>
          <w:tcPr>
            <w:tcW w:w="1798" w:type="pct"/>
            <w:shd w:val="clear" w:color="auto" w:fill="auto"/>
          </w:tcPr>
          <w:p w14:paraId="556844E9" w14:textId="77777777" w:rsidR="00B45E62" w:rsidRPr="00B45E62" w:rsidRDefault="00B45E62" w:rsidP="001717BE">
            <w:pPr>
              <w:spacing w:before="40" w:after="40" w:line="240" w:lineRule="auto"/>
              <w:rPr>
                <w:rFonts w:eastAsia="Times New Roman" w:cs="Times New Roman"/>
                <w:b/>
                <w:lang w:eastAsia="pl-PL"/>
              </w:rPr>
            </w:pPr>
            <w:r w:rsidRPr="00B45E62">
              <w:rPr>
                <w:rFonts w:eastAsia="Times New Roman" w:cs="Times New Roman"/>
                <w:b/>
                <w:lang w:eastAsia="pl-PL"/>
              </w:rPr>
              <w:t>Działanie</w:t>
            </w:r>
          </w:p>
        </w:tc>
        <w:tc>
          <w:tcPr>
            <w:tcW w:w="926" w:type="pct"/>
            <w:shd w:val="clear" w:color="auto" w:fill="auto"/>
          </w:tcPr>
          <w:p w14:paraId="1C2883A6" w14:textId="77777777" w:rsidR="00B45E62" w:rsidRPr="00B45E62" w:rsidRDefault="00B45E62">
            <w:pPr>
              <w:spacing w:before="40" w:after="40" w:line="240" w:lineRule="auto"/>
              <w:rPr>
                <w:rFonts w:eastAsia="Times New Roman" w:cs="Times New Roman"/>
                <w:b/>
                <w:lang w:eastAsia="pl-PL"/>
              </w:rPr>
            </w:pPr>
            <w:r w:rsidRPr="00B45E62">
              <w:rPr>
                <w:rFonts w:eastAsia="Times New Roman" w:cs="Times New Roman"/>
                <w:b/>
                <w:lang w:eastAsia="pl-PL"/>
              </w:rPr>
              <w:t>Termin wykonania</w:t>
            </w:r>
          </w:p>
        </w:tc>
        <w:tc>
          <w:tcPr>
            <w:tcW w:w="831" w:type="pct"/>
            <w:shd w:val="clear" w:color="auto" w:fill="auto"/>
          </w:tcPr>
          <w:p w14:paraId="594F4B73" w14:textId="77777777" w:rsidR="00B45E62" w:rsidRPr="00B45E62" w:rsidRDefault="00B45E62">
            <w:pPr>
              <w:spacing w:before="40" w:after="40" w:line="240" w:lineRule="auto"/>
              <w:rPr>
                <w:rFonts w:eastAsia="Times New Roman" w:cs="Times New Roman"/>
                <w:b/>
                <w:lang w:eastAsia="pl-PL"/>
              </w:rPr>
            </w:pPr>
            <w:r w:rsidRPr="00B45E62">
              <w:rPr>
                <w:rFonts w:eastAsia="Times New Roman" w:cs="Times New Roman"/>
                <w:b/>
                <w:lang w:eastAsia="pl-PL"/>
              </w:rPr>
              <w:t>Jednostki powiązane</w:t>
            </w:r>
          </w:p>
        </w:tc>
      </w:tr>
      <w:tr w:rsidR="00B45E62" w:rsidRPr="00B45E62" w14:paraId="5E54EA49" w14:textId="77777777" w:rsidTr="00D023BD">
        <w:trPr>
          <w:trHeight w:val="1417"/>
        </w:trPr>
        <w:tc>
          <w:tcPr>
            <w:tcW w:w="377" w:type="pct"/>
            <w:shd w:val="clear" w:color="auto" w:fill="auto"/>
          </w:tcPr>
          <w:p w14:paraId="0AB7243D" w14:textId="77777777" w:rsidR="00B45E62" w:rsidRPr="00B45E62" w:rsidRDefault="00B45E62" w:rsidP="0028210C">
            <w:pPr>
              <w:spacing w:before="80" w:after="0" w:line="240" w:lineRule="auto"/>
              <w:rPr>
                <w:rFonts w:eastAsia="Times New Roman" w:cs="Times New Roman"/>
                <w:lang w:eastAsia="pl-PL"/>
              </w:rPr>
            </w:pPr>
            <w:r w:rsidRPr="00B45E62">
              <w:rPr>
                <w:rFonts w:eastAsia="Times New Roman" w:cs="Times New Roman"/>
                <w:lang w:eastAsia="pl-PL"/>
              </w:rPr>
              <w:t>1.</w:t>
            </w:r>
          </w:p>
        </w:tc>
        <w:tc>
          <w:tcPr>
            <w:tcW w:w="1068" w:type="pct"/>
            <w:shd w:val="clear" w:color="auto" w:fill="auto"/>
          </w:tcPr>
          <w:p w14:paraId="2EF5E9EA" w14:textId="64C95EE3" w:rsidR="00B45E62" w:rsidRPr="00B45E62" w:rsidRDefault="00B45E62" w:rsidP="0093432C">
            <w:pPr>
              <w:spacing w:before="80" w:after="0" w:line="240" w:lineRule="auto"/>
              <w:rPr>
                <w:rFonts w:eastAsia="Times New Roman" w:cs="Times New Roman"/>
                <w:lang w:eastAsia="pl-PL"/>
              </w:rPr>
            </w:pPr>
            <w:r w:rsidRPr="00B45E62">
              <w:rPr>
                <w:rFonts w:eastAsia="Times New Roman" w:cs="Times New Roman"/>
                <w:lang w:eastAsia="pl-PL"/>
              </w:rPr>
              <w:t xml:space="preserve">Kierownik </w:t>
            </w:r>
            <w:r w:rsidR="00406854" w:rsidRPr="00406854">
              <w:rPr>
                <w:rFonts w:eastAsia="Times New Roman" w:cs="Times New Roman"/>
                <w:lang w:eastAsia="pl-PL"/>
              </w:rPr>
              <w:t>Zespołu ds. Programowania, Oceny i Wyboru Projektów</w:t>
            </w:r>
          </w:p>
        </w:tc>
        <w:tc>
          <w:tcPr>
            <w:tcW w:w="1798" w:type="pct"/>
            <w:shd w:val="clear" w:color="auto" w:fill="auto"/>
          </w:tcPr>
          <w:p w14:paraId="2B1B80DD" w14:textId="77777777" w:rsidR="00B45E62" w:rsidRPr="00B45E62" w:rsidRDefault="00B45E62" w:rsidP="00211ADC">
            <w:pPr>
              <w:spacing w:before="80" w:after="0" w:line="240" w:lineRule="auto"/>
              <w:rPr>
                <w:rFonts w:eastAsia="Times New Roman" w:cs="Times New Roman"/>
                <w:lang w:eastAsia="pl-PL"/>
              </w:rPr>
            </w:pPr>
            <w:r w:rsidRPr="00B45E62">
              <w:rPr>
                <w:rFonts w:eastAsia="Times New Roman" w:cs="Times New Roman"/>
                <w:lang w:eastAsia="pl-PL"/>
              </w:rPr>
              <w:t>Weryfikacja i przyjęcie zabezpieczenia prawidłowej realizacji umowy w formie określonej w umowie o dofinansowanie projektu.</w:t>
            </w:r>
          </w:p>
        </w:tc>
        <w:tc>
          <w:tcPr>
            <w:tcW w:w="926" w:type="pct"/>
            <w:shd w:val="clear" w:color="auto" w:fill="auto"/>
          </w:tcPr>
          <w:p w14:paraId="592B635E" w14:textId="77777777" w:rsidR="00B45E62" w:rsidRPr="00B45E62" w:rsidRDefault="00B45E62" w:rsidP="0028210C">
            <w:pPr>
              <w:spacing w:before="80" w:after="0" w:line="240" w:lineRule="auto"/>
              <w:rPr>
                <w:rFonts w:eastAsia="Times New Roman" w:cs="Times New Roman"/>
                <w:lang w:eastAsia="pl-PL"/>
              </w:rPr>
            </w:pPr>
            <w:r w:rsidRPr="00B45E62">
              <w:rPr>
                <w:rFonts w:eastAsia="Times New Roman" w:cs="Times New Roman"/>
                <w:lang w:eastAsia="pl-PL"/>
              </w:rPr>
              <w:t>W terminie określonym w umowie o dofinansowanie projektu</w:t>
            </w:r>
          </w:p>
        </w:tc>
        <w:tc>
          <w:tcPr>
            <w:tcW w:w="831" w:type="pct"/>
            <w:shd w:val="clear" w:color="auto" w:fill="auto"/>
          </w:tcPr>
          <w:p w14:paraId="708FF91E" w14:textId="77777777" w:rsidR="00B45E62" w:rsidRPr="00B45E62" w:rsidRDefault="00B45E62" w:rsidP="0093432C">
            <w:pPr>
              <w:spacing w:before="80" w:after="0" w:line="240" w:lineRule="auto"/>
              <w:rPr>
                <w:rFonts w:eastAsia="Times New Roman" w:cs="Times New Roman"/>
                <w:lang w:eastAsia="pl-PL"/>
              </w:rPr>
            </w:pPr>
            <w:r w:rsidRPr="00B45E62">
              <w:rPr>
                <w:rFonts w:eastAsia="Times New Roman" w:cs="Times New Roman"/>
                <w:lang w:eastAsia="pl-PL"/>
              </w:rPr>
              <w:t>Beneficjent</w:t>
            </w:r>
          </w:p>
        </w:tc>
      </w:tr>
      <w:tr w:rsidR="00B45E62" w:rsidRPr="00B45E62" w14:paraId="297B4B39" w14:textId="77777777" w:rsidTr="009E7162">
        <w:trPr>
          <w:trHeight w:val="283"/>
        </w:trPr>
        <w:tc>
          <w:tcPr>
            <w:tcW w:w="377" w:type="pct"/>
            <w:shd w:val="clear" w:color="auto" w:fill="auto"/>
          </w:tcPr>
          <w:p w14:paraId="7AACCC0E" w14:textId="77777777" w:rsidR="00B45E62" w:rsidRPr="00B45E62" w:rsidRDefault="00B45E62" w:rsidP="0028210C">
            <w:pPr>
              <w:spacing w:before="80" w:after="0" w:line="240" w:lineRule="auto"/>
              <w:rPr>
                <w:rFonts w:eastAsia="Times New Roman" w:cs="Times New Roman"/>
                <w:lang w:eastAsia="pl-PL"/>
              </w:rPr>
            </w:pPr>
            <w:r w:rsidRPr="00B45E62">
              <w:rPr>
                <w:rFonts w:eastAsia="Times New Roman" w:cs="Times New Roman"/>
                <w:lang w:eastAsia="pl-PL"/>
              </w:rPr>
              <w:t>2.</w:t>
            </w:r>
          </w:p>
        </w:tc>
        <w:tc>
          <w:tcPr>
            <w:tcW w:w="1068" w:type="pct"/>
            <w:shd w:val="clear" w:color="auto" w:fill="auto"/>
          </w:tcPr>
          <w:p w14:paraId="521D379C" w14:textId="6EDB10DB" w:rsidR="00B45E62" w:rsidRPr="00B45E62" w:rsidRDefault="00B45E62" w:rsidP="0093432C">
            <w:pPr>
              <w:spacing w:before="80" w:after="0" w:line="240" w:lineRule="auto"/>
              <w:rPr>
                <w:rFonts w:eastAsia="Times New Roman" w:cs="Times New Roman"/>
                <w:lang w:eastAsia="pl-PL"/>
              </w:rPr>
            </w:pPr>
            <w:r w:rsidRPr="00B45E62">
              <w:rPr>
                <w:rFonts w:eastAsia="Times New Roman" w:cs="Times New Roman"/>
                <w:lang w:eastAsia="pl-PL"/>
              </w:rPr>
              <w:t xml:space="preserve">Kierownik </w:t>
            </w:r>
            <w:r w:rsidR="00406854" w:rsidRPr="00406854">
              <w:rPr>
                <w:rFonts w:eastAsia="Times New Roman" w:cs="Times New Roman"/>
                <w:lang w:eastAsia="pl-PL"/>
              </w:rPr>
              <w:t>Zespołu ds. Programowania, Oceny i Wyboru Projektów</w:t>
            </w:r>
          </w:p>
        </w:tc>
        <w:tc>
          <w:tcPr>
            <w:tcW w:w="1798" w:type="pct"/>
            <w:shd w:val="clear" w:color="auto" w:fill="auto"/>
          </w:tcPr>
          <w:p w14:paraId="45EB45B2" w14:textId="77777777" w:rsidR="00B45E62" w:rsidRPr="00B45E62" w:rsidRDefault="00B45E62" w:rsidP="00211ADC">
            <w:pPr>
              <w:spacing w:before="80" w:after="0" w:line="240" w:lineRule="auto"/>
              <w:rPr>
                <w:rFonts w:eastAsia="Times New Roman" w:cs="Times New Roman"/>
                <w:lang w:eastAsia="pl-PL"/>
              </w:rPr>
            </w:pPr>
            <w:r w:rsidRPr="00B45E62">
              <w:rPr>
                <w:rFonts w:eastAsia="Times New Roman" w:cs="Times New Roman"/>
                <w:lang w:eastAsia="pl-PL"/>
              </w:rPr>
              <w:t>Złożenie zabezpieczenia prawidłowej realizacji umowy do specjalnie przygotowanego do tego celu miejsca, tj. szafy pancernej.</w:t>
            </w:r>
          </w:p>
          <w:p w14:paraId="6DDD9853" w14:textId="78587879" w:rsidR="00B45E62" w:rsidRPr="00B45E62" w:rsidRDefault="00B45E62" w:rsidP="00211ADC">
            <w:pPr>
              <w:spacing w:before="80" w:after="0" w:line="240" w:lineRule="auto"/>
              <w:rPr>
                <w:rFonts w:eastAsia="Times New Roman" w:cs="Times New Roman"/>
                <w:lang w:eastAsia="pl-PL"/>
              </w:rPr>
            </w:pPr>
            <w:r w:rsidRPr="00B45E62">
              <w:rPr>
                <w:rFonts w:eastAsia="Times New Roman" w:cs="Times New Roman"/>
                <w:lang w:eastAsia="pl-PL"/>
              </w:rPr>
              <w:t xml:space="preserve">Klucz do szafy pancernej przechowywany jest w zamkniętej gablocie, do której dostęp ma upoważniona osoba, tj. Kierownik </w:t>
            </w:r>
            <w:r w:rsidR="00406854" w:rsidRPr="00406854">
              <w:rPr>
                <w:rFonts w:eastAsia="Times New Roman" w:cs="Times New Roman"/>
                <w:lang w:eastAsia="pl-PL"/>
              </w:rPr>
              <w:t>Zespołu ds. Programowania, Oceny i Wyboru Projektów</w:t>
            </w:r>
            <w:r w:rsidR="00406854">
              <w:rPr>
                <w:rFonts w:eastAsia="Times New Roman" w:cs="Times New Roman"/>
                <w:lang w:eastAsia="pl-PL"/>
              </w:rPr>
              <w:t>.</w:t>
            </w:r>
          </w:p>
        </w:tc>
        <w:tc>
          <w:tcPr>
            <w:tcW w:w="926" w:type="pct"/>
            <w:shd w:val="clear" w:color="auto" w:fill="auto"/>
          </w:tcPr>
          <w:p w14:paraId="6929A01C" w14:textId="77777777" w:rsidR="00B45E62" w:rsidRPr="00B45E62" w:rsidRDefault="00B45E62" w:rsidP="0028210C">
            <w:pPr>
              <w:spacing w:before="80" w:after="0" w:line="240" w:lineRule="auto"/>
              <w:rPr>
                <w:rFonts w:eastAsia="Times New Roman" w:cs="Times New Roman"/>
                <w:lang w:eastAsia="pl-PL"/>
              </w:rPr>
            </w:pPr>
            <w:r w:rsidRPr="00B45E62">
              <w:rPr>
                <w:rFonts w:eastAsia="Times New Roman" w:cs="Times New Roman"/>
                <w:lang w:eastAsia="pl-PL"/>
              </w:rPr>
              <w:t>Niezwłocznie</w:t>
            </w:r>
          </w:p>
        </w:tc>
        <w:tc>
          <w:tcPr>
            <w:tcW w:w="831" w:type="pct"/>
            <w:shd w:val="clear" w:color="auto" w:fill="auto"/>
          </w:tcPr>
          <w:p w14:paraId="7CF04B07" w14:textId="77777777" w:rsidR="00B45E62" w:rsidRPr="00B45E62" w:rsidRDefault="00B45E62" w:rsidP="0093432C">
            <w:pPr>
              <w:spacing w:before="80" w:after="0" w:line="240" w:lineRule="auto"/>
              <w:rPr>
                <w:rFonts w:eastAsia="Times New Roman" w:cs="Times New Roman"/>
                <w:lang w:eastAsia="pl-PL"/>
              </w:rPr>
            </w:pPr>
          </w:p>
        </w:tc>
      </w:tr>
    </w:tbl>
    <w:p w14:paraId="7A0190F6" w14:textId="7C5B2FDF" w:rsidR="00157EE8" w:rsidRDefault="00157EE8" w:rsidP="00211ADC">
      <w:pPr>
        <w:spacing w:before="120" w:after="0"/>
        <w:rPr>
          <w:rFonts w:eastAsia="Times New Roman" w:cs="Times New Roman"/>
          <w:lang w:eastAsia="pl-PL"/>
        </w:rPr>
      </w:pPr>
      <w:r>
        <w:rPr>
          <w:rFonts w:eastAsia="Times New Roman" w:cs="Times New Roman"/>
          <w:lang w:eastAsia="pl-PL"/>
        </w:rPr>
        <w:t>Przyjęcie zabezpieczenia prawidłowej realizacji umowy możliwe jest również przez Dyrektora WUP/Wicedyrektora WUP.</w:t>
      </w:r>
    </w:p>
    <w:p w14:paraId="2923239B" w14:textId="51486DA7" w:rsidR="00A93A87" w:rsidRDefault="00A93A87" w:rsidP="00211ADC">
      <w:pPr>
        <w:spacing w:before="120" w:after="0"/>
        <w:rPr>
          <w:rFonts w:eastAsia="Times New Roman" w:cs="Times New Roman"/>
          <w:lang w:eastAsia="pl-PL"/>
        </w:rPr>
      </w:pPr>
      <w:bookmarkStart w:id="91" w:name="_Hlk18493536"/>
      <w:r>
        <w:rPr>
          <w:rFonts w:eastAsia="Times New Roman" w:cs="Times New Roman"/>
          <w:lang w:eastAsia="pl-PL"/>
        </w:rPr>
        <w:t xml:space="preserve">Kierownik </w:t>
      </w:r>
      <w:r w:rsidR="009C08F2" w:rsidRPr="009C08F2">
        <w:rPr>
          <w:rFonts w:eastAsia="Times New Roman" w:cs="Times New Roman"/>
          <w:lang w:eastAsia="pl-PL"/>
        </w:rPr>
        <w:t>Zespołu ds. Programowania, Oceny i Wyboru Projektów</w:t>
      </w:r>
      <w:r>
        <w:rPr>
          <w:rFonts w:eastAsia="Times New Roman" w:cs="Times New Roman"/>
          <w:lang w:eastAsia="pl-PL"/>
        </w:rPr>
        <w:t xml:space="preserve"> prowadzi ewidencję wypożyczenia klucza do szafy pancernej w</w:t>
      </w:r>
      <w:r w:rsidR="00F35F30">
        <w:rPr>
          <w:rFonts w:eastAsia="Times New Roman" w:cs="Times New Roman"/>
          <w:lang w:eastAsia="pl-PL"/>
        </w:rPr>
        <w:t> </w:t>
      </w:r>
      <w:r>
        <w:rPr>
          <w:rFonts w:eastAsia="Times New Roman" w:cs="Times New Roman"/>
          <w:lang w:eastAsia="pl-PL"/>
        </w:rPr>
        <w:t xml:space="preserve">formie rejestru. </w:t>
      </w:r>
    </w:p>
    <w:p w14:paraId="4419BD10" w14:textId="62A39262" w:rsidR="00F35F30" w:rsidRDefault="00F35F30" w:rsidP="00211ADC">
      <w:pPr>
        <w:spacing w:after="0"/>
        <w:rPr>
          <w:rFonts w:eastAsia="Times New Roman" w:cs="Times New Roman"/>
          <w:lang w:eastAsia="pl-PL"/>
        </w:rPr>
      </w:pPr>
      <w:r>
        <w:rPr>
          <w:rFonts w:eastAsia="Times New Roman" w:cs="Times New Roman"/>
          <w:lang w:eastAsia="pl-PL"/>
        </w:rPr>
        <w:t xml:space="preserve">Kierownik </w:t>
      </w:r>
      <w:r w:rsidR="009C08F2" w:rsidRPr="009C08F2">
        <w:rPr>
          <w:rFonts w:eastAsia="Times New Roman" w:cs="Times New Roman"/>
          <w:lang w:eastAsia="pl-PL"/>
        </w:rPr>
        <w:t>Zespołu ds. Programowania, Oceny i Wyboru Projektów</w:t>
      </w:r>
      <w:r w:rsidR="009C08F2">
        <w:rPr>
          <w:rFonts w:eastAsia="Times New Roman" w:cs="Times New Roman"/>
          <w:lang w:eastAsia="pl-PL"/>
        </w:rPr>
        <w:t xml:space="preserve"> </w:t>
      </w:r>
      <w:r w:rsidR="00052305">
        <w:rPr>
          <w:rFonts w:eastAsia="Times New Roman" w:cs="Times New Roman"/>
          <w:lang w:eastAsia="pl-PL"/>
        </w:rPr>
        <w:t>fakt złożenia zabezpieczenia do szafy pancernej odnotowuje w rejestrze zabezpieczeń.</w:t>
      </w:r>
    </w:p>
    <w:bookmarkEnd w:id="91"/>
    <w:p w14:paraId="2A76DACB" w14:textId="77777777" w:rsidR="00B45E62" w:rsidRPr="00B45E62" w:rsidRDefault="00B45E62" w:rsidP="00211ADC">
      <w:pPr>
        <w:spacing w:before="120" w:after="0"/>
        <w:rPr>
          <w:rFonts w:eastAsia="Times New Roman" w:cs="Times New Roman"/>
          <w:lang w:eastAsia="pl-PL"/>
        </w:rPr>
      </w:pPr>
      <w:r w:rsidRPr="00B45E62">
        <w:rPr>
          <w:rFonts w:eastAsia="Times New Roman" w:cs="Times New Roman"/>
          <w:lang w:eastAsia="pl-PL"/>
        </w:rPr>
        <w:t>Wymagane formy zabezpieczenia prawidłowej realizacji umowy określane są każdorazowo przez Wojewódzki Urząd Pracy w regulaminie konkursu.</w:t>
      </w:r>
    </w:p>
    <w:p w14:paraId="1DAAFD3A" w14:textId="4925582A" w:rsidR="001853B3" w:rsidRDefault="00B45E62" w:rsidP="00211ADC">
      <w:pPr>
        <w:rPr>
          <w:rFonts w:eastAsia="Times New Roman" w:cs="Times New Roman"/>
          <w:lang w:eastAsia="pl-PL"/>
        </w:rPr>
      </w:pPr>
      <w:r w:rsidRPr="00B45E62">
        <w:rPr>
          <w:rFonts w:eastAsia="Times New Roman" w:cs="Times New Roman"/>
          <w:lang w:eastAsia="pl-PL"/>
        </w:rPr>
        <w:t>Z obowiązku wniesienia zabezpieczenia prawidłowej realizacji umowy zwolnione są jednostki sektora finansów publicznych, fundacje, których jedynym fundatorem jest Skarb Państwa oraz Bank Gospodarstwa Krajowego.</w:t>
      </w:r>
    </w:p>
    <w:p w14:paraId="43C1495A" w14:textId="77777777" w:rsidR="001853B3" w:rsidRPr="004E5E9F" w:rsidRDefault="001853B3" w:rsidP="00211ADC">
      <w:pPr>
        <w:pStyle w:val="Nagwek3"/>
        <w:spacing w:before="360"/>
        <w:rPr>
          <w:b w:val="0"/>
          <w:bCs w:val="0"/>
          <w:sz w:val="26"/>
          <w:szCs w:val="26"/>
        </w:rPr>
      </w:pPr>
      <w:bookmarkStart w:id="92" w:name="_Toc136956844"/>
      <w:r w:rsidRPr="004E5E9F">
        <w:rPr>
          <w:color w:val="auto"/>
          <w:sz w:val="26"/>
          <w:szCs w:val="26"/>
        </w:rPr>
        <w:t>5.6.1 Instrukcja zwalniania zabezpieczenia prawidłowej realizacji umowy</w:t>
      </w:r>
      <w:bookmarkEnd w:id="92"/>
      <w:r w:rsidRPr="001853B3">
        <w:rPr>
          <w:color w:val="auto"/>
          <w:sz w:val="26"/>
          <w:szCs w:val="26"/>
        </w:rPr>
        <w:t xml:space="preserve"> </w:t>
      </w:r>
    </w:p>
    <w:p w14:paraId="6927CCC5" w14:textId="77777777" w:rsidR="001853B3" w:rsidRDefault="001853B3" w:rsidP="00211ADC">
      <w:pPr>
        <w:spacing w:before="120" w:after="120"/>
        <w:rPr>
          <w:rFonts w:eastAsiaTheme="majorEastAsia" w:cstheme="minorHAnsi"/>
          <w:bCs/>
          <w:i/>
          <w:szCs w:val="26"/>
        </w:rPr>
      </w:pPr>
      <w:r w:rsidRPr="008507D9">
        <w:rPr>
          <w:rFonts w:eastAsiaTheme="majorEastAsia" w:cstheme="minorHAnsi"/>
          <w:bCs/>
          <w:szCs w:val="26"/>
        </w:rPr>
        <w:t>Zwrot dokumentu stanowiącego zabezpieczenie</w:t>
      </w:r>
      <w:r>
        <w:rPr>
          <w:rFonts w:eastAsiaTheme="majorEastAsia" w:cstheme="minorHAnsi"/>
          <w:bCs/>
          <w:szCs w:val="26"/>
        </w:rPr>
        <w:t xml:space="preserve"> należytego wykonania zobowiązań wynikających z </w:t>
      </w:r>
      <w:r w:rsidRPr="008507D9">
        <w:rPr>
          <w:rFonts w:eastAsiaTheme="majorEastAsia" w:cstheme="minorHAnsi"/>
          <w:bCs/>
          <w:szCs w:val="26"/>
        </w:rPr>
        <w:t>umowy nastę</w:t>
      </w:r>
      <w:r>
        <w:rPr>
          <w:rFonts w:eastAsiaTheme="majorEastAsia" w:cstheme="minorHAnsi"/>
          <w:bCs/>
          <w:szCs w:val="26"/>
        </w:rPr>
        <w:t xml:space="preserve">puje po spełnieniu warunków określonych w </w:t>
      </w:r>
      <w:r>
        <w:rPr>
          <w:rFonts w:eastAsiaTheme="majorEastAsia" w:cstheme="minorHAnsi"/>
          <w:bCs/>
          <w:i/>
          <w:szCs w:val="26"/>
        </w:rPr>
        <w:t>Ogólnych warunkach umów o dofinansowanie projektów ze środków Europejskiego Funduszu Społecznego w ramach Regionalnego Programu Operacyjnego Województwa Podlaskiego na lata 2014-2020 (OWU).</w:t>
      </w:r>
    </w:p>
    <w:p w14:paraId="36E7A1EB" w14:textId="4AE7DC42" w:rsidR="00BE16E0" w:rsidRDefault="00BE16E0" w:rsidP="00211ADC">
      <w:pPr>
        <w:spacing w:before="120" w:after="0"/>
        <w:rPr>
          <w:rFonts w:eastAsia="Times New Roman" w:cs="Times New Roman"/>
          <w:lang w:eastAsia="pl-PL"/>
        </w:rPr>
      </w:pPr>
      <w:r>
        <w:rPr>
          <w:rFonts w:eastAsia="Times New Roman" w:cs="Times New Roman"/>
          <w:lang w:eastAsia="pl-PL"/>
        </w:rPr>
        <w:t xml:space="preserve">Zabezpieczenia prawidłowej realizacji umowy złożone są w szafie pancernej, do której klucz przechowuje Kierownik </w:t>
      </w:r>
      <w:r w:rsidR="009C08F2" w:rsidRPr="009C08F2">
        <w:rPr>
          <w:rFonts w:eastAsia="Times New Roman" w:cs="Times New Roman"/>
          <w:lang w:eastAsia="pl-PL"/>
        </w:rPr>
        <w:t>Zespołu ds. Programowania, Oceny i Wyboru Projektów</w:t>
      </w:r>
      <w:r>
        <w:rPr>
          <w:rFonts w:eastAsia="Times New Roman" w:cs="Times New Roman"/>
          <w:lang w:eastAsia="pl-PL"/>
        </w:rPr>
        <w:t>.</w:t>
      </w:r>
    </w:p>
    <w:p w14:paraId="6F3B93FA" w14:textId="3BF9A89E" w:rsidR="00BE16E0" w:rsidRDefault="00BE16E0" w:rsidP="00211ADC">
      <w:pPr>
        <w:spacing w:after="0"/>
        <w:rPr>
          <w:rFonts w:eastAsia="Times New Roman" w:cs="Times New Roman"/>
          <w:lang w:eastAsia="pl-PL"/>
        </w:rPr>
      </w:pPr>
      <w:r>
        <w:rPr>
          <w:rFonts w:eastAsia="Times New Roman" w:cs="Times New Roman"/>
          <w:lang w:eastAsia="pl-PL"/>
        </w:rPr>
        <w:t xml:space="preserve">Kierownik </w:t>
      </w:r>
      <w:r w:rsidR="009C08F2" w:rsidRPr="009C08F2">
        <w:rPr>
          <w:rFonts w:eastAsia="Times New Roman" w:cs="Times New Roman"/>
          <w:lang w:eastAsia="pl-PL"/>
        </w:rPr>
        <w:t>Zespołu ds. Programowania, Oceny i Wyboru Projektów</w:t>
      </w:r>
      <w:r w:rsidR="009C08F2">
        <w:rPr>
          <w:rFonts w:eastAsia="Times New Roman" w:cs="Times New Roman"/>
          <w:lang w:eastAsia="pl-PL"/>
        </w:rPr>
        <w:t xml:space="preserve"> </w:t>
      </w:r>
      <w:r>
        <w:rPr>
          <w:rFonts w:eastAsia="Times New Roman" w:cs="Times New Roman"/>
          <w:lang w:eastAsia="pl-PL"/>
        </w:rPr>
        <w:t xml:space="preserve">prowadzi ewidencję wypożyczenia klucza do szafy pancernej w formie rejestru. </w:t>
      </w:r>
    </w:p>
    <w:p w14:paraId="5BA8D554" w14:textId="1D36D184" w:rsidR="00BE16E0" w:rsidRPr="001465CF" w:rsidRDefault="00BE16E0" w:rsidP="00211ADC">
      <w:pPr>
        <w:spacing w:after="100" w:afterAutospacing="1"/>
        <w:rPr>
          <w:rFonts w:eastAsia="Times New Roman" w:cs="Times New Roman"/>
          <w:lang w:eastAsia="pl-PL"/>
        </w:rPr>
      </w:pPr>
      <w:r>
        <w:rPr>
          <w:rFonts w:eastAsia="Times New Roman" w:cs="Times New Roman"/>
          <w:lang w:eastAsia="pl-PL"/>
        </w:rPr>
        <w:t xml:space="preserve">Kierownik </w:t>
      </w:r>
      <w:r w:rsidR="009C08F2">
        <w:rPr>
          <w:rFonts w:eastAsia="Times New Roman" w:cs="Times New Roman"/>
          <w:lang w:eastAsia="pl-PL"/>
        </w:rPr>
        <w:t xml:space="preserve">Zespołu </w:t>
      </w:r>
      <w:r>
        <w:rPr>
          <w:rFonts w:eastAsia="Times New Roman" w:cs="Times New Roman"/>
          <w:lang w:eastAsia="pl-PL"/>
        </w:rPr>
        <w:t xml:space="preserve">ds. </w:t>
      </w:r>
      <w:r w:rsidR="009C08F2">
        <w:rPr>
          <w:rFonts w:eastAsia="Times New Roman" w:cs="Times New Roman"/>
          <w:lang w:eastAsia="pl-PL"/>
        </w:rPr>
        <w:t xml:space="preserve">Rozliczeń </w:t>
      </w:r>
      <w:r>
        <w:rPr>
          <w:rFonts w:eastAsia="Times New Roman" w:cs="Times New Roman"/>
          <w:lang w:eastAsia="pl-PL"/>
        </w:rPr>
        <w:t>Projektów/</w:t>
      </w:r>
      <w:r w:rsidR="009C08F2">
        <w:rPr>
          <w:rFonts w:eastAsia="Times New Roman" w:cs="Times New Roman"/>
          <w:lang w:eastAsia="pl-PL"/>
        </w:rPr>
        <w:t>Zespołu</w:t>
      </w:r>
      <w:r>
        <w:rPr>
          <w:rFonts w:eastAsia="Times New Roman" w:cs="Times New Roman"/>
          <w:lang w:eastAsia="pl-PL"/>
        </w:rPr>
        <w:t xml:space="preserve"> ds. Edukacji Przedszkolnej fakt </w:t>
      </w:r>
      <w:r w:rsidR="008F465C">
        <w:rPr>
          <w:rFonts w:eastAsia="Times New Roman" w:cs="Times New Roman"/>
          <w:lang w:eastAsia="pl-PL"/>
        </w:rPr>
        <w:t>pobrania</w:t>
      </w:r>
      <w:r>
        <w:rPr>
          <w:rFonts w:eastAsia="Times New Roman" w:cs="Times New Roman"/>
          <w:lang w:eastAsia="pl-PL"/>
        </w:rPr>
        <w:t xml:space="preserve"> zabezpieczenia z szafy pancernej odnotowuje w rejestrze zabezpieczeń.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006"/>
        <w:gridCol w:w="3190"/>
        <w:gridCol w:w="1678"/>
        <w:gridCol w:w="1504"/>
      </w:tblGrid>
      <w:tr w:rsidR="001853B3" w:rsidRPr="005C5B0D" w14:paraId="7E6B6839" w14:textId="77777777" w:rsidTr="008654E2">
        <w:tc>
          <w:tcPr>
            <w:tcW w:w="377" w:type="pct"/>
            <w:shd w:val="clear" w:color="auto" w:fill="auto"/>
          </w:tcPr>
          <w:p w14:paraId="770CECED" w14:textId="77777777" w:rsidR="001853B3" w:rsidRPr="005C5B0D" w:rsidRDefault="001853B3" w:rsidP="0028210C">
            <w:pPr>
              <w:spacing w:before="40" w:after="40" w:line="240" w:lineRule="auto"/>
              <w:rPr>
                <w:rFonts w:eastAsia="Times New Roman" w:cs="Times New Roman"/>
                <w:b/>
                <w:lang w:eastAsia="pl-PL"/>
              </w:rPr>
            </w:pPr>
            <w:r w:rsidRPr="005C5B0D">
              <w:rPr>
                <w:rFonts w:eastAsia="Times New Roman" w:cs="Times New Roman"/>
                <w:b/>
                <w:lang w:eastAsia="pl-PL"/>
              </w:rPr>
              <w:t>Lp.</w:t>
            </w:r>
          </w:p>
        </w:tc>
        <w:tc>
          <w:tcPr>
            <w:tcW w:w="1107" w:type="pct"/>
            <w:shd w:val="clear" w:color="auto" w:fill="auto"/>
          </w:tcPr>
          <w:p w14:paraId="45EA3223" w14:textId="77777777" w:rsidR="001853B3" w:rsidRPr="005C5B0D" w:rsidRDefault="001853B3" w:rsidP="001717BE">
            <w:pPr>
              <w:spacing w:before="40" w:after="40" w:line="240" w:lineRule="auto"/>
              <w:rPr>
                <w:rFonts w:eastAsia="Times New Roman" w:cs="Times New Roman"/>
                <w:b/>
                <w:lang w:eastAsia="pl-PL"/>
              </w:rPr>
            </w:pPr>
            <w:r w:rsidRPr="005C5B0D">
              <w:rPr>
                <w:rFonts w:eastAsia="Times New Roman" w:cs="Times New Roman"/>
                <w:b/>
                <w:lang w:eastAsia="pl-PL"/>
              </w:rPr>
              <w:t>Osoba wykonująca działanie</w:t>
            </w:r>
          </w:p>
        </w:tc>
        <w:tc>
          <w:tcPr>
            <w:tcW w:w="1760" w:type="pct"/>
            <w:shd w:val="clear" w:color="auto" w:fill="auto"/>
          </w:tcPr>
          <w:p w14:paraId="4492543D" w14:textId="77777777" w:rsidR="001853B3" w:rsidRPr="005C5B0D" w:rsidRDefault="001853B3">
            <w:pPr>
              <w:spacing w:before="40" w:after="40" w:line="240" w:lineRule="auto"/>
              <w:rPr>
                <w:rFonts w:eastAsia="Times New Roman" w:cs="Times New Roman"/>
                <w:b/>
                <w:lang w:eastAsia="pl-PL"/>
              </w:rPr>
            </w:pPr>
            <w:r w:rsidRPr="005C5B0D">
              <w:rPr>
                <w:rFonts w:eastAsia="Times New Roman" w:cs="Times New Roman"/>
                <w:b/>
                <w:lang w:eastAsia="pl-PL"/>
              </w:rPr>
              <w:t>Działanie</w:t>
            </w:r>
          </w:p>
        </w:tc>
        <w:tc>
          <w:tcPr>
            <w:tcW w:w="926" w:type="pct"/>
            <w:shd w:val="clear" w:color="auto" w:fill="auto"/>
          </w:tcPr>
          <w:p w14:paraId="3CB674BD" w14:textId="77777777" w:rsidR="001853B3" w:rsidRPr="005C5B0D" w:rsidRDefault="001853B3">
            <w:pPr>
              <w:spacing w:before="40" w:after="40" w:line="240" w:lineRule="auto"/>
              <w:rPr>
                <w:rFonts w:eastAsia="Times New Roman" w:cs="Times New Roman"/>
                <w:b/>
                <w:lang w:eastAsia="pl-PL"/>
              </w:rPr>
            </w:pPr>
            <w:r w:rsidRPr="005C5B0D">
              <w:rPr>
                <w:rFonts w:eastAsia="Times New Roman" w:cs="Times New Roman"/>
                <w:b/>
                <w:lang w:eastAsia="pl-PL"/>
              </w:rPr>
              <w:t>Termin wykonania</w:t>
            </w:r>
          </w:p>
        </w:tc>
        <w:tc>
          <w:tcPr>
            <w:tcW w:w="830" w:type="pct"/>
            <w:shd w:val="clear" w:color="auto" w:fill="auto"/>
          </w:tcPr>
          <w:p w14:paraId="3EA94290" w14:textId="77777777" w:rsidR="001853B3" w:rsidRPr="005C5B0D" w:rsidRDefault="001853B3">
            <w:pPr>
              <w:spacing w:before="40" w:after="40" w:line="240" w:lineRule="auto"/>
              <w:rPr>
                <w:rFonts w:eastAsia="Times New Roman" w:cs="Times New Roman"/>
                <w:b/>
                <w:lang w:eastAsia="pl-PL"/>
              </w:rPr>
            </w:pPr>
            <w:r w:rsidRPr="005C5B0D">
              <w:rPr>
                <w:rFonts w:eastAsia="Times New Roman" w:cs="Times New Roman"/>
                <w:b/>
                <w:lang w:eastAsia="pl-PL"/>
              </w:rPr>
              <w:t>Jednostki powiązane</w:t>
            </w:r>
          </w:p>
        </w:tc>
      </w:tr>
      <w:tr w:rsidR="001853B3" w:rsidRPr="005C5B0D" w14:paraId="7E34CBC7" w14:textId="77777777" w:rsidTr="008654E2">
        <w:trPr>
          <w:trHeight w:val="283"/>
        </w:trPr>
        <w:tc>
          <w:tcPr>
            <w:tcW w:w="377" w:type="pct"/>
            <w:shd w:val="clear" w:color="auto" w:fill="auto"/>
          </w:tcPr>
          <w:p w14:paraId="798A51B5" w14:textId="77777777" w:rsidR="001853B3" w:rsidRPr="005C5B0D" w:rsidRDefault="007A45A3" w:rsidP="0028210C">
            <w:pPr>
              <w:spacing w:before="80" w:after="0" w:line="240" w:lineRule="auto"/>
              <w:rPr>
                <w:rFonts w:eastAsia="Times New Roman" w:cs="Times New Roman"/>
                <w:lang w:eastAsia="pl-PL"/>
              </w:rPr>
            </w:pPr>
            <w:r>
              <w:rPr>
                <w:rFonts w:eastAsia="Times New Roman" w:cs="Times New Roman"/>
                <w:lang w:eastAsia="pl-PL"/>
              </w:rPr>
              <w:t>1</w:t>
            </w:r>
            <w:r w:rsidR="001853B3" w:rsidRPr="005C5B0D">
              <w:rPr>
                <w:rFonts w:eastAsia="Times New Roman" w:cs="Times New Roman"/>
                <w:lang w:eastAsia="pl-PL"/>
              </w:rPr>
              <w:t>.</w:t>
            </w:r>
          </w:p>
        </w:tc>
        <w:tc>
          <w:tcPr>
            <w:tcW w:w="1107" w:type="pct"/>
            <w:shd w:val="clear" w:color="auto" w:fill="auto"/>
          </w:tcPr>
          <w:p w14:paraId="4A6D8876" w14:textId="78C3BB62" w:rsidR="001853B3" w:rsidRPr="005C5B0D" w:rsidRDefault="001853B3" w:rsidP="001717BE">
            <w:pPr>
              <w:spacing w:before="80" w:after="0" w:line="240" w:lineRule="auto"/>
              <w:rPr>
                <w:rFonts w:eastAsia="Times New Roman" w:cs="Times New Roman"/>
                <w:lang w:eastAsia="pl-PL"/>
              </w:rPr>
            </w:pPr>
            <w:r>
              <w:rPr>
                <w:rFonts w:eastAsia="Times New Roman" w:cs="Times New Roman"/>
                <w:lang w:eastAsia="pl-PL"/>
              </w:rPr>
              <w:t xml:space="preserve">Pracownik </w:t>
            </w:r>
            <w:r w:rsidR="009C08F2">
              <w:rPr>
                <w:rFonts w:eastAsia="Times New Roman" w:cs="Times New Roman"/>
                <w:lang w:eastAsia="pl-PL"/>
              </w:rPr>
              <w:t xml:space="preserve">Zespołu </w:t>
            </w:r>
            <w:r>
              <w:rPr>
                <w:rFonts w:eastAsia="Times New Roman" w:cs="Times New Roman"/>
                <w:lang w:eastAsia="pl-PL"/>
              </w:rPr>
              <w:t xml:space="preserve">ds. </w:t>
            </w:r>
            <w:r w:rsidR="009C08F2">
              <w:rPr>
                <w:rFonts w:eastAsia="Times New Roman" w:cs="Times New Roman"/>
                <w:lang w:eastAsia="pl-PL"/>
              </w:rPr>
              <w:t xml:space="preserve">Rozliczeń </w:t>
            </w:r>
            <w:r>
              <w:rPr>
                <w:rFonts w:eastAsia="Times New Roman" w:cs="Times New Roman"/>
                <w:lang w:eastAsia="pl-PL"/>
              </w:rPr>
              <w:t xml:space="preserve">Projektów/ </w:t>
            </w:r>
            <w:r w:rsidR="009C08F2">
              <w:rPr>
                <w:rFonts w:eastAsia="Times New Roman" w:cs="Times New Roman"/>
                <w:lang w:eastAsia="pl-PL"/>
              </w:rPr>
              <w:t xml:space="preserve">Zespołu </w:t>
            </w:r>
            <w:r>
              <w:rPr>
                <w:rFonts w:eastAsia="Times New Roman" w:cs="Times New Roman"/>
                <w:lang w:eastAsia="pl-PL"/>
              </w:rPr>
              <w:t>ds. Edukacji Przedszkolnej</w:t>
            </w:r>
          </w:p>
        </w:tc>
        <w:tc>
          <w:tcPr>
            <w:tcW w:w="1760" w:type="pct"/>
            <w:shd w:val="clear" w:color="auto" w:fill="auto"/>
          </w:tcPr>
          <w:p w14:paraId="6718EC82" w14:textId="77777777" w:rsidR="001853B3" w:rsidRPr="005C5B0D" w:rsidRDefault="001853B3" w:rsidP="00211ADC">
            <w:pPr>
              <w:spacing w:before="80" w:after="0" w:line="240" w:lineRule="auto"/>
              <w:rPr>
                <w:rFonts w:eastAsia="Times New Roman" w:cs="Times New Roman"/>
                <w:lang w:eastAsia="pl-PL"/>
              </w:rPr>
            </w:pPr>
            <w:r>
              <w:rPr>
                <w:rFonts w:eastAsia="Times New Roman" w:cs="Times New Roman"/>
                <w:lang w:eastAsia="pl-PL"/>
              </w:rPr>
              <w:t xml:space="preserve">Przygotowanie pisma </w:t>
            </w:r>
            <w:r w:rsidR="007A45A3" w:rsidRPr="004E5E9F">
              <w:rPr>
                <w:rFonts w:eastAsia="Times New Roman" w:cs="Times New Roman"/>
                <w:lang w:eastAsia="pl-PL"/>
              </w:rPr>
              <w:t>informującego o możliwości odbioru dokumentu stanowiącego zabezpieczenie umowy lub o możliwości złożenia pisemnego wniosku o zniszczenie zabezpieczenia (zniszczenie dotyczy wyłącznie weksla in blanco wraz z deklaracją wekslową)</w:t>
            </w:r>
            <w:r w:rsidRPr="007A45A3">
              <w:rPr>
                <w:rFonts w:eastAsia="Times New Roman" w:cs="Times New Roman"/>
                <w:lang w:eastAsia="pl-PL"/>
              </w:rPr>
              <w:t>.</w:t>
            </w:r>
          </w:p>
        </w:tc>
        <w:tc>
          <w:tcPr>
            <w:tcW w:w="926" w:type="pct"/>
            <w:shd w:val="clear" w:color="auto" w:fill="auto"/>
          </w:tcPr>
          <w:p w14:paraId="423628AB" w14:textId="77777777" w:rsidR="001853B3" w:rsidRPr="005C5B0D" w:rsidRDefault="007A45A3" w:rsidP="0028210C">
            <w:pPr>
              <w:spacing w:before="80" w:after="0" w:line="240" w:lineRule="auto"/>
              <w:rPr>
                <w:rFonts w:eastAsia="Times New Roman" w:cs="Times New Roman"/>
                <w:lang w:eastAsia="pl-PL"/>
              </w:rPr>
            </w:pPr>
            <w:r w:rsidRPr="007A45A3">
              <w:rPr>
                <w:rFonts w:eastAsia="Times New Roman" w:cs="Times New Roman"/>
                <w:lang w:eastAsia="pl-PL"/>
              </w:rPr>
              <w:t>Niezwłocznie po spełnieniu przesłanek określonych w OWU warunkujących zwrot zabezpieczenia umowy</w:t>
            </w:r>
          </w:p>
        </w:tc>
        <w:tc>
          <w:tcPr>
            <w:tcW w:w="830" w:type="pct"/>
            <w:shd w:val="clear" w:color="auto" w:fill="auto"/>
          </w:tcPr>
          <w:p w14:paraId="32C3021C" w14:textId="77777777" w:rsidR="001853B3" w:rsidRPr="005C5B0D" w:rsidRDefault="001853B3" w:rsidP="001717BE">
            <w:pPr>
              <w:spacing w:before="80" w:after="0" w:line="240" w:lineRule="auto"/>
              <w:rPr>
                <w:rFonts w:eastAsia="Times New Roman" w:cs="Times New Roman"/>
                <w:lang w:eastAsia="pl-PL"/>
              </w:rPr>
            </w:pPr>
          </w:p>
        </w:tc>
      </w:tr>
      <w:tr w:rsidR="008654E2" w:rsidRPr="005C5B0D" w14:paraId="575EB2E6" w14:textId="77777777" w:rsidTr="008C218F">
        <w:trPr>
          <w:trHeight w:val="1931"/>
        </w:trPr>
        <w:tc>
          <w:tcPr>
            <w:tcW w:w="377" w:type="pct"/>
            <w:shd w:val="clear" w:color="auto" w:fill="auto"/>
          </w:tcPr>
          <w:p w14:paraId="77F677FC" w14:textId="77777777" w:rsidR="008654E2" w:rsidRPr="005C5B0D" w:rsidRDefault="008654E2" w:rsidP="0028210C">
            <w:pPr>
              <w:spacing w:before="80" w:after="0" w:line="240" w:lineRule="auto"/>
              <w:rPr>
                <w:rFonts w:eastAsia="Times New Roman" w:cs="Times New Roman"/>
                <w:lang w:eastAsia="pl-PL"/>
              </w:rPr>
            </w:pPr>
            <w:r>
              <w:rPr>
                <w:rFonts w:eastAsia="Times New Roman" w:cs="Times New Roman"/>
                <w:lang w:eastAsia="pl-PL"/>
              </w:rPr>
              <w:t>2.</w:t>
            </w:r>
          </w:p>
          <w:p w14:paraId="4A7A88CE" w14:textId="07F8A327" w:rsidR="008654E2" w:rsidRPr="005C5B0D" w:rsidRDefault="008654E2" w:rsidP="0028210C">
            <w:pPr>
              <w:spacing w:before="80" w:after="0" w:line="240" w:lineRule="auto"/>
              <w:rPr>
                <w:rFonts w:eastAsia="Times New Roman" w:cs="Times New Roman"/>
                <w:lang w:eastAsia="pl-PL"/>
              </w:rPr>
            </w:pPr>
          </w:p>
        </w:tc>
        <w:tc>
          <w:tcPr>
            <w:tcW w:w="1107" w:type="pct"/>
            <w:shd w:val="clear" w:color="auto" w:fill="auto"/>
          </w:tcPr>
          <w:p w14:paraId="59DF15E2" w14:textId="7373DB46" w:rsidR="008654E2" w:rsidRDefault="008654E2" w:rsidP="001717BE">
            <w:pPr>
              <w:spacing w:before="80" w:after="0" w:line="240" w:lineRule="auto"/>
              <w:rPr>
                <w:rFonts w:eastAsia="Times New Roman" w:cs="Times New Roman"/>
                <w:lang w:eastAsia="pl-PL"/>
              </w:rPr>
            </w:pPr>
            <w:r>
              <w:rPr>
                <w:rFonts w:eastAsia="Times New Roman" w:cs="Times New Roman"/>
                <w:lang w:eastAsia="pl-PL"/>
              </w:rPr>
              <w:t xml:space="preserve">Kierownik </w:t>
            </w:r>
            <w:r w:rsidRPr="009C08F2">
              <w:rPr>
                <w:rFonts w:eastAsia="Times New Roman" w:cs="Times New Roman"/>
                <w:lang w:eastAsia="pl-PL"/>
              </w:rPr>
              <w:t>Zespołu ds. Rozliczeń Projektów/ Zespołu ds. Edukacji Przedszkolnej</w:t>
            </w:r>
          </w:p>
        </w:tc>
        <w:tc>
          <w:tcPr>
            <w:tcW w:w="1760" w:type="pct"/>
            <w:shd w:val="clear" w:color="auto" w:fill="auto"/>
          </w:tcPr>
          <w:p w14:paraId="5E577124" w14:textId="77777777" w:rsidR="008654E2" w:rsidRDefault="008654E2" w:rsidP="00211ADC">
            <w:pPr>
              <w:spacing w:before="80" w:after="0" w:line="240" w:lineRule="auto"/>
              <w:rPr>
                <w:rFonts w:eastAsia="Times New Roman" w:cs="Times New Roman"/>
                <w:lang w:eastAsia="pl-PL"/>
              </w:rPr>
            </w:pPr>
            <w:r>
              <w:rPr>
                <w:rFonts w:eastAsia="Times New Roman" w:cs="Times New Roman"/>
                <w:lang w:eastAsia="pl-PL"/>
              </w:rPr>
              <w:t>Weryfikacja poprawności przygotowania pisma:</w:t>
            </w:r>
          </w:p>
          <w:p w14:paraId="5B9C5D73" w14:textId="77777777" w:rsidR="008654E2" w:rsidRDefault="008654E2" w:rsidP="00211ADC">
            <w:pPr>
              <w:spacing w:before="80" w:after="0" w:line="240" w:lineRule="auto"/>
              <w:rPr>
                <w:rFonts w:eastAsia="Times New Roman" w:cs="Times New Roman"/>
                <w:lang w:eastAsia="pl-PL"/>
              </w:rPr>
            </w:pPr>
            <w:r>
              <w:rPr>
                <w:rFonts w:eastAsia="Times New Roman" w:cs="Times New Roman"/>
                <w:lang w:eastAsia="pl-PL"/>
              </w:rPr>
              <w:t>- Jeśli TAK, zaakceptowanie pisma poprzez zaparafowanie,</w:t>
            </w:r>
          </w:p>
          <w:p w14:paraId="18B9E9C9" w14:textId="1E1FEB4E" w:rsidR="008654E2" w:rsidRDefault="008654E2" w:rsidP="00211ADC">
            <w:pPr>
              <w:spacing w:before="80" w:after="0" w:line="240" w:lineRule="auto"/>
              <w:rPr>
                <w:rFonts w:eastAsia="Times New Roman" w:cs="Times New Roman"/>
                <w:lang w:eastAsia="pl-PL"/>
              </w:rPr>
            </w:pPr>
            <w:r>
              <w:rPr>
                <w:rFonts w:eastAsia="Times New Roman" w:cs="Times New Roman"/>
                <w:lang w:eastAsia="pl-PL"/>
              </w:rPr>
              <w:t>- Jeśli NIE, przejść do pkt. 1.</w:t>
            </w:r>
          </w:p>
        </w:tc>
        <w:tc>
          <w:tcPr>
            <w:tcW w:w="926" w:type="pct"/>
            <w:shd w:val="clear" w:color="auto" w:fill="auto"/>
          </w:tcPr>
          <w:p w14:paraId="4FEFF612" w14:textId="77777777" w:rsidR="008654E2" w:rsidRPr="005C5B0D" w:rsidRDefault="008654E2" w:rsidP="0028210C">
            <w:pPr>
              <w:spacing w:before="80" w:after="0" w:line="240" w:lineRule="auto"/>
              <w:rPr>
                <w:rFonts w:eastAsia="Times New Roman" w:cs="Times New Roman"/>
                <w:lang w:eastAsia="pl-PL"/>
              </w:rPr>
            </w:pPr>
            <w:r>
              <w:rPr>
                <w:rFonts w:eastAsia="Times New Roman" w:cs="Times New Roman"/>
                <w:lang w:eastAsia="pl-PL"/>
              </w:rPr>
              <w:t>Niezwłocznie</w:t>
            </w:r>
          </w:p>
          <w:p w14:paraId="2F4A71CD" w14:textId="4992D41F" w:rsidR="008654E2" w:rsidRPr="005C5B0D" w:rsidRDefault="008654E2" w:rsidP="0028210C">
            <w:pPr>
              <w:spacing w:before="80" w:after="0" w:line="240" w:lineRule="auto"/>
              <w:rPr>
                <w:rFonts w:eastAsia="Times New Roman" w:cs="Times New Roman"/>
                <w:lang w:eastAsia="pl-PL"/>
              </w:rPr>
            </w:pPr>
          </w:p>
        </w:tc>
        <w:tc>
          <w:tcPr>
            <w:tcW w:w="830" w:type="pct"/>
            <w:shd w:val="clear" w:color="auto" w:fill="auto"/>
          </w:tcPr>
          <w:p w14:paraId="55FC9EA3" w14:textId="77777777" w:rsidR="008654E2" w:rsidRPr="005C5B0D" w:rsidRDefault="008654E2" w:rsidP="001717BE">
            <w:pPr>
              <w:spacing w:before="80" w:after="0" w:line="240" w:lineRule="auto"/>
              <w:rPr>
                <w:rFonts w:eastAsia="Times New Roman" w:cs="Times New Roman"/>
                <w:lang w:eastAsia="pl-PL"/>
              </w:rPr>
            </w:pPr>
          </w:p>
        </w:tc>
      </w:tr>
      <w:tr w:rsidR="001853B3" w:rsidRPr="005C5B0D" w14:paraId="23B087EA" w14:textId="77777777" w:rsidTr="008654E2">
        <w:trPr>
          <w:trHeight w:val="283"/>
        </w:trPr>
        <w:tc>
          <w:tcPr>
            <w:tcW w:w="377" w:type="pct"/>
            <w:shd w:val="clear" w:color="auto" w:fill="auto"/>
          </w:tcPr>
          <w:p w14:paraId="532B7198" w14:textId="20E0795D" w:rsidR="001853B3" w:rsidRDefault="008654E2" w:rsidP="0028210C">
            <w:pPr>
              <w:spacing w:before="80" w:after="0" w:line="240" w:lineRule="auto"/>
              <w:rPr>
                <w:rFonts w:eastAsia="Times New Roman" w:cs="Times New Roman"/>
                <w:lang w:eastAsia="pl-PL"/>
              </w:rPr>
            </w:pPr>
            <w:r>
              <w:rPr>
                <w:rFonts w:eastAsia="Times New Roman" w:cs="Times New Roman"/>
                <w:lang w:eastAsia="pl-PL"/>
              </w:rPr>
              <w:t>3</w:t>
            </w:r>
            <w:r w:rsidR="001853B3">
              <w:rPr>
                <w:rFonts w:eastAsia="Times New Roman" w:cs="Times New Roman"/>
                <w:lang w:eastAsia="pl-PL"/>
              </w:rPr>
              <w:t>.</w:t>
            </w:r>
          </w:p>
        </w:tc>
        <w:tc>
          <w:tcPr>
            <w:tcW w:w="1107" w:type="pct"/>
            <w:shd w:val="clear" w:color="auto" w:fill="auto"/>
          </w:tcPr>
          <w:p w14:paraId="44B1AE0F" w14:textId="77777777"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Dyrektor WUP/Wicedyrektor WUP</w:t>
            </w:r>
          </w:p>
        </w:tc>
        <w:tc>
          <w:tcPr>
            <w:tcW w:w="1760" w:type="pct"/>
            <w:shd w:val="clear" w:color="auto" w:fill="auto"/>
          </w:tcPr>
          <w:p w14:paraId="6F6F471E"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Weryfikacja poprawności przygotowania pisma:</w:t>
            </w:r>
          </w:p>
          <w:p w14:paraId="1B0849A7"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Jeśli TAK, zaakceptowanie pisma poprzez zaparafowanie,</w:t>
            </w:r>
          </w:p>
          <w:p w14:paraId="27FE59F8" w14:textId="77777777" w:rsidR="001853B3" w:rsidRDefault="00F8359D" w:rsidP="00211ADC">
            <w:pPr>
              <w:spacing w:before="80" w:after="0" w:line="240" w:lineRule="auto"/>
              <w:rPr>
                <w:rFonts w:eastAsia="Times New Roman" w:cs="Times New Roman"/>
                <w:lang w:eastAsia="pl-PL"/>
              </w:rPr>
            </w:pPr>
            <w:r>
              <w:rPr>
                <w:rFonts w:eastAsia="Times New Roman" w:cs="Times New Roman"/>
                <w:lang w:eastAsia="pl-PL"/>
              </w:rPr>
              <w:t>- Jeśli NIE, przejść do pkt. 1</w:t>
            </w:r>
            <w:r w:rsidR="001853B3">
              <w:rPr>
                <w:rFonts w:eastAsia="Times New Roman" w:cs="Times New Roman"/>
                <w:lang w:eastAsia="pl-PL"/>
              </w:rPr>
              <w:t>.</w:t>
            </w:r>
          </w:p>
        </w:tc>
        <w:tc>
          <w:tcPr>
            <w:tcW w:w="926" w:type="pct"/>
            <w:shd w:val="clear" w:color="auto" w:fill="auto"/>
          </w:tcPr>
          <w:p w14:paraId="63CE51D0" w14:textId="77777777"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7D2586C7" w14:textId="77777777" w:rsidR="001853B3" w:rsidRPr="005C5B0D" w:rsidRDefault="001853B3" w:rsidP="001717BE">
            <w:pPr>
              <w:spacing w:before="80" w:after="0" w:line="240" w:lineRule="auto"/>
              <w:rPr>
                <w:rFonts w:eastAsia="Times New Roman" w:cs="Times New Roman"/>
                <w:lang w:eastAsia="pl-PL"/>
              </w:rPr>
            </w:pPr>
          </w:p>
        </w:tc>
      </w:tr>
      <w:tr w:rsidR="001853B3" w:rsidRPr="005C5B0D" w14:paraId="304499C1" w14:textId="77777777" w:rsidTr="008654E2">
        <w:trPr>
          <w:trHeight w:val="283"/>
        </w:trPr>
        <w:tc>
          <w:tcPr>
            <w:tcW w:w="377" w:type="pct"/>
            <w:shd w:val="clear" w:color="auto" w:fill="auto"/>
          </w:tcPr>
          <w:p w14:paraId="465AED28" w14:textId="5E9C9EEE" w:rsidR="001853B3" w:rsidRDefault="008654E2" w:rsidP="0028210C">
            <w:pPr>
              <w:spacing w:before="80" w:after="0" w:line="240" w:lineRule="auto"/>
              <w:rPr>
                <w:rFonts w:eastAsia="Times New Roman" w:cs="Times New Roman"/>
                <w:lang w:eastAsia="pl-PL"/>
              </w:rPr>
            </w:pPr>
            <w:r>
              <w:rPr>
                <w:rFonts w:eastAsia="Times New Roman" w:cs="Times New Roman"/>
                <w:lang w:eastAsia="pl-PL"/>
              </w:rPr>
              <w:t>4</w:t>
            </w:r>
            <w:r w:rsidR="001853B3">
              <w:rPr>
                <w:rFonts w:eastAsia="Times New Roman" w:cs="Times New Roman"/>
                <w:lang w:eastAsia="pl-PL"/>
              </w:rPr>
              <w:t>.</w:t>
            </w:r>
          </w:p>
        </w:tc>
        <w:tc>
          <w:tcPr>
            <w:tcW w:w="1107" w:type="pct"/>
            <w:shd w:val="clear" w:color="auto" w:fill="auto"/>
          </w:tcPr>
          <w:p w14:paraId="2948E682" w14:textId="11B42773" w:rsidR="001853B3" w:rsidRDefault="00CD28C8" w:rsidP="001717BE">
            <w:pPr>
              <w:spacing w:before="80" w:after="0" w:line="240" w:lineRule="auto"/>
              <w:rPr>
                <w:rFonts w:eastAsia="Times New Roman" w:cs="Times New Roman"/>
                <w:lang w:eastAsia="pl-PL"/>
              </w:rPr>
            </w:pPr>
            <w:r>
              <w:t>Obsługa kancelaryjna</w:t>
            </w:r>
            <w:r w:rsidR="001853B3">
              <w:rPr>
                <w:rFonts w:eastAsia="Times New Roman" w:cs="Times New Roman"/>
                <w:lang w:eastAsia="pl-PL"/>
              </w:rPr>
              <w:t xml:space="preserve"> WUP</w:t>
            </w:r>
          </w:p>
        </w:tc>
        <w:tc>
          <w:tcPr>
            <w:tcW w:w="1760" w:type="pct"/>
            <w:shd w:val="clear" w:color="auto" w:fill="auto"/>
          </w:tcPr>
          <w:p w14:paraId="6CBFCDEF"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xml:space="preserve">Przekazanie do Beneficjenta, listem poleconym za zwrotnym potwierdzeniem odbioru, pisma informującego o możliwości odbioru dokumentu stanowiącego zabezpieczenie umowy lub o możliwości złożenia pisemnego wniosku o zniszczenie zabezpieczenia. </w:t>
            </w:r>
          </w:p>
        </w:tc>
        <w:tc>
          <w:tcPr>
            <w:tcW w:w="926" w:type="pct"/>
            <w:shd w:val="clear" w:color="auto" w:fill="auto"/>
          </w:tcPr>
          <w:p w14:paraId="154C3952" w14:textId="77777777"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283FBD0E" w14:textId="77777777" w:rsidR="001853B3" w:rsidRPr="005C5B0D" w:rsidRDefault="001853B3" w:rsidP="001717BE">
            <w:pPr>
              <w:spacing w:before="80" w:after="0" w:line="240" w:lineRule="auto"/>
              <w:rPr>
                <w:rFonts w:eastAsia="Times New Roman" w:cs="Times New Roman"/>
                <w:lang w:eastAsia="pl-PL"/>
              </w:rPr>
            </w:pPr>
            <w:r>
              <w:rPr>
                <w:rFonts w:eastAsia="Times New Roman" w:cs="Times New Roman"/>
                <w:lang w:eastAsia="pl-PL"/>
              </w:rPr>
              <w:t>Beneficjent</w:t>
            </w:r>
          </w:p>
        </w:tc>
      </w:tr>
      <w:tr w:rsidR="001853B3" w:rsidRPr="005C5B0D" w14:paraId="0DFE0DEA" w14:textId="77777777" w:rsidTr="008654E2">
        <w:trPr>
          <w:trHeight w:val="283"/>
        </w:trPr>
        <w:tc>
          <w:tcPr>
            <w:tcW w:w="377" w:type="pct"/>
            <w:shd w:val="clear" w:color="auto" w:fill="auto"/>
          </w:tcPr>
          <w:p w14:paraId="52CB4885" w14:textId="3989E881" w:rsidR="001853B3" w:rsidRDefault="008654E2" w:rsidP="0028210C">
            <w:pPr>
              <w:spacing w:before="80" w:after="0" w:line="240" w:lineRule="auto"/>
              <w:rPr>
                <w:rFonts w:eastAsia="Times New Roman" w:cs="Times New Roman"/>
                <w:lang w:eastAsia="pl-PL"/>
              </w:rPr>
            </w:pPr>
            <w:r>
              <w:rPr>
                <w:rFonts w:eastAsia="Times New Roman" w:cs="Times New Roman"/>
                <w:lang w:eastAsia="pl-PL"/>
              </w:rPr>
              <w:t>5</w:t>
            </w:r>
            <w:r w:rsidR="001853B3">
              <w:rPr>
                <w:rFonts w:eastAsia="Times New Roman" w:cs="Times New Roman"/>
                <w:lang w:eastAsia="pl-PL"/>
              </w:rPr>
              <w:t>.</w:t>
            </w:r>
          </w:p>
        </w:tc>
        <w:tc>
          <w:tcPr>
            <w:tcW w:w="1107" w:type="pct"/>
            <w:shd w:val="clear" w:color="auto" w:fill="auto"/>
          </w:tcPr>
          <w:p w14:paraId="5BA9F420" w14:textId="7AA960BF" w:rsidR="001853B3" w:rsidRDefault="003A03C3" w:rsidP="001717BE">
            <w:pPr>
              <w:spacing w:before="80" w:after="0" w:line="240" w:lineRule="auto"/>
              <w:rPr>
                <w:rFonts w:eastAsia="Times New Roman" w:cs="Times New Roman"/>
                <w:lang w:eastAsia="pl-PL"/>
              </w:rPr>
            </w:pPr>
            <w:r w:rsidRPr="003A03C3">
              <w:rPr>
                <w:rFonts w:eastAsia="Times New Roman" w:cs="Times New Roman"/>
                <w:lang w:eastAsia="pl-PL"/>
              </w:rPr>
              <w:t>Zesp</w:t>
            </w:r>
            <w:r>
              <w:rPr>
                <w:rFonts w:eastAsia="Times New Roman" w:cs="Times New Roman"/>
                <w:lang w:eastAsia="pl-PL"/>
              </w:rPr>
              <w:t>ół</w:t>
            </w:r>
            <w:r w:rsidRPr="003A03C3">
              <w:rPr>
                <w:rFonts w:eastAsia="Times New Roman" w:cs="Times New Roman"/>
                <w:lang w:eastAsia="pl-PL"/>
              </w:rPr>
              <w:t xml:space="preserve"> ds. Rozliczeń Projektów/ Zesp</w:t>
            </w:r>
            <w:r>
              <w:rPr>
                <w:rFonts w:eastAsia="Times New Roman" w:cs="Times New Roman"/>
                <w:lang w:eastAsia="pl-PL"/>
              </w:rPr>
              <w:t>ół</w:t>
            </w:r>
            <w:r w:rsidRPr="003A03C3">
              <w:rPr>
                <w:rFonts w:eastAsia="Times New Roman" w:cs="Times New Roman"/>
                <w:lang w:eastAsia="pl-PL"/>
              </w:rPr>
              <w:t xml:space="preserve"> ds. Edukacji Przedszkolnej</w:t>
            </w:r>
          </w:p>
        </w:tc>
        <w:tc>
          <w:tcPr>
            <w:tcW w:w="1760" w:type="pct"/>
            <w:shd w:val="clear" w:color="auto" w:fill="auto"/>
          </w:tcPr>
          <w:p w14:paraId="2207595A"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Dokument stanowiący zabezpieczenie umowy Beneficjent może odebrać osobiście lub może on być zwrócony drogą korespondencyjną.</w:t>
            </w:r>
          </w:p>
        </w:tc>
        <w:tc>
          <w:tcPr>
            <w:tcW w:w="926" w:type="pct"/>
            <w:shd w:val="clear" w:color="auto" w:fill="auto"/>
          </w:tcPr>
          <w:p w14:paraId="0EFB907D" w14:textId="77777777"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63E2C720" w14:textId="77777777" w:rsidR="001853B3" w:rsidRDefault="001853B3" w:rsidP="001717BE">
            <w:pPr>
              <w:spacing w:before="80" w:after="0" w:line="240" w:lineRule="auto"/>
              <w:rPr>
                <w:rFonts w:eastAsia="Times New Roman" w:cs="Times New Roman"/>
                <w:lang w:eastAsia="pl-PL"/>
              </w:rPr>
            </w:pPr>
          </w:p>
        </w:tc>
      </w:tr>
      <w:tr w:rsidR="001853B3" w:rsidRPr="005C5B0D" w14:paraId="11AE3092" w14:textId="77777777" w:rsidTr="008654E2">
        <w:trPr>
          <w:trHeight w:val="283"/>
        </w:trPr>
        <w:tc>
          <w:tcPr>
            <w:tcW w:w="377" w:type="pct"/>
            <w:shd w:val="clear" w:color="auto" w:fill="auto"/>
          </w:tcPr>
          <w:p w14:paraId="66688413" w14:textId="4EF16EF4" w:rsidR="001853B3" w:rsidRDefault="008654E2" w:rsidP="0028210C">
            <w:pPr>
              <w:spacing w:before="80" w:after="0" w:line="240" w:lineRule="auto"/>
              <w:rPr>
                <w:rFonts w:eastAsia="Times New Roman" w:cs="Times New Roman"/>
                <w:lang w:eastAsia="pl-PL"/>
              </w:rPr>
            </w:pPr>
            <w:r>
              <w:rPr>
                <w:rFonts w:eastAsia="Times New Roman" w:cs="Times New Roman"/>
                <w:lang w:eastAsia="pl-PL"/>
              </w:rPr>
              <w:t>6</w:t>
            </w:r>
            <w:r w:rsidR="001853B3">
              <w:rPr>
                <w:rFonts w:eastAsia="Times New Roman" w:cs="Times New Roman"/>
                <w:lang w:eastAsia="pl-PL"/>
              </w:rPr>
              <w:t>.</w:t>
            </w:r>
          </w:p>
        </w:tc>
        <w:tc>
          <w:tcPr>
            <w:tcW w:w="1107" w:type="pct"/>
            <w:shd w:val="clear" w:color="auto" w:fill="auto"/>
          </w:tcPr>
          <w:p w14:paraId="529FC456" w14:textId="77777777"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Dyrektor WUP</w:t>
            </w:r>
          </w:p>
        </w:tc>
        <w:tc>
          <w:tcPr>
            <w:tcW w:w="1760" w:type="pct"/>
            <w:shd w:val="clear" w:color="auto" w:fill="auto"/>
          </w:tcPr>
          <w:p w14:paraId="563C059C" w14:textId="77777777" w:rsidR="001853B3" w:rsidRDefault="001853B3" w:rsidP="00211ADC">
            <w:pPr>
              <w:spacing w:before="80" w:after="0" w:line="240" w:lineRule="auto"/>
              <w:rPr>
                <w:rFonts w:eastAsia="Times New Roman" w:cs="Times New Roman"/>
                <w:lang w:eastAsia="pl-PL"/>
              </w:rPr>
            </w:pPr>
            <w:r w:rsidRPr="00C65541">
              <w:rPr>
                <w:rFonts w:eastAsia="Times New Roman" w:cs="Times New Roman"/>
                <w:i/>
                <w:lang w:eastAsia="pl-PL"/>
              </w:rPr>
              <w:t>Komisj</w:t>
            </w:r>
            <w:r w:rsidR="003F3015">
              <w:rPr>
                <w:rFonts w:eastAsia="Times New Roman" w:cs="Times New Roman"/>
                <w:i/>
                <w:lang w:eastAsia="pl-PL"/>
              </w:rPr>
              <w:t>a</w:t>
            </w:r>
            <w:r w:rsidRPr="00C65541">
              <w:rPr>
                <w:rFonts w:eastAsia="Times New Roman" w:cs="Times New Roman"/>
                <w:i/>
                <w:lang w:eastAsia="pl-PL"/>
              </w:rPr>
              <w:t xml:space="preserve"> ds. zniszczenia zabezpieczenia prawidłowej realizacji umowy o dofinansowanie projektu</w:t>
            </w:r>
            <w:r w:rsidR="003F3015">
              <w:rPr>
                <w:rFonts w:eastAsia="Times New Roman" w:cs="Times New Roman"/>
                <w:i/>
                <w:lang w:eastAsia="pl-PL"/>
              </w:rPr>
              <w:t xml:space="preserve"> </w:t>
            </w:r>
            <w:r w:rsidR="003F3015">
              <w:rPr>
                <w:rFonts w:eastAsia="Times New Roman" w:cs="Times New Roman"/>
                <w:iCs/>
                <w:lang w:eastAsia="pl-PL"/>
              </w:rPr>
              <w:t>powoływana jest zarządzeniem Dyrektora WUP</w:t>
            </w:r>
            <w:r>
              <w:rPr>
                <w:rFonts w:eastAsia="Times New Roman" w:cs="Times New Roman"/>
                <w:i/>
                <w:lang w:eastAsia="pl-PL"/>
              </w:rPr>
              <w:t>.</w:t>
            </w:r>
          </w:p>
        </w:tc>
        <w:tc>
          <w:tcPr>
            <w:tcW w:w="926" w:type="pct"/>
            <w:shd w:val="clear" w:color="auto" w:fill="auto"/>
          </w:tcPr>
          <w:p w14:paraId="57B020DD" w14:textId="77777777"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 po wystąpieniu takiej konieczności</w:t>
            </w:r>
          </w:p>
        </w:tc>
        <w:tc>
          <w:tcPr>
            <w:tcW w:w="830" w:type="pct"/>
            <w:shd w:val="clear" w:color="auto" w:fill="auto"/>
          </w:tcPr>
          <w:p w14:paraId="1AE9AD68" w14:textId="77777777" w:rsidR="001853B3" w:rsidRDefault="001853B3" w:rsidP="001717BE">
            <w:pPr>
              <w:spacing w:before="80" w:after="0" w:line="240" w:lineRule="auto"/>
              <w:rPr>
                <w:rFonts w:eastAsia="Times New Roman" w:cs="Times New Roman"/>
                <w:lang w:eastAsia="pl-PL"/>
              </w:rPr>
            </w:pPr>
          </w:p>
        </w:tc>
      </w:tr>
      <w:tr w:rsidR="001853B3" w:rsidRPr="005C5B0D" w14:paraId="542CAA7A" w14:textId="77777777" w:rsidTr="008654E2">
        <w:trPr>
          <w:trHeight w:val="283"/>
        </w:trPr>
        <w:tc>
          <w:tcPr>
            <w:tcW w:w="377" w:type="pct"/>
            <w:shd w:val="clear" w:color="auto" w:fill="auto"/>
          </w:tcPr>
          <w:p w14:paraId="628A16F2" w14:textId="1F3A7251" w:rsidR="001853B3" w:rsidRDefault="008654E2" w:rsidP="0028210C">
            <w:pPr>
              <w:spacing w:before="80" w:after="0" w:line="240" w:lineRule="auto"/>
              <w:rPr>
                <w:rFonts w:eastAsia="Times New Roman" w:cs="Times New Roman"/>
                <w:lang w:eastAsia="pl-PL"/>
              </w:rPr>
            </w:pPr>
            <w:r>
              <w:rPr>
                <w:rFonts w:eastAsia="Times New Roman" w:cs="Times New Roman"/>
                <w:lang w:eastAsia="pl-PL"/>
              </w:rPr>
              <w:t>7</w:t>
            </w:r>
            <w:r w:rsidR="001853B3">
              <w:rPr>
                <w:rFonts w:eastAsia="Times New Roman" w:cs="Times New Roman"/>
                <w:lang w:eastAsia="pl-PL"/>
              </w:rPr>
              <w:t>.</w:t>
            </w:r>
          </w:p>
        </w:tc>
        <w:tc>
          <w:tcPr>
            <w:tcW w:w="1107" w:type="pct"/>
            <w:shd w:val="clear" w:color="auto" w:fill="auto"/>
          </w:tcPr>
          <w:p w14:paraId="669F2DCF" w14:textId="20404194"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 xml:space="preserve">Kierownik </w:t>
            </w:r>
            <w:r w:rsidR="003A03C3" w:rsidRPr="003A03C3">
              <w:rPr>
                <w:rFonts w:eastAsia="Times New Roman" w:cs="Times New Roman"/>
                <w:lang w:eastAsia="pl-PL"/>
              </w:rPr>
              <w:t>Zespołu ds. Rozliczeń Projektów/ Zespołu ds. Edukacji Przedszkolnej</w:t>
            </w:r>
          </w:p>
        </w:tc>
        <w:tc>
          <w:tcPr>
            <w:tcW w:w="1760" w:type="pct"/>
            <w:shd w:val="clear" w:color="auto" w:fill="auto"/>
          </w:tcPr>
          <w:p w14:paraId="03AD4D9F"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xml:space="preserve">W sytuacji </w:t>
            </w:r>
          </w:p>
          <w:p w14:paraId="2A87840F"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xml:space="preserve">- </w:t>
            </w:r>
            <w:r w:rsidRPr="007643E3">
              <w:rPr>
                <w:rFonts w:eastAsia="Times New Roman" w:cs="Times New Roman"/>
                <w:lang w:eastAsia="pl-PL"/>
              </w:rPr>
              <w:t xml:space="preserve">nieodebrania przez Beneficjenta zabezpieczenia w terminie 3 miesięcy od dnia otrzymania wezwania do odbioru </w:t>
            </w:r>
          </w:p>
          <w:p w14:paraId="2BE20F3D" w14:textId="77777777" w:rsidR="001853B3" w:rsidRDefault="001853B3" w:rsidP="00211ADC">
            <w:pPr>
              <w:spacing w:before="80" w:after="0" w:line="240" w:lineRule="auto"/>
              <w:rPr>
                <w:rFonts w:eastAsia="Times New Roman" w:cs="Times New Roman"/>
                <w:lang w:eastAsia="pl-PL"/>
              </w:rPr>
            </w:pPr>
            <w:r w:rsidRPr="007643E3">
              <w:rPr>
                <w:rFonts w:eastAsia="Times New Roman" w:cs="Times New Roman"/>
                <w:lang w:eastAsia="pl-PL"/>
              </w:rPr>
              <w:t xml:space="preserve">lub </w:t>
            </w:r>
          </w:p>
          <w:p w14:paraId="1A6F5E32"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xml:space="preserve">- </w:t>
            </w:r>
            <w:r w:rsidRPr="007643E3">
              <w:rPr>
                <w:rFonts w:eastAsia="Times New Roman" w:cs="Times New Roman"/>
                <w:lang w:eastAsia="pl-PL"/>
              </w:rPr>
              <w:t xml:space="preserve">złożenia przez Beneficjenta pisemnego wniosku o zniszczenie zabezpieczenia, </w:t>
            </w:r>
          </w:p>
          <w:p w14:paraId="3D7D5F22" w14:textId="77777777" w:rsidR="001853B3" w:rsidRPr="007643E3" w:rsidRDefault="001853B3" w:rsidP="00211ADC">
            <w:pPr>
              <w:spacing w:before="80" w:after="0" w:line="240" w:lineRule="auto"/>
              <w:rPr>
                <w:rFonts w:eastAsia="Times New Roman" w:cs="Times New Roman"/>
                <w:lang w:eastAsia="pl-PL"/>
              </w:rPr>
            </w:pPr>
            <w:r w:rsidRPr="007643E3">
              <w:rPr>
                <w:rFonts w:eastAsia="Times New Roman" w:cs="Times New Roman"/>
                <w:lang w:eastAsia="pl-PL"/>
              </w:rPr>
              <w:t xml:space="preserve">przekazanie do </w:t>
            </w:r>
            <w:r w:rsidRPr="007643E3">
              <w:rPr>
                <w:rFonts w:eastAsia="Times New Roman" w:cs="Times New Roman"/>
                <w:i/>
                <w:lang w:eastAsia="pl-PL"/>
              </w:rPr>
              <w:t>Komisji</w:t>
            </w:r>
            <w:r w:rsidRPr="00C65541">
              <w:rPr>
                <w:rFonts w:eastAsia="Times New Roman" w:cs="Times New Roman"/>
                <w:i/>
                <w:lang w:eastAsia="pl-PL"/>
              </w:rPr>
              <w:t xml:space="preserve"> ds. zniszczenia zabezpieczenia prawidłowej realizacji umowy o dofinansowanie projektu</w:t>
            </w:r>
            <w:r w:rsidRPr="007643E3">
              <w:rPr>
                <w:rFonts w:eastAsia="Times New Roman" w:cs="Times New Roman"/>
                <w:i/>
                <w:lang w:eastAsia="pl-PL"/>
              </w:rPr>
              <w:t xml:space="preserve"> </w:t>
            </w:r>
            <w:r w:rsidRPr="007643E3">
              <w:rPr>
                <w:rFonts w:eastAsia="Times New Roman" w:cs="Times New Roman"/>
                <w:lang w:eastAsia="pl-PL"/>
              </w:rPr>
              <w:t>weksli in blanco wraz z deklaracją wekslową, które zostały zakwalifikowane do zniszczenia.</w:t>
            </w:r>
          </w:p>
        </w:tc>
        <w:tc>
          <w:tcPr>
            <w:tcW w:w="926" w:type="pct"/>
            <w:shd w:val="clear" w:color="auto" w:fill="auto"/>
          </w:tcPr>
          <w:p w14:paraId="0DB77352" w14:textId="6804C642"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 xml:space="preserve">Niezwłocznie po upływie 3 miesięcy od dnia odebrania przez Beneficjenta pisma, o którym mowa w pkt. </w:t>
            </w:r>
            <w:r w:rsidR="00D93E10">
              <w:rPr>
                <w:rFonts w:eastAsia="Times New Roman" w:cs="Times New Roman"/>
                <w:lang w:eastAsia="pl-PL"/>
              </w:rPr>
              <w:t>4</w:t>
            </w:r>
            <w:r>
              <w:rPr>
                <w:rFonts w:eastAsia="Times New Roman" w:cs="Times New Roman"/>
                <w:lang w:eastAsia="pl-PL"/>
              </w:rPr>
              <w:t xml:space="preserve"> i nieodebraniu w tym czasie zabezpieczenia</w:t>
            </w:r>
          </w:p>
          <w:p w14:paraId="51CFCDB4" w14:textId="77777777"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 xml:space="preserve">lub </w:t>
            </w:r>
          </w:p>
          <w:p w14:paraId="2C136615" w14:textId="77777777" w:rsidR="001853B3" w:rsidRDefault="001853B3">
            <w:pPr>
              <w:spacing w:before="80" w:after="0" w:line="240" w:lineRule="auto"/>
              <w:rPr>
                <w:rFonts w:eastAsia="Times New Roman" w:cs="Times New Roman"/>
                <w:lang w:eastAsia="pl-PL"/>
              </w:rPr>
            </w:pPr>
            <w:r>
              <w:rPr>
                <w:rFonts w:eastAsia="Times New Roman" w:cs="Times New Roman"/>
                <w:lang w:eastAsia="pl-PL"/>
              </w:rPr>
              <w:t>po złożeniu pisemnego wniosku o zniszczenie zabezpieczenia</w:t>
            </w:r>
          </w:p>
        </w:tc>
        <w:tc>
          <w:tcPr>
            <w:tcW w:w="830" w:type="pct"/>
            <w:shd w:val="clear" w:color="auto" w:fill="auto"/>
          </w:tcPr>
          <w:p w14:paraId="7F3FF87C" w14:textId="77777777" w:rsidR="001853B3" w:rsidRDefault="001853B3">
            <w:pPr>
              <w:spacing w:before="80" w:after="0" w:line="240" w:lineRule="auto"/>
              <w:rPr>
                <w:rFonts w:eastAsia="Times New Roman" w:cs="Times New Roman"/>
                <w:lang w:eastAsia="pl-PL"/>
              </w:rPr>
            </w:pPr>
          </w:p>
        </w:tc>
      </w:tr>
      <w:tr w:rsidR="001853B3" w:rsidRPr="005C5B0D" w14:paraId="68471D7B" w14:textId="77777777" w:rsidTr="008654E2">
        <w:trPr>
          <w:trHeight w:val="283"/>
        </w:trPr>
        <w:tc>
          <w:tcPr>
            <w:tcW w:w="377" w:type="pct"/>
            <w:shd w:val="clear" w:color="auto" w:fill="auto"/>
          </w:tcPr>
          <w:p w14:paraId="5094E6DB" w14:textId="1A36C9F0" w:rsidR="001853B3" w:rsidRDefault="00F42702" w:rsidP="0028210C">
            <w:pPr>
              <w:spacing w:before="80" w:after="0" w:line="240" w:lineRule="auto"/>
              <w:rPr>
                <w:rFonts w:eastAsia="Times New Roman" w:cs="Times New Roman"/>
                <w:lang w:eastAsia="pl-PL"/>
              </w:rPr>
            </w:pPr>
            <w:r>
              <w:rPr>
                <w:rFonts w:eastAsia="Times New Roman" w:cs="Times New Roman"/>
                <w:lang w:eastAsia="pl-PL"/>
              </w:rPr>
              <w:t>8</w:t>
            </w:r>
            <w:r w:rsidR="001853B3">
              <w:rPr>
                <w:rFonts w:eastAsia="Times New Roman" w:cs="Times New Roman"/>
                <w:lang w:eastAsia="pl-PL"/>
              </w:rPr>
              <w:t>.</w:t>
            </w:r>
          </w:p>
        </w:tc>
        <w:tc>
          <w:tcPr>
            <w:tcW w:w="1107" w:type="pct"/>
            <w:shd w:val="clear" w:color="auto" w:fill="auto"/>
          </w:tcPr>
          <w:p w14:paraId="7B6945E8" w14:textId="77777777"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Komisja ds. zniszczenia zabezpieczenia prawidłowej realizacji umowy o dofinansowanie projektu</w:t>
            </w:r>
          </w:p>
        </w:tc>
        <w:tc>
          <w:tcPr>
            <w:tcW w:w="1760" w:type="pct"/>
            <w:shd w:val="clear" w:color="auto" w:fill="auto"/>
          </w:tcPr>
          <w:p w14:paraId="10ABDA22"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Zniszczenie zabezpieczenia i sporządzenie protokołu.</w:t>
            </w:r>
          </w:p>
        </w:tc>
        <w:tc>
          <w:tcPr>
            <w:tcW w:w="926" w:type="pct"/>
            <w:shd w:val="clear" w:color="auto" w:fill="auto"/>
          </w:tcPr>
          <w:p w14:paraId="2BDBFFC7" w14:textId="77777777"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31F03C54" w14:textId="77777777" w:rsidR="001853B3" w:rsidRDefault="001853B3" w:rsidP="001717BE">
            <w:pPr>
              <w:spacing w:before="80" w:after="0" w:line="240" w:lineRule="auto"/>
              <w:rPr>
                <w:rFonts w:eastAsia="Times New Roman" w:cs="Times New Roman"/>
                <w:lang w:eastAsia="pl-PL"/>
              </w:rPr>
            </w:pPr>
          </w:p>
        </w:tc>
      </w:tr>
      <w:tr w:rsidR="001853B3" w:rsidRPr="005C5B0D" w14:paraId="05B39D81" w14:textId="77777777" w:rsidTr="008654E2">
        <w:trPr>
          <w:trHeight w:val="283"/>
        </w:trPr>
        <w:tc>
          <w:tcPr>
            <w:tcW w:w="377" w:type="pct"/>
            <w:shd w:val="clear" w:color="auto" w:fill="auto"/>
          </w:tcPr>
          <w:p w14:paraId="0B42F604" w14:textId="381C0905" w:rsidR="001853B3" w:rsidRDefault="00F42702" w:rsidP="0028210C">
            <w:pPr>
              <w:spacing w:before="80" w:after="0" w:line="240" w:lineRule="auto"/>
              <w:rPr>
                <w:rFonts w:eastAsia="Times New Roman" w:cs="Times New Roman"/>
                <w:lang w:eastAsia="pl-PL"/>
              </w:rPr>
            </w:pPr>
            <w:r>
              <w:rPr>
                <w:rFonts w:eastAsia="Times New Roman" w:cs="Times New Roman"/>
                <w:lang w:eastAsia="pl-PL"/>
              </w:rPr>
              <w:t>9</w:t>
            </w:r>
            <w:r w:rsidR="001853B3">
              <w:rPr>
                <w:rFonts w:eastAsia="Times New Roman" w:cs="Times New Roman"/>
                <w:lang w:eastAsia="pl-PL"/>
              </w:rPr>
              <w:t>.</w:t>
            </w:r>
          </w:p>
        </w:tc>
        <w:tc>
          <w:tcPr>
            <w:tcW w:w="1107" w:type="pct"/>
            <w:shd w:val="clear" w:color="auto" w:fill="auto"/>
          </w:tcPr>
          <w:p w14:paraId="22E4B45F" w14:textId="2692D032" w:rsidR="001853B3" w:rsidRPr="005C5B0D" w:rsidRDefault="001853B3" w:rsidP="001717BE">
            <w:pPr>
              <w:spacing w:before="80" w:after="0" w:line="240" w:lineRule="auto"/>
              <w:rPr>
                <w:rFonts w:eastAsia="Times New Roman" w:cs="Times New Roman"/>
                <w:lang w:eastAsia="pl-PL"/>
              </w:rPr>
            </w:pPr>
            <w:r>
              <w:rPr>
                <w:rFonts w:eastAsia="Times New Roman" w:cs="Times New Roman"/>
                <w:lang w:eastAsia="pl-PL"/>
              </w:rPr>
              <w:t xml:space="preserve">Pracownik </w:t>
            </w:r>
            <w:r w:rsidR="003A03C3" w:rsidRPr="003A03C3">
              <w:rPr>
                <w:rFonts w:eastAsia="Times New Roman" w:cs="Times New Roman"/>
                <w:lang w:eastAsia="pl-PL"/>
              </w:rPr>
              <w:t>Zespołu ds. Rozliczeń Projektów/ Zespołu ds. Edukacji Przedszkolnej</w:t>
            </w:r>
          </w:p>
        </w:tc>
        <w:tc>
          <w:tcPr>
            <w:tcW w:w="1760" w:type="pct"/>
            <w:shd w:val="clear" w:color="auto" w:fill="auto"/>
          </w:tcPr>
          <w:p w14:paraId="3AE86DD7" w14:textId="77777777" w:rsidR="001853B3" w:rsidRPr="005C5B0D" w:rsidRDefault="001853B3" w:rsidP="00211ADC">
            <w:pPr>
              <w:spacing w:before="80" w:after="0" w:line="240" w:lineRule="auto"/>
              <w:rPr>
                <w:rFonts w:eastAsia="Times New Roman" w:cs="Times New Roman"/>
                <w:lang w:eastAsia="pl-PL"/>
              </w:rPr>
            </w:pPr>
            <w:r>
              <w:rPr>
                <w:rFonts w:eastAsia="Times New Roman" w:cs="Times New Roman"/>
                <w:lang w:eastAsia="pl-PL"/>
              </w:rPr>
              <w:t>Przygotowanie do Beneficjenta pisma informującego o komisyjnym zniszczeniu weksla in blanco wraz z deklaracją wekslową.</w:t>
            </w:r>
          </w:p>
        </w:tc>
        <w:tc>
          <w:tcPr>
            <w:tcW w:w="926" w:type="pct"/>
            <w:shd w:val="clear" w:color="auto" w:fill="auto"/>
          </w:tcPr>
          <w:p w14:paraId="01CA95F8" w14:textId="77777777" w:rsidR="001853B3" w:rsidRPr="005C5B0D" w:rsidRDefault="001853B3" w:rsidP="0028210C">
            <w:pPr>
              <w:spacing w:before="80" w:after="0" w:line="240" w:lineRule="auto"/>
              <w:rPr>
                <w:rFonts w:eastAsia="Times New Roman" w:cs="Times New Roman"/>
                <w:lang w:eastAsia="pl-PL"/>
              </w:rPr>
            </w:pPr>
            <w:r w:rsidRPr="005C5B0D">
              <w:rPr>
                <w:rFonts w:eastAsia="Times New Roman" w:cs="Times New Roman"/>
                <w:lang w:eastAsia="pl-PL"/>
              </w:rPr>
              <w:t>Niezwłocznie</w:t>
            </w:r>
          </w:p>
        </w:tc>
        <w:tc>
          <w:tcPr>
            <w:tcW w:w="830" w:type="pct"/>
            <w:shd w:val="clear" w:color="auto" w:fill="auto"/>
          </w:tcPr>
          <w:p w14:paraId="53E7FBCC" w14:textId="77777777" w:rsidR="001853B3" w:rsidRDefault="001853B3" w:rsidP="001717BE">
            <w:pPr>
              <w:spacing w:before="80" w:after="0" w:line="240" w:lineRule="auto"/>
              <w:rPr>
                <w:rFonts w:eastAsia="Times New Roman" w:cs="Times New Roman"/>
                <w:lang w:eastAsia="pl-PL"/>
              </w:rPr>
            </w:pPr>
          </w:p>
        </w:tc>
      </w:tr>
      <w:tr w:rsidR="001853B3" w:rsidRPr="005C5B0D" w14:paraId="22B43740" w14:textId="77777777" w:rsidTr="008654E2">
        <w:trPr>
          <w:trHeight w:val="283"/>
        </w:trPr>
        <w:tc>
          <w:tcPr>
            <w:tcW w:w="377" w:type="pct"/>
            <w:shd w:val="clear" w:color="auto" w:fill="auto"/>
          </w:tcPr>
          <w:p w14:paraId="56AE008E" w14:textId="6949DDA9"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1</w:t>
            </w:r>
            <w:r w:rsidR="00F42702">
              <w:rPr>
                <w:rFonts w:eastAsia="Times New Roman" w:cs="Times New Roman"/>
                <w:lang w:eastAsia="pl-PL"/>
              </w:rPr>
              <w:t>0</w:t>
            </w:r>
            <w:r>
              <w:rPr>
                <w:rFonts w:eastAsia="Times New Roman" w:cs="Times New Roman"/>
                <w:lang w:eastAsia="pl-PL"/>
              </w:rPr>
              <w:t>.</w:t>
            </w:r>
          </w:p>
        </w:tc>
        <w:tc>
          <w:tcPr>
            <w:tcW w:w="1107" w:type="pct"/>
            <w:shd w:val="clear" w:color="auto" w:fill="auto"/>
          </w:tcPr>
          <w:p w14:paraId="6C58253E" w14:textId="51C991E2"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 xml:space="preserve">Kierownik </w:t>
            </w:r>
            <w:r w:rsidR="003A03C3" w:rsidRPr="003A03C3">
              <w:rPr>
                <w:rFonts w:eastAsia="Times New Roman" w:cs="Times New Roman"/>
                <w:lang w:eastAsia="pl-PL"/>
              </w:rPr>
              <w:t>Zespołu ds. Rozliczeń Projektów/ Zespołu ds. Edukacji Przedszkolnej</w:t>
            </w:r>
          </w:p>
        </w:tc>
        <w:tc>
          <w:tcPr>
            <w:tcW w:w="1760" w:type="pct"/>
            <w:shd w:val="clear" w:color="auto" w:fill="auto"/>
          </w:tcPr>
          <w:p w14:paraId="0C99BDAD"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Weryfikacja poprawności przygotowania pisma:</w:t>
            </w:r>
          </w:p>
          <w:p w14:paraId="010E5CF5"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Jeśli TAK, zaakceptowanie pisma poprzez zaparafowanie,</w:t>
            </w:r>
          </w:p>
          <w:p w14:paraId="1F10E4F1" w14:textId="3CEE5DBF"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xml:space="preserve">- Jeśli NIE, przejść do pkt. </w:t>
            </w:r>
            <w:r w:rsidR="00F42702">
              <w:rPr>
                <w:rFonts w:eastAsia="Times New Roman" w:cs="Times New Roman"/>
                <w:lang w:eastAsia="pl-PL"/>
              </w:rPr>
              <w:t>9</w:t>
            </w:r>
            <w:r>
              <w:rPr>
                <w:rFonts w:eastAsia="Times New Roman" w:cs="Times New Roman"/>
                <w:lang w:eastAsia="pl-PL"/>
              </w:rPr>
              <w:t>.</w:t>
            </w:r>
          </w:p>
        </w:tc>
        <w:tc>
          <w:tcPr>
            <w:tcW w:w="926" w:type="pct"/>
            <w:shd w:val="clear" w:color="auto" w:fill="auto"/>
          </w:tcPr>
          <w:p w14:paraId="662BC565" w14:textId="77777777" w:rsidR="001853B3" w:rsidRPr="005C5B0D"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3840A2D9" w14:textId="77777777" w:rsidR="001853B3" w:rsidRDefault="001853B3" w:rsidP="001717BE">
            <w:pPr>
              <w:spacing w:before="80" w:after="0" w:line="240" w:lineRule="auto"/>
              <w:rPr>
                <w:rFonts w:eastAsia="Times New Roman" w:cs="Times New Roman"/>
                <w:lang w:eastAsia="pl-PL"/>
              </w:rPr>
            </w:pPr>
          </w:p>
        </w:tc>
      </w:tr>
      <w:tr w:rsidR="00F42702" w:rsidRPr="005C5B0D" w14:paraId="1AE70041" w14:textId="77777777" w:rsidTr="00A727F4">
        <w:trPr>
          <w:trHeight w:val="1665"/>
        </w:trPr>
        <w:tc>
          <w:tcPr>
            <w:tcW w:w="377" w:type="pct"/>
            <w:shd w:val="clear" w:color="auto" w:fill="auto"/>
          </w:tcPr>
          <w:p w14:paraId="76B8529C" w14:textId="57EF0597" w:rsidR="00F42702" w:rsidRPr="00F42702" w:rsidRDefault="00F42702" w:rsidP="00F42702">
            <w:pPr>
              <w:spacing w:before="80" w:after="0" w:line="240" w:lineRule="auto"/>
              <w:rPr>
                <w:rFonts w:eastAsia="Times New Roman" w:cs="Times New Roman"/>
                <w:lang w:eastAsia="pl-PL"/>
              </w:rPr>
            </w:pPr>
            <w:r>
              <w:rPr>
                <w:rFonts w:eastAsia="Times New Roman" w:cs="Times New Roman"/>
                <w:lang w:eastAsia="pl-PL"/>
              </w:rPr>
              <w:t>11.</w:t>
            </w:r>
          </w:p>
        </w:tc>
        <w:tc>
          <w:tcPr>
            <w:tcW w:w="1107" w:type="pct"/>
            <w:shd w:val="clear" w:color="auto" w:fill="auto"/>
          </w:tcPr>
          <w:p w14:paraId="18462C00" w14:textId="64254670" w:rsidR="00F42702" w:rsidRPr="00F42702" w:rsidRDefault="00F42702" w:rsidP="00F42702">
            <w:pPr>
              <w:spacing w:before="80" w:after="0" w:line="240" w:lineRule="auto"/>
              <w:rPr>
                <w:rFonts w:eastAsia="Times New Roman" w:cs="Times New Roman"/>
                <w:lang w:eastAsia="pl-PL"/>
              </w:rPr>
            </w:pPr>
            <w:r>
              <w:rPr>
                <w:rFonts w:eastAsia="Times New Roman" w:cs="Times New Roman"/>
                <w:lang w:eastAsia="pl-PL"/>
              </w:rPr>
              <w:t>Dyrektor WUP/Wicedyrektor WUP</w:t>
            </w:r>
          </w:p>
        </w:tc>
        <w:tc>
          <w:tcPr>
            <w:tcW w:w="1760" w:type="pct"/>
            <w:shd w:val="clear" w:color="auto" w:fill="auto"/>
          </w:tcPr>
          <w:p w14:paraId="7F239AC6" w14:textId="77777777" w:rsidR="00F42702" w:rsidRDefault="00F42702" w:rsidP="00211ADC">
            <w:pPr>
              <w:spacing w:before="80" w:after="0" w:line="240" w:lineRule="auto"/>
              <w:rPr>
                <w:rFonts w:eastAsia="Times New Roman" w:cs="Times New Roman"/>
                <w:lang w:eastAsia="pl-PL"/>
              </w:rPr>
            </w:pPr>
            <w:r>
              <w:rPr>
                <w:rFonts w:eastAsia="Times New Roman" w:cs="Times New Roman"/>
                <w:lang w:eastAsia="pl-PL"/>
              </w:rPr>
              <w:t>Weryfikacja poprawności przygotowania pisma:</w:t>
            </w:r>
          </w:p>
          <w:p w14:paraId="13F59EA9" w14:textId="77777777" w:rsidR="00F42702" w:rsidRDefault="00F42702" w:rsidP="00211ADC">
            <w:pPr>
              <w:spacing w:before="80" w:after="0" w:line="240" w:lineRule="auto"/>
              <w:rPr>
                <w:rFonts w:eastAsia="Times New Roman" w:cs="Times New Roman"/>
                <w:lang w:eastAsia="pl-PL"/>
              </w:rPr>
            </w:pPr>
            <w:r>
              <w:rPr>
                <w:rFonts w:eastAsia="Times New Roman" w:cs="Times New Roman"/>
                <w:lang w:eastAsia="pl-PL"/>
              </w:rPr>
              <w:t>- Jeśli TAK, zaakceptowanie pisma poprzez podpisanie,</w:t>
            </w:r>
          </w:p>
          <w:p w14:paraId="05B098CD" w14:textId="65A61F0D" w:rsidR="00F42702" w:rsidRPr="00F42702" w:rsidRDefault="00F42702" w:rsidP="00211ADC">
            <w:pPr>
              <w:spacing w:before="80" w:after="0" w:line="240" w:lineRule="auto"/>
              <w:rPr>
                <w:rFonts w:eastAsia="Times New Roman" w:cs="Times New Roman"/>
                <w:lang w:eastAsia="pl-PL"/>
              </w:rPr>
            </w:pPr>
            <w:r>
              <w:rPr>
                <w:rFonts w:eastAsia="Times New Roman" w:cs="Times New Roman"/>
                <w:lang w:eastAsia="pl-PL"/>
              </w:rPr>
              <w:t>- Jeśli NIE, przejść do pkt. 9.</w:t>
            </w:r>
          </w:p>
        </w:tc>
        <w:tc>
          <w:tcPr>
            <w:tcW w:w="926" w:type="pct"/>
            <w:shd w:val="clear" w:color="auto" w:fill="auto"/>
          </w:tcPr>
          <w:p w14:paraId="62E2AE83" w14:textId="3B3648FD" w:rsidR="00F42702" w:rsidRPr="00F42702" w:rsidRDefault="00F42702" w:rsidP="00F42702">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2D4DC0B7" w14:textId="77777777" w:rsidR="00F42702" w:rsidRDefault="00F42702" w:rsidP="001717BE">
            <w:pPr>
              <w:spacing w:before="80" w:after="0" w:line="240" w:lineRule="auto"/>
              <w:rPr>
                <w:rFonts w:eastAsia="Times New Roman" w:cs="Times New Roman"/>
                <w:lang w:eastAsia="pl-PL"/>
              </w:rPr>
            </w:pPr>
          </w:p>
        </w:tc>
      </w:tr>
      <w:tr w:rsidR="001853B3" w:rsidRPr="005C5B0D" w14:paraId="7D852100" w14:textId="77777777" w:rsidTr="008654E2">
        <w:trPr>
          <w:trHeight w:val="283"/>
        </w:trPr>
        <w:tc>
          <w:tcPr>
            <w:tcW w:w="377" w:type="pct"/>
            <w:shd w:val="clear" w:color="auto" w:fill="auto"/>
          </w:tcPr>
          <w:p w14:paraId="318DAB1D" w14:textId="37A01309" w:rsidR="001853B3" w:rsidRDefault="00F8359D" w:rsidP="0028210C">
            <w:pPr>
              <w:spacing w:before="80" w:after="0" w:line="240" w:lineRule="auto"/>
              <w:rPr>
                <w:rFonts w:eastAsia="Times New Roman" w:cs="Times New Roman"/>
                <w:lang w:eastAsia="pl-PL"/>
              </w:rPr>
            </w:pPr>
            <w:r>
              <w:rPr>
                <w:rFonts w:eastAsia="Times New Roman" w:cs="Times New Roman"/>
                <w:lang w:eastAsia="pl-PL"/>
              </w:rPr>
              <w:t>1</w:t>
            </w:r>
            <w:r w:rsidR="00F42702">
              <w:rPr>
                <w:rFonts w:eastAsia="Times New Roman" w:cs="Times New Roman"/>
                <w:lang w:eastAsia="pl-PL"/>
              </w:rPr>
              <w:t>2</w:t>
            </w:r>
            <w:r w:rsidR="001853B3">
              <w:rPr>
                <w:rFonts w:eastAsia="Times New Roman" w:cs="Times New Roman"/>
                <w:lang w:eastAsia="pl-PL"/>
              </w:rPr>
              <w:t>.</w:t>
            </w:r>
          </w:p>
        </w:tc>
        <w:tc>
          <w:tcPr>
            <w:tcW w:w="1107" w:type="pct"/>
            <w:shd w:val="clear" w:color="auto" w:fill="auto"/>
          </w:tcPr>
          <w:p w14:paraId="22EA4F21" w14:textId="475A0EA4" w:rsidR="001853B3" w:rsidRDefault="00CD28C8" w:rsidP="001717BE">
            <w:pPr>
              <w:spacing w:before="80" w:after="0" w:line="240" w:lineRule="auto"/>
              <w:rPr>
                <w:rFonts w:eastAsia="Times New Roman" w:cs="Times New Roman"/>
                <w:lang w:eastAsia="pl-PL"/>
              </w:rPr>
            </w:pPr>
            <w:r>
              <w:t>Obsługa kancelaryjna</w:t>
            </w:r>
            <w:r w:rsidR="001853B3">
              <w:rPr>
                <w:rFonts w:eastAsia="Times New Roman" w:cs="Times New Roman"/>
                <w:lang w:eastAsia="pl-PL"/>
              </w:rPr>
              <w:t xml:space="preserve"> WUP</w:t>
            </w:r>
          </w:p>
        </w:tc>
        <w:tc>
          <w:tcPr>
            <w:tcW w:w="1760" w:type="pct"/>
            <w:shd w:val="clear" w:color="auto" w:fill="auto"/>
          </w:tcPr>
          <w:p w14:paraId="11EA656E"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 xml:space="preserve">Przekazanie do Beneficjenta pisma informującego o komisyjnym zniszczeniu zabezpieczenia umowy. </w:t>
            </w:r>
          </w:p>
        </w:tc>
        <w:tc>
          <w:tcPr>
            <w:tcW w:w="926" w:type="pct"/>
            <w:shd w:val="clear" w:color="auto" w:fill="auto"/>
          </w:tcPr>
          <w:p w14:paraId="6841E887" w14:textId="77777777"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43826C64" w14:textId="77777777"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Beneficjent</w:t>
            </w:r>
          </w:p>
        </w:tc>
      </w:tr>
      <w:tr w:rsidR="001853B3" w:rsidRPr="005C5B0D" w14:paraId="7644AD3A" w14:textId="77777777" w:rsidTr="008654E2">
        <w:trPr>
          <w:trHeight w:val="283"/>
        </w:trPr>
        <w:tc>
          <w:tcPr>
            <w:tcW w:w="377" w:type="pct"/>
            <w:shd w:val="clear" w:color="auto" w:fill="auto"/>
          </w:tcPr>
          <w:p w14:paraId="774FF3AF" w14:textId="13071BE9" w:rsidR="001853B3" w:rsidRDefault="00F8359D" w:rsidP="0028210C">
            <w:pPr>
              <w:spacing w:before="80" w:after="0" w:line="240" w:lineRule="auto"/>
              <w:rPr>
                <w:rFonts w:eastAsia="Times New Roman" w:cs="Times New Roman"/>
                <w:lang w:eastAsia="pl-PL"/>
              </w:rPr>
            </w:pPr>
            <w:r>
              <w:rPr>
                <w:rFonts w:eastAsia="Times New Roman" w:cs="Times New Roman"/>
                <w:lang w:eastAsia="pl-PL"/>
              </w:rPr>
              <w:t>1</w:t>
            </w:r>
            <w:r w:rsidR="00F42702">
              <w:rPr>
                <w:rFonts w:eastAsia="Times New Roman" w:cs="Times New Roman"/>
                <w:lang w:eastAsia="pl-PL"/>
              </w:rPr>
              <w:t>3</w:t>
            </w:r>
            <w:r w:rsidR="001853B3">
              <w:rPr>
                <w:rFonts w:eastAsia="Times New Roman" w:cs="Times New Roman"/>
                <w:lang w:eastAsia="pl-PL"/>
              </w:rPr>
              <w:t>.</w:t>
            </w:r>
          </w:p>
        </w:tc>
        <w:tc>
          <w:tcPr>
            <w:tcW w:w="1107" w:type="pct"/>
            <w:shd w:val="clear" w:color="auto" w:fill="auto"/>
          </w:tcPr>
          <w:p w14:paraId="514475FC" w14:textId="622CA63B" w:rsidR="001853B3" w:rsidRDefault="001853B3" w:rsidP="001717BE">
            <w:pPr>
              <w:spacing w:before="80" w:after="0" w:line="240" w:lineRule="auto"/>
              <w:rPr>
                <w:rFonts w:eastAsia="Times New Roman" w:cs="Times New Roman"/>
                <w:lang w:eastAsia="pl-PL"/>
              </w:rPr>
            </w:pPr>
            <w:r>
              <w:rPr>
                <w:rFonts w:eastAsia="Times New Roman" w:cs="Times New Roman"/>
                <w:lang w:eastAsia="pl-PL"/>
              </w:rPr>
              <w:t xml:space="preserve">Pracownik </w:t>
            </w:r>
            <w:r w:rsidR="003A03C3" w:rsidRPr="003A03C3">
              <w:rPr>
                <w:rFonts w:eastAsia="Times New Roman" w:cs="Times New Roman"/>
                <w:lang w:eastAsia="pl-PL"/>
              </w:rPr>
              <w:t>Zespołu ds. Rozliczeń Projektów/ Zespołu ds. Edukacji Przedszkolnej</w:t>
            </w:r>
          </w:p>
        </w:tc>
        <w:tc>
          <w:tcPr>
            <w:tcW w:w="1760" w:type="pct"/>
            <w:shd w:val="clear" w:color="auto" w:fill="auto"/>
          </w:tcPr>
          <w:p w14:paraId="4A6F36AA" w14:textId="77777777" w:rsidR="001853B3" w:rsidRDefault="001853B3" w:rsidP="00211ADC">
            <w:pPr>
              <w:spacing w:before="80" w:after="0" w:line="240" w:lineRule="auto"/>
              <w:rPr>
                <w:rFonts w:eastAsia="Times New Roman" w:cs="Times New Roman"/>
                <w:lang w:eastAsia="pl-PL"/>
              </w:rPr>
            </w:pPr>
            <w:r>
              <w:rPr>
                <w:rFonts w:eastAsia="Times New Roman" w:cs="Times New Roman"/>
                <w:lang w:eastAsia="pl-PL"/>
              </w:rPr>
              <w:t>Zarchiwizowanie dokumentów.</w:t>
            </w:r>
          </w:p>
        </w:tc>
        <w:tc>
          <w:tcPr>
            <w:tcW w:w="926" w:type="pct"/>
            <w:shd w:val="clear" w:color="auto" w:fill="auto"/>
          </w:tcPr>
          <w:p w14:paraId="2790E3BD" w14:textId="77777777" w:rsidR="001853B3" w:rsidRDefault="001853B3" w:rsidP="0028210C">
            <w:pPr>
              <w:spacing w:before="80" w:after="0" w:line="240" w:lineRule="auto"/>
              <w:rPr>
                <w:rFonts w:eastAsia="Times New Roman" w:cs="Times New Roman"/>
                <w:lang w:eastAsia="pl-PL"/>
              </w:rPr>
            </w:pPr>
            <w:r>
              <w:rPr>
                <w:rFonts w:eastAsia="Times New Roman" w:cs="Times New Roman"/>
                <w:lang w:eastAsia="pl-PL"/>
              </w:rPr>
              <w:t>Niezwłocznie</w:t>
            </w:r>
          </w:p>
        </w:tc>
        <w:tc>
          <w:tcPr>
            <w:tcW w:w="830" w:type="pct"/>
            <w:shd w:val="clear" w:color="auto" w:fill="auto"/>
          </w:tcPr>
          <w:p w14:paraId="7C7D842D" w14:textId="77777777" w:rsidR="001853B3" w:rsidRDefault="001853B3" w:rsidP="0093432C">
            <w:pPr>
              <w:spacing w:before="80" w:after="0" w:line="240" w:lineRule="auto"/>
              <w:rPr>
                <w:rFonts w:eastAsia="Times New Roman" w:cs="Times New Roman"/>
                <w:lang w:eastAsia="pl-PL"/>
              </w:rPr>
            </w:pPr>
          </w:p>
        </w:tc>
      </w:tr>
    </w:tbl>
    <w:p w14:paraId="43B68614" w14:textId="1DB56CEE" w:rsidR="001853B3" w:rsidRDefault="001853B3" w:rsidP="00211ADC">
      <w:pPr>
        <w:spacing w:before="240"/>
      </w:pPr>
      <w:r>
        <w:t xml:space="preserve">Komisyjne niszczenie zabezpieczeń dotyczy wyłącznie weksla in blanco wraz z deklaracją wekslową. </w:t>
      </w:r>
      <w:r w:rsidR="007A45A3">
        <w:t>W</w:t>
      </w:r>
      <w:r w:rsidR="00A141C9">
        <w:t> </w:t>
      </w:r>
      <w:r w:rsidR="007A45A3">
        <w:t>pozostałych sytuacjach zabezpieczenie podlega archiwizacji razem z pozostałą dokumentacją projektu.</w:t>
      </w:r>
    </w:p>
    <w:p w14:paraId="4C42786B" w14:textId="77777777" w:rsidR="001853B3" w:rsidRPr="00B45E62" w:rsidRDefault="001853B3" w:rsidP="00B45E62">
      <w:pPr>
        <w:spacing w:line="240" w:lineRule="auto"/>
        <w:jc w:val="both"/>
      </w:pPr>
    </w:p>
    <w:p w14:paraId="2D1281D4" w14:textId="77777777" w:rsidR="00B45E62" w:rsidRDefault="00624A21" w:rsidP="00211ADC">
      <w:pPr>
        <w:pStyle w:val="Nagwek2"/>
        <w:rPr>
          <w:color w:val="auto"/>
        </w:rPr>
      </w:pPr>
      <w:bookmarkStart w:id="93" w:name="_Toc416261283"/>
      <w:bookmarkStart w:id="94" w:name="_Toc425494334"/>
      <w:bookmarkStart w:id="95" w:name="_Toc136956845"/>
      <w:r>
        <w:rPr>
          <w:color w:val="auto"/>
        </w:rPr>
        <w:t>5.</w:t>
      </w:r>
      <w:r w:rsidR="00B45E62" w:rsidRPr="00624A21">
        <w:rPr>
          <w:color w:val="auto"/>
        </w:rPr>
        <w:t>7 Instrukcja aneksowania/rozwiązywania umów o dofinansowanie projektów</w:t>
      </w:r>
      <w:bookmarkEnd w:id="93"/>
      <w:bookmarkEnd w:id="94"/>
      <w:bookmarkEnd w:id="95"/>
      <w:r w:rsidR="00B45E62" w:rsidRPr="00624A21">
        <w:rPr>
          <w:color w:val="auto"/>
        </w:rPr>
        <w:t xml:space="preserve"> </w:t>
      </w:r>
    </w:p>
    <w:p w14:paraId="3A0B7D81" w14:textId="77777777" w:rsidR="0076603F" w:rsidRPr="0076603F" w:rsidRDefault="00141B81" w:rsidP="00211ADC">
      <w:pPr>
        <w:spacing w:before="240"/>
      </w:pPr>
      <w:r>
        <w:t>Zgodnie z art. 52a ustawy wdrożeniowej umowa o dofinansowanie projektu oraz decyzja o dofinansowaniu projektu mogą być zmieniane pod warunkiem, że proponowane zmiany nie wpływają na spełnianie kryteriów wyboru projektów w sposób, który skutkowałby negatywną oceną tego projektu.</w:t>
      </w:r>
    </w:p>
    <w:p w14:paraId="65DA8F62" w14:textId="77777777" w:rsidR="00B45E62" w:rsidRPr="00624A21" w:rsidRDefault="00624A21" w:rsidP="00211ADC">
      <w:pPr>
        <w:pStyle w:val="Nagwek3"/>
        <w:rPr>
          <w:color w:val="auto"/>
          <w:sz w:val="26"/>
          <w:szCs w:val="26"/>
        </w:rPr>
      </w:pPr>
      <w:bookmarkStart w:id="96" w:name="_Toc416261284"/>
      <w:bookmarkStart w:id="97" w:name="_Toc425494335"/>
      <w:bookmarkStart w:id="98" w:name="_Toc136956846"/>
      <w:r w:rsidRPr="00624A21">
        <w:rPr>
          <w:color w:val="auto"/>
          <w:sz w:val="26"/>
          <w:szCs w:val="26"/>
        </w:rPr>
        <w:t>5.</w:t>
      </w:r>
      <w:r w:rsidR="00B45E62" w:rsidRPr="00624A21">
        <w:rPr>
          <w:color w:val="auto"/>
          <w:sz w:val="26"/>
          <w:szCs w:val="26"/>
        </w:rPr>
        <w:t>7.1 Instrukcja aneksowania umowy o dofinansowanie projektu – inicjatywa beneficjenta</w:t>
      </w:r>
      <w:bookmarkEnd w:id="96"/>
      <w:bookmarkEnd w:id="97"/>
      <w:bookmarkEnd w:id="98"/>
      <w:r w:rsidR="00B45E62" w:rsidRPr="00624A21">
        <w:rPr>
          <w:color w:val="auto"/>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1996"/>
        <w:gridCol w:w="3280"/>
        <w:gridCol w:w="1735"/>
        <w:gridCol w:w="1358"/>
      </w:tblGrid>
      <w:tr w:rsidR="00B45E62" w:rsidRPr="00B45E62" w14:paraId="1BF2C7AE" w14:textId="77777777" w:rsidTr="007F475A">
        <w:tc>
          <w:tcPr>
            <w:tcW w:w="585" w:type="dxa"/>
            <w:shd w:val="clear" w:color="auto" w:fill="auto"/>
          </w:tcPr>
          <w:p w14:paraId="0CBB946C" w14:textId="77777777" w:rsidR="00B45E62" w:rsidRPr="00B45E62" w:rsidRDefault="00B45E62" w:rsidP="0028210C">
            <w:pPr>
              <w:spacing w:after="40" w:line="240" w:lineRule="auto"/>
              <w:rPr>
                <w:b/>
              </w:rPr>
            </w:pPr>
            <w:r w:rsidRPr="00B45E62">
              <w:rPr>
                <w:b/>
              </w:rPr>
              <w:t>Lp.</w:t>
            </w:r>
          </w:p>
        </w:tc>
        <w:tc>
          <w:tcPr>
            <w:tcW w:w="1996" w:type="dxa"/>
            <w:shd w:val="clear" w:color="auto" w:fill="auto"/>
          </w:tcPr>
          <w:p w14:paraId="1339A357" w14:textId="77777777" w:rsidR="00B45E62" w:rsidRPr="00B45E62" w:rsidRDefault="00B45E62" w:rsidP="001717BE">
            <w:pPr>
              <w:spacing w:after="40" w:line="240" w:lineRule="auto"/>
              <w:rPr>
                <w:b/>
              </w:rPr>
            </w:pPr>
            <w:r w:rsidRPr="00B45E62">
              <w:rPr>
                <w:b/>
              </w:rPr>
              <w:t>Osoba wykonująca działanie</w:t>
            </w:r>
          </w:p>
        </w:tc>
        <w:tc>
          <w:tcPr>
            <w:tcW w:w="3280" w:type="dxa"/>
            <w:shd w:val="clear" w:color="auto" w:fill="auto"/>
          </w:tcPr>
          <w:p w14:paraId="253C0B9C" w14:textId="77777777" w:rsidR="00B45E62" w:rsidRPr="00B45E62" w:rsidRDefault="00B45E62" w:rsidP="00211ADC">
            <w:pPr>
              <w:spacing w:after="40" w:line="240" w:lineRule="auto"/>
              <w:rPr>
                <w:b/>
              </w:rPr>
            </w:pPr>
            <w:r w:rsidRPr="00B45E62">
              <w:rPr>
                <w:b/>
              </w:rPr>
              <w:t>Działanie</w:t>
            </w:r>
          </w:p>
        </w:tc>
        <w:tc>
          <w:tcPr>
            <w:tcW w:w="1735" w:type="dxa"/>
            <w:shd w:val="clear" w:color="auto" w:fill="auto"/>
          </w:tcPr>
          <w:p w14:paraId="0B9632B2" w14:textId="77777777" w:rsidR="00B45E62" w:rsidRPr="00B45E62" w:rsidRDefault="00B45E62" w:rsidP="0028210C">
            <w:pPr>
              <w:spacing w:after="40" w:line="240" w:lineRule="auto"/>
              <w:rPr>
                <w:b/>
              </w:rPr>
            </w:pPr>
            <w:r w:rsidRPr="00B45E62">
              <w:rPr>
                <w:b/>
              </w:rPr>
              <w:t>Termin wykonania</w:t>
            </w:r>
          </w:p>
        </w:tc>
        <w:tc>
          <w:tcPr>
            <w:tcW w:w="1358" w:type="dxa"/>
            <w:shd w:val="clear" w:color="auto" w:fill="auto"/>
          </w:tcPr>
          <w:p w14:paraId="1C239408" w14:textId="77777777" w:rsidR="00B45E62" w:rsidRPr="00B45E62" w:rsidRDefault="00B45E62" w:rsidP="001717BE">
            <w:pPr>
              <w:spacing w:after="40" w:line="240" w:lineRule="auto"/>
              <w:rPr>
                <w:b/>
              </w:rPr>
            </w:pPr>
            <w:r w:rsidRPr="00B45E62">
              <w:rPr>
                <w:b/>
              </w:rPr>
              <w:t>Jednostki powiązane</w:t>
            </w:r>
          </w:p>
        </w:tc>
      </w:tr>
      <w:tr w:rsidR="00B45E62" w:rsidRPr="00B45E62" w14:paraId="3B327323" w14:textId="77777777" w:rsidTr="007F475A">
        <w:trPr>
          <w:trHeight w:val="283"/>
        </w:trPr>
        <w:tc>
          <w:tcPr>
            <w:tcW w:w="585" w:type="dxa"/>
            <w:shd w:val="clear" w:color="auto" w:fill="auto"/>
          </w:tcPr>
          <w:p w14:paraId="4BE330B5" w14:textId="77777777" w:rsidR="00B45E62" w:rsidRPr="00B45E62" w:rsidRDefault="00B45E62" w:rsidP="0028210C">
            <w:pPr>
              <w:spacing w:after="40" w:line="240" w:lineRule="auto"/>
            </w:pPr>
            <w:r w:rsidRPr="00B45E62">
              <w:t>1.</w:t>
            </w:r>
          </w:p>
          <w:p w14:paraId="65D06911" w14:textId="77777777" w:rsidR="00B45E62" w:rsidRPr="00B45E62" w:rsidRDefault="00B45E62" w:rsidP="001717BE">
            <w:pPr>
              <w:spacing w:after="40" w:line="240" w:lineRule="auto"/>
            </w:pPr>
            <w:r w:rsidRPr="00B45E62">
              <w:t xml:space="preserve"> </w:t>
            </w:r>
          </w:p>
        </w:tc>
        <w:tc>
          <w:tcPr>
            <w:tcW w:w="1996" w:type="dxa"/>
            <w:shd w:val="clear" w:color="auto" w:fill="auto"/>
          </w:tcPr>
          <w:p w14:paraId="075B9ECD" w14:textId="64F07554" w:rsidR="00B45E62" w:rsidRPr="00B45E62" w:rsidRDefault="00CD28C8">
            <w:pPr>
              <w:spacing w:after="40" w:line="240" w:lineRule="auto"/>
            </w:pPr>
            <w:r>
              <w:t>Obsługa kancelaryjna</w:t>
            </w:r>
            <w:r w:rsidR="00B45E62" w:rsidRPr="00B45E62">
              <w:t xml:space="preserve"> WUP </w:t>
            </w:r>
          </w:p>
          <w:p w14:paraId="60E7C7FB" w14:textId="77777777" w:rsidR="00B45E62" w:rsidRPr="00B45E62" w:rsidRDefault="00B45E62">
            <w:pPr>
              <w:spacing w:after="40" w:line="240" w:lineRule="auto"/>
            </w:pPr>
            <w:r w:rsidRPr="00B45E62">
              <w:t xml:space="preserve">Dyrektor WUP/ Wicedyrektor WUP </w:t>
            </w:r>
          </w:p>
          <w:p w14:paraId="2A90C836" w14:textId="56B9F6AE" w:rsidR="00A7608B" w:rsidRDefault="00A7608B">
            <w:pPr>
              <w:spacing w:after="40" w:line="240" w:lineRule="auto"/>
            </w:pPr>
            <w:r>
              <w:t xml:space="preserve">Kierownik </w:t>
            </w:r>
            <w:r w:rsidR="003A03C3" w:rsidRPr="003A03C3">
              <w:t>Zespołu ds. Rozliczeń Projektów</w:t>
            </w:r>
            <w:r w:rsidR="003A03C3" w:rsidDel="003A03C3">
              <w:t xml:space="preserve"> </w:t>
            </w:r>
          </w:p>
          <w:p w14:paraId="0F5D8262" w14:textId="373958B0" w:rsidR="00423F15" w:rsidRPr="00B45E62" w:rsidRDefault="00423F15">
            <w:pPr>
              <w:spacing w:after="40" w:line="240" w:lineRule="auto"/>
            </w:pPr>
            <w:r>
              <w:t xml:space="preserve">Kierownik </w:t>
            </w:r>
            <w:r w:rsidR="003A03C3">
              <w:t xml:space="preserve">Zespołu </w:t>
            </w:r>
            <w:r>
              <w:t>ds. Edukacji Przedszkolnej</w:t>
            </w:r>
          </w:p>
        </w:tc>
        <w:tc>
          <w:tcPr>
            <w:tcW w:w="3280" w:type="dxa"/>
            <w:shd w:val="clear" w:color="auto" w:fill="auto"/>
          </w:tcPr>
          <w:p w14:paraId="115F9703" w14:textId="16DDC7DE" w:rsidR="00B45E62" w:rsidRPr="00B45E62" w:rsidRDefault="00B45E62" w:rsidP="00211ADC">
            <w:pPr>
              <w:spacing w:after="40" w:line="240" w:lineRule="auto"/>
            </w:pPr>
            <w:r w:rsidRPr="00B45E62">
              <w:t xml:space="preserve">Rejestracja pisma od Beneficjenta zawierającego uzasadnienie proponowanych zmian wiążących się ze zmianą treści </w:t>
            </w:r>
            <w:r w:rsidR="00344ECC">
              <w:t>u</w:t>
            </w:r>
            <w:r w:rsidRPr="00B45E62">
              <w:t xml:space="preserve">mowy o dofinansowanie projektu, które po dekretacji przez Dyrektora WUP/Wicedyrektora WUP na </w:t>
            </w:r>
            <w:r w:rsidRPr="00037595">
              <w:t xml:space="preserve">Kierownika </w:t>
            </w:r>
            <w:r w:rsidR="00037595" w:rsidRPr="002B0A6E">
              <w:t>Zespołu ds. Rozliczeń Projektów/ Zespołu ds. Edukacji Przedszkolnej</w:t>
            </w:r>
            <w:r w:rsidR="00A7608B">
              <w:t xml:space="preserve">, </w:t>
            </w:r>
            <w:r w:rsidRPr="00B45E62">
              <w:t>przekaz</w:t>
            </w:r>
            <w:r w:rsidR="00C20D9F">
              <w:t>yw</w:t>
            </w:r>
            <w:r w:rsidRPr="00B45E62">
              <w:t xml:space="preserve">ane jest </w:t>
            </w:r>
            <w:r w:rsidR="00D93E10">
              <w:t xml:space="preserve">do </w:t>
            </w:r>
            <w:r w:rsidRPr="00B45E62">
              <w:t>wyznaczone</w:t>
            </w:r>
            <w:r w:rsidR="00037595">
              <w:t>go</w:t>
            </w:r>
            <w:r w:rsidRPr="00B45E62">
              <w:t xml:space="preserve"> Pracownik</w:t>
            </w:r>
            <w:r w:rsidR="00037595">
              <w:t>a</w:t>
            </w:r>
            <w:r w:rsidR="00A7608B">
              <w:t xml:space="preserve"> </w:t>
            </w:r>
            <w:r w:rsidR="002B0A6E">
              <w:t>Zespołu</w:t>
            </w:r>
            <w:r w:rsidRPr="00B45E62">
              <w:t xml:space="preserve">. </w:t>
            </w:r>
          </w:p>
        </w:tc>
        <w:tc>
          <w:tcPr>
            <w:tcW w:w="1735" w:type="dxa"/>
            <w:shd w:val="clear" w:color="auto" w:fill="auto"/>
          </w:tcPr>
          <w:p w14:paraId="1B31046A" w14:textId="77777777" w:rsidR="00B45E62" w:rsidRPr="00B45E62" w:rsidRDefault="00B45E62" w:rsidP="0028210C">
            <w:pPr>
              <w:spacing w:after="40" w:line="240" w:lineRule="auto"/>
            </w:pPr>
            <w:r w:rsidRPr="00B45E62">
              <w:t xml:space="preserve">Niezwłocznie </w:t>
            </w:r>
          </w:p>
          <w:p w14:paraId="4283246F" w14:textId="77777777" w:rsidR="00B45E62" w:rsidRPr="00B45E62" w:rsidRDefault="00B45E62" w:rsidP="001717BE">
            <w:pPr>
              <w:spacing w:after="40" w:line="240" w:lineRule="auto"/>
            </w:pPr>
          </w:p>
        </w:tc>
        <w:tc>
          <w:tcPr>
            <w:tcW w:w="1358" w:type="dxa"/>
            <w:shd w:val="clear" w:color="auto" w:fill="auto"/>
          </w:tcPr>
          <w:p w14:paraId="3C198C91" w14:textId="77777777" w:rsidR="00B45E62" w:rsidRPr="00B45E62" w:rsidRDefault="00B45E62">
            <w:pPr>
              <w:spacing w:after="40" w:line="240" w:lineRule="auto"/>
            </w:pPr>
            <w:r w:rsidRPr="00B45E62">
              <w:t>Beneficjent</w:t>
            </w:r>
          </w:p>
        </w:tc>
      </w:tr>
      <w:tr w:rsidR="00B45E62" w:rsidRPr="00B45E62" w14:paraId="264A525E" w14:textId="77777777" w:rsidTr="007F475A">
        <w:tc>
          <w:tcPr>
            <w:tcW w:w="585" w:type="dxa"/>
            <w:shd w:val="clear" w:color="auto" w:fill="auto"/>
          </w:tcPr>
          <w:p w14:paraId="1977E51A" w14:textId="77777777" w:rsidR="00B45E62" w:rsidRPr="00B45E62" w:rsidRDefault="00B45E62" w:rsidP="0028210C">
            <w:pPr>
              <w:spacing w:after="40" w:line="240" w:lineRule="auto"/>
            </w:pPr>
            <w:r w:rsidRPr="00B45E62">
              <w:t>2.</w:t>
            </w:r>
          </w:p>
        </w:tc>
        <w:tc>
          <w:tcPr>
            <w:tcW w:w="1996" w:type="dxa"/>
            <w:shd w:val="clear" w:color="auto" w:fill="auto"/>
          </w:tcPr>
          <w:p w14:paraId="279CD2B1" w14:textId="75DAAB96" w:rsidR="00B45E62" w:rsidRPr="00B45E62" w:rsidRDefault="00B45E62" w:rsidP="001717BE">
            <w:pPr>
              <w:spacing w:after="40" w:line="240" w:lineRule="auto"/>
            </w:pPr>
            <w:r w:rsidRPr="00B45E62">
              <w:t xml:space="preserve">Pracownik </w:t>
            </w:r>
            <w:r w:rsidR="002B0A6E" w:rsidRPr="002B0A6E">
              <w:t>Zespołu ds. Rozliczeń Projektów/ Zespołu ds. Edukacji Przedszkolnej</w:t>
            </w:r>
          </w:p>
        </w:tc>
        <w:tc>
          <w:tcPr>
            <w:tcW w:w="3280" w:type="dxa"/>
            <w:shd w:val="clear" w:color="auto" w:fill="auto"/>
          </w:tcPr>
          <w:p w14:paraId="464B8546" w14:textId="77777777" w:rsidR="00B45E62" w:rsidRPr="00B45E62" w:rsidRDefault="00B45E62" w:rsidP="00211ADC">
            <w:pPr>
              <w:spacing w:after="40" w:line="240" w:lineRule="auto"/>
            </w:pPr>
            <w:r w:rsidRPr="00B45E62">
              <w:t xml:space="preserve">Przeanalizowanie pisma wraz z uzasadnieniem dotyczącego wprowadzenia zmian do </w:t>
            </w:r>
            <w:r w:rsidR="00344ECC">
              <w:t>u</w:t>
            </w:r>
            <w:r w:rsidR="00344ECC" w:rsidRPr="00B45E62">
              <w:t xml:space="preserve">mowy o dofinansowanie </w:t>
            </w:r>
            <w:r w:rsidRPr="00B45E62">
              <w:t>projektu.</w:t>
            </w:r>
          </w:p>
          <w:p w14:paraId="5A44B861" w14:textId="77777777" w:rsidR="00B45E62" w:rsidRPr="00B45E62" w:rsidRDefault="00B45E62" w:rsidP="00211ADC">
            <w:pPr>
              <w:spacing w:after="40" w:line="240" w:lineRule="auto"/>
            </w:pPr>
            <w:r w:rsidRPr="00B45E62">
              <w:t xml:space="preserve">Przygotowanie pisma akceptującego / odrzucającego proponowane zmiany. </w:t>
            </w:r>
          </w:p>
          <w:p w14:paraId="196234F0" w14:textId="77777777" w:rsidR="00B45E62" w:rsidRPr="00B45E62" w:rsidRDefault="00B45E62" w:rsidP="00211ADC">
            <w:pPr>
              <w:spacing w:after="40" w:line="240" w:lineRule="auto"/>
            </w:pPr>
            <w:r w:rsidRPr="00B45E62">
              <w:t>W przypadku</w:t>
            </w:r>
            <w:r w:rsidR="00080F83">
              <w:t xml:space="preserve">, gdy </w:t>
            </w:r>
            <w:r w:rsidRPr="00B45E62">
              <w:t>akceptacj</w:t>
            </w:r>
            <w:r w:rsidR="00080F83">
              <w:t>a</w:t>
            </w:r>
            <w:r w:rsidRPr="00B45E62">
              <w:t xml:space="preserve"> zmian</w:t>
            </w:r>
            <w:r w:rsidR="00080F83">
              <w:t xml:space="preserve"> będzie wymagała zmiany zapisów we wniosku o dofinansowanie,</w:t>
            </w:r>
            <w:r w:rsidRPr="00B45E62">
              <w:t xml:space="preserve"> wystąpienie do Beneficjenta o dostarczenie aktualnej wersji wniosku o dofinansowanie projektu (2 egz.) w formach określonych przez WUP w piśmie  z uwzględnieniem skorygowanych punktów wniosku lub – w razie zaistnienia takiej potrzeby – innym aktualnym załącznikiem do umowy.  </w:t>
            </w:r>
          </w:p>
        </w:tc>
        <w:tc>
          <w:tcPr>
            <w:tcW w:w="1735" w:type="dxa"/>
            <w:shd w:val="clear" w:color="auto" w:fill="auto"/>
          </w:tcPr>
          <w:p w14:paraId="67958A8A" w14:textId="77777777" w:rsidR="00B45E62" w:rsidRPr="00B45E62" w:rsidRDefault="00B45E62" w:rsidP="0028210C">
            <w:pPr>
              <w:spacing w:after="40" w:line="240" w:lineRule="auto"/>
            </w:pPr>
            <w:r w:rsidRPr="00B45E62">
              <w:t>Niezwłocznie</w:t>
            </w:r>
          </w:p>
        </w:tc>
        <w:tc>
          <w:tcPr>
            <w:tcW w:w="1358" w:type="dxa"/>
            <w:shd w:val="clear" w:color="auto" w:fill="auto"/>
          </w:tcPr>
          <w:p w14:paraId="6EF0C88A" w14:textId="77777777" w:rsidR="00B45E62" w:rsidRPr="00B45E62" w:rsidRDefault="00B45E62" w:rsidP="001717BE">
            <w:pPr>
              <w:spacing w:after="40" w:line="240" w:lineRule="auto"/>
            </w:pPr>
          </w:p>
        </w:tc>
      </w:tr>
      <w:tr w:rsidR="00702443" w:rsidRPr="00B45E62" w14:paraId="22B6B0D6" w14:textId="77777777" w:rsidTr="00A727F4">
        <w:trPr>
          <w:trHeight w:val="1552"/>
        </w:trPr>
        <w:tc>
          <w:tcPr>
            <w:tcW w:w="585" w:type="dxa"/>
            <w:shd w:val="clear" w:color="auto" w:fill="auto"/>
          </w:tcPr>
          <w:p w14:paraId="1E8D4CEE" w14:textId="77777777" w:rsidR="00702443" w:rsidRPr="00B45E62" w:rsidRDefault="00702443" w:rsidP="0028210C">
            <w:pPr>
              <w:spacing w:after="40" w:line="240" w:lineRule="auto"/>
            </w:pPr>
            <w:r>
              <w:t>3.</w:t>
            </w:r>
          </w:p>
          <w:p w14:paraId="0C4699EC" w14:textId="60F585C3" w:rsidR="00702443" w:rsidRPr="00B45E62" w:rsidRDefault="00702443" w:rsidP="0028210C">
            <w:pPr>
              <w:spacing w:after="40" w:line="240" w:lineRule="auto"/>
            </w:pPr>
          </w:p>
        </w:tc>
        <w:tc>
          <w:tcPr>
            <w:tcW w:w="1996" w:type="dxa"/>
            <w:shd w:val="clear" w:color="auto" w:fill="auto"/>
          </w:tcPr>
          <w:p w14:paraId="0B8BA7F0" w14:textId="21BD6009" w:rsidR="00702443" w:rsidRPr="00B45E62" w:rsidRDefault="00702443" w:rsidP="001717BE">
            <w:pPr>
              <w:spacing w:after="40" w:line="240" w:lineRule="auto"/>
            </w:pPr>
            <w:r>
              <w:t xml:space="preserve">Kierownik </w:t>
            </w:r>
            <w:r w:rsidRPr="002B0A6E">
              <w:t>Zespołu ds. Rozliczeń Projektów/ Zespołu ds. Edukacji Przedszkolnej</w:t>
            </w:r>
          </w:p>
        </w:tc>
        <w:tc>
          <w:tcPr>
            <w:tcW w:w="3280" w:type="dxa"/>
            <w:shd w:val="clear" w:color="auto" w:fill="auto"/>
          </w:tcPr>
          <w:p w14:paraId="07B65451" w14:textId="77777777" w:rsidR="00702443" w:rsidRPr="00B45E62" w:rsidRDefault="00702443" w:rsidP="00211ADC">
            <w:pPr>
              <w:spacing w:after="40" w:line="240" w:lineRule="auto"/>
            </w:pPr>
            <w:r w:rsidRPr="00B45E62">
              <w:t>Weryfikacja poprawności sporządzonego pisma:</w:t>
            </w:r>
          </w:p>
          <w:p w14:paraId="78CD6EC1" w14:textId="77777777" w:rsidR="00702443" w:rsidRPr="00B45E62" w:rsidRDefault="00702443" w:rsidP="00211ADC">
            <w:pPr>
              <w:spacing w:after="40" w:line="240" w:lineRule="auto"/>
            </w:pPr>
            <w:r w:rsidRPr="00B45E62">
              <w:t xml:space="preserve">- Jeśli TAK, akceptacja poprzez zaparafowanie </w:t>
            </w:r>
            <w:r>
              <w:t>pisma</w:t>
            </w:r>
            <w:r w:rsidRPr="00B45E62">
              <w:t>,</w:t>
            </w:r>
          </w:p>
          <w:p w14:paraId="7C1EDF51" w14:textId="3461C342" w:rsidR="00702443" w:rsidRPr="00B45E62" w:rsidRDefault="00702443" w:rsidP="00211ADC">
            <w:pPr>
              <w:spacing w:after="40" w:line="240" w:lineRule="auto"/>
            </w:pPr>
            <w:r w:rsidRPr="00B45E62">
              <w:t>- Jeśli NIE, przejść do punktu 2.</w:t>
            </w:r>
          </w:p>
        </w:tc>
        <w:tc>
          <w:tcPr>
            <w:tcW w:w="1735" w:type="dxa"/>
            <w:shd w:val="clear" w:color="auto" w:fill="auto"/>
          </w:tcPr>
          <w:p w14:paraId="65B14D61" w14:textId="77777777" w:rsidR="00702443" w:rsidRPr="00B45E62" w:rsidRDefault="00702443" w:rsidP="0028210C">
            <w:pPr>
              <w:spacing w:after="40" w:line="240" w:lineRule="auto"/>
            </w:pPr>
            <w:r w:rsidRPr="00B45E62">
              <w:t>Niezwłocznie</w:t>
            </w:r>
          </w:p>
          <w:p w14:paraId="476A1458" w14:textId="258C94F8" w:rsidR="00702443" w:rsidRPr="00B45E62" w:rsidRDefault="00702443" w:rsidP="0028210C">
            <w:pPr>
              <w:spacing w:after="40" w:line="240" w:lineRule="auto"/>
            </w:pPr>
          </w:p>
        </w:tc>
        <w:tc>
          <w:tcPr>
            <w:tcW w:w="1358" w:type="dxa"/>
            <w:shd w:val="clear" w:color="auto" w:fill="auto"/>
          </w:tcPr>
          <w:p w14:paraId="4B9B5FCA" w14:textId="77777777" w:rsidR="00702443" w:rsidRPr="00B45E62" w:rsidRDefault="00702443" w:rsidP="001717BE">
            <w:pPr>
              <w:spacing w:after="40" w:line="240" w:lineRule="auto"/>
            </w:pPr>
          </w:p>
        </w:tc>
      </w:tr>
      <w:tr w:rsidR="00B45E62" w:rsidRPr="00B45E62" w14:paraId="51BE76BD" w14:textId="77777777" w:rsidTr="007F475A">
        <w:tc>
          <w:tcPr>
            <w:tcW w:w="585" w:type="dxa"/>
            <w:shd w:val="clear" w:color="auto" w:fill="auto"/>
          </w:tcPr>
          <w:p w14:paraId="37F4EF80" w14:textId="1D3BA757" w:rsidR="00B45E62" w:rsidRPr="00B45E62" w:rsidRDefault="00702443" w:rsidP="0028210C">
            <w:pPr>
              <w:spacing w:after="40" w:line="240" w:lineRule="auto"/>
            </w:pPr>
            <w:r>
              <w:t>4</w:t>
            </w:r>
            <w:r w:rsidR="00B45E62" w:rsidRPr="00B45E62">
              <w:t>.</w:t>
            </w:r>
          </w:p>
        </w:tc>
        <w:tc>
          <w:tcPr>
            <w:tcW w:w="1996" w:type="dxa"/>
            <w:shd w:val="clear" w:color="auto" w:fill="auto"/>
          </w:tcPr>
          <w:p w14:paraId="4A94E48E" w14:textId="77777777" w:rsidR="00B45E62" w:rsidRPr="00B45E62" w:rsidRDefault="00B45E62" w:rsidP="001717BE">
            <w:pPr>
              <w:spacing w:after="40" w:line="240" w:lineRule="auto"/>
            </w:pPr>
            <w:r w:rsidRPr="00B45E62">
              <w:t xml:space="preserve">Dyrektor WUP/ Wicedyrektor WUP </w:t>
            </w:r>
          </w:p>
        </w:tc>
        <w:tc>
          <w:tcPr>
            <w:tcW w:w="3280" w:type="dxa"/>
            <w:shd w:val="clear" w:color="auto" w:fill="auto"/>
          </w:tcPr>
          <w:p w14:paraId="4D10FA5F" w14:textId="77777777" w:rsidR="00B45E62" w:rsidRPr="00B45E62" w:rsidRDefault="00B45E62" w:rsidP="00211ADC">
            <w:pPr>
              <w:spacing w:after="40" w:line="240" w:lineRule="auto"/>
            </w:pPr>
            <w:r w:rsidRPr="00B45E62">
              <w:t xml:space="preserve">Weryfikacja poprawności ww. pisma: </w:t>
            </w:r>
          </w:p>
          <w:p w14:paraId="1F61DFBC" w14:textId="77777777" w:rsidR="00B45E62" w:rsidRPr="00B45E62" w:rsidRDefault="00B45E62" w:rsidP="00211ADC">
            <w:pPr>
              <w:spacing w:after="40" w:line="240" w:lineRule="auto"/>
            </w:pPr>
            <w:r w:rsidRPr="00B45E62">
              <w:t>- Jeśli TAK, zatwierdzenie poprzez podpisanie korespondencji z Beneficjentem,</w:t>
            </w:r>
          </w:p>
          <w:p w14:paraId="08D1053E" w14:textId="77777777" w:rsidR="00B45E62" w:rsidRPr="00B45E62" w:rsidRDefault="00B45E62" w:rsidP="00211ADC">
            <w:pPr>
              <w:spacing w:after="40" w:line="240" w:lineRule="auto"/>
            </w:pPr>
            <w:r w:rsidRPr="00B45E62">
              <w:t xml:space="preserve">- Jeśli NIE, przejść do punktu 2. </w:t>
            </w:r>
          </w:p>
        </w:tc>
        <w:tc>
          <w:tcPr>
            <w:tcW w:w="1735" w:type="dxa"/>
            <w:shd w:val="clear" w:color="auto" w:fill="auto"/>
          </w:tcPr>
          <w:p w14:paraId="55C2DC1C" w14:textId="77777777" w:rsidR="00B45E62" w:rsidRPr="00B45E62" w:rsidRDefault="00B45E62" w:rsidP="0028210C">
            <w:pPr>
              <w:spacing w:after="40" w:line="240" w:lineRule="auto"/>
            </w:pPr>
            <w:r w:rsidRPr="00B45E62">
              <w:t>Niezwłocznie</w:t>
            </w:r>
          </w:p>
        </w:tc>
        <w:tc>
          <w:tcPr>
            <w:tcW w:w="1358" w:type="dxa"/>
            <w:shd w:val="clear" w:color="auto" w:fill="auto"/>
          </w:tcPr>
          <w:p w14:paraId="2F830E0B" w14:textId="77777777" w:rsidR="00B45E62" w:rsidRPr="00B45E62" w:rsidRDefault="00B45E62" w:rsidP="001717BE">
            <w:pPr>
              <w:spacing w:after="40" w:line="240" w:lineRule="auto"/>
            </w:pPr>
          </w:p>
        </w:tc>
      </w:tr>
      <w:tr w:rsidR="00B45E62" w:rsidRPr="00B45E62" w14:paraId="6824C95D" w14:textId="77777777" w:rsidTr="007F475A">
        <w:tc>
          <w:tcPr>
            <w:tcW w:w="585" w:type="dxa"/>
            <w:shd w:val="clear" w:color="auto" w:fill="auto"/>
          </w:tcPr>
          <w:p w14:paraId="12DE1A16" w14:textId="148F85C1" w:rsidR="00B45E62" w:rsidRPr="00B45E62" w:rsidRDefault="00702443" w:rsidP="0028210C">
            <w:pPr>
              <w:spacing w:after="40" w:line="240" w:lineRule="auto"/>
            </w:pPr>
            <w:r>
              <w:t>5</w:t>
            </w:r>
            <w:r w:rsidR="00B45E62" w:rsidRPr="00B45E62">
              <w:t>.</w:t>
            </w:r>
          </w:p>
        </w:tc>
        <w:tc>
          <w:tcPr>
            <w:tcW w:w="1996" w:type="dxa"/>
            <w:shd w:val="clear" w:color="auto" w:fill="auto"/>
          </w:tcPr>
          <w:p w14:paraId="6D9B8745" w14:textId="77D209DA" w:rsidR="00B45E62" w:rsidRPr="00B45E62" w:rsidRDefault="00CD28C8" w:rsidP="001717BE">
            <w:pPr>
              <w:spacing w:after="40" w:line="240" w:lineRule="auto"/>
            </w:pPr>
            <w:r>
              <w:t>Obsługa kancelaryjna</w:t>
            </w:r>
            <w:r w:rsidR="00B45E62" w:rsidRPr="00B45E62">
              <w:t xml:space="preserve"> WUP</w:t>
            </w:r>
          </w:p>
        </w:tc>
        <w:tc>
          <w:tcPr>
            <w:tcW w:w="3280" w:type="dxa"/>
            <w:shd w:val="clear" w:color="auto" w:fill="auto"/>
          </w:tcPr>
          <w:p w14:paraId="02A154A3" w14:textId="77777777" w:rsidR="00B45E62" w:rsidRPr="00B45E62" w:rsidRDefault="00B45E62" w:rsidP="00211ADC">
            <w:pPr>
              <w:spacing w:after="40" w:line="240" w:lineRule="auto"/>
            </w:pPr>
            <w:r w:rsidRPr="00B45E62">
              <w:t xml:space="preserve">Przesłanie ww. pisma do Beneficjenta.  </w:t>
            </w:r>
          </w:p>
        </w:tc>
        <w:tc>
          <w:tcPr>
            <w:tcW w:w="1735" w:type="dxa"/>
            <w:shd w:val="clear" w:color="auto" w:fill="auto"/>
          </w:tcPr>
          <w:p w14:paraId="02389A5B" w14:textId="77777777" w:rsidR="00B45E62" w:rsidRPr="00B45E62" w:rsidRDefault="00B45E62" w:rsidP="0028210C">
            <w:pPr>
              <w:spacing w:after="40" w:line="240" w:lineRule="auto"/>
            </w:pPr>
            <w:r w:rsidRPr="00B45E62">
              <w:t xml:space="preserve">Niezwłocznie </w:t>
            </w:r>
          </w:p>
        </w:tc>
        <w:tc>
          <w:tcPr>
            <w:tcW w:w="1358" w:type="dxa"/>
            <w:shd w:val="clear" w:color="auto" w:fill="auto"/>
          </w:tcPr>
          <w:p w14:paraId="50863DD2" w14:textId="77777777" w:rsidR="00B45E62" w:rsidRPr="00B45E62" w:rsidRDefault="00B45E62" w:rsidP="001717BE">
            <w:pPr>
              <w:spacing w:after="40" w:line="240" w:lineRule="auto"/>
            </w:pPr>
            <w:r w:rsidRPr="00B45E62">
              <w:t>Beneficjent</w:t>
            </w:r>
          </w:p>
          <w:p w14:paraId="48FE8AEF" w14:textId="77777777" w:rsidR="00B45E62" w:rsidRPr="00B45E62" w:rsidRDefault="00B45E62">
            <w:pPr>
              <w:spacing w:after="40" w:line="240" w:lineRule="auto"/>
            </w:pPr>
          </w:p>
        </w:tc>
      </w:tr>
      <w:tr w:rsidR="00B45E62" w:rsidRPr="00B45E62" w14:paraId="7FA6D9FC" w14:textId="77777777" w:rsidTr="007F475A">
        <w:trPr>
          <w:trHeight w:val="567"/>
        </w:trPr>
        <w:tc>
          <w:tcPr>
            <w:tcW w:w="585" w:type="dxa"/>
            <w:shd w:val="clear" w:color="auto" w:fill="auto"/>
          </w:tcPr>
          <w:p w14:paraId="664DED1E" w14:textId="610B0C16" w:rsidR="00B45E62" w:rsidRPr="00B45E62" w:rsidRDefault="00702443" w:rsidP="0028210C">
            <w:pPr>
              <w:spacing w:after="40" w:line="240" w:lineRule="auto"/>
            </w:pPr>
            <w:r>
              <w:t>6</w:t>
            </w:r>
            <w:r w:rsidR="00B45E62" w:rsidRPr="00B45E62">
              <w:t>.</w:t>
            </w:r>
          </w:p>
          <w:p w14:paraId="568E8D29" w14:textId="77777777" w:rsidR="00B45E62" w:rsidRPr="00B45E62" w:rsidRDefault="00B45E62" w:rsidP="001717BE">
            <w:pPr>
              <w:spacing w:after="40" w:line="240" w:lineRule="auto"/>
            </w:pPr>
          </w:p>
        </w:tc>
        <w:tc>
          <w:tcPr>
            <w:tcW w:w="1996" w:type="dxa"/>
            <w:shd w:val="clear" w:color="auto" w:fill="auto"/>
          </w:tcPr>
          <w:p w14:paraId="35CA4200" w14:textId="4FD0F771" w:rsidR="00B45E62" w:rsidRPr="00B45E62" w:rsidRDefault="00CD28C8">
            <w:pPr>
              <w:spacing w:after="40" w:line="240" w:lineRule="auto"/>
            </w:pPr>
            <w:r>
              <w:t>Obsługa kancelaryjna</w:t>
            </w:r>
            <w:r w:rsidR="00B45E62" w:rsidRPr="00B45E62">
              <w:t xml:space="preserve"> WUP</w:t>
            </w:r>
          </w:p>
          <w:p w14:paraId="2B52C741" w14:textId="77777777" w:rsidR="00B45E62" w:rsidRPr="00B45E62" w:rsidRDefault="00B45E62">
            <w:pPr>
              <w:spacing w:after="40" w:line="240" w:lineRule="auto"/>
            </w:pPr>
            <w:r w:rsidRPr="00B45E62">
              <w:t>Dyrektor WUP/ Wicedyrektor  WUP</w:t>
            </w:r>
          </w:p>
          <w:p w14:paraId="686BB4BC" w14:textId="65677F76" w:rsidR="00423F15" w:rsidRPr="00B45E62" w:rsidRDefault="00AD2123">
            <w:pPr>
              <w:spacing w:after="40" w:line="240" w:lineRule="auto"/>
            </w:pPr>
            <w:r>
              <w:t xml:space="preserve">Kierownik </w:t>
            </w:r>
            <w:r w:rsidR="002B0A6E" w:rsidRPr="002B0A6E">
              <w:t>Zespołu ds. Rozliczeń Projektów</w:t>
            </w:r>
            <w:r w:rsidR="002B0A6E" w:rsidRPr="002B0A6E" w:rsidDel="002B0A6E">
              <w:t xml:space="preserve"> </w:t>
            </w:r>
            <w:r w:rsidR="00423F15">
              <w:t xml:space="preserve">Kierownik </w:t>
            </w:r>
            <w:r w:rsidR="002B0A6E">
              <w:t xml:space="preserve">Zespołu </w:t>
            </w:r>
            <w:r w:rsidR="00423F15">
              <w:t>ds. Edukacji Przedszkolnej</w:t>
            </w:r>
            <w:r w:rsidR="00855550">
              <w:t xml:space="preserve"> </w:t>
            </w:r>
          </w:p>
        </w:tc>
        <w:tc>
          <w:tcPr>
            <w:tcW w:w="3280" w:type="dxa"/>
            <w:shd w:val="clear" w:color="auto" w:fill="auto"/>
          </w:tcPr>
          <w:p w14:paraId="07016C3D" w14:textId="1FE4A51C" w:rsidR="00B45E62" w:rsidRPr="00B45E62" w:rsidRDefault="00B45E62" w:rsidP="00211ADC">
            <w:pPr>
              <w:spacing w:after="40" w:line="240" w:lineRule="auto"/>
            </w:pPr>
            <w:r w:rsidRPr="00B45E62">
              <w:t xml:space="preserve">Rejestracja pisma Beneficjenta przekazującego dokumenty niezbędne do przygotowania aneksu, które po dekretacji przez Dyrektora WUP/ Wicedyrektora WUP </w:t>
            </w:r>
            <w:r w:rsidR="00AD2123">
              <w:t xml:space="preserve">na Kierownika </w:t>
            </w:r>
            <w:r w:rsidR="002B0A6E" w:rsidRPr="002B0A6E">
              <w:t>Zespołu ds. Rozliczeń Projektów/ Zespołu ds. Edukacji Przedszkolnej</w:t>
            </w:r>
            <w:r w:rsidR="00AD2123">
              <w:t>,</w:t>
            </w:r>
            <w:r w:rsidRPr="00B45E62">
              <w:t xml:space="preserve"> przekazywane jest do Pracownika </w:t>
            </w:r>
            <w:r w:rsidR="002B0A6E">
              <w:t>Zespołu</w:t>
            </w:r>
            <w:r w:rsidR="002B0A6E" w:rsidRPr="00B45E62">
              <w:t xml:space="preserve"> </w:t>
            </w:r>
            <w:r w:rsidRPr="00B45E62">
              <w:t xml:space="preserve">w celu dokonania weryfikacji </w:t>
            </w:r>
            <w:r w:rsidR="00AD2123">
              <w:t xml:space="preserve">przedłożonych </w:t>
            </w:r>
            <w:r w:rsidRPr="00B45E62">
              <w:t xml:space="preserve">dokumentów. </w:t>
            </w:r>
          </w:p>
        </w:tc>
        <w:tc>
          <w:tcPr>
            <w:tcW w:w="1735" w:type="dxa"/>
            <w:shd w:val="clear" w:color="auto" w:fill="auto"/>
          </w:tcPr>
          <w:p w14:paraId="5CA20EC4" w14:textId="77777777" w:rsidR="00B45E62" w:rsidRPr="00B45E62" w:rsidRDefault="00B45E62" w:rsidP="0028210C">
            <w:pPr>
              <w:spacing w:after="40" w:line="240" w:lineRule="auto"/>
            </w:pPr>
            <w:r w:rsidRPr="00B45E62">
              <w:t>Niezwłocznie</w:t>
            </w:r>
          </w:p>
          <w:p w14:paraId="501D4E4B" w14:textId="77777777" w:rsidR="00B45E62" w:rsidRPr="00B45E62" w:rsidRDefault="00B45E62" w:rsidP="001717BE">
            <w:pPr>
              <w:spacing w:after="40" w:line="240" w:lineRule="auto"/>
            </w:pPr>
          </w:p>
          <w:p w14:paraId="0F516BF7" w14:textId="77777777" w:rsidR="00B45E62" w:rsidRPr="00B45E62" w:rsidRDefault="00B45E62">
            <w:pPr>
              <w:spacing w:after="40" w:line="240" w:lineRule="auto"/>
            </w:pPr>
          </w:p>
        </w:tc>
        <w:tc>
          <w:tcPr>
            <w:tcW w:w="1358" w:type="dxa"/>
            <w:shd w:val="clear" w:color="auto" w:fill="auto"/>
          </w:tcPr>
          <w:p w14:paraId="41A7989B" w14:textId="77777777" w:rsidR="00B45E62" w:rsidRPr="00B45E62" w:rsidRDefault="00B45E62">
            <w:pPr>
              <w:spacing w:after="40" w:line="240" w:lineRule="auto"/>
            </w:pPr>
            <w:r w:rsidRPr="00B45E62">
              <w:t>Beneficjent</w:t>
            </w:r>
          </w:p>
          <w:p w14:paraId="55963CC9" w14:textId="77777777" w:rsidR="00B45E62" w:rsidRPr="00B45E62" w:rsidRDefault="00B45E62">
            <w:pPr>
              <w:spacing w:after="40" w:line="240" w:lineRule="auto"/>
            </w:pPr>
          </w:p>
        </w:tc>
      </w:tr>
      <w:tr w:rsidR="001A71AB" w:rsidRPr="00B45E62" w14:paraId="56DA35A4" w14:textId="77777777" w:rsidTr="007F475A">
        <w:trPr>
          <w:trHeight w:val="567"/>
        </w:trPr>
        <w:tc>
          <w:tcPr>
            <w:tcW w:w="585" w:type="dxa"/>
            <w:shd w:val="clear" w:color="auto" w:fill="auto"/>
          </w:tcPr>
          <w:p w14:paraId="3F059920" w14:textId="219EEB2E" w:rsidR="001A71AB" w:rsidRDefault="00702443" w:rsidP="0028210C">
            <w:pPr>
              <w:spacing w:after="40" w:line="240" w:lineRule="auto"/>
            </w:pPr>
            <w:r>
              <w:t>7</w:t>
            </w:r>
            <w:r w:rsidR="001A71AB">
              <w:t>.</w:t>
            </w:r>
          </w:p>
        </w:tc>
        <w:tc>
          <w:tcPr>
            <w:tcW w:w="1996" w:type="dxa"/>
            <w:shd w:val="clear" w:color="auto" w:fill="auto"/>
          </w:tcPr>
          <w:p w14:paraId="54D02EC6" w14:textId="6B3AF940" w:rsidR="001A71AB" w:rsidRPr="00B45E62" w:rsidRDefault="001A71AB" w:rsidP="001717BE">
            <w:pPr>
              <w:spacing w:after="40" w:line="240" w:lineRule="auto"/>
            </w:pPr>
            <w:r w:rsidRPr="00B45E62">
              <w:t xml:space="preserve">Pracownik </w:t>
            </w:r>
            <w:r w:rsidR="002B0A6E" w:rsidRPr="002B0A6E">
              <w:t>Zespołu ds. Rozliczeń Projektów/ Zespołu ds. Edukacji Przedszkolnej</w:t>
            </w:r>
          </w:p>
        </w:tc>
        <w:tc>
          <w:tcPr>
            <w:tcW w:w="3280" w:type="dxa"/>
            <w:shd w:val="clear" w:color="auto" w:fill="auto"/>
          </w:tcPr>
          <w:p w14:paraId="519F4D14" w14:textId="77777777" w:rsidR="001A71AB" w:rsidRDefault="001A71AB" w:rsidP="00211ADC">
            <w:pPr>
              <w:spacing w:after="40" w:line="240" w:lineRule="auto"/>
            </w:pPr>
            <w:r>
              <w:t>Weryfikacja przesłanych przez Beneficjenta dokumentów.</w:t>
            </w:r>
          </w:p>
          <w:p w14:paraId="675CC85D" w14:textId="5078F466" w:rsidR="001A71AB" w:rsidRDefault="001A71AB" w:rsidP="00211ADC">
            <w:pPr>
              <w:spacing w:after="40" w:line="240" w:lineRule="auto"/>
            </w:pPr>
            <w:r>
              <w:t xml:space="preserve">- W przypadku poprawnego przygotowania wymaganych dokumentów – przejść do pkt. </w:t>
            </w:r>
            <w:r w:rsidR="00702443">
              <w:t>8</w:t>
            </w:r>
          </w:p>
          <w:p w14:paraId="6D7F784A" w14:textId="77777777" w:rsidR="001A71AB" w:rsidRPr="00B45E62" w:rsidRDefault="001A71AB" w:rsidP="00211ADC">
            <w:pPr>
              <w:spacing w:after="40" w:line="240" w:lineRule="auto"/>
            </w:pPr>
            <w:r>
              <w:t>- W przypadku stwierdzenia błędów w sporządzonych dokumentach wezwanie Projektodawcy do uzupełnienia/poprawy wskazanych dokumentów.</w:t>
            </w:r>
          </w:p>
        </w:tc>
        <w:tc>
          <w:tcPr>
            <w:tcW w:w="1735" w:type="dxa"/>
            <w:shd w:val="clear" w:color="auto" w:fill="auto"/>
          </w:tcPr>
          <w:p w14:paraId="4E36AD49" w14:textId="6A3DC847" w:rsidR="001A71AB" w:rsidRPr="00B45E62" w:rsidRDefault="004A56E6" w:rsidP="0028210C">
            <w:pPr>
              <w:spacing w:after="40" w:line="240" w:lineRule="auto"/>
            </w:pPr>
            <w:r>
              <w:t>Niezwłocznie</w:t>
            </w:r>
          </w:p>
        </w:tc>
        <w:tc>
          <w:tcPr>
            <w:tcW w:w="1358" w:type="dxa"/>
            <w:shd w:val="clear" w:color="auto" w:fill="auto"/>
          </w:tcPr>
          <w:p w14:paraId="22A2B3D8" w14:textId="77777777" w:rsidR="001A71AB" w:rsidRPr="00B45E62" w:rsidRDefault="001A71AB" w:rsidP="001717BE">
            <w:pPr>
              <w:spacing w:after="40" w:line="240" w:lineRule="auto"/>
            </w:pPr>
          </w:p>
        </w:tc>
      </w:tr>
      <w:tr w:rsidR="001A71AB" w:rsidRPr="00B45E62" w14:paraId="4D29931C" w14:textId="77777777" w:rsidTr="007F475A">
        <w:trPr>
          <w:trHeight w:val="567"/>
        </w:trPr>
        <w:tc>
          <w:tcPr>
            <w:tcW w:w="585" w:type="dxa"/>
            <w:shd w:val="clear" w:color="auto" w:fill="auto"/>
          </w:tcPr>
          <w:p w14:paraId="0C48BC0F" w14:textId="4B44D97A" w:rsidR="001A71AB" w:rsidRDefault="002262FC" w:rsidP="0028210C">
            <w:pPr>
              <w:spacing w:after="40" w:line="240" w:lineRule="auto"/>
            </w:pPr>
            <w:r>
              <w:t>8</w:t>
            </w:r>
            <w:r w:rsidR="001A71AB">
              <w:t>.</w:t>
            </w:r>
          </w:p>
        </w:tc>
        <w:tc>
          <w:tcPr>
            <w:tcW w:w="1996" w:type="dxa"/>
            <w:shd w:val="clear" w:color="auto" w:fill="auto"/>
          </w:tcPr>
          <w:p w14:paraId="5D633901" w14:textId="67BD5C8F" w:rsidR="001A71AB" w:rsidRPr="00B45E62" w:rsidRDefault="001A71AB" w:rsidP="001717BE">
            <w:pPr>
              <w:spacing w:after="40" w:line="240" w:lineRule="auto"/>
            </w:pPr>
            <w:r>
              <w:t xml:space="preserve">Pracownik </w:t>
            </w:r>
            <w:r w:rsidR="002B0A6E" w:rsidRPr="002B0A6E">
              <w:t>Zespołu ds. Rozliczeń Projektów/ Zespołu ds. Edukacji Przedszkolnej</w:t>
            </w:r>
          </w:p>
        </w:tc>
        <w:tc>
          <w:tcPr>
            <w:tcW w:w="3280" w:type="dxa"/>
            <w:shd w:val="clear" w:color="auto" w:fill="auto"/>
          </w:tcPr>
          <w:p w14:paraId="428EC5FD" w14:textId="77777777" w:rsidR="001A71AB" w:rsidRDefault="001A71AB" w:rsidP="00211ADC">
            <w:pPr>
              <w:spacing w:after="40" w:line="240" w:lineRule="auto"/>
            </w:pPr>
            <w:r>
              <w:t xml:space="preserve">Przed przystąpieniem do przygotowania aneksu do umowy wypełnienie </w:t>
            </w:r>
            <w:r w:rsidRPr="00A42440">
              <w:rPr>
                <w:i/>
              </w:rPr>
              <w:t xml:space="preserve">Listy </w:t>
            </w:r>
            <w:r w:rsidR="00DE3C47">
              <w:rPr>
                <w:i/>
              </w:rPr>
              <w:t>kontrolnej</w:t>
            </w:r>
            <w:r w:rsidR="00DE3C47" w:rsidRPr="00DE3C47">
              <w:rPr>
                <w:i/>
              </w:rPr>
              <w:t xml:space="preserve"> do procedury podpisania/aneksowania umowy o dofinansowanie projektu </w:t>
            </w:r>
            <w:r>
              <w:t>(załącznik nr</w:t>
            </w:r>
            <w:r w:rsidR="00794F18">
              <w:t xml:space="preserve"> 1</w:t>
            </w:r>
            <w:r w:rsidR="00CA0981">
              <w:t>7</w:t>
            </w:r>
            <w:r>
              <w:t>)</w:t>
            </w:r>
          </w:p>
        </w:tc>
        <w:tc>
          <w:tcPr>
            <w:tcW w:w="1735" w:type="dxa"/>
            <w:shd w:val="clear" w:color="auto" w:fill="auto"/>
          </w:tcPr>
          <w:p w14:paraId="7A4E4097" w14:textId="77777777" w:rsidR="001A71AB" w:rsidRDefault="001A71AB" w:rsidP="0028210C">
            <w:pPr>
              <w:spacing w:after="40" w:line="240" w:lineRule="auto"/>
            </w:pPr>
            <w:r>
              <w:t>Niezwłocznie</w:t>
            </w:r>
          </w:p>
        </w:tc>
        <w:tc>
          <w:tcPr>
            <w:tcW w:w="1358" w:type="dxa"/>
            <w:shd w:val="clear" w:color="auto" w:fill="auto"/>
          </w:tcPr>
          <w:p w14:paraId="2710DE36" w14:textId="77777777" w:rsidR="001A71AB" w:rsidRPr="00B45E62" w:rsidRDefault="001A71AB" w:rsidP="001717BE">
            <w:pPr>
              <w:spacing w:after="40" w:line="240" w:lineRule="auto"/>
            </w:pPr>
          </w:p>
        </w:tc>
      </w:tr>
      <w:tr w:rsidR="001A71AB" w:rsidRPr="00B45E62" w14:paraId="446D2F40" w14:textId="77777777" w:rsidTr="007F475A">
        <w:trPr>
          <w:trHeight w:val="567"/>
        </w:trPr>
        <w:tc>
          <w:tcPr>
            <w:tcW w:w="585" w:type="dxa"/>
            <w:shd w:val="clear" w:color="auto" w:fill="auto"/>
          </w:tcPr>
          <w:p w14:paraId="4EFD7CAD" w14:textId="6694B85B" w:rsidR="001A71AB" w:rsidRDefault="002262FC" w:rsidP="0028210C">
            <w:pPr>
              <w:spacing w:after="40" w:line="240" w:lineRule="auto"/>
            </w:pPr>
            <w:r>
              <w:t>9</w:t>
            </w:r>
            <w:r w:rsidR="001A71AB">
              <w:t>.</w:t>
            </w:r>
          </w:p>
        </w:tc>
        <w:tc>
          <w:tcPr>
            <w:tcW w:w="1996" w:type="dxa"/>
            <w:shd w:val="clear" w:color="auto" w:fill="auto"/>
          </w:tcPr>
          <w:p w14:paraId="6DA4DB14" w14:textId="05CF13CF" w:rsidR="001A71AB" w:rsidRPr="00B45E62" w:rsidRDefault="001A71AB" w:rsidP="001717BE">
            <w:pPr>
              <w:spacing w:after="40" w:line="240" w:lineRule="auto"/>
            </w:pPr>
            <w:r>
              <w:t xml:space="preserve">Kierownik </w:t>
            </w:r>
            <w:r w:rsidR="002B0A6E" w:rsidRPr="002B0A6E">
              <w:t>Zespołu ds. Rozliczeń Projektów/ Zespołu ds. Edukacji Przedszkolnej</w:t>
            </w:r>
          </w:p>
        </w:tc>
        <w:tc>
          <w:tcPr>
            <w:tcW w:w="3280" w:type="dxa"/>
            <w:shd w:val="clear" w:color="auto" w:fill="auto"/>
          </w:tcPr>
          <w:p w14:paraId="68756D1F" w14:textId="77777777" w:rsidR="001A71AB" w:rsidRPr="00B45E62" w:rsidRDefault="001A71AB" w:rsidP="00211ADC">
            <w:pPr>
              <w:spacing w:after="40" w:line="240" w:lineRule="auto"/>
            </w:pPr>
            <w:r w:rsidRPr="00B45E62">
              <w:t xml:space="preserve">Weryfikacja </w:t>
            </w:r>
            <w:r>
              <w:t xml:space="preserve">wypełnionej </w:t>
            </w:r>
            <w:r w:rsidRPr="00A42440">
              <w:rPr>
                <w:i/>
              </w:rPr>
              <w:t>Listy</w:t>
            </w:r>
            <w:r w:rsidRPr="00B45E62">
              <w:t xml:space="preserve">: </w:t>
            </w:r>
          </w:p>
          <w:p w14:paraId="7BE83CF6" w14:textId="77777777" w:rsidR="001A71AB" w:rsidRPr="00B45E62" w:rsidRDefault="001A71AB" w:rsidP="00211ADC">
            <w:pPr>
              <w:spacing w:after="40" w:line="240" w:lineRule="auto"/>
            </w:pPr>
            <w:r w:rsidRPr="00B45E62">
              <w:t>- Jeśli TAK, zatwierdzenie poprzez podpisanie</w:t>
            </w:r>
            <w:r>
              <w:t xml:space="preserve"> i zlecenie przygotowania aneksu do umowy oraz</w:t>
            </w:r>
            <w:r w:rsidRPr="00B45E62">
              <w:t xml:space="preserve"> pisma zapraszającego do siedziby WUP w Białymstoku osoby upoważnione do podpisania </w:t>
            </w:r>
            <w:r>
              <w:t>aneksu do umowy o dofinansowanie projektu</w:t>
            </w:r>
            <w:r w:rsidRPr="00B45E62">
              <w:t>,</w:t>
            </w:r>
          </w:p>
          <w:p w14:paraId="0E618E9B" w14:textId="7437AB10" w:rsidR="001A71AB" w:rsidRDefault="001A71AB" w:rsidP="00211ADC">
            <w:pPr>
              <w:spacing w:after="40" w:line="240" w:lineRule="auto"/>
            </w:pPr>
            <w:r>
              <w:t xml:space="preserve">- Jeśli NIE, przejść do pkt </w:t>
            </w:r>
            <w:r w:rsidR="002262FC">
              <w:t>8</w:t>
            </w:r>
            <w:r w:rsidRPr="00B45E62">
              <w:t>.</w:t>
            </w:r>
          </w:p>
          <w:p w14:paraId="1777AF7E" w14:textId="286574C0" w:rsidR="00CC637D" w:rsidRDefault="00CC637D" w:rsidP="00CC637D">
            <w:pPr>
              <w:spacing w:after="40" w:line="240" w:lineRule="auto"/>
            </w:pPr>
            <w:r w:rsidRPr="00431595">
              <w:t>W przypadku stwierdzenia, że wnioskodawca, partnerzy lub podmioty z nimi powiązane zostali objęci sankcjami,</w:t>
            </w:r>
            <w:r w:rsidR="00420A7F" w:rsidRPr="00420A7F">
              <w:t xml:space="preserve"> </w:t>
            </w:r>
            <w:r w:rsidR="00420A7F" w:rsidRPr="00FC5BA4">
              <w:t>o których mowa w ustawie</w:t>
            </w:r>
            <w:r w:rsidR="00420A7F" w:rsidRPr="00FC5BA4">
              <w:rPr>
                <w:vertAlign w:val="superscript"/>
              </w:rPr>
              <w:footnoteReference w:id="3"/>
            </w:r>
            <w:r w:rsidR="00420A7F" w:rsidRPr="00FC5BA4">
              <w:t>,</w:t>
            </w:r>
            <w:r w:rsidRPr="00431595">
              <w:t xml:space="preserve"> IP nie przystępuje do podpisania</w:t>
            </w:r>
            <w:r w:rsidR="001D15A1" w:rsidRPr="00431595">
              <w:t xml:space="preserve"> aneksu do</w:t>
            </w:r>
            <w:r w:rsidRPr="00431595">
              <w:t xml:space="preserve"> umowy o dofinansowanie, o czym pisemnie informowany jest wnioskodawca.</w:t>
            </w:r>
          </w:p>
        </w:tc>
        <w:tc>
          <w:tcPr>
            <w:tcW w:w="1735" w:type="dxa"/>
            <w:shd w:val="clear" w:color="auto" w:fill="auto"/>
          </w:tcPr>
          <w:p w14:paraId="65942DA4" w14:textId="77777777" w:rsidR="001A71AB" w:rsidRDefault="001A71AB" w:rsidP="0028210C">
            <w:pPr>
              <w:spacing w:after="40" w:line="240" w:lineRule="auto"/>
            </w:pPr>
            <w:r>
              <w:t>Niezwłocznie</w:t>
            </w:r>
          </w:p>
        </w:tc>
        <w:tc>
          <w:tcPr>
            <w:tcW w:w="1358" w:type="dxa"/>
            <w:shd w:val="clear" w:color="auto" w:fill="auto"/>
          </w:tcPr>
          <w:p w14:paraId="00A7E79D" w14:textId="77777777" w:rsidR="001A71AB" w:rsidRPr="00B45E62" w:rsidRDefault="001A71AB" w:rsidP="001717BE">
            <w:pPr>
              <w:spacing w:after="40" w:line="240" w:lineRule="auto"/>
            </w:pPr>
          </w:p>
        </w:tc>
      </w:tr>
      <w:tr w:rsidR="00B45E62" w:rsidRPr="00B45E62" w14:paraId="450B7AD7" w14:textId="77777777" w:rsidTr="007F475A">
        <w:tc>
          <w:tcPr>
            <w:tcW w:w="585" w:type="dxa"/>
            <w:shd w:val="clear" w:color="auto" w:fill="auto"/>
          </w:tcPr>
          <w:p w14:paraId="2BBA9374" w14:textId="16AA6DDD" w:rsidR="00B45E62" w:rsidRPr="00B45E62" w:rsidRDefault="001A71AB" w:rsidP="0028210C">
            <w:pPr>
              <w:spacing w:after="40" w:line="240" w:lineRule="auto"/>
            </w:pPr>
            <w:r>
              <w:t>1</w:t>
            </w:r>
            <w:r w:rsidR="002262FC">
              <w:t>0</w:t>
            </w:r>
            <w:r w:rsidR="00B45E62" w:rsidRPr="00B45E62">
              <w:t>.</w:t>
            </w:r>
          </w:p>
        </w:tc>
        <w:tc>
          <w:tcPr>
            <w:tcW w:w="1996" w:type="dxa"/>
            <w:shd w:val="clear" w:color="auto" w:fill="auto"/>
          </w:tcPr>
          <w:p w14:paraId="2FB788FB" w14:textId="3CEEE08B" w:rsidR="00B45E62" w:rsidRPr="00B45E62" w:rsidRDefault="00B45E62" w:rsidP="001717BE">
            <w:pPr>
              <w:spacing w:after="40" w:line="240" w:lineRule="auto"/>
            </w:pPr>
            <w:r w:rsidRPr="00B45E62">
              <w:t xml:space="preserve">Pracownik </w:t>
            </w:r>
            <w:r w:rsidR="002B0A6E" w:rsidRPr="002B0A6E">
              <w:t>Zespołu ds. Rozliczeń Projektów/ Zespołu ds. Edukacji Przedszkolnej</w:t>
            </w:r>
          </w:p>
        </w:tc>
        <w:tc>
          <w:tcPr>
            <w:tcW w:w="3280" w:type="dxa"/>
            <w:shd w:val="clear" w:color="auto" w:fill="auto"/>
          </w:tcPr>
          <w:p w14:paraId="2F0ED5BC" w14:textId="77777777" w:rsidR="00B45E62" w:rsidRPr="00B45E62" w:rsidRDefault="001A71AB" w:rsidP="00211ADC">
            <w:pPr>
              <w:spacing w:after="40" w:line="240" w:lineRule="auto"/>
            </w:pPr>
            <w:r>
              <w:t>P</w:t>
            </w:r>
            <w:r w:rsidR="00B45E62" w:rsidRPr="00B45E62">
              <w:t xml:space="preserve">rzygotowanie 2 egzemplarzy aneksu do umowy. </w:t>
            </w:r>
          </w:p>
          <w:p w14:paraId="672A4AE3" w14:textId="77777777" w:rsidR="00B45E62" w:rsidRPr="00B45E62" w:rsidRDefault="00B45E62" w:rsidP="00211ADC">
            <w:pPr>
              <w:spacing w:after="40" w:line="240" w:lineRule="auto"/>
            </w:pPr>
            <w:r w:rsidRPr="00B45E62">
              <w:t>Przygotowanie pisma zapraszającego do siedziby WUP w Białymstoku osoby upoważnione do podpisania aneksu do umowy o dofinansowanie projektu.</w:t>
            </w:r>
          </w:p>
        </w:tc>
        <w:tc>
          <w:tcPr>
            <w:tcW w:w="1735" w:type="dxa"/>
            <w:shd w:val="clear" w:color="auto" w:fill="auto"/>
          </w:tcPr>
          <w:p w14:paraId="5C87CC24" w14:textId="3402C8DD" w:rsidR="00B45E62" w:rsidRPr="00B45E62" w:rsidRDefault="003272A7" w:rsidP="0028210C">
            <w:pPr>
              <w:spacing w:after="40" w:line="240" w:lineRule="auto"/>
            </w:pPr>
            <w:r>
              <w:t>Niezwłocznie</w:t>
            </w:r>
          </w:p>
        </w:tc>
        <w:tc>
          <w:tcPr>
            <w:tcW w:w="1358" w:type="dxa"/>
            <w:shd w:val="clear" w:color="auto" w:fill="auto"/>
          </w:tcPr>
          <w:p w14:paraId="60AF6D93" w14:textId="77777777" w:rsidR="00B45E62" w:rsidRPr="00B45E62" w:rsidRDefault="00B45E62" w:rsidP="001717BE">
            <w:pPr>
              <w:spacing w:after="40" w:line="240" w:lineRule="auto"/>
            </w:pPr>
          </w:p>
        </w:tc>
      </w:tr>
      <w:tr w:rsidR="002018B9" w:rsidRPr="00B45E62" w14:paraId="4DDC23CD" w14:textId="77777777" w:rsidTr="00A727F4">
        <w:trPr>
          <w:trHeight w:val="1737"/>
        </w:trPr>
        <w:tc>
          <w:tcPr>
            <w:tcW w:w="585" w:type="dxa"/>
            <w:shd w:val="clear" w:color="auto" w:fill="auto"/>
          </w:tcPr>
          <w:p w14:paraId="0E0ACB6F" w14:textId="3328F9CE" w:rsidR="002018B9" w:rsidRDefault="002018B9" w:rsidP="0028210C">
            <w:pPr>
              <w:spacing w:after="40" w:line="240" w:lineRule="auto"/>
            </w:pPr>
            <w:r>
              <w:t>11.</w:t>
            </w:r>
          </w:p>
          <w:p w14:paraId="64746D29" w14:textId="46042E59" w:rsidR="002018B9" w:rsidRDefault="002018B9" w:rsidP="0028210C">
            <w:pPr>
              <w:spacing w:after="40" w:line="240" w:lineRule="auto"/>
            </w:pPr>
          </w:p>
        </w:tc>
        <w:tc>
          <w:tcPr>
            <w:tcW w:w="1996" w:type="dxa"/>
            <w:shd w:val="clear" w:color="auto" w:fill="auto"/>
          </w:tcPr>
          <w:p w14:paraId="618C9CAD" w14:textId="77E5C641" w:rsidR="002018B9" w:rsidRPr="00B45E62" w:rsidRDefault="002018B9" w:rsidP="001717BE">
            <w:pPr>
              <w:spacing w:after="40" w:line="240" w:lineRule="auto"/>
            </w:pPr>
            <w:r>
              <w:t xml:space="preserve">Kierownik </w:t>
            </w:r>
            <w:r w:rsidRPr="003C0B99">
              <w:t>Zespołu ds. Rozliczeń Projektów/ Zespołu ds. Edukacji Przedszkolnej</w:t>
            </w:r>
          </w:p>
        </w:tc>
        <w:tc>
          <w:tcPr>
            <w:tcW w:w="3280" w:type="dxa"/>
            <w:shd w:val="clear" w:color="auto" w:fill="auto"/>
          </w:tcPr>
          <w:p w14:paraId="6A63906E" w14:textId="77777777" w:rsidR="002018B9" w:rsidRPr="00AD2123" w:rsidRDefault="002018B9" w:rsidP="00211ADC">
            <w:pPr>
              <w:spacing w:after="40" w:line="240" w:lineRule="auto"/>
            </w:pPr>
            <w:r w:rsidRPr="00AD2123">
              <w:t xml:space="preserve">Weryfikacja poprawności sporządzenia aneksu i ww. pisma: </w:t>
            </w:r>
          </w:p>
          <w:p w14:paraId="08A8C845" w14:textId="77777777" w:rsidR="002018B9" w:rsidRPr="00AD2123" w:rsidRDefault="002018B9" w:rsidP="00211ADC">
            <w:pPr>
              <w:spacing w:after="40" w:line="240" w:lineRule="auto"/>
            </w:pPr>
            <w:r w:rsidRPr="00AD2123">
              <w:t xml:space="preserve">- Jeśli TAK, akceptacja poprzez zaparafowanie przygotowanego  aneksu i ww. pisma. </w:t>
            </w:r>
          </w:p>
          <w:p w14:paraId="4E17BFA7" w14:textId="6718D31D" w:rsidR="002018B9" w:rsidRPr="00B45E62" w:rsidRDefault="002018B9" w:rsidP="00211ADC">
            <w:pPr>
              <w:spacing w:after="40" w:line="240" w:lineRule="auto"/>
            </w:pPr>
            <w:r>
              <w:t>- Jeśli NIE, przejść do pkt 10</w:t>
            </w:r>
            <w:r w:rsidRPr="00AD2123">
              <w:t>.</w:t>
            </w:r>
          </w:p>
        </w:tc>
        <w:tc>
          <w:tcPr>
            <w:tcW w:w="1735" w:type="dxa"/>
            <w:shd w:val="clear" w:color="auto" w:fill="auto"/>
          </w:tcPr>
          <w:p w14:paraId="543AF634" w14:textId="77777777" w:rsidR="002018B9" w:rsidRPr="00B45E62" w:rsidRDefault="002018B9" w:rsidP="0028210C">
            <w:pPr>
              <w:spacing w:after="40" w:line="240" w:lineRule="auto"/>
            </w:pPr>
            <w:r>
              <w:t>Niezwłocznie</w:t>
            </w:r>
          </w:p>
          <w:p w14:paraId="0020598A" w14:textId="3E67F865" w:rsidR="002018B9" w:rsidRPr="00B45E62" w:rsidRDefault="002018B9" w:rsidP="0028210C">
            <w:pPr>
              <w:spacing w:after="40" w:line="240" w:lineRule="auto"/>
            </w:pPr>
          </w:p>
        </w:tc>
        <w:tc>
          <w:tcPr>
            <w:tcW w:w="1358" w:type="dxa"/>
            <w:shd w:val="clear" w:color="auto" w:fill="auto"/>
          </w:tcPr>
          <w:p w14:paraId="7417BDE0" w14:textId="77777777" w:rsidR="002018B9" w:rsidRPr="00B45E62" w:rsidRDefault="002018B9" w:rsidP="001717BE">
            <w:pPr>
              <w:spacing w:after="40" w:line="240" w:lineRule="auto"/>
            </w:pPr>
          </w:p>
        </w:tc>
      </w:tr>
      <w:tr w:rsidR="00861DAF" w:rsidRPr="00B45E62" w14:paraId="582D1506" w14:textId="77777777" w:rsidTr="007F475A">
        <w:trPr>
          <w:trHeight w:val="385"/>
        </w:trPr>
        <w:tc>
          <w:tcPr>
            <w:tcW w:w="585" w:type="dxa"/>
            <w:shd w:val="clear" w:color="auto" w:fill="auto"/>
          </w:tcPr>
          <w:p w14:paraId="25D148DD" w14:textId="35B11402" w:rsidR="00861DAF" w:rsidRDefault="00861DAF" w:rsidP="0028210C">
            <w:pPr>
              <w:spacing w:after="40" w:line="240" w:lineRule="auto"/>
            </w:pPr>
            <w:r>
              <w:t>1</w:t>
            </w:r>
            <w:r w:rsidR="002018B9">
              <w:t>2</w:t>
            </w:r>
            <w:r>
              <w:t>.</w:t>
            </w:r>
          </w:p>
        </w:tc>
        <w:tc>
          <w:tcPr>
            <w:tcW w:w="1996" w:type="dxa"/>
            <w:shd w:val="clear" w:color="auto" w:fill="auto"/>
          </w:tcPr>
          <w:p w14:paraId="68E50FA3" w14:textId="77777777" w:rsidR="00861DAF" w:rsidRPr="00B45E62" w:rsidRDefault="00FC1942" w:rsidP="001717BE">
            <w:pPr>
              <w:spacing w:after="40" w:line="240" w:lineRule="auto"/>
            </w:pPr>
            <w:r>
              <w:t>Inspektor Ochrony Danych</w:t>
            </w:r>
          </w:p>
        </w:tc>
        <w:tc>
          <w:tcPr>
            <w:tcW w:w="3280" w:type="dxa"/>
            <w:shd w:val="clear" w:color="auto" w:fill="auto"/>
          </w:tcPr>
          <w:p w14:paraId="3695D9C0" w14:textId="1F040291" w:rsidR="00861DAF" w:rsidRDefault="0057417D" w:rsidP="00211ADC">
            <w:pPr>
              <w:spacing w:after="40" w:line="240" w:lineRule="auto"/>
            </w:pPr>
            <w:r>
              <w:t xml:space="preserve">Uzgodnienie stanowiska - zapisów </w:t>
            </w:r>
            <w:r w:rsidR="00861DAF">
              <w:t>aneksu do</w:t>
            </w:r>
            <w:r>
              <w:t xml:space="preserve"> </w:t>
            </w:r>
            <w:r w:rsidR="00861DAF" w:rsidRPr="00B45E62">
              <w:t>umowy</w:t>
            </w:r>
            <w:r w:rsidR="00861DAF">
              <w:t xml:space="preserve"> w zakresie dotyczącym powierzenia przetwarzania danych osobowych:</w:t>
            </w:r>
          </w:p>
          <w:p w14:paraId="2DCF660E" w14:textId="77777777" w:rsidR="00861DAF" w:rsidRPr="00B45E62" w:rsidRDefault="00861DAF" w:rsidP="00211ADC">
            <w:pPr>
              <w:spacing w:after="40" w:line="240" w:lineRule="auto"/>
            </w:pPr>
            <w:r w:rsidRPr="00B45E62">
              <w:t>- Jeśli TAK, akceptacja poprzez zaparafowanie u</w:t>
            </w:r>
            <w:r>
              <w:t>mowy,</w:t>
            </w:r>
            <w:r w:rsidRPr="00B45E62">
              <w:t xml:space="preserve"> </w:t>
            </w:r>
          </w:p>
          <w:p w14:paraId="088AEF9F" w14:textId="77E34871" w:rsidR="00861DAF" w:rsidRDefault="00861DAF" w:rsidP="00211ADC">
            <w:pPr>
              <w:spacing w:after="40" w:line="240" w:lineRule="auto"/>
            </w:pPr>
            <w:r>
              <w:t>- Jeśli NIE, przejść do pkt </w:t>
            </w:r>
            <w:r w:rsidR="00B3409A">
              <w:t>1</w:t>
            </w:r>
            <w:r w:rsidR="002018B9">
              <w:t>0</w:t>
            </w:r>
            <w:r w:rsidRPr="00B45E62">
              <w:t>.</w:t>
            </w:r>
          </w:p>
          <w:p w14:paraId="551753A5" w14:textId="77777777" w:rsidR="00861DAF" w:rsidRPr="00B45E62" w:rsidRDefault="00861DAF" w:rsidP="00211ADC">
            <w:pPr>
              <w:spacing w:after="40" w:line="240" w:lineRule="auto"/>
            </w:pPr>
            <w:r w:rsidRPr="00861DAF">
              <w:t xml:space="preserve">Niniejszy punkt ma zastosowanie, w przypadku gdy </w:t>
            </w:r>
            <w:r>
              <w:t xml:space="preserve">zapisy aneksu do umowy dotyczą </w:t>
            </w:r>
            <w:r w:rsidRPr="00861DAF">
              <w:t>powierzenia przetwarzania danych osobowych.</w:t>
            </w:r>
          </w:p>
        </w:tc>
        <w:tc>
          <w:tcPr>
            <w:tcW w:w="1735" w:type="dxa"/>
            <w:shd w:val="clear" w:color="auto" w:fill="auto"/>
          </w:tcPr>
          <w:p w14:paraId="7AF0B336" w14:textId="77777777" w:rsidR="00861DAF" w:rsidRPr="00B45E62" w:rsidRDefault="00861DAF" w:rsidP="0028210C">
            <w:pPr>
              <w:spacing w:after="40" w:line="240" w:lineRule="auto"/>
            </w:pPr>
            <w:r>
              <w:t>Niezwłocznie</w:t>
            </w:r>
          </w:p>
        </w:tc>
        <w:tc>
          <w:tcPr>
            <w:tcW w:w="1358" w:type="dxa"/>
            <w:shd w:val="clear" w:color="auto" w:fill="auto"/>
          </w:tcPr>
          <w:p w14:paraId="7F180963" w14:textId="77777777" w:rsidR="00861DAF" w:rsidRPr="00B45E62" w:rsidRDefault="00861DAF" w:rsidP="001717BE">
            <w:pPr>
              <w:spacing w:after="40" w:line="240" w:lineRule="auto"/>
            </w:pPr>
          </w:p>
        </w:tc>
      </w:tr>
      <w:tr w:rsidR="00861DAF" w:rsidRPr="00B45E62" w14:paraId="3E54877D" w14:textId="77777777" w:rsidTr="007F475A">
        <w:trPr>
          <w:trHeight w:val="385"/>
        </w:trPr>
        <w:tc>
          <w:tcPr>
            <w:tcW w:w="585" w:type="dxa"/>
            <w:shd w:val="clear" w:color="auto" w:fill="auto"/>
          </w:tcPr>
          <w:p w14:paraId="548C5CF9" w14:textId="655F1A19" w:rsidR="00861DAF" w:rsidRDefault="00861DAF" w:rsidP="0028210C">
            <w:pPr>
              <w:spacing w:after="40" w:line="240" w:lineRule="auto"/>
            </w:pPr>
            <w:r>
              <w:t>1</w:t>
            </w:r>
            <w:r w:rsidR="002018B9">
              <w:t>3</w:t>
            </w:r>
            <w:r>
              <w:t>.</w:t>
            </w:r>
          </w:p>
        </w:tc>
        <w:tc>
          <w:tcPr>
            <w:tcW w:w="1996" w:type="dxa"/>
            <w:shd w:val="clear" w:color="auto" w:fill="auto"/>
          </w:tcPr>
          <w:p w14:paraId="27D79579" w14:textId="77777777" w:rsidR="00861DAF" w:rsidRPr="00B45E62" w:rsidRDefault="00861DAF" w:rsidP="001717BE">
            <w:pPr>
              <w:spacing w:after="40" w:line="240" w:lineRule="auto"/>
            </w:pPr>
            <w:r>
              <w:t>Administrator Systemów Informatycznych</w:t>
            </w:r>
          </w:p>
        </w:tc>
        <w:tc>
          <w:tcPr>
            <w:tcW w:w="3280" w:type="dxa"/>
            <w:shd w:val="clear" w:color="auto" w:fill="auto"/>
          </w:tcPr>
          <w:p w14:paraId="148E14B5" w14:textId="77777777" w:rsidR="00861DAF" w:rsidRDefault="00861DAF" w:rsidP="00211ADC">
            <w:pPr>
              <w:spacing w:after="40" w:line="240" w:lineRule="auto"/>
            </w:pPr>
            <w:r>
              <w:t>W</w:t>
            </w:r>
            <w:r w:rsidRPr="00B45E62">
              <w:t>eryfikacj</w:t>
            </w:r>
            <w:r>
              <w:t>a</w:t>
            </w:r>
            <w:r w:rsidRPr="00B45E62">
              <w:t xml:space="preserve"> poprawności sporządzenia </w:t>
            </w:r>
            <w:r w:rsidR="005806A8">
              <w:t xml:space="preserve">aneksu do </w:t>
            </w:r>
            <w:r w:rsidRPr="00B45E62">
              <w:t>umowy</w:t>
            </w:r>
            <w:r>
              <w:t xml:space="preserve"> w zakresie dotyczącym powierzenia przetwarzania danych osobowych:</w:t>
            </w:r>
          </w:p>
          <w:p w14:paraId="29BD1DC0" w14:textId="77777777" w:rsidR="00861DAF" w:rsidRPr="00B45E62" w:rsidRDefault="00861DAF" w:rsidP="00211ADC">
            <w:pPr>
              <w:spacing w:after="40" w:line="240" w:lineRule="auto"/>
            </w:pPr>
            <w:r w:rsidRPr="00B45E62">
              <w:t>- Jeśli TAK, akceptacja poprzez zaparafowanie u</w:t>
            </w:r>
            <w:r>
              <w:t>mowy,</w:t>
            </w:r>
            <w:r w:rsidRPr="00B45E62">
              <w:t xml:space="preserve"> </w:t>
            </w:r>
          </w:p>
          <w:p w14:paraId="572B18DA" w14:textId="0C792573" w:rsidR="00861DAF" w:rsidRDefault="00861DAF" w:rsidP="00211ADC">
            <w:pPr>
              <w:spacing w:after="40" w:line="240" w:lineRule="auto"/>
            </w:pPr>
            <w:r>
              <w:t>- Jeśli NIE, przejść do pkt </w:t>
            </w:r>
            <w:r w:rsidR="00B3409A">
              <w:t>1</w:t>
            </w:r>
            <w:r w:rsidR="002018B9">
              <w:t>0</w:t>
            </w:r>
            <w:r w:rsidRPr="00B45E62">
              <w:t>.</w:t>
            </w:r>
          </w:p>
          <w:p w14:paraId="2B6555B0" w14:textId="77777777" w:rsidR="00861DAF" w:rsidRPr="00B45E62" w:rsidRDefault="00861DAF" w:rsidP="00211ADC">
            <w:pPr>
              <w:spacing w:after="40" w:line="240" w:lineRule="auto"/>
            </w:pPr>
            <w:r>
              <w:t>Niniejszy punkt ma zastosowanie, w przypadku gdy</w:t>
            </w:r>
            <w:r w:rsidR="005806A8" w:rsidRPr="00861DAF">
              <w:t xml:space="preserve"> </w:t>
            </w:r>
            <w:r w:rsidR="005806A8">
              <w:t xml:space="preserve">zapisy aneksu do umowy dotyczą </w:t>
            </w:r>
            <w:r w:rsidR="005806A8" w:rsidRPr="00861DAF">
              <w:t>powierzenia przetwarzania danych osobowych</w:t>
            </w:r>
            <w:r w:rsidR="005806A8">
              <w:t xml:space="preserve"> a </w:t>
            </w:r>
            <w:r>
              <w:t xml:space="preserve">zlecenie czynności powierzenia przetwarzania danych osobowych dotyczyć będzie przetwarzania danych w systemie informatycznym. </w:t>
            </w:r>
          </w:p>
        </w:tc>
        <w:tc>
          <w:tcPr>
            <w:tcW w:w="1735" w:type="dxa"/>
            <w:shd w:val="clear" w:color="auto" w:fill="auto"/>
          </w:tcPr>
          <w:p w14:paraId="69950964" w14:textId="77777777" w:rsidR="00861DAF" w:rsidRPr="00B45E62" w:rsidRDefault="00861DAF" w:rsidP="0028210C">
            <w:pPr>
              <w:spacing w:after="40" w:line="240" w:lineRule="auto"/>
            </w:pPr>
            <w:r>
              <w:t>Niezwłocznie</w:t>
            </w:r>
          </w:p>
        </w:tc>
        <w:tc>
          <w:tcPr>
            <w:tcW w:w="1358" w:type="dxa"/>
            <w:shd w:val="clear" w:color="auto" w:fill="auto"/>
          </w:tcPr>
          <w:p w14:paraId="159633F9" w14:textId="77777777" w:rsidR="00861DAF" w:rsidRPr="00B45E62" w:rsidRDefault="00861DAF" w:rsidP="001717BE">
            <w:pPr>
              <w:spacing w:after="40" w:line="240" w:lineRule="auto"/>
            </w:pPr>
          </w:p>
        </w:tc>
      </w:tr>
      <w:tr w:rsidR="00B45E62" w:rsidRPr="00B45E62" w14:paraId="53D5822F" w14:textId="77777777" w:rsidTr="007F475A">
        <w:tc>
          <w:tcPr>
            <w:tcW w:w="585" w:type="dxa"/>
            <w:shd w:val="clear" w:color="auto" w:fill="auto"/>
          </w:tcPr>
          <w:p w14:paraId="4BDE8A72" w14:textId="1E9E63A1" w:rsidR="00B45E62" w:rsidRPr="00B45E62" w:rsidRDefault="00D069F2" w:rsidP="0028210C">
            <w:pPr>
              <w:spacing w:after="40" w:line="240" w:lineRule="auto"/>
            </w:pPr>
            <w:r>
              <w:t>1</w:t>
            </w:r>
            <w:r w:rsidR="002018B9">
              <w:t>4</w:t>
            </w:r>
            <w:r w:rsidR="00B45E62" w:rsidRPr="00B45E62">
              <w:t>.</w:t>
            </w:r>
          </w:p>
        </w:tc>
        <w:tc>
          <w:tcPr>
            <w:tcW w:w="1996" w:type="dxa"/>
            <w:shd w:val="clear" w:color="auto" w:fill="auto"/>
          </w:tcPr>
          <w:p w14:paraId="33720E8F" w14:textId="77777777" w:rsidR="00B45E62" w:rsidRPr="00B45E62" w:rsidRDefault="00B45E62" w:rsidP="001717BE">
            <w:pPr>
              <w:spacing w:after="40" w:line="240" w:lineRule="auto"/>
            </w:pPr>
            <w:r w:rsidRPr="00B45E62">
              <w:t>Radca Prawny</w:t>
            </w:r>
          </w:p>
        </w:tc>
        <w:tc>
          <w:tcPr>
            <w:tcW w:w="3280" w:type="dxa"/>
            <w:shd w:val="clear" w:color="auto" w:fill="auto"/>
          </w:tcPr>
          <w:p w14:paraId="39A540F1" w14:textId="77777777" w:rsidR="00B45E62" w:rsidRPr="00B45E62" w:rsidRDefault="00B45E62" w:rsidP="00211ADC">
            <w:pPr>
              <w:spacing w:after="40" w:line="240" w:lineRule="auto"/>
            </w:pPr>
            <w:r w:rsidRPr="00B45E62">
              <w:t xml:space="preserve">Sprawdzenie poprawności aneksu pod względem formalno-prawnym: </w:t>
            </w:r>
          </w:p>
          <w:p w14:paraId="13B931D9" w14:textId="77777777" w:rsidR="00B45E62" w:rsidRPr="00B45E62" w:rsidRDefault="00B45E62" w:rsidP="00211ADC">
            <w:pPr>
              <w:spacing w:after="40" w:line="240" w:lineRule="auto"/>
            </w:pPr>
            <w:r w:rsidRPr="00B45E62">
              <w:t xml:space="preserve">- Jeśli TAK, akceptacja poprzez podpis na aneksie,  </w:t>
            </w:r>
          </w:p>
          <w:p w14:paraId="42BA1292" w14:textId="3D60C977" w:rsidR="00B45E62" w:rsidRPr="00B45E62" w:rsidRDefault="00B45E62" w:rsidP="00211ADC">
            <w:pPr>
              <w:spacing w:after="40" w:line="240" w:lineRule="auto"/>
            </w:pPr>
            <w:r w:rsidRPr="00B45E62">
              <w:t>- Jeśli NIE, przejść do pkt </w:t>
            </w:r>
            <w:r w:rsidR="00B3409A">
              <w:t>1</w:t>
            </w:r>
            <w:r w:rsidR="002018B9">
              <w:t>0</w:t>
            </w:r>
            <w:r w:rsidRPr="00B45E62">
              <w:t xml:space="preserve">. </w:t>
            </w:r>
          </w:p>
        </w:tc>
        <w:tc>
          <w:tcPr>
            <w:tcW w:w="1735" w:type="dxa"/>
            <w:shd w:val="clear" w:color="auto" w:fill="auto"/>
          </w:tcPr>
          <w:p w14:paraId="7767427A" w14:textId="77777777" w:rsidR="00B45E62" w:rsidRPr="00B45E62" w:rsidRDefault="00B45E62" w:rsidP="0028210C">
            <w:pPr>
              <w:spacing w:after="40" w:line="240" w:lineRule="auto"/>
            </w:pPr>
            <w:r w:rsidRPr="00B45E62">
              <w:t xml:space="preserve">Niezwłocznie </w:t>
            </w:r>
          </w:p>
        </w:tc>
        <w:tc>
          <w:tcPr>
            <w:tcW w:w="1358" w:type="dxa"/>
            <w:shd w:val="clear" w:color="auto" w:fill="auto"/>
          </w:tcPr>
          <w:p w14:paraId="4F6E418C" w14:textId="77777777" w:rsidR="00B45E62" w:rsidRPr="00B45E62" w:rsidRDefault="00B45E62" w:rsidP="001717BE">
            <w:pPr>
              <w:spacing w:after="40" w:line="240" w:lineRule="auto"/>
            </w:pPr>
          </w:p>
        </w:tc>
      </w:tr>
      <w:tr w:rsidR="00B45E62" w:rsidRPr="00B45E62" w14:paraId="43E0B4DB" w14:textId="77777777" w:rsidTr="007F475A">
        <w:tc>
          <w:tcPr>
            <w:tcW w:w="585" w:type="dxa"/>
            <w:shd w:val="clear" w:color="auto" w:fill="auto"/>
          </w:tcPr>
          <w:p w14:paraId="40F0153F" w14:textId="451DB9FD" w:rsidR="00B45E62" w:rsidRPr="002018B9" w:rsidRDefault="00B45E62" w:rsidP="0028210C">
            <w:pPr>
              <w:spacing w:after="40" w:line="240" w:lineRule="auto"/>
            </w:pPr>
            <w:r w:rsidRPr="002018B9">
              <w:t>1</w:t>
            </w:r>
            <w:r w:rsidR="002018B9" w:rsidRPr="00A727F4">
              <w:t>5</w:t>
            </w:r>
            <w:r w:rsidRPr="002018B9">
              <w:t>.</w:t>
            </w:r>
          </w:p>
        </w:tc>
        <w:tc>
          <w:tcPr>
            <w:tcW w:w="1996" w:type="dxa"/>
            <w:shd w:val="clear" w:color="auto" w:fill="auto"/>
          </w:tcPr>
          <w:p w14:paraId="556BF95D" w14:textId="4340E65F" w:rsidR="00B45E62" w:rsidRPr="002018B9" w:rsidRDefault="00B45E62" w:rsidP="001717BE">
            <w:pPr>
              <w:spacing w:after="40" w:line="240" w:lineRule="auto"/>
            </w:pPr>
            <w:r w:rsidRPr="002018B9">
              <w:t xml:space="preserve">Kierownik </w:t>
            </w:r>
            <w:r w:rsidR="004A706F">
              <w:t>Zespołu ds. Rozliczeń Projektów/Zespołu ds. Edukacji Przedszkolnej</w:t>
            </w:r>
          </w:p>
        </w:tc>
        <w:tc>
          <w:tcPr>
            <w:tcW w:w="3280" w:type="dxa"/>
            <w:shd w:val="clear" w:color="auto" w:fill="auto"/>
          </w:tcPr>
          <w:p w14:paraId="2A4A38B5" w14:textId="77777777" w:rsidR="00B45E62" w:rsidRPr="002018B9" w:rsidRDefault="00B45E62" w:rsidP="00211ADC">
            <w:pPr>
              <w:spacing w:after="40" w:line="240" w:lineRule="auto"/>
            </w:pPr>
            <w:r w:rsidRPr="002018B9">
              <w:t xml:space="preserve">Przekazanie do Dyrektora WUP w celu zatwierdzenia zaakceptowanego aneksu oraz pisma zapraszającego do siedziby WUP w Białymstoku osoby upoważnione do podpisania aneksu do umowy o dofinansowanie projektu. </w:t>
            </w:r>
          </w:p>
        </w:tc>
        <w:tc>
          <w:tcPr>
            <w:tcW w:w="1735" w:type="dxa"/>
            <w:shd w:val="clear" w:color="auto" w:fill="auto"/>
          </w:tcPr>
          <w:p w14:paraId="7C6E3C03" w14:textId="77777777" w:rsidR="00B45E62" w:rsidRPr="002018B9" w:rsidRDefault="00B45E62" w:rsidP="0028210C">
            <w:pPr>
              <w:spacing w:after="40" w:line="240" w:lineRule="auto"/>
            </w:pPr>
            <w:r w:rsidRPr="002018B9">
              <w:t>Niezwłocznie</w:t>
            </w:r>
          </w:p>
        </w:tc>
        <w:tc>
          <w:tcPr>
            <w:tcW w:w="1358" w:type="dxa"/>
            <w:shd w:val="clear" w:color="auto" w:fill="auto"/>
          </w:tcPr>
          <w:p w14:paraId="2C012B23" w14:textId="77777777" w:rsidR="00B45E62" w:rsidRPr="00B45E62" w:rsidRDefault="00B45E62" w:rsidP="001717BE">
            <w:pPr>
              <w:spacing w:after="40" w:line="240" w:lineRule="auto"/>
            </w:pPr>
          </w:p>
        </w:tc>
      </w:tr>
      <w:tr w:rsidR="00B45E62" w:rsidRPr="00B45E62" w14:paraId="4E8BB402" w14:textId="77777777" w:rsidTr="007F475A">
        <w:tc>
          <w:tcPr>
            <w:tcW w:w="585" w:type="dxa"/>
            <w:shd w:val="clear" w:color="auto" w:fill="auto"/>
          </w:tcPr>
          <w:p w14:paraId="1E8718EA" w14:textId="2BD28FF9" w:rsidR="00B45E62" w:rsidRPr="00B45E62" w:rsidRDefault="00B45E62" w:rsidP="0028210C">
            <w:pPr>
              <w:spacing w:after="40" w:line="240" w:lineRule="auto"/>
            </w:pPr>
            <w:r w:rsidRPr="00B45E62">
              <w:t>1</w:t>
            </w:r>
            <w:r w:rsidR="004A706F">
              <w:t>6</w:t>
            </w:r>
            <w:r w:rsidRPr="00B45E62">
              <w:t>.</w:t>
            </w:r>
          </w:p>
        </w:tc>
        <w:tc>
          <w:tcPr>
            <w:tcW w:w="1996" w:type="dxa"/>
            <w:shd w:val="clear" w:color="auto" w:fill="auto"/>
          </w:tcPr>
          <w:p w14:paraId="3FD39D4D" w14:textId="77777777" w:rsidR="00B45E62" w:rsidRPr="00B45E62" w:rsidRDefault="00B45E62" w:rsidP="001717BE">
            <w:pPr>
              <w:spacing w:after="40" w:line="240" w:lineRule="auto"/>
            </w:pPr>
            <w:r w:rsidRPr="00B45E62">
              <w:t xml:space="preserve">Dyrektor WUP </w:t>
            </w:r>
          </w:p>
        </w:tc>
        <w:tc>
          <w:tcPr>
            <w:tcW w:w="3280" w:type="dxa"/>
            <w:shd w:val="clear" w:color="auto" w:fill="auto"/>
          </w:tcPr>
          <w:p w14:paraId="34467A13" w14:textId="77777777" w:rsidR="00B45E62" w:rsidRPr="00B45E62" w:rsidRDefault="00B45E62" w:rsidP="00211ADC">
            <w:pPr>
              <w:spacing w:after="40" w:line="240" w:lineRule="auto"/>
            </w:pPr>
            <w:r w:rsidRPr="00B45E62">
              <w:t xml:space="preserve">Weryfikacja poprawności sporządzenia aneksu i ww. pisma: </w:t>
            </w:r>
          </w:p>
          <w:p w14:paraId="0EC60259" w14:textId="77777777" w:rsidR="00B45E62" w:rsidRPr="00B45E62" w:rsidRDefault="00B45E62" w:rsidP="00211ADC">
            <w:pPr>
              <w:spacing w:after="40" w:line="240" w:lineRule="auto"/>
            </w:pPr>
            <w:r w:rsidRPr="00B45E62">
              <w:t>- Jeśli TAK, zatwierdzenie aneksu poprzez zaparafowanie każdej ze stron dwóch egzemplarzy aneksu do umowy o dofinansowanie projektu oraz podpisanie ww. pisma,</w:t>
            </w:r>
          </w:p>
          <w:p w14:paraId="5D54C2D5" w14:textId="47EA058B" w:rsidR="00B45E62" w:rsidRPr="00B45E62" w:rsidRDefault="00B45E62" w:rsidP="00211ADC">
            <w:pPr>
              <w:spacing w:after="40" w:line="240" w:lineRule="auto"/>
            </w:pPr>
            <w:r w:rsidRPr="00B45E62">
              <w:t>- Jeśli NIE, przejść do punktu </w:t>
            </w:r>
            <w:r w:rsidR="00B3409A">
              <w:t>1</w:t>
            </w:r>
            <w:r w:rsidR="004A706F">
              <w:t>0</w:t>
            </w:r>
            <w:r w:rsidRPr="00B45E62">
              <w:t xml:space="preserve">.  </w:t>
            </w:r>
          </w:p>
        </w:tc>
        <w:tc>
          <w:tcPr>
            <w:tcW w:w="1735" w:type="dxa"/>
            <w:shd w:val="clear" w:color="auto" w:fill="auto"/>
          </w:tcPr>
          <w:p w14:paraId="17C34F8E" w14:textId="77777777" w:rsidR="00B45E62" w:rsidRPr="00B45E62" w:rsidRDefault="00B45E62" w:rsidP="0028210C">
            <w:pPr>
              <w:spacing w:after="40" w:line="240" w:lineRule="auto"/>
            </w:pPr>
            <w:r w:rsidRPr="00B45E62">
              <w:t>Niezwłocznie</w:t>
            </w:r>
          </w:p>
        </w:tc>
        <w:tc>
          <w:tcPr>
            <w:tcW w:w="1358" w:type="dxa"/>
            <w:shd w:val="clear" w:color="auto" w:fill="auto"/>
          </w:tcPr>
          <w:p w14:paraId="3ACFBCD3" w14:textId="77777777" w:rsidR="00B45E62" w:rsidRPr="00B45E62" w:rsidRDefault="00B45E62" w:rsidP="001717BE">
            <w:pPr>
              <w:spacing w:after="40" w:line="240" w:lineRule="auto"/>
            </w:pPr>
          </w:p>
        </w:tc>
      </w:tr>
      <w:tr w:rsidR="00B45E62" w:rsidRPr="00B45E62" w14:paraId="1EC07692" w14:textId="77777777" w:rsidTr="007F475A">
        <w:tc>
          <w:tcPr>
            <w:tcW w:w="585" w:type="dxa"/>
            <w:shd w:val="clear" w:color="auto" w:fill="auto"/>
          </w:tcPr>
          <w:p w14:paraId="608583E5" w14:textId="77E38746" w:rsidR="00B45E62" w:rsidRPr="00B45E62" w:rsidRDefault="00B45E62" w:rsidP="0028210C">
            <w:pPr>
              <w:spacing w:after="40" w:line="240" w:lineRule="auto"/>
            </w:pPr>
            <w:r w:rsidRPr="00B45E62">
              <w:t>1</w:t>
            </w:r>
            <w:r w:rsidR="004A706F">
              <w:t>7</w:t>
            </w:r>
            <w:r w:rsidRPr="00B45E62">
              <w:t>.</w:t>
            </w:r>
          </w:p>
        </w:tc>
        <w:tc>
          <w:tcPr>
            <w:tcW w:w="1996" w:type="dxa"/>
            <w:shd w:val="clear" w:color="auto" w:fill="auto"/>
          </w:tcPr>
          <w:p w14:paraId="7D21D9DB" w14:textId="1EB17EA6" w:rsidR="00B45E62" w:rsidRPr="00B45E62" w:rsidRDefault="00CD28C8" w:rsidP="001717BE">
            <w:pPr>
              <w:spacing w:after="40" w:line="240" w:lineRule="auto"/>
            </w:pPr>
            <w:r>
              <w:t>Obsługa kancelaryjna</w:t>
            </w:r>
            <w:r w:rsidR="00B45E62" w:rsidRPr="00B45E62">
              <w:t xml:space="preserve"> WUP</w:t>
            </w:r>
          </w:p>
        </w:tc>
        <w:tc>
          <w:tcPr>
            <w:tcW w:w="3280" w:type="dxa"/>
            <w:shd w:val="clear" w:color="auto" w:fill="auto"/>
          </w:tcPr>
          <w:p w14:paraId="16AF9575" w14:textId="77777777" w:rsidR="00B45E62" w:rsidRPr="00B45E62" w:rsidRDefault="00B45E62" w:rsidP="00211ADC">
            <w:pPr>
              <w:spacing w:after="40" w:line="240" w:lineRule="auto"/>
            </w:pPr>
            <w:r w:rsidRPr="00B45E62">
              <w:t xml:space="preserve">Przekazanie  pisma do Beneficjenta (listem poleconym za zwrotnym potwierdzeniem odbioru). </w:t>
            </w:r>
          </w:p>
        </w:tc>
        <w:tc>
          <w:tcPr>
            <w:tcW w:w="1735" w:type="dxa"/>
            <w:shd w:val="clear" w:color="auto" w:fill="auto"/>
          </w:tcPr>
          <w:p w14:paraId="69055662" w14:textId="77777777" w:rsidR="00B45E62" w:rsidRPr="00B45E62" w:rsidRDefault="00B45E62" w:rsidP="0028210C">
            <w:pPr>
              <w:spacing w:after="40" w:line="240" w:lineRule="auto"/>
            </w:pPr>
            <w:r w:rsidRPr="00B45E62">
              <w:t xml:space="preserve">Niezwłocznie </w:t>
            </w:r>
          </w:p>
        </w:tc>
        <w:tc>
          <w:tcPr>
            <w:tcW w:w="1358" w:type="dxa"/>
            <w:shd w:val="clear" w:color="auto" w:fill="auto"/>
          </w:tcPr>
          <w:p w14:paraId="0CCFE63D" w14:textId="77777777" w:rsidR="00B45E62" w:rsidRPr="00B45E62" w:rsidRDefault="00B45E62" w:rsidP="001717BE">
            <w:pPr>
              <w:spacing w:after="40" w:line="240" w:lineRule="auto"/>
            </w:pPr>
            <w:r w:rsidRPr="00B45E62">
              <w:t>Beneficjent</w:t>
            </w:r>
          </w:p>
        </w:tc>
      </w:tr>
      <w:tr w:rsidR="00B45E62" w:rsidRPr="00B45E62" w14:paraId="7D26B901" w14:textId="77777777" w:rsidTr="007F475A">
        <w:trPr>
          <w:trHeight w:val="954"/>
        </w:trPr>
        <w:tc>
          <w:tcPr>
            <w:tcW w:w="585" w:type="dxa"/>
            <w:shd w:val="clear" w:color="auto" w:fill="auto"/>
          </w:tcPr>
          <w:p w14:paraId="589192A8" w14:textId="6EC98A34" w:rsidR="00B45E62" w:rsidRPr="00B45E62" w:rsidRDefault="004A706F" w:rsidP="0028210C">
            <w:pPr>
              <w:spacing w:after="40" w:line="240" w:lineRule="auto"/>
            </w:pPr>
            <w:r>
              <w:t>18</w:t>
            </w:r>
            <w:r w:rsidR="00B45E62" w:rsidRPr="00B45E62">
              <w:t>.</w:t>
            </w:r>
          </w:p>
        </w:tc>
        <w:tc>
          <w:tcPr>
            <w:tcW w:w="1996" w:type="dxa"/>
            <w:shd w:val="clear" w:color="auto" w:fill="auto"/>
          </w:tcPr>
          <w:p w14:paraId="63B42C24" w14:textId="77777777" w:rsidR="00B45E62" w:rsidRPr="00B45E62" w:rsidRDefault="00B45E62" w:rsidP="001717BE">
            <w:pPr>
              <w:spacing w:after="40" w:line="240" w:lineRule="auto"/>
            </w:pPr>
            <w:r w:rsidRPr="00B45E62">
              <w:t>Dyrektor WUP</w:t>
            </w:r>
          </w:p>
          <w:p w14:paraId="120E5D9D" w14:textId="77777777" w:rsidR="00B45E62" w:rsidRPr="00B45E62" w:rsidRDefault="00B45E62">
            <w:pPr>
              <w:spacing w:after="40" w:line="240" w:lineRule="auto"/>
            </w:pPr>
            <w:r w:rsidRPr="00B45E62">
              <w:t>Osoby upoważnione do podpisania aneksu do umowy o dofinansowanie projektu ze strony Projektodawcy</w:t>
            </w:r>
          </w:p>
        </w:tc>
        <w:tc>
          <w:tcPr>
            <w:tcW w:w="3280" w:type="dxa"/>
            <w:shd w:val="clear" w:color="auto" w:fill="auto"/>
          </w:tcPr>
          <w:p w14:paraId="4C29FF2A" w14:textId="77777777" w:rsidR="00B45E62" w:rsidRPr="00B45E62" w:rsidRDefault="00B45E62" w:rsidP="00211ADC">
            <w:pPr>
              <w:spacing w:after="40" w:line="240" w:lineRule="auto"/>
            </w:pPr>
            <w:r w:rsidRPr="00B45E62">
              <w:t>Podpisanie aneksu do umowy w siedzibie WUP.</w:t>
            </w:r>
          </w:p>
          <w:p w14:paraId="022ED1C4" w14:textId="77777777" w:rsidR="00B45E62" w:rsidRPr="00B45E62" w:rsidRDefault="00B45E62" w:rsidP="00211ADC">
            <w:pPr>
              <w:spacing w:after="40" w:line="240" w:lineRule="auto"/>
            </w:pPr>
            <w:r w:rsidRPr="00B45E62">
              <w:t>Jeden egzemplarz podpisanego aneksu do umowy o dofinansowanie projektu przekazywany jest Projektodawcy.</w:t>
            </w:r>
          </w:p>
          <w:p w14:paraId="59320812" w14:textId="42951DD9" w:rsidR="00B45E62" w:rsidRPr="00B45E62" w:rsidRDefault="00B45E62" w:rsidP="00211ADC">
            <w:pPr>
              <w:spacing w:after="40" w:line="240" w:lineRule="auto"/>
            </w:pPr>
            <w:r w:rsidRPr="00B45E62">
              <w:t xml:space="preserve">Drugi egzemplarz przekazywany jest do Pracownika </w:t>
            </w:r>
            <w:r w:rsidR="003C0B99" w:rsidRPr="003C0B99">
              <w:t>Zespołu ds. Rozliczeń Projektów/ Zespołu ds. Edukacji Przedszkolnej</w:t>
            </w:r>
            <w:r w:rsidRPr="00B45E62">
              <w:t>.</w:t>
            </w:r>
          </w:p>
        </w:tc>
        <w:tc>
          <w:tcPr>
            <w:tcW w:w="1735" w:type="dxa"/>
            <w:shd w:val="clear" w:color="auto" w:fill="auto"/>
          </w:tcPr>
          <w:p w14:paraId="6F6C7966" w14:textId="77777777" w:rsidR="00B45E62" w:rsidRPr="00B45E62" w:rsidRDefault="00B45E62" w:rsidP="0028210C">
            <w:pPr>
              <w:spacing w:after="40" w:line="240" w:lineRule="auto"/>
            </w:pPr>
            <w:r w:rsidRPr="00B45E62">
              <w:t xml:space="preserve">Niezwłocznie </w:t>
            </w:r>
          </w:p>
        </w:tc>
        <w:tc>
          <w:tcPr>
            <w:tcW w:w="1358" w:type="dxa"/>
            <w:shd w:val="clear" w:color="auto" w:fill="auto"/>
          </w:tcPr>
          <w:p w14:paraId="2F7A2D40" w14:textId="77777777" w:rsidR="00B45E62" w:rsidRPr="00B45E62" w:rsidRDefault="00B45E62" w:rsidP="001717BE">
            <w:pPr>
              <w:spacing w:after="40" w:line="240" w:lineRule="auto"/>
            </w:pPr>
          </w:p>
        </w:tc>
      </w:tr>
      <w:tr w:rsidR="00B45E62" w:rsidRPr="00B45E62" w14:paraId="07D25DB7" w14:textId="77777777" w:rsidTr="007F475A">
        <w:trPr>
          <w:trHeight w:val="566"/>
        </w:trPr>
        <w:tc>
          <w:tcPr>
            <w:tcW w:w="585" w:type="dxa"/>
            <w:shd w:val="clear" w:color="auto" w:fill="auto"/>
          </w:tcPr>
          <w:p w14:paraId="51944383" w14:textId="6DA6EAE4" w:rsidR="00B45E62" w:rsidRPr="00B45E62" w:rsidRDefault="004A706F" w:rsidP="0028210C">
            <w:pPr>
              <w:spacing w:after="40" w:line="240" w:lineRule="auto"/>
            </w:pPr>
            <w:r>
              <w:t>19</w:t>
            </w:r>
            <w:r w:rsidR="00B45E62" w:rsidRPr="00B45E62">
              <w:t>.</w:t>
            </w:r>
          </w:p>
        </w:tc>
        <w:tc>
          <w:tcPr>
            <w:tcW w:w="1996" w:type="dxa"/>
            <w:shd w:val="clear" w:color="auto" w:fill="auto"/>
          </w:tcPr>
          <w:p w14:paraId="3FEEE503" w14:textId="70067A8C" w:rsidR="00B45E62" w:rsidRPr="00B45E62" w:rsidRDefault="00B45E62" w:rsidP="001717BE">
            <w:pPr>
              <w:spacing w:after="40" w:line="240" w:lineRule="auto"/>
            </w:pPr>
            <w:r w:rsidRPr="00B45E62">
              <w:t xml:space="preserve">Pracownik </w:t>
            </w:r>
            <w:r w:rsidR="003C0B99" w:rsidRPr="003C0B99">
              <w:t>Zespołu ds. Rozliczeń Projektów/ Zespołu ds. Edukacji Przedszkolnej</w:t>
            </w:r>
            <w:r w:rsidR="003C0B99" w:rsidRPr="003C0B99" w:rsidDel="003C0B99">
              <w:t xml:space="preserve"> </w:t>
            </w:r>
            <w:r w:rsidRPr="00B45E62">
              <w:t>posiadający uprawnienia do wprowadzania danych w SL2014</w:t>
            </w:r>
          </w:p>
        </w:tc>
        <w:tc>
          <w:tcPr>
            <w:tcW w:w="3280" w:type="dxa"/>
            <w:shd w:val="clear" w:color="auto" w:fill="auto"/>
          </w:tcPr>
          <w:p w14:paraId="4AD4778F" w14:textId="77777777" w:rsidR="00B45E62" w:rsidRPr="00B45E62" w:rsidRDefault="00B45E62" w:rsidP="00211ADC">
            <w:pPr>
              <w:spacing w:after="40" w:line="240" w:lineRule="auto"/>
            </w:pPr>
            <w:r w:rsidRPr="00B45E62">
              <w:t>Wprowadzenie danych z podpisanego aneksu do umowy o dofinansowanie projektu do SL2014.</w:t>
            </w:r>
          </w:p>
          <w:p w14:paraId="53FB9020" w14:textId="77777777" w:rsidR="00B45E62" w:rsidRPr="00B45E62" w:rsidRDefault="00B45E62" w:rsidP="00211ADC">
            <w:pPr>
              <w:spacing w:after="40" w:line="240" w:lineRule="auto"/>
            </w:pPr>
          </w:p>
        </w:tc>
        <w:tc>
          <w:tcPr>
            <w:tcW w:w="1735" w:type="dxa"/>
            <w:shd w:val="clear" w:color="auto" w:fill="auto"/>
          </w:tcPr>
          <w:p w14:paraId="74D4FA08" w14:textId="77777777" w:rsidR="00B45E62" w:rsidRPr="00B45E62" w:rsidRDefault="00B45E62" w:rsidP="0028210C">
            <w:pPr>
              <w:spacing w:after="40" w:line="240" w:lineRule="auto"/>
            </w:pPr>
            <w:r w:rsidRPr="00B45E62">
              <w:t>W terminie 5 dni roboczych od dnia podpisania aneksu</w:t>
            </w:r>
          </w:p>
        </w:tc>
        <w:tc>
          <w:tcPr>
            <w:tcW w:w="1358" w:type="dxa"/>
            <w:shd w:val="clear" w:color="auto" w:fill="auto"/>
          </w:tcPr>
          <w:p w14:paraId="29890004" w14:textId="77777777" w:rsidR="00B45E62" w:rsidRPr="00B45E62" w:rsidRDefault="00B45E62" w:rsidP="001717BE">
            <w:pPr>
              <w:spacing w:after="40" w:line="240" w:lineRule="auto"/>
            </w:pPr>
          </w:p>
        </w:tc>
      </w:tr>
      <w:tr w:rsidR="00B45E62" w:rsidRPr="00B45E62" w14:paraId="26A53DB5" w14:textId="77777777" w:rsidTr="007F475A">
        <w:tc>
          <w:tcPr>
            <w:tcW w:w="585" w:type="dxa"/>
            <w:shd w:val="clear" w:color="auto" w:fill="auto"/>
          </w:tcPr>
          <w:p w14:paraId="2C61FB2A" w14:textId="43983CE1" w:rsidR="00B45E62" w:rsidRPr="00B45E62" w:rsidRDefault="004A706F" w:rsidP="0028210C">
            <w:pPr>
              <w:spacing w:after="40" w:line="240" w:lineRule="auto"/>
            </w:pPr>
            <w:r>
              <w:t>20</w:t>
            </w:r>
            <w:r w:rsidR="00B45E62" w:rsidRPr="00B45E62">
              <w:t>.</w:t>
            </w:r>
          </w:p>
        </w:tc>
        <w:tc>
          <w:tcPr>
            <w:tcW w:w="1996" w:type="dxa"/>
            <w:shd w:val="clear" w:color="auto" w:fill="auto"/>
          </w:tcPr>
          <w:p w14:paraId="45ED5140" w14:textId="1CD765ED" w:rsidR="00B45E62" w:rsidRPr="00B45E62" w:rsidRDefault="00B45E62" w:rsidP="001717BE">
            <w:pPr>
              <w:spacing w:after="40" w:line="240" w:lineRule="auto"/>
            </w:pPr>
            <w:r w:rsidRPr="00B45E62">
              <w:t xml:space="preserve">Pracownik </w:t>
            </w:r>
            <w:r w:rsidR="003C0B99" w:rsidRPr="003C0B99">
              <w:t>Zespołu ds. Rozliczeń Projektów/ Zespołu ds. Edukacji Przedszkolnej</w:t>
            </w:r>
          </w:p>
        </w:tc>
        <w:tc>
          <w:tcPr>
            <w:tcW w:w="3280" w:type="dxa"/>
            <w:shd w:val="clear" w:color="auto" w:fill="auto"/>
          </w:tcPr>
          <w:p w14:paraId="3C52D9AB" w14:textId="77777777" w:rsidR="00B45E62" w:rsidRPr="00B45E62" w:rsidRDefault="00B45E62" w:rsidP="00211ADC">
            <w:pPr>
              <w:spacing w:after="40" w:line="240" w:lineRule="auto"/>
            </w:pPr>
            <w:r w:rsidRPr="00B45E62">
              <w:t xml:space="preserve">Dołączenie aneksu do dokumentacji projektu. </w:t>
            </w:r>
          </w:p>
          <w:p w14:paraId="517551A8" w14:textId="0E6DFB02" w:rsidR="00B45E62" w:rsidRPr="00B45E62" w:rsidRDefault="00B45E62" w:rsidP="00211ADC">
            <w:pPr>
              <w:spacing w:after="40" w:line="240" w:lineRule="auto"/>
            </w:pPr>
            <w:r w:rsidRPr="00B45E62">
              <w:t xml:space="preserve">Przekazanie do </w:t>
            </w:r>
            <w:r w:rsidR="003C0B99">
              <w:t>Zespołu ds.</w:t>
            </w:r>
            <w:r w:rsidR="003C0B99" w:rsidRPr="00B45E62">
              <w:t xml:space="preserve"> </w:t>
            </w:r>
            <w:r w:rsidRPr="00B45E62">
              <w:t xml:space="preserve">Obsługi Finansowej </w:t>
            </w:r>
            <w:r w:rsidR="003C0B99">
              <w:t xml:space="preserve">i Nieprawidłowości </w:t>
            </w:r>
            <w:r w:rsidRPr="00B45E62">
              <w:t>EFS oraz Wydziału Kontroli EFS</w:t>
            </w:r>
            <w:r w:rsidR="00E27F84">
              <w:t xml:space="preserve"> pisma informującego o podpisaniu aneksu do umowy o dofinansowanie projektu </w:t>
            </w:r>
            <w:r w:rsidR="00CA313A" w:rsidRPr="00CA313A">
              <w:t xml:space="preserve">wraz z kopią </w:t>
            </w:r>
            <w:r w:rsidR="00CA313A">
              <w:t>aneksu</w:t>
            </w:r>
            <w:r w:rsidR="00E27F84" w:rsidRPr="00B45E62">
              <w:t>.</w:t>
            </w:r>
          </w:p>
        </w:tc>
        <w:tc>
          <w:tcPr>
            <w:tcW w:w="1735" w:type="dxa"/>
            <w:shd w:val="clear" w:color="auto" w:fill="auto"/>
          </w:tcPr>
          <w:p w14:paraId="1CCA8063" w14:textId="77777777" w:rsidR="00B45E62" w:rsidRPr="00B45E62" w:rsidRDefault="00B45E62" w:rsidP="0028210C">
            <w:pPr>
              <w:spacing w:after="40" w:line="240" w:lineRule="auto"/>
            </w:pPr>
            <w:r w:rsidRPr="00B45E62">
              <w:t xml:space="preserve">Niezwłocznie </w:t>
            </w:r>
          </w:p>
        </w:tc>
        <w:tc>
          <w:tcPr>
            <w:tcW w:w="1358" w:type="dxa"/>
            <w:shd w:val="clear" w:color="auto" w:fill="auto"/>
          </w:tcPr>
          <w:p w14:paraId="1FAC0E17" w14:textId="77777777" w:rsidR="00B45E62" w:rsidRPr="00B45E62" w:rsidRDefault="00B45E62" w:rsidP="0093432C">
            <w:pPr>
              <w:spacing w:after="40" w:line="240" w:lineRule="auto"/>
            </w:pPr>
          </w:p>
        </w:tc>
      </w:tr>
    </w:tbl>
    <w:p w14:paraId="2C3D08D2" w14:textId="77777777" w:rsidR="00B45E62" w:rsidRPr="00B45E62" w:rsidRDefault="00B45E62" w:rsidP="00211ADC">
      <w:pPr>
        <w:spacing w:before="120" w:after="40"/>
      </w:pPr>
      <w:r w:rsidRPr="00B45E62">
        <w:t>WUP w Białymstoku dopuszcza również możliwość podpisania aneksu do umowy o dofinansowanie projektu konkursowego drogą korespondencyjną.</w:t>
      </w:r>
    </w:p>
    <w:p w14:paraId="3C881F61" w14:textId="77777777" w:rsidR="00B45E62" w:rsidRPr="00624A21" w:rsidRDefault="00624A21" w:rsidP="00211ADC">
      <w:pPr>
        <w:pStyle w:val="Nagwek3"/>
        <w:rPr>
          <w:color w:val="auto"/>
          <w:sz w:val="26"/>
          <w:szCs w:val="26"/>
        </w:rPr>
      </w:pPr>
      <w:bookmarkStart w:id="99" w:name="_Toc416261285"/>
      <w:bookmarkStart w:id="100" w:name="_Toc425494336"/>
      <w:bookmarkStart w:id="101" w:name="_Toc136956847"/>
      <w:r w:rsidRPr="00624A21">
        <w:rPr>
          <w:color w:val="auto"/>
          <w:sz w:val="26"/>
          <w:szCs w:val="26"/>
        </w:rPr>
        <w:t>5.</w:t>
      </w:r>
      <w:r w:rsidR="00B45E62" w:rsidRPr="00624A21">
        <w:rPr>
          <w:color w:val="auto"/>
          <w:sz w:val="26"/>
          <w:szCs w:val="26"/>
        </w:rPr>
        <w:t>7.2 Instrukcja aneksowania umowy o dofinansowanie projektu - inicjatywa Instytucji Pośredniczącej</w:t>
      </w:r>
      <w:bookmarkEnd w:id="99"/>
      <w:bookmarkEnd w:id="100"/>
      <w:bookmarkEnd w:id="101"/>
      <w:r w:rsidR="00B45E62" w:rsidRPr="00624A21">
        <w:rPr>
          <w:color w:val="auto"/>
          <w:sz w:val="26"/>
          <w:szCs w:val="26"/>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012"/>
        <w:gridCol w:w="3330"/>
        <w:gridCol w:w="1665"/>
        <w:gridCol w:w="1491"/>
      </w:tblGrid>
      <w:tr w:rsidR="00B45E62" w:rsidRPr="00B45E62" w14:paraId="1F908E54" w14:textId="77777777" w:rsidTr="00DE27D5">
        <w:trPr>
          <w:trHeight w:val="450"/>
        </w:trPr>
        <w:tc>
          <w:tcPr>
            <w:tcW w:w="682" w:type="dxa"/>
            <w:shd w:val="clear" w:color="auto" w:fill="auto"/>
          </w:tcPr>
          <w:p w14:paraId="4D28A3D4" w14:textId="77777777" w:rsidR="00B45E62" w:rsidRPr="00B45E62" w:rsidRDefault="00B45E62" w:rsidP="0028210C">
            <w:pPr>
              <w:spacing w:after="40" w:line="240" w:lineRule="auto"/>
              <w:rPr>
                <w:b/>
              </w:rPr>
            </w:pPr>
            <w:r w:rsidRPr="00B45E62">
              <w:rPr>
                <w:b/>
              </w:rPr>
              <w:t>Lp.</w:t>
            </w:r>
          </w:p>
        </w:tc>
        <w:tc>
          <w:tcPr>
            <w:tcW w:w="2012" w:type="dxa"/>
            <w:shd w:val="clear" w:color="auto" w:fill="auto"/>
          </w:tcPr>
          <w:p w14:paraId="2B21E2D2" w14:textId="77777777" w:rsidR="00B45E62" w:rsidRPr="00B45E62" w:rsidRDefault="00B45E62" w:rsidP="001717BE">
            <w:pPr>
              <w:spacing w:after="40" w:line="240" w:lineRule="auto"/>
              <w:rPr>
                <w:b/>
              </w:rPr>
            </w:pPr>
            <w:r w:rsidRPr="00B45E62">
              <w:rPr>
                <w:b/>
              </w:rPr>
              <w:t>Osoba wykonująca działanie</w:t>
            </w:r>
          </w:p>
        </w:tc>
        <w:tc>
          <w:tcPr>
            <w:tcW w:w="3330" w:type="dxa"/>
            <w:shd w:val="clear" w:color="auto" w:fill="auto"/>
          </w:tcPr>
          <w:p w14:paraId="4E074DDB" w14:textId="77777777" w:rsidR="00B45E62" w:rsidRPr="00B45E62" w:rsidRDefault="00B45E62" w:rsidP="00211ADC">
            <w:pPr>
              <w:spacing w:after="40" w:line="240" w:lineRule="auto"/>
              <w:rPr>
                <w:b/>
              </w:rPr>
            </w:pPr>
            <w:r w:rsidRPr="00B45E62">
              <w:rPr>
                <w:b/>
              </w:rPr>
              <w:t>Działanie</w:t>
            </w:r>
          </w:p>
        </w:tc>
        <w:tc>
          <w:tcPr>
            <w:tcW w:w="1665" w:type="dxa"/>
            <w:shd w:val="clear" w:color="auto" w:fill="auto"/>
          </w:tcPr>
          <w:p w14:paraId="0942B3E9" w14:textId="77777777" w:rsidR="00B45E62" w:rsidRPr="00B45E62" w:rsidRDefault="00B45E62" w:rsidP="0028210C">
            <w:pPr>
              <w:spacing w:after="40" w:line="240" w:lineRule="auto"/>
              <w:rPr>
                <w:b/>
              </w:rPr>
            </w:pPr>
            <w:r w:rsidRPr="00B45E62">
              <w:rPr>
                <w:b/>
              </w:rPr>
              <w:t>Termin wykonania</w:t>
            </w:r>
          </w:p>
        </w:tc>
        <w:tc>
          <w:tcPr>
            <w:tcW w:w="1491" w:type="dxa"/>
            <w:shd w:val="clear" w:color="auto" w:fill="auto"/>
          </w:tcPr>
          <w:p w14:paraId="5EFCB3F4" w14:textId="77777777" w:rsidR="00B45E62" w:rsidRPr="00B45E62" w:rsidRDefault="00B45E62" w:rsidP="001717BE">
            <w:pPr>
              <w:spacing w:after="40" w:line="240" w:lineRule="auto"/>
              <w:rPr>
                <w:b/>
              </w:rPr>
            </w:pPr>
            <w:r w:rsidRPr="00B45E62">
              <w:rPr>
                <w:b/>
              </w:rPr>
              <w:t>Jednostki powiązane</w:t>
            </w:r>
          </w:p>
        </w:tc>
      </w:tr>
      <w:tr w:rsidR="00B45E62" w:rsidRPr="00B45E62" w14:paraId="1260ECD6" w14:textId="77777777" w:rsidTr="00DE27D5">
        <w:tc>
          <w:tcPr>
            <w:tcW w:w="682" w:type="dxa"/>
            <w:shd w:val="clear" w:color="auto" w:fill="auto"/>
          </w:tcPr>
          <w:p w14:paraId="07B0FB92" w14:textId="77777777" w:rsidR="00B45E62" w:rsidRPr="00B45E62" w:rsidRDefault="00B45E62" w:rsidP="0028210C">
            <w:pPr>
              <w:spacing w:after="40" w:line="240" w:lineRule="auto"/>
            </w:pPr>
            <w:r w:rsidRPr="00B45E62">
              <w:t>1.</w:t>
            </w:r>
          </w:p>
        </w:tc>
        <w:tc>
          <w:tcPr>
            <w:tcW w:w="2012" w:type="dxa"/>
            <w:shd w:val="clear" w:color="auto" w:fill="auto"/>
          </w:tcPr>
          <w:p w14:paraId="2BAFB55B" w14:textId="2B2B7066" w:rsidR="00B45E62" w:rsidRPr="00B45E62" w:rsidRDefault="00B45E62" w:rsidP="001717BE">
            <w:pPr>
              <w:spacing w:after="40" w:line="240" w:lineRule="auto"/>
            </w:pPr>
            <w:r w:rsidRPr="00B45E62">
              <w:t xml:space="preserve">Kierownik </w:t>
            </w:r>
            <w:r w:rsidR="003C0B99" w:rsidRPr="003C0B99">
              <w:t>Zespołu ds. Rozliczeń Projektów/ Zespołu ds. Edukacji Przedszkolnej</w:t>
            </w:r>
          </w:p>
        </w:tc>
        <w:tc>
          <w:tcPr>
            <w:tcW w:w="3330" w:type="dxa"/>
            <w:shd w:val="clear" w:color="auto" w:fill="auto"/>
          </w:tcPr>
          <w:p w14:paraId="0ECD2912" w14:textId="2311487C" w:rsidR="00B45E62" w:rsidRPr="00B45E62" w:rsidRDefault="00B45E62" w:rsidP="00211ADC">
            <w:pPr>
              <w:spacing w:after="40" w:line="240" w:lineRule="auto"/>
            </w:pPr>
            <w:r w:rsidRPr="00B45E62">
              <w:t xml:space="preserve">W przypadku wystąpienia przesłanek skutkujących koniecznością wprowadzenia zmian do treści umowy o dofinansowanie projektu, zlecenie Pracownikowi </w:t>
            </w:r>
            <w:r w:rsidR="003C0B99">
              <w:t>Zespołu</w:t>
            </w:r>
            <w:r w:rsidR="003C0B99" w:rsidRPr="00B45E62">
              <w:t xml:space="preserve"> </w:t>
            </w:r>
            <w:r w:rsidRPr="00B45E62">
              <w:t>przygotowania:</w:t>
            </w:r>
          </w:p>
          <w:p w14:paraId="6FAD562D" w14:textId="77777777" w:rsidR="00B45E62" w:rsidRPr="00B45E62" w:rsidRDefault="00B45E62" w:rsidP="00211ADC">
            <w:pPr>
              <w:spacing w:after="40" w:line="240" w:lineRule="auto"/>
            </w:pPr>
            <w:r w:rsidRPr="00B45E62">
              <w:t>- pisma do Beneficjenta wskazującego zmiany w treści umowy i/lub proszącego o dostarczenie 2 egzemplarzy poprawionego wniosku w formie określonej przez WUP w piśmie, stanowiących załącznik do aneksu, przejść do pkt 2,</w:t>
            </w:r>
          </w:p>
          <w:p w14:paraId="67CFF6DA" w14:textId="77777777" w:rsidR="00B45E62" w:rsidRPr="00B45E62" w:rsidRDefault="00B45E62" w:rsidP="00211ADC">
            <w:pPr>
              <w:spacing w:after="40" w:line="240" w:lineRule="auto"/>
            </w:pPr>
            <w:r w:rsidRPr="00B45E62">
              <w:t xml:space="preserve">- 2 egzemplarzy aneksu do umowy o dofinansowanie projektu oraz pisma zapraszającego do siedziby WUP w Białymstoku osoby upoważnione do podpisania aneksu do umowy o dofinansowanie projektu, przejść do pkt. </w:t>
            </w:r>
            <w:r w:rsidR="00D069F2">
              <w:t>8</w:t>
            </w:r>
            <w:r w:rsidRPr="00B45E62">
              <w:t>.</w:t>
            </w:r>
          </w:p>
        </w:tc>
        <w:tc>
          <w:tcPr>
            <w:tcW w:w="1665" w:type="dxa"/>
            <w:shd w:val="clear" w:color="auto" w:fill="auto"/>
          </w:tcPr>
          <w:p w14:paraId="303E08CD" w14:textId="77777777" w:rsidR="00B45E62" w:rsidRPr="00B45E62" w:rsidRDefault="00B45E62" w:rsidP="0028210C">
            <w:pPr>
              <w:spacing w:after="40" w:line="240" w:lineRule="auto"/>
            </w:pPr>
            <w:r w:rsidRPr="00B45E62">
              <w:t xml:space="preserve">Niezwłocznie </w:t>
            </w:r>
          </w:p>
        </w:tc>
        <w:tc>
          <w:tcPr>
            <w:tcW w:w="1491" w:type="dxa"/>
            <w:shd w:val="clear" w:color="auto" w:fill="auto"/>
          </w:tcPr>
          <w:p w14:paraId="56E460C3" w14:textId="77777777" w:rsidR="00B45E62" w:rsidRPr="00B45E62" w:rsidRDefault="00B45E62" w:rsidP="0093432C">
            <w:pPr>
              <w:spacing w:after="40" w:line="240" w:lineRule="auto"/>
            </w:pPr>
          </w:p>
        </w:tc>
      </w:tr>
      <w:tr w:rsidR="00B45E62" w:rsidRPr="00B45E62" w14:paraId="788B8F30" w14:textId="77777777" w:rsidTr="00DE27D5">
        <w:tc>
          <w:tcPr>
            <w:tcW w:w="682" w:type="dxa"/>
            <w:shd w:val="clear" w:color="auto" w:fill="auto"/>
          </w:tcPr>
          <w:p w14:paraId="2B6A98F9" w14:textId="77777777" w:rsidR="00B45E62" w:rsidRPr="00B45E62" w:rsidRDefault="00B45E62" w:rsidP="0028210C">
            <w:pPr>
              <w:spacing w:after="40" w:line="240" w:lineRule="auto"/>
            </w:pPr>
            <w:r w:rsidRPr="00B45E62">
              <w:t>2.</w:t>
            </w:r>
          </w:p>
        </w:tc>
        <w:tc>
          <w:tcPr>
            <w:tcW w:w="2012" w:type="dxa"/>
            <w:shd w:val="clear" w:color="auto" w:fill="auto"/>
          </w:tcPr>
          <w:p w14:paraId="337B4A05" w14:textId="6949C98C" w:rsidR="00B45E62" w:rsidRPr="00B45E62" w:rsidRDefault="00B45E62" w:rsidP="001717BE">
            <w:pPr>
              <w:spacing w:after="40" w:line="240" w:lineRule="auto"/>
            </w:pPr>
            <w:r w:rsidRPr="00B45E62">
              <w:t xml:space="preserve">Pracownik </w:t>
            </w:r>
            <w:r w:rsidR="003C0B99" w:rsidRPr="003C0B99">
              <w:t>Zespołu ds. Rozliczeń Projektów/ Zespołu ds. Edukacji Przedszkolnej</w:t>
            </w:r>
          </w:p>
        </w:tc>
        <w:tc>
          <w:tcPr>
            <w:tcW w:w="3330" w:type="dxa"/>
            <w:shd w:val="clear" w:color="auto" w:fill="auto"/>
          </w:tcPr>
          <w:p w14:paraId="1BD3792F" w14:textId="77777777" w:rsidR="00B45E62" w:rsidRPr="00B45E62" w:rsidRDefault="00B45E62" w:rsidP="00211ADC">
            <w:pPr>
              <w:spacing w:after="40" w:line="240" w:lineRule="auto"/>
            </w:pPr>
            <w:r w:rsidRPr="00B45E62">
              <w:t xml:space="preserve">Przygotowanie pisma do Beneficjenta ze wskazaniem zmian w treści umowy i/lub  wystąpienie o dostarczenie 2 egzemplarzy poprawionego wniosku, stanowiących załącznik do aneksu.  </w:t>
            </w:r>
          </w:p>
        </w:tc>
        <w:tc>
          <w:tcPr>
            <w:tcW w:w="1665" w:type="dxa"/>
            <w:shd w:val="clear" w:color="auto" w:fill="auto"/>
          </w:tcPr>
          <w:p w14:paraId="1ADCD1F9" w14:textId="77777777" w:rsidR="00B45E62" w:rsidRPr="00B45E62" w:rsidRDefault="00B45E62" w:rsidP="0028210C">
            <w:pPr>
              <w:spacing w:after="40" w:line="240" w:lineRule="auto"/>
            </w:pPr>
            <w:r w:rsidRPr="00B45E62">
              <w:t xml:space="preserve">Niezwłocznie </w:t>
            </w:r>
          </w:p>
        </w:tc>
        <w:tc>
          <w:tcPr>
            <w:tcW w:w="1491" w:type="dxa"/>
            <w:shd w:val="clear" w:color="auto" w:fill="auto"/>
          </w:tcPr>
          <w:p w14:paraId="24700564" w14:textId="77777777" w:rsidR="00B45E62" w:rsidRPr="00B45E62" w:rsidRDefault="00B45E62" w:rsidP="001717BE">
            <w:pPr>
              <w:spacing w:after="40" w:line="240" w:lineRule="auto"/>
            </w:pPr>
          </w:p>
        </w:tc>
      </w:tr>
      <w:tr w:rsidR="00DE27D5" w:rsidRPr="00B45E62" w14:paraId="6B34BFAC" w14:textId="77777777" w:rsidTr="00A727F4">
        <w:trPr>
          <w:trHeight w:val="1532"/>
        </w:trPr>
        <w:tc>
          <w:tcPr>
            <w:tcW w:w="682" w:type="dxa"/>
            <w:shd w:val="clear" w:color="auto" w:fill="auto"/>
          </w:tcPr>
          <w:p w14:paraId="0EB892C5" w14:textId="77777777" w:rsidR="00DE27D5" w:rsidRPr="00B45E62" w:rsidRDefault="00DE27D5" w:rsidP="0028210C">
            <w:pPr>
              <w:spacing w:after="40" w:line="240" w:lineRule="auto"/>
            </w:pPr>
            <w:r>
              <w:t>3.</w:t>
            </w:r>
          </w:p>
          <w:p w14:paraId="1D0117AE" w14:textId="4EC5E324" w:rsidR="00DE27D5" w:rsidRPr="00B45E62" w:rsidRDefault="00DE27D5" w:rsidP="0028210C">
            <w:pPr>
              <w:spacing w:after="40" w:line="240" w:lineRule="auto"/>
            </w:pPr>
          </w:p>
        </w:tc>
        <w:tc>
          <w:tcPr>
            <w:tcW w:w="2012" w:type="dxa"/>
            <w:shd w:val="clear" w:color="auto" w:fill="auto"/>
          </w:tcPr>
          <w:p w14:paraId="4DF62FC6" w14:textId="6436CDA5" w:rsidR="00DE27D5" w:rsidRPr="00B45E62" w:rsidRDefault="00DE27D5" w:rsidP="001717BE">
            <w:pPr>
              <w:spacing w:after="40" w:line="240" w:lineRule="auto"/>
            </w:pPr>
            <w:r>
              <w:t xml:space="preserve">Kierownik </w:t>
            </w:r>
            <w:r w:rsidRPr="00593F23">
              <w:t>Zespołu ds. Rozliczeń Projektów/ Zespołu ds. Edukacji Przedszkolnej</w:t>
            </w:r>
          </w:p>
        </w:tc>
        <w:tc>
          <w:tcPr>
            <w:tcW w:w="3330" w:type="dxa"/>
            <w:shd w:val="clear" w:color="auto" w:fill="auto"/>
          </w:tcPr>
          <w:p w14:paraId="7893964B" w14:textId="77777777" w:rsidR="00DE27D5" w:rsidRDefault="00DE27D5" w:rsidP="00211ADC">
            <w:pPr>
              <w:spacing w:after="40" w:line="240" w:lineRule="auto"/>
            </w:pPr>
            <w:r>
              <w:t>Weryfikacja poprawności sporządzenia ww. pisma:</w:t>
            </w:r>
          </w:p>
          <w:p w14:paraId="50F9B381" w14:textId="77777777" w:rsidR="00DE27D5" w:rsidRDefault="00DE27D5" w:rsidP="00211ADC">
            <w:pPr>
              <w:spacing w:after="40" w:line="240" w:lineRule="auto"/>
            </w:pPr>
            <w:r>
              <w:t>- Jeśli TAK, akceptacja poprzez zaparafowanie pisma,</w:t>
            </w:r>
          </w:p>
          <w:p w14:paraId="16684A3C" w14:textId="50E812CB" w:rsidR="00DE27D5" w:rsidRPr="00B45E62" w:rsidRDefault="00DE27D5" w:rsidP="00211ADC">
            <w:pPr>
              <w:spacing w:after="40" w:line="240" w:lineRule="auto"/>
            </w:pPr>
            <w:r>
              <w:t>- Jeśli NIE, przejść do pkt. 2.</w:t>
            </w:r>
          </w:p>
        </w:tc>
        <w:tc>
          <w:tcPr>
            <w:tcW w:w="1665" w:type="dxa"/>
            <w:shd w:val="clear" w:color="auto" w:fill="auto"/>
          </w:tcPr>
          <w:p w14:paraId="4B501933" w14:textId="77777777" w:rsidR="00DE27D5" w:rsidRPr="00B45E62" w:rsidRDefault="00DE27D5" w:rsidP="0028210C">
            <w:pPr>
              <w:spacing w:after="40" w:line="240" w:lineRule="auto"/>
            </w:pPr>
            <w:r>
              <w:t>Niezwłocznie</w:t>
            </w:r>
          </w:p>
          <w:p w14:paraId="39F4A8A1" w14:textId="7225CD56" w:rsidR="00DE27D5" w:rsidRPr="00B45E62" w:rsidRDefault="00DE27D5" w:rsidP="0028210C">
            <w:pPr>
              <w:spacing w:after="40" w:line="240" w:lineRule="auto"/>
            </w:pPr>
          </w:p>
        </w:tc>
        <w:tc>
          <w:tcPr>
            <w:tcW w:w="1491" w:type="dxa"/>
            <w:shd w:val="clear" w:color="auto" w:fill="auto"/>
          </w:tcPr>
          <w:p w14:paraId="79F5F13E" w14:textId="77777777" w:rsidR="00DE27D5" w:rsidRPr="00B45E62" w:rsidRDefault="00DE27D5" w:rsidP="001717BE">
            <w:pPr>
              <w:spacing w:after="40" w:line="240" w:lineRule="auto"/>
            </w:pPr>
          </w:p>
        </w:tc>
      </w:tr>
      <w:tr w:rsidR="00B45E62" w:rsidRPr="00B45E62" w14:paraId="3A819ED7" w14:textId="77777777" w:rsidTr="00DE27D5">
        <w:tc>
          <w:tcPr>
            <w:tcW w:w="682" w:type="dxa"/>
            <w:shd w:val="clear" w:color="auto" w:fill="auto"/>
          </w:tcPr>
          <w:p w14:paraId="6D4F05C6" w14:textId="2F43430C" w:rsidR="00B45E62" w:rsidRPr="00B45E62" w:rsidRDefault="00DE27D5" w:rsidP="0028210C">
            <w:pPr>
              <w:spacing w:after="40" w:line="240" w:lineRule="auto"/>
            </w:pPr>
            <w:r>
              <w:t>4</w:t>
            </w:r>
            <w:r w:rsidR="00B45E62" w:rsidRPr="00B45E62">
              <w:t>.</w:t>
            </w:r>
          </w:p>
        </w:tc>
        <w:tc>
          <w:tcPr>
            <w:tcW w:w="2012" w:type="dxa"/>
            <w:shd w:val="clear" w:color="auto" w:fill="auto"/>
          </w:tcPr>
          <w:p w14:paraId="0B9D7AE3" w14:textId="77777777" w:rsidR="00B45E62" w:rsidRPr="00B45E62" w:rsidRDefault="00B45E62" w:rsidP="001717BE">
            <w:pPr>
              <w:spacing w:after="40" w:line="240" w:lineRule="auto"/>
            </w:pPr>
            <w:r w:rsidRPr="00B45E62">
              <w:t xml:space="preserve">Dyrektor WUP/ Wicedyrektor WUP </w:t>
            </w:r>
          </w:p>
        </w:tc>
        <w:tc>
          <w:tcPr>
            <w:tcW w:w="3330" w:type="dxa"/>
            <w:shd w:val="clear" w:color="auto" w:fill="auto"/>
          </w:tcPr>
          <w:p w14:paraId="338016FB" w14:textId="77777777" w:rsidR="00B45E62" w:rsidRPr="00B45E62" w:rsidRDefault="00B45E62" w:rsidP="00211ADC">
            <w:pPr>
              <w:spacing w:after="40" w:line="240" w:lineRule="auto"/>
            </w:pPr>
            <w:r w:rsidRPr="00B45E62">
              <w:t>Weryfikacja sporządzonego pisma:</w:t>
            </w:r>
          </w:p>
          <w:p w14:paraId="53FE5DB8" w14:textId="77777777" w:rsidR="00B45E62" w:rsidRPr="00B45E62" w:rsidRDefault="00B45E62" w:rsidP="00211ADC">
            <w:pPr>
              <w:spacing w:after="40" w:line="240" w:lineRule="auto"/>
            </w:pPr>
            <w:r w:rsidRPr="00B45E62">
              <w:t>- Jeśli TAK, zatwierdzenie poprzez podpisanie ww. pisma,</w:t>
            </w:r>
          </w:p>
          <w:p w14:paraId="605E4112" w14:textId="77777777" w:rsidR="00B45E62" w:rsidRPr="00B45E62" w:rsidRDefault="00B45E62" w:rsidP="00211ADC">
            <w:pPr>
              <w:spacing w:after="40" w:line="240" w:lineRule="auto"/>
            </w:pPr>
            <w:r w:rsidRPr="00B45E62">
              <w:t xml:space="preserve">- Jeśli NIE, przejść do punktu 2. </w:t>
            </w:r>
          </w:p>
        </w:tc>
        <w:tc>
          <w:tcPr>
            <w:tcW w:w="1665" w:type="dxa"/>
            <w:shd w:val="clear" w:color="auto" w:fill="auto"/>
          </w:tcPr>
          <w:p w14:paraId="1AF33897" w14:textId="77777777" w:rsidR="00B45E62" w:rsidRPr="00B45E62" w:rsidRDefault="00B45E62" w:rsidP="0028210C">
            <w:pPr>
              <w:spacing w:after="40" w:line="240" w:lineRule="auto"/>
            </w:pPr>
            <w:r w:rsidRPr="00B45E62">
              <w:t xml:space="preserve">Niezwłocznie </w:t>
            </w:r>
          </w:p>
        </w:tc>
        <w:tc>
          <w:tcPr>
            <w:tcW w:w="1491" w:type="dxa"/>
            <w:shd w:val="clear" w:color="auto" w:fill="auto"/>
          </w:tcPr>
          <w:p w14:paraId="7FCEC5A7" w14:textId="77777777" w:rsidR="00B45E62" w:rsidRPr="00B45E62" w:rsidRDefault="00B45E62" w:rsidP="001717BE">
            <w:pPr>
              <w:spacing w:after="40" w:line="240" w:lineRule="auto"/>
            </w:pPr>
          </w:p>
        </w:tc>
      </w:tr>
      <w:tr w:rsidR="00B45E62" w:rsidRPr="00B45E62" w14:paraId="7F44DB62" w14:textId="77777777" w:rsidTr="00DE27D5">
        <w:tc>
          <w:tcPr>
            <w:tcW w:w="682" w:type="dxa"/>
            <w:shd w:val="clear" w:color="auto" w:fill="auto"/>
          </w:tcPr>
          <w:p w14:paraId="19B76BA9" w14:textId="426FDEED" w:rsidR="00B45E62" w:rsidRPr="00B45E62" w:rsidRDefault="00DE27D5" w:rsidP="0028210C">
            <w:pPr>
              <w:spacing w:after="40" w:line="240" w:lineRule="auto"/>
            </w:pPr>
            <w:r>
              <w:t>5</w:t>
            </w:r>
            <w:r w:rsidR="00B45E62" w:rsidRPr="00B45E62">
              <w:t>.</w:t>
            </w:r>
          </w:p>
        </w:tc>
        <w:tc>
          <w:tcPr>
            <w:tcW w:w="2012" w:type="dxa"/>
            <w:shd w:val="clear" w:color="auto" w:fill="auto"/>
          </w:tcPr>
          <w:p w14:paraId="2CA9E5CC" w14:textId="1CBD00DD" w:rsidR="00B45E62" w:rsidRPr="00B45E62" w:rsidRDefault="00CD28C8" w:rsidP="001717BE">
            <w:pPr>
              <w:spacing w:after="40" w:line="240" w:lineRule="auto"/>
            </w:pPr>
            <w:r>
              <w:t>Obsługa kancelaryjna</w:t>
            </w:r>
            <w:r w:rsidR="00B45E62" w:rsidRPr="00B45E62">
              <w:t xml:space="preserve"> WUP</w:t>
            </w:r>
          </w:p>
        </w:tc>
        <w:tc>
          <w:tcPr>
            <w:tcW w:w="3330" w:type="dxa"/>
            <w:shd w:val="clear" w:color="auto" w:fill="auto"/>
          </w:tcPr>
          <w:p w14:paraId="0CE18DD1" w14:textId="77777777" w:rsidR="00B45E62" w:rsidRPr="00B45E62" w:rsidRDefault="00B45E62" w:rsidP="00211ADC">
            <w:pPr>
              <w:spacing w:after="40" w:line="240" w:lineRule="auto"/>
            </w:pPr>
            <w:r w:rsidRPr="00B45E62">
              <w:t>Przesłanie ww. pisma do Beneficjenta.</w:t>
            </w:r>
          </w:p>
        </w:tc>
        <w:tc>
          <w:tcPr>
            <w:tcW w:w="1665" w:type="dxa"/>
            <w:shd w:val="clear" w:color="auto" w:fill="auto"/>
          </w:tcPr>
          <w:p w14:paraId="440A4213" w14:textId="77777777" w:rsidR="00B45E62" w:rsidRPr="00B45E62" w:rsidRDefault="00B45E62" w:rsidP="0028210C">
            <w:pPr>
              <w:spacing w:after="40" w:line="240" w:lineRule="auto"/>
            </w:pPr>
            <w:r w:rsidRPr="00B45E62">
              <w:t xml:space="preserve">Niezwłocznie </w:t>
            </w:r>
          </w:p>
        </w:tc>
        <w:tc>
          <w:tcPr>
            <w:tcW w:w="1491" w:type="dxa"/>
            <w:shd w:val="clear" w:color="auto" w:fill="auto"/>
          </w:tcPr>
          <w:p w14:paraId="5895A0C0" w14:textId="77777777" w:rsidR="00B45E62" w:rsidRPr="00B45E62" w:rsidRDefault="00B45E62" w:rsidP="001717BE">
            <w:pPr>
              <w:spacing w:after="40" w:line="240" w:lineRule="auto"/>
            </w:pPr>
            <w:r w:rsidRPr="00B45E62">
              <w:t>Beneficjent</w:t>
            </w:r>
          </w:p>
        </w:tc>
      </w:tr>
      <w:tr w:rsidR="00B45E62" w:rsidRPr="00B45E62" w14:paraId="4C9CAE6E" w14:textId="77777777" w:rsidTr="00DE27D5">
        <w:trPr>
          <w:trHeight w:val="283"/>
        </w:trPr>
        <w:tc>
          <w:tcPr>
            <w:tcW w:w="682" w:type="dxa"/>
            <w:shd w:val="clear" w:color="auto" w:fill="auto"/>
          </w:tcPr>
          <w:p w14:paraId="0FA1458D" w14:textId="58C81372" w:rsidR="00B45E62" w:rsidRPr="00B45E62" w:rsidRDefault="00DE27D5" w:rsidP="0028210C">
            <w:pPr>
              <w:spacing w:after="40" w:line="240" w:lineRule="auto"/>
            </w:pPr>
            <w:r>
              <w:t>6</w:t>
            </w:r>
            <w:r w:rsidR="00B45E62" w:rsidRPr="00B45E62">
              <w:t>.</w:t>
            </w:r>
          </w:p>
          <w:p w14:paraId="38F5EAF2" w14:textId="77777777" w:rsidR="00B45E62" w:rsidRPr="00B45E62" w:rsidRDefault="00B45E62" w:rsidP="001717BE">
            <w:pPr>
              <w:spacing w:after="40" w:line="240" w:lineRule="auto"/>
            </w:pPr>
          </w:p>
        </w:tc>
        <w:tc>
          <w:tcPr>
            <w:tcW w:w="2012" w:type="dxa"/>
            <w:shd w:val="clear" w:color="auto" w:fill="auto"/>
          </w:tcPr>
          <w:p w14:paraId="4D430CA5" w14:textId="19D6D403" w:rsidR="00B45E62" w:rsidRPr="00B45E62" w:rsidRDefault="00CD28C8">
            <w:pPr>
              <w:spacing w:after="40" w:line="240" w:lineRule="auto"/>
            </w:pPr>
            <w:r>
              <w:t>Obsługa kancelaryjna</w:t>
            </w:r>
            <w:r w:rsidR="00B45E62" w:rsidRPr="00B45E62">
              <w:t xml:space="preserve"> WUP</w:t>
            </w:r>
          </w:p>
          <w:p w14:paraId="204901C4" w14:textId="77777777" w:rsidR="00B45E62" w:rsidRPr="00B45E62" w:rsidRDefault="00B45E62">
            <w:pPr>
              <w:spacing w:after="40" w:line="240" w:lineRule="auto"/>
            </w:pPr>
            <w:r w:rsidRPr="00B45E62">
              <w:t>Dyrektor WUP/ Wicedyrektor WUP</w:t>
            </w:r>
          </w:p>
          <w:p w14:paraId="385ABEAA" w14:textId="67433B04" w:rsidR="00174F1D" w:rsidRPr="00B45E62" w:rsidRDefault="00174F1D">
            <w:pPr>
              <w:spacing w:after="40" w:line="240" w:lineRule="auto"/>
            </w:pPr>
            <w:r>
              <w:t xml:space="preserve">Kierownik </w:t>
            </w:r>
            <w:r w:rsidR="00593F23" w:rsidRPr="00593F23">
              <w:t>Zespołu ds. Rozliczeń Projektów/ Zespołu ds. Edukacji Przedszkolnej</w:t>
            </w:r>
          </w:p>
        </w:tc>
        <w:tc>
          <w:tcPr>
            <w:tcW w:w="3330" w:type="dxa"/>
            <w:shd w:val="clear" w:color="auto" w:fill="auto"/>
          </w:tcPr>
          <w:p w14:paraId="0C515B2C" w14:textId="0182A727" w:rsidR="00B45E62" w:rsidRPr="00B45E62" w:rsidRDefault="00B45E62" w:rsidP="00211ADC">
            <w:pPr>
              <w:spacing w:after="40" w:line="240" w:lineRule="auto"/>
            </w:pPr>
            <w:r w:rsidRPr="00B45E62">
              <w:t xml:space="preserve">Rejestracja odpowiedzi od Beneficjenta, która po dokonaniu dekretacji przez Dyrektora WUP/ Wicedyrektora WUP na </w:t>
            </w:r>
            <w:r w:rsidR="00174F1D">
              <w:t xml:space="preserve">Kierownika </w:t>
            </w:r>
            <w:r w:rsidR="00593F23" w:rsidRPr="00593F23">
              <w:t>Zespołu ds. Rozliczeń Projektów/ Zespołu ds. Edukacji Przedszkolnej</w:t>
            </w:r>
            <w:r w:rsidRPr="00B45E62">
              <w:t xml:space="preserve"> przekazywana jest wyznaczonemu Pracownikowi </w:t>
            </w:r>
            <w:r w:rsidR="00593F23">
              <w:t>Zespołu</w:t>
            </w:r>
            <w:r w:rsidRPr="00B45E62">
              <w:t>.</w:t>
            </w:r>
          </w:p>
        </w:tc>
        <w:tc>
          <w:tcPr>
            <w:tcW w:w="1665" w:type="dxa"/>
            <w:shd w:val="clear" w:color="auto" w:fill="auto"/>
          </w:tcPr>
          <w:p w14:paraId="2823718A" w14:textId="77777777" w:rsidR="00B45E62" w:rsidRPr="00B45E62" w:rsidRDefault="00B45E62" w:rsidP="0028210C">
            <w:pPr>
              <w:spacing w:after="40" w:line="240" w:lineRule="auto"/>
            </w:pPr>
            <w:r w:rsidRPr="00B45E62">
              <w:t>Niezwłocznie</w:t>
            </w:r>
          </w:p>
          <w:p w14:paraId="72C78AB4" w14:textId="77777777" w:rsidR="00B45E62" w:rsidRPr="00B45E62" w:rsidRDefault="00B45E62" w:rsidP="001717BE">
            <w:pPr>
              <w:spacing w:after="40" w:line="240" w:lineRule="auto"/>
            </w:pPr>
          </w:p>
        </w:tc>
        <w:tc>
          <w:tcPr>
            <w:tcW w:w="1491" w:type="dxa"/>
            <w:shd w:val="clear" w:color="auto" w:fill="auto"/>
          </w:tcPr>
          <w:p w14:paraId="6C2117D8" w14:textId="77777777" w:rsidR="00B45E62" w:rsidRPr="00B45E62" w:rsidRDefault="00B45E62">
            <w:pPr>
              <w:spacing w:after="40" w:line="240" w:lineRule="auto"/>
            </w:pPr>
            <w:r w:rsidRPr="00B45E62">
              <w:t>Beneficjent</w:t>
            </w:r>
          </w:p>
        </w:tc>
      </w:tr>
      <w:tr w:rsidR="00E045F4" w:rsidRPr="00B45E62" w14:paraId="45528837" w14:textId="77777777" w:rsidTr="00DE27D5">
        <w:trPr>
          <w:trHeight w:val="283"/>
        </w:trPr>
        <w:tc>
          <w:tcPr>
            <w:tcW w:w="682" w:type="dxa"/>
            <w:shd w:val="clear" w:color="auto" w:fill="auto"/>
          </w:tcPr>
          <w:p w14:paraId="31DCA0A2" w14:textId="0C5343C2" w:rsidR="00E045F4" w:rsidRDefault="00DE27D5" w:rsidP="0028210C">
            <w:pPr>
              <w:spacing w:after="40" w:line="240" w:lineRule="auto"/>
            </w:pPr>
            <w:r>
              <w:t>7</w:t>
            </w:r>
            <w:r w:rsidR="00E045F4">
              <w:t>.</w:t>
            </w:r>
          </w:p>
        </w:tc>
        <w:tc>
          <w:tcPr>
            <w:tcW w:w="2012" w:type="dxa"/>
            <w:shd w:val="clear" w:color="auto" w:fill="auto"/>
          </w:tcPr>
          <w:p w14:paraId="780B2530" w14:textId="1F61447F" w:rsidR="00E045F4" w:rsidRPr="00B45E62" w:rsidRDefault="00E045F4" w:rsidP="001717BE">
            <w:pPr>
              <w:spacing w:after="40" w:line="240" w:lineRule="auto"/>
            </w:pPr>
            <w:r w:rsidRPr="00B45E62">
              <w:t xml:space="preserve">Pracownik </w:t>
            </w:r>
            <w:r w:rsidR="00593F23" w:rsidRPr="00593F23">
              <w:t>Zespołu ds. Rozliczeń Projektów/ Zespołu ds. Edukacji Przedszkolnej</w:t>
            </w:r>
          </w:p>
        </w:tc>
        <w:tc>
          <w:tcPr>
            <w:tcW w:w="3330" w:type="dxa"/>
            <w:shd w:val="clear" w:color="auto" w:fill="auto"/>
          </w:tcPr>
          <w:p w14:paraId="5E9EA76F" w14:textId="77777777" w:rsidR="00E045F4" w:rsidRDefault="00E045F4" w:rsidP="00211ADC">
            <w:pPr>
              <w:spacing w:after="40" w:line="240" w:lineRule="auto"/>
            </w:pPr>
            <w:r>
              <w:t>Weryfikacja przesłanych przez Beneficjenta dokumentów.</w:t>
            </w:r>
          </w:p>
          <w:p w14:paraId="078A370D" w14:textId="718D7621" w:rsidR="00E045F4" w:rsidRDefault="00E045F4" w:rsidP="00211ADC">
            <w:pPr>
              <w:spacing w:after="40" w:line="240" w:lineRule="auto"/>
            </w:pPr>
            <w:r>
              <w:t xml:space="preserve">- W przypadku poprawnego przygotowania wymaganych dokumentów – przejść do pkt. </w:t>
            </w:r>
            <w:r w:rsidR="00DE27D5">
              <w:t>8</w:t>
            </w:r>
          </w:p>
          <w:p w14:paraId="5C6EAC83" w14:textId="77777777" w:rsidR="00E045F4" w:rsidRPr="00B45E62" w:rsidRDefault="00E045F4" w:rsidP="00211ADC">
            <w:pPr>
              <w:spacing w:after="40" w:line="240" w:lineRule="auto"/>
            </w:pPr>
            <w:r>
              <w:t>- W przypadku stwierdzenia błędów w sporządzonych dokumentach wezwanie Projektodawcy do uzupełnienia/poprawy wskazanych dokumentów.</w:t>
            </w:r>
          </w:p>
        </w:tc>
        <w:tc>
          <w:tcPr>
            <w:tcW w:w="1665" w:type="dxa"/>
            <w:shd w:val="clear" w:color="auto" w:fill="auto"/>
          </w:tcPr>
          <w:p w14:paraId="1CDCFFAC" w14:textId="65442D25" w:rsidR="00E045F4" w:rsidRPr="00B45E62" w:rsidRDefault="005746C4" w:rsidP="0028210C">
            <w:pPr>
              <w:spacing w:after="40" w:line="240" w:lineRule="auto"/>
            </w:pPr>
            <w:r>
              <w:t>Niezwłocznie</w:t>
            </w:r>
          </w:p>
        </w:tc>
        <w:tc>
          <w:tcPr>
            <w:tcW w:w="1491" w:type="dxa"/>
            <w:shd w:val="clear" w:color="auto" w:fill="auto"/>
          </w:tcPr>
          <w:p w14:paraId="65493A68" w14:textId="77777777" w:rsidR="00E045F4" w:rsidRPr="00B45E62" w:rsidRDefault="00E045F4" w:rsidP="001717BE">
            <w:pPr>
              <w:spacing w:after="40" w:line="240" w:lineRule="auto"/>
            </w:pPr>
          </w:p>
        </w:tc>
      </w:tr>
      <w:tr w:rsidR="00B45E62" w:rsidRPr="00B45E62" w14:paraId="12568D8D" w14:textId="77777777" w:rsidTr="00DE27D5">
        <w:trPr>
          <w:trHeight w:val="546"/>
        </w:trPr>
        <w:tc>
          <w:tcPr>
            <w:tcW w:w="682" w:type="dxa"/>
            <w:shd w:val="clear" w:color="auto" w:fill="auto"/>
          </w:tcPr>
          <w:p w14:paraId="0A40770E" w14:textId="5AF9C074" w:rsidR="00B45E62" w:rsidRPr="00B45E62" w:rsidRDefault="00DE27D5" w:rsidP="0028210C">
            <w:pPr>
              <w:spacing w:after="40" w:line="240" w:lineRule="auto"/>
            </w:pPr>
            <w:r>
              <w:t>8</w:t>
            </w:r>
            <w:r w:rsidR="00B45E62" w:rsidRPr="00B45E62">
              <w:t>.</w:t>
            </w:r>
          </w:p>
        </w:tc>
        <w:tc>
          <w:tcPr>
            <w:tcW w:w="8498" w:type="dxa"/>
            <w:gridSpan w:val="4"/>
            <w:shd w:val="clear" w:color="auto" w:fill="auto"/>
          </w:tcPr>
          <w:p w14:paraId="66241C17" w14:textId="067C332F" w:rsidR="00B45E62" w:rsidRPr="00B45E62" w:rsidRDefault="00B45E62" w:rsidP="001717BE">
            <w:pPr>
              <w:spacing w:after="40" w:line="240" w:lineRule="auto"/>
            </w:pPr>
            <w:r w:rsidRPr="00B45E62">
              <w:t xml:space="preserve">Dalsza ścieżka postępowania jest zgodna z pkt. </w:t>
            </w:r>
            <w:r w:rsidR="00DE27D5">
              <w:t>8</w:t>
            </w:r>
            <w:r w:rsidRPr="00B45E62">
              <w:t>-</w:t>
            </w:r>
            <w:r w:rsidR="00B3409A">
              <w:t>2</w:t>
            </w:r>
            <w:r w:rsidR="00DE27D5">
              <w:t>0</w:t>
            </w:r>
            <w:r w:rsidRPr="00B45E62">
              <w:t xml:space="preserve"> instrukcji </w:t>
            </w:r>
            <w:r w:rsidR="006B5493">
              <w:t>5.</w:t>
            </w:r>
            <w:r w:rsidRPr="00B45E62">
              <w:t xml:space="preserve">7.1 </w:t>
            </w:r>
            <w:r w:rsidRPr="00B45E62">
              <w:rPr>
                <w:bCs/>
                <w:i/>
              </w:rPr>
              <w:t>Instrukcja aneksowania umowy o dofinansowanie projektu – inicjatywa beneficjenta.</w:t>
            </w:r>
          </w:p>
        </w:tc>
      </w:tr>
    </w:tbl>
    <w:p w14:paraId="7E27B8F8" w14:textId="1385C93B" w:rsidR="00B45E62" w:rsidRPr="00B45E62" w:rsidRDefault="00B45E62" w:rsidP="00211ADC">
      <w:pPr>
        <w:spacing w:before="120" w:after="40"/>
      </w:pPr>
      <w:r w:rsidRPr="00B45E62">
        <w:t>WUP w Białymstoku dopuszcza również możliwość podpisania aneksu do umowy o dofinansowanie projektu konkursowego drogą korespondencyjną.</w:t>
      </w:r>
    </w:p>
    <w:p w14:paraId="54EFEE5D" w14:textId="77777777" w:rsidR="00B45E62" w:rsidRPr="00624A21" w:rsidRDefault="00624A21" w:rsidP="00211ADC">
      <w:pPr>
        <w:pStyle w:val="Nagwek3"/>
        <w:spacing w:before="360"/>
        <w:rPr>
          <w:color w:val="auto"/>
          <w:sz w:val="26"/>
          <w:szCs w:val="26"/>
        </w:rPr>
      </w:pPr>
      <w:bookmarkStart w:id="102" w:name="_Toc416261286"/>
      <w:bookmarkStart w:id="103" w:name="_Toc425494337"/>
      <w:bookmarkStart w:id="104" w:name="_Toc136956848"/>
      <w:r w:rsidRPr="00624A21">
        <w:rPr>
          <w:color w:val="auto"/>
          <w:sz w:val="26"/>
          <w:szCs w:val="26"/>
        </w:rPr>
        <w:t>5.</w:t>
      </w:r>
      <w:r w:rsidR="00B45E62" w:rsidRPr="00624A21">
        <w:rPr>
          <w:color w:val="auto"/>
          <w:sz w:val="26"/>
          <w:szCs w:val="26"/>
        </w:rPr>
        <w:t>7.3 Instrukcja rozwiązywania umowy o dofinansowanie projektu</w:t>
      </w:r>
      <w:bookmarkEnd w:id="102"/>
      <w:bookmarkEnd w:id="103"/>
      <w:bookmarkEnd w:id="104"/>
    </w:p>
    <w:p w14:paraId="139851C3" w14:textId="77777777" w:rsidR="00B45E62" w:rsidRPr="00B45E62" w:rsidRDefault="00B45E62" w:rsidP="00211ADC">
      <w:pPr>
        <w:spacing w:after="120"/>
      </w:pPr>
      <w:r w:rsidRPr="00B45E62">
        <w:t>Umowa o dofinansowanie projektu może ulec rozwiązaniu przez Instytucję Pośredniczącą w terminie i w przypadkach określonych w zapisach umowy o dofinansowanie projektu</w:t>
      </w:r>
      <w:r w:rsidR="00AB1A0F">
        <w:t xml:space="preserve"> lub na wniosek Beneficjenta</w:t>
      </w:r>
      <w:r w:rsidRPr="00B45E62">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013"/>
        <w:gridCol w:w="3260"/>
        <w:gridCol w:w="1701"/>
        <w:gridCol w:w="1525"/>
      </w:tblGrid>
      <w:tr w:rsidR="00B45E62" w:rsidRPr="00B45E62" w14:paraId="0DADB809" w14:textId="77777777" w:rsidTr="009326A9">
        <w:tc>
          <w:tcPr>
            <w:tcW w:w="681" w:type="dxa"/>
            <w:shd w:val="clear" w:color="auto" w:fill="auto"/>
          </w:tcPr>
          <w:p w14:paraId="55854F80" w14:textId="77777777" w:rsidR="00B45E62" w:rsidRPr="00B45E62" w:rsidRDefault="00B45E62" w:rsidP="0093432C">
            <w:pPr>
              <w:spacing w:after="0" w:line="240" w:lineRule="auto"/>
              <w:rPr>
                <w:b/>
              </w:rPr>
            </w:pPr>
            <w:r w:rsidRPr="00B45E62">
              <w:rPr>
                <w:b/>
              </w:rPr>
              <w:t>Lp.</w:t>
            </w:r>
          </w:p>
        </w:tc>
        <w:tc>
          <w:tcPr>
            <w:tcW w:w="2013" w:type="dxa"/>
            <w:shd w:val="clear" w:color="auto" w:fill="auto"/>
          </w:tcPr>
          <w:p w14:paraId="7647BB09" w14:textId="77777777" w:rsidR="00B45E62" w:rsidRPr="00B45E62" w:rsidRDefault="00B45E62" w:rsidP="001717BE">
            <w:pPr>
              <w:spacing w:after="0" w:line="240" w:lineRule="auto"/>
              <w:rPr>
                <w:b/>
              </w:rPr>
            </w:pPr>
            <w:r w:rsidRPr="00B45E62">
              <w:rPr>
                <w:b/>
              </w:rPr>
              <w:t>Osoba wykonująca działanie</w:t>
            </w:r>
          </w:p>
        </w:tc>
        <w:tc>
          <w:tcPr>
            <w:tcW w:w="3260" w:type="dxa"/>
            <w:shd w:val="clear" w:color="auto" w:fill="auto"/>
          </w:tcPr>
          <w:p w14:paraId="38DF4ACC" w14:textId="77777777" w:rsidR="00B45E62" w:rsidRPr="00B45E62" w:rsidRDefault="00B45E62" w:rsidP="00211ADC">
            <w:pPr>
              <w:spacing w:after="0" w:line="240" w:lineRule="auto"/>
              <w:rPr>
                <w:b/>
              </w:rPr>
            </w:pPr>
            <w:r w:rsidRPr="00B45E62">
              <w:rPr>
                <w:b/>
              </w:rPr>
              <w:t>Działanie</w:t>
            </w:r>
          </w:p>
        </w:tc>
        <w:tc>
          <w:tcPr>
            <w:tcW w:w="1701" w:type="dxa"/>
            <w:shd w:val="clear" w:color="auto" w:fill="auto"/>
          </w:tcPr>
          <w:p w14:paraId="694537C4" w14:textId="77777777" w:rsidR="00B45E62" w:rsidRPr="00B45E62" w:rsidRDefault="00B45E62" w:rsidP="0093432C">
            <w:pPr>
              <w:spacing w:after="0" w:line="240" w:lineRule="auto"/>
              <w:rPr>
                <w:b/>
              </w:rPr>
            </w:pPr>
            <w:r w:rsidRPr="00B45E62">
              <w:rPr>
                <w:b/>
              </w:rPr>
              <w:t>Termin wykonania</w:t>
            </w:r>
          </w:p>
        </w:tc>
        <w:tc>
          <w:tcPr>
            <w:tcW w:w="1525" w:type="dxa"/>
            <w:shd w:val="clear" w:color="auto" w:fill="auto"/>
          </w:tcPr>
          <w:p w14:paraId="1F795B3B" w14:textId="77777777" w:rsidR="00B45E62" w:rsidRPr="00B45E62" w:rsidRDefault="00B45E62" w:rsidP="001717BE">
            <w:pPr>
              <w:spacing w:after="0" w:line="240" w:lineRule="auto"/>
              <w:rPr>
                <w:b/>
              </w:rPr>
            </w:pPr>
            <w:r w:rsidRPr="00B45E62">
              <w:rPr>
                <w:b/>
              </w:rPr>
              <w:t>Jednostki powiązane</w:t>
            </w:r>
          </w:p>
        </w:tc>
      </w:tr>
      <w:tr w:rsidR="00B45E62" w:rsidRPr="00B45E62" w14:paraId="64EA8E3E" w14:textId="77777777" w:rsidTr="009326A9">
        <w:trPr>
          <w:trHeight w:val="1559"/>
        </w:trPr>
        <w:tc>
          <w:tcPr>
            <w:tcW w:w="681" w:type="dxa"/>
            <w:shd w:val="clear" w:color="auto" w:fill="auto"/>
          </w:tcPr>
          <w:p w14:paraId="5C79DD53" w14:textId="77777777" w:rsidR="00B45E62" w:rsidRPr="00B45E62" w:rsidRDefault="00B45E62" w:rsidP="0093432C">
            <w:pPr>
              <w:spacing w:after="0" w:line="240" w:lineRule="auto"/>
            </w:pPr>
            <w:r w:rsidRPr="00B45E62">
              <w:t>1.</w:t>
            </w:r>
          </w:p>
          <w:p w14:paraId="4A2CB1DD" w14:textId="77777777" w:rsidR="00B45E62" w:rsidRPr="00B45E62" w:rsidRDefault="00B45E62" w:rsidP="001717BE">
            <w:pPr>
              <w:spacing w:after="0" w:line="240" w:lineRule="auto"/>
            </w:pPr>
          </w:p>
        </w:tc>
        <w:tc>
          <w:tcPr>
            <w:tcW w:w="2013" w:type="dxa"/>
            <w:shd w:val="clear" w:color="auto" w:fill="auto"/>
          </w:tcPr>
          <w:p w14:paraId="2FB036AA" w14:textId="2091A363" w:rsidR="00B45E62" w:rsidRPr="00B45E62" w:rsidRDefault="00B45E62">
            <w:pPr>
              <w:spacing w:after="0" w:line="240" w:lineRule="auto"/>
            </w:pPr>
            <w:r w:rsidRPr="00B45E62">
              <w:t xml:space="preserve">Pracownik </w:t>
            </w:r>
            <w:r w:rsidR="00593F23" w:rsidRPr="00593F23">
              <w:t>Zespołu ds. Rozliczeń Projektów/ Zespołu ds. Edukacji Przedszkolnej</w:t>
            </w:r>
          </w:p>
        </w:tc>
        <w:tc>
          <w:tcPr>
            <w:tcW w:w="3260" w:type="dxa"/>
            <w:shd w:val="clear" w:color="auto" w:fill="auto"/>
          </w:tcPr>
          <w:p w14:paraId="162DE742" w14:textId="416646BA" w:rsidR="00B45E62" w:rsidRPr="00B45E62" w:rsidRDefault="00B45E62" w:rsidP="00211ADC">
            <w:pPr>
              <w:spacing w:after="0" w:line="240" w:lineRule="auto"/>
            </w:pPr>
            <w:r w:rsidRPr="00B45E62">
              <w:t xml:space="preserve">Na zlecenie Kierownika </w:t>
            </w:r>
            <w:r w:rsidR="00593F23">
              <w:t>Zespołu</w:t>
            </w:r>
            <w:r w:rsidR="00593F23" w:rsidRPr="00B45E62">
              <w:t xml:space="preserve"> </w:t>
            </w:r>
            <w:r w:rsidRPr="00B45E62">
              <w:t>przygotowanie informacji do Beneficjenta o  zaistnieniu sytuacji powodującej rozwiązanie umowy</w:t>
            </w:r>
          </w:p>
          <w:p w14:paraId="7A0D9E19" w14:textId="77777777" w:rsidR="00B45E62" w:rsidRPr="00B45E62" w:rsidRDefault="00B45E62" w:rsidP="00211ADC">
            <w:pPr>
              <w:spacing w:after="0" w:line="240" w:lineRule="auto"/>
            </w:pPr>
          </w:p>
          <w:p w14:paraId="77771E17" w14:textId="77777777" w:rsidR="00B45E62" w:rsidRPr="00B45E62" w:rsidRDefault="00B45E62" w:rsidP="00211ADC">
            <w:pPr>
              <w:spacing w:after="0" w:line="240" w:lineRule="auto"/>
            </w:pPr>
            <w:r w:rsidRPr="00B45E62">
              <w:t>lub</w:t>
            </w:r>
          </w:p>
          <w:p w14:paraId="2FCA3FAF" w14:textId="77777777" w:rsidR="00B45E62" w:rsidRPr="00B45E62" w:rsidRDefault="00B45E62" w:rsidP="00211ADC">
            <w:pPr>
              <w:spacing w:after="0" w:line="240" w:lineRule="auto"/>
            </w:pPr>
          </w:p>
          <w:p w14:paraId="581B0207" w14:textId="0BB436A0" w:rsidR="00B45E62" w:rsidRDefault="00B45E62" w:rsidP="00211ADC">
            <w:pPr>
              <w:spacing w:after="0" w:line="240" w:lineRule="auto"/>
            </w:pPr>
            <w:r w:rsidRPr="00B45E62">
              <w:t xml:space="preserve">w sytuacji, gdy Beneficjent złożył wniosek o rozwiązanie umowy o dofinansowanie projektu (za porozumieniem stron) przygotowanie, po dokonaniu analizy wniosku, </w:t>
            </w:r>
            <w:r w:rsidR="008C4753">
              <w:t>dokument</w:t>
            </w:r>
            <w:r w:rsidR="007A31A3">
              <w:t>u</w:t>
            </w:r>
            <w:r w:rsidR="008C4753" w:rsidRPr="004E5E9F">
              <w:t xml:space="preserve"> </w:t>
            </w:r>
            <w:r w:rsidR="00AB1A0F" w:rsidRPr="004E5E9F">
              <w:t>w sprawie rozwiązania umowy o dofinansowanie projektu w ramach Regionalnego Programu Operacyjnego Województwa Podlaskiego 2014-2020</w:t>
            </w:r>
            <w:r w:rsidR="00AB1A0F">
              <w:rPr>
                <w:i/>
              </w:rPr>
              <w:t xml:space="preserve"> </w:t>
            </w:r>
            <w:r w:rsidR="00AB1A0F" w:rsidRPr="002B2AB4">
              <w:t>– przejść do pkt.</w:t>
            </w:r>
            <w:r w:rsidR="00BD0DB4">
              <w:t xml:space="preserve"> </w:t>
            </w:r>
            <w:r w:rsidR="00725466">
              <w:t>7</w:t>
            </w:r>
            <w:r w:rsidR="006E31FA">
              <w:t>,</w:t>
            </w:r>
          </w:p>
          <w:p w14:paraId="0AEE154B" w14:textId="77777777" w:rsidR="00CC24CF" w:rsidRDefault="006E31FA" w:rsidP="00211ADC">
            <w:pPr>
              <w:spacing w:before="120" w:after="120" w:line="240" w:lineRule="auto"/>
            </w:pPr>
            <w:r>
              <w:t xml:space="preserve">lub </w:t>
            </w:r>
          </w:p>
          <w:p w14:paraId="7CF9E2A1" w14:textId="1BA03E91" w:rsidR="006E31FA" w:rsidRPr="00B45E62" w:rsidRDefault="006E31FA" w:rsidP="00211ADC">
            <w:pPr>
              <w:spacing w:after="0" w:line="240" w:lineRule="auto"/>
            </w:pPr>
            <w:r>
              <w:t xml:space="preserve">w sytuacji, gdy rozwiązanie umowy następuje na podstawie wyników kontroli, tj. Informacji pokontrolnej, w której Beneficjent został poinformowany o przesłankach uniemożliwiających dalszą realizację projektu, </w:t>
            </w:r>
            <w:r w:rsidRPr="00DA3D5E">
              <w:t>a także o wszczęciu procedury rozwiązania umowy z Beneficjentem,</w:t>
            </w:r>
            <w:r>
              <w:t xml:space="preserve"> po dokonaniu analizy ww. </w:t>
            </w:r>
            <w:r w:rsidR="00A52FF2">
              <w:t xml:space="preserve">Informacji, przygotowanie </w:t>
            </w:r>
            <w:r>
              <w:t xml:space="preserve"> </w:t>
            </w:r>
            <w:r w:rsidR="00A52FF2">
              <w:t>dokumentu</w:t>
            </w:r>
            <w:r w:rsidR="00A52FF2" w:rsidRPr="004E5E9F">
              <w:t xml:space="preserve"> w</w:t>
            </w:r>
            <w:r w:rsidR="00A52FF2">
              <w:t> </w:t>
            </w:r>
            <w:r w:rsidR="00A52FF2" w:rsidRPr="004E5E9F">
              <w:t>sprawie rozwiązania umowy o dofinansowanie projektu w</w:t>
            </w:r>
            <w:r w:rsidR="00A52FF2">
              <w:t> </w:t>
            </w:r>
            <w:r w:rsidR="00A52FF2" w:rsidRPr="004E5E9F">
              <w:t>ramach Regionalnego Programu Operacyjnego Województwa Podlaskiego 2014-2020</w:t>
            </w:r>
            <w:r w:rsidR="00A52FF2">
              <w:rPr>
                <w:i/>
              </w:rPr>
              <w:t xml:space="preserve"> </w:t>
            </w:r>
            <w:r>
              <w:t xml:space="preserve">– przejść do pkt. </w:t>
            </w:r>
            <w:r w:rsidR="00725466">
              <w:t>7</w:t>
            </w:r>
          </w:p>
        </w:tc>
        <w:tc>
          <w:tcPr>
            <w:tcW w:w="1701" w:type="dxa"/>
            <w:shd w:val="clear" w:color="auto" w:fill="auto"/>
          </w:tcPr>
          <w:p w14:paraId="19783453" w14:textId="77777777" w:rsidR="00B45E62" w:rsidRPr="00B45E62" w:rsidRDefault="00B45E62" w:rsidP="0093432C">
            <w:pPr>
              <w:spacing w:after="0" w:line="240" w:lineRule="auto"/>
            </w:pPr>
            <w:r w:rsidRPr="00B45E62">
              <w:t xml:space="preserve">Niezwłocznie po stwierdzeniu przesłanek uniemożliwiających dalszą realizację umowy </w:t>
            </w:r>
          </w:p>
          <w:p w14:paraId="337C151E" w14:textId="77777777" w:rsidR="00B45E62" w:rsidRPr="00B45E62" w:rsidRDefault="00B45E62" w:rsidP="001717BE">
            <w:pPr>
              <w:spacing w:after="0" w:line="240" w:lineRule="auto"/>
            </w:pPr>
          </w:p>
          <w:p w14:paraId="3A42E5E2" w14:textId="77777777" w:rsidR="00B45E62" w:rsidRPr="00B45E62" w:rsidRDefault="00B45E62">
            <w:pPr>
              <w:spacing w:after="0" w:line="240" w:lineRule="auto"/>
            </w:pPr>
            <w:r w:rsidRPr="00B45E62">
              <w:t>Niezwłocznie po wpłynięciu do WUP w Białymstoku wniosku Beneficjenta o rozwiązanie umowy</w:t>
            </w:r>
          </w:p>
        </w:tc>
        <w:tc>
          <w:tcPr>
            <w:tcW w:w="1525" w:type="dxa"/>
            <w:shd w:val="clear" w:color="auto" w:fill="auto"/>
          </w:tcPr>
          <w:p w14:paraId="3379DB9B" w14:textId="77777777" w:rsidR="00B45E62" w:rsidRPr="00B45E62" w:rsidRDefault="00B45E62">
            <w:pPr>
              <w:spacing w:after="0" w:line="240" w:lineRule="auto"/>
            </w:pPr>
          </w:p>
        </w:tc>
      </w:tr>
      <w:tr w:rsidR="005D6946" w:rsidRPr="00B45E62" w14:paraId="243AFDBB" w14:textId="77777777" w:rsidTr="00A727F4">
        <w:trPr>
          <w:trHeight w:val="1635"/>
        </w:trPr>
        <w:tc>
          <w:tcPr>
            <w:tcW w:w="681" w:type="dxa"/>
            <w:shd w:val="clear" w:color="auto" w:fill="auto"/>
          </w:tcPr>
          <w:p w14:paraId="7BD84F4D" w14:textId="77777777" w:rsidR="005D6946" w:rsidRPr="00B45E62" w:rsidRDefault="005D6946" w:rsidP="0093432C">
            <w:pPr>
              <w:spacing w:after="0" w:line="240" w:lineRule="auto"/>
            </w:pPr>
            <w:r>
              <w:t>2.</w:t>
            </w:r>
          </w:p>
          <w:p w14:paraId="155FBE90" w14:textId="6D8CFB1E" w:rsidR="005D6946" w:rsidRPr="00B45E62" w:rsidRDefault="005D6946" w:rsidP="0093432C">
            <w:pPr>
              <w:spacing w:after="0" w:line="240" w:lineRule="auto"/>
            </w:pPr>
          </w:p>
        </w:tc>
        <w:tc>
          <w:tcPr>
            <w:tcW w:w="2013" w:type="dxa"/>
            <w:shd w:val="clear" w:color="auto" w:fill="auto"/>
          </w:tcPr>
          <w:p w14:paraId="151E4C38" w14:textId="5DB7FABE" w:rsidR="005D6946" w:rsidRPr="00B45E62" w:rsidRDefault="005D6946" w:rsidP="001717BE">
            <w:pPr>
              <w:spacing w:after="0" w:line="240" w:lineRule="auto"/>
            </w:pPr>
            <w:r>
              <w:t xml:space="preserve">Kierownik </w:t>
            </w:r>
            <w:r w:rsidRPr="00593F23">
              <w:t>Zespołu ds. Rozliczeń Projektów/ Zespołu ds. Edukacji Przedszkolnej</w:t>
            </w:r>
          </w:p>
        </w:tc>
        <w:tc>
          <w:tcPr>
            <w:tcW w:w="3260" w:type="dxa"/>
            <w:shd w:val="clear" w:color="auto" w:fill="auto"/>
          </w:tcPr>
          <w:p w14:paraId="465EB2C5" w14:textId="77777777" w:rsidR="005D6946" w:rsidRPr="006B5493" w:rsidRDefault="005D6946" w:rsidP="00211ADC">
            <w:pPr>
              <w:spacing w:after="0" w:line="240" w:lineRule="auto"/>
            </w:pPr>
            <w:r w:rsidRPr="006B5493">
              <w:t xml:space="preserve">Dokonanie weryfikacji poprawności sporządzenia ww. informacji: </w:t>
            </w:r>
          </w:p>
          <w:p w14:paraId="39FD12C6" w14:textId="77777777" w:rsidR="005D6946" w:rsidRPr="006B5493" w:rsidRDefault="005D6946" w:rsidP="00211ADC">
            <w:pPr>
              <w:spacing w:after="0" w:line="240" w:lineRule="auto"/>
            </w:pPr>
            <w:r w:rsidRPr="006B5493">
              <w:t xml:space="preserve">- Jeśli TAK, akceptacja poprzez zaparafowanie ww. informacji, </w:t>
            </w:r>
          </w:p>
          <w:p w14:paraId="3CC5FC4A" w14:textId="2FCF0057" w:rsidR="005D6946" w:rsidRPr="00B45E62" w:rsidRDefault="005D6946" w:rsidP="00211ADC">
            <w:pPr>
              <w:spacing w:after="0" w:line="240" w:lineRule="auto"/>
            </w:pPr>
            <w:r w:rsidRPr="006B5493">
              <w:t>- Jeśli NIE, przejść do pkt 1.</w:t>
            </w:r>
          </w:p>
        </w:tc>
        <w:tc>
          <w:tcPr>
            <w:tcW w:w="1701" w:type="dxa"/>
            <w:shd w:val="clear" w:color="auto" w:fill="auto"/>
          </w:tcPr>
          <w:p w14:paraId="1E99D4CB" w14:textId="77777777" w:rsidR="005D6946" w:rsidRPr="00B45E62" w:rsidRDefault="005D6946" w:rsidP="0093432C">
            <w:pPr>
              <w:spacing w:after="0" w:line="240" w:lineRule="auto"/>
            </w:pPr>
            <w:r>
              <w:t>Niezwłocznie</w:t>
            </w:r>
          </w:p>
          <w:p w14:paraId="126C6BDE" w14:textId="334CCEFD" w:rsidR="005D6946" w:rsidRPr="00B45E62" w:rsidRDefault="005D6946" w:rsidP="0093432C">
            <w:pPr>
              <w:spacing w:after="0" w:line="240" w:lineRule="auto"/>
            </w:pPr>
          </w:p>
        </w:tc>
        <w:tc>
          <w:tcPr>
            <w:tcW w:w="1525" w:type="dxa"/>
            <w:shd w:val="clear" w:color="auto" w:fill="auto"/>
          </w:tcPr>
          <w:p w14:paraId="6472D3FA" w14:textId="77777777" w:rsidR="005D6946" w:rsidRPr="00B45E62" w:rsidRDefault="005D6946" w:rsidP="001717BE">
            <w:pPr>
              <w:spacing w:after="0" w:line="240" w:lineRule="auto"/>
            </w:pPr>
          </w:p>
        </w:tc>
      </w:tr>
      <w:tr w:rsidR="009326A9" w:rsidRPr="00B45E62" w14:paraId="48B4F57D" w14:textId="77777777" w:rsidTr="00A727F4">
        <w:trPr>
          <w:trHeight w:val="2175"/>
        </w:trPr>
        <w:tc>
          <w:tcPr>
            <w:tcW w:w="681" w:type="dxa"/>
            <w:shd w:val="clear" w:color="auto" w:fill="auto"/>
          </w:tcPr>
          <w:p w14:paraId="21B85DAC" w14:textId="24ADA165" w:rsidR="009326A9" w:rsidRPr="00B45E62" w:rsidRDefault="005D6946" w:rsidP="0093432C">
            <w:pPr>
              <w:spacing w:after="0" w:line="240" w:lineRule="auto"/>
            </w:pPr>
            <w:r>
              <w:t>3</w:t>
            </w:r>
            <w:r w:rsidR="009326A9" w:rsidRPr="00B45E62">
              <w:t xml:space="preserve">. </w:t>
            </w:r>
          </w:p>
          <w:p w14:paraId="3E844CB4" w14:textId="34155F3B" w:rsidR="009326A9" w:rsidRPr="00B45E62" w:rsidRDefault="009326A9" w:rsidP="0093432C">
            <w:pPr>
              <w:spacing w:after="0" w:line="240" w:lineRule="auto"/>
            </w:pPr>
          </w:p>
        </w:tc>
        <w:tc>
          <w:tcPr>
            <w:tcW w:w="2013" w:type="dxa"/>
            <w:shd w:val="clear" w:color="auto" w:fill="auto"/>
          </w:tcPr>
          <w:p w14:paraId="44FBC09F" w14:textId="77777777" w:rsidR="009326A9" w:rsidRPr="00B45E62" w:rsidRDefault="009326A9" w:rsidP="001717BE">
            <w:pPr>
              <w:spacing w:after="0" w:line="240" w:lineRule="auto"/>
            </w:pPr>
            <w:r w:rsidRPr="00B45E62">
              <w:t>Radca Prawny</w:t>
            </w:r>
          </w:p>
          <w:p w14:paraId="747F73A6" w14:textId="32F33579" w:rsidR="009326A9" w:rsidRPr="00B45E62" w:rsidRDefault="009326A9" w:rsidP="001717BE">
            <w:pPr>
              <w:spacing w:after="0" w:line="240" w:lineRule="auto"/>
            </w:pPr>
          </w:p>
        </w:tc>
        <w:tc>
          <w:tcPr>
            <w:tcW w:w="3260" w:type="dxa"/>
            <w:shd w:val="clear" w:color="auto" w:fill="auto"/>
          </w:tcPr>
          <w:p w14:paraId="58849479" w14:textId="77777777" w:rsidR="009326A9" w:rsidRPr="00B45E62" w:rsidRDefault="009326A9" w:rsidP="00211ADC">
            <w:pPr>
              <w:spacing w:after="0" w:line="240" w:lineRule="auto"/>
            </w:pPr>
            <w:r w:rsidRPr="00B45E62">
              <w:t xml:space="preserve">Sprawdzenie pod względem formalno-prawnym informacji do Beneficjenta dotyczącej zaistnienia sytuacji powodującej rozwiązanie umowy: </w:t>
            </w:r>
          </w:p>
          <w:p w14:paraId="7140D8D2" w14:textId="77777777" w:rsidR="009326A9" w:rsidRPr="00B45E62" w:rsidRDefault="009326A9" w:rsidP="00211ADC">
            <w:pPr>
              <w:spacing w:after="0" w:line="240" w:lineRule="auto"/>
            </w:pPr>
            <w:r w:rsidRPr="00B45E62">
              <w:t xml:space="preserve">- Jeśli TAK, akceptacja poprzez zaparafowanie informacji, </w:t>
            </w:r>
          </w:p>
          <w:p w14:paraId="177DD11A" w14:textId="77777777" w:rsidR="009326A9" w:rsidRPr="00B45E62" w:rsidRDefault="009326A9" w:rsidP="00211ADC">
            <w:pPr>
              <w:spacing w:after="0" w:line="240" w:lineRule="auto"/>
            </w:pPr>
            <w:r w:rsidRPr="00B45E62">
              <w:t xml:space="preserve">- Jeśli NIE, przejść do pkt 1. </w:t>
            </w:r>
          </w:p>
          <w:p w14:paraId="5FCADB96" w14:textId="2700E416" w:rsidR="009326A9" w:rsidRPr="00B45E62" w:rsidRDefault="009326A9" w:rsidP="00211ADC">
            <w:pPr>
              <w:spacing w:after="0" w:line="240" w:lineRule="auto"/>
            </w:pPr>
          </w:p>
        </w:tc>
        <w:tc>
          <w:tcPr>
            <w:tcW w:w="1701" w:type="dxa"/>
            <w:shd w:val="clear" w:color="auto" w:fill="auto"/>
          </w:tcPr>
          <w:p w14:paraId="61C42A35" w14:textId="77777777" w:rsidR="009326A9" w:rsidRPr="00B45E62" w:rsidRDefault="009326A9" w:rsidP="0093432C">
            <w:pPr>
              <w:spacing w:after="0" w:line="240" w:lineRule="auto"/>
            </w:pPr>
            <w:r w:rsidRPr="00B45E62">
              <w:t>Niezwłocznie</w:t>
            </w:r>
          </w:p>
          <w:p w14:paraId="0456E788" w14:textId="38B79BC0" w:rsidR="009326A9" w:rsidRPr="00B45E62" w:rsidRDefault="009326A9" w:rsidP="0093432C">
            <w:pPr>
              <w:spacing w:after="0" w:line="240" w:lineRule="auto"/>
            </w:pPr>
          </w:p>
        </w:tc>
        <w:tc>
          <w:tcPr>
            <w:tcW w:w="1525" w:type="dxa"/>
            <w:shd w:val="clear" w:color="auto" w:fill="auto"/>
          </w:tcPr>
          <w:p w14:paraId="14FCFE50" w14:textId="77777777" w:rsidR="009326A9" w:rsidRPr="00B45E62" w:rsidRDefault="009326A9" w:rsidP="001717BE">
            <w:pPr>
              <w:spacing w:after="0" w:line="240" w:lineRule="auto"/>
            </w:pPr>
          </w:p>
        </w:tc>
      </w:tr>
      <w:tr w:rsidR="00725466" w:rsidRPr="00B45E62" w14:paraId="5ADC6E01" w14:textId="77777777" w:rsidTr="00A727F4">
        <w:trPr>
          <w:trHeight w:val="1822"/>
        </w:trPr>
        <w:tc>
          <w:tcPr>
            <w:tcW w:w="681" w:type="dxa"/>
            <w:shd w:val="clear" w:color="auto" w:fill="auto"/>
          </w:tcPr>
          <w:p w14:paraId="233454C0" w14:textId="616F1374" w:rsidR="00725466" w:rsidRDefault="00725466" w:rsidP="0093432C">
            <w:pPr>
              <w:spacing w:after="0" w:line="240" w:lineRule="auto"/>
            </w:pPr>
            <w:r>
              <w:t>4.</w:t>
            </w:r>
          </w:p>
        </w:tc>
        <w:tc>
          <w:tcPr>
            <w:tcW w:w="2013" w:type="dxa"/>
            <w:shd w:val="clear" w:color="auto" w:fill="auto"/>
          </w:tcPr>
          <w:p w14:paraId="29A40BD7" w14:textId="03416790" w:rsidR="00725466" w:rsidRPr="00B45E62" w:rsidRDefault="00725466" w:rsidP="001717BE">
            <w:pPr>
              <w:spacing w:after="0" w:line="240" w:lineRule="auto"/>
            </w:pPr>
            <w:r w:rsidRPr="009326A9">
              <w:t xml:space="preserve">Kierownik </w:t>
            </w:r>
            <w:r w:rsidRPr="00725466">
              <w:t>Zespołu ds. Rozliczeń Projektów/ Zespołu ds. Edukacji Przedszkolnej</w:t>
            </w:r>
          </w:p>
        </w:tc>
        <w:tc>
          <w:tcPr>
            <w:tcW w:w="3260" w:type="dxa"/>
            <w:shd w:val="clear" w:color="auto" w:fill="auto"/>
          </w:tcPr>
          <w:p w14:paraId="1566F287" w14:textId="1D3D2823" w:rsidR="00725466" w:rsidRPr="00B45E62" w:rsidRDefault="00725466" w:rsidP="00211ADC">
            <w:pPr>
              <w:spacing w:after="0" w:line="240" w:lineRule="auto"/>
            </w:pPr>
            <w:r w:rsidRPr="009326A9">
              <w:t>Po weryfikacji przez Radcę Prawnego, informacja do Beneficjenta o  zaistnieniu sytuacji powodującej rozwiązanie umowy, przekazywana jest  do Dyrektora  WUP celem zatwierdzenia.</w:t>
            </w:r>
          </w:p>
        </w:tc>
        <w:tc>
          <w:tcPr>
            <w:tcW w:w="1701" w:type="dxa"/>
            <w:shd w:val="clear" w:color="auto" w:fill="auto"/>
          </w:tcPr>
          <w:p w14:paraId="2972DA18" w14:textId="48DD4D90" w:rsidR="00725466" w:rsidRPr="00B45E62" w:rsidRDefault="00725466" w:rsidP="0093432C">
            <w:pPr>
              <w:spacing w:after="0" w:line="240" w:lineRule="auto"/>
            </w:pPr>
            <w:r w:rsidRPr="009326A9">
              <w:t>Niezwłocznie po uzyskaniu akceptacji Radcy Prawnego</w:t>
            </w:r>
          </w:p>
        </w:tc>
        <w:tc>
          <w:tcPr>
            <w:tcW w:w="1525" w:type="dxa"/>
            <w:shd w:val="clear" w:color="auto" w:fill="auto"/>
          </w:tcPr>
          <w:p w14:paraId="36259546" w14:textId="77777777" w:rsidR="00725466" w:rsidRPr="00B45E62" w:rsidRDefault="00725466" w:rsidP="001717BE">
            <w:pPr>
              <w:spacing w:after="0" w:line="240" w:lineRule="auto"/>
            </w:pPr>
          </w:p>
        </w:tc>
      </w:tr>
      <w:tr w:rsidR="00B45E62" w:rsidRPr="00B45E62" w14:paraId="68992618" w14:textId="77777777" w:rsidTr="009326A9">
        <w:tc>
          <w:tcPr>
            <w:tcW w:w="681" w:type="dxa"/>
            <w:shd w:val="clear" w:color="auto" w:fill="auto"/>
          </w:tcPr>
          <w:p w14:paraId="6D0187CD" w14:textId="76DEF04F" w:rsidR="00B45E62" w:rsidRPr="00B45E62" w:rsidRDefault="009326A9" w:rsidP="0093432C">
            <w:pPr>
              <w:spacing w:after="0" w:line="240" w:lineRule="auto"/>
            </w:pPr>
            <w:r>
              <w:t>5</w:t>
            </w:r>
            <w:r w:rsidR="00B45E62" w:rsidRPr="00B45E62">
              <w:t>.</w:t>
            </w:r>
          </w:p>
        </w:tc>
        <w:tc>
          <w:tcPr>
            <w:tcW w:w="2013" w:type="dxa"/>
            <w:shd w:val="clear" w:color="auto" w:fill="auto"/>
          </w:tcPr>
          <w:p w14:paraId="6EC3B00B" w14:textId="77777777" w:rsidR="00B45E62" w:rsidRPr="00B45E62" w:rsidRDefault="00B45E62" w:rsidP="001717BE">
            <w:pPr>
              <w:spacing w:after="0" w:line="240" w:lineRule="auto"/>
            </w:pPr>
            <w:r w:rsidRPr="00B45E62">
              <w:t xml:space="preserve">Dyrektor WUP </w:t>
            </w:r>
          </w:p>
        </w:tc>
        <w:tc>
          <w:tcPr>
            <w:tcW w:w="3260" w:type="dxa"/>
            <w:shd w:val="clear" w:color="auto" w:fill="auto"/>
          </w:tcPr>
          <w:p w14:paraId="6445777A" w14:textId="77777777" w:rsidR="00B45E62" w:rsidRPr="00B45E62" w:rsidRDefault="00B45E62" w:rsidP="00211ADC">
            <w:pPr>
              <w:spacing w:after="0" w:line="240" w:lineRule="auto"/>
            </w:pPr>
            <w:r w:rsidRPr="00B45E62">
              <w:t>Weryfikacja poprawności sporządzenia informacji do Beneficjenta o  zaistnieniu sytuacji powodującej rozwiązanie umowy:</w:t>
            </w:r>
          </w:p>
          <w:p w14:paraId="5805694C" w14:textId="77777777" w:rsidR="00B45E62" w:rsidRPr="00B45E62" w:rsidRDefault="00B45E62" w:rsidP="00211ADC">
            <w:pPr>
              <w:spacing w:after="0" w:line="240" w:lineRule="auto"/>
            </w:pPr>
            <w:r w:rsidRPr="00B45E62">
              <w:t>- Jeśli TAK, zatwierdzenie poprzez podpisanie informacji do Beneficjenta,</w:t>
            </w:r>
          </w:p>
          <w:p w14:paraId="62A56A9D" w14:textId="77777777" w:rsidR="00B45E62" w:rsidRPr="00B45E62" w:rsidRDefault="00B45E62" w:rsidP="00211ADC">
            <w:pPr>
              <w:spacing w:after="0" w:line="240" w:lineRule="auto"/>
            </w:pPr>
            <w:r w:rsidRPr="00B45E62">
              <w:t xml:space="preserve">- Jeśli NIE, przejść do pkt 1. </w:t>
            </w:r>
          </w:p>
        </w:tc>
        <w:tc>
          <w:tcPr>
            <w:tcW w:w="1701" w:type="dxa"/>
            <w:shd w:val="clear" w:color="auto" w:fill="auto"/>
          </w:tcPr>
          <w:p w14:paraId="7EF7F959" w14:textId="77777777" w:rsidR="00B45E62" w:rsidRPr="00B45E62" w:rsidRDefault="00B45E62" w:rsidP="0093432C">
            <w:pPr>
              <w:spacing w:after="0" w:line="240" w:lineRule="auto"/>
            </w:pPr>
            <w:r w:rsidRPr="00B45E62">
              <w:t xml:space="preserve">Niezwłocznie </w:t>
            </w:r>
          </w:p>
        </w:tc>
        <w:tc>
          <w:tcPr>
            <w:tcW w:w="1525" w:type="dxa"/>
            <w:shd w:val="clear" w:color="auto" w:fill="auto"/>
          </w:tcPr>
          <w:p w14:paraId="0A25D641" w14:textId="77777777" w:rsidR="00B45E62" w:rsidRPr="00B45E62" w:rsidRDefault="00B45E62" w:rsidP="001717BE">
            <w:pPr>
              <w:spacing w:after="0" w:line="240" w:lineRule="auto"/>
            </w:pPr>
          </w:p>
        </w:tc>
      </w:tr>
      <w:tr w:rsidR="00B45E62" w:rsidRPr="00B45E62" w14:paraId="3F301485" w14:textId="77777777" w:rsidTr="009326A9">
        <w:tc>
          <w:tcPr>
            <w:tcW w:w="681" w:type="dxa"/>
            <w:shd w:val="clear" w:color="auto" w:fill="auto"/>
          </w:tcPr>
          <w:p w14:paraId="5657668C" w14:textId="61B6058D" w:rsidR="00B45E62" w:rsidRPr="00B45E62" w:rsidRDefault="009326A9" w:rsidP="0093432C">
            <w:pPr>
              <w:spacing w:after="0" w:line="240" w:lineRule="auto"/>
            </w:pPr>
            <w:r>
              <w:t>6</w:t>
            </w:r>
            <w:r w:rsidR="00B45E62" w:rsidRPr="00B45E62">
              <w:t>.</w:t>
            </w:r>
          </w:p>
        </w:tc>
        <w:tc>
          <w:tcPr>
            <w:tcW w:w="2013" w:type="dxa"/>
            <w:shd w:val="clear" w:color="auto" w:fill="auto"/>
          </w:tcPr>
          <w:p w14:paraId="7205DE0D" w14:textId="74199EB2" w:rsidR="00B45E62" w:rsidRPr="00B45E62" w:rsidRDefault="00B3008F" w:rsidP="001717BE">
            <w:pPr>
              <w:spacing w:after="0" w:line="240" w:lineRule="auto"/>
            </w:pPr>
            <w:r>
              <w:t>Obsługa kancelaryjna</w:t>
            </w:r>
            <w:r w:rsidR="00B45E62" w:rsidRPr="00B45E62">
              <w:t xml:space="preserve"> WUP</w:t>
            </w:r>
          </w:p>
        </w:tc>
        <w:tc>
          <w:tcPr>
            <w:tcW w:w="3260" w:type="dxa"/>
            <w:shd w:val="clear" w:color="auto" w:fill="auto"/>
          </w:tcPr>
          <w:p w14:paraId="662486B7" w14:textId="0384DA75" w:rsidR="00B45E62" w:rsidRPr="00B45E62" w:rsidRDefault="00B45E62" w:rsidP="00211ADC">
            <w:pPr>
              <w:spacing w:after="0" w:line="240" w:lineRule="auto"/>
            </w:pPr>
            <w:r w:rsidRPr="00B45E62">
              <w:t>Przesłanie  do Beneficjenta informacji o</w:t>
            </w:r>
            <w:r w:rsidR="001F7771">
              <w:t xml:space="preserve"> zaistnieniu sytuacji powodującej</w:t>
            </w:r>
            <w:r w:rsidRPr="00B45E62">
              <w:t xml:space="preserve"> rozwiązani</w:t>
            </w:r>
            <w:r w:rsidR="001F7771">
              <w:t>e</w:t>
            </w:r>
            <w:r w:rsidRPr="00B45E62">
              <w:t xml:space="preserve"> umowy o dofinansowanie projektu (listem poleconym za zwrotnym potwierdzeniem odbioru).</w:t>
            </w:r>
          </w:p>
          <w:p w14:paraId="22510D33" w14:textId="1ABD7134" w:rsidR="00B45E62" w:rsidRPr="00B45E62" w:rsidRDefault="00B45E62" w:rsidP="00211ADC">
            <w:pPr>
              <w:spacing w:after="0" w:line="240" w:lineRule="auto"/>
            </w:pPr>
          </w:p>
        </w:tc>
        <w:tc>
          <w:tcPr>
            <w:tcW w:w="1701" w:type="dxa"/>
            <w:shd w:val="clear" w:color="auto" w:fill="auto"/>
          </w:tcPr>
          <w:p w14:paraId="1A741487" w14:textId="77777777" w:rsidR="00B45E62" w:rsidRPr="00B45E62" w:rsidRDefault="00B45E62" w:rsidP="0093432C">
            <w:pPr>
              <w:spacing w:after="0" w:line="240" w:lineRule="auto"/>
            </w:pPr>
            <w:r w:rsidRPr="00B45E62">
              <w:t xml:space="preserve">Niezwłocznie </w:t>
            </w:r>
          </w:p>
        </w:tc>
        <w:tc>
          <w:tcPr>
            <w:tcW w:w="1525" w:type="dxa"/>
            <w:shd w:val="clear" w:color="auto" w:fill="auto"/>
          </w:tcPr>
          <w:p w14:paraId="72443EF4" w14:textId="77777777" w:rsidR="00B45E62" w:rsidRPr="00B45E62" w:rsidRDefault="00B45E62" w:rsidP="001717BE">
            <w:pPr>
              <w:spacing w:after="0" w:line="240" w:lineRule="auto"/>
            </w:pPr>
            <w:r w:rsidRPr="00B45E62">
              <w:t>Beneficjent</w:t>
            </w:r>
          </w:p>
        </w:tc>
      </w:tr>
      <w:tr w:rsidR="002F6B66" w:rsidRPr="00B45E62" w14:paraId="27CBB674" w14:textId="77777777" w:rsidTr="009326A9">
        <w:tc>
          <w:tcPr>
            <w:tcW w:w="681" w:type="dxa"/>
            <w:shd w:val="clear" w:color="auto" w:fill="auto"/>
          </w:tcPr>
          <w:p w14:paraId="32901227" w14:textId="1EFFDFFF" w:rsidR="002F6B66" w:rsidRDefault="009326A9" w:rsidP="0093432C">
            <w:pPr>
              <w:spacing w:after="0" w:line="240" w:lineRule="auto"/>
            </w:pPr>
            <w:r>
              <w:t>7</w:t>
            </w:r>
            <w:r w:rsidR="002F6B66">
              <w:t>.</w:t>
            </w:r>
          </w:p>
        </w:tc>
        <w:tc>
          <w:tcPr>
            <w:tcW w:w="2013" w:type="dxa"/>
            <w:shd w:val="clear" w:color="auto" w:fill="auto"/>
          </w:tcPr>
          <w:p w14:paraId="5C1521DB" w14:textId="2B6D9C5B" w:rsidR="002F6B66" w:rsidRPr="00B45E62" w:rsidRDefault="002F6B66" w:rsidP="001717BE">
            <w:pPr>
              <w:spacing w:after="0" w:line="240" w:lineRule="auto"/>
            </w:pPr>
            <w:r>
              <w:t xml:space="preserve">Pracownik </w:t>
            </w:r>
            <w:r w:rsidR="009326A9" w:rsidRPr="009326A9">
              <w:t>Zespołu ds. Rozliczeń Projektów/ Zespołu ds. Edukacji Przedszkolnej</w:t>
            </w:r>
          </w:p>
        </w:tc>
        <w:tc>
          <w:tcPr>
            <w:tcW w:w="3260" w:type="dxa"/>
            <w:shd w:val="clear" w:color="auto" w:fill="auto"/>
          </w:tcPr>
          <w:p w14:paraId="31C0B789" w14:textId="77777777" w:rsidR="002F6B66" w:rsidRDefault="002F6B66" w:rsidP="00211ADC">
            <w:pPr>
              <w:spacing w:after="0" w:line="240" w:lineRule="auto"/>
              <w:rPr>
                <w:i/>
              </w:rPr>
            </w:pPr>
            <w:r>
              <w:t xml:space="preserve">Przygotowanie </w:t>
            </w:r>
            <w:r w:rsidR="008C4753">
              <w:t>dokument</w:t>
            </w:r>
            <w:r w:rsidR="007A31A3">
              <w:t>u</w:t>
            </w:r>
            <w:r w:rsidR="008C4753" w:rsidRPr="004E5E9F">
              <w:t xml:space="preserve"> </w:t>
            </w:r>
            <w:r w:rsidRPr="004E5E9F">
              <w:t>w sprawie rozwiązania umowy o dofinansowanie projektu w ramach Regionalnego Programu Operacyjnego Województwa Podlaskiego 2014-2020</w:t>
            </w:r>
            <w:r>
              <w:rPr>
                <w:i/>
              </w:rPr>
              <w:t>.</w:t>
            </w:r>
          </w:p>
          <w:p w14:paraId="494DC89A" w14:textId="77777777" w:rsidR="001F7771" w:rsidRDefault="001F7771" w:rsidP="00211ADC">
            <w:pPr>
              <w:spacing w:after="0" w:line="240" w:lineRule="auto"/>
            </w:pPr>
            <w:r w:rsidRPr="00B45E62">
              <w:t>Rozwiązanie umowy zachodzi z zachowaniem zapisów umowy o dofinansowanie projektu.</w:t>
            </w:r>
          </w:p>
          <w:p w14:paraId="4815A0E0" w14:textId="77777777" w:rsidR="002F6B66" w:rsidRDefault="002F6B66" w:rsidP="00211ADC">
            <w:pPr>
              <w:spacing w:before="120" w:after="0" w:line="240" w:lineRule="auto"/>
            </w:pPr>
            <w:r>
              <w:t>Przygotowanie pisma zapraszającego do siedziby WUP w Białymstoku osoby upoważnione do rozwiązania umowy o dofinansowanie projektu.</w:t>
            </w:r>
          </w:p>
          <w:p w14:paraId="00C97E8E" w14:textId="77777777" w:rsidR="002F6B66" w:rsidRDefault="002F6B66" w:rsidP="00211ADC">
            <w:pPr>
              <w:spacing w:after="0" w:line="240" w:lineRule="auto"/>
            </w:pPr>
          </w:p>
          <w:p w14:paraId="4D08C482" w14:textId="77777777" w:rsidR="002F6B66" w:rsidRPr="002F6B66" w:rsidRDefault="002F6B66" w:rsidP="00211ADC">
            <w:pPr>
              <w:spacing w:after="0" w:line="240" w:lineRule="auto"/>
            </w:pPr>
            <w:r>
              <w:t>WUP w Białymstoku może odstąpić od procedury rozwiązywania umowy o dofinansowanie projektu w przypadku przedstawienia przez Projektodawcę stosownych wyjaśnień.</w:t>
            </w:r>
          </w:p>
        </w:tc>
        <w:tc>
          <w:tcPr>
            <w:tcW w:w="1701" w:type="dxa"/>
            <w:shd w:val="clear" w:color="auto" w:fill="auto"/>
          </w:tcPr>
          <w:p w14:paraId="64678E89" w14:textId="77777777" w:rsidR="002F6B66" w:rsidRPr="00B45E62" w:rsidRDefault="002F6B66" w:rsidP="0093432C">
            <w:pPr>
              <w:spacing w:after="0" w:line="240" w:lineRule="auto"/>
            </w:pPr>
            <w:r>
              <w:t>Niezwłocznie</w:t>
            </w:r>
          </w:p>
        </w:tc>
        <w:tc>
          <w:tcPr>
            <w:tcW w:w="1525" w:type="dxa"/>
            <w:shd w:val="clear" w:color="auto" w:fill="auto"/>
          </w:tcPr>
          <w:p w14:paraId="73D404DE" w14:textId="77777777" w:rsidR="002F6B66" w:rsidRPr="00B45E62" w:rsidRDefault="002F6B66" w:rsidP="001717BE">
            <w:pPr>
              <w:spacing w:after="0" w:line="240" w:lineRule="auto"/>
            </w:pPr>
          </w:p>
        </w:tc>
      </w:tr>
      <w:tr w:rsidR="00725466" w:rsidRPr="00B45E62" w14:paraId="425EE8EB" w14:textId="77777777" w:rsidTr="00A727F4">
        <w:trPr>
          <w:trHeight w:val="1633"/>
        </w:trPr>
        <w:tc>
          <w:tcPr>
            <w:tcW w:w="681" w:type="dxa"/>
            <w:shd w:val="clear" w:color="auto" w:fill="auto"/>
          </w:tcPr>
          <w:p w14:paraId="7898E7BC" w14:textId="27140DDA" w:rsidR="00725466" w:rsidRDefault="00725466" w:rsidP="0093432C">
            <w:pPr>
              <w:spacing w:after="0" w:line="240" w:lineRule="auto"/>
            </w:pPr>
            <w:r>
              <w:t>8.</w:t>
            </w:r>
          </w:p>
          <w:p w14:paraId="4D235914" w14:textId="672924EE" w:rsidR="00725466" w:rsidRDefault="00725466" w:rsidP="0093432C">
            <w:pPr>
              <w:spacing w:after="0" w:line="240" w:lineRule="auto"/>
            </w:pPr>
          </w:p>
        </w:tc>
        <w:tc>
          <w:tcPr>
            <w:tcW w:w="2013" w:type="dxa"/>
            <w:shd w:val="clear" w:color="auto" w:fill="auto"/>
          </w:tcPr>
          <w:p w14:paraId="601D4568" w14:textId="732E60B5" w:rsidR="00725466" w:rsidRDefault="00725466" w:rsidP="001717BE">
            <w:pPr>
              <w:spacing w:after="0" w:line="240" w:lineRule="auto"/>
            </w:pPr>
            <w:r>
              <w:t xml:space="preserve">Kierownik </w:t>
            </w:r>
            <w:r w:rsidRPr="009326A9">
              <w:t>Zespołu ds. Rozliczeń Projektów/ Zespołu ds. Edukacji Przedszkolnej</w:t>
            </w:r>
          </w:p>
        </w:tc>
        <w:tc>
          <w:tcPr>
            <w:tcW w:w="3260" w:type="dxa"/>
            <w:shd w:val="clear" w:color="auto" w:fill="auto"/>
          </w:tcPr>
          <w:p w14:paraId="5DFC8B42" w14:textId="77777777" w:rsidR="00725466" w:rsidRDefault="00725466" w:rsidP="00211ADC">
            <w:pPr>
              <w:spacing w:after="0" w:line="240" w:lineRule="auto"/>
            </w:pPr>
            <w:r>
              <w:t>Weryfikacja poprawności sporządzenia ww. dokumentu  oraz przygotowanego pisma:</w:t>
            </w:r>
          </w:p>
          <w:p w14:paraId="3C775312" w14:textId="77777777" w:rsidR="00725466" w:rsidRDefault="00725466" w:rsidP="00211ADC">
            <w:pPr>
              <w:spacing w:after="0" w:line="240" w:lineRule="auto"/>
            </w:pPr>
            <w:r>
              <w:t>- Jeśli TAK, akceptacja poprzez zaparafowanie ww. dokumentów,</w:t>
            </w:r>
          </w:p>
          <w:p w14:paraId="48BAA930" w14:textId="5602BEE8" w:rsidR="00725466" w:rsidRDefault="00725466" w:rsidP="00211ADC">
            <w:pPr>
              <w:spacing w:after="0" w:line="240" w:lineRule="auto"/>
            </w:pPr>
            <w:r>
              <w:t>- Jeśli NIE, przejść do pkt. 7.</w:t>
            </w:r>
          </w:p>
        </w:tc>
        <w:tc>
          <w:tcPr>
            <w:tcW w:w="1701" w:type="dxa"/>
            <w:shd w:val="clear" w:color="auto" w:fill="auto"/>
          </w:tcPr>
          <w:p w14:paraId="168B2259" w14:textId="77777777" w:rsidR="00725466" w:rsidRDefault="00725466" w:rsidP="0093432C">
            <w:pPr>
              <w:spacing w:after="0" w:line="240" w:lineRule="auto"/>
            </w:pPr>
            <w:r>
              <w:t>Niezwłocznie</w:t>
            </w:r>
          </w:p>
          <w:p w14:paraId="3BF97380" w14:textId="4262AE03" w:rsidR="00725466" w:rsidRDefault="00725466" w:rsidP="0093432C">
            <w:pPr>
              <w:spacing w:after="0" w:line="240" w:lineRule="auto"/>
            </w:pPr>
          </w:p>
        </w:tc>
        <w:tc>
          <w:tcPr>
            <w:tcW w:w="1525" w:type="dxa"/>
            <w:shd w:val="clear" w:color="auto" w:fill="auto"/>
          </w:tcPr>
          <w:p w14:paraId="6BD0BFE7" w14:textId="77777777" w:rsidR="00725466" w:rsidRPr="00B45E62" w:rsidRDefault="00725466" w:rsidP="001717BE">
            <w:pPr>
              <w:spacing w:after="0" w:line="240" w:lineRule="auto"/>
            </w:pPr>
          </w:p>
        </w:tc>
      </w:tr>
      <w:tr w:rsidR="001D36BF" w:rsidRPr="00B45E62" w14:paraId="2C7C8E6D" w14:textId="77777777" w:rsidTr="009326A9">
        <w:tc>
          <w:tcPr>
            <w:tcW w:w="681" w:type="dxa"/>
            <w:shd w:val="clear" w:color="auto" w:fill="auto"/>
          </w:tcPr>
          <w:p w14:paraId="0B6E4B42" w14:textId="5EBA79DC" w:rsidR="001D36BF" w:rsidRDefault="00725466" w:rsidP="0093432C">
            <w:pPr>
              <w:spacing w:after="0" w:line="240" w:lineRule="auto"/>
            </w:pPr>
            <w:r>
              <w:t>9</w:t>
            </w:r>
            <w:r w:rsidR="001D36BF">
              <w:t>.</w:t>
            </w:r>
          </w:p>
        </w:tc>
        <w:tc>
          <w:tcPr>
            <w:tcW w:w="2013" w:type="dxa"/>
            <w:shd w:val="clear" w:color="auto" w:fill="auto"/>
          </w:tcPr>
          <w:p w14:paraId="2149E092" w14:textId="77777777" w:rsidR="001D36BF" w:rsidRDefault="001D36BF" w:rsidP="001717BE">
            <w:pPr>
              <w:spacing w:after="0" w:line="240" w:lineRule="auto"/>
            </w:pPr>
            <w:r>
              <w:t>Radca Prawny</w:t>
            </w:r>
          </w:p>
        </w:tc>
        <w:tc>
          <w:tcPr>
            <w:tcW w:w="3260" w:type="dxa"/>
            <w:shd w:val="clear" w:color="auto" w:fill="auto"/>
          </w:tcPr>
          <w:p w14:paraId="2A39005B" w14:textId="77777777" w:rsidR="00383FBA" w:rsidRDefault="00383FBA" w:rsidP="00211ADC">
            <w:pPr>
              <w:spacing w:after="0" w:line="240" w:lineRule="auto"/>
            </w:pPr>
            <w:r>
              <w:t xml:space="preserve">Sprawdzenie pod względem formalno-prawnym </w:t>
            </w:r>
            <w:r w:rsidR="008C4753">
              <w:t>dokumentu</w:t>
            </w:r>
            <w:r w:rsidR="008C4753" w:rsidRPr="004E5E9F">
              <w:t xml:space="preserve"> </w:t>
            </w:r>
            <w:r w:rsidRPr="004E5E9F">
              <w:t>w sprawie rozwiązania umowy o dofinansowanie projektu w ramach Regionalnego Programu Operacyjnego Województwa Podlaskiego 2014-2020</w:t>
            </w:r>
            <w:r>
              <w:t>:</w:t>
            </w:r>
          </w:p>
          <w:p w14:paraId="67CF6930" w14:textId="77777777" w:rsidR="00383FBA" w:rsidRDefault="00383FBA" w:rsidP="00211ADC">
            <w:pPr>
              <w:spacing w:after="0" w:line="240" w:lineRule="auto"/>
            </w:pPr>
            <w:r>
              <w:t xml:space="preserve">- Jeśli TAK, akceptacja poprzez podpis na ww. </w:t>
            </w:r>
            <w:r w:rsidR="008C4753">
              <w:t>dokumen</w:t>
            </w:r>
            <w:r w:rsidR="005A3073">
              <w:t>cie</w:t>
            </w:r>
            <w:r>
              <w:t>,</w:t>
            </w:r>
          </w:p>
          <w:p w14:paraId="1B03573E" w14:textId="32E1E5C8" w:rsidR="001D36BF" w:rsidRDefault="00383FBA" w:rsidP="00211ADC">
            <w:pPr>
              <w:spacing w:after="0" w:line="240" w:lineRule="auto"/>
            </w:pPr>
            <w:r>
              <w:t xml:space="preserve">- Jeśli NIE, przejść do pkt. </w:t>
            </w:r>
            <w:r w:rsidR="00A87075">
              <w:t>7</w:t>
            </w:r>
            <w:r>
              <w:t>.</w:t>
            </w:r>
          </w:p>
        </w:tc>
        <w:tc>
          <w:tcPr>
            <w:tcW w:w="1701" w:type="dxa"/>
            <w:shd w:val="clear" w:color="auto" w:fill="auto"/>
          </w:tcPr>
          <w:p w14:paraId="6A36A237" w14:textId="77777777" w:rsidR="001D36BF" w:rsidRDefault="00383FBA" w:rsidP="0093432C">
            <w:pPr>
              <w:spacing w:after="0" w:line="240" w:lineRule="auto"/>
            </w:pPr>
            <w:r>
              <w:t>Niezwłocznie</w:t>
            </w:r>
          </w:p>
        </w:tc>
        <w:tc>
          <w:tcPr>
            <w:tcW w:w="1525" w:type="dxa"/>
            <w:shd w:val="clear" w:color="auto" w:fill="auto"/>
          </w:tcPr>
          <w:p w14:paraId="4CF9F6C4" w14:textId="77777777" w:rsidR="001D36BF" w:rsidRPr="00B45E62" w:rsidRDefault="001D36BF" w:rsidP="001717BE">
            <w:pPr>
              <w:spacing w:after="0" w:line="240" w:lineRule="auto"/>
            </w:pPr>
          </w:p>
        </w:tc>
      </w:tr>
      <w:tr w:rsidR="00383FBA" w:rsidRPr="00B45E62" w14:paraId="311B668F" w14:textId="77777777" w:rsidTr="009326A9">
        <w:tc>
          <w:tcPr>
            <w:tcW w:w="681" w:type="dxa"/>
            <w:shd w:val="clear" w:color="auto" w:fill="auto"/>
          </w:tcPr>
          <w:p w14:paraId="4170C18A" w14:textId="1F3902F9" w:rsidR="00383FBA" w:rsidRDefault="00A87075" w:rsidP="0093432C">
            <w:pPr>
              <w:spacing w:after="0" w:line="240" w:lineRule="auto"/>
            </w:pPr>
            <w:r>
              <w:t>10</w:t>
            </w:r>
            <w:r w:rsidR="00383FBA">
              <w:t>.</w:t>
            </w:r>
          </w:p>
        </w:tc>
        <w:tc>
          <w:tcPr>
            <w:tcW w:w="2013" w:type="dxa"/>
            <w:shd w:val="clear" w:color="auto" w:fill="auto"/>
          </w:tcPr>
          <w:p w14:paraId="1DBDB216" w14:textId="6933D1B6" w:rsidR="00383FBA" w:rsidRDefault="009772D3" w:rsidP="001717BE">
            <w:pPr>
              <w:spacing w:after="0" w:line="240" w:lineRule="auto"/>
            </w:pPr>
            <w:r w:rsidRPr="00A87075">
              <w:t xml:space="preserve">Kierownik </w:t>
            </w:r>
            <w:r w:rsidR="00A87075" w:rsidRPr="00A727F4">
              <w:t>Zespołu ds. Rozliczeń Projektów/ Zespołu ds. Edukacji Przedszkolnej</w:t>
            </w:r>
          </w:p>
        </w:tc>
        <w:tc>
          <w:tcPr>
            <w:tcW w:w="3260" w:type="dxa"/>
            <w:shd w:val="clear" w:color="auto" w:fill="auto"/>
          </w:tcPr>
          <w:p w14:paraId="1165BF80" w14:textId="77777777" w:rsidR="00383FBA" w:rsidRDefault="009772D3" w:rsidP="00211ADC">
            <w:pPr>
              <w:spacing w:after="0" w:line="240" w:lineRule="auto"/>
            </w:pPr>
            <w:r>
              <w:t xml:space="preserve">Przekazanie ww. </w:t>
            </w:r>
            <w:r w:rsidR="008C4753">
              <w:t xml:space="preserve">dokumentu </w:t>
            </w:r>
            <w:r>
              <w:t>oraz pisma do Dyrektora WUP celem zatwierdzenia.</w:t>
            </w:r>
          </w:p>
        </w:tc>
        <w:tc>
          <w:tcPr>
            <w:tcW w:w="1701" w:type="dxa"/>
            <w:shd w:val="clear" w:color="auto" w:fill="auto"/>
          </w:tcPr>
          <w:p w14:paraId="07704C3F" w14:textId="77777777" w:rsidR="00383FBA" w:rsidRDefault="009772D3" w:rsidP="0093432C">
            <w:pPr>
              <w:spacing w:after="0" w:line="240" w:lineRule="auto"/>
            </w:pPr>
            <w:r>
              <w:t>Niezwłocznie</w:t>
            </w:r>
          </w:p>
        </w:tc>
        <w:tc>
          <w:tcPr>
            <w:tcW w:w="1525" w:type="dxa"/>
            <w:shd w:val="clear" w:color="auto" w:fill="auto"/>
          </w:tcPr>
          <w:p w14:paraId="7A29CFF2" w14:textId="77777777" w:rsidR="00383FBA" w:rsidRPr="00B45E62" w:rsidRDefault="00383FBA" w:rsidP="001717BE">
            <w:pPr>
              <w:spacing w:after="0" w:line="240" w:lineRule="auto"/>
            </w:pPr>
          </w:p>
        </w:tc>
      </w:tr>
      <w:tr w:rsidR="009772D3" w:rsidRPr="00B45E62" w14:paraId="090F3D1A" w14:textId="77777777" w:rsidTr="009326A9">
        <w:tc>
          <w:tcPr>
            <w:tcW w:w="681" w:type="dxa"/>
            <w:shd w:val="clear" w:color="auto" w:fill="auto"/>
          </w:tcPr>
          <w:p w14:paraId="033A484E" w14:textId="0401295C" w:rsidR="009772D3" w:rsidRDefault="009772D3" w:rsidP="0093432C">
            <w:pPr>
              <w:spacing w:after="0" w:line="240" w:lineRule="auto"/>
            </w:pPr>
            <w:r>
              <w:t>1</w:t>
            </w:r>
            <w:r w:rsidR="00A87075">
              <w:t>2</w:t>
            </w:r>
            <w:r>
              <w:t>.</w:t>
            </w:r>
          </w:p>
        </w:tc>
        <w:tc>
          <w:tcPr>
            <w:tcW w:w="2013" w:type="dxa"/>
            <w:shd w:val="clear" w:color="auto" w:fill="auto"/>
          </w:tcPr>
          <w:p w14:paraId="6DF48F55" w14:textId="77777777" w:rsidR="009772D3" w:rsidRDefault="009772D3" w:rsidP="001717BE">
            <w:pPr>
              <w:spacing w:after="0" w:line="240" w:lineRule="auto"/>
            </w:pPr>
            <w:r>
              <w:t>Dyrektor WUP</w:t>
            </w:r>
          </w:p>
        </w:tc>
        <w:tc>
          <w:tcPr>
            <w:tcW w:w="3260" w:type="dxa"/>
            <w:shd w:val="clear" w:color="auto" w:fill="auto"/>
          </w:tcPr>
          <w:p w14:paraId="5A2B9628" w14:textId="77777777" w:rsidR="009772D3" w:rsidRDefault="009772D3" w:rsidP="00211ADC">
            <w:pPr>
              <w:spacing w:after="0" w:line="240" w:lineRule="auto"/>
            </w:pPr>
            <w:r>
              <w:t xml:space="preserve">Weryfikacja poprawności przygotowania ww. </w:t>
            </w:r>
            <w:r w:rsidR="008C4753">
              <w:t>dokumentu</w:t>
            </w:r>
            <w:r>
              <w:t xml:space="preserve"> oraz pisma:</w:t>
            </w:r>
          </w:p>
          <w:p w14:paraId="552C6B0D" w14:textId="77777777" w:rsidR="009772D3" w:rsidRDefault="009772D3" w:rsidP="00211ADC">
            <w:pPr>
              <w:spacing w:after="0" w:line="240" w:lineRule="auto"/>
            </w:pPr>
            <w:r>
              <w:t xml:space="preserve">- Jeśli TAK, zatwierdzenie poprzez zaparafowanie każdej ze stron ww. </w:t>
            </w:r>
            <w:r w:rsidR="008C4753">
              <w:t>dokumentu</w:t>
            </w:r>
            <w:r>
              <w:t xml:space="preserve"> oraz podpisanie ww. pisma,</w:t>
            </w:r>
          </w:p>
          <w:p w14:paraId="2413A87E" w14:textId="3B9C53A9" w:rsidR="009772D3" w:rsidRDefault="009772D3" w:rsidP="00211ADC">
            <w:pPr>
              <w:spacing w:after="0" w:line="240" w:lineRule="auto"/>
            </w:pPr>
            <w:r>
              <w:t xml:space="preserve">- Jeśli NIE, przejść do pkt. </w:t>
            </w:r>
            <w:r w:rsidR="00A87075">
              <w:t>7</w:t>
            </w:r>
            <w:r>
              <w:t>.</w:t>
            </w:r>
          </w:p>
        </w:tc>
        <w:tc>
          <w:tcPr>
            <w:tcW w:w="1701" w:type="dxa"/>
            <w:shd w:val="clear" w:color="auto" w:fill="auto"/>
          </w:tcPr>
          <w:p w14:paraId="2133AA4A" w14:textId="77777777" w:rsidR="009772D3" w:rsidRDefault="009772D3" w:rsidP="0093432C">
            <w:pPr>
              <w:spacing w:after="0" w:line="240" w:lineRule="auto"/>
            </w:pPr>
            <w:r>
              <w:t>Niezwłocznie</w:t>
            </w:r>
          </w:p>
        </w:tc>
        <w:tc>
          <w:tcPr>
            <w:tcW w:w="1525" w:type="dxa"/>
            <w:shd w:val="clear" w:color="auto" w:fill="auto"/>
          </w:tcPr>
          <w:p w14:paraId="56189B6B" w14:textId="77777777" w:rsidR="009772D3" w:rsidRPr="00B45E62" w:rsidRDefault="009772D3" w:rsidP="001717BE">
            <w:pPr>
              <w:spacing w:after="0" w:line="240" w:lineRule="auto"/>
            </w:pPr>
          </w:p>
        </w:tc>
      </w:tr>
      <w:tr w:rsidR="009772D3" w:rsidRPr="00B45E62" w14:paraId="5692DA7F" w14:textId="77777777" w:rsidTr="009326A9">
        <w:tc>
          <w:tcPr>
            <w:tcW w:w="681" w:type="dxa"/>
            <w:shd w:val="clear" w:color="auto" w:fill="auto"/>
          </w:tcPr>
          <w:p w14:paraId="28A7D122" w14:textId="77425ECC" w:rsidR="009772D3" w:rsidRDefault="009772D3" w:rsidP="0093432C">
            <w:pPr>
              <w:spacing w:after="0" w:line="240" w:lineRule="auto"/>
            </w:pPr>
            <w:r>
              <w:t>1</w:t>
            </w:r>
            <w:r w:rsidR="00A87075">
              <w:t>3</w:t>
            </w:r>
            <w:r>
              <w:t>.</w:t>
            </w:r>
          </w:p>
        </w:tc>
        <w:tc>
          <w:tcPr>
            <w:tcW w:w="2013" w:type="dxa"/>
            <w:shd w:val="clear" w:color="auto" w:fill="auto"/>
          </w:tcPr>
          <w:p w14:paraId="490ED227" w14:textId="4FD4411E" w:rsidR="009772D3" w:rsidRDefault="00B3008F" w:rsidP="001717BE">
            <w:pPr>
              <w:spacing w:after="0" w:line="240" w:lineRule="auto"/>
            </w:pPr>
            <w:r>
              <w:t>Obsługa kancelaryjna</w:t>
            </w:r>
            <w:r w:rsidR="009772D3">
              <w:t xml:space="preserve"> WUP</w:t>
            </w:r>
          </w:p>
        </w:tc>
        <w:tc>
          <w:tcPr>
            <w:tcW w:w="3260" w:type="dxa"/>
            <w:shd w:val="clear" w:color="auto" w:fill="auto"/>
          </w:tcPr>
          <w:p w14:paraId="58A102F9" w14:textId="77777777" w:rsidR="009772D3" w:rsidRDefault="009772D3" w:rsidP="00211ADC">
            <w:pPr>
              <w:spacing w:after="0" w:line="240" w:lineRule="auto"/>
            </w:pPr>
            <w:r>
              <w:t>Wysłanie pisma do projektodawcy (listem poleconym za zwrotnym potwierdzeniem odbioru).</w:t>
            </w:r>
          </w:p>
        </w:tc>
        <w:tc>
          <w:tcPr>
            <w:tcW w:w="1701" w:type="dxa"/>
            <w:shd w:val="clear" w:color="auto" w:fill="auto"/>
          </w:tcPr>
          <w:p w14:paraId="33FBFE5F" w14:textId="77777777" w:rsidR="009772D3" w:rsidRDefault="009772D3" w:rsidP="0093432C">
            <w:pPr>
              <w:spacing w:after="0" w:line="240" w:lineRule="auto"/>
            </w:pPr>
            <w:r>
              <w:t>Niezwłocznie</w:t>
            </w:r>
          </w:p>
        </w:tc>
        <w:tc>
          <w:tcPr>
            <w:tcW w:w="1525" w:type="dxa"/>
            <w:shd w:val="clear" w:color="auto" w:fill="auto"/>
          </w:tcPr>
          <w:p w14:paraId="655A5C46" w14:textId="77777777" w:rsidR="009772D3" w:rsidRPr="00B45E62" w:rsidRDefault="009772D3" w:rsidP="001717BE">
            <w:pPr>
              <w:spacing w:after="0" w:line="240" w:lineRule="auto"/>
            </w:pPr>
          </w:p>
        </w:tc>
      </w:tr>
      <w:tr w:rsidR="009772D3" w:rsidRPr="00B45E62" w14:paraId="6A55A90A" w14:textId="77777777" w:rsidTr="009326A9">
        <w:tc>
          <w:tcPr>
            <w:tcW w:w="681" w:type="dxa"/>
            <w:shd w:val="clear" w:color="auto" w:fill="auto"/>
          </w:tcPr>
          <w:p w14:paraId="5AD517A5" w14:textId="483BA13C" w:rsidR="009772D3" w:rsidRDefault="009772D3" w:rsidP="0093432C">
            <w:pPr>
              <w:spacing w:after="0" w:line="240" w:lineRule="auto"/>
            </w:pPr>
            <w:r>
              <w:t>1</w:t>
            </w:r>
            <w:r w:rsidR="00A87075">
              <w:t>4</w:t>
            </w:r>
            <w:r>
              <w:t>.</w:t>
            </w:r>
          </w:p>
        </w:tc>
        <w:tc>
          <w:tcPr>
            <w:tcW w:w="2013" w:type="dxa"/>
            <w:shd w:val="clear" w:color="auto" w:fill="auto"/>
          </w:tcPr>
          <w:p w14:paraId="3BF90928" w14:textId="77777777" w:rsidR="009772D3" w:rsidRDefault="009772D3" w:rsidP="001717BE">
            <w:pPr>
              <w:spacing w:after="0" w:line="240" w:lineRule="auto"/>
            </w:pPr>
            <w:r>
              <w:t>Dyrektor WUP</w:t>
            </w:r>
          </w:p>
          <w:p w14:paraId="5BE112CE" w14:textId="77777777" w:rsidR="009772D3" w:rsidRDefault="009772D3">
            <w:pPr>
              <w:spacing w:after="0" w:line="240" w:lineRule="auto"/>
            </w:pPr>
            <w:r>
              <w:t>Osoby upoważnione do rozwiązania umowy o dofinansowanie projektu ze strony Projektodawcy</w:t>
            </w:r>
          </w:p>
        </w:tc>
        <w:tc>
          <w:tcPr>
            <w:tcW w:w="3260" w:type="dxa"/>
            <w:shd w:val="clear" w:color="auto" w:fill="auto"/>
          </w:tcPr>
          <w:p w14:paraId="649B496B" w14:textId="77777777" w:rsidR="009772D3" w:rsidRDefault="009772D3" w:rsidP="00211ADC">
            <w:pPr>
              <w:spacing w:after="0" w:line="240" w:lineRule="auto"/>
            </w:pPr>
            <w:r>
              <w:t xml:space="preserve">Podpisanie </w:t>
            </w:r>
            <w:r w:rsidR="008C4753">
              <w:t>dokumentu</w:t>
            </w:r>
            <w:r>
              <w:rPr>
                <w:i/>
              </w:rPr>
              <w:t xml:space="preserve"> </w:t>
            </w:r>
            <w:r w:rsidRPr="004E5E9F">
              <w:t xml:space="preserve">w sprawie rozwiązania umowy o </w:t>
            </w:r>
            <w:r w:rsidR="00B07233" w:rsidRPr="004E5E9F">
              <w:t>dofinansowanie</w:t>
            </w:r>
            <w:r w:rsidRPr="004E5E9F">
              <w:t xml:space="preserve"> projektu w ramach Regionalnego Programu Operacyjnego Województwa Podlaskiego</w:t>
            </w:r>
            <w:r w:rsidR="00B07233" w:rsidRPr="004E5E9F">
              <w:t xml:space="preserve"> 2014-2020</w:t>
            </w:r>
            <w:r w:rsidR="00B07233">
              <w:t xml:space="preserve"> w siedzibie WUP.</w:t>
            </w:r>
          </w:p>
          <w:p w14:paraId="345C6CE2" w14:textId="77777777" w:rsidR="00B07233" w:rsidRDefault="00B07233" w:rsidP="00211ADC">
            <w:pPr>
              <w:spacing w:after="0" w:line="240" w:lineRule="auto"/>
            </w:pPr>
          </w:p>
          <w:p w14:paraId="58C9D9DD" w14:textId="77777777" w:rsidR="00B07233" w:rsidRDefault="00B07233" w:rsidP="00211ADC">
            <w:pPr>
              <w:spacing w:after="0" w:line="240" w:lineRule="auto"/>
            </w:pPr>
            <w:r>
              <w:t xml:space="preserve">Jeden egzemplarz podpisanego </w:t>
            </w:r>
            <w:r w:rsidR="008C4753">
              <w:t>dokumentu</w:t>
            </w:r>
            <w:r w:rsidR="008C4753" w:rsidDel="008C4753">
              <w:t xml:space="preserve"> </w:t>
            </w:r>
            <w:r>
              <w:t>przekazywany jest projektodawcy.</w:t>
            </w:r>
          </w:p>
          <w:p w14:paraId="52B7E33A" w14:textId="0AC6CD3C" w:rsidR="00B07233" w:rsidRPr="00B07233" w:rsidRDefault="00B07233" w:rsidP="00211ADC">
            <w:pPr>
              <w:spacing w:after="0" w:line="240" w:lineRule="auto"/>
            </w:pPr>
            <w:r>
              <w:t xml:space="preserve">Drugi egzemplarz przekazywany jest do Pracownika </w:t>
            </w:r>
            <w:r w:rsidR="007F0D62" w:rsidRPr="007F0D62">
              <w:t>Zespołu ds. Rozliczeń Projektów/ Zespołu ds. Edukacji Przedszkolnej</w:t>
            </w:r>
            <w:r>
              <w:t>.</w:t>
            </w:r>
          </w:p>
        </w:tc>
        <w:tc>
          <w:tcPr>
            <w:tcW w:w="1701" w:type="dxa"/>
            <w:shd w:val="clear" w:color="auto" w:fill="auto"/>
          </w:tcPr>
          <w:p w14:paraId="73951025" w14:textId="77777777" w:rsidR="009772D3" w:rsidRDefault="00B07233" w:rsidP="0093432C">
            <w:pPr>
              <w:spacing w:after="0" w:line="240" w:lineRule="auto"/>
            </w:pPr>
            <w:r>
              <w:t>Niezwłocznie</w:t>
            </w:r>
          </w:p>
        </w:tc>
        <w:tc>
          <w:tcPr>
            <w:tcW w:w="1525" w:type="dxa"/>
            <w:shd w:val="clear" w:color="auto" w:fill="auto"/>
          </w:tcPr>
          <w:p w14:paraId="389940BF" w14:textId="77777777" w:rsidR="009772D3" w:rsidRPr="00B45E62" w:rsidRDefault="009772D3" w:rsidP="001717BE">
            <w:pPr>
              <w:spacing w:after="0" w:line="240" w:lineRule="auto"/>
            </w:pPr>
          </w:p>
        </w:tc>
      </w:tr>
      <w:tr w:rsidR="00641773" w:rsidRPr="00B45E62" w14:paraId="519D6DC0" w14:textId="77777777" w:rsidTr="009326A9">
        <w:tc>
          <w:tcPr>
            <w:tcW w:w="681" w:type="dxa"/>
            <w:shd w:val="clear" w:color="auto" w:fill="auto"/>
          </w:tcPr>
          <w:p w14:paraId="7342D3AC" w14:textId="07BC409B" w:rsidR="00641773" w:rsidRDefault="00641773" w:rsidP="0093432C">
            <w:pPr>
              <w:spacing w:after="0" w:line="240" w:lineRule="auto"/>
            </w:pPr>
            <w:r>
              <w:t>1</w:t>
            </w:r>
            <w:r w:rsidR="00F169C6">
              <w:t>5</w:t>
            </w:r>
            <w:r>
              <w:t>.</w:t>
            </w:r>
          </w:p>
        </w:tc>
        <w:tc>
          <w:tcPr>
            <w:tcW w:w="2013" w:type="dxa"/>
            <w:shd w:val="clear" w:color="auto" w:fill="auto"/>
          </w:tcPr>
          <w:p w14:paraId="65BF7507" w14:textId="19F8AF41" w:rsidR="00641773" w:rsidRDefault="00641773" w:rsidP="001717BE">
            <w:pPr>
              <w:spacing w:after="0" w:line="240" w:lineRule="auto"/>
            </w:pPr>
            <w:r w:rsidRPr="00B45E62">
              <w:t xml:space="preserve">Pracownik </w:t>
            </w:r>
            <w:r w:rsidR="007F0D62" w:rsidRPr="007F0D62">
              <w:t>Zespołu ds. Rozliczeń Projektów/ Zespołu ds. Edukacji Przedszkolnej</w:t>
            </w:r>
            <w:r w:rsidR="007F0D62" w:rsidRPr="007F0D62" w:rsidDel="007F0D62">
              <w:t xml:space="preserve"> </w:t>
            </w:r>
            <w:r w:rsidRPr="00B45E62">
              <w:t>posiadający uprawnienia do wprowadzania danych w SL2014</w:t>
            </w:r>
          </w:p>
        </w:tc>
        <w:tc>
          <w:tcPr>
            <w:tcW w:w="3260" w:type="dxa"/>
            <w:shd w:val="clear" w:color="auto" w:fill="auto"/>
          </w:tcPr>
          <w:p w14:paraId="7CF97E02" w14:textId="77777777" w:rsidR="00641773" w:rsidRDefault="00641773" w:rsidP="00211ADC">
            <w:pPr>
              <w:spacing w:after="0" w:line="240" w:lineRule="auto"/>
            </w:pPr>
            <w:r w:rsidRPr="00B45E62">
              <w:t xml:space="preserve">Wprowadzenie do SL2014 zmian wynikających z rozwiązania umowy o dofinansowanie projektu. </w:t>
            </w:r>
          </w:p>
        </w:tc>
        <w:tc>
          <w:tcPr>
            <w:tcW w:w="1701" w:type="dxa"/>
            <w:shd w:val="clear" w:color="auto" w:fill="auto"/>
          </w:tcPr>
          <w:p w14:paraId="0A640538" w14:textId="77777777" w:rsidR="00641773" w:rsidRDefault="00641773" w:rsidP="0093432C">
            <w:pPr>
              <w:spacing w:after="0" w:line="240" w:lineRule="auto"/>
            </w:pPr>
            <w:r w:rsidRPr="00B45E62">
              <w:t>W terminie 5 dni roboczych od rozwiązania umowy</w:t>
            </w:r>
          </w:p>
        </w:tc>
        <w:tc>
          <w:tcPr>
            <w:tcW w:w="1525" w:type="dxa"/>
            <w:shd w:val="clear" w:color="auto" w:fill="auto"/>
          </w:tcPr>
          <w:p w14:paraId="3A28FDCD" w14:textId="77777777" w:rsidR="00641773" w:rsidRPr="00B45E62" w:rsidRDefault="00641773" w:rsidP="001717BE">
            <w:pPr>
              <w:spacing w:after="0" w:line="240" w:lineRule="auto"/>
            </w:pPr>
          </w:p>
        </w:tc>
      </w:tr>
      <w:tr w:rsidR="00B45E62" w:rsidRPr="00B45E62" w14:paraId="6349371A" w14:textId="77777777" w:rsidTr="009326A9">
        <w:tc>
          <w:tcPr>
            <w:tcW w:w="681" w:type="dxa"/>
            <w:shd w:val="clear" w:color="auto" w:fill="auto"/>
          </w:tcPr>
          <w:p w14:paraId="1F883525" w14:textId="74681B64" w:rsidR="00B45E62" w:rsidRPr="00B45E62" w:rsidRDefault="00B07233" w:rsidP="0093432C">
            <w:pPr>
              <w:spacing w:after="0" w:line="240" w:lineRule="auto"/>
            </w:pPr>
            <w:r>
              <w:t>1</w:t>
            </w:r>
            <w:r w:rsidR="00F169C6">
              <w:t>6</w:t>
            </w:r>
            <w:r w:rsidR="00B45E62" w:rsidRPr="00B45E62">
              <w:t>.</w:t>
            </w:r>
          </w:p>
        </w:tc>
        <w:tc>
          <w:tcPr>
            <w:tcW w:w="2013" w:type="dxa"/>
            <w:shd w:val="clear" w:color="auto" w:fill="auto"/>
          </w:tcPr>
          <w:p w14:paraId="476B907A" w14:textId="541496FB" w:rsidR="00B45E62" w:rsidRPr="00B45E62" w:rsidRDefault="00B45E62" w:rsidP="001717BE">
            <w:pPr>
              <w:spacing w:after="0" w:line="240" w:lineRule="auto"/>
            </w:pPr>
            <w:r w:rsidRPr="00B45E62">
              <w:t xml:space="preserve">Pracownik </w:t>
            </w:r>
            <w:r w:rsidR="007F0D62" w:rsidRPr="007F0D62">
              <w:t>Zespołu ds. Rozliczeń Projektów/ Zespołu ds. Edukacji Przedszkolnej</w:t>
            </w:r>
          </w:p>
        </w:tc>
        <w:tc>
          <w:tcPr>
            <w:tcW w:w="3260" w:type="dxa"/>
            <w:shd w:val="clear" w:color="auto" w:fill="auto"/>
          </w:tcPr>
          <w:p w14:paraId="04926F77" w14:textId="77777777" w:rsidR="00B45E62" w:rsidRPr="00B45E62" w:rsidRDefault="00B45E62" w:rsidP="00211ADC">
            <w:pPr>
              <w:spacing w:after="0" w:line="240" w:lineRule="auto"/>
            </w:pPr>
            <w:r w:rsidRPr="00B45E62">
              <w:t xml:space="preserve">Dołączenie ww. korespondencji do dokumentacji projektu. </w:t>
            </w:r>
          </w:p>
        </w:tc>
        <w:tc>
          <w:tcPr>
            <w:tcW w:w="1701" w:type="dxa"/>
            <w:shd w:val="clear" w:color="auto" w:fill="auto"/>
          </w:tcPr>
          <w:p w14:paraId="00CAE53A" w14:textId="77777777" w:rsidR="00B45E62" w:rsidRPr="00B45E62" w:rsidRDefault="00B45E62" w:rsidP="0093432C">
            <w:pPr>
              <w:spacing w:after="0" w:line="240" w:lineRule="auto"/>
            </w:pPr>
            <w:r w:rsidRPr="00B45E62">
              <w:t xml:space="preserve">Niezwłocznie </w:t>
            </w:r>
          </w:p>
        </w:tc>
        <w:tc>
          <w:tcPr>
            <w:tcW w:w="1525" w:type="dxa"/>
            <w:shd w:val="clear" w:color="auto" w:fill="auto"/>
          </w:tcPr>
          <w:p w14:paraId="02C89001" w14:textId="77777777" w:rsidR="00B45E62" w:rsidRPr="00B45E62" w:rsidRDefault="00B45E62" w:rsidP="001717BE">
            <w:pPr>
              <w:spacing w:after="0" w:line="240" w:lineRule="auto"/>
            </w:pPr>
          </w:p>
        </w:tc>
      </w:tr>
      <w:tr w:rsidR="00B45E62" w:rsidRPr="00B45E62" w14:paraId="504EC0E7" w14:textId="77777777" w:rsidTr="009326A9">
        <w:tc>
          <w:tcPr>
            <w:tcW w:w="681" w:type="dxa"/>
            <w:shd w:val="clear" w:color="auto" w:fill="auto"/>
          </w:tcPr>
          <w:p w14:paraId="0AD3C364" w14:textId="34F0F420" w:rsidR="00B45E62" w:rsidRPr="00B45E62" w:rsidRDefault="00B07233" w:rsidP="0093432C">
            <w:pPr>
              <w:spacing w:after="0" w:line="240" w:lineRule="auto"/>
            </w:pPr>
            <w:r>
              <w:t>1</w:t>
            </w:r>
            <w:r w:rsidR="00F169C6">
              <w:t>7</w:t>
            </w:r>
            <w:r w:rsidR="00B45E62" w:rsidRPr="00B45E62">
              <w:t>.</w:t>
            </w:r>
          </w:p>
        </w:tc>
        <w:tc>
          <w:tcPr>
            <w:tcW w:w="2013" w:type="dxa"/>
            <w:shd w:val="clear" w:color="auto" w:fill="auto"/>
          </w:tcPr>
          <w:p w14:paraId="78FB7D82" w14:textId="32ACF249" w:rsidR="00B45E62" w:rsidRPr="00B45E62" w:rsidRDefault="00B45E62" w:rsidP="001717BE">
            <w:pPr>
              <w:spacing w:after="0" w:line="240" w:lineRule="auto"/>
            </w:pPr>
            <w:r w:rsidRPr="00B45E62">
              <w:t xml:space="preserve">Pracownik </w:t>
            </w:r>
            <w:r w:rsidR="007F0D62" w:rsidRPr="007F0D62">
              <w:t>Zespołu ds. Rozliczeń Projektów/ Zespołu ds. Edukacji Przedszkolnej</w:t>
            </w:r>
          </w:p>
        </w:tc>
        <w:tc>
          <w:tcPr>
            <w:tcW w:w="3260" w:type="dxa"/>
            <w:shd w:val="clear" w:color="auto" w:fill="auto"/>
          </w:tcPr>
          <w:p w14:paraId="630AEE8B" w14:textId="6D94D3FA" w:rsidR="00B45E62" w:rsidRPr="00B45E62" w:rsidRDefault="00B45E62" w:rsidP="00211ADC">
            <w:pPr>
              <w:spacing w:after="0" w:line="240" w:lineRule="auto"/>
            </w:pPr>
            <w:r w:rsidRPr="00B45E62">
              <w:t xml:space="preserve">Na zlecenie Kierownika </w:t>
            </w:r>
            <w:r w:rsidR="007F0D62">
              <w:t>Zespołu</w:t>
            </w:r>
            <w:r w:rsidR="007F0D62" w:rsidRPr="00B45E62">
              <w:t xml:space="preserve"> </w:t>
            </w:r>
            <w:r w:rsidRPr="00B45E62">
              <w:t xml:space="preserve">przygotowanie informacji o rozwiązanych umowach do </w:t>
            </w:r>
            <w:r w:rsidR="007F0D62">
              <w:t>Zespołu ds.</w:t>
            </w:r>
            <w:r w:rsidRPr="00B45E62">
              <w:t xml:space="preserve"> Obsługi Finansowej </w:t>
            </w:r>
            <w:r w:rsidR="007F0D62">
              <w:t xml:space="preserve">i Nieprawidłowości </w:t>
            </w:r>
            <w:r w:rsidRPr="00B45E62">
              <w:t>EFS oraz Wydziału Kontroli EFS.</w:t>
            </w:r>
          </w:p>
        </w:tc>
        <w:tc>
          <w:tcPr>
            <w:tcW w:w="1701" w:type="dxa"/>
            <w:shd w:val="clear" w:color="auto" w:fill="auto"/>
          </w:tcPr>
          <w:p w14:paraId="356E3053" w14:textId="77777777" w:rsidR="00B45E62" w:rsidRPr="00B45E62" w:rsidRDefault="00B45E62" w:rsidP="0093432C">
            <w:pPr>
              <w:spacing w:after="0" w:line="240" w:lineRule="auto"/>
            </w:pPr>
            <w:r w:rsidRPr="00B45E62">
              <w:t>Niezwłocznie</w:t>
            </w:r>
          </w:p>
        </w:tc>
        <w:tc>
          <w:tcPr>
            <w:tcW w:w="1525" w:type="dxa"/>
            <w:shd w:val="clear" w:color="auto" w:fill="auto"/>
          </w:tcPr>
          <w:p w14:paraId="5F40B438" w14:textId="77777777" w:rsidR="00B45E62" w:rsidRPr="00B45E62" w:rsidRDefault="00B45E62" w:rsidP="001717BE">
            <w:pPr>
              <w:spacing w:after="0" w:line="240" w:lineRule="auto"/>
            </w:pPr>
          </w:p>
        </w:tc>
      </w:tr>
      <w:tr w:rsidR="00F5274D" w:rsidRPr="00B45E62" w14:paraId="32C8F693" w14:textId="77777777" w:rsidTr="009326A9">
        <w:tc>
          <w:tcPr>
            <w:tcW w:w="681" w:type="dxa"/>
            <w:shd w:val="clear" w:color="auto" w:fill="auto"/>
          </w:tcPr>
          <w:p w14:paraId="784B41B8" w14:textId="019505E6" w:rsidR="00F5274D" w:rsidRDefault="00F5274D" w:rsidP="0093432C">
            <w:pPr>
              <w:spacing w:after="0" w:line="240" w:lineRule="auto"/>
            </w:pPr>
            <w:r>
              <w:t>1</w:t>
            </w:r>
            <w:r w:rsidR="00F169C6">
              <w:t>8</w:t>
            </w:r>
            <w:r>
              <w:t>.</w:t>
            </w:r>
          </w:p>
        </w:tc>
        <w:tc>
          <w:tcPr>
            <w:tcW w:w="2013" w:type="dxa"/>
            <w:shd w:val="clear" w:color="auto" w:fill="auto"/>
          </w:tcPr>
          <w:p w14:paraId="7A252DF2" w14:textId="7AFF3CA9" w:rsidR="00F5274D" w:rsidRPr="00B45E62" w:rsidRDefault="00F5274D" w:rsidP="001717BE">
            <w:pPr>
              <w:spacing w:after="0" w:line="240" w:lineRule="auto"/>
            </w:pPr>
            <w:r>
              <w:t xml:space="preserve">Kierownik </w:t>
            </w:r>
            <w:r w:rsidR="007F0D62" w:rsidRPr="007F0D62">
              <w:t>Zespołu ds. Rozliczeń Projektów/ Zespołu ds. Edukacji Przedszkolnej</w:t>
            </w:r>
          </w:p>
        </w:tc>
        <w:tc>
          <w:tcPr>
            <w:tcW w:w="3260" w:type="dxa"/>
            <w:shd w:val="clear" w:color="auto" w:fill="auto"/>
          </w:tcPr>
          <w:p w14:paraId="7F6091B9" w14:textId="77777777" w:rsidR="00F5274D" w:rsidRPr="00F5274D" w:rsidRDefault="00F5274D" w:rsidP="00211ADC">
            <w:pPr>
              <w:spacing w:after="0" w:line="240" w:lineRule="auto"/>
            </w:pPr>
            <w:r w:rsidRPr="00F5274D">
              <w:t>Weryfikacja poprawności sporządzenia ww. informacji:</w:t>
            </w:r>
          </w:p>
          <w:p w14:paraId="36C36D4E" w14:textId="77777777" w:rsidR="00F5274D" w:rsidRPr="00F5274D" w:rsidRDefault="00F5274D" w:rsidP="00211ADC">
            <w:pPr>
              <w:spacing w:after="0" w:line="240" w:lineRule="auto"/>
            </w:pPr>
            <w:r w:rsidRPr="00F5274D">
              <w:t xml:space="preserve">- Jeśli TAK, akceptacja poprzez </w:t>
            </w:r>
            <w:r w:rsidR="00641773">
              <w:t>podpisanie</w:t>
            </w:r>
            <w:r w:rsidR="00641773" w:rsidRPr="00F5274D">
              <w:t xml:space="preserve"> </w:t>
            </w:r>
            <w:r w:rsidRPr="00F5274D">
              <w:t xml:space="preserve">ww. informacji, </w:t>
            </w:r>
          </w:p>
          <w:p w14:paraId="02450FFF" w14:textId="2CC715C8" w:rsidR="00F5274D" w:rsidRPr="00B45E62" w:rsidRDefault="00F5274D" w:rsidP="00211ADC">
            <w:pPr>
              <w:spacing w:after="0" w:line="240" w:lineRule="auto"/>
            </w:pPr>
            <w:r>
              <w:t xml:space="preserve">- Jeśli NIE, przejść do pkt </w:t>
            </w:r>
            <w:r w:rsidR="00B07233">
              <w:t>1</w:t>
            </w:r>
            <w:r w:rsidR="00F169C6">
              <w:t>7</w:t>
            </w:r>
            <w:r w:rsidRPr="00F5274D">
              <w:t>.</w:t>
            </w:r>
          </w:p>
        </w:tc>
        <w:tc>
          <w:tcPr>
            <w:tcW w:w="1701" w:type="dxa"/>
            <w:shd w:val="clear" w:color="auto" w:fill="auto"/>
          </w:tcPr>
          <w:p w14:paraId="2E836821" w14:textId="77777777" w:rsidR="00F5274D" w:rsidRPr="00B45E62" w:rsidRDefault="00F5274D" w:rsidP="0093432C">
            <w:pPr>
              <w:spacing w:after="0" w:line="240" w:lineRule="auto"/>
            </w:pPr>
            <w:r>
              <w:t>Niezwłocznie</w:t>
            </w:r>
          </w:p>
        </w:tc>
        <w:tc>
          <w:tcPr>
            <w:tcW w:w="1525" w:type="dxa"/>
            <w:shd w:val="clear" w:color="auto" w:fill="auto"/>
          </w:tcPr>
          <w:p w14:paraId="023E8034" w14:textId="77777777" w:rsidR="00F5274D" w:rsidRPr="00B45E62" w:rsidRDefault="00F5274D" w:rsidP="001717BE">
            <w:pPr>
              <w:spacing w:after="0" w:line="240" w:lineRule="auto"/>
            </w:pPr>
          </w:p>
        </w:tc>
      </w:tr>
      <w:tr w:rsidR="00B45E62" w:rsidRPr="00B45E62" w14:paraId="5FB0DF88" w14:textId="77777777" w:rsidTr="009326A9">
        <w:tc>
          <w:tcPr>
            <w:tcW w:w="681" w:type="dxa"/>
            <w:shd w:val="clear" w:color="auto" w:fill="auto"/>
          </w:tcPr>
          <w:p w14:paraId="62A83B45" w14:textId="6C9B7331" w:rsidR="00B45E62" w:rsidRPr="00B45E62" w:rsidRDefault="00F169C6" w:rsidP="0093432C">
            <w:pPr>
              <w:spacing w:after="0" w:line="240" w:lineRule="auto"/>
            </w:pPr>
            <w:r>
              <w:t>19</w:t>
            </w:r>
            <w:r w:rsidR="00B45E62" w:rsidRPr="00B45E62">
              <w:t>.</w:t>
            </w:r>
          </w:p>
        </w:tc>
        <w:tc>
          <w:tcPr>
            <w:tcW w:w="2013" w:type="dxa"/>
            <w:shd w:val="clear" w:color="auto" w:fill="auto"/>
          </w:tcPr>
          <w:p w14:paraId="6AF6BD0D" w14:textId="4DCE572D" w:rsidR="00B45E62" w:rsidRPr="00B45E62" w:rsidRDefault="00F5274D" w:rsidP="001717BE">
            <w:pPr>
              <w:spacing w:after="0" w:line="240" w:lineRule="auto"/>
            </w:pPr>
            <w:r>
              <w:t xml:space="preserve">Pracownik </w:t>
            </w:r>
            <w:r w:rsidR="007F0D62" w:rsidRPr="007F0D62">
              <w:t>Zespołu ds. Rozliczeń Projektów/ Zespołu ds. Edukacji Przedszkolnej</w:t>
            </w:r>
          </w:p>
        </w:tc>
        <w:tc>
          <w:tcPr>
            <w:tcW w:w="3260" w:type="dxa"/>
            <w:shd w:val="clear" w:color="auto" w:fill="auto"/>
          </w:tcPr>
          <w:p w14:paraId="16BF86A6" w14:textId="7FF33402" w:rsidR="00B45E62" w:rsidRPr="00B45E62" w:rsidRDefault="00B45E62" w:rsidP="00211ADC">
            <w:pPr>
              <w:spacing w:after="0" w:line="240" w:lineRule="auto"/>
            </w:pPr>
            <w:r w:rsidRPr="00B45E62">
              <w:t xml:space="preserve">Przekazanie informacji o rozwiązanych umowach do </w:t>
            </w:r>
            <w:r w:rsidR="007F0D62">
              <w:t>Zespołu ds.</w:t>
            </w:r>
            <w:r w:rsidRPr="00B45E62">
              <w:t xml:space="preserve"> Obsługi Finansowej </w:t>
            </w:r>
            <w:r w:rsidR="007F0D62">
              <w:t xml:space="preserve">i Nieprawidłowości </w:t>
            </w:r>
            <w:r w:rsidRPr="00B45E62">
              <w:t xml:space="preserve">EFS oraz Wydziału Kontroli EFS. </w:t>
            </w:r>
          </w:p>
        </w:tc>
        <w:tc>
          <w:tcPr>
            <w:tcW w:w="1701" w:type="dxa"/>
            <w:shd w:val="clear" w:color="auto" w:fill="auto"/>
          </w:tcPr>
          <w:p w14:paraId="4C9D4993" w14:textId="77777777" w:rsidR="00B45E62" w:rsidRPr="00B45E62" w:rsidRDefault="00B45E62" w:rsidP="0093432C">
            <w:pPr>
              <w:spacing w:after="0" w:line="240" w:lineRule="auto"/>
            </w:pPr>
            <w:r w:rsidRPr="00B45E62">
              <w:t xml:space="preserve">Niezwłocznie </w:t>
            </w:r>
          </w:p>
        </w:tc>
        <w:tc>
          <w:tcPr>
            <w:tcW w:w="1525" w:type="dxa"/>
            <w:shd w:val="clear" w:color="auto" w:fill="auto"/>
          </w:tcPr>
          <w:p w14:paraId="491C59E1" w14:textId="77777777" w:rsidR="00B45E62" w:rsidRPr="00B45E62" w:rsidRDefault="00B45E62" w:rsidP="0093432C">
            <w:pPr>
              <w:spacing w:after="0" w:line="240" w:lineRule="auto"/>
            </w:pPr>
          </w:p>
        </w:tc>
      </w:tr>
    </w:tbl>
    <w:p w14:paraId="1F7C5999" w14:textId="77777777" w:rsidR="00B45E62" w:rsidRPr="00B45E62" w:rsidRDefault="00996AA6" w:rsidP="00211ADC">
      <w:pPr>
        <w:spacing w:before="120"/>
      </w:pPr>
      <w:r>
        <w:t xml:space="preserve">WUP w Białymstoku dopuszcza również możliwość </w:t>
      </w:r>
      <w:r w:rsidR="000136F5">
        <w:t>rozwiązania</w:t>
      </w:r>
      <w:r>
        <w:t xml:space="preserve"> umowy o dofinansowanie projektu drogą korespondencyjną. </w:t>
      </w:r>
    </w:p>
    <w:p w14:paraId="0085F95C" w14:textId="77777777" w:rsidR="00B45E62" w:rsidRPr="00624A21" w:rsidRDefault="00624A21" w:rsidP="00211ADC">
      <w:pPr>
        <w:pStyle w:val="Nagwek2"/>
        <w:spacing w:before="360" w:after="120"/>
        <w:rPr>
          <w:color w:val="auto"/>
        </w:rPr>
      </w:pPr>
      <w:bookmarkStart w:id="105" w:name="_Toc416261288"/>
      <w:bookmarkStart w:id="106" w:name="_Toc425494338"/>
      <w:bookmarkStart w:id="107" w:name="_Toc136956849"/>
      <w:r w:rsidRPr="00DA40B4">
        <w:rPr>
          <w:color w:val="auto"/>
        </w:rPr>
        <w:t>5.8</w:t>
      </w:r>
      <w:r w:rsidR="00B45E62" w:rsidRPr="00DA40B4">
        <w:rPr>
          <w:color w:val="auto"/>
        </w:rPr>
        <w:t xml:space="preserve"> Instrukcja dotycząca postępowania odwoławczego</w:t>
      </w:r>
      <w:bookmarkEnd w:id="105"/>
      <w:bookmarkEnd w:id="106"/>
      <w:bookmarkEnd w:id="107"/>
      <w:r w:rsidR="00B45E62" w:rsidRPr="00624A21">
        <w:rPr>
          <w:color w:val="auto"/>
        </w:rPr>
        <w:t xml:space="preserve"> </w:t>
      </w:r>
    </w:p>
    <w:p w14:paraId="2EBBE96F" w14:textId="77777777" w:rsidR="00B45E62" w:rsidRPr="00B45E62" w:rsidRDefault="00B45E62" w:rsidP="00211ADC">
      <w:pPr>
        <w:spacing w:after="40"/>
      </w:pPr>
      <w:r w:rsidRPr="00B45E62">
        <w:t>WUP w Białymstoku w przypadku negatywnej oceny projektu, stosownie do art. 4</w:t>
      </w:r>
      <w:r w:rsidR="00632786">
        <w:t>5</w:t>
      </w:r>
      <w:r w:rsidRPr="00B45E62">
        <w:t xml:space="preserve"> ust. 5 ustawy wdrożeniowej, poucza Wnioskodawcę o możliwości wniesienia protestu na zasadach określonych w art. 53 i 54 ustawy wdrożeniowej.</w:t>
      </w:r>
    </w:p>
    <w:p w14:paraId="79F704D7" w14:textId="77777777" w:rsidR="00B45E62" w:rsidRPr="00B45E62" w:rsidRDefault="00B45E62" w:rsidP="00211ADC">
      <w:pPr>
        <w:spacing w:after="40"/>
      </w:pPr>
      <w:r w:rsidRPr="00B45E62">
        <w:t>Wnioskodawca może wnieść protest w terminie 14 dni kalendarzowych od dnia doręczenia informacji o wynikach oceny złożonego przez Wnioskodawcę projektu.</w:t>
      </w:r>
    </w:p>
    <w:p w14:paraId="14819652" w14:textId="77777777" w:rsidR="00B45E62" w:rsidRPr="00B45E62" w:rsidRDefault="00B45E62" w:rsidP="00211ADC">
      <w:pPr>
        <w:spacing w:after="40"/>
      </w:pPr>
      <w:r w:rsidRPr="00B45E62">
        <w:t>Wniesienie protestu przez Wnioskodawcę nie wstrzymuje procedury wyboru i zawierania umów z wnioskodawcami, których projekty zostały wybrane do dofinansowania.</w:t>
      </w:r>
    </w:p>
    <w:p w14:paraId="4A707A5E" w14:textId="301F28B0" w:rsidR="00DF466C" w:rsidRDefault="00632786" w:rsidP="00211ADC">
      <w:pPr>
        <w:spacing w:after="40"/>
      </w:pPr>
      <w:r>
        <w:t>Protest może zostać wycofany przez wnioskodawcę</w:t>
      </w:r>
      <w:r w:rsidR="00E12768">
        <w:t>,</w:t>
      </w:r>
      <w:r>
        <w:t xml:space="preserve"> </w:t>
      </w:r>
      <w:r w:rsidR="00DF466C">
        <w:t>poprzez złożenie pisemnego oświadczenia o</w:t>
      </w:r>
      <w:r w:rsidR="00F169C6">
        <w:t> </w:t>
      </w:r>
      <w:r w:rsidR="00DF466C">
        <w:t>wycofaniu protestu</w:t>
      </w:r>
      <w:r w:rsidR="00E12768">
        <w:t>,</w:t>
      </w:r>
      <w:r w:rsidR="00DF466C">
        <w:t xml:space="preserve"> </w:t>
      </w:r>
      <w:r>
        <w:t xml:space="preserve">do czasu zakończenia rozpatrywania </w:t>
      </w:r>
      <w:r w:rsidR="00DF466C">
        <w:t>go</w:t>
      </w:r>
      <w:r>
        <w:t xml:space="preserve"> przez WUP w Białymstoku.</w:t>
      </w:r>
    </w:p>
    <w:p w14:paraId="73959293" w14:textId="3668BA6F" w:rsidR="00632786" w:rsidRPr="00B45E62" w:rsidRDefault="00DF466C" w:rsidP="00211ADC">
      <w:pPr>
        <w:spacing w:after="120"/>
      </w:pPr>
      <w:r>
        <w:t>W sytuacji, gdy wnioskodawca wycofa protest, Instytucja Pośrednicząca RPOWP pozostawia protest bez rozpatrzenia, a do wnioskodawcy wysyłane jest pismo informujące o zaistniałym fakcie wraz z</w:t>
      </w:r>
      <w:r w:rsidR="00F169C6">
        <w:t> </w:t>
      </w:r>
      <w:r>
        <w:t>informacją, iż ponowne wniesienie protestu nie jest możliwe oraz, że nie przysługuje mu wniesienie skargi do s</w:t>
      </w:r>
      <w:r w:rsidR="00A3443B">
        <w:t>ą</w:t>
      </w:r>
      <w:r>
        <w:t>du administracyjnego.</w:t>
      </w:r>
      <w:r w:rsidR="00632786">
        <w:t xml:space="preserve"> </w:t>
      </w:r>
      <w:r w:rsidR="0083086F">
        <w:t xml:space="preserve">                                                                                               </w:t>
      </w:r>
    </w:p>
    <w:tbl>
      <w:tblPr>
        <w:tblW w:w="9236"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1803"/>
        <w:gridCol w:w="3765"/>
        <w:gridCol w:w="1695"/>
        <w:gridCol w:w="1414"/>
      </w:tblGrid>
      <w:tr w:rsidR="00B45E62" w:rsidRPr="00B45E62" w14:paraId="1912E49E" w14:textId="77777777" w:rsidTr="009E7162">
        <w:tc>
          <w:tcPr>
            <w:tcW w:w="559" w:type="dxa"/>
            <w:shd w:val="clear" w:color="auto" w:fill="auto"/>
          </w:tcPr>
          <w:p w14:paraId="4C25017F" w14:textId="77777777" w:rsidR="00B45E62" w:rsidRPr="00B45E62" w:rsidRDefault="00B45E62" w:rsidP="0093432C">
            <w:pPr>
              <w:spacing w:after="40" w:line="240" w:lineRule="auto"/>
              <w:rPr>
                <w:b/>
              </w:rPr>
            </w:pPr>
            <w:r w:rsidRPr="00B45E62">
              <w:rPr>
                <w:b/>
              </w:rPr>
              <w:t>Lp.</w:t>
            </w:r>
          </w:p>
        </w:tc>
        <w:tc>
          <w:tcPr>
            <w:tcW w:w="1803" w:type="dxa"/>
            <w:shd w:val="clear" w:color="auto" w:fill="auto"/>
          </w:tcPr>
          <w:p w14:paraId="42B734C9" w14:textId="77777777" w:rsidR="00B45E62" w:rsidRPr="00B45E62" w:rsidRDefault="00B45E62" w:rsidP="001717BE">
            <w:pPr>
              <w:spacing w:after="40" w:line="240" w:lineRule="auto"/>
              <w:rPr>
                <w:b/>
              </w:rPr>
            </w:pPr>
            <w:r w:rsidRPr="00B45E62">
              <w:rPr>
                <w:b/>
              </w:rPr>
              <w:t>Osoba wykonująca działanie</w:t>
            </w:r>
          </w:p>
        </w:tc>
        <w:tc>
          <w:tcPr>
            <w:tcW w:w="3765" w:type="dxa"/>
            <w:shd w:val="clear" w:color="auto" w:fill="auto"/>
          </w:tcPr>
          <w:p w14:paraId="0970E016" w14:textId="77777777" w:rsidR="00B45E62" w:rsidRPr="00B45E62" w:rsidRDefault="00B45E62">
            <w:pPr>
              <w:spacing w:after="40" w:line="240" w:lineRule="auto"/>
              <w:rPr>
                <w:b/>
              </w:rPr>
            </w:pPr>
            <w:r w:rsidRPr="00B45E62">
              <w:rPr>
                <w:b/>
              </w:rPr>
              <w:t>Działanie</w:t>
            </w:r>
          </w:p>
        </w:tc>
        <w:tc>
          <w:tcPr>
            <w:tcW w:w="1695" w:type="dxa"/>
            <w:shd w:val="clear" w:color="auto" w:fill="auto"/>
          </w:tcPr>
          <w:p w14:paraId="4A515008" w14:textId="77777777" w:rsidR="00B45E62" w:rsidRPr="00B45E62" w:rsidRDefault="00B45E62">
            <w:pPr>
              <w:spacing w:after="40" w:line="240" w:lineRule="auto"/>
              <w:rPr>
                <w:b/>
              </w:rPr>
            </w:pPr>
            <w:r w:rsidRPr="00B45E62">
              <w:rPr>
                <w:b/>
              </w:rPr>
              <w:t>Termin wykonania</w:t>
            </w:r>
          </w:p>
        </w:tc>
        <w:tc>
          <w:tcPr>
            <w:tcW w:w="1414" w:type="dxa"/>
            <w:shd w:val="clear" w:color="auto" w:fill="auto"/>
          </w:tcPr>
          <w:p w14:paraId="2C782AE9" w14:textId="77777777" w:rsidR="00B45E62" w:rsidRPr="00B45E62" w:rsidRDefault="00B45E62">
            <w:pPr>
              <w:spacing w:after="40" w:line="240" w:lineRule="auto"/>
              <w:rPr>
                <w:b/>
              </w:rPr>
            </w:pPr>
            <w:r w:rsidRPr="00B45E62">
              <w:rPr>
                <w:b/>
              </w:rPr>
              <w:t>Jednostki powiązane</w:t>
            </w:r>
          </w:p>
        </w:tc>
      </w:tr>
      <w:tr w:rsidR="00B45E62" w:rsidRPr="00B45E62" w14:paraId="7B8F80EB" w14:textId="77777777" w:rsidTr="009E7162">
        <w:trPr>
          <w:trHeight w:val="283"/>
        </w:trPr>
        <w:tc>
          <w:tcPr>
            <w:tcW w:w="559" w:type="dxa"/>
            <w:shd w:val="clear" w:color="auto" w:fill="auto"/>
          </w:tcPr>
          <w:p w14:paraId="04D94F2E" w14:textId="77777777" w:rsidR="00B45E62" w:rsidRPr="00B45E62" w:rsidRDefault="00B45E62" w:rsidP="00211ADC">
            <w:pPr>
              <w:spacing w:after="40" w:line="240" w:lineRule="auto"/>
            </w:pPr>
            <w:r w:rsidRPr="00B45E62">
              <w:t xml:space="preserve">1. </w:t>
            </w:r>
          </w:p>
          <w:p w14:paraId="1FBF39A8" w14:textId="77777777" w:rsidR="00B45E62" w:rsidRPr="00B45E62" w:rsidRDefault="00B45E62" w:rsidP="00211ADC">
            <w:pPr>
              <w:spacing w:after="40" w:line="240" w:lineRule="auto"/>
            </w:pPr>
          </w:p>
        </w:tc>
        <w:tc>
          <w:tcPr>
            <w:tcW w:w="1803" w:type="dxa"/>
            <w:shd w:val="clear" w:color="auto" w:fill="auto"/>
          </w:tcPr>
          <w:p w14:paraId="0613A060" w14:textId="1CD2F178" w:rsidR="00B45E62" w:rsidRPr="00B45E62" w:rsidRDefault="00B3008F" w:rsidP="00211ADC">
            <w:pPr>
              <w:spacing w:after="40" w:line="240" w:lineRule="auto"/>
            </w:pPr>
            <w:r>
              <w:t>Obsługa kancelaryjna</w:t>
            </w:r>
            <w:r w:rsidR="00B45E62" w:rsidRPr="00B45E62">
              <w:t xml:space="preserve"> WUP </w:t>
            </w:r>
          </w:p>
          <w:p w14:paraId="39FC3B26" w14:textId="77777777" w:rsidR="00B45E62" w:rsidRPr="00B45E62" w:rsidRDefault="00B45E62" w:rsidP="00211ADC">
            <w:pPr>
              <w:spacing w:after="40" w:line="240" w:lineRule="auto"/>
            </w:pPr>
            <w:r w:rsidRPr="00B45E62">
              <w:t>Dyrektor WUP/ Wicedyrektor WUP</w:t>
            </w:r>
          </w:p>
          <w:p w14:paraId="1C75E418" w14:textId="24A913D6" w:rsidR="00B45E62" w:rsidRPr="00B45E62" w:rsidRDefault="00B45E62" w:rsidP="00211ADC">
            <w:pPr>
              <w:spacing w:after="40" w:line="240" w:lineRule="auto"/>
            </w:pPr>
            <w:r w:rsidRPr="00B45E62">
              <w:t xml:space="preserve">Kierownik </w:t>
            </w:r>
            <w:r w:rsidR="00600D1F">
              <w:t>Zespołu ds. Programowania, Oceny i Wyboru Projektów</w:t>
            </w:r>
          </w:p>
        </w:tc>
        <w:tc>
          <w:tcPr>
            <w:tcW w:w="3765" w:type="dxa"/>
            <w:shd w:val="clear" w:color="auto" w:fill="auto"/>
          </w:tcPr>
          <w:p w14:paraId="71BC248A" w14:textId="1E084B4C" w:rsidR="00B45E62" w:rsidRPr="00B45E62" w:rsidRDefault="00B45E62" w:rsidP="00211ADC">
            <w:pPr>
              <w:spacing w:after="40" w:line="240" w:lineRule="auto"/>
            </w:pPr>
            <w:r w:rsidRPr="00B45E62">
              <w:t xml:space="preserve">Rejestracja protestu Wnioskodawcy, który po zadekretowaniu przez Dyrektora WUP/ Wicedyrektora WUP </w:t>
            </w:r>
            <w:r w:rsidRPr="00B45E62">
              <w:rPr>
                <w:rFonts w:eastAsia="Times New Roman" w:cs="Times New Roman"/>
                <w:lang w:eastAsia="pl-PL"/>
              </w:rPr>
              <w:t xml:space="preserve">na Kierownika </w:t>
            </w:r>
            <w:r w:rsidR="00600D1F" w:rsidRPr="00600D1F">
              <w:rPr>
                <w:rFonts w:eastAsia="Times New Roman" w:cs="Times New Roman"/>
                <w:lang w:eastAsia="pl-PL"/>
              </w:rPr>
              <w:t>Zespołu ds. Programowania, Oceny i Wyboru Projektów</w:t>
            </w:r>
            <w:r w:rsidRPr="00B45E62">
              <w:t xml:space="preserve"> przekazywany jest właściwemu </w:t>
            </w:r>
            <w:r w:rsidRPr="00B45E62">
              <w:rPr>
                <w:rFonts w:eastAsia="Times New Roman" w:cs="Times New Roman"/>
                <w:lang w:eastAsia="pl-PL"/>
              </w:rPr>
              <w:t>Pracownikowi w celu dokonania weryfikacji wymogów formalnych w złożonym proteście.</w:t>
            </w:r>
            <w:r w:rsidRPr="00B45E62" w:rsidDel="00D57B80">
              <w:rPr>
                <w:rFonts w:eastAsia="Times New Roman" w:cs="Times New Roman"/>
                <w:lang w:eastAsia="pl-PL"/>
              </w:rPr>
              <w:t xml:space="preserve"> </w:t>
            </w:r>
          </w:p>
        </w:tc>
        <w:tc>
          <w:tcPr>
            <w:tcW w:w="1695" w:type="dxa"/>
            <w:shd w:val="clear" w:color="auto" w:fill="auto"/>
          </w:tcPr>
          <w:p w14:paraId="59D2A855" w14:textId="77777777" w:rsidR="00B45E62" w:rsidRPr="00B45E62" w:rsidRDefault="00B45E62" w:rsidP="00211ADC">
            <w:pPr>
              <w:spacing w:after="40" w:line="240" w:lineRule="auto"/>
            </w:pPr>
            <w:r w:rsidRPr="00B45E62">
              <w:t xml:space="preserve">Niezwłocznie </w:t>
            </w:r>
          </w:p>
          <w:p w14:paraId="0190BBCB" w14:textId="77777777" w:rsidR="00B45E62" w:rsidRPr="00B45E62" w:rsidRDefault="00B45E62" w:rsidP="00211ADC">
            <w:pPr>
              <w:spacing w:after="40" w:line="240" w:lineRule="auto"/>
            </w:pPr>
          </w:p>
        </w:tc>
        <w:tc>
          <w:tcPr>
            <w:tcW w:w="1414" w:type="dxa"/>
            <w:shd w:val="clear" w:color="auto" w:fill="auto"/>
          </w:tcPr>
          <w:p w14:paraId="28811857" w14:textId="77777777" w:rsidR="00B45E62" w:rsidRPr="00B45E62" w:rsidRDefault="00B45E62" w:rsidP="00211ADC">
            <w:pPr>
              <w:spacing w:after="40" w:line="240" w:lineRule="auto"/>
            </w:pPr>
            <w:r w:rsidRPr="00B45E62">
              <w:t xml:space="preserve">Wnioskodawca </w:t>
            </w:r>
          </w:p>
        </w:tc>
      </w:tr>
      <w:tr w:rsidR="00B45E62" w:rsidRPr="00B45E62" w14:paraId="5C6DC008" w14:textId="77777777" w:rsidTr="00B064C3">
        <w:trPr>
          <w:trHeight w:val="708"/>
        </w:trPr>
        <w:tc>
          <w:tcPr>
            <w:tcW w:w="559" w:type="dxa"/>
            <w:shd w:val="clear" w:color="auto" w:fill="auto"/>
          </w:tcPr>
          <w:p w14:paraId="4B51AF5E" w14:textId="77777777" w:rsidR="00B45E62" w:rsidRPr="00B45E62" w:rsidRDefault="00B45E62" w:rsidP="00211ADC">
            <w:pPr>
              <w:spacing w:after="40" w:line="240" w:lineRule="auto"/>
            </w:pPr>
            <w:r w:rsidRPr="00B45E62">
              <w:t>2.</w:t>
            </w:r>
          </w:p>
        </w:tc>
        <w:tc>
          <w:tcPr>
            <w:tcW w:w="1803" w:type="dxa"/>
            <w:shd w:val="clear" w:color="auto" w:fill="auto"/>
          </w:tcPr>
          <w:p w14:paraId="17C19247" w14:textId="31780082" w:rsidR="00B45E62" w:rsidRPr="00B45E62" w:rsidRDefault="00B45E62" w:rsidP="00211ADC">
            <w:pPr>
              <w:spacing w:after="40" w:line="240" w:lineRule="auto"/>
            </w:pPr>
            <w:r w:rsidRPr="00B45E62">
              <w:t xml:space="preserve">Pracownik </w:t>
            </w:r>
            <w:r w:rsidR="00600D1F" w:rsidRPr="00600D1F">
              <w:t>Zespołu ds. Programowania, Oceny i Wyboru Projektów</w:t>
            </w:r>
          </w:p>
        </w:tc>
        <w:tc>
          <w:tcPr>
            <w:tcW w:w="3765" w:type="dxa"/>
            <w:shd w:val="clear" w:color="auto" w:fill="auto"/>
          </w:tcPr>
          <w:p w14:paraId="78155B32" w14:textId="77777777" w:rsidR="00B45E62" w:rsidRPr="00B45E62" w:rsidRDefault="00B45E62"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 xml:space="preserve">Zarejestrowanie protestu w </w:t>
            </w:r>
            <w:r w:rsidRPr="00B45E62">
              <w:rPr>
                <w:rFonts w:eastAsia="Times New Roman" w:cs="Times New Roman"/>
                <w:i/>
                <w:lang w:eastAsia="pl-PL"/>
              </w:rPr>
              <w:t>Rejestrze protestów</w:t>
            </w:r>
            <w:r w:rsidRPr="00B45E62">
              <w:rPr>
                <w:rFonts w:eastAsia="Times New Roman" w:cs="Times New Roman"/>
                <w:lang w:eastAsia="pl-PL"/>
              </w:rPr>
              <w:t>.</w:t>
            </w:r>
          </w:p>
          <w:p w14:paraId="66589036" w14:textId="77777777" w:rsidR="00B45E62" w:rsidRPr="00B45E62" w:rsidRDefault="00B45E62" w:rsidP="00211ADC">
            <w:pPr>
              <w:spacing w:after="40" w:line="240" w:lineRule="auto"/>
            </w:pPr>
          </w:p>
        </w:tc>
        <w:tc>
          <w:tcPr>
            <w:tcW w:w="1695" w:type="dxa"/>
            <w:shd w:val="clear" w:color="auto" w:fill="auto"/>
          </w:tcPr>
          <w:p w14:paraId="6EA15BFA" w14:textId="77777777" w:rsidR="00B45E62" w:rsidRPr="00B45E62" w:rsidRDefault="00B45E62" w:rsidP="00211ADC">
            <w:pPr>
              <w:spacing w:after="40" w:line="240" w:lineRule="auto"/>
            </w:pPr>
            <w:r w:rsidRPr="00B45E62">
              <w:t>Niezwłocznie</w:t>
            </w:r>
          </w:p>
        </w:tc>
        <w:tc>
          <w:tcPr>
            <w:tcW w:w="1414" w:type="dxa"/>
            <w:shd w:val="clear" w:color="auto" w:fill="auto"/>
          </w:tcPr>
          <w:p w14:paraId="3F528965" w14:textId="77777777" w:rsidR="00B45E62" w:rsidRPr="00B45E62" w:rsidRDefault="00B45E62" w:rsidP="00211ADC">
            <w:pPr>
              <w:spacing w:after="40" w:line="240" w:lineRule="auto"/>
            </w:pPr>
          </w:p>
        </w:tc>
      </w:tr>
      <w:tr w:rsidR="005B09AD" w:rsidRPr="00B45E62" w14:paraId="4AD60BAD" w14:textId="77777777" w:rsidTr="00E361DE">
        <w:trPr>
          <w:trHeight w:val="708"/>
        </w:trPr>
        <w:tc>
          <w:tcPr>
            <w:tcW w:w="9236" w:type="dxa"/>
            <w:gridSpan w:val="5"/>
            <w:shd w:val="clear" w:color="auto" w:fill="auto"/>
          </w:tcPr>
          <w:p w14:paraId="05989D45" w14:textId="213A97B9" w:rsidR="005B09AD" w:rsidRPr="00211ADC" w:rsidRDefault="006A6469" w:rsidP="00211ADC">
            <w:pPr>
              <w:spacing w:after="40" w:line="240" w:lineRule="auto"/>
              <w:rPr>
                <w:b/>
                <w:bCs/>
              </w:rPr>
            </w:pPr>
            <w:r>
              <w:rPr>
                <w:b/>
                <w:bCs/>
              </w:rPr>
              <w:t>O</w:t>
            </w:r>
            <w:r w:rsidR="005B09AD" w:rsidRPr="00211ADC">
              <w:rPr>
                <w:b/>
                <w:bCs/>
              </w:rPr>
              <w:t>soby zaangażowane w prowadzenie postepowania odwoławczego</w:t>
            </w:r>
            <w:r w:rsidR="006656FA">
              <w:rPr>
                <w:b/>
                <w:bCs/>
              </w:rPr>
              <w:t xml:space="preserve"> w ramach protestu</w:t>
            </w:r>
            <w:r w:rsidR="005B09AD" w:rsidRPr="00211ADC">
              <w:rPr>
                <w:b/>
                <w:bCs/>
              </w:rPr>
              <w:t xml:space="preserve"> </w:t>
            </w:r>
            <w:r w:rsidR="00953C1C">
              <w:rPr>
                <w:b/>
                <w:bCs/>
              </w:rPr>
              <w:t xml:space="preserve">przed podjęciem czynności </w:t>
            </w:r>
            <w:r w:rsidR="005B09AD" w:rsidRPr="00211ADC">
              <w:rPr>
                <w:b/>
                <w:bCs/>
              </w:rPr>
              <w:t>składają oświadczenie</w:t>
            </w:r>
            <w:r w:rsidR="000A724D" w:rsidRPr="00211ADC">
              <w:rPr>
                <w:b/>
                <w:bCs/>
              </w:rPr>
              <w:t xml:space="preserve"> o bezstronności i poufności (załącznik nr 2)</w:t>
            </w:r>
            <w:r w:rsidR="005B09AD" w:rsidRPr="00211ADC">
              <w:rPr>
                <w:b/>
                <w:bCs/>
              </w:rPr>
              <w:t xml:space="preserve"> </w:t>
            </w:r>
          </w:p>
        </w:tc>
      </w:tr>
      <w:tr w:rsidR="00652106" w:rsidRPr="00B45E62" w14:paraId="0812AAAB" w14:textId="77777777" w:rsidTr="009E7162">
        <w:trPr>
          <w:trHeight w:val="234"/>
        </w:trPr>
        <w:tc>
          <w:tcPr>
            <w:tcW w:w="559" w:type="dxa"/>
            <w:vMerge w:val="restart"/>
            <w:shd w:val="clear" w:color="auto" w:fill="auto"/>
          </w:tcPr>
          <w:p w14:paraId="796CD2A9" w14:textId="77777777" w:rsidR="00652106" w:rsidRPr="00B45E62" w:rsidRDefault="00652106" w:rsidP="00211ADC">
            <w:pPr>
              <w:spacing w:after="40" w:line="240" w:lineRule="auto"/>
            </w:pPr>
            <w:r>
              <w:t>3</w:t>
            </w:r>
            <w:r w:rsidRPr="00B45E62">
              <w:t>.</w:t>
            </w:r>
          </w:p>
        </w:tc>
        <w:tc>
          <w:tcPr>
            <w:tcW w:w="1803" w:type="dxa"/>
            <w:vMerge w:val="restart"/>
            <w:shd w:val="clear" w:color="auto" w:fill="auto"/>
          </w:tcPr>
          <w:p w14:paraId="5EDAA2D7" w14:textId="7133B1B9" w:rsidR="00652106" w:rsidRPr="00B45E62" w:rsidRDefault="00652106" w:rsidP="00211ADC">
            <w:pPr>
              <w:spacing w:after="40" w:line="240" w:lineRule="auto"/>
            </w:pPr>
            <w:r w:rsidRPr="00B45E62">
              <w:t xml:space="preserve">Pracownik </w:t>
            </w:r>
            <w:r w:rsidR="00600D1F" w:rsidRPr="00600D1F">
              <w:t>Zespołu ds. Programowania, Oceny i Wyboru Projektów</w:t>
            </w:r>
          </w:p>
        </w:tc>
        <w:tc>
          <w:tcPr>
            <w:tcW w:w="3765" w:type="dxa"/>
            <w:tcBorders>
              <w:bottom w:val="dotted" w:sz="4" w:space="0" w:color="auto"/>
            </w:tcBorders>
            <w:shd w:val="clear" w:color="auto" w:fill="auto"/>
          </w:tcPr>
          <w:p w14:paraId="6F3F1338"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Przeprowadzenie weryfikacji wymogów formalnych we wniesionym proteście</w:t>
            </w:r>
            <w:r>
              <w:rPr>
                <w:rFonts w:eastAsia="Times New Roman" w:cs="Times New Roman"/>
                <w:lang w:eastAsia="pl-PL"/>
              </w:rPr>
              <w:t xml:space="preserve"> w oparciu o Listę sprawdzającą do protestu </w:t>
            </w:r>
            <w:r w:rsidRPr="00B365C0">
              <w:rPr>
                <w:rFonts w:eastAsia="Times New Roman" w:cs="Times New Roman"/>
                <w:lang w:eastAsia="pl-PL"/>
              </w:rPr>
              <w:t xml:space="preserve">(załącznik nr </w:t>
            </w:r>
            <w:r w:rsidRPr="002E685D">
              <w:rPr>
                <w:rFonts w:eastAsia="Times New Roman" w:cs="Times New Roman"/>
                <w:lang w:eastAsia="pl-PL"/>
              </w:rPr>
              <w:t>21</w:t>
            </w:r>
            <w:r w:rsidRPr="00B365C0">
              <w:rPr>
                <w:rFonts w:eastAsia="Times New Roman" w:cs="Times New Roman"/>
                <w:lang w:eastAsia="pl-PL"/>
              </w:rPr>
              <w:t>)</w:t>
            </w:r>
            <w:r w:rsidRPr="00B45E62">
              <w:rPr>
                <w:rFonts w:eastAsia="Times New Roman" w:cs="Times New Roman"/>
                <w:lang w:eastAsia="pl-PL"/>
              </w:rPr>
              <w:t>.</w:t>
            </w:r>
          </w:p>
          <w:p w14:paraId="61D12FAC"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Weryfikacji wymogów formalnych w złożonym proteście nie mogą przeprowadzać Pracownicy, którzy byli zaangażowani w przygotowanie projektu lub jego ocenę.</w:t>
            </w:r>
          </w:p>
        </w:tc>
        <w:tc>
          <w:tcPr>
            <w:tcW w:w="1695" w:type="dxa"/>
            <w:vMerge w:val="restart"/>
            <w:shd w:val="clear" w:color="auto" w:fill="auto"/>
          </w:tcPr>
          <w:p w14:paraId="311EBBB7" w14:textId="77777777" w:rsidR="00652106" w:rsidRDefault="00652106" w:rsidP="0093432C">
            <w:pPr>
              <w:spacing w:after="40" w:line="240" w:lineRule="auto"/>
            </w:pPr>
            <w:r w:rsidRPr="00B45E62">
              <w:t xml:space="preserve">W terminie nie dłuższym niż </w:t>
            </w:r>
            <w:r>
              <w:t>21</w:t>
            </w:r>
            <w:r w:rsidRPr="00B45E62">
              <w:t xml:space="preserve"> dni kalendarzow</w:t>
            </w:r>
            <w:r>
              <w:t>e</w:t>
            </w:r>
            <w:r w:rsidRPr="00B45E62">
              <w:t xml:space="preserve"> od dnia wpłynięcia protestu do WUP w Białymstoku, przy czym termin ten ulega wstrzymaniu na czas złożenia uzupełnionego protestu w przypadku wykrycia braków lub oczywistych omyłek</w:t>
            </w:r>
          </w:p>
          <w:p w14:paraId="03143A58" w14:textId="77777777" w:rsidR="00652106" w:rsidRPr="00B45E62" w:rsidRDefault="00652106" w:rsidP="001717BE">
            <w:pPr>
              <w:spacing w:after="40" w:line="240" w:lineRule="auto"/>
            </w:pPr>
            <w:r w:rsidRPr="00B521CC">
              <w:t>Powyższy termin, zgodnie z art. 57 ustawy wdrożeniowej, może być przedłużony, o czym pisemnie informowany jest wnioskodawca, lecz nie może przekroczyć łącznie 45 dni kalendarzowych od dnia wpłynięcia protestu do WUP w Białymstoku</w:t>
            </w:r>
          </w:p>
          <w:p w14:paraId="3A0EF3CC" w14:textId="77777777" w:rsidR="00652106" w:rsidRPr="00B45E62" w:rsidRDefault="00652106">
            <w:pPr>
              <w:spacing w:after="40" w:line="240" w:lineRule="auto"/>
            </w:pPr>
          </w:p>
          <w:p w14:paraId="6AABAAEE" w14:textId="77777777" w:rsidR="00652106" w:rsidRPr="00B45E62" w:rsidRDefault="00652106">
            <w:pPr>
              <w:spacing w:after="40" w:line="240" w:lineRule="auto"/>
            </w:pPr>
          </w:p>
        </w:tc>
        <w:tc>
          <w:tcPr>
            <w:tcW w:w="1414" w:type="dxa"/>
            <w:vMerge w:val="restart"/>
            <w:shd w:val="clear" w:color="auto" w:fill="auto"/>
          </w:tcPr>
          <w:p w14:paraId="56C96ACA" w14:textId="77777777" w:rsidR="00652106" w:rsidRPr="00B45E62" w:rsidRDefault="00652106" w:rsidP="00211ADC">
            <w:pPr>
              <w:spacing w:after="40" w:line="240" w:lineRule="auto"/>
            </w:pPr>
          </w:p>
        </w:tc>
      </w:tr>
      <w:tr w:rsidR="00652106" w:rsidRPr="00B45E62" w14:paraId="63AAEFD1" w14:textId="77777777" w:rsidTr="009E7162">
        <w:trPr>
          <w:trHeight w:val="231"/>
        </w:trPr>
        <w:tc>
          <w:tcPr>
            <w:tcW w:w="559" w:type="dxa"/>
            <w:vMerge/>
            <w:shd w:val="clear" w:color="auto" w:fill="auto"/>
          </w:tcPr>
          <w:p w14:paraId="4F2A0915" w14:textId="77777777" w:rsidR="00652106" w:rsidRPr="00B45E62" w:rsidRDefault="00652106" w:rsidP="00211ADC">
            <w:pPr>
              <w:spacing w:after="40" w:line="240" w:lineRule="auto"/>
            </w:pPr>
          </w:p>
        </w:tc>
        <w:tc>
          <w:tcPr>
            <w:tcW w:w="1803" w:type="dxa"/>
            <w:vMerge/>
            <w:shd w:val="clear" w:color="auto" w:fill="auto"/>
          </w:tcPr>
          <w:p w14:paraId="1AAB55DB" w14:textId="77777777" w:rsidR="00652106" w:rsidRPr="00B45E62" w:rsidRDefault="00652106" w:rsidP="00211ADC">
            <w:pPr>
              <w:spacing w:after="40" w:line="240" w:lineRule="auto"/>
            </w:pPr>
          </w:p>
        </w:tc>
        <w:tc>
          <w:tcPr>
            <w:tcW w:w="3765" w:type="dxa"/>
            <w:tcBorders>
              <w:top w:val="dotted" w:sz="4" w:space="0" w:color="auto"/>
              <w:bottom w:val="dotted" w:sz="4" w:space="0" w:color="auto"/>
            </w:tcBorders>
            <w:shd w:val="clear" w:color="auto" w:fill="auto"/>
          </w:tcPr>
          <w:p w14:paraId="3A096343"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W przypadku gdy protest złożono:</w:t>
            </w:r>
          </w:p>
          <w:p w14:paraId="1531DDBB" w14:textId="77777777" w:rsidR="00652106" w:rsidRPr="00B45E62" w:rsidRDefault="00652106" w:rsidP="00211ADC">
            <w:pPr>
              <w:numPr>
                <w:ilvl w:val="0"/>
                <w:numId w:val="21"/>
              </w:numPr>
              <w:overflowPunct w:val="0"/>
              <w:autoSpaceDE w:val="0"/>
              <w:autoSpaceDN w:val="0"/>
              <w:adjustRightInd w:val="0"/>
              <w:spacing w:after="40" w:line="240" w:lineRule="auto"/>
              <w:ind w:left="246" w:hanging="246"/>
              <w:textAlignment w:val="baseline"/>
              <w:rPr>
                <w:rFonts w:eastAsia="Times New Roman" w:cs="Times New Roman"/>
                <w:lang w:eastAsia="pl-PL"/>
              </w:rPr>
            </w:pPr>
            <w:r w:rsidRPr="00B45E62">
              <w:rPr>
                <w:rFonts w:eastAsia="Times New Roman" w:cs="Times New Roman"/>
                <w:lang w:eastAsia="pl-PL"/>
              </w:rPr>
              <w:t>po terminie (art. 59 ust. 1 pkt 1</w:t>
            </w:r>
            <w:r>
              <w:rPr>
                <w:rFonts w:eastAsia="Times New Roman" w:cs="Times New Roman"/>
                <w:lang w:eastAsia="pl-PL"/>
              </w:rPr>
              <w:t xml:space="preserve"> ustawy wdrożeniowej</w:t>
            </w:r>
            <w:r w:rsidRPr="00B45E62">
              <w:rPr>
                <w:rFonts w:eastAsia="Times New Roman" w:cs="Times New Roman"/>
                <w:lang w:eastAsia="pl-PL"/>
              </w:rPr>
              <w:t>)</w:t>
            </w:r>
          </w:p>
          <w:p w14:paraId="351400FD" w14:textId="77777777" w:rsidR="00652106" w:rsidRPr="00B45E62" w:rsidRDefault="00652106" w:rsidP="00211ADC">
            <w:pPr>
              <w:numPr>
                <w:ilvl w:val="0"/>
                <w:numId w:val="21"/>
              </w:numPr>
              <w:overflowPunct w:val="0"/>
              <w:autoSpaceDE w:val="0"/>
              <w:autoSpaceDN w:val="0"/>
              <w:adjustRightInd w:val="0"/>
              <w:spacing w:after="40" w:line="240" w:lineRule="auto"/>
              <w:ind w:left="246" w:hanging="246"/>
              <w:textAlignment w:val="baseline"/>
              <w:rPr>
                <w:rFonts w:eastAsia="Times New Roman" w:cs="Times New Roman"/>
                <w:lang w:eastAsia="pl-PL"/>
              </w:rPr>
            </w:pPr>
            <w:r w:rsidRPr="00B45E62">
              <w:rPr>
                <w:rFonts w:eastAsia="Times New Roman" w:cs="Times New Roman"/>
                <w:lang w:eastAsia="pl-PL"/>
              </w:rPr>
              <w:t>przez podmiot wykluczony z możliwości otrzymania dofinansowania (art. 59 ust. 1 pkt 2</w:t>
            </w:r>
            <w:r>
              <w:rPr>
                <w:rFonts w:eastAsia="Times New Roman" w:cs="Times New Roman"/>
                <w:lang w:eastAsia="pl-PL"/>
              </w:rPr>
              <w:t xml:space="preserve"> ustawy wdrożeniowej</w:t>
            </w:r>
            <w:r w:rsidRPr="00B45E62">
              <w:rPr>
                <w:rFonts w:eastAsia="Times New Roman" w:cs="Times New Roman"/>
                <w:lang w:eastAsia="pl-PL"/>
              </w:rPr>
              <w:t>)</w:t>
            </w:r>
          </w:p>
          <w:p w14:paraId="5B76AA46" w14:textId="77777777" w:rsidR="00652106" w:rsidRPr="00B45E62" w:rsidRDefault="00652106" w:rsidP="00211ADC">
            <w:pPr>
              <w:numPr>
                <w:ilvl w:val="0"/>
                <w:numId w:val="21"/>
              </w:numPr>
              <w:overflowPunct w:val="0"/>
              <w:autoSpaceDE w:val="0"/>
              <w:autoSpaceDN w:val="0"/>
              <w:adjustRightInd w:val="0"/>
              <w:spacing w:after="40" w:line="240" w:lineRule="auto"/>
              <w:ind w:left="246" w:hanging="246"/>
              <w:textAlignment w:val="baseline"/>
              <w:rPr>
                <w:rFonts w:eastAsia="Times New Roman" w:cs="Times New Roman"/>
                <w:lang w:eastAsia="pl-PL"/>
              </w:rPr>
            </w:pPr>
            <w:r w:rsidRPr="00B45E62">
              <w:rPr>
                <w:rFonts w:eastAsia="Times New Roman" w:cs="Times New Roman"/>
                <w:lang w:eastAsia="pl-PL"/>
              </w:rPr>
              <w:t>bez wskazania kryteriów z art. 54 ust. 2 pkt. 4 (art. 59 ust. 1 pkt 3</w:t>
            </w:r>
            <w:r>
              <w:rPr>
                <w:rFonts w:eastAsia="Times New Roman" w:cs="Times New Roman"/>
                <w:lang w:eastAsia="pl-PL"/>
              </w:rPr>
              <w:t xml:space="preserve"> ustawy wdrożeniowej</w:t>
            </w:r>
            <w:r w:rsidRPr="00B45E62">
              <w:rPr>
                <w:rFonts w:eastAsia="Times New Roman" w:cs="Times New Roman"/>
                <w:lang w:eastAsia="pl-PL"/>
              </w:rPr>
              <w:t>),</w:t>
            </w:r>
          </w:p>
          <w:p w14:paraId="726F1A64"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pozostawiany jest on bez rozpatrzenia.</w:t>
            </w:r>
          </w:p>
          <w:p w14:paraId="2B545BCD" w14:textId="77777777" w:rsidR="00652106"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Do wnioskodawcy przygotowywane jest pismo informujące o zaistniałym fakcie wraz z pouczeniem o możliwości złożenia skargi</w:t>
            </w:r>
            <w:r>
              <w:rPr>
                <w:rFonts w:eastAsia="Times New Roman" w:cs="Times New Roman"/>
                <w:lang w:eastAsia="pl-PL"/>
              </w:rPr>
              <w:t xml:space="preserve"> do sądu administracyjnego na zasadach określonych w art. 61 ustawy wdrożeniowej – przejść do pkt. 8a</w:t>
            </w:r>
            <w:r w:rsidRPr="00B45E62">
              <w:rPr>
                <w:rFonts w:eastAsia="Times New Roman" w:cs="Times New Roman"/>
                <w:lang w:eastAsia="pl-PL"/>
              </w:rPr>
              <w:t xml:space="preserve">. </w:t>
            </w:r>
          </w:p>
          <w:p w14:paraId="5E52897C" w14:textId="77777777" w:rsidR="00652106"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Pr>
                <w:rFonts w:eastAsia="Times New Roman" w:cs="Times New Roman"/>
                <w:lang w:eastAsia="pl-PL"/>
              </w:rPr>
              <w:t xml:space="preserve">Wykluczenie podmiotu z możliwości otrzymania dofinansowania weryfikowane jest na podstawie oświadczenia wnioskodawcy złożonego łącznie z wnioskiem o dofinansowanie projektu lub gdy zachodzą wątpliwości lub brak jest ww. oświadczenia w aktach sprawy – na podstawie informacji z odpowiedniego rejestru, tj.:  </w:t>
            </w:r>
          </w:p>
          <w:p w14:paraId="1F7134DD" w14:textId="77777777" w:rsidR="00652106"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Pr>
                <w:rFonts w:eastAsia="Times New Roman" w:cs="Times New Roman"/>
                <w:lang w:eastAsia="pl-PL"/>
              </w:rPr>
              <w:t xml:space="preserve">- Krajowego Rejestru Karnego (art. 12 ust. 1 pkt 1 ustawy o skutkach powierzenia wykonywania pracy cudzoziemcom – przestępstwo z art. 9 lub art. 10 tej ustawy, art. 9 ust. 1 pkt. 2a ustawy o odpowiedzialności podmiotów zbiorowych za czyny zabronione pod groźbą kary), </w:t>
            </w:r>
          </w:p>
          <w:p w14:paraId="5505BB74"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Pr>
                <w:rFonts w:eastAsia="Times New Roman" w:cs="Times New Roman"/>
                <w:lang w:eastAsia="pl-PL"/>
              </w:rPr>
              <w:t>- rejestru podmiotów wykluczonych prowadzonego przez Ministra Finansów (art. 207 ust. 4 ustawy o finansach publicznych)</w:t>
            </w:r>
          </w:p>
        </w:tc>
        <w:tc>
          <w:tcPr>
            <w:tcW w:w="1695" w:type="dxa"/>
            <w:vMerge/>
            <w:shd w:val="clear" w:color="auto" w:fill="auto"/>
          </w:tcPr>
          <w:p w14:paraId="57F541AF" w14:textId="77777777" w:rsidR="00652106" w:rsidRPr="00B45E62" w:rsidRDefault="00652106">
            <w:pPr>
              <w:spacing w:after="40" w:line="240" w:lineRule="auto"/>
            </w:pPr>
          </w:p>
        </w:tc>
        <w:tc>
          <w:tcPr>
            <w:tcW w:w="1414" w:type="dxa"/>
            <w:vMerge/>
            <w:shd w:val="clear" w:color="auto" w:fill="auto"/>
          </w:tcPr>
          <w:p w14:paraId="76E5A9AB" w14:textId="77777777" w:rsidR="00652106" w:rsidRPr="00B45E62" w:rsidRDefault="00652106" w:rsidP="00211ADC">
            <w:pPr>
              <w:spacing w:after="40" w:line="240" w:lineRule="auto"/>
            </w:pPr>
          </w:p>
        </w:tc>
      </w:tr>
      <w:tr w:rsidR="00652106" w:rsidRPr="00B45E62" w14:paraId="59F8EA32" w14:textId="77777777" w:rsidTr="009E7162">
        <w:trPr>
          <w:trHeight w:val="231"/>
        </w:trPr>
        <w:tc>
          <w:tcPr>
            <w:tcW w:w="559" w:type="dxa"/>
            <w:vMerge/>
            <w:shd w:val="clear" w:color="auto" w:fill="auto"/>
          </w:tcPr>
          <w:p w14:paraId="2FBF17F1" w14:textId="77777777" w:rsidR="00652106" w:rsidRPr="00B45E62" w:rsidRDefault="00652106" w:rsidP="00211ADC">
            <w:pPr>
              <w:spacing w:after="40" w:line="240" w:lineRule="auto"/>
            </w:pPr>
          </w:p>
        </w:tc>
        <w:tc>
          <w:tcPr>
            <w:tcW w:w="1803" w:type="dxa"/>
            <w:vMerge/>
            <w:shd w:val="clear" w:color="auto" w:fill="auto"/>
          </w:tcPr>
          <w:p w14:paraId="51064B6C" w14:textId="77777777" w:rsidR="00652106" w:rsidRPr="00B45E62" w:rsidRDefault="00652106" w:rsidP="00211ADC">
            <w:pPr>
              <w:spacing w:after="40" w:line="240" w:lineRule="auto"/>
            </w:pPr>
          </w:p>
        </w:tc>
        <w:tc>
          <w:tcPr>
            <w:tcW w:w="3765" w:type="dxa"/>
            <w:tcBorders>
              <w:top w:val="dotted" w:sz="4" w:space="0" w:color="auto"/>
              <w:bottom w:val="dotted" w:sz="4" w:space="0" w:color="auto"/>
            </w:tcBorders>
            <w:shd w:val="clear" w:color="auto" w:fill="auto"/>
          </w:tcPr>
          <w:p w14:paraId="79884406" w14:textId="77777777" w:rsidR="00652106" w:rsidRPr="00B45E62" w:rsidRDefault="00652106" w:rsidP="00211ADC">
            <w:pPr>
              <w:spacing w:after="40" w:line="240" w:lineRule="auto"/>
            </w:pPr>
            <w:r w:rsidRPr="00B45E62">
              <w:t>W przypadku, gdy wniesiony protest nie spełnia wymogów formalnych, gdyż zawiera oczywiste omyłki/braki w zakresie:</w:t>
            </w:r>
          </w:p>
          <w:p w14:paraId="7BA6998E" w14:textId="77777777" w:rsidR="00652106" w:rsidRPr="00B45E62" w:rsidRDefault="00652106" w:rsidP="00211ADC">
            <w:pPr>
              <w:numPr>
                <w:ilvl w:val="0"/>
                <w:numId w:val="22"/>
              </w:numPr>
              <w:spacing w:after="40" w:line="240" w:lineRule="auto"/>
              <w:ind w:left="246" w:hanging="246"/>
              <w:contextualSpacing/>
            </w:pPr>
            <w:r w:rsidRPr="00B45E62">
              <w:t>oznaczenia instytucji właściwej do rozpatrzenia protestu (art.54 ust. 2 pkt 1</w:t>
            </w:r>
            <w:r>
              <w:rPr>
                <w:rFonts w:eastAsia="Times New Roman" w:cs="Times New Roman"/>
                <w:lang w:eastAsia="pl-PL"/>
              </w:rPr>
              <w:t xml:space="preserve"> ustawy wdrożeniowej</w:t>
            </w:r>
            <w:r w:rsidRPr="00B45E62">
              <w:t>)</w:t>
            </w:r>
          </w:p>
          <w:p w14:paraId="415DD4B2" w14:textId="77777777" w:rsidR="00652106" w:rsidRPr="00B45E62" w:rsidRDefault="00652106" w:rsidP="00211ADC">
            <w:pPr>
              <w:numPr>
                <w:ilvl w:val="0"/>
                <w:numId w:val="22"/>
              </w:numPr>
              <w:spacing w:after="40" w:line="240" w:lineRule="auto"/>
              <w:ind w:left="246" w:hanging="246"/>
              <w:contextualSpacing/>
            </w:pPr>
            <w:r w:rsidRPr="00B45E62">
              <w:t>oznaczenia wnioskodawcy (art.54 ust. 2 pkt.2</w:t>
            </w:r>
            <w:r>
              <w:rPr>
                <w:rFonts w:eastAsia="Times New Roman" w:cs="Times New Roman"/>
                <w:lang w:eastAsia="pl-PL"/>
              </w:rPr>
              <w:t xml:space="preserve"> ustawy wdrożeniowej</w:t>
            </w:r>
            <w:r w:rsidRPr="00B45E62">
              <w:t>)</w:t>
            </w:r>
          </w:p>
          <w:p w14:paraId="47B59119" w14:textId="77777777" w:rsidR="00652106" w:rsidRPr="00B45E62" w:rsidRDefault="00652106" w:rsidP="00211ADC">
            <w:pPr>
              <w:numPr>
                <w:ilvl w:val="0"/>
                <w:numId w:val="22"/>
              </w:numPr>
              <w:spacing w:after="40" w:line="240" w:lineRule="auto"/>
              <w:ind w:left="246" w:hanging="246"/>
              <w:contextualSpacing/>
            </w:pPr>
            <w:r w:rsidRPr="00B45E62">
              <w:t>numeru wniosku o dofinansowanie (art. 54 ust. 2 pkt 3)</w:t>
            </w:r>
          </w:p>
          <w:p w14:paraId="1B8C3D28" w14:textId="77777777" w:rsidR="00652106" w:rsidRPr="00B45E62" w:rsidRDefault="00652106" w:rsidP="00211ADC">
            <w:pPr>
              <w:numPr>
                <w:ilvl w:val="0"/>
                <w:numId w:val="22"/>
              </w:numPr>
              <w:spacing w:after="40" w:line="240" w:lineRule="auto"/>
              <w:ind w:left="246" w:hanging="246"/>
              <w:contextualSpacing/>
            </w:pPr>
            <w:r w:rsidRPr="00B45E62">
              <w:t>podpisu wnioskodawcy (art. 54 ust. 2 pkt 6</w:t>
            </w:r>
            <w:r>
              <w:rPr>
                <w:rFonts w:eastAsia="Times New Roman" w:cs="Times New Roman"/>
                <w:lang w:eastAsia="pl-PL"/>
              </w:rPr>
              <w:t xml:space="preserve"> ustawy wdrożeniowej</w:t>
            </w:r>
            <w:r w:rsidRPr="00B45E62">
              <w:t>)</w:t>
            </w:r>
          </w:p>
          <w:p w14:paraId="6E12EF89" w14:textId="77777777" w:rsidR="00652106" w:rsidRPr="00B45E62" w:rsidRDefault="00652106" w:rsidP="00211ADC">
            <w:pPr>
              <w:spacing w:after="40" w:line="240" w:lineRule="auto"/>
            </w:pPr>
            <w:r w:rsidRPr="00B45E62">
              <w:t xml:space="preserve">przygotowanie pisma do wnioskodawcy wzywającego go do uzupełnienia braków lub poprawienia w nim oczywistych omyłek, w terminie 7 dni kalendarzowych od dnia otrzymania wezwania, pod rygorem pozostawienia protestu bez rozpatrzenia. Wnioskodawca informowany jest także o wstrzymaniu biegu terminu przeznaczonego na </w:t>
            </w:r>
            <w:r>
              <w:t>rozpatrzenie protestu</w:t>
            </w:r>
            <w:r w:rsidRPr="00B45E62">
              <w:t xml:space="preserve"> – przejść do pkt. </w:t>
            </w:r>
            <w:r>
              <w:t>4</w:t>
            </w:r>
            <w:r w:rsidRPr="00B45E62">
              <w:t>.</w:t>
            </w:r>
          </w:p>
        </w:tc>
        <w:tc>
          <w:tcPr>
            <w:tcW w:w="1695" w:type="dxa"/>
            <w:vMerge/>
            <w:shd w:val="clear" w:color="auto" w:fill="auto"/>
          </w:tcPr>
          <w:p w14:paraId="677C49F6" w14:textId="77777777" w:rsidR="00652106" w:rsidRPr="00B45E62" w:rsidRDefault="00652106">
            <w:pPr>
              <w:spacing w:after="40" w:line="240" w:lineRule="auto"/>
            </w:pPr>
          </w:p>
        </w:tc>
        <w:tc>
          <w:tcPr>
            <w:tcW w:w="1414" w:type="dxa"/>
            <w:vMerge/>
            <w:shd w:val="clear" w:color="auto" w:fill="auto"/>
          </w:tcPr>
          <w:p w14:paraId="262E517D" w14:textId="77777777" w:rsidR="00652106" w:rsidRPr="00B45E62" w:rsidRDefault="00652106" w:rsidP="00211ADC">
            <w:pPr>
              <w:spacing w:after="40" w:line="240" w:lineRule="auto"/>
            </w:pPr>
          </w:p>
        </w:tc>
      </w:tr>
      <w:tr w:rsidR="00652106" w:rsidRPr="00B45E62" w14:paraId="0B79B8CF" w14:textId="77777777" w:rsidTr="009E7162">
        <w:trPr>
          <w:trHeight w:val="231"/>
        </w:trPr>
        <w:tc>
          <w:tcPr>
            <w:tcW w:w="559" w:type="dxa"/>
            <w:vMerge/>
            <w:shd w:val="clear" w:color="auto" w:fill="auto"/>
          </w:tcPr>
          <w:p w14:paraId="3D3D6C70" w14:textId="77777777" w:rsidR="00652106" w:rsidRPr="00B45E62" w:rsidRDefault="00652106" w:rsidP="00211ADC">
            <w:pPr>
              <w:spacing w:after="40" w:line="240" w:lineRule="auto"/>
            </w:pPr>
          </w:p>
        </w:tc>
        <w:tc>
          <w:tcPr>
            <w:tcW w:w="1803" w:type="dxa"/>
            <w:vMerge/>
            <w:shd w:val="clear" w:color="auto" w:fill="auto"/>
          </w:tcPr>
          <w:p w14:paraId="7875CA38" w14:textId="77777777" w:rsidR="00652106" w:rsidRPr="00B45E62" w:rsidRDefault="00652106" w:rsidP="00211ADC">
            <w:pPr>
              <w:spacing w:after="40" w:line="240" w:lineRule="auto"/>
            </w:pPr>
          </w:p>
        </w:tc>
        <w:tc>
          <w:tcPr>
            <w:tcW w:w="3765" w:type="dxa"/>
            <w:tcBorders>
              <w:top w:val="dotted" w:sz="4" w:space="0" w:color="auto"/>
            </w:tcBorders>
            <w:shd w:val="clear" w:color="auto" w:fill="auto"/>
          </w:tcPr>
          <w:p w14:paraId="59DBB5C3"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 xml:space="preserve">W przypadku, gdy złożony protest jest poprawny </w:t>
            </w:r>
            <w:r>
              <w:rPr>
                <w:rFonts w:eastAsia="Times New Roman" w:cs="Times New Roman"/>
                <w:lang w:eastAsia="pl-PL"/>
              </w:rPr>
              <w:t>podlega on rozpatrzeniu</w:t>
            </w:r>
            <w:r w:rsidRPr="00B45E62">
              <w:rPr>
                <w:rFonts w:eastAsia="Times New Roman" w:cs="Times New Roman"/>
                <w:lang w:eastAsia="pl-PL"/>
              </w:rPr>
              <w:t xml:space="preserve"> – przejść do pkt. </w:t>
            </w:r>
            <w:r>
              <w:rPr>
                <w:rFonts w:eastAsia="Times New Roman" w:cs="Times New Roman"/>
                <w:lang w:eastAsia="pl-PL"/>
              </w:rPr>
              <w:t>9</w:t>
            </w:r>
            <w:r w:rsidRPr="00B45E62">
              <w:rPr>
                <w:rFonts w:eastAsia="Times New Roman" w:cs="Times New Roman"/>
                <w:lang w:eastAsia="pl-PL"/>
              </w:rPr>
              <w:t>.</w:t>
            </w:r>
          </w:p>
        </w:tc>
        <w:tc>
          <w:tcPr>
            <w:tcW w:w="1695" w:type="dxa"/>
            <w:vMerge/>
            <w:shd w:val="clear" w:color="auto" w:fill="auto"/>
          </w:tcPr>
          <w:p w14:paraId="5CD8D793" w14:textId="77777777" w:rsidR="00652106" w:rsidRPr="00B45E62" w:rsidRDefault="00652106">
            <w:pPr>
              <w:spacing w:after="40" w:line="240" w:lineRule="auto"/>
            </w:pPr>
          </w:p>
        </w:tc>
        <w:tc>
          <w:tcPr>
            <w:tcW w:w="1414" w:type="dxa"/>
            <w:vMerge/>
            <w:shd w:val="clear" w:color="auto" w:fill="auto"/>
          </w:tcPr>
          <w:p w14:paraId="05D30529" w14:textId="77777777" w:rsidR="00652106" w:rsidRPr="00B45E62" w:rsidRDefault="00652106" w:rsidP="00211ADC">
            <w:pPr>
              <w:spacing w:after="40" w:line="240" w:lineRule="auto"/>
            </w:pPr>
          </w:p>
        </w:tc>
      </w:tr>
      <w:tr w:rsidR="00652106" w:rsidRPr="00B45E62" w14:paraId="4A3E5B86" w14:textId="77777777" w:rsidTr="009E7162">
        <w:trPr>
          <w:trHeight w:val="231"/>
        </w:trPr>
        <w:tc>
          <w:tcPr>
            <w:tcW w:w="559" w:type="dxa"/>
            <w:shd w:val="clear" w:color="auto" w:fill="auto"/>
          </w:tcPr>
          <w:p w14:paraId="57B3988B" w14:textId="77777777" w:rsidR="00652106" w:rsidRPr="00B45E62" w:rsidRDefault="00652106" w:rsidP="00211ADC">
            <w:pPr>
              <w:spacing w:after="40" w:line="240" w:lineRule="auto"/>
            </w:pPr>
            <w:r>
              <w:t>4</w:t>
            </w:r>
            <w:r w:rsidRPr="00B45E62">
              <w:t>.</w:t>
            </w:r>
          </w:p>
        </w:tc>
        <w:tc>
          <w:tcPr>
            <w:tcW w:w="1803" w:type="dxa"/>
            <w:shd w:val="clear" w:color="auto" w:fill="auto"/>
          </w:tcPr>
          <w:p w14:paraId="1FEFE0F1" w14:textId="081DD9AE" w:rsidR="00652106" w:rsidRPr="00B45E62" w:rsidRDefault="00652106" w:rsidP="00211ADC">
            <w:pPr>
              <w:spacing w:after="40" w:line="240" w:lineRule="auto"/>
            </w:pPr>
            <w:r w:rsidRPr="00B45E62">
              <w:t xml:space="preserve">Kierownik </w:t>
            </w:r>
            <w:r w:rsidR="006556DE" w:rsidRPr="006556DE">
              <w:t>Zespołu ds. Programowania, Oceny i Wyboru Projektów</w:t>
            </w:r>
            <w:r w:rsidR="006556DE">
              <w:t xml:space="preserve"> </w:t>
            </w:r>
            <w:r w:rsidR="00022F99" w:rsidRPr="00022F99">
              <w:t>o</w:t>
            </w:r>
            <w:r w:rsidR="00022F99">
              <w:t> </w:t>
            </w:r>
            <w:r w:rsidR="00022F99" w:rsidRPr="00022F99">
              <w:t>ile nie pełnił funkcji Przewodniczącego KOP w danym konkursie</w:t>
            </w:r>
          </w:p>
        </w:tc>
        <w:tc>
          <w:tcPr>
            <w:tcW w:w="3765" w:type="dxa"/>
            <w:tcBorders>
              <w:top w:val="dotted" w:sz="4" w:space="0" w:color="auto"/>
            </w:tcBorders>
            <w:shd w:val="clear" w:color="auto" w:fill="auto"/>
          </w:tcPr>
          <w:p w14:paraId="50954C3A"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Weryfikacja poprawności przygotowania pisma wzywającego wnioskodawcę do uzupełnienia braków lub poprawienia oczywistych omyłek w proteście:</w:t>
            </w:r>
          </w:p>
          <w:p w14:paraId="0A9A1C46" w14:textId="42448B20" w:rsidR="00652106" w:rsidRPr="00B45E62" w:rsidRDefault="00652106" w:rsidP="00211ADC">
            <w:pPr>
              <w:spacing w:after="40" w:line="240" w:lineRule="auto"/>
              <w:rPr>
                <w:rFonts w:eastAsia="Calibri" w:cs="Times New Roman"/>
              </w:rPr>
            </w:pPr>
            <w:r w:rsidRPr="00B45E62">
              <w:rPr>
                <w:rFonts w:eastAsia="Calibri" w:cs="Times New Roman"/>
              </w:rPr>
              <w:t xml:space="preserve">- Jeśli TAK, akceptacja poprzez zaparafowanie pisma i przekazanie go do Wicedyrektora </w:t>
            </w:r>
            <w:r w:rsidR="00FA54A4">
              <w:rPr>
                <w:rFonts w:eastAsia="Calibri" w:cs="Times New Roman"/>
              </w:rPr>
              <w:t>ds. Rynku Pracy</w:t>
            </w:r>
            <w:r w:rsidRPr="00B45E62">
              <w:rPr>
                <w:rFonts w:eastAsia="Calibri" w:cs="Times New Roman"/>
              </w:rPr>
              <w:t>,</w:t>
            </w:r>
          </w:p>
          <w:p w14:paraId="553B5CAE"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Calibri" w:cs="Times New Roman"/>
                <w:lang w:eastAsia="pl-PL"/>
              </w:rPr>
              <w:t xml:space="preserve">- Jeśli NIE, przejść do pkt. </w:t>
            </w:r>
            <w:r>
              <w:rPr>
                <w:rFonts w:eastAsia="Calibri" w:cs="Times New Roman"/>
                <w:lang w:eastAsia="pl-PL"/>
              </w:rPr>
              <w:t>3</w:t>
            </w:r>
            <w:r w:rsidRPr="00B45E62">
              <w:rPr>
                <w:rFonts w:eastAsia="Calibri" w:cs="Times New Roman"/>
                <w:lang w:eastAsia="pl-PL"/>
              </w:rPr>
              <w:t>.</w:t>
            </w:r>
          </w:p>
        </w:tc>
        <w:tc>
          <w:tcPr>
            <w:tcW w:w="1695" w:type="dxa"/>
            <w:vMerge/>
            <w:shd w:val="clear" w:color="auto" w:fill="auto"/>
          </w:tcPr>
          <w:p w14:paraId="615F6257" w14:textId="77777777" w:rsidR="00652106" w:rsidRPr="00B45E62" w:rsidRDefault="00652106">
            <w:pPr>
              <w:spacing w:after="40" w:line="240" w:lineRule="auto"/>
            </w:pPr>
          </w:p>
        </w:tc>
        <w:tc>
          <w:tcPr>
            <w:tcW w:w="1414" w:type="dxa"/>
            <w:shd w:val="clear" w:color="auto" w:fill="auto"/>
          </w:tcPr>
          <w:p w14:paraId="234C895C" w14:textId="77777777" w:rsidR="00652106" w:rsidRPr="00B45E62" w:rsidRDefault="00652106" w:rsidP="00211ADC">
            <w:pPr>
              <w:spacing w:after="40" w:line="240" w:lineRule="auto"/>
            </w:pPr>
          </w:p>
        </w:tc>
      </w:tr>
      <w:tr w:rsidR="00652106" w:rsidRPr="00B45E62" w14:paraId="79299534" w14:textId="77777777" w:rsidTr="009E7162">
        <w:trPr>
          <w:trHeight w:val="231"/>
        </w:trPr>
        <w:tc>
          <w:tcPr>
            <w:tcW w:w="559" w:type="dxa"/>
            <w:shd w:val="clear" w:color="auto" w:fill="auto"/>
          </w:tcPr>
          <w:p w14:paraId="5549F9FF" w14:textId="77777777" w:rsidR="00652106" w:rsidRPr="00B45E62" w:rsidRDefault="00652106" w:rsidP="00211ADC">
            <w:pPr>
              <w:spacing w:after="40" w:line="240" w:lineRule="auto"/>
            </w:pPr>
            <w:r>
              <w:t>5</w:t>
            </w:r>
            <w:r w:rsidRPr="00B45E62">
              <w:t>.</w:t>
            </w:r>
          </w:p>
        </w:tc>
        <w:tc>
          <w:tcPr>
            <w:tcW w:w="1803" w:type="dxa"/>
            <w:shd w:val="clear" w:color="auto" w:fill="auto"/>
          </w:tcPr>
          <w:p w14:paraId="12088F12" w14:textId="63569EDA" w:rsidR="00652106" w:rsidRPr="00B45E62" w:rsidRDefault="00652106" w:rsidP="00211ADC">
            <w:pPr>
              <w:spacing w:after="40" w:line="240" w:lineRule="auto"/>
            </w:pPr>
            <w:r w:rsidRPr="00B45E62">
              <w:t xml:space="preserve">Wicedyrektor </w:t>
            </w:r>
            <w:r w:rsidR="00FA54A4">
              <w:t>ds. Rynku Pracy</w:t>
            </w:r>
          </w:p>
        </w:tc>
        <w:tc>
          <w:tcPr>
            <w:tcW w:w="3765" w:type="dxa"/>
            <w:tcBorders>
              <w:top w:val="dotted" w:sz="4" w:space="0" w:color="auto"/>
            </w:tcBorders>
            <w:shd w:val="clear" w:color="auto" w:fill="auto"/>
          </w:tcPr>
          <w:p w14:paraId="6D655A70" w14:textId="77777777" w:rsidR="00652106" w:rsidRPr="00B45E62" w:rsidRDefault="00652106" w:rsidP="00211ADC">
            <w:pPr>
              <w:spacing w:after="40" w:line="240" w:lineRule="auto"/>
              <w:rPr>
                <w:rFonts w:eastAsia="Calibri" w:cs="Times New Roman"/>
              </w:rPr>
            </w:pPr>
            <w:r w:rsidRPr="00B45E62">
              <w:rPr>
                <w:rFonts w:eastAsia="Calibri" w:cs="Times New Roman"/>
              </w:rPr>
              <w:t>Weryfikacja przygotowanego pisma:</w:t>
            </w:r>
          </w:p>
          <w:p w14:paraId="644B5DAA" w14:textId="77777777" w:rsidR="00652106" w:rsidRPr="00B45E62" w:rsidRDefault="00652106" w:rsidP="00211ADC">
            <w:pPr>
              <w:spacing w:after="40" w:line="240" w:lineRule="auto"/>
              <w:rPr>
                <w:rFonts w:eastAsia="Calibri" w:cs="Times New Roman"/>
              </w:rPr>
            </w:pPr>
            <w:r w:rsidRPr="00B45E62">
              <w:rPr>
                <w:rFonts w:eastAsia="Calibri" w:cs="Times New Roman"/>
              </w:rPr>
              <w:t>- Jeśli TAK, zatwierdzenie poprzez podpisanie,</w:t>
            </w:r>
          </w:p>
          <w:p w14:paraId="3A554103"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Calibri" w:cs="Times New Roman"/>
                <w:lang w:eastAsia="pl-PL"/>
              </w:rPr>
              <w:t xml:space="preserve">- Jeśli NIE, przejść do pkt. </w:t>
            </w:r>
            <w:r>
              <w:rPr>
                <w:rFonts w:eastAsia="Calibri" w:cs="Times New Roman"/>
                <w:lang w:eastAsia="pl-PL"/>
              </w:rPr>
              <w:t>3</w:t>
            </w:r>
            <w:r w:rsidRPr="00B45E62">
              <w:rPr>
                <w:rFonts w:eastAsia="Calibri" w:cs="Times New Roman"/>
                <w:lang w:eastAsia="pl-PL"/>
              </w:rPr>
              <w:t>.</w:t>
            </w:r>
          </w:p>
        </w:tc>
        <w:tc>
          <w:tcPr>
            <w:tcW w:w="1695" w:type="dxa"/>
            <w:vMerge/>
            <w:shd w:val="clear" w:color="auto" w:fill="auto"/>
          </w:tcPr>
          <w:p w14:paraId="73ABEC66" w14:textId="77777777" w:rsidR="00652106" w:rsidRPr="00B45E62" w:rsidRDefault="00652106">
            <w:pPr>
              <w:spacing w:after="40" w:line="240" w:lineRule="auto"/>
            </w:pPr>
          </w:p>
        </w:tc>
        <w:tc>
          <w:tcPr>
            <w:tcW w:w="1414" w:type="dxa"/>
            <w:shd w:val="clear" w:color="auto" w:fill="auto"/>
          </w:tcPr>
          <w:p w14:paraId="2598FCDE" w14:textId="77777777" w:rsidR="00652106" w:rsidRPr="00B45E62" w:rsidRDefault="00652106" w:rsidP="00211ADC">
            <w:pPr>
              <w:spacing w:after="40" w:line="240" w:lineRule="auto"/>
            </w:pPr>
          </w:p>
        </w:tc>
      </w:tr>
      <w:tr w:rsidR="00652106" w:rsidRPr="00B45E62" w14:paraId="0C9AA133" w14:textId="77777777" w:rsidTr="009E7162">
        <w:trPr>
          <w:trHeight w:val="231"/>
        </w:trPr>
        <w:tc>
          <w:tcPr>
            <w:tcW w:w="559" w:type="dxa"/>
            <w:shd w:val="clear" w:color="auto" w:fill="auto"/>
          </w:tcPr>
          <w:p w14:paraId="4B4DF3CF" w14:textId="77777777" w:rsidR="00652106" w:rsidRPr="00B45E62" w:rsidRDefault="00652106" w:rsidP="00211ADC">
            <w:pPr>
              <w:spacing w:after="40" w:line="240" w:lineRule="auto"/>
            </w:pPr>
            <w:r>
              <w:t>6</w:t>
            </w:r>
            <w:r w:rsidRPr="00B45E62">
              <w:t>.</w:t>
            </w:r>
          </w:p>
        </w:tc>
        <w:tc>
          <w:tcPr>
            <w:tcW w:w="1803" w:type="dxa"/>
            <w:shd w:val="clear" w:color="auto" w:fill="auto"/>
          </w:tcPr>
          <w:p w14:paraId="088F3939" w14:textId="63864CB4" w:rsidR="00652106" w:rsidRPr="00B45E62" w:rsidRDefault="00B3008F" w:rsidP="00211ADC">
            <w:pPr>
              <w:spacing w:after="40" w:line="240" w:lineRule="auto"/>
            </w:pPr>
            <w:r>
              <w:t>Obsługa kancelaryjna</w:t>
            </w:r>
            <w:r w:rsidR="00652106" w:rsidRPr="00B45E62">
              <w:t xml:space="preserve"> WUP</w:t>
            </w:r>
          </w:p>
        </w:tc>
        <w:tc>
          <w:tcPr>
            <w:tcW w:w="3765" w:type="dxa"/>
            <w:tcBorders>
              <w:top w:val="dotted" w:sz="4" w:space="0" w:color="auto"/>
            </w:tcBorders>
            <w:shd w:val="clear" w:color="auto" w:fill="auto"/>
          </w:tcPr>
          <w:p w14:paraId="7992FE32" w14:textId="77777777" w:rsidR="00652106" w:rsidRPr="00B45E62" w:rsidRDefault="00652106" w:rsidP="00211ADC">
            <w:pPr>
              <w:spacing w:after="40" w:line="240" w:lineRule="auto"/>
              <w:rPr>
                <w:rFonts w:eastAsia="Calibri" w:cs="Times New Roman"/>
              </w:rPr>
            </w:pPr>
            <w:r w:rsidRPr="00B45E62">
              <w:rPr>
                <w:rFonts w:eastAsia="Calibri" w:cs="Times New Roman"/>
              </w:rPr>
              <w:t>Przesłanie pisma do wnioskodawcy listem poleconym za zwrotnym potwierdzeniem odbioru.</w:t>
            </w:r>
          </w:p>
        </w:tc>
        <w:tc>
          <w:tcPr>
            <w:tcW w:w="1695" w:type="dxa"/>
            <w:vMerge/>
            <w:shd w:val="clear" w:color="auto" w:fill="auto"/>
          </w:tcPr>
          <w:p w14:paraId="172EB0BD" w14:textId="77777777" w:rsidR="00652106" w:rsidRPr="00B45E62" w:rsidRDefault="00652106">
            <w:pPr>
              <w:spacing w:after="40" w:line="240" w:lineRule="auto"/>
            </w:pPr>
          </w:p>
        </w:tc>
        <w:tc>
          <w:tcPr>
            <w:tcW w:w="1414" w:type="dxa"/>
            <w:shd w:val="clear" w:color="auto" w:fill="auto"/>
          </w:tcPr>
          <w:p w14:paraId="753EFDC7" w14:textId="77777777" w:rsidR="00652106" w:rsidRPr="00B45E62" w:rsidRDefault="00652106" w:rsidP="00211ADC">
            <w:pPr>
              <w:spacing w:after="40" w:line="240" w:lineRule="auto"/>
            </w:pPr>
            <w:r w:rsidRPr="00B45E62">
              <w:t>Wnioskodawca</w:t>
            </w:r>
          </w:p>
        </w:tc>
      </w:tr>
      <w:tr w:rsidR="00652106" w:rsidRPr="00B45E62" w14:paraId="1255C456" w14:textId="77777777" w:rsidTr="00D023BD">
        <w:trPr>
          <w:trHeight w:val="2488"/>
        </w:trPr>
        <w:tc>
          <w:tcPr>
            <w:tcW w:w="559" w:type="dxa"/>
            <w:shd w:val="clear" w:color="auto" w:fill="auto"/>
          </w:tcPr>
          <w:p w14:paraId="2326D634" w14:textId="77777777" w:rsidR="00652106" w:rsidRPr="00B45E62" w:rsidRDefault="00652106" w:rsidP="00211ADC">
            <w:pPr>
              <w:spacing w:after="40" w:line="240" w:lineRule="auto"/>
            </w:pPr>
            <w:r>
              <w:t>7</w:t>
            </w:r>
            <w:r w:rsidRPr="00B45E62">
              <w:t>.</w:t>
            </w:r>
          </w:p>
        </w:tc>
        <w:tc>
          <w:tcPr>
            <w:tcW w:w="1803" w:type="dxa"/>
            <w:shd w:val="clear" w:color="auto" w:fill="auto"/>
          </w:tcPr>
          <w:p w14:paraId="23F456F8" w14:textId="32397380" w:rsidR="00652106" w:rsidRPr="00B45E62" w:rsidRDefault="00B3008F" w:rsidP="00211ADC">
            <w:pPr>
              <w:spacing w:after="40" w:line="240" w:lineRule="auto"/>
            </w:pPr>
            <w:r>
              <w:t>Obsługa kancelaryjna</w:t>
            </w:r>
            <w:r w:rsidR="00652106" w:rsidRPr="00B45E62">
              <w:t xml:space="preserve"> WUP</w:t>
            </w:r>
          </w:p>
          <w:p w14:paraId="6FB925E8" w14:textId="77777777" w:rsidR="00652106" w:rsidRPr="00B45E62" w:rsidRDefault="00652106" w:rsidP="00211ADC">
            <w:pPr>
              <w:spacing w:after="40" w:line="240" w:lineRule="auto"/>
            </w:pPr>
            <w:r w:rsidRPr="00B45E62">
              <w:t>Dyrektor WUP/ Wicedyrektor WUP</w:t>
            </w:r>
          </w:p>
          <w:p w14:paraId="2CF02FDE" w14:textId="07FDCF5B" w:rsidR="00652106" w:rsidRPr="00B45E62" w:rsidRDefault="00652106" w:rsidP="00211ADC">
            <w:pPr>
              <w:spacing w:after="40" w:line="240" w:lineRule="auto"/>
            </w:pPr>
            <w:r w:rsidRPr="00B45E62">
              <w:t xml:space="preserve">Kierownik </w:t>
            </w:r>
            <w:r w:rsidR="006556DE" w:rsidRPr="006556DE">
              <w:t>Zespołu ds. Programowania, Oceny i Wyboru Projektów</w:t>
            </w:r>
          </w:p>
        </w:tc>
        <w:tc>
          <w:tcPr>
            <w:tcW w:w="3765" w:type="dxa"/>
            <w:tcBorders>
              <w:top w:val="dotted" w:sz="4" w:space="0" w:color="auto"/>
            </w:tcBorders>
            <w:shd w:val="clear" w:color="auto" w:fill="auto"/>
          </w:tcPr>
          <w:p w14:paraId="1569116C" w14:textId="0C4B5153" w:rsidR="00652106" w:rsidRPr="00B45E62" w:rsidRDefault="00652106" w:rsidP="00211ADC">
            <w:pPr>
              <w:spacing w:after="40" w:line="240" w:lineRule="auto"/>
              <w:rPr>
                <w:rFonts w:eastAsia="Calibri" w:cs="Times New Roman"/>
              </w:rPr>
            </w:pPr>
            <w:r w:rsidRPr="00B45E62">
              <w:rPr>
                <w:rFonts w:eastAsia="Calibri" w:cs="Times New Roman"/>
              </w:rPr>
              <w:t>Rejestracja uzupełnionego</w:t>
            </w:r>
            <w:r>
              <w:rPr>
                <w:rFonts w:eastAsia="Calibri" w:cs="Times New Roman"/>
              </w:rPr>
              <w:t>/ poprawionego</w:t>
            </w:r>
            <w:r w:rsidRPr="00B45E62">
              <w:rPr>
                <w:rFonts w:eastAsia="Calibri" w:cs="Times New Roman"/>
              </w:rPr>
              <w:t xml:space="preserve"> protestu wnioskodawcy, który po zadekretowaniu przez Dyrektora WUP/ Wicedyrektora WUP na Kierownika </w:t>
            </w:r>
            <w:r w:rsidR="006556DE" w:rsidRPr="006556DE">
              <w:rPr>
                <w:rFonts w:eastAsia="Calibri" w:cs="Times New Roman"/>
              </w:rPr>
              <w:t>Zespołu ds. Programowania, Oceny i Wyboru Projektów</w:t>
            </w:r>
            <w:r w:rsidRPr="00B45E62">
              <w:t xml:space="preserve"> przekazywany jest właściwemu </w:t>
            </w:r>
            <w:r w:rsidRPr="00B45E62">
              <w:rPr>
                <w:rFonts w:eastAsia="Calibri" w:cs="Times New Roman"/>
              </w:rPr>
              <w:t>Pracownikowi w celu przeprowadzenia ponownej weryfikacji wymogów formalnych w uzupełnionym proteście.</w:t>
            </w:r>
          </w:p>
        </w:tc>
        <w:tc>
          <w:tcPr>
            <w:tcW w:w="1695" w:type="dxa"/>
            <w:vMerge/>
            <w:shd w:val="clear" w:color="auto" w:fill="auto"/>
          </w:tcPr>
          <w:p w14:paraId="7ACE116E" w14:textId="77777777" w:rsidR="00652106" w:rsidRPr="00B45E62" w:rsidRDefault="00652106">
            <w:pPr>
              <w:spacing w:after="40" w:line="240" w:lineRule="auto"/>
            </w:pPr>
          </w:p>
        </w:tc>
        <w:tc>
          <w:tcPr>
            <w:tcW w:w="1414" w:type="dxa"/>
            <w:shd w:val="clear" w:color="auto" w:fill="auto"/>
          </w:tcPr>
          <w:p w14:paraId="4E7FA7D0" w14:textId="77777777" w:rsidR="00652106" w:rsidRPr="00B45E62" w:rsidRDefault="00652106" w:rsidP="00211ADC">
            <w:pPr>
              <w:spacing w:after="40" w:line="240" w:lineRule="auto"/>
            </w:pPr>
            <w:r w:rsidRPr="00B45E62">
              <w:t>Wnioskodawca</w:t>
            </w:r>
          </w:p>
        </w:tc>
      </w:tr>
      <w:tr w:rsidR="00652106" w:rsidRPr="00B45E62" w14:paraId="10D6D596" w14:textId="77777777" w:rsidTr="009E7162">
        <w:trPr>
          <w:trHeight w:val="309"/>
        </w:trPr>
        <w:tc>
          <w:tcPr>
            <w:tcW w:w="559" w:type="dxa"/>
            <w:vMerge w:val="restart"/>
            <w:shd w:val="clear" w:color="auto" w:fill="auto"/>
          </w:tcPr>
          <w:p w14:paraId="7F59CEB0" w14:textId="77777777" w:rsidR="00652106" w:rsidRPr="00B45E62" w:rsidRDefault="00652106" w:rsidP="00211ADC">
            <w:pPr>
              <w:spacing w:after="40" w:line="240" w:lineRule="auto"/>
            </w:pPr>
            <w:r>
              <w:t>8</w:t>
            </w:r>
            <w:r w:rsidRPr="00B45E62">
              <w:t>.</w:t>
            </w:r>
          </w:p>
        </w:tc>
        <w:tc>
          <w:tcPr>
            <w:tcW w:w="1803" w:type="dxa"/>
            <w:vMerge w:val="restart"/>
            <w:shd w:val="clear" w:color="auto" w:fill="auto"/>
          </w:tcPr>
          <w:p w14:paraId="335B1FAA" w14:textId="4F97AB80" w:rsidR="00652106" w:rsidRPr="00B45E62" w:rsidRDefault="00652106" w:rsidP="00211ADC">
            <w:pPr>
              <w:spacing w:after="40" w:line="240" w:lineRule="auto"/>
            </w:pPr>
            <w:r w:rsidRPr="00B45E62">
              <w:t xml:space="preserve">Pracownik </w:t>
            </w:r>
            <w:r w:rsidR="006556DE" w:rsidRPr="006556DE">
              <w:t>Zespołu ds. Programowania, Oceny i Wyboru Projektów</w:t>
            </w:r>
          </w:p>
        </w:tc>
        <w:tc>
          <w:tcPr>
            <w:tcW w:w="3765" w:type="dxa"/>
            <w:tcBorders>
              <w:top w:val="dotted" w:sz="4" w:space="0" w:color="auto"/>
              <w:bottom w:val="dotted" w:sz="4" w:space="0" w:color="auto"/>
            </w:tcBorders>
            <w:shd w:val="clear" w:color="auto" w:fill="auto"/>
          </w:tcPr>
          <w:p w14:paraId="49DA7B9F" w14:textId="77777777"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Zarejestrowanie uzupełnionego</w:t>
            </w:r>
            <w:r>
              <w:rPr>
                <w:rFonts w:eastAsia="Times New Roman" w:cs="Times New Roman"/>
                <w:lang w:eastAsia="pl-PL"/>
              </w:rPr>
              <w:t>/ poprawionego</w:t>
            </w:r>
            <w:r w:rsidRPr="00B45E62">
              <w:rPr>
                <w:rFonts w:eastAsia="Times New Roman" w:cs="Times New Roman"/>
                <w:lang w:eastAsia="pl-PL"/>
              </w:rPr>
              <w:t xml:space="preserve"> protestu w </w:t>
            </w:r>
            <w:r w:rsidRPr="00B45E62">
              <w:rPr>
                <w:rFonts w:eastAsia="Times New Roman" w:cs="Times New Roman"/>
                <w:i/>
                <w:lang w:eastAsia="pl-PL"/>
              </w:rPr>
              <w:t>Rejestrze protestów</w:t>
            </w:r>
            <w:r w:rsidRPr="00B45E62">
              <w:rPr>
                <w:rFonts w:eastAsia="Times New Roman" w:cs="Times New Roman"/>
                <w:lang w:eastAsia="pl-PL"/>
              </w:rPr>
              <w:t>.</w:t>
            </w:r>
          </w:p>
          <w:p w14:paraId="79C5D75C" w14:textId="77777777" w:rsidR="00652106" w:rsidRDefault="00652106" w:rsidP="00211ADC">
            <w:pPr>
              <w:spacing w:after="40" w:line="240" w:lineRule="auto"/>
              <w:rPr>
                <w:rFonts w:eastAsia="Calibri" w:cs="Times New Roman"/>
              </w:rPr>
            </w:pPr>
            <w:r w:rsidRPr="00B45E62">
              <w:rPr>
                <w:rFonts w:eastAsia="Calibri" w:cs="Times New Roman"/>
              </w:rPr>
              <w:t>Przeprowadzenie ponownej weryfikacji wymogów formalnych uzupełnionego protestu</w:t>
            </w:r>
            <w:r>
              <w:rPr>
                <w:rFonts w:eastAsia="Calibri" w:cs="Times New Roman"/>
              </w:rPr>
              <w:t xml:space="preserve"> </w:t>
            </w:r>
            <w:r w:rsidRPr="00BE269C">
              <w:rPr>
                <w:rFonts w:eastAsia="Calibri" w:cs="Times New Roman"/>
              </w:rPr>
              <w:t>(</w:t>
            </w:r>
            <w:r w:rsidRPr="002E685D">
              <w:rPr>
                <w:rFonts w:eastAsia="Calibri" w:cs="Times New Roman"/>
              </w:rPr>
              <w:t xml:space="preserve">wypełnienie </w:t>
            </w:r>
            <w:r>
              <w:rPr>
                <w:rFonts w:eastAsia="Calibri" w:cs="Times New Roman"/>
              </w:rPr>
              <w:t xml:space="preserve"> dalszej części w  rozpoczętej wcześniej Liście sprawdzającej do protestu, tj. tabeli dotyczącej weryfikacji wymogów formalnych po poprawie/uzupełnieniu protestu)</w:t>
            </w:r>
            <w:r w:rsidRPr="00B45E62">
              <w:rPr>
                <w:rFonts w:eastAsia="Calibri" w:cs="Times New Roman"/>
              </w:rPr>
              <w:t>.</w:t>
            </w:r>
          </w:p>
          <w:p w14:paraId="35E3EB98" w14:textId="77777777" w:rsidR="00652106" w:rsidRPr="00B45E62" w:rsidRDefault="00652106" w:rsidP="00211ADC">
            <w:pPr>
              <w:spacing w:after="40" w:line="240" w:lineRule="auto"/>
              <w:rPr>
                <w:rFonts w:eastAsia="Calibri" w:cs="Times New Roman"/>
              </w:rPr>
            </w:pPr>
            <w:r w:rsidRPr="00B45E62">
              <w:rPr>
                <w:rFonts w:eastAsia="Times New Roman" w:cs="Times New Roman"/>
                <w:lang w:eastAsia="pl-PL"/>
              </w:rPr>
              <w:t>Weryfikacji wymogów formalnych w złożonym proteście nie mogą przeprowadzać Pracownicy, którzy byli zaangażowani w przygotowanie projektu lub jego ocenę.</w:t>
            </w:r>
          </w:p>
        </w:tc>
        <w:tc>
          <w:tcPr>
            <w:tcW w:w="1695" w:type="dxa"/>
            <w:vMerge/>
            <w:shd w:val="clear" w:color="auto" w:fill="auto"/>
          </w:tcPr>
          <w:p w14:paraId="03D1F3C6" w14:textId="77777777" w:rsidR="00652106" w:rsidRPr="00B45E62" w:rsidRDefault="00652106">
            <w:pPr>
              <w:spacing w:after="40" w:line="240" w:lineRule="auto"/>
            </w:pPr>
          </w:p>
        </w:tc>
        <w:tc>
          <w:tcPr>
            <w:tcW w:w="1414" w:type="dxa"/>
            <w:vMerge w:val="restart"/>
            <w:shd w:val="clear" w:color="auto" w:fill="auto"/>
          </w:tcPr>
          <w:p w14:paraId="2881A655" w14:textId="77777777" w:rsidR="00652106" w:rsidRPr="00B45E62" w:rsidRDefault="00652106" w:rsidP="00211ADC">
            <w:pPr>
              <w:spacing w:after="40" w:line="240" w:lineRule="auto"/>
            </w:pPr>
          </w:p>
        </w:tc>
      </w:tr>
      <w:tr w:rsidR="00652106" w:rsidRPr="00B45E62" w14:paraId="1C6A12CC" w14:textId="77777777" w:rsidTr="009E7162">
        <w:trPr>
          <w:trHeight w:val="309"/>
        </w:trPr>
        <w:tc>
          <w:tcPr>
            <w:tcW w:w="559" w:type="dxa"/>
            <w:vMerge/>
            <w:shd w:val="clear" w:color="auto" w:fill="auto"/>
          </w:tcPr>
          <w:p w14:paraId="1CCC92A4" w14:textId="77777777" w:rsidR="00652106" w:rsidRPr="00B45E62" w:rsidRDefault="00652106" w:rsidP="00211ADC">
            <w:pPr>
              <w:spacing w:after="40" w:line="240" w:lineRule="auto"/>
            </w:pPr>
          </w:p>
        </w:tc>
        <w:tc>
          <w:tcPr>
            <w:tcW w:w="1803" w:type="dxa"/>
            <w:vMerge/>
            <w:shd w:val="clear" w:color="auto" w:fill="auto"/>
          </w:tcPr>
          <w:p w14:paraId="6F226B6D" w14:textId="77777777" w:rsidR="00652106" w:rsidRPr="00B45E62" w:rsidRDefault="00652106" w:rsidP="00211ADC">
            <w:pPr>
              <w:spacing w:after="40" w:line="240" w:lineRule="auto"/>
            </w:pPr>
          </w:p>
        </w:tc>
        <w:tc>
          <w:tcPr>
            <w:tcW w:w="3765" w:type="dxa"/>
            <w:tcBorders>
              <w:top w:val="dotted" w:sz="4" w:space="0" w:color="auto"/>
              <w:bottom w:val="dotted" w:sz="4" w:space="0" w:color="auto"/>
            </w:tcBorders>
            <w:shd w:val="clear" w:color="auto" w:fill="auto"/>
          </w:tcPr>
          <w:p w14:paraId="16802A3D" w14:textId="77777777" w:rsidR="00652106" w:rsidRPr="00B45E62" w:rsidRDefault="00652106" w:rsidP="00211ADC">
            <w:pPr>
              <w:spacing w:after="40" w:line="240" w:lineRule="auto"/>
              <w:rPr>
                <w:rFonts w:eastAsia="Calibri" w:cs="Times New Roman"/>
              </w:rPr>
            </w:pPr>
            <w:r w:rsidRPr="00B45E62">
              <w:rPr>
                <w:rFonts w:eastAsia="Calibri" w:cs="Times New Roman"/>
              </w:rPr>
              <w:t>W przypadku, gdy ponownie złożony protest wpłyną</w:t>
            </w:r>
            <w:r>
              <w:rPr>
                <w:rFonts w:eastAsia="Calibri" w:cs="Times New Roman"/>
              </w:rPr>
              <w:t>ł</w:t>
            </w:r>
            <w:r w:rsidRPr="00B45E62">
              <w:rPr>
                <w:rFonts w:eastAsia="Calibri" w:cs="Times New Roman"/>
              </w:rPr>
              <w:t xml:space="preserve"> po terminie lub został błędnie uzupełniony</w:t>
            </w:r>
            <w:r>
              <w:rPr>
                <w:rFonts w:eastAsia="Calibri" w:cs="Times New Roman"/>
              </w:rPr>
              <w:t>/poprawiony</w:t>
            </w:r>
            <w:r w:rsidRPr="00B45E62">
              <w:rPr>
                <w:rFonts w:eastAsia="Calibri" w:cs="Times New Roman"/>
              </w:rPr>
              <w:t>, pozostawiany jest bez rozpatrzenia, zaś do wnioskodawcy przygotowywane jest pismo informujące o zaistniałym fakcie wraz z pouczeniem o możliwości złożenia skargi</w:t>
            </w:r>
            <w:r>
              <w:rPr>
                <w:rFonts w:eastAsia="Calibri" w:cs="Times New Roman"/>
              </w:rPr>
              <w:t xml:space="preserve">  do sądu administracyjnego</w:t>
            </w:r>
            <w:r w:rsidR="00171C60">
              <w:rPr>
                <w:rFonts w:eastAsia="Calibri" w:cs="Times New Roman"/>
              </w:rPr>
              <w:t xml:space="preserve"> na zasadach określonych w art. 61 ustawy wdrożeniowej</w:t>
            </w:r>
            <w:r>
              <w:rPr>
                <w:rFonts w:eastAsia="Calibri" w:cs="Times New Roman"/>
              </w:rPr>
              <w:t xml:space="preserve"> - przejść do pkt. 8a</w:t>
            </w:r>
            <w:r w:rsidRPr="00B45E62">
              <w:rPr>
                <w:rFonts w:eastAsia="Calibri" w:cs="Times New Roman"/>
              </w:rPr>
              <w:t>.</w:t>
            </w:r>
          </w:p>
        </w:tc>
        <w:tc>
          <w:tcPr>
            <w:tcW w:w="1695" w:type="dxa"/>
            <w:vMerge/>
            <w:shd w:val="clear" w:color="auto" w:fill="auto"/>
          </w:tcPr>
          <w:p w14:paraId="4DE12087" w14:textId="77777777" w:rsidR="00652106" w:rsidRPr="00B45E62" w:rsidRDefault="00652106">
            <w:pPr>
              <w:spacing w:after="40" w:line="240" w:lineRule="auto"/>
            </w:pPr>
          </w:p>
        </w:tc>
        <w:tc>
          <w:tcPr>
            <w:tcW w:w="1414" w:type="dxa"/>
            <w:vMerge/>
            <w:shd w:val="clear" w:color="auto" w:fill="auto"/>
          </w:tcPr>
          <w:p w14:paraId="50A9C7FD" w14:textId="77777777" w:rsidR="00652106" w:rsidRPr="00B45E62" w:rsidRDefault="00652106" w:rsidP="00211ADC">
            <w:pPr>
              <w:spacing w:after="40" w:line="240" w:lineRule="auto"/>
            </w:pPr>
          </w:p>
        </w:tc>
      </w:tr>
      <w:tr w:rsidR="00652106" w:rsidRPr="00B45E62" w14:paraId="1AD7D51F" w14:textId="77777777" w:rsidTr="009E7162">
        <w:trPr>
          <w:trHeight w:val="309"/>
        </w:trPr>
        <w:tc>
          <w:tcPr>
            <w:tcW w:w="559" w:type="dxa"/>
            <w:vMerge/>
            <w:shd w:val="clear" w:color="auto" w:fill="auto"/>
          </w:tcPr>
          <w:p w14:paraId="2C5FE671" w14:textId="77777777" w:rsidR="00652106" w:rsidRPr="00B45E62" w:rsidRDefault="00652106" w:rsidP="00211ADC">
            <w:pPr>
              <w:spacing w:after="40" w:line="240" w:lineRule="auto"/>
            </w:pPr>
          </w:p>
        </w:tc>
        <w:tc>
          <w:tcPr>
            <w:tcW w:w="1803" w:type="dxa"/>
            <w:vMerge/>
            <w:shd w:val="clear" w:color="auto" w:fill="auto"/>
          </w:tcPr>
          <w:p w14:paraId="761837B7" w14:textId="77777777" w:rsidR="00652106" w:rsidRPr="00B45E62" w:rsidRDefault="00652106" w:rsidP="00211ADC">
            <w:pPr>
              <w:spacing w:after="40" w:line="240" w:lineRule="auto"/>
            </w:pPr>
          </w:p>
        </w:tc>
        <w:tc>
          <w:tcPr>
            <w:tcW w:w="3765" w:type="dxa"/>
            <w:tcBorders>
              <w:top w:val="dotted" w:sz="4" w:space="0" w:color="auto"/>
            </w:tcBorders>
            <w:shd w:val="clear" w:color="auto" w:fill="auto"/>
          </w:tcPr>
          <w:p w14:paraId="1A1E704D" w14:textId="77777777" w:rsidR="00652106" w:rsidRPr="00B45E62" w:rsidRDefault="00652106" w:rsidP="00211ADC">
            <w:pPr>
              <w:spacing w:after="40" w:line="240" w:lineRule="auto"/>
              <w:rPr>
                <w:rFonts w:eastAsia="Calibri" w:cs="Times New Roman"/>
              </w:rPr>
            </w:pPr>
            <w:r w:rsidRPr="00B45E62">
              <w:rPr>
                <w:rFonts w:eastAsia="Calibri" w:cs="Times New Roman"/>
              </w:rPr>
              <w:t>W przypadku, gdy protest został uzupełniony</w:t>
            </w:r>
            <w:r>
              <w:rPr>
                <w:rFonts w:eastAsia="Calibri" w:cs="Times New Roman"/>
              </w:rPr>
              <w:t>/poprawiony</w:t>
            </w:r>
            <w:r w:rsidRPr="00B45E62">
              <w:rPr>
                <w:rFonts w:eastAsia="Calibri" w:cs="Times New Roman"/>
              </w:rPr>
              <w:t xml:space="preserve"> poprawnie, przystąpienie do </w:t>
            </w:r>
            <w:r>
              <w:rPr>
                <w:rFonts w:eastAsia="Calibri" w:cs="Times New Roman"/>
              </w:rPr>
              <w:t>rozpatrzenia protestu</w:t>
            </w:r>
            <w:r w:rsidRPr="00B45E62">
              <w:rPr>
                <w:rFonts w:eastAsia="Calibri" w:cs="Times New Roman"/>
              </w:rPr>
              <w:t xml:space="preserve"> – przejść do pkt. </w:t>
            </w:r>
            <w:r>
              <w:rPr>
                <w:rFonts w:eastAsia="Calibri" w:cs="Times New Roman"/>
              </w:rPr>
              <w:t>9</w:t>
            </w:r>
            <w:r w:rsidRPr="00B45E62">
              <w:rPr>
                <w:rFonts w:eastAsia="Calibri" w:cs="Times New Roman"/>
              </w:rPr>
              <w:t>.</w:t>
            </w:r>
          </w:p>
        </w:tc>
        <w:tc>
          <w:tcPr>
            <w:tcW w:w="1695" w:type="dxa"/>
            <w:vMerge/>
            <w:shd w:val="clear" w:color="auto" w:fill="auto"/>
          </w:tcPr>
          <w:p w14:paraId="1CC70787" w14:textId="77777777" w:rsidR="00652106" w:rsidRPr="00B45E62" w:rsidRDefault="00652106">
            <w:pPr>
              <w:spacing w:after="40" w:line="240" w:lineRule="auto"/>
            </w:pPr>
          </w:p>
        </w:tc>
        <w:tc>
          <w:tcPr>
            <w:tcW w:w="1414" w:type="dxa"/>
            <w:vMerge/>
            <w:shd w:val="clear" w:color="auto" w:fill="auto"/>
          </w:tcPr>
          <w:p w14:paraId="1A787972" w14:textId="77777777" w:rsidR="00652106" w:rsidRPr="00B45E62" w:rsidRDefault="00652106" w:rsidP="00211ADC">
            <w:pPr>
              <w:spacing w:after="40" w:line="240" w:lineRule="auto"/>
            </w:pPr>
          </w:p>
        </w:tc>
      </w:tr>
      <w:tr w:rsidR="00652106" w:rsidRPr="00B45E62" w14:paraId="77C28364" w14:textId="77777777" w:rsidTr="009E7162">
        <w:trPr>
          <w:trHeight w:val="309"/>
        </w:trPr>
        <w:tc>
          <w:tcPr>
            <w:tcW w:w="559" w:type="dxa"/>
            <w:shd w:val="clear" w:color="auto" w:fill="auto"/>
          </w:tcPr>
          <w:p w14:paraId="6517BD68" w14:textId="77777777" w:rsidR="00652106" w:rsidRPr="00B45E62" w:rsidRDefault="00652106" w:rsidP="00211ADC">
            <w:pPr>
              <w:spacing w:after="40" w:line="240" w:lineRule="auto"/>
            </w:pPr>
            <w:r>
              <w:t>8a.</w:t>
            </w:r>
          </w:p>
        </w:tc>
        <w:tc>
          <w:tcPr>
            <w:tcW w:w="1803" w:type="dxa"/>
            <w:shd w:val="clear" w:color="auto" w:fill="auto"/>
          </w:tcPr>
          <w:p w14:paraId="5ACA32FE" w14:textId="089B295E" w:rsidR="00652106" w:rsidRPr="00B45E62" w:rsidRDefault="00652106" w:rsidP="00211ADC">
            <w:pPr>
              <w:spacing w:after="40" w:line="240" w:lineRule="auto"/>
            </w:pPr>
            <w:r>
              <w:t xml:space="preserve">Pracownik </w:t>
            </w:r>
            <w:r w:rsidR="006556DE" w:rsidRPr="006556DE">
              <w:t>Zespołu ds. Programowania, Oceny i Wyboru Projektów</w:t>
            </w:r>
          </w:p>
        </w:tc>
        <w:tc>
          <w:tcPr>
            <w:tcW w:w="3765" w:type="dxa"/>
            <w:tcBorders>
              <w:top w:val="dotted" w:sz="4" w:space="0" w:color="auto"/>
            </w:tcBorders>
            <w:shd w:val="clear" w:color="auto" w:fill="auto"/>
          </w:tcPr>
          <w:p w14:paraId="1A132FEA" w14:textId="77777777" w:rsidR="00652106" w:rsidRPr="00B45E62" w:rsidRDefault="00652106" w:rsidP="00211ADC">
            <w:pPr>
              <w:spacing w:after="40" w:line="240" w:lineRule="auto"/>
              <w:rPr>
                <w:rFonts w:eastAsia="Calibri" w:cs="Times New Roman"/>
              </w:rPr>
            </w:pPr>
            <w:r>
              <w:rPr>
                <w:rFonts w:eastAsia="Calibri" w:cs="Times New Roman"/>
              </w:rPr>
              <w:t>Przygotowanie pisma informującego wnioskodawcę o pozostawieniu protestu bez rozpatrzenia wraz z pouczeniem o możliwości złożenia skargi do sądu administracyjnego.</w:t>
            </w:r>
          </w:p>
        </w:tc>
        <w:tc>
          <w:tcPr>
            <w:tcW w:w="1695" w:type="dxa"/>
            <w:vMerge/>
            <w:shd w:val="clear" w:color="auto" w:fill="auto"/>
          </w:tcPr>
          <w:p w14:paraId="6D21DE3A" w14:textId="77777777" w:rsidR="00652106" w:rsidRPr="00B45E62" w:rsidRDefault="00652106">
            <w:pPr>
              <w:spacing w:after="40" w:line="240" w:lineRule="auto"/>
            </w:pPr>
          </w:p>
        </w:tc>
        <w:tc>
          <w:tcPr>
            <w:tcW w:w="1414" w:type="dxa"/>
            <w:shd w:val="clear" w:color="auto" w:fill="auto"/>
          </w:tcPr>
          <w:p w14:paraId="47573614" w14:textId="77777777" w:rsidR="00652106" w:rsidRPr="00B45E62" w:rsidRDefault="00652106" w:rsidP="00211ADC">
            <w:pPr>
              <w:spacing w:after="40" w:line="240" w:lineRule="auto"/>
            </w:pPr>
          </w:p>
        </w:tc>
      </w:tr>
      <w:tr w:rsidR="00652106" w:rsidRPr="00B45E62" w14:paraId="61ED45D5" w14:textId="77777777" w:rsidTr="009E7162">
        <w:trPr>
          <w:trHeight w:val="309"/>
        </w:trPr>
        <w:tc>
          <w:tcPr>
            <w:tcW w:w="559" w:type="dxa"/>
            <w:shd w:val="clear" w:color="auto" w:fill="auto"/>
          </w:tcPr>
          <w:p w14:paraId="7C378345" w14:textId="77777777" w:rsidR="00652106" w:rsidRDefault="00652106" w:rsidP="00211ADC">
            <w:pPr>
              <w:spacing w:after="40" w:line="240" w:lineRule="auto"/>
            </w:pPr>
            <w:r>
              <w:t>8b.</w:t>
            </w:r>
          </w:p>
        </w:tc>
        <w:tc>
          <w:tcPr>
            <w:tcW w:w="1803" w:type="dxa"/>
            <w:shd w:val="clear" w:color="auto" w:fill="auto"/>
          </w:tcPr>
          <w:p w14:paraId="78B3D64A" w14:textId="5207D63B" w:rsidR="00652106" w:rsidRDefault="00652106" w:rsidP="00211ADC">
            <w:pPr>
              <w:spacing w:after="40" w:line="240" w:lineRule="auto"/>
            </w:pPr>
            <w:r>
              <w:t xml:space="preserve">Kierownik </w:t>
            </w:r>
            <w:r w:rsidR="006556DE" w:rsidRPr="006556DE">
              <w:t>Zespołu ds. Programowania, Oceny i Wyboru Projektów</w:t>
            </w:r>
            <w:r w:rsidR="006556DE">
              <w:t xml:space="preserve"> </w:t>
            </w:r>
            <w:r w:rsidR="00C54AF5" w:rsidRPr="00C54AF5">
              <w:t>o</w:t>
            </w:r>
            <w:r w:rsidR="00C54AF5">
              <w:t> </w:t>
            </w:r>
            <w:r w:rsidR="00C54AF5" w:rsidRPr="00C54AF5">
              <w:t>ile nie pełnił funkcji Przewodniczącego KOP w danym konkursie</w:t>
            </w:r>
          </w:p>
        </w:tc>
        <w:tc>
          <w:tcPr>
            <w:tcW w:w="3765" w:type="dxa"/>
            <w:tcBorders>
              <w:top w:val="dotted" w:sz="4" w:space="0" w:color="auto"/>
            </w:tcBorders>
            <w:shd w:val="clear" w:color="auto" w:fill="auto"/>
          </w:tcPr>
          <w:p w14:paraId="2630C833" w14:textId="77777777" w:rsidR="00652106" w:rsidRDefault="00652106" w:rsidP="00211ADC">
            <w:pPr>
              <w:spacing w:after="40" w:line="240" w:lineRule="auto"/>
              <w:rPr>
                <w:rFonts w:eastAsia="Calibri" w:cs="Times New Roman"/>
              </w:rPr>
            </w:pPr>
            <w:r>
              <w:rPr>
                <w:rFonts w:eastAsia="Calibri" w:cs="Times New Roman"/>
              </w:rPr>
              <w:t>Weryfikacja poprawności sporządzenia pisma:</w:t>
            </w:r>
          </w:p>
          <w:p w14:paraId="387D14FC" w14:textId="77777777" w:rsidR="00652106" w:rsidRDefault="00652106" w:rsidP="00211ADC">
            <w:pPr>
              <w:spacing w:after="40" w:line="240" w:lineRule="auto"/>
              <w:rPr>
                <w:rFonts w:eastAsia="Calibri" w:cs="Times New Roman"/>
              </w:rPr>
            </w:pPr>
            <w:r>
              <w:rPr>
                <w:rFonts w:eastAsia="Calibri" w:cs="Times New Roman"/>
              </w:rPr>
              <w:t>- Jeśli TAK, zaakceptowanie pisma poprzez zaparafowanie,</w:t>
            </w:r>
          </w:p>
          <w:p w14:paraId="319AD3D3" w14:textId="77777777" w:rsidR="00652106" w:rsidRDefault="00652106" w:rsidP="00211ADC">
            <w:pPr>
              <w:spacing w:after="40" w:line="240" w:lineRule="auto"/>
              <w:rPr>
                <w:rFonts w:eastAsia="Calibri" w:cs="Times New Roman"/>
              </w:rPr>
            </w:pPr>
            <w:r>
              <w:rPr>
                <w:rFonts w:eastAsia="Calibri" w:cs="Times New Roman"/>
              </w:rPr>
              <w:t>- Jeśli NIE, przejść do pkt. 8a.</w:t>
            </w:r>
          </w:p>
        </w:tc>
        <w:tc>
          <w:tcPr>
            <w:tcW w:w="1695" w:type="dxa"/>
            <w:vMerge/>
            <w:shd w:val="clear" w:color="auto" w:fill="auto"/>
          </w:tcPr>
          <w:p w14:paraId="1BBD1C0C" w14:textId="77777777" w:rsidR="00652106" w:rsidRDefault="00652106">
            <w:pPr>
              <w:spacing w:after="40" w:line="240" w:lineRule="auto"/>
            </w:pPr>
          </w:p>
        </w:tc>
        <w:tc>
          <w:tcPr>
            <w:tcW w:w="1414" w:type="dxa"/>
            <w:shd w:val="clear" w:color="auto" w:fill="auto"/>
          </w:tcPr>
          <w:p w14:paraId="40E9BC65" w14:textId="77777777" w:rsidR="00652106" w:rsidRPr="00B45E62" w:rsidRDefault="00652106" w:rsidP="00211ADC">
            <w:pPr>
              <w:spacing w:after="40" w:line="240" w:lineRule="auto"/>
            </w:pPr>
          </w:p>
        </w:tc>
      </w:tr>
      <w:tr w:rsidR="00652106" w:rsidRPr="00B45E62" w14:paraId="7BB2B11A" w14:textId="77777777" w:rsidTr="009E7162">
        <w:trPr>
          <w:trHeight w:val="309"/>
        </w:trPr>
        <w:tc>
          <w:tcPr>
            <w:tcW w:w="559" w:type="dxa"/>
            <w:shd w:val="clear" w:color="auto" w:fill="auto"/>
          </w:tcPr>
          <w:p w14:paraId="669CDFBB" w14:textId="77777777" w:rsidR="00652106" w:rsidRDefault="00652106" w:rsidP="00211ADC">
            <w:pPr>
              <w:spacing w:after="40" w:line="240" w:lineRule="auto"/>
            </w:pPr>
            <w:r>
              <w:t>8c.</w:t>
            </w:r>
          </w:p>
        </w:tc>
        <w:tc>
          <w:tcPr>
            <w:tcW w:w="1803" w:type="dxa"/>
            <w:shd w:val="clear" w:color="auto" w:fill="auto"/>
          </w:tcPr>
          <w:p w14:paraId="2B400398" w14:textId="505E2164" w:rsidR="00652106" w:rsidRDefault="00652106" w:rsidP="00211ADC">
            <w:pPr>
              <w:spacing w:after="40" w:line="240" w:lineRule="auto"/>
            </w:pPr>
            <w:r w:rsidRPr="00AB17C2">
              <w:t xml:space="preserve">Wicedyrektor </w:t>
            </w:r>
            <w:r w:rsidR="00095809" w:rsidRPr="00095809">
              <w:t>ds. Rynku Pracy</w:t>
            </w:r>
          </w:p>
        </w:tc>
        <w:tc>
          <w:tcPr>
            <w:tcW w:w="3765" w:type="dxa"/>
            <w:tcBorders>
              <w:top w:val="dotted" w:sz="4" w:space="0" w:color="auto"/>
            </w:tcBorders>
            <w:shd w:val="clear" w:color="auto" w:fill="auto"/>
          </w:tcPr>
          <w:p w14:paraId="51D69EF5" w14:textId="77777777" w:rsidR="00652106" w:rsidRDefault="00652106" w:rsidP="00211ADC">
            <w:pPr>
              <w:spacing w:after="40" w:line="240" w:lineRule="auto"/>
              <w:rPr>
                <w:rFonts w:eastAsia="Calibri" w:cs="Times New Roman"/>
              </w:rPr>
            </w:pPr>
            <w:r>
              <w:rPr>
                <w:rFonts w:eastAsia="Calibri" w:cs="Times New Roman"/>
              </w:rPr>
              <w:t>Weryfikacja sporządzonego pisma:</w:t>
            </w:r>
          </w:p>
          <w:p w14:paraId="319CF472" w14:textId="77777777" w:rsidR="00652106" w:rsidRDefault="00652106" w:rsidP="00211ADC">
            <w:pPr>
              <w:spacing w:after="40" w:line="240" w:lineRule="auto"/>
              <w:rPr>
                <w:rFonts w:eastAsia="Calibri" w:cs="Times New Roman"/>
              </w:rPr>
            </w:pPr>
            <w:r>
              <w:rPr>
                <w:rFonts w:eastAsia="Calibri" w:cs="Times New Roman"/>
              </w:rPr>
              <w:t>- Jeśli TAK, zatwierdzenie pisma poprzez podpisanie,</w:t>
            </w:r>
          </w:p>
          <w:p w14:paraId="6D5A9247" w14:textId="77777777" w:rsidR="00652106" w:rsidRDefault="00652106" w:rsidP="00211ADC">
            <w:pPr>
              <w:spacing w:after="40" w:line="240" w:lineRule="auto"/>
              <w:rPr>
                <w:rFonts w:eastAsia="Calibri" w:cs="Times New Roman"/>
              </w:rPr>
            </w:pPr>
            <w:r>
              <w:rPr>
                <w:rFonts w:eastAsia="Calibri" w:cs="Times New Roman"/>
              </w:rPr>
              <w:t>- Jeśli NIE, przejść do pkt. 8a.</w:t>
            </w:r>
          </w:p>
        </w:tc>
        <w:tc>
          <w:tcPr>
            <w:tcW w:w="1695" w:type="dxa"/>
            <w:vMerge/>
            <w:shd w:val="clear" w:color="auto" w:fill="auto"/>
          </w:tcPr>
          <w:p w14:paraId="46AA97F7" w14:textId="77777777" w:rsidR="00652106" w:rsidRDefault="00652106">
            <w:pPr>
              <w:spacing w:after="40" w:line="240" w:lineRule="auto"/>
            </w:pPr>
          </w:p>
        </w:tc>
        <w:tc>
          <w:tcPr>
            <w:tcW w:w="1414" w:type="dxa"/>
            <w:shd w:val="clear" w:color="auto" w:fill="auto"/>
          </w:tcPr>
          <w:p w14:paraId="1994C768" w14:textId="77777777" w:rsidR="00652106" w:rsidRPr="00B45E62" w:rsidRDefault="00652106" w:rsidP="00211ADC">
            <w:pPr>
              <w:spacing w:after="40" w:line="240" w:lineRule="auto"/>
            </w:pPr>
          </w:p>
        </w:tc>
      </w:tr>
      <w:tr w:rsidR="00652106" w:rsidRPr="00B45E62" w14:paraId="17D8F587" w14:textId="77777777" w:rsidTr="009E7162">
        <w:trPr>
          <w:trHeight w:val="309"/>
        </w:trPr>
        <w:tc>
          <w:tcPr>
            <w:tcW w:w="559" w:type="dxa"/>
            <w:shd w:val="clear" w:color="auto" w:fill="auto"/>
          </w:tcPr>
          <w:p w14:paraId="114127DC" w14:textId="77777777" w:rsidR="00652106" w:rsidRDefault="00652106" w:rsidP="00211ADC">
            <w:pPr>
              <w:spacing w:after="40" w:line="240" w:lineRule="auto"/>
            </w:pPr>
            <w:r>
              <w:t>8d.</w:t>
            </w:r>
          </w:p>
        </w:tc>
        <w:tc>
          <w:tcPr>
            <w:tcW w:w="1803" w:type="dxa"/>
            <w:shd w:val="clear" w:color="auto" w:fill="auto"/>
          </w:tcPr>
          <w:p w14:paraId="0BA2EEAE" w14:textId="6110D4BB" w:rsidR="00652106" w:rsidRDefault="00B3008F" w:rsidP="00211ADC">
            <w:pPr>
              <w:spacing w:after="40" w:line="240" w:lineRule="auto"/>
            </w:pPr>
            <w:r>
              <w:t>Obsługa kancelaryjna</w:t>
            </w:r>
            <w:r w:rsidR="00652106">
              <w:t xml:space="preserve"> WUP</w:t>
            </w:r>
          </w:p>
        </w:tc>
        <w:tc>
          <w:tcPr>
            <w:tcW w:w="3765" w:type="dxa"/>
            <w:tcBorders>
              <w:top w:val="dotted" w:sz="4" w:space="0" w:color="auto"/>
            </w:tcBorders>
            <w:shd w:val="clear" w:color="auto" w:fill="auto"/>
          </w:tcPr>
          <w:p w14:paraId="04AB2ED4" w14:textId="77777777" w:rsidR="00652106" w:rsidRDefault="00652106" w:rsidP="00211ADC">
            <w:pPr>
              <w:spacing w:after="40" w:line="240" w:lineRule="auto"/>
              <w:rPr>
                <w:rFonts w:eastAsia="Calibri" w:cs="Times New Roman"/>
              </w:rPr>
            </w:pPr>
            <w:r>
              <w:rPr>
                <w:rFonts w:eastAsia="Calibri" w:cs="Times New Roman"/>
              </w:rPr>
              <w:t>Przesłanie pisma informującego wnioskodawcę o pozostawieniu protestu bez rozpatrzenia wraz z pouczeniem o możliwości złożenia skargi do sądu administracyjnego.</w:t>
            </w:r>
          </w:p>
        </w:tc>
        <w:tc>
          <w:tcPr>
            <w:tcW w:w="1695" w:type="dxa"/>
            <w:vMerge/>
            <w:shd w:val="clear" w:color="auto" w:fill="auto"/>
          </w:tcPr>
          <w:p w14:paraId="36303589" w14:textId="77777777" w:rsidR="00652106" w:rsidRDefault="00652106">
            <w:pPr>
              <w:spacing w:after="40" w:line="240" w:lineRule="auto"/>
            </w:pPr>
          </w:p>
        </w:tc>
        <w:tc>
          <w:tcPr>
            <w:tcW w:w="1414" w:type="dxa"/>
            <w:shd w:val="clear" w:color="auto" w:fill="auto"/>
          </w:tcPr>
          <w:p w14:paraId="72829D49" w14:textId="77777777" w:rsidR="00652106" w:rsidRPr="00B45E62" w:rsidRDefault="0083086F" w:rsidP="00211ADC">
            <w:pPr>
              <w:spacing w:after="40" w:line="240" w:lineRule="auto"/>
            </w:pPr>
            <w:r>
              <w:t>Wnioskodawca</w:t>
            </w:r>
          </w:p>
        </w:tc>
      </w:tr>
      <w:tr w:rsidR="00652106" w:rsidRPr="00B45E62" w14:paraId="7658BABE" w14:textId="77777777" w:rsidTr="00211ADC">
        <w:trPr>
          <w:trHeight w:val="5038"/>
        </w:trPr>
        <w:tc>
          <w:tcPr>
            <w:tcW w:w="559" w:type="dxa"/>
            <w:shd w:val="clear" w:color="auto" w:fill="auto"/>
          </w:tcPr>
          <w:p w14:paraId="79500731" w14:textId="77777777" w:rsidR="00652106" w:rsidRPr="00B45E62" w:rsidRDefault="00652106" w:rsidP="00211ADC">
            <w:pPr>
              <w:spacing w:after="40" w:line="240" w:lineRule="auto"/>
            </w:pPr>
            <w:r>
              <w:t>9</w:t>
            </w:r>
            <w:r w:rsidRPr="00B45E62">
              <w:t>.</w:t>
            </w:r>
          </w:p>
          <w:p w14:paraId="0E30EA20" w14:textId="77777777" w:rsidR="00652106" w:rsidRPr="00B45E62" w:rsidRDefault="00652106" w:rsidP="00211ADC">
            <w:pPr>
              <w:spacing w:after="40" w:line="240" w:lineRule="auto"/>
            </w:pPr>
          </w:p>
        </w:tc>
        <w:tc>
          <w:tcPr>
            <w:tcW w:w="1803" w:type="dxa"/>
            <w:shd w:val="clear" w:color="auto" w:fill="auto"/>
          </w:tcPr>
          <w:p w14:paraId="059282E7" w14:textId="3CCE5306" w:rsidR="00652106" w:rsidRPr="00B45E62" w:rsidRDefault="00652106" w:rsidP="00211ADC">
            <w:pPr>
              <w:overflowPunct w:val="0"/>
              <w:autoSpaceDE w:val="0"/>
              <w:autoSpaceDN w:val="0"/>
              <w:adjustRightInd w:val="0"/>
              <w:spacing w:after="40" w:line="240" w:lineRule="auto"/>
              <w:textAlignment w:val="baseline"/>
              <w:rPr>
                <w:rFonts w:eastAsia="Times New Roman" w:cs="Times New Roman"/>
                <w:lang w:eastAsia="pl-PL"/>
              </w:rPr>
            </w:pPr>
            <w:r w:rsidRPr="00B45E62">
              <w:rPr>
                <w:rFonts w:eastAsia="Times New Roman" w:cs="Times New Roman"/>
                <w:lang w:eastAsia="pl-PL"/>
              </w:rPr>
              <w:t xml:space="preserve">Pracownik </w:t>
            </w:r>
            <w:r w:rsidR="002A760E" w:rsidRPr="002A760E">
              <w:rPr>
                <w:rFonts w:eastAsia="Times New Roman" w:cs="Times New Roman"/>
                <w:lang w:eastAsia="pl-PL"/>
              </w:rPr>
              <w:t>Zespoł</w:t>
            </w:r>
            <w:r w:rsidR="00337E22">
              <w:rPr>
                <w:rFonts w:eastAsia="Times New Roman" w:cs="Times New Roman"/>
                <w:lang w:eastAsia="pl-PL"/>
              </w:rPr>
              <w:t xml:space="preserve">u </w:t>
            </w:r>
            <w:r w:rsidR="002A760E" w:rsidRPr="002A760E">
              <w:rPr>
                <w:rFonts w:eastAsia="Times New Roman" w:cs="Times New Roman"/>
                <w:lang w:eastAsia="pl-PL"/>
              </w:rPr>
              <w:t>ds. Programowania, Oceny i Wyboru Projektów</w:t>
            </w:r>
          </w:p>
          <w:p w14:paraId="60B49103" w14:textId="77777777" w:rsidR="00652106" w:rsidRPr="00B45E62" w:rsidRDefault="00652106" w:rsidP="00211ADC">
            <w:pPr>
              <w:spacing w:after="40" w:line="240" w:lineRule="auto"/>
              <w:rPr>
                <w:rFonts w:eastAsia="Times New Roman" w:cs="Times New Roman"/>
                <w:lang w:eastAsia="pl-PL"/>
              </w:rPr>
            </w:pPr>
          </w:p>
        </w:tc>
        <w:tc>
          <w:tcPr>
            <w:tcW w:w="3765" w:type="dxa"/>
            <w:shd w:val="clear" w:color="auto" w:fill="auto"/>
          </w:tcPr>
          <w:p w14:paraId="567B95F9" w14:textId="77777777" w:rsidR="00652106" w:rsidRDefault="00652106" w:rsidP="00211ADC">
            <w:pPr>
              <w:spacing w:before="120" w:after="40" w:line="240" w:lineRule="auto"/>
            </w:pPr>
            <w:r>
              <w:t>Rozpatrzenie protestu Wnioskodawcy</w:t>
            </w:r>
            <w:r w:rsidRPr="00B45E62">
              <w:t xml:space="preserve">. </w:t>
            </w:r>
          </w:p>
          <w:p w14:paraId="5E355BC7" w14:textId="77777777" w:rsidR="00652106" w:rsidRPr="00D023BD" w:rsidRDefault="00652106" w:rsidP="00211ADC">
            <w:pPr>
              <w:spacing w:before="120" w:after="40" w:line="240" w:lineRule="auto"/>
              <w:rPr>
                <w:rFonts w:eastAsia="Times New Roman" w:cs="Times New Roman"/>
                <w:lang w:eastAsia="pl-PL"/>
              </w:rPr>
            </w:pPr>
            <w:r>
              <w:rPr>
                <w:rFonts w:eastAsia="Times New Roman" w:cs="Times New Roman"/>
                <w:lang w:eastAsia="pl-PL"/>
              </w:rPr>
              <w:t>Rozpatrywać protestu</w:t>
            </w:r>
            <w:r w:rsidRPr="00B45E62">
              <w:rPr>
                <w:rFonts w:eastAsia="Calibri" w:cs="Times New Roman"/>
              </w:rPr>
              <w:t xml:space="preserve"> </w:t>
            </w:r>
            <w:r w:rsidRPr="00B45E62">
              <w:rPr>
                <w:rFonts w:eastAsia="Times New Roman" w:cs="Times New Roman"/>
                <w:lang w:eastAsia="pl-PL"/>
              </w:rPr>
              <w:t>nie mogą Pracown</w:t>
            </w:r>
            <w:r>
              <w:rPr>
                <w:rFonts w:eastAsia="Times New Roman" w:cs="Times New Roman"/>
                <w:lang w:eastAsia="pl-PL"/>
              </w:rPr>
              <w:t>icy, którzy byli zaangażowani w </w:t>
            </w:r>
            <w:r w:rsidRPr="00B45E62">
              <w:rPr>
                <w:rFonts w:eastAsia="Times New Roman" w:cs="Times New Roman"/>
                <w:lang w:eastAsia="pl-PL"/>
              </w:rPr>
              <w:t>przygotowanie projektu lub jego ocenę.</w:t>
            </w:r>
          </w:p>
          <w:p w14:paraId="400ED7D4" w14:textId="77777777" w:rsidR="00652106" w:rsidRPr="00B45E62" w:rsidRDefault="00652106" w:rsidP="00211ADC">
            <w:pPr>
              <w:spacing w:after="40" w:line="240" w:lineRule="auto"/>
            </w:pPr>
            <w:r w:rsidRPr="00B45E62">
              <w:t xml:space="preserve">IP RPOWP jest związana zakresem protestu, w tym wskazanymi zarzutami o charakterze proceduralnym oraz kryteriami wyboru projektów, z których oceną wnioskodawca się nie zgadza. IP może </w:t>
            </w:r>
            <w:r>
              <w:t xml:space="preserve">podjąć </w:t>
            </w:r>
            <w:r w:rsidRPr="00B45E62">
              <w:t xml:space="preserve">rozstrzygnięcie </w:t>
            </w:r>
            <w:r>
              <w:t xml:space="preserve">polegające na uwzględnieniu </w:t>
            </w:r>
            <w:r w:rsidRPr="00B45E62">
              <w:t xml:space="preserve">albo </w:t>
            </w:r>
            <w:r>
              <w:t>nieuwzględnieniu protestu</w:t>
            </w:r>
            <w:r w:rsidRPr="00B45E62">
              <w:t>.</w:t>
            </w:r>
          </w:p>
          <w:p w14:paraId="147AC77F" w14:textId="77777777" w:rsidR="00652106" w:rsidRPr="00B45E62" w:rsidRDefault="00652106" w:rsidP="00211ADC">
            <w:pPr>
              <w:spacing w:after="40" w:line="240" w:lineRule="auto"/>
            </w:pPr>
            <w:r w:rsidRPr="00B45E62">
              <w:t xml:space="preserve">- Jeżeli </w:t>
            </w:r>
            <w:r>
              <w:t>protest zostanie uwzględniony</w:t>
            </w:r>
            <w:r w:rsidRPr="00B45E62">
              <w:t xml:space="preserve"> – </w:t>
            </w:r>
            <w:r w:rsidRPr="008977A3">
              <w:t>przejść do punkt</w:t>
            </w:r>
            <w:r>
              <w:t>u</w:t>
            </w:r>
            <w:r w:rsidRPr="008977A3">
              <w:t xml:space="preserve"> </w:t>
            </w:r>
            <w:r>
              <w:t>10a</w:t>
            </w:r>
            <w:r w:rsidRPr="008977A3">
              <w:t>.</w:t>
            </w:r>
          </w:p>
          <w:p w14:paraId="454400B1" w14:textId="77777777" w:rsidR="00652106" w:rsidRPr="00B45E62" w:rsidRDefault="00652106" w:rsidP="00211ADC">
            <w:pPr>
              <w:spacing w:after="40" w:line="240" w:lineRule="auto"/>
            </w:pPr>
            <w:r w:rsidRPr="00B45E62">
              <w:t xml:space="preserve">- Jeżeli </w:t>
            </w:r>
            <w:r>
              <w:t>protest nie zostanie uwzględniony</w:t>
            </w:r>
            <w:r w:rsidRPr="00B45E62">
              <w:t xml:space="preserve"> – </w:t>
            </w:r>
            <w:r w:rsidRPr="008977A3">
              <w:t>przejść do punktu 1</w:t>
            </w:r>
            <w:r>
              <w:t>0</w:t>
            </w:r>
            <w:r w:rsidRPr="008977A3">
              <w:t xml:space="preserve"> b</w:t>
            </w:r>
            <w:r w:rsidRPr="00B45E62">
              <w:t xml:space="preserve">. </w:t>
            </w:r>
          </w:p>
          <w:p w14:paraId="5CDB70EC" w14:textId="77777777" w:rsidR="00652106" w:rsidRPr="00B45E62" w:rsidRDefault="00652106" w:rsidP="00211ADC">
            <w:pPr>
              <w:spacing w:after="40" w:line="240" w:lineRule="auto"/>
            </w:pPr>
          </w:p>
        </w:tc>
        <w:tc>
          <w:tcPr>
            <w:tcW w:w="1695" w:type="dxa"/>
            <w:vMerge/>
            <w:shd w:val="clear" w:color="auto" w:fill="auto"/>
          </w:tcPr>
          <w:p w14:paraId="6987F9C7" w14:textId="77777777" w:rsidR="00652106" w:rsidRPr="00B45E62" w:rsidRDefault="00652106">
            <w:pPr>
              <w:spacing w:after="40" w:line="240" w:lineRule="auto"/>
            </w:pPr>
          </w:p>
        </w:tc>
        <w:tc>
          <w:tcPr>
            <w:tcW w:w="1414" w:type="dxa"/>
            <w:shd w:val="clear" w:color="auto" w:fill="auto"/>
          </w:tcPr>
          <w:p w14:paraId="208644A6" w14:textId="77777777" w:rsidR="00652106" w:rsidRPr="009775EB" w:rsidRDefault="00652106" w:rsidP="00211ADC">
            <w:pPr>
              <w:spacing w:after="40" w:line="240" w:lineRule="auto"/>
            </w:pPr>
          </w:p>
          <w:p w14:paraId="5A0469B9" w14:textId="77777777" w:rsidR="00652106" w:rsidRPr="00B45E62" w:rsidRDefault="00652106" w:rsidP="00211ADC">
            <w:pPr>
              <w:spacing w:after="40" w:line="240" w:lineRule="auto"/>
            </w:pPr>
          </w:p>
        </w:tc>
      </w:tr>
      <w:tr w:rsidR="009775EB" w:rsidRPr="00B45E62" w14:paraId="0103D184" w14:textId="77777777" w:rsidTr="009E7162">
        <w:trPr>
          <w:trHeight w:val="425"/>
        </w:trPr>
        <w:tc>
          <w:tcPr>
            <w:tcW w:w="559" w:type="dxa"/>
            <w:shd w:val="clear" w:color="auto" w:fill="auto"/>
          </w:tcPr>
          <w:p w14:paraId="4500F160" w14:textId="77777777" w:rsidR="009775EB" w:rsidRDefault="009775EB" w:rsidP="00211ADC">
            <w:pPr>
              <w:spacing w:after="40" w:line="240" w:lineRule="auto"/>
            </w:pPr>
            <w:r>
              <w:t>1</w:t>
            </w:r>
            <w:r w:rsidR="002A2EFD">
              <w:t>0</w:t>
            </w:r>
            <w:r>
              <w:t>a.</w:t>
            </w:r>
          </w:p>
        </w:tc>
        <w:tc>
          <w:tcPr>
            <w:tcW w:w="1803" w:type="dxa"/>
            <w:shd w:val="clear" w:color="auto" w:fill="auto"/>
          </w:tcPr>
          <w:p w14:paraId="5038CE82" w14:textId="5253D3E9" w:rsidR="009775EB" w:rsidRPr="00B45E62" w:rsidRDefault="009775EB" w:rsidP="00211ADC">
            <w:pPr>
              <w:spacing w:after="40" w:line="240" w:lineRule="auto"/>
              <w:rPr>
                <w:rFonts w:ascii="Calibri" w:eastAsia="Calibri" w:hAnsi="Calibri" w:cs="Times New Roman"/>
              </w:rPr>
            </w:pPr>
            <w:r>
              <w:rPr>
                <w:rFonts w:ascii="Calibri" w:eastAsia="Calibri" w:hAnsi="Calibri" w:cs="Times New Roman"/>
              </w:rPr>
              <w:t xml:space="preserve">Pracownik </w:t>
            </w:r>
            <w:r w:rsidR="002A760E" w:rsidRPr="002A760E">
              <w:rPr>
                <w:rFonts w:ascii="Calibri" w:eastAsia="Calibri" w:hAnsi="Calibri" w:cs="Times New Roman"/>
              </w:rPr>
              <w:t>Zespoł</w:t>
            </w:r>
            <w:r w:rsidR="00337E22">
              <w:rPr>
                <w:rFonts w:ascii="Calibri" w:eastAsia="Calibri" w:hAnsi="Calibri" w:cs="Times New Roman"/>
              </w:rPr>
              <w:t xml:space="preserve">u </w:t>
            </w:r>
            <w:r w:rsidR="002A760E" w:rsidRPr="002A760E">
              <w:rPr>
                <w:rFonts w:ascii="Calibri" w:eastAsia="Calibri" w:hAnsi="Calibri" w:cs="Times New Roman"/>
              </w:rPr>
              <w:t>ds. Programowania, Oceny i Wyboru Projektów</w:t>
            </w:r>
          </w:p>
        </w:tc>
        <w:tc>
          <w:tcPr>
            <w:tcW w:w="3765" w:type="dxa"/>
            <w:shd w:val="clear" w:color="auto" w:fill="auto"/>
          </w:tcPr>
          <w:p w14:paraId="2E573AE0" w14:textId="04B0C335" w:rsidR="009775EB" w:rsidRDefault="009775EB" w:rsidP="00211ADC">
            <w:pPr>
              <w:spacing w:after="40" w:line="240" w:lineRule="auto"/>
            </w:pPr>
            <w:r>
              <w:rPr>
                <w:rFonts w:ascii="Calibri" w:eastAsia="Calibri" w:hAnsi="Calibri" w:cs="Times New Roman"/>
              </w:rPr>
              <w:t>Przygotowanie informacji dotyczącej uwzględnienia protestu wraz z uzasadnieniem oraz poinformowaniem o przekazaniu projektu do właściwego etapu oceny i/albo umieszczeniem go na odpowiedniej liście projektów (</w:t>
            </w:r>
            <w:r w:rsidRPr="00C631C0">
              <w:t xml:space="preserve">po etapie oceny </w:t>
            </w:r>
            <w:r w:rsidR="00F9604E" w:rsidRPr="00C631C0">
              <w:t>formaln</w:t>
            </w:r>
            <w:r w:rsidR="00F9604E">
              <w:t>o-</w:t>
            </w:r>
            <w:r w:rsidRPr="00C631C0">
              <w:t xml:space="preserve">merytorycznej – </w:t>
            </w:r>
            <w:r w:rsidR="00AD2694">
              <w:t>liście</w:t>
            </w:r>
            <w:r w:rsidR="00AD2694" w:rsidRPr="00AD2694">
              <w:t xml:space="preserve"> projektów skierowanych do etapu negocjacji, </w:t>
            </w:r>
            <w:r w:rsidR="00AD2694" w:rsidRPr="00A40683">
              <w:t xml:space="preserve">liście projektów </w:t>
            </w:r>
            <w:r w:rsidR="00F9604E">
              <w:t>nie</w:t>
            </w:r>
            <w:r w:rsidR="00AD2694" w:rsidRPr="00A40683">
              <w:t>skierowanych do etapu negocjacji</w:t>
            </w:r>
            <w:r w:rsidR="00AD2694">
              <w:t>,</w:t>
            </w:r>
            <w:r w:rsidR="00AD2694" w:rsidRPr="00AD2694">
              <w:t xml:space="preserve"> </w:t>
            </w:r>
            <w:r w:rsidR="00AD2694">
              <w:t xml:space="preserve">lub po etapie negocjacji – liście projektów, o której mowa w art. 46 ust. </w:t>
            </w:r>
            <w:r w:rsidR="00A40683">
              <w:t>3</w:t>
            </w:r>
            <w:r w:rsidR="00AD2694">
              <w:t xml:space="preserve"> ustawy wdrożeniowej</w:t>
            </w:r>
            <w:r>
              <w:t>) w wyniku przeprowadzenia procedury odwoławczej.</w:t>
            </w:r>
          </w:p>
          <w:p w14:paraId="637A818F" w14:textId="74F57D77" w:rsidR="009775EB" w:rsidRPr="00B45E62" w:rsidRDefault="009775EB" w:rsidP="00211ADC">
            <w:pPr>
              <w:spacing w:after="40" w:line="240" w:lineRule="auto"/>
              <w:rPr>
                <w:rFonts w:ascii="Calibri" w:eastAsia="Calibri" w:hAnsi="Calibri" w:cs="Times New Roman"/>
              </w:rPr>
            </w:pPr>
            <w:r>
              <w:t xml:space="preserve">Przekazanie pisma celem weryfikacji do Kierownika </w:t>
            </w:r>
            <w:r w:rsidR="00F73453" w:rsidRPr="00F73453">
              <w:t>Zespołu ds. Programowania, Oceny i Wyboru Projektów</w:t>
            </w:r>
            <w:r>
              <w:t xml:space="preserve"> – przejść do pkt. 1</w:t>
            </w:r>
            <w:r w:rsidR="002A2EFD">
              <w:t>1</w:t>
            </w:r>
            <w:r>
              <w:t>a.</w:t>
            </w:r>
          </w:p>
        </w:tc>
        <w:tc>
          <w:tcPr>
            <w:tcW w:w="1695" w:type="dxa"/>
            <w:shd w:val="clear" w:color="auto" w:fill="auto"/>
          </w:tcPr>
          <w:p w14:paraId="6DC93126" w14:textId="77777777" w:rsidR="009775EB" w:rsidRPr="00B45E62" w:rsidRDefault="00063F0F" w:rsidP="0093432C">
            <w:pPr>
              <w:spacing w:after="40" w:line="240" w:lineRule="auto"/>
            </w:pPr>
            <w:r>
              <w:t>Niezwłocznie</w:t>
            </w:r>
          </w:p>
        </w:tc>
        <w:tc>
          <w:tcPr>
            <w:tcW w:w="1414" w:type="dxa"/>
            <w:shd w:val="clear" w:color="auto" w:fill="auto"/>
          </w:tcPr>
          <w:p w14:paraId="5A6F75B7" w14:textId="77777777" w:rsidR="009775EB" w:rsidRPr="00B45E62" w:rsidRDefault="009775EB" w:rsidP="00211ADC">
            <w:pPr>
              <w:spacing w:after="40" w:line="240" w:lineRule="auto"/>
            </w:pPr>
          </w:p>
        </w:tc>
      </w:tr>
      <w:tr w:rsidR="00063F0F" w:rsidRPr="00B45E62" w14:paraId="7CE0ADB6" w14:textId="77777777" w:rsidTr="009E7162">
        <w:trPr>
          <w:trHeight w:val="425"/>
        </w:trPr>
        <w:tc>
          <w:tcPr>
            <w:tcW w:w="559" w:type="dxa"/>
            <w:shd w:val="clear" w:color="auto" w:fill="auto"/>
          </w:tcPr>
          <w:p w14:paraId="0A8954E0" w14:textId="77777777" w:rsidR="00063F0F" w:rsidRDefault="00063F0F" w:rsidP="00211ADC">
            <w:pPr>
              <w:spacing w:after="40" w:line="240" w:lineRule="auto"/>
            </w:pPr>
            <w:r>
              <w:t>1</w:t>
            </w:r>
            <w:r w:rsidR="002A2EFD">
              <w:t>0</w:t>
            </w:r>
            <w:r>
              <w:t>b.</w:t>
            </w:r>
          </w:p>
        </w:tc>
        <w:tc>
          <w:tcPr>
            <w:tcW w:w="1803" w:type="dxa"/>
            <w:shd w:val="clear" w:color="auto" w:fill="auto"/>
          </w:tcPr>
          <w:p w14:paraId="5189D763" w14:textId="08DB26AF" w:rsidR="00063F0F" w:rsidRDefault="00063F0F" w:rsidP="00211ADC">
            <w:pPr>
              <w:spacing w:after="40" w:line="240" w:lineRule="auto"/>
              <w:rPr>
                <w:rFonts w:ascii="Calibri" w:eastAsia="Calibri" w:hAnsi="Calibri" w:cs="Times New Roman"/>
              </w:rPr>
            </w:pPr>
            <w:r>
              <w:rPr>
                <w:rFonts w:ascii="Calibri" w:eastAsia="Calibri" w:hAnsi="Calibri" w:cs="Times New Roman"/>
              </w:rPr>
              <w:t xml:space="preserve">Pracownik </w:t>
            </w:r>
            <w:r w:rsidR="00337E22" w:rsidRPr="002A760E">
              <w:rPr>
                <w:rFonts w:ascii="Calibri" w:eastAsia="Calibri" w:hAnsi="Calibri" w:cs="Times New Roman"/>
              </w:rPr>
              <w:t>Ze</w:t>
            </w:r>
            <w:r w:rsidR="00337E22">
              <w:rPr>
                <w:rFonts w:ascii="Calibri" w:eastAsia="Calibri" w:hAnsi="Calibri" w:cs="Times New Roman"/>
              </w:rPr>
              <w:t>sp</w:t>
            </w:r>
            <w:r w:rsidR="00337E22" w:rsidRPr="002A760E">
              <w:rPr>
                <w:rFonts w:ascii="Calibri" w:eastAsia="Calibri" w:hAnsi="Calibri" w:cs="Times New Roman"/>
              </w:rPr>
              <w:t>ołu</w:t>
            </w:r>
            <w:r w:rsidR="002A760E" w:rsidRPr="002A760E">
              <w:rPr>
                <w:rFonts w:ascii="Calibri" w:eastAsia="Calibri" w:hAnsi="Calibri" w:cs="Times New Roman"/>
              </w:rPr>
              <w:t xml:space="preserve"> ds. Programowania, Oceny i Wyboru Projektów</w:t>
            </w:r>
          </w:p>
        </w:tc>
        <w:tc>
          <w:tcPr>
            <w:tcW w:w="3765" w:type="dxa"/>
            <w:shd w:val="clear" w:color="auto" w:fill="auto"/>
          </w:tcPr>
          <w:p w14:paraId="3018D748" w14:textId="778C645E" w:rsidR="00063F0F" w:rsidRDefault="00063F0F" w:rsidP="00211ADC">
            <w:pPr>
              <w:spacing w:after="40" w:line="240" w:lineRule="auto"/>
              <w:rPr>
                <w:rFonts w:ascii="Calibri" w:eastAsia="Calibri" w:hAnsi="Calibri" w:cs="Times New Roman"/>
              </w:rPr>
            </w:pPr>
            <w:r>
              <w:rPr>
                <w:rFonts w:ascii="Calibri" w:eastAsia="Calibri" w:hAnsi="Calibri" w:cs="Times New Roman"/>
              </w:rPr>
              <w:t xml:space="preserve">Przygotowanie informacji dotyczącej nieuwzględnienia protestu wraz z uzasadnieniem oraz pouczeniem o możliwości wniesienia skargi do sądu administracyjnego na zasadach określonych w art. 61 </w:t>
            </w:r>
            <w:r>
              <w:rPr>
                <w:rFonts w:ascii="Calibri" w:eastAsia="Calibri" w:hAnsi="Calibri" w:cs="Times New Roman"/>
                <w:i/>
              </w:rPr>
              <w:t>ustawy wdrożeniowej</w:t>
            </w:r>
            <w:r>
              <w:rPr>
                <w:rFonts w:ascii="Calibri" w:eastAsia="Calibri" w:hAnsi="Calibri" w:cs="Times New Roman"/>
              </w:rPr>
              <w:t>.</w:t>
            </w:r>
          </w:p>
          <w:p w14:paraId="4407ACF0" w14:textId="59B6256D" w:rsidR="00063F0F" w:rsidRPr="00063F0F" w:rsidRDefault="00063F0F" w:rsidP="00211ADC">
            <w:pPr>
              <w:spacing w:after="40" w:line="240" w:lineRule="auto"/>
              <w:rPr>
                <w:rFonts w:ascii="Calibri" w:eastAsia="Calibri" w:hAnsi="Calibri" w:cs="Times New Roman"/>
              </w:rPr>
            </w:pPr>
            <w:r>
              <w:rPr>
                <w:rFonts w:ascii="Calibri" w:eastAsia="Calibri" w:hAnsi="Calibri" w:cs="Times New Roman"/>
              </w:rPr>
              <w:t xml:space="preserve">Przekazanie pisma celem weryfikacji do Kierownika </w:t>
            </w:r>
            <w:r w:rsidR="002A760E" w:rsidRPr="002A760E">
              <w:rPr>
                <w:rFonts w:ascii="Calibri" w:eastAsia="Calibri" w:hAnsi="Calibri" w:cs="Times New Roman"/>
              </w:rPr>
              <w:t>Zespołu ds. Programowania, Oceny i Wyboru Projektów</w:t>
            </w:r>
            <w:r w:rsidR="002A760E">
              <w:rPr>
                <w:rFonts w:ascii="Calibri" w:eastAsia="Calibri" w:hAnsi="Calibri" w:cs="Times New Roman"/>
              </w:rPr>
              <w:t xml:space="preserve"> </w:t>
            </w:r>
            <w:r w:rsidR="000745D5">
              <w:rPr>
                <w:rFonts w:ascii="Calibri" w:eastAsia="Calibri" w:hAnsi="Calibri" w:cs="Times New Roman"/>
              </w:rPr>
              <w:t>– przejść do pkt. 1</w:t>
            </w:r>
            <w:r w:rsidR="002A2EFD">
              <w:rPr>
                <w:rFonts w:ascii="Calibri" w:eastAsia="Calibri" w:hAnsi="Calibri" w:cs="Times New Roman"/>
              </w:rPr>
              <w:t>1</w:t>
            </w:r>
            <w:r w:rsidR="000745D5">
              <w:rPr>
                <w:rFonts w:ascii="Calibri" w:eastAsia="Calibri" w:hAnsi="Calibri" w:cs="Times New Roman"/>
              </w:rPr>
              <w:t>b.</w:t>
            </w:r>
          </w:p>
        </w:tc>
        <w:tc>
          <w:tcPr>
            <w:tcW w:w="1695" w:type="dxa"/>
            <w:shd w:val="clear" w:color="auto" w:fill="auto"/>
          </w:tcPr>
          <w:p w14:paraId="75824D79" w14:textId="77777777" w:rsidR="00063F0F" w:rsidRDefault="000745D5" w:rsidP="0093432C">
            <w:pPr>
              <w:spacing w:after="40" w:line="240" w:lineRule="auto"/>
            </w:pPr>
            <w:r>
              <w:t>Niezwłocznie</w:t>
            </w:r>
          </w:p>
        </w:tc>
        <w:tc>
          <w:tcPr>
            <w:tcW w:w="1414" w:type="dxa"/>
            <w:shd w:val="clear" w:color="auto" w:fill="auto"/>
          </w:tcPr>
          <w:p w14:paraId="22E31671" w14:textId="77777777" w:rsidR="00063F0F" w:rsidRPr="00B45E62" w:rsidRDefault="00063F0F" w:rsidP="00211ADC">
            <w:pPr>
              <w:spacing w:after="40" w:line="240" w:lineRule="auto"/>
            </w:pPr>
          </w:p>
        </w:tc>
      </w:tr>
      <w:tr w:rsidR="00BF4140" w:rsidRPr="00B45E62" w14:paraId="69F9CCCA" w14:textId="77777777" w:rsidTr="009E7162">
        <w:trPr>
          <w:trHeight w:val="425"/>
        </w:trPr>
        <w:tc>
          <w:tcPr>
            <w:tcW w:w="559" w:type="dxa"/>
            <w:shd w:val="clear" w:color="auto" w:fill="auto"/>
          </w:tcPr>
          <w:p w14:paraId="527515F4" w14:textId="77777777" w:rsidR="00BF4140" w:rsidRPr="00C54AF5" w:rsidRDefault="00BF4140" w:rsidP="00211ADC">
            <w:pPr>
              <w:spacing w:after="40" w:line="240" w:lineRule="auto"/>
            </w:pPr>
            <w:r w:rsidRPr="00C54AF5">
              <w:t>1</w:t>
            </w:r>
            <w:r w:rsidR="002A2EFD" w:rsidRPr="00C54AF5">
              <w:t>1</w:t>
            </w:r>
            <w:r w:rsidRPr="00422DE0">
              <w:t>a.</w:t>
            </w:r>
          </w:p>
        </w:tc>
        <w:tc>
          <w:tcPr>
            <w:tcW w:w="1803" w:type="dxa"/>
            <w:shd w:val="clear" w:color="auto" w:fill="auto"/>
          </w:tcPr>
          <w:p w14:paraId="70D80EC6" w14:textId="503EE0C1" w:rsidR="00BF4140" w:rsidRPr="00C54AF5" w:rsidRDefault="00BF4140" w:rsidP="00211ADC">
            <w:pPr>
              <w:spacing w:after="40" w:line="240" w:lineRule="auto"/>
              <w:rPr>
                <w:rFonts w:ascii="Calibri" w:eastAsia="Calibri" w:hAnsi="Calibri" w:cs="Times New Roman"/>
              </w:rPr>
            </w:pPr>
            <w:r w:rsidRPr="00C54AF5">
              <w:rPr>
                <w:rFonts w:ascii="Calibri" w:eastAsia="Calibri" w:hAnsi="Calibri" w:cs="Times New Roman"/>
              </w:rPr>
              <w:t xml:space="preserve">Kierownik </w:t>
            </w:r>
            <w:r w:rsidR="002A760E" w:rsidRPr="002A760E">
              <w:rPr>
                <w:rFonts w:ascii="Calibri" w:eastAsia="Calibri" w:hAnsi="Calibri" w:cs="Times New Roman"/>
              </w:rPr>
              <w:t>Zespołu ds. Programowania, Oceny i Wyboru Projektów</w:t>
            </w:r>
            <w:r w:rsidR="002A760E">
              <w:t xml:space="preserve"> </w:t>
            </w:r>
            <w:r w:rsidR="00C54AF5" w:rsidRPr="00211ADC">
              <w:rPr>
                <w:rFonts w:ascii="Calibri" w:eastAsia="Calibri" w:hAnsi="Calibri" w:cs="Times New Roman"/>
              </w:rPr>
              <w:t>o ile nie pełnił funkcji Przewodniczącego KOP w danym konkursie</w:t>
            </w:r>
          </w:p>
        </w:tc>
        <w:tc>
          <w:tcPr>
            <w:tcW w:w="3765" w:type="dxa"/>
            <w:shd w:val="clear" w:color="auto" w:fill="auto"/>
          </w:tcPr>
          <w:p w14:paraId="2BBBB9AB" w14:textId="77777777" w:rsidR="00BF4140" w:rsidRPr="00C54AF5" w:rsidRDefault="00BF4140" w:rsidP="00211ADC">
            <w:pPr>
              <w:spacing w:after="40" w:line="240" w:lineRule="auto"/>
              <w:rPr>
                <w:rFonts w:ascii="Calibri" w:eastAsia="Calibri" w:hAnsi="Calibri" w:cs="Times New Roman"/>
              </w:rPr>
            </w:pPr>
            <w:r w:rsidRPr="00C54AF5">
              <w:rPr>
                <w:rFonts w:ascii="Calibri" w:eastAsia="Calibri" w:hAnsi="Calibri" w:cs="Times New Roman"/>
              </w:rPr>
              <w:t>Weryfikacja przygotowanej informacji dotyczącej uwzględnieni</w:t>
            </w:r>
            <w:r w:rsidR="00F176AE" w:rsidRPr="00C54AF5">
              <w:rPr>
                <w:rFonts w:ascii="Calibri" w:eastAsia="Calibri" w:hAnsi="Calibri" w:cs="Times New Roman"/>
              </w:rPr>
              <w:t>a protestu wraz z uzasadnieniem:</w:t>
            </w:r>
          </w:p>
          <w:p w14:paraId="5BCE92C9" w14:textId="6CA9FE0D" w:rsidR="00F176AE" w:rsidRPr="00C54AF5" w:rsidRDefault="00F176AE" w:rsidP="00211ADC">
            <w:pPr>
              <w:spacing w:after="40" w:line="240" w:lineRule="auto"/>
              <w:rPr>
                <w:rFonts w:ascii="Calibri" w:eastAsia="Calibri" w:hAnsi="Calibri" w:cs="Times New Roman"/>
              </w:rPr>
            </w:pPr>
            <w:r w:rsidRPr="00C54AF5">
              <w:rPr>
                <w:rFonts w:ascii="Calibri" w:eastAsia="Calibri" w:hAnsi="Calibri" w:cs="Times New Roman"/>
              </w:rPr>
              <w:t xml:space="preserve">- Jeśli TAK, akceptacja poprzez zaparafowanie i przekazanie do Wicedyrektora </w:t>
            </w:r>
            <w:r w:rsidR="00C54AF5" w:rsidRPr="00211ADC">
              <w:rPr>
                <w:rFonts w:ascii="Calibri" w:eastAsia="Calibri" w:hAnsi="Calibri" w:cs="Times New Roman"/>
              </w:rPr>
              <w:t>ds. Rynku Pracy</w:t>
            </w:r>
            <w:r w:rsidR="00C54AF5" w:rsidRPr="00C54AF5">
              <w:rPr>
                <w:rFonts w:ascii="Calibri" w:eastAsia="Calibri" w:hAnsi="Calibri" w:cs="Times New Roman"/>
              </w:rPr>
              <w:t xml:space="preserve"> </w:t>
            </w:r>
            <w:r w:rsidRPr="00422DE0">
              <w:rPr>
                <w:rFonts w:ascii="Calibri" w:eastAsia="Calibri" w:hAnsi="Calibri" w:cs="Times New Roman"/>
              </w:rPr>
              <w:t>celem zatwierdzenia – przejść do pkt. 1</w:t>
            </w:r>
            <w:r w:rsidR="002A2EFD" w:rsidRPr="00C54AF5">
              <w:rPr>
                <w:rFonts w:ascii="Calibri" w:eastAsia="Calibri" w:hAnsi="Calibri" w:cs="Times New Roman"/>
              </w:rPr>
              <w:t>2</w:t>
            </w:r>
            <w:r w:rsidRPr="00C54AF5">
              <w:rPr>
                <w:rFonts w:ascii="Calibri" w:eastAsia="Calibri" w:hAnsi="Calibri" w:cs="Times New Roman"/>
              </w:rPr>
              <w:t>,</w:t>
            </w:r>
          </w:p>
          <w:p w14:paraId="1EE215AB" w14:textId="77777777" w:rsidR="00F176AE" w:rsidRPr="00C54AF5" w:rsidRDefault="00F176AE" w:rsidP="00211ADC">
            <w:pPr>
              <w:spacing w:after="40" w:line="240" w:lineRule="auto"/>
              <w:rPr>
                <w:rFonts w:ascii="Calibri" w:eastAsia="Calibri" w:hAnsi="Calibri" w:cs="Times New Roman"/>
              </w:rPr>
            </w:pPr>
            <w:r w:rsidRPr="00C54AF5">
              <w:rPr>
                <w:rFonts w:ascii="Calibri" w:eastAsia="Calibri" w:hAnsi="Calibri" w:cs="Times New Roman"/>
              </w:rPr>
              <w:t>- Jeśli NIE, przejść do pkt. 1</w:t>
            </w:r>
            <w:r w:rsidR="002A2EFD" w:rsidRPr="00C54AF5">
              <w:rPr>
                <w:rFonts w:ascii="Calibri" w:eastAsia="Calibri" w:hAnsi="Calibri" w:cs="Times New Roman"/>
              </w:rPr>
              <w:t>0</w:t>
            </w:r>
            <w:r w:rsidRPr="00C54AF5">
              <w:rPr>
                <w:rFonts w:ascii="Calibri" w:eastAsia="Calibri" w:hAnsi="Calibri" w:cs="Times New Roman"/>
              </w:rPr>
              <w:t>a.</w:t>
            </w:r>
          </w:p>
        </w:tc>
        <w:tc>
          <w:tcPr>
            <w:tcW w:w="1695" w:type="dxa"/>
            <w:shd w:val="clear" w:color="auto" w:fill="auto"/>
          </w:tcPr>
          <w:p w14:paraId="62660322" w14:textId="77777777" w:rsidR="00BF4140" w:rsidRDefault="00F176AE" w:rsidP="0093432C">
            <w:pPr>
              <w:spacing w:after="40" w:line="240" w:lineRule="auto"/>
            </w:pPr>
            <w:r>
              <w:t>Niezwłocznie</w:t>
            </w:r>
          </w:p>
        </w:tc>
        <w:tc>
          <w:tcPr>
            <w:tcW w:w="1414" w:type="dxa"/>
            <w:shd w:val="clear" w:color="auto" w:fill="auto"/>
          </w:tcPr>
          <w:p w14:paraId="7E930A29" w14:textId="77777777" w:rsidR="00BF4140" w:rsidRPr="00B45E62" w:rsidRDefault="00BF4140" w:rsidP="00211ADC">
            <w:pPr>
              <w:spacing w:after="40" w:line="240" w:lineRule="auto"/>
            </w:pPr>
          </w:p>
        </w:tc>
      </w:tr>
      <w:tr w:rsidR="00F176AE" w:rsidRPr="00B45E62" w14:paraId="1972F8B5" w14:textId="77777777" w:rsidTr="009E7162">
        <w:trPr>
          <w:trHeight w:val="425"/>
        </w:trPr>
        <w:tc>
          <w:tcPr>
            <w:tcW w:w="559" w:type="dxa"/>
            <w:shd w:val="clear" w:color="auto" w:fill="auto"/>
          </w:tcPr>
          <w:p w14:paraId="2F325200" w14:textId="77777777" w:rsidR="00F176AE" w:rsidRPr="00C54AF5" w:rsidRDefault="00F176AE" w:rsidP="00211ADC">
            <w:pPr>
              <w:spacing w:after="40" w:line="240" w:lineRule="auto"/>
            </w:pPr>
            <w:r w:rsidRPr="00C54AF5">
              <w:t>1</w:t>
            </w:r>
            <w:r w:rsidR="002A2EFD" w:rsidRPr="00422DE0">
              <w:t>1</w:t>
            </w:r>
            <w:r w:rsidRPr="00CC5AC8">
              <w:t>b.</w:t>
            </w:r>
          </w:p>
        </w:tc>
        <w:tc>
          <w:tcPr>
            <w:tcW w:w="1803" w:type="dxa"/>
            <w:shd w:val="clear" w:color="auto" w:fill="auto"/>
          </w:tcPr>
          <w:p w14:paraId="3880A411" w14:textId="37BBE5F0" w:rsidR="00F176AE" w:rsidRPr="00C54AF5" w:rsidRDefault="00F176AE" w:rsidP="00211ADC">
            <w:pPr>
              <w:spacing w:after="40" w:line="240" w:lineRule="auto"/>
              <w:rPr>
                <w:rFonts w:ascii="Calibri" w:eastAsia="Calibri" w:hAnsi="Calibri" w:cs="Times New Roman"/>
              </w:rPr>
            </w:pPr>
            <w:r w:rsidRPr="00C54AF5">
              <w:rPr>
                <w:rFonts w:ascii="Calibri" w:eastAsia="Calibri" w:hAnsi="Calibri" w:cs="Times New Roman"/>
              </w:rPr>
              <w:t xml:space="preserve">Kierownik </w:t>
            </w:r>
            <w:r w:rsidR="002A760E" w:rsidRPr="002A760E">
              <w:rPr>
                <w:rFonts w:ascii="Calibri" w:eastAsia="Calibri" w:hAnsi="Calibri" w:cs="Times New Roman"/>
              </w:rPr>
              <w:t>Zespołu ds. Programowania, Oceny i Wyboru Projektów</w:t>
            </w:r>
            <w:r w:rsidR="002A760E">
              <w:t xml:space="preserve"> </w:t>
            </w:r>
            <w:r w:rsidR="00C54AF5" w:rsidRPr="00211ADC">
              <w:rPr>
                <w:rFonts w:ascii="Calibri" w:eastAsia="Calibri" w:hAnsi="Calibri" w:cs="Times New Roman"/>
              </w:rPr>
              <w:t>o ile nie pełnił funkcji Przewodniczącego KOP w danym konkursie</w:t>
            </w:r>
          </w:p>
        </w:tc>
        <w:tc>
          <w:tcPr>
            <w:tcW w:w="3765" w:type="dxa"/>
            <w:shd w:val="clear" w:color="auto" w:fill="auto"/>
          </w:tcPr>
          <w:p w14:paraId="3A22E064" w14:textId="77777777" w:rsidR="00F176AE" w:rsidRPr="00C54AF5" w:rsidRDefault="00F176AE" w:rsidP="00211ADC">
            <w:pPr>
              <w:spacing w:after="40" w:line="240" w:lineRule="auto"/>
              <w:rPr>
                <w:rFonts w:ascii="Calibri" w:eastAsia="Calibri" w:hAnsi="Calibri" w:cs="Times New Roman"/>
              </w:rPr>
            </w:pPr>
            <w:r w:rsidRPr="00C54AF5">
              <w:rPr>
                <w:rFonts w:ascii="Calibri" w:eastAsia="Calibri" w:hAnsi="Calibri" w:cs="Times New Roman"/>
              </w:rPr>
              <w:t>Weryfikacja przygotowanej informacji dotyczącej nieuwzględnienia protestu wraz z uzasadnieniem:</w:t>
            </w:r>
          </w:p>
          <w:p w14:paraId="6707295A" w14:textId="3799BC84" w:rsidR="00F176AE" w:rsidRPr="00C54AF5" w:rsidRDefault="00F176AE" w:rsidP="00211ADC">
            <w:pPr>
              <w:spacing w:after="40" w:line="240" w:lineRule="auto"/>
              <w:rPr>
                <w:rFonts w:ascii="Calibri" w:eastAsia="Calibri" w:hAnsi="Calibri" w:cs="Times New Roman"/>
              </w:rPr>
            </w:pPr>
            <w:r w:rsidRPr="00C54AF5">
              <w:rPr>
                <w:rFonts w:ascii="Calibri" w:eastAsia="Calibri" w:hAnsi="Calibri" w:cs="Times New Roman"/>
              </w:rPr>
              <w:t xml:space="preserve">- Jeśli TAK, akceptacja poprzez zaparafowanie i przekazanie do Wicedyrektora </w:t>
            </w:r>
            <w:r w:rsidR="00C54AF5" w:rsidRPr="00211ADC">
              <w:rPr>
                <w:rFonts w:ascii="Calibri" w:eastAsia="Calibri" w:hAnsi="Calibri" w:cs="Times New Roman"/>
              </w:rPr>
              <w:t xml:space="preserve">ds. Rynku </w:t>
            </w:r>
            <w:r w:rsidR="00CD0083">
              <w:rPr>
                <w:rFonts w:ascii="Calibri" w:eastAsia="Calibri" w:hAnsi="Calibri" w:cs="Times New Roman"/>
              </w:rPr>
              <w:t>P</w:t>
            </w:r>
            <w:r w:rsidR="00C54AF5" w:rsidRPr="00211ADC">
              <w:rPr>
                <w:rFonts w:ascii="Calibri" w:eastAsia="Calibri" w:hAnsi="Calibri" w:cs="Times New Roman"/>
              </w:rPr>
              <w:t>racy</w:t>
            </w:r>
            <w:r w:rsidR="00C54AF5" w:rsidRPr="00C54AF5">
              <w:rPr>
                <w:rFonts w:ascii="Calibri" w:eastAsia="Calibri" w:hAnsi="Calibri" w:cs="Times New Roman"/>
              </w:rPr>
              <w:t xml:space="preserve"> </w:t>
            </w:r>
            <w:r w:rsidRPr="00422DE0">
              <w:rPr>
                <w:rFonts w:ascii="Calibri" w:eastAsia="Calibri" w:hAnsi="Calibri" w:cs="Times New Roman"/>
              </w:rPr>
              <w:t>celem zatwierdzenia – przejść do pkt. 1</w:t>
            </w:r>
            <w:r w:rsidR="002A2EFD" w:rsidRPr="00C54AF5">
              <w:rPr>
                <w:rFonts w:ascii="Calibri" w:eastAsia="Calibri" w:hAnsi="Calibri" w:cs="Times New Roman"/>
              </w:rPr>
              <w:t>2</w:t>
            </w:r>
            <w:r w:rsidRPr="00C54AF5">
              <w:rPr>
                <w:rFonts w:ascii="Calibri" w:eastAsia="Calibri" w:hAnsi="Calibri" w:cs="Times New Roman"/>
              </w:rPr>
              <w:t>,</w:t>
            </w:r>
          </w:p>
          <w:p w14:paraId="18CA5769" w14:textId="77777777" w:rsidR="00F176AE" w:rsidRPr="00C54AF5" w:rsidRDefault="00F176AE" w:rsidP="00211ADC">
            <w:pPr>
              <w:spacing w:after="40" w:line="240" w:lineRule="auto"/>
              <w:rPr>
                <w:rFonts w:ascii="Calibri" w:eastAsia="Calibri" w:hAnsi="Calibri" w:cs="Times New Roman"/>
              </w:rPr>
            </w:pPr>
            <w:r w:rsidRPr="00C54AF5">
              <w:rPr>
                <w:rFonts w:ascii="Calibri" w:eastAsia="Calibri" w:hAnsi="Calibri" w:cs="Times New Roman"/>
              </w:rPr>
              <w:t>- Jeśli NIE, przejść do pkt. 1</w:t>
            </w:r>
            <w:r w:rsidR="002A2EFD" w:rsidRPr="00C54AF5">
              <w:rPr>
                <w:rFonts w:ascii="Calibri" w:eastAsia="Calibri" w:hAnsi="Calibri" w:cs="Times New Roman"/>
              </w:rPr>
              <w:t>0</w:t>
            </w:r>
            <w:r w:rsidRPr="00C54AF5">
              <w:rPr>
                <w:rFonts w:ascii="Calibri" w:eastAsia="Calibri" w:hAnsi="Calibri" w:cs="Times New Roman"/>
              </w:rPr>
              <w:t>b.</w:t>
            </w:r>
          </w:p>
        </w:tc>
        <w:tc>
          <w:tcPr>
            <w:tcW w:w="1695" w:type="dxa"/>
            <w:shd w:val="clear" w:color="auto" w:fill="auto"/>
          </w:tcPr>
          <w:p w14:paraId="25881856" w14:textId="77777777" w:rsidR="00F176AE" w:rsidRDefault="00F176AE" w:rsidP="0093432C">
            <w:pPr>
              <w:spacing w:after="40" w:line="240" w:lineRule="auto"/>
            </w:pPr>
            <w:r>
              <w:t>Niezwłocznie</w:t>
            </w:r>
          </w:p>
        </w:tc>
        <w:tc>
          <w:tcPr>
            <w:tcW w:w="1414" w:type="dxa"/>
            <w:shd w:val="clear" w:color="auto" w:fill="auto"/>
          </w:tcPr>
          <w:p w14:paraId="711A4FC4" w14:textId="77777777" w:rsidR="00F176AE" w:rsidRPr="00B45E62" w:rsidRDefault="00F176AE" w:rsidP="00211ADC">
            <w:pPr>
              <w:spacing w:after="40" w:line="240" w:lineRule="auto"/>
            </w:pPr>
          </w:p>
        </w:tc>
      </w:tr>
      <w:tr w:rsidR="00F176AE" w:rsidRPr="00B45E62" w14:paraId="60A1332C" w14:textId="77777777" w:rsidTr="009E7162">
        <w:trPr>
          <w:trHeight w:val="425"/>
        </w:trPr>
        <w:tc>
          <w:tcPr>
            <w:tcW w:w="559" w:type="dxa"/>
            <w:shd w:val="clear" w:color="auto" w:fill="auto"/>
          </w:tcPr>
          <w:p w14:paraId="6ABBFDCF" w14:textId="77777777" w:rsidR="00F176AE" w:rsidRDefault="00F176AE" w:rsidP="00211ADC">
            <w:pPr>
              <w:spacing w:after="40" w:line="240" w:lineRule="auto"/>
            </w:pPr>
            <w:r>
              <w:t>1</w:t>
            </w:r>
            <w:r w:rsidR="002A2EFD">
              <w:t>2</w:t>
            </w:r>
            <w:r>
              <w:t>.</w:t>
            </w:r>
          </w:p>
        </w:tc>
        <w:tc>
          <w:tcPr>
            <w:tcW w:w="1803" w:type="dxa"/>
            <w:shd w:val="clear" w:color="auto" w:fill="auto"/>
          </w:tcPr>
          <w:p w14:paraId="4904E808" w14:textId="6EEDA004" w:rsidR="00F176AE" w:rsidRDefault="00F176AE" w:rsidP="00211ADC">
            <w:pPr>
              <w:spacing w:after="40" w:line="240" w:lineRule="auto"/>
              <w:rPr>
                <w:rFonts w:ascii="Calibri" w:eastAsia="Calibri" w:hAnsi="Calibri" w:cs="Times New Roman"/>
              </w:rPr>
            </w:pPr>
            <w:r>
              <w:rPr>
                <w:rFonts w:ascii="Calibri" w:eastAsia="Calibri" w:hAnsi="Calibri" w:cs="Times New Roman"/>
              </w:rPr>
              <w:t xml:space="preserve">Wicedyrektor </w:t>
            </w:r>
            <w:r w:rsidR="006007B7" w:rsidRPr="006007B7">
              <w:rPr>
                <w:rFonts w:ascii="Calibri" w:eastAsia="Calibri" w:hAnsi="Calibri" w:cs="Times New Roman"/>
              </w:rPr>
              <w:t>ds. Rynku Pracy</w:t>
            </w:r>
          </w:p>
        </w:tc>
        <w:tc>
          <w:tcPr>
            <w:tcW w:w="3765" w:type="dxa"/>
            <w:shd w:val="clear" w:color="auto" w:fill="auto"/>
          </w:tcPr>
          <w:p w14:paraId="5C466215" w14:textId="77777777" w:rsidR="00F176AE" w:rsidRDefault="00F176AE" w:rsidP="00211ADC">
            <w:pPr>
              <w:spacing w:after="40" w:line="240" w:lineRule="auto"/>
              <w:rPr>
                <w:rFonts w:ascii="Calibri" w:eastAsia="Calibri" w:hAnsi="Calibri" w:cs="Times New Roman"/>
              </w:rPr>
            </w:pPr>
            <w:r>
              <w:rPr>
                <w:rFonts w:ascii="Calibri" w:eastAsia="Calibri" w:hAnsi="Calibri" w:cs="Times New Roman"/>
              </w:rPr>
              <w:t>Weryfikacja przygotowanego rozstrzygnięcia protestu wraz z uzasadnieniem:</w:t>
            </w:r>
          </w:p>
          <w:p w14:paraId="132D9E0B" w14:textId="77777777" w:rsidR="00F176AE" w:rsidRDefault="00F176AE" w:rsidP="00211ADC">
            <w:pPr>
              <w:spacing w:after="40" w:line="240" w:lineRule="auto"/>
              <w:rPr>
                <w:rFonts w:ascii="Calibri" w:eastAsia="Calibri" w:hAnsi="Calibri" w:cs="Times New Roman"/>
              </w:rPr>
            </w:pPr>
            <w:r>
              <w:rPr>
                <w:rFonts w:ascii="Calibri" w:eastAsia="Calibri" w:hAnsi="Calibri" w:cs="Times New Roman"/>
              </w:rPr>
              <w:t>- Jeśli TAK, zatwierdzenie poprzez podpisanie,</w:t>
            </w:r>
          </w:p>
          <w:p w14:paraId="5814BA60" w14:textId="77777777" w:rsidR="00F176AE" w:rsidRDefault="00F176AE" w:rsidP="00211ADC">
            <w:pPr>
              <w:spacing w:after="40" w:line="240" w:lineRule="auto"/>
              <w:rPr>
                <w:rFonts w:ascii="Calibri" w:eastAsia="Calibri" w:hAnsi="Calibri" w:cs="Times New Roman"/>
              </w:rPr>
            </w:pPr>
            <w:r>
              <w:rPr>
                <w:rFonts w:ascii="Calibri" w:eastAsia="Calibri" w:hAnsi="Calibri" w:cs="Times New Roman"/>
              </w:rPr>
              <w:t>- Jeśli NIE, przejść odpowiednio do pkt. 1</w:t>
            </w:r>
            <w:r w:rsidR="002A2EFD">
              <w:rPr>
                <w:rFonts w:ascii="Calibri" w:eastAsia="Calibri" w:hAnsi="Calibri" w:cs="Times New Roman"/>
              </w:rPr>
              <w:t>0</w:t>
            </w:r>
            <w:r>
              <w:rPr>
                <w:rFonts w:ascii="Calibri" w:eastAsia="Calibri" w:hAnsi="Calibri" w:cs="Times New Roman"/>
              </w:rPr>
              <w:t>a-b.</w:t>
            </w:r>
          </w:p>
        </w:tc>
        <w:tc>
          <w:tcPr>
            <w:tcW w:w="1695" w:type="dxa"/>
            <w:shd w:val="clear" w:color="auto" w:fill="auto"/>
          </w:tcPr>
          <w:p w14:paraId="2E3EDF6D" w14:textId="77777777" w:rsidR="00F176AE" w:rsidRDefault="00F176AE" w:rsidP="0093432C">
            <w:pPr>
              <w:spacing w:after="40" w:line="240" w:lineRule="auto"/>
            </w:pPr>
            <w:r>
              <w:t>Niezwłocznie</w:t>
            </w:r>
          </w:p>
        </w:tc>
        <w:tc>
          <w:tcPr>
            <w:tcW w:w="1414" w:type="dxa"/>
            <w:shd w:val="clear" w:color="auto" w:fill="auto"/>
          </w:tcPr>
          <w:p w14:paraId="3D0E1750" w14:textId="77777777" w:rsidR="00F176AE" w:rsidRPr="00B45E62" w:rsidRDefault="00F176AE" w:rsidP="00211ADC">
            <w:pPr>
              <w:spacing w:after="40" w:line="240" w:lineRule="auto"/>
            </w:pPr>
          </w:p>
        </w:tc>
      </w:tr>
      <w:tr w:rsidR="00F176AE" w:rsidRPr="00B45E62" w14:paraId="41805A6E" w14:textId="77777777" w:rsidTr="009E7162">
        <w:trPr>
          <w:trHeight w:val="425"/>
        </w:trPr>
        <w:tc>
          <w:tcPr>
            <w:tcW w:w="559" w:type="dxa"/>
            <w:shd w:val="clear" w:color="auto" w:fill="auto"/>
          </w:tcPr>
          <w:p w14:paraId="23351A65" w14:textId="77777777" w:rsidR="00F176AE" w:rsidRDefault="00F176AE" w:rsidP="00211ADC">
            <w:pPr>
              <w:spacing w:after="40" w:line="240" w:lineRule="auto"/>
            </w:pPr>
            <w:r>
              <w:t>1</w:t>
            </w:r>
            <w:r w:rsidR="002A2EFD">
              <w:t>3</w:t>
            </w:r>
            <w:r>
              <w:t>.</w:t>
            </w:r>
          </w:p>
        </w:tc>
        <w:tc>
          <w:tcPr>
            <w:tcW w:w="1803" w:type="dxa"/>
            <w:shd w:val="clear" w:color="auto" w:fill="auto"/>
          </w:tcPr>
          <w:p w14:paraId="47424E63" w14:textId="5DBE04F7" w:rsidR="00F176AE" w:rsidRDefault="00B3008F" w:rsidP="00211ADC">
            <w:pPr>
              <w:spacing w:after="40" w:line="240" w:lineRule="auto"/>
              <w:rPr>
                <w:rFonts w:ascii="Calibri" w:eastAsia="Calibri" w:hAnsi="Calibri" w:cs="Times New Roman"/>
              </w:rPr>
            </w:pPr>
            <w:r>
              <w:t>Obsługa kancelaryjna</w:t>
            </w:r>
            <w:r w:rsidR="00F176AE">
              <w:rPr>
                <w:rFonts w:ascii="Calibri" w:eastAsia="Calibri" w:hAnsi="Calibri" w:cs="Times New Roman"/>
              </w:rPr>
              <w:t xml:space="preserve"> WUP</w:t>
            </w:r>
          </w:p>
        </w:tc>
        <w:tc>
          <w:tcPr>
            <w:tcW w:w="3765" w:type="dxa"/>
            <w:shd w:val="clear" w:color="auto" w:fill="auto"/>
          </w:tcPr>
          <w:p w14:paraId="55C6008F" w14:textId="77777777" w:rsidR="00F176AE" w:rsidRDefault="00F176AE" w:rsidP="00211ADC">
            <w:pPr>
              <w:spacing w:after="40" w:line="240" w:lineRule="auto"/>
              <w:rPr>
                <w:rFonts w:ascii="Calibri" w:eastAsia="Calibri" w:hAnsi="Calibri" w:cs="Times New Roman"/>
              </w:rPr>
            </w:pPr>
            <w:r>
              <w:rPr>
                <w:rFonts w:ascii="Calibri" w:eastAsia="Calibri" w:hAnsi="Calibri" w:cs="Times New Roman"/>
              </w:rPr>
              <w:t>Przekazanie do Wnioskodawcy zatwierdzonej informacji o rozstrzygnięciu protestu wraz z uzasadnieniem (listem poleconym za zwrotnym potwierdzeniem odbioru).</w:t>
            </w:r>
          </w:p>
        </w:tc>
        <w:tc>
          <w:tcPr>
            <w:tcW w:w="1695" w:type="dxa"/>
            <w:shd w:val="clear" w:color="auto" w:fill="auto"/>
          </w:tcPr>
          <w:p w14:paraId="28104A90" w14:textId="77777777" w:rsidR="00F176AE" w:rsidRDefault="008977A3" w:rsidP="0093432C">
            <w:pPr>
              <w:spacing w:after="40" w:line="240" w:lineRule="auto"/>
            </w:pPr>
            <w:r w:rsidRPr="00B45E62">
              <w:t xml:space="preserve">W terminie nie dłuższym niż </w:t>
            </w:r>
            <w:r w:rsidR="00503D80">
              <w:t>21</w:t>
            </w:r>
            <w:r w:rsidRPr="00B45E62">
              <w:t xml:space="preserve"> dni kalendarzow</w:t>
            </w:r>
            <w:r>
              <w:t>e</w:t>
            </w:r>
            <w:r w:rsidRPr="00B45E62">
              <w:t xml:space="preserve"> od dnia wpłynięcia protestu do WUP w Białymstoku, przy czym termin ten ulega wstrzymaniu na czas złożenia uzupełnionego protestu w przypadku wykryci</w:t>
            </w:r>
            <w:r>
              <w:t>a braków lub oczywistych omyłek</w:t>
            </w:r>
          </w:p>
        </w:tc>
        <w:tc>
          <w:tcPr>
            <w:tcW w:w="1414" w:type="dxa"/>
            <w:shd w:val="clear" w:color="auto" w:fill="auto"/>
          </w:tcPr>
          <w:p w14:paraId="14093D46" w14:textId="042E46B6" w:rsidR="00F176AE" w:rsidRPr="00B45E62" w:rsidRDefault="005A48A9" w:rsidP="00211ADC">
            <w:pPr>
              <w:spacing w:after="40" w:line="240" w:lineRule="auto"/>
            </w:pPr>
            <w:r>
              <w:t>Wnioskodawca</w:t>
            </w:r>
          </w:p>
        </w:tc>
      </w:tr>
      <w:tr w:rsidR="001E3F6B" w:rsidRPr="00B45E62" w14:paraId="5A684106" w14:textId="77777777" w:rsidTr="009E7162">
        <w:trPr>
          <w:trHeight w:val="425"/>
        </w:trPr>
        <w:tc>
          <w:tcPr>
            <w:tcW w:w="559" w:type="dxa"/>
            <w:shd w:val="clear" w:color="auto" w:fill="auto"/>
          </w:tcPr>
          <w:p w14:paraId="741A0A0C" w14:textId="77777777" w:rsidR="001E3F6B" w:rsidRDefault="004C0B41" w:rsidP="00211ADC">
            <w:pPr>
              <w:spacing w:after="40" w:line="240" w:lineRule="auto"/>
            </w:pPr>
            <w:r>
              <w:t>14.</w:t>
            </w:r>
          </w:p>
        </w:tc>
        <w:tc>
          <w:tcPr>
            <w:tcW w:w="1803" w:type="dxa"/>
            <w:shd w:val="clear" w:color="auto" w:fill="auto"/>
          </w:tcPr>
          <w:p w14:paraId="4053CD82" w14:textId="0D487C2C" w:rsidR="002A760E" w:rsidRDefault="002A760E" w:rsidP="00211ADC">
            <w:pPr>
              <w:spacing w:after="40" w:line="240" w:lineRule="auto"/>
              <w:rPr>
                <w:rFonts w:ascii="Calibri" w:eastAsia="Calibri" w:hAnsi="Calibri" w:cs="Times New Roman"/>
              </w:rPr>
            </w:pPr>
            <w:r w:rsidRPr="002A760E">
              <w:rPr>
                <w:rFonts w:ascii="Calibri" w:eastAsia="Calibri" w:hAnsi="Calibri" w:cs="Times New Roman"/>
              </w:rPr>
              <w:t>Zesp</w:t>
            </w:r>
            <w:r>
              <w:rPr>
                <w:rFonts w:ascii="Calibri" w:eastAsia="Calibri" w:hAnsi="Calibri" w:cs="Times New Roman"/>
              </w:rPr>
              <w:t>ół</w:t>
            </w:r>
            <w:r w:rsidRPr="002A760E">
              <w:rPr>
                <w:rFonts w:ascii="Calibri" w:eastAsia="Calibri" w:hAnsi="Calibri" w:cs="Times New Roman"/>
              </w:rPr>
              <w:t xml:space="preserve"> ds. Programowania, Oceny i Wyboru Projektów</w:t>
            </w:r>
          </w:p>
          <w:p w14:paraId="753A6E8C" w14:textId="38D0E0FB" w:rsidR="004C0B41" w:rsidRDefault="004C0B41" w:rsidP="00211ADC">
            <w:pPr>
              <w:spacing w:after="40" w:line="240" w:lineRule="auto"/>
              <w:rPr>
                <w:rFonts w:ascii="Calibri" w:eastAsia="Calibri" w:hAnsi="Calibri" w:cs="Times New Roman"/>
              </w:rPr>
            </w:pPr>
            <w:r>
              <w:rPr>
                <w:rFonts w:ascii="Calibri" w:eastAsia="Calibri" w:hAnsi="Calibri" w:cs="Times New Roman"/>
              </w:rPr>
              <w:t>KOP</w:t>
            </w:r>
          </w:p>
        </w:tc>
        <w:tc>
          <w:tcPr>
            <w:tcW w:w="3765" w:type="dxa"/>
            <w:shd w:val="clear" w:color="auto" w:fill="auto"/>
          </w:tcPr>
          <w:p w14:paraId="5DAFF0B0" w14:textId="77777777" w:rsidR="004C0B41" w:rsidRPr="00AB17C2" w:rsidRDefault="004C0B41" w:rsidP="00211ADC">
            <w:pPr>
              <w:spacing w:after="40" w:line="240" w:lineRule="auto"/>
              <w:rPr>
                <w:rFonts w:ascii="Calibri" w:eastAsia="Calibri" w:hAnsi="Calibri" w:cs="Times New Roman"/>
              </w:rPr>
            </w:pPr>
            <w:r w:rsidRPr="00AB17C2">
              <w:rPr>
                <w:rFonts w:ascii="Calibri" w:eastAsia="Calibri" w:hAnsi="Calibri" w:cs="Times New Roman"/>
              </w:rPr>
              <w:t>W sytuacji uwzględnienia protestu</w:t>
            </w:r>
            <w:r w:rsidR="003F1EF5" w:rsidRPr="00AB17C2">
              <w:rPr>
                <w:rFonts w:ascii="Calibri" w:eastAsia="Calibri" w:hAnsi="Calibri" w:cs="Times New Roman"/>
              </w:rPr>
              <w:t>/skargi</w:t>
            </w:r>
            <w:r w:rsidRPr="00AB17C2">
              <w:rPr>
                <w:rFonts w:ascii="Calibri" w:eastAsia="Calibri" w:hAnsi="Calibri" w:cs="Times New Roman"/>
              </w:rPr>
              <w:t>:</w:t>
            </w:r>
          </w:p>
          <w:p w14:paraId="41B16548" w14:textId="77777777" w:rsidR="001E3F6B" w:rsidRPr="00AB17C2" w:rsidRDefault="004C0B41" w:rsidP="00211ADC">
            <w:pPr>
              <w:pStyle w:val="Akapitzlist"/>
              <w:numPr>
                <w:ilvl w:val="0"/>
                <w:numId w:val="174"/>
              </w:numPr>
              <w:spacing w:after="40" w:line="240" w:lineRule="auto"/>
              <w:ind w:left="421"/>
              <w:rPr>
                <w:rFonts w:ascii="Calibri" w:eastAsia="Calibri" w:hAnsi="Calibri" w:cs="Times New Roman"/>
              </w:rPr>
            </w:pPr>
            <w:r w:rsidRPr="002E685D">
              <w:rPr>
                <w:rFonts w:ascii="Calibri" w:eastAsia="Calibri" w:hAnsi="Calibri" w:cs="Times New Roman"/>
              </w:rPr>
              <w:t>projekt jest kierowany do właściwego etapu oceny</w:t>
            </w:r>
            <w:r w:rsidRPr="00AB17C2">
              <w:rPr>
                <w:rFonts w:ascii="Calibri" w:eastAsia="Calibri" w:hAnsi="Calibri" w:cs="Times New Roman"/>
              </w:rPr>
              <w:t xml:space="preserve"> </w:t>
            </w:r>
            <w:r w:rsidR="00B365C0" w:rsidRPr="00AB17C2">
              <w:rPr>
                <w:rFonts w:ascii="Calibri" w:eastAsia="Calibri" w:hAnsi="Calibri" w:cs="Times New Roman"/>
              </w:rPr>
              <w:t>(</w:t>
            </w:r>
            <w:r w:rsidRPr="00AB17C2">
              <w:rPr>
                <w:rFonts w:ascii="Calibri" w:eastAsia="Calibri" w:hAnsi="Calibri" w:cs="Times New Roman"/>
              </w:rPr>
              <w:t xml:space="preserve">w zależności od etapu oceny do którego projekt został skierowany, ścieżka postępowania jest analogiczna jak w procedurze 5.4 </w:t>
            </w:r>
            <w:r w:rsidRPr="002E685D">
              <w:rPr>
                <w:rFonts w:ascii="Calibri" w:eastAsia="Calibri" w:hAnsi="Calibri" w:cs="Times New Roman"/>
                <w:i/>
              </w:rPr>
              <w:t>Instrukcja wyboru projektów konkursowych</w:t>
            </w:r>
            <w:r w:rsidR="00B365C0" w:rsidRPr="00AB17C2">
              <w:rPr>
                <w:rFonts w:ascii="Calibri" w:eastAsia="Calibri" w:hAnsi="Calibri" w:cs="Times New Roman"/>
                <w:i/>
              </w:rPr>
              <w:t>)</w:t>
            </w:r>
            <w:r w:rsidR="00E84C76" w:rsidRPr="002E685D">
              <w:rPr>
                <w:rFonts w:ascii="Calibri" w:eastAsia="Calibri" w:hAnsi="Calibri" w:cs="Times New Roman"/>
                <w:i/>
              </w:rPr>
              <w:t xml:space="preserve"> </w:t>
            </w:r>
            <w:r w:rsidR="00E84C76" w:rsidRPr="002E685D">
              <w:rPr>
                <w:rFonts w:ascii="Calibri" w:eastAsia="Calibri" w:hAnsi="Calibri" w:cs="Times New Roman"/>
              </w:rPr>
              <w:t xml:space="preserve">o czym informowany </w:t>
            </w:r>
            <w:r w:rsidR="00AE7C9A" w:rsidRPr="002E685D">
              <w:rPr>
                <w:rFonts w:ascii="Calibri" w:eastAsia="Calibri" w:hAnsi="Calibri" w:cs="Times New Roman"/>
              </w:rPr>
              <w:t>jest wnioskodawca</w:t>
            </w:r>
            <w:r w:rsidRPr="00AB17C2">
              <w:rPr>
                <w:rFonts w:ascii="Calibri" w:eastAsia="Calibri" w:hAnsi="Calibri" w:cs="Times New Roman"/>
              </w:rPr>
              <w:t>,</w:t>
            </w:r>
          </w:p>
          <w:p w14:paraId="4D8750B9" w14:textId="77777777" w:rsidR="004C0B41" w:rsidRPr="002E685D" w:rsidRDefault="003F1EF5" w:rsidP="00211ADC">
            <w:pPr>
              <w:pStyle w:val="Akapitzlist"/>
              <w:numPr>
                <w:ilvl w:val="0"/>
                <w:numId w:val="174"/>
              </w:numPr>
              <w:spacing w:after="40" w:line="240" w:lineRule="auto"/>
              <w:ind w:left="421"/>
              <w:rPr>
                <w:rFonts w:ascii="Calibri" w:eastAsia="Calibri" w:hAnsi="Calibri" w:cs="Times New Roman"/>
              </w:rPr>
            </w:pPr>
            <w:r w:rsidRPr="00AB17C2">
              <w:rPr>
                <w:rFonts w:ascii="Calibri" w:eastAsia="Calibri" w:hAnsi="Calibri" w:cs="Times New Roman"/>
              </w:rPr>
              <w:t xml:space="preserve">dokonywana jest aktualizacja listy projektów </w:t>
            </w:r>
            <w:r w:rsidR="00820AFB" w:rsidRPr="002E685D">
              <w:rPr>
                <w:rFonts w:ascii="Calibri" w:eastAsia="Calibri" w:hAnsi="Calibri" w:cs="Times New Roman"/>
              </w:rPr>
              <w:t>i przygotowywane jest pismo do wnioskodawcy informujące o powyższym działaniu</w:t>
            </w:r>
            <w:r w:rsidRPr="00AB17C2">
              <w:rPr>
                <w:rFonts w:ascii="Calibri" w:eastAsia="Calibri" w:hAnsi="Calibri" w:cs="Times New Roman"/>
              </w:rPr>
              <w:t>– przejść do pkt. 15.</w:t>
            </w:r>
          </w:p>
        </w:tc>
        <w:tc>
          <w:tcPr>
            <w:tcW w:w="1695" w:type="dxa"/>
            <w:shd w:val="clear" w:color="auto" w:fill="auto"/>
          </w:tcPr>
          <w:p w14:paraId="5B30B3AE" w14:textId="77777777" w:rsidR="001E3F6B" w:rsidRPr="00B45E62" w:rsidRDefault="003F1EF5" w:rsidP="0093432C">
            <w:pPr>
              <w:spacing w:after="40" w:line="240" w:lineRule="auto"/>
            </w:pPr>
            <w:r>
              <w:t>Niezwłocznie</w:t>
            </w:r>
          </w:p>
        </w:tc>
        <w:tc>
          <w:tcPr>
            <w:tcW w:w="1414" w:type="dxa"/>
            <w:shd w:val="clear" w:color="auto" w:fill="auto"/>
          </w:tcPr>
          <w:p w14:paraId="7669F851" w14:textId="77777777" w:rsidR="001E3F6B" w:rsidRPr="00B45E62" w:rsidRDefault="001E3F6B" w:rsidP="00211ADC">
            <w:pPr>
              <w:spacing w:after="40" w:line="240" w:lineRule="auto"/>
            </w:pPr>
          </w:p>
        </w:tc>
      </w:tr>
      <w:tr w:rsidR="002A2EFD" w:rsidRPr="00B45E62" w14:paraId="5234034A" w14:textId="77777777" w:rsidTr="002E685D">
        <w:trPr>
          <w:trHeight w:val="552"/>
        </w:trPr>
        <w:tc>
          <w:tcPr>
            <w:tcW w:w="559" w:type="dxa"/>
            <w:shd w:val="clear" w:color="auto" w:fill="auto"/>
          </w:tcPr>
          <w:p w14:paraId="6C9357EC" w14:textId="77777777" w:rsidR="002A2EFD" w:rsidRPr="00C631C0" w:rsidRDefault="002A2EFD" w:rsidP="00211ADC">
            <w:pPr>
              <w:spacing w:after="40" w:line="240" w:lineRule="auto"/>
            </w:pPr>
            <w:r>
              <w:t>1</w:t>
            </w:r>
            <w:r w:rsidR="003F1EF5">
              <w:t>5</w:t>
            </w:r>
            <w:r w:rsidRPr="00C631C0">
              <w:t>.</w:t>
            </w:r>
          </w:p>
        </w:tc>
        <w:tc>
          <w:tcPr>
            <w:tcW w:w="1803" w:type="dxa"/>
            <w:shd w:val="clear" w:color="auto" w:fill="auto"/>
          </w:tcPr>
          <w:p w14:paraId="6BA0E348" w14:textId="30D051C4" w:rsidR="002A2EFD" w:rsidRPr="00C631C0" w:rsidRDefault="002A2EFD" w:rsidP="00211ADC">
            <w:pPr>
              <w:spacing w:after="40" w:line="240" w:lineRule="auto"/>
            </w:pPr>
            <w:r w:rsidRPr="00C631C0">
              <w:rPr>
                <w:rFonts w:ascii="Calibri" w:eastAsia="Calibri" w:hAnsi="Calibri" w:cs="Times New Roman"/>
              </w:rPr>
              <w:t xml:space="preserve">Pracownik </w:t>
            </w:r>
            <w:r w:rsidR="002A760E" w:rsidRPr="002A760E">
              <w:rPr>
                <w:rFonts w:ascii="Calibri" w:eastAsia="Calibri" w:hAnsi="Calibri" w:cs="Times New Roman"/>
              </w:rPr>
              <w:t>Zespołu ds. Programowania, Oceny i Wyboru Projektów</w:t>
            </w:r>
          </w:p>
        </w:tc>
        <w:tc>
          <w:tcPr>
            <w:tcW w:w="3765" w:type="dxa"/>
            <w:shd w:val="clear" w:color="auto" w:fill="auto"/>
          </w:tcPr>
          <w:p w14:paraId="163C2663" w14:textId="77777777" w:rsidR="002A2EFD" w:rsidRPr="00C631C0" w:rsidRDefault="002A2EFD" w:rsidP="00211ADC">
            <w:pPr>
              <w:spacing w:after="40" w:line="240" w:lineRule="auto"/>
            </w:pPr>
            <w:r w:rsidRPr="00C631C0">
              <w:rPr>
                <w:rFonts w:ascii="Calibri" w:eastAsia="Calibri" w:hAnsi="Calibri" w:cs="Times New Roman"/>
              </w:rPr>
              <w:t>W przypadku, gdy rozstrzygnięcie procedury odwoławczej ma wpływ na listę projektów, przygotowanie ww. listy zaktualizowanej o stosowne zmiany</w:t>
            </w:r>
            <w:r w:rsidRPr="00C631C0">
              <w:t xml:space="preserve"> (po etapie oceny formaln</w:t>
            </w:r>
            <w:r>
              <w:t>o-</w:t>
            </w:r>
            <w:r w:rsidRPr="00C631C0">
              <w:t xml:space="preserve">merytorycznej – </w:t>
            </w:r>
            <w:r w:rsidRPr="009430E4">
              <w:rPr>
                <w:rFonts w:ascii="Calibri" w:eastAsia="Calibri" w:hAnsi="Calibri" w:cs="Times New Roman"/>
              </w:rPr>
              <w:t>listy projektów skierowanych do etapu negocjacji</w:t>
            </w:r>
            <w:r>
              <w:rPr>
                <w:rFonts w:ascii="Calibri" w:eastAsia="Calibri" w:hAnsi="Calibri" w:cs="Times New Roman"/>
              </w:rPr>
              <w:t xml:space="preserve">, </w:t>
            </w:r>
            <w:r w:rsidRPr="00B45E62">
              <w:rPr>
                <w:rFonts w:ascii="Calibri" w:eastAsia="Calibri" w:hAnsi="Calibri" w:cs="Times New Roman"/>
              </w:rPr>
              <w:t xml:space="preserve">listy projektów </w:t>
            </w:r>
            <w:r>
              <w:rPr>
                <w:rFonts w:ascii="Calibri" w:eastAsia="Calibri" w:hAnsi="Calibri" w:cs="Times New Roman"/>
              </w:rPr>
              <w:t>nieskierowanych do etapu negocjacji,</w:t>
            </w:r>
            <w:r w:rsidRPr="00B45E62">
              <w:rPr>
                <w:rFonts w:ascii="Calibri" w:eastAsia="Calibri" w:hAnsi="Calibri" w:cs="Times New Roman"/>
              </w:rPr>
              <w:t xml:space="preserve"> </w:t>
            </w:r>
            <w:r>
              <w:t>zaś po etapie negocjacji – listy projektów, o której mowa w art. 46 ust. 3 ustawy wdrożeniowej</w:t>
            </w:r>
            <w:r w:rsidRPr="00C631C0">
              <w:t>)</w:t>
            </w:r>
            <w:r w:rsidR="00820AFB">
              <w:t xml:space="preserve"> i pisma, o którym mowa w pkt. 14.</w:t>
            </w:r>
          </w:p>
        </w:tc>
        <w:tc>
          <w:tcPr>
            <w:tcW w:w="1695" w:type="dxa"/>
            <w:shd w:val="clear" w:color="auto" w:fill="auto"/>
          </w:tcPr>
          <w:p w14:paraId="1C9966BA" w14:textId="77777777" w:rsidR="002A2EFD" w:rsidRPr="00B45E62" w:rsidRDefault="002A2EFD" w:rsidP="0093432C">
            <w:pPr>
              <w:spacing w:after="40" w:line="240" w:lineRule="auto"/>
            </w:pPr>
            <w:r w:rsidRPr="00C631C0">
              <w:rPr>
                <w:rFonts w:ascii="Calibri" w:eastAsia="Calibri" w:hAnsi="Calibri" w:cs="Times New Roman"/>
              </w:rPr>
              <w:t>Niezwłocznie</w:t>
            </w:r>
          </w:p>
        </w:tc>
        <w:tc>
          <w:tcPr>
            <w:tcW w:w="1414" w:type="dxa"/>
            <w:shd w:val="clear" w:color="auto" w:fill="auto"/>
          </w:tcPr>
          <w:p w14:paraId="4406C157" w14:textId="77777777" w:rsidR="002A2EFD" w:rsidRPr="00B45E62" w:rsidRDefault="002A2EFD" w:rsidP="00211ADC">
            <w:pPr>
              <w:spacing w:after="40" w:line="240" w:lineRule="auto"/>
            </w:pPr>
          </w:p>
        </w:tc>
      </w:tr>
      <w:tr w:rsidR="002A2EFD" w:rsidRPr="00B45E62" w14:paraId="148B5871" w14:textId="77777777" w:rsidTr="005478D1">
        <w:trPr>
          <w:trHeight w:val="283"/>
        </w:trPr>
        <w:tc>
          <w:tcPr>
            <w:tcW w:w="559" w:type="dxa"/>
            <w:shd w:val="clear" w:color="auto" w:fill="auto"/>
          </w:tcPr>
          <w:p w14:paraId="306F222C" w14:textId="77777777" w:rsidR="002A2EFD" w:rsidRPr="00B45E62" w:rsidRDefault="002A2EFD" w:rsidP="00211ADC">
            <w:pPr>
              <w:spacing w:after="40" w:line="240" w:lineRule="auto"/>
            </w:pPr>
            <w:r>
              <w:t>1</w:t>
            </w:r>
            <w:r w:rsidR="003F1EF5">
              <w:t>6</w:t>
            </w:r>
            <w:r w:rsidRPr="00B45E62">
              <w:t>.</w:t>
            </w:r>
          </w:p>
        </w:tc>
        <w:tc>
          <w:tcPr>
            <w:tcW w:w="1803" w:type="dxa"/>
            <w:shd w:val="clear" w:color="auto" w:fill="auto"/>
          </w:tcPr>
          <w:p w14:paraId="327EC83A" w14:textId="42DDA55E" w:rsidR="002A2EFD" w:rsidRPr="00B45E62" w:rsidRDefault="002A2EFD" w:rsidP="00211ADC">
            <w:pPr>
              <w:spacing w:after="40" w:line="240" w:lineRule="auto"/>
            </w:pPr>
            <w:r>
              <w:rPr>
                <w:rFonts w:ascii="Calibri" w:eastAsia="Calibri" w:hAnsi="Calibri" w:cs="Times New Roman"/>
              </w:rPr>
              <w:t xml:space="preserve">Kierownik </w:t>
            </w:r>
            <w:r w:rsidR="007A19D4" w:rsidRPr="007A19D4">
              <w:rPr>
                <w:rFonts w:ascii="Calibri" w:eastAsia="Calibri" w:hAnsi="Calibri" w:cs="Times New Roman"/>
              </w:rPr>
              <w:t>Zespołu ds. Programowania, Oceny i Wyboru Projektów</w:t>
            </w:r>
          </w:p>
        </w:tc>
        <w:tc>
          <w:tcPr>
            <w:tcW w:w="3765" w:type="dxa"/>
            <w:shd w:val="clear" w:color="auto" w:fill="auto"/>
          </w:tcPr>
          <w:p w14:paraId="44D43588" w14:textId="77777777" w:rsidR="002A2EFD" w:rsidRPr="00B45E62" w:rsidRDefault="002A2EFD" w:rsidP="00211ADC">
            <w:pPr>
              <w:spacing w:after="40" w:line="240" w:lineRule="auto"/>
              <w:rPr>
                <w:rFonts w:ascii="Calibri" w:eastAsia="Calibri" w:hAnsi="Calibri" w:cs="Times New Roman"/>
              </w:rPr>
            </w:pPr>
            <w:r w:rsidRPr="00B45E62">
              <w:rPr>
                <w:rFonts w:ascii="Calibri" w:eastAsia="Calibri" w:hAnsi="Calibri" w:cs="Times New Roman"/>
              </w:rPr>
              <w:t>Weryfikacja przygotowanej zaktualizowanej listy projektów</w:t>
            </w:r>
            <w:r w:rsidR="00820AFB">
              <w:rPr>
                <w:rFonts w:ascii="Calibri" w:eastAsia="Calibri" w:hAnsi="Calibri" w:cs="Times New Roman"/>
              </w:rPr>
              <w:t xml:space="preserve"> i ww. pisma</w:t>
            </w:r>
            <w:r w:rsidRPr="00B45E62">
              <w:rPr>
                <w:rFonts w:ascii="Calibri" w:eastAsia="Calibri" w:hAnsi="Calibri" w:cs="Times New Roman"/>
              </w:rPr>
              <w:t>:</w:t>
            </w:r>
          </w:p>
          <w:p w14:paraId="1C1681CB" w14:textId="77777777" w:rsidR="002A2EFD" w:rsidRPr="00B45E62" w:rsidRDefault="002A2EFD" w:rsidP="00211ADC">
            <w:pPr>
              <w:spacing w:after="40" w:line="240" w:lineRule="auto"/>
              <w:rPr>
                <w:rFonts w:ascii="Calibri" w:eastAsia="Calibri" w:hAnsi="Calibri" w:cs="Times New Roman"/>
              </w:rPr>
            </w:pPr>
            <w:r w:rsidRPr="00B45E62">
              <w:rPr>
                <w:rFonts w:ascii="Calibri" w:eastAsia="Calibri" w:hAnsi="Calibri" w:cs="Times New Roman"/>
              </w:rPr>
              <w:t>- Jeśli TAK, akceptacja poprzez zaparafowanie,</w:t>
            </w:r>
          </w:p>
          <w:p w14:paraId="267E04FE" w14:textId="77777777" w:rsidR="002A2EFD" w:rsidRPr="00B45E62" w:rsidRDefault="002A2EFD" w:rsidP="00211ADC">
            <w:pPr>
              <w:spacing w:after="40" w:line="240" w:lineRule="auto"/>
            </w:pPr>
            <w:r w:rsidRPr="00B45E62">
              <w:rPr>
                <w:rFonts w:ascii="Calibri" w:eastAsia="Calibri" w:hAnsi="Calibri" w:cs="Times New Roman"/>
              </w:rPr>
              <w:t xml:space="preserve">- Jeśli NIE, przejść do pkt. </w:t>
            </w:r>
            <w:r>
              <w:rPr>
                <w:rFonts w:ascii="Calibri" w:eastAsia="Calibri" w:hAnsi="Calibri" w:cs="Times New Roman"/>
              </w:rPr>
              <w:t>1</w:t>
            </w:r>
            <w:r w:rsidR="003F1EF5">
              <w:rPr>
                <w:rFonts w:ascii="Calibri" w:eastAsia="Calibri" w:hAnsi="Calibri" w:cs="Times New Roman"/>
              </w:rPr>
              <w:t>5</w:t>
            </w:r>
            <w:r w:rsidRPr="00B45E62">
              <w:rPr>
                <w:rFonts w:ascii="Calibri" w:eastAsia="Calibri" w:hAnsi="Calibri" w:cs="Times New Roman"/>
              </w:rPr>
              <w:t>.</w:t>
            </w:r>
          </w:p>
        </w:tc>
        <w:tc>
          <w:tcPr>
            <w:tcW w:w="1695" w:type="dxa"/>
            <w:shd w:val="clear" w:color="auto" w:fill="auto"/>
          </w:tcPr>
          <w:p w14:paraId="4B92393F" w14:textId="77777777" w:rsidR="002A2EFD" w:rsidRPr="00B45E62" w:rsidRDefault="002A2EFD" w:rsidP="0093432C">
            <w:pPr>
              <w:spacing w:after="40" w:line="240" w:lineRule="auto"/>
            </w:pPr>
            <w:r w:rsidRPr="00B45E62">
              <w:rPr>
                <w:rFonts w:ascii="Calibri" w:eastAsia="Calibri" w:hAnsi="Calibri" w:cs="Times New Roman"/>
              </w:rPr>
              <w:t>Niezwłocznie</w:t>
            </w:r>
          </w:p>
        </w:tc>
        <w:tc>
          <w:tcPr>
            <w:tcW w:w="1414" w:type="dxa"/>
            <w:shd w:val="clear" w:color="auto" w:fill="auto"/>
          </w:tcPr>
          <w:p w14:paraId="43AB0FD6" w14:textId="77777777" w:rsidR="002A2EFD" w:rsidRPr="00B45E62" w:rsidRDefault="002A2EFD" w:rsidP="00211ADC">
            <w:pPr>
              <w:spacing w:after="40" w:line="240" w:lineRule="auto"/>
            </w:pPr>
          </w:p>
        </w:tc>
      </w:tr>
      <w:tr w:rsidR="002A2EFD" w:rsidRPr="00B45E62" w14:paraId="66E60FDF" w14:textId="77777777" w:rsidTr="005478D1">
        <w:trPr>
          <w:trHeight w:val="1275"/>
        </w:trPr>
        <w:tc>
          <w:tcPr>
            <w:tcW w:w="559" w:type="dxa"/>
            <w:shd w:val="clear" w:color="auto" w:fill="auto"/>
          </w:tcPr>
          <w:p w14:paraId="40CC9668" w14:textId="77777777" w:rsidR="002A2EFD" w:rsidRPr="00B45E62" w:rsidRDefault="002A2EFD" w:rsidP="00211ADC">
            <w:pPr>
              <w:spacing w:after="40" w:line="240" w:lineRule="auto"/>
            </w:pPr>
            <w:r>
              <w:t>1</w:t>
            </w:r>
            <w:r w:rsidR="003F1EF5">
              <w:t>7</w:t>
            </w:r>
            <w:r w:rsidRPr="00B45E62">
              <w:t>.</w:t>
            </w:r>
          </w:p>
        </w:tc>
        <w:tc>
          <w:tcPr>
            <w:tcW w:w="1803" w:type="dxa"/>
            <w:shd w:val="clear" w:color="auto" w:fill="auto"/>
          </w:tcPr>
          <w:p w14:paraId="03B2E5D5" w14:textId="77777777" w:rsidR="002A2EFD" w:rsidRPr="00B45E62" w:rsidRDefault="002A2EFD" w:rsidP="00211ADC">
            <w:pPr>
              <w:spacing w:after="40" w:line="240" w:lineRule="auto"/>
              <w:rPr>
                <w:rFonts w:ascii="Calibri" w:eastAsia="Calibri" w:hAnsi="Calibri" w:cs="Times New Roman"/>
              </w:rPr>
            </w:pPr>
            <w:r w:rsidRPr="00B45E62">
              <w:rPr>
                <w:rFonts w:ascii="Calibri" w:eastAsia="Calibri" w:hAnsi="Calibri" w:cs="Times New Roman"/>
              </w:rPr>
              <w:t>Dyrektor WUP</w:t>
            </w:r>
          </w:p>
        </w:tc>
        <w:tc>
          <w:tcPr>
            <w:tcW w:w="3765" w:type="dxa"/>
            <w:shd w:val="clear" w:color="auto" w:fill="auto"/>
          </w:tcPr>
          <w:p w14:paraId="0127CBE3" w14:textId="067896B9" w:rsidR="002A2EFD" w:rsidRPr="00B45E62" w:rsidRDefault="006007B7" w:rsidP="00211ADC">
            <w:pPr>
              <w:spacing w:after="40" w:line="240" w:lineRule="auto"/>
              <w:rPr>
                <w:rFonts w:ascii="Calibri" w:eastAsia="Calibri" w:hAnsi="Calibri" w:cs="Times New Roman"/>
              </w:rPr>
            </w:pPr>
            <w:r w:rsidRPr="00E16FDA">
              <w:rPr>
                <w:rFonts w:ascii="Calibri" w:eastAsia="Calibri" w:hAnsi="Calibri" w:cs="Times New Roman"/>
              </w:rPr>
              <w:t xml:space="preserve">Zapoznanie się z </w:t>
            </w:r>
            <w:r w:rsidR="002A2EFD" w:rsidRPr="00E16FDA">
              <w:rPr>
                <w:rFonts w:ascii="Calibri" w:eastAsia="Calibri" w:hAnsi="Calibri" w:cs="Times New Roman"/>
              </w:rPr>
              <w:t>przygotowan</w:t>
            </w:r>
            <w:r w:rsidRPr="00422DE0">
              <w:rPr>
                <w:rFonts w:ascii="Calibri" w:eastAsia="Calibri" w:hAnsi="Calibri" w:cs="Times New Roman"/>
              </w:rPr>
              <w:t>ą</w:t>
            </w:r>
            <w:r w:rsidR="002A2EFD" w:rsidRPr="00422DE0">
              <w:rPr>
                <w:rFonts w:ascii="Calibri" w:eastAsia="Calibri" w:hAnsi="Calibri" w:cs="Times New Roman"/>
              </w:rPr>
              <w:t xml:space="preserve"> zaktualizowan</w:t>
            </w:r>
            <w:r w:rsidRPr="00422DE0">
              <w:rPr>
                <w:rFonts w:ascii="Calibri" w:eastAsia="Calibri" w:hAnsi="Calibri" w:cs="Times New Roman"/>
              </w:rPr>
              <w:t>ą</w:t>
            </w:r>
            <w:r w:rsidR="002A2EFD" w:rsidRPr="00422DE0">
              <w:rPr>
                <w:rFonts w:ascii="Calibri" w:eastAsia="Calibri" w:hAnsi="Calibri" w:cs="Times New Roman"/>
              </w:rPr>
              <w:t xml:space="preserve"> list</w:t>
            </w:r>
            <w:r w:rsidRPr="00422DE0">
              <w:rPr>
                <w:rFonts w:ascii="Calibri" w:eastAsia="Calibri" w:hAnsi="Calibri" w:cs="Times New Roman"/>
              </w:rPr>
              <w:t>ą</w:t>
            </w:r>
            <w:r w:rsidR="002A2EFD" w:rsidRPr="00422DE0">
              <w:rPr>
                <w:rFonts w:ascii="Calibri" w:eastAsia="Calibri" w:hAnsi="Calibri" w:cs="Times New Roman"/>
              </w:rPr>
              <w:t xml:space="preserve"> projektów</w:t>
            </w:r>
            <w:r w:rsidR="00820AFB" w:rsidRPr="00422DE0">
              <w:rPr>
                <w:rFonts w:ascii="Calibri" w:eastAsia="Calibri" w:hAnsi="Calibri" w:cs="Times New Roman"/>
              </w:rPr>
              <w:t xml:space="preserve"> i ww. pism</w:t>
            </w:r>
            <w:r w:rsidRPr="00211ADC">
              <w:rPr>
                <w:rFonts w:ascii="Calibri" w:eastAsia="Calibri" w:hAnsi="Calibri" w:cs="Times New Roman"/>
              </w:rPr>
              <w:t>em</w:t>
            </w:r>
            <w:r w:rsidR="002A2EFD" w:rsidRPr="00422DE0">
              <w:rPr>
                <w:rFonts w:ascii="Calibri" w:eastAsia="Calibri" w:hAnsi="Calibri" w:cs="Times New Roman"/>
              </w:rPr>
              <w:t>:</w:t>
            </w:r>
          </w:p>
          <w:p w14:paraId="6EC57D15" w14:textId="77777777" w:rsidR="002A2EFD" w:rsidRPr="00B45E62" w:rsidRDefault="002A2EFD" w:rsidP="00211ADC">
            <w:pPr>
              <w:spacing w:after="40" w:line="240" w:lineRule="auto"/>
              <w:rPr>
                <w:rFonts w:ascii="Calibri" w:eastAsia="Calibri" w:hAnsi="Calibri" w:cs="Times New Roman"/>
              </w:rPr>
            </w:pPr>
            <w:r w:rsidRPr="00B45E62">
              <w:rPr>
                <w:rFonts w:ascii="Calibri" w:eastAsia="Calibri" w:hAnsi="Calibri" w:cs="Times New Roman"/>
              </w:rPr>
              <w:t>- Jeśli TAK, zatwierdzenie poprzez podpisanie,</w:t>
            </w:r>
          </w:p>
          <w:p w14:paraId="295C829F" w14:textId="77777777" w:rsidR="002A2EFD" w:rsidRPr="00B45E62" w:rsidRDefault="002A2EFD" w:rsidP="00211ADC">
            <w:pPr>
              <w:spacing w:after="40" w:line="240" w:lineRule="auto"/>
              <w:rPr>
                <w:rFonts w:ascii="Calibri" w:eastAsia="Calibri" w:hAnsi="Calibri" w:cs="Times New Roman"/>
              </w:rPr>
            </w:pPr>
            <w:r w:rsidRPr="00B45E62">
              <w:rPr>
                <w:rFonts w:ascii="Calibri" w:eastAsia="Calibri" w:hAnsi="Calibri" w:cs="Times New Roman"/>
              </w:rPr>
              <w:t xml:space="preserve">- Jeśli NIE, przejść do pkt. </w:t>
            </w:r>
            <w:r>
              <w:rPr>
                <w:rFonts w:ascii="Calibri" w:eastAsia="Calibri" w:hAnsi="Calibri" w:cs="Times New Roman"/>
              </w:rPr>
              <w:t>1</w:t>
            </w:r>
            <w:r w:rsidR="003F1EF5">
              <w:rPr>
                <w:rFonts w:ascii="Calibri" w:eastAsia="Calibri" w:hAnsi="Calibri" w:cs="Times New Roman"/>
              </w:rPr>
              <w:t>5</w:t>
            </w:r>
            <w:r w:rsidRPr="00B45E62">
              <w:rPr>
                <w:rFonts w:ascii="Calibri" w:eastAsia="Calibri" w:hAnsi="Calibri" w:cs="Times New Roman"/>
              </w:rPr>
              <w:t>.</w:t>
            </w:r>
          </w:p>
        </w:tc>
        <w:tc>
          <w:tcPr>
            <w:tcW w:w="1695" w:type="dxa"/>
            <w:shd w:val="clear" w:color="auto" w:fill="auto"/>
          </w:tcPr>
          <w:p w14:paraId="5D0BD3AB" w14:textId="77777777" w:rsidR="002A2EFD" w:rsidRPr="00B45E62" w:rsidRDefault="002A2EFD" w:rsidP="0093432C">
            <w:pPr>
              <w:spacing w:after="40" w:line="240" w:lineRule="auto"/>
              <w:rPr>
                <w:rFonts w:ascii="Calibri" w:eastAsia="Calibri" w:hAnsi="Calibri" w:cs="Times New Roman"/>
              </w:rPr>
            </w:pPr>
            <w:r w:rsidRPr="00B45E62">
              <w:rPr>
                <w:rFonts w:ascii="Calibri" w:eastAsia="Calibri" w:hAnsi="Calibri" w:cs="Times New Roman"/>
              </w:rPr>
              <w:t>Niezwłocznie</w:t>
            </w:r>
          </w:p>
        </w:tc>
        <w:tc>
          <w:tcPr>
            <w:tcW w:w="1414" w:type="dxa"/>
            <w:shd w:val="clear" w:color="auto" w:fill="auto"/>
          </w:tcPr>
          <w:p w14:paraId="29C43305" w14:textId="77777777" w:rsidR="002A2EFD" w:rsidRPr="00B45E62" w:rsidRDefault="002A2EFD" w:rsidP="00211ADC">
            <w:pPr>
              <w:spacing w:after="40" w:line="240" w:lineRule="auto"/>
            </w:pPr>
          </w:p>
        </w:tc>
      </w:tr>
      <w:tr w:rsidR="00820AFB" w:rsidRPr="00B45E62" w14:paraId="57F4960D" w14:textId="77777777" w:rsidTr="002E685D">
        <w:trPr>
          <w:trHeight w:val="473"/>
        </w:trPr>
        <w:tc>
          <w:tcPr>
            <w:tcW w:w="559" w:type="dxa"/>
            <w:shd w:val="clear" w:color="auto" w:fill="auto"/>
          </w:tcPr>
          <w:p w14:paraId="22FBBBAD" w14:textId="77777777" w:rsidR="00820AFB" w:rsidRDefault="00820AFB" w:rsidP="00211ADC">
            <w:pPr>
              <w:spacing w:after="40" w:line="240" w:lineRule="auto"/>
            </w:pPr>
            <w:r>
              <w:t>18.</w:t>
            </w:r>
          </w:p>
        </w:tc>
        <w:tc>
          <w:tcPr>
            <w:tcW w:w="1803" w:type="dxa"/>
            <w:shd w:val="clear" w:color="auto" w:fill="auto"/>
          </w:tcPr>
          <w:p w14:paraId="2E5B9146" w14:textId="5DD15B4F" w:rsidR="00820AFB" w:rsidRPr="00B45E62" w:rsidRDefault="00B3008F" w:rsidP="00211ADC">
            <w:pPr>
              <w:spacing w:after="40" w:line="240" w:lineRule="auto"/>
              <w:rPr>
                <w:rFonts w:ascii="Calibri" w:eastAsia="Calibri" w:hAnsi="Calibri" w:cs="Times New Roman"/>
              </w:rPr>
            </w:pPr>
            <w:r>
              <w:t>Obsługa kancelaryjna</w:t>
            </w:r>
            <w:r w:rsidR="00820AFB">
              <w:rPr>
                <w:rFonts w:ascii="Calibri" w:eastAsia="Calibri" w:hAnsi="Calibri" w:cs="Times New Roman"/>
              </w:rPr>
              <w:t xml:space="preserve"> WUP</w:t>
            </w:r>
          </w:p>
        </w:tc>
        <w:tc>
          <w:tcPr>
            <w:tcW w:w="3765" w:type="dxa"/>
            <w:shd w:val="clear" w:color="auto" w:fill="auto"/>
          </w:tcPr>
          <w:p w14:paraId="09E0F177" w14:textId="77777777" w:rsidR="00820AFB" w:rsidRPr="00B45E62" w:rsidRDefault="00820AFB" w:rsidP="00211ADC">
            <w:pPr>
              <w:spacing w:after="40" w:line="240" w:lineRule="auto"/>
              <w:rPr>
                <w:rFonts w:ascii="Calibri" w:eastAsia="Calibri" w:hAnsi="Calibri" w:cs="Times New Roman"/>
              </w:rPr>
            </w:pPr>
            <w:r>
              <w:rPr>
                <w:rFonts w:ascii="Calibri" w:eastAsia="Calibri" w:hAnsi="Calibri" w:cs="Times New Roman"/>
              </w:rPr>
              <w:t xml:space="preserve">Przesłanie ww. pisma do </w:t>
            </w:r>
            <w:r w:rsidR="00652106">
              <w:rPr>
                <w:rFonts w:ascii="Calibri" w:eastAsia="Calibri" w:hAnsi="Calibri" w:cs="Times New Roman"/>
              </w:rPr>
              <w:t>Wnioskodawcy</w:t>
            </w:r>
            <w:r>
              <w:rPr>
                <w:rFonts w:ascii="Calibri" w:eastAsia="Calibri" w:hAnsi="Calibri" w:cs="Times New Roman"/>
              </w:rPr>
              <w:t>.</w:t>
            </w:r>
          </w:p>
        </w:tc>
        <w:tc>
          <w:tcPr>
            <w:tcW w:w="1695" w:type="dxa"/>
            <w:shd w:val="clear" w:color="auto" w:fill="auto"/>
          </w:tcPr>
          <w:p w14:paraId="159C1D34" w14:textId="77777777" w:rsidR="00820AFB" w:rsidRPr="00B45E62" w:rsidRDefault="00820AFB" w:rsidP="0093432C">
            <w:pPr>
              <w:spacing w:after="40" w:line="240" w:lineRule="auto"/>
              <w:rPr>
                <w:rFonts w:ascii="Calibri" w:eastAsia="Calibri" w:hAnsi="Calibri" w:cs="Times New Roman"/>
              </w:rPr>
            </w:pPr>
            <w:r>
              <w:rPr>
                <w:rFonts w:ascii="Calibri" w:eastAsia="Calibri" w:hAnsi="Calibri" w:cs="Times New Roman"/>
              </w:rPr>
              <w:t>Niezwłocznie</w:t>
            </w:r>
          </w:p>
        </w:tc>
        <w:tc>
          <w:tcPr>
            <w:tcW w:w="1414" w:type="dxa"/>
            <w:shd w:val="clear" w:color="auto" w:fill="auto"/>
          </w:tcPr>
          <w:p w14:paraId="2119057F" w14:textId="77777777" w:rsidR="00820AFB" w:rsidRPr="00B45E62" w:rsidRDefault="00652106" w:rsidP="00211ADC">
            <w:pPr>
              <w:spacing w:after="40" w:line="240" w:lineRule="auto"/>
            </w:pPr>
            <w:r>
              <w:t>Wnioskodawca</w:t>
            </w:r>
            <w:r w:rsidR="00820AFB">
              <w:t xml:space="preserve"> </w:t>
            </w:r>
          </w:p>
        </w:tc>
      </w:tr>
      <w:tr w:rsidR="002A2EFD" w:rsidRPr="00B45E62" w14:paraId="32BEC6E9" w14:textId="77777777" w:rsidTr="005478D1">
        <w:trPr>
          <w:trHeight w:val="1275"/>
        </w:trPr>
        <w:tc>
          <w:tcPr>
            <w:tcW w:w="559" w:type="dxa"/>
            <w:shd w:val="clear" w:color="auto" w:fill="auto"/>
          </w:tcPr>
          <w:p w14:paraId="5D2D6469" w14:textId="77777777" w:rsidR="002A2EFD" w:rsidRPr="00B45E62" w:rsidRDefault="002A2EFD" w:rsidP="00211ADC">
            <w:pPr>
              <w:spacing w:after="40" w:line="240" w:lineRule="auto"/>
            </w:pPr>
            <w:r>
              <w:t>1</w:t>
            </w:r>
            <w:r w:rsidR="00820AFB">
              <w:t>9</w:t>
            </w:r>
            <w:r w:rsidRPr="00B45E62">
              <w:t>.</w:t>
            </w:r>
          </w:p>
        </w:tc>
        <w:tc>
          <w:tcPr>
            <w:tcW w:w="1803" w:type="dxa"/>
            <w:shd w:val="clear" w:color="auto" w:fill="auto"/>
          </w:tcPr>
          <w:p w14:paraId="3171FB5E" w14:textId="0F9C3FFE" w:rsidR="002A2EFD" w:rsidRPr="00B45E62" w:rsidRDefault="002A2EFD" w:rsidP="00211ADC">
            <w:pPr>
              <w:spacing w:after="40" w:line="240" w:lineRule="auto"/>
              <w:rPr>
                <w:rFonts w:ascii="Calibri" w:eastAsia="Calibri" w:hAnsi="Calibri" w:cs="Times New Roman"/>
              </w:rPr>
            </w:pPr>
            <w:r w:rsidRPr="00B45E62">
              <w:t xml:space="preserve">Pracownik </w:t>
            </w:r>
            <w:r w:rsidR="007A19D4" w:rsidRPr="007A19D4">
              <w:t>Zespołu ds. Programowania, Oceny i Wyboru Projektów</w:t>
            </w:r>
            <w:r w:rsidR="007A19D4">
              <w:t xml:space="preserve"> </w:t>
            </w:r>
            <w:r w:rsidRPr="00B45E62">
              <w:t>posiadający uprawnienia do wprowadzania danych w SL2014</w:t>
            </w:r>
          </w:p>
        </w:tc>
        <w:tc>
          <w:tcPr>
            <w:tcW w:w="3765" w:type="dxa"/>
            <w:shd w:val="clear" w:color="auto" w:fill="auto"/>
          </w:tcPr>
          <w:p w14:paraId="7CC51C36" w14:textId="77777777" w:rsidR="002A2EFD" w:rsidRPr="00B45E62" w:rsidRDefault="002A2EFD" w:rsidP="00211ADC">
            <w:pPr>
              <w:spacing w:after="40" w:line="240" w:lineRule="auto"/>
              <w:rPr>
                <w:rFonts w:ascii="Calibri" w:eastAsia="Calibri" w:hAnsi="Calibri" w:cs="Times New Roman"/>
              </w:rPr>
            </w:pPr>
            <w:r w:rsidRPr="00B45E62">
              <w:t>Wprowadzenie do SL2014 zmian wynikających z przyjętego rozstrzygnięcia procedury odwoławczej.</w:t>
            </w:r>
          </w:p>
        </w:tc>
        <w:tc>
          <w:tcPr>
            <w:tcW w:w="1695" w:type="dxa"/>
            <w:shd w:val="clear" w:color="auto" w:fill="auto"/>
          </w:tcPr>
          <w:p w14:paraId="30D8465E" w14:textId="77777777" w:rsidR="002A2EFD" w:rsidRPr="00B45E62" w:rsidRDefault="002A2EFD" w:rsidP="0093432C">
            <w:pPr>
              <w:spacing w:after="40" w:line="240" w:lineRule="auto"/>
              <w:rPr>
                <w:rFonts w:ascii="Calibri" w:eastAsia="Calibri" w:hAnsi="Calibri" w:cs="Times New Roman"/>
              </w:rPr>
            </w:pPr>
            <w:r w:rsidRPr="00B45E62">
              <w:t>W terminie 5 dni roboczych od zatwierdzenia przez Dyrektora WUP listy projektów zaktualizowanej w wyniku procedury odwoławczej</w:t>
            </w:r>
          </w:p>
        </w:tc>
        <w:tc>
          <w:tcPr>
            <w:tcW w:w="1414" w:type="dxa"/>
            <w:shd w:val="clear" w:color="auto" w:fill="auto"/>
          </w:tcPr>
          <w:p w14:paraId="74105CA3" w14:textId="77777777" w:rsidR="002A2EFD" w:rsidRPr="00B45E62" w:rsidRDefault="002A2EFD" w:rsidP="00211ADC">
            <w:pPr>
              <w:spacing w:after="40" w:line="240" w:lineRule="auto"/>
            </w:pPr>
          </w:p>
        </w:tc>
      </w:tr>
      <w:tr w:rsidR="002A2EFD" w:rsidRPr="00B45E62" w14:paraId="16F8174F" w14:textId="77777777" w:rsidTr="005478D1">
        <w:trPr>
          <w:trHeight w:val="770"/>
        </w:trPr>
        <w:tc>
          <w:tcPr>
            <w:tcW w:w="559" w:type="dxa"/>
            <w:shd w:val="clear" w:color="auto" w:fill="auto"/>
          </w:tcPr>
          <w:p w14:paraId="5BE1AF7C" w14:textId="77777777" w:rsidR="002A2EFD" w:rsidRPr="00B45E62" w:rsidRDefault="00820AFB" w:rsidP="00211ADC">
            <w:pPr>
              <w:spacing w:after="40" w:line="240" w:lineRule="auto"/>
            </w:pPr>
            <w:r>
              <w:t>20</w:t>
            </w:r>
            <w:r w:rsidR="002A2EFD" w:rsidRPr="00B45E62">
              <w:t>.</w:t>
            </w:r>
          </w:p>
        </w:tc>
        <w:tc>
          <w:tcPr>
            <w:tcW w:w="1803" w:type="dxa"/>
            <w:shd w:val="clear" w:color="auto" w:fill="auto"/>
          </w:tcPr>
          <w:p w14:paraId="7C1615E3" w14:textId="784FB85B" w:rsidR="002A2EFD" w:rsidRPr="00B45E62" w:rsidRDefault="002A2EFD" w:rsidP="00211ADC">
            <w:pPr>
              <w:spacing w:after="40" w:line="240" w:lineRule="auto"/>
            </w:pPr>
            <w:r>
              <w:rPr>
                <w:rFonts w:ascii="Calibri" w:eastAsia="Calibri" w:hAnsi="Calibri" w:cs="Times New Roman"/>
              </w:rPr>
              <w:t xml:space="preserve">Pracownik </w:t>
            </w:r>
            <w:r w:rsidR="007A19D4" w:rsidRPr="007A19D4">
              <w:rPr>
                <w:rFonts w:ascii="Calibri" w:eastAsia="Calibri" w:hAnsi="Calibri" w:cs="Times New Roman"/>
              </w:rPr>
              <w:t>Zespołu ds. Programowania, Oceny i Wyboru Projektów</w:t>
            </w:r>
          </w:p>
        </w:tc>
        <w:tc>
          <w:tcPr>
            <w:tcW w:w="3765" w:type="dxa"/>
            <w:shd w:val="clear" w:color="auto" w:fill="auto"/>
          </w:tcPr>
          <w:p w14:paraId="7652B09B" w14:textId="25606708" w:rsidR="002A2EFD" w:rsidRPr="00B45E62" w:rsidRDefault="002A2EFD" w:rsidP="00211ADC">
            <w:pPr>
              <w:spacing w:after="40" w:line="240" w:lineRule="auto"/>
            </w:pPr>
            <w:r w:rsidRPr="00B45E62">
              <w:rPr>
                <w:rFonts w:ascii="Calibri" w:eastAsia="Calibri" w:hAnsi="Calibri" w:cs="Times New Roman"/>
              </w:rPr>
              <w:t xml:space="preserve">Przekazanie do Kierownika </w:t>
            </w:r>
            <w:r w:rsidR="007A19D4">
              <w:rPr>
                <w:rFonts w:ascii="Calibri" w:eastAsia="Calibri" w:hAnsi="Calibri" w:cs="Times New Roman"/>
              </w:rPr>
              <w:t>Zespołu ds.</w:t>
            </w:r>
            <w:r w:rsidR="007A19D4" w:rsidRPr="00B45E62">
              <w:rPr>
                <w:rFonts w:ascii="Calibri" w:eastAsia="Calibri" w:hAnsi="Calibri" w:cs="Times New Roman"/>
              </w:rPr>
              <w:t xml:space="preserve"> </w:t>
            </w:r>
            <w:r w:rsidRPr="00B45E62">
              <w:rPr>
                <w:rFonts w:ascii="Calibri" w:eastAsia="Calibri" w:hAnsi="Calibri" w:cs="Times New Roman"/>
              </w:rPr>
              <w:t xml:space="preserve">Informacji </w:t>
            </w:r>
            <w:r w:rsidR="007A19D4">
              <w:rPr>
                <w:rFonts w:ascii="Calibri" w:eastAsia="Calibri" w:hAnsi="Calibri" w:cs="Times New Roman"/>
              </w:rPr>
              <w:t xml:space="preserve">i Promocji EFS </w:t>
            </w:r>
            <w:r w:rsidRPr="00B45E62">
              <w:rPr>
                <w:rFonts w:ascii="Calibri" w:eastAsia="Calibri" w:hAnsi="Calibri" w:cs="Times New Roman"/>
              </w:rPr>
              <w:t>zaktualizowanej listy projektów</w:t>
            </w:r>
            <w:r>
              <w:rPr>
                <w:rFonts w:ascii="Calibri" w:eastAsia="Calibri" w:hAnsi="Calibri" w:cs="Times New Roman"/>
              </w:rPr>
              <w:t>, o której mowa w pkt. 1</w:t>
            </w:r>
            <w:r w:rsidR="003F1EF5">
              <w:rPr>
                <w:rFonts w:ascii="Calibri" w:eastAsia="Calibri" w:hAnsi="Calibri" w:cs="Times New Roman"/>
              </w:rPr>
              <w:t>5</w:t>
            </w:r>
            <w:r w:rsidRPr="00B45E62">
              <w:rPr>
                <w:rFonts w:ascii="Calibri" w:eastAsia="Calibri" w:hAnsi="Calibri" w:cs="Times New Roman"/>
              </w:rPr>
              <w:t xml:space="preserve">. </w:t>
            </w:r>
          </w:p>
        </w:tc>
        <w:tc>
          <w:tcPr>
            <w:tcW w:w="1695" w:type="dxa"/>
            <w:shd w:val="clear" w:color="auto" w:fill="auto"/>
          </w:tcPr>
          <w:p w14:paraId="5D4E0FFC" w14:textId="77777777" w:rsidR="002A2EFD" w:rsidRPr="00B45E62" w:rsidRDefault="002A2EFD" w:rsidP="0093432C">
            <w:pPr>
              <w:spacing w:after="40" w:line="240" w:lineRule="auto"/>
            </w:pPr>
            <w:r w:rsidRPr="00B45E62">
              <w:rPr>
                <w:rFonts w:ascii="Calibri" w:eastAsia="Calibri" w:hAnsi="Calibri" w:cs="Times New Roman"/>
              </w:rPr>
              <w:t xml:space="preserve">Niezwłocznie </w:t>
            </w:r>
          </w:p>
        </w:tc>
        <w:tc>
          <w:tcPr>
            <w:tcW w:w="1414" w:type="dxa"/>
            <w:shd w:val="clear" w:color="auto" w:fill="auto"/>
          </w:tcPr>
          <w:p w14:paraId="16C8231F" w14:textId="77777777" w:rsidR="002A2EFD" w:rsidRPr="00B45E62" w:rsidRDefault="002A2EFD" w:rsidP="00211ADC">
            <w:pPr>
              <w:spacing w:after="40" w:line="240" w:lineRule="auto"/>
            </w:pPr>
          </w:p>
        </w:tc>
      </w:tr>
      <w:tr w:rsidR="002A2EFD" w:rsidRPr="00B45E62" w14:paraId="3D7D5B32" w14:textId="77777777" w:rsidTr="005478D1">
        <w:trPr>
          <w:trHeight w:val="425"/>
        </w:trPr>
        <w:tc>
          <w:tcPr>
            <w:tcW w:w="559" w:type="dxa"/>
            <w:shd w:val="clear" w:color="auto" w:fill="auto"/>
          </w:tcPr>
          <w:p w14:paraId="46A2EA45" w14:textId="77777777" w:rsidR="002A2EFD" w:rsidRPr="00B45E62" w:rsidRDefault="003F1EF5" w:rsidP="00211ADC">
            <w:pPr>
              <w:spacing w:after="40" w:line="240" w:lineRule="auto"/>
            </w:pPr>
            <w:r>
              <w:t>2</w:t>
            </w:r>
            <w:r w:rsidR="00820AFB">
              <w:t>1</w:t>
            </w:r>
            <w:r w:rsidR="002A2EFD" w:rsidRPr="00B45E62">
              <w:t>.</w:t>
            </w:r>
          </w:p>
        </w:tc>
        <w:tc>
          <w:tcPr>
            <w:tcW w:w="1803" w:type="dxa"/>
            <w:shd w:val="clear" w:color="auto" w:fill="auto"/>
          </w:tcPr>
          <w:p w14:paraId="73023839" w14:textId="7E5D6E00" w:rsidR="002A2EFD" w:rsidRPr="00B45E62" w:rsidRDefault="002A2EFD" w:rsidP="00211ADC">
            <w:pPr>
              <w:spacing w:after="40" w:line="240" w:lineRule="auto"/>
            </w:pPr>
            <w:r w:rsidRPr="00B45E62">
              <w:rPr>
                <w:rFonts w:ascii="Calibri" w:eastAsia="Calibri" w:hAnsi="Calibri" w:cs="Times New Roman"/>
              </w:rPr>
              <w:t xml:space="preserve">Pracownik </w:t>
            </w:r>
            <w:r w:rsidR="007A19D4">
              <w:rPr>
                <w:rFonts w:ascii="Calibri" w:eastAsia="Calibri" w:hAnsi="Calibri" w:cs="Times New Roman"/>
              </w:rPr>
              <w:t>Zespołu ds.</w:t>
            </w:r>
            <w:r w:rsidR="007A19D4" w:rsidRPr="00B45E62">
              <w:rPr>
                <w:rFonts w:ascii="Calibri" w:eastAsia="Calibri" w:hAnsi="Calibri" w:cs="Times New Roman"/>
              </w:rPr>
              <w:t xml:space="preserve"> </w:t>
            </w:r>
            <w:r w:rsidRPr="00B45E62">
              <w:rPr>
                <w:rFonts w:ascii="Calibri" w:eastAsia="Calibri" w:hAnsi="Calibri" w:cs="Times New Roman"/>
              </w:rPr>
              <w:t xml:space="preserve">Informacji </w:t>
            </w:r>
            <w:r w:rsidR="007A19D4">
              <w:rPr>
                <w:rFonts w:ascii="Calibri" w:eastAsia="Calibri" w:hAnsi="Calibri" w:cs="Times New Roman"/>
              </w:rPr>
              <w:t>i Promocji EFS</w:t>
            </w:r>
          </w:p>
        </w:tc>
        <w:tc>
          <w:tcPr>
            <w:tcW w:w="3765" w:type="dxa"/>
            <w:shd w:val="clear" w:color="auto" w:fill="auto"/>
          </w:tcPr>
          <w:p w14:paraId="3733D6C6" w14:textId="215ECF0E" w:rsidR="002A2EFD" w:rsidRPr="00B45E62" w:rsidRDefault="002A2EFD" w:rsidP="00211ADC">
            <w:pPr>
              <w:spacing w:after="40" w:line="240" w:lineRule="auto"/>
            </w:pPr>
            <w:r w:rsidRPr="00B45E62">
              <w:rPr>
                <w:rFonts w:ascii="Calibri" w:eastAsia="Calibri" w:hAnsi="Calibri" w:cs="Times New Roman"/>
              </w:rPr>
              <w:t xml:space="preserve">Na zlecenie Kierownika </w:t>
            </w:r>
            <w:r w:rsidR="007A19D4">
              <w:rPr>
                <w:rFonts w:ascii="Calibri" w:eastAsia="Calibri" w:hAnsi="Calibri" w:cs="Times New Roman"/>
              </w:rPr>
              <w:t>Zespołu</w:t>
            </w:r>
            <w:r w:rsidRPr="00B45E62">
              <w:rPr>
                <w:rFonts w:ascii="Calibri" w:eastAsia="Calibri" w:hAnsi="Calibri" w:cs="Times New Roman"/>
              </w:rPr>
              <w:t xml:space="preserve"> zamieszczenie ww. listy projektów w</w:t>
            </w:r>
            <w:r>
              <w:rPr>
                <w:rFonts w:ascii="Calibri" w:eastAsia="Calibri" w:hAnsi="Calibri" w:cs="Times New Roman"/>
              </w:rPr>
              <w:t>e</w:t>
            </w:r>
            <w:r w:rsidRPr="00B45E62">
              <w:rPr>
                <w:rFonts w:ascii="Calibri" w:eastAsia="Calibri" w:hAnsi="Calibri" w:cs="Times New Roman"/>
              </w:rPr>
              <w:t xml:space="preserve"> </w:t>
            </w:r>
            <w:r>
              <w:rPr>
                <w:rFonts w:ascii="Calibri" w:eastAsia="Calibri" w:hAnsi="Calibri" w:cs="Times New Roman"/>
              </w:rPr>
              <w:t xml:space="preserve">wszystkich </w:t>
            </w:r>
            <w:r w:rsidRPr="00B45E62">
              <w:rPr>
                <w:rFonts w:ascii="Calibri" w:eastAsia="Calibri" w:hAnsi="Calibri" w:cs="Times New Roman"/>
              </w:rPr>
              <w:t xml:space="preserve">miejscach, w których dana lista </w:t>
            </w:r>
            <w:r>
              <w:rPr>
                <w:rFonts w:ascii="Calibri" w:eastAsia="Calibri" w:hAnsi="Calibri" w:cs="Times New Roman"/>
              </w:rPr>
              <w:t>była pierwotnie</w:t>
            </w:r>
            <w:r w:rsidRPr="00B45E62">
              <w:rPr>
                <w:rFonts w:ascii="Calibri" w:eastAsia="Calibri" w:hAnsi="Calibri" w:cs="Times New Roman"/>
              </w:rPr>
              <w:t xml:space="preserve"> zamieszcz</w:t>
            </w:r>
            <w:r>
              <w:rPr>
                <w:rFonts w:ascii="Calibri" w:eastAsia="Calibri" w:hAnsi="Calibri" w:cs="Times New Roman"/>
              </w:rPr>
              <w:t>o</w:t>
            </w:r>
            <w:r w:rsidRPr="00B45E62">
              <w:rPr>
                <w:rFonts w:ascii="Calibri" w:eastAsia="Calibri" w:hAnsi="Calibri" w:cs="Times New Roman"/>
              </w:rPr>
              <w:t xml:space="preserve">na (tj. </w:t>
            </w:r>
            <w:r>
              <w:rPr>
                <w:rFonts w:ascii="Calibri" w:eastAsia="Calibri" w:hAnsi="Calibri" w:cs="Times New Roman"/>
              </w:rPr>
              <w:t>np</w:t>
            </w:r>
            <w:r w:rsidRPr="00B45E62">
              <w:rPr>
                <w:rFonts w:ascii="Calibri" w:eastAsia="Calibri" w:hAnsi="Calibri" w:cs="Times New Roman"/>
              </w:rPr>
              <w:t>. na stronie internetowej WUP i/lub portalu i/lub przekazywana jest do IZ RPOWP w celu umieszcz</w:t>
            </w:r>
            <w:r>
              <w:rPr>
                <w:rFonts w:ascii="Calibri" w:eastAsia="Calibri" w:hAnsi="Calibri" w:cs="Times New Roman"/>
              </w:rPr>
              <w:t>e</w:t>
            </w:r>
            <w:r w:rsidRPr="00B45E62">
              <w:rPr>
                <w:rFonts w:ascii="Calibri" w:eastAsia="Calibri" w:hAnsi="Calibri" w:cs="Times New Roman"/>
              </w:rPr>
              <w:t>nia na stronie internetowej IZ RPOWP).</w:t>
            </w:r>
            <w:r w:rsidRPr="00B45E62" w:rsidDel="004442B6">
              <w:rPr>
                <w:rFonts w:ascii="Calibri" w:eastAsia="Calibri" w:hAnsi="Calibri" w:cs="Times New Roman"/>
              </w:rPr>
              <w:t xml:space="preserve"> </w:t>
            </w:r>
          </w:p>
        </w:tc>
        <w:tc>
          <w:tcPr>
            <w:tcW w:w="1695" w:type="dxa"/>
            <w:shd w:val="clear" w:color="auto" w:fill="auto"/>
          </w:tcPr>
          <w:p w14:paraId="5AC32B57" w14:textId="77777777" w:rsidR="002A2EFD" w:rsidRPr="00B45E62" w:rsidRDefault="004B4293" w:rsidP="0093432C">
            <w:pPr>
              <w:spacing w:after="40" w:line="240" w:lineRule="auto"/>
            </w:pPr>
            <w:r>
              <w:t>W terminie 7 dni kalendarzowych od daty dokonania zmiany na liście</w:t>
            </w:r>
          </w:p>
        </w:tc>
        <w:tc>
          <w:tcPr>
            <w:tcW w:w="1414" w:type="dxa"/>
            <w:shd w:val="clear" w:color="auto" w:fill="auto"/>
          </w:tcPr>
          <w:p w14:paraId="0C629867" w14:textId="77777777" w:rsidR="002A2EFD" w:rsidRPr="00B45E62" w:rsidRDefault="002A2EFD" w:rsidP="00211ADC">
            <w:pPr>
              <w:spacing w:after="40" w:line="240" w:lineRule="auto"/>
            </w:pPr>
            <w:r w:rsidRPr="00B45E62">
              <w:t>IZ RPOWP</w:t>
            </w:r>
          </w:p>
        </w:tc>
      </w:tr>
      <w:tr w:rsidR="009775EB" w:rsidRPr="00B45E62" w14:paraId="2836F93A" w14:textId="77777777" w:rsidTr="009E7162">
        <w:tc>
          <w:tcPr>
            <w:tcW w:w="559" w:type="dxa"/>
            <w:shd w:val="clear" w:color="auto" w:fill="auto"/>
          </w:tcPr>
          <w:p w14:paraId="0D205459" w14:textId="77777777" w:rsidR="009775EB" w:rsidRPr="00B45E62" w:rsidRDefault="008977A3" w:rsidP="00211ADC">
            <w:pPr>
              <w:spacing w:after="40" w:line="240" w:lineRule="auto"/>
            </w:pPr>
            <w:r>
              <w:t>2</w:t>
            </w:r>
            <w:r w:rsidR="00820AFB">
              <w:t>2</w:t>
            </w:r>
            <w:r w:rsidR="009775EB" w:rsidRPr="00B45E62">
              <w:t>.</w:t>
            </w:r>
          </w:p>
        </w:tc>
        <w:tc>
          <w:tcPr>
            <w:tcW w:w="1803" w:type="dxa"/>
            <w:shd w:val="clear" w:color="auto" w:fill="auto"/>
          </w:tcPr>
          <w:p w14:paraId="2C50A33D" w14:textId="47838CA9" w:rsidR="009775EB" w:rsidRPr="00B45E62" w:rsidRDefault="009775EB" w:rsidP="00211ADC">
            <w:pPr>
              <w:spacing w:after="40" w:line="240" w:lineRule="auto"/>
            </w:pPr>
            <w:r w:rsidRPr="00B45E62">
              <w:t xml:space="preserve">Pracownik </w:t>
            </w:r>
            <w:r w:rsidR="007A19D4" w:rsidRPr="007A19D4">
              <w:t>Zespołu ds. Programowania, Oceny i Wyboru Projektów</w:t>
            </w:r>
          </w:p>
        </w:tc>
        <w:tc>
          <w:tcPr>
            <w:tcW w:w="3765" w:type="dxa"/>
            <w:shd w:val="clear" w:color="auto" w:fill="auto"/>
          </w:tcPr>
          <w:p w14:paraId="2C932AE3" w14:textId="77777777" w:rsidR="009775EB" w:rsidRPr="00B45E62" w:rsidRDefault="009775EB" w:rsidP="00211ADC">
            <w:pPr>
              <w:spacing w:after="40" w:line="240" w:lineRule="auto"/>
            </w:pPr>
            <w:r w:rsidRPr="00B45E62">
              <w:t>Archiwizacja dokumentacji.</w:t>
            </w:r>
          </w:p>
        </w:tc>
        <w:tc>
          <w:tcPr>
            <w:tcW w:w="1695" w:type="dxa"/>
            <w:shd w:val="clear" w:color="auto" w:fill="auto"/>
          </w:tcPr>
          <w:p w14:paraId="24E10422" w14:textId="77777777" w:rsidR="009775EB" w:rsidRPr="00B45E62" w:rsidRDefault="009775EB" w:rsidP="0093432C">
            <w:pPr>
              <w:spacing w:after="40" w:line="240" w:lineRule="auto"/>
            </w:pPr>
            <w:r w:rsidRPr="00B45E62">
              <w:t xml:space="preserve">Niezwłocznie </w:t>
            </w:r>
          </w:p>
        </w:tc>
        <w:tc>
          <w:tcPr>
            <w:tcW w:w="1414" w:type="dxa"/>
            <w:shd w:val="clear" w:color="auto" w:fill="auto"/>
          </w:tcPr>
          <w:p w14:paraId="676852A2" w14:textId="77777777" w:rsidR="009775EB" w:rsidRPr="00B45E62" w:rsidRDefault="009775EB" w:rsidP="00211ADC">
            <w:pPr>
              <w:spacing w:after="40" w:line="240" w:lineRule="auto"/>
            </w:pPr>
          </w:p>
        </w:tc>
      </w:tr>
    </w:tbl>
    <w:p w14:paraId="600400E2" w14:textId="77777777" w:rsidR="00B45E62" w:rsidRDefault="00B45E62" w:rsidP="00211ADC">
      <w:pPr>
        <w:spacing w:before="120"/>
      </w:pPr>
      <w:r w:rsidRPr="00B45E62">
        <w:t>W przypadku, gdy na jakimkolwiek etapie postępowania w zakresie procedury odwoławczej wyczerpana zostanie kwota przeznaczona na dofinansowanie projektów w ramach Działania</w:t>
      </w:r>
      <w:r w:rsidR="00515203">
        <w:t>/Poddziałania</w:t>
      </w:r>
      <w:r w:rsidRPr="00B45E62">
        <w:t>, WUP w Białymstoku do którego wpłynął protest, pozostawia go bez rozpatrzenia, a d</w:t>
      </w:r>
      <w:r w:rsidRPr="00B45E62">
        <w:rPr>
          <w:rFonts w:eastAsia="Times New Roman" w:cs="Times New Roman"/>
          <w:lang w:eastAsia="pl-PL"/>
        </w:rPr>
        <w:t>o wnioskodawcy przygotowywane jest pismo informujące o zaistniałym fakcie wraz z</w:t>
      </w:r>
      <w:r w:rsidR="00B61C86">
        <w:rPr>
          <w:rFonts w:eastAsia="Times New Roman" w:cs="Times New Roman"/>
          <w:lang w:eastAsia="pl-PL"/>
        </w:rPr>
        <w:t> </w:t>
      </w:r>
      <w:r w:rsidRPr="00B45E62">
        <w:rPr>
          <w:rFonts w:eastAsia="Times New Roman" w:cs="Times New Roman"/>
          <w:lang w:eastAsia="pl-PL"/>
        </w:rPr>
        <w:t>pouczeniem o możliwości złożenia skargi</w:t>
      </w:r>
      <w:r w:rsidRPr="00B45E62">
        <w:t xml:space="preserve"> do sądu administracyjnego</w:t>
      </w:r>
      <w:r w:rsidR="008829C9">
        <w:t xml:space="preserve"> (pismo przygotowywane jest zgodnie z </w:t>
      </w:r>
      <w:r w:rsidR="00160F71">
        <w:t xml:space="preserve">pkt. </w:t>
      </w:r>
      <w:r w:rsidR="00196561">
        <w:t>8a-d</w:t>
      </w:r>
      <w:r w:rsidR="00160F71">
        <w:t xml:space="preserve"> powyższej procedury</w:t>
      </w:r>
      <w:r w:rsidR="00F03CD4">
        <w:t>)</w:t>
      </w:r>
      <w:r w:rsidRPr="00B45E62">
        <w:t>.</w:t>
      </w:r>
    </w:p>
    <w:p w14:paraId="14A2BDA3" w14:textId="77777777" w:rsidR="00CE4551" w:rsidRDefault="006C0C35" w:rsidP="00211ADC">
      <w:pPr>
        <w:spacing w:before="120" w:after="0"/>
      </w:pPr>
      <w:r>
        <w:t>W przypadku</w:t>
      </w:r>
      <w:r w:rsidR="00CE4551">
        <w:t xml:space="preserve">, gdy Instytucja </w:t>
      </w:r>
      <w:r w:rsidR="008977A3">
        <w:t xml:space="preserve">Pośrednicząca </w:t>
      </w:r>
      <w:r w:rsidR="007D085B">
        <w:t xml:space="preserve">podejmie decyzję o </w:t>
      </w:r>
      <w:r w:rsidR="00CE4551">
        <w:t>nieuwzględ</w:t>
      </w:r>
      <w:r w:rsidR="007D085B">
        <w:t>nie</w:t>
      </w:r>
      <w:r w:rsidR="00CE4551">
        <w:t>ni</w:t>
      </w:r>
      <w:r w:rsidR="007D085B">
        <w:t>u</w:t>
      </w:r>
      <w:r w:rsidR="00CE4551">
        <w:t xml:space="preserve"> protestu</w:t>
      </w:r>
      <w:r w:rsidR="007D085B">
        <w:t>,</w:t>
      </w:r>
      <w:r w:rsidR="00CE4551">
        <w:t xml:space="preserve"> </w:t>
      </w:r>
      <w:r w:rsidR="00175D6A">
        <w:t>pisemnie informuje o zaistniałym fakcie wnioskodawcę wraz z pouczeniem o możliwości wniesienia skargi do s</w:t>
      </w:r>
      <w:r w:rsidR="003E08E9">
        <w:t>ą</w:t>
      </w:r>
      <w:r w:rsidR="00175D6A">
        <w:t>du administracyjnego na zasadach określonych w art. 61 ustawy wdrożeniowej.</w:t>
      </w:r>
    </w:p>
    <w:p w14:paraId="4251E065" w14:textId="603FC634" w:rsidR="00747274" w:rsidRDefault="00747274" w:rsidP="00211ADC">
      <w:pPr>
        <w:spacing w:before="120"/>
      </w:pPr>
      <w:r>
        <w:t>Skarga do sądu administracyjnego może być wniesiona przez wnioskodawcę w terminie 14 dni kalendarzowych od dnia otrzymania informacji o nieuwzględnieniu pro</w:t>
      </w:r>
      <w:r w:rsidR="00BF787E">
        <w:t>testu, pozostawieniu</w:t>
      </w:r>
      <w:r>
        <w:t xml:space="preserve"> protestu bez rozpatrzenia</w:t>
      </w:r>
      <w:r w:rsidR="00503D80">
        <w:t xml:space="preserve"> (art. 59 ustawy wdrożeniowej)</w:t>
      </w:r>
      <w:r>
        <w:t xml:space="preserve"> lub sytuacji, o której mowa w art. 66 ust.2 pkt 1 ustawy wdrożeniowej</w:t>
      </w:r>
      <w:r w:rsidR="00503D80">
        <w:t>, zaś w przypadku, o którym mowa w art. 54 ust.3 – w terminie 14 dni kalendarzowych od dnia upływu terminu na uzupełnienie protestu lub poprawienie w nim oczywistych omyłek,</w:t>
      </w:r>
      <w:r w:rsidR="00B04737">
        <w:t xml:space="preserve"> wraz z kompletną dokumentacją w sprawie</w:t>
      </w:r>
      <w:r>
        <w:t>.</w:t>
      </w:r>
    </w:p>
    <w:p w14:paraId="5A1A55C9" w14:textId="77777777" w:rsidR="0050139A" w:rsidRDefault="00B04737" w:rsidP="00211ADC">
      <w:pPr>
        <w:spacing w:after="0"/>
      </w:pPr>
      <w:r>
        <w:t>Sąd rozpoznaje skargę w terminie 30 dni kalendarzowych od dnia jej wniesienia</w:t>
      </w:r>
      <w:r w:rsidR="0050139A">
        <w:t xml:space="preserve"> i może:</w:t>
      </w:r>
    </w:p>
    <w:p w14:paraId="3F59EAB8" w14:textId="77777777" w:rsidR="00B04737" w:rsidRDefault="0050139A" w:rsidP="00211ADC">
      <w:pPr>
        <w:spacing w:after="0"/>
      </w:pPr>
      <w:r>
        <w:t xml:space="preserve">- uwzględnić skargę, </w:t>
      </w:r>
    </w:p>
    <w:p w14:paraId="778E617E" w14:textId="77777777" w:rsidR="0050139A" w:rsidRDefault="0050139A" w:rsidP="00211ADC">
      <w:pPr>
        <w:spacing w:after="0"/>
      </w:pPr>
      <w:r>
        <w:t>- oddalić skargę w przypadku jej nieuwzględnienia,</w:t>
      </w:r>
    </w:p>
    <w:p w14:paraId="2C3F1802" w14:textId="77777777" w:rsidR="0050139A" w:rsidRDefault="0050139A" w:rsidP="00211ADC">
      <w:pPr>
        <w:spacing w:after="0"/>
      </w:pPr>
      <w:r>
        <w:t>- umorzyć postępowanie w sprawie, jeżeli jest ono bezprzedmiotowe.</w:t>
      </w:r>
    </w:p>
    <w:p w14:paraId="0B88DAAC" w14:textId="77777777" w:rsidR="003F1EF5" w:rsidRDefault="003F1EF5" w:rsidP="00211ADC">
      <w:pPr>
        <w:spacing w:after="0"/>
      </w:pPr>
      <w:r w:rsidRPr="00AB17C2">
        <w:t>W przypadku uwzględnienia skargi przez sąd postępujemy zgodnie z powyższą procedurą od pkt. 14.</w:t>
      </w:r>
    </w:p>
    <w:p w14:paraId="1C39B913" w14:textId="77777777" w:rsidR="0013782C" w:rsidRDefault="0013782C" w:rsidP="00211ADC">
      <w:pPr>
        <w:spacing w:before="120" w:after="0"/>
      </w:pPr>
      <w:r>
        <w:t>Wnioskodawca w terminie 14 dni kalendarzowych od dnia doręczenia rozstrzygnięcia wojewódzkiego sądu administracyjnego może wnieść skargę kasacyjną wraz z kompletną dokumentacją do Naczelnego Sądu Administracyjnego.</w:t>
      </w:r>
    </w:p>
    <w:p w14:paraId="6D7DD768" w14:textId="77777777" w:rsidR="0013782C" w:rsidRPr="00B45E62" w:rsidRDefault="0013782C" w:rsidP="00211ADC">
      <w:pPr>
        <w:spacing w:before="120" w:after="0"/>
      </w:pPr>
      <w:r>
        <w:t>Prawomocne rozstrzygnięcie sądu administracyjnego polegające na oddaleniu skargi, odrzuceniu skargi albo pozostawieniu skargi bez rozpatrzenia kończy procedurę odwoławczą oraz procedurę wyboru projektu.</w:t>
      </w:r>
    </w:p>
    <w:p w14:paraId="0FBD91E4" w14:textId="77777777" w:rsidR="00A71A4A" w:rsidRPr="00A71A4A" w:rsidRDefault="00A71A4A" w:rsidP="00211ADC">
      <w:pPr>
        <w:keepNext/>
        <w:keepLines/>
        <w:spacing w:before="200" w:after="120"/>
        <w:outlineLvl w:val="1"/>
        <w:rPr>
          <w:rFonts w:asciiTheme="majorHAnsi" w:eastAsiaTheme="majorEastAsia" w:hAnsiTheme="majorHAnsi" w:cstheme="majorBidi"/>
          <w:b/>
          <w:bCs/>
          <w:sz w:val="26"/>
          <w:szCs w:val="26"/>
        </w:rPr>
      </w:pPr>
      <w:bookmarkStart w:id="108" w:name="_Toc416261287"/>
      <w:bookmarkStart w:id="109" w:name="_Toc136956850"/>
      <w:r w:rsidRPr="00B745CA">
        <w:rPr>
          <w:rFonts w:asciiTheme="majorHAnsi" w:eastAsiaTheme="majorEastAsia" w:hAnsiTheme="majorHAnsi" w:cstheme="majorBidi"/>
          <w:b/>
          <w:bCs/>
          <w:sz w:val="26"/>
          <w:szCs w:val="26"/>
        </w:rPr>
        <w:t>5.9 Instrukcja przygotowania projektów realizowanych przez IP</w:t>
      </w:r>
      <w:bookmarkEnd w:id="108"/>
      <w:bookmarkEnd w:id="109"/>
      <w:r w:rsidRPr="00A71A4A">
        <w:rPr>
          <w:rFonts w:asciiTheme="majorHAnsi" w:eastAsiaTheme="majorEastAsia" w:hAnsiTheme="majorHAnsi" w:cstheme="majorBidi"/>
          <w:b/>
          <w:bCs/>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952"/>
        <w:gridCol w:w="3134"/>
        <w:gridCol w:w="1696"/>
        <w:gridCol w:w="1497"/>
      </w:tblGrid>
      <w:tr w:rsidR="00A71A4A" w:rsidRPr="00A71A4A" w14:paraId="064D9B0E" w14:textId="77777777" w:rsidTr="00AC06E3">
        <w:tc>
          <w:tcPr>
            <w:tcW w:w="693" w:type="dxa"/>
            <w:shd w:val="clear" w:color="auto" w:fill="auto"/>
          </w:tcPr>
          <w:p w14:paraId="76929AE3" w14:textId="77777777" w:rsidR="00A71A4A" w:rsidRPr="00A71A4A" w:rsidRDefault="00A71A4A" w:rsidP="0093432C">
            <w:pPr>
              <w:spacing w:after="40" w:line="240" w:lineRule="auto"/>
              <w:rPr>
                <w:b/>
              </w:rPr>
            </w:pPr>
            <w:r w:rsidRPr="00A71A4A">
              <w:rPr>
                <w:b/>
              </w:rPr>
              <w:t>Lp.</w:t>
            </w:r>
          </w:p>
        </w:tc>
        <w:tc>
          <w:tcPr>
            <w:tcW w:w="2001" w:type="dxa"/>
            <w:shd w:val="clear" w:color="auto" w:fill="auto"/>
          </w:tcPr>
          <w:p w14:paraId="714CE61B" w14:textId="77777777" w:rsidR="00A71A4A" w:rsidRPr="00A71A4A" w:rsidRDefault="00A71A4A" w:rsidP="001717BE">
            <w:pPr>
              <w:spacing w:after="40" w:line="240" w:lineRule="auto"/>
              <w:rPr>
                <w:b/>
              </w:rPr>
            </w:pPr>
            <w:r w:rsidRPr="00A71A4A">
              <w:rPr>
                <w:b/>
              </w:rPr>
              <w:t>Osoba wykonująca działanie</w:t>
            </w:r>
          </w:p>
        </w:tc>
        <w:tc>
          <w:tcPr>
            <w:tcW w:w="3260" w:type="dxa"/>
            <w:shd w:val="clear" w:color="auto" w:fill="auto"/>
          </w:tcPr>
          <w:p w14:paraId="2E248C86" w14:textId="77777777" w:rsidR="00A71A4A" w:rsidRPr="00A71A4A" w:rsidRDefault="00A71A4A">
            <w:pPr>
              <w:spacing w:after="40" w:line="240" w:lineRule="auto"/>
              <w:rPr>
                <w:b/>
              </w:rPr>
            </w:pPr>
            <w:r w:rsidRPr="00A71A4A">
              <w:rPr>
                <w:b/>
              </w:rPr>
              <w:t>Działanie</w:t>
            </w:r>
          </w:p>
        </w:tc>
        <w:tc>
          <w:tcPr>
            <w:tcW w:w="1701" w:type="dxa"/>
            <w:shd w:val="clear" w:color="auto" w:fill="auto"/>
          </w:tcPr>
          <w:p w14:paraId="4B2FCE1D" w14:textId="77777777" w:rsidR="00A71A4A" w:rsidRPr="00A71A4A" w:rsidRDefault="00A71A4A">
            <w:pPr>
              <w:spacing w:after="40" w:line="240" w:lineRule="auto"/>
              <w:rPr>
                <w:b/>
              </w:rPr>
            </w:pPr>
            <w:r w:rsidRPr="00A71A4A">
              <w:rPr>
                <w:b/>
              </w:rPr>
              <w:t>Termin wykonania</w:t>
            </w:r>
          </w:p>
        </w:tc>
        <w:tc>
          <w:tcPr>
            <w:tcW w:w="1525" w:type="dxa"/>
            <w:shd w:val="clear" w:color="auto" w:fill="auto"/>
          </w:tcPr>
          <w:p w14:paraId="04031BC9" w14:textId="77777777" w:rsidR="00A71A4A" w:rsidRPr="00A71A4A" w:rsidRDefault="00A71A4A">
            <w:pPr>
              <w:spacing w:after="40" w:line="240" w:lineRule="auto"/>
              <w:rPr>
                <w:b/>
              </w:rPr>
            </w:pPr>
            <w:r w:rsidRPr="00A71A4A">
              <w:rPr>
                <w:b/>
              </w:rPr>
              <w:t>Jednostki powiązane</w:t>
            </w:r>
          </w:p>
        </w:tc>
      </w:tr>
      <w:tr w:rsidR="00A71A4A" w:rsidRPr="00A71A4A" w14:paraId="1EA1705E" w14:textId="77777777" w:rsidTr="00AC06E3">
        <w:tc>
          <w:tcPr>
            <w:tcW w:w="693" w:type="dxa"/>
            <w:shd w:val="clear" w:color="auto" w:fill="auto"/>
          </w:tcPr>
          <w:p w14:paraId="6A4221EE" w14:textId="77777777" w:rsidR="00A71A4A" w:rsidRPr="00A71A4A" w:rsidRDefault="00A71A4A" w:rsidP="0093432C">
            <w:pPr>
              <w:spacing w:after="40" w:line="240" w:lineRule="auto"/>
            </w:pPr>
            <w:r w:rsidRPr="00A71A4A">
              <w:t>1.</w:t>
            </w:r>
          </w:p>
        </w:tc>
        <w:tc>
          <w:tcPr>
            <w:tcW w:w="2001" w:type="dxa"/>
            <w:shd w:val="clear" w:color="auto" w:fill="auto"/>
          </w:tcPr>
          <w:p w14:paraId="061C89FF" w14:textId="5DF055D1" w:rsidR="00A71A4A" w:rsidRPr="00A71A4A" w:rsidRDefault="00A71A4A" w:rsidP="001717BE">
            <w:pPr>
              <w:spacing w:after="40" w:line="240" w:lineRule="auto"/>
            </w:pPr>
            <w:r w:rsidRPr="00A71A4A">
              <w:t xml:space="preserve">Pracownik </w:t>
            </w:r>
            <w:r w:rsidR="00E66C26">
              <w:t>Wydziału Projektów Własnych</w:t>
            </w:r>
          </w:p>
        </w:tc>
        <w:tc>
          <w:tcPr>
            <w:tcW w:w="3260" w:type="dxa"/>
            <w:shd w:val="clear" w:color="auto" w:fill="auto"/>
          </w:tcPr>
          <w:p w14:paraId="0FE6A9A5" w14:textId="23F88261" w:rsidR="00A71A4A" w:rsidRPr="00A71A4A" w:rsidRDefault="00A71A4A" w:rsidP="00211ADC">
            <w:pPr>
              <w:spacing w:after="40" w:line="240" w:lineRule="auto"/>
            </w:pPr>
            <w:r w:rsidRPr="00A71A4A">
              <w:t>W odpowiedzi na pismo wzywające do złożenia wniosku o dofinansowanie projektu IP, przygotowanie</w:t>
            </w:r>
            <w:r w:rsidR="00787CCA" w:rsidRPr="00787CCA">
              <w:t xml:space="preserve"> w systemie GWAEFS</w:t>
            </w:r>
            <w:r w:rsidRPr="00A71A4A">
              <w:t xml:space="preserve"> wniosku o dofinansowanie projektu i przekazanie go do </w:t>
            </w:r>
            <w:r w:rsidR="00382BBC">
              <w:t>Kierownika Wydziału</w:t>
            </w:r>
            <w:r w:rsidRPr="00A71A4A">
              <w:t xml:space="preserve"> celem weryfikacji i akceptacji.</w:t>
            </w:r>
          </w:p>
        </w:tc>
        <w:tc>
          <w:tcPr>
            <w:tcW w:w="1701" w:type="dxa"/>
            <w:vMerge w:val="restart"/>
            <w:shd w:val="clear" w:color="auto" w:fill="auto"/>
          </w:tcPr>
          <w:p w14:paraId="1F06E6A6" w14:textId="77777777" w:rsidR="00A71A4A" w:rsidRPr="00A71A4A" w:rsidRDefault="00A71A4A" w:rsidP="0093432C">
            <w:pPr>
              <w:spacing w:after="40" w:line="240" w:lineRule="auto"/>
            </w:pPr>
            <w:r w:rsidRPr="00A71A4A">
              <w:t xml:space="preserve">W terminie wskazanym w piśmie wzywającym </w:t>
            </w:r>
            <w:r w:rsidR="00D714BE" w:rsidRPr="00A71A4A">
              <w:t xml:space="preserve">IP </w:t>
            </w:r>
            <w:r w:rsidRPr="00A71A4A">
              <w:t xml:space="preserve">do złożenia wniosku o dofinansowanie projektu </w:t>
            </w:r>
          </w:p>
        </w:tc>
        <w:tc>
          <w:tcPr>
            <w:tcW w:w="1525" w:type="dxa"/>
            <w:shd w:val="clear" w:color="auto" w:fill="auto"/>
          </w:tcPr>
          <w:p w14:paraId="66CB419F" w14:textId="77777777" w:rsidR="00A71A4A" w:rsidRPr="00A71A4A" w:rsidRDefault="00A71A4A" w:rsidP="001717BE">
            <w:pPr>
              <w:spacing w:after="40" w:line="240" w:lineRule="auto"/>
            </w:pPr>
          </w:p>
        </w:tc>
      </w:tr>
      <w:tr w:rsidR="00A71A4A" w:rsidRPr="00A71A4A" w14:paraId="54DB0962" w14:textId="77777777" w:rsidTr="00AC06E3">
        <w:tc>
          <w:tcPr>
            <w:tcW w:w="693" w:type="dxa"/>
            <w:shd w:val="clear" w:color="auto" w:fill="auto"/>
          </w:tcPr>
          <w:p w14:paraId="32608670" w14:textId="77777777" w:rsidR="00A71A4A" w:rsidRPr="00A71A4A" w:rsidRDefault="00A71A4A" w:rsidP="0093432C">
            <w:pPr>
              <w:spacing w:after="40" w:line="240" w:lineRule="auto"/>
            </w:pPr>
            <w:r w:rsidRPr="00A71A4A">
              <w:t>2.</w:t>
            </w:r>
          </w:p>
        </w:tc>
        <w:tc>
          <w:tcPr>
            <w:tcW w:w="2001" w:type="dxa"/>
            <w:shd w:val="clear" w:color="auto" w:fill="auto"/>
          </w:tcPr>
          <w:p w14:paraId="3C124AAF" w14:textId="4D6FF13E" w:rsidR="00A71A4A" w:rsidRPr="00A71A4A" w:rsidRDefault="003B73AE" w:rsidP="001717BE">
            <w:pPr>
              <w:spacing w:after="40" w:line="240" w:lineRule="auto"/>
            </w:pPr>
            <w:r w:rsidRPr="00A71A4A">
              <w:t>K</w:t>
            </w:r>
            <w:r w:rsidR="00710621">
              <w:t>ierownik</w:t>
            </w:r>
            <w:r w:rsidRPr="00A71A4A">
              <w:t xml:space="preserve"> </w:t>
            </w:r>
            <w:r w:rsidR="00E66C26">
              <w:t>Wydziału Projektów Własnych</w:t>
            </w:r>
          </w:p>
        </w:tc>
        <w:tc>
          <w:tcPr>
            <w:tcW w:w="3260" w:type="dxa"/>
            <w:shd w:val="clear" w:color="auto" w:fill="auto"/>
          </w:tcPr>
          <w:p w14:paraId="24C7E6CE" w14:textId="77777777" w:rsidR="00A71A4A" w:rsidRPr="00A71A4A" w:rsidRDefault="00A71A4A" w:rsidP="00211ADC">
            <w:pPr>
              <w:spacing w:after="40" w:line="240" w:lineRule="auto"/>
            </w:pPr>
            <w:r w:rsidRPr="00A71A4A">
              <w:t>Weryfikacja wniosku o dofinansowanie projektu</w:t>
            </w:r>
            <w:r w:rsidR="00787CCA">
              <w:t xml:space="preserve"> (wydruk z systemu GWAEFS)</w:t>
            </w:r>
            <w:r w:rsidRPr="00A71A4A">
              <w:t>:</w:t>
            </w:r>
          </w:p>
          <w:p w14:paraId="23EE2E66" w14:textId="0FF20274" w:rsidR="00A71A4A" w:rsidRPr="00A71A4A" w:rsidRDefault="00A71A4A" w:rsidP="00211ADC">
            <w:pPr>
              <w:spacing w:after="40" w:line="240" w:lineRule="auto"/>
            </w:pPr>
            <w:r w:rsidRPr="00A71A4A">
              <w:t xml:space="preserve">- Jeśli TAK, akceptacja poprzez zaparafowanie wniosku o dofinansowanie projektu i przekazanie do Wicedyrektora ds. </w:t>
            </w:r>
            <w:r w:rsidR="00E16FDA">
              <w:t>Wdrażania i Współpracy</w:t>
            </w:r>
            <w:r w:rsidRPr="00A71A4A">
              <w:t xml:space="preserve"> celem zatwierdzenia,</w:t>
            </w:r>
          </w:p>
          <w:p w14:paraId="0376D66D" w14:textId="77777777" w:rsidR="00A71A4A" w:rsidRPr="00A71A4A" w:rsidRDefault="00A71A4A" w:rsidP="00211ADC">
            <w:pPr>
              <w:spacing w:after="40" w:line="240" w:lineRule="auto"/>
            </w:pPr>
            <w:r w:rsidRPr="00A71A4A">
              <w:t>- Jeśli NIE, przejść do punktu 1.</w:t>
            </w:r>
          </w:p>
        </w:tc>
        <w:tc>
          <w:tcPr>
            <w:tcW w:w="1701" w:type="dxa"/>
            <w:vMerge/>
            <w:shd w:val="clear" w:color="auto" w:fill="auto"/>
          </w:tcPr>
          <w:p w14:paraId="010CBF23" w14:textId="77777777" w:rsidR="00A71A4A" w:rsidRPr="00A71A4A" w:rsidRDefault="00A71A4A">
            <w:pPr>
              <w:spacing w:after="40" w:line="240" w:lineRule="auto"/>
            </w:pPr>
          </w:p>
        </w:tc>
        <w:tc>
          <w:tcPr>
            <w:tcW w:w="1525" w:type="dxa"/>
            <w:shd w:val="clear" w:color="auto" w:fill="auto"/>
          </w:tcPr>
          <w:p w14:paraId="610D4348" w14:textId="77777777" w:rsidR="00A71A4A" w:rsidRPr="00A71A4A" w:rsidRDefault="00A71A4A">
            <w:pPr>
              <w:spacing w:after="40" w:line="240" w:lineRule="auto"/>
            </w:pPr>
          </w:p>
        </w:tc>
      </w:tr>
      <w:tr w:rsidR="00A71A4A" w:rsidRPr="00A71A4A" w14:paraId="6607FF06" w14:textId="77777777" w:rsidTr="00AC06E3">
        <w:tc>
          <w:tcPr>
            <w:tcW w:w="693" w:type="dxa"/>
            <w:shd w:val="clear" w:color="auto" w:fill="auto"/>
          </w:tcPr>
          <w:p w14:paraId="7203CCF0" w14:textId="77777777" w:rsidR="00A71A4A" w:rsidRPr="00A71A4A" w:rsidRDefault="00A71A4A" w:rsidP="0093432C">
            <w:pPr>
              <w:spacing w:after="40" w:line="240" w:lineRule="auto"/>
            </w:pPr>
            <w:r w:rsidRPr="00A71A4A">
              <w:t>3.</w:t>
            </w:r>
          </w:p>
        </w:tc>
        <w:tc>
          <w:tcPr>
            <w:tcW w:w="2001" w:type="dxa"/>
            <w:shd w:val="clear" w:color="auto" w:fill="auto"/>
          </w:tcPr>
          <w:p w14:paraId="16DA1950" w14:textId="5254CB7F" w:rsidR="00A71A4A" w:rsidRPr="00A71A4A" w:rsidRDefault="00A71A4A" w:rsidP="001717BE">
            <w:pPr>
              <w:spacing w:after="40" w:line="240" w:lineRule="auto"/>
            </w:pPr>
            <w:r w:rsidRPr="00A71A4A">
              <w:t xml:space="preserve">Wicedyrektor ds. </w:t>
            </w:r>
            <w:r w:rsidR="00E16FDA">
              <w:t>Wdrażania i Współpracy</w:t>
            </w:r>
          </w:p>
        </w:tc>
        <w:tc>
          <w:tcPr>
            <w:tcW w:w="3260" w:type="dxa"/>
            <w:shd w:val="clear" w:color="auto" w:fill="auto"/>
          </w:tcPr>
          <w:p w14:paraId="4809CAEF" w14:textId="77777777" w:rsidR="00A71A4A" w:rsidRPr="00A71A4A" w:rsidRDefault="00A71A4A" w:rsidP="00211ADC">
            <w:pPr>
              <w:spacing w:after="40" w:line="240" w:lineRule="auto"/>
            </w:pPr>
            <w:r w:rsidRPr="00A71A4A">
              <w:t>Weryfikacja wniosku o dofinansowanie projektu</w:t>
            </w:r>
            <w:r w:rsidR="00787CCA">
              <w:t xml:space="preserve"> </w:t>
            </w:r>
            <w:r w:rsidR="00787CCA" w:rsidRPr="00787CCA">
              <w:t>(wydruk z systemu GWAEFS)</w:t>
            </w:r>
            <w:r w:rsidRPr="00A71A4A">
              <w:t>:</w:t>
            </w:r>
          </w:p>
          <w:p w14:paraId="3ABB077E" w14:textId="77777777" w:rsidR="00A71A4A" w:rsidRPr="00A71A4A" w:rsidRDefault="00A71A4A" w:rsidP="00211ADC">
            <w:pPr>
              <w:spacing w:after="40" w:line="240" w:lineRule="auto"/>
            </w:pPr>
            <w:r w:rsidRPr="00A71A4A">
              <w:t>- Jeśli TAK, zatwierdzenie poprzez podpisanie wniosku,</w:t>
            </w:r>
          </w:p>
          <w:p w14:paraId="341B505B" w14:textId="77777777" w:rsidR="00A71A4A" w:rsidRPr="00A71A4A" w:rsidRDefault="00A71A4A" w:rsidP="00211ADC">
            <w:pPr>
              <w:spacing w:after="40" w:line="240" w:lineRule="auto"/>
            </w:pPr>
            <w:r w:rsidRPr="00A71A4A">
              <w:t>- Jeśli NIE, przejść do punktu 1.</w:t>
            </w:r>
          </w:p>
        </w:tc>
        <w:tc>
          <w:tcPr>
            <w:tcW w:w="1701" w:type="dxa"/>
            <w:vMerge/>
            <w:shd w:val="clear" w:color="auto" w:fill="auto"/>
          </w:tcPr>
          <w:p w14:paraId="16E675E6" w14:textId="77777777" w:rsidR="00A71A4A" w:rsidRPr="00A71A4A" w:rsidRDefault="00A71A4A">
            <w:pPr>
              <w:spacing w:after="40" w:line="240" w:lineRule="auto"/>
            </w:pPr>
          </w:p>
        </w:tc>
        <w:tc>
          <w:tcPr>
            <w:tcW w:w="1525" w:type="dxa"/>
            <w:shd w:val="clear" w:color="auto" w:fill="auto"/>
          </w:tcPr>
          <w:p w14:paraId="2245ACEF" w14:textId="77777777" w:rsidR="00A71A4A" w:rsidRPr="00A71A4A" w:rsidRDefault="00A71A4A">
            <w:pPr>
              <w:spacing w:after="40" w:line="240" w:lineRule="auto"/>
            </w:pPr>
          </w:p>
        </w:tc>
      </w:tr>
      <w:tr w:rsidR="00A71A4A" w:rsidRPr="00A71A4A" w14:paraId="7A79DD23" w14:textId="77777777" w:rsidTr="00AC06E3">
        <w:tc>
          <w:tcPr>
            <w:tcW w:w="693" w:type="dxa"/>
            <w:shd w:val="clear" w:color="auto" w:fill="auto"/>
          </w:tcPr>
          <w:p w14:paraId="5BCF7DD7" w14:textId="77777777" w:rsidR="00A71A4A" w:rsidRPr="00A71A4A" w:rsidRDefault="00A71A4A" w:rsidP="0093432C">
            <w:pPr>
              <w:spacing w:after="40" w:line="240" w:lineRule="auto"/>
            </w:pPr>
            <w:r w:rsidRPr="00A71A4A">
              <w:t>4.</w:t>
            </w:r>
          </w:p>
        </w:tc>
        <w:tc>
          <w:tcPr>
            <w:tcW w:w="2001" w:type="dxa"/>
            <w:shd w:val="clear" w:color="auto" w:fill="auto"/>
          </w:tcPr>
          <w:p w14:paraId="421B9A31" w14:textId="7F0C6EE6" w:rsidR="00A71A4A" w:rsidRPr="00A71A4A" w:rsidRDefault="003B73AE" w:rsidP="001717BE">
            <w:pPr>
              <w:spacing w:after="40" w:line="240" w:lineRule="auto"/>
            </w:pPr>
            <w:r>
              <w:t>K</w:t>
            </w:r>
            <w:r w:rsidR="00BA40A7">
              <w:t>ierownik Wydziału Projektów Własnych</w:t>
            </w:r>
          </w:p>
        </w:tc>
        <w:tc>
          <w:tcPr>
            <w:tcW w:w="3260" w:type="dxa"/>
            <w:shd w:val="clear" w:color="auto" w:fill="auto"/>
          </w:tcPr>
          <w:p w14:paraId="37F711A8" w14:textId="23C18794" w:rsidR="00A71A4A" w:rsidRPr="00A71A4A" w:rsidRDefault="002A1512" w:rsidP="00211ADC">
            <w:pPr>
              <w:spacing w:after="40" w:line="240" w:lineRule="auto"/>
            </w:pPr>
            <w:r>
              <w:t>Złożenie</w:t>
            </w:r>
            <w:r w:rsidRPr="00A71A4A">
              <w:t xml:space="preserve"> </w:t>
            </w:r>
            <w:r w:rsidR="00A71A4A" w:rsidRPr="00A71A4A">
              <w:t xml:space="preserve">wniosku o dofinansowanie projektu do </w:t>
            </w:r>
            <w:r>
              <w:t>Punktu Przyjęć Wniosków</w:t>
            </w:r>
            <w:r w:rsidR="00415A01">
              <w:t xml:space="preserve"> EFS</w:t>
            </w:r>
            <w:r w:rsidR="00A71A4A" w:rsidRPr="00A71A4A">
              <w:t>.</w:t>
            </w:r>
          </w:p>
        </w:tc>
        <w:tc>
          <w:tcPr>
            <w:tcW w:w="1701" w:type="dxa"/>
            <w:vMerge/>
            <w:shd w:val="clear" w:color="auto" w:fill="auto"/>
          </w:tcPr>
          <w:p w14:paraId="1C6D3B4A" w14:textId="77777777" w:rsidR="00A71A4A" w:rsidRPr="00A71A4A" w:rsidRDefault="00A71A4A">
            <w:pPr>
              <w:spacing w:after="40" w:line="240" w:lineRule="auto"/>
            </w:pPr>
          </w:p>
        </w:tc>
        <w:tc>
          <w:tcPr>
            <w:tcW w:w="1525" w:type="dxa"/>
            <w:shd w:val="clear" w:color="auto" w:fill="auto"/>
          </w:tcPr>
          <w:p w14:paraId="258856E2" w14:textId="77777777" w:rsidR="00A71A4A" w:rsidRPr="00A71A4A" w:rsidRDefault="00A71A4A">
            <w:pPr>
              <w:spacing w:after="40" w:line="240" w:lineRule="auto"/>
            </w:pPr>
          </w:p>
        </w:tc>
      </w:tr>
    </w:tbl>
    <w:p w14:paraId="28EDAA5D" w14:textId="77777777" w:rsidR="00624A21" w:rsidRDefault="00570AEB" w:rsidP="00211ADC">
      <w:pPr>
        <w:pStyle w:val="Nagwek1"/>
        <w:spacing w:after="240"/>
        <w:rPr>
          <w:smallCaps/>
          <w:color w:val="auto"/>
        </w:rPr>
      </w:pPr>
      <w:bookmarkStart w:id="110" w:name="_Toc136956851"/>
      <w:r w:rsidRPr="007B6308">
        <w:rPr>
          <w:smallCaps/>
          <w:color w:val="auto"/>
        </w:rPr>
        <w:t>6. Procesy przyjmowania do realizacji projektów pozakonkursowych</w:t>
      </w:r>
      <w:bookmarkEnd w:id="110"/>
      <w:r w:rsidRPr="007B6308">
        <w:rPr>
          <w:smallCaps/>
          <w:color w:val="auto"/>
        </w:rPr>
        <w:t xml:space="preserve"> </w:t>
      </w:r>
    </w:p>
    <w:p w14:paraId="40AD7E10" w14:textId="77777777" w:rsidR="00192F38" w:rsidRDefault="00192F38" w:rsidP="007110BE">
      <w:pPr>
        <w:rPr>
          <w:rFonts w:eastAsiaTheme="majorEastAsia" w:cstheme="majorBidi"/>
          <w:bCs/>
          <w:i/>
        </w:rPr>
      </w:pPr>
      <w:r w:rsidRPr="00D82C73">
        <w:rPr>
          <w:rFonts w:eastAsiaTheme="majorEastAsia" w:cstheme="majorBidi"/>
          <w:bCs/>
        </w:rPr>
        <w:t>Czynności</w:t>
      </w:r>
      <w:r>
        <w:rPr>
          <w:rFonts w:eastAsiaTheme="majorEastAsia" w:cstheme="majorBidi"/>
          <w:bCs/>
        </w:rPr>
        <w:t xml:space="preserve"> wykonywane w SL2014 w zakresie dotyczącym wyboru projektów pozakonkursowych przeprowadzane są zgodnie z zapisami </w:t>
      </w:r>
      <w:r w:rsidRPr="00D82C73">
        <w:rPr>
          <w:rFonts w:eastAsiaTheme="majorEastAsia" w:cstheme="majorBidi"/>
          <w:bCs/>
          <w:i/>
        </w:rPr>
        <w:t>Instrukcji użytkownika I (SL2014)</w:t>
      </w:r>
    </w:p>
    <w:p w14:paraId="5ACA0234" w14:textId="77777777" w:rsidR="00A90204" w:rsidRDefault="00A90204" w:rsidP="00211ADC">
      <w:pPr>
        <w:spacing w:before="120" w:after="40"/>
        <w:rPr>
          <w:rFonts w:ascii="Calibri" w:eastAsia="Calibri" w:hAnsi="Calibri" w:cs="Times New Roman"/>
        </w:rPr>
      </w:pPr>
      <w:r>
        <w:rPr>
          <w:rFonts w:ascii="Calibri" w:eastAsia="Calibri" w:hAnsi="Calibri" w:cs="Times New Roman"/>
        </w:rPr>
        <w:t>IP RPOWP podczas oceny projektów pozakonkursowych do dofinansowania korzysta z Systemu Ewidencji Wniosków Aplikacyjnych (SEWA),</w:t>
      </w:r>
      <w:r w:rsidR="00FA33E5">
        <w:rPr>
          <w:rFonts w:ascii="Calibri" w:eastAsia="Calibri" w:hAnsi="Calibri" w:cs="Times New Roman"/>
        </w:rPr>
        <w:t xml:space="preserve"> </w:t>
      </w:r>
      <w:r>
        <w:rPr>
          <w:rFonts w:ascii="Calibri" w:eastAsia="Calibri" w:hAnsi="Calibri" w:cs="Times New Roman"/>
        </w:rPr>
        <w:t>który jest jedną z aplikacji wchodzących w skład pakietu oprogramowania wspomagającego proces wdrażania Regionalnego Programu Operacyjnego Województwa Podlaskiego 2014-2020, funkcjonującego pod nazwą System Obsługi Wniosków Aplikacyjnych RPOWP (SOWA RPOWP).</w:t>
      </w:r>
    </w:p>
    <w:p w14:paraId="12C36F4B" w14:textId="77777777" w:rsidR="00A90204" w:rsidRDefault="00A90204" w:rsidP="00211ADC">
      <w:pPr>
        <w:spacing w:before="120" w:after="40"/>
        <w:rPr>
          <w:rFonts w:ascii="Calibri" w:eastAsia="Calibri" w:hAnsi="Calibri" w:cs="Times New Roman"/>
        </w:rPr>
      </w:pPr>
      <w:r>
        <w:rPr>
          <w:rFonts w:ascii="Calibri" w:eastAsia="Calibri" w:hAnsi="Calibri" w:cs="Times New Roman"/>
        </w:rPr>
        <w:t>Aplikacja SEWA stanowi narzędzie pozwalające na bezpośredni dostęp użytkowników do danych zgromadzonych w Bazie Danych wniosków aplikacyjnych perspektywy 2014-2020 i pozwala użytkownikom SEWA na analizę oraz przetwarzanie danych w zakresie:</w:t>
      </w:r>
    </w:p>
    <w:p w14:paraId="6E914106" w14:textId="77777777" w:rsidR="00A90204" w:rsidRDefault="00A90204" w:rsidP="00211ADC">
      <w:pPr>
        <w:spacing w:after="0"/>
        <w:rPr>
          <w:rFonts w:ascii="Calibri" w:eastAsia="Calibri" w:hAnsi="Calibri" w:cs="Times New Roman"/>
        </w:rPr>
      </w:pPr>
      <w:r>
        <w:rPr>
          <w:rFonts w:ascii="Calibri" w:eastAsia="Calibri" w:hAnsi="Calibri" w:cs="Times New Roman"/>
        </w:rPr>
        <w:t>- bezpośredniego pobierania wniosków (plików xml),</w:t>
      </w:r>
    </w:p>
    <w:p w14:paraId="55786689" w14:textId="77777777" w:rsidR="00A90204" w:rsidRDefault="00A90204" w:rsidP="00211ADC">
      <w:pPr>
        <w:spacing w:after="0"/>
        <w:rPr>
          <w:rFonts w:ascii="Calibri" w:eastAsia="Calibri" w:hAnsi="Calibri" w:cs="Times New Roman"/>
        </w:rPr>
      </w:pPr>
      <w:r>
        <w:rPr>
          <w:rFonts w:ascii="Calibri" w:eastAsia="Calibri" w:hAnsi="Calibri" w:cs="Times New Roman"/>
        </w:rPr>
        <w:t>- raportowania na bazie danych zgromadzonych w Bazie Danych wniosków aplikacyjnych perspektywy 2014-2020, dane rejestrowane w systemie SEWA są zsynchronizowane z danymi zarejestrowanymi w SL2014 (w zakresie wniosków o dofinansowanie i umów o dofinansowanie),</w:t>
      </w:r>
    </w:p>
    <w:p w14:paraId="07026A38" w14:textId="77777777" w:rsidR="00A90204" w:rsidRDefault="00A90204" w:rsidP="00211ADC">
      <w:pPr>
        <w:spacing w:after="0"/>
        <w:rPr>
          <w:rFonts w:ascii="Calibri" w:eastAsia="Calibri" w:hAnsi="Calibri" w:cs="Times New Roman"/>
        </w:rPr>
      </w:pPr>
      <w:r>
        <w:rPr>
          <w:rFonts w:ascii="Calibri" w:eastAsia="Calibri" w:hAnsi="Calibri" w:cs="Times New Roman"/>
        </w:rPr>
        <w:t>- rejestrowania podstawowych danych z cyklu życia projektu,</w:t>
      </w:r>
    </w:p>
    <w:p w14:paraId="02B18EA9" w14:textId="77777777" w:rsidR="00A90204" w:rsidRDefault="00A90204" w:rsidP="00211ADC">
      <w:pPr>
        <w:spacing w:after="0"/>
        <w:rPr>
          <w:rFonts w:ascii="Calibri" w:eastAsia="Calibri" w:hAnsi="Calibri" w:cs="Times New Roman"/>
        </w:rPr>
      </w:pPr>
      <w:r>
        <w:rPr>
          <w:rFonts w:ascii="Calibri" w:eastAsia="Calibri" w:hAnsi="Calibri" w:cs="Times New Roman"/>
        </w:rPr>
        <w:t>- eksport danych do systemu SL2014 (wniosków o dofinansowanie i umów/decyzji o dofinansowanie).</w:t>
      </w:r>
    </w:p>
    <w:p w14:paraId="4088BB0D" w14:textId="1A0F9930" w:rsidR="00A90204" w:rsidRPr="00727B1C" w:rsidRDefault="00A90204" w:rsidP="00211ADC">
      <w:pPr>
        <w:spacing w:before="120" w:after="40"/>
      </w:pPr>
      <w:r>
        <w:rPr>
          <w:rFonts w:ascii="Calibri" w:eastAsia="Calibri" w:hAnsi="Calibri" w:cs="Times New Roman"/>
        </w:rPr>
        <w:t>Dane do aplikacji SEWA w IP RPOWP wprowadzane są nie później niż w ciągu 3 dni roboczych od wystąpienia zdarzenia warunkującego konieczność wprowadzenia lub modyfikacji danych. W przypadku przekroczenia tego terminu użytkownik odpowiedzialny za wprowadzenie danych sporządza notatkę, w której określa przyczynę przekroczenia tego terminu.</w:t>
      </w:r>
    </w:p>
    <w:p w14:paraId="587CB591" w14:textId="77777777" w:rsidR="0080202A" w:rsidRPr="00F403DD" w:rsidRDefault="0080202A" w:rsidP="00211ADC">
      <w:pPr>
        <w:pStyle w:val="Nagwek2"/>
        <w:spacing w:before="360"/>
        <w:rPr>
          <w:color w:val="auto"/>
        </w:rPr>
      </w:pPr>
      <w:bookmarkStart w:id="111" w:name="_Toc136956852"/>
      <w:r w:rsidRPr="00F403DD">
        <w:rPr>
          <w:color w:val="auto"/>
        </w:rPr>
        <w:t>6.1 Procesy przyjmowania do realizacji projektów pozakonkursowych Powiatowych Urzędów Pracy</w:t>
      </w:r>
      <w:bookmarkEnd w:id="111"/>
    </w:p>
    <w:p w14:paraId="434E5F55" w14:textId="77777777" w:rsidR="00570AEB" w:rsidRPr="00F403DD" w:rsidRDefault="00570AEB" w:rsidP="00211ADC">
      <w:pPr>
        <w:pStyle w:val="Nagwek3"/>
        <w:rPr>
          <w:color w:val="auto"/>
          <w:sz w:val="24"/>
          <w:szCs w:val="28"/>
        </w:rPr>
      </w:pPr>
      <w:bookmarkStart w:id="112" w:name="_Toc420062194"/>
      <w:bookmarkStart w:id="113" w:name="_Toc136956853"/>
      <w:r w:rsidRPr="00F403DD">
        <w:rPr>
          <w:color w:val="auto"/>
          <w:sz w:val="24"/>
          <w:szCs w:val="28"/>
        </w:rPr>
        <w:t>6.1</w:t>
      </w:r>
      <w:r w:rsidR="00672942">
        <w:rPr>
          <w:color w:val="auto"/>
          <w:sz w:val="24"/>
          <w:szCs w:val="28"/>
        </w:rPr>
        <w:t>.1</w:t>
      </w:r>
      <w:r w:rsidRPr="00F403DD">
        <w:rPr>
          <w:color w:val="auto"/>
          <w:sz w:val="24"/>
          <w:szCs w:val="28"/>
        </w:rPr>
        <w:t xml:space="preserve"> Instrukcja ogłaszania wezwania powiatowych urzędów pracy województwa podlaskiego w trybie pozakonkursowym do złożenia wniosków o dofinansowanie projektów</w:t>
      </w:r>
      <w:bookmarkEnd w:id="112"/>
      <w:bookmarkEnd w:id="113"/>
      <w:r w:rsidRPr="00F403DD">
        <w:rPr>
          <w:color w:val="auto"/>
          <w:sz w:val="24"/>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570AEB" w:rsidRPr="00570AEB" w14:paraId="7D26F65E" w14:textId="77777777" w:rsidTr="00720B9C">
        <w:tc>
          <w:tcPr>
            <w:tcW w:w="675" w:type="dxa"/>
            <w:shd w:val="clear" w:color="auto" w:fill="auto"/>
          </w:tcPr>
          <w:p w14:paraId="30AC09AF" w14:textId="77777777" w:rsidR="00570AEB" w:rsidRPr="00570AEB" w:rsidRDefault="00570AEB" w:rsidP="007110BE">
            <w:pPr>
              <w:spacing w:after="40" w:line="240" w:lineRule="auto"/>
              <w:rPr>
                <w:b/>
              </w:rPr>
            </w:pPr>
            <w:r w:rsidRPr="00570AEB">
              <w:rPr>
                <w:b/>
              </w:rPr>
              <w:t>Lp.</w:t>
            </w:r>
          </w:p>
        </w:tc>
        <w:tc>
          <w:tcPr>
            <w:tcW w:w="1985" w:type="dxa"/>
            <w:shd w:val="clear" w:color="auto" w:fill="auto"/>
          </w:tcPr>
          <w:p w14:paraId="52FC5531" w14:textId="77777777" w:rsidR="00570AEB" w:rsidRPr="00570AEB" w:rsidRDefault="00570AEB" w:rsidP="001717BE">
            <w:pPr>
              <w:spacing w:after="40" w:line="240" w:lineRule="auto"/>
              <w:rPr>
                <w:b/>
              </w:rPr>
            </w:pPr>
            <w:r w:rsidRPr="00570AEB">
              <w:rPr>
                <w:b/>
              </w:rPr>
              <w:t>Osoba wykonująca działanie</w:t>
            </w:r>
          </w:p>
        </w:tc>
        <w:tc>
          <w:tcPr>
            <w:tcW w:w="3260" w:type="dxa"/>
            <w:shd w:val="clear" w:color="auto" w:fill="auto"/>
          </w:tcPr>
          <w:p w14:paraId="355D11BE" w14:textId="77777777" w:rsidR="00570AEB" w:rsidRPr="00570AEB" w:rsidRDefault="00570AEB">
            <w:pPr>
              <w:spacing w:after="40" w:line="240" w:lineRule="auto"/>
              <w:rPr>
                <w:b/>
              </w:rPr>
            </w:pPr>
            <w:r w:rsidRPr="00570AEB">
              <w:rPr>
                <w:b/>
              </w:rPr>
              <w:t>Działanie</w:t>
            </w:r>
          </w:p>
        </w:tc>
        <w:tc>
          <w:tcPr>
            <w:tcW w:w="1701" w:type="dxa"/>
            <w:shd w:val="clear" w:color="auto" w:fill="auto"/>
          </w:tcPr>
          <w:p w14:paraId="4E7E70CD" w14:textId="77777777" w:rsidR="00570AEB" w:rsidRPr="00570AEB" w:rsidRDefault="00570AEB">
            <w:pPr>
              <w:spacing w:after="40" w:line="240" w:lineRule="auto"/>
              <w:rPr>
                <w:b/>
              </w:rPr>
            </w:pPr>
            <w:r w:rsidRPr="00570AEB">
              <w:rPr>
                <w:b/>
              </w:rPr>
              <w:t>Termin wykonania</w:t>
            </w:r>
          </w:p>
        </w:tc>
        <w:tc>
          <w:tcPr>
            <w:tcW w:w="1559" w:type="dxa"/>
            <w:shd w:val="clear" w:color="auto" w:fill="auto"/>
          </w:tcPr>
          <w:p w14:paraId="63BA4CF3" w14:textId="77777777" w:rsidR="00570AEB" w:rsidRPr="00570AEB" w:rsidRDefault="00570AEB">
            <w:pPr>
              <w:spacing w:after="40" w:line="240" w:lineRule="auto"/>
              <w:rPr>
                <w:b/>
              </w:rPr>
            </w:pPr>
            <w:r w:rsidRPr="00570AEB">
              <w:rPr>
                <w:b/>
              </w:rPr>
              <w:t>Jednostki powiązane</w:t>
            </w:r>
          </w:p>
        </w:tc>
      </w:tr>
      <w:tr w:rsidR="00570AEB" w:rsidRPr="00570AEB" w14:paraId="69B6243E" w14:textId="77777777" w:rsidTr="00720B9C">
        <w:tc>
          <w:tcPr>
            <w:tcW w:w="675" w:type="dxa"/>
            <w:shd w:val="clear" w:color="auto" w:fill="auto"/>
          </w:tcPr>
          <w:p w14:paraId="5AC66A29" w14:textId="77777777" w:rsidR="00570AEB" w:rsidRPr="00570AEB" w:rsidRDefault="00570AEB" w:rsidP="007110BE">
            <w:pPr>
              <w:spacing w:after="40" w:line="240" w:lineRule="auto"/>
            </w:pPr>
            <w:r w:rsidRPr="00570AEB">
              <w:t>1.</w:t>
            </w:r>
          </w:p>
        </w:tc>
        <w:tc>
          <w:tcPr>
            <w:tcW w:w="1985" w:type="dxa"/>
            <w:shd w:val="clear" w:color="auto" w:fill="auto"/>
          </w:tcPr>
          <w:p w14:paraId="08E38409" w14:textId="78201B29" w:rsidR="00570AEB" w:rsidRPr="00570AEB" w:rsidRDefault="00570AEB" w:rsidP="001717BE">
            <w:pPr>
              <w:spacing w:after="40" w:line="240" w:lineRule="auto"/>
            </w:pPr>
            <w:r w:rsidRPr="00570AEB">
              <w:t xml:space="preserve">Pracownik </w:t>
            </w:r>
            <w:r w:rsidR="00BA40A7" w:rsidRPr="00BA40A7">
              <w:t>Zespołu ds. Programowania, Oceny i Wyboru Projektów</w:t>
            </w:r>
          </w:p>
        </w:tc>
        <w:tc>
          <w:tcPr>
            <w:tcW w:w="3260" w:type="dxa"/>
            <w:shd w:val="clear" w:color="auto" w:fill="auto"/>
          </w:tcPr>
          <w:p w14:paraId="1B4CF848" w14:textId="02BEE231" w:rsidR="00570AEB" w:rsidRPr="00570AEB" w:rsidRDefault="00570AEB" w:rsidP="00211ADC">
            <w:pPr>
              <w:spacing w:after="40" w:line="240" w:lineRule="auto"/>
            </w:pPr>
            <w:r w:rsidRPr="00570AEB">
              <w:t xml:space="preserve">Na zlecenie Kierownika </w:t>
            </w:r>
            <w:r w:rsidR="00BA40A7">
              <w:t>Zespołu</w:t>
            </w:r>
            <w:r w:rsidR="00BA40A7" w:rsidRPr="00570AEB">
              <w:t xml:space="preserve"> </w:t>
            </w:r>
            <w:r w:rsidRPr="00570AEB">
              <w:t>przygotowanie:</w:t>
            </w:r>
          </w:p>
          <w:p w14:paraId="72DD9FAB" w14:textId="77777777" w:rsidR="00570AEB" w:rsidRPr="00570AEB" w:rsidRDefault="00570AEB" w:rsidP="00211ADC">
            <w:pPr>
              <w:numPr>
                <w:ilvl w:val="0"/>
                <w:numId w:val="52"/>
              </w:numPr>
              <w:spacing w:after="40" w:line="240" w:lineRule="auto"/>
              <w:ind w:left="175" w:hanging="218"/>
              <w:contextualSpacing/>
            </w:pPr>
            <w:r w:rsidRPr="00570AEB">
              <w:t>ogłoszenia wzywającego powiatowe urzędy pracy województwa podlaskiego w trybie pozakonkursowym do złożenia wniosków o dofinansowanie projektów zawierającego co najmniej</w:t>
            </w:r>
            <w:r w:rsidR="00FB2D9C">
              <w:t xml:space="preserve"> elementy wskazane w art.48 ust. 4a</w:t>
            </w:r>
            <w:r w:rsidR="0089617D">
              <w:t xml:space="preserve"> ustawy wdrożeniowej, w </w:t>
            </w:r>
            <w:r w:rsidR="00FB2D9C">
              <w:t>tym</w:t>
            </w:r>
            <w:r w:rsidRPr="00570AEB">
              <w:t>:</w:t>
            </w:r>
          </w:p>
          <w:p w14:paraId="3B436832" w14:textId="77777777" w:rsidR="00570AEB" w:rsidRPr="00FB2D9C" w:rsidRDefault="00570AEB" w:rsidP="00211ADC">
            <w:pPr>
              <w:spacing w:after="40" w:line="240" w:lineRule="auto"/>
              <w:ind w:left="317"/>
            </w:pPr>
            <w:r w:rsidRPr="00FB2D9C">
              <w:t>- informacje ogólne dotyczące składania wniosków, termin rozpoczęcia i zakończenia przyjmowania wniosków, miejsce składania wniosków, dane teleadresowe,</w:t>
            </w:r>
          </w:p>
          <w:p w14:paraId="2401106C" w14:textId="77777777" w:rsidR="00570AEB" w:rsidRPr="00FB2D9C" w:rsidRDefault="00570AEB" w:rsidP="00211ADC">
            <w:pPr>
              <w:spacing w:after="40" w:line="240" w:lineRule="auto"/>
              <w:ind w:left="317"/>
            </w:pPr>
            <w:r w:rsidRPr="00FB2D9C">
              <w:t>- podstawę prawną i dokumenty programowe,</w:t>
            </w:r>
          </w:p>
          <w:p w14:paraId="57DFB2EF" w14:textId="77777777" w:rsidR="00570AEB" w:rsidRPr="00FB2D9C" w:rsidRDefault="00570AEB" w:rsidP="00211ADC">
            <w:pPr>
              <w:spacing w:after="40" w:line="240" w:lineRule="auto"/>
              <w:ind w:left="317"/>
            </w:pPr>
            <w:r w:rsidRPr="00FB2D9C">
              <w:t xml:space="preserve">- kwotę środków przeznaczoną na dofinansowanie projektów, </w:t>
            </w:r>
          </w:p>
          <w:p w14:paraId="3BE06167" w14:textId="77777777" w:rsidR="00570AEB" w:rsidRPr="00FB2D9C" w:rsidRDefault="00570AEB" w:rsidP="00211ADC">
            <w:pPr>
              <w:spacing w:after="40" w:line="240" w:lineRule="auto"/>
              <w:ind w:left="317"/>
            </w:pPr>
            <w:r w:rsidRPr="00FB2D9C">
              <w:t>- warunki realizacji projektów aktywizacji zawodowej wynikające z zapisów RPOWP,</w:t>
            </w:r>
          </w:p>
          <w:p w14:paraId="2A057972" w14:textId="77777777" w:rsidR="00570AEB" w:rsidRPr="00FB2D9C" w:rsidRDefault="00570AEB" w:rsidP="00211ADC">
            <w:pPr>
              <w:spacing w:after="40" w:line="240" w:lineRule="auto"/>
              <w:ind w:left="317"/>
            </w:pPr>
            <w:r w:rsidRPr="00FB2D9C">
              <w:t>- kryteria ogólne i szczegółowe wyboru projektów,</w:t>
            </w:r>
          </w:p>
          <w:p w14:paraId="2F10D9C4" w14:textId="77777777" w:rsidR="00570AEB" w:rsidRPr="00FB2D9C" w:rsidRDefault="00570AEB" w:rsidP="00211ADC">
            <w:pPr>
              <w:spacing w:after="40" w:line="240" w:lineRule="auto"/>
              <w:ind w:left="317"/>
            </w:pPr>
            <w:r w:rsidRPr="00FB2D9C">
              <w:t>- procedurę składania wniosku o dofinansowanie,</w:t>
            </w:r>
          </w:p>
          <w:p w14:paraId="347EF564" w14:textId="77777777" w:rsidR="00570AEB" w:rsidRPr="00FB2D9C" w:rsidRDefault="00570AEB" w:rsidP="00211ADC">
            <w:pPr>
              <w:spacing w:after="40" w:line="240" w:lineRule="auto"/>
              <w:ind w:left="317"/>
            </w:pPr>
            <w:r w:rsidRPr="00FB2D9C">
              <w:t>- procedurę oceny wniosku o dofinansowanie,</w:t>
            </w:r>
          </w:p>
          <w:p w14:paraId="0598D838" w14:textId="77777777" w:rsidR="00570AEB" w:rsidRPr="00FB2D9C" w:rsidRDefault="00570AEB" w:rsidP="00211ADC">
            <w:pPr>
              <w:spacing w:after="40" w:line="240" w:lineRule="auto"/>
              <w:ind w:left="317"/>
            </w:pPr>
            <w:r w:rsidRPr="00FB2D9C">
              <w:t>- orientacyjny termin oceny projektu,</w:t>
            </w:r>
          </w:p>
          <w:p w14:paraId="53AB9C7B" w14:textId="77777777" w:rsidR="00570AEB" w:rsidRPr="00570AEB" w:rsidRDefault="00570AEB" w:rsidP="00211ADC">
            <w:pPr>
              <w:spacing w:after="40" w:line="240" w:lineRule="auto"/>
              <w:ind w:left="317"/>
            </w:pPr>
            <w:r w:rsidRPr="00FB2D9C">
              <w:t>- formę finansowania i rozliczania projektu.</w:t>
            </w:r>
          </w:p>
          <w:p w14:paraId="799F071A" w14:textId="77777777" w:rsidR="00570AEB" w:rsidRPr="00570AEB" w:rsidRDefault="00570AEB" w:rsidP="00211ADC">
            <w:pPr>
              <w:numPr>
                <w:ilvl w:val="0"/>
                <w:numId w:val="52"/>
              </w:numPr>
              <w:spacing w:before="120" w:after="40" w:line="240" w:lineRule="auto"/>
              <w:ind w:left="175" w:hanging="218"/>
              <w:contextualSpacing/>
            </w:pPr>
            <w:r w:rsidRPr="00570AEB">
              <w:t>pism wzywających powiatowe urzędy pracy do złożenia wniosku o dofinansowanie.</w:t>
            </w:r>
          </w:p>
        </w:tc>
        <w:tc>
          <w:tcPr>
            <w:tcW w:w="1701" w:type="dxa"/>
            <w:shd w:val="clear" w:color="auto" w:fill="auto"/>
          </w:tcPr>
          <w:p w14:paraId="64E06A47" w14:textId="1FE2CDA4" w:rsidR="00570AEB" w:rsidRPr="00570AEB" w:rsidRDefault="00570AEB" w:rsidP="007110BE">
            <w:pPr>
              <w:spacing w:after="40" w:line="240" w:lineRule="auto"/>
            </w:pPr>
            <w:r w:rsidRPr="00570AEB">
              <w:t xml:space="preserve">Niezwłocznie po podjęciu przez Dyrektora WUP/ Wicedyrektora WUP decyzji o uruchomieniu procesu składania projektów pozakonkursowych PUP, która jest podejmowana z uwzględnieniem terminów wskazanych w RPD w terminie wyznaczonym przez Kierownika </w:t>
            </w:r>
            <w:r w:rsidR="00BA40A7" w:rsidRPr="00BA40A7">
              <w:t>Zespołu ds. Programowania, Oceny i Wyboru Projektów</w:t>
            </w:r>
            <w:r w:rsidRPr="00570AEB">
              <w:t>, który uwzględnia terminy wskazane w RPD</w:t>
            </w:r>
          </w:p>
        </w:tc>
        <w:tc>
          <w:tcPr>
            <w:tcW w:w="1559" w:type="dxa"/>
            <w:shd w:val="clear" w:color="auto" w:fill="auto"/>
          </w:tcPr>
          <w:p w14:paraId="105A0D1F" w14:textId="77777777" w:rsidR="00570AEB" w:rsidRPr="00570AEB" w:rsidRDefault="00570AEB" w:rsidP="001717BE">
            <w:pPr>
              <w:spacing w:after="40" w:line="240" w:lineRule="auto"/>
            </w:pPr>
          </w:p>
        </w:tc>
      </w:tr>
      <w:tr w:rsidR="00570AEB" w:rsidRPr="00570AEB" w14:paraId="17DA1C5B" w14:textId="77777777" w:rsidTr="00720B9C">
        <w:tc>
          <w:tcPr>
            <w:tcW w:w="675" w:type="dxa"/>
            <w:shd w:val="clear" w:color="auto" w:fill="auto"/>
          </w:tcPr>
          <w:p w14:paraId="0B995164" w14:textId="77777777" w:rsidR="00570AEB" w:rsidRPr="00570AEB" w:rsidRDefault="00570AEB" w:rsidP="007110BE">
            <w:pPr>
              <w:spacing w:after="40" w:line="240" w:lineRule="auto"/>
            </w:pPr>
            <w:r w:rsidRPr="00570AEB">
              <w:t>2.</w:t>
            </w:r>
          </w:p>
        </w:tc>
        <w:tc>
          <w:tcPr>
            <w:tcW w:w="1985" w:type="dxa"/>
            <w:shd w:val="clear" w:color="auto" w:fill="auto"/>
          </w:tcPr>
          <w:p w14:paraId="13D42E44" w14:textId="633B484C" w:rsidR="00570AEB" w:rsidRPr="00570AEB" w:rsidRDefault="00570AEB" w:rsidP="001717BE">
            <w:pPr>
              <w:spacing w:after="40" w:line="240" w:lineRule="auto"/>
            </w:pPr>
            <w:r w:rsidRPr="00570AEB">
              <w:t xml:space="preserve">Kierownik </w:t>
            </w:r>
            <w:r w:rsidR="00BA40A7" w:rsidRPr="00BA40A7">
              <w:t>Zespołu ds. Programowania, Oceny i Wyboru Projektów</w:t>
            </w:r>
          </w:p>
        </w:tc>
        <w:tc>
          <w:tcPr>
            <w:tcW w:w="3260" w:type="dxa"/>
            <w:shd w:val="clear" w:color="auto" w:fill="auto"/>
          </w:tcPr>
          <w:p w14:paraId="4DFF9E60" w14:textId="77777777" w:rsidR="00570AEB" w:rsidRPr="00570AEB" w:rsidRDefault="00570AEB" w:rsidP="00211ADC">
            <w:pPr>
              <w:spacing w:after="40" w:line="240" w:lineRule="auto"/>
            </w:pPr>
            <w:r w:rsidRPr="00570AEB">
              <w:t>Weryfikacja poprawności sporządzenia dokumentów:</w:t>
            </w:r>
          </w:p>
          <w:p w14:paraId="626BA124" w14:textId="77777777" w:rsidR="00570AEB" w:rsidRPr="00570AEB" w:rsidRDefault="00570AEB" w:rsidP="00211ADC">
            <w:pPr>
              <w:spacing w:after="40" w:line="240" w:lineRule="auto"/>
            </w:pPr>
            <w:r w:rsidRPr="00570AEB">
              <w:t>- Jeśli TAK, akceptacja poprzez zaparafowanie ogłoszenia wzywającego powiatowe urzędy pracy województwa podlaskiego w trybie pozakonkursowym do złożenia wniosków o dofinansowanie projektów</w:t>
            </w:r>
            <w:r w:rsidRPr="00570AEB" w:rsidDel="00AD7BDF">
              <w:t xml:space="preserve"> </w:t>
            </w:r>
            <w:r w:rsidRPr="00570AEB">
              <w:t>oraz przygotowanych pism i przekazanie do Dyrektora WUP/ Wicedyrektora WUP,</w:t>
            </w:r>
          </w:p>
          <w:p w14:paraId="5611BADE" w14:textId="77777777" w:rsidR="00570AEB" w:rsidRPr="00570AEB" w:rsidRDefault="00570AEB" w:rsidP="00211ADC">
            <w:pPr>
              <w:spacing w:after="40" w:line="240" w:lineRule="auto"/>
            </w:pPr>
            <w:r w:rsidRPr="00570AEB">
              <w:t>-Jeśli NIE, przejść do pkt. 1.</w:t>
            </w:r>
          </w:p>
        </w:tc>
        <w:tc>
          <w:tcPr>
            <w:tcW w:w="1701" w:type="dxa"/>
            <w:shd w:val="clear" w:color="auto" w:fill="auto"/>
          </w:tcPr>
          <w:p w14:paraId="013AB9DC" w14:textId="77777777" w:rsidR="00570AEB" w:rsidRPr="00570AEB" w:rsidRDefault="00570AEB" w:rsidP="007110BE">
            <w:pPr>
              <w:spacing w:after="40" w:line="240" w:lineRule="auto"/>
            </w:pPr>
            <w:r w:rsidRPr="00570AEB">
              <w:t>Niezwłocznie</w:t>
            </w:r>
          </w:p>
        </w:tc>
        <w:tc>
          <w:tcPr>
            <w:tcW w:w="1559" w:type="dxa"/>
            <w:shd w:val="clear" w:color="auto" w:fill="auto"/>
          </w:tcPr>
          <w:p w14:paraId="44F8CCEB" w14:textId="77777777" w:rsidR="00570AEB" w:rsidRPr="00570AEB" w:rsidRDefault="00570AEB" w:rsidP="001717BE">
            <w:pPr>
              <w:spacing w:after="40" w:line="240" w:lineRule="auto"/>
            </w:pPr>
          </w:p>
        </w:tc>
      </w:tr>
      <w:tr w:rsidR="00570AEB" w:rsidRPr="00570AEB" w14:paraId="2D69525C" w14:textId="77777777" w:rsidTr="00720B9C">
        <w:tc>
          <w:tcPr>
            <w:tcW w:w="675" w:type="dxa"/>
            <w:shd w:val="clear" w:color="auto" w:fill="auto"/>
          </w:tcPr>
          <w:p w14:paraId="257E8ADA" w14:textId="77777777" w:rsidR="00570AEB" w:rsidRPr="00570AEB" w:rsidRDefault="00570AEB" w:rsidP="007110BE">
            <w:pPr>
              <w:spacing w:after="40" w:line="240" w:lineRule="auto"/>
            </w:pPr>
            <w:r w:rsidRPr="00570AEB">
              <w:t>3.</w:t>
            </w:r>
          </w:p>
        </w:tc>
        <w:tc>
          <w:tcPr>
            <w:tcW w:w="1985" w:type="dxa"/>
            <w:shd w:val="clear" w:color="auto" w:fill="auto"/>
          </w:tcPr>
          <w:p w14:paraId="02A1A517" w14:textId="77777777" w:rsidR="00570AEB" w:rsidRPr="00570AEB" w:rsidRDefault="00570AEB" w:rsidP="001717BE">
            <w:pPr>
              <w:spacing w:after="40" w:line="240" w:lineRule="auto"/>
            </w:pPr>
            <w:r w:rsidRPr="00570AEB">
              <w:t>Dyrektor WUP/ Wicedyrektor WUP</w:t>
            </w:r>
          </w:p>
        </w:tc>
        <w:tc>
          <w:tcPr>
            <w:tcW w:w="3260" w:type="dxa"/>
            <w:shd w:val="clear" w:color="auto" w:fill="auto"/>
          </w:tcPr>
          <w:p w14:paraId="0E47194F" w14:textId="77777777" w:rsidR="00570AEB" w:rsidRPr="00570AEB" w:rsidRDefault="00570AEB" w:rsidP="00211ADC">
            <w:pPr>
              <w:spacing w:after="40" w:line="240" w:lineRule="auto"/>
            </w:pPr>
            <w:r w:rsidRPr="00570AEB">
              <w:t>Weryfikacja przygotowanych dokumentów:</w:t>
            </w:r>
          </w:p>
          <w:p w14:paraId="58A296C9" w14:textId="77777777" w:rsidR="00570AEB" w:rsidRPr="00570AEB" w:rsidRDefault="00570AEB" w:rsidP="00211ADC">
            <w:pPr>
              <w:spacing w:after="40" w:line="240" w:lineRule="auto"/>
            </w:pPr>
            <w:r w:rsidRPr="00570AEB">
              <w:t>- Jeśli TAK, zatwierdzenie poprzez podpisanie ogłoszenia oraz przygotowanych pism,</w:t>
            </w:r>
          </w:p>
          <w:p w14:paraId="707F7881" w14:textId="77777777" w:rsidR="00570AEB" w:rsidRPr="00570AEB" w:rsidRDefault="00570AEB" w:rsidP="00211ADC">
            <w:pPr>
              <w:spacing w:after="40" w:line="240" w:lineRule="auto"/>
            </w:pPr>
            <w:r w:rsidRPr="00570AEB">
              <w:t>- Jeśli NIE, przejść do pkt. 1.</w:t>
            </w:r>
          </w:p>
        </w:tc>
        <w:tc>
          <w:tcPr>
            <w:tcW w:w="1701" w:type="dxa"/>
            <w:shd w:val="clear" w:color="auto" w:fill="auto"/>
          </w:tcPr>
          <w:p w14:paraId="653EE4BF" w14:textId="77777777" w:rsidR="00570AEB" w:rsidRPr="00570AEB" w:rsidRDefault="00570AEB" w:rsidP="007110BE">
            <w:pPr>
              <w:spacing w:after="40" w:line="240" w:lineRule="auto"/>
            </w:pPr>
            <w:r w:rsidRPr="00570AEB">
              <w:t>Niezwłocznie</w:t>
            </w:r>
          </w:p>
        </w:tc>
        <w:tc>
          <w:tcPr>
            <w:tcW w:w="1559" w:type="dxa"/>
            <w:shd w:val="clear" w:color="auto" w:fill="auto"/>
          </w:tcPr>
          <w:p w14:paraId="38DA6534" w14:textId="77777777" w:rsidR="00570AEB" w:rsidRPr="00570AEB" w:rsidRDefault="00570AEB" w:rsidP="001717BE">
            <w:pPr>
              <w:spacing w:after="40" w:line="240" w:lineRule="auto"/>
            </w:pPr>
          </w:p>
        </w:tc>
      </w:tr>
      <w:tr w:rsidR="00570AEB" w:rsidRPr="00570AEB" w14:paraId="3713D569" w14:textId="77777777" w:rsidTr="00720B9C">
        <w:tc>
          <w:tcPr>
            <w:tcW w:w="675" w:type="dxa"/>
            <w:shd w:val="clear" w:color="auto" w:fill="auto"/>
          </w:tcPr>
          <w:p w14:paraId="3C895E6D" w14:textId="77777777" w:rsidR="00570AEB" w:rsidRPr="00570AEB" w:rsidRDefault="00570AEB" w:rsidP="007110BE">
            <w:pPr>
              <w:spacing w:after="40" w:line="240" w:lineRule="auto"/>
            </w:pPr>
            <w:r w:rsidRPr="00570AEB">
              <w:t>4.</w:t>
            </w:r>
          </w:p>
        </w:tc>
        <w:tc>
          <w:tcPr>
            <w:tcW w:w="1985" w:type="dxa"/>
            <w:shd w:val="clear" w:color="auto" w:fill="auto"/>
          </w:tcPr>
          <w:p w14:paraId="7CF84E9D" w14:textId="4C5FFF53" w:rsidR="00570AEB" w:rsidRPr="00570AEB" w:rsidRDefault="00570AEB" w:rsidP="001717BE">
            <w:pPr>
              <w:spacing w:after="40" w:line="240" w:lineRule="auto"/>
            </w:pPr>
            <w:r w:rsidRPr="00570AEB">
              <w:t xml:space="preserve">Kierownik </w:t>
            </w:r>
            <w:r w:rsidR="00BA40A7" w:rsidRPr="00BA40A7">
              <w:t>Zespołu ds. Programowania, Oceny i Wyboru Projektów</w:t>
            </w:r>
          </w:p>
        </w:tc>
        <w:tc>
          <w:tcPr>
            <w:tcW w:w="3260" w:type="dxa"/>
            <w:shd w:val="clear" w:color="auto" w:fill="auto"/>
          </w:tcPr>
          <w:p w14:paraId="5CECE720" w14:textId="19D302CC" w:rsidR="00570AEB" w:rsidRPr="00570AEB" w:rsidRDefault="00570AEB" w:rsidP="00211ADC">
            <w:pPr>
              <w:spacing w:after="40" w:line="240" w:lineRule="auto"/>
            </w:pPr>
            <w:r w:rsidRPr="00570AEB">
              <w:t xml:space="preserve">Przekazanie ogłoszenia wzywającego powiatowe urzędy pracy województwa podlaskiego w trybie pozakonkursowym do złożenia wniosków o dofinansowanie projektów Kierownikowi </w:t>
            </w:r>
            <w:r w:rsidR="00BA40A7">
              <w:t>Zespołu ds.</w:t>
            </w:r>
            <w:r w:rsidR="00BA40A7" w:rsidRPr="00570AEB">
              <w:t xml:space="preserve"> </w:t>
            </w:r>
            <w:r w:rsidRPr="00570AEB">
              <w:t xml:space="preserve">Informacji </w:t>
            </w:r>
            <w:r w:rsidR="00BA40A7">
              <w:t xml:space="preserve">i Promocji EFS </w:t>
            </w:r>
            <w:r w:rsidRPr="00570AEB">
              <w:t>w celu zamieszczenia na stronie internetowej WUP</w:t>
            </w:r>
            <w:r w:rsidR="006163F8">
              <w:t xml:space="preserve"> i na portalu oraz przekazania drogą elektroniczną do IZ RPOWP w celu zamieszczenia na stronie internetowej IZ RPOWP </w:t>
            </w:r>
            <w:r w:rsidRPr="00570AEB">
              <w:t xml:space="preserve"> – przejść do pkt.5.</w:t>
            </w:r>
          </w:p>
          <w:p w14:paraId="076BADD7" w14:textId="20F11388" w:rsidR="00570AEB" w:rsidRPr="00570AEB" w:rsidRDefault="00570AEB" w:rsidP="00211ADC">
            <w:pPr>
              <w:spacing w:after="40" w:line="240" w:lineRule="auto"/>
            </w:pPr>
            <w:r w:rsidRPr="00570AEB">
              <w:t xml:space="preserve">Przekazanie pism wzywających powiatowe urzędy pracy do złożenia wniosku o dofinansowanie do </w:t>
            </w:r>
            <w:r w:rsidR="00B3008F">
              <w:t>Obsługi kancelaryjnej</w:t>
            </w:r>
            <w:r w:rsidRPr="00570AEB">
              <w:t xml:space="preserve"> WUP – przejść do pkt. 7.</w:t>
            </w:r>
          </w:p>
        </w:tc>
        <w:tc>
          <w:tcPr>
            <w:tcW w:w="1701" w:type="dxa"/>
            <w:shd w:val="clear" w:color="auto" w:fill="auto"/>
          </w:tcPr>
          <w:p w14:paraId="48F8C435" w14:textId="77777777" w:rsidR="00570AEB" w:rsidRPr="00570AEB" w:rsidRDefault="00570AEB" w:rsidP="007110BE">
            <w:pPr>
              <w:spacing w:after="40" w:line="240" w:lineRule="auto"/>
            </w:pPr>
            <w:r w:rsidRPr="00570AEB">
              <w:t>Niezwłocznie</w:t>
            </w:r>
          </w:p>
        </w:tc>
        <w:tc>
          <w:tcPr>
            <w:tcW w:w="1559" w:type="dxa"/>
            <w:shd w:val="clear" w:color="auto" w:fill="auto"/>
          </w:tcPr>
          <w:p w14:paraId="0A8BFA73" w14:textId="77777777" w:rsidR="00570AEB" w:rsidRPr="00570AEB" w:rsidRDefault="00570AEB" w:rsidP="001717BE">
            <w:pPr>
              <w:spacing w:after="40" w:line="240" w:lineRule="auto"/>
            </w:pPr>
          </w:p>
        </w:tc>
      </w:tr>
      <w:tr w:rsidR="00570AEB" w:rsidRPr="00570AEB" w14:paraId="0F9F0B09" w14:textId="77777777" w:rsidTr="00720B9C">
        <w:tc>
          <w:tcPr>
            <w:tcW w:w="675" w:type="dxa"/>
            <w:shd w:val="clear" w:color="auto" w:fill="auto"/>
          </w:tcPr>
          <w:p w14:paraId="0EEEE980" w14:textId="77777777" w:rsidR="00570AEB" w:rsidRPr="00570AEB" w:rsidRDefault="00570AEB" w:rsidP="007110BE">
            <w:pPr>
              <w:spacing w:after="40" w:line="240" w:lineRule="auto"/>
            </w:pPr>
            <w:r w:rsidRPr="00570AEB">
              <w:t>5.</w:t>
            </w:r>
          </w:p>
        </w:tc>
        <w:tc>
          <w:tcPr>
            <w:tcW w:w="1985" w:type="dxa"/>
            <w:shd w:val="clear" w:color="auto" w:fill="auto"/>
          </w:tcPr>
          <w:p w14:paraId="7E808A7E" w14:textId="4F1F1850" w:rsidR="00570AEB" w:rsidRPr="00570AEB" w:rsidRDefault="00570AEB" w:rsidP="001717BE">
            <w:pPr>
              <w:spacing w:after="40" w:line="240" w:lineRule="auto"/>
            </w:pPr>
            <w:r w:rsidRPr="00570AEB">
              <w:t xml:space="preserve">Kierownik </w:t>
            </w:r>
            <w:r w:rsidR="00BA40A7">
              <w:t>Zespołu ds.</w:t>
            </w:r>
            <w:r w:rsidR="00BA40A7" w:rsidRPr="00570AEB">
              <w:t xml:space="preserve"> </w:t>
            </w:r>
            <w:r w:rsidRPr="00570AEB">
              <w:t xml:space="preserve">Informacji </w:t>
            </w:r>
            <w:r w:rsidR="00BA40A7">
              <w:t>i Promocji EFS</w:t>
            </w:r>
          </w:p>
        </w:tc>
        <w:tc>
          <w:tcPr>
            <w:tcW w:w="3260" w:type="dxa"/>
            <w:shd w:val="clear" w:color="auto" w:fill="auto"/>
          </w:tcPr>
          <w:p w14:paraId="244E106A" w14:textId="76F4847C" w:rsidR="00570AEB" w:rsidRPr="00570AEB" w:rsidRDefault="00570AEB" w:rsidP="00211ADC">
            <w:pPr>
              <w:spacing w:after="40" w:line="240" w:lineRule="auto"/>
            </w:pPr>
            <w:r w:rsidRPr="00570AEB">
              <w:t xml:space="preserve">Zlecenie Pracownikowi </w:t>
            </w:r>
            <w:r w:rsidR="00036699">
              <w:t>Zespołu</w:t>
            </w:r>
            <w:r w:rsidR="00036699" w:rsidRPr="00570AEB">
              <w:t xml:space="preserve"> </w:t>
            </w:r>
            <w:r w:rsidRPr="00570AEB">
              <w:t>zamieszczenia ogłoszenia wzywającego powiatowe urzędy pracy województwa podlaskiego w trybie pozakonkursowym do złożenia wniosków o dofinansowanie projektów</w:t>
            </w:r>
            <w:r w:rsidR="006163F8">
              <w:t xml:space="preserve"> na stronie internetowej WUP i na portalu oraz przekazania drogą elektroniczną do IZ RPOWP w celu zamieszczenia na stronie internetowej IZ RPOWP</w:t>
            </w:r>
            <w:r w:rsidRPr="00570AEB">
              <w:t>.</w:t>
            </w:r>
          </w:p>
        </w:tc>
        <w:tc>
          <w:tcPr>
            <w:tcW w:w="1701" w:type="dxa"/>
            <w:shd w:val="clear" w:color="auto" w:fill="auto"/>
          </w:tcPr>
          <w:p w14:paraId="61D88A19" w14:textId="77777777" w:rsidR="00570AEB" w:rsidRPr="00570AEB" w:rsidRDefault="00570AEB" w:rsidP="007110BE">
            <w:pPr>
              <w:spacing w:after="40" w:line="240" w:lineRule="auto"/>
            </w:pPr>
            <w:r w:rsidRPr="00570AEB">
              <w:t>Niezwłocznie</w:t>
            </w:r>
          </w:p>
        </w:tc>
        <w:tc>
          <w:tcPr>
            <w:tcW w:w="1559" w:type="dxa"/>
            <w:shd w:val="clear" w:color="auto" w:fill="auto"/>
          </w:tcPr>
          <w:p w14:paraId="4B36C7E2" w14:textId="77777777" w:rsidR="00570AEB" w:rsidRPr="00570AEB" w:rsidRDefault="00570AEB" w:rsidP="001717BE">
            <w:pPr>
              <w:spacing w:after="40" w:line="240" w:lineRule="auto"/>
            </w:pPr>
          </w:p>
        </w:tc>
      </w:tr>
      <w:tr w:rsidR="00570AEB" w:rsidRPr="00570AEB" w14:paraId="64B71255" w14:textId="77777777" w:rsidTr="00720B9C">
        <w:tc>
          <w:tcPr>
            <w:tcW w:w="675" w:type="dxa"/>
            <w:shd w:val="clear" w:color="auto" w:fill="auto"/>
          </w:tcPr>
          <w:p w14:paraId="63771B41" w14:textId="77777777" w:rsidR="00570AEB" w:rsidRPr="00570AEB" w:rsidRDefault="00570AEB" w:rsidP="007110BE">
            <w:pPr>
              <w:spacing w:after="40" w:line="240" w:lineRule="auto"/>
            </w:pPr>
            <w:r w:rsidRPr="00570AEB">
              <w:t>6.</w:t>
            </w:r>
          </w:p>
        </w:tc>
        <w:tc>
          <w:tcPr>
            <w:tcW w:w="1985" w:type="dxa"/>
            <w:shd w:val="clear" w:color="auto" w:fill="auto"/>
          </w:tcPr>
          <w:p w14:paraId="6B5D7549" w14:textId="1D8B7792" w:rsidR="00570AEB" w:rsidRPr="00570AEB" w:rsidRDefault="00570AEB" w:rsidP="001717BE">
            <w:pPr>
              <w:spacing w:after="40" w:line="240" w:lineRule="auto"/>
            </w:pPr>
            <w:r w:rsidRPr="00570AEB">
              <w:t xml:space="preserve">Pracownik </w:t>
            </w:r>
            <w:r w:rsidR="00036699">
              <w:t>Zespołu ds.</w:t>
            </w:r>
            <w:r w:rsidR="00036699" w:rsidRPr="00570AEB">
              <w:t xml:space="preserve"> </w:t>
            </w:r>
            <w:r w:rsidRPr="00570AEB">
              <w:t xml:space="preserve">Informacji </w:t>
            </w:r>
            <w:r w:rsidR="00036699">
              <w:t>i Promocji EFS</w:t>
            </w:r>
          </w:p>
        </w:tc>
        <w:tc>
          <w:tcPr>
            <w:tcW w:w="3260" w:type="dxa"/>
            <w:shd w:val="clear" w:color="auto" w:fill="auto"/>
          </w:tcPr>
          <w:p w14:paraId="7B696834" w14:textId="0A76CC85" w:rsidR="00570AEB" w:rsidRPr="00570AEB" w:rsidRDefault="00570AEB" w:rsidP="00211ADC">
            <w:pPr>
              <w:spacing w:after="40" w:line="240" w:lineRule="auto"/>
            </w:pPr>
            <w:r w:rsidRPr="00570AEB">
              <w:rPr>
                <w:rFonts w:eastAsia="Times New Roman" w:cs="Times New Roman"/>
                <w:lang w:eastAsia="pl-PL"/>
              </w:rPr>
              <w:t xml:space="preserve">Wykonanie ww. czynności zleconych przez Kierownika </w:t>
            </w:r>
            <w:r w:rsidR="00BA0D44">
              <w:rPr>
                <w:rFonts w:eastAsia="Times New Roman" w:cs="Times New Roman"/>
                <w:lang w:eastAsia="pl-PL"/>
              </w:rPr>
              <w:t>Zespołu</w:t>
            </w:r>
            <w:r w:rsidRPr="00570AEB">
              <w:t>.</w:t>
            </w:r>
          </w:p>
        </w:tc>
        <w:tc>
          <w:tcPr>
            <w:tcW w:w="1701" w:type="dxa"/>
            <w:shd w:val="clear" w:color="auto" w:fill="auto"/>
          </w:tcPr>
          <w:p w14:paraId="15CF884E" w14:textId="77777777" w:rsidR="00570AEB" w:rsidRPr="00570AEB" w:rsidRDefault="00570AEB" w:rsidP="007110BE">
            <w:pPr>
              <w:spacing w:after="40" w:line="240" w:lineRule="auto"/>
            </w:pPr>
            <w:r w:rsidRPr="00570AEB">
              <w:t>Niezwłocznie</w:t>
            </w:r>
          </w:p>
        </w:tc>
        <w:tc>
          <w:tcPr>
            <w:tcW w:w="1559" w:type="dxa"/>
            <w:shd w:val="clear" w:color="auto" w:fill="auto"/>
          </w:tcPr>
          <w:p w14:paraId="55ACE416" w14:textId="77777777" w:rsidR="00570AEB" w:rsidRPr="00570AEB" w:rsidRDefault="00570AEB" w:rsidP="001717BE">
            <w:pPr>
              <w:spacing w:after="40" w:line="240" w:lineRule="auto"/>
            </w:pPr>
          </w:p>
        </w:tc>
      </w:tr>
      <w:tr w:rsidR="00570AEB" w:rsidRPr="00570AEB" w14:paraId="5A1F5A71" w14:textId="77777777" w:rsidTr="00720B9C">
        <w:tc>
          <w:tcPr>
            <w:tcW w:w="675" w:type="dxa"/>
            <w:shd w:val="clear" w:color="auto" w:fill="auto"/>
          </w:tcPr>
          <w:p w14:paraId="5E4727C2" w14:textId="77777777" w:rsidR="00570AEB" w:rsidRPr="00570AEB" w:rsidRDefault="00570AEB" w:rsidP="007110BE">
            <w:pPr>
              <w:spacing w:after="40" w:line="240" w:lineRule="auto"/>
            </w:pPr>
            <w:r w:rsidRPr="00570AEB">
              <w:t>7.</w:t>
            </w:r>
          </w:p>
        </w:tc>
        <w:tc>
          <w:tcPr>
            <w:tcW w:w="1985" w:type="dxa"/>
            <w:shd w:val="clear" w:color="auto" w:fill="auto"/>
          </w:tcPr>
          <w:p w14:paraId="6ACD385B" w14:textId="3612D657" w:rsidR="00570AEB" w:rsidRPr="00570AEB" w:rsidRDefault="00B3008F" w:rsidP="001717BE">
            <w:pPr>
              <w:spacing w:after="40" w:line="240" w:lineRule="auto"/>
            </w:pPr>
            <w:r>
              <w:t>Obsługa kancelaryjna</w:t>
            </w:r>
            <w:r w:rsidR="00570AEB" w:rsidRPr="00570AEB">
              <w:t xml:space="preserve"> WUP</w:t>
            </w:r>
          </w:p>
        </w:tc>
        <w:tc>
          <w:tcPr>
            <w:tcW w:w="3260" w:type="dxa"/>
            <w:shd w:val="clear" w:color="auto" w:fill="auto"/>
          </w:tcPr>
          <w:p w14:paraId="5DF7F710" w14:textId="77777777" w:rsidR="00570AEB" w:rsidRPr="00570AEB" w:rsidRDefault="00570AEB" w:rsidP="00211ADC">
            <w:pPr>
              <w:spacing w:after="40" w:line="240" w:lineRule="auto"/>
            </w:pPr>
            <w:r w:rsidRPr="00570AEB">
              <w:t>Przesłanie pism do powiatowych urzędów pracy.</w:t>
            </w:r>
          </w:p>
        </w:tc>
        <w:tc>
          <w:tcPr>
            <w:tcW w:w="1701" w:type="dxa"/>
            <w:shd w:val="clear" w:color="auto" w:fill="auto"/>
          </w:tcPr>
          <w:p w14:paraId="0CCE1255" w14:textId="77777777" w:rsidR="00570AEB" w:rsidRPr="00570AEB" w:rsidRDefault="00570AEB" w:rsidP="007110BE">
            <w:pPr>
              <w:spacing w:after="40" w:line="240" w:lineRule="auto"/>
            </w:pPr>
            <w:r w:rsidRPr="00570AEB">
              <w:t>Niezwłocznie</w:t>
            </w:r>
          </w:p>
        </w:tc>
        <w:tc>
          <w:tcPr>
            <w:tcW w:w="1559" w:type="dxa"/>
            <w:shd w:val="clear" w:color="auto" w:fill="auto"/>
          </w:tcPr>
          <w:p w14:paraId="58A20179" w14:textId="77777777" w:rsidR="00570AEB" w:rsidRPr="00570AEB" w:rsidRDefault="00570AEB" w:rsidP="001717BE">
            <w:pPr>
              <w:spacing w:after="40" w:line="240" w:lineRule="auto"/>
            </w:pPr>
            <w:r w:rsidRPr="00570AEB">
              <w:t>PUP</w:t>
            </w:r>
          </w:p>
        </w:tc>
      </w:tr>
    </w:tbl>
    <w:p w14:paraId="7FDD98EF" w14:textId="77777777" w:rsidR="00570AEB" w:rsidRPr="00F403DD" w:rsidRDefault="00570AEB" w:rsidP="00F403DD">
      <w:pPr>
        <w:pStyle w:val="Nagwek3"/>
        <w:rPr>
          <w:color w:val="auto"/>
          <w:sz w:val="24"/>
          <w:szCs w:val="28"/>
        </w:rPr>
      </w:pPr>
      <w:bookmarkStart w:id="114" w:name="_Toc416261280"/>
      <w:bookmarkStart w:id="115" w:name="_Toc419364930"/>
      <w:bookmarkStart w:id="116" w:name="_Toc420062195"/>
      <w:bookmarkStart w:id="117" w:name="_Toc136956854"/>
      <w:r w:rsidRPr="00F403DD">
        <w:rPr>
          <w:bCs w:val="0"/>
          <w:color w:val="auto"/>
          <w:sz w:val="24"/>
          <w:szCs w:val="28"/>
        </w:rPr>
        <w:t>6</w:t>
      </w:r>
      <w:r w:rsidR="00672942">
        <w:rPr>
          <w:bCs w:val="0"/>
          <w:color w:val="auto"/>
          <w:sz w:val="24"/>
          <w:szCs w:val="28"/>
        </w:rPr>
        <w:t>.1</w:t>
      </w:r>
      <w:r w:rsidRPr="00F403DD">
        <w:rPr>
          <w:bCs w:val="0"/>
          <w:color w:val="auto"/>
          <w:sz w:val="24"/>
          <w:szCs w:val="28"/>
        </w:rPr>
        <w:t>.</w:t>
      </w:r>
      <w:r w:rsidRPr="00F403DD">
        <w:rPr>
          <w:color w:val="auto"/>
          <w:sz w:val="24"/>
          <w:szCs w:val="28"/>
        </w:rPr>
        <w:t>2 Instrukcja przyjmowania i oceny projektów pozakonkursowych PUP</w:t>
      </w:r>
      <w:bookmarkEnd w:id="114"/>
      <w:bookmarkEnd w:id="115"/>
      <w:bookmarkEnd w:id="116"/>
      <w:bookmarkEnd w:id="117"/>
      <w:r w:rsidRPr="00F403DD">
        <w:rPr>
          <w:color w:val="auto"/>
          <w:sz w:val="24"/>
          <w:szCs w:val="28"/>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283"/>
        <w:gridCol w:w="2977"/>
        <w:gridCol w:w="1701"/>
        <w:gridCol w:w="1559"/>
      </w:tblGrid>
      <w:tr w:rsidR="00570AEB" w:rsidRPr="00570AEB" w14:paraId="7A2F8505" w14:textId="77777777" w:rsidTr="007030F1">
        <w:tc>
          <w:tcPr>
            <w:tcW w:w="675" w:type="dxa"/>
            <w:shd w:val="clear" w:color="auto" w:fill="auto"/>
          </w:tcPr>
          <w:p w14:paraId="7340FAA3" w14:textId="77777777" w:rsidR="00570AEB" w:rsidRPr="00570AEB" w:rsidRDefault="00570AEB" w:rsidP="007110BE">
            <w:pPr>
              <w:spacing w:after="40" w:line="240" w:lineRule="auto"/>
              <w:rPr>
                <w:b/>
              </w:rPr>
            </w:pPr>
            <w:r w:rsidRPr="00570AEB">
              <w:rPr>
                <w:b/>
              </w:rPr>
              <w:t>Lp.</w:t>
            </w:r>
          </w:p>
        </w:tc>
        <w:tc>
          <w:tcPr>
            <w:tcW w:w="1985" w:type="dxa"/>
            <w:shd w:val="clear" w:color="auto" w:fill="auto"/>
          </w:tcPr>
          <w:p w14:paraId="1EDC3C1F" w14:textId="77777777" w:rsidR="00570AEB" w:rsidRPr="00570AEB" w:rsidRDefault="00570AEB" w:rsidP="001717BE">
            <w:pPr>
              <w:spacing w:after="40" w:line="240" w:lineRule="auto"/>
              <w:rPr>
                <w:b/>
              </w:rPr>
            </w:pPr>
            <w:r w:rsidRPr="00570AEB">
              <w:rPr>
                <w:b/>
              </w:rPr>
              <w:t>Osoba wykonująca działanie</w:t>
            </w:r>
          </w:p>
        </w:tc>
        <w:tc>
          <w:tcPr>
            <w:tcW w:w="3260" w:type="dxa"/>
            <w:gridSpan w:val="2"/>
            <w:shd w:val="clear" w:color="auto" w:fill="auto"/>
          </w:tcPr>
          <w:p w14:paraId="01FB4350" w14:textId="77777777" w:rsidR="00570AEB" w:rsidRPr="00570AEB" w:rsidRDefault="00570AEB">
            <w:pPr>
              <w:spacing w:after="40" w:line="240" w:lineRule="auto"/>
              <w:rPr>
                <w:b/>
              </w:rPr>
            </w:pPr>
            <w:r w:rsidRPr="00570AEB">
              <w:rPr>
                <w:b/>
              </w:rPr>
              <w:t>Działanie</w:t>
            </w:r>
          </w:p>
        </w:tc>
        <w:tc>
          <w:tcPr>
            <w:tcW w:w="1701" w:type="dxa"/>
            <w:shd w:val="clear" w:color="auto" w:fill="auto"/>
          </w:tcPr>
          <w:p w14:paraId="1F520392" w14:textId="77777777" w:rsidR="00570AEB" w:rsidRPr="00570AEB" w:rsidRDefault="00570AEB">
            <w:pPr>
              <w:spacing w:after="40" w:line="240" w:lineRule="auto"/>
              <w:rPr>
                <w:b/>
              </w:rPr>
            </w:pPr>
            <w:r w:rsidRPr="00570AEB">
              <w:rPr>
                <w:b/>
              </w:rPr>
              <w:t>Termin wykonania</w:t>
            </w:r>
          </w:p>
        </w:tc>
        <w:tc>
          <w:tcPr>
            <w:tcW w:w="1559" w:type="dxa"/>
            <w:shd w:val="clear" w:color="auto" w:fill="auto"/>
          </w:tcPr>
          <w:p w14:paraId="285FB1AA" w14:textId="77777777" w:rsidR="00570AEB" w:rsidRPr="00570AEB" w:rsidRDefault="00570AEB">
            <w:pPr>
              <w:spacing w:after="40" w:line="240" w:lineRule="auto"/>
              <w:rPr>
                <w:b/>
              </w:rPr>
            </w:pPr>
            <w:r w:rsidRPr="00570AEB">
              <w:rPr>
                <w:b/>
              </w:rPr>
              <w:t>Jednostki powiązane</w:t>
            </w:r>
          </w:p>
        </w:tc>
      </w:tr>
      <w:tr w:rsidR="00570AEB" w:rsidRPr="00570AEB" w14:paraId="13370248" w14:textId="77777777" w:rsidTr="007030F1">
        <w:tc>
          <w:tcPr>
            <w:tcW w:w="675" w:type="dxa"/>
            <w:shd w:val="clear" w:color="auto" w:fill="auto"/>
          </w:tcPr>
          <w:p w14:paraId="0C0F0ED9" w14:textId="77777777" w:rsidR="00570AEB" w:rsidRPr="00570AEB" w:rsidRDefault="00570AEB" w:rsidP="007110BE">
            <w:pPr>
              <w:spacing w:after="40" w:line="240" w:lineRule="auto"/>
            </w:pPr>
            <w:r w:rsidRPr="00570AEB">
              <w:t>1.</w:t>
            </w:r>
          </w:p>
        </w:tc>
        <w:tc>
          <w:tcPr>
            <w:tcW w:w="1985" w:type="dxa"/>
            <w:shd w:val="clear" w:color="auto" w:fill="auto"/>
          </w:tcPr>
          <w:p w14:paraId="38B96264" w14:textId="0A90D1CD" w:rsidR="00570AEB" w:rsidRPr="00570AEB" w:rsidRDefault="00570AEB" w:rsidP="001717BE">
            <w:pPr>
              <w:spacing w:after="40" w:line="240" w:lineRule="auto"/>
            </w:pPr>
            <w:r w:rsidRPr="00570AEB">
              <w:t xml:space="preserve">Pracownik </w:t>
            </w:r>
            <w:r w:rsidR="00E440FB">
              <w:t>Zespołu ds.</w:t>
            </w:r>
            <w:r w:rsidR="00E440FB" w:rsidRPr="00570AEB">
              <w:t xml:space="preserve"> </w:t>
            </w:r>
            <w:r w:rsidRPr="00570AEB">
              <w:t xml:space="preserve">Informacji </w:t>
            </w:r>
            <w:r w:rsidR="00E440FB">
              <w:t>i Promocji EFS</w:t>
            </w:r>
          </w:p>
          <w:p w14:paraId="3B005BB6" w14:textId="3FC62ADC" w:rsidR="00570AEB" w:rsidRPr="00570AEB" w:rsidRDefault="00570AEB">
            <w:pPr>
              <w:spacing w:after="40" w:line="240" w:lineRule="auto"/>
            </w:pPr>
            <w:r w:rsidRPr="00570AEB">
              <w:rPr>
                <w:rFonts w:ascii="Calibri" w:eastAsia="Calibri" w:hAnsi="Calibri" w:cs="Times New Roman"/>
              </w:rPr>
              <w:t>(Punkt Przyjęć Wniosków</w:t>
            </w:r>
            <w:r w:rsidR="00415A01">
              <w:rPr>
                <w:rFonts w:ascii="Calibri" w:eastAsia="Calibri" w:hAnsi="Calibri" w:cs="Times New Roman"/>
              </w:rPr>
              <w:t xml:space="preserve"> EFS</w:t>
            </w:r>
            <w:r w:rsidRPr="00570AEB">
              <w:rPr>
                <w:rFonts w:ascii="Calibri" w:eastAsia="Calibri" w:hAnsi="Calibri" w:cs="Times New Roman"/>
              </w:rPr>
              <w:t>)</w:t>
            </w:r>
          </w:p>
        </w:tc>
        <w:tc>
          <w:tcPr>
            <w:tcW w:w="3260" w:type="dxa"/>
            <w:gridSpan w:val="2"/>
            <w:shd w:val="clear" w:color="auto" w:fill="auto"/>
          </w:tcPr>
          <w:p w14:paraId="17CB369A" w14:textId="77777777" w:rsidR="00570AEB" w:rsidRDefault="00570AEB" w:rsidP="00211ADC">
            <w:pPr>
              <w:spacing w:after="40" w:line="240" w:lineRule="auto"/>
            </w:pPr>
            <w:r w:rsidRPr="00570AEB">
              <w:t xml:space="preserve">Przyjęcie wniosku o dofinansowanie </w:t>
            </w:r>
            <w:r w:rsidR="00755EB0">
              <w:t xml:space="preserve">projektu </w:t>
            </w:r>
            <w:r w:rsidRPr="00570AEB">
              <w:t>złożonego w formie opatrzonej podpisem osoby uprawnionej/ osób uprawnionych do złożenia tego wniosku: papierowej albo – jeżeli WUP dopuści taką możliwość w wezwaniu do złożenia wniosku – elektronicznej.</w:t>
            </w:r>
          </w:p>
          <w:p w14:paraId="69FA717B" w14:textId="77777777" w:rsidR="00755EB0" w:rsidRPr="00B064C3" w:rsidRDefault="00755EB0" w:rsidP="00211ADC">
            <w:pPr>
              <w:spacing w:after="40" w:line="240" w:lineRule="auto"/>
              <w:rPr>
                <w:i/>
              </w:rPr>
            </w:pPr>
            <w:r>
              <w:t xml:space="preserve">Ponadto w terminie  wskazanym w wezwaniu, PUP jest zobowiązany do złożenia </w:t>
            </w:r>
            <w:r w:rsidRPr="00570AEB">
              <w:t xml:space="preserve">wniosku o dofinansowanie </w:t>
            </w:r>
            <w:r>
              <w:t xml:space="preserve">projektu </w:t>
            </w:r>
            <w:r w:rsidRPr="00570AEB">
              <w:t>w formie dokumentu elektronicznego za pośrednictwem systemu obsługi wniosków aplikacyjnych SOWA RPOWP</w:t>
            </w:r>
            <w:r>
              <w:t>.</w:t>
            </w:r>
            <w:r w:rsidR="00A045F3">
              <w:t xml:space="preserve"> W związku z powyższym beneficjent zobowiązany jest również do złożenia </w:t>
            </w:r>
            <w:r w:rsidR="00A045F3">
              <w:rPr>
                <w:i/>
              </w:rPr>
              <w:t>Potwierdzenia przesłania do IZ RPOWP elektronicznej wersji wniosku o dofinansowanie w ramach Regionalnego Programu Operacyjnego Województwa Podlaskiego na lata 2014-2020.</w:t>
            </w:r>
          </w:p>
          <w:p w14:paraId="47E07D16" w14:textId="77777777" w:rsidR="00E03D91" w:rsidRPr="00570AEB" w:rsidRDefault="00E03D91" w:rsidP="00211ADC">
            <w:pPr>
              <w:spacing w:after="40" w:line="240" w:lineRule="auto"/>
            </w:pPr>
            <w:r>
              <w:t>Zarejestrowanie wniosku w rejestrze wniosków o dofinansowanie projektu wpływających w odpowiedzi na wezwanie do złożenia wniosku.</w:t>
            </w:r>
          </w:p>
        </w:tc>
        <w:tc>
          <w:tcPr>
            <w:tcW w:w="1701" w:type="dxa"/>
            <w:shd w:val="clear" w:color="auto" w:fill="auto"/>
          </w:tcPr>
          <w:p w14:paraId="0A2B8312" w14:textId="77777777" w:rsidR="00570AEB" w:rsidRPr="00570AEB" w:rsidRDefault="00570AEB" w:rsidP="007110BE">
            <w:pPr>
              <w:spacing w:after="40" w:line="240" w:lineRule="auto"/>
            </w:pPr>
            <w:r w:rsidRPr="00570AEB">
              <w:t>Sukcesywnie w miarę napływu wniosków</w:t>
            </w:r>
          </w:p>
        </w:tc>
        <w:tc>
          <w:tcPr>
            <w:tcW w:w="1559" w:type="dxa"/>
            <w:shd w:val="clear" w:color="auto" w:fill="auto"/>
          </w:tcPr>
          <w:p w14:paraId="4250075B" w14:textId="77777777" w:rsidR="00570AEB" w:rsidRPr="00570AEB" w:rsidRDefault="00570AEB" w:rsidP="007110BE">
            <w:pPr>
              <w:spacing w:after="40" w:line="240" w:lineRule="auto"/>
            </w:pPr>
            <w:r w:rsidRPr="00570AEB">
              <w:t>PUP</w:t>
            </w:r>
          </w:p>
        </w:tc>
      </w:tr>
      <w:tr w:rsidR="00570AEB" w:rsidRPr="00570AEB" w14:paraId="16076221" w14:textId="77777777" w:rsidTr="007030F1">
        <w:tc>
          <w:tcPr>
            <w:tcW w:w="675" w:type="dxa"/>
            <w:shd w:val="clear" w:color="auto" w:fill="auto"/>
          </w:tcPr>
          <w:p w14:paraId="405F3DED" w14:textId="77777777" w:rsidR="00570AEB" w:rsidRPr="00570AEB" w:rsidRDefault="00570AEB" w:rsidP="007110BE">
            <w:pPr>
              <w:spacing w:after="40" w:line="240" w:lineRule="auto"/>
            </w:pPr>
            <w:r w:rsidRPr="00570AEB">
              <w:t>2.</w:t>
            </w:r>
          </w:p>
        </w:tc>
        <w:tc>
          <w:tcPr>
            <w:tcW w:w="1985" w:type="dxa"/>
            <w:shd w:val="clear" w:color="auto" w:fill="auto"/>
          </w:tcPr>
          <w:p w14:paraId="20D788AA" w14:textId="70CD63E3" w:rsidR="00570AEB" w:rsidRPr="00570AEB" w:rsidRDefault="00570AEB" w:rsidP="001717BE">
            <w:pPr>
              <w:spacing w:after="40" w:line="240" w:lineRule="auto"/>
            </w:pPr>
            <w:r w:rsidRPr="00570AEB">
              <w:t xml:space="preserve">Kierownik </w:t>
            </w:r>
            <w:r w:rsidR="00AD7CA6">
              <w:t>Zespołu ds.</w:t>
            </w:r>
            <w:r w:rsidR="00AD7CA6" w:rsidRPr="00570AEB">
              <w:t xml:space="preserve"> </w:t>
            </w:r>
            <w:r w:rsidRPr="00570AEB">
              <w:t xml:space="preserve">Informacji </w:t>
            </w:r>
            <w:r w:rsidR="00AD7CA6">
              <w:t>i Promocji EFS</w:t>
            </w:r>
          </w:p>
        </w:tc>
        <w:tc>
          <w:tcPr>
            <w:tcW w:w="3260" w:type="dxa"/>
            <w:gridSpan w:val="2"/>
            <w:shd w:val="clear" w:color="auto" w:fill="auto"/>
          </w:tcPr>
          <w:p w14:paraId="07A293E3" w14:textId="0D7C8DF4" w:rsidR="00570AEB" w:rsidRPr="00570AEB" w:rsidRDefault="00570AEB" w:rsidP="00211ADC">
            <w:pPr>
              <w:spacing w:after="40" w:line="240" w:lineRule="auto"/>
            </w:pPr>
            <w:r w:rsidRPr="00570AEB">
              <w:t xml:space="preserve">Przekazanie wniosku do Kierownika </w:t>
            </w:r>
            <w:r w:rsidR="00AD7CA6" w:rsidRPr="00AD7CA6">
              <w:t xml:space="preserve">Zespołu </w:t>
            </w:r>
            <w:r w:rsidR="00AD7CA6">
              <w:t>ds</w:t>
            </w:r>
            <w:r w:rsidR="00AD7CA6" w:rsidRPr="00AD7CA6">
              <w:t>. Programowania, Oceny i Wyboru Projektów</w:t>
            </w:r>
            <w:r w:rsidR="00AD7CA6">
              <w:t xml:space="preserve"> </w:t>
            </w:r>
            <w:r w:rsidRPr="00570AEB">
              <w:t>za pokwitowaniem odbioru.</w:t>
            </w:r>
          </w:p>
        </w:tc>
        <w:tc>
          <w:tcPr>
            <w:tcW w:w="1701" w:type="dxa"/>
            <w:shd w:val="clear" w:color="auto" w:fill="auto"/>
          </w:tcPr>
          <w:p w14:paraId="031032CD" w14:textId="77777777" w:rsidR="00570AEB" w:rsidRPr="00570AEB" w:rsidRDefault="00570AEB" w:rsidP="007110BE">
            <w:pPr>
              <w:spacing w:after="40" w:line="240" w:lineRule="auto"/>
            </w:pPr>
            <w:r w:rsidRPr="00570AEB">
              <w:t xml:space="preserve">Niezwłocznie  po zarejestrowaniu </w:t>
            </w:r>
          </w:p>
        </w:tc>
        <w:tc>
          <w:tcPr>
            <w:tcW w:w="1559" w:type="dxa"/>
            <w:shd w:val="clear" w:color="auto" w:fill="auto"/>
          </w:tcPr>
          <w:p w14:paraId="1F7992F4" w14:textId="77777777" w:rsidR="00570AEB" w:rsidRPr="00570AEB" w:rsidRDefault="00570AEB" w:rsidP="001717BE">
            <w:pPr>
              <w:spacing w:after="40" w:line="240" w:lineRule="auto"/>
            </w:pPr>
          </w:p>
        </w:tc>
      </w:tr>
      <w:tr w:rsidR="00570AEB" w:rsidRPr="00570AEB" w14:paraId="3A383FA5" w14:textId="77777777" w:rsidTr="007030F1">
        <w:tc>
          <w:tcPr>
            <w:tcW w:w="675" w:type="dxa"/>
            <w:shd w:val="clear" w:color="auto" w:fill="auto"/>
          </w:tcPr>
          <w:p w14:paraId="344C3B0B" w14:textId="77777777" w:rsidR="00570AEB" w:rsidRPr="002F0D17" w:rsidRDefault="00570AEB" w:rsidP="007110BE">
            <w:pPr>
              <w:spacing w:after="40" w:line="240" w:lineRule="auto"/>
            </w:pPr>
            <w:r w:rsidRPr="002F0D17">
              <w:t>3.</w:t>
            </w:r>
          </w:p>
        </w:tc>
        <w:tc>
          <w:tcPr>
            <w:tcW w:w="1985" w:type="dxa"/>
            <w:shd w:val="clear" w:color="auto" w:fill="auto"/>
          </w:tcPr>
          <w:p w14:paraId="6B81F188" w14:textId="0B460151" w:rsidR="00570AEB" w:rsidRPr="002F0D17" w:rsidRDefault="00570AEB" w:rsidP="001717BE">
            <w:pPr>
              <w:spacing w:after="40" w:line="240" w:lineRule="auto"/>
            </w:pPr>
            <w:r w:rsidRPr="002F0D17">
              <w:t xml:space="preserve">Kierownik </w:t>
            </w:r>
            <w:r w:rsidR="00AD7CA6" w:rsidRPr="00AD7CA6">
              <w:t>Zespołu ds. Programowania, Oceny i Wyboru Projektów</w:t>
            </w:r>
          </w:p>
        </w:tc>
        <w:tc>
          <w:tcPr>
            <w:tcW w:w="3260" w:type="dxa"/>
            <w:gridSpan w:val="2"/>
            <w:shd w:val="clear" w:color="auto" w:fill="auto"/>
          </w:tcPr>
          <w:p w14:paraId="731BD4C1" w14:textId="17AD36E7" w:rsidR="00570AEB" w:rsidRPr="002F0D17" w:rsidRDefault="00570AEB" w:rsidP="00211ADC">
            <w:pPr>
              <w:spacing w:after="40" w:line="240" w:lineRule="auto"/>
            </w:pPr>
            <w:r w:rsidRPr="002F0D17">
              <w:t xml:space="preserve">Dekretacja wniosku na Pracownika </w:t>
            </w:r>
            <w:r w:rsidR="00DF7BE6">
              <w:t>Zespołu</w:t>
            </w:r>
            <w:r w:rsidR="00DF7BE6" w:rsidRPr="002F0D17">
              <w:t xml:space="preserve"> </w:t>
            </w:r>
            <w:r w:rsidRPr="002F0D17">
              <w:t xml:space="preserve">w celu dokonania </w:t>
            </w:r>
            <w:r w:rsidR="00FB2D9C" w:rsidRPr="002F0D17">
              <w:t xml:space="preserve">weryfikacji braków w zakresie </w:t>
            </w:r>
            <w:r w:rsidR="00882E0E">
              <w:t>warunków</w:t>
            </w:r>
            <w:r w:rsidR="00882E0E" w:rsidRPr="002F0D17">
              <w:t xml:space="preserve"> </w:t>
            </w:r>
            <w:r w:rsidR="00FB2D9C" w:rsidRPr="002F0D17">
              <w:t>formalnych lub oczywistych omyłek</w:t>
            </w:r>
            <w:r w:rsidRPr="002F0D17">
              <w:t>.</w:t>
            </w:r>
          </w:p>
          <w:p w14:paraId="0DBDF51D" w14:textId="6B1FF16A" w:rsidR="00570AEB" w:rsidRPr="002F0D17" w:rsidRDefault="00570AEB" w:rsidP="00211ADC">
            <w:pPr>
              <w:spacing w:before="120" w:after="40" w:line="240" w:lineRule="auto"/>
            </w:pPr>
            <w:r w:rsidRPr="002F0D17">
              <w:t xml:space="preserve">Kierownik </w:t>
            </w:r>
            <w:r w:rsidR="00DF7BE6">
              <w:t>Zespołu</w:t>
            </w:r>
            <w:r w:rsidR="00DF7BE6" w:rsidRPr="002F0D17">
              <w:t xml:space="preserve"> </w:t>
            </w:r>
            <w:r w:rsidRPr="002F0D17">
              <w:t xml:space="preserve">monitoruje terminowość składania wniosków przez Powiatowe Urzędy Pracy. W sytuacji niezłożenia przez PUP wniosku o dofinansowanie w wyznaczonym terminie przygotowywane jest pismo wzywające do złożenia wniosku o dofinansowanie wraz ze wskazaniem ostatecznego terminu na dokonanie przedmiotowej czynności. </w:t>
            </w:r>
          </w:p>
          <w:p w14:paraId="4B711CE5" w14:textId="77777777" w:rsidR="00D941DD" w:rsidRPr="002F0D17" w:rsidRDefault="00D941DD" w:rsidP="00211ADC">
            <w:pPr>
              <w:spacing w:before="120" w:after="40" w:line="240" w:lineRule="auto"/>
            </w:pPr>
            <w:r w:rsidRPr="002F0D17">
              <w:t>W przypadku, gdy wniosek o dofinansowanie powiatowego urzędu pracy nie wpłynie w wyznaczonym ostatecznym terminie, wówczas niezwłocznie od bezskutecznego upływu ostatecznego terminu, przygotowywany jest wniosek do IZ RPOWP, na podstawie którego projekt jest wykreślany z wykazu projektów zidentyfikowanych stanowiącego załącznik do SZOOP</w:t>
            </w:r>
            <w:r w:rsidR="00C93EF5" w:rsidRPr="002F0D17">
              <w:t xml:space="preserve"> RPOWP</w:t>
            </w:r>
            <w:r w:rsidRPr="002F0D17">
              <w:t xml:space="preserve"> 2014-2020.  </w:t>
            </w:r>
          </w:p>
        </w:tc>
        <w:tc>
          <w:tcPr>
            <w:tcW w:w="1701" w:type="dxa"/>
            <w:shd w:val="clear" w:color="auto" w:fill="auto"/>
          </w:tcPr>
          <w:p w14:paraId="4D6E6258" w14:textId="77777777" w:rsidR="00570AEB" w:rsidRPr="00570AEB" w:rsidRDefault="00570AEB" w:rsidP="007110BE">
            <w:pPr>
              <w:spacing w:after="40" w:line="240" w:lineRule="auto"/>
            </w:pPr>
            <w:r w:rsidRPr="002F0D17">
              <w:t>Niezwłocznie</w:t>
            </w:r>
          </w:p>
        </w:tc>
        <w:tc>
          <w:tcPr>
            <w:tcW w:w="1559" w:type="dxa"/>
            <w:shd w:val="clear" w:color="auto" w:fill="auto"/>
          </w:tcPr>
          <w:p w14:paraId="1EBFAC0D" w14:textId="77777777" w:rsidR="00570AEB" w:rsidRPr="00570AEB" w:rsidRDefault="00570AEB" w:rsidP="001717BE">
            <w:pPr>
              <w:spacing w:after="40" w:line="240" w:lineRule="auto"/>
            </w:pPr>
          </w:p>
        </w:tc>
      </w:tr>
      <w:tr w:rsidR="00656578" w:rsidRPr="00570AEB" w14:paraId="773B5E2A" w14:textId="77777777" w:rsidTr="007030F1">
        <w:tc>
          <w:tcPr>
            <w:tcW w:w="675" w:type="dxa"/>
            <w:shd w:val="clear" w:color="auto" w:fill="auto"/>
          </w:tcPr>
          <w:p w14:paraId="1AEE7D60" w14:textId="77777777" w:rsidR="00656578" w:rsidRPr="00570AEB" w:rsidRDefault="00656578" w:rsidP="007110BE">
            <w:pPr>
              <w:spacing w:after="40" w:line="240" w:lineRule="auto"/>
            </w:pPr>
            <w:r w:rsidRPr="00B45E62">
              <w:rPr>
                <w:rFonts w:ascii="Calibri" w:eastAsia="Calibri" w:hAnsi="Calibri" w:cs="Times New Roman"/>
              </w:rPr>
              <w:t>4.</w:t>
            </w:r>
          </w:p>
        </w:tc>
        <w:tc>
          <w:tcPr>
            <w:tcW w:w="1985" w:type="dxa"/>
            <w:shd w:val="clear" w:color="auto" w:fill="auto"/>
          </w:tcPr>
          <w:p w14:paraId="4A4C9CF2" w14:textId="27158403" w:rsidR="00656578" w:rsidRPr="00570AEB" w:rsidRDefault="00656578" w:rsidP="001717BE">
            <w:pPr>
              <w:spacing w:after="40" w:line="240" w:lineRule="auto"/>
            </w:pPr>
            <w:r w:rsidRPr="00B45E62">
              <w:rPr>
                <w:rFonts w:ascii="Calibri" w:eastAsia="Calibri" w:hAnsi="Calibri" w:cs="Times New Roman"/>
              </w:rPr>
              <w:t xml:space="preserve">Pracownik </w:t>
            </w:r>
            <w:r w:rsidR="006A585A" w:rsidRPr="006A585A">
              <w:rPr>
                <w:rFonts w:ascii="Calibri" w:eastAsia="Calibri" w:hAnsi="Calibri" w:cs="Times New Roman"/>
              </w:rPr>
              <w:t>Zespołu ds. Programowania, Oceny i Wyboru Projektów</w:t>
            </w:r>
          </w:p>
        </w:tc>
        <w:tc>
          <w:tcPr>
            <w:tcW w:w="3260" w:type="dxa"/>
            <w:gridSpan w:val="2"/>
            <w:shd w:val="clear" w:color="auto" w:fill="auto"/>
          </w:tcPr>
          <w:p w14:paraId="782DDE48" w14:textId="77777777" w:rsidR="00656578" w:rsidRPr="00B45E62" w:rsidRDefault="00656578" w:rsidP="00211ADC">
            <w:pPr>
              <w:spacing w:after="40" w:line="240" w:lineRule="auto"/>
              <w:rPr>
                <w:rFonts w:ascii="Calibri" w:eastAsia="Calibri" w:hAnsi="Calibri" w:cs="Times New Roman"/>
              </w:rPr>
            </w:pPr>
            <w:r w:rsidRPr="00B45E62">
              <w:rPr>
                <w:rFonts w:ascii="Calibri" w:eastAsia="Calibri" w:hAnsi="Calibri" w:cs="Times New Roman"/>
              </w:rPr>
              <w:t>Sprawdzenie</w:t>
            </w:r>
            <w:r w:rsidR="000E7594">
              <w:rPr>
                <w:rFonts w:ascii="Calibri" w:eastAsia="Calibri" w:hAnsi="Calibri" w:cs="Times New Roman"/>
              </w:rPr>
              <w:t xml:space="preserve"> (o ile </w:t>
            </w:r>
            <w:r w:rsidR="009349B5">
              <w:rPr>
                <w:rFonts w:ascii="Calibri" w:eastAsia="Calibri" w:hAnsi="Calibri" w:cs="Times New Roman"/>
              </w:rPr>
              <w:t>wniosek nie został wycofany)</w:t>
            </w:r>
            <w:r w:rsidRPr="00B45E62">
              <w:rPr>
                <w:rFonts w:ascii="Calibri" w:eastAsia="Calibri" w:hAnsi="Calibri" w:cs="Times New Roman"/>
              </w:rPr>
              <w:t xml:space="preserve">, przy wykorzystaniu </w:t>
            </w:r>
            <w:r w:rsidR="004106D4">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rPr>
                <w:rFonts w:ascii="Calibri" w:eastAsia="Calibri" w:hAnsi="Calibri" w:cs="Times New Roman"/>
                <w:i/>
              </w:rPr>
              <w:t xml:space="preserve"> </w:t>
            </w:r>
            <w:r w:rsidRPr="00B45E62">
              <w:rPr>
                <w:rFonts w:ascii="Calibri" w:eastAsia="Calibri" w:hAnsi="Calibri" w:cs="Times New Roman"/>
              </w:rPr>
              <w:t xml:space="preserve">(stanowiącej załącznik do </w:t>
            </w:r>
            <w:r>
              <w:rPr>
                <w:rFonts w:ascii="Calibri" w:eastAsia="Calibri" w:hAnsi="Calibri" w:cs="Times New Roman"/>
              </w:rPr>
              <w:t>wezwania</w:t>
            </w:r>
            <w:r w:rsidRPr="00B45E62">
              <w:rPr>
                <w:rFonts w:ascii="Calibri" w:eastAsia="Calibri" w:hAnsi="Calibri" w:cs="Times New Roman"/>
              </w:rPr>
              <w:t>)</w:t>
            </w:r>
            <w:r w:rsidRPr="00B45E62">
              <w:rPr>
                <w:rFonts w:ascii="Calibri" w:eastAsia="Calibri" w:hAnsi="Calibri" w:cs="Times New Roman"/>
                <w:i/>
              </w:rPr>
              <w:t>,</w:t>
            </w:r>
            <w:r w:rsidRPr="00B45E62">
              <w:rPr>
                <w:rFonts w:ascii="Calibri" w:eastAsia="Calibri" w:hAnsi="Calibri" w:cs="Times New Roman"/>
              </w:rPr>
              <w:t xml:space="preserve"> czy w złożonym wniosku o dofinansowanie projektu występują braki </w:t>
            </w:r>
            <w:r>
              <w:rPr>
                <w:rFonts w:ascii="Calibri" w:eastAsia="Calibri" w:hAnsi="Calibri" w:cs="Times New Roman"/>
              </w:rPr>
              <w:t xml:space="preserve">w zakresie </w:t>
            </w:r>
            <w:r w:rsidR="002F0D17">
              <w:rPr>
                <w:rFonts w:ascii="Calibri" w:eastAsia="Calibri" w:hAnsi="Calibri" w:cs="Times New Roman"/>
              </w:rPr>
              <w:t>warunków</w:t>
            </w:r>
            <w:r w:rsidR="002F0D17" w:rsidRPr="00B45E62">
              <w:rPr>
                <w:rFonts w:ascii="Calibri" w:eastAsia="Calibri" w:hAnsi="Calibri" w:cs="Times New Roman"/>
              </w:rPr>
              <w:t xml:space="preserve"> </w:t>
            </w:r>
            <w:r w:rsidRPr="00B45E62">
              <w:rPr>
                <w:rFonts w:ascii="Calibri" w:eastAsia="Calibri" w:hAnsi="Calibri" w:cs="Times New Roman"/>
              </w:rPr>
              <w:t>formaln</w:t>
            </w:r>
            <w:r>
              <w:rPr>
                <w:rFonts w:ascii="Calibri" w:eastAsia="Calibri" w:hAnsi="Calibri" w:cs="Times New Roman"/>
              </w:rPr>
              <w:t>ych</w:t>
            </w:r>
            <w:r w:rsidRPr="00B45E62">
              <w:rPr>
                <w:rFonts w:ascii="Calibri" w:eastAsia="Calibri" w:hAnsi="Calibri" w:cs="Times New Roman"/>
              </w:rPr>
              <w:t xml:space="preserve"> lub oczywiste omyłki.</w:t>
            </w:r>
          </w:p>
          <w:p w14:paraId="12B55F5A" w14:textId="77777777" w:rsidR="00656578" w:rsidRDefault="00656578" w:rsidP="00211ADC">
            <w:pPr>
              <w:spacing w:after="40" w:line="240" w:lineRule="auto"/>
              <w:rPr>
                <w:rFonts w:ascii="Calibri" w:eastAsia="Calibri" w:hAnsi="Calibri" w:cs="Times New Roman"/>
              </w:rPr>
            </w:pPr>
            <w:r w:rsidRPr="00B45E62">
              <w:rPr>
                <w:rFonts w:ascii="Calibri" w:eastAsia="Calibri" w:hAnsi="Calibri" w:cs="Times New Roman"/>
              </w:rPr>
              <w:t xml:space="preserve">W przypadku wykrycia braków </w:t>
            </w:r>
            <w:r>
              <w:rPr>
                <w:rFonts w:ascii="Calibri" w:eastAsia="Calibri" w:hAnsi="Calibri" w:cs="Times New Roman"/>
              </w:rPr>
              <w:t xml:space="preserve">w zakresie </w:t>
            </w:r>
            <w:r w:rsidR="002F0D17">
              <w:rPr>
                <w:rFonts w:ascii="Calibri" w:eastAsia="Calibri" w:hAnsi="Calibri" w:cs="Times New Roman"/>
              </w:rPr>
              <w:t>warunków</w:t>
            </w:r>
            <w:r w:rsidR="002F0D17" w:rsidRPr="00B45E62">
              <w:rPr>
                <w:rFonts w:ascii="Calibri" w:eastAsia="Calibri" w:hAnsi="Calibri" w:cs="Times New Roman"/>
              </w:rPr>
              <w:t xml:space="preserve"> </w:t>
            </w:r>
            <w:r w:rsidRPr="00B45E62">
              <w:rPr>
                <w:rFonts w:ascii="Calibri" w:eastAsia="Calibri" w:hAnsi="Calibri" w:cs="Times New Roman"/>
              </w:rPr>
              <w:t xml:space="preserve">formalnych lub oczywistych omyłek, przygotowanie pisma wzywającego </w:t>
            </w:r>
            <w:r>
              <w:rPr>
                <w:rFonts w:ascii="Calibri" w:eastAsia="Calibri" w:hAnsi="Calibri" w:cs="Times New Roman"/>
              </w:rPr>
              <w:t>powiatowy urząd pracy</w:t>
            </w:r>
            <w:r w:rsidRPr="00B45E62">
              <w:rPr>
                <w:rFonts w:ascii="Calibri" w:eastAsia="Calibri" w:hAnsi="Calibri" w:cs="Times New Roman"/>
              </w:rPr>
              <w:t xml:space="preserve">, pod rygorem pozostawienia wniosku bez rozpatrzenia, do uzupełnienia </w:t>
            </w:r>
            <w:r w:rsidR="002F0D17">
              <w:rPr>
                <w:rFonts w:ascii="Calibri" w:eastAsia="Calibri" w:hAnsi="Calibri" w:cs="Times New Roman"/>
              </w:rPr>
              <w:t xml:space="preserve">we </w:t>
            </w:r>
            <w:r>
              <w:rPr>
                <w:rFonts w:ascii="Calibri" w:eastAsia="Calibri" w:hAnsi="Calibri" w:cs="Times New Roman"/>
              </w:rPr>
              <w:t>wniosku</w:t>
            </w:r>
            <w:r w:rsidR="002F0D17">
              <w:rPr>
                <w:rFonts w:ascii="Calibri" w:eastAsia="Calibri" w:hAnsi="Calibri" w:cs="Times New Roman"/>
              </w:rPr>
              <w:t xml:space="preserve"> braków w zakresie warunków formalnych</w:t>
            </w:r>
            <w:r w:rsidRPr="00B45E62">
              <w:rPr>
                <w:rFonts w:ascii="Calibri" w:eastAsia="Calibri" w:hAnsi="Calibri" w:cs="Times New Roman"/>
              </w:rPr>
              <w:t xml:space="preserve"> lub poprawienia we wniosku oczywistych omyłek w terminie </w:t>
            </w:r>
            <w:r>
              <w:rPr>
                <w:rFonts w:ascii="Calibri" w:eastAsia="Calibri" w:hAnsi="Calibri" w:cs="Times New Roman"/>
              </w:rPr>
              <w:t>wskazanym przez IP</w:t>
            </w:r>
            <w:r w:rsidRPr="00B45E62">
              <w:rPr>
                <w:rFonts w:ascii="Calibri" w:eastAsia="Calibri" w:hAnsi="Calibri" w:cs="Times New Roman"/>
              </w:rPr>
              <w:t xml:space="preserve"> nie krótszym niż 7 dni kalendarzowych</w:t>
            </w:r>
            <w:r>
              <w:rPr>
                <w:rFonts w:ascii="Calibri" w:eastAsia="Calibri" w:hAnsi="Calibri" w:cs="Times New Roman"/>
              </w:rPr>
              <w:t xml:space="preserve"> i nie dłuższym niż 21 dni kalendarzowych </w:t>
            </w:r>
            <w:r w:rsidRPr="00B45E62">
              <w:rPr>
                <w:rFonts w:ascii="Calibri" w:eastAsia="Calibri" w:hAnsi="Calibri" w:cs="Times New Roman"/>
              </w:rPr>
              <w:t>– przejść do pkt. 5b.</w:t>
            </w:r>
          </w:p>
          <w:p w14:paraId="5317C873" w14:textId="77777777" w:rsidR="00656578" w:rsidRPr="00B45E62" w:rsidRDefault="00656578" w:rsidP="00211ADC">
            <w:pPr>
              <w:spacing w:after="40" w:line="240" w:lineRule="auto"/>
              <w:rPr>
                <w:rFonts w:ascii="Calibri" w:eastAsia="Calibri" w:hAnsi="Calibri" w:cs="Times New Roman"/>
              </w:rPr>
            </w:pPr>
            <w:r>
              <w:rPr>
                <w:rFonts w:ascii="Calibri" w:eastAsia="Calibri" w:hAnsi="Calibri" w:cs="Times New Roman"/>
              </w:rPr>
              <w:t xml:space="preserve">W przypadku stwierdzenia we wniosku oczywistej omyłki, IP może ją poprawić z urzędu. Przygotowywane jest wówczas pismo informujące o tym zdarzeniu powiatowy urząd pracy. – przejść do pkt. 5b. </w:t>
            </w:r>
          </w:p>
          <w:p w14:paraId="5271CBED" w14:textId="77777777" w:rsidR="00656578" w:rsidRPr="00570AEB" w:rsidRDefault="00656578" w:rsidP="00211ADC">
            <w:pPr>
              <w:spacing w:after="40" w:line="240" w:lineRule="auto"/>
            </w:pPr>
            <w:r w:rsidRPr="00B45E62">
              <w:rPr>
                <w:rFonts w:ascii="Calibri" w:eastAsia="Calibri" w:hAnsi="Calibri" w:cs="Times New Roman"/>
              </w:rPr>
              <w:t>W przypadku, gdy nie stwierdzono braków</w:t>
            </w:r>
            <w:r w:rsidR="002F0D17">
              <w:rPr>
                <w:rFonts w:ascii="Calibri" w:eastAsia="Calibri" w:hAnsi="Calibri" w:cs="Times New Roman"/>
              </w:rPr>
              <w:t xml:space="preserve"> w zakresie warunków</w:t>
            </w:r>
            <w:r w:rsidRPr="00B45E62">
              <w:rPr>
                <w:rFonts w:ascii="Calibri" w:eastAsia="Calibri" w:hAnsi="Calibri" w:cs="Times New Roman"/>
              </w:rPr>
              <w:t xml:space="preserve"> formalnych lub oczywistych omyłek wniosek przekazywany jest do oceny formaln</w:t>
            </w:r>
            <w:r w:rsidR="002F0D17">
              <w:rPr>
                <w:rFonts w:ascii="Calibri" w:eastAsia="Calibri" w:hAnsi="Calibri" w:cs="Times New Roman"/>
              </w:rPr>
              <w:t>o-merytorycznej</w:t>
            </w:r>
            <w:r w:rsidRPr="00B45E62">
              <w:rPr>
                <w:rFonts w:ascii="Calibri" w:eastAsia="Calibri" w:hAnsi="Calibri" w:cs="Times New Roman"/>
              </w:rPr>
              <w:t xml:space="preserve"> – przejść do pkt. 5a. </w:t>
            </w:r>
          </w:p>
        </w:tc>
        <w:tc>
          <w:tcPr>
            <w:tcW w:w="1701" w:type="dxa"/>
            <w:vMerge w:val="restart"/>
            <w:shd w:val="clear" w:color="auto" w:fill="auto"/>
          </w:tcPr>
          <w:p w14:paraId="72A92F5E" w14:textId="77777777" w:rsidR="00656578" w:rsidRPr="00B45E62" w:rsidRDefault="00656578" w:rsidP="007110BE">
            <w:pPr>
              <w:spacing w:after="40" w:line="240" w:lineRule="auto"/>
              <w:rPr>
                <w:rFonts w:ascii="Calibri" w:eastAsia="Calibri" w:hAnsi="Calibri" w:cs="Times New Roman"/>
              </w:rPr>
            </w:pPr>
            <w:r w:rsidRPr="00B45E62">
              <w:t>W terminie 14 dni kalendarzowych od daty złożenia wniosku</w:t>
            </w:r>
            <w:r>
              <w:t xml:space="preserve"> do WUP w Białymstoku</w:t>
            </w:r>
          </w:p>
          <w:p w14:paraId="5F8B150B" w14:textId="77777777" w:rsidR="00656578" w:rsidRPr="00570AEB" w:rsidRDefault="00656578" w:rsidP="001717BE">
            <w:pPr>
              <w:spacing w:after="40" w:line="240" w:lineRule="auto"/>
            </w:pPr>
          </w:p>
        </w:tc>
        <w:tc>
          <w:tcPr>
            <w:tcW w:w="1559" w:type="dxa"/>
            <w:shd w:val="clear" w:color="auto" w:fill="auto"/>
          </w:tcPr>
          <w:p w14:paraId="75B33669" w14:textId="77777777" w:rsidR="00656578" w:rsidRPr="00570AEB" w:rsidRDefault="00656578">
            <w:pPr>
              <w:spacing w:after="40" w:line="240" w:lineRule="auto"/>
            </w:pPr>
          </w:p>
        </w:tc>
      </w:tr>
      <w:tr w:rsidR="00656578" w:rsidRPr="00570AEB" w14:paraId="1A409018" w14:textId="77777777" w:rsidTr="007030F1">
        <w:tc>
          <w:tcPr>
            <w:tcW w:w="675" w:type="dxa"/>
            <w:shd w:val="clear" w:color="auto" w:fill="auto"/>
          </w:tcPr>
          <w:p w14:paraId="3B98738F" w14:textId="77777777" w:rsidR="00656578" w:rsidRPr="00570AEB" w:rsidRDefault="00656578" w:rsidP="007110BE">
            <w:pPr>
              <w:spacing w:after="40" w:line="240" w:lineRule="auto"/>
            </w:pPr>
            <w:r>
              <w:t>5a.</w:t>
            </w:r>
          </w:p>
        </w:tc>
        <w:tc>
          <w:tcPr>
            <w:tcW w:w="1985" w:type="dxa"/>
            <w:shd w:val="clear" w:color="auto" w:fill="auto"/>
          </w:tcPr>
          <w:p w14:paraId="629609FE" w14:textId="10FC7B99" w:rsidR="00656578" w:rsidRPr="00570AEB" w:rsidRDefault="00656578" w:rsidP="001717BE">
            <w:pPr>
              <w:spacing w:after="40" w:line="240" w:lineRule="auto"/>
            </w:pPr>
            <w:r w:rsidRPr="00B45E62">
              <w:t xml:space="preserve">Kierownik </w:t>
            </w:r>
            <w:r w:rsidR="006A585A" w:rsidRPr="006A585A">
              <w:t>Zespołu ds. Programowania, Oceny i Wyboru Projektów</w:t>
            </w:r>
          </w:p>
        </w:tc>
        <w:tc>
          <w:tcPr>
            <w:tcW w:w="3260" w:type="dxa"/>
            <w:gridSpan w:val="2"/>
            <w:shd w:val="clear" w:color="auto" w:fill="auto"/>
          </w:tcPr>
          <w:p w14:paraId="310A3555" w14:textId="77777777" w:rsidR="00656578" w:rsidRPr="00B45E62" w:rsidRDefault="00656578" w:rsidP="00211ADC">
            <w:pPr>
              <w:spacing w:after="40" w:line="240" w:lineRule="auto"/>
            </w:pPr>
            <w:r w:rsidRPr="00B45E62">
              <w:t xml:space="preserve">Weryfikacja wypełnionej </w:t>
            </w:r>
            <w:r w:rsidR="004106D4">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t>:</w:t>
            </w:r>
          </w:p>
          <w:p w14:paraId="6FACD278" w14:textId="77777777" w:rsidR="00656578" w:rsidRPr="00B45E62" w:rsidRDefault="00656578" w:rsidP="00211ADC">
            <w:pPr>
              <w:spacing w:after="40" w:line="240" w:lineRule="auto"/>
            </w:pPr>
            <w:r w:rsidRPr="00B45E62">
              <w:t xml:space="preserve">- Jeśli TAK, zatwierdzenie ww. karty poprzez podpisanie, przejść do pkt. </w:t>
            </w:r>
            <w:r w:rsidRPr="00273522">
              <w:t>12,</w:t>
            </w:r>
            <w:r w:rsidRPr="00B45E62">
              <w:t xml:space="preserve"> </w:t>
            </w:r>
          </w:p>
          <w:p w14:paraId="54134891" w14:textId="77777777" w:rsidR="00656578" w:rsidRPr="00570AEB" w:rsidRDefault="00656578" w:rsidP="00211ADC">
            <w:pPr>
              <w:spacing w:after="40" w:line="240" w:lineRule="auto"/>
            </w:pPr>
            <w:r w:rsidRPr="00B45E62">
              <w:t>- Jeśli NIE, przejść do pkt. 4.</w:t>
            </w:r>
          </w:p>
        </w:tc>
        <w:tc>
          <w:tcPr>
            <w:tcW w:w="1701" w:type="dxa"/>
            <w:vMerge/>
            <w:shd w:val="clear" w:color="auto" w:fill="auto"/>
          </w:tcPr>
          <w:p w14:paraId="02D3D000" w14:textId="77777777" w:rsidR="00656578" w:rsidRPr="00570AEB" w:rsidRDefault="00656578">
            <w:pPr>
              <w:spacing w:after="40" w:line="240" w:lineRule="auto"/>
            </w:pPr>
          </w:p>
        </w:tc>
        <w:tc>
          <w:tcPr>
            <w:tcW w:w="1559" w:type="dxa"/>
            <w:shd w:val="clear" w:color="auto" w:fill="auto"/>
          </w:tcPr>
          <w:p w14:paraId="12DF4401" w14:textId="77777777" w:rsidR="00656578" w:rsidRPr="00570AEB" w:rsidRDefault="00656578">
            <w:pPr>
              <w:spacing w:after="40" w:line="240" w:lineRule="auto"/>
            </w:pPr>
          </w:p>
        </w:tc>
      </w:tr>
      <w:tr w:rsidR="00656578" w:rsidRPr="00570AEB" w14:paraId="1FBFB995" w14:textId="77777777" w:rsidTr="007030F1">
        <w:tc>
          <w:tcPr>
            <w:tcW w:w="675" w:type="dxa"/>
            <w:shd w:val="clear" w:color="auto" w:fill="auto"/>
          </w:tcPr>
          <w:p w14:paraId="39E495E7" w14:textId="77777777" w:rsidR="00656578" w:rsidRDefault="00656578" w:rsidP="007110BE">
            <w:pPr>
              <w:spacing w:after="40" w:line="240" w:lineRule="auto"/>
            </w:pPr>
            <w:r>
              <w:t>5b.</w:t>
            </w:r>
          </w:p>
        </w:tc>
        <w:tc>
          <w:tcPr>
            <w:tcW w:w="1985" w:type="dxa"/>
            <w:shd w:val="clear" w:color="auto" w:fill="auto"/>
          </w:tcPr>
          <w:p w14:paraId="115786B4" w14:textId="204B5D52" w:rsidR="00656578" w:rsidRPr="00570AEB" w:rsidRDefault="00656578" w:rsidP="001717BE">
            <w:pPr>
              <w:spacing w:after="40" w:line="240" w:lineRule="auto"/>
            </w:pPr>
            <w:r w:rsidRPr="00B45E62">
              <w:t xml:space="preserve">Kierownik </w:t>
            </w:r>
            <w:r w:rsidR="006A585A" w:rsidRPr="006A585A">
              <w:t>Zespołu ds. Programowania, Oceny i Wyboru Projektów</w:t>
            </w:r>
          </w:p>
        </w:tc>
        <w:tc>
          <w:tcPr>
            <w:tcW w:w="3260" w:type="dxa"/>
            <w:gridSpan w:val="2"/>
            <w:shd w:val="clear" w:color="auto" w:fill="auto"/>
          </w:tcPr>
          <w:p w14:paraId="65D75B50" w14:textId="77777777" w:rsidR="00656578" w:rsidRPr="00B45E62" w:rsidRDefault="00656578" w:rsidP="00211ADC">
            <w:pPr>
              <w:spacing w:after="40" w:line="240" w:lineRule="auto"/>
            </w:pPr>
            <w:r w:rsidRPr="00B45E62">
              <w:t xml:space="preserve">Weryfikacja wypełnionej </w:t>
            </w:r>
            <w:r w:rsidR="004106D4">
              <w:rPr>
                <w:rFonts w:ascii="Calibri" w:eastAsia="Calibri" w:hAnsi="Calibri" w:cs="Times New Roman"/>
                <w:iCs/>
              </w:rPr>
              <w:t>k</w:t>
            </w:r>
            <w:r w:rsidRPr="001465CF">
              <w:rPr>
                <w:rFonts w:ascii="Calibri" w:eastAsia="Calibri" w:hAnsi="Calibri" w:cs="Times New Roman"/>
                <w:iCs/>
              </w:rPr>
              <w:t xml:space="preserve">arty weryfikacji poprawności wniosku w ramach RPOWP </w:t>
            </w:r>
            <w:r w:rsidRPr="00B45E62">
              <w:rPr>
                <w:rFonts w:ascii="Calibri" w:eastAsia="Calibri" w:hAnsi="Calibri" w:cs="Times New Roman"/>
              </w:rPr>
              <w:t>oraz</w:t>
            </w:r>
            <w:r w:rsidRPr="00B45E62">
              <w:t xml:space="preserve"> poprawności sporządzenia pisma:</w:t>
            </w:r>
          </w:p>
          <w:p w14:paraId="11D7078C" w14:textId="77777777" w:rsidR="00656578" w:rsidRPr="00B45E62" w:rsidRDefault="00656578" w:rsidP="00211ADC">
            <w:pPr>
              <w:spacing w:after="40" w:line="240" w:lineRule="auto"/>
            </w:pPr>
            <w:r w:rsidRPr="00B45E62">
              <w:t>- Jeśli TAK, zatwierdzenie ww. karty poprzez podpisanie oraz zaakceptowanie pisma poprzez zaparafowanie, przejść do pkt. 6,</w:t>
            </w:r>
          </w:p>
          <w:p w14:paraId="01494687" w14:textId="77777777" w:rsidR="00656578" w:rsidRPr="00570AEB" w:rsidRDefault="00656578" w:rsidP="00211ADC">
            <w:pPr>
              <w:spacing w:after="40" w:line="240" w:lineRule="auto"/>
            </w:pPr>
            <w:r w:rsidRPr="00B45E62">
              <w:t>- Jeśli NIE, przejść do pkt. 4.</w:t>
            </w:r>
          </w:p>
        </w:tc>
        <w:tc>
          <w:tcPr>
            <w:tcW w:w="1701" w:type="dxa"/>
            <w:vMerge/>
            <w:shd w:val="clear" w:color="auto" w:fill="auto"/>
          </w:tcPr>
          <w:p w14:paraId="73235326" w14:textId="77777777" w:rsidR="00656578" w:rsidRPr="00570AEB" w:rsidRDefault="00656578">
            <w:pPr>
              <w:spacing w:after="40" w:line="240" w:lineRule="auto"/>
            </w:pPr>
          </w:p>
        </w:tc>
        <w:tc>
          <w:tcPr>
            <w:tcW w:w="1559" w:type="dxa"/>
            <w:shd w:val="clear" w:color="auto" w:fill="auto"/>
          </w:tcPr>
          <w:p w14:paraId="2D39DC28" w14:textId="77777777" w:rsidR="00656578" w:rsidRPr="00570AEB" w:rsidRDefault="00656578">
            <w:pPr>
              <w:spacing w:after="40" w:line="240" w:lineRule="auto"/>
            </w:pPr>
          </w:p>
        </w:tc>
      </w:tr>
      <w:tr w:rsidR="00656578" w:rsidRPr="00570AEB" w14:paraId="451E0927" w14:textId="77777777" w:rsidTr="007030F1">
        <w:tc>
          <w:tcPr>
            <w:tcW w:w="675" w:type="dxa"/>
            <w:shd w:val="clear" w:color="auto" w:fill="auto"/>
          </w:tcPr>
          <w:p w14:paraId="193F54CF" w14:textId="77777777" w:rsidR="00656578" w:rsidRPr="00570AEB" w:rsidRDefault="00656578" w:rsidP="007110BE">
            <w:pPr>
              <w:spacing w:after="40" w:line="240" w:lineRule="auto"/>
            </w:pPr>
            <w:r>
              <w:t>6.</w:t>
            </w:r>
          </w:p>
        </w:tc>
        <w:tc>
          <w:tcPr>
            <w:tcW w:w="1985" w:type="dxa"/>
            <w:shd w:val="clear" w:color="auto" w:fill="auto"/>
          </w:tcPr>
          <w:p w14:paraId="2DA54E36" w14:textId="3D874302" w:rsidR="00656578" w:rsidRPr="00570AEB" w:rsidRDefault="00656578" w:rsidP="001717BE">
            <w:pPr>
              <w:spacing w:after="40" w:line="240" w:lineRule="auto"/>
            </w:pPr>
            <w:r w:rsidRPr="00F20B6E">
              <w:t>Dyrektor WUP</w:t>
            </w:r>
          </w:p>
        </w:tc>
        <w:tc>
          <w:tcPr>
            <w:tcW w:w="3260" w:type="dxa"/>
            <w:gridSpan w:val="2"/>
            <w:shd w:val="clear" w:color="auto" w:fill="auto"/>
          </w:tcPr>
          <w:p w14:paraId="39B62C42" w14:textId="77777777" w:rsidR="00656578" w:rsidRPr="00B45E62" w:rsidRDefault="00656578" w:rsidP="00211ADC">
            <w:pPr>
              <w:spacing w:after="40" w:line="240" w:lineRule="auto"/>
            </w:pPr>
            <w:r w:rsidRPr="00B45E62">
              <w:t>Dokonanie weryfikacji poprawności sporządzenia pisma:</w:t>
            </w:r>
          </w:p>
          <w:p w14:paraId="1CCCB420" w14:textId="77777777" w:rsidR="00656578" w:rsidRPr="00B45E62" w:rsidRDefault="00656578" w:rsidP="00211ADC">
            <w:pPr>
              <w:spacing w:after="40" w:line="240" w:lineRule="auto"/>
            </w:pPr>
            <w:r w:rsidRPr="00B45E62">
              <w:t>- Jeśli TAK, zatwierdzenie poprzez podpisanie,</w:t>
            </w:r>
          </w:p>
          <w:p w14:paraId="7426E26C" w14:textId="77777777" w:rsidR="00656578" w:rsidRPr="00570AEB" w:rsidRDefault="00656578" w:rsidP="00211ADC">
            <w:pPr>
              <w:spacing w:after="40" w:line="240" w:lineRule="auto"/>
            </w:pPr>
            <w:r w:rsidRPr="00B45E62">
              <w:t>- Jeśli NIE, przejść do pkt. 4.</w:t>
            </w:r>
          </w:p>
        </w:tc>
        <w:tc>
          <w:tcPr>
            <w:tcW w:w="1701" w:type="dxa"/>
            <w:vMerge/>
            <w:shd w:val="clear" w:color="auto" w:fill="auto"/>
          </w:tcPr>
          <w:p w14:paraId="12C94F49" w14:textId="77777777" w:rsidR="00656578" w:rsidRPr="00570AEB" w:rsidRDefault="00656578">
            <w:pPr>
              <w:spacing w:after="40" w:line="240" w:lineRule="auto"/>
            </w:pPr>
          </w:p>
        </w:tc>
        <w:tc>
          <w:tcPr>
            <w:tcW w:w="1559" w:type="dxa"/>
            <w:shd w:val="clear" w:color="auto" w:fill="auto"/>
          </w:tcPr>
          <w:p w14:paraId="4FF35559" w14:textId="77777777" w:rsidR="00656578" w:rsidRPr="00570AEB" w:rsidRDefault="00656578">
            <w:pPr>
              <w:spacing w:after="40" w:line="240" w:lineRule="auto"/>
            </w:pPr>
          </w:p>
        </w:tc>
      </w:tr>
      <w:tr w:rsidR="00656578" w:rsidRPr="00570AEB" w14:paraId="63E62503" w14:textId="77777777" w:rsidTr="007030F1">
        <w:tc>
          <w:tcPr>
            <w:tcW w:w="675" w:type="dxa"/>
            <w:shd w:val="clear" w:color="auto" w:fill="auto"/>
          </w:tcPr>
          <w:p w14:paraId="2C52047F" w14:textId="77777777" w:rsidR="00656578" w:rsidRPr="00570AEB" w:rsidRDefault="00656578" w:rsidP="007110BE">
            <w:pPr>
              <w:spacing w:after="40" w:line="240" w:lineRule="auto"/>
            </w:pPr>
            <w:r>
              <w:t>7.</w:t>
            </w:r>
          </w:p>
        </w:tc>
        <w:tc>
          <w:tcPr>
            <w:tcW w:w="1985" w:type="dxa"/>
            <w:shd w:val="clear" w:color="auto" w:fill="auto"/>
          </w:tcPr>
          <w:p w14:paraId="6183421E" w14:textId="0EA2EB6B" w:rsidR="00656578" w:rsidRPr="00570AEB" w:rsidRDefault="00B3008F" w:rsidP="001717BE">
            <w:pPr>
              <w:spacing w:after="40" w:line="240" w:lineRule="auto"/>
            </w:pPr>
            <w:r>
              <w:t>Obsługa kancelaryjna</w:t>
            </w:r>
            <w:r w:rsidR="00656578" w:rsidRPr="00B45E62">
              <w:t xml:space="preserve"> WUP</w:t>
            </w:r>
          </w:p>
        </w:tc>
        <w:tc>
          <w:tcPr>
            <w:tcW w:w="3260" w:type="dxa"/>
            <w:gridSpan w:val="2"/>
            <w:shd w:val="clear" w:color="auto" w:fill="auto"/>
          </w:tcPr>
          <w:p w14:paraId="038C6BC4" w14:textId="77777777" w:rsidR="00656578" w:rsidRPr="00570AEB" w:rsidRDefault="00656578" w:rsidP="00211ADC">
            <w:pPr>
              <w:spacing w:after="40" w:line="240" w:lineRule="auto"/>
            </w:pPr>
            <w:r w:rsidRPr="00B45E62">
              <w:rPr>
                <w:rFonts w:ascii="Calibri" w:eastAsia="Calibri" w:hAnsi="Calibri" w:cs="Times New Roman"/>
              </w:rPr>
              <w:t xml:space="preserve">Przesłanie listem poleconym za zwrotnym potwierdzeniem odbioru pisma </w:t>
            </w:r>
            <w:r>
              <w:rPr>
                <w:rFonts w:ascii="Calibri" w:eastAsia="Calibri" w:hAnsi="Calibri" w:cs="Times New Roman"/>
              </w:rPr>
              <w:t>do powiatowego urzędu pracy</w:t>
            </w:r>
            <w:r w:rsidRPr="00B45E62">
              <w:rPr>
                <w:rFonts w:ascii="Calibri" w:eastAsia="Calibri" w:hAnsi="Calibri" w:cs="Times New Roman"/>
              </w:rPr>
              <w:t>.</w:t>
            </w:r>
          </w:p>
        </w:tc>
        <w:tc>
          <w:tcPr>
            <w:tcW w:w="1701" w:type="dxa"/>
            <w:vMerge/>
            <w:shd w:val="clear" w:color="auto" w:fill="auto"/>
          </w:tcPr>
          <w:p w14:paraId="3D0F0323" w14:textId="77777777" w:rsidR="00656578" w:rsidRPr="00570AEB" w:rsidRDefault="00656578">
            <w:pPr>
              <w:spacing w:after="40" w:line="240" w:lineRule="auto"/>
            </w:pPr>
          </w:p>
        </w:tc>
        <w:tc>
          <w:tcPr>
            <w:tcW w:w="1559" w:type="dxa"/>
            <w:shd w:val="clear" w:color="auto" w:fill="auto"/>
          </w:tcPr>
          <w:p w14:paraId="03F833C1" w14:textId="77777777" w:rsidR="00656578" w:rsidRPr="00570AEB" w:rsidRDefault="00656578">
            <w:pPr>
              <w:spacing w:after="40" w:line="240" w:lineRule="auto"/>
            </w:pPr>
            <w:r>
              <w:t>PUP</w:t>
            </w:r>
          </w:p>
        </w:tc>
      </w:tr>
      <w:tr w:rsidR="00941B77" w:rsidRPr="00570AEB" w14:paraId="63F0C168" w14:textId="77777777" w:rsidTr="007030F1">
        <w:tc>
          <w:tcPr>
            <w:tcW w:w="675" w:type="dxa"/>
            <w:shd w:val="clear" w:color="auto" w:fill="auto"/>
          </w:tcPr>
          <w:p w14:paraId="0F26E33F" w14:textId="77777777" w:rsidR="00941B77" w:rsidRPr="00570AEB" w:rsidRDefault="00941B77" w:rsidP="007110BE">
            <w:pPr>
              <w:spacing w:after="40" w:line="240" w:lineRule="auto"/>
            </w:pPr>
            <w:r>
              <w:t>8.</w:t>
            </w:r>
          </w:p>
        </w:tc>
        <w:tc>
          <w:tcPr>
            <w:tcW w:w="1985" w:type="dxa"/>
            <w:shd w:val="clear" w:color="auto" w:fill="auto"/>
          </w:tcPr>
          <w:p w14:paraId="61E8A4BA" w14:textId="0647E391" w:rsidR="00941B77" w:rsidRPr="00B45E62" w:rsidRDefault="00941B77"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637BFB">
              <w:rPr>
                <w:rFonts w:ascii="Calibri" w:eastAsia="Calibri" w:hAnsi="Calibri" w:cs="Times New Roman"/>
              </w:rPr>
              <w:t>Zespołu ds.</w:t>
            </w:r>
            <w:r w:rsidR="00637BFB" w:rsidRPr="00B45E62">
              <w:rPr>
                <w:rFonts w:ascii="Calibri" w:eastAsia="Calibri" w:hAnsi="Calibri" w:cs="Times New Roman"/>
              </w:rPr>
              <w:t xml:space="preserve"> </w:t>
            </w:r>
            <w:r w:rsidRPr="00B45E62">
              <w:rPr>
                <w:rFonts w:ascii="Calibri" w:eastAsia="Calibri" w:hAnsi="Calibri" w:cs="Times New Roman"/>
              </w:rPr>
              <w:t xml:space="preserve">Informacji </w:t>
            </w:r>
            <w:r w:rsidR="00637BFB">
              <w:rPr>
                <w:rFonts w:ascii="Calibri" w:eastAsia="Calibri" w:hAnsi="Calibri" w:cs="Times New Roman"/>
              </w:rPr>
              <w:t>i Promocji EFS</w:t>
            </w:r>
          </w:p>
          <w:p w14:paraId="3504604B" w14:textId="325FCECD" w:rsidR="00941B77" w:rsidRPr="00570AEB" w:rsidRDefault="00941B77">
            <w:pPr>
              <w:spacing w:after="40" w:line="240" w:lineRule="auto"/>
            </w:pPr>
            <w:r w:rsidRPr="00B45E62">
              <w:rPr>
                <w:rFonts w:ascii="Calibri" w:eastAsia="Calibri" w:hAnsi="Calibri" w:cs="Times New Roman"/>
              </w:rPr>
              <w:t>(Punkt Przyjęć Wniosków</w:t>
            </w:r>
            <w:r w:rsidR="00415A01">
              <w:rPr>
                <w:rFonts w:ascii="Calibri" w:eastAsia="Calibri" w:hAnsi="Calibri" w:cs="Times New Roman"/>
              </w:rPr>
              <w:t xml:space="preserve"> EFS</w:t>
            </w:r>
            <w:r w:rsidRPr="00B45E62">
              <w:rPr>
                <w:rFonts w:ascii="Calibri" w:eastAsia="Calibri" w:hAnsi="Calibri" w:cs="Times New Roman"/>
              </w:rPr>
              <w:t>)</w:t>
            </w:r>
          </w:p>
        </w:tc>
        <w:tc>
          <w:tcPr>
            <w:tcW w:w="3260" w:type="dxa"/>
            <w:gridSpan w:val="2"/>
            <w:shd w:val="clear" w:color="auto" w:fill="auto"/>
          </w:tcPr>
          <w:p w14:paraId="03EEE63B" w14:textId="77777777" w:rsidR="00941B77" w:rsidRPr="00570AEB" w:rsidRDefault="00941B77" w:rsidP="00211ADC">
            <w:pPr>
              <w:spacing w:after="40" w:line="240" w:lineRule="auto"/>
            </w:pPr>
            <w:r w:rsidRPr="00B45E62">
              <w:t>Rejestracja uzupełnionego  lub skorygowanego wniosku w rejestrze wniosków z tym samym numerem, który został nadany przy pierwszej rejestracji wniosku.</w:t>
            </w:r>
          </w:p>
        </w:tc>
        <w:tc>
          <w:tcPr>
            <w:tcW w:w="1701" w:type="dxa"/>
            <w:shd w:val="clear" w:color="auto" w:fill="auto"/>
          </w:tcPr>
          <w:p w14:paraId="7F0315C2" w14:textId="77777777" w:rsidR="00941B77" w:rsidRPr="00570AEB" w:rsidRDefault="00941B77" w:rsidP="007110BE">
            <w:pPr>
              <w:spacing w:after="40" w:line="240" w:lineRule="auto"/>
            </w:pPr>
            <w:r w:rsidRPr="00B45E62">
              <w:t>Niezwłocznie</w:t>
            </w:r>
          </w:p>
        </w:tc>
        <w:tc>
          <w:tcPr>
            <w:tcW w:w="1559" w:type="dxa"/>
            <w:shd w:val="clear" w:color="auto" w:fill="auto"/>
          </w:tcPr>
          <w:p w14:paraId="3466B9C0" w14:textId="77777777" w:rsidR="00941B77" w:rsidRPr="00570AEB" w:rsidRDefault="00941B77" w:rsidP="001717BE">
            <w:pPr>
              <w:spacing w:after="40" w:line="240" w:lineRule="auto"/>
            </w:pPr>
            <w:r>
              <w:t>PUP</w:t>
            </w:r>
          </w:p>
        </w:tc>
      </w:tr>
      <w:tr w:rsidR="00941B77" w:rsidRPr="00570AEB" w14:paraId="4CC83353" w14:textId="77777777" w:rsidTr="007030F1">
        <w:tc>
          <w:tcPr>
            <w:tcW w:w="675" w:type="dxa"/>
            <w:shd w:val="clear" w:color="auto" w:fill="auto"/>
          </w:tcPr>
          <w:p w14:paraId="263897A3" w14:textId="77777777" w:rsidR="00941B77" w:rsidRPr="00570AEB" w:rsidRDefault="00941B77" w:rsidP="007110BE">
            <w:pPr>
              <w:spacing w:after="40" w:line="240" w:lineRule="auto"/>
            </w:pPr>
            <w:r>
              <w:t>9.</w:t>
            </w:r>
          </w:p>
        </w:tc>
        <w:tc>
          <w:tcPr>
            <w:tcW w:w="1985" w:type="dxa"/>
            <w:shd w:val="clear" w:color="auto" w:fill="auto"/>
          </w:tcPr>
          <w:p w14:paraId="641E0E6C" w14:textId="0EF1DDD0" w:rsidR="00941B77" w:rsidRPr="00570AEB" w:rsidRDefault="00941B77" w:rsidP="001717BE">
            <w:pPr>
              <w:spacing w:after="40" w:line="240" w:lineRule="auto"/>
            </w:pPr>
            <w:r w:rsidRPr="00B45E62">
              <w:rPr>
                <w:rFonts w:ascii="Calibri" w:eastAsia="Calibri" w:hAnsi="Calibri" w:cs="Times New Roman"/>
              </w:rPr>
              <w:t xml:space="preserve">Kierownik </w:t>
            </w:r>
            <w:r w:rsidR="00637BFB">
              <w:rPr>
                <w:rFonts w:ascii="Calibri" w:eastAsia="Calibri" w:hAnsi="Calibri" w:cs="Times New Roman"/>
              </w:rPr>
              <w:t>Zespołu ds.</w:t>
            </w:r>
            <w:r w:rsidR="00637BFB" w:rsidRPr="00B45E62">
              <w:rPr>
                <w:rFonts w:ascii="Calibri" w:eastAsia="Calibri" w:hAnsi="Calibri" w:cs="Times New Roman"/>
              </w:rPr>
              <w:t xml:space="preserve"> </w:t>
            </w:r>
            <w:r w:rsidRPr="00B45E62">
              <w:rPr>
                <w:rFonts w:ascii="Calibri" w:eastAsia="Calibri" w:hAnsi="Calibri" w:cs="Times New Roman"/>
              </w:rPr>
              <w:t xml:space="preserve">Informacji </w:t>
            </w:r>
            <w:r w:rsidR="00637BFB">
              <w:rPr>
                <w:rFonts w:ascii="Calibri" w:eastAsia="Calibri" w:hAnsi="Calibri" w:cs="Times New Roman"/>
              </w:rPr>
              <w:t>i Promocji EFS</w:t>
            </w:r>
          </w:p>
        </w:tc>
        <w:tc>
          <w:tcPr>
            <w:tcW w:w="3260" w:type="dxa"/>
            <w:gridSpan w:val="2"/>
            <w:shd w:val="clear" w:color="auto" w:fill="auto"/>
          </w:tcPr>
          <w:p w14:paraId="701C26A3" w14:textId="0BDB7992" w:rsidR="00941B77" w:rsidRPr="00570AEB" w:rsidRDefault="00941B77" w:rsidP="00211ADC">
            <w:pPr>
              <w:spacing w:after="40" w:line="240" w:lineRule="auto"/>
            </w:pPr>
            <w:r w:rsidRPr="00B45E62">
              <w:t xml:space="preserve">Przekazanie uzupełnionego lub  skorygowanego wniosku o dofinansowanie projektu za pokwitowaniem odbioru do Kierownika </w:t>
            </w:r>
            <w:r w:rsidR="00637BFB" w:rsidRPr="00637BFB">
              <w:t>Zespołu ds. Programowania, Oceny i Wyboru Projektów</w:t>
            </w:r>
            <w:r w:rsidRPr="00B45E62">
              <w:t>.</w:t>
            </w:r>
          </w:p>
        </w:tc>
        <w:tc>
          <w:tcPr>
            <w:tcW w:w="1701" w:type="dxa"/>
            <w:shd w:val="clear" w:color="auto" w:fill="auto"/>
          </w:tcPr>
          <w:p w14:paraId="03034084" w14:textId="77777777" w:rsidR="00941B77" w:rsidRPr="00570AEB" w:rsidRDefault="00941B77" w:rsidP="007110BE">
            <w:pPr>
              <w:spacing w:after="40" w:line="240" w:lineRule="auto"/>
            </w:pPr>
            <w:r w:rsidRPr="00B45E62">
              <w:t>Niezwłocznie</w:t>
            </w:r>
          </w:p>
        </w:tc>
        <w:tc>
          <w:tcPr>
            <w:tcW w:w="1559" w:type="dxa"/>
            <w:shd w:val="clear" w:color="auto" w:fill="auto"/>
          </w:tcPr>
          <w:p w14:paraId="2ECEC0D3" w14:textId="77777777" w:rsidR="00941B77" w:rsidRPr="00570AEB" w:rsidRDefault="00941B77" w:rsidP="001717BE">
            <w:pPr>
              <w:spacing w:after="40" w:line="240" w:lineRule="auto"/>
            </w:pPr>
          </w:p>
        </w:tc>
      </w:tr>
      <w:tr w:rsidR="00941B77" w:rsidRPr="00570AEB" w14:paraId="40C75E2C" w14:textId="77777777" w:rsidTr="007030F1">
        <w:tc>
          <w:tcPr>
            <w:tcW w:w="675" w:type="dxa"/>
            <w:shd w:val="clear" w:color="auto" w:fill="auto"/>
          </w:tcPr>
          <w:p w14:paraId="3765CB5F" w14:textId="77777777" w:rsidR="00941B77" w:rsidRPr="00570AEB" w:rsidRDefault="00941B77" w:rsidP="007110BE">
            <w:pPr>
              <w:spacing w:after="40" w:line="240" w:lineRule="auto"/>
            </w:pPr>
            <w:r>
              <w:t>10.</w:t>
            </w:r>
          </w:p>
        </w:tc>
        <w:tc>
          <w:tcPr>
            <w:tcW w:w="1985" w:type="dxa"/>
            <w:shd w:val="clear" w:color="auto" w:fill="auto"/>
          </w:tcPr>
          <w:p w14:paraId="5737DBA5" w14:textId="36388B2C" w:rsidR="00941B77" w:rsidRPr="00570AEB" w:rsidRDefault="00941B77" w:rsidP="001717BE">
            <w:pPr>
              <w:spacing w:after="40" w:line="240" w:lineRule="auto"/>
            </w:pPr>
            <w:r w:rsidRPr="00B45E62">
              <w:rPr>
                <w:rFonts w:ascii="Calibri" w:eastAsia="Calibri" w:hAnsi="Calibri" w:cs="Times New Roman"/>
              </w:rPr>
              <w:t xml:space="preserve">Kierownik </w:t>
            </w:r>
            <w:r w:rsidR="00637BFB" w:rsidRPr="00637BFB">
              <w:rPr>
                <w:rFonts w:ascii="Calibri" w:eastAsia="Calibri" w:hAnsi="Calibri" w:cs="Times New Roman"/>
              </w:rPr>
              <w:t>Zespołu ds. Programowania, Oceny i Wyboru Projektów</w:t>
            </w:r>
          </w:p>
        </w:tc>
        <w:tc>
          <w:tcPr>
            <w:tcW w:w="3260" w:type="dxa"/>
            <w:gridSpan w:val="2"/>
            <w:shd w:val="clear" w:color="auto" w:fill="auto"/>
          </w:tcPr>
          <w:p w14:paraId="14F22482" w14:textId="323FDA32" w:rsidR="00941B77" w:rsidRPr="00570AEB" w:rsidRDefault="00941B77" w:rsidP="00211ADC">
            <w:pPr>
              <w:spacing w:after="40" w:line="240" w:lineRule="auto"/>
            </w:pPr>
            <w:r w:rsidRPr="00B45E62">
              <w:t xml:space="preserve">Przekazanie uzupełnionego lub  skorygowanego wniosku Pracownikowi </w:t>
            </w:r>
            <w:r w:rsidR="00637BFB">
              <w:t>Zespołu</w:t>
            </w:r>
            <w:r w:rsidR="00637BFB" w:rsidRPr="00B45E62">
              <w:t xml:space="preserve"> </w:t>
            </w:r>
            <w:r w:rsidRPr="00B45E62">
              <w:t>w celu dokonania ponownej weryfikacji.</w:t>
            </w:r>
          </w:p>
        </w:tc>
        <w:tc>
          <w:tcPr>
            <w:tcW w:w="1701" w:type="dxa"/>
            <w:shd w:val="clear" w:color="auto" w:fill="auto"/>
          </w:tcPr>
          <w:p w14:paraId="286F415B" w14:textId="77777777" w:rsidR="00941B77" w:rsidRPr="00570AEB" w:rsidRDefault="00941B77" w:rsidP="007110BE">
            <w:pPr>
              <w:spacing w:after="40" w:line="240" w:lineRule="auto"/>
            </w:pPr>
            <w:r w:rsidRPr="00B45E62">
              <w:t>Niezwłocznie</w:t>
            </w:r>
          </w:p>
        </w:tc>
        <w:tc>
          <w:tcPr>
            <w:tcW w:w="1559" w:type="dxa"/>
            <w:shd w:val="clear" w:color="auto" w:fill="auto"/>
          </w:tcPr>
          <w:p w14:paraId="4F2B0764" w14:textId="77777777" w:rsidR="00941B77" w:rsidRPr="00570AEB" w:rsidRDefault="00941B77" w:rsidP="001717BE">
            <w:pPr>
              <w:spacing w:after="40" w:line="240" w:lineRule="auto"/>
            </w:pPr>
          </w:p>
        </w:tc>
      </w:tr>
      <w:tr w:rsidR="007030F1" w:rsidRPr="00570AEB" w14:paraId="19E1568B" w14:textId="77777777" w:rsidTr="007030F1">
        <w:tc>
          <w:tcPr>
            <w:tcW w:w="675" w:type="dxa"/>
            <w:shd w:val="clear" w:color="auto" w:fill="auto"/>
          </w:tcPr>
          <w:p w14:paraId="3B748577" w14:textId="77777777" w:rsidR="007030F1" w:rsidRPr="00570AEB" w:rsidRDefault="007030F1" w:rsidP="007110BE">
            <w:pPr>
              <w:spacing w:after="40" w:line="240" w:lineRule="auto"/>
            </w:pPr>
            <w:r>
              <w:t>11.</w:t>
            </w:r>
          </w:p>
        </w:tc>
        <w:tc>
          <w:tcPr>
            <w:tcW w:w="1985" w:type="dxa"/>
            <w:shd w:val="clear" w:color="auto" w:fill="auto"/>
          </w:tcPr>
          <w:p w14:paraId="00310B03" w14:textId="5A8EBE86" w:rsidR="007030F1" w:rsidRPr="00B45E62" w:rsidRDefault="007030F1"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637BFB" w:rsidRPr="00637BFB">
              <w:rPr>
                <w:rFonts w:ascii="Calibri" w:eastAsia="Calibri" w:hAnsi="Calibri" w:cs="Times New Roman"/>
              </w:rPr>
              <w:t xml:space="preserve">Zespołu </w:t>
            </w:r>
            <w:r w:rsidR="00637BFB">
              <w:rPr>
                <w:rFonts w:ascii="Calibri" w:eastAsia="Calibri" w:hAnsi="Calibri" w:cs="Times New Roman"/>
              </w:rPr>
              <w:t>ds</w:t>
            </w:r>
            <w:r w:rsidR="00637BFB" w:rsidRPr="00637BFB">
              <w:rPr>
                <w:rFonts w:ascii="Calibri" w:eastAsia="Calibri" w:hAnsi="Calibri" w:cs="Times New Roman"/>
              </w:rPr>
              <w:t>. Programowania, Oceny i Wyboru Projektów</w:t>
            </w:r>
          </w:p>
          <w:p w14:paraId="74803154" w14:textId="16E14E35" w:rsidR="007030F1" w:rsidRPr="00570AEB" w:rsidRDefault="007030F1">
            <w:pPr>
              <w:spacing w:after="40" w:line="240" w:lineRule="auto"/>
            </w:pPr>
            <w:r w:rsidRPr="00B45E62">
              <w:rPr>
                <w:rFonts w:ascii="Calibri" w:eastAsia="Calibri" w:hAnsi="Calibri" w:cs="Times New Roman"/>
              </w:rPr>
              <w:t xml:space="preserve">Kierownik </w:t>
            </w:r>
            <w:r w:rsidR="00637BFB" w:rsidRPr="00637BFB">
              <w:rPr>
                <w:rFonts w:ascii="Calibri" w:eastAsia="Calibri" w:hAnsi="Calibri" w:cs="Times New Roman"/>
              </w:rPr>
              <w:t xml:space="preserve">Zespołu </w:t>
            </w:r>
            <w:r w:rsidR="00637BFB">
              <w:rPr>
                <w:rFonts w:ascii="Calibri" w:eastAsia="Calibri" w:hAnsi="Calibri" w:cs="Times New Roman"/>
              </w:rPr>
              <w:t>ds</w:t>
            </w:r>
            <w:r w:rsidR="00637BFB" w:rsidRPr="00637BFB">
              <w:rPr>
                <w:rFonts w:ascii="Calibri" w:eastAsia="Calibri" w:hAnsi="Calibri" w:cs="Times New Roman"/>
              </w:rPr>
              <w:t>. Programowania, Oceny i Wyboru Projektów</w:t>
            </w:r>
          </w:p>
        </w:tc>
        <w:tc>
          <w:tcPr>
            <w:tcW w:w="3260" w:type="dxa"/>
            <w:gridSpan w:val="2"/>
            <w:shd w:val="clear" w:color="auto" w:fill="auto"/>
          </w:tcPr>
          <w:p w14:paraId="74F1490B" w14:textId="77777777" w:rsidR="007030F1" w:rsidRDefault="007030F1" w:rsidP="00211ADC">
            <w:pPr>
              <w:spacing w:after="40" w:line="240" w:lineRule="auto"/>
            </w:pPr>
            <w:r w:rsidRPr="00B45E62">
              <w:t xml:space="preserve">Ponowna weryfikacja uzupełnionego lub skorygowanego wniosku o dofinansowanie projektu za pomocą </w:t>
            </w:r>
            <w:r w:rsidR="004106D4">
              <w:rPr>
                <w:iCs/>
              </w:rPr>
              <w:t>k</w:t>
            </w:r>
            <w:r w:rsidRPr="001465CF">
              <w:rPr>
                <w:iCs/>
              </w:rPr>
              <w:t>arty weryfikacji poprawności wniosku w ramach RPOWP</w:t>
            </w:r>
            <w:r w:rsidRPr="00B45E62">
              <w:t>.</w:t>
            </w:r>
          </w:p>
          <w:p w14:paraId="678C1804" w14:textId="77777777" w:rsidR="007030F1" w:rsidRPr="00B45E62" w:rsidRDefault="007030F1" w:rsidP="00211ADC">
            <w:pPr>
              <w:spacing w:after="40" w:line="240" w:lineRule="auto"/>
            </w:pPr>
            <w:r>
              <w:t>W przypadku, gdy nie stwierdzono braków w zakresie warunków formalnych lub oczywistych omyłek, wniosek przekazywany jest do oceny formalno-merytorycznej – przejść do pkt. 12.</w:t>
            </w:r>
          </w:p>
          <w:p w14:paraId="04823663" w14:textId="77777777" w:rsidR="007030F1" w:rsidRPr="00570AEB" w:rsidRDefault="007030F1" w:rsidP="00211ADC">
            <w:pPr>
              <w:spacing w:after="40" w:line="240" w:lineRule="auto"/>
            </w:pPr>
            <w:r w:rsidRPr="00B45E62">
              <w:rPr>
                <w:rFonts w:ascii="Calibri" w:eastAsia="Calibri" w:hAnsi="Calibri" w:cs="Times New Roman"/>
              </w:rPr>
              <w:t>W przypadku, gdy projekt nie został poprawiony zgodnie z uwagami zawartymi w piśmie i w dalszym ciągu posiada braki</w:t>
            </w:r>
            <w:r>
              <w:rPr>
                <w:rFonts w:ascii="Calibri" w:eastAsia="Calibri" w:hAnsi="Calibri" w:cs="Times New Roman"/>
              </w:rPr>
              <w:t xml:space="preserve"> w zakresie warunków</w:t>
            </w:r>
            <w:r w:rsidRPr="00B45E62">
              <w:rPr>
                <w:rFonts w:ascii="Calibri" w:eastAsia="Calibri" w:hAnsi="Calibri" w:cs="Times New Roman"/>
              </w:rPr>
              <w:t xml:space="preserve"> formaln</w:t>
            </w:r>
            <w:r>
              <w:rPr>
                <w:rFonts w:ascii="Calibri" w:eastAsia="Calibri" w:hAnsi="Calibri" w:cs="Times New Roman"/>
              </w:rPr>
              <w:t>ych</w:t>
            </w:r>
            <w:r w:rsidRPr="00B45E62">
              <w:rPr>
                <w:rFonts w:ascii="Calibri" w:eastAsia="Calibri" w:hAnsi="Calibri" w:cs="Times New Roman"/>
              </w:rPr>
              <w:t xml:space="preserve"> lub oczywiste omyłki</w:t>
            </w:r>
            <w:r>
              <w:rPr>
                <w:rFonts w:ascii="Calibri" w:eastAsia="Calibri" w:hAnsi="Calibri" w:cs="Times New Roman"/>
              </w:rPr>
              <w:t xml:space="preserve"> lub został uzupełniony niezgodnie z wezwaniem, w tym z uchybieniem wyznaczonego terminu</w:t>
            </w:r>
            <w:r w:rsidRPr="00B45E62">
              <w:rPr>
                <w:rFonts w:ascii="Calibri" w:eastAsia="Calibri" w:hAnsi="Calibri" w:cs="Times New Roman"/>
              </w:rPr>
              <w:t>, wniosek pozostawiany jest bez rozpatrzenia</w:t>
            </w:r>
            <w:r>
              <w:rPr>
                <w:rFonts w:ascii="Calibri" w:eastAsia="Calibri" w:hAnsi="Calibri" w:cs="Times New Roman"/>
              </w:rPr>
              <w:t>, bez możliwości wniesienia protestu</w:t>
            </w:r>
            <w:r w:rsidRPr="00B45E62">
              <w:rPr>
                <w:rFonts w:ascii="Calibri" w:eastAsia="Calibri" w:hAnsi="Calibri" w:cs="Times New Roman"/>
              </w:rPr>
              <w:t xml:space="preserve"> i nie jest przekazywany do dalszej oceny, o czym pisemnie informowany jest </w:t>
            </w:r>
            <w:r>
              <w:rPr>
                <w:rFonts w:ascii="Calibri" w:eastAsia="Calibri" w:hAnsi="Calibri" w:cs="Times New Roman"/>
              </w:rPr>
              <w:t>powiatowy urząd pracy – przejść do pkt. 11a</w:t>
            </w:r>
            <w:r w:rsidRPr="00B45E62">
              <w:rPr>
                <w:rFonts w:ascii="Calibri" w:eastAsia="Calibri" w:hAnsi="Calibri" w:cs="Times New Roman"/>
              </w:rPr>
              <w:t xml:space="preserve">. </w:t>
            </w:r>
          </w:p>
        </w:tc>
        <w:tc>
          <w:tcPr>
            <w:tcW w:w="1701" w:type="dxa"/>
            <w:vMerge w:val="restart"/>
            <w:shd w:val="clear" w:color="auto" w:fill="auto"/>
          </w:tcPr>
          <w:p w14:paraId="126D1AC8" w14:textId="77777777" w:rsidR="007030F1" w:rsidRPr="00570AEB" w:rsidRDefault="007030F1" w:rsidP="007110BE">
            <w:pPr>
              <w:spacing w:after="40" w:line="240" w:lineRule="auto"/>
            </w:pPr>
            <w:r w:rsidRPr="00B45E62">
              <w:t xml:space="preserve">W terminie 7 dni kalendarzowych od daty złożenia uzupełnionego lub poprawionego wniosku </w:t>
            </w:r>
          </w:p>
          <w:p w14:paraId="7EA92193" w14:textId="77777777" w:rsidR="007030F1" w:rsidRPr="00570AEB" w:rsidRDefault="007030F1" w:rsidP="001717BE">
            <w:pPr>
              <w:spacing w:after="40" w:line="240" w:lineRule="auto"/>
            </w:pPr>
          </w:p>
        </w:tc>
        <w:tc>
          <w:tcPr>
            <w:tcW w:w="1559" w:type="dxa"/>
            <w:shd w:val="clear" w:color="auto" w:fill="auto"/>
          </w:tcPr>
          <w:p w14:paraId="397A0A13" w14:textId="77777777" w:rsidR="007030F1" w:rsidRPr="00570AEB" w:rsidRDefault="007030F1">
            <w:pPr>
              <w:spacing w:after="40" w:line="240" w:lineRule="auto"/>
            </w:pPr>
          </w:p>
        </w:tc>
      </w:tr>
      <w:tr w:rsidR="007030F1" w:rsidRPr="00570AEB" w14:paraId="43A302B6" w14:textId="77777777" w:rsidTr="007030F1">
        <w:tc>
          <w:tcPr>
            <w:tcW w:w="675" w:type="dxa"/>
            <w:shd w:val="clear" w:color="auto" w:fill="auto"/>
          </w:tcPr>
          <w:p w14:paraId="74C1CB97" w14:textId="77777777" w:rsidR="007030F1" w:rsidRDefault="007030F1" w:rsidP="007110BE">
            <w:pPr>
              <w:spacing w:after="40" w:line="240" w:lineRule="auto"/>
            </w:pPr>
            <w:r>
              <w:t>11a.</w:t>
            </w:r>
          </w:p>
        </w:tc>
        <w:tc>
          <w:tcPr>
            <w:tcW w:w="1985" w:type="dxa"/>
            <w:shd w:val="clear" w:color="auto" w:fill="auto"/>
          </w:tcPr>
          <w:p w14:paraId="49AC496E" w14:textId="5C820CF0" w:rsidR="007030F1" w:rsidRPr="00B45E62" w:rsidRDefault="007030F1"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637BFB" w:rsidRPr="00637BFB">
              <w:rPr>
                <w:rFonts w:ascii="Calibri" w:eastAsia="Calibri" w:hAnsi="Calibri" w:cs="Times New Roman"/>
              </w:rPr>
              <w:t xml:space="preserve">Zespołu </w:t>
            </w:r>
            <w:r w:rsidR="00637BFB">
              <w:rPr>
                <w:rFonts w:ascii="Calibri" w:eastAsia="Calibri" w:hAnsi="Calibri" w:cs="Times New Roman"/>
              </w:rPr>
              <w:t>ds</w:t>
            </w:r>
            <w:r w:rsidR="00637BFB" w:rsidRPr="00637BFB">
              <w:rPr>
                <w:rFonts w:ascii="Calibri" w:eastAsia="Calibri" w:hAnsi="Calibri" w:cs="Times New Roman"/>
              </w:rPr>
              <w:t>. Programowania, Oceny i Wyboru Projektów</w:t>
            </w:r>
          </w:p>
        </w:tc>
        <w:tc>
          <w:tcPr>
            <w:tcW w:w="3260" w:type="dxa"/>
            <w:gridSpan w:val="2"/>
            <w:shd w:val="clear" w:color="auto" w:fill="auto"/>
          </w:tcPr>
          <w:p w14:paraId="7189D840" w14:textId="77777777" w:rsidR="007030F1" w:rsidRPr="00B45E62" w:rsidRDefault="007030F1" w:rsidP="00211ADC">
            <w:pPr>
              <w:spacing w:after="40" w:line="240" w:lineRule="auto"/>
            </w:pPr>
            <w:r>
              <w:t xml:space="preserve">Przygotowanie pisma informującego powiatowy urząd pracy o pozostawieniu projektu bez rozpatrzenia, bez możliwości wniesienia protestu i nie przekazaniu go do dalszej oceny </w:t>
            </w:r>
            <w:r w:rsidRPr="00BC4E43">
              <w:t>wraz z uzasadnieniem</w:t>
            </w:r>
            <w:r>
              <w:t>.</w:t>
            </w:r>
          </w:p>
        </w:tc>
        <w:tc>
          <w:tcPr>
            <w:tcW w:w="1701" w:type="dxa"/>
            <w:vMerge/>
            <w:shd w:val="clear" w:color="auto" w:fill="auto"/>
          </w:tcPr>
          <w:p w14:paraId="503A008A" w14:textId="77777777" w:rsidR="007030F1" w:rsidRPr="00B45E62" w:rsidRDefault="007030F1">
            <w:pPr>
              <w:spacing w:after="40" w:line="240" w:lineRule="auto"/>
            </w:pPr>
          </w:p>
        </w:tc>
        <w:tc>
          <w:tcPr>
            <w:tcW w:w="1559" w:type="dxa"/>
            <w:shd w:val="clear" w:color="auto" w:fill="auto"/>
          </w:tcPr>
          <w:p w14:paraId="5C33A08C" w14:textId="77777777" w:rsidR="007030F1" w:rsidRPr="00570AEB" w:rsidRDefault="007030F1">
            <w:pPr>
              <w:spacing w:after="40" w:line="240" w:lineRule="auto"/>
            </w:pPr>
          </w:p>
        </w:tc>
      </w:tr>
      <w:tr w:rsidR="007030F1" w:rsidRPr="00570AEB" w14:paraId="75F3977C" w14:textId="77777777" w:rsidTr="007030F1">
        <w:tc>
          <w:tcPr>
            <w:tcW w:w="675" w:type="dxa"/>
            <w:shd w:val="clear" w:color="auto" w:fill="auto"/>
          </w:tcPr>
          <w:p w14:paraId="5FABD083" w14:textId="77777777" w:rsidR="007030F1" w:rsidRDefault="007030F1" w:rsidP="007110BE">
            <w:pPr>
              <w:spacing w:after="40" w:line="240" w:lineRule="auto"/>
            </w:pPr>
            <w:r>
              <w:t>11b.</w:t>
            </w:r>
          </w:p>
        </w:tc>
        <w:tc>
          <w:tcPr>
            <w:tcW w:w="1985" w:type="dxa"/>
            <w:shd w:val="clear" w:color="auto" w:fill="auto"/>
          </w:tcPr>
          <w:p w14:paraId="5D6B2DF8" w14:textId="04372A2F" w:rsidR="007030F1" w:rsidRDefault="007030F1"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637BFB" w:rsidRPr="00637BFB">
              <w:rPr>
                <w:rFonts w:ascii="Calibri" w:eastAsia="Calibri" w:hAnsi="Calibri" w:cs="Times New Roman"/>
              </w:rPr>
              <w:t xml:space="preserve">Zespołu </w:t>
            </w:r>
            <w:r w:rsidR="00637BFB">
              <w:rPr>
                <w:rFonts w:ascii="Calibri" w:eastAsia="Calibri" w:hAnsi="Calibri" w:cs="Times New Roman"/>
              </w:rPr>
              <w:t>ds</w:t>
            </w:r>
            <w:r w:rsidR="00637BFB" w:rsidRPr="00637BFB">
              <w:rPr>
                <w:rFonts w:ascii="Calibri" w:eastAsia="Calibri" w:hAnsi="Calibri" w:cs="Times New Roman"/>
              </w:rPr>
              <w:t>. Programowania, Oceny i Wyboru Projektów</w:t>
            </w:r>
          </w:p>
        </w:tc>
        <w:tc>
          <w:tcPr>
            <w:tcW w:w="3260" w:type="dxa"/>
            <w:gridSpan w:val="2"/>
            <w:shd w:val="clear" w:color="auto" w:fill="auto"/>
          </w:tcPr>
          <w:p w14:paraId="73CF7103" w14:textId="77777777" w:rsidR="007030F1" w:rsidRDefault="007030F1" w:rsidP="00211ADC">
            <w:pPr>
              <w:spacing w:after="40" w:line="240" w:lineRule="auto"/>
            </w:pPr>
            <w:r>
              <w:t>Weryfikacja poprawności przygotowania pisma:</w:t>
            </w:r>
          </w:p>
          <w:p w14:paraId="782F6BD5" w14:textId="77777777" w:rsidR="007030F1" w:rsidRDefault="007030F1" w:rsidP="00211ADC">
            <w:pPr>
              <w:spacing w:after="40" w:line="240" w:lineRule="auto"/>
            </w:pPr>
            <w:r>
              <w:t>- Jeśli TAK, zaakceptowanie poprzez zaparafowanie,</w:t>
            </w:r>
          </w:p>
          <w:p w14:paraId="4E48D260" w14:textId="77777777" w:rsidR="007030F1" w:rsidRDefault="007030F1" w:rsidP="00211ADC">
            <w:pPr>
              <w:spacing w:after="40" w:line="240" w:lineRule="auto"/>
            </w:pPr>
            <w:r>
              <w:t>- Jeśli NIE, przejść do pkt. 11a.</w:t>
            </w:r>
          </w:p>
        </w:tc>
        <w:tc>
          <w:tcPr>
            <w:tcW w:w="1701" w:type="dxa"/>
            <w:vMerge/>
            <w:shd w:val="clear" w:color="auto" w:fill="auto"/>
          </w:tcPr>
          <w:p w14:paraId="5ABB7A6D" w14:textId="77777777" w:rsidR="007030F1" w:rsidRDefault="007030F1">
            <w:pPr>
              <w:spacing w:after="40" w:line="240" w:lineRule="auto"/>
            </w:pPr>
          </w:p>
        </w:tc>
        <w:tc>
          <w:tcPr>
            <w:tcW w:w="1559" w:type="dxa"/>
            <w:shd w:val="clear" w:color="auto" w:fill="auto"/>
          </w:tcPr>
          <w:p w14:paraId="6554815C" w14:textId="77777777" w:rsidR="007030F1" w:rsidRPr="00570AEB" w:rsidRDefault="007030F1">
            <w:pPr>
              <w:spacing w:after="40" w:line="240" w:lineRule="auto"/>
            </w:pPr>
          </w:p>
        </w:tc>
      </w:tr>
      <w:tr w:rsidR="007030F1" w:rsidRPr="00570AEB" w14:paraId="45303BE3" w14:textId="77777777" w:rsidTr="007030F1">
        <w:tc>
          <w:tcPr>
            <w:tcW w:w="675" w:type="dxa"/>
            <w:shd w:val="clear" w:color="auto" w:fill="auto"/>
          </w:tcPr>
          <w:p w14:paraId="1D0773EC" w14:textId="77777777" w:rsidR="007030F1" w:rsidRDefault="007030F1" w:rsidP="007110BE">
            <w:pPr>
              <w:spacing w:after="40" w:line="240" w:lineRule="auto"/>
            </w:pPr>
            <w:r>
              <w:t>11c.</w:t>
            </w:r>
          </w:p>
        </w:tc>
        <w:tc>
          <w:tcPr>
            <w:tcW w:w="1985" w:type="dxa"/>
            <w:shd w:val="clear" w:color="auto" w:fill="auto"/>
          </w:tcPr>
          <w:p w14:paraId="41F6F296" w14:textId="09F8E3B5" w:rsidR="007030F1" w:rsidRDefault="007030F1" w:rsidP="001717BE">
            <w:pPr>
              <w:spacing w:after="40" w:line="240" w:lineRule="auto"/>
              <w:rPr>
                <w:rFonts w:ascii="Calibri" w:eastAsia="Calibri" w:hAnsi="Calibri" w:cs="Times New Roman"/>
              </w:rPr>
            </w:pPr>
            <w:r w:rsidRPr="00F20B6E">
              <w:rPr>
                <w:rFonts w:ascii="Calibri" w:eastAsia="Calibri" w:hAnsi="Calibri" w:cs="Times New Roman"/>
              </w:rPr>
              <w:t>Dyrektor WUP</w:t>
            </w:r>
          </w:p>
        </w:tc>
        <w:tc>
          <w:tcPr>
            <w:tcW w:w="3260" w:type="dxa"/>
            <w:gridSpan w:val="2"/>
            <w:shd w:val="clear" w:color="auto" w:fill="auto"/>
          </w:tcPr>
          <w:p w14:paraId="39C533C4" w14:textId="77777777" w:rsidR="007030F1" w:rsidRDefault="007030F1" w:rsidP="00211ADC">
            <w:pPr>
              <w:spacing w:after="40" w:line="240" w:lineRule="auto"/>
            </w:pPr>
            <w:r>
              <w:t>Weryfikacja przygotowanego pisma:</w:t>
            </w:r>
          </w:p>
          <w:p w14:paraId="5D5FC6C9" w14:textId="77777777" w:rsidR="007030F1" w:rsidRDefault="007030F1" w:rsidP="00211ADC">
            <w:pPr>
              <w:spacing w:after="40" w:line="240" w:lineRule="auto"/>
            </w:pPr>
            <w:r>
              <w:t>- Jeśli TAK, zatwierdzenie pisma poprzez podpisanie,</w:t>
            </w:r>
          </w:p>
          <w:p w14:paraId="3E59EC07" w14:textId="77777777" w:rsidR="007030F1" w:rsidRDefault="007030F1" w:rsidP="00211ADC">
            <w:pPr>
              <w:spacing w:after="40" w:line="240" w:lineRule="auto"/>
            </w:pPr>
            <w:r>
              <w:t>- Jeśli NIE, przejść do pkt. 11a.</w:t>
            </w:r>
          </w:p>
        </w:tc>
        <w:tc>
          <w:tcPr>
            <w:tcW w:w="1701" w:type="dxa"/>
            <w:vMerge/>
            <w:shd w:val="clear" w:color="auto" w:fill="auto"/>
          </w:tcPr>
          <w:p w14:paraId="1AC0AEAC" w14:textId="77777777" w:rsidR="007030F1" w:rsidRDefault="007030F1">
            <w:pPr>
              <w:spacing w:after="40" w:line="240" w:lineRule="auto"/>
            </w:pPr>
          </w:p>
        </w:tc>
        <w:tc>
          <w:tcPr>
            <w:tcW w:w="1559" w:type="dxa"/>
            <w:shd w:val="clear" w:color="auto" w:fill="auto"/>
          </w:tcPr>
          <w:p w14:paraId="6CF9C610" w14:textId="77777777" w:rsidR="007030F1" w:rsidRPr="00570AEB" w:rsidRDefault="007030F1">
            <w:pPr>
              <w:spacing w:after="40" w:line="240" w:lineRule="auto"/>
            </w:pPr>
          </w:p>
        </w:tc>
      </w:tr>
      <w:tr w:rsidR="007030F1" w:rsidRPr="00570AEB" w14:paraId="002F0DD0" w14:textId="77777777" w:rsidTr="007030F1">
        <w:tc>
          <w:tcPr>
            <w:tcW w:w="675" w:type="dxa"/>
            <w:shd w:val="clear" w:color="auto" w:fill="auto"/>
          </w:tcPr>
          <w:p w14:paraId="667658D7" w14:textId="77777777" w:rsidR="007030F1" w:rsidRDefault="007030F1" w:rsidP="007110BE">
            <w:pPr>
              <w:spacing w:after="40" w:line="240" w:lineRule="auto"/>
            </w:pPr>
            <w:r>
              <w:t>11d.</w:t>
            </w:r>
          </w:p>
        </w:tc>
        <w:tc>
          <w:tcPr>
            <w:tcW w:w="1985" w:type="dxa"/>
            <w:shd w:val="clear" w:color="auto" w:fill="auto"/>
          </w:tcPr>
          <w:p w14:paraId="653B2717" w14:textId="5BBED7DC" w:rsidR="007030F1" w:rsidRDefault="00B3008F" w:rsidP="001717BE">
            <w:pPr>
              <w:spacing w:after="40" w:line="240" w:lineRule="auto"/>
              <w:rPr>
                <w:rFonts w:ascii="Calibri" w:eastAsia="Calibri" w:hAnsi="Calibri" w:cs="Times New Roman"/>
              </w:rPr>
            </w:pPr>
            <w:r>
              <w:t>Obsługa kancelaryjna</w:t>
            </w:r>
            <w:r w:rsidR="007030F1">
              <w:rPr>
                <w:rFonts w:ascii="Calibri" w:eastAsia="Calibri" w:hAnsi="Calibri" w:cs="Times New Roman"/>
              </w:rPr>
              <w:t xml:space="preserve"> WUP</w:t>
            </w:r>
          </w:p>
        </w:tc>
        <w:tc>
          <w:tcPr>
            <w:tcW w:w="3260" w:type="dxa"/>
            <w:gridSpan w:val="2"/>
            <w:shd w:val="clear" w:color="auto" w:fill="auto"/>
          </w:tcPr>
          <w:p w14:paraId="29578848" w14:textId="77777777" w:rsidR="007030F1" w:rsidRDefault="007030F1" w:rsidP="00211ADC">
            <w:pPr>
              <w:spacing w:after="40" w:line="240" w:lineRule="auto"/>
            </w:pPr>
            <w:r>
              <w:t xml:space="preserve">Przesłanie do powiatowego urzędu pracy pisma informującego o pozostawieniu projektu bez rozpatrzenia, bez możliwości wniesienia protestu i nie przekazaniu go do dalszej oceny </w:t>
            </w:r>
            <w:r w:rsidRPr="00BC4E43">
              <w:t>wraz z uzasadnieniem</w:t>
            </w:r>
            <w:r>
              <w:t>.</w:t>
            </w:r>
          </w:p>
        </w:tc>
        <w:tc>
          <w:tcPr>
            <w:tcW w:w="1701" w:type="dxa"/>
            <w:vMerge/>
            <w:shd w:val="clear" w:color="auto" w:fill="auto"/>
          </w:tcPr>
          <w:p w14:paraId="1E13ED5A" w14:textId="77777777" w:rsidR="007030F1" w:rsidRDefault="007030F1">
            <w:pPr>
              <w:spacing w:after="40" w:line="240" w:lineRule="auto"/>
            </w:pPr>
          </w:p>
        </w:tc>
        <w:tc>
          <w:tcPr>
            <w:tcW w:w="1559" w:type="dxa"/>
            <w:shd w:val="clear" w:color="auto" w:fill="auto"/>
          </w:tcPr>
          <w:p w14:paraId="7D855C33" w14:textId="77777777" w:rsidR="007030F1" w:rsidRPr="00570AEB" w:rsidRDefault="007030F1">
            <w:pPr>
              <w:spacing w:after="40" w:line="240" w:lineRule="auto"/>
            </w:pPr>
            <w:r>
              <w:t>Powiatowy Urząd Pracy</w:t>
            </w:r>
          </w:p>
        </w:tc>
      </w:tr>
      <w:tr w:rsidR="00277BA9" w:rsidRPr="00570AEB" w14:paraId="4E503DF3" w14:textId="77777777" w:rsidTr="007030F1">
        <w:tc>
          <w:tcPr>
            <w:tcW w:w="675" w:type="dxa"/>
            <w:shd w:val="clear" w:color="auto" w:fill="auto"/>
          </w:tcPr>
          <w:p w14:paraId="28318CA7" w14:textId="77777777" w:rsidR="00277BA9" w:rsidRDefault="00277BA9" w:rsidP="007110BE">
            <w:pPr>
              <w:spacing w:after="40" w:line="240" w:lineRule="auto"/>
            </w:pPr>
            <w:r>
              <w:t>12.</w:t>
            </w:r>
          </w:p>
        </w:tc>
        <w:tc>
          <w:tcPr>
            <w:tcW w:w="1985" w:type="dxa"/>
            <w:shd w:val="clear" w:color="auto" w:fill="auto"/>
          </w:tcPr>
          <w:p w14:paraId="0FED9CF8" w14:textId="79DFAD07" w:rsidR="00277BA9" w:rsidRPr="00B45E62" w:rsidRDefault="00277BA9"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637BFB" w:rsidRPr="00637BFB">
              <w:rPr>
                <w:rFonts w:ascii="Calibri" w:eastAsia="Calibri" w:hAnsi="Calibri" w:cs="Times New Roman"/>
              </w:rPr>
              <w:t xml:space="preserve">Zespołu </w:t>
            </w:r>
            <w:r w:rsidR="00637BFB">
              <w:rPr>
                <w:rFonts w:ascii="Calibri" w:eastAsia="Calibri" w:hAnsi="Calibri" w:cs="Times New Roman"/>
              </w:rPr>
              <w:t>ds</w:t>
            </w:r>
            <w:r w:rsidR="00637BFB" w:rsidRPr="00637BFB">
              <w:rPr>
                <w:rFonts w:ascii="Calibri" w:eastAsia="Calibri" w:hAnsi="Calibri" w:cs="Times New Roman"/>
              </w:rPr>
              <w:t>. Programowania, Oceny i Wyboru Projektów</w:t>
            </w:r>
            <w:r w:rsidR="00637BFB">
              <w:rPr>
                <w:rFonts w:ascii="Calibri" w:eastAsia="Calibri" w:hAnsi="Calibri" w:cs="Times New Roman"/>
              </w:rPr>
              <w:t xml:space="preserve"> </w:t>
            </w:r>
            <w:r w:rsidRPr="00B45E62">
              <w:rPr>
                <w:rFonts w:ascii="Calibri" w:eastAsia="Calibri" w:hAnsi="Calibri" w:cs="Times New Roman"/>
              </w:rPr>
              <w:t>posiadający uprawnienia do wprowadzania danych w SL2014</w:t>
            </w:r>
          </w:p>
        </w:tc>
        <w:tc>
          <w:tcPr>
            <w:tcW w:w="3260" w:type="dxa"/>
            <w:gridSpan w:val="2"/>
            <w:shd w:val="clear" w:color="auto" w:fill="auto"/>
          </w:tcPr>
          <w:p w14:paraId="29AB7DBC" w14:textId="77777777" w:rsidR="00277BA9" w:rsidRPr="00B45E62" w:rsidRDefault="00277BA9" w:rsidP="00211ADC">
            <w:pPr>
              <w:spacing w:after="40" w:line="240" w:lineRule="auto"/>
            </w:pPr>
            <w:r w:rsidRPr="00B45E62">
              <w:t xml:space="preserve">Rejestracja wniosku poprawnego pod względem </w:t>
            </w:r>
            <w:r>
              <w:t xml:space="preserve">warunków </w:t>
            </w:r>
            <w:r w:rsidRPr="00B45E62">
              <w:t>formalny</w:t>
            </w:r>
            <w:r>
              <w:t>ch</w:t>
            </w:r>
            <w:r w:rsidRPr="00B45E62">
              <w:t xml:space="preserve"> w SL2014 i nadanie mu odpowiedniego statusu.</w:t>
            </w:r>
          </w:p>
          <w:p w14:paraId="33034C25" w14:textId="77777777" w:rsidR="00277BA9" w:rsidRPr="00B45E62" w:rsidRDefault="00277BA9" w:rsidP="00211ADC">
            <w:pPr>
              <w:spacing w:after="40" w:line="240" w:lineRule="auto"/>
            </w:pPr>
          </w:p>
          <w:p w14:paraId="208CFFC9" w14:textId="77777777" w:rsidR="00277BA9" w:rsidRPr="00B45E62" w:rsidRDefault="00277BA9" w:rsidP="00211ADC">
            <w:pPr>
              <w:spacing w:after="40" w:line="240" w:lineRule="auto"/>
            </w:pPr>
            <w:r w:rsidRPr="00B45E62">
              <w:t>Numeracja wniosków w ramach poszczególnych działań/poddziałań w SL2014 jest nadawana w sposób ciągły w całym okresie programowania (tj. numeracja będzie kontynuowana w każdym kolejnym roku kalendarzowym) i obowiązuje w całym cyklu życia projektu.</w:t>
            </w:r>
          </w:p>
        </w:tc>
        <w:tc>
          <w:tcPr>
            <w:tcW w:w="1701" w:type="dxa"/>
            <w:shd w:val="clear" w:color="auto" w:fill="auto"/>
          </w:tcPr>
          <w:p w14:paraId="5C3D7B6A" w14:textId="77777777" w:rsidR="00277BA9" w:rsidRPr="00B45E62" w:rsidRDefault="00277BA9" w:rsidP="007110BE">
            <w:pPr>
              <w:spacing w:after="40" w:line="240" w:lineRule="auto"/>
            </w:pPr>
            <w:r w:rsidRPr="00B45E62">
              <w:t xml:space="preserve">W terminie 5 dni roboczych od zatwierdzenia </w:t>
            </w:r>
            <w:r w:rsidR="004106D4">
              <w:rPr>
                <w:iCs/>
              </w:rPr>
              <w:t>k</w:t>
            </w:r>
            <w:r w:rsidRPr="001465CF">
              <w:rPr>
                <w:iCs/>
              </w:rPr>
              <w:t>arty weryfikacji poprawności wniosku w ramach RPOWP</w:t>
            </w:r>
            <w:r w:rsidRPr="00B45E62">
              <w:t xml:space="preserve"> (tj. złożenia przez przełożonego podpisu na </w:t>
            </w:r>
            <w:r w:rsidR="004106D4">
              <w:rPr>
                <w:iCs/>
              </w:rPr>
              <w:t>k</w:t>
            </w:r>
            <w:r w:rsidRPr="001465CF">
              <w:rPr>
                <w:iCs/>
              </w:rPr>
              <w:t>arcie</w:t>
            </w:r>
            <w:r w:rsidRPr="004106D4">
              <w:rPr>
                <w:iCs/>
              </w:rPr>
              <w:t>)</w:t>
            </w:r>
          </w:p>
        </w:tc>
        <w:tc>
          <w:tcPr>
            <w:tcW w:w="1559" w:type="dxa"/>
            <w:shd w:val="clear" w:color="auto" w:fill="auto"/>
          </w:tcPr>
          <w:p w14:paraId="3DB47098" w14:textId="77777777" w:rsidR="00277BA9" w:rsidRPr="00570AEB" w:rsidRDefault="00277BA9" w:rsidP="001717BE">
            <w:pPr>
              <w:spacing w:after="40" w:line="240" w:lineRule="auto"/>
            </w:pPr>
          </w:p>
        </w:tc>
      </w:tr>
      <w:tr w:rsidR="00941B77" w:rsidRPr="00570AEB" w14:paraId="113F5BBC" w14:textId="77777777" w:rsidTr="007030F1">
        <w:tc>
          <w:tcPr>
            <w:tcW w:w="675" w:type="dxa"/>
            <w:shd w:val="clear" w:color="auto" w:fill="auto"/>
          </w:tcPr>
          <w:p w14:paraId="77657F19" w14:textId="77777777" w:rsidR="00941B77" w:rsidRDefault="00941B77" w:rsidP="007110BE">
            <w:pPr>
              <w:spacing w:after="40" w:line="240" w:lineRule="auto"/>
            </w:pPr>
            <w:r>
              <w:t>1</w:t>
            </w:r>
            <w:r w:rsidR="00277BA9">
              <w:t>3</w:t>
            </w:r>
            <w:r>
              <w:t>.</w:t>
            </w:r>
          </w:p>
        </w:tc>
        <w:tc>
          <w:tcPr>
            <w:tcW w:w="1985" w:type="dxa"/>
            <w:shd w:val="clear" w:color="auto" w:fill="auto"/>
          </w:tcPr>
          <w:p w14:paraId="0BC9CA89" w14:textId="6C15DA1D" w:rsidR="00941B77" w:rsidRPr="00B45E62" w:rsidRDefault="00941B77"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637BFB" w:rsidRPr="00637BFB">
              <w:t>Zespołu ds. Programowania, Oceny i Wyboru Projektów</w:t>
            </w:r>
          </w:p>
        </w:tc>
        <w:tc>
          <w:tcPr>
            <w:tcW w:w="3260" w:type="dxa"/>
            <w:gridSpan w:val="2"/>
            <w:shd w:val="clear" w:color="auto" w:fill="auto"/>
          </w:tcPr>
          <w:p w14:paraId="576BA556" w14:textId="1D5D77EF" w:rsidR="00941B77" w:rsidRPr="00B45E62" w:rsidRDefault="000533BE" w:rsidP="00211ADC">
            <w:pPr>
              <w:spacing w:after="40" w:line="240" w:lineRule="auto"/>
            </w:pPr>
            <w:r>
              <w:t xml:space="preserve">Przekazanie wniosku wyznaczonemu Pracownikowi </w:t>
            </w:r>
            <w:r w:rsidR="00637BFB">
              <w:t xml:space="preserve">Zespołu </w:t>
            </w:r>
            <w:r>
              <w:t>w celu dokonania oceny formaln</w:t>
            </w:r>
            <w:r w:rsidR="00356FB7">
              <w:t>o-merytorycznej</w:t>
            </w:r>
            <w:r>
              <w:t>.</w:t>
            </w:r>
          </w:p>
        </w:tc>
        <w:tc>
          <w:tcPr>
            <w:tcW w:w="1701" w:type="dxa"/>
            <w:shd w:val="clear" w:color="auto" w:fill="auto"/>
          </w:tcPr>
          <w:p w14:paraId="57B2BD97" w14:textId="77777777" w:rsidR="00941B77" w:rsidRPr="00B45E62" w:rsidRDefault="000533BE" w:rsidP="007110BE">
            <w:pPr>
              <w:spacing w:after="40" w:line="240" w:lineRule="auto"/>
            </w:pPr>
            <w:r>
              <w:t>Niezwłocznie</w:t>
            </w:r>
          </w:p>
        </w:tc>
        <w:tc>
          <w:tcPr>
            <w:tcW w:w="1559" w:type="dxa"/>
            <w:shd w:val="clear" w:color="auto" w:fill="auto"/>
          </w:tcPr>
          <w:p w14:paraId="7F203287" w14:textId="77777777" w:rsidR="00941B77" w:rsidRPr="00570AEB" w:rsidRDefault="00941B77" w:rsidP="001717BE">
            <w:pPr>
              <w:spacing w:after="40" w:line="240" w:lineRule="auto"/>
            </w:pPr>
          </w:p>
        </w:tc>
      </w:tr>
      <w:tr w:rsidR="00570AEB" w:rsidRPr="00570AEB" w14:paraId="022798BA" w14:textId="77777777" w:rsidTr="007030F1">
        <w:tc>
          <w:tcPr>
            <w:tcW w:w="675" w:type="dxa"/>
            <w:shd w:val="clear" w:color="auto" w:fill="auto"/>
          </w:tcPr>
          <w:p w14:paraId="46AEE3FC" w14:textId="77777777" w:rsidR="00570AEB" w:rsidRPr="00570AEB" w:rsidRDefault="009C76F8" w:rsidP="007110BE">
            <w:pPr>
              <w:spacing w:after="40" w:line="240" w:lineRule="auto"/>
            </w:pPr>
            <w:r>
              <w:t>1</w:t>
            </w:r>
            <w:r w:rsidR="00277BA9">
              <w:t>4</w:t>
            </w:r>
            <w:r w:rsidR="00570AEB" w:rsidRPr="00570AEB">
              <w:t>.</w:t>
            </w:r>
          </w:p>
        </w:tc>
        <w:tc>
          <w:tcPr>
            <w:tcW w:w="1985" w:type="dxa"/>
            <w:shd w:val="clear" w:color="auto" w:fill="auto"/>
          </w:tcPr>
          <w:p w14:paraId="3E6D063A" w14:textId="08AD31B7" w:rsidR="00570AEB" w:rsidRPr="00570AEB" w:rsidRDefault="00570AEB" w:rsidP="00211ADC">
            <w:pPr>
              <w:spacing w:after="40" w:line="240" w:lineRule="auto"/>
            </w:pPr>
            <w:r w:rsidRPr="00570AEB">
              <w:t xml:space="preserve">Pracownik </w:t>
            </w:r>
            <w:r w:rsidR="00637BFB" w:rsidRPr="00637BFB">
              <w:t>Zespołu ds. Programowania, Oceny i Wyboru Projektów</w:t>
            </w:r>
          </w:p>
        </w:tc>
        <w:tc>
          <w:tcPr>
            <w:tcW w:w="3260" w:type="dxa"/>
            <w:gridSpan w:val="2"/>
            <w:shd w:val="clear" w:color="auto" w:fill="auto"/>
          </w:tcPr>
          <w:p w14:paraId="7794A414" w14:textId="77777777" w:rsidR="00570AEB" w:rsidRPr="00570AEB" w:rsidRDefault="00570AEB" w:rsidP="00211ADC">
            <w:pPr>
              <w:spacing w:after="40" w:line="240" w:lineRule="auto"/>
            </w:pPr>
            <w:r w:rsidRPr="00570AEB">
              <w:t xml:space="preserve">Przed dokonaniem oceny </w:t>
            </w:r>
            <w:r w:rsidR="009C76F8">
              <w:t>formalno-</w:t>
            </w:r>
            <w:r w:rsidRPr="00570AEB">
              <w:t>merytorycznej projektu wypełnienie deklaracji poufności (załącznik nr </w:t>
            </w:r>
            <w:r w:rsidR="00060EF0">
              <w:t>4</w:t>
            </w:r>
            <w:r w:rsidRPr="00570AEB">
              <w:t xml:space="preserve">) oraz oświadczenia o bezstronności (załącznik nr </w:t>
            </w:r>
            <w:r w:rsidR="00060EF0">
              <w:t>5</w:t>
            </w:r>
            <w:r w:rsidRPr="00570AEB">
              <w:t>).</w:t>
            </w:r>
          </w:p>
          <w:p w14:paraId="1C677845" w14:textId="77777777" w:rsidR="009349B5" w:rsidRPr="009349B5" w:rsidRDefault="009349B5" w:rsidP="00211ADC">
            <w:pPr>
              <w:spacing w:after="40" w:line="240" w:lineRule="auto"/>
            </w:pPr>
            <w:r w:rsidRPr="009349B5">
              <w:t xml:space="preserve">Każdy złożony w trakcie prowadzonego naboru wniosek o dofinansowanie realizacji projektu, o ile przeszedł pozytywnie weryfikację poprawności spełnienia warunków formalnych i nie został wycofany przez projektodawcę, podlega ocenie formalno-merytorycznej. </w:t>
            </w:r>
          </w:p>
          <w:p w14:paraId="487DC336" w14:textId="77777777" w:rsidR="009349B5" w:rsidRPr="002E685D" w:rsidRDefault="00570AEB" w:rsidP="00211ADC">
            <w:pPr>
              <w:spacing w:after="40" w:line="240" w:lineRule="auto"/>
              <w:rPr>
                <w:i/>
              </w:rPr>
            </w:pPr>
            <w:r w:rsidRPr="00570AEB">
              <w:t xml:space="preserve">Ocena </w:t>
            </w:r>
            <w:r w:rsidR="009C76F8">
              <w:t>formalno-</w:t>
            </w:r>
            <w:r w:rsidRPr="00570AEB">
              <w:t xml:space="preserve">merytoryczna </w:t>
            </w:r>
            <w:r w:rsidR="00BE2AA9">
              <w:t>projektu</w:t>
            </w:r>
            <w:r w:rsidR="00BE2AA9" w:rsidRPr="00570AEB">
              <w:t xml:space="preserve"> </w:t>
            </w:r>
            <w:r w:rsidRPr="00570AEB">
              <w:t xml:space="preserve">pozakonkursowego dokonywana jest za pomocą </w:t>
            </w:r>
            <w:r w:rsidR="004106D4">
              <w:rPr>
                <w:iCs/>
              </w:rPr>
              <w:t>k</w:t>
            </w:r>
            <w:r w:rsidRPr="001465CF">
              <w:rPr>
                <w:iCs/>
              </w:rPr>
              <w:t xml:space="preserve">arty oceny </w:t>
            </w:r>
            <w:r w:rsidR="009C76F8" w:rsidRPr="001465CF">
              <w:rPr>
                <w:iCs/>
              </w:rPr>
              <w:t>formalno-</w:t>
            </w:r>
            <w:r w:rsidRPr="001465CF">
              <w:rPr>
                <w:iCs/>
              </w:rPr>
              <w:t>merytorycznej wniosku o dofinansowanie projektu pozakonkursowego PUP</w:t>
            </w:r>
            <w:r w:rsidRPr="00570AEB">
              <w:t xml:space="preserve"> (</w:t>
            </w:r>
            <w:r w:rsidR="00060EF0">
              <w:t xml:space="preserve">załącznik nr </w:t>
            </w:r>
            <w:r w:rsidR="000E1473" w:rsidRPr="00B05F5C">
              <w:t>6</w:t>
            </w:r>
            <w:r w:rsidRPr="00570AEB">
              <w:t>)</w:t>
            </w:r>
            <w:r w:rsidRPr="00570AEB">
              <w:rPr>
                <w:i/>
              </w:rPr>
              <w:t>.</w:t>
            </w:r>
          </w:p>
        </w:tc>
        <w:tc>
          <w:tcPr>
            <w:tcW w:w="1701" w:type="dxa"/>
            <w:vMerge w:val="restart"/>
            <w:shd w:val="clear" w:color="auto" w:fill="auto"/>
          </w:tcPr>
          <w:p w14:paraId="1BB6C7C9" w14:textId="77777777" w:rsidR="00570AEB" w:rsidRPr="00570AEB" w:rsidRDefault="00570AEB" w:rsidP="00211ADC">
            <w:pPr>
              <w:spacing w:after="40" w:line="240" w:lineRule="auto"/>
            </w:pPr>
            <w:r w:rsidRPr="00570AEB">
              <w:t xml:space="preserve">W terminie </w:t>
            </w:r>
            <w:r w:rsidR="009C76F8">
              <w:t>51</w:t>
            </w:r>
            <w:r w:rsidRPr="00570AEB">
              <w:t> dni kalendarzowych od dnia zarejestrowania wniosku w SL2014</w:t>
            </w:r>
          </w:p>
        </w:tc>
        <w:tc>
          <w:tcPr>
            <w:tcW w:w="1559" w:type="dxa"/>
            <w:shd w:val="clear" w:color="auto" w:fill="auto"/>
          </w:tcPr>
          <w:p w14:paraId="4E1B2357" w14:textId="77777777" w:rsidR="00570AEB" w:rsidRPr="00570AEB" w:rsidRDefault="00570AEB" w:rsidP="007110BE">
            <w:pPr>
              <w:spacing w:after="40" w:line="240" w:lineRule="auto"/>
            </w:pPr>
          </w:p>
        </w:tc>
      </w:tr>
      <w:tr w:rsidR="00570AEB" w:rsidRPr="00570AEB" w14:paraId="31BB80D4" w14:textId="77777777" w:rsidTr="007030F1">
        <w:tc>
          <w:tcPr>
            <w:tcW w:w="675" w:type="dxa"/>
            <w:shd w:val="clear" w:color="auto" w:fill="auto"/>
          </w:tcPr>
          <w:p w14:paraId="441ABC0F" w14:textId="77777777" w:rsidR="00570AEB" w:rsidRPr="00570AEB" w:rsidRDefault="00277BA9" w:rsidP="007110BE">
            <w:pPr>
              <w:spacing w:after="40" w:line="240" w:lineRule="auto"/>
            </w:pPr>
            <w:r>
              <w:t>15</w:t>
            </w:r>
            <w:r w:rsidR="00570AEB" w:rsidRPr="00570AEB">
              <w:t>.</w:t>
            </w:r>
          </w:p>
        </w:tc>
        <w:tc>
          <w:tcPr>
            <w:tcW w:w="1985" w:type="dxa"/>
            <w:shd w:val="clear" w:color="auto" w:fill="auto"/>
          </w:tcPr>
          <w:p w14:paraId="50AD76E6" w14:textId="2AF17462" w:rsidR="00570AEB" w:rsidRPr="00570AEB" w:rsidRDefault="00570AEB" w:rsidP="00211ADC">
            <w:pPr>
              <w:spacing w:after="40" w:line="240" w:lineRule="auto"/>
            </w:pPr>
            <w:r w:rsidRPr="00570AEB">
              <w:t xml:space="preserve">Kierownik </w:t>
            </w:r>
            <w:r w:rsidR="00637BFB" w:rsidRPr="00637BFB">
              <w:t>Zespołu ds. Programowania, Oceny i Wyboru Projektów</w:t>
            </w:r>
          </w:p>
        </w:tc>
        <w:tc>
          <w:tcPr>
            <w:tcW w:w="3260" w:type="dxa"/>
            <w:gridSpan w:val="2"/>
            <w:shd w:val="clear" w:color="auto" w:fill="auto"/>
          </w:tcPr>
          <w:p w14:paraId="29B7322B" w14:textId="77777777" w:rsidR="00570AEB" w:rsidRPr="00570AEB" w:rsidRDefault="00570AEB" w:rsidP="00211ADC">
            <w:pPr>
              <w:spacing w:after="40" w:line="240" w:lineRule="auto"/>
              <w:rPr>
                <w:i/>
              </w:rPr>
            </w:pPr>
            <w:r w:rsidRPr="00570AEB">
              <w:t xml:space="preserve">Weryfikacja wypełnionej </w:t>
            </w:r>
            <w:r w:rsidR="004106D4">
              <w:rPr>
                <w:iCs/>
              </w:rPr>
              <w:t>k</w:t>
            </w:r>
            <w:r w:rsidRPr="001465CF">
              <w:rPr>
                <w:iCs/>
              </w:rPr>
              <w:t xml:space="preserve">arty oceny </w:t>
            </w:r>
            <w:r w:rsidR="009C76F8" w:rsidRPr="001465CF">
              <w:rPr>
                <w:iCs/>
              </w:rPr>
              <w:t>formalno-</w:t>
            </w:r>
            <w:r w:rsidRPr="001465CF">
              <w:rPr>
                <w:iCs/>
              </w:rPr>
              <w:t>merytorycznej</w:t>
            </w:r>
            <w:r w:rsidRPr="00570AEB">
              <w:rPr>
                <w:i/>
              </w:rPr>
              <w:t>:</w:t>
            </w:r>
          </w:p>
          <w:p w14:paraId="740C6293" w14:textId="77777777" w:rsidR="00570AEB" w:rsidRPr="00570AEB" w:rsidRDefault="00570AEB" w:rsidP="00211ADC">
            <w:pPr>
              <w:spacing w:after="40" w:line="240" w:lineRule="auto"/>
            </w:pPr>
            <w:r w:rsidRPr="00570AEB">
              <w:t>- Jeśli TAK, zatwierdzenie poprzez podpisanie ww. karty,</w:t>
            </w:r>
          </w:p>
          <w:p w14:paraId="1A2EA222" w14:textId="77777777" w:rsidR="00570AEB" w:rsidRPr="00570AEB" w:rsidRDefault="00570AEB" w:rsidP="00211ADC">
            <w:pPr>
              <w:spacing w:after="40" w:line="240" w:lineRule="auto"/>
            </w:pPr>
            <w:r w:rsidRPr="00570AEB">
              <w:t xml:space="preserve">- Jeśli NIE, przejść do pkt. </w:t>
            </w:r>
            <w:r w:rsidR="00277BA9">
              <w:t>14</w:t>
            </w:r>
            <w:r w:rsidRPr="00570AEB">
              <w:t>.</w:t>
            </w:r>
          </w:p>
        </w:tc>
        <w:tc>
          <w:tcPr>
            <w:tcW w:w="1701" w:type="dxa"/>
            <w:vMerge/>
            <w:shd w:val="clear" w:color="auto" w:fill="auto"/>
          </w:tcPr>
          <w:p w14:paraId="0A0EA83B" w14:textId="77777777" w:rsidR="00570AEB" w:rsidRPr="00570AEB" w:rsidRDefault="00570AEB" w:rsidP="00211ADC">
            <w:pPr>
              <w:spacing w:after="40" w:line="240" w:lineRule="auto"/>
            </w:pPr>
          </w:p>
        </w:tc>
        <w:tc>
          <w:tcPr>
            <w:tcW w:w="1559" w:type="dxa"/>
            <w:shd w:val="clear" w:color="auto" w:fill="auto"/>
          </w:tcPr>
          <w:p w14:paraId="6F58838C" w14:textId="77777777" w:rsidR="00570AEB" w:rsidRPr="00570AEB" w:rsidRDefault="00570AEB" w:rsidP="007110BE">
            <w:pPr>
              <w:spacing w:after="40" w:line="240" w:lineRule="auto"/>
            </w:pPr>
          </w:p>
        </w:tc>
      </w:tr>
      <w:tr w:rsidR="00570AEB" w:rsidRPr="00570AEB" w14:paraId="64CAC8A1" w14:textId="77777777" w:rsidTr="007030F1">
        <w:trPr>
          <w:trHeight w:val="283"/>
        </w:trPr>
        <w:tc>
          <w:tcPr>
            <w:tcW w:w="675" w:type="dxa"/>
            <w:vMerge w:val="restart"/>
            <w:shd w:val="clear" w:color="auto" w:fill="auto"/>
          </w:tcPr>
          <w:p w14:paraId="014A1F4F" w14:textId="77777777" w:rsidR="00570AEB" w:rsidRPr="00570AEB" w:rsidRDefault="00277BA9" w:rsidP="007110BE">
            <w:pPr>
              <w:spacing w:after="40" w:line="240" w:lineRule="auto"/>
            </w:pPr>
            <w:r>
              <w:t>16</w:t>
            </w:r>
            <w:r w:rsidR="00570AEB" w:rsidRPr="00570AEB">
              <w:t>.</w:t>
            </w:r>
          </w:p>
        </w:tc>
        <w:tc>
          <w:tcPr>
            <w:tcW w:w="1985" w:type="dxa"/>
            <w:vMerge w:val="restart"/>
            <w:shd w:val="clear" w:color="auto" w:fill="auto"/>
          </w:tcPr>
          <w:p w14:paraId="139FC875" w14:textId="0D87BDF0" w:rsidR="00570AEB" w:rsidRPr="00570AEB" w:rsidRDefault="00570AEB" w:rsidP="00211ADC">
            <w:pPr>
              <w:spacing w:after="40" w:line="240" w:lineRule="auto"/>
            </w:pPr>
            <w:r w:rsidRPr="00570AEB">
              <w:t xml:space="preserve">Pracownik </w:t>
            </w:r>
            <w:r w:rsidR="00637BFB" w:rsidRPr="00637BFB">
              <w:t>Zespołu ds. Programowania, Oceny i Wyboru Projektów</w:t>
            </w:r>
          </w:p>
        </w:tc>
        <w:tc>
          <w:tcPr>
            <w:tcW w:w="3260" w:type="dxa"/>
            <w:gridSpan w:val="2"/>
            <w:tcBorders>
              <w:bottom w:val="nil"/>
            </w:tcBorders>
            <w:shd w:val="clear" w:color="auto" w:fill="auto"/>
          </w:tcPr>
          <w:p w14:paraId="73D9F12A" w14:textId="2B8E5636" w:rsidR="00570AEB" w:rsidRPr="00570AEB" w:rsidRDefault="00570AEB" w:rsidP="00211ADC">
            <w:pPr>
              <w:spacing w:after="40" w:line="240" w:lineRule="auto"/>
            </w:pPr>
            <w:r w:rsidRPr="00570AEB">
              <w:t xml:space="preserve">Na zlecenie Kierownika </w:t>
            </w:r>
            <w:r w:rsidR="00637BFB">
              <w:t>Zespołu</w:t>
            </w:r>
            <w:r w:rsidR="00637BFB" w:rsidRPr="00570AEB">
              <w:t xml:space="preserve"> </w:t>
            </w:r>
            <w:r w:rsidRPr="00570AEB">
              <w:t>przygotowanie:</w:t>
            </w:r>
          </w:p>
          <w:p w14:paraId="0B05DA99" w14:textId="77777777" w:rsidR="00570AEB" w:rsidRPr="00570AEB" w:rsidRDefault="00570AEB" w:rsidP="00211ADC">
            <w:pPr>
              <w:numPr>
                <w:ilvl w:val="0"/>
                <w:numId w:val="52"/>
              </w:numPr>
              <w:spacing w:after="40" w:line="240" w:lineRule="auto"/>
              <w:ind w:left="175" w:hanging="218"/>
              <w:contextualSpacing/>
            </w:pPr>
            <w:r w:rsidRPr="00570AEB">
              <w:t xml:space="preserve">pisma informującego o wynikach oceny </w:t>
            </w:r>
            <w:r w:rsidR="009B3F7A">
              <w:t>formalno-</w:t>
            </w:r>
            <w:r w:rsidRPr="00570AEB">
              <w:t>merytorycznej:</w:t>
            </w:r>
          </w:p>
        </w:tc>
        <w:tc>
          <w:tcPr>
            <w:tcW w:w="1701" w:type="dxa"/>
            <w:tcBorders>
              <w:bottom w:val="dotted" w:sz="4" w:space="0" w:color="auto"/>
            </w:tcBorders>
            <w:shd w:val="clear" w:color="auto" w:fill="auto"/>
          </w:tcPr>
          <w:p w14:paraId="7A9FE4E3" w14:textId="77777777" w:rsidR="00570AEB" w:rsidRPr="00570AEB" w:rsidRDefault="00570AEB" w:rsidP="00211ADC">
            <w:pPr>
              <w:spacing w:after="40" w:line="240" w:lineRule="auto"/>
            </w:pPr>
          </w:p>
        </w:tc>
        <w:tc>
          <w:tcPr>
            <w:tcW w:w="1559" w:type="dxa"/>
            <w:vMerge w:val="restart"/>
            <w:shd w:val="clear" w:color="auto" w:fill="auto"/>
          </w:tcPr>
          <w:p w14:paraId="631CD957" w14:textId="77777777" w:rsidR="00570AEB" w:rsidRPr="00570AEB" w:rsidRDefault="00570AEB" w:rsidP="007110BE">
            <w:pPr>
              <w:spacing w:after="40" w:line="240" w:lineRule="auto"/>
            </w:pPr>
          </w:p>
        </w:tc>
      </w:tr>
      <w:tr w:rsidR="00570AEB" w:rsidRPr="00570AEB" w14:paraId="592FB852" w14:textId="77777777" w:rsidTr="007030F1">
        <w:trPr>
          <w:trHeight w:val="283"/>
        </w:trPr>
        <w:tc>
          <w:tcPr>
            <w:tcW w:w="675" w:type="dxa"/>
            <w:vMerge/>
            <w:shd w:val="clear" w:color="auto" w:fill="auto"/>
          </w:tcPr>
          <w:p w14:paraId="527FA327" w14:textId="77777777" w:rsidR="00570AEB" w:rsidRPr="00570AEB" w:rsidRDefault="00570AEB">
            <w:pPr>
              <w:spacing w:after="40" w:line="240" w:lineRule="auto"/>
            </w:pPr>
          </w:p>
        </w:tc>
        <w:tc>
          <w:tcPr>
            <w:tcW w:w="1985" w:type="dxa"/>
            <w:vMerge/>
            <w:shd w:val="clear" w:color="auto" w:fill="auto"/>
          </w:tcPr>
          <w:p w14:paraId="05A2E0C5" w14:textId="77777777" w:rsidR="00570AEB" w:rsidRPr="00570AEB" w:rsidRDefault="00570AEB" w:rsidP="00211ADC">
            <w:pPr>
              <w:spacing w:after="40" w:line="240" w:lineRule="auto"/>
            </w:pPr>
          </w:p>
        </w:tc>
        <w:tc>
          <w:tcPr>
            <w:tcW w:w="283" w:type="dxa"/>
            <w:tcBorders>
              <w:top w:val="nil"/>
              <w:bottom w:val="nil"/>
              <w:right w:val="nil"/>
            </w:tcBorders>
            <w:shd w:val="clear" w:color="auto" w:fill="auto"/>
          </w:tcPr>
          <w:p w14:paraId="549591A0" w14:textId="77777777" w:rsidR="00570AEB" w:rsidRPr="00570AEB" w:rsidRDefault="00570AEB" w:rsidP="00211ADC">
            <w:pPr>
              <w:spacing w:after="40" w:line="240" w:lineRule="auto"/>
            </w:pPr>
          </w:p>
        </w:tc>
        <w:tc>
          <w:tcPr>
            <w:tcW w:w="2977" w:type="dxa"/>
            <w:tcBorders>
              <w:top w:val="dotted" w:sz="4" w:space="0" w:color="auto"/>
              <w:left w:val="nil"/>
              <w:bottom w:val="nil"/>
            </w:tcBorders>
            <w:shd w:val="clear" w:color="auto" w:fill="auto"/>
          </w:tcPr>
          <w:p w14:paraId="0900797A" w14:textId="77777777" w:rsidR="00570AEB" w:rsidRPr="00570AEB" w:rsidRDefault="00570AEB" w:rsidP="00211ADC">
            <w:pPr>
              <w:spacing w:after="40" w:line="240" w:lineRule="auto"/>
            </w:pPr>
            <w:r w:rsidRPr="00570AEB">
              <w:t xml:space="preserve">- w przypadku pozytywnej oceny </w:t>
            </w:r>
            <w:r w:rsidR="00653D2E">
              <w:t>projektu</w:t>
            </w:r>
            <w:r w:rsidRPr="00570AEB">
              <w:t xml:space="preserve">, przygotowanie pisma informującego o wynikach oceny </w:t>
            </w:r>
          </w:p>
        </w:tc>
        <w:tc>
          <w:tcPr>
            <w:tcW w:w="1701" w:type="dxa"/>
            <w:vMerge w:val="restart"/>
            <w:tcBorders>
              <w:top w:val="dotted" w:sz="4" w:space="0" w:color="auto"/>
            </w:tcBorders>
            <w:shd w:val="clear" w:color="auto" w:fill="auto"/>
          </w:tcPr>
          <w:p w14:paraId="7240E255" w14:textId="77777777" w:rsidR="00570AEB" w:rsidRPr="00570AEB" w:rsidRDefault="00570AEB" w:rsidP="00211ADC">
            <w:pPr>
              <w:spacing w:after="40" w:line="240" w:lineRule="auto"/>
            </w:pPr>
            <w:r w:rsidRPr="00570AEB">
              <w:t xml:space="preserve">W terminie 7 dni kalendarzowych od zakończenia oceny </w:t>
            </w:r>
            <w:r w:rsidR="009B3F7A">
              <w:t>formalno-</w:t>
            </w:r>
            <w:r w:rsidRPr="00570AEB">
              <w:t xml:space="preserve">merytorycznej, tj. złożenia przez przełożonego podpisu na </w:t>
            </w:r>
            <w:r w:rsidR="005B1713">
              <w:rPr>
                <w:iCs/>
              </w:rPr>
              <w:t>k</w:t>
            </w:r>
            <w:r w:rsidRPr="001465CF">
              <w:rPr>
                <w:iCs/>
              </w:rPr>
              <w:t xml:space="preserve">arcie oceny </w:t>
            </w:r>
            <w:r w:rsidR="009B3F7A" w:rsidRPr="001465CF">
              <w:rPr>
                <w:iCs/>
              </w:rPr>
              <w:t>formalno-</w:t>
            </w:r>
            <w:r w:rsidRPr="001465CF">
              <w:rPr>
                <w:iCs/>
              </w:rPr>
              <w:t>merytorycznej</w:t>
            </w:r>
          </w:p>
          <w:p w14:paraId="3E37CCBE" w14:textId="77777777" w:rsidR="00570AEB" w:rsidRPr="00570AEB" w:rsidRDefault="00570AEB" w:rsidP="00211ADC">
            <w:pPr>
              <w:spacing w:after="40" w:line="240" w:lineRule="auto"/>
            </w:pPr>
          </w:p>
        </w:tc>
        <w:tc>
          <w:tcPr>
            <w:tcW w:w="1559" w:type="dxa"/>
            <w:vMerge/>
            <w:shd w:val="clear" w:color="auto" w:fill="auto"/>
          </w:tcPr>
          <w:p w14:paraId="7DB66438" w14:textId="77777777" w:rsidR="00570AEB" w:rsidRPr="00570AEB" w:rsidRDefault="00570AEB">
            <w:pPr>
              <w:spacing w:after="40" w:line="240" w:lineRule="auto"/>
            </w:pPr>
          </w:p>
        </w:tc>
      </w:tr>
      <w:tr w:rsidR="00570AEB" w:rsidRPr="00570AEB" w14:paraId="359E7E1F" w14:textId="77777777" w:rsidTr="007030F1">
        <w:trPr>
          <w:trHeight w:val="283"/>
        </w:trPr>
        <w:tc>
          <w:tcPr>
            <w:tcW w:w="675" w:type="dxa"/>
            <w:vMerge/>
            <w:shd w:val="clear" w:color="auto" w:fill="auto"/>
          </w:tcPr>
          <w:p w14:paraId="16BF04EC" w14:textId="77777777" w:rsidR="00570AEB" w:rsidRPr="00570AEB" w:rsidRDefault="00570AEB">
            <w:pPr>
              <w:spacing w:after="40" w:line="240" w:lineRule="auto"/>
            </w:pPr>
          </w:p>
        </w:tc>
        <w:tc>
          <w:tcPr>
            <w:tcW w:w="1985" w:type="dxa"/>
            <w:vMerge/>
            <w:shd w:val="clear" w:color="auto" w:fill="auto"/>
          </w:tcPr>
          <w:p w14:paraId="392C9120" w14:textId="77777777" w:rsidR="00570AEB" w:rsidRPr="00570AEB" w:rsidRDefault="00570AEB" w:rsidP="00211ADC">
            <w:pPr>
              <w:spacing w:after="40" w:line="240" w:lineRule="auto"/>
            </w:pPr>
          </w:p>
        </w:tc>
        <w:tc>
          <w:tcPr>
            <w:tcW w:w="283" w:type="dxa"/>
            <w:tcBorders>
              <w:top w:val="nil"/>
              <w:bottom w:val="nil"/>
              <w:right w:val="nil"/>
            </w:tcBorders>
            <w:shd w:val="clear" w:color="auto" w:fill="auto"/>
          </w:tcPr>
          <w:p w14:paraId="7DC845B9" w14:textId="77777777" w:rsidR="00570AEB" w:rsidRPr="00570AEB" w:rsidRDefault="00570AEB" w:rsidP="00211ADC">
            <w:pPr>
              <w:spacing w:after="40" w:line="240" w:lineRule="auto"/>
            </w:pPr>
          </w:p>
        </w:tc>
        <w:tc>
          <w:tcPr>
            <w:tcW w:w="2977" w:type="dxa"/>
            <w:tcBorders>
              <w:top w:val="nil"/>
              <w:left w:val="nil"/>
              <w:bottom w:val="dotted" w:sz="4" w:space="0" w:color="auto"/>
            </w:tcBorders>
            <w:shd w:val="clear" w:color="auto" w:fill="auto"/>
          </w:tcPr>
          <w:p w14:paraId="0727C6E4" w14:textId="77777777" w:rsidR="00570AEB" w:rsidRPr="00570AEB" w:rsidRDefault="00570AEB" w:rsidP="00211ADC">
            <w:pPr>
              <w:spacing w:after="40" w:line="240" w:lineRule="auto"/>
            </w:pPr>
            <w:r w:rsidRPr="00570AEB">
              <w:t xml:space="preserve">- w przypadku niespełnienia przez projekt któregokolwiek z kryteriów weryfikowanych na etapie oceny </w:t>
            </w:r>
            <w:r w:rsidR="009B3F7A">
              <w:t>formalno-</w:t>
            </w:r>
            <w:r w:rsidRPr="00570AEB">
              <w:t xml:space="preserve">merytorycznej,  przygotowanie pisma informującego o tym fakcie wraz z uzasadnieniem wyniku oceny negatywnie ocenionego kryterium oraz o konieczności poprawienia lub uzupełnienia wniosku wraz ze wskazaniem terminu na ich dokonanie. </w:t>
            </w:r>
          </w:p>
        </w:tc>
        <w:tc>
          <w:tcPr>
            <w:tcW w:w="1701" w:type="dxa"/>
            <w:vMerge/>
            <w:tcBorders>
              <w:bottom w:val="dotted" w:sz="4" w:space="0" w:color="auto"/>
            </w:tcBorders>
            <w:shd w:val="clear" w:color="auto" w:fill="auto"/>
          </w:tcPr>
          <w:p w14:paraId="1C05D5E6" w14:textId="77777777" w:rsidR="00570AEB" w:rsidRPr="00570AEB" w:rsidRDefault="00570AEB" w:rsidP="00211ADC">
            <w:pPr>
              <w:spacing w:after="40" w:line="240" w:lineRule="auto"/>
            </w:pPr>
          </w:p>
        </w:tc>
        <w:tc>
          <w:tcPr>
            <w:tcW w:w="1559" w:type="dxa"/>
            <w:vMerge/>
            <w:shd w:val="clear" w:color="auto" w:fill="auto"/>
          </w:tcPr>
          <w:p w14:paraId="26EB8D75" w14:textId="77777777" w:rsidR="00570AEB" w:rsidRPr="00570AEB" w:rsidRDefault="00570AEB">
            <w:pPr>
              <w:spacing w:after="40" w:line="240" w:lineRule="auto"/>
            </w:pPr>
          </w:p>
        </w:tc>
      </w:tr>
      <w:tr w:rsidR="00570AEB" w:rsidRPr="00570AEB" w14:paraId="19A5D78D" w14:textId="77777777" w:rsidTr="007030F1">
        <w:trPr>
          <w:trHeight w:val="283"/>
        </w:trPr>
        <w:tc>
          <w:tcPr>
            <w:tcW w:w="675" w:type="dxa"/>
            <w:vMerge/>
            <w:shd w:val="clear" w:color="auto" w:fill="auto"/>
          </w:tcPr>
          <w:p w14:paraId="1C594315" w14:textId="77777777" w:rsidR="00570AEB" w:rsidRPr="00570AEB" w:rsidRDefault="00570AEB">
            <w:pPr>
              <w:spacing w:after="40" w:line="240" w:lineRule="auto"/>
            </w:pPr>
          </w:p>
        </w:tc>
        <w:tc>
          <w:tcPr>
            <w:tcW w:w="1985" w:type="dxa"/>
            <w:vMerge/>
            <w:shd w:val="clear" w:color="auto" w:fill="auto"/>
          </w:tcPr>
          <w:p w14:paraId="276F2B9C" w14:textId="77777777" w:rsidR="00570AEB" w:rsidRPr="00570AEB" w:rsidRDefault="00570AEB" w:rsidP="00211ADC">
            <w:pPr>
              <w:spacing w:after="40" w:line="240" w:lineRule="auto"/>
            </w:pPr>
          </w:p>
        </w:tc>
        <w:tc>
          <w:tcPr>
            <w:tcW w:w="3260" w:type="dxa"/>
            <w:gridSpan w:val="2"/>
            <w:tcBorders>
              <w:top w:val="dotted" w:sz="4" w:space="0" w:color="auto"/>
            </w:tcBorders>
            <w:shd w:val="clear" w:color="auto" w:fill="auto"/>
          </w:tcPr>
          <w:p w14:paraId="6EE8D53D" w14:textId="77777777" w:rsidR="00570AEB" w:rsidRPr="00570AEB" w:rsidRDefault="00570AEB" w:rsidP="00211ADC">
            <w:pPr>
              <w:numPr>
                <w:ilvl w:val="0"/>
                <w:numId w:val="52"/>
              </w:numPr>
              <w:spacing w:after="40" w:line="240" w:lineRule="auto"/>
              <w:ind w:left="175" w:hanging="218"/>
              <w:contextualSpacing/>
            </w:pPr>
            <w:r w:rsidRPr="00570AEB">
              <w:t xml:space="preserve">po zakończeniu oceny wszystkich </w:t>
            </w:r>
            <w:r w:rsidR="002D216C">
              <w:t>projektów</w:t>
            </w:r>
            <w:r w:rsidR="002D216C" w:rsidRPr="00570AEB">
              <w:t xml:space="preserve"> </w:t>
            </w:r>
            <w:r w:rsidRPr="00570AEB">
              <w:t xml:space="preserve">podlegających ocenie </w:t>
            </w:r>
            <w:r w:rsidR="009B3F7A">
              <w:t>formalno-</w:t>
            </w:r>
            <w:r w:rsidRPr="00570AEB">
              <w:t xml:space="preserve">merytorycznej, zestawienia </w:t>
            </w:r>
            <w:r w:rsidR="002D216C">
              <w:t>projektów</w:t>
            </w:r>
            <w:r w:rsidR="002D216C" w:rsidRPr="00570AEB">
              <w:t xml:space="preserve"> </w:t>
            </w:r>
            <w:r w:rsidRPr="00570AEB">
              <w:t xml:space="preserve">wymagających poprawy lub uzupełnienia oraz spełniających wszystkie kryteria weryfikowane na etapie oceny </w:t>
            </w:r>
            <w:r w:rsidR="009B3F7A">
              <w:t>formalno-</w:t>
            </w:r>
            <w:r w:rsidRPr="00570AEB">
              <w:t>merytorycznej.</w:t>
            </w:r>
          </w:p>
        </w:tc>
        <w:tc>
          <w:tcPr>
            <w:tcW w:w="1701" w:type="dxa"/>
            <w:tcBorders>
              <w:top w:val="dotted" w:sz="4" w:space="0" w:color="auto"/>
            </w:tcBorders>
            <w:shd w:val="clear" w:color="auto" w:fill="auto"/>
          </w:tcPr>
          <w:p w14:paraId="75496FA1" w14:textId="7F88CFA1" w:rsidR="00570AEB" w:rsidRPr="00570AEB" w:rsidRDefault="00570AEB" w:rsidP="00211ADC">
            <w:pPr>
              <w:spacing w:after="40" w:line="240" w:lineRule="auto"/>
            </w:pPr>
            <w:r w:rsidRPr="00570AEB">
              <w:t xml:space="preserve">W terminie wyznaczonym przez Kierownika </w:t>
            </w:r>
            <w:r w:rsidR="00F73453" w:rsidRPr="00F73453">
              <w:t>Zespołu ds. Programowania, Oceny i Wyboru Projektów</w:t>
            </w:r>
          </w:p>
        </w:tc>
        <w:tc>
          <w:tcPr>
            <w:tcW w:w="1559" w:type="dxa"/>
            <w:vMerge/>
            <w:shd w:val="clear" w:color="auto" w:fill="auto"/>
          </w:tcPr>
          <w:p w14:paraId="1D4C780A" w14:textId="77777777" w:rsidR="00570AEB" w:rsidRPr="00570AEB" w:rsidRDefault="00570AEB">
            <w:pPr>
              <w:spacing w:after="40" w:line="240" w:lineRule="auto"/>
            </w:pPr>
          </w:p>
        </w:tc>
      </w:tr>
      <w:tr w:rsidR="00570AEB" w:rsidRPr="00570AEB" w14:paraId="4CECB215" w14:textId="77777777" w:rsidTr="007030F1">
        <w:tc>
          <w:tcPr>
            <w:tcW w:w="675" w:type="dxa"/>
            <w:shd w:val="clear" w:color="auto" w:fill="auto"/>
          </w:tcPr>
          <w:p w14:paraId="0A4AED61" w14:textId="77777777" w:rsidR="00570AEB" w:rsidRPr="00570AEB" w:rsidRDefault="00277BA9" w:rsidP="007110BE">
            <w:pPr>
              <w:spacing w:after="40" w:line="240" w:lineRule="auto"/>
            </w:pPr>
            <w:r>
              <w:t>17</w:t>
            </w:r>
            <w:r w:rsidR="00570AEB" w:rsidRPr="00570AEB">
              <w:t>.</w:t>
            </w:r>
          </w:p>
        </w:tc>
        <w:tc>
          <w:tcPr>
            <w:tcW w:w="1985" w:type="dxa"/>
            <w:shd w:val="clear" w:color="auto" w:fill="auto"/>
          </w:tcPr>
          <w:p w14:paraId="77815BB5" w14:textId="0ECC9D30" w:rsidR="00570AEB" w:rsidRPr="00570AEB" w:rsidRDefault="00570AEB" w:rsidP="00211ADC">
            <w:pPr>
              <w:spacing w:after="40" w:line="240" w:lineRule="auto"/>
            </w:pPr>
            <w:r w:rsidRPr="00570AEB">
              <w:t xml:space="preserve">Kierownik </w:t>
            </w:r>
            <w:r w:rsidR="00637BFB" w:rsidRPr="00637BFB">
              <w:t>Zespołu ds. Programowania, Oceny i Wyboru Projektów</w:t>
            </w:r>
          </w:p>
        </w:tc>
        <w:tc>
          <w:tcPr>
            <w:tcW w:w="3260" w:type="dxa"/>
            <w:gridSpan w:val="2"/>
            <w:shd w:val="clear" w:color="auto" w:fill="auto"/>
          </w:tcPr>
          <w:p w14:paraId="38A814CF" w14:textId="77777777" w:rsidR="00570AEB" w:rsidRPr="00570AEB" w:rsidRDefault="00570AEB" w:rsidP="00211ADC">
            <w:pPr>
              <w:spacing w:after="40" w:line="240" w:lineRule="auto"/>
            </w:pPr>
            <w:r w:rsidRPr="00570AEB">
              <w:t xml:space="preserve">Weryfikacja poprawności sporządzenia pisma informującego o wynikach oceny, zestawienia </w:t>
            </w:r>
            <w:r w:rsidR="002D216C">
              <w:t>projektów</w:t>
            </w:r>
            <w:r w:rsidR="002D216C" w:rsidRPr="00570AEB">
              <w:t xml:space="preserve"> </w:t>
            </w:r>
            <w:r w:rsidRPr="00570AEB">
              <w:t xml:space="preserve">wymagających poprawy lub uzupełnienia oraz spełniających wszystkie kryteria weryfikowane na etapie oceny </w:t>
            </w:r>
            <w:r w:rsidR="009B3F7A">
              <w:t>formalno-</w:t>
            </w:r>
            <w:r w:rsidRPr="00570AEB">
              <w:t>merytorycznej:</w:t>
            </w:r>
          </w:p>
          <w:p w14:paraId="23330BF6" w14:textId="2C4446DC" w:rsidR="00570AEB" w:rsidRPr="00570AEB" w:rsidRDefault="00570AEB" w:rsidP="00211ADC">
            <w:pPr>
              <w:spacing w:after="40" w:line="240" w:lineRule="auto"/>
            </w:pPr>
            <w:r w:rsidRPr="00570AEB">
              <w:t xml:space="preserve">- Jeśli TAK, akceptacja poprzez zaparafowanie ww. pisma, zestawienia </w:t>
            </w:r>
            <w:r w:rsidR="002D216C">
              <w:t>projektów</w:t>
            </w:r>
            <w:r w:rsidR="002D216C" w:rsidRPr="00570AEB">
              <w:t xml:space="preserve"> </w:t>
            </w:r>
            <w:r w:rsidRPr="00570AEB">
              <w:t>i przekazanie do Dyrektora WUP,</w:t>
            </w:r>
          </w:p>
          <w:p w14:paraId="785EB022" w14:textId="77777777" w:rsidR="00570AEB" w:rsidRPr="00570AEB" w:rsidRDefault="00570AEB" w:rsidP="00211ADC">
            <w:pPr>
              <w:spacing w:after="40" w:line="240" w:lineRule="auto"/>
            </w:pPr>
            <w:r w:rsidRPr="00570AEB">
              <w:t xml:space="preserve">- Jeśli NIE, przejść do pkt. </w:t>
            </w:r>
            <w:r w:rsidR="00277BA9">
              <w:t>16</w:t>
            </w:r>
            <w:r w:rsidRPr="00570AEB">
              <w:t>.</w:t>
            </w:r>
          </w:p>
        </w:tc>
        <w:tc>
          <w:tcPr>
            <w:tcW w:w="1701" w:type="dxa"/>
            <w:vMerge w:val="restart"/>
            <w:shd w:val="clear" w:color="auto" w:fill="auto"/>
          </w:tcPr>
          <w:p w14:paraId="63980B66" w14:textId="77777777" w:rsidR="00570AEB" w:rsidRPr="00570AEB" w:rsidRDefault="00570AEB" w:rsidP="00211ADC">
            <w:pPr>
              <w:spacing w:after="40" w:line="240" w:lineRule="auto"/>
            </w:pPr>
            <w:r w:rsidRPr="00570AEB">
              <w:t xml:space="preserve">W terminie określonym w pkt. </w:t>
            </w:r>
            <w:r w:rsidR="00277BA9">
              <w:t>16</w:t>
            </w:r>
          </w:p>
        </w:tc>
        <w:tc>
          <w:tcPr>
            <w:tcW w:w="1559" w:type="dxa"/>
            <w:shd w:val="clear" w:color="auto" w:fill="auto"/>
          </w:tcPr>
          <w:p w14:paraId="5AFA3C6B" w14:textId="77777777" w:rsidR="00570AEB" w:rsidRPr="00570AEB" w:rsidRDefault="00570AEB" w:rsidP="007110BE">
            <w:pPr>
              <w:spacing w:after="40" w:line="240" w:lineRule="auto"/>
            </w:pPr>
          </w:p>
        </w:tc>
      </w:tr>
      <w:tr w:rsidR="00570AEB" w:rsidRPr="00570AEB" w14:paraId="11E899DE" w14:textId="77777777" w:rsidTr="007030F1">
        <w:tc>
          <w:tcPr>
            <w:tcW w:w="675" w:type="dxa"/>
            <w:shd w:val="clear" w:color="auto" w:fill="auto"/>
          </w:tcPr>
          <w:p w14:paraId="2F78A7F8" w14:textId="77777777" w:rsidR="00570AEB" w:rsidRPr="00570AEB" w:rsidRDefault="00277BA9" w:rsidP="007110BE">
            <w:pPr>
              <w:spacing w:after="40" w:line="240" w:lineRule="auto"/>
            </w:pPr>
            <w:r>
              <w:t>18</w:t>
            </w:r>
            <w:r w:rsidR="00570AEB" w:rsidRPr="00570AEB">
              <w:t>.</w:t>
            </w:r>
          </w:p>
        </w:tc>
        <w:tc>
          <w:tcPr>
            <w:tcW w:w="1985" w:type="dxa"/>
            <w:shd w:val="clear" w:color="auto" w:fill="auto"/>
          </w:tcPr>
          <w:p w14:paraId="42D0B4DA" w14:textId="525F30ED" w:rsidR="00570AEB" w:rsidRPr="00570AEB" w:rsidRDefault="00570AEB" w:rsidP="00211ADC">
            <w:pPr>
              <w:spacing w:after="40" w:line="240" w:lineRule="auto"/>
            </w:pPr>
            <w:r w:rsidRPr="00F20B6E">
              <w:t>Dyrektor WUP</w:t>
            </w:r>
          </w:p>
        </w:tc>
        <w:tc>
          <w:tcPr>
            <w:tcW w:w="3260" w:type="dxa"/>
            <w:gridSpan w:val="2"/>
            <w:shd w:val="clear" w:color="auto" w:fill="auto"/>
          </w:tcPr>
          <w:p w14:paraId="5BB6EE47" w14:textId="77777777" w:rsidR="00570AEB" w:rsidRPr="00570AEB" w:rsidRDefault="00570AEB" w:rsidP="00211ADC">
            <w:pPr>
              <w:spacing w:after="40" w:line="240" w:lineRule="auto"/>
            </w:pPr>
            <w:r w:rsidRPr="00570AEB">
              <w:t xml:space="preserve">Weryfikacja poprawności sporządzenia pisma informującego o wynikach oceny, zestawienia </w:t>
            </w:r>
            <w:r w:rsidR="002D216C">
              <w:t>projektów</w:t>
            </w:r>
            <w:r w:rsidR="002D216C" w:rsidRPr="00570AEB">
              <w:t xml:space="preserve"> </w:t>
            </w:r>
            <w:r w:rsidRPr="00570AEB">
              <w:t xml:space="preserve">wymagających poprawy lub uzupełnienia oraz spełniających wszystkie kryteria weryfikowane na etapie oceny </w:t>
            </w:r>
            <w:r w:rsidR="009B3F7A">
              <w:t>formalno-</w:t>
            </w:r>
            <w:r w:rsidRPr="00570AEB">
              <w:t>merytorycznej:</w:t>
            </w:r>
          </w:p>
          <w:p w14:paraId="13E006E4" w14:textId="77777777" w:rsidR="00570AEB" w:rsidRPr="00570AEB" w:rsidRDefault="00570AEB" w:rsidP="00211ADC">
            <w:pPr>
              <w:spacing w:after="40" w:line="240" w:lineRule="auto"/>
            </w:pPr>
            <w:r w:rsidRPr="00570AEB">
              <w:t>- Jeśli TAK, zatwierdzenie poprzez podpisanie ww. dokumentów,</w:t>
            </w:r>
          </w:p>
          <w:p w14:paraId="14751E4A" w14:textId="77777777" w:rsidR="00570AEB" w:rsidRPr="00570AEB" w:rsidRDefault="00570AEB" w:rsidP="00211ADC">
            <w:pPr>
              <w:spacing w:after="40" w:line="240" w:lineRule="auto"/>
            </w:pPr>
            <w:r w:rsidRPr="00570AEB">
              <w:t xml:space="preserve">- Jeśli NIE, przejść do pkt. </w:t>
            </w:r>
            <w:r w:rsidR="009B3F7A">
              <w:t>1</w:t>
            </w:r>
            <w:r w:rsidR="00277BA9">
              <w:t>6</w:t>
            </w:r>
            <w:r w:rsidRPr="00570AEB">
              <w:t>.</w:t>
            </w:r>
          </w:p>
        </w:tc>
        <w:tc>
          <w:tcPr>
            <w:tcW w:w="1701" w:type="dxa"/>
            <w:vMerge/>
            <w:shd w:val="clear" w:color="auto" w:fill="auto"/>
          </w:tcPr>
          <w:p w14:paraId="6C17BEF8" w14:textId="77777777" w:rsidR="00570AEB" w:rsidRPr="00570AEB" w:rsidRDefault="00570AEB" w:rsidP="00211ADC">
            <w:pPr>
              <w:spacing w:after="40" w:line="240" w:lineRule="auto"/>
            </w:pPr>
          </w:p>
        </w:tc>
        <w:tc>
          <w:tcPr>
            <w:tcW w:w="1559" w:type="dxa"/>
            <w:shd w:val="clear" w:color="auto" w:fill="auto"/>
          </w:tcPr>
          <w:p w14:paraId="660611E0" w14:textId="77777777" w:rsidR="00570AEB" w:rsidRPr="00570AEB" w:rsidRDefault="00570AEB" w:rsidP="007110BE">
            <w:pPr>
              <w:spacing w:after="40" w:line="240" w:lineRule="auto"/>
            </w:pPr>
          </w:p>
        </w:tc>
      </w:tr>
      <w:tr w:rsidR="00570AEB" w:rsidRPr="00570AEB" w14:paraId="63921903" w14:textId="77777777" w:rsidTr="007030F1">
        <w:tc>
          <w:tcPr>
            <w:tcW w:w="675" w:type="dxa"/>
            <w:shd w:val="clear" w:color="auto" w:fill="auto"/>
          </w:tcPr>
          <w:p w14:paraId="236384CF" w14:textId="77777777" w:rsidR="00570AEB" w:rsidRPr="00570AEB" w:rsidRDefault="00277BA9" w:rsidP="007110BE">
            <w:pPr>
              <w:spacing w:after="40" w:line="240" w:lineRule="auto"/>
            </w:pPr>
            <w:r>
              <w:t>19</w:t>
            </w:r>
            <w:r w:rsidR="00570AEB" w:rsidRPr="00570AEB">
              <w:t>.</w:t>
            </w:r>
          </w:p>
        </w:tc>
        <w:tc>
          <w:tcPr>
            <w:tcW w:w="1985" w:type="dxa"/>
            <w:shd w:val="clear" w:color="auto" w:fill="auto"/>
          </w:tcPr>
          <w:p w14:paraId="3BEAC4A7" w14:textId="436BEF29" w:rsidR="00570AEB" w:rsidRPr="00570AEB" w:rsidRDefault="00B3008F" w:rsidP="00211ADC">
            <w:pPr>
              <w:spacing w:after="40" w:line="240" w:lineRule="auto"/>
            </w:pPr>
            <w:r>
              <w:t>Obsługa kancelaryjna</w:t>
            </w:r>
            <w:r w:rsidR="00570AEB" w:rsidRPr="00570AEB">
              <w:t xml:space="preserve"> WUP</w:t>
            </w:r>
          </w:p>
        </w:tc>
        <w:tc>
          <w:tcPr>
            <w:tcW w:w="3260" w:type="dxa"/>
            <w:gridSpan w:val="2"/>
            <w:shd w:val="clear" w:color="auto" w:fill="auto"/>
          </w:tcPr>
          <w:p w14:paraId="38871123" w14:textId="77777777" w:rsidR="00570AEB" w:rsidRPr="00570AEB" w:rsidRDefault="00570AEB" w:rsidP="00211ADC">
            <w:pPr>
              <w:spacing w:after="40" w:line="240" w:lineRule="auto"/>
            </w:pPr>
            <w:r w:rsidRPr="00570AEB">
              <w:t xml:space="preserve">Przekazanie pisma informującego powiatowy urząd pracy o wynikach oceny </w:t>
            </w:r>
            <w:r w:rsidR="009B3F7A">
              <w:t>formalno-</w:t>
            </w:r>
            <w:r w:rsidRPr="00570AEB">
              <w:t>merytorycznej.</w:t>
            </w:r>
          </w:p>
        </w:tc>
        <w:tc>
          <w:tcPr>
            <w:tcW w:w="1701" w:type="dxa"/>
            <w:vMerge/>
            <w:shd w:val="clear" w:color="auto" w:fill="auto"/>
          </w:tcPr>
          <w:p w14:paraId="30A936B8" w14:textId="77777777" w:rsidR="00570AEB" w:rsidRPr="00570AEB" w:rsidRDefault="00570AEB" w:rsidP="00211ADC">
            <w:pPr>
              <w:spacing w:after="40" w:line="240" w:lineRule="auto"/>
            </w:pPr>
          </w:p>
        </w:tc>
        <w:tc>
          <w:tcPr>
            <w:tcW w:w="1559" w:type="dxa"/>
            <w:shd w:val="clear" w:color="auto" w:fill="auto"/>
          </w:tcPr>
          <w:p w14:paraId="66A503DD" w14:textId="77777777" w:rsidR="00570AEB" w:rsidRPr="00570AEB" w:rsidRDefault="00570AEB" w:rsidP="007110BE">
            <w:pPr>
              <w:spacing w:after="40" w:line="240" w:lineRule="auto"/>
            </w:pPr>
            <w:r w:rsidRPr="00570AEB">
              <w:t>PUP</w:t>
            </w:r>
          </w:p>
        </w:tc>
      </w:tr>
      <w:tr w:rsidR="00570AEB" w:rsidRPr="00570AEB" w14:paraId="024C4C67" w14:textId="77777777" w:rsidTr="007030F1">
        <w:tc>
          <w:tcPr>
            <w:tcW w:w="675" w:type="dxa"/>
            <w:shd w:val="clear" w:color="auto" w:fill="auto"/>
          </w:tcPr>
          <w:p w14:paraId="76D67F39" w14:textId="77777777" w:rsidR="00570AEB" w:rsidRPr="00570AEB" w:rsidRDefault="00277BA9" w:rsidP="007110BE">
            <w:pPr>
              <w:spacing w:after="40" w:line="240" w:lineRule="auto"/>
            </w:pPr>
            <w:r>
              <w:t>20</w:t>
            </w:r>
            <w:r w:rsidR="00570AEB" w:rsidRPr="00570AEB">
              <w:t>.</w:t>
            </w:r>
          </w:p>
        </w:tc>
        <w:tc>
          <w:tcPr>
            <w:tcW w:w="1985" w:type="dxa"/>
            <w:shd w:val="clear" w:color="auto" w:fill="auto"/>
          </w:tcPr>
          <w:p w14:paraId="1DDBA692" w14:textId="5AB6E3F2" w:rsidR="00570AEB" w:rsidRPr="00570AEB" w:rsidRDefault="00570AEB" w:rsidP="001717BE">
            <w:pPr>
              <w:spacing w:after="40" w:line="240" w:lineRule="auto"/>
            </w:pPr>
            <w:r w:rsidRPr="00570AEB">
              <w:t xml:space="preserve">Pracownik </w:t>
            </w:r>
            <w:r w:rsidR="00B91B7E">
              <w:t>Zespołu ds.</w:t>
            </w:r>
            <w:r w:rsidR="00B91B7E" w:rsidRPr="00570AEB">
              <w:t xml:space="preserve"> </w:t>
            </w:r>
            <w:r w:rsidRPr="00570AEB">
              <w:t xml:space="preserve">Informacji </w:t>
            </w:r>
            <w:r w:rsidR="00B91B7E">
              <w:t>i Promocji EFS</w:t>
            </w:r>
          </w:p>
          <w:p w14:paraId="0E91E212" w14:textId="2968E64A" w:rsidR="00570AEB" w:rsidRPr="00570AEB" w:rsidRDefault="00570AEB">
            <w:pPr>
              <w:spacing w:after="40" w:line="240" w:lineRule="auto"/>
            </w:pPr>
            <w:r w:rsidRPr="00570AEB">
              <w:rPr>
                <w:rFonts w:ascii="Calibri" w:eastAsia="Calibri" w:hAnsi="Calibri" w:cs="Times New Roman"/>
              </w:rPr>
              <w:t>(Punkt Przyjęć Wniosków</w:t>
            </w:r>
            <w:r w:rsidR="00415A01">
              <w:rPr>
                <w:rFonts w:ascii="Calibri" w:eastAsia="Calibri" w:hAnsi="Calibri" w:cs="Times New Roman"/>
              </w:rPr>
              <w:t xml:space="preserve"> EFS</w:t>
            </w:r>
            <w:r w:rsidRPr="00570AEB">
              <w:rPr>
                <w:rFonts w:ascii="Calibri" w:eastAsia="Calibri" w:hAnsi="Calibri" w:cs="Times New Roman"/>
              </w:rPr>
              <w:t>)</w:t>
            </w:r>
          </w:p>
        </w:tc>
        <w:tc>
          <w:tcPr>
            <w:tcW w:w="3260" w:type="dxa"/>
            <w:gridSpan w:val="2"/>
            <w:shd w:val="clear" w:color="auto" w:fill="auto"/>
          </w:tcPr>
          <w:p w14:paraId="0D9A7468" w14:textId="77777777" w:rsidR="00570AEB" w:rsidRPr="00570AEB" w:rsidRDefault="00570AEB" w:rsidP="00211ADC">
            <w:pPr>
              <w:spacing w:after="40" w:line="240" w:lineRule="auto"/>
            </w:pPr>
            <w:r w:rsidRPr="00570AEB">
              <w:t xml:space="preserve">Rejestracja poprawionego wniosku powiatowego urzędu pracy w rejestrze wniosków  z tym samym numerem, który został nadany przy pierwszej rejestracji wniosku. </w:t>
            </w:r>
          </w:p>
        </w:tc>
        <w:tc>
          <w:tcPr>
            <w:tcW w:w="1701" w:type="dxa"/>
            <w:shd w:val="clear" w:color="auto" w:fill="auto"/>
          </w:tcPr>
          <w:p w14:paraId="79705F2B" w14:textId="77777777" w:rsidR="00570AEB" w:rsidRPr="00570AEB" w:rsidRDefault="00570AEB" w:rsidP="007110BE">
            <w:pPr>
              <w:spacing w:after="40" w:line="240" w:lineRule="auto"/>
            </w:pPr>
            <w:r w:rsidRPr="00570AEB">
              <w:t>Niezwłocznie</w:t>
            </w:r>
          </w:p>
        </w:tc>
        <w:tc>
          <w:tcPr>
            <w:tcW w:w="1559" w:type="dxa"/>
            <w:shd w:val="clear" w:color="auto" w:fill="auto"/>
          </w:tcPr>
          <w:p w14:paraId="66FFE6F6" w14:textId="77777777" w:rsidR="00570AEB" w:rsidRPr="00570AEB" w:rsidRDefault="00570AEB" w:rsidP="001717BE">
            <w:pPr>
              <w:spacing w:after="40" w:line="240" w:lineRule="auto"/>
            </w:pPr>
            <w:r w:rsidRPr="00570AEB">
              <w:t>PUP</w:t>
            </w:r>
          </w:p>
        </w:tc>
      </w:tr>
      <w:tr w:rsidR="00570AEB" w:rsidRPr="00570AEB" w14:paraId="189C8164" w14:textId="77777777" w:rsidTr="007030F1">
        <w:tc>
          <w:tcPr>
            <w:tcW w:w="675" w:type="dxa"/>
            <w:shd w:val="clear" w:color="auto" w:fill="auto"/>
          </w:tcPr>
          <w:p w14:paraId="441BC783" w14:textId="77777777" w:rsidR="00570AEB" w:rsidRPr="00570AEB" w:rsidRDefault="009B3F7A" w:rsidP="007110BE">
            <w:pPr>
              <w:spacing w:after="40" w:line="240" w:lineRule="auto"/>
            </w:pPr>
            <w:r>
              <w:t>2</w:t>
            </w:r>
            <w:r w:rsidR="00277BA9">
              <w:t>1</w:t>
            </w:r>
            <w:r w:rsidR="00570AEB" w:rsidRPr="00570AEB">
              <w:t>.</w:t>
            </w:r>
          </w:p>
        </w:tc>
        <w:tc>
          <w:tcPr>
            <w:tcW w:w="1985" w:type="dxa"/>
            <w:shd w:val="clear" w:color="auto" w:fill="auto"/>
          </w:tcPr>
          <w:p w14:paraId="78C1B9FD" w14:textId="3553ACE2" w:rsidR="00570AEB" w:rsidRPr="00570AEB" w:rsidRDefault="00570AEB" w:rsidP="001717BE">
            <w:pPr>
              <w:spacing w:after="40" w:line="240" w:lineRule="auto"/>
            </w:pPr>
            <w:r w:rsidRPr="00570AEB">
              <w:t xml:space="preserve">Kierownik </w:t>
            </w:r>
            <w:r w:rsidR="00B91B7E">
              <w:t>Zespoł</w:t>
            </w:r>
            <w:r w:rsidR="00B91B7E" w:rsidRPr="00570AEB">
              <w:t xml:space="preserve">u </w:t>
            </w:r>
            <w:r w:rsidR="00B91B7E">
              <w:t xml:space="preserve">ds. </w:t>
            </w:r>
            <w:r w:rsidRPr="00570AEB">
              <w:t xml:space="preserve">Informacji </w:t>
            </w:r>
            <w:r w:rsidR="00B91B7E">
              <w:t>i Promocji EFS</w:t>
            </w:r>
          </w:p>
        </w:tc>
        <w:tc>
          <w:tcPr>
            <w:tcW w:w="3260" w:type="dxa"/>
            <w:gridSpan w:val="2"/>
            <w:shd w:val="clear" w:color="auto" w:fill="auto"/>
          </w:tcPr>
          <w:p w14:paraId="3B09281B" w14:textId="7A15CCA8" w:rsidR="00570AEB" w:rsidRPr="00570AEB" w:rsidRDefault="00570AEB" w:rsidP="00211ADC">
            <w:pPr>
              <w:spacing w:after="40" w:line="240" w:lineRule="auto"/>
            </w:pPr>
            <w:r w:rsidRPr="00570AEB">
              <w:t xml:space="preserve">Przekazanie poprawionego wniosku Kierownikowi </w:t>
            </w:r>
            <w:r w:rsidR="00B91B7E" w:rsidRPr="00B91B7E">
              <w:t xml:space="preserve">Zespołu </w:t>
            </w:r>
            <w:r w:rsidR="00B91B7E">
              <w:t>ds</w:t>
            </w:r>
            <w:r w:rsidR="00B91B7E" w:rsidRPr="00B91B7E">
              <w:t>. Programowania, Oceny i Wyboru</w:t>
            </w:r>
            <w:r w:rsidR="00B91B7E">
              <w:t xml:space="preserve"> </w:t>
            </w:r>
            <w:r w:rsidR="00B91B7E" w:rsidRPr="00B91B7E">
              <w:t>Projektów</w:t>
            </w:r>
            <w:r w:rsidR="00B91B7E">
              <w:t xml:space="preserve"> </w:t>
            </w:r>
            <w:r w:rsidRPr="00570AEB">
              <w:t>za pokwitowaniem odbioru.</w:t>
            </w:r>
          </w:p>
        </w:tc>
        <w:tc>
          <w:tcPr>
            <w:tcW w:w="1701" w:type="dxa"/>
            <w:shd w:val="clear" w:color="auto" w:fill="auto"/>
          </w:tcPr>
          <w:p w14:paraId="69545DC3" w14:textId="77777777" w:rsidR="00570AEB" w:rsidRPr="00570AEB" w:rsidRDefault="00570AEB" w:rsidP="007110BE">
            <w:pPr>
              <w:spacing w:after="40" w:line="240" w:lineRule="auto"/>
            </w:pPr>
            <w:r w:rsidRPr="00570AEB">
              <w:t>Niezwłocznie</w:t>
            </w:r>
          </w:p>
        </w:tc>
        <w:tc>
          <w:tcPr>
            <w:tcW w:w="1559" w:type="dxa"/>
            <w:shd w:val="clear" w:color="auto" w:fill="auto"/>
          </w:tcPr>
          <w:p w14:paraId="649DE664" w14:textId="77777777" w:rsidR="00570AEB" w:rsidRPr="00570AEB" w:rsidRDefault="00570AEB" w:rsidP="001717BE">
            <w:pPr>
              <w:spacing w:after="40" w:line="240" w:lineRule="auto"/>
            </w:pPr>
          </w:p>
        </w:tc>
      </w:tr>
      <w:tr w:rsidR="00570AEB" w:rsidRPr="00570AEB" w14:paraId="740F19F1" w14:textId="77777777" w:rsidTr="007030F1">
        <w:tc>
          <w:tcPr>
            <w:tcW w:w="675" w:type="dxa"/>
            <w:shd w:val="clear" w:color="auto" w:fill="auto"/>
          </w:tcPr>
          <w:p w14:paraId="471CA4DB" w14:textId="77777777" w:rsidR="00570AEB" w:rsidRPr="00570AEB" w:rsidRDefault="00277BA9" w:rsidP="007110BE">
            <w:pPr>
              <w:spacing w:after="40" w:line="240" w:lineRule="auto"/>
            </w:pPr>
            <w:r>
              <w:t>22</w:t>
            </w:r>
            <w:r w:rsidR="00570AEB" w:rsidRPr="00570AEB">
              <w:t>.</w:t>
            </w:r>
          </w:p>
        </w:tc>
        <w:tc>
          <w:tcPr>
            <w:tcW w:w="1985" w:type="dxa"/>
            <w:shd w:val="clear" w:color="auto" w:fill="auto"/>
          </w:tcPr>
          <w:p w14:paraId="30ED42FF" w14:textId="49C88FA1" w:rsidR="00570AEB" w:rsidRPr="00570AEB" w:rsidRDefault="00570AEB" w:rsidP="001717BE">
            <w:pPr>
              <w:spacing w:after="40" w:line="240" w:lineRule="auto"/>
            </w:pPr>
            <w:r w:rsidRPr="00570AEB">
              <w:t xml:space="preserve">Kierownik </w:t>
            </w:r>
            <w:r w:rsidR="00B91B7E" w:rsidRPr="00B91B7E">
              <w:t>Zespołu ds. Programowania, Oceny i Wyboru Projektów</w:t>
            </w:r>
          </w:p>
        </w:tc>
        <w:tc>
          <w:tcPr>
            <w:tcW w:w="3260" w:type="dxa"/>
            <w:gridSpan w:val="2"/>
            <w:shd w:val="clear" w:color="auto" w:fill="auto"/>
          </w:tcPr>
          <w:p w14:paraId="192FF786" w14:textId="2E3AF0B3" w:rsidR="00570AEB" w:rsidRPr="00570AEB" w:rsidRDefault="00570AEB" w:rsidP="00211ADC">
            <w:pPr>
              <w:spacing w:after="40" w:line="240" w:lineRule="auto"/>
            </w:pPr>
            <w:r w:rsidRPr="00570AEB">
              <w:t xml:space="preserve">Dekretacja poprawionego wniosku na właściwego Pracownika </w:t>
            </w:r>
            <w:r w:rsidR="00B91B7E">
              <w:t>Zespołu</w:t>
            </w:r>
            <w:r w:rsidR="00B91B7E" w:rsidRPr="00570AEB">
              <w:t xml:space="preserve"> </w:t>
            </w:r>
            <w:r w:rsidRPr="00570AEB">
              <w:t xml:space="preserve">– przejść do pkt. </w:t>
            </w:r>
            <w:r w:rsidR="00277BA9">
              <w:t>24</w:t>
            </w:r>
            <w:r w:rsidRPr="00570AEB">
              <w:t>.</w:t>
            </w:r>
          </w:p>
          <w:p w14:paraId="60377CB6" w14:textId="77777777" w:rsidR="00570AEB" w:rsidRPr="00570AEB" w:rsidRDefault="00570AEB" w:rsidP="00211ADC">
            <w:pPr>
              <w:spacing w:after="40" w:line="240" w:lineRule="auto"/>
            </w:pPr>
            <w:r w:rsidRPr="00570AEB">
              <w:t xml:space="preserve">W przypadku, gdy powiatowy urząd pracy nie złoży poprawionego wniosku w wyznaczonym ostatecznym terminie na dokonanie przedmiotowej czynności – przejść do pkt. </w:t>
            </w:r>
            <w:r w:rsidR="00277BA9">
              <w:t>23</w:t>
            </w:r>
            <w:r w:rsidRPr="00570AEB">
              <w:t>a.</w:t>
            </w:r>
          </w:p>
        </w:tc>
        <w:tc>
          <w:tcPr>
            <w:tcW w:w="1701" w:type="dxa"/>
            <w:shd w:val="clear" w:color="auto" w:fill="auto"/>
          </w:tcPr>
          <w:p w14:paraId="4BB83253" w14:textId="77777777" w:rsidR="00570AEB" w:rsidRPr="00570AEB" w:rsidRDefault="00570AEB" w:rsidP="007110BE">
            <w:pPr>
              <w:spacing w:after="40" w:line="240" w:lineRule="auto"/>
            </w:pPr>
            <w:r w:rsidRPr="00570AEB">
              <w:t>Niezwłocznie</w:t>
            </w:r>
          </w:p>
        </w:tc>
        <w:tc>
          <w:tcPr>
            <w:tcW w:w="1559" w:type="dxa"/>
            <w:shd w:val="clear" w:color="auto" w:fill="auto"/>
          </w:tcPr>
          <w:p w14:paraId="746F7CAE" w14:textId="77777777" w:rsidR="00570AEB" w:rsidRPr="00570AEB" w:rsidRDefault="00570AEB" w:rsidP="001717BE">
            <w:pPr>
              <w:spacing w:after="40" w:line="240" w:lineRule="auto"/>
            </w:pPr>
          </w:p>
        </w:tc>
      </w:tr>
      <w:tr w:rsidR="00570AEB" w:rsidRPr="00570AEB" w14:paraId="51D8C7F0" w14:textId="77777777" w:rsidTr="007030F1">
        <w:tc>
          <w:tcPr>
            <w:tcW w:w="675" w:type="dxa"/>
            <w:shd w:val="clear" w:color="auto" w:fill="auto"/>
          </w:tcPr>
          <w:p w14:paraId="026320C6" w14:textId="77777777" w:rsidR="00570AEB" w:rsidRPr="00570AEB" w:rsidRDefault="00277BA9" w:rsidP="007110BE">
            <w:pPr>
              <w:spacing w:after="40" w:line="240" w:lineRule="auto"/>
            </w:pPr>
            <w:r>
              <w:t>23</w:t>
            </w:r>
            <w:r w:rsidR="00570AEB" w:rsidRPr="00570AEB">
              <w:t>a.</w:t>
            </w:r>
          </w:p>
        </w:tc>
        <w:tc>
          <w:tcPr>
            <w:tcW w:w="1985" w:type="dxa"/>
            <w:shd w:val="clear" w:color="auto" w:fill="auto"/>
          </w:tcPr>
          <w:p w14:paraId="2FED06E6" w14:textId="3B5C84E8" w:rsidR="00570AEB" w:rsidRPr="00570AEB" w:rsidRDefault="00570AEB" w:rsidP="001717BE">
            <w:pPr>
              <w:spacing w:after="40" w:line="240" w:lineRule="auto"/>
            </w:pPr>
            <w:r w:rsidRPr="00570AEB">
              <w:t xml:space="preserve">Pracownik </w:t>
            </w:r>
            <w:r w:rsidR="00B91B7E" w:rsidRPr="00B91B7E">
              <w:t>Zespołu ds. Programowania, Oceny i Wyboru Projektów</w:t>
            </w:r>
          </w:p>
        </w:tc>
        <w:tc>
          <w:tcPr>
            <w:tcW w:w="3260" w:type="dxa"/>
            <w:gridSpan w:val="2"/>
            <w:shd w:val="clear" w:color="auto" w:fill="auto"/>
          </w:tcPr>
          <w:p w14:paraId="332E7D86" w14:textId="6763975D" w:rsidR="00570AEB" w:rsidRPr="00570AEB" w:rsidRDefault="00570AEB" w:rsidP="00211ADC">
            <w:pPr>
              <w:spacing w:after="40" w:line="240" w:lineRule="auto"/>
            </w:pPr>
            <w:r w:rsidRPr="00570AEB">
              <w:t xml:space="preserve">Na zlecenie Kierownika </w:t>
            </w:r>
            <w:r w:rsidR="00B91B7E">
              <w:t>Zespołu</w:t>
            </w:r>
            <w:r w:rsidR="00B91B7E" w:rsidRPr="00570AEB">
              <w:t xml:space="preserve">  </w:t>
            </w:r>
            <w:r w:rsidRPr="00570AEB">
              <w:t xml:space="preserve">przygotowanie pisma informującego o negatywnej ocenie </w:t>
            </w:r>
            <w:r w:rsidR="00653D2E">
              <w:t>projektu</w:t>
            </w:r>
            <w:r w:rsidRPr="00570AEB">
              <w:t xml:space="preserve">. </w:t>
            </w:r>
          </w:p>
        </w:tc>
        <w:tc>
          <w:tcPr>
            <w:tcW w:w="1701" w:type="dxa"/>
            <w:shd w:val="clear" w:color="auto" w:fill="auto"/>
          </w:tcPr>
          <w:p w14:paraId="1992519A" w14:textId="77777777" w:rsidR="00570AEB" w:rsidRPr="00570AEB" w:rsidRDefault="00570AEB" w:rsidP="007110BE">
            <w:pPr>
              <w:spacing w:after="40" w:line="240" w:lineRule="auto"/>
            </w:pPr>
            <w:r w:rsidRPr="00570AEB">
              <w:t>Niezwłocznie</w:t>
            </w:r>
          </w:p>
        </w:tc>
        <w:tc>
          <w:tcPr>
            <w:tcW w:w="1559" w:type="dxa"/>
            <w:shd w:val="clear" w:color="auto" w:fill="auto"/>
          </w:tcPr>
          <w:p w14:paraId="1D514535" w14:textId="77777777" w:rsidR="00570AEB" w:rsidRPr="00570AEB" w:rsidRDefault="00570AEB" w:rsidP="001717BE">
            <w:pPr>
              <w:spacing w:after="40" w:line="240" w:lineRule="auto"/>
            </w:pPr>
          </w:p>
        </w:tc>
      </w:tr>
      <w:tr w:rsidR="00570AEB" w:rsidRPr="00570AEB" w14:paraId="2FC442A1" w14:textId="77777777" w:rsidTr="007030F1">
        <w:tc>
          <w:tcPr>
            <w:tcW w:w="675" w:type="dxa"/>
            <w:shd w:val="clear" w:color="auto" w:fill="auto"/>
          </w:tcPr>
          <w:p w14:paraId="047B192F" w14:textId="77777777" w:rsidR="00570AEB" w:rsidRPr="00570AEB" w:rsidRDefault="00277BA9" w:rsidP="007110BE">
            <w:pPr>
              <w:spacing w:after="40" w:line="240" w:lineRule="auto"/>
            </w:pPr>
            <w:r>
              <w:t>23</w:t>
            </w:r>
            <w:r w:rsidR="00570AEB" w:rsidRPr="00570AEB">
              <w:t>b.</w:t>
            </w:r>
          </w:p>
        </w:tc>
        <w:tc>
          <w:tcPr>
            <w:tcW w:w="1985" w:type="dxa"/>
            <w:shd w:val="clear" w:color="auto" w:fill="auto"/>
          </w:tcPr>
          <w:p w14:paraId="0181CF22" w14:textId="4D451E8F" w:rsidR="00570AEB" w:rsidRPr="00570AEB" w:rsidRDefault="00570AEB" w:rsidP="001717BE">
            <w:pPr>
              <w:spacing w:after="40" w:line="240" w:lineRule="auto"/>
            </w:pPr>
            <w:r w:rsidRPr="00570AEB">
              <w:t xml:space="preserve">Kierownik  </w:t>
            </w:r>
            <w:r w:rsidR="00B91B7E" w:rsidRPr="00B91B7E">
              <w:t xml:space="preserve">Zespołu </w:t>
            </w:r>
            <w:r w:rsidR="00B91B7E">
              <w:t>ds</w:t>
            </w:r>
            <w:r w:rsidR="00B91B7E" w:rsidRPr="00B91B7E">
              <w:t>. Programowania, Oceny i Wyboru Projektów</w:t>
            </w:r>
          </w:p>
        </w:tc>
        <w:tc>
          <w:tcPr>
            <w:tcW w:w="3260" w:type="dxa"/>
            <w:gridSpan w:val="2"/>
            <w:shd w:val="clear" w:color="auto" w:fill="auto"/>
          </w:tcPr>
          <w:p w14:paraId="6BF40186" w14:textId="77777777" w:rsidR="00570AEB" w:rsidRPr="00570AEB" w:rsidRDefault="00570AEB" w:rsidP="00211ADC">
            <w:pPr>
              <w:spacing w:after="40" w:line="240" w:lineRule="auto"/>
            </w:pPr>
            <w:r w:rsidRPr="00570AEB">
              <w:t xml:space="preserve">Weryfikacja poprawności sporządzenia pisma informującego o negatywnej ocenie </w:t>
            </w:r>
            <w:r w:rsidR="00653D2E">
              <w:t>projektu</w:t>
            </w:r>
            <w:r w:rsidRPr="00570AEB">
              <w:t>:</w:t>
            </w:r>
          </w:p>
          <w:p w14:paraId="0AEB5809" w14:textId="28E4C71F" w:rsidR="00570AEB" w:rsidRPr="00570AEB" w:rsidRDefault="00570AEB" w:rsidP="00211ADC">
            <w:pPr>
              <w:spacing w:after="40" w:line="240" w:lineRule="auto"/>
            </w:pPr>
            <w:r w:rsidRPr="00570AEB">
              <w:t>- Jeśli TAK, akceptacja poprzez zaparafowanie i przekazanie do Dyrektora WUP,</w:t>
            </w:r>
          </w:p>
          <w:p w14:paraId="019D14EF" w14:textId="77777777" w:rsidR="00570AEB" w:rsidRPr="00570AEB" w:rsidRDefault="00570AEB" w:rsidP="00211ADC">
            <w:pPr>
              <w:spacing w:after="40" w:line="240" w:lineRule="auto"/>
            </w:pPr>
            <w:r w:rsidRPr="00570AEB">
              <w:t xml:space="preserve">- Jeśli NIE, przejść do pkt. </w:t>
            </w:r>
            <w:r w:rsidR="00277BA9">
              <w:t>23</w:t>
            </w:r>
            <w:r w:rsidRPr="00570AEB">
              <w:t>a.</w:t>
            </w:r>
          </w:p>
        </w:tc>
        <w:tc>
          <w:tcPr>
            <w:tcW w:w="1701" w:type="dxa"/>
            <w:shd w:val="clear" w:color="auto" w:fill="auto"/>
          </w:tcPr>
          <w:p w14:paraId="0238C921" w14:textId="77777777" w:rsidR="00570AEB" w:rsidRPr="00570AEB" w:rsidRDefault="00570AEB" w:rsidP="007110BE">
            <w:pPr>
              <w:spacing w:after="40" w:line="240" w:lineRule="auto"/>
            </w:pPr>
            <w:r w:rsidRPr="00570AEB">
              <w:t>Niezwłocznie</w:t>
            </w:r>
          </w:p>
        </w:tc>
        <w:tc>
          <w:tcPr>
            <w:tcW w:w="1559" w:type="dxa"/>
            <w:shd w:val="clear" w:color="auto" w:fill="auto"/>
          </w:tcPr>
          <w:p w14:paraId="5788A239" w14:textId="77777777" w:rsidR="00570AEB" w:rsidRPr="00570AEB" w:rsidRDefault="00570AEB" w:rsidP="001717BE">
            <w:pPr>
              <w:spacing w:after="40" w:line="240" w:lineRule="auto"/>
            </w:pPr>
          </w:p>
        </w:tc>
      </w:tr>
      <w:tr w:rsidR="00570AEB" w:rsidRPr="00570AEB" w14:paraId="54DD15D1" w14:textId="77777777" w:rsidTr="007030F1">
        <w:tc>
          <w:tcPr>
            <w:tcW w:w="675" w:type="dxa"/>
            <w:shd w:val="clear" w:color="auto" w:fill="auto"/>
          </w:tcPr>
          <w:p w14:paraId="173CE485" w14:textId="77777777" w:rsidR="00570AEB" w:rsidRPr="00570AEB" w:rsidRDefault="00277BA9" w:rsidP="007110BE">
            <w:pPr>
              <w:spacing w:after="40" w:line="240" w:lineRule="auto"/>
            </w:pPr>
            <w:r>
              <w:t>23</w:t>
            </w:r>
            <w:r w:rsidR="00570AEB" w:rsidRPr="00570AEB">
              <w:t>c.</w:t>
            </w:r>
          </w:p>
        </w:tc>
        <w:tc>
          <w:tcPr>
            <w:tcW w:w="1985" w:type="dxa"/>
            <w:shd w:val="clear" w:color="auto" w:fill="auto"/>
          </w:tcPr>
          <w:p w14:paraId="1617877A" w14:textId="008CCA44" w:rsidR="00570AEB" w:rsidRPr="00570AEB" w:rsidRDefault="00570AEB" w:rsidP="001717BE">
            <w:pPr>
              <w:spacing w:after="40" w:line="240" w:lineRule="auto"/>
            </w:pPr>
            <w:r w:rsidRPr="00F20B6E">
              <w:t>Dyrektor WUP</w:t>
            </w:r>
          </w:p>
        </w:tc>
        <w:tc>
          <w:tcPr>
            <w:tcW w:w="3260" w:type="dxa"/>
            <w:gridSpan w:val="2"/>
            <w:shd w:val="clear" w:color="auto" w:fill="auto"/>
          </w:tcPr>
          <w:p w14:paraId="1FB51FE6" w14:textId="77777777" w:rsidR="00570AEB" w:rsidRPr="00570AEB" w:rsidRDefault="00570AEB" w:rsidP="00211ADC">
            <w:pPr>
              <w:spacing w:after="40" w:line="240" w:lineRule="auto"/>
            </w:pPr>
            <w:r w:rsidRPr="00570AEB">
              <w:t xml:space="preserve">Weryfikacja poprawności sporządzenia pisma informującego o negatywnej ocenie </w:t>
            </w:r>
            <w:r w:rsidR="00653D2E">
              <w:t>projektu</w:t>
            </w:r>
            <w:r w:rsidRPr="00570AEB">
              <w:t>:</w:t>
            </w:r>
          </w:p>
          <w:p w14:paraId="02958676" w14:textId="77777777" w:rsidR="00570AEB" w:rsidRPr="00570AEB" w:rsidRDefault="00570AEB" w:rsidP="00211ADC">
            <w:pPr>
              <w:spacing w:after="40" w:line="240" w:lineRule="auto"/>
            </w:pPr>
            <w:r w:rsidRPr="00570AEB">
              <w:t>- Jeśli TAK, zatwierdzenie poprzez podpisanie,</w:t>
            </w:r>
          </w:p>
          <w:p w14:paraId="3D54106B" w14:textId="77777777" w:rsidR="00570AEB" w:rsidRPr="00570AEB" w:rsidRDefault="00570AEB" w:rsidP="00211ADC">
            <w:pPr>
              <w:spacing w:after="40" w:line="240" w:lineRule="auto"/>
            </w:pPr>
            <w:r w:rsidRPr="00570AEB">
              <w:t xml:space="preserve">- Jeśli NIE, przejść do pkt. </w:t>
            </w:r>
            <w:r w:rsidR="00277BA9">
              <w:t>23</w:t>
            </w:r>
            <w:r w:rsidRPr="00570AEB">
              <w:t>a.</w:t>
            </w:r>
          </w:p>
        </w:tc>
        <w:tc>
          <w:tcPr>
            <w:tcW w:w="1701" w:type="dxa"/>
            <w:shd w:val="clear" w:color="auto" w:fill="auto"/>
          </w:tcPr>
          <w:p w14:paraId="5D06B183" w14:textId="77777777" w:rsidR="00570AEB" w:rsidRPr="00570AEB" w:rsidRDefault="00570AEB" w:rsidP="007110BE">
            <w:pPr>
              <w:spacing w:after="40" w:line="240" w:lineRule="auto"/>
            </w:pPr>
            <w:r w:rsidRPr="00570AEB">
              <w:t>Niezwłocznie</w:t>
            </w:r>
          </w:p>
        </w:tc>
        <w:tc>
          <w:tcPr>
            <w:tcW w:w="1559" w:type="dxa"/>
            <w:shd w:val="clear" w:color="auto" w:fill="auto"/>
          </w:tcPr>
          <w:p w14:paraId="64D4DADC" w14:textId="77777777" w:rsidR="00570AEB" w:rsidRPr="00570AEB" w:rsidRDefault="00570AEB" w:rsidP="001717BE">
            <w:pPr>
              <w:spacing w:after="40" w:line="240" w:lineRule="auto"/>
            </w:pPr>
          </w:p>
        </w:tc>
      </w:tr>
      <w:tr w:rsidR="00570AEB" w:rsidRPr="00570AEB" w14:paraId="3F4ED284" w14:textId="77777777" w:rsidTr="007030F1">
        <w:tc>
          <w:tcPr>
            <w:tcW w:w="675" w:type="dxa"/>
            <w:shd w:val="clear" w:color="auto" w:fill="auto"/>
          </w:tcPr>
          <w:p w14:paraId="409AE258" w14:textId="77777777" w:rsidR="00570AEB" w:rsidRPr="00570AEB" w:rsidRDefault="00277BA9" w:rsidP="007110BE">
            <w:pPr>
              <w:spacing w:after="40" w:line="240" w:lineRule="auto"/>
            </w:pPr>
            <w:r>
              <w:t>23</w:t>
            </w:r>
            <w:r w:rsidR="00570AEB" w:rsidRPr="00570AEB">
              <w:t>d.</w:t>
            </w:r>
          </w:p>
        </w:tc>
        <w:tc>
          <w:tcPr>
            <w:tcW w:w="1985" w:type="dxa"/>
            <w:shd w:val="clear" w:color="auto" w:fill="auto"/>
          </w:tcPr>
          <w:p w14:paraId="10EA27A2" w14:textId="2A8439E6" w:rsidR="00570AEB" w:rsidRPr="00570AEB" w:rsidRDefault="00B3008F" w:rsidP="001717BE">
            <w:pPr>
              <w:spacing w:after="40" w:line="240" w:lineRule="auto"/>
            </w:pPr>
            <w:r>
              <w:t>Obsługa kancelaryjna</w:t>
            </w:r>
            <w:r w:rsidR="00570AEB" w:rsidRPr="00570AEB">
              <w:t xml:space="preserve"> WUP</w:t>
            </w:r>
          </w:p>
        </w:tc>
        <w:tc>
          <w:tcPr>
            <w:tcW w:w="3260" w:type="dxa"/>
            <w:gridSpan w:val="2"/>
            <w:shd w:val="clear" w:color="auto" w:fill="auto"/>
          </w:tcPr>
          <w:p w14:paraId="01FF2748" w14:textId="77777777" w:rsidR="00570AEB" w:rsidRPr="00570AEB" w:rsidRDefault="00570AEB" w:rsidP="00211ADC">
            <w:pPr>
              <w:spacing w:after="40" w:line="240" w:lineRule="auto"/>
            </w:pPr>
            <w:r w:rsidRPr="00570AEB">
              <w:t xml:space="preserve">Przekazanie pisma informującego powiatowy urząd pracy o negatywnej ocenie </w:t>
            </w:r>
            <w:r w:rsidR="00653D2E">
              <w:t>projektu</w:t>
            </w:r>
            <w:r w:rsidRPr="00570AEB">
              <w:t>.</w:t>
            </w:r>
          </w:p>
        </w:tc>
        <w:tc>
          <w:tcPr>
            <w:tcW w:w="1701" w:type="dxa"/>
            <w:shd w:val="clear" w:color="auto" w:fill="auto"/>
          </w:tcPr>
          <w:p w14:paraId="349295D3" w14:textId="77777777" w:rsidR="00570AEB" w:rsidRPr="00570AEB" w:rsidRDefault="00570AEB" w:rsidP="007110BE">
            <w:pPr>
              <w:spacing w:after="40" w:line="240" w:lineRule="auto"/>
            </w:pPr>
            <w:r w:rsidRPr="00570AEB">
              <w:t>Niezwłocznie</w:t>
            </w:r>
          </w:p>
        </w:tc>
        <w:tc>
          <w:tcPr>
            <w:tcW w:w="1559" w:type="dxa"/>
            <w:shd w:val="clear" w:color="auto" w:fill="auto"/>
          </w:tcPr>
          <w:p w14:paraId="768AA0FC" w14:textId="77777777" w:rsidR="00570AEB" w:rsidRPr="00570AEB" w:rsidRDefault="00570AEB" w:rsidP="001717BE">
            <w:pPr>
              <w:spacing w:after="40" w:line="240" w:lineRule="auto"/>
            </w:pPr>
            <w:r w:rsidRPr="00570AEB">
              <w:t>PUP</w:t>
            </w:r>
          </w:p>
        </w:tc>
      </w:tr>
      <w:tr w:rsidR="00570AEB" w:rsidRPr="00570AEB" w14:paraId="7A14E573" w14:textId="77777777" w:rsidTr="007030F1">
        <w:tc>
          <w:tcPr>
            <w:tcW w:w="675" w:type="dxa"/>
            <w:shd w:val="clear" w:color="auto" w:fill="auto"/>
          </w:tcPr>
          <w:p w14:paraId="4DEEEC3E" w14:textId="77777777" w:rsidR="00570AEB" w:rsidRPr="00570AEB" w:rsidRDefault="00277BA9" w:rsidP="007110BE">
            <w:pPr>
              <w:spacing w:after="40" w:line="240" w:lineRule="auto"/>
            </w:pPr>
            <w:r>
              <w:t>24</w:t>
            </w:r>
            <w:r w:rsidR="00570AEB" w:rsidRPr="00570AEB">
              <w:t>.</w:t>
            </w:r>
          </w:p>
        </w:tc>
        <w:tc>
          <w:tcPr>
            <w:tcW w:w="1985" w:type="dxa"/>
            <w:shd w:val="clear" w:color="auto" w:fill="auto"/>
          </w:tcPr>
          <w:p w14:paraId="61E9DBA4" w14:textId="23C6D6B5" w:rsidR="00570AEB" w:rsidRPr="00570AEB" w:rsidRDefault="00570AEB" w:rsidP="001717BE">
            <w:pPr>
              <w:spacing w:after="40" w:line="240" w:lineRule="auto"/>
            </w:pPr>
            <w:r w:rsidRPr="00570AEB">
              <w:t xml:space="preserve">Pracownik </w:t>
            </w:r>
            <w:r w:rsidR="00B91B7E" w:rsidRPr="00B91B7E">
              <w:t xml:space="preserve">Zespołu </w:t>
            </w:r>
            <w:r w:rsidR="00B91B7E">
              <w:t>ds</w:t>
            </w:r>
            <w:r w:rsidR="00B91B7E" w:rsidRPr="00B91B7E">
              <w:t>. Programowania, Oceny i Wyboru Projektów</w:t>
            </w:r>
          </w:p>
        </w:tc>
        <w:tc>
          <w:tcPr>
            <w:tcW w:w="3260" w:type="dxa"/>
            <w:gridSpan w:val="2"/>
            <w:shd w:val="clear" w:color="auto" w:fill="auto"/>
          </w:tcPr>
          <w:p w14:paraId="639C099A" w14:textId="77777777" w:rsidR="00570AEB" w:rsidRPr="00570AEB" w:rsidRDefault="00570AEB" w:rsidP="00211ADC">
            <w:pPr>
              <w:spacing w:after="40" w:line="240" w:lineRule="auto"/>
            </w:pPr>
            <w:r w:rsidRPr="00570AEB">
              <w:t xml:space="preserve">Ponowna weryfikacja poprawionego </w:t>
            </w:r>
            <w:r w:rsidR="00653D2E">
              <w:t>projektu</w:t>
            </w:r>
            <w:r w:rsidR="00653D2E" w:rsidRPr="00570AEB">
              <w:t xml:space="preserve"> </w:t>
            </w:r>
            <w:r w:rsidRPr="00570AEB">
              <w:t xml:space="preserve">za pomocą </w:t>
            </w:r>
            <w:r w:rsidR="004106D4">
              <w:rPr>
                <w:iCs/>
              </w:rPr>
              <w:t>k</w:t>
            </w:r>
            <w:r w:rsidRPr="001465CF">
              <w:rPr>
                <w:iCs/>
              </w:rPr>
              <w:t>arty oceny formaln</w:t>
            </w:r>
            <w:r w:rsidR="009B3F7A" w:rsidRPr="001465CF">
              <w:rPr>
                <w:iCs/>
              </w:rPr>
              <w:t>o-</w:t>
            </w:r>
            <w:r w:rsidRPr="001465CF">
              <w:rPr>
                <w:iCs/>
              </w:rPr>
              <w:t>merytorycznej wniosku o dofinansowanie projektu pozakonkursowego PUP</w:t>
            </w:r>
            <w:r w:rsidR="00060EF0">
              <w:t xml:space="preserve"> (załącznik nr </w:t>
            </w:r>
            <w:r w:rsidR="000E1473" w:rsidRPr="00B05F5C">
              <w:t>6</w:t>
            </w:r>
            <w:r w:rsidRPr="00570AEB">
              <w:t xml:space="preserve">) – powtórzenie czynności wymienionych w pkt. </w:t>
            </w:r>
            <w:r w:rsidR="00277BA9">
              <w:t>14-19</w:t>
            </w:r>
            <w:r w:rsidRPr="00570AEB">
              <w:t>.</w:t>
            </w:r>
          </w:p>
        </w:tc>
        <w:tc>
          <w:tcPr>
            <w:tcW w:w="1701" w:type="dxa"/>
            <w:shd w:val="clear" w:color="auto" w:fill="auto"/>
          </w:tcPr>
          <w:p w14:paraId="74294FC7" w14:textId="77777777" w:rsidR="00570AEB" w:rsidRPr="00570AEB" w:rsidRDefault="00570AEB" w:rsidP="007110BE">
            <w:pPr>
              <w:spacing w:after="40" w:line="240" w:lineRule="auto"/>
            </w:pPr>
            <w:r w:rsidRPr="00570AEB">
              <w:t>W terminie 30 dni kalendarzowych od dnia złożenia poprawionego wniosku o dofinansowanie</w:t>
            </w:r>
          </w:p>
        </w:tc>
        <w:tc>
          <w:tcPr>
            <w:tcW w:w="1559" w:type="dxa"/>
            <w:shd w:val="clear" w:color="auto" w:fill="auto"/>
          </w:tcPr>
          <w:p w14:paraId="6FE688A4" w14:textId="77777777" w:rsidR="00570AEB" w:rsidRPr="00570AEB" w:rsidRDefault="00570AEB" w:rsidP="001717BE">
            <w:pPr>
              <w:spacing w:after="40" w:line="240" w:lineRule="auto"/>
            </w:pPr>
          </w:p>
        </w:tc>
      </w:tr>
      <w:tr w:rsidR="00570AEB" w:rsidRPr="00570AEB" w14:paraId="5C398B06" w14:textId="77777777" w:rsidTr="007030F1">
        <w:tc>
          <w:tcPr>
            <w:tcW w:w="675" w:type="dxa"/>
            <w:shd w:val="clear" w:color="auto" w:fill="auto"/>
          </w:tcPr>
          <w:p w14:paraId="0EB35FF2" w14:textId="77777777" w:rsidR="00570AEB" w:rsidRPr="00570AEB" w:rsidRDefault="00277BA9" w:rsidP="007110BE">
            <w:pPr>
              <w:spacing w:after="40" w:line="240" w:lineRule="auto"/>
            </w:pPr>
            <w:r>
              <w:t>25</w:t>
            </w:r>
            <w:r w:rsidR="00570AEB" w:rsidRPr="00570AEB">
              <w:t>.</w:t>
            </w:r>
          </w:p>
        </w:tc>
        <w:tc>
          <w:tcPr>
            <w:tcW w:w="1985" w:type="dxa"/>
            <w:shd w:val="clear" w:color="auto" w:fill="auto"/>
          </w:tcPr>
          <w:p w14:paraId="12748170" w14:textId="7F29AEB6" w:rsidR="00570AEB" w:rsidRPr="00570AEB" w:rsidRDefault="00570AEB" w:rsidP="00211ADC">
            <w:pPr>
              <w:spacing w:after="40" w:line="240" w:lineRule="auto"/>
            </w:pPr>
            <w:r w:rsidRPr="00570AEB">
              <w:t xml:space="preserve">Pracownik </w:t>
            </w:r>
            <w:r w:rsidR="00B91B7E" w:rsidRPr="00B91B7E">
              <w:t xml:space="preserve">Zespołu </w:t>
            </w:r>
            <w:r w:rsidR="00B91B7E">
              <w:t>ds</w:t>
            </w:r>
            <w:r w:rsidR="00B91B7E" w:rsidRPr="00B91B7E">
              <w:t>. Programowania, Oceny i Wyboru Projektów</w:t>
            </w:r>
          </w:p>
        </w:tc>
        <w:tc>
          <w:tcPr>
            <w:tcW w:w="3260" w:type="dxa"/>
            <w:gridSpan w:val="2"/>
            <w:shd w:val="clear" w:color="auto" w:fill="auto"/>
          </w:tcPr>
          <w:p w14:paraId="1A9653D9" w14:textId="77777777" w:rsidR="00570AEB" w:rsidRPr="00570AEB" w:rsidRDefault="00570AEB" w:rsidP="00211ADC">
            <w:pPr>
              <w:spacing w:after="40" w:line="240" w:lineRule="auto"/>
              <w:rPr>
                <w:rFonts w:eastAsia="Times New Roman" w:cs="Times New Roman"/>
                <w:b/>
                <w:sz w:val="20"/>
                <w:szCs w:val="20"/>
                <w:lang w:eastAsia="pl-PL"/>
              </w:rPr>
            </w:pPr>
            <w:r w:rsidRPr="00570AEB">
              <w:rPr>
                <w:rFonts w:eastAsia="Times New Roman" w:cs="Times New Roman"/>
                <w:lang w:eastAsia="pl-PL"/>
              </w:rPr>
              <w:t>Archiwizacja</w:t>
            </w:r>
            <w:r w:rsidRPr="00570AEB">
              <w:rPr>
                <w:rFonts w:eastAsia="Times New Roman" w:cs="Times New Roman"/>
                <w:b/>
                <w:lang w:eastAsia="pl-PL"/>
              </w:rPr>
              <w:t xml:space="preserve"> </w:t>
            </w:r>
            <w:r w:rsidR="004106D4">
              <w:rPr>
                <w:rFonts w:eastAsia="Times New Roman" w:cs="Times New Roman"/>
                <w:iCs/>
                <w:lang w:eastAsia="pl-PL"/>
              </w:rPr>
              <w:t>k</w:t>
            </w:r>
            <w:r w:rsidRPr="001465CF">
              <w:rPr>
                <w:rFonts w:eastAsia="Times New Roman" w:cs="Times New Roman"/>
                <w:iCs/>
                <w:lang w:eastAsia="pl-PL"/>
              </w:rPr>
              <w:t>art oceny formaln</w:t>
            </w:r>
            <w:r w:rsidR="009B3F7A" w:rsidRPr="001465CF">
              <w:rPr>
                <w:rFonts w:eastAsia="Times New Roman" w:cs="Times New Roman"/>
                <w:iCs/>
                <w:lang w:eastAsia="pl-PL"/>
              </w:rPr>
              <w:t>o-</w:t>
            </w:r>
            <w:r w:rsidRPr="001465CF">
              <w:rPr>
                <w:rFonts w:eastAsia="Times New Roman" w:cs="Times New Roman"/>
                <w:iCs/>
                <w:lang w:eastAsia="pl-PL"/>
              </w:rPr>
              <w:t>merytorycznej</w:t>
            </w:r>
            <w:r w:rsidRPr="00570AEB">
              <w:rPr>
                <w:rFonts w:eastAsia="Times New Roman" w:cs="Times New Roman"/>
                <w:i/>
                <w:lang w:eastAsia="pl-PL"/>
              </w:rPr>
              <w:t xml:space="preserve"> </w:t>
            </w:r>
            <w:r w:rsidRPr="00570AEB">
              <w:rPr>
                <w:rFonts w:eastAsia="Times New Roman" w:cs="Times New Roman"/>
                <w:lang w:eastAsia="pl-PL"/>
              </w:rPr>
              <w:t>oraz pism informujących o wynikach oceny.</w:t>
            </w:r>
          </w:p>
        </w:tc>
        <w:tc>
          <w:tcPr>
            <w:tcW w:w="1701" w:type="dxa"/>
            <w:shd w:val="clear" w:color="auto" w:fill="auto"/>
          </w:tcPr>
          <w:p w14:paraId="141B5B1D" w14:textId="77777777" w:rsidR="00570AEB" w:rsidRPr="00570AEB" w:rsidRDefault="00570AEB" w:rsidP="00211ADC">
            <w:pPr>
              <w:spacing w:after="40" w:line="240" w:lineRule="auto"/>
            </w:pPr>
            <w:r w:rsidRPr="00570AEB">
              <w:t>Niezwłocznie</w:t>
            </w:r>
          </w:p>
        </w:tc>
        <w:tc>
          <w:tcPr>
            <w:tcW w:w="1559" w:type="dxa"/>
            <w:shd w:val="clear" w:color="auto" w:fill="auto"/>
          </w:tcPr>
          <w:p w14:paraId="7883329C" w14:textId="77777777" w:rsidR="00570AEB" w:rsidRPr="00570AEB" w:rsidRDefault="00570AEB" w:rsidP="007110BE">
            <w:pPr>
              <w:spacing w:after="40" w:line="240" w:lineRule="auto"/>
            </w:pPr>
          </w:p>
        </w:tc>
      </w:tr>
      <w:tr w:rsidR="00570AEB" w:rsidRPr="00570AEB" w14:paraId="53377257" w14:textId="77777777" w:rsidTr="007030F1">
        <w:tc>
          <w:tcPr>
            <w:tcW w:w="675" w:type="dxa"/>
            <w:shd w:val="clear" w:color="auto" w:fill="auto"/>
          </w:tcPr>
          <w:p w14:paraId="269744DD" w14:textId="77777777" w:rsidR="00570AEB" w:rsidRPr="00570AEB" w:rsidRDefault="00277BA9" w:rsidP="007110BE">
            <w:pPr>
              <w:spacing w:after="40" w:line="240" w:lineRule="auto"/>
            </w:pPr>
            <w:r>
              <w:t>26</w:t>
            </w:r>
            <w:r w:rsidR="00570AEB" w:rsidRPr="00570AEB">
              <w:t>.</w:t>
            </w:r>
          </w:p>
        </w:tc>
        <w:tc>
          <w:tcPr>
            <w:tcW w:w="1985" w:type="dxa"/>
            <w:shd w:val="clear" w:color="auto" w:fill="auto"/>
          </w:tcPr>
          <w:p w14:paraId="1439AA67" w14:textId="35C5798E" w:rsidR="00570AEB" w:rsidRPr="00570AEB" w:rsidRDefault="00570AEB" w:rsidP="00211ADC">
            <w:pPr>
              <w:spacing w:after="40" w:line="240" w:lineRule="auto"/>
            </w:pPr>
            <w:r w:rsidRPr="00570AEB">
              <w:t xml:space="preserve">Pracownik </w:t>
            </w:r>
            <w:r w:rsidR="00B91B7E" w:rsidRPr="00B91B7E">
              <w:t xml:space="preserve">Zespołu </w:t>
            </w:r>
            <w:r w:rsidR="00B91B7E">
              <w:t>ds</w:t>
            </w:r>
            <w:r w:rsidR="00B91B7E" w:rsidRPr="00B91B7E">
              <w:t>. Programowania, Oceny i Wyboru Projektów</w:t>
            </w:r>
            <w:r w:rsidR="00B91B7E">
              <w:t xml:space="preserve"> </w:t>
            </w:r>
            <w:r w:rsidRPr="00570AEB">
              <w:t>posiadający uprawnienia do wprowadzania danych w SL2014</w:t>
            </w:r>
          </w:p>
        </w:tc>
        <w:tc>
          <w:tcPr>
            <w:tcW w:w="3260" w:type="dxa"/>
            <w:gridSpan w:val="2"/>
            <w:shd w:val="clear" w:color="auto" w:fill="auto"/>
          </w:tcPr>
          <w:p w14:paraId="034AFC46" w14:textId="77777777" w:rsidR="00570AEB" w:rsidRPr="00570AEB" w:rsidRDefault="00570AEB" w:rsidP="00211ADC">
            <w:pPr>
              <w:spacing w:after="40" w:line="240" w:lineRule="auto"/>
              <w:rPr>
                <w:rFonts w:eastAsia="Times New Roman" w:cs="Times New Roman"/>
                <w:lang w:eastAsia="pl-PL"/>
              </w:rPr>
            </w:pPr>
            <w:r w:rsidRPr="00570AEB">
              <w:rPr>
                <w:rFonts w:eastAsia="Times New Roman" w:cs="Times New Roman"/>
                <w:lang w:eastAsia="pl-PL"/>
              </w:rPr>
              <w:t xml:space="preserve">Nadanie projektom w  SL2014 właściwego statusu: </w:t>
            </w:r>
            <w:r w:rsidR="003712BD">
              <w:rPr>
                <w:rFonts w:eastAsia="Times New Roman" w:cs="Times New Roman"/>
                <w:i/>
                <w:lang w:eastAsia="pl-PL"/>
              </w:rPr>
              <w:t>zatwierdzony</w:t>
            </w:r>
            <w:r w:rsidRPr="00570AEB">
              <w:rPr>
                <w:rFonts w:eastAsia="Times New Roman" w:cs="Times New Roman"/>
                <w:i/>
                <w:lang w:eastAsia="pl-PL"/>
              </w:rPr>
              <w:t>/ odrzucony</w:t>
            </w:r>
            <w:r w:rsidRPr="00570AEB">
              <w:rPr>
                <w:rFonts w:eastAsia="Times New Roman" w:cs="Times New Roman"/>
                <w:lang w:eastAsia="pl-PL"/>
              </w:rPr>
              <w:t>.</w:t>
            </w:r>
          </w:p>
        </w:tc>
        <w:tc>
          <w:tcPr>
            <w:tcW w:w="1701" w:type="dxa"/>
            <w:shd w:val="clear" w:color="auto" w:fill="auto"/>
          </w:tcPr>
          <w:p w14:paraId="6EBCCE83" w14:textId="34383EFD" w:rsidR="00570AEB" w:rsidRPr="00570AEB" w:rsidRDefault="007024AA" w:rsidP="00211ADC">
            <w:pPr>
              <w:spacing w:after="40" w:line="240" w:lineRule="auto"/>
            </w:pPr>
            <w:r>
              <w:t xml:space="preserve">W terminie 5 dni roboczych od </w:t>
            </w:r>
            <w:r w:rsidR="00570AEB" w:rsidRPr="00570AEB">
              <w:t>zatwierdzeni</w:t>
            </w:r>
            <w:r>
              <w:t>a</w:t>
            </w:r>
            <w:r w:rsidR="00570AEB" w:rsidRPr="00570AEB">
              <w:t xml:space="preserve"> przez Dyrektora WUP pisma informującego o ostatecznym wyniku oceny złożonego projektu </w:t>
            </w:r>
          </w:p>
        </w:tc>
        <w:tc>
          <w:tcPr>
            <w:tcW w:w="1559" w:type="dxa"/>
            <w:shd w:val="clear" w:color="auto" w:fill="auto"/>
          </w:tcPr>
          <w:p w14:paraId="5C4B6390" w14:textId="77777777" w:rsidR="00570AEB" w:rsidRPr="00570AEB" w:rsidRDefault="00570AEB" w:rsidP="007110BE">
            <w:pPr>
              <w:spacing w:after="40" w:line="240" w:lineRule="auto"/>
            </w:pPr>
          </w:p>
        </w:tc>
      </w:tr>
      <w:tr w:rsidR="008C41B9" w:rsidRPr="00570AEB" w14:paraId="66206094" w14:textId="77777777" w:rsidTr="007030F1">
        <w:tc>
          <w:tcPr>
            <w:tcW w:w="675" w:type="dxa"/>
            <w:shd w:val="clear" w:color="auto" w:fill="auto"/>
          </w:tcPr>
          <w:p w14:paraId="112A4415" w14:textId="77777777" w:rsidR="008C41B9" w:rsidRPr="00570AEB" w:rsidRDefault="008C41B9" w:rsidP="007110BE">
            <w:pPr>
              <w:spacing w:after="40" w:line="240" w:lineRule="auto"/>
            </w:pPr>
            <w:r>
              <w:t>27</w:t>
            </w:r>
            <w:r w:rsidRPr="00570AEB">
              <w:t>.</w:t>
            </w:r>
          </w:p>
        </w:tc>
        <w:tc>
          <w:tcPr>
            <w:tcW w:w="1985" w:type="dxa"/>
            <w:shd w:val="clear" w:color="auto" w:fill="auto"/>
          </w:tcPr>
          <w:p w14:paraId="1D829041" w14:textId="4F1818CC" w:rsidR="008C41B9" w:rsidRPr="00570AEB" w:rsidRDefault="008C41B9" w:rsidP="00211ADC">
            <w:pPr>
              <w:spacing w:after="40" w:line="240" w:lineRule="auto"/>
            </w:pPr>
            <w:r w:rsidRPr="00570AEB">
              <w:t xml:space="preserve">Pracownik </w:t>
            </w:r>
            <w:r w:rsidRPr="00B91B7E">
              <w:t>Zespołu ds. Programowania, Oceny i Wyboru Projektów</w:t>
            </w:r>
          </w:p>
        </w:tc>
        <w:tc>
          <w:tcPr>
            <w:tcW w:w="3260" w:type="dxa"/>
            <w:gridSpan w:val="2"/>
            <w:shd w:val="clear" w:color="auto" w:fill="auto"/>
          </w:tcPr>
          <w:p w14:paraId="34E4D10D" w14:textId="6A7C2C0A"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xml:space="preserve">Na zlecenie Kierownika </w:t>
            </w:r>
            <w:r>
              <w:rPr>
                <w:rFonts w:eastAsia="Times New Roman" w:cs="Times New Roman"/>
                <w:lang w:eastAsia="pl-PL"/>
              </w:rPr>
              <w:t>Zespołu</w:t>
            </w:r>
            <w:r w:rsidRPr="00570AEB">
              <w:rPr>
                <w:rFonts w:eastAsia="Times New Roman" w:cs="Times New Roman"/>
                <w:lang w:eastAsia="pl-PL"/>
              </w:rPr>
              <w:t xml:space="preserve"> przygotowanie informacji o projektach pozakonkursowych wybranych do dofinansowania, która zawiera co najmniej:</w:t>
            </w:r>
          </w:p>
          <w:p w14:paraId="4934A57B" w14:textId="77777777"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nazwę projektu wybranego do dofinansowania,</w:t>
            </w:r>
          </w:p>
          <w:p w14:paraId="03BD3DA6" w14:textId="77777777"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nazwę wnioskodawcy,</w:t>
            </w:r>
          </w:p>
          <w:p w14:paraId="0DF2B43E" w14:textId="77777777"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kwotę przyznanego dofinansowania,</w:t>
            </w:r>
          </w:p>
          <w:p w14:paraId="32F96513" w14:textId="77777777"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kwotę całkowitą projektu,</w:t>
            </w:r>
          </w:p>
          <w:p w14:paraId="24A7465F" w14:textId="6CD530CC"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xml:space="preserve">- datę wybrania projektu do dofinansowania, tj. datę </w:t>
            </w:r>
            <w:r w:rsidRPr="00445D76">
              <w:rPr>
                <w:rFonts w:eastAsia="Times New Roman" w:cs="Times New Roman"/>
                <w:lang w:eastAsia="pl-PL"/>
              </w:rPr>
              <w:t>zatwierdzenia przez Dyrektora WUP zestawienia</w:t>
            </w:r>
            <w:r>
              <w:rPr>
                <w:rFonts w:eastAsia="Times New Roman" w:cs="Times New Roman"/>
                <w:lang w:eastAsia="pl-PL"/>
              </w:rPr>
              <w:t>, ujmującego projekt, który</w:t>
            </w:r>
            <w:r w:rsidRPr="00445D76">
              <w:rPr>
                <w:rFonts w:eastAsia="Times New Roman" w:cs="Times New Roman"/>
                <w:lang w:eastAsia="pl-PL"/>
              </w:rPr>
              <w:t xml:space="preserve"> spełni</w:t>
            </w:r>
            <w:r>
              <w:rPr>
                <w:rFonts w:eastAsia="Times New Roman" w:cs="Times New Roman"/>
                <w:lang w:eastAsia="pl-PL"/>
              </w:rPr>
              <w:t>ł</w:t>
            </w:r>
            <w:r w:rsidRPr="00445D76">
              <w:rPr>
                <w:rFonts w:eastAsia="Times New Roman" w:cs="Times New Roman"/>
                <w:lang w:eastAsia="pl-PL"/>
              </w:rPr>
              <w:t xml:space="preserve"> w</w:t>
            </w:r>
            <w:r w:rsidRPr="002673AB">
              <w:rPr>
                <w:rFonts w:eastAsia="Times New Roman" w:cs="Times New Roman"/>
                <w:lang w:eastAsia="pl-PL"/>
              </w:rPr>
              <w:t>szystkie kryteria weryfikowane na etapie oceny formalno-merytorycznej,</w:t>
            </w:r>
            <w:r>
              <w:rPr>
                <w:rFonts w:eastAsia="Times New Roman" w:cs="Times New Roman"/>
                <w:lang w:eastAsia="pl-PL"/>
              </w:rPr>
              <w:t xml:space="preserve"> </w:t>
            </w:r>
          </w:p>
          <w:p w14:paraId="40437464" w14:textId="77777777"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przewidywany czas realizacji projektu.</w:t>
            </w:r>
          </w:p>
        </w:tc>
        <w:tc>
          <w:tcPr>
            <w:tcW w:w="1701" w:type="dxa"/>
            <w:vMerge w:val="restart"/>
            <w:shd w:val="clear" w:color="auto" w:fill="auto"/>
          </w:tcPr>
          <w:p w14:paraId="76D4FDE9" w14:textId="49BDF2FD" w:rsidR="008C41B9" w:rsidRPr="00570AEB" w:rsidRDefault="008C41B9" w:rsidP="00211ADC">
            <w:pPr>
              <w:spacing w:after="40" w:line="240" w:lineRule="auto"/>
            </w:pPr>
            <w:r w:rsidRPr="00570AEB">
              <w:t xml:space="preserve">W terminie 7 dni kalendarzowych od </w:t>
            </w:r>
            <w:r>
              <w:t xml:space="preserve">dnia wybrania projektu do dofinansowania, </w:t>
            </w:r>
            <w:r w:rsidRPr="00570AEB">
              <w:t xml:space="preserve">tj. </w:t>
            </w:r>
            <w:r>
              <w:t xml:space="preserve">daty </w:t>
            </w:r>
            <w:r w:rsidRPr="00445D76">
              <w:rPr>
                <w:rFonts w:eastAsia="Times New Roman" w:cs="Times New Roman"/>
                <w:lang w:eastAsia="pl-PL"/>
              </w:rPr>
              <w:t>zatwierdzenia przez Dyrektora WUP zestawienia</w:t>
            </w:r>
            <w:r>
              <w:rPr>
                <w:rFonts w:eastAsia="Times New Roman" w:cs="Times New Roman"/>
                <w:lang w:eastAsia="pl-PL"/>
              </w:rPr>
              <w:t>, ujmującego projekt, który</w:t>
            </w:r>
            <w:r w:rsidRPr="00445D76">
              <w:rPr>
                <w:rFonts w:eastAsia="Times New Roman" w:cs="Times New Roman"/>
                <w:lang w:eastAsia="pl-PL"/>
              </w:rPr>
              <w:t xml:space="preserve"> spełni</w:t>
            </w:r>
            <w:r>
              <w:rPr>
                <w:rFonts w:eastAsia="Times New Roman" w:cs="Times New Roman"/>
                <w:lang w:eastAsia="pl-PL"/>
              </w:rPr>
              <w:t>ł</w:t>
            </w:r>
            <w:r w:rsidRPr="00445D76">
              <w:rPr>
                <w:rFonts w:eastAsia="Times New Roman" w:cs="Times New Roman"/>
                <w:lang w:eastAsia="pl-PL"/>
              </w:rPr>
              <w:t xml:space="preserve"> w</w:t>
            </w:r>
            <w:r w:rsidRPr="002673AB">
              <w:rPr>
                <w:rFonts w:eastAsia="Times New Roman" w:cs="Times New Roman"/>
                <w:lang w:eastAsia="pl-PL"/>
              </w:rPr>
              <w:t>szystkie kryteria weryfikowane na etapie oceny formalno-merytorycznej</w:t>
            </w:r>
          </w:p>
          <w:p w14:paraId="641DCED3" w14:textId="38B264FC" w:rsidR="008C41B9" w:rsidRPr="00570AEB" w:rsidRDefault="008C41B9" w:rsidP="00211ADC">
            <w:pPr>
              <w:spacing w:after="40" w:line="240" w:lineRule="auto"/>
            </w:pPr>
          </w:p>
        </w:tc>
        <w:tc>
          <w:tcPr>
            <w:tcW w:w="1559" w:type="dxa"/>
            <w:shd w:val="clear" w:color="auto" w:fill="auto"/>
          </w:tcPr>
          <w:p w14:paraId="6694662B" w14:textId="77777777" w:rsidR="008C41B9" w:rsidRPr="00570AEB" w:rsidRDefault="008C41B9" w:rsidP="007110BE">
            <w:pPr>
              <w:spacing w:after="40" w:line="240" w:lineRule="auto"/>
            </w:pPr>
          </w:p>
        </w:tc>
      </w:tr>
      <w:tr w:rsidR="008C41B9" w:rsidRPr="00570AEB" w14:paraId="554024B6" w14:textId="77777777" w:rsidTr="007030F1">
        <w:tc>
          <w:tcPr>
            <w:tcW w:w="675" w:type="dxa"/>
            <w:shd w:val="clear" w:color="auto" w:fill="auto"/>
          </w:tcPr>
          <w:p w14:paraId="0325E942" w14:textId="77777777" w:rsidR="008C41B9" w:rsidRPr="00570AEB" w:rsidRDefault="008C41B9" w:rsidP="007110BE">
            <w:pPr>
              <w:spacing w:after="40" w:line="240" w:lineRule="auto"/>
            </w:pPr>
            <w:r>
              <w:t>28</w:t>
            </w:r>
            <w:r w:rsidRPr="00570AEB">
              <w:t>.</w:t>
            </w:r>
          </w:p>
        </w:tc>
        <w:tc>
          <w:tcPr>
            <w:tcW w:w="1985" w:type="dxa"/>
            <w:shd w:val="clear" w:color="auto" w:fill="auto"/>
          </w:tcPr>
          <w:p w14:paraId="60723422" w14:textId="502A9D3F" w:rsidR="008C41B9" w:rsidRPr="00570AEB" w:rsidRDefault="008C41B9" w:rsidP="00211ADC">
            <w:pPr>
              <w:spacing w:after="40" w:line="240" w:lineRule="auto"/>
            </w:pPr>
            <w:r w:rsidRPr="00570AEB">
              <w:t xml:space="preserve">Kierownik </w:t>
            </w:r>
            <w:r w:rsidRPr="00B91B7E">
              <w:t>Zespołu ds. Programowania, Oceny i Wyboru Projektów</w:t>
            </w:r>
          </w:p>
        </w:tc>
        <w:tc>
          <w:tcPr>
            <w:tcW w:w="3260" w:type="dxa"/>
            <w:gridSpan w:val="2"/>
            <w:shd w:val="clear" w:color="auto" w:fill="auto"/>
          </w:tcPr>
          <w:p w14:paraId="1846EE2C" w14:textId="77777777"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Weryfikacja przygotowanej informacji:</w:t>
            </w:r>
          </w:p>
          <w:p w14:paraId="742BD517" w14:textId="362E26DA" w:rsidR="008C41B9" w:rsidRPr="00570AEB" w:rsidRDefault="008C41B9" w:rsidP="00211ADC">
            <w:pPr>
              <w:spacing w:after="40" w:line="240" w:lineRule="auto"/>
            </w:pPr>
            <w:r w:rsidRPr="00570AEB">
              <w:t>- Jeśli TAK, akceptacja poprzez zaparafowanie ww. informacji i przekazanie do Dyrektora WUP,</w:t>
            </w:r>
          </w:p>
          <w:p w14:paraId="509ABBA8" w14:textId="77777777" w:rsidR="008C41B9" w:rsidRPr="00570AEB" w:rsidRDefault="008C41B9" w:rsidP="00211ADC">
            <w:pPr>
              <w:spacing w:after="40" w:line="240" w:lineRule="auto"/>
            </w:pPr>
            <w:r w:rsidRPr="00570AEB">
              <w:t xml:space="preserve">- Jeśli NIE, przejść do pkt. </w:t>
            </w:r>
            <w:r>
              <w:t>27</w:t>
            </w:r>
            <w:r w:rsidRPr="00570AEB">
              <w:t>.</w:t>
            </w:r>
          </w:p>
        </w:tc>
        <w:tc>
          <w:tcPr>
            <w:tcW w:w="1701" w:type="dxa"/>
            <w:vMerge/>
            <w:shd w:val="clear" w:color="auto" w:fill="auto"/>
          </w:tcPr>
          <w:p w14:paraId="5B1DEFE0" w14:textId="663A2B74" w:rsidR="008C41B9" w:rsidRPr="00570AEB" w:rsidRDefault="008C41B9" w:rsidP="00211ADC">
            <w:pPr>
              <w:spacing w:after="40" w:line="240" w:lineRule="auto"/>
            </w:pPr>
          </w:p>
        </w:tc>
        <w:tc>
          <w:tcPr>
            <w:tcW w:w="1559" w:type="dxa"/>
            <w:shd w:val="clear" w:color="auto" w:fill="auto"/>
          </w:tcPr>
          <w:p w14:paraId="26884808" w14:textId="77777777" w:rsidR="008C41B9" w:rsidRPr="00570AEB" w:rsidRDefault="008C41B9" w:rsidP="007110BE">
            <w:pPr>
              <w:spacing w:after="40" w:line="240" w:lineRule="auto"/>
            </w:pPr>
          </w:p>
        </w:tc>
      </w:tr>
      <w:tr w:rsidR="008C41B9" w:rsidRPr="00570AEB" w14:paraId="51ABFFCF" w14:textId="77777777" w:rsidTr="007030F1">
        <w:tc>
          <w:tcPr>
            <w:tcW w:w="675" w:type="dxa"/>
            <w:shd w:val="clear" w:color="auto" w:fill="auto"/>
          </w:tcPr>
          <w:p w14:paraId="18CD30BD" w14:textId="77777777" w:rsidR="008C41B9" w:rsidRPr="00570AEB" w:rsidRDefault="008C41B9" w:rsidP="007110BE">
            <w:pPr>
              <w:spacing w:after="40" w:line="240" w:lineRule="auto"/>
            </w:pPr>
            <w:r>
              <w:t>29</w:t>
            </w:r>
            <w:r w:rsidRPr="00570AEB">
              <w:t>.</w:t>
            </w:r>
          </w:p>
        </w:tc>
        <w:tc>
          <w:tcPr>
            <w:tcW w:w="1985" w:type="dxa"/>
            <w:shd w:val="clear" w:color="auto" w:fill="auto"/>
          </w:tcPr>
          <w:p w14:paraId="12D3753D" w14:textId="23955489" w:rsidR="008C41B9" w:rsidRPr="00570AEB" w:rsidRDefault="008C41B9" w:rsidP="00211ADC">
            <w:pPr>
              <w:spacing w:after="40" w:line="240" w:lineRule="auto"/>
            </w:pPr>
            <w:r w:rsidRPr="00F20B6E">
              <w:t>Dyrektor WUP</w:t>
            </w:r>
          </w:p>
        </w:tc>
        <w:tc>
          <w:tcPr>
            <w:tcW w:w="3260" w:type="dxa"/>
            <w:gridSpan w:val="2"/>
            <w:shd w:val="clear" w:color="auto" w:fill="auto"/>
          </w:tcPr>
          <w:p w14:paraId="55456FF0" w14:textId="77777777"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Weryfikacja przygotowanej informacji o projektach pozakonkursowych wybranych do dofinansowania:</w:t>
            </w:r>
          </w:p>
          <w:p w14:paraId="63E42EAA" w14:textId="77777777" w:rsidR="008C41B9" w:rsidRPr="00570AEB" w:rsidRDefault="008C41B9" w:rsidP="00211ADC">
            <w:pPr>
              <w:spacing w:after="40" w:line="240" w:lineRule="auto"/>
            </w:pPr>
            <w:r w:rsidRPr="00570AEB">
              <w:t>- Jeśli TAK, zatwierdzenie poprzez podpisanie,</w:t>
            </w:r>
          </w:p>
          <w:p w14:paraId="43DF1FDA" w14:textId="77777777" w:rsidR="008C41B9" w:rsidRPr="00570AEB" w:rsidRDefault="008C41B9" w:rsidP="00211ADC">
            <w:pPr>
              <w:spacing w:after="40" w:line="240" w:lineRule="auto"/>
              <w:rPr>
                <w:rFonts w:ascii="Times New Roman" w:eastAsia="Times New Roman" w:hAnsi="Times New Roman" w:cs="Times New Roman"/>
                <w:lang w:eastAsia="pl-PL"/>
              </w:rPr>
            </w:pPr>
            <w:r w:rsidRPr="00570AEB">
              <w:t xml:space="preserve">- Jeśli NIE, przejść do pkt. </w:t>
            </w:r>
            <w:r>
              <w:t>27</w:t>
            </w:r>
            <w:r w:rsidRPr="00570AEB">
              <w:t>.</w:t>
            </w:r>
          </w:p>
        </w:tc>
        <w:tc>
          <w:tcPr>
            <w:tcW w:w="1701" w:type="dxa"/>
            <w:vMerge/>
            <w:shd w:val="clear" w:color="auto" w:fill="auto"/>
          </w:tcPr>
          <w:p w14:paraId="61D5BDD8" w14:textId="4A658B55" w:rsidR="008C41B9" w:rsidRPr="00570AEB" w:rsidRDefault="008C41B9" w:rsidP="00211ADC">
            <w:pPr>
              <w:spacing w:after="40" w:line="240" w:lineRule="auto"/>
            </w:pPr>
          </w:p>
        </w:tc>
        <w:tc>
          <w:tcPr>
            <w:tcW w:w="1559" w:type="dxa"/>
            <w:shd w:val="clear" w:color="auto" w:fill="auto"/>
          </w:tcPr>
          <w:p w14:paraId="5FE0E487" w14:textId="77777777" w:rsidR="008C41B9" w:rsidRPr="00570AEB" w:rsidRDefault="008C41B9" w:rsidP="007110BE">
            <w:pPr>
              <w:spacing w:after="40" w:line="240" w:lineRule="auto"/>
            </w:pPr>
          </w:p>
        </w:tc>
      </w:tr>
      <w:tr w:rsidR="008C41B9" w:rsidRPr="00570AEB" w14:paraId="070C1595" w14:textId="77777777" w:rsidTr="007030F1">
        <w:tc>
          <w:tcPr>
            <w:tcW w:w="675" w:type="dxa"/>
            <w:shd w:val="clear" w:color="auto" w:fill="auto"/>
          </w:tcPr>
          <w:p w14:paraId="4E819033" w14:textId="77777777" w:rsidR="008C41B9" w:rsidRPr="00570AEB" w:rsidRDefault="008C41B9" w:rsidP="007110BE">
            <w:pPr>
              <w:spacing w:after="40" w:line="240" w:lineRule="auto"/>
            </w:pPr>
            <w:r>
              <w:t>30</w:t>
            </w:r>
            <w:r w:rsidRPr="00570AEB">
              <w:t>.</w:t>
            </w:r>
          </w:p>
        </w:tc>
        <w:tc>
          <w:tcPr>
            <w:tcW w:w="1985" w:type="dxa"/>
            <w:shd w:val="clear" w:color="auto" w:fill="auto"/>
          </w:tcPr>
          <w:p w14:paraId="5B85D2DC" w14:textId="49FDEADD" w:rsidR="008C41B9" w:rsidRPr="00570AEB" w:rsidRDefault="008C41B9" w:rsidP="00211ADC">
            <w:pPr>
              <w:spacing w:after="40" w:line="240" w:lineRule="auto"/>
            </w:pPr>
            <w:r w:rsidRPr="00570AEB">
              <w:t xml:space="preserve">Kierownik </w:t>
            </w:r>
            <w:r w:rsidRPr="008C41B9">
              <w:t>Zespołu ds. Programowania, Oceny i Wyboru Projektów</w:t>
            </w:r>
          </w:p>
        </w:tc>
        <w:tc>
          <w:tcPr>
            <w:tcW w:w="3260" w:type="dxa"/>
            <w:gridSpan w:val="2"/>
            <w:shd w:val="clear" w:color="auto" w:fill="auto"/>
          </w:tcPr>
          <w:p w14:paraId="37F73610" w14:textId="2D280BA9"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Przekazanie zatwierdzonej informacji o projektach pozakonkursowych wybranych do dofinansowania</w:t>
            </w:r>
            <w:r w:rsidRPr="00570AEB">
              <w:t xml:space="preserve"> Kierownikowi </w:t>
            </w:r>
            <w:r>
              <w:t>Zespołu ds.</w:t>
            </w:r>
            <w:r w:rsidRPr="00570AEB">
              <w:t xml:space="preserve"> Informacji </w:t>
            </w:r>
            <w:r>
              <w:t xml:space="preserve">i Promocji EFS </w:t>
            </w:r>
            <w:r w:rsidRPr="00570AEB">
              <w:t>w celu zamieszczenia na stronie internetowej WUP</w:t>
            </w:r>
            <w:r>
              <w:t xml:space="preserve"> i na portalu</w:t>
            </w:r>
            <w:r w:rsidRPr="00570AEB">
              <w:t xml:space="preserve"> oraz przekazania do IZ RPOWP celem zamieszczenia przedmiotowej informacji na </w:t>
            </w:r>
            <w:r>
              <w:t>stronie internetowej IZ RPOWP</w:t>
            </w:r>
            <w:r w:rsidRPr="00570AEB">
              <w:t>.</w:t>
            </w:r>
          </w:p>
        </w:tc>
        <w:tc>
          <w:tcPr>
            <w:tcW w:w="1701" w:type="dxa"/>
            <w:vMerge/>
            <w:shd w:val="clear" w:color="auto" w:fill="auto"/>
          </w:tcPr>
          <w:p w14:paraId="21E1CC1F" w14:textId="05EFAD6A" w:rsidR="008C41B9" w:rsidRPr="00570AEB" w:rsidRDefault="008C41B9" w:rsidP="00211ADC">
            <w:pPr>
              <w:spacing w:after="40" w:line="240" w:lineRule="auto"/>
            </w:pPr>
          </w:p>
        </w:tc>
        <w:tc>
          <w:tcPr>
            <w:tcW w:w="1559" w:type="dxa"/>
            <w:shd w:val="clear" w:color="auto" w:fill="auto"/>
          </w:tcPr>
          <w:p w14:paraId="6E607F99" w14:textId="77777777" w:rsidR="008C41B9" w:rsidRPr="00570AEB" w:rsidRDefault="008C41B9" w:rsidP="007110BE">
            <w:pPr>
              <w:spacing w:after="40" w:line="240" w:lineRule="auto"/>
            </w:pPr>
          </w:p>
        </w:tc>
      </w:tr>
      <w:tr w:rsidR="008C41B9" w:rsidRPr="00570AEB" w14:paraId="223FE913" w14:textId="77777777" w:rsidTr="00A727F4">
        <w:trPr>
          <w:trHeight w:val="2287"/>
        </w:trPr>
        <w:tc>
          <w:tcPr>
            <w:tcW w:w="675" w:type="dxa"/>
            <w:shd w:val="clear" w:color="auto" w:fill="auto"/>
          </w:tcPr>
          <w:p w14:paraId="0EDB08F8" w14:textId="77777777" w:rsidR="008C41B9" w:rsidRPr="00570AEB" w:rsidRDefault="008C41B9" w:rsidP="007110BE">
            <w:pPr>
              <w:spacing w:after="40" w:line="240" w:lineRule="auto"/>
            </w:pPr>
            <w:r>
              <w:t>31</w:t>
            </w:r>
            <w:r w:rsidRPr="00570AEB">
              <w:t>.</w:t>
            </w:r>
          </w:p>
          <w:p w14:paraId="75A4B87D" w14:textId="74541108" w:rsidR="008C41B9" w:rsidRPr="00570AEB" w:rsidRDefault="008C41B9" w:rsidP="007110BE">
            <w:pPr>
              <w:spacing w:after="40" w:line="240" w:lineRule="auto"/>
            </w:pPr>
          </w:p>
        </w:tc>
        <w:tc>
          <w:tcPr>
            <w:tcW w:w="1985" w:type="dxa"/>
            <w:shd w:val="clear" w:color="auto" w:fill="auto"/>
          </w:tcPr>
          <w:p w14:paraId="7CFC2597" w14:textId="581E5A6A" w:rsidR="008C41B9" w:rsidRPr="00570AEB" w:rsidRDefault="008C41B9" w:rsidP="00211ADC">
            <w:pPr>
              <w:spacing w:after="40" w:line="240" w:lineRule="auto"/>
            </w:pPr>
            <w:r w:rsidRPr="00570AEB">
              <w:t xml:space="preserve">Pracownik </w:t>
            </w:r>
            <w:r>
              <w:t>Zespołu ds.</w:t>
            </w:r>
            <w:r w:rsidRPr="00570AEB">
              <w:t xml:space="preserve"> Informacji </w:t>
            </w:r>
            <w:r>
              <w:t>i Promocji EFS</w:t>
            </w:r>
          </w:p>
          <w:p w14:paraId="4B467890" w14:textId="1F7F6DC0" w:rsidR="008C41B9" w:rsidRPr="00570AEB" w:rsidRDefault="008C41B9" w:rsidP="00211ADC">
            <w:pPr>
              <w:spacing w:after="40" w:line="240" w:lineRule="auto"/>
            </w:pPr>
          </w:p>
        </w:tc>
        <w:tc>
          <w:tcPr>
            <w:tcW w:w="3260" w:type="dxa"/>
            <w:gridSpan w:val="2"/>
            <w:shd w:val="clear" w:color="auto" w:fill="auto"/>
          </w:tcPr>
          <w:p w14:paraId="698C0E8B" w14:textId="5FF0CC09" w:rsidR="008C41B9" w:rsidRPr="00570AEB" w:rsidRDefault="008C41B9" w:rsidP="00211ADC">
            <w:pPr>
              <w:spacing w:after="40" w:line="240" w:lineRule="auto"/>
              <w:rPr>
                <w:rFonts w:eastAsia="Times New Roman" w:cs="Times New Roman"/>
                <w:lang w:eastAsia="pl-PL"/>
              </w:rPr>
            </w:pPr>
            <w:r w:rsidRPr="00570AEB">
              <w:rPr>
                <w:rFonts w:eastAsia="Times New Roman" w:cs="Times New Roman"/>
                <w:lang w:eastAsia="pl-PL"/>
              </w:rPr>
              <w:t xml:space="preserve">Na zlecenie Kierownika </w:t>
            </w:r>
            <w:r>
              <w:rPr>
                <w:rFonts w:eastAsia="Times New Roman" w:cs="Times New Roman"/>
                <w:lang w:eastAsia="pl-PL"/>
              </w:rPr>
              <w:t>Zespołu</w:t>
            </w:r>
            <w:r w:rsidRPr="00570AEB">
              <w:rPr>
                <w:rFonts w:eastAsia="Times New Roman" w:cs="Times New Roman"/>
                <w:lang w:eastAsia="pl-PL"/>
              </w:rPr>
              <w:t xml:space="preserve"> zamieszczenie informacji o projektach pozakonkursowych wybranych do dofinansowania</w:t>
            </w:r>
            <w:r w:rsidRPr="00570AEB">
              <w:t xml:space="preserve"> na stronie internetowej WUP</w:t>
            </w:r>
            <w:r>
              <w:t xml:space="preserve"> i</w:t>
            </w:r>
            <w:r w:rsidRPr="00570AEB">
              <w:t xml:space="preserve"> na portalu oraz przekazanie jej do IZ RPOWP celem zamieszczenia</w:t>
            </w:r>
            <w:r>
              <w:t xml:space="preserve"> na stronie internetowej IZ RPOWP</w:t>
            </w:r>
            <w:r w:rsidRPr="00570AEB">
              <w:rPr>
                <w:rFonts w:eastAsia="Times New Roman" w:cs="Times New Roman"/>
                <w:lang w:eastAsia="pl-PL"/>
              </w:rPr>
              <w:t xml:space="preserve">. </w:t>
            </w:r>
          </w:p>
        </w:tc>
        <w:tc>
          <w:tcPr>
            <w:tcW w:w="1701" w:type="dxa"/>
            <w:vMerge/>
            <w:shd w:val="clear" w:color="auto" w:fill="auto"/>
          </w:tcPr>
          <w:p w14:paraId="3D16C95B" w14:textId="0FC88866" w:rsidR="008C41B9" w:rsidRPr="00570AEB" w:rsidRDefault="008C41B9" w:rsidP="00211ADC">
            <w:pPr>
              <w:spacing w:after="40" w:line="240" w:lineRule="auto"/>
            </w:pPr>
          </w:p>
        </w:tc>
        <w:tc>
          <w:tcPr>
            <w:tcW w:w="1559" w:type="dxa"/>
            <w:shd w:val="clear" w:color="auto" w:fill="auto"/>
          </w:tcPr>
          <w:p w14:paraId="2E378040" w14:textId="77777777" w:rsidR="008C41B9" w:rsidRPr="00570AEB" w:rsidRDefault="008C41B9" w:rsidP="007110BE">
            <w:pPr>
              <w:spacing w:after="40" w:line="240" w:lineRule="auto"/>
            </w:pPr>
          </w:p>
        </w:tc>
      </w:tr>
      <w:tr w:rsidR="00570AEB" w:rsidRPr="00570AEB" w14:paraId="370FCC4B" w14:textId="77777777" w:rsidTr="007030F1">
        <w:tc>
          <w:tcPr>
            <w:tcW w:w="675" w:type="dxa"/>
            <w:shd w:val="clear" w:color="auto" w:fill="auto"/>
          </w:tcPr>
          <w:p w14:paraId="3F87C6AC" w14:textId="33D06DE8" w:rsidR="00570AEB" w:rsidRPr="00570AEB" w:rsidRDefault="00277BA9" w:rsidP="007110BE">
            <w:pPr>
              <w:spacing w:after="40" w:line="240" w:lineRule="auto"/>
            </w:pPr>
            <w:r>
              <w:t>3</w:t>
            </w:r>
            <w:r w:rsidR="008C41B9">
              <w:t>2</w:t>
            </w:r>
            <w:r w:rsidR="00570AEB" w:rsidRPr="00570AEB">
              <w:t>.</w:t>
            </w:r>
          </w:p>
        </w:tc>
        <w:tc>
          <w:tcPr>
            <w:tcW w:w="1985" w:type="dxa"/>
            <w:shd w:val="clear" w:color="auto" w:fill="auto"/>
          </w:tcPr>
          <w:p w14:paraId="56DD7F43" w14:textId="6BBA56EB" w:rsidR="00570AEB" w:rsidRPr="00570AEB" w:rsidRDefault="00570AEB" w:rsidP="00211ADC">
            <w:pPr>
              <w:spacing w:after="40" w:line="240" w:lineRule="auto"/>
            </w:pPr>
            <w:r w:rsidRPr="00570AEB">
              <w:t xml:space="preserve">Pracownik </w:t>
            </w:r>
            <w:r w:rsidR="008C41B9" w:rsidRPr="008C41B9">
              <w:t>Zespołu ds. Programowania, Oceny i Wyboru Projektów</w:t>
            </w:r>
          </w:p>
        </w:tc>
        <w:tc>
          <w:tcPr>
            <w:tcW w:w="3260" w:type="dxa"/>
            <w:gridSpan w:val="2"/>
            <w:shd w:val="clear" w:color="auto" w:fill="auto"/>
          </w:tcPr>
          <w:p w14:paraId="0A6811D3" w14:textId="77777777" w:rsidR="00570AEB" w:rsidRPr="00570AEB" w:rsidRDefault="00570AEB" w:rsidP="00211ADC">
            <w:pPr>
              <w:spacing w:after="40" w:line="240" w:lineRule="auto"/>
            </w:pPr>
            <w:r w:rsidRPr="00570AEB">
              <w:t>Zarchiwizowanie dokumentów.</w:t>
            </w:r>
          </w:p>
        </w:tc>
        <w:tc>
          <w:tcPr>
            <w:tcW w:w="1701" w:type="dxa"/>
            <w:shd w:val="clear" w:color="auto" w:fill="auto"/>
          </w:tcPr>
          <w:p w14:paraId="55806F04" w14:textId="77777777" w:rsidR="00570AEB" w:rsidRPr="00570AEB" w:rsidRDefault="00570AEB" w:rsidP="00211ADC">
            <w:pPr>
              <w:spacing w:after="40" w:line="240" w:lineRule="auto"/>
            </w:pPr>
            <w:r w:rsidRPr="00570AEB">
              <w:t>Niezwłocznie</w:t>
            </w:r>
          </w:p>
        </w:tc>
        <w:tc>
          <w:tcPr>
            <w:tcW w:w="1559" w:type="dxa"/>
            <w:shd w:val="clear" w:color="auto" w:fill="auto"/>
          </w:tcPr>
          <w:p w14:paraId="3B2FE277" w14:textId="77777777" w:rsidR="00570AEB" w:rsidRPr="00570AEB" w:rsidRDefault="00570AEB" w:rsidP="007110BE">
            <w:pPr>
              <w:spacing w:after="40" w:line="240" w:lineRule="auto"/>
            </w:pPr>
          </w:p>
        </w:tc>
      </w:tr>
    </w:tbl>
    <w:p w14:paraId="741D23A6" w14:textId="77777777" w:rsidR="00847E92" w:rsidRDefault="00847E92" w:rsidP="002B2AB4"/>
    <w:p w14:paraId="1CED7F4F" w14:textId="77777777" w:rsidR="00570AEB" w:rsidRPr="00F403DD" w:rsidRDefault="00570AEB" w:rsidP="00211ADC">
      <w:pPr>
        <w:pStyle w:val="Nagwek3"/>
        <w:rPr>
          <w:color w:val="auto"/>
          <w:sz w:val="24"/>
          <w:szCs w:val="28"/>
        </w:rPr>
      </w:pPr>
      <w:bookmarkStart w:id="118" w:name="_Toc419364931"/>
      <w:bookmarkStart w:id="119" w:name="_Toc420062196"/>
      <w:bookmarkStart w:id="120" w:name="_Toc136956855"/>
      <w:r w:rsidRPr="00F403DD">
        <w:rPr>
          <w:color w:val="auto"/>
          <w:sz w:val="24"/>
          <w:szCs w:val="28"/>
        </w:rPr>
        <w:t>6</w:t>
      </w:r>
      <w:r w:rsidR="00672942">
        <w:rPr>
          <w:color w:val="auto"/>
          <w:sz w:val="24"/>
          <w:szCs w:val="28"/>
        </w:rPr>
        <w:t>.1</w:t>
      </w:r>
      <w:r w:rsidRPr="00F403DD">
        <w:rPr>
          <w:color w:val="auto"/>
          <w:sz w:val="24"/>
          <w:szCs w:val="28"/>
        </w:rPr>
        <w:t>.3 Instrukcja zawierania umowy o dofinansowanie projektu pozakonkursowego PUP</w:t>
      </w:r>
      <w:bookmarkEnd w:id="118"/>
      <w:bookmarkEnd w:id="119"/>
      <w:bookmarkEnd w:id="120"/>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2025"/>
        <w:gridCol w:w="3260"/>
        <w:gridCol w:w="1701"/>
        <w:gridCol w:w="1525"/>
      </w:tblGrid>
      <w:tr w:rsidR="00570AEB" w:rsidRPr="00570AEB" w14:paraId="0D7C020E" w14:textId="77777777" w:rsidTr="004B3DB1">
        <w:tc>
          <w:tcPr>
            <w:tcW w:w="669" w:type="dxa"/>
            <w:shd w:val="clear" w:color="auto" w:fill="auto"/>
          </w:tcPr>
          <w:p w14:paraId="5E39B1AB" w14:textId="77777777" w:rsidR="00570AEB" w:rsidRPr="00570AEB" w:rsidRDefault="00570AEB" w:rsidP="00211ADC">
            <w:pPr>
              <w:spacing w:after="40" w:line="240" w:lineRule="auto"/>
              <w:rPr>
                <w:b/>
              </w:rPr>
            </w:pPr>
            <w:r w:rsidRPr="00570AEB">
              <w:rPr>
                <w:b/>
              </w:rPr>
              <w:t>Lp.</w:t>
            </w:r>
          </w:p>
        </w:tc>
        <w:tc>
          <w:tcPr>
            <w:tcW w:w="2025" w:type="dxa"/>
            <w:shd w:val="clear" w:color="auto" w:fill="auto"/>
          </w:tcPr>
          <w:p w14:paraId="6661E142" w14:textId="77777777" w:rsidR="00570AEB" w:rsidRPr="00570AEB" w:rsidRDefault="00570AEB" w:rsidP="00211ADC">
            <w:pPr>
              <w:spacing w:after="40" w:line="240" w:lineRule="auto"/>
              <w:rPr>
                <w:b/>
              </w:rPr>
            </w:pPr>
            <w:r w:rsidRPr="00570AEB">
              <w:rPr>
                <w:b/>
              </w:rPr>
              <w:t>Osoba wykonująca działanie</w:t>
            </w:r>
          </w:p>
        </w:tc>
        <w:tc>
          <w:tcPr>
            <w:tcW w:w="3260" w:type="dxa"/>
            <w:shd w:val="clear" w:color="auto" w:fill="auto"/>
          </w:tcPr>
          <w:p w14:paraId="540B8FA5" w14:textId="77777777" w:rsidR="00570AEB" w:rsidRPr="00570AEB" w:rsidRDefault="00570AEB" w:rsidP="00211ADC">
            <w:pPr>
              <w:spacing w:after="40" w:line="240" w:lineRule="auto"/>
              <w:rPr>
                <w:b/>
              </w:rPr>
            </w:pPr>
            <w:r w:rsidRPr="00570AEB">
              <w:rPr>
                <w:b/>
              </w:rPr>
              <w:t>Działanie</w:t>
            </w:r>
          </w:p>
        </w:tc>
        <w:tc>
          <w:tcPr>
            <w:tcW w:w="1701" w:type="dxa"/>
            <w:shd w:val="clear" w:color="auto" w:fill="auto"/>
          </w:tcPr>
          <w:p w14:paraId="5A9291A5" w14:textId="77777777" w:rsidR="00570AEB" w:rsidRPr="00570AEB" w:rsidRDefault="00570AEB" w:rsidP="00211ADC">
            <w:pPr>
              <w:spacing w:after="40" w:line="240" w:lineRule="auto"/>
              <w:rPr>
                <w:b/>
              </w:rPr>
            </w:pPr>
            <w:r w:rsidRPr="00570AEB">
              <w:rPr>
                <w:b/>
              </w:rPr>
              <w:t>Termin wykonania</w:t>
            </w:r>
          </w:p>
        </w:tc>
        <w:tc>
          <w:tcPr>
            <w:tcW w:w="1525" w:type="dxa"/>
            <w:shd w:val="clear" w:color="auto" w:fill="auto"/>
          </w:tcPr>
          <w:p w14:paraId="43EA4593" w14:textId="77777777" w:rsidR="00570AEB" w:rsidRPr="00570AEB" w:rsidRDefault="00570AEB" w:rsidP="00211ADC">
            <w:pPr>
              <w:spacing w:after="40" w:line="240" w:lineRule="auto"/>
              <w:rPr>
                <w:b/>
              </w:rPr>
            </w:pPr>
            <w:r w:rsidRPr="00570AEB">
              <w:rPr>
                <w:b/>
              </w:rPr>
              <w:t>Jednostki powiązane</w:t>
            </w:r>
          </w:p>
        </w:tc>
      </w:tr>
      <w:tr w:rsidR="00570AEB" w:rsidRPr="00570AEB" w14:paraId="4B81D4C2" w14:textId="77777777" w:rsidTr="004B3DB1">
        <w:tc>
          <w:tcPr>
            <w:tcW w:w="669" w:type="dxa"/>
            <w:shd w:val="clear" w:color="auto" w:fill="auto"/>
          </w:tcPr>
          <w:p w14:paraId="69678AE8" w14:textId="77777777" w:rsidR="00570AEB" w:rsidRPr="00570AEB" w:rsidRDefault="00570AEB" w:rsidP="00211ADC">
            <w:pPr>
              <w:spacing w:after="40" w:line="240" w:lineRule="auto"/>
            </w:pPr>
            <w:r w:rsidRPr="00570AEB">
              <w:t xml:space="preserve">1. </w:t>
            </w:r>
          </w:p>
        </w:tc>
        <w:tc>
          <w:tcPr>
            <w:tcW w:w="2025" w:type="dxa"/>
            <w:shd w:val="clear" w:color="auto" w:fill="auto"/>
          </w:tcPr>
          <w:p w14:paraId="4448CC7C" w14:textId="66A56A7B" w:rsidR="00570AEB" w:rsidRPr="00570AEB" w:rsidRDefault="00570AEB" w:rsidP="00211ADC">
            <w:pPr>
              <w:spacing w:after="40" w:line="240" w:lineRule="auto"/>
            </w:pPr>
            <w:r w:rsidRPr="00570AEB">
              <w:t xml:space="preserve">Pracownik </w:t>
            </w:r>
            <w:r w:rsidR="008C41B9" w:rsidRPr="008C41B9">
              <w:t>Zespołu ds. Programowania, Oceny i Wyboru Projektów</w:t>
            </w:r>
          </w:p>
        </w:tc>
        <w:tc>
          <w:tcPr>
            <w:tcW w:w="3260" w:type="dxa"/>
            <w:shd w:val="clear" w:color="auto" w:fill="auto"/>
          </w:tcPr>
          <w:p w14:paraId="37D98198" w14:textId="77777777" w:rsidR="00570AEB" w:rsidRPr="00570AEB" w:rsidRDefault="00570AEB" w:rsidP="00211ADC">
            <w:pPr>
              <w:spacing w:after="40" w:line="240" w:lineRule="auto"/>
            </w:pPr>
            <w:r w:rsidRPr="00570AEB">
              <w:t xml:space="preserve">Przygotowanie pisma wzywającego Powiatowy Urząd Pracy do złożenia w wyznaczonym terminie dokumentów niezbędnych do przygotowania umowy o dofinansowanie projektu. </w:t>
            </w:r>
          </w:p>
          <w:p w14:paraId="2E4D882D" w14:textId="77777777" w:rsidR="00570AEB" w:rsidRPr="00570AEB" w:rsidRDefault="00570AEB" w:rsidP="00211ADC">
            <w:pPr>
              <w:spacing w:after="40" w:line="240" w:lineRule="auto"/>
            </w:pPr>
            <w:r w:rsidRPr="00570AEB">
              <w:t xml:space="preserve">Ww. informacja może być również zawarta w piśmie informującym o pozytywnym wyniku oceny </w:t>
            </w:r>
            <w:r w:rsidR="00E02528">
              <w:t>formalno-</w:t>
            </w:r>
            <w:r w:rsidRPr="00570AEB">
              <w:t>merytorycznej wniosku przyjętego do realizacji.</w:t>
            </w:r>
          </w:p>
        </w:tc>
        <w:tc>
          <w:tcPr>
            <w:tcW w:w="1701" w:type="dxa"/>
            <w:shd w:val="clear" w:color="auto" w:fill="auto"/>
          </w:tcPr>
          <w:p w14:paraId="6F6DE5A9" w14:textId="77777777" w:rsidR="00727373" w:rsidRDefault="00570AEB" w:rsidP="00211ADC">
            <w:pPr>
              <w:spacing w:after="40" w:line="240" w:lineRule="auto"/>
            </w:pPr>
            <w:r w:rsidRPr="00570AEB">
              <w:t>Niezwłocznie po</w:t>
            </w:r>
          </w:p>
          <w:p w14:paraId="661070E4" w14:textId="77777777" w:rsidR="00570AEB" w:rsidRPr="00570AEB" w:rsidRDefault="00570AEB" w:rsidP="00211ADC">
            <w:pPr>
              <w:spacing w:after="40" w:line="240" w:lineRule="auto"/>
            </w:pPr>
            <w:r w:rsidRPr="00570AEB">
              <w:t xml:space="preserve">zatwierdzeniu do realizacji projektu pozakonkursowego PUP </w:t>
            </w:r>
          </w:p>
        </w:tc>
        <w:tc>
          <w:tcPr>
            <w:tcW w:w="1525" w:type="dxa"/>
            <w:shd w:val="clear" w:color="auto" w:fill="auto"/>
          </w:tcPr>
          <w:p w14:paraId="1FC7B545" w14:textId="77777777" w:rsidR="00570AEB" w:rsidRPr="00570AEB" w:rsidRDefault="00570AEB" w:rsidP="007110BE">
            <w:pPr>
              <w:spacing w:after="40" w:line="240" w:lineRule="auto"/>
            </w:pPr>
          </w:p>
        </w:tc>
      </w:tr>
      <w:tr w:rsidR="00E15B07" w:rsidRPr="00570AEB" w14:paraId="1B0A44F1" w14:textId="77777777" w:rsidTr="00A727F4">
        <w:trPr>
          <w:trHeight w:val="1451"/>
        </w:trPr>
        <w:tc>
          <w:tcPr>
            <w:tcW w:w="669" w:type="dxa"/>
            <w:shd w:val="clear" w:color="auto" w:fill="auto"/>
          </w:tcPr>
          <w:p w14:paraId="00DABE35" w14:textId="77777777" w:rsidR="00E15B07" w:rsidRPr="00570AEB" w:rsidRDefault="00E15B07" w:rsidP="00211ADC">
            <w:pPr>
              <w:spacing w:after="40" w:line="240" w:lineRule="auto"/>
            </w:pPr>
            <w:r>
              <w:t xml:space="preserve">2. </w:t>
            </w:r>
          </w:p>
          <w:p w14:paraId="4ECBF543" w14:textId="72F2ED49" w:rsidR="00E15B07" w:rsidRPr="00570AEB" w:rsidRDefault="00E15B07" w:rsidP="00211ADC">
            <w:pPr>
              <w:spacing w:after="40" w:line="240" w:lineRule="auto"/>
            </w:pPr>
          </w:p>
        </w:tc>
        <w:tc>
          <w:tcPr>
            <w:tcW w:w="2025" w:type="dxa"/>
            <w:shd w:val="clear" w:color="auto" w:fill="auto"/>
          </w:tcPr>
          <w:p w14:paraId="018CDC91" w14:textId="2BDD9F0A" w:rsidR="00E15B07" w:rsidRPr="00570AEB" w:rsidRDefault="00E15B07" w:rsidP="00211ADC">
            <w:pPr>
              <w:spacing w:after="40" w:line="240" w:lineRule="auto"/>
            </w:pPr>
            <w:r>
              <w:t xml:space="preserve">Kierownik </w:t>
            </w:r>
            <w:r w:rsidRPr="008C41B9">
              <w:t>Zespołu ds. Programowania, Oceny i Wyboru Projektów</w:t>
            </w:r>
          </w:p>
        </w:tc>
        <w:tc>
          <w:tcPr>
            <w:tcW w:w="3260" w:type="dxa"/>
            <w:shd w:val="clear" w:color="auto" w:fill="auto"/>
          </w:tcPr>
          <w:p w14:paraId="13F65642" w14:textId="77777777" w:rsidR="00E15B07" w:rsidRPr="00457028" w:rsidRDefault="00E15B07" w:rsidP="00211ADC">
            <w:pPr>
              <w:spacing w:after="40" w:line="240" w:lineRule="auto"/>
            </w:pPr>
            <w:r w:rsidRPr="00457028">
              <w:t xml:space="preserve">Weryfikacja poprawności sporządzonego pisma, </w:t>
            </w:r>
          </w:p>
          <w:p w14:paraId="6C57E290" w14:textId="77777777" w:rsidR="00E15B07" w:rsidRPr="00457028" w:rsidRDefault="00E15B07" w:rsidP="00211ADC">
            <w:pPr>
              <w:spacing w:after="40" w:line="240" w:lineRule="auto"/>
            </w:pPr>
            <w:r w:rsidRPr="00457028">
              <w:t>- Jeśli TAK, akceptacja poprzez zaparafowanie pisma,</w:t>
            </w:r>
          </w:p>
          <w:p w14:paraId="029BA9B0" w14:textId="32A220CB" w:rsidR="00E15B07" w:rsidRPr="00570AEB" w:rsidRDefault="00E15B07" w:rsidP="00211ADC">
            <w:pPr>
              <w:spacing w:after="40" w:line="240" w:lineRule="auto"/>
            </w:pPr>
            <w:r w:rsidRPr="00457028">
              <w:t>- Jeśli NIE, przejść do pkt 1.</w:t>
            </w:r>
          </w:p>
        </w:tc>
        <w:tc>
          <w:tcPr>
            <w:tcW w:w="1701" w:type="dxa"/>
            <w:shd w:val="clear" w:color="auto" w:fill="auto"/>
          </w:tcPr>
          <w:p w14:paraId="05FF1C3A" w14:textId="77777777" w:rsidR="00E15B07" w:rsidRPr="00570AEB" w:rsidRDefault="00E15B07" w:rsidP="00211ADC">
            <w:pPr>
              <w:spacing w:after="40" w:line="240" w:lineRule="auto"/>
            </w:pPr>
            <w:r>
              <w:t>Niezwłocznie</w:t>
            </w:r>
          </w:p>
          <w:p w14:paraId="28C96815" w14:textId="10D0D7A7" w:rsidR="00E15B07" w:rsidRPr="00570AEB" w:rsidRDefault="00E15B07" w:rsidP="00211ADC">
            <w:pPr>
              <w:spacing w:after="40" w:line="240" w:lineRule="auto"/>
            </w:pPr>
          </w:p>
        </w:tc>
        <w:tc>
          <w:tcPr>
            <w:tcW w:w="1525" w:type="dxa"/>
            <w:shd w:val="clear" w:color="auto" w:fill="auto"/>
          </w:tcPr>
          <w:p w14:paraId="51AAA860" w14:textId="77777777" w:rsidR="00E15B07" w:rsidRPr="00570AEB" w:rsidRDefault="00E15B07" w:rsidP="007110BE">
            <w:pPr>
              <w:spacing w:after="40" w:line="240" w:lineRule="auto"/>
            </w:pPr>
          </w:p>
        </w:tc>
      </w:tr>
      <w:tr w:rsidR="00570AEB" w:rsidRPr="00570AEB" w14:paraId="6B3B476A" w14:textId="77777777" w:rsidTr="004B3DB1">
        <w:tc>
          <w:tcPr>
            <w:tcW w:w="669" w:type="dxa"/>
            <w:shd w:val="clear" w:color="auto" w:fill="auto"/>
          </w:tcPr>
          <w:p w14:paraId="229EEF76" w14:textId="36EDD538" w:rsidR="00570AEB" w:rsidRPr="00570AEB" w:rsidRDefault="00E15B07" w:rsidP="00211ADC">
            <w:pPr>
              <w:spacing w:after="40" w:line="240" w:lineRule="auto"/>
            </w:pPr>
            <w:r>
              <w:t>3</w:t>
            </w:r>
            <w:r w:rsidR="00570AEB" w:rsidRPr="00570AEB">
              <w:t xml:space="preserve">. </w:t>
            </w:r>
          </w:p>
        </w:tc>
        <w:tc>
          <w:tcPr>
            <w:tcW w:w="2025" w:type="dxa"/>
            <w:shd w:val="clear" w:color="auto" w:fill="auto"/>
          </w:tcPr>
          <w:p w14:paraId="465539FD" w14:textId="77777777" w:rsidR="00570AEB" w:rsidRPr="00570AEB" w:rsidRDefault="00570AEB" w:rsidP="00211ADC">
            <w:pPr>
              <w:spacing w:after="40" w:line="240" w:lineRule="auto"/>
            </w:pPr>
            <w:r w:rsidRPr="00570AEB">
              <w:t xml:space="preserve">Dyrektor WUP/ Wicedyrektor WUP </w:t>
            </w:r>
          </w:p>
        </w:tc>
        <w:tc>
          <w:tcPr>
            <w:tcW w:w="3260" w:type="dxa"/>
            <w:shd w:val="clear" w:color="auto" w:fill="auto"/>
          </w:tcPr>
          <w:p w14:paraId="4E9E7A9F" w14:textId="77777777" w:rsidR="00570AEB" w:rsidRPr="00570AEB" w:rsidRDefault="00570AEB" w:rsidP="00211ADC">
            <w:pPr>
              <w:spacing w:after="40" w:line="240" w:lineRule="auto"/>
            </w:pPr>
            <w:r w:rsidRPr="00570AEB">
              <w:t xml:space="preserve">Weryfikacja poprawności sporządzonego pisma: </w:t>
            </w:r>
          </w:p>
          <w:p w14:paraId="30D30C31" w14:textId="43F90377" w:rsidR="00570AEB" w:rsidRPr="00570AEB" w:rsidRDefault="00570AEB" w:rsidP="00211ADC">
            <w:pPr>
              <w:spacing w:after="40" w:line="240" w:lineRule="auto"/>
            </w:pPr>
            <w:r w:rsidRPr="00570AEB">
              <w:t>- Jeśli TAK, zatwierdzenie poprzez podpisanie ww.  pisma,</w:t>
            </w:r>
          </w:p>
          <w:p w14:paraId="2B8772E4" w14:textId="77777777" w:rsidR="00570AEB" w:rsidRPr="00570AEB" w:rsidRDefault="00570AEB" w:rsidP="00211ADC">
            <w:pPr>
              <w:spacing w:after="40" w:line="240" w:lineRule="auto"/>
            </w:pPr>
            <w:r w:rsidRPr="00570AEB">
              <w:t>- Jeśli NIE, przejść do pkt 1.</w:t>
            </w:r>
          </w:p>
        </w:tc>
        <w:tc>
          <w:tcPr>
            <w:tcW w:w="1701" w:type="dxa"/>
            <w:shd w:val="clear" w:color="auto" w:fill="auto"/>
          </w:tcPr>
          <w:p w14:paraId="064F6C6C" w14:textId="77777777" w:rsidR="00570AEB" w:rsidRPr="00570AEB" w:rsidRDefault="00570AEB" w:rsidP="00211ADC">
            <w:pPr>
              <w:spacing w:after="40" w:line="240" w:lineRule="auto"/>
            </w:pPr>
            <w:r w:rsidRPr="00570AEB">
              <w:t xml:space="preserve">Niezwłocznie </w:t>
            </w:r>
          </w:p>
        </w:tc>
        <w:tc>
          <w:tcPr>
            <w:tcW w:w="1525" w:type="dxa"/>
            <w:shd w:val="clear" w:color="auto" w:fill="auto"/>
          </w:tcPr>
          <w:p w14:paraId="2FFF2BAD" w14:textId="77777777" w:rsidR="00570AEB" w:rsidRPr="00570AEB" w:rsidRDefault="00570AEB" w:rsidP="00211ADC">
            <w:pPr>
              <w:spacing w:after="40" w:line="240" w:lineRule="auto"/>
            </w:pPr>
          </w:p>
        </w:tc>
      </w:tr>
      <w:tr w:rsidR="00570AEB" w:rsidRPr="00570AEB" w14:paraId="4C3166C5" w14:textId="77777777" w:rsidTr="004B3DB1">
        <w:tc>
          <w:tcPr>
            <w:tcW w:w="669" w:type="dxa"/>
            <w:shd w:val="clear" w:color="auto" w:fill="auto"/>
          </w:tcPr>
          <w:p w14:paraId="5C2F96DB" w14:textId="5D199DFC" w:rsidR="00570AEB" w:rsidRPr="00570AEB" w:rsidRDefault="00E15B07" w:rsidP="00211ADC">
            <w:pPr>
              <w:spacing w:after="40" w:line="240" w:lineRule="auto"/>
            </w:pPr>
            <w:r>
              <w:t>4</w:t>
            </w:r>
            <w:r w:rsidR="00570AEB" w:rsidRPr="00570AEB">
              <w:t>.</w:t>
            </w:r>
          </w:p>
        </w:tc>
        <w:tc>
          <w:tcPr>
            <w:tcW w:w="2025" w:type="dxa"/>
            <w:shd w:val="clear" w:color="auto" w:fill="auto"/>
          </w:tcPr>
          <w:p w14:paraId="28BB3863" w14:textId="2E5063F1" w:rsidR="00570AEB" w:rsidRPr="00570AEB" w:rsidRDefault="00B3008F" w:rsidP="00211ADC">
            <w:pPr>
              <w:spacing w:after="40" w:line="240" w:lineRule="auto"/>
            </w:pPr>
            <w:r>
              <w:t>Obsługa kancelaryjna</w:t>
            </w:r>
            <w:r w:rsidR="00570AEB" w:rsidRPr="00570AEB">
              <w:t xml:space="preserve"> WUP</w:t>
            </w:r>
          </w:p>
        </w:tc>
        <w:tc>
          <w:tcPr>
            <w:tcW w:w="3260" w:type="dxa"/>
            <w:shd w:val="clear" w:color="auto" w:fill="auto"/>
          </w:tcPr>
          <w:p w14:paraId="316EE5DD" w14:textId="77777777" w:rsidR="00570AEB" w:rsidRPr="00570AEB" w:rsidRDefault="00570AEB" w:rsidP="00211ADC">
            <w:pPr>
              <w:spacing w:after="40" w:line="240" w:lineRule="auto"/>
            </w:pPr>
            <w:r w:rsidRPr="00570AEB">
              <w:t>Przekazanie ww. pisma do Powiatowego Urzędu Pracy.</w:t>
            </w:r>
          </w:p>
        </w:tc>
        <w:tc>
          <w:tcPr>
            <w:tcW w:w="1701" w:type="dxa"/>
            <w:shd w:val="clear" w:color="auto" w:fill="auto"/>
          </w:tcPr>
          <w:p w14:paraId="06751619" w14:textId="77777777" w:rsidR="00570AEB" w:rsidRPr="00570AEB" w:rsidRDefault="00570AEB" w:rsidP="00211ADC">
            <w:pPr>
              <w:spacing w:after="40" w:line="240" w:lineRule="auto"/>
            </w:pPr>
            <w:r w:rsidRPr="00570AEB">
              <w:t xml:space="preserve">Niezwłocznie </w:t>
            </w:r>
          </w:p>
        </w:tc>
        <w:tc>
          <w:tcPr>
            <w:tcW w:w="1525" w:type="dxa"/>
            <w:shd w:val="clear" w:color="auto" w:fill="auto"/>
          </w:tcPr>
          <w:p w14:paraId="54DD6325" w14:textId="77777777" w:rsidR="00570AEB" w:rsidRPr="00570AEB" w:rsidRDefault="00570AEB" w:rsidP="00211ADC">
            <w:pPr>
              <w:spacing w:after="40" w:line="240" w:lineRule="auto"/>
            </w:pPr>
            <w:r w:rsidRPr="00570AEB">
              <w:t>PUP</w:t>
            </w:r>
          </w:p>
        </w:tc>
      </w:tr>
      <w:tr w:rsidR="00570AEB" w:rsidRPr="00570AEB" w14:paraId="39ED7A2D" w14:textId="77777777" w:rsidTr="004B3DB1">
        <w:trPr>
          <w:trHeight w:val="2594"/>
        </w:trPr>
        <w:tc>
          <w:tcPr>
            <w:tcW w:w="669" w:type="dxa"/>
            <w:shd w:val="clear" w:color="auto" w:fill="auto"/>
          </w:tcPr>
          <w:p w14:paraId="1E4075BA" w14:textId="3ACEA1D1" w:rsidR="00570AEB" w:rsidRPr="00570AEB" w:rsidRDefault="00E15B07" w:rsidP="00211ADC">
            <w:pPr>
              <w:spacing w:after="40" w:line="240" w:lineRule="auto"/>
            </w:pPr>
            <w:r>
              <w:t>5</w:t>
            </w:r>
            <w:r w:rsidR="00570AEB" w:rsidRPr="00570AEB">
              <w:t xml:space="preserve">. </w:t>
            </w:r>
          </w:p>
          <w:p w14:paraId="29F11219" w14:textId="77777777" w:rsidR="00570AEB" w:rsidRPr="00570AEB" w:rsidRDefault="00570AEB" w:rsidP="00211ADC">
            <w:pPr>
              <w:spacing w:after="40" w:line="240" w:lineRule="auto"/>
            </w:pPr>
          </w:p>
        </w:tc>
        <w:tc>
          <w:tcPr>
            <w:tcW w:w="2025" w:type="dxa"/>
            <w:shd w:val="clear" w:color="auto" w:fill="auto"/>
          </w:tcPr>
          <w:p w14:paraId="20502565" w14:textId="5D16EC97" w:rsidR="00570AEB" w:rsidRPr="00570AEB" w:rsidRDefault="004C518D" w:rsidP="00211ADC">
            <w:pPr>
              <w:spacing w:after="40" w:line="240" w:lineRule="auto"/>
            </w:pPr>
            <w:r>
              <w:t>Obsługa kancelaryjna</w:t>
            </w:r>
            <w:r w:rsidR="00570AEB" w:rsidRPr="00570AEB">
              <w:t xml:space="preserve"> WUP</w:t>
            </w:r>
          </w:p>
          <w:p w14:paraId="3DB76524" w14:textId="77777777" w:rsidR="00570AEB" w:rsidRPr="00570AEB" w:rsidRDefault="00570AEB" w:rsidP="00211ADC">
            <w:pPr>
              <w:spacing w:after="40" w:line="240" w:lineRule="auto"/>
            </w:pPr>
            <w:r w:rsidRPr="00570AEB">
              <w:t xml:space="preserve">Dyrektor WUP/ Wicedyrektor WUP </w:t>
            </w:r>
          </w:p>
          <w:p w14:paraId="5860A0E6" w14:textId="0AC8C184" w:rsidR="00457028" w:rsidRPr="00570AEB" w:rsidRDefault="00457028" w:rsidP="00211ADC">
            <w:pPr>
              <w:spacing w:after="40" w:line="240" w:lineRule="auto"/>
            </w:pPr>
            <w:r>
              <w:t xml:space="preserve">Kierownik </w:t>
            </w:r>
            <w:r w:rsidR="008C41B9" w:rsidRPr="008C41B9">
              <w:t>Zespołu ds. Programowania, Oceny i Wyboru Projektów</w:t>
            </w:r>
          </w:p>
        </w:tc>
        <w:tc>
          <w:tcPr>
            <w:tcW w:w="3260" w:type="dxa"/>
            <w:shd w:val="clear" w:color="auto" w:fill="auto"/>
          </w:tcPr>
          <w:p w14:paraId="0E09888D" w14:textId="3B6CC85E" w:rsidR="00570AEB" w:rsidRPr="00570AEB" w:rsidRDefault="00570AEB" w:rsidP="00211ADC">
            <w:pPr>
              <w:spacing w:after="40" w:line="240" w:lineRule="auto"/>
            </w:pPr>
            <w:r w:rsidRPr="00570AEB">
              <w:t xml:space="preserve">Rejestracja pisma PUP przekazującego wymagane dokumenty do umowy i ich przekazanie Dyrektorowi WUP/ Wicedyrektorowi WUP celem zadekretowania na </w:t>
            </w:r>
            <w:r w:rsidRPr="00E15B07">
              <w:t xml:space="preserve">Kierownika </w:t>
            </w:r>
            <w:r w:rsidR="00E15B07" w:rsidRPr="008C41B9">
              <w:t>Zespołu ds. Programowania, Oceny i Wyboru Projektów</w:t>
            </w:r>
            <w:r w:rsidRPr="00570AEB">
              <w:t>, który poprzez dekretację przekazuje sprawę</w:t>
            </w:r>
            <w:r w:rsidR="00457028">
              <w:t xml:space="preserve"> </w:t>
            </w:r>
            <w:r w:rsidRPr="00570AEB">
              <w:t xml:space="preserve">wyznaczonemu </w:t>
            </w:r>
            <w:r w:rsidR="00457028">
              <w:t>P</w:t>
            </w:r>
            <w:r w:rsidRPr="00570AEB">
              <w:t>racownikowi</w:t>
            </w:r>
            <w:r w:rsidR="00457028">
              <w:t xml:space="preserve"> </w:t>
            </w:r>
            <w:r w:rsidR="008C41B9">
              <w:t>Zespołu</w:t>
            </w:r>
            <w:r w:rsidRPr="00570AEB">
              <w:t>.</w:t>
            </w:r>
          </w:p>
        </w:tc>
        <w:tc>
          <w:tcPr>
            <w:tcW w:w="1701" w:type="dxa"/>
            <w:shd w:val="clear" w:color="auto" w:fill="auto"/>
          </w:tcPr>
          <w:p w14:paraId="1EC83967" w14:textId="77777777" w:rsidR="00570AEB" w:rsidRPr="00570AEB" w:rsidRDefault="00570AEB" w:rsidP="00211ADC">
            <w:pPr>
              <w:spacing w:after="40" w:line="240" w:lineRule="auto"/>
            </w:pPr>
            <w:r w:rsidRPr="00570AEB">
              <w:t xml:space="preserve">Niezwłocznie </w:t>
            </w:r>
          </w:p>
          <w:p w14:paraId="024EF665" w14:textId="77777777" w:rsidR="00570AEB" w:rsidRPr="00570AEB" w:rsidRDefault="00570AEB" w:rsidP="00211ADC">
            <w:pPr>
              <w:spacing w:after="40" w:line="240" w:lineRule="auto"/>
            </w:pPr>
          </w:p>
        </w:tc>
        <w:tc>
          <w:tcPr>
            <w:tcW w:w="1525" w:type="dxa"/>
            <w:shd w:val="clear" w:color="auto" w:fill="auto"/>
          </w:tcPr>
          <w:p w14:paraId="2A4F293B" w14:textId="77777777" w:rsidR="00570AEB" w:rsidRPr="00570AEB" w:rsidRDefault="00570AEB" w:rsidP="007110BE">
            <w:pPr>
              <w:spacing w:after="40" w:line="240" w:lineRule="auto"/>
            </w:pPr>
            <w:r w:rsidRPr="00570AEB">
              <w:t>PUP</w:t>
            </w:r>
          </w:p>
        </w:tc>
      </w:tr>
      <w:tr w:rsidR="00570AEB" w:rsidRPr="00570AEB" w14:paraId="5F4F17A7" w14:textId="77777777" w:rsidTr="004B3DB1">
        <w:tc>
          <w:tcPr>
            <w:tcW w:w="669" w:type="dxa"/>
            <w:shd w:val="clear" w:color="auto" w:fill="auto"/>
          </w:tcPr>
          <w:p w14:paraId="6674F49A" w14:textId="574F9537" w:rsidR="00570AEB" w:rsidRPr="00570AEB" w:rsidRDefault="003C52C5" w:rsidP="00211ADC">
            <w:pPr>
              <w:spacing w:after="40" w:line="240" w:lineRule="auto"/>
            </w:pPr>
            <w:r>
              <w:t>6</w:t>
            </w:r>
            <w:r w:rsidR="00570AEB" w:rsidRPr="00570AEB">
              <w:t>.</w:t>
            </w:r>
          </w:p>
        </w:tc>
        <w:tc>
          <w:tcPr>
            <w:tcW w:w="2025" w:type="dxa"/>
            <w:shd w:val="clear" w:color="auto" w:fill="auto"/>
          </w:tcPr>
          <w:p w14:paraId="2FD89322" w14:textId="231C3B5F" w:rsidR="00570AEB" w:rsidRPr="00570AEB" w:rsidRDefault="00570AEB" w:rsidP="00211ADC">
            <w:pPr>
              <w:spacing w:after="40" w:line="240" w:lineRule="auto"/>
            </w:pPr>
            <w:r w:rsidRPr="00570AEB">
              <w:t xml:space="preserve">Pracownik </w:t>
            </w:r>
            <w:r w:rsidR="008C41B9" w:rsidRPr="008C41B9">
              <w:t>Zespołu ds. Programowania, Oceny i Wyboru Projektów</w:t>
            </w:r>
          </w:p>
        </w:tc>
        <w:tc>
          <w:tcPr>
            <w:tcW w:w="3260" w:type="dxa"/>
            <w:shd w:val="clear" w:color="auto" w:fill="auto"/>
          </w:tcPr>
          <w:p w14:paraId="22915B5E" w14:textId="77777777" w:rsidR="00570AEB" w:rsidRPr="00570AEB" w:rsidRDefault="00570AEB" w:rsidP="00211ADC">
            <w:pPr>
              <w:spacing w:after="40" w:line="240" w:lineRule="auto"/>
            </w:pPr>
            <w:r w:rsidRPr="00570AEB">
              <w:t>Weryfikacja dostarczonych dokumentów.</w:t>
            </w:r>
          </w:p>
          <w:p w14:paraId="3D6ADAB9" w14:textId="0D1E5D91" w:rsidR="00570AEB" w:rsidRPr="00570AEB" w:rsidRDefault="00570AEB" w:rsidP="00211ADC">
            <w:pPr>
              <w:spacing w:after="40" w:line="240" w:lineRule="auto"/>
            </w:pPr>
            <w:r w:rsidRPr="00570AEB">
              <w:t>- W przypadku poprawnego przygotowania wymaganych dokumentów - przejść do pkt </w:t>
            </w:r>
            <w:r w:rsidR="005F4AA8">
              <w:t>7</w:t>
            </w:r>
            <w:r w:rsidRPr="00570AEB">
              <w:t>.</w:t>
            </w:r>
          </w:p>
          <w:p w14:paraId="4755C02D" w14:textId="77777777" w:rsidR="00570AEB" w:rsidRPr="00570AEB" w:rsidRDefault="00570AEB" w:rsidP="00211ADC">
            <w:pPr>
              <w:spacing w:after="40" w:line="240" w:lineRule="auto"/>
            </w:pPr>
            <w:r w:rsidRPr="00570AEB">
              <w:t>- W przypadku stwierdzenia błędów w sporządzonych dokumentach wezwanie PUP do uzupełnienia / poprawy wskazanych dokumentów w wyznaczonym terminie.</w:t>
            </w:r>
          </w:p>
        </w:tc>
        <w:tc>
          <w:tcPr>
            <w:tcW w:w="1701" w:type="dxa"/>
            <w:shd w:val="clear" w:color="auto" w:fill="auto"/>
          </w:tcPr>
          <w:p w14:paraId="3FBA5770" w14:textId="60F8440A" w:rsidR="00570AEB" w:rsidRPr="00570AEB" w:rsidRDefault="00570AEB" w:rsidP="00211ADC">
            <w:pPr>
              <w:spacing w:after="40" w:line="240" w:lineRule="auto"/>
            </w:pPr>
            <w:r w:rsidRPr="00570AEB">
              <w:t xml:space="preserve">W terminie wyznaczonym przez Kierownika </w:t>
            </w:r>
            <w:r w:rsidR="001B49E8">
              <w:t>Zespołu</w:t>
            </w:r>
          </w:p>
        </w:tc>
        <w:tc>
          <w:tcPr>
            <w:tcW w:w="1525" w:type="dxa"/>
            <w:shd w:val="clear" w:color="auto" w:fill="auto"/>
          </w:tcPr>
          <w:p w14:paraId="6AB93C66" w14:textId="77777777" w:rsidR="00570AEB" w:rsidRPr="00570AEB" w:rsidRDefault="00570AEB" w:rsidP="00211ADC">
            <w:pPr>
              <w:spacing w:after="40" w:line="240" w:lineRule="auto"/>
            </w:pPr>
            <w:r w:rsidRPr="00570AEB">
              <w:t>PUP</w:t>
            </w:r>
          </w:p>
        </w:tc>
      </w:tr>
      <w:tr w:rsidR="00570AEB" w:rsidRPr="00570AEB" w14:paraId="3551873B" w14:textId="77777777" w:rsidTr="004B3DB1">
        <w:tc>
          <w:tcPr>
            <w:tcW w:w="669" w:type="dxa"/>
            <w:shd w:val="clear" w:color="auto" w:fill="auto"/>
          </w:tcPr>
          <w:p w14:paraId="784B5282" w14:textId="2F570E99" w:rsidR="00570AEB" w:rsidRPr="00570AEB" w:rsidRDefault="003C52C5" w:rsidP="00211ADC">
            <w:pPr>
              <w:spacing w:after="40" w:line="240" w:lineRule="auto"/>
            </w:pPr>
            <w:r>
              <w:t>7</w:t>
            </w:r>
            <w:r w:rsidR="00570AEB" w:rsidRPr="00570AEB">
              <w:t>.</w:t>
            </w:r>
          </w:p>
        </w:tc>
        <w:tc>
          <w:tcPr>
            <w:tcW w:w="2025" w:type="dxa"/>
            <w:shd w:val="clear" w:color="auto" w:fill="auto"/>
          </w:tcPr>
          <w:p w14:paraId="7CA93431" w14:textId="39D7CAB1" w:rsidR="00570AEB" w:rsidRPr="00570AEB" w:rsidRDefault="00570AEB" w:rsidP="00211ADC">
            <w:pPr>
              <w:spacing w:after="40" w:line="240" w:lineRule="auto"/>
            </w:pPr>
            <w:r w:rsidRPr="00570AEB">
              <w:t xml:space="preserve">Pracownik </w:t>
            </w:r>
            <w:r w:rsidR="001B49E8" w:rsidRPr="001B49E8">
              <w:t>Zespołu ds. Programowania, Oceny i Wyboru Projektów</w:t>
            </w:r>
          </w:p>
        </w:tc>
        <w:tc>
          <w:tcPr>
            <w:tcW w:w="3260" w:type="dxa"/>
            <w:shd w:val="clear" w:color="auto" w:fill="auto"/>
          </w:tcPr>
          <w:p w14:paraId="02443C75" w14:textId="3D9ABA01" w:rsidR="00570AEB" w:rsidRPr="00570AEB" w:rsidRDefault="00570AEB" w:rsidP="00211ADC">
            <w:pPr>
              <w:spacing w:after="40" w:line="240" w:lineRule="auto"/>
            </w:pPr>
            <w:r w:rsidRPr="00570AEB">
              <w:t xml:space="preserve">Na zlecenie Kierownika </w:t>
            </w:r>
            <w:r w:rsidR="001B49E8">
              <w:t>Zespołu</w:t>
            </w:r>
            <w:r w:rsidR="001B49E8" w:rsidRPr="00570AEB">
              <w:t xml:space="preserve"> </w:t>
            </w:r>
            <w:r w:rsidRPr="00570AEB">
              <w:t>przygotowanie 2 egzemplarzy umowy o dofinansowanie projektu pozakonkursowego PUP, do której załącznikiem jest w szczególności zatwierdzony wni</w:t>
            </w:r>
            <w:r w:rsidR="001F6B62">
              <w:t xml:space="preserve">osek o dofinansowanie projektu </w:t>
            </w:r>
            <w:r w:rsidR="00E66B12">
              <w:t>(załącznik nr 1</w:t>
            </w:r>
            <w:r w:rsidR="00CA0981">
              <w:t>4</w:t>
            </w:r>
            <w:r w:rsidR="00E66B12">
              <w:t>).</w:t>
            </w:r>
          </w:p>
          <w:p w14:paraId="0ED00356" w14:textId="77777777" w:rsidR="00570AEB" w:rsidRPr="00570AEB" w:rsidRDefault="00570AEB" w:rsidP="00211ADC">
            <w:pPr>
              <w:spacing w:after="40" w:line="240" w:lineRule="auto"/>
            </w:pPr>
            <w:r w:rsidRPr="00570AEB">
              <w:t>Przygotowanie pisma z prośbą o opatrzenie parafami każdej ze stron dwóch egzemplarzy umowy o dofinansowanie projektu pozakonkursowego PUP, podpisanie i ich odesłanie w określonym terminie.</w:t>
            </w:r>
            <w:r w:rsidRPr="00570AEB" w:rsidDel="00CD470B">
              <w:t xml:space="preserve"> </w:t>
            </w:r>
          </w:p>
        </w:tc>
        <w:tc>
          <w:tcPr>
            <w:tcW w:w="1701" w:type="dxa"/>
            <w:shd w:val="clear" w:color="auto" w:fill="auto"/>
          </w:tcPr>
          <w:p w14:paraId="5D1CC1E0" w14:textId="73DE9C04" w:rsidR="00570AEB" w:rsidRPr="00570AEB" w:rsidRDefault="00570AEB" w:rsidP="00211ADC">
            <w:pPr>
              <w:spacing w:after="40" w:line="240" w:lineRule="auto"/>
            </w:pPr>
            <w:r w:rsidRPr="00570AEB">
              <w:t xml:space="preserve">Niezwłocznie po złożeniu przez PUP poprawnie przygotowanych załączników w terminie określonym przez Kierownika </w:t>
            </w:r>
            <w:r w:rsidR="001B49E8">
              <w:t>Zespołu</w:t>
            </w:r>
          </w:p>
        </w:tc>
        <w:tc>
          <w:tcPr>
            <w:tcW w:w="1525" w:type="dxa"/>
            <w:shd w:val="clear" w:color="auto" w:fill="auto"/>
          </w:tcPr>
          <w:p w14:paraId="334691BB" w14:textId="77777777" w:rsidR="00570AEB" w:rsidRPr="00570AEB" w:rsidRDefault="00570AEB" w:rsidP="00211ADC">
            <w:pPr>
              <w:spacing w:after="40" w:line="240" w:lineRule="auto"/>
            </w:pPr>
          </w:p>
        </w:tc>
      </w:tr>
      <w:tr w:rsidR="003C52C5" w:rsidRPr="00570AEB" w14:paraId="35A4EEDA" w14:textId="77777777" w:rsidTr="00A727F4">
        <w:trPr>
          <w:trHeight w:val="2302"/>
        </w:trPr>
        <w:tc>
          <w:tcPr>
            <w:tcW w:w="669" w:type="dxa"/>
            <w:shd w:val="clear" w:color="auto" w:fill="auto"/>
          </w:tcPr>
          <w:p w14:paraId="4D10B18A" w14:textId="3E14359F" w:rsidR="003C52C5" w:rsidRDefault="003C52C5" w:rsidP="00211ADC">
            <w:pPr>
              <w:spacing w:after="40" w:line="240" w:lineRule="auto"/>
            </w:pPr>
            <w:r>
              <w:t>8.</w:t>
            </w:r>
          </w:p>
          <w:p w14:paraId="13BDA32D" w14:textId="1CAAA10D" w:rsidR="003C52C5" w:rsidRDefault="003C52C5" w:rsidP="00211ADC">
            <w:pPr>
              <w:spacing w:after="40" w:line="240" w:lineRule="auto"/>
            </w:pPr>
          </w:p>
        </w:tc>
        <w:tc>
          <w:tcPr>
            <w:tcW w:w="2025" w:type="dxa"/>
            <w:shd w:val="clear" w:color="auto" w:fill="auto"/>
          </w:tcPr>
          <w:p w14:paraId="7656FCCD" w14:textId="58F13661" w:rsidR="003C52C5" w:rsidRPr="00570AEB" w:rsidRDefault="003C52C5" w:rsidP="00211ADC">
            <w:pPr>
              <w:spacing w:after="40" w:line="240" w:lineRule="auto"/>
            </w:pPr>
            <w:r>
              <w:t xml:space="preserve">Kierownik </w:t>
            </w:r>
            <w:r w:rsidRPr="001B49E8">
              <w:t>Zespołu ds. Programowania, Oceny i Wyboru Projektów</w:t>
            </w:r>
          </w:p>
          <w:p w14:paraId="6D29A66C" w14:textId="29BBF782" w:rsidR="003C52C5" w:rsidRPr="00570AEB" w:rsidRDefault="003C52C5" w:rsidP="00211ADC">
            <w:pPr>
              <w:spacing w:after="40" w:line="240" w:lineRule="auto"/>
            </w:pPr>
          </w:p>
        </w:tc>
        <w:tc>
          <w:tcPr>
            <w:tcW w:w="3260" w:type="dxa"/>
            <w:shd w:val="clear" w:color="auto" w:fill="auto"/>
          </w:tcPr>
          <w:p w14:paraId="71E27C76" w14:textId="77777777" w:rsidR="003C52C5" w:rsidRPr="00457028" w:rsidRDefault="003C52C5" w:rsidP="00211ADC">
            <w:pPr>
              <w:spacing w:after="40" w:line="240" w:lineRule="auto"/>
            </w:pPr>
            <w:r w:rsidRPr="00457028">
              <w:t xml:space="preserve">Weryfikacja umowy o dofinansowanie projektu pozakonkursowego PUP i ww. pisma: </w:t>
            </w:r>
          </w:p>
          <w:p w14:paraId="18CDA531" w14:textId="77777777" w:rsidR="003C52C5" w:rsidRPr="00457028" w:rsidRDefault="003C52C5" w:rsidP="00211ADC">
            <w:pPr>
              <w:spacing w:after="40" w:line="240" w:lineRule="auto"/>
            </w:pPr>
            <w:r w:rsidRPr="00457028">
              <w:t xml:space="preserve">- Jeśli TAK, akceptacja poprzez zaparafowanie umowy oraz </w:t>
            </w:r>
            <w:r>
              <w:t xml:space="preserve">ww. </w:t>
            </w:r>
            <w:r w:rsidRPr="00457028">
              <w:t xml:space="preserve">pisma, </w:t>
            </w:r>
          </w:p>
          <w:p w14:paraId="2447190D" w14:textId="53BEA63B" w:rsidR="003C52C5" w:rsidRPr="00570AEB" w:rsidRDefault="003C52C5" w:rsidP="00211ADC">
            <w:pPr>
              <w:spacing w:after="40" w:line="240" w:lineRule="auto"/>
            </w:pPr>
            <w:r>
              <w:t>- Jeśli NIE, przejść do pkt 7</w:t>
            </w:r>
            <w:r w:rsidRPr="00457028">
              <w:t>.</w:t>
            </w:r>
          </w:p>
        </w:tc>
        <w:tc>
          <w:tcPr>
            <w:tcW w:w="1701" w:type="dxa"/>
            <w:shd w:val="clear" w:color="auto" w:fill="auto"/>
          </w:tcPr>
          <w:p w14:paraId="1374723A" w14:textId="77777777" w:rsidR="003C52C5" w:rsidRPr="00570AEB" w:rsidRDefault="003C52C5" w:rsidP="00211ADC">
            <w:pPr>
              <w:spacing w:after="40" w:line="240" w:lineRule="auto"/>
            </w:pPr>
            <w:r>
              <w:t>Niezwłocznie</w:t>
            </w:r>
          </w:p>
          <w:p w14:paraId="5698CFCD" w14:textId="53FC0FAE" w:rsidR="003C52C5" w:rsidRPr="00570AEB" w:rsidRDefault="003C52C5" w:rsidP="00211ADC">
            <w:pPr>
              <w:spacing w:after="40" w:line="240" w:lineRule="auto"/>
            </w:pPr>
          </w:p>
        </w:tc>
        <w:tc>
          <w:tcPr>
            <w:tcW w:w="1525" w:type="dxa"/>
            <w:shd w:val="clear" w:color="auto" w:fill="auto"/>
          </w:tcPr>
          <w:p w14:paraId="3F68E1A3" w14:textId="77777777" w:rsidR="003C52C5" w:rsidRPr="00570AEB" w:rsidRDefault="003C52C5" w:rsidP="00211ADC">
            <w:pPr>
              <w:spacing w:after="40" w:line="240" w:lineRule="auto"/>
            </w:pPr>
          </w:p>
        </w:tc>
      </w:tr>
      <w:tr w:rsidR="001833BA" w:rsidRPr="00570AEB" w14:paraId="1D99164D" w14:textId="77777777" w:rsidTr="004B3DB1">
        <w:tc>
          <w:tcPr>
            <w:tcW w:w="669" w:type="dxa"/>
            <w:shd w:val="clear" w:color="auto" w:fill="auto"/>
          </w:tcPr>
          <w:p w14:paraId="67C568E6" w14:textId="07F275C8" w:rsidR="001833BA" w:rsidRDefault="003C52C5" w:rsidP="00211ADC">
            <w:pPr>
              <w:spacing w:after="40" w:line="240" w:lineRule="auto"/>
            </w:pPr>
            <w:r>
              <w:t>9</w:t>
            </w:r>
            <w:r w:rsidR="001833BA">
              <w:t>.</w:t>
            </w:r>
          </w:p>
        </w:tc>
        <w:tc>
          <w:tcPr>
            <w:tcW w:w="2025" w:type="dxa"/>
            <w:shd w:val="clear" w:color="auto" w:fill="auto"/>
          </w:tcPr>
          <w:p w14:paraId="1B5639FD" w14:textId="77777777" w:rsidR="001833BA" w:rsidRPr="00570AEB" w:rsidRDefault="00FC1942" w:rsidP="00211ADC">
            <w:pPr>
              <w:spacing w:after="40" w:line="240" w:lineRule="auto"/>
            </w:pPr>
            <w:r>
              <w:t>Inspektor Ochrony Danych</w:t>
            </w:r>
          </w:p>
        </w:tc>
        <w:tc>
          <w:tcPr>
            <w:tcW w:w="3260" w:type="dxa"/>
            <w:shd w:val="clear" w:color="auto" w:fill="auto"/>
          </w:tcPr>
          <w:p w14:paraId="55FB711B" w14:textId="6430CD30" w:rsidR="001833BA" w:rsidRDefault="001B49E8" w:rsidP="00211ADC">
            <w:pPr>
              <w:spacing w:after="40" w:line="240" w:lineRule="auto"/>
            </w:pPr>
            <w:r>
              <w:t>Uzgodnienie stanowiska - zapisów</w:t>
            </w:r>
            <w:r w:rsidR="001833BA" w:rsidRPr="00B45E62">
              <w:t xml:space="preserve"> umowy</w:t>
            </w:r>
            <w:r w:rsidR="001833BA">
              <w:t xml:space="preserve"> w zakresie dotyczącym powierzenia przetwarzania danych osobowych:</w:t>
            </w:r>
          </w:p>
          <w:p w14:paraId="2A2EFC9D" w14:textId="77777777" w:rsidR="001833BA" w:rsidRPr="00B45E62" w:rsidRDefault="001833BA" w:rsidP="00211ADC">
            <w:pPr>
              <w:spacing w:after="40" w:line="240" w:lineRule="auto"/>
            </w:pPr>
            <w:r w:rsidRPr="00B45E62">
              <w:t>- Jeśli TAK, akceptacja poprzez zaparafowanie u</w:t>
            </w:r>
            <w:r>
              <w:t>mowy,</w:t>
            </w:r>
            <w:r w:rsidRPr="00B45E62">
              <w:t xml:space="preserve"> </w:t>
            </w:r>
          </w:p>
          <w:p w14:paraId="679DEAC6" w14:textId="3F3CA1CC" w:rsidR="001833BA" w:rsidRPr="00570AEB" w:rsidRDefault="001833BA" w:rsidP="00211ADC">
            <w:pPr>
              <w:spacing w:after="40" w:line="240" w:lineRule="auto"/>
            </w:pPr>
            <w:r>
              <w:t>- Jeśli NIE, przejść do pkt </w:t>
            </w:r>
            <w:r w:rsidR="003C52C5">
              <w:t>7</w:t>
            </w:r>
            <w:r w:rsidRPr="00B45E62">
              <w:t>.</w:t>
            </w:r>
          </w:p>
        </w:tc>
        <w:tc>
          <w:tcPr>
            <w:tcW w:w="1701" w:type="dxa"/>
            <w:shd w:val="clear" w:color="auto" w:fill="auto"/>
          </w:tcPr>
          <w:p w14:paraId="3044A2AB" w14:textId="77777777" w:rsidR="001833BA" w:rsidRPr="00570AEB" w:rsidRDefault="001833BA" w:rsidP="00211ADC">
            <w:pPr>
              <w:spacing w:after="40" w:line="240" w:lineRule="auto"/>
            </w:pPr>
            <w:r>
              <w:t>Niezwłocznie</w:t>
            </w:r>
          </w:p>
        </w:tc>
        <w:tc>
          <w:tcPr>
            <w:tcW w:w="1525" w:type="dxa"/>
            <w:shd w:val="clear" w:color="auto" w:fill="auto"/>
          </w:tcPr>
          <w:p w14:paraId="542153CF" w14:textId="77777777" w:rsidR="001833BA" w:rsidRPr="00570AEB" w:rsidRDefault="001833BA" w:rsidP="00211ADC">
            <w:pPr>
              <w:spacing w:after="40" w:line="240" w:lineRule="auto"/>
            </w:pPr>
          </w:p>
        </w:tc>
      </w:tr>
      <w:tr w:rsidR="001833BA" w:rsidRPr="00570AEB" w14:paraId="66AA8AB8" w14:textId="77777777" w:rsidTr="004B3DB1">
        <w:tc>
          <w:tcPr>
            <w:tcW w:w="669" w:type="dxa"/>
            <w:shd w:val="clear" w:color="auto" w:fill="auto"/>
          </w:tcPr>
          <w:p w14:paraId="14F9433E" w14:textId="1417F683" w:rsidR="001833BA" w:rsidRDefault="001833BA" w:rsidP="00211ADC">
            <w:pPr>
              <w:spacing w:after="40" w:line="240" w:lineRule="auto"/>
            </w:pPr>
            <w:r>
              <w:t>1</w:t>
            </w:r>
            <w:r w:rsidR="003C52C5">
              <w:t>0</w:t>
            </w:r>
            <w:r>
              <w:t>.</w:t>
            </w:r>
          </w:p>
        </w:tc>
        <w:tc>
          <w:tcPr>
            <w:tcW w:w="2025" w:type="dxa"/>
            <w:shd w:val="clear" w:color="auto" w:fill="auto"/>
          </w:tcPr>
          <w:p w14:paraId="39956F00" w14:textId="77777777" w:rsidR="001833BA" w:rsidRPr="00570AEB" w:rsidRDefault="001833BA" w:rsidP="00211ADC">
            <w:pPr>
              <w:spacing w:after="40" w:line="240" w:lineRule="auto"/>
            </w:pPr>
            <w:r>
              <w:t>Administrator Systemów Informatycznych</w:t>
            </w:r>
          </w:p>
        </w:tc>
        <w:tc>
          <w:tcPr>
            <w:tcW w:w="3260" w:type="dxa"/>
            <w:shd w:val="clear" w:color="auto" w:fill="auto"/>
          </w:tcPr>
          <w:p w14:paraId="34D025CC" w14:textId="77777777" w:rsidR="001833BA" w:rsidRDefault="001833BA" w:rsidP="00211ADC">
            <w:pPr>
              <w:spacing w:after="40" w:line="240" w:lineRule="auto"/>
            </w:pPr>
            <w:r>
              <w:t>W</w:t>
            </w:r>
            <w:r w:rsidRPr="00B45E62">
              <w:t>eryfikacj</w:t>
            </w:r>
            <w:r>
              <w:t>a</w:t>
            </w:r>
            <w:r w:rsidRPr="00B45E62">
              <w:t xml:space="preserve"> poprawności sporządzenia umowy</w:t>
            </w:r>
            <w:r>
              <w:t xml:space="preserve"> w zakresie dotyczącym powierzenia przetwarzania danych osobowych:</w:t>
            </w:r>
          </w:p>
          <w:p w14:paraId="3046D1EF" w14:textId="77777777" w:rsidR="001833BA" w:rsidRPr="00B45E62" w:rsidRDefault="001833BA" w:rsidP="00211ADC">
            <w:pPr>
              <w:spacing w:after="40" w:line="240" w:lineRule="auto"/>
            </w:pPr>
            <w:r w:rsidRPr="00B45E62">
              <w:t>- Jeśli TAK, akceptacja poprzez zaparafowanie u</w:t>
            </w:r>
            <w:r>
              <w:t>mowy,</w:t>
            </w:r>
            <w:r w:rsidRPr="00B45E62">
              <w:t xml:space="preserve"> </w:t>
            </w:r>
          </w:p>
          <w:p w14:paraId="27F09AF6" w14:textId="7658CC8A" w:rsidR="001833BA" w:rsidRDefault="001833BA" w:rsidP="00211ADC">
            <w:pPr>
              <w:spacing w:after="40" w:line="240" w:lineRule="auto"/>
            </w:pPr>
            <w:r>
              <w:t>- Jeśli NIE, przejść do pkt </w:t>
            </w:r>
            <w:r w:rsidR="003C52C5">
              <w:t>7</w:t>
            </w:r>
            <w:r w:rsidRPr="00B45E62">
              <w:t>.</w:t>
            </w:r>
          </w:p>
          <w:p w14:paraId="5475A0BD" w14:textId="77777777" w:rsidR="001833BA" w:rsidRPr="00570AEB" w:rsidRDefault="001833BA" w:rsidP="00211ADC">
            <w:pPr>
              <w:spacing w:after="40" w:line="240" w:lineRule="auto"/>
            </w:pPr>
            <w:r>
              <w:t xml:space="preserve">Niniejszy punkt ma zastosowanie, w przypadku gdy zlecenie czynności powierzenia przetwarzania danych osobowych dotyczyć będzie przetwarzania danych w systemie informatycznym. </w:t>
            </w:r>
          </w:p>
        </w:tc>
        <w:tc>
          <w:tcPr>
            <w:tcW w:w="1701" w:type="dxa"/>
            <w:shd w:val="clear" w:color="auto" w:fill="auto"/>
          </w:tcPr>
          <w:p w14:paraId="3FA4568A" w14:textId="77777777" w:rsidR="001833BA" w:rsidRPr="00570AEB" w:rsidRDefault="001833BA" w:rsidP="00211ADC">
            <w:pPr>
              <w:spacing w:after="40" w:line="240" w:lineRule="auto"/>
            </w:pPr>
            <w:r>
              <w:t>Niezwłocznie</w:t>
            </w:r>
          </w:p>
        </w:tc>
        <w:tc>
          <w:tcPr>
            <w:tcW w:w="1525" w:type="dxa"/>
            <w:shd w:val="clear" w:color="auto" w:fill="auto"/>
          </w:tcPr>
          <w:p w14:paraId="1E98CAD8" w14:textId="77777777" w:rsidR="001833BA" w:rsidRPr="00570AEB" w:rsidRDefault="001833BA" w:rsidP="00211ADC">
            <w:pPr>
              <w:spacing w:after="40" w:line="240" w:lineRule="auto"/>
            </w:pPr>
          </w:p>
        </w:tc>
      </w:tr>
      <w:tr w:rsidR="00570AEB" w:rsidRPr="00570AEB" w14:paraId="5C84C228" w14:textId="77777777" w:rsidTr="004B3DB1">
        <w:tc>
          <w:tcPr>
            <w:tcW w:w="669" w:type="dxa"/>
            <w:shd w:val="clear" w:color="auto" w:fill="auto"/>
          </w:tcPr>
          <w:p w14:paraId="3798B546" w14:textId="47ABB8E0" w:rsidR="00570AEB" w:rsidRPr="00570AEB" w:rsidRDefault="00AA4C63" w:rsidP="00211ADC">
            <w:pPr>
              <w:spacing w:after="40" w:line="240" w:lineRule="auto"/>
            </w:pPr>
            <w:r>
              <w:t>1</w:t>
            </w:r>
            <w:r w:rsidR="003C52C5">
              <w:t>1</w:t>
            </w:r>
            <w:r w:rsidR="00570AEB" w:rsidRPr="00570AEB">
              <w:t>.</w:t>
            </w:r>
          </w:p>
        </w:tc>
        <w:tc>
          <w:tcPr>
            <w:tcW w:w="2025" w:type="dxa"/>
            <w:shd w:val="clear" w:color="auto" w:fill="auto"/>
          </w:tcPr>
          <w:p w14:paraId="786EFEA4" w14:textId="77777777" w:rsidR="00570AEB" w:rsidRPr="00570AEB" w:rsidRDefault="00570AEB" w:rsidP="00211ADC">
            <w:pPr>
              <w:spacing w:after="40" w:line="240" w:lineRule="auto"/>
            </w:pPr>
            <w:r w:rsidRPr="00570AEB">
              <w:t>Radca Prawny</w:t>
            </w:r>
          </w:p>
        </w:tc>
        <w:tc>
          <w:tcPr>
            <w:tcW w:w="3260" w:type="dxa"/>
            <w:shd w:val="clear" w:color="auto" w:fill="auto"/>
          </w:tcPr>
          <w:p w14:paraId="552BCCF7" w14:textId="77777777" w:rsidR="00570AEB" w:rsidRPr="00570AEB" w:rsidRDefault="00570AEB" w:rsidP="00211ADC">
            <w:pPr>
              <w:spacing w:after="40" w:line="240" w:lineRule="auto"/>
            </w:pPr>
            <w:r w:rsidRPr="00570AEB">
              <w:t xml:space="preserve">Weryfikacja umowy o dofinansowanie projektu pozakonkursowego PUP pod względem formalno-prawnym: </w:t>
            </w:r>
          </w:p>
          <w:p w14:paraId="0C631572" w14:textId="77777777" w:rsidR="00570AEB" w:rsidRPr="00570AEB" w:rsidRDefault="00570AEB" w:rsidP="00211ADC">
            <w:pPr>
              <w:spacing w:after="40" w:line="240" w:lineRule="auto"/>
            </w:pPr>
            <w:r w:rsidRPr="00570AEB">
              <w:t>- Jeśli TAK, akceptacja poprzez podpis na umowie,</w:t>
            </w:r>
          </w:p>
          <w:p w14:paraId="503A779A" w14:textId="21E05533" w:rsidR="00570AEB" w:rsidRPr="00570AEB" w:rsidRDefault="00570AEB" w:rsidP="00211ADC">
            <w:pPr>
              <w:spacing w:after="40" w:line="240" w:lineRule="auto"/>
            </w:pPr>
            <w:r w:rsidRPr="00570AEB">
              <w:t xml:space="preserve">- Jeśli NIE, przejść do pkt </w:t>
            </w:r>
            <w:r w:rsidR="003C52C5">
              <w:t>7</w:t>
            </w:r>
            <w:r w:rsidRPr="00570AEB">
              <w:t>.</w:t>
            </w:r>
          </w:p>
        </w:tc>
        <w:tc>
          <w:tcPr>
            <w:tcW w:w="1701" w:type="dxa"/>
            <w:shd w:val="clear" w:color="auto" w:fill="auto"/>
          </w:tcPr>
          <w:p w14:paraId="6E0B29D5" w14:textId="77777777" w:rsidR="00570AEB" w:rsidRPr="00570AEB" w:rsidRDefault="00570AEB" w:rsidP="00211ADC">
            <w:pPr>
              <w:spacing w:after="40" w:line="240" w:lineRule="auto"/>
            </w:pPr>
            <w:r w:rsidRPr="00570AEB">
              <w:t>Niezwłocznie</w:t>
            </w:r>
          </w:p>
        </w:tc>
        <w:tc>
          <w:tcPr>
            <w:tcW w:w="1525" w:type="dxa"/>
            <w:shd w:val="clear" w:color="auto" w:fill="auto"/>
          </w:tcPr>
          <w:p w14:paraId="3D50B6E2" w14:textId="77777777" w:rsidR="00570AEB" w:rsidRPr="00570AEB" w:rsidRDefault="00570AEB" w:rsidP="00211ADC">
            <w:pPr>
              <w:spacing w:after="40" w:line="240" w:lineRule="auto"/>
            </w:pPr>
          </w:p>
        </w:tc>
      </w:tr>
      <w:tr w:rsidR="00570AEB" w:rsidRPr="00570AEB" w14:paraId="6ABAE434" w14:textId="77777777" w:rsidTr="004B3DB1">
        <w:tc>
          <w:tcPr>
            <w:tcW w:w="669" w:type="dxa"/>
            <w:shd w:val="clear" w:color="auto" w:fill="auto"/>
          </w:tcPr>
          <w:p w14:paraId="6C19725D" w14:textId="3631479D" w:rsidR="00570AEB" w:rsidRPr="00570AEB" w:rsidRDefault="00570AEB" w:rsidP="00211ADC">
            <w:pPr>
              <w:spacing w:after="40" w:line="240" w:lineRule="auto"/>
            </w:pPr>
            <w:r w:rsidRPr="00570AEB">
              <w:t>1</w:t>
            </w:r>
            <w:r w:rsidR="003C52C5">
              <w:t>2</w:t>
            </w:r>
            <w:r w:rsidRPr="00570AEB">
              <w:t>.</w:t>
            </w:r>
          </w:p>
        </w:tc>
        <w:tc>
          <w:tcPr>
            <w:tcW w:w="2025" w:type="dxa"/>
            <w:shd w:val="clear" w:color="auto" w:fill="auto"/>
          </w:tcPr>
          <w:p w14:paraId="274540F7" w14:textId="45F1B457" w:rsidR="00570AEB" w:rsidRPr="00570AEB" w:rsidRDefault="00570AEB" w:rsidP="00211ADC">
            <w:pPr>
              <w:spacing w:after="40" w:line="240" w:lineRule="auto"/>
            </w:pPr>
            <w:r w:rsidRPr="00570AEB">
              <w:t xml:space="preserve">Kierownik </w:t>
            </w:r>
            <w:r w:rsidR="001B49E8" w:rsidRPr="001B49E8">
              <w:t>Zespołu ds. Programowania, Oceny i Wyboru Projektów</w:t>
            </w:r>
          </w:p>
        </w:tc>
        <w:tc>
          <w:tcPr>
            <w:tcW w:w="3260" w:type="dxa"/>
            <w:shd w:val="clear" w:color="auto" w:fill="auto"/>
          </w:tcPr>
          <w:p w14:paraId="26D9FBDB" w14:textId="77777777" w:rsidR="00570AEB" w:rsidRPr="00570AEB" w:rsidRDefault="00570AEB" w:rsidP="00211ADC">
            <w:pPr>
              <w:spacing w:after="40" w:line="240" w:lineRule="auto"/>
            </w:pPr>
            <w:r w:rsidRPr="00570AEB">
              <w:t>Po zaakceptowaniu przez Radcę Prawnego umowy o dofinansowanie projektu pozakonkursowego PUP przekazanie jej wraz z  pismem do Dyrektora WUP w celu zatwierdzenia.</w:t>
            </w:r>
          </w:p>
        </w:tc>
        <w:tc>
          <w:tcPr>
            <w:tcW w:w="1701" w:type="dxa"/>
            <w:shd w:val="clear" w:color="auto" w:fill="auto"/>
          </w:tcPr>
          <w:p w14:paraId="139FB5E9" w14:textId="77777777" w:rsidR="00570AEB" w:rsidRPr="00570AEB" w:rsidRDefault="00570AEB" w:rsidP="00211ADC">
            <w:pPr>
              <w:spacing w:after="40" w:line="240" w:lineRule="auto"/>
            </w:pPr>
            <w:r w:rsidRPr="00570AEB">
              <w:t>Niezwłocznie</w:t>
            </w:r>
          </w:p>
        </w:tc>
        <w:tc>
          <w:tcPr>
            <w:tcW w:w="1525" w:type="dxa"/>
            <w:shd w:val="clear" w:color="auto" w:fill="auto"/>
          </w:tcPr>
          <w:p w14:paraId="71126BB5" w14:textId="77777777" w:rsidR="00570AEB" w:rsidRPr="00570AEB" w:rsidRDefault="00570AEB" w:rsidP="00211ADC">
            <w:pPr>
              <w:spacing w:after="40" w:line="240" w:lineRule="auto"/>
            </w:pPr>
          </w:p>
        </w:tc>
      </w:tr>
      <w:tr w:rsidR="00570AEB" w:rsidRPr="00570AEB" w14:paraId="3F83B887" w14:textId="77777777" w:rsidTr="004B3DB1">
        <w:trPr>
          <w:trHeight w:val="70"/>
        </w:trPr>
        <w:tc>
          <w:tcPr>
            <w:tcW w:w="669" w:type="dxa"/>
            <w:shd w:val="clear" w:color="auto" w:fill="auto"/>
          </w:tcPr>
          <w:p w14:paraId="1ED19CFF" w14:textId="64A03828" w:rsidR="00570AEB" w:rsidRPr="00570AEB" w:rsidRDefault="00570AEB" w:rsidP="00211ADC">
            <w:pPr>
              <w:spacing w:after="40" w:line="240" w:lineRule="auto"/>
            </w:pPr>
            <w:r w:rsidRPr="00570AEB">
              <w:t>1</w:t>
            </w:r>
            <w:r w:rsidR="00510A03">
              <w:t>3</w:t>
            </w:r>
            <w:r w:rsidRPr="00570AEB">
              <w:t>.</w:t>
            </w:r>
          </w:p>
        </w:tc>
        <w:tc>
          <w:tcPr>
            <w:tcW w:w="2025" w:type="dxa"/>
            <w:shd w:val="clear" w:color="auto" w:fill="auto"/>
          </w:tcPr>
          <w:p w14:paraId="6A80B102" w14:textId="77777777" w:rsidR="00570AEB" w:rsidRPr="00570AEB" w:rsidRDefault="00570AEB" w:rsidP="00211ADC">
            <w:pPr>
              <w:spacing w:after="40" w:line="240" w:lineRule="auto"/>
            </w:pPr>
            <w:r w:rsidRPr="00570AEB">
              <w:t>Dyrektor WUP</w:t>
            </w:r>
          </w:p>
        </w:tc>
        <w:tc>
          <w:tcPr>
            <w:tcW w:w="3260" w:type="dxa"/>
            <w:shd w:val="clear" w:color="auto" w:fill="auto"/>
          </w:tcPr>
          <w:p w14:paraId="661399C7" w14:textId="77777777" w:rsidR="00570AEB" w:rsidRPr="00570AEB" w:rsidRDefault="00570AEB" w:rsidP="00211ADC">
            <w:pPr>
              <w:spacing w:after="40" w:line="240" w:lineRule="auto"/>
            </w:pPr>
            <w:r w:rsidRPr="00570AEB">
              <w:t>Weryfikacja umowy o dofinansowanie projektu pozakonkursowego PUP oraz ww. pisma:</w:t>
            </w:r>
          </w:p>
          <w:p w14:paraId="18FF5165" w14:textId="77777777" w:rsidR="00570AEB" w:rsidRPr="00570AEB" w:rsidRDefault="00570AEB" w:rsidP="00211ADC">
            <w:pPr>
              <w:spacing w:after="40" w:line="240" w:lineRule="auto"/>
            </w:pPr>
            <w:r w:rsidRPr="00570AEB">
              <w:t>- Jeśli TAK, zatwierdzenie umowy poprzez zaparafowanie każdej ze stron dwóch egzemplarzy umowy o dofinansowanie projektu pozakonkursowego PUP oraz podpisanie ww. pisma,</w:t>
            </w:r>
          </w:p>
          <w:p w14:paraId="15E24AF6" w14:textId="71974C77" w:rsidR="00570AEB" w:rsidRPr="00570AEB" w:rsidRDefault="00570AEB" w:rsidP="00211ADC">
            <w:pPr>
              <w:spacing w:after="40" w:line="240" w:lineRule="auto"/>
            </w:pPr>
            <w:r w:rsidRPr="00570AEB">
              <w:t>- Jeśli NIE, przejść do pkt </w:t>
            </w:r>
            <w:r w:rsidR="00510A03">
              <w:t>7</w:t>
            </w:r>
            <w:r w:rsidRPr="00570AEB">
              <w:t xml:space="preserve">. </w:t>
            </w:r>
          </w:p>
        </w:tc>
        <w:tc>
          <w:tcPr>
            <w:tcW w:w="1701" w:type="dxa"/>
            <w:shd w:val="clear" w:color="auto" w:fill="auto"/>
          </w:tcPr>
          <w:p w14:paraId="25628CD8" w14:textId="77777777" w:rsidR="00570AEB" w:rsidRPr="00570AEB" w:rsidRDefault="00570AEB" w:rsidP="00211ADC">
            <w:pPr>
              <w:spacing w:after="40" w:line="240" w:lineRule="auto"/>
            </w:pPr>
            <w:r w:rsidRPr="00570AEB">
              <w:t>Niezwłocznie</w:t>
            </w:r>
          </w:p>
        </w:tc>
        <w:tc>
          <w:tcPr>
            <w:tcW w:w="1525" w:type="dxa"/>
            <w:shd w:val="clear" w:color="auto" w:fill="auto"/>
          </w:tcPr>
          <w:p w14:paraId="50C20D44" w14:textId="77777777" w:rsidR="00570AEB" w:rsidRPr="00570AEB" w:rsidRDefault="00570AEB" w:rsidP="00211ADC">
            <w:pPr>
              <w:spacing w:after="40" w:line="240" w:lineRule="auto"/>
            </w:pPr>
          </w:p>
        </w:tc>
      </w:tr>
      <w:tr w:rsidR="00570AEB" w:rsidRPr="00570AEB" w14:paraId="1CDEBA31" w14:textId="77777777" w:rsidTr="004B3DB1">
        <w:tc>
          <w:tcPr>
            <w:tcW w:w="669" w:type="dxa"/>
            <w:shd w:val="clear" w:color="auto" w:fill="auto"/>
          </w:tcPr>
          <w:p w14:paraId="3B4AF02E" w14:textId="545D6DAF" w:rsidR="00570AEB" w:rsidRPr="00570AEB" w:rsidRDefault="00570AEB" w:rsidP="00211ADC">
            <w:pPr>
              <w:spacing w:after="40" w:line="240" w:lineRule="auto"/>
            </w:pPr>
            <w:r w:rsidRPr="00570AEB">
              <w:t>1</w:t>
            </w:r>
            <w:r w:rsidR="00510A03">
              <w:t>4</w:t>
            </w:r>
            <w:r w:rsidRPr="00570AEB">
              <w:t>.</w:t>
            </w:r>
          </w:p>
        </w:tc>
        <w:tc>
          <w:tcPr>
            <w:tcW w:w="2025" w:type="dxa"/>
            <w:shd w:val="clear" w:color="auto" w:fill="auto"/>
          </w:tcPr>
          <w:p w14:paraId="44ECE615" w14:textId="537F471A" w:rsidR="00570AEB" w:rsidRPr="00570AEB" w:rsidRDefault="004C518D" w:rsidP="00211ADC">
            <w:pPr>
              <w:spacing w:after="40" w:line="240" w:lineRule="auto"/>
            </w:pPr>
            <w:r>
              <w:t>Obsługa kancelaryjna</w:t>
            </w:r>
            <w:r w:rsidR="00570AEB" w:rsidRPr="00570AEB">
              <w:t xml:space="preserve"> WUP</w:t>
            </w:r>
          </w:p>
        </w:tc>
        <w:tc>
          <w:tcPr>
            <w:tcW w:w="3260" w:type="dxa"/>
            <w:shd w:val="clear" w:color="auto" w:fill="auto"/>
          </w:tcPr>
          <w:p w14:paraId="4F439782" w14:textId="77777777" w:rsidR="00570AEB" w:rsidRPr="00570AEB" w:rsidRDefault="00570AEB" w:rsidP="00211ADC">
            <w:pPr>
              <w:spacing w:after="40" w:line="240" w:lineRule="auto"/>
            </w:pPr>
            <w:r w:rsidRPr="00570AEB">
              <w:t>Przekazanie umowy o dofinansowanie projektu pozakonkursowego PUP wraz z ww. pismem do Powiatowego Urzędu Pracy (listem poleconym za zwrotnym potwierdzeniem odbioru).</w:t>
            </w:r>
          </w:p>
        </w:tc>
        <w:tc>
          <w:tcPr>
            <w:tcW w:w="1701" w:type="dxa"/>
            <w:shd w:val="clear" w:color="auto" w:fill="auto"/>
          </w:tcPr>
          <w:p w14:paraId="6F1834EF" w14:textId="77777777" w:rsidR="00570AEB" w:rsidRPr="00570AEB" w:rsidRDefault="00570AEB" w:rsidP="00211ADC">
            <w:pPr>
              <w:spacing w:after="40" w:line="240" w:lineRule="auto"/>
            </w:pPr>
            <w:r w:rsidRPr="00570AEB">
              <w:t>Niezwłocznie</w:t>
            </w:r>
          </w:p>
        </w:tc>
        <w:tc>
          <w:tcPr>
            <w:tcW w:w="1525" w:type="dxa"/>
            <w:shd w:val="clear" w:color="auto" w:fill="auto"/>
          </w:tcPr>
          <w:p w14:paraId="0EB3A572" w14:textId="77777777" w:rsidR="00570AEB" w:rsidRPr="00570AEB" w:rsidRDefault="00570AEB" w:rsidP="00211ADC">
            <w:pPr>
              <w:spacing w:after="40" w:line="240" w:lineRule="auto"/>
            </w:pPr>
            <w:r w:rsidRPr="00570AEB">
              <w:t>PUP</w:t>
            </w:r>
          </w:p>
        </w:tc>
      </w:tr>
      <w:tr w:rsidR="00570AEB" w:rsidRPr="00570AEB" w14:paraId="64A42862" w14:textId="77777777" w:rsidTr="004B3DB1">
        <w:trPr>
          <w:trHeight w:val="552"/>
        </w:trPr>
        <w:tc>
          <w:tcPr>
            <w:tcW w:w="669" w:type="dxa"/>
            <w:shd w:val="clear" w:color="auto" w:fill="auto"/>
          </w:tcPr>
          <w:p w14:paraId="2799B0FC" w14:textId="1F45C78A" w:rsidR="00570AEB" w:rsidRPr="00570AEB" w:rsidRDefault="00570AEB" w:rsidP="00211ADC">
            <w:pPr>
              <w:spacing w:after="40" w:line="240" w:lineRule="auto"/>
            </w:pPr>
            <w:r w:rsidRPr="00570AEB">
              <w:t>1</w:t>
            </w:r>
            <w:r w:rsidR="00510A03">
              <w:t>5</w:t>
            </w:r>
            <w:r w:rsidRPr="00570AEB">
              <w:t>.</w:t>
            </w:r>
          </w:p>
          <w:p w14:paraId="4E277C74" w14:textId="77777777" w:rsidR="00570AEB" w:rsidRPr="00570AEB" w:rsidRDefault="00570AEB" w:rsidP="00211ADC">
            <w:pPr>
              <w:spacing w:after="40" w:line="240" w:lineRule="auto"/>
            </w:pPr>
          </w:p>
        </w:tc>
        <w:tc>
          <w:tcPr>
            <w:tcW w:w="2025" w:type="dxa"/>
            <w:shd w:val="clear" w:color="auto" w:fill="auto"/>
          </w:tcPr>
          <w:p w14:paraId="5BDE3DDD" w14:textId="54D7A003" w:rsidR="00570AEB" w:rsidRPr="00570AEB" w:rsidRDefault="004C518D" w:rsidP="00211ADC">
            <w:pPr>
              <w:spacing w:after="40" w:line="240" w:lineRule="auto"/>
            </w:pPr>
            <w:r>
              <w:t>Obsługa kancelaryjna</w:t>
            </w:r>
            <w:r w:rsidR="00570AEB" w:rsidRPr="00570AEB">
              <w:t xml:space="preserve"> WUP</w:t>
            </w:r>
          </w:p>
          <w:p w14:paraId="77F82B50" w14:textId="77777777" w:rsidR="00570AEB" w:rsidRPr="00570AEB" w:rsidRDefault="00570AEB" w:rsidP="00211ADC">
            <w:pPr>
              <w:spacing w:after="40" w:line="240" w:lineRule="auto"/>
            </w:pPr>
            <w:r w:rsidRPr="00570AEB">
              <w:t>Dyrektor WUP/ Wicedyrektor WUP</w:t>
            </w:r>
          </w:p>
          <w:p w14:paraId="24637048" w14:textId="424542F7" w:rsidR="00AA4C63" w:rsidRPr="00570AEB" w:rsidRDefault="00AA4C63" w:rsidP="00211ADC">
            <w:pPr>
              <w:spacing w:after="40" w:line="240" w:lineRule="auto"/>
            </w:pPr>
            <w:r>
              <w:t xml:space="preserve">Kierownik </w:t>
            </w:r>
            <w:r w:rsidR="001B49E8" w:rsidRPr="001B49E8">
              <w:t>Zespołu ds. Programowania, Oceny i Wyboru Projektów</w:t>
            </w:r>
          </w:p>
        </w:tc>
        <w:tc>
          <w:tcPr>
            <w:tcW w:w="3260" w:type="dxa"/>
            <w:shd w:val="clear" w:color="auto" w:fill="auto"/>
          </w:tcPr>
          <w:p w14:paraId="15D73C8C" w14:textId="6155AABC" w:rsidR="00570AEB" w:rsidRPr="00570AEB" w:rsidRDefault="00570AEB" w:rsidP="00211ADC">
            <w:pPr>
              <w:spacing w:after="40" w:line="240" w:lineRule="auto"/>
            </w:pPr>
            <w:r w:rsidRPr="00570AEB">
              <w:t xml:space="preserve">Rejestracja pisma Powiatowego Urzędu Pracy przekazującego podpisane umowy o dofinansowanie projektu pozakonkursowego PUP i przekazanie otrzymanych dokumentów Dyrektorowi WUP/ Wicedyrektorowi WUP celem zadekretowania na Kierownika </w:t>
            </w:r>
            <w:r w:rsidR="00510A03" w:rsidRPr="001B49E8">
              <w:t>Zespołu ds. Programowania, Oceny i Wyboru Projektów</w:t>
            </w:r>
            <w:r w:rsidRPr="00570AEB">
              <w:t xml:space="preserve">, który poprzez dekretację przekazuje sprawę wyznaczonemu </w:t>
            </w:r>
            <w:r w:rsidR="00AA4C63">
              <w:t>P</w:t>
            </w:r>
            <w:r w:rsidRPr="00570AEB">
              <w:t>racownikowi</w:t>
            </w:r>
            <w:r w:rsidR="00AA4C63">
              <w:t xml:space="preserve"> </w:t>
            </w:r>
            <w:r w:rsidR="001B49E8">
              <w:t>Zespołu</w:t>
            </w:r>
            <w:r w:rsidRPr="00570AEB">
              <w:t>.</w:t>
            </w:r>
          </w:p>
        </w:tc>
        <w:tc>
          <w:tcPr>
            <w:tcW w:w="1701" w:type="dxa"/>
            <w:shd w:val="clear" w:color="auto" w:fill="auto"/>
          </w:tcPr>
          <w:p w14:paraId="7D3A77C9" w14:textId="77777777" w:rsidR="00570AEB" w:rsidRPr="00570AEB" w:rsidRDefault="00570AEB" w:rsidP="00211ADC">
            <w:pPr>
              <w:spacing w:after="40" w:line="240" w:lineRule="auto"/>
            </w:pPr>
            <w:r w:rsidRPr="00570AEB">
              <w:t>Niezwłocznie</w:t>
            </w:r>
          </w:p>
          <w:p w14:paraId="47124B50" w14:textId="77777777" w:rsidR="00570AEB" w:rsidRPr="00570AEB" w:rsidRDefault="00570AEB" w:rsidP="00211ADC">
            <w:pPr>
              <w:spacing w:after="40" w:line="240" w:lineRule="auto"/>
            </w:pPr>
          </w:p>
        </w:tc>
        <w:tc>
          <w:tcPr>
            <w:tcW w:w="1525" w:type="dxa"/>
            <w:shd w:val="clear" w:color="auto" w:fill="auto"/>
          </w:tcPr>
          <w:p w14:paraId="23E0081E" w14:textId="77777777" w:rsidR="00570AEB" w:rsidRPr="00570AEB" w:rsidRDefault="00570AEB" w:rsidP="00211ADC">
            <w:pPr>
              <w:spacing w:after="40" w:line="240" w:lineRule="auto"/>
            </w:pPr>
            <w:r w:rsidRPr="00570AEB">
              <w:t>PUP</w:t>
            </w:r>
          </w:p>
        </w:tc>
      </w:tr>
      <w:tr w:rsidR="00570AEB" w:rsidRPr="00570AEB" w14:paraId="46BC3711" w14:textId="77777777" w:rsidTr="004B3DB1">
        <w:tc>
          <w:tcPr>
            <w:tcW w:w="669" w:type="dxa"/>
            <w:shd w:val="clear" w:color="auto" w:fill="auto"/>
          </w:tcPr>
          <w:p w14:paraId="08AE2E5E" w14:textId="2E83E549" w:rsidR="00570AEB" w:rsidRPr="00570AEB" w:rsidRDefault="00570AEB" w:rsidP="00211ADC">
            <w:pPr>
              <w:spacing w:after="40" w:line="240" w:lineRule="auto"/>
            </w:pPr>
            <w:r w:rsidRPr="00570AEB">
              <w:t>1</w:t>
            </w:r>
            <w:r w:rsidR="00510A03">
              <w:t>6</w:t>
            </w:r>
            <w:r w:rsidRPr="00570AEB">
              <w:t>.</w:t>
            </w:r>
          </w:p>
        </w:tc>
        <w:tc>
          <w:tcPr>
            <w:tcW w:w="2025" w:type="dxa"/>
            <w:shd w:val="clear" w:color="auto" w:fill="auto"/>
          </w:tcPr>
          <w:p w14:paraId="1D357BCE" w14:textId="14FFE615" w:rsidR="00570AEB" w:rsidRPr="00570AEB" w:rsidRDefault="00570AEB" w:rsidP="00211ADC">
            <w:pPr>
              <w:spacing w:after="40" w:line="240" w:lineRule="auto"/>
            </w:pPr>
            <w:r w:rsidRPr="00570AEB">
              <w:t xml:space="preserve">Pracownik </w:t>
            </w:r>
            <w:r w:rsidR="001B49E8" w:rsidRPr="001B49E8">
              <w:t>Zespołu ds. Programowania, Oceny i Wyboru Projektów</w:t>
            </w:r>
          </w:p>
        </w:tc>
        <w:tc>
          <w:tcPr>
            <w:tcW w:w="3260" w:type="dxa"/>
            <w:shd w:val="clear" w:color="auto" w:fill="auto"/>
          </w:tcPr>
          <w:p w14:paraId="27DB5565" w14:textId="77777777" w:rsidR="00570AEB" w:rsidRPr="00570AEB" w:rsidRDefault="00570AEB" w:rsidP="00211ADC">
            <w:pPr>
              <w:spacing w:after="40" w:line="240" w:lineRule="auto"/>
            </w:pPr>
            <w:r w:rsidRPr="00570AEB">
              <w:t xml:space="preserve">Weryfikacja przesłanych przez Powiatowy Urząd Pracy umów o dofinansowanie projektu pozakonkursowego PUP (sprawdzenie czy każda ze stron dwóch egzemplarzy umowy o dofinansowanie projektu pozakonkursowego PUP została parafowana i czy umowy zostały podpisane przez upoważnione osoby). </w:t>
            </w:r>
          </w:p>
          <w:p w14:paraId="2467C914" w14:textId="4F5826D5" w:rsidR="00570AEB" w:rsidRPr="00570AEB" w:rsidRDefault="00570AEB" w:rsidP="00211ADC">
            <w:pPr>
              <w:spacing w:after="40" w:line="240" w:lineRule="auto"/>
            </w:pPr>
            <w:r w:rsidRPr="00570AEB">
              <w:t xml:space="preserve">Przygotowanie pisma przekazującego jeden egzemplarz umowy do Powiatowego Urzędu Pracy oraz pisma przekazującego kopię umowy poświadczoną za zgodność z oryginałem   do </w:t>
            </w:r>
            <w:r w:rsidR="00B05728">
              <w:t>Departamentu</w:t>
            </w:r>
            <w:r w:rsidR="00B05728" w:rsidRPr="00570AEB">
              <w:t xml:space="preserve"> </w:t>
            </w:r>
            <w:r w:rsidRPr="00570AEB">
              <w:t>Budżetu w M</w:t>
            </w:r>
            <w:r w:rsidR="00AA4C63">
              <w:t>R</w:t>
            </w:r>
            <w:r w:rsidRPr="00570AEB">
              <w:t>iPS.</w:t>
            </w:r>
          </w:p>
          <w:p w14:paraId="3C99BF62" w14:textId="77777777" w:rsidR="00570AEB" w:rsidRPr="00570AEB" w:rsidRDefault="00570AEB" w:rsidP="00211ADC">
            <w:pPr>
              <w:spacing w:after="40" w:line="240" w:lineRule="auto"/>
            </w:pPr>
            <w:r w:rsidRPr="00570AEB">
              <w:t>W przypadku wykrycia braków formalnych powyższe dokumenty są przesyłane wraz z pismem  do Powiatowego Urzędu Pracy w celu uzupełnienia.</w:t>
            </w:r>
          </w:p>
        </w:tc>
        <w:tc>
          <w:tcPr>
            <w:tcW w:w="1701" w:type="dxa"/>
            <w:shd w:val="clear" w:color="auto" w:fill="auto"/>
          </w:tcPr>
          <w:p w14:paraId="714FF880" w14:textId="77777777" w:rsidR="00570AEB" w:rsidRPr="00570AEB" w:rsidRDefault="00570AEB" w:rsidP="00211ADC">
            <w:pPr>
              <w:spacing w:after="40" w:line="240" w:lineRule="auto"/>
            </w:pPr>
            <w:r w:rsidRPr="00570AEB">
              <w:t>Niezwłocznie</w:t>
            </w:r>
          </w:p>
        </w:tc>
        <w:tc>
          <w:tcPr>
            <w:tcW w:w="1525" w:type="dxa"/>
            <w:shd w:val="clear" w:color="auto" w:fill="auto"/>
          </w:tcPr>
          <w:p w14:paraId="23FD47E7" w14:textId="77777777" w:rsidR="00570AEB" w:rsidRPr="00570AEB" w:rsidRDefault="00570AEB" w:rsidP="00211ADC">
            <w:pPr>
              <w:spacing w:after="40" w:line="240" w:lineRule="auto"/>
            </w:pPr>
          </w:p>
        </w:tc>
      </w:tr>
      <w:tr w:rsidR="004B3DB1" w:rsidRPr="00570AEB" w14:paraId="27134FCC" w14:textId="77777777" w:rsidTr="004B3DB1">
        <w:tc>
          <w:tcPr>
            <w:tcW w:w="669" w:type="dxa"/>
            <w:shd w:val="clear" w:color="auto" w:fill="auto"/>
          </w:tcPr>
          <w:p w14:paraId="11E626DE" w14:textId="382A6ED3" w:rsidR="004B3DB1" w:rsidRPr="00570AEB" w:rsidRDefault="0026669D" w:rsidP="004B3DB1">
            <w:pPr>
              <w:spacing w:after="40" w:line="240" w:lineRule="auto"/>
            </w:pPr>
            <w:r>
              <w:t>1</w:t>
            </w:r>
            <w:r w:rsidR="00510A03">
              <w:t>7</w:t>
            </w:r>
            <w:r>
              <w:t>.</w:t>
            </w:r>
          </w:p>
        </w:tc>
        <w:tc>
          <w:tcPr>
            <w:tcW w:w="2025" w:type="dxa"/>
            <w:shd w:val="clear" w:color="auto" w:fill="auto"/>
          </w:tcPr>
          <w:p w14:paraId="456DBB8F" w14:textId="4EEA5B29" w:rsidR="004B3DB1" w:rsidRPr="00570AEB" w:rsidRDefault="004B3DB1" w:rsidP="004B3DB1">
            <w:pPr>
              <w:spacing w:after="40" w:line="240" w:lineRule="auto"/>
            </w:pPr>
            <w:r>
              <w:t xml:space="preserve">Pracownik </w:t>
            </w:r>
            <w:r w:rsidR="00DE182C" w:rsidRPr="00DE182C">
              <w:t>Zespołu ds. Programowania, Oceny i Wyboru Projektów</w:t>
            </w:r>
          </w:p>
        </w:tc>
        <w:tc>
          <w:tcPr>
            <w:tcW w:w="3260" w:type="dxa"/>
            <w:shd w:val="clear" w:color="auto" w:fill="auto"/>
          </w:tcPr>
          <w:p w14:paraId="0C3CC68F" w14:textId="11430048" w:rsidR="004B3DB1" w:rsidRDefault="004B3DB1" w:rsidP="004B3DB1">
            <w:pPr>
              <w:spacing w:after="40" w:line="240" w:lineRule="auto"/>
              <w:rPr>
                <w:rFonts w:cstheme="minorHAnsi"/>
              </w:rPr>
            </w:pPr>
            <w:r>
              <w:rPr>
                <w:rFonts w:cstheme="minorHAnsi"/>
              </w:rPr>
              <w:t xml:space="preserve">Bezpośrednio przed zawarciem umowy o dofinansowanie projektu </w:t>
            </w:r>
            <w:r w:rsidR="0026669D" w:rsidRPr="0026669D">
              <w:rPr>
                <w:rFonts w:cstheme="minorHAnsi"/>
              </w:rPr>
              <w:t xml:space="preserve">pozakonkursowego PUP </w:t>
            </w:r>
            <w:r>
              <w:rPr>
                <w:rFonts w:cstheme="minorHAnsi"/>
              </w:rPr>
              <w:t>ustalenie, czy względem wnioskodawcy oraz podmiotów z nim powiązanych zastosowano środki sankcyjne, o których mowa w ustawie</w:t>
            </w:r>
            <w:r w:rsidRPr="00D567EA">
              <w:rPr>
                <w:rFonts w:cstheme="minorHAnsi"/>
                <w:vertAlign w:val="superscript"/>
              </w:rPr>
              <w:footnoteReference w:id="4"/>
            </w:r>
            <w:r>
              <w:rPr>
                <w:rFonts w:cstheme="minorHAnsi"/>
              </w:rPr>
              <w:t>.</w:t>
            </w:r>
          </w:p>
          <w:p w14:paraId="129A1DAA" w14:textId="77777777" w:rsidR="004B3DB1" w:rsidRDefault="004B3DB1" w:rsidP="004B3DB1">
            <w:pPr>
              <w:spacing w:before="240" w:after="40" w:line="240" w:lineRule="auto"/>
              <w:ind w:left="-45"/>
              <w:rPr>
                <w:rFonts w:cstheme="minorHAnsi"/>
              </w:rPr>
            </w:pPr>
            <w:r>
              <w:rPr>
                <w:rFonts w:cstheme="minorHAnsi"/>
              </w:rPr>
              <w:t>Sporządzenie notatki służbowej z przeprowadzonej weryfikacji, w której wskazywany jest jej wynik.</w:t>
            </w:r>
          </w:p>
          <w:p w14:paraId="5356057E" w14:textId="77777777" w:rsidR="00B334D6" w:rsidRDefault="004B3DB1" w:rsidP="00B334D6">
            <w:pPr>
              <w:spacing w:before="240" w:after="40" w:line="240" w:lineRule="auto"/>
              <w:ind w:left="-45"/>
              <w:rPr>
                <w:rFonts w:cstheme="minorHAnsi"/>
              </w:rPr>
            </w:pPr>
            <w:r>
              <w:rPr>
                <w:rFonts w:cstheme="minorHAnsi"/>
              </w:rPr>
              <w:t xml:space="preserve"> W przypadku stwierdzenia, że wnioskodawca lub podmioty z nim powiązane zostali objęci sankcjami, IP nie przystępuje do podpisania umowy o dofinansowanie</w:t>
            </w:r>
            <w:r w:rsidR="0026669D" w:rsidRPr="0026669D">
              <w:t xml:space="preserve"> </w:t>
            </w:r>
            <w:r w:rsidR="0026669D">
              <w:t xml:space="preserve">projektu </w:t>
            </w:r>
            <w:r w:rsidR="0026669D" w:rsidRPr="0026669D">
              <w:rPr>
                <w:rFonts w:cstheme="minorHAnsi"/>
              </w:rPr>
              <w:t>pozakonkursowego PUP</w:t>
            </w:r>
            <w:r>
              <w:rPr>
                <w:rFonts w:cstheme="minorHAnsi"/>
              </w:rPr>
              <w:t>, o czym pisemnie informowany jest wnioskodawca.</w:t>
            </w:r>
          </w:p>
          <w:p w14:paraId="1DC13D89" w14:textId="22839C04" w:rsidR="004B3DB1" w:rsidRPr="00B334D6" w:rsidRDefault="004B3DB1" w:rsidP="00FC5BA4">
            <w:pPr>
              <w:spacing w:before="80" w:after="40" w:line="240" w:lineRule="auto"/>
              <w:ind w:left="-45"/>
              <w:rPr>
                <w:rFonts w:cstheme="minorHAnsi"/>
              </w:rPr>
            </w:pPr>
            <w:r>
              <w:rPr>
                <w:rFonts w:cstheme="minorHAnsi"/>
              </w:rPr>
              <w:t>W przypadku, gdy wynik weryfikacji wykaże brak objęcia sankcjami wnioskodawcy</w:t>
            </w:r>
            <w:r w:rsidR="00191E77">
              <w:rPr>
                <w:rFonts w:cstheme="minorHAnsi"/>
              </w:rPr>
              <w:t xml:space="preserve"> </w:t>
            </w:r>
            <w:r>
              <w:rPr>
                <w:rFonts w:cstheme="minorHAnsi"/>
              </w:rPr>
              <w:t xml:space="preserve">lub podmiotów z nim powiązanych – przejść do pkt. </w:t>
            </w:r>
            <w:r w:rsidR="00510A03">
              <w:rPr>
                <w:rFonts w:cstheme="minorHAnsi"/>
              </w:rPr>
              <w:t>18</w:t>
            </w:r>
            <w:r>
              <w:rPr>
                <w:rFonts w:cstheme="minorHAnsi"/>
              </w:rPr>
              <w:t>.</w:t>
            </w:r>
          </w:p>
        </w:tc>
        <w:tc>
          <w:tcPr>
            <w:tcW w:w="1701" w:type="dxa"/>
            <w:shd w:val="clear" w:color="auto" w:fill="auto"/>
          </w:tcPr>
          <w:p w14:paraId="1962696B" w14:textId="13CF99CC" w:rsidR="004B3DB1" w:rsidRPr="00570AEB" w:rsidRDefault="004B3DB1" w:rsidP="004B3DB1">
            <w:pPr>
              <w:spacing w:after="40" w:line="240" w:lineRule="auto"/>
            </w:pPr>
            <w:r>
              <w:t>Niezwłocznie</w:t>
            </w:r>
          </w:p>
        </w:tc>
        <w:tc>
          <w:tcPr>
            <w:tcW w:w="1525" w:type="dxa"/>
            <w:shd w:val="clear" w:color="auto" w:fill="auto"/>
          </w:tcPr>
          <w:p w14:paraId="6F72EDA2" w14:textId="77777777" w:rsidR="004B3DB1" w:rsidRPr="00570AEB" w:rsidRDefault="004B3DB1" w:rsidP="004B3DB1">
            <w:pPr>
              <w:spacing w:after="40" w:line="240" w:lineRule="auto"/>
            </w:pPr>
          </w:p>
        </w:tc>
      </w:tr>
      <w:tr w:rsidR="00510A03" w:rsidRPr="00570AEB" w14:paraId="7A273BC0" w14:textId="77777777" w:rsidTr="00A727F4">
        <w:trPr>
          <w:trHeight w:val="4947"/>
        </w:trPr>
        <w:tc>
          <w:tcPr>
            <w:tcW w:w="669" w:type="dxa"/>
            <w:shd w:val="clear" w:color="auto" w:fill="auto"/>
          </w:tcPr>
          <w:p w14:paraId="3D997253" w14:textId="361D59CB" w:rsidR="00510A03" w:rsidRPr="00570AEB" w:rsidRDefault="00510A03" w:rsidP="00510A03">
            <w:pPr>
              <w:spacing w:after="40" w:line="240" w:lineRule="auto"/>
            </w:pPr>
            <w:r w:rsidRPr="00A727F4">
              <w:t>18</w:t>
            </w:r>
            <w:r w:rsidRPr="00510A03">
              <w:t>.</w:t>
            </w:r>
          </w:p>
        </w:tc>
        <w:tc>
          <w:tcPr>
            <w:tcW w:w="2025" w:type="dxa"/>
            <w:shd w:val="clear" w:color="auto" w:fill="auto"/>
          </w:tcPr>
          <w:p w14:paraId="42C3AA40" w14:textId="7097059E" w:rsidR="00510A03" w:rsidRPr="00570AEB" w:rsidRDefault="00510A03" w:rsidP="00510A03">
            <w:pPr>
              <w:spacing w:after="40" w:line="240" w:lineRule="auto"/>
            </w:pPr>
            <w:r w:rsidRPr="00510A03">
              <w:t xml:space="preserve">Kierownik </w:t>
            </w:r>
            <w:r w:rsidRPr="00A727F4">
              <w:t>Zespołu ds. Programowania, Oceny i Wyboru Projektów</w:t>
            </w:r>
          </w:p>
        </w:tc>
        <w:tc>
          <w:tcPr>
            <w:tcW w:w="3260" w:type="dxa"/>
            <w:shd w:val="clear" w:color="auto" w:fill="auto"/>
          </w:tcPr>
          <w:p w14:paraId="749668ED" w14:textId="1EB59F29" w:rsidR="00510A03" w:rsidRPr="00510A03" w:rsidRDefault="00510A03" w:rsidP="004B3DB1">
            <w:pPr>
              <w:spacing w:after="40" w:line="240" w:lineRule="auto"/>
            </w:pPr>
            <w:r w:rsidRPr="00510A03">
              <w:t xml:space="preserve">Weryfikacja przedłożonych przez Powiatowy Urząd Pracy dwóch egzemplarzy umowy o dofinansowanie projektu pozakonkursowego PUP oraz pisma przekazującego jeden egzemplarz umowy do Powiatowego Urzędu Pracy oraz pisma przekazującego kopię umowy poświadczoną za zgodność z oryginałem do Departamentu Budżetu w MRiPS: </w:t>
            </w:r>
          </w:p>
          <w:p w14:paraId="494434EC" w14:textId="77777777" w:rsidR="00510A03" w:rsidRPr="00510A03" w:rsidRDefault="00510A03" w:rsidP="004B3DB1">
            <w:pPr>
              <w:spacing w:after="40" w:line="240" w:lineRule="auto"/>
            </w:pPr>
            <w:r w:rsidRPr="00510A03">
              <w:t>- Jeśli TAK, akceptacja poprzez zaparafowanie ww. pism i przekazanie ww. dokumentów do Dyrektora WUP w celu zatwierdzenia,</w:t>
            </w:r>
          </w:p>
          <w:p w14:paraId="1E377534" w14:textId="38A7A0B1" w:rsidR="00510A03" w:rsidRPr="00570AEB" w:rsidRDefault="00510A03" w:rsidP="004B3DB1">
            <w:pPr>
              <w:spacing w:after="40" w:line="240" w:lineRule="auto"/>
            </w:pPr>
            <w:r w:rsidRPr="00510A03">
              <w:t>- Jeśli NIE, przejść do pkt. 1</w:t>
            </w:r>
            <w:r w:rsidR="006137ED">
              <w:t>6</w:t>
            </w:r>
            <w:r w:rsidRPr="00510A03">
              <w:t>.</w:t>
            </w:r>
          </w:p>
        </w:tc>
        <w:tc>
          <w:tcPr>
            <w:tcW w:w="1701" w:type="dxa"/>
            <w:shd w:val="clear" w:color="auto" w:fill="auto"/>
          </w:tcPr>
          <w:p w14:paraId="5098153F" w14:textId="5E2A4B03" w:rsidR="00510A03" w:rsidRPr="00570AEB" w:rsidRDefault="00510A03" w:rsidP="00510A03">
            <w:pPr>
              <w:spacing w:after="40" w:line="240" w:lineRule="auto"/>
            </w:pPr>
            <w:r w:rsidRPr="00510A03">
              <w:t>Niezwłocznie</w:t>
            </w:r>
          </w:p>
        </w:tc>
        <w:tc>
          <w:tcPr>
            <w:tcW w:w="1525" w:type="dxa"/>
            <w:shd w:val="clear" w:color="auto" w:fill="auto"/>
          </w:tcPr>
          <w:p w14:paraId="7573E50E" w14:textId="77777777" w:rsidR="00510A03" w:rsidRPr="00570AEB" w:rsidRDefault="00510A03" w:rsidP="004B3DB1">
            <w:pPr>
              <w:spacing w:after="40" w:line="240" w:lineRule="auto"/>
            </w:pPr>
          </w:p>
        </w:tc>
      </w:tr>
      <w:tr w:rsidR="004B3DB1" w:rsidRPr="00570AEB" w14:paraId="1A2044F7" w14:textId="77777777" w:rsidTr="004B3DB1">
        <w:tc>
          <w:tcPr>
            <w:tcW w:w="669" w:type="dxa"/>
            <w:shd w:val="clear" w:color="auto" w:fill="auto"/>
          </w:tcPr>
          <w:p w14:paraId="478BC9B5" w14:textId="504CBADA" w:rsidR="004B3DB1" w:rsidRPr="00570AEB" w:rsidRDefault="00923FFB" w:rsidP="004B3DB1">
            <w:pPr>
              <w:spacing w:after="40" w:line="240" w:lineRule="auto"/>
            </w:pPr>
            <w:r>
              <w:t>19</w:t>
            </w:r>
            <w:r w:rsidR="004B3DB1" w:rsidRPr="00570AEB">
              <w:t>.</w:t>
            </w:r>
          </w:p>
        </w:tc>
        <w:tc>
          <w:tcPr>
            <w:tcW w:w="2025" w:type="dxa"/>
            <w:shd w:val="clear" w:color="auto" w:fill="auto"/>
          </w:tcPr>
          <w:p w14:paraId="58C5EF02" w14:textId="77777777" w:rsidR="004B3DB1" w:rsidRPr="00570AEB" w:rsidRDefault="004B3DB1" w:rsidP="004B3DB1">
            <w:pPr>
              <w:spacing w:after="40" w:line="240" w:lineRule="auto"/>
            </w:pPr>
            <w:r w:rsidRPr="00570AEB">
              <w:t>Dyrektor WUP</w:t>
            </w:r>
          </w:p>
        </w:tc>
        <w:tc>
          <w:tcPr>
            <w:tcW w:w="3260" w:type="dxa"/>
            <w:shd w:val="clear" w:color="auto" w:fill="auto"/>
          </w:tcPr>
          <w:p w14:paraId="3C6EF9CA" w14:textId="77777777" w:rsidR="004B3DB1" w:rsidRPr="00570AEB" w:rsidRDefault="004B3DB1" w:rsidP="004B3DB1">
            <w:pPr>
              <w:spacing w:after="40" w:line="240" w:lineRule="auto"/>
            </w:pPr>
            <w:r w:rsidRPr="00570AEB">
              <w:t>Weryfikacja umowy oraz ww. pism:</w:t>
            </w:r>
          </w:p>
          <w:p w14:paraId="0871A0F7" w14:textId="77777777" w:rsidR="004B3DB1" w:rsidRPr="00570AEB" w:rsidRDefault="004B3DB1" w:rsidP="004B3DB1">
            <w:pPr>
              <w:spacing w:after="40" w:line="240" w:lineRule="auto"/>
            </w:pPr>
            <w:r w:rsidRPr="00570AEB">
              <w:t>- Jeśli TAK, zatwierdzenie poprzez  podpisanie dwóch egzemplarzy umowy o dofinansowanie projektu pozakonkursowego PUP oraz ww. pism,</w:t>
            </w:r>
          </w:p>
          <w:p w14:paraId="0A38CA66" w14:textId="2AA91B88" w:rsidR="004B3DB1" w:rsidRPr="00570AEB" w:rsidRDefault="004B3DB1" w:rsidP="004B3DB1">
            <w:pPr>
              <w:spacing w:after="40" w:line="240" w:lineRule="auto"/>
            </w:pPr>
            <w:r w:rsidRPr="00570AEB">
              <w:t>- Jeśli NIE, przejść do pkt. 1</w:t>
            </w:r>
            <w:r w:rsidR="006137ED">
              <w:t>6</w:t>
            </w:r>
            <w:r w:rsidRPr="00570AEB">
              <w:t>.</w:t>
            </w:r>
          </w:p>
        </w:tc>
        <w:tc>
          <w:tcPr>
            <w:tcW w:w="1701" w:type="dxa"/>
            <w:shd w:val="clear" w:color="auto" w:fill="auto"/>
          </w:tcPr>
          <w:p w14:paraId="3FB9540A" w14:textId="77777777" w:rsidR="004B3DB1" w:rsidRPr="00570AEB" w:rsidRDefault="004B3DB1" w:rsidP="004B3DB1">
            <w:pPr>
              <w:spacing w:after="40" w:line="240" w:lineRule="auto"/>
            </w:pPr>
            <w:r w:rsidRPr="00570AEB">
              <w:t xml:space="preserve">Niezwłocznie </w:t>
            </w:r>
          </w:p>
        </w:tc>
        <w:tc>
          <w:tcPr>
            <w:tcW w:w="1525" w:type="dxa"/>
            <w:shd w:val="clear" w:color="auto" w:fill="auto"/>
          </w:tcPr>
          <w:p w14:paraId="43D9EB2F" w14:textId="77777777" w:rsidR="004B3DB1" w:rsidRPr="00570AEB" w:rsidRDefault="004B3DB1" w:rsidP="004B3DB1">
            <w:pPr>
              <w:spacing w:after="40" w:line="240" w:lineRule="auto"/>
            </w:pPr>
          </w:p>
        </w:tc>
      </w:tr>
      <w:tr w:rsidR="004B3DB1" w:rsidRPr="00570AEB" w14:paraId="6A532A7E" w14:textId="77777777" w:rsidTr="004B3DB1">
        <w:tc>
          <w:tcPr>
            <w:tcW w:w="669" w:type="dxa"/>
            <w:shd w:val="clear" w:color="auto" w:fill="auto"/>
          </w:tcPr>
          <w:p w14:paraId="630277DE" w14:textId="3491FE2F" w:rsidR="004B3DB1" w:rsidRPr="00570AEB" w:rsidRDefault="004B3DB1" w:rsidP="004B3DB1">
            <w:pPr>
              <w:spacing w:after="40" w:line="240" w:lineRule="auto"/>
            </w:pPr>
            <w:r>
              <w:t>2</w:t>
            </w:r>
            <w:r w:rsidR="00923FFB">
              <w:t>0</w:t>
            </w:r>
            <w:r w:rsidRPr="00570AEB">
              <w:t>.</w:t>
            </w:r>
          </w:p>
        </w:tc>
        <w:tc>
          <w:tcPr>
            <w:tcW w:w="2025" w:type="dxa"/>
            <w:shd w:val="clear" w:color="auto" w:fill="auto"/>
          </w:tcPr>
          <w:p w14:paraId="70BD6C11" w14:textId="5FD11961" w:rsidR="004B3DB1" w:rsidRPr="00A727F4" w:rsidRDefault="004B3DB1" w:rsidP="004B3DB1">
            <w:pPr>
              <w:spacing w:after="40" w:line="240" w:lineRule="auto"/>
              <w:rPr>
                <w:highlight w:val="yellow"/>
              </w:rPr>
            </w:pPr>
            <w:r w:rsidRPr="00923FFB">
              <w:t xml:space="preserve">Kierownik </w:t>
            </w:r>
            <w:r w:rsidR="00923FFB" w:rsidRPr="00A727F4">
              <w:t>Zespołu ds. Programowania, Oceny i Wyboru Projektów</w:t>
            </w:r>
          </w:p>
        </w:tc>
        <w:tc>
          <w:tcPr>
            <w:tcW w:w="3260" w:type="dxa"/>
            <w:shd w:val="clear" w:color="auto" w:fill="auto"/>
          </w:tcPr>
          <w:p w14:paraId="2DE7C203" w14:textId="77777777" w:rsidR="004B3DB1" w:rsidRPr="00570AEB" w:rsidRDefault="004B3DB1" w:rsidP="004B3DB1">
            <w:pPr>
              <w:spacing w:after="40" w:line="240" w:lineRule="auto"/>
            </w:pPr>
            <w:r w:rsidRPr="00570AEB">
              <w:t>Uzupełnienie dwóch egzemplarzy umowy o datę podpisania umowy tj. dzień podpisania umowy przez Dyrektora WUP.</w:t>
            </w:r>
          </w:p>
          <w:p w14:paraId="2F0AAE0E" w14:textId="73C782F0" w:rsidR="004B3DB1" w:rsidRPr="00570AEB" w:rsidRDefault="004B3DB1" w:rsidP="004B3DB1">
            <w:pPr>
              <w:spacing w:after="40" w:line="240" w:lineRule="auto"/>
            </w:pPr>
            <w:r w:rsidRPr="00570AEB">
              <w:t xml:space="preserve">Przygotowanie jednego egzemplarza podpisanej umowy o dofinansowanie projektu pozakonkursowego PUP wraz z pismem do przesłania Powiatowemu Urzędowi Pracy, oraz kopii umowy poświadczonej za zgodność z oryginałem   wraz z pismem przewodnim do przesłania do </w:t>
            </w:r>
            <w:r>
              <w:t>Departamentu</w:t>
            </w:r>
            <w:r w:rsidRPr="00570AEB">
              <w:t xml:space="preserve"> Budżetu w M</w:t>
            </w:r>
            <w:r>
              <w:t>R</w:t>
            </w:r>
            <w:r w:rsidRPr="00570AEB">
              <w:t xml:space="preserve">iPS, przejść do pkt. </w:t>
            </w:r>
            <w:r>
              <w:t>2</w:t>
            </w:r>
            <w:r w:rsidR="00923FFB">
              <w:t>1</w:t>
            </w:r>
            <w:r w:rsidRPr="00570AEB">
              <w:t xml:space="preserve">. </w:t>
            </w:r>
          </w:p>
          <w:p w14:paraId="47C41512" w14:textId="71E692CC" w:rsidR="004B3DB1" w:rsidRPr="00570AEB" w:rsidRDefault="004B3DB1" w:rsidP="004B3DB1">
            <w:pPr>
              <w:spacing w:after="40" w:line="240" w:lineRule="auto"/>
            </w:pPr>
            <w:r w:rsidRPr="00570AEB">
              <w:t xml:space="preserve">Przekazanie jednego egzemplarza podpisanej umowy o dofinansowanie projektu pozakonkursowego PUP Pracownikowi </w:t>
            </w:r>
            <w:r w:rsidR="009C049E">
              <w:t>Zespołu</w:t>
            </w:r>
            <w:r w:rsidRPr="00570AEB">
              <w:t xml:space="preserve">, przejść do pkt </w:t>
            </w:r>
            <w:r>
              <w:t>2</w:t>
            </w:r>
            <w:r w:rsidR="00923FFB">
              <w:t>2</w:t>
            </w:r>
            <w:r w:rsidRPr="00570AEB">
              <w:t>.</w:t>
            </w:r>
          </w:p>
        </w:tc>
        <w:tc>
          <w:tcPr>
            <w:tcW w:w="1701" w:type="dxa"/>
            <w:shd w:val="clear" w:color="auto" w:fill="auto"/>
          </w:tcPr>
          <w:p w14:paraId="4869200A" w14:textId="77777777" w:rsidR="004B3DB1" w:rsidRPr="00570AEB" w:rsidRDefault="004B3DB1" w:rsidP="004B3DB1">
            <w:pPr>
              <w:spacing w:after="40" w:line="240" w:lineRule="auto"/>
            </w:pPr>
            <w:r w:rsidRPr="00570AEB">
              <w:t>Niezwłocznie</w:t>
            </w:r>
          </w:p>
        </w:tc>
        <w:tc>
          <w:tcPr>
            <w:tcW w:w="1525" w:type="dxa"/>
            <w:shd w:val="clear" w:color="auto" w:fill="auto"/>
          </w:tcPr>
          <w:p w14:paraId="03FF0AEF" w14:textId="77777777" w:rsidR="004B3DB1" w:rsidRPr="00570AEB" w:rsidRDefault="004B3DB1" w:rsidP="004B3DB1">
            <w:pPr>
              <w:spacing w:after="40" w:line="240" w:lineRule="auto"/>
            </w:pPr>
          </w:p>
        </w:tc>
      </w:tr>
      <w:tr w:rsidR="004B3DB1" w:rsidRPr="00570AEB" w14:paraId="2DC29BFA" w14:textId="77777777" w:rsidTr="004B3DB1">
        <w:tc>
          <w:tcPr>
            <w:tcW w:w="669" w:type="dxa"/>
            <w:shd w:val="clear" w:color="auto" w:fill="auto"/>
          </w:tcPr>
          <w:p w14:paraId="13922268" w14:textId="359A8143" w:rsidR="004B3DB1" w:rsidRPr="00570AEB" w:rsidRDefault="004B3DB1" w:rsidP="004B3DB1">
            <w:pPr>
              <w:spacing w:after="40" w:line="240" w:lineRule="auto"/>
            </w:pPr>
            <w:r>
              <w:t>2</w:t>
            </w:r>
            <w:r w:rsidR="00923FFB">
              <w:t>1</w:t>
            </w:r>
            <w:r w:rsidRPr="00570AEB">
              <w:t>.</w:t>
            </w:r>
          </w:p>
        </w:tc>
        <w:tc>
          <w:tcPr>
            <w:tcW w:w="2025" w:type="dxa"/>
            <w:shd w:val="clear" w:color="auto" w:fill="auto"/>
          </w:tcPr>
          <w:p w14:paraId="683EA235" w14:textId="035DC993" w:rsidR="004B3DB1" w:rsidRPr="00570AEB" w:rsidRDefault="004B3DB1" w:rsidP="004B3DB1">
            <w:pPr>
              <w:spacing w:after="40" w:line="240" w:lineRule="auto"/>
            </w:pPr>
            <w:r>
              <w:t>Obsługa kancelaryjna</w:t>
            </w:r>
            <w:r w:rsidRPr="00570AEB">
              <w:t xml:space="preserve"> WUP</w:t>
            </w:r>
            <w:r>
              <w:t xml:space="preserve">/ Pracownik </w:t>
            </w:r>
            <w:r w:rsidR="005438CE" w:rsidRPr="005438CE">
              <w:t>Zespołu ds. Programowania, Oceny i Wyboru Projektów</w:t>
            </w:r>
          </w:p>
        </w:tc>
        <w:tc>
          <w:tcPr>
            <w:tcW w:w="3260" w:type="dxa"/>
            <w:shd w:val="clear" w:color="auto" w:fill="auto"/>
          </w:tcPr>
          <w:p w14:paraId="45E1AE75" w14:textId="77777777" w:rsidR="004B3DB1" w:rsidRPr="00570AEB" w:rsidRDefault="004B3DB1" w:rsidP="004B3DB1">
            <w:pPr>
              <w:spacing w:after="40" w:line="240" w:lineRule="auto"/>
            </w:pPr>
            <w:r w:rsidRPr="00570AEB">
              <w:t>Wysłanie dokumentów do Powiatowego Urzędu Pracy (listem poleconym za zwrotnym potwierdzeniem odbioru).</w:t>
            </w:r>
          </w:p>
          <w:p w14:paraId="7DEEAB39" w14:textId="196A65A8" w:rsidR="004B3DB1" w:rsidRPr="00570AEB" w:rsidRDefault="004B3DB1" w:rsidP="004B3DB1">
            <w:pPr>
              <w:spacing w:after="40" w:line="240" w:lineRule="auto"/>
            </w:pPr>
            <w:r w:rsidRPr="00570AEB">
              <w:t>Przesłanie kopii umowy poświadczonej za zgodność z oryginałem   wraz z pismem przewodnim</w:t>
            </w:r>
            <w:r>
              <w:t xml:space="preserve"> </w:t>
            </w:r>
            <w:r w:rsidRPr="004B0966">
              <w:t>lub skanów przedmiotowych dokumentów</w:t>
            </w:r>
            <w:r>
              <w:t xml:space="preserve"> </w:t>
            </w:r>
            <w:r w:rsidRPr="00570AEB">
              <w:t xml:space="preserve"> do </w:t>
            </w:r>
            <w:r>
              <w:t>Departamentu</w:t>
            </w:r>
            <w:r w:rsidRPr="00570AEB">
              <w:t xml:space="preserve"> Budżetu w M</w:t>
            </w:r>
            <w:r>
              <w:t>R</w:t>
            </w:r>
            <w:r w:rsidRPr="00570AEB">
              <w:t>iPS</w:t>
            </w:r>
            <w:r>
              <w:t>.</w:t>
            </w:r>
          </w:p>
        </w:tc>
        <w:tc>
          <w:tcPr>
            <w:tcW w:w="1701" w:type="dxa"/>
            <w:shd w:val="clear" w:color="auto" w:fill="auto"/>
          </w:tcPr>
          <w:p w14:paraId="482B990D" w14:textId="77777777" w:rsidR="004B3DB1" w:rsidRPr="00570AEB" w:rsidRDefault="004B3DB1" w:rsidP="004B3DB1">
            <w:pPr>
              <w:spacing w:after="40" w:line="240" w:lineRule="auto"/>
            </w:pPr>
            <w:r w:rsidRPr="00570AEB">
              <w:t xml:space="preserve">Niezwłocznie </w:t>
            </w:r>
          </w:p>
          <w:p w14:paraId="4B9B5E90" w14:textId="77777777" w:rsidR="004B3DB1" w:rsidRPr="00570AEB" w:rsidRDefault="004B3DB1" w:rsidP="004B3DB1">
            <w:pPr>
              <w:spacing w:after="0" w:line="240" w:lineRule="auto"/>
            </w:pPr>
          </w:p>
          <w:p w14:paraId="2287A829" w14:textId="77777777" w:rsidR="004B3DB1" w:rsidRPr="00570AEB" w:rsidRDefault="004B3DB1" w:rsidP="004B3DB1">
            <w:pPr>
              <w:spacing w:after="0" w:line="240" w:lineRule="auto"/>
            </w:pPr>
          </w:p>
          <w:p w14:paraId="494AEB4F" w14:textId="77777777" w:rsidR="004B3DB1" w:rsidRPr="00570AEB" w:rsidRDefault="004B3DB1" w:rsidP="004B3DB1">
            <w:pPr>
              <w:spacing w:after="0" w:line="240" w:lineRule="auto"/>
            </w:pPr>
          </w:p>
          <w:p w14:paraId="5A321B4D" w14:textId="77777777" w:rsidR="004B3DB1" w:rsidRPr="00570AEB" w:rsidRDefault="004B3DB1" w:rsidP="004B3DB1">
            <w:pPr>
              <w:spacing w:after="40" w:line="240" w:lineRule="auto"/>
            </w:pPr>
            <w:r w:rsidRPr="00570AEB">
              <w:t>W terminie 7 dni roboczych od daty podpisania umowy o dofinansowanie projektu</w:t>
            </w:r>
          </w:p>
        </w:tc>
        <w:tc>
          <w:tcPr>
            <w:tcW w:w="1525" w:type="dxa"/>
            <w:shd w:val="clear" w:color="auto" w:fill="auto"/>
          </w:tcPr>
          <w:p w14:paraId="4F4E3E80" w14:textId="77777777" w:rsidR="004B3DB1" w:rsidRPr="00570AEB" w:rsidRDefault="004B3DB1" w:rsidP="004B3DB1">
            <w:pPr>
              <w:spacing w:after="40" w:line="240" w:lineRule="auto"/>
            </w:pPr>
            <w:r w:rsidRPr="00570AEB">
              <w:t>PUP</w:t>
            </w:r>
          </w:p>
          <w:p w14:paraId="07C09310" w14:textId="77777777" w:rsidR="004B3DB1" w:rsidRPr="00570AEB" w:rsidRDefault="004B3DB1" w:rsidP="004B3DB1">
            <w:pPr>
              <w:spacing w:after="0" w:line="240" w:lineRule="auto"/>
            </w:pPr>
          </w:p>
          <w:p w14:paraId="01D68922" w14:textId="77777777" w:rsidR="004B3DB1" w:rsidRPr="00570AEB" w:rsidRDefault="004B3DB1" w:rsidP="004B3DB1">
            <w:pPr>
              <w:spacing w:after="0" w:line="240" w:lineRule="auto"/>
            </w:pPr>
          </w:p>
          <w:p w14:paraId="1E57994C" w14:textId="77777777" w:rsidR="004B3DB1" w:rsidRPr="00570AEB" w:rsidRDefault="004B3DB1" w:rsidP="004B3DB1">
            <w:pPr>
              <w:spacing w:after="0" w:line="240" w:lineRule="auto"/>
            </w:pPr>
          </w:p>
          <w:p w14:paraId="21A0B814" w14:textId="21CA8C1D" w:rsidR="004B3DB1" w:rsidRPr="00570AEB" w:rsidRDefault="004B3DB1" w:rsidP="004B3DB1">
            <w:pPr>
              <w:spacing w:after="40" w:line="240" w:lineRule="auto"/>
            </w:pPr>
            <w:r w:rsidRPr="00570AEB">
              <w:t>M</w:t>
            </w:r>
            <w:r>
              <w:t>R</w:t>
            </w:r>
            <w:r w:rsidRPr="00570AEB">
              <w:t>iPS</w:t>
            </w:r>
          </w:p>
        </w:tc>
      </w:tr>
      <w:tr w:rsidR="004B3DB1" w:rsidRPr="00570AEB" w14:paraId="45EA7832" w14:textId="77777777" w:rsidTr="004B3DB1">
        <w:tc>
          <w:tcPr>
            <w:tcW w:w="669" w:type="dxa"/>
            <w:shd w:val="clear" w:color="auto" w:fill="auto"/>
          </w:tcPr>
          <w:p w14:paraId="1DE68EF4" w14:textId="400AC4E6" w:rsidR="004B3DB1" w:rsidRPr="00570AEB" w:rsidRDefault="004B3DB1" w:rsidP="004B3DB1">
            <w:pPr>
              <w:spacing w:after="40" w:line="240" w:lineRule="auto"/>
            </w:pPr>
            <w:r>
              <w:t>2</w:t>
            </w:r>
            <w:r w:rsidR="00923FFB">
              <w:t>2</w:t>
            </w:r>
            <w:r w:rsidRPr="00570AEB">
              <w:t>.</w:t>
            </w:r>
          </w:p>
        </w:tc>
        <w:tc>
          <w:tcPr>
            <w:tcW w:w="2025" w:type="dxa"/>
            <w:shd w:val="clear" w:color="auto" w:fill="auto"/>
          </w:tcPr>
          <w:p w14:paraId="3106E4E8" w14:textId="783B0835" w:rsidR="004B3DB1" w:rsidRPr="00570AEB" w:rsidRDefault="004B3DB1" w:rsidP="004B3DB1">
            <w:pPr>
              <w:spacing w:after="40" w:line="240" w:lineRule="auto"/>
            </w:pPr>
            <w:r w:rsidRPr="00570AEB">
              <w:t xml:space="preserve">Pracownik </w:t>
            </w:r>
            <w:r w:rsidR="005438CE" w:rsidRPr="005438CE">
              <w:t>Zespołu ds. Programowania, Oceny i Wyboru Projektów</w:t>
            </w:r>
            <w:r w:rsidR="005438CE">
              <w:t xml:space="preserve"> </w:t>
            </w:r>
            <w:r w:rsidRPr="00570AEB">
              <w:t>posiadający uprawnienia do wprowadzania danych w SL2014</w:t>
            </w:r>
          </w:p>
        </w:tc>
        <w:tc>
          <w:tcPr>
            <w:tcW w:w="3260" w:type="dxa"/>
            <w:shd w:val="clear" w:color="auto" w:fill="auto"/>
          </w:tcPr>
          <w:p w14:paraId="70886FF2" w14:textId="77777777" w:rsidR="004B3DB1" w:rsidRPr="00570AEB" w:rsidRDefault="004B3DB1" w:rsidP="004B3DB1">
            <w:pPr>
              <w:spacing w:after="40" w:line="240" w:lineRule="auto"/>
            </w:pPr>
            <w:r w:rsidRPr="00570AEB">
              <w:t>Zarejestrowanie  podpisanej Umowy o dofinansowanie realizacji projektu w SL2014.</w:t>
            </w:r>
          </w:p>
        </w:tc>
        <w:tc>
          <w:tcPr>
            <w:tcW w:w="1701" w:type="dxa"/>
            <w:shd w:val="clear" w:color="auto" w:fill="auto"/>
          </w:tcPr>
          <w:p w14:paraId="3D3B84AF" w14:textId="77777777" w:rsidR="004B3DB1" w:rsidRPr="00570AEB" w:rsidRDefault="004B3DB1" w:rsidP="004B3DB1">
            <w:pPr>
              <w:spacing w:after="40" w:line="240" w:lineRule="auto"/>
            </w:pPr>
            <w:r>
              <w:t>W terminie 5 dni roboczych od dnia podpisania umowy o dofinansowanie projektu</w:t>
            </w:r>
          </w:p>
        </w:tc>
        <w:tc>
          <w:tcPr>
            <w:tcW w:w="1525" w:type="dxa"/>
            <w:shd w:val="clear" w:color="auto" w:fill="auto"/>
          </w:tcPr>
          <w:p w14:paraId="2F5E0B76" w14:textId="77777777" w:rsidR="004B3DB1" w:rsidRPr="00570AEB" w:rsidRDefault="004B3DB1" w:rsidP="004B3DB1">
            <w:pPr>
              <w:spacing w:after="40" w:line="240" w:lineRule="auto"/>
            </w:pPr>
          </w:p>
        </w:tc>
      </w:tr>
      <w:tr w:rsidR="004B3DB1" w:rsidRPr="00570AEB" w14:paraId="1F2DA773" w14:textId="77777777" w:rsidTr="004B3DB1">
        <w:tc>
          <w:tcPr>
            <w:tcW w:w="669" w:type="dxa"/>
            <w:shd w:val="clear" w:color="auto" w:fill="auto"/>
          </w:tcPr>
          <w:p w14:paraId="4F11F732" w14:textId="0BB6C095" w:rsidR="004B3DB1" w:rsidRPr="00570AEB" w:rsidRDefault="004B3DB1" w:rsidP="004B3DB1">
            <w:pPr>
              <w:spacing w:after="40" w:line="240" w:lineRule="auto"/>
            </w:pPr>
            <w:r w:rsidRPr="00570AEB">
              <w:t>2</w:t>
            </w:r>
            <w:r w:rsidR="00923FFB">
              <w:t>3</w:t>
            </w:r>
            <w:r w:rsidRPr="00570AEB">
              <w:t>.</w:t>
            </w:r>
          </w:p>
        </w:tc>
        <w:tc>
          <w:tcPr>
            <w:tcW w:w="2025" w:type="dxa"/>
            <w:shd w:val="clear" w:color="auto" w:fill="auto"/>
          </w:tcPr>
          <w:p w14:paraId="7F451B9E" w14:textId="7D06DA2F" w:rsidR="004B3DB1" w:rsidRPr="00570AEB" w:rsidRDefault="004B3DB1" w:rsidP="004B3DB1">
            <w:pPr>
              <w:spacing w:after="40" w:line="240" w:lineRule="auto"/>
            </w:pPr>
            <w:r w:rsidRPr="00570AEB">
              <w:t xml:space="preserve">Pracownik </w:t>
            </w:r>
            <w:r w:rsidR="005438CE" w:rsidRPr="005438CE">
              <w:t>Zespołu ds. Programowania, Oceny i Wyboru Projektów</w:t>
            </w:r>
          </w:p>
        </w:tc>
        <w:tc>
          <w:tcPr>
            <w:tcW w:w="3260" w:type="dxa"/>
            <w:shd w:val="clear" w:color="auto" w:fill="auto"/>
          </w:tcPr>
          <w:p w14:paraId="1941702A" w14:textId="77777777" w:rsidR="004B3DB1" w:rsidRPr="00570AEB" w:rsidRDefault="004B3DB1" w:rsidP="004B3DB1">
            <w:pPr>
              <w:spacing w:after="40" w:line="240" w:lineRule="auto"/>
            </w:pPr>
            <w:r w:rsidRPr="00570AEB">
              <w:t>Archiwizacja oryginału umowy o dofinansowanie projektu pozakonkursowego PUP.</w:t>
            </w:r>
          </w:p>
          <w:p w14:paraId="0EC8CBA0" w14:textId="0AED36E9" w:rsidR="004B3DB1" w:rsidRDefault="004B3DB1" w:rsidP="004B3DB1">
            <w:pPr>
              <w:spacing w:after="40" w:line="240" w:lineRule="auto"/>
            </w:pPr>
            <w:r w:rsidRPr="00570AEB">
              <w:t>Przekazanie do</w:t>
            </w:r>
            <w:r w:rsidR="00CB74E4">
              <w:t xml:space="preserve"> Zespołu ds.</w:t>
            </w:r>
            <w:r w:rsidRPr="00570AEB">
              <w:t xml:space="preserve"> </w:t>
            </w:r>
            <w:r w:rsidR="00CB74E4">
              <w:t xml:space="preserve">Rozliczeń Projektów, </w:t>
            </w:r>
            <w:r w:rsidR="005438CE">
              <w:t>Zespołu ds.</w:t>
            </w:r>
            <w:r w:rsidR="005438CE" w:rsidRPr="00570AEB">
              <w:t xml:space="preserve"> </w:t>
            </w:r>
            <w:r w:rsidRPr="00570AEB">
              <w:t xml:space="preserve">Obsługi Finansowej </w:t>
            </w:r>
            <w:r w:rsidR="005438CE">
              <w:t xml:space="preserve">i Nieprawidłowości </w:t>
            </w:r>
            <w:r w:rsidRPr="00570AEB">
              <w:t>EFS oraz Wydziału Kontroli EFS</w:t>
            </w:r>
            <w:r>
              <w:t xml:space="preserve"> pisma informującego o podpisaniu</w:t>
            </w:r>
            <w:r w:rsidRPr="00570AEB">
              <w:t xml:space="preserve"> umowy o dofinansowanie projektu pozakonkursowego PUP</w:t>
            </w:r>
            <w:r>
              <w:t xml:space="preserve"> </w:t>
            </w:r>
            <w:r w:rsidRPr="00CA313A">
              <w:t>wraz z kopią umowy</w:t>
            </w:r>
            <w:r w:rsidRPr="00570AEB">
              <w:t xml:space="preserve">. </w:t>
            </w:r>
          </w:p>
          <w:p w14:paraId="7E78C728" w14:textId="12A785E6" w:rsidR="00300EA2" w:rsidRPr="00570AEB" w:rsidRDefault="00300EA2" w:rsidP="004B3DB1">
            <w:pPr>
              <w:spacing w:after="40" w:line="240" w:lineRule="auto"/>
            </w:pPr>
            <w:r w:rsidRPr="001B058A">
              <w:t>Przekazanie Inspektorowi Ochrony Danych informacji o podpisaniu umowy.</w:t>
            </w:r>
          </w:p>
        </w:tc>
        <w:tc>
          <w:tcPr>
            <w:tcW w:w="1701" w:type="dxa"/>
            <w:shd w:val="clear" w:color="auto" w:fill="auto"/>
          </w:tcPr>
          <w:p w14:paraId="7A7D49CE" w14:textId="77777777" w:rsidR="004B3DB1" w:rsidRPr="00570AEB" w:rsidRDefault="004B3DB1" w:rsidP="004B3DB1">
            <w:pPr>
              <w:spacing w:after="40" w:line="240" w:lineRule="auto"/>
            </w:pPr>
            <w:r w:rsidRPr="00570AEB">
              <w:t>Niezwłocznie</w:t>
            </w:r>
          </w:p>
        </w:tc>
        <w:tc>
          <w:tcPr>
            <w:tcW w:w="1525" w:type="dxa"/>
            <w:shd w:val="clear" w:color="auto" w:fill="auto"/>
          </w:tcPr>
          <w:p w14:paraId="338562D7" w14:textId="77777777" w:rsidR="004B3DB1" w:rsidRPr="00570AEB" w:rsidRDefault="004B3DB1" w:rsidP="004B3DB1">
            <w:pPr>
              <w:spacing w:after="40" w:line="240" w:lineRule="auto"/>
            </w:pPr>
          </w:p>
        </w:tc>
      </w:tr>
      <w:tr w:rsidR="00300EA2" w:rsidRPr="00570AEB" w14:paraId="2A3E36F6" w14:textId="77777777" w:rsidTr="00A727F4">
        <w:tc>
          <w:tcPr>
            <w:tcW w:w="669" w:type="dxa"/>
            <w:shd w:val="clear" w:color="auto" w:fill="auto"/>
          </w:tcPr>
          <w:p w14:paraId="3C68FF44" w14:textId="35C9B71E" w:rsidR="00300EA2" w:rsidRPr="00570AEB" w:rsidRDefault="00300EA2" w:rsidP="00300EA2">
            <w:pPr>
              <w:spacing w:after="40" w:line="240" w:lineRule="auto"/>
            </w:pPr>
            <w:r>
              <w:t>24.</w:t>
            </w:r>
          </w:p>
        </w:tc>
        <w:tc>
          <w:tcPr>
            <w:tcW w:w="2025" w:type="dxa"/>
            <w:tcBorders>
              <w:top w:val="single" w:sz="4" w:space="0" w:color="auto"/>
              <w:left w:val="single" w:sz="4" w:space="0" w:color="auto"/>
              <w:bottom w:val="single" w:sz="4" w:space="0" w:color="auto"/>
              <w:right w:val="single" w:sz="4" w:space="0" w:color="auto"/>
            </w:tcBorders>
          </w:tcPr>
          <w:p w14:paraId="2315A561" w14:textId="7F6DE6D1" w:rsidR="00300EA2" w:rsidRPr="00570AEB" w:rsidRDefault="00300EA2" w:rsidP="00300EA2">
            <w:pPr>
              <w:spacing w:after="40" w:line="240" w:lineRule="auto"/>
            </w:pPr>
            <w:r>
              <w:rPr>
                <w:rFonts w:ascii="Calibri" w:eastAsia="Calibri" w:hAnsi="Calibri" w:cs="Times New Roman"/>
              </w:rPr>
              <w:t>Inspektor Ochrony Danych</w:t>
            </w:r>
          </w:p>
        </w:tc>
        <w:tc>
          <w:tcPr>
            <w:tcW w:w="3260" w:type="dxa"/>
            <w:tcBorders>
              <w:top w:val="single" w:sz="4" w:space="0" w:color="auto"/>
              <w:left w:val="single" w:sz="4" w:space="0" w:color="auto"/>
              <w:bottom w:val="single" w:sz="4" w:space="0" w:color="auto"/>
              <w:right w:val="single" w:sz="4" w:space="0" w:color="auto"/>
            </w:tcBorders>
          </w:tcPr>
          <w:p w14:paraId="10762D45" w14:textId="363CDEC8" w:rsidR="00300EA2" w:rsidRPr="00570AEB" w:rsidRDefault="00300EA2" w:rsidP="00300EA2">
            <w:pPr>
              <w:spacing w:after="40" w:line="240" w:lineRule="auto"/>
            </w:pPr>
            <w:r>
              <w:rPr>
                <w:rFonts w:ascii="Calibri" w:eastAsia="Calibri" w:hAnsi="Calibri" w:cs="Times New Roman"/>
              </w:rPr>
              <w:t>Wprowadzenie informacji o zakresie umowy do właściwego rejestru.</w:t>
            </w:r>
          </w:p>
        </w:tc>
        <w:tc>
          <w:tcPr>
            <w:tcW w:w="1701" w:type="dxa"/>
            <w:tcBorders>
              <w:top w:val="single" w:sz="4" w:space="0" w:color="auto"/>
              <w:left w:val="single" w:sz="4" w:space="0" w:color="auto"/>
              <w:bottom w:val="single" w:sz="4" w:space="0" w:color="auto"/>
              <w:right w:val="single" w:sz="4" w:space="0" w:color="auto"/>
            </w:tcBorders>
          </w:tcPr>
          <w:p w14:paraId="20B357EE" w14:textId="583B6610" w:rsidR="00300EA2" w:rsidRPr="00570AEB" w:rsidRDefault="00300EA2" w:rsidP="00300EA2">
            <w:pPr>
              <w:spacing w:after="40" w:line="240" w:lineRule="auto"/>
            </w:pPr>
            <w:r>
              <w:rPr>
                <w:rFonts w:ascii="Calibri" w:eastAsia="Calibri" w:hAnsi="Calibri" w:cs="Times New Roman"/>
              </w:rPr>
              <w:t>Niezwłocznie</w:t>
            </w:r>
          </w:p>
        </w:tc>
        <w:tc>
          <w:tcPr>
            <w:tcW w:w="1525" w:type="dxa"/>
            <w:shd w:val="clear" w:color="auto" w:fill="auto"/>
          </w:tcPr>
          <w:p w14:paraId="1B411137" w14:textId="77777777" w:rsidR="00300EA2" w:rsidRPr="00570AEB" w:rsidRDefault="00300EA2" w:rsidP="00300EA2">
            <w:pPr>
              <w:spacing w:after="40" w:line="240" w:lineRule="auto"/>
            </w:pPr>
          </w:p>
        </w:tc>
      </w:tr>
    </w:tbl>
    <w:p w14:paraId="357DBC59" w14:textId="77777777" w:rsidR="00570AEB" w:rsidRDefault="00570AEB" w:rsidP="00211ADC">
      <w:pPr>
        <w:spacing w:before="120" w:after="40"/>
      </w:pPr>
      <w:r w:rsidRPr="00570AEB">
        <w:t>Wojewódzki Urząd Pracy w Białymstoku dopuszcza również możliwość podpisania umowy o dofinansowanie projektu pozakonkursowego PUP  w siedzibie WUP w Białymstoku.</w:t>
      </w:r>
    </w:p>
    <w:p w14:paraId="6AF9DB29" w14:textId="7E6A1888" w:rsidR="008142CD" w:rsidRPr="00570AEB" w:rsidRDefault="008142CD" w:rsidP="00211ADC">
      <w:pPr>
        <w:spacing w:before="120" w:after="40"/>
      </w:pPr>
      <w:r>
        <w:t xml:space="preserve">Po zawarciu wszystkich umów o dofinansowanie projektu pozakonkursowego w ramach danego naboru, Pracownik </w:t>
      </w:r>
      <w:r w:rsidR="005438CE" w:rsidRPr="005438CE">
        <w:t>Zespołu ds. Programowania, Oceny i Wyboru Projektów</w:t>
      </w:r>
      <w:r>
        <w:t xml:space="preserve"> przygotowuje informację w przedmiotowym zakresie, którą przekazuje do </w:t>
      </w:r>
      <w:r w:rsidR="005438CE">
        <w:t xml:space="preserve">Zespołu ds. </w:t>
      </w:r>
      <w:r>
        <w:t>Informacji</w:t>
      </w:r>
      <w:r w:rsidR="005438CE">
        <w:t xml:space="preserve"> i Promocji EFS</w:t>
      </w:r>
      <w:r>
        <w:t xml:space="preserve">. Pracownik </w:t>
      </w:r>
      <w:r w:rsidR="005438CE">
        <w:t xml:space="preserve">Zespołu ds. </w:t>
      </w:r>
      <w:r>
        <w:t xml:space="preserve">Informacji </w:t>
      </w:r>
      <w:r w:rsidR="005438CE">
        <w:t xml:space="preserve">i Promocji EFS </w:t>
      </w:r>
      <w:r>
        <w:t>zamieszcza ww. informację na stronie internetowej WUP.</w:t>
      </w:r>
    </w:p>
    <w:p w14:paraId="0E599322" w14:textId="77777777" w:rsidR="00570AEB" w:rsidRPr="00F403DD" w:rsidRDefault="00CD48D2" w:rsidP="00211ADC">
      <w:pPr>
        <w:pStyle w:val="Nagwek3"/>
        <w:spacing w:before="360"/>
        <w:rPr>
          <w:color w:val="auto"/>
          <w:sz w:val="24"/>
        </w:rPr>
      </w:pPr>
      <w:bookmarkStart w:id="121" w:name="_Toc419364932"/>
      <w:bookmarkStart w:id="122" w:name="_Toc420062197"/>
      <w:bookmarkStart w:id="123" w:name="_Toc136956856"/>
      <w:r w:rsidRPr="00F403DD">
        <w:rPr>
          <w:color w:val="auto"/>
          <w:sz w:val="24"/>
        </w:rPr>
        <w:t>6.</w:t>
      </w:r>
      <w:r w:rsidR="00672942">
        <w:rPr>
          <w:color w:val="auto"/>
          <w:sz w:val="24"/>
        </w:rPr>
        <w:t>1.</w:t>
      </w:r>
      <w:r w:rsidR="00570AEB" w:rsidRPr="00F403DD">
        <w:rPr>
          <w:color w:val="auto"/>
          <w:sz w:val="24"/>
        </w:rPr>
        <w:t>4 Instrukcja aneksowania/rozwiązywania umów o dofinansowanie projektów</w:t>
      </w:r>
      <w:bookmarkEnd w:id="121"/>
      <w:bookmarkEnd w:id="122"/>
      <w:bookmarkEnd w:id="123"/>
      <w:r w:rsidR="00570AEB" w:rsidRPr="00F403DD">
        <w:rPr>
          <w:color w:val="auto"/>
          <w:sz w:val="24"/>
        </w:rPr>
        <w:t xml:space="preserve"> </w:t>
      </w:r>
    </w:p>
    <w:p w14:paraId="1D6E2DBC" w14:textId="77777777" w:rsidR="00570AEB" w:rsidRPr="00F403DD" w:rsidRDefault="00CD48D2" w:rsidP="00211ADC">
      <w:pPr>
        <w:pStyle w:val="Nagwek4"/>
        <w:rPr>
          <w:color w:val="auto"/>
          <w:sz w:val="24"/>
          <w:szCs w:val="26"/>
        </w:rPr>
      </w:pPr>
      <w:bookmarkStart w:id="124" w:name="_Toc419364933"/>
      <w:bookmarkStart w:id="125" w:name="_Toc420062198"/>
      <w:bookmarkStart w:id="126" w:name="_Toc136956857"/>
      <w:r w:rsidRPr="00F403DD">
        <w:rPr>
          <w:color w:val="auto"/>
          <w:sz w:val="24"/>
          <w:szCs w:val="26"/>
        </w:rPr>
        <w:t>6.</w:t>
      </w:r>
      <w:r w:rsidR="00D52A25">
        <w:rPr>
          <w:color w:val="auto"/>
          <w:sz w:val="24"/>
          <w:szCs w:val="26"/>
        </w:rPr>
        <w:t>1.</w:t>
      </w:r>
      <w:r w:rsidR="00570AEB" w:rsidRPr="00F403DD">
        <w:rPr>
          <w:color w:val="auto"/>
          <w:sz w:val="24"/>
          <w:szCs w:val="26"/>
        </w:rPr>
        <w:t>4.1 Instrukcja aneksowania umowy o dofinansowanie projektu – inicjatywa beneficjenta</w:t>
      </w:r>
      <w:bookmarkEnd w:id="124"/>
      <w:bookmarkEnd w:id="125"/>
      <w:bookmarkEnd w:id="126"/>
      <w:r w:rsidR="00570AEB" w:rsidRPr="00F403DD">
        <w:rPr>
          <w:color w:val="auto"/>
          <w:sz w:val="24"/>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057"/>
        <w:gridCol w:w="3618"/>
        <w:gridCol w:w="1492"/>
        <w:gridCol w:w="1263"/>
      </w:tblGrid>
      <w:tr w:rsidR="00570AEB" w:rsidRPr="00570AEB" w14:paraId="3B861451" w14:textId="77777777" w:rsidTr="007F475A">
        <w:tc>
          <w:tcPr>
            <w:tcW w:w="524" w:type="dxa"/>
            <w:shd w:val="clear" w:color="auto" w:fill="auto"/>
          </w:tcPr>
          <w:p w14:paraId="26DD497C" w14:textId="77777777" w:rsidR="00570AEB" w:rsidRPr="00570AEB" w:rsidRDefault="00570AEB" w:rsidP="007110BE">
            <w:pPr>
              <w:spacing w:after="40" w:line="240" w:lineRule="auto"/>
              <w:rPr>
                <w:b/>
              </w:rPr>
            </w:pPr>
            <w:r w:rsidRPr="00570AEB">
              <w:rPr>
                <w:b/>
              </w:rPr>
              <w:t>Lp.</w:t>
            </w:r>
          </w:p>
        </w:tc>
        <w:tc>
          <w:tcPr>
            <w:tcW w:w="2057" w:type="dxa"/>
            <w:shd w:val="clear" w:color="auto" w:fill="auto"/>
          </w:tcPr>
          <w:p w14:paraId="1258D8C4" w14:textId="77777777" w:rsidR="00570AEB" w:rsidRPr="00570AEB" w:rsidRDefault="00570AEB" w:rsidP="007110BE">
            <w:pPr>
              <w:spacing w:after="40" w:line="240" w:lineRule="auto"/>
              <w:rPr>
                <w:b/>
              </w:rPr>
            </w:pPr>
            <w:r w:rsidRPr="00570AEB">
              <w:rPr>
                <w:b/>
              </w:rPr>
              <w:t>Osoba wykonująca działanie</w:t>
            </w:r>
          </w:p>
        </w:tc>
        <w:tc>
          <w:tcPr>
            <w:tcW w:w="3618" w:type="dxa"/>
            <w:shd w:val="clear" w:color="auto" w:fill="auto"/>
          </w:tcPr>
          <w:p w14:paraId="75808BF3" w14:textId="77777777" w:rsidR="00570AEB" w:rsidRPr="00570AEB" w:rsidRDefault="00570AEB" w:rsidP="00211ADC">
            <w:pPr>
              <w:spacing w:after="40" w:line="240" w:lineRule="auto"/>
              <w:rPr>
                <w:b/>
              </w:rPr>
            </w:pPr>
            <w:r w:rsidRPr="00570AEB">
              <w:rPr>
                <w:b/>
              </w:rPr>
              <w:t>Działanie</w:t>
            </w:r>
          </w:p>
        </w:tc>
        <w:tc>
          <w:tcPr>
            <w:tcW w:w="1492" w:type="dxa"/>
            <w:shd w:val="clear" w:color="auto" w:fill="auto"/>
          </w:tcPr>
          <w:p w14:paraId="5F85E4AF" w14:textId="77777777" w:rsidR="00570AEB" w:rsidRPr="00570AEB" w:rsidRDefault="00570AEB" w:rsidP="007110BE">
            <w:pPr>
              <w:spacing w:after="40" w:line="240" w:lineRule="auto"/>
              <w:rPr>
                <w:b/>
              </w:rPr>
            </w:pPr>
            <w:r w:rsidRPr="00570AEB">
              <w:rPr>
                <w:b/>
              </w:rPr>
              <w:t>Termin wykonania</w:t>
            </w:r>
          </w:p>
        </w:tc>
        <w:tc>
          <w:tcPr>
            <w:tcW w:w="1263" w:type="dxa"/>
            <w:shd w:val="clear" w:color="auto" w:fill="auto"/>
          </w:tcPr>
          <w:p w14:paraId="2EA2EDB5" w14:textId="77777777" w:rsidR="00570AEB" w:rsidRPr="00570AEB" w:rsidRDefault="00570AEB" w:rsidP="007110BE">
            <w:pPr>
              <w:spacing w:after="40" w:line="240" w:lineRule="auto"/>
              <w:rPr>
                <w:b/>
              </w:rPr>
            </w:pPr>
            <w:r w:rsidRPr="00570AEB">
              <w:rPr>
                <w:b/>
              </w:rPr>
              <w:t>Jednostki powiązane</w:t>
            </w:r>
          </w:p>
        </w:tc>
      </w:tr>
      <w:tr w:rsidR="00570AEB" w:rsidRPr="00570AEB" w14:paraId="5AA1F8E3" w14:textId="77777777" w:rsidTr="007F475A">
        <w:tc>
          <w:tcPr>
            <w:tcW w:w="524" w:type="dxa"/>
            <w:shd w:val="clear" w:color="auto" w:fill="auto"/>
          </w:tcPr>
          <w:p w14:paraId="21C63FEB" w14:textId="77777777" w:rsidR="00570AEB" w:rsidRPr="00570AEB" w:rsidRDefault="00570AEB" w:rsidP="007110BE">
            <w:pPr>
              <w:spacing w:after="40" w:line="240" w:lineRule="auto"/>
            </w:pPr>
            <w:r w:rsidRPr="00570AEB">
              <w:t>1.</w:t>
            </w:r>
          </w:p>
        </w:tc>
        <w:tc>
          <w:tcPr>
            <w:tcW w:w="2057" w:type="dxa"/>
            <w:shd w:val="clear" w:color="auto" w:fill="auto"/>
          </w:tcPr>
          <w:p w14:paraId="4D8EE1B4" w14:textId="648D4B6C" w:rsidR="00570AEB" w:rsidRDefault="004C518D" w:rsidP="007110BE">
            <w:pPr>
              <w:spacing w:after="40" w:line="240" w:lineRule="auto"/>
            </w:pPr>
            <w:r>
              <w:t>Obsługa kancelaryjna</w:t>
            </w:r>
            <w:r w:rsidR="00570AEB" w:rsidRPr="00570AEB">
              <w:t xml:space="preserve"> WUP Dyrektor WUP/ Wicedyrektor WUP </w:t>
            </w:r>
          </w:p>
          <w:p w14:paraId="7D758D3B" w14:textId="01C43314" w:rsidR="00C62DED" w:rsidRPr="00570AEB" w:rsidRDefault="00C62DED" w:rsidP="001717BE">
            <w:pPr>
              <w:spacing w:after="40" w:line="240" w:lineRule="auto"/>
            </w:pPr>
            <w:r>
              <w:t xml:space="preserve">Kierownik </w:t>
            </w:r>
            <w:r w:rsidR="00CB74E4">
              <w:t xml:space="preserve">Zespołu </w:t>
            </w:r>
            <w:r>
              <w:t xml:space="preserve">ds. </w:t>
            </w:r>
            <w:r w:rsidR="00CB74E4">
              <w:t xml:space="preserve">Rozliczeń </w:t>
            </w:r>
            <w:r>
              <w:t>Projektów</w:t>
            </w:r>
          </w:p>
        </w:tc>
        <w:tc>
          <w:tcPr>
            <w:tcW w:w="3618" w:type="dxa"/>
            <w:shd w:val="clear" w:color="auto" w:fill="auto"/>
          </w:tcPr>
          <w:p w14:paraId="21B7FE48" w14:textId="0C2D2DAD" w:rsidR="00570AEB" w:rsidRPr="00570AEB" w:rsidRDefault="00570AEB" w:rsidP="00211ADC">
            <w:pPr>
              <w:spacing w:after="40" w:line="240" w:lineRule="auto"/>
            </w:pPr>
            <w:r w:rsidRPr="00570AEB">
              <w:t xml:space="preserve">Rejestracja pisma od Beneficjenta dotyczącego wprowadzenia zmian do projektu wiążących się ze zmianą treści Umowy o dofinansowanie projektu i przekazanie ww. dokumentów Dyrektorowi WUP/Wicedyrektorowi WUP celem zadekretowania na </w:t>
            </w:r>
            <w:r w:rsidRPr="00846859">
              <w:t>Kierownika</w:t>
            </w:r>
            <w:r w:rsidRPr="00A727F4">
              <w:rPr>
                <w:highlight w:val="yellow"/>
              </w:rPr>
              <w:t xml:space="preserve"> </w:t>
            </w:r>
            <w:r w:rsidR="00846859">
              <w:t>Zespołu ds. Rozliczeń Projektów</w:t>
            </w:r>
            <w:r w:rsidRPr="00570AEB">
              <w:t>, który poprzez dekretację przekazuje sprawę</w:t>
            </w:r>
            <w:r w:rsidR="00C62DED">
              <w:t xml:space="preserve"> </w:t>
            </w:r>
            <w:r w:rsidRPr="00570AEB">
              <w:t xml:space="preserve">wyznaczonemu </w:t>
            </w:r>
            <w:r w:rsidR="00C62DED">
              <w:t>P</w:t>
            </w:r>
            <w:r w:rsidRPr="00570AEB">
              <w:t xml:space="preserve">racownikowi </w:t>
            </w:r>
            <w:r w:rsidR="00C62DED">
              <w:t xml:space="preserve"> </w:t>
            </w:r>
            <w:r w:rsidR="00C0066F">
              <w:t xml:space="preserve">Zespołu </w:t>
            </w:r>
            <w:r w:rsidRPr="00570AEB">
              <w:t xml:space="preserve">celem dokonania analizy przedłożonych dokumentów. </w:t>
            </w:r>
          </w:p>
        </w:tc>
        <w:tc>
          <w:tcPr>
            <w:tcW w:w="1492" w:type="dxa"/>
            <w:shd w:val="clear" w:color="auto" w:fill="auto"/>
          </w:tcPr>
          <w:p w14:paraId="2AA2CEB9" w14:textId="77777777" w:rsidR="00570AEB" w:rsidRPr="00570AEB" w:rsidRDefault="00570AEB" w:rsidP="007110BE">
            <w:pPr>
              <w:spacing w:after="40" w:line="240" w:lineRule="auto"/>
            </w:pPr>
            <w:r w:rsidRPr="00570AEB">
              <w:t xml:space="preserve">Niezwłocznie </w:t>
            </w:r>
          </w:p>
        </w:tc>
        <w:tc>
          <w:tcPr>
            <w:tcW w:w="1263" w:type="dxa"/>
            <w:shd w:val="clear" w:color="auto" w:fill="auto"/>
          </w:tcPr>
          <w:p w14:paraId="42E15C62" w14:textId="77777777" w:rsidR="00570AEB" w:rsidRPr="00570AEB" w:rsidRDefault="00570AEB" w:rsidP="007110BE">
            <w:pPr>
              <w:spacing w:after="40" w:line="240" w:lineRule="auto"/>
            </w:pPr>
            <w:r w:rsidRPr="00570AEB">
              <w:t>Beneficjent</w:t>
            </w:r>
          </w:p>
        </w:tc>
      </w:tr>
      <w:tr w:rsidR="00570AEB" w:rsidRPr="00570AEB" w14:paraId="78F7C330" w14:textId="77777777" w:rsidTr="007F475A">
        <w:tc>
          <w:tcPr>
            <w:tcW w:w="524" w:type="dxa"/>
            <w:shd w:val="clear" w:color="auto" w:fill="auto"/>
          </w:tcPr>
          <w:p w14:paraId="12D5FBC7" w14:textId="77777777" w:rsidR="00570AEB" w:rsidRPr="00570AEB" w:rsidRDefault="00570AEB" w:rsidP="007110BE">
            <w:pPr>
              <w:spacing w:after="40" w:line="240" w:lineRule="auto"/>
            </w:pPr>
            <w:r w:rsidRPr="00570AEB">
              <w:t>2.</w:t>
            </w:r>
          </w:p>
        </w:tc>
        <w:tc>
          <w:tcPr>
            <w:tcW w:w="2057" w:type="dxa"/>
            <w:shd w:val="clear" w:color="auto" w:fill="auto"/>
          </w:tcPr>
          <w:p w14:paraId="3628B691" w14:textId="3367163C" w:rsidR="00570AEB" w:rsidRPr="00570AEB" w:rsidRDefault="00570AEB" w:rsidP="007110BE">
            <w:pPr>
              <w:spacing w:after="40" w:line="240" w:lineRule="auto"/>
            </w:pPr>
            <w:r w:rsidRPr="00570AEB">
              <w:t xml:space="preserve">Pracownik </w:t>
            </w:r>
            <w:r w:rsidR="00C0066F">
              <w:t xml:space="preserve">Zespołu </w:t>
            </w:r>
            <w:r w:rsidR="00C62DED">
              <w:t xml:space="preserve">ds. </w:t>
            </w:r>
            <w:r w:rsidR="00C0066F">
              <w:t xml:space="preserve">Rozliczeń </w:t>
            </w:r>
            <w:r w:rsidR="00C62DED">
              <w:t>Projektów</w:t>
            </w:r>
          </w:p>
        </w:tc>
        <w:tc>
          <w:tcPr>
            <w:tcW w:w="3618" w:type="dxa"/>
            <w:shd w:val="clear" w:color="auto" w:fill="auto"/>
          </w:tcPr>
          <w:p w14:paraId="52F0B822" w14:textId="77777777" w:rsidR="00570AEB" w:rsidRPr="00570AEB" w:rsidRDefault="00570AEB" w:rsidP="00211ADC">
            <w:pPr>
              <w:spacing w:after="40" w:line="240" w:lineRule="auto"/>
            </w:pPr>
            <w:r w:rsidRPr="00570AEB">
              <w:t>Przeanalizowanie pisma dotyczącego wprowadzenia zmian do projektu wraz z uzasadnieniem.</w:t>
            </w:r>
          </w:p>
          <w:p w14:paraId="77D4D9EC" w14:textId="77777777" w:rsidR="00570AEB" w:rsidRPr="00570AEB" w:rsidRDefault="00570AEB" w:rsidP="00211ADC">
            <w:pPr>
              <w:spacing w:after="40" w:line="240" w:lineRule="auto"/>
            </w:pPr>
            <w:r w:rsidRPr="00570AEB">
              <w:t xml:space="preserve">Przygotowanie pisma akceptującego / odrzucającego proponowane zmiany. </w:t>
            </w:r>
          </w:p>
          <w:p w14:paraId="3BB93051" w14:textId="77777777" w:rsidR="00570AEB" w:rsidRPr="00570AEB" w:rsidRDefault="00570AEB" w:rsidP="00211ADC">
            <w:pPr>
              <w:spacing w:after="40" w:line="240" w:lineRule="auto"/>
            </w:pPr>
            <w:r w:rsidRPr="00570AEB">
              <w:t xml:space="preserve">W przypadku akceptacji zmian wystąpienie do Beneficjenta o złożenie aktualnej wersji wniosku o dofinansowanie projektu w formach określonych przez WUP dla pierwotnego wniosku o dofinansowanie projektu  z uwzględnieniem skorygowanych punktów wniosku lub – w razie zaistnienia takiej potrzeby – aktualnym załącznikiem do umowy.  </w:t>
            </w:r>
          </w:p>
        </w:tc>
        <w:tc>
          <w:tcPr>
            <w:tcW w:w="1492" w:type="dxa"/>
            <w:shd w:val="clear" w:color="auto" w:fill="auto"/>
          </w:tcPr>
          <w:p w14:paraId="4A7F5763" w14:textId="77777777" w:rsidR="00570AEB" w:rsidRPr="00570AEB" w:rsidRDefault="00570AEB" w:rsidP="007110BE">
            <w:pPr>
              <w:spacing w:after="40" w:line="240" w:lineRule="auto"/>
            </w:pPr>
            <w:r w:rsidRPr="00570AEB">
              <w:t>Niezwłocznie</w:t>
            </w:r>
          </w:p>
        </w:tc>
        <w:tc>
          <w:tcPr>
            <w:tcW w:w="1263" w:type="dxa"/>
            <w:shd w:val="clear" w:color="auto" w:fill="auto"/>
          </w:tcPr>
          <w:p w14:paraId="12484124" w14:textId="77777777" w:rsidR="00570AEB" w:rsidRPr="00570AEB" w:rsidRDefault="00570AEB" w:rsidP="007110BE">
            <w:pPr>
              <w:spacing w:after="40" w:line="240" w:lineRule="auto"/>
            </w:pPr>
          </w:p>
        </w:tc>
      </w:tr>
      <w:tr w:rsidR="00C62DED" w:rsidRPr="00570AEB" w14:paraId="256D21F0" w14:textId="77777777" w:rsidTr="007F475A">
        <w:tc>
          <w:tcPr>
            <w:tcW w:w="524" w:type="dxa"/>
            <w:shd w:val="clear" w:color="auto" w:fill="auto"/>
          </w:tcPr>
          <w:p w14:paraId="540802B8" w14:textId="77777777" w:rsidR="00C62DED" w:rsidRPr="00570AEB" w:rsidRDefault="00C62DED" w:rsidP="007110BE">
            <w:pPr>
              <w:spacing w:after="40" w:line="240" w:lineRule="auto"/>
            </w:pPr>
            <w:r>
              <w:t>3.</w:t>
            </w:r>
          </w:p>
        </w:tc>
        <w:tc>
          <w:tcPr>
            <w:tcW w:w="2057" w:type="dxa"/>
            <w:shd w:val="clear" w:color="auto" w:fill="auto"/>
          </w:tcPr>
          <w:p w14:paraId="525D3777" w14:textId="10B3E552" w:rsidR="00C62DED" w:rsidRPr="00570AEB" w:rsidRDefault="00C62DED" w:rsidP="001717BE">
            <w:pPr>
              <w:spacing w:after="40" w:line="240" w:lineRule="auto"/>
            </w:pPr>
            <w:r>
              <w:t xml:space="preserve">Kierownik </w:t>
            </w:r>
            <w:r w:rsidR="00C0066F">
              <w:t xml:space="preserve">Zespołu </w:t>
            </w:r>
            <w:r>
              <w:t xml:space="preserve">ds. </w:t>
            </w:r>
            <w:r w:rsidR="00C0066F">
              <w:t xml:space="preserve">Rozliczeń </w:t>
            </w:r>
            <w:r>
              <w:t>Projektów</w:t>
            </w:r>
          </w:p>
        </w:tc>
        <w:tc>
          <w:tcPr>
            <w:tcW w:w="3618" w:type="dxa"/>
            <w:shd w:val="clear" w:color="auto" w:fill="auto"/>
          </w:tcPr>
          <w:p w14:paraId="5D25BC47" w14:textId="77777777" w:rsidR="00C62DED" w:rsidRPr="00570AEB" w:rsidRDefault="00C62DED" w:rsidP="00211ADC">
            <w:pPr>
              <w:spacing w:after="40" w:line="240" w:lineRule="auto"/>
            </w:pPr>
            <w:r w:rsidRPr="00570AEB">
              <w:t>Weryfikacja poprawności sporządzonego pisma:</w:t>
            </w:r>
          </w:p>
          <w:p w14:paraId="0BB4C6CA" w14:textId="77777777" w:rsidR="00C62DED" w:rsidRPr="00570AEB" w:rsidRDefault="00C62DED" w:rsidP="00211ADC">
            <w:pPr>
              <w:spacing w:after="40" w:line="240" w:lineRule="auto"/>
            </w:pPr>
            <w:r w:rsidRPr="00570AEB">
              <w:t>- Jeśli TAK, akceptacja poprzez zaparafowanie pisma,</w:t>
            </w:r>
          </w:p>
          <w:p w14:paraId="313AE270" w14:textId="77777777" w:rsidR="00C62DED" w:rsidRPr="00570AEB" w:rsidRDefault="00C62DED" w:rsidP="00211ADC">
            <w:pPr>
              <w:spacing w:after="40" w:line="240" w:lineRule="auto"/>
            </w:pPr>
            <w:r w:rsidRPr="00570AEB">
              <w:t>- Jeśli NIE, przejść do punktu 2.</w:t>
            </w:r>
          </w:p>
        </w:tc>
        <w:tc>
          <w:tcPr>
            <w:tcW w:w="1492" w:type="dxa"/>
            <w:shd w:val="clear" w:color="auto" w:fill="auto"/>
          </w:tcPr>
          <w:p w14:paraId="3B0DBF39" w14:textId="77777777" w:rsidR="00C62DED" w:rsidRPr="00570AEB" w:rsidRDefault="00C62DED" w:rsidP="007110BE">
            <w:pPr>
              <w:spacing w:after="40" w:line="240" w:lineRule="auto"/>
            </w:pPr>
            <w:r w:rsidRPr="00570AEB">
              <w:t>Niezwłocznie</w:t>
            </w:r>
          </w:p>
        </w:tc>
        <w:tc>
          <w:tcPr>
            <w:tcW w:w="1263" w:type="dxa"/>
            <w:shd w:val="clear" w:color="auto" w:fill="auto"/>
          </w:tcPr>
          <w:p w14:paraId="196DD410" w14:textId="77777777" w:rsidR="00C62DED" w:rsidRPr="00570AEB" w:rsidRDefault="00C62DED" w:rsidP="001717BE">
            <w:pPr>
              <w:spacing w:after="40" w:line="240" w:lineRule="auto"/>
            </w:pPr>
          </w:p>
        </w:tc>
      </w:tr>
      <w:tr w:rsidR="00846859" w:rsidRPr="00570AEB" w14:paraId="139A4795" w14:textId="77777777" w:rsidTr="00A727F4">
        <w:trPr>
          <w:trHeight w:val="1550"/>
        </w:trPr>
        <w:tc>
          <w:tcPr>
            <w:tcW w:w="524" w:type="dxa"/>
            <w:shd w:val="clear" w:color="auto" w:fill="auto"/>
          </w:tcPr>
          <w:p w14:paraId="66BBA989" w14:textId="73E89744" w:rsidR="00846859" w:rsidRPr="00846859" w:rsidRDefault="00F5252D" w:rsidP="00F5252D">
            <w:pPr>
              <w:spacing w:after="40" w:line="240" w:lineRule="auto"/>
            </w:pPr>
            <w:r>
              <w:t>4</w:t>
            </w:r>
            <w:r w:rsidR="00846859" w:rsidRPr="00570AEB">
              <w:t>.</w:t>
            </w:r>
          </w:p>
        </w:tc>
        <w:tc>
          <w:tcPr>
            <w:tcW w:w="2057" w:type="dxa"/>
            <w:shd w:val="clear" w:color="auto" w:fill="auto"/>
          </w:tcPr>
          <w:p w14:paraId="4863D332" w14:textId="0A0F71BE" w:rsidR="00846859" w:rsidRPr="00846859" w:rsidRDefault="00846859" w:rsidP="00F5252D">
            <w:pPr>
              <w:spacing w:after="40" w:line="240" w:lineRule="auto"/>
            </w:pPr>
            <w:r w:rsidRPr="00570AEB">
              <w:t xml:space="preserve">Dyrektor WUP/ Wicedyrektor WUP </w:t>
            </w:r>
          </w:p>
        </w:tc>
        <w:tc>
          <w:tcPr>
            <w:tcW w:w="3618" w:type="dxa"/>
            <w:shd w:val="clear" w:color="auto" w:fill="auto"/>
          </w:tcPr>
          <w:p w14:paraId="20F3FEB1" w14:textId="77777777" w:rsidR="00846859" w:rsidRPr="00570AEB" w:rsidRDefault="00846859" w:rsidP="00211ADC">
            <w:pPr>
              <w:spacing w:after="40" w:line="240" w:lineRule="auto"/>
            </w:pPr>
            <w:r w:rsidRPr="00570AEB">
              <w:t xml:space="preserve">Weryfikacja poprawności ww. pisma: </w:t>
            </w:r>
          </w:p>
          <w:p w14:paraId="4B7E8F5C" w14:textId="77777777" w:rsidR="00846859" w:rsidRPr="00570AEB" w:rsidRDefault="00846859" w:rsidP="00211ADC">
            <w:pPr>
              <w:spacing w:after="40" w:line="240" w:lineRule="auto"/>
            </w:pPr>
            <w:r w:rsidRPr="00570AEB">
              <w:t>- Jeśli TAK, zatwierdzenie poprzez podpisanie korespondencji z Beneficjentem,</w:t>
            </w:r>
          </w:p>
          <w:p w14:paraId="5FF29EB6" w14:textId="514EAC10" w:rsidR="00846859" w:rsidRPr="00846859" w:rsidRDefault="00846859" w:rsidP="00211ADC">
            <w:pPr>
              <w:spacing w:after="40" w:line="240" w:lineRule="auto"/>
            </w:pPr>
            <w:r w:rsidRPr="00570AEB">
              <w:t xml:space="preserve">- Jeśli NIE, przejść do punktu 2. </w:t>
            </w:r>
          </w:p>
        </w:tc>
        <w:tc>
          <w:tcPr>
            <w:tcW w:w="1492" w:type="dxa"/>
            <w:shd w:val="clear" w:color="auto" w:fill="auto"/>
          </w:tcPr>
          <w:p w14:paraId="79BF8E0C" w14:textId="44B14A94" w:rsidR="00846859" w:rsidRPr="00846859" w:rsidRDefault="00846859" w:rsidP="00F5252D">
            <w:pPr>
              <w:spacing w:after="40" w:line="240" w:lineRule="auto"/>
            </w:pPr>
            <w:r w:rsidRPr="00570AEB">
              <w:t>Niezwłocznie</w:t>
            </w:r>
          </w:p>
        </w:tc>
        <w:tc>
          <w:tcPr>
            <w:tcW w:w="1263" w:type="dxa"/>
            <w:shd w:val="clear" w:color="auto" w:fill="auto"/>
          </w:tcPr>
          <w:p w14:paraId="44B94BB5" w14:textId="77777777" w:rsidR="00846859" w:rsidRPr="00570AEB" w:rsidRDefault="00846859" w:rsidP="001717BE">
            <w:pPr>
              <w:spacing w:after="40" w:line="240" w:lineRule="auto"/>
            </w:pPr>
          </w:p>
        </w:tc>
      </w:tr>
      <w:tr w:rsidR="00570AEB" w:rsidRPr="00570AEB" w14:paraId="5AA5E07A" w14:textId="77777777" w:rsidTr="007F475A">
        <w:tc>
          <w:tcPr>
            <w:tcW w:w="524" w:type="dxa"/>
            <w:shd w:val="clear" w:color="auto" w:fill="auto"/>
          </w:tcPr>
          <w:p w14:paraId="14DE9663" w14:textId="23A785BE" w:rsidR="00570AEB" w:rsidRPr="00570AEB" w:rsidRDefault="00F5252D" w:rsidP="007110BE">
            <w:pPr>
              <w:spacing w:after="40" w:line="240" w:lineRule="auto"/>
            </w:pPr>
            <w:r>
              <w:t>5</w:t>
            </w:r>
            <w:r w:rsidR="00570AEB" w:rsidRPr="00570AEB">
              <w:t>.</w:t>
            </w:r>
          </w:p>
        </w:tc>
        <w:tc>
          <w:tcPr>
            <w:tcW w:w="2057" w:type="dxa"/>
            <w:shd w:val="clear" w:color="auto" w:fill="auto"/>
          </w:tcPr>
          <w:p w14:paraId="3A3C0126" w14:textId="09F5D660" w:rsidR="00570AEB" w:rsidRPr="00570AEB" w:rsidRDefault="004C518D" w:rsidP="001717BE">
            <w:pPr>
              <w:spacing w:after="40" w:line="240" w:lineRule="auto"/>
            </w:pPr>
            <w:r>
              <w:t>Obsługa kancelaryjna</w:t>
            </w:r>
            <w:r w:rsidR="00570AEB" w:rsidRPr="00570AEB">
              <w:t xml:space="preserve"> WUP</w:t>
            </w:r>
          </w:p>
        </w:tc>
        <w:tc>
          <w:tcPr>
            <w:tcW w:w="3618" w:type="dxa"/>
            <w:shd w:val="clear" w:color="auto" w:fill="auto"/>
          </w:tcPr>
          <w:p w14:paraId="2B04D696" w14:textId="77777777" w:rsidR="00570AEB" w:rsidRPr="00570AEB" w:rsidRDefault="00570AEB" w:rsidP="00211ADC">
            <w:pPr>
              <w:spacing w:after="40" w:line="240" w:lineRule="auto"/>
            </w:pPr>
            <w:r w:rsidRPr="00570AEB">
              <w:t xml:space="preserve">Przesłanie ww. pisma do Beneficjenta.  </w:t>
            </w:r>
          </w:p>
        </w:tc>
        <w:tc>
          <w:tcPr>
            <w:tcW w:w="1492" w:type="dxa"/>
            <w:shd w:val="clear" w:color="auto" w:fill="auto"/>
          </w:tcPr>
          <w:p w14:paraId="73A912C7" w14:textId="77777777" w:rsidR="00570AEB" w:rsidRPr="00570AEB" w:rsidRDefault="00570AEB" w:rsidP="007110BE">
            <w:pPr>
              <w:spacing w:after="40" w:line="240" w:lineRule="auto"/>
            </w:pPr>
            <w:r w:rsidRPr="00570AEB">
              <w:t xml:space="preserve">Niezwłocznie </w:t>
            </w:r>
          </w:p>
        </w:tc>
        <w:tc>
          <w:tcPr>
            <w:tcW w:w="1263" w:type="dxa"/>
            <w:shd w:val="clear" w:color="auto" w:fill="auto"/>
          </w:tcPr>
          <w:p w14:paraId="384257C7" w14:textId="77777777" w:rsidR="00570AEB" w:rsidRPr="00570AEB" w:rsidRDefault="00570AEB" w:rsidP="001717BE">
            <w:pPr>
              <w:spacing w:after="40" w:line="240" w:lineRule="auto"/>
            </w:pPr>
            <w:r w:rsidRPr="00570AEB">
              <w:t>Beneficjent</w:t>
            </w:r>
          </w:p>
          <w:p w14:paraId="642E2DF4" w14:textId="77777777" w:rsidR="00570AEB" w:rsidRPr="00570AEB" w:rsidRDefault="00570AEB">
            <w:pPr>
              <w:spacing w:after="40" w:line="240" w:lineRule="auto"/>
            </w:pPr>
          </w:p>
        </w:tc>
      </w:tr>
      <w:tr w:rsidR="00570AEB" w:rsidRPr="00570AEB" w14:paraId="05309A76" w14:textId="77777777" w:rsidTr="007F475A">
        <w:tc>
          <w:tcPr>
            <w:tcW w:w="524" w:type="dxa"/>
            <w:shd w:val="clear" w:color="auto" w:fill="auto"/>
          </w:tcPr>
          <w:p w14:paraId="28A1854F" w14:textId="6CC27F38" w:rsidR="00570AEB" w:rsidRPr="00570AEB" w:rsidRDefault="00F5252D" w:rsidP="007110BE">
            <w:pPr>
              <w:spacing w:after="40" w:line="240" w:lineRule="auto"/>
            </w:pPr>
            <w:r>
              <w:t>6</w:t>
            </w:r>
            <w:r w:rsidR="00570AEB" w:rsidRPr="00570AEB">
              <w:t>.</w:t>
            </w:r>
          </w:p>
        </w:tc>
        <w:tc>
          <w:tcPr>
            <w:tcW w:w="2057" w:type="dxa"/>
            <w:shd w:val="clear" w:color="auto" w:fill="auto"/>
          </w:tcPr>
          <w:p w14:paraId="5783EB22" w14:textId="372DC777" w:rsidR="00570AEB" w:rsidRPr="00570AEB" w:rsidRDefault="004C518D" w:rsidP="001717BE">
            <w:pPr>
              <w:spacing w:after="40" w:line="240" w:lineRule="auto"/>
            </w:pPr>
            <w:r>
              <w:t>Obsługa kancelaryjna</w:t>
            </w:r>
            <w:r w:rsidR="00570AEB" w:rsidRPr="00570AEB">
              <w:t xml:space="preserve"> WUP Dyrektor WUP/ Wicedyrektor WUP</w:t>
            </w:r>
          </w:p>
          <w:p w14:paraId="0D54F6EC" w14:textId="2257E773" w:rsidR="00C62DED" w:rsidRPr="00570AEB" w:rsidRDefault="00C62DED" w:rsidP="00F5252D">
            <w:pPr>
              <w:spacing w:after="40" w:line="240" w:lineRule="auto"/>
            </w:pPr>
            <w:r>
              <w:t xml:space="preserve">Kierownik </w:t>
            </w:r>
            <w:r w:rsidR="00C0066F">
              <w:t xml:space="preserve">Zespołu </w:t>
            </w:r>
            <w:r>
              <w:t xml:space="preserve">ds. </w:t>
            </w:r>
            <w:r w:rsidR="00C0066F">
              <w:t>Rozliczeń</w:t>
            </w:r>
            <w:r w:rsidR="001D1CF1">
              <w:t xml:space="preserve"> Projektów</w:t>
            </w:r>
          </w:p>
        </w:tc>
        <w:tc>
          <w:tcPr>
            <w:tcW w:w="3618" w:type="dxa"/>
            <w:shd w:val="clear" w:color="auto" w:fill="auto"/>
          </w:tcPr>
          <w:p w14:paraId="0F9166D2" w14:textId="12CAFC5C" w:rsidR="00570AEB" w:rsidRPr="00570AEB" w:rsidRDefault="00570AEB" w:rsidP="00211ADC">
            <w:pPr>
              <w:spacing w:after="40" w:line="240" w:lineRule="auto"/>
            </w:pPr>
            <w:r w:rsidRPr="00570AEB">
              <w:t xml:space="preserve">Rejestracja pisma Beneficjenta przekazującego dokumenty niezbędne do przygotowania aneksu i przekazanie ww. dokumentów do Dyrektora WUP/ Wicedyrektora WUP celem zadekretowania na </w:t>
            </w:r>
            <w:r w:rsidRPr="00F5252D">
              <w:t xml:space="preserve">Kierownika </w:t>
            </w:r>
            <w:r w:rsidR="00F5252D">
              <w:t>Zespołu ds. Rozliczeń Projektów</w:t>
            </w:r>
            <w:r w:rsidRPr="00570AEB">
              <w:t xml:space="preserve">, który poprzez dekretację przekazuje sprawę wyznaczonemu </w:t>
            </w:r>
            <w:r w:rsidR="001D1CF1">
              <w:t>P</w:t>
            </w:r>
            <w:r w:rsidRPr="00570AEB">
              <w:t>racownikowi</w:t>
            </w:r>
            <w:r w:rsidR="001D1CF1">
              <w:t xml:space="preserve"> </w:t>
            </w:r>
            <w:r w:rsidR="00C0066F">
              <w:t>Zespołu</w:t>
            </w:r>
            <w:r w:rsidRPr="00570AEB">
              <w:t xml:space="preserve"> celem dokonania weryfikacji przedłożonych dokumentów.</w:t>
            </w:r>
          </w:p>
        </w:tc>
        <w:tc>
          <w:tcPr>
            <w:tcW w:w="1492" w:type="dxa"/>
            <w:shd w:val="clear" w:color="auto" w:fill="auto"/>
          </w:tcPr>
          <w:p w14:paraId="58224AC6" w14:textId="77777777" w:rsidR="00570AEB" w:rsidRPr="00570AEB" w:rsidRDefault="00570AEB" w:rsidP="007110BE">
            <w:pPr>
              <w:spacing w:after="40" w:line="240" w:lineRule="auto"/>
            </w:pPr>
            <w:r w:rsidRPr="00570AEB">
              <w:t>Niezwłocznie</w:t>
            </w:r>
          </w:p>
        </w:tc>
        <w:tc>
          <w:tcPr>
            <w:tcW w:w="1263" w:type="dxa"/>
            <w:shd w:val="clear" w:color="auto" w:fill="auto"/>
          </w:tcPr>
          <w:p w14:paraId="369B6885" w14:textId="77777777" w:rsidR="00570AEB" w:rsidRPr="00570AEB" w:rsidRDefault="00570AEB" w:rsidP="001717BE">
            <w:pPr>
              <w:spacing w:after="40" w:line="240" w:lineRule="auto"/>
            </w:pPr>
            <w:r w:rsidRPr="00570AEB">
              <w:t>Beneficjent</w:t>
            </w:r>
          </w:p>
          <w:p w14:paraId="030580F3" w14:textId="77777777" w:rsidR="00570AEB" w:rsidRPr="00570AEB" w:rsidRDefault="00570AEB">
            <w:pPr>
              <w:spacing w:after="40" w:line="240" w:lineRule="auto"/>
            </w:pPr>
          </w:p>
        </w:tc>
      </w:tr>
      <w:tr w:rsidR="00570AEB" w:rsidRPr="00570AEB" w14:paraId="2E1687DA" w14:textId="77777777" w:rsidTr="007F475A">
        <w:tc>
          <w:tcPr>
            <w:tcW w:w="524" w:type="dxa"/>
            <w:shd w:val="clear" w:color="auto" w:fill="auto"/>
          </w:tcPr>
          <w:p w14:paraId="34A24C7B" w14:textId="104022E7" w:rsidR="00570AEB" w:rsidRPr="00570AEB" w:rsidRDefault="00F5252D" w:rsidP="007110BE">
            <w:pPr>
              <w:spacing w:after="40" w:line="240" w:lineRule="auto"/>
            </w:pPr>
            <w:r>
              <w:t>7</w:t>
            </w:r>
            <w:r w:rsidR="00570AEB" w:rsidRPr="00570AEB">
              <w:t>.</w:t>
            </w:r>
          </w:p>
        </w:tc>
        <w:tc>
          <w:tcPr>
            <w:tcW w:w="2057" w:type="dxa"/>
            <w:shd w:val="clear" w:color="auto" w:fill="auto"/>
          </w:tcPr>
          <w:p w14:paraId="515CCA36" w14:textId="4463CE74" w:rsidR="00570AEB" w:rsidRPr="00570AEB" w:rsidRDefault="00570AEB" w:rsidP="001717BE">
            <w:pPr>
              <w:spacing w:after="40" w:line="240" w:lineRule="auto"/>
            </w:pPr>
            <w:r w:rsidRPr="00570AEB">
              <w:t xml:space="preserve">Pracownik </w:t>
            </w:r>
            <w:r w:rsidR="00C0066F">
              <w:t xml:space="preserve">Zespołu </w:t>
            </w:r>
            <w:r w:rsidR="001D1CF1">
              <w:t xml:space="preserve">ds. </w:t>
            </w:r>
            <w:r w:rsidR="00C0066F">
              <w:t xml:space="preserve">Rozliczeń </w:t>
            </w:r>
            <w:r w:rsidR="001D1CF1">
              <w:t>Projektów</w:t>
            </w:r>
          </w:p>
        </w:tc>
        <w:tc>
          <w:tcPr>
            <w:tcW w:w="3618" w:type="dxa"/>
            <w:shd w:val="clear" w:color="auto" w:fill="auto"/>
          </w:tcPr>
          <w:p w14:paraId="6FC66BC5" w14:textId="77777777" w:rsidR="00570AEB" w:rsidRPr="00570AEB" w:rsidRDefault="00570AEB" w:rsidP="00211ADC">
            <w:pPr>
              <w:spacing w:after="40" w:line="240" w:lineRule="auto"/>
            </w:pPr>
            <w:r w:rsidRPr="00570AEB">
              <w:t xml:space="preserve">W sytuacji braku zastrzeżeń do przesłanych dokumentów przygotowanie 2 egzemplarzy aneksu do umowy. </w:t>
            </w:r>
          </w:p>
          <w:p w14:paraId="2A21472C" w14:textId="77777777" w:rsidR="00570AEB" w:rsidRPr="00570AEB" w:rsidRDefault="00570AEB" w:rsidP="00211ADC">
            <w:pPr>
              <w:spacing w:after="40" w:line="240" w:lineRule="auto"/>
            </w:pPr>
            <w:r w:rsidRPr="00570AEB">
              <w:t>Przygotowanie pisma z prośbą o opatrzenie parafami każdej ze stron dwóch egzemplarzy aneksu do umowy o dofinansowanie projektu, podpisanie i ich odesłanie w określonym terminie.</w:t>
            </w:r>
          </w:p>
          <w:p w14:paraId="59B43E52" w14:textId="77777777" w:rsidR="00570AEB" w:rsidRPr="00570AEB" w:rsidRDefault="00570AEB" w:rsidP="00211ADC">
            <w:pPr>
              <w:spacing w:after="40" w:line="240" w:lineRule="auto"/>
            </w:pPr>
            <w:r w:rsidRPr="00570AEB">
              <w:t>W przypadku stwierdzenia błędów w sporządzonych dokumentach wezwanie PUP do uzupełnienia / poprawy wskazanych dokumentów w wyznaczonym terminie.</w:t>
            </w:r>
          </w:p>
        </w:tc>
        <w:tc>
          <w:tcPr>
            <w:tcW w:w="1492" w:type="dxa"/>
            <w:shd w:val="clear" w:color="auto" w:fill="auto"/>
          </w:tcPr>
          <w:p w14:paraId="72C7B9BC" w14:textId="43F40996" w:rsidR="00570AEB" w:rsidRPr="00570AEB" w:rsidRDefault="00570AEB" w:rsidP="007110BE">
            <w:pPr>
              <w:spacing w:after="40" w:line="240" w:lineRule="auto"/>
            </w:pPr>
            <w:r w:rsidRPr="00570AEB">
              <w:t xml:space="preserve">Zgodnie z terminem wyznaczonym przez Kierownika  </w:t>
            </w:r>
            <w:r w:rsidR="00C0066F">
              <w:t>Zespołu</w:t>
            </w:r>
          </w:p>
        </w:tc>
        <w:tc>
          <w:tcPr>
            <w:tcW w:w="1263" w:type="dxa"/>
            <w:shd w:val="clear" w:color="auto" w:fill="auto"/>
          </w:tcPr>
          <w:p w14:paraId="732D5B5A" w14:textId="77777777" w:rsidR="00570AEB" w:rsidRPr="00570AEB" w:rsidRDefault="00570AEB" w:rsidP="001717BE">
            <w:pPr>
              <w:spacing w:after="40" w:line="240" w:lineRule="auto"/>
            </w:pPr>
          </w:p>
        </w:tc>
      </w:tr>
      <w:tr w:rsidR="008D5FDB" w:rsidRPr="00570AEB" w14:paraId="02F66DCF" w14:textId="77777777" w:rsidTr="007F475A">
        <w:tc>
          <w:tcPr>
            <w:tcW w:w="524" w:type="dxa"/>
            <w:shd w:val="clear" w:color="auto" w:fill="auto"/>
          </w:tcPr>
          <w:p w14:paraId="31668F49" w14:textId="0420AA58" w:rsidR="008D5FDB" w:rsidRDefault="00F5252D" w:rsidP="007110BE">
            <w:pPr>
              <w:spacing w:after="40" w:line="240" w:lineRule="auto"/>
            </w:pPr>
            <w:r>
              <w:t>8</w:t>
            </w:r>
            <w:r w:rsidR="008D5FDB">
              <w:t>.</w:t>
            </w:r>
          </w:p>
        </w:tc>
        <w:tc>
          <w:tcPr>
            <w:tcW w:w="2057" w:type="dxa"/>
            <w:shd w:val="clear" w:color="auto" w:fill="auto"/>
          </w:tcPr>
          <w:p w14:paraId="4693BC3C" w14:textId="7C7B96CA" w:rsidR="008D5FDB" w:rsidRPr="00570AEB" w:rsidRDefault="008D5FDB" w:rsidP="001717BE">
            <w:pPr>
              <w:spacing w:after="40" w:line="240" w:lineRule="auto"/>
            </w:pPr>
            <w:r>
              <w:t xml:space="preserve">Kierownik </w:t>
            </w:r>
            <w:r w:rsidR="00C0066F">
              <w:t xml:space="preserve">Zespołu </w:t>
            </w:r>
            <w:r>
              <w:t xml:space="preserve">ds. </w:t>
            </w:r>
            <w:r w:rsidR="00C0066F">
              <w:t xml:space="preserve">Rozliczeń </w:t>
            </w:r>
            <w:r>
              <w:t>Projektów</w:t>
            </w:r>
          </w:p>
        </w:tc>
        <w:tc>
          <w:tcPr>
            <w:tcW w:w="3618" w:type="dxa"/>
            <w:shd w:val="clear" w:color="auto" w:fill="auto"/>
          </w:tcPr>
          <w:p w14:paraId="2CA92609" w14:textId="77777777" w:rsidR="008D5FDB" w:rsidRPr="008D5FDB" w:rsidRDefault="008D5FDB" w:rsidP="00211ADC">
            <w:pPr>
              <w:spacing w:after="40" w:line="240" w:lineRule="auto"/>
            </w:pPr>
            <w:r w:rsidRPr="008D5FDB">
              <w:t xml:space="preserve">Weryfikacja poprawności sporządzenia aneksu i ww. pisma: </w:t>
            </w:r>
          </w:p>
          <w:p w14:paraId="7024F1BF" w14:textId="77777777" w:rsidR="008D5FDB" w:rsidRPr="008D5FDB" w:rsidRDefault="008D5FDB" w:rsidP="00211ADC">
            <w:pPr>
              <w:spacing w:after="40" w:line="240" w:lineRule="auto"/>
            </w:pPr>
            <w:r w:rsidRPr="008D5FDB">
              <w:t>- Jeśli TAK, akceptacja poprzez zaparafowanie przy</w:t>
            </w:r>
            <w:r>
              <w:t>gotowanego  aneksu i ww. pisma,</w:t>
            </w:r>
          </w:p>
          <w:p w14:paraId="545B1B5B" w14:textId="2C54C04A" w:rsidR="008D5FDB" w:rsidRPr="00570AEB" w:rsidRDefault="008D5FDB" w:rsidP="00211ADC">
            <w:pPr>
              <w:spacing w:after="40" w:line="240" w:lineRule="auto"/>
            </w:pPr>
            <w:r>
              <w:t>- Jeśli NIE, przejść do pkt </w:t>
            </w:r>
            <w:r w:rsidR="00F5252D">
              <w:t>7</w:t>
            </w:r>
            <w:r w:rsidRPr="008D5FDB">
              <w:t>.</w:t>
            </w:r>
          </w:p>
        </w:tc>
        <w:tc>
          <w:tcPr>
            <w:tcW w:w="1492" w:type="dxa"/>
            <w:shd w:val="clear" w:color="auto" w:fill="auto"/>
          </w:tcPr>
          <w:p w14:paraId="46354C59" w14:textId="77777777" w:rsidR="008D5FDB" w:rsidRPr="00570AEB" w:rsidRDefault="008D5FDB" w:rsidP="007110BE">
            <w:pPr>
              <w:spacing w:after="40" w:line="240" w:lineRule="auto"/>
            </w:pPr>
            <w:r>
              <w:t>Niezwłocznie</w:t>
            </w:r>
          </w:p>
        </w:tc>
        <w:tc>
          <w:tcPr>
            <w:tcW w:w="1263" w:type="dxa"/>
            <w:shd w:val="clear" w:color="auto" w:fill="auto"/>
          </w:tcPr>
          <w:p w14:paraId="05BEC774" w14:textId="77777777" w:rsidR="008D5FDB" w:rsidRPr="00570AEB" w:rsidRDefault="008D5FDB" w:rsidP="001717BE">
            <w:pPr>
              <w:spacing w:after="40" w:line="240" w:lineRule="auto"/>
            </w:pPr>
          </w:p>
        </w:tc>
      </w:tr>
      <w:tr w:rsidR="00F5252D" w:rsidRPr="00570AEB" w14:paraId="66377A60" w14:textId="77777777" w:rsidTr="00A727F4">
        <w:trPr>
          <w:trHeight w:val="3159"/>
        </w:trPr>
        <w:tc>
          <w:tcPr>
            <w:tcW w:w="524" w:type="dxa"/>
            <w:shd w:val="clear" w:color="auto" w:fill="auto"/>
          </w:tcPr>
          <w:p w14:paraId="42DF484F" w14:textId="1F9A8855" w:rsidR="00F5252D" w:rsidRPr="00F5252D" w:rsidRDefault="00F5252D" w:rsidP="00F5252D">
            <w:pPr>
              <w:spacing w:after="40" w:line="240" w:lineRule="auto"/>
            </w:pPr>
            <w:r>
              <w:t>9.</w:t>
            </w:r>
          </w:p>
        </w:tc>
        <w:tc>
          <w:tcPr>
            <w:tcW w:w="2057" w:type="dxa"/>
            <w:shd w:val="clear" w:color="auto" w:fill="auto"/>
          </w:tcPr>
          <w:p w14:paraId="0AE5DBB1" w14:textId="59F004D3" w:rsidR="00F5252D" w:rsidRPr="00F5252D" w:rsidRDefault="00F5252D" w:rsidP="00F5252D">
            <w:pPr>
              <w:spacing w:after="40" w:line="240" w:lineRule="auto"/>
            </w:pPr>
            <w:r>
              <w:t>Inspektor Ochrony Danych</w:t>
            </w:r>
          </w:p>
        </w:tc>
        <w:tc>
          <w:tcPr>
            <w:tcW w:w="3618" w:type="dxa"/>
            <w:shd w:val="clear" w:color="auto" w:fill="auto"/>
          </w:tcPr>
          <w:p w14:paraId="3E12C3C0" w14:textId="43276591" w:rsidR="00F5252D" w:rsidRDefault="00F5252D" w:rsidP="00211ADC">
            <w:pPr>
              <w:spacing w:after="40" w:line="240" w:lineRule="auto"/>
            </w:pPr>
            <w:r>
              <w:t>Uzgodnienie stanowiska - zapisów</w:t>
            </w:r>
            <w:r w:rsidRPr="00B45E62">
              <w:t xml:space="preserve"> </w:t>
            </w:r>
            <w:r>
              <w:t xml:space="preserve">aneksu do </w:t>
            </w:r>
            <w:r w:rsidRPr="00B45E62">
              <w:t>umowy</w:t>
            </w:r>
            <w:r>
              <w:t xml:space="preserve"> w zakresie dotyczącym powierzenia przetwarzania danych osobowych:</w:t>
            </w:r>
          </w:p>
          <w:p w14:paraId="70EC74A3" w14:textId="77777777" w:rsidR="00F5252D" w:rsidRPr="00B45E62" w:rsidRDefault="00F5252D" w:rsidP="00211ADC">
            <w:pPr>
              <w:spacing w:after="40" w:line="240" w:lineRule="auto"/>
            </w:pPr>
            <w:r w:rsidRPr="00B45E62">
              <w:t>- Jeśli TAK, akceptacja poprzez zaparafowanie u</w:t>
            </w:r>
            <w:r>
              <w:t>mowy,</w:t>
            </w:r>
            <w:r w:rsidRPr="00B45E62">
              <w:t xml:space="preserve"> </w:t>
            </w:r>
          </w:p>
          <w:p w14:paraId="3A4393E4" w14:textId="59703913" w:rsidR="00F5252D" w:rsidRDefault="00F5252D" w:rsidP="00211ADC">
            <w:pPr>
              <w:spacing w:after="40" w:line="240" w:lineRule="auto"/>
            </w:pPr>
            <w:r>
              <w:t>- Jeśli NIE, przejść do pkt </w:t>
            </w:r>
            <w:r w:rsidR="00DB7096">
              <w:t>7</w:t>
            </w:r>
            <w:r w:rsidRPr="00B45E62">
              <w:t>.</w:t>
            </w:r>
          </w:p>
          <w:p w14:paraId="588A6B3E" w14:textId="4D8D6346" w:rsidR="00F5252D" w:rsidRPr="00F5252D" w:rsidRDefault="00F5252D" w:rsidP="00211ADC">
            <w:pPr>
              <w:spacing w:after="40" w:line="240" w:lineRule="auto"/>
            </w:pPr>
            <w:r w:rsidRPr="00861DAF">
              <w:t xml:space="preserve">Niniejszy punkt ma zastosowanie, w przypadku gdy </w:t>
            </w:r>
            <w:r>
              <w:t xml:space="preserve">zapisy aneksu do umowy dotyczą </w:t>
            </w:r>
            <w:r w:rsidRPr="00861DAF">
              <w:t>powierzenia przetwarzania danych osobowych.</w:t>
            </w:r>
          </w:p>
        </w:tc>
        <w:tc>
          <w:tcPr>
            <w:tcW w:w="1492" w:type="dxa"/>
            <w:shd w:val="clear" w:color="auto" w:fill="auto"/>
          </w:tcPr>
          <w:p w14:paraId="5141212F" w14:textId="0E1AC9BA" w:rsidR="00F5252D" w:rsidRPr="00F5252D" w:rsidRDefault="00F5252D" w:rsidP="00F5252D">
            <w:pPr>
              <w:spacing w:after="40" w:line="240" w:lineRule="auto"/>
            </w:pPr>
            <w:r>
              <w:t>Niezwłocznie</w:t>
            </w:r>
          </w:p>
        </w:tc>
        <w:tc>
          <w:tcPr>
            <w:tcW w:w="1263" w:type="dxa"/>
            <w:shd w:val="clear" w:color="auto" w:fill="auto"/>
          </w:tcPr>
          <w:p w14:paraId="4AA2E4FC" w14:textId="77777777" w:rsidR="00F5252D" w:rsidRPr="00570AEB" w:rsidRDefault="00F5252D" w:rsidP="001717BE">
            <w:pPr>
              <w:spacing w:after="40" w:line="240" w:lineRule="auto"/>
            </w:pPr>
          </w:p>
        </w:tc>
      </w:tr>
      <w:tr w:rsidR="00203F53" w:rsidRPr="00570AEB" w14:paraId="384EB903" w14:textId="77777777" w:rsidTr="007F475A">
        <w:trPr>
          <w:trHeight w:val="385"/>
        </w:trPr>
        <w:tc>
          <w:tcPr>
            <w:tcW w:w="524" w:type="dxa"/>
            <w:shd w:val="clear" w:color="auto" w:fill="auto"/>
          </w:tcPr>
          <w:p w14:paraId="2CEB2B1B" w14:textId="6220EBAA" w:rsidR="00203F53" w:rsidRDefault="00203F53" w:rsidP="007110BE">
            <w:pPr>
              <w:spacing w:after="40" w:line="240" w:lineRule="auto"/>
            </w:pPr>
            <w:r>
              <w:t>1</w:t>
            </w:r>
            <w:r w:rsidR="00DB7096">
              <w:t>0</w:t>
            </w:r>
            <w:r>
              <w:t>.</w:t>
            </w:r>
          </w:p>
        </w:tc>
        <w:tc>
          <w:tcPr>
            <w:tcW w:w="2057" w:type="dxa"/>
            <w:shd w:val="clear" w:color="auto" w:fill="auto"/>
          </w:tcPr>
          <w:p w14:paraId="54E16387" w14:textId="77777777" w:rsidR="00203F53" w:rsidRPr="00570AEB" w:rsidRDefault="00203F53" w:rsidP="001717BE">
            <w:pPr>
              <w:spacing w:after="40" w:line="240" w:lineRule="auto"/>
            </w:pPr>
            <w:r>
              <w:t>Administrator Systemów Informatycznych</w:t>
            </w:r>
          </w:p>
        </w:tc>
        <w:tc>
          <w:tcPr>
            <w:tcW w:w="3618" w:type="dxa"/>
            <w:shd w:val="clear" w:color="auto" w:fill="auto"/>
          </w:tcPr>
          <w:p w14:paraId="65B41F23" w14:textId="77777777" w:rsidR="00203F53" w:rsidRDefault="00203F53" w:rsidP="00211ADC">
            <w:pPr>
              <w:spacing w:after="40" w:line="240" w:lineRule="auto"/>
            </w:pPr>
            <w:r>
              <w:t>W</w:t>
            </w:r>
            <w:r w:rsidRPr="00B45E62">
              <w:t>eryfikacj</w:t>
            </w:r>
            <w:r>
              <w:t>a</w:t>
            </w:r>
            <w:r w:rsidRPr="00B45E62">
              <w:t xml:space="preserve"> poprawności sporządzenia </w:t>
            </w:r>
            <w:r>
              <w:t xml:space="preserve">aneksu do </w:t>
            </w:r>
            <w:r w:rsidRPr="00B45E62">
              <w:t>umowy</w:t>
            </w:r>
            <w:r>
              <w:t xml:space="preserve"> w zakresie dotyczącym powierzenia przetwarzania danych osobowych:</w:t>
            </w:r>
          </w:p>
          <w:p w14:paraId="4A1B6D89" w14:textId="77777777" w:rsidR="00203F53" w:rsidRPr="00B45E62" w:rsidRDefault="00203F53" w:rsidP="00211ADC">
            <w:pPr>
              <w:spacing w:after="40" w:line="240" w:lineRule="auto"/>
            </w:pPr>
            <w:r w:rsidRPr="00B45E62">
              <w:t>- Jeśli TAK, akceptacja poprzez zaparafowanie u</w:t>
            </w:r>
            <w:r>
              <w:t>mowy,</w:t>
            </w:r>
            <w:r w:rsidRPr="00B45E62">
              <w:t xml:space="preserve"> </w:t>
            </w:r>
          </w:p>
          <w:p w14:paraId="19460939" w14:textId="23FDB585" w:rsidR="00203F53" w:rsidRDefault="00203F53" w:rsidP="00211ADC">
            <w:pPr>
              <w:spacing w:after="40" w:line="240" w:lineRule="auto"/>
            </w:pPr>
            <w:r>
              <w:t>- Jeśli NIE, przejść do pkt </w:t>
            </w:r>
            <w:r w:rsidR="00DB7096">
              <w:t>7</w:t>
            </w:r>
            <w:r w:rsidRPr="00B45E62">
              <w:t>.</w:t>
            </w:r>
          </w:p>
          <w:p w14:paraId="2EDC8B20" w14:textId="77777777" w:rsidR="00203F53" w:rsidRPr="00570AEB" w:rsidRDefault="00203F53" w:rsidP="00211ADC">
            <w:pPr>
              <w:spacing w:after="40" w:line="240" w:lineRule="auto"/>
            </w:pPr>
            <w:r>
              <w:t>Niniejszy punkt ma zastosowanie, w przypadku gdy</w:t>
            </w:r>
            <w:r w:rsidRPr="00861DAF">
              <w:t xml:space="preserve"> </w:t>
            </w:r>
            <w:r>
              <w:t xml:space="preserve">zapisy aneksu do umowy dotyczą </w:t>
            </w:r>
            <w:r w:rsidRPr="00861DAF">
              <w:t>powierzenia przetwarzania danych osobowych</w:t>
            </w:r>
            <w:r>
              <w:t xml:space="preserve"> a zlecenie czynności powierzenia przetwarzania danych osobowych dotyczyć będzie przetwarzania danych w systemie informatycznym. </w:t>
            </w:r>
          </w:p>
        </w:tc>
        <w:tc>
          <w:tcPr>
            <w:tcW w:w="1492" w:type="dxa"/>
            <w:shd w:val="clear" w:color="auto" w:fill="auto"/>
          </w:tcPr>
          <w:p w14:paraId="5DD22609" w14:textId="77777777" w:rsidR="00203F53" w:rsidRPr="00570AEB" w:rsidRDefault="00203F53" w:rsidP="007110BE">
            <w:pPr>
              <w:spacing w:after="40" w:line="240" w:lineRule="auto"/>
            </w:pPr>
            <w:r>
              <w:t>Niezwłocznie</w:t>
            </w:r>
          </w:p>
        </w:tc>
        <w:tc>
          <w:tcPr>
            <w:tcW w:w="1263" w:type="dxa"/>
            <w:shd w:val="clear" w:color="auto" w:fill="auto"/>
          </w:tcPr>
          <w:p w14:paraId="620A182F" w14:textId="77777777" w:rsidR="00203F53" w:rsidRPr="00570AEB" w:rsidRDefault="00203F53" w:rsidP="001717BE">
            <w:pPr>
              <w:spacing w:after="40" w:line="240" w:lineRule="auto"/>
            </w:pPr>
          </w:p>
        </w:tc>
      </w:tr>
      <w:tr w:rsidR="00570AEB" w:rsidRPr="00570AEB" w14:paraId="342E8C12" w14:textId="77777777" w:rsidTr="007F475A">
        <w:tc>
          <w:tcPr>
            <w:tcW w:w="524" w:type="dxa"/>
            <w:shd w:val="clear" w:color="auto" w:fill="auto"/>
          </w:tcPr>
          <w:p w14:paraId="3F1C7E2F" w14:textId="57298436" w:rsidR="00570AEB" w:rsidRPr="00570AEB" w:rsidRDefault="008D5FDB" w:rsidP="007110BE">
            <w:pPr>
              <w:spacing w:after="40" w:line="240" w:lineRule="auto"/>
            </w:pPr>
            <w:r>
              <w:t>1</w:t>
            </w:r>
            <w:r w:rsidR="00DB7096">
              <w:t>1</w:t>
            </w:r>
            <w:r w:rsidR="00570AEB" w:rsidRPr="00570AEB">
              <w:t>.</w:t>
            </w:r>
          </w:p>
        </w:tc>
        <w:tc>
          <w:tcPr>
            <w:tcW w:w="2057" w:type="dxa"/>
            <w:shd w:val="clear" w:color="auto" w:fill="auto"/>
          </w:tcPr>
          <w:p w14:paraId="43219F99" w14:textId="77777777" w:rsidR="00570AEB" w:rsidRPr="00570AEB" w:rsidRDefault="00570AEB" w:rsidP="001717BE">
            <w:pPr>
              <w:spacing w:after="40" w:line="240" w:lineRule="auto"/>
            </w:pPr>
            <w:r w:rsidRPr="00570AEB">
              <w:t>Radca Prawny</w:t>
            </w:r>
          </w:p>
        </w:tc>
        <w:tc>
          <w:tcPr>
            <w:tcW w:w="3618" w:type="dxa"/>
            <w:shd w:val="clear" w:color="auto" w:fill="auto"/>
          </w:tcPr>
          <w:p w14:paraId="7BF49834" w14:textId="77777777" w:rsidR="00570AEB" w:rsidRPr="00570AEB" w:rsidRDefault="00570AEB" w:rsidP="00211ADC">
            <w:pPr>
              <w:spacing w:after="40" w:line="240" w:lineRule="auto"/>
            </w:pPr>
            <w:r w:rsidRPr="00570AEB">
              <w:t xml:space="preserve">Sprawdzenie poprawności aneksu pod względem formalno-prawnym: </w:t>
            </w:r>
          </w:p>
          <w:p w14:paraId="71800B1C" w14:textId="77777777" w:rsidR="00570AEB" w:rsidRPr="00570AEB" w:rsidRDefault="00570AEB" w:rsidP="00211ADC">
            <w:pPr>
              <w:spacing w:after="40" w:line="240" w:lineRule="auto"/>
            </w:pPr>
            <w:r w:rsidRPr="00570AEB">
              <w:t xml:space="preserve">- Jeśli TAK, akceptacja poprzez podpis na aneksie,  </w:t>
            </w:r>
          </w:p>
          <w:p w14:paraId="583713B4" w14:textId="6EC1DDBC" w:rsidR="00570AEB" w:rsidRPr="00570AEB" w:rsidRDefault="00570AEB" w:rsidP="00211ADC">
            <w:pPr>
              <w:spacing w:after="40" w:line="240" w:lineRule="auto"/>
            </w:pPr>
            <w:r w:rsidRPr="00570AEB">
              <w:t>- Jeśli NIE, przejść do pkt </w:t>
            </w:r>
            <w:r w:rsidR="00DB7096">
              <w:t>7</w:t>
            </w:r>
            <w:r w:rsidRPr="00570AEB">
              <w:t xml:space="preserve">. </w:t>
            </w:r>
          </w:p>
        </w:tc>
        <w:tc>
          <w:tcPr>
            <w:tcW w:w="1492" w:type="dxa"/>
            <w:shd w:val="clear" w:color="auto" w:fill="auto"/>
          </w:tcPr>
          <w:p w14:paraId="53FBB4D5" w14:textId="77777777" w:rsidR="00570AEB" w:rsidRPr="00570AEB" w:rsidRDefault="00570AEB" w:rsidP="007110BE">
            <w:pPr>
              <w:spacing w:after="40" w:line="240" w:lineRule="auto"/>
            </w:pPr>
            <w:r w:rsidRPr="00570AEB">
              <w:t xml:space="preserve">Niezwłocznie </w:t>
            </w:r>
          </w:p>
        </w:tc>
        <w:tc>
          <w:tcPr>
            <w:tcW w:w="1263" w:type="dxa"/>
            <w:shd w:val="clear" w:color="auto" w:fill="auto"/>
          </w:tcPr>
          <w:p w14:paraId="7A55446A" w14:textId="77777777" w:rsidR="00570AEB" w:rsidRPr="00570AEB" w:rsidRDefault="00570AEB" w:rsidP="001717BE">
            <w:pPr>
              <w:spacing w:after="40" w:line="240" w:lineRule="auto"/>
            </w:pPr>
          </w:p>
        </w:tc>
      </w:tr>
      <w:tr w:rsidR="00570AEB" w:rsidRPr="00570AEB" w14:paraId="76454CFD" w14:textId="77777777" w:rsidTr="007F475A">
        <w:tc>
          <w:tcPr>
            <w:tcW w:w="524" w:type="dxa"/>
            <w:shd w:val="clear" w:color="auto" w:fill="auto"/>
          </w:tcPr>
          <w:p w14:paraId="78C0683A" w14:textId="1E647880" w:rsidR="00570AEB" w:rsidRPr="00DB7096" w:rsidRDefault="00570AEB" w:rsidP="007110BE">
            <w:pPr>
              <w:spacing w:after="40" w:line="240" w:lineRule="auto"/>
            </w:pPr>
            <w:r w:rsidRPr="00DB7096">
              <w:t>1</w:t>
            </w:r>
            <w:r w:rsidR="00DB7096">
              <w:t>2</w:t>
            </w:r>
            <w:r w:rsidRPr="00DB7096">
              <w:t>.</w:t>
            </w:r>
          </w:p>
        </w:tc>
        <w:tc>
          <w:tcPr>
            <w:tcW w:w="2057" w:type="dxa"/>
            <w:shd w:val="clear" w:color="auto" w:fill="auto"/>
          </w:tcPr>
          <w:p w14:paraId="086B632C" w14:textId="42F7B9DF" w:rsidR="00570AEB" w:rsidRPr="00DB7096" w:rsidRDefault="00570AEB" w:rsidP="001717BE">
            <w:pPr>
              <w:spacing w:after="40" w:line="240" w:lineRule="auto"/>
            </w:pPr>
            <w:r w:rsidRPr="00DB7096">
              <w:t xml:space="preserve">Kierownik </w:t>
            </w:r>
            <w:r w:rsidR="00DB7096" w:rsidRPr="00DB7096">
              <w:t>Zespołu ds. Rozliczeń Projektów</w:t>
            </w:r>
            <w:r w:rsidR="00DB7096" w:rsidRPr="00DB7096" w:rsidDel="00DB7096">
              <w:t xml:space="preserve"> </w:t>
            </w:r>
          </w:p>
        </w:tc>
        <w:tc>
          <w:tcPr>
            <w:tcW w:w="3618" w:type="dxa"/>
            <w:shd w:val="clear" w:color="auto" w:fill="auto"/>
          </w:tcPr>
          <w:p w14:paraId="1AC84A41" w14:textId="77777777" w:rsidR="00570AEB" w:rsidRPr="00DB7096" w:rsidRDefault="00570AEB" w:rsidP="00211ADC">
            <w:pPr>
              <w:spacing w:after="40" w:line="240" w:lineRule="auto"/>
            </w:pPr>
            <w:r w:rsidRPr="00DB7096">
              <w:t>Przekazanie zaakceptowanego aneksu oraz pisma dotyczącego podpisania aneksu  do Dyrektora WUP celem zatwierdzenia.</w:t>
            </w:r>
          </w:p>
        </w:tc>
        <w:tc>
          <w:tcPr>
            <w:tcW w:w="1492" w:type="dxa"/>
            <w:shd w:val="clear" w:color="auto" w:fill="auto"/>
          </w:tcPr>
          <w:p w14:paraId="10D56D18" w14:textId="77777777" w:rsidR="00570AEB" w:rsidRPr="00DB7096" w:rsidRDefault="00570AEB" w:rsidP="007110BE">
            <w:pPr>
              <w:spacing w:after="40" w:line="240" w:lineRule="auto"/>
            </w:pPr>
            <w:r w:rsidRPr="00DB7096">
              <w:t>Niezwłocznie</w:t>
            </w:r>
          </w:p>
        </w:tc>
        <w:tc>
          <w:tcPr>
            <w:tcW w:w="1263" w:type="dxa"/>
            <w:shd w:val="clear" w:color="auto" w:fill="auto"/>
          </w:tcPr>
          <w:p w14:paraId="66C6DE26" w14:textId="77777777" w:rsidR="00570AEB" w:rsidRPr="00570AEB" w:rsidRDefault="00570AEB" w:rsidP="001717BE">
            <w:pPr>
              <w:spacing w:after="40" w:line="240" w:lineRule="auto"/>
            </w:pPr>
          </w:p>
        </w:tc>
      </w:tr>
      <w:tr w:rsidR="00570AEB" w:rsidRPr="00570AEB" w14:paraId="2657998F" w14:textId="77777777" w:rsidTr="007F475A">
        <w:tc>
          <w:tcPr>
            <w:tcW w:w="524" w:type="dxa"/>
            <w:shd w:val="clear" w:color="auto" w:fill="auto"/>
          </w:tcPr>
          <w:p w14:paraId="5BA78968" w14:textId="34A2791A" w:rsidR="00570AEB" w:rsidRPr="00570AEB" w:rsidRDefault="00570AEB" w:rsidP="007110BE">
            <w:pPr>
              <w:spacing w:after="40" w:line="240" w:lineRule="auto"/>
            </w:pPr>
            <w:r w:rsidRPr="00570AEB">
              <w:t>1</w:t>
            </w:r>
            <w:r w:rsidR="00DB7096">
              <w:t>3</w:t>
            </w:r>
            <w:r w:rsidRPr="00570AEB">
              <w:t>.</w:t>
            </w:r>
          </w:p>
        </w:tc>
        <w:tc>
          <w:tcPr>
            <w:tcW w:w="2057" w:type="dxa"/>
            <w:shd w:val="clear" w:color="auto" w:fill="auto"/>
          </w:tcPr>
          <w:p w14:paraId="454F5297" w14:textId="77777777" w:rsidR="00570AEB" w:rsidRPr="00570AEB" w:rsidRDefault="00570AEB" w:rsidP="001717BE">
            <w:pPr>
              <w:spacing w:after="40" w:line="240" w:lineRule="auto"/>
            </w:pPr>
            <w:r w:rsidRPr="00570AEB">
              <w:t xml:space="preserve">Dyrektor WUP </w:t>
            </w:r>
          </w:p>
        </w:tc>
        <w:tc>
          <w:tcPr>
            <w:tcW w:w="3618" w:type="dxa"/>
            <w:shd w:val="clear" w:color="auto" w:fill="auto"/>
          </w:tcPr>
          <w:p w14:paraId="0F2055B5" w14:textId="77777777" w:rsidR="00570AEB" w:rsidRPr="00570AEB" w:rsidRDefault="00570AEB" w:rsidP="00211ADC">
            <w:pPr>
              <w:spacing w:after="40" w:line="240" w:lineRule="auto"/>
            </w:pPr>
            <w:r w:rsidRPr="00570AEB">
              <w:t xml:space="preserve">Weryfikacja poprawności sporządzenia aneksu i pisma dotyczącego podpisania aneksu: </w:t>
            </w:r>
          </w:p>
          <w:p w14:paraId="6684B4FA" w14:textId="77777777" w:rsidR="00570AEB" w:rsidRPr="00570AEB" w:rsidRDefault="00570AEB" w:rsidP="00211ADC">
            <w:pPr>
              <w:spacing w:after="40" w:line="240" w:lineRule="auto"/>
            </w:pPr>
            <w:r w:rsidRPr="00570AEB">
              <w:t>- Jeśli TAK, zatwierdzenie aneksu poprzez zaparafowanie każdej ze stron dwóch egzemplarzy aneksu do umowy o dofinansowanie projektu oraz podpisanie ww. pisma,</w:t>
            </w:r>
          </w:p>
          <w:p w14:paraId="0C1FCBD1" w14:textId="580CB329" w:rsidR="00570AEB" w:rsidRPr="00570AEB" w:rsidRDefault="00570AEB" w:rsidP="00211ADC">
            <w:pPr>
              <w:spacing w:after="40" w:line="240" w:lineRule="auto"/>
            </w:pPr>
            <w:r w:rsidRPr="00570AEB">
              <w:t>- Jeśli NIE, przejść do punktu </w:t>
            </w:r>
            <w:r w:rsidR="00DB7096">
              <w:t>7</w:t>
            </w:r>
            <w:r w:rsidRPr="00570AEB">
              <w:t xml:space="preserve">.  </w:t>
            </w:r>
          </w:p>
        </w:tc>
        <w:tc>
          <w:tcPr>
            <w:tcW w:w="1492" w:type="dxa"/>
            <w:shd w:val="clear" w:color="auto" w:fill="auto"/>
          </w:tcPr>
          <w:p w14:paraId="3ADAC11B" w14:textId="77777777" w:rsidR="00570AEB" w:rsidRPr="00570AEB" w:rsidRDefault="00570AEB" w:rsidP="007110BE">
            <w:pPr>
              <w:spacing w:after="40" w:line="240" w:lineRule="auto"/>
            </w:pPr>
            <w:r w:rsidRPr="00570AEB">
              <w:t>Niezwłocznie</w:t>
            </w:r>
          </w:p>
        </w:tc>
        <w:tc>
          <w:tcPr>
            <w:tcW w:w="1263" w:type="dxa"/>
            <w:shd w:val="clear" w:color="auto" w:fill="auto"/>
          </w:tcPr>
          <w:p w14:paraId="752EFAC7" w14:textId="77777777" w:rsidR="00570AEB" w:rsidRPr="00570AEB" w:rsidRDefault="00570AEB" w:rsidP="001717BE">
            <w:pPr>
              <w:spacing w:after="40" w:line="240" w:lineRule="auto"/>
            </w:pPr>
          </w:p>
        </w:tc>
      </w:tr>
      <w:tr w:rsidR="00570AEB" w:rsidRPr="00570AEB" w14:paraId="4EDB5EE5" w14:textId="77777777" w:rsidTr="007F475A">
        <w:tc>
          <w:tcPr>
            <w:tcW w:w="524" w:type="dxa"/>
            <w:shd w:val="clear" w:color="auto" w:fill="auto"/>
          </w:tcPr>
          <w:p w14:paraId="09AAC0C5" w14:textId="7A420821" w:rsidR="00570AEB" w:rsidRPr="00570AEB" w:rsidRDefault="00570AEB" w:rsidP="007110BE">
            <w:pPr>
              <w:spacing w:after="40" w:line="240" w:lineRule="auto"/>
            </w:pPr>
            <w:r w:rsidRPr="00570AEB">
              <w:t>1</w:t>
            </w:r>
            <w:r w:rsidR="00DB7096">
              <w:t>4</w:t>
            </w:r>
            <w:r w:rsidRPr="00570AEB">
              <w:t>.</w:t>
            </w:r>
          </w:p>
        </w:tc>
        <w:tc>
          <w:tcPr>
            <w:tcW w:w="2057" w:type="dxa"/>
            <w:shd w:val="clear" w:color="auto" w:fill="auto"/>
          </w:tcPr>
          <w:p w14:paraId="76B1F36B" w14:textId="7249E89C" w:rsidR="00570AEB" w:rsidRPr="00570AEB" w:rsidRDefault="004C518D" w:rsidP="001717BE">
            <w:pPr>
              <w:spacing w:after="40" w:line="240" w:lineRule="auto"/>
            </w:pPr>
            <w:r>
              <w:t>Obsługa kancelaryjna</w:t>
            </w:r>
            <w:r w:rsidR="00570AEB" w:rsidRPr="00570AEB">
              <w:t xml:space="preserve"> WUP</w:t>
            </w:r>
          </w:p>
        </w:tc>
        <w:tc>
          <w:tcPr>
            <w:tcW w:w="3618" w:type="dxa"/>
            <w:shd w:val="clear" w:color="auto" w:fill="auto"/>
          </w:tcPr>
          <w:p w14:paraId="23D4565F" w14:textId="77777777" w:rsidR="00570AEB" w:rsidRPr="00570AEB" w:rsidRDefault="00570AEB" w:rsidP="00211ADC">
            <w:pPr>
              <w:spacing w:after="40" w:line="240" w:lineRule="auto"/>
            </w:pPr>
            <w:r w:rsidRPr="00570AEB">
              <w:t xml:space="preserve">Przekazanie  dokumentów do Beneficjenta (listem poleconym za zwrotnym potwierdzeniem odbioru). </w:t>
            </w:r>
          </w:p>
        </w:tc>
        <w:tc>
          <w:tcPr>
            <w:tcW w:w="1492" w:type="dxa"/>
            <w:shd w:val="clear" w:color="auto" w:fill="auto"/>
          </w:tcPr>
          <w:p w14:paraId="24022FCA" w14:textId="77777777" w:rsidR="00570AEB" w:rsidRPr="00570AEB" w:rsidRDefault="00570AEB" w:rsidP="007110BE">
            <w:pPr>
              <w:spacing w:after="40" w:line="240" w:lineRule="auto"/>
            </w:pPr>
            <w:r w:rsidRPr="00570AEB">
              <w:t xml:space="preserve">Niezwłocznie </w:t>
            </w:r>
          </w:p>
        </w:tc>
        <w:tc>
          <w:tcPr>
            <w:tcW w:w="1263" w:type="dxa"/>
            <w:shd w:val="clear" w:color="auto" w:fill="auto"/>
          </w:tcPr>
          <w:p w14:paraId="02F0117B" w14:textId="77777777" w:rsidR="00570AEB" w:rsidRPr="00570AEB" w:rsidRDefault="00570AEB" w:rsidP="001717BE">
            <w:pPr>
              <w:spacing w:after="40" w:line="240" w:lineRule="auto"/>
            </w:pPr>
            <w:r w:rsidRPr="00570AEB">
              <w:t>Beneficjent</w:t>
            </w:r>
          </w:p>
        </w:tc>
      </w:tr>
      <w:tr w:rsidR="00570AEB" w:rsidRPr="00570AEB" w14:paraId="717E1BB8" w14:textId="77777777" w:rsidTr="007F475A">
        <w:tc>
          <w:tcPr>
            <w:tcW w:w="524" w:type="dxa"/>
            <w:shd w:val="clear" w:color="auto" w:fill="auto"/>
          </w:tcPr>
          <w:p w14:paraId="50D44E69" w14:textId="523ECAD4" w:rsidR="00570AEB" w:rsidRPr="00570AEB" w:rsidRDefault="00570AEB" w:rsidP="007110BE">
            <w:pPr>
              <w:spacing w:after="40" w:line="240" w:lineRule="auto"/>
            </w:pPr>
            <w:r w:rsidRPr="00570AEB">
              <w:t>1</w:t>
            </w:r>
            <w:r w:rsidR="00DB7096">
              <w:t>5</w:t>
            </w:r>
            <w:r w:rsidRPr="00570AEB">
              <w:t>.</w:t>
            </w:r>
          </w:p>
        </w:tc>
        <w:tc>
          <w:tcPr>
            <w:tcW w:w="2057" w:type="dxa"/>
            <w:shd w:val="clear" w:color="auto" w:fill="auto"/>
          </w:tcPr>
          <w:p w14:paraId="7BD0ED1B" w14:textId="3EE0CE8F" w:rsidR="00570AEB" w:rsidRPr="00570AEB" w:rsidRDefault="004C518D" w:rsidP="001717BE">
            <w:pPr>
              <w:spacing w:after="40" w:line="240" w:lineRule="auto"/>
            </w:pPr>
            <w:r>
              <w:t>Obsługa kancelaryjna</w:t>
            </w:r>
            <w:r w:rsidR="00570AEB" w:rsidRPr="00570AEB">
              <w:t xml:space="preserve"> WUP</w:t>
            </w:r>
          </w:p>
          <w:p w14:paraId="19251248" w14:textId="77777777" w:rsidR="00570AEB" w:rsidRPr="00570AEB" w:rsidRDefault="00570AEB">
            <w:pPr>
              <w:spacing w:after="40" w:line="240" w:lineRule="auto"/>
            </w:pPr>
            <w:r w:rsidRPr="00570AEB">
              <w:t>Dyrektor WUP/ Wicedyrektor WUP</w:t>
            </w:r>
          </w:p>
          <w:p w14:paraId="7BCE4A6E" w14:textId="7B740B48" w:rsidR="008D5FDB" w:rsidRPr="00570AEB" w:rsidRDefault="008D5FDB">
            <w:pPr>
              <w:spacing w:after="40" w:line="240" w:lineRule="auto"/>
            </w:pPr>
            <w:r>
              <w:t xml:space="preserve">Kierownik </w:t>
            </w:r>
            <w:r w:rsidR="007D0ABE">
              <w:t xml:space="preserve">Zespołu </w:t>
            </w:r>
            <w:r>
              <w:t xml:space="preserve">ds. </w:t>
            </w:r>
            <w:r w:rsidR="007D0ABE">
              <w:t xml:space="preserve">Rozliczeń </w:t>
            </w:r>
            <w:r>
              <w:t>Projektów</w:t>
            </w:r>
          </w:p>
        </w:tc>
        <w:tc>
          <w:tcPr>
            <w:tcW w:w="3618" w:type="dxa"/>
            <w:shd w:val="clear" w:color="auto" w:fill="auto"/>
          </w:tcPr>
          <w:p w14:paraId="340A63DC" w14:textId="69F389D5" w:rsidR="00570AEB" w:rsidRPr="00570AEB" w:rsidRDefault="00570AEB" w:rsidP="00211ADC">
            <w:pPr>
              <w:spacing w:after="40" w:line="240" w:lineRule="auto"/>
            </w:pPr>
            <w:r w:rsidRPr="00570AEB">
              <w:t xml:space="preserve">Rejestracja pisma Beneficjenta przekazującego podpisany aneks (2 egz.) i przekazanie go Dyrektorowi WUP/ Wicedyrektorowi WUP celem dokonania dekretacji na </w:t>
            </w:r>
            <w:r w:rsidRPr="00DB7096">
              <w:t>Kierownika</w:t>
            </w:r>
            <w:r w:rsidRPr="00A727F4">
              <w:rPr>
                <w:highlight w:val="yellow"/>
              </w:rPr>
              <w:t xml:space="preserve"> </w:t>
            </w:r>
            <w:r w:rsidR="00DB7096">
              <w:t>Zespołu ds. Rozliczeń Projektów</w:t>
            </w:r>
            <w:r w:rsidRPr="00570AEB">
              <w:t xml:space="preserve">, który dekretuje sprawę </w:t>
            </w:r>
            <w:r w:rsidR="008D5FDB">
              <w:t>na</w:t>
            </w:r>
            <w:r w:rsidRPr="00570AEB">
              <w:t xml:space="preserve"> właściwego Pracownika</w:t>
            </w:r>
            <w:r w:rsidR="007D0ABE">
              <w:t xml:space="preserve"> Zespołu</w:t>
            </w:r>
            <w:r w:rsidR="008D5FDB" w:rsidRPr="00570AEB">
              <w:t xml:space="preserve"> </w:t>
            </w:r>
            <w:r w:rsidRPr="00570AEB">
              <w:t>w celu weryfikacji otrzymanych dokumentów.</w:t>
            </w:r>
          </w:p>
        </w:tc>
        <w:tc>
          <w:tcPr>
            <w:tcW w:w="1492" w:type="dxa"/>
            <w:shd w:val="clear" w:color="auto" w:fill="auto"/>
          </w:tcPr>
          <w:p w14:paraId="0DA5B92E" w14:textId="77777777" w:rsidR="00570AEB" w:rsidRPr="00570AEB" w:rsidRDefault="00570AEB" w:rsidP="007110BE">
            <w:pPr>
              <w:spacing w:after="40" w:line="240" w:lineRule="auto"/>
            </w:pPr>
            <w:r w:rsidRPr="00570AEB">
              <w:t xml:space="preserve">Niezwłocznie </w:t>
            </w:r>
          </w:p>
        </w:tc>
        <w:tc>
          <w:tcPr>
            <w:tcW w:w="1263" w:type="dxa"/>
            <w:shd w:val="clear" w:color="auto" w:fill="auto"/>
          </w:tcPr>
          <w:p w14:paraId="29BDCD6A" w14:textId="77777777" w:rsidR="00570AEB" w:rsidRPr="00570AEB" w:rsidRDefault="00570AEB" w:rsidP="001717BE">
            <w:pPr>
              <w:spacing w:after="40" w:line="240" w:lineRule="auto"/>
            </w:pPr>
            <w:r w:rsidRPr="00570AEB">
              <w:t>Beneficjent</w:t>
            </w:r>
          </w:p>
        </w:tc>
      </w:tr>
      <w:tr w:rsidR="00570AEB" w:rsidRPr="00570AEB" w14:paraId="12436A8C" w14:textId="77777777" w:rsidTr="007F475A">
        <w:trPr>
          <w:trHeight w:val="567"/>
        </w:trPr>
        <w:tc>
          <w:tcPr>
            <w:tcW w:w="524" w:type="dxa"/>
            <w:shd w:val="clear" w:color="auto" w:fill="auto"/>
          </w:tcPr>
          <w:p w14:paraId="0DFA553D" w14:textId="3EFBA6D7" w:rsidR="00570AEB" w:rsidRPr="00570AEB" w:rsidRDefault="00570AEB" w:rsidP="007110BE">
            <w:pPr>
              <w:spacing w:after="40" w:line="240" w:lineRule="auto"/>
            </w:pPr>
            <w:r w:rsidRPr="00570AEB">
              <w:t>1</w:t>
            </w:r>
            <w:r w:rsidR="00AD2991">
              <w:t>6</w:t>
            </w:r>
            <w:r w:rsidRPr="00570AEB">
              <w:t>.</w:t>
            </w:r>
          </w:p>
        </w:tc>
        <w:tc>
          <w:tcPr>
            <w:tcW w:w="2057" w:type="dxa"/>
            <w:shd w:val="clear" w:color="auto" w:fill="auto"/>
          </w:tcPr>
          <w:p w14:paraId="57A4AE25" w14:textId="43396D13" w:rsidR="00570AEB" w:rsidRPr="00570AEB" w:rsidRDefault="00570AEB" w:rsidP="001717BE">
            <w:pPr>
              <w:spacing w:after="40" w:line="240" w:lineRule="auto"/>
            </w:pPr>
            <w:r w:rsidRPr="00570AEB">
              <w:t xml:space="preserve">Pracownik </w:t>
            </w:r>
            <w:r w:rsidR="007D0ABE">
              <w:t xml:space="preserve">Zespołu </w:t>
            </w:r>
            <w:r w:rsidR="008D5FDB">
              <w:t xml:space="preserve">ds. </w:t>
            </w:r>
            <w:r w:rsidR="007D0ABE">
              <w:t xml:space="preserve">Rozliczeń </w:t>
            </w:r>
            <w:r w:rsidR="008D5FDB">
              <w:t>Projektów</w:t>
            </w:r>
          </w:p>
        </w:tc>
        <w:tc>
          <w:tcPr>
            <w:tcW w:w="3618" w:type="dxa"/>
            <w:shd w:val="clear" w:color="auto" w:fill="auto"/>
          </w:tcPr>
          <w:p w14:paraId="63B9A8FE" w14:textId="77777777" w:rsidR="00570AEB" w:rsidRPr="00570AEB" w:rsidRDefault="00570AEB" w:rsidP="00211ADC">
            <w:pPr>
              <w:spacing w:after="40" w:line="240" w:lineRule="auto"/>
            </w:pPr>
            <w:r w:rsidRPr="00570AEB">
              <w:t>Weryfikacja przesłanych przez Beneficjenta aneksów do umów (sprawdzenie czy każda ze stron dwóch egzemplarzy aneksu została parafowana i czy aneksy zostały podpisane przez upoważnione osoby).</w:t>
            </w:r>
          </w:p>
          <w:p w14:paraId="6494F329" w14:textId="0DBED8D7" w:rsidR="00570AEB" w:rsidRPr="00570AEB" w:rsidRDefault="00570AEB" w:rsidP="00211ADC">
            <w:pPr>
              <w:spacing w:after="40" w:line="240" w:lineRule="auto"/>
            </w:pPr>
            <w:r w:rsidRPr="00570AEB">
              <w:t>Przygotowanie pisma przekazującego jeden egzemplarz aneksu, podpisanego przez obie strony, do Beneficjenta oraz pisma przekazującego kopię aneksu do umowy poświadczoną za zgodność z oryginałem</w:t>
            </w:r>
            <w:r w:rsidR="00D319DB">
              <w:t xml:space="preserve"> lub skany przedmiotowych dokumentów</w:t>
            </w:r>
            <w:r w:rsidRPr="00570AEB">
              <w:t xml:space="preserve"> do </w:t>
            </w:r>
            <w:r w:rsidR="00CC5AC8">
              <w:t>Departamentu</w:t>
            </w:r>
            <w:r w:rsidRPr="00570AEB">
              <w:t xml:space="preserve"> Budżetu w M</w:t>
            </w:r>
            <w:r w:rsidR="004C1437">
              <w:t>R</w:t>
            </w:r>
            <w:r w:rsidRPr="00570AEB">
              <w:t>iPS.</w:t>
            </w:r>
          </w:p>
          <w:p w14:paraId="41415266" w14:textId="77777777" w:rsidR="00570AEB" w:rsidRPr="00570AEB" w:rsidRDefault="00570AEB" w:rsidP="00211ADC">
            <w:pPr>
              <w:spacing w:after="40" w:line="240" w:lineRule="auto"/>
            </w:pPr>
            <w:r w:rsidRPr="00570AEB">
              <w:t>W przypadku wykrycia braków formalnych powyższe dokumenty są przesyłane wraz z pismem do Beneficjenta w celu uzupełnienia.</w:t>
            </w:r>
          </w:p>
        </w:tc>
        <w:tc>
          <w:tcPr>
            <w:tcW w:w="1492" w:type="dxa"/>
            <w:shd w:val="clear" w:color="auto" w:fill="auto"/>
          </w:tcPr>
          <w:p w14:paraId="0202D91E" w14:textId="77777777" w:rsidR="00570AEB" w:rsidRPr="00570AEB" w:rsidRDefault="00570AEB" w:rsidP="007110BE">
            <w:pPr>
              <w:spacing w:after="40" w:line="240" w:lineRule="auto"/>
            </w:pPr>
            <w:r w:rsidRPr="00570AEB">
              <w:t>Niezwłocznie</w:t>
            </w:r>
          </w:p>
        </w:tc>
        <w:tc>
          <w:tcPr>
            <w:tcW w:w="1263" w:type="dxa"/>
            <w:shd w:val="clear" w:color="auto" w:fill="auto"/>
          </w:tcPr>
          <w:p w14:paraId="42500101" w14:textId="77777777" w:rsidR="00570AEB" w:rsidRPr="00570AEB" w:rsidRDefault="00570AEB" w:rsidP="001717BE">
            <w:pPr>
              <w:spacing w:after="40" w:line="240" w:lineRule="auto"/>
            </w:pPr>
          </w:p>
        </w:tc>
      </w:tr>
      <w:tr w:rsidR="00C4682C" w:rsidRPr="00570AEB" w14:paraId="6884699B" w14:textId="77777777" w:rsidTr="00A727F4">
        <w:trPr>
          <w:trHeight w:val="4380"/>
        </w:trPr>
        <w:tc>
          <w:tcPr>
            <w:tcW w:w="524" w:type="dxa"/>
            <w:shd w:val="clear" w:color="auto" w:fill="auto"/>
          </w:tcPr>
          <w:p w14:paraId="3F5B258C" w14:textId="4ABFC2B7" w:rsidR="00C4682C" w:rsidRPr="00570AEB" w:rsidRDefault="00C4682C" w:rsidP="00C4682C">
            <w:pPr>
              <w:spacing w:after="40" w:line="240" w:lineRule="auto"/>
            </w:pPr>
            <w:r>
              <w:t>17</w:t>
            </w:r>
            <w:r w:rsidRPr="00C4682C">
              <w:t>.</w:t>
            </w:r>
          </w:p>
        </w:tc>
        <w:tc>
          <w:tcPr>
            <w:tcW w:w="2057" w:type="dxa"/>
            <w:shd w:val="clear" w:color="auto" w:fill="auto"/>
          </w:tcPr>
          <w:p w14:paraId="26BC378A" w14:textId="3BA00C91" w:rsidR="00C4682C" w:rsidRPr="00570AEB" w:rsidRDefault="00C4682C" w:rsidP="00C4682C">
            <w:pPr>
              <w:spacing w:after="40" w:line="240" w:lineRule="auto"/>
            </w:pPr>
            <w:r w:rsidRPr="00C4682C">
              <w:t xml:space="preserve">Kierownik </w:t>
            </w:r>
            <w:r w:rsidRPr="00A727F4">
              <w:t>Zespołu ds. Rozliczeń Projektów</w:t>
            </w:r>
          </w:p>
        </w:tc>
        <w:tc>
          <w:tcPr>
            <w:tcW w:w="3618" w:type="dxa"/>
            <w:shd w:val="clear" w:color="auto" w:fill="auto"/>
          </w:tcPr>
          <w:p w14:paraId="013C2C2D" w14:textId="77777777" w:rsidR="00C4682C" w:rsidRPr="00C4682C" w:rsidRDefault="00C4682C" w:rsidP="00211ADC">
            <w:pPr>
              <w:spacing w:after="40" w:line="240" w:lineRule="auto"/>
            </w:pPr>
            <w:r w:rsidRPr="00C4682C">
              <w:t>Weryfikacja przedłożonych przez Beneficjenta dwóch egzemplarzy aneksu do umowy oraz pisma przekazującego jeden egzemplarz aneksu do Beneficjenta oraz pisma przekazującego kopię aneksu do umowy poświadczoną za zgodność z oryginałem lub skany przedmiotowych dokumentów do Departamentu Budżetu w MRiPS:</w:t>
            </w:r>
          </w:p>
          <w:p w14:paraId="7C7759F7" w14:textId="77777777" w:rsidR="00C4682C" w:rsidRPr="00C4682C" w:rsidRDefault="00C4682C" w:rsidP="00211ADC">
            <w:pPr>
              <w:spacing w:after="40" w:line="240" w:lineRule="auto"/>
            </w:pPr>
            <w:r w:rsidRPr="00C4682C">
              <w:t>- Jeśli TAK, akceptacja poprzez zaparafowanie ww. pism i przekazanie wraz z aneksami do umowy do Dyrektora WUP w celu zatwierdzenia,</w:t>
            </w:r>
          </w:p>
          <w:p w14:paraId="158039C7" w14:textId="087C5364" w:rsidR="00C4682C" w:rsidRPr="00570AEB" w:rsidRDefault="00C4682C" w:rsidP="00211ADC">
            <w:pPr>
              <w:spacing w:after="40" w:line="240" w:lineRule="auto"/>
            </w:pPr>
            <w:r w:rsidRPr="00C4682C">
              <w:t>- Jeśli NIE, przejść do pkt.1</w:t>
            </w:r>
            <w:r w:rsidRPr="00A727F4">
              <w:t>6</w:t>
            </w:r>
            <w:r w:rsidRPr="00C4682C">
              <w:t>.</w:t>
            </w:r>
          </w:p>
        </w:tc>
        <w:tc>
          <w:tcPr>
            <w:tcW w:w="1492" w:type="dxa"/>
            <w:shd w:val="clear" w:color="auto" w:fill="auto"/>
          </w:tcPr>
          <w:p w14:paraId="73353A17" w14:textId="713BAD6A" w:rsidR="00C4682C" w:rsidRPr="00570AEB" w:rsidRDefault="00C4682C" w:rsidP="00C4682C">
            <w:pPr>
              <w:spacing w:after="40" w:line="240" w:lineRule="auto"/>
            </w:pPr>
            <w:r w:rsidRPr="00C4682C">
              <w:t>Niezwłocznie</w:t>
            </w:r>
          </w:p>
        </w:tc>
        <w:tc>
          <w:tcPr>
            <w:tcW w:w="1263" w:type="dxa"/>
            <w:shd w:val="clear" w:color="auto" w:fill="auto"/>
          </w:tcPr>
          <w:p w14:paraId="5C028A67" w14:textId="77777777" w:rsidR="00C4682C" w:rsidRPr="00570AEB" w:rsidRDefault="00C4682C" w:rsidP="001717BE">
            <w:pPr>
              <w:spacing w:after="40" w:line="240" w:lineRule="auto"/>
            </w:pPr>
          </w:p>
        </w:tc>
      </w:tr>
      <w:tr w:rsidR="00570AEB" w:rsidRPr="00570AEB" w14:paraId="1C903802" w14:textId="77777777" w:rsidTr="007F475A">
        <w:trPr>
          <w:trHeight w:val="954"/>
        </w:trPr>
        <w:tc>
          <w:tcPr>
            <w:tcW w:w="524" w:type="dxa"/>
            <w:shd w:val="clear" w:color="auto" w:fill="auto"/>
          </w:tcPr>
          <w:p w14:paraId="11B4D742" w14:textId="70A5482B" w:rsidR="00570AEB" w:rsidRPr="00570AEB" w:rsidRDefault="00C4682C" w:rsidP="007110BE">
            <w:pPr>
              <w:spacing w:after="40" w:line="240" w:lineRule="auto"/>
            </w:pPr>
            <w:r>
              <w:t>18</w:t>
            </w:r>
            <w:r w:rsidR="00570AEB" w:rsidRPr="00570AEB">
              <w:t>.</w:t>
            </w:r>
          </w:p>
        </w:tc>
        <w:tc>
          <w:tcPr>
            <w:tcW w:w="2057" w:type="dxa"/>
            <w:shd w:val="clear" w:color="auto" w:fill="auto"/>
          </w:tcPr>
          <w:p w14:paraId="61B2C914" w14:textId="77777777" w:rsidR="00570AEB" w:rsidRPr="00570AEB" w:rsidRDefault="00570AEB" w:rsidP="001717BE">
            <w:pPr>
              <w:spacing w:after="40" w:line="240" w:lineRule="auto"/>
            </w:pPr>
            <w:r w:rsidRPr="00570AEB">
              <w:t>Dyrektor WUP</w:t>
            </w:r>
          </w:p>
        </w:tc>
        <w:tc>
          <w:tcPr>
            <w:tcW w:w="3618" w:type="dxa"/>
            <w:shd w:val="clear" w:color="auto" w:fill="auto"/>
          </w:tcPr>
          <w:p w14:paraId="22D8F6C2" w14:textId="77777777" w:rsidR="00570AEB" w:rsidRPr="00570AEB" w:rsidRDefault="00570AEB" w:rsidP="00211ADC">
            <w:pPr>
              <w:spacing w:after="40" w:line="240" w:lineRule="auto"/>
            </w:pPr>
            <w:r w:rsidRPr="00570AEB">
              <w:t>Weryfikacja aneksu do umowy oraz ww. pism:</w:t>
            </w:r>
          </w:p>
          <w:p w14:paraId="787F38EE" w14:textId="77777777" w:rsidR="00570AEB" w:rsidRPr="00570AEB" w:rsidRDefault="00570AEB" w:rsidP="00211ADC">
            <w:pPr>
              <w:spacing w:after="40" w:line="240" w:lineRule="auto"/>
            </w:pPr>
            <w:r w:rsidRPr="00570AEB">
              <w:t>- Jeśli TAK, zatwierdzenie poprzez  podpisanie dwóch egzemplarzy aneksu do umowy oraz ww. pism,</w:t>
            </w:r>
          </w:p>
          <w:p w14:paraId="43B7F51A" w14:textId="0FCE8F43" w:rsidR="00570AEB" w:rsidRPr="00570AEB" w:rsidRDefault="00570AEB" w:rsidP="00211ADC">
            <w:pPr>
              <w:spacing w:after="40" w:line="240" w:lineRule="auto"/>
            </w:pPr>
            <w:r w:rsidRPr="00570AEB">
              <w:t>- Jeśli NIE, przejść do pkt. 1</w:t>
            </w:r>
            <w:r w:rsidR="00C4682C">
              <w:t>6</w:t>
            </w:r>
            <w:r w:rsidRPr="00570AEB">
              <w:t>.</w:t>
            </w:r>
          </w:p>
        </w:tc>
        <w:tc>
          <w:tcPr>
            <w:tcW w:w="1492" w:type="dxa"/>
            <w:shd w:val="clear" w:color="auto" w:fill="auto"/>
          </w:tcPr>
          <w:p w14:paraId="0342BCFE" w14:textId="77777777" w:rsidR="00570AEB" w:rsidRPr="00570AEB" w:rsidRDefault="00570AEB" w:rsidP="007110BE">
            <w:pPr>
              <w:spacing w:after="40" w:line="240" w:lineRule="auto"/>
            </w:pPr>
            <w:r w:rsidRPr="00570AEB">
              <w:t>Niezwłocznie</w:t>
            </w:r>
          </w:p>
        </w:tc>
        <w:tc>
          <w:tcPr>
            <w:tcW w:w="1263" w:type="dxa"/>
            <w:shd w:val="clear" w:color="auto" w:fill="auto"/>
          </w:tcPr>
          <w:p w14:paraId="325907E2" w14:textId="77777777" w:rsidR="00570AEB" w:rsidRPr="00570AEB" w:rsidRDefault="00570AEB" w:rsidP="001717BE">
            <w:pPr>
              <w:spacing w:after="40" w:line="240" w:lineRule="auto"/>
            </w:pPr>
          </w:p>
        </w:tc>
      </w:tr>
      <w:tr w:rsidR="00570AEB" w:rsidRPr="00570AEB" w14:paraId="30DA86E7" w14:textId="77777777" w:rsidTr="007F475A">
        <w:trPr>
          <w:trHeight w:val="566"/>
        </w:trPr>
        <w:tc>
          <w:tcPr>
            <w:tcW w:w="524" w:type="dxa"/>
            <w:shd w:val="clear" w:color="auto" w:fill="auto"/>
          </w:tcPr>
          <w:p w14:paraId="63C1531B" w14:textId="6D4687B2" w:rsidR="00570AEB" w:rsidRPr="0037640F" w:rsidRDefault="00C4682C" w:rsidP="007110BE">
            <w:pPr>
              <w:spacing w:after="40" w:line="240" w:lineRule="auto"/>
            </w:pPr>
            <w:r w:rsidRPr="00A727F4">
              <w:t>19</w:t>
            </w:r>
            <w:r w:rsidR="00570AEB" w:rsidRPr="0037640F">
              <w:t>.</w:t>
            </w:r>
          </w:p>
        </w:tc>
        <w:tc>
          <w:tcPr>
            <w:tcW w:w="2057" w:type="dxa"/>
            <w:shd w:val="clear" w:color="auto" w:fill="auto"/>
          </w:tcPr>
          <w:p w14:paraId="0A9E1D5C" w14:textId="73C5E156" w:rsidR="00570AEB" w:rsidRPr="0037640F" w:rsidRDefault="00570AEB" w:rsidP="001717BE">
            <w:pPr>
              <w:spacing w:after="40" w:line="240" w:lineRule="auto"/>
            </w:pPr>
            <w:r w:rsidRPr="0037640F">
              <w:t xml:space="preserve">Kierownik </w:t>
            </w:r>
            <w:r w:rsidR="00C4682C" w:rsidRPr="00A727F4">
              <w:t>Zespołu ds. Rozliczeń Projektów</w:t>
            </w:r>
          </w:p>
        </w:tc>
        <w:tc>
          <w:tcPr>
            <w:tcW w:w="3618" w:type="dxa"/>
            <w:shd w:val="clear" w:color="auto" w:fill="auto"/>
          </w:tcPr>
          <w:p w14:paraId="6ED91122" w14:textId="77777777" w:rsidR="00570AEB" w:rsidRPr="0037640F" w:rsidRDefault="00570AEB" w:rsidP="00211ADC">
            <w:pPr>
              <w:spacing w:after="40" w:line="240" w:lineRule="auto"/>
            </w:pPr>
            <w:r w:rsidRPr="0037640F">
              <w:t>Uzupełnienie dwóch egzemplarzy aneksu do umowy o datę podpisania aneksu tj. dzień podpisania aneksu przez Dyrektora WUP.</w:t>
            </w:r>
          </w:p>
          <w:p w14:paraId="187346D5" w14:textId="09629E93" w:rsidR="00570AEB" w:rsidRPr="0037640F" w:rsidRDefault="00570AEB" w:rsidP="00211ADC">
            <w:pPr>
              <w:spacing w:after="40" w:line="240" w:lineRule="auto"/>
            </w:pPr>
            <w:r w:rsidRPr="0037640F">
              <w:t xml:space="preserve">Przygotowanie jednego egzemplarza aneksu do umowy wraz z pismem do przesłania Beneficjentowi oraz kopii aneksu do umowy poświadczonej za zgodność z oryginałem wraz z pismem przewodnim </w:t>
            </w:r>
            <w:r w:rsidR="00D319DB" w:rsidRPr="0037640F">
              <w:t xml:space="preserve">lub skanów przedmiotowych dokumentów </w:t>
            </w:r>
            <w:r w:rsidRPr="0037640F">
              <w:t xml:space="preserve">do przesłania do </w:t>
            </w:r>
            <w:r w:rsidR="00CC5AC8" w:rsidRPr="0037640F">
              <w:t xml:space="preserve">Departamentu </w:t>
            </w:r>
            <w:r w:rsidRPr="0037640F">
              <w:t>Budżetu w M</w:t>
            </w:r>
            <w:r w:rsidR="004C1437" w:rsidRPr="0037640F">
              <w:t>R</w:t>
            </w:r>
            <w:r w:rsidRPr="0037640F">
              <w:t xml:space="preserve">iPS, przejść do pkt. </w:t>
            </w:r>
            <w:r w:rsidR="00821AA6" w:rsidRPr="0037640F">
              <w:t>2</w:t>
            </w:r>
            <w:r w:rsidR="00C4682C" w:rsidRPr="00A727F4">
              <w:t>0</w:t>
            </w:r>
            <w:r w:rsidRPr="0037640F">
              <w:t>.</w:t>
            </w:r>
          </w:p>
          <w:p w14:paraId="19710810" w14:textId="2EEC18DC" w:rsidR="00570AEB" w:rsidRPr="0037640F" w:rsidRDefault="00570AEB" w:rsidP="00211ADC">
            <w:pPr>
              <w:spacing w:after="40" w:line="240" w:lineRule="auto"/>
            </w:pPr>
            <w:r w:rsidRPr="0037640F">
              <w:t xml:space="preserve">Przekazanie podpisanego aneksu do umowy do odpowiedniego Pracownika </w:t>
            </w:r>
            <w:r w:rsidR="00C4682C" w:rsidRPr="00A727F4">
              <w:t>Zespołu</w:t>
            </w:r>
            <w:r w:rsidRPr="0037640F">
              <w:t xml:space="preserve">, przejść do pkt. </w:t>
            </w:r>
            <w:r w:rsidR="003C18F4" w:rsidRPr="0037640F">
              <w:t>2</w:t>
            </w:r>
            <w:r w:rsidR="00C4682C" w:rsidRPr="00A727F4">
              <w:t>1</w:t>
            </w:r>
            <w:r w:rsidRPr="0037640F">
              <w:t>.</w:t>
            </w:r>
          </w:p>
        </w:tc>
        <w:tc>
          <w:tcPr>
            <w:tcW w:w="1492" w:type="dxa"/>
            <w:shd w:val="clear" w:color="auto" w:fill="auto"/>
          </w:tcPr>
          <w:p w14:paraId="204F0782" w14:textId="77777777" w:rsidR="00570AEB" w:rsidRPr="0037640F" w:rsidRDefault="00570AEB" w:rsidP="007110BE">
            <w:pPr>
              <w:spacing w:after="40" w:line="240" w:lineRule="auto"/>
            </w:pPr>
            <w:r w:rsidRPr="0037640F">
              <w:t>Niezwłocznie</w:t>
            </w:r>
          </w:p>
        </w:tc>
        <w:tc>
          <w:tcPr>
            <w:tcW w:w="1263" w:type="dxa"/>
            <w:shd w:val="clear" w:color="auto" w:fill="auto"/>
          </w:tcPr>
          <w:p w14:paraId="12DFDAD3" w14:textId="77777777" w:rsidR="00570AEB" w:rsidRPr="00570AEB" w:rsidRDefault="00570AEB" w:rsidP="001717BE">
            <w:pPr>
              <w:spacing w:after="40" w:line="240" w:lineRule="auto"/>
            </w:pPr>
          </w:p>
        </w:tc>
      </w:tr>
      <w:tr w:rsidR="00570AEB" w:rsidRPr="00570AEB" w14:paraId="57B1B81A" w14:textId="77777777" w:rsidTr="007F475A">
        <w:trPr>
          <w:trHeight w:val="283"/>
        </w:trPr>
        <w:tc>
          <w:tcPr>
            <w:tcW w:w="524" w:type="dxa"/>
            <w:shd w:val="clear" w:color="auto" w:fill="auto"/>
          </w:tcPr>
          <w:p w14:paraId="4A7612E0" w14:textId="32826C8A" w:rsidR="00570AEB" w:rsidRPr="00570AEB" w:rsidRDefault="003C18F4" w:rsidP="007110BE">
            <w:pPr>
              <w:spacing w:after="40" w:line="240" w:lineRule="auto"/>
            </w:pPr>
            <w:r>
              <w:t>2</w:t>
            </w:r>
            <w:r w:rsidR="0037640F">
              <w:t>0</w:t>
            </w:r>
            <w:r w:rsidR="00570AEB" w:rsidRPr="00570AEB">
              <w:t>.</w:t>
            </w:r>
          </w:p>
        </w:tc>
        <w:tc>
          <w:tcPr>
            <w:tcW w:w="2057" w:type="dxa"/>
            <w:shd w:val="clear" w:color="auto" w:fill="auto"/>
          </w:tcPr>
          <w:p w14:paraId="2EBEF5BD" w14:textId="763F5C9E" w:rsidR="00570AEB" w:rsidRPr="00570AEB" w:rsidRDefault="004C518D" w:rsidP="001717BE">
            <w:pPr>
              <w:spacing w:after="40" w:line="240" w:lineRule="auto"/>
            </w:pPr>
            <w:r>
              <w:t>Obsługa kancelaryjna</w:t>
            </w:r>
            <w:r w:rsidR="00570AEB" w:rsidRPr="00570AEB">
              <w:t xml:space="preserve"> WUP</w:t>
            </w:r>
            <w:r w:rsidR="00695A9C">
              <w:t xml:space="preserve">/ Pracownik </w:t>
            </w:r>
            <w:r w:rsidR="007D0ABE">
              <w:t xml:space="preserve">Zespołu </w:t>
            </w:r>
            <w:r w:rsidR="00695A9C">
              <w:t xml:space="preserve">ds. </w:t>
            </w:r>
            <w:r w:rsidR="007D0ABE">
              <w:t xml:space="preserve">Rozliczeń </w:t>
            </w:r>
            <w:r w:rsidR="00695A9C">
              <w:t>Projektów</w:t>
            </w:r>
          </w:p>
        </w:tc>
        <w:tc>
          <w:tcPr>
            <w:tcW w:w="3618" w:type="dxa"/>
            <w:shd w:val="clear" w:color="auto" w:fill="auto"/>
          </w:tcPr>
          <w:p w14:paraId="6EE62FBF" w14:textId="77777777" w:rsidR="00570AEB" w:rsidRPr="00570AEB" w:rsidRDefault="00570AEB" w:rsidP="00211ADC">
            <w:pPr>
              <w:spacing w:after="40" w:line="240" w:lineRule="auto"/>
            </w:pPr>
            <w:r w:rsidRPr="00570AEB">
              <w:t>Wysłanie dokumentów do Beneficjenta (listem poleconym za zwrotnym potwierdzeniem odbioru).</w:t>
            </w:r>
          </w:p>
          <w:p w14:paraId="0FC2954C" w14:textId="6A228B01" w:rsidR="00570AEB" w:rsidRPr="00570AEB" w:rsidRDefault="00570AEB" w:rsidP="00211ADC">
            <w:pPr>
              <w:spacing w:after="40" w:line="240" w:lineRule="auto"/>
            </w:pPr>
            <w:r w:rsidRPr="00570AEB">
              <w:t>Przesłanie kopii aneksu do umowy poświadczonej za zgodność z oryginałem wraz z pismem przewodnim</w:t>
            </w:r>
            <w:r w:rsidR="00695A9C">
              <w:t xml:space="preserve"> </w:t>
            </w:r>
            <w:r w:rsidR="00695A9C" w:rsidRPr="004B0966">
              <w:t>lub skanów przedmiotowych dokumentów</w:t>
            </w:r>
            <w:r w:rsidRPr="00570AEB">
              <w:t xml:space="preserve"> do </w:t>
            </w:r>
            <w:r w:rsidR="006B1812">
              <w:t>Departamentu</w:t>
            </w:r>
            <w:r w:rsidR="006B1812" w:rsidRPr="00570AEB">
              <w:t xml:space="preserve"> </w:t>
            </w:r>
            <w:r w:rsidRPr="00570AEB">
              <w:t>Budżetu w M</w:t>
            </w:r>
            <w:r w:rsidR="004C1437">
              <w:t>R</w:t>
            </w:r>
            <w:r w:rsidRPr="00570AEB">
              <w:t>iPS</w:t>
            </w:r>
            <w:r w:rsidR="00A97CE8">
              <w:t>.</w:t>
            </w:r>
          </w:p>
        </w:tc>
        <w:tc>
          <w:tcPr>
            <w:tcW w:w="1492" w:type="dxa"/>
            <w:shd w:val="clear" w:color="auto" w:fill="auto"/>
          </w:tcPr>
          <w:p w14:paraId="36E62F18" w14:textId="77777777" w:rsidR="00695A9C" w:rsidRDefault="00570AEB" w:rsidP="007110BE">
            <w:pPr>
              <w:spacing w:after="40" w:line="240" w:lineRule="auto"/>
            </w:pPr>
            <w:r w:rsidRPr="00570AEB">
              <w:t>Niezwłocznie</w:t>
            </w:r>
          </w:p>
          <w:p w14:paraId="37A9852F" w14:textId="77777777" w:rsidR="00695A9C" w:rsidRDefault="00695A9C" w:rsidP="001717BE">
            <w:pPr>
              <w:spacing w:after="40" w:line="240" w:lineRule="auto"/>
            </w:pPr>
          </w:p>
          <w:p w14:paraId="7D673144" w14:textId="77777777" w:rsidR="00695A9C" w:rsidRDefault="00695A9C">
            <w:pPr>
              <w:spacing w:after="40" w:line="240" w:lineRule="auto"/>
            </w:pPr>
          </w:p>
          <w:p w14:paraId="7AD9EBB2" w14:textId="77777777" w:rsidR="00D319DB" w:rsidRDefault="00D319DB">
            <w:pPr>
              <w:spacing w:after="40" w:line="240" w:lineRule="auto"/>
            </w:pPr>
          </w:p>
          <w:p w14:paraId="1533FE62" w14:textId="77777777" w:rsidR="00570AEB" w:rsidRPr="00570AEB" w:rsidRDefault="00695A9C">
            <w:pPr>
              <w:spacing w:after="40" w:line="240" w:lineRule="auto"/>
            </w:pPr>
            <w:r>
              <w:t>W terminie 7 dni roboczych od daty podpisania aneksu do umowy</w:t>
            </w:r>
          </w:p>
        </w:tc>
        <w:tc>
          <w:tcPr>
            <w:tcW w:w="1263" w:type="dxa"/>
            <w:shd w:val="clear" w:color="auto" w:fill="auto"/>
          </w:tcPr>
          <w:p w14:paraId="06B2ACAD" w14:textId="77777777" w:rsidR="00570AEB" w:rsidRDefault="00570AEB">
            <w:pPr>
              <w:spacing w:after="40" w:line="240" w:lineRule="auto"/>
            </w:pPr>
            <w:r w:rsidRPr="00570AEB">
              <w:t>Beneficjent</w:t>
            </w:r>
          </w:p>
          <w:p w14:paraId="0F972FBC" w14:textId="77777777" w:rsidR="00444709" w:rsidRDefault="00444709">
            <w:pPr>
              <w:spacing w:after="40" w:line="240" w:lineRule="auto"/>
            </w:pPr>
          </w:p>
          <w:p w14:paraId="360EEC54" w14:textId="77777777" w:rsidR="00444709" w:rsidRDefault="00444709">
            <w:pPr>
              <w:spacing w:after="40" w:line="240" w:lineRule="auto"/>
            </w:pPr>
          </w:p>
          <w:p w14:paraId="758D32B8" w14:textId="77777777" w:rsidR="00444709" w:rsidRDefault="00444709">
            <w:pPr>
              <w:spacing w:after="40" w:line="240" w:lineRule="auto"/>
            </w:pPr>
          </w:p>
          <w:p w14:paraId="44DFC5BD" w14:textId="4A3B857F" w:rsidR="00444709" w:rsidRPr="00570AEB" w:rsidRDefault="00444709">
            <w:pPr>
              <w:spacing w:after="40" w:line="240" w:lineRule="auto"/>
            </w:pPr>
            <w:r w:rsidRPr="00570AEB">
              <w:t>M</w:t>
            </w:r>
            <w:r>
              <w:t>R</w:t>
            </w:r>
            <w:r w:rsidRPr="00570AEB">
              <w:t>iPS</w:t>
            </w:r>
          </w:p>
        </w:tc>
      </w:tr>
      <w:tr w:rsidR="00570AEB" w:rsidRPr="00570AEB" w14:paraId="7BD07E9F" w14:textId="77777777" w:rsidTr="007F475A">
        <w:trPr>
          <w:trHeight w:val="954"/>
        </w:trPr>
        <w:tc>
          <w:tcPr>
            <w:tcW w:w="524" w:type="dxa"/>
            <w:shd w:val="clear" w:color="auto" w:fill="auto"/>
          </w:tcPr>
          <w:p w14:paraId="57F0B27B" w14:textId="77D11554" w:rsidR="00570AEB" w:rsidRPr="00570AEB" w:rsidRDefault="003C18F4" w:rsidP="007110BE">
            <w:pPr>
              <w:spacing w:after="40" w:line="240" w:lineRule="auto"/>
            </w:pPr>
            <w:r>
              <w:t>2</w:t>
            </w:r>
            <w:r w:rsidR="0037640F">
              <w:t>1</w:t>
            </w:r>
            <w:r w:rsidR="00570AEB" w:rsidRPr="00570AEB">
              <w:t>.</w:t>
            </w:r>
          </w:p>
        </w:tc>
        <w:tc>
          <w:tcPr>
            <w:tcW w:w="2057" w:type="dxa"/>
            <w:shd w:val="clear" w:color="auto" w:fill="auto"/>
          </w:tcPr>
          <w:p w14:paraId="47FC0E3F" w14:textId="572684D6" w:rsidR="00570AEB" w:rsidRPr="00570AEB" w:rsidRDefault="00570AEB" w:rsidP="001717BE">
            <w:pPr>
              <w:spacing w:after="40" w:line="240" w:lineRule="auto"/>
            </w:pPr>
            <w:r w:rsidRPr="00570AEB">
              <w:t xml:space="preserve">Pracownik </w:t>
            </w:r>
            <w:r w:rsidR="007D0ABE">
              <w:t xml:space="preserve">Zespołu </w:t>
            </w:r>
            <w:r w:rsidR="003C18F4">
              <w:t xml:space="preserve">ds. </w:t>
            </w:r>
            <w:r w:rsidR="007D0ABE">
              <w:t xml:space="preserve">Rozliczeń </w:t>
            </w:r>
            <w:r w:rsidR="003C18F4">
              <w:t>Projektów</w:t>
            </w:r>
            <w:r w:rsidRPr="00570AEB">
              <w:t xml:space="preserve"> posiadający uprawnienia do wprowadzania danych w SL2014</w:t>
            </w:r>
          </w:p>
        </w:tc>
        <w:tc>
          <w:tcPr>
            <w:tcW w:w="3618" w:type="dxa"/>
            <w:shd w:val="clear" w:color="auto" w:fill="auto"/>
          </w:tcPr>
          <w:p w14:paraId="2BBB6081" w14:textId="77777777" w:rsidR="00570AEB" w:rsidRPr="00570AEB" w:rsidRDefault="00570AEB" w:rsidP="00211ADC">
            <w:pPr>
              <w:spacing w:after="40" w:line="240" w:lineRule="auto"/>
            </w:pPr>
            <w:r w:rsidRPr="00570AEB">
              <w:t>Wprowadzenie do SL2014 zmian wynikających z podpisanego aneksu do umowy.</w:t>
            </w:r>
          </w:p>
        </w:tc>
        <w:tc>
          <w:tcPr>
            <w:tcW w:w="1492" w:type="dxa"/>
            <w:shd w:val="clear" w:color="auto" w:fill="auto"/>
          </w:tcPr>
          <w:p w14:paraId="4E71F1A1" w14:textId="77777777" w:rsidR="00570AEB" w:rsidRPr="00570AEB" w:rsidRDefault="007024AA" w:rsidP="007110BE">
            <w:pPr>
              <w:spacing w:after="40" w:line="240" w:lineRule="auto"/>
            </w:pPr>
            <w:r>
              <w:t>W terminie 5 dni roboczych od dnia podpisania aneksu do umowy</w:t>
            </w:r>
          </w:p>
        </w:tc>
        <w:tc>
          <w:tcPr>
            <w:tcW w:w="1263" w:type="dxa"/>
            <w:shd w:val="clear" w:color="auto" w:fill="auto"/>
          </w:tcPr>
          <w:p w14:paraId="044F933F" w14:textId="77777777" w:rsidR="00570AEB" w:rsidRPr="00570AEB" w:rsidRDefault="00570AEB" w:rsidP="001717BE">
            <w:pPr>
              <w:spacing w:after="40" w:line="240" w:lineRule="auto"/>
            </w:pPr>
          </w:p>
        </w:tc>
      </w:tr>
      <w:tr w:rsidR="00570AEB" w:rsidRPr="00570AEB" w14:paraId="18247A1C" w14:textId="77777777" w:rsidTr="007F475A">
        <w:tc>
          <w:tcPr>
            <w:tcW w:w="524" w:type="dxa"/>
            <w:shd w:val="clear" w:color="auto" w:fill="auto"/>
          </w:tcPr>
          <w:p w14:paraId="08969672" w14:textId="7BC2E3B3" w:rsidR="00570AEB" w:rsidRPr="00570AEB" w:rsidRDefault="00570AEB" w:rsidP="007110BE">
            <w:pPr>
              <w:spacing w:after="40" w:line="240" w:lineRule="auto"/>
            </w:pPr>
            <w:r w:rsidRPr="00570AEB">
              <w:t>2</w:t>
            </w:r>
            <w:r w:rsidR="0037640F">
              <w:t>2</w:t>
            </w:r>
            <w:r w:rsidRPr="00570AEB">
              <w:t>.</w:t>
            </w:r>
          </w:p>
        </w:tc>
        <w:tc>
          <w:tcPr>
            <w:tcW w:w="2057" w:type="dxa"/>
            <w:shd w:val="clear" w:color="auto" w:fill="auto"/>
          </w:tcPr>
          <w:p w14:paraId="1416507C" w14:textId="4B32D9EC" w:rsidR="00570AEB" w:rsidRPr="00570AEB" w:rsidRDefault="00570AEB" w:rsidP="001717BE">
            <w:pPr>
              <w:spacing w:after="40" w:line="240" w:lineRule="auto"/>
            </w:pPr>
            <w:r w:rsidRPr="00570AEB">
              <w:t xml:space="preserve">Pracownik </w:t>
            </w:r>
            <w:r w:rsidR="007D0ABE">
              <w:t xml:space="preserve">Zespołu </w:t>
            </w:r>
            <w:r w:rsidR="003C18F4">
              <w:t xml:space="preserve">ds. </w:t>
            </w:r>
            <w:r w:rsidR="007D0ABE">
              <w:t xml:space="preserve">Rozliczeń </w:t>
            </w:r>
            <w:r w:rsidR="003C18F4">
              <w:t>Projektów</w:t>
            </w:r>
          </w:p>
        </w:tc>
        <w:tc>
          <w:tcPr>
            <w:tcW w:w="3618" w:type="dxa"/>
            <w:shd w:val="clear" w:color="auto" w:fill="auto"/>
          </w:tcPr>
          <w:p w14:paraId="371A59F2" w14:textId="77777777" w:rsidR="00570AEB" w:rsidRPr="00570AEB" w:rsidRDefault="00570AEB" w:rsidP="00211ADC">
            <w:pPr>
              <w:spacing w:after="40" w:line="240" w:lineRule="auto"/>
            </w:pPr>
            <w:r w:rsidRPr="00570AEB">
              <w:t xml:space="preserve">Dołączenie aneksu wraz z poprawionym wnioskiem do dokumentacji projektu. </w:t>
            </w:r>
          </w:p>
          <w:p w14:paraId="08F97BE6" w14:textId="78DF1C9B" w:rsidR="00570AEB" w:rsidRPr="00570AEB" w:rsidRDefault="00570AEB" w:rsidP="00211ADC">
            <w:pPr>
              <w:spacing w:after="40" w:line="240" w:lineRule="auto"/>
            </w:pPr>
            <w:r w:rsidRPr="00570AEB">
              <w:t xml:space="preserve">Przekazanie do </w:t>
            </w:r>
            <w:r w:rsidR="007D0ABE">
              <w:t>Zespołu</w:t>
            </w:r>
            <w:r w:rsidR="007D0ABE" w:rsidRPr="00570AEB">
              <w:t xml:space="preserve"> </w:t>
            </w:r>
            <w:r w:rsidR="007D0ABE">
              <w:t xml:space="preserve">ds. </w:t>
            </w:r>
            <w:r w:rsidRPr="00570AEB">
              <w:t>Obsługi Finansowej</w:t>
            </w:r>
            <w:r w:rsidR="007D0ABE">
              <w:t xml:space="preserve"> i Nieprawidłowości</w:t>
            </w:r>
            <w:r w:rsidRPr="00570AEB">
              <w:t xml:space="preserve"> EFS oraz Wydziału Kontroli EFS</w:t>
            </w:r>
            <w:r w:rsidR="00661942">
              <w:t xml:space="preserve"> pisma informującego o podpisaniu aneksu do umowy o dofinansowanie projektu </w:t>
            </w:r>
            <w:r w:rsidR="00CA313A" w:rsidRPr="00CA313A">
              <w:t xml:space="preserve">wraz z kopią </w:t>
            </w:r>
            <w:r w:rsidR="00304A4D">
              <w:t>aneksu</w:t>
            </w:r>
            <w:r w:rsidRPr="00570AEB">
              <w:t>.</w:t>
            </w:r>
          </w:p>
        </w:tc>
        <w:tc>
          <w:tcPr>
            <w:tcW w:w="1492" w:type="dxa"/>
            <w:shd w:val="clear" w:color="auto" w:fill="auto"/>
          </w:tcPr>
          <w:p w14:paraId="6612D801" w14:textId="77777777" w:rsidR="00570AEB" w:rsidRPr="00570AEB" w:rsidRDefault="00570AEB" w:rsidP="007110BE">
            <w:pPr>
              <w:spacing w:after="40" w:line="240" w:lineRule="auto"/>
            </w:pPr>
            <w:r w:rsidRPr="00570AEB">
              <w:t xml:space="preserve">Niezwłocznie </w:t>
            </w:r>
          </w:p>
        </w:tc>
        <w:tc>
          <w:tcPr>
            <w:tcW w:w="1263" w:type="dxa"/>
            <w:shd w:val="clear" w:color="auto" w:fill="auto"/>
          </w:tcPr>
          <w:p w14:paraId="7BF59A11" w14:textId="77777777" w:rsidR="00570AEB" w:rsidRPr="00570AEB" w:rsidRDefault="00570AEB" w:rsidP="007110BE">
            <w:pPr>
              <w:spacing w:after="40" w:line="240" w:lineRule="auto"/>
            </w:pPr>
          </w:p>
        </w:tc>
      </w:tr>
    </w:tbl>
    <w:p w14:paraId="5D809002" w14:textId="265B8F85" w:rsidR="00305C55" w:rsidRPr="00570AEB" w:rsidRDefault="00570AEB" w:rsidP="00211ADC">
      <w:pPr>
        <w:spacing w:before="120"/>
      </w:pPr>
      <w:r w:rsidRPr="00570AEB">
        <w:t>Wojewódzki Urząd Pracy w Białymstoku dopuszcza również możliwość podpisania aneksu do umowy w siedzibie WUP w Białymstoku.</w:t>
      </w:r>
    </w:p>
    <w:p w14:paraId="282173B8" w14:textId="77777777" w:rsidR="00570AEB" w:rsidRPr="00F403DD" w:rsidRDefault="00CD48D2" w:rsidP="00211ADC">
      <w:pPr>
        <w:pStyle w:val="Nagwek4"/>
        <w:spacing w:before="360"/>
        <w:rPr>
          <w:color w:val="auto"/>
          <w:sz w:val="24"/>
          <w:szCs w:val="26"/>
        </w:rPr>
      </w:pPr>
      <w:bookmarkStart w:id="127" w:name="_Toc419364934"/>
      <w:bookmarkStart w:id="128" w:name="_Toc420062199"/>
      <w:bookmarkStart w:id="129" w:name="_Toc136956858"/>
      <w:r w:rsidRPr="00F403DD">
        <w:rPr>
          <w:color w:val="auto"/>
          <w:sz w:val="24"/>
          <w:szCs w:val="26"/>
        </w:rPr>
        <w:t>6.</w:t>
      </w:r>
      <w:r w:rsidR="00D52A25">
        <w:rPr>
          <w:color w:val="auto"/>
          <w:sz w:val="24"/>
          <w:szCs w:val="26"/>
        </w:rPr>
        <w:t>1.</w:t>
      </w:r>
      <w:r w:rsidR="00570AEB" w:rsidRPr="00F403DD">
        <w:rPr>
          <w:color w:val="auto"/>
          <w:sz w:val="24"/>
          <w:szCs w:val="26"/>
        </w:rPr>
        <w:t>4.2 Instrukcja aneksowania umowy o dofinansowanie projektu - inicjatywa Instytucji Pośredniczącej</w:t>
      </w:r>
      <w:bookmarkEnd w:id="127"/>
      <w:bookmarkEnd w:id="128"/>
      <w:bookmarkEnd w:id="129"/>
      <w:r w:rsidR="00570AEB" w:rsidRPr="00F403DD">
        <w:rPr>
          <w:color w:val="auto"/>
          <w:sz w:val="24"/>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2064"/>
        <w:gridCol w:w="3161"/>
        <w:gridCol w:w="1621"/>
        <w:gridCol w:w="1450"/>
      </w:tblGrid>
      <w:tr w:rsidR="00570AEB" w:rsidRPr="00570AEB" w14:paraId="043ABA52" w14:textId="77777777" w:rsidTr="007F475A">
        <w:trPr>
          <w:trHeight w:val="450"/>
        </w:trPr>
        <w:tc>
          <w:tcPr>
            <w:tcW w:w="658" w:type="dxa"/>
            <w:shd w:val="clear" w:color="auto" w:fill="auto"/>
          </w:tcPr>
          <w:p w14:paraId="26612F44" w14:textId="77777777" w:rsidR="00570AEB" w:rsidRPr="00570AEB" w:rsidRDefault="00570AEB" w:rsidP="007110BE">
            <w:pPr>
              <w:spacing w:after="40" w:line="240" w:lineRule="auto"/>
              <w:rPr>
                <w:b/>
              </w:rPr>
            </w:pPr>
            <w:r w:rsidRPr="00570AEB">
              <w:rPr>
                <w:b/>
              </w:rPr>
              <w:t>Lp.</w:t>
            </w:r>
          </w:p>
        </w:tc>
        <w:tc>
          <w:tcPr>
            <w:tcW w:w="2064" w:type="dxa"/>
            <w:shd w:val="clear" w:color="auto" w:fill="auto"/>
          </w:tcPr>
          <w:p w14:paraId="795EF9E0" w14:textId="77777777" w:rsidR="00570AEB" w:rsidRPr="00570AEB" w:rsidRDefault="00570AEB" w:rsidP="001717BE">
            <w:pPr>
              <w:spacing w:after="40" w:line="240" w:lineRule="auto"/>
              <w:rPr>
                <w:b/>
              </w:rPr>
            </w:pPr>
            <w:r w:rsidRPr="00570AEB">
              <w:rPr>
                <w:b/>
              </w:rPr>
              <w:t>Osoba wykonująca działanie</w:t>
            </w:r>
          </w:p>
        </w:tc>
        <w:tc>
          <w:tcPr>
            <w:tcW w:w="3161" w:type="dxa"/>
            <w:shd w:val="clear" w:color="auto" w:fill="auto"/>
          </w:tcPr>
          <w:p w14:paraId="4BA4ECBA" w14:textId="77777777" w:rsidR="00570AEB" w:rsidRPr="00570AEB" w:rsidRDefault="00570AEB" w:rsidP="00211ADC">
            <w:pPr>
              <w:spacing w:after="40" w:line="240" w:lineRule="auto"/>
              <w:rPr>
                <w:b/>
              </w:rPr>
            </w:pPr>
            <w:r w:rsidRPr="00570AEB">
              <w:rPr>
                <w:b/>
              </w:rPr>
              <w:t>Działanie</w:t>
            </w:r>
          </w:p>
        </w:tc>
        <w:tc>
          <w:tcPr>
            <w:tcW w:w="1621" w:type="dxa"/>
            <w:shd w:val="clear" w:color="auto" w:fill="auto"/>
          </w:tcPr>
          <w:p w14:paraId="111A7A35" w14:textId="77777777" w:rsidR="00570AEB" w:rsidRPr="00570AEB" w:rsidRDefault="00570AEB" w:rsidP="007110BE">
            <w:pPr>
              <w:spacing w:after="40" w:line="240" w:lineRule="auto"/>
              <w:rPr>
                <w:b/>
              </w:rPr>
            </w:pPr>
            <w:r w:rsidRPr="00570AEB">
              <w:rPr>
                <w:b/>
              </w:rPr>
              <w:t>Termin wykonania</w:t>
            </w:r>
          </w:p>
        </w:tc>
        <w:tc>
          <w:tcPr>
            <w:tcW w:w="1450" w:type="dxa"/>
            <w:shd w:val="clear" w:color="auto" w:fill="auto"/>
          </w:tcPr>
          <w:p w14:paraId="3FCF068A" w14:textId="77777777" w:rsidR="00570AEB" w:rsidRPr="00570AEB" w:rsidRDefault="00570AEB" w:rsidP="001717BE">
            <w:pPr>
              <w:spacing w:after="40" w:line="240" w:lineRule="auto"/>
              <w:rPr>
                <w:b/>
              </w:rPr>
            </w:pPr>
            <w:r w:rsidRPr="00570AEB">
              <w:rPr>
                <w:b/>
              </w:rPr>
              <w:t>Jednostki powiązane</w:t>
            </w:r>
          </w:p>
        </w:tc>
      </w:tr>
      <w:tr w:rsidR="00570AEB" w:rsidRPr="00570AEB" w14:paraId="78145AD4" w14:textId="77777777" w:rsidTr="007F475A">
        <w:tc>
          <w:tcPr>
            <w:tcW w:w="658" w:type="dxa"/>
            <w:shd w:val="clear" w:color="auto" w:fill="auto"/>
          </w:tcPr>
          <w:p w14:paraId="5C0A9BA0" w14:textId="77777777" w:rsidR="00570AEB" w:rsidRPr="00570AEB" w:rsidRDefault="00570AEB" w:rsidP="007110BE">
            <w:pPr>
              <w:spacing w:after="40" w:line="240" w:lineRule="auto"/>
            </w:pPr>
            <w:r w:rsidRPr="00570AEB">
              <w:t>1.</w:t>
            </w:r>
          </w:p>
        </w:tc>
        <w:tc>
          <w:tcPr>
            <w:tcW w:w="2064" w:type="dxa"/>
            <w:shd w:val="clear" w:color="auto" w:fill="auto"/>
          </w:tcPr>
          <w:p w14:paraId="1E01400A" w14:textId="58C777E4" w:rsidR="00570AEB" w:rsidRPr="00570AEB" w:rsidRDefault="00570AEB" w:rsidP="001717BE">
            <w:pPr>
              <w:spacing w:after="40" w:line="240" w:lineRule="auto"/>
            </w:pPr>
            <w:r w:rsidRPr="00570AEB">
              <w:t xml:space="preserve">Kierownik </w:t>
            </w:r>
            <w:r w:rsidR="00B65224">
              <w:t xml:space="preserve">Zespołu </w:t>
            </w:r>
            <w:r w:rsidR="003C18F4">
              <w:t xml:space="preserve">ds. </w:t>
            </w:r>
            <w:r w:rsidR="00B65224">
              <w:t xml:space="preserve">Rozliczeń </w:t>
            </w:r>
            <w:r w:rsidR="003C18F4">
              <w:t>Projektów</w:t>
            </w:r>
          </w:p>
        </w:tc>
        <w:tc>
          <w:tcPr>
            <w:tcW w:w="3161" w:type="dxa"/>
            <w:shd w:val="clear" w:color="auto" w:fill="auto"/>
          </w:tcPr>
          <w:p w14:paraId="31027D3A" w14:textId="3AD0C0AD" w:rsidR="00570AEB" w:rsidRPr="00570AEB" w:rsidRDefault="00570AEB" w:rsidP="00211ADC">
            <w:pPr>
              <w:spacing w:after="40" w:line="240" w:lineRule="auto"/>
            </w:pPr>
            <w:r w:rsidRPr="00570AEB">
              <w:t xml:space="preserve">W przypadku wystąpienia przesłanek skutkujących koniecznością wprowadzenia zmian do treści umowy o dofinansowanie projektu, zlecenie Pracownikowi </w:t>
            </w:r>
            <w:r w:rsidR="00B65224">
              <w:t>Zespołu</w:t>
            </w:r>
            <w:r w:rsidR="00B65224" w:rsidRPr="00570AEB">
              <w:t xml:space="preserve"> </w:t>
            </w:r>
            <w:r w:rsidRPr="00570AEB">
              <w:t>przygotowania:</w:t>
            </w:r>
          </w:p>
          <w:p w14:paraId="478AD962" w14:textId="77777777" w:rsidR="00570AEB" w:rsidRPr="00570AEB" w:rsidRDefault="00570AEB" w:rsidP="00211ADC">
            <w:pPr>
              <w:spacing w:after="40" w:line="240" w:lineRule="auto"/>
            </w:pPr>
            <w:r w:rsidRPr="00570AEB">
              <w:t>- pisma do Beneficjenta wskazującego zmiany w treści umowy i/lub proszącego o złożenie 2 egzemplarzy poprawionego wniosku w formach określonych przez WUP dla pierwotnego wniosku o dofinansowanie projektu, stanowiących załącznik do aneksu, przejść do pkt 2,</w:t>
            </w:r>
          </w:p>
          <w:p w14:paraId="34C27119" w14:textId="77777777" w:rsidR="00570AEB" w:rsidRPr="00570AEB" w:rsidRDefault="00570AEB" w:rsidP="00211ADC">
            <w:pPr>
              <w:spacing w:after="40" w:line="240" w:lineRule="auto"/>
            </w:pPr>
            <w:r w:rsidRPr="00570AEB">
              <w:t>lub</w:t>
            </w:r>
          </w:p>
          <w:p w14:paraId="2279A686" w14:textId="757C7B25" w:rsidR="00570AEB" w:rsidRPr="00570AEB" w:rsidRDefault="00570AEB" w:rsidP="00211ADC">
            <w:pPr>
              <w:spacing w:after="40" w:line="240" w:lineRule="auto"/>
            </w:pPr>
            <w:r w:rsidRPr="00570AEB">
              <w:t xml:space="preserve">- 2 egzemplarzy aneksu do umowy o dofinansowanie projektu oraz pisma z prośbą o opatrzenie parafami każdej ze stron dwóch egzemplarzy aneksu do umowy, podpisanie i ich odesłanie w określonym terminie, przejść do pkt. </w:t>
            </w:r>
            <w:r w:rsidR="005E507F">
              <w:t>7</w:t>
            </w:r>
            <w:r w:rsidRPr="00570AEB">
              <w:t>.</w:t>
            </w:r>
          </w:p>
        </w:tc>
        <w:tc>
          <w:tcPr>
            <w:tcW w:w="1621" w:type="dxa"/>
            <w:shd w:val="clear" w:color="auto" w:fill="auto"/>
          </w:tcPr>
          <w:p w14:paraId="2FF61F5F" w14:textId="77777777" w:rsidR="00570AEB" w:rsidRPr="00570AEB" w:rsidRDefault="00570AEB" w:rsidP="007110BE">
            <w:pPr>
              <w:spacing w:after="40" w:line="240" w:lineRule="auto"/>
            </w:pPr>
            <w:r w:rsidRPr="00570AEB">
              <w:t xml:space="preserve">Niezwłocznie </w:t>
            </w:r>
          </w:p>
        </w:tc>
        <w:tc>
          <w:tcPr>
            <w:tcW w:w="1450" w:type="dxa"/>
            <w:shd w:val="clear" w:color="auto" w:fill="auto"/>
          </w:tcPr>
          <w:p w14:paraId="101E5E4D" w14:textId="77777777" w:rsidR="00570AEB" w:rsidRPr="00570AEB" w:rsidRDefault="00570AEB" w:rsidP="001717BE">
            <w:pPr>
              <w:spacing w:after="40" w:line="240" w:lineRule="auto"/>
            </w:pPr>
          </w:p>
        </w:tc>
      </w:tr>
      <w:tr w:rsidR="00570AEB" w:rsidRPr="00570AEB" w14:paraId="01AE93F5" w14:textId="77777777" w:rsidTr="007F475A">
        <w:tc>
          <w:tcPr>
            <w:tcW w:w="658" w:type="dxa"/>
            <w:shd w:val="clear" w:color="auto" w:fill="auto"/>
          </w:tcPr>
          <w:p w14:paraId="3FED7352" w14:textId="77777777" w:rsidR="00570AEB" w:rsidRPr="00570AEB" w:rsidRDefault="00570AEB" w:rsidP="007110BE">
            <w:pPr>
              <w:spacing w:after="40" w:line="240" w:lineRule="auto"/>
            </w:pPr>
            <w:r w:rsidRPr="00570AEB">
              <w:t>2.</w:t>
            </w:r>
          </w:p>
        </w:tc>
        <w:tc>
          <w:tcPr>
            <w:tcW w:w="2064" w:type="dxa"/>
            <w:shd w:val="clear" w:color="auto" w:fill="auto"/>
          </w:tcPr>
          <w:p w14:paraId="136DF7D2" w14:textId="31FD1DD0" w:rsidR="00570AEB" w:rsidRPr="00570AEB" w:rsidRDefault="00570AEB" w:rsidP="001717BE">
            <w:pPr>
              <w:spacing w:after="40" w:line="240" w:lineRule="auto"/>
            </w:pPr>
            <w:r w:rsidRPr="00570AEB">
              <w:t xml:space="preserve">Pracownik </w:t>
            </w:r>
            <w:r w:rsidR="00B65224">
              <w:t xml:space="preserve">Zespołu </w:t>
            </w:r>
            <w:r w:rsidR="003C18F4">
              <w:t xml:space="preserve">ds. </w:t>
            </w:r>
            <w:r w:rsidR="00B65224">
              <w:t xml:space="preserve">Rozliczeń </w:t>
            </w:r>
            <w:r w:rsidR="003C18F4">
              <w:t>Projektów</w:t>
            </w:r>
          </w:p>
        </w:tc>
        <w:tc>
          <w:tcPr>
            <w:tcW w:w="3161" w:type="dxa"/>
            <w:shd w:val="clear" w:color="auto" w:fill="auto"/>
          </w:tcPr>
          <w:p w14:paraId="7CC8DD65" w14:textId="77777777" w:rsidR="00570AEB" w:rsidRPr="00570AEB" w:rsidRDefault="00570AEB" w:rsidP="00211ADC">
            <w:pPr>
              <w:spacing w:after="40" w:line="240" w:lineRule="auto"/>
            </w:pPr>
            <w:r w:rsidRPr="00570AEB">
              <w:t xml:space="preserve">Przygotowanie pisma do Beneficjenta ze wskazaniem zmian w treści umowy i/lub  wystąpienie o dostarczenie 2 egzemplarzy poprawionego wniosku, stanowiących załącznik do aneksu.  </w:t>
            </w:r>
          </w:p>
        </w:tc>
        <w:tc>
          <w:tcPr>
            <w:tcW w:w="1621" w:type="dxa"/>
            <w:shd w:val="clear" w:color="auto" w:fill="auto"/>
          </w:tcPr>
          <w:p w14:paraId="40E26F0A" w14:textId="77777777" w:rsidR="00570AEB" w:rsidRPr="00570AEB" w:rsidRDefault="00570AEB" w:rsidP="007110BE">
            <w:pPr>
              <w:spacing w:after="40" w:line="240" w:lineRule="auto"/>
            </w:pPr>
            <w:r w:rsidRPr="00570AEB">
              <w:t xml:space="preserve">Niezwłocznie </w:t>
            </w:r>
          </w:p>
        </w:tc>
        <w:tc>
          <w:tcPr>
            <w:tcW w:w="1450" w:type="dxa"/>
            <w:shd w:val="clear" w:color="auto" w:fill="auto"/>
          </w:tcPr>
          <w:p w14:paraId="49CABC82" w14:textId="77777777" w:rsidR="00570AEB" w:rsidRPr="00570AEB" w:rsidRDefault="00570AEB" w:rsidP="001717BE">
            <w:pPr>
              <w:spacing w:after="40" w:line="240" w:lineRule="auto"/>
            </w:pPr>
          </w:p>
        </w:tc>
      </w:tr>
      <w:tr w:rsidR="003C18F4" w:rsidRPr="00570AEB" w14:paraId="0F8659FD" w14:textId="77777777" w:rsidTr="007F475A">
        <w:tc>
          <w:tcPr>
            <w:tcW w:w="658" w:type="dxa"/>
            <w:shd w:val="clear" w:color="auto" w:fill="auto"/>
          </w:tcPr>
          <w:p w14:paraId="216ED17B" w14:textId="77777777" w:rsidR="003C18F4" w:rsidRPr="00570AEB" w:rsidRDefault="003C18F4" w:rsidP="007110BE">
            <w:pPr>
              <w:spacing w:after="40" w:line="240" w:lineRule="auto"/>
            </w:pPr>
            <w:r>
              <w:t>3.</w:t>
            </w:r>
          </w:p>
        </w:tc>
        <w:tc>
          <w:tcPr>
            <w:tcW w:w="2064" w:type="dxa"/>
            <w:shd w:val="clear" w:color="auto" w:fill="auto"/>
          </w:tcPr>
          <w:p w14:paraId="33672D5C" w14:textId="42A9A65A" w:rsidR="003C18F4" w:rsidRPr="00570AEB" w:rsidRDefault="003C18F4" w:rsidP="001717BE">
            <w:pPr>
              <w:spacing w:after="40" w:line="240" w:lineRule="auto"/>
            </w:pPr>
            <w:r>
              <w:t xml:space="preserve">Kierownik </w:t>
            </w:r>
            <w:r w:rsidR="00B65224">
              <w:t xml:space="preserve">Zespołu </w:t>
            </w:r>
            <w:r>
              <w:t xml:space="preserve">ds. </w:t>
            </w:r>
            <w:r w:rsidR="00B65224">
              <w:t xml:space="preserve">Rozliczeń </w:t>
            </w:r>
            <w:r>
              <w:t>Projektów</w:t>
            </w:r>
          </w:p>
        </w:tc>
        <w:tc>
          <w:tcPr>
            <w:tcW w:w="3161" w:type="dxa"/>
            <w:shd w:val="clear" w:color="auto" w:fill="auto"/>
          </w:tcPr>
          <w:p w14:paraId="1843EC74" w14:textId="77777777" w:rsidR="003C18F4" w:rsidRDefault="003C18F4" w:rsidP="00211ADC">
            <w:pPr>
              <w:spacing w:after="40" w:line="240" w:lineRule="auto"/>
            </w:pPr>
            <w:r>
              <w:t>Weryfikacja poprawności sporządzonego pisma:</w:t>
            </w:r>
          </w:p>
          <w:p w14:paraId="00D2E34E" w14:textId="77777777" w:rsidR="003C18F4" w:rsidRDefault="003C18F4" w:rsidP="00211ADC">
            <w:pPr>
              <w:spacing w:after="40" w:line="240" w:lineRule="auto"/>
            </w:pPr>
            <w:r>
              <w:t>- Jeśli TAK, akceptacja poprzez zaparafowanie pisma,</w:t>
            </w:r>
          </w:p>
          <w:p w14:paraId="3566CD8D" w14:textId="77777777" w:rsidR="003C18F4" w:rsidRPr="00570AEB" w:rsidRDefault="003C18F4" w:rsidP="00211ADC">
            <w:pPr>
              <w:spacing w:after="40" w:line="240" w:lineRule="auto"/>
            </w:pPr>
            <w:r>
              <w:t>- Jeśli NIE, przejść do pkt. 2.</w:t>
            </w:r>
          </w:p>
        </w:tc>
        <w:tc>
          <w:tcPr>
            <w:tcW w:w="1621" w:type="dxa"/>
            <w:shd w:val="clear" w:color="auto" w:fill="auto"/>
          </w:tcPr>
          <w:p w14:paraId="43E86620" w14:textId="77777777" w:rsidR="003C18F4" w:rsidRPr="00570AEB" w:rsidRDefault="003C18F4" w:rsidP="007110BE">
            <w:pPr>
              <w:spacing w:after="40" w:line="240" w:lineRule="auto"/>
            </w:pPr>
            <w:r>
              <w:t>Niezwłocznie</w:t>
            </w:r>
          </w:p>
        </w:tc>
        <w:tc>
          <w:tcPr>
            <w:tcW w:w="1450" w:type="dxa"/>
            <w:shd w:val="clear" w:color="auto" w:fill="auto"/>
          </w:tcPr>
          <w:p w14:paraId="45A2BF01" w14:textId="77777777" w:rsidR="003C18F4" w:rsidRPr="00570AEB" w:rsidRDefault="003C18F4" w:rsidP="001717BE">
            <w:pPr>
              <w:spacing w:after="40" w:line="240" w:lineRule="auto"/>
            </w:pPr>
          </w:p>
        </w:tc>
      </w:tr>
      <w:tr w:rsidR="006D75AD" w:rsidRPr="00570AEB" w14:paraId="29B49EFF" w14:textId="77777777" w:rsidTr="00A727F4">
        <w:trPr>
          <w:trHeight w:val="1388"/>
        </w:trPr>
        <w:tc>
          <w:tcPr>
            <w:tcW w:w="658" w:type="dxa"/>
            <w:shd w:val="clear" w:color="auto" w:fill="auto"/>
          </w:tcPr>
          <w:p w14:paraId="30370379" w14:textId="4B4983AF" w:rsidR="006D75AD" w:rsidRPr="006D75AD" w:rsidRDefault="006D75AD" w:rsidP="006D75AD">
            <w:pPr>
              <w:spacing w:after="40" w:line="240" w:lineRule="auto"/>
            </w:pPr>
            <w:r>
              <w:t>4</w:t>
            </w:r>
            <w:r w:rsidRPr="00570AEB">
              <w:t>.</w:t>
            </w:r>
          </w:p>
        </w:tc>
        <w:tc>
          <w:tcPr>
            <w:tcW w:w="2064" w:type="dxa"/>
            <w:shd w:val="clear" w:color="auto" w:fill="auto"/>
          </w:tcPr>
          <w:p w14:paraId="498CF426" w14:textId="5EA731D4" w:rsidR="006D75AD" w:rsidRPr="006D75AD" w:rsidRDefault="006D75AD" w:rsidP="006D75AD">
            <w:pPr>
              <w:spacing w:after="40" w:line="240" w:lineRule="auto"/>
            </w:pPr>
            <w:r w:rsidRPr="00570AEB">
              <w:t xml:space="preserve">Dyrektor WUP/ Wicedyrektor WUP </w:t>
            </w:r>
          </w:p>
        </w:tc>
        <w:tc>
          <w:tcPr>
            <w:tcW w:w="3161" w:type="dxa"/>
            <w:shd w:val="clear" w:color="auto" w:fill="auto"/>
          </w:tcPr>
          <w:p w14:paraId="3924EFA1" w14:textId="77777777" w:rsidR="006D75AD" w:rsidRPr="00570AEB" w:rsidRDefault="006D75AD" w:rsidP="00211ADC">
            <w:pPr>
              <w:spacing w:after="40" w:line="240" w:lineRule="auto"/>
            </w:pPr>
            <w:r w:rsidRPr="00570AEB">
              <w:t>Weryfikacja sporządzonego pisma:</w:t>
            </w:r>
          </w:p>
          <w:p w14:paraId="5909D09F" w14:textId="77777777" w:rsidR="006D75AD" w:rsidRPr="00570AEB" w:rsidRDefault="006D75AD" w:rsidP="00211ADC">
            <w:pPr>
              <w:spacing w:after="40" w:line="240" w:lineRule="auto"/>
            </w:pPr>
            <w:r w:rsidRPr="00570AEB">
              <w:t>- Jeśli TAK, zatwierdzenie poprzez podpisanie ww. pisma,</w:t>
            </w:r>
          </w:p>
          <w:p w14:paraId="45D5D6A7" w14:textId="68955B7F" w:rsidR="006D75AD" w:rsidRPr="006D75AD" w:rsidRDefault="006D75AD" w:rsidP="00211ADC">
            <w:pPr>
              <w:spacing w:after="40" w:line="240" w:lineRule="auto"/>
            </w:pPr>
            <w:r w:rsidRPr="00570AEB">
              <w:t xml:space="preserve">- Jeśli NIE, przejść do punktu 2. </w:t>
            </w:r>
          </w:p>
        </w:tc>
        <w:tc>
          <w:tcPr>
            <w:tcW w:w="1621" w:type="dxa"/>
            <w:shd w:val="clear" w:color="auto" w:fill="auto"/>
          </w:tcPr>
          <w:p w14:paraId="3798A554" w14:textId="56C22A43" w:rsidR="006D75AD" w:rsidRPr="006D75AD" w:rsidRDefault="006D75AD" w:rsidP="006D75AD">
            <w:pPr>
              <w:spacing w:after="40" w:line="240" w:lineRule="auto"/>
            </w:pPr>
            <w:r w:rsidRPr="00570AEB">
              <w:t xml:space="preserve">Niezwłocznie </w:t>
            </w:r>
          </w:p>
        </w:tc>
        <w:tc>
          <w:tcPr>
            <w:tcW w:w="1450" w:type="dxa"/>
            <w:shd w:val="clear" w:color="auto" w:fill="auto"/>
          </w:tcPr>
          <w:p w14:paraId="760B4720" w14:textId="77777777" w:rsidR="006D75AD" w:rsidRPr="00570AEB" w:rsidRDefault="006D75AD" w:rsidP="001717BE">
            <w:pPr>
              <w:spacing w:after="40" w:line="240" w:lineRule="auto"/>
            </w:pPr>
          </w:p>
        </w:tc>
      </w:tr>
      <w:tr w:rsidR="00570AEB" w:rsidRPr="00570AEB" w14:paraId="5DEA4550" w14:textId="77777777" w:rsidTr="007F475A">
        <w:tc>
          <w:tcPr>
            <w:tcW w:w="658" w:type="dxa"/>
            <w:shd w:val="clear" w:color="auto" w:fill="auto"/>
          </w:tcPr>
          <w:p w14:paraId="578BEA03" w14:textId="37AA5C33" w:rsidR="00570AEB" w:rsidRPr="00570AEB" w:rsidRDefault="006D75AD" w:rsidP="007110BE">
            <w:pPr>
              <w:spacing w:after="40" w:line="240" w:lineRule="auto"/>
            </w:pPr>
            <w:r>
              <w:t>5</w:t>
            </w:r>
            <w:r w:rsidR="00570AEB" w:rsidRPr="00570AEB">
              <w:t>.</w:t>
            </w:r>
          </w:p>
        </w:tc>
        <w:tc>
          <w:tcPr>
            <w:tcW w:w="2064" w:type="dxa"/>
            <w:shd w:val="clear" w:color="auto" w:fill="auto"/>
          </w:tcPr>
          <w:p w14:paraId="2D9D4977" w14:textId="27F31AAC" w:rsidR="00570AEB" w:rsidRPr="00570AEB" w:rsidRDefault="004C518D" w:rsidP="007110BE">
            <w:pPr>
              <w:spacing w:after="40" w:line="240" w:lineRule="auto"/>
            </w:pPr>
            <w:r>
              <w:t>Obsługa kancelaryjna</w:t>
            </w:r>
            <w:r w:rsidR="00570AEB" w:rsidRPr="00570AEB">
              <w:t xml:space="preserve"> WUP</w:t>
            </w:r>
          </w:p>
        </w:tc>
        <w:tc>
          <w:tcPr>
            <w:tcW w:w="3161" w:type="dxa"/>
            <w:shd w:val="clear" w:color="auto" w:fill="auto"/>
          </w:tcPr>
          <w:p w14:paraId="06181295" w14:textId="77777777" w:rsidR="00570AEB" w:rsidRPr="00570AEB" w:rsidRDefault="00570AEB" w:rsidP="00211ADC">
            <w:pPr>
              <w:spacing w:after="40" w:line="240" w:lineRule="auto"/>
            </w:pPr>
            <w:r w:rsidRPr="00570AEB">
              <w:t>Przesłanie ww. pisma do Beneficjenta.</w:t>
            </w:r>
          </w:p>
        </w:tc>
        <w:tc>
          <w:tcPr>
            <w:tcW w:w="1621" w:type="dxa"/>
            <w:shd w:val="clear" w:color="auto" w:fill="auto"/>
          </w:tcPr>
          <w:p w14:paraId="648D8205" w14:textId="77777777" w:rsidR="00570AEB" w:rsidRPr="00570AEB" w:rsidRDefault="00570AEB" w:rsidP="007110BE">
            <w:pPr>
              <w:spacing w:after="40" w:line="240" w:lineRule="auto"/>
            </w:pPr>
            <w:r w:rsidRPr="00570AEB">
              <w:t xml:space="preserve">Niezwłocznie </w:t>
            </w:r>
          </w:p>
        </w:tc>
        <w:tc>
          <w:tcPr>
            <w:tcW w:w="1450" w:type="dxa"/>
            <w:shd w:val="clear" w:color="auto" w:fill="auto"/>
          </w:tcPr>
          <w:p w14:paraId="23C1D3E2" w14:textId="77777777" w:rsidR="00570AEB" w:rsidRPr="00570AEB" w:rsidRDefault="00570AEB" w:rsidP="007110BE">
            <w:pPr>
              <w:spacing w:after="40" w:line="240" w:lineRule="auto"/>
            </w:pPr>
            <w:r w:rsidRPr="00570AEB">
              <w:t>Beneficjent</w:t>
            </w:r>
          </w:p>
        </w:tc>
      </w:tr>
      <w:tr w:rsidR="00570AEB" w:rsidRPr="00570AEB" w14:paraId="63662279" w14:textId="77777777" w:rsidTr="00A727F4">
        <w:trPr>
          <w:trHeight w:val="2452"/>
        </w:trPr>
        <w:tc>
          <w:tcPr>
            <w:tcW w:w="658" w:type="dxa"/>
            <w:shd w:val="clear" w:color="auto" w:fill="auto"/>
          </w:tcPr>
          <w:p w14:paraId="7F720173" w14:textId="1D9FD816" w:rsidR="00570AEB" w:rsidRPr="00570AEB" w:rsidRDefault="004B1312" w:rsidP="007110BE">
            <w:pPr>
              <w:spacing w:after="40" w:line="240" w:lineRule="auto"/>
            </w:pPr>
            <w:r>
              <w:t>6</w:t>
            </w:r>
            <w:r w:rsidR="00570AEB" w:rsidRPr="00570AEB">
              <w:t>.</w:t>
            </w:r>
          </w:p>
          <w:p w14:paraId="53AE8E7D" w14:textId="77777777" w:rsidR="00570AEB" w:rsidRPr="00570AEB" w:rsidRDefault="00570AEB" w:rsidP="007110BE">
            <w:pPr>
              <w:spacing w:after="40" w:line="240" w:lineRule="auto"/>
            </w:pPr>
          </w:p>
        </w:tc>
        <w:tc>
          <w:tcPr>
            <w:tcW w:w="2064" w:type="dxa"/>
            <w:shd w:val="clear" w:color="auto" w:fill="auto"/>
          </w:tcPr>
          <w:p w14:paraId="6A9D3909" w14:textId="34530763" w:rsidR="00570AEB" w:rsidRPr="00570AEB" w:rsidRDefault="004C518D" w:rsidP="001717BE">
            <w:pPr>
              <w:spacing w:after="40" w:line="240" w:lineRule="auto"/>
            </w:pPr>
            <w:r>
              <w:t>Obsługa kancelaryjna</w:t>
            </w:r>
            <w:r w:rsidR="00570AEB" w:rsidRPr="00570AEB">
              <w:t xml:space="preserve"> WUP</w:t>
            </w:r>
          </w:p>
          <w:p w14:paraId="2CA1F021" w14:textId="77777777" w:rsidR="00570AEB" w:rsidRPr="00570AEB" w:rsidRDefault="00570AEB">
            <w:pPr>
              <w:spacing w:after="40" w:line="240" w:lineRule="auto"/>
            </w:pPr>
            <w:r w:rsidRPr="00570AEB">
              <w:t>Dyrektor WUP/ Wicedyrektor WUP</w:t>
            </w:r>
          </w:p>
          <w:p w14:paraId="39A2B929" w14:textId="20A13168" w:rsidR="001D076E" w:rsidRPr="00570AEB" w:rsidRDefault="001D076E">
            <w:pPr>
              <w:spacing w:after="40" w:line="240" w:lineRule="auto"/>
            </w:pPr>
            <w:r>
              <w:t xml:space="preserve">Kierownik </w:t>
            </w:r>
            <w:r w:rsidR="00B65224">
              <w:t xml:space="preserve">Zespołu </w:t>
            </w:r>
            <w:r>
              <w:t xml:space="preserve">ds. </w:t>
            </w:r>
            <w:r w:rsidR="00B65224">
              <w:t xml:space="preserve">Rozliczeń </w:t>
            </w:r>
            <w:r>
              <w:t>Projektów</w:t>
            </w:r>
          </w:p>
        </w:tc>
        <w:tc>
          <w:tcPr>
            <w:tcW w:w="3161" w:type="dxa"/>
            <w:shd w:val="clear" w:color="auto" w:fill="auto"/>
          </w:tcPr>
          <w:p w14:paraId="32A629D8" w14:textId="16361E2A" w:rsidR="00570AEB" w:rsidRPr="00570AEB" w:rsidRDefault="00570AEB" w:rsidP="00211ADC">
            <w:pPr>
              <w:spacing w:after="40" w:line="240" w:lineRule="auto"/>
            </w:pPr>
            <w:r w:rsidRPr="00570AEB">
              <w:t xml:space="preserve">Rejestracja odpowiedzi od Beneficjenta i przekazanie </w:t>
            </w:r>
            <w:r w:rsidR="00163AC7" w:rsidRPr="00570AEB">
              <w:t xml:space="preserve">jej </w:t>
            </w:r>
            <w:r w:rsidRPr="00570AEB">
              <w:t xml:space="preserve">do Dyrektora WUP/ Wicedyrektora WUP celem zadekretowania na </w:t>
            </w:r>
            <w:r w:rsidRPr="004B1312">
              <w:t xml:space="preserve">Kierownika </w:t>
            </w:r>
            <w:r w:rsidR="004B1312">
              <w:t>Zespołu ds. Rozliczeń Projektów</w:t>
            </w:r>
            <w:r w:rsidRPr="00570AEB">
              <w:t>, który poprzez dekretację przekazuje sprawę</w:t>
            </w:r>
            <w:r w:rsidR="001D076E">
              <w:t xml:space="preserve"> </w:t>
            </w:r>
            <w:r w:rsidRPr="00570AEB">
              <w:t xml:space="preserve">wyznaczonemu </w:t>
            </w:r>
            <w:r w:rsidR="001D076E">
              <w:t>P</w:t>
            </w:r>
            <w:r w:rsidRPr="00570AEB">
              <w:t>racownikowi</w:t>
            </w:r>
            <w:r w:rsidR="001D076E">
              <w:t xml:space="preserve"> </w:t>
            </w:r>
            <w:r w:rsidR="00B65224">
              <w:t>Zespołu</w:t>
            </w:r>
            <w:r w:rsidRPr="00570AEB">
              <w:t>.</w:t>
            </w:r>
          </w:p>
        </w:tc>
        <w:tc>
          <w:tcPr>
            <w:tcW w:w="1621" w:type="dxa"/>
            <w:shd w:val="clear" w:color="auto" w:fill="auto"/>
          </w:tcPr>
          <w:p w14:paraId="2BA0160B" w14:textId="77777777" w:rsidR="00570AEB" w:rsidRPr="00570AEB" w:rsidRDefault="00570AEB" w:rsidP="007110BE">
            <w:pPr>
              <w:spacing w:after="40" w:line="240" w:lineRule="auto"/>
            </w:pPr>
            <w:r w:rsidRPr="00570AEB">
              <w:t>Niezwłocznie</w:t>
            </w:r>
          </w:p>
          <w:p w14:paraId="377A5DEB" w14:textId="77777777" w:rsidR="00570AEB" w:rsidRPr="00570AEB" w:rsidRDefault="00570AEB" w:rsidP="007110BE">
            <w:pPr>
              <w:spacing w:after="40" w:line="240" w:lineRule="auto"/>
            </w:pPr>
          </w:p>
        </w:tc>
        <w:tc>
          <w:tcPr>
            <w:tcW w:w="1450" w:type="dxa"/>
            <w:shd w:val="clear" w:color="auto" w:fill="auto"/>
          </w:tcPr>
          <w:p w14:paraId="6C71C381" w14:textId="77777777" w:rsidR="00570AEB" w:rsidRPr="00570AEB" w:rsidRDefault="00570AEB" w:rsidP="00B47548">
            <w:pPr>
              <w:spacing w:after="40" w:line="240" w:lineRule="auto"/>
            </w:pPr>
            <w:r w:rsidRPr="00570AEB">
              <w:t>Beneficjent</w:t>
            </w:r>
          </w:p>
        </w:tc>
      </w:tr>
      <w:tr w:rsidR="00570AEB" w:rsidRPr="00570AEB" w14:paraId="7FBAAFDD" w14:textId="77777777" w:rsidTr="007F475A">
        <w:trPr>
          <w:trHeight w:val="557"/>
        </w:trPr>
        <w:tc>
          <w:tcPr>
            <w:tcW w:w="658" w:type="dxa"/>
            <w:shd w:val="clear" w:color="auto" w:fill="auto"/>
          </w:tcPr>
          <w:p w14:paraId="60456A7A" w14:textId="352FEFAD" w:rsidR="00570AEB" w:rsidRPr="00570AEB" w:rsidRDefault="004B1312" w:rsidP="007110BE">
            <w:pPr>
              <w:spacing w:after="40" w:line="240" w:lineRule="auto"/>
            </w:pPr>
            <w:r>
              <w:t>7</w:t>
            </w:r>
            <w:r w:rsidR="00570AEB" w:rsidRPr="00570AEB">
              <w:t>.</w:t>
            </w:r>
          </w:p>
        </w:tc>
        <w:tc>
          <w:tcPr>
            <w:tcW w:w="8296" w:type="dxa"/>
            <w:gridSpan w:val="4"/>
            <w:shd w:val="clear" w:color="auto" w:fill="auto"/>
          </w:tcPr>
          <w:p w14:paraId="6212A116" w14:textId="2CBA5486" w:rsidR="00570AEB" w:rsidRPr="00570AEB" w:rsidRDefault="00570AEB" w:rsidP="00211ADC">
            <w:pPr>
              <w:spacing w:after="40" w:line="240" w:lineRule="auto"/>
            </w:pPr>
            <w:r w:rsidRPr="00570AEB">
              <w:t xml:space="preserve">Dalsza ścieżka postępowania jest zgodna z pkt. </w:t>
            </w:r>
            <w:r w:rsidR="004B1312">
              <w:t>7</w:t>
            </w:r>
            <w:r w:rsidRPr="00570AEB">
              <w:t>-2</w:t>
            </w:r>
            <w:r w:rsidR="004B1312">
              <w:t>2</w:t>
            </w:r>
            <w:r w:rsidRPr="00570AEB">
              <w:t xml:space="preserve"> instrukcji </w:t>
            </w:r>
            <w:r w:rsidR="00163AC7">
              <w:t>6.</w:t>
            </w:r>
            <w:r w:rsidR="00D52A25">
              <w:t>1.</w:t>
            </w:r>
            <w:r w:rsidRPr="00570AEB">
              <w:t xml:space="preserve">4.1 </w:t>
            </w:r>
            <w:r w:rsidRPr="00570AEB">
              <w:rPr>
                <w:i/>
              </w:rPr>
              <w:t>Instrukcja aneksowania umowy o dofinansowanie projektu – inicjatywa beneficjenta</w:t>
            </w:r>
          </w:p>
        </w:tc>
      </w:tr>
    </w:tbl>
    <w:p w14:paraId="3717432C" w14:textId="0DE81C71" w:rsidR="005F6C23" w:rsidRPr="00570AEB" w:rsidRDefault="00570AEB" w:rsidP="00211ADC">
      <w:pPr>
        <w:spacing w:before="120" w:after="40"/>
      </w:pPr>
      <w:r w:rsidRPr="00570AEB">
        <w:t>Wojewódzki Urząd Pracy w Białymstoku dopuszcza również możliwość podpisania aneksu do umowy w siedzibie WUP w Białymstoku.</w:t>
      </w:r>
    </w:p>
    <w:p w14:paraId="1376550B" w14:textId="77777777" w:rsidR="00570AEB" w:rsidRPr="00F403DD" w:rsidRDefault="00CD48D2" w:rsidP="00211ADC">
      <w:pPr>
        <w:pStyle w:val="Nagwek4"/>
        <w:spacing w:before="360"/>
        <w:rPr>
          <w:color w:val="auto"/>
          <w:sz w:val="24"/>
          <w:szCs w:val="26"/>
        </w:rPr>
      </w:pPr>
      <w:bookmarkStart w:id="130" w:name="_Toc419364935"/>
      <w:bookmarkStart w:id="131" w:name="_Toc420062200"/>
      <w:bookmarkStart w:id="132" w:name="_Toc136956859"/>
      <w:r w:rsidRPr="00F403DD">
        <w:rPr>
          <w:color w:val="auto"/>
          <w:sz w:val="24"/>
          <w:szCs w:val="26"/>
        </w:rPr>
        <w:t>6.</w:t>
      </w:r>
      <w:r w:rsidR="00D52A25">
        <w:rPr>
          <w:color w:val="auto"/>
          <w:sz w:val="24"/>
          <w:szCs w:val="26"/>
        </w:rPr>
        <w:t>1.</w:t>
      </w:r>
      <w:r w:rsidR="00570AEB" w:rsidRPr="00F403DD">
        <w:rPr>
          <w:color w:val="auto"/>
          <w:sz w:val="24"/>
          <w:szCs w:val="26"/>
        </w:rPr>
        <w:t>4.3 Instrukcja rozwiązywania umowy o dofinansowanie projektu</w:t>
      </w:r>
      <w:bookmarkEnd w:id="130"/>
      <w:bookmarkEnd w:id="131"/>
      <w:bookmarkEnd w:id="132"/>
    </w:p>
    <w:p w14:paraId="3DA953CC" w14:textId="06A96538" w:rsidR="00570AEB" w:rsidRPr="00570AEB" w:rsidRDefault="00570AEB" w:rsidP="00211ADC">
      <w:pPr>
        <w:spacing w:after="120"/>
      </w:pPr>
      <w:r w:rsidRPr="00570AEB">
        <w:t>Umowa o dofinansowanie projektu może ulec rozwiązaniu przez Instytucję Pośredniczącą w terminie i</w:t>
      </w:r>
      <w:r w:rsidR="00D26C6C">
        <w:t> </w:t>
      </w:r>
      <w:r w:rsidRPr="00570AEB">
        <w:t xml:space="preserve">w przypadkach określonych w zapisach umowy o dofinansowanie projektu.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013"/>
        <w:gridCol w:w="3260"/>
        <w:gridCol w:w="1701"/>
        <w:gridCol w:w="1525"/>
      </w:tblGrid>
      <w:tr w:rsidR="00570AEB" w:rsidRPr="00570AEB" w14:paraId="7F21A223" w14:textId="77777777" w:rsidTr="004B1312">
        <w:tc>
          <w:tcPr>
            <w:tcW w:w="681" w:type="dxa"/>
            <w:shd w:val="clear" w:color="auto" w:fill="auto"/>
          </w:tcPr>
          <w:p w14:paraId="240099EB" w14:textId="77777777" w:rsidR="00570AEB" w:rsidRPr="00570AEB" w:rsidRDefault="00570AEB" w:rsidP="007110BE">
            <w:pPr>
              <w:spacing w:after="0" w:line="240" w:lineRule="auto"/>
              <w:rPr>
                <w:b/>
              </w:rPr>
            </w:pPr>
            <w:r w:rsidRPr="00570AEB">
              <w:rPr>
                <w:b/>
              </w:rPr>
              <w:t>Lp.</w:t>
            </w:r>
          </w:p>
        </w:tc>
        <w:tc>
          <w:tcPr>
            <w:tcW w:w="2013" w:type="dxa"/>
            <w:shd w:val="clear" w:color="auto" w:fill="auto"/>
          </w:tcPr>
          <w:p w14:paraId="461D99EC" w14:textId="77777777" w:rsidR="00570AEB" w:rsidRPr="00570AEB" w:rsidRDefault="00570AEB" w:rsidP="001717BE">
            <w:pPr>
              <w:spacing w:after="0" w:line="240" w:lineRule="auto"/>
              <w:rPr>
                <w:b/>
              </w:rPr>
            </w:pPr>
            <w:r w:rsidRPr="00570AEB">
              <w:rPr>
                <w:b/>
              </w:rPr>
              <w:t>Osoba wykonująca działanie</w:t>
            </w:r>
          </w:p>
        </w:tc>
        <w:tc>
          <w:tcPr>
            <w:tcW w:w="3260" w:type="dxa"/>
            <w:shd w:val="clear" w:color="auto" w:fill="auto"/>
          </w:tcPr>
          <w:p w14:paraId="78A6CC7F" w14:textId="77777777" w:rsidR="00570AEB" w:rsidRPr="00570AEB" w:rsidRDefault="00570AEB" w:rsidP="00211ADC">
            <w:pPr>
              <w:spacing w:after="0" w:line="240" w:lineRule="auto"/>
              <w:rPr>
                <w:b/>
              </w:rPr>
            </w:pPr>
            <w:r w:rsidRPr="00570AEB">
              <w:rPr>
                <w:b/>
              </w:rPr>
              <w:t>Działanie</w:t>
            </w:r>
          </w:p>
        </w:tc>
        <w:tc>
          <w:tcPr>
            <w:tcW w:w="1701" w:type="dxa"/>
            <w:shd w:val="clear" w:color="auto" w:fill="auto"/>
          </w:tcPr>
          <w:p w14:paraId="32001534" w14:textId="77777777" w:rsidR="00570AEB" w:rsidRPr="00570AEB" w:rsidRDefault="00570AEB" w:rsidP="007110BE">
            <w:pPr>
              <w:spacing w:after="0" w:line="240" w:lineRule="auto"/>
              <w:rPr>
                <w:b/>
              </w:rPr>
            </w:pPr>
            <w:r w:rsidRPr="00570AEB">
              <w:rPr>
                <w:b/>
              </w:rPr>
              <w:t>Termin wykonania</w:t>
            </w:r>
          </w:p>
        </w:tc>
        <w:tc>
          <w:tcPr>
            <w:tcW w:w="1525" w:type="dxa"/>
            <w:shd w:val="clear" w:color="auto" w:fill="auto"/>
          </w:tcPr>
          <w:p w14:paraId="483A497A" w14:textId="77777777" w:rsidR="00570AEB" w:rsidRPr="00570AEB" w:rsidRDefault="00570AEB" w:rsidP="001717BE">
            <w:pPr>
              <w:spacing w:after="0" w:line="240" w:lineRule="auto"/>
              <w:rPr>
                <w:b/>
              </w:rPr>
            </w:pPr>
            <w:r w:rsidRPr="00570AEB">
              <w:rPr>
                <w:b/>
              </w:rPr>
              <w:t>Jednostki powiązane</w:t>
            </w:r>
          </w:p>
        </w:tc>
      </w:tr>
      <w:tr w:rsidR="00570AEB" w:rsidRPr="00570AEB" w14:paraId="615DD596" w14:textId="77777777" w:rsidTr="004B1312">
        <w:tc>
          <w:tcPr>
            <w:tcW w:w="681" w:type="dxa"/>
            <w:shd w:val="clear" w:color="auto" w:fill="auto"/>
          </w:tcPr>
          <w:p w14:paraId="48560A3B" w14:textId="77777777" w:rsidR="00570AEB" w:rsidRPr="00570AEB" w:rsidRDefault="00570AEB" w:rsidP="007110BE">
            <w:pPr>
              <w:spacing w:after="0" w:line="240" w:lineRule="auto"/>
            </w:pPr>
            <w:r w:rsidRPr="00570AEB">
              <w:t xml:space="preserve">1. </w:t>
            </w:r>
          </w:p>
        </w:tc>
        <w:tc>
          <w:tcPr>
            <w:tcW w:w="2013" w:type="dxa"/>
            <w:shd w:val="clear" w:color="auto" w:fill="auto"/>
          </w:tcPr>
          <w:p w14:paraId="27D35A78" w14:textId="2EB0840F" w:rsidR="00570AEB" w:rsidRPr="00570AEB" w:rsidRDefault="00570AEB" w:rsidP="001717BE">
            <w:pPr>
              <w:spacing w:after="0" w:line="240" w:lineRule="auto"/>
            </w:pPr>
            <w:r w:rsidRPr="00570AEB">
              <w:t xml:space="preserve">Pracownik </w:t>
            </w:r>
            <w:r w:rsidR="00B65224">
              <w:t xml:space="preserve">Zespołu </w:t>
            </w:r>
            <w:r w:rsidR="001D076E">
              <w:t xml:space="preserve">ds. </w:t>
            </w:r>
            <w:r w:rsidR="00B65224">
              <w:t xml:space="preserve">Rozliczeń </w:t>
            </w:r>
            <w:r w:rsidR="001D076E">
              <w:t>Projektów</w:t>
            </w:r>
          </w:p>
        </w:tc>
        <w:tc>
          <w:tcPr>
            <w:tcW w:w="3260" w:type="dxa"/>
            <w:shd w:val="clear" w:color="auto" w:fill="auto"/>
          </w:tcPr>
          <w:p w14:paraId="724269AF" w14:textId="1EDACC29" w:rsidR="00570AEB" w:rsidRPr="00570AEB" w:rsidRDefault="00570AEB" w:rsidP="00211ADC">
            <w:pPr>
              <w:spacing w:after="0" w:line="240" w:lineRule="auto"/>
            </w:pPr>
            <w:r w:rsidRPr="00570AEB">
              <w:t xml:space="preserve">Na zlecenie Kierownika </w:t>
            </w:r>
            <w:r w:rsidR="003754DD">
              <w:t>Zespołu</w:t>
            </w:r>
            <w:r w:rsidR="003754DD" w:rsidRPr="00570AEB">
              <w:t xml:space="preserve"> </w:t>
            </w:r>
            <w:r w:rsidRPr="00570AEB">
              <w:t xml:space="preserve">przygotowanie informacji do Beneficjenta o  zaistnieniu sytuacji powodującej konieczność rozwiązania umowy. </w:t>
            </w:r>
          </w:p>
          <w:p w14:paraId="78DD5256" w14:textId="77777777" w:rsidR="00570AEB" w:rsidRPr="00570AEB" w:rsidRDefault="00570AEB" w:rsidP="00211ADC">
            <w:pPr>
              <w:spacing w:after="0" w:line="240" w:lineRule="auto"/>
            </w:pPr>
          </w:p>
        </w:tc>
        <w:tc>
          <w:tcPr>
            <w:tcW w:w="1701" w:type="dxa"/>
            <w:shd w:val="clear" w:color="auto" w:fill="auto"/>
          </w:tcPr>
          <w:p w14:paraId="5DAC9F82" w14:textId="77777777" w:rsidR="00570AEB" w:rsidRPr="00570AEB" w:rsidRDefault="00570AEB" w:rsidP="007110BE">
            <w:pPr>
              <w:spacing w:after="0" w:line="240" w:lineRule="auto"/>
            </w:pPr>
            <w:r w:rsidRPr="00570AEB">
              <w:t>Niezwłocznie po stwierdzeniu przesłanek uniemożliwiających dalszą realizację umowy</w:t>
            </w:r>
          </w:p>
        </w:tc>
        <w:tc>
          <w:tcPr>
            <w:tcW w:w="1525" w:type="dxa"/>
            <w:shd w:val="clear" w:color="auto" w:fill="auto"/>
          </w:tcPr>
          <w:p w14:paraId="42701837" w14:textId="77777777" w:rsidR="00570AEB" w:rsidRPr="00570AEB" w:rsidRDefault="00570AEB" w:rsidP="001717BE">
            <w:pPr>
              <w:spacing w:after="0" w:line="240" w:lineRule="auto"/>
            </w:pPr>
          </w:p>
        </w:tc>
      </w:tr>
      <w:tr w:rsidR="00140A2D" w:rsidRPr="00570AEB" w14:paraId="419D2FD1" w14:textId="77777777" w:rsidTr="004B1312">
        <w:tc>
          <w:tcPr>
            <w:tcW w:w="681" w:type="dxa"/>
            <w:shd w:val="clear" w:color="auto" w:fill="auto"/>
          </w:tcPr>
          <w:p w14:paraId="67D7D300" w14:textId="77777777" w:rsidR="00140A2D" w:rsidRPr="00570AEB" w:rsidRDefault="00140A2D" w:rsidP="007110BE">
            <w:pPr>
              <w:spacing w:after="0" w:line="240" w:lineRule="auto"/>
            </w:pPr>
            <w:r>
              <w:t>2.</w:t>
            </w:r>
          </w:p>
        </w:tc>
        <w:tc>
          <w:tcPr>
            <w:tcW w:w="2013" w:type="dxa"/>
            <w:shd w:val="clear" w:color="auto" w:fill="auto"/>
          </w:tcPr>
          <w:p w14:paraId="5DC69C56" w14:textId="36F04993" w:rsidR="00140A2D" w:rsidRPr="00570AEB" w:rsidRDefault="00140A2D" w:rsidP="001717BE">
            <w:pPr>
              <w:spacing w:after="0" w:line="240" w:lineRule="auto"/>
            </w:pPr>
            <w:r>
              <w:t xml:space="preserve">Kierownik </w:t>
            </w:r>
            <w:r w:rsidR="003754DD">
              <w:t xml:space="preserve">Zespołu </w:t>
            </w:r>
            <w:r>
              <w:t xml:space="preserve">ds. </w:t>
            </w:r>
            <w:r w:rsidR="003754DD">
              <w:t xml:space="preserve">Rozliczeń </w:t>
            </w:r>
            <w:r>
              <w:t>Projektów</w:t>
            </w:r>
          </w:p>
        </w:tc>
        <w:tc>
          <w:tcPr>
            <w:tcW w:w="3260" w:type="dxa"/>
            <w:shd w:val="clear" w:color="auto" w:fill="auto"/>
          </w:tcPr>
          <w:p w14:paraId="27687A51" w14:textId="77777777" w:rsidR="00140A2D" w:rsidRPr="00570AEB" w:rsidRDefault="00140A2D" w:rsidP="00211ADC">
            <w:pPr>
              <w:spacing w:after="0" w:line="240" w:lineRule="auto"/>
            </w:pPr>
            <w:r w:rsidRPr="00570AEB">
              <w:t xml:space="preserve">Dokonanie weryfikacji poprawności sporządzenia ww. informacji: </w:t>
            </w:r>
          </w:p>
          <w:p w14:paraId="6E293E8E" w14:textId="77777777" w:rsidR="00140A2D" w:rsidRPr="00570AEB" w:rsidRDefault="00140A2D" w:rsidP="00211ADC">
            <w:pPr>
              <w:spacing w:after="0" w:line="240" w:lineRule="auto"/>
            </w:pPr>
            <w:r w:rsidRPr="00570AEB">
              <w:t xml:space="preserve">- Jeśli TAK, akceptacja poprzez zaparafowanie, </w:t>
            </w:r>
          </w:p>
          <w:p w14:paraId="3F51B237" w14:textId="77777777" w:rsidR="00140A2D" w:rsidRPr="00570AEB" w:rsidRDefault="00140A2D" w:rsidP="00211ADC">
            <w:pPr>
              <w:spacing w:after="0" w:line="240" w:lineRule="auto"/>
            </w:pPr>
            <w:r w:rsidRPr="00570AEB">
              <w:t>- Jeśli NIE, przejść do pkt 1.</w:t>
            </w:r>
          </w:p>
        </w:tc>
        <w:tc>
          <w:tcPr>
            <w:tcW w:w="1701" w:type="dxa"/>
            <w:shd w:val="clear" w:color="auto" w:fill="auto"/>
          </w:tcPr>
          <w:p w14:paraId="3C2EBFB9" w14:textId="77777777" w:rsidR="00140A2D" w:rsidRPr="00570AEB" w:rsidRDefault="00140A2D" w:rsidP="007110BE">
            <w:pPr>
              <w:spacing w:after="0" w:line="240" w:lineRule="auto"/>
            </w:pPr>
            <w:r>
              <w:t>Niezwłocznie</w:t>
            </w:r>
          </w:p>
        </w:tc>
        <w:tc>
          <w:tcPr>
            <w:tcW w:w="1525" w:type="dxa"/>
            <w:shd w:val="clear" w:color="auto" w:fill="auto"/>
          </w:tcPr>
          <w:p w14:paraId="687DEA94" w14:textId="77777777" w:rsidR="00140A2D" w:rsidRPr="00570AEB" w:rsidRDefault="00140A2D" w:rsidP="001717BE">
            <w:pPr>
              <w:spacing w:after="0" w:line="240" w:lineRule="auto"/>
            </w:pPr>
          </w:p>
        </w:tc>
      </w:tr>
      <w:tr w:rsidR="004B1312" w:rsidRPr="00570AEB" w14:paraId="56DD63CC" w14:textId="77777777" w:rsidTr="00A727F4">
        <w:trPr>
          <w:trHeight w:val="2205"/>
        </w:trPr>
        <w:tc>
          <w:tcPr>
            <w:tcW w:w="681" w:type="dxa"/>
            <w:shd w:val="clear" w:color="auto" w:fill="auto"/>
          </w:tcPr>
          <w:p w14:paraId="46404F06" w14:textId="25319920" w:rsidR="004B1312" w:rsidRPr="004B1312" w:rsidRDefault="004B1312" w:rsidP="004B1312">
            <w:pPr>
              <w:spacing w:after="0" w:line="240" w:lineRule="auto"/>
            </w:pPr>
            <w:r>
              <w:t>3</w:t>
            </w:r>
            <w:r w:rsidRPr="00570AEB">
              <w:t xml:space="preserve">. </w:t>
            </w:r>
          </w:p>
        </w:tc>
        <w:tc>
          <w:tcPr>
            <w:tcW w:w="2013" w:type="dxa"/>
            <w:shd w:val="clear" w:color="auto" w:fill="auto"/>
          </w:tcPr>
          <w:p w14:paraId="2C247AD0" w14:textId="022A7B32" w:rsidR="004B1312" w:rsidRPr="004B1312" w:rsidRDefault="004B1312" w:rsidP="004B1312">
            <w:pPr>
              <w:spacing w:after="0" w:line="240" w:lineRule="auto"/>
            </w:pPr>
            <w:r w:rsidRPr="00570AEB">
              <w:t>Radca Prawny</w:t>
            </w:r>
          </w:p>
        </w:tc>
        <w:tc>
          <w:tcPr>
            <w:tcW w:w="3260" w:type="dxa"/>
            <w:shd w:val="clear" w:color="auto" w:fill="auto"/>
          </w:tcPr>
          <w:p w14:paraId="76D92CDF" w14:textId="77777777" w:rsidR="004B1312" w:rsidRPr="00570AEB" w:rsidRDefault="004B1312" w:rsidP="00211ADC">
            <w:pPr>
              <w:spacing w:after="0" w:line="240" w:lineRule="auto"/>
            </w:pPr>
            <w:r w:rsidRPr="00570AEB">
              <w:t xml:space="preserve">Sprawdzenie pod względem formalno-prawnym informacji do Beneficjenta dotyczącej zaistnienia sytuacji powodującej rozwiązanie umowy: </w:t>
            </w:r>
          </w:p>
          <w:p w14:paraId="049B4C18" w14:textId="77777777" w:rsidR="004B1312" w:rsidRPr="00570AEB" w:rsidRDefault="004B1312" w:rsidP="00211ADC">
            <w:pPr>
              <w:spacing w:after="0" w:line="240" w:lineRule="auto"/>
            </w:pPr>
            <w:r w:rsidRPr="00570AEB">
              <w:t xml:space="preserve">- Jeśli TAK, akceptacja poprzez zaparafowanie informacji, </w:t>
            </w:r>
          </w:p>
          <w:p w14:paraId="0CDEF7CA" w14:textId="54C2E98B" w:rsidR="004B1312" w:rsidRPr="004B1312" w:rsidRDefault="004B1312" w:rsidP="00211ADC">
            <w:pPr>
              <w:spacing w:after="0" w:line="240" w:lineRule="auto"/>
            </w:pPr>
            <w:r w:rsidRPr="00570AEB">
              <w:t xml:space="preserve">- Jeśli NIE, przejść do pkt 1. </w:t>
            </w:r>
          </w:p>
        </w:tc>
        <w:tc>
          <w:tcPr>
            <w:tcW w:w="1701" w:type="dxa"/>
            <w:shd w:val="clear" w:color="auto" w:fill="auto"/>
          </w:tcPr>
          <w:p w14:paraId="60D4B727" w14:textId="7CEC6C4C" w:rsidR="004B1312" w:rsidRPr="004B1312" w:rsidRDefault="004B1312" w:rsidP="004B1312">
            <w:pPr>
              <w:spacing w:after="0" w:line="240" w:lineRule="auto"/>
            </w:pPr>
            <w:r w:rsidRPr="00570AEB">
              <w:t>Niezwłocznie</w:t>
            </w:r>
          </w:p>
        </w:tc>
        <w:tc>
          <w:tcPr>
            <w:tcW w:w="1525" w:type="dxa"/>
            <w:shd w:val="clear" w:color="auto" w:fill="auto"/>
          </w:tcPr>
          <w:p w14:paraId="5B834AE7" w14:textId="77777777" w:rsidR="004B1312" w:rsidRPr="00570AEB" w:rsidRDefault="004B1312" w:rsidP="001717BE">
            <w:pPr>
              <w:spacing w:after="0" w:line="240" w:lineRule="auto"/>
            </w:pPr>
          </w:p>
        </w:tc>
      </w:tr>
      <w:tr w:rsidR="00570AEB" w:rsidRPr="00570AEB" w14:paraId="343277BE" w14:textId="77777777" w:rsidTr="004B1312">
        <w:tc>
          <w:tcPr>
            <w:tcW w:w="681" w:type="dxa"/>
            <w:shd w:val="clear" w:color="auto" w:fill="auto"/>
          </w:tcPr>
          <w:p w14:paraId="28744FD0" w14:textId="4419DC57" w:rsidR="00570AEB" w:rsidRPr="004B1312" w:rsidRDefault="004B1312" w:rsidP="007110BE">
            <w:pPr>
              <w:spacing w:after="0" w:line="240" w:lineRule="auto"/>
            </w:pPr>
            <w:r>
              <w:t>4</w:t>
            </w:r>
            <w:r w:rsidR="00570AEB" w:rsidRPr="004B1312">
              <w:t>.</w:t>
            </w:r>
          </w:p>
        </w:tc>
        <w:tc>
          <w:tcPr>
            <w:tcW w:w="2013" w:type="dxa"/>
            <w:shd w:val="clear" w:color="auto" w:fill="auto"/>
          </w:tcPr>
          <w:p w14:paraId="1126A8BF" w14:textId="013B7FB5" w:rsidR="00570AEB" w:rsidRPr="004B1312" w:rsidRDefault="00570AEB" w:rsidP="001717BE">
            <w:pPr>
              <w:spacing w:after="0" w:line="240" w:lineRule="auto"/>
            </w:pPr>
            <w:r w:rsidRPr="004B1312">
              <w:t xml:space="preserve">Kierownik </w:t>
            </w:r>
            <w:r w:rsidR="004B1312" w:rsidRPr="004B1312">
              <w:t>Zespołu ds. Rozliczeń Projektów</w:t>
            </w:r>
          </w:p>
        </w:tc>
        <w:tc>
          <w:tcPr>
            <w:tcW w:w="3260" w:type="dxa"/>
            <w:shd w:val="clear" w:color="auto" w:fill="auto"/>
          </w:tcPr>
          <w:p w14:paraId="1324541F" w14:textId="629EF913" w:rsidR="00570AEB" w:rsidRPr="004B1312" w:rsidRDefault="00570AEB" w:rsidP="00211ADC">
            <w:pPr>
              <w:spacing w:after="0" w:line="240" w:lineRule="auto"/>
            </w:pPr>
            <w:r w:rsidRPr="004B1312">
              <w:t>Po weryfikacji przez Radcę Prawnego, informacja do Beneficjenta o  zaistnieniu sytuacji powodującej rozwiązanie umowy, przekazywana jest do Dyrektora  WUP celem zatwierdzenia.</w:t>
            </w:r>
          </w:p>
        </w:tc>
        <w:tc>
          <w:tcPr>
            <w:tcW w:w="1701" w:type="dxa"/>
            <w:shd w:val="clear" w:color="auto" w:fill="auto"/>
          </w:tcPr>
          <w:p w14:paraId="73BBED98" w14:textId="77777777" w:rsidR="00570AEB" w:rsidRPr="004B1312" w:rsidRDefault="00570AEB" w:rsidP="007110BE">
            <w:pPr>
              <w:spacing w:after="0" w:line="240" w:lineRule="auto"/>
            </w:pPr>
            <w:r w:rsidRPr="004B1312">
              <w:t xml:space="preserve">Niezwłocznie po uzyskaniu akceptacji Radcy Prawnego </w:t>
            </w:r>
          </w:p>
        </w:tc>
        <w:tc>
          <w:tcPr>
            <w:tcW w:w="1525" w:type="dxa"/>
            <w:shd w:val="clear" w:color="auto" w:fill="auto"/>
          </w:tcPr>
          <w:p w14:paraId="0B96D33D" w14:textId="77777777" w:rsidR="00570AEB" w:rsidRPr="00570AEB" w:rsidRDefault="00570AEB" w:rsidP="001717BE">
            <w:pPr>
              <w:spacing w:after="0" w:line="240" w:lineRule="auto"/>
            </w:pPr>
          </w:p>
        </w:tc>
      </w:tr>
      <w:tr w:rsidR="00570AEB" w:rsidRPr="00570AEB" w14:paraId="5EEE5B89" w14:textId="77777777" w:rsidTr="004B1312">
        <w:tc>
          <w:tcPr>
            <w:tcW w:w="681" w:type="dxa"/>
            <w:shd w:val="clear" w:color="auto" w:fill="auto"/>
          </w:tcPr>
          <w:p w14:paraId="0F2890CA" w14:textId="07C64232" w:rsidR="00570AEB" w:rsidRPr="00570AEB" w:rsidRDefault="004B1312" w:rsidP="007110BE">
            <w:pPr>
              <w:spacing w:after="0" w:line="240" w:lineRule="auto"/>
            </w:pPr>
            <w:r>
              <w:t>5</w:t>
            </w:r>
            <w:r w:rsidR="00570AEB" w:rsidRPr="00570AEB">
              <w:t>.</w:t>
            </w:r>
          </w:p>
        </w:tc>
        <w:tc>
          <w:tcPr>
            <w:tcW w:w="2013" w:type="dxa"/>
            <w:shd w:val="clear" w:color="auto" w:fill="auto"/>
          </w:tcPr>
          <w:p w14:paraId="224743EA" w14:textId="77777777" w:rsidR="00570AEB" w:rsidRPr="00570AEB" w:rsidRDefault="00570AEB" w:rsidP="001717BE">
            <w:pPr>
              <w:spacing w:after="0" w:line="240" w:lineRule="auto"/>
            </w:pPr>
            <w:r w:rsidRPr="00570AEB">
              <w:t xml:space="preserve">Dyrektor WUP </w:t>
            </w:r>
          </w:p>
        </w:tc>
        <w:tc>
          <w:tcPr>
            <w:tcW w:w="3260" w:type="dxa"/>
            <w:shd w:val="clear" w:color="auto" w:fill="auto"/>
          </w:tcPr>
          <w:p w14:paraId="23053A22" w14:textId="77777777" w:rsidR="00570AEB" w:rsidRPr="00570AEB" w:rsidRDefault="00570AEB" w:rsidP="00211ADC">
            <w:pPr>
              <w:spacing w:after="0" w:line="240" w:lineRule="auto"/>
            </w:pPr>
            <w:r w:rsidRPr="00570AEB">
              <w:t>Weryfikacja poprawności sporządzenia informacji do Beneficjenta o  zaistnieniu sytuacji powodującej rozwiązanie umowy:</w:t>
            </w:r>
          </w:p>
          <w:p w14:paraId="1A93E0D4" w14:textId="77777777" w:rsidR="00570AEB" w:rsidRPr="00570AEB" w:rsidRDefault="00570AEB" w:rsidP="00211ADC">
            <w:pPr>
              <w:spacing w:after="0" w:line="240" w:lineRule="auto"/>
            </w:pPr>
            <w:r w:rsidRPr="00570AEB">
              <w:t>- Jeśli TAK, zatwierdzenie poprzez podpisanie informacji do Beneficjenta o  zaistnieniu sytuacji powodującej rozwiązanie umowy,</w:t>
            </w:r>
          </w:p>
          <w:p w14:paraId="3624DA84" w14:textId="77777777" w:rsidR="00570AEB" w:rsidRPr="00570AEB" w:rsidRDefault="00570AEB" w:rsidP="00211ADC">
            <w:pPr>
              <w:spacing w:after="0" w:line="240" w:lineRule="auto"/>
            </w:pPr>
            <w:r w:rsidRPr="00570AEB">
              <w:t xml:space="preserve">- Jeśli NIE, przejść do pkt 1. </w:t>
            </w:r>
          </w:p>
        </w:tc>
        <w:tc>
          <w:tcPr>
            <w:tcW w:w="1701" w:type="dxa"/>
            <w:shd w:val="clear" w:color="auto" w:fill="auto"/>
          </w:tcPr>
          <w:p w14:paraId="3EDFC7F4" w14:textId="77777777" w:rsidR="00570AEB" w:rsidRPr="00570AEB" w:rsidRDefault="00570AEB" w:rsidP="007110BE">
            <w:pPr>
              <w:spacing w:after="0" w:line="240" w:lineRule="auto"/>
            </w:pPr>
            <w:r w:rsidRPr="00570AEB">
              <w:t xml:space="preserve">Niezwłocznie </w:t>
            </w:r>
          </w:p>
        </w:tc>
        <w:tc>
          <w:tcPr>
            <w:tcW w:w="1525" w:type="dxa"/>
            <w:shd w:val="clear" w:color="auto" w:fill="auto"/>
          </w:tcPr>
          <w:p w14:paraId="2A06B8DA" w14:textId="77777777" w:rsidR="00570AEB" w:rsidRPr="00570AEB" w:rsidRDefault="00570AEB" w:rsidP="001717BE">
            <w:pPr>
              <w:spacing w:after="0" w:line="240" w:lineRule="auto"/>
            </w:pPr>
          </w:p>
        </w:tc>
      </w:tr>
      <w:tr w:rsidR="00570AEB" w:rsidRPr="00570AEB" w14:paraId="040BBB3E" w14:textId="77777777" w:rsidTr="004B1312">
        <w:trPr>
          <w:trHeight w:val="699"/>
        </w:trPr>
        <w:tc>
          <w:tcPr>
            <w:tcW w:w="681" w:type="dxa"/>
            <w:shd w:val="clear" w:color="auto" w:fill="auto"/>
          </w:tcPr>
          <w:p w14:paraId="793A7686" w14:textId="5BE63382" w:rsidR="00570AEB" w:rsidRPr="00570AEB" w:rsidRDefault="004B1312" w:rsidP="007110BE">
            <w:pPr>
              <w:spacing w:after="0" w:line="240" w:lineRule="auto"/>
            </w:pPr>
            <w:r>
              <w:t>6</w:t>
            </w:r>
            <w:r w:rsidR="00570AEB" w:rsidRPr="00570AEB">
              <w:t>.</w:t>
            </w:r>
          </w:p>
        </w:tc>
        <w:tc>
          <w:tcPr>
            <w:tcW w:w="2013" w:type="dxa"/>
            <w:shd w:val="clear" w:color="auto" w:fill="auto"/>
          </w:tcPr>
          <w:p w14:paraId="52E1F820" w14:textId="704F1EB4" w:rsidR="00570AEB" w:rsidRPr="00570AEB" w:rsidRDefault="004C518D" w:rsidP="001717BE">
            <w:pPr>
              <w:spacing w:after="0" w:line="240" w:lineRule="auto"/>
            </w:pPr>
            <w:r>
              <w:t>Obsługa kancelaryjna</w:t>
            </w:r>
            <w:r w:rsidR="00570AEB" w:rsidRPr="00570AEB">
              <w:t xml:space="preserve"> WUP</w:t>
            </w:r>
          </w:p>
        </w:tc>
        <w:tc>
          <w:tcPr>
            <w:tcW w:w="3260" w:type="dxa"/>
            <w:shd w:val="clear" w:color="auto" w:fill="auto"/>
          </w:tcPr>
          <w:p w14:paraId="41F8D0CC" w14:textId="77777777" w:rsidR="00570AEB" w:rsidRPr="00570AEB" w:rsidRDefault="00570AEB" w:rsidP="00211ADC">
            <w:pPr>
              <w:spacing w:after="0" w:line="240" w:lineRule="auto"/>
            </w:pPr>
            <w:r w:rsidRPr="00570AEB">
              <w:t xml:space="preserve">Przesłanie  do Beneficjenta informacji o </w:t>
            </w:r>
            <w:r w:rsidR="0078032F" w:rsidRPr="00570AEB">
              <w:t xml:space="preserve">zaistnieniu sytuacji powodującej </w:t>
            </w:r>
            <w:r w:rsidRPr="00570AEB">
              <w:t>rozwiązani</w:t>
            </w:r>
            <w:r w:rsidR="0078032F">
              <w:t>e</w:t>
            </w:r>
            <w:r w:rsidRPr="00570AEB">
              <w:t xml:space="preserve"> umowy o dofinansowanie projektu (listem poleconym za zwrotnym potwierdzeniem odbioru).</w:t>
            </w:r>
          </w:p>
        </w:tc>
        <w:tc>
          <w:tcPr>
            <w:tcW w:w="1701" w:type="dxa"/>
            <w:shd w:val="clear" w:color="auto" w:fill="auto"/>
          </w:tcPr>
          <w:p w14:paraId="016EEE8A" w14:textId="77777777" w:rsidR="00570AEB" w:rsidRPr="00570AEB" w:rsidRDefault="00570AEB" w:rsidP="007110BE">
            <w:pPr>
              <w:spacing w:after="0" w:line="240" w:lineRule="auto"/>
            </w:pPr>
            <w:r w:rsidRPr="00570AEB">
              <w:t xml:space="preserve">Niezwłocznie </w:t>
            </w:r>
          </w:p>
        </w:tc>
        <w:tc>
          <w:tcPr>
            <w:tcW w:w="1525" w:type="dxa"/>
            <w:shd w:val="clear" w:color="auto" w:fill="auto"/>
          </w:tcPr>
          <w:p w14:paraId="17C1E21A" w14:textId="77777777" w:rsidR="00570AEB" w:rsidRPr="00570AEB" w:rsidRDefault="00570AEB" w:rsidP="001717BE">
            <w:pPr>
              <w:spacing w:after="0" w:line="240" w:lineRule="auto"/>
            </w:pPr>
            <w:r w:rsidRPr="00570AEB">
              <w:t>Beneficjent</w:t>
            </w:r>
          </w:p>
        </w:tc>
      </w:tr>
      <w:tr w:rsidR="0078032F" w:rsidRPr="00570AEB" w14:paraId="71ABE491" w14:textId="77777777" w:rsidTr="004B1312">
        <w:trPr>
          <w:trHeight w:val="836"/>
        </w:trPr>
        <w:tc>
          <w:tcPr>
            <w:tcW w:w="681" w:type="dxa"/>
            <w:shd w:val="clear" w:color="auto" w:fill="auto"/>
          </w:tcPr>
          <w:p w14:paraId="511AF68D" w14:textId="2952D6AC" w:rsidR="0078032F" w:rsidRDefault="004B1312" w:rsidP="007110BE">
            <w:pPr>
              <w:spacing w:after="0" w:line="240" w:lineRule="auto"/>
            </w:pPr>
            <w:r>
              <w:t>7</w:t>
            </w:r>
            <w:r w:rsidR="0078032F">
              <w:t>.</w:t>
            </w:r>
          </w:p>
        </w:tc>
        <w:tc>
          <w:tcPr>
            <w:tcW w:w="2013" w:type="dxa"/>
            <w:shd w:val="clear" w:color="auto" w:fill="auto"/>
          </w:tcPr>
          <w:p w14:paraId="12716A30" w14:textId="763D1B17" w:rsidR="0078032F" w:rsidRPr="00570AEB" w:rsidRDefault="0078032F" w:rsidP="001717BE">
            <w:pPr>
              <w:spacing w:after="0" w:line="240" w:lineRule="auto"/>
            </w:pPr>
            <w:r>
              <w:t xml:space="preserve">Pracownik </w:t>
            </w:r>
            <w:r w:rsidR="003754DD">
              <w:t xml:space="preserve">Zespołu </w:t>
            </w:r>
            <w:r>
              <w:t xml:space="preserve">ds. </w:t>
            </w:r>
            <w:r w:rsidR="003754DD">
              <w:t xml:space="preserve">Rozliczeń </w:t>
            </w:r>
            <w:r>
              <w:t>Projektów</w:t>
            </w:r>
          </w:p>
        </w:tc>
        <w:tc>
          <w:tcPr>
            <w:tcW w:w="3260" w:type="dxa"/>
            <w:shd w:val="clear" w:color="auto" w:fill="auto"/>
          </w:tcPr>
          <w:p w14:paraId="24035EE6" w14:textId="77777777" w:rsidR="0078032F" w:rsidRDefault="0078032F" w:rsidP="00211ADC">
            <w:pPr>
              <w:spacing w:after="0" w:line="240" w:lineRule="auto"/>
              <w:rPr>
                <w:i/>
              </w:rPr>
            </w:pPr>
            <w:r>
              <w:t xml:space="preserve">Przygotowanie </w:t>
            </w:r>
            <w:r w:rsidR="00DF6D73" w:rsidRPr="004E5E9F">
              <w:t xml:space="preserve">dokumentu </w:t>
            </w:r>
            <w:r w:rsidRPr="004E5E9F">
              <w:t>w sprawie rozwiązania umowy o dofinansowanie projektu pozakonkursowego w ramach Regionalnego Programu Operacyjnego Województwa Podlaskiego 2014-2020</w:t>
            </w:r>
            <w:r>
              <w:rPr>
                <w:i/>
              </w:rPr>
              <w:t>.</w:t>
            </w:r>
          </w:p>
          <w:p w14:paraId="305C5E85" w14:textId="77777777" w:rsidR="0078032F" w:rsidRDefault="0078032F" w:rsidP="00211ADC">
            <w:pPr>
              <w:spacing w:after="0" w:line="240" w:lineRule="auto"/>
            </w:pPr>
            <w:r w:rsidRPr="0078032F">
              <w:t xml:space="preserve">Przygotowanie pisma z prośbą o opatrzenie parafami każdej ze stron dwóch egzemplarzy </w:t>
            </w:r>
            <w:r>
              <w:t xml:space="preserve">ww. </w:t>
            </w:r>
            <w:r w:rsidR="00DF6D73">
              <w:t>dokumentu</w:t>
            </w:r>
            <w:r w:rsidRPr="0078032F">
              <w:t xml:space="preserve">, podpisanie i ich odesłanie w określonym terminie </w:t>
            </w:r>
          </w:p>
          <w:p w14:paraId="62A2DA4C" w14:textId="77777777" w:rsidR="0078032F" w:rsidRDefault="0078032F" w:rsidP="00211ADC">
            <w:pPr>
              <w:spacing w:after="0" w:line="240" w:lineRule="auto"/>
            </w:pPr>
          </w:p>
          <w:p w14:paraId="1C9D887A" w14:textId="77777777" w:rsidR="0078032F" w:rsidRPr="00570AEB" w:rsidRDefault="0078032F" w:rsidP="00211ADC">
            <w:pPr>
              <w:spacing w:after="0" w:line="240" w:lineRule="auto"/>
            </w:pPr>
            <w:r>
              <w:t>WUP w Białymstoku może odstąpić od procedury rozwiązywania umowy o dofinansowanie projektu w przypadku przedstawienia przez Projektodawcę stosownych wyjaśnień.</w:t>
            </w:r>
          </w:p>
        </w:tc>
        <w:tc>
          <w:tcPr>
            <w:tcW w:w="1701" w:type="dxa"/>
            <w:shd w:val="clear" w:color="auto" w:fill="auto"/>
          </w:tcPr>
          <w:p w14:paraId="62897541" w14:textId="77777777" w:rsidR="0078032F" w:rsidRPr="00570AEB" w:rsidRDefault="0078032F" w:rsidP="007110BE">
            <w:pPr>
              <w:spacing w:after="0" w:line="240" w:lineRule="auto"/>
            </w:pPr>
            <w:r>
              <w:t>Niezwłocznie</w:t>
            </w:r>
          </w:p>
        </w:tc>
        <w:tc>
          <w:tcPr>
            <w:tcW w:w="1525" w:type="dxa"/>
            <w:shd w:val="clear" w:color="auto" w:fill="auto"/>
          </w:tcPr>
          <w:p w14:paraId="4E641CA6" w14:textId="77777777" w:rsidR="0078032F" w:rsidRPr="00570AEB" w:rsidRDefault="0078032F" w:rsidP="001717BE">
            <w:pPr>
              <w:spacing w:after="0" w:line="240" w:lineRule="auto"/>
            </w:pPr>
          </w:p>
        </w:tc>
      </w:tr>
      <w:tr w:rsidR="0078032F" w:rsidRPr="00570AEB" w14:paraId="56BDE970" w14:textId="77777777" w:rsidTr="004B1312">
        <w:trPr>
          <w:trHeight w:val="1448"/>
        </w:trPr>
        <w:tc>
          <w:tcPr>
            <w:tcW w:w="681" w:type="dxa"/>
            <w:shd w:val="clear" w:color="auto" w:fill="auto"/>
          </w:tcPr>
          <w:p w14:paraId="6A6C8DD4" w14:textId="21454156" w:rsidR="0078032F" w:rsidRDefault="004B1312" w:rsidP="007110BE">
            <w:pPr>
              <w:spacing w:after="0" w:line="240" w:lineRule="auto"/>
            </w:pPr>
            <w:r>
              <w:t>8</w:t>
            </w:r>
            <w:r w:rsidR="0078032F">
              <w:t>.</w:t>
            </w:r>
          </w:p>
        </w:tc>
        <w:tc>
          <w:tcPr>
            <w:tcW w:w="2013" w:type="dxa"/>
            <w:shd w:val="clear" w:color="auto" w:fill="auto"/>
          </w:tcPr>
          <w:p w14:paraId="6189E14B" w14:textId="00795B7C" w:rsidR="0078032F" w:rsidRPr="00570AEB" w:rsidRDefault="0078032F" w:rsidP="001717BE">
            <w:pPr>
              <w:spacing w:after="0" w:line="240" w:lineRule="auto"/>
            </w:pPr>
            <w:r>
              <w:t xml:space="preserve">Kierownik </w:t>
            </w:r>
            <w:r w:rsidR="003754DD">
              <w:t xml:space="preserve">Zespołu </w:t>
            </w:r>
            <w:r>
              <w:t xml:space="preserve">ds. </w:t>
            </w:r>
            <w:r w:rsidR="003754DD">
              <w:t xml:space="preserve">Rozliczeń </w:t>
            </w:r>
            <w:r>
              <w:t>Projektów</w:t>
            </w:r>
          </w:p>
        </w:tc>
        <w:tc>
          <w:tcPr>
            <w:tcW w:w="3260" w:type="dxa"/>
            <w:shd w:val="clear" w:color="auto" w:fill="auto"/>
          </w:tcPr>
          <w:p w14:paraId="0194EDF1" w14:textId="77777777" w:rsidR="0078032F" w:rsidRDefault="0078032F" w:rsidP="00211ADC">
            <w:pPr>
              <w:spacing w:after="0" w:line="240" w:lineRule="auto"/>
            </w:pPr>
            <w:r>
              <w:t xml:space="preserve">Weryfikacja poprawności sporządzenia ww. </w:t>
            </w:r>
            <w:r w:rsidR="00DF6D73">
              <w:t>dokumentu</w:t>
            </w:r>
            <w:r>
              <w:t xml:space="preserve"> oraz przygotowanego pisma:</w:t>
            </w:r>
          </w:p>
          <w:p w14:paraId="4978D50C" w14:textId="77777777" w:rsidR="0078032F" w:rsidRDefault="0078032F" w:rsidP="00211ADC">
            <w:pPr>
              <w:spacing w:after="0" w:line="240" w:lineRule="auto"/>
            </w:pPr>
            <w:r>
              <w:t>- Jeśli TAK, akceptacja poprzez zaparafowanie ww. dokumentów,</w:t>
            </w:r>
          </w:p>
          <w:p w14:paraId="3B92046E" w14:textId="4AB74AEF" w:rsidR="0078032F" w:rsidRPr="00570AEB" w:rsidRDefault="0078032F" w:rsidP="00211ADC">
            <w:pPr>
              <w:spacing w:after="0" w:line="240" w:lineRule="auto"/>
            </w:pPr>
            <w:r>
              <w:t xml:space="preserve">- Jeśli NIE, przejść do pkt. </w:t>
            </w:r>
            <w:r w:rsidR="008D68D3">
              <w:t>7</w:t>
            </w:r>
            <w:r>
              <w:t>.</w:t>
            </w:r>
          </w:p>
        </w:tc>
        <w:tc>
          <w:tcPr>
            <w:tcW w:w="1701" w:type="dxa"/>
            <w:shd w:val="clear" w:color="auto" w:fill="auto"/>
          </w:tcPr>
          <w:p w14:paraId="6BC0B172" w14:textId="77777777" w:rsidR="0078032F" w:rsidRPr="00570AEB" w:rsidRDefault="0078032F" w:rsidP="007110BE">
            <w:pPr>
              <w:spacing w:after="0" w:line="240" w:lineRule="auto"/>
            </w:pPr>
            <w:r>
              <w:t>Niezwłocznie</w:t>
            </w:r>
          </w:p>
        </w:tc>
        <w:tc>
          <w:tcPr>
            <w:tcW w:w="1525" w:type="dxa"/>
            <w:shd w:val="clear" w:color="auto" w:fill="auto"/>
          </w:tcPr>
          <w:p w14:paraId="5A64592D" w14:textId="77777777" w:rsidR="0078032F" w:rsidRPr="00570AEB" w:rsidRDefault="0078032F" w:rsidP="001717BE">
            <w:pPr>
              <w:spacing w:after="0" w:line="240" w:lineRule="auto"/>
            </w:pPr>
          </w:p>
        </w:tc>
      </w:tr>
      <w:tr w:rsidR="008D68D3" w:rsidRPr="00570AEB" w14:paraId="7D998A27" w14:textId="77777777" w:rsidTr="00A727F4">
        <w:trPr>
          <w:trHeight w:val="2997"/>
        </w:trPr>
        <w:tc>
          <w:tcPr>
            <w:tcW w:w="681" w:type="dxa"/>
            <w:shd w:val="clear" w:color="auto" w:fill="auto"/>
          </w:tcPr>
          <w:p w14:paraId="4EB16293" w14:textId="682AC0EA" w:rsidR="008D68D3" w:rsidRPr="008D68D3" w:rsidRDefault="008D68D3" w:rsidP="008D68D3">
            <w:pPr>
              <w:spacing w:after="0" w:line="240" w:lineRule="auto"/>
            </w:pPr>
            <w:r>
              <w:t>9.</w:t>
            </w:r>
          </w:p>
        </w:tc>
        <w:tc>
          <w:tcPr>
            <w:tcW w:w="2013" w:type="dxa"/>
            <w:shd w:val="clear" w:color="auto" w:fill="auto"/>
          </w:tcPr>
          <w:p w14:paraId="061F8908" w14:textId="7C899D2D" w:rsidR="008D68D3" w:rsidRPr="008D68D3" w:rsidRDefault="008D68D3" w:rsidP="008D68D3">
            <w:pPr>
              <w:spacing w:after="0" w:line="240" w:lineRule="auto"/>
            </w:pPr>
            <w:r>
              <w:t>Radca Prawny</w:t>
            </w:r>
          </w:p>
        </w:tc>
        <w:tc>
          <w:tcPr>
            <w:tcW w:w="3260" w:type="dxa"/>
            <w:shd w:val="clear" w:color="auto" w:fill="auto"/>
          </w:tcPr>
          <w:p w14:paraId="641134A9" w14:textId="77777777" w:rsidR="008D68D3" w:rsidRDefault="008D68D3" w:rsidP="00211ADC">
            <w:pPr>
              <w:spacing w:after="0" w:line="240" w:lineRule="auto"/>
            </w:pPr>
            <w:r>
              <w:t>Sprawdzenie pod względem formalno-prawnym dokumentu</w:t>
            </w:r>
            <w:r>
              <w:rPr>
                <w:i/>
              </w:rPr>
              <w:t xml:space="preserve"> </w:t>
            </w:r>
            <w:r w:rsidRPr="004E5E9F">
              <w:t>w sprawie rozwiązania umowy o dofinansowanie projektu pozakonkursowego w ramach Regionalnego Programu Operacyjnego Województwa Podlaskiego 2014-2020</w:t>
            </w:r>
            <w:r>
              <w:t>:</w:t>
            </w:r>
          </w:p>
          <w:p w14:paraId="031E2EFC" w14:textId="77777777" w:rsidR="008D68D3" w:rsidRDefault="008D68D3" w:rsidP="00211ADC">
            <w:pPr>
              <w:spacing w:after="0" w:line="240" w:lineRule="auto"/>
            </w:pPr>
            <w:r>
              <w:t>- Jeśli TAK, akceptacja poprzez podpis na ww. dokumencie,</w:t>
            </w:r>
          </w:p>
          <w:p w14:paraId="6806B91F" w14:textId="6804861C" w:rsidR="008D68D3" w:rsidRPr="008D68D3" w:rsidRDefault="008D68D3" w:rsidP="00211ADC">
            <w:pPr>
              <w:spacing w:after="0" w:line="240" w:lineRule="auto"/>
            </w:pPr>
            <w:r>
              <w:t>- Jeśli NIE, przejść do pkt. 7.</w:t>
            </w:r>
          </w:p>
        </w:tc>
        <w:tc>
          <w:tcPr>
            <w:tcW w:w="1701" w:type="dxa"/>
            <w:shd w:val="clear" w:color="auto" w:fill="auto"/>
          </w:tcPr>
          <w:p w14:paraId="64F8C136" w14:textId="470C8E11" w:rsidR="008D68D3" w:rsidRPr="008D68D3" w:rsidRDefault="008D68D3" w:rsidP="008D68D3">
            <w:pPr>
              <w:spacing w:after="0" w:line="240" w:lineRule="auto"/>
            </w:pPr>
            <w:r>
              <w:t>Niezwłocznie</w:t>
            </w:r>
          </w:p>
        </w:tc>
        <w:tc>
          <w:tcPr>
            <w:tcW w:w="1525" w:type="dxa"/>
            <w:shd w:val="clear" w:color="auto" w:fill="auto"/>
          </w:tcPr>
          <w:p w14:paraId="3619247C" w14:textId="77777777" w:rsidR="008D68D3" w:rsidRPr="00570AEB" w:rsidRDefault="008D68D3" w:rsidP="001717BE">
            <w:pPr>
              <w:spacing w:after="0" w:line="240" w:lineRule="auto"/>
            </w:pPr>
          </w:p>
        </w:tc>
      </w:tr>
      <w:tr w:rsidR="0078032F" w:rsidRPr="00570AEB" w14:paraId="33F00C46" w14:textId="77777777" w:rsidTr="004B1312">
        <w:trPr>
          <w:trHeight w:val="827"/>
        </w:trPr>
        <w:tc>
          <w:tcPr>
            <w:tcW w:w="681" w:type="dxa"/>
            <w:shd w:val="clear" w:color="auto" w:fill="auto"/>
          </w:tcPr>
          <w:p w14:paraId="5656BE04" w14:textId="75DDA71C" w:rsidR="0078032F" w:rsidRPr="008D68D3" w:rsidRDefault="0078032F" w:rsidP="007110BE">
            <w:pPr>
              <w:spacing w:after="0" w:line="240" w:lineRule="auto"/>
            </w:pPr>
            <w:r w:rsidRPr="008D68D3">
              <w:t>1</w:t>
            </w:r>
            <w:r w:rsidR="008D68D3" w:rsidRPr="00A727F4">
              <w:t>0</w:t>
            </w:r>
            <w:r w:rsidRPr="008D68D3">
              <w:t>.</w:t>
            </w:r>
          </w:p>
        </w:tc>
        <w:tc>
          <w:tcPr>
            <w:tcW w:w="2013" w:type="dxa"/>
            <w:shd w:val="clear" w:color="auto" w:fill="auto"/>
          </w:tcPr>
          <w:p w14:paraId="58C47CD0" w14:textId="5360DD00" w:rsidR="0078032F" w:rsidRPr="008D68D3" w:rsidRDefault="0078032F" w:rsidP="001717BE">
            <w:pPr>
              <w:spacing w:after="0" w:line="240" w:lineRule="auto"/>
            </w:pPr>
            <w:r w:rsidRPr="008D68D3">
              <w:t xml:space="preserve">Kierownik </w:t>
            </w:r>
            <w:r w:rsidR="008D68D3" w:rsidRPr="00A727F4">
              <w:t>Zespołu ds. Rozliczeń Projektów</w:t>
            </w:r>
          </w:p>
        </w:tc>
        <w:tc>
          <w:tcPr>
            <w:tcW w:w="3260" w:type="dxa"/>
            <w:shd w:val="clear" w:color="auto" w:fill="auto"/>
          </w:tcPr>
          <w:p w14:paraId="04F51DD8" w14:textId="77777777" w:rsidR="0078032F" w:rsidRPr="008D68D3" w:rsidRDefault="0078032F" w:rsidP="00211ADC">
            <w:pPr>
              <w:spacing w:after="0" w:line="240" w:lineRule="auto"/>
            </w:pPr>
            <w:r w:rsidRPr="008D68D3">
              <w:t xml:space="preserve">Przekazanie ww. </w:t>
            </w:r>
            <w:r w:rsidR="00DF6D73" w:rsidRPr="008D68D3">
              <w:t>dokumentu</w:t>
            </w:r>
            <w:r w:rsidRPr="008D68D3">
              <w:t xml:space="preserve"> oraz pisma do Dyrektora WUP celem zatwierdzenia.</w:t>
            </w:r>
          </w:p>
        </w:tc>
        <w:tc>
          <w:tcPr>
            <w:tcW w:w="1701" w:type="dxa"/>
            <w:shd w:val="clear" w:color="auto" w:fill="auto"/>
          </w:tcPr>
          <w:p w14:paraId="4A86989F" w14:textId="77777777" w:rsidR="0078032F" w:rsidRPr="008D68D3" w:rsidRDefault="0078032F" w:rsidP="007110BE">
            <w:pPr>
              <w:spacing w:after="0" w:line="240" w:lineRule="auto"/>
            </w:pPr>
            <w:r w:rsidRPr="008D68D3">
              <w:t>Niezwłocznie</w:t>
            </w:r>
          </w:p>
        </w:tc>
        <w:tc>
          <w:tcPr>
            <w:tcW w:w="1525" w:type="dxa"/>
            <w:shd w:val="clear" w:color="auto" w:fill="auto"/>
          </w:tcPr>
          <w:p w14:paraId="2899EB99" w14:textId="77777777" w:rsidR="0078032F" w:rsidRPr="00570AEB" w:rsidRDefault="0078032F" w:rsidP="001717BE">
            <w:pPr>
              <w:spacing w:after="0" w:line="240" w:lineRule="auto"/>
            </w:pPr>
          </w:p>
        </w:tc>
      </w:tr>
      <w:tr w:rsidR="0078032F" w:rsidRPr="00570AEB" w14:paraId="7164C6E7" w14:textId="77777777" w:rsidTr="004B1312">
        <w:trPr>
          <w:trHeight w:val="1448"/>
        </w:trPr>
        <w:tc>
          <w:tcPr>
            <w:tcW w:w="681" w:type="dxa"/>
            <w:shd w:val="clear" w:color="auto" w:fill="auto"/>
          </w:tcPr>
          <w:p w14:paraId="1B139C0B" w14:textId="460B1E58" w:rsidR="0078032F" w:rsidRDefault="0078032F" w:rsidP="007110BE">
            <w:pPr>
              <w:spacing w:after="0" w:line="240" w:lineRule="auto"/>
            </w:pPr>
            <w:r>
              <w:t>1</w:t>
            </w:r>
            <w:r w:rsidR="008D68D3">
              <w:t>1</w:t>
            </w:r>
            <w:r>
              <w:t>.</w:t>
            </w:r>
          </w:p>
        </w:tc>
        <w:tc>
          <w:tcPr>
            <w:tcW w:w="2013" w:type="dxa"/>
            <w:shd w:val="clear" w:color="auto" w:fill="auto"/>
          </w:tcPr>
          <w:p w14:paraId="5A5617D4" w14:textId="77777777" w:rsidR="0078032F" w:rsidRPr="00570AEB" w:rsidRDefault="0078032F" w:rsidP="001717BE">
            <w:pPr>
              <w:spacing w:after="0" w:line="240" w:lineRule="auto"/>
            </w:pPr>
            <w:r>
              <w:t>Dyrektor WUP</w:t>
            </w:r>
          </w:p>
        </w:tc>
        <w:tc>
          <w:tcPr>
            <w:tcW w:w="3260" w:type="dxa"/>
            <w:shd w:val="clear" w:color="auto" w:fill="auto"/>
          </w:tcPr>
          <w:p w14:paraId="33DD04F2" w14:textId="77777777" w:rsidR="0078032F" w:rsidRDefault="0078032F" w:rsidP="00211ADC">
            <w:pPr>
              <w:spacing w:after="0" w:line="240" w:lineRule="auto"/>
            </w:pPr>
            <w:r>
              <w:t xml:space="preserve">Weryfikacja poprawności przygotowania ww. </w:t>
            </w:r>
            <w:r w:rsidR="00DF6D73">
              <w:t>dokumentu</w:t>
            </w:r>
            <w:r>
              <w:t xml:space="preserve"> oraz pisma:</w:t>
            </w:r>
          </w:p>
          <w:p w14:paraId="41138517" w14:textId="77777777" w:rsidR="0078032F" w:rsidRDefault="0078032F" w:rsidP="00211ADC">
            <w:pPr>
              <w:spacing w:after="0" w:line="240" w:lineRule="auto"/>
            </w:pPr>
            <w:r>
              <w:t xml:space="preserve">- Jeśli TAK, </w:t>
            </w:r>
            <w:r w:rsidR="009B3107" w:rsidRPr="009B3107">
              <w:t xml:space="preserve">zatwierdzenie poprzez zaparafowanie każdej ze stron dwóch egzemplarzy </w:t>
            </w:r>
            <w:r w:rsidR="00E4227D">
              <w:t xml:space="preserve">dokumentu </w:t>
            </w:r>
            <w:r w:rsidR="009B3107" w:rsidRPr="009B3107">
              <w:t>oraz podpisanie ww. pisma</w:t>
            </w:r>
            <w:r>
              <w:t>,</w:t>
            </w:r>
          </w:p>
          <w:p w14:paraId="24E5A0A5" w14:textId="3397EB8A" w:rsidR="0078032F" w:rsidRPr="00570AEB" w:rsidRDefault="0078032F" w:rsidP="00211ADC">
            <w:pPr>
              <w:spacing w:after="0" w:line="240" w:lineRule="auto"/>
            </w:pPr>
            <w:r>
              <w:t xml:space="preserve">- Jeśli NIE, przejść do pkt. </w:t>
            </w:r>
            <w:r w:rsidR="008D68D3">
              <w:t>7</w:t>
            </w:r>
            <w:r>
              <w:t>.</w:t>
            </w:r>
          </w:p>
        </w:tc>
        <w:tc>
          <w:tcPr>
            <w:tcW w:w="1701" w:type="dxa"/>
            <w:shd w:val="clear" w:color="auto" w:fill="auto"/>
          </w:tcPr>
          <w:p w14:paraId="185092E4" w14:textId="77777777" w:rsidR="0078032F" w:rsidRPr="00570AEB" w:rsidRDefault="0078032F" w:rsidP="007110BE">
            <w:pPr>
              <w:spacing w:after="0" w:line="240" w:lineRule="auto"/>
            </w:pPr>
            <w:r>
              <w:t>Niezwłocznie</w:t>
            </w:r>
          </w:p>
        </w:tc>
        <w:tc>
          <w:tcPr>
            <w:tcW w:w="1525" w:type="dxa"/>
            <w:shd w:val="clear" w:color="auto" w:fill="auto"/>
          </w:tcPr>
          <w:p w14:paraId="661FEA1A" w14:textId="77777777" w:rsidR="0078032F" w:rsidRPr="00570AEB" w:rsidRDefault="0078032F" w:rsidP="001717BE">
            <w:pPr>
              <w:spacing w:after="0" w:line="240" w:lineRule="auto"/>
            </w:pPr>
          </w:p>
        </w:tc>
      </w:tr>
      <w:tr w:rsidR="009B3107" w:rsidRPr="00570AEB" w14:paraId="485A3B33" w14:textId="77777777" w:rsidTr="004B1312">
        <w:trPr>
          <w:trHeight w:val="1098"/>
        </w:trPr>
        <w:tc>
          <w:tcPr>
            <w:tcW w:w="681" w:type="dxa"/>
            <w:shd w:val="clear" w:color="auto" w:fill="auto"/>
          </w:tcPr>
          <w:p w14:paraId="422F757E" w14:textId="6633D13E" w:rsidR="009B3107" w:rsidRDefault="009B3107" w:rsidP="007110BE">
            <w:pPr>
              <w:spacing w:after="0" w:line="240" w:lineRule="auto"/>
            </w:pPr>
            <w:r>
              <w:t>1</w:t>
            </w:r>
            <w:r w:rsidR="008D68D3">
              <w:t>2</w:t>
            </w:r>
            <w:r>
              <w:t>.</w:t>
            </w:r>
          </w:p>
        </w:tc>
        <w:tc>
          <w:tcPr>
            <w:tcW w:w="2013" w:type="dxa"/>
            <w:shd w:val="clear" w:color="auto" w:fill="auto"/>
          </w:tcPr>
          <w:p w14:paraId="31BB3A11" w14:textId="2659D302" w:rsidR="009B3107" w:rsidRPr="00570AEB" w:rsidRDefault="004C518D" w:rsidP="001717BE">
            <w:pPr>
              <w:spacing w:after="0" w:line="240" w:lineRule="auto"/>
            </w:pPr>
            <w:r>
              <w:t>Obsługa kancelaryjna</w:t>
            </w:r>
            <w:r w:rsidR="009B3107" w:rsidRPr="00570AEB">
              <w:t xml:space="preserve"> WUP</w:t>
            </w:r>
          </w:p>
        </w:tc>
        <w:tc>
          <w:tcPr>
            <w:tcW w:w="3260" w:type="dxa"/>
            <w:shd w:val="clear" w:color="auto" w:fill="auto"/>
          </w:tcPr>
          <w:p w14:paraId="76AF691A" w14:textId="77777777" w:rsidR="009B3107" w:rsidRPr="00570AEB" w:rsidRDefault="009B3107" w:rsidP="00211ADC">
            <w:pPr>
              <w:spacing w:after="0" w:line="240" w:lineRule="auto"/>
            </w:pPr>
            <w:r w:rsidRPr="00570AEB">
              <w:t xml:space="preserve">Przekazanie  dokumentów do Beneficjenta (listem poleconym za zwrotnym potwierdzeniem odbioru). </w:t>
            </w:r>
          </w:p>
        </w:tc>
        <w:tc>
          <w:tcPr>
            <w:tcW w:w="1701" w:type="dxa"/>
            <w:shd w:val="clear" w:color="auto" w:fill="auto"/>
          </w:tcPr>
          <w:p w14:paraId="425FFCDC" w14:textId="77777777" w:rsidR="009B3107" w:rsidRPr="00570AEB" w:rsidRDefault="009B3107" w:rsidP="007110BE">
            <w:pPr>
              <w:spacing w:after="0" w:line="240" w:lineRule="auto"/>
            </w:pPr>
            <w:r w:rsidRPr="00570AEB">
              <w:t xml:space="preserve">Niezwłocznie </w:t>
            </w:r>
          </w:p>
        </w:tc>
        <w:tc>
          <w:tcPr>
            <w:tcW w:w="1525" w:type="dxa"/>
            <w:shd w:val="clear" w:color="auto" w:fill="auto"/>
          </w:tcPr>
          <w:p w14:paraId="77746BD8" w14:textId="77777777" w:rsidR="009B3107" w:rsidRPr="00570AEB" w:rsidRDefault="009B3107" w:rsidP="001717BE">
            <w:pPr>
              <w:spacing w:after="0" w:line="240" w:lineRule="auto"/>
            </w:pPr>
            <w:r>
              <w:t>Beneficjent</w:t>
            </w:r>
          </w:p>
        </w:tc>
      </w:tr>
      <w:tr w:rsidR="009B3107" w:rsidRPr="00570AEB" w14:paraId="1241AE5E" w14:textId="77777777" w:rsidTr="004B1312">
        <w:trPr>
          <w:trHeight w:val="836"/>
        </w:trPr>
        <w:tc>
          <w:tcPr>
            <w:tcW w:w="681" w:type="dxa"/>
            <w:shd w:val="clear" w:color="auto" w:fill="auto"/>
          </w:tcPr>
          <w:p w14:paraId="489DE593" w14:textId="6CEF15A2" w:rsidR="009B3107" w:rsidRDefault="009B3107" w:rsidP="007110BE">
            <w:pPr>
              <w:spacing w:after="0" w:line="240" w:lineRule="auto"/>
            </w:pPr>
            <w:r>
              <w:t>1</w:t>
            </w:r>
            <w:r w:rsidR="008D68D3">
              <w:t>3</w:t>
            </w:r>
            <w:r>
              <w:t>.</w:t>
            </w:r>
          </w:p>
        </w:tc>
        <w:tc>
          <w:tcPr>
            <w:tcW w:w="2013" w:type="dxa"/>
            <w:shd w:val="clear" w:color="auto" w:fill="auto"/>
          </w:tcPr>
          <w:p w14:paraId="6C7D0E45" w14:textId="5F00B1B1" w:rsidR="009B3107" w:rsidRPr="00570AEB" w:rsidRDefault="004C518D" w:rsidP="001717BE">
            <w:pPr>
              <w:spacing w:after="40" w:line="240" w:lineRule="auto"/>
            </w:pPr>
            <w:r>
              <w:t>Obsługa kancelaryjna</w:t>
            </w:r>
            <w:r w:rsidR="009B3107" w:rsidRPr="00570AEB">
              <w:t xml:space="preserve"> WUP</w:t>
            </w:r>
          </w:p>
          <w:p w14:paraId="14994D0D" w14:textId="77777777" w:rsidR="009B3107" w:rsidRPr="00570AEB" w:rsidRDefault="009B3107">
            <w:pPr>
              <w:spacing w:after="40" w:line="240" w:lineRule="auto"/>
            </w:pPr>
            <w:r w:rsidRPr="00570AEB">
              <w:t>Dyrektor WUP/ Wicedyrektor WUP</w:t>
            </w:r>
          </w:p>
          <w:p w14:paraId="6D2F4BEF" w14:textId="39B4448C" w:rsidR="009B3107" w:rsidRDefault="009B3107">
            <w:pPr>
              <w:spacing w:after="0" w:line="240" w:lineRule="auto"/>
            </w:pPr>
            <w:r>
              <w:t xml:space="preserve">Kierownik </w:t>
            </w:r>
            <w:r w:rsidR="00972405">
              <w:t xml:space="preserve">Zespołu </w:t>
            </w:r>
            <w:r>
              <w:t xml:space="preserve">ds. </w:t>
            </w:r>
            <w:r w:rsidR="00972405">
              <w:t xml:space="preserve">Rozliczeń </w:t>
            </w:r>
            <w:r>
              <w:t>Projektów</w:t>
            </w:r>
          </w:p>
        </w:tc>
        <w:tc>
          <w:tcPr>
            <w:tcW w:w="3260" w:type="dxa"/>
            <w:shd w:val="clear" w:color="auto" w:fill="auto"/>
          </w:tcPr>
          <w:p w14:paraId="4A80F8A6" w14:textId="11F5D009" w:rsidR="009B3107" w:rsidRDefault="009B3107" w:rsidP="00211ADC">
            <w:pPr>
              <w:spacing w:after="0" w:line="240" w:lineRule="auto"/>
            </w:pPr>
            <w:r w:rsidRPr="00570AEB">
              <w:t>Rejestracja pisma Benef</w:t>
            </w:r>
            <w:r>
              <w:t>icjenta przekazującego podpisane</w:t>
            </w:r>
            <w:r w:rsidRPr="00570AEB">
              <w:t xml:space="preserve"> </w:t>
            </w:r>
            <w:r w:rsidR="00DF6D73">
              <w:t>dokumenty</w:t>
            </w:r>
            <w:r w:rsidR="00DF6D73" w:rsidDel="00DF6D73">
              <w:t xml:space="preserve"> </w:t>
            </w:r>
            <w:r w:rsidRPr="00570AEB">
              <w:t xml:space="preserve">(2 egz.) i przekazanie </w:t>
            </w:r>
            <w:r w:rsidR="00DF6D73">
              <w:t>ich</w:t>
            </w:r>
            <w:r w:rsidR="00DF6D73" w:rsidRPr="00570AEB">
              <w:t xml:space="preserve"> </w:t>
            </w:r>
            <w:r w:rsidRPr="00570AEB">
              <w:t xml:space="preserve">Dyrektorowi WUP/ Wicedyrektorowi WUP celem dokonania dekretacji na </w:t>
            </w:r>
            <w:r w:rsidRPr="008D68D3">
              <w:t xml:space="preserve">Kierownika </w:t>
            </w:r>
            <w:r w:rsidR="008D68D3" w:rsidRPr="008D68D3">
              <w:t>Zespołu ds. Rozliczeń Projektów</w:t>
            </w:r>
            <w:r w:rsidRPr="00570AEB">
              <w:t xml:space="preserve">, który dekretuje sprawę </w:t>
            </w:r>
            <w:r>
              <w:t>na</w:t>
            </w:r>
            <w:r w:rsidRPr="00570AEB">
              <w:t xml:space="preserve"> właściwego Pracownika </w:t>
            </w:r>
            <w:r w:rsidR="00972405">
              <w:t>Zespołu</w:t>
            </w:r>
            <w:r w:rsidR="00972405" w:rsidRPr="00570AEB">
              <w:t xml:space="preserve"> </w:t>
            </w:r>
            <w:r w:rsidRPr="00570AEB">
              <w:t>w celu weryfikacji otrzymanych dokumentów.</w:t>
            </w:r>
          </w:p>
        </w:tc>
        <w:tc>
          <w:tcPr>
            <w:tcW w:w="1701" w:type="dxa"/>
            <w:shd w:val="clear" w:color="auto" w:fill="auto"/>
          </w:tcPr>
          <w:p w14:paraId="50CFD6A4" w14:textId="77777777" w:rsidR="009B3107" w:rsidRDefault="009B3107" w:rsidP="007110BE">
            <w:pPr>
              <w:spacing w:after="0" w:line="240" w:lineRule="auto"/>
            </w:pPr>
            <w:r w:rsidRPr="00570AEB">
              <w:t xml:space="preserve">Niezwłocznie </w:t>
            </w:r>
          </w:p>
        </w:tc>
        <w:tc>
          <w:tcPr>
            <w:tcW w:w="1525" w:type="dxa"/>
            <w:shd w:val="clear" w:color="auto" w:fill="auto"/>
          </w:tcPr>
          <w:p w14:paraId="506A1F5A" w14:textId="77777777" w:rsidR="009B3107" w:rsidRPr="00570AEB" w:rsidRDefault="009B3107" w:rsidP="001717BE">
            <w:pPr>
              <w:spacing w:after="0" w:line="240" w:lineRule="auto"/>
            </w:pPr>
            <w:r>
              <w:t>Beneficjent</w:t>
            </w:r>
          </w:p>
        </w:tc>
      </w:tr>
      <w:tr w:rsidR="009B3107" w:rsidRPr="00570AEB" w14:paraId="6C9FC495" w14:textId="77777777" w:rsidTr="004B1312">
        <w:trPr>
          <w:trHeight w:val="1448"/>
        </w:trPr>
        <w:tc>
          <w:tcPr>
            <w:tcW w:w="681" w:type="dxa"/>
            <w:shd w:val="clear" w:color="auto" w:fill="auto"/>
          </w:tcPr>
          <w:p w14:paraId="7CCB0A7C" w14:textId="1E3A9841" w:rsidR="009B3107" w:rsidRDefault="009B3107" w:rsidP="007110BE">
            <w:pPr>
              <w:spacing w:after="0" w:line="240" w:lineRule="auto"/>
            </w:pPr>
            <w:r>
              <w:t>1</w:t>
            </w:r>
            <w:r w:rsidR="008D68D3">
              <w:t>4</w:t>
            </w:r>
            <w:r>
              <w:t>.</w:t>
            </w:r>
          </w:p>
        </w:tc>
        <w:tc>
          <w:tcPr>
            <w:tcW w:w="2013" w:type="dxa"/>
            <w:shd w:val="clear" w:color="auto" w:fill="auto"/>
          </w:tcPr>
          <w:p w14:paraId="145E3C0C" w14:textId="2C92D067" w:rsidR="009B3107" w:rsidRDefault="009B3107" w:rsidP="001717BE">
            <w:pPr>
              <w:spacing w:after="0" w:line="240" w:lineRule="auto"/>
            </w:pPr>
            <w:r w:rsidRPr="00570AEB">
              <w:t xml:space="preserve">Pracownik </w:t>
            </w:r>
            <w:r w:rsidR="00972405">
              <w:t xml:space="preserve">Zespołu </w:t>
            </w:r>
            <w:r>
              <w:t xml:space="preserve">ds. </w:t>
            </w:r>
            <w:r w:rsidR="00972405">
              <w:t xml:space="preserve">Rozliczeń </w:t>
            </w:r>
            <w:r>
              <w:t>Projektów</w:t>
            </w:r>
          </w:p>
        </w:tc>
        <w:tc>
          <w:tcPr>
            <w:tcW w:w="3260" w:type="dxa"/>
            <w:shd w:val="clear" w:color="auto" w:fill="auto"/>
          </w:tcPr>
          <w:p w14:paraId="7E325BB7" w14:textId="77777777" w:rsidR="009B3107" w:rsidRPr="00570AEB" w:rsidRDefault="009B3107" w:rsidP="00211ADC">
            <w:pPr>
              <w:spacing w:after="40" w:line="240" w:lineRule="auto"/>
            </w:pPr>
            <w:r w:rsidRPr="00570AEB">
              <w:t xml:space="preserve">Weryfikacja przesłanych przez Beneficjenta </w:t>
            </w:r>
            <w:r w:rsidR="00E332FF">
              <w:t>dokumentów</w:t>
            </w:r>
            <w:r w:rsidRPr="00570AEB">
              <w:t xml:space="preserve"> (sprawdzenie czy każda ze stron dwóch egzemplarzy </w:t>
            </w:r>
            <w:r w:rsidR="00DF6D73">
              <w:t>dokumentu</w:t>
            </w:r>
            <w:r>
              <w:t xml:space="preserve"> </w:t>
            </w:r>
            <w:r w:rsidRPr="00570AEB">
              <w:t xml:space="preserve"> została parafowana i czy </w:t>
            </w:r>
            <w:r w:rsidR="00DF6D73">
              <w:t xml:space="preserve">dokument </w:t>
            </w:r>
            <w:r>
              <w:t>został</w:t>
            </w:r>
            <w:r w:rsidRPr="00570AEB">
              <w:t xml:space="preserve"> podpisan</w:t>
            </w:r>
            <w:r w:rsidR="00DF6D73">
              <w:t>y</w:t>
            </w:r>
            <w:r w:rsidRPr="00570AEB">
              <w:t xml:space="preserve"> przez upoważnione osoby).</w:t>
            </w:r>
          </w:p>
          <w:p w14:paraId="6CF586FF" w14:textId="0C85559F" w:rsidR="009B3107" w:rsidRPr="00570AEB" w:rsidRDefault="009B3107" w:rsidP="00211ADC">
            <w:pPr>
              <w:spacing w:after="40" w:line="240" w:lineRule="auto"/>
            </w:pPr>
            <w:r w:rsidRPr="00570AEB">
              <w:t xml:space="preserve">Przygotowanie pisma przekazującego jeden egzemplarz </w:t>
            </w:r>
            <w:r w:rsidR="00DF6D73">
              <w:t>dokumentu</w:t>
            </w:r>
            <w:r w:rsidRPr="00570AEB">
              <w:t xml:space="preserve">, podpisanego przez obie strony, do Beneficjenta oraz pisma przekazującego kopię </w:t>
            </w:r>
            <w:r w:rsidR="00DF6D73">
              <w:t>dokumentu</w:t>
            </w:r>
            <w:r w:rsidRPr="00570AEB">
              <w:t xml:space="preserve"> poświadczoną za zgodność z oryginałem</w:t>
            </w:r>
            <w:r w:rsidR="00E332FF">
              <w:t xml:space="preserve"> lub skany dokumentów</w:t>
            </w:r>
            <w:r w:rsidRPr="00570AEB">
              <w:t xml:space="preserve"> do </w:t>
            </w:r>
            <w:r w:rsidR="006B1812">
              <w:t>Departamentu</w:t>
            </w:r>
            <w:r w:rsidR="006B1812" w:rsidRPr="00570AEB">
              <w:t xml:space="preserve"> </w:t>
            </w:r>
            <w:r w:rsidRPr="00570AEB">
              <w:t>Budżetu w M</w:t>
            </w:r>
            <w:r>
              <w:t>R</w:t>
            </w:r>
            <w:r w:rsidRPr="00570AEB">
              <w:t>iPS.</w:t>
            </w:r>
          </w:p>
          <w:p w14:paraId="2248C6DF" w14:textId="77777777" w:rsidR="009B3107" w:rsidRDefault="009B3107" w:rsidP="00211ADC">
            <w:pPr>
              <w:spacing w:after="0" w:line="240" w:lineRule="auto"/>
            </w:pPr>
            <w:r w:rsidRPr="00570AEB">
              <w:t>W przypadku wykrycia braków formalnych powyższe dokumenty są przesyłane wraz z pismem do Beneficjenta w celu uzupełnienia.</w:t>
            </w:r>
          </w:p>
        </w:tc>
        <w:tc>
          <w:tcPr>
            <w:tcW w:w="1701" w:type="dxa"/>
            <w:shd w:val="clear" w:color="auto" w:fill="auto"/>
          </w:tcPr>
          <w:p w14:paraId="5D021195" w14:textId="77777777" w:rsidR="009B3107" w:rsidRDefault="009B3107" w:rsidP="007110BE">
            <w:pPr>
              <w:spacing w:after="0" w:line="240" w:lineRule="auto"/>
            </w:pPr>
            <w:r w:rsidRPr="00570AEB">
              <w:t>Niezwłocznie</w:t>
            </w:r>
          </w:p>
        </w:tc>
        <w:tc>
          <w:tcPr>
            <w:tcW w:w="1525" w:type="dxa"/>
            <w:shd w:val="clear" w:color="auto" w:fill="auto"/>
          </w:tcPr>
          <w:p w14:paraId="3369604A" w14:textId="77777777" w:rsidR="009B3107" w:rsidRPr="00570AEB" w:rsidRDefault="009B3107" w:rsidP="001717BE">
            <w:pPr>
              <w:spacing w:after="0" w:line="240" w:lineRule="auto"/>
            </w:pPr>
          </w:p>
        </w:tc>
      </w:tr>
      <w:tr w:rsidR="008D68D3" w:rsidRPr="00570AEB" w14:paraId="267D05BA" w14:textId="77777777" w:rsidTr="00A727F4">
        <w:trPr>
          <w:trHeight w:val="4741"/>
        </w:trPr>
        <w:tc>
          <w:tcPr>
            <w:tcW w:w="681" w:type="dxa"/>
            <w:shd w:val="clear" w:color="auto" w:fill="auto"/>
          </w:tcPr>
          <w:p w14:paraId="48456FD4" w14:textId="09457DA2" w:rsidR="008D68D3" w:rsidRDefault="008D68D3" w:rsidP="008D68D3">
            <w:pPr>
              <w:spacing w:after="0" w:line="240" w:lineRule="auto"/>
            </w:pPr>
            <w:r w:rsidRPr="008D68D3">
              <w:t>1</w:t>
            </w:r>
            <w:r w:rsidRPr="00A727F4">
              <w:t>5</w:t>
            </w:r>
            <w:r w:rsidRPr="008D68D3">
              <w:t>.</w:t>
            </w:r>
          </w:p>
        </w:tc>
        <w:tc>
          <w:tcPr>
            <w:tcW w:w="2013" w:type="dxa"/>
            <w:shd w:val="clear" w:color="auto" w:fill="auto"/>
          </w:tcPr>
          <w:p w14:paraId="2AE000D8" w14:textId="30287080" w:rsidR="008D68D3" w:rsidRDefault="008D68D3" w:rsidP="008D68D3">
            <w:pPr>
              <w:spacing w:after="0" w:line="240" w:lineRule="auto"/>
            </w:pPr>
            <w:r w:rsidRPr="008D68D3">
              <w:t xml:space="preserve">Kierownik </w:t>
            </w:r>
            <w:r w:rsidRPr="00A727F4">
              <w:t>Zespołu ds. Rozliczeń Projektów</w:t>
            </w:r>
          </w:p>
        </w:tc>
        <w:tc>
          <w:tcPr>
            <w:tcW w:w="3260" w:type="dxa"/>
            <w:shd w:val="clear" w:color="auto" w:fill="auto"/>
          </w:tcPr>
          <w:p w14:paraId="2B93B8D4" w14:textId="77777777" w:rsidR="008D68D3" w:rsidRPr="008D68D3" w:rsidRDefault="008D68D3" w:rsidP="00A727F4">
            <w:pPr>
              <w:spacing w:after="0" w:line="240" w:lineRule="auto"/>
            </w:pPr>
            <w:r w:rsidRPr="008D68D3">
              <w:t>Weryfikacja przedłożonych przez Beneficjenta dwóch egzemplarzy ww. dokumentu oraz pisma przekazującego jeden egzemplarz dokumentu do Beneficjenta oraz pisma przekazującego kopię dokumentu poświadczoną za zgodność z oryginałem lub skany dokumentów do Departamentu Budżetu w MRiPS:</w:t>
            </w:r>
          </w:p>
          <w:p w14:paraId="5D2665FF" w14:textId="77777777" w:rsidR="008D68D3" w:rsidRPr="008D68D3" w:rsidRDefault="008D68D3" w:rsidP="00211ADC">
            <w:pPr>
              <w:spacing w:after="40" w:line="240" w:lineRule="auto"/>
            </w:pPr>
            <w:r w:rsidRPr="008D68D3">
              <w:t>- Jeśli TAK, akceptacja poprzez zaparafowanie ww. pism i przekazanie wraz z dokumentem w sprawie rozwiązania umowy do Dyrektora WUP w celu zatwierdzenia,</w:t>
            </w:r>
          </w:p>
          <w:p w14:paraId="509FB581" w14:textId="6322436C" w:rsidR="008D68D3" w:rsidRDefault="008D68D3" w:rsidP="00211ADC">
            <w:pPr>
              <w:spacing w:after="0" w:line="240" w:lineRule="auto"/>
            </w:pPr>
            <w:r w:rsidRPr="008D68D3">
              <w:t>- Jeśli NIE, przejść do pkt.</w:t>
            </w:r>
            <w:r w:rsidRPr="00A727F4">
              <w:t>14</w:t>
            </w:r>
            <w:r w:rsidRPr="008D68D3">
              <w:t>.</w:t>
            </w:r>
          </w:p>
        </w:tc>
        <w:tc>
          <w:tcPr>
            <w:tcW w:w="1701" w:type="dxa"/>
            <w:shd w:val="clear" w:color="auto" w:fill="auto"/>
          </w:tcPr>
          <w:p w14:paraId="1A03012A" w14:textId="3371E2DA" w:rsidR="008D68D3" w:rsidRDefault="008D68D3" w:rsidP="008D68D3">
            <w:pPr>
              <w:spacing w:after="0" w:line="240" w:lineRule="auto"/>
            </w:pPr>
            <w:r w:rsidRPr="008D68D3">
              <w:t>Niezwłocznie</w:t>
            </w:r>
          </w:p>
        </w:tc>
        <w:tc>
          <w:tcPr>
            <w:tcW w:w="1525" w:type="dxa"/>
            <w:shd w:val="clear" w:color="auto" w:fill="auto"/>
          </w:tcPr>
          <w:p w14:paraId="00505FEF" w14:textId="77777777" w:rsidR="008D68D3" w:rsidRPr="00570AEB" w:rsidRDefault="008D68D3" w:rsidP="001717BE">
            <w:pPr>
              <w:spacing w:after="0" w:line="240" w:lineRule="auto"/>
            </w:pPr>
          </w:p>
        </w:tc>
      </w:tr>
      <w:tr w:rsidR="009B3107" w:rsidRPr="00570AEB" w14:paraId="7BAF7890" w14:textId="77777777" w:rsidTr="004B1312">
        <w:trPr>
          <w:trHeight w:val="269"/>
        </w:trPr>
        <w:tc>
          <w:tcPr>
            <w:tcW w:w="681" w:type="dxa"/>
            <w:shd w:val="clear" w:color="auto" w:fill="auto"/>
          </w:tcPr>
          <w:p w14:paraId="7F498886" w14:textId="67A7CD03" w:rsidR="009B3107" w:rsidRDefault="001D751E" w:rsidP="007110BE">
            <w:pPr>
              <w:spacing w:after="0" w:line="240" w:lineRule="auto"/>
            </w:pPr>
            <w:r>
              <w:t>1</w:t>
            </w:r>
            <w:r w:rsidR="008D68D3">
              <w:t>6</w:t>
            </w:r>
            <w:r>
              <w:t>.</w:t>
            </w:r>
          </w:p>
        </w:tc>
        <w:tc>
          <w:tcPr>
            <w:tcW w:w="2013" w:type="dxa"/>
            <w:shd w:val="clear" w:color="auto" w:fill="auto"/>
          </w:tcPr>
          <w:p w14:paraId="43076C79" w14:textId="77777777" w:rsidR="009B3107" w:rsidRDefault="009B3107" w:rsidP="001717BE">
            <w:pPr>
              <w:spacing w:after="0" w:line="240" w:lineRule="auto"/>
            </w:pPr>
            <w:r w:rsidRPr="00570AEB">
              <w:t>Dyrektor WUP</w:t>
            </w:r>
          </w:p>
        </w:tc>
        <w:tc>
          <w:tcPr>
            <w:tcW w:w="3260" w:type="dxa"/>
            <w:shd w:val="clear" w:color="auto" w:fill="auto"/>
          </w:tcPr>
          <w:p w14:paraId="0ED93819" w14:textId="77777777" w:rsidR="009B3107" w:rsidRPr="00570AEB" w:rsidRDefault="009B3107" w:rsidP="00211ADC">
            <w:pPr>
              <w:spacing w:after="40" w:line="240" w:lineRule="auto"/>
            </w:pPr>
            <w:r w:rsidRPr="00570AEB">
              <w:t xml:space="preserve">Weryfikacja </w:t>
            </w:r>
            <w:r w:rsidR="00DF6D73">
              <w:t>ww.</w:t>
            </w:r>
            <w:r w:rsidR="00E332FF">
              <w:t xml:space="preserve"> </w:t>
            </w:r>
            <w:r w:rsidR="00DF6D73">
              <w:t>dokumentu</w:t>
            </w:r>
            <w:r w:rsidRPr="00570AEB">
              <w:t xml:space="preserve"> oraz ww. pism:</w:t>
            </w:r>
          </w:p>
          <w:p w14:paraId="3E49DE44" w14:textId="77777777" w:rsidR="009B3107" w:rsidRPr="00570AEB" w:rsidRDefault="009B3107" w:rsidP="00211ADC">
            <w:pPr>
              <w:spacing w:after="40" w:line="240" w:lineRule="auto"/>
            </w:pPr>
            <w:r w:rsidRPr="00570AEB">
              <w:t xml:space="preserve">- Jeśli TAK, zatwierdzenie poprzez  podpisanie dwóch egzemplarzy </w:t>
            </w:r>
            <w:r w:rsidR="00DF6D73">
              <w:t>ww. dokumentu</w:t>
            </w:r>
            <w:r w:rsidRPr="00570AEB">
              <w:t xml:space="preserve"> oraz ww. pism,</w:t>
            </w:r>
          </w:p>
          <w:p w14:paraId="32E09F9C" w14:textId="2B70E6C0" w:rsidR="009B3107" w:rsidRDefault="009B3107" w:rsidP="00211ADC">
            <w:pPr>
              <w:spacing w:after="0" w:line="240" w:lineRule="auto"/>
            </w:pPr>
            <w:r w:rsidRPr="00570AEB">
              <w:t>- Jeśli NIE, przejść do pkt. 1</w:t>
            </w:r>
            <w:r w:rsidR="008D68D3">
              <w:t>4</w:t>
            </w:r>
            <w:r w:rsidRPr="00570AEB">
              <w:t>.</w:t>
            </w:r>
          </w:p>
        </w:tc>
        <w:tc>
          <w:tcPr>
            <w:tcW w:w="1701" w:type="dxa"/>
            <w:shd w:val="clear" w:color="auto" w:fill="auto"/>
          </w:tcPr>
          <w:p w14:paraId="6E57F365" w14:textId="77777777" w:rsidR="009B3107" w:rsidRDefault="009B3107" w:rsidP="007110BE">
            <w:pPr>
              <w:spacing w:after="0" w:line="240" w:lineRule="auto"/>
            </w:pPr>
            <w:r w:rsidRPr="00570AEB">
              <w:t>Niezwłocznie</w:t>
            </w:r>
          </w:p>
        </w:tc>
        <w:tc>
          <w:tcPr>
            <w:tcW w:w="1525" w:type="dxa"/>
            <w:shd w:val="clear" w:color="auto" w:fill="auto"/>
          </w:tcPr>
          <w:p w14:paraId="3F214DB9" w14:textId="77777777" w:rsidR="009B3107" w:rsidRPr="00570AEB" w:rsidRDefault="009B3107" w:rsidP="001717BE">
            <w:pPr>
              <w:spacing w:after="0" w:line="240" w:lineRule="auto"/>
            </w:pPr>
          </w:p>
        </w:tc>
      </w:tr>
      <w:tr w:rsidR="009B3107" w:rsidRPr="00570AEB" w14:paraId="319814D9" w14:textId="77777777" w:rsidTr="004B1312">
        <w:trPr>
          <w:trHeight w:val="1448"/>
        </w:trPr>
        <w:tc>
          <w:tcPr>
            <w:tcW w:w="681" w:type="dxa"/>
            <w:shd w:val="clear" w:color="auto" w:fill="auto"/>
          </w:tcPr>
          <w:p w14:paraId="15B11BA9" w14:textId="2551147D" w:rsidR="009B3107" w:rsidRPr="00EE679D" w:rsidRDefault="008D68D3" w:rsidP="007110BE">
            <w:pPr>
              <w:spacing w:after="0" w:line="240" w:lineRule="auto"/>
            </w:pPr>
            <w:r w:rsidRPr="00A727F4">
              <w:t>17</w:t>
            </w:r>
            <w:r w:rsidR="001D751E" w:rsidRPr="00EE679D">
              <w:t>.</w:t>
            </w:r>
          </w:p>
        </w:tc>
        <w:tc>
          <w:tcPr>
            <w:tcW w:w="2013" w:type="dxa"/>
            <w:shd w:val="clear" w:color="auto" w:fill="auto"/>
          </w:tcPr>
          <w:p w14:paraId="467ED2E0" w14:textId="328BD6DA" w:rsidR="009B3107" w:rsidRPr="00EE679D" w:rsidRDefault="009B3107" w:rsidP="001717BE">
            <w:pPr>
              <w:spacing w:after="0" w:line="240" w:lineRule="auto"/>
            </w:pPr>
            <w:r w:rsidRPr="00EE679D">
              <w:t xml:space="preserve">Kierownik </w:t>
            </w:r>
            <w:r w:rsidR="008D68D3" w:rsidRPr="00A727F4">
              <w:t>Zespołu ds. Rozliczeń Projektów</w:t>
            </w:r>
          </w:p>
        </w:tc>
        <w:tc>
          <w:tcPr>
            <w:tcW w:w="3260" w:type="dxa"/>
            <w:shd w:val="clear" w:color="auto" w:fill="auto"/>
          </w:tcPr>
          <w:p w14:paraId="0A6CA2DC" w14:textId="77777777" w:rsidR="009B3107" w:rsidRPr="00EE679D" w:rsidRDefault="009B3107" w:rsidP="00211ADC">
            <w:pPr>
              <w:spacing w:after="40" w:line="240" w:lineRule="auto"/>
            </w:pPr>
            <w:r w:rsidRPr="00EE679D">
              <w:t xml:space="preserve">Uzupełnienie dwóch egzemplarzy </w:t>
            </w:r>
            <w:r w:rsidR="00DF6D73" w:rsidRPr="00EE679D">
              <w:t>dokumentu</w:t>
            </w:r>
            <w:r w:rsidRPr="00EE679D">
              <w:t xml:space="preserve"> o datę podpisania tj. dzień podpisania </w:t>
            </w:r>
            <w:r w:rsidR="00DF6D73" w:rsidRPr="00EE679D">
              <w:t>dokumentu</w:t>
            </w:r>
            <w:r w:rsidRPr="00EE679D">
              <w:t xml:space="preserve"> przez Dyrektora WUP.</w:t>
            </w:r>
            <w:r w:rsidR="00DF6D73" w:rsidRPr="00EE679D">
              <w:t xml:space="preserve"> </w:t>
            </w:r>
          </w:p>
          <w:p w14:paraId="04B09057" w14:textId="52F9239F" w:rsidR="009B3107" w:rsidRPr="00EE679D" w:rsidRDefault="009B3107" w:rsidP="00211ADC">
            <w:pPr>
              <w:spacing w:after="40" w:line="240" w:lineRule="auto"/>
            </w:pPr>
            <w:r w:rsidRPr="00EE679D">
              <w:t xml:space="preserve">Przygotowanie jednego egzemplarza </w:t>
            </w:r>
            <w:r w:rsidR="00DF6D73" w:rsidRPr="00EE679D">
              <w:t>dokumentu</w:t>
            </w:r>
            <w:r w:rsidRPr="00EE679D">
              <w:t xml:space="preserve"> wraz z pismem do przesłania Beneficjentowi oraz kopii </w:t>
            </w:r>
            <w:r w:rsidR="00DF6D73" w:rsidRPr="00EE679D">
              <w:t>dokumentu</w:t>
            </w:r>
            <w:r w:rsidRPr="00EE679D">
              <w:t xml:space="preserve"> poświadczonej za zgodność z oryginałem wraz z pismem przewodnim</w:t>
            </w:r>
            <w:r w:rsidR="00E332FF" w:rsidRPr="00EE679D">
              <w:t xml:space="preserve"> lub skanów przedmiotowych dokumentów </w:t>
            </w:r>
            <w:r w:rsidRPr="00EE679D">
              <w:t xml:space="preserve"> do przesłania do </w:t>
            </w:r>
            <w:r w:rsidR="006B1812" w:rsidRPr="00EE679D">
              <w:t xml:space="preserve">Departamentu </w:t>
            </w:r>
            <w:r w:rsidRPr="00EE679D">
              <w:t xml:space="preserve">Budżetu w MRiPS, przejść do pkt. </w:t>
            </w:r>
            <w:r w:rsidR="00EE679D">
              <w:t>18</w:t>
            </w:r>
            <w:r w:rsidRPr="00EE679D">
              <w:t>.</w:t>
            </w:r>
          </w:p>
          <w:p w14:paraId="049E18D9" w14:textId="3916B840" w:rsidR="009B3107" w:rsidRPr="00EE679D" w:rsidRDefault="009B3107" w:rsidP="00211ADC">
            <w:pPr>
              <w:spacing w:after="0" w:line="240" w:lineRule="auto"/>
            </w:pPr>
            <w:r w:rsidRPr="00EE679D">
              <w:t xml:space="preserve">Przekazanie podpisanego </w:t>
            </w:r>
            <w:r w:rsidR="00E332FF" w:rsidRPr="00EE679D">
              <w:t xml:space="preserve">dokumentu w sprawie rozwiązania umowy </w:t>
            </w:r>
            <w:r w:rsidRPr="00EE679D">
              <w:t xml:space="preserve">do odpowiedniego Pracownika </w:t>
            </w:r>
            <w:r w:rsidR="006F2B6A">
              <w:t>Zespo</w:t>
            </w:r>
            <w:r w:rsidRPr="00EE679D">
              <w:t xml:space="preserve">łu, przejść do pkt. </w:t>
            </w:r>
            <w:r w:rsidR="00EE679D">
              <w:t>19</w:t>
            </w:r>
            <w:r w:rsidRPr="00EE679D">
              <w:t>.</w:t>
            </w:r>
          </w:p>
        </w:tc>
        <w:tc>
          <w:tcPr>
            <w:tcW w:w="1701" w:type="dxa"/>
            <w:shd w:val="clear" w:color="auto" w:fill="auto"/>
          </w:tcPr>
          <w:p w14:paraId="402BFBFF" w14:textId="77777777" w:rsidR="009B3107" w:rsidRPr="00EE679D" w:rsidRDefault="009B3107" w:rsidP="007110BE">
            <w:pPr>
              <w:spacing w:after="0" w:line="240" w:lineRule="auto"/>
            </w:pPr>
            <w:r w:rsidRPr="00EE679D">
              <w:t>Niezwłocznie</w:t>
            </w:r>
          </w:p>
        </w:tc>
        <w:tc>
          <w:tcPr>
            <w:tcW w:w="1525" w:type="dxa"/>
            <w:shd w:val="clear" w:color="auto" w:fill="auto"/>
          </w:tcPr>
          <w:p w14:paraId="726F4432" w14:textId="77777777" w:rsidR="009B3107" w:rsidRPr="00570AEB" w:rsidRDefault="009B3107" w:rsidP="001717BE">
            <w:pPr>
              <w:spacing w:after="0" w:line="240" w:lineRule="auto"/>
            </w:pPr>
          </w:p>
        </w:tc>
      </w:tr>
      <w:tr w:rsidR="009B3107" w:rsidRPr="00570AEB" w14:paraId="2EE4CC6B" w14:textId="77777777" w:rsidTr="004B1312">
        <w:trPr>
          <w:trHeight w:val="283"/>
        </w:trPr>
        <w:tc>
          <w:tcPr>
            <w:tcW w:w="681" w:type="dxa"/>
            <w:shd w:val="clear" w:color="auto" w:fill="auto"/>
          </w:tcPr>
          <w:p w14:paraId="326484DA" w14:textId="37A73A8E" w:rsidR="009B3107" w:rsidRDefault="00EE679D" w:rsidP="007110BE">
            <w:pPr>
              <w:spacing w:after="0" w:line="240" w:lineRule="auto"/>
            </w:pPr>
            <w:r>
              <w:t>18</w:t>
            </w:r>
            <w:r w:rsidR="001D751E">
              <w:t>.</w:t>
            </w:r>
          </w:p>
        </w:tc>
        <w:tc>
          <w:tcPr>
            <w:tcW w:w="2013" w:type="dxa"/>
            <w:shd w:val="clear" w:color="auto" w:fill="auto"/>
          </w:tcPr>
          <w:p w14:paraId="554965A0" w14:textId="38ADB575" w:rsidR="009B3107" w:rsidRDefault="004C518D" w:rsidP="001717BE">
            <w:pPr>
              <w:spacing w:after="0" w:line="240" w:lineRule="auto"/>
            </w:pPr>
            <w:r>
              <w:t>Obsługa kancelaryjna</w:t>
            </w:r>
            <w:r w:rsidR="009B3107" w:rsidRPr="00570AEB">
              <w:t xml:space="preserve"> WUP</w:t>
            </w:r>
            <w:r w:rsidR="00EC031E">
              <w:t>/</w:t>
            </w:r>
          </w:p>
          <w:p w14:paraId="7BCCA16F" w14:textId="72EFAC24" w:rsidR="00EC031E" w:rsidRDefault="00EC031E">
            <w:pPr>
              <w:spacing w:after="0" w:line="240" w:lineRule="auto"/>
            </w:pPr>
            <w:r>
              <w:t xml:space="preserve">Pracownik </w:t>
            </w:r>
            <w:r w:rsidR="00972405">
              <w:t xml:space="preserve">Zespołu </w:t>
            </w:r>
            <w:r>
              <w:t xml:space="preserve">ds. </w:t>
            </w:r>
            <w:r w:rsidR="00972405">
              <w:t xml:space="preserve">Rozliczeń </w:t>
            </w:r>
            <w:r>
              <w:t>Projektów</w:t>
            </w:r>
          </w:p>
        </w:tc>
        <w:tc>
          <w:tcPr>
            <w:tcW w:w="3260" w:type="dxa"/>
            <w:shd w:val="clear" w:color="auto" w:fill="auto"/>
          </w:tcPr>
          <w:p w14:paraId="745A1841" w14:textId="77777777" w:rsidR="009B3107" w:rsidRPr="00570AEB" w:rsidRDefault="009B3107" w:rsidP="00211ADC">
            <w:pPr>
              <w:spacing w:after="40" w:line="240" w:lineRule="auto"/>
            </w:pPr>
            <w:r w:rsidRPr="00570AEB">
              <w:t>Wysłanie dokumentów do Beneficjenta (listem poleconym za zwrotnym potwierdzeniem odbioru).</w:t>
            </w:r>
          </w:p>
          <w:p w14:paraId="3F617C69" w14:textId="07386009" w:rsidR="009B3107" w:rsidRDefault="009B3107" w:rsidP="00211ADC">
            <w:pPr>
              <w:spacing w:after="0" w:line="240" w:lineRule="auto"/>
            </w:pPr>
            <w:r w:rsidRPr="00570AEB">
              <w:t xml:space="preserve">Przesłanie kopii </w:t>
            </w:r>
            <w:r w:rsidR="00DF6D73">
              <w:t xml:space="preserve">dokumentu w sprawie rozwiązania umowy </w:t>
            </w:r>
            <w:r w:rsidRPr="00570AEB">
              <w:t xml:space="preserve">poświadczonej za zgodność z oryginałem wraz z pismem przewodnim </w:t>
            </w:r>
            <w:r w:rsidR="00E332FF" w:rsidRPr="004B0966">
              <w:t>lub skanów przedmiotowych dokumentów</w:t>
            </w:r>
            <w:r w:rsidR="00E332FF" w:rsidRPr="00570AEB">
              <w:t xml:space="preserve"> </w:t>
            </w:r>
            <w:r w:rsidR="00E332FF">
              <w:t xml:space="preserve"> </w:t>
            </w:r>
            <w:r w:rsidRPr="00570AEB">
              <w:t xml:space="preserve">do </w:t>
            </w:r>
            <w:r w:rsidR="006B1812">
              <w:t>Departamentu</w:t>
            </w:r>
            <w:r w:rsidR="006B1812" w:rsidRPr="00570AEB">
              <w:t xml:space="preserve"> </w:t>
            </w:r>
            <w:r w:rsidRPr="00570AEB">
              <w:t>Budżetu w M</w:t>
            </w:r>
            <w:r>
              <w:t>R</w:t>
            </w:r>
            <w:r w:rsidRPr="00570AEB">
              <w:t>iPS</w:t>
            </w:r>
            <w:r>
              <w:t>.</w:t>
            </w:r>
          </w:p>
        </w:tc>
        <w:tc>
          <w:tcPr>
            <w:tcW w:w="1701" w:type="dxa"/>
            <w:shd w:val="clear" w:color="auto" w:fill="auto"/>
          </w:tcPr>
          <w:p w14:paraId="19EE994B" w14:textId="77777777" w:rsidR="009B3107" w:rsidRDefault="009B3107" w:rsidP="007110BE">
            <w:pPr>
              <w:spacing w:after="0" w:line="240" w:lineRule="auto"/>
            </w:pPr>
            <w:r w:rsidRPr="00570AEB">
              <w:t>Niezwłocznie</w:t>
            </w:r>
          </w:p>
        </w:tc>
        <w:tc>
          <w:tcPr>
            <w:tcW w:w="1525" w:type="dxa"/>
            <w:shd w:val="clear" w:color="auto" w:fill="auto"/>
          </w:tcPr>
          <w:p w14:paraId="3F3068C8" w14:textId="77777777" w:rsidR="009B3107" w:rsidRDefault="00C67FED" w:rsidP="001717BE">
            <w:pPr>
              <w:spacing w:after="0" w:line="240" w:lineRule="auto"/>
            </w:pPr>
            <w:r>
              <w:t>Beneficjent</w:t>
            </w:r>
          </w:p>
          <w:p w14:paraId="1EA38C5E" w14:textId="77777777" w:rsidR="00C67FED" w:rsidRDefault="00C67FED" w:rsidP="001717BE">
            <w:pPr>
              <w:spacing w:after="0" w:line="240" w:lineRule="auto"/>
            </w:pPr>
          </w:p>
          <w:p w14:paraId="1671A30D" w14:textId="77777777" w:rsidR="00C67FED" w:rsidRDefault="00C67FED" w:rsidP="001717BE">
            <w:pPr>
              <w:spacing w:after="0" w:line="240" w:lineRule="auto"/>
            </w:pPr>
          </w:p>
          <w:p w14:paraId="5F6C1DB3" w14:textId="77777777" w:rsidR="00C67FED" w:rsidRDefault="00C67FED" w:rsidP="001717BE">
            <w:pPr>
              <w:spacing w:after="0" w:line="240" w:lineRule="auto"/>
            </w:pPr>
          </w:p>
          <w:p w14:paraId="29FA0932" w14:textId="77777777" w:rsidR="00C67FED" w:rsidRDefault="00C67FED" w:rsidP="001717BE">
            <w:pPr>
              <w:spacing w:after="0" w:line="240" w:lineRule="auto"/>
            </w:pPr>
          </w:p>
          <w:p w14:paraId="717BA138" w14:textId="4F7CF98A" w:rsidR="00C67FED" w:rsidRPr="00570AEB" w:rsidRDefault="00C67FED" w:rsidP="001717BE">
            <w:pPr>
              <w:spacing w:after="0" w:line="240" w:lineRule="auto"/>
            </w:pPr>
            <w:r>
              <w:t>MRiPS</w:t>
            </w:r>
          </w:p>
        </w:tc>
      </w:tr>
      <w:tr w:rsidR="009B3107" w:rsidRPr="00570AEB" w14:paraId="28B56645" w14:textId="77777777" w:rsidTr="004B1312">
        <w:trPr>
          <w:trHeight w:val="1448"/>
        </w:trPr>
        <w:tc>
          <w:tcPr>
            <w:tcW w:w="681" w:type="dxa"/>
            <w:shd w:val="clear" w:color="auto" w:fill="auto"/>
          </w:tcPr>
          <w:p w14:paraId="1A82EE14" w14:textId="6FABD9B6" w:rsidR="009B3107" w:rsidRDefault="00EE679D" w:rsidP="007110BE">
            <w:pPr>
              <w:spacing w:after="0" w:line="240" w:lineRule="auto"/>
            </w:pPr>
            <w:r>
              <w:t>19</w:t>
            </w:r>
            <w:r w:rsidR="001D751E">
              <w:t>.</w:t>
            </w:r>
          </w:p>
        </w:tc>
        <w:tc>
          <w:tcPr>
            <w:tcW w:w="2013" w:type="dxa"/>
            <w:shd w:val="clear" w:color="auto" w:fill="auto"/>
          </w:tcPr>
          <w:p w14:paraId="2BF43A80" w14:textId="64108F43" w:rsidR="009B3107" w:rsidRDefault="009B3107" w:rsidP="001717BE">
            <w:pPr>
              <w:spacing w:after="0" w:line="240" w:lineRule="auto"/>
            </w:pPr>
            <w:r w:rsidRPr="00570AEB">
              <w:t xml:space="preserve">Pracownik </w:t>
            </w:r>
            <w:r w:rsidR="00972405">
              <w:t xml:space="preserve">Zespołu </w:t>
            </w:r>
            <w:r>
              <w:t xml:space="preserve">ds. </w:t>
            </w:r>
            <w:r w:rsidR="00972405">
              <w:t xml:space="preserve">Rozliczeń </w:t>
            </w:r>
            <w:r>
              <w:t>Projektów</w:t>
            </w:r>
            <w:r w:rsidRPr="00570AEB">
              <w:t xml:space="preserve"> posiadający uprawnienia do wprowadzania danych w SL2014</w:t>
            </w:r>
          </w:p>
        </w:tc>
        <w:tc>
          <w:tcPr>
            <w:tcW w:w="3260" w:type="dxa"/>
            <w:shd w:val="clear" w:color="auto" w:fill="auto"/>
          </w:tcPr>
          <w:p w14:paraId="5375140B" w14:textId="77777777" w:rsidR="009B3107" w:rsidRDefault="009B3107" w:rsidP="00211ADC">
            <w:pPr>
              <w:spacing w:after="0" w:line="240" w:lineRule="auto"/>
            </w:pPr>
            <w:r w:rsidRPr="00570AEB">
              <w:t xml:space="preserve">Wprowadzenie do SL2014 zmian wynikających z podpisanego </w:t>
            </w:r>
            <w:r w:rsidR="00E332FF">
              <w:t>dokumentu w sprawie rozwiązania umowy</w:t>
            </w:r>
            <w:r w:rsidRPr="00570AEB">
              <w:t>.</w:t>
            </w:r>
          </w:p>
        </w:tc>
        <w:tc>
          <w:tcPr>
            <w:tcW w:w="1701" w:type="dxa"/>
            <w:shd w:val="clear" w:color="auto" w:fill="auto"/>
          </w:tcPr>
          <w:p w14:paraId="4D8ED824" w14:textId="77777777" w:rsidR="009B3107" w:rsidRDefault="009B3107" w:rsidP="007110BE">
            <w:pPr>
              <w:spacing w:after="0" w:line="240" w:lineRule="auto"/>
            </w:pPr>
            <w:r>
              <w:t xml:space="preserve">W terminie 5 dni roboczych od dnia podpisania </w:t>
            </w:r>
            <w:r w:rsidR="001D751E">
              <w:t>porozumienia</w:t>
            </w:r>
          </w:p>
        </w:tc>
        <w:tc>
          <w:tcPr>
            <w:tcW w:w="1525" w:type="dxa"/>
            <w:shd w:val="clear" w:color="auto" w:fill="auto"/>
          </w:tcPr>
          <w:p w14:paraId="7C06B75D" w14:textId="77777777" w:rsidR="009B3107" w:rsidRPr="00570AEB" w:rsidRDefault="009B3107" w:rsidP="001717BE">
            <w:pPr>
              <w:spacing w:after="0" w:line="240" w:lineRule="auto"/>
            </w:pPr>
          </w:p>
        </w:tc>
      </w:tr>
      <w:tr w:rsidR="009B3107" w:rsidRPr="00570AEB" w14:paraId="377A7928" w14:textId="77777777" w:rsidTr="004B1312">
        <w:trPr>
          <w:trHeight w:val="1448"/>
        </w:trPr>
        <w:tc>
          <w:tcPr>
            <w:tcW w:w="681" w:type="dxa"/>
            <w:shd w:val="clear" w:color="auto" w:fill="auto"/>
          </w:tcPr>
          <w:p w14:paraId="522125BB" w14:textId="6A54F12D" w:rsidR="009B3107" w:rsidRDefault="001D751E" w:rsidP="007110BE">
            <w:pPr>
              <w:spacing w:after="0" w:line="240" w:lineRule="auto"/>
            </w:pPr>
            <w:r>
              <w:t>2</w:t>
            </w:r>
            <w:r w:rsidR="00EE679D">
              <w:t>0</w:t>
            </w:r>
            <w:r w:rsidR="009B3107">
              <w:t>.</w:t>
            </w:r>
          </w:p>
        </w:tc>
        <w:tc>
          <w:tcPr>
            <w:tcW w:w="2013" w:type="dxa"/>
            <w:shd w:val="clear" w:color="auto" w:fill="auto"/>
          </w:tcPr>
          <w:p w14:paraId="5CB14768" w14:textId="6011FE0D" w:rsidR="009B3107" w:rsidRPr="00570AEB" w:rsidRDefault="009B3107" w:rsidP="001717BE">
            <w:pPr>
              <w:spacing w:after="0" w:line="240" w:lineRule="auto"/>
            </w:pPr>
            <w:r w:rsidRPr="00570AEB">
              <w:t xml:space="preserve">Pracownik </w:t>
            </w:r>
            <w:r w:rsidR="00972405">
              <w:t xml:space="preserve">Zespołu </w:t>
            </w:r>
            <w:r>
              <w:t xml:space="preserve">ds. </w:t>
            </w:r>
            <w:r w:rsidR="00972405">
              <w:t xml:space="preserve">Rozliczeń </w:t>
            </w:r>
            <w:r>
              <w:t>Projektów</w:t>
            </w:r>
          </w:p>
        </w:tc>
        <w:tc>
          <w:tcPr>
            <w:tcW w:w="3260" w:type="dxa"/>
            <w:shd w:val="clear" w:color="auto" w:fill="auto"/>
          </w:tcPr>
          <w:p w14:paraId="180D3DC5" w14:textId="77777777" w:rsidR="009B3107" w:rsidRPr="00570AEB" w:rsidRDefault="009B3107" w:rsidP="00211ADC">
            <w:pPr>
              <w:spacing w:after="40" w:line="240" w:lineRule="auto"/>
            </w:pPr>
            <w:r w:rsidRPr="00570AEB">
              <w:t xml:space="preserve">Dołączenie </w:t>
            </w:r>
            <w:r w:rsidR="00E332FF">
              <w:t>ww. dokumentu</w:t>
            </w:r>
            <w:r w:rsidR="00E332FF" w:rsidRPr="00570AEB">
              <w:t xml:space="preserve"> </w:t>
            </w:r>
            <w:r w:rsidRPr="00570AEB">
              <w:t xml:space="preserve">do dokumentacji projektu. </w:t>
            </w:r>
          </w:p>
          <w:p w14:paraId="4F077200" w14:textId="2D4C15DC" w:rsidR="001D751E" w:rsidRPr="00570AEB" w:rsidRDefault="001D751E" w:rsidP="00211ADC">
            <w:pPr>
              <w:spacing w:after="0" w:line="240" w:lineRule="auto"/>
            </w:pPr>
            <w:r w:rsidRPr="00570AEB">
              <w:t xml:space="preserve">Przekazanie informacji o rozwiązanych umowach do </w:t>
            </w:r>
            <w:r w:rsidR="00972405">
              <w:t>Zespołu ds.</w:t>
            </w:r>
            <w:r w:rsidR="00972405" w:rsidRPr="00570AEB">
              <w:t xml:space="preserve"> </w:t>
            </w:r>
            <w:r w:rsidRPr="00570AEB">
              <w:t xml:space="preserve">Obsługi Finansowej </w:t>
            </w:r>
            <w:r w:rsidR="00972405">
              <w:t xml:space="preserve">i Nieprawidłowości </w:t>
            </w:r>
            <w:r w:rsidRPr="00570AEB">
              <w:t>EFS oraz Wydziału Kontroli EFS.</w:t>
            </w:r>
          </w:p>
        </w:tc>
        <w:tc>
          <w:tcPr>
            <w:tcW w:w="1701" w:type="dxa"/>
            <w:shd w:val="clear" w:color="auto" w:fill="auto"/>
          </w:tcPr>
          <w:p w14:paraId="6BAD561F" w14:textId="77777777" w:rsidR="009B3107" w:rsidRPr="00570AEB" w:rsidRDefault="009B3107" w:rsidP="007110BE">
            <w:pPr>
              <w:spacing w:after="0" w:line="240" w:lineRule="auto"/>
            </w:pPr>
            <w:r w:rsidRPr="00570AEB">
              <w:t xml:space="preserve">Niezwłocznie </w:t>
            </w:r>
          </w:p>
        </w:tc>
        <w:tc>
          <w:tcPr>
            <w:tcW w:w="1525" w:type="dxa"/>
            <w:shd w:val="clear" w:color="auto" w:fill="auto"/>
          </w:tcPr>
          <w:p w14:paraId="73CDC138" w14:textId="77777777" w:rsidR="009B3107" w:rsidRPr="00570AEB" w:rsidRDefault="009B3107" w:rsidP="001717BE">
            <w:pPr>
              <w:spacing w:after="0" w:line="240" w:lineRule="auto"/>
            </w:pPr>
          </w:p>
        </w:tc>
      </w:tr>
    </w:tbl>
    <w:p w14:paraId="7B512BE9" w14:textId="77777777" w:rsidR="002E54B0" w:rsidRDefault="002E54B0"/>
    <w:p w14:paraId="740E76AA" w14:textId="77777777" w:rsidR="007115B1" w:rsidRPr="004E5E9F" w:rsidRDefault="007115B1" w:rsidP="00B05F5C">
      <w:pPr>
        <w:pStyle w:val="Nagwek3"/>
        <w:spacing w:after="120"/>
        <w:rPr>
          <w:b w:val="0"/>
          <w:bCs w:val="0"/>
          <w:color w:val="auto"/>
          <w:sz w:val="24"/>
          <w:szCs w:val="24"/>
        </w:rPr>
      </w:pPr>
      <w:bookmarkStart w:id="133" w:name="_Toc136956860"/>
      <w:r w:rsidRPr="004E5E9F">
        <w:rPr>
          <w:bCs w:val="0"/>
          <w:color w:val="auto"/>
          <w:sz w:val="24"/>
          <w:szCs w:val="24"/>
        </w:rPr>
        <w:t>6.1.5</w:t>
      </w:r>
      <w:r w:rsidRPr="004E5E9F">
        <w:rPr>
          <w:color w:val="auto"/>
          <w:sz w:val="24"/>
          <w:szCs w:val="24"/>
        </w:rPr>
        <w:t xml:space="preserve"> Instrukcja opracowywania Rocznego Panu Działania (RPD)</w:t>
      </w:r>
      <w:bookmarkEnd w:id="133"/>
      <w:r w:rsidRPr="004E5E9F">
        <w:rPr>
          <w:color w:val="auto"/>
          <w:sz w:val="24"/>
          <w:szCs w:val="24"/>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3260"/>
        <w:gridCol w:w="1701"/>
        <w:gridCol w:w="1559"/>
      </w:tblGrid>
      <w:tr w:rsidR="007115B1" w:rsidRPr="00D1713D" w14:paraId="16FA8D63" w14:textId="77777777" w:rsidTr="006C7395">
        <w:tc>
          <w:tcPr>
            <w:tcW w:w="648" w:type="dxa"/>
            <w:shd w:val="clear" w:color="auto" w:fill="auto"/>
          </w:tcPr>
          <w:p w14:paraId="69EB3CAF" w14:textId="77777777" w:rsidR="007115B1" w:rsidRPr="00D1713D" w:rsidRDefault="007115B1" w:rsidP="00B47548">
            <w:pPr>
              <w:spacing w:after="40" w:line="240" w:lineRule="auto"/>
              <w:rPr>
                <w:b/>
              </w:rPr>
            </w:pPr>
            <w:r w:rsidRPr="00D1713D">
              <w:rPr>
                <w:b/>
              </w:rPr>
              <w:t>Lp.</w:t>
            </w:r>
          </w:p>
        </w:tc>
        <w:tc>
          <w:tcPr>
            <w:tcW w:w="2012" w:type="dxa"/>
            <w:shd w:val="clear" w:color="auto" w:fill="auto"/>
          </w:tcPr>
          <w:p w14:paraId="0083F931" w14:textId="77777777" w:rsidR="007115B1" w:rsidRPr="00D1713D" w:rsidRDefault="007115B1" w:rsidP="001717BE">
            <w:pPr>
              <w:spacing w:after="40" w:line="240" w:lineRule="auto"/>
              <w:rPr>
                <w:b/>
              </w:rPr>
            </w:pPr>
            <w:r w:rsidRPr="00D1713D">
              <w:rPr>
                <w:b/>
              </w:rPr>
              <w:t>Osoba wykonująca zadanie</w:t>
            </w:r>
          </w:p>
        </w:tc>
        <w:tc>
          <w:tcPr>
            <w:tcW w:w="3260" w:type="dxa"/>
            <w:shd w:val="clear" w:color="auto" w:fill="auto"/>
          </w:tcPr>
          <w:p w14:paraId="61FB8AB1" w14:textId="77777777" w:rsidR="007115B1" w:rsidRPr="00D1713D" w:rsidRDefault="007115B1" w:rsidP="00211ADC">
            <w:pPr>
              <w:spacing w:after="40" w:line="240" w:lineRule="auto"/>
              <w:rPr>
                <w:b/>
              </w:rPr>
            </w:pPr>
            <w:r w:rsidRPr="00D1713D">
              <w:rPr>
                <w:b/>
              </w:rPr>
              <w:t>Działanie</w:t>
            </w:r>
          </w:p>
        </w:tc>
        <w:tc>
          <w:tcPr>
            <w:tcW w:w="1701" w:type="dxa"/>
            <w:shd w:val="clear" w:color="auto" w:fill="auto"/>
          </w:tcPr>
          <w:p w14:paraId="0A04837E" w14:textId="77777777" w:rsidR="007115B1" w:rsidRPr="00D1713D" w:rsidRDefault="007115B1" w:rsidP="00B47548">
            <w:pPr>
              <w:spacing w:after="40" w:line="240" w:lineRule="auto"/>
              <w:rPr>
                <w:b/>
              </w:rPr>
            </w:pPr>
            <w:r w:rsidRPr="00D1713D">
              <w:rPr>
                <w:b/>
              </w:rPr>
              <w:t>Termin wykonania</w:t>
            </w:r>
          </w:p>
        </w:tc>
        <w:tc>
          <w:tcPr>
            <w:tcW w:w="1559" w:type="dxa"/>
            <w:shd w:val="clear" w:color="auto" w:fill="auto"/>
          </w:tcPr>
          <w:p w14:paraId="6A3539E2" w14:textId="77777777" w:rsidR="007115B1" w:rsidRPr="00D1713D" w:rsidRDefault="007115B1" w:rsidP="00B47548">
            <w:pPr>
              <w:spacing w:after="40" w:line="240" w:lineRule="auto"/>
              <w:rPr>
                <w:b/>
              </w:rPr>
            </w:pPr>
            <w:r w:rsidRPr="00D1713D">
              <w:rPr>
                <w:b/>
              </w:rPr>
              <w:t>Jednostki powiązane</w:t>
            </w:r>
          </w:p>
        </w:tc>
      </w:tr>
      <w:tr w:rsidR="007115B1" w:rsidRPr="00D1713D" w14:paraId="0B1CF7E2" w14:textId="77777777" w:rsidTr="006C7395">
        <w:tc>
          <w:tcPr>
            <w:tcW w:w="648" w:type="dxa"/>
            <w:shd w:val="clear" w:color="auto" w:fill="auto"/>
          </w:tcPr>
          <w:p w14:paraId="250ED33A" w14:textId="77777777" w:rsidR="007115B1" w:rsidRPr="00D1713D" w:rsidRDefault="007115B1" w:rsidP="00B47548">
            <w:pPr>
              <w:spacing w:after="40" w:line="240" w:lineRule="auto"/>
            </w:pPr>
            <w:r w:rsidRPr="00D1713D">
              <w:t>1.</w:t>
            </w:r>
          </w:p>
        </w:tc>
        <w:tc>
          <w:tcPr>
            <w:tcW w:w="2012" w:type="dxa"/>
            <w:shd w:val="clear" w:color="auto" w:fill="auto"/>
          </w:tcPr>
          <w:p w14:paraId="44CA1DC1" w14:textId="2DCDA320" w:rsidR="007115B1" w:rsidRPr="00D1713D" w:rsidRDefault="007115B1" w:rsidP="00B47548">
            <w:pPr>
              <w:spacing w:after="40" w:line="240" w:lineRule="auto"/>
            </w:pPr>
            <w:r w:rsidRPr="00D1713D">
              <w:t xml:space="preserve">Pracownik </w:t>
            </w:r>
            <w:r w:rsidR="00972405">
              <w:t>Zespołu ds. Programowania, Oceny i Wyboru Projektów</w:t>
            </w:r>
          </w:p>
        </w:tc>
        <w:tc>
          <w:tcPr>
            <w:tcW w:w="3260" w:type="dxa"/>
            <w:shd w:val="clear" w:color="auto" w:fill="auto"/>
          </w:tcPr>
          <w:p w14:paraId="18E44C1C" w14:textId="77777777" w:rsidR="007115B1" w:rsidRPr="00D1713D" w:rsidRDefault="007115B1" w:rsidP="00211ADC">
            <w:pPr>
              <w:spacing w:after="40" w:line="240" w:lineRule="auto"/>
            </w:pPr>
            <w:r w:rsidRPr="00D1713D">
              <w:t xml:space="preserve">Opracowanie Rocznego Planu Działania (RPD) zgodnie ze </w:t>
            </w:r>
            <w:r w:rsidRPr="00475784">
              <w:t>wzorem określonym przez IZ RPOWP</w:t>
            </w:r>
          </w:p>
        </w:tc>
        <w:tc>
          <w:tcPr>
            <w:tcW w:w="1701" w:type="dxa"/>
            <w:vMerge w:val="restart"/>
            <w:shd w:val="clear" w:color="auto" w:fill="auto"/>
          </w:tcPr>
          <w:p w14:paraId="09487D3B" w14:textId="77777777" w:rsidR="00D5237B" w:rsidRPr="00B45E62" w:rsidRDefault="00D5237B" w:rsidP="00B47548">
            <w:pPr>
              <w:spacing w:after="40" w:line="240" w:lineRule="auto"/>
              <w:rPr>
                <w:b/>
              </w:rPr>
            </w:pPr>
            <w:r w:rsidRPr="00B45E62">
              <w:t>Niezwłocznie po wpłynięciu do WUP wniosku IZ RPOWP</w:t>
            </w:r>
          </w:p>
          <w:p w14:paraId="3CF8F69B" w14:textId="77777777" w:rsidR="007115B1" w:rsidRPr="00D1713D" w:rsidRDefault="007115B1" w:rsidP="00B47548">
            <w:pPr>
              <w:spacing w:after="40" w:line="240" w:lineRule="auto"/>
            </w:pPr>
          </w:p>
        </w:tc>
        <w:tc>
          <w:tcPr>
            <w:tcW w:w="1559" w:type="dxa"/>
            <w:shd w:val="clear" w:color="auto" w:fill="auto"/>
          </w:tcPr>
          <w:p w14:paraId="36197EA9" w14:textId="77777777" w:rsidR="007115B1" w:rsidRPr="00D1713D" w:rsidRDefault="007115B1" w:rsidP="001717BE">
            <w:pPr>
              <w:spacing w:after="40" w:line="240" w:lineRule="auto"/>
            </w:pPr>
          </w:p>
        </w:tc>
      </w:tr>
      <w:tr w:rsidR="007115B1" w:rsidRPr="00D1713D" w14:paraId="5B3C4787" w14:textId="77777777" w:rsidTr="006C7395">
        <w:tc>
          <w:tcPr>
            <w:tcW w:w="648" w:type="dxa"/>
            <w:shd w:val="clear" w:color="auto" w:fill="auto"/>
          </w:tcPr>
          <w:p w14:paraId="715E4E73" w14:textId="77777777" w:rsidR="007115B1" w:rsidRPr="00D1713D" w:rsidRDefault="007115B1" w:rsidP="00B47548">
            <w:pPr>
              <w:spacing w:after="40" w:line="240" w:lineRule="auto"/>
            </w:pPr>
            <w:r w:rsidRPr="00D1713D">
              <w:t>2.</w:t>
            </w:r>
          </w:p>
        </w:tc>
        <w:tc>
          <w:tcPr>
            <w:tcW w:w="2012" w:type="dxa"/>
            <w:shd w:val="clear" w:color="auto" w:fill="auto"/>
          </w:tcPr>
          <w:p w14:paraId="49F47834" w14:textId="748C6A7E" w:rsidR="007115B1" w:rsidRPr="00D1713D" w:rsidRDefault="007115B1" w:rsidP="00B47548">
            <w:pPr>
              <w:spacing w:after="40" w:line="240" w:lineRule="auto"/>
            </w:pPr>
            <w:r w:rsidRPr="00D1713D">
              <w:t xml:space="preserve">Kierownik </w:t>
            </w:r>
            <w:r w:rsidR="00972405" w:rsidRPr="00972405">
              <w:t>Zespołu ds. Programowania, Oceny i Wyboru Projektów</w:t>
            </w:r>
          </w:p>
        </w:tc>
        <w:tc>
          <w:tcPr>
            <w:tcW w:w="3260" w:type="dxa"/>
            <w:shd w:val="clear" w:color="auto" w:fill="auto"/>
          </w:tcPr>
          <w:p w14:paraId="42B4486B" w14:textId="77777777" w:rsidR="007115B1" w:rsidRPr="00D1713D" w:rsidRDefault="007115B1" w:rsidP="00211ADC">
            <w:pPr>
              <w:spacing w:after="40" w:line="240" w:lineRule="auto"/>
            </w:pPr>
            <w:r w:rsidRPr="00D1713D">
              <w:t>Weryfikacja przygotowanego RPD:</w:t>
            </w:r>
          </w:p>
          <w:p w14:paraId="194B0F6F" w14:textId="77777777" w:rsidR="007115B1" w:rsidRPr="00D1713D" w:rsidRDefault="007115B1" w:rsidP="00211ADC">
            <w:pPr>
              <w:spacing w:after="40" w:line="240" w:lineRule="auto"/>
            </w:pPr>
            <w:r w:rsidRPr="00D1713D">
              <w:t>- Jeśli TAK, akceptacja poprzez zaparafowanie i przekazanie go do zatwierdzenia Dyrektorowi WUP/ Wicedyrektorowi WUP,</w:t>
            </w:r>
          </w:p>
          <w:p w14:paraId="6F9BD1A4" w14:textId="77777777" w:rsidR="007115B1" w:rsidRPr="00D1713D" w:rsidRDefault="007115B1" w:rsidP="00211ADC">
            <w:pPr>
              <w:spacing w:after="40" w:line="240" w:lineRule="auto"/>
            </w:pPr>
            <w:r w:rsidRPr="00D1713D">
              <w:t>- Jeśli NIE, przejść do pkt. 1.</w:t>
            </w:r>
          </w:p>
        </w:tc>
        <w:tc>
          <w:tcPr>
            <w:tcW w:w="1701" w:type="dxa"/>
            <w:vMerge/>
            <w:shd w:val="clear" w:color="auto" w:fill="auto"/>
          </w:tcPr>
          <w:p w14:paraId="47C662E2" w14:textId="77777777" w:rsidR="007115B1" w:rsidRPr="00D1713D" w:rsidRDefault="007115B1">
            <w:pPr>
              <w:spacing w:after="40" w:line="240" w:lineRule="auto"/>
            </w:pPr>
          </w:p>
        </w:tc>
        <w:tc>
          <w:tcPr>
            <w:tcW w:w="1559" w:type="dxa"/>
            <w:shd w:val="clear" w:color="auto" w:fill="auto"/>
          </w:tcPr>
          <w:p w14:paraId="20CC5DEE" w14:textId="77777777" w:rsidR="007115B1" w:rsidRPr="00D1713D" w:rsidRDefault="007115B1">
            <w:pPr>
              <w:spacing w:after="40" w:line="240" w:lineRule="auto"/>
            </w:pPr>
          </w:p>
        </w:tc>
      </w:tr>
      <w:tr w:rsidR="007115B1" w:rsidRPr="00D1713D" w14:paraId="15A7F2A9" w14:textId="77777777" w:rsidTr="006C7395">
        <w:tc>
          <w:tcPr>
            <w:tcW w:w="648" w:type="dxa"/>
            <w:shd w:val="clear" w:color="auto" w:fill="auto"/>
          </w:tcPr>
          <w:p w14:paraId="3290FE9B" w14:textId="77777777" w:rsidR="007115B1" w:rsidRPr="00D1713D" w:rsidRDefault="007115B1" w:rsidP="00B47548">
            <w:pPr>
              <w:spacing w:after="40" w:line="240" w:lineRule="auto"/>
            </w:pPr>
            <w:r w:rsidRPr="00D1713D">
              <w:t>3.</w:t>
            </w:r>
          </w:p>
        </w:tc>
        <w:tc>
          <w:tcPr>
            <w:tcW w:w="2012" w:type="dxa"/>
            <w:shd w:val="clear" w:color="auto" w:fill="auto"/>
          </w:tcPr>
          <w:p w14:paraId="7F843DBF" w14:textId="77777777" w:rsidR="007115B1" w:rsidRPr="00D1713D" w:rsidRDefault="007115B1" w:rsidP="00B47548">
            <w:pPr>
              <w:spacing w:after="40" w:line="240" w:lineRule="auto"/>
            </w:pPr>
            <w:r w:rsidRPr="00D1713D">
              <w:t>Dyrektor WUP/ Wicedyrektor WUP</w:t>
            </w:r>
          </w:p>
        </w:tc>
        <w:tc>
          <w:tcPr>
            <w:tcW w:w="3260" w:type="dxa"/>
            <w:shd w:val="clear" w:color="auto" w:fill="auto"/>
          </w:tcPr>
          <w:p w14:paraId="0F41C67F" w14:textId="77777777" w:rsidR="007115B1" w:rsidRPr="00D1713D" w:rsidRDefault="007115B1" w:rsidP="00211ADC">
            <w:pPr>
              <w:spacing w:after="40" w:line="240" w:lineRule="auto"/>
            </w:pPr>
            <w:r w:rsidRPr="00D1713D">
              <w:t>Weryfikacja  przedłożonego RPD:</w:t>
            </w:r>
          </w:p>
          <w:p w14:paraId="69689E39" w14:textId="77777777" w:rsidR="007115B1" w:rsidRPr="00D1713D" w:rsidRDefault="007115B1" w:rsidP="00211ADC">
            <w:pPr>
              <w:spacing w:after="40" w:line="240" w:lineRule="auto"/>
            </w:pPr>
            <w:r w:rsidRPr="00D1713D">
              <w:t>- Jeśli TAK, zatwierdzenie poprzez </w:t>
            </w:r>
            <w:r w:rsidR="00E14A5A">
              <w:t>podpisanie</w:t>
            </w:r>
            <w:r w:rsidRPr="00D1713D">
              <w:t xml:space="preserve"> RPD,</w:t>
            </w:r>
          </w:p>
          <w:p w14:paraId="6D8AD15D" w14:textId="77777777" w:rsidR="007115B1" w:rsidRPr="00D1713D" w:rsidRDefault="007115B1" w:rsidP="00211ADC">
            <w:pPr>
              <w:spacing w:after="40" w:line="240" w:lineRule="auto"/>
            </w:pPr>
            <w:r w:rsidRPr="00D1713D">
              <w:t>- Jeśli NIE, przejść do pkt. 1.</w:t>
            </w:r>
          </w:p>
        </w:tc>
        <w:tc>
          <w:tcPr>
            <w:tcW w:w="1701" w:type="dxa"/>
            <w:vMerge/>
            <w:shd w:val="clear" w:color="auto" w:fill="auto"/>
          </w:tcPr>
          <w:p w14:paraId="018EC2C4" w14:textId="77777777" w:rsidR="007115B1" w:rsidRPr="00D1713D" w:rsidRDefault="007115B1">
            <w:pPr>
              <w:spacing w:after="40" w:line="240" w:lineRule="auto"/>
            </w:pPr>
          </w:p>
        </w:tc>
        <w:tc>
          <w:tcPr>
            <w:tcW w:w="1559" w:type="dxa"/>
            <w:shd w:val="clear" w:color="auto" w:fill="auto"/>
          </w:tcPr>
          <w:p w14:paraId="5CD294EB" w14:textId="77777777" w:rsidR="007115B1" w:rsidRPr="00D1713D" w:rsidRDefault="007115B1">
            <w:pPr>
              <w:spacing w:after="40" w:line="240" w:lineRule="auto"/>
            </w:pPr>
          </w:p>
        </w:tc>
      </w:tr>
      <w:tr w:rsidR="007115B1" w:rsidRPr="00D1713D" w14:paraId="2B79B3E8" w14:textId="77777777" w:rsidTr="006C7395">
        <w:tc>
          <w:tcPr>
            <w:tcW w:w="648" w:type="dxa"/>
            <w:shd w:val="clear" w:color="auto" w:fill="auto"/>
          </w:tcPr>
          <w:p w14:paraId="671502ED" w14:textId="77777777" w:rsidR="007115B1" w:rsidRPr="00D1713D" w:rsidRDefault="007115B1" w:rsidP="00B47548">
            <w:pPr>
              <w:spacing w:after="40" w:line="240" w:lineRule="auto"/>
            </w:pPr>
            <w:r w:rsidRPr="00D1713D">
              <w:t>4.</w:t>
            </w:r>
          </w:p>
        </w:tc>
        <w:tc>
          <w:tcPr>
            <w:tcW w:w="2012" w:type="dxa"/>
            <w:shd w:val="clear" w:color="auto" w:fill="auto"/>
          </w:tcPr>
          <w:p w14:paraId="2C1E2D84" w14:textId="49DE6433" w:rsidR="007115B1" w:rsidRPr="00D1713D" w:rsidRDefault="007115B1" w:rsidP="001717BE">
            <w:pPr>
              <w:spacing w:after="40" w:line="240" w:lineRule="auto"/>
            </w:pPr>
            <w:r>
              <w:t xml:space="preserve">Pracownik </w:t>
            </w:r>
            <w:r w:rsidR="00972405" w:rsidRPr="00972405">
              <w:t>Zespołu ds. Programowania, Oceny i Wyboru Projektów</w:t>
            </w:r>
          </w:p>
        </w:tc>
        <w:tc>
          <w:tcPr>
            <w:tcW w:w="3260" w:type="dxa"/>
            <w:shd w:val="clear" w:color="auto" w:fill="auto"/>
          </w:tcPr>
          <w:p w14:paraId="1CC4FE9E" w14:textId="77777777" w:rsidR="007115B1" w:rsidRPr="00D1713D" w:rsidRDefault="007115B1" w:rsidP="00211ADC">
            <w:pPr>
              <w:spacing w:after="40" w:line="240" w:lineRule="auto"/>
            </w:pPr>
            <w:r w:rsidRPr="00D1713D">
              <w:t>Prze</w:t>
            </w:r>
            <w:r w:rsidR="00E14A5A">
              <w:t>słanie</w:t>
            </w:r>
            <w:r w:rsidRPr="00D1713D">
              <w:t xml:space="preserve"> </w:t>
            </w:r>
            <w:r w:rsidR="00E14A5A">
              <w:t xml:space="preserve">drogą elektroniczną </w:t>
            </w:r>
            <w:r w:rsidRPr="00D1713D">
              <w:t>RPD do IZ RPOWP.</w:t>
            </w:r>
          </w:p>
        </w:tc>
        <w:tc>
          <w:tcPr>
            <w:tcW w:w="1701" w:type="dxa"/>
            <w:vMerge/>
            <w:shd w:val="clear" w:color="auto" w:fill="auto"/>
          </w:tcPr>
          <w:p w14:paraId="4C68A8D2" w14:textId="77777777" w:rsidR="007115B1" w:rsidRPr="00D1713D" w:rsidRDefault="007115B1">
            <w:pPr>
              <w:spacing w:after="40" w:line="240" w:lineRule="auto"/>
            </w:pPr>
          </w:p>
        </w:tc>
        <w:tc>
          <w:tcPr>
            <w:tcW w:w="1559" w:type="dxa"/>
            <w:shd w:val="clear" w:color="auto" w:fill="auto"/>
          </w:tcPr>
          <w:p w14:paraId="66216DAF" w14:textId="77777777" w:rsidR="007115B1" w:rsidRPr="00D1713D" w:rsidRDefault="007115B1">
            <w:pPr>
              <w:spacing w:after="40" w:line="240" w:lineRule="auto"/>
            </w:pPr>
            <w:r w:rsidRPr="00D1713D">
              <w:t>IZ RPOWP</w:t>
            </w:r>
          </w:p>
        </w:tc>
      </w:tr>
      <w:tr w:rsidR="007115B1" w:rsidRPr="00D1713D" w14:paraId="69445E3E" w14:textId="77777777" w:rsidTr="006C7395">
        <w:tc>
          <w:tcPr>
            <w:tcW w:w="648" w:type="dxa"/>
            <w:shd w:val="clear" w:color="auto" w:fill="auto"/>
          </w:tcPr>
          <w:p w14:paraId="76F7A33E" w14:textId="77777777" w:rsidR="007115B1" w:rsidRPr="00D1713D" w:rsidRDefault="007115B1" w:rsidP="00B47548">
            <w:pPr>
              <w:spacing w:after="40" w:line="240" w:lineRule="auto"/>
            </w:pPr>
            <w:r w:rsidRPr="00D1713D">
              <w:t>5.</w:t>
            </w:r>
          </w:p>
        </w:tc>
        <w:tc>
          <w:tcPr>
            <w:tcW w:w="2012" w:type="dxa"/>
            <w:shd w:val="clear" w:color="auto" w:fill="auto"/>
          </w:tcPr>
          <w:p w14:paraId="153E8B2B" w14:textId="499F9B93" w:rsidR="007115B1" w:rsidRPr="00D1713D" w:rsidRDefault="007115B1" w:rsidP="001717BE">
            <w:pPr>
              <w:spacing w:after="40" w:line="240" w:lineRule="auto"/>
            </w:pPr>
            <w:r w:rsidRPr="00D1713D">
              <w:t xml:space="preserve">Pracownik </w:t>
            </w:r>
            <w:r w:rsidR="00972405" w:rsidRPr="00972405">
              <w:t>Zespołu ds. Programowania, Oceny i Wyboru Projektów</w:t>
            </w:r>
          </w:p>
        </w:tc>
        <w:tc>
          <w:tcPr>
            <w:tcW w:w="3260" w:type="dxa"/>
            <w:shd w:val="clear" w:color="auto" w:fill="auto"/>
          </w:tcPr>
          <w:p w14:paraId="1B6DBE06" w14:textId="77777777" w:rsidR="007115B1" w:rsidRPr="00D1713D" w:rsidRDefault="007115B1" w:rsidP="00211ADC">
            <w:pPr>
              <w:spacing w:after="40" w:line="240" w:lineRule="auto"/>
            </w:pPr>
            <w:r w:rsidRPr="00D1713D">
              <w:t xml:space="preserve">W przypadku </w:t>
            </w:r>
            <w:r>
              <w:t xml:space="preserve">otrzymania </w:t>
            </w:r>
            <w:r w:rsidRPr="00D1713D">
              <w:t>uwag</w:t>
            </w:r>
            <w:r>
              <w:t xml:space="preserve"> od IZ RPOWP, z</w:t>
            </w:r>
            <w:r w:rsidRPr="00D1713D">
              <w:t>modyfik</w:t>
            </w:r>
            <w:r>
              <w:t>owanie</w:t>
            </w:r>
            <w:r w:rsidRPr="00D1713D">
              <w:t xml:space="preserve"> RPD w oparciu o otrzymane uwagi.</w:t>
            </w:r>
          </w:p>
        </w:tc>
        <w:tc>
          <w:tcPr>
            <w:tcW w:w="1701" w:type="dxa"/>
            <w:vMerge w:val="restart"/>
            <w:shd w:val="clear" w:color="auto" w:fill="auto"/>
          </w:tcPr>
          <w:p w14:paraId="5C1FB801" w14:textId="77777777" w:rsidR="007115B1" w:rsidRPr="00D1713D" w:rsidRDefault="007115B1" w:rsidP="00B47548">
            <w:pPr>
              <w:spacing w:after="40" w:line="240" w:lineRule="auto"/>
            </w:pPr>
            <w:r w:rsidRPr="00D1713D">
              <w:t>Zgodnie z terminem wyznaczonym przez IZ RPOWP</w:t>
            </w:r>
          </w:p>
        </w:tc>
        <w:tc>
          <w:tcPr>
            <w:tcW w:w="1559" w:type="dxa"/>
            <w:shd w:val="clear" w:color="auto" w:fill="auto"/>
          </w:tcPr>
          <w:p w14:paraId="47E2F7AC" w14:textId="77777777" w:rsidR="007115B1" w:rsidRPr="00D1713D" w:rsidRDefault="007115B1" w:rsidP="001717BE">
            <w:pPr>
              <w:spacing w:after="40" w:line="240" w:lineRule="auto"/>
            </w:pPr>
            <w:r w:rsidRPr="00D1713D">
              <w:t>IZ RPOWP</w:t>
            </w:r>
          </w:p>
        </w:tc>
      </w:tr>
      <w:tr w:rsidR="007115B1" w:rsidRPr="00D1713D" w14:paraId="382F2615" w14:textId="77777777" w:rsidTr="006C7395">
        <w:tc>
          <w:tcPr>
            <w:tcW w:w="648" w:type="dxa"/>
            <w:shd w:val="clear" w:color="auto" w:fill="auto"/>
          </w:tcPr>
          <w:p w14:paraId="7EE06BC7" w14:textId="77777777" w:rsidR="007115B1" w:rsidRPr="00D1713D" w:rsidRDefault="007115B1" w:rsidP="00B47548">
            <w:pPr>
              <w:spacing w:after="40" w:line="240" w:lineRule="auto"/>
            </w:pPr>
            <w:r w:rsidRPr="00D1713D">
              <w:t>6.</w:t>
            </w:r>
          </w:p>
        </w:tc>
        <w:tc>
          <w:tcPr>
            <w:tcW w:w="2012" w:type="dxa"/>
            <w:shd w:val="clear" w:color="auto" w:fill="auto"/>
          </w:tcPr>
          <w:p w14:paraId="0293A9C8" w14:textId="6FDE6A0D" w:rsidR="007115B1" w:rsidRPr="00D1713D" w:rsidRDefault="007115B1" w:rsidP="001717BE">
            <w:pPr>
              <w:spacing w:after="40" w:line="240" w:lineRule="auto"/>
            </w:pPr>
            <w:r w:rsidRPr="00D1713D">
              <w:t xml:space="preserve">Kierownik </w:t>
            </w:r>
            <w:r w:rsidR="00972405" w:rsidRPr="00972405">
              <w:t>Zespołu ds. Programowania, Oceny i Wyboru Projektów</w:t>
            </w:r>
          </w:p>
        </w:tc>
        <w:tc>
          <w:tcPr>
            <w:tcW w:w="3260" w:type="dxa"/>
            <w:shd w:val="clear" w:color="auto" w:fill="auto"/>
          </w:tcPr>
          <w:p w14:paraId="75E51420" w14:textId="77777777" w:rsidR="007115B1" w:rsidRPr="00D1713D" w:rsidRDefault="007115B1" w:rsidP="00211ADC">
            <w:pPr>
              <w:spacing w:after="40" w:line="240" w:lineRule="auto"/>
            </w:pPr>
            <w:r w:rsidRPr="00D1713D">
              <w:t>Weryfikacja poprawionego RPD:</w:t>
            </w:r>
          </w:p>
          <w:p w14:paraId="704211DA" w14:textId="77777777" w:rsidR="007115B1" w:rsidRPr="00D1713D" w:rsidRDefault="007115B1" w:rsidP="00211ADC">
            <w:pPr>
              <w:spacing w:after="40" w:line="240" w:lineRule="auto"/>
            </w:pPr>
            <w:r w:rsidRPr="00D1713D">
              <w:t>- Jeśli TAK, akceptacja  poprzez zaparafowanie i przekazanie go do zatwierdzenia Dyrektorowi WUP/ Wicedyrektorowi WUP,</w:t>
            </w:r>
          </w:p>
          <w:p w14:paraId="31B3BD46" w14:textId="77777777" w:rsidR="007115B1" w:rsidRPr="00D1713D" w:rsidRDefault="007115B1" w:rsidP="00211ADC">
            <w:pPr>
              <w:spacing w:after="40" w:line="240" w:lineRule="auto"/>
            </w:pPr>
            <w:r w:rsidRPr="00D1713D">
              <w:t>- Jeśli NIE, przejść do pkt.5.</w:t>
            </w:r>
          </w:p>
        </w:tc>
        <w:tc>
          <w:tcPr>
            <w:tcW w:w="1701" w:type="dxa"/>
            <w:vMerge/>
            <w:shd w:val="clear" w:color="auto" w:fill="auto"/>
          </w:tcPr>
          <w:p w14:paraId="5771019E" w14:textId="77777777" w:rsidR="007115B1" w:rsidRPr="00D1713D" w:rsidRDefault="007115B1">
            <w:pPr>
              <w:spacing w:after="40" w:line="240" w:lineRule="auto"/>
            </w:pPr>
          </w:p>
        </w:tc>
        <w:tc>
          <w:tcPr>
            <w:tcW w:w="1559" w:type="dxa"/>
            <w:shd w:val="clear" w:color="auto" w:fill="auto"/>
          </w:tcPr>
          <w:p w14:paraId="2557E66A" w14:textId="77777777" w:rsidR="007115B1" w:rsidRPr="00D1713D" w:rsidRDefault="007115B1">
            <w:pPr>
              <w:spacing w:after="40" w:line="240" w:lineRule="auto"/>
            </w:pPr>
          </w:p>
        </w:tc>
      </w:tr>
      <w:tr w:rsidR="007115B1" w:rsidRPr="00D1713D" w14:paraId="3AD22840" w14:textId="77777777" w:rsidTr="006C7395">
        <w:tc>
          <w:tcPr>
            <w:tcW w:w="648" w:type="dxa"/>
            <w:shd w:val="clear" w:color="auto" w:fill="auto"/>
          </w:tcPr>
          <w:p w14:paraId="03D4C89A" w14:textId="77777777" w:rsidR="007115B1" w:rsidRPr="00D1713D" w:rsidRDefault="007115B1" w:rsidP="00B47548">
            <w:pPr>
              <w:spacing w:after="40" w:line="240" w:lineRule="auto"/>
            </w:pPr>
            <w:r w:rsidRPr="00D1713D">
              <w:t>7.</w:t>
            </w:r>
          </w:p>
        </w:tc>
        <w:tc>
          <w:tcPr>
            <w:tcW w:w="2012" w:type="dxa"/>
            <w:shd w:val="clear" w:color="auto" w:fill="auto"/>
          </w:tcPr>
          <w:p w14:paraId="15206EAD" w14:textId="77777777" w:rsidR="007115B1" w:rsidRPr="00D1713D" w:rsidRDefault="007115B1" w:rsidP="001717BE">
            <w:pPr>
              <w:spacing w:after="40" w:line="240" w:lineRule="auto"/>
            </w:pPr>
            <w:r w:rsidRPr="00D1713D">
              <w:t>Dyrektor WUP/ Wicedyrektor WUP</w:t>
            </w:r>
          </w:p>
        </w:tc>
        <w:tc>
          <w:tcPr>
            <w:tcW w:w="3260" w:type="dxa"/>
            <w:shd w:val="clear" w:color="auto" w:fill="auto"/>
          </w:tcPr>
          <w:p w14:paraId="18429534" w14:textId="77777777" w:rsidR="007115B1" w:rsidRPr="00D1713D" w:rsidRDefault="007115B1" w:rsidP="00211ADC">
            <w:pPr>
              <w:spacing w:after="40" w:line="240" w:lineRule="auto"/>
            </w:pPr>
            <w:r w:rsidRPr="00D1713D">
              <w:t>Weryfikacja  poprawionego RPD:</w:t>
            </w:r>
          </w:p>
          <w:p w14:paraId="4D62A1C3" w14:textId="77777777" w:rsidR="007115B1" w:rsidRPr="00D1713D" w:rsidRDefault="007115B1" w:rsidP="00211ADC">
            <w:pPr>
              <w:spacing w:after="40" w:line="240" w:lineRule="auto"/>
            </w:pPr>
            <w:r w:rsidRPr="00D1713D">
              <w:t>- Jeśli TAK, zatwierdzenie poprzez podpisanie RPD,</w:t>
            </w:r>
          </w:p>
          <w:p w14:paraId="5BE4A6AE" w14:textId="77777777" w:rsidR="007115B1" w:rsidRPr="00D1713D" w:rsidRDefault="007115B1" w:rsidP="00211ADC">
            <w:pPr>
              <w:spacing w:after="40" w:line="240" w:lineRule="auto"/>
            </w:pPr>
            <w:r w:rsidRPr="00D1713D">
              <w:t>- Jeśli NIE, przejść do pkt. 5.</w:t>
            </w:r>
          </w:p>
        </w:tc>
        <w:tc>
          <w:tcPr>
            <w:tcW w:w="1701" w:type="dxa"/>
            <w:vMerge/>
            <w:shd w:val="clear" w:color="auto" w:fill="auto"/>
          </w:tcPr>
          <w:p w14:paraId="6DDB502D" w14:textId="77777777" w:rsidR="007115B1" w:rsidRPr="00D1713D" w:rsidRDefault="007115B1">
            <w:pPr>
              <w:spacing w:after="40" w:line="240" w:lineRule="auto"/>
            </w:pPr>
          </w:p>
        </w:tc>
        <w:tc>
          <w:tcPr>
            <w:tcW w:w="1559" w:type="dxa"/>
            <w:shd w:val="clear" w:color="auto" w:fill="auto"/>
          </w:tcPr>
          <w:p w14:paraId="119FCEEE" w14:textId="77777777" w:rsidR="007115B1" w:rsidRPr="00D1713D" w:rsidRDefault="007115B1">
            <w:pPr>
              <w:spacing w:after="40" w:line="240" w:lineRule="auto"/>
            </w:pPr>
          </w:p>
        </w:tc>
      </w:tr>
      <w:tr w:rsidR="007115B1" w:rsidRPr="00D1713D" w14:paraId="6F980296" w14:textId="77777777" w:rsidTr="006C7395">
        <w:tc>
          <w:tcPr>
            <w:tcW w:w="648" w:type="dxa"/>
            <w:shd w:val="clear" w:color="auto" w:fill="auto"/>
          </w:tcPr>
          <w:p w14:paraId="2B5EE409" w14:textId="77777777" w:rsidR="007115B1" w:rsidRPr="00D1713D" w:rsidRDefault="007115B1" w:rsidP="00B47548">
            <w:pPr>
              <w:spacing w:after="40" w:line="240" w:lineRule="auto"/>
            </w:pPr>
            <w:r w:rsidRPr="00D1713D">
              <w:t>8.</w:t>
            </w:r>
          </w:p>
        </w:tc>
        <w:tc>
          <w:tcPr>
            <w:tcW w:w="2012" w:type="dxa"/>
            <w:shd w:val="clear" w:color="auto" w:fill="auto"/>
          </w:tcPr>
          <w:p w14:paraId="725EFD5D" w14:textId="429766B0" w:rsidR="007115B1" w:rsidRPr="00D1713D" w:rsidRDefault="007115B1" w:rsidP="001717BE">
            <w:pPr>
              <w:spacing w:after="40" w:line="240" w:lineRule="auto"/>
            </w:pPr>
            <w:r>
              <w:t xml:space="preserve">Pracownik </w:t>
            </w:r>
            <w:r w:rsidR="00B85CBE" w:rsidRPr="00B85CBE">
              <w:t>Zespołu ds. Programowania, Oceny i Wyboru Projektów</w:t>
            </w:r>
          </w:p>
        </w:tc>
        <w:tc>
          <w:tcPr>
            <w:tcW w:w="3260" w:type="dxa"/>
            <w:shd w:val="clear" w:color="auto" w:fill="auto"/>
          </w:tcPr>
          <w:p w14:paraId="412ADFA8" w14:textId="77777777" w:rsidR="007115B1" w:rsidRPr="00D1713D" w:rsidRDefault="007115B1" w:rsidP="00211ADC">
            <w:pPr>
              <w:spacing w:after="40" w:line="240" w:lineRule="auto"/>
            </w:pPr>
            <w:r w:rsidRPr="00D1713D">
              <w:t>Prze</w:t>
            </w:r>
            <w:r w:rsidR="00E14A5A">
              <w:t xml:space="preserve">słanie drogą elektroniczną </w:t>
            </w:r>
            <w:r w:rsidRPr="00D1713D">
              <w:t xml:space="preserve"> zmodyfikowanego RPD do IZ RPOWP.</w:t>
            </w:r>
          </w:p>
        </w:tc>
        <w:tc>
          <w:tcPr>
            <w:tcW w:w="1701" w:type="dxa"/>
            <w:vMerge/>
            <w:shd w:val="clear" w:color="auto" w:fill="auto"/>
          </w:tcPr>
          <w:p w14:paraId="24D30813" w14:textId="77777777" w:rsidR="007115B1" w:rsidRPr="00D1713D" w:rsidRDefault="007115B1">
            <w:pPr>
              <w:spacing w:after="40" w:line="240" w:lineRule="auto"/>
            </w:pPr>
          </w:p>
        </w:tc>
        <w:tc>
          <w:tcPr>
            <w:tcW w:w="1559" w:type="dxa"/>
            <w:shd w:val="clear" w:color="auto" w:fill="auto"/>
          </w:tcPr>
          <w:p w14:paraId="4EE984C9" w14:textId="77777777" w:rsidR="007115B1" w:rsidRPr="00D1713D" w:rsidRDefault="007115B1">
            <w:pPr>
              <w:spacing w:after="40" w:line="240" w:lineRule="auto"/>
            </w:pPr>
            <w:r w:rsidRPr="00D1713D">
              <w:t>IZ RPOWP</w:t>
            </w:r>
          </w:p>
        </w:tc>
      </w:tr>
      <w:tr w:rsidR="007115B1" w:rsidRPr="00D1713D" w14:paraId="4DEC7665" w14:textId="77777777" w:rsidTr="006C7395">
        <w:tc>
          <w:tcPr>
            <w:tcW w:w="648" w:type="dxa"/>
            <w:shd w:val="clear" w:color="auto" w:fill="auto"/>
          </w:tcPr>
          <w:p w14:paraId="35A82017" w14:textId="77777777" w:rsidR="007115B1" w:rsidRPr="00D1713D" w:rsidRDefault="007115B1" w:rsidP="00B47548">
            <w:pPr>
              <w:spacing w:after="40" w:line="240" w:lineRule="auto"/>
            </w:pPr>
            <w:r w:rsidRPr="00D1713D">
              <w:t>9.</w:t>
            </w:r>
          </w:p>
        </w:tc>
        <w:tc>
          <w:tcPr>
            <w:tcW w:w="2012" w:type="dxa"/>
            <w:shd w:val="clear" w:color="auto" w:fill="auto"/>
          </w:tcPr>
          <w:p w14:paraId="0DE3E5E7" w14:textId="75A59C99" w:rsidR="007115B1" w:rsidRPr="00D1713D" w:rsidRDefault="007115B1" w:rsidP="001717BE">
            <w:pPr>
              <w:spacing w:after="40" w:line="240" w:lineRule="auto"/>
            </w:pPr>
            <w:r w:rsidRPr="00D1713D">
              <w:t xml:space="preserve">Pracownik </w:t>
            </w:r>
            <w:r w:rsidR="00B85CBE" w:rsidRPr="00B85CBE">
              <w:t>Zespołu ds. Programowania, Oceny i Wyboru Projektów</w:t>
            </w:r>
          </w:p>
        </w:tc>
        <w:tc>
          <w:tcPr>
            <w:tcW w:w="3260" w:type="dxa"/>
            <w:shd w:val="clear" w:color="auto" w:fill="auto"/>
          </w:tcPr>
          <w:p w14:paraId="7AF796B2" w14:textId="77777777" w:rsidR="007115B1" w:rsidRPr="00D1713D" w:rsidRDefault="007115B1" w:rsidP="00211ADC">
            <w:pPr>
              <w:spacing w:after="40" w:line="240" w:lineRule="auto"/>
            </w:pPr>
            <w:r w:rsidRPr="00D1713D">
              <w:t>Zarchiwizowanie R</w:t>
            </w:r>
            <w:r>
              <w:t xml:space="preserve">ocznego </w:t>
            </w:r>
            <w:r w:rsidRPr="00D1713D">
              <w:t>P</w:t>
            </w:r>
            <w:r>
              <w:t xml:space="preserve">lanu </w:t>
            </w:r>
            <w:r w:rsidRPr="00D1713D">
              <w:t>D</w:t>
            </w:r>
            <w:r>
              <w:t>ziałania</w:t>
            </w:r>
            <w:r w:rsidRPr="00D1713D">
              <w:t>.</w:t>
            </w:r>
          </w:p>
        </w:tc>
        <w:tc>
          <w:tcPr>
            <w:tcW w:w="1701" w:type="dxa"/>
            <w:shd w:val="clear" w:color="auto" w:fill="auto"/>
          </w:tcPr>
          <w:p w14:paraId="075D2B52" w14:textId="77777777" w:rsidR="007115B1" w:rsidRPr="00D1713D" w:rsidRDefault="007115B1" w:rsidP="00B47548">
            <w:pPr>
              <w:spacing w:after="40" w:line="240" w:lineRule="auto"/>
            </w:pPr>
            <w:r w:rsidRPr="00D1713D">
              <w:t>Niezwłocznie</w:t>
            </w:r>
          </w:p>
        </w:tc>
        <w:tc>
          <w:tcPr>
            <w:tcW w:w="1559" w:type="dxa"/>
            <w:shd w:val="clear" w:color="auto" w:fill="auto"/>
          </w:tcPr>
          <w:p w14:paraId="1C53979F" w14:textId="77777777" w:rsidR="007115B1" w:rsidRPr="00D1713D" w:rsidRDefault="007115B1" w:rsidP="001717BE">
            <w:pPr>
              <w:spacing w:after="40" w:line="240" w:lineRule="auto"/>
            </w:pPr>
          </w:p>
        </w:tc>
      </w:tr>
    </w:tbl>
    <w:p w14:paraId="0386CD0C" w14:textId="77777777" w:rsidR="007115B1" w:rsidRDefault="007115B1"/>
    <w:p w14:paraId="6574FC5B" w14:textId="77777777" w:rsidR="00E14A5A" w:rsidRPr="004E5E9F" w:rsidRDefault="00E14A5A" w:rsidP="00211ADC">
      <w:pPr>
        <w:pStyle w:val="Nagwek4"/>
        <w:spacing w:after="120"/>
        <w:rPr>
          <w:color w:val="auto"/>
          <w:sz w:val="24"/>
          <w:szCs w:val="24"/>
        </w:rPr>
      </w:pPr>
      <w:bookmarkStart w:id="134" w:name="_Toc136956861"/>
      <w:r w:rsidRPr="004E5E9F">
        <w:rPr>
          <w:color w:val="auto"/>
          <w:sz w:val="24"/>
          <w:szCs w:val="24"/>
        </w:rPr>
        <w:t>6.1.5.1 Instrukcja dokonywania zmian w Rocznym Planie Działania</w:t>
      </w:r>
      <w:bookmarkEnd w:id="134"/>
      <w:r w:rsidRPr="004E5E9F">
        <w:rPr>
          <w:color w:val="auto"/>
          <w:sz w:val="24"/>
          <w:szCs w:val="24"/>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3260"/>
        <w:gridCol w:w="1701"/>
        <w:gridCol w:w="1559"/>
      </w:tblGrid>
      <w:tr w:rsidR="00E14A5A" w:rsidRPr="00D1713D" w14:paraId="74B3C629" w14:textId="77777777" w:rsidTr="007D1442">
        <w:tc>
          <w:tcPr>
            <w:tcW w:w="648" w:type="dxa"/>
            <w:shd w:val="clear" w:color="auto" w:fill="auto"/>
          </w:tcPr>
          <w:p w14:paraId="54021556" w14:textId="77777777" w:rsidR="00E14A5A" w:rsidRPr="00D1713D" w:rsidRDefault="00E14A5A" w:rsidP="00211ADC">
            <w:pPr>
              <w:spacing w:before="40" w:after="40" w:line="240" w:lineRule="auto"/>
              <w:rPr>
                <w:b/>
              </w:rPr>
            </w:pPr>
            <w:r w:rsidRPr="00D1713D">
              <w:rPr>
                <w:b/>
              </w:rPr>
              <w:t>Lp.</w:t>
            </w:r>
          </w:p>
        </w:tc>
        <w:tc>
          <w:tcPr>
            <w:tcW w:w="2012" w:type="dxa"/>
            <w:shd w:val="clear" w:color="auto" w:fill="auto"/>
          </w:tcPr>
          <w:p w14:paraId="6EF95BC2" w14:textId="77777777" w:rsidR="00E14A5A" w:rsidRPr="00D1713D" w:rsidRDefault="00E14A5A" w:rsidP="00211ADC">
            <w:pPr>
              <w:spacing w:before="40" w:after="40" w:line="240" w:lineRule="auto"/>
              <w:rPr>
                <w:b/>
              </w:rPr>
            </w:pPr>
            <w:r w:rsidRPr="00D1713D">
              <w:rPr>
                <w:b/>
              </w:rPr>
              <w:t>Osoba wykonująca zadanie</w:t>
            </w:r>
          </w:p>
        </w:tc>
        <w:tc>
          <w:tcPr>
            <w:tcW w:w="3260" w:type="dxa"/>
            <w:shd w:val="clear" w:color="auto" w:fill="auto"/>
          </w:tcPr>
          <w:p w14:paraId="6F42014F" w14:textId="77777777" w:rsidR="00E14A5A" w:rsidRPr="00D1713D" w:rsidRDefault="00E14A5A" w:rsidP="00211ADC">
            <w:pPr>
              <w:spacing w:before="40" w:after="40" w:line="240" w:lineRule="auto"/>
              <w:rPr>
                <w:b/>
              </w:rPr>
            </w:pPr>
            <w:r w:rsidRPr="00D1713D">
              <w:rPr>
                <w:b/>
              </w:rPr>
              <w:t>Działanie</w:t>
            </w:r>
          </w:p>
        </w:tc>
        <w:tc>
          <w:tcPr>
            <w:tcW w:w="1701" w:type="dxa"/>
            <w:shd w:val="clear" w:color="auto" w:fill="auto"/>
          </w:tcPr>
          <w:p w14:paraId="523919D3" w14:textId="77777777" w:rsidR="00E14A5A" w:rsidRPr="00D1713D" w:rsidRDefault="00E14A5A" w:rsidP="00211ADC">
            <w:pPr>
              <w:spacing w:before="40" w:after="40" w:line="240" w:lineRule="auto"/>
              <w:rPr>
                <w:b/>
              </w:rPr>
            </w:pPr>
            <w:r w:rsidRPr="00D1713D">
              <w:rPr>
                <w:b/>
              </w:rPr>
              <w:t>Termin wykonania</w:t>
            </w:r>
          </w:p>
        </w:tc>
        <w:tc>
          <w:tcPr>
            <w:tcW w:w="1559" w:type="dxa"/>
            <w:shd w:val="clear" w:color="auto" w:fill="auto"/>
          </w:tcPr>
          <w:p w14:paraId="73A0A3AB" w14:textId="77777777" w:rsidR="00E14A5A" w:rsidRPr="00D1713D" w:rsidRDefault="00E14A5A" w:rsidP="00211ADC">
            <w:pPr>
              <w:spacing w:before="40" w:after="40" w:line="240" w:lineRule="auto"/>
              <w:rPr>
                <w:b/>
              </w:rPr>
            </w:pPr>
            <w:r w:rsidRPr="00D1713D">
              <w:rPr>
                <w:b/>
              </w:rPr>
              <w:t>Jednostki powiązane</w:t>
            </w:r>
          </w:p>
        </w:tc>
      </w:tr>
      <w:tr w:rsidR="00E14A5A" w:rsidRPr="00D1713D" w14:paraId="3052F92A" w14:textId="77777777" w:rsidTr="007D1442">
        <w:tc>
          <w:tcPr>
            <w:tcW w:w="648" w:type="dxa"/>
            <w:shd w:val="clear" w:color="auto" w:fill="auto"/>
          </w:tcPr>
          <w:p w14:paraId="2FC61A97" w14:textId="77777777" w:rsidR="00E14A5A" w:rsidRPr="00D1713D" w:rsidRDefault="00E14A5A" w:rsidP="00211ADC">
            <w:pPr>
              <w:spacing w:before="40" w:after="40" w:line="240" w:lineRule="auto"/>
            </w:pPr>
            <w:r w:rsidRPr="00D1713D">
              <w:t>1.</w:t>
            </w:r>
          </w:p>
        </w:tc>
        <w:tc>
          <w:tcPr>
            <w:tcW w:w="2012" w:type="dxa"/>
            <w:shd w:val="clear" w:color="auto" w:fill="auto"/>
          </w:tcPr>
          <w:p w14:paraId="5DF6EAE5" w14:textId="5212975B" w:rsidR="00E14A5A" w:rsidRPr="00D1713D" w:rsidRDefault="00E14A5A" w:rsidP="00211ADC">
            <w:pPr>
              <w:spacing w:before="40" w:after="40" w:line="240" w:lineRule="auto"/>
            </w:pPr>
            <w:r w:rsidRPr="00D1713D">
              <w:t xml:space="preserve">Pracownik </w:t>
            </w:r>
            <w:r w:rsidR="00B85CBE" w:rsidRPr="00B85CBE">
              <w:t>Zespołu ds. Programowania, Oceny i Wyboru Projektów</w:t>
            </w:r>
          </w:p>
        </w:tc>
        <w:tc>
          <w:tcPr>
            <w:tcW w:w="3260" w:type="dxa"/>
            <w:shd w:val="clear" w:color="auto" w:fill="auto"/>
          </w:tcPr>
          <w:p w14:paraId="649E3D70" w14:textId="77777777" w:rsidR="00E14A5A" w:rsidRPr="00D1713D" w:rsidRDefault="00E14A5A" w:rsidP="00211ADC">
            <w:pPr>
              <w:spacing w:before="40" w:after="40" w:line="240" w:lineRule="auto"/>
            </w:pPr>
            <w:r w:rsidRPr="00D1713D">
              <w:t xml:space="preserve">Opracowanie zmian w Rocznym Planie Działania (RPD). </w:t>
            </w:r>
          </w:p>
        </w:tc>
        <w:tc>
          <w:tcPr>
            <w:tcW w:w="1701" w:type="dxa"/>
            <w:shd w:val="clear" w:color="auto" w:fill="auto"/>
          </w:tcPr>
          <w:p w14:paraId="25A7E142" w14:textId="77777777" w:rsidR="00E14A5A" w:rsidRPr="00D1713D" w:rsidRDefault="00E14A5A" w:rsidP="00211ADC">
            <w:pPr>
              <w:spacing w:before="40" w:after="40" w:line="240" w:lineRule="auto"/>
            </w:pPr>
            <w:r w:rsidRPr="00D1713D">
              <w:t>Niezwłocznie od wystąpi</w:t>
            </w:r>
            <w:r>
              <w:t>enia takiej konieczności</w:t>
            </w:r>
          </w:p>
        </w:tc>
        <w:tc>
          <w:tcPr>
            <w:tcW w:w="1559" w:type="dxa"/>
            <w:shd w:val="clear" w:color="auto" w:fill="auto"/>
          </w:tcPr>
          <w:p w14:paraId="34796636" w14:textId="77777777" w:rsidR="00E14A5A" w:rsidRPr="00D1713D" w:rsidRDefault="00E14A5A" w:rsidP="00211ADC">
            <w:pPr>
              <w:spacing w:before="40" w:after="40" w:line="240" w:lineRule="auto"/>
            </w:pPr>
          </w:p>
        </w:tc>
      </w:tr>
      <w:tr w:rsidR="00E14A5A" w:rsidRPr="00D1713D" w14:paraId="0CA66ACA" w14:textId="77777777" w:rsidTr="007D1442">
        <w:tc>
          <w:tcPr>
            <w:tcW w:w="648" w:type="dxa"/>
            <w:shd w:val="clear" w:color="auto" w:fill="auto"/>
          </w:tcPr>
          <w:p w14:paraId="7A2D8809" w14:textId="77777777" w:rsidR="00E14A5A" w:rsidRPr="00D1713D" w:rsidRDefault="00E14A5A" w:rsidP="00211ADC">
            <w:pPr>
              <w:spacing w:before="40" w:after="40" w:line="240" w:lineRule="auto"/>
            </w:pPr>
            <w:r w:rsidRPr="00D1713D">
              <w:t>2.</w:t>
            </w:r>
          </w:p>
        </w:tc>
        <w:tc>
          <w:tcPr>
            <w:tcW w:w="2012" w:type="dxa"/>
            <w:shd w:val="clear" w:color="auto" w:fill="auto"/>
          </w:tcPr>
          <w:p w14:paraId="3FC8C1EC" w14:textId="3407F2B6" w:rsidR="00E14A5A" w:rsidRPr="00D1713D" w:rsidRDefault="00E14A5A" w:rsidP="00211ADC">
            <w:pPr>
              <w:spacing w:before="40" w:after="40" w:line="240" w:lineRule="auto"/>
            </w:pPr>
            <w:r w:rsidRPr="00D1713D">
              <w:t xml:space="preserve">Kierownik </w:t>
            </w:r>
            <w:r w:rsidR="00B85CBE" w:rsidRPr="00B85CBE">
              <w:t>Zespołu ds. Programowania, Oceny i Wyboru Projektów</w:t>
            </w:r>
          </w:p>
        </w:tc>
        <w:tc>
          <w:tcPr>
            <w:tcW w:w="3260" w:type="dxa"/>
            <w:shd w:val="clear" w:color="auto" w:fill="auto"/>
          </w:tcPr>
          <w:p w14:paraId="13C44FEE" w14:textId="77777777" w:rsidR="00E14A5A" w:rsidRPr="00D1713D" w:rsidRDefault="00E14A5A" w:rsidP="00211ADC">
            <w:pPr>
              <w:spacing w:before="40" w:after="40" w:line="240" w:lineRule="auto"/>
            </w:pPr>
            <w:r w:rsidRPr="00D1713D">
              <w:t>Weryfikacja zmian w  RPD:</w:t>
            </w:r>
          </w:p>
          <w:p w14:paraId="6D3B2517" w14:textId="77777777" w:rsidR="00E14A5A" w:rsidRPr="00D1713D" w:rsidRDefault="00E14A5A" w:rsidP="00211ADC">
            <w:pPr>
              <w:spacing w:before="40" w:after="40" w:line="240" w:lineRule="auto"/>
            </w:pPr>
            <w:r w:rsidRPr="00D1713D">
              <w:t>- Jeśli TAK, akceptacja  poprzez zaparafowanie,</w:t>
            </w:r>
          </w:p>
          <w:p w14:paraId="110AD613" w14:textId="77777777" w:rsidR="00E14A5A" w:rsidRPr="00D1713D" w:rsidRDefault="00E14A5A" w:rsidP="00211ADC">
            <w:pPr>
              <w:spacing w:before="40" w:after="40" w:line="240" w:lineRule="auto"/>
            </w:pPr>
            <w:r w:rsidRPr="00D1713D">
              <w:t>- Jeśli NIE, przejść do pkt. 1.</w:t>
            </w:r>
          </w:p>
        </w:tc>
        <w:tc>
          <w:tcPr>
            <w:tcW w:w="1701" w:type="dxa"/>
            <w:shd w:val="clear" w:color="auto" w:fill="auto"/>
          </w:tcPr>
          <w:p w14:paraId="67C34DF9" w14:textId="77777777" w:rsidR="00E14A5A" w:rsidRPr="00D1713D" w:rsidRDefault="00E14A5A" w:rsidP="00211ADC">
            <w:pPr>
              <w:spacing w:before="40" w:after="40" w:line="240" w:lineRule="auto"/>
            </w:pPr>
            <w:r w:rsidRPr="00D1713D">
              <w:t>Niezwłocznie</w:t>
            </w:r>
          </w:p>
        </w:tc>
        <w:tc>
          <w:tcPr>
            <w:tcW w:w="1559" w:type="dxa"/>
            <w:shd w:val="clear" w:color="auto" w:fill="auto"/>
          </w:tcPr>
          <w:p w14:paraId="4A9336B4" w14:textId="77777777" w:rsidR="00E14A5A" w:rsidRPr="00D1713D" w:rsidRDefault="00E14A5A" w:rsidP="00211ADC">
            <w:pPr>
              <w:spacing w:before="40" w:after="40" w:line="240" w:lineRule="auto"/>
            </w:pPr>
          </w:p>
        </w:tc>
      </w:tr>
      <w:tr w:rsidR="00E14A5A" w:rsidRPr="00D1713D" w14:paraId="25926FCA" w14:textId="77777777" w:rsidTr="007D1442">
        <w:tc>
          <w:tcPr>
            <w:tcW w:w="648" w:type="dxa"/>
            <w:shd w:val="clear" w:color="auto" w:fill="auto"/>
          </w:tcPr>
          <w:p w14:paraId="675B813A" w14:textId="77777777" w:rsidR="00E14A5A" w:rsidRPr="00D1713D" w:rsidRDefault="00E14A5A" w:rsidP="00211ADC">
            <w:pPr>
              <w:spacing w:before="40" w:after="40" w:line="240" w:lineRule="auto"/>
            </w:pPr>
            <w:r w:rsidRPr="00D1713D">
              <w:t>3.</w:t>
            </w:r>
          </w:p>
        </w:tc>
        <w:tc>
          <w:tcPr>
            <w:tcW w:w="2012" w:type="dxa"/>
            <w:shd w:val="clear" w:color="auto" w:fill="auto"/>
          </w:tcPr>
          <w:p w14:paraId="3C79709A" w14:textId="77777777" w:rsidR="00E14A5A" w:rsidRPr="00D1713D" w:rsidRDefault="00E14A5A" w:rsidP="00211ADC">
            <w:pPr>
              <w:spacing w:before="40" w:after="40" w:line="240" w:lineRule="auto"/>
            </w:pPr>
            <w:r w:rsidRPr="00D1713D">
              <w:t>Dyrektor WUP/ Wicedyrektor WUP</w:t>
            </w:r>
          </w:p>
        </w:tc>
        <w:tc>
          <w:tcPr>
            <w:tcW w:w="3260" w:type="dxa"/>
            <w:shd w:val="clear" w:color="auto" w:fill="auto"/>
          </w:tcPr>
          <w:p w14:paraId="19E19851" w14:textId="77777777" w:rsidR="00E14A5A" w:rsidRPr="00D1713D" w:rsidRDefault="00E14A5A" w:rsidP="00211ADC">
            <w:pPr>
              <w:spacing w:before="40" w:after="40" w:line="240" w:lineRule="auto"/>
            </w:pPr>
            <w:r w:rsidRPr="00D1713D">
              <w:t>Weryfikacja zmian w RPD:</w:t>
            </w:r>
          </w:p>
          <w:p w14:paraId="7E9D2321" w14:textId="77777777" w:rsidR="00E14A5A" w:rsidRPr="00D1713D" w:rsidRDefault="00E14A5A" w:rsidP="00211ADC">
            <w:pPr>
              <w:spacing w:before="40" w:after="40" w:line="240" w:lineRule="auto"/>
            </w:pPr>
            <w:r w:rsidRPr="00D1713D">
              <w:t>- Jeśli TAK, zatwi</w:t>
            </w:r>
            <w:r>
              <w:t>erdzenie poprzez podpisanie RPD</w:t>
            </w:r>
            <w:r w:rsidRPr="00D1713D">
              <w:t>,</w:t>
            </w:r>
          </w:p>
          <w:p w14:paraId="6D59A2AB" w14:textId="77777777" w:rsidR="00E14A5A" w:rsidRPr="00D1713D" w:rsidRDefault="00E14A5A" w:rsidP="00211ADC">
            <w:pPr>
              <w:spacing w:before="40" w:after="40" w:line="240" w:lineRule="auto"/>
            </w:pPr>
            <w:r w:rsidRPr="00D1713D">
              <w:t>- Jeśli NIE, przejść do pkt. 1.</w:t>
            </w:r>
          </w:p>
        </w:tc>
        <w:tc>
          <w:tcPr>
            <w:tcW w:w="1701" w:type="dxa"/>
            <w:shd w:val="clear" w:color="auto" w:fill="auto"/>
          </w:tcPr>
          <w:p w14:paraId="22C279BA" w14:textId="77777777" w:rsidR="00E14A5A" w:rsidRPr="00D1713D" w:rsidRDefault="00E14A5A" w:rsidP="00211ADC">
            <w:pPr>
              <w:spacing w:before="40" w:after="40" w:line="240" w:lineRule="auto"/>
            </w:pPr>
            <w:r w:rsidRPr="00D1713D">
              <w:t>Niezwłocznie</w:t>
            </w:r>
          </w:p>
        </w:tc>
        <w:tc>
          <w:tcPr>
            <w:tcW w:w="1559" w:type="dxa"/>
            <w:shd w:val="clear" w:color="auto" w:fill="auto"/>
          </w:tcPr>
          <w:p w14:paraId="19C494F0" w14:textId="77777777" w:rsidR="00E14A5A" w:rsidRPr="00D1713D" w:rsidRDefault="00E14A5A" w:rsidP="00211ADC">
            <w:pPr>
              <w:spacing w:before="40" w:after="40" w:line="240" w:lineRule="auto"/>
            </w:pPr>
          </w:p>
        </w:tc>
      </w:tr>
      <w:tr w:rsidR="00E14A5A" w:rsidRPr="00D1713D" w14:paraId="190D4462" w14:textId="77777777" w:rsidTr="007D1442">
        <w:tc>
          <w:tcPr>
            <w:tcW w:w="648" w:type="dxa"/>
            <w:shd w:val="clear" w:color="auto" w:fill="auto"/>
          </w:tcPr>
          <w:p w14:paraId="7DD75F7C" w14:textId="77777777" w:rsidR="00E14A5A" w:rsidRPr="00D1713D" w:rsidRDefault="00E14A5A" w:rsidP="00211ADC">
            <w:pPr>
              <w:spacing w:before="40" w:after="40" w:line="240" w:lineRule="auto"/>
            </w:pPr>
            <w:r w:rsidRPr="00D1713D">
              <w:t>4.</w:t>
            </w:r>
          </w:p>
        </w:tc>
        <w:tc>
          <w:tcPr>
            <w:tcW w:w="2012" w:type="dxa"/>
            <w:shd w:val="clear" w:color="auto" w:fill="auto"/>
          </w:tcPr>
          <w:p w14:paraId="4A7726B6" w14:textId="33628C62" w:rsidR="00E14A5A" w:rsidRPr="00D1713D" w:rsidRDefault="00E14A5A" w:rsidP="00211ADC">
            <w:pPr>
              <w:spacing w:before="40" w:after="40" w:line="240" w:lineRule="auto"/>
            </w:pPr>
            <w:r w:rsidRPr="00D1713D">
              <w:t xml:space="preserve">Pracownik </w:t>
            </w:r>
            <w:r w:rsidR="00B85CBE" w:rsidRPr="00B85CBE">
              <w:t>Zespołu ds. Programowania, Oceny i Wyboru Projektów</w:t>
            </w:r>
          </w:p>
        </w:tc>
        <w:tc>
          <w:tcPr>
            <w:tcW w:w="3260" w:type="dxa"/>
            <w:shd w:val="clear" w:color="auto" w:fill="auto"/>
          </w:tcPr>
          <w:p w14:paraId="5814E7F6" w14:textId="77777777" w:rsidR="00E14A5A" w:rsidRPr="00D1713D" w:rsidRDefault="00E14A5A" w:rsidP="00211ADC">
            <w:pPr>
              <w:spacing w:before="40" w:after="40" w:line="240" w:lineRule="auto"/>
            </w:pPr>
            <w:r w:rsidRPr="00D1713D">
              <w:t>Prze</w:t>
            </w:r>
            <w:r w:rsidR="00EE5653">
              <w:t xml:space="preserve">słanie droga elektroniczną  </w:t>
            </w:r>
            <w:r w:rsidRPr="00D1713D">
              <w:t xml:space="preserve"> </w:t>
            </w:r>
            <w:r w:rsidR="00EE5653">
              <w:t xml:space="preserve">propozycji </w:t>
            </w:r>
            <w:r w:rsidRPr="00D1713D">
              <w:t>zmian w RPD do IZ RPOWP:</w:t>
            </w:r>
          </w:p>
          <w:p w14:paraId="3513AC06" w14:textId="77777777" w:rsidR="00E14A5A" w:rsidRPr="00D1713D" w:rsidRDefault="00E14A5A" w:rsidP="00211ADC">
            <w:pPr>
              <w:spacing w:before="40" w:after="40" w:line="240" w:lineRule="auto"/>
            </w:pPr>
            <w:r w:rsidRPr="00D1713D">
              <w:t>- W przypadku uwag IZ RPOWP do zmian w RPD, przejść do pkt. 1,</w:t>
            </w:r>
          </w:p>
          <w:p w14:paraId="4EBB2BFC" w14:textId="77777777" w:rsidR="00E14A5A" w:rsidRPr="00D1713D" w:rsidRDefault="00E14A5A" w:rsidP="00211ADC">
            <w:pPr>
              <w:spacing w:before="40" w:after="40" w:line="240" w:lineRule="auto"/>
            </w:pPr>
            <w:r w:rsidRPr="00D1713D">
              <w:t>- W przypadku braku uwag IZ RPOWP do zmian w RPD, przejść do pkt. 5.</w:t>
            </w:r>
          </w:p>
        </w:tc>
        <w:tc>
          <w:tcPr>
            <w:tcW w:w="1701" w:type="dxa"/>
            <w:shd w:val="clear" w:color="auto" w:fill="auto"/>
          </w:tcPr>
          <w:p w14:paraId="7D933929" w14:textId="77777777" w:rsidR="00E14A5A" w:rsidRPr="00D1713D" w:rsidRDefault="00E14A5A" w:rsidP="00211ADC">
            <w:pPr>
              <w:spacing w:before="40" w:after="40" w:line="240" w:lineRule="auto"/>
            </w:pPr>
            <w:r w:rsidRPr="00D1713D">
              <w:t>Niezwłocznie</w:t>
            </w:r>
          </w:p>
        </w:tc>
        <w:tc>
          <w:tcPr>
            <w:tcW w:w="1559" w:type="dxa"/>
            <w:shd w:val="clear" w:color="auto" w:fill="auto"/>
          </w:tcPr>
          <w:p w14:paraId="1404D933" w14:textId="77777777" w:rsidR="00E14A5A" w:rsidRPr="00D1713D" w:rsidRDefault="00E14A5A" w:rsidP="00211ADC">
            <w:pPr>
              <w:spacing w:before="40" w:after="40" w:line="240" w:lineRule="auto"/>
            </w:pPr>
            <w:r w:rsidRPr="00D1713D">
              <w:t>IZ RPOWP</w:t>
            </w:r>
          </w:p>
        </w:tc>
      </w:tr>
      <w:tr w:rsidR="00E14A5A" w:rsidRPr="00D1713D" w14:paraId="017C6D8A" w14:textId="77777777" w:rsidTr="007D1442">
        <w:tc>
          <w:tcPr>
            <w:tcW w:w="648" w:type="dxa"/>
            <w:shd w:val="clear" w:color="auto" w:fill="auto"/>
          </w:tcPr>
          <w:p w14:paraId="2D0528B0" w14:textId="77777777" w:rsidR="00E14A5A" w:rsidRPr="00D1713D" w:rsidRDefault="00E14A5A" w:rsidP="00211ADC">
            <w:pPr>
              <w:spacing w:before="40" w:after="40" w:line="240" w:lineRule="auto"/>
            </w:pPr>
            <w:r w:rsidRPr="00D1713D">
              <w:t>5.</w:t>
            </w:r>
          </w:p>
        </w:tc>
        <w:tc>
          <w:tcPr>
            <w:tcW w:w="2012" w:type="dxa"/>
            <w:shd w:val="clear" w:color="auto" w:fill="auto"/>
          </w:tcPr>
          <w:p w14:paraId="39F6AD8C" w14:textId="17B1F76A" w:rsidR="00E14A5A" w:rsidRPr="00D1713D" w:rsidRDefault="00E14A5A" w:rsidP="00211ADC">
            <w:pPr>
              <w:spacing w:before="40" w:after="40" w:line="240" w:lineRule="auto"/>
            </w:pPr>
            <w:r w:rsidRPr="00D1713D">
              <w:t xml:space="preserve">Pracownik </w:t>
            </w:r>
            <w:r w:rsidR="00B85CBE" w:rsidRPr="00B85CBE">
              <w:t>Zespołu ds. Programowania, Oceny i Wyboru Projektów</w:t>
            </w:r>
          </w:p>
        </w:tc>
        <w:tc>
          <w:tcPr>
            <w:tcW w:w="3260" w:type="dxa"/>
            <w:shd w:val="clear" w:color="auto" w:fill="auto"/>
          </w:tcPr>
          <w:p w14:paraId="476CA3E2" w14:textId="77777777" w:rsidR="00E14A5A" w:rsidRPr="00D1713D" w:rsidRDefault="00E14A5A" w:rsidP="00211ADC">
            <w:pPr>
              <w:spacing w:before="40" w:after="40" w:line="240" w:lineRule="auto"/>
            </w:pPr>
            <w:r w:rsidRPr="00D1713D">
              <w:t>Zarchiwizowanie RPD.</w:t>
            </w:r>
          </w:p>
        </w:tc>
        <w:tc>
          <w:tcPr>
            <w:tcW w:w="1701" w:type="dxa"/>
            <w:shd w:val="clear" w:color="auto" w:fill="auto"/>
          </w:tcPr>
          <w:p w14:paraId="2DD7EEA4" w14:textId="77777777" w:rsidR="00E14A5A" w:rsidRPr="00D1713D" w:rsidRDefault="00E14A5A" w:rsidP="00211ADC">
            <w:pPr>
              <w:spacing w:before="40" w:after="40" w:line="240" w:lineRule="auto"/>
            </w:pPr>
            <w:r w:rsidRPr="00D1713D">
              <w:t>Niezwłocznie</w:t>
            </w:r>
          </w:p>
        </w:tc>
        <w:tc>
          <w:tcPr>
            <w:tcW w:w="1559" w:type="dxa"/>
            <w:shd w:val="clear" w:color="auto" w:fill="auto"/>
          </w:tcPr>
          <w:p w14:paraId="4FEAE5BD" w14:textId="77777777" w:rsidR="00E14A5A" w:rsidRPr="00D1713D" w:rsidRDefault="00E14A5A" w:rsidP="00211ADC">
            <w:pPr>
              <w:spacing w:before="40" w:after="40" w:line="240" w:lineRule="auto"/>
            </w:pPr>
          </w:p>
        </w:tc>
      </w:tr>
    </w:tbl>
    <w:p w14:paraId="1D82ED80" w14:textId="77777777" w:rsidR="007115B1" w:rsidRDefault="007115B1"/>
    <w:p w14:paraId="42DDFAFA" w14:textId="77777777" w:rsidR="00D52A25" w:rsidRPr="00F403DD" w:rsidRDefault="00D52A25" w:rsidP="00211ADC">
      <w:pPr>
        <w:pStyle w:val="Nagwek2"/>
        <w:spacing w:after="240"/>
        <w:rPr>
          <w:color w:val="auto"/>
        </w:rPr>
      </w:pPr>
      <w:bookmarkStart w:id="135" w:name="_Toc136956862"/>
      <w:r w:rsidRPr="00F403DD">
        <w:rPr>
          <w:color w:val="auto"/>
        </w:rPr>
        <w:t>6.2 Procesy przyjmowania do realizacji projektu pozakonkursowego Instytucji Pośredniczącej – Wojewódzkiego Urzędu Pracy w Białymstoku</w:t>
      </w:r>
      <w:bookmarkEnd w:id="135"/>
    </w:p>
    <w:p w14:paraId="58F225FE" w14:textId="77777777" w:rsidR="00071D68" w:rsidRPr="00F403DD" w:rsidRDefault="00071D68" w:rsidP="00211ADC">
      <w:pPr>
        <w:pStyle w:val="Nagwek3"/>
        <w:spacing w:after="120"/>
        <w:rPr>
          <w:b w:val="0"/>
          <w:bCs w:val="0"/>
          <w:sz w:val="26"/>
          <w:szCs w:val="26"/>
        </w:rPr>
      </w:pPr>
      <w:bookmarkStart w:id="136" w:name="_Toc136956863"/>
      <w:r w:rsidRPr="00F403DD">
        <w:rPr>
          <w:color w:val="auto"/>
          <w:sz w:val="26"/>
          <w:szCs w:val="26"/>
        </w:rPr>
        <w:t>6.</w:t>
      </w:r>
      <w:r w:rsidRPr="00F403DD">
        <w:rPr>
          <w:bCs w:val="0"/>
          <w:color w:val="auto"/>
          <w:sz w:val="26"/>
          <w:szCs w:val="26"/>
        </w:rPr>
        <w:t>2.</w:t>
      </w:r>
      <w:r w:rsidRPr="00F403DD">
        <w:rPr>
          <w:color w:val="auto"/>
          <w:sz w:val="26"/>
          <w:szCs w:val="26"/>
        </w:rPr>
        <w:t>1 Instrukcja ogłaszania wezwania do złożenia wniosku o dofinansowanie projektu IP</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3260"/>
        <w:gridCol w:w="1701"/>
        <w:gridCol w:w="1559"/>
      </w:tblGrid>
      <w:tr w:rsidR="00071D68" w:rsidRPr="00A06DD4" w14:paraId="0657002C" w14:textId="77777777" w:rsidTr="00071D68">
        <w:tc>
          <w:tcPr>
            <w:tcW w:w="675" w:type="dxa"/>
            <w:shd w:val="clear" w:color="auto" w:fill="auto"/>
          </w:tcPr>
          <w:p w14:paraId="5CA86946" w14:textId="77777777" w:rsidR="00071D68" w:rsidRPr="00A06DD4" w:rsidRDefault="00071D68" w:rsidP="00B47548">
            <w:pPr>
              <w:spacing w:after="40" w:line="240" w:lineRule="auto"/>
              <w:rPr>
                <w:b/>
              </w:rPr>
            </w:pPr>
            <w:r w:rsidRPr="00A06DD4">
              <w:rPr>
                <w:b/>
              </w:rPr>
              <w:t>Lp.</w:t>
            </w:r>
          </w:p>
        </w:tc>
        <w:tc>
          <w:tcPr>
            <w:tcW w:w="1985" w:type="dxa"/>
            <w:shd w:val="clear" w:color="auto" w:fill="auto"/>
          </w:tcPr>
          <w:p w14:paraId="43DB80C4" w14:textId="77777777" w:rsidR="00071D68" w:rsidRPr="00A06DD4" w:rsidRDefault="00071D68" w:rsidP="001717BE">
            <w:pPr>
              <w:spacing w:after="40" w:line="240" w:lineRule="auto"/>
              <w:rPr>
                <w:b/>
              </w:rPr>
            </w:pPr>
            <w:r w:rsidRPr="00A06DD4">
              <w:rPr>
                <w:b/>
              </w:rPr>
              <w:t>Osoba wykonująca działanie</w:t>
            </w:r>
          </w:p>
        </w:tc>
        <w:tc>
          <w:tcPr>
            <w:tcW w:w="3260" w:type="dxa"/>
            <w:shd w:val="clear" w:color="auto" w:fill="auto"/>
          </w:tcPr>
          <w:p w14:paraId="56E7ACFA" w14:textId="77777777" w:rsidR="00071D68" w:rsidRPr="00A06DD4" w:rsidRDefault="00071D68">
            <w:pPr>
              <w:spacing w:after="40" w:line="240" w:lineRule="auto"/>
              <w:rPr>
                <w:b/>
              </w:rPr>
            </w:pPr>
            <w:r w:rsidRPr="00A06DD4">
              <w:rPr>
                <w:b/>
              </w:rPr>
              <w:t>Działanie</w:t>
            </w:r>
          </w:p>
        </w:tc>
        <w:tc>
          <w:tcPr>
            <w:tcW w:w="1701" w:type="dxa"/>
            <w:shd w:val="clear" w:color="auto" w:fill="auto"/>
          </w:tcPr>
          <w:p w14:paraId="10E3E17E" w14:textId="77777777" w:rsidR="00071D68" w:rsidRPr="00A06DD4" w:rsidRDefault="00071D68">
            <w:pPr>
              <w:spacing w:after="40" w:line="240" w:lineRule="auto"/>
              <w:rPr>
                <w:b/>
              </w:rPr>
            </w:pPr>
            <w:r w:rsidRPr="00A06DD4">
              <w:rPr>
                <w:b/>
              </w:rPr>
              <w:t>Termin wykonania</w:t>
            </w:r>
          </w:p>
        </w:tc>
        <w:tc>
          <w:tcPr>
            <w:tcW w:w="1559" w:type="dxa"/>
            <w:shd w:val="clear" w:color="auto" w:fill="auto"/>
          </w:tcPr>
          <w:p w14:paraId="114E5D1E" w14:textId="77777777" w:rsidR="00071D68" w:rsidRPr="00A06DD4" w:rsidRDefault="00071D68">
            <w:pPr>
              <w:spacing w:after="40" w:line="240" w:lineRule="auto"/>
              <w:rPr>
                <w:b/>
              </w:rPr>
            </w:pPr>
            <w:r w:rsidRPr="00A06DD4">
              <w:rPr>
                <w:b/>
              </w:rPr>
              <w:t>Jednostki powiązane</w:t>
            </w:r>
          </w:p>
        </w:tc>
      </w:tr>
      <w:tr w:rsidR="00071D68" w:rsidRPr="00A06DD4" w14:paraId="6C3D7AC5" w14:textId="77777777" w:rsidTr="00071D68">
        <w:tc>
          <w:tcPr>
            <w:tcW w:w="675" w:type="dxa"/>
            <w:shd w:val="clear" w:color="auto" w:fill="auto"/>
          </w:tcPr>
          <w:p w14:paraId="52AE5B45" w14:textId="77777777" w:rsidR="00071D68" w:rsidRPr="00A06DD4" w:rsidRDefault="00071D68" w:rsidP="00B47548">
            <w:pPr>
              <w:spacing w:after="40" w:line="240" w:lineRule="auto"/>
            </w:pPr>
            <w:r w:rsidRPr="00A06DD4">
              <w:t>1.</w:t>
            </w:r>
          </w:p>
        </w:tc>
        <w:tc>
          <w:tcPr>
            <w:tcW w:w="1985" w:type="dxa"/>
            <w:shd w:val="clear" w:color="auto" w:fill="auto"/>
          </w:tcPr>
          <w:p w14:paraId="05F04441" w14:textId="216D6C69" w:rsidR="00071D68" w:rsidRPr="00A06DD4" w:rsidRDefault="00071D68" w:rsidP="001717BE">
            <w:pPr>
              <w:spacing w:after="40" w:line="240" w:lineRule="auto"/>
            </w:pPr>
            <w:r w:rsidRPr="00A06DD4">
              <w:t xml:space="preserve">Pracownik </w:t>
            </w:r>
            <w:r w:rsidR="00B85CBE" w:rsidRPr="00B85CBE">
              <w:t>Zespołu ds. Programowania, Oceny i Wyboru Projektów</w:t>
            </w:r>
          </w:p>
        </w:tc>
        <w:tc>
          <w:tcPr>
            <w:tcW w:w="3260" w:type="dxa"/>
            <w:shd w:val="clear" w:color="auto" w:fill="auto"/>
          </w:tcPr>
          <w:p w14:paraId="6D773173" w14:textId="7DE4B5E2" w:rsidR="00071D68" w:rsidRPr="00A06DD4" w:rsidRDefault="00071D68" w:rsidP="00211ADC">
            <w:pPr>
              <w:spacing w:after="40" w:line="240" w:lineRule="auto"/>
            </w:pPr>
            <w:r w:rsidRPr="00A06DD4">
              <w:t xml:space="preserve">Na zlecenie Kierownika </w:t>
            </w:r>
            <w:r w:rsidR="00CD6417">
              <w:t>Zespołu</w:t>
            </w:r>
            <w:r w:rsidR="00CD6417" w:rsidRPr="00A06DD4">
              <w:t xml:space="preserve"> </w:t>
            </w:r>
            <w:r w:rsidRPr="00A06DD4">
              <w:t>przygotowanie:</w:t>
            </w:r>
          </w:p>
          <w:p w14:paraId="10B0FFB1" w14:textId="77777777" w:rsidR="00071D68" w:rsidRPr="00A06DD4" w:rsidRDefault="00071D68" w:rsidP="00211ADC">
            <w:pPr>
              <w:numPr>
                <w:ilvl w:val="0"/>
                <w:numId w:val="52"/>
              </w:numPr>
              <w:spacing w:after="40" w:line="240" w:lineRule="auto"/>
              <w:ind w:left="175" w:hanging="218"/>
              <w:contextualSpacing/>
            </w:pPr>
            <w:r w:rsidRPr="00A06DD4">
              <w:t xml:space="preserve">ogłoszenia wzywającego </w:t>
            </w:r>
            <w:r>
              <w:t>do złożenia wniosku o dofinansowanie projektu</w:t>
            </w:r>
            <w:r w:rsidRPr="00A06DD4">
              <w:t xml:space="preserve"> </w:t>
            </w:r>
            <w:r w:rsidR="007466A9" w:rsidRPr="00A06DD4">
              <w:t>w trybie poza</w:t>
            </w:r>
            <w:r w:rsidR="007466A9">
              <w:t xml:space="preserve">konkursowym </w:t>
            </w:r>
            <w:r w:rsidRPr="00A06DD4">
              <w:t>zawierającego co najmniej</w:t>
            </w:r>
            <w:r w:rsidR="0089617D">
              <w:t xml:space="preserve"> elementy wskazane w art. 48 ust. 4a ustawy wdrożeniowej, w tym</w:t>
            </w:r>
            <w:r w:rsidRPr="00A06DD4">
              <w:t>:</w:t>
            </w:r>
          </w:p>
          <w:p w14:paraId="714DE6F7" w14:textId="77777777" w:rsidR="00071D68" w:rsidRPr="00A06DD4" w:rsidRDefault="00071D68" w:rsidP="00211ADC">
            <w:pPr>
              <w:spacing w:after="40" w:line="240" w:lineRule="auto"/>
              <w:ind w:left="317"/>
            </w:pPr>
            <w:r w:rsidRPr="00A06DD4">
              <w:t xml:space="preserve">- informacje ogólne dotyczące </w:t>
            </w:r>
            <w:r>
              <w:t>złożenia wniosku</w:t>
            </w:r>
            <w:r w:rsidRPr="00A06DD4">
              <w:t>, termin rozpoczęcia i z</w:t>
            </w:r>
            <w:r>
              <w:t>akończenia przyjmowania wniosku</w:t>
            </w:r>
            <w:r w:rsidRPr="00A06DD4">
              <w:t xml:space="preserve">, miejsce </w:t>
            </w:r>
            <w:r>
              <w:t>złożenia wniosku</w:t>
            </w:r>
            <w:r w:rsidRPr="00A06DD4">
              <w:t>, dane teleadresowe,</w:t>
            </w:r>
          </w:p>
          <w:p w14:paraId="54A27E60" w14:textId="77777777" w:rsidR="00071D68" w:rsidRPr="00A06DD4" w:rsidRDefault="00071D68" w:rsidP="00211ADC">
            <w:pPr>
              <w:spacing w:after="40" w:line="240" w:lineRule="auto"/>
              <w:ind w:left="317"/>
            </w:pPr>
            <w:r w:rsidRPr="00A06DD4">
              <w:t>- podstawę prawną i dokumenty programowe,</w:t>
            </w:r>
          </w:p>
          <w:p w14:paraId="78D71166" w14:textId="77777777" w:rsidR="00071D68" w:rsidRPr="00A06DD4" w:rsidRDefault="00071D68" w:rsidP="00211ADC">
            <w:pPr>
              <w:spacing w:after="40" w:line="240" w:lineRule="auto"/>
              <w:ind w:left="317"/>
            </w:pPr>
            <w:r w:rsidRPr="00A06DD4">
              <w:t>- kwotę środków przeznac</w:t>
            </w:r>
            <w:r>
              <w:t>zoną na dofinansowanie projektu</w:t>
            </w:r>
            <w:r w:rsidRPr="00A06DD4">
              <w:t xml:space="preserve">, </w:t>
            </w:r>
          </w:p>
          <w:p w14:paraId="6DC35ECD" w14:textId="77777777" w:rsidR="00071D68" w:rsidRPr="00A06DD4" w:rsidRDefault="00071D68" w:rsidP="00211ADC">
            <w:pPr>
              <w:spacing w:after="40" w:line="240" w:lineRule="auto"/>
              <w:ind w:left="317"/>
            </w:pPr>
            <w:r w:rsidRPr="00A06DD4">
              <w:t>- warunki realizacji pr</w:t>
            </w:r>
            <w:r>
              <w:t>ojektu</w:t>
            </w:r>
            <w:r w:rsidRPr="00A06DD4">
              <w:t xml:space="preserve"> wynikające z zapisów RPOWP,</w:t>
            </w:r>
          </w:p>
          <w:p w14:paraId="7B18DC46" w14:textId="77777777" w:rsidR="00071D68" w:rsidRPr="00A06DD4" w:rsidRDefault="00071D68" w:rsidP="00211ADC">
            <w:pPr>
              <w:spacing w:after="40" w:line="240" w:lineRule="auto"/>
              <w:ind w:left="317"/>
            </w:pPr>
            <w:r w:rsidRPr="00A06DD4">
              <w:t>- kryteria wyboru projektów,</w:t>
            </w:r>
          </w:p>
          <w:p w14:paraId="03C768BD" w14:textId="77777777" w:rsidR="00071D68" w:rsidRPr="00A06DD4" w:rsidRDefault="00071D68" w:rsidP="00211ADC">
            <w:pPr>
              <w:spacing w:after="40" w:line="240" w:lineRule="auto"/>
              <w:ind w:left="317"/>
            </w:pPr>
            <w:r w:rsidRPr="00A06DD4">
              <w:t>- procedurę składania wniosku o dofinansowanie,</w:t>
            </w:r>
          </w:p>
          <w:p w14:paraId="1409BF27" w14:textId="77777777" w:rsidR="00071D68" w:rsidRPr="00A06DD4" w:rsidRDefault="00071D68" w:rsidP="00211ADC">
            <w:pPr>
              <w:spacing w:after="40" w:line="240" w:lineRule="auto"/>
              <w:ind w:left="317"/>
            </w:pPr>
            <w:r w:rsidRPr="00A06DD4">
              <w:t>- procedurę oceny wniosku o dofinansowanie,</w:t>
            </w:r>
          </w:p>
          <w:p w14:paraId="54F70040" w14:textId="77777777" w:rsidR="00071D68" w:rsidRPr="00A06DD4" w:rsidRDefault="00071D68" w:rsidP="00211ADC">
            <w:pPr>
              <w:spacing w:after="40" w:line="240" w:lineRule="auto"/>
              <w:ind w:left="317"/>
            </w:pPr>
            <w:r w:rsidRPr="00A06DD4">
              <w:t>- orientacyjny termin oceny projektu,</w:t>
            </w:r>
          </w:p>
          <w:p w14:paraId="22D18339" w14:textId="77777777" w:rsidR="00071D68" w:rsidRPr="00A06DD4" w:rsidRDefault="00071D68" w:rsidP="00211ADC">
            <w:pPr>
              <w:spacing w:after="40" w:line="240" w:lineRule="auto"/>
              <w:ind w:left="317"/>
            </w:pPr>
            <w:r w:rsidRPr="00A06DD4">
              <w:t>- formę finansowania i rozliczania projektu.</w:t>
            </w:r>
          </w:p>
          <w:p w14:paraId="5AA3F1BB" w14:textId="77777777" w:rsidR="00071D68" w:rsidRPr="00A06DD4" w:rsidRDefault="00071D68" w:rsidP="00211ADC">
            <w:pPr>
              <w:numPr>
                <w:ilvl w:val="0"/>
                <w:numId w:val="52"/>
              </w:numPr>
              <w:spacing w:before="120" w:after="40" w:line="240" w:lineRule="auto"/>
              <w:ind w:left="175" w:hanging="218"/>
              <w:contextualSpacing/>
            </w:pPr>
            <w:r w:rsidRPr="00A06DD4">
              <w:t>pism</w:t>
            </w:r>
            <w:r>
              <w:t>o wzywające</w:t>
            </w:r>
            <w:r w:rsidRPr="00A06DD4">
              <w:t xml:space="preserve"> do złożenia wniosku o dofinansowanie.</w:t>
            </w:r>
          </w:p>
        </w:tc>
        <w:tc>
          <w:tcPr>
            <w:tcW w:w="1701" w:type="dxa"/>
            <w:shd w:val="clear" w:color="auto" w:fill="auto"/>
          </w:tcPr>
          <w:p w14:paraId="5E7D6C79" w14:textId="4A2292B7" w:rsidR="00071D68" w:rsidRPr="00A06DD4" w:rsidRDefault="00071D68" w:rsidP="00B47548">
            <w:pPr>
              <w:spacing w:after="40" w:line="240" w:lineRule="auto"/>
            </w:pPr>
            <w:r w:rsidRPr="00A06DD4">
              <w:t xml:space="preserve">Niezwłocznie po podjęciu przez Dyrektora WUP/ Wicedyrektora </w:t>
            </w:r>
            <w:r>
              <w:t>ds. EFS</w:t>
            </w:r>
            <w:r w:rsidRPr="00A06DD4">
              <w:t xml:space="preserve"> decyzji o uruchomi</w:t>
            </w:r>
            <w:r>
              <w:t>eniu procesu składania projektu pozakonkursowego I</w:t>
            </w:r>
            <w:r w:rsidRPr="00A06DD4">
              <w:t xml:space="preserve">P, w terminie wyznaczonym przez Kierownika </w:t>
            </w:r>
            <w:r w:rsidR="00CD6417" w:rsidRPr="00CD6417">
              <w:t>Zespołu ds. Programowania, Oceny i Wyboru Projektów</w:t>
            </w:r>
          </w:p>
        </w:tc>
        <w:tc>
          <w:tcPr>
            <w:tcW w:w="1559" w:type="dxa"/>
            <w:shd w:val="clear" w:color="auto" w:fill="auto"/>
          </w:tcPr>
          <w:p w14:paraId="0CB73A1F" w14:textId="77777777" w:rsidR="00071D68" w:rsidRPr="00A06DD4" w:rsidRDefault="00071D68" w:rsidP="001717BE">
            <w:pPr>
              <w:spacing w:after="40" w:line="240" w:lineRule="auto"/>
            </w:pPr>
          </w:p>
        </w:tc>
      </w:tr>
      <w:tr w:rsidR="00071D68" w:rsidRPr="00A06DD4" w14:paraId="2F177606" w14:textId="77777777" w:rsidTr="00071D68">
        <w:tc>
          <w:tcPr>
            <w:tcW w:w="675" w:type="dxa"/>
            <w:shd w:val="clear" w:color="auto" w:fill="auto"/>
          </w:tcPr>
          <w:p w14:paraId="0D9BCAA9" w14:textId="77777777" w:rsidR="00071D68" w:rsidRPr="00A06DD4" w:rsidRDefault="00071D68" w:rsidP="00B47548">
            <w:pPr>
              <w:spacing w:after="40" w:line="240" w:lineRule="auto"/>
            </w:pPr>
            <w:r w:rsidRPr="00A06DD4">
              <w:t>2.</w:t>
            </w:r>
          </w:p>
        </w:tc>
        <w:tc>
          <w:tcPr>
            <w:tcW w:w="1985" w:type="dxa"/>
            <w:shd w:val="clear" w:color="auto" w:fill="auto"/>
          </w:tcPr>
          <w:p w14:paraId="2CBA68DF" w14:textId="2B635AD0" w:rsidR="00071D68" w:rsidRPr="00A06DD4" w:rsidRDefault="00071D68" w:rsidP="001717BE">
            <w:pPr>
              <w:spacing w:after="40" w:line="240" w:lineRule="auto"/>
            </w:pPr>
            <w:r w:rsidRPr="00A06DD4">
              <w:t xml:space="preserve">Kierownik </w:t>
            </w:r>
            <w:r w:rsidR="00B85CBE" w:rsidRPr="00B85CBE">
              <w:t>Zespołu ds. Programowania, Oceny i Wyboru Projektów</w:t>
            </w:r>
          </w:p>
        </w:tc>
        <w:tc>
          <w:tcPr>
            <w:tcW w:w="3260" w:type="dxa"/>
            <w:shd w:val="clear" w:color="auto" w:fill="auto"/>
          </w:tcPr>
          <w:p w14:paraId="065604B0" w14:textId="77777777" w:rsidR="00071D68" w:rsidRPr="00A06DD4" w:rsidRDefault="00071D68" w:rsidP="00211ADC">
            <w:pPr>
              <w:spacing w:after="40" w:line="240" w:lineRule="auto"/>
            </w:pPr>
            <w:r w:rsidRPr="00A06DD4">
              <w:t>Weryfikacja poprawności sporządzenia dokumentów:</w:t>
            </w:r>
          </w:p>
          <w:p w14:paraId="2CFE86F7" w14:textId="77777777" w:rsidR="00071D68" w:rsidRPr="00A06DD4" w:rsidRDefault="00071D68" w:rsidP="00211ADC">
            <w:pPr>
              <w:spacing w:after="40" w:line="240" w:lineRule="auto"/>
            </w:pPr>
            <w:r w:rsidRPr="00A06DD4">
              <w:t xml:space="preserve">- Jeśli TAK, akceptacja poprzez zaparafowanie ogłoszenia wzywającego </w:t>
            </w:r>
            <w:r>
              <w:t>do złożenia wniosku o dofinansowanie projektu IP</w:t>
            </w:r>
            <w:r w:rsidRPr="00A06DD4" w:rsidDel="00AD7BDF">
              <w:t xml:space="preserve"> </w:t>
            </w:r>
            <w:r w:rsidR="007466A9" w:rsidRPr="00A06DD4">
              <w:t>w trybie poza</w:t>
            </w:r>
            <w:r w:rsidR="007466A9">
              <w:t xml:space="preserve">konkursowym </w:t>
            </w:r>
            <w:r>
              <w:t>oraz przygotowanego</w:t>
            </w:r>
            <w:r w:rsidRPr="00A06DD4">
              <w:t xml:space="preserve"> pism</w:t>
            </w:r>
            <w:r>
              <w:t>a</w:t>
            </w:r>
            <w:r w:rsidRPr="00A06DD4">
              <w:t>,</w:t>
            </w:r>
          </w:p>
          <w:p w14:paraId="3B8C7FF5" w14:textId="77777777" w:rsidR="00071D68" w:rsidRPr="00A06DD4" w:rsidRDefault="00071D68" w:rsidP="00211ADC">
            <w:pPr>
              <w:spacing w:after="40" w:line="240" w:lineRule="auto"/>
            </w:pPr>
            <w:r w:rsidRPr="00A06DD4">
              <w:t>-Jeśli NIE, przejść do pkt. 1.</w:t>
            </w:r>
          </w:p>
        </w:tc>
        <w:tc>
          <w:tcPr>
            <w:tcW w:w="1701" w:type="dxa"/>
            <w:shd w:val="clear" w:color="auto" w:fill="auto"/>
          </w:tcPr>
          <w:p w14:paraId="1815A5C2" w14:textId="77777777" w:rsidR="00071D68" w:rsidRPr="00A06DD4" w:rsidRDefault="00071D68" w:rsidP="00B47548">
            <w:pPr>
              <w:spacing w:after="40" w:line="240" w:lineRule="auto"/>
            </w:pPr>
            <w:r w:rsidRPr="00A06DD4">
              <w:t>Niezwłocznie</w:t>
            </w:r>
          </w:p>
        </w:tc>
        <w:tc>
          <w:tcPr>
            <w:tcW w:w="1559" w:type="dxa"/>
            <w:shd w:val="clear" w:color="auto" w:fill="auto"/>
          </w:tcPr>
          <w:p w14:paraId="1184CF75" w14:textId="77777777" w:rsidR="00071D68" w:rsidRPr="00A06DD4" w:rsidRDefault="00071D68" w:rsidP="001717BE">
            <w:pPr>
              <w:spacing w:after="40" w:line="240" w:lineRule="auto"/>
            </w:pPr>
          </w:p>
        </w:tc>
      </w:tr>
      <w:tr w:rsidR="00071D68" w:rsidRPr="00A06DD4" w14:paraId="7C3BB5B5" w14:textId="77777777" w:rsidTr="00071D68">
        <w:tc>
          <w:tcPr>
            <w:tcW w:w="675" w:type="dxa"/>
            <w:shd w:val="clear" w:color="auto" w:fill="auto"/>
          </w:tcPr>
          <w:p w14:paraId="321798B3" w14:textId="77777777" w:rsidR="00071D68" w:rsidRPr="00A06DD4" w:rsidRDefault="00071D68" w:rsidP="00B47548">
            <w:pPr>
              <w:spacing w:after="40" w:line="240" w:lineRule="auto"/>
            </w:pPr>
            <w:r w:rsidRPr="00A06DD4">
              <w:t>3.</w:t>
            </w:r>
          </w:p>
        </w:tc>
        <w:tc>
          <w:tcPr>
            <w:tcW w:w="1985" w:type="dxa"/>
            <w:shd w:val="clear" w:color="auto" w:fill="auto"/>
          </w:tcPr>
          <w:p w14:paraId="4E49E0AB" w14:textId="6EE50137" w:rsidR="00071D68" w:rsidRPr="00A06DD4" w:rsidRDefault="00071D68" w:rsidP="001717BE">
            <w:pPr>
              <w:spacing w:after="40" w:line="240" w:lineRule="auto"/>
            </w:pPr>
            <w:r w:rsidRPr="00A06DD4">
              <w:t>Dyrektor WUP</w:t>
            </w:r>
          </w:p>
        </w:tc>
        <w:tc>
          <w:tcPr>
            <w:tcW w:w="3260" w:type="dxa"/>
            <w:shd w:val="clear" w:color="auto" w:fill="auto"/>
          </w:tcPr>
          <w:p w14:paraId="033CF191" w14:textId="77777777" w:rsidR="00071D68" w:rsidRPr="00A06DD4" w:rsidRDefault="00071D68" w:rsidP="00211ADC">
            <w:pPr>
              <w:spacing w:after="40" w:line="240" w:lineRule="auto"/>
            </w:pPr>
            <w:r w:rsidRPr="00A06DD4">
              <w:t>Weryfikacja przygotowanych dokumentów:</w:t>
            </w:r>
          </w:p>
          <w:p w14:paraId="540BFB4D" w14:textId="77777777" w:rsidR="00071D68" w:rsidRPr="00A06DD4" w:rsidRDefault="00071D68" w:rsidP="00211ADC">
            <w:pPr>
              <w:spacing w:after="40" w:line="240" w:lineRule="auto"/>
            </w:pPr>
            <w:r w:rsidRPr="00A06DD4">
              <w:t>- Jeśli TAK, zatwierdzenie poprzez podpisani</w:t>
            </w:r>
            <w:r>
              <w:t>e ogłoszenia oraz przygotowanego</w:t>
            </w:r>
            <w:r w:rsidRPr="00A06DD4">
              <w:t xml:space="preserve"> pism</w:t>
            </w:r>
            <w:r>
              <w:t>a</w:t>
            </w:r>
            <w:r w:rsidRPr="00A06DD4">
              <w:t>,</w:t>
            </w:r>
          </w:p>
          <w:p w14:paraId="6AB49895" w14:textId="77777777" w:rsidR="00071D68" w:rsidRPr="00A06DD4" w:rsidRDefault="00071D68" w:rsidP="00211ADC">
            <w:pPr>
              <w:spacing w:after="40" w:line="240" w:lineRule="auto"/>
            </w:pPr>
            <w:r w:rsidRPr="00A06DD4">
              <w:t>- Jeśli NIE, przejść do pkt. 1.</w:t>
            </w:r>
          </w:p>
        </w:tc>
        <w:tc>
          <w:tcPr>
            <w:tcW w:w="1701" w:type="dxa"/>
            <w:shd w:val="clear" w:color="auto" w:fill="auto"/>
          </w:tcPr>
          <w:p w14:paraId="2D4E7448" w14:textId="77777777" w:rsidR="00071D68" w:rsidRPr="00A06DD4" w:rsidRDefault="00071D68" w:rsidP="00B47548">
            <w:pPr>
              <w:spacing w:after="40" w:line="240" w:lineRule="auto"/>
            </w:pPr>
            <w:r w:rsidRPr="00A06DD4">
              <w:t>Niezwłocznie</w:t>
            </w:r>
          </w:p>
        </w:tc>
        <w:tc>
          <w:tcPr>
            <w:tcW w:w="1559" w:type="dxa"/>
            <w:shd w:val="clear" w:color="auto" w:fill="auto"/>
          </w:tcPr>
          <w:p w14:paraId="35CFB411" w14:textId="77777777" w:rsidR="00071D68" w:rsidRPr="00A06DD4" w:rsidRDefault="00071D68" w:rsidP="001717BE">
            <w:pPr>
              <w:spacing w:after="40" w:line="240" w:lineRule="auto"/>
            </w:pPr>
          </w:p>
        </w:tc>
      </w:tr>
      <w:tr w:rsidR="00071D68" w:rsidRPr="00A06DD4" w14:paraId="76FD308D" w14:textId="77777777" w:rsidTr="00071D68">
        <w:tc>
          <w:tcPr>
            <w:tcW w:w="675" w:type="dxa"/>
            <w:shd w:val="clear" w:color="auto" w:fill="auto"/>
          </w:tcPr>
          <w:p w14:paraId="19B6D02D" w14:textId="77777777" w:rsidR="00071D68" w:rsidRPr="00A06DD4" w:rsidRDefault="00071D68" w:rsidP="00B47548">
            <w:pPr>
              <w:spacing w:after="40" w:line="240" w:lineRule="auto"/>
            </w:pPr>
            <w:r w:rsidRPr="00A06DD4">
              <w:t>4.</w:t>
            </w:r>
          </w:p>
        </w:tc>
        <w:tc>
          <w:tcPr>
            <w:tcW w:w="1985" w:type="dxa"/>
            <w:shd w:val="clear" w:color="auto" w:fill="auto"/>
          </w:tcPr>
          <w:p w14:paraId="155D05B9" w14:textId="0ECB0FF4" w:rsidR="00071D68" w:rsidRPr="00A06DD4" w:rsidRDefault="00071D68" w:rsidP="001717BE">
            <w:pPr>
              <w:spacing w:after="40" w:line="240" w:lineRule="auto"/>
            </w:pPr>
            <w:r w:rsidRPr="00A06DD4">
              <w:t xml:space="preserve">Kierownik </w:t>
            </w:r>
            <w:r w:rsidR="00B85CBE" w:rsidRPr="00B85CBE">
              <w:t>Zespołu ds. Programowania, Oceny i Wyboru Projektów</w:t>
            </w:r>
          </w:p>
        </w:tc>
        <w:tc>
          <w:tcPr>
            <w:tcW w:w="3260" w:type="dxa"/>
            <w:shd w:val="clear" w:color="auto" w:fill="auto"/>
          </w:tcPr>
          <w:p w14:paraId="2CB1469A" w14:textId="1F2FB997" w:rsidR="00071D68" w:rsidRPr="00A06DD4" w:rsidRDefault="00071D68" w:rsidP="00211ADC">
            <w:pPr>
              <w:spacing w:after="40" w:line="240" w:lineRule="auto"/>
            </w:pPr>
            <w:r w:rsidRPr="00A06DD4">
              <w:t xml:space="preserve">Przekazanie ogłoszenia wzywającego </w:t>
            </w:r>
            <w:r>
              <w:t>do złożenia wniosku o dofinansowanie projektu</w:t>
            </w:r>
            <w:r w:rsidRPr="00A06DD4">
              <w:t xml:space="preserve"> </w:t>
            </w:r>
            <w:r>
              <w:t xml:space="preserve">IP </w:t>
            </w:r>
            <w:r w:rsidR="007466A9">
              <w:t>w </w:t>
            </w:r>
            <w:r w:rsidR="007466A9" w:rsidRPr="00A06DD4">
              <w:t xml:space="preserve">trybie pozakonkursowym </w:t>
            </w:r>
            <w:r w:rsidRPr="00A06DD4">
              <w:t xml:space="preserve">Kierownikowi </w:t>
            </w:r>
            <w:r w:rsidR="00B85CBE">
              <w:t>Zespołu ds.</w:t>
            </w:r>
            <w:r w:rsidR="00B85CBE" w:rsidRPr="00A06DD4">
              <w:t xml:space="preserve"> </w:t>
            </w:r>
            <w:r w:rsidRPr="00A06DD4">
              <w:t xml:space="preserve">Informacji </w:t>
            </w:r>
            <w:r w:rsidR="00B85CBE">
              <w:t xml:space="preserve">i Promocji EFS </w:t>
            </w:r>
            <w:r w:rsidRPr="00A06DD4">
              <w:t>w celu zamieszczenia na stronie internetowej WUP</w:t>
            </w:r>
            <w:r w:rsidR="00F93004">
              <w:t xml:space="preserve"> i na portalu oraz przekazania do IZ RPOWP celem umieszczenia na stronie IZ RPOWP</w:t>
            </w:r>
            <w:r w:rsidRPr="00A06DD4">
              <w:t xml:space="preserve"> – przejść do pkt.5.</w:t>
            </w:r>
          </w:p>
          <w:p w14:paraId="27EE44DC" w14:textId="4168FC01" w:rsidR="00071D68" w:rsidRPr="00A06DD4" w:rsidRDefault="00071D68" w:rsidP="00211ADC">
            <w:pPr>
              <w:spacing w:after="40" w:line="240" w:lineRule="auto"/>
            </w:pPr>
            <w:r w:rsidRPr="00A06DD4">
              <w:t>Przekazanie pism</w:t>
            </w:r>
            <w:r>
              <w:t>a wzywającego</w:t>
            </w:r>
            <w:r w:rsidRPr="00A06DD4">
              <w:t xml:space="preserve"> do złożenia wniosku o dofinansowanie do </w:t>
            </w:r>
            <w:r w:rsidR="004C518D">
              <w:t>Obsługi kancelaryjnej</w:t>
            </w:r>
            <w:r w:rsidRPr="00A06DD4">
              <w:t xml:space="preserve"> WUP – przejść do pkt. 7.</w:t>
            </w:r>
          </w:p>
        </w:tc>
        <w:tc>
          <w:tcPr>
            <w:tcW w:w="1701" w:type="dxa"/>
            <w:shd w:val="clear" w:color="auto" w:fill="auto"/>
          </w:tcPr>
          <w:p w14:paraId="7AD46743" w14:textId="77777777" w:rsidR="00071D68" w:rsidRPr="00A06DD4" w:rsidRDefault="00071D68" w:rsidP="00B47548">
            <w:pPr>
              <w:spacing w:after="40" w:line="240" w:lineRule="auto"/>
            </w:pPr>
            <w:r w:rsidRPr="00A06DD4">
              <w:t>Niezwłocznie</w:t>
            </w:r>
          </w:p>
        </w:tc>
        <w:tc>
          <w:tcPr>
            <w:tcW w:w="1559" w:type="dxa"/>
            <w:shd w:val="clear" w:color="auto" w:fill="auto"/>
          </w:tcPr>
          <w:p w14:paraId="418A7026" w14:textId="77777777" w:rsidR="00071D68" w:rsidRPr="00A06DD4" w:rsidRDefault="00071D68" w:rsidP="001717BE">
            <w:pPr>
              <w:spacing w:after="40" w:line="240" w:lineRule="auto"/>
            </w:pPr>
          </w:p>
        </w:tc>
      </w:tr>
      <w:tr w:rsidR="00071D68" w:rsidRPr="00A06DD4" w14:paraId="6902632E" w14:textId="77777777" w:rsidTr="00071D68">
        <w:tc>
          <w:tcPr>
            <w:tcW w:w="675" w:type="dxa"/>
            <w:shd w:val="clear" w:color="auto" w:fill="auto"/>
          </w:tcPr>
          <w:p w14:paraId="6A3C8DC0" w14:textId="77777777" w:rsidR="00071D68" w:rsidRPr="00A06DD4" w:rsidRDefault="00071D68" w:rsidP="00B47548">
            <w:pPr>
              <w:spacing w:after="40" w:line="240" w:lineRule="auto"/>
            </w:pPr>
            <w:r w:rsidRPr="00A06DD4">
              <w:t>5.</w:t>
            </w:r>
          </w:p>
        </w:tc>
        <w:tc>
          <w:tcPr>
            <w:tcW w:w="1985" w:type="dxa"/>
            <w:shd w:val="clear" w:color="auto" w:fill="auto"/>
          </w:tcPr>
          <w:p w14:paraId="3016FAC2" w14:textId="04EFA74E" w:rsidR="00071D68" w:rsidRPr="00A06DD4" w:rsidRDefault="00071D68" w:rsidP="001717BE">
            <w:pPr>
              <w:spacing w:after="40" w:line="240" w:lineRule="auto"/>
            </w:pPr>
            <w:r w:rsidRPr="00A06DD4">
              <w:t xml:space="preserve">Kierownik </w:t>
            </w:r>
            <w:r w:rsidR="00B85CBE">
              <w:t>Zespołu ds.</w:t>
            </w:r>
            <w:r w:rsidR="00B85CBE" w:rsidRPr="00A06DD4">
              <w:t xml:space="preserve"> </w:t>
            </w:r>
            <w:r w:rsidRPr="00A06DD4">
              <w:t xml:space="preserve">Informacji </w:t>
            </w:r>
            <w:r w:rsidR="00B85CBE">
              <w:t>i Promocji EFS</w:t>
            </w:r>
          </w:p>
        </w:tc>
        <w:tc>
          <w:tcPr>
            <w:tcW w:w="3260" w:type="dxa"/>
            <w:shd w:val="clear" w:color="auto" w:fill="auto"/>
          </w:tcPr>
          <w:p w14:paraId="7C9EAF8D" w14:textId="78F21FD1" w:rsidR="00071D68" w:rsidRPr="00A06DD4" w:rsidRDefault="00071D68" w:rsidP="00211ADC">
            <w:pPr>
              <w:spacing w:after="40" w:line="240" w:lineRule="auto"/>
            </w:pPr>
            <w:r w:rsidRPr="00A06DD4">
              <w:t xml:space="preserve">Zlecenie Pracownikowi </w:t>
            </w:r>
            <w:r w:rsidR="00B85CBE">
              <w:t>Zespołu</w:t>
            </w:r>
            <w:r w:rsidR="00B85CBE" w:rsidRPr="00A06DD4">
              <w:t xml:space="preserve"> </w:t>
            </w:r>
            <w:r w:rsidRPr="00A06DD4">
              <w:t xml:space="preserve">zamieszczenia ogłoszenia wzywającego </w:t>
            </w:r>
            <w:r>
              <w:t>do złożenia wniosku o dofinansowanie projektu IP</w:t>
            </w:r>
            <w:r w:rsidR="007466A9" w:rsidRPr="00A06DD4">
              <w:t xml:space="preserve"> </w:t>
            </w:r>
            <w:r w:rsidR="007466A9">
              <w:t>w </w:t>
            </w:r>
            <w:r w:rsidR="007466A9" w:rsidRPr="00A06DD4">
              <w:t>trybie poza</w:t>
            </w:r>
            <w:r w:rsidR="007466A9">
              <w:t>konkursowym</w:t>
            </w:r>
            <w:r w:rsidR="00F93004" w:rsidRPr="00A06DD4">
              <w:t xml:space="preserve"> na stronie internetowej WUP</w:t>
            </w:r>
            <w:r w:rsidR="00F93004">
              <w:t xml:space="preserve"> i na portalu oraz przekazania do IZ RPOWP celem umieszczenia na stronie IZ RPOWP</w:t>
            </w:r>
            <w:r w:rsidRPr="00A06DD4">
              <w:t>.</w:t>
            </w:r>
          </w:p>
        </w:tc>
        <w:tc>
          <w:tcPr>
            <w:tcW w:w="1701" w:type="dxa"/>
            <w:shd w:val="clear" w:color="auto" w:fill="auto"/>
          </w:tcPr>
          <w:p w14:paraId="6EC1B493" w14:textId="77777777" w:rsidR="00071D68" w:rsidRPr="00A06DD4" w:rsidRDefault="00071D68" w:rsidP="00B47548">
            <w:pPr>
              <w:spacing w:after="40" w:line="240" w:lineRule="auto"/>
            </w:pPr>
            <w:r w:rsidRPr="00A06DD4">
              <w:t>Niezwłocznie</w:t>
            </w:r>
          </w:p>
        </w:tc>
        <w:tc>
          <w:tcPr>
            <w:tcW w:w="1559" w:type="dxa"/>
            <w:shd w:val="clear" w:color="auto" w:fill="auto"/>
          </w:tcPr>
          <w:p w14:paraId="18394B17" w14:textId="77777777" w:rsidR="00071D68" w:rsidRPr="00A06DD4" w:rsidRDefault="00071D68" w:rsidP="001717BE">
            <w:pPr>
              <w:spacing w:after="40" w:line="240" w:lineRule="auto"/>
            </w:pPr>
          </w:p>
        </w:tc>
      </w:tr>
      <w:tr w:rsidR="00071D68" w:rsidRPr="00A06DD4" w14:paraId="4669416E" w14:textId="77777777" w:rsidTr="00071D68">
        <w:tc>
          <w:tcPr>
            <w:tcW w:w="675" w:type="dxa"/>
            <w:shd w:val="clear" w:color="auto" w:fill="auto"/>
          </w:tcPr>
          <w:p w14:paraId="1BA3D3E6" w14:textId="77777777" w:rsidR="00071D68" w:rsidRPr="00A06DD4" w:rsidRDefault="00071D68" w:rsidP="00B47548">
            <w:pPr>
              <w:spacing w:after="40" w:line="240" w:lineRule="auto"/>
            </w:pPr>
            <w:r w:rsidRPr="00A06DD4">
              <w:t>6.</w:t>
            </w:r>
          </w:p>
        </w:tc>
        <w:tc>
          <w:tcPr>
            <w:tcW w:w="1985" w:type="dxa"/>
            <w:shd w:val="clear" w:color="auto" w:fill="auto"/>
          </w:tcPr>
          <w:p w14:paraId="7704DF84" w14:textId="7BBB95E0" w:rsidR="00071D68" w:rsidRPr="00A06DD4" w:rsidRDefault="00071D68" w:rsidP="001717BE">
            <w:pPr>
              <w:spacing w:after="40" w:line="240" w:lineRule="auto"/>
            </w:pPr>
            <w:r w:rsidRPr="00A06DD4">
              <w:t xml:space="preserve">Pracownik </w:t>
            </w:r>
            <w:r w:rsidR="00B85CBE">
              <w:t>Zespołu ds.</w:t>
            </w:r>
            <w:r w:rsidR="00B85CBE" w:rsidRPr="00A06DD4">
              <w:t xml:space="preserve"> </w:t>
            </w:r>
            <w:r w:rsidRPr="00A06DD4">
              <w:t xml:space="preserve">Informacji </w:t>
            </w:r>
            <w:r w:rsidR="00B85CBE">
              <w:t>i Promocji EFS</w:t>
            </w:r>
          </w:p>
        </w:tc>
        <w:tc>
          <w:tcPr>
            <w:tcW w:w="3260" w:type="dxa"/>
            <w:shd w:val="clear" w:color="auto" w:fill="auto"/>
          </w:tcPr>
          <w:p w14:paraId="10FFB74D" w14:textId="6671A371" w:rsidR="00071D68" w:rsidRPr="00A06DD4" w:rsidRDefault="00071D68" w:rsidP="00211ADC">
            <w:pPr>
              <w:spacing w:after="40" w:line="240" w:lineRule="auto"/>
            </w:pPr>
            <w:r w:rsidRPr="00A06DD4">
              <w:rPr>
                <w:rFonts w:eastAsia="Times New Roman" w:cs="Times New Roman"/>
                <w:lang w:eastAsia="pl-PL"/>
              </w:rPr>
              <w:t xml:space="preserve">Wykonanie ww. czynności zleconych przez Kierownika </w:t>
            </w:r>
            <w:r w:rsidR="00B85CBE">
              <w:rPr>
                <w:rFonts w:eastAsia="Times New Roman" w:cs="Times New Roman"/>
                <w:lang w:eastAsia="pl-PL"/>
              </w:rPr>
              <w:t>Zespołu</w:t>
            </w:r>
            <w:r w:rsidRPr="00A06DD4">
              <w:t>.</w:t>
            </w:r>
          </w:p>
        </w:tc>
        <w:tc>
          <w:tcPr>
            <w:tcW w:w="1701" w:type="dxa"/>
            <w:shd w:val="clear" w:color="auto" w:fill="auto"/>
          </w:tcPr>
          <w:p w14:paraId="3D27D1A0" w14:textId="77777777" w:rsidR="00071D68" w:rsidRPr="00A06DD4" w:rsidRDefault="00071D68" w:rsidP="00B47548">
            <w:pPr>
              <w:spacing w:after="40" w:line="240" w:lineRule="auto"/>
            </w:pPr>
            <w:r w:rsidRPr="00A06DD4">
              <w:t>Niezwłocznie</w:t>
            </w:r>
          </w:p>
        </w:tc>
        <w:tc>
          <w:tcPr>
            <w:tcW w:w="1559" w:type="dxa"/>
            <w:shd w:val="clear" w:color="auto" w:fill="auto"/>
          </w:tcPr>
          <w:p w14:paraId="3BA1B9FF" w14:textId="77777777" w:rsidR="00071D68" w:rsidRPr="00A06DD4" w:rsidRDefault="00071D68" w:rsidP="001717BE">
            <w:pPr>
              <w:spacing w:after="40" w:line="240" w:lineRule="auto"/>
            </w:pPr>
          </w:p>
        </w:tc>
      </w:tr>
      <w:tr w:rsidR="00071D68" w:rsidRPr="00A06DD4" w14:paraId="6E8F68D1" w14:textId="77777777" w:rsidTr="00071D68">
        <w:tc>
          <w:tcPr>
            <w:tcW w:w="675" w:type="dxa"/>
            <w:shd w:val="clear" w:color="auto" w:fill="auto"/>
          </w:tcPr>
          <w:p w14:paraId="4EFFF1FA" w14:textId="77777777" w:rsidR="00071D68" w:rsidRPr="00A06DD4" w:rsidRDefault="00071D68" w:rsidP="00B47548">
            <w:pPr>
              <w:spacing w:after="40" w:line="240" w:lineRule="auto"/>
            </w:pPr>
            <w:r w:rsidRPr="00A06DD4">
              <w:t>7.</w:t>
            </w:r>
          </w:p>
        </w:tc>
        <w:tc>
          <w:tcPr>
            <w:tcW w:w="1985" w:type="dxa"/>
            <w:shd w:val="clear" w:color="auto" w:fill="auto"/>
          </w:tcPr>
          <w:p w14:paraId="4BF2D591" w14:textId="181AB21A" w:rsidR="00071D68" w:rsidRPr="00A06DD4" w:rsidRDefault="007B49BD" w:rsidP="001717BE">
            <w:pPr>
              <w:spacing w:after="40" w:line="240" w:lineRule="auto"/>
            </w:pPr>
            <w:r>
              <w:t>Obsługa kancelaryjna</w:t>
            </w:r>
            <w:r w:rsidR="00071D68" w:rsidRPr="00A06DD4">
              <w:t xml:space="preserve"> WUP</w:t>
            </w:r>
          </w:p>
        </w:tc>
        <w:tc>
          <w:tcPr>
            <w:tcW w:w="3260" w:type="dxa"/>
            <w:shd w:val="clear" w:color="auto" w:fill="auto"/>
          </w:tcPr>
          <w:p w14:paraId="3DF7FC09" w14:textId="52D05908" w:rsidR="00071D68" w:rsidRPr="00A06DD4" w:rsidRDefault="00071D68" w:rsidP="00211ADC">
            <w:pPr>
              <w:spacing w:after="40" w:line="240" w:lineRule="auto"/>
            </w:pPr>
            <w:r>
              <w:t xml:space="preserve">Po zadekretowaniu przez Wicedyrektora ds. </w:t>
            </w:r>
            <w:r w:rsidR="00A5356E">
              <w:t>Wdrażania i Współpracy</w:t>
            </w:r>
            <w:r>
              <w:t xml:space="preserve"> pisma wzywającego do złożenia wniosku o dofinansowanie projektu pozakonkursowego IP, przekazanie</w:t>
            </w:r>
            <w:r w:rsidRPr="00A06DD4">
              <w:t xml:space="preserve"> </w:t>
            </w:r>
            <w:r>
              <w:t>go</w:t>
            </w:r>
            <w:r w:rsidRPr="00A06DD4">
              <w:t xml:space="preserve"> do </w:t>
            </w:r>
            <w:r w:rsidR="00B85CBE">
              <w:t>Wydziału Projektów Własnych</w:t>
            </w:r>
            <w:r w:rsidRPr="00A06DD4">
              <w:t>.</w:t>
            </w:r>
          </w:p>
        </w:tc>
        <w:tc>
          <w:tcPr>
            <w:tcW w:w="1701" w:type="dxa"/>
            <w:shd w:val="clear" w:color="auto" w:fill="auto"/>
          </w:tcPr>
          <w:p w14:paraId="6D8CAF5F" w14:textId="77777777" w:rsidR="00071D68" w:rsidRPr="00A06DD4" w:rsidRDefault="00071D68" w:rsidP="00B47548">
            <w:pPr>
              <w:spacing w:after="40" w:line="240" w:lineRule="auto"/>
            </w:pPr>
            <w:r w:rsidRPr="00A06DD4">
              <w:t>Niezwłocznie</w:t>
            </w:r>
          </w:p>
        </w:tc>
        <w:tc>
          <w:tcPr>
            <w:tcW w:w="1559" w:type="dxa"/>
            <w:shd w:val="clear" w:color="auto" w:fill="auto"/>
          </w:tcPr>
          <w:p w14:paraId="4930C200" w14:textId="77777777" w:rsidR="00071D68" w:rsidRPr="00A06DD4" w:rsidRDefault="00071D68" w:rsidP="001717BE">
            <w:pPr>
              <w:spacing w:after="40" w:line="240" w:lineRule="auto"/>
            </w:pPr>
          </w:p>
        </w:tc>
      </w:tr>
    </w:tbl>
    <w:p w14:paraId="0EB50C92" w14:textId="77777777" w:rsidR="00071D68" w:rsidRPr="00F403DD" w:rsidRDefault="00071D68" w:rsidP="00211ADC">
      <w:pPr>
        <w:pStyle w:val="Nagwek3"/>
        <w:spacing w:before="600" w:after="120"/>
        <w:rPr>
          <w:b w:val="0"/>
          <w:bCs w:val="0"/>
          <w:sz w:val="26"/>
          <w:szCs w:val="26"/>
        </w:rPr>
      </w:pPr>
      <w:bookmarkStart w:id="137" w:name="_Toc136956864"/>
      <w:r w:rsidRPr="0089617D">
        <w:rPr>
          <w:color w:val="auto"/>
          <w:sz w:val="26"/>
          <w:szCs w:val="26"/>
        </w:rPr>
        <w:t>6.2.2 Instrukcja przyjmowania i oceny projektu pozakonkursowego</w:t>
      </w:r>
      <w:bookmarkEnd w:id="137"/>
      <w:r w:rsidRPr="00F403DD">
        <w:rPr>
          <w:color w:val="auto"/>
          <w:sz w:val="26"/>
          <w:szCs w:val="26"/>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283"/>
        <w:gridCol w:w="2977"/>
        <w:gridCol w:w="1701"/>
        <w:gridCol w:w="1559"/>
      </w:tblGrid>
      <w:tr w:rsidR="00071D68" w:rsidRPr="00A06DD4" w14:paraId="2B030F53" w14:textId="77777777" w:rsidTr="00BD06CC">
        <w:tc>
          <w:tcPr>
            <w:tcW w:w="675" w:type="dxa"/>
            <w:shd w:val="clear" w:color="auto" w:fill="auto"/>
          </w:tcPr>
          <w:p w14:paraId="52AFED38" w14:textId="77777777" w:rsidR="00071D68" w:rsidRPr="00A06DD4" w:rsidRDefault="00071D68" w:rsidP="00B47548">
            <w:pPr>
              <w:spacing w:after="40" w:line="240" w:lineRule="auto"/>
              <w:rPr>
                <w:b/>
              </w:rPr>
            </w:pPr>
            <w:r w:rsidRPr="00A06DD4">
              <w:rPr>
                <w:b/>
              </w:rPr>
              <w:t>Lp.</w:t>
            </w:r>
          </w:p>
        </w:tc>
        <w:tc>
          <w:tcPr>
            <w:tcW w:w="1985" w:type="dxa"/>
            <w:shd w:val="clear" w:color="auto" w:fill="auto"/>
          </w:tcPr>
          <w:p w14:paraId="422C4F51" w14:textId="77777777" w:rsidR="00071D68" w:rsidRPr="00A06DD4" w:rsidRDefault="00071D68" w:rsidP="001717BE">
            <w:pPr>
              <w:spacing w:after="40" w:line="240" w:lineRule="auto"/>
              <w:rPr>
                <w:b/>
              </w:rPr>
            </w:pPr>
            <w:r w:rsidRPr="00A06DD4">
              <w:rPr>
                <w:b/>
              </w:rPr>
              <w:t>Osoba wykonująca działanie</w:t>
            </w:r>
          </w:p>
        </w:tc>
        <w:tc>
          <w:tcPr>
            <w:tcW w:w="3260" w:type="dxa"/>
            <w:gridSpan w:val="2"/>
            <w:shd w:val="clear" w:color="auto" w:fill="auto"/>
          </w:tcPr>
          <w:p w14:paraId="38EBA553" w14:textId="77777777" w:rsidR="00071D68" w:rsidRPr="00A06DD4" w:rsidRDefault="00071D68">
            <w:pPr>
              <w:spacing w:after="40" w:line="240" w:lineRule="auto"/>
              <w:rPr>
                <w:b/>
              </w:rPr>
            </w:pPr>
            <w:r w:rsidRPr="00A06DD4">
              <w:rPr>
                <w:b/>
              </w:rPr>
              <w:t>Działanie</w:t>
            </w:r>
          </w:p>
        </w:tc>
        <w:tc>
          <w:tcPr>
            <w:tcW w:w="1701" w:type="dxa"/>
            <w:shd w:val="clear" w:color="auto" w:fill="auto"/>
          </w:tcPr>
          <w:p w14:paraId="43324542" w14:textId="77777777" w:rsidR="00071D68" w:rsidRPr="00A06DD4" w:rsidRDefault="00071D68">
            <w:pPr>
              <w:spacing w:after="40" w:line="240" w:lineRule="auto"/>
              <w:rPr>
                <w:b/>
              </w:rPr>
            </w:pPr>
            <w:r w:rsidRPr="00A06DD4">
              <w:rPr>
                <w:b/>
              </w:rPr>
              <w:t>Termin wykonania</w:t>
            </w:r>
          </w:p>
        </w:tc>
        <w:tc>
          <w:tcPr>
            <w:tcW w:w="1559" w:type="dxa"/>
            <w:shd w:val="clear" w:color="auto" w:fill="auto"/>
          </w:tcPr>
          <w:p w14:paraId="7A97C239" w14:textId="77777777" w:rsidR="00071D68" w:rsidRPr="00A06DD4" w:rsidRDefault="00071D68">
            <w:pPr>
              <w:spacing w:after="40" w:line="240" w:lineRule="auto"/>
              <w:rPr>
                <w:b/>
              </w:rPr>
            </w:pPr>
            <w:r w:rsidRPr="00A06DD4">
              <w:rPr>
                <w:b/>
              </w:rPr>
              <w:t>Jednostki powiązane</w:t>
            </w:r>
          </w:p>
        </w:tc>
      </w:tr>
      <w:tr w:rsidR="00071D68" w:rsidRPr="00A06DD4" w14:paraId="30BD2708" w14:textId="77777777" w:rsidTr="00BD06CC">
        <w:tc>
          <w:tcPr>
            <w:tcW w:w="675" w:type="dxa"/>
            <w:shd w:val="clear" w:color="auto" w:fill="auto"/>
          </w:tcPr>
          <w:p w14:paraId="2F6FBE7E" w14:textId="77777777" w:rsidR="00071D68" w:rsidRPr="00A06DD4" w:rsidRDefault="00071D68" w:rsidP="00B47548">
            <w:pPr>
              <w:spacing w:after="40" w:line="240" w:lineRule="auto"/>
            </w:pPr>
            <w:r w:rsidRPr="00A06DD4">
              <w:t>1.</w:t>
            </w:r>
          </w:p>
        </w:tc>
        <w:tc>
          <w:tcPr>
            <w:tcW w:w="1985" w:type="dxa"/>
            <w:shd w:val="clear" w:color="auto" w:fill="auto"/>
          </w:tcPr>
          <w:p w14:paraId="6CEBAB5B" w14:textId="1DF4796D" w:rsidR="00071D68" w:rsidRPr="00A06DD4" w:rsidRDefault="00071D68" w:rsidP="001717BE">
            <w:pPr>
              <w:spacing w:after="40" w:line="240" w:lineRule="auto"/>
            </w:pPr>
            <w:r w:rsidRPr="00A06DD4">
              <w:t xml:space="preserve">Pracownik </w:t>
            </w:r>
            <w:r w:rsidR="00C121AA">
              <w:t>Zespołu ds.</w:t>
            </w:r>
            <w:r w:rsidR="00C121AA" w:rsidRPr="00A06DD4">
              <w:t xml:space="preserve"> </w:t>
            </w:r>
            <w:r w:rsidRPr="00A06DD4">
              <w:t xml:space="preserve">Informacji </w:t>
            </w:r>
            <w:r w:rsidR="00C121AA">
              <w:t>i Promocji EFS</w:t>
            </w:r>
          </w:p>
          <w:p w14:paraId="2819BC1E" w14:textId="11E8A8E2" w:rsidR="00071D68" w:rsidRPr="00A06DD4" w:rsidRDefault="00071D68">
            <w:pPr>
              <w:spacing w:after="40" w:line="240" w:lineRule="auto"/>
            </w:pPr>
            <w:r w:rsidRPr="00A06DD4">
              <w:rPr>
                <w:rFonts w:ascii="Calibri" w:eastAsia="Calibri" w:hAnsi="Calibri" w:cs="Times New Roman"/>
              </w:rPr>
              <w:t>(Punkt Przyjęć Wniosków</w:t>
            </w:r>
            <w:r w:rsidR="00415A01">
              <w:rPr>
                <w:rFonts w:ascii="Calibri" w:eastAsia="Calibri" w:hAnsi="Calibri" w:cs="Times New Roman"/>
              </w:rPr>
              <w:t xml:space="preserve"> EFS</w:t>
            </w:r>
            <w:r w:rsidRPr="00A06DD4">
              <w:rPr>
                <w:rFonts w:ascii="Calibri" w:eastAsia="Calibri" w:hAnsi="Calibri" w:cs="Times New Roman"/>
              </w:rPr>
              <w:t>)</w:t>
            </w:r>
          </w:p>
        </w:tc>
        <w:tc>
          <w:tcPr>
            <w:tcW w:w="3260" w:type="dxa"/>
            <w:gridSpan w:val="2"/>
            <w:shd w:val="clear" w:color="auto" w:fill="auto"/>
          </w:tcPr>
          <w:p w14:paraId="7E52A0B0" w14:textId="77777777" w:rsidR="00071D68" w:rsidRPr="00A06DD4" w:rsidRDefault="00071D68" w:rsidP="00211ADC">
            <w:pPr>
              <w:spacing w:after="40" w:line="240" w:lineRule="auto"/>
            </w:pPr>
            <w:r w:rsidRPr="00A06DD4">
              <w:t>Przyjęcie wniosku o dofinansowanie projektu złożonego w formie opatrzonej podpisem osoby uprawnionej/ osób uprawnionych do złożenia tego wniosku: papierowej albo – jeżeli WUP dopuści taką możliwość w wezwaniu do złożenia wniosku – elektronicznej.</w:t>
            </w:r>
          </w:p>
          <w:p w14:paraId="42EB7F51" w14:textId="6EF05C67" w:rsidR="00071D68" w:rsidRDefault="00071D68" w:rsidP="00211ADC">
            <w:pPr>
              <w:spacing w:after="40" w:line="240" w:lineRule="auto"/>
            </w:pPr>
            <w:r w:rsidRPr="00A06DD4">
              <w:t xml:space="preserve">Ponadto w terminie  wskazanym w wezwaniu, </w:t>
            </w:r>
            <w:r w:rsidR="007466A9">
              <w:t xml:space="preserve">WUP w Białymstoku </w:t>
            </w:r>
            <w:r w:rsidR="00CD6417">
              <w:t>–</w:t>
            </w:r>
            <w:r w:rsidR="007466A9">
              <w:t xml:space="preserve"> </w:t>
            </w:r>
            <w:r w:rsidR="00CD6417">
              <w:t>Wydział Projektów Własnych</w:t>
            </w:r>
            <w:r w:rsidR="002A1512">
              <w:t xml:space="preserve"> </w:t>
            </w:r>
            <w:r w:rsidRPr="00A06DD4">
              <w:t>jest zobowiązany do złożenia wniosku o dofinansowanie projektu w formie dokumentu elektronicznego za pośrednictwem systemu obsługi wniosków aplikacyjnych SOWA RPOWP.</w:t>
            </w:r>
            <w:r w:rsidR="00A045F3" w:rsidRPr="00A045F3">
              <w:t xml:space="preserve"> W związku z powyższym beneficjent zobowiązany jest również do złożenia </w:t>
            </w:r>
            <w:r w:rsidR="00A045F3" w:rsidRPr="00A045F3">
              <w:rPr>
                <w:i/>
              </w:rPr>
              <w:t>Potwierdzenia przesłania do IZ RPOWP elektronicznej wersji wniosku o dofinansowanie w ramach Regionalnego Programu Operacyjnego Województwa Podlaskiego na lata 2014-2020.</w:t>
            </w:r>
          </w:p>
          <w:p w14:paraId="5F80182C" w14:textId="77777777" w:rsidR="00071D68" w:rsidRPr="00A06DD4" w:rsidRDefault="00071D68" w:rsidP="00211ADC">
            <w:pPr>
              <w:spacing w:after="40" w:line="240" w:lineRule="auto"/>
            </w:pPr>
            <w:r>
              <w:t>Zarejestrowanie wniosku w rejestrze wniosków o dofinansowanie projektu wpływających w odpowiedzi na wezwanie do złożenia wniosku.</w:t>
            </w:r>
          </w:p>
        </w:tc>
        <w:tc>
          <w:tcPr>
            <w:tcW w:w="1701" w:type="dxa"/>
            <w:shd w:val="clear" w:color="auto" w:fill="auto"/>
          </w:tcPr>
          <w:p w14:paraId="502C3057" w14:textId="77777777" w:rsidR="00071D68" w:rsidRPr="00A06DD4" w:rsidRDefault="00071D68" w:rsidP="00B47548">
            <w:pPr>
              <w:spacing w:after="40" w:line="240" w:lineRule="auto"/>
            </w:pPr>
            <w:r w:rsidRPr="00A06DD4">
              <w:t xml:space="preserve">Sukcesywnie </w:t>
            </w:r>
          </w:p>
        </w:tc>
        <w:tc>
          <w:tcPr>
            <w:tcW w:w="1559" w:type="dxa"/>
            <w:shd w:val="clear" w:color="auto" w:fill="auto"/>
          </w:tcPr>
          <w:p w14:paraId="4A476A13" w14:textId="77777777" w:rsidR="00071D68" w:rsidRPr="00A06DD4" w:rsidRDefault="00071D68" w:rsidP="001717BE">
            <w:pPr>
              <w:spacing w:after="40" w:line="240" w:lineRule="auto"/>
            </w:pPr>
          </w:p>
        </w:tc>
      </w:tr>
      <w:tr w:rsidR="00071D68" w:rsidRPr="00A06DD4" w14:paraId="7C083288" w14:textId="77777777" w:rsidTr="00BD06CC">
        <w:tc>
          <w:tcPr>
            <w:tcW w:w="675" w:type="dxa"/>
            <w:shd w:val="clear" w:color="auto" w:fill="auto"/>
          </w:tcPr>
          <w:p w14:paraId="638F265C" w14:textId="77777777" w:rsidR="00071D68" w:rsidRPr="00A06DD4" w:rsidRDefault="00071D68" w:rsidP="00B47548">
            <w:pPr>
              <w:spacing w:after="40" w:line="240" w:lineRule="auto"/>
            </w:pPr>
            <w:r w:rsidRPr="00A06DD4">
              <w:t>2.</w:t>
            </w:r>
          </w:p>
        </w:tc>
        <w:tc>
          <w:tcPr>
            <w:tcW w:w="1985" w:type="dxa"/>
            <w:shd w:val="clear" w:color="auto" w:fill="auto"/>
          </w:tcPr>
          <w:p w14:paraId="05BF8A11" w14:textId="1615CD3D" w:rsidR="00071D68" w:rsidRPr="00A06DD4" w:rsidRDefault="00071D68" w:rsidP="001717BE">
            <w:pPr>
              <w:spacing w:after="40" w:line="240" w:lineRule="auto"/>
            </w:pPr>
            <w:r w:rsidRPr="00A06DD4">
              <w:t xml:space="preserve">Kierownik </w:t>
            </w:r>
            <w:r w:rsidR="00C121AA">
              <w:t>Zespołu ds.</w:t>
            </w:r>
            <w:r w:rsidR="00C121AA" w:rsidRPr="00A06DD4">
              <w:t xml:space="preserve"> </w:t>
            </w:r>
            <w:r w:rsidRPr="00A06DD4">
              <w:t xml:space="preserve">Informacji </w:t>
            </w:r>
            <w:r w:rsidR="00C121AA">
              <w:t>i Promocji EFS</w:t>
            </w:r>
          </w:p>
        </w:tc>
        <w:tc>
          <w:tcPr>
            <w:tcW w:w="3260" w:type="dxa"/>
            <w:gridSpan w:val="2"/>
            <w:shd w:val="clear" w:color="auto" w:fill="auto"/>
          </w:tcPr>
          <w:p w14:paraId="20205E35" w14:textId="5D6F4D56" w:rsidR="00071D68" w:rsidRPr="00A06DD4" w:rsidRDefault="00071D68" w:rsidP="00211ADC">
            <w:pPr>
              <w:spacing w:after="40" w:line="240" w:lineRule="auto"/>
            </w:pPr>
            <w:r w:rsidRPr="00A06DD4">
              <w:t xml:space="preserve">Przekazanie wniosku do Kierownika </w:t>
            </w:r>
            <w:r w:rsidR="00C121AA" w:rsidRPr="00C121AA">
              <w:t>Zespołu ds. Programowania, Oceny i Wyboru Projektów</w:t>
            </w:r>
            <w:r w:rsidRPr="00A06DD4">
              <w:t xml:space="preserve"> za pokwitowaniem odbioru.</w:t>
            </w:r>
          </w:p>
        </w:tc>
        <w:tc>
          <w:tcPr>
            <w:tcW w:w="1701" w:type="dxa"/>
            <w:shd w:val="clear" w:color="auto" w:fill="auto"/>
          </w:tcPr>
          <w:p w14:paraId="14CADB4B" w14:textId="77777777" w:rsidR="00071D68" w:rsidRPr="00A06DD4" w:rsidRDefault="00071D68" w:rsidP="00B47548">
            <w:pPr>
              <w:spacing w:after="40" w:line="240" w:lineRule="auto"/>
            </w:pPr>
            <w:r w:rsidRPr="00A06DD4">
              <w:t xml:space="preserve">Niezwłocznie  po zarejestrowaniu </w:t>
            </w:r>
          </w:p>
        </w:tc>
        <w:tc>
          <w:tcPr>
            <w:tcW w:w="1559" w:type="dxa"/>
            <w:shd w:val="clear" w:color="auto" w:fill="auto"/>
          </w:tcPr>
          <w:p w14:paraId="454B7D06" w14:textId="77777777" w:rsidR="00071D68" w:rsidRPr="00A06DD4" w:rsidRDefault="00071D68" w:rsidP="001717BE">
            <w:pPr>
              <w:spacing w:after="40" w:line="240" w:lineRule="auto"/>
            </w:pPr>
          </w:p>
        </w:tc>
      </w:tr>
      <w:tr w:rsidR="00071D68" w:rsidRPr="00A06DD4" w14:paraId="1D3D5CD5" w14:textId="77777777" w:rsidTr="00BD06CC">
        <w:tc>
          <w:tcPr>
            <w:tcW w:w="675" w:type="dxa"/>
            <w:shd w:val="clear" w:color="auto" w:fill="auto"/>
          </w:tcPr>
          <w:p w14:paraId="61878610" w14:textId="77777777" w:rsidR="00071D68" w:rsidRPr="00A06DD4" w:rsidRDefault="00071D68" w:rsidP="00B47548">
            <w:pPr>
              <w:spacing w:after="40" w:line="240" w:lineRule="auto"/>
            </w:pPr>
            <w:r w:rsidRPr="00A06DD4">
              <w:t>3.</w:t>
            </w:r>
          </w:p>
        </w:tc>
        <w:tc>
          <w:tcPr>
            <w:tcW w:w="1985" w:type="dxa"/>
            <w:shd w:val="clear" w:color="auto" w:fill="auto"/>
          </w:tcPr>
          <w:p w14:paraId="272EFAFE" w14:textId="11F6D495" w:rsidR="00071D68" w:rsidRPr="00A06DD4" w:rsidRDefault="00071D68" w:rsidP="001717BE">
            <w:pPr>
              <w:spacing w:after="40" w:line="240" w:lineRule="auto"/>
            </w:pPr>
            <w:r w:rsidRPr="00A06DD4">
              <w:t xml:space="preserve">Kierownik </w:t>
            </w:r>
            <w:r w:rsidR="00C121AA" w:rsidRPr="00C121AA">
              <w:t>Zespołu ds. Programowania, Oceny i Wyboru Projektów</w:t>
            </w:r>
          </w:p>
        </w:tc>
        <w:tc>
          <w:tcPr>
            <w:tcW w:w="3260" w:type="dxa"/>
            <w:gridSpan w:val="2"/>
            <w:shd w:val="clear" w:color="auto" w:fill="auto"/>
          </w:tcPr>
          <w:p w14:paraId="505F9A52" w14:textId="454600AA" w:rsidR="00071D68" w:rsidRPr="00A06DD4" w:rsidRDefault="0089617D" w:rsidP="00211ADC">
            <w:pPr>
              <w:spacing w:after="40" w:line="240" w:lineRule="auto"/>
            </w:pPr>
            <w:r>
              <w:t xml:space="preserve">Dekretacja wniosku na Pracownika </w:t>
            </w:r>
            <w:r w:rsidR="00C121AA">
              <w:t xml:space="preserve">Zespołu </w:t>
            </w:r>
            <w:r>
              <w:t xml:space="preserve">w celu dokonania weryfikacji braków w zakresie </w:t>
            </w:r>
            <w:r w:rsidR="00882E0E">
              <w:t xml:space="preserve">warunków </w:t>
            </w:r>
            <w:r>
              <w:t>formalnych lub oczywistych omyłek</w:t>
            </w:r>
            <w:r w:rsidR="00071D68" w:rsidRPr="00A06DD4">
              <w:t>.</w:t>
            </w:r>
          </w:p>
          <w:p w14:paraId="7EB01088" w14:textId="5E54515E" w:rsidR="00071D68" w:rsidRDefault="00071D68" w:rsidP="00211ADC">
            <w:pPr>
              <w:spacing w:before="120" w:after="40" w:line="240" w:lineRule="auto"/>
            </w:pPr>
            <w:r w:rsidRPr="00A06DD4">
              <w:t xml:space="preserve">Kierownik </w:t>
            </w:r>
            <w:r w:rsidR="00C121AA">
              <w:t>Zespołu</w:t>
            </w:r>
            <w:r w:rsidR="00C121AA" w:rsidRPr="00A06DD4">
              <w:t xml:space="preserve"> </w:t>
            </w:r>
            <w:r w:rsidRPr="00A06DD4">
              <w:t>monitoruje terminowość składania wniosk</w:t>
            </w:r>
            <w:r>
              <w:t>u.</w:t>
            </w:r>
            <w:r w:rsidRPr="00A06DD4">
              <w:t xml:space="preserve"> W sytuacji niezłożenia przez </w:t>
            </w:r>
            <w:r w:rsidR="007466A9">
              <w:t xml:space="preserve">WUP w Białymstoku </w:t>
            </w:r>
            <w:r w:rsidR="001A28D3">
              <w:t>–</w:t>
            </w:r>
            <w:r w:rsidR="007466A9">
              <w:t xml:space="preserve"> </w:t>
            </w:r>
            <w:r w:rsidR="001A28D3">
              <w:t>Wydział Projektów Własnych</w:t>
            </w:r>
            <w:r w:rsidR="004657B7">
              <w:t xml:space="preserve"> </w:t>
            </w:r>
            <w:r w:rsidRPr="00A06DD4">
              <w:t xml:space="preserve">wniosku o dofinansowanie w wyznaczonym terminie przygotowywane jest pismo wzywające do złożenia wniosku o dofinansowanie wraz ze wskazaniem ostatecznego terminu na dokonanie przedmiotowej czynności. </w:t>
            </w:r>
          </w:p>
          <w:p w14:paraId="43771BF4" w14:textId="5BC46A06" w:rsidR="007569B5" w:rsidRPr="00A06DD4" w:rsidRDefault="007569B5" w:rsidP="00211ADC">
            <w:pPr>
              <w:spacing w:before="120" w:after="40" w:line="240" w:lineRule="auto"/>
            </w:pPr>
            <w:r>
              <w:t xml:space="preserve">W przypadku, gdy wniosek o dofinansowanie WUP w Białymstoku </w:t>
            </w:r>
            <w:r w:rsidR="001A28D3">
              <w:t>–</w:t>
            </w:r>
            <w:r w:rsidRPr="00EC1928">
              <w:t xml:space="preserve"> </w:t>
            </w:r>
            <w:r w:rsidR="001A28D3">
              <w:t>Wydział Projektów Własnych</w:t>
            </w:r>
            <w:r w:rsidR="004657B7">
              <w:t xml:space="preserve"> </w:t>
            </w:r>
            <w:r>
              <w:t>nie wpłynie w wyznaczonym ostatecznym terminie, wówczas niezwłocznie od bezskutecznego upływu ostatecznego terminu, przygotowywany jest wniosek do IZ RPOWP, na podstawie którego projekt jest wykreślany z wykazu projektów zidentyfikowanych stanowiącego załącznik do SZOOP</w:t>
            </w:r>
            <w:r w:rsidR="00C93EF5">
              <w:t xml:space="preserve"> RPOWP</w:t>
            </w:r>
            <w:r>
              <w:t xml:space="preserve"> 2014-2020.</w:t>
            </w:r>
          </w:p>
        </w:tc>
        <w:tc>
          <w:tcPr>
            <w:tcW w:w="1701" w:type="dxa"/>
            <w:shd w:val="clear" w:color="auto" w:fill="auto"/>
          </w:tcPr>
          <w:p w14:paraId="4B7844DE" w14:textId="77777777" w:rsidR="00071D68" w:rsidRPr="00A06DD4" w:rsidRDefault="00071D68" w:rsidP="00B47548">
            <w:pPr>
              <w:spacing w:after="40" w:line="240" w:lineRule="auto"/>
            </w:pPr>
            <w:r w:rsidRPr="00A06DD4">
              <w:t>Niezwłocznie</w:t>
            </w:r>
          </w:p>
        </w:tc>
        <w:tc>
          <w:tcPr>
            <w:tcW w:w="1559" w:type="dxa"/>
            <w:shd w:val="clear" w:color="auto" w:fill="auto"/>
          </w:tcPr>
          <w:p w14:paraId="5FF6E1B2" w14:textId="77777777" w:rsidR="00071D68" w:rsidRPr="00A06DD4" w:rsidRDefault="00071D68" w:rsidP="001717BE">
            <w:pPr>
              <w:spacing w:after="40" w:line="240" w:lineRule="auto"/>
            </w:pPr>
          </w:p>
        </w:tc>
      </w:tr>
      <w:tr w:rsidR="00CF32E1" w:rsidRPr="00A06DD4" w14:paraId="63BC92CF" w14:textId="77777777" w:rsidTr="00BD06CC">
        <w:tc>
          <w:tcPr>
            <w:tcW w:w="675" w:type="dxa"/>
            <w:shd w:val="clear" w:color="auto" w:fill="auto"/>
          </w:tcPr>
          <w:p w14:paraId="561F11D2" w14:textId="77777777" w:rsidR="00CF32E1" w:rsidRPr="00A06DD4" w:rsidRDefault="00CF32E1" w:rsidP="00B47548">
            <w:pPr>
              <w:spacing w:after="40" w:line="240" w:lineRule="auto"/>
            </w:pPr>
            <w:r>
              <w:t>4.</w:t>
            </w:r>
          </w:p>
        </w:tc>
        <w:tc>
          <w:tcPr>
            <w:tcW w:w="1985" w:type="dxa"/>
            <w:shd w:val="clear" w:color="auto" w:fill="auto"/>
          </w:tcPr>
          <w:p w14:paraId="00FB9935" w14:textId="2849937B" w:rsidR="00CF32E1" w:rsidRPr="00A06DD4" w:rsidRDefault="00CF32E1" w:rsidP="001717BE">
            <w:pPr>
              <w:spacing w:after="40" w:line="240" w:lineRule="auto"/>
            </w:pPr>
            <w:r w:rsidRPr="00B45E62">
              <w:rPr>
                <w:rFonts w:ascii="Calibri" w:eastAsia="Calibri" w:hAnsi="Calibri" w:cs="Times New Roman"/>
              </w:rPr>
              <w:t xml:space="preserve">Pracownik </w:t>
            </w:r>
            <w:r w:rsidR="001A28D3" w:rsidRPr="001A28D3">
              <w:rPr>
                <w:rFonts w:ascii="Calibri" w:eastAsia="Calibri" w:hAnsi="Calibri" w:cs="Times New Roman"/>
              </w:rPr>
              <w:t>Zespołu ds. Programowania, Oceny i Wyboru Projektów</w:t>
            </w:r>
          </w:p>
        </w:tc>
        <w:tc>
          <w:tcPr>
            <w:tcW w:w="3260" w:type="dxa"/>
            <w:gridSpan w:val="2"/>
            <w:shd w:val="clear" w:color="auto" w:fill="auto"/>
          </w:tcPr>
          <w:p w14:paraId="4F3139A7" w14:textId="77777777" w:rsidR="00CF32E1" w:rsidRPr="00B45E62" w:rsidRDefault="00CF32E1" w:rsidP="00211ADC">
            <w:pPr>
              <w:spacing w:after="40" w:line="240" w:lineRule="auto"/>
              <w:rPr>
                <w:rFonts w:ascii="Calibri" w:eastAsia="Calibri" w:hAnsi="Calibri" w:cs="Times New Roman"/>
              </w:rPr>
            </w:pPr>
            <w:r w:rsidRPr="00B45E62">
              <w:rPr>
                <w:rFonts w:ascii="Calibri" w:eastAsia="Calibri" w:hAnsi="Calibri" w:cs="Times New Roman"/>
              </w:rPr>
              <w:t xml:space="preserve">Sprawdzenie, przy wykorzystaniu </w:t>
            </w:r>
            <w:r w:rsidR="004106D4">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rPr>
                <w:rFonts w:ascii="Calibri" w:eastAsia="Calibri" w:hAnsi="Calibri" w:cs="Times New Roman"/>
                <w:i/>
              </w:rPr>
              <w:t xml:space="preserve"> </w:t>
            </w:r>
            <w:r w:rsidRPr="00B45E62">
              <w:rPr>
                <w:rFonts w:ascii="Calibri" w:eastAsia="Calibri" w:hAnsi="Calibri" w:cs="Times New Roman"/>
              </w:rPr>
              <w:t xml:space="preserve">(stanowiącej załącznik do </w:t>
            </w:r>
            <w:r>
              <w:rPr>
                <w:rFonts w:ascii="Calibri" w:eastAsia="Calibri" w:hAnsi="Calibri" w:cs="Times New Roman"/>
              </w:rPr>
              <w:t>wezwania</w:t>
            </w:r>
            <w:r w:rsidRPr="00B45E62">
              <w:rPr>
                <w:rFonts w:ascii="Calibri" w:eastAsia="Calibri" w:hAnsi="Calibri" w:cs="Times New Roman"/>
              </w:rPr>
              <w:t>)</w:t>
            </w:r>
            <w:r w:rsidRPr="00B45E62">
              <w:rPr>
                <w:rFonts w:ascii="Calibri" w:eastAsia="Calibri" w:hAnsi="Calibri" w:cs="Times New Roman"/>
                <w:i/>
              </w:rPr>
              <w:t>,</w:t>
            </w:r>
            <w:r w:rsidRPr="00B45E62">
              <w:rPr>
                <w:rFonts w:ascii="Calibri" w:eastAsia="Calibri" w:hAnsi="Calibri" w:cs="Times New Roman"/>
              </w:rPr>
              <w:t xml:space="preserve"> czy w złożonym wniosku o dofinansowanie projektu występują braki </w:t>
            </w:r>
            <w:r>
              <w:rPr>
                <w:rFonts w:ascii="Calibri" w:eastAsia="Calibri" w:hAnsi="Calibri" w:cs="Times New Roman"/>
              </w:rPr>
              <w:t xml:space="preserve">w zakresie </w:t>
            </w:r>
            <w:r w:rsidR="00EF3456">
              <w:rPr>
                <w:rFonts w:ascii="Calibri" w:eastAsia="Calibri" w:hAnsi="Calibri" w:cs="Times New Roman"/>
              </w:rPr>
              <w:t>warunków</w:t>
            </w:r>
            <w:r w:rsidR="00EF3456" w:rsidRPr="00B45E62">
              <w:rPr>
                <w:rFonts w:ascii="Calibri" w:eastAsia="Calibri" w:hAnsi="Calibri" w:cs="Times New Roman"/>
              </w:rPr>
              <w:t xml:space="preserve"> </w:t>
            </w:r>
            <w:r w:rsidRPr="00B45E62">
              <w:rPr>
                <w:rFonts w:ascii="Calibri" w:eastAsia="Calibri" w:hAnsi="Calibri" w:cs="Times New Roman"/>
              </w:rPr>
              <w:t>formaln</w:t>
            </w:r>
            <w:r>
              <w:rPr>
                <w:rFonts w:ascii="Calibri" w:eastAsia="Calibri" w:hAnsi="Calibri" w:cs="Times New Roman"/>
              </w:rPr>
              <w:t>ych</w:t>
            </w:r>
            <w:r w:rsidRPr="00B45E62">
              <w:rPr>
                <w:rFonts w:ascii="Calibri" w:eastAsia="Calibri" w:hAnsi="Calibri" w:cs="Times New Roman"/>
              </w:rPr>
              <w:t xml:space="preserve"> lub oczywiste omyłki.</w:t>
            </w:r>
          </w:p>
          <w:p w14:paraId="2E7DACBD" w14:textId="2A5301A0" w:rsidR="00CF32E1" w:rsidRDefault="00CF32E1" w:rsidP="00211ADC">
            <w:pPr>
              <w:spacing w:after="40" w:line="240" w:lineRule="auto"/>
              <w:rPr>
                <w:rFonts w:ascii="Calibri" w:eastAsia="Calibri" w:hAnsi="Calibri" w:cs="Times New Roman"/>
              </w:rPr>
            </w:pPr>
            <w:r w:rsidRPr="00B45E62">
              <w:rPr>
                <w:rFonts w:ascii="Calibri" w:eastAsia="Calibri" w:hAnsi="Calibri" w:cs="Times New Roman"/>
              </w:rPr>
              <w:t xml:space="preserve">W przypadku wykrycia braków </w:t>
            </w:r>
            <w:r>
              <w:rPr>
                <w:rFonts w:ascii="Calibri" w:eastAsia="Calibri" w:hAnsi="Calibri" w:cs="Times New Roman"/>
              </w:rPr>
              <w:t xml:space="preserve">w zakresie </w:t>
            </w:r>
            <w:r w:rsidR="00EF3456">
              <w:rPr>
                <w:rFonts w:ascii="Calibri" w:eastAsia="Calibri" w:hAnsi="Calibri" w:cs="Times New Roman"/>
              </w:rPr>
              <w:t>warunków</w:t>
            </w:r>
            <w:r w:rsidR="00EF3456" w:rsidRPr="00B45E62">
              <w:rPr>
                <w:rFonts w:ascii="Calibri" w:eastAsia="Calibri" w:hAnsi="Calibri" w:cs="Times New Roman"/>
              </w:rPr>
              <w:t xml:space="preserve"> </w:t>
            </w:r>
            <w:r w:rsidRPr="00B45E62">
              <w:rPr>
                <w:rFonts w:ascii="Calibri" w:eastAsia="Calibri" w:hAnsi="Calibri" w:cs="Times New Roman"/>
              </w:rPr>
              <w:t xml:space="preserve">formalnych lub oczywistych omyłek, przygotowanie pisma wzywającego </w:t>
            </w:r>
            <w:r>
              <w:t xml:space="preserve">WUP w Białymstoku </w:t>
            </w:r>
            <w:r w:rsidR="001A28D3">
              <w:t>–</w:t>
            </w:r>
            <w:r w:rsidRPr="00EC1928">
              <w:t xml:space="preserve"> </w:t>
            </w:r>
            <w:r w:rsidR="001A28D3">
              <w:t>Wydział Projektów Własnych</w:t>
            </w:r>
            <w:r w:rsidRPr="00B45E62">
              <w:rPr>
                <w:rFonts w:ascii="Calibri" w:eastAsia="Calibri" w:hAnsi="Calibri" w:cs="Times New Roman"/>
              </w:rPr>
              <w:t xml:space="preserve">, pod rygorem pozostawienia wniosku bez rozpatrzenia, do uzupełnienia </w:t>
            </w:r>
            <w:r w:rsidR="00EF3456">
              <w:rPr>
                <w:rFonts w:ascii="Calibri" w:eastAsia="Calibri" w:hAnsi="Calibri" w:cs="Times New Roman"/>
              </w:rPr>
              <w:t xml:space="preserve">we </w:t>
            </w:r>
            <w:r>
              <w:rPr>
                <w:rFonts w:ascii="Calibri" w:eastAsia="Calibri" w:hAnsi="Calibri" w:cs="Times New Roman"/>
              </w:rPr>
              <w:t>wniosku</w:t>
            </w:r>
            <w:r w:rsidR="00EF3456">
              <w:rPr>
                <w:rFonts w:ascii="Calibri" w:eastAsia="Calibri" w:hAnsi="Calibri" w:cs="Times New Roman"/>
              </w:rPr>
              <w:t xml:space="preserve"> braków w zakresie warunków formalnych</w:t>
            </w:r>
            <w:r w:rsidRPr="00B45E62">
              <w:rPr>
                <w:rFonts w:ascii="Calibri" w:eastAsia="Calibri" w:hAnsi="Calibri" w:cs="Times New Roman"/>
              </w:rPr>
              <w:t xml:space="preserve"> lub poprawienia we wniosku oczywistych omyłek w terminie </w:t>
            </w:r>
            <w:r>
              <w:rPr>
                <w:rFonts w:ascii="Calibri" w:eastAsia="Calibri" w:hAnsi="Calibri" w:cs="Times New Roman"/>
              </w:rPr>
              <w:t>wskazanym przez IP</w:t>
            </w:r>
            <w:r w:rsidRPr="00B45E62">
              <w:rPr>
                <w:rFonts w:ascii="Calibri" w:eastAsia="Calibri" w:hAnsi="Calibri" w:cs="Times New Roman"/>
              </w:rPr>
              <w:t xml:space="preserve"> nie krótszym niż 7 dni kalendarzowych</w:t>
            </w:r>
            <w:r>
              <w:rPr>
                <w:rFonts w:ascii="Calibri" w:eastAsia="Calibri" w:hAnsi="Calibri" w:cs="Times New Roman"/>
              </w:rPr>
              <w:t xml:space="preserve"> i nie dłuższym niż 21 dni kalendarzowych </w:t>
            </w:r>
            <w:r w:rsidRPr="00B45E62">
              <w:rPr>
                <w:rFonts w:ascii="Calibri" w:eastAsia="Calibri" w:hAnsi="Calibri" w:cs="Times New Roman"/>
              </w:rPr>
              <w:t>– przejść do pkt. 5b.</w:t>
            </w:r>
          </w:p>
          <w:p w14:paraId="26589146" w14:textId="01CDC99C" w:rsidR="00CF32E1" w:rsidRPr="00B45E62" w:rsidRDefault="00CF32E1" w:rsidP="00211ADC">
            <w:pPr>
              <w:spacing w:after="40" w:line="240" w:lineRule="auto"/>
              <w:rPr>
                <w:rFonts w:ascii="Calibri" w:eastAsia="Calibri" w:hAnsi="Calibri" w:cs="Times New Roman"/>
              </w:rPr>
            </w:pPr>
            <w:r>
              <w:rPr>
                <w:rFonts w:ascii="Calibri" w:eastAsia="Calibri" w:hAnsi="Calibri" w:cs="Times New Roman"/>
              </w:rPr>
              <w:t xml:space="preserve">W przypadku stwierdzenia we wniosku oczywistej omyłki, IP może ją poprawić z urzędu. Przygotowywane jest wówczas pismo informujące o tym zdarzeniu </w:t>
            </w:r>
            <w:r w:rsidRPr="00CF32E1">
              <w:rPr>
                <w:rFonts w:ascii="Calibri" w:eastAsia="Calibri" w:hAnsi="Calibri" w:cs="Times New Roman"/>
              </w:rPr>
              <w:t xml:space="preserve">WUP w Białymstoku </w:t>
            </w:r>
            <w:r w:rsidR="001A28D3">
              <w:rPr>
                <w:rFonts w:ascii="Calibri" w:eastAsia="Calibri" w:hAnsi="Calibri" w:cs="Times New Roman"/>
              </w:rPr>
              <w:t>–</w:t>
            </w:r>
            <w:r w:rsidRPr="00CF32E1">
              <w:rPr>
                <w:rFonts w:ascii="Calibri" w:eastAsia="Calibri" w:hAnsi="Calibri" w:cs="Times New Roman"/>
              </w:rPr>
              <w:t xml:space="preserve"> </w:t>
            </w:r>
            <w:r w:rsidR="001A28D3">
              <w:rPr>
                <w:rFonts w:ascii="Calibri" w:eastAsia="Calibri" w:hAnsi="Calibri" w:cs="Times New Roman"/>
              </w:rPr>
              <w:t>Wydział Projektów Własnych</w:t>
            </w:r>
            <w:r>
              <w:rPr>
                <w:rFonts w:ascii="Calibri" w:eastAsia="Calibri" w:hAnsi="Calibri" w:cs="Times New Roman"/>
              </w:rPr>
              <w:t xml:space="preserve">. – przejść do pkt. 5b. </w:t>
            </w:r>
          </w:p>
          <w:p w14:paraId="2EC9F044" w14:textId="77777777" w:rsidR="00CF32E1" w:rsidDel="0089617D" w:rsidRDefault="00CF32E1" w:rsidP="00211ADC">
            <w:pPr>
              <w:spacing w:after="40" w:line="240" w:lineRule="auto"/>
            </w:pPr>
            <w:r w:rsidRPr="00B45E62">
              <w:rPr>
                <w:rFonts w:ascii="Calibri" w:eastAsia="Calibri" w:hAnsi="Calibri" w:cs="Times New Roman"/>
              </w:rPr>
              <w:t xml:space="preserve">W przypadku, gdy nie stwierdzono braków </w:t>
            </w:r>
            <w:r w:rsidR="00EF3456">
              <w:rPr>
                <w:rFonts w:ascii="Calibri" w:eastAsia="Calibri" w:hAnsi="Calibri" w:cs="Times New Roman"/>
              </w:rPr>
              <w:t xml:space="preserve">w zakresie </w:t>
            </w:r>
            <w:r w:rsidR="00882E0E">
              <w:rPr>
                <w:rFonts w:ascii="Calibri" w:eastAsia="Calibri" w:hAnsi="Calibri" w:cs="Times New Roman"/>
              </w:rPr>
              <w:t>warunków</w:t>
            </w:r>
            <w:r w:rsidR="00EF3456">
              <w:rPr>
                <w:rFonts w:ascii="Calibri" w:eastAsia="Calibri" w:hAnsi="Calibri" w:cs="Times New Roman"/>
              </w:rPr>
              <w:t xml:space="preserve"> </w:t>
            </w:r>
            <w:r w:rsidRPr="00B45E62">
              <w:rPr>
                <w:rFonts w:ascii="Calibri" w:eastAsia="Calibri" w:hAnsi="Calibri" w:cs="Times New Roman"/>
              </w:rPr>
              <w:t>formalnych lub oczywistych omyłek wniosek przekazywany jest do oceny formaln</w:t>
            </w:r>
            <w:r w:rsidR="00EF3456">
              <w:rPr>
                <w:rFonts w:ascii="Calibri" w:eastAsia="Calibri" w:hAnsi="Calibri" w:cs="Times New Roman"/>
              </w:rPr>
              <w:t>o-merytorycznej</w:t>
            </w:r>
            <w:r w:rsidRPr="00B45E62">
              <w:rPr>
                <w:rFonts w:ascii="Calibri" w:eastAsia="Calibri" w:hAnsi="Calibri" w:cs="Times New Roman"/>
              </w:rPr>
              <w:t xml:space="preserve"> – przejść do pkt. 5a. </w:t>
            </w:r>
          </w:p>
        </w:tc>
        <w:tc>
          <w:tcPr>
            <w:tcW w:w="1701" w:type="dxa"/>
            <w:vMerge w:val="restart"/>
            <w:shd w:val="clear" w:color="auto" w:fill="auto"/>
          </w:tcPr>
          <w:p w14:paraId="14131F45" w14:textId="77777777" w:rsidR="00CF32E1" w:rsidRPr="00A06DD4" w:rsidRDefault="00CF32E1" w:rsidP="00B47548">
            <w:pPr>
              <w:spacing w:after="40" w:line="240" w:lineRule="auto"/>
            </w:pPr>
            <w:r>
              <w:t xml:space="preserve">W terminie 14 dni kalendarzowych od daty złożenia wniosku do WUP w Białymstoku </w:t>
            </w:r>
          </w:p>
        </w:tc>
        <w:tc>
          <w:tcPr>
            <w:tcW w:w="1559" w:type="dxa"/>
            <w:shd w:val="clear" w:color="auto" w:fill="auto"/>
          </w:tcPr>
          <w:p w14:paraId="3CA3673E" w14:textId="77777777" w:rsidR="00CF32E1" w:rsidRPr="00A06DD4" w:rsidRDefault="00CF32E1" w:rsidP="001717BE">
            <w:pPr>
              <w:spacing w:after="40" w:line="240" w:lineRule="auto"/>
            </w:pPr>
          </w:p>
        </w:tc>
      </w:tr>
      <w:tr w:rsidR="00CF32E1" w:rsidRPr="00A06DD4" w14:paraId="256C3322" w14:textId="77777777" w:rsidTr="00BD06CC">
        <w:tc>
          <w:tcPr>
            <w:tcW w:w="675" w:type="dxa"/>
            <w:shd w:val="clear" w:color="auto" w:fill="auto"/>
          </w:tcPr>
          <w:p w14:paraId="5458EE82" w14:textId="77777777" w:rsidR="00CF32E1" w:rsidRPr="00A06DD4" w:rsidRDefault="00CF32E1" w:rsidP="00B47548">
            <w:pPr>
              <w:spacing w:after="40" w:line="240" w:lineRule="auto"/>
            </w:pPr>
            <w:r>
              <w:t>5a.</w:t>
            </w:r>
          </w:p>
        </w:tc>
        <w:tc>
          <w:tcPr>
            <w:tcW w:w="1985" w:type="dxa"/>
            <w:shd w:val="clear" w:color="auto" w:fill="auto"/>
          </w:tcPr>
          <w:p w14:paraId="72C2CCDC" w14:textId="7983A2BA" w:rsidR="00CF32E1" w:rsidRPr="00A06DD4" w:rsidRDefault="00CF32E1" w:rsidP="001717BE">
            <w:pPr>
              <w:spacing w:after="40" w:line="240" w:lineRule="auto"/>
            </w:pPr>
            <w:r w:rsidRPr="00B45E62">
              <w:t xml:space="preserve">Kierownik </w:t>
            </w:r>
            <w:r w:rsidR="001A28D3" w:rsidRPr="001A28D3">
              <w:t>Zespołu ds. Programowania, Oceny i Wyboru Projektów</w:t>
            </w:r>
          </w:p>
        </w:tc>
        <w:tc>
          <w:tcPr>
            <w:tcW w:w="3260" w:type="dxa"/>
            <w:gridSpan w:val="2"/>
            <w:shd w:val="clear" w:color="auto" w:fill="auto"/>
          </w:tcPr>
          <w:p w14:paraId="363A19BF" w14:textId="77777777" w:rsidR="00CF32E1" w:rsidRPr="00B45E62" w:rsidRDefault="00CF32E1" w:rsidP="00211ADC">
            <w:pPr>
              <w:spacing w:after="40" w:line="240" w:lineRule="auto"/>
            </w:pPr>
            <w:r w:rsidRPr="00B45E62">
              <w:t xml:space="preserve">Weryfikacja wypełnionej </w:t>
            </w:r>
            <w:r w:rsidR="004106D4">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t>:</w:t>
            </w:r>
          </w:p>
          <w:p w14:paraId="6DFA77BF" w14:textId="77777777" w:rsidR="00CF32E1" w:rsidRPr="00B45E62" w:rsidRDefault="00CF32E1" w:rsidP="00211ADC">
            <w:pPr>
              <w:spacing w:after="40" w:line="240" w:lineRule="auto"/>
            </w:pPr>
            <w:r w:rsidRPr="00B45E62">
              <w:t xml:space="preserve">- Jeśli TAK, zatwierdzenie ww. karty poprzez podpisanie, przejść do pkt. </w:t>
            </w:r>
            <w:r w:rsidRPr="00273522">
              <w:t>12,</w:t>
            </w:r>
            <w:r w:rsidRPr="00B45E62">
              <w:t xml:space="preserve"> </w:t>
            </w:r>
          </w:p>
          <w:p w14:paraId="3CD0BF8A" w14:textId="77777777" w:rsidR="00CF32E1" w:rsidDel="0089617D" w:rsidRDefault="00CF32E1" w:rsidP="00211ADC">
            <w:pPr>
              <w:spacing w:after="40" w:line="240" w:lineRule="auto"/>
            </w:pPr>
            <w:r w:rsidRPr="00B45E62">
              <w:t>- Jeśli NIE, przejść do pkt. 4.</w:t>
            </w:r>
          </w:p>
        </w:tc>
        <w:tc>
          <w:tcPr>
            <w:tcW w:w="1701" w:type="dxa"/>
            <w:vMerge/>
            <w:shd w:val="clear" w:color="auto" w:fill="auto"/>
          </w:tcPr>
          <w:p w14:paraId="2F50F35D" w14:textId="77777777" w:rsidR="00CF32E1" w:rsidRPr="00A06DD4" w:rsidRDefault="00CF32E1">
            <w:pPr>
              <w:spacing w:after="40" w:line="240" w:lineRule="auto"/>
            </w:pPr>
          </w:p>
        </w:tc>
        <w:tc>
          <w:tcPr>
            <w:tcW w:w="1559" w:type="dxa"/>
            <w:shd w:val="clear" w:color="auto" w:fill="auto"/>
          </w:tcPr>
          <w:p w14:paraId="4F9515A5" w14:textId="77777777" w:rsidR="00CF32E1" w:rsidRPr="00A06DD4" w:rsidRDefault="00CF32E1">
            <w:pPr>
              <w:spacing w:after="40" w:line="240" w:lineRule="auto"/>
            </w:pPr>
          </w:p>
        </w:tc>
      </w:tr>
      <w:tr w:rsidR="00CF32E1" w:rsidRPr="00A06DD4" w14:paraId="3D2CF6CE" w14:textId="77777777" w:rsidTr="00BD06CC">
        <w:tc>
          <w:tcPr>
            <w:tcW w:w="675" w:type="dxa"/>
            <w:shd w:val="clear" w:color="auto" w:fill="auto"/>
          </w:tcPr>
          <w:p w14:paraId="42F2712C" w14:textId="77777777" w:rsidR="00CF32E1" w:rsidRPr="00A06DD4" w:rsidRDefault="00CF32E1" w:rsidP="00B47548">
            <w:pPr>
              <w:spacing w:after="40" w:line="240" w:lineRule="auto"/>
            </w:pPr>
            <w:r>
              <w:t>5b.</w:t>
            </w:r>
          </w:p>
        </w:tc>
        <w:tc>
          <w:tcPr>
            <w:tcW w:w="1985" w:type="dxa"/>
            <w:shd w:val="clear" w:color="auto" w:fill="auto"/>
          </w:tcPr>
          <w:p w14:paraId="69EC8C4F" w14:textId="3B78679B" w:rsidR="00CF32E1" w:rsidRPr="00A06DD4" w:rsidRDefault="00CF32E1" w:rsidP="001717BE">
            <w:pPr>
              <w:spacing w:after="40" w:line="240" w:lineRule="auto"/>
            </w:pPr>
            <w:r w:rsidRPr="00B45E62">
              <w:t xml:space="preserve">Kierownik </w:t>
            </w:r>
            <w:r w:rsidR="001A28D3" w:rsidRPr="001A28D3">
              <w:t>Zespołu ds. Programowania, Oceny i Wyboru Projektów</w:t>
            </w:r>
          </w:p>
        </w:tc>
        <w:tc>
          <w:tcPr>
            <w:tcW w:w="3260" w:type="dxa"/>
            <w:gridSpan w:val="2"/>
            <w:shd w:val="clear" w:color="auto" w:fill="auto"/>
          </w:tcPr>
          <w:p w14:paraId="32CF9F0C" w14:textId="77777777" w:rsidR="00CF32E1" w:rsidRPr="00B45E62" w:rsidRDefault="00CF32E1" w:rsidP="00211ADC">
            <w:pPr>
              <w:spacing w:after="40" w:line="240" w:lineRule="auto"/>
            </w:pPr>
            <w:r w:rsidRPr="00B45E62">
              <w:t xml:space="preserve">Weryfikacja wypełnionej </w:t>
            </w:r>
            <w:r w:rsidR="004106D4">
              <w:rPr>
                <w:rFonts w:ascii="Calibri" w:eastAsia="Calibri" w:hAnsi="Calibri" w:cs="Times New Roman"/>
                <w:iCs/>
              </w:rPr>
              <w:t>k</w:t>
            </w:r>
            <w:r w:rsidRPr="001465CF">
              <w:rPr>
                <w:rFonts w:ascii="Calibri" w:eastAsia="Calibri" w:hAnsi="Calibri" w:cs="Times New Roman"/>
                <w:iCs/>
              </w:rPr>
              <w:t>arty weryfikacji poprawności wniosku w ramach RPOWP</w:t>
            </w:r>
            <w:r w:rsidRPr="00B45E62">
              <w:rPr>
                <w:rFonts w:ascii="Calibri" w:eastAsia="Calibri" w:hAnsi="Calibri" w:cs="Times New Roman"/>
                <w:i/>
              </w:rPr>
              <w:t xml:space="preserve"> </w:t>
            </w:r>
            <w:r w:rsidRPr="00B45E62">
              <w:rPr>
                <w:rFonts w:ascii="Calibri" w:eastAsia="Calibri" w:hAnsi="Calibri" w:cs="Times New Roman"/>
              </w:rPr>
              <w:t>oraz</w:t>
            </w:r>
            <w:r w:rsidRPr="00B45E62">
              <w:t xml:space="preserve"> poprawności sporządzenia pisma:</w:t>
            </w:r>
          </w:p>
          <w:p w14:paraId="62155BDC" w14:textId="77777777" w:rsidR="00CF32E1" w:rsidRPr="00B45E62" w:rsidRDefault="00CF32E1" w:rsidP="00211ADC">
            <w:pPr>
              <w:spacing w:after="40" w:line="240" w:lineRule="auto"/>
            </w:pPr>
            <w:r w:rsidRPr="00B45E62">
              <w:t>- Jeśli TAK, zatwierdzenie ww. karty poprzez podpisanie oraz zaakceptowanie pisma poprzez zaparafowanie, przejść do pkt. 6,</w:t>
            </w:r>
          </w:p>
          <w:p w14:paraId="6871F238" w14:textId="77777777" w:rsidR="00CF32E1" w:rsidDel="0089617D" w:rsidRDefault="00CF32E1" w:rsidP="00211ADC">
            <w:pPr>
              <w:spacing w:after="40" w:line="240" w:lineRule="auto"/>
            </w:pPr>
            <w:r w:rsidRPr="00B45E62">
              <w:t>- Jeśli NIE, przejść do pkt. 4.</w:t>
            </w:r>
          </w:p>
        </w:tc>
        <w:tc>
          <w:tcPr>
            <w:tcW w:w="1701" w:type="dxa"/>
            <w:vMerge/>
            <w:shd w:val="clear" w:color="auto" w:fill="auto"/>
          </w:tcPr>
          <w:p w14:paraId="76662C60" w14:textId="77777777" w:rsidR="00CF32E1" w:rsidRPr="00A06DD4" w:rsidRDefault="00CF32E1">
            <w:pPr>
              <w:spacing w:after="40" w:line="240" w:lineRule="auto"/>
            </w:pPr>
          </w:p>
        </w:tc>
        <w:tc>
          <w:tcPr>
            <w:tcW w:w="1559" w:type="dxa"/>
            <w:shd w:val="clear" w:color="auto" w:fill="auto"/>
          </w:tcPr>
          <w:p w14:paraId="48C15D81" w14:textId="77777777" w:rsidR="00CF32E1" w:rsidRPr="00A06DD4" w:rsidRDefault="00CF32E1">
            <w:pPr>
              <w:spacing w:after="40" w:line="240" w:lineRule="auto"/>
            </w:pPr>
          </w:p>
        </w:tc>
      </w:tr>
      <w:tr w:rsidR="00CF32E1" w:rsidRPr="00A06DD4" w14:paraId="13AC5E96" w14:textId="77777777" w:rsidTr="00BD06CC">
        <w:tc>
          <w:tcPr>
            <w:tcW w:w="675" w:type="dxa"/>
            <w:shd w:val="clear" w:color="auto" w:fill="auto"/>
          </w:tcPr>
          <w:p w14:paraId="0105079E" w14:textId="77777777" w:rsidR="00CF32E1" w:rsidRPr="00A06DD4" w:rsidRDefault="00CF32E1" w:rsidP="00B47548">
            <w:pPr>
              <w:spacing w:after="40" w:line="240" w:lineRule="auto"/>
            </w:pPr>
            <w:r>
              <w:t>6.</w:t>
            </w:r>
          </w:p>
        </w:tc>
        <w:tc>
          <w:tcPr>
            <w:tcW w:w="1985" w:type="dxa"/>
            <w:shd w:val="clear" w:color="auto" w:fill="auto"/>
          </w:tcPr>
          <w:p w14:paraId="3901F684" w14:textId="7A70787E" w:rsidR="00CF32E1" w:rsidRPr="00A06DD4" w:rsidRDefault="00CF32E1" w:rsidP="001717BE">
            <w:pPr>
              <w:spacing w:after="40" w:line="240" w:lineRule="auto"/>
            </w:pPr>
            <w:r w:rsidRPr="00B45E62">
              <w:t>Dyrektor WUP</w:t>
            </w:r>
          </w:p>
        </w:tc>
        <w:tc>
          <w:tcPr>
            <w:tcW w:w="3260" w:type="dxa"/>
            <w:gridSpan w:val="2"/>
            <w:shd w:val="clear" w:color="auto" w:fill="auto"/>
          </w:tcPr>
          <w:p w14:paraId="1B5AEFB0" w14:textId="77777777" w:rsidR="00CF32E1" w:rsidRPr="00B45E62" w:rsidRDefault="00CF32E1" w:rsidP="00211ADC">
            <w:pPr>
              <w:spacing w:after="40" w:line="240" w:lineRule="auto"/>
            </w:pPr>
            <w:r w:rsidRPr="00B45E62">
              <w:t>Dokonanie weryfikacji poprawności sporządzenia pisma:</w:t>
            </w:r>
          </w:p>
          <w:p w14:paraId="0AA9E7B1" w14:textId="77777777" w:rsidR="00CF32E1" w:rsidRPr="00B45E62" w:rsidRDefault="00CF32E1" w:rsidP="00211ADC">
            <w:pPr>
              <w:spacing w:after="40" w:line="240" w:lineRule="auto"/>
            </w:pPr>
            <w:r w:rsidRPr="00B45E62">
              <w:t>- Jeśli TAK, zatwierdzenie poprzez podpisanie,</w:t>
            </w:r>
          </w:p>
          <w:p w14:paraId="332A1FFB" w14:textId="77777777" w:rsidR="00CF32E1" w:rsidDel="0089617D" w:rsidRDefault="00CF32E1" w:rsidP="00211ADC">
            <w:pPr>
              <w:spacing w:after="40" w:line="240" w:lineRule="auto"/>
            </w:pPr>
            <w:r w:rsidRPr="00B45E62">
              <w:t>- Jeśli NIE, przejść do pkt. 4.</w:t>
            </w:r>
          </w:p>
        </w:tc>
        <w:tc>
          <w:tcPr>
            <w:tcW w:w="1701" w:type="dxa"/>
            <w:vMerge/>
            <w:shd w:val="clear" w:color="auto" w:fill="auto"/>
          </w:tcPr>
          <w:p w14:paraId="7219C03D" w14:textId="77777777" w:rsidR="00CF32E1" w:rsidRPr="00A06DD4" w:rsidRDefault="00CF32E1">
            <w:pPr>
              <w:spacing w:after="40" w:line="240" w:lineRule="auto"/>
            </w:pPr>
          </w:p>
        </w:tc>
        <w:tc>
          <w:tcPr>
            <w:tcW w:w="1559" w:type="dxa"/>
            <w:shd w:val="clear" w:color="auto" w:fill="auto"/>
          </w:tcPr>
          <w:p w14:paraId="60F0DF1E" w14:textId="77777777" w:rsidR="00CF32E1" w:rsidRPr="00A06DD4" w:rsidRDefault="00CF32E1">
            <w:pPr>
              <w:spacing w:after="40" w:line="240" w:lineRule="auto"/>
            </w:pPr>
          </w:p>
        </w:tc>
      </w:tr>
      <w:tr w:rsidR="00CF32E1" w:rsidRPr="00A06DD4" w14:paraId="2C771393" w14:textId="77777777" w:rsidTr="00BD06CC">
        <w:tc>
          <w:tcPr>
            <w:tcW w:w="675" w:type="dxa"/>
            <w:shd w:val="clear" w:color="auto" w:fill="auto"/>
          </w:tcPr>
          <w:p w14:paraId="56B56E6B" w14:textId="77777777" w:rsidR="00CF32E1" w:rsidRPr="00A06DD4" w:rsidRDefault="00CF32E1" w:rsidP="00B47548">
            <w:pPr>
              <w:spacing w:after="40" w:line="240" w:lineRule="auto"/>
            </w:pPr>
            <w:r>
              <w:t>7.</w:t>
            </w:r>
          </w:p>
        </w:tc>
        <w:tc>
          <w:tcPr>
            <w:tcW w:w="1985" w:type="dxa"/>
            <w:shd w:val="clear" w:color="auto" w:fill="auto"/>
          </w:tcPr>
          <w:p w14:paraId="0959D51E" w14:textId="41BF4C08" w:rsidR="00CF32E1" w:rsidRPr="00A06DD4" w:rsidRDefault="007B49BD" w:rsidP="001717BE">
            <w:pPr>
              <w:spacing w:after="40" w:line="240" w:lineRule="auto"/>
            </w:pPr>
            <w:r>
              <w:t>Obsługa kancelaryjna</w:t>
            </w:r>
            <w:r w:rsidR="00CF32E1" w:rsidRPr="00B45E62">
              <w:t xml:space="preserve"> WUP</w:t>
            </w:r>
          </w:p>
        </w:tc>
        <w:tc>
          <w:tcPr>
            <w:tcW w:w="3260" w:type="dxa"/>
            <w:gridSpan w:val="2"/>
            <w:shd w:val="clear" w:color="auto" w:fill="auto"/>
          </w:tcPr>
          <w:p w14:paraId="565195FF" w14:textId="3E3B90D3" w:rsidR="00CF32E1" w:rsidDel="0089617D" w:rsidRDefault="00CF32E1" w:rsidP="00211ADC">
            <w:pPr>
              <w:spacing w:after="40" w:line="240" w:lineRule="auto"/>
            </w:pPr>
            <w:r>
              <w:t xml:space="preserve">Po zadekretowaniu przez Wicedyrektora ds. </w:t>
            </w:r>
            <w:r w:rsidR="00B9638F">
              <w:t>Wdrażania i Współpracy</w:t>
            </w:r>
            <w:r>
              <w:t xml:space="preserve"> ww. pisma, p</w:t>
            </w:r>
            <w:r w:rsidRPr="00A06DD4">
              <w:t xml:space="preserve">rzekazanie </w:t>
            </w:r>
            <w:r>
              <w:t>go do</w:t>
            </w:r>
            <w:r w:rsidRPr="00A06DD4">
              <w:t xml:space="preserve"> </w:t>
            </w:r>
            <w:r w:rsidR="001A28D3">
              <w:t>Wydziału Projektów Własnych</w:t>
            </w:r>
            <w:r w:rsidRPr="00A06DD4">
              <w:t>.</w:t>
            </w:r>
          </w:p>
        </w:tc>
        <w:tc>
          <w:tcPr>
            <w:tcW w:w="1701" w:type="dxa"/>
            <w:vMerge/>
            <w:shd w:val="clear" w:color="auto" w:fill="auto"/>
          </w:tcPr>
          <w:p w14:paraId="12F43706" w14:textId="77777777" w:rsidR="00CF32E1" w:rsidRPr="00A06DD4" w:rsidRDefault="00CF32E1">
            <w:pPr>
              <w:spacing w:after="40" w:line="240" w:lineRule="auto"/>
            </w:pPr>
          </w:p>
        </w:tc>
        <w:tc>
          <w:tcPr>
            <w:tcW w:w="1559" w:type="dxa"/>
            <w:shd w:val="clear" w:color="auto" w:fill="auto"/>
          </w:tcPr>
          <w:p w14:paraId="3DEF9D6C" w14:textId="77777777" w:rsidR="00CF32E1" w:rsidRPr="00A06DD4" w:rsidRDefault="00CF32E1">
            <w:pPr>
              <w:spacing w:after="40" w:line="240" w:lineRule="auto"/>
            </w:pPr>
          </w:p>
        </w:tc>
      </w:tr>
      <w:tr w:rsidR="00CF32E1" w:rsidRPr="00A06DD4" w14:paraId="36A5BFAB" w14:textId="77777777" w:rsidTr="00BD06CC">
        <w:tc>
          <w:tcPr>
            <w:tcW w:w="675" w:type="dxa"/>
            <w:shd w:val="clear" w:color="auto" w:fill="auto"/>
          </w:tcPr>
          <w:p w14:paraId="6F36B1FC" w14:textId="77777777" w:rsidR="00CF32E1" w:rsidRPr="00A06DD4" w:rsidRDefault="00CF32E1" w:rsidP="00B47548">
            <w:pPr>
              <w:spacing w:after="40" w:line="240" w:lineRule="auto"/>
            </w:pPr>
            <w:r>
              <w:t>8.</w:t>
            </w:r>
          </w:p>
        </w:tc>
        <w:tc>
          <w:tcPr>
            <w:tcW w:w="1985" w:type="dxa"/>
            <w:shd w:val="clear" w:color="auto" w:fill="auto"/>
          </w:tcPr>
          <w:p w14:paraId="3140760F" w14:textId="0E2FC473" w:rsidR="00AB0F28" w:rsidRDefault="00CF32E1"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1A28D3">
              <w:rPr>
                <w:rFonts w:ascii="Calibri" w:eastAsia="Calibri" w:hAnsi="Calibri" w:cs="Times New Roman"/>
              </w:rPr>
              <w:t>Zespołu ds.</w:t>
            </w:r>
            <w:r w:rsidR="001A28D3" w:rsidRPr="00B45E62">
              <w:rPr>
                <w:rFonts w:ascii="Calibri" w:eastAsia="Calibri" w:hAnsi="Calibri" w:cs="Times New Roman"/>
              </w:rPr>
              <w:t xml:space="preserve"> </w:t>
            </w:r>
            <w:r w:rsidRPr="00B45E62">
              <w:rPr>
                <w:rFonts w:ascii="Calibri" w:eastAsia="Calibri" w:hAnsi="Calibri" w:cs="Times New Roman"/>
              </w:rPr>
              <w:t xml:space="preserve">Informacji </w:t>
            </w:r>
            <w:r w:rsidR="001A28D3">
              <w:rPr>
                <w:rFonts w:ascii="Calibri" w:eastAsia="Calibri" w:hAnsi="Calibri" w:cs="Times New Roman"/>
              </w:rPr>
              <w:t>i Promocji EFS</w:t>
            </w:r>
          </w:p>
          <w:p w14:paraId="463EB21A" w14:textId="2716067F" w:rsidR="00CF32E1" w:rsidRPr="00A06DD4" w:rsidRDefault="00CF32E1">
            <w:pPr>
              <w:spacing w:after="40" w:line="240" w:lineRule="auto"/>
            </w:pPr>
            <w:r w:rsidRPr="00B45E62">
              <w:rPr>
                <w:rFonts w:ascii="Calibri" w:eastAsia="Calibri" w:hAnsi="Calibri" w:cs="Times New Roman"/>
              </w:rPr>
              <w:t>(Punkt Przyjęć Wniosków</w:t>
            </w:r>
            <w:r w:rsidR="00415A01">
              <w:rPr>
                <w:rFonts w:ascii="Calibri" w:eastAsia="Calibri" w:hAnsi="Calibri" w:cs="Times New Roman"/>
              </w:rPr>
              <w:t xml:space="preserve"> EFS</w:t>
            </w:r>
            <w:r w:rsidRPr="00B45E62">
              <w:rPr>
                <w:rFonts w:ascii="Calibri" w:eastAsia="Calibri" w:hAnsi="Calibri" w:cs="Times New Roman"/>
              </w:rPr>
              <w:t>)</w:t>
            </w:r>
          </w:p>
        </w:tc>
        <w:tc>
          <w:tcPr>
            <w:tcW w:w="3260" w:type="dxa"/>
            <w:gridSpan w:val="2"/>
            <w:shd w:val="clear" w:color="auto" w:fill="auto"/>
          </w:tcPr>
          <w:p w14:paraId="6E436875" w14:textId="77777777" w:rsidR="00CF32E1" w:rsidDel="0089617D" w:rsidRDefault="00CF32E1" w:rsidP="00211ADC">
            <w:pPr>
              <w:spacing w:after="40" w:line="240" w:lineRule="auto"/>
            </w:pPr>
            <w:r w:rsidRPr="00B45E62">
              <w:t>Rejestracja uzupełnionego  lub skorygowanego wniosku w rejestrze wniosków z tym samym numerem, który został nadany przy pierwszej rejestracji wniosku.</w:t>
            </w:r>
          </w:p>
        </w:tc>
        <w:tc>
          <w:tcPr>
            <w:tcW w:w="1701" w:type="dxa"/>
            <w:shd w:val="clear" w:color="auto" w:fill="auto"/>
          </w:tcPr>
          <w:p w14:paraId="2B0B489E" w14:textId="77777777" w:rsidR="00CF32E1" w:rsidRPr="00A06DD4" w:rsidRDefault="00CF32E1" w:rsidP="00B47548">
            <w:pPr>
              <w:spacing w:after="40" w:line="240" w:lineRule="auto"/>
            </w:pPr>
            <w:r>
              <w:t>Niezwłocznie</w:t>
            </w:r>
          </w:p>
        </w:tc>
        <w:tc>
          <w:tcPr>
            <w:tcW w:w="1559" w:type="dxa"/>
            <w:shd w:val="clear" w:color="auto" w:fill="auto"/>
          </w:tcPr>
          <w:p w14:paraId="6AED8F77" w14:textId="77777777" w:rsidR="00CF32E1" w:rsidRPr="00A06DD4" w:rsidRDefault="00CF32E1" w:rsidP="001717BE">
            <w:pPr>
              <w:spacing w:after="40" w:line="240" w:lineRule="auto"/>
            </w:pPr>
          </w:p>
        </w:tc>
      </w:tr>
      <w:tr w:rsidR="00CF32E1" w:rsidRPr="00A06DD4" w14:paraId="091FE8B9" w14:textId="77777777" w:rsidTr="00BD06CC">
        <w:tc>
          <w:tcPr>
            <w:tcW w:w="675" w:type="dxa"/>
            <w:shd w:val="clear" w:color="auto" w:fill="auto"/>
          </w:tcPr>
          <w:p w14:paraId="0FB6CB48" w14:textId="77777777" w:rsidR="00CF32E1" w:rsidRPr="00A06DD4" w:rsidRDefault="00CF32E1" w:rsidP="00B47548">
            <w:pPr>
              <w:spacing w:after="40" w:line="240" w:lineRule="auto"/>
            </w:pPr>
            <w:r>
              <w:t>9.</w:t>
            </w:r>
          </w:p>
        </w:tc>
        <w:tc>
          <w:tcPr>
            <w:tcW w:w="1985" w:type="dxa"/>
            <w:shd w:val="clear" w:color="auto" w:fill="auto"/>
          </w:tcPr>
          <w:p w14:paraId="72A1398F" w14:textId="5990226D" w:rsidR="00CF32E1" w:rsidRPr="00A06DD4" w:rsidRDefault="00CF32E1" w:rsidP="001717BE">
            <w:pPr>
              <w:spacing w:after="40" w:line="240" w:lineRule="auto"/>
            </w:pPr>
            <w:r w:rsidRPr="00B45E62">
              <w:rPr>
                <w:rFonts w:ascii="Calibri" w:eastAsia="Calibri" w:hAnsi="Calibri" w:cs="Times New Roman"/>
              </w:rPr>
              <w:t xml:space="preserve">Kierownik </w:t>
            </w:r>
            <w:r w:rsidR="001A28D3">
              <w:rPr>
                <w:rFonts w:ascii="Calibri" w:eastAsia="Calibri" w:hAnsi="Calibri" w:cs="Times New Roman"/>
              </w:rPr>
              <w:t>Zespołu ds.</w:t>
            </w:r>
            <w:r w:rsidR="001A28D3" w:rsidRPr="00B45E62">
              <w:rPr>
                <w:rFonts w:ascii="Calibri" w:eastAsia="Calibri" w:hAnsi="Calibri" w:cs="Times New Roman"/>
              </w:rPr>
              <w:t xml:space="preserve"> </w:t>
            </w:r>
            <w:r w:rsidRPr="00B45E62">
              <w:rPr>
                <w:rFonts w:ascii="Calibri" w:eastAsia="Calibri" w:hAnsi="Calibri" w:cs="Times New Roman"/>
              </w:rPr>
              <w:t xml:space="preserve">Informacji </w:t>
            </w:r>
            <w:r w:rsidR="001A28D3">
              <w:rPr>
                <w:rFonts w:ascii="Calibri" w:eastAsia="Calibri" w:hAnsi="Calibri" w:cs="Times New Roman"/>
              </w:rPr>
              <w:t>i Promocji EFS</w:t>
            </w:r>
          </w:p>
        </w:tc>
        <w:tc>
          <w:tcPr>
            <w:tcW w:w="3260" w:type="dxa"/>
            <w:gridSpan w:val="2"/>
            <w:shd w:val="clear" w:color="auto" w:fill="auto"/>
          </w:tcPr>
          <w:p w14:paraId="2E2A09D4" w14:textId="27D441A4" w:rsidR="00CF32E1" w:rsidDel="0089617D" w:rsidRDefault="00CF32E1" w:rsidP="00211ADC">
            <w:pPr>
              <w:spacing w:after="40" w:line="240" w:lineRule="auto"/>
            </w:pPr>
            <w:r w:rsidRPr="00B45E62">
              <w:t xml:space="preserve">Przekazanie uzupełnionego lub  skorygowanego wniosku o dofinansowanie projektu za pokwitowaniem odbioru do Kierownika </w:t>
            </w:r>
            <w:r w:rsidR="001A28D3" w:rsidRPr="001A28D3">
              <w:t>Zespołu ds. Programowania, Oceny i Wyboru Projektów</w:t>
            </w:r>
            <w:r w:rsidRPr="00B45E62">
              <w:t>.</w:t>
            </w:r>
          </w:p>
        </w:tc>
        <w:tc>
          <w:tcPr>
            <w:tcW w:w="1701" w:type="dxa"/>
            <w:shd w:val="clear" w:color="auto" w:fill="auto"/>
          </w:tcPr>
          <w:p w14:paraId="1DC7CCA1" w14:textId="77777777" w:rsidR="00CF32E1" w:rsidRPr="00A06DD4" w:rsidRDefault="00CF32E1" w:rsidP="00B47548">
            <w:pPr>
              <w:spacing w:after="40" w:line="240" w:lineRule="auto"/>
            </w:pPr>
            <w:r>
              <w:t>Niezwłocznie</w:t>
            </w:r>
          </w:p>
        </w:tc>
        <w:tc>
          <w:tcPr>
            <w:tcW w:w="1559" w:type="dxa"/>
            <w:shd w:val="clear" w:color="auto" w:fill="auto"/>
          </w:tcPr>
          <w:p w14:paraId="15020253" w14:textId="77777777" w:rsidR="00CF32E1" w:rsidRPr="00A06DD4" w:rsidRDefault="00CF32E1" w:rsidP="001717BE">
            <w:pPr>
              <w:spacing w:after="40" w:line="240" w:lineRule="auto"/>
            </w:pPr>
          </w:p>
        </w:tc>
      </w:tr>
      <w:tr w:rsidR="00CF32E1" w:rsidRPr="00A06DD4" w14:paraId="0CA693D5" w14:textId="77777777" w:rsidTr="00BD06CC">
        <w:tc>
          <w:tcPr>
            <w:tcW w:w="675" w:type="dxa"/>
            <w:shd w:val="clear" w:color="auto" w:fill="auto"/>
          </w:tcPr>
          <w:p w14:paraId="282FA806" w14:textId="77777777" w:rsidR="00CF32E1" w:rsidRPr="00A06DD4" w:rsidRDefault="00CF32E1" w:rsidP="00B47548">
            <w:pPr>
              <w:spacing w:after="40" w:line="240" w:lineRule="auto"/>
            </w:pPr>
            <w:r>
              <w:t>10.</w:t>
            </w:r>
          </w:p>
        </w:tc>
        <w:tc>
          <w:tcPr>
            <w:tcW w:w="1985" w:type="dxa"/>
            <w:shd w:val="clear" w:color="auto" w:fill="auto"/>
          </w:tcPr>
          <w:p w14:paraId="474DA51A" w14:textId="7C797435" w:rsidR="00CF32E1" w:rsidRPr="00A06DD4" w:rsidRDefault="00CF32E1" w:rsidP="001717BE">
            <w:pPr>
              <w:spacing w:after="40" w:line="240" w:lineRule="auto"/>
            </w:pPr>
            <w:r w:rsidRPr="00B45E62">
              <w:rPr>
                <w:rFonts w:ascii="Calibri" w:eastAsia="Calibri" w:hAnsi="Calibri" w:cs="Times New Roman"/>
              </w:rPr>
              <w:t xml:space="preserve">Kierownik </w:t>
            </w:r>
            <w:r w:rsidR="001A28D3" w:rsidRPr="001A28D3">
              <w:rPr>
                <w:rFonts w:ascii="Calibri" w:eastAsia="Calibri" w:hAnsi="Calibri" w:cs="Times New Roman"/>
              </w:rPr>
              <w:t>Zespołu ds. Programowania, Oceny i Wyboru Projektów</w:t>
            </w:r>
          </w:p>
        </w:tc>
        <w:tc>
          <w:tcPr>
            <w:tcW w:w="3260" w:type="dxa"/>
            <w:gridSpan w:val="2"/>
            <w:shd w:val="clear" w:color="auto" w:fill="auto"/>
          </w:tcPr>
          <w:p w14:paraId="08C3B5C2" w14:textId="5A6C07E5" w:rsidR="00CF32E1" w:rsidDel="0089617D" w:rsidRDefault="00CF32E1" w:rsidP="00211ADC">
            <w:pPr>
              <w:spacing w:after="40" w:line="240" w:lineRule="auto"/>
            </w:pPr>
            <w:r w:rsidRPr="00B45E62">
              <w:t xml:space="preserve">Przekazanie uzupełnionego lub  skorygowanego wniosku Pracownikowi </w:t>
            </w:r>
            <w:r w:rsidR="001A28D3">
              <w:t>Zespołu</w:t>
            </w:r>
            <w:r w:rsidR="001A28D3" w:rsidRPr="00B45E62">
              <w:t xml:space="preserve"> </w:t>
            </w:r>
            <w:r w:rsidRPr="00B45E62">
              <w:t>w celu dokonania ponownej weryfikacji.</w:t>
            </w:r>
          </w:p>
        </w:tc>
        <w:tc>
          <w:tcPr>
            <w:tcW w:w="1701" w:type="dxa"/>
            <w:shd w:val="clear" w:color="auto" w:fill="auto"/>
          </w:tcPr>
          <w:p w14:paraId="572088C0" w14:textId="77777777" w:rsidR="00CF32E1" w:rsidRPr="00A06DD4" w:rsidRDefault="00CF32E1" w:rsidP="00B47548">
            <w:pPr>
              <w:spacing w:after="40" w:line="240" w:lineRule="auto"/>
            </w:pPr>
            <w:r>
              <w:t>Niezwłocznie</w:t>
            </w:r>
          </w:p>
        </w:tc>
        <w:tc>
          <w:tcPr>
            <w:tcW w:w="1559" w:type="dxa"/>
            <w:shd w:val="clear" w:color="auto" w:fill="auto"/>
          </w:tcPr>
          <w:p w14:paraId="162B0D36" w14:textId="77777777" w:rsidR="00CF32E1" w:rsidRPr="00A06DD4" w:rsidRDefault="00CF32E1" w:rsidP="001717BE">
            <w:pPr>
              <w:spacing w:after="40" w:line="240" w:lineRule="auto"/>
            </w:pPr>
          </w:p>
        </w:tc>
      </w:tr>
      <w:tr w:rsidR="00EE7210" w:rsidRPr="00A06DD4" w14:paraId="14075AF0" w14:textId="77777777" w:rsidTr="00BD06CC">
        <w:tc>
          <w:tcPr>
            <w:tcW w:w="675" w:type="dxa"/>
            <w:shd w:val="clear" w:color="auto" w:fill="auto"/>
          </w:tcPr>
          <w:p w14:paraId="6D82033B" w14:textId="77777777" w:rsidR="00EE7210" w:rsidRPr="00A06DD4" w:rsidRDefault="00EE7210" w:rsidP="00B47548">
            <w:pPr>
              <w:spacing w:after="40" w:line="240" w:lineRule="auto"/>
            </w:pPr>
            <w:r>
              <w:t>11.</w:t>
            </w:r>
          </w:p>
        </w:tc>
        <w:tc>
          <w:tcPr>
            <w:tcW w:w="1985" w:type="dxa"/>
            <w:shd w:val="clear" w:color="auto" w:fill="auto"/>
          </w:tcPr>
          <w:p w14:paraId="2FC2D8C2" w14:textId="273A00A7" w:rsidR="00EE7210" w:rsidRPr="00B45E62" w:rsidRDefault="00EE7210"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1A28D3" w:rsidRPr="001A28D3">
              <w:rPr>
                <w:rFonts w:ascii="Calibri" w:eastAsia="Calibri" w:hAnsi="Calibri" w:cs="Times New Roman"/>
              </w:rPr>
              <w:t>Zespołu ds. Programowania, Oceny i Wyboru Projektów</w:t>
            </w:r>
          </w:p>
          <w:p w14:paraId="61025AB9" w14:textId="3398E4D3" w:rsidR="00EE7210" w:rsidRPr="00A06DD4" w:rsidRDefault="00EE7210">
            <w:pPr>
              <w:spacing w:after="40" w:line="240" w:lineRule="auto"/>
            </w:pPr>
            <w:r w:rsidRPr="00B45E62">
              <w:rPr>
                <w:rFonts w:ascii="Calibri" w:eastAsia="Calibri" w:hAnsi="Calibri" w:cs="Times New Roman"/>
              </w:rPr>
              <w:t xml:space="preserve">Kierownik </w:t>
            </w:r>
            <w:r w:rsidR="001A28D3" w:rsidRPr="001A28D3">
              <w:rPr>
                <w:rFonts w:ascii="Calibri" w:eastAsia="Calibri" w:hAnsi="Calibri" w:cs="Times New Roman"/>
              </w:rPr>
              <w:t>Zespołu ds. Programowania, Oceny i Wyboru Projektów</w:t>
            </w:r>
          </w:p>
        </w:tc>
        <w:tc>
          <w:tcPr>
            <w:tcW w:w="3260" w:type="dxa"/>
            <w:gridSpan w:val="2"/>
            <w:shd w:val="clear" w:color="auto" w:fill="auto"/>
          </w:tcPr>
          <w:p w14:paraId="325F59A7" w14:textId="77777777" w:rsidR="00EE7210" w:rsidRDefault="00EE7210" w:rsidP="00211ADC">
            <w:pPr>
              <w:spacing w:after="40" w:line="240" w:lineRule="auto"/>
            </w:pPr>
            <w:r w:rsidRPr="00B45E62">
              <w:t xml:space="preserve">Ponowna weryfikacja uzupełnionego lub skorygowanego wniosku o dofinansowanie projektu za pomocą </w:t>
            </w:r>
            <w:r w:rsidR="00BE1CEA">
              <w:rPr>
                <w:iCs/>
              </w:rPr>
              <w:t>k</w:t>
            </w:r>
            <w:r w:rsidRPr="001465CF">
              <w:rPr>
                <w:iCs/>
              </w:rPr>
              <w:t>arty weryfikacji poprawności wniosku w ramach RPOWP</w:t>
            </w:r>
            <w:r w:rsidRPr="00B45E62">
              <w:t>.</w:t>
            </w:r>
          </w:p>
          <w:p w14:paraId="0EFF2B78" w14:textId="77777777" w:rsidR="00EE7210" w:rsidRPr="00B45E62" w:rsidRDefault="00EE7210" w:rsidP="00211ADC">
            <w:pPr>
              <w:spacing w:after="40" w:line="240" w:lineRule="auto"/>
            </w:pPr>
            <w:r>
              <w:t>W przypadku, gdy nie stwierdzono braków w zakresie warunków formalnych lub oczywistych omyłek, wniosek przekazywany jest do oceny formalno-merytorycznej – przejść do pkt. 12.</w:t>
            </w:r>
          </w:p>
          <w:p w14:paraId="6E335F3A" w14:textId="10B83BDF" w:rsidR="00EE7210" w:rsidDel="0089617D" w:rsidRDefault="00EE7210" w:rsidP="00211ADC">
            <w:pPr>
              <w:spacing w:after="40" w:line="240" w:lineRule="auto"/>
            </w:pPr>
            <w:r w:rsidRPr="00B45E62">
              <w:rPr>
                <w:rFonts w:ascii="Calibri" w:eastAsia="Calibri" w:hAnsi="Calibri" w:cs="Times New Roman"/>
              </w:rPr>
              <w:t>W przypadku, gdy projekt nie został poprawiony zgodnie z uwagami zawartymi w piśmie i w dalszym ciągu posiada braki</w:t>
            </w:r>
            <w:r>
              <w:rPr>
                <w:rFonts w:ascii="Calibri" w:eastAsia="Calibri" w:hAnsi="Calibri" w:cs="Times New Roman"/>
              </w:rPr>
              <w:t xml:space="preserve"> w zakresie warunków</w:t>
            </w:r>
            <w:r w:rsidRPr="00B45E62">
              <w:rPr>
                <w:rFonts w:ascii="Calibri" w:eastAsia="Calibri" w:hAnsi="Calibri" w:cs="Times New Roman"/>
              </w:rPr>
              <w:t xml:space="preserve"> formaln</w:t>
            </w:r>
            <w:r>
              <w:rPr>
                <w:rFonts w:ascii="Calibri" w:eastAsia="Calibri" w:hAnsi="Calibri" w:cs="Times New Roman"/>
              </w:rPr>
              <w:t>ych</w:t>
            </w:r>
            <w:r w:rsidRPr="00B45E62">
              <w:rPr>
                <w:rFonts w:ascii="Calibri" w:eastAsia="Calibri" w:hAnsi="Calibri" w:cs="Times New Roman"/>
              </w:rPr>
              <w:t xml:space="preserve"> lub oczywiste omyłki</w:t>
            </w:r>
            <w:r>
              <w:rPr>
                <w:rFonts w:ascii="Calibri" w:eastAsia="Calibri" w:hAnsi="Calibri" w:cs="Times New Roman"/>
              </w:rPr>
              <w:t xml:space="preserve"> lub został uzupełniony niezgodnie z wezwaniem, w tym z uchybieniem wyznaczonego terminu</w:t>
            </w:r>
            <w:r w:rsidRPr="00B45E62">
              <w:rPr>
                <w:rFonts w:ascii="Calibri" w:eastAsia="Calibri" w:hAnsi="Calibri" w:cs="Times New Roman"/>
              </w:rPr>
              <w:t>, wniosek pozostawiany jest bez rozpatrzenia</w:t>
            </w:r>
            <w:r>
              <w:rPr>
                <w:rFonts w:ascii="Calibri" w:eastAsia="Calibri" w:hAnsi="Calibri" w:cs="Times New Roman"/>
              </w:rPr>
              <w:t>, bez możliwości wniesienia protestu</w:t>
            </w:r>
            <w:r w:rsidRPr="00B45E62">
              <w:rPr>
                <w:rFonts w:ascii="Calibri" w:eastAsia="Calibri" w:hAnsi="Calibri" w:cs="Times New Roman"/>
              </w:rPr>
              <w:t xml:space="preserve"> i nie jest przekazywany do dalszej oceny, o czym pisemnie informowany jest </w:t>
            </w:r>
            <w:r>
              <w:t xml:space="preserve">WUP w Białymstoku </w:t>
            </w:r>
            <w:r w:rsidR="001A28D3">
              <w:t>–</w:t>
            </w:r>
            <w:r w:rsidRPr="00EC1928">
              <w:t xml:space="preserve"> </w:t>
            </w:r>
            <w:r w:rsidR="001A28D3">
              <w:t>Wydział Projektów Własnych</w:t>
            </w:r>
            <w:r>
              <w:t xml:space="preserve"> – przejść do pkt. 11a</w:t>
            </w:r>
            <w:r w:rsidRPr="00B45E62">
              <w:rPr>
                <w:rFonts w:ascii="Calibri" w:eastAsia="Calibri" w:hAnsi="Calibri" w:cs="Times New Roman"/>
              </w:rPr>
              <w:t xml:space="preserve">. </w:t>
            </w:r>
          </w:p>
        </w:tc>
        <w:tc>
          <w:tcPr>
            <w:tcW w:w="1701" w:type="dxa"/>
            <w:vMerge w:val="restart"/>
            <w:shd w:val="clear" w:color="auto" w:fill="auto"/>
          </w:tcPr>
          <w:p w14:paraId="43D91C98" w14:textId="77777777" w:rsidR="00EE7210" w:rsidRPr="00A06DD4" w:rsidRDefault="00EE7210" w:rsidP="00B47548">
            <w:pPr>
              <w:spacing w:after="40" w:line="240" w:lineRule="auto"/>
            </w:pPr>
            <w:r>
              <w:t>W terminie 7 dni kalendarzowych od daty złożenia uzupełnionego lub poprawionego wniosku</w:t>
            </w:r>
          </w:p>
          <w:p w14:paraId="7B2ADC0A" w14:textId="77777777" w:rsidR="00EE7210" w:rsidRPr="00A06DD4" w:rsidRDefault="00EE7210" w:rsidP="001717BE">
            <w:pPr>
              <w:spacing w:after="40" w:line="240" w:lineRule="auto"/>
            </w:pPr>
          </w:p>
        </w:tc>
        <w:tc>
          <w:tcPr>
            <w:tcW w:w="1559" w:type="dxa"/>
            <w:shd w:val="clear" w:color="auto" w:fill="auto"/>
          </w:tcPr>
          <w:p w14:paraId="36487042" w14:textId="77777777" w:rsidR="00EE7210" w:rsidRPr="00A06DD4" w:rsidRDefault="00EE7210">
            <w:pPr>
              <w:spacing w:after="40" w:line="240" w:lineRule="auto"/>
            </w:pPr>
          </w:p>
        </w:tc>
      </w:tr>
      <w:tr w:rsidR="00EE7210" w:rsidRPr="00A06DD4" w14:paraId="21AD333C" w14:textId="77777777" w:rsidTr="00BD06CC">
        <w:tc>
          <w:tcPr>
            <w:tcW w:w="675" w:type="dxa"/>
            <w:shd w:val="clear" w:color="auto" w:fill="auto"/>
          </w:tcPr>
          <w:p w14:paraId="79385D2F" w14:textId="77777777" w:rsidR="00EE7210" w:rsidRDefault="00EE7210" w:rsidP="00B47548">
            <w:pPr>
              <w:spacing w:after="40" w:line="240" w:lineRule="auto"/>
            </w:pPr>
            <w:r>
              <w:t>11a.</w:t>
            </w:r>
          </w:p>
        </w:tc>
        <w:tc>
          <w:tcPr>
            <w:tcW w:w="1985" w:type="dxa"/>
            <w:shd w:val="clear" w:color="auto" w:fill="auto"/>
          </w:tcPr>
          <w:p w14:paraId="025BD687" w14:textId="7CE00233" w:rsidR="00EE7210" w:rsidRPr="00B45E62" w:rsidRDefault="00EE7210" w:rsidP="001717BE">
            <w:pPr>
              <w:spacing w:after="40" w:line="240" w:lineRule="auto"/>
              <w:rPr>
                <w:rFonts w:ascii="Calibri" w:eastAsia="Calibri" w:hAnsi="Calibri" w:cs="Times New Roman"/>
              </w:rPr>
            </w:pPr>
            <w:r>
              <w:rPr>
                <w:rFonts w:ascii="Calibri" w:eastAsia="Calibri" w:hAnsi="Calibri" w:cs="Times New Roman"/>
              </w:rPr>
              <w:t xml:space="preserve">Pracownik </w:t>
            </w:r>
            <w:r w:rsidR="001A1E31" w:rsidRPr="001A1E31">
              <w:rPr>
                <w:rFonts w:ascii="Calibri" w:eastAsia="Calibri" w:hAnsi="Calibri" w:cs="Times New Roman"/>
              </w:rPr>
              <w:t>Zespołu ds. Programowania, Oceny i Wyboru Projektów</w:t>
            </w:r>
          </w:p>
        </w:tc>
        <w:tc>
          <w:tcPr>
            <w:tcW w:w="3260" w:type="dxa"/>
            <w:gridSpan w:val="2"/>
            <w:shd w:val="clear" w:color="auto" w:fill="auto"/>
          </w:tcPr>
          <w:p w14:paraId="1841B5AA" w14:textId="38C155BD" w:rsidR="00EE7210" w:rsidRPr="00B45E62" w:rsidRDefault="00EE7210" w:rsidP="00211ADC">
            <w:pPr>
              <w:spacing w:after="40" w:line="240" w:lineRule="auto"/>
            </w:pPr>
            <w:r>
              <w:t xml:space="preserve">Przygotowanie pisma informującego WUP w Białymstoku – </w:t>
            </w:r>
            <w:r w:rsidR="001A1E31">
              <w:t>Wydział Projektów Własnych</w:t>
            </w:r>
            <w:r>
              <w:t xml:space="preserve"> o pozostawieniu projektu bez rozpatrzenia, bez możliwości wniesienia protestu i nie przekazaniu go do dalszej oceny </w:t>
            </w:r>
            <w:r w:rsidRPr="00660ADA">
              <w:t>wraz z uzasadnieniem</w:t>
            </w:r>
            <w:r>
              <w:t>.</w:t>
            </w:r>
          </w:p>
        </w:tc>
        <w:tc>
          <w:tcPr>
            <w:tcW w:w="1701" w:type="dxa"/>
            <w:vMerge/>
            <w:shd w:val="clear" w:color="auto" w:fill="auto"/>
          </w:tcPr>
          <w:p w14:paraId="2BE2EC37" w14:textId="77777777" w:rsidR="00EE7210" w:rsidRDefault="00EE7210">
            <w:pPr>
              <w:spacing w:after="40" w:line="240" w:lineRule="auto"/>
            </w:pPr>
          </w:p>
        </w:tc>
        <w:tc>
          <w:tcPr>
            <w:tcW w:w="1559" w:type="dxa"/>
            <w:shd w:val="clear" w:color="auto" w:fill="auto"/>
          </w:tcPr>
          <w:p w14:paraId="3B8CBFF7" w14:textId="77777777" w:rsidR="00EE7210" w:rsidRPr="00A06DD4" w:rsidRDefault="00EE7210">
            <w:pPr>
              <w:spacing w:after="40" w:line="240" w:lineRule="auto"/>
            </w:pPr>
          </w:p>
        </w:tc>
      </w:tr>
      <w:tr w:rsidR="00EE7210" w:rsidRPr="00A06DD4" w14:paraId="7AA5C83A" w14:textId="77777777" w:rsidTr="00BD06CC">
        <w:tc>
          <w:tcPr>
            <w:tcW w:w="675" w:type="dxa"/>
            <w:shd w:val="clear" w:color="auto" w:fill="auto"/>
          </w:tcPr>
          <w:p w14:paraId="0C9349BC" w14:textId="77777777" w:rsidR="00EE7210" w:rsidRDefault="00EE7210" w:rsidP="00B47548">
            <w:pPr>
              <w:spacing w:after="40" w:line="240" w:lineRule="auto"/>
            </w:pPr>
            <w:r>
              <w:t>11b.</w:t>
            </w:r>
          </w:p>
        </w:tc>
        <w:tc>
          <w:tcPr>
            <w:tcW w:w="1985" w:type="dxa"/>
            <w:shd w:val="clear" w:color="auto" w:fill="auto"/>
          </w:tcPr>
          <w:p w14:paraId="098068F9" w14:textId="6C030D32" w:rsidR="00EE7210" w:rsidRDefault="00EE7210" w:rsidP="001717BE">
            <w:pPr>
              <w:spacing w:after="40" w:line="240" w:lineRule="auto"/>
              <w:rPr>
                <w:rFonts w:ascii="Calibri" w:eastAsia="Calibri" w:hAnsi="Calibri" w:cs="Times New Roman"/>
              </w:rPr>
            </w:pPr>
            <w:r>
              <w:rPr>
                <w:rFonts w:ascii="Calibri" w:eastAsia="Calibri" w:hAnsi="Calibri" w:cs="Times New Roman"/>
              </w:rPr>
              <w:t xml:space="preserve">Kierownik </w:t>
            </w:r>
            <w:r w:rsidR="001A1E31" w:rsidRPr="001A1E31">
              <w:rPr>
                <w:rFonts w:ascii="Calibri" w:eastAsia="Calibri" w:hAnsi="Calibri" w:cs="Times New Roman"/>
              </w:rPr>
              <w:t xml:space="preserve">Zespołu </w:t>
            </w:r>
            <w:r w:rsidR="001A1E31">
              <w:rPr>
                <w:rFonts w:ascii="Calibri" w:eastAsia="Calibri" w:hAnsi="Calibri" w:cs="Times New Roman"/>
              </w:rPr>
              <w:t>ds</w:t>
            </w:r>
            <w:r w:rsidR="001A1E31" w:rsidRPr="001A1E31">
              <w:rPr>
                <w:rFonts w:ascii="Calibri" w:eastAsia="Calibri" w:hAnsi="Calibri" w:cs="Times New Roman"/>
              </w:rPr>
              <w:t>. Programowania, Oceny i Wyboru Projektów</w:t>
            </w:r>
          </w:p>
        </w:tc>
        <w:tc>
          <w:tcPr>
            <w:tcW w:w="3260" w:type="dxa"/>
            <w:gridSpan w:val="2"/>
            <w:shd w:val="clear" w:color="auto" w:fill="auto"/>
          </w:tcPr>
          <w:p w14:paraId="1E47CA5D" w14:textId="77777777" w:rsidR="00EE7210" w:rsidRDefault="00EE7210" w:rsidP="00211ADC">
            <w:pPr>
              <w:spacing w:after="40" w:line="240" w:lineRule="auto"/>
            </w:pPr>
            <w:r>
              <w:t>Weryfikacja poprawności przygotowania pisma:</w:t>
            </w:r>
          </w:p>
          <w:p w14:paraId="432B0436" w14:textId="77777777" w:rsidR="00EE7210" w:rsidRDefault="00EE7210" w:rsidP="00211ADC">
            <w:pPr>
              <w:spacing w:after="40" w:line="240" w:lineRule="auto"/>
            </w:pPr>
            <w:r>
              <w:t>- Jeśli TAK, zaakceptowanie poprzez zaparafowanie,</w:t>
            </w:r>
          </w:p>
          <w:p w14:paraId="644D6ED2" w14:textId="77777777" w:rsidR="00EE7210" w:rsidRDefault="00EE7210" w:rsidP="00211ADC">
            <w:pPr>
              <w:spacing w:after="40" w:line="240" w:lineRule="auto"/>
            </w:pPr>
            <w:r>
              <w:t>- Jeśli NIE, przejść do pkt. 11a.</w:t>
            </w:r>
          </w:p>
        </w:tc>
        <w:tc>
          <w:tcPr>
            <w:tcW w:w="1701" w:type="dxa"/>
            <w:vMerge/>
            <w:shd w:val="clear" w:color="auto" w:fill="auto"/>
          </w:tcPr>
          <w:p w14:paraId="09A15B03" w14:textId="77777777" w:rsidR="00EE7210" w:rsidRDefault="00EE7210">
            <w:pPr>
              <w:spacing w:after="40" w:line="240" w:lineRule="auto"/>
            </w:pPr>
          </w:p>
        </w:tc>
        <w:tc>
          <w:tcPr>
            <w:tcW w:w="1559" w:type="dxa"/>
            <w:shd w:val="clear" w:color="auto" w:fill="auto"/>
          </w:tcPr>
          <w:p w14:paraId="0E2D4B13" w14:textId="77777777" w:rsidR="00EE7210" w:rsidRPr="00A06DD4" w:rsidRDefault="00EE7210">
            <w:pPr>
              <w:spacing w:after="40" w:line="240" w:lineRule="auto"/>
            </w:pPr>
          </w:p>
        </w:tc>
      </w:tr>
      <w:tr w:rsidR="00EE7210" w:rsidRPr="00A06DD4" w14:paraId="6864D0EB" w14:textId="77777777" w:rsidTr="00BD06CC">
        <w:tc>
          <w:tcPr>
            <w:tcW w:w="675" w:type="dxa"/>
            <w:shd w:val="clear" w:color="auto" w:fill="auto"/>
          </w:tcPr>
          <w:p w14:paraId="44FF5F58" w14:textId="77777777" w:rsidR="00EE7210" w:rsidRDefault="00EE7210" w:rsidP="00B47548">
            <w:pPr>
              <w:spacing w:after="40" w:line="240" w:lineRule="auto"/>
            </w:pPr>
            <w:r>
              <w:t>11c.</w:t>
            </w:r>
          </w:p>
        </w:tc>
        <w:tc>
          <w:tcPr>
            <w:tcW w:w="1985" w:type="dxa"/>
            <w:shd w:val="clear" w:color="auto" w:fill="auto"/>
          </w:tcPr>
          <w:p w14:paraId="13F979A1" w14:textId="764B5E0D" w:rsidR="00EE7210" w:rsidRDefault="00EE7210" w:rsidP="001717BE">
            <w:pPr>
              <w:spacing w:after="40" w:line="240" w:lineRule="auto"/>
              <w:rPr>
                <w:rFonts w:ascii="Calibri" w:eastAsia="Calibri" w:hAnsi="Calibri" w:cs="Times New Roman"/>
              </w:rPr>
            </w:pPr>
            <w:r>
              <w:rPr>
                <w:rFonts w:ascii="Calibri" w:eastAsia="Calibri" w:hAnsi="Calibri" w:cs="Times New Roman"/>
              </w:rPr>
              <w:t>Dyrektor WUP</w:t>
            </w:r>
          </w:p>
        </w:tc>
        <w:tc>
          <w:tcPr>
            <w:tcW w:w="3260" w:type="dxa"/>
            <w:gridSpan w:val="2"/>
            <w:shd w:val="clear" w:color="auto" w:fill="auto"/>
          </w:tcPr>
          <w:p w14:paraId="64BBD3FA" w14:textId="77777777" w:rsidR="00EE7210" w:rsidRDefault="00EE7210" w:rsidP="00211ADC">
            <w:pPr>
              <w:spacing w:after="40" w:line="240" w:lineRule="auto"/>
            </w:pPr>
            <w:r>
              <w:t>Weryfikacja przygotowanego pisma:</w:t>
            </w:r>
          </w:p>
          <w:p w14:paraId="14C00A65" w14:textId="77777777" w:rsidR="00EE7210" w:rsidRDefault="00EE7210" w:rsidP="00211ADC">
            <w:pPr>
              <w:spacing w:after="40" w:line="240" w:lineRule="auto"/>
            </w:pPr>
            <w:r>
              <w:t>- Jeśli TAK, zatwierdzenie pisma poprzez podpisanie,</w:t>
            </w:r>
          </w:p>
          <w:p w14:paraId="265B7FBD" w14:textId="77777777" w:rsidR="00EE7210" w:rsidRDefault="00EE7210" w:rsidP="00211ADC">
            <w:pPr>
              <w:spacing w:after="40" w:line="240" w:lineRule="auto"/>
            </w:pPr>
            <w:r>
              <w:t>- Jeśli NIE, przejść do pkt. 11a.</w:t>
            </w:r>
          </w:p>
        </w:tc>
        <w:tc>
          <w:tcPr>
            <w:tcW w:w="1701" w:type="dxa"/>
            <w:vMerge/>
            <w:shd w:val="clear" w:color="auto" w:fill="auto"/>
          </w:tcPr>
          <w:p w14:paraId="1F402E3C" w14:textId="77777777" w:rsidR="00EE7210" w:rsidRDefault="00EE7210">
            <w:pPr>
              <w:spacing w:after="40" w:line="240" w:lineRule="auto"/>
            </w:pPr>
          </w:p>
        </w:tc>
        <w:tc>
          <w:tcPr>
            <w:tcW w:w="1559" w:type="dxa"/>
            <w:shd w:val="clear" w:color="auto" w:fill="auto"/>
          </w:tcPr>
          <w:p w14:paraId="7C3A6C97" w14:textId="77777777" w:rsidR="00EE7210" w:rsidRPr="00A06DD4" w:rsidRDefault="00EE7210">
            <w:pPr>
              <w:spacing w:after="40" w:line="240" w:lineRule="auto"/>
            </w:pPr>
          </w:p>
        </w:tc>
      </w:tr>
      <w:tr w:rsidR="00EE7210" w:rsidRPr="00A06DD4" w14:paraId="035E3857" w14:textId="77777777" w:rsidTr="00BD06CC">
        <w:tc>
          <w:tcPr>
            <w:tcW w:w="675" w:type="dxa"/>
            <w:shd w:val="clear" w:color="auto" w:fill="auto"/>
          </w:tcPr>
          <w:p w14:paraId="7EAFAF25" w14:textId="77777777" w:rsidR="00EE7210" w:rsidRDefault="00EE7210" w:rsidP="00B47548">
            <w:pPr>
              <w:spacing w:after="40" w:line="240" w:lineRule="auto"/>
            </w:pPr>
            <w:r>
              <w:t>11d.</w:t>
            </w:r>
          </w:p>
        </w:tc>
        <w:tc>
          <w:tcPr>
            <w:tcW w:w="1985" w:type="dxa"/>
            <w:shd w:val="clear" w:color="auto" w:fill="auto"/>
          </w:tcPr>
          <w:p w14:paraId="34DF0E3C" w14:textId="5A0B8EAA" w:rsidR="00EE7210" w:rsidRDefault="007B49BD" w:rsidP="001717BE">
            <w:pPr>
              <w:spacing w:after="40" w:line="240" w:lineRule="auto"/>
              <w:rPr>
                <w:rFonts w:ascii="Calibri" w:eastAsia="Calibri" w:hAnsi="Calibri" w:cs="Times New Roman"/>
              </w:rPr>
            </w:pPr>
            <w:r>
              <w:t>Obsługa kancelaryjna</w:t>
            </w:r>
            <w:r w:rsidR="00EE7210">
              <w:rPr>
                <w:rFonts w:ascii="Calibri" w:eastAsia="Calibri" w:hAnsi="Calibri" w:cs="Times New Roman"/>
              </w:rPr>
              <w:t xml:space="preserve"> WUP</w:t>
            </w:r>
          </w:p>
        </w:tc>
        <w:tc>
          <w:tcPr>
            <w:tcW w:w="3260" w:type="dxa"/>
            <w:gridSpan w:val="2"/>
            <w:shd w:val="clear" w:color="auto" w:fill="auto"/>
          </w:tcPr>
          <w:p w14:paraId="6C31EDEF" w14:textId="681CFE07" w:rsidR="00EE7210" w:rsidRDefault="00EE7210" w:rsidP="00211ADC">
            <w:pPr>
              <w:spacing w:after="40" w:line="240" w:lineRule="auto"/>
            </w:pPr>
            <w:r>
              <w:t xml:space="preserve">Przekazanie do WUP w Białymstoku – </w:t>
            </w:r>
            <w:r w:rsidR="00DD1633">
              <w:t>Wydziału Projektów Własnych</w:t>
            </w:r>
            <w:r>
              <w:t xml:space="preserve"> pisma informującego o pozostawieniu projektu bez rozpatrzenia, bez możliwości wniesienia protestu i nie przekazaniu go do dalszej oceny </w:t>
            </w:r>
            <w:r w:rsidRPr="00660ADA">
              <w:t>wraz z uzasadnieniem</w:t>
            </w:r>
            <w:r>
              <w:t>.</w:t>
            </w:r>
          </w:p>
        </w:tc>
        <w:tc>
          <w:tcPr>
            <w:tcW w:w="1701" w:type="dxa"/>
            <w:vMerge/>
            <w:shd w:val="clear" w:color="auto" w:fill="auto"/>
          </w:tcPr>
          <w:p w14:paraId="5281D75E" w14:textId="77777777" w:rsidR="00EE7210" w:rsidRDefault="00EE7210">
            <w:pPr>
              <w:spacing w:after="40" w:line="240" w:lineRule="auto"/>
            </w:pPr>
          </w:p>
        </w:tc>
        <w:tc>
          <w:tcPr>
            <w:tcW w:w="1559" w:type="dxa"/>
            <w:shd w:val="clear" w:color="auto" w:fill="auto"/>
          </w:tcPr>
          <w:p w14:paraId="5A302091" w14:textId="77777777" w:rsidR="00EE7210" w:rsidRPr="00A06DD4" w:rsidRDefault="00EE7210">
            <w:pPr>
              <w:spacing w:after="40" w:line="240" w:lineRule="auto"/>
            </w:pPr>
          </w:p>
        </w:tc>
      </w:tr>
      <w:tr w:rsidR="000C672A" w:rsidRPr="00A06DD4" w14:paraId="20FEF322" w14:textId="77777777" w:rsidTr="00BD06CC">
        <w:tc>
          <w:tcPr>
            <w:tcW w:w="675" w:type="dxa"/>
            <w:shd w:val="clear" w:color="auto" w:fill="auto"/>
          </w:tcPr>
          <w:p w14:paraId="50A41707" w14:textId="77777777" w:rsidR="000C672A" w:rsidRDefault="000C672A" w:rsidP="00B47548">
            <w:pPr>
              <w:spacing w:after="40" w:line="240" w:lineRule="auto"/>
            </w:pPr>
            <w:r>
              <w:t>12</w:t>
            </w:r>
          </w:p>
        </w:tc>
        <w:tc>
          <w:tcPr>
            <w:tcW w:w="1985" w:type="dxa"/>
            <w:shd w:val="clear" w:color="auto" w:fill="auto"/>
          </w:tcPr>
          <w:p w14:paraId="421454F0" w14:textId="578607DD" w:rsidR="000C672A" w:rsidRPr="00B45E62" w:rsidRDefault="000C672A" w:rsidP="001717BE">
            <w:pPr>
              <w:spacing w:after="40" w:line="240" w:lineRule="auto"/>
              <w:rPr>
                <w:rFonts w:ascii="Calibri" w:eastAsia="Calibri" w:hAnsi="Calibri" w:cs="Times New Roman"/>
              </w:rPr>
            </w:pPr>
            <w:r w:rsidRPr="00B45E62">
              <w:rPr>
                <w:rFonts w:ascii="Calibri" w:eastAsia="Calibri" w:hAnsi="Calibri" w:cs="Times New Roman"/>
              </w:rPr>
              <w:t xml:space="preserve">Pracownik </w:t>
            </w:r>
            <w:r w:rsidR="001A1E31" w:rsidRPr="001A1E31">
              <w:rPr>
                <w:rFonts w:ascii="Calibri" w:eastAsia="Calibri" w:hAnsi="Calibri" w:cs="Times New Roman"/>
              </w:rPr>
              <w:t>Zespoł</w:t>
            </w:r>
            <w:r w:rsidR="00DD1633">
              <w:rPr>
                <w:rFonts w:ascii="Calibri" w:eastAsia="Calibri" w:hAnsi="Calibri" w:cs="Times New Roman"/>
              </w:rPr>
              <w:t xml:space="preserve">u </w:t>
            </w:r>
            <w:r w:rsidR="001A1E31" w:rsidRPr="001A1E31">
              <w:rPr>
                <w:rFonts w:ascii="Calibri" w:eastAsia="Calibri" w:hAnsi="Calibri" w:cs="Times New Roman"/>
              </w:rPr>
              <w:t>ds. Programowania, Oceny i Wyboru Projektów</w:t>
            </w:r>
            <w:r w:rsidR="001A1E31">
              <w:rPr>
                <w:rFonts w:ascii="Calibri" w:eastAsia="Calibri" w:hAnsi="Calibri" w:cs="Times New Roman"/>
              </w:rPr>
              <w:t xml:space="preserve"> </w:t>
            </w:r>
            <w:r w:rsidRPr="00B45E62">
              <w:rPr>
                <w:rFonts w:ascii="Calibri" w:eastAsia="Calibri" w:hAnsi="Calibri" w:cs="Times New Roman"/>
              </w:rPr>
              <w:t>posiadający uprawnienia do wprowadzania danych w SL2014</w:t>
            </w:r>
          </w:p>
        </w:tc>
        <w:tc>
          <w:tcPr>
            <w:tcW w:w="3260" w:type="dxa"/>
            <w:gridSpan w:val="2"/>
            <w:shd w:val="clear" w:color="auto" w:fill="auto"/>
          </w:tcPr>
          <w:p w14:paraId="210B5C86" w14:textId="77777777" w:rsidR="000C672A" w:rsidRPr="00B45E62" w:rsidRDefault="000C672A" w:rsidP="00211ADC">
            <w:pPr>
              <w:spacing w:after="40" w:line="240" w:lineRule="auto"/>
            </w:pPr>
            <w:r w:rsidRPr="00B45E62">
              <w:t xml:space="preserve">Rejestracja wniosku poprawnego pod względem </w:t>
            </w:r>
            <w:r>
              <w:t xml:space="preserve">warunków </w:t>
            </w:r>
            <w:r w:rsidRPr="00B45E62">
              <w:t>formalny</w:t>
            </w:r>
            <w:r>
              <w:t>ch</w:t>
            </w:r>
            <w:r w:rsidRPr="00B45E62">
              <w:t xml:space="preserve"> w SL2014 i nadanie mu odpowiedniego statusu.</w:t>
            </w:r>
          </w:p>
          <w:p w14:paraId="4BE93248" w14:textId="77777777" w:rsidR="000C672A" w:rsidRPr="00B45E62" w:rsidRDefault="000C672A" w:rsidP="00211ADC">
            <w:pPr>
              <w:spacing w:after="40" w:line="240" w:lineRule="auto"/>
            </w:pPr>
          </w:p>
          <w:p w14:paraId="4C3AD770" w14:textId="77777777" w:rsidR="000C672A" w:rsidRPr="00B45E62" w:rsidRDefault="000C672A" w:rsidP="00211ADC">
            <w:pPr>
              <w:spacing w:after="40" w:line="240" w:lineRule="auto"/>
            </w:pPr>
            <w:r w:rsidRPr="00B45E62">
              <w:t>Numeracja wniosków w ramach poszczególnych działań/poddziałań w SL2014 jest nadawana w sposób ciągły w całym okresie programowania (tj. numeracja będzie kontynuowana w każdym kolejnym roku kalendarzowym) i obowiązuje w całym cyklu życia projektu.</w:t>
            </w:r>
          </w:p>
        </w:tc>
        <w:tc>
          <w:tcPr>
            <w:tcW w:w="1701" w:type="dxa"/>
            <w:shd w:val="clear" w:color="auto" w:fill="auto"/>
          </w:tcPr>
          <w:p w14:paraId="0867B104" w14:textId="77777777" w:rsidR="000C672A" w:rsidRDefault="000C672A" w:rsidP="00B47548">
            <w:pPr>
              <w:spacing w:after="40" w:line="240" w:lineRule="auto"/>
            </w:pPr>
            <w:r w:rsidRPr="00B45E62">
              <w:t xml:space="preserve">W terminie 5 dni roboczych od zatwierdzenia </w:t>
            </w:r>
            <w:r w:rsidR="00BE1CEA">
              <w:rPr>
                <w:iCs/>
              </w:rPr>
              <w:t>k</w:t>
            </w:r>
            <w:r w:rsidRPr="001465CF">
              <w:rPr>
                <w:iCs/>
              </w:rPr>
              <w:t>arty weryfikacji poprawności wniosku w ramach RPOWP</w:t>
            </w:r>
            <w:r w:rsidRPr="00B45E62">
              <w:t xml:space="preserve"> (tj. złożenia przez przełożonego podpisu na </w:t>
            </w:r>
            <w:r w:rsidR="00BE1CEA">
              <w:rPr>
                <w:iCs/>
              </w:rPr>
              <w:t>k</w:t>
            </w:r>
            <w:r w:rsidRPr="001465CF">
              <w:rPr>
                <w:iCs/>
              </w:rPr>
              <w:t>arcie</w:t>
            </w:r>
            <w:r w:rsidRPr="00B45E62">
              <w:t>)</w:t>
            </w:r>
          </w:p>
        </w:tc>
        <w:tc>
          <w:tcPr>
            <w:tcW w:w="1559" w:type="dxa"/>
            <w:shd w:val="clear" w:color="auto" w:fill="auto"/>
          </w:tcPr>
          <w:p w14:paraId="0CFEAB51" w14:textId="77777777" w:rsidR="000C672A" w:rsidRPr="00A06DD4" w:rsidRDefault="000C672A" w:rsidP="001717BE">
            <w:pPr>
              <w:spacing w:after="40" w:line="240" w:lineRule="auto"/>
            </w:pPr>
          </w:p>
        </w:tc>
      </w:tr>
      <w:tr w:rsidR="00BD06CC" w:rsidRPr="00A06DD4" w14:paraId="088BE0A3" w14:textId="77777777" w:rsidTr="00BD06CC">
        <w:tc>
          <w:tcPr>
            <w:tcW w:w="675" w:type="dxa"/>
            <w:shd w:val="clear" w:color="auto" w:fill="auto"/>
          </w:tcPr>
          <w:p w14:paraId="6FC2155F" w14:textId="77777777" w:rsidR="00BD06CC" w:rsidRPr="00A06DD4" w:rsidRDefault="00BD06CC" w:rsidP="00B47548">
            <w:pPr>
              <w:spacing w:after="40" w:line="240" w:lineRule="auto"/>
            </w:pPr>
            <w:r>
              <w:t>13.</w:t>
            </w:r>
          </w:p>
        </w:tc>
        <w:tc>
          <w:tcPr>
            <w:tcW w:w="8505" w:type="dxa"/>
            <w:gridSpan w:val="5"/>
            <w:shd w:val="clear" w:color="auto" w:fill="auto"/>
          </w:tcPr>
          <w:p w14:paraId="03BADC4B" w14:textId="77777777" w:rsidR="00BD06CC" w:rsidRPr="00C42E3F" w:rsidDel="0089617D" w:rsidRDefault="00BD06CC" w:rsidP="00211ADC">
            <w:pPr>
              <w:spacing w:after="40" w:line="240" w:lineRule="auto"/>
            </w:pPr>
            <w:r>
              <w:rPr>
                <w:rFonts w:ascii="Calibri" w:eastAsia="Calibri" w:hAnsi="Calibri" w:cs="Times New Roman"/>
              </w:rPr>
              <w:t>Nadanie ekspertowi upoważnienia do przetwarzania danych osobowych oraz uprawnień do SOFM</w:t>
            </w:r>
            <w:r w:rsidRPr="00A06DD4">
              <w:t xml:space="preserve"> w celu </w:t>
            </w:r>
            <w:r>
              <w:t>dokonania oceny formalno-merytorycznej</w:t>
            </w:r>
            <w:r w:rsidRPr="00A06DD4">
              <w:t xml:space="preserve"> wniosku</w:t>
            </w:r>
            <w:r>
              <w:t xml:space="preserve"> o dofinansowanie projektu pozakonkursowego IP zgodnie </w:t>
            </w:r>
            <w:r w:rsidR="007C4BFE">
              <w:t xml:space="preserve">ze ścieżką postępowania opisaną w procedurze 5.3.2 </w:t>
            </w:r>
            <w:r w:rsidR="007C4BFE" w:rsidRPr="004E5E9F">
              <w:rPr>
                <w:i/>
              </w:rPr>
              <w:t>Instrukcja przekazywania ekspertom projektów do oceny</w:t>
            </w:r>
            <w:r>
              <w:t>.</w:t>
            </w:r>
          </w:p>
          <w:p w14:paraId="7C2302FF" w14:textId="77777777" w:rsidR="00BD06CC" w:rsidRDefault="007C4BFE" w:rsidP="00211ADC">
            <w:pPr>
              <w:spacing w:after="40" w:line="240" w:lineRule="auto"/>
            </w:pPr>
            <w:r w:rsidRPr="004E5E9F">
              <w:t>E</w:t>
            </w:r>
            <w:r w:rsidR="00BD06CC" w:rsidRPr="007C4BFE">
              <w:t>kspert</w:t>
            </w:r>
            <w:r w:rsidR="00BD06CC" w:rsidRPr="007C4BFE">
              <w:rPr>
                <w:rFonts w:ascii="Calibri" w:eastAsia="Calibri" w:hAnsi="Calibri" w:cs="Times New Roman"/>
              </w:rPr>
              <w:t xml:space="preserve"> podpis</w:t>
            </w:r>
            <w:r w:rsidRPr="004E5E9F">
              <w:rPr>
                <w:rFonts w:ascii="Calibri" w:eastAsia="Calibri" w:hAnsi="Calibri" w:cs="Times New Roman"/>
              </w:rPr>
              <w:t>uje</w:t>
            </w:r>
            <w:r w:rsidR="00BD06CC" w:rsidRPr="007C4BFE">
              <w:rPr>
                <w:rFonts w:ascii="Calibri" w:eastAsia="Calibri" w:hAnsi="Calibri" w:cs="Times New Roman"/>
              </w:rPr>
              <w:t xml:space="preserve"> </w:t>
            </w:r>
            <w:r w:rsidR="00BD06CC" w:rsidRPr="007C4BFE">
              <w:t>deklaracj</w:t>
            </w:r>
            <w:r w:rsidRPr="004E5E9F">
              <w:t>ę</w:t>
            </w:r>
            <w:r w:rsidR="00BD06CC" w:rsidRPr="007C4BFE">
              <w:t xml:space="preserve"> poufności (załącznik nr 4) oraz oświadczeni</w:t>
            </w:r>
            <w:r w:rsidRPr="004E5E9F">
              <w:t>e</w:t>
            </w:r>
            <w:r w:rsidR="00BD06CC" w:rsidRPr="007C4BFE">
              <w:t xml:space="preserve"> o bezstronności (załącznik nr 7)</w:t>
            </w:r>
            <w:r w:rsidRPr="004E5E9F">
              <w:t>.</w:t>
            </w:r>
          </w:p>
          <w:p w14:paraId="32A1E99C" w14:textId="2E84D7C8" w:rsidR="000F0A1B" w:rsidRPr="00A06DD4" w:rsidRDefault="000F0A1B" w:rsidP="00211ADC">
            <w:pPr>
              <w:spacing w:after="40" w:line="240" w:lineRule="auto"/>
            </w:pPr>
            <w:r w:rsidRPr="000F0A1B">
              <w:t>Oświadczenia o bezstronności złożone przez ekspertów weryfikowane są pod względem ich prawdziwości zgodnie z instrukcją 5.3.1.</w:t>
            </w:r>
          </w:p>
        </w:tc>
      </w:tr>
      <w:tr w:rsidR="00071D68" w:rsidRPr="00A06DD4" w14:paraId="605C8E5B" w14:textId="77777777" w:rsidTr="00BD06CC">
        <w:tc>
          <w:tcPr>
            <w:tcW w:w="675" w:type="dxa"/>
            <w:shd w:val="clear" w:color="auto" w:fill="auto"/>
          </w:tcPr>
          <w:p w14:paraId="79359452" w14:textId="77777777" w:rsidR="00071D68" w:rsidRPr="00A06DD4" w:rsidRDefault="000C672A" w:rsidP="00B47548">
            <w:pPr>
              <w:spacing w:after="40" w:line="240" w:lineRule="auto"/>
            </w:pPr>
            <w:r>
              <w:t>14</w:t>
            </w:r>
            <w:r w:rsidR="00071D68" w:rsidRPr="00A06DD4">
              <w:t>.</w:t>
            </w:r>
          </w:p>
        </w:tc>
        <w:tc>
          <w:tcPr>
            <w:tcW w:w="1985" w:type="dxa"/>
            <w:shd w:val="clear" w:color="auto" w:fill="auto"/>
          </w:tcPr>
          <w:p w14:paraId="1787F618" w14:textId="77777777" w:rsidR="00071D68" w:rsidRPr="00A06DD4" w:rsidRDefault="00071D68" w:rsidP="00211ADC">
            <w:pPr>
              <w:spacing w:after="40" w:line="240" w:lineRule="auto"/>
            </w:pPr>
            <w:r>
              <w:t xml:space="preserve">Ekspert, o którym mowa w art. </w:t>
            </w:r>
            <w:r w:rsidR="000C0037">
              <w:t xml:space="preserve">68a </w:t>
            </w:r>
            <w:r>
              <w:t xml:space="preserve">ustawy - </w:t>
            </w:r>
            <w:r w:rsidR="00F93004">
              <w:t>Oceniający</w:t>
            </w:r>
          </w:p>
        </w:tc>
        <w:tc>
          <w:tcPr>
            <w:tcW w:w="3260" w:type="dxa"/>
            <w:gridSpan w:val="2"/>
            <w:shd w:val="clear" w:color="auto" w:fill="auto"/>
          </w:tcPr>
          <w:p w14:paraId="55F8A433" w14:textId="77777777" w:rsidR="00071D68" w:rsidRPr="00A06DD4" w:rsidRDefault="00071D68" w:rsidP="00211ADC">
            <w:pPr>
              <w:spacing w:after="40" w:line="240" w:lineRule="auto"/>
            </w:pPr>
            <w:r w:rsidRPr="00A06DD4">
              <w:t xml:space="preserve">Ocena </w:t>
            </w:r>
            <w:r w:rsidR="00335617">
              <w:t>formalno-</w:t>
            </w:r>
            <w:r w:rsidRPr="00A06DD4">
              <w:t xml:space="preserve">merytoryczna </w:t>
            </w:r>
            <w:r w:rsidR="00A247C5">
              <w:t>projektu</w:t>
            </w:r>
            <w:r w:rsidR="00A247C5" w:rsidRPr="00A06DD4">
              <w:t xml:space="preserve"> </w:t>
            </w:r>
            <w:r w:rsidRPr="00A06DD4">
              <w:t xml:space="preserve">pozakonkursowego dokonywana jest za pomocą </w:t>
            </w:r>
            <w:r w:rsidR="00BE1CEA">
              <w:rPr>
                <w:iCs/>
              </w:rPr>
              <w:t>k</w:t>
            </w:r>
            <w:r w:rsidRPr="001465CF">
              <w:rPr>
                <w:iCs/>
              </w:rPr>
              <w:t xml:space="preserve">arty oceny </w:t>
            </w:r>
            <w:r w:rsidR="00335617" w:rsidRPr="001465CF">
              <w:rPr>
                <w:iCs/>
              </w:rPr>
              <w:t>formalno-</w:t>
            </w:r>
            <w:r w:rsidRPr="001465CF">
              <w:rPr>
                <w:iCs/>
              </w:rPr>
              <w:t>merytorycznej wniosku o dofinansowanie projektu pozakonkursowego IP</w:t>
            </w:r>
            <w:r w:rsidRPr="00A06DD4">
              <w:t xml:space="preserve"> </w:t>
            </w:r>
            <w:r w:rsidR="006B418D" w:rsidRPr="00F403DD">
              <w:t xml:space="preserve">(załącznik nr </w:t>
            </w:r>
            <w:r w:rsidR="000E1473" w:rsidRPr="00B05F5C">
              <w:t>8</w:t>
            </w:r>
            <w:r w:rsidRPr="000C672A">
              <w:t>)</w:t>
            </w:r>
            <w:r w:rsidRPr="00A06DD4">
              <w:rPr>
                <w:i/>
              </w:rPr>
              <w:t>.</w:t>
            </w:r>
          </w:p>
        </w:tc>
        <w:tc>
          <w:tcPr>
            <w:tcW w:w="1701" w:type="dxa"/>
            <w:vMerge w:val="restart"/>
            <w:shd w:val="clear" w:color="auto" w:fill="auto"/>
          </w:tcPr>
          <w:p w14:paraId="3EC01C2F" w14:textId="77777777" w:rsidR="00071D68" w:rsidRPr="00A06DD4" w:rsidRDefault="00071D68" w:rsidP="00211ADC">
            <w:pPr>
              <w:spacing w:after="40" w:line="240" w:lineRule="auto"/>
            </w:pPr>
            <w:r w:rsidRPr="00A06DD4">
              <w:t xml:space="preserve">W terminie </w:t>
            </w:r>
            <w:r w:rsidR="00335617">
              <w:t>51</w:t>
            </w:r>
            <w:r w:rsidRPr="00A06DD4">
              <w:t> dni kalendarzowych od dnia zarejestrowania wniosku w SL2014</w:t>
            </w:r>
          </w:p>
        </w:tc>
        <w:tc>
          <w:tcPr>
            <w:tcW w:w="1559" w:type="dxa"/>
            <w:shd w:val="clear" w:color="auto" w:fill="auto"/>
          </w:tcPr>
          <w:p w14:paraId="6B0600E0" w14:textId="77777777" w:rsidR="00071D68" w:rsidRPr="00A06DD4" w:rsidRDefault="00071D68" w:rsidP="00B47548">
            <w:pPr>
              <w:spacing w:after="40" w:line="240" w:lineRule="auto"/>
            </w:pPr>
          </w:p>
        </w:tc>
      </w:tr>
      <w:tr w:rsidR="00071D68" w:rsidRPr="00A06DD4" w14:paraId="13F658F1" w14:textId="77777777" w:rsidTr="00BD06CC">
        <w:tc>
          <w:tcPr>
            <w:tcW w:w="675" w:type="dxa"/>
            <w:shd w:val="clear" w:color="auto" w:fill="auto"/>
          </w:tcPr>
          <w:p w14:paraId="59CE11FF" w14:textId="77777777" w:rsidR="00071D68" w:rsidRPr="00440A67" w:rsidRDefault="000C672A" w:rsidP="00B47548">
            <w:pPr>
              <w:spacing w:after="40" w:line="240" w:lineRule="auto"/>
            </w:pPr>
            <w:r>
              <w:t>15</w:t>
            </w:r>
            <w:r w:rsidR="00071D68" w:rsidRPr="00440A67">
              <w:t>.</w:t>
            </w:r>
          </w:p>
        </w:tc>
        <w:tc>
          <w:tcPr>
            <w:tcW w:w="1985" w:type="dxa"/>
            <w:shd w:val="clear" w:color="auto" w:fill="auto"/>
          </w:tcPr>
          <w:p w14:paraId="519554C7" w14:textId="4BE89B07" w:rsidR="00071D68" w:rsidRPr="00440A67" w:rsidRDefault="00071D68" w:rsidP="00211ADC">
            <w:pPr>
              <w:spacing w:after="40" w:line="240" w:lineRule="auto"/>
            </w:pPr>
            <w:r w:rsidRPr="00440A67">
              <w:t xml:space="preserve">Kierownik </w:t>
            </w:r>
            <w:r w:rsidR="001A1E31" w:rsidRPr="001A1E31">
              <w:t>Zespołu ds. Programowania, Oceny i Wyboru Projektów</w:t>
            </w:r>
          </w:p>
        </w:tc>
        <w:tc>
          <w:tcPr>
            <w:tcW w:w="3260" w:type="dxa"/>
            <w:gridSpan w:val="2"/>
            <w:shd w:val="clear" w:color="auto" w:fill="auto"/>
          </w:tcPr>
          <w:p w14:paraId="68E23AC5" w14:textId="77777777" w:rsidR="00071D68" w:rsidRPr="00440A67" w:rsidRDefault="00071D68" w:rsidP="00211ADC">
            <w:pPr>
              <w:spacing w:after="40" w:line="240" w:lineRule="auto"/>
              <w:rPr>
                <w:i/>
              </w:rPr>
            </w:pPr>
            <w:r w:rsidRPr="00440A67">
              <w:t xml:space="preserve">Weryfikacja wypełnionej </w:t>
            </w:r>
            <w:r w:rsidR="00624DB9">
              <w:rPr>
                <w:iCs/>
              </w:rPr>
              <w:t>k</w:t>
            </w:r>
            <w:r w:rsidRPr="001465CF">
              <w:rPr>
                <w:iCs/>
              </w:rPr>
              <w:t xml:space="preserve">arty oceny </w:t>
            </w:r>
            <w:r w:rsidR="007A69FC" w:rsidRPr="001465CF">
              <w:rPr>
                <w:iCs/>
              </w:rPr>
              <w:t>formalno-</w:t>
            </w:r>
            <w:r w:rsidRPr="001465CF">
              <w:rPr>
                <w:iCs/>
              </w:rPr>
              <w:t>merytorycznej</w:t>
            </w:r>
            <w:r w:rsidRPr="00440A67">
              <w:rPr>
                <w:i/>
              </w:rPr>
              <w:t xml:space="preserve"> </w:t>
            </w:r>
            <w:r w:rsidRPr="00440A67">
              <w:t>pod względem technicznym</w:t>
            </w:r>
            <w:r w:rsidRPr="00440A67">
              <w:rPr>
                <w:i/>
              </w:rPr>
              <w:t>:</w:t>
            </w:r>
          </w:p>
          <w:p w14:paraId="49F587A9" w14:textId="77777777" w:rsidR="00071D68" w:rsidRPr="00440A67" w:rsidRDefault="00071D68" w:rsidP="00211ADC">
            <w:pPr>
              <w:spacing w:after="40" w:line="240" w:lineRule="auto"/>
            </w:pPr>
            <w:r w:rsidRPr="00440A67">
              <w:t>- Jeśli TAK, akceptacja poprzez zaparafowanie ww. karty,</w:t>
            </w:r>
          </w:p>
          <w:p w14:paraId="6B622E0A" w14:textId="77777777" w:rsidR="00071D68" w:rsidRPr="00A06DD4" w:rsidRDefault="00071D68" w:rsidP="00211ADC">
            <w:pPr>
              <w:spacing w:after="40" w:line="240" w:lineRule="auto"/>
            </w:pPr>
            <w:r w:rsidRPr="00440A67">
              <w:t xml:space="preserve">- Jeśli NIE, przejść do pkt. </w:t>
            </w:r>
            <w:r w:rsidR="000C672A">
              <w:t>14</w:t>
            </w:r>
            <w:r w:rsidRPr="00440A67">
              <w:t>.</w:t>
            </w:r>
          </w:p>
        </w:tc>
        <w:tc>
          <w:tcPr>
            <w:tcW w:w="1701" w:type="dxa"/>
            <w:vMerge/>
            <w:shd w:val="clear" w:color="auto" w:fill="auto"/>
          </w:tcPr>
          <w:p w14:paraId="308D390F" w14:textId="77777777" w:rsidR="00071D68" w:rsidRPr="00A06DD4" w:rsidRDefault="00071D68" w:rsidP="00211ADC">
            <w:pPr>
              <w:spacing w:after="40" w:line="240" w:lineRule="auto"/>
            </w:pPr>
          </w:p>
        </w:tc>
        <w:tc>
          <w:tcPr>
            <w:tcW w:w="1559" w:type="dxa"/>
            <w:shd w:val="clear" w:color="auto" w:fill="auto"/>
          </w:tcPr>
          <w:p w14:paraId="34D2BF01" w14:textId="77777777" w:rsidR="00071D68" w:rsidRPr="00A06DD4" w:rsidRDefault="00071D68" w:rsidP="00B47548">
            <w:pPr>
              <w:spacing w:after="40" w:line="240" w:lineRule="auto"/>
            </w:pPr>
          </w:p>
        </w:tc>
      </w:tr>
      <w:tr w:rsidR="00071D68" w:rsidRPr="00A06DD4" w14:paraId="4BAC2269" w14:textId="77777777" w:rsidTr="00BD06CC">
        <w:trPr>
          <w:trHeight w:val="283"/>
        </w:trPr>
        <w:tc>
          <w:tcPr>
            <w:tcW w:w="675" w:type="dxa"/>
            <w:vMerge w:val="restart"/>
            <w:shd w:val="clear" w:color="auto" w:fill="auto"/>
          </w:tcPr>
          <w:p w14:paraId="6CBEC547" w14:textId="77777777" w:rsidR="00071D68" w:rsidRPr="00A247C5" w:rsidRDefault="000C672A" w:rsidP="00B47548">
            <w:pPr>
              <w:spacing w:after="40" w:line="240" w:lineRule="auto"/>
            </w:pPr>
            <w:r>
              <w:t>16</w:t>
            </w:r>
            <w:r w:rsidR="00071D68" w:rsidRPr="00A247C5">
              <w:t>.</w:t>
            </w:r>
          </w:p>
        </w:tc>
        <w:tc>
          <w:tcPr>
            <w:tcW w:w="1985" w:type="dxa"/>
            <w:vMerge w:val="restart"/>
            <w:shd w:val="clear" w:color="auto" w:fill="auto"/>
          </w:tcPr>
          <w:p w14:paraId="6DA329AE" w14:textId="35902B0B" w:rsidR="00071D68" w:rsidRPr="00A247C5" w:rsidRDefault="00071D68" w:rsidP="00211ADC">
            <w:pPr>
              <w:spacing w:after="40" w:line="240" w:lineRule="auto"/>
            </w:pPr>
            <w:r w:rsidRPr="00A247C5">
              <w:t xml:space="preserve">Pracownik </w:t>
            </w:r>
            <w:r w:rsidR="001A1E31" w:rsidRPr="001A1E31">
              <w:t>Zespołu ds. Programowania, Oceny i Wyboru Projektów</w:t>
            </w:r>
          </w:p>
        </w:tc>
        <w:tc>
          <w:tcPr>
            <w:tcW w:w="3260" w:type="dxa"/>
            <w:gridSpan w:val="2"/>
            <w:tcBorders>
              <w:bottom w:val="nil"/>
            </w:tcBorders>
            <w:shd w:val="clear" w:color="auto" w:fill="auto"/>
          </w:tcPr>
          <w:p w14:paraId="2782DFD7" w14:textId="76D0141E" w:rsidR="00071D68" w:rsidRPr="00A247C5" w:rsidRDefault="00071D68" w:rsidP="00211ADC">
            <w:pPr>
              <w:spacing w:after="40" w:line="240" w:lineRule="auto"/>
            </w:pPr>
            <w:r w:rsidRPr="00A247C5">
              <w:t xml:space="preserve">Na zlecenie Kierownika </w:t>
            </w:r>
            <w:r w:rsidR="001A1E31">
              <w:t>Zespołu</w:t>
            </w:r>
            <w:r w:rsidR="001A1E31" w:rsidRPr="00A247C5">
              <w:t xml:space="preserve"> </w:t>
            </w:r>
            <w:r w:rsidRPr="00A247C5">
              <w:t>przygotowanie:</w:t>
            </w:r>
          </w:p>
          <w:p w14:paraId="62D1F6AC" w14:textId="77777777" w:rsidR="00071D68" w:rsidRPr="00A247C5" w:rsidRDefault="00071D68" w:rsidP="00211ADC">
            <w:pPr>
              <w:numPr>
                <w:ilvl w:val="0"/>
                <w:numId w:val="52"/>
              </w:numPr>
              <w:spacing w:after="40" w:line="240" w:lineRule="auto"/>
              <w:ind w:left="175" w:hanging="218"/>
              <w:contextualSpacing/>
            </w:pPr>
            <w:r w:rsidRPr="00A247C5">
              <w:t xml:space="preserve">pisma informującego o wynikach oceny </w:t>
            </w:r>
            <w:r w:rsidR="007A69FC">
              <w:t>formalno-</w:t>
            </w:r>
            <w:r w:rsidRPr="00A247C5">
              <w:t>merytorycznej:</w:t>
            </w:r>
          </w:p>
        </w:tc>
        <w:tc>
          <w:tcPr>
            <w:tcW w:w="1701" w:type="dxa"/>
            <w:tcBorders>
              <w:bottom w:val="dotted" w:sz="4" w:space="0" w:color="auto"/>
            </w:tcBorders>
            <w:shd w:val="clear" w:color="auto" w:fill="auto"/>
          </w:tcPr>
          <w:p w14:paraId="2BF10DD6" w14:textId="77777777" w:rsidR="00071D68" w:rsidRPr="00A06DD4" w:rsidRDefault="00071D68" w:rsidP="00211ADC">
            <w:pPr>
              <w:spacing w:after="40" w:line="240" w:lineRule="auto"/>
            </w:pPr>
          </w:p>
        </w:tc>
        <w:tc>
          <w:tcPr>
            <w:tcW w:w="1559" w:type="dxa"/>
            <w:vMerge w:val="restart"/>
            <w:shd w:val="clear" w:color="auto" w:fill="auto"/>
          </w:tcPr>
          <w:p w14:paraId="59AC8D0D" w14:textId="77777777" w:rsidR="00071D68" w:rsidRPr="00A06DD4" w:rsidRDefault="00071D68" w:rsidP="00B47548">
            <w:pPr>
              <w:spacing w:after="40" w:line="240" w:lineRule="auto"/>
            </w:pPr>
          </w:p>
        </w:tc>
      </w:tr>
      <w:tr w:rsidR="00071D68" w:rsidRPr="00A06DD4" w14:paraId="45F2C486" w14:textId="77777777" w:rsidTr="00BD06CC">
        <w:trPr>
          <w:trHeight w:val="283"/>
        </w:trPr>
        <w:tc>
          <w:tcPr>
            <w:tcW w:w="675" w:type="dxa"/>
            <w:vMerge/>
            <w:shd w:val="clear" w:color="auto" w:fill="auto"/>
          </w:tcPr>
          <w:p w14:paraId="25B0E532" w14:textId="77777777" w:rsidR="00071D68" w:rsidRPr="00A06DD4" w:rsidRDefault="00071D68">
            <w:pPr>
              <w:spacing w:after="40" w:line="240" w:lineRule="auto"/>
            </w:pPr>
          </w:p>
        </w:tc>
        <w:tc>
          <w:tcPr>
            <w:tcW w:w="1985" w:type="dxa"/>
            <w:vMerge/>
            <w:shd w:val="clear" w:color="auto" w:fill="auto"/>
          </w:tcPr>
          <w:p w14:paraId="0E557AD8" w14:textId="77777777" w:rsidR="00071D68" w:rsidRPr="00A06DD4" w:rsidRDefault="00071D68" w:rsidP="00211ADC">
            <w:pPr>
              <w:spacing w:after="40" w:line="240" w:lineRule="auto"/>
            </w:pPr>
          </w:p>
        </w:tc>
        <w:tc>
          <w:tcPr>
            <w:tcW w:w="283" w:type="dxa"/>
            <w:tcBorders>
              <w:top w:val="nil"/>
              <w:bottom w:val="nil"/>
              <w:right w:val="nil"/>
            </w:tcBorders>
            <w:shd w:val="clear" w:color="auto" w:fill="auto"/>
          </w:tcPr>
          <w:p w14:paraId="0056757B" w14:textId="77777777" w:rsidR="00071D68" w:rsidRPr="00A06DD4" w:rsidRDefault="00071D68" w:rsidP="00211ADC">
            <w:pPr>
              <w:spacing w:after="40" w:line="240" w:lineRule="auto"/>
            </w:pPr>
          </w:p>
        </w:tc>
        <w:tc>
          <w:tcPr>
            <w:tcW w:w="2977" w:type="dxa"/>
            <w:tcBorders>
              <w:top w:val="dotted" w:sz="4" w:space="0" w:color="auto"/>
              <w:left w:val="nil"/>
              <w:bottom w:val="nil"/>
            </w:tcBorders>
            <w:shd w:val="clear" w:color="auto" w:fill="auto"/>
          </w:tcPr>
          <w:p w14:paraId="0FE5AE54" w14:textId="77777777" w:rsidR="00071D68" w:rsidRPr="00A06DD4" w:rsidRDefault="00071D68" w:rsidP="00211ADC">
            <w:pPr>
              <w:spacing w:after="40" w:line="240" w:lineRule="auto"/>
            </w:pPr>
            <w:r w:rsidRPr="00A06DD4">
              <w:t xml:space="preserve">- w przypadku pozytywnej oceny </w:t>
            </w:r>
            <w:r w:rsidR="00A247C5">
              <w:t>projektu</w:t>
            </w:r>
            <w:r w:rsidRPr="00A06DD4">
              <w:t xml:space="preserve">, przygotowanie pisma informującego o wynikach oceny </w:t>
            </w:r>
          </w:p>
        </w:tc>
        <w:tc>
          <w:tcPr>
            <w:tcW w:w="1701" w:type="dxa"/>
            <w:vMerge w:val="restart"/>
            <w:tcBorders>
              <w:top w:val="dotted" w:sz="4" w:space="0" w:color="auto"/>
            </w:tcBorders>
            <w:shd w:val="clear" w:color="auto" w:fill="auto"/>
          </w:tcPr>
          <w:p w14:paraId="795D7A4C" w14:textId="27A0BBE9" w:rsidR="00071D68" w:rsidRPr="00A06DD4" w:rsidRDefault="00071D68" w:rsidP="00211ADC">
            <w:pPr>
              <w:spacing w:after="40" w:line="240" w:lineRule="auto"/>
            </w:pPr>
            <w:r w:rsidRPr="00A06DD4">
              <w:t xml:space="preserve">W terminie 7 dni kalendarzowych od zakończenia oceny </w:t>
            </w:r>
            <w:r w:rsidR="007A69FC">
              <w:t>formalno-</w:t>
            </w:r>
            <w:r w:rsidRPr="00A06DD4">
              <w:t xml:space="preserve">merytorycznej, tj. złożenia przez </w:t>
            </w:r>
            <w:r w:rsidR="00440A67">
              <w:t xml:space="preserve">Kierownika </w:t>
            </w:r>
            <w:r w:rsidR="00DD1633" w:rsidRPr="00DD1633">
              <w:t>Zespołu ds. Programowania, Oceny i Wyboru Projektów</w:t>
            </w:r>
            <w:r w:rsidR="00DD1633">
              <w:t xml:space="preserve"> </w:t>
            </w:r>
            <w:r w:rsidRPr="00A06DD4">
              <w:t xml:space="preserve">podpisu na </w:t>
            </w:r>
            <w:r w:rsidR="005B1713">
              <w:rPr>
                <w:iCs/>
              </w:rPr>
              <w:t>k</w:t>
            </w:r>
            <w:r w:rsidRPr="001465CF">
              <w:rPr>
                <w:iCs/>
              </w:rPr>
              <w:t xml:space="preserve">arcie oceny </w:t>
            </w:r>
            <w:r w:rsidR="007A69FC" w:rsidRPr="001465CF">
              <w:rPr>
                <w:iCs/>
              </w:rPr>
              <w:t>formalno-</w:t>
            </w:r>
            <w:r w:rsidRPr="001465CF">
              <w:rPr>
                <w:iCs/>
              </w:rPr>
              <w:t>merytorycznej</w:t>
            </w:r>
          </w:p>
          <w:p w14:paraId="12299D25" w14:textId="77777777" w:rsidR="00071D68" w:rsidRPr="00A06DD4" w:rsidRDefault="00071D68" w:rsidP="00211ADC">
            <w:pPr>
              <w:spacing w:after="40" w:line="240" w:lineRule="auto"/>
            </w:pPr>
          </w:p>
        </w:tc>
        <w:tc>
          <w:tcPr>
            <w:tcW w:w="1559" w:type="dxa"/>
            <w:vMerge/>
            <w:shd w:val="clear" w:color="auto" w:fill="auto"/>
          </w:tcPr>
          <w:p w14:paraId="617E50E8" w14:textId="77777777" w:rsidR="00071D68" w:rsidRPr="00A06DD4" w:rsidRDefault="00071D68">
            <w:pPr>
              <w:spacing w:after="40" w:line="240" w:lineRule="auto"/>
            </w:pPr>
          </w:p>
        </w:tc>
      </w:tr>
      <w:tr w:rsidR="00071D68" w:rsidRPr="00A06DD4" w14:paraId="2C62FEF5" w14:textId="77777777" w:rsidTr="00BD06CC">
        <w:trPr>
          <w:trHeight w:val="283"/>
        </w:trPr>
        <w:tc>
          <w:tcPr>
            <w:tcW w:w="675" w:type="dxa"/>
            <w:vMerge/>
            <w:shd w:val="clear" w:color="auto" w:fill="auto"/>
          </w:tcPr>
          <w:p w14:paraId="0D6A2645" w14:textId="77777777" w:rsidR="00071D68" w:rsidRPr="00A06DD4" w:rsidRDefault="00071D68">
            <w:pPr>
              <w:spacing w:after="40" w:line="240" w:lineRule="auto"/>
            </w:pPr>
          </w:p>
        </w:tc>
        <w:tc>
          <w:tcPr>
            <w:tcW w:w="1985" w:type="dxa"/>
            <w:vMerge/>
            <w:shd w:val="clear" w:color="auto" w:fill="auto"/>
          </w:tcPr>
          <w:p w14:paraId="3C4AD386" w14:textId="77777777" w:rsidR="00071D68" w:rsidRPr="00A06DD4" w:rsidRDefault="00071D68" w:rsidP="00211ADC">
            <w:pPr>
              <w:spacing w:after="40" w:line="240" w:lineRule="auto"/>
            </w:pPr>
          </w:p>
        </w:tc>
        <w:tc>
          <w:tcPr>
            <w:tcW w:w="283" w:type="dxa"/>
            <w:tcBorders>
              <w:top w:val="nil"/>
              <w:bottom w:val="nil"/>
              <w:right w:val="nil"/>
            </w:tcBorders>
            <w:shd w:val="clear" w:color="auto" w:fill="auto"/>
          </w:tcPr>
          <w:p w14:paraId="1DA186D6" w14:textId="77777777" w:rsidR="00071D68" w:rsidRPr="00A06DD4" w:rsidRDefault="00071D68" w:rsidP="00211ADC">
            <w:pPr>
              <w:spacing w:after="40" w:line="240" w:lineRule="auto"/>
            </w:pPr>
          </w:p>
        </w:tc>
        <w:tc>
          <w:tcPr>
            <w:tcW w:w="2977" w:type="dxa"/>
            <w:tcBorders>
              <w:top w:val="nil"/>
              <w:left w:val="nil"/>
              <w:bottom w:val="dotted" w:sz="4" w:space="0" w:color="auto"/>
            </w:tcBorders>
            <w:shd w:val="clear" w:color="auto" w:fill="auto"/>
          </w:tcPr>
          <w:p w14:paraId="58BE7A56" w14:textId="77777777" w:rsidR="00071D68" w:rsidRPr="00A06DD4" w:rsidRDefault="00071D68" w:rsidP="00211ADC">
            <w:pPr>
              <w:spacing w:after="40" w:line="240" w:lineRule="auto"/>
            </w:pPr>
            <w:r w:rsidRPr="00A06DD4">
              <w:t xml:space="preserve">- w przypadku niespełnienia przez projekt któregokolwiek z kryteriów weryfikowanych na etapie oceny </w:t>
            </w:r>
            <w:r w:rsidR="007A69FC">
              <w:t>formalno-</w:t>
            </w:r>
            <w:r w:rsidRPr="00A06DD4">
              <w:t xml:space="preserve">merytorycznej,  przygotowanie pisma informującego o tym fakcie wraz z uzasadnieniem wyniku oceny negatywnie ocenionego kryterium oraz o konieczności poprawienia lub uzupełnienia wniosku wraz ze wskazaniem terminu na ich dokonanie. </w:t>
            </w:r>
          </w:p>
        </w:tc>
        <w:tc>
          <w:tcPr>
            <w:tcW w:w="1701" w:type="dxa"/>
            <w:vMerge/>
            <w:tcBorders>
              <w:bottom w:val="dotted" w:sz="4" w:space="0" w:color="auto"/>
            </w:tcBorders>
            <w:shd w:val="clear" w:color="auto" w:fill="auto"/>
          </w:tcPr>
          <w:p w14:paraId="1E6810BB" w14:textId="77777777" w:rsidR="00071D68" w:rsidRPr="00A06DD4" w:rsidRDefault="00071D68" w:rsidP="00211ADC">
            <w:pPr>
              <w:spacing w:after="40" w:line="240" w:lineRule="auto"/>
            </w:pPr>
          </w:p>
        </w:tc>
        <w:tc>
          <w:tcPr>
            <w:tcW w:w="1559" w:type="dxa"/>
            <w:vMerge/>
            <w:shd w:val="clear" w:color="auto" w:fill="auto"/>
          </w:tcPr>
          <w:p w14:paraId="1956A775" w14:textId="77777777" w:rsidR="00071D68" w:rsidRPr="00A06DD4" w:rsidRDefault="00071D68">
            <w:pPr>
              <w:spacing w:after="40" w:line="240" w:lineRule="auto"/>
            </w:pPr>
          </w:p>
        </w:tc>
      </w:tr>
      <w:tr w:rsidR="00071D68" w:rsidRPr="00A06DD4" w14:paraId="39EA527E" w14:textId="77777777" w:rsidTr="00BD06CC">
        <w:tc>
          <w:tcPr>
            <w:tcW w:w="675" w:type="dxa"/>
            <w:shd w:val="clear" w:color="auto" w:fill="auto"/>
          </w:tcPr>
          <w:p w14:paraId="6CDBD378" w14:textId="77777777" w:rsidR="00071D68" w:rsidRPr="00A06DD4" w:rsidRDefault="000C672A" w:rsidP="00B47548">
            <w:pPr>
              <w:spacing w:after="40" w:line="240" w:lineRule="auto"/>
            </w:pPr>
            <w:r>
              <w:t>17</w:t>
            </w:r>
            <w:r w:rsidR="00071D68" w:rsidRPr="00A06DD4">
              <w:t>.</w:t>
            </w:r>
          </w:p>
        </w:tc>
        <w:tc>
          <w:tcPr>
            <w:tcW w:w="1985" w:type="dxa"/>
            <w:shd w:val="clear" w:color="auto" w:fill="auto"/>
          </w:tcPr>
          <w:p w14:paraId="484C93F6" w14:textId="5C559A9B" w:rsidR="00071D68" w:rsidRPr="00A06DD4" w:rsidRDefault="00071D68" w:rsidP="00211ADC">
            <w:pPr>
              <w:spacing w:after="40" w:line="240" w:lineRule="auto"/>
            </w:pPr>
            <w:r w:rsidRPr="00A06DD4">
              <w:t xml:space="preserve">Kierownik </w:t>
            </w:r>
            <w:r w:rsidR="001A1E31" w:rsidRPr="001A1E31">
              <w:t>Zespołu ds. Programowania, Oceny i Wyboru Projektów</w:t>
            </w:r>
          </w:p>
        </w:tc>
        <w:tc>
          <w:tcPr>
            <w:tcW w:w="3260" w:type="dxa"/>
            <w:gridSpan w:val="2"/>
            <w:shd w:val="clear" w:color="auto" w:fill="auto"/>
          </w:tcPr>
          <w:p w14:paraId="3CD51777" w14:textId="77777777" w:rsidR="00071D68" w:rsidRPr="00A06DD4" w:rsidRDefault="00071D68" w:rsidP="00211ADC">
            <w:pPr>
              <w:spacing w:after="40" w:line="240" w:lineRule="auto"/>
            </w:pPr>
            <w:r w:rsidRPr="00A06DD4">
              <w:t>Weryfikacja poprawności sporządzenia pisma informującego o wynikach oceny:</w:t>
            </w:r>
          </w:p>
          <w:p w14:paraId="55F1F490" w14:textId="77777777" w:rsidR="00071D68" w:rsidRPr="00A06DD4" w:rsidRDefault="00071D68" w:rsidP="00211ADC">
            <w:pPr>
              <w:spacing w:after="40" w:line="240" w:lineRule="auto"/>
            </w:pPr>
            <w:r w:rsidRPr="00A06DD4">
              <w:t>- Jeśli TAK, akceptacja poprzez zaparafowanie ww. pisma,</w:t>
            </w:r>
          </w:p>
          <w:p w14:paraId="3E402B54" w14:textId="77777777" w:rsidR="00071D68" w:rsidRPr="00A06DD4" w:rsidRDefault="00071D68" w:rsidP="00211ADC">
            <w:pPr>
              <w:spacing w:after="40" w:line="240" w:lineRule="auto"/>
            </w:pPr>
            <w:r w:rsidRPr="00A06DD4">
              <w:t xml:space="preserve">- Jeśli NIE, przejść do pkt. </w:t>
            </w:r>
            <w:r w:rsidR="000C672A">
              <w:t>16</w:t>
            </w:r>
            <w:r w:rsidRPr="00A06DD4">
              <w:t>.</w:t>
            </w:r>
          </w:p>
        </w:tc>
        <w:tc>
          <w:tcPr>
            <w:tcW w:w="1701" w:type="dxa"/>
            <w:vMerge w:val="restart"/>
            <w:shd w:val="clear" w:color="auto" w:fill="auto"/>
          </w:tcPr>
          <w:p w14:paraId="3ECB0863" w14:textId="77777777" w:rsidR="00071D68" w:rsidRPr="00A06DD4" w:rsidRDefault="00071D68" w:rsidP="00211ADC">
            <w:pPr>
              <w:spacing w:after="40" w:line="240" w:lineRule="auto"/>
            </w:pPr>
            <w:r w:rsidRPr="00A06DD4">
              <w:t xml:space="preserve">W terminie określonym w pkt. </w:t>
            </w:r>
            <w:r w:rsidR="000C672A">
              <w:t>16</w:t>
            </w:r>
          </w:p>
        </w:tc>
        <w:tc>
          <w:tcPr>
            <w:tcW w:w="1559" w:type="dxa"/>
            <w:shd w:val="clear" w:color="auto" w:fill="auto"/>
          </w:tcPr>
          <w:p w14:paraId="0E0D93C3" w14:textId="77777777" w:rsidR="00071D68" w:rsidRPr="00A06DD4" w:rsidRDefault="00071D68" w:rsidP="00B47548">
            <w:pPr>
              <w:spacing w:after="40" w:line="240" w:lineRule="auto"/>
            </w:pPr>
          </w:p>
        </w:tc>
      </w:tr>
      <w:tr w:rsidR="00071D68" w:rsidRPr="00A06DD4" w14:paraId="5BAD3F67" w14:textId="77777777" w:rsidTr="00BD06CC">
        <w:tc>
          <w:tcPr>
            <w:tcW w:w="675" w:type="dxa"/>
            <w:shd w:val="clear" w:color="auto" w:fill="auto"/>
          </w:tcPr>
          <w:p w14:paraId="6D6B7D85" w14:textId="77777777" w:rsidR="00071D68" w:rsidRPr="00A06DD4" w:rsidRDefault="000C672A" w:rsidP="00B47548">
            <w:pPr>
              <w:spacing w:after="40" w:line="240" w:lineRule="auto"/>
            </w:pPr>
            <w:r>
              <w:t>18</w:t>
            </w:r>
            <w:r w:rsidR="00071D68" w:rsidRPr="00A06DD4">
              <w:t>.</w:t>
            </w:r>
          </w:p>
        </w:tc>
        <w:tc>
          <w:tcPr>
            <w:tcW w:w="1985" w:type="dxa"/>
            <w:shd w:val="clear" w:color="auto" w:fill="auto"/>
          </w:tcPr>
          <w:p w14:paraId="4FBB37AC" w14:textId="131EB9B9" w:rsidR="00071D68" w:rsidRPr="00A06DD4" w:rsidRDefault="00071D68" w:rsidP="00211ADC">
            <w:pPr>
              <w:spacing w:after="40" w:line="240" w:lineRule="auto"/>
            </w:pPr>
            <w:r w:rsidRPr="00C61FD2">
              <w:t>Dyrektor WUP</w:t>
            </w:r>
          </w:p>
        </w:tc>
        <w:tc>
          <w:tcPr>
            <w:tcW w:w="3260" w:type="dxa"/>
            <w:gridSpan w:val="2"/>
            <w:shd w:val="clear" w:color="auto" w:fill="auto"/>
          </w:tcPr>
          <w:p w14:paraId="5C53B21A" w14:textId="77777777" w:rsidR="00071D68" w:rsidRPr="00A06DD4" w:rsidRDefault="00071D68" w:rsidP="00211ADC">
            <w:pPr>
              <w:spacing w:after="40" w:line="240" w:lineRule="auto"/>
            </w:pPr>
            <w:r w:rsidRPr="00A06DD4">
              <w:t>Weryfikacja poprawności sporządzenia pisma informującego o wynikach oceny:</w:t>
            </w:r>
          </w:p>
          <w:p w14:paraId="11E46983" w14:textId="77777777" w:rsidR="00071D68" w:rsidRPr="00A06DD4" w:rsidRDefault="00071D68" w:rsidP="00211ADC">
            <w:pPr>
              <w:spacing w:after="40" w:line="240" w:lineRule="auto"/>
            </w:pPr>
            <w:r w:rsidRPr="00A06DD4">
              <w:t xml:space="preserve">- Jeśli TAK, zatwierdzenie poprzez podpisanie </w:t>
            </w:r>
            <w:r>
              <w:t>pisma</w:t>
            </w:r>
            <w:r w:rsidRPr="00A06DD4">
              <w:t>,</w:t>
            </w:r>
          </w:p>
          <w:p w14:paraId="02B086CF" w14:textId="77777777" w:rsidR="00071D68" w:rsidRPr="00A06DD4" w:rsidRDefault="00071D68" w:rsidP="00211ADC">
            <w:pPr>
              <w:spacing w:after="40" w:line="240" w:lineRule="auto"/>
            </w:pPr>
            <w:r w:rsidRPr="00A06DD4">
              <w:t xml:space="preserve">- Jeśli NIE, przejść do pkt. </w:t>
            </w:r>
            <w:r w:rsidR="000C672A">
              <w:t>16</w:t>
            </w:r>
            <w:r w:rsidRPr="00A06DD4">
              <w:t>.</w:t>
            </w:r>
          </w:p>
        </w:tc>
        <w:tc>
          <w:tcPr>
            <w:tcW w:w="1701" w:type="dxa"/>
            <w:vMerge/>
            <w:shd w:val="clear" w:color="auto" w:fill="auto"/>
          </w:tcPr>
          <w:p w14:paraId="493059DD" w14:textId="77777777" w:rsidR="00071D68" w:rsidRPr="00A06DD4" w:rsidRDefault="00071D68" w:rsidP="00211ADC">
            <w:pPr>
              <w:spacing w:after="40" w:line="240" w:lineRule="auto"/>
            </w:pPr>
          </w:p>
        </w:tc>
        <w:tc>
          <w:tcPr>
            <w:tcW w:w="1559" w:type="dxa"/>
            <w:shd w:val="clear" w:color="auto" w:fill="auto"/>
          </w:tcPr>
          <w:p w14:paraId="5EF442A3" w14:textId="77777777" w:rsidR="00071D68" w:rsidRPr="00A06DD4" w:rsidRDefault="00071D68" w:rsidP="00B47548">
            <w:pPr>
              <w:spacing w:after="40" w:line="240" w:lineRule="auto"/>
            </w:pPr>
          </w:p>
        </w:tc>
      </w:tr>
      <w:tr w:rsidR="00071D68" w:rsidRPr="00A06DD4" w14:paraId="451A1F16" w14:textId="77777777" w:rsidTr="00BD06CC">
        <w:tc>
          <w:tcPr>
            <w:tcW w:w="675" w:type="dxa"/>
            <w:shd w:val="clear" w:color="auto" w:fill="auto"/>
          </w:tcPr>
          <w:p w14:paraId="20664A9B" w14:textId="77777777" w:rsidR="00071D68" w:rsidRPr="00A06DD4" w:rsidRDefault="000C672A" w:rsidP="00B47548">
            <w:pPr>
              <w:spacing w:after="40" w:line="240" w:lineRule="auto"/>
            </w:pPr>
            <w:r>
              <w:t>19</w:t>
            </w:r>
            <w:r w:rsidR="00071D68" w:rsidRPr="00A06DD4">
              <w:t>.</w:t>
            </w:r>
          </w:p>
        </w:tc>
        <w:tc>
          <w:tcPr>
            <w:tcW w:w="1985" w:type="dxa"/>
            <w:shd w:val="clear" w:color="auto" w:fill="auto"/>
          </w:tcPr>
          <w:p w14:paraId="0F48DD46" w14:textId="086D0313" w:rsidR="00071D68" w:rsidRPr="00A06DD4" w:rsidRDefault="007B49BD" w:rsidP="00211ADC">
            <w:pPr>
              <w:spacing w:after="40" w:line="240" w:lineRule="auto"/>
            </w:pPr>
            <w:r>
              <w:t>Obsługa kancelaryjna</w:t>
            </w:r>
            <w:r w:rsidR="00071D68" w:rsidRPr="00A06DD4">
              <w:t xml:space="preserve"> WUP</w:t>
            </w:r>
          </w:p>
        </w:tc>
        <w:tc>
          <w:tcPr>
            <w:tcW w:w="3260" w:type="dxa"/>
            <w:gridSpan w:val="2"/>
            <w:shd w:val="clear" w:color="auto" w:fill="auto"/>
          </w:tcPr>
          <w:p w14:paraId="795D8C69" w14:textId="5E2B69DD" w:rsidR="00071D68" w:rsidRPr="00A06DD4" w:rsidRDefault="00071D68" w:rsidP="00211ADC">
            <w:pPr>
              <w:spacing w:after="40" w:line="240" w:lineRule="auto"/>
            </w:pPr>
            <w:r>
              <w:t xml:space="preserve">Po zadekretowaniu przez Wicedyrektora ds. </w:t>
            </w:r>
            <w:r w:rsidR="00C614C1">
              <w:t>Wdrażania i Współpracy</w:t>
            </w:r>
            <w:r>
              <w:t xml:space="preserve"> pisma informującego o wynikach oceny </w:t>
            </w:r>
            <w:r w:rsidR="007A69FC">
              <w:t>formal</w:t>
            </w:r>
            <w:r w:rsidR="000C672A">
              <w:t>n</w:t>
            </w:r>
            <w:r w:rsidR="007A69FC">
              <w:t>o-</w:t>
            </w:r>
            <w:r>
              <w:t>merytorycznej, p</w:t>
            </w:r>
            <w:r w:rsidRPr="00A06DD4">
              <w:t xml:space="preserve">rzekazanie </w:t>
            </w:r>
            <w:r>
              <w:t>go do</w:t>
            </w:r>
            <w:r w:rsidRPr="00A06DD4">
              <w:t xml:space="preserve"> </w:t>
            </w:r>
            <w:r w:rsidR="001A1E31">
              <w:t>Wydziału Projektów Własnych</w:t>
            </w:r>
            <w:r w:rsidRPr="00A06DD4">
              <w:t>.</w:t>
            </w:r>
          </w:p>
        </w:tc>
        <w:tc>
          <w:tcPr>
            <w:tcW w:w="1701" w:type="dxa"/>
            <w:vMerge/>
            <w:shd w:val="clear" w:color="auto" w:fill="auto"/>
          </w:tcPr>
          <w:p w14:paraId="14E08B03" w14:textId="77777777" w:rsidR="00071D68" w:rsidRPr="00A06DD4" w:rsidRDefault="00071D68" w:rsidP="00211ADC">
            <w:pPr>
              <w:spacing w:after="40" w:line="240" w:lineRule="auto"/>
            </w:pPr>
          </w:p>
        </w:tc>
        <w:tc>
          <w:tcPr>
            <w:tcW w:w="1559" w:type="dxa"/>
            <w:shd w:val="clear" w:color="auto" w:fill="auto"/>
          </w:tcPr>
          <w:p w14:paraId="0541B71A" w14:textId="77777777" w:rsidR="00071D68" w:rsidRPr="00A06DD4" w:rsidRDefault="00071D68" w:rsidP="00B47548">
            <w:pPr>
              <w:spacing w:after="40" w:line="240" w:lineRule="auto"/>
            </w:pPr>
          </w:p>
        </w:tc>
      </w:tr>
      <w:tr w:rsidR="00071D68" w:rsidRPr="00A06DD4" w14:paraId="45F8450F" w14:textId="77777777" w:rsidTr="00BD06CC">
        <w:tc>
          <w:tcPr>
            <w:tcW w:w="675" w:type="dxa"/>
            <w:shd w:val="clear" w:color="auto" w:fill="auto"/>
          </w:tcPr>
          <w:p w14:paraId="16276324" w14:textId="77777777" w:rsidR="00071D68" w:rsidRPr="00A06DD4" w:rsidRDefault="000C672A" w:rsidP="00B47548">
            <w:pPr>
              <w:spacing w:after="40" w:line="240" w:lineRule="auto"/>
            </w:pPr>
            <w:r>
              <w:t>20</w:t>
            </w:r>
            <w:r w:rsidR="00071D68" w:rsidRPr="00A06DD4">
              <w:t>.</w:t>
            </w:r>
          </w:p>
        </w:tc>
        <w:tc>
          <w:tcPr>
            <w:tcW w:w="1985" w:type="dxa"/>
            <w:shd w:val="clear" w:color="auto" w:fill="auto"/>
          </w:tcPr>
          <w:p w14:paraId="00130EE2" w14:textId="42891C13" w:rsidR="00071D68" w:rsidRPr="00A06DD4" w:rsidRDefault="00071D68" w:rsidP="00B47548">
            <w:pPr>
              <w:spacing w:after="40" w:line="240" w:lineRule="auto"/>
            </w:pPr>
            <w:r w:rsidRPr="00A06DD4">
              <w:t xml:space="preserve">Pracownik </w:t>
            </w:r>
            <w:r w:rsidR="001A1E31">
              <w:t>Zespołu ds.</w:t>
            </w:r>
            <w:r w:rsidR="001A1E31" w:rsidRPr="00A06DD4">
              <w:t xml:space="preserve"> </w:t>
            </w:r>
            <w:r w:rsidRPr="00A06DD4">
              <w:t xml:space="preserve">Informacji </w:t>
            </w:r>
            <w:r w:rsidR="001A1E31">
              <w:t>i Promocji EFS</w:t>
            </w:r>
          </w:p>
          <w:p w14:paraId="762EAD6B" w14:textId="40DE535F" w:rsidR="00071D68" w:rsidRPr="00A06DD4" w:rsidRDefault="00071D68" w:rsidP="001717BE">
            <w:pPr>
              <w:spacing w:after="40" w:line="240" w:lineRule="auto"/>
            </w:pPr>
            <w:r w:rsidRPr="00A06DD4">
              <w:rPr>
                <w:rFonts w:ascii="Calibri" w:eastAsia="Calibri" w:hAnsi="Calibri" w:cs="Times New Roman"/>
              </w:rPr>
              <w:t>(Punkt Przyjęć Wniosków</w:t>
            </w:r>
            <w:r w:rsidR="00415A01">
              <w:rPr>
                <w:rFonts w:ascii="Calibri" w:eastAsia="Calibri" w:hAnsi="Calibri" w:cs="Times New Roman"/>
              </w:rPr>
              <w:t xml:space="preserve"> EFS</w:t>
            </w:r>
            <w:r w:rsidRPr="00A06DD4">
              <w:rPr>
                <w:rFonts w:ascii="Calibri" w:eastAsia="Calibri" w:hAnsi="Calibri" w:cs="Times New Roman"/>
              </w:rPr>
              <w:t>)</w:t>
            </w:r>
          </w:p>
        </w:tc>
        <w:tc>
          <w:tcPr>
            <w:tcW w:w="3260" w:type="dxa"/>
            <w:gridSpan w:val="2"/>
            <w:shd w:val="clear" w:color="auto" w:fill="auto"/>
          </w:tcPr>
          <w:p w14:paraId="77BFE059" w14:textId="14CF6A64" w:rsidR="00071D68" w:rsidRPr="00A06DD4" w:rsidRDefault="00071D68" w:rsidP="00211ADC">
            <w:pPr>
              <w:spacing w:after="40" w:line="240" w:lineRule="auto"/>
            </w:pPr>
            <w:r w:rsidRPr="00A06DD4">
              <w:t xml:space="preserve">Rejestracja poprawionego wniosku </w:t>
            </w:r>
            <w:r w:rsidR="00EF2AA1">
              <w:t xml:space="preserve">WUP w Białymstoku </w:t>
            </w:r>
            <w:r w:rsidR="001A1E31">
              <w:t>–</w:t>
            </w:r>
            <w:r w:rsidR="00EF2AA1">
              <w:t xml:space="preserve"> </w:t>
            </w:r>
            <w:r w:rsidR="001A1E31">
              <w:t>Wydziału Projektów Własnych</w:t>
            </w:r>
            <w:r w:rsidR="00D22FE0">
              <w:t xml:space="preserve"> </w:t>
            </w:r>
            <w:r w:rsidRPr="00A06DD4">
              <w:t xml:space="preserve">w rejestrze wniosków  z tym samym numerem, który został nadany przy pierwszej rejestracji wniosku. </w:t>
            </w:r>
          </w:p>
        </w:tc>
        <w:tc>
          <w:tcPr>
            <w:tcW w:w="1701" w:type="dxa"/>
            <w:shd w:val="clear" w:color="auto" w:fill="auto"/>
          </w:tcPr>
          <w:p w14:paraId="170EB557" w14:textId="77777777" w:rsidR="00071D68" w:rsidRPr="00A06DD4" w:rsidRDefault="00071D68" w:rsidP="00B47548">
            <w:pPr>
              <w:spacing w:after="40" w:line="240" w:lineRule="auto"/>
            </w:pPr>
            <w:r w:rsidRPr="00A06DD4">
              <w:t>Niezwłocznie</w:t>
            </w:r>
          </w:p>
        </w:tc>
        <w:tc>
          <w:tcPr>
            <w:tcW w:w="1559" w:type="dxa"/>
            <w:shd w:val="clear" w:color="auto" w:fill="auto"/>
          </w:tcPr>
          <w:p w14:paraId="2A4F7996" w14:textId="77777777" w:rsidR="00071D68" w:rsidRPr="00A06DD4" w:rsidRDefault="00071D68" w:rsidP="00B47548">
            <w:pPr>
              <w:spacing w:after="40" w:line="240" w:lineRule="auto"/>
            </w:pPr>
          </w:p>
        </w:tc>
      </w:tr>
      <w:tr w:rsidR="00071D68" w:rsidRPr="00A06DD4" w14:paraId="2A3178D2" w14:textId="77777777" w:rsidTr="00BD06CC">
        <w:tc>
          <w:tcPr>
            <w:tcW w:w="675" w:type="dxa"/>
            <w:shd w:val="clear" w:color="auto" w:fill="auto"/>
          </w:tcPr>
          <w:p w14:paraId="607E3AEC" w14:textId="77777777" w:rsidR="00071D68" w:rsidRPr="00A06DD4" w:rsidRDefault="000C672A" w:rsidP="00B47548">
            <w:pPr>
              <w:spacing w:after="40" w:line="240" w:lineRule="auto"/>
            </w:pPr>
            <w:r>
              <w:t>21</w:t>
            </w:r>
            <w:r w:rsidR="00071D68" w:rsidRPr="00A06DD4">
              <w:t>.</w:t>
            </w:r>
          </w:p>
        </w:tc>
        <w:tc>
          <w:tcPr>
            <w:tcW w:w="1985" w:type="dxa"/>
            <w:shd w:val="clear" w:color="auto" w:fill="auto"/>
          </w:tcPr>
          <w:p w14:paraId="65A74DD8" w14:textId="74312EA7" w:rsidR="00071D68" w:rsidRPr="00A06DD4" w:rsidRDefault="00071D68" w:rsidP="00B47548">
            <w:pPr>
              <w:spacing w:after="40" w:line="240" w:lineRule="auto"/>
            </w:pPr>
            <w:r w:rsidRPr="00A06DD4">
              <w:t xml:space="preserve">Kierownik </w:t>
            </w:r>
            <w:r w:rsidR="001A1E31">
              <w:t>Zespołu ds.</w:t>
            </w:r>
            <w:r w:rsidR="001A1E31" w:rsidRPr="00A06DD4">
              <w:t xml:space="preserve"> </w:t>
            </w:r>
            <w:r w:rsidRPr="00A06DD4">
              <w:t xml:space="preserve">Informacji </w:t>
            </w:r>
            <w:r w:rsidR="001A1E31">
              <w:t>i Promocji EFS</w:t>
            </w:r>
          </w:p>
        </w:tc>
        <w:tc>
          <w:tcPr>
            <w:tcW w:w="3260" w:type="dxa"/>
            <w:gridSpan w:val="2"/>
            <w:shd w:val="clear" w:color="auto" w:fill="auto"/>
          </w:tcPr>
          <w:p w14:paraId="5E6236B3" w14:textId="1DD7C2F1" w:rsidR="00071D68" w:rsidRPr="00A06DD4" w:rsidRDefault="00071D68" w:rsidP="00211ADC">
            <w:pPr>
              <w:spacing w:after="40" w:line="240" w:lineRule="auto"/>
            </w:pPr>
            <w:r w:rsidRPr="00A06DD4">
              <w:t xml:space="preserve">Przekazanie poprawionego wniosku Kierownikowi </w:t>
            </w:r>
            <w:r w:rsidR="001A1E31" w:rsidRPr="001A1E31">
              <w:t xml:space="preserve">Zespołu </w:t>
            </w:r>
            <w:r w:rsidR="001A1E31">
              <w:t>ds</w:t>
            </w:r>
            <w:r w:rsidR="001A1E31" w:rsidRPr="001A1E31">
              <w:t>. Programowania, Oceny i Wyboru Projektów</w:t>
            </w:r>
            <w:r w:rsidR="001A1E31">
              <w:t xml:space="preserve"> </w:t>
            </w:r>
            <w:r w:rsidRPr="00A06DD4">
              <w:t>za pokwitowaniem odbioru.</w:t>
            </w:r>
          </w:p>
        </w:tc>
        <w:tc>
          <w:tcPr>
            <w:tcW w:w="1701" w:type="dxa"/>
            <w:shd w:val="clear" w:color="auto" w:fill="auto"/>
          </w:tcPr>
          <w:p w14:paraId="78D96C0E" w14:textId="77777777" w:rsidR="00071D68" w:rsidRPr="00A06DD4" w:rsidRDefault="00071D68" w:rsidP="00B47548">
            <w:pPr>
              <w:spacing w:after="40" w:line="240" w:lineRule="auto"/>
            </w:pPr>
            <w:r w:rsidRPr="00A06DD4">
              <w:t>Niezwłocznie</w:t>
            </w:r>
          </w:p>
        </w:tc>
        <w:tc>
          <w:tcPr>
            <w:tcW w:w="1559" w:type="dxa"/>
            <w:shd w:val="clear" w:color="auto" w:fill="auto"/>
          </w:tcPr>
          <w:p w14:paraId="48135F07" w14:textId="77777777" w:rsidR="00071D68" w:rsidRPr="00A06DD4" w:rsidRDefault="00071D68" w:rsidP="00B47548">
            <w:pPr>
              <w:spacing w:after="40" w:line="240" w:lineRule="auto"/>
            </w:pPr>
          </w:p>
        </w:tc>
      </w:tr>
      <w:tr w:rsidR="00071D68" w:rsidRPr="00A06DD4" w14:paraId="592036AE" w14:textId="77777777" w:rsidTr="00BD06CC">
        <w:tc>
          <w:tcPr>
            <w:tcW w:w="675" w:type="dxa"/>
            <w:shd w:val="clear" w:color="auto" w:fill="auto"/>
          </w:tcPr>
          <w:p w14:paraId="46F4CBA2" w14:textId="77777777" w:rsidR="00071D68" w:rsidRPr="00F72B07" w:rsidRDefault="000C672A" w:rsidP="00B47548">
            <w:pPr>
              <w:spacing w:after="40" w:line="240" w:lineRule="auto"/>
            </w:pPr>
            <w:r>
              <w:t>22</w:t>
            </w:r>
            <w:r w:rsidR="00071D68" w:rsidRPr="00F72B07">
              <w:t>.</w:t>
            </w:r>
          </w:p>
        </w:tc>
        <w:tc>
          <w:tcPr>
            <w:tcW w:w="1985" w:type="dxa"/>
            <w:shd w:val="clear" w:color="auto" w:fill="auto"/>
          </w:tcPr>
          <w:p w14:paraId="3834DA4C" w14:textId="795E5E34" w:rsidR="00071D68" w:rsidRPr="00F72B07" w:rsidRDefault="00071D68" w:rsidP="00B47548">
            <w:pPr>
              <w:spacing w:after="40" w:line="240" w:lineRule="auto"/>
            </w:pPr>
            <w:r w:rsidRPr="00F72B07">
              <w:t xml:space="preserve">Kierownik </w:t>
            </w:r>
            <w:r w:rsidR="001A1E31" w:rsidRPr="001A1E31">
              <w:t>Zespołu ds. Programowania, Oceny i Wyboru Projektów</w:t>
            </w:r>
          </w:p>
        </w:tc>
        <w:tc>
          <w:tcPr>
            <w:tcW w:w="3260" w:type="dxa"/>
            <w:gridSpan w:val="2"/>
            <w:shd w:val="clear" w:color="auto" w:fill="auto"/>
          </w:tcPr>
          <w:p w14:paraId="5EA76448" w14:textId="77777777" w:rsidR="00071D68" w:rsidRPr="00F72B07" w:rsidRDefault="00071D68" w:rsidP="00211ADC">
            <w:pPr>
              <w:spacing w:after="40" w:line="240" w:lineRule="auto"/>
            </w:pPr>
            <w:r w:rsidRPr="00F72B07">
              <w:t>Przekazanie poprawionego wniosku ekspertowi, o którym mowa w art.</w:t>
            </w:r>
            <w:r w:rsidR="000C0037">
              <w:t>68a</w:t>
            </w:r>
            <w:r w:rsidR="000C0037" w:rsidRPr="00F72B07">
              <w:t xml:space="preserve"> </w:t>
            </w:r>
            <w:r w:rsidRPr="00F72B07">
              <w:t xml:space="preserve">ustawy – przejść do pkt. </w:t>
            </w:r>
            <w:r w:rsidR="007A69FC">
              <w:t>2</w:t>
            </w:r>
            <w:r w:rsidR="000C672A">
              <w:t>4</w:t>
            </w:r>
            <w:r w:rsidRPr="00F72B07">
              <w:t>.</w:t>
            </w:r>
          </w:p>
          <w:p w14:paraId="56BF13B8" w14:textId="56BD1E63" w:rsidR="00071D68" w:rsidRPr="00F72B07" w:rsidRDefault="00071D68" w:rsidP="00211ADC">
            <w:pPr>
              <w:spacing w:after="40" w:line="240" w:lineRule="auto"/>
            </w:pPr>
            <w:r w:rsidRPr="00F72B07">
              <w:t xml:space="preserve">W przypadku, gdy </w:t>
            </w:r>
            <w:r w:rsidR="00EF2AA1">
              <w:t xml:space="preserve">WUP w Białymstoku </w:t>
            </w:r>
            <w:r w:rsidR="001A1E31">
              <w:t>–</w:t>
            </w:r>
            <w:r w:rsidR="00EF2AA1">
              <w:t xml:space="preserve"> </w:t>
            </w:r>
            <w:r w:rsidR="001A1E31">
              <w:t>Wydział Projektów Własnych</w:t>
            </w:r>
            <w:r w:rsidR="00D22FE0">
              <w:t xml:space="preserve"> </w:t>
            </w:r>
            <w:r w:rsidRPr="00F72B07">
              <w:t xml:space="preserve">nie złoży poprawionego wniosku w wyznaczonym ostatecznym terminie na dokonanie przedmiotowej czynności – przejść do pkt. </w:t>
            </w:r>
            <w:r w:rsidR="000C672A">
              <w:t>23</w:t>
            </w:r>
            <w:r w:rsidRPr="00F72B07">
              <w:t>a.</w:t>
            </w:r>
          </w:p>
        </w:tc>
        <w:tc>
          <w:tcPr>
            <w:tcW w:w="1701" w:type="dxa"/>
            <w:shd w:val="clear" w:color="auto" w:fill="auto"/>
          </w:tcPr>
          <w:p w14:paraId="7B645374" w14:textId="77777777" w:rsidR="00071D68" w:rsidRPr="00A06DD4" w:rsidRDefault="00071D68" w:rsidP="00B47548">
            <w:pPr>
              <w:spacing w:after="40" w:line="240" w:lineRule="auto"/>
            </w:pPr>
            <w:r w:rsidRPr="00F72B07">
              <w:t>Niezwłocznie</w:t>
            </w:r>
          </w:p>
        </w:tc>
        <w:tc>
          <w:tcPr>
            <w:tcW w:w="1559" w:type="dxa"/>
            <w:shd w:val="clear" w:color="auto" w:fill="auto"/>
          </w:tcPr>
          <w:p w14:paraId="52E292A2" w14:textId="77777777" w:rsidR="00071D68" w:rsidRPr="00A06DD4" w:rsidRDefault="00071D68" w:rsidP="00B47548">
            <w:pPr>
              <w:spacing w:after="40" w:line="240" w:lineRule="auto"/>
            </w:pPr>
          </w:p>
        </w:tc>
      </w:tr>
      <w:tr w:rsidR="00071D68" w:rsidRPr="00A06DD4" w14:paraId="29941C3F" w14:textId="77777777" w:rsidTr="00BD06CC">
        <w:tc>
          <w:tcPr>
            <w:tcW w:w="675" w:type="dxa"/>
            <w:shd w:val="clear" w:color="auto" w:fill="auto"/>
          </w:tcPr>
          <w:p w14:paraId="43DE8548" w14:textId="77777777" w:rsidR="00071D68" w:rsidRPr="00A06DD4" w:rsidRDefault="000C672A" w:rsidP="00B47548">
            <w:pPr>
              <w:spacing w:after="40" w:line="240" w:lineRule="auto"/>
            </w:pPr>
            <w:r>
              <w:t>23</w:t>
            </w:r>
            <w:r w:rsidR="00071D68" w:rsidRPr="00A06DD4">
              <w:t>a.</w:t>
            </w:r>
          </w:p>
        </w:tc>
        <w:tc>
          <w:tcPr>
            <w:tcW w:w="1985" w:type="dxa"/>
            <w:shd w:val="clear" w:color="auto" w:fill="auto"/>
          </w:tcPr>
          <w:p w14:paraId="4AABED5A" w14:textId="304392A8" w:rsidR="00071D68" w:rsidRPr="00A06DD4" w:rsidRDefault="00071D68" w:rsidP="00B47548">
            <w:pPr>
              <w:spacing w:after="40" w:line="240" w:lineRule="auto"/>
            </w:pPr>
            <w:r w:rsidRPr="00A06DD4">
              <w:t xml:space="preserve">Pracownik </w:t>
            </w:r>
            <w:r w:rsidR="001A1E31" w:rsidRPr="001A1E31">
              <w:t>Zespołu ds. Programowania, Oceny i Wyboru Projektów</w:t>
            </w:r>
          </w:p>
        </w:tc>
        <w:tc>
          <w:tcPr>
            <w:tcW w:w="3260" w:type="dxa"/>
            <w:gridSpan w:val="2"/>
            <w:shd w:val="clear" w:color="auto" w:fill="auto"/>
          </w:tcPr>
          <w:p w14:paraId="40BD7980" w14:textId="2B5E16F1" w:rsidR="00071D68" w:rsidRPr="00A06DD4" w:rsidRDefault="00071D68" w:rsidP="00211ADC">
            <w:pPr>
              <w:spacing w:after="40" w:line="240" w:lineRule="auto"/>
            </w:pPr>
            <w:r w:rsidRPr="00A06DD4">
              <w:t xml:space="preserve">Na zlecenie Kierownika </w:t>
            </w:r>
            <w:r w:rsidR="001A1E31">
              <w:t>Zespołu</w:t>
            </w:r>
            <w:r w:rsidR="001A1E31" w:rsidRPr="00A06DD4">
              <w:t xml:space="preserve">  </w:t>
            </w:r>
            <w:r w:rsidRPr="00A06DD4">
              <w:t xml:space="preserve">przygotowanie pisma informującego o negatywnej ocenie </w:t>
            </w:r>
            <w:r w:rsidR="008548A0">
              <w:t>projektu</w:t>
            </w:r>
            <w:r w:rsidRPr="00A06DD4">
              <w:t xml:space="preserve">. </w:t>
            </w:r>
          </w:p>
        </w:tc>
        <w:tc>
          <w:tcPr>
            <w:tcW w:w="1701" w:type="dxa"/>
            <w:shd w:val="clear" w:color="auto" w:fill="auto"/>
          </w:tcPr>
          <w:p w14:paraId="3FEAFB3E" w14:textId="77777777" w:rsidR="00071D68" w:rsidRPr="00A06DD4" w:rsidRDefault="00071D68" w:rsidP="00B47548">
            <w:pPr>
              <w:spacing w:after="40" w:line="240" w:lineRule="auto"/>
            </w:pPr>
            <w:r w:rsidRPr="00A06DD4">
              <w:t>Niezwłocznie</w:t>
            </w:r>
          </w:p>
        </w:tc>
        <w:tc>
          <w:tcPr>
            <w:tcW w:w="1559" w:type="dxa"/>
            <w:shd w:val="clear" w:color="auto" w:fill="auto"/>
          </w:tcPr>
          <w:p w14:paraId="34B547E6" w14:textId="77777777" w:rsidR="00071D68" w:rsidRPr="00A06DD4" w:rsidRDefault="00071D68" w:rsidP="00B47548">
            <w:pPr>
              <w:spacing w:after="40" w:line="240" w:lineRule="auto"/>
            </w:pPr>
          </w:p>
        </w:tc>
      </w:tr>
      <w:tr w:rsidR="00071D68" w:rsidRPr="00A06DD4" w14:paraId="78D56803" w14:textId="77777777" w:rsidTr="00BD06CC">
        <w:tc>
          <w:tcPr>
            <w:tcW w:w="675" w:type="dxa"/>
            <w:shd w:val="clear" w:color="auto" w:fill="auto"/>
          </w:tcPr>
          <w:p w14:paraId="320C60A0" w14:textId="77777777" w:rsidR="00071D68" w:rsidRPr="00A06DD4" w:rsidRDefault="000C672A" w:rsidP="00B47548">
            <w:pPr>
              <w:spacing w:after="40" w:line="240" w:lineRule="auto"/>
            </w:pPr>
            <w:r>
              <w:t>23</w:t>
            </w:r>
            <w:r w:rsidR="00071D68" w:rsidRPr="00A06DD4">
              <w:t>b.</w:t>
            </w:r>
          </w:p>
        </w:tc>
        <w:tc>
          <w:tcPr>
            <w:tcW w:w="1985" w:type="dxa"/>
            <w:shd w:val="clear" w:color="auto" w:fill="auto"/>
          </w:tcPr>
          <w:p w14:paraId="1FE39565" w14:textId="53A2E235" w:rsidR="00071D68" w:rsidRPr="00A06DD4" w:rsidRDefault="00071D68" w:rsidP="00B47548">
            <w:pPr>
              <w:spacing w:after="40" w:line="240" w:lineRule="auto"/>
            </w:pPr>
            <w:r w:rsidRPr="00A06DD4">
              <w:t xml:space="preserve">Kierownik  </w:t>
            </w:r>
            <w:r w:rsidR="00B00EF1" w:rsidRPr="00B00EF1">
              <w:t>Zespołu ds. Programowania, Oceny i Wyboru Projektów</w:t>
            </w:r>
          </w:p>
        </w:tc>
        <w:tc>
          <w:tcPr>
            <w:tcW w:w="3260" w:type="dxa"/>
            <w:gridSpan w:val="2"/>
            <w:shd w:val="clear" w:color="auto" w:fill="auto"/>
          </w:tcPr>
          <w:p w14:paraId="78E7112A" w14:textId="77777777" w:rsidR="00071D68" w:rsidRPr="00A06DD4" w:rsidRDefault="00071D68" w:rsidP="00211ADC">
            <w:pPr>
              <w:spacing w:after="40" w:line="240" w:lineRule="auto"/>
            </w:pPr>
            <w:r w:rsidRPr="00A06DD4">
              <w:t xml:space="preserve">Weryfikacja poprawności sporządzenia pisma informującego o negatywnej ocenie </w:t>
            </w:r>
            <w:r w:rsidR="008548A0">
              <w:t>projektu</w:t>
            </w:r>
            <w:r w:rsidRPr="00A06DD4">
              <w:t>:</w:t>
            </w:r>
          </w:p>
          <w:p w14:paraId="538A716A" w14:textId="319847FD" w:rsidR="00071D68" w:rsidRPr="00A06DD4" w:rsidRDefault="00071D68" w:rsidP="00211ADC">
            <w:pPr>
              <w:spacing w:after="40" w:line="240" w:lineRule="auto"/>
            </w:pPr>
            <w:r w:rsidRPr="00A06DD4">
              <w:t xml:space="preserve">- Jeśli TAK, akceptacja poprzez zaparafowanie i przekazanie do </w:t>
            </w:r>
            <w:r>
              <w:t>Dyrektora WUP</w:t>
            </w:r>
            <w:r w:rsidRPr="00A06DD4">
              <w:t>,</w:t>
            </w:r>
          </w:p>
          <w:p w14:paraId="012DE4C6" w14:textId="77777777" w:rsidR="00071D68" w:rsidRPr="00A06DD4" w:rsidRDefault="00071D68" w:rsidP="00211ADC">
            <w:pPr>
              <w:spacing w:after="40" w:line="240" w:lineRule="auto"/>
            </w:pPr>
            <w:r w:rsidRPr="00A06DD4">
              <w:t xml:space="preserve">- Jeśli NIE, przejść do pkt. </w:t>
            </w:r>
            <w:r w:rsidR="000C672A">
              <w:t>23</w:t>
            </w:r>
            <w:r w:rsidRPr="00A06DD4">
              <w:t>a.</w:t>
            </w:r>
          </w:p>
        </w:tc>
        <w:tc>
          <w:tcPr>
            <w:tcW w:w="1701" w:type="dxa"/>
            <w:shd w:val="clear" w:color="auto" w:fill="auto"/>
          </w:tcPr>
          <w:p w14:paraId="58AE3DAB" w14:textId="77777777" w:rsidR="00071D68" w:rsidRPr="00A06DD4" w:rsidRDefault="00071D68" w:rsidP="00B47548">
            <w:pPr>
              <w:spacing w:after="40" w:line="240" w:lineRule="auto"/>
            </w:pPr>
            <w:r w:rsidRPr="00A06DD4">
              <w:t>Niezwłocznie</w:t>
            </w:r>
          </w:p>
        </w:tc>
        <w:tc>
          <w:tcPr>
            <w:tcW w:w="1559" w:type="dxa"/>
            <w:shd w:val="clear" w:color="auto" w:fill="auto"/>
          </w:tcPr>
          <w:p w14:paraId="2F80BCBD" w14:textId="77777777" w:rsidR="00071D68" w:rsidRPr="00A06DD4" w:rsidRDefault="00071D68" w:rsidP="00B47548">
            <w:pPr>
              <w:spacing w:after="40" w:line="240" w:lineRule="auto"/>
            </w:pPr>
          </w:p>
        </w:tc>
      </w:tr>
      <w:tr w:rsidR="00071D68" w:rsidRPr="00A06DD4" w14:paraId="055990A8" w14:textId="77777777" w:rsidTr="00BD06CC">
        <w:tc>
          <w:tcPr>
            <w:tcW w:w="675" w:type="dxa"/>
            <w:shd w:val="clear" w:color="auto" w:fill="auto"/>
          </w:tcPr>
          <w:p w14:paraId="2E0434A0" w14:textId="77777777" w:rsidR="00071D68" w:rsidRPr="00A06DD4" w:rsidRDefault="000C672A" w:rsidP="00B47548">
            <w:pPr>
              <w:spacing w:after="40" w:line="240" w:lineRule="auto"/>
            </w:pPr>
            <w:r>
              <w:t>23</w:t>
            </w:r>
            <w:r w:rsidR="00071D68" w:rsidRPr="00A06DD4">
              <w:t>c.</w:t>
            </w:r>
          </w:p>
        </w:tc>
        <w:tc>
          <w:tcPr>
            <w:tcW w:w="1985" w:type="dxa"/>
            <w:shd w:val="clear" w:color="auto" w:fill="auto"/>
          </w:tcPr>
          <w:p w14:paraId="7263A993" w14:textId="3A0E860F" w:rsidR="00071D68" w:rsidRPr="00A06DD4" w:rsidRDefault="00071D68" w:rsidP="00B47548">
            <w:pPr>
              <w:spacing w:after="40" w:line="240" w:lineRule="auto"/>
            </w:pPr>
            <w:r w:rsidRPr="00C61FD2">
              <w:t>Dyrektor WUP</w:t>
            </w:r>
          </w:p>
        </w:tc>
        <w:tc>
          <w:tcPr>
            <w:tcW w:w="3260" w:type="dxa"/>
            <w:gridSpan w:val="2"/>
            <w:shd w:val="clear" w:color="auto" w:fill="auto"/>
          </w:tcPr>
          <w:p w14:paraId="746D693B" w14:textId="77777777" w:rsidR="00071D68" w:rsidRPr="00A06DD4" w:rsidRDefault="00071D68" w:rsidP="00211ADC">
            <w:pPr>
              <w:spacing w:after="40" w:line="240" w:lineRule="auto"/>
            </w:pPr>
            <w:r w:rsidRPr="00A06DD4">
              <w:t xml:space="preserve">Weryfikacja poprawności sporządzenia pisma informującego o negatywnej ocenie </w:t>
            </w:r>
            <w:r w:rsidR="008548A0">
              <w:t>projektu</w:t>
            </w:r>
            <w:r w:rsidRPr="00A06DD4">
              <w:t>:</w:t>
            </w:r>
          </w:p>
          <w:p w14:paraId="246AEDF4" w14:textId="77777777" w:rsidR="00071D68" w:rsidRPr="00A06DD4" w:rsidRDefault="00071D68" w:rsidP="00211ADC">
            <w:pPr>
              <w:spacing w:after="40" w:line="240" w:lineRule="auto"/>
            </w:pPr>
            <w:r w:rsidRPr="00A06DD4">
              <w:t>- Jeśli TAK, zatwierdzenie poprzez podpisanie,</w:t>
            </w:r>
          </w:p>
          <w:p w14:paraId="3537644F" w14:textId="77777777" w:rsidR="00071D68" w:rsidRPr="00A06DD4" w:rsidRDefault="00071D68" w:rsidP="00211ADC">
            <w:pPr>
              <w:spacing w:after="40" w:line="240" w:lineRule="auto"/>
            </w:pPr>
            <w:r w:rsidRPr="00A06DD4">
              <w:t xml:space="preserve">- Jeśli NIE, przejść do pkt. </w:t>
            </w:r>
            <w:r w:rsidR="000C672A">
              <w:t>23</w:t>
            </w:r>
            <w:r w:rsidRPr="00A06DD4">
              <w:t>a.</w:t>
            </w:r>
          </w:p>
        </w:tc>
        <w:tc>
          <w:tcPr>
            <w:tcW w:w="1701" w:type="dxa"/>
            <w:shd w:val="clear" w:color="auto" w:fill="auto"/>
          </w:tcPr>
          <w:p w14:paraId="29100D28" w14:textId="77777777" w:rsidR="00071D68" w:rsidRPr="00A06DD4" w:rsidRDefault="00071D68" w:rsidP="00B47548">
            <w:pPr>
              <w:spacing w:after="40" w:line="240" w:lineRule="auto"/>
            </w:pPr>
            <w:r w:rsidRPr="00A06DD4">
              <w:t>Niezwłocznie</w:t>
            </w:r>
          </w:p>
        </w:tc>
        <w:tc>
          <w:tcPr>
            <w:tcW w:w="1559" w:type="dxa"/>
            <w:shd w:val="clear" w:color="auto" w:fill="auto"/>
          </w:tcPr>
          <w:p w14:paraId="67D584EE" w14:textId="77777777" w:rsidR="00071D68" w:rsidRPr="00A06DD4" w:rsidRDefault="00071D68" w:rsidP="00B47548">
            <w:pPr>
              <w:spacing w:after="40" w:line="240" w:lineRule="auto"/>
            </w:pPr>
          </w:p>
        </w:tc>
      </w:tr>
      <w:tr w:rsidR="00071D68" w:rsidRPr="00A06DD4" w14:paraId="00A749F8" w14:textId="77777777" w:rsidTr="00BD06CC">
        <w:tc>
          <w:tcPr>
            <w:tcW w:w="675" w:type="dxa"/>
            <w:shd w:val="clear" w:color="auto" w:fill="auto"/>
          </w:tcPr>
          <w:p w14:paraId="580F299D" w14:textId="77777777" w:rsidR="00071D68" w:rsidRPr="00A06DD4" w:rsidRDefault="000C672A" w:rsidP="00B47548">
            <w:pPr>
              <w:spacing w:after="40" w:line="240" w:lineRule="auto"/>
            </w:pPr>
            <w:r>
              <w:t>23</w:t>
            </w:r>
            <w:r w:rsidR="00071D68" w:rsidRPr="00A06DD4">
              <w:t>d.</w:t>
            </w:r>
          </w:p>
        </w:tc>
        <w:tc>
          <w:tcPr>
            <w:tcW w:w="1985" w:type="dxa"/>
            <w:shd w:val="clear" w:color="auto" w:fill="auto"/>
          </w:tcPr>
          <w:p w14:paraId="58BC48CC" w14:textId="78799D10" w:rsidR="00071D68" w:rsidRPr="00A06DD4" w:rsidRDefault="007B49BD" w:rsidP="00B47548">
            <w:pPr>
              <w:spacing w:after="40" w:line="240" w:lineRule="auto"/>
            </w:pPr>
            <w:r>
              <w:t>Obsługa kancelaryjna</w:t>
            </w:r>
            <w:r w:rsidR="00071D68" w:rsidRPr="00A06DD4">
              <w:t xml:space="preserve"> WUP</w:t>
            </w:r>
          </w:p>
        </w:tc>
        <w:tc>
          <w:tcPr>
            <w:tcW w:w="3260" w:type="dxa"/>
            <w:gridSpan w:val="2"/>
            <w:shd w:val="clear" w:color="auto" w:fill="auto"/>
          </w:tcPr>
          <w:p w14:paraId="4A418F01" w14:textId="16C282E1" w:rsidR="00071D68" w:rsidRPr="00A06DD4" w:rsidRDefault="00071D68" w:rsidP="00211ADC">
            <w:pPr>
              <w:spacing w:after="40" w:line="240" w:lineRule="auto"/>
            </w:pPr>
            <w:r>
              <w:t xml:space="preserve">Po zadekretowaniu przez Wicedyrektora ds. </w:t>
            </w:r>
            <w:r w:rsidR="000E27C9">
              <w:t>Wdrażania i Współpracy</w:t>
            </w:r>
            <w:r>
              <w:t xml:space="preserve"> pisma informującego o negatywnej ocenie </w:t>
            </w:r>
            <w:r w:rsidR="008548A0">
              <w:t>projektu</w:t>
            </w:r>
            <w:r>
              <w:t>, p</w:t>
            </w:r>
            <w:r w:rsidRPr="00A06DD4">
              <w:t xml:space="preserve">rzekazanie </w:t>
            </w:r>
            <w:r>
              <w:t>go do</w:t>
            </w:r>
            <w:r w:rsidRPr="00A06DD4">
              <w:t xml:space="preserve"> </w:t>
            </w:r>
            <w:r w:rsidR="00B00EF1">
              <w:t>Wydziału Projektów Własnych</w:t>
            </w:r>
            <w:r w:rsidRPr="00A06DD4">
              <w:t>.</w:t>
            </w:r>
          </w:p>
        </w:tc>
        <w:tc>
          <w:tcPr>
            <w:tcW w:w="1701" w:type="dxa"/>
            <w:shd w:val="clear" w:color="auto" w:fill="auto"/>
          </w:tcPr>
          <w:p w14:paraId="5017EB7C" w14:textId="77777777" w:rsidR="00071D68" w:rsidRPr="00A06DD4" w:rsidRDefault="00071D68" w:rsidP="00B47548">
            <w:pPr>
              <w:spacing w:after="40" w:line="240" w:lineRule="auto"/>
            </w:pPr>
            <w:r w:rsidRPr="00A06DD4">
              <w:t>Niezwłocznie</w:t>
            </w:r>
          </w:p>
        </w:tc>
        <w:tc>
          <w:tcPr>
            <w:tcW w:w="1559" w:type="dxa"/>
            <w:shd w:val="clear" w:color="auto" w:fill="auto"/>
          </w:tcPr>
          <w:p w14:paraId="40B1D0E2" w14:textId="77777777" w:rsidR="00071D68" w:rsidRPr="00A06DD4" w:rsidRDefault="00071D68" w:rsidP="00B47548">
            <w:pPr>
              <w:spacing w:after="40" w:line="240" w:lineRule="auto"/>
            </w:pPr>
          </w:p>
        </w:tc>
      </w:tr>
      <w:tr w:rsidR="00071D68" w:rsidRPr="00A06DD4" w14:paraId="7F6D2EC2" w14:textId="77777777" w:rsidTr="00BD06CC">
        <w:tc>
          <w:tcPr>
            <w:tcW w:w="675" w:type="dxa"/>
            <w:shd w:val="clear" w:color="auto" w:fill="auto"/>
          </w:tcPr>
          <w:p w14:paraId="2CCD56BB" w14:textId="77777777" w:rsidR="00071D68" w:rsidRPr="00A06DD4" w:rsidRDefault="000C672A" w:rsidP="00B47548">
            <w:pPr>
              <w:spacing w:after="40" w:line="240" w:lineRule="auto"/>
            </w:pPr>
            <w:r>
              <w:t>24</w:t>
            </w:r>
            <w:r w:rsidR="00071D68" w:rsidRPr="00A06DD4">
              <w:t>.</w:t>
            </w:r>
          </w:p>
        </w:tc>
        <w:tc>
          <w:tcPr>
            <w:tcW w:w="1985" w:type="dxa"/>
            <w:shd w:val="clear" w:color="auto" w:fill="auto"/>
          </w:tcPr>
          <w:p w14:paraId="5C852125" w14:textId="77777777" w:rsidR="00071D68" w:rsidRPr="00A06DD4" w:rsidRDefault="00071D68" w:rsidP="00B47548">
            <w:pPr>
              <w:spacing w:after="40" w:line="240" w:lineRule="auto"/>
            </w:pPr>
            <w:r>
              <w:t xml:space="preserve">Ekspert, o którym mowa w art. </w:t>
            </w:r>
            <w:r w:rsidR="000C0037">
              <w:t xml:space="preserve">68a </w:t>
            </w:r>
            <w:r>
              <w:t>ustawy - Oceniający</w:t>
            </w:r>
          </w:p>
        </w:tc>
        <w:tc>
          <w:tcPr>
            <w:tcW w:w="3260" w:type="dxa"/>
            <w:gridSpan w:val="2"/>
            <w:shd w:val="clear" w:color="auto" w:fill="auto"/>
          </w:tcPr>
          <w:p w14:paraId="7A556C48" w14:textId="77777777" w:rsidR="00071D68" w:rsidRPr="00A06DD4" w:rsidRDefault="00071D68" w:rsidP="00211ADC">
            <w:pPr>
              <w:spacing w:after="40" w:line="240" w:lineRule="auto"/>
            </w:pPr>
            <w:r w:rsidRPr="00A06DD4">
              <w:t xml:space="preserve">Ponowna weryfikacja poprawionego </w:t>
            </w:r>
            <w:r w:rsidR="008548A0">
              <w:t>projektu</w:t>
            </w:r>
            <w:r w:rsidR="008548A0" w:rsidRPr="00A06DD4">
              <w:t xml:space="preserve"> </w:t>
            </w:r>
            <w:r w:rsidRPr="00A06DD4">
              <w:t xml:space="preserve">za pomocą </w:t>
            </w:r>
            <w:r w:rsidR="00624DB9">
              <w:rPr>
                <w:iCs/>
              </w:rPr>
              <w:t>k</w:t>
            </w:r>
            <w:r w:rsidRPr="001465CF">
              <w:rPr>
                <w:iCs/>
              </w:rPr>
              <w:t>arty oceny formaln</w:t>
            </w:r>
            <w:r w:rsidR="007A69FC" w:rsidRPr="001465CF">
              <w:rPr>
                <w:iCs/>
              </w:rPr>
              <w:t>o-</w:t>
            </w:r>
            <w:r w:rsidRPr="001465CF">
              <w:rPr>
                <w:iCs/>
              </w:rPr>
              <w:t>merytorycznej wniosku o dofinansowanie projektu pozakonkursowego IP</w:t>
            </w:r>
            <w:r w:rsidRPr="00A06DD4">
              <w:t xml:space="preserve"> </w:t>
            </w:r>
            <w:r w:rsidR="006B418D" w:rsidRPr="006B418D">
              <w:t xml:space="preserve">(załącznik nr </w:t>
            </w:r>
            <w:r w:rsidR="000E1473" w:rsidRPr="00B05F5C">
              <w:t>8</w:t>
            </w:r>
            <w:r w:rsidRPr="006B418D">
              <w:t>)</w:t>
            </w:r>
            <w:r w:rsidRPr="00A06DD4">
              <w:t xml:space="preserve"> – powtórzenie czynności wymienionych w pkt</w:t>
            </w:r>
            <w:r w:rsidRPr="00F61BFC">
              <w:t xml:space="preserve">. </w:t>
            </w:r>
            <w:r w:rsidR="000C672A">
              <w:t>14</w:t>
            </w:r>
            <w:r w:rsidR="007A69FC">
              <w:t>-1</w:t>
            </w:r>
            <w:r w:rsidR="000C672A">
              <w:t>9</w:t>
            </w:r>
            <w:r w:rsidRPr="00A06DD4">
              <w:t>.</w:t>
            </w:r>
          </w:p>
        </w:tc>
        <w:tc>
          <w:tcPr>
            <w:tcW w:w="1701" w:type="dxa"/>
            <w:shd w:val="clear" w:color="auto" w:fill="auto"/>
          </w:tcPr>
          <w:p w14:paraId="3A27F49A" w14:textId="77777777" w:rsidR="00071D68" w:rsidRPr="00A06DD4" w:rsidRDefault="00071D68" w:rsidP="00B47548">
            <w:pPr>
              <w:spacing w:after="40" w:line="240" w:lineRule="auto"/>
            </w:pPr>
            <w:r w:rsidRPr="00A06DD4">
              <w:t>W terminie 30 dni kalendarzowych od dnia złożenia poprawionego wniosku o dofinansowanie</w:t>
            </w:r>
          </w:p>
        </w:tc>
        <w:tc>
          <w:tcPr>
            <w:tcW w:w="1559" w:type="dxa"/>
            <w:shd w:val="clear" w:color="auto" w:fill="auto"/>
          </w:tcPr>
          <w:p w14:paraId="29DF87E5" w14:textId="77777777" w:rsidR="00071D68" w:rsidRPr="00A06DD4" w:rsidRDefault="00071D68" w:rsidP="00B47548">
            <w:pPr>
              <w:spacing w:after="40" w:line="240" w:lineRule="auto"/>
            </w:pPr>
          </w:p>
        </w:tc>
      </w:tr>
      <w:tr w:rsidR="00071D68" w:rsidRPr="00A06DD4" w14:paraId="2F4FD76A" w14:textId="77777777" w:rsidTr="00BD06CC">
        <w:tc>
          <w:tcPr>
            <w:tcW w:w="675" w:type="dxa"/>
            <w:shd w:val="clear" w:color="auto" w:fill="auto"/>
          </w:tcPr>
          <w:p w14:paraId="1AA7CF20" w14:textId="77777777" w:rsidR="00071D68" w:rsidRPr="00A06DD4" w:rsidRDefault="000C672A" w:rsidP="00B47548">
            <w:pPr>
              <w:spacing w:after="40" w:line="240" w:lineRule="auto"/>
            </w:pPr>
            <w:r>
              <w:t>25</w:t>
            </w:r>
            <w:r w:rsidR="00071D68" w:rsidRPr="00A06DD4">
              <w:t>.</w:t>
            </w:r>
          </w:p>
        </w:tc>
        <w:tc>
          <w:tcPr>
            <w:tcW w:w="1985" w:type="dxa"/>
            <w:shd w:val="clear" w:color="auto" w:fill="auto"/>
          </w:tcPr>
          <w:p w14:paraId="32C1C1D6" w14:textId="3F23AA9C" w:rsidR="00071D68" w:rsidRPr="00A06DD4" w:rsidRDefault="00071D68" w:rsidP="00211ADC">
            <w:pPr>
              <w:spacing w:after="40" w:line="240" w:lineRule="auto"/>
            </w:pPr>
            <w:r w:rsidRPr="00A06DD4">
              <w:t xml:space="preserve">Pracownik </w:t>
            </w:r>
            <w:r w:rsidR="00B00EF1" w:rsidRPr="00B00EF1">
              <w:t>Zespołu ds. Programowania, Oceny i Wyboru Projektów</w:t>
            </w:r>
          </w:p>
        </w:tc>
        <w:tc>
          <w:tcPr>
            <w:tcW w:w="3260" w:type="dxa"/>
            <w:gridSpan w:val="2"/>
            <w:shd w:val="clear" w:color="auto" w:fill="auto"/>
          </w:tcPr>
          <w:p w14:paraId="4E3605F5" w14:textId="77777777" w:rsidR="00071D68" w:rsidRPr="00A06DD4" w:rsidRDefault="00071D68" w:rsidP="00211ADC">
            <w:pPr>
              <w:spacing w:after="40" w:line="240" w:lineRule="auto"/>
              <w:rPr>
                <w:rFonts w:eastAsia="Times New Roman" w:cs="Times New Roman"/>
                <w:b/>
                <w:sz w:val="20"/>
                <w:szCs w:val="20"/>
                <w:lang w:eastAsia="pl-PL"/>
              </w:rPr>
            </w:pPr>
            <w:r w:rsidRPr="00A06DD4">
              <w:rPr>
                <w:rFonts w:eastAsia="Times New Roman" w:cs="Times New Roman"/>
                <w:lang w:eastAsia="pl-PL"/>
              </w:rPr>
              <w:t>Archiwizacja</w:t>
            </w:r>
            <w:r w:rsidRPr="00A06DD4">
              <w:rPr>
                <w:rFonts w:eastAsia="Times New Roman" w:cs="Times New Roman"/>
                <w:b/>
                <w:lang w:eastAsia="pl-PL"/>
              </w:rPr>
              <w:t xml:space="preserve"> </w:t>
            </w:r>
            <w:r w:rsidR="00624DB9">
              <w:rPr>
                <w:rFonts w:eastAsia="Times New Roman" w:cs="Times New Roman"/>
                <w:iCs/>
                <w:lang w:eastAsia="pl-PL"/>
              </w:rPr>
              <w:t>k</w:t>
            </w:r>
            <w:r w:rsidRPr="001465CF">
              <w:rPr>
                <w:rFonts w:eastAsia="Times New Roman" w:cs="Times New Roman"/>
                <w:iCs/>
                <w:lang w:eastAsia="pl-PL"/>
              </w:rPr>
              <w:t>art oceny formaln</w:t>
            </w:r>
            <w:r w:rsidR="00440A67" w:rsidRPr="001465CF">
              <w:rPr>
                <w:rFonts w:eastAsia="Times New Roman" w:cs="Times New Roman"/>
                <w:iCs/>
                <w:lang w:eastAsia="pl-PL"/>
              </w:rPr>
              <w:t>o-</w:t>
            </w:r>
            <w:r w:rsidRPr="001465CF">
              <w:rPr>
                <w:rFonts w:eastAsia="Times New Roman" w:cs="Times New Roman"/>
                <w:iCs/>
                <w:lang w:eastAsia="pl-PL"/>
              </w:rPr>
              <w:t>merytorycznej</w:t>
            </w:r>
            <w:r w:rsidRPr="00A06DD4">
              <w:rPr>
                <w:rFonts w:eastAsia="Times New Roman" w:cs="Times New Roman"/>
                <w:i/>
                <w:lang w:eastAsia="pl-PL"/>
              </w:rPr>
              <w:t xml:space="preserve"> </w:t>
            </w:r>
            <w:r w:rsidRPr="00A06DD4">
              <w:rPr>
                <w:rFonts w:eastAsia="Times New Roman" w:cs="Times New Roman"/>
                <w:lang w:eastAsia="pl-PL"/>
              </w:rPr>
              <w:t>oraz pism informujących o wynikach oceny.</w:t>
            </w:r>
          </w:p>
        </w:tc>
        <w:tc>
          <w:tcPr>
            <w:tcW w:w="1701" w:type="dxa"/>
            <w:shd w:val="clear" w:color="auto" w:fill="auto"/>
          </w:tcPr>
          <w:p w14:paraId="098F7255" w14:textId="77777777" w:rsidR="00071D68" w:rsidRPr="00A06DD4" w:rsidRDefault="00071D68" w:rsidP="00211ADC">
            <w:pPr>
              <w:spacing w:after="40" w:line="240" w:lineRule="auto"/>
            </w:pPr>
            <w:r w:rsidRPr="00A06DD4">
              <w:t>Niezwłocznie</w:t>
            </w:r>
          </w:p>
        </w:tc>
        <w:tc>
          <w:tcPr>
            <w:tcW w:w="1559" w:type="dxa"/>
            <w:shd w:val="clear" w:color="auto" w:fill="auto"/>
          </w:tcPr>
          <w:p w14:paraId="5F21D0B0" w14:textId="77777777" w:rsidR="00071D68" w:rsidRPr="00A06DD4" w:rsidRDefault="00071D68" w:rsidP="00B47548">
            <w:pPr>
              <w:spacing w:after="40" w:line="240" w:lineRule="auto"/>
            </w:pPr>
          </w:p>
        </w:tc>
      </w:tr>
      <w:tr w:rsidR="00071D68" w:rsidRPr="00A06DD4" w14:paraId="07B308CB" w14:textId="77777777" w:rsidTr="00BD06CC">
        <w:tc>
          <w:tcPr>
            <w:tcW w:w="675" w:type="dxa"/>
            <w:shd w:val="clear" w:color="auto" w:fill="auto"/>
          </w:tcPr>
          <w:p w14:paraId="2507D16E" w14:textId="77777777" w:rsidR="00071D68" w:rsidRPr="00A06DD4" w:rsidRDefault="000C672A" w:rsidP="00B47548">
            <w:pPr>
              <w:spacing w:after="40" w:line="240" w:lineRule="auto"/>
            </w:pPr>
            <w:r>
              <w:t>26</w:t>
            </w:r>
            <w:r w:rsidR="00071D68" w:rsidRPr="00A06DD4">
              <w:t>.</w:t>
            </w:r>
          </w:p>
        </w:tc>
        <w:tc>
          <w:tcPr>
            <w:tcW w:w="1985" w:type="dxa"/>
            <w:shd w:val="clear" w:color="auto" w:fill="auto"/>
          </w:tcPr>
          <w:p w14:paraId="37FA2D39" w14:textId="5654F757" w:rsidR="00071D68" w:rsidRPr="00A06DD4" w:rsidRDefault="00071D68" w:rsidP="00211ADC">
            <w:pPr>
              <w:spacing w:after="40" w:line="240" w:lineRule="auto"/>
            </w:pPr>
            <w:r w:rsidRPr="00A06DD4">
              <w:t xml:space="preserve">Pracownik </w:t>
            </w:r>
            <w:r w:rsidR="00B00EF1" w:rsidRPr="00B00EF1">
              <w:t>Zespołu ds. Programowania, Oceny i Wyboru Projektów</w:t>
            </w:r>
            <w:r w:rsidR="00B00EF1">
              <w:t xml:space="preserve"> </w:t>
            </w:r>
            <w:r w:rsidRPr="00A06DD4">
              <w:t>posiadający uprawnienia do wprowadzania danych w SL2014</w:t>
            </w:r>
          </w:p>
        </w:tc>
        <w:tc>
          <w:tcPr>
            <w:tcW w:w="3260" w:type="dxa"/>
            <w:gridSpan w:val="2"/>
            <w:shd w:val="clear" w:color="auto" w:fill="auto"/>
          </w:tcPr>
          <w:p w14:paraId="13A5A965" w14:textId="77777777" w:rsidR="00071D68" w:rsidRPr="00A06DD4" w:rsidRDefault="00071D68" w:rsidP="00211ADC">
            <w:pPr>
              <w:spacing w:after="40" w:line="240" w:lineRule="auto"/>
              <w:rPr>
                <w:rFonts w:eastAsia="Times New Roman" w:cs="Times New Roman"/>
                <w:lang w:eastAsia="pl-PL"/>
              </w:rPr>
            </w:pPr>
            <w:r>
              <w:rPr>
                <w:rFonts w:eastAsia="Times New Roman" w:cs="Times New Roman"/>
                <w:lang w:eastAsia="pl-PL"/>
              </w:rPr>
              <w:t>Nadanie projektowi</w:t>
            </w:r>
            <w:r w:rsidRPr="00A06DD4">
              <w:rPr>
                <w:rFonts w:eastAsia="Times New Roman" w:cs="Times New Roman"/>
                <w:lang w:eastAsia="pl-PL"/>
              </w:rPr>
              <w:t xml:space="preserve"> właściwego statusu w  SL2014: </w:t>
            </w:r>
            <w:r w:rsidRPr="00A727F4">
              <w:rPr>
                <w:rFonts w:eastAsia="Times New Roman" w:cs="Times New Roman"/>
                <w:iCs/>
                <w:lang w:eastAsia="pl-PL"/>
              </w:rPr>
              <w:t>przyjęty do realizacji/ odrzucony</w:t>
            </w:r>
            <w:r w:rsidRPr="00A06DD4">
              <w:rPr>
                <w:rFonts w:eastAsia="Times New Roman" w:cs="Times New Roman"/>
                <w:lang w:eastAsia="pl-PL"/>
              </w:rPr>
              <w:t>.</w:t>
            </w:r>
          </w:p>
        </w:tc>
        <w:tc>
          <w:tcPr>
            <w:tcW w:w="1701" w:type="dxa"/>
            <w:shd w:val="clear" w:color="auto" w:fill="auto"/>
          </w:tcPr>
          <w:p w14:paraId="55603852" w14:textId="0F93F295" w:rsidR="00071D68" w:rsidRPr="00A06DD4" w:rsidRDefault="007024AA" w:rsidP="00211ADC">
            <w:pPr>
              <w:spacing w:after="40" w:line="240" w:lineRule="auto"/>
            </w:pPr>
            <w:r>
              <w:t xml:space="preserve">W terminie </w:t>
            </w:r>
            <w:r w:rsidR="002858F9">
              <w:t>5 dni roboczych od</w:t>
            </w:r>
            <w:r w:rsidR="00071D68" w:rsidRPr="00A06DD4">
              <w:t xml:space="preserve"> zatwierdzeni</w:t>
            </w:r>
            <w:r w:rsidR="002858F9">
              <w:t>a</w:t>
            </w:r>
            <w:r w:rsidR="00071D68" w:rsidRPr="00A06DD4">
              <w:t xml:space="preserve"> przez Dyrektora WUP pisma informującego o ostatecznym wyniku oceny złożonego projektu </w:t>
            </w:r>
          </w:p>
        </w:tc>
        <w:tc>
          <w:tcPr>
            <w:tcW w:w="1559" w:type="dxa"/>
            <w:shd w:val="clear" w:color="auto" w:fill="auto"/>
          </w:tcPr>
          <w:p w14:paraId="675D7735" w14:textId="77777777" w:rsidR="00071D68" w:rsidRPr="00A06DD4" w:rsidRDefault="00071D68" w:rsidP="00B47548">
            <w:pPr>
              <w:spacing w:after="40" w:line="240" w:lineRule="auto"/>
            </w:pPr>
          </w:p>
        </w:tc>
      </w:tr>
      <w:tr w:rsidR="00B00EF1" w:rsidRPr="00A06DD4" w14:paraId="160F2A11" w14:textId="77777777" w:rsidTr="00BD06CC">
        <w:tc>
          <w:tcPr>
            <w:tcW w:w="675" w:type="dxa"/>
            <w:shd w:val="clear" w:color="auto" w:fill="auto"/>
          </w:tcPr>
          <w:p w14:paraId="7A6513BB" w14:textId="77777777" w:rsidR="00B00EF1" w:rsidRPr="00A06DD4" w:rsidRDefault="00B00EF1" w:rsidP="00B47548">
            <w:pPr>
              <w:spacing w:after="40" w:line="240" w:lineRule="auto"/>
            </w:pPr>
            <w:r>
              <w:t>27</w:t>
            </w:r>
            <w:r w:rsidRPr="00A06DD4">
              <w:t>.</w:t>
            </w:r>
          </w:p>
        </w:tc>
        <w:tc>
          <w:tcPr>
            <w:tcW w:w="1985" w:type="dxa"/>
            <w:shd w:val="clear" w:color="auto" w:fill="auto"/>
          </w:tcPr>
          <w:p w14:paraId="12B2F1C9" w14:textId="14A1A830" w:rsidR="00B00EF1" w:rsidRPr="00A06DD4" w:rsidRDefault="00B00EF1" w:rsidP="00211ADC">
            <w:pPr>
              <w:spacing w:after="40" w:line="240" w:lineRule="auto"/>
            </w:pPr>
            <w:r w:rsidRPr="00A06DD4">
              <w:t xml:space="preserve">Pracownik </w:t>
            </w:r>
            <w:r w:rsidRPr="00B00EF1">
              <w:t>Zespołu ds. Programowania, Oceny i Wyboru Projektów</w:t>
            </w:r>
          </w:p>
        </w:tc>
        <w:tc>
          <w:tcPr>
            <w:tcW w:w="3260" w:type="dxa"/>
            <w:gridSpan w:val="2"/>
            <w:shd w:val="clear" w:color="auto" w:fill="auto"/>
          </w:tcPr>
          <w:p w14:paraId="75F26171" w14:textId="18BDFC4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 xml:space="preserve">Na zlecenie Kierownika </w:t>
            </w:r>
            <w:r>
              <w:rPr>
                <w:rFonts w:eastAsia="Times New Roman" w:cs="Times New Roman"/>
                <w:lang w:eastAsia="pl-PL"/>
              </w:rPr>
              <w:t>Zespołu</w:t>
            </w:r>
            <w:r w:rsidRPr="00A06DD4">
              <w:rPr>
                <w:rFonts w:eastAsia="Times New Roman" w:cs="Times New Roman"/>
                <w:lang w:eastAsia="pl-PL"/>
              </w:rPr>
              <w:t xml:space="preserve"> przyg</w:t>
            </w:r>
            <w:r>
              <w:rPr>
                <w:rFonts w:eastAsia="Times New Roman" w:cs="Times New Roman"/>
                <w:lang w:eastAsia="pl-PL"/>
              </w:rPr>
              <w:t>otowanie informacji o projekcie pozakonkursowym wybranym</w:t>
            </w:r>
            <w:r w:rsidRPr="00A06DD4">
              <w:rPr>
                <w:rFonts w:eastAsia="Times New Roman" w:cs="Times New Roman"/>
                <w:lang w:eastAsia="pl-PL"/>
              </w:rPr>
              <w:t xml:space="preserve"> do dofinansowania, która zawiera co najmniej:</w:t>
            </w:r>
          </w:p>
          <w:p w14:paraId="6E911972"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 nazwę projektu wybranego do dofinansowania,</w:t>
            </w:r>
          </w:p>
          <w:p w14:paraId="4F8A0BBF"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 nazwę wnioskodawcy,</w:t>
            </w:r>
          </w:p>
          <w:p w14:paraId="7DF1766D"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 kwotę przyznanego dofinansowania,</w:t>
            </w:r>
          </w:p>
          <w:p w14:paraId="33591DD9"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 kwotę całkowitą projektu,</w:t>
            </w:r>
          </w:p>
          <w:p w14:paraId="7CDAD72F"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 datę wybrania projektu do dofinansowania, tj. datę zakończenia oceny projektu,</w:t>
            </w:r>
          </w:p>
          <w:p w14:paraId="727E1F9B"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 przewidywany czas realizacji projektu.</w:t>
            </w:r>
          </w:p>
        </w:tc>
        <w:tc>
          <w:tcPr>
            <w:tcW w:w="1701" w:type="dxa"/>
            <w:vMerge w:val="restart"/>
            <w:shd w:val="clear" w:color="auto" w:fill="auto"/>
          </w:tcPr>
          <w:p w14:paraId="6B8F6F1F" w14:textId="4B83E42B" w:rsidR="00B00EF1" w:rsidRPr="00A06DD4" w:rsidRDefault="00B00EF1" w:rsidP="00211ADC">
            <w:pPr>
              <w:spacing w:after="40" w:line="240" w:lineRule="auto"/>
            </w:pPr>
            <w:r w:rsidRPr="00A06DD4">
              <w:t xml:space="preserve">W terminie 7 dni kalendarzowych od zakończenia oceny </w:t>
            </w:r>
            <w:r>
              <w:t>formalno-</w:t>
            </w:r>
            <w:r w:rsidRPr="00A06DD4">
              <w:t xml:space="preserve">merytorycznej projektu, tj. złożenia przez </w:t>
            </w:r>
            <w:r>
              <w:t xml:space="preserve">Kierownika </w:t>
            </w:r>
            <w:r w:rsidRPr="00B00EF1">
              <w:t>Zespołu ds. Programowania, Oceny i Wyboru Projektów</w:t>
            </w:r>
            <w:r>
              <w:t xml:space="preserve"> </w:t>
            </w:r>
            <w:r w:rsidRPr="00196348">
              <w:t>podpisu</w:t>
            </w:r>
            <w:r w:rsidRPr="00A06DD4">
              <w:t xml:space="preserve"> na </w:t>
            </w:r>
            <w:r>
              <w:rPr>
                <w:iCs/>
              </w:rPr>
              <w:t>k</w:t>
            </w:r>
            <w:r w:rsidRPr="001465CF">
              <w:rPr>
                <w:iCs/>
              </w:rPr>
              <w:t>arcie oceny formalno-merytorycznej</w:t>
            </w:r>
          </w:p>
          <w:p w14:paraId="78A6F52A" w14:textId="1DD51E30" w:rsidR="00B00EF1" w:rsidRPr="00A06DD4" w:rsidRDefault="00B00EF1" w:rsidP="00211ADC">
            <w:pPr>
              <w:spacing w:after="40" w:line="240" w:lineRule="auto"/>
            </w:pPr>
          </w:p>
        </w:tc>
        <w:tc>
          <w:tcPr>
            <w:tcW w:w="1559" w:type="dxa"/>
            <w:shd w:val="clear" w:color="auto" w:fill="auto"/>
          </w:tcPr>
          <w:p w14:paraId="381844AB" w14:textId="77777777" w:rsidR="00B00EF1" w:rsidRPr="00A06DD4" w:rsidRDefault="00B00EF1" w:rsidP="00B47548">
            <w:pPr>
              <w:spacing w:after="40" w:line="240" w:lineRule="auto"/>
            </w:pPr>
          </w:p>
        </w:tc>
      </w:tr>
      <w:tr w:rsidR="00B00EF1" w:rsidRPr="00A06DD4" w14:paraId="6E086E84" w14:textId="77777777" w:rsidTr="00BD06CC">
        <w:tc>
          <w:tcPr>
            <w:tcW w:w="675" w:type="dxa"/>
            <w:shd w:val="clear" w:color="auto" w:fill="auto"/>
          </w:tcPr>
          <w:p w14:paraId="5ECD8EC3" w14:textId="77777777" w:rsidR="00B00EF1" w:rsidRPr="00A06DD4" w:rsidRDefault="00B00EF1" w:rsidP="00B47548">
            <w:pPr>
              <w:spacing w:after="40" w:line="240" w:lineRule="auto"/>
            </w:pPr>
            <w:r>
              <w:t>28</w:t>
            </w:r>
            <w:r w:rsidRPr="00A06DD4">
              <w:t>.</w:t>
            </w:r>
          </w:p>
        </w:tc>
        <w:tc>
          <w:tcPr>
            <w:tcW w:w="1985" w:type="dxa"/>
            <w:shd w:val="clear" w:color="auto" w:fill="auto"/>
          </w:tcPr>
          <w:p w14:paraId="0EEABEB6" w14:textId="13F3E5BE" w:rsidR="00B00EF1" w:rsidRPr="00A06DD4" w:rsidRDefault="00B00EF1" w:rsidP="00211ADC">
            <w:pPr>
              <w:spacing w:after="40" w:line="240" w:lineRule="auto"/>
            </w:pPr>
            <w:r w:rsidRPr="00A06DD4">
              <w:t xml:space="preserve">Kierownik </w:t>
            </w:r>
            <w:r w:rsidRPr="00B00EF1">
              <w:t>Zespołu ds. Programowania, Oceny i Wyboru Projektów</w:t>
            </w:r>
          </w:p>
        </w:tc>
        <w:tc>
          <w:tcPr>
            <w:tcW w:w="3260" w:type="dxa"/>
            <w:gridSpan w:val="2"/>
            <w:shd w:val="clear" w:color="auto" w:fill="auto"/>
          </w:tcPr>
          <w:p w14:paraId="5EA306DC"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Weryfikacja przygotowanej informacji:</w:t>
            </w:r>
          </w:p>
          <w:p w14:paraId="2F4B0F59" w14:textId="39CE0443" w:rsidR="00B00EF1" w:rsidRPr="00A06DD4" w:rsidRDefault="00B00EF1" w:rsidP="00211ADC">
            <w:pPr>
              <w:spacing w:after="40" w:line="240" w:lineRule="auto"/>
            </w:pPr>
            <w:r w:rsidRPr="00A06DD4">
              <w:t xml:space="preserve">- Jeśli TAK, akceptacja poprzez zaparafowanie ww. informacji i przekazanie do </w:t>
            </w:r>
            <w:r w:rsidRPr="00C61FD2">
              <w:t>Dyrektora WUP</w:t>
            </w:r>
            <w:r w:rsidRPr="00A06DD4">
              <w:t>,</w:t>
            </w:r>
          </w:p>
          <w:p w14:paraId="6D98929C" w14:textId="77777777" w:rsidR="00B00EF1" w:rsidRPr="00A06DD4" w:rsidRDefault="00B00EF1" w:rsidP="00211ADC">
            <w:pPr>
              <w:spacing w:after="40" w:line="240" w:lineRule="auto"/>
            </w:pPr>
            <w:r w:rsidRPr="00A06DD4">
              <w:t xml:space="preserve">- Jeśli NIE, przejść do pkt. </w:t>
            </w:r>
            <w:r>
              <w:t>27</w:t>
            </w:r>
            <w:r w:rsidRPr="00A06DD4">
              <w:t>.</w:t>
            </w:r>
          </w:p>
        </w:tc>
        <w:tc>
          <w:tcPr>
            <w:tcW w:w="1701" w:type="dxa"/>
            <w:vMerge/>
            <w:shd w:val="clear" w:color="auto" w:fill="auto"/>
          </w:tcPr>
          <w:p w14:paraId="113D5D3E" w14:textId="1B9D51CC" w:rsidR="00B00EF1" w:rsidRPr="00A06DD4" w:rsidRDefault="00B00EF1" w:rsidP="00211ADC">
            <w:pPr>
              <w:spacing w:after="40" w:line="240" w:lineRule="auto"/>
            </w:pPr>
          </w:p>
        </w:tc>
        <w:tc>
          <w:tcPr>
            <w:tcW w:w="1559" w:type="dxa"/>
            <w:shd w:val="clear" w:color="auto" w:fill="auto"/>
          </w:tcPr>
          <w:p w14:paraId="7A2EBCA8" w14:textId="77777777" w:rsidR="00B00EF1" w:rsidRPr="00A06DD4" w:rsidRDefault="00B00EF1" w:rsidP="00B47548">
            <w:pPr>
              <w:spacing w:after="40" w:line="240" w:lineRule="auto"/>
            </w:pPr>
          </w:p>
        </w:tc>
      </w:tr>
      <w:tr w:rsidR="00B00EF1" w:rsidRPr="00A06DD4" w14:paraId="73809E5C" w14:textId="77777777" w:rsidTr="00BD06CC">
        <w:tc>
          <w:tcPr>
            <w:tcW w:w="675" w:type="dxa"/>
            <w:shd w:val="clear" w:color="auto" w:fill="auto"/>
          </w:tcPr>
          <w:p w14:paraId="5484B6F6" w14:textId="77777777" w:rsidR="00B00EF1" w:rsidRPr="00A06DD4" w:rsidRDefault="00B00EF1" w:rsidP="00B47548">
            <w:pPr>
              <w:spacing w:after="40" w:line="240" w:lineRule="auto"/>
            </w:pPr>
            <w:r>
              <w:t>29</w:t>
            </w:r>
            <w:r w:rsidRPr="00A06DD4">
              <w:t>.</w:t>
            </w:r>
          </w:p>
        </w:tc>
        <w:tc>
          <w:tcPr>
            <w:tcW w:w="1985" w:type="dxa"/>
            <w:shd w:val="clear" w:color="auto" w:fill="auto"/>
          </w:tcPr>
          <w:p w14:paraId="026BE2B3" w14:textId="2F8658C8" w:rsidR="00B00EF1" w:rsidRPr="00A06DD4" w:rsidRDefault="00B00EF1" w:rsidP="00211ADC">
            <w:pPr>
              <w:spacing w:after="40" w:line="240" w:lineRule="auto"/>
            </w:pPr>
            <w:r w:rsidRPr="00C61FD2">
              <w:t>Dyrektor WUP</w:t>
            </w:r>
          </w:p>
        </w:tc>
        <w:tc>
          <w:tcPr>
            <w:tcW w:w="3260" w:type="dxa"/>
            <w:gridSpan w:val="2"/>
            <w:shd w:val="clear" w:color="auto" w:fill="auto"/>
          </w:tcPr>
          <w:p w14:paraId="7FE48CA5" w14:textId="77777777"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Weryfikacja przyg</w:t>
            </w:r>
            <w:r>
              <w:rPr>
                <w:rFonts w:eastAsia="Times New Roman" w:cs="Times New Roman"/>
                <w:lang w:eastAsia="pl-PL"/>
              </w:rPr>
              <w:t>otowanej informacji o projekcie pozakonkursowym</w:t>
            </w:r>
            <w:r w:rsidRPr="00A06DD4">
              <w:rPr>
                <w:rFonts w:eastAsia="Times New Roman" w:cs="Times New Roman"/>
                <w:lang w:eastAsia="pl-PL"/>
              </w:rPr>
              <w:t xml:space="preserve"> wybrany</w:t>
            </w:r>
            <w:r>
              <w:rPr>
                <w:rFonts w:eastAsia="Times New Roman" w:cs="Times New Roman"/>
                <w:lang w:eastAsia="pl-PL"/>
              </w:rPr>
              <w:t>m</w:t>
            </w:r>
            <w:r w:rsidRPr="00A06DD4">
              <w:rPr>
                <w:rFonts w:eastAsia="Times New Roman" w:cs="Times New Roman"/>
                <w:lang w:eastAsia="pl-PL"/>
              </w:rPr>
              <w:t xml:space="preserve"> do dofinansowania:</w:t>
            </w:r>
          </w:p>
          <w:p w14:paraId="7DF488CE" w14:textId="77777777" w:rsidR="00B00EF1" w:rsidRPr="00A06DD4" w:rsidRDefault="00B00EF1" w:rsidP="00211ADC">
            <w:pPr>
              <w:spacing w:after="40" w:line="240" w:lineRule="auto"/>
            </w:pPr>
            <w:r w:rsidRPr="00A06DD4">
              <w:t>- Jeśli TAK, zatwierdzenie poprzez podpisanie,</w:t>
            </w:r>
          </w:p>
          <w:p w14:paraId="29314923" w14:textId="77777777" w:rsidR="00B00EF1" w:rsidRPr="00A06DD4" w:rsidRDefault="00B00EF1" w:rsidP="00211ADC">
            <w:pPr>
              <w:spacing w:after="40" w:line="240" w:lineRule="auto"/>
              <w:rPr>
                <w:rFonts w:ascii="Times New Roman" w:eastAsia="Times New Roman" w:hAnsi="Times New Roman" w:cs="Times New Roman"/>
                <w:lang w:eastAsia="pl-PL"/>
              </w:rPr>
            </w:pPr>
            <w:r w:rsidRPr="00A06DD4">
              <w:t xml:space="preserve">- Jeśli NIE, przejść do pkt. </w:t>
            </w:r>
            <w:r>
              <w:t>27</w:t>
            </w:r>
            <w:r w:rsidRPr="00A06DD4">
              <w:t>.</w:t>
            </w:r>
          </w:p>
        </w:tc>
        <w:tc>
          <w:tcPr>
            <w:tcW w:w="1701" w:type="dxa"/>
            <w:vMerge/>
            <w:shd w:val="clear" w:color="auto" w:fill="auto"/>
          </w:tcPr>
          <w:p w14:paraId="62CF98C2" w14:textId="7F91E09E" w:rsidR="00B00EF1" w:rsidRPr="00A06DD4" w:rsidRDefault="00B00EF1" w:rsidP="00211ADC">
            <w:pPr>
              <w:spacing w:after="40" w:line="240" w:lineRule="auto"/>
            </w:pPr>
          </w:p>
        </w:tc>
        <w:tc>
          <w:tcPr>
            <w:tcW w:w="1559" w:type="dxa"/>
            <w:shd w:val="clear" w:color="auto" w:fill="auto"/>
          </w:tcPr>
          <w:p w14:paraId="51242A89" w14:textId="77777777" w:rsidR="00B00EF1" w:rsidRPr="00A06DD4" w:rsidRDefault="00B00EF1" w:rsidP="00B47548">
            <w:pPr>
              <w:spacing w:after="40" w:line="240" w:lineRule="auto"/>
            </w:pPr>
          </w:p>
        </w:tc>
      </w:tr>
      <w:tr w:rsidR="00B00EF1" w:rsidRPr="00A06DD4" w14:paraId="7D3E0B72" w14:textId="77777777" w:rsidTr="00BD06CC">
        <w:tc>
          <w:tcPr>
            <w:tcW w:w="675" w:type="dxa"/>
            <w:shd w:val="clear" w:color="auto" w:fill="auto"/>
          </w:tcPr>
          <w:p w14:paraId="28483266" w14:textId="77777777" w:rsidR="00B00EF1" w:rsidRPr="001331EC" w:rsidRDefault="00B00EF1" w:rsidP="00B47548">
            <w:pPr>
              <w:spacing w:after="40" w:line="240" w:lineRule="auto"/>
            </w:pPr>
            <w:r>
              <w:t>30</w:t>
            </w:r>
            <w:r w:rsidRPr="001331EC">
              <w:t>.</w:t>
            </w:r>
          </w:p>
        </w:tc>
        <w:tc>
          <w:tcPr>
            <w:tcW w:w="1985" w:type="dxa"/>
            <w:shd w:val="clear" w:color="auto" w:fill="auto"/>
          </w:tcPr>
          <w:p w14:paraId="74C23A02" w14:textId="0EC15662" w:rsidR="00B00EF1" w:rsidRPr="001331EC" w:rsidRDefault="00B00EF1" w:rsidP="00211ADC">
            <w:pPr>
              <w:spacing w:after="40" w:line="240" w:lineRule="auto"/>
            </w:pPr>
            <w:r w:rsidRPr="001331EC">
              <w:t xml:space="preserve">Kierownik </w:t>
            </w:r>
            <w:r w:rsidRPr="00B00EF1">
              <w:t>Zespołu ds. Programowania, Oceny i Wyboru Projektów</w:t>
            </w:r>
          </w:p>
        </w:tc>
        <w:tc>
          <w:tcPr>
            <w:tcW w:w="3260" w:type="dxa"/>
            <w:gridSpan w:val="2"/>
            <w:shd w:val="clear" w:color="auto" w:fill="auto"/>
          </w:tcPr>
          <w:p w14:paraId="5A385F74" w14:textId="2A1BB576" w:rsidR="00B00EF1" w:rsidRPr="00A06DD4" w:rsidRDefault="00B00EF1" w:rsidP="00211ADC">
            <w:pPr>
              <w:spacing w:after="40" w:line="240" w:lineRule="auto"/>
              <w:rPr>
                <w:rFonts w:eastAsia="Times New Roman" w:cs="Times New Roman"/>
                <w:lang w:eastAsia="pl-PL"/>
              </w:rPr>
            </w:pPr>
            <w:r w:rsidRPr="001331EC">
              <w:rPr>
                <w:rFonts w:eastAsia="Times New Roman" w:cs="Times New Roman"/>
                <w:lang w:eastAsia="pl-PL"/>
              </w:rPr>
              <w:t>Przekazanie zatwierdzonej informacji o projekcie pozakonkursowym wybranym do dofinansowania</w:t>
            </w:r>
            <w:r w:rsidRPr="001331EC">
              <w:t xml:space="preserve"> Kierownikowi </w:t>
            </w:r>
            <w:r>
              <w:t>Zespołu ds.</w:t>
            </w:r>
            <w:r w:rsidRPr="001331EC">
              <w:t xml:space="preserve"> Informacji</w:t>
            </w:r>
            <w:r>
              <w:t xml:space="preserve"> i Promocji EFS</w:t>
            </w:r>
            <w:r w:rsidRPr="001331EC">
              <w:t xml:space="preserve"> w celu zamieszczenia na stronie internetowej WUP</w:t>
            </w:r>
            <w:r>
              <w:t xml:space="preserve"> i na portalu</w:t>
            </w:r>
            <w:r w:rsidRPr="001331EC">
              <w:t xml:space="preserve"> oraz przekazania do IZ RPOWP celem zamieszczenia przedmiotowej informacji na </w:t>
            </w:r>
            <w:r>
              <w:t>stronie internetowej IZ RPOWP</w:t>
            </w:r>
            <w:r w:rsidRPr="001331EC">
              <w:t>.</w:t>
            </w:r>
          </w:p>
        </w:tc>
        <w:tc>
          <w:tcPr>
            <w:tcW w:w="1701" w:type="dxa"/>
            <w:vMerge/>
            <w:shd w:val="clear" w:color="auto" w:fill="auto"/>
          </w:tcPr>
          <w:p w14:paraId="3FB2C161" w14:textId="72AEAA74" w:rsidR="00B00EF1" w:rsidRPr="00A06DD4" w:rsidRDefault="00B00EF1" w:rsidP="00211ADC">
            <w:pPr>
              <w:spacing w:after="40" w:line="240" w:lineRule="auto"/>
            </w:pPr>
          </w:p>
        </w:tc>
        <w:tc>
          <w:tcPr>
            <w:tcW w:w="1559" w:type="dxa"/>
            <w:shd w:val="clear" w:color="auto" w:fill="auto"/>
          </w:tcPr>
          <w:p w14:paraId="47B170B8" w14:textId="77777777" w:rsidR="00B00EF1" w:rsidRPr="00A06DD4" w:rsidRDefault="00B00EF1" w:rsidP="00B47548">
            <w:pPr>
              <w:spacing w:after="40" w:line="240" w:lineRule="auto"/>
            </w:pPr>
          </w:p>
        </w:tc>
      </w:tr>
      <w:tr w:rsidR="00B00EF1" w:rsidRPr="00A06DD4" w14:paraId="247861D0" w14:textId="77777777" w:rsidTr="00A727F4">
        <w:trPr>
          <w:trHeight w:val="2202"/>
        </w:trPr>
        <w:tc>
          <w:tcPr>
            <w:tcW w:w="675" w:type="dxa"/>
            <w:shd w:val="clear" w:color="auto" w:fill="auto"/>
          </w:tcPr>
          <w:p w14:paraId="0E7FBFC3" w14:textId="77777777" w:rsidR="00B00EF1" w:rsidRPr="00A06DD4" w:rsidRDefault="00B00EF1" w:rsidP="00B47548">
            <w:pPr>
              <w:spacing w:after="40" w:line="240" w:lineRule="auto"/>
            </w:pPr>
            <w:r>
              <w:t>31</w:t>
            </w:r>
            <w:r w:rsidRPr="00A06DD4">
              <w:t>.</w:t>
            </w:r>
          </w:p>
          <w:p w14:paraId="504A14FE" w14:textId="040D2AC4" w:rsidR="00B00EF1" w:rsidRPr="00A06DD4" w:rsidRDefault="00B00EF1" w:rsidP="00B47548">
            <w:pPr>
              <w:spacing w:after="40" w:line="240" w:lineRule="auto"/>
            </w:pPr>
          </w:p>
        </w:tc>
        <w:tc>
          <w:tcPr>
            <w:tcW w:w="1985" w:type="dxa"/>
            <w:shd w:val="clear" w:color="auto" w:fill="auto"/>
          </w:tcPr>
          <w:p w14:paraId="201BC5DB" w14:textId="082E4BD7" w:rsidR="00B00EF1" w:rsidRPr="00A06DD4" w:rsidRDefault="00B00EF1" w:rsidP="00211ADC">
            <w:pPr>
              <w:spacing w:after="40" w:line="240" w:lineRule="auto"/>
            </w:pPr>
            <w:r w:rsidRPr="00A06DD4">
              <w:t xml:space="preserve">Pracownik </w:t>
            </w:r>
            <w:r>
              <w:t>Zespołu ds.</w:t>
            </w:r>
            <w:r w:rsidRPr="00A06DD4">
              <w:t xml:space="preserve"> Informacji </w:t>
            </w:r>
            <w:r>
              <w:t>i Promocji EFS</w:t>
            </w:r>
          </w:p>
          <w:p w14:paraId="4514226C" w14:textId="73203824" w:rsidR="00B00EF1" w:rsidRPr="00A06DD4" w:rsidRDefault="00B00EF1" w:rsidP="00211ADC">
            <w:pPr>
              <w:spacing w:after="40" w:line="240" w:lineRule="auto"/>
            </w:pPr>
          </w:p>
        </w:tc>
        <w:tc>
          <w:tcPr>
            <w:tcW w:w="3260" w:type="dxa"/>
            <w:gridSpan w:val="2"/>
            <w:shd w:val="clear" w:color="auto" w:fill="auto"/>
          </w:tcPr>
          <w:p w14:paraId="30797462" w14:textId="41D7B505" w:rsidR="00B00EF1" w:rsidRPr="00A06DD4" w:rsidRDefault="00B00EF1" w:rsidP="00211ADC">
            <w:pPr>
              <w:spacing w:after="40" w:line="240" w:lineRule="auto"/>
              <w:rPr>
                <w:rFonts w:eastAsia="Times New Roman" w:cs="Times New Roman"/>
                <w:lang w:eastAsia="pl-PL"/>
              </w:rPr>
            </w:pPr>
            <w:r w:rsidRPr="00A06DD4">
              <w:rPr>
                <w:rFonts w:eastAsia="Times New Roman" w:cs="Times New Roman"/>
                <w:lang w:eastAsia="pl-PL"/>
              </w:rPr>
              <w:t>Na zlecenie Kierownika zamie</w:t>
            </w:r>
            <w:r>
              <w:rPr>
                <w:rFonts w:eastAsia="Times New Roman" w:cs="Times New Roman"/>
                <w:lang w:eastAsia="pl-PL"/>
              </w:rPr>
              <w:t>szczenie informacji o projekcie</w:t>
            </w:r>
            <w:r w:rsidRPr="00A06DD4">
              <w:rPr>
                <w:rFonts w:eastAsia="Times New Roman" w:cs="Times New Roman"/>
                <w:lang w:eastAsia="pl-PL"/>
              </w:rPr>
              <w:t xml:space="preserve"> pozakonkursowy</w:t>
            </w:r>
            <w:r>
              <w:rPr>
                <w:rFonts w:eastAsia="Times New Roman" w:cs="Times New Roman"/>
                <w:lang w:eastAsia="pl-PL"/>
              </w:rPr>
              <w:t>m</w:t>
            </w:r>
            <w:r w:rsidRPr="00A06DD4">
              <w:rPr>
                <w:rFonts w:eastAsia="Times New Roman" w:cs="Times New Roman"/>
                <w:lang w:eastAsia="pl-PL"/>
              </w:rPr>
              <w:t xml:space="preserve"> wybrany</w:t>
            </w:r>
            <w:r>
              <w:rPr>
                <w:rFonts w:eastAsia="Times New Roman" w:cs="Times New Roman"/>
                <w:lang w:eastAsia="pl-PL"/>
              </w:rPr>
              <w:t>m</w:t>
            </w:r>
            <w:r w:rsidRPr="00A06DD4">
              <w:rPr>
                <w:rFonts w:eastAsia="Times New Roman" w:cs="Times New Roman"/>
                <w:lang w:eastAsia="pl-PL"/>
              </w:rPr>
              <w:t xml:space="preserve"> do dofinansowania</w:t>
            </w:r>
            <w:r w:rsidRPr="00A06DD4">
              <w:t xml:space="preserve"> na stronie internetowej WUP</w:t>
            </w:r>
            <w:r>
              <w:t xml:space="preserve"> i</w:t>
            </w:r>
            <w:r w:rsidRPr="00A06DD4">
              <w:t xml:space="preserve"> na portalu oraz przekazanie jej do IZ RPOWP celem zamieszczenia</w:t>
            </w:r>
            <w:r>
              <w:t xml:space="preserve"> na</w:t>
            </w:r>
            <w:r w:rsidRPr="00A06DD4">
              <w:t xml:space="preserve"> </w:t>
            </w:r>
            <w:r>
              <w:t>stronie internetowej IZ RPOWP</w:t>
            </w:r>
            <w:r w:rsidRPr="00A06DD4">
              <w:rPr>
                <w:rFonts w:eastAsia="Times New Roman" w:cs="Times New Roman"/>
                <w:lang w:eastAsia="pl-PL"/>
              </w:rPr>
              <w:t xml:space="preserve">. </w:t>
            </w:r>
          </w:p>
        </w:tc>
        <w:tc>
          <w:tcPr>
            <w:tcW w:w="1701" w:type="dxa"/>
            <w:vMerge/>
            <w:shd w:val="clear" w:color="auto" w:fill="auto"/>
          </w:tcPr>
          <w:p w14:paraId="3E72A3B3" w14:textId="49C47D74" w:rsidR="00B00EF1" w:rsidRPr="00A06DD4" w:rsidRDefault="00B00EF1" w:rsidP="00211ADC">
            <w:pPr>
              <w:spacing w:after="40" w:line="240" w:lineRule="auto"/>
            </w:pPr>
          </w:p>
        </w:tc>
        <w:tc>
          <w:tcPr>
            <w:tcW w:w="1559" w:type="dxa"/>
            <w:shd w:val="clear" w:color="auto" w:fill="auto"/>
          </w:tcPr>
          <w:p w14:paraId="4EFEEA89" w14:textId="77777777" w:rsidR="00B00EF1" w:rsidRPr="00A06DD4" w:rsidRDefault="00B00EF1" w:rsidP="00B47548">
            <w:pPr>
              <w:spacing w:after="40" w:line="240" w:lineRule="auto"/>
            </w:pPr>
          </w:p>
        </w:tc>
      </w:tr>
      <w:tr w:rsidR="00071D68" w:rsidRPr="00A06DD4" w14:paraId="1B734F48" w14:textId="77777777" w:rsidTr="00BD06CC">
        <w:tc>
          <w:tcPr>
            <w:tcW w:w="675" w:type="dxa"/>
            <w:shd w:val="clear" w:color="auto" w:fill="auto"/>
          </w:tcPr>
          <w:p w14:paraId="3F15470C" w14:textId="0B486B38" w:rsidR="00071D68" w:rsidRPr="00A06DD4" w:rsidRDefault="000C672A" w:rsidP="00B47548">
            <w:pPr>
              <w:spacing w:after="40" w:line="240" w:lineRule="auto"/>
            </w:pPr>
            <w:r>
              <w:t>3</w:t>
            </w:r>
            <w:r w:rsidR="00B00EF1">
              <w:t>2</w:t>
            </w:r>
            <w:r w:rsidR="00071D68" w:rsidRPr="00A06DD4">
              <w:t>.</w:t>
            </w:r>
          </w:p>
        </w:tc>
        <w:tc>
          <w:tcPr>
            <w:tcW w:w="1985" w:type="dxa"/>
            <w:shd w:val="clear" w:color="auto" w:fill="auto"/>
          </w:tcPr>
          <w:p w14:paraId="2E537E63" w14:textId="7445F41F" w:rsidR="00071D68" w:rsidRPr="00A06DD4" w:rsidRDefault="00071D68" w:rsidP="00211ADC">
            <w:pPr>
              <w:spacing w:after="40" w:line="240" w:lineRule="auto"/>
            </w:pPr>
            <w:r w:rsidRPr="00A06DD4">
              <w:t xml:space="preserve">Pracownik </w:t>
            </w:r>
            <w:r w:rsidR="00B00EF1" w:rsidRPr="00B00EF1">
              <w:t>Zespołu ds. Programowania, Oceny i Wyboru Projektów</w:t>
            </w:r>
          </w:p>
        </w:tc>
        <w:tc>
          <w:tcPr>
            <w:tcW w:w="3260" w:type="dxa"/>
            <w:gridSpan w:val="2"/>
            <w:shd w:val="clear" w:color="auto" w:fill="auto"/>
          </w:tcPr>
          <w:p w14:paraId="54246C70" w14:textId="77777777" w:rsidR="00071D68" w:rsidRPr="00A06DD4" w:rsidRDefault="00071D68" w:rsidP="00211ADC">
            <w:pPr>
              <w:spacing w:after="40" w:line="240" w:lineRule="auto"/>
            </w:pPr>
            <w:r w:rsidRPr="00A06DD4">
              <w:t>Zarchiwizowanie dokumentów.</w:t>
            </w:r>
          </w:p>
        </w:tc>
        <w:tc>
          <w:tcPr>
            <w:tcW w:w="1701" w:type="dxa"/>
            <w:shd w:val="clear" w:color="auto" w:fill="auto"/>
          </w:tcPr>
          <w:p w14:paraId="1460E1AD" w14:textId="77777777" w:rsidR="00071D68" w:rsidRPr="00A06DD4" w:rsidRDefault="00071D68" w:rsidP="00211ADC">
            <w:pPr>
              <w:spacing w:after="40" w:line="240" w:lineRule="auto"/>
            </w:pPr>
            <w:r w:rsidRPr="00A06DD4">
              <w:t>Niezwłocznie</w:t>
            </w:r>
          </w:p>
        </w:tc>
        <w:tc>
          <w:tcPr>
            <w:tcW w:w="1559" w:type="dxa"/>
            <w:shd w:val="clear" w:color="auto" w:fill="auto"/>
          </w:tcPr>
          <w:p w14:paraId="63BE6D48" w14:textId="77777777" w:rsidR="00071D68" w:rsidRPr="00A06DD4" w:rsidRDefault="00071D68" w:rsidP="00B47548">
            <w:pPr>
              <w:spacing w:after="40" w:line="240" w:lineRule="auto"/>
            </w:pPr>
          </w:p>
        </w:tc>
      </w:tr>
    </w:tbl>
    <w:p w14:paraId="31B534C1" w14:textId="77777777" w:rsidR="00071D68" w:rsidRPr="00A06DD4" w:rsidRDefault="00071D68" w:rsidP="00071D68"/>
    <w:p w14:paraId="0FB5A16A" w14:textId="77777777" w:rsidR="00071D68" w:rsidRPr="00F403DD" w:rsidRDefault="00071D68" w:rsidP="00211ADC">
      <w:pPr>
        <w:pStyle w:val="Nagwek3"/>
        <w:spacing w:after="120"/>
        <w:rPr>
          <w:b w:val="0"/>
          <w:bCs w:val="0"/>
          <w:sz w:val="26"/>
          <w:szCs w:val="26"/>
        </w:rPr>
      </w:pPr>
      <w:bookmarkStart w:id="138" w:name="_Toc136956865"/>
      <w:r w:rsidRPr="00F403DD">
        <w:rPr>
          <w:color w:val="auto"/>
          <w:sz w:val="26"/>
          <w:szCs w:val="26"/>
        </w:rPr>
        <w:t xml:space="preserve">6.2.3 Instrukcja podejmowania </w:t>
      </w:r>
      <w:r w:rsidR="00683C2D" w:rsidRPr="00F403DD">
        <w:rPr>
          <w:color w:val="auto"/>
          <w:sz w:val="26"/>
          <w:szCs w:val="26"/>
        </w:rPr>
        <w:t>Uchwały w sprawie realizacji</w:t>
      </w:r>
      <w:r w:rsidRPr="00F403DD">
        <w:rPr>
          <w:color w:val="auto"/>
          <w:sz w:val="26"/>
          <w:szCs w:val="26"/>
        </w:rPr>
        <w:t xml:space="preserve"> projektu pozakonkursowego</w:t>
      </w:r>
      <w:r w:rsidR="00683C2D" w:rsidRPr="00F403DD">
        <w:rPr>
          <w:color w:val="auto"/>
          <w:sz w:val="26"/>
          <w:szCs w:val="26"/>
        </w:rPr>
        <w:t xml:space="preserve"> IP</w:t>
      </w:r>
      <w:bookmarkEnd w:id="138"/>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2025"/>
        <w:gridCol w:w="3260"/>
        <w:gridCol w:w="1701"/>
        <w:gridCol w:w="1525"/>
      </w:tblGrid>
      <w:tr w:rsidR="00071D68" w:rsidRPr="00A06DD4" w14:paraId="3B2D4F77" w14:textId="77777777" w:rsidTr="00312A2F">
        <w:tc>
          <w:tcPr>
            <w:tcW w:w="669" w:type="dxa"/>
            <w:shd w:val="clear" w:color="auto" w:fill="auto"/>
          </w:tcPr>
          <w:p w14:paraId="45FE160E" w14:textId="77777777" w:rsidR="00071D68" w:rsidRPr="00A06DD4" w:rsidRDefault="00071D68" w:rsidP="00211ADC">
            <w:pPr>
              <w:spacing w:after="40" w:line="240" w:lineRule="auto"/>
              <w:rPr>
                <w:b/>
              </w:rPr>
            </w:pPr>
            <w:r w:rsidRPr="00A06DD4">
              <w:rPr>
                <w:b/>
              </w:rPr>
              <w:t>Lp.</w:t>
            </w:r>
          </w:p>
        </w:tc>
        <w:tc>
          <w:tcPr>
            <w:tcW w:w="2025" w:type="dxa"/>
            <w:shd w:val="clear" w:color="auto" w:fill="auto"/>
          </w:tcPr>
          <w:p w14:paraId="3FA0F9EB" w14:textId="77777777" w:rsidR="00071D68" w:rsidRPr="00A06DD4" w:rsidRDefault="00071D68" w:rsidP="00211ADC">
            <w:pPr>
              <w:spacing w:after="40" w:line="240" w:lineRule="auto"/>
              <w:rPr>
                <w:b/>
              </w:rPr>
            </w:pPr>
            <w:r w:rsidRPr="00A06DD4">
              <w:rPr>
                <w:b/>
              </w:rPr>
              <w:t>Osoba wykonująca działanie</w:t>
            </w:r>
          </w:p>
        </w:tc>
        <w:tc>
          <w:tcPr>
            <w:tcW w:w="3260" w:type="dxa"/>
            <w:shd w:val="clear" w:color="auto" w:fill="auto"/>
          </w:tcPr>
          <w:p w14:paraId="1DA07641" w14:textId="77777777" w:rsidR="00071D68" w:rsidRPr="00A06DD4" w:rsidRDefault="00071D68" w:rsidP="00211ADC">
            <w:pPr>
              <w:spacing w:after="40" w:line="240" w:lineRule="auto"/>
              <w:rPr>
                <w:b/>
              </w:rPr>
            </w:pPr>
            <w:r w:rsidRPr="00A06DD4">
              <w:rPr>
                <w:b/>
              </w:rPr>
              <w:t>Działanie</w:t>
            </w:r>
          </w:p>
        </w:tc>
        <w:tc>
          <w:tcPr>
            <w:tcW w:w="1701" w:type="dxa"/>
            <w:shd w:val="clear" w:color="auto" w:fill="auto"/>
          </w:tcPr>
          <w:p w14:paraId="2FE552D6" w14:textId="77777777" w:rsidR="00071D68" w:rsidRPr="00A06DD4" w:rsidRDefault="00071D68" w:rsidP="00211ADC">
            <w:pPr>
              <w:spacing w:after="40" w:line="240" w:lineRule="auto"/>
              <w:rPr>
                <w:b/>
              </w:rPr>
            </w:pPr>
            <w:r w:rsidRPr="00A06DD4">
              <w:rPr>
                <w:b/>
              </w:rPr>
              <w:t>Termin wykonania</w:t>
            </w:r>
          </w:p>
        </w:tc>
        <w:tc>
          <w:tcPr>
            <w:tcW w:w="1525" w:type="dxa"/>
            <w:shd w:val="clear" w:color="auto" w:fill="auto"/>
          </w:tcPr>
          <w:p w14:paraId="0BA7B091" w14:textId="77777777" w:rsidR="00071D68" w:rsidRPr="00A06DD4" w:rsidRDefault="00071D68" w:rsidP="00211ADC">
            <w:pPr>
              <w:spacing w:after="40" w:line="240" w:lineRule="auto"/>
              <w:rPr>
                <w:b/>
              </w:rPr>
            </w:pPr>
            <w:r w:rsidRPr="00A06DD4">
              <w:rPr>
                <w:b/>
              </w:rPr>
              <w:t>Jednostki powiązane</w:t>
            </w:r>
          </w:p>
        </w:tc>
      </w:tr>
      <w:tr w:rsidR="00071D68" w:rsidRPr="00A06DD4" w14:paraId="0F368AC1" w14:textId="77777777" w:rsidTr="00312A2F">
        <w:tc>
          <w:tcPr>
            <w:tcW w:w="669" w:type="dxa"/>
            <w:shd w:val="clear" w:color="auto" w:fill="auto"/>
          </w:tcPr>
          <w:p w14:paraId="544E6930" w14:textId="77777777" w:rsidR="00071D68" w:rsidRPr="00A06DD4" w:rsidRDefault="00071D68" w:rsidP="00211ADC">
            <w:pPr>
              <w:spacing w:after="40" w:line="240" w:lineRule="auto"/>
            </w:pPr>
            <w:r w:rsidRPr="00A06DD4">
              <w:t xml:space="preserve">1. </w:t>
            </w:r>
          </w:p>
        </w:tc>
        <w:tc>
          <w:tcPr>
            <w:tcW w:w="2025" w:type="dxa"/>
            <w:shd w:val="clear" w:color="auto" w:fill="auto"/>
          </w:tcPr>
          <w:p w14:paraId="5F2631EC" w14:textId="06C37DD9" w:rsidR="00071D68" w:rsidRPr="00A06DD4" w:rsidRDefault="00071D68" w:rsidP="00211ADC">
            <w:pPr>
              <w:spacing w:after="40" w:line="240" w:lineRule="auto"/>
            </w:pPr>
            <w:r w:rsidRPr="00A06DD4">
              <w:t xml:space="preserve">Pracownik </w:t>
            </w:r>
            <w:r w:rsidR="00B00EF1" w:rsidRPr="00B00EF1">
              <w:t>Zespołu ds. Programowania, Oceny i Wyboru Projektów</w:t>
            </w:r>
          </w:p>
        </w:tc>
        <w:tc>
          <w:tcPr>
            <w:tcW w:w="3260" w:type="dxa"/>
            <w:shd w:val="clear" w:color="auto" w:fill="auto"/>
          </w:tcPr>
          <w:p w14:paraId="5756229E" w14:textId="77777777" w:rsidR="00071D68" w:rsidRPr="00A06DD4" w:rsidRDefault="00071D68" w:rsidP="00211ADC">
            <w:pPr>
              <w:spacing w:after="40" w:line="240" w:lineRule="auto"/>
            </w:pPr>
            <w:r w:rsidRPr="00A06DD4">
              <w:t xml:space="preserve">Przygotowanie </w:t>
            </w:r>
            <w:r>
              <w:t>projektu Uchwały w sprawie</w:t>
            </w:r>
            <w:r w:rsidR="00A81534">
              <w:t xml:space="preserve"> przyjęcia do</w:t>
            </w:r>
            <w:r>
              <w:t xml:space="preserve"> realizacji projektu pozakonkursowego IP wraz z uzasadnieniem.</w:t>
            </w:r>
          </w:p>
        </w:tc>
        <w:tc>
          <w:tcPr>
            <w:tcW w:w="1701" w:type="dxa"/>
            <w:shd w:val="clear" w:color="auto" w:fill="auto"/>
          </w:tcPr>
          <w:p w14:paraId="1E7AF938" w14:textId="77777777" w:rsidR="00071D68" w:rsidRPr="00A06DD4" w:rsidRDefault="00071D68" w:rsidP="00211ADC">
            <w:pPr>
              <w:spacing w:after="40" w:line="240" w:lineRule="auto"/>
            </w:pPr>
            <w:r w:rsidRPr="00A06DD4">
              <w:t>Niezwłocznie po</w:t>
            </w:r>
          </w:p>
          <w:p w14:paraId="6EB78972" w14:textId="77777777" w:rsidR="00071D68" w:rsidRPr="00A06DD4" w:rsidRDefault="00071D68" w:rsidP="00211ADC">
            <w:pPr>
              <w:spacing w:after="40" w:line="240" w:lineRule="auto"/>
            </w:pPr>
            <w:r w:rsidRPr="00A06DD4">
              <w:t xml:space="preserve">zatwierdzeniu do realizacji projektu pozakonkursowego </w:t>
            </w:r>
            <w:r>
              <w:t>IP</w:t>
            </w:r>
          </w:p>
        </w:tc>
        <w:tc>
          <w:tcPr>
            <w:tcW w:w="1525" w:type="dxa"/>
            <w:shd w:val="clear" w:color="auto" w:fill="auto"/>
          </w:tcPr>
          <w:p w14:paraId="1220CBC9" w14:textId="77777777" w:rsidR="00071D68" w:rsidRPr="00A06DD4" w:rsidRDefault="00071D68" w:rsidP="00B47548">
            <w:pPr>
              <w:spacing w:after="40" w:line="240" w:lineRule="auto"/>
            </w:pPr>
          </w:p>
        </w:tc>
      </w:tr>
      <w:tr w:rsidR="00071D68" w:rsidRPr="00A06DD4" w14:paraId="765C6BFD" w14:textId="77777777" w:rsidTr="00312A2F">
        <w:tc>
          <w:tcPr>
            <w:tcW w:w="669" w:type="dxa"/>
            <w:shd w:val="clear" w:color="auto" w:fill="auto"/>
          </w:tcPr>
          <w:p w14:paraId="3A75D273" w14:textId="77777777" w:rsidR="00071D68" w:rsidRPr="00A06DD4" w:rsidRDefault="00071D68" w:rsidP="00211ADC">
            <w:pPr>
              <w:spacing w:after="40" w:line="240" w:lineRule="auto"/>
            </w:pPr>
            <w:r w:rsidRPr="00A06DD4">
              <w:t xml:space="preserve">2. </w:t>
            </w:r>
          </w:p>
        </w:tc>
        <w:tc>
          <w:tcPr>
            <w:tcW w:w="2025" w:type="dxa"/>
            <w:shd w:val="clear" w:color="auto" w:fill="auto"/>
          </w:tcPr>
          <w:p w14:paraId="5517526E" w14:textId="14BF9625" w:rsidR="00071D68" w:rsidRPr="00A06DD4" w:rsidRDefault="00071D68" w:rsidP="00211ADC">
            <w:pPr>
              <w:spacing w:after="40" w:line="240" w:lineRule="auto"/>
            </w:pPr>
            <w:r w:rsidRPr="00A06DD4">
              <w:t xml:space="preserve">Kierownik </w:t>
            </w:r>
            <w:r w:rsidR="00B00EF1" w:rsidRPr="00B00EF1">
              <w:t>Zespołu ds. Programowania, Oceny i Wyboru Projektów</w:t>
            </w:r>
          </w:p>
        </w:tc>
        <w:tc>
          <w:tcPr>
            <w:tcW w:w="3260" w:type="dxa"/>
            <w:shd w:val="clear" w:color="auto" w:fill="auto"/>
          </w:tcPr>
          <w:p w14:paraId="7AC218D4" w14:textId="77777777" w:rsidR="00071D68" w:rsidRPr="00A06DD4" w:rsidRDefault="00071D68" w:rsidP="00211ADC">
            <w:pPr>
              <w:spacing w:after="40" w:line="240" w:lineRule="auto"/>
            </w:pPr>
            <w:r>
              <w:t>Dokonanie weryfikacji poprawności sporządzenia projektu Uchwały wraz z uzasadnieniem:</w:t>
            </w:r>
            <w:r w:rsidRPr="00A06DD4">
              <w:t xml:space="preserve"> </w:t>
            </w:r>
          </w:p>
          <w:p w14:paraId="033F792D" w14:textId="77777777" w:rsidR="00071D68" w:rsidRPr="00A06DD4" w:rsidRDefault="00071D68" w:rsidP="00211ADC">
            <w:pPr>
              <w:spacing w:after="40" w:line="240" w:lineRule="auto"/>
            </w:pPr>
            <w:r w:rsidRPr="00A06DD4">
              <w:t xml:space="preserve">- Jeśli TAK, akceptacja poprzez zaparafowanie </w:t>
            </w:r>
            <w:r>
              <w:t>projektu uchwały</w:t>
            </w:r>
            <w:r w:rsidRPr="00A06DD4">
              <w:t>,</w:t>
            </w:r>
          </w:p>
          <w:p w14:paraId="35186613" w14:textId="77777777" w:rsidR="00071D68" w:rsidRPr="00A06DD4" w:rsidRDefault="00071D68" w:rsidP="00211ADC">
            <w:pPr>
              <w:spacing w:after="40" w:line="240" w:lineRule="auto"/>
            </w:pPr>
            <w:r w:rsidRPr="00A06DD4">
              <w:t>- Jeśli NIE, przejść do pkt 1.</w:t>
            </w:r>
          </w:p>
        </w:tc>
        <w:tc>
          <w:tcPr>
            <w:tcW w:w="1701" w:type="dxa"/>
            <w:shd w:val="clear" w:color="auto" w:fill="auto"/>
          </w:tcPr>
          <w:p w14:paraId="0410BFA0" w14:textId="77777777" w:rsidR="00071D68" w:rsidRPr="00A06DD4" w:rsidRDefault="00071D68" w:rsidP="00211ADC">
            <w:pPr>
              <w:spacing w:after="40" w:line="240" w:lineRule="auto"/>
            </w:pPr>
            <w:r w:rsidRPr="00A06DD4">
              <w:t>Niezwłocznie</w:t>
            </w:r>
          </w:p>
        </w:tc>
        <w:tc>
          <w:tcPr>
            <w:tcW w:w="1525" w:type="dxa"/>
            <w:shd w:val="clear" w:color="auto" w:fill="auto"/>
          </w:tcPr>
          <w:p w14:paraId="119403A4" w14:textId="77777777" w:rsidR="00071D68" w:rsidRPr="00A06DD4" w:rsidRDefault="00071D68" w:rsidP="00B47548">
            <w:pPr>
              <w:spacing w:after="40" w:line="240" w:lineRule="auto"/>
            </w:pPr>
          </w:p>
        </w:tc>
      </w:tr>
      <w:tr w:rsidR="000F5C90" w:rsidRPr="00A06DD4" w14:paraId="65DAB1A0" w14:textId="77777777" w:rsidTr="00A727F4">
        <w:trPr>
          <w:trHeight w:val="3652"/>
        </w:trPr>
        <w:tc>
          <w:tcPr>
            <w:tcW w:w="669" w:type="dxa"/>
            <w:shd w:val="clear" w:color="auto" w:fill="auto"/>
          </w:tcPr>
          <w:p w14:paraId="52A7B8B4" w14:textId="5056E531" w:rsidR="000F5C90" w:rsidRPr="000F5C90" w:rsidRDefault="000F5C90" w:rsidP="000F5C90">
            <w:pPr>
              <w:spacing w:after="40" w:line="240" w:lineRule="auto"/>
            </w:pPr>
            <w:r>
              <w:t>3.</w:t>
            </w:r>
          </w:p>
        </w:tc>
        <w:tc>
          <w:tcPr>
            <w:tcW w:w="2025" w:type="dxa"/>
            <w:shd w:val="clear" w:color="auto" w:fill="auto"/>
          </w:tcPr>
          <w:p w14:paraId="0765AB88" w14:textId="63D3CB18" w:rsidR="000F5C90" w:rsidRPr="000F5C90" w:rsidRDefault="000F5C90" w:rsidP="000F5C90">
            <w:pPr>
              <w:spacing w:after="40" w:line="240" w:lineRule="auto"/>
            </w:pPr>
            <w:r>
              <w:t>Inspektor Ochrony Danych</w:t>
            </w:r>
          </w:p>
        </w:tc>
        <w:tc>
          <w:tcPr>
            <w:tcW w:w="3260" w:type="dxa"/>
            <w:shd w:val="clear" w:color="auto" w:fill="auto"/>
          </w:tcPr>
          <w:p w14:paraId="292C9142" w14:textId="345FA353" w:rsidR="000F5C90" w:rsidRDefault="000F5C90" w:rsidP="00211ADC">
            <w:pPr>
              <w:spacing w:after="40" w:line="240" w:lineRule="auto"/>
            </w:pPr>
            <w:r>
              <w:t>Uzgodnienie stanowiska - zapisów</w:t>
            </w:r>
            <w:r w:rsidRPr="00B45E62">
              <w:t xml:space="preserve"> </w:t>
            </w:r>
            <w:r>
              <w:t>projektu Uchwały w zakresie dotyczącym powierzenia przetwarzania danych osobowych:</w:t>
            </w:r>
          </w:p>
          <w:p w14:paraId="2DCD61C0" w14:textId="77777777" w:rsidR="000F5C90" w:rsidRPr="00B45E62" w:rsidRDefault="000F5C90" w:rsidP="00211ADC">
            <w:pPr>
              <w:spacing w:after="40" w:line="240" w:lineRule="auto"/>
            </w:pPr>
            <w:r w:rsidRPr="00B45E62">
              <w:t>- Jeśli TAK, akceptacja poprzez zaparafowanie</w:t>
            </w:r>
            <w:r>
              <w:t>,</w:t>
            </w:r>
            <w:r w:rsidRPr="00B45E62">
              <w:t xml:space="preserve"> </w:t>
            </w:r>
          </w:p>
          <w:p w14:paraId="3B2BD53F" w14:textId="77777777" w:rsidR="000F5C90" w:rsidRDefault="000F5C90" w:rsidP="00211ADC">
            <w:pPr>
              <w:spacing w:after="40" w:line="240" w:lineRule="auto"/>
            </w:pPr>
            <w:r>
              <w:t>- Jeśli NIE, przejść do pkt 1</w:t>
            </w:r>
            <w:r w:rsidRPr="00B45E62">
              <w:t>.</w:t>
            </w:r>
          </w:p>
          <w:p w14:paraId="5BC1EC90" w14:textId="1BA0AB34" w:rsidR="000F5C90" w:rsidRPr="000F5C90" w:rsidRDefault="000F5C90" w:rsidP="00211ADC">
            <w:pPr>
              <w:spacing w:after="40" w:line="240" w:lineRule="auto"/>
            </w:pPr>
            <w:r w:rsidRPr="00861DAF">
              <w:t xml:space="preserve">Niniejszy punkt ma zastosowanie, w przypadku gdy </w:t>
            </w:r>
            <w:r>
              <w:t xml:space="preserve">zapisy projektu Uchwały dotyczą </w:t>
            </w:r>
            <w:r w:rsidRPr="00861DAF">
              <w:t>powierzenia przetwarzania danych osobowych.</w:t>
            </w:r>
          </w:p>
        </w:tc>
        <w:tc>
          <w:tcPr>
            <w:tcW w:w="1701" w:type="dxa"/>
            <w:shd w:val="clear" w:color="auto" w:fill="auto"/>
          </w:tcPr>
          <w:p w14:paraId="399D3458" w14:textId="6731096D" w:rsidR="000F5C90" w:rsidRPr="000F5C90" w:rsidRDefault="000F5C90" w:rsidP="000F5C90">
            <w:pPr>
              <w:spacing w:after="40" w:line="240" w:lineRule="auto"/>
            </w:pPr>
            <w:r>
              <w:t>Niezwłocznie</w:t>
            </w:r>
          </w:p>
        </w:tc>
        <w:tc>
          <w:tcPr>
            <w:tcW w:w="1525" w:type="dxa"/>
            <w:shd w:val="clear" w:color="auto" w:fill="auto"/>
          </w:tcPr>
          <w:p w14:paraId="5EEDDA40" w14:textId="77777777" w:rsidR="000F5C90" w:rsidRPr="00A06DD4" w:rsidRDefault="000F5C90" w:rsidP="00B47548">
            <w:pPr>
              <w:spacing w:after="40" w:line="240" w:lineRule="auto"/>
            </w:pPr>
          </w:p>
        </w:tc>
      </w:tr>
      <w:tr w:rsidR="00A81534" w:rsidRPr="00A06DD4" w14:paraId="14F75E9E" w14:textId="77777777" w:rsidTr="00312A2F">
        <w:tc>
          <w:tcPr>
            <w:tcW w:w="669" w:type="dxa"/>
            <w:shd w:val="clear" w:color="auto" w:fill="auto"/>
          </w:tcPr>
          <w:p w14:paraId="1DD9F7EC" w14:textId="0AF9E9B5" w:rsidR="00A81534" w:rsidRPr="009B1CC1" w:rsidRDefault="00C5244F" w:rsidP="00211ADC">
            <w:pPr>
              <w:spacing w:after="40" w:line="240" w:lineRule="auto"/>
            </w:pPr>
            <w:r>
              <w:t>4</w:t>
            </w:r>
            <w:r w:rsidR="00A81534">
              <w:t>.</w:t>
            </w:r>
          </w:p>
        </w:tc>
        <w:tc>
          <w:tcPr>
            <w:tcW w:w="2025" w:type="dxa"/>
            <w:shd w:val="clear" w:color="auto" w:fill="auto"/>
          </w:tcPr>
          <w:p w14:paraId="4E08E3D0" w14:textId="77777777" w:rsidR="00A81534" w:rsidRPr="009B1CC1" w:rsidRDefault="00A81534" w:rsidP="00211ADC">
            <w:pPr>
              <w:spacing w:after="40" w:line="240" w:lineRule="auto"/>
            </w:pPr>
            <w:r>
              <w:t>Administrator Systemów Informatycznych</w:t>
            </w:r>
          </w:p>
        </w:tc>
        <w:tc>
          <w:tcPr>
            <w:tcW w:w="3260" w:type="dxa"/>
            <w:shd w:val="clear" w:color="auto" w:fill="auto"/>
          </w:tcPr>
          <w:p w14:paraId="46187C8D" w14:textId="77777777" w:rsidR="00A81534" w:rsidRDefault="00A81534" w:rsidP="00211ADC">
            <w:pPr>
              <w:spacing w:after="40" w:line="240" w:lineRule="auto"/>
            </w:pPr>
            <w:r>
              <w:t>W</w:t>
            </w:r>
            <w:r w:rsidRPr="00B45E62">
              <w:t>eryfikacj</w:t>
            </w:r>
            <w:r>
              <w:t>a</w:t>
            </w:r>
            <w:r w:rsidRPr="00B45E62">
              <w:t xml:space="preserve"> poprawności sporządzenia </w:t>
            </w:r>
            <w:r>
              <w:t>projektu Uchwały</w:t>
            </w:r>
            <w:r w:rsidRPr="008D5FDB">
              <w:t xml:space="preserve"> </w:t>
            </w:r>
            <w:r>
              <w:t>w zakresie dotyczącym powierzenia przetwarzania danych osobowych:</w:t>
            </w:r>
          </w:p>
          <w:p w14:paraId="346F0CD5" w14:textId="77777777" w:rsidR="00A81534" w:rsidRPr="00B45E62" w:rsidRDefault="00A81534" w:rsidP="00211ADC">
            <w:pPr>
              <w:spacing w:after="40" w:line="240" w:lineRule="auto"/>
            </w:pPr>
            <w:r w:rsidRPr="00B45E62">
              <w:t>- Jeśli TAK, akceptacja poprzez zaparafowanie</w:t>
            </w:r>
            <w:r>
              <w:t>,</w:t>
            </w:r>
            <w:r w:rsidRPr="00B45E62">
              <w:t xml:space="preserve"> </w:t>
            </w:r>
          </w:p>
          <w:p w14:paraId="234C1887" w14:textId="77777777" w:rsidR="00A81534" w:rsidRDefault="00A81534" w:rsidP="00211ADC">
            <w:pPr>
              <w:spacing w:after="40" w:line="240" w:lineRule="auto"/>
            </w:pPr>
            <w:r>
              <w:t>- Jeśli NIE, przejść do pkt 1</w:t>
            </w:r>
            <w:r w:rsidRPr="00B45E62">
              <w:t>.</w:t>
            </w:r>
          </w:p>
          <w:p w14:paraId="3955C205" w14:textId="77777777" w:rsidR="00A81534" w:rsidRPr="009B1CC1" w:rsidRDefault="00A81534" w:rsidP="00211ADC">
            <w:pPr>
              <w:spacing w:after="40" w:line="240" w:lineRule="auto"/>
            </w:pPr>
            <w:r>
              <w:t>Niniejszy punkt ma zastosowanie, w przypadku gdy</w:t>
            </w:r>
            <w:r w:rsidRPr="00861DAF">
              <w:t xml:space="preserve"> </w:t>
            </w:r>
            <w:r>
              <w:t>zapisy projektu Uchwały</w:t>
            </w:r>
            <w:r w:rsidRPr="008D5FDB">
              <w:t xml:space="preserve"> </w:t>
            </w:r>
            <w:r>
              <w:t xml:space="preserve">dotyczą </w:t>
            </w:r>
            <w:r w:rsidRPr="00861DAF">
              <w:t>powierzenia przetwarzania danych osobowych</w:t>
            </w:r>
            <w:r>
              <w:t xml:space="preserve"> a zlecenie czynności powierzenia przetwarzania danych osobowych dotyczyć będzie przetwarzania danych w systemie informatycznym. </w:t>
            </w:r>
          </w:p>
        </w:tc>
        <w:tc>
          <w:tcPr>
            <w:tcW w:w="1701" w:type="dxa"/>
            <w:shd w:val="clear" w:color="auto" w:fill="auto"/>
          </w:tcPr>
          <w:p w14:paraId="2A00FE87" w14:textId="77777777" w:rsidR="00A81534" w:rsidRPr="009B1CC1" w:rsidRDefault="00A81534" w:rsidP="00211ADC">
            <w:pPr>
              <w:spacing w:after="40" w:line="240" w:lineRule="auto"/>
            </w:pPr>
            <w:r>
              <w:t>Niezwłocznie</w:t>
            </w:r>
          </w:p>
        </w:tc>
        <w:tc>
          <w:tcPr>
            <w:tcW w:w="1525" w:type="dxa"/>
            <w:shd w:val="clear" w:color="auto" w:fill="auto"/>
          </w:tcPr>
          <w:p w14:paraId="03314A2D" w14:textId="77777777" w:rsidR="00A81534" w:rsidRPr="00A06DD4" w:rsidRDefault="00A81534" w:rsidP="00B47548">
            <w:pPr>
              <w:spacing w:after="40" w:line="240" w:lineRule="auto"/>
            </w:pPr>
          </w:p>
        </w:tc>
      </w:tr>
      <w:tr w:rsidR="00071D68" w:rsidRPr="00A06DD4" w14:paraId="4BCF366E" w14:textId="77777777" w:rsidTr="00312A2F">
        <w:tc>
          <w:tcPr>
            <w:tcW w:w="669" w:type="dxa"/>
            <w:shd w:val="clear" w:color="auto" w:fill="auto"/>
          </w:tcPr>
          <w:p w14:paraId="70F584B3" w14:textId="308788DD" w:rsidR="00071D68" w:rsidRPr="00A06DD4" w:rsidRDefault="00C5244F" w:rsidP="00211ADC">
            <w:pPr>
              <w:spacing w:after="40" w:line="240" w:lineRule="auto"/>
            </w:pPr>
            <w:r>
              <w:t>5</w:t>
            </w:r>
            <w:r w:rsidR="00071D68" w:rsidRPr="00A06DD4">
              <w:t>.</w:t>
            </w:r>
          </w:p>
        </w:tc>
        <w:tc>
          <w:tcPr>
            <w:tcW w:w="2025" w:type="dxa"/>
            <w:shd w:val="clear" w:color="auto" w:fill="auto"/>
          </w:tcPr>
          <w:p w14:paraId="15F0CBCE" w14:textId="77777777" w:rsidR="00071D68" w:rsidRPr="00A06DD4" w:rsidRDefault="00071D68" w:rsidP="00211ADC">
            <w:pPr>
              <w:spacing w:after="40" w:line="240" w:lineRule="auto"/>
            </w:pPr>
            <w:r w:rsidRPr="00A06DD4">
              <w:t>Radca Prawny</w:t>
            </w:r>
          </w:p>
        </w:tc>
        <w:tc>
          <w:tcPr>
            <w:tcW w:w="3260" w:type="dxa"/>
            <w:shd w:val="clear" w:color="auto" w:fill="auto"/>
          </w:tcPr>
          <w:p w14:paraId="51C74C37" w14:textId="77777777" w:rsidR="00071D68" w:rsidRPr="00A06DD4" w:rsidRDefault="00071D68" w:rsidP="00211ADC">
            <w:pPr>
              <w:spacing w:after="40" w:line="240" w:lineRule="auto"/>
            </w:pPr>
            <w:r>
              <w:t>Dokonanie weryfikacji projektu Uchwały wraz z uzasadnieniem</w:t>
            </w:r>
            <w:r w:rsidR="00A81534">
              <w:t xml:space="preserve"> pod względem formalno-prawnym</w:t>
            </w:r>
            <w:r w:rsidRPr="00A06DD4">
              <w:t xml:space="preserve">: </w:t>
            </w:r>
          </w:p>
          <w:p w14:paraId="65C3C487" w14:textId="77777777" w:rsidR="00071D68" w:rsidRPr="00A06DD4" w:rsidRDefault="00071D68" w:rsidP="00211ADC">
            <w:pPr>
              <w:spacing w:after="40" w:line="240" w:lineRule="auto"/>
            </w:pPr>
            <w:r w:rsidRPr="00A06DD4">
              <w:t>- Jeśli TAK, akceptacja poprzez podpis</w:t>
            </w:r>
            <w:r>
              <w:t>anie</w:t>
            </w:r>
            <w:r w:rsidRPr="00A06DD4">
              <w:t>,</w:t>
            </w:r>
          </w:p>
          <w:p w14:paraId="22575420" w14:textId="77777777" w:rsidR="00071D68" w:rsidRPr="00A06DD4" w:rsidRDefault="00071D68" w:rsidP="00211ADC">
            <w:pPr>
              <w:spacing w:after="40" w:line="240" w:lineRule="auto"/>
            </w:pPr>
            <w:r>
              <w:t>- Jeśli NIE, przejść do pkt 1</w:t>
            </w:r>
            <w:r w:rsidRPr="00A06DD4">
              <w:t>.</w:t>
            </w:r>
          </w:p>
        </w:tc>
        <w:tc>
          <w:tcPr>
            <w:tcW w:w="1701" w:type="dxa"/>
            <w:shd w:val="clear" w:color="auto" w:fill="auto"/>
          </w:tcPr>
          <w:p w14:paraId="0B430461" w14:textId="77777777" w:rsidR="00071D68" w:rsidRPr="00A06DD4" w:rsidRDefault="00071D68" w:rsidP="00211ADC">
            <w:pPr>
              <w:spacing w:after="40" w:line="240" w:lineRule="auto"/>
            </w:pPr>
            <w:r w:rsidRPr="00A06DD4">
              <w:t>Niezwłocznie</w:t>
            </w:r>
          </w:p>
        </w:tc>
        <w:tc>
          <w:tcPr>
            <w:tcW w:w="1525" w:type="dxa"/>
            <w:shd w:val="clear" w:color="auto" w:fill="auto"/>
          </w:tcPr>
          <w:p w14:paraId="250BABEC" w14:textId="77777777" w:rsidR="00071D68" w:rsidRPr="00A06DD4" w:rsidRDefault="00071D68" w:rsidP="00211ADC">
            <w:pPr>
              <w:spacing w:after="40" w:line="240" w:lineRule="auto"/>
            </w:pPr>
          </w:p>
        </w:tc>
      </w:tr>
      <w:tr w:rsidR="00071D68" w:rsidRPr="00A06DD4" w14:paraId="6602EA56" w14:textId="77777777" w:rsidTr="00312A2F">
        <w:tc>
          <w:tcPr>
            <w:tcW w:w="669" w:type="dxa"/>
            <w:shd w:val="clear" w:color="auto" w:fill="auto"/>
          </w:tcPr>
          <w:p w14:paraId="6767EE8E" w14:textId="5A9A6465" w:rsidR="00071D68" w:rsidRPr="00A06DD4" w:rsidRDefault="00C5244F" w:rsidP="00211ADC">
            <w:pPr>
              <w:spacing w:after="40" w:line="240" w:lineRule="auto"/>
            </w:pPr>
            <w:r>
              <w:t>6</w:t>
            </w:r>
            <w:r w:rsidR="00071D68">
              <w:t>.</w:t>
            </w:r>
          </w:p>
        </w:tc>
        <w:tc>
          <w:tcPr>
            <w:tcW w:w="2025" w:type="dxa"/>
            <w:shd w:val="clear" w:color="auto" w:fill="auto"/>
          </w:tcPr>
          <w:p w14:paraId="19379A33" w14:textId="023988F3" w:rsidR="00071D68" w:rsidRPr="00135CCE" w:rsidRDefault="00071D68" w:rsidP="00B47548">
            <w:pPr>
              <w:spacing w:after="40" w:line="240" w:lineRule="auto"/>
            </w:pPr>
            <w:r w:rsidRPr="00135CCE">
              <w:t xml:space="preserve">Pracownik Wydziału Organizacji </w:t>
            </w:r>
          </w:p>
        </w:tc>
        <w:tc>
          <w:tcPr>
            <w:tcW w:w="3260" w:type="dxa"/>
            <w:shd w:val="clear" w:color="auto" w:fill="auto"/>
          </w:tcPr>
          <w:p w14:paraId="05235D7D" w14:textId="578F39C4" w:rsidR="00071D68" w:rsidRPr="00135CCE" w:rsidRDefault="00071D68" w:rsidP="00211ADC">
            <w:pPr>
              <w:spacing w:after="40" w:line="240" w:lineRule="auto"/>
            </w:pPr>
            <w:r w:rsidRPr="00135CCE">
              <w:t xml:space="preserve">Po dostarczeniu przez </w:t>
            </w:r>
            <w:r w:rsidR="009C049E">
              <w:t>Zespół</w:t>
            </w:r>
            <w:r>
              <w:t xml:space="preserve"> ds. </w:t>
            </w:r>
            <w:r w:rsidR="009C049E">
              <w:t xml:space="preserve">Rozliczeń </w:t>
            </w:r>
            <w:r>
              <w:t xml:space="preserve">Projektów </w:t>
            </w:r>
            <w:r w:rsidRPr="00135CCE">
              <w:t>kompletu dokumentów</w:t>
            </w:r>
            <w:r w:rsidR="00A81534">
              <w:t xml:space="preserve"> (wersja papierowa w oryginale + wersja elektroniczna)</w:t>
            </w:r>
            <w:r w:rsidRPr="00135CCE">
              <w:t xml:space="preserve">, przygotowanie Wniosku na Zarząd Województwa Podlaskiego zawierającego projekt Uchwały w sprawie </w:t>
            </w:r>
            <w:r w:rsidR="00A81534">
              <w:t xml:space="preserve">przyjęcia do realizacji </w:t>
            </w:r>
            <w:r>
              <w:t>projektu pozakonkursowego IP</w:t>
            </w:r>
            <w:r w:rsidRPr="00135CCE">
              <w:t xml:space="preserve"> wraz z uzasadnieniem.  </w:t>
            </w:r>
          </w:p>
        </w:tc>
        <w:tc>
          <w:tcPr>
            <w:tcW w:w="1701" w:type="dxa"/>
            <w:shd w:val="clear" w:color="auto" w:fill="auto"/>
          </w:tcPr>
          <w:p w14:paraId="38C63869" w14:textId="77777777" w:rsidR="00071D68" w:rsidRPr="00135CCE" w:rsidRDefault="00071D68" w:rsidP="00B47548">
            <w:pPr>
              <w:spacing w:after="40" w:line="240" w:lineRule="auto"/>
            </w:pPr>
            <w:r w:rsidRPr="00135CCE">
              <w:t>Niezwłocznie</w:t>
            </w:r>
          </w:p>
        </w:tc>
        <w:tc>
          <w:tcPr>
            <w:tcW w:w="1525" w:type="dxa"/>
            <w:shd w:val="clear" w:color="auto" w:fill="auto"/>
          </w:tcPr>
          <w:p w14:paraId="276EF03C" w14:textId="77777777" w:rsidR="00071D68" w:rsidRPr="00135CCE" w:rsidRDefault="00071D68" w:rsidP="001717BE">
            <w:pPr>
              <w:spacing w:after="40" w:line="240" w:lineRule="auto"/>
            </w:pPr>
          </w:p>
        </w:tc>
      </w:tr>
      <w:tr w:rsidR="00071D68" w:rsidRPr="00A06DD4" w14:paraId="532C1F0F" w14:textId="77777777" w:rsidTr="00312A2F">
        <w:trPr>
          <w:trHeight w:val="70"/>
        </w:trPr>
        <w:tc>
          <w:tcPr>
            <w:tcW w:w="669" w:type="dxa"/>
            <w:shd w:val="clear" w:color="auto" w:fill="auto"/>
          </w:tcPr>
          <w:p w14:paraId="18E4DC75" w14:textId="2CA7F7EF" w:rsidR="00071D68" w:rsidRPr="00A06DD4" w:rsidRDefault="00C5244F" w:rsidP="00211ADC">
            <w:pPr>
              <w:spacing w:after="40" w:line="240" w:lineRule="auto"/>
            </w:pPr>
            <w:r>
              <w:t>7</w:t>
            </w:r>
            <w:r w:rsidR="00071D68">
              <w:t>.</w:t>
            </w:r>
          </w:p>
        </w:tc>
        <w:tc>
          <w:tcPr>
            <w:tcW w:w="2025" w:type="dxa"/>
            <w:shd w:val="clear" w:color="auto" w:fill="auto"/>
          </w:tcPr>
          <w:p w14:paraId="1EEA279B" w14:textId="7447787D" w:rsidR="00071D68" w:rsidRPr="00135CCE" w:rsidRDefault="00071D68" w:rsidP="00B47548">
            <w:pPr>
              <w:spacing w:after="40" w:line="240" w:lineRule="auto"/>
            </w:pPr>
            <w:r w:rsidRPr="00135CCE">
              <w:t xml:space="preserve">Kierownik Wydziału Organizacji </w:t>
            </w:r>
          </w:p>
        </w:tc>
        <w:tc>
          <w:tcPr>
            <w:tcW w:w="3260" w:type="dxa"/>
            <w:shd w:val="clear" w:color="auto" w:fill="auto"/>
          </w:tcPr>
          <w:p w14:paraId="17FE3A81" w14:textId="77777777" w:rsidR="00071D68" w:rsidRPr="00135CCE" w:rsidRDefault="00071D68" w:rsidP="00211ADC">
            <w:pPr>
              <w:spacing w:after="40" w:line="240" w:lineRule="auto"/>
            </w:pPr>
            <w:r w:rsidRPr="00135CCE">
              <w:t>Dokonanie weryfikacji poprawności sporządzenia Wniosku na Zarząd Województwa Podlaskiego :</w:t>
            </w:r>
          </w:p>
          <w:p w14:paraId="0F172E7F" w14:textId="410BEEC4" w:rsidR="00071D68" w:rsidRPr="00135CCE" w:rsidRDefault="00071D68" w:rsidP="00211ADC">
            <w:pPr>
              <w:spacing w:after="40" w:line="240" w:lineRule="auto"/>
            </w:pPr>
            <w:r w:rsidRPr="00135CCE">
              <w:t xml:space="preserve">- Jeśli TAK, akceptacja poprzez zaparafowanie dokumentu, </w:t>
            </w:r>
          </w:p>
          <w:p w14:paraId="075F8A7E" w14:textId="42DF5C99" w:rsidR="00071D68" w:rsidRPr="00135CCE" w:rsidRDefault="00071D68" w:rsidP="00211ADC">
            <w:pPr>
              <w:spacing w:after="40" w:line="240" w:lineRule="auto"/>
            </w:pPr>
            <w:r w:rsidRPr="00135CCE">
              <w:t>- Jeś</w:t>
            </w:r>
            <w:r>
              <w:t xml:space="preserve">li NIE, przejść do pkt </w:t>
            </w:r>
            <w:r w:rsidR="00C5244F">
              <w:t>6</w:t>
            </w:r>
            <w:r w:rsidRPr="00135CCE">
              <w:t>.</w:t>
            </w:r>
          </w:p>
        </w:tc>
        <w:tc>
          <w:tcPr>
            <w:tcW w:w="1701" w:type="dxa"/>
            <w:shd w:val="clear" w:color="auto" w:fill="auto"/>
          </w:tcPr>
          <w:p w14:paraId="7750BAC5" w14:textId="77777777" w:rsidR="00071D68" w:rsidRPr="00135CCE" w:rsidRDefault="00071D68" w:rsidP="00B47548">
            <w:pPr>
              <w:spacing w:after="40" w:line="240" w:lineRule="auto"/>
            </w:pPr>
            <w:r w:rsidRPr="00135CCE">
              <w:t>Niezwłocznie</w:t>
            </w:r>
          </w:p>
        </w:tc>
        <w:tc>
          <w:tcPr>
            <w:tcW w:w="1525" w:type="dxa"/>
            <w:shd w:val="clear" w:color="auto" w:fill="auto"/>
          </w:tcPr>
          <w:p w14:paraId="6F19FDD7" w14:textId="77777777" w:rsidR="00071D68" w:rsidRPr="00135CCE" w:rsidRDefault="00071D68" w:rsidP="001717BE">
            <w:pPr>
              <w:spacing w:after="40" w:line="240" w:lineRule="auto"/>
            </w:pPr>
          </w:p>
        </w:tc>
      </w:tr>
      <w:tr w:rsidR="00312A2F" w:rsidRPr="00A06DD4" w14:paraId="66516E9F" w14:textId="77777777" w:rsidTr="00312A2F">
        <w:trPr>
          <w:trHeight w:val="70"/>
        </w:trPr>
        <w:tc>
          <w:tcPr>
            <w:tcW w:w="669" w:type="dxa"/>
            <w:shd w:val="clear" w:color="auto" w:fill="auto"/>
          </w:tcPr>
          <w:p w14:paraId="7927007C" w14:textId="0DF02C15" w:rsidR="00312A2F" w:rsidRDefault="00C5244F" w:rsidP="00312A2F">
            <w:pPr>
              <w:spacing w:after="40" w:line="240" w:lineRule="auto"/>
            </w:pPr>
            <w:r>
              <w:t>8</w:t>
            </w:r>
            <w:r w:rsidR="00312A2F">
              <w:t>.</w:t>
            </w:r>
          </w:p>
        </w:tc>
        <w:tc>
          <w:tcPr>
            <w:tcW w:w="2025" w:type="dxa"/>
            <w:shd w:val="clear" w:color="auto" w:fill="auto"/>
          </w:tcPr>
          <w:p w14:paraId="684A9EEA" w14:textId="006A0E2B" w:rsidR="00312A2F" w:rsidRPr="00135CCE" w:rsidRDefault="00312A2F" w:rsidP="00312A2F">
            <w:pPr>
              <w:spacing w:after="40" w:line="240" w:lineRule="auto"/>
            </w:pPr>
            <w:r w:rsidRPr="00A06DD4">
              <w:t>Radca Prawny</w:t>
            </w:r>
          </w:p>
        </w:tc>
        <w:tc>
          <w:tcPr>
            <w:tcW w:w="3260" w:type="dxa"/>
            <w:shd w:val="clear" w:color="auto" w:fill="auto"/>
          </w:tcPr>
          <w:p w14:paraId="7FAE3B51" w14:textId="39C8D27A" w:rsidR="00312A2F" w:rsidRPr="00A06DD4" w:rsidRDefault="00312A2F" w:rsidP="00312A2F">
            <w:pPr>
              <w:spacing w:after="40" w:line="240" w:lineRule="auto"/>
            </w:pPr>
            <w:r>
              <w:t xml:space="preserve">Dokonanie weryfikacji </w:t>
            </w:r>
            <w:r w:rsidRPr="00312A2F">
              <w:t>poprawności sporządzenia Wniosku na Zarząd Województwa Podlaskiego</w:t>
            </w:r>
            <w:r w:rsidRPr="00A06DD4">
              <w:t xml:space="preserve">: </w:t>
            </w:r>
          </w:p>
          <w:p w14:paraId="5A269F5E" w14:textId="77777777" w:rsidR="00312A2F" w:rsidRPr="00A06DD4" w:rsidRDefault="00312A2F" w:rsidP="00312A2F">
            <w:pPr>
              <w:spacing w:after="40" w:line="240" w:lineRule="auto"/>
            </w:pPr>
            <w:r w:rsidRPr="00A06DD4">
              <w:t>- Jeśli TAK, akceptacja poprzez podpis</w:t>
            </w:r>
            <w:r>
              <w:t>anie</w:t>
            </w:r>
            <w:r w:rsidRPr="00A06DD4">
              <w:t>,</w:t>
            </w:r>
          </w:p>
          <w:p w14:paraId="11BF593E" w14:textId="51D7D494" w:rsidR="00312A2F" w:rsidRPr="00135CCE" w:rsidRDefault="00312A2F" w:rsidP="00312A2F">
            <w:pPr>
              <w:spacing w:after="40" w:line="240" w:lineRule="auto"/>
            </w:pPr>
            <w:r>
              <w:t xml:space="preserve">- Jeśli NIE, przejść do pkt </w:t>
            </w:r>
            <w:r w:rsidR="00C5244F">
              <w:t>6</w:t>
            </w:r>
            <w:r w:rsidRPr="00A06DD4">
              <w:t>.</w:t>
            </w:r>
          </w:p>
        </w:tc>
        <w:tc>
          <w:tcPr>
            <w:tcW w:w="1701" w:type="dxa"/>
            <w:shd w:val="clear" w:color="auto" w:fill="auto"/>
          </w:tcPr>
          <w:p w14:paraId="74CF5804" w14:textId="606AA2BC" w:rsidR="00312A2F" w:rsidRPr="00135CCE" w:rsidRDefault="00312A2F" w:rsidP="00312A2F">
            <w:pPr>
              <w:spacing w:after="40" w:line="240" w:lineRule="auto"/>
            </w:pPr>
            <w:r w:rsidRPr="00A06DD4">
              <w:t>Niezwłocznie</w:t>
            </w:r>
          </w:p>
        </w:tc>
        <w:tc>
          <w:tcPr>
            <w:tcW w:w="1525" w:type="dxa"/>
            <w:shd w:val="clear" w:color="auto" w:fill="auto"/>
          </w:tcPr>
          <w:p w14:paraId="51709002" w14:textId="77777777" w:rsidR="00312A2F" w:rsidRPr="00135CCE" w:rsidRDefault="00312A2F" w:rsidP="00312A2F">
            <w:pPr>
              <w:spacing w:after="40" w:line="240" w:lineRule="auto"/>
            </w:pPr>
          </w:p>
        </w:tc>
      </w:tr>
      <w:tr w:rsidR="00312A2F" w:rsidRPr="00A06DD4" w14:paraId="0E8A351A" w14:textId="77777777" w:rsidTr="00312A2F">
        <w:tc>
          <w:tcPr>
            <w:tcW w:w="669" w:type="dxa"/>
            <w:shd w:val="clear" w:color="auto" w:fill="auto"/>
          </w:tcPr>
          <w:p w14:paraId="5EB06953" w14:textId="60031F62" w:rsidR="00312A2F" w:rsidRPr="00A06DD4" w:rsidRDefault="00C5244F" w:rsidP="00312A2F">
            <w:pPr>
              <w:spacing w:after="40" w:line="240" w:lineRule="auto"/>
            </w:pPr>
            <w:r>
              <w:t>9</w:t>
            </w:r>
            <w:r w:rsidR="00312A2F">
              <w:t>.</w:t>
            </w:r>
          </w:p>
        </w:tc>
        <w:tc>
          <w:tcPr>
            <w:tcW w:w="2025" w:type="dxa"/>
            <w:shd w:val="clear" w:color="auto" w:fill="auto"/>
          </w:tcPr>
          <w:p w14:paraId="30C57E0E" w14:textId="77EF0E1D" w:rsidR="00312A2F" w:rsidRPr="00135CCE" w:rsidRDefault="00312A2F" w:rsidP="00312A2F">
            <w:pPr>
              <w:spacing w:after="40" w:line="240" w:lineRule="auto"/>
            </w:pPr>
            <w:r>
              <w:t xml:space="preserve"> </w:t>
            </w:r>
            <w:r w:rsidRPr="00C61FD2">
              <w:t>Dyrektor WUP</w:t>
            </w:r>
          </w:p>
        </w:tc>
        <w:tc>
          <w:tcPr>
            <w:tcW w:w="3260" w:type="dxa"/>
            <w:shd w:val="clear" w:color="auto" w:fill="auto"/>
          </w:tcPr>
          <w:p w14:paraId="23819DF4" w14:textId="77777777" w:rsidR="00312A2F" w:rsidRPr="00135CCE" w:rsidRDefault="00312A2F" w:rsidP="00312A2F">
            <w:pPr>
              <w:spacing w:after="40" w:line="240" w:lineRule="auto"/>
            </w:pPr>
            <w:r w:rsidRPr="00135CCE">
              <w:t xml:space="preserve">Weryfikacja Wniosku na Zarząd Województwa Podlaskiego zawierającego projekt Uchwały w sprawie </w:t>
            </w:r>
            <w:r>
              <w:t>przyjęcia do realizacji projektu pozakonkursowego IP</w:t>
            </w:r>
            <w:r w:rsidRPr="00135CCE">
              <w:t xml:space="preserve"> wraz z uzasadnieniem:</w:t>
            </w:r>
          </w:p>
          <w:p w14:paraId="3E955C54" w14:textId="77777777" w:rsidR="00312A2F" w:rsidRPr="00135CCE" w:rsidRDefault="00312A2F" w:rsidP="00312A2F">
            <w:pPr>
              <w:spacing w:after="40" w:line="240" w:lineRule="auto"/>
            </w:pPr>
            <w:r w:rsidRPr="00135CCE">
              <w:t>- Jeśli TAK, zatwierdzenie poprzez podpisanie,</w:t>
            </w:r>
          </w:p>
          <w:p w14:paraId="0303CF52" w14:textId="72D7E8D6" w:rsidR="00312A2F" w:rsidRPr="00135CCE" w:rsidRDefault="00312A2F" w:rsidP="00312A2F">
            <w:pPr>
              <w:spacing w:after="40" w:line="240" w:lineRule="auto"/>
            </w:pPr>
            <w:r w:rsidRPr="00135CCE">
              <w:t xml:space="preserve">- Jeśli NIE, przejść do pkt </w:t>
            </w:r>
            <w:r w:rsidR="00C5244F">
              <w:t>6</w:t>
            </w:r>
            <w:r w:rsidRPr="00135CCE">
              <w:t>.</w:t>
            </w:r>
          </w:p>
        </w:tc>
        <w:tc>
          <w:tcPr>
            <w:tcW w:w="1701" w:type="dxa"/>
            <w:shd w:val="clear" w:color="auto" w:fill="auto"/>
          </w:tcPr>
          <w:p w14:paraId="4435373C" w14:textId="77777777" w:rsidR="00312A2F" w:rsidRPr="00135CCE" w:rsidRDefault="00312A2F" w:rsidP="00312A2F">
            <w:pPr>
              <w:spacing w:after="40" w:line="240" w:lineRule="auto"/>
            </w:pPr>
            <w:r w:rsidRPr="00135CCE">
              <w:t>Niezwłocznie</w:t>
            </w:r>
          </w:p>
        </w:tc>
        <w:tc>
          <w:tcPr>
            <w:tcW w:w="1525" w:type="dxa"/>
            <w:shd w:val="clear" w:color="auto" w:fill="auto"/>
          </w:tcPr>
          <w:p w14:paraId="4894C65A" w14:textId="77777777" w:rsidR="00312A2F" w:rsidRPr="00135CCE" w:rsidRDefault="00312A2F" w:rsidP="00312A2F">
            <w:pPr>
              <w:spacing w:after="40" w:line="240" w:lineRule="auto"/>
            </w:pPr>
          </w:p>
        </w:tc>
      </w:tr>
      <w:tr w:rsidR="00312A2F" w:rsidRPr="00A06DD4" w14:paraId="2B7D69CF" w14:textId="77777777" w:rsidTr="00312A2F">
        <w:tc>
          <w:tcPr>
            <w:tcW w:w="669" w:type="dxa"/>
            <w:shd w:val="clear" w:color="auto" w:fill="auto"/>
          </w:tcPr>
          <w:p w14:paraId="6723E815" w14:textId="600C4BB5" w:rsidR="00312A2F" w:rsidRPr="00A06DD4" w:rsidRDefault="00312A2F" w:rsidP="00312A2F">
            <w:pPr>
              <w:spacing w:after="40" w:line="240" w:lineRule="auto"/>
            </w:pPr>
            <w:r>
              <w:t>1</w:t>
            </w:r>
            <w:r w:rsidR="00C5244F">
              <w:t>0</w:t>
            </w:r>
            <w:r>
              <w:t>.</w:t>
            </w:r>
          </w:p>
        </w:tc>
        <w:tc>
          <w:tcPr>
            <w:tcW w:w="2025" w:type="dxa"/>
            <w:shd w:val="clear" w:color="auto" w:fill="auto"/>
          </w:tcPr>
          <w:p w14:paraId="678B4BF6" w14:textId="581CD851" w:rsidR="00312A2F" w:rsidRPr="00135CCE" w:rsidRDefault="00312A2F" w:rsidP="00312A2F">
            <w:pPr>
              <w:spacing w:after="40" w:line="240" w:lineRule="auto"/>
            </w:pPr>
            <w:r>
              <w:t>Obsługa kancelaryjna</w:t>
            </w:r>
            <w:r w:rsidRPr="00135CCE">
              <w:t xml:space="preserve"> WUP</w:t>
            </w:r>
          </w:p>
        </w:tc>
        <w:tc>
          <w:tcPr>
            <w:tcW w:w="3260" w:type="dxa"/>
            <w:shd w:val="clear" w:color="auto" w:fill="auto"/>
          </w:tcPr>
          <w:p w14:paraId="65EE1081" w14:textId="102CC60A" w:rsidR="00312A2F" w:rsidRPr="00135CCE" w:rsidRDefault="00312A2F" w:rsidP="00312A2F">
            <w:pPr>
              <w:spacing w:after="40" w:line="240" w:lineRule="auto"/>
            </w:pPr>
            <w:r w:rsidRPr="00135CCE">
              <w:t xml:space="preserve">Przekazanie Wniosku na Zarząd Województwa Podlaskiego zawierającego projekt Uchwały w sprawie </w:t>
            </w:r>
            <w:r>
              <w:t>przyjęcia do realizacji projektu pozakonkursowego IP</w:t>
            </w:r>
            <w:r w:rsidRPr="00135CCE">
              <w:t xml:space="preserve"> wraz z uzasadnieniem</w:t>
            </w:r>
            <w:r>
              <w:t xml:space="preserve"> oraz wersją elektroniczną </w:t>
            </w:r>
            <w:r w:rsidRPr="00135CCE">
              <w:t xml:space="preserve"> do Departamentu Rozwoju Regionalnego Urzędu Marszałkowskiego Województwa Podlaskiego.</w:t>
            </w:r>
            <w:r w:rsidRPr="00135CCE" w:rsidDel="00F23E79">
              <w:t xml:space="preserve"> </w:t>
            </w:r>
          </w:p>
        </w:tc>
        <w:tc>
          <w:tcPr>
            <w:tcW w:w="1701" w:type="dxa"/>
            <w:shd w:val="clear" w:color="auto" w:fill="auto"/>
          </w:tcPr>
          <w:p w14:paraId="78FC1387" w14:textId="77777777" w:rsidR="00312A2F" w:rsidRPr="00135CCE" w:rsidRDefault="00312A2F" w:rsidP="00312A2F">
            <w:pPr>
              <w:spacing w:after="40" w:line="240" w:lineRule="auto"/>
            </w:pPr>
            <w:r w:rsidRPr="00135CCE">
              <w:t>Niezwłocznie</w:t>
            </w:r>
          </w:p>
        </w:tc>
        <w:tc>
          <w:tcPr>
            <w:tcW w:w="1525" w:type="dxa"/>
            <w:shd w:val="clear" w:color="auto" w:fill="auto"/>
          </w:tcPr>
          <w:p w14:paraId="79862D1B" w14:textId="77777777" w:rsidR="00312A2F" w:rsidRPr="00135CCE" w:rsidRDefault="00312A2F" w:rsidP="00312A2F">
            <w:pPr>
              <w:spacing w:after="40" w:line="240" w:lineRule="auto"/>
            </w:pPr>
            <w:r w:rsidRPr="00135CCE">
              <w:t>Departament Rozwoju Regionalnego UMWP</w:t>
            </w:r>
          </w:p>
        </w:tc>
      </w:tr>
      <w:tr w:rsidR="00312A2F" w:rsidRPr="00A06DD4" w14:paraId="58E55EE2" w14:textId="77777777" w:rsidTr="00312A2F">
        <w:tc>
          <w:tcPr>
            <w:tcW w:w="669" w:type="dxa"/>
            <w:shd w:val="clear" w:color="auto" w:fill="auto"/>
          </w:tcPr>
          <w:p w14:paraId="0550ED90" w14:textId="52C1433B" w:rsidR="00312A2F" w:rsidRPr="00A06DD4" w:rsidRDefault="00312A2F" w:rsidP="00312A2F">
            <w:pPr>
              <w:spacing w:after="40" w:line="240" w:lineRule="auto"/>
            </w:pPr>
            <w:r>
              <w:t>1</w:t>
            </w:r>
            <w:r w:rsidR="00C5244F">
              <w:t>1</w:t>
            </w:r>
            <w:r>
              <w:t>.</w:t>
            </w:r>
          </w:p>
        </w:tc>
        <w:tc>
          <w:tcPr>
            <w:tcW w:w="2025" w:type="dxa"/>
            <w:shd w:val="clear" w:color="auto" w:fill="auto"/>
          </w:tcPr>
          <w:p w14:paraId="0CB66C1B" w14:textId="4996BA3E" w:rsidR="00312A2F" w:rsidRPr="00135CCE" w:rsidRDefault="00312A2F" w:rsidP="00312A2F">
            <w:pPr>
              <w:spacing w:after="40" w:line="240" w:lineRule="auto"/>
            </w:pPr>
            <w:r w:rsidRPr="00135CCE">
              <w:t xml:space="preserve">Pracownik </w:t>
            </w:r>
            <w:r>
              <w:t xml:space="preserve">Wydziału Organizacji </w:t>
            </w:r>
          </w:p>
        </w:tc>
        <w:tc>
          <w:tcPr>
            <w:tcW w:w="3260" w:type="dxa"/>
            <w:shd w:val="clear" w:color="auto" w:fill="auto"/>
          </w:tcPr>
          <w:p w14:paraId="4D5E0387" w14:textId="0B27BC07" w:rsidR="00312A2F" w:rsidRPr="00135CCE" w:rsidRDefault="00312A2F" w:rsidP="00312A2F">
            <w:pPr>
              <w:spacing w:after="40" w:line="240" w:lineRule="auto"/>
            </w:pPr>
            <w:r w:rsidRPr="00135CCE">
              <w:t>Po podjęciu Uchwały przez Zarząd Województwa Podlask</w:t>
            </w:r>
            <w:r>
              <w:t>iego i otrzymaniu z Departamentu Organizacji i Kadr UMWP podpisanej przez Marszałka Województwa Podlaskiego, Uchwały w sprawie dofinansowania projektu pozakonkursowego IP przekazanie</w:t>
            </w:r>
            <w:r w:rsidDel="00E763EE">
              <w:t xml:space="preserve"> </w:t>
            </w:r>
            <w:r>
              <w:t xml:space="preserve">po jednym egzemplarzu uchwały do </w:t>
            </w:r>
            <w:r w:rsidR="009C049E">
              <w:t>Wydziału Projektów Własnych</w:t>
            </w:r>
            <w:r>
              <w:t xml:space="preserve"> oraz </w:t>
            </w:r>
            <w:r w:rsidR="009C049E">
              <w:t xml:space="preserve">Zespołu </w:t>
            </w:r>
            <w:r w:rsidR="00CB184F">
              <w:t xml:space="preserve">ds. </w:t>
            </w:r>
            <w:r w:rsidR="00CB184F" w:rsidRPr="00CB184F">
              <w:t>Programowania, Oceny i Wyboru Projektów</w:t>
            </w:r>
            <w:r>
              <w:t xml:space="preserve">. </w:t>
            </w:r>
          </w:p>
        </w:tc>
        <w:tc>
          <w:tcPr>
            <w:tcW w:w="1701" w:type="dxa"/>
            <w:shd w:val="clear" w:color="auto" w:fill="auto"/>
          </w:tcPr>
          <w:p w14:paraId="2ABA22F8" w14:textId="77777777" w:rsidR="00312A2F" w:rsidRPr="00135CCE" w:rsidDel="00F23E79" w:rsidRDefault="00312A2F" w:rsidP="00312A2F">
            <w:pPr>
              <w:spacing w:after="40" w:line="240" w:lineRule="auto"/>
            </w:pPr>
            <w:r>
              <w:t>Niezwłocznie</w:t>
            </w:r>
          </w:p>
          <w:p w14:paraId="41DC3E2A" w14:textId="77777777" w:rsidR="00312A2F" w:rsidRPr="00135CCE" w:rsidDel="00F23E79" w:rsidRDefault="00312A2F" w:rsidP="00312A2F">
            <w:pPr>
              <w:spacing w:after="40" w:line="240" w:lineRule="auto"/>
            </w:pPr>
          </w:p>
        </w:tc>
        <w:tc>
          <w:tcPr>
            <w:tcW w:w="1525" w:type="dxa"/>
            <w:shd w:val="clear" w:color="auto" w:fill="auto"/>
          </w:tcPr>
          <w:p w14:paraId="3949A255" w14:textId="77777777" w:rsidR="00312A2F" w:rsidRPr="00135CCE" w:rsidDel="00F23E79" w:rsidRDefault="00312A2F" w:rsidP="00312A2F">
            <w:pPr>
              <w:spacing w:after="40" w:line="240" w:lineRule="auto"/>
            </w:pPr>
          </w:p>
        </w:tc>
      </w:tr>
      <w:tr w:rsidR="00312A2F" w:rsidRPr="00A06DD4" w14:paraId="0499482D" w14:textId="77777777" w:rsidTr="00312A2F">
        <w:tc>
          <w:tcPr>
            <w:tcW w:w="669" w:type="dxa"/>
            <w:shd w:val="clear" w:color="auto" w:fill="auto"/>
          </w:tcPr>
          <w:p w14:paraId="7275F34B" w14:textId="0E651D41" w:rsidR="00312A2F" w:rsidRPr="00A06DD4" w:rsidRDefault="00312A2F" w:rsidP="00312A2F">
            <w:pPr>
              <w:spacing w:after="40" w:line="240" w:lineRule="auto"/>
            </w:pPr>
            <w:r>
              <w:t>1</w:t>
            </w:r>
            <w:r w:rsidR="00C5244F">
              <w:t>2</w:t>
            </w:r>
            <w:r>
              <w:t>.</w:t>
            </w:r>
          </w:p>
        </w:tc>
        <w:tc>
          <w:tcPr>
            <w:tcW w:w="2025" w:type="dxa"/>
            <w:shd w:val="clear" w:color="auto" w:fill="auto"/>
          </w:tcPr>
          <w:p w14:paraId="3203735E" w14:textId="58200FBE" w:rsidR="00312A2F" w:rsidRDefault="00312A2F" w:rsidP="00312A2F">
            <w:pPr>
              <w:spacing w:after="40" w:line="240" w:lineRule="auto"/>
            </w:pPr>
            <w:r w:rsidRPr="00135CCE">
              <w:t xml:space="preserve">Pracownik </w:t>
            </w:r>
            <w:r w:rsidR="00F017BE" w:rsidRPr="00F017BE">
              <w:t>Zespołu ds. Programowania, Oceny i Wyboru Projektów</w:t>
            </w:r>
          </w:p>
          <w:p w14:paraId="496D9F03" w14:textId="0F788759" w:rsidR="00312A2F" w:rsidRPr="00135CCE" w:rsidRDefault="00312A2F" w:rsidP="00312A2F">
            <w:pPr>
              <w:spacing w:after="40" w:line="240" w:lineRule="auto"/>
            </w:pPr>
            <w:r>
              <w:t xml:space="preserve">Pracownik Wydziału Organizacji </w:t>
            </w:r>
          </w:p>
        </w:tc>
        <w:tc>
          <w:tcPr>
            <w:tcW w:w="3260" w:type="dxa"/>
            <w:shd w:val="clear" w:color="auto" w:fill="auto"/>
          </w:tcPr>
          <w:p w14:paraId="0D7A02F8" w14:textId="77777777" w:rsidR="00312A2F" w:rsidRPr="00135CCE" w:rsidRDefault="00312A2F" w:rsidP="00312A2F">
            <w:pPr>
              <w:spacing w:after="40" w:line="240" w:lineRule="auto"/>
            </w:pPr>
            <w:r w:rsidRPr="00135CCE">
              <w:t>Zarchiwizowanie dokumentów.</w:t>
            </w:r>
          </w:p>
        </w:tc>
        <w:tc>
          <w:tcPr>
            <w:tcW w:w="1701" w:type="dxa"/>
            <w:shd w:val="clear" w:color="auto" w:fill="auto"/>
          </w:tcPr>
          <w:p w14:paraId="1CD0A582" w14:textId="77777777" w:rsidR="00312A2F" w:rsidRPr="00135CCE" w:rsidRDefault="00312A2F" w:rsidP="00312A2F">
            <w:pPr>
              <w:spacing w:after="40" w:line="240" w:lineRule="auto"/>
            </w:pPr>
            <w:r w:rsidRPr="00135CCE">
              <w:t>Niezwłocznie</w:t>
            </w:r>
          </w:p>
        </w:tc>
        <w:tc>
          <w:tcPr>
            <w:tcW w:w="1525" w:type="dxa"/>
            <w:shd w:val="clear" w:color="auto" w:fill="auto"/>
          </w:tcPr>
          <w:p w14:paraId="0B6A35A9" w14:textId="77777777" w:rsidR="00312A2F" w:rsidRPr="00135CCE" w:rsidRDefault="00312A2F" w:rsidP="00312A2F">
            <w:pPr>
              <w:spacing w:after="40" w:line="240" w:lineRule="auto"/>
            </w:pPr>
          </w:p>
        </w:tc>
      </w:tr>
      <w:tr w:rsidR="00300EA2" w:rsidRPr="00A06DD4" w14:paraId="0591EEE7" w14:textId="77777777" w:rsidTr="00312A2F">
        <w:tc>
          <w:tcPr>
            <w:tcW w:w="669" w:type="dxa"/>
            <w:shd w:val="clear" w:color="auto" w:fill="auto"/>
          </w:tcPr>
          <w:p w14:paraId="159B618F" w14:textId="1B4FC30E" w:rsidR="00300EA2" w:rsidRDefault="00DE5751" w:rsidP="00300EA2">
            <w:pPr>
              <w:spacing w:after="40" w:line="240" w:lineRule="auto"/>
            </w:pPr>
            <w:r>
              <w:t>13.</w:t>
            </w:r>
          </w:p>
        </w:tc>
        <w:tc>
          <w:tcPr>
            <w:tcW w:w="2025" w:type="dxa"/>
            <w:shd w:val="clear" w:color="auto" w:fill="auto"/>
          </w:tcPr>
          <w:p w14:paraId="04FA6BD8" w14:textId="6BA11BE4" w:rsidR="00300EA2" w:rsidRPr="00135CCE" w:rsidRDefault="00300EA2" w:rsidP="00300EA2">
            <w:pPr>
              <w:spacing w:after="40" w:line="240" w:lineRule="auto"/>
            </w:pPr>
            <w:r w:rsidRPr="00570AEB">
              <w:t xml:space="preserve">Pracownik </w:t>
            </w:r>
            <w:r w:rsidRPr="005438CE">
              <w:t>Zespołu ds. Programowania, Oceny i Wyboru Projektów</w:t>
            </w:r>
          </w:p>
        </w:tc>
        <w:tc>
          <w:tcPr>
            <w:tcW w:w="3260" w:type="dxa"/>
            <w:shd w:val="clear" w:color="auto" w:fill="auto"/>
          </w:tcPr>
          <w:p w14:paraId="10147848" w14:textId="282DA259" w:rsidR="00300EA2" w:rsidRDefault="00300EA2" w:rsidP="00300EA2">
            <w:pPr>
              <w:spacing w:after="40" w:line="240" w:lineRule="auto"/>
            </w:pPr>
            <w:r w:rsidRPr="00570AEB">
              <w:t>Przekazanie do</w:t>
            </w:r>
            <w:r>
              <w:t xml:space="preserve"> Zespołu ds.</w:t>
            </w:r>
            <w:r w:rsidRPr="00570AEB">
              <w:t xml:space="preserve"> </w:t>
            </w:r>
            <w:r>
              <w:t>Rozliczeń Projektów, Zespołu ds.</w:t>
            </w:r>
            <w:r w:rsidRPr="00570AEB">
              <w:t xml:space="preserve"> Obsługi Finansowej </w:t>
            </w:r>
            <w:r>
              <w:t xml:space="preserve">i Nieprawidłowości </w:t>
            </w:r>
            <w:r w:rsidRPr="00570AEB">
              <w:t>EFS oraz Wydziału Kontroli EFS</w:t>
            </w:r>
            <w:r>
              <w:t xml:space="preserve"> pisma informującego o </w:t>
            </w:r>
            <w:r w:rsidR="00DE5751" w:rsidRPr="00DE5751">
              <w:t xml:space="preserve">podjęciu Uchwały przez Zarząd Województwa Podlaskiego </w:t>
            </w:r>
            <w:r w:rsidRPr="00CA313A">
              <w:t xml:space="preserve">wraz z kopią </w:t>
            </w:r>
            <w:r w:rsidR="00DE5751">
              <w:t>uchwały</w:t>
            </w:r>
            <w:r w:rsidRPr="00570AEB">
              <w:t xml:space="preserve">. </w:t>
            </w:r>
          </w:p>
          <w:p w14:paraId="1607E1A0" w14:textId="7C953CCF" w:rsidR="00300EA2" w:rsidRPr="00135CCE" w:rsidRDefault="00300EA2" w:rsidP="00300EA2">
            <w:pPr>
              <w:spacing w:after="40" w:line="240" w:lineRule="auto"/>
            </w:pPr>
            <w:r w:rsidRPr="001B058A">
              <w:t xml:space="preserve">Przekazanie Inspektorowi Ochrony Danych informacji o </w:t>
            </w:r>
            <w:r w:rsidR="00DE5751">
              <w:t>podjęciu Uchwały</w:t>
            </w:r>
            <w:r w:rsidRPr="001B058A">
              <w:t>.</w:t>
            </w:r>
          </w:p>
        </w:tc>
        <w:tc>
          <w:tcPr>
            <w:tcW w:w="1701" w:type="dxa"/>
            <w:shd w:val="clear" w:color="auto" w:fill="auto"/>
          </w:tcPr>
          <w:p w14:paraId="47677008" w14:textId="347852EE" w:rsidR="00300EA2" w:rsidRPr="00135CCE" w:rsidRDefault="00300EA2" w:rsidP="00300EA2">
            <w:pPr>
              <w:spacing w:after="40" w:line="240" w:lineRule="auto"/>
            </w:pPr>
            <w:r w:rsidRPr="00570AEB">
              <w:t>Niezwłocznie</w:t>
            </w:r>
          </w:p>
        </w:tc>
        <w:tc>
          <w:tcPr>
            <w:tcW w:w="1525" w:type="dxa"/>
            <w:shd w:val="clear" w:color="auto" w:fill="auto"/>
          </w:tcPr>
          <w:p w14:paraId="6641CE3D" w14:textId="77777777" w:rsidR="00300EA2" w:rsidRPr="00135CCE" w:rsidRDefault="00300EA2" w:rsidP="00300EA2">
            <w:pPr>
              <w:spacing w:after="40" w:line="240" w:lineRule="auto"/>
            </w:pPr>
          </w:p>
        </w:tc>
      </w:tr>
      <w:tr w:rsidR="00300EA2" w:rsidRPr="00A06DD4" w14:paraId="200DC6EB" w14:textId="77777777" w:rsidTr="00A727F4">
        <w:tc>
          <w:tcPr>
            <w:tcW w:w="669" w:type="dxa"/>
            <w:shd w:val="clear" w:color="auto" w:fill="auto"/>
          </w:tcPr>
          <w:p w14:paraId="0C1848E4" w14:textId="70F657E6" w:rsidR="00300EA2" w:rsidRDefault="00DE5751" w:rsidP="00300EA2">
            <w:pPr>
              <w:spacing w:after="40" w:line="240" w:lineRule="auto"/>
            </w:pPr>
            <w:r>
              <w:t>14.</w:t>
            </w:r>
          </w:p>
        </w:tc>
        <w:tc>
          <w:tcPr>
            <w:tcW w:w="2025" w:type="dxa"/>
            <w:tcBorders>
              <w:top w:val="single" w:sz="4" w:space="0" w:color="auto"/>
              <w:left w:val="single" w:sz="4" w:space="0" w:color="auto"/>
              <w:bottom w:val="single" w:sz="4" w:space="0" w:color="auto"/>
              <w:right w:val="single" w:sz="4" w:space="0" w:color="auto"/>
            </w:tcBorders>
          </w:tcPr>
          <w:p w14:paraId="1AB11571" w14:textId="07123B92" w:rsidR="00300EA2" w:rsidRPr="00135CCE" w:rsidRDefault="00300EA2" w:rsidP="00300EA2">
            <w:pPr>
              <w:spacing w:after="40" w:line="240" w:lineRule="auto"/>
            </w:pPr>
            <w:r>
              <w:rPr>
                <w:rFonts w:ascii="Calibri" w:eastAsia="Calibri" w:hAnsi="Calibri" w:cs="Times New Roman"/>
              </w:rPr>
              <w:t>Inspektor Ochrony Danych</w:t>
            </w:r>
          </w:p>
        </w:tc>
        <w:tc>
          <w:tcPr>
            <w:tcW w:w="3260" w:type="dxa"/>
            <w:tcBorders>
              <w:top w:val="single" w:sz="4" w:space="0" w:color="auto"/>
              <w:left w:val="single" w:sz="4" w:space="0" w:color="auto"/>
              <w:bottom w:val="single" w:sz="4" w:space="0" w:color="auto"/>
              <w:right w:val="single" w:sz="4" w:space="0" w:color="auto"/>
            </w:tcBorders>
          </w:tcPr>
          <w:p w14:paraId="169055E3" w14:textId="3E96E4D0" w:rsidR="00300EA2" w:rsidRPr="00135CCE" w:rsidRDefault="00300EA2" w:rsidP="00300EA2">
            <w:pPr>
              <w:spacing w:after="40" w:line="240" w:lineRule="auto"/>
            </w:pPr>
            <w:r>
              <w:rPr>
                <w:rFonts w:ascii="Calibri" w:eastAsia="Calibri" w:hAnsi="Calibri" w:cs="Times New Roman"/>
              </w:rPr>
              <w:t xml:space="preserve">Wprowadzenie informacji o zakresie </w:t>
            </w:r>
            <w:r w:rsidR="00DE5751">
              <w:rPr>
                <w:rFonts w:ascii="Calibri" w:eastAsia="Calibri" w:hAnsi="Calibri" w:cs="Times New Roman"/>
              </w:rPr>
              <w:t>uchwały</w:t>
            </w:r>
            <w:r>
              <w:rPr>
                <w:rFonts w:ascii="Calibri" w:eastAsia="Calibri" w:hAnsi="Calibri" w:cs="Times New Roman"/>
              </w:rPr>
              <w:t xml:space="preserve"> do właściwego rejestru.</w:t>
            </w:r>
          </w:p>
        </w:tc>
        <w:tc>
          <w:tcPr>
            <w:tcW w:w="1701" w:type="dxa"/>
            <w:tcBorders>
              <w:top w:val="single" w:sz="4" w:space="0" w:color="auto"/>
              <w:left w:val="single" w:sz="4" w:space="0" w:color="auto"/>
              <w:bottom w:val="single" w:sz="4" w:space="0" w:color="auto"/>
              <w:right w:val="single" w:sz="4" w:space="0" w:color="auto"/>
            </w:tcBorders>
          </w:tcPr>
          <w:p w14:paraId="3A3BA408" w14:textId="22B277AB" w:rsidR="00300EA2" w:rsidRPr="00135CCE" w:rsidRDefault="00300EA2" w:rsidP="00300EA2">
            <w:pPr>
              <w:spacing w:after="40" w:line="240" w:lineRule="auto"/>
            </w:pPr>
            <w:r>
              <w:rPr>
                <w:rFonts w:ascii="Calibri" w:eastAsia="Calibri" w:hAnsi="Calibri" w:cs="Times New Roman"/>
              </w:rPr>
              <w:t>Niezwłocznie</w:t>
            </w:r>
          </w:p>
        </w:tc>
        <w:tc>
          <w:tcPr>
            <w:tcW w:w="1525" w:type="dxa"/>
            <w:shd w:val="clear" w:color="auto" w:fill="auto"/>
          </w:tcPr>
          <w:p w14:paraId="1D109416" w14:textId="77777777" w:rsidR="00300EA2" w:rsidRPr="00135CCE" w:rsidRDefault="00300EA2" w:rsidP="00300EA2">
            <w:pPr>
              <w:spacing w:after="40" w:line="240" w:lineRule="auto"/>
            </w:pPr>
          </w:p>
        </w:tc>
      </w:tr>
    </w:tbl>
    <w:p w14:paraId="0772872C" w14:textId="77777777" w:rsidR="00FF4B3F" w:rsidRDefault="00FF4B3F"/>
    <w:p w14:paraId="4FB84587" w14:textId="2A396E56" w:rsidR="00FF4B3F" w:rsidRPr="00F403DD" w:rsidRDefault="00FF4B3F" w:rsidP="00FC5BA4">
      <w:pPr>
        <w:pStyle w:val="Nagwek4"/>
        <w:spacing w:before="720"/>
        <w:rPr>
          <w:color w:val="auto"/>
          <w:sz w:val="24"/>
          <w:szCs w:val="26"/>
        </w:rPr>
      </w:pPr>
      <w:bookmarkStart w:id="139" w:name="_Toc136956866"/>
      <w:r w:rsidRPr="00F403DD">
        <w:rPr>
          <w:color w:val="auto"/>
          <w:sz w:val="24"/>
          <w:szCs w:val="26"/>
        </w:rPr>
        <w:t>6.</w:t>
      </w:r>
      <w:r>
        <w:rPr>
          <w:color w:val="auto"/>
          <w:sz w:val="24"/>
          <w:szCs w:val="26"/>
        </w:rPr>
        <w:t>2.3</w:t>
      </w:r>
      <w:r w:rsidRPr="00F403DD">
        <w:rPr>
          <w:color w:val="auto"/>
          <w:sz w:val="24"/>
          <w:szCs w:val="26"/>
        </w:rPr>
        <w:t xml:space="preserve">.1 Instrukcja </w:t>
      </w:r>
      <w:r>
        <w:rPr>
          <w:color w:val="auto"/>
          <w:sz w:val="24"/>
          <w:szCs w:val="26"/>
        </w:rPr>
        <w:t xml:space="preserve">zmiany Uchwały w sprawie </w:t>
      </w:r>
      <w:r w:rsidR="00A743DF">
        <w:rPr>
          <w:color w:val="auto"/>
          <w:sz w:val="24"/>
          <w:szCs w:val="26"/>
        </w:rPr>
        <w:t xml:space="preserve">przyjęcia do </w:t>
      </w:r>
      <w:r>
        <w:rPr>
          <w:color w:val="auto"/>
          <w:sz w:val="24"/>
          <w:szCs w:val="26"/>
        </w:rPr>
        <w:t xml:space="preserve">realizacji projektu pozakonkursowego IP – inicjatywa </w:t>
      </w:r>
      <w:r w:rsidR="00A743DF">
        <w:rPr>
          <w:color w:val="auto"/>
          <w:sz w:val="24"/>
          <w:szCs w:val="26"/>
        </w:rPr>
        <w:t>WUP w Białymstoku</w:t>
      </w:r>
      <w:r w:rsidR="00E763EE">
        <w:rPr>
          <w:color w:val="auto"/>
          <w:sz w:val="24"/>
          <w:szCs w:val="26"/>
        </w:rPr>
        <w:t xml:space="preserve"> </w:t>
      </w:r>
      <w:r w:rsidR="00EA7BF3">
        <w:rPr>
          <w:color w:val="auto"/>
          <w:sz w:val="24"/>
          <w:szCs w:val="26"/>
        </w:rPr>
        <w:t>–</w:t>
      </w:r>
      <w:r w:rsidR="00E763EE">
        <w:rPr>
          <w:color w:val="auto"/>
          <w:sz w:val="24"/>
          <w:szCs w:val="26"/>
        </w:rPr>
        <w:t xml:space="preserve"> </w:t>
      </w:r>
      <w:r w:rsidR="00EA7BF3">
        <w:rPr>
          <w:color w:val="auto"/>
          <w:sz w:val="24"/>
          <w:szCs w:val="26"/>
        </w:rPr>
        <w:t>Wydziału Projektów Własnych</w:t>
      </w:r>
      <w:bookmarkEnd w:id="139"/>
      <w:r>
        <w:rPr>
          <w:color w:val="auto"/>
          <w:sz w:val="24"/>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2086"/>
        <w:gridCol w:w="3459"/>
        <w:gridCol w:w="1468"/>
        <w:gridCol w:w="1446"/>
      </w:tblGrid>
      <w:tr w:rsidR="007B49BD" w:rsidRPr="00570AEB" w14:paraId="77A270F4" w14:textId="77777777" w:rsidTr="007F475A">
        <w:tc>
          <w:tcPr>
            <w:tcW w:w="495" w:type="dxa"/>
            <w:shd w:val="clear" w:color="auto" w:fill="auto"/>
          </w:tcPr>
          <w:p w14:paraId="6B501BC4" w14:textId="77777777" w:rsidR="00FF4B3F" w:rsidRPr="00570AEB" w:rsidRDefault="00FF4B3F" w:rsidP="00B47548">
            <w:pPr>
              <w:spacing w:after="40" w:line="240" w:lineRule="auto"/>
              <w:rPr>
                <w:b/>
              </w:rPr>
            </w:pPr>
            <w:r w:rsidRPr="00570AEB">
              <w:rPr>
                <w:b/>
              </w:rPr>
              <w:t>Lp.</w:t>
            </w:r>
          </w:p>
        </w:tc>
        <w:tc>
          <w:tcPr>
            <w:tcW w:w="2086" w:type="dxa"/>
            <w:shd w:val="clear" w:color="auto" w:fill="auto"/>
          </w:tcPr>
          <w:p w14:paraId="7B46123B" w14:textId="77777777" w:rsidR="00FF4B3F" w:rsidRPr="00570AEB" w:rsidRDefault="00FF4B3F" w:rsidP="001717BE">
            <w:pPr>
              <w:spacing w:after="40" w:line="240" w:lineRule="auto"/>
              <w:rPr>
                <w:b/>
              </w:rPr>
            </w:pPr>
            <w:r w:rsidRPr="00570AEB">
              <w:rPr>
                <w:b/>
              </w:rPr>
              <w:t>Osoba wykonująca działanie</w:t>
            </w:r>
          </w:p>
        </w:tc>
        <w:tc>
          <w:tcPr>
            <w:tcW w:w="3459" w:type="dxa"/>
            <w:shd w:val="clear" w:color="auto" w:fill="auto"/>
          </w:tcPr>
          <w:p w14:paraId="4A364E27" w14:textId="77777777" w:rsidR="00FF4B3F" w:rsidRPr="00570AEB" w:rsidRDefault="00FF4B3F" w:rsidP="00211ADC">
            <w:pPr>
              <w:spacing w:after="40" w:line="240" w:lineRule="auto"/>
              <w:rPr>
                <w:b/>
              </w:rPr>
            </w:pPr>
            <w:r w:rsidRPr="00570AEB">
              <w:rPr>
                <w:b/>
              </w:rPr>
              <w:t>Działanie</w:t>
            </w:r>
          </w:p>
        </w:tc>
        <w:tc>
          <w:tcPr>
            <w:tcW w:w="1468" w:type="dxa"/>
            <w:shd w:val="clear" w:color="auto" w:fill="auto"/>
          </w:tcPr>
          <w:p w14:paraId="20611D97" w14:textId="77777777" w:rsidR="00FF4B3F" w:rsidRPr="00570AEB" w:rsidRDefault="00FF4B3F" w:rsidP="00B47548">
            <w:pPr>
              <w:spacing w:after="40" w:line="240" w:lineRule="auto"/>
              <w:rPr>
                <w:b/>
              </w:rPr>
            </w:pPr>
            <w:r w:rsidRPr="00570AEB">
              <w:rPr>
                <w:b/>
              </w:rPr>
              <w:t>Termin wykonania</w:t>
            </w:r>
          </w:p>
        </w:tc>
        <w:tc>
          <w:tcPr>
            <w:tcW w:w="1446" w:type="dxa"/>
            <w:shd w:val="clear" w:color="auto" w:fill="auto"/>
          </w:tcPr>
          <w:p w14:paraId="48B8E127" w14:textId="77777777" w:rsidR="00FF4B3F" w:rsidRPr="00570AEB" w:rsidRDefault="00FF4B3F" w:rsidP="001717BE">
            <w:pPr>
              <w:spacing w:after="40" w:line="240" w:lineRule="auto"/>
              <w:rPr>
                <w:b/>
              </w:rPr>
            </w:pPr>
            <w:r w:rsidRPr="00570AEB">
              <w:rPr>
                <w:b/>
              </w:rPr>
              <w:t>Jednostki powiązane</w:t>
            </w:r>
          </w:p>
        </w:tc>
      </w:tr>
      <w:tr w:rsidR="007B49BD" w:rsidRPr="00570AEB" w14:paraId="0B49EBA2" w14:textId="77777777" w:rsidTr="007F475A">
        <w:tc>
          <w:tcPr>
            <w:tcW w:w="495" w:type="dxa"/>
            <w:shd w:val="clear" w:color="auto" w:fill="auto"/>
          </w:tcPr>
          <w:p w14:paraId="2DD42E0A" w14:textId="77777777" w:rsidR="00FF4B3F" w:rsidRPr="00570AEB" w:rsidRDefault="00FF4B3F" w:rsidP="00B47548">
            <w:pPr>
              <w:spacing w:after="40" w:line="240" w:lineRule="auto"/>
            </w:pPr>
            <w:r w:rsidRPr="00570AEB">
              <w:t>1.</w:t>
            </w:r>
          </w:p>
        </w:tc>
        <w:tc>
          <w:tcPr>
            <w:tcW w:w="2086" w:type="dxa"/>
            <w:shd w:val="clear" w:color="auto" w:fill="auto"/>
          </w:tcPr>
          <w:p w14:paraId="72F22482" w14:textId="65A38A9E" w:rsidR="007B49BD" w:rsidRDefault="007B49BD" w:rsidP="001717BE">
            <w:pPr>
              <w:spacing w:after="40" w:line="240" w:lineRule="auto"/>
            </w:pPr>
            <w:r>
              <w:t>Obsługa kancelaryjna</w:t>
            </w:r>
            <w:r w:rsidR="00FF4B3F" w:rsidRPr="00570AEB">
              <w:t xml:space="preserve"> WUP </w:t>
            </w:r>
          </w:p>
          <w:p w14:paraId="3FF6F09A" w14:textId="0181589A" w:rsidR="002F7653" w:rsidRDefault="00FF4B3F">
            <w:pPr>
              <w:spacing w:after="40" w:line="240" w:lineRule="auto"/>
            </w:pPr>
            <w:r w:rsidRPr="00570AEB">
              <w:t xml:space="preserve">Dyrektor WUP/ Wicedyrektor </w:t>
            </w:r>
            <w:r w:rsidR="00164ED6">
              <w:t>ds. EFS</w:t>
            </w:r>
            <w:r w:rsidR="006E7865">
              <w:t>/Wicedyrektor ds. Rynku Pracy</w:t>
            </w:r>
            <w:r w:rsidRPr="00570AEB">
              <w:t xml:space="preserve"> </w:t>
            </w:r>
          </w:p>
          <w:p w14:paraId="64309CEC" w14:textId="5D11DD77" w:rsidR="00FF4B3F" w:rsidRPr="00570AEB" w:rsidRDefault="00FF4B3F">
            <w:pPr>
              <w:spacing w:after="40" w:line="240" w:lineRule="auto"/>
            </w:pPr>
            <w:r>
              <w:t xml:space="preserve">Kierownik </w:t>
            </w:r>
            <w:r w:rsidR="00F017BE">
              <w:t xml:space="preserve">Zespołu </w:t>
            </w:r>
            <w:r>
              <w:t xml:space="preserve">ds. </w:t>
            </w:r>
            <w:r w:rsidR="00F017BE">
              <w:t xml:space="preserve">Rozliczeń </w:t>
            </w:r>
            <w:r>
              <w:t>Projektów</w:t>
            </w:r>
          </w:p>
        </w:tc>
        <w:tc>
          <w:tcPr>
            <w:tcW w:w="3459" w:type="dxa"/>
            <w:shd w:val="clear" w:color="auto" w:fill="auto"/>
          </w:tcPr>
          <w:p w14:paraId="3800FD80" w14:textId="201D4748" w:rsidR="00FF4B3F" w:rsidRPr="00570AEB" w:rsidRDefault="00FF4B3F" w:rsidP="00211ADC">
            <w:pPr>
              <w:spacing w:after="40" w:line="240" w:lineRule="auto"/>
            </w:pPr>
            <w:r w:rsidRPr="00570AEB">
              <w:t xml:space="preserve">Rejestracja pisma od </w:t>
            </w:r>
            <w:r w:rsidR="00164ED6">
              <w:t xml:space="preserve">WUP w Białymstoku </w:t>
            </w:r>
            <w:r w:rsidR="00F017BE">
              <w:t>–</w:t>
            </w:r>
            <w:r w:rsidR="00164ED6">
              <w:t xml:space="preserve"> </w:t>
            </w:r>
            <w:r w:rsidR="00F017BE">
              <w:t>Wydziału Projektów Własnych</w:t>
            </w:r>
            <w:r w:rsidRPr="00570AEB">
              <w:t xml:space="preserve"> dotyczącego wprowadzenia zmian do projektu wiążących się ze zmianą treści </w:t>
            </w:r>
            <w:r>
              <w:t>Uchwały w sprawie</w:t>
            </w:r>
            <w:r w:rsidR="00812C10">
              <w:t xml:space="preserve"> przyjęcia do </w:t>
            </w:r>
            <w:r>
              <w:t xml:space="preserve"> realizacji projektu pozakonkursowego IP</w:t>
            </w:r>
            <w:r w:rsidRPr="00570AEB">
              <w:t xml:space="preserve"> i przekazanie ww. dokumentów Dyrektorowi WUP/</w:t>
            </w:r>
            <w:r w:rsidR="00812C10">
              <w:t xml:space="preserve"> </w:t>
            </w:r>
            <w:r w:rsidRPr="00570AEB">
              <w:t xml:space="preserve">Wicedyrektorowi </w:t>
            </w:r>
            <w:r w:rsidR="00164ED6">
              <w:t>ds. EFS</w:t>
            </w:r>
            <w:r w:rsidR="006E7865">
              <w:t>/ Wicedyrektorowi ds. Rynku Pracy</w:t>
            </w:r>
            <w:r w:rsidRPr="00570AEB">
              <w:t xml:space="preserve"> celem zadekretowania na </w:t>
            </w:r>
            <w:r w:rsidRPr="00C5244F">
              <w:t xml:space="preserve">Kierownika </w:t>
            </w:r>
            <w:r w:rsidR="00C5244F">
              <w:t>Zespołu ds. Rozliczeń Projektów</w:t>
            </w:r>
            <w:r w:rsidRPr="00570AEB">
              <w:t>, który poprzez dekretację przekazuje sprawę</w:t>
            </w:r>
            <w:r>
              <w:t xml:space="preserve"> </w:t>
            </w:r>
            <w:r w:rsidRPr="00570AEB">
              <w:t xml:space="preserve">wyznaczonemu </w:t>
            </w:r>
            <w:r>
              <w:t>P</w:t>
            </w:r>
            <w:r w:rsidRPr="00570AEB">
              <w:t xml:space="preserve">racownikowi </w:t>
            </w:r>
            <w:r>
              <w:t xml:space="preserve"> </w:t>
            </w:r>
            <w:r w:rsidR="00EA7BF3">
              <w:t>Zespołu</w:t>
            </w:r>
            <w:r>
              <w:t xml:space="preserve"> </w:t>
            </w:r>
            <w:r w:rsidRPr="00570AEB">
              <w:t xml:space="preserve">celem dokonania analizy przedłożonych dokumentów. </w:t>
            </w:r>
          </w:p>
        </w:tc>
        <w:tc>
          <w:tcPr>
            <w:tcW w:w="1468" w:type="dxa"/>
            <w:shd w:val="clear" w:color="auto" w:fill="auto"/>
          </w:tcPr>
          <w:p w14:paraId="1909E355" w14:textId="77777777" w:rsidR="00FF4B3F" w:rsidRPr="00570AEB" w:rsidRDefault="00FF4B3F" w:rsidP="00B47548">
            <w:pPr>
              <w:spacing w:after="40" w:line="240" w:lineRule="auto"/>
            </w:pPr>
            <w:r w:rsidRPr="00570AEB">
              <w:t xml:space="preserve">Niezwłocznie </w:t>
            </w:r>
          </w:p>
        </w:tc>
        <w:tc>
          <w:tcPr>
            <w:tcW w:w="1446" w:type="dxa"/>
            <w:shd w:val="clear" w:color="auto" w:fill="auto"/>
          </w:tcPr>
          <w:p w14:paraId="2B62E076" w14:textId="3EC567F4" w:rsidR="00FF4B3F" w:rsidRPr="00570AEB" w:rsidRDefault="00164ED6" w:rsidP="001717BE">
            <w:pPr>
              <w:spacing w:after="40" w:line="240" w:lineRule="auto"/>
            </w:pPr>
            <w:r>
              <w:t xml:space="preserve">WUP w Białymstoku - </w:t>
            </w:r>
            <w:r w:rsidR="004D7E20" w:rsidRPr="004D7E20">
              <w:t>Wydział Projektów Własnych</w:t>
            </w:r>
          </w:p>
        </w:tc>
      </w:tr>
      <w:tr w:rsidR="007B49BD" w:rsidRPr="00570AEB" w14:paraId="5A394243" w14:textId="77777777" w:rsidTr="007F475A">
        <w:tc>
          <w:tcPr>
            <w:tcW w:w="495" w:type="dxa"/>
            <w:shd w:val="clear" w:color="auto" w:fill="auto"/>
          </w:tcPr>
          <w:p w14:paraId="2DE15462" w14:textId="77777777" w:rsidR="00FF4B3F" w:rsidRPr="00570AEB" w:rsidRDefault="00FF4B3F" w:rsidP="00B47548">
            <w:pPr>
              <w:spacing w:after="40" w:line="240" w:lineRule="auto"/>
            </w:pPr>
            <w:r w:rsidRPr="00570AEB">
              <w:t>2.</w:t>
            </w:r>
          </w:p>
        </w:tc>
        <w:tc>
          <w:tcPr>
            <w:tcW w:w="2086" w:type="dxa"/>
            <w:shd w:val="clear" w:color="auto" w:fill="auto"/>
          </w:tcPr>
          <w:p w14:paraId="386F05B9" w14:textId="2E6ABD4B" w:rsidR="00FF4B3F" w:rsidRPr="00570AEB" w:rsidRDefault="00FF4B3F" w:rsidP="001717BE">
            <w:pPr>
              <w:spacing w:after="40" w:line="240" w:lineRule="auto"/>
            </w:pPr>
            <w:r w:rsidRPr="00570AEB">
              <w:t xml:space="preserve">Pracownik </w:t>
            </w:r>
            <w:r w:rsidR="00EA7BF3">
              <w:t xml:space="preserve">Zespołu </w:t>
            </w:r>
            <w:r>
              <w:t xml:space="preserve">ds. </w:t>
            </w:r>
            <w:r w:rsidR="00EA7BF3">
              <w:t>Rozliczeń</w:t>
            </w:r>
            <w:r>
              <w:t xml:space="preserve"> Projektów</w:t>
            </w:r>
          </w:p>
        </w:tc>
        <w:tc>
          <w:tcPr>
            <w:tcW w:w="3459" w:type="dxa"/>
            <w:shd w:val="clear" w:color="auto" w:fill="auto"/>
          </w:tcPr>
          <w:p w14:paraId="163B670C" w14:textId="77777777" w:rsidR="00FF4B3F" w:rsidRPr="00570AEB" w:rsidRDefault="00FF4B3F" w:rsidP="00211ADC">
            <w:pPr>
              <w:spacing w:after="40" w:line="240" w:lineRule="auto"/>
            </w:pPr>
            <w:r w:rsidRPr="00570AEB">
              <w:t>Przeanalizowanie pisma dotyczącego wprowadzenia zmian do projektu wraz z uzasadnieniem.</w:t>
            </w:r>
          </w:p>
          <w:p w14:paraId="7FECECDB" w14:textId="77777777" w:rsidR="00FF4B3F" w:rsidRPr="00570AEB" w:rsidRDefault="00FF4B3F" w:rsidP="00211ADC">
            <w:pPr>
              <w:spacing w:after="40" w:line="240" w:lineRule="auto"/>
            </w:pPr>
            <w:r w:rsidRPr="00570AEB">
              <w:t xml:space="preserve">Przygotowanie pisma akceptującego / odrzucającego proponowane zmiany. </w:t>
            </w:r>
          </w:p>
          <w:p w14:paraId="3F4781EC" w14:textId="0789AFE6" w:rsidR="00FF4B3F" w:rsidRPr="00570AEB" w:rsidRDefault="00FF4B3F" w:rsidP="00211ADC">
            <w:pPr>
              <w:spacing w:after="40" w:line="240" w:lineRule="auto"/>
            </w:pPr>
            <w:r w:rsidRPr="00570AEB">
              <w:t xml:space="preserve">W przypadku akceptacji zmian wystąpienie do </w:t>
            </w:r>
            <w:r w:rsidR="00164ED6">
              <w:t xml:space="preserve">WUP w Białymstoku </w:t>
            </w:r>
            <w:r w:rsidR="00EA7BF3">
              <w:t>–</w:t>
            </w:r>
            <w:r w:rsidR="00164ED6">
              <w:t xml:space="preserve"> </w:t>
            </w:r>
            <w:r w:rsidR="00EA7BF3">
              <w:t>Wydziału Projektów Własnych</w:t>
            </w:r>
            <w:r w:rsidRPr="00570AEB">
              <w:t xml:space="preserve"> o złożenie aktualnej wersji wniosku o dofinansowanie projektu</w:t>
            </w:r>
            <w:r w:rsidR="00ED4F46">
              <w:t xml:space="preserve"> </w:t>
            </w:r>
            <w:r w:rsidRPr="00570AEB">
              <w:t xml:space="preserve"> w formach określonych przez </w:t>
            </w:r>
            <w:r w:rsidR="00F36B8F">
              <w:t xml:space="preserve">IP RPOWP </w:t>
            </w:r>
            <w:r w:rsidRPr="00570AEB">
              <w:t>dla pierwotnego wniosku o dofinansowanie projektu</w:t>
            </w:r>
            <w:r w:rsidR="001A0258">
              <w:t xml:space="preserve"> (w tym </w:t>
            </w:r>
            <w:r w:rsidR="007B0FAC" w:rsidRPr="00FC5BA4">
              <w:t>6</w:t>
            </w:r>
            <w:r w:rsidR="001A0258">
              <w:t xml:space="preserve"> egz. papierow</w:t>
            </w:r>
            <w:r w:rsidR="009510AA">
              <w:t>ych</w:t>
            </w:r>
            <w:r w:rsidR="001A0258">
              <w:t>)</w:t>
            </w:r>
            <w:r w:rsidRPr="00570AEB">
              <w:t xml:space="preserve">  z uwzględnieniem skorygowanych punktów wniosku lub – w razie zaistnienia takiej potrzeby – aktualnym załącznikiem do umowy.  </w:t>
            </w:r>
          </w:p>
        </w:tc>
        <w:tc>
          <w:tcPr>
            <w:tcW w:w="1468" w:type="dxa"/>
            <w:shd w:val="clear" w:color="auto" w:fill="auto"/>
          </w:tcPr>
          <w:p w14:paraId="35501805" w14:textId="77777777" w:rsidR="00FF4B3F" w:rsidRPr="00570AEB" w:rsidRDefault="00FF4B3F" w:rsidP="00B47548">
            <w:pPr>
              <w:spacing w:after="40" w:line="240" w:lineRule="auto"/>
            </w:pPr>
            <w:r w:rsidRPr="00570AEB">
              <w:t>Niezwłocznie</w:t>
            </w:r>
          </w:p>
        </w:tc>
        <w:tc>
          <w:tcPr>
            <w:tcW w:w="1446" w:type="dxa"/>
            <w:shd w:val="clear" w:color="auto" w:fill="auto"/>
          </w:tcPr>
          <w:p w14:paraId="5CB65720" w14:textId="77777777" w:rsidR="00FF4B3F" w:rsidRPr="00570AEB" w:rsidRDefault="00FF4B3F" w:rsidP="001717BE">
            <w:pPr>
              <w:spacing w:after="40" w:line="240" w:lineRule="auto"/>
            </w:pPr>
          </w:p>
        </w:tc>
      </w:tr>
      <w:tr w:rsidR="007B49BD" w:rsidRPr="00570AEB" w14:paraId="1585426A" w14:textId="77777777" w:rsidTr="007F475A">
        <w:tc>
          <w:tcPr>
            <w:tcW w:w="495" w:type="dxa"/>
            <w:shd w:val="clear" w:color="auto" w:fill="auto"/>
          </w:tcPr>
          <w:p w14:paraId="61AFE3CC" w14:textId="77777777" w:rsidR="00FF4B3F" w:rsidRPr="00570AEB" w:rsidRDefault="00FF4B3F" w:rsidP="00B47548">
            <w:pPr>
              <w:spacing w:after="40" w:line="240" w:lineRule="auto"/>
            </w:pPr>
            <w:r>
              <w:t>3.</w:t>
            </w:r>
          </w:p>
        </w:tc>
        <w:tc>
          <w:tcPr>
            <w:tcW w:w="2086" w:type="dxa"/>
            <w:shd w:val="clear" w:color="auto" w:fill="auto"/>
          </w:tcPr>
          <w:p w14:paraId="33C2F2AF" w14:textId="1DE2EA73" w:rsidR="00FF4B3F" w:rsidRPr="00570AEB" w:rsidRDefault="00FF4B3F" w:rsidP="001717BE">
            <w:pPr>
              <w:spacing w:after="40" w:line="240" w:lineRule="auto"/>
            </w:pPr>
            <w:r>
              <w:t xml:space="preserve">Kierownik </w:t>
            </w:r>
            <w:r w:rsidR="00EA7BF3">
              <w:t xml:space="preserve">Zespołu </w:t>
            </w:r>
            <w:r>
              <w:t xml:space="preserve">ds. </w:t>
            </w:r>
            <w:r w:rsidR="00EA7BF3">
              <w:t>Rozliczeń</w:t>
            </w:r>
            <w:r>
              <w:t xml:space="preserve"> Projektów</w:t>
            </w:r>
          </w:p>
        </w:tc>
        <w:tc>
          <w:tcPr>
            <w:tcW w:w="3459" w:type="dxa"/>
            <w:shd w:val="clear" w:color="auto" w:fill="auto"/>
          </w:tcPr>
          <w:p w14:paraId="58E4FACA" w14:textId="77777777" w:rsidR="00FF4B3F" w:rsidRPr="00570AEB" w:rsidRDefault="00FF4B3F" w:rsidP="00211ADC">
            <w:pPr>
              <w:spacing w:after="40" w:line="240" w:lineRule="auto"/>
            </w:pPr>
            <w:r w:rsidRPr="00570AEB">
              <w:t>Weryfikacja poprawności sporządzonego pisma:</w:t>
            </w:r>
          </w:p>
          <w:p w14:paraId="637601B4" w14:textId="77777777" w:rsidR="00FF4B3F" w:rsidRPr="00570AEB" w:rsidRDefault="00FF4B3F" w:rsidP="00211ADC">
            <w:pPr>
              <w:spacing w:after="40" w:line="240" w:lineRule="auto"/>
            </w:pPr>
            <w:r w:rsidRPr="00570AEB">
              <w:t>- Jeśli TAK, akceptacja poprzez zaparafowanie pisma,</w:t>
            </w:r>
          </w:p>
          <w:p w14:paraId="412C4CED" w14:textId="77777777" w:rsidR="00FF4B3F" w:rsidRPr="00570AEB" w:rsidRDefault="00FF4B3F" w:rsidP="00211ADC">
            <w:pPr>
              <w:spacing w:after="40" w:line="240" w:lineRule="auto"/>
            </w:pPr>
            <w:r w:rsidRPr="00570AEB">
              <w:t>- Jeśli NIE, przejść do punktu 2.</w:t>
            </w:r>
          </w:p>
        </w:tc>
        <w:tc>
          <w:tcPr>
            <w:tcW w:w="1468" w:type="dxa"/>
            <w:shd w:val="clear" w:color="auto" w:fill="auto"/>
          </w:tcPr>
          <w:p w14:paraId="5B900793" w14:textId="77777777" w:rsidR="00FF4B3F" w:rsidRPr="00570AEB" w:rsidRDefault="00FF4B3F" w:rsidP="00B47548">
            <w:pPr>
              <w:spacing w:after="40" w:line="240" w:lineRule="auto"/>
            </w:pPr>
            <w:r w:rsidRPr="00570AEB">
              <w:t>Niezwłocznie</w:t>
            </w:r>
          </w:p>
        </w:tc>
        <w:tc>
          <w:tcPr>
            <w:tcW w:w="1446" w:type="dxa"/>
            <w:shd w:val="clear" w:color="auto" w:fill="auto"/>
          </w:tcPr>
          <w:p w14:paraId="3F7F6653" w14:textId="77777777" w:rsidR="00FF4B3F" w:rsidRPr="00570AEB" w:rsidRDefault="00FF4B3F" w:rsidP="001717BE">
            <w:pPr>
              <w:spacing w:after="40" w:line="240" w:lineRule="auto"/>
            </w:pPr>
          </w:p>
        </w:tc>
      </w:tr>
      <w:tr w:rsidR="00416833" w:rsidRPr="00570AEB" w14:paraId="69F0E564" w14:textId="77777777" w:rsidTr="00A727F4">
        <w:trPr>
          <w:trHeight w:val="1466"/>
        </w:trPr>
        <w:tc>
          <w:tcPr>
            <w:tcW w:w="495" w:type="dxa"/>
            <w:shd w:val="clear" w:color="auto" w:fill="auto"/>
          </w:tcPr>
          <w:p w14:paraId="3451A231" w14:textId="7F6C81F5" w:rsidR="00416833" w:rsidRPr="00416833" w:rsidRDefault="00416833" w:rsidP="00416833">
            <w:pPr>
              <w:spacing w:after="40" w:line="240" w:lineRule="auto"/>
            </w:pPr>
            <w:r>
              <w:t>4</w:t>
            </w:r>
            <w:r w:rsidRPr="00570AEB">
              <w:t>.</w:t>
            </w:r>
          </w:p>
        </w:tc>
        <w:tc>
          <w:tcPr>
            <w:tcW w:w="2086" w:type="dxa"/>
            <w:shd w:val="clear" w:color="auto" w:fill="auto"/>
          </w:tcPr>
          <w:p w14:paraId="3AC808CB" w14:textId="539F6502" w:rsidR="00416833" w:rsidRPr="00416833" w:rsidRDefault="00416833" w:rsidP="00416833">
            <w:pPr>
              <w:spacing w:after="40" w:line="240" w:lineRule="auto"/>
            </w:pPr>
            <w:r w:rsidRPr="00C61FD2">
              <w:t>Dyrektor WUP</w:t>
            </w:r>
            <w:r w:rsidR="000160C0">
              <w:t>/Wicedyrektor ds. EFS</w:t>
            </w:r>
          </w:p>
        </w:tc>
        <w:tc>
          <w:tcPr>
            <w:tcW w:w="3459" w:type="dxa"/>
            <w:shd w:val="clear" w:color="auto" w:fill="auto"/>
          </w:tcPr>
          <w:p w14:paraId="59AF545B" w14:textId="77777777" w:rsidR="00416833" w:rsidRPr="00570AEB" w:rsidRDefault="00416833" w:rsidP="00211ADC">
            <w:pPr>
              <w:spacing w:after="40" w:line="240" w:lineRule="auto"/>
            </w:pPr>
            <w:r w:rsidRPr="00570AEB">
              <w:t xml:space="preserve">Weryfikacja poprawności ww. pisma: </w:t>
            </w:r>
          </w:p>
          <w:p w14:paraId="36440DF0" w14:textId="77777777" w:rsidR="00416833" w:rsidRPr="00570AEB" w:rsidRDefault="00416833" w:rsidP="00211ADC">
            <w:pPr>
              <w:spacing w:after="40" w:line="240" w:lineRule="auto"/>
            </w:pPr>
            <w:r w:rsidRPr="00570AEB">
              <w:t>- Jeśli TAK, zatwierdzenie poprzez podpisanie korespondencji,</w:t>
            </w:r>
          </w:p>
          <w:p w14:paraId="1005AE1A" w14:textId="6BD772B9" w:rsidR="00416833" w:rsidRPr="00416833" w:rsidRDefault="00416833" w:rsidP="00211ADC">
            <w:pPr>
              <w:spacing w:after="40" w:line="240" w:lineRule="auto"/>
            </w:pPr>
            <w:r w:rsidRPr="00570AEB">
              <w:t xml:space="preserve">- Jeśli NIE, przejść do punktu 2. </w:t>
            </w:r>
          </w:p>
        </w:tc>
        <w:tc>
          <w:tcPr>
            <w:tcW w:w="1468" w:type="dxa"/>
            <w:shd w:val="clear" w:color="auto" w:fill="auto"/>
          </w:tcPr>
          <w:p w14:paraId="44F4D391" w14:textId="56D28A15" w:rsidR="00416833" w:rsidRPr="00416833" w:rsidRDefault="00416833" w:rsidP="00416833">
            <w:pPr>
              <w:spacing w:after="40" w:line="240" w:lineRule="auto"/>
            </w:pPr>
            <w:r w:rsidRPr="00570AEB">
              <w:t>Niezwłocznie</w:t>
            </w:r>
          </w:p>
        </w:tc>
        <w:tc>
          <w:tcPr>
            <w:tcW w:w="1446" w:type="dxa"/>
            <w:shd w:val="clear" w:color="auto" w:fill="auto"/>
          </w:tcPr>
          <w:p w14:paraId="7F653D62" w14:textId="77777777" w:rsidR="00416833" w:rsidRPr="00570AEB" w:rsidRDefault="00416833" w:rsidP="001717BE">
            <w:pPr>
              <w:spacing w:after="40" w:line="240" w:lineRule="auto"/>
            </w:pPr>
          </w:p>
        </w:tc>
      </w:tr>
      <w:tr w:rsidR="007B49BD" w:rsidRPr="00570AEB" w14:paraId="177792B4" w14:textId="77777777" w:rsidTr="007F475A">
        <w:tc>
          <w:tcPr>
            <w:tcW w:w="495" w:type="dxa"/>
            <w:shd w:val="clear" w:color="auto" w:fill="auto"/>
          </w:tcPr>
          <w:p w14:paraId="1BD39995" w14:textId="6BE6CFCC" w:rsidR="00FF4B3F" w:rsidRPr="00570AEB" w:rsidRDefault="00416833" w:rsidP="00B47548">
            <w:pPr>
              <w:spacing w:after="40" w:line="240" w:lineRule="auto"/>
            </w:pPr>
            <w:r>
              <w:t>5</w:t>
            </w:r>
            <w:r w:rsidR="00FF4B3F" w:rsidRPr="00570AEB">
              <w:t>.</w:t>
            </w:r>
          </w:p>
        </w:tc>
        <w:tc>
          <w:tcPr>
            <w:tcW w:w="2086" w:type="dxa"/>
            <w:shd w:val="clear" w:color="auto" w:fill="auto"/>
          </w:tcPr>
          <w:p w14:paraId="1FB7A1C7" w14:textId="4E09BE84" w:rsidR="00FF4B3F" w:rsidRPr="00570AEB" w:rsidRDefault="007B49BD" w:rsidP="001717BE">
            <w:pPr>
              <w:spacing w:after="40" w:line="240" w:lineRule="auto"/>
            </w:pPr>
            <w:r>
              <w:t>Obsługa kancelaryjna</w:t>
            </w:r>
            <w:r w:rsidR="00FF4B3F" w:rsidRPr="00570AEB">
              <w:t xml:space="preserve"> WUP</w:t>
            </w:r>
          </w:p>
        </w:tc>
        <w:tc>
          <w:tcPr>
            <w:tcW w:w="3459" w:type="dxa"/>
            <w:shd w:val="clear" w:color="auto" w:fill="auto"/>
          </w:tcPr>
          <w:p w14:paraId="62C60F0E" w14:textId="7F48BAF7" w:rsidR="00FF4B3F" w:rsidRPr="00570AEB" w:rsidRDefault="00164ED6" w:rsidP="00211ADC">
            <w:pPr>
              <w:spacing w:after="40" w:line="240" w:lineRule="auto"/>
            </w:pPr>
            <w:r>
              <w:t>Przekazanie</w:t>
            </w:r>
            <w:r w:rsidR="00FF4B3F" w:rsidRPr="00570AEB">
              <w:t xml:space="preserve"> ww. pisma do </w:t>
            </w:r>
            <w:r>
              <w:t xml:space="preserve">WUP w Białymstoku </w:t>
            </w:r>
            <w:r w:rsidR="00EA7BF3">
              <w:t>–</w:t>
            </w:r>
            <w:r>
              <w:t xml:space="preserve"> </w:t>
            </w:r>
            <w:r w:rsidR="00EA7BF3">
              <w:t>Wydziału Projektów Własnych</w:t>
            </w:r>
            <w:r w:rsidR="00FF4B3F" w:rsidRPr="00570AEB">
              <w:t xml:space="preserve">.  </w:t>
            </w:r>
          </w:p>
        </w:tc>
        <w:tc>
          <w:tcPr>
            <w:tcW w:w="1468" w:type="dxa"/>
            <w:shd w:val="clear" w:color="auto" w:fill="auto"/>
          </w:tcPr>
          <w:p w14:paraId="633C7C07" w14:textId="77777777" w:rsidR="00FF4B3F" w:rsidRPr="00570AEB" w:rsidRDefault="00FF4B3F" w:rsidP="00B47548">
            <w:pPr>
              <w:spacing w:after="40" w:line="240" w:lineRule="auto"/>
            </w:pPr>
            <w:r w:rsidRPr="00570AEB">
              <w:t xml:space="preserve">Niezwłocznie </w:t>
            </w:r>
          </w:p>
        </w:tc>
        <w:tc>
          <w:tcPr>
            <w:tcW w:w="1446" w:type="dxa"/>
            <w:shd w:val="clear" w:color="auto" w:fill="auto"/>
          </w:tcPr>
          <w:p w14:paraId="226F009F" w14:textId="05FD5516" w:rsidR="00FF4B3F" w:rsidRPr="00570AEB" w:rsidRDefault="00164ED6" w:rsidP="001717BE">
            <w:pPr>
              <w:spacing w:after="40" w:line="240" w:lineRule="auto"/>
            </w:pPr>
            <w:r>
              <w:t xml:space="preserve">WUP w Białymstoku </w:t>
            </w:r>
            <w:r w:rsidR="000160C0">
              <w:t>–</w:t>
            </w:r>
            <w:r>
              <w:t xml:space="preserve"> </w:t>
            </w:r>
            <w:r w:rsidR="00C5017B" w:rsidRPr="00C5017B">
              <w:t>Wydział Projektów Własnych</w:t>
            </w:r>
          </w:p>
        </w:tc>
      </w:tr>
      <w:tr w:rsidR="007B49BD" w:rsidRPr="00570AEB" w14:paraId="7CF4E014" w14:textId="77777777" w:rsidTr="007F475A">
        <w:tc>
          <w:tcPr>
            <w:tcW w:w="495" w:type="dxa"/>
            <w:shd w:val="clear" w:color="auto" w:fill="auto"/>
          </w:tcPr>
          <w:p w14:paraId="6143CD0B" w14:textId="62B5EF9A" w:rsidR="00FF4B3F" w:rsidRPr="00570AEB" w:rsidRDefault="00416833" w:rsidP="00B47548">
            <w:pPr>
              <w:spacing w:after="40" w:line="240" w:lineRule="auto"/>
            </w:pPr>
            <w:r>
              <w:t>6</w:t>
            </w:r>
            <w:r w:rsidR="00FF4B3F" w:rsidRPr="00570AEB">
              <w:t>.</w:t>
            </w:r>
          </w:p>
        </w:tc>
        <w:tc>
          <w:tcPr>
            <w:tcW w:w="2086" w:type="dxa"/>
            <w:shd w:val="clear" w:color="auto" w:fill="auto"/>
          </w:tcPr>
          <w:p w14:paraId="011E0E0B" w14:textId="1837A6FB" w:rsidR="00FF4B3F" w:rsidRPr="00570AEB" w:rsidRDefault="007B49BD" w:rsidP="001717BE">
            <w:pPr>
              <w:spacing w:after="40" w:line="240" w:lineRule="auto"/>
            </w:pPr>
            <w:r>
              <w:t>Obsługa kancelaryjna</w:t>
            </w:r>
            <w:r w:rsidR="00FF4B3F" w:rsidRPr="00570AEB">
              <w:t xml:space="preserve"> WUP Dyrektor WUP/ Wicedyrekto</w:t>
            </w:r>
            <w:r w:rsidR="00C5017B">
              <w:t xml:space="preserve">r </w:t>
            </w:r>
            <w:r w:rsidR="00164ED6">
              <w:t>ds. EFS</w:t>
            </w:r>
            <w:r w:rsidR="007F788B">
              <w:t>/Wicedyrek</w:t>
            </w:r>
            <w:r w:rsidR="00C5017B">
              <w:t>to</w:t>
            </w:r>
            <w:r w:rsidR="007F788B">
              <w:t>r ds. Rynku Pracy</w:t>
            </w:r>
          </w:p>
          <w:p w14:paraId="1493F9F6" w14:textId="6441CD42" w:rsidR="00FF4B3F" w:rsidRPr="00570AEB" w:rsidRDefault="00FF4B3F">
            <w:pPr>
              <w:spacing w:after="40" w:line="240" w:lineRule="auto"/>
            </w:pPr>
            <w:r>
              <w:t xml:space="preserve">Kierownik </w:t>
            </w:r>
            <w:r w:rsidR="00EA7BF3">
              <w:t>Zespoł</w:t>
            </w:r>
            <w:r>
              <w:t xml:space="preserve">u ds. </w:t>
            </w:r>
            <w:r w:rsidR="00EA7BF3">
              <w:t>Rozliczeń</w:t>
            </w:r>
            <w:r>
              <w:t xml:space="preserve"> Projektów</w:t>
            </w:r>
          </w:p>
        </w:tc>
        <w:tc>
          <w:tcPr>
            <w:tcW w:w="3459" w:type="dxa"/>
            <w:shd w:val="clear" w:color="auto" w:fill="auto"/>
          </w:tcPr>
          <w:p w14:paraId="0BE8FCB5" w14:textId="7EAD6EE9" w:rsidR="00FF4B3F" w:rsidRPr="00570AEB" w:rsidRDefault="00FF4B3F" w:rsidP="00211ADC">
            <w:pPr>
              <w:spacing w:after="40" w:line="240" w:lineRule="auto"/>
            </w:pPr>
            <w:r w:rsidRPr="00570AEB">
              <w:t xml:space="preserve">Rejestracja pisma </w:t>
            </w:r>
            <w:r w:rsidR="00164ED6">
              <w:t xml:space="preserve">WUP w Białymstoku </w:t>
            </w:r>
            <w:r w:rsidR="00EA7BF3">
              <w:t>–</w:t>
            </w:r>
            <w:r w:rsidR="00164ED6">
              <w:t xml:space="preserve"> </w:t>
            </w:r>
            <w:r w:rsidR="00EA7BF3">
              <w:t>Wydziału Projektów Własnych</w:t>
            </w:r>
            <w:r w:rsidRPr="00570AEB">
              <w:t xml:space="preserve"> przekazującego dokumenty niezbędne do przygotowania </w:t>
            </w:r>
            <w:r w:rsidR="00164ED6">
              <w:t>zmian</w:t>
            </w:r>
            <w:r w:rsidR="00933756">
              <w:t xml:space="preserve"> do</w:t>
            </w:r>
            <w:r w:rsidR="00164ED6">
              <w:t xml:space="preserve"> Uchwały</w:t>
            </w:r>
            <w:r w:rsidRPr="00570AEB">
              <w:t xml:space="preserve"> i przekazanie ww. dokumentów do Dyrektora WUP/ Wicedy</w:t>
            </w:r>
            <w:r w:rsidR="00C5017B">
              <w:t>re</w:t>
            </w:r>
            <w:r w:rsidRPr="00570AEB">
              <w:t xml:space="preserve">ktora </w:t>
            </w:r>
            <w:r w:rsidR="00164ED6">
              <w:t>ds. EFS</w:t>
            </w:r>
            <w:r w:rsidR="007F788B">
              <w:t>/Wice</w:t>
            </w:r>
            <w:r w:rsidR="00C5017B">
              <w:t>dy</w:t>
            </w:r>
            <w:r w:rsidR="007F788B">
              <w:t>rektora ds. Rynku Pracy</w:t>
            </w:r>
            <w:r w:rsidRPr="00570AEB">
              <w:t xml:space="preserve"> celem zadekretowania na </w:t>
            </w:r>
            <w:r w:rsidRPr="00416833">
              <w:t>Kierown</w:t>
            </w:r>
            <w:r w:rsidR="00C5017B">
              <w:t>ik</w:t>
            </w:r>
            <w:r w:rsidRPr="00416833">
              <w:t xml:space="preserve">a </w:t>
            </w:r>
            <w:r w:rsidR="00416833">
              <w:t>Zespołu ds. Rozliczeń Projektów</w:t>
            </w:r>
            <w:r w:rsidRPr="00570AEB">
              <w:t xml:space="preserve">, który poprzez dekretację przekazuje sprawę wyznaczonemu </w:t>
            </w:r>
            <w:r>
              <w:t>P</w:t>
            </w:r>
            <w:r w:rsidRPr="00570AEB">
              <w:t>racownikowi</w:t>
            </w:r>
            <w:r>
              <w:t xml:space="preserve"> </w:t>
            </w:r>
            <w:r w:rsidR="009A6D0A">
              <w:t>Zespołu</w:t>
            </w:r>
            <w:r w:rsidRPr="00570AEB">
              <w:t xml:space="preserve"> celem dokonania weryfikacji przedłożonych dokumentów.</w:t>
            </w:r>
          </w:p>
        </w:tc>
        <w:tc>
          <w:tcPr>
            <w:tcW w:w="1468" w:type="dxa"/>
            <w:shd w:val="clear" w:color="auto" w:fill="auto"/>
          </w:tcPr>
          <w:p w14:paraId="043350EC" w14:textId="77777777" w:rsidR="00FF4B3F" w:rsidRPr="00570AEB" w:rsidRDefault="00FF4B3F" w:rsidP="00B47548">
            <w:pPr>
              <w:spacing w:after="40" w:line="240" w:lineRule="auto"/>
            </w:pPr>
            <w:r w:rsidRPr="00570AEB">
              <w:t>Niezwłocznie</w:t>
            </w:r>
          </w:p>
        </w:tc>
        <w:tc>
          <w:tcPr>
            <w:tcW w:w="1446" w:type="dxa"/>
            <w:shd w:val="clear" w:color="auto" w:fill="auto"/>
          </w:tcPr>
          <w:p w14:paraId="3FB424CF" w14:textId="25D8FE3A" w:rsidR="00FF4B3F" w:rsidRPr="00570AEB" w:rsidRDefault="00164ED6" w:rsidP="001717BE">
            <w:pPr>
              <w:spacing w:after="40" w:line="240" w:lineRule="auto"/>
            </w:pPr>
            <w:r>
              <w:t xml:space="preserve">WUP </w:t>
            </w:r>
            <w:r w:rsidR="000160C0">
              <w:t>–</w:t>
            </w:r>
            <w:r>
              <w:t xml:space="preserve"> Białyms</w:t>
            </w:r>
            <w:r w:rsidR="00C5017B">
              <w:t>to</w:t>
            </w:r>
            <w:r>
              <w:t xml:space="preserve">ku - </w:t>
            </w:r>
            <w:r w:rsidR="00C5017B" w:rsidRPr="00C5017B">
              <w:t>Wydział Projektów Własnych</w:t>
            </w:r>
          </w:p>
        </w:tc>
      </w:tr>
      <w:tr w:rsidR="007B49BD" w:rsidRPr="00570AEB" w14:paraId="69F09096" w14:textId="77777777" w:rsidTr="007F475A">
        <w:tc>
          <w:tcPr>
            <w:tcW w:w="495" w:type="dxa"/>
            <w:shd w:val="clear" w:color="auto" w:fill="auto"/>
          </w:tcPr>
          <w:p w14:paraId="59455906" w14:textId="109DCF57" w:rsidR="00FF4B3F" w:rsidRPr="00F36B8F" w:rsidRDefault="00416833" w:rsidP="00B47548">
            <w:pPr>
              <w:spacing w:after="40" w:line="240" w:lineRule="auto"/>
            </w:pPr>
            <w:r>
              <w:t>7</w:t>
            </w:r>
            <w:r w:rsidR="00FF4B3F" w:rsidRPr="00F36B8F">
              <w:t>.</w:t>
            </w:r>
          </w:p>
        </w:tc>
        <w:tc>
          <w:tcPr>
            <w:tcW w:w="2086" w:type="dxa"/>
            <w:shd w:val="clear" w:color="auto" w:fill="auto"/>
          </w:tcPr>
          <w:p w14:paraId="54751B76" w14:textId="4409E91D" w:rsidR="00FF4B3F" w:rsidRPr="00774CAD" w:rsidRDefault="00FF4B3F" w:rsidP="001717BE">
            <w:pPr>
              <w:spacing w:after="40" w:line="240" w:lineRule="auto"/>
            </w:pPr>
            <w:r w:rsidRPr="00774CAD">
              <w:t xml:space="preserve">Pracownik </w:t>
            </w:r>
            <w:r w:rsidR="00C5017B">
              <w:t>Ze</w:t>
            </w:r>
            <w:r w:rsidR="009A6D0A">
              <w:t>społu</w:t>
            </w:r>
            <w:r w:rsidRPr="00774CAD">
              <w:t xml:space="preserve"> ds. </w:t>
            </w:r>
            <w:r w:rsidR="009A6D0A">
              <w:t>Rozliczeń</w:t>
            </w:r>
            <w:r w:rsidRPr="00774CAD">
              <w:t xml:space="preserve"> Projektów</w:t>
            </w:r>
          </w:p>
        </w:tc>
        <w:tc>
          <w:tcPr>
            <w:tcW w:w="3459" w:type="dxa"/>
            <w:shd w:val="clear" w:color="auto" w:fill="auto"/>
          </w:tcPr>
          <w:p w14:paraId="2BAB675E" w14:textId="104023D0" w:rsidR="00FF4B3F" w:rsidRPr="002C1CE2" w:rsidRDefault="00FF4B3F" w:rsidP="00211ADC">
            <w:pPr>
              <w:spacing w:after="40" w:line="240" w:lineRule="auto"/>
            </w:pPr>
            <w:r w:rsidRPr="002C1CE2">
              <w:t xml:space="preserve">W sytuacji braku zastrzeżeń do przesłanych dokumentów przygotowanie </w:t>
            </w:r>
            <w:r w:rsidR="00164ED6" w:rsidRPr="002C1CE2">
              <w:t>projektu zmian</w:t>
            </w:r>
            <w:r w:rsidR="00500292">
              <w:t xml:space="preserve"> do</w:t>
            </w:r>
            <w:r w:rsidR="00164ED6" w:rsidRPr="002C1CE2">
              <w:t xml:space="preserve"> Uchwały w sprawie </w:t>
            </w:r>
            <w:r w:rsidR="00812C10">
              <w:t xml:space="preserve">przyjęcia do </w:t>
            </w:r>
            <w:r w:rsidR="00164ED6" w:rsidRPr="002C1CE2">
              <w:t>realizacji projektu pozakonkursowego IP</w:t>
            </w:r>
            <w:r w:rsidR="001A0258">
              <w:t xml:space="preserve"> wraz z uzasadnieniem</w:t>
            </w:r>
            <w:r w:rsidRPr="002C1CE2">
              <w:t xml:space="preserve">. </w:t>
            </w:r>
          </w:p>
          <w:p w14:paraId="69A95165" w14:textId="5BDBFBAD" w:rsidR="00FF4B3F" w:rsidRPr="00CD1C60" w:rsidRDefault="00FF4B3F" w:rsidP="00211ADC">
            <w:pPr>
              <w:spacing w:after="40" w:line="240" w:lineRule="auto"/>
            </w:pPr>
            <w:r w:rsidRPr="002C1CE2">
              <w:t xml:space="preserve">W przypadku stwierdzenia błędów w sporządzonych dokumentach wezwanie </w:t>
            </w:r>
            <w:r w:rsidR="00164ED6" w:rsidRPr="00A743DF">
              <w:t xml:space="preserve">WUP w Białymstoku </w:t>
            </w:r>
            <w:r w:rsidR="009A6D0A">
              <w:t>–</w:t>
            </w:r>
            <w:r w:rsidR="00164ED6" w:rsidRPr="00A743DF">
              <w:t xml:space="preserve"> </w:t>
            </w:r>
            <w:r w:rsidR="009A6D0A">
              <w:t>Wydziału Projektów Własnych</w:t>
            </w:r>
            <w:r w:rsidRPr="00CD1C60">
              <w:t xml:space="preserve"> do uzupełnienia / poprawy wskazanych dokumentów w wyznaczonym terminie.</w:t>
            </w:r>
          </w:p>
        </w:tc>
        <w:tc>
          <w:tcPr>
            <w:tcW w:w="1468" w:type="dxa"/>
            <w:shd w:val="clear" w:color="auto" w:fill="auto"/>
          </w:tcPr>
          <w:p w14:paraId="1FA47E23" w14:textId="2152FBC2" w:rsidR="00FF4B3F" w:rsidRPr="00570AEB" w:rsidRDefault="00FF4B3F" w:rsidP="00B47548">
            <w:pPr>
              <w:spacing w:after="40" w:line="240" w:lineRule="auto"/>
            </w:pPr>
            <w:r w:rsidRPr="00CD1C60">
              <w:t xml:space="preserve">Zgodnie z terminem wyznaczonym przez Kierownika  </w:t>
            </w:r>
            <w:r w:rsidR="009A6D0A">
              <w:t>Zespołu</w:t>
            </w:r>
          </w:p>
        </w:tc>
        <w:tc>
          <w:tcPr>
            <w:tcW w:w="1446" w:type="dxa"/>
            <w:shd w:val="clear" w:color="auto" w:fill="auto"/>
          </w:tcPr>
          <w:p w14:paraId="0487D484" w14:textId="77777777" w:rsidR="00FF4B3F" w:rsidRPr="00570AEB" w:rsidRDefault="00FF4B3F" w:rsidP="001717BE">
            <w:pPr>
              <w:spacing w:after="40" w:line="240" w:lineRule="auto"/>
            </w:pPr>
          </w:p>
        </w:tc>
      </w:tr>
      <w:tr w:rsidR="007B49BD" w:rsidRPr="00570AEB" w14:paraId="6E146FE0" w14:textId="77777777" w:rsidTr="007F475A">
        <w:tc>
          <w:tcPr>
            <w:tcW w:w="495" w:type="dxa"/>
            <w:shd w:val="clear" w:color="auto" w:fill="auto"/>
          </w:tcPr>
          <w:p w14:paraId="4CE7B304" w14:textId="07910823" w:rsidR="00FF4B3F" w:rsidRDefault="00416833" w:rsidP="00B47548">
            <w:pPr>
              <w:spacing w:after="40" w:line="240" w:lineRule="auto"/>
            </w:pPr>
            <w:r>
              <w:t>8</w:t>
            </w:r>
            <w:r w:rsidR="00FF4B3F">
              <w:t>.</w:t>
            </w:r>
          </w:p>
        </w:tc>
        <w:tc>
          <w:tcPr>
            <w:tcW w:w="2086" w:type="dxa"/>
            <w:shd w:val="clear" w:color="auto" w:fill="auto"/>
          </w:tcPr>
          <w:p w14:paraId="6FCB8933" w14:textId="17F2E877" w:rsidR="00FF4B3F" w:rsidRPr="00570AEB" w:rsidRDefault="00FF4B3F" w:rsidP="001717BE">
            <w:pPr>
              <w:spacing w:after="40" w:line="240" w:lineRule="auto"/>
            </w:pPr>
            <w:r>
              <w:t xml:space="preserve">Kierownik </w:t>
            </w:r>
            <w:r w:rsidR="009A6D0A">
              <w:t xml:space="preserve">Zespołu </w:t>
            </w:r>
            <w:r>
              <w:t xml:space="preserve">ds. </w:t>
            </w:r>
            <w:r w:rsidR="009A6D0A">
              <w:t>Rozliczeń</w:t>
            </w:r>
            <w:r>
              <w:t xml:space="preserve"> Projektów</w:t>
            </w:r>
          </w:p>
        </w:tc>
        <w:tc>
          <w:tcPr>
            <w:tcW w:w="3459" w:type="dxa"/>
            <w:shd w:val="clear" w:color="auto" w:fill="auto"/>
          </w:tcPr>
          <w:p w14:paraId="6E5B672E" w14:textId="07AA9DE9" w:rsidR="00FF4B3F" w:rsidRPr="008D5FDB" w:rsidRDefault="00FF4B3F" w:rsidP="00211ADC">
            <w:pPr>
              <w:spacing w:after="40" w:line="240" w:lineRule="auto"/>
            </w:pPr>
            <w:r w:rsidRPr="008D5FDB">
              <w:t xml:space="preserve">Weryfikacja poprawności sporządzenia </w:t>
            </w:r>
            <w:r w:rsidR="00F36B8F">
              <w:t>projektu zmian</w:t>
            </w:r>
            <w:r w:rsidR="00500292">
              <w:t xml:space="preserve"> do</w:t>
            </w:r>
            <w:r w:rsidR="00F36B8F">
              <w:t xml:space="preserve"> Uchwały</w:t>
            </w:r>
            <w:r w:rsidR="001A0258">
              <w:t xml:space="preserve"> wraz z uzasadnieniem</w:t>
            </w:r>
            <w:r w:rsidRPr="008D5FDB">
              <w:t xml:space="preserve"> </w:t>
            </w:r>
            <w:r w:rsidR="00F36B8F">
              <w:t>lub</w:t>
            </w:r>
            <w:r w:rsidRPr="008D5FDB">
              <w:t xml:space="preserve"> ww. pisma: </w:t>
            </w:r>
          </w:p>
          <w:p w14:paraId="43924114" w14:textId="77777777" w:rsidR="00FF4B3F" w:rsidRPr="008D5FDB" w:rsidRDefault="00FF4B3F" w:rsidP="00211ADC">
            <w:pPr>
              <w:spacing w:after="40" w:line="240" w:lineRule="auto"/>
            </w:pPr>
            <w:r w:rsidRPr="008D5FDB">
              <w:t xml:space="preserve">- Jeśli TAK, akceptacja poprzez zaparafowanie </w:t>
            </w:r>
            <w:r w:rsidR="00F36B8F">
              <w:t>dokumentów</w:t>
            </w:r>
            <w:r>
              <w:t>,</w:t>
            </w:r>
          </w:p>
          <w:p w14:paraId="5CD76F5C" w14:textId="5CCCD846" w:rsidR="00FF4B3F" w:rsidRPr="00570AEB" w:rsidRDefault="00FF4B3F" w:rsidP="00211ADC">
            <w:pPr>
              <w:spacing w:after="40" w:line="240" w:lineRule="auto"/>
            </w:pPr>
            <w:r>
              <w:t>- Jeśli NIE, przejść do pkt </w:t>
            </w:r>
            <w:r w:rsidR="00416833">
              <w:t>7</w:t>
            </w:r>
            <w:r w:rsidRPr="008D5FDB">
              <w:t>.</w:t>
            </w:r>
          </w:p>
        </w:tc>
        <w:tc>
          <w:tcPr>
            <w:tcW w:w="1468" w:type="dxa"/>
            <w:shd w:val="clear" w:color="auto" w:fill="auto"/>
          </w:tcPr>
          <w:p w14:paraId="4FD8071E" w14:textId="77777777" w:rsidR="00FF4B3F" w:rsidRPr="00570AEB" w:rsidRDefault="00FF4B3F" w:rsidP="00B47548">
            <w:pPr>
              <w:spacing w:after="40" w:line="240" w:lineRule="auto"/>
            </w:pPr>
            <w:r>
              <w:t>Niezwłocznie</w:t>
            </w:r>
          </w:p>
        </w:tc>
        <w:tc>
          <w:tcPr>
            <w:tcW w:w="1446" w:type="dxa"/>
            <w:shd w:val="clear" w:color="auto" w:fill="auto"/>
          </w:tcPr>
          <w:p w14:paraId="2D95FCEA" w14:textId="77777777" w:rsidR="00FF4B3F" w:rsidRPr="00570AEB" w:rsidRDefault="00FF4B3F" w:rsidP="001717BE">
            <w:pPr>
              <w:spacing w:after="40" w:line="240" w:lineRule="auto"/>
            </w:pPr>
          </w:p>
        </w:tc>
      </w:tr>
      <w:tr w:rsidR="00416833" w:rsidRPr="00570AEB" w14:paraId="26F6DFDB" w14:textId="77777777" w:rsidTr="00A727F4">
        <w:trPr>
          <w:trHeight w:val="3393"/>
        </w:trPr>
        <w:tc>
          <w:tcPr>
            <w:tcW w:w="495" w:type="dxa"/>
            <w:shd w:val="clear" w:color="auto" w:fill="auto"/>
          </w:tcPr>
          <w:p w14:paraId="2114E089" w14:textId="2A8CD2F2" w:rsidR="00416833" w:rsidRPr="00416833" w:rsidRDefault="00416833" w:rsidP="00416833">
            <w:pPr>
              <w:spacing w:after="40" w:line="240" w:lineRule="auto"/>
            </w:pPr>
            <w:r>
              <w:t>9.</w:t>
            </w:r>
          </w:p>
        </w:tc>
        <w:tc>
          <w:tcPr>
            <w:tcW w:w="2086" w:type="dxa"/>
            <w:shd w:val="clear" w:color="auto" w:fill="auto"/>
          </w:tcPr>
          <w:p w14:paraId="38F69A7F" w14:textId="6688332B" w:rsidR="00416833" w:rsidRPr="00416833" w:rsidRDefault="00416833" w:rsidP="00416833">
            <w:pPr>
              <w:spacing w:after="40" w:line="240" w:lineRule="auto"/>
            </w:pPr>
            <w:r>
              <w:t>Inspektor Ochrony Danych</w:t>
            </w:r>
          </w:p>
        </w:tc>
        <w:tc>
          <w:tcPr>
            <w:tcW w:w="3459" w:type="dxa"/>
            <w:shd w:val="clear" w:color="auto" w:fill="auto"/>
          </w:tcPr>
          <w:p w14:paraId="6579CB27" w14:textId="2ECB718E" w:rsidR="00416833" w:rsidRDefault="00416833" w:rsidP="00211ADC">
            <w:pPr>
              <w:spacing w:after="40" w:line="240" w:lineRule="auto"/>
            </w:pPr>
            <w:r>
              <w:t>Uzgod</w:t>
            </w:r>
            <w:r w:rsidR="00D805CA">
              <w:t>n</w:t>
            </w:r>
            <w:r>
              <w:t>ienie stanowiska - zapisów</w:t>
            </w:r>
            <w:r w:rsidRPr="00B45E62">
              <w:t xml:space="preserve"> </w:t>
            </w:r>
            <w:r>
              <w:t>projektu zmian do Uchwały w zakresie dotyczącym powierzenia przetwarzania danych osobowych:</w:t>
            </w:r>
          </w:p>
          <w:p w14:paraId="0C737D13" w14:textId="77777777" w:rsidR="00416833" w:rsidRPr="00B45E62" w:rsidRDefault="00416833" w:rsidP="00211ADC">
            <w:pPr>
              <w:spacing w:after="40" w:line="240" w:lineRule="auto"/>
            </w:pPr>
            <w:r w:rsidRPr="00B45E62">
              <w:t>- Jeśli TAK, akceptacja poprzez zaparafowanie</w:t>
            </w:r>
            <w:r>
              <w:t>,</w:t>
            </w:r>
            <w:r w:rsidRPr="00B45E62">
              <w:t xml:space="preserve"> </w:t>
            </w:r>
          </w:p>
          <w:p w14:paraId="4591F694" w14:textId="4DD030E6" w:rsidR="00416833" w:rsidRDefault="00416833" w:rsidP="00211ADC">
            <w:pPr>
              <w:spacing w:after="40" w:line="240" w:lineRule="auto"/>
            </w:pPr>
            <w:r>
              <w:t>- Jeśli NIE, przejść do pkt 7</w:t>
            </w:r>
            <w:r w:rsidRPr="00B45E62">
              <w:t>.</w:t>
            </w:r>
          </w:p>
          <w:p w14:paraId="643959CD" w14:textId="0BAD59D8" w:rsidR="00416833" w:rsidRPr="00416833" w:rsidRDefault="00416833" w:rsidP="00211ADC">
            <w:pPr>
              <w:spacing w:after="40" w:line="240" w:lineRule="auto"/>
            </w:pPr>
            <w:r w:rsidRPr="00861DAF">
              <w:t xml:space="preserve">Niniejszy punkt ma zastosowanie, w przypadku gdy </w:t>
            </w:r>
            <w:r>
              <w:t xml:space="preserve">zapisy projektu zmian do Uchwały dotyczą </w:t>
            </w:r>
            <w:r w:rsidRPr="00861DAF">
              <w:t>powierzenia przetwarzania danych osobowych.</w:t>
            </w:r>
          </w:p>
        </w:tc>
        <w:tc>
          <w:tcPr>
            <w:tcW w:w="1468" w:type="dxa"/>
            <w:shd w:val="clear" w:color="auto" w:fill="auto"/>
          </w:tcPr>
          <w:p w14:paraId="0736FC72" w14:textId="67C0EDF9" w:rsidR="00416833" w:rsidRPr="00416833" w:rsidRDefault="00416833" w:rsidP="00416833">
            <w:pPr>
              <w:spacing w:after="40" w:line="240" w:lineRule="auto"/>
            </w:pPr>
            <w:r>
              <w:t>Niezwłocznie</w:t>
            </w:r>
          </w:p>
        </w:tc>
        <w:tc>
          <w:tcPr>
            <w:tcW w:w="1446" w:type="dxa"/>
            <w:shd w:val="clear" w:color="auto" w:fill="auto"/>
          </w:tcPr>
          <w:p w14:paraId="637F5543" w14:textId="77777777" w:rsidR="00416833" w:rsidRPr="00570AEB" w:rsidRDefault="00416833" w:rsidP="001717BE">
            <w:pPr>
              <w:spacing w:after="40" w:line="240" w:lineRule="auto"/>
            </w:pPr>
          </w:p>
        </w:tc>
      </w:tr>
      <w:tr w:rsidR="007B49BD" w:rsidRPr="00570AEB" w14:paraId="70F251DC" w14:textId="77777777" w:rsidTr="007F475A">
        <w:trPr>
          <w:trHeight w:val="385"/>
        </w:trPr>
        <w:tc>
          <w:tcPr>
            <w:tcW w:w="495" w:type="dxa"/>
            <w:shd w:val="clear" w:color="auto" w:fill="auto"/>
          </w:tcPr>
          <w:p w14:paraId="1AFE49A2" w14:textId="1BF61FDA" w:rsidR="00FF4B3F" w:rsidRDefault="00FF4B3F" w:rsidP="00B47548">
            <w:pPr>
              <w:spacing w:after="40" w:line="240" w:lineRule="auto"/>
            </w:pPr>
            <w:r>
              <w:t>1</w:t>
            </w:r>
            <w:r w:rsidR="00F5296C">
              <w:t>0</w:t>
            </w:r>
            <w:r>
              <w:t>.</w:t>
            </w:r>
          </w:p>
        </w:tc>
        <w:tc>
          <w:tcPr>
            <w:tcW w:w="2086" w:type="dxa"/>
            <w:shd w:val="clear" w:color="auto" w:fill="auto"/>
          </w:tcPr>
          <w:p w14:paraId="285B8EC4" w14:textId="77777777" w:rsidR="00FF4B3F" w:rsidRPr="00570AEB" w:rsidRDefault="00FF4B3F" w:rsidP="001717BE">
            <w:pPr>
              <w:spacing w:after="40" w:line="240" w:lineRule="auto"/>
            </w:pPr>
            <w:r>
              <w:t>Administrator Systemów Informatycznych</w:t>
            </w:r>
          </w:p>
        </w:tc>
        <w:tc>
          <w:tcPr>
            <w:tcW w:w="3459" w:type="dxa"/>
            <w:shd w:val="clear" w:color="auto" w:fill="auto"/>
          </w:tcPr>
          <w:p w14:paraId="5B80B08C" w14:textId="732F289B" w:rsidR="00FF4B3F" w:rsidRDefault="00FF4B3F" w:rsidP="00211ADC">
            <w:pPr>
              <w:spacing w:after="40" w:line="240" w:lineRule="auto"/>
            </w:pPr>
            <w:r>
              <w:t>W</w:t>
            </w:r>
            <w:r w:rsidRPr="00B45E62">
              <w:t>eryfikacj</w:t>
            </w:r>
            <w:r>
              <w:t>a</w:t>
            </w:r>
            <w:r w:rsidRPr="00B45E62">
              <w:t xml:space="preserve"> poprawności sporządzenia </w:t>
            </w:r>
            <w:r w:rsidR="00F36B8F">
              <w:t>projektu zmian</w:t>
            </w:r>
            <w:r w:rsidR="00500292">
              <w:t xml:space="preserve"> do</w:t>
            </w:r>
            <w:r w:rsidR="00F36B8F">
              <w:t xml:space="preserve"> Uchwały</w:t>
            </w:r>
            <w:r w:rsidR="00F36B8F" w:rsidRPr="008D5FDB">
              <w:t xml:space="preserve"> </w:t>
            </w:r>
            <w:r>
              <w:t>w zakresie dotyczącym powierzenia przetwarzania danych osobowych:</w:t>
            </w:r>
          </w:p>
          <w:p w14:paraId="7301BF4D" w14:textId="77777777" w:rsidR="00FF4B3F" w:rsidRPr="00B45E62" w:rsidRDefault="00FF4B3F" w:rsidP="00211ADC">
            <w:pPr>
              <w:spacing w:after="40" w:line="240" w:lineRule="auto"/>
            </w:pPr>
            <w:r w:rsidRPr="00B45E62">
              <w:t>- Jeśli TAK, akceptacja poprzez zaparafowanie</w:t>
            </w:r>
            <w:r>
              <w:t>,</w:t>
            </w:r>
            <w:r w:rsidRPr="00B45E62">
              <w:t xml:space="preserve"> </w:t>
            </w:r>
          </w:p>
          <w:p w14:paraId="2514E203" w14:textId="4C30A26B" w:rsidR="00FF4B3F" w:rsidRDefault="00FF4B3F" w:rsidP="00211ADC">
            <w:pPr>
              <w:spacing w:after="40" w:line="240" w:lineRule="auto"/>
            </w:pPr>
            <w:r>
              <w:t>- Jeśli NIE, przejść do pkt </w:t>
            </w:r>
            <w:r w:rsidR="00F5296C">
              <w:t>7</w:t>
            </w:r>
            <w:r w:rsidRPr="00B45E62">
              <w:t>.</w:t>
            </w:r>
          </w:p>
          <w:p w14:paraId="2D2F5C71" w14:textId="7335A570" w:rsidR="00FF4B3F" w:rsidRPr="00570AEB" w:rsidRDefault="00FF4B3F" w:rsidP="00211ADC">
            <w:pPr>
              <w:spacing w:after="40" w:line="240" w:lineRule="auto"/>
            </w:pPr>
            <w:r>
              <w:t>Niniejszy punkt ma zastosowanie, w przypadku gdy</w:t>
            </w:r>
            <w:r w:rsidRPr="00861DAF">
              <w:t xml:space="preserve"> </w:t>
            </w:r>
            <w:r>
              <w:t xml:space="preserve">zapisy </w:t>
            </w:r>
            <w:r w:rsidR="00F36B8F">
              <w:t xml:space="preserve">projektu </w:t>
            </w:r>
            <w:r w:rsidR="00F36B8F" w:rsidRPr="00500292">
              <w:t>zmian</w:t>
            </w:r>
            <w:r w:rsidR="00500292">
              <w:t xml:space="preserve"> do</w:t>
            </w:r>
            <w:r w:rsidR="00F36B8F" w:rsidRPr="00500292">
              <w:t xml:space="preserve"> Uchwały</w:t>
            </w:r>
            <w:r w:rsidR="00F36B8F" w:rsidRPr="008D5FDB">
              <w:t xml:space="preserve"> </w:t>
            </w:r>
            <w:r>
              <w:t xml:space="preserve">dotyczą </w:t>
            </w:r>
            <w:r w:rsidRPr="00861DAF">
              <w:t>powierzenia przetwarzania danych osobowych</w:t>
            </w:r>
            <w:r>
              <w:t xml:space="preserve"> a zlecenie czynności powierzenia przetwarzania danych osobowych dotyczyć będzie przetwarzania danych w systemie informatycznym. </w:t>
            </w:r>
          </w:p>
        </w:tc>
        <w:tc>
          <w:tcPr>
            <w:tcW w:w="1468" w:type="dxa"/>
            <w:shd w:val="clear" w:color="auto" w:fill="auto"/>
          </w:tcPr>
          <w:p w14:paraId="0CFA1C3E" w14:textId="77777777" w:rsidR="00FF4B3F" w:rsidRPr="00570AEB" w:rsidRDefault="00FF4B3F" w:rsidP="00B47548">
            <w:pPr>
              <w:spacing w:after="40" w:line="240" w:lineRule="auto"/>
            </w:pPr>
            <w:r>
              <w:t>Niezwłocznie</w:t>
            </w:r>
          </w:p>
        </w:tc>
        <w:tc>
          <w:tcPr>
            <w:tcW w:w="1446" w:type="dxa"/>
            <w:shd w:val="clear" w:color="auto" w:fill="auto"/>
          </w:tcPr>
          <w:p w14:paraId="721A2B0C" w14:textId="77777777" w:rsidR="00FF4B3F" w:rsidRPr="00570AEB" w:rsidRDefault="00FF4B3F" w:rsidP="001717BE">
            <w:pPr>
              <w:spacing w:after="40" w:line="240" w:lineRule="auto"/>
            </w:pPr>
          </w:p>
        </w:tc>
      </w:tr>
      <w:tr w:rsidR="007B49BD" w:rsidRPr="00570AEB" w14:paraId="303B15B1" w14:textId="77777777" w:rsidTr="007F475A">
        <w:tc>
          <w:tcPr>
            <w:tcW w:w="495" w:type="dxa"/>
            <w:shd w:val="clear" w:color="auto" w:fill="auto"/>
          </w:tcPr>
          <w:p w14:paraId="1B3B5158" w14:textId="00D3D3DE" w:rsidR="00FF4B3F" w:rsidRPr="00570AEB" w:rsidRDefault="00FF4B3F" w:rsidP="00B47548">
            <w:pPr>
              <w:spacing w:after="40" w:line="240" w:lineRule="auto"/>
            </w:pPr>
            <w:r>
              <w:t>1</w:t>
            </w:r>
            <w:r w:rsidR="00F5296C">
              <w:t>1</w:t>
            </w:r>
            <w:r w:rsidRPr="00570AEB">
              <w:t>.</w:t>
            </w:r>
          </w:p>
        </w:tc>
        <w:tc>
          <w:tcPr>
            <w:tcW w:w="2086" w:type="dxa"/>
            <w:shd w:val="clear" w:color="auto" w:fill="auto"/>
          </w:tcPr>
          <w:p w14:paraId="4DAC7083" w14:textId="77777777" w:rsidR="00FF4B3F" w:rsidRPr="00570AEB" w:rsidRDefault="00FF4B3F" w:rsidP="001717BE">
            <w:pPr>
              <w:spacing w:after="40" w:line="240" w:lineRule="auto"/>
            </w:pPr>
            <w:r w:rsidRPr="00570AEB">
              <w:t>Radca Prawny</w:t>
            </w:r>
          </w:p>
        </w:tc>
        <w:tc>
          <w:tcPr>
            <w:tcW w:w="3459" w:type="dxa"/>
            <w:shd w:val="clear" w:color="auto" w:fill="auto"/>
          </w:tcPr>
          <w:p w14:paraId="6B653FBB" w14:textId="6C189F83" w:rsidR="00FF4B3F" w:rsidRPr="00570AEB" w:rsidRDefault="00FF4B3F" w:rsidP="00211ADC">
            <w:pPr>
              <w:spacing w:after="40" w:line="240" w:lineRule="auto"/>
            </w:pPr>
            <w:r w:rsidRPr="00570AEB">
              <w:t xml:space="preserve">Sprawdzenie poprawności </w:t>
            </w:r>
            <w:r w:rsidR="00F36B8F">
              <w:t>projektu zmian</w:t>
            </w:r>
            <w:r w:rsidR="00500292">
              <w:t xml:space="preserve"> do</w:t>
            </w:r>
            <w:r w:rsidR="00F36B8F">
              <w:t xml:space="preserve"> Uchwały</w:t>
            </w:r>
            <w:r w:rsidR="00F36B8F" w:rsidRPr="008D5FDB">
              <w:t xml:space="preserve"> </w:t>
            </w:r>
            <w:r w:rsidRPr="00570AEB">
              <w:t xml:space="preserve">pod względem formalno-prawnym: </w:t>
            </w:r>
          </w:p>
          <w:p w14:paraId="264AE996" w14:textId="07AC5F1A" w:rsidR="00FF4B3F" w:rsidRPr="00570AEB" w:rsidRDefault="00FF4B3F" w:rsidP="00211ADC">
            <w:pPr>
              <w:spacing w:after="40" w:line="240" w:lineRule="auto"/>
            </w:pPr>
            <w:r w:rsidRPr="00570AEB">
              <w:t xml:space="preserve">- Jeśli TAK, akceptacja poprzez podpis na </w:t>
            </w:r>
            <w:r w:rsidR="00F36B8F">
              <w:t>projekcie</w:t>
            </w:r>
            <w:r w:rsidR="00444C2E">
              <w:t xml:space="preserve"> zmian</w:t>
            </w:r>
            <w:r w:rsidR="00500292">
              <w:t xml:space="preserve"> do</w:t>
            </w:r>
            <w:r w:rsidR="00444C2E">
              <w:t xml:space="preserve"> Uchwały</w:t>
            </w:r>
            <w:r w:rsidRPr="00570AEB">
              <w:t xml:space="preserve">,  </w:t>
            </w:r>
          </w:p>
          <w:p w14:paraId="22EFF4B0" w14:textId="59739BD3" w:rsidR="00FF4B3F" w:rsidRPr="00570AEB" w:rsidRDefault="00FF4B3F" w:rsidP="00211ADC">
            <w:pPr>
              <w:spacing w:after="40" w:line="240" w:lineRule="auto"/>
            </w:pPr>
            <w:r w:rsidRPr="00570AEB">
              <w:t>- Jeśli NIE, przejść do pkt </w:t>
            </w:r>
            <w:r w:rsidR="00F5296C">
              <w:t>7</w:t>
            </w:r>
            <w:r w:rsidRPr="00570AEB">
              <w:t xml:space="preserve">. </w:t>
            </w:r>
          </w:p>
        </w:tc>
        <w:tc>
          <w:tcPr>
            <w:tcW w:w="1468" w:type="dxa"/>
            <w:shd w:val="clear" w:color="auto" w:fill="auto"/>
          </w:tcPr>
          <w:p w14:paraId="6A8ACB91" w14:textId="77777777" w:rsidR="00FF4B3F" w:rsidRPr="00570AEB" w:rsidRDefault="00FF4B3F" w:rsidP="00B47548">
            <w:pPr>
              <w:spacing w:after="40" w:line="240" w:lineRule="auto"/>
            </w:pPr>
            <w:r w:rsidRPr="00570AEB">
              <w:t xml:space="preserve">Niezwłocznie </w:t>
            </w:r>
          </w:p>
        </w:tc>
        <w:tc>
          <w:tcPr>
            <w:tcW w:w="1446" w:type="dxa"/>
            <w:shd w:val="clear" w:color="auto" w:fill="auto"/>
          </w:tcPr>
          <w:p w14:paraId="69B06C64" w14:textId="77777777" w:rsidR="00FF4B3F" w:rsidRPr="00570AEB" w:rsidRDefault="00FF4B3F" w:rsidP="001717BE">
            <w:pPr>
              <w:spacing w:after="40" w:line="240" w:lineRule="auto"/>
            </w:pPr>
          </w:p>
        </w:tc>
      </w:tr>
      <w:tr w:rsidR="007B49BD" w:rsidRPr="00570AEB" w14:paraId="1BC76F99" w14:textId="77777777" w:rsidTr="007F475A">
        <w:tc>
          <w:tcPr>
            <w:tcW w:w="495" w:type="dxa"/>
            <w:shd w:val="clear" w:color="auto" w:fill="auto"/>
          </w:tcPr>
          <w:p w14:paraId="65BBE736" w14:textId="432DE5FD" w:rsidR="00FF4B3F" w:rsidRPr="00570AEB" w:rsidRDefault="00FF4B3F" w:rsidP="00B47548">
            <w:pPr>
              <w:spacing w:after="40" w:line="240" w:lineRule="auto"/>
            </w:pPr>
            <w:r w:rsidRPr="00570AEB">
              <w:t>1</w:t>
            </w:r>
            <w:r w:rsidR="00F5296C">
              <w:t>2</w:t>
            </w:r>
            <w:r w:rsidRPr="00570AEB">
              <w:t>.</w:t>
            </w:r>
          </w:p>
        </w:tc>
        <w:tc>
          <w:tcPr>
            <w:tcW w:w="2086" w:type="dxa"/>
            <w:shd w:val="clear" w:color="auto" w:fill="auto"/>
          </w:tcPr>
          <w:p w14:paraId="74A2007E" w14:textId="7AC91B52" w:rsidR="00FF4B3F" w:rsidRPr="00570AEB" w:rsidRDefault="00774CAD" w:rsidP="003C79AF">
            <w:pPr>
              <w:spacing w:after="40" w:line="240" w:lineRule="auto"/>
            </w:pPr>
            <w:r>
              <w:t xml:space="preserve">Pracownik Wydziału Organizacji </w:t>
            </w:r>
          </w:p>
        </w:tc>
        <w:tc>
          <w:tcPr>
            <w:tcW w:w="3459" w:type="dxa"/>
            <w:shd w:val="clear" w:color="auto" w:fill="auto"/>
          </w:tcPr>
          <w:p w14:paraId="05F9E7F9" w14:textId="01BA5A85" w:rsidR="00FF4B3F" w:rsidRPr="00570AEB" w:rsidRDefault="00774CAD" w:rsidP="00211ADC">
            <w:pPr>
              <w:spacing w:after="40" w:line="240" w:lineRule="auto"/>
            </w:pPr>
            <w:r>
              <w:t xml:space="preserve">Po dostarczeniu przez </w:t>
            </w:r>
            <w:r w:rsidR="009A6D0A">
              <w:t xml:space="preserve">Zespół </w:t>
            </w:r>
            <w:r>
              <w:t xml:space="preserve">ds. </w:t>
            </w:r>
            <w:r w:rsidR="009A6D0A">
              <w:t>Rozliczeń</w:t>
            </w:r>
            <w:r>
              <w:t xml:space="preserve"> Projektów kompletu dokumentów</w:t>
            </w:r>
            <w:r w:rsidR="00C81763">
              <w:t xml:space="preserve"> (wersja papierowa </w:t>
            </w:r>
            <w:r w:rsidR="00A81534">
              <w:t>w oryginale</w:t>
            </w:r>
            <w:r w:rsidR="00C81763">
              <w:t xml:space="preserve"> + wersja elektroniczna)</w:t>
            </w:r>
            <w:r>
              <w:t xml:space="preserve">, przygotowanie Wniosku na Zarząd Województwa Podlaskiego zawierającego projekt </w:t>
            </w:r>
            <w:r w:rsidRPr="00500292">
              <w:t>zmian do Uchwały</w:t>
            </w:r>
            <w:r>
              <w:t xml:space="preserve"> w sprawie przyjęcia do realizacji projektu pozakonkursowego IP</w:t>
            </w:r>
            <w:r w:rsidR="00C81763">
              <w:t xml:space="preserve"> wraz z uzasadnieniem</w:t>
            </w:r>
            <w:r w:rsidR="00812C10">
              <w:t>.</w:t>
            </w:r>
          </w:p>
        </w:tc>
        <w:tc>
          <w:tcPr>
            <w:tcW w:w="1468" w:type="dxa"/>
            <w:shd w:val="clear" w:color="auto" w:fill="auto"/>
          </w:tcPr>
          <w:p w14:paraId="5F44FB38" w14:textId="77777777" w:rsidR="00FF4B3F" w:rsidRPr="00570AEB" w:rsidRDefault="00FF4B3F" w:rsidP="00B47548">
            <w:pPr>
              <w:spacing w:after="40" w:line="240" w:lineRule="auto"/>
            </w:pPr>
            <w:r w:rsidRPr="00570AEB">
              <w:t>Niezwłocznie</w:t>
            </w:r>
          </w:p>
        </w:tc>
        <w:tc>
          <w:tcPr>
            <w:tcW w:w="1446" w:type="dxa"/>
            <w:shd w:val="clear" w:color="auto" w:fill="auto"/>
          </w:tcPr>
          <w:p w14:paraId="74668349" w14:textId="77777777" w:rsidR="00FF4B3F" w:rsidRPr="00570AEB" w:rsidRDefault="00FF4B3F" w:rsidP="003C79AF">
            <w:pPr>
              <w:spacing w:after="40" w:line="240" w:lineRule="auto"/>
            </w:pPr>
          </w:p>
        </w:tc>
      </w:tr>
      <w:tr w:rsidR="007B49BD" w:rsidRPr="00570AEB" w14:paraId="6BD943AF" w14:textId="77777777" w:rsidTr="007F475A">
        <w:tc>
          <w:tcPr>
            <w:tcW w:w="495" w:type="dxa"/>
            <w:shd w:val="clear" w:color="auto" w:fill="auto"/>
          </w:tcPr>
          <w:p w14:paraId="4D10FF99" w14:textId="652F5CDB" w:rsidR="00FF4B3F" w:rsidRPr="00570AEB" w:rsidRDefault="00FF4B3F" w:rsidP="00B47548">
            <w:pPr>
              <w:spacing w:after="40" w:line="240" w:lineRule="auto"/>
            </w:pPr>
            <w:r w:rsidRPr="00570AEB">
              <w:t>1</w:t>
            </w:r>
            <w:r w:rsidR="00F5296C">
              <w:t>3</w:t>
            </w:r>
            <w:r w:rsidRPr="00570AEB">
              <w:t>.</w:t>
            </w:r>
          </w:p>
        </w:tc>
        <w:tc>
          <w:tcPr>
            <w:tcW w:w="2086" w:type="dxa"/>
            <w:shd w:val="clear" w:color="auto" w:fill="auto"/>
          </w:tcPr>
          <w:p w14:paraId="202A6135" w14:textId="1029FF72" w:rsidR="00FF4B3F" w:rsidRPr="00570AEB" w:rsidRDefault="00774CAD" w:rsidP="003C79AF">
            <w:pPr>
              <w:spacing w:after="40" w:line="240" w:lineRule="auto"/>
            </w:pPr>
            <w:r>
              <w:t xml:space="preserve">Kierownik Wydziału Organizacji </w:t>
            </w:r>
          </w:p>
        </w:tc>
        <w:tc>
          <w:tcPr>
            <w:tcW w:w="3459" w:type="dxa"/>
            <w:shd w:val="clear" w:color="auto" w:fill="auto"/>
          </w:tcPr>
          <w:p w14:paraId="14DFF2D1" w14:textId="77777777" w:rsidR="00FF4B3F" w:rsidRPr="00570AEB" w:rsidRDefault="00774CAD" w:rsidP="00211ADC">
            <w:pPr>
              <w:spacing w:after="40" w:line="240" w:lineRule="auto"/>
            </w:pPr>
            <w:r>
              <w:t xml:space="preserve">Dokonanie weryfikacji poprawności sporządzenia </w:t>
            </w:r>
            <w:r w:rsidRPr="00774CAD">
              <w:t>Wniosku na Zarząd Województwa Podlaskiego</w:t>
            </w:r>
            <w:r w:rsidR="00FF4B3F" w:rsidRPr="00570AEB">
              <w:t>:</w:t>
            </w:r>
            <w:r>
              <w:t xml:space="preserve"> </w:t>
            </w:r>
            <w:r w:rsidR="00FF4B3F" w:rsidRPr="00570AEB">
              <w:t xml:space="preserve"> </w:t>
            </w:r>
          </w:p>
          <w:p w14:paraId="6E72F71E" w14:textId="53126554" w:rsidR="00FF4B3F" w:rsidRPr="00570AEB" w:rsidRDefault="00FF4B3F" w:rsidP="00211ADC">
            <w:pPr>
              <w:spacing w:after="40" w:line="240" w:lineRule="auto"/>
            </w:pPr>
            <w:r w:rsidRPr="00570AEB">
              <w:t xml:space="preserve">- Jeśli TAK, </w:t>
            </w:r>
            <w:r w:rsidR="00774CAD">
              <w:t>akceptacja</w:t>
            </w:r>
            <w:r w:rsidRPr="00570AEB">
              <w:t xml:space="preserve"> poprzez zaparafowanie </w:t>
            </w:r>
            <w:r w:rsidR="002C1CE2">
              <w:t>dokumentu</w:t>
            </w:r>
            <w:r w:rsidRPr="00570AEB">
              <w:t>,</w:t>
            </w:r>
          </w:p>
          <w:p w14:paraId="4B7F26C5" w14:textId="650A34C5" w:rsidR="00FF4B3F" w:rsidRPr="00570AEB" w:rsidRDefault="00FF4B3F" w:rsidP="00211ADC">
            <w:pPr>
              <w:spacing w:after="40" w:line="240" w:lineRule="auto"/>
            </w:pPr>
            <w:r w:rsidRPr="00570AEB">
              <w:t>- Jeśli NIE, przejść do punktu </w:t>
            </w:r>
            <w:r w:rsidR="002C1CE2">
              <w:t>1</w:t>
            </w:r>
            <w:r w:rsidR="00F5296C">
              <w:t>2</w:t>
            </w:r>
            <w:r w:rsidRPr="00570AEB">
              <w:t xml:space="preserve">.  </w:t>
            </w:r>
          </w:p>
        </w:tc>
        <w:tc>
          <w:tcPr>
            <w:tcW w:w="1468" w:type="dxa"/>
            <w:shd w:val="clear" w:color="auto" w:fill="auto"/>
          </w:tcPr>
          <w:p w14:paraId="67FF2A8E" w14:textId="77777777" w:rsidR="00FF4B3F" w:rsidRPr="00570AEB" w:rsidRDefault="00FF4B3F" w:rsidP="00B47548">
            <w:pPr>
              <w:spacing w:after="40" w:line="240" w:lineRule="auto"/>
            </w:pPr>
            <w:r w:rsidRPr="00570AEB">
              <w:t>Niezwłocznie</w:t>
            </w:r>
          </w:p>
        </w:tc>
        <w:tc>
          <w:tcPr>
            <w:tcW w:w="1446" w:type="dxa"/>
            <w:shd w:val="clear" w:color="auto" w:fill="auto"/>
          </w:tcPr>
          <w:p w14:paraId="4310855E" w14:textId="77777777" w:rsidR="00FF4B3F" w:rsidRPr="00570AEB" w:rsidRDefault="00FF4B3F" w:rsidP="003C79AF">
            <w:pPr>
              <w:spacing w:after="40" w:line="240" w:lineRule="auto"/>
            </w:pPr>
          </w:p>
        </w:tc>
      </w:tr>
      <w:tr w:rsidR="00115EC1" w:rsidRPr="00570AEB" w14:paraId="65F2840C" w14:textId="77777777" w:rsidTr="007F475A">
        <w:tc>
          <w:tcPr>
            <w:tcW w:w="495" w:type="dxa"/>
            <w:shd w:val="clear" w:color="auto" w:fill="auto"/>
          </w:tcPr>
          <w:p w14:paraId="35703407" w14:textId="53975A08" w:rsidR="00115EC1" w:rsidRPr="00570AEB" w:rsidRDefault="00115EC1" w:rsidP="00115EC1">
            <w:pPr>
              <w:spacing w:after="40" w:line="240" w:lineRule="auto"/>
            </w:pPr>
            <w:r>
              <w:t>1</w:t>
            </w:r>
            <w:r w:rsidR="00F5296C">
              <w:t>4</w:t>
            </w:r>
            <w:r>
              <w:t>.</w:t>
            </w:r>
          </w:p>
        </w:tc>
        <w:tc>
          <w:tcPr>
            <w:tcW w:w="2086" w:type="dxa"/>
            <w:shd w:val="clear" w:color="auto" w:fill="auto"/>
          </w:tcPr>
          <w:p w14:paraId="2C88B999" w14:textId="71DB2B9C" w:rsidR="00115EC1" w:rsidRDefault="00115EC1" w:rsidP="00115EC1">
            <w:pPr>
              <w:spacing w:after="40" w:line="240" w:lineRule="auto"/>
            </w:pPr>
            <w:r w:rsidRPr="00A06DD4">
              <w:t>Radca Prawny</w:t>
            </w:r>
          </w:p>
        </w:tc>
        <w:tc>
          <w:tcPr>
            <w:tcW w:w="3459" w:type="dxa"/>
            <w:shd w:val="clear" w:color="auto" w:fill="auto"/>
          </w:tcPr>
          <w:p w14:paraId="0024FE01" w14:textId="6264798A" w:rsidR="00115EC1" w:rsidRPr="00A06DD4" w:rsidRDefault="00115EC1" w:rsidP="00115EC1">
            <w:pPr>
              <w:spacing w:after="40" w:line="240" w:lineRule="auto"/>
            </w:pPr>
            <w:r>
              <w:t xml:space="preserve">Dokonanie weryfikacji </w:t>
            </w:r>
            <w:r w:rsidRPr="00312A2F">
              <w:t>poprawności sporządzenia Wniosku na Zarząd Województwa Podlaskiego</w:t>
            </w:r>
            <w:r w:rsidRPr="00A06DD4">
              <w:t xml:space="preserve">: </w:t>
            </w:r>
          </w:p>
          <w:p w14:paraId="2631296F" w14:textId="77777777" w:rsidR="00115EC1" w:rsidRPr="00A06DD4" w:rsidRDefault="00115EC1" w:rsidP="00115EC1">
            <w:pPr>
              <w:spacing w:after="40" w:line="240" w:lineRule="auto"/>
            </w:pPr>
            <w:r w:rsidRPr="00A06DD4">
              <w:t>- Jeśli TAK, akceptacja poprzez podpis</w:t>
            </w:r>
            <w:r>
              <w:t>anie</w:t>
            </w:r>
            <w:r w:rsidRPr="00A06DD4">
              <w:t>,</w:t>
            </w:r>
          </w:p>
          <w:p w14:paraId="1445003F" w14:textId="7065D765" w:rsidR="00115EC1" w:rsidRDefault="00115EC1" w:rsidP="00115EC1">
            <w:pPr>
              <w:spacing w:after="40" w:line="240" w:lineRule="auto"/>
            </w:pPr>
            <w:r>
              <w:t>- Jeśli NIE, przejść do pkt 1</w:t>
            </w:r>
            <w:r w:rsidR="00F5296C">
              <w:t>2</w:t>
            </w:r>
            <w:r w:rsidRPr="00A06DD4">
              <w:t>.</w:t>
            </w:r>
          </w:p>
        </w:tc>
        <w:tc>
          <w:tcPr>
            <w:tcW w:w="1468" w:type="dxa"/>
            <w:shd w:val="clear" w:color="auto" w:fill="auto"/>
          </w:tcPr>
          <w:p w14:paraId="36272650" w14:textId="2E864813" w:rsidR="00115EC1" w:rsidRPr="00570AEB" w:rsidRDefault="00115EC1" w:rsidP="00115EC1">
            <w:pPr>
              <w:spacing w:after="40" w:line="240" w:lineRule="auto"/>
            </w:pPr>
            <w:r w:rsidRPr="00A06DD4">
              <w:t>Niezwłocznie</w:t>
            </w:r>
          </w:p>
        </w:tc>
        <w:tc>
          <w:tcPr>
            <w:tcW w:w="1446" w:type="dxa"/>
            <w:shd w:val="clear" w:color="auto" w:fill="auto"/>
          </w:tcPr>
          <w:p w14:paraId="16F59219" w14:textId="77777777" w:rsidR="00115EC1" w:rsidRPr="00570AEB" w:rsidRDefault="00115EC1" w:rsidP="00115EC1">
            <w:pPr>
              <w:spacing w:after="40" w:line="240" w:lineRule="auto"/>
            </w:pPr>
          </w:p>
        </w:tc>
      </w:tr>
      <w:tr w:rsidR="00115EC1" w:rsidRPr="00570AEB" w14:paraId="2EB0ECB8" w14:textId="77777777" w:rsidTr="007F475A">
        <w:trPr>
          <w:trHeight w:val="567"/>
        </w:trPr>
        <w:tc>
          <w:tcPr>
            <w:tcW w:w="495" w:type="dxa"/>
            <w:shd w:val="clear" w:color="auto" w:fill="auto"/>
          </w:tcPr>
          <w:p w14:paraId="090676EE" w14:textId="0E052C84" w:rsidR="00115EC1" w:rsidRPr="00570AEB" w:rsidRDefault="00115EC1" w:rsidP="00115EC1">
            <w:pPr>
              <w:spacing w:after="40" w:line="240" w:lineRule="auto"/>
            </w:pPr>
            <w:r w:rsidRPr="00570AEB">
              <w:t>1</w:t>
            </w:r>
            <w:r w:rsidR="00F5296C">
              <w:t>5</w:t>
            </w:r>
            <w:r w:rsidRPr="00570AEB">
              <w:t>.</w:t>
            </w:r>
          </w:p>
        </w:tc>
        <w:tc>
          <w:tcPr>
            <w:tcW w:w="2086" w:type="dxa"/>
            <w:shd w:val="clear" w:color="auto" w:fill="auto"/>
          </w:tcPr>
          <w:p w14:paraId="580D40BB" w14:textId="28D437BD" w:rsidR="00115EC1" w:rsidRPr="00570AEB" w:rsidRDefault="00115EC1" w:rsidP="00115EC1">
            <w:pPr>
              <w:spacing w:after="40" w:line="240" w:lineRule="auto"/>
            </w:pPr>
            <w:r w:rsidRPr="00C61FD2">
              <w:t>Dyrektor WUP</w:t>
            </w:r>
          </w:p>
        </w:tc>
        <w:tc>
          <w:tcPr>
            <w:tcW w:w="3459" w:type="dxa"/>
            <w:shd w:val="clear" w:color="auto" w:fill="auto"/>
          </w:tcPr>
          <w:p w14:paraId="0F792F96" w14:textId="63DAA7A4" w:rsidR="00115EC1" w:rsidRPr="002C1CE2" w:rsidRDefault="00115EC1" w:rsidP="00115EC1">
            <w:pPr>
              <w:spacing w:after="40" w:line="240" w:lineRule="auto"/>
            </w:pPr>
            <w:r w:rsidRPr="002C1CE2">
              <w:t xml:space="preserve">Weryfikacja Wniosku na Zarząd Województwa Podlaskiego zawierającego projekt </w:t>
            </w:r>
            <w:r w:rsidRPr="00500292">
              <w:t>zmian</w:t>
            </w:r>
            <w:r w:rsidR="00500292">
              <w:t xml:space="preserve"> do</w:t>
            </w:r>
            <w:r w:rsidRPr="00500292">
              <w:t xml:space="preserve"> Uchwały</w:t>
            </w:r>
            <w:r w:rsidRPr="002C1CE2">
              <w:t xml:space="preserve"> w sprawie </w:t>
            </w:r>
            <w:r>
              <w:t>przyjęcia do realizacji</w:t>
            </w:r>
            <w:r w:rsidRPr="002C1CE2">
              <w:t xml:space="preserve"> projektu pozakonkursowego IP wraz z uzasadnieniem:</w:t>
            </w:r>
          </w:p>
          <w:p w14:paraId="37234551" w14:textId="77777777" w:rsidR="00115EC1" w:rsidRPr="002C1CE2" w:rsidRDefault="00115EC1" w:rsidP="00115EC1">
            <w:pPr>
              <w:spacing w:after="40" w:line="240" w:lineRule="auto"/>
            </w:pPr>
            <w:r w:rsidRPr="002C1CE2">
              <w:t>- Jeśli TAK, zatwierdzenie poprzez podpisanie,</w:t>
            </w:r>
          </w:p>
          <w:p w14:paraId="5F26F443" w14:textId="778969F0" w:rsidR="00115EC1" w:rsidRPr="00570AEB" w:rsidRDefault="00115EC1" w:rsidP="00115EC1">
            <w:pPr>
              <w:spacing w:after="40" w:line="240" w:lineRule="auto"/>
            </w:pPr>
            <w:r w:rsidRPr="002C1CE2">
              <w:t xml:space="preserve">- Jeśli NIE, przejść do pkt </w:t>
            </w:r>
            <w:r>
              <w:t>1</w:t>
            </w:r>
            <w:r w:rsidR="00F5296C">
              <w:t>2</w:t>
            </w:r>
            <w:r w:rsidRPr="002C1CE2">
              <w:t>.</w:t>
            </w:r>
          </w:p>
        </w:tc>
        <w:tc>
          <w:tcPr>
            <w:tcW w:w="1468" w:type="dxa"/>
            <w:shd w:val="clear" w:color="auto" w:fill="auto"/>
          </w:tcPr>
          <w:p w14:paraId="7475A540" w14:textId="77777777" w:rsidR="00115EC1" w:rsidRPr="00570AEB" w:rsidRDefault="00115EC1" w:rsidP="00115EC1">
            <w:pPr>
              <w:spacing w:after="40" w:line="240" w:lineRule="auto"/>
            </w:pPr>
            <w:r w:rsidRPr="00570AEB">
              <w:t>Niezwłocznie</w:t>
            </w:r>
          </w:p>
        </w:tc>
        <w:tc>
          <w:tcPr>
            <w:tcW w:w="1446" w:type="dxa"/>
            <w:shd w:val="clear" w:color="auto" w:fill="auto"/>
          </w:tcPr>
          <w:p w14:paraId="60516C34" w14:textId="77777777" w:rsidR="00115EC1" w:rsidRPr="00570AEB" w:rsidRDefault="00115EC1" w:rsidP="00115EC1">
            <w:pPr>
              <w:spacing w:after="40" w:line="240" w:lineRule="auto"/>
            </w:pPr>
          </w:p>
        </w:tc>
      </w:tr>
      <w:tr w:rsidR="00115EC1" w:rsidRPr="00570AEB" w14:paraId="23D2E318" w14:textId="77777777" w:rsidTr="007F475A">
        <w:trPr>
          <w:trHeight w:val="567"/>
        </w:trPr>
        <w:tc>
          <w:tcPr>
            <w:tcW w:w="495" w:type="dxa"/>
            <w:shd w:val="clear" w:color="auto" w:fill="auto"/>
          </w:tcPr>
          <w:p w14:paraId="547622EA" w14:textId="6DB21FE9" w:rsidR="00115EC1" w:rsidRPr="00570AEB" w:rsidRDefault="00115EC1" w:rsidP="00115EC1">
            <w:pPr>
              <w:spacing w:after="40" w:line="240" w:lineRule="auto"/>
            </w:pPr>
            <w:r>
              <w:t>1</w:t>
            </w:r>
            <w:r w:rsidR="00F5296C">
              <w:t>6</w:t>
            </w:r>
            <w:r>
              <w:t>.</w:t>
            </w:r>
          </w:p>
        </w:tc>
        <w:tc>
          <w:tcPr>
            <w:tcW w:w="2086" w:type="dxa"/>
            <w:shd w:val="clear" w:color="auto" w:fill="auto"/>
          </w:tcPr>
          <w:p w14:paraId="53263D34" w14:textId="08FCEFB8" w:rsidR="00115EC1" w:rsidRPr="00570AEB" w:rsidRDefault="00115EC1" w:rsidP="00115EC1">
            <w:pPr>
              <w:spacing w:after="40" w:line="240" w:lineRule="auto"/>
            </w:pPr>
            <w:r>
              <w:t>Obsługa kancelaryjna</w:t>
            </w:r>
            <w:r w:rsidRPr="00135CCE">
              <w:t xml:space="preserve"> WUP</w:t>
            </w:r>
          </w:p>
        </w:tc>
        <w:tc>
          <w:tcPr>
            <w:tcW w:w="3459" w:type="dxa"/>
            <w:shd w:val="clear" w:color="auto" w:fill="auto"/>
          </w:tcPr>
          <w:p w14:paraId="7D06D7B1" w14:textId="765C6A31" w:rsidR="00115EC1" w:rsidRPr="00570AEB" w:rsidRDefault="00115EC1" w:rsidP="00115EC1">
            <w:pPr>
              <w:spacing w:after="40" w:line="240" w:lineRule="auto"/>
            </w:pPr>
            <w:r w:rsidRPr="00135CCE">
              <w:t xml:space="preserve">Przekazanie Wniosku na Zarząd Województwa Podlaskiego zawierającego projekt </w:t>
            </w:r>
            <w:r>
              <w:t>zmian</w:t>
            </w:r>
            <w:r w:rsidR="009A2836">
              <w:t xml:space="preserve"> do</w:t>
            </w:r>
            <w:r>
              <w:t xml:space="preserve"> </w:t>
            </w:r>
            <w:r w:rsidRPr="00135CCE">
              <w:t xml:space="preserve">Uchwały w sprawie </w:t>
            </w:r>
            <w:r>
              <w:t>przyjęcia do realizacji projektu pozakonkursowego IP</w:t>
            </w:r>
            <w:r w:rsidRPr="00135CCE">
              <w:t xml:space="preserve"> wraz z uzasadnieniem</w:t>
            </w:r>
            <w:r>
              <w:t xml:space="preserve"> oraz wersją elektroniczną </w:t>
            </w:r>
            <w:r w:rsidRPr="00135CCE">
              <w:t xml:space="preserve"> do Departamentu Rozwoju Regionalnego Urzędu Marszałkowskiego Województwa Podlaskiego. </w:t>
            </w:r>
          </w:p>
        </w:tc>
        <w:tc>
          <w:tcPr>
            <w:tcW w:w="1468" w:type="dxa"/>
            <w:shd w:val="clear" w:color="auto" w:fill="auto"/>
          </w:tcPr>
          <w:p w14:paraId="0A8D9F69" w14:textId="77777777" w:rsidR="00115EC1" w:rsidRPr="00570AEB" w:rsidRDefault="00115EC1" w:rsidP="00115EC1">
            <w:pPr>
              <w:spacing w:after="40" w:line="240" w:lineRule="auto"/>
            </w:pPr>
            <w:r w:rsidRPr="00135CCE">
              <w:t>Niezwłocznie</w:t>
            </w:r>
          </w:p>
        </w:tc>
        <w:tc>
          <w:tcPr>
            <w:tcW w:w="1446" w:type="dxa"/>
            <w:shd w:val="clear" w:color="auto" w:fill="auto"/>
          </w:tcPr>
          <w:p w14:paraId="7629273A" w14:textId="77777777" w:rsidR="00115EC1" w:rsidRPr="00570AEB" w:rsidRDefault="00115EC1" w:rsidP="00115EC1">
            <w:pPr>
              <w:spacing w:after="40" w:line="240" w:lineRule="auto"/>
            </w:pPr>
            <w:r w:rsidRPr="00135CCE">
              <w:t>Departament Rozwoju Regionalnego UMWP</w:t>
            </w:r>
          </w:p>
        </w:tc>
      </w:tr>
      <w:tr w:rsidR="00115EC1" w:rsidRPr="00570AEB" w14:paraId="67338032" w14:textId="77777777" w:rsidTr="007F475A">
        <w:trPr>
          <w:trHeight w:val="424"/>
        </w:trPr>
        <w:tc>
          <w:tcPr>
            <w:tcW w:w="495" w:type="dxa"/>
            <w:shd w:val="clear" w:color="auto" w:fill="auto"/>
          </w:tcPr>
          <w:p w14:paraId="6C5ECF7B" w14:textId="657F1412" w:rsidR="00115EC1" w:rsidRPr="00570AEB" w:rsidRDefault="00115EC1" w:rsidP="00115EC1">
            <w:pPr>
              <w:spacing w:after="40" w:line="240" w:lineRule="auto"/>
            </w:pPr>
            <w:r>
              <w:t>1</w:t>
            </w:r>
            <w:r w:rsidR="00F5296C">
              <w:t>7</w:t>
            </w:r>
            <w:r w:rsidRPr="00570AEB">
              <w:t>.</w:t>
            </w:r>
          </w:p>
        </w:tc>
        <w:tc>
          <w:tcPr>
            <w:tcW w:w="2086" w:type="dxa"/>
            <w:shd w:val="clear" w:color="auto" w:fill="auto"/>
          </w:tcPr>
          <w:p w14:paraId="0C4A91A1" w14:textId="324A0D07" w:rsidR="00115EC1" w:rsidRPr="00570AEB" w:rsidRDefault="00115EC1" w:rsidP="00115EC1">
            <w:pPr>
              <w:spacing w:after="40" w:line="240" w:lineRule="auto"/>
            </w:pPr>
            <w:r w:rsidRPr="00135CCE">
              <w:t xml:space="preserve">Pracownik </w:t>
            </w:r>
            <w:r>
              <w:t xml:space="preserve">Wydziału Organizacji </w:t>
            </w:r>
          </w:p>
        </w:tc>
        <w:tc>
          <w:tcPr>
            <w:tcW w:w="3459" w:type="dxa"/>
            <w:shd w:val="clear" w:color="auto" w:fill="auto"/>
          </w:tcPr>
          <w:p w14:paraId="23C18F5A" w14:textId="23104CFB" w:rsidR="00115EC1" w:rsidRPr="00570AEB" w:rsidRDefault="00115EC1" w:rsidP="00115EC1">
            <w:pPr>
              <w:spacing w:after="40" w:line="240" w:lineRule="auto"/>
            </w:pPr>
            <w:r w:rsidRPr="00135CCE">
              <w:t>Po podjęciu Uchwały przez Zarząd Województwa Podlask</w:t>
            </w:r>
            <w:r>
              <w:t xml:space="preserve">iego i otrzymaniu z Departamentu Organizacji i Kadr UMWP podpisanej przez Marszałka Województwa Podlaskiego  Uchwały zmieniającej  Uchwałę w sprawie przyjęcia do realizacji projektu pozakonkursowego IP przekazanie po jednym egzemplarzu uchwały do </w:t>
            </w:r>
            <w:r w:rsidR="009C049E">
              <w:t>Wydziału Projektów Własnych</w:t>
            </w:r>
            <w:r>
              <w:t xml:space="preserve"> oraz </w:t>
            </w:r>
            <w:r w:rsidR="009C049E">
              <w:t xml:space="preserve">Zespołu </w:t>
            </w:r>
            <w:r>
              <w:t xml:space="preserve">ds. </w:t>
            </w:r>
            <w:r w:rsidR="009C049E">
              <w:t>Rozliczeń</w:t>
            </w:r>
            <w:r>
              <w:t xml:space="preserve"> Projektów. </w:t>
            </w:r>
          </w:p>
        </w:tc>
        <w:tc>
          <w:tcPr>
            <w:tcW w:w="1468" w:type="dxa"/>
            <w:shd w:val="clear" w:color="auto" w:fill="auto"/>
          </w:tcPr>
          <w:p w14:paraId="53A53C92" w14:textId="77777777" w:rsidR="00115EC1" w:rsidRPr="00135CCE" w:rsidDel="00F23E79" w:rsidRDefault="00115EC1" w:rsidP="00115EC1">
            <w:pPr>
              <w:spacing w:after="40" w:line="240" w:lineRule="auto"/>
            </w:pPr>
            <w:r>
              <w:t>Niezwłocznie</w:t>
            </w:r>
          </w:p>
          <w:p w14:paraId="051194D2" w14:textId="77777777" w:rsidR="00115EC1" w:rsidRPr="00570AEB" w:rsidRDefault="00115EC1" w:rsidP="00115EC1">
            <w:pPr>
              <w:spacing w:after="40" w:line="240" w:lineRule="auto"/>
            </w:pPr>
          </w:p>
        </w:tc>
        <w:tc>
          <w:tcPr>
            <w:tcW w:w="1446" w:type="dxa"/>
            <w:shd w:val="clear" w:color="auto" w:fill="auto"/>
          </w:tcPr>
          <w:p w14:paraId="0E86DF5C" w14:textId="77777777" w:rsidR="00115EC1" w:rsidRPr="00570AEB" w:rsidRDefault="00115EC1" w:rsidP="00115EC1">
            <w:pPr>
              <w:spacing w:after="40" w:line="240" w:lineRule="auto"/>
            </w:pPr>
          </w:p>
        </w:tc>
      </w:tr>
      <w:tr w:rsidR="00115EC1" w:rsidRPr="00570AEB" w14:paraId="2AE058F8" w14:textId="77777777" w:rsidTr="007F475A">
        <w:trPr>
          <w:trHeight w:val="954"/>
        </w:trPr>
        <w:tc>
          <w:tcPr>
            <w:tcW w:w="495" w:type="dxa"/>
            <w:shd w:val="clear" w:color="auto" w:fill="auto"/>
          </w:tcPr>
          <w:p w14:paraId="3DC9EBB6" w14:textId="3979B274" w:rsidR="00115EC1" w:rsidRPr="00570AEB" w:rsidRDefault="00F5296C" w:rsidP="00115EC1">
            <w:pPr>
              <w:spacing w:after="40" w:line="240" w:lineRule="auto"/>
            </w:pPr>
            <w:r>
              <w:t>18</w:t>
            </w:r>
            <w:r w:rsidR="00243A4F">
              <w:t>.</w:t>
            </w:r>
          </w:p>
        </w:tc>
        <w:tc>
          <w:tcPr>
            <w:tcW w:w="2086" w:type="dxa"/>
            <w:shd w:val="clear" w:color="auto" w:fill="auto"/>
          </w:tcPr>
          <w:p w14:paraId="06646E07" w14:textId="380949D0" w:rsidR="00115EC1" w:rsidRDefault="00115EC1" w:rsidP="00115EC1">
            <w:pPr>
              <w:spacing w:after="40" w:line="240" w:lineRule="auto"/>
            </w:pPr>
            <w:r w:rsidRPr="00135CCE">
              <w:t xml:space="preserve">Pracownik </w:t>
            </w:r>
            <w:r w:rsidR="009A6D0A">
              <w:t xml:space="preserve">Zespołu </w:t>
            </w:r>
            <w:r>
              <w:t xml:space="preserve">ds. </w:t>
            </w:r>
            <w:r w:rsidR="009A6D0A">
              <w:t>Rozliczeń</w:t>
            </w:r>
            <w:r w:rsidR="00243A4F">
              <w:t xml:space="preserve"> </w:t>
            </w:r>
            <w:r>
              <w:t>Projektów</w:t>
            </w:r>
          </w:p>
          <w:p w14:paraId="55DDABE7" w14:textId="5B0918C3" w:rsidR="00115EC1" w:rsidRPr="00570AEB" w:rsidRDefault="00115EC1" w:rsidP="00115EC1">
            <w:pPr>
              <w:spacing w:after="40" w:line="240" w:lineRule="auto"/>
            </w:pPr>
            <w:r>
              <w:t>Pracownik Wydziału Organizacji</w:t>
            </w:r>
          </w:p>
        </w:tc>
        <w:tc>
          <w:tcPr>
            <w:tcW w:w="3459" w:type="dxa"/>
            <w:shd w:val="clear" w:color="auto" w:fill="auto"/>
          </w:tcPr>
          <w:p w14:paraId="3418A0F3" w14:textId="091164EF" w:rsidR="00115EC1" w:rsidRPr="00570AEB" w:rsidRDefault="00115EC1" w:rsidP="00115EC1">
            <w:pPr>
              <w:spacing w:after="40" w:line="240" w:lineRule="auto"/>
            </w:pPr>
            <w:r w:rsidRPr="00135CCE">
              <w:t>Zarchiwizowanie dokumentów.</w:t>
            </w:r>
          </w:p>
        </w:tc>
        <w:tc>
          <w:tcPr>
            <w:tcW w:w="1468" w:type="dxa"/>
            <w:shd w:val="clear" w:color="auto" w:fill="auto"/>
          </w:tcPr>
          <w:p w14:paraId="2FE35090" w14:textId="77777777" w:rsidR="00115EC1" w:rsidRPr="00570AEB" w:rsidRDefault="00115EC1" w:rsidP="00115EC1">
            <w:pPr>
              <w:spacing w:after="40" w:line="240" w:lineRule="auto"/>
            </w:pPr>
            <w:r w:rsidRPr="00135CCE">
              <w:t>Niezwłocznie</w:t>
            </w:r>
          </w:p>
        </w:tc>
        <w:tc>
          <w:tcPr>
            <w:tcW w:w="1446" w:type="dxa"/>
            <w:shd w:val="clear" w:color="auto" w:fill="auto"/>
          </w:tcPr>
          <w:p w14:paraId="3E966653" w14:textId="77777777" w:rsidR="00115EC1" w:rsidRPr="00570AEB" w:rsidRDefault="00115EC1" w:rsidP="00115EC1">
            <w:pPr>
              <w:spacing w:after="40" w:line="240" w:lineRule="auto"/>
            </w:pPr>
          </w:p>
        </w:tc>
      </w:tr>
    </w:tbl>
    <w:p w14:paraId="7BC1DB43" w14:textId="77777777" w:rsidR="00A743DF" w:rsidRDefault="00A743DF"/>
    <w:p w14:paraId="570589E2" w14:textId="4821F1AE" w:rsidR="00A743DF" w:rsidRPr="00F403DD" w:rsidRDefault="00A743DF" w:rsidP="00CB184F">
      <w:pPr>
        <w:pStyle w:val="Nagwek4"/>
        <w:rPr>
          <w:color w:val="auto"/>
          <w:sz w:val="24"/>
          <w:szCs w:val="26"/>
        </w:rPr>
      </w:pPr>
      <w:bookmarkStart w:id="140" w:name="_Toc136956867"/>
      <w:r w:rsidRPr="00F403DD">
        <w:rPr>
          <w:color w:val="auto"/>
          <w:sz w:val="24"/>
          <w:szCs w:val="26"/>
        </w:rPr>
        <w:t>6.</w:t>
      </w:r>
      <w:r w:rsidR="00812C10">
        <w:rPr>
          <w:color w:val="auto"/>
          <w:sz w:val="24"/>
          <w:szCs w:val="26"/>
        </w:rPr>
        <w:t>2</w:t>
      </w:r>
      <w:r>
        <w:rPr>
          <w:color w:val="auto"/>
          <w:sz w:val="24"/>
          <w:szCs w:val="26"/>
        </w:rPr>
        <w:t>.</w:t>
      </w:r>
      <w:r w:rsidR="00812C10">
        <w:rPr>
          <w:color w:val="auto"/>
          <w:sz w:val="24"/>
          <w:szCs w:val="26"/>
        </w:rPr>
        <w:t>3</w:t>
      </w:r>
      <w:r w:rsidRPr="00F403DD">
        <w:rPr>
          <w:color w:val="auto"/>
          <w:sz w:val="24"/>
          <w:szCs w:val="26"/>
        </w:rPr>
        <w:t xml:space="preserve">.2 Instrukcja </w:t>
      </w:r>
      <w:r>
        <w:rPr>
          <w:color w:val="auto"/>
          <w:sz w:val="24"/>
          <w:szCs w:val="26"/>
        </w:rPr>
        <w:t xml:space="preserve">zmiany Uchwały w sprawie przyjęcia do realizacji projektu pozakonkursowego IP </w:t>
      </w:r>
      <w:r w:rsidRPr="00F403DD">
        <w:rPr>
          <w:color w:val="auto"/>
          <w:sz w:val="24"/>
          <w:szCs w:val="26"/>
        </w:rPr>
        <w:t>- inicjatywa Instytucji Pośredniczącej</w:t>
      </w:r>
      <w:bookmarkEnd w:id="140"/>
      <w:r w:rsidRPr="00F403DD">
        <w:rPr>
          <w:color w:val="auto"/>
          <w:sz w:val="24"/>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1676"/>
        <w:gridCol w:w="598"/>
        <w:gridCol w:w="2461"/>
        <w:gridCol w:w="598"/>
        <w:gridCol w:w="941"/>
        <w:gridCol w:w="598"/>
        <w:gridCol w:w="886"/>
        <w:gridCol w:w="598"/>
      </w:tblGrid>
      <w:tr w:rsidR="007B49BD" w:rsidRPr="00570AEB" w14:paraId="56329C5A" w14:textId="77777777" w:rsidTr="007B49BD">
        <w:trPr>
          <w:trHeight w:val="450"/>
        </w:trPr>
        <w:tc>
          <w:tcPr>
            <w:tcW w:w="598" w:type="dxa"/>
            <w:shd w:val="clear" w:color="auto" w:fill="auto"/>
          </w:tcPr>
          <w:p w14:paraId="0A87765A" w14:textId="77777777" w:rsidR="00A743DF" w:rsidRPr="00570AEB" w:rsidRDefault="00A743DF" w:rsidP="00B47548">
            <w:pPr>
              <w:spacing w:after="40" w:line="240" w:lineRule="auto"/>
              <w:rPr>
                <w:b/>
              </w:rPr>
            </w:pPr>
            <w:r w:rsidRPr="00570AEB">
              <w:rPr>
                <w:b/>
              </w:rPr>
              <w:t>Lp.</w:t>
            </w:r>
          </w:p>
        </w:tc>
        <w:tc>
          <w:tcPr>
            <w:tcW w:w="2274" w:type="dxa"/>
            <w:gridSpan w:val="2"/>
            <w:shd w:val="clear" w:color="auto" w:fill="auto"/>
          </w:tcPr>
          <w:p w14:paraId="09D4069B" w14:textId="77777777" w:rsidR="00A743DF" w:rsidRPr="00570AEB" w:rsidRDefault="00A743DF" w:rsidP="003C79AF">
            <w:pPr>
              <w:spacing w:after="40" w:line="240" w:lineRule="auto"/>
              <w:rPr>
                <w:b/>
              </w:rPr>
            </w:pPr>
            <w:r w:rsidRPr="00570AEB">
              <w:rPr>
                <w:b/>
              </w:rPr>
              <w:t>Osoba wykonująca działanie</w:t>
            </w:r>
          </w:p>
        </w:tc>
        <w:tc>
          <w:tcPr>
            <w:tcW w:w="3059" w:type="dxa"/>
            <w:gridSpan w:val="2"/>
            <w:shd w:val="clear" w:color="auto" w:fill="auto"/>
          </w:tcPr>
          <w:p w14:paraId="260E2CB8" w14:textId="77777777" w:rsidR="00A743DF" w:rsidRPr="00570AEB" w:rsidRDefault="00A743DF" w:rsidP="00211ADC">
            <w:pPr>
              <w:spacing w:after="40" w:line="240" w:lineRule="auto"/>
              <w:rPr>
                <w:b/>
              </w:rPr>
            </w:pPr>
            <w:r w:rsidRPr="00570AEB">
              <w:rPr>
                <w:b/>
              </w:rPr>
              <w:t>Działanie</w:t>
            </w:r>
          </w:p>
        </w:tc>
        <w:tc>
          <w:tcPr>
            <w:tcW w:w="1539" w:type="dxa"/>
            <w:gridSpan w:val="2"/>
            <w:shd w:val="clear" w:color="auto" w:fill="auto"/>
          </w:tcPr>
          <w:p w14:paraId="08D66278" w14:textId="77777777" w:rsidR="00A743DF" w:rsidRPr="00570AEB" w:rsidRDefault="00A743DF" w:rsidP="00B47548">
            <w:pPr>
              <w:spacing w:after="40" w:line="240" w:lineRule="auto"/>
              <w:rPr>
                <w:b/>
              </w:rPr>
            </w:pPr>
            <w:r w:rsidRPr="00570AEB">
              <w:rPr>
                <w:b/>
              </w:rPr>
              <w:t>Termin wykonania</w:t>
            </w:r>
          </w:p>
        </w:tc>
        <w:tc>
          <w:tcPr>
            <w:tcW w:w="1484" w:type="dxa"/>
            <w:gridSpan w:val="2"/>
            <w:shd w:val="clear" w:color="auto" w:fill="auto"/>
          </w:tcPr>
          <w:p w14:paraId="238C3DFB" w14:textId="77777777" w:rsidR="00A743DF" w:rsidRPr="00570AEB" w:rsidRDefault="00A743DF" w:rsidP="003C79AF">
            <w:pPr>
              <w:spacing w:after="40" w:line="240" w:lineRule="auto"/>
              <w:rPr>
                <w:b/>
              </w:rPr>
            </w:pPr>
            <w:r w:rsidRPr="00570AEB">
              <w:rPr>
                <w:b/>
              </w:rPr>
              <w:t>Jednostki powiązane</w:t>
            </w:r>
          </w:p>
        </w:tc>
      </w:tr>
      <w:tr w:rsidR="007B49BD" w:rsidRPr="00570AEB" w14:paraId="3189E450" w14:textId="77777777" w:rsidTr="007B49BD">
        <w:tc>
          <w:tcPr>
            <w:tcW w:w="598" w:type="dxa"/>
            <w:shd w:val="clear" w:color="auto" w:fill="auto"/>
          </w:tcPr>
          <w:p w14:paraId="6EA4FE30" w14:textId="77777777" w:rsidR="00A743DF" w:rsidRPr="00570AEB" w:rsidRDefault="00A743DF" w:rsidP="00B47548">
            <w:pPr>
              <w:spacing w:after="40" w:line="240" w:lineRule="auto"/>
            </w:pPr>
            <w:r w:rsidRPr="00570AEB">
              <w:t>1.</w:t>
            </w:r>
          </w:p>
        </w:tc>
        <w:tc>
          <w:tcPr>
            <w:tcW w:w="2274" w:type="dxa"/>
            <w:gridSpan w:val="2"/>
            <w:shd w:val="clear" w:color="auto" w:fill="auto"/>
          </w:tcPr>
          <w:p w14:paraId="1853DFFD" w14:textId="5585B1E3" w:rsidR="00A743DF" w:rsidRDefault="00A743DF" w:rsidP="003C79AF">
            <w:pPr>
              <w:spacing w:after="40" w:line="240" w:lineRule="auto"/>
            </w:pPr>
            <w:r w:rsidRPr="00570AEB">
              <w:t xml:space="preserve">Kierownik </w:t>
            </w:r>
            <w:r w:rsidR="009A6D0A">
              <w:t xml:space="preserve">Zespołu </w:t>
            </w:r>
            <w:r>
              <w:t xml:space="preserve">ds. </w:t>
            </w:r>
            <w:r w:rsidR="009A6D0A">
              <w:t>Rozliczeń</w:t>
            </w:r>
            <w:r>
              <w:t xml:space="preserve"> Projektów</w:t>
            </w:r>
          </w:p>
          <w:p w14:paraId="4AB85AF1" w14:textId="7FAC8414" w:rsidR="007B49BD" w:rsidRPr="00570AEB" w:rsidRDefault="007B49BD" w:rsidP="001717BE">
            <w:pPr>
              <w:spacing w:after="40" w:line="240" w:lineRule="auto"/>
            </w:pPr>
          </w:p>
        </w:tc>
        <w:tc>
          <w:tcPr>
            <w:tcW w:w="3059" w:type="dxa"/>
            <w:gridSpan w:val="2"/>
            <w:shd w:val="clear" w:color="auto" w:fill="auto"/>
          </w:tcPr>
          <w:p w14:paraId="1D85B1C9" w14:textId="05064635" w:rsidR="00A743DF" w:rsidRPr="00570AEB" w:rsidRDefault="00A743DF" w:rsidP="00211ADC">
            <w:pPr>
              <w:spacing w:after="40" w:line="240" w:lineRule="auto"/>
            </w:pPr>
            <w:r w:rsidRPr="00570AEB">
              <w:t xml:space="preserve">W przypadku wystąpienia przesłanek skutkujących koniecznością wprowadzenia zmian do treści </w:t>
            </w:r>
            <w:r w:rsidRPr="00A743DF">
              <w:t>Uchwały w sprawie przyjęcia do realizacji projektu pozakonkursowego IP</w:t>
            </w:r>
            <w:r w:rsidRPr="00570AEB">
              <w:t xml:space="preserve"> zlecenie Pracownikowi </w:t>
            </w:r>
            <w:r w:rsidR="009A6D0A">
              <w:t>Zespołu</w:t>
            </w:r>
            <w:r w:rsidRPr="00570AEB">
              <w:t xml:space="preserve"> przygotowania:</w:t>
            </w:r>
          </w:p>
          <w:p w14:paraId="2D022484" w14:textId="3A6F7CEB" w:rsidR="00A743DF" w:rsidRPr="00570AEB" w:rsidRDefault="00A743DF" w:rsidP="00211ADC">
            <w:pPr>
              <w:spacing w:after="40" w:line="240" w:lineRule="auto"/>
            </w:pPr>
            <w:r w:rsidRPr="00570AEB">
              <w:t xml:space="preserve">- pisma do </w:t>
            </w:r>
            <w:r w:rsidR="00BC10A1">
              <w:t xml:space="preserve">WUP w Białymstoku </w:t>
            </w:r>
            <w:r w:rsidR="009A6D0A">
              <w:t>–</w:t>
            </w:r>
            <w:r w:rsidR="00BC10A1">
              <w:t xml:space="preserve"> </w:t>
            </w:r>
            <w:r w:rsidR="009A6D0A">
              <w:t>Wydziału Projektów Własnych</w:t>
            </w:r>
            <w:r w:rsidRPr="00570AEB">
              <w:t xml:space="preserve"> wskazującego zmiany w treści </w:t>
            </w:r>
            <w:r w:rsidR="00BC10A1">
              <w:t>Uchwały</w:t>
            </w:r>
            <w:r w:rsidRPr="00570AEB">
              <w:t xml:space="preserve"> i/lub proszącego o złożenie </w:t>
            </w:r>
            <w:r w:rsidR="006064DF" w:rsidRPr="009A2836">
              <w:t>6</w:t>
            </w:r>
            <w:r w:rsidR="006064DF" w:rsidRPr="00FB7667">
              <w:t xml:space="preserve"> </w:t>
            </w:r>
            <w:r w:rsidRPr="00FB7667">
              <w:t>egzemplarzy</w:t>
            </w:r>
            <w:r w:rsidRPr="00570AEB">
              <w:t xml:space="preserve"> poprawionego wniosku w formach określonych przez </w:t>
            </w:r>
            <w:r w:rsidR="00BC10A1">
              <w:t>IP</w:t>
            </w:r>
            <w:r w:rsidRPr="00570AEB">
              <w:t xml:space="preserve"> dla pierwotnego wniosku o dofinansowanie projektu, stanowiących załącznik do </w:t>
            </w:r>
            <w:r w:rsidR="00C81763">
              <w:t>uchwały</w:t>
            </w:r>
            <w:r w:rsidRPr="00570AEB">
              <w:t>, przejść do pkt 2,</w:t>
            </w:r>
          </w:p>
          <w:p w14:paraId="463FB425" w14:textId="77777777" w:rsidR="00A743DF" w:rsidRPr="00570AEB" w:rsidRDefault="00A743DF" w:rsidP="00211ADC">
            <w:pPr>
              <w:spacing w:after="40" w:line="240" w:lineRule="auto"/>
            </w:pPr>
            <w:r w:rsidRPr="00570AEB">
              <w:t>lub</w:t>
            </w:r>
          </w:p>
          <w:p w14:paraId="14EEC144" w14:textId="621810D8" w:rsidR="00A743DF" w:rsidRPr="00570AEB" w:rsidRDefault="00A743DF" w:rsidP="00211ADC">
            <w:pPr>
              <w:spacing w:after="40" w:line="240" w:lineRule="auto"/>
            </w:pPr>
            <w:r w:rsidRPr="00570AEB">
              <w:t xml:space="preserve">- </w:t>
            </w:r>
            <w:r w:rsidR="00BC10A1">
              <w:t>projektu zmian</w:t>
            </w:r>
            <w:r w:rsidR="009A2836">
              <w:t xml:space="preserve"> do</w:t>
            </w:r>
            <w:r w:rsidR="00BC10A1">
              <w:t xml:space="preserve"> Uchwały w sprawie przyjęcia do realizacji projektu pozakonkursowego IP</w:t>
            </w:r>
            <w:r w:rsidRPr="00570AEB">
              <w:t xml:space="preserve">, przejść do pkt. </w:t>
            </w:r>
            <w:r w:rsidR="006A146D">
              <w:t>7</w:t>
            </w:r>
            <w:r w:rsidRPr="00570AEB">
              <w:t>.</w:t>
            </w:r>
          </w:p>
        </w:tc>
        <w:tc>
          <w:tcPr>
            <w:tcW w:w="1539" w:type="dxa"/>
            <w:gridSpan w:val="2"/>
            <w:shd w:val="clear" w:color="auto" w:fill="auto"/>
          </w:tcPr>
          <w:p w14:paraId="26790EAB" w14:textId="77777777" w:rsidR="00A743DF" w:rsidRPr="00570AEB" w:rsidRDefault="00A743DF" w:rsidP="00B47548">
            <w:pPr>
              <w:spacing w:after="40" w:line="240" w:lineRule="auto"/>
            </w:pPr>
            <w:r w:rsidRPr="00570AEB">
              <w:t xml:space="preserve">Niezwłocznie </w:t>
            </w:r>
          </w:p>
        </w:tc>
        <w:tc>
          <w:tcPr>
            <w:tcW w:w="1484" w:type="dxa"/>
            <w:gridSpan w:val="2"/>
            <w:shd w:val="clear" w:color="auto" w:fill="auto"/>
          </w:tcPr>
          <w:p w14:paraId="0D347C1C" w14:textId="77777777" w:rsidR="00A743DF" w:rsidRPr="00570AEB" w:rsidRDefault="00A743DF" w:rsidP="003C79AF">
            <w:pPr>
              <w:spacing w:after="40" w:line="240" w:lineRule="auto"/>
            </w:pPr>
          </w:p>
        </w:tc>
      </w:tr>
      <w:tr w:rsidR="007B49BD" w:rsidRPr="00570AEB" w14:paraId="31FFB9BF" w14:textId="77777777" w:rsidTr="007B49BD">
        <w:tc>
          <w:tcPr>
            <w:tcW w:w="598" w:type="dxa"/>
            <w:shd w:val="clear" w:color="auto" w:fill="auto"/>
          </w:tcPr>
          <w:p w14:paraId="12089600" w14:textId="77777777" w:rsidR="00A743DF" w:rsidRPr="00570AEB" w:rsidRDefault="00A743DF" w:rsidP="00B47548">
            <w:pPr>
              <w:spacing w:after="40" w:line="240" w:lineRule="auto"/>
            </w:pPr>
            <w:r w:rsidRPr="00570AEB">
              <w:t>2.</w:t>
            </w:r>
          </w:p>
        </w:tc>
        <w:tc>
          <w:tcPr>
            <w:tcW w:w="2274" w:type="dxa"/>
            <w:gridSpan w:val="2"/>
            <w:shd w:val="clear" w:color="auto" w:fill="auto"/>
          </w:tcPr>
          <w:p w14:paraId="6E6F35AB" w14:textId="12CA4C34" w:rsidR="00A743DF" w:rsidRPr="00570AEB" w:rsidRDefault="00A743DF" w:rsidP="003C79AF">
            <w:pPr>
              <w:spacing w:after="40" w:line="240" w:lineRule="auto"/>
            </w:pPr>
            <w:r w:rsidRPr="00570AEB">
              <w:t>P</w:t>
            </w:r>
            <w:r w:rsidR="0079093A">
              <w:t>ra</w:t>
            </w:r>
            <w:r w:rsidRPr="00570AEB">
              <w:t xml:space="preserve">cownik </w:t>
            </w:r>
            <w:r w:rsidR="009A6D0A">
              <w:t xml:space="preserve">Zespołu </w:t>
            </w:r>
            <w:r>
              <w:t xml:space="preserve">ds. </w:t>
            </w:r>
            <w:r w:rsidR="009A6D0A">
              <w:t>Rozliczeń</w:t>
            </w:r>
            <w:r>
              <w:t xml:space="preserve"> Projektów</w:t>
            </w:r>
          </w:p>
        </w:tc>
        <w:tc>
          <w:tcPr>
            <w:tcW w:w="3059" w:type="dxa"/>
            <w:gridSpan w:val="2"/>
            <w:shd w:val="clear" w:color="auto" w:fill="auto"/>
          </w:tcPr>
          <w:p w14:paraId="3B6ADFC0" w14:textId="49F0684E" w:rsidR="00A743DF" w:rsidRPr="00570AEB" w:rsidRDefault="00A743DF" w:rsidP="00211ADC">
            <w:pPr>
              <w:spacing w:after="40" w:line="240" w:lineRule="auto"/>
            </w:pPr>
            <w:r w:rsidRPr="00570AEB">
              <w:t xml:space="preserve">Przygotowanie pisma do </w:t>
            </w:r>
            <w:r w:rsidR="00BC10A1">
              <w:t xml:space="preserve">WUP w Białymstoku </w:t>
            </w:r>
            <w:r w:rsidR="009A6D0A">
              <w:t>–</w:t>
            </w:r>
            <w:r w:rsidR="00BC10A1">
              <w:t xml:space="preserve"> </w:t>
            </w:r>
            <w:r w:rsidR="009A6D0A">
              <w:t>Wydziału Projektów Własnych</w:t>
            </w:r>
            <w:r w:rsidRPr="00570AEB">
              <w:t xml:space="preserve"> ze wskazaniem zmian w treści </w:t>
            </w:r>
            <w:r w:rsidR="00BC10A1">
              <w:t>Uchwały</w:t>
            </w:r>
            <w:r w:rsidRPr="00570AEB">
              <w:t xml:space="preserve"> i/lub  wystąpienie o dostarczenie </w:t>
            </w:r>
            <w:r w:rsidR="006064DF" w:rsidRPr="009A2836">
              <w:t>6</w:t>
            </w:r>
            <w:r w:rsidR="006064DF" w:rsidRPr="00FB7667">
              <w:t> </w:t>
            </w:r>
            <w:r w:rsidRPr="00FB7667">
              <w:t>egzemplarzy</w:t>
            </w:r>
            <w:r w:rsidRPr="00570AEB">
              <w:t xml:space="preserve"> poprawionego wniosku, stanowiących załącznik do </w:t>
            </w:r>
            <w:r w:rsidR="00BC10A1">
              <w:t>Uchwały</w:t>
            </w:r>
            <w:r w:rsidRPr="00570AEB">
              <w:t xml:space="preserve">.  </w:t>
            </w:r>
          </w:p>
        </w:tc>
        <w:tc>
          <w:tcPr>
            <w:tcW w:w="1539" w:type="dxa"/>
            <w:gridSpan w:val="2"/>
            <w:shd w:val="clear" w:color="auto" w:fill="auto"/>
          </w:tcPr>
          <w:p w14:paraId="0E16A1B1" w14:textId="77777777" w:rsidR="00A743DF" w:rsidRPr="00570AEB" w:rsidRDefault="00A743DF" w:rsidP="00B47548">
            <w:pPr>
              <w:spacing w:after="40" w:line="240" w:lineRule="auto"/>
            </w:pPr>
            <w:r w:rsidRPr="00570AEB">
              <w:t xml:space="preserve">Niezwłocznie </w:t>
            </w:r>
          </w:p>
        </w:tc>
        <w:tc>
          <w:tcPr>
            <w:tcW w:w="1484" w:type="dxa"/>
            <w:gridSpan w:val="2"/>
            <w:shd w:val="clear" w:color="auto" w:fill="auto"/>
          </w:tcPr>
          <w:p w14:paraId="1545CE15" w14:textId="77777777" w:rsidR="00A743DF" w:rsidRPr="00570AEB" w:rsidRDefault="00A743DF" w:rsidP="003C79AF">
            <w:pPr>
              <w:spacing w:after="40" w:line="240" w:lineRule="auto"/>
            </w:pPr>
          </w:p>
        </w:tc>
      </w:tr>
      <w:tr w:rsidR="007B49BD" w:rsidRPr="00570AEB" w14:paraId="3616BDA9" w14:textId="77777777" w:rsidTr="007B49BD">
        <w:trPr>
          <w:gridAfter w:val="1"/>
          <w:wAfter w:w="598" w:type="dxa"/>
        </w:trPr>
        <w:tc>
          <w:tcPr>
            <w:tcW w:w="2274" w:type="dxa"/>
            <w:gridSpan w:val="2"/>
            <w:shd w:val="clear" w:color="auto" w:fill="auto"/>
          </w:tcPr>
          <w:p w14:paraId="330FB48C" w14:textId="4762C0EA" w:rsidR="00A743DF" w:rsidRPr="00570AEB" w:rsidRDefault="00A743DF" w:rsidP="003C79AF">
            <w:pPr>
              <w:spacing w:after="40" w:line="240" w:lineRule="auto"/>
            </w:pPr>
            <w:r>
              <w:t>3.</w:t>
            </w:r>
            <w:r w:rsidR="0079093A">
              <w:t>K</w:t>
            </w:r>
            <w:r>
              <w:t xml:space="preserve">ierownik </w:t>
            </w:r>
            <w:r w:rsidR="009A6D0A">
              <w:t xml:space="preserve">Zespołu </w:t>
            </w:r>
            <w:r>
              <w:t xml:space="preserve">ds. </w:t>
            </w:r>
            <w:r w:rsidR="009A6D0A">
              <w:t>Rozliczeń</w:t>
            </w:r>
            <w:r>
              <w:t xml:space="preserve"> Projektów</w:t>
            </w:r>
          </w:p>
        </w:tc>
        <w:tc>
          <w:tcPr>
            <w:tcW w:w="3059" w:type="dxa"/>
            <w:gridSpan w:val="2"/>
            <w:shd w:val="clear" w:color="auto" w:fill="auto"/>
          </w:tcPr>
          <w:p w14:paraId="7C8E3BEB" w14:textId="77777777" w:rsidR="00A743DF" w:rsidRDefault="00A743DF" w:rsidP="00211ADC">
            <w:pPr>
              <w:spacing w:after="40" w:line="240" w:lineRule="auto"/>
            </w:pPr>
            <w:r>
              <w:t>Weryfikacja poprawności sporządzonego pisma:</w:t>
            </w:r>
          </w:p>
          <w:p w14:paraId="779D9723" w14:textId="77777777" w:rsidR="00A743DF" w:rsidRDefault="00A743DF" w:rsidP="00211ADC">
            <w:pPr>
              <w:spacing w:after="40" w:line="240" w:lineRule="auto"/>
            </w:pPr>
            <w:r>
              <w:t>- Jeśli TAK, akceptacja poprzez zaparafowanie pisma,</w:t>
            </w:r>
          </w:p>
          <w:p w14:paraId="73BC01CA" w14:textId="77777777" w:rsidR="00A743DF" w:rsidRPr="00570AEB" w:rsidRDefault="00A743DF" w:rsidP="00211ADC">
            <w:pPr>
              <w:spacing w:after="40" w:line="240" w:lineRule="auto"/>
            </w:pPr>
            <w:r>
              <w:t>- Jeśli NIE, przejść do pkt. 2.</w:t>
            </w:r>
          </w:p>
        </w:tc>
        <w:tc>
          <w:tcPr>
            <w:tcW w:w="1539" w:type="dxa"/>
            <w:gridSpan w:val="2"/>
            <w:shd w:val="clear" w:color="auto" w:fill="auto"/>
          </w:tcPr>
          <w:p w14:paraId="0E9D87C4" w14:textId="77777777" w:rsidR="00A743DF" w:rsidRPr="00570AEB" w:rsidRDefault="00A743DF" w:rsidP="00B47548">
            <w:pPr>
              <w:spacing w:after="40" w:line="240" w:lineRule="auto"/>
            </w:pPr>
            <w:r>
              <w:t>Niezwłocznie</w:t>
            </w:r>
          </w:p>
        </w:tc>
        <w:tc>
          <w:tcPr>
            <w:tcW w:w="1484" w:type="dxa"/>
            <w:gridSpan w:val="2"/>
            <w:shd w:val="clear" w:color="auto" w:fill="auto"/>
          </w:tcPr>
          <w:p w14:paraId="4C6E148A" w14:textId="77777777" w:rsidR="00A743DF" w:rsidRPr="00570AEB" w:rsidRDefault="00A743DF" w:rsidP="003C79AF">
            <w:pPr>
              <w:spacing w:after="40" w:line="240" w:lineRule="auto"/>
            </w:pPr>
          </w:p>
        </w:tc>
      </w:tr>
      <w:tr w:rsidR="006A146D" w:rsidRPr="00570AEB" w14:paraId="11BCB0A4" w14:textId="77777777" w:rsidTr="00A727F4">
        <w:trPr>
          <w:trHeight w:val="1474"/>
        </w:trPr>
        <w:tc>
          <w:tcPr>
            <w:tcW w:w="598" w:type="dxa"/>
            <w:shd w:val="clear" w:color="auto" w:fill="auto"/>
          </w:tcPr>
          <w:p w14:paraId="2176D9D5" w14:textId="49E8378B" w:rsidR="006A146D" w:rsidRPr="006A146D" w:rsidRDefault="006A146D" w:rsidP="006A146D">
            <w:pPr>
              <w:spacing w:after="40" w:line="240" w:lineRule="auto"/>
            </w:pPr>
            <w:r>
              <w:t>4</w:t>
            </w:r>
            <w:r w:rsidRPr="00570AEB">
              <w:t>.</w:t>
            </w:r>
          </w:p>
        </w:tc>
        <w:tc>
          <w:tcPr>
            <w:tcW w:w="2274" w:type="dxa"/>
            <w:gridSpan w:val="2"/>
            <w:shd w:val="clear" w:color="auto" w:fill="auto"/>
          </w:tcPr>
          <w:p w14:paraId="678F8742" w14:textId="6B9E967E" w:rsidR="006A146D" w:rsidRPr="006A146D" w:rsidRDefault="006A146D" w:rsidP="006A146D">
            <w:pPr>
              <w:spacing w:after="40" w:line="240" w:lineRule="auto"/>
            </w:pPr>
            <w:r w:rsidRPr="00C61FD2">
              <w:t>Dyrektor WUP</w:t>
            </w:r>
            <w:r w:rsidR="000160C0">
              <w:t>/ Wicedyrektor ds. EFS</w:t>
            </w:r>
            <w:r w:rsidRPr="00570AEB">
              <w:t xml:space="preserve"> </w:t>
            </w:r>
          </w:p>
        </w:tc>
        <w:tc>
          <w:tcPr>
            <w:tcW w:w="3059" w:type="dxa"/>
            <w:gridSpan w:val="2"/>
            <w:shd w:val="clear" w:color="auto" w:fill="auto"/>
          </w:tcPr>
          <w:p w14:paraId="67244712" w14:textId="77777777" w:rsidR="006A146D" w:rsidRPr="00570AEB" w:rsidRDefault="006A146D" w:rsidP="00211ADC">
            <w:pPr>
              <w:spacing w:after="40" w:line="240" w:lineRule="auto"/>
            </w:pPr>
            <w:r w:rsidRPr="00570AEB">
              <w:t>Weryfikacja sporządzonego pisma:</w:t>
            </w:r>
          </w:p>
          <w:p w14:paraId="75C7684D" w14:textId="77777777" w:rsidR="006A146D" w:rsidRPr="00570AEB" w:rsidRDefault="006A146D" w:rsidP="00211ADC">
            <w:pPr>
              <w:spacing w:after="40" w:line="240" w:lineRule="auto"/>
            </w:pPr>
            <w:r w:rsidRPr="00570AEB">
              <w:t>- Jeśli TAK, zatwierdzenie poprzez podpisanie ww. pisma,</w:t>
            </w:r>
          </w:p>
          <w:p w14:paraId="0633BB66" w14:textId="7DF93CAB" w:rsidR="006A146D" w:rsidRPr="006A146D" w:rsidRDefault="006A146D" w:rsidP="00211ADC">
            <w:pPr>
              <w:spacing w:after="40" w:line="240" w:lineRule="auto"/>
            </w:pPr>
            <w:r w:rsidRPr="00570AEB">
              <w:t xml:space="preserve">- Jeśli NIE, przejść do punktu 2. </w:t>
            </w:r>
          </w:p>
        </w:tc>
        <w:tc>
          <w:tcPr>
            <w:tcW w:w="1539" w:type="dxa"/>
            <w:gridSpan w:val="2"/>
            <w:shd w:val="clear" w:color="auto" w:fill="auto"/>
          </w:tcPr>
          <w:p w14:paraId="09A8E610" w14:textId="4E7A310B" w:rsidR="006A146D" w:rsidRPr="006A146D" w:rsidRDefault="006A146D" w:rsidP="006A146D">
            <w:pPr>
              <w:spacing w:after="40" w:line="240" w:lineRule="auto"/>
            </w:pPr>
            <w:r w:rsidRPr="00570AEB">
              <w:t xml:space="preserve">Niezwłocznie </w:t>
            </w:r>
          </w:p>
        </w:tc>
        <w:tc>
          <w:tcPr>
            <w:tcW w:w="1484" w:type="dxa"/>
            <w:gridSpan w:val="2"/>
            <w:shd w:val="clear" w:color="auto" w:fill="auto"/>
          </w:tcPr>
          <w:p w14:paraId="2F8EBB85" w14:textId="77777777" w:rsidR="006A146D" w:rsidRPr="00570AEB" w:rsidRDefault="006A146D" w:rsidP="003C79AF">
            <w:pPr>
              <w:spacing w:after="40" w:line="240" w:lineRule="auto"/>
            </w:pPr>
          </w:p>
        </w:tc>
      </w:tr>
      <w:tr w:rsidR="007B49BD" w:rsidRPr="00570AEB" w14:paraId="27D49CB3" w14:textId="77777777" w:rsidTr="007B49BD">
        <w:tc>
          <w:tcPr>
            <w:tcW w:w="598" w:type="dxa"/>
            <w:shd w:val="clear" w:color="auto" w:fill="auto"/>
          </w:tcPr>
          <w:p w14:paraId="41240EDC" w14:textId="4B322F9F" w:rsidR="00A743DF" w:rsidRPr="00570AEB" w:rsidRDefault="006A146D" w:rsidP="00B47548">
            <w:pPr>
              <w:spacing w:after="40" w:line="240" w:lineRule="auto"/>
            </w:pPr>
            <w:r>
              <w:t>5</w:t>
            </w:r>
            <w:r w:rsidR="00A743DF" w:rsidRPr="00570AEB">
              <w:t>.</w:t>
            </w:r>
          </w:p>
        </w:tc>
        <w:tc>
          <w:tcPr>
            <w:tcW w:w="2274" w:type="dxa"/>
            <w:gridSpan w:val="2"/>
            <w:shd w:val="clear" w:color="auto" w:fill="auto"/>
          </w:tcPr>
          <w:p w14:paraId="1F5AE584" w14:textId="6A852B60" w:rsidR="00A743DF" w:rsidRPr="00570AEB" w:rsidRDefault="007B49BD" w:rsidP="003C79AF">
            <w:pPr>
              <w:spacing w:after="40" w:line="240" w:lineRule="auto"/>
            </w:pPr>
            <w:r>
              <w:t>Obsługa kancelaryjna</w:t>
            </w:r>
            <w:r w:rsidR="00A743DF" w:rsidRPr="00570AEB">
              <w:t xml:space="preserve"> WUP</w:t>
            </w:r>
          </w:p>
        </w:tc>
        <w:tc>
          <w:tcPr>
            <w:tcW w:w="3059" w:type="dxa"/>
            <w:gridSpan w:val="2"/>
            <w:shd w:val="clear" w:color="auto" w:fill="auto"/>
          </w:tcPr>
          <w:p w14:paraId="7D23B963" w14:textId="10D72A47" w:rsidR="00A743DF" w:rsidRPr="00570AEB" w:rsidRDefault="00812C10" w:rsidP="00211ADC">
            <w:pPr>
              <w:spacing w:after="40" w:line="240" w:lineRule="auto"/>
            </w:pPr>
            <w:r>
              <w:t>Przekazanie</w:t>
            </w:r>
            <w:r w:rsidR="00A743DF" w:rsidRPr="00570AEB">
              <w:t xml:space="preserve"> ww. pisma do </w:t>
            </w:r>
            <w:r>
              <w:t xml:space="preserve">WUP w Białymstoku </w:t>
            </w:r>
            <w:r w:rsidR="00F17581">
              <w:t>–</w:t>
            </w:r>
            <w:r>
              <w:t xml:space="preserve"> </w:t>
            </w:r>
            <w:r w:rsidR="00F17581">
              <w:t>Wydziału Projektów Własnych</w:t>
            </w:r>
            <w:r w:rsidR="00A743DF" w:rsidRPr="00570AEB">
              <w:t>.</w:t>
            </w:r>
          </w:p>
        </w:tc>
        <w:tc>
          <w:tcPr>
            <w:tcW w:w="1539" w:type="dxa"/>
            <w:gridSpan w:val="2"/>
            <w:shd w:val="clear" w:color="auto" w:fill="auto"/>
          </w:tcPr>
          <w:p w14:paraId="5E8C1342" w14:textId="77777777" w:rsidR="00A743DF" w:rsidRPr="00570AEB" w:rsidRDefault="00A743DF" w:rsidP="00B47548">
            <w:pPr>
              <w:spacing w:after="40" w:line="240" w:lineRule="auto"/>
            </w:pPr>
            <w:r w:rsidRPr="00570AEB">
              <w:t xml:space="preserve">Niezwłocznie </w:t>
            </w:r>
          </w:p>
        </w:tc>
        <w:tc>
          <w:tcPr>
            <w:tcW w:w="1484" w:type="dxa"/>
            <w:gridSpan w:val="2"/>
            <w:shd w:val="clear" w:color="auto" w:fill="auto"/>
          </w:tcPr>
          <w:p w14:paraId="3ECBB467" w14:textId="297D93BA" w:rsidR="00A743DF" w:rsidRPr="00570AEB" w:rsidRDefault="00812C10" w:rsidP="003C79AF">
            <w:pPr>
              <w:spacing w:after="40" w:line="240" w:lineRule="auto"/>
            </w:pPr>
            <w:r>
              <w:t xml:space="preserve">WUP w Białymstoku – </w:t>
            </w:r>
            <w:r w:rsidR="00F17581">
              <w:t xml:space="preserve">Wydział Projektów Własnych </w:t>
            </w:r>
          </w:p>
        </w:tc>
      </w:tr>
      <w:tr w:rsidR="007B49BD" w:rsidRPr="00570AEB" w14:paraId="3A5A51E2" w14:textId="77777777" w:rsidTr="007B49BD">
        <w:trPr>
          <w:trHeight w:val="2806"/>
        </w:trPr>
        <w:tc>
          <w:tcPr>
            <w:tcW w:w="598" w:type="dxa"/>
            <w:shd w:val="clear" w:color="auto" w:fill="auto"/>
          </w:tcPr>
          <w:p w14:paraId="228C4B3B" w14:textId="5199074F" w:rsidR="00A743DF" w:rsidRPr="00570AEB" w:rsidRDefault="006A146D" w:rsidP="00B47548">
            <w:pPr>
              <w:spacing w:after="40" w:line="240" w:lineRule="auto"/>
            </w:pPr>
            <w:r>
              <w:t>6</w:t>
            </w:r>
            <w:r w:rsidR="00A743DF" w:rsidRPr="00570AEB">
              <w:t>.</w:t>
            </w:r>
          </w:p>
          <w:p w14:paraId="7B2EE5DB" w14:textId="77777777" w:rsidR="00A743DF" w:rsidRPr="00570AEB" w:rsidRDefault="00A743DF" w:rsidP="003C79AF">
            <w:pPr>
              <w:spacing w:after="40" w:line="240" w:lineRule="auto"/>
            </w:pPr>
          </w:p>
        </w:tc>
        <w:tc>
          <w:tcPr>
            <w:tcW w:w="2274" w:type="dxa"/>
            <w:gridSpan w:val="2"/>
            <w:shd w:val="clear" w:color="auto" w:fill="auto"/>
          </w:tcPr>
          <w:p w14:paraId="5134F114" w14:textId="11DDF14C" w:rsidR="00A743DF" w:rsidRPr="00570AEB" w:rsidRDefault="007B49BD" w:rsidP="001717BE">
            <w:pPr>
              <w:spacing w:after="40" w:line="240" w:lineRule="auto"/>
            </w:pPr>
            <w:r>
              <w:t>Obsługa kancelaryjna</w:t>
            </w:r>
            <w:r w:rsidR="00A743DF" w:rsidRPr="00570AEB">
              <w:t xml:space="preserve"> WUP</w:t>
            </w:r>
          </w:p>
          <w:p w14:paraId="7711631B" w14:textId="0F24B2F8" w:rsidR="00A743DF" w:rsidRPr="00570AEB" w:rsidRDefault="00A743DF">
            <w:pPr>
              <w:spacing w:after="40" w:line="240" w:lineRule="auto"/>
            </w:pPr>
            <w:r w:rsidRPr="00570AEB">
              <w:t xml:space="preserve">Dyrektor WUP/ Wicedyrektor </w:t>
            </w:r>
            <w:r w:rsidR="00812C10">
              <w:t>ds. EFS</w:t>
            </w:r>
            <w:r w:rsidR="0082747C">
              <w:t>/ Wicedyrektor ds. Rynku Pracy</w:t>
            </w:r>
          </w:p>
          <w:p w14:paraId="25041B99" w14:textId="612AF1DF" w:rsidR="00A743DF" w:rsidRPr="00570AEB" w:rsidRDefault="00A743DF">
            <w:pPr>
              <w:spacing w:after="40" w:line="240" w:lineRule="auto"/>
            </w:pPr>
            <w:r>
              <w:t xml:space="preserve">Kierownik </w:t>
            </w:r>
            <w:r w:rsidR="00F17581">
              <w:t xml:space="preserve">Zespołu </w:t>
            </w:r>
            <w:r>
              <w:t xml:space="preserve">ds. </w:t>
            </w:r>
            <w:r w:rsidR="00F17581">
              <w:t>Rozliczeń</w:t>
            </w:r>
            <w:r>
              <w:t xml:space="preserve"> Projektów</w:t>
            </w:r>
          </w:p>
        </w:tc>
        <w:tc>
          <w:tcPr>
            <w:tcW w:w="3059" w:type="dxa"/>
            <w:gridSpan w:val="2"/>
            <w:shd w:val="clear" w:color="auto" w:fill="auto"/>
          </w:tcPr>
          <w:p w14:paraId="29A389D6" w14:textId="6AAC2633" w:rsidR="00A743DF" w:rsidRPr="00570AEB" w:rsidRDefault="00A743DF" w:rsidP="00211ADC">
            <w:pPr>
              <w:spacing w:after="40" w:line="240" w:lineRule="auto"/>
            </w:pPr>
            <w:r w:rsidRPr="00570AEB">
              <w:t xml:space="preserve">Rejestracja odpowiedzi od </w:t>
            </w:r>
            <w:r w:rsidR="00812C10">
              <w:t xml:space="preserve">WUP w Białymstoku </w:t>
            </w:r>
            <w:r w:rsidR="006A146D">
              <w:t>–</w:t>
            </w:r>
            <w:r w:rsidR="00812C10">
              <w:t xml:space="preserve"> </w:t>
            </w:r>
            <w:r w:rsidR="006A146D">
              <w:t>Wydziału Projektów Własnych</w:t>
            </w:r>
            <w:r w:rsidRPr="00570AEB">
              <w:t xml:space="preserve"> i przekazanie jej do Dyrektora WUP/ Wicedyrektora </w:t>
            </w:r>
            <w:r w:rsidR="00812C10">
              <w:t>ds. EFS</w:t>
            </w:r>
            <w:r w:rsidR="0082747C">
              <w:t>/Wicedyrektora ds. Rynku Pracy</w:t>
            </w:r>
            <w:r w:rsidRPr="00570AEB">
              <w:t xml:space="preserve"> celem zadekretowania na </w:t>
            </w:r>
            <w:r w:rsidRPr="006A146D">
              <w:t xml:space="preserve">Kierownika </w:t>
            </w:r>
            <w:r w:rsidR="006A146D">
              <w:t>Zespołu ds. Rozliczeń Projektów</w:t>
            </w:r>
            <w:r w:rsidRPr="00570AEB">
              <w:t>, który poprzez dekretację przekazuje sprawę</w:t>
            </w:r>
            <w:r>
              <w:t xml:space="preserve"> </w:t>
            </w:r>
            <w:r w:rsidRPr="00570AEB">
              <w:t xml:space="preserve">wyznaczonemu </w:t>
            </w:r>
            <w:r>
              <w:t>P</w:t>
            </w:r>
            <w:r w:rsidRPr="00570AEB">
              <w:t>racownikowi</w:t>
            </w:r>
            <w:r>
              <w:t xml:space="preserve"> </w:t>
            </w:r>
            <w:r w:rsidR="00F17581">
              <w:t>Zespołu</w:t>
            </w:r>
            <w:r w:rsidRPr="00570AEB">
              <w:t>.</w:t>
            </w:r>
          </w:p>
        </w:tc>
        <w:tc>
          <w:tcPr>
            <w:tcW w:w="1539" w:type="dxa"/>
            <w:gridSpan w:val="2"/>
            <w:shd w:val="clear" w:color="auto" w:fill="auto"/>
          </w:tcPr>
          <w:p w14:paraId="01EB94A3" w14:textId="77777777" w:rsidR="00A743DF" w:rsidRPr="00570AEB" w:rsidRDefault="00A743DF" w:rsidP="00B47548">
            <w:pPr>
              <w:spacing w:after="40" w:line="240" w:lineRule="auto"/>
            </w:pPr>
            <w:r w:rsidRPr="00570AEB">
              <w:t>Niezwłocznie</w:t>
            </w:r>
          </w:p>
          <w:p w14:paraId="45B1E60A" w14:textId="77777777" w:rsidR="00A743DF" w:rsidRPr="00570AEB" w:rsidRDefault="00A743DF" w:rsidP="003C79AF">
            <w:pPr>
              <w:spacing w:after="40" w:line="240" w:lineRule="auto"/>
            </w:pPr>
          </w:p>
        </w:tc>
        <w:tc>
          <w:tcPr>
            <w:tcW w:w="1484" w:type="dxa"/>
            <w:gridSpan w:val="2"/>
            <w:shd w:val="clear" w:color="auto" w:fill="auto"/>
          </w:tcPr>
          <w:p w14:paraId="54D2E9A5" w14:textId="0F1A07F8" w:rsidR="00A743DF" w:rsidRPr="00570AEB" w:rsidRDefault="00812C10" w:rsidP="001717BE">
            <w:pPr>
              <w:spacing w:after="40" w:line="240" w:lineRule="auto"/>
            </w:pPr>
            <w:r>
              <w:t xml:space="preserve">WUP w Białymstoku </w:t>
            </w:r>
            <w:r w:rsidR="00F17581">
              <w:t>–</w:t>
            </w:r>
            <w:r>
              <w:t xml:space="preserve"> </w:t>
            </w:r>
            <w:r w:rsidR="00F17581">
              <w:t>Wydział Projektów Własnych</w:t>
            </w:r>
            <w:r>
              <w:t xml:space="preserve"> </w:t>
            </w:r>
          </w:p>
        </w:tc>
      </w:tr>
      <w:tr w:rsidR="00A743DF" w:rsidRPr="00570AEB" w14:paraId="74018B6E" w14:textId="77777777" w:rsidTr="007F475A">
        <w:trPr>
          <w:trHeight w:val="557"/>
        </w:trPr>
        <w:tc>
          <w:tcPr>
            <w:tcW w:w="598" w:type="dxa"/>
            <w:shd w:val="clear" w:color="auto" w:fill="auto"/>
          </w:tcPr>
          <w:p w14:paraId="36041701" w14:textId="74B06652" w:rsidR="00A743DF" w:rsidRPr="00570AEB" w:rsidRDefault="006A146D" w:rsidP="00B47548">
            <w:pPr>
              <w:spacing w:after="40" w:line="240" w:lineRule="auto"/>
            </w:pPr>
            <w:r>
              <w:t>7</w:t>
            </w:r>
            <w:r w:rsidR="00A743DF" w:rsidRPr="00570AEB">
              <w:t>.</w:t>
            </w:r>
          </w:p>
        </w:tc>
        <w:tc>
          <w:tcPr>
            <w:tcW w:w="8356" w:type="dxa"/>
            <w:gridSpan w:val="8"/>
            <w:shd w:val="clear" w:color="auto" w:fill="auto"/>
          </w:tcPr>
          <w:p w14:paraId="55F35B47" w14:textId="1AB824FA" w:rsidR="00A743DF" w:rsidRPr="00570AEB" w:rsidRDefault="00A743DF" w:rsidP="00211ADC">
            <w:pPr>
              <w:spacing w:after="40" w:line="240" w:lineRule="auto"/>
            </w:pPr>
            <w:r w:rsidRPr="00570AEB">
              <w:t xml:space="preserve">Dalsza ścieżka postępowania jest zgodna z pkt. </w:t>
            </w:r>
            <w:r w:rsidR="006A146D">
              <w:t>7</w:t>
            </w:r>
            <w:r w:rsidR="00444C2E">
              <w:t>-</w:t>
            </w:r>
            <w:r w:rsidR="006A146D">
              <w:t>18</w:t>
            </w:r>
            <w:r w:rsidRPr="00570AEB">
              <w:t xml:space="preserve"> instrukcji </w:t>
            </w:r>
            <w:r w:rsidR="00812C10" w:rsidRPr="002B2AB4">
              <w:rPr>
                <w:i/>
              </w:rPr>
              <w:t>6.2.3.1 Instrukcja zmiany Uchwały w sprawie przyjęcia do realizacji projektu pozakonkursowego IP – inicjatywa WUP w Białymstoku</w:t>
            </w:r>
            <w:r w:rsidR="00337913">
              <w:rPr>
                <w:i/>
              </w:rPr>
              <w:t xml:space="preserve"> </w:t>
            </w:r>
            <w:r w:rsidR="00F17581">
              <w:rPr>
                <w:i/>
              </w:rPr>
              <w:t>–</w:t>
            </w:r>
            <w:r w:rsidR="00337913">
              <w:rPr>
                <w:i/>
              </w:rPr>
              <w:t xml:space="preserve"> </w:t>
            </w:r>
            <w:r w:rsidR="00F17581">
              <w:rPr>
                <w:i/>
              </w:rPr>
              <w:t>Wydziału Projektów Własnych</w:t>
            </w:r>
            <w:r w:rsidR="00337913">
              <w:rPr>
                <w:i/>
              </w:rPr>
              <w:t>.</w:t>
            </w:r>
          </w:p>
        </w:tc>
      </w:tr>
    </w:tbl>
    <w:p w14:paraId="7A4EF697" w14:textId="77777777" w:rsidR="00CD48D2" w:rsidRDefault="00CD48D2">
      <w:r>
        <w:br w:type="page"/>
      </w:r>
    </w:p>
    <w:p w14:paraId="4256F3F8" w14:textId="77777777" w:rsidR="00FD6191" w:rsidRPr="00FD6191" w:rsidRDefault="00FD6191" w:rsidP="00FD6191">
      <w:pPr>
        <w:keepNext/>
        <w:keepLines/>
        <w:spacing w:before="120" w:after="0"/>
        <w:outlineLvl w:val="0"/>
        <w:rPr>
          <w:rFonts w:asciiTheme="majorHAnsi" w:eastAsiaTheme="majorEastAsia" w:hAnsiTheme="majorHAnsi" w:cstheme="majorBidi"/>
          <w:bCs/>
          <w:smallCaps/>
          <w:sz w:val="28"/>
          <w:szCs w:val="28"/>
        </w:rPr>
      </w:pPr>
      <w:bookmarkStart w:id="141" w:name="_Toc416261298"/>
      <w:bookmarkStart w:id="142" w:name="_Toc136956868"/>
      <w:r w:rsidRPr="00FD6191">
        <w:rPr>
          <w:rFonts w:asciiTheme="majorHAnsi" w:eastAsiaTheme="majorEastAsia" w:hAnsiTheme="majorHAnsi" w:cstheme="majorBidi"/>
          <w:b/>
          <w:bCs/>
          <w:smallCaps/>
          <w:sz w:val="28"/>
          <w:szCs w:val="28"/>
        </w:rPr>
        <w:t>7. Procesy dotyczące zarządzania finansowego</w:t>
      </w:r>
      <w:bookmarkEnd w:id="141"/>
      <w:bookmarkEnd w:id="142"/>
      <w:r w:rsidRPr="00FD6191">
        <w:rPr>
          <w:rFonts w:asciiTheme="majorHAnsi" w:eastAsiaTheme="majorEastAsia" w:hAnsiTheme="majorHAnsi" w:cstheme="majorBidi"/>
          <w:b/>
          <w:bCs/>
          <w:smallCaps/>
          <w:sz w:val="28"/>
          <w:szCs w:val="28"/>
        </w:rPr>
        <w:t xml:space="preserve"> </w:t>
      </w:r>
    </w:p>
    <w:p w14:paraId="1CDA4757" w14:textId="77777777" w:rsidR="00FD6191" w:rsidRPr="00FD6191" w:rsidRDefault="00FD6191" w:rsidP="00FD6191">
      <w:pPr>
        <w:keepNext/>
        <w:keepLines/>
        <w:spacing w:before="200" w:after="120"/>
        <w:outlineLvl w:val="1"/>
        <w:rPr>
          <w:rFonts w:asciiTheme="majorHAnsi" w:eastAsiaTheme="majorEastAsia" w:hAnsiTheme="majorHAnsi" w:cstheme="majorBidi"/>
          <w:b/>
          <w:bCs/>
          <w:sz w:val="26"/>
          <w:szCs w:val="26"/>
        </w:rPr>
      </w:pPr>
      <w:bookmarkStart w:id="143" w:name="_Toc416261299"/>
      <w:bookmarkStart w:id="144" w:name="_Toc136956869"/>
      <w:r w:rsidRPr="00FD6191">
        <w:rPr>
          <w:rFonts w:asciiTheme="majorHAnsi" w:eastAsiaTheme="majorEastAsia" w:hAnsiTheme="majorHAnsi" w:cstheme="majorBidi"/>
          <w:b/>
          <w:bCs/>
          <w:sz w:val="26"/>
          <w:szCs w:val="26"/>
        </w:rPr>
        <w:t>7.1 Instrukcja weryfikacji wniosku o płatność i monitorowania postępu rzeczowego projektów</w:t>
      </w:r>
      <w:bookmarkEnd w:id="143"/>
      <w:bookmarkEnd w:id="144"/>
      <w:r w:rsidRPr="00FD6191">
        <w:rPr>
          <w:rFonts w:asciiTheme="majorHAnsi" w:eastAsiaTheme="majorEastAsia" w:hAnsiTheme="majorHAnsi" w:cstheme="majorBidi"/>
          <w:b/>
          <w:bCs/>
          <w:sz w:val="26"/>
          <w:szCs w:val="26"/>
        </w:rPr>
        <w:t xml:space="preserve"> </w:t>
      </w:r>
    </w:p>
    <w:p w14:paraId="7CEF8AB3" w14:textId="77777777" w:rsidR="00FD6191" w:rsidRPr="00FD6191" w:rsidRDefault="00FD6191" w:rsidP="00211ADC">
      <w:pPr>
        <w:spacing w:after="40"/>
      </w:pPr>
      <w:r w:rsidRPr="00FD6191">
        <w:t xml:space="preserve">Wszystkie projekty w ramach RPOWP rozliczane są na  podstawie  wniosku  beneficjenta  o płatność. </w:t>
      </w:r>
    </w:p>
    <w:p w14:paraId="0CA8FAC7" w14:textId="77777777" w:rsidR="00FD6191" w:rsidRPr="00FD6191" w:rsidRDefault="00FD6191" w:rsidP="00211ADC">
      <w:pPr>
        <w:spacing w:after="0"/>
      </w:pPr>
      <w:r w:rsidRPr="00FD6191">
        <w:t xml:space="preserve">Wniosek o płatność jest przygotowywany i składany do WUP w Białymstoku za pośrednictwem SL2014 zgodnie z harmonogramem płatności </w:t>
      </w:r>
      <w:r w:rsidR="0043177E">
        <w:t xml:space="preserve">i w terminach </w:t>
      </w:r>
      <w:r w:rsidRPr="00FD6191">
        <w:t>określony</w:t>
      </w:r>
      <w:r w:rsidR="0043177E">
        <w:t>ch</w:t>
      </w:r>
      <w:r w:rsidRPr="00FD6191">
        <w:t xml:space="preserve"> w umowie o dofinansowanie projektu.  </w:t>
      </w:r>
    </w:p>
    <w:p w14:paraId="49A9609C" w14:textId="77777777" w:rsidR="00FD6191" w:rsidRPr="00FD6191" w:rsidRDefault="00FD6191" w:rsidP="00211ADC">
      <w:pPr>
        <w:spacing w:after="0"/>
      </w:pPr>
      <w:r w:rsidRPr="00FD6191">
        <w:t>Instytucja Pośrednicząca zobowiązana jest do zatwierdzenia wniosku o płatność nie później niż w</w:t>
      </w:r>
      <w:r w:rsidR="00F941A9">
        <w:t> </w:t>
      </w:r>
      <w:r w:rsidRPr="00FD6191">
        <w:t xml:space="preserve">terminie </w:t>
      </w:r>
      <w:r w:rsidRPr="00660ADA">
        <w:t>90 dni kalendarzowych</w:t>
      </w:r>
      <w:r w:rsidRPr="00FD6191">
        <w:t xml:space="preserve"> od dnia przedłożenia pierwszej wersji wniosku o płatność.</w:t>
      </w:r>
      <w:r w:rsidR="002F71FC">
        <w:t xml:space="preserve"> Bieg </w:t>
      </w:r>
      <w:r w:rsidR="006C299F">
        <w:t>niniejszego terminu jest wstrzymywany na czas oczekiwania na dokumenty, w przypadku skierowania do uzupełnienia lub skorygowania wniosku o płatność.</w:t>
      </w:r>
    </w:p>
    <w:p w14:paraId="01EC22FB" w14:textId="77777777" w:rsidR="00FD6191" w:rsidRPr="00727B1C" w:rsidRDefault="00FD6191" w:rsidP="00211ADC">
      <w:pPr>
        <w:spacing w:after="80"/>
        <w:rPr>
          <w:rFonts w:eastAsiaTheme="majorEastAsia" w:cstheme="majorBidi"/>
          <w:bCs/>
        </w:rPr>
      </w:pPr>
      <w:r w:rsidRPr="00FD6191">
        <w:t>Złożenie wniosku o płatność, jego korekty, jak i komunikacja z Beneficjentem odbywa się za pośrednictwem SL2014. W przypadku wystąpienia problemów technicznych z SL2014, IP RPOWP proces rozliczania projektu oraz komunikowania z beneficjentem prowadzi wówczas w formie pisemnej.</w:t>
      </w:r>
      <w:r w:rsidR="009D15F3" w:rsidRPr="009D15F3">
        <w:rPr>
          <w:rFonts w:eastAsiaTheme="majorEastAsia" w:cstheme="majorBidi"/>
          <w:bCs/>
        </w:rPr>
        <w:t xml:space="preserve"> </w:t>
      </w:r>
      <w:r w:rsidR="009D15F3">
        <w:rPr>
          <w:rFonts w:eastAsiaTheme="majorEastAsia" w:cstheme="majorBidi"/>
          <w:bCs/>
        </w:rPr>
        <w:t>Wszelkie c</w:t>
      </w:r>
      <w:r w:rsidR="009D15F3" w:rsidRPr="00EB556B">
        <w:rPr>
          <w:rFonts w:eastAsiaTheme="majorEastAsia" w:cstheme="majorBidi"/>
          <w:bCs/>
        </w:rPr>
        <w:t>zynności</w:t>
      </w:r>
      <w:r w:rsidR="009D15F3">
        <w:rPr>
          <w:rFonts w:eastAsiaTheme="majorEastAsia" w:cstheme="majorBidi"/>
          <w:bCs/>
        </w:rPr>
        <w:t xml:space="preserve"> wykonywane w SL2014 w zakresie d</w:t>
      </w:r>
      <w:r w:rsidR="00F941A9">
        <w:rPr>
          <w:rFonts w:eastAsiaTheme="majorEastAsia" w:cstheme="majorBidi"/>
          <w:bCs/>
        </w:rPr>
        <w:t>otyczącym weryfikacji wniosku o </w:t>
      </w:r>
      <w:r w:rsidR="009D15F3">
        <w:rPr>
          <w:rFonts w:eastAsiaTheme="majorEastAsia" w:cstheme="majorBidi"/>
          <w:bCs/>
        </w:rPr>
        <w:t xml:space="preserve">płatność przeprowadzane są zgodnie z zapisami </w:t>
      </w:r>
      <w:r w:rsidR="009D15F3" w:rsidRPr="00EB556B">
        <w:rPr>
          <w:rFonts w:eastAsiaTheme="majorEastAsia" w:cstheme="majorBidi"/>
          <w:bCs/>
          <w:i/>
        </w:rPr>
        <w:t>Podręcznika pracownika instytucji</w:t>
      </w:r>
      <w:r w:rsidR="009D15F3">
        <w:rPr>
          <w:rFonts w:eastAsiaTheme="majorEastAsia" w:cstheme="majorBidi"/>
          <w:bCs/>
        </w:rPr>
        <w:t>.</w:t>
      </w:r>
    </w:p>
    <w:p w14:paraId="5B06B6A6" w14:textId="5B352B48" w:rsidR="00FD6191" w:rsidRDefault="00FD6191" w:rsidP="00211ADC">
      <w:pPr>
        <w:spacing w:after="80"/>
      </w:pPr>
      <w:r w:rsidRPr="00FD6191">
        <w:t>IP w ramach rozliczania finansowego projektu przeprowadza również kontrolę krzyżową programu w przypadku beneficjentów</w:t>
      </w:r>
      <w:r w:rsidR="00BD137A">
        <w:t>, którzy złożyli</w:t>
      </w:r>
      <w:r w:rsidRPr="00FD6191">
        <w:t xml:space="preserve"> co najmniej dwa </w:t>
      </w:r>
      <w:r w:rsidR="00BD137A">
        <w:t>wnioski o płatność</w:t>
      </w:r>
      <w:r w:rsidR="00BD137A" w:rsidRPr="00FD6191">
        <w:t xml:space="preserve"> </w:t>
      </w:r>
      <w:r w:rsidRPr="00FD6191">
        <w:t>w ramach RPOWP.</w:t>
      </w:r>
      <w:r w:rsidR="00DB0AAC">
        <w:t xml:space="preserve"> Kontrola krzyżowa Programu przeprowadzana jest w oparciu o dokumenty poświadczające poniesione wydatki, załączane do poszczególnych wniosków o płatność danego beneficjenta</w:t>
      </w:r>
      <w:r w:rsidR="00F941A9">
        <w:t>. Prowadzona jest w  </w:t>
      </w:r>
      <w:r w:rsidR="001E1228">
        <w:t>oparciu o dane dotyczące beneficjenta i realizowanych prze</w:t>
      </w:r>
      <w:r w:rsidR="00F941A9">
        <w:t>z niego projektów z</w:t>
      </w:r>
      <w:r w:rsidR="00B264CA">
        <w:t>a</w:t>
      </w:r>
      <w:r w:rsidR="00F941A9">
        <w:t>mieszczone w </w:t>
      </w:r>
      <w:r w:rsidR="001E1228">
        <w:t>SL2014, w szczególności w zestawieniu dokumentów oraz załącznikach. Kontroli krzyżowej Programu nie podlegają wydatki poniesione w ramach zadań rozliczanych uproszczoną metodą rozliczania wydatków.</w:t>
      </w:r>
    </w:p>
    <w:p w14:paraId="2B99D261" w14:textId="77777777" w:rsidR="00884A7C" w:rsidRPr="00FD6191" w:rsidRDefault="00884A7C" w:rsidP="00211ADC">
      <w:pPr>
        <w:spacing w:after="80"/>
      </w:pPr>
      <w:r>
        <w:t>Kontrola krzyżowa programu i horyzontalna nie ma zastosowania w przypadku projektów rozliczanych wyłącznie uproszczonymi metodami rozliczania wydatków ze względu na brak możliwości weryfikowania dokumentów finansowych projektu.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1977"/>
        <w:gridCol w:w="3264"/>
        <w:gridCol w:w="1804"/>
        <w:gridCol w:w="1516"/>
      </w:tblGrid>
      <w:tr w:rsidR="00FD6191" w:rsidRPr="00FD6191" w14:paraId="5EA17806" w14:textId="77777777" w:rsidTr="00D553E7">
        <w:tc>
          <w:tcPr>
            <w:tcW w:w="727" w:type="dxa"/>
            <w:shd w:val="clear" w:color="auto" w:fill="auto"/>
          </w:tcPr>
          <w:p w14:paraId="47289613" w14:textId="77777777" w:rsidR="00FD6191" w:rsidRPr="00FD6191" w:rsidRDefault="00FD6191" w:rsidP="00BA3B0D">
            <w:pPr>
              <w:spacing w:after="40" w:line="240" w:lineRule="auto"/>
              <w:rPr>
                <w:b/>
              </w:rPr>
            </w:pPr>
            <w:r w:rsidRPr="00FD6191">
              <w:rPr>
                <w:b/>
              </w:rPr>
              <w:t>Lp.</w:t>
            </w:r>
          </w:p>
        </w:tc>
        <w:tc>
          <w:tcPr>
            <w:tcW w:w="1977" w:type="dxa"/>
            <w:shd w:val="clear" w:color="auto" w:fill="auto"/>
          </w:tcPr>
          <w:p w14:paraId="7B1231A3" w14:textId="77777777" w:rsidR="00FD6191" w:rsidRPr="00FD6191" w:rsidRDefault="00FD6191" w:rsidP="003C79AF">
            <w:pPr>
              <w:spacing w:after="40" w:line="240" w:lineRule="auto"/>
              <w:rPr>
                <w:b/>
              </w:rPr>
            </w:pPr>
            <w:r w:rsidRPr="00FD6191">
              <w:rPr>
                <w:b/>
              </w:rPr>
              <w:t>Osoba wykonująca działanie</w:t>
            </w:r>
          </w:p>
        </w:tc>
        <w:tc>
          <w:tcPr>
            <w:tcW w:w="3264" w:type="dxa"/>
            <w:shd w:val="clear" w:color="auto" w:fill="auto"/>
          </w:tcPr>
          <w:p w14:paraId="04073926" w14:textId="77777777" w:rsidR="00FD6191" w:rsidRPr="00FD6191" w:rsidRDefault="00FD6191" w:rsidP="00211ADC">
            <w:pPr>
              <w:spacing w:after="40" w:line="240" w:lineRule="auto"/>
              <w:rPr>
                <w:b/>
              </w:rPr>
            </w:pPr>
            <w:r w:rsidRPr="00FD6191">
              <w:rPr>
                <w:b/>
              </w:rPr>
              <w:t>Działanie</w:t>
            </w:r>
          </w:p>
        </w:tc>
        <w:tc>
          <w:tcPr>
            <w:tcW w:w="1804" w:type="dxa"/>
            <w:shd w:val="clear" w:color="auto" w:fill="auto"/>
          </w:tcPr>
          <w:p w14:paraId="24280EE5" w14:textId="77777777" w:rsidR="00FD6191" w:rsidRPr="00FD6191" w:rsidRDefault="00FD6191" w:rsidP="00BA3B0D">
            <w:pPr>
              <w:spacing w:after="40" w:line="240" w:lineRule="auto"/>
              <w:rPr>
                <w:b/>
              </w:rPr>
            </w:pPr>
            <w:r w:rsidRPr="00FD6191">
              <w:rPr>
                <w:b/>
              </w:rPr>
              <w:t>Termin wykonania</w:t>
            </w:r>
          </w:p>
        </w:tc>
        <w:tc>
          <w:tcPr>
            <w:tcW w:w="1516" w:type="dxa"/>
            <w:shd w:val="clear" w:color="auto" w:fill="auto"/>
          </w:tcPr>
          <w:p w14:paraId="2FD0217D" w14:textId="77777777" w:rsidR="00FD6191" w:rsidRPr="00FD6191" w:rsidRDefault="00FD6191" w:rsidP="003C79AF">
            <w:pPr>
              <w:spacing w:after="40" w:line="240" w:lineRule="auto"/>
              <w:rPr>
                <w:b/>
              </w:rPr>
            </w:pPr>
            <w:r w:rsidRPr="00FD6191">
              <w:rPr>
                <w:b/>
              </w:rPr>
              <w:t>Jednostki powiązane</w:t>
            </w:r>
          </w:p>
        </w:tc>
      </w:tr>
      <w:tr w:rsidR="00FD6191" w:rsidRPr="00FD6191" w14:paraId="1D122CB9" w14:textId="77777777" w:rsidTr="00D553E7">
        <w:tc>
          <w:tcPr>
            <w:tcW w:w="727" w:type="dxa"/>
            <w:shd w:val="clear" w:color="auto" w:fill="auto"/>
          </w:tcPr>
          <w:p w14:paraId="7386602F" w14:textId="77777777" w:rsidR="00FD6191" w:rsidRPr="00FD6191" w:rsidRDefault="00FD6191" w:rsidP="00BA3B0D">
            <w:pPr>
              <w:spacing w:after="40" w:line="240" w:lineRule="auto"/>
            </w:pPr>
            <w:r w:rsidRPr="00FD6191">
              <w:t>1</w:t>
            </w:r>
            <w:r w:rsidR="00DB0AAC">
              <w:t>a</w:t>
            </w:r>
            <w:r w:rsidRPr="00FD6191">
              <w:t>.</w:t>
            </w:r>
          </w:p>
        </w:tc>
        <w:tc>
          <w:tcPr>
            <w:tcW w:w="1977" w:type="dxa"/>
            <w:shd w:val="clear" w:color="auto" w:fill="auto"/>
          </w:tcPr>
          <w:p w14:paraId="29D99768" w14:textId="77777777" w:rsidR="00661CA8" w:rsidRDefault="00FD6191" w:rsidP="00A727F4">
            <w:pPr>
              <w:spacing w:after="0" w:line="240" w:lineRule="auto"/>
            </w:pPr>
            <w:r w:rsidRPr="00FD6191">
              <w:t xml:space="preserve">Pracownik </w:t>
            </w:r>
          </w:p>
          <w:p w14:paraId="0524DB65" w14:textId="3BD78BB1" w:rsidR="00FD6191" w:rsidRPr="00FD6191" w:rsidRDefault="00661CA8" w:rsidP="003C79AF">
            <w:pPr>
              <w:spacing w:after="40" w:line="240" w:lineRule="auto"/>
            </w:pPr>
            <w:r w:rsidRPr="00661CA8">
              <w:t>Zespołu ds. Programowania, Oceny i Wyboru Projektów</w:t>
            </w:r>
            <w:r w:rsidR="00FD6191" w:rsidRPr="00FD6191">
              <w:rPr>
                <w:vertAlign w:val="superscript"/>
              </w:rPr>
              <w:footnoteReference w:id="5"/>
            </w:r>
          </w:p>
        </w:tc>
        <w:tc>
          <w:tcPr>
            <w:tcW w:w="3264" w:type="dxa"/>
            <w:shd w:val="clear" w:color="auto" w:fill="auto"/>
          </w:tcPr>
          <w:p w14:paraId="72016FF4" w14:textId="77777777" w:rsidR="00FD6191" w:rsidRPr="00FD6191" w:rsidRDefault="00FD6191" w:rsidP="00211ADC">
            <w:pPr>
              <w:spacing w:after="40" w:line="240" w:lineRule="auto"/>
            </w:pPr>
            <w:r w:rsidRPr="00FD6191">
              <w:t xml:space="preserve">Wygenerowanie </w:t>
            </w:r>
            <w:r w:rsidR="001D65AE">
              <w:t>R</w:t>
            </w:r>
            <w:r w:rsidRPr="001D65AE">
              <w:t>aportu</w:t>
            </w:r>
            <w:r w:rsidRPr="00FD6191">
              <w:t xml:space="preserve"> </w:t>
            </w:r>
            <w:r w:rsidR="001D65AE">
              <w:t xml:space="preserve">podstawowego ARiMR </w:t>
            </w:r>
            <w:r w:rsidRPr="00FD6191">
              <w:t xml:space="preserve">z </w:t>
            </w:r>
            <w:r w:rsidR="00B25CE0">
              <w:t>SL2014</w:t>
            </w:r>
            <w:r w:rsidRPr="00FD6191">
              <w:t xml:space="preserve">. </w:t>
            </w:r>
          </w:p>
          <w:p w14:paraId="3C30E1AC" w14:textId="77777777" w:rsidR="00FD6191" w:rsidRPr="00FD6191" w:rsidRDefault="00FD6191" w:rsidP="00211ADC">
            <w:pPr>
              <w:spacing w:after="40" w:line="240" w:lineRule="auto"/>
            </w:pPr>
            <w:r w:rsidRPr="00FD6191">
              <w:t>Przesłanie drogą elektroniczną raportu do wszystkich osób dokonujących weryfikacji wniosków o płatność.</w:t>
            </w:r>
          </w:p>
        </w:tc>
        <w:tc>
          <w:tcPr>
            <w:tcW w:w="1804" w:type="dxa"/>
            <w:shd w:val="clear" w:color="auto" w:fill="auto"/>
          </w:tcPr>
          <w:p w14:paraId="3A4E4B0B" w14:textId="77777777" w:rsidR="00FD6191" w:rsidRPr="00FD6191" w:rsidRDefault="00FD6191" w:rsidP="00BA3B0D">
            <w:pPr>
              <w:spacing w:after="40" w:line="240" w:lineRule="auto"/>
            </w:pPr>
            <w:r w:rsidRPr="00FD6191">
              <w:t>W terminie do 5 dnia roboczego każdego miesiąca</w:t>
            </w:r>
          </w:p>
        </w:tc>
        <w:tc>
          <w:tcPr>
            <w:tcW w:w="1516" w:type="dxa"/>
            <w:shd w:val="clear" w:color="auto" w:fill="auto"/>
          </w:tcPr>
          <w:p w14:paraId="68A1AA61" w14:textId="77777777" w:rsidR="00FD6191" w:rsidRPr="00FD6191" w:rsidRDefault="00FD6191" w:rsidP="003C79AF">
            <w:pPr>
              <w:spacing w:after="40" w:line="240" w:lineRule="auto"/>
            </w:pPr>
          </w:p>
        </w:tc>
      </w:tr>
      <w:tr w:rsidR="00F42D7C" w:rsidRPr="00FD6191" w14:paraId="0AB48589" w14:textId="77777777" w:rsidTr="00D553E7">
        <w:tc>
          <w:tcPr>
            <w:tcW w:w="727" w:type="dxa"/>
            <w:shd w:val="clear" w:color="auto" w:fill="auto"/>
          </w:tcPr>
          <w:p w14:paraId="5D4A74BF" w14:textId="77777777" w:rsidR="00F42D7C" w:rsidRPr="00FD6191" w:rsidRDefault="00F42D7C" w:rsidP="00BA3B0D">
            <w:pPr>
              <w:spacing w:after="40" w:line="240" w:lineRule="auto"/>
            </w:pPr>
            <w:r>
              <w:t>1b.</w:t>
            </w:r>
          </w:p>
        </w:tc>
        <w:tc>
          <w:tcPr>
            <w:tcW w:w="1977" w:type="dxa"/>
            <w:shd w:val="clear" w:color="auto" w:fill="auto"/>
          </w:tcPr>
          <w:p w14:paraId="0C6D9E6E" w14:textId="5716CA4F" w:rsidR="00F42D7C" w:rsidRPr="00FD6191" w:rsidRDefault="00F42D7C" w:rsidP="003C79AF">
            <w:pPr>
              <w:spacing w:after="40" w:line="240" w:lineRule="auto"/>
            </w:pPr>
            <w:r>
              <w:t xml:space="preserve">Pracownik </w:t>
            </w:r>
            <w:r w:rsidR="00661CA8" w:rsidRPr="00661CA8">
              <w:t>Zespołu</w:t>
            </w:r>
            <w:r w:rsidR="00661CA8">
              <w:t> </w:t>
            </w:r>
            <w:r w:rsidR="00661CA8" w:rsidRPr="00661CA8">
              <w:t>ds. Programowania, Oceny i Wyboru Projektów</w:t>
            </w:r>
          </w:p>
        </w:tc>
        <w:tc>
          <w:tcPr>
            <w:tcW w:w="3264" w:type="dxa"/>
            <w:shd w:val="clear" w:color="auto" w:fill="auto"/>
          </w:tcPr>
          <w:p w14:paraId="646389AC" w14:textId="77777777" w:rsidR="00717B67" w:rsidRDefault="00F42D7C" w:rsidP="00211ADC">
            <w:pPr>
              <w:spacing w:after="40" w:line="240" w:lineRule="auto"/>
            </w:pPr>
            <w:r>
              <w:t xml:space="preserve">Wygenerowanie raportu z SL2014 </w:t>
            </w:r>
            <w:r w:rsidR="00C463D1">
              <w:t>wskazującego,</w:t>
            </w:r>
            <w:r w:rsidR="00055E80">
              <w:t xml:space="preserve"> dla których dokumentów </w:t>
            </w:r>
            <w:r w:rsidR="00C463D1">
              <w:t>potwierdzających</w:t>
            </w:r>
            <w:r w:rsidR="00055E80">
              <w:t xml:space="preserve"> poniesione wydatki z weryfikowanego</w:t>
            </w:r>
            <w:r w:rsidR="00717B67">
              <w:t xml:space="preserve"> wniosku o płatność</w:t>
            </w:r>
            <w:r w:rsidR="00055E80">
              <w:t xml:space="preserve"> </w:t>
            </w:r>
            <w:r w:rsidR="00C463D1">
              <w:t>występuje</w:t>
            </w:r>
            <w:r w:rsidR="00055E80">
              <w:t xml:space="preserve"> zbieżność danych: NIP wystawcy/PESEL i daty jego wystawienia z tym samym zestawem danych w innych wnioskach o płatność</w:t>
            </w:r>
            <w:r w:rsidR="00C463D1">
              <w:t xml:space="preserve">. </w:t>
            </w:r>
          </w:p>
          <w:p w14:paraId="59A56FAA" w14:textId="77777777" w:rsidR="00F42D7C" w:rsidRDefault="00717B67" w:rsidP="00211ADC">
            <w:pPr>
              <w:spacing w:after="40" w:line="240" w:lineRule="auto"/>
            </w:pPr>
            <w:r>
              <w:t>W przypadku, gdy powyższy raport wykaże</w:t>
            </w:r>
            <w:r w:rsidR="00C463D1">
              <w:t xml:space="preserve"> zbieżność danych</w:t>
            </w:r>
            <w:r>
              <w:t>, wówczas</w:t>
            </w:r>
            <w:r w:rsidR="00C463D1">
              <w:t xml:space="preserve"> następuje wygenerowanie </w:t>
            </w:r>
            <w:r>
              <w:t>raportu pogłębionego</w:t>
            </w:r>
            <w:r w:rsidR="00C463D1">
              <w:t xml:space="preserve">, tj. </w:t>
            </w:r>
            <w:r w:rsidR="00C62605">
              <w:t xml:space="preserve">raportu zawierającego </w:t>
            </w:r>
            <w:r w:rsidR="00C463D1">
              <w:t xml:space="preserve">dane dotyczące dokumentów potwierdzających poniesione wydatki przedłożone do rozliczenia przez </w:t>
            </w:r>
            <w:r w:rsidR="00856EEC">
              <w:t>beneficjentów</w:t>
            </w:r>
            <w:r w:rsidR="00C463D1">
              <w:t xml:space="preserve"> </w:t>
            </w:r>
            <w:r w:rsidR="00856EEC">
              <w:t>wskazanych</w:t>
            </w:r>
            <w:r w:rsidR="00C463D1">
              <w:t xml:space="preserve"> do kontroli krzyżowej w raporcie, o którym mowa powyżej,</w:t>
            </w:r>
            <w:r w:rsidR="00856EEC">
              <w:t xml:space="preserve"> ze wskazanych</w:t>
            </w:r>
            <w:r w:rsidR="006F0628">
              <w:t xml:space="preserve"> wniosków o </w:t>
            </w:r>
            <w:r w:rsidR="00C463D1">
              <w:t>płatność</w:t>
            </w:r>
            <w:r w:rsidR="00856EEC">
              <w:t>:</w:t>
            </w:r>
            <w:r w:rsidR="00C463D1">
              <w:t xml:space="preserve"> </w:t>
            </w:r>
            <w:r w:rsidR="00856EEC">
              <w:t>zatwierdzo</w:t>
            </w:r>
            <w:r w:rsidR="00C463D1">
              <w:t>nych i/lub znajdujących się</w:t>
            </w:r>
            <w:r w:rsidR="00856EEC">
              <w:t xml:space="preserve"> w Module Obsługi Wniosków o P</w:t>
            </w:r>
            <w:r w:rsidR="00C463D1">
              <w:t>łatność w SL2014</w:t>
            </w:r>
            <w:r w:rsidR="000B543D">
              <w:t xml:space="preserve">. </w:t>
            </w:r>
          </w:p>
          <w:p w14:paraId="3AB9A0FA" w14:textId="6DC09EEF" w:rsidR="00BF7A70" w:rsidRPr="00FD6191" w:rsidRDefault="00AB2D8B" w:rsidP="00211ADC">
            <w:pPr>
              <w:spacing w:after="40" w:line="240" w:lineRule="auto"/>
            </w:pPr>
            <w:r>
              <w:t>P</w:t>
            </w:r>
            <w:r w:rsidR="00BF7A70">
              <w:t xml:space="preserve">rzekazanie </w:t>
            </w:r>
            <w:r>
              <w:t>raport</w:t>
            </w:r>
            <w:r w:rsidR="00C463D1">
              <w:t>ów</w:t>
            </w:r>
            <w:r>
              <w:t xml:space="preserve"> </w:t>
            </w:r>
            <w:r w:rsidR="00BF7A70">
              <w:t xml:space="preserve">drogą elektroniczną do </w:t>
            </w:r>
            <w:r w:rsidR="00C463D1">
              <w:t xml:space="preserve">poszczególnych Pracowników </w:t>
            </w:r>
            <w:r w:rsidR="00661CA8">
              <w:t xml:space="preserve">Zespołu </w:t>
            </w:r>
            <w:r w:rsidR="00C463D1">
              <w:t xml:space="preserve">ds. </w:t>
            </w:r>
            <w:r w:rsidR="00661CA8">
              <w:t xml:space="preserve">Rozliczeń </w:t>
            </w:r>
            <w:r w:rsidR="00C463D1">
              <w:t xml:space="preserve">Projektów/ </w:t>
            </w:r>
            <w:r w:rsidR="00661CA8">
              <w:t xml:space="preserve">Zespołu </w:t>
            </w:r>
            <w:r w:rsidR="00C463D1">
              <w:t>ds. Edukacji Przedszkolnej  (opiekunów projektów)</w:t>
            </w:r>
            <w:r w:rsidR="00BF7A70">
              <w:t>.</w:t>
            </w:r>
          </w:p>
        </w:tc>
        <w:tc>
          <w:tcPr>
            <w:tcW w:w="1804" w:type="dxa"/>
            <w:shd w:val="clear" w:color="auto" w:fill="auto"/>
          </w:tcPr>
          <w:p w14:paraId="7E6176F3" w14:textId="77777777" w:rsidR="00F42D7C" w:rsidRPr="00FD6191" w:rsidRDefault="00C463D1" w:rsidP="00BA3B0D">
            <w:pPr>
              <w:spacing w:after="40" w:line="240" w:lineRule="auto"/>
            </w:pPr>
            <w:r w:rsidRPr="00445D76">
              <w:t xml:space="preserve">Niezwłocznie </w:t>
            </w:r>
            <w:r w:rsidR="00717B67" w:rsidRPr="00445D76">
              <w:t>po otrzymaniu</w:t>
            </w:r>
            <w:r w:rsidR="006F0628" w:rsidRPr="00D62585">
              <w:t xml:space="preserve"> zgłoszenia </w:t>
            </w:r>
            <w:r w:rsidR="00717B67" w:rsidRPr="00E25F0C">
              <w:t>od osoby</w:t>
            </w:r>
            <w:r w:rsidR="006F0628" w:rsidRPr="007D14EC">
              <w:t xml:space="preserve"> </w:t>
            </w:r>
            <w:r w:rsidR="00717B67" w:rsidRPr="007D14EC">
              <w:t>weryfikującej</w:t>
            </w:r>
            <w:r w:rsidR="006F0628" w:rsidRPr="007D14EC">
              <w:t xml:space="preserve"> wniosek </w:t>
            </w:r>
            <w:r w:rsidR="00742808" w:rsidRPr="00E535F6">
              <w:t>o płatność (opiekuna projektu)</w:t>
            </w:r>
          </w:p>
        </w:tc>
        <w:tc>
          <w:tcPr>
            <w:tcW w:w="1516" w:type="dxa"/>
            <w:shd w:val="clear" w:color="auto" w:fill="auto"/>
          </w:tcPr>
          <w:p w14:paraId="7C1D4A33" w14:textId="77777777" w:rsidR="00F42D7C" w:rsidRPr="00FD6191" w:rsidRDefault="00F42D7C" w:rsidP="003C79AF">
            <w:pPr>
              <w:spacing w:after="40" w:line="240" w:lineRule="auto"/>
            </w:pPr>
          </w:p>
        </w:tc>
      </w:tr>
      <w:tr w:rsidR="000F736E" w:rsidRPr="00FD6191" w14:paraId="19D1E838" w14:textId="77777777" w:rsidTr="00D553E7">
        <w:trPr>
          <w:trHeight w:val="850"/>
        </w:trPr>
        <w:tc>
          <w:tcPr>
            <w:tcW w:w="727" w:type="dxa"/>
            <w:vMerge w:val="restart"/>
            <w:shd w:val="clear" w:color="auto" w:fill="auto"/>
          </w:tcPr>
          <w:p w14:paraId="4A7387C0" w14:textId="77777777" w:rsidR="000F736E" w:rsidRPr="00FD6191" w:rsidRDefault="000F736E" w:rsidP="00BA3B0D">
            <w:pPr>
              <w:spacing w:after="40" w:line="240" w:lineRule="auto"/>
            </w:pPr>
            <w:r>
              <w:t>2.</w:t>
            </w:r>
          </w:p>
        </w:tc>
        <w:tc>
          <w:tcPr>
            <w:tcW w:w="1977" w:type="dxa"/>
            <w:vMerge w:val="restart"/>
            <w:shd w:val="clear" w:color="auto" w:fill="auto"/>
          </w:tcPr>
          <w:p w14:paraId="4D2BA651" w14:textId="378A47B2" w:rsidR="000F736E" w:rsidRDefault="000F736E" w:rsidP="001717BE">
            <w:pPr>
              <w:spacing w:after="40" w:line="240" w:lineRule="auto"/>
            </w:pPr>
            <w:r>
              <w:t xml:space="preserve">Pracownik </w:t>
            </w:r>
            <w:r w:rsidR="00661CA8">
              <w:t xml:space="preserve">Zespołu </w:t>
            </w:r>
            <w:r>
              <w:t xml:space="preserve">ds. </w:t>
            </w:r>
            <w:r w:rsidR="00661CA8">
              <w:t xml:space="preserve">Rozliczeń </w:t>
            </w:r>
            <w:r>
              <w:t>Projektów</w:t>
            </w:r>
            <w:r w:rsidR="00B121AE">
              <w:t xml:space="preserve">/ </w:t>
            </w:r>
            <w:r w:rsidR="00661CA8">
              <w:t xml:space="preserve">Zespołu </w:t>
            </w:r>
            <w:r w:rsidR="00B121AE">
              <w:t>ds. Edukacji Przedszkolnej</w:t>
            </w:r>
            <w:r>
              <w:t xml:space="preserve">  </w:t>
            </w:r>
          </w:p>
          <w:p w14:paraId="1E985BE7" w14:textId="77777777" w:rsidR="000F736E" w:rsidRPr="007877AC" w:rsidRDefault="000F736E">
            <w:pPr>
              <w:spacing w:after="40" w:line="240" w:lineRule="auto"/>
              <w:rPr>
                <w:b/>
              </w:rPr>
            </w:pPr>
            <w:r w:rsidRPr="007877AC">
              <w:rPr>
                <w:b/>
              </w:rPr>
              <w:t xml:space="preserve">Weryfikacji wniosku o płatność nie może dokonywać osoba, która oceniała dany projekt </w:t>
            </w:r>
          </w:p>
        </w:tc>
        <w:tc>
          <w:tcPr>
            <w:tcW w:w="3264" w:type="dxa"/>
            <w:shd w:val="clear" w:color="auto" w:fill="auto"/>
          </w:tcPr>
          <w:p w14:paraId="560A64AA" w14:textId="20736254" w:rsidR="000F736E" w:rsidRDefault="000F736E" w:rsidP="00211ADC">
            <w:pPr>
              <w:spacing w:after="40" w:line="240" w:lineRule="auto"/>
            </w:pPr>
            <w:r>
              <w:t xml:space="preserve">Podpisanie </w:t>
            </w:r>
            <w:r w:rsidR="004F03DE">
              <w:t xml:space="preserve">dla pierwszego weryfikowanego wniosku o płatność w ramach projektu </w:t>
            </w:r>
            <w:r w:rsidR="00E3681D">
              <w:t>Deklaracji</w:t>
            </w:r>
            <w:r>
              <w:t xml:space="preserve"> bezstronności</w:t>
            </w:r>
            <w:r>
              <w:rPr>
                <w:rStyle w:val="Odwoanieprzypisudolnego"/>
              </w:rPr>
              <w:footnoteReference w:id="6"/>
            </w:r>
            <w:r>
              <w:t xml:space="preserve"> (załącznik nr </w:t>
            </w:r>
            <w:r w:rsidR="000E1473">
              <w:t>9</w:t>
            </w:r>
            <w:r>
              <w:t>) i przystąpienie do weryfikacji wniosku o płatność  w systemie SL2014 w oparciu o Listę kontrolną do weryfikacji wniosku o płatność (załącznik nr 1</w:t>
            </w:r>
            <w:r w:rsidR="00CA0981">
              <w:t>0</w:t>
            </w:r>
            <w:r>
              <w:t>).</w:t>
            </w:r>
          </w:p>
          <w:p w14:paraId="67C4ACFD" w14:textId="77777777" w:rsidR="000F736E" w:rsidRDefault="000F736E" w:rsidP="00211ADC">
            <w:pPr>
              <w:spacing w:after="40" w:line="240" w:lineRule="auto"/>
            </w:pPr>
            <w:r>
              <w:t xml:space="preserve">Weryfikacja </w:t>
            </w:r>
            <w:r w:rsidR="00623ACC">
              <w:t xml:space="preserve">kompleksowa </w:t>
            </w:r>
            <w:r>
              <w:t>wniosku o płatność oraz danych uczestników monitoruje jednocześnie projekt w zakresie osiągania jego celów.</w:t>
            </w:r>
          </w:p>
          <w:p w14:paraId="7F2D60F0" w14:textId="77777777" w:rsidR="000F736E" w:rsidRDefault="000F736E" w:rsidP="00211ADC">
            <w:pPr>
              <w:spacing w:after="40" w:line="240" w:lineRule="auto"/>
            </w:pPr>
            <w:r w:rsidRPr="00047B40">
              <w:t xml:space="preserve">WUP w Białymstoku </w:t>
            </w:r>
            <w:r w:rsidRPr="00AB7CB3">
              <w:t xml:space="preserve">w terminie </w:t>
            </w:r>
            <w:r w:rsidR="003E1517">
              <w:t>7</w:t>
            </w:r>
            <w:r w:rsidR="003E1517" w:rsidRPr="00AB7CB3">
              <w:t xml:space="preserve"> </w:t>
            </w:r>
            <w:r w:rsidRPr="00AB7CB3">
              <w:t>dni roboczych</w:t>
            </w:r>
            <w:r w:rsidRPr="00047B40">
              <w:t xml:space="preserve"> od dnia wpłynięcia wniosku o płatność przedstawia Beneficjentowi wykaz dokumentów niezbędnych do przeprowadzenia </w:t>
            </w:r>
            <w:r w:rsidR="00623ACC" w:rsidRPr="002B2AB4">
              <w:t>weryfikacji</w:t>
            </w:r>
            <w:r w:rsidRPr="00047B40">
              <w:t xml:space="preserve"> wniosku beneficjenta o płatność i danych uczestników (za wyjątkiem pierwszego wniosku o płatność</w:t>
            </w:r>
            <w:r w:rsidR="00623ACC" w:rsidRPr="002B2AB4">
              <w:t xml:space="preserve"> składanego w ramach projektu konkursowego lub projektu pozakonkursowego IP</w:t>
            </w:r>
            <w:r w:rsidR="00480902" w:rsidRPr="00047B40">
              <w:t xml:space="preserve"> i</w:t>
            </w:r>
            <w:r w:rsidR="00EB110E" w:rsidRPr="006D388C">
              <w:t xml:space="preserve"> </w:t>
            </w:r>
            <w:r w:rsidR="00FB4E70" w:rsidRPr="00047B40">
              <w:t xml:space="preserve">wniosku </w:t>
            </w:r>
            <w:r w:rsidR="00480902" w:rsidRPr="00047B40">
              <w:t>sprawozdawczego, w którym nie wykazano nowych uczestników projektu</w:t>
            </w:r>
            <w:r w:rsidRPr="00047B40">
              <w:t>)</w:t>
            </w:r>
            <w:r w:rsidR="00623ACC" w:rsidRPr="002B2AB4">
              <w:t xml:space="preserve">, w tym w przypadku </w:t>
            </w:r>
            <w:r w:rsidR="006141F6" w:rsidRPr="002B2AB4">
              <w:t>przeprowadzania weryfikacji pogłębionej  - wykaz dokumentów źródłowych istotnych dla sprawdzenia kwalifikowalności wydatków, tj. oprócz faktur i dowodów zapłaty, również pozostałe dokumenty źródłowe dotyczące danego wydatku</w:t>
            </w:r>
            <w:r w:rsidRPr="00047B40">
              <w:t>.</w:t>
            </w:r>
          </w:p>
          <w:p w14:paraId="0AECE122" w14:textId="2A2711D2" w:rsidR="006D388C" w:rsidRPr="001F0534" w:rsidRDefault="006D388C" w:rsidP="00211ADC">
            <w:pPr>
              <w:spacing w:after="40" w:line="240" w:lineRule="auto"/>
              <w:rPr>
                <w:rFonts w:ascii="Calibri" w:eastAsia="Calibri" w:hAnsi="Calibri" w:cs="Times New Roman"/>
              </w:rPr>
            </w:pPr>
            <w:r>
              <w:t>Weryfikacja pogłębiona, w przypadku projektów rozliczanych na podstawie rzeczywiście poniesionych wydatków, przeprowadzana jest w przypadku pierwszego wniosku o płatność rozliczającego wydatki i losowo wybranego kolejnego wniosku o płatność, a także na pozostałych wnioskach o płatność, jeżeli w projekcie wystąpią istotne nieprawidłowości lub istnieje uzasadnione podejrzenie ich wystąpienia.</w:t>
            </w:r>
            <w:r w:rsidR="00D85857" w:rsidRPr="00D85857">
              <w:rPr>
                <w:rFonts w:ascii="Calibri" w:eastAsia="Calibri" w:hAnsi="Calibri" w:cs="Times New Roman"/>
              </w:rPr>
              <w:t xml:space="preserve"> Dopuszcza się obj</w:t>
            </w:r>
            <w:r w:rsidR="00D85857">
              <w:rPr>
                <w:rFonts w:ascii="Calibri" w:eastAsia="Calibri" w:hAnsi="Calibri" w:cs="Times New Roman"/>
              </w:rPr>
              <w:t>ę</w:t>
            </w:r>
            <w:r w:rsidR="00D85857" w:rsidRPr="00D85857">
              <w:rPr>
                <w:rFonts w:ascii="Calibri" w:eastAsia="Calibri" w:hAnsi="Calibri" w:cs="Times New Roman"/>
              </w:rPr>
              <w:t>cie weryfikacj</w:t>
            </w:r>
            <w:r w:rsidR="00D85857">
              <w:rPr>
                <w:rFonts w:ascii="Calibri" w:eastAsia="Calibri" w:hAnsi="Calibri" w:cs="Times New Roman"/>
              </w:rPr>
              <w:t>ą</w:t>
            </w:r>
            <w:r w:rsidR="00D85857" w:rsidRPr="00D85857">
              <w:rPr>
                <w:rFonts w:ascii="Calibri" w:eastAsia="Calibri" w:hAnsi="Calibri" w:cs="Times New Roman"/>
              </w:rPr>
              <w:t xml:space="preserve"> pogłębioną nie pierwszego, a kolejnego  wniosku o płatność rozliczającego wydatki, jeżeli pierwszym wnioskiem o płatność beneficjent rozlicza wydatki znikome tj. do </w:t>
            </w:r>
            <w:r w:rsidR="00D65D1C" w:rsidRPr="00567FB4">
              <w:rPr>
                <w:rFonts w:ascii="Calibri" w:eastAsia="Calibri" w:hAnsi="Calibri" w:cs="Times New Roman"/>
              </w:rPr>
              <w:t>2</w:t>
            </w:r>
            <w:r w:rsidR="00D85857" w:rsidRPr="00567FB4">
              <w:rPr>
                <w:rFonts w:ascii="Calibri" w:eastAsia="Calibri" w:hAnsi="Calibri" w:cs="Times New Roman"/>
              </w:rPr>
              <w:t>0 000 zł</w:t>
            </w:r>
            <w:r w:rsidR="00567FB4">
              <w:t xml:space="preserve"> kwoty dofinansowania lub mniejsze niż 2% kwoty dofinansowania w przypadku projektów o wartości dofinansowania powyżej 1 mln zł.</w:t>
            </w:r>
          </w:p>
          <w:p w14:paraId="3C859843" w14:textId="72DB6595" w:rsidR="006141F6" w:rsidRDefault="006141F6" w:rsidP="00211ADC">
            <w:pPr>
              <w:spacing w:after="40" w:line="240" w:lineRule="auto"/>
            </w:pPr>
            <w:r>
              <w:t xml:space="preserve">Kwalifikowalność uczestników projektu pod kątem prawidłowości rekrutacji do projektu weryfikowana jest na podstawie dokumentów źródłowych </w:t>
            </w:r>
            <w:r w:rsidR="00047B40">
              <w:t>w ramach dwóch losowo wybranych wniosków o płatność, a także w każdym przypadku, gdy dane wskazane w SL2014 wzbudzają wątpliwości co do kwalifikowalności danego uczestnika wskazanego w SL2014.</w:t>
            </w:r>
            <w:r w:rsidR="00D85857">
              <w:t xml:space="preserve"> Jeśli rekrutacja wszystkich uczestników do projektu nastąpiła w jednym okresie rozliczeniowym wówczas ich kwalifikowalność może być weryfikowana w ramach jednego wniosku o płatność.</w:t>
            </w:r>
          </w:p>
          <w:p w14:paraId="6C2F240B" w14:textId="77777777" w:rsidR="00047B40" w:rsidRDefault="00047B40" w:rsidP="00211ADC">
            <w:pPr>
              <w:spacing w:after="40" w:line="240" w:lineRule="auto"/>
            </w:pPr>
            <w:r>
              <w:t>Metodyka doboru dokumentów do weryfikacji, w tym weryfikacji pogłębionej jest zgodna z Rocznym Planem Kontroli</w:t>
            </w:r>
            <w:r w:rsidR="00C3367B">
              <w:t>. Opis doboru próby przedstawiany jest</w:t>
            </w:r>
            <w:r w:rsidR="0034114F">
              <w:t xml:space="preserve"> w Liście kontrolnej do weryfikacji wniosku o płatność.</w:t>
            </w:r>
          </w:p>
          <w:p w14:paraId="6786B4CD" w14:textId="6F699510" w:rsidR="000F736E" w:rsidRDefault="000F736E" w:rsidP="00211ADC">
            <w:pPr>
              <w:spacing w:after="40" w:line="240" w:lineRule="auto"/>
            </w:pPr>
            <w:r>
              <w:t>W przypadku wpłynięcia końcowego wniosku o płatność poinformowanie o tym fakcie Wydział Kontroli EFS.</w:t>
            </w:r>
          </w:p>
          <w:p w14:paraId="35D31196" w14:textId="54437475" w:rsidR="000F736E" w:rsidRPr="00FD6191" w:rsidRDefault="000F736E" w:rsidP="00211ADC">
            <w:pPr>
              <w:spacing w:after="40" w:line="240" w:lineRule="auto"/>
            </w:pPr>
            <w:r>
              <w:t xml:space="preserve">Pracownik </w:t>
            </w:r>
            <w:r w:rsidR="00661CA8">
              <w:t xml:space="preserve">Zespołu </w:t>
            </w:r>
            <w:r>
              <w:t xml:space="preserve">ds. </w:t>
            </w:r>
            <w:r w:rsidR="00661CA8">
              <w:t xml:space="preserve">Rozliczeń </w:t>
            </w:r>
            <w:r>
              <w:t>Projektów</w:t>
            </w:r>
            <w:r w:rsidR="00B121AE">
              <w:t xml:space="preserve">/ </w:t>
            </w:r>
            <w:r w:rsidR="00661CA8">
              <w:t>Zespołu</w:t>
            </w:r>
            <w:r w:rsidR="00B121AE">
              <w:t xml:space="preserve"> ds. Edukacji Przedszkolnej</w:t>
            </w:r>
            <w:r>
              <w:t xml:space="preserve"> na bieżąco monitoruje terminowość składania przez beneficjenta wniosków o płatność zgodnie z zatwierdzonym harmonogramem płatności.</w:t>
            </w:r>
          </w:p>
        </w:tc>
        <w:tc>
          <w:tcPr>
            <w:tcW w:w="1804" w:type="dxa"/>
            <w:vMerge w:val="restart"/>
            <w:shd w:val="clear" w:color="auto" w:fill="auto"/>
          </w:tcPr>
          <w:p w14:paraId="7D567DA8" w14:textId="77777777" w:rsidR="000F736E" w:rsidRDefault="000F736E" w:rsidP="00BA3B0D">
            <w:pPr>
              <w:spacing w:after="40" w:line="240" w:lineRule="auto"/>
            </w:pPr>
            <w:r w:rsidRPr="00AD77C0">
              <w:rPr>
                <w:b/>
                <w:sz w:val="20"/>
              </w:rPr>
              <w:t>W PRZYPADKU, GDY WNIOSEK O PŁATNOŚĆ SKŁADA BENEFICJENT KONKURSOWY -</w:t>
            </w:r>
            <w:r>
              <w:rPr>
                <w:b/>
                <w:sz w:val="20"/>
              </w:rPr>
              <w:br/>
            </w:r>
            <w:r>
              <w:t>20 dni roboczych  od daty otrzymania wniosku o płatność, przy czym okres ten dotyczy każdej przedłożonej wersji wniosku, za wyjątkiem wniosku zaliczkowego, dla którego termin wynosi 10 dni roboczych.</w:t>
            </w:r>
          </w:p>
          <w:p w14:paraId="7A1F91E2" w14:textId="77777777" w:rsidR="000F736E" w:rsidRDefault="000F736E" w:rsidP="001717BE">
            <w:pPr>
              <w:spacing w:after="40" w:line="240" w:lineRule="auto"/>
            </w:pPr>
            <w:r>
              <w:t>Weryfikacja dokumentów potwierdzających poniesione wydatki w przypadku, gdy wniosek nie podlega korekcie wynosi 10 dni roboczych od dnia złożenia ich skanów.</w:t>
            </w:r>
          </w:p>
          <w:p w14:paraId="282C950C" w14:textId="77777777" w:rsidR="000F736E" w:rsidRDefault="000F736E">
            <w:pPr>
              <w:spacing w:after="40" w:line="240" w:lineRule="auto"/>
            </w:pPr>
            <w:r>
              <w:t>(termin weryfikacji wniosku o płatność nie obejmuje czasu oczekiwania na dokumenty)</w:t>
            </w:r>
          </w:p>
          <w:p w14:paraId="515EB045" w14:textId="77777777" w:rsidR="000F736E" w:rsidRDefault="000F736E">
            <w:pPr>
              <w:spacing w:before="120" w:after="40" w:line="240" w:lineRule="auto"/>
            </w:pPr>
            <w:r w:rsidRPr="00AD77C0">
              <w:rPr>
                <w:b/>
                <w:sz w:val="20"/>
                <w:szCs w:val="20"/>
              </w:rPr>
              <w:t xml:space="preserve">W PRZYPADKU, GDY WNIOSEK O PŁATNOŚĆ SKŁADA </w:t>
            </w:r>
            <w:r>
              <w:rPr>
                <w:b/>
                <w:sz w:val="20"/>
                <w:szCs w:val="20"/>
              </w:rPr>
              <w:t>BENEFICJENT POZAKONKURSOWY</w:t>
            </w:r>
            <w:r w:rsidRPr="00AD77C0">
              <w:rPr>
                <w:b/>
                <w:sz w:val="20"/>
                <w:szCs w:val="20"/>
              </w:rPr>
              <w:t xml:space="preserve"> -</w:t>
            </w:r>
            <w:r>
              <w:t xml:space="preserve"> </w:t>
            </w:r>
            <w:r>
              <w:br/>
              <w:t>20  dni roboczych  od daty otrzymania wniosku o płatność (lub 25 dni roboczych w przypadku gdy weryfikacja obejmuje także inne dokumenty niż rachunki i faktury wraz z dowodami zapłaty), przy czym okres ten dotyczy każdej przedłożonej pierwszej wersji wniosku o płatność</w:t>
            </w:r>
          </w:p>
          <w:p w14:paraId="389D28C6" w14:textId="77777777" w:rsidR="000F736E" w:rsidRDefault="000F736E">
            <w:pPr>
              <w:spacing w:after="40" w:line="240" w:lineRule="auto"/>
            </w:pPr>
            <w:r>
              <w:t>(termin weryfikacji wniosku o płatność nie obejmuje czasu oczekiwania na dokonanie czynności oraz na dokumenty, o których mowa w umowie o dofinansowanie projektu)</w:t>
            </w:r>
          </w:p>
          <w:p w14:paraId="00320861" w14:textId="77777777" w:rsidR="00553D85" w:rsidRDefault="00553D85">
            <w:pPr>
              <w:spacing w:after="40" w:line="240" w:lineRule="auto"/>
            </w:pPr>
          </w:p>
          <w:p w14:paraId="1A78198D" w14:textId="77777777" w:rsidR="00553D85" w:rsidRPr="00FD6191" w:rsidRDefault="00553D85">
            <w:pPr>
              <w:spacing w:after="40" w:line="240" w:lineRule="auto"/>
            </w:pPr>
            <w:r w:rsidRPr="002F2C53">
              <w:t>Bieg ww. terminów zostaje wstrzymany do czasu otrzymania raportu pogłębionego z IZ RPOWP (dot. kontroli krzyżowej horyzontalnej)</w:t>
            </w:r>
          </w:p>
        </w:tc>
        <w:tc>
          <w:tcPr>
            <w:tcW w:w="1516" w:type="dxa"/>
            <w:vMerge w:val="restart"/>
            <w:shd w:val="clear" w:color="auto" w:fill="auto"/>
          </w:tcPr>
          <w:p w14:paraId="0C79056D" w14:textId="77777777" w:rsidR="000F736E" w:rsidRPr="00FD6191" w:rsidRDefault="000F736E">
            <w:pPr>
              <w:spacing w:after="40" w:line="240" w:lineRule="auto"/>
            </w:pPr>
          </w:p>
        </w:tc>
      </w:tr>
      <w:tr w:rsidR="000F736E" w:rsidRPr="00FD6191" w14:paraId="02BF854F" w14:textId="77777777" w:rsidTr="00D553E7">
        <w:trPr>
          <w:trHeight w:val="356"/>
        </w:trPr>
        <w:tc>
          <w:tcPr>
            <w:tcW w:w="727" w:type="dxa"/>
            <w:vMerge/>
            <w:shd w:val="clear" w:color="auto" w:fill="auto"/>
          </w:tcPr>
          <w:p w14:paraId="24C66C2A" w14:textId="77777777" w:rsidR="000F736E" w:rsidRDefault="000F736E">
            <w:pPr>
              <w:spacing w:after="40" w:line="240" w:lineRule="auto"/>
            </w:pPr>
          </w:p>
        </w:tc>
        <w:tc>
          <w:tcPr>
            <w:tcW w:w="1977" w:type="dxa"/>
            <w:vMerge/>
            <w:shd w:val="clear" w:color="auto" w:fill="auto"/>
          </w:tcPr>
          <w:p w14:paraId="6B305FA7" w14:textId="77777777" w:rsidR="000F736E" w:rsidRDefault="000F736E">
            <w:pPr>
              <w:spacing w:after="40" w:line="240" w:lineRule="auto"/>
            </w:pPr>
          </w:p>
        </w:tc>
        <w:tc>
          <w:tcPr>
            <w:tcW w:w="3264" w:type="dxa"/>
            <w:shd w:val="clear" w:color="auto" w:fill="F2F2F2" w:themeFill="background1" w:themeFillShade="F2"/>
          </w:tcPr>
          <w:p w14:paraId="39D27843" w14:textId="77777777" w:rsidR="000F736E" w:rsidRPr="00727B1C" w:rsidRDefault="000F736E" w:rsidP="00211ADC">
            <w:pPr>
              <w:spacing w:after="40" w:line="240" w:lineRule="auto"/>
              <w:rPr>
                <w:b/>
              </w:rPr>
            </w:pPr>
            <w:r w:rsidRPr="00727B1C">
              <w:rPr>
                <w:b/>
              </w:rPr>
              <w:t xml:space="preserve">dot. kontroli krzyżowej </w:t>
            </w:r>
            <w:r w:rsidRPr="000F736E">
              <w:rPr>
                <w:b/>
              </w:rPr>
              <w:t>horyzontalnej</w:t>
            </w:r>
            <w:r w:rsidRPr="00727B1C">
              <w:rPr>
                <w:b/>
              </w:rPr>
              <w:t xml:space="preserve"> </w:t>
            </w:r>
          </w:p>
        </w:tc>
        <w:tc>
          <w:tcPr>
            <w:tcW w:w="1804" w:type="dxa"/>
            <w:vMerge/>
            <w:shd w:val="clear" w:color="auto" w:fill="auto"/>
          </w:tcPr>
          <w:p w14:paraId="5A5C8013" w14:textId="77777777" w:rsidR="000F736E" w:rsidRPr="00AD77C0" w:rsidRDefault="000F736E">
            <w:pPr>
              <w:spacing w:after="40" w:line="240" w:lineRule="auto"/>
              <w:rPr>
                <w:b/>
                <w:sz w:val="20"/>
              </w:rPr>
            </w:pPr>
          </w:p>
        </w:tc>
        <w:tc>
          <w:tcPr>
            <w:tcW w:w="1516" w:type="dxa"/>
            <w:vMerge/>
            <w:shd w:val="clear" w:color="auto" w:fill="auto"/>
          </w:tcPr>
          <w:p w14:paraId="29AA3BA9" w14:textId="77777777" w:rsidR="000F736E" w:rsidRPr="00FD6191" w:rsidRDefault="000F736E">
            <w:pPr>
              <w:spacing w:after="40" w:line="240" w:lineRule="auto"/>
            </w:pPr>
          </w:p>
        </w:tc>
      </w:tr>
      <w:tr w:rsidR="000F736E" w:rsidRPr="00FD6191" w14:paraId="56F35D24" w14:textId="77777777" w:rsidTr="00D553E7">
        <w:trPr>
          <w:trHeight w:val="3027"/>
        </w:trPr>
        <w:tc>
          <w:tcPr>
            <w:tcW w:w="727" w:type="dxa"/>
            <w:vMerge/>
            <w:shd w:val="clear" w:color="auto" w:fill="auto"/>
          </w:tcPr>
          <w:p w14:paraId="0869E30C" w14:textId="77777777" w:rsidR="000F736E" w:rsidRDefault="000F736E">
            <w:pPr>
              <w:spacing w:after="40" w:line="240" w:lineRule="auto"/>
            </w:pPr>
          </w:p>
        </w:tc>
        <w:tc>
          <w:tcPr>
            <w:tcW w:w="1977" w:type="dxa"/>
            <w:vMerge/>
            <w:shd w:val="clear" w:color="auto" w:fill="auto"/>
          </w:tcPr>
          <w:p w14:paraId="6137F171" w14:textId="77777777" w:rsidR="000F736E" w:rsidRDefault="000F736E">
            <w:pPr>
              <w:spacing w:after="40" w:line="240" w:lineRule="auto"/>
            </w:pPr>
          </w:p>
        </w:tc>
        <w:tc>
          <w:tcPr>
            <w:tcW w:w="3264" w:type="dxa"/>
            <w:shd w:val="clear" w:color="auto" w:fill="auto"/>
          </w:tcPr>
          <w:p w14:paraId="3A3661B8" w14:textId="77777777" w:rsidR="000F736E" w:rsidRDefault="000F736E" w:rsidP="00211ADC">
            <w:pPr>
              <w:spacing w:after="40" w:line="240" w:lineRule="auto"/>
            </w:pPr>
            <w:r>
              <w:t>Sprawdzenie, czy Beneficjent realizuje projekty w więcej niż jednym programie, tj. czy NIP beneficjenta, którego wniosek jest weryfikowany znajduje się w raporcie, o którym mowa w pkt. 1a.</w:t>
            </w:r>
          </w:p>
          <w:p w14:paraId="534FAD0E" w14:textId="77777777" w:rsidR="004D32AA" w:rsidRDefault="000F736E" w:rsidP="00211ADC">
            <w:pPr>
              <w:spacing w:after="40" w:line="240" w:lineRule="auto"/>
            </w:pPr>
            <w:r>
              <w:t>W przypadku stwierdzenia, iż beneficjent realizuje projekt, również w innym programie, przejść do pkt. 2a.</w:t>
            </w:r>
          </w:p>
        </w:tc>
        <w:tc>
          <w:tcPr>
            <w:tcW w:w="1804" w:type="dxa"/>
            <w:vMerge/>
            <w:shd w:val="clear" w:color="auto" w:fill="auto"/>
          </w:tcPr>
          <w:p w14:paraId="32AECA6D" w14:textId="77777777" w:rsidR="000F736E" w:rsidRPr="00AD77C0" w:rsidRDefault="000F736E">
            <w:pPr>
              <w:spacing w:after="40" w:line="240" w:lineRule="auto"/>
              <w:rPr>
                <w:b/>
                <w:sz w:val="20"/>
              </w:rPr>
            </w:pPr>
          </w:p>
        </w:tc>
        <w:tc>
          <w:tcPr>
            <w:tcW w:w="1516" w:type="dxa"/>
            <w:vMerge/>
            <w:shd w:val="clear" w:color="auto" w:fill="auto"/>
          </w:tcPr>
          <w:p w14:paraId="7698975A" w14:textId="77777777" w:rsidR="000F736E" w:rsidRPr="00FD6191" w:rsidRDefault="000F736E">
            <w:pPr>
              <w:spacing w:after="40" w:line="240" w:lineRule="auto"/>
            </w:pPr>
          </w:p>
        </w:tc>
      </w:tr>
      <w:tr w:rsidR="000F736E" w:rsidRPr="00FD6191" w14:paraId="31D8B551" w14:textId="77777777" w:rsidTr="00D553E7">
        <w:trPr>
          <w:trHeight w:val="322"/>
        </w:trPr>
        <w:tc>
          <w:tcPr>
            <w:tcW w:w="727" w:type="dxa"/>
            <w:vMerge/>
            <w:shd w:val="clear" w:color="auto" w:fill="auto"/>
          </w:tcPr>
          <w:p w14:paraId="51491B3F" w14:textId="77777777" w:rsidR="000F736E" w:rsidRDefault="000F736E">
            <w:pPr>
              <w:spacing w:after="40" w:line="240" w:lineRule="auto"/>
            </w:pPr>
          </w:p>
        </w:tc>
        <w:tc>
          <w:tcPr>
            <w:tcW w:w="1977" w:type="dxa"/>
            <w:vMerge/>
            <w:shd w:val="clear" w:color="auto" w:fill="auto"/>
          </w:tcPr>
          <w:p w14:paraId="7CA732AC" w14:textId="77777777" w:rsidR="000F736E" w:rsidRDefault="000F736E">
            <w:pPr>
              <w:spacing w:after="40" w:line="240" w:lineRule="auto"/>
            </w:pPr>
          </w:p>
        </w:tc>
        <w:tc>
          <w:tcPr>
            <w:tcW w:w="3264" w:type="dxa"/>
            <w:shd w:val="clear" w:color="auto" w:fill="F2F2F2" w:themeFill="background1" w:themeFillShade="F2"/>
          </w:tcPr>
          <w:p w14:paraId="354FFB2D" w14:textId="77777777" w:rsidR="000F736E" w:rsidRPr="00727B1C" w:rsidRDefault="00760E09" w:rsidP="00211ADC">
            <w:pPr>
              <w:spacing w:after="40" w:line="240" w:lineRule="auto"/>
              <w:rPr>
                <w:b/>
              </w:rPr>
            </w:pPr>
            <w:r w:rsidRPr="00727B1C">
              <w:rPr>
                <w:b/>
              </w:rPr>
              <w:t>dot. kontroli krzyżowej programu</w:t>
            </w:r>
          </w:p>
        </w:tc>
        <w:tc>
          <w:tcPr>
            <w:tcW w:w="1804" w:type="dxa"/>
            <w:vMerge/>
            <w:shd w:val="clear" w:color="auto" w:fill="auto"/>
          </w:tcPr>
          <w:p w14:paraId="5863CF94" w14:textId="77777777" w:rsidR="000F736E" w:rsidRPr="00AD77C0" w:rsidRDefault="000F736E">
            <w:pPr>
              <w:spacing w:after="40" w:line="240" w:lineRule="auto"/>
              <w:rPr>
                <w:b/>
                <w:sz w:val="20"/>
              </w:rPr>
            </w:pPr>
          </w:p>
        </w:tc>
        <w:tc>
          <w:tcPr>
            <w:tcW w:w="1516" w:type="dxa"/>
            <w:vMerge/>
            <w:shd w:val="clear" w:color="auto" w:fill="auto"/>
          </w:tcPr>
          <w:p w14:paraId="081F3FA1" w14:textId="77777777" w:rsidR="000F736E" w:rsidRPr="00FD6191" w:rsidRDefault="000F736E">
            <w:pPr>
              <w:spacing w:after="40" w:line="240" w:lineRule="auto"/>
            </w:pPr>
          </w:p>
        </w:tc>
      </w:tr>
      <w:tr w:rsidR="000F736E" w:rsidRPr="00FD6191" w14:paraId="6D3012F7" w14:textId="77777777" w:rsidTr="00D553E7">
        <w:trPr>
          <w:trHeight w:val="673"/>
        </w:trPr>
        <w:tc>
          <w:tcPr>
            <w:tcW w:w="727" w:type="dxa"/>
            <w:vMerge/>
            <w:shd w:val="clear" w:color="auto" w:fill="auto"/>
          </w:tcPr>
          <w:p w14:paraId="61B0B63F" w14:textId="77777777" w:rsidR="000F736E" w:rsidRDefault="000F736E">
            <w:pPr>
              <w:spacing w:after="40" w:line="240" w:lineRule="auto"/>
            </w:pPr>
          </w:p>
        </w:tc>
        <w:tc>
          <w:tcPr>
            <w:tcW w:w="1977" w:type="dxa"/>
            <w:vMerge/>
            <w:shd w:val="clear" w:color="auto" w:fill="auto"/>
          </w:tcPr>
          <w:p w14:paraId="534C7636" w14:textId="77777777" w:rsidR="000F736E" w:rsidRDefault="000F736E">
            <w:pPr>
              <w:spacing w:after="40" w:line="240" w:lineRule="auto"/>
            </w:pPr>
          </w:p>
        </w:tc>
        <w:tc>
          <w:tcPr>
            <w:tcW w:w="3264" w:type="dxa"/>
            <w:shd w:val="clear" w:color="auto" w:fill="auto"/>
          </w:tcPr>
          <w:p w14:paraId="375FE1F7" w14:textId="77777777" w:rsidR="000F736E" w:rsidRDefault="00760E09" w:rsidP="00211ADC">
            <w:pPr>
              <w:spacing w:after="40" w:line="240" w:lineRule="auto"/>
            </w:pPr>
            <w:r>
              <w:t>W przypadku otrzymania raportu pogłębionego,   przejść do pkt. 2c.</w:t>
            </w:r>
          </w:p>
        </w:tc>
        <w:tc>
          <w:tcPr>
            <w:tcW w:w="1804" w:type="dxa"/>
            <w:vMerge/>
            <w:shd w:val="clear" w:color="auto" w:fill="auto"/>
          </w:tcPr>
          <w:p w14:paraId="746C8D3B" w14:textId="77777777" w:rsidR="000F736E" w:rsidRPr="00AD77C0" w:rsidRDefault="000F736E">
            <w:pPr>
              <w:spacing w:after="40" w:line="240" w:lineRule="auto"/>
              <w:rPr>
                <w:b/>
                <w:sz w:val="20"/>
              </w:rPr>
            </w:pPr>
          </w:p>
        </w:tc>
        <w:tc>
          <w:tcPr>
            <w:tcW w:w="1516" w:type="dxa"/>
            <w:vMerge/>
            <w:shd w:val="clear" w:color="auto" w:fill="auto"/>
          </w:tcPr>
          <w:p w14:paraId="0372FBBC" w14:textId="77777777" w:rsidR="000F736E" w:rsidRPr="00FD6191" w:rsidRDefault="000F736E">
            <w:pPr>
              <w:spacing w:after="40" w:line="240" w:lineRule="auto"/>
            </w:pPr>
          </w:p>
        </w:tc>
      </w:tr>
      <w:tr w:rsidR="000F736E" w:rsidRPr="00FD6191" w14:paraId="38AAD73B" w14:textId="77777777" w:rsidTr="00D553E7">
        <w:trPr>
          <w:trHeight w:val="566"/>
        </w:trPr>
        <w:tc>
          <w:tcPr>
            <w:tcW w:w="727" w:type="dxa"/>
            <w:shd w:val="clear" w:color="auto" w:fill="auto"/>
          </w:tcPr>
          <w:p w14:paraId="68548C5B" w14:textId="77777777" w:rsidR="000F736E" w:rsidRPr="00FD6191" w:rsidRDefault="000F736E" w:rsidP="00BA3B0D">
            <w:pPr>
              <w:spacing w:after="40" w:line="240" w:lineRule="auto"/>
            </w:pPr>
            <w:r w:rsidRPr="00FD6191">
              <w:t>2a.</w:t>
            </w:r>
          </w:p>
        </w:tc>
        <w:tc>
          <w:tcPr>
            <w:tcW w:w="1977" w:type="dxa"/>
            <w:shd w:val="clear" w:color="auto" w:fill="auto"/>
          </w:tcPr>
          <w:p w14:paraId="0E997E5D" w14:textId="7BEA5160" w:rsidR="000F736E" w:rsidRPr="00FD6191" w:rsidRDefault="000F736E" w:rsidP="001717BE">
            <w:pPr>
              <w:spacing w:after="40" w:line="240" w:lineRule="auto"/>
            </w:pPr>
            <w:r w:rsidRPr="00FD6191">
              <w:t xml:space="preserve">Pracownik </w:t>
            </w:r>
            <w:r w:rsidR="00661CA8" w:rsidRPr="00661CA8">
              <w:t>Zespołu</w:t>
            </w:r>
            <w:r w:rsidR="00661CA8">
              <w:t> </w:t>
            </w:r>
            <w:r w:rsidR="00661CA8" w:rsidRPr="00661CA8">
              <w:t>ds. Programowania, Oceny i Wyboru Projektów</w:t>
            </w:r>
          </w:p>
        </w:tc>
        <w:tc>
          <w:tcPr>
            <w:tcW w:w="3264" w:type="dxa"/>
            <w:shd w:val="clear" w:color="auto" w:fill="auto"/>
          </w:tcPr>
          <w:p w14:paraId="31918091" w14:textId="275E20C2" w:rsidR="000F736E" w:rsidRDefault="00B25CE0" w:rsidP="00211ADC">
            <w:pPr>
              <w:spacing w:after="40" w:line="240" w:lineRule="auto"/>
            </w:pPr>
            <w:r>
              <w:t xml:space="preserve">Po otrzymaniu informacji z </w:t>
            </w:r>
            <w:r w:rsidR="00661CA8">
              <w:t xml:space="preserve">Zespołu </w:t>
            </w:r>
            <w:r>
              <w:t xml:space="preserve">ds. </w:t>
            </w:r>
            <w:r w:rsidR="00661CA8">
              <w:t>Rozliczeń</w:t>
            </w:r>
            <w:r>
              <w:t xml:space="preserve"> Projektów</w:t>
            </w:r>
            <w:r w:rsidR="00446E5A">
              <w:t xml:space="preserve">/ </w:t>
            </w:r>
            <w:r w:rsidR="00661CA8">
              <w:t>Zespołu</w:t>
            </w:r>
            <w:r w:rsidR="00446E5A">
              <w:t xml:space="preserve"> ds. Edukacji Przedszkolnej</w:t>
            </w:r>
            <w:r>
              <w:t xml:space="preserve"> o zidentyfikowaniu NIP beneficjenta,   który realizuje projekty w więcej niż jednym programie</w:t>
            </w:r>
            <w:r w:rsidR="00A573F6">
              <w:t>, przesłanie drogą elektroniczną informacji w przedmiotowym zakresie do IZ RPOWP</w:t>
            </w:r>
            <w:r w:rsidR="001D65AE">
              <w:t xml:space="preserve"> (Departament Europejskiego Funduszu Społecznego)</w:t>
            </w:r>
            <w:r w:rsidR="00A573F6">
              <w:t xml:space="preserve"> celem w</w:t>
            </w:r>
            <w:r w:rsidR="00AB2D8B" w:rsidRPr="00FD6191">
              <w:t>ygenerowani</w:t>
            </w:r>
            <w:r w:rsidR="00A573F6">
              <w:t>a</w:t>
            </w:r>
            <w:r w:rsidR="00AB2D8B" w:rsidRPr="00FD6191">
              <w:t xml:space="preserve"> </w:t>
            </w:r>
            <w:r w:rsidR="000F736E" w:rsidRPr="00FD6191">
              <w:t>raportu pogłębionego, pozwalającego stwierdzić, czy w ramach różnych projektów beneficjent przedstawił do rozliczenia dokument o tym samym numerze i wystawiony przez tego samego wystawcę oraz czy został rozliczony w pełnej wysokości.</w:t>
            </w:r>
          </w:p>
          <w:p w14:paraId="35FDF8CB" w14:textId="4E145F2E" w:rsidR="000F736E" w:rsidRPr="00FD6191" w:rsidRDefault="00A573F6" w:rsidP="00211ADC">
            <w:pPr>
              <w:spacing w:after="40" w:line="240" w:lineRule="auto"/>
            </w:pPr>
            <w:r>
              <w:t>Po otrzymaniu od IZ RPOWP</w:t>
            </w:r>
            <w:r w:rsidR="001D65AE">
              <w:t xml:space="preserve"> (Departamentu Europejskiego Funduszu Społecznego)</w:t>
            </w:r>
            <w:r>
              <w:t xml:space="preserve"> </w:t>
            </w:r>
            <w:r w:rsidR="00AB2D8B">
              <w:t xml:space="preserve">raportu pogłębionego </w:t>
            </w:r>
            <w:r w:rsidR="002D1B9E">
              <w:t xml:space="preserve">przekazanie go </w:t>
            </w:r>
            <w:r w:rsidR="00AB2D8B">
              <w:t xml:space="preserve">drogą elektroniczną do </w:t>
            </w:r>
            <w:r w:rsidR="00652DF7">
              <w:t>Zespołu</w:t>
            </w:r>
            <w:r w:rsidR="00AB2D8B">
              <w:t xml:space="preserve"> ds. </w:t>
            </w:r>
            <w:r w:rsidR="00652DF7">
              <w:t>Rozliczeń</w:t>
            </w:r>
            <w:r w:rsidR="00AB2D8B">
              <w:t xml:space="preserve"> Projektów</w:t>
            </w:r>
            <w:r w:rsidR="00446E5A">
              <w:t xml:space="preserve">/ </w:t>
            </w:r>
            <w:r w:rsidR="00652DF7">
              <w:t>Zespołu</w:t>
            </w:r>
            <w:r w:rsidR="00446E5A">
              <w:t xml:space="preserve"> ds. Edukacji Przedszkolnej</w:t>
            </w:r>
            <w:r w:rsidR="00AB2D8B">
              <w:t xml:space="preserve">, </w:t>
            </w:r>
            <w:r w:rsidR="00760E09">
              <w:t>przejść do pkt. 2b</w:t>
            </w:r>
            <w:r w:rsidR="000F736E" w:rsidRPr="00FD6191">
              <w:t>.</w:t>
            </w:r>
          </w:p>
        </w:tc>
        <w:tc>
          <w:tcPr>
            <w:tcW w:w="1804" w:type="dxa"/>
            <w:vMerge/>
            <w:shd w:val="clear" w:color="auto" w:fill="auto"/>
          </w:tcPr>
          <w:p w14:paraId="6B3E4D79" w14:textId="77777777" w:rsidR="000F736E" w:rsidRPr="00FD6191" w:rsidRDefault="000F736E">
            <w:pPr>
              <w:spacing w:after="40" w:line="240" w:lineRule="auto"/>
              <w:rPr>
                <w:b/>
                <w:smallCaps/>
              </w:rPr>
            </w:pPr>
          </w:p>
        </w:tc>
        <w:tc>
          <w:tcPr>
            <w:tcW w:w="1516" w:type="dxa"/>
            <w:shd w:val="clear" w:color="auto" w:fill="auto"/>
          </w:tcPr>
          <w:p w14:paraId="502F10F8" w14:textId="77777777" w:rsidR="000F736E" w:rsidRPr="00FD6191" w:rsidRDefault="000F736E">
            <w:pPr>
              <w:spacing w:after="40" w:line="240" w:lineRule="auto"/>
            </w:pPr>
          </w:p>
        </w:tc>
      </w:tr>
      <w:tr w:rsidR="000F736E" w:rsidRPr="00FD6191" w14:paraId="035D14B6" w14:textId="77777777" w:rsidTr="00D553E7">
        <w:trPr>
          <w:trHeight w:val="708"/>
        </w:trPr>
        <w:tc>
          <w:tcPr>
            <w:tcW w:w="727" w:type="dxa"/>
            <w:shd w:val="clear" w:color="auto" w:fill="auto"/>
          </w:tcPr>
          <w:p w14:paraId="0D0FC3CF" w14:textId="77777777" w:rsidR="000F736E" w:rsidRPr="00FD6191" w:rsidRDefault="000F736E" w:rsidP="00BA3B0D">
            <w:pPr>
              <w:spacing w:after="40" w:line="240" w:lineRule="auto"/>
            </w:pPr>
            <w:r w:rsidRPr="00FD6191">
              <w:t>2</w:t>
            </w:r>
            <w:r>
              <w:t>b</w:t>
            </w:r>
            <w:r w:rsidRPr="00FD6191">
              <w:t>.</w:t>
            </w:r>
          </w:p>
        </w:tc>
        <w:tc>
          <w:tcPr>
            <w:tcW w:w="1977" w:type="dxa"/>
            <w:shd w:val="clear" w:color="auto" w:fill="auto"/>
          </w:tcPr>
          <w:p w14:paraId="30D799B7" w14:textId="32039A1E" w:rsidR="000F736E" w:rsidRPr="00FD6191" w:rsidRDefault="000F736E" w:rsidP="001717BE">
            <w:pPr>
              <w:spacing w:after="40" w:line="240" w:lineRule="auto"/>
            </w:pPr>
            <w:r w:rsidRPr="00FD6191">
              <w:t xml:space="preserve">Pracownik </w:t>
            </w:r>
            <w:r w:rsidR="00652DF7">
              <w:t xml:space="preserve">Zespołu </w:t>
            </w:r>
            <w:r>
              <w:t xml:space="preserve">ds. </w:t>
            </w:r>
            <w:r w:rsidR="00652DF7">
              <w:t xml:space="preserve">Rozliczeń </w:t>
            </w:r>
            <w:r>
              <w:t>Projektów</w:t>
            </w:r>
            <w:r w:rsidR="00446E5A">
              <w:t xml:space="preserve">/ </w:t>
            </w:r>
            <w:r w:rsidR="00652DF7">
              <w:t>Zespołu</w:t>
            </w:r>
            <w:r w:rsidR="00446E5A">
              <w:t xml:space="preserve"> ds. Edukacji Przedszkolnej</w:t>
            </w:r>
          </w:p>
        </w:tc>
        <w:tc>
          <w:tcPr>
            <w:tcW w:w="3264" w:type="dxa"/>
            <w:shd w:val="clear" w:color="auto" w:fill="auto"/>
          </w:tcPr>
          <w:p w14:paraId="5A30E030" w14:textId="77777777" w:rsidR="000F736E" w:rsidRPr="00FD6191" w:rsidRDefault="000F736E" w:rsidP="00211ADC">
            <w:pPr>
              <w:spacing w:after="40" w:line="240" w:lineRule="auto"/>
            </w:pPr>
            <w:r w:rsidRPr="00FD6191">
              <w:t>Zweryfikowanie na podstawie raportu pogłębionego, czy w ramach projektów</w:t>
            </w:r>
            <w:r w:rsidR="00424F77">
              <w:t xml:space="preserve"> realizowanych w</w:t>
            </w:r>
            <w:r w:rsidRPr="00FD6191">
              <w:t xml:space="preserve"> </w:t>
            </w:r>
            <w:r w:rsidR="00424F77" w:rsidRPr="00FD6191">
              <w:t>różnych</w:t>
            </w:r>
            <w:r w:rsidR="00424F77">
              <w:t xml:space="preserve"> programach operacyjnych</w:t>
            </w:r>
            <w:r w:rsidR="00424F77" w:rsidRPr="00FD6191">
              <w:t xml:space="preserve"> </w:t>
            </w:r>
            <w:r w:rsidRPr="00FD6191">
              <w:t>beneficjent przedstawił do rozliczenia dokument o tym samym numerze i wystawiony przez tego samego wystawcę oraz czy został rozliczony w pełnej wysokości.</w:t>
            </w:r>
          </w:p>
          <w:p w14:paraId="2015820F" w14:textId="77777777" w:rsidR="000F736E" w:rsidRPr="00FD6191" w:rsidRDefault="000F736E" w:rsidP="00211ADC">
            <w:pPr>
              <w:spacing w:after="40" w:line="240" w:lineRule="auto"/>
            </w:pPr>
            <w:r w:rsidRPr="00FD6191">
              <w:t xml:space="preserve">Jeżeli zostanie stwierdzone podejrzenie finansowania tego samego dokumentu księgowego w ramach dwóch programów, dokonanie stosownej adnotacji na liście </w:t>
            </w:r>
            <w:r>
              <w:t xml:space="preserve">kontrolnej </w:t>
            </w:r>
            <w:r w:rsidRPr="00FD6191">
              <w:t xml:space="preserve">oraz </w:t>
            </w:r>
            <w:r w:rsidR="00C34706">
              <w:t>wystąpienie do właściwej instytucji wdrażającej PS z wnioskiem o przekazanie w terminie do 14 dni roboczych od otrzymania wniosku, kopii albo elektronicznej wersji wskazanych faktur i dokumentów o równoważnej wartości dowodowej</w:t>
            </w:r>
            <w:r w:rsidRPr="00FD6191">
              <w:t>.</w:t>
            </w:r>
          </w:p>
          <w:p w14:paraId="742B2D26" w14:textId="01EA7884" w:rsidR="000F736E" w:rsidRPr="00FD6191" w:rsidRDefault="00C34706" w:rsidP="00211ADC">
            <w:pPr>
              <w:spacing w:after="40" w:line="240" w:lineRule="auto"/>
            </w:pPr>
            <w:r>
              <w:t xml:space="preserve">Jeżeli zostanie potwierdzona próba uzyskania przez beneficjenta podwójnego sfinansowania </w:t>
            </w:r>
            <w:r w:rsidR="002D1B9E">
              <w:t>wydatków, przygotowanie i przesł</w:t>
            </w:r>
            <w:r>
              <w:t>anie pisma informującego o zaistniałej sytuacji do</w:t>
            </w:r>
            <w:r w:rsidR="005509C2">
              <w:t xml:space="preserve"> instytucji przekazującej dokumenty,</w:t>
            </w:r>
            <w:r>
              <w:t xml:space="preserve"> IZ RPOWP oraz IK UP (</w:t>
            </w:r>
            <w:r w:rsidR="005318E7">
              <w:t>Departament Koordynacji Wdrażania Funduszy UE).</w:t>
            </w:r>
          </w:p>
        </w:tc>
        <w:tc>
          <w:tcPr>
            <w:tcW w:w="1804" w:type="dxa"/>
            <w:vMerge/>
            <w:shd w:val="clear" w:color="auto" w:fill="auto"/>
          </w:tcPr>
          <w:p w14:paraId="376FF162" w14:textId="77777777" w:rsidR="000F736E" w:rsidRPr="00FD6191" w:rsidRDefault="000F736E">
            <w:pPr>
              <w:spacing w:after="40" w:line="240" w:lineRule="auto"/>
              <w:rPr>
                <w:b/>
                <w:smallCaps/>
              </w:rPr>
            </w:pPr>
          </w:p>
        </w:tc>
        <w:tc>
          <w:tcPr>
            <w:tcW w:w="1516" w:type="dxa"/>
            <w:shd w:val="clear" w:color="auto" w:fill="auto"/>
          </w:tcPr>
          <w:p w14:paraId="5C8C09B4" w14:textId="77777777" w:rsidR="000F736E" w:rsidRPr="00FD6191" w:rsidRDefault="000F736E">
            <w:pPr>
              <w:spacing w:after="40" w:line="240" w:lineRule="auto"/>
            </w:pPr>
          </w:p>
        </w:tc>
      </w:tr>
      <w:tr w:rsidR="000F736E" w:rsidRPr="00FD6191" w14:paraId="307DA489" w14:textId="77777777" w:rsidTr="00D553E7">
        <w:trPr>
          <w:trHeight w:val="708"/>
        </w:trPr>
        <w:tc>
          <w:tcPr>
            <w:tcW w:w="727" w:type="dxa"/>
            <w:shd w:val="clear" w:color="auto" w:fill="auto"/>
          </w:tcPr>
          <w:p w14:paraId="24F04730" w14:textId="77777777" w:rsidR="000F736E" w:rsidRPr="00FD6191" w:rsidRDefault="000F736E" w:rsidP="00BA3B0D">
            <w:pPr>
              <w:spacing w:after="40" w:line="240" w:lineRule="auto"/>
            </w:pPr>
            <w:r>
              <w:t>2c.</w:t>
            </w:r>
          </w:p>
        </w:tc>
        <w:tc>
          <w:tcPr>
            <w:tcW w:w="1977" w:type="dxa"/>
            <w:shd w:val="clear" w:color="auto" w:fill="auto"/>
          </w:tcPr>
          <w:p w14:paraId="30E7B157" w14:textId="0193FD51" w:rsidR="000F736E" w:rsidRPr="00FD6191" w:rsidRDefault="000F736E" w:rsidP="001717BE">
            <w:pPr>
              <w:spacing w:after="40" w:line="240" w:lineRule="auto"/>
            </w:pPr>
            <w:r>
              <w:t xml:space="preserve">Pracownik </w:t>
            </w:r>
            <w:r w:rsidR="00652DF7">
              <w:t xml:space="preserve">Zespołu </w:t>
            </w:r>
            <w:r>
              <w:t xml:space="preserve">ds. </w:t>
            </w:r>
            <w:r w:rsidR="00652DF7">
              <w:t xml:space="preserve">Rozliczeń </w:t>
            </w:r>
            <w:r>
              <w:t>Projektów</w:t>
            </w:r>
            <w:r w:rsidR="00446E5A">
              <w:t xml:space="preserve">/ </w:t>
            </w:r>
            <w:r w:rsidR="00652DF7">
              <w:t xml:space="preserve">Zespołu </w:t>
            </w:r>
            <w:r w:rsidR="00446E5A">
              <w:t>ds. Edukacji Przedszkolnej</w:t>
            </w:r>
          </w:p>
        </w:tc>
        <w:tc>
          <w:tcPr>
            <w:tcW w:w="3264" w:type="dxa"/>
            <w:shd w:val="clear" w:color="auto" w:fill="auto"/>
          </w:tcPr>
          <w:p w14:paraId="438B1339" w14:textId="77777777" w:rsidR="000F736E" w:rsidRPr="00FD6191" w:rsidRDefault="000F736E" w:rsidP="00211ADC">
            <w:pPr>
              <w:spacing w:after="40" w:line="240" w:lineRule="auto"/>
            </w:pPr>
            <w:r w:rsidRPr="00FD6191">
              <w:t>Zweryfikowanie na podstawie raportu pogłębionego, czy w ramach różnych projektów</w:t>
            </w:r>
            <w:r w:rsidR="001650F0">
              <w:t xml:space="preserve"> realizowanych w RPOWP</w:t>
            </w:r>
            <w:r w:rsidRPr="00FD6191">
              <w:t xml:space="preserve"> beneficjent przedstawił do rozliczenia dokument o tym samym numerze i wystawiony przez tego samego wystawcę oraz czy został rozliczony w pełnej wysokości.</w:t>
            </w:r>
          </w:p>
          <w:p w14:paraId="496D4986" w14:textId="77777777" w:rsidR="000F736E" w:rsidRPr="00FD6191" w:rsidRDefault="000F736E" w:rsidP="00211ADC">
            <w:pPr>
              <w:spacing w:after="40" w:line="240" w:lineRule="auto"/>
            </w:pPr>
            <w:r w:rsidRPr="00FD6191">
              <w:t>Jeżeli zostanie stwierdzone podejrzenie finansowania tego same</w:t>
            </w:r>
            <w:r w:rsidR="001650F0">
              <w:t>go dokumentu księgowego w</w:t>
            </w:r>
            <w:r w:rsidRPr="00FD6191">
              <w:t xml:space="preserve"> dwóch </w:t>
            </w:r>
            <w:r w:rsidR="001650F0">
              <w:t>projektach</w:t>
            </w:r>
            <w:r>
              <w:t xml:space="preserve"> realizowanych w ramach RPOWP</w:t>
            </w:r>
            <w:r w:rsidRPr="00FD6191">
              <w:t xml:space="preserve">, dokonanie stosownej adnotacji na liście </w:t>
            </w:r>
            <w:r>
              <w:t xml:space="preserve">kontrolnej </w:t>
            </w:r>
            <w:r w:rsidRPr="00FD6191">
              <w:t xml:space="preserve">oraz </w:t>
            </w:r>
            <w:r w:rsidR="005318E7" w:rsidRPr="005318E7">
              <w:t>wystąpienie do właściwej instytucji wdrażającej PS z wnioskiem o przekazanie w terminie do 14 dni roboczych od otrzymania wniosku, kopii albo elektronicznej wersji wskazanych faktur i dokumentów o</w:t>
            </w:r>
            <w:r w:rsidR="00A63105">
              <w:t xml:space="preserve"> równoważnej wartości dowodowej</w:t>
            </w:r>
            <w:r w:rsidRPr="00FD6191">
              <w:t>.</w:t>
            </w:r>
          </w:p>
          <w:p w14:paraId="00AA6F07" w14:textId="37E3728A" w:rsidR="000F736E" w:rsidRPr="001E2A7E" w:rsidRDefault="005318E7" w:rsidP="00211ADC">
            <w:pPr>
              <w:spacing w:after="40" w:line="240" w:lineRule="auto"/>
            </w:pPr>
            <w:r w:rsidRPr="005318E7">
              <w:t>Jeżeli zostanie potwierdzona próba uzyskania przez beneficjenta podwójnego sfinansowania wydatków, przygotowanie i przeslanie pisma informującego o zaistniałej sytuacji do IZ RPOWP.</w:t>
            </w:r>
          </w:p>
        </w:tc>
        <w:tc>
          <w:tcPr>
            <w:tcW w:w="1804" w:type="dxa"/>
            <w:vMerge/>
            <w:shd w:val="clear" w:color="auto" w:fill="auto"/>
          </w:tcPr>
          <w:p w14:paraId="25720EC0" w14:textId="77777777" w:rsidR="000F736E" w:rsidRPr="00FD6191" w:rsidRDefault="000F736E">
            <w:pPr>
              <w:spacing w:after="40" w:line="240" w:lineRule="auto"/>
              <w:rPr>
                <w:b/>
                <w:smallCaps/>
              </w:rPr>
            </w:pPr>
          </w:p>
        </w:tc>
        <w:tc>
          <w:tcPr>
            <w:tcW w:w="1516" w:type="dxa"/>
            <w:shd w:val="clear" w:color="auto" w:fill="auto"/>
          </w:tcPr>
          <w:p w14:paraId="23AC9FDD" w14:textId="77777777" w:rsidR="000F736E" w:rsidRPr="00FD6191" w:rsidRDefault="000F736E">
            <w:pPr>
              <w:spacing w:after="40" w:line="240" w:lineRule="auto"/>
            </w:pPr>
          </w:p>
        </w:tc>
      </w:tr>
      <w:tr w:rsidR="000F736E" w:rsidRPr="00FD6191" w14:paraId="40F50C2F" w14:textId="77777777" w:rsidTr="00D553E7">
        <w:trPr>
          <w:trHeight w:val="274"/>
        </w:trPr>
        <w:tc>
          <w:tcPr>
            <w:tcW w:w="727" w:type="dxa"/>
            <w:tcBorders>
              <w:bottom w:val="single" w:sz="4" w:space="0" w:color="auto"/>
            </w:tcBorders>
            <w:shd w:val="clear" w:color="auto" w:fill="auto"/>
          </w:tcPr>
          <w:p w14:paraId="5F1DE349" w14:textId="77777777" w:rsidR="000F736E" w:rsidRPr="00FD6191" w:rsidRDefault="000F736E" w:rsidP="00BA3B0D">
            <w:pPr>
              <w:spacing w:after="40" w:line="240" w:lineRule="auto"/>
            </w:pPr>
            <w:r>
              <w:t>3</w:t>
            </w:r>
            <w:r w:rsidRPr="00FD6191">
              <w:t>.</w:t>
            </w:r>
          </w:p>
        </w:tc>
        <w:tc>
          <w:tcPr>
            <w:tcW w:w="1977" w:type="dxa"/>
            <w:tcBorders>
              <w:bottom w:val="single" w:sz="4" w:space="0" w:color="auto"/>
            </w:tcBorders>
            <w:shd w:val="clear" w:color="auto" w:fill="auto"/>
          </w:tcPr>
          <w:p w14:paraId="18A562F7" w14:textId="382D97EE" w:rsidR="000F736E" w:rsidRPr="00FD6191" w:rsidRDefault="000F736E" w:rsidP="001717BE">
            <w:pPr>
              <w:spacing w:after="40" w:line="240" w:lineRule="auto"/>
            </w:pPr>
            <w:r w:rsidRPr="00FD6191">
              <w:t xml:space="preserve">Pracownik </w:t>
            </w:r>
            <w:r w:rsidR="00652DF7">
              <w:t xml:space="preserve">Zespołu </w:t>
            </w:r>
            <w:r>
              <w:t xml:space="preserve">ds. </w:t>
            </w:r>
            <w:r w:rsidR="00652DF7">
              <w:t xml:space="preserve">Rozliczeń </w:t>
            </w:r>
            <w:r>
              <w:t>Projektów</w:t>
            </w:r>
            <w:r w:rsidR="00446E5A">
              <w:t xml:space="preserve">/ </w:t>
            </w:r>
            <w:r w:rsidR="00652DF7">
              <w:t>Zespołu</w:t>
            </w:r>
            <w:r w:rsidR="00446E5A">
              <w:t xml:space="preserve"> ds. Edukacji Przedszkolnej</w:t>
            </w:r>
            <w:r w:rsidRPr="00FD6191">
              <w:t xml:space="preserve">  </w:t>
            </w:r>
          </w:p>
        </w:tc>
        <w:tc>
          <w:tcPr>
            <w:tcW w:w="3264" w:type="dxa"/>
            <w:tcBorders>
              <w:bottom w:val="single" w:sz="4" w:space="0" w:color="auto"/>
            </w:tcBorders>
            <w:shd w:val="clear" w:color="auto" w:fill="auto"/>
          </w:tcPr>
          <w:p w14:paraId="1BD26E0E" w14:textId="77777777" w:rsidR="000F736E" w:rsidRPr="00FD6191" w:rsidRDefault="000F736E" w:rsidP="00211ADC">
            <w:pPr>
              <w:spacing w:after="40" w:line="240" w:lineRule="auto"/>
            </w:pPr>
            <w:r w:rsidRPr="00FD6191">
              <w:t xml:space="preserve">Wypełnienie i podpisanie listy </w:t>
            </w:r>
            <w:r>
              <w:t>kontrolnej</w:t>
            </w:r>
            <w:r w:rsidRPr="00FD6191">
              <w:t>.</w:t>
            </w:r>
          </w:p>
          <w:p w14:paraId="72D4DE22" w14:textId="77777777" w:rsidR="000F736E" w:rsidRDefault="00326812" w:rsidP="00211ADC">
            <w:pPr>
              <w:spacing w:after="40" w:line="240" w:lineRule="auto"/>
            </w:pPr>
            <w:r>
              <w:t>W</w:t>
            </w:r>
            <w:r w:rsidRPr="00FD6191">
              <w:t xml:space="preserve"> przypadku konieczności poprawy wniosku</w:t>
            </w:r>
            <w:r>
              <w:t xml:space="preserve"> o płatność, przygotowanie pisma wzywającego do korekty wniosku.</w:t>
            </w:r>
          </w:p>
          <w:p w14:paraId="6B5AB064" w14:textId="4FB86F03" w:rsidR="005B1356" w:rsidRDefault="005B1356" w:rsidP="00211ADC">
            <w:pPr>
              <w:spacing w:before="120" w:after="40" w:line="240" w:lineRule="auto"/>
            </w:pPr>
            <w:r w:rsidRPr="00B521CC">
              <w:t>Lista kontrolna do weryfikacji wniosku o płatność sporządzana jest dla każdej złożonej wersji wniosku o płatność.</w:t>
            </w:r>
          </w:p>
          <w:p w14:paraId="77ACEB20" w14:textId="5979C9D3" w:rsidR="00900960" w:rsidRPr="00900960" w:rsidRDefault="00900960" w:rsidP="00900960">
            <w:pPr>
              <w:spacing w:before="120" w:after="40" w:line="240" w:lineRule="auto"/>
            </w:pPr>
            <w:r w:rsidRPr="00362CBB">
              <w:t>W przypadku stwierdzenia, że wnioskodawca, partnerzy lub podmioty z nimi powiązane zostali objęci sankcjami</w:t>
            </w:r>
            <w:r w:rsidR="00420A7F" w:rsidRPr="00362CBB">
              <w:t>, o których mowa w ustawie</w:t>
            </w:r>
            <w:r w:rsidR="00420A7F" w:rsidRPr="00362CBB">
              <w:rPr>
                <w:vertAlign w:val="superscript"/>
              </w:rPr>
              <w:footnoteReference w:id="7"/>
            </w:r>
            <w:r w:rsidRPr="00362CBB">
              <w:t xml:space="preserve">, IP odstępuje od dokonania wypłaty </w:t>
            </w:r>
            <w:r w:rsidR="000F4B68" w:rsidRPr="00362CBB">
              <w:t>środków</w:t>
            </w:r>
            <w:r w:rsidRPr="00362CBB">
              <w:t>, o czym pisemnie informowany jest wnioskodawca.</w:t>
            </w:r>
          </w:p>
          <w:p w14:paraId="112DD7DA" w14:textId="77777777" w:rsidR="00BE31A1" w:rsidRPr="00FD6191" w:rsidRDefault="00BE31A1" w:rsidP="00211ADC">
            <w:pPr>
              <w:spacing w:before="120" w:after="40" w:line="240" w:lineRule="auto"/>
            </w:pPr>
            <w:r>
              <w:t>Raporty generowane w ramach kontroli krzyżowych Pracownik dokonujący weryfikacji wniosku o płatność drukuje i dołącza do dokumentacji lub przechowuje w danym folderze na komputerze.</w:t>
            </w:r>
          </w:p>
        </w:tc>
        <w:tc>
          <w:tcPr>
            <w:tcW w:w="1804" w:type="dxa"/>
            <w:vMerge/>
            <w:shd w:val="clear" w:color="auto" w:fill="auto"/>
          </w:tcPr>
          <w:p w14:paraId="26BE92D9" w14:textId="77777777" w:rsidR="000F736E" w:rsidRPr="00FD6191" w:rsidRDefault="000F736E">
            <w:pPr>
              <w:spacing w:after="40" w:line="240" w:lineRule="auto"/>
            </w:pPr>
          </w:p>
        </w:tc>
        <w:tc>
          <w:tcPr>
            <w:tcW w:w="1516" w:type="dxa"/>
            <w:tcBorders>
              <w:bottom w:val="single" w:sz="4" w:space="0" w:color="auto"/>
            </w:tcBorders>
            <w:shd w:val="clear" w:color="auto" w:fill="auto"/>
          </w:tcPr>
          <w:p w14:paraId="781461B3" w14:textId="77777777" w:rsidR="000F736E" w:rsidRPr="00FD6191" w:rsidRDefault="000F736E">
            <w:pPr>
              <w:spacing w:after="40" w:line="240" w:lineRule="auto"/>
            </w:pPr>
          </w:p>
        </w:tc>
      </w:tr>
      <w:tr w:rsidR="000F736E" w:rsidRPr="00FD6191" w14:paraId="13BD0F37" w14:textId="77777777" w:rsidTr="00D553E7">
        <w:trPr>
          <w:trHeight w:val="274"/>
        </w:trPr>
        <w:tc>
          <w:tcPr>
            <w:tcW w:w="727" w:type="dxa"/>
            <w:tcBorders>
              <w:bottom w:val="single" w:sz="4" w:space="0" w:color="auto"/>
            </w:tcBorders>
            <w:shd w:val="clear" w:color="auto" w:fill="auto"/>
          </w:tcPr>
          <w:p w14:paraId="13E1402B" w14:textId="77777777" w:rsidR="000F736E" w:rsidRPr="00FD6191" w:rsidRDefault="000F736E" w:rsidP="00BA3B0D">
            <w:pPr>
              <w:spacing w:after="40" w:line="240" w:lineRule="auto"/>
            </w:pPr>
            <w:r>
              <w:t>4</w:t>
            </w:r>
            <w:r w:rsidRPr="00FD6191">
              <w:t>.</w:t>
            </w:r>
          </w:p>
        </w:tc>
        <w:tc>
          <w:tcPr>
            <w:tcW w:w="1977" w:type="dxa"/>
            <w:tcBorders>
              <w:bottom w:val="single" w:sz="4" w:space="0" w:color="auto"/>
            </w:tcBorders>
            <w:shd w:val="clear" w:color="auto" w:fill="auto"/>
          </w:tcPr>
          <w:p w14:paraId="436763F9" w14:textId="5578DFC7" w:rsidR="000F736E" w:rsidRDefault="000F736E" w:rsidP="001717BE">
            <w:pPr>
              <w:spacing w:after="40" w:line="240" w:lineRule="auto"/>
            </w:pPr>
            <w:r w:rsidRPr="00FD6191">
              <w:t xml:space="preserve">Kierownik </w:t>
            </w:r>
            <w:bookmarkStart w:id="145" w:name="_Hlk136437514"/>
            <w:r w:rsidR="00652DF7">
              <w:t xml:space="preserve">Zespołu </w:t>
            </w:r>
            <w:r>
              <w:t xml:space="preserve">ds. </w:t>
            </w:r>
            <w:r w:rsidR="00652DF7">
              <w:t xml:space="preserve">Rozliczeń </w:t>
            </w:r>
            <w:r>
              <w:t>Projektów</w:t>
            </w:r>
            <w:r w:rsidR="00446E5A">
              <w:t xml:space="preserve">/ </w:t>
            </w:r>
            <w:r w:rsidR="00652DF7">
              <w:t>Zespołu</w:t>
            </w:r>
            <w:r w:rsidR="00446E5A">
              <w:t xml:space="preserve"> </w:t>
            </w:r>
            <w:bookmarkEnd w:id="145"/>
            <w:r w:rsidR="00446E5A">
              <w:t>ds. Edukacji Przedszkolnej</w:t>
            </w:r>
            <w:r w:rsidRPr="00FD6191">
              <w:t xml:space="preserve">  </w:t>
            </w:r>
          </w:p>
          <w:p w14:paraId="707323B1" w14:textId="77777777" w:rsidR="00142B6A" w:rsidRDefault="004829B9">
            <w:pPr>
              <w:spacing w:after="40" w:line="240" w:lineRule="auto"/>
            </w:pPr>
            <w:r>
              <w:t>lub</w:t>
            </w:r>
          </w:p>
          <w:p w14:paraId="0C2D2E25" w14:textId="772AE5BF" w:rsidR="00142B6A" w:rsidRPr="00FD6191" w:rsidRDefault="00142B6A">
            <w:pPr>
              <w:spacing w:after="40" w:line="240" w:lineRule="auto"/>
            </w:pPr>
            <w:r>
              <w:t xml:space="preserve">Pracownik </w:t>
            </w:r>
            <w:r w:rsidR="00652DF7" w:rsidRPr="00652DF7">
              <w:t>Zespołu ds. Rozliczeń Projektów/ Zespołu</w:t>
            </w:r>
            <w:r>
              <w:t xml:space="preserve"> ds. Edukacji Przedszkolnej</w:t>
            </w:r>
            <w:r w:rsidR="00F53671">
              <w:rPr>
                <w:rStyle w:val="Odwoanieprzypisudolnego"/>
              </w:rPr>
              <w:footnoteReference w:id="8"/>
            </w:r>
          </w:p>
        </w:tc>
        <w:tc>
          <w:tcPr>
            <w:tcW w:w="3264" w:type="dxa"/>
            <w:tcBorders>
              <w:bottom w:val="single" w:sz="4" w:space="0" w:color="auto"/>
            </w:tcBorders>
            <w:shd w:val="clear" w:color="auto" w:fill="auto"/>
          </w:tcPr>
          <w:p w14:paraId="3C500A33" w14:textId="43BCBF81" w:rsidR="000F736E" w:rsidRPr="00FD6191" w:rsidRDefault="000F736E" w:rsidP="00211ADC">
            <w:pPr>
              <w:spacing w:after="40" w:line="240" w:lineRule="auto"/>
            </w:pPr>
            <w:r w:rsidRPr="00FD6191">
              <w:t xml:space="preserve">Podpisanie </w:t>
            </w:r>
            <w:r w:rsidR="00E3681D">
              <w:rPr>
                <w:i/>
              </w:rPr>
              <w:t>Deklaracji</w:t>
            </w:r>
            <w:r w:rsidRPr="00FD6191">
              <w:rPr>
                <w:i/>
              </w:rPr>
              <w:t xml:space="preserve"> bezstronności</w:t>
            </w:r>
            <w:r w:rsidRPr="00FD6191">
              <w:t xml:space="preserve"> (</w:t>
            </w:r>
            <w:r>
              <w:t xml:space="preserve">załącznik nr </w:t>
            </w:r>
            <w:r w:rsidR="000E1473">
              <w:t>9</w:t>
            </w:r>
            <w:r w:rsidRPr="00FD6191">
              <w:t>)</w:t>
            </w:r>
            <w:r w:rsidR="00FB4E70">
              <w:t xml:space="preserve"> (</w:t>
            </w:r>
            <w:r w:rsidR="00522579">
              <w:t>o ile nie</w:t>
            </w:r>
            <w:r w:rsidR="00FB4E70">
              <w:t xml:space="preserve"> </w:t>
            </w:r>
            <w:r w:rsidR="00E3681D">
              <w:t>została ona podpisana</w:t>
            </w:r>
            <w:r w:rsidR="00FB4E70">
              <w:t xml:space="preserve"> przed zatwierdzeniem próby do przeprowadzenia </w:t>
            </w:r>
            <w:r w:rsidR="001868A4">
              <w:t xml:space="preserve">pogłębionej </w:t>
            </w:r>
            <w:r w:rsidR="00FB4E70">
              <w:t xml:space="preserve">analizy </w:t>
            </w:r>
            <w:r w:rsidR="001868A4">
              <w:t>wniosku beneficjenta o </w:t>
            </w:r>
            <w:r w:rsidR="00FB4E70">
              <w:t>płatność</w:t>
            </w:r>
            <w:r w:rsidR="002B0497">
              <w:t xml:space="preserve"> – dotyczy wyłącznie </w:t>
            </w:r>
            <w:r w:rsidR="002B0497" w:rsidRPr="00FD6191">
              <w:t>Kierownik</w:t>
            </w:r>
            <w:r w:rsidR="002B0497">
              <w:t>a</w:t>
            </w:r>
            <w:r w:rsidR="002B0497" w:rsidRPr="00FD6191">
              <w:t xml:space="preserve"> </w:t>
            </w:r>
            <w:r w:rsidR="00652DF7" w:rsidRPr="00652DF7">
              <w:t xml:space="preserve">Zespołu ds. Rozliczeń Projektów/ Zespołu </w:t>
            </w:r>
            <w:r w:rsidR="002B0497">
              <w:t>ds. Edukacji Przedszkolnej</w:t>
            </w:r>
            <w:r w:rsidR="00FB4E70">
              <w:t>)</w:t>
            </w:r>
            <w:r w:rsidRPr="00FD6191">
              <w:t xml:space="preserve"> i przystąpienie</w:t>
            </w:r>
            <w:r w:rsidR="00142B6A">
              <w:t xml:space="preserve"> jako „druga para oczu”</w:t>
            </w:r>
            <w:r w:rsidRPr="00FD6191">
              <w:t xml:space="preserve"> do weryfikacji wniosku o płatność</w:t>
            </w:r>
            <w:r w:rsidR="00926C4D">
              <w:t>,</w:t>
            </w:r>
            <w:r w:rsidRPr="00FD6191">
              <w:t xml:space="preserve"> sprawdzenia poprawności wypełnienia listy </w:t>
            </w:r>
            <w:r>
              <w:t>kontroln</w:t>
            </w:r>
            <w:r w:rsidRPr="00FD6191">
              <w:t>ej</w:t>
            </w:r>
            <w:r w:rsidR="00926C4D">
              <w:t xml:space="preserve"> i </w:t>
            </w:r>
            <w:r w:rsidR="00326812">
              <w:t>weryfik</w:t>
            </w:r>
            <w:r w:rsidR="00926C4D">
              <w:t>acji</w:t>
            </w:r>
            <w:r w:rsidR="00326812">
              <w:t xml:space="preserve"> pism</w:t>
            </w:r>
            <w:r w:rsidR="00926C4D">
              <w:t>a</w:t>
            </w:r>
            <w:r w:rsidR="00326812">
              <w:t xml:space="preserve"> wzywające</w:t>
            </w:r>
            <w:r w:rsidR="00926C4D">
              <w:t>go</w:t>
            </w:r>
            <w:r w:rsidR="00326812">
              <w:t xml:space="preserve"> do korekty wniosku o płatność (jeśli dotyczy)</w:t>
            </w:r>
            <w:r w:rsidRPr="00FD6191">
              <w:t>:</w:t>
            </w:r>
          </w:p>
          <w:p w14:paraId="65A40850" w14:textId="77777777" w:rsidR="000F736E" w:rsidRPr="00FD6191" w:rsidRDefault="000F736E" w:rsidP="00211ADC">
            <w:pPr>
              <w:spacing w:after="40" w:line="240" w:lineRule="auto"/>
            </w:pPr>
            <w:r w:rsidRPr="00FD6191">
              <w:t xml:space="preserve">- Jeśli TAK, zatwierdzenie listy </w:t>
            </w:r>
            <w:r w:rsidR="00326812">
              <w:t xml:space="preserve"> </w:t>
            </w:r>
            <w:r w:rsidRPr="00FD6191">
              <w:t>poprzez podpisanie</w:t>
            </w:r>
            <w:r w:rsidR="00326812">
              <w:t xml:space="preserve"> i ww. pisma (jeśli dotyczy) poprzez zaparafowanie</w:t>
            </w:r>
            <w:r w:rsidRPr="00FD6191">
              <w:t>,</w:t>
            </w:r>
          </w:p>
          <w:p w14:paraId="60DFD155" w14:textId="77777777" w:rsidR="000F736E" w:rsidRDefault="000F736E" w:rsidP="00211ADC">
            <w:pPr>
              <w:spacing w:after="40" w:line="240" w:lineRule="auto"/>
            </w:pPr>
            <w:r w:rsidRPr="00FD6191">
              <w:t xml:space="preserve">- Jeśli NIE, przejść do pkt. </w:t>
            </w:r>
            <w:r>
              <w:t>3</w:t>
            </w:r>
            <w:r w:rsidRPr="00FD6191">
              <w:t>.</w:t>
            </w:r>
            <w:r w:rsidRPr="00FD6191" w:rsidDel="008B589C">
              <w:t xml:space="preserve"> </w:t>
            </w:r>
          </w:p>
          <w:p w14:paraId="056E95C8" w14:textId="3B0BA017" w:rsidR="00ED1576" w:rsidRPr="00FD6191" w:rsidRDefault="002B0497" w:rsidP="00211ADC">
            <w:pPr>
              <w:spacing w:before="120" w:after="40" w:line="240" w:lineRule="auto"/>
            </w:pPr>
            <w:r w:rsidRPr="00135CCE">
              <w:t xml:space="preserve">W przypadku </w:t>
            </w:r>
            <w:r>
              <w:t xml:space="preserve">weryfikacji </w:t>
            </w:r>
            <w:r w:rsidR="00ED1576" w:rsidRPr="00135CCE">
              <w:t xml:space="preserve">przez </w:t>
            </w:r>
            <w:r w:rsidR="00ED1576">
              <w:t xml:space="preserve">Kierownika </w:t>
            </w:r>
            <w:r w:rsidR="00652DF7">
              <w:t>Zespołu</w:t>
            </w:r>
            <w:r w:rsidR="00ED1576">
              <w:t xml:space="preserve"> </w:t>
            </w:r>
            <w:r>
              <w:t>wniosku o płatność</w:t>
            </w:r>
            <w:r w:rsidRPr="00135CCE">
              <w:t xml:space="preserve"> </w:t>
            </w:r>
            <w:r>
              <w:t>jako „druga para oczu”</w:t>
            </w:r>
            <w:r w:rsidR="00ED1576">
              <w:t xml:space="preserve"> oraz pisma wzywającego do korekty wniosku o płatność (jeśli dotyczy)</w:t>
            </w:r>
            <w:r>
              <w:t xml:space="preserve"> - przejście do punktu 6</w:t>
            </w:r>
            <w:r w:rsidRPr="00135CCE">
              <w:t>.</w:t>
            </w:r>
          </w:p>
        </w:tc>
        <w:tc>
          <w:tcPr>
            <w:tcW w:w="1804" w:type="dxa"/>
            <w:vMerge/>
            <w:shd w:val="clear" w:color="auto" w:fill="auto"/>
          </w:tcPr>
          <w:p w14:paraId="7E74BC58" w14:textId="77777777" w:rsidR="000F736E" w:rsidRPr="00FD6191" w:rsidRDefault="000F736E">
            <w:pPr>
              <w:spacing w:after="40" w:line="240" w:lineRule="auto"/>
            </w:pPr>
          </w:p>
        </w:tc>
        <w:tc>
          <w:tcPr>
            <w:tcW w:w="1516" w:type="dxa"/>
            <w:tcBorders>
              <w:bottom w:val="single" w:sz="4" w:space="0" w:color="auto"/>
            </w:tcBorders>
            <w:shd w:val="clear" w:color="auto" w:fill="auto"/>
          </w:tcPr>
          <w:p w14:paraId="5F6A7FFE" w14:textId="77777777" w:rsidR="000F736E" w:rsidRPr="00FD6191" w:rsidRDefault="000F736E">
            <w:pPr>
              <w:spacing w:after="40" w:line="240" w:lineRule="auto"/>
            </w:pPr>
          </w:p>
        </w:tc>
      </w:tr>
      <w:tr w:rsidR="00142B6A" w:rsidRPr="00FD6191" w14:paraId="08D15819" w14:textId="77777777" w:rsidTr="00D553E7">
        <w:trPr>
          <w:trHeight w:val="274"/>
        </w:trPr>
        <w:tc>
          <w:tcPr>
            <w:tcW w:w="727" w:type="dxa"/>
            <w:tcBorders>
              <w:bottom w:val="single" w:sz="4" w:space="0" w:color="auto"/>
            </w:tcBorders>
            <w:shd w:val="clear" w:color="auto" w:fill="auto"/>
          </w:tcPr>
          <w:p w14:paraId="56FD5F96" w14:textId="77777777" w:rsidR="00142B6A" w:rsidRDefault="002B0497" w:rsidP="00BA3B0D">
            <w:pPr>
              <w:spacing w:after="40" w:line="240" w:lineRule="auto"/>
            </w:pPr>
            <w:r>
              <w:t>5.</w:t>
            </w:r>
          </w:p>
        </w:tc>
        <w:tc>
          <w:tcPr>
            <w:tcW w:w="1977" w:type="dxa"/>
            <w:tcBorders>
              <w:bottom w:val="single" w:sz="4" w:space="0" w:color="auto"/>
            </w:tcBorders>
            <w:shd w:val="clear" w:color="auto" w:fill="auto"/>
          </w:tcPr>
          <w:p w14:paraId="5148D695" w14:textId="48095F3B" w:rsidR="00142B6A" w:rsidRPr="00FD6191" w:rsidRDefault="00142B6A" w:rsidP="001717BE">
            <w:pPr>
              <w:spacing w:after="40" w:line="240" w:lineRule="auto"/>
            </w:pPr>
            <w:r w:rsidRPr="00FD6191">
              <w:t xml:space="preserve">Kierownik </w:t>
            </w:r>
            <w:r w:rsidR="005C25D1" w:rsidRPr="005C25D1">
              <w:t>Zespołu ds. Rozliczeń Projektów/ Zespołu</w:t>
            </w:r>
            <w:r>
              <w:t xml:space="preserve"> ds. Edukacji Przedszkolnej</w:t>
            </w:r>
            <w:r w:rsidRPr="00FD6191">
              <w:t xml:space="preserve">  </w:t>
            </w:r>
          </w:p>
        </w:tc>
        <w:tc>
          <w:tcPr>
            <w:tcW w:w="3264" w:type="dxa"/>
            <w:tcBorders>
              <w:bottom w:val="single" w:sz="4" w:space="0" w:color="auto"/>
            </w:tcBorders>
            <w:shd w:val="clear" w:color="auto" w:fill="auto"/>
          </w:tcPr>
          <w:p w14:paraId="725CEAD7" w14:textId="77777777" w:rsidR="00142B6A" w:rsidRPr="00135CCE" w:rsidRDefault="00142B6A" w:rsidP="00211ADC">
            <w:pPr>
              <w:spacing w:after="40" w:line="240" w:lineRule="auto"/>
            </w:pPr>
            <w:r w:rsidRPr="00135CCE">
              <w:t xml:space="preserve">Weryfikacja </w:t>
            </w:r>
            <w:r w:rsidRPr="000561B9">
              <w:t xml:space="preserve">pisma wzywającego do </w:t>
            </w:r>
            <w:r>
              <w:t>poprawy</w:t>
            </w:r>
            <w:r w:rsidRPr="000561B9">
              <w:t xml:space="preserve"> wniosku o płatność (jeśli dotyczy)</w:t>
            </w:r>
            <w:r w:rsidRPr="00617CEF">
              <w:t>:</w:t>
            </w:r>
          </w:p>
          <w:p w14:paraId="71AA3CB4" w14:textId="77777777" w:rsidR="00142B6A" w:rsidRPr="00135CCE" w:rsidRDefault="00142B6A" w:rsidP="00211ADC">
            <w:pPr>
              <w:spacing w:after="40" w:line="240" w:lineRule="auto"/>
            </w:pPr>
            <w:r w:rsidRPr="00135CCE">
              <w:t xml:space="preserve">- Jeśli TAK, </w:t>
            </w:r>
            <w:r>
              <w:t xml:space="preserve">akceptacja ww. pisma (jeśli dotyczy) </w:t>
            </w:r>
            <w:r w:rsidRPr="00135CCE">
              <w:t xml:space="preserve">poprzez </w:t>
            </w:r>
            <w:r>
              <w:t>zaparafowanie</w:t>
            </w:r>
            <w:r w:rsidRPr="00135CCE">
              <w:t>,</w:t>
            </w:r>
          </w:p>
          <w:p w14:paraId="2AE7B64F" w14:textId="1E9F82B1" w:rsidR="00142B6A" w:rsidRPr="00FD6191" w:rsidRDefault="002B0497" w:rsidP="00211ADC">
            <w:pPr>
              <w:spacing w:after="40" w:line="240" w:lineRule="auto"/>
            </w:pPr>
            <w:r>
              <w:t>- Jeśli NIE, przejść do pkt.</w:t>
            </w:r>
            <w:r w:rsidR="002C6A19">
              <w:t xml:space="preserve"> </w:t>
            </w:r>
            <w:r>
              <w:t>3</w:t>
            </w:r>
            <w:r w:rsidR="00142B6A">
              <w:t>.</w:t>
            </w:r>
          </w:p>
        </w:tc>
        <w:tc>
          <w:tcPr>
            <w:tcW w:w="1804" w:type="dxa"/>
            <w:vMerge/>
            <w:shd w:val="clear" w:color="auto" w:fill="auto"/>
          </w:tcPr>
          <w:p w14:paraId="1649C45A" w14:textId="77777777" w:rsidR="00142B6A" w:rsidRPr="00FD6191" w:rsidRDefault="00142B6A">
            <w:pPr>
              <w:spacing w:after="40" w:line="240" w:lineRule="auto"/>
            </w:pPr>
          </w:p>
        </w:tc>
        <w:tc>
          <w:tcPr>
            <w:tcW w:w="1516" w:type="dxa"/>
            <w:tcBorders>
              <w:bottom w:val="single" w:sz="4" w:space="0" w:color="auto"/>
            </w:tcBorders>
            <w:shd w:val="clear" w:color="auto" w:fill="auto"/>
          </w:tcPr>
          <w:p w14:paraId="26FE6765" w14:textId="77777777" w:rsidR="00142B6A" w:rsidRPr="00FD6191" w:rsidRDefault="00142B6A">
            <w:pPr>
              <w:spacing w:after="40" w:line="240" w:lineRule="auto"/>
            </w:pPr>
          </w:p>
        </w:tc>
      </w:tr>
      <w:tr w:rsidR="002C6A19" w:rsidRPr="00FD6191" w14:paraId="04A1967A" w14:textId="77777777" w:rsidTr="00A727F4">
        <w:trPr>
          <w:trHeight w:val="5479"/>
        </w:trPr>
        <w:tc>
          <w:tcPr>
            <w:tcW w:w="727" w:type="dxa"/>
            <w:shd w:val="clear" w:color="auto" w:fill="auto"/>
          </w:tcPr>
          <w:p w14:paraId="622D78B8" w14:textId="07D3DB0D" w:rsidR="002C6A19" w:rsidRPr="002C6A19" w:rsidRDefault="002C6A19" w:rsidP="002C6A19">
            <w:pPr>
              <w:spacing w:after="40" w:line="240" w:lineRule="auto"/>
            </w:pPr>
            <w:r>
              <w:t>6</w:t>
            </w:r>
            <w:r w:rsidRPr="00FD6191">
              <w:t>.</w:t>
            </w:r>
          </w:p>
        </w:tc>
        <w:tc>
          <w:tcPr>
            <w:tcW w:w="1977" w:type="dxa"/>
            <w:shd w:val="clear" w:color="auto" w:fill="auto"/>
          </w:tcPr>
          <w:p w14:paraId="057D092F" w14:textId="3D3BE559" w:rsidR="002C6A19" w:rsidRPr="002C6A19" w:rsidRDefault="002C6A19" w:rsidP="002C6A19">
            <w:pPr>
              <w:spacing w:after="40" w:line="240" w:lineRule="auto"/>
            </w:pPr>
            <w:r w:rsidRPr="00FD6191">
              <w:t>Wicedyrektor ds. EFS</w:t>
            </w:r>
          </w:p>
        </w:tc>
        <w:tc>
          <w:tcPr>
            <w:tcW w:w="3264" w:type="dxa"/>
            <w:shd w:val="clear" w:color="auto" w:fill="auto"/>
          </w:tcPr>
          <w:p w14:paraId="51A397AF" w14:textId="77777777" w:rsidR="002C6A19" w:rsidRPr="00FD6191" w:rsidRDefault="002C6A19" w:rsidP="00211ADC">
            <w:pPr>
              <w:spacing w:after="40" w:line="240" w:lineRule="auto"/>
            </w:pPr>
            <w:r w:rsidRPr="00FD6191">
              <w:t xml:space="preserve">Weryfikacja poprawności  wypełnienia </w:t>
            </w:r>
            <w:r w:rsidRPr="00FD6191">
              <w:rPr>
                <w:i/>
              </w:rPr>
              <w:t xml:space="preserve">Listy </w:t>
            </w:r>
            <w:r>
              <w:rPr>
                <w:i/>
              </w:rPr>
              <w:t xml:space="preserve">kontrolnej </w:t>
            </w:r>
            <w:r w:rsidRPr="00FD6191">
              <w:rPr>
                <w:i/>
              </w:rPr>
              <w:t>do weryfikacji wniosku o płatność</w:t>
            </w:r>
            <w:r>
              <w:t xml:space="preserve">  oraz pisma wzywającego do korekty wniosku o płatność (jeśli dotyczy)</w:t>
            </w:r>
            <w:r w:rsidRPr="00FD6191">
              <w:rPr>
                <w:i/>
              </w:rPr>
              <w:t>:</w:t>
            </w:r>
          </w:p>
          <w:p w14:paraId="0BFEF5D6" w14:textId="77777777" w:rsidR="002C6A19" w:rsidRPr="00FD6191" w:rsidRDefault="002C6A19" w:rsidP="00211ADC">
            <w:pPr>
              <w:spacing w:after="40" w:line="240" w:lineRule="auto"/>
            </w:pPr>
            <w:r w:rsidRPr="00FD6191">
              <w:t xml:space="preserve">- Jeśli TAK, zatwierdzenie listy </w:t>
            </w:r>
            <w:r>
              <w:t>i ww. pisma (jeśli dotyczy)</w:t>
            </w:r>
            <w:r w:rsidRPr="00FD6191">
              <w:t>poprzez podpisanie,</w:t>
            </w:r>
          </w:p>
          <w:p w14:paraId="4F29BD60" w14:textId="77777777" w:rsidR="002C6A19" w:rsidRPr="00FD6191" w:rsidRDefault="002C6A19" w:rsidP="00211ADC">
            <w:pPr>
              <w:spacing w:after="40" w:line="240" w:lineRule="auto"/>
            </w:pPr>
            <w:r w:rsidRPr="00FD6191">
              <w:t>- Jeśli NIE, przejść do pkt.</w:t>
            </w:r>
            <w:r>
              <w:t>3</w:t>
            </w:r>
            <w:r w:rsidRPr="00FD6191">
              <w:t>.</w:t>
            </w:r>
          </w:p>
          <w:p w14:paraId="0F52F348" w14:textId="63DCB4D8" w:rsidR="002C6A19" w:rsidRPr="00FD6191" w:rsidRDefault="002C6A19" w:rsidP="00211ADC">
            <w:pPr>
              <w:spacing w:before="240" w:after="40" w:line="240" w:lineRule="auto"/>
            </w:pPr>
            <w:r w:rsidRPr="00FD6191">
              <w:t xml:space="preserve">- w przypadku pozytywnego wyniku weryfikacji wniosku beneficjenta o płatność – przejść do pkt  </w:t>
            </w:r>
            <w:r>
              <w:t>1</w:t>
            </w:r>
            <w:r w:rsidR="004459BC">
              <w:t>2</w:t>
            </w:r>
            <w:r w:rsidRPr="00FD6191">
              <w:t>,</w:t>
            </w:r>
          </w:p>
          <w:p w14:paraId="7366D72E" w14:textId="2512AAD9" w:rsidR="002C6A19" w:rsidRPr="002C6A19" w:rsidRDefault="002C6A19" w:rsidP="00211ADC">
            <w:pPr>
              <w:spacing w:after="40" w:line="240" w:lineRule="auto"/>
            </w:pPr>
            <w:r w:rsidRPr="00FD6191">
              <w:t>- w przypadku konieczności poprawy wniosku</w:t>
            </w:r>
            <w:r>
              <w:t xml:space="preserve"> o płatność</w:t>
            </w:r>
            <w:r w:rsidRPr="00FD6191">
              <w:t xml:space="preserve"> lub złożenia  dodatkowych wyjaśnień ze strony Beneficjenta - przejść do pkt  </w:t>
            </w:r>
            <w:r>
              <w:t>7</w:t>
            </w:r>
            <w:r w:rsidRPr="00FD6191">
              <w:t>.</w:t>
            </w:r>
          </w:p>
        </w:tc>
        <w:tc>
          <w:tcPr>
            <w:tcW w:w="1804" w:type="dxa"/>
            <w:vMerge/>
            <w:shd w:val="clear" w:color="auto" w:fill="auto"/>
          </w:tcPr>
          <w:p w14:paraId="4B5A04B5" w14:textId="77777777" w:rsidR="002C6A19" w:rsidRPr="00FD6191" w:rsidRDefault="002C6A19">
            <w:pPr>
              <w:spacing w:after="40" w:line="240" w:lineRule="auto"/>
            </w:pPr>
          </w:p>
        </w:tc>
        <w:tc>
          <w:tcPr>
            <w:tcW w:w="1516" w:type="dxa"/>
            <w:shd w:val="clear" w:color="auto" w:fill="auto"/>
          </w:tcPr>
          <w:p w14:paraId="57737D7A" w14:textId="77777777" w:rsidR="002C6A19" w:rsidRPr="00FD6191" w:rsidRDefault="002C6A19">
            <w:pPr>
              <w:spacing w:after="40" w:line="240" w:lineRule="auto"/>
            </w:pPr>
          </w:p>
        </w:tc>
      </w:tr>
      <w:tr w:rsidR="00FD6191" w:rsidRPr="00FD6191" w14:paraId="0FFEB4A0" w14:textId="77777777" w:rsidTr="00D553E7">
        <w:tc>
          <w:tcPr>
            <w:tcW w:w="727" w:type="dxa"/>
            <w:shd w:val="clear" w:color="auto" w:fill="auto"/>
          </w:tcPr>
          <w:p w14:paraId="73AC3EBF" w14:textId="5830FB48" w:rsidR="00FD6191" w:rsidRPr="00FD6191" w:rsidRDefault="002C6A19" w:rsidP="00BA3B0D">
            <w:pPr>
              <w:spacing w:after="40" w:line="240" w:lineRule="auto"/>
            </w:pPr>
            <w:r>
              <w:t>7</w:t>
            </w:r>
            <w:r w:rsidR="00FD6191" w:rsidRPr="00FD6191">
              <w:t>.</w:t>
            </w:r>
          </w:p>
        </w:tc>
        <w:tc>
          <w:tcPr>
            <w:tcW w:w="1977" w:type="dxa"/>
            <w:shd w:val="clear" w:color="auto" w:fill="auto"/>
          </w:tcPr>
          <w:p w14:paraId="31F0231E" w14:textId="2299C87B" w:rsidR="00FD6191" w:rsidRPr="00636DFB" w:rsidRDefault="00FD6191" w:rsidP="001717BE">
            <w:pPr>
              <w:spacing w:after="40" w:line="240" w:lineRule="auto"/>
            </w:pPr>
            <w:r w:rsidRPr="00636DFB">
              <w:t xml:space="preserve">Pracownik </w:t>
            </w:r>
            <w:r w:rsidR="005C25D1" w:rsidRPr="005C25D1">
              <w:t xml:space="preserve">Zespołu ds. Rozliczeń Projektów/ Zespołu </w:t>
            </w:r>
            <w:r w:rsidR="00446E5A" w:rsidRPr="00636DFB">
              <w:t>ds. Edukacji Przedszkolnej</w:t>
            </w:r>
            <w:r w:rsidRPr="00636DFB">
              <w:t xml:space="preserve">  </w:t>
            </w:r>
          </w:p>
        </w:tc>
        <w:tc>
          <w:tcPr>
            <w:tcW w:w="3264" w:type="dxa"/>
            <w:shd w:val="clear" w:color="auto" w:fill="auto"/>
          </w:tcPr>
          <w:p w14:paraId="648007F1" w14:textId="2D4D196E" w:rsidR="00FD6191" w:rsidRDefault="00FD6191" w:rsidP="00211ADC">
            <w:pPr>
              <w:spacing w:after="40" w:line="240" w:lineRule="auto"/>
            </w:pPr>
            <w:r w:rsidRPr="00636DFB">
              <w:t>Odesłanie wniosku w systemie SL2014 do Beneficjenta.</w:t>
            </w:r>
          </w:p>
          <w:p w14:paraId="01D56449" w14:textId="7274F765" w:rsidR="00636DFB" w:rsidRDefault="00636DFB" w:rsidP="00211ADC">
            <w:pPr>
              <w:spacing w:after="40" w:line="240" w:lineRule="auto"/>
            </w:pPr>
          </w:p>
          <w:p w14:paraId="1EBDA4C9" w14:textId="049161FF" w:rsidR="00FD6191" w:rsidRPr="00636DFB" w:rsidRDefault="00636DFB" w:rsidP="00211ADC">
            <w:pPr>
              <w:spacing w:after="40" w:line="240" w:lineRule="auto"/>
            </w:pPr>
            <w:r>
              <w:t xml:space="preserve">W przypadku, gdy pismo wzywające do korekty wniosku o płatność (pismo o błędach) jest pismem, na podstawie którego dokonywana jest wypłata środków, Pracownik </w:t>
            </w:r>
            <w:r w:rsidR="005C25D1">
              <w:t xml:space="preserve">Zespołu </w:t>
            </w:r>
            <w:r>
              <w:t xml:space="preserve">przekazuje drogą elektroniczną skan tego pisma do </w:t>
            </w:r>
            <w:r w:rsidR="005C25D1">
              <w:t xml:space="preserve">Zespołu ds. </w:t>
            </w:r>
            <w:r>
              <w:t>Obsługi Finansowej</w:t>
            </w:r>
            <w:r w:rsidR="005C25D1">
              <w:t xml:space="preserve"> i Nieprawidłowości</w:t>
            </w:r>
            <w:r>
              <w:t xml:space="preserve"> EFS.</w:t>
            </w:r>
          </w:p>
        </w:tc>
        <w:tc>
          <w:tcPr>
            <w:tcW w:w="1804" w:type="dxa"/>
            <w:shd w:val="clear" w:color="auto" w:fill="auto"/>
          </w:tcPr>
          <w:p w14:paraId="6C676CA3" w14:textId="77777777" w:rsidR="00FD6191" w:rsidRPr="00636DFB" w:rsidRDefault="00FD6191" w:rsidP="00BA3B0D">
            <w:pPr>
              <w:spacing w:after="40" w:line="240" w:lineRule="auto"/>
            </w:pPr>
            <w:r w:rsidRPr="00636DFB">
              <w:t>Niezwłocznie</w:t>
            </w:r>
          </w:p>
        </w:tc>
        <w:tc>
          <w:tcPr>
            <w:tcW w:w="1516" w:type="dxa"/>
            <w:shd w:val="clear" w:color="auto" w:fill="auto"/>
          </w:tcPr>
          <w:p w14:paraId="56BF9D34" w14:textId="77777777" w:rsidR="00FD6191" w:rsidRPr="00FD6191" w:rsidRDefault="00FD6191" w:rsidP="001717BE">
            <w:pPr>
              <w:spacing w:after="40" w:line="240" w:lineRule="auto"/>
            </w:pPr>
          </w:p>
        </w:tc>
      </w:tr>
      <w:tr w:rsidR="00FD6191" w:rsidRPr="00FD6191" w14:paraId="51D03558" w14:textId="77777777" w:rsidTr="00A727F4">
        <w:trPr>
          <w:trHeight w:val="5372"/>
        </w:trPr>
        <w:tc>
          <w:tcPr>
            <w:tcW w:w="727" w:type="dxa"/>
            <w:shd w:val="clear" w:color="auto" w:fill="auto"/>
          </w:tcPr>
          <w:p w14:paraId="396424B5" w14:textId="586919ED" w:rsidR="00FD6191" w:rsidRPr="00FD6191" w:rsidRDefault="001E1C1D" w:rsidP="00BA3B0D">
            <w:pPr>
              <w:spacing w:after="40" w:line="240" w:lineRule="auto"/>
            </w:pPr>
            <w:r>
              <w:t>8</w:t>
            </w:r>
            <w:r w:rsidR="00FD6191" w:rsidRPr="00FD6191">
              <w:t>.</w:t>
            </w:r>
          </w:p>
        </w:tc>
        <w:tc>
          <w:tcPr>
            <w:tcW w:w="1977" w:type="dxa"/>
            <w:shd w:val="clear" w:color="auto" w:fill="auto"/>
          </w:tcPr>
          <w:p w14:paraId="51E111A3" w14:textId="238E810A" w:rsidR="00FD6191" w:rsidRPr="00FD6191" w:rsidRDefault="00FD6191" w:rsidP="001717BE">
            <w:pPr>
              <w:spacing w:after="40" w:line="240" w:lineRule="auto"/>
            </w:pPr>
            <w:r w:rsidRPr="00FD6191">
              <w:t xml:space="preserve">Pracownik </w:t>
            </w:r>
            <w:r w:rsidR="005C25D1" w:rsidRPr="005C25D1">
              <w:t xml:space="preserve">Zespołu ds. Rozliczeń Projektów/ Zespołu </w:t>
            </w:r>
            <w:r w:rsidR="00446E5A">
              <w:t>ds. Edukacji Przedszkolnej</w:t>
            </w:r>
            <w:r w:rsidR="00446E5A" w:rsidRPr="00FD6191">
              <w:t xml:space="preserve">  </w:t>
            </w:r>
          </w:p>
        </w:tc>
        <w:tc>
          <w:tcPr>
            <w:tcW w:w="3264" w:type="dxa"/>
            <w:shd w:val="clear" w:color="auto" w:fill="auto"/>
          </w:tcPr>
          <w:p w14:paraId="426E8AE8" w14:textId="77777777" w:rsidR="00FD6191" w:rsidRDefault="00FD6191" w:rsidP="00211ADC">
            <w:pPr>
              <w:spacing w:after="40" w:line="240" w:lineRule="auto"/>
            </w:pPr>
            <w:r w:rsidRPr="00FD6191">
              <w:t xml:space="preserve">Ponowna weryfikacja skorygowanej wersji wniosku o płatność w oparciu o </w:t>
            </w:r>
            <w:r w:rsidRPr="00FD6191">
              <w:rPr>
                <w:i/>
              </w:rPr>
              <w:t xml:space="preserve">Listę </w:t>
            </w:r>
            <w:r w:rsidR="00A95024">
              <w:rPr>
                <w:i/>
              </w:rPr>
              <w:t>kontrolną</w:t>
            </w:r>
            <w:r w:rsidRPr="00FD6191">
              <w:rPr>
                <w:i/>
              </w:rPr>
              <w:t xml:space="preserve"> do weryfikacji wniosku o płatność</w:t>
            </w:r>
            <w:r w:rsidRPr="00FD6191">
              <w:t>.</w:t>
            </w:r>
          </w:p>
          <w:p w14:paraId="25D3C751" w14:textId="77777777" w:rsidR="00BE0FB3" w:rsidRPr="00FD6191" w:rsidRDefault="00BE0FB3" w:rsidP="00211ADC">
            <w:pPr>
              <w:spacing w:after="40" w:line="240" w:lineRule="auto"/>
            </w:pPr>
            <w:r>
              <w:t xml:space="preserve">Podpisanie </w:t>
            </w:r>
            <w:r w:rsidRPr="00D023BD">
              <w:rPr>
                <w:i/>
              </w:rPr>
              <w:t>Oświadczenia o bezstronności</w:t>
            </w:r>
            <w:r>
              <w:t xml:space="preserve"> (dotyczy, jeżeli ponownej weryfikacji wniosku o płatność dokonuje osoba inna niż podczas poprzedniej weryfikacji).</w:t>
            </w:r>
          </w:p>
          <w:p w14:paraId="48922A85" w14:textId="77777777" w:rsidR="00FD6191" w:rsidRDefault="00FD6191" w:rsidP="00211ADC">
            <w:pPr>
              <w:spacing w:after="40" w:line="240" w:lineRule="auto"/>
            </w:pPr>
            <w:r w:rsidRPr="00FD6191">
              <w:t xml:space="preserve">Wypełnienie i podpisanie listy </w:t>
            </w:r>
            <w:r w:rsidR="00160B0F">
              <w:t>kontroln</w:t>
            </w:r>
            <w:r w:rsidR="00160B0F" w:rsidRPr="00FD6191">
              <w:t>ej</w:t>
            </w:r>
            <w:r w:rsidRPr="00FD6191">
              <w:t>.</w:t>
            </w:r>
          </w:p>
          <w:p w14:paraId="56780C0D" w14:textId="77777777" w:rsidR="00CE0D0A" w:rsidRDefault="00CE0D0A" w:rsidP="00211ADC">
            <w:pPr>
              <w:spacing w:after="40" w:line="240" w:lineRule="auto"/>
            </w:pPr>
            <w:r>
              <w:t>W</w:t>
            </w:r>
            <w:r w:rsidRPr="00FD6191">
              <w:t xml:space="preserve"> przypadku konieczności poprawy wniosku</w:t>
            </w:r>
            <w:r>
              <w:t xml:space="preserve"> o płatność, przygotowanie pisma wzywającego do korekty wniosku.</w:t>
            </w:r>
          </w:p>
          <w:p w14:paraId="2A75FDB8" w14:textId="5AB4F114" w:rsidR="00E837E2" w:rsidRPr="00FD6191" w:rsidRDefault="00E837E2" w:rsidP="00FC5BA4">
            <w:pPr>
              <w:spacing w:before="120" w:after="40" w:line="240" w:lineRule="auto"/>
            </w:pPr>
            <w:r w:rsidRPr="00362CBB">
              <w:t>W przypadku stwierdzenia, że wnioskodawca, partnerzy lub podmioty z nimi powiązane zostali objęci sankcjami,</w:t>
            </w:r>
            <w:r w:rsidR="00D813F6" w:rsidRPr="00FC5BA4">
              <w:t xml:space="preserve"> </w:t>
            </w:r>
            <w:r w:rsidR="00D813F6" w:rsidRPr="00362CBB">
              <w:t>o których mowa w ustawie</w:t>
            </w:r>
            <w:r w:rsidR="00D813F6" w:rsidRPr="00362CBB">
              <w:rPr>
                <w:vertAlign w:val="superscript"/>
              </w:rPr>
              <w:footnoteReference w:id="9"/>
            </w:r>
            <w:r w:rsidR="00D813F6" w:rsidRPr="00362CBB">
              <w:t xml:space="preserve">, </w:t>
            </w:r>
            <w:r w:rsidRPr="00362CBB">
              <w:t xml:space="preserve"> IP odstępuje od dokonania wypłaty środków, o czym pisemnie informowany jest wnioskodawca.</w:t>
            </w:r>
          </w:p>
        </w:tc>
        <w:tc>
          <w:tcPr>
            <w:tcW w:w="1804" w:type="dxa"/>
            <w:vMerge w:val="restart"/>
            <w:shd w:val="clear" w:color="auto" w:fill="auto"/>
          </w:tcPr>
          <w:p w14:paraId="0B9347AD" w14:textId="77777777" w:rsidR="00FD6191" w:rsidRDefault="00FD6191" w:rsidP="00BA3B0D">
            <w:pPr>
              <w:spacing w:after="40" w:line="240" w:lineRule="auto"/>
            </w:pPr>
            <w:r w:rsidRPr="00FD6191">
              <w:rPr>
                <w:b/>
              </w:rPr>
              <w:t>W przypadku, gdy wniosek o płatność składa beneficjent konkursowy</w:t>
            </w:r>
            <w:r w:rsidRPr="00FD6191">
              <w:t xml:space="preserve"> -20 dni roboczych  od daty otrzymania wniosku o płatność, przy czym okres ten dotyczy każdej przedłożonej wersji wniosku, za wyjątkiem wniosku zaliczkowego, dla którego termin wynosi 10 dni roboczych.</w:t>
            </w:r>
          </w:p>
          <w:p w14:paraId="2C31646E" w14:textId="77777777" w:rsidR="00AC27E3" w:rsidRDefault="00AC27E3" w:rsidP="00BA3B0D">
            <w:pPr>
              <w:spacing w:after="40" w:line="240" w:lineRule="auto"/>
            </w:pPr>
            <w:r>
              <w:t>(termin weryfikacji wniosku o płatność nie obejmuje czasu oczekiwania na dokumenty)</w:t>
            </w:r>
          </w:p>
          <w:p w14:paraId="7DE6ACB8" w14:textId="77777777" w:rsidR="00AC27E3" w:rsidRPr="00FD6191" w:rsidRDefault="00AC27E3" w:rsidP="001717BE">
            <w:pPr>
              <w:spacing w:after="40" w:line="240" w:lineRule="auto"/>
            </w:pPr>
          </w:p>
          <w:p w14:paraId="157D0A1B" w14:textId="77777777" w:rsidR="00FD6191" w:rsidRDefault="00FD6191">
            <w:pPr>
              <w:spacing w:after="40" w:line="240" w:lineRule="auto"/>
            </w:pPr>
            <w:r w:rsidRPr="00FD6191">
              <w:rPr>
                <w:b/>
              </w:rPr>
              <w:t xml:space="preserve">W przypadku, gdy wniosek o płatność składa </w:t>
            </w:r>
            <w:r w:rsidR="0043177E">
              <w:rPr>
                <w:b/>
              </w:rPr>
              <w:t>beneficjent pozakonkursowy</w:t>
            </w:r>
            <w:r w:rsidRPr="00FD6191">
              <w:rPr>
                <w:b/>
              </w:rPr>
              <w:t xml:space="preserve"> -</w:t>
            </w:r>
            <w:r w:rsidRPr="00FD6191">
              <w:t xml:space="preserve"> 15  dni roboczych  od dnia wpłynięcia w SL 2014 skorygowanej wersji wniosku o płatność (lub 20 dni roboczych w przypadku gdy weryfikacja obejmuje także inne dokumenty niż rachunki i faktury wraz z dowodami zapłaty)</w:t>
            </w:r>
          </w:p>
          <w:p w14:paraId="78F959A3" w14:textId="77777777" w:rsidR="0096605F" w:rsidRDefault="0096605F">
            <w:pPr>
              <w:spacing w:after="40" w:line="240" w:lineRule="auto"/>
            </w:pPr>
            <w:r>
              <w:t>(termin weryfikacji wniosku o płatność nie obejmuje czasu oczekiwania na dokonanie czynności oraz na dokumenty, o których mowa w umowie o dofinansowanie projektu)</w:t>
            </w:r>
          </w:p>
          <w:p w14:paraId="10F0CC63" w14:textId="77777777" w:rsidR="0096605F" w:rsidRPr="00FD6191" w:rsidRDefault="0096605F">
            <w:pPr>
              <w:spacing w:after="40" w:line="240" w:lineRule="auto"/>
            </w:pPr>
          </w:p>
        </w:tc>
        <w:tc>
          <w:tcPr>
            <w:tcW w:w="1516" w:type="dxa"/>
            <w:shd w:val="clear" w:color="auto" w:fill="auto"/>
          </w:tcPr>
          <w:p w14:paraId="00DDA359" w14:textId="77777777" w:rsidR="00FD6191" w:rsidRPr="00FD6191" w:rsidRDefault="00FD6191">
            <w:pPr>
              <w:spacing w:after="40" w:line="240" w:lineRule="auto"/>
            </w:pPr>
          </w:p>
        </w:tc>
      </w:tr>
      <w:tr w:rsidR="00FD6191" w:rsidRPr="00FD6191" w14:paraId="3B35F977" w14:textId="77777777" w:rsidTr="00D553E7">
        <w:trPr>
          <w:trHeight w:val="1819"/>
        </w:trPr>
        <w:tc>
          <w:tcPr>
            <w:tcW w:w="727" w:type="dxa"/>
            <w:shd w:val="clear" w:color="auto" w:fill="auto"/>
          </w:tcPr>
          <w:p w14:paraId="3B9B4AA9" w14:textId="2CF92AA2" w:rsidR="00FD6191" w:rsidRPr="00FD6191" w:rsidRDefault="001E1C1D" w:rsidP="00BA3B0D">
            <w:pPr>
              <w:spacing w:after="40" w:line="240" w:lineRule="auto"/>
            </w:pPr>
            <w:r>
              <w:t>9</w:t>
            </w:r>
            <w:r w:rsidR="00FD6191" w:rsidRPr="00FD6191">
              <w:t xml:space="preserve">. </w:t>
            </w:r>
          </w:p>
        </w:tc>
        <w:tc>
          <w:tcPr>
            <w:tcW w:w="1977" w:type="dxa"/>
            <w:shd w:val="clear" w:color="auto" w:fill="auto"/>
          </w:tcPr>
          <w:p w14:paraId="4F8C0498" w14:textId="14894C28" w:rsidR="003233A1" w:rsidRDefault="00FD6191" w:rsidP="001717BE">
            <w:pPr>
              <w:spacing w:after="40" w:line="240" w:lineRule="auto"/>
            </w:pPr>
            <w:r w:rsidRPr="00FD6191">
              <w:t xml:space="preserve">Kierownik </w:t>
            </w:r>
            <w:r w:rsidR="005C25D1" w:rsidRPr="005C25D1">
              <w:t>Zespołu ds. Rozliczeń Projektów/ Zespołu</w:t>
            </w:r>
            <w:r w:rsidR="00446E5A">
              <w:t xml:space="preserve"> ds. Edukacji Przedszkolnej</w:t>
            </w:r>
          </w:p>
          <w:p w14:paraId="499914D5" w14:textId="4CB83D27" w:rsidR="003233A1" w:rsidRDefault="00C9370B">
            <w:pPr>
              <w:spacing w:after="40" w:line="240" w:lineRule="auto"/>
            </w:pPr>
            <w:r>
              <w:t>l</w:t>
            </w:r>
            <w:r w:rsidR="003233A1">
              <w:t>ub</w:t>
            </w:r>
          </w:p>
          <w:p w14:paraId="10C11283" w14:textId="723B5400" w:rsidR="00FD6191" w:rsidRPr="00FD6191" w:rsidRDefault="003233A1">
            <w:pPr>
              <w:spacing w:after="40" w:line="240" w:lineRule="auto"/>
            </w:pPr>
            <w:r>
              <w:t xml:space="preserve">Pracownik </w:t>
            </w:r>
            <w:r w:rsidR="005C25D1" w:rsidRPr="005C25D1">
              <w:t xml:space="preserve">Zespołu ds. Rozliczeń Projektów/ Zespołu </w:t>
            </w:r>
            <w:r w:rsidR="005E6C9F">
              <w:t>ds. Edukacji Przedszkolnej</w:t>
            </w:r>
            <w:r w:rsidR="00446E5A" w:rsidRPr="00FD6191">
              <w:t xml:space="preserve"> </w:t>
            </w:r>
            <w:r w:rsidR="00EF756D">
              <w:rPr>
                <w:rStyle w:val="Odwoanieprzypisudolnego"/>
              </w:rPr>
              <w:footnoteReference w:id="10"/>
            </w:r>
            <w:r w:rsidR="00446E5A" w:rsidRPr="00FD6191">
              <w:t xml:space="preserve"> </w:t>
            </w:r>
          </w:p>
        </w:tc>
        <w:tc>
          <w:tcPr>
            <w:tcW w:w="3264" w:type="dxa"/>
            <w:shd w:val="clear" w:color="auto" w:fill="auto"/>
          </w:tcPr>
          <w:p w14:paraId="59EFEAFA" w14:textId="7DA97746" w:rsidR="00FD6191" w:rsidRPr="00FD6191" w:rsidRDefault="00FD6191" w:rsidP="00211ADC">
            <w:pPr>
              <w:spacing w:after="40" w:line="240" w:lineRule="auto"/>
            </w:pPr>
            <w:r w:rsidRPr="00FD6191">
              <w:t>Weryfikacja wniosku o płatność</w:t>
            </w:r>
            <w:r w:rsidR="005E6C9F">
              <w:t xml:space="preserve"> jako „druga para oczu”</w:t>
            </w:r>
            <w:r w:rsidR="00547D44">
              <w:t>,</w:t>
            </w:r>
            <w:r w:rsidRPr="00FD6191">
              <w:t xml:space="preserve"> sprawdzeni</w:t>
            </w:r>
            <w:r w:rsidR="00547D44">
              <w:t>e</w:t>
            </w:r>
            <w:r w:rsidRPr="00FD6191">
              <w:t xml:space="preserve"> poprawności wypełnienia listy </w:t>
            </w:r>
            <w:r w:rsidR="006F56F6">
              <w:t>kontroln</w:t>
            </w:r>
            <w:r w:rsidR="006F56F6" w:rsidRPr="00FD6191">
              <w:t>ej</w:t>
            </w:r>
            <w:r w:rsidR="00547D44">
              <w:t xml:space="preserve"> i </w:t>
            </w:r>
            <w:r w:rsidR="004829B9">
              <w:t>pism</w:t>
            </w:r>
            <w:r w:rsidR="00547D44">
              <w:t>a</w:t>
            </w:r>
            <w:r w:rsidR="004829B9">
              <w:t xml:space="preserve"> wzywające</w:t>
            </w:r>
            <w:r w:rsidR="00547D44">
              <w:t>go</w:t>
            </w:r>
            <w:r w:rsidR="00CE0D0A">
              <w:t xml:space="preserve"> do korekty wniosku o płatność (jeśli dotyczy)</w:t>
            </w:r>
            <w:r w:rsidRPr="00FD6191">
              <w:t>:</w:t>
            </w:r>
          </w:p>
          <w:p w14:paraId="64166C48" w14:textId="77777777" w:rsidR="00FD6191" w:rsidRPr="00FD6191" w:rsidRDefault="00FD6191" w:rsidP="00211ADC">
            <w:pPr>
              <w:spacing w:after="40" w:line="240" w:lineRule="auto"/>
            </w:pPr>
            <w:r w:rsidRPr="00FD6191">
              <w:t>- Jeśli TAK, zatwierdzenie listy poprzez podpisanie</w:t>
            </w:r>
            <w:r w:rsidR="00547D44">
              <w:t xml:space="preserve"> i </w:t>
            </w:r>
            <w:r w:rsidR="00CE0D0A">
              <w:t>ww. pisma (jeśli dotyczy) poprzez zaparafowanie</w:t>
            </w:r>
            <w:r w:rsidRPr="00FD6191">
              <w:t>,</w:t>
            </w:r>
          </w:p>
          <w:p w14:paraId="4B4502D6" w14:textId="69126A0D" w:rsidR="00FD6191" w:rsidRDefault="00FD6191" w:rsidP="00211ADC">
            <w:pPr>
              <w:spacing w:after="40" w:line="240" w:lineRule="auto"/>
            </w:pPr>
            <w:r w:rsidRPr="00FD6191">
              <w:t xml:space="preserve">- Jeśli NIE, przejść do pkt. </w:t>
            </w:r>
            <w:r w:rsidR="001E1C1D">
              <w:t>8</w:t>
            </w:r>
            <w:r w:rsidRPr="00FD6191">
              <w:t>.</w:t>
            </w:r>
          </w:p>
          <w:p w14:paraId="318AAF2C" w14:textId="51CC219A" w:rsidR="004829B9" w:rsidRPr="00FD6191" w:rsidRDefault="004829B9" w:rsidP="00211ADC">
            <w:pPr>
              <w:spacing w:before="120" w:after="40" w:line="240" w:lineRule="auto"/>
            </w:pPr>
            <w:r w:rsidRPr="004829B9">
              <w:t xml:space="preserve">W przypadku weryfikacji przez Kierownika </w:t>
            </w:r>
            <w:r w:rsidR="005C25D1">
              <w:t>Zespołu</w:t>
            </w:r>
            <w:r w:rsidRPr="004829B9">
              <w:t xml:space="preserve"> wniosku o płatność jako „druga para oczu” oraz pisma wzywającego do korekty wniosku o płatność (jeśli dotyczy) - przejście do punktu </w:t>
            </w:r>
            <w:r>
              <w:t>1</w:t>
            </w:r>
            <w:r w:rsidR="001E1C1D">
              <w:t>1</w:t>
            </w:r>
            <w:r w:rsidRPr="004829B9">
              <w:t>.</w:t>
            </w:r>
          </w:p>
        </w:tc>
        <w:tc>
          <w:tcPr>
            <w:tcW w:w="1804" w:type="dxa"/>
            <w:vMerge/>
            <w:shd w:val="clear" w:color="auto" w:fill="auto"/>
          </w:tcPr>
          <w:p w14:paraId="306F0640" w14:textId="77777777" w:rsidR="00FD6191" w:rsidRPr="00FD6191" w:rsidRDefault="00FD6191">
            <w:pPr>
              <w:spacing w:after="40" w:line="240" w:lineRule="auto"/>
            </w:pPr>
          </w:p>
        </w:tc>
        <w:tc>
          <w:tcPr>
            <w:tcW w:w="1516" w:type="dxa"/>
            <w:vMerge w:val="restart"/>
            <w:shd w:val="clear" w:color="auto" w:fill="auto"/>
          </w:tcPr>
          <w:p w14:paraId="2E4F81DE" w14:textId="77777777" w:rsidR="00FD6191" w:rsidRPr="00FD6191" w:rsidRDefault="00FD6191">
            <w:pPr>
              <w:spacing w:after="40" w:line="240" w:lineRule="auto"/>
            </w:pPr>
          </w:p>
        </w:tc>
      </w:tr>
      <w:tr w:rsidR="004829B9" w:rsidRPr="00FD6191" w14:paraId="36D8297F" w14:textId="77777777" w:rsidTr="00D553E7">
        <w:trPr>
          <w:trHeight w:val="708"/>
        </w:trPr>
        <w:tc>
          <w:tcPr>
            <w:tcW w:w="727" w:type="dxa"/>
            <w:shd w:val="clear" w:color="auto" w:fill="auto"/>
          </w:tcPr>
          <w:p w14:paraId="20B01F93" w14:textId="1F31EDA3" w:rsidR="004829B9" w:rsidRDefault="004829B9" w:rsidP="00BA3B0D">
            <w:pPr>
              <w:spacing w:after="40" w:line="240" w:lineRule="auto"/>
            </w:pPr>
            <w:r>
              <w:t>1</w:t>
            </w:r>
            <w:r w:rsidR="001E1C1D">
              <w:t>0</w:t>
            </w:r>
            <w:r>
              <w:t>.</w:t>
            </w:r>
          </w:p>
        </w:tc>
        <w:tc>
          <w:tcPr>
            <w:tcW w:w="1977" w:type="dxa"/>
            <w:shd w:val="clear" w:color="auto" w:fill="auto"/>
          </w:tcPr>
          <w:p w14:paraId="1FB81FF9" w14:textId="597644C7" w:rsidR="004829B9" w:rsidRPr="00FD6191" w:rsidRDefault="004829B9" w:rsidP="001717BE">
            <w:pPr>
              <w:spacing w:after="40" w:line="240" w:lineRule="auto"/>
            </w:pPr>
            <w:r w:rsidRPr="00FD6191">
              <w:t xml:space="preserve">Kierownik </w:t>
            </w:r>
            <w:r w:rsidR="005C25D1" w:rsidRPr="005C25D1">
              <w:t>Zespołu ds. Rozliczeń Projektów/ Zespołu</w:t>
            </w:r>
            <w:r>
              <w:t xml:space="preserve"> ds. Edukacji Przedszkolnej</w:t>
            </w:r>
            <w:r w:rsidRPr="00FD6191">
              <w:t xml:space="preserve">  </w:t>
            </w:r>
          </w:p>
        </w:tc>
        <w:tc>
          <w:tcPr>
            <w:tcW w:w="3264" w:type="dxa"/>
            <w:shd w:val="clear" w:color="auto" w:fill="auto"/>
          </w:tcPr>
          <w:p w14:paraId="75AF5790" w14:textId="77777777" w:rsidR="004829B9" w:rsidRPr="00135CCE" w:rsidRDefault="004829B9" w:rsidP="00211ADC">
            <w:pPr>
              <w:spacing w:after="40" w:line="240" w:lineRule="auto"/>
            </w:pPr>
            <w:r w:rsidRPr="00135CCE">
              <w:t xml:space="preserve">Weryfikacja </w:t>
            </w:r>
            <w:r w:rsidRPr="000561B9">
              <w:t xml:space="preserve">pisma wzywającego do </w:t>
            </w:r>
            <w:r>
              <w:t>poprawy</w:t>
            </w:r>
            <w:r w:rsidRPr="000561B9">
              <w:t xml:space="preserve"> wniosku o płatność (jeśli dotyczy)</w:t>
            </w:r>
            <w:r w:rsidRPr="00617CEF">
              <w:t>:</w:t>
            </w:r>
          </w:p>
          <w:p w14:paraId="62BF33C9" w14:textId="77777777" w:rsidR="004829B9" w:rsidRPr="00135CCE" w:rsidRDefault="004829B9" w:rsidP="00211ADC">
            <w:pPr>
              <w:spacing w:after="40" w:line="240" w:lineRule="auto"/>
            </w:pPr>
            <w:r w:rsidRPr="00135CCE">
              <w:t xml:space="preserve">- Jeśli TAK, </w:t>
            </w:r>
            <w:r>
              <w:t xml:space="preserve">akceptacja ww. pisma (jeśli dotyczy) </w:t>
            </w:r>
            <w:r w:rsidRPr="00135CCE">
              <w:t xml:space="preserve">poprzez </w:t>
            </w:r>
            <w:r>
              <w:t>zaparafowanie</w:t>
            </w:r>
            <w:r w:rsidRPr="00135CCE">
              <w:t>,</w:t>
            </w:r>
          </w:p>
          <w:p w14:paraId="5C328541" w14:textId="293979D6" w:rsidR="004829B9" w:rsidRPr="00FD6191" w:rsidRDefault="004829B9" w:rsidP="00211ADC">
            <w:pPr>
              <w:spacing w:after="40" w:line="240" w:lineRule="auto"/>
            </w:pPr>
            <w:r>
              <w:t>- Jeśli NIE, przejść do pkt.</w:t>
            </w:r>
            <w:r w:rsidR="001E1C1D">
              <w:t>8</w:t>
            </w:r>
            <w:r>
              <w:t>.</w:t>
            </w:r>
          </w:p>
        </w:tc>
        <w:tc>
          <w:tcPr>
            <w:tcW w:w="1804" w:type="dxa"/>
            <w:vMerge/>
            <w:shd w:val="clear" w:color="auto" w:fill="auto"/>
          </w:tcPr>
          <w:p w14:paraId="192EE349" w14:textId="77777777" w:rsidR="004829B9" w:rsidRPr="00FD6191" w:rsidRDefault="004829B9">
            <w:pPr>
              <w:spacing w:after="40" w:line="240" w:lineRule="auto"/>
            </w:pPr>
          </w:p>
        </w:tc>
        <w:tc>
          <w:tcPr>
            <w:tcW w:w="1516" w:type="dxa"/>
            <w:vMerge/>
            <w:shd w:val="clear" w:color="auto" w:fill="auto"/>
          </w:tcPr>
          <w:p w14:paraId="36D224BD" w14:textId="77777777" w:rsidR="004829B9" w:rsidRPr="00FD6191" w:rsidRDefault="004829B9">
            <w:pPr>
              <w:spacing w:after="40" w:line="240" w:lineRule="auto"/>
            </w:pPr>
          </w:p>
        </w:tc>
      </w:tr>
      <w:tr w:rsidR="001E1C1D" w:rsidRPr="00FD6191" w14:paraId="1E33783C" w14:textId="77777777" w:rsidTr="00A727F4">
        <w:trPr>
          <w:trHeight w:val="5346"/>
        </w:trPr>
        <w:tc>
          <w:tcPr>
            <w:tcW w:w="727" w:type="dxa"/>
            <w:shd w:val="clear" w:color="auto" w:fill="auto"/>
          </w:tcPr>
          <w:p w14:paraId="1DBCC7E1" w14:textId="33900211" w:rsidR="001E1C1D" w:rsidRPr="001E1C1D" w:rsidRDefault="001E1C1D" w:rsidP="001E1C1D">
            <w:pPr>
              <w:spacing w:after="40" w:line="240" w:lineRule="auto"/>
            </w:pPr>
            <w:r>
              <w:t>11</w:t>
            </w:r>
            <w:r w:rsidRPr="00FD6191">
              <w:t>.</w:t>
            </w:r>
          </w:p>
        </w:tc>
        <w:tc>
          <w:tcPr>
            <w:tcW w:w="1977" w:type="dxa"/>
            <w:shd w:val="clear" w:color="auto" w:fill="auto"/>
          </w:tcPr>
          <w:p w14:paraId="6E4CB4F0" w14:textId="37DA24E8" w:rsidR="001E1C1D" w:rsidRPr="001E1C1D" w:rsidRDefault="001E1C1D" w:rsidP="001E1C1D">
            <w:pPr>
              <w:spacing w:after="40" w:line="240" w:lineRule="auto"/>
            </w:pPr>
            <w:r w:rsidRPr="00FD6191">
              <w:t>Wicedyrektor ds. EFS</w:t>
            </w:r>
          </w:p>
        </w:tc>
        <w:tc>
          <w:tcPr>
            <w:tcW w:w="3264" w:type="dxa"/>
            <w:shd w:val="clear" w:color="auto" w:fill="auto"/>
          </w:tcPr>
          <w:p w14:paraId="36DD6C60" w14:textId="77777777" w:rsidR="001E1C1D" w:rsidRPr="00FD6191" w:rsidRDefault="001E1C1D" w:rsidP="00211ADC">
            <w:pPr>
              <w:spacing w:after="40" w:line="240" w:lineRule="auto"/>
            </w:pPr>
            <w:r w:rsidRPr="00FD6191">
              <w:t xml:space="preserve">Weryfikacja  poprawności wypełnienia </w:t>
            </w:r>
            <w:r w:rsidRPr="00FD6191">
              <w:rPr>
                <w:i/>
              </w:rPr>
              <w:t xml:space="preserve">Listy </w:t>
            </w:r>
            <w:r>
              <w:rPr>
                <w:i/>
              </w:rPr>
              <w:t>kontrolnej</w:t>
            </w:r>
            <w:r w:rsidRPr="00FD6191">
              <w:rPr>
                <w:i/>
              </w:rPr>
              <w:t xml:space="preserve"> do weryfikacji wniosku o płatność</w:t>
            </w:r>
            <w:r>
              <w:t xml:space="preserve"> oraz pisma wzywającego do korekty wniosku o płatność (jeśli dotyczy)</w:t>
            </w:r>
            <w:r w:rsidRPr="00FD6191">
              <w:rPr>
                <w:i/>
              </w:rPr>
              <w:t>:</w:t>
            </w:r>
          </w:p>
          <w:p w14:paraId="679368E7" w14:textId="77777777" w:rsidR="001E1C1D" w:rsidRPr="00FD6191" w:rsidRDefault="001E1C1D" w:rsidP="00211ADC">
            <w:pPr>
              <w:spacing w:after="40" w:line="240" w:lineRule="auto"/>
            </w:pPr>
            <w:r w:rsidRPr="00FD6191">
              <w:t xml:space="preserve">- Jeśli TAK, zatwierdzenie listy </w:t>
            </w:r>
            <w:r>
              <w:t xml:space="preserve">  i ww. pisma (jeśli dotyczy) </w:t>
            </w:r>
            <w:r w:rsidRPr="00FD6191">
              <w:t>poprzez podpisanie,</w:t>
            </w:r>
          </w:p>
          <w:p w14:paraId="1D2C5171" w14:textId="05503ED3" w:rsidR="001E1C1D" w:rsidRPr="00FD6191" w:rsidRDefault="001E1C1D" w:rsidP="00211ADC">
            <w:pPr>
              <w:spacing w:after="40" w:line="240" w:lineRule="auto"/>
            </w:pPr>
            <w:r w:rsidRPr="00FD6191">
              <w:t>- Jeśli NIE, przejść do pkt.</w:t>
            </w:r>
            <w:r w:rsidR="004459BC">
              <w:t>8</w:t>
            </w:r>
            <w:r w:rsidRPr="00FD6191">
              <w:t>.</w:t>
            </w:r>
          </w:p>
          <w:p w14:paraId="483D28A1" w14:textId="7286CE76" w:rsidR="001E1C1D" w:rsidRPr="00FD6191" w:rsidRDefault="001E1C1D" w:rsidP="00211ADC">
            <w:pPr>
              <w:spacing w:before="240" w:after="40" w:line="240" w:lineRule="auto"/>
            </w:pPr>
            <w:r w:rsidRPr="00FD6191">
              <w:t xml:space="preserve">- w przypadku pozytywnego wyniku weryfikacji wniosku beneficjenta o płatność – przejść do pkt  </w:t>
            </w:r>
            <w:r>
              <w:t>1</w:t>
            </w:r>
            <w:r w:rsidR="004459BC">
              <w:t>2</w:t>
            </w:r>
            <w:r w:rsidRPr="00FD6191">
              <w:t>,</w:t>
            </w:r>
          </w:p>
          <w:p w14:paraId="774E4F18" w14:textId="38AB6C58" w:rsidR="001E1C1D" w:rsidRPr="001E1C1D" w:rsidRDefault="001E1C1D" w:rsidP="00211ADC">
            <w:pPr>
              <w:spacing w:after="40" w:line="240" w:lineRule="auto"/>
            </w:pPr>
            <w:r w:rsidRPr="00FD6191">
              <w:t xml:space="preserve">- w przypadku konieczności poprawy wniosku lub złożenia  dodatkowych wyjaśnień ze strony Beneficjenta - przejść do pkt  </w:t>
            </w:r>
            <w:r w:rsidR="004459BC">
              <w:t>7</w:t>
            </w:r>
            <w:r w:rsidRPr="00FD6191">
              <w:t>.</w:t>
            </w:r>
          </w:p>
        </w:tc>
        <w:tc>
          <w:tcPr>
            <w:tcW w:w="1804" w:type="dxa"/>
            <w:vMerge/>
            <w:shd w:val="clear" w:color="auto" w:fill="auto"/>
          </w:tcPr>
          <w:p w14:paraId="123D4F39" w14:textId="77777777" w:rsidR="001E1C1D" w:rsidRPr="00FD6191" w:rsidRDefault="001E1C1D">
            <w:pPr>
              <w:spacing w:after="40" w:line="240" w:lineRule="auto"/>
            </w:pPr>
          </w:p>
        </w:tc>
        <w:tc>
          <w:tcPr>
            <w:tcW w:w="1516" w:type="dxa"/>
            <w:vMerge/>
            <w:shd w:val="clear" w:color="auto" w:fill="auto"/>
          </w:tcPr>
          <w:p w14:paraId="5514E8CA" w14:textId="77777777" w:rsidR="001E1C1D" w:rsidRPr="00FD6191" w:rsidRDefault="001E1C1D">
            <w:pPr>
              <w:spacing w:after="40" w:line="240" w:lineRule="auto"/>
            </w:pPr>
          </w:p>
        </w:tc>
      </w:tr>
      <w:tr w:rsidR="00513069" w:rsidRPr="00FD6191" w14:paraId="5EBB1696" w14:textId="77777777" w:rsidTr="00D553E7">
        <w:trPr>
          <w:trHeight w:val="1420"/>
        </w:trPr>
        <w:tc>
          <w:tcPr>
            <w:tcW w:w="727" w:type="dxa"/>
            <w:shd w:val="clear" w:color="auto" w:fill="auto"/>
          </w:tcPr>
          <w:p w14:paraId="27C51864" w14:textId="23683FF7" w:rsidR="00513069" w:rsidRPr="00547D44" w:rsidRDefault="00513069" w:rsidP="00BA3B0D">
            <w:pPr>
              <w:spacing w:after="40" w:line="240" w:lineRule="auto"/>
            </w:pPr>
            <w:r w:rsidRPr="00547D44">
              <w:t>1</w:t>
            </w:r>
            <w:r w:rsidR="004459BC">
              <w:t>2</w:t>
            </w:r>
            <w:r w:rsidRPr="00547D44">
              <w:t>.</w:t>
            </w:r>
          </w:p>
        </w:tc>
        <w:tc>
          <w:tcPr>
            <w:tcW w:w="1977" w:type="dxa"/>
            <w:shd w:val="clear" w:color="auto" w:fill="auto"/>
          </w:tcPr>
          <w:p w14:paraId="4F458A0C" w14:textId="2539EBEE" w:rsidR="00513069" w:rsidRPr="00547D44" w:rsidRDefault="00513069" w:rsidP="001717BE">
            <w:pPr>
              <w:spacing w:after="40" w:line="240" w:lineRule="auto"/>
            </w:pPr>
            <w:r w:rsidRPr="00547D44">
              <w:t xml:space="preserve">Pracownik </w:t>
            </w:r>
            <w:r w:rsidR="005C25D1" w:rsidRPr="005C25D1">
              <w:t>Zespołu ds. Rozliczeń Projektów/ Zespołu</w:t>
            </w:r>
            <w:r w:rsidR="00446E5A" w:rsidRPr="00547D44">
              <w:t xml:space="preserve"> ds. Edukacji Przedszkolnej  </w:t>
            </w:r>
            <w:r w:rsidRPr="00547D44">
              <w:t xml:space="preserve">  </w:t>
            </w:r>
          </w:p>
        </w:tc>
        <w:tc>
          <w:tcPr>
            <w:tcW w:w="3264" w:type="dxa"/>
            <w:shd w:val="clear" w:color="auto" w:fill="auto"/>
          </w:tcPr>
          <w:p w14:paraId="39CDC068" w14:textId="77777777" w:rsidR="00513069" w:rsidRPr="00C43AB1" w:rsidRDefault="00513069" w:rsidP="00211ADC">
            <w:pPr>
              <w:spacing w:after="40" w:line="240" w:lineRule="auto"/>
            </w:pPr>
            <w:r w:rsidRPr="00C43AB1">
              <w:t xml:space="preserve">Przygotowanie </w:t>
            </w:r>
            <w:r w:rsidRPr="00C43AB1">
              <w:rPr>
                <w:i/>
              </w:rPr>
              <w:t>Informacji o wynikach weryfikacji wniosku o płatność</w:t>
            </w:r>
            <w:r w:rsidRPr="00C43AB1">
              <w:t>, w tym informacji o wysokości kwoty środków  zatwierdzonych do wypłaty</w:t>
            </w:r>
            <w:r w:rsidRPr="00C43AB1">
              <w:rPr>
                <w:vertAlign w:val="superscript"/>
              </w:rPr>
              <w:footnoteReference w:id="11"/>
            </w:r>
            <w:r w:rsidRPr="00C43AB1">
              <w:t xml:space="preserve">. </w:t>
            </w:r>
          </w:p>
        </w:tc>
        <w:tc>
          <w:tcPr>
            <w:tcW w:w="1804" w:type="dxa"/>
            <w:vMerge w:val="restart"/>
            <w:shd w:val="clear" w:color="auto" w:fill="auto"/>
          </w:tcPr>
          <w:p w14:paraId="255B2BA7" w14:textId="77777777" w:rsidR="00513069" w:rsidRPr="00547D44" w:rsidRDefault="00513069" w:rsidP="00BA3B0D">
            <w:pPr>
              <w:spacing w:after="40" w:line="240" w:lineRule="auto"/>
            </w:pPr>
            <w:r w:rsidRPr="00547D44">
              <w:t xml:space="preserve">W terminie określonym w pkt. 2 – jeżeli </w:t>
            </w:r>
            <w:r w:rsidRPr="00547D44">
              <w:rPr>
                <w:i/>
              </w:rPr>
              <w:t xml:space="preserve">Informacja </w:t>
            </w:r>
            <w:r w:rsidRPr="00547D44">
              <w:t xml:space="preserve">dotyczy pierwszej przedłożonej wersji wniosku o płatność </w:t>
            </w:r>
          </w:p>
          <w:p w14:paraId="35A65F4A" w14:textId="77777777" w:rsidR="00513069" w:rsidRPr="00547D44" w:rsidRDefault="00513069" w:rsidP="001717BE">
            <w:pPr>
              <w:spacing w:after="40" w:line="240" w:lineRule="auto"/>
            </w:pPr>
            <w:r w:rsidRPr="00547D44">
              <w:t>lub</w:t>
            </w:r>
          </w:p>
          <w:p w14:paraId="4AA26782" w14:textId="3A1CE0E7" w:rsidR="00513069" w:rsidRPr="00547D44" w:rsidRDefault="00513069">
            <w:pPr>
              <w:spacing w:after="40" w:line="240" w:lineRule="auto"/>
            </w:pPr>
            <w:r w:rsidRPr="00547D44">
              <w:t xml:space="preserve">w terminie określonym w pkt. </w:t>
            </w:r>
            <w:r w:rsidR="004459BC">
              <w:t>8</w:t>
            </w:r>
            <w:r w:rsidRPr="00547D44">
              <w:t xml:space="preserve"> – jeżeli </w:t>
            </w:r>
            <w:r w:rsidRPr="00547D44">
              <w:rPr>
                <w:i/>
              </w:rPr>
              <w:t xml:space="preserve">Informacja </w:t>
            </w:r>
            <w:r w:rsidRPr="00547D44">
              <w:t>dotyczy skorygowanej wersji wniosku o płatność</w:t>
            </w:r>
          </w:p>
          <w:p w14:paraId="5369C6F5" w14:textId="77777777" w:rsidR="00967681" w:rsidRPr="00547D44" w:rsidRDefault="00967681">
            <w:pPr>
              <w:spacing w:after="40" w:line="240" w:lineRule="auto"/>
            </w:pPr>
          </w:p>
          <w:p w14:paraId="1C0291F4" w14:textId="77777777" w:rsidR="00967681" w:rsidRPr="00547D44" w:rsidRDefault="00967681">
            <w:pPr>
              <w:spacing w:after="40" w:line="240" w:lineRule="auto"/>
            </w:pPr>
            <w:r w:rsidRPr="00547D44">
              <w:t>Bieg ww. terminów zostaje wstrzymany do czasu otrzymania raportu pogłębionego z IZ RPOWP (dot. kontroli krzyżowej horyzontalnej)</w:t>
            </w:r>
          </w:p>
        </w:tc>
        <w:tc>
          <w:tcPr>
            <w:tcW w:w="1516" w:type="dxa"/>
            <w:shd w:val="clear" w:color="auto" w:fill="auto"/>
          </w:tcPr>
          <w:p w14:paraId="29A5F52A" w14:textId="77777777" w:rsidR="00513069" w:rsidRPr="00FD6191" w:rsidRDefault="00513069">
            <w:pPr>
              <w:spacing w:after="40" w:line="240" w:lineRule="auto"/>
            </w:pPr>
          </w:p>
        </w:tc>
      </w:tr>
      <w:tr w:rsidR="00513069" w:rsidRPr="00FD6191" w14:paraId="7C7601FE" w14:textId="77777777" w:rsidTr="00D553E7">
        <w:trPr>
          <w:trHeight w:val="1823"/>
        </w:trPr>
        <w:tc>
          <w:tcPr>
            <w:tcW w:w="727" w:type="dxa"/>
            <w:shd w:val="clear" w:color="auto" w:fill="auto"/>
          </w:tcPr>
          <w:p w14:paraId="4A5E5986" w14:textId="00ECD6C9" w:rsidR="00513069" w:rsidRPr="00FD6191" w:rsidRDefault="00513069" w:rsidP="00BA3B0D">
            <w:pPr>
              <w:spacing w:after="40" w:line="240" w:lineRule="auto"/>
            </w:pPr>
            <w:r w:rsidRPr="00FD6191">
              <w:t>1</w:t>
            </w:r>
            <w:r w:rsidR="004459BC">
              <w:t>3</w:t>
            </w:r>
            <w:r w:rsidRPr="00FD6191">
              <w:t>.</w:t>
            </w:r>
          </w:p>
        </w:tc>
        <w:tc>
          <w:tcPr>
            <w:tcW w:w="1977" w:type="dxa"/>
            <w:shd w:val="clear" w:color="auto" w:fill="auto"/>
          </w:tcPr>
          <w:p w14:paraId="209D4C23" w14:textId="2562FB42" w:rsidR="00513069" w:rsidRPr="00FD6191" w:rsidRDefault="00513069" w:rsidP="001717BE">
            <w:pPr>
              <w:spacing w:after="40" w:line="240" w:lineRule="auto"/>
            </w:pPr>
            <w:r w:rsidRPr="00FD6191">
              <w:t xml:space="preserve">Kierownik </w:t>
            </w:r>
            <w:r w:rsidR="005C25D1" w:rsidRPr="005C25D1">
              <w:t>Zespołu ds. Rozliczeń Projektów/ Zespołu</w:t>
            </w:r>
            <w:r w:rsidR="00446E5A">
              <w:t xml:space="preserve"> ds. Edukacji Przedszkolnej</w:t>
            </w:r>
            <w:r w:rsidR="00446E5A" w:rsidRPr="00FD6191">
              <w:t xml:space="preserve">  </w:t>
            </w:r>
            <w:r w:rsidRPr="00FD6191">
              <w:t xml:space="preserve">    </w:t>
            </w:r>
          </w:p>
        </w:tc>
        <w:tc>
          <w:tcPr>
            <w:tcW w:w="3264" w:type="dxa"/>
            <w:shd w:val="clear" w:color="auto" w:fill="auto"/>
          </w:tcPr>
          <w:p w14:paraId="4D7EA81E" w14:textId="77777777" w:rsidR="00513069" w:rsidRPr="00C43AB1" w:rsidRDefault="00513069" w:rsidP="00211ADC">
            <w:pPr>
              <w:spacing w:after="40" w:line="240" w:lineRule="auto"/>
            </w:pPr>
            <w:r w:rsidRPr="00C43AB1">
              <w:t xml:space="preserve">Dokonanie weryfikacji </w:t>
            </w:r>
            <w:r w:rsidRPr="00C43AB1">
              <w:rPr>
                <w:i/>
              </w:rPr>
              <w:t>Informacji o  wynikach weryfikacji wniosku o płatność</w:t>
            </w:r>
            <w:r w:rsidRPr="00C43AB1">
              <w:t>:</w:t>
            </w:r>
          </w:p>
          <w:p w14:paraId="0F0452BB" w14:textId="77777777" w:rsidR="00513069" w:rsidRPr="00C43AB1" w:rsidRDefault="00513069" w:rsidP="00211ADC">
            <w:pPr>
              <w:spacing w:after="40" w:line="240" w:lineRule="auto"/>
            </w:pPr>
            <w:r w:rsidRPr="00C43AB1">
              <w:t xml:space="preserve">- Jeśli TAK, akceptacja poprzez zaparafowanie dokumentów, </w:t>
            </w:r>
          </w:p>
          <w:p w14:paraId="33E67C84" w14:textId="614DCE6E" w:rsidR="00513069" w:rsidRPr="00C43AB1" w:rsidRDefault="00513069" w:rsidP="00211ADC">
            <w:pPr>
              <w:spacing w:after="40" w:line="240" w:lineRule="auto"/>
            </w:pPr>
            <w:r w:rsidRPr="00C43AB1">
              <w:t>- Jeśli NIE, przejść do pkt  1</w:t>
            </w:r>
            <w:r w:rsidR="004459BC">
              <w:t>2</w:t>
            </w:r>
            <w:r w:rsidRPr="00C43AB1">
              <w:t>.</w:t>
            </w:r>
          </w:p>
        </w:tc>
        <w:tc>
          <w:tcPr>
            <w:tcW w:w="1804" w:type="dxa"/>
            <w:vMerge/>
            <w:shd w:val="clear" w:color="auto" w:fill="auto"/>
          </w:tcPr>
          <w:p w14:paraId="2C43B0B7" w14:textId="77777777" w:rsidR="00513069" w:rsidRPr="00FD6191" w:rsidRDefault="00513069">
            <w:pPr>
              <w:spacing w:after="40" w:line="240" w:lineRule="auto"/>
            </w:pPr>
          </w:p>
        </w:tc>
        <w:tc>
          <w:tcPr>
            <w:tcW w:w="1516" w:type="dxa"/>
            <w:shd w:val="clear" w:color="auto" w:fill="auto"/>
          </w:tcPr>
          <w:p w14:paraId="3BDF3160" w14:textId="77777777" w:rsidR="00513069" w:rsidRPr="00FD6191" w:rsidRDefault="00513069">
            <w:pPr>
              <w:spacing w:after="40" w:line="240" w:lineRule="auto"/>
            </w:pPr>
          </w:p>
        </w:tc>
      </w:tr>
      <w:tr w:rsidR="004459BC" w:rsidRPr="00FD6191" w14:paraId="03CC937F" w14:textId="77777777" w:rsidTr="00A727F4">
        <w:trPr>
          <w:trHeight w:val="1697"/>
        </w:trPr>
        <w:tc>
          <w:tcPr>
            <w:tcW w:w="727" w:type="dxa"/>
            <w:shd w:val="clear" w:color="auto" w:fill="auto"/>
          </w:tcPr>
          <w:p w14:paraId="56377079" w14:textId="5C400F58" w:rsidR="004459BC" w:rsidRPr="004459BC" w:rsidRDefault="004459BC" w:rsidP="004459BC">
            <w:pPr>
              <w:spacing w:after="40" w:line="240" w:lineRule="auto"/>
            </w:pPr>
            <w:r w:rsidRPr="00FD6191">
              <w:t>1</w:t>
            </w:r>
            <w:r>
              <w:t>4</w:t>
            </w:r>
            <w:r w:rsidRPr="00FD6191">
              <w:t>.</w:t>
            </w:r>
          </w:p>
        </w:tc>
        <w:tc>
          <w:tcPr>
            <w:tcW w:w="1977" w:type="dxa"/>
            <w:shd w:val="clear" w:color="auto" w:fill="auto"/>
          </w:tcPr>
          <w:p w14:paraId="27E2ADE5" w14:textId="25E0A56D" w:rsidR="004459BC" w:rsidRPr="004459BC" w:rsidRDefault="004459BC" w:rsidP="004459BC">
            <w:pPr>
              <w:spacing w:after="40" w:line="240" w:lineRule="auto"/>
            </w:pPr>
            <w:r w:rsidRPr="00FD6191">
              <w:t xml:space="preserve">Wicedyrektor ds. EFS </w:t>
            </w:r>
          </w:p>
        </w:tc>
        <w:tc>
          <w:tcPr>
            <w:tcW w:w="3264" w:type="dxa"/>
            <w:shd w:val="clear" w:color="auto" w:fill="auto"/>
          </w:tcPr>
          <w:p w14:paraId="392C7087" w14:textId="77777777" w:rsidR="004459BC" w:rsidRPr="00C43AB1" w:rsidRDefault="004459BC" w:rsidP="00211ADC">
            <w:pPr>
              <w:spacing w:after="40" w:line="240" w:lineRule="auto"/>
            </w:pPr>
            <w:r w:rsidRPr="00C43AB1">
              <w:t xml:space="preserve">Dokonanie weryfikacji </w:t>
            </w:r>
            <w:r w:rsidRPr="00C43AB1">
              <w:rPr>
                <w:i/>
              </w:rPr>
              <w:t>Informacji o  wynikach weryfikacji wniosku o płatność</w:t>
            </w:r>
            <w:r w:rsidRPr="00C43AB1">
              <w:t xml:space="preserve">: </w:t>
            </w:r>
          </w:p>
          <w:p w14:paraId="78E5BCC9" w14:textId="77777777" w:rsidR="004459BC" w:rsidRPr="00C43AB1" w:rsidRDefault="004459BC" w:rsidP="00211ADC">
            <w:pPr>
              <w:spacing w:after="40" w:line="240" w:lineRule="auto"/>
            </w:pPr>
            <w:r w:rsidRPr="00C43AB1">
              <w:t xml:space="preserve">- Jeśli TAK, zatwierdzenie poprzez podpisanie  ww. </w:t>
            </w:r>
            <w:r w:rsidRPr="00C43AB1">
              <w:rPr>
                <w:i/>
              </w:rPr>
              <w:t>Informacji</w:t>
            </w:r>
            <w:r w:rsidRPr="00C43AB1">
              <w:t>,</w:t>
            </w:r>
          </w:p>
          <w:p w14:paraId="394EBC43" w14:textId="200B2462" w:rsidR="004459BC" w:rsidRPr="004459BC" w:rsidRDefault="004459BC" w:rsidP="00211ADC">
            <w:pPr>
              <w:spacing w:after="40" w:line="240" w:lineRule="auto"/>
            </w:pPr>
            <w:r w:rsidRPr="00C43AB1">
              <w:t>- Jeśli NIE, przejść do pkt 1</w:t>
            </w:r>
            <w:r>
              <w:t>2</w:t>
            </w:r>
            <w:r w:rsidRPr="00C43AB1">
              <w:t>.</w:t>
            </w:r>
          </w:p>
        </w:tc>
        <w:tc>
          <w:tcPr>
            <w:tcW w:w="1804" w:type="dxa"/>
            <w:vMerge/>
            <w:shd w:val="clear" w:color="auto" w:fill="auto"/>
          </w:tcPr>
          <w:p w14:paraId="1C993294" w14:textId="77777777" w:rsidR="004459BC" w:rsidRPr="00FD6191" w:rsidRDefault="004459BC">
            <w:pPr>
              <w:spacing w:after="40" w:line="240" w:lineRule="auto"/>
            </w:pPr>
          </w:p>
        </w:tc>
        <w:tc>
          <w:tcPr>
            <w:tcW w:w="1516" w:type="dxa"/>
            <w:shd w:val="clear" w:color="auto" w:fill="auto"/>
          </w:tcPr>
          <w:p w14:paraId="3C36223F" w14:textId="77777777" w:rsidR="004459BC" w:rsidRPr="00FD6191" w:rsidRDefault="004459BC">
            <w:pPr>
              <w:spacing w:after="40" w:line="240" w:lineRule="auto"/>
            </w:pPr>
          </w:p>
        </w:tc>
      </w:tr>
      <w:tr w:rsidR="00513069" w:rsidRPr="00FD6191" w14:paraId="26A3C492" w14:textId="77777777" w:rsidTr="00D553E7">
        <w:tc>
          <w:tcPr>
            <w:tcW w:w="727" w:type="dxa"/>
            <w:shd w:val="clear" w:color="auto" w:fill="auto"/>
          </w:tcPr>
          <w:p w14:paraId="44F2C76C" w14:textId="667F7F18" w:rsidR="00513069" w:rsidRPr="00FD6191" w:rsidRDefault="00513069" w:rsidP="00BA3B0D">
            <w:pPr>
              <w:spacing w:after="40" w:line="240" w:lineRule="auto"/>
            </w:pPr>
            <w:r w:rsidRPr="00FD6191">
              <w:t>1</w:t>
            </w:r>
            <w:r w:rsidR="004459BC">
              <w:t>5</w:t>
            </w:r>
            <w:r w:rsidRPr="00FD6191">
              <w:t>.</w:t>
            </w:r>
          </w:p>
        </w:tc>
        <w:tc>
          <w:tcPr>
            <w:tcW w:w="1977" w:type="dxa"/>
            <w:shd w:val="clear" w:color="auto" w:fill="auto"/>
          </w:tcPr>
          <w:p w14:paraId="30D960BD" w14:textId="37FC4B12" w:rsidR="00513069" w:rsidRPr="00FD6191" w:rsidRDefault="007B49BD" w:rsidP="001717BE">
            <w:pPr>
              <w:spacing w:after="40" w:line="240" w:lineRule="auto"/>
            </w:pPr>
            <w:r>
              <w:t>Obsługa kancelaryjna</w:t>
            </w:r>
            <w:r w:rsidR="00513069" w:rsidRPr="00FD6191">
              <w:t xml:space="preserve"> WUP</w:t>
            </w:r>
          </w:p>
        </w:tc>
        <w:tc>
          <w:tcPr>
            <w:tcW w:w="3264" w:type="dxa"/>
            <w:shd w:val="clear" w:color="auto" w:fill="auto"/>
          </w:tcPr>
          <w:p w14:paraId="1E60F8B8" w14:textId="77777777" w:rsidR="00513069" w:rsidRPr="00C43AB1" w:rsidRDefault="00513069" w:rsidP="00211ADC">
            <w:pPr>
              <w:spacing w:after="40" w:line="240" w:lineRule="auto"/>
            </w:pPr>
            <w:r w:rsidRPr="00C43AB1">
              <w:t xml:space="preserve">Przesłanie </w:t>
            </w:r>
            <w:r w:rsidRPr="00C43AB1">
              <w:rPr>
                <w:i/>
              </w:rPr>
              <w:t>Informacji o wynikach weryfikacji wniosku o płatność</w:t>
            </w:r>
            <w:r w:rsidRPr="00C43AB1">
              <w:t xml:space="preserve"> do Beneficjenta.</w:t>
            </w:r>
          </w:p>
        </w:tc>
        <w:tc>
          <w:tcPr>
            <w:tcW w:w="1804" w:type="dxa"/>
            <w:vMerge/>
            <w:shd w:val="clear" w:color="auto" w:fill="auto"/>
          </w:tcPr>
          <w:p w14:paraId="09327E51" w14:textId="77777777" w:rsidR="00513069" w:rsidRPr="00FD6191" w:rsidRDefault="00513069">
            <w:pPr>
              <w:spacing w:after="40" w:line="240" w:lineRule="auto"/>
            </w:pPr>
          </w:p>
        </w:tc>
        <w:tc>
          <w:tcPr>
            <w:tcW w:w="1516" w:type="dxa"/>
            <w:shd w:val="clear" w:color="auto" w:fill="auto"/>
          </w:tcPr>
          <w:p w14:paraId="7124AA3C" w14:textId="77777777" w:rsidR="00513069" w:rsidRPr="00FD6191" w:rsidRDefault="00513069">
            <w:pPr>
              <w:spacing w:after="40" w:line="240" w:lineRule="auto"/>
            </w:pPr>
            <w:r w:rsidRPr="00FD6191">
              <w:t>Beneficjent</w:t>
            </w:r>
          </w:p>
        </w:tc>
      </w:tr>
      <w:tr w:rsidR="00FD6191" w:rsidRPr="00FD6191" w14:paraId="185B3213" w14:textId="77777777" w:rsidTr="00D553E7">
        <w:tc>
          <w:tcPr>
            <w:tcW w:w="727" w:type="dxa"/>
            <w:shd w:val="clear" w:color="auto" w:fill="auto"/>
          </w:tcPr>
          <w:p w14:paraId="73B8E9C8" w14:textId="443B9E1A" w:rsidR="00FD6191" w:rsidRPr="00FD6191" w:rsidRDefault="00FD6191" w:rsidP="00BA3B0D">
            <w:pPr>
              <w:spacing w:after="40" w:line="240" w:lineRule="auto"/>
            </w:pPr>
            <w:r w:rsidRPr="00FD6191">
              <w:t>1</w:t>
            </w:r>
            <w:r w:rsidR="004459BC">
              <w:t>6</w:t>
            </w:r>
            <w:r w:rsidRPr="00FD6191">
              <w:t>.</w:t>
            </w:r>
          </w:p>
        </w:tc>
        <w:tc>
          <w:tcPr>
            <w:tcW w:w="1977" w:type="dxa"/>
            <w:shd w:val="clear" w:color="auto" w:fill="auto"/>
          </w:tcPr>
          <w:p w14:paraId="17ED8835" w14:textId="6213B4AF" w:rsidR="00FD6191" w:rsidRPr="00FD6191" w:rsidRDefault="00FD6191" w:rsidP="001717BE">
            <w:pPr>
              <w:spacing w:after="40" w:line="240" w:lineRule="auto"/>
            </w:pPr>
            <w:r w:rsidRPr="00FD6191">
              <w:t xml:space="preserve">Pracownik </w:t>
            </w:r>
            <w:r w:rsidR="005C25D1" w:rsidRPr="005C25D1">
              <w:t xml:space="preserve">Zespołu ds. Rozliczeń Projektów/ Zespołu </w:t>
            </w:r>
            <w:r w:rsidR="00A66580">
              <w:t>ds. Edukacji Przedszkolnej</w:t>
            </w:r>
            <w:r w:rsidR="00A66580" w:rsidRPr="00FD6191">
              <w:t xml:space="preserve">  </w:t>
            </w:r>
            <w:r w:rsidRPr="00FD6191">
              <w:t xml:space="preserve"> </w:t>
            </w:r>
          </w:p>
        </w:tc>
        <w:tc>
          <w:tcPr>
            <w:tcW w:w="3264" w:type="dxa"/>
            <w:shd w:val="clear" w:color="auto" w:fill="auto"/>
          </w:tcPr>
          <w:p w14:paraId="0E8F181F" w14:textId="29079683" w:rsidR="00FD6191" w:rsidRPr="00FD6191" w:rsidRDefault="00FD6191" w:rsidP="00211ADC">
            <w:pPr>
              <w:spacing w:after="40" w:line="240" w:lineRule="auto"/>
            </w:pPr>
            <w:r w:rsidRPr="00FD6191">
              <w:t>Przekazanie</w:t>
            </w:r>
            <w:r w:rsidR="004A7FFD">
              <w:t xml:space="preserve"> drogą elektroniczną</w:t>
            </w:r>
            <w:r w:rsidR="00BE1716">
              <w:t xml:space="preserve"> </w:t>
            </w:r>
            <w:r w:rsidR="004A7FFD">
              <w:t>skanu</w:t>
            </w:r>
            <w:r w:rsidRPr="00FD6191">
              <w:t xml:space="preserve"> </w:t>
            </w:r>
            <w:r w:rsidRPr="00FD6191">
              <w:rPr>
                <w:i/>
              </w:rPr>
              <w:t xml:space="preserve">Informacji o wynikach weryfikacji wniosku o płatność </w:t>
            </w:r>
            <w:r w:rsidRPr="00FD6191">
              <w:t xml:space="preserve">do </w:t>
            </w:r>
            <w:r w:rsidR="005C25D1">
              <w:t>Zespołu ds.</w:t>
            </w:r>
            <w:r w:rsidRPr="00FD6191">
              <w:t xml:space="preserve"> Obsługi Finansowej </w:t>
            </w:r>
            <w:r w:rsidR="004C4312">
              <w:t xml:space="preserve">i Nieprawidłowości </w:t>
            </w:r>
            <w:r w:rsidRPr="00FD6191">
              <w:t>EFS</w:t>
            </w:r>
            <w:r w:rsidR="00FE48A5">
              <w:t xml:space="preserve"> i</w:t>
            </w:r>
            <w:r w:rsidR="0068285D">
              <w:t> </w:t>
            </w:r>
            <w:r w:rsidR="00BE1716">
              <w:t>Wydziału Finansowo-Księgowego</w:t>
            </w:r>
            <w:r w:rsidR="00FE48A5" w:rsidRPr="00FD6191">
              <w:t xml:space="preserve"> </w:t>
            </w:r>
            <w:r w:rsidR="00FE48A5">
              <w:t xml:space="preserve">na adres </w:t>
            </w:r>
            <w:r w:rsidR="00FE48A5" w:rsidRPr="007F475A">
              <w:rPr>
                <w:i/>
                <w:iCs/>
                <w:sz w:val="21"/>
                <w:szCs w:val="21"/>
              </w:rPr>
              <w:t>finanse</w:t>
            </w:r>
            <w:r w:rsidR="00FE48A5">
              <w:rPr>
                <w:i/>
                <w:iCs/>
                <w:sz w:val="21"/>
                <w:szCs w:val="21"/>
              </w:rPr>
              <w:t>.</w:t>
            </w:r>
            <w:r w:rsidR="00FE48A5" w:rsidRPr="007F475A">
              <w:rPr>
                <w:i/>
                <w:iCs/>
                <w:sz w:val="21"/>
                <w:szCs w:val="21"/>
              </w:rPr>
              <w:t>rpo@wup.wrotapodlasia.pl</w:t>
            </w:r>
            <w:r w:rsidR="00FE48A5">
              <w:t xml:space="preserve"> oraz</w:t>
            </w:r>
            <w:r w:rsidR="00FE48A5" w:rsidRPr="00FD6191">
              <w:t xml:space="preserve"> </w:t>
            </w:r>
            <w:r w:rsidR="00FE48A5">
              <w:t xml:space="preserve">do  </w:t>
            </w:r>
            <w:r w:rsidR="00FE48A5" w:rsidRPr="00FD6191">
              <w:t>Wydziału Kontroli EFS</w:t>
            </w:r>
            <w:r w:rsidR="00FE48A5">
              <w:t xml:space="preserve"> na adres </w:t>
            </w:r>
            <w:r w:rsidR="00D464DE">
              <w:t xml:space="preserve">e-mail Kierownika </w:t>
            </w:r>
            <w:r w:rsidR="00BC74C6">
              <w:t>W</w:t>
            </w:r>
            <w:r w:rsidR="00D464DE">
              <w:t xml:space="preserve">ydziału. </w:t>
            </w:r>
          </w:p>
        </w:tc>
        <w:tc>
          <w:tcPr>
            <w:tcW w:w="1804" w:type="dxa"/>
            <w:shd w:val="clear" w:color="auto" w:fill="auto"/>
          </w:tcPr>
          <w:p w14:paraId="229D1FF3" w14:textId="77777777" w:rsidR="00FD6191" w:rsidRPr="00FD6191" w:rsidRDefault="00FD6191" w:rsidP="00BA3B0D">
            <w:pPr>
              <w:spacing w:after="40" w:line="240" w:lineRule="auto"/>
            </w:pPr>
            <w:r w:rsidRPr="00FD6191">
              <w:t>Niezwłocznie</w:t>
            </w:r>
          </w:p>
        </w:tc>
        <w:tc>
          <w:tcPr>
            <w:tcW w:w="1516" w:type="dxa"/>
            <w:shd w:val="clear" w:color="auto" w:fill="auto"/>
          </w:tcPr>
          <w:p w14:paraId="00DF7A15" w14:textId="77777777" w:rsidR="00FD6191" w:rsidRPr="00FD6191" w:rsidRDefault="00FD6191" w:rsidP="001717BE">
            <w:pPr>
              <w:spacing w:after="40" w:line="240" w:lineRule="auto"/>
            </w:pPr>
          </w:p>
        </w:tc>
      </w:tr>
      <w:tr w:rsidR="00FC1728" w:rsidRPr="00FD6191" w14:paraId="0D8B674C" w14:textId="77777777" w:rsidTr="00D553E7">
        <w:tc>
          <w:tcPr>
            <w:tcW w:w="727" w:type="dxa"/>
            <w:shd w:val="clear" w:color="auto" w:fill="auto"/>
          </w:tcPr>
          <w:p w14:paraId="7D9CD073" w14:textId="2325D983" w:rsidR="00FC1728" w:rsidRPr="00FD6191" w:rsidRDefault="004459BC" w:rsidP="00BA3B0D">
            <w:pPr>
              <w:spacing w:after="40" w:line="240" w:lineRule="auto"/>
            </w:pPr>
            <w:r>
              <w:t>17</w:t>
            </w:r>
            <w:r w:rsidR="00FC1728">
              <w:t>.</w:t>
            </w:r>
          </w:p>
        </w:tc>
        <w:tc>
          <w:tcPr>
            <w:tcW w:w="1977" w:type="dxa"/>
            <w:shd w:val="clear" w:color="auto" w:fill="auto"/>
          </w:tcPr>
          <w:p w14:paraId="03F5D769" w14:textId="35B164D2" w:rsidR="00FC1728" w:rsidRPr="00FD6191" w:rsidRDefault="00FC1728" w:rsidP="001717BE">
            <w:pPr>
              <w:spacing w:after="40" w:line="240" w:lineRule="auto"/>
            </w:pPr>
            <w:r w:rsidRPr="00135CCE">
              <w:t xml:space="preserve">Pracownik </w:t>
            </w:r>
            <w:r w:rsidR="004C4312" w:rsidRPr="004C4312">
              <w:t>Zespołu ds. Rozliczeń Projektów/ Zespołu</w:t>
            </w:r>
            <w:r w:rsidR="00A66580">
              <w:t xml:space="preserve"> ds. Edukacji Przedszkolnej</w:t>
            </w:r>
            <w:r w:rsidR="00A66580" w:rsidRPr="00FD6191">
              <w:t xml:space="preserve">  </w:t>
            </w:r>
            <w:r w:rsidR="00010F3E" w:rsidRPr="00B45E62">
              <w:rPr>
                <w:rFonts w:ascii="Calibri" w:eastAsia="Calibri" w:hAnsi="Calibri" w:cs="Times New Roman"/>
              </w:rPr>
              <w:t>posiadający uprawnienia do wprowadzania danych w SL2014</w:t>
            </w:r>
          </w:p>
        </w:tc>
        <w:tc>
          <w:tcPr>
            <w:tcW w:w="3264" w:type="dxa"/>
            <w:shd w:val="clear" w:color="auto" w:fill="auto"/>
          </w:tcPr>
          <w:p w14:paraId="09558A2D" w14:textId="77777777" w:rsidR="00FC1728" w:rsidRDefault="00FC1728" w:rsidP="00211ADC">
            <w:pPr>
              <w:spacing w:after="40" w:line="240" w:lineRule="auto"/>
            </w:pPr>
            <w:r>
              <w:t xml:space="preserve">Zeskanowanie </w:t>
            </w:r>
            <w:r w:rsidRPr="00135CCE">
              <w:rPr>
                <w:i/>
              </w:rPr>
              <w:t xml:space="preserve">Listy </w:t>
            </w:r>
            <w:r w:rsidRPr="00BA1AC1">
              <w:rPr>
                <w:i/>
              </w:rPr>
              <w:t>kontrolnej</w:t>
            </w:r>
            <w:r w:rsidRPr="00135CCE">
              <w:rPr>
                <w:i/>
              </w:rPr>
              <w:t xml:space="preserve"> do weryfikacji wniosku o płatność</w:t>
            </w:r>
            <w:r w:rsidR="00F62A73">
              <w:rPr>
                <w:i/>
              </w:rPr>
              <w:t xml:space="preserve"> </w:t>
            </w:r>
            <w:r w:rsidR="00F62A73" w:rsidRPr="00727B1C">
              <w:t>oraz</w:t>
            </w:r>
            <w:r w:rsidR="00F62A73">
              <w:rPr>
                <w:i/>
              </w:rPr>
              <w:t xml:space="preserve"> Informacji o wynikach weryfikacji wniosku o płatność</w:t>
            </w:r>
            <w:r>
              <w:rPr>
                <w:i/>
              </w:rPr>
              <w:t xml:space="preserve"> </w:t>
            </w:r>
            <w:r>
              <w:t xml:space="preserve">i </w:t>
            </w:r>
            <w:r w:rsidR="0005530C" w:rsidRPr="00B521CC">
              <w:t>każdorazowo</w:t>
            </w:r>
            <w:r w:rsidR="0005530C">
              <w:t xml:space="preserve"> </w:t>
            </w:r>
            <w:r w:rsidR="00F62A73">
              <w:t>wprowadzenie</w:t>
            </w:r>
            <w:r>
              <w:t xml:space="preserve"> skanu</w:t>
            </w:r>
            <w:r w:rsidR="00F62A73">
              <w:t xml:space="preserve"> powyższych dokumentów</w:t>
            </w:r>
            <w:r>
              <w:t xml:space="preserve"> </w:t>
            </w:r>
            <w:r w:rsidR="00F62A73">
              <w:t xml:space="preserve">do </w:t>
            </w:r>
            <w:r>
              <w:t>SL2014.</w:t>
            </w:r>
          </w:p>
          <w:p w14:paraId="31A28836" w14:textId="77777777" w:rsidR="00A83877" w:rsidRPr="00FD6191" w:rsidRDefault="00A83877" w:rsidP="00211ADC">
            <w:pPr>
              <w:spacing w:after="40" w:line="240" w:lineRule="auto"/>
            </w:pPr>
            <w:r>
              <w:t>Wynik</w:t>
            </w:r>
            <w:r w:rsidR="007F62C2">
              <w:t>i</w:t>
            </w:r>
            <w:r>
              <w:t xml:space="preserve"> kontroli krzyżowej programu/ horyzontalnej </w:t>
            </w:r>
            <w:r w:rsidR="007F62C2">
              <w:t>podlegają rejestracji w</w:t>
            </w:r>
            <w:r>
              <w:t xml:space="preserve"> SL2014</w:t>
            </w:r>
            <w:r w:rsidR="007F62C2">
              <w:t xml:space="preserve"> zgodnie z właściwą Instrukcją Użytkownika SL2014</w:t>
            </w:r>
            <w:r>
              <w:t>.</w:t>
            </w:r>
          </w:p>
        </w:tc>
        <w:tc>
          <w:tcPr>
            <w:tcW w:w="1804" w:type="dxa"/>
            <w:shd w:val="clear" w:color="auto" w:fill="auto"/>
          </w:tcPr>
          <w:p w14:paraId="43504B5F" w14:textId="77777777" w:rsidR="00FC1728" w:rsidRPr="00FD6191" w:rsidRDefault="00010F3E" w:rsidP="00BA3B0D">
            <w:pPr>
              <w:spacing w:after="40" w:line="240" w:lineRule="auto"/>
            </w:pPr>
            <w:r>
              <w:t xml:space="preserve">W terminie 5 dni roboczych od zatwierdzenia </w:t>
            </w:r>
            <w:r w:rsidRPr="00727B1C">
              <w:rPr>
                <w:i/>
              </w:rPr>
              <w:t>Listy</w:t>
            </w:r>
            <w:r w:rsidR="00F62A73">
              <w:rPr>
                <w:i/>
              </w:rPr>
              <w:t xml:space="preserve"> kontrolnej do weryfikacji wniosku o płatność, Informacji o wynikach weryfikacji wniosku o płatność</w:t>
            </w:r>
          </w:p>
        </w:tc>
        <w:tc>
          <w:tcPr>
            <w:tcW w:w="1516" w:type="dxa"/>
            <w:shd w:val="clear" w:color="auto" w:fill="auto"/>
          </w:tcPr>
          <w:p w14:paraId="7A68477C" w14:textId="77777777" w:rsidR="00FC1728" w:rsidRPr="00FD6191" w:rsidRDefault="00FC1728" w:rsidP="001717BE">
            <w:pPr>
              <w:spacing w:after="40" w:line="240" w:lineRule="auto"/>
            </w:pPr>
          </w:p>
        </w:tc>
      </w:tr>
      <w:tr w:rsidR="00FD6191" w:rsidRPr="00FD6191" w14:paraId="263189AF" w14:textId="77777777" w:rsidTr="00D553E7">
        <w:tc>
          <w:tcPr>
            <w:tcW w:w="727" w:type="dxa"/>
            <w:shd w:val="clear" w:color="auto" w:fill="auto"/>
          </w:tcPr>
          <w:p w14:paraId="38067CD7" w14:textId="71759471" w:rsidR="00FD6191" w:rsidRPr="00FD6191" w:rsidRDefault="004459BC" w:rsidP="00BA3B0D">
            <w:pPr>
              <w:spacing w:after="40" w:line="240" w:lineRule="auto"/>
            </w:pPr>
            <w:r>
              <w:t>18</w:t>
            </w:r>
            <w:r w:rsidR="00FD6191" w:rsidRPr="00FD6191">
              <w:t>.</w:t>
            </w:r>
          </w:p>
        </w:tc>
        <w:tc>
          <w:tcPr>
            <w:tcW w:w="1977" w:type="dxa"/>
            <w:shd w:val="clear" w:color="auto" w:fill="auto"/>
          </w:tcPr>
          <w:p w14:paraId="6BF020B7" w14:textId="358FBBBD" w:rsidR="00FD6191" w:rsidRPr="00FD6191" w:rsidRDefault="00FD6191" w:rsidP="001717BE">
            <w:pPr>
              <w:spacing w:after="40" w:line="240" w:lineRule="auto"/>
            </w:pPr>
            <w:r w:rsidRPr="00FD6191">
              <w:t xml:space="preserve">Pracownik </w:t>
            </w:r>
            <w:r w:rsidR="004C4312" w:rsidRPr="004C4312">
              <w:t xml:space="preserve">Zespołu ds. Rozliczeń Projektów/ Zespołu </w:t>
            </w:r>
            <w:r w:rsidR="00A66580">
              <w:t>ds. Edukacji Przedszkolnej</w:t>
            </w:r>
            <w:r w:rsidR="00A66580" w:rsidRPr="00FD6191">
              <w:t xml:space="preserve">  </w:t>
            </w:r>
            <w:r w:rsidRPr="00FD6191">
              <w:t xml:space="preserve">  </w:t>
            </w:r>
          </w:p>
        </w:tc>
        <w:tc>
          <w:tcPr>
            <w:tcW w:w="3264" w:type="dxa"/>
            <w:shd w:val="clear" w:color="auto" w:fill="auto"/>
          </w:tcPr>
          <w:p w14:paraId="7623F9CC" w14:textId="77777777" w:rsidR="00FD6191" w:rsidRPr="00FD6191" w:rsidRDefault="00FD6191" w:rsidP="00211ADC">
            <w:pPr>
              <w:spacing w:after="40" w:line="240" w:lineRule="auto"/>
            </w:pPr>
            <w:r w:rsidRPr="00FD6191">
              <w:t xml:space="preserve">Zarchiwizowanie  </w:t>
            </w:r>
            <w:r w:rsidRPr="00FD6191">
              <w:rPr>
                <w:i/>
              </w:rPr>
              <w:t xml:space="preserve">Informacji o wynikach weryfikacji wniosku o płatność </w:t>
            </w:r>
            <w:r w:rsidRPr="00FD6191">
              <w:t xml:space="preserve"> i  listy </w:t>
            </w:r>
            <w:r w:rsidR="0048490A">
              <w:t>kontrolnej</w:t>
            </w:r>
            <w:r w:rsidRPr="00FD6191">
              <w:t xml:space="preserve">. </w:t>
            </w:r>
          </w:p>
        </w:tc>
        <w:tc>
          <w:tcPr>
            <w:tcW w:w="1804" w:type="dxa"/>
            <w:shd w:val="clear" w:color="auto" w:fill="auto"/>
          </w:tcPr>
          <w:p w14:paraId="5D3307E9" w14:textId="77777777" w:rsidR="00FD6191" w:rsidRPr="00FD6191" w:rsidRDefault="00FD6191" w:rsidP="00BA3B0D">
            <w:pPr>
              <w:spacing w:after="40" w:line="240" w:lineRule="auto"/>
            </w:pPr>
            <w:r w:rsidRPr="00FD6191">
              <w:t>Niezwłocznie</w:t>
            </w:r>
          </w:p>
        </w:tc>
        <w:tc>
          <w:tcPr>
            <w:tcW w:w="1516" w:type="dxa"/>
            <w:shd w:val="clear" w:color="auto" w:fill="auto"/>
          </w:tcPr>
          <w:p w14:paraId="09C358C7" w14:textId="77777777" w:rsidR="00FD6191" w:rsidRPr="00FD6191" w:rsidRDefault="00FD6191" w:rsidP="003C79AF">
            <w:pPr>
              <w:spacing w:after="40" w:line="240" w:lineRule="auto"/>
            </w:pPr>
          </w:p>
        </w:tc>
      </w:tr>
    </w:tbl>
    <w:p w14:paraId="24025A9A" w14:textId="566886F2" w:rsidR="00D553E7" w:rsidRDefault="004E1FB4">
      <w:pPr>
        <w:spacing w:before="120" w:after="80"/>
      </w:pPr>
      <w:r w:rsidRPr="00BC26BD">
        <w:t xml:space="preserve">W przypadku nieobecności Wicedyrektora ds. </w:t>
      </w:r>
      <w:r>
        <w:t>EFS</w:t>
      </w:r>
      <w:r w:rsidRPr="00BC26BD">
        <w:t xml:space="preserve"> </w:t>
      </w:r>
      <w:r>
        <w:t>w Wojewódzkim Urzędzie Pracy w Białymstoku zadania dotyczące weryfikacji i zatwierdzania wniosków beneficjentów o płatność realizuje Wicedyrektor ds. Rynku Pracy, o ile</w:t>
      </w:r>
      <w:r w:rsidRPr="00A60156">
        <w:rPr>
          <w:rFonts w:eastAsia="Times New Roman" w:cstheme="minorHAnsi"/>
          <w:sz w:val="18"/>
          <w:szCs w:val="18"/>
          <w:lang w:eastAsia="pl-PL"/>
        </w:rPr>
        <w:t xml:space="preserve"> </w:t>
      </w:r>
      <w:r w:rsidRPr="00976E7D">
        <w:t>nie dotycz</w:t>
      </w:r>
      <w:r>
        <w:t>ą</w:t>
      </w:r>
      <w:r w:rsidRPr="00976E7D">
        <w:t xml:space="preserve"> </w:t>
      </w:r>
      <w:r>
        <w:t xml:space="preserve">one </w:t>
      </w:r>
      <w:r w:rsidRPr="00976E7D">
        <w:t>projektu przyjętego do realizacji po procedurze odwoławczej</w:t>
      </w:r>
      <w:r>
        <w:t xml:space="preserve"> oraz dokumentów dotyczących</w:t>
      </w:r>
      <w:r w:rsidR="00D553E7" w:rsidRPr="00D1084C">
        <w:rPr>
          <w:sz w:val="18"/>
          <w:szCs w:val="18"/>
        </w:rPr>
        <w:t xml:space="preserve"> </w:t>
      </w:r>
      <w:r w:rsidR="00D553E7" w:rsidRPr="00211ADC">
        <w:t>weryfikacji wniosku o płatność złożonego przez IP RPOWP</w:t>
      </w:r>
      <w:r>
        <w:t>.</w:t>
      </w:r>
    </w:p>
    <w:p w14:paraId="557BCBAD" w14:textId="6107F00A" w:rsidR="00AA2E25" w:rsidRDefault="00FD6191" w:rsidP="00211ADC">
      <w:pPr>
        <w:spacing w:before="120" w:after="80"/>
      </w:pPr>
      <w:r w:rsidRPr="00FD6191">
        <w:t>Weryfikacji wniosku o płatność nie może dokonywać osoba, która oceniała dany projekt.</w:t>
      </w:r>
      <w:r w:rsidR="00CD1A4D">
        <w:t xml:space="preserve"> </w:t>
      </w:r>
      <w:r w:rsidR="00BC4559">
        <w:t xml:space="preserve">Dlatego też weryfikacji wniosku o płatność dokonuje co do zasady opiekun projektu, którego wyznacza Kierownik </w:t>
      </w:r>
      <w:r w:rsidR="004C4312" w:rsidRPr="004C4312">
        <w:t xml:space="preserve">Zespołu ds. Rozliczeń Projektów/ Zespołu </w:t>
      </w:r>
      <w:r w:rsidR="00BC4559">
        <w:t xml:space="preserve">ds. Edukacji Przedszkolnej po zapoznaniu się z </w:t>
      </w:r>
      <w:r w:rsidR="00BC4559">
        <w:rPr>
          <w:rFonts w:ascii="Calibri" w:eastAsia="Calibri" w:hAnsi="Calibri" w:cs="Times New Roman"/>
        </w:rPr>
        <w:t>listą</w:t>
      </w:r>
      <w:r w:rsidR="00BC4559" w:rsidRPr="00D44B8A">
        <w:rPr>
          <w:rFonts w:ascii="Calibri" w:eastAsia="Calibri" w:hAnsi="Calibri" w:cs="Times New Roman"/>
        </w:rPr>
        <w:t xml:space="preserve"> </w:t>
      </w:r>
      <w:r w:rsidR="00BC4559">
        <w:rPr>
          <w:rFonts w:ascii="Calibri" w:eastAsia="Calibri" w:hAnsi="Calibri" w:cs="Times New Roman"/>
        </w:rPr>
        <w:t>projektów</w:t>
      </w:r>
      <w:r w:rsidR="00BC4559" w:rsidRPr="003F4F18">
        <w:rPr>
          <w:rFonts w:ascii="Calibri" w:eastAsia="Calibri" w:hAnsi="Calibri" w:cs="Times New Roman"/>
        </w:rPr>
        <w:t xml:space="preserve"> </w:t>
      </w:r>
      <w:r w:rsidR="00B60B6B">
        <w:rPr>
          <w:rFonts w:ascii="Calibri" w:eastAsia="Calibri" w:hAnsi="Calibri" w:cs="Times New Roman"/>
        </w:rPr>
        <w:t>przyjętych do realizacji</w:t>
      </w:r>
      <w:r w:rsidR="00BC4559" w:rsidRPr="003F4F18">
        <w:rPr>
          <w:rFonts w:ascii="Calibri" w:eastAsia="Calibri" w:hAnsi="Calibri" w:cs="Times New Roman"/>
        </w:rPr>
        <w:t xml:space="preserve"> z przyporządkowaniem pracowników danego </w:t>
      </w:r>
      <w:r w:rsidR="00B2060E">
        <w:rPr>
          <w:rFonts w:ascii="Calibri" w:eastAsia="Calibri" w:hAnsi="Calibri" w:cs="Times New Roman"/>
        </w:rPr>
        <w:t>zespołu</w:t>
      </w:r>
      <w:r w:rsidR="00BC4559" w:rsidRPr="003F4F18">
        <w:rPr>
          <w:rFonts w:ascii="Calibri" w:eastAsia="Calibri" w:hAnsi="Calibri" w:cs="Times New Roman"/>
        </w:rPr>
        <w:t>, którzy uczestniczyli w procesie ich wyboru</w:t>
      </w:r>
      <w:r w:rsidR="00BC4559" w:rsidRPr="003F4F18">
        <w:rPr>
          <w:rFonts w:ascii="Calibri" w:eastAsia="Calibri" w:hAnsi="Calibri" w:cs="Times New Roman"/>
          <w:i/>
        </w:rPr>
        <w:t>.</w:t>
      </w:r>
    </w:p>
    <w:p w14:paraId="0941822B" w14:textId="4E32BF33" w:rsidR="00194E81" w:rsidRDefault="00886108" w:rsidP="00211ADC">
      <w:pPr>
        <w:spacing w:after="160"/>
      </w:pPr>
      <w:r>
        <w:t xml:space="preserve">Kierownik </w:t>
      </w:r>
      <w:r w:rsidR="004C4312" w:rsidRPr="004C4312">
        <w:t xml:space="preserve">Zespołu ds. Rozliczeń Projektów/ Zespołu </w:t>
      </w:r>
      <w:r>
        <w:t xml:space="preserve">ds. Edukacji Przedszkolnej lub osoba zastępująca Kierownika </w:t>
      </w:r>
      <w:r w:rsidR="004C4312">
        <w:t>Zespołu</w:t>
      </w:r>
      <w:r>
        <w:t xml:space="preserve"> po zapoznaniu się z ww. listą projektów</w:t>
      </w:r>
      <w:r w:rsidR="006D349B" w:rsidRPr="006D349B">
        <w:t xml:space="preserve"> </w:t>
      </w:r>
      <w:r w:rsidR="006D349B">
        <w:t>wyznacza</w:t>
      </w:r>
      <w:r w:rsidR="00194E81">
        <w:t>:</w:t>
      </w:r>
    </w:p>
    <w:p w14:paraId="312B68B0" w14:textId="77777777" w:rsidR="00194E81" w:rsidRPr="004E5E9F" w:rsidRDefault="006D349B" w:rsidP="00211ADC">
      <w:pPr>
        <w:pStyle w:val="Akapitzlist"/>
        <w:numPr>
          <w:ilvl w:val="0"/>
          <w:numId w:val="136"/>
        </w:numPr>
        <w:spacing w:after="160"/>
        <w:ind w:left="426"/>
        <w:rPr>
          <w:rFonts w:ascii="Calibri" w:eastAsia="Calibri" w:hAnsi="Calibri" w:cs="Times New Roman"/>
        </w:rPr>
      </w:pPr>
      <w:r>
        <w:t>osobę do weryfikacji</w:t>
      </w:r>
      <w:r w:rsidR="00926C4D">
        <w:t xml:space="preserve"> wniosku o płatność</w:t>
      </w:r>
      <w:r>
        <w:t xml:space="preserve"> i </w:t>
      </w:r>
      <w:r w:rsidRPr="00FD6191">
        <w:t xml:space="preserve">akceptacji </w:t>
      </w:r>
      <w:r w:rsidRPr="00194E81">
        <w:rPr>
          <w:i/>
        </w:rPr>
        <w:t>Listy kontrolnej do weryfikacji wniosku o płatność</w:t>
      </w:r>
      <w:r>
        <w:t xml:space="preserve"> </w:t>
      </w:r>
      <w:r w:rsidR="00886108">
        <w:t xml:space="preserve"> </w:t>
      </w:r>
      <w:r>
        <w:t>w sytuacji wymagającej zastąpienia opiekuna projektu</w:t>
      </w:r>
      <w:r w:rsidR="00194E81">
        <w:t>,</w:t>
      </w:r>
    </w:p>
    <w:p w14:paraId="695C0333" w14:textId="26C21E39" w:rsidR="00AA2E25" w:rsidRPr="004E5E9F" w:rsidRDefault="00194E81" w:rsidP="00211ADC">
      <w:pPr>
        <w:pStyle w:val="Akapitzlist"/>
        <w:numPr>
          <w:ilvl w:val="0"/>
          <w:numId w:val="136"/>
        </w:numPr>
        <w:spacing w:after="160"/>
        <w:ind w:left="426"/>
        <w:rPr>
          <w:rFonts w:ascii="Calibri" w:eastAsia="Calibri" w:hAnsi="Calibri" w:cs="Times New Roman"/>
        </w:rPr>
      </w:pPr>
      <w:r>
        <w:t>osobę do weryfikacji</w:t>
      </w:r>
      <w:r w:rsidR="00926C4D">
        <w:t xml:space="preserve"> wniosku o płatność</w:t>
      </w:r>
      <w:r>
        <w:t xml:space="preserve"> i akceptacji </w:t>
      </w:r>
      <w:r>
        <w:rPr>
          <w:i/>
        </w:rPr>
        <w:t xml:space="preserve">Listy kontrolnej do weryfikacji wniosku o płatność </w:t>
      </w:r>
      <w:r>
        <w:t>jako „drugą parę oczu”</w:t>
      </w:r>
      <w:r w:rsidR="003057B5">
        <w:t>.</w:t>
      </w:r>
      <w:r w:rsidR="00886108" w:rsidRPr="00FD6191">
        <w:t xml:space="preserve"> </w:t>
      </w:r>
    </w:p>
    <w:p w14:paraId="09F39E83" w14:textId="77777777" w:rsidR="00581849" w:rsidRDefault="00581849" w:rsidP="00211ADC">
      <w:pPr>
        <w:spacing w:after="40"/>
      </w:pPr>
      <w:r>
        <w:t xml:space="preserve">Wojewódzki Urząd Pracy w Białymstoku w przypadku stwierdzenia nieprawidłowości przed zatwierdzeniem wniosku beneficjenta o płatność lub po zatwierdzeniu wniosku beneficjenta o płatność podejmuje działania zgodne z zapisami Podrozdziału 6.2 oraz 6.3 </w:t>
      </w:r>
      <w:r w:rsidRPr="0069332B">
        <w:rPr>
          <w:i/>
        </w:rPr>
        <w:t xml:space="preserve">Wytycznych w zakresie sposobu korygowania i odzyskiwania nieprawidłowych wydatków oraz </w:t>
      </w:r>
      <w:r w:rsidR="00C85AC8">
        <w:rPr>
          <w:i/>
        </w:rPr>
        <w:t>zgłaszania</w:t>
      </w:r>
      <w:r w:rsidR="00C85AC8" w:rsidRPr="0069332B">
        <w:rPr>
          <w:i/>
        </w:rPr>
        <w:t xml:space="preserve"> </w:t>
      </w:r>
      <w:r w:rsidRPr="0069332B">
        <w:rPr>
          <w:i/>
        </w:rPr>
        <w:t>nieprawidłowości w ramach programów operacyjnych polityki spójności na lata 2014-2020</w:t>
      </w:r>
      <w:r>
        <w:t>.</w:t>
      </w:r>
    </w:p>
    <w:p w14:paraId="6214B90A" w14:textId="77777777" w:rsidR="00581849" w:rsidRDefault="00581849" w:rsidP="00211ADC">
      <w:pPr>
        <w:spacing w:after="40"/>
      </w:pPr>
      <w:r>
        <w:t xml:space="preserve">W przypadku, gdy nieprawidłowość zostanie stwierdzona przed złożeniem przez beneficjenta wniosku o płatność,  nie jest ona ujmowana we wniosku o płatność, z wyjątkiem sytuacji, gdy: </w:t>
      </w:r>
    </w:p>
    <w:p w14:paraId="500BB057" w14:textId="77777777" w:rsidR="00581849" w:rsidRDefault="00581849" w:rsidP="00211ADC">
      <w:pPr>
        <w:spacing w:after="40"/>
      </w:pPr>
      <w:r>
        <w:t>- nieprawidłowość dotyczy zamówienia przeprowadzonego z naruszeniem prawa</w:t>
      </w:r>
      <w:r w:rsidR="007E5AC6">
        <w:t xml:space="preserve"> lub warunków wynikających z umowy o dofinansowanie projektu</w:t>
      </w:r>
      <w:r>
        <w:t>, a beneficjent jest uprawniony do częściowego zrefundowania wydatków poniesionych w związku z post</w:t>
      </w:r>
      <w:r w:rsidR="0029209E">
        <w:t>ę</w:t>
      </w:r>
      <w:r>
        <w:t>powaniem obciążonym nieprawidłowością,</w:t>
      </w:r>
    </w:p>
    <w:p w14:paraId="6B78CF2C" w14:textId="77777777" w:rsidR="00581849" w:rsidRDefault="00581849" w:rsidP="00211ADC">
      <w:pPr>
        <w:spacing w:after="40"/>
      </w:pPr>
      <w:r>
        <w:t>lub</w:t>
      </w:r>
    </w:p>
    <w:p w14:paraId="14B0B576" w14:textId="58AE16F3" w:rsidR="00581849" w:rsidRDefault="00581849" w:rsidP="00211ADC">
      <w:pPr>
        <w:spacing w:after="40"/>
      </w:pPr>
      <w:r>
        <w:t>-  wydatek jest poniesiony z naruszeniem przepisów lub zasad wdrażania funduszy UE i jego niekwalifikowalność jest tylko częściowa,</w:t>
      </w:r>
    </w:p>
    <w:p w14:paraId="5A2E27B0" w14:textId="77777777" w:rsidR="00581849" w:rsidRDefault="00581849" w:rsidP="00211ADC">
      <w:pPr>
        <w:spacing w:after="40"/>
      </w:pPr>
      <w:r>
        <w:t>wówczas we wniosku o płatność wykazywana jest wyłącznie kwota wydatku kwalifikowalnego.</w:t>
      </w:r>
    </w:p>
    <w:p w14:paraId="37B57124" w14:textId="6F8B5831" w:rsidR="00581849" w:rsidRDefault="00581849" w:rsidP="00211ADC">
      <w:pPr>
        <w:spacing w:after="40"/>
      </w:pPr>
      <w:r>
        <w:t xml:space="preserve">Pracownik </w:t>
      </w:r>
      <w:r w:rsidR="004C4312" w:rsidRPr="004C4312">
        <w:t>Zespołu ds. Rozliczeń Projektów/ Zespołu</w:t>
      </w:r>
      <w:r w:rsidR="00A66580">
        <w:t xml:space="preserve"> ds. Edukacji Przedszkolnej</w:t>
      </w:r>
      <w:r w:rsidR="00A66580" w:rsidRPr="00FD6191">
        <w:t xml:space="preserve">  </w:t>
      </w:r>
      <w:r>
        <w:t>na etapie weryfikacji przekazanego przez beneficjenta wniosku o płatność sprawdza</w:t>
      </w:r>
      <w:r w:rsidR="0006791B">
        <w:t xml:space="preserve"> (o ile powziął taką informację)</w:t>
      </w:r>
      <w:r>
        <w:t>, czy beneficjent dokonał odpowiedniego pomniejszenia wydatków</w:t>
      </w:r>
      <w:r w:rsidR="0006791B">
        <w:t xml:space="preserve"> o wydatki uznane za nie</w:t>
      </w:r>
      <w:r w:rsidR="00144698">
        <w:t>prawidłowe</w:t>
      </w:r>
      <w:r w:rsidR="001E1C7C">
        <w:t xml:space="preserve"> przed złożeniem przez b</w:t>
      </w:r>
      <w:r w:rsidR="0006791B">
        <w:t>eneficjenta wniosku o płatność</w:t>
      </w:r>
      <w:r>
        <w:t>. W sytuacji stwierdzenia braku dokonania przedmiotowej czynności przez beneficjenta,</w:t>
      </w:r>
      <w:r>
        <w:rPr>
          <w:color w:val="FF0000"/>
        </w:rPr>
        <w:t xml:space="preserve"> </w:t>
      </w:r>
      <w:r w:rsidRPr="00F403DD">
        <w:t>a także w sytuacji stwierdzenia nieprawidłowości w</w:t>
      </w:r>
      <w:r w:rsidR="006A1A3E">
        <w:t> </w:t>
      </w:r>
      <w:r w:rsidRPr="00F403DD">
        <w:t xml:space="preserve">złożonym przez beneficjenta wniosku o płatność, </w:t>
      </w:r>
      <w:r>
        <w:t xml:space="preserve">Pracownik </w:t>
      </w:r>
      <w:r w:rsidR="004C4312" w:rsidRPr="004C4312">
        <w:t>Zespołu ds. Rozliczeń Projektów/ Zespołu</w:t>
      </w:r>
      <w:r w:rsidR="00A66580">
        <w:t xml:space="preserve"> ds. Edukacji Przedszkolnej</w:t>
      </w:r>
      <w:r w:rsidR="00A66580" w:rsidRPr="00FD6191">
        <w:t xml:space="preserve">  </w:t>
      </w:r>
      <w:r w:rsidRPr="0041034A">
        <w:t>dokonuje odpowiedniego pomniejszenia rozliczanych wydatków o kwotę wydatków nieprawidłowych</w:t>
      </w:r>
      <w:r w:rsidR="005D1788">
        <w:t>,</w:t>
      </w:r>
      <w:r w:rsidRPr="00795473">
        <w:t xml:space="preserve"> a następnie w </w:t>
      </w:r>
      <w:r w:rsidR="00410C11" w:rsidRPr="00795473">
        <w:rPr>
          <w:i/>
        </w:rPr>
        <w:t xml:space="preserve">Informacji o wynikach weryfikacji wniosku o płatność </w:t>
      </w:r>
      <w:r w:rsidRPr="00795473">
        <w:t xml:space="preserve"> informuje beneficjenta o dokonanym pomniejszeniu wraz z informacją o możliwości wniesienia w terminie 14 dni kalendarzowych od dnia otrzymania niniejszej informacji umotywowanych pisemnych zastrzeżeń.</w:t>
      </w:r>
      <w:r>
        <w:t xml:space="preserve"> </w:t>
      </w:r>
    </w:p>
    <w:p w14:paraId="46C242A0" w14:textId="758FC2D8" w:rsidR="000A47EB" w:rsidRPr="005E4589" w:rsidRDefault="000A47EB" w:rsidP="00211ADC">
      <w:pPr>
        <w:spacing w:after="40"/>
      </w:pPr>
      <w:r w:rsidRPr="005E4589">
        <w:t xml:space="preserve">Pracownik </w:t>
      </w:r>
      <w:r w:rsidR="004C4312" w:rsidRPr="004C4312">
        <w:t>Zespołu ds. Rozliczeń Projektów/ Zespołu</w:t>
      </w:r>
      <w:r w:rsidR="00A66580" w:rsidRPr="005E4589">
        <w:t xml:space="preserve"> ds. Edukacji Przedszkolnej  </w:t>
      </w:r>
      <w:r w:rsidRPr="00BB1F94">
        <w:t xml:space="preserve">przygotowując </w:t>
      </w:r>
      <w:r w:rsidRPr="005E4589">
        <w:rPr>
          <w:i/>
        </w:rPr>
        <w:t xml:space="preserve">Informację o wynikach weryfikacji wniosku o płatność </w:t>
      </w:r>
      <w:r w:rsidRPr="005E4589">
        <w:t>dla beneficjenta wskazuje wysokość wydatków niekwalifikowalnych stwierdzonych na etapie weryfikacji wniosku o płatność,</w:t>
      </w:r>
      <w:r w:rsidR="00E0428D" w:rsidRPr="005E4589">
        <w:t xml:space="preserve"> które podlegają zwrotowi na rachunek bankowy wskazany przez IP,</w:t>
      </w:r>
      <w:r w:rsidRPr="005E4589">
        <w:t xml:space="preserve"> a także określa zidentyfikowane nieprawidłowości i/lub korekty finansowe podlegające zwrotowi (sposób postępow</w:t>
      </w:r>
      <w:r w:rsidR="002573FC" w:rsidRPr="005E4589">
        <w:t>ania jest zgodny z </w:t>
      </w:r>
      <w:r w:rsidRPr="005E4589">
        <w:t xml:space="preserve">zapisami umowy). Pracownik </w:t>
      </w:r>
      <w:r w:rsidR="004C4312" w:rsidRPr="004C4312">
        <w:t xml:space="preserve">Zespołu ds. Rozliczeń Projektów/ Zespołu </w:t>
      </w:r>
      <w:r w:rsidR="00A66580" w:rsidRPr="005E4589">
        <w:t xml:space="preserve">ds. Edukacji Przedszkolnej </w:t>
      </w:r>
      <w:r w:rsidRPr="005E4589">
        <w:t xml:space="preserve">przygotowując </w:t>
      </w:r>
      <w:r w:rsidR="002573FC" w:rsidRPr="005E4589">
        <w:rPr>
          <w:i/>
        </w:rPr>
        <w:t>Informację</w:t>
      </w:r>
      <w:r w:rsidR="002573FC" w:rsidRPr="005E4589">
        <w:t xml:space="preserve"> przedstawia jednocześnie uzasadnienie rozbieżności pomiędzy kwotą zatwierdzonych wydatków kwalifikowalnych a kwotą wydatków przedstawionych przez beneficjenta we wniosku o płatność i/lub uzasadnienie konieczności dokonania zwrotu środków wraz z informacją o możliwości ponownego wykorzystania tych środków w ramach projektu bądź jej braku.</w:t>
      </w:r>
    </w:p>
    <w:p w14:paraId="2582D815" w14:textId="77777777" w:rsidR="001E1C7C" w:rsidRPr="005E4589" w:rsidRDefault="001E1C7C" w:rsidP="00211ADC">
      <w:pPr>
        <w:spacing w:after="40"/>
      </w:pPr>
      <w:r w:rsidRPr="005E4589">
        <w:t xml:space="preserve">Beneficjent po otrzymaniu </w:t>
      </w:r>
      <w:r w:rsidRPr="005E4589">
        <w:rPr>
          <w:i/>
        </w:rPr>
        <w:t xml:space="preserve">Informacji o wynikach weryfikacji wniosku o płatność, </w:t>
      </w:r>
      <w:r w:rsidRPr="005E4589">
        <w:t xml:space="preserve">którą pomniejszono kwotę rozliczanych wydatków, ma prawo wnieść w terminie 14 dni kalendarzowych od dnia otrzymania </w:t>
      </w:r>
      <w:r w:rsidRPr="005E4589">
        <w:rPr>
          <w:i/>
        </w:rPr>
        <w:t>Informacji</w:t>
      </w:r>
      <w:r w:rsidRPr="005E4589">
        <w:t xml:space="preserve"> o pomniejszeniu, </w:t>
      </w:r>
      <w:r w:rsidR="009B570A" w:rsidRPr="005E4589">
        <w:t>umotywowanych pisemnych zastrzeżeń do ustaleń IP w zakresie wydatków niekwalifikowalnych.</w:t>
      </w:r>
    </w:p>
    <w:p w14:paraId="27A85CF2" w14:textId="644A74AE" w:rsidR="00581849" w:rsidRPr="00795473" w:rsidRDefault="00581849" w:rsidP="00211ADC">
      <w:pPr>
        <w:spacing w:after="40"/>
      </w:pPr>
      <w:r w:rsidRPr="00795473">
        <w:t xml:space="preserve">W przypadku pozytywnego rozpatrzenia zastrzeżeń zgłoszonych przez beneficjenta Pracownik </w:t>
      </w:r>
      <w:r w:rsidR="004C4312" w:rsidRPr="004C4312">
        <w:t xml:space="preserve">Zespołu ds. Rozliczeń Projektów/ Zespołu </w:t>
      </w:r>
      <w:r w:rsidR="00A66580" w:rsidRPr="00795473">
        <w:t xml:space="preserve">ds. Edukacji Przedszkolnej  </w:t>
      </w:r>
      <w:r w:rsidRPr="00795473">
        <w:t>dokonuje odpowiedniej zmiany we wniosku o płatność lub w formie pisemnej zwraca się o ujęcie zakwestionowanych wydatków w kolejnym wniosku o płatność.</w:t>
      </w:r>
    </w:p>
    <w:p w14:paraId="0102760D" w14:textId="3986F535" w:rsidR="00581849" w:rsidRPr="00BA0176" w:rsidRDefault="00581849" w:rsidP="00211ADC">
      <w:pPr>
        <w:spacing w:after="40"/>
      </w:pPr>
      <w:r w:rsidRPr="00107487">
        <w:t>W przypadku negatywnego rozpatrzenia zastrzeżeń zgłoszonych przez beneficjenta lub ich niezgłoszeniu</w:t>
      </w:r>
      <w:r w:rsidR="00BA0176">
        <w:t xml:space="preserve"> przy jednoczesnym braku możliwości zastąpienia wydatków nieprawidłowych innymi wydatkami kwalifikowalnymi w ramach tego samego wniosku o płatność</w:t>
      </w:r>
      <w:r w:rsidRPr="00107487">
        <w:t xml:space="preserve">, </w:t>
      </w:r>
      <w:r w:rsidR="009B570A" w:rsidRPr="00BA0176">
        <w:t xml:space="preserve">Pracownik </w:t>
      </w:r>
      <w:r w:rsidR="004C4312">
        <w:t>Zespołu ds.</w:t>
      </w:r>
      <w:r w:rsidR="004C4312" w:rsidRPr="00BA0176">
        <w:t xml:space="preserve"> </w:t>
      </w:r>
      <w:r w:rsidR="009B570A" w:rsidRPr="00BA0176">
        <w:t xml:space="preserve">Obsługi Finansowej </w:t>
      </w:r>
      <w:r w:rsidR="004C4312">
        <w:t xml:space="preserve">i Nieprawidłowości </w:t>
      </w:r>
      <w:r w:rsidR="009B570A" w:rsidRPr="00BA0176">
        <w:t>EFS, po u</w:t>
      </w:r>
      <w:r w:rsidR="000C7EB3" w:rsidRPr="00BA0176">
        <w:t>zyskaniu stosownej informacji w </w:t>
      </w:r>
      <w:r w:rsidR="009B570A" w:rsidRPr="00BA0176">
        <w:t xml:space="preserve">przedmiotowym zakresie od </w:t>
      </w:r>
      <w:r w:rsidR="0037478B" w:rsidRPr="0037478B">
        <w:t xml:space="preserve">Zespołu ds. Rozliczeń Projektów/ Zespołu </w:t>
      </w:r>
      <w:r w:rsidR="00A66580" w:rsidRPr="00BA0176">
        <w:t>ds. Edukacji Przedszkolnej</w:t>
      </w:r>
      <w:r w:rsidR="009B570A" w:rsidRPr="00BA0176">
        <w:t>, wzywa</w:t>
      </w:r>
      <w:r w:rsidRPr="00BA0176">
        <w:t xml:space="preserve"> beneficjent</w:t>
      </w:r>
      <w:r w:rsidR="009B570A" w:rsidRPr="00BA0176">
        <w:t>a</w:t>
      </w:r>
      <w:r w:rsidRPr="00BA0176">
        <w:t xml:space="preserve"> do zwrotu kwoty stwierdzonej nieprawidłowości</w:t>
      </w:r>
      <w:r w:rsidR="00176FA4">
        <w:t xml:space="preserve"> lub do wyrażenia zgody na pomniejszenie kolejnych płatności</w:t>
      </w:r>
      <w:r w:rsidRPr="00BA0176">
        <w:t xml:space="preserve"> na podstawie  art. 207 ust. 8 ustawy o finansach publicznych. Po bezskutecznym upływie terminu zwrotu wskazanym w ww. wezwaniu, wydawana jest decyzja, o której mowa w art. 207 ust. 9 ustawy o finansach publicznych.  </w:t>
      </w:r>
    </w:p>
    <w:p w14:paraId="567784CC" w14:textId="77777777" w:rsidR="00581849" w:rsidRPr="002E685D" w:rsidRDefault="00581849" w:rsidP="00211ADC">
      <w:pPr>
        <w:spacing w:after="40"/>
      </w:pPr>
      <w:r w:rsidRPr="001C34BE">
        <w:t>W miejsce wydatków nieprawidłowych</w:t>
      </w:r>
      <w:r w:rsidR="00BA4A39" w:rsidRPr="001C34BE">
        <w:t>, jeżeli nieprawidłowość została stwierdzona przed zatwierdzeniem wniosku o płatność,</w:t>
      </w:r>
      <w:r w:rsidRPr="001C34BE">
        <w:t xml:space="preserve"> beneficjent, po uzyskaniu zgody Instytucji Pośredniczącej, może przedstawić inne wydatki kwalifikowalne, nieobarczone błędem</w:t>
      </w:r>
      <w:r w:rsidR="001C34BE" w:rsidRPr="002E685D">
        <w:t>:</w:t>
      </w:r>
    </w:p>
    <w:p w14:paraId="422E692A" w14:textId="0979B684" w:rsidR="001C34BE" w:rsidRPr="002E685D" w:rsidRDefault="001C34BE" w:rsidP="00211ADC">
      <w:pPr>
        <w:spacing w:after="40"/>
      </w:pPr>
      <w:r w:rsidRPr="002E685D">
        <w:t>- w ramach wniosku o płatność, który w danym momencie jest weryfikowany i nie został jeszcze zatwierdzony</w:t>
      </w:r>
      <w:r w:rsidRPr="0096605F">
        <w:t xml:space="preserve"> (dana sytuacja będzie miała miejsce w przypadku, gdy </w:t>
      </w:r>
      <w:r w:rsidR="00310582" w:rsidRPr="0096605F">
        <w:t xml:space="preserve">beneficjent będzie wezwany do poprawienia lub uzupełnienia wniosku ze względu na stwierdzone w nim błędy </w:t>
      </w:r>
      <w:r w:rsidR="00DF5A4C" w:rsidRPr="0096605F">
        <w:t>a</w:t>
      </w:r>
      <w:r w:rsidR="00310582" w:rsidRPr="0096605F">
        <w:t xml:space="preserve"> pracownik </w:t>
      </w:r>
      <w:r w:rsidR="00B2060E">
        <w:t>zespołu</w:t>
      </w:r>
      <w:r w:rsidR="00310582" w:rsidRPr="0096605F">
        <w:t xml:space="preserve"> poinform</w:t>
      </w:r>
      <w:r w:rsidR="00DF5A4C" w:rsidRPr="0096605F">
        <w:t xml:space="preserve">uje </w:t>
      </w:r>
      <w:r w:rsidR="00310582" w:rsidRPr="0096605F">
        <w:t>w piśmie o stwierdzeniu wydatków nieprawidłowych</w:t>
      </w:r>
      <w:r w:rsidR="00DF5A4C" w:rsidRPr="0096605F">
        <w:t xml:space="preserve"> i możliwości ich zastąpienia innymi wydatkami kwalifikowalnymi w ramach tego samego wniosku o płatność)</w:t>
      </w:r>
      <w:r w:rsidRPr="0096605F">
        <w:t>,</w:t>
      </w:r>
      <w:r w:rsidRPr="002E685D">
        <w:t xml:space="preserve"> </w:t>
      </w:r>
    </w:p>
    <w:p w14:paraId="09855A83" w14:textId="77777777" w:rsidR="001C34BE" w:rsidRPr="001C34BE" w:rsidRDefault="001C34BE" w:rsidP="00211ADC">
      <w:pPr>
        <w:spacing w:after="40"/>
      </w:pPr>
      <w:r w:rsidRPr="002E685D">
        <w:t>- w ramach innych wniosków o płatność</w:t>
      </w:r>
      <w:r w:rsidR="00DF5A4C" w:rsidRPr="0096605F">
        <w:t xml:space="preserve"> (dana sytuacja będzie miała miejsce, gdy beneficjent dokona zwrotu środków</w:t>
      </w:r>
      <w:r w:rsidR="00EA2486" w:rsidRPr="002E685D">
        <w:t xml:space="preserve"> lub otrzyma pomniejszoną transzę dofinansowania</w:t>
      </w:r>
      <w:r w:rsidR="00DF5A4C" w:rsidRPr="0096605F">
        <w:t xml:space="preserve"> i będzie wnioskował o ponowne wykorzystanie</w:t>
      </w:r>
      <w:r w:rsidR="00EA2486" w:rsidRPr="002E685D">
        <w:t xml:space="preserve"> tych środków</w:t>
      </w:r>
      <w:r w:rsidR="005E4589" w:rsidRPr="0096605F">
        <w:t>).</w:t>
      </w:r>
    </w:p>
    <w:p w14:paraId="5BEDF66E" w14:textId="77777777" w:rsidR="00581849" w:rsidRPr="00E2173E" w:rsidRDefault="00581849" w:rsidP="00211ADC">
      <w:pPr>
        <w:spacing w:after="40"/>
      </w:pPr>
      <w:r w:rsidRPr="00E2173E">
        <w:t>Natomiast w przypadku gdy:</w:t>
      </w:r>
    </w:p>
    <w:p w14:paraId="5313C58F" w14:textId="77777777" w:rsidR="00581849" w:rsidRPr="00E2173E" w:rsidRDefault="00581849" w:rsidP="00211ADC">
      <w:pPr>
        <w:spacing w:after="40"/>
      </w:pPr>
      <w:r w:rsidRPr="00E2173E">
        <w:t>- beneficjent nie może przedstawić do współfinansowania innych wydatków kwalifikowalnych,</w:t>
      </w:r>
    </w:p>
    <w:p w14:paraId="388ED27F" w14:textId="77777777" w:rsidR="00581849" w:rsidRPr="00107487" w:rsidRDefault="00581849" w:rsidP="00211ADC">
      <w:pPr>
        <w:spacing w:after="40"/>
      </w:pPr>
      <w:r w:rsidRPr="005B1AB8">
        <w:t>lu</w:t>
      </w:r>
      <w:r w:rsidRPr="006A1A3E">
        <w:t>b</w:t>
      </w:r>
    </w:p>
    <w:p w14:paraId="5A2E19EB" w14:textId="77777777" w:rsidR="00581849" w:rsidRPr="005B1AB8" w:rsidRDefault="00581849" w:rsidP="00211ADC">
      <w:pPr>
        <w:spacing w:after="40"/>
      </w:pPr>
      <w:r w:rsidRPr="005B1AB8">
        <w:t>- nieprawidłowość zostanie stwierdzona po zatwierdzeniu wniosku beneficjenta o płatność a na wydatki w ramach projektu nakładana jest korekta finansowa,</w:t>
      </w:r>
    </w:p>
    <w:p w14:paraId="1BC8F684" w14:textId="417E2F2D" w:rsidR="00581849" w:rsidRPr="00FD6191" w:rsidRDefault="00581849" w:rsidP="00211ADC">
      <w:pPr>
        <w:spacing w:after="40"/>
      </w:pPr>
      <w:r w:rsidRPr="00E2173E">
        <w:t>obniżeniu ulega całkowita kwota współfinansowania UE dla danego projektu, a przedmiotowa kwota może z</w:t>
      </w:r>
      <w:r w:rsidRPr="005B1AB8">
        <w:t>ostać wykorzystana na dofinansowanie innych projektów realizowanych w ramach tego samego programu operacyjnego.</w:t>
      </w:r>
      <w:r>
        <w:t xml:space="preserve"> </w:t>
      </w:r>
    </w:p>
    <w:p w14:paraId="07A5E69F" w14:textId="77777777" w:rsidR="00FD6191" w:rsidRPr="00FD6191" w:rsidRDefault="00FD6191" w:rsidP="00FC5BA4">
      <w:pPr>
        <w:keepNext/>
        <w:keepLines/>
        <w:spacing w:before="360" w:after="120"/>
        <w:outlineLvl w:val="1"/>
        <w:rPr>
          <w:rFonts w:asciiTheme="majorHAnsi" w:eastAsiaTheme="majorEastAsia" w:hAnsiTheme="majorHAnsi" w:cstheme="majorBidi"/>
          <w:b/>
          <w:bCs/>
          <w:sz w:val="26"/>
          <w:szCs w:val="26"/>
        </w:rPr>
      </w:pPr>
      <w:bookmarkStart w:id="146" w:name="_Toc416261300"/>
      <w:bookmarkStart w:id="147" w:name="_Toc136956870"/>
      <w:r w:rsidRPr="00FD6191">
        <w:rPr>
          <w:rFonts w:asciiTheme="majorHAnsi" w:eastAsiaTheme="majorEastAsia" w:hAnsiTheme="majorHAnsi" w:cstheme="majorBidi"/>
          <w:b/>
          <w:bCs/>
          <w:sz w:val="26"/>
          <w:szCs w:val="26"/>
        </w:rPr>
        <w:t>7.2 Instrukcja dotycząca sporządzania wniosku o płatność IP</w:t>
      </w:r>
      <w:bookmarkEnd w:id="146"/>
      <w:bookmarkEnd w:id="147"/>
      <w:r w:rsidRPr="00FD6191">
        <w:rPr>
          <w:rFonts w:asciiTheme="majorHAnsi" w:eastAsiaTheme="majorEastAsia" w:hAnsiTheme="majorHAnsi" w:cstheme="majorBidi"/>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985"/>
        <w:gridCol w:w="3260"/>
        <w:gridCol w:w="1701"/>
        <w:gridCol w:w="1559"/>
      </w:tblGrid>
      <w:tr w:rsidR="00FD6191" w:rsidRPr="00FD6191" w14:paraId="14D02580" w14:textId="77777777" w:rsidTr="00720B9C">
        <w:tc>
          <w:tcPr>
            <w:tcW w:w="637" w:type="dxa"/>
          </w:tcPr>
          <w:p w14:paraId="028D0BE0" w14:textId="77777777" w:rsidR="00FD6191" w:rsidRPr="00FD6191" w:rsidRDefault="00FD6191" w:rsidP="003C79AF">
            <w:pPr>
              <w:spacing w:after="40" w:line="240" w:lineRule="auto"/>
              <w:rPr>
                <w:b/>
              </w:rPr>
            </w:pPr>
            <w:r w:rsidRPr="00FD6191">
              <w:rPr>
                <w:b/>
              </w:rPr>
              <w:t>Lp.</w:t>
            </w:r>
          </w:p>
        </w:tc>
        <w:tc>
          <w:tcPr>
            <w:tcW w:w="1985" w:type="dxa"/>
          </w:tcPr>
          <w:p w14:paraId="780D46FF" w14:textId="77777777" w:rsidR="00FD6191" w:rsidRPr="00FD6191" w:rsidRDefault="00FD6191" w:rsidP="001717BE">
            <w:pPr>
              <w:spacing w:after="40" w:line="240" w:lineRule="auto"/>
              <w:rPr>
                <w:b/>
              </w:rPr>
            </w:pPr>
            <w:r w:rsidRPr="00FD6191">
              <w:rPr>
                <w:b/>
              </w:rPr>
              <w:t>Osoba wykonująca działanie</w:t>
            </w:r>
          </w:p>
        </w:tc>
        <w:tc>
          <w:tcPr>
            <w:tcW w:w="3260" w:type="dxa"/>
          </w:tcPr>
          <w:p w14:paraId="30698E70" w14:textId="77777777" w:rsidR="00FD6191" w:rsidRPr="00FD6191" w:rsidRDefault="00FD6191" w:rsidP="00211ADC">
            <w:pPr>
              <w:spacing w:after="40" w:line="240" w:lineRule="auto"/>
              <w:rPr>
                <w:b/>
              </w:rPr>
            </w:pPr>
            <w:r w:rsidRPr="00FD6191">
              <w:rPr>
                <w:b/>
              </w:rPr>
              <w:t>Działanie</w:t>
            </w:r>
          </w:p>
        </w:tc>
        <w:tc>
          <w:tcPr>
            <w:tcW w:w="1701" w:type="dxa"/>
          </w:tcPr>
          <w:p w14:paraId="5C8A3B86" w14:textId="77777777" w:rsidR="00FD6191" w:rsidRPr="00FD6191" w:rsidRDefault="00FD6191" w:rsidP="003C79AF">
            <w:pPr>
              <w:spacing w:after="40" w:line="240" w:lineRule="auto"/>
              <w:rPr>
                <w:b/>
              </w:rPr>
            </w:pPr>
            <w:r w:rsidRPr="00FD6191">
              <w:rPr>
                <w:b/>
              </w:rPr>
              <w:t>Termin wykonania</w:t>
            </w:r>
          </w:p>
        </w:tc>
        <w:tc>
          <w:tcPr>
            <w:tcW w:w="1559" w:type="dxa"/>
          </w:tcPr>
          <w:p w14:paraId="3E1A5F8B" w14:textId="77777777" w:rsidR="00FD6191" w:rsidRPr="00FD6191" w:rsidRDefault="00FD6191" w:rsidP="001717BE">
            <w:pPr>
              <w:spacing w:after="40" w:line="240" w:lineRule="auto"/>
              <w:rPr>
                <w:b/>
              </w:rPr>
            </w:pPr>
            <w:r w:rsidRPr="00FD6191">
              <w:rPr>
                <w:b/>
              </w:rPr>
              <w:t>Jednostki powiązane</w:t>
            </w:r>
          </w:p>
        </w:tc>
      </w:tr>
      <w:tr w:rsidR="00DF2226" w:rsidRPr="00FD6191" w14:paraId="6B91099C" w14:textId="77777777" w:rsidTr="00720B9C">
        <w:tc>
          <w:tcPr>
            <w:tcW w:w="637" w:type="dxa"/>
          </w:tcPr>
          <w:p w14:paraId="103B565A" w14:textId="77777777" w:rsidR="00DF2226" w:rsidRPr="00FD6191" w:rsidRDefault="00DF2226" w:rsidP="003C79AF">
            <w:pPr>
              <w:spacing w:after="40" w:line="240" w:lineRule="auto"/>
            </w:pPr>
            <w:r w:rsidRPr="00FD6191">
              <w:t>1.</w:t>
            </w:r>
          </w:p>
        </w:tc>
        <w:tc>
          <w:tcPr>
            <w:tcW w:w="1985" w:type="dxa"/>
          </w:tcPr>
          <w:p w14:paraId="4F6C6CAC" w14:textId="60D46334" w:rsidR="00DF2226" w:rsidRPr="00FD6191" w:rsidRDefault="00DF2226" w:rsidP="001717BE">
            <w:pPr>
              <w:spacing w:after="40" w:line="240" w:lineRule="auto"/>
            </w:pPr>
            <w:r w:rsidRPr="00FD6191">
              <w:t xml:space="preserve">Pracownik </w:t>
            </w:r>
            <w:r w:rsidR="0037478B">
              <w:t>Wydziału Projektów Własnych</w:t>
            </w:r>
          </w:p>
        </w:tc>
        <w:tc>
          <w:tcPr>
            <w:tcW w:w="3260" w:type="dxa"/>
          </w:tcPr>
          <w:p w14:paraId="0D91E23F" w14:textId="77777777" w:rsidR="00DF2226" w:rsidRPr="00FD6191" w:rsidRDefault="00DF2226" w:rsidP="00211ADC">
            <w:pPr>
              <w:spacing w:after="40" w:line="240" w:lineRule="auto"/>
            </w:pPr>
            <w:r w:rsidRPr="00FD6191">
              <w:t xml:space="preserve">Sporządzenie w systemie SL2014 Wniosku o płatność.  </w:t>
            </w:r>
          </w:p>
          <w:p w14:paraId="30A1439C" w14:textId="692D9A5E" w:rsidR="00DF2226" w:rsidRPr="00FD6191" w:rsidRDefault="00DF2226" w:rsidP="00211ADC">
            <w:pPr>
              <w:spacing w:after="40" w:line="240" w:lineRule="auto"/>
            </w:pPr>
            <w:r w:rsidRPr="00FD6191">
              <w:t xml:space="preserve">Wniosek o płatność  jest sporządzany również na podstawie informacji pozyskanych od Wydziału Finansowo </w:t>
            </w:r>
            <w:r w:rsidR="006669FF">
              <w:t>–</w:t>
            </w:r>
            <w:r w:rsidRPr="00FD6191">
              <w:t xml:space="preserve"> Księgowego. </w:t>
            </w:r>
          </w:p>
        </w:tc>
        <w:tc>
          <w:tcPr>
            <w:tcW w:w="1701" w:type="dxa"/>
            <w:vMerge w:val="restart"/>
          </w:tcPr>
          <w:p w14:paraId="35AB7E68" w14:textId="77777777" w:rsidR="00DF2226" w:rsidRPr="00FD6191" w:rsidRDefault="00DF2226" w:rsidP="003C79AF">
            <w:pPr>
              <w:spacing w:after="40" w:line="240" w:lineRule="auto"/>
            </w:pPr>
            <w:r w:rsidRPr="00FD6191">
              <w:t xml:space="preserve">W terminie wynikającym z umowy o dofinansowanie projektu </w:t>
            </w:r>
          </w:p>
        </w:tc>
        <w:tc>
          <w:tcPr>
            <w:tcW w:w="1559" w:type="dxa"/>
          </w:tcPr>
          <w:p w14:paraId="0F1D213E" w14:textId="77777777" w:rsidR="00DF2226" w:rsidRPr="00FD6191" w:rsidRDefault="00DF2226" w:rsidP="001717BE">
            <w:pPr>
              <w:spacing w:after="40" w:line="240" w:lineRule="auto"/>
            </w:pPr>
          </w:p>
        </w:tc>
      </w:tr>
      <w:tr w:rsidR="00DF2226" w:rsidRPr="00FD6191" w14:paraId="34D86A28" w14:textId="77777777" w:rsidTr="00A666EA">
        <w:trPr>
          <w:trHeight w:val="2409"/>
        </w:trPr>
        <w:tc>
          <w:tcPr>
            <w:tcW w:w="637" w:type="dxa"/>
          </w:tcPr>
          <w:p w14:paraId="362A8774" w14:textId="77777777" w:rsidR="00DF2226" w:rsidRPr="00FD6191" w:rsidRDefault="00DF2226" w:rsidP="003C79AF">
            <w:pPr>
              <w:spacing w:after="40" w:line="240" w:lineRule="auto"/>
            </w:pPr>
            <w:r w:rsidRPr="00FD6191">
              <w:t>2.</w:t>
            </w:r>
          </w:p>
        </w:tc>
        <w:tc>
          <w:tcPr>
            <w:tcW w:w="1985" w:type="dxa"/>
          </w:tcPr>
          <w:p w14:paraId="189B48A1" w14:textId="7244422A" w:rsidR="00DF2226" w:rsidRPr="00FD6191" w:rsidRDefault="0037478B" w:rsidP="001717BE">
            <w:pPr>
              <w:spacing w:after="40" w:line="240" w:lineRule="auto"/>
            </w:pPr>
            <w:r>
              <w:t>Kierownik Wydziału Projektów Własnych</w:t>
            </w:r>
          </w:p>
        </w:tc>
        <w:tc>
          <w:tcPr>
            <w:tcW w:w="3260" w:type="dxa"/>
          </w:tcPr>
          <w:p w14:paraId="183E1A03" w14:textId="77777777" w:rsidR="00DF2226" w:rsidRPr="00FD6191" w:rsidRDefault="00DF2226" w:rsidP="00211ADC">
            <w:pPr>
              <w:spacing w:after="40" w:line="240" w:lineRule="auto"/>
            </w:pPr>
            <w:r w:rsidRPr="00FD6191">
              <w:t xml:space="preserve">Dokonanie weryfikacji poprawności sporządzenia Wniosku o płatność (wydruk z systemu SL2014): </w:t>
            </w:r>
          </w:p>
          <w:p w14:paraId="2178B08B" w14:textId="5E89AF02" w:rsidR="00DF2226" w:rsidRPr="00FD6191" w:rsidRDefault="00DF2226" w:rsidP="00211ADC">
            <w:pPr>
              <w:spacing w:after="40" w:line="240" w:lineRule="auto"/>
            </w:pPr>
            <w:r w:rsidRPr="00FD6191">
              <w:t xml:space="preserve">- Jeśli TAK, akceptacja poprzez zaparafowanie i przekazanie Wniosku do </w:t>
            </w:r>
            <w:r>
              <w:t xml:space="preserve">Wicedyrektora ds. </w:t>
            </w:r>
            <w:r w:rsidR="004D70B2">
              <w:t>Wdrażania i Współpracy</w:t>
            </w:r>
            <w:r w:rsidRPr="00FD6191">
              <w:t>,</w:t>
            </w:r>
          </w:p>
          <w:p w14:paraId="2E199AF7" w14:textId="77777777" w:rsidR="00DF2226" w:rsidRPr="00FD6191" w:rsidRDefault="00DF2226" w:rsidP="00211ADC">
            <w:pPr>
              <w:spacing w:after="40" w:line="240" w:lineRule="auto"/>
            </w:pPr>
            <w:r w:rsidRPr="00FD6191">
              <w:t>- Jeśli NIE, przejść do pkt 1.</w:t>
            </w:r>
          </w:p>
        </w:tc>
        <w:tc>
          <w:tcPr>
            <w:tcW w:w="1701" w:type="dxa"/>
            <w:vMerge/>
          </w:tcPr>
          <w:p w14:paraId="275AC0BC" w14:textId="77777777" w:rsidR="00DF2226" w:rsidRPr="00FD6191" w:rsidRDefault="00DF2226">
            <w:pPr>
              <w:spacing w:after="40" w:line="240" w:lineRule="auto"/>
            </w:pPr>
          </w:p>
        </w:tc>
        <w:tc>
          <w:tcPr>
            <w:tcW w:w="1559" w:type="dxa"/>
          </w:tcPr>
          <w:p w14:paraId="5FA0BF51" w14:textId="77777777" w:rsidR="00DF2226" w:rsidRPr="00FD6191" w:rsidRDefault="00DF2226">
            <w:pPr>
              <w:spacing w:after="40" w:line="240" w:lineRule="auto"/>
              <w:rPr>
                <w:b/>
              </w:rPr>
            </w:pPr>
          </w:p>
        </w:tc>
      </w:tr>
      <w:tr w:rsidR="00DF2226" w:rsidRPr="00FD6191" w14:paraId="6743E4C9" w14:textId="77777777" w:rsidTr="004E5E9F">
        <w:trPr>
          <w:trHeight w:val="1134"/>
        </w:trPr>
        <w:tc>
          <w:tcPr>
            <w:tcW w:w="637" w:type="dxa"/>
          </w:tcPr>
          <w:p w14:paraId="6D6D514D" w14:textId="77777777" w:rsidR="00DF2226" w:rsidRPr="00FD6191" w:rsidRDefault="00DF2226" w:rsidP="003C79AF">
            <w:pPr>
              <w:spacing w:after="40" w:line="240" w:lineRule="auto"/>
            </w:pPr>
            <w:r>
              <w:t>3</w:t>
            </w:r>
            <w:r w:rsidRPr="00FD6191">
              <w:t>.</w:t>
            </w:r>
          </w:p>
        </w:tc>
        <w:tc>
          <w:tcPr>
            <w:tcW w:w="1985" w:type="dxa"/>
          </w:tcPr>
          <w:p w14:paraId="15D4EFD6" w14:textId="630BD4B0" w:rsidR="00DF2226" w:rsidRPr="00FD6191" w:rsidDel="005964F6" w:rsidRDefault="00DF2226" w:rsidP="001717BE">
            <w:pPr>
              <w:spacing w:after="40" w:line="240" w:lineRule="auto"/>
            </w:pPr>
            <w:r w:rsidRPr="00FD6191">
              <w:t xml:space="preserve">Wicedyrektor ds. </w:t>
            </w:r>
            <w:r w:rsidR="004D70B2">
              <w:t>Wdrażania i Współpracy</w:t>
            </w:r>
            <w:r w:rsidR="00F1734E">
              <w:rPr>
                <w:rStyle w:val="Odwoanieprzypisudolnego"/>
              </w:rPr>
              <w:footnoteReference w:id="12"/>
            </w:r>
          </w:p>
        </w:tc>
        <w:tc>
          <w:tcPr>
            <w:tcW w:w="3260" w:type="dxa"/>
          </w:tcPr>
          <w:p w14:paraId="250197C5" w14:textId="77777777" w:rsidR="00DF2226" w:rsidRPr="00FD6191" w:rsidRDefault="00DF2226" w:rsidP="00211ADC">
            <w:pPr>
              <w:spacing w:after="40" w:line="240" w:lineRule="auto"/>
            </w:pPr>
            <w:r w:rsidRPr="00FD6191">
              <w:t xml:space="preserve">Dokonanie weryfikacji poprawności sporządzenia Wniosku o płatność: </w:t>
            </w:r>
          </w:p>
          <w:p w14:paraId="49282ECB" w14:textId="3FAB4A1B" w:rsidR="00DF2226" w:rsidRPr="00FD6191" w:rsidRDefault="00DF2226" w:rsidP="00211ADC">
            <w:pPr>
              <w:spacing w:after="40" w:line="240" w:lineRule="auto"/>
            </w:pPr>
            <w:r w:rsidRPr="00FD6191">
              <w:t>- Jeśli TAK, zatwierdzenie</w:t>
            </w:r>
            <w:r>
              <w:t xml:space="preserve"> poprzez przekazanie</w:t>
            </w:r>
            <w:r w:rsidRPr="00FD6191">
              <w:t xml:space="preserve"> </w:t>
            </w:r>
            <w:r>
              <w:t xml:space="preserve">w systemie SL2014 Wniosku o płatność do </w:t>
            </w:r>
            <w:r w:rsidR="0037478B" w:rsidRPr="0037478B">
              <w:t>Zespołu ds. Rozliczeń Projektów</w:t>
            </w:r>
            <w:r w:rsidR="0037478B" w:rsidDel="0037478B">
              <w:t xml:space="preserve"> </w:t>
            </w:r>
            <w:r w:rsidRPr="00FD6191">
              <w:t>,</w:t>
            </w:r>
          </w:p>
          <w:p w14:paraId="2597ED80" w14:textId="77777777" w:rsidR="00DF2226" w:rsidRDefault="00DF2226" w:rsidP="00211ADC">
            <w:pPr>
              <w:spacing w:after="40" w:line="240" w:lineRule="auto"/>
            </w:pPr>
            <w:r w:rsidRPr="00FD6191">
              <w:t>- Jeśli NIE, przejść do pkt 1.</w:t>
            </w:r>
          </w:p>
          <w:p w14:paraId="507F137A" w14:textId="77777777" w:rsidR="00DF2226" w:rsidRPr="00FD6191" w:rsidRDefault="00DF2226" w:rsidP="00211ADC">
            <w:pPr>
              <w:spacing w:after="40" w:line="240" w:lineRule="auto"/>
            </w:pPr>
            <w:r w:rsidRPr="00FD6191">
              <w:t xml:space="preserve">Weryfikacja Wniosku o płatność IP odbywa się zgodnie z instrukcją </w:t>
            </w:r>
            <w:r w:rsidRPr="00FD6191">
              <w:rPr>
                <w:i/>
              </w:rPr>
              <w:t>7.1. Instrukcja weryfikacji wniosku o płatność i monitorowania postępu rzeczowego projektów</w:t>
            </w:r>
            <w:r w:rsidR="008C7E31">
              <w:rPr>
                <w:i/>
              </w:rPr>
              <w:t>.</w:t>
            </w:r>
          </w:p>
        </w:tc>
        <w:tc>
          <w:tcPr>
            <w:tcW w:w="1701" w:type="dxa"/>
            <w:vMerge/>
          </w:tcPr>
          <w:p w14:paraId="361B1034" w14:textId="77777777" w:rsidR="00DF2226" w:rsidRPr="00FD6191" w:rsidRDefault="00DF2226">
            <w:pPr>
              <w:spacing w:after="40" w:line="240" w:lineRule="auto"/>
            </w:pPr>
          </w:p>
        </w:tc>
        <w:tc>
          <w:tcPr>
            <w:tcW w:w="1559" w:type="dxa"/>
          </w:tcPr>
          <w:p w14:paraId="47496F69" w14:textId="77777777" w:rsidR="00DF2226" w:rsidRPr="00FD6191" w:rsidRDefault="00DF2226">
            <w:pPr>
              <w:spacing w:after="40" w:line="240" w:lineRule="auto"/>
              <w:rPr>
                <w:b/>
              </w:rPr>
            </w:pPr>
          </w:p>
        </w:tc>
      </w:tr>
    </w:tbl>
    <w:p w14:paraId="32ACE476" w14:textId="77777777" w:rsidR="00FD6191" w:rsidRPr="00FD6191" w:rsidRDefault="00FD6191" w:rsidP="00211ADC">
      <w:pPr>
        <w:spacing w:before="120" w:after="0"/>
      </w:pPr>
      <w:r w:rsidRPr="00FD6191">
        <w:t>W przypadku wystąpienia problemów technicznych z SL2014, wniosek o płatność sporządzany jest wówczas w formie pisemnej.</w:t>
      </w:r>
    </w:p>
    <w:p w14:paraId="2DC55CDC" w14:textId="77777777" w:rsidR="00FD6191" w:rsidRPr="00FD6191" w:rsidRDefault="00FD6191" w:rsidP="00FD6191">
      <w:pPr>
        <w:keepNext/>
        <w:keepLines/>
        <w:spacing w:before="200" w:after="0"/>
        <w:outlineLvl w:val="1"/>
        <w:rPr>
          <w:rFonts w:asciiTheme="majorHAnsi" w:eastAsiaTheme="majorEastAsia" w:hAnsiTheme="majorHAnsi" w:cstheme="majorBidi"/>
          <w:b/>
          <w:bCs/>
          <w:sz w:val="26"/>
          <w:szCs w:val="26"/>
        </w:rPr>
      </w:pPr>
      <w:bookmarkStart w:id="148" w:name="_Toc416261301"/>
      <w:bookmarkStart w:id="149" w:name="_Toc136956871"/>
      <w:r w:rsidRPr="00C3585D">
        <w:rPr>
          <w:rFonts w:asciiTheme="majorHAnsi" w:eastAsiaTheme="majorEastAsia" w:hAnsiTheme="majorHAnsi" w:cstheme="majorBidi"/>
          <w:b/>
          <w:bCs/>
          <w:sz w:val="26"/>
          <w:szCs w:val="26"/>
        </w:rPr>
        <w:t>7.3 Instrukcja dotycząca dokonania wypłat na rzecz beneficjanta</w:t>
      </w:r>
      <w:bookmarkEnd w:id="148"/>
      <w:bookmarkEnd w:id="149"/>
      <w:r w:rsidRPr="00FD6191">
        <w:rPr>
          <w:rFonts w:asciiTheme="majorHAnsi" w:eastAsiaTheme="majorEastAsia" w:hAnsiTheme="majorHAnsi" w:cstheme="majorBidi"/>
          <w:b/>
          <w:bCs/>
          <w:sz w:val="26"/>
          <w:szCs w:val="26"/>
        </w:rPr>
        <w:t xml:space="preserve"> </w:t>
      </w:r>
    </w:p>
    <w:p w14:paraId="07881D2C" w14:textId="77777777" w:rsidR="00FD6191" w:rsidRPr="00FD6191" w:rsidRDefault="00FD6191" w:rsidP="00FD6191">
      <w:pPr>
        <w:keepNext/>
        <w:keepLines/>
        <w:spacing w:before="200" w:after="0"/>
        <w:outlineLvl w:val="2"/>
        <w:rPr>
          <w:rFonts w:asciiTheme="majorHAnsi" w:eastAsiaTheme="majorEastAsia" w:hAnsiTheme="majorHAnsi" w:cstheme="majorBidi"/>
          <w:b/>
          <w:bCs/>
        </w:rPr>
      </w:pPr>
      <w:bookmarkStart w:id="150" w:name="_Toc416261302"/>
      <w:bookmarkStart w:id="151" w:name="_Toc136956872"/>
      <w:r w:rsidRPr="00FD6191">
        <w:rPr>
          <w:rFonts w:asciiTheme="majorHAnsi" w:eastAsiaTheme="majorEastAsia" w:hAnsiTheme="majorHAnsi" w:cstheme="majorBidi"/>
          <w:b/>
          <w:bCs/>
        </w:rPr>
        <w:t>7.3.1 Instrukcja dotycząca dokonywania wypłat zaliczkowych, pośrednich na rzecz beneficjenta w części dotyczącej dotacji celowej</w:t>
      </w:r>
      <w:bookmarkEnd w:id="150"/>
      <w:bookmarkEnd w:id="151"/>
      <w:r w:rsidRPr="00FD6191">
        <w:rPr>
          <w:rFonts w:asciiTheme="majorHAnsi" w:eastAsiaTheme="majorEastAsia" w:hAnsiTheme="majorHAnsi" w:cstheme="majorBidi"/>
          <w:b/>
          <w:bCs/>
        </w:rPr>
        <w:t xml:space="preserve"> </w:t>
      </w:r>
    </w:p>
    <w:p w14:paraId="0BD3CBC6" w14:textId="77777777" w:rsidR="00FD6191" w:rsidRPr="00FD6191" w:rsidRDefault="00FD6191" w:rsidP="00FC5BA4">
      <w:pPr>
        <w:keepNext/>
        <w:keepLines/>
        <w:spacing w:before="120" w:after="80"/>
        <w:outlineLvl w:val="3"/>
        <w:rPr>
          <w:rFonts w:asciiTheme="majorHAnsi" w:eastAsiaTheme="majorEastAsia" w:hAnsiTheme="majorHAnsi" w:cstheme="majorBidi"/>
          <w:b/>
          <w:bCs/>
          <w:i/>
          <w:iCs/>
        </w:rPr>
      </w:pPr>
      <w:bookmarkStart w:id="152" w:name="_Toc416261303"/>
      <w:bookmarkStart w:id="153" w:name="_Toc136956873"/>
      <w:r w:rsidRPr="00FD6191">
        <w:rPr>
          <w:rFonts w:asciiTheme="majorHAnsi" w:eastAsiaTheme="majorEastAsia" w:hAnsiTheme="majorHAnsi" w:cstheme="majorBidi"/>
          <w:b/>
          <w:bCs/>
          <w:i/>
          <w:iCs/>
        </w:rPr>
        <w:t>7.3.1.1 Instrukcja dotycząca dokonywania wypłat zaliczkowyc</w:t>
      </w:r>
      <w:bookmarkEnd w:id="152"/>
      <w:r w:rsidRPr="00FD6191">
        <w:rPr>
          <w:rFonts w:asciiTheme="majorHAnsi" w:eastAsiaTheme="majorEastAsia" w:hAnsiTheme="majorHAnsi" w:cstheme="majorBidi"/>
          <w:b/>
          <w:bCs/>
          <w:i/>
          <w:iCs/>
        </w:rPr>
        <w:t>h dotacji celowej</w:t>
      </w:r>
      <w:bookmarkEnd w:id="1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949"/>
        <w:gridCol w:w="3311"/>
        <w:gridCol w:w="1701"/>
        <w:gridCol w:w="1525"/>
      </w:tblGrid>
      <w:tr w:rsidR="00FD6191" w:rsidRPr="00FD6191" w14:paraId="140995DB" w14:textId="77777777" w:rsidTr="00720B9C">
        <w:tc>
          <w:tcPr>
            <w:tcW w:w="694" w:type="dxa"/>
            <w:shd w:val="clear" w:color="auto" w:fill="auto"/>
          </w:tcPr>
          <w:p w14:paraId="573D138A" w14:textId="77777777" w:rsidR="00FD6191" w:rsidRPr="00FD6191" w:rsidRDefault="00FD6191" w:rsidP="003C79AF">
            <w:pPr>
              <w:spacing w:after="40" w:line="240" w:lineRule="auto"/>
              <w:rPr>
                <w:b/>
              </w:rPr>
            </w:pPr>
            <w:r w:rsidRPr="00FD6191">
              <w:rPr>
                <w:b/>
              </w:rPr>
              <w:t>Lp.</w:t>
            </w:r>
          </w:p>
        </w:tc>
        <w:tc>
          <w:tcPr>
            <w:tcW w:w="1949" w:type="dxa"/>
            <w:shd w:val="clear" w:color="auto" w:fill="auto"/>
          </w:tcPr>
          <w:p w14:paraId="5D238034" w14:textId="77777777" w:rsidR="00FD6191" w:rsidRPr="00FD6191" w:rsidRDefault="00FD6191" w:rsidP="001717BE">
            <w:pPr>
              <w:spacing w:after="40" w:line="240" w:lineRule="auto"/>
              <w:rPr>
                <w:b/>
              </w:rPr>
            </w:pPr>
            <w:r w:rsidRPr="00FD6191">
              <w:rPr>
                <w:b/>
              </w:rPr>
              <w:t>Osoba wykonująca działanie</w:t>
            </w:r>
          </w:p>
        </w:tc>
        <w:tc>
          <w:tcPr>
            <w:tcW w:w="3311" w:type="dxa"/>
            <w:shd w:val="clear" w:color="auto" w:fill="auto"/>
          </w:tcPr>
          <w:p w14:paraId="35FA3A63"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5B9EA63B" w14:textId="77777777" w:rsidR="00FD6191" w:rsidRPr="00FD6191" w:rsidRDefault="00FD6191" w:rsidP="003C79AF">
            <w:pPr>
              <w:spacing w:after="40" w:line="240" w:lineRule="auto"/>
              <w:rPr>
                <w:b/>
              </w:rPr>
            </w:pPr>
            <w:r w:rsidRPr="00FD6191">
              <w:rPr>
                <w:b/>
              </w:rPr>
              <w:t>Termin wykonania</w:t>
            </w:r>
          </w:p>
        </w:tc>
        <w:tc>
          <w:tcPr>
            <w:tcW w:w="1525" w:type="dxa"/>
            <w:shd w:val="clear" w:color="auto" w:fill="auto"/>
          </w:tcPr>
          <w:p w14:paraId="705BFD19" w14:textId="77777777" w:rsidR="00FD6191" w:rsidRPr="00FD6191" w:rsidRDefault="00FD6191" w:rsidP="001717BE">
            <w:pPr>
              <w:spacing w:after="40" w:line="240" w:lineRule="auto"/>
              <w:rPr>
                <w:b/>
              </w:rPr>
            </w:pPr>
            <w:r w:rsidRPr="00FD6191">
              <w:rPr>
                <w:b/>
              </w:rPr>
              <w:t>Jednostki powiązane</w:t>
            </w:r>
          </w:p>
        </w:tc>
      </w:tr>
      <w:tr w:rsidR="00FD6191" w:rsidRPr="00FD6191" w14:paraId="3677B1F5" w14:textId="77777777" w:rsidTr="00720B9C">
        <w:tc>
          <w:tcPr>
            <w:tcW w:w="9180" w:type="dxa"/>
            <w:gridSpan w:val="5"/>
            <w:shd w:val="clear" w:color="auto" w:fill="auto"/>
          </w:tcPr>
          <w:p w14:paraId="4EC6AA14" w14:textId="77777777" w:rsidR="00FD6191" w:rsidRPr="00FD6191" w:rsidRDefault="00FD6191" w:rsidP="00211ADC">
            <w:pPr>
              <w:spacing w:after="40" w:line="240" w:lineRule="auto"/>
              <w:rPr>
                <w:b/>
              </w:rPr>
            </w:pPr>
            <w:r w:rsidRPr="00FD6191">
              <w:rPr>
                <w:b/>
              </w:rPr>
              <w:t>I transza/Wypłata zaliczkowa</w:t>
            </w:r>
          </w:p>
        </w:tc>
      </w:tr>
      <w:tr w:rsidR="00FD6191" w:rsidRPr="00FD6191" w14:paraId="68470CFD" w14:textId="77777777" w:rsidTr="00720B9C">
        <w:tc>
          <w:tcPr>
            <w:tcW w:w="694" w:type="dxa"/>
            <w:shd w:val="clear" w:color="auto" w:fill="auto"/>
          </w:tcPr>
          <w:p w14:paraId="28F2E50A" w14:textId="77777777" w:rsidR="00FD6191" w:rsidRPr="00FD6191" w:rsidRDefault="00FD6191" w:rsidP="003C79AF">
            <w:pPr>
              <w:spacing w:after="40" w:line="240" w:lineRule="auto"/>
            </w:pPr>
            <w:r w:rsidRPr="00FD6191">
              <w:t>1.</w:t>
            </w:r>
          </w:p>
        </w:tc>
        <w:tc>
          <w:tcPr>
            <w:tcW w:w="1949" w:type="dxa"/>
            <w:shd w:val="clear" w:color="auto" w:fill="auto"/>
          </w:tcPr>
          <w:p w14:paraId="09496CBB" w14:textId="2946C999" w:rsidR="00FD6191" w:rsidRPr="00FD6191" w:rsidRDefault="00FD6191" w:rsidP="001717BE">
            <w:pPr>
              <w:spacing w:after="40" w:line="240" w:lineRule="auto"/>
            </w:pPr>
            <w:r w:rsidRPr="00FD6191">
              <w:t xml:space="preserve">Pracownik </w:t>
            </w:r>
            <w:r w:rsidR="00C3585D">
              <w:t>Zespołu ds.</w:t>
            </w:r>
            <w:r w:rsidR="00C3585D" w:rsidRPr="00FD6191">
              <w:t xml:space="preserve">  </w:t>
            </w:r>
            <w:r w:rsidRPr="00FD6191">
              <w:t xml:space="preserve">Obsługi Finansowej </w:t>
            </w:r>
            <w:r w:rsidR="00C3585D">
              <w:t xml:space="preserve">i Nieprawidłowości </w:t>
            </w:r>
            <w:r w:rsidRPr="00FD6191">
              <w:t>EFS</w:t>
            </w:r>
          </w:p>
        </w:tc>
        <w:tc>
          <w:tcPr>
            <w:tcW w:w="3311" w:type="dxa"/>
            <w:shd w:val="clear" w:color="auto" w:fill="auto"/>
          </w:tcPr>
          <w:p w14:paraId="60DCE8F8" w14:textId="1C1AF71E" w:rsidR="00C60523" w:rsidRPr="00FD6191" w:rsidRDefault="00FD6191" w:rsidP="00C60523">
            <w:pPr>
              <w:spacing w:after="40" w:line="240" w:lineRule="auto"/>
            </w:pPr>
            <w:r w:rsidRPr="00FD6191">
              <w:t>Po uzyskaniu z </w:t>
            </w:r>
            <w:r w:rsidR="00B856B5">
              <w:t xml:space="preserve">Zespołu </w:t>
            </w:r>
            <w:r w:rsidR="00835110">
              <w:t xml:space="preserve">ds. </w:t>
            </w:r>
            <w:r w:rsidR="00B856B5">
              <w:t>Rozliczeń</w:t>
            </w:r>
            <w:r w:rsidR="00835110">
              <w:t xml:space="preserve"> Projektów</w:t>
            </w:r>
            <w:r w:rsidR="00A66580">
              <w:t xml:space="preserve">/ </w:t>
            </w:r>
            <w:r w:rsidR="00B856B5">
              <w:t>Zespołu</w:t>
            </w:r>
            <w:r w:rsidR="00A66580">
              <w:t xml:space="preserve"> ds. Edukacji Przedszkolnej</w:t>
            </w:r>
            <w:r w:rsidR="00A66580" w:rsidRPr="00FD6191">
              <w:t xml:space="preserve">  </w:t>
            </w:r>
            <w:r w:rsidRPr="00FD6191">
              <w:rPr>
                <w:i/>
              </w:rPr>
              <w:t>Informacji o wynikach weryfikacji wniosku o płatność</w:t>
            </w:r>
            <w:r w:rsidR="00D231E5">
              <w:t xml:space="preserve"> lub pisma informującego o błędach w złożonym wniosku o płatność</w:t>
            </w:r>
            <w:r w:rsidRPr="00FD6191">
              <w:t xml:space="preserve"> oraz informacji o wniesionym przez Beneficjenta odpowiednim zabezpieczeniu prawidłowej realizacji umowy (chyba że Beneficjent jest zwolniony ze złożenia zabezpieczenia),   sporządzenie dyspozycji przelewu dotacji celowej (z zastrzeżeniem dostępności środków) I transzy /Wypłaty zaliczkowej Beneficjentowi (w dwóch jednobrzmiących egzemplarzach) na podstawie zawartej umowy o dofinansowanie projektu w wysokości i terminie określonym w harmonogramie płatności stanowiącym załącznik do umowy o dofinansowanie projektu</w:t>
            </w:r>
            <w:r w:rsidR="00511D00">
              <w:t xml:space="preserve"> oraz w wysokości i terminie określonym w harmonogramie wypłat aktualizowanym przez opiekunów projektów</w:t>
            </w:r>
            <w:r w:rsidRPr="00FD6191">
              <w:t xml:space="preserve">. </w:t>
            </w:r>
          </w:p>
        </w:tc>
        <w:tc>
          <w:tcPr>
            <w:tcW w:w="1701" w:type="dxa"/>
            <w:shd w:val="clear" w:color="auto" w:fill="auto"/>
          </w:tcPr>
          <w:p w14:paraId="15E2644A" w14:textId="77777777" w:rsidR="00FD6191" w:rsidRPr="00FD6191" w:rsidRDefault="00FD6191" w:rsidP="003C79AF">
            <w:pPr>
              <w:spacing w:after="40" w:line="240" w:lineRule="auto"/>
            </w:pPr>
            <w:r w:rsidRPr="00FD6191">
              <w:t>W terminie określonym w harmonogramie płatności z uwzględnieniem dat płatności określonych w </w:t>
            </w:r>
            <w:r w:rsidRPr="00FD6191">
              <w:rPr>
                <w:i/>
              </w:rPr>
              <w:t>Terminarzu płatności środków europejskich</w:t>
            </w:r>
            <w:r w:rsidRPr="00FD6191">
              <w:t xml:space="preserve"> </w:t>
            </w:r>
            <w:r w:rsidRPr="00FD6191">
              <w:rPr>
                <w:i/>
              </w:rPr>
              <w:t xml:space="preserve">(Perspektywa finansowa 2014-2020) </w:t>
            </w:r>
            <w:r w:rsidRPr="00FD6191">
              <w:t>(dostępnym na stronie internetowej Banku Gospodarstwa Krajowego)</w:t>
            </w:r>
          </w:p>
        </w:tc>
        <w:tc>
          <w:tcPr>
            <w:tcW w:w="1525" w:type="dxa"/>
            <w:shd w:val="clear" w:color="auto" w:fill="auto"/>
          </w:tcPr>
          <w:p w14:paraId="292E1778" w14:textId="77777777" w:rsidR="00FD6191" w:rsidRPr="00FD6191" w:rsidRDefault="00FD6191" w:rsidP="001717BE">
            <w:pPr>
              <w:spacing w:after="40" w:line="240" w:lineRule="auto"/>
            </w:pPr>
            <w:r w:rsidRPr="00FD6191">
              <w:t xml:space="preserve"> </w:t>
            </w:r>
          </w:p>
        </w:tc>
      </w:tr>
      <w:tr w:rsidR="00FD6191" w:rsidRPr="00FD6191" w14:paraId="57A04BDC" w14:textId="77777777" w:rsidTr="00720B9C">
        <w:tc>
          <w:tcPr>
            <w:tcW w:w="694" w:type="dxa"/>
            <w:shd w:val="clear" w:color="auto" w:fill="auto"/>
          </w:tcPr>
          <w:p w14:paraId="08CA412C" w14:textId="77777777" w:rsidR="00FD6191" w:rsidRPr="00FD6191" w:rsidRDefault="00FD6191" w:rsidP="003C79AF">
            <w:pPr>
              <w:spacing w:after="40" w:line="240" w:lineRule="auto"/>
            </w:pPr>
            <w:r w:rsidRPr="00FD6191">
              <w:t>2.</w:t>
            </w:r>
          </w:p>
        </w:tc>
        <w:tc>
          <w:tcPr>
            <w:tcW w:w="1949" w:type="dxa"/>
            <w:shd w:val="clear" w:color="auto" w:fill="auto"/>
          </w:tcPr>
          <w:p w14:paraId="5232E0BE" w14:textId="5186F6D0" w:rsidR="00FD6191" w:rsidRPr="00FD6191" w:rsidRDefault="00FD6191" w:rsidP="001717BE">
            <w:pPr>
              <w:spacing w:after="40" w:line="240" w:lineRule="auto"/>
            </w:pPr>
            <w:r w:rsidRPr="00FD6191">
              <w:t xml:space="preserve">Kierownik </w:t>
            </w:r>
            <w:r w:rsidR="00C3585D">
              <w:t>Zespołu ds.</w:t>
            </w:r>
            <w:r w:rsidR="00C3585D" w:rsidRPr="00FD6191">
              <w:t xml:space="preserve"> </w:t>
            </w:r>
            <w:r w:rsidRPr="00FD6191">
              <w:t>Obsługi Finansowej</w:t>
            </w:r>
            <w:r w:rsidR="00C3585D">
              <w:t xml:space="preserve"> i Nieprawidłowości</w:t>
            </w:r>
            <w:r w:rsidRPr="00FD6191">
              <w:t xml:space="preserve"> EFS</w:t>
            </w:r>
          </w:p>
        </w:tc>
        <w:tc>
          <w:tcPr>
            <w:tcW w:w="3311" w:type="dxa"/>
            <w:shd w:val="clear" w:color="auto" w:fill="auto"/>
          </w:tcPr>
          <w:p w14:paraId="04E4B5DD" w14:textId="77777777" w:rsidR="00FD6191" w:rsidRPr="00FD6191" w:rsidRDefault="00FD6191" w:rsidP="00211ADC">
            <w:pPr>
              <w:spacing w:after="40" w:line="240" w:lineRule="auto"/>
            </w:pPr>
            <w:r w:rsidRPr="00FD6191">
              <w:t xml:space="preserve">Dokonanie weryfikacji poprawności sporządzenia dyspozycji przelewu transzy dotacji celowej, sprawdzenie dyspozycji przelewu pod względem merytorycznym oraz w przypadku jednorazowych płatności opiewających na kwotę od 20 000 zł </w:t>
            </w:r>
            <w:r w:rsidR="00081032" w:rsidRPr="00AC117E">
              <w:t xml:space="preserve">na odwrocie dowodu księgowego należy zawrzeć dodatkowy opis  potwierdzający zgodność </w:t>
            </w:r>
            <w:r w:rsidR="00081032" w:rsidRPr="00924587">
              <w:t>numeru</w:t>
            </w:r>
            <w:r w:rsidR="00081032" w:rsidRPr="00DF3988">
              <w:t xml:space="preserve"> </w:t>
            </w:r>
            <w:r w:rsidRPr="00DF3988">
              <w:t>rachunku</w:t>
            </w:r>
            <w:r w:rsidR="00081032" w:rsidRPr="00DF3988">
              <w:t xml:space="preserve"> bankowego</w:t>
            </w:r>
            <w:r w:rsidRPr="00FD6191">
              <w:t>, na który dokonywana jest płatność z rachunkiem wskazanym w umowie</w:t>
            </w:r>
            <w:r w:rsidR="003E4256">
              <w:t xml:space="preserve"> oraz</w:t>
            </w:r>
            <w:r w:rsidR="0023121F" w:rsidRPr="0023121F">
              <w:t xml:space="preserve"> porównanie wysokości wypłaty dotacji celowej ze zbiorczym harmonogramem wypłat aktualizowanym przez opiekunów projektów</w:t>
            </w:r>
            <w:r w:rsidRPr="00FD6191">
              <w:t>:</w:t>
            </w:r>
          </w:p>
          <w:p w14:paraId="552194C8" w14:textId="77777777" w:rsidR="00FD6191" w:rsidRPr="00FD6191" w:rsidRDefault="00FD6191" w:rsidP="00211ADC">
            <w:pPr>
              <w:spacing w:after="40" w:line="240" w:lineRule="auto"/>
            </w:pPr>
            <w:r w:rsidRPr="00FD6191">
              <w:t>- Jeśli TAK, akceptacja poprzez podpisanie dyspozycji przelewu dotacji celowej i przekazanie do Dyrektora WUP/ Wicedyrektora WUP,</w:t>
            </w:r>
          </w:p>
          <w:p w14:paraId="0455B106"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6674EA06" w14:textId="77777777" w:rsidR="00FD6191" w:rsidRPr="00FD6191" w:rsidRDefault="00FD6191" w:rsidP="003C79AF">
            <w:pPr>
              <w:spacing w:after="40" w:line="240" w:lineRule="auto"/>
            </w:pPr>
            <w:r w:rsidRPr="00FD6191">
              <w:t>Niezwłocznie</w:t>
            </w:r>
          </w:p>
        </w:tc>
        <w:tc>
          <w:tcPr>
            <w:tcW w:w="1525" w:type="dxa"/>
            <w:shd w:val="clear" w:color="auto" w:fill="auto"/>
          </w:tcPr>
          <w:p w14:paraId="2E42E6E3" w14:textId="77777777" w:rsidR="00FD6191" w:rsidRPr="00FD6191" w:rsidRDefault="00FD6191" w:rsidP="001717BE">
            <w:pPr>
              <w:spacing w:after="40" w:line="240" w:lineRule="auto"/>
            </w:pPr>
          </w:p>
        </w:tc>
      </w:tr>
      <w:tr w:rsidR="00FD6191" w:rsidRPr="00FD6191" w14:paraId="4B05CF3B" w14:textId="77777777" w:rsidTr="00720B9C">
        <w:trPr>
          <w:trHeight w:val="416"/>
        </w:trPr>
        <w:tc>
          <w:tcPr>
            <w:tcW w:w="694" w:type="dxa"/>
            <w:shd w:val="clear" w:color="auto" w:fill="auto"/>
          </w:tcPr>
          <w:p w14:paraId="3B8B1602" w14:textId="77777777" w:rsidR="00FD6191" w:rsidRPr="00FD6191" w:rsidRDefault="00FD6191" w:rsidP="003C79AF">
            <w:pPr>
              <w:spacing w:after="40" w:line="240" w:lineRule="auto"/>
            </w:pPr>
            <w:r w:rsidRPr="00FD6191">
              <w:t>3.</w:t>
            </w:r>
          </w:p>
        </w:tc>
        <w:tc>
          <w:tcPr>
            <w:tcW w:w="1949" w:type="dxa"/>
            <w:shd w:val="clear" w:color="auto" w:fill="auto"/>
          </w:tcPr>
          <w:p w14:paraId="61D81175" w14:textId="77777777" w:rsidR="00FD6191" w:rsidRPr="00FD6191" w:rsidRDefault="00FD6191" w:rsidP="001717BE">
            <w:pPr>
              <w:spacing w:after="40" w:line="240" w:lineRule="auto"/>
            </w:pPr>
            <w:r w:rsidRPr="00FD6191">
              <w:t>Dyrektor WUP/ Wicedyrektor WUP</w:t>
            </w:r>
          </w:p>
        </w:tc>
        <w:tc>
          <w:tcPr>
            <w:tcW w:w="3311" w:type="dxa"/>
            <w:shd w:val="clear" w:color="auto" w:fill="auto"/>
          </w:tcPr>
          <w:p w14:paraId="3922A154" w14:textId="77777777" w:rsidR="00FD6191" w:rsidRPr="00FD6191" w:rsidRDefault="00FD6191" w:rsidP="00211ADC">
            <w:pPr>
              <w:spacing w:after="40" w:line="240" w:lineRule="auto"/>
            </w:pPr>
            <w:r w:rsidRPr="00FD6191">
              <w:t>Dokonanie weryfikacji poprawności sporządzenia dyspozycji przelewu dotacji celowej:</w:t>
            </w:r>
          </w:p>
          <w:p w14:paraId="0093D59B" w14:textId="77777777" w:rsidR="00FD6191" w:rsidRPr="00FD6191" w:rsidRDefault="00FD6191" w:rsidP="00211ADC">
            <w:pPr>
              <w:spacing w:after="40" w:line="240" w:lineRule="auto"/>
            </w:pPr>
            <w:r w:rsidRPr="00FD6191">
              <w:t>- Jeśli TAK, akceptacja poprzez podpisanie dyspozycji przelewu dotacji celowej,</w:t>
            </w:r>
          </w:p>
          <w:p w14:paraId="427656BA"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50E9F8FC" w14:textId="77777777" w:rsidR="00FD6191" w:rsidRPr="00FD6191" w:rsidRDefault="00FD6191" w:rsidP="003C79AF">
            <w:pPr>
              <w:spacing w:after="40" w:line="240" w:lineRule="auto"/>
            </w:pPr>
            <w:r w:rsidRPr="00FD6191">
              <w:t>Niezwłocznie</w:t>
            </w:r>
          </w:p>
        </w:tc>
        <w:tc>
          <w:tcPr>
            <w:tcW w:w="1525" w:type="dxa"/>
            <w:shd w:val="clear" w:color="auto" w:fill="auto"/>
          </w:tcPr>
          <w:p w14:paraId="3B01B191" w14:textId="77777777" w:rsidR="00FD6191" w:rsidRPr="00FD6191" w:rsidRDefault="00FD6191" w:rsidP="001717BE">
            <w:pPr>
              <w:spacing w:after="40" w:line="240" w:lineRule="auto"/>
            </w:pPr>
          </w:p>
        </w:tc>
      </w:tr>
      <w:tr w:rsidR="00FD6191" w:rsidRPr="00FD6191" w14:paraId="2D129813" w14:textId="77777777" w:rsidTr="00720B9C">
        <w:tc>
          <w:tcPr>
            <w:tcW w:w="694" w:type="dxa"/>
            <w:shd w:val="clear" w:color="auto" w:fill="auto"/>
          </w:tcPr>
          <w:p w14:paraId="38EBF62E" w14:textId="77777777" w:rsidR="00FD6191" w:rsidRPr="00FD6191" w:rsidRDefault="00FD6191" w:rsidP="003C79AF">
            <w:pPr>
              <w:spacing w:after="40" w:line="240" w:lineRule="auto"/>
            </w:pPr>
            <w:r w:rsidRPr="00FD6191">
              <w:t>4.</w:t>
            </w:r>
          </w:p>
        </w:tc>
        <w:tc>
          <w:tcPr>
            <w:tcW w:w="1949" w:type="dxa"/>
            <w:shd w:val="clear" w:color="auto" w:fill="auto"/>
          </w:tcPr>
          <w:p w14:paraId="4F502431" w14:textId="41B77D41" w:rsidR="00FD6191" w:rsidRPr="00FD6191" w:rsidRDefault="00FD6191" w:rsidP="001717BE">
            <w:pPr>
              <w:spacing w:after="40" w:line="240" w:lineRule="auto"/>
            </w:pPr>
            <w:r w:rsidRPr="00FD6191">
              <w:t xml:space="preserve">Pracownik </w:t>
            </w:r>
            <w:r w:rsidR="00C3585D">
              <w:t>Zespołu ds.</w:t>
            </w:r>
            <w:r w:rsidR="00C3585D" w:rsidRPr="00FD6191">
              <w:t xml:space="preserve"> </w:t>
            </w:r>
            <w:r w:rsidRPr="00FD6191">
              <w:t>Obsługi Finansowej</w:t>
            </w:r>
            <w:r w:rsidR="00C3585D">
              <w:t xml:space="preserve"> i Nieprawidłowości</w:t>
            </w:r>
            <w:r w:rsidRPr="00FD6191">
              <w:t xml:space="preserve"> EFS</w:t>
            </w:r>
          </w:p>
        </w:tc>
        <w:tc>
          <w:tcPr>
            <w:tcW w:w="3311" w:type="dxa"/>
            <w:shd w:val="clear" w:color="auto" w:fill="auto"/>
          </w:tcPr>
          <w:p w14:paraId="508951B4" w14:textId="77777777" w:rsidR="00FD6191" w:rsidRPr="00FD6191" w:rsidRDefault="00FD6191" w:rsidP="00211ADC">
            <w:pPr>
              <w:spacing w:after="40" w:line="240" w:lineRule="auto"/>
            </w:pPr>
            <w:r w:rsidRPr="00FD6191">
              <w:t>Zarchiwizowanie jednego egzemplarza dyspozycji przelewu dotacji celowej.</w:t>
            </w:r>
          </w:p>
          <w:p w14:paraId="3F10416E" w14:textId="77777777" w:rsidR="00FD6191" w:rsidRPr="00FD6191" w:rsidRDefault="00FD6191" w:rsidP="00211ADC">
            <w:pPr>
              <w:spacing w:after="40" w:line="240" w:lineRule="auto"/>
            </w:pPr>
            <w:r w:rsidRPr="00FD6191">
              <w:t>Drugi egzemplarz przekazywany jest do Głównego Księgowego.</w:t>
            </w:r>
          </w:p>
        </w:tc>
        <w:tc>
          <w:tcPr>
            <w:tcW w:w="1701" w:type="dxa"/>
            <w:shd w:val="clear" w:color="auto" w:fill="auto"/>
          </w:tcPr>
          <w:p w14:paraId="6DAAE709" w14:textId="77777777" w:rsidR="00FD6191" w:rsidRPr="00FD6191" w:rsidRDefault="00FD6191" w:rsidP="003C79AF">
            <w:pPr>
              <w:spacing w:after="40" w:line="240" w:lineRule="auto"/>
            </w:pPr>
            <w:r w:rsidRPr="00FD6191">
              <w:t>Niezwłocznie</w:t>
            </w:r>
          </w:p>
        </w:tc>
        <w:tc>
          <w:tcPr>
            <w:tcW w:w="1525" w:type="dxa"/>
            <w:shd w:val="clear" w:color="auto" w:fill="auto"/>
          </w:tcPr>
          <w:p w14:paraId="506E2873" w14:textId="77777777" w:rsidR="00FD6191" w:rsidRPr="00FD6191" w:rsidRDefault="00FD6191" w:rsidP="001717BE">
            <w:pPr>
              <w:spacing w:after="40" w:line="240" w:lineRule="auto"/>
            </w:pPr>
          </w:p>
        </w:tc>
      </w:tr>
      <w:tr w:rsidR="00FD6191" w:rsidRPr="00FD6191" w14:paraId="5ED0C7C0" w14:textId="77777777" w:rsidTr="00720B9C">
        <w:tc>
          <w:tcPr>
            <w:tcW w:w="694" w:type="dxa"/>
            <w:shd w:val="clear" w:color="auto" w:fill="auto"/>
          </w:tcPr>
          <w:p w14:paraId="3D60D1A4" w14:textId="77777777" w:rsidR="00FD6191" w:rsidRPr="00FD6191" w:rsidRDefault="00FD6191" w:rsidP="003C79AF">
            <w:pPr>
              <w:spacing w:after="40" w:line="240" w:lineRule="auto"/>
            </w:pPr>
            <w:r w:rsidRPr="00FD6191">
              <w:t>5.</w:t>
            </w:r>
          </w:p>
        </w:tc>
        <w:tc>
          <w:tcPr>
            <w:tcW w:w="1949" w:type="dxa"/>
            <w:shd w:val="clear" w:color="auto" w:fill="auto"/>
          </w:tcPr>
          <w:p w14:paraId="46575805" w14:textId="77777777" w:rsidR="00FD6191" w:rsidRPr="00FD6191" w:rsidRDefault="00FD6191" w:rsidP="001717BE">
            <w:pPr>
              <w:spacing w:after="40" w:line="240" w:lineRule="auto"/>
            </w:pPr>
            <w:r w:rsidRPr="00FD6191">
              <w:t>Główny Księgowy</w:t>
            </w:r>
          </w:p>
        </w:tc>
        <w:tc>
          <w:tcPr>
            <w:tcW w:w="3311" w:type="dxa"/>
            <w:shd w:val="clear" w:color="auto" w:fill="auto"/>
          </w:tcPr>
          <w:p w14:paraId="1FD890AF" w14:textId="77777777" w:rsidR="00FD6191" w:rsidRPr="00FD6191" w:rsidRDefault="00FD6191" w:rsidP="00211ADC">
            <w:pPr>
              <w:spacing w:after="40" w:line="240" w:lineRule="auto"/>
            </w:pPr>
            <w:r w:rsidRPr="00FD6191">
              <w:t>Dokonanie wstępnej oceny właściwości rzeczowej dyspozycji przelewu dotacji celowej:</w:t>
            </w:r>
          </w:p>
          <w:p w14:paraId="52334D62" w14:textId="77777777" w:rsidR="00FD6191" w:rsidRPr="00FD6191" w:rsidRDefault="00FD6191" w:rsidP="00211ADC">
            <w:pPr>
              <w:spacing w:after="40" w:line="240" w:lineRule="auto"/>
            </w:pPr>
            <w:r w:rsidRPr="00FD6191">
              <w:t xml:space="preserve">- Jeśli TAK, akceptacja poprzez zaparafowanie dyspozycji przelewu dotacji celowej i przekazanie </w:t>
            </w:r>
            <w:r w:rsidR="00835110">
              <w:t xml:space="preserve">Pracownikowi Wydziału </w:t>
            </w:r>
            <w:r w:rsidR="00CE27EF">
              <w:t>Finansowo-Księgowego</w:t>
            </w:r>
            <w:r w:rsidRPr="00FD6191">
              <w:t>.</w:t>
            </w:r>
          </w:p>
          <w:p w14:paraId="152C9134"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69CB413E" w14:textId="77777777" w:rsidR="00FD6191" w:rsidRPr="00FD6191" w:rsidRDefault="00FD6191" w:rsidP="003C79AF">
            <w:pPr>
              <w:spacing w:after="40" w:line="240" w:lineRule="auto"/>
            </w:pPr>
            <w:r w:rsidRPr="00FD6191">
              <w:t>Niezwłocznie</w:t>
            </w:r>
          </w:p>
        </w:tc>
        <w:tc>
          <w:tcPr>
            <w:tcW w:w="1525" w:type="dxa"/>
            <w:shd w:val="clear" w:color="auto" w:fill="auto"/>
          </w:tcPr>
          <w:p w14:paraId="3592E10F" w14:textId="77777777" w:rsidR="00FD6191" w:rsidRPr="00FD6191" w:rsidRDefault="00FD6191" w:rsidP="001717BE">
            <w:pPr>
              <w:spacing w:after="40" w:line="240" w:lineRule="auto"/>
              <w:rPr>
                <w:highlight w:val="yellow"/>
              </w:rPr>
            </w:pPr>
          </w:p>
        </w:tc>
      </w:tr>
      <w:tr w:rsidR="00FD6191" w:rsidRPr="00FD6191" w14:paraId="46D02463" w14:textId="77777777" w:rsidTr="00720B9C">
        <w:tc>
          <w:tcPr>
            <w:tcW w:w="694" w:type="dxa"/>
            <w:shd w:val="clear" w:color="auto" w:fill="auto"/>
          </w:tcPr>
          <w:p w14:paraId="0A8BFFA6" w14:textId="77777777" w:rsidR="00FD6191" w:rsidRPr="00FD6191" w:rsidRDefault="00FD6191" w:rsidP="003C79AF">
            <w:pPr>
              <w:spacing w:after="40" w:line="240" w:lineRule="auto"/>
            </w:pPr>
            <w:r w:rsidRPr="00FD6191">
              <w:t>6.</w:t>
            </w:r>
          </w:p>
        </w:tc>
        <w:tc>
          <w:tcPr>
            <w:tcW w:w="1949" w:type="dxa"/>
            <w:shd w:val="clear" w:color="auto" w:fill="auto"/>
          </w:tcPr>
          <w:p w14:paraId="37DB3030" w14:textId="77777777" w:rsidR="00FD6191" w:rsidRPr="00FD6191" w:rsidRDefault="00FD6191" w:rsidP="001717BE">
            <w:pPr>
              <w:spacing w:after="40" w:line="240" w:lineRule="auto"/>
            </w:pPr>
            <w:r w:rsidRPr="00FD6191">
              <w:t xml:space="preserve">Pracownik </w:t>
            </w:r>
            <w:r w:rsidR="00CE27EF">
              <w:t>Wydziału Finansowo-Księgowego</w:t>
            </w:r>
          </w:p>
        </w:tc>
        <w:tc>
          <w:tcPr>
            <w:tcW w:w="3311" w:type="dxa"/>
            <w:shd w:val="clear" w:color="auto" w:fill="auto"/>
          </w:tcPr>
          <w:p w14:paraId="6ED473B5" w14:textId="77777777" w:rsidR="00FD6191" w:rsidRPr="00FD6191" w:rsidRDefault="00CE27EF" w:rsidP="00211ADC">
            <w:pPr>
              <w:spacing w:after="40" w:line="240" w:lineRule="auto"/>
            </w:pPr>
            <w:r>
              <w:t>S</w:t>
            </w:r>
            <w:r w:rsidRPr="00FD6191">
              <w:t xml:space="preserve">prawdzenie </w:t>
            </w:r>
            <w:r w:rsidR="00FD6191" w:rsidRPr="00FD6191">
              <w:t>dyspozycji przelewu dotacji celowej pod względem formalno-rachunkowym:</w:t>
            </w:r>
          </w:p>
          <w:p w14:paraId="6767D186" w14:textId="77777777" w:rsidR="00FD6191" w:rsidRPr="00FD6191" w:rsidRDefault="00FD6191" w:rsidP="00211ADC">
            <w:pPr>
              <w:spacing w:after="40" w:line="240" w:lineRule="auto"/>
            </w:pPr>
            <w:r w:rsidRPr="00FD6191">
              <w:t>- Jeśli TAK, akceptacja poprzez podpisanie dyspozycji przelewu dotacji celowej i przekazanie do Głównego Księgowego,</w:t>
            </w:r>
          </w:p>
          <w:p w14:paraId="14DDFBBE"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230F5761" w14:textId="77777777" w:rsidR="00FD6191" w:rsidRPr="00FD6191" w:rsidRDefault="00FD6191" w:rsidP="003C79AF">
            <w:pPr>
              <w:spacing w:after="40" w:line="240" w:lineRule="auto"/>
            </w:pPr>
            <w:r w:rsidRPr="00FD6191">
              <w:t>Niezwłocznie</w:t>
            </w:r>
          </w:p>
        </w:tc>
        <w:tc>
          <w:tcPr>
            <w:tcW w:w="1525" w:type="dxa"/>
            <w:shd w:val="clear" w:color="auto" w:fill="auto"/>
          </w:tcPr>
          <w:p w14:paraId="1E97F64A" w14:textId="77777777" w:rsidR="00FD6191" w:rsidRPr="00FD6191" w:rsidRDefault="00FD6191" w:rsidP="001717BE">
            <w:pPr>
              <w:spacing w:after="40" w:line="240" w:lineRule="auto"/>
            </w:pPr>
          </w:p>
        </w:tc>
      </w:tr>
      <w:tr w:rsidR="00FD6191" w:rsidRPr="00FD6191" w14:paraId="39C23300" w14:textId="77777777" w:rsidTr="00720B9C">
        <w:tc>
          <w:tcPr>
            <w:tcW w:w="694" w:type="dxa"/>
            <w:shd w:val="clear" w:color="auto" w:fill="auto"/>
          </w:tcPr>
          <w:p w14:paraId="3A10C9F3" w14:textId="77777777" w:rsidR="00FD6191" w:rsidRPr="00FD6191" w:rsidRDefault="00FD6191" w:rsidP="003C79AF">
            <w:pPr>
              <w:spacing w:after="40" w:line="240" w:lineRule="auto"/>
            </w:pPr>
            <w:r w:rsidRPr="00FD6191">
              <w:t>7.</w:t>
            </w:r>
          </w:p>
        </w:tc>
        <w:tc>
          <w:tcPr>
            <w:tcW w:w="1949" w:type="dxa"/>
            <w:shd w:val="clear" w:color="auto" w:fill="auto"/>
          </w:tcPr>
          <w:p w14:paraId="31203CE7" w14:textId="77777777" w:rsidR="00FD6191" w:rsidRPr="00FD6191" w:rsidRDefault="00FD6191" w:rsidP="001717BE">
            <w:pPr>
              <w:spacing w:after="40" w:line="240" w:lineRule="auto"/>
            </w:pPr>
            <w:r w:rsidRPr="00FD6191">
              <w:t>Główny Księgowy</w:t>
            </w:r>
            <w:r w:rsidRPr="00FD6191" w:rsidDel="005E6422">
              <w:t xml:space="preserve"> </w:t>
            </w:r>
          </w:p>
        </w:tc>
        <w:tc>
          <w:tcPr>
            <w:tcW w:w="3311" w:type="dxa"/>
            <w:shd w:val="clear" w:color="auto" w:fill="auto"/>
          </w:tcPr>
          <w:p w14:paraId="3CCD4AA7" w14:textId="77777777" w:rsidR="00FD6191" w:rsidRPr="00FD6191" w:rsidRDefault="00FD6191" w:rsidP="00211ADC">
            <w:pPr>
              <w:spacing w:after="40" w:line="240" w:lineRule="auto"/>
            </w:pPr>
            <w:r w:rsidRPr="00FD6191">
              <w:t>Dokonanie kontroli wstępnej dyspozycji przelewu dotacji celowej w rozumieniu ustawy o finansach publicznych</w:t>
            </w:r>
            <w:r w:rsidRPr="00FD6191">
              <w:rPr>
                <w:rFonts w:ascii="Times New Roman" w:eastAsia="Times New Roman" w:hAnsi="Times New Roman" w:cs="Times New Roman"/>
                <w:lang w:eastAsia="pl-PL"/>
              </w:rPr>
              <w:t xml:space="preserve"> </w:t>
            </w:r>
            <w:r w:rsidRPr="00FD6191">
              <w:t xml:space="preserve">oraz w przypadku jednorazowych płatności opiewających na kwotę od 20 000 zł </w:t>
            </w:r>
            <w:r w:rsidR="00081032" w:rsidRPr="00AC117E">
              <w:t xml:space="preserve">na odwrocie dowodu księgowego należy zawrzeć dodatkowy opis  potwierdzający zgodność </w:t>
            </w:r>
            <w:r w:rsidR="00081032" w:rsidRPr="003820DC">
              <w:t xml:space="preserve">numeru </w:t>
            </w:r>
            <w:r w:rsidR="00081032" w:rsidRPr="00DF3988">
              <w:t>rachunku bankowego</w:t>
            </w:r>
            <w:r w:rsidRPr="00FD6191">
              <w:t>, na który dokonywana jest płatność z rachunkiem wskazanym w umowie:</w:t>
            </w:r>
          </w:p>
          <w:p w14:paraId="2AB5AF41" w14:textId="77777777" w:rsidR="00FD6191" w:rsidRPr="00FD6191" w:rsidRDefault="00FD6191" w:rsidP="00211ADC">
            <w:pPr>
              <w:spacing w:after="40" w:line="240" w:lineRule="auto"/>
            </w:pPr>
            <w:r w:rsidRPr="00FD6191">
              <w:t>- Jeśli TAK, akceptacja poprzez podpisanie dyspozycji przelewu dotacji celowej i przekazanie do Dyrektora WUP/ Wicedyrektora WUP,</w:t>
            </w:r>
          </w:p>
          <w:p w14:paraId="17110823"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0371F10C" w14:textId="77777777" w:rsidR="00FD6191" w:rsidRPr="00FD6191" w:rsidRDefault="00FD6191" w:rsidP="003C79AF">
            <w:pPr>
              <w:spacing w:after="40" w:line="240" w:lineRule="auto"/>
            </w:pPr>
            <w:r w:rsidRPr="00FD6191">
              <w:t>Niezwłocznie</w:t>
            </w:r>
            <w:r w:rsidRPr="00FD6191" w:rsidDel="005E6422">
              <w:t xml:space="preserve"> </w:t>
            </w:r>
          </w:p>
        </w:tc>
        <w:tc>
          <w:tcPr>
            <w:tcW w:w="1525" w:type="dxa"/>
            <w:shd w:val="clear" w:color="auto" w:fill="auto"/>
          </w:tcPr>
          <w:p w14:paraId="45391407" w14:textId="77777777" w:rsidR="00FD6191" w:rsidRPr="00FD6191" w:rsidRDefault="00FD6191" w:rsidP="001717BE">
            <w:pPr>
              <w:spacing w:after="40" w:line="240" w:lineRule="auto"/>
            </w:pPr>
          </w:p>
        </w:tc>
      </w:tr>
      <w:tr w:rsidR="00FD6191" w:rsidRPr="00FD6191" w14:paraId="20B756E2" w14:textId="77777777" w:rsidTr="00720B9C">
        <w:tc>
          <w:tcPr>
            <w:tcW w:w="694" w:type="dxa"/>
            <w:shd w:val="clear" w:color="auto" w:fill="auto"/>
          </w:tcPr>
          <w:p w14:paraId="6A2B5466" w14:textId="77777777" w:rsidR="00FD6191" w:rsidRPr="00FD6191" w:rsidRDefault="00FD6191" w:rsidP="003C79AF">
            <w:pPr>
              <w:spacing w:after="40" w:line="240" w:lineRule="auto"/>
            </w:pPr>
            <w:r w:rsidRPr="00FD6191">
              <w:t>8.</w:t>
            </w:r>
          </w:p>
        </w:tc>
        <w:tc>
          <w:tcPr>
            <w:tcW w:w="1949" w:type="dxa"/>
            <w:shd w:val="clear" w:color="auto" w:fill="auto"/>
          </w:tcPr>
          <w:p w14:paraId="1B51BF3F" w14:textId="77777777" w:rsidR="00FD6191" w:rsidRPr="00FD6191" w:rsidRDefault="00FD6191" w:rsidP="001717BE">
            <w:pPr>
              <w:spacing w:after="40" w:line="240" w:lineRule="auto"/>
            </w:pPr>
            <w:r w:rsidRPr="00FD6191">
              <w:t>Dyrektor WUP/ Wicedyrektor WUP</w:t>
            </w:r>
            <w:r w:rsidRPr="00FD6191" w:rsidDel="005E6422">
              <w:t xml:space="preserve"> </w:t>
            </w:r>
          </w:p>
        </w:tc>
        <w:tc>
          <w:tcPr>
            <w:tcW w:w="3311" w:type="dxa"/>
            <w:shd w:val="clear" w:color="auto" w:fill="auto"/>
          </w:tcPr>
          <w:p w14:paraId="2A22A6D6" w14:textId="77777777" w:rsidR="00FD6191" w:rsidRPr="00FD6191" w:rsidRDefault="00FD6191" w:rsidP="00211ADC">
            <w:pPr>
              <w:spacing w:after="40" w:line="240" w:lineRule="auto"/>
            </w:pPr>
            <w:r w:rsidRPr="00FD6191">
              <w:t>Dokonanie ostatecznego zatwierdzenia do zapłaty:</w:t>
            </w:r>
          </w:p>
          <w:p w14:paraId="0E671625" w14:textId="77777777" w:rsidR="00FD6191" w:rsidRPr="00FD6191" w:rsidRDefault="00FD6191" w:rsidP="00211ADC">
            <w:pPr>
              <w:spacing w:after="40" w:line="240" w:lineRule="auto"/>
            </w:pPr>
            <w:r w:rsidRPr="00FD6191">
              <w:t>- Jeśli TAK, zatwierdzenie do zapłaty poprzez podpisanie dokumentu,</w:t>
            </w:r>
          </w:p>
          <w:p w14:paraId="23C937F9"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79751D93" w14:textId="77777777" w:rsidR="00FD6191" w:rsidRPr="00FD6191" w:rsidRDefault="00FD6191" w:rsidP="003C79AF">
            <w:pPr>
              <w:spacing w:after="40" w:line="240" w:lineRule="auto"/>
            </w:pPr>
            <w:r w:rsidRPr="00FD6191">
              <w:t>Niezwłocznie</w:t>
            </w:r>
          </w:p>
        </w:tc>
        <w:tc>
          <w:tcPr>
            <w:tcW w:w="1525" w:type="dxa"/>
            <w:shd w:val="clear" w:color="auto" w:fill="auto"/>
          </w:tcPr>
          <w:p w14:paraId="1CFC939B" w14:textId="77777777" w:rsidR="00FD6191" w:rsidRPr="00FD6191" w:rsidRDefault="00FD6191" w:rsidP="001717BE">
            <w:pPr>
              <w:spacing w:after="40" w:line="240" w:lineRule="auto"/>
            </w:pPr>
          </w:p>
        </w:tc>
      </w:tr>
      <w:tr w:rsidR="00FD6191" w:rsidRPr="00FD6191" w14:paraId="014FA434" w14:textId="77777777" w:rsidTr="00720B9C">
        <w:tc>
          <w:tcPr>
            <w:tcW w:w="694" w:type="dxa"/>
            <w:shd w:val="clear" w:color="auto" w:fill="auto"/>
          </w:tcPr>
          <w:p w14:paraId="348CF112" w14:textId="77777777" w:rsidR="00FD6191" w:rsidRPr="00FD6191" w:rsidRDefault="00FD6191" w:rsidP="003C79AF">
            <w:pPr>
              <w:spacing w:after="40" w:line="240" w:lineRule="auto"/>
            </w:pPr>
            <w:r w:rsidRPr="00FD6191">
              <w:t>9.</w:t>
            </w:r>
          </w:p>
        </w:tc>
        <w:tc>
          <w:tcPr>
            <w:tcW w:w="1949" w:type="dxa"/>
            <w:shd w:val="clear" w:color="auto" w:fill="auto"/>
          </w:tcPr>
          <w:p w14:paraId="1E0918A2" w14:textId="77777777" w:rsidR="00FD6191" w:rsidRPr="00FD6191" w:rsidRDefault="00FD6191" w:rsidP="001717BE">
            <w:pPr>
              <w:spacing w:after="40" w:line="240" w:lineRule="auto"/>
            </w:pPr>
            <w:r w:rsidRPr="00FD6191">
              <w:t xml:space="preserve">Pracownik </w:t>
            </w:r>
            <w:r w:rsidR="002333C5">
              <w:t>Wydziału Finansowo-Księgowego</w:t>
            </w:r>
          </w:p>
        </w:tc>
        <w:tc>
          <w:tcPr>
            <w:tcW w:w="3311" w:type="dxa"/>
            <w:shd w:val="clear" w:color="auto" w:fill="auto"/>
          </w:tcPr>
          <w:p w14:paraId="5E02B134" w14:textId="77777777" w:rsidR="00FD6191" w:rsidRPr="00FD6191" w:rsidRDefault="00FD6191" w:rsidP="00211ADC">
            <w:pPr>
              <w:spacing w:after="40" w:line="240" w:lineRule="auto"/>
            </w:pPr>
            <w:r w:rsidRPr="00FD6191">
              <w:t>Sporządzenie przelewu w systemie bankowym na podstawie dyspozycji przelewu dotacji celowej i przekazanie do Głównego Księgowego  celem akceptacji.</w:t>
            </w:r>
          </w:p>
        </w:tc>
        <w:tc>
          <w:tcPr>
            <w:tcW w:w="1701" w:type="dxa"/>
            <w:shd w:val="clear" w:color="auto" w:fill="auto"/>
          </w:tcPr>
          <w:p w14:paraId="2854F421" w14:textId="77777777" w:rsidR="00FD6191" w:rsidRPr="00FD6191" w:rsidRDefault="00FD6191" w:rsidP="003C79AF">
            <w:pPr>
              <w:spacing w:after="40" w:line="240" w:lineRule="auto"/>
            </w:pPr>
            <w:r w:rsidRPr="00FD6191">
              <w:t>Niezwłocznie</w:t>
            </w:r>
          </w:p>
        </w:tc>
        <w:tc>
          <w:tcPr>
            <w:tcW w:w="1525" w:type="dxa"/>
            <w:shd w:val="clear" w:color="auto" w:fill="auto"/>
          </w:tcPr>
          <w:p w14:paraId="5E266077" w14:textId="77777777" w:rsidR="00FD6191" w:rsidRPr="00FD6191" w:rsidRDefault="00FD6191" w:rsidP="001717BE">
            <w:pPr>
              <w:spacing w:after="40" w:line="240" w:lineRule="auto"/>
            </w:pPr>
          </w:p>
        </w:tc>
      </w:tr>
      <w:tr w:rsidR="00FD6191" w:rsidRPr="00FD6191" w14:paraId="68800E6A" w14:textId="77777777" w:rsidTr="00720B9C">
        <w:tc>
          <w:tcPr>
            <w:tcW w:w="694" w:type="dxa"/>
            <w:shd w:val="clear" w:color="auto" w:fill="auto"/>
          </w:tcPr>
          <w:p w14:paraId="675B12BD" w14:textId="77777777" w:rsidR="00FD6191" w:rsidRPr="00FD6191" w:rsidRDefault="00FD6191" w:rsidP="003C79AF">
            <w:pPr>
              <w:spacing w:after="40" w:line="240" w:lineRule="auto"/>
            </w:pPr>
            <w:r w:rsidRPr="00FD6191">
              <w:t>10.</w:t>
            </w:r>
          </w:p>
        </w:tc>
        <w:tc>
          <w:tcPr>
            <w:tcW w:w="1949" w:type="dxa"/>
            <w:shd w:val="clear" w:color="auto" w:fill="auto"/>
          </w:tcPr>
          <w:p w14:paraId="2BEAD12D" w14:textId="77777777" w:rsidR="00FD6191" w:rsidRPr="00FD6191" w:rsidRDefault="00FD6191" w:rsidP="001717BE">
            <w:pPr>
              <w:spacing w:after="40" w:line="240" w:lineRule="auto"/>
            </w:pPr>
            <w:r w:rsidRPr="00FD6191">
              <w:t>Główny Księgowy</w:t>
            </w:r>
          </w:p>
        </w:tc>
        <w:tc>
          <w:tcPr>
            <w:tcW w:w="3311" w:type="dxa"/>
            <w:shd w:val="clear" w:color="auto" w:fill="auto"/>
          </w:tcPr>
          <w:p w14:paraId="6A677B98" w14:textId="77777777" w:rsidR="00FD6191" w:rsidRPr="00FD6191" w:rsidRDefault="00FD6191" w:rsidP="00211ADC">
            <w:pPr>
              <w:spacing w:after="40" w:line="240" w:lineRule="auto"/>
            </w:pPr>
            <w:r w:rsidRPr="00FD6191">
              <w:t>Dokonanie weryfikacji poprawności sporządzenia przelewu:</w:t>
            </w:r>
          </w:p>
          <w:p w14:paraId="1EFD64AA" w14:textId="77777777" w:rsidR="00FD6191" w:rsidRPr="00FD6191" w:rsidRDefault="00FD6191" w:rsidP="00211ADC">
            <w:pPr>
              <w:spacing w:after="40" w:line="240" w:lineRule="auto"/>
            </w:pPr>
            <w:r w:rsidRPr="00FD6191">
              <w:t xml:space="preserve">- Jeśli TAK, akceptacja elektroniczna </w:t>
            </w:r>
            <w:r w:rsidR="00F7358C" w:rsidRPr="00FD6191">
              <w:t xml:space="preserve">przelewu </w:t>
            </w:r>
            <w:r w:rsidRPr="00FD6191">
              <w:t>w systemie bankowym i przekazanie do Dyrektora WUP/ Wicedyrektora WUP,</w:t>
            </w:r>
          </w:p>
          <w:p w14:paraId="7A0B9D8E" w14:textId="77777777" w:rsidR="00FD6191" w:rsidRPr="00FD6191" w:rsidRDefault="00FD6191" w:rsidP="00211ADC">
            <w:pPr>
              <w:spacing w:after="40" w:line="240" w:lineRule="auto"/>
            </w:pPr>
            <w:r w:rsidRPr="00FD6191">
              <w:t>- Jeśli NIE, przejść do pkt 9.</w:t>
            </w:r>
          </w:p>
        </w:tc>
        <w:tc>
          <w:tcPr>
            <w:tcW w:w="1701" w:type="dxa"/>
            <w:shd w:val="clear" w:color="auto" w:fill="auto"/>
          </w:tcPr>
          <w:p w14:paraId="2AA83B96" w14:textId="77777777" w:rsidR="00FD6191" w:rsidRPr="00FD6191" w:rsidRDefault="00FD6191" w:rsidP="003C79AF">
            <w:pPr>
              <w:spacing w:after="40" w:line="240" w:lineRule="auto"/>
            </w:pPr>
            <w:r w:rsidRPr="00FD6191">
              <w:t xml:space="preserve">Niezwłocznie </w:t>
            </w:r>
          </w:p>
        </w:tc>
        <w:tc>
          <w:tcPr>
            <w:tcW w:w="1525" w:type="dxa"/>
            <w:shd w:val="clear" w:color="auto" w:fill="auto"/>
          </w:tcPr>
          <w:p w14:paraId="1302ABA8" w14:textId="77777777" w:rsidR="00FD6191" w:rsidRPr="00FD6191" w:rsidRDefault="00FD6191" w:rsidP="001717BE">
            <w:pPr>
              <w:spacing w:after="40" w:line="240" w:lineRule="auto"/>
            </w:pPr>
          </w:p>
        </w:tc>
      </w:tr>
      <w:tr w:rsidR="00FD6191" w:rsidRPr="00FD6191" w14:paraId="16CF30D8" w14:textId="77777777" w:rsidTr="00720B9C">
        <w:tc>
          <w:tcPr>
            <w:tcW w:w="694" w:type="dxa"/>
            <w:shd w:val="clear" w:color="auto" w:fill="auto"/>
          </w:tcPr>
          <w:p w14:paraId="13B5F62A" w14:textId="77777777" w:rsidR="00FD6191" w:rsidRPr="00FD6191" w:rsidRDefault="00FD6191" w:rsidP="003C79AF">
            <w:pPr>
              <w:spacing w:after="40" w:line="240" w:lineRule="auto"/>
            </w:pPr>
            <w:r w:rsidRPr="00FD6191">
              <w:t>11.</w:t>
            </w:r>
          </w:p>
        </w:tc>
        <w:tc>
          <w:tcPr>
            <w:tcW w:w="1949" w:type="dxa"/>
            <w:shd w:val="clear" w:color="auto" w:fill="auto"/>
          </w:tcPr>
          <w:p w14:paraId="46B17430" w14:textId="77777777" w:rsidR="00FD6191" w:rsidRPr="00FD6191" w:rsidRDefault="00FD6191" w:rsidP="001717BE">
            <w:pPr>
              <w:spacing w:after="40" w:line="240" w:lineRule="auto"/>
            </w:pPr>
            <w:r w:rsidRPr="00FD6191">
              <w:t xml:space="preserve">Dyrektor WUP/ Wicedyrektor WUP </w:t>
            </w:r>
            <w:r w:rsidRPr="00FD6191">
              <w:br/>
            </w:r>
          </w:p>
        </w:tc>
        <w:tc>
          <w:tcPr>
            <w:tcW w:w="3311" w:type="dxa"/>
            <w:shd w:val="clear" w:color="auto" w:fill="auto"/>
          </w:tcPr>
          <w:p w14:paraId="20C3217E" w14:textId="77777777" w:rsidR="00FD6191" w:rsidRPr="00FD6191" w:rsidRDefault="00FD6191" w:rsidP="00211ADC">
            <w:pPr>
              <w:spacing w:after="40" w:line="240" w:lineRule="auto"/>
            </w:pPr>
            <w:r w:rsidRPr="00FD6191">
              <w:t>Dokonanie weryfikacji poprawności sporządzenia przelewu:</w:t>
            </w:r>
          </w:p>
          <w:p w14:paraId="78E8A042" w14:textId="77777777" w:rsidR="00FD6191" w:rsidRPr="00FD6191" w:rsidRDefault="00FD6191" w:rsidP="00211ADC">
            <w:pPr>
              <w:spacing w:after="40" w:line="240" w:lineRule="auto"/>
            </w:pPr>
            <w:r w:rsidRPr="00FD6191">
              <w:t xml:space="preserve">- Jeśli TAK, zatwierdzenie elektroniczne </w:t>
            </w:r>
            <w:r w:rsidR="00F7358C" w:rsidRPr="00FD6191">
              <w:t xml:space="preserve">przelewu </w:t>
            </w:r>
            <w:r w:rsidRPr="00FD6191">
              <w:t>w systemie bankowym,</w:t>
            </w:r>
          </w:p>
          <w:p w14:paraId="0F58FABE" w14:textId="77777777" w:rsidR="00FD6191" w:rsidRPr="00FD6191" w:rsidRDefault="00FD6191" w:rsidP="00211ADC">
            <w:pPr>
              <w:spacing w:after="40" w:line="240" w:lineRule="auto"/>
            </w:pPr>
            <w:r w:rsidRPr="00FD6191">
              <w:t>- Jeśli NIE, przejść do pkt 9.</w:t>
            </w:r>
          </w:p>
        </w:tc>
        <w:tc>
          <w:tcPr>
            <w:tcW w:w="1701" w:type="dxa"/>
            <w:shd w:val="clear" w:color="auto" w:fill="auto"/>
          </w:tcPr>
          <w:p w14:paraId="6397FAC0" w14:textId="77777777" w:rsidR="00FD6191" w:rsidRPr="00FD6191" w:rsidRDefault="00FD6191" w:rsidP="003C79AF">
            <w:pPr>
              <w:spacing w:after="40" w:line="240" w:lineRule="auto"/>
            </w:pPr>
            <w:r w:rsidRPr="00FD6191">
              <w:t>Niezwłocznie</w:t>
            </w:r>
          </w:p>
        </w:tc>
        <w:tc>
          <w:tcPr>
            <w:tcW w:w="1525" w:type="dxa"/>
            <w:shd w:val="clear" w:color="auto" w:fill="auto"/>
          </w:tcPr>
          <w:p w14:paraId="587B8CA3" w14:textId="77777777" w:rsidR="00FD6191" w:rsidRPr="00FD6191" w:rsidRDefault="00FD6191" w:rsidP="001717BE">
            <w:pPr>
              <w:spacing w:after="40" w:line="240" w:lineRule="auto"/>
            </w:pPr>
          </w:p>
        </w:tc>
      </w:tr>
      <w:tr w:rsidR="00FD6191" w:rsidRPr="00FD6191" w14:paraId="07B8F109" w14:textId="77777777" w:rsidTr="00720B9C">
        <w:tc>
          <w:tcPr>
            <w:tcW w:w="694" w:type="dxa"/>
            <w:shd w:val="clear" w:color="auto" w:fill="auto"/>
          </w:tcPr>
          <w:p w14:paraId="259189F7" w14:textId="77777777" w:rsidR="00FD6191" w:rsidRPr="00FD6191" w:rsidRDefault="00FD6191" w:rsidP="003C79AF">
            <w:pPr>
              <w:spacing w:after="40" w:line="240" w:lineRule="auto"/>
            </w:pPr>
            <w:r w:rsidRPr="00FD6191">
              <w:t xml:space="preserve">12. </w:t>
            </w:r>
          </w:p>
        </w:tc>
        <w:tc>
          <w:tcPr>
            <w:tcW w:w="1949" w:type="dxa"/>
            <w:shd w:val="clear" w:color="auto" w:fill="auto"/>
          </w:tcPr>
          <w:p w14:paraId="5B6684BF" w14:textId="77777777" w:rsidR="00FD6191" w:rsidRPr="00FD6191" w:rsidRDefault="00FD6191" w:rsidP="001717BE">
            <w:pPr>
              <w:spacing w:after="40" w:line="240" w:lineRule="auto"/>
            </w:pPr>
            <w:r w:rsidRPr="00FD6191">
              <w:t xml:space="preserve">Pracownik </w:t>
            </w:r>
            <w:r w:rsidR="002333C5">
              <w:t>Wydziału Finansowo-Księgowego</w:t>
            </w:r>
          </w:p>
        </w:tc>
        <w:tc>
          <w:tcPr>
            <w:tcW w:w="3311" w:type="dxa"/>
            <w:shd w:val="clear" w:color="auto" w:fill="auto"/>
          </w:tcPr>
          <w:p w14:paraId="06FF8030" w14:textId="77777777" w:rsidR="00FD6191" w:rsidRPr="00FD6191" w:rsidRDefault="00FD6191" w:rsidP="00211ADC">
            <w:pPr>
              <w:spacing w:after="40" w:line="240" w:lineRule="auto"/>
            </w:pPr>
            <w:r w:rsidRPr="00FD6191">
              <w:t>Transmisja przelewu do banku.</w:t>
            </w:r>
          </w:p>
        </w:tc>
        <w:tc>
          <w:tcPr>
            <w:tcW w:w="1701" w:type="dxa"/>
            <w:shd w:val="clear" w:color="auto" w:fill="auto"/>
          </w:tcPr>
          <w:p w14:paraId="12E55B07" w14:textId="77777777" w:rsidR="00FD6191" w:rsidRPr="00FD6191" w:rsidRDefault="00FD6191" w:rsidP="003C79AF">
            <w:pPr>
              <w:spacing w:after="40" w:line="240" w:lineRule="auto"/>
            </w:pPr>
            <w:r w:rsidRPr="00FD6191">
              <w:t>Niezwłocznie po zatwierdzeniu przelewu przez Dyrektora WUP/ Wicedyrektora WUP</w:t>
            </w:r>
          </w:p>
        </w:tc>
        <w:tc>
          <w:tcPr>
            <w:tcW w:w="1525" w:type="dxa"/>
            <w:shd w:val="clear" w:color="auto" w:fill="auto"/>
          </w:tcPr>
          <w:p w14:paraId="03E1C7C1" w14:textId="77777777" w:rsidR="00FD6191" w:rsidRPr="00FD6191" w:rsidRDefault="00FD6191" w:rsidP="001717BE">
            <w:pPr>
              <w:spacing w:after="40" w:line="240" w:lineRule="auto"/>
            </w:pPr>
            <w:r w:rsidRPr="00FD6191">
              <w:t>Bank</w:t>
            </w:r>
          </w:p>
        </w:tc>
      </w:tr>
      <w:tr w:rsidR="00FD6191" w:rsidRPr="00FD6191" w14:paraId="63406A41" w14:textId="77777777" w:rsidTr="00720B9C">
        <w:trPr>
          <w:trHeight w:val="1691"/>
        </w:trPr>
        <w:tc>
          <w:tcPr>
            <w:tcW w:w="694" w:type="dxa"/>
            <w:shd w:val="clear" w:color="auto" w:fill="auto"/>
          </w:tcPr>
          <w:p w14:paraId="5D03A967" w14:textId="77777777" w:rsidR="00FD6191" w:rsidRPr="00FD6191" w:rsidRDefault="00FD6191" w:rsidP="003C79AF">
            <w:pPr>
              <w:spacing w:after="40" w:line="240" w:lineRule="auto"/>
            </w:pPr>
            <w:r w:rsidRPr="00FD6191">
              <w:t>13.</w:t>
            </w:r>
          </w:p>
        </w:tc>
        <w:tc>
          <w:tcPr>
            <w:tcW w:w="1949" w:type="dxa"/>
            <w:shd w:val="clear" w:color="auto" w:fill="auto"/>
          </w:tcPr>
          <w:p w14:paraId="7086CB07" w14:textId="77777777" w:rsidR="00FD6191" w:rsidRPr="00FD6191" w:rsidRDefault="00FD6191" w:rsidP="001717BE">
            <w:pPr>
              <w:spacing w:after="40" w:line="240" w:lineRule="auto"/>
            </w:pPr>
            <w:r w:rsidRPr="00FD6191">
              <w:t xml:space="preserve">Pracownik </w:t>
            </w:r>
            <w:r w:rsidR="002333C5">
              <w:t>Wydziału Finansowo-Księgowego</w:t>
            </w:r>
          </w:p>
          <w:p w14:paraId="7E27B9FC" w14:textId="77777777" w:rsidR="00FD6191" w:rsidRPr="00FD6191" w:rsidRDefault="00FD6191">
            <w:pPr>
              <w:spacing w:after="40" w:line="240" w:lineRule="auto"/>
            </w:pPr>
          </w:p>
        </w:tc>
        <w:tc>
          <w:tcPr>
            <w:tcW w:w="3311" w:type="dxa"/>
            <w:shd w:val="clear" w:color="auto" w:fill="auto"/>
          </w:tcPr>
          <w:p w14:paraId="5516EEDC" w14:textId="77777777" w:rsidR="00FD6191" w:rsidRPr="00FD6191" w:rsidRDefault="00FD6191" w:rsidP="00211ADC">
            <w:pPr>
              <w:spacing w:after="40" w:line="240" w:lineRule="auto"/>
            </w:pPr>
            <w:r w:rsidRPr="00FD6191">
              <w:t>Zaksięgowanie wyciągu bankowego w części dotyczącej dotacji celowej w systemie księgowym.</w:t>
            </w:r>
          </w:p>
          <w:p w14:paraId="6BD64091" w14:textId="77777777" w:rsidR="00FD6191" w:rsidRPr="00FD6191" w:rsidRDefault="00FD6191" w:rsidP="00211ADC">
            <w:pPr>
              <w:spacing w:after="40" w:line="240" w:lineRule="auto"/>
            </w:pPr>
            <w:r w:rsidRPr="00FD6191">
              <w:t>Zarchiwizowanie dyspozycji przelewu dotacji celowej.</w:t>
            </w:r>
          </w:p>
        </w:tc>
        <w:tc>
          <w:tcPr>
            <w:tcW w:w="1701" w:type="dxa"/>
            <w:shd w:val="clear" w:color="auto" w:fill="auto"/>
          </w:tcPr>
          <w:p w14:paraId="1577E1EE" w14:textId="77777777" w:rsidR="00FD6191" w:rsidRPr="00FD6191" w:rsidRDefault="00FD6191" w:rsidP="003C79AF">
            <w:pPr>
              <w:spacing w:after="40" w:line="240" w:lineRule="auto"/>
            </w:pPr>
            <w:r w:rsidRPr="00FD6191">
              <w:t>Niezwłocznie</w:t>
            </w:r>
          </w:p>
          <w:p w14:paraId="332326A0" w14:textId="77777777" w:rsidR="00FD6191" w:rsidRPr="00FD6191" w:rsidRDefault="00FD6191" w:rsidP="001717BE">
            <w:pPr>
              <w:spacing w:after="40" w:line="240" w:lineRule="auto"/>
            </w:pPr>
          </w:p>
        </w:tc>
        <w:tc>
          <w:tcPr>
            <w:tcW w:w="1525" w:type="dxa"/>
            <w:shd w:val="clear" w:color="auto" w:fill="auto"/>
          </w:tcPr>
          <w:p w14:paraId="668DA6AF" w14:textId="77777777" w:rsidR="00FD6191" w:rsidRPr="00FD6191" w:rsidRDefault="00FD6191">
            <w:pPr>
              <w:spacing w:after="40" w:line="240" w:lineRule="auto"/>
            </w:pPr>
          </w:p>
        </w:tc>
      </w:tr>
    </w:tbl>
    <w:p w14:paraId="393921EC" w14:textId="77777777" w:rsidR="00332BEF" w:rsidRPr="00FD6191" w:rsidRDefault="00332BEF" w:rsidP="00FD6191"/>
    <w:p w14:paraId="5FD71A32" w14:textId="77777777" w:rsidR="00FD6191" w:rsidRPr="00FD6191" w:rsidRDefault="00FD6191" w:rsidP="00FC5BA4">
      <w:pPr>
        <w:keepNext/>
        <w:keepLines/>
        <w:spacing w:before="600" w:after="120"/>
        <w:outlineLvl w:val="3"/>
        <w:rPr>
          <w:rFonts w:asciiTheme="majorHAnsi" w:eastAsiaTheme="majorEastAsia" w:hAnsiTheme="majorHAnsi" w:cstheme="majorBidi"/>
          <w:b/>
          <w:bCs/>
          <w:i/>
          <w:iCs/>
        </w:rPr>
      </w:pPr>
      <w:bookmarkStart w:id="154" w:name="_Toc416261304"/>
      <w:bookmarkStart w:id="155" w:name="_Toc136956874"/>
      <w:r w:rsidRPr="00FD6191">
        <w:rPr>
          <w:rFonts w:asciiTheme="majorHAnsi" w:eastAsiaTheme="majorEastAsia" w:hAnsiTheme="majorHAnsi" w:cstheme="majorBidi"/>
          <w:b/>
          <w:bCs/>
          <w:i/>
          <w:iCs/>
        </w:rPr>
        <w:t>7.3.1.2 Instrukcja dotycząca rozliczania środków dotacji celowej</w:t>
      </w:r>
      <w:bookmarkEnd w:id="154"/>
      <w:bookmarkEnd w:id="155"/>
      <w:r w:rsidRPr="00FD6191">
        <w:rPr>
          <w:rFonts w:asciiTheme="majorHAnsi" w:eastAsiaTheme="majorEastAsia" w:hAnsiTheme="majorHAnsi" w:cstheme="majorBidi"/>
          <w:b/>
          <w:bCs/>
          <w:i/>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3260"/>
        <w:gridCol w:w="1701"/>
        <w:gridCol w:w="1525"/>
      </w:tblGrid>
      <w:tr w:rsidR="00FD6191" w:rsidRPr="00FD6191" w14:paraId="1A656462" w14:textId="77777777" w:rsidTr="00720B9C">
        <w:tc>
          <w:tcPr>
            <w:tcW w:w="709" w:type="dxa"/>
            <w:shd w:val="clear" w:color="auto" w:fill="auto"/>
          </w:tcPr>
          <w:p w14:paraId="5A14EA98" w14:textId="77777777" w:rsidR="00FD6191" w:rsidRPr="00FD6191" w:rsidRDefault="00FD6191" w:rsidP="003C79AF">
            <w:pPr>
              <w:spacing w:after="40" w:line="240" w:lineRule="auto"/>
              <w:rPr>
                <w:b/>
              </w:rPr>
            </w:pPr>
            <w:r w:rsidRPr="00FD6191">
              <w:rPr>
                <w:b/>
              </w:rPr>
              <w:t>Lp.</w:t>
            </w:r>
          </w:p>
        </w:tc>
        <w:tc>
          <w:tcPr>
            <w:tcW w:w="1985" w:type="dxa"/>
            <w:shd w:val="clear" w:color="auto" w:fill="auto"/>
          </w:tcPr>
          <w:p w14:paraId="6F78C1C7" w14:textId="77777777" w:rsidR="00FD6191" w:rsidRPr="00FD6191" w:rsidRDefault="00FD6191" w:rsidP="001717BE">
            <w:pPr>
              <w:spacing w:after="40" w:line="240" w:lineRule="auto"/>
              <w:rPr>
                <w:b/>
              </w:rPr>
            </w:pPr>
            <w:r w:rsidRPr="00FD6191">
              <w:rPr>
                <w:b/>
              </w:rPr>
              <w:t>Osoba wykonująca działanie</w:t>
            </w:r>
          </w:p>
        </w:tc>
        <w:tc>
          <w:tcPr>
            <w:tcW w:w="3260" w:type="dxa"/>
            <w:shd w:val="clear" w:color="auto" w:fill="auto"/>
          </w:tcPr>
          <w:p w14:paraId="06AED31A"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7BE53DD2" w14:textId="77777777" w:rsidR="00FD6191" w:rsidRPr="00FD6191" w:rsidRDefault="00FD6191" w:rsidP="003C79AF">
            <w:pPr>
              <w:spacing w:after="40" w:line="240" w:lineRule="auto"/>
              <w:rPr>
                <w:b/>
              </w:rPr>
            </w:pPr>
            <w:r w:rsidRPr="00FD6191">
              <w:rPr>
                <w:b/>
              </w:rPr>
              <w:t>Termin wykonania</w:t>
            </w:r>
          </w:p>
        </w:tc>
        <w:tc>
          <w:tcPr>
            <w:tcW w:w="1525" w:type="dxa"/>
            <w:shd w:val="clear" w:color="auto" w:fill="auto"/>
          </w:tcPr>
          <w:p w14:paraId="24819608" w14:textId="77777777" w:rsidR="00FD6191" w:rsidRPr="00FD6191" w:rsidRDefault="00FD6191" w:rsidP="001717BE">
            <w:pPr>
              <w:spacing w:after="40" w:line="240" w:lineRule="auto"/>
              <w:rPr>
                <w:b/>
              </w:rPr>
            </w:pPr>
            <w:r w:rsidRPr="00FD6191">
              <w:rPr>
                <w:b/>
              </w:rPr>
              <w:t>Jednostki powiązane</w:t>
            </w:r>
          </w:p>
        </w:tc>
      </w:tr>
      <w:tr w:rsidR="00FD6191" w:rsidRPr="00FD6191" w14:paraId="603375D0" w14:textId="77777777" w:rsidTr="00720B9C">
        <w:tc>
          <w:tcPr>
            <w:tcW w:w="709" w:type="dxa"/>
            <w:shd w:val="clear" w:color="auto" w:fill="auto"/>
          </w:tcPr>
          <w:p w14:paraId="3EC8D546" w14:textId="77777777" w:rsidR="00FD6191" w:rsidRPr="00FD6191" w:rsidRDefault="00FD6191" w:rsidP="003C79AF">
            <w:pPr>
              <w:spacing w:after="40" w:line="240" w:lineRule="auto"/>
            </w:pPr>
            <w:r w:rsidRPr="00FD6191">
              <w:t>1.</w:t>
            </w:r>
          </w:p>
        </w:tc>
        <w:tc>
          <w:tcPr>
            <w:tcW w:w="1985" w:type="dxa"/>
            <w:shd w:val="clear" w:color="auto" w:fill="auto"/>
          </w:tcPr>
          <w:p w14:paraId="39AAB7D2" w14:textId="374CEB79" w:rsidR="00FD6191" w:rsidRPr="00FD6191" w:rsidRDefault="00FD6191" w:rsidP="001717BE">
            <w:pPr>
              <w:spacing w:after="40" w:line="240" w:lineRule="auto"/>
            </w:pPr>
            <w:r w:rsidRPr="00FD6191">
              <w:t xml:space="preserve">Pracownik </w:t>
            </w:r>
            <w:r w:rsidR="00C3585D">
              <w:t xml:space="preserve">Zespołu </w:t>
            </w:r>
            <w:r w:rsidR="00C3585D" w:rsidRPr="00FD6191">
              <w:t xml:space="preserve"> </w:t>
            </w:r>
            <w:r w:rsidR="00C3585D">
              <w:t xml:space="preserve">ds. </w:t>
            </w:r>
            <w:r w:rsidRPr="00FD6191">
              <w:t xml:space="preserve">Obsługi Finansowej </w:t>
            </w:r>
            <w:r w:rsidR="00C3585D">
              <w:t xml:space="preserve">i Nieprawidłowości </w:t>
            </w:r>
            <w:r w:rsidRPr="00FD6191">
              <w:t>EFS</w:t>
            </w:r>
          </w:p>
        </w:tc>
        <w:tc>
          <w:tcPr>
            <w:tcW w:w="3260" w:type="dxa"/>
            <w:shd w:val="clear" w:color="auto" w:fill="auto"/>
          </w:tcPr>
          <w:p w14:paraId="655AC183" w14:textId="472D2517" w:rsidR="00FD6191" w:rsidRPr="00FD6191" w:rsidRDefault="00FD6191" w:rsidP="00211ADC">
            <w:pPr>
              <w:spacing w:after="40" w:line="240" w:lineRule="auto"/>
            </w:pPr>
            <w:r w:rsidRPr="00FD6191">
              <w:t xml:space="preserve">Po otrzymaniu z </w:t>
            </w:r>
            <w:r w:rsidR="00B856B5">
              <w:t xml:space="preserve">Zespołu </w:t>
            </w:r>
            <w:r w:rsidR="002333C5">
              <w:t xml:space="preserve">ds. </w:t>
            </w:r>
            <w:r w:rsidR="00B856B5">
              <w:t>Rozliczeń</w:t>
            </w:r>
            <w:r w:rsidR="002333C5">
              <w:t xml:space="preserve"> Projektów</w:t>
            </w:r>
            <w:r w:rsidR="00A66580">
              <w:t xml:space="preserve">/ </w:t>
            </w:r>
            <w:r w:rsidR="00B856B5">
              <w:t>Zespołu</w:t>
            </w:r>
            <w:r w:rsidR="00A66580">
              <w:t xml:space="preserve"> ds. Edukacji Przedszkolnej</w:t>
            </w:r>
            <w:r w:rsidRPr="00FD6191">
              <w:t xml:space="preserve"> </w:t>
            </w:r>
            <w:r w:rsidRPr="00FD6191">
              <w:rPr>
                <w:i/>
              </w:rPr>
              <w:t xml:space="preserve">Informacji o wynikach weryfikacji wniosku o płatność, </w:t>
            </w:r>
            <w:r w:rsidRPr="00FD6191">
              <w:t>sporządzenie dyspozycji rozliczenia.</w:t>
            </w:r>
          </w:p>
        </w:tc>
        <w:tc>
          <w:tcPr>
            <w:tcW w:w="1701" w:type="dxa"/>
            <w:shd w:val="clear" w:color="auto" w:fill="auto"/>
          </w:tcPr>
          <w:p w14:paraId="65BEB0B4" w14:textId="77777777" w:rsidR="00FD6191" w:rsidRPr="00FD6191" w:rsidRDefault="00FD6191" w:rsidP="003C79AF">
            <w:pPr>
              <w:spacing w:after="40" w:line="240" w:lineRule="auto"/>
            </w:pPr>
            <w:r w:rsidRPr="00FD6191">
              <w:t>Niezwłocznie</w:t>
            </w:r>
          </w:p>
        </w:tc>
        <w:tc>
          <w:tcPr>
            <w:tcW w:w="1525" w:type="dxa"/>
            <w:shd w:val="clear" w:color="auto" w:fill="auto"/>
          </w:tcPr>
          <w:p w14:paraId="5F8DDBBB" w14:textId="77777777" w:rsidR="00FD6191" w:rsidRPr="00FD6191" w:rsidRDefault="00FD6191" w:rsidP="001717BE">
            <w:pPr>
              <w:spacing w:after="40" w:line="240" w:lineRule="auto"/>
            </w:pPr>
          </w:p>
        </w:tc>
      </w:tr>
      <w:tr w:rsidR="00FD6191" w:rsidRPr="00FD6191" w14:paraId="42CCDFF2" w14:textId="77777777" w:rsidTr="00720B9C">
        <w:tc>
          <w:tcPr>
            <w:tcW w:w="709" w:type="dxa"/>
            <w:shd w:val="clear" w:color="auto" w:fill="auto"/>
          </w:tcPr>
          <w:p w14:paraId="313BA772" w14:textId="77777777" w:rsidR="00FD6191" w:rsidRPr="00FD6191" w:rsidRDefault="00FD6191" w:rsidP="003C79AF">
            <w:pPr>
              <w:spacing w:after="40" w:line="240" w:lineRule="auto"/>
            </w:pPr>
            <w:r w:rsidRPr="00FD6191">
              <w:t>2.</w:t>
            </w:r>
          </w:p>
        </w:tc>
        <w:tc>
          <w:tcPr>
            <w:tcW w:w="1985" w:type="dxa"/>
            <w:shd w:val="clear" w:color="auto" w:fill="auto"/>
          </w:tcPr>
          <w:p w14:paraId="5893960E" w14:textId="29F4CA15" w:rsidR="00FD6191" w:rsidRPr="00FD6191" w:rsidRDefault="00FD6191" w:rsidP="001717BE">
            <w:pPr>
              <w:spacing w:after="40" w:line="240" w:lineRule="auto"/>
            </w:pPr>
            <w:r w:rsidRPr="00FD6191">
              <w:t xml:space="preserve">Kierownik </w:t>
            </w:r>
            <w:r w:rsidR="00B856B5">
              <w:t>Zespołu ds.</w:t>
            </w:r>
            <w:r w:rsidR="00B856B5" w:rsidRPr="00FD6191">
              <w:t xml:space="preserve"> </w:t>
            </w:r>
            <w:r w:rsidRPr="00FD6191">
              <w:t xml:space="preserve">Obsługi Finansowej </w:t>
            </w:r>
            <w:r w:rsidR="00B856B5">
              <w:t xml:space="preserve">i Nieprawidłowości </w:t>
            </w:r>
            <w:r w:rsidRPr="00FD6191">
              <w:t>EFS</w:t>
            </w:r>
          </w:p>
        </w:tc>
        <w:tc>
          <w:tcPr>
            <w:tcW w:w="3260" w:type="dxa"/>
            <w:shd w:val="clear" w:color="auto" w:fill="auto"/>
          </w:tcPr>
          <w:p w14:paraId="30F08887" w14:textId="77777777" w:rsidR="00FD6191" w:rsidRPr="00FD6191" w:rsidRDefault="00FD6191" w:rsidP="00211ADC">
            <w:pPr>
              <w:spacing w:after="40" w:line="240" w:lineRule="auto"/>
            </w:pPr>
            <w:r w:rsidRPr="00FD6191">
              <w:t>Weryfikacja dyspozycji rozliczenia pod względem merytorycznym:</w:t>
            </w:r>
          </w:p>
          <w:p w14:paraId="16B27D09" w14:textId="77777777" w:rsidR="00FD6191" w:rsidRPr="00FD6191" w:rsidRDefault="00FD6191" w:rsidP="00211ADC">
            <w:pPr>
              <w:spacing w:after="40" w:line="240" w:lineRule="auto"/>
            </w:pPr>
            <w:r w:rsidRPr="00FD6191">
              <w:t>- Jeśli TAK, akceptacja poprzez podpis na dyspozycji i przekazanie do Dyrektora WUP/Wicedyrektora WUP,</w:t>
            </w:r>
          </w:p>
          <w:p w14:paraId="58737B83"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61564819" w14:textId="77777777" w:rsidR="00FD6191" w:rsidRPr="00FD6191" w:rsidRDefault="00FD6191" w:rsidP="003C79AF">
            <w:pPr>
              <w:spacing w:after="40" w:line="240" w:lineRule="auto"/>
            </w:pPr>
            <w:r w:rsidRPr="00FD6191">
              <w:t>Niezwłocznie</w:t>
            </w:r>
          </w:p>
        </w:tc>
        <w:tc>
          <w:tcPr>
            <w:tcW w:w="1525" w:type="dxa"/>
            <w:shd w:val="clear" w:color="auto" w:fill="auto"/>
          </w:tcPr>
          <w:p w14:paraId="4618DC6B" w14:textId="77777777" w:rsidR="00FD6191" w:rsidRPr="00FD6191" w:rsidRDefault="00FD6191" w:rsidP="002E789F">
            <w:pPr>
              <w:spacing w:after="40" w:line="240" w:lineRule="auto"/>
            </w:pPr>
          </w:p>
        </w:tc>
      </w:tr>
      <w:tr w:rsidR="00FD6191" w:rsidRPr="00FD6191" w14:paraId="09FECA64" w14:textId="77777777" w:rsidTr="00720B9C">
        <w:tc>
          <w:tcPr>
            <w:tcW w:w="709" w:type="dxa"/>
            <w:shd w:val="clear" w:color="auto" w:fill="auto"/>
          </w:tcPr>
          <w:p w14:paraId="48B8100B" w14:textId="77777777" w:rsidR="00FD6191" w:rsidRPr="00FD6191" w:rsidRDefault="00FD6191" w:rsidP="003C79AF">
            <w:pPr>
              <w:spacing w:after="40" w:line="240" w:lineRule="auto"/>
            </w:pPr>
            <w:r w:rsidRPr="00FD6191">
              <w:t>3.</w:t>
            </w:r>
          </w:p>
        </w:tc>
        <w:tc>
          <w:tcPr>
            <w:tcW w:w="1985" w:type="dxa"/>
            <w:shd w:val="clear" w:color="auto" w:fill="auto"/>
          </w:tcPr>
          <w:p w14:paraId="584C5AA0" w14:textId="77777777" w:rsidR="00FD6191" w:rsidRPr="00FD6191" w:rsidRDefault="00FD6191" w:rsidP="001717BE">
            <w:pPr>
              <w:spacing w:after="40" w:line="240" w:lineRule="auto"/>
            </w:pPr>
            <w:r w:rsidRPr="00FD6191">
              <w:t>Dyrektor WUP/ Wicedyrektor WUP</w:t>
            </w:r>
          </w:p>
        </w:tc>
        <w:tc>
          <w:tcPr>
            <w:tcW w:w="3260" w:type="dxa"/>
            <w:shd w:val="clear" w:color="auto" w:fill="auto"/>
          </w:tcPr>
          <w:p w14:paraId="043D83CC" w14:textId="77777777" w:rsidR="00FD6191" w:rsidRPr="00FD6191" w:rsidRDefault="00FD6191" w:rsidP="00211ADC">
            <w:pPr>
              <w:spacing w:after="40" w:line="240" w:lineRule="auto"/>
            </w:pPr>
            <w:r w:rsidRPr="00FD6191">
              <w:t>Dokonanie weryfikacji poprawności sporządzenia dyspozycji rozliczenia:</w:t>
            </w:r>
          </w:p>
          <w:p w14:paraId="46F5CA27" w14:textId="77777777" w:rsidR="00FD6191" w:rsidRPr="00FD6191" w:rsidRDefault="00FD6191" w:rsidP="00211ADC">
            <w:pPr>
              <w:spacing w:after="40" w:line="240" w:lineRule="auto"/>
            </w:pPr>
            <w:r w:rsidRPr="00FD6191">
              <w:t>- Jeśli TAK, zatwierdzenie poprzez podpisanie dyspozycji rozliczenia,</w:t>
            </w:r>
          </w:p>
          <w:p w14:paraId="5E5917FA"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1AF9BB8C" w14:textId="77777777" w:rsidR="00FD6191" w:rsidRPr="00FD6191" w:rsidRDefault="00FD6191" w:rsidP="003C79AF">
            <w:pPr>
              <w:spacing w:after="40" w:line="240" w:lineRule="auto"/>
            </w:pPr>
            <w:r w:rsidRPr="00FD6191">
              <w:t>Niezwłocznie</w:t>
            </w:r>
          </w:p>
        </w:tc>
        <w:tc>
          <w:tcPr>
            <w:tcW w:w="1525" w:type="dxa"/>
            <w:shd w:val="clear" w:color="auto" w:fill="auto"/>
          </w:tcPr>
          <w:p w14:paraId="799CA8A5" w14:textId="77777777" w:rsidR="00FD6191" w:rsidRPr="00FD6191" w:rsidRDefault="00FD6191" w:rsidP="001717BE">
            <w:pPr>
              <w:spacing w:after="40" w:line="240" w:lineRule="auto"/>
            </w:pPr>
          </w:p>
        </w:tc>
      </w:tr>
      <w:tr w:rsidR="00FD6191" w:rsidRPr="00FD6191" w14:paraId="05137303" w14:textId="77777777" w:rsidTr="00720B9C">
        <w:tc>
          <w:tcPr>
            <w:tcW w:w="709" w:type="dxa"/>
            <w:shd w:val="clear" w:color="auto" w:fill="auto"/>
          </w:tcPr>
          <w:p w14:paraId="0EA708F7" w14:textId="77777777" w:rsidR="00FD6191" w:rsidRPr="00FD6191" w:rsidRDefault="00FD6191" w:rsidP="003C79AF">
            <w:pPr>
              <w:spacing w:after="40" w:line="240" w:lineRule="auto"/>
            </w:pPr>
            <w:r w:rsidRPr="00FD6191">
              <w:t xml:space="preserve">4. </w:t>
            </w:r>
          </w:p>
        </w:tc>
        <w:tc>
          <w:tcPr>
            <w:tcW w:w="1985" w:type="dxa"/>
            <w:shd w:val="clear" w:color="auto" w:fill="auto"/>
          </w:tcPr>
          <w:p w14:paraId="390FACC5" w14:textId="2EF96298" w:rsidR="00FD6191" w:rsidRPr="00FD6191" w:rsidRDefault="00FD6191" w:rsidP="001717BE">
            <w:pPr>
              <w:spacing w:after="40" w:line="240" w:lineRule="auto"/>
            </w:pPr>
            <w:r w:rsidRPr="00FD6191">
              <w:t xml:space="preserve">Pracownik </w:t>
            </w:r>
            <w:r w:rsidR="00B856B5">
              <w:t>Zespołu ds.</w:t>
            </w:r>
            <w:r w:rsidR="00B856B5" w:rsidRPr="00FD6191">
              <w:t xml:space="preserve"> </w:t>
            </w:r>
            <w:r w:rsidRPr="00FD6191">
              <w:t xml:space="preserve">Obsługi Finansowej </w:t>
            </w:r>
            <w:r w:rsidR="00B856B5">
              <w:t xml:space="preserve">i Nieprawidłowości </w:t>
            </w:r>
            <w:r w:rsidRPr="00FD6191">
              <w:t>EFS</w:t>
            </w:r>
          </w:p>
        </w:tc>
        <w:tc>
          <w:tcPr>
            <w:tcW w:w="3260" w:type="dxa"/>
            <w:shd w:val="clear" w:color="auto" w:fill="auto"/>
          </w:tcPr>
          <w:p w14:paraId="2963CE85" w14:textId="77777777" w:rsidR="00FD6191" w:rsidRPr="00FD6191" w:rsidRDefault="00FD6191" w:rsidP="00211ADC">
            <w:pPr>
              <w:spacing w:after="40" w:line="240" w:lineRule="auto"/>
            </w:pPr>
            <w:r w:rsidRPr="00FD6191">
              <w:t>Zarchiwizowanie jednego egzemplarza dyspozycji  rozliczenia.</w:t>
            </w:r>
          </w:p>
          <w:p w14:paraId="74F68CB2" w14:textId="1E6D599A" w:rsidR="00FD6191" w:rsidRPr="00FD6191" w:rsidRDefault="00FD6191" w:rsidP="00211ADC">
            <w:pPr>
              <w:spacing w:after="40" w:line="240" w:lineRule="auto"/>
            </w:pPr>
            <w:r w:rsidRPr="00FD6191">
              <w:t>Drugi egzemplarz przekazywany jest do Głównego Księgowego</w:t>
            </w:r>
            <w:r w:rsidRPr="00FD6191">
              <w:rPr>
                <w:i/>
              </w:rPr>
              <w:t>.</w:t>
            </w:r>
            <w:r w:rsidR="00A361E8" w:rsidRPr="00FD6191" w:rsidDel="00A361E8">
              <w:rPr>
                <w:i/>
              </w:rPr>
              <w:t xml:space="preserve"> </w:t>
            </w:r>
          </w:p>
        </w:tc>
        <w:tc>
          <w:tcPr>
            <w:tcW w:w="1701" w:type="dxa"/>
            <w:shd w:val="clear" w:color="auto" w:fill="auto"/>
          </w:tcPr>
          <w:p w14:paraId="31807456" w14:textId="77777777" w:rsidR="00FD6191" w:rsidRPr="00FD6191" w:rsidRDefault="00FD6191" w:rsidP="003C79AF">
            <w:pPr>
              <w:spacing w:after="40" w:line="240" w:lineRule="auto"/>
            </w:pPr>
            <w:r w:rsidRPr="00FD6191">
              <w:t>Niezwłocznie</w:t>
            </w:r>
          </w:p>
        </w:tc>
        <w:tc>
          <w:tcPr>
            <w:tcW w:w="1525" w:type="dxa"/>
            <w:shd w:val="clear" w:color="auto" w:fill="auto"/>
          </w:tcPr>
          <w:p w14:paraId="27FBE1D5" w14:textId="77777777" w:rsidR="00FD6191" w:rsidRPr="00FD6191" w:rsidRDefault="00FD6191" w:rsidP="001717BE">
            <w:pPr>
              <w:spacing w:after="40" w:line="240" w:lineRule="auto"/>
            </w:pPr>
          </w:p>
        </w:tc>
      </w:tr>
      <w:tr w:rsidR="00FD6191" w:rsidRPr="00FD6191" w14:paraId="532497DA" w14:textId="77777777" w:rsidTr="00720B9C">
        <w:tc>
          <w:tcPr>
            <w:tcW w:w="709" w:type="dxa"/>
            <w:shd w:val="clear" w:color="auto" w:fill="auto"/>
          </w:tcPr>
          <w:p w14:paraId="562FEA45" w14:textId="77777777" w:rsidR="00FD6191" w:rsidRPr="00FD6191" w:rsidRDefault="00FD6191" w:rsidP="003C79AF">
            <w:pPr>
              <w:spacing w:after="40" w:line="240" w:lineRule="auto"/>
            </w:pPr>
            <w:r w:rsidRPr="00FD6191">
              <w:t>5.</w:t>
            </w:r>
          </w:p>
        </w:tc>
        <w:tc>
          <w:tcPr>
            <w:tcW w:w="1985" w:type="dxa"/>
            <w:shd w:val="clear" w:color="auto" w:fill="auto"/>
          </w:tcPr>
          <w:p w14:paraId="073B2B0B" w14:textId="77777777" w:rsidR="00FD6191" w:rsidRPr="00FD6191" w:rsidRDefault="00FD6191" w:rsidP="001717BE">
            <w:pPr>
              <w:spacing w:after="40" w:line="240" w:lineRule="auto"/>
            </w:pPr>
            <w:r w:rsidRPr="00FD6191">
              <w:t>Główny Księgowy</w:t>
            </w:r>
          </w:p>
        </w:tc>
        <w:tc>
          <w:tcPr>
            <w:tcW w:w="3260" w:type="dxa"/>
            <w:shd w:val="clear" w:color="auto" w:fill="auto"/>
          </w:tcPr>
          <w:p w14:paraId="03EEED89" w14:textId="77777777" w:rsidR="00FD6191" w:rsidRPr="00FD6191" w:rsidRDefault="00FD6191" w:rsidP="00211ADC">
            <w:pPr>
              <w:spacing w:after="40" w:line="240" w:lineRule="auto"/>
            </w:pPr>
            <w:r w:rsidRPr="00FD6191">
              <w:t>Dokonanie wstępnej oceny właściwości rzeczowej dyspozycji rozliczenia:</w:t>
            </w:r>
          </w:p>
          <w:p w14:paraId="001B5E84" w14:textId="77777777" w:rsidR="00FD6191" w:rsidRPr="00FD6191" w:rsidRDefault="00FD6191" w:rsidP="00211ADC">
            <w:pPr>
              <w:spacing w:after="40" w:line="240" w:lineRule="auto"/>
            </w:pPr>
            <w:r w:rsidRPr="00FD6191">
              <w:t xml:space="preserve">- Jeśli TAK, akceptacja poprzez zaparafowanie dyspozycji rozliczenia i jej przekazanie do </w:t>
            </w:r>
            <w:r w:rsidR="00B0407E">
              <w:t>Pracownika Wydziału Finansowo-Księgowego</w:t>
            </w:r>
            <w:r w:rsidRPr="00FD6191">
              <w:t>,</w:t>
            </w:r>
          </w:p>
          <w:p w14:paraId="350594D8"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322BE05D" w14:textId="77777777" w:rsidR="00FD6191" w:rsidRPr="00FD6191" w:rsidRDefault="00FD6191" w:rsidP="003C79AF">
            <w:pPr>
              <w:spacing w:after="40" w:line="240" w:lineRule="auto"/>
            </w:pPr>
            <w:r w:rsidRPr="00FD6191">
              <w:t>Niezwłocznie</w:t>
            </w:r>
          </w:p>
        </w:tc>
        <w:tc>
          <w:tcPr>
            <w:tcW w:w="1525" w:type="dxa"/>
            <w:shd w:val="clear" w:color="auto" w:fill="auto"/>
          </w:tcPr>
          <w:p w14:paraId="584B12FF" w14:textId="77777777" w:rsidR="00FD6191" w:rsidRPr="00FD6191" w:rsidRDefault="00FD6191" w:rsidP="001717BE">
            <w:pPr>
              <w:spacing w:after="40" w:line="240" w:lineRule="auto"/>
            </w:pPr>
          </w:p>
        </w:tc>
      </w:tr>
      <w:tr w:rsidR="00FD6191" w:rsidRPr="00FD6191" w14:paraId="401D703A" w14:textId="77777777" w:rsidTr="00720B9C">
        <w:tc>
          <w:tcPr>
            <w:tcW w:w="709" w:type="dxa"/>
            <w:shd w:val="clear" w:color="auto" w:fill="auto"/>
          </w:tcPr>
          <w:p w14:paraId="3DE27085" w14:textId="77777777" w:rsidR="00FD6191" w:rsidRPr="00FD6191" w:rsidRDefault="00FD6191" w:rsidP="003C79AF">
            <w:pPr>
              <w:spacing w:after="40" w:line="240" w:lineRule="auto"/>
            </w:pPr>
            <w:r w:rsidRPr="00FD6191">
              <w:t>6.</w:t>
            </w:r>
          </w:p>
        </w:tc>
        <w:tc>
          <w:tcPr>
            <w:tcW w:w="1985" w:type="dxa"/>
            <w:shd w:val="clear" w:color="auto" w:fill="auto"/>
          </w:tcPr>
          <w:p w14:paraId="33036E7E" w14:textId="77777777" w:rsidR="00FD6191" w:rsidRPr="00FD6191" w:rsidRDefault="00FD6191" w:rsidP="001717BE">
            <w:pPr>
              <w:spacing w:after="40" w:line="240" w:lineRule="auto"/>
            </w:pPr>
            <w:r w:rsidRPr="00FD6191">
              <w:t xml:space="preserve">Pracownik </w:t>
            </w:r>
            <w:r w:rsidR="00B0407E">
              <w:t>Wydziału Finansowo-Księgowego</w:t>
            </w:r>
          </w:p>
        </w:tc>
        <w:tc>
          <w:tcPr>
            <w:tcW w:w="3260" w:type="dxa"/>
            <w:shd w:val="clear" w:color="auto" w:fill="auto"/>
          </w:tcPr>
          <w:p w14:paraId="25B298E3" w14:textId="77777777" w:rsidR="00FD6191" w:rsidRPr="00FD6191" w:rsidRDefault="00B0407E" w:rsidP="00211ADC">
            <w:pPr>
              <w:spacing w:after="40" w:line="240" w:lineRule="auto"/>
            </w:pPr>
            <w:r>
              <w:t>S</w:t>
            </w:r>
            <w:r w:rsidRPr="00FD6191">
              <w:t xml:space="preserve">prawdzenie </w:t>
            </w:r>
            <w:r w:rsidR="00FD6191" w:rsidRPr="00FD6191">
              <w:t>dyspozycji rozliczenia pod względem formalno-rachunkowym:</w:t>
            </w:r>
          </w:p>
          <w:p w14:paraId="4FA01062" w14:textId="77777777" w:rsidR="00FD6191" w:rsidRPr="00FD6191" w:rsidRDefault="00FD6191" w:rsidP="00211ADC">
            <w:pPr>
              <w:spacing w:after="40" w:line="240" w:lineRule="auto"/>
            </w:pPr>
            <w:r w:rsidRPr="00FD6191">
              <w:t>- Jeśli TAK, akceptacja poprzez podpisanie dyspozycji,</w:t>
            </w:r>
          </w:p>
          <w:p w14:paraId="4AA16A39"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2D74F8C1" w14:textId="77777777" w:rsidR="00FD6191" w:rsidRPr="00FD6191" w:rsidRDefault="00FD6191" w:rsidP="003C79AF">
            <w:pPr>
              <w:spacing w:after="40" w:line="240" w:lineRule="auto"/>
            </w:pPr>
            <w:r w:rsidRPr="00FD6191">
              <w:t>Niezwłocznie</w:t>
            </w:r>
          </w:p>
        </w:tc>
        <w:tc>
          <w:tcPr>
            <w:tcW w:w="1525" w:type="dxa"/>
            <w:shd w:val="clear" w:color="auto" w:fill="auto"/>
          </w:tcPr>
          <w:p w14:paraId="7B77DB1A" w14:textId="77777777" w:rsidR="00FD6191" w:rsidRPr="00FD6191" w:rsidRDefault="00FD6191" w:rsidP="001717BE">
            <w:pPr>
              <w:spacing w:after="40" w:line="240" w:lineRule="auto"/>
            </w:pPr>
          </w:p>
        </w:tc>
      </w:tr>
      <w:tr w:rsidR="00FD6191" w:rsidRPr="00FD6191" w14:paraId="254A3AC1" w14:textId="77777777" w:rsidTr="00720B9C">
        <w:trPr>
          <w:trHeight w:val="963"/>
        </w:trPr>
        <w:tc>
          <w:tcPr>
            <w:tcW w:w="709" w:type="dxa"/>
            <w:shd w:val="clear" w:color="auto" w:fill="auto"/>
          </w:tcPr>
          <w:p w14:paraId="44673D9B" w14:textId="77777777" w:rsidR="00FD6191" w:rsidRPr="00FD6191" w:rsidRDefault="00FD6191" w:rsidP="003C79AF">
            <w:pPr>
              <w:spacing w:after="40" w:line="240" w:lineRule="auto"/>
            </w:pPr>
            <w:r w:rsidRPr="00FD6191">
              <w:t>7.</w:t>
            </w:r>
          </w:p>
        </w:tc>
        <w:tc>
          <w:tcPr>
            <w:tcW w:w="1985" w:type="dxa"/>
            <w:shd w:val="clear" w:color="auto" w:fill="auto"/>
          </w:tcPr>
          <w:p w14:paraId="47B349A9" w14:textId="77777777" w:rsidR="00FD6191" w:rsidRPr="00FD6191" w:rsidRDefault="00FD6191" w:rsidP="001717BE">
            <w:pPr>
              <w:spacing w:after="40" w:line="240" w:lineRule="auto"/>
            </w:pPr>
            <w:r w:rsidRPr="00FD6191">
              <w:t xml:space="preserve">Pracownik </w:t>
            </w:r>
            <w:r w:rsidR="00B0407E">
              <w:t>Wydziału Finansowo-Księgowego</w:t>
            </w:r>
          </w:p>
        </w:tc>
        <w:tc>
          <w:tcPr>
            <w:tcW w:w="3260" w:type="dxa"/>
            <w:shd w:val="clear" w:color="auto" w:fill="auto"/>
          </w:tcPr>
          <w:p w14:paraId="441DB6E1" w14:textId="77777777" w:rsidR="00FD6191" w:rsidRPr="00FD6191" w:rsidRDefault="00FD6191" w:rsidP="00211ADC">
            <w:pPr>
              <w:spacing w:after="40" w:line="240" w:lineRule="auto"/>
            </w:pPr>
            <w:r w:rsidRPr="00FD6191">
              <w:t>Zaksięgowanie dokumentu w systemie księgowym.</w:t>
            </w:r>
          </w:p>
          <w:p w14:paraId="42FDB173" w14:textId="77777777" w:rsidR="00FD6191" w:rsidRPr="00FD6191" w:rsidRDefault="00FD6191" w:rsidP="00211ADC">
            <w:pPr>
              <w:spacing w:after="40" w:line="240" w:lineRule="auto"/>
            </w:pPr>
            <w:r w:rsidRPr="00FD6191">
              <w:t>Zarchiwizowanie dyspozycji rozliczenia.</w:t>
            </w:r>
          </w:p>
        </w:tc>
        <w:tc>
          <w:tcPr>
            <w:tcW w:w="1701" w:type="dxa"/>
            <w:shd w:val="clear" w:color="auto" w:fill="auto"/>
          </w:tcPr>
          <w:p w14:paraId="198D6F35" w14:textId="77777777" w:rsidR="00FD6191" w:rsidRPr="00FD6191" w:rsidRDefault="00FD6191" w:rsidP="003C79AF">
            <w:pPr>
              <w:spacing w:after="40" w:line="240" w:lineRule="auto"/>
            </w:pPr>
            <w:r w:rsidRPr="00FD6191">
              <w:t>Niezwłocznie</w:t>
            </w:r>
          </w:p>
          <w:p w14:paraId="61F00357" w14:textId="77777777" w:rsidR="00FD6191" w:rsidRPr="00FD6191" w:rsidRDefault="00FD6191" w:rsidP="001717BE">
            <w:pPr>
              <w:spacing w:after="40" w:line="240" w:lineRule="auto"/>
            </w:pPr>
          </w:p>
        </w:tc>
        <w:tc>
          <w:tcPr>
            <w:tcW w:w="1525" w:type="dxa"/>
            <w:shd w:val="clear" w:color="auto" w:fill="auto"/>
          </w:tcPr>
          <w:p w14:paraId="4FBD1E8F" w14:textId="77777777" w:rsidR="00FD6191" w:rsidRPr="00FD6191" w:rsidRDefault="00FD6191">
            <w:pPr>
              <w:spacing w:after="40" w:line="240" w:lineRule="auto"/>
            </w:pPr>
          </w:p>
        </w:tc>
      </w:tr>
    </w:tbl>
    <w:p w14:paraId="2BBCB9AF" w14:textId="77777777" w:rsidR="00FD6191" w:rsidRPr="00FD6191" w:rsidRDefault="00FD6191" w:rsidP="00FD6191"/>
    <w:p w14:paraId="022C3190" w14:textId="77777777" w:rsidR="00FD6191" w:rsidRPr="00FD6191" w:rsidRDefault="00FD6191" w:rsidP="00211ADC">
      <w:pPr>
        <w:keepNext/>
        <w:keepLines/>
        <w:spacing w:before="200" w:after="120"/>
        <w:outlineLvl w:val="3"/>
        <w:rPr>
          <w:rFonts w:asciiTheme="majorHAnsi" w:eastAsiaTheme="majorEastAsia" w:hAnsiTheme="majorHAnsi" w:cstheme="majorBidi"/>
          <w:b/>
          <w:bCs/>
          <w:i/>
          <w:iCs/>
        </w:rPr>
      </w:pPr>
      <w:bookmarkStart w:id="156" w:name="_Toc416261305"/>
      <w:bookmarkStart w:id="157" w:name="_Toc136956875"/>
      <w:r w:rsidRPr="00FD6191">
        <w:rPr>
          <w:rFonts w:asciiTheme="majorHAnsi" w:eastAsiaTheme="majorEastAsia" w:hAnsiTheme="majorHAnsi" w:cstheme="majorBidi"/>
          <w:b/>
          <w:bCs/>
          <w:i/>
          <w:iCs/>
        </w:rPr>
        <w:t>7.3.1.3 Instrukcja dotycząca dokonywania wypłat pośrednich w części dotyczącej dotacji celowej</w:t>
      </w:r>
      <w:bookmarkEnd w:id="156"/>
      <w:bookmarkEnd w:id="157"/>
      <w:r w:rsidRPr="00FD6191">
        <w:rPr>
          <w:rFonts w:asciiTheme="majorHAnsi" w:eastAsiaTheme="majorEastAsia" w:hAnsiTheme="majorHAnsi" w:cstheme="majorBidi"/>
          <w:b/>
          <w:bCs/>
          <w:i/>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3260"/>
        <w:gridCol w:w="1701"/>
        <w:gridCol w:w="1525"/>
      </w:tblGrid>
      <w:tr w:rsidR="00FD6191" w:rsidRPr="00FD6191" w14:paraId="366C33D5" w14:textId="77777777" w:rsidTr="00720B9C">
        <w:tc>
          <w:tcPr>
            <w:tcW w:w="709" w:type="dxa"/>
            <w:shd w:val="clear" w:color="auto" w:fill="auto"/>
          </w:tcPr>
          <w:p w14:paraId="7476239F" w14:textId="77777777" w:rsidR="00FD6191" w:rsidRPr="00FD6191" w:rsidRDefault="00FD6191" w:rsidP="003C79AF">
            <w:pPr>
              <w:spacing w:after="40" w:line="240" w:lineRule="auto"/>
              <w:rPr>
                <w:b/>
              </w:rPr>
            </w:pPr>
            <w:r w:rsidRPr="00FD6191">
              <w:rPr>
                <w:b/>
              </w:rPr>
              <w:t>Lp.</w:t>
            </w:r>
          </w:p>
        </w:tc>
        <w:tc>
          <w:tcPr>
            <w:tcW w:w="1985" w:type="dxa"/>
            <w:shd w:val="clear" w:color="auto" w:fill="auto"/>
          </w:tcPr>
          <w:p w14:paraId="73418173" w14:textId="77777777" w:rsidR="00FD6191" w:rsidRPr="00FD6191" w:rsidRDefault="00FD6191" w:rsidP="001717BE">
            <w:pPr>
              <w:spacing w:after="40" w:line="240" w:lineRule="auto"/>
              <w:rPr>
                <w:b/>
              </w:rPr>
            </w:pPr>
            <w:r w:rsidRPr="00FD6191">
              <w:rPr>
                <w:b/>
              </w:rPr>
              <w:t>Osoba wykonująca działanie</w:t>
            </w:r>
          </w:p>
        </w:tc>
        <w:tc>
          <w:tcPr>
            <w:tcW w:w="3260" w:type="dxa"/>
            <w:shd w:val="clear" w:color="auto" w:fill="auto"/>
          </w:tcPr>
          <w:p w14:paraId="330FFEE8"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07B2D3F1" w14:textId="77777777" w:rsidR="00FD6191" w:rsidRPr="00FD6191" w:rsidRDefault="00FD6191" w:rsidP="003C79AF">
            <w:pPr>
              <w:spacing w:after="40" w:line="240" w:lineRule="auto"/>
              <w:rPr>
                <w:b/>
              </w:rPr>
            </w:pPr>
            <w:r w:rsidRPr="00FD6191">
              <w:rPr>
                <w:b/>
              </w:rPr>
              <w:t>Termin wykonania</w:t>
            </w:r>
          </w:p>
        </w:tc>
        <w:tc>
          <w:tcPr>
            <w:tcW w:w="1525" w:type="dxa"/>
            <w:shd w:val="clear" w:color="auto" w:fill="auto"/>
          </w:tcPr>
          <w:p w14:paraId="727966DD" w14:textId="77777777" w:rsidR="00FD6191" w:rsidRPr="00FD6191" w:rsidRDefault="00FD6191" w:rsidP="001717BE">
            <w:pPr>
              <w:spacing w:after="40" w:line="240" w:lineRule="auto"/>
              <w:rPr>
                <w:b/>
              </w:rPr>
            </w:pPr>
            <w:r w:rsidRPr="00FD6191">
              <w:rPr>
                <w:b/>
              </w:rPr>
              <w:t>Jednostki powiązane</w:t>
            </w:r>
          </w:p>
        </w:tc>
      </w:tr>
      <w:tr w:rsidR="00FD6191" w:rsidRPr="00FD6191" w14:paraId="46D62D2D" w14:textId="77777777" w:rsidTr="00720B9C">
        <w:tc>
          <w:tcPr>
            <w:tcW w:w="9180" w:type="dxa"/>
            <w:gridSpan w:val="5"/>
            <w:shd w:val="clear" w:color="auto" w:fill="auto"/>
          </w:tcPr>
          <w:p w14:paraId="700D3C7B" w14:textId="77777777" w:rsidR="00FD6191" w:rsidRPr="00FD6191" w:rsidRDefault="00FD6191" w:rsidP="00211ADC">
            <w:pPr>
              <w:spacing w:after="40" w:line="240" w:lineRule="auto"/>
              <w:rPr>
                <w:b/>
              </w:rPr>
            </w:pPr>
            <w:r w:rsidRPr="00FD6191">
              <w:rPr>
                <w:b/>
              </w:rPr>
              <w:t>II transza/Kolejne transze</w:t>
            </w:r>
          </w:p>
        </w:tc>
      </w:tr>
      <w:tr w:rsidR="00FD6191" w:rsidRPr="00FD6191" w14:paraId="011B2231" w14:textId="77777777" w:rsidTr="00720B9C">
        <w:tc>
          <w:tcPr>
            <w:tcW w:w="709" w:type="dxa"/>
            <w:shd w:val="clear" w:color="auto" w:fill="auto"/>
          </w:tcPr>
          <w:p w14:paraId="218FDFCE" w14:textId="77777777" w:rsidR="00FD6191" w:rsidRPr="00FD6191" w:rsidRDefault="00FD6191" w:rsidP="003C79AF">
            <w:pPr>
              <w:spacing w:after="40" w:line="240" w:lineRule="auto"/>
            </w:pPr>
            <w:r w:rsidRPr="00FD6191">
              <w:t>1.</w:t>
            </w:r>
          </w:p>
        </w:tc>
        <w:tc>
          <w:tcPr>
            <w:tcW w:w="1985" w:type="dxa"/>
            <w:shd w:val="clear" w:color="auto" w:fill="auto"/>
          </w:tcPr>
          <w:p w14:paraId="2789AE1D" w14:textId="30482854" w:rsidR="00FD6191" w:rsidRPr="00FD6191" w:rsidRDefault="00FD6191" w:rsidP="001717BE">
            <w:pPr>
              <w:spacing w:after="40" w:line="240" w:lineRule="auto"/>
            </w:pPr>
            <w:r w:rsidRPr="00FD6191">
              <w:t xml:space="preserve">Pracownik </w:t>
            </w:r>
            <w:r w:rsidR="00B856B5">
              <w:t>Zespołu ds.</w:t>
            </w:r>
            <w:r w:rsidR="00B856B5" w:rsidRPr="00FD6191">
              <w:t xml:space="preserve"> </w:t>
            </w:r>
            <w:r w:rsidRPr="00FD6191">
              <w:t xml:space="preserve">Obsługi Finansowej </w:t>
            </w:r>
            <w:r w:rsidR="00B856B5">
              <w:t xml:space="preserve">i Nieprawidłowości </w:t>
            </w:r>
            <w:r w:rsidRPr="00FD6191">
              <w:t>EFS</w:t>
            </w:r>
          </w:p>
        </w:tc>
        <w:tc>
          <w:tcPr>
            <w:tcW w:w="3260" w:type="dxa"/>
            <w:shd w:val="clear" w:color="auto" w:fill="auto"/>
          </w:tcPr>
          <w:p w14:paraId="67E964ED" w14:textId="5E90C833" w:rsidR="00FD6191" w:rsidRPr="00FD6191" w:rsidRDefault="00FD6191" w:rsidP="00211ADC">
            <w:pPr>
              <w:spacing w:after="40" w:line="240" w:lineRule="auto"/>
            </w:pPr>
            <w:r w:rsidRPr="00FD6191">
              <w:t xml:space="preserve">Po otrzymaniu z </w:t>
            </w:r>
            <w:r w:rsidR="00B856B5">
              <w:t xml:space="preserve">Zespołu </w:t>
            </w:r>
            <w:r w:rsidR="002723E8">
              <w:t xml:space="preserve">ds. </w:t>
            </w:r>
            <w:r w:rsidR="00B856B5">
              <w:t>Rozliczeń</w:t>
            </w:r>
            <w:r w:rsidR="002723E8">
              <w:t xml:space="preserve"> Projektów</w:t>
            </w:r>
            <w:r w:rsidR="00A66580">
              <w:t xml:space="preserve">/ </w:t>
            </w:r>
            <w:r w:rsidR="00B856B5">
              <w:t xml:space="preserve">Zespołu </w:t>
            </w:r>
            <w:r w:rsidR="00A66580">
              <w:t>ds. Edukacji Przedszkolnej</w:t>
            </w:r>
            <w:r w:rsidR="00A66580" w:rsidRPr="00FD6191">
              <w:t xml:space="preserve">  </w:t>
            </w:r>
            <w:r w:rsidRPr="00FD6191">
              <w:rPr>
                <w:i/>
              </w:rPr>
              <w:t>Informacji o  weryfikacji wniosku o płatność</w:t>
            </w:r>
            <w:r w:rsidR="00D3488B">
              <w:t xml:space="preserve"> lub pisma informującego o błędach w złożonym wniosku o płatność </w:t>
            </w:r>
            <w:r w:rsidR="00D3488B" w:rsidRPr="008F13F6">
              <w:t>oraz po uzyskaniu</w:t>
            </w:r>
            <w:r w:rsidRPr="00FD6191">
              <w:rPr>
                <w:i/>
              </w:rPr>
              <w:t xml:space="preserve">: </w:t>
            </w:r>
            <w:r w:rsidR="00D3488B">
              <w:rPr>
                <w:i/>
              </w:rPr>
              <w:t xml:space="preserve"> </w:t>
            </w:r>
          </w:p>
          <w:p w14:paraId="7FD1C27E" w14:textId="77777777" w:rsidR="00FD6191" w:rsidRPr="00967681" w:rsidRDefault="00FD6191" w:rsidP="00211ADC">
            <w:pPr>
              <w:numPr>
                <w:ilvl w:val="0"/>
                <w:numId w:val="59"/>
              </w:numPr>
              <w:spacing w:after="40" w:line="240" w:lineRule="auto"/>
              <w:ind w:left="175" w:hanging="218"/>
              <w:contextualSpacing/>
            </w:pPr>
            <w:r w:rsidRPr="00967681">
              <w:t xml:space="preserve">informacji, iż w złożonym wniosku o płatność zostały wykazane wydatki kwalifikowalne rozliczające </w:t>
            </w:r>
            <w:r w:rsidR="00F974BE" w:rsidRPr="00967681">
              <w:rPr>
                <w:rFonts w:ascii="Calibri" w:hAnsi="Calibri"/>
              </w:rPr>
              <w:t xml:space="preserve">kwotę </w:t>
            </w:r>
            <w:r w:rsidRPr="00967681">
              <w:t xml:space="preserve">otrzymanych transz dofinansowania, </w:t>
            </w:r>
          </w:p>
          <w:p w14:paraId="2D1F5948" w14:textId="77777777" w:rsidR="00FD6191" w:rsidRPr="00FD6191" w:rsidRDefault="00FD6191" w:rsidP="00211ADC">
            <w:pPr>
              <w:numPr>
                <w:ilvl w:val="0"/>
                <w:numId w:val="59"/>
              </w:numPr>
              <w:spacing w:after="40" w:line="240" w:lineRule="auto"/>
              <w:ind w:left="175" w:hanging="218"/>
              <w:contextualSpacing/>
            </w:pPr>
            <w:r w:rsidRPr="00FD6191">
              <w:t xml:space="preserve">informacji, iż nie stwierdzono przesłanek do rozwiązania umowy z danym beneficjentem w trybie natychmiastowym </w:t>
            </w:r>
          </w:p>
          <w:p w14:paraId="26B0DC3A" w14:textId="77777777" w:rsidR="00FD6191" w:rsidRPr="00FD6191" w:rsidRDefault="00FD6191" w:rsidP="00211ADC">
            <w:pPr>
              <w:numPr>
                <w:ilvl w:val="0"/>
                <w:numId w:val="59"/>
              </w:numPr>
              <w:spacing w:after="40" w:line="240" w:lineRule="auto"/>
              <w:ind w:left="175" w:hanging="218"/>
              <w:contextualSpacing/>
            </w:pPr>
            <w:r w:rsidRPr="00FD6191">
              <w:t>informacji o zatwierdzeniu wniosku o płatność rozliczającego przedostatnią transzę dofinansowania</w:t>
            </w:r>
            <w:r w:rsidRPr="00FD6191">
              <w:rPr>
                <w:vertAlign w:val="superscript"/>
              </w:rPr>
              <w:footnoteReference w:id="13"/>
            </w:r>
          </w:p>
          <w:p w14:paraId="69FD51F8" w14:textId="4815C1E0" w:rsidR="00C85CF4" w:rsidRPr="00FD6191" w:rsidRDefault="00FD6191" w:rsidP="00FC5BA4">
            <w:pPr>
              <w:spacing w:after="40" w:line="240" w:lineRule="auto"/>
              <w:ind w:left="175"/>
            </w:pPr>
            <w:r w:rsidRPr="00FD6191">
              <w:t xml:space="preserve">oraz </w:t>
            </w:r>
            <w:r w:rsidR="00EB3A91">
              <w:t xml:space="preserve">po otrzymaniu </w:t>
            </w:r>
            <w:r w:rsidRPr="00FD6191">
              <w:t>z Wydziału Kontroli EFS informacji o ustaleniach kontroli na miejscu ( w przypadku gdy ustalenia kontroli na miejscu skutkują zwrotem środków finansowych), sporządzenie dyspozycji przelewu dotacji celowej (z zastrzeżeniem dostępności środków) II transzy/Kolejnej transzy Beneficjentowi (w dwóch jednobrzmiących egzemplarzach) w wysokości i w terminie określonym w harmonogramie płatności stanowiącym załącznik do umowy o dofinansowanie projektu</w:t>
            </w:r>
            <w:r w:rsidR="00511D00">
              <w:t xml:space="preserve"> oraz w wysokości i terminie określonym w harmonogramie wypłat aktualizowanym przez opiekunów projektów</w:t>
            </w:r>
            <w:r w:rsidRPr="00FD6191">
              <w:t xml:space="preserve">. </w:t>
            </w:r>
          </w:p>
        </w:tc>
        <w:tc>
          <w:tcPr>
            <w:tcW w:w="1701" w:type="dxa"/>
            <w:shd w:val="clear" w:color="auto" w:fill="auto"/>
          </w:tcPr>
          <w:p w14:paraId="363E7A13" w14:textId="77777777" w:rsidR="00FD6191" w:rsidRPr="00FD6191" w:rsidRDefault="00FD6191" w:rsidP="003C79AF">
            <w:pPr>
              <w:spacing w:after="40" w:line="240" w:lineRule="auto"/>
            </w:pPr>
            <w:r w:rsidRPr="00FD6191">
              <w:t>W terminie określonym w harmonogramie płatności, jednakże z uwzględnieniem dat płatności określonych w </w:t>
            </w:r>
            <w:r w:rsidRPr="00FD6191">
              <w:rPr>
                <w:i/>
              </w:rPr>
              <w:t>Terminarzu płatności środków europejskich</w:t>
            </w:r>
            <w:r w:rsidRPr="00FD6191">
              <w:t xml:space="preserve"> </w:t>
            </w:r>
            <w:r w:rsidRPr="00FD6191">
              <w:rPr>
                <w:i/>
              </w:rPr>
              <w:t>(Perspektywa finansowa 2014-2020)</w:t>
            </w:r>
            <w:r w:rsidRPr="00FD6191">
              <w:t xml:space="preserve"> (dostępnym na stronie internetowej Banku Gospodarstwa Krajowego)</w:t>
            </w:r>
          </w:p>
        </w:tc>
        <w:tc>
          <w:tcPr>
            <w:tcW w:w="1525" w:type="dxa"/>
            <w:shd w:val="clear" w:color="auto" w:fill="auto"/>
          </w:tcPr>
          <w:p w14:paraId="15DE02B9" w14:textId="77777777" w:rsidR="00FD6191" w:rsidRPr="00FD6191" w:rsidRDefault="00FD6191" w:rsidP="002E789F">
            <w:pPr>
              <w:spacing w:after="40" w:line="240" w:lineRule="auto"/>
            </w:pPr>
            <w:r w:rsidRPr="00FD6191">
              <w:t xml:space="preserve"> </w:t>
            </w:r>
          </w:p>
        </w:tc>
      </w:tr>
      <w:tr w:rsidR="00FD6191" w:rsidRPr="00FD6191" w14:paraId="21CA2ADB" w14:textId="77777777" w:rsidTr="00720B9C">
        <w:tc>
          <w:tcPr>
            <w:tcW w:w="709" w:type="dxa"/>
            <w:shd w:val="clear" w:color="auto" w:fill="auto"/>
          </w:tcPr>
          <w:p w14:paraId="08FB6102" w14:textId="77777777" w:rsidR="00FD6191" w:rsidRPr="00FD6191" w:rsidRDefault="00FD6191" w:rsidP="003C79AF">
            <w:pPr>
              <w:spacing w:after="40" w:line="240" w:lineRule="auto"/>
            </w:pPr>
            <w:r w:rsidRPr="00FD6191">
              <w:t>2.</w:t>
            </w:r>
          </w:p>
        </w:tc>
        <w:tc>
          <w:tcPr>
            <w:tcW w:w="1985" w:type="dxa"/>
            <w:shd w:val="clear" w:color="auto" w:fill="auto"/>
          </w:tcPr>
          <w:p w14:paraId="2EC54DD7" w14:textId="735D3CB1" w:rsidR="00FD6191" w:rsidRPr="00FD6191" w:rsidRDefault="00FD6191" w:rsidP="001717BE">
            <w:pPr>
              <w:spacing w:after="40" w:line="240" w:lineRule="auto"/>
            </w:pPr>
            <w:r w:rsidRPr="00FD6191">
              <w:t xml:space="preserve">Kierownik </w:t>
            </w:r>
            <w:r w:rsidR="009538D1">
              <w:t>Zespołu ds.</w:t>
            </w:r>
            <w:r w:rsidR="009538D1" w:rsidRPr="00FD6191">
              <w:t xml:space="preserve"> </w:t>
            </w:r>
            <w:r w:rsidRPr="00FD6191">
              <w:t xml:space="preserve">Obsługi Finansowej </w:t>
            </w:r>
            <w:r w:rsidR="009538D1">
              <w:t xml:space="preserve">i Nieprawidłowości </w:t>
            </w:r>
            <w:r w:rsidRPr="00FD6191">
              <w:t>EFS</w:t>
            </w:r>
          </w:p>
        </w:tc>
        <w:tc>
          <w:tcPr>
            <w:tcW w:w="3260" w:type="dxa"/>
            <w:shd w:val="clear" w:color="auto" w:fill="auto"/>
          </w:tcPr>
          <w:p w14:paraId="6247F45A" w14:textId="77777777" w:rsidR="00FD6191" w:rsidRPr="00FD6191" w:rsidRDefault="00FD6191" w:rsidP="00211ADC">
            <w:pPr>
              <w:spacing w:after="40" w:line="240" w:lineRule="auto"/>
            </w:pPr>
            <w:r w:rsidRPr="00FD6191">
              <w:t xml:space="preserve">Dokonanie weryfikacji poprawności sporządzenia dyspozycji przelewu transzy dotacji celowej, sprawdzenie dyspozycji przelewu pod względem merytorycznym oraz w przypadku jednorazowych płatności opiewających na kwotę od 20 000 zł </w:t>
            </w:r>
            <w:r w:rsidR="00081032" w:rsidRPr="00AC117E">
              <w:t xml:space="preserve">na odwrocie dowodu księgowego należy zawrzeć dodatkowy opis  potwierdzający zgodność </w:t>
            </w:r>
            <w:r w:rsidR="00081032" w:rsidRPr="003820DC">
              <w:t>numeru rachunku</w:t>
            </w:r>
            <w:r w:rsidR="00081032" w:rsidRPr="00DF3988">
              <w:t xml:space="preserve"> bankowego</w:t>
            </w:r>
            <w:r w:rsidRPr="00FD6191">
              <w:t>, na który dokonywana jest płatność z rachunkiem wskazanym w umowie</w:t>
            </w:r>
            <w:r w:rsidR="003E4256">
              <w:t xml:space="preserve"> oraz porównanie wysokości wypłaty dotacji celowej ze zbiorczym harmonogramem wypłat aktualizowanym przez opiekunów projektów</w:t>
            </w:r>
            <w:r w:rsidRPr="00FD6191">
              <w:t>:</w:t>
            </w:r>
          </w:p>
          <w:p w14:paraId="7D760E93" w14:textId="77777777" w:rsidR="00FD6191" w:rsidRPr="00FD6191" w:rsidRDefault="00FD6191" w:rsidP="00211ADC">
            <w:pPr>
              <w:spacing w:after="40" w:line="240" w:lineRule="auto"/>
            </w:pPr>
            <w:r w:rsidRPr="00FD6191">
              <w:t>- Jeśli TAK, akceptacja poprzez podpisanie dyspozycji przelewu dotacji celowej i przekazanie do Dyrektora WUP/ Wicedyrektora WUP,</w:t>
            </w:r>
          </w:p>
          <w:p w14:paraId="351A18E3"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45397D21" w14:textId="77777777" w:rsidR="00FD6191" w:rsidRPr="00FD6191" w:rsidRDefault="00FD6191" w:rsidP="003C79AF">
            <w:pPr>
              <w:spacing w:after="40" w:line="240" w:lineRule="auto"/>
            </w:pPr>
            <w:r w:rsidRPr="00FD6191">
              <w:t>Niezwłocznie</w:t>
            </w:r>
          </w:p>
        </w:tc>
        <w:tc>
          <w:tcPr>
            <w:tcW w:w="1525" w:type="dxa"/>
            <w:shd w:val="clear" w:color="auto" w:fill="auto"/>
          </w:tcPr>
          <w:p w14:paraId="49822B76" w14:textId="77777777" w:rsidR="00FD6191" w:rsidRPr="00FD6191" w:rsidRDefault="00FD6191" w:rsidP="001717BE">
            <w:pPr>
              <w:spacing w:after="40" w:line="240" w:lineRule="auto"/>
            </w:pPr>
          </w:p>
        </w:tc>
      </w:tr>
      <w:tr w:rsidR="00FD6191" w:rsidRPr="00FD6191" w14:paraId="77DC08A2" w14:textId="77777777" w:rsidTr="00720B9C">
        <w:tc>
          <w:tcPr>
            <w:tcW w:w="709" w:type="dxa"/>
            <w:shd w:val="clear" w:color="auto" w:fill="auto"/>
          </w:tcPr>
          <w:p w14:paraId="63DAD6FE" w14:textId="77777777" w:rsidR="00FD6191" w:rsidRPr="00FD6191" w:rsidRDefault="00FD6191" w:rsidP="003C79AF">
            <w:pPr>
              <w:spacing w:after="40" w:line="240" w:lineRule="auto"/>
            </w:pPr>
            <w:r w:rsidRPr="00FD6191">
              <w:t>3.</w:t>
            </w:r>
          </w:p>
        </w:tc>
        <w:tc>
          <w:tcPr>
            <w:tcW w:w="1985" w:type="dxa"/>
            <w:shd w:val="clear" w:color="auto" w:fill="auto"/>
          </w:tcPr>
          <w:p w14:paraId="5D76BA65" w14:textId="77777777" w:rsidR="00FD6191" w:rsidRPr="00FD6191" w:rsidRDefault="00FD6191" w:rsidP="001717BE">
            <w:pPr>
              <w:spacing w:after="40" w:line="240" w:lineRule="auto"/>
            </w:pPr>
            <w:r w:rsidRPr="00FD6191">
              <w:t>Dyrektor WUP/ Wicedyrektor WUP</w:t>
            </w:r>
          </w:p>
        </w:tc>
        <w:tc>
          <w:tcPr>
            <w:tcW w:w="3260" w:type="dxa"/>
            <w:shd w:val="clear" w:color="auto" w:fill="auto"/>
          </w:tcPr>
          <w:p w14:paraId="2ED992A7" w14:textId="77777777" w:rsidR="00FD6191" w:rsidRPr="00FD6191" w:rsidRDefault="00FD6191" w:rsidP="00211ADC">
            <w:pPr>
              <w:spacing w:after="40" w:line="240" w:lineRule="auto"/>
            </w:pPr>
            <w:r w:rsidRPr="00FD6191">
              <w:t>Dokonanie weryfikacji poprawności sporządzenia dyspozycji przelewu dotacji celowej:</w:t>
            </w:r>
          </w:p>
          <w:p w14:paraId="6BDBE1F6" w14:textId="77777777" w:rsidR="00FD6191" w:rsidRPr="00FD6191" w:rsidRDefault="00FD6191" w:rsidP="00211ADC">
            <w:pPr>
              <w:spacing w:after="40" w:line="240" w:lineRule="auto"/>
            </w:pPr>
            <w:r w:rsidRPr="00FD6191">
              <w:t>- Jeśli TAK, akceptacja poprzez podpisanie dyspozycji przelewu dotacji celowej,</w:t>
            </w:r>
          </w:p>
          <w:p w14:paraId="6D789DA4"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47447F69" w14:textId="77777777" w:rsidR="00FD6191" w:rsidRPr="00FD6191" w:rsidRDefault="00FD6191" w:rsidP="003C79AF">
            <w:pPr>
              <w:spacing w:after="40" w:line="240" w:lineRule="auto"/>
            </w:pPr>
            <w:r w:rsidRPr="00FD6191">
              <w:t>Niezwłocznie</w:t>
            </w:r>
          </w:p>
        </w:tc>
        <w:tc>
          <w:tcPr>
            <w:tcW w:w="1525" w:type="dxa"/>
            <w:shd w:val="clear" w:color="auto" w:fill="auto"/>
          </w:tcPr>
          <w:p w14:paraId="29D8A91A" w14:textId="77777777" w:rsidR="00FD6191" w:rsidRPr="00FD6191" w:rsidRDefault="00FD6191" w:rsidP="001717BE">
            <w:pPr>
              <w:spacing w:after="40" w:line="240" w:lineRule="auto"/>
            </w:pPr>
          </w:p>
        </w:tc>
      </w:tr>
      <w:tr w:rsidR="00FD6191" w:rsidRPr="00FD6191" w14:paraId="0A85706C" w14:textId="77777777" w:rsidTr="00720B9C">
        <w:tc>
          <w:tcPr>
            <w:tcW w:w="709" w:type="dxa"/>
            <w:shd w:val="clear" w:color="auto" w:fill="auto"/>
          </w:tcPr>
          <w:p w14:paraId="4F4425E9" w14:textId="77777777" w:rsidR="00FD6191" w:rsidRPr="00FD6191" w:rsidRDefault="00FD6191" w:rsidP="003C79AF">
            <w:pPr>
              <w:spacing w:after="40" w:line="240" w:lineRule="auto"/>
            </w:pPr>
            <w:r w:rsidRPr="00FD6191">
              <w:t>4.</w:t>
            </w:r>
          </w:p>
        </w:tc>
        <w:tc>
          <w:tcPr>
            <w:tcW w:w="1985" w:type="dxa"/>
            <w:shd w:val="clear" w:color="auto" w:fill="auto"/>
          </w:tcPr>
          <w:p w14:paraId="046F4D9D" w14:textId="5AEE4F48" w:rsidR="00FD6191" w:rsidRPr="00FD6191" w:rsidRDefault="00FD6191" w:rsidP="001717BE">
            <w:pPr>
              <w:spacing w:after="40" w:line="240" w:lineRule="auto"/>
            </w:pPr>
            <w:r w:rsidRPr="00FD6191">
              <w:t xml:space="preserve">Pracownik </w:t>
            </w:r>
            <w:r w:rsidR="009538D1">
              <w:t>Zespołu ds.</w:t>
            </w:r>
            <w:r w:rsidRPr="00FD6191">
              <w:t xml:space="preserve"> Obsługi Finansowej </w:t>
            </w:r>
            <w:r w:rsidR="009538D1">
              <w:t xml:space="preserve">i Nieprawidłowości </w:t>
            </w:r>
            <w:r w:rsidRPr="00FD6191">
              <w:t>EFS</w:t>
            </w:r>
          </w:p>
        </w:tc>
        <w:tc>
          <w:tcPr>
            <w:tcW w:w="3260" w:type="dxa"/>
            <w:shd w:val="clear" w:color="auto" w:fill="auto"/>
          </w:tcPr>
          <w:p w14:paraId="3D013E14" w14:textId="77777777" w:rsidR="00FD6191" w:rsidRPr="00FD6191" w:rsidRDefault="00FD6191" w:rsidP="00211ADC">
            <w:pPr>
              <w:spacing w:after="40" w:line="240" w:lineRule="auto"/>
            </w:pPr>
            <w:r w:rsidRPr="00FD6191">
              <w:t>Zarchiwizowanie jednego egzemplarza dyspozycji przelewu dotacji celowej.</w:t>
            </w:r>
          </w:p>
          <w:p w14:paraId="73B74806" w14:textId="77777777" w:rsidR="00FD6191" w:rsidRPr="00FD6191" w:rsidRDefault="00FD6191" w:rsidP="00211ADC">
            <w:pPr>
              <w:spacing w:after="40" w:line="240" w:lineRule="auto"/>
            </w:pPr>
            <w:r w:rsidRPr="00FD6191">
              <w:t>Drugi egzemplarz przekazywany jest do Głównego Księgowego.</w:t>
            </w:r>
          </w:p>
        </w:tc>
        <w:tc>
          <w:tcPr>
            <w:tcW w:w="1701" w:type="dxa"/>
            <w:shd w:val="clear" w:color="auto" w:fill="auto"/>
          </w:tcPr>
          <w:p w14:paraId="59530850" w14:textId="77777777" w:rsidR="00FD6191" w:rsidRPr="00FD6191" w:rsidRDefault="00FD6191" w:rsidP="003C79AF">
            <w:pPr>
              <w:spacing w:after="40" w:line="240" w:lineRule="auto"/>
            </w:pPr>
            <w:r w:rsidRPr="00FD6191">
              <w:t>Niezwłocznie</w:t>
            </w:r>
          </w:p>
        </w:tc>
        <w:tc>
          <w:tcPr>
            <w:tcW w:w="1525" w:type="dxa"/>
            <w:shd w:val="clear" w:color="auto" w:fill="auto"/>
          </w:tcPr>
          <w:p w14:paraId="6172C1E6" w14:textId="77777777" w:rsidR="00FD6191" w:rsidRPr="00FD6191" w:rsidRDefault="00FD6191" w:rsidP="001717BE">
            <w:pPr>
              <w:spacing w:after="40" w:line="240" w:lineRule="auto"/>
            </w:pPr>
          </w:p>
        </w:tc>
      </w:tr>
      <w:tr w:rsidR="00FD6191" w:rsidRPr="00FD6191" w14:paraId="4F03A68F" w14:textId="77777777" w:rsidTr="00720B9C">
        <w:tc>
          <w:tcPr>
            <w:tcW w:w="709" w:type="dxa"/>
            <w:shd w:val="clear" w:color="auto" w:fill="auto"/>
          </w:tcPr>
          <w:p w14:paraId="3C3686DF" w14:textId="77777777" w:rsidR="00FD6191" w:rsidRPr="00FD6191" w:rsidRDefault="00FD6191" w:rsidP="003C79AF">
            <w:pPr>
              <w:spacing w:after="40" w:line="240" w:lineRule="auto"/>
            </w:pPr>
            <w:r w:rsidRPr="00FD6191">
              <w:t>5.</w:t>
            </w:r>
          </w:p>
        </w:tc>
        <w:tc>
          <w:tcPr>
            <w:tcW w:w="1985" w:type="dxa"/>
            <w:shd w:val="clear" w:color="auto" w:fill="auto"/>
          </w:tcPr>
          <w:p w14:paraId="12E0F63A" w14:textId="77777777" w:rsidR="00FD6191" w:rsidRPr="00FD6191" w:rsidRDefault="00FD6191" w:rsidP="001717BE">
            <w:pPr>
              <w:spacing w:after="40" w:line="240" w:lineRule="auto"/>
            </w:pPr>
            <w:r w:rsidRPr="00FD6191">
              <w:t>Główny Księgowy</w:t>
            </w:r>
          </w:p>
        </w:tc>
        <w:tc>
          <w:tcPr>
            <w:tcW w:w="3260" w:type="dxa"/>
            <w:shd w:val="clear" w:color="auto" w:fill="auto"/>
          </w:tcPr>
          <w:p w14:paraId="5B52C10C" w14:textId="77777777" w:rsidR="00FD6191" w:rsidRPr="00FD6191" w:rsidRDefault="00FD6191" w:rsidP="00211ADC">
            <w:pPr>
              <w:spacing w:after="40" w:line="240" w:lineRule="auto"/>
            </w:pPr>
            <w:r w:rsidRPr="00FD6191">
              <w:t>Dokonanie wstępnej oceny właściwości rzeczowej dyspozycji przelewu dotacji celowej:</w:t>
            </w:r>
          </w:p>
          <w:p w14:paraId="10C4C91F" w14:textId="77777777" w:rsidR="00FD6191" w:rsidRPr="00FD6191" w:rsidRDefault="00FD6191" w:rsidP="00211ADC">
            <w:pPr>
              <w:spacing w:after="40" w:line="240" w:lineRule="auto"/>
            </w:pPr>
            <w:r w:rsidRPr="00FD6191">
              <w:t xml:space="preserve">- Jeśli TAK, akceptacja poprzez zaparafowanie dyspozycji przelewu dotacji celowej i przekazanie </w:t>
            </w:r>
            <w:r w:rsidR="002723E8">
              <w:t>Pracownikowi Wydziału Finansowo-Księgowego</w:t>
            </w:r>
            <w:r w:rsidRPr="00FD6191">
              <w:t>,</w:t>
            </w:r>
          </w:p>
          <w:p w14:paraId="686462FB"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6E362447" w14:textId="77777777" w:rsidR="00FD6191" w:rsidRPr="00FD6191" w:rsidRDefault="00FD6191" w:rsidP="003C79AF">
            <w:pPr>
              <w:spacing w:after="40" w:line="240" w:lineRule="auto"/>
            </w:pPr>
            <w:r w:rsidRPr="00FD6191">
              <w:t>Niezwłocznie</w:t>
            </w:r>
          </w:p>
        </w:tc>
        <w:tc>
          <w:tcPr>
            <w:tcW w:w="1525" w:type="dxa"/>
            <w:shd w:val="clear" w:color="auto" w:fill="auto"/>
          </w:tcPr>
          <w:p w14:paraId="2E1AA39E" w14:textId="77777777" w:rsidR="00FD6191" w:rsidRPr="00FD6191" w:rsidRDefault="00FD6191" w:rsidP="001717BE">
            <w:pPr>
              <w:spacing w:after="40" w:line="240" w:lineRule="auto"/>
            </w:pPr>
          </w:p>
        </w:tc>
      </w:tr>
      <w:tr w:rsidR="00FD6191" w:rsidRPr="00FD6191" w14:paraId="3B7238AD" w14:textId="77777777" w:rsidTr="00720B9C">
        <w:tc>
          <w:tcPr>
            <w:tcW w:w="709" w:type="dxa"/>
            <w:shd w:val="clear" w:color="auto" w:fill="auto"/>
          </w:tcPr>
          <w:p w14:paraId="5A19A4B3" w14:textId="77777777" w:rsidR="00FD6191" w:rsidRPr="00FD6191" w:rsidRDefault="00FD6191" w:rsidP="003C79AF">
            <w:pPr>
              <w:spacing w:after="40" w:line="240" w:lineRule="auto"/>
            </w:pPr>
            <w:r w:rsidRPr="00FD6191">
              <w:t>6.</w:t>
            </w:r>
          </w:p>
        </w:tc>
        <w:tc>
          <w:tcPr>
            <w:tcW w:w="1985" w:type="dxa"/>
            <w:shd w:val="clear" w:color="auto" w:fill="auto"/>
          </w:tcPr>
          <w:p w14:paraId="24D03E52" w14:textId="77777777" w:rsidR="00FD6191" w:rsidRPr="00FD6191" w:rsidRDefault="00FD6191" w:rsidP="001717BE">
            <w:pPr>
              <w:spacing w:after="40" w:line="240" w:lineRule="auto"/>
            </w:pPr>
            <w:r w:rsidRPr="00FD6191">
              <w:t xml:space="preserve">Pracownik </w:t>
            </w:r>
            <w:r w:rsidR="002723E8">
              <w:t>Wydziału Finansowo-Księgowego</w:t>
            </w:r>
          </w:p>
        </w:tc>
        <w:tc>
          <w:tcPr>
            <w:tcW w:w="3260" w:type="dxa"/>
            <w:shd w:val="clear" w:color="auto" w:fill="auto"/>
          </w:tcPr>
          <w:p w14:paraId="63F39AB7" w14:textId="77777777" w:rsidR="00FD6191" w:rsidRPr="00FD6191" w:rsidRDefault="002723E8" w:rsidP="00211ADC">
            <w:pPr>
              <w:spacing w:after="40" w:line="240" w:lineRule="auto"/>
            </w:pPr>
            <w:r>
              <w:t>S</w:t>
            </w:r>
            <w:r w:rsidRPr="00FD6191">
              <w:t xml:space="preserve">prawdzenie </w:t>
            </w:r>
            <w:r w:rsidR="00FD6191" w:rsidRPr="00FD6191">
              <w:t>dyspozycji przelewu dotacji celowej pod względem formalno-rachunkowym:</w:t>
            </w:r>
          </w:p>
          <w:p w14:paraId="138350E6" w14:textId="77777777" w:rsidR="00FD6191" w:rsidRPr="00FD6191" w:rsidRDefault="00FD6191" w:rsidP="00211ADC">
            <w:pPr>
              <w:spacing w:after="40" w:line="240" w:lineRule="auto"/>
            </w:pPr>
            <w:r w:rsidRPr="00FD6191">
              <w:t>- Jeśli TAK, akceptacja poprzez podpisanie dyspozycji przelewu dotacji celowej i przekazanie do Głównego Księgowego,</w:t>
            </w:r>
          </w:p>
          <w:p w14:paraId="2FC3490B"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71D5FB64" w14:textId="77777777" w:rsidR="00FD6191" w:rsidRPr="00FD6191" w:rsidRDefault="00FD6191" w:rsidP="003C79AF">
            <w:pPr>
              <w:spacing w:after="40" w:line="240" w:lineRule="auto"/>
            </w:pPr>
            <w:r w:rsidRPr="00FD6191">
              <w:t>Niezwłocznie</w:t>
            </w:r>
          </w:p>
        </w:tc>
        <w:tc>
          <w:tcPr>
            <w:tcW w:w="1525" w:type="dxa"/>
            <w:shd w:val="clear" w:color="auto" w:fill="auto"/>
          </w:tcPr>
          <w:p w14:paraId="391A27B6" w14:textId="77777777" w:rsidR="00FD6191" w:rsidRPr="00FD6191" w:rsidRDefault="00FD6191" w:rsidP="001717BE">
            <w:pPr>
              <w:spacing w:after="40" w:line="240" w:lineRule="auto"/>
            </w:pPr>
          </w:p>
        </w:tc>
      </w:tr>
      <w:tr w:rsidR="00FD6191" w:rsidRPr="00FD6191" w14:paraId="41CF79B5" w14:textId="77777777" w:rsidTr="00720B9C">
        <w:tc>
          <w:tcPr>
            <w:tcW w:w="709" w:type="dxa"/>
            <w:shd w:val="clear" w:color="auto" w:fill="auto"/>
          </w:tcPr>
          <w:p w14:paraId="27F50A3C" w14:textId="77777777" w:rsidR="00FD6191" w:rsidRPr="00FD6191" w:rsidRDefault="00FD6191" w:rsidP="003C79AF">
            <w:pPr>
              <w:spacing w:after="40" w:line="240" w:lineRule="auto"/>
            </w:pPr>
            <w:r w:rsidRPr="00FD6191">
              <w:t>7.</w:t>
            </w:r>
          </w:p>
        </w:tc>
        <w:tc>
          <w:tcPr>
            <w:tcW w:w="1985" w:type="dxa"/>
            <w:shd w:val="clear" w:color="auto" w:fill="auto"/>
          </w:tcPr>
          <w:p w14:paraId="7E965AE9" w14:textId="77777777" w:rsidR="00FD6191" w:rsidRPr="00FD6191" w:rsidRDefault="00FD6191" w:rsidP="001717BE">
            <w:pPr>
              <w:spacing w:after="40" w:line="240" w:lineRule="auto"/>
            </w:pPr>
            <w:r w:rsidRPr="00FD6191">
              <w:t>Główny Księgowy</w:t>
            </w:r>
          </w:p>
        </w:tc>
        <w:tc>
          <w:tcPr>
            <w:tcW w:w="3260" w:type="dxa"/>
            <w:shd w:val="clear" w:color="auto" w:fill="auto"/>
          </w:tcPr>
          <w:p w14:paraId="692AA8E8" w14:textId="77777777" w:rsidR="00FD6191" w:rsidRPr="00FD6191" w:rsidRDefault="00FD6191" w:rsidP="00211ADC">
            <w:pPr>
              <w:spacing w:after="40" w:line="240" w:lineRule="auto"/>
            </w:pPr>
            <w:r w:rsidRPr="00FD6191">
              <w:t>Dokonanie kontroli wstępnej dyspozycji przelewu dotacji celowej w rozumieniu ustawy o finansach publicznych</w:t>
            </w:r>
            <w:r w:rsidRPr="00FD6191">
              <w:rPr>
                <w:rFonts w:ascii="Times New Roman" w:eastAsia="Times New Roman" w:hAnsi="Times New Roman" w:cs="Times New Roman"/>
                <w:lang w:eastAsia="pl-PL"/>
              </w:rPr>
              <w:t xml:space="preserve"> </w:t>
            </w:r>
            <w:r w:rsidRPr="00FD6191">
              <w:t xml:space="preserve">oraz w przypadku jednorazowych płatności opiewających na kwotę od 20 000 zł </w:t>
            </w:r>
            <w:r w:rsidR="00081032" w:rsidRPr="00AC117E">
              <w:t xml:space="preserve">na odwrocie dowodu księgowego należy zawrzeć dodatkowy opis  potwierdzający zgodność </w:t>
            </w:r>
            <w:r w:rsidR="00081032" w:rsidRPr="003820DC">
              <w:t>numeru rachunku</w:t>
            </w:r>
            <w:r w:rsidR="00081032" w:rsidRPr="00924587">
              <w:t xml:space="preserve"> bankowego</w:t>
            </w:r>
            <w:r w:rsidRPr="00FD6191">
              <w:t>, na który dokonywana jest płatność z rachunkiem wskazanym w umowie:</w:t>
            </w:r>
          </w:p>
          <w:p w14:paraId="249ECDAF" w14:textId="77777777" w:rsidR="00FD6191" w:rsidRPr="00FD6191" w:rsidRDefault="00FD6191" w:rsidP="00211ADC">
            <w:pPr>
              <w:spacing w:after="40" w:line="240" w:lineRule="auto"/>
            </w:pPr>
            <w:r w:rsidRPr="00FD6191">
              <w:t>- Jeśli TAK, akceptacja poprzez podpisanie dyspozycji przelewu dotacji celowej i przekazanie do Dyrektora WUP/ Wicedyrektora WUP,</w:t>
            </w:r>
          </w:p>
          <w:p w14:paraId="7B4580A5"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3465447C" w14:textId="77777777" w:rsidR="00FD6191" w:rsidRPr="00FD6191" w:rsidRDefault="00FD6191" w:rsidP="003C79AF">
            <w:pPr>
              <w:spacing w:after="40" w:line="240" w:lineRule="auto"/>
            </w:pPr>
            <w:r w:rsidRPr="00FD6191">
              <w:t>Niezwłocznie</w:t>
            </w:r>
          </w:p>
        </w:tc>
        <w:tc>
          <w:tcPr>
            <w:tcW w:w="1525" w:type="dxa"/>
            <w:shd w:val="clear" w:color="auto" w:fill="auto"/>
          </w:tcPr>
          <w:p w14:paraId="2C011D58" w14:textId="77777777" w:rsidR="00FD6191" w:rsidRPr="00FD6191" w:rsidRDefault="00FD6191" w:rsidP="001717BE">
            <w:pPr>
              <w:spacing w:after="40" w:line="240" w:lineRule="auto"/>
            </w:pPr>
          </w:p>
        </w:tc>
      </w:tr>
      <w:tr w:rsidR="00FD6191" w:rsidRPr="00FD6191" w14:paraId="2EDB0A56" w14:textId="77777777" w:rsidTr="00720B9C">
        <w:tc>
          <w:tcPr>
            <w:tcW w:w="709" w:type="dxa"/>
            <w:shd w:val="clear" w:color="auto" w:fill="auto"/>
          </w:tcPr>
          <w:p w14:paraId="4F7CEC32" w14:textId="77777777" w:rsidR="00FD6191" w:rsidRPr="00FD6191" w:rsidRDefault="00FD6191" w:rsidP="003C79AF">
            <w:pPr>
              <w:spacing w:after="40" w:line="240" w:lineRule="auto"/>
            </w:pPr>
            <w:r w:rsidRPr="00FD6191">
              <w:t>8.</w:t>
            </w:r>
          </w:p>
        </w:tc>
        <w:tc>
          <w:tcPr>
            <w:tcW w:w="1985" w:type="dxa"/>
            <w:shd w:val="clear" w:color="auto" w:fill="auto"/>
          </w:tcPr>
          <w:p w14:paraId="067E1308" w14:textId="77777777" w:rsidR="00FD6191" w:rsidRPr="00FD6191" w:rsidRDefault="00FD6191" w:rsidP="001717BE">
            <w:pPr>
              <w:spacing w:after="40" w:line="240" w:lineRule="auto"/>
            </w:pPr>
            <w:r w:rsidRPr="00FD6191">
              <w:t>Dyrektor WUP/ Wicedyrektor WUP</w:t>
            </w:r>
          </w:p>
        </w:tc>
        <w:tc>
          <w:tcPr>
            <w:tcW w:w="3260" w:type="dxa"/>
            <w:shd w:val="clear" w:color="auto" w:fill="auto"/>
          </w:tcPr>
          <w:p w14:paraId="2DACDDB8" w14:textId="77777777" w:rsidR="00FD6191" w:rsidRPr="00FD6191" w:rsidRDefault="00FD6191" w:rsidP="00211ADC">
            <w:pPr>
              <w:spacing w:after="40" w:line="240" w:lineRule="auto"/>
            </w:pPr>
            <w:r w:rsidRPr="00FD6191">
              <w:t>Dokonanie ostatecznego zatwierdzenia do zapłaty:</w:t>
            </w:r>
          </w:p>
          <w:p w14:paraId="5BC29E14" w14:textId="77777777" w:rsidR="00FD6191" w:rsidRPr="00FD6191" w:rsidRDefault="00FD6191" w:rsidP="00211ADC">
            <w:pPr>
              <w:spacing w:after="40" w:line="240" w:lineRule="auto"/>
            </w:pPr>
            <w:r w:rsidRPr="00FD6191">
              <w:t>- Jeśli TAK, zatwierdzenie do zapłaty poprzez podpisanie dokumentu,</w:t>
            </w:r>
          </w:p>
          <w:p w14:paraId="543754FC"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69C41AB7" w14:textId="77777777" w:rsidR="00FD6191" w:rsidRPr="00FD6191" w:rsidRDefault="00FD6191" w:rsidP="003C79AF">
            <w:pPr>
              <w:spacing w:after="40" w:line="240" w:lineRule="auto"/>
            </w:pPr>
            <w:r w:rsidRPr="00FD6191">
              <w:t>Niezwłocznie</w:t>
            </w:r>
          </w:p>
        </w:tc>
        <w:tc>
          <w:tcPr>
            <w:tcW w:w="1525" w:type="dxa"/>
            <w:shd w:val="clear" w:color="auto" w:fill="auto"/>
          </w:tcPr>
          <w:p w14:paraId="2341D026" w14:textId="77777777" w:rsidR="00FD6191" w:rsidRPr="00FD6191" w:rsidRDefault="00FD6191" w:rsidP="001717BE">
            <w:pPr>
              <w:spacing w:after="40" w:line="240" w:lineRule="auto"/>
            </w:pPr>
          </w:p>
        </w:tc>
      </w:tr>
      <w:tr w:rsidR="00FD6191" w:rsidRPr="00FD6191" w14:paraId="0EAE67AF" w14:textId="77777777" w:rsidTr="00720B9C">
        <w:tc>
          <w:tcPr>
            <w:tcW w:w="709" w:type="dxa"/>
            <w:shd w:val="clear" w:color="auto" w:fill="auto"/>
          </w:tcPr>
          <w:p w14:paraId="2428587D" w14:textId="77777777" w:rsidR="00FD6191" w:rsidRPr="00FD6191" w:rsidRDefault="00FD6191" w:rsidP="003C79AF">
            <w:pPr>
              <w:spacing w:after="40" w:line="240" w:lineRule="auto"/>
            </w:pPr>
            <w:r w:rsidRPr="00FD6191">
              <w:t>9.</w:t>
            </w:r>
          </w:p>
        </w:tc>
        <w:tc>
          <w:tcPr>
            <w:tcW w:w="1985" w:type="dxa"/>
            <w:shd w:val="clear" w:color="auto" w:fill="auto"/>
          </w:tcPr>
          <w:p w14:paraId="3AD785AF" w14:textId="77777777" w:rsidR="00FD6191" w:rsidRPr="00FD6191" w:rsidRDefault="00FD6191" w:rsidP="001717BE">
            <w:pPr>
              <w:spacing w:after="40" w:line="240" w:lineRule="auto"/>
            </w:pPr>
            <w:r w:rsidRPr="00FD6191">
              <w:t xml:space="preserve">Pracownik </w:t>
            </w:r>
            <w:r w:rsidR="002723E8">
              <w:t>Wydziału Finansowo-Księgowego</w:t>
            </w:r>
          </w:p>
        </w:tc>
        <w:tc>
          <w:tcPr>
            <w:tcW w:w="3260" w:type="dxa"/>
            <w:shd w:val="clear" w:color="auto" w:fill="auto"/>
          </w:tcPr>
          <w:p w14:paraId="79304EFB" w14:textId="77777777" w:rsidR="00FD6191" w:rsidRPr="00FD6191" w:rsidRDefault="00FD6191" w:rsidP="00211ADC">
            <w:pPr>
              <w:spacing w:after="40" w:line="240" w:lineRule="auto"/>
            </w:pPr>
            <w:r w:rsidRPr="00FD6191">
              <w:t>Sporządzenie przelewu w systemie bankowym na podstawie dyspozycji przelewu dotacji celowej i przekazanie do Głównego Księgowego  celem akceptacji.</w:t>
            </w:r>
          </w:p>
        </w:tc>
        <w:tc>
          <w:tcPr>
            <w:tcW w:w="1701" w:type="dxa"/>
            <w:shd w:val="clear" w:color="auto" w:fill="auto"/>
          </w:tcPr>
          <w:p w14:paraId="4D52ED2B" w14:textId="77777777" w:rsidR="00FD6191" w:rsidRPr="00FD6191" w:rsidRDefault="00FD6191" w:rsidP="003C79AF">
            <w:pPr>
              <w:spacing w:after="40" w:line="240" w:lineRule="auto"/>
            </w:pPr>
            <w:r w:rsidRPr="00FD6191">
              <w:t>Niezwłocznie</w:t>
            </w:r>
          </w:p>
        </w:tc>
        <w:tc>
          <w:tcPr>
            <w:tcW w:w="1525" w:type="dxa"/>
            <w:shd w:val="clear" w:color="auto" w:fill="auto"/>
          </w:tcPr>
          <w:p w14:paraId="01615960" w14:textId="77777777" w:rsidR="00FD6191" w:rsidRPr="00FD6191" w:rsidRDefault="00FD6191" w:rsidP="001717BE">
            <w:pPr>
              <w:spacing w:after="40" w:line="240" w:lineRule="auto"/>
            </w:pPr>
          </w:p>
        </w:tc>
      </w:tr>
      <w:tr w:rsidR="00FD6191" w:rsidRPr="00FD6191" w14:paraId="0EDCA278" w14:textId="77777777" w:rsidTr="00720B9C">
        <w:tc>
          <w:tcPr>
            <w:tcW w:w="709" w:type="dxa"/>
            <w:shd w:val="clear" w:color="auto" w:fill="auto"/>
          </w:tcPr>
          <w:p w14:paraId="53CC53B4" w14:textId="77777777" w:rsidR="00FD6191" w:rsidRPr="00FD6191" w:rsidRDefault="00FD6191" w:rsidP="003C79AF">
            <w:pPr>
              <w:spacing w:after="40" w:line="240" w:lineRule="auto"/>
            </w:pPr>
            <w:r w:rsidRPr="00FD6191">
              <w:t xml:space="preserve">10. </w:t>
            </w:r>
          </w:p>
        </w:tc>
        <w:tc>
          <w:tcPr>
            <w:tcW w:w="1985" w:type="dxa"/>
            <w:shd w:val="clear" w:color="auto" w:fill="auto"/>
          </w:tcPr>
          <w:p w14:paraId="60B40F65" w14:textId="77777777" w:rsidR="00FD6191" w:rsidRPr="00FD6191" w:rsidRDefault="00FD6191" w:rsidP="001717BE">
            <w:pPr>
              <w:spacing w:after="40" w:line="240" w:lineRule="auto"/>
            </w:pPr>
            <w:r w:rsidRPr="00FD6191">
              <w:t>Główny Księgowy</w:t>
            </w:r>
          </w:p>
        </w:tc>
        <w:tc>
          <w:tcPr>
            <w:tcW w:w="3260" w:type="dxa"/>
            <w:shd w:val="clear" w:color="auto" w:fill="auto"/>
          </w:tcPr>
          <w:p w14:paraId="76BF8688" w14:textId="77777777" w:rsidR="00FD6191" w:rsidRPr="00FD6191" w:rsidRDefault="00FD6191" w:rsidP="00211ADC">
            <w:pPr>
              <w:spacing w:after="40" w:line="240" w:lineRule="auto"/>
            </w:pPr>
            <w:r w:rsidRPr="00FD6191">
              <w:t>Dokonanie weryfikacji poprawności sporządzenia polecenia przelewu:</w:t>
            </w:r>
          </w:p>
          <w:p w14:paraId="2C98FE60" w14:textId="77777777" w:rsidR="00FD6191" w:rsidRPr="00FD6191" w:rsidRDefault="00FD6191" w:rsidP="00211ADC">
            <w:pPr>
              <w:spacing w:after="40" w:line="240" w:lineRule="auto"/>
            </w:pPr>
            <w:r w:rsidRPr="00FD6191">
              <w:t xml:space="preserve">- Jeśli TAK, akceptacja elektroniczna </w:t>
            </w:r>
            <w:r w:rsidR="00F7358C" w:rsidRPr="00FD6191">
              <w:t xml:space="preserve">przelewu </w:t>
            </w:r>
            <w:r w:rsidRPr="00FD6191">
              <w:t>w systemie bankowym i przekazanie do Dyrektora WUP/ Wicedyrektora WUP,</w:t>
            </w:r>
          </w:p>
          <w:p w14:paraId="0463832B" w14:textId="77777777" w:rsidR="00FD6191" w:rsidRPr="00FD6191" w:rsidRDefault="00FD6191" w:rsidP="00211ADC">
            <w:pPr>
              <w:spacing w:after="40" w:line="240" w:lineRule="auto"/>
            </w:pPr>
            <w:r w:rsidRPr="00FD6191">
              <w:t>- Jeśli NIE, przejść do pkt 9.</w:t>
            </w:r>
          </w:p>
        </w:tc>
        <w:tc>
          <w:tcPr>
            <w:tcW w:w="1701" w:type="dxa"/>
            <w:shd w:val="clear" w:color="auto" w:fill="auto"/>
          </w:tcPr>
          <w:p w14:paraId="78ABB760" w14:textId="77777777" w:rsidR="00FD6191" w:rsidRPr="00FD6191" w:rsidRDefault="00FD6191" w:rsidP="003C79AF">
            <w:pPr>
              <w:spacing w:after="40" w:line="240" w:lineRule="auto"/>
            </w:pPr>
            <w:r w:rsidRPr="00FD6191">
              <w:t xml:space="preserve">Niezwłocznie </w:t>
            </w:r>
          </w:p>
        </w:tc>
        <w:tc>
          <w:tcPr>
            <w:tcW w:w="1525" w:type="dxa"/>
            <w:shd w:val="clear" w:color="auto" w:fill="auto"/>
          </w:tcPr>
          <w:p w14:paraId="6EA6C4E6" w14:textId="77777777" w:rsidR="00FD6191" w:rsidRPr="00FD6191" w:rsidRDefault="00FD6191" w:rsidP="001717BE">
            <w:pPr>
              <w:spacing w:after="40" w:line="240" w:lineRule="auto"/>
            </w:pPr>
          </w:p>
        </w:tc>
      </w:tr>
      <w:tr w:rsidR="00FD6191" w:rsidRPr="00FD6191" w14:paraId="30E1AECB" w14:textId="77777777" w:rsidTr="00720B9C">
        <w:tc>
          <w:tcPr>
            <w:tcW w:w="709" w:type="dxa"/>
            <w:shd w:val="clear" w:color="auto" w:fill="auto"/>
          </w:tcPr>
          <w:p w14:paraId="41519343" w14:textId="77777777" w:rsidR="00FD6191" w:rsidRPr="00FD6191" w:rsidRDefault="00FD6191" w:rsidP="003C79AF">
            <w:pPr>
              <w:spacing w:after="40" w:line="240" w:lineRule="auto"/>
            </w:pPr>
            <w:r w:rsidRPr="00FD6191">
              <w:t>11.</w:t>
            </w:r>
          </w:p>
        </w:tc>
        <w:tc>
          <w:tcPr>
            <w:tcW w:w="1985" w:type="dxa"/>
            <w:shd w:val="clear" w:color="auto" w:fill="auto"/>
          </w:tcPr>
          <w:p w14:paraId="718B379F" w14:textId="77777777" w:rsidR="00FD6191" w:rsidRPr="00FD6191" w:rsidRDefault="00FD6191" w:rsidP="001717BE">
            <w:pPr>
              <w:spacing w:after="40" w:line="240" w:lineRule="auto"/>
            </w:pPr>
            <w:r w:rsidRPr="00FD6191">
              <w:t xml:space="preserve">Dyrektor WUP/ Wicedyrektor WUP </w:t>
            </w:r>
            <w:r w:rsidRPr="00FD6191">
              <w:br/>
            </w:r>
          </w:p>
        </w:tc>
        <w:tc>
          <w:tcPr>
            <w:tcW w:w="3260" w:type="dxa"/>
            <w:shd w:val="clear" w:color="auto" w:fill="auto"/>
          </w:tcPr>
          <w:p w14:paraId="04E1B724" w14:textId="77777777" w:rsidR="00FD6191" w:rsidRPr="00FD6191" w:rsidRDefault="00FD6191" w:rsidP="00211ADC">
            <w:pPr>
              <w:spacing w:after="40" w:line="240" w:lineRule="auto"/>
            </w:pPr>
            <w:r w:rsidRPr="00FD6191">
              <w:t>Dokonanie weryfikacji poprawności sporządzenia polecenia przelewu:</w:t>
            </w:r>
          </w:p>
          <w:p w14:paraId="623B949A" w14:textId="77777777" w:rsidR="00FD6191" w:rsidRPr="00FD6191" w:rsidRDefault="00FD6191" w:rsidP="00211ADC">
            <w:pPr>
              <w:spacing w:after="40" w:line="240" w:lineRule="auto"/>
            </w:pPr>
            <w:r w:rsidRPr="00FD6191">
              <w:t xml:space="preserve">- Jeśli TAK, zatwierdzenie elektroniczne </w:t>
            </w:r>
            <w:r w:rsidR="00F7358C" w:rsidRPr="00FD6191">
              <w:t xml:space="preserve">przelewu </w:t>
            </w:r>
            <w:r w:rsidRPr="00FD6191">
              <w:t>w systemie bankowym,</w:t>
            </w:r>
          </w:p>
          <w:p w14:paraId="22C0BE73" w14:textId="77777777" w:rsidR="00FD6191" w:rsidRPr="00FD6191" w:rsidRDefault="00FD6191" w:rsidP="00211ADC">
            <w:pPr>
              <w:spacing w:after="40" w:line="240" w:lineRule="auto"/>
            </w:pPr>
            <w:r w:rsidRPr="00FD6191">
              <w:t>- Jeśli NIE, przejść do pkt 9.</w:t>
            </w:r>
          </w:p>
        </w:tc>
        <w:tc>
          <w:tcPr>
            <w:tcW w:w="1701" w:type="dxa"/>
            <w:shd w:val="clear" w:color="auto" w:fill="auto"/>
          </w:tcPr>
          <w:p w14:paraId="575707D6" w14:textId="77777777" w:rsidR="00FD6191" w:rsidRPr="00FD6191" w:rsidRDefault="00FD6191" w:rsidP="003C79AF">
            <w:pPr>
              <w:spacing w:after="40" w:line="240" w:lineRule="auto"/>
            </w:pPr>
            <w:r w:rsidRPr="00FD6191">
              <w:t>Niezwłocznie</w:t>
            </w:r>
          </w:p>
        </w:tc>
        <w:tc>
          <w:tcPr>
            <w:tcW w:w="1525" w:type="dxa"/>
            <w:shd w:val="clear" w:color="auto" w:fill="auto"/>
          </w:tcPr>
          <w:p w14:paraId="40D47036" w14:textId="77777777" w:rsidR="00FD6191" w:rsidRPr="00FD6191" w:rsidRDefault="00FD6191" w:rsidP="001717BE">
            <w:pPr>
              <w:spacing w:after="40" w:line="240" w:lineRule="auto"/>
            </w:pPr>
          </w:p>
        </w:tc>
      </w:tr>
      <w:tr w:rsidR="00FD6191" w:rsidRPr="00FD6191" w14:paraId="77445808" w14:textId="77777777" w:rsidTr="00720B9C">
        <w:tc>
          <w:tcPr>
            <w:tcW w:w="709" w:type="dxa"/>
            <w:shd w:val="clear" w:color="auto" w:fill="auto"/>
          </w:tcPr>
          <w:p w14:paraId="5CFB8028" w14:textId="77777777" w:rsidR="00FD6191" w:rsidRPr="00FD6191" w:rsidRDefault="00FD6191" w:rsidP="003C79AF">
            <w:pPr>
              <w:spacing w:after="40" w:line="240" w:lineRule="auto"/>
            </w:pPr>
            <w:r w:rsidRPr="00FD6191">
              <w:t>12.</w:t>
            </w:r>
          </w:p>
        </w:tc>
        <w:tc>
          <w:tcPr>
            <w:tcW w:w="1985" w:type="dxa"/>
            <w:shd w:val="clear" w:color="auto" w:fill="auto"/>
          </w:tcPr>
          <w:p w14:paraId="37705347" w14:textId="77777777" w:rsidR="00FD6191" w:rsidRPr="00FD6191" w:rsidRDefault="00FD6191" w:rsidP="001717BE">
            <w:pPr>
              <w:spacing w:after="40" w:line="240" w:lineRule="auto"/>
            </w:pPr>
            <w:r w:rsidRPr="00FD6191">
              <w:t xml:space="preserve">Pracownik </w:t>
            </w:r>
            <w:r w:rsidR="0066295A">
              <w:t>Wydziału Finansowo-Księgowego</w:t>
            </w:r>
          </w:p>
        </w:tc>
        <w:tc>
          <w:tcPr>
            <w:tcW w:w="3260" w:type="dxa"/>
            <w:shd w:val="clear" w:color="auto" w:fill="auto"/>
          </w:tcPr>
          <w:p w14:paraId="6B378EFA" w14:textId="77777777" w:rsidR="00FD6191" w:rsidRPr="00FD6191" w:rsidRDefault="00FD6191" w:rsidP="00211ADC">
            <w:pPr>
              <w:spacing w:after="40" w:line="240" w:lineRule="auto"/>
            </w:pPr>
            <w:r w:rsidRPr="00FD6191">
              <w:t>Transmisja przelewu do banku.</w:t>
            </w:r>
          </w:p>
        </w:tc>
        <w:tc>
          <w:tcPr>
            <w:tcW w:w="1701" w:type="dxa"/>
            <w:shd w:val="clear" w:color="auto" w:fill="auto"/>
          </w:tcPr>
          <w:p w14:paraId="4D74F1E6" w14:textId="77777777" w:rsidR="00FD6191" w:rsidRPr="00FD6191" w:rsidRDefault="00FD6191" w:rsidP="003C79AF">
            <w:pPr>
              <w:spacing w:after="40" w:line="240" w:lineRule="auto"/>
            </w:pPr>
            <w:r w:rsidRPr="00FD6191">
              <w:t>Niezwłocznie po zatwierdzeniu przelewu przez Dyrektora WUP/ Wicedyrektora WUP</w:t>
            </w:r>
          </w:p>
        </w:tc>
        <w:tc>
          <w:tcPr>
            <w:tcW w:w="1525" w:type="dxa"/>
            <w:shd w:val="clear" w:color="auto" w:fill="auto"/>
          </w:tcPr>
          <w:p w14:paraId="1A70DFBF" w14:textId="77777777" w:rsidR="00FD6191" w:rsidRPr="00FD6191" w:rsidRDefault="00FD6191" w:rsidP="001717BE">
            <w:pPr>
              <w:spacing w:after="40" w:line="240" w:lineRule="auto"/>
            </w:pPr>
            <w:r w:rsidRPr="00FD6191">
              <w:t>Bank</w:t>
            </w:r>
          </w:p>
        </w:tc>
      </w:tr>
      <w:tr w:rsidR="00FD6191" w:rsidRPr="00FD6191" w14:paraId="23AC504C" w14:textId="77777777" w:rsidTr="00720B9C">
        <w:trPr>
          <w:trHeight w:val="1691"/>
        </w:trPr>
        <w:tc>
          <w:tcPr>
            <w:tcW w:w="709" w:type="dxa"/>
            <w:shd w:val="clear" w:color="auto" w:fill="auto"/>
          </w:tcPr>
          <w:p w14:paraId="13F22D36" w14:textId="77777777" w:rsidR="00FD6191" w:rsidRPr="00FD6191" w:rsidRDefault="00FD6191" w:rsidP="003C79AF">
            <w:pPr>
              <w:spacing w:after="40" w:line="240" w:lineRule="auto"/>
            </w:pPr>
            <w:r w:rsidRPr="00FD6191">
              <w:t xml:space="preserve">13. </w:t>
            </w:r>
          </w:p>
        </w:tc>
        <w:tc>
          <w:tcPr>
            <w:tcW w:w="1985" w:type="dxa"/>
            <w:shd w:val="clear" w:color="auto" w:fill="auto"/>
          </w:tcPr>
          <w:p w14:paraId="4CBD1F4C" w14:textId="77777777" w:rsidR="00FD6191" w:rsidRPr="00FD6191" w:rsidRDefault="00FD6191" w:rsidP="001717BE">
            <w:pPr>
              <w:spacing w:after="40" w:line="240" w:lineRule="auto"/>
            </w:pPr>
            <w:r w:rsidRPr="00FD6191">
              <w:t xml:space="preserve">Pracownik </w:t>
            </w:r>
            <w:r w:rsidR="0066295A">
              <w:t>Wydziału Finansowo-Księgowego</w:t>
            </w:r>
          </w:p>
          <w:p w14:paraId="0E6686AC" w14:textId="77777777" w:rsidR="00FD6191" w:rsidRPr="00FD6191" w:rsidRDefault="00FD6191">
            <w:pPr>
              <w:spacing w:after="40" w:line="240" w:lineRule="auto"/>
            </w:pPr>
          </w:p>
        </w:tc>
        <w:tc>
          <w:tcPr>
            <w:tcW w:w="3260" w:type="dxa"/>
            <w:shd w:val="clear" w:color="auto" w:fill="auto"/>
          </w:tcPr>
          <w:p w14:paraId="0E4922B8" w14:textId="77777777" w:rsidR="00FD6191" w:rsidRPr="00FD6191" w:rsidRDefault="00FD6191" w:rsidP="00211ADC">
            <w:pPr>
              <w:spacing w:after="40" w:line="240" w:lineRule="auto"/>
            </w:pPr>
            <w:r w:rsidRPr="00FD6191">
              <w:t>Zaksięgowanie wyciągu bankowego w części dotyczącej dotacji celowej w systemie księgowym.</w:t>
            </w:r>
          </w:p>
          <w:p w14:paraId="26C5A318" w14:textId="77777777" w:rsidR="00FD6191" w:rsidRPr="00FD6191" w:rsidRDefault="00FD6191" w:rsidP="00211ADC">
            <w:pPr>
              <w:spacing w:after="40" w:line="240" w:lineRule="auto"/>
            </w:pPr>
            <w:r w:rsidRPr="00FD6191">
              <w:t>Zarchiwizowanie dyspozycji przelewu dotacji celowej.</w:t>
            </w:r>
          </w:p>
        </w:tc>
        <w:tc>
          <w:tcPr>
            <w:tcW w:w="1701" w:type="dxa"/>
            <w:shd w:val="clear" w:color="auto" w:fill="auto"/>
          </w:tcPr>
          <w:p w14:paraId="070E96AE" w14:textId="77777777" w:rsidR="00FD6191" w:rsidRPr="00FD6191" w:rsidRDefault="00FD6191" w:rsidP="003C79AF">
            <w:pPr>
              <w:spacing w:after="40" w:line="240" w:lineRule="auto"/>
            </w:pPr>
            <w:r w:rsidRPr="00FD6191">
              <w:t>Niezwłocznie</w:t>
            </w:r>
          </w:p>
          <w:p w14:paraId="55B74536" w14:textId="77777777" w:rsidR="00FD6191" w:rsidRPr="00FD6191" w:rsidRDefault="00FD6191" w:rsidP="001717BE">
            <w:pPr>
              <w:spacing w:after="40" w:line="240" w:lineRule="auto"/>
            </w:pPr>
          </w:p>
        </w:tc>
        <w:tc>
          <w:tcPr>
            <w:tcW w:w="1525" w:type="dxa"/>
            <w:shd w:val="clear" w:color="auto" w:fill="auto"/>
          </w:tcPr>
          <w:p w14:paraId="72E704B4" w14:textId="77777777" w:rsidR="00FD6191" w:rsidRPr="00FD6191" w:rsidRDefault="00FD6191">
            <w:pPr>
              <w:spacing w:after="40" w:line="240" w:lineRule="auto"/>
            </w:pPr>
          </w:p>
        </w:tc>
      </w:tr>
    </w:tbl>
    <w:p w14:paraId="24914476" w14:textId="77777777" w:rsidR="00FD6191" w:rsidRPr="00FD6191" w:rsidRDefault="00FD6191" w:rsidP="00FD6191"/>
    <w:p w14:paraId="73FC15F7" w14:textId="77777777" w:rsidR="00FD6191" w:rsidRPr="00FD6191" w:rsidRDefault="00FD6191" w:rsidP="00FD6191">
      <w:pPr>
        <w:keepNext/>
        <w:keepLines/>
        <w:spacing w:before="200" w:after="0"/>
        <w:outlineLvl w:val="2"/>
        <w:rPr>
          <w:rFonts w:asciiTheme="majorHAnsi" w:eastAsiaTheme="majorEastAsia" w:hAnsiTheme="majorHAnsi" w:cstheme="majorBidi"/>
          <w:b/>
          <w:bCs/>
        </w:rPr>
      </w:pPr>
      <w:bookmarkStart w:id="158" w:name="_Toc416261306"/>
      <w:bookmarkStart w:id="159" w:name="_Toc136956876"/>
      <w:r w:rsidRPr="00FD6191">
        <w:rPr>
          <w:rFonts w:asciiTheme="majorHAnsi" w:eastAsiaTheme="majorEastAsia" w:hAnsiTheme="majorHAnsi" w:cstheme="majorBidi"/>
          <w:b/>
          <w:bCs/>
        </w:rPr>
        <w:t>7.3.2 Instrukcja dotycząca dokonywania wypłat zaliczkowych, pośrednich na rzecz beneficjenta w części dotyczącej zleceń płatności</w:t>
      </w:r>
      <w:bookmarkEnd w:id="158"/>
      <w:bookmarkEnd w:id="159"/>
      <w:r w:rsidRPr="00FD6191">
        <w:rPr>
          <w:rFonts w:asciiTheme="majorHAnsi" w:eastAsiaTheme="majorEastAsia" w:hAnsiTheme="majorHAnsi" w:cstheme="majorBidi"/>
          <w:b/>
          <w:bCs/>
        </w:rPr>
        <w:t xml:space="preserve"> </w:t>
      </w:r>
    </w:p>
    <w:p w14:paraId="28E3A04A" w14:textId="77777777" w:rsidR="00FD6191" w:rsidRPr="00FD6191" w:rsidRDefault="00FD6191" w:rsidP="00211ADC">
      <w:pPr>
        <w:keepNext/>
        <w:keepLines/>
        <w:spacing w:before="200" w:after="120"/>
        <w:outlineLvl w:val="3"/>
        <w:rPr>
          <w:rFonts w:asciiTheme="majorHAnsi" w:eastAsiaTheme="majorEastAsia" w:hAnsiTheme="majorHAnsi" w:cstheme="majorBidi"/>
          <w:b/>
          <w:bCs/>
          <w:i/>
          <w:iCs/>
        </w:rPr>
      </w:pPr>
      <w:bookmarkStart w:id="160" w:name="_Toc416261307"/>
      <w:bookmarkStart w:id="161" w:name="_Toc136956877"/>
      <w:r w:rsidRPr="00FD6191">
        <w:rPr>
          <w:rFonts w:asciiTheme="majorHAnsi" w:eastAsiaTheme="majorEastAsia" w:hAnsiTheme="majorHAnsi" w:cstheme="majorBidi"/>
          <w:b/>
          <w:bCs/>
          <w:i/>
          <w:iCs/>
        </w:rPr>
        <w:t>7.3.2.1 Instrukcja dotycząca dokonywania płatności zaliczkowych</w:t>
      </w:r>
      <w:bookmarkEnd w:id="160"/>
      <w:bookmarkEnd w:id="161"/>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949"/>
        <w:gridCol w:w="3311"/>
        <w:gridCol w:w="1701"/>
        <w:gridCol w:w="1525"/>
      </w:tblGrid>
      <w:tr w:rsidR="00FD6191" w:rsidRPr="00FD6191" w14:paraId="3D9B0CFE" w14:textId="77777777" w:rsidTr="00483A80">
        <w:tc>
          <w:tcPr>
            <w:tcW w:w="694" w:type="dxa"/>
            <w:shd w:val="clear" w:color="auto" w:fill="auto"/>
          </w:tcPr>
          <w:p w14:paraId="3F88FE97" w14:textId="77777777" w:rsidR="00FD6191" w:rsidRPr="00FD6191" w:rsidRDefault="00FD6191" w:rsidP="002E789F">
            <w:pPr>
              <w:spacing w:after="40" w:line="240" w:lineRule="auto"/>
              <w:rPr>
                <w:b/>
              </w:rPr>
            </w:pPr>
            <w:r w:rsidRPr="00FD6191">
              <w:rPr>
                <w:b/>
              </w:rPr>
              <w:t>Lp.</w:t>
            </w:r>
          </w:p>
        </w:tc>
        <w:tc>
          <w:tcPr>
            <w:tcW w:w="1949" w:type="dxa"/>
            <w:shd w:val="clear" w:color="auto" w:fill="auto"/>
          </w:tcPr>
          <w:p w14:paraId="059BBA2E" w14:textId="77777777" w:rsidR="00FD6191" w:rsidRPr="00FD6191" w:rsidRDefault="00FD6191" w:rsidP="001717BE">
            <w:pPr>
              <w:spacing w:after="40" w:line="240" w:lineRule="auto"/>
              <w:rPr>
                <w:b/>
              </w:rPr>
            </w:pPr>
            <w:r w:rsidRPr="00FD6191">
              <w:rPr>
                <w:b/>
              </w:rPr>
              <w:t>Osoba wykonująca działanie</w:t>
            </w:r>
          </w:p>
        </w:tc>
        <w:tc>
          <w:tcPr>
            <w:tcW w:w="3311" w:type="dxa"/>
            <w:shd w:val="clear" w:color="auto" w:fill="auto"/>
          </w:tcPr>
          <w:p w14:paraId="42422996"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7F424624" w14:textId="77777777" w:rsidR="00FD6191" w:rsidRPr="00FD6191" w:rsidRDefault="00FD6191" w:rsidP="002E789F">
            <w:pPr>
              <w:spacing w:after="40" w:line="240" w:lineRule="auto"/>
              <w:rPr>
                <w:b/>
              </w:rPr>
            </w:pPr>
            <w:r w:rsidRPr="00FD6191">
              <w:rPr>
                <w:b/>
              </w:rPr>
              <w:t>Termin wykonania</w:t>
            </w:r>
          </w:p>
        </w:tc>
        <w:tc>
          <w:tcPr>
            <w:tcW w:w="1525" w:type="dxa"/>
            <w:shd w:val="clear" w:color="auto" w:fill="auto"/>
          </w:tcPr>
          <w:p w14:paraId="2C89CD70" w14:textId="77777777" w:rsidR="00FD6191" w:rsidRPr="00FD6191" w:rsidRDefault="00FD6191" w:rsidP="001717BE">
            <w:pPr>
              <w:spacing w:after="40" w:line="240" w:lineRule="auto"/>
              <w:rPr>
                <w:b/>
              </w:rPr>
            </w:pPr>
            <w:r w:rsidRPr="00FD6191">
              <w:rPr>
                <w:b/>
              </w:rPr>
              <w:t>Jednostki powiązane</w:t>
            </w:r>
          </w:p>
        </w:tc>
      </w:tr>
      <w:tr w:rsidR="00FD6191" w:rsidRPr="00FD6191" w14:paraId="534C9615" w14:textId="77777777" w:rsidTr="00483A80">
        <w:tc>
          <w:tcPr>
            <w:tcW w:w="9180" w:type="dxa"/>
            <w:gridSpan w:val="5"/>
            <w:shd w:val="clear" w:color="auto" w:fill="auto"/>
          </w:tcPr>
          <w:p w14:paraId="004E34CF" w14:textId="77777777" w:rsidR="00FD6191" w:rsidRPr="00FD6191" w:rsidRDefault="00FD6191" w:rsidP="00211ADC">
            <w:pPr>
              <w:spacing w:after="40" w:line="240" w:lineRule="auto"/>
              <w:rPr>
                <w:b/>
              </w:rPr>
            </w:pPr>
            <w:r w:rsidRPr="00FD6191">
              <w:rPr>
                <w:b/>
              </w:rPr>
              <w:t>I transza/Płatność zaliczkowa</w:t>
            </w:r>
          </w:p>
        </w:tc>
      </w:tr>
      <w:tr w:rsidR="00FD6191" w:rsidRPr="00FD6191" w14:paraId="4CA7914A" w14:textId="77777777" w:rsidTr="00483A80">
        <w:tc>
          <w:tcPr>
            <w:tcW w:w="694" w:type="dxa"/>
            <w:shd w:val="clear" w:color="auto" w:fill="auto"/>
          </w:tcPr>
          <w:p w14:paraId="3C2675E7" w14:textId="77777777" w:rsidR="00FD6191" w:rsidRPr="00FD6191" w:rsidRDefault="00FD6191" w:rsidP="002E789F">
            <w:pPr>
              <w:spacing w:after="40" w:line="240" w:lineRule="auto"/>
            </w:pPr>
            <w:r w:rsidRPr="00FD6191">
              <w:t>1.</w:t>
            </w:r>
          </w:p>
        </w:tc>
        <w:tc>
          <w:tcPr>
            <w:tcW w:w="1949" w:type="dxa"/>
            <w:shd w:val="clear" w:color="auto" w:fill="auto"/>
          </w:tcPr>
          <w:p w14:paraId="2A85F1B7" w14:textId="0364561A" w:rsidR="00FD6191" w:rsidRPr="00FD6191" w:rsidRDefault="00FD6191" w:rsidP="001717BE">
            <w:pPr>
              <w:spacing w:after="40" w:line="240" w:lineRule="auto"/>
            </w:pPr>
            <w:r w:rsidRPr="00FD6191">
              <w:t xml:space="preserve">Pracownik </w:t>
            </w:r>
            <w:r w:rsidR="009538D1">
              <w:t>Zespołu ds.</w:t>
            </w:r>
            <w:r w:rsidRPr="00FD6191">
              <w:t xml:space="preserve">  Obsługi Finansowej </w:t>
            </w:r>
            <w:r w:rsidR="009538D1">
              <w:t xml:space="preserve">i Nieprawidłowości </w:t>
            </w:r>
            <w:r w:rsidRPr="00FD6191">
              <w:t>EFS</w:t>
            </w:r>
          </w:p>
        </w:tc>
        <w:tc>
          <w:tcPr>
            <w:tcW w:w="3311" w:type="dxa"/>
            <w:shd w:val="clear" w:color="auto" w:fill="auto"/>
          </w:tcPr>
          <w:p w14:paraId="6F96C84D" w14:textId="4BB36426" w:rsidR="008E0430" w:rsidRDefault="00FD6191" w:rsidP="00211ADC">
            <w:pPr>
              <w:spacing w:after="40" w:line="240" w:lineRule="auto"/>
            </w:pPr>
            <w:r w:rsidRPr="00FD6191">
              <w:t>Po uzyskaniu z </w:t>
            </w:r>
            <w:r w:rsidR="009538D1">
              <w:t>Zespołu</w:t>
            </w:r>
            <w:r w:rsidR="0066295A">
              <w:t xml:space="preserve"> ds. </w:t>
            </w:r>
            <w:r w:rsidR="009538D1">
              <w:t>Rozliczeń</w:t>
            </w:r>
            <w:r w:rsidR="0066295A">
              <w:t xml:space="preserve"> Projektów</w:t>
            </w:r>
            <w:r w:rsidR="00A66580">
              <w:t xml:space="preserve">/ </w:t>
            </w:r>
            <w:r w:rsidR="009538D1">
              <w:t>Zespołu</w:t>
            </w:r>
            <w:r w:rsidR="00A66580">
              <w:t xml:space="preserve"> ds. Edukacji Przedszkolnej</w:t>
            </w:r>
            <w:r w:rsidRPr="00FD6191">
              <w:rPr>
                <w:i/>
              </w:rPr>
              <w:t xml:space="preserve"> Informacji o wynikach weryfikacji wniosku o płatność</w:t>
            </w:r>
            <w:r w:rsidR="00D3488B">
              <w:t xml:space="preserve"> lub pisma informującego o błędach w złożonym wniosku o płatność</w:t>
            </w:r>
            <w:r w:rsidRPr="00FD6191">
              <w:rPr>
                <w:i/>
              </w:rPr>
              <w:t xml:space="preserve"> </w:t>
            </w:r>
            <w:r w:rsidRPr="00AC117E">
              <w:t>oraz informacji</w:t>
            </w:r>
            <w:r w:rsidRPr="00FD6191">
              <w:rPr>
                <w:i/>
              </w:rPr>
              <w:t xml:space="preserve"> </w:t>
            </w:r>
            <w:r w:rsidRPr="00FD6191">
              <w:t xml:space="preserve"> o wniesionym przez Beneficjenta odpowiednim zabezpieczeniu prawidłowej realizacji umowy (chyba że Beneficjent jest zwolniony ze złożenia zabezpieczenia),   sporządzenie w systemie bankowym BGK zlecenia płatności (z zastrzeżeniem dostępności środków) I transzy /Płatności zaliczkowej Beneficjentowi na podstawie zawartej umowy o dofinansowanie projektu w wysokości i terminie określonym w harmonogramie płatności stanowiącym załącznik do umowy o dofinansowanie projektu</w:t>
            </w:r>
            <w:r w:rsidR="007D3A17">
              <w:t xml:space="preserve"> oraz w wysokości i terminie określonym w harmonogramie wypłat aktualizowanym przez opiekunów projektów</w:t>
            </w:r>
            <w:r w:rsidRPr="00FD6191">
              <w:t xml:space="preserve">. </w:t>
            </w:r>
          </w:p>
          <w:p w14:paraId="068F357A" w14:textId="30764944" w:rsidR="003B7F7F" w:rsidRPr="00FD6191" w:rsidRDefault="005306D9" w:rsidP="003B7F7F">
            <w:pPr>
              <w:spacing w:after="40" w:line="240" w:lineRule="auto"/>
            </w:pPr>
            <w:r>
              <w:t>Wydrukowanie z systemu bankowego zlecenia płatności.</w:t>
            </w:r>
          </w:p>
        </w:tc>
        <w:tc>
          <w:tcPr>
            <w:tcW w:w="1701" w:type="dxa"/>
            <w:shd w:val="clear" w:color="auto" w:fill="auto"/>
          </w:tcPr>
          <w:p w14:paraId="3F033468" w14:textId="77777777" w:rsidR="00FD6191" w:rsidRPr="00FD6191" w:rsidRDefault="00FD6191" w:rsidP="002E789F">
            <w:pPr>
              <w:spacing w:after="40" w:line="240" w:lineRule="auto"/>
            </w:pPr>
            <w:r w:rsidRPr="00FD6191">
              <w:t>W terminie określonym w harmonogramie płatności  z uwzględnieniem dat płatności określonych w </w:t>
            </w:r>
            <w:r w:rsidRPr="00FD6191">
              <w:rPr>
                <w:i/>
              </w:rPr>
              <w:t>Terminarzu płatności środków europejskich</w:t>
            </w:r>
            <w:r w:rsidRPr="00FD6191">
              <w:t xml:space="preserve"> </w:t>
            </w:r>
            <w:r w:rsidRPr="00FD6191">
              <w:rPr>
                <w:i/>
              </w:rPr>
              <w:t>(Perspektywa finansowa 2014-2020)</w:t>
            </w:r>
            <w:r w:rsidRPr="00FD6191">
              <w:t xml:space="preserve"> (dostępnym na stronie internetowej Banku Gospodarstwa Krajowego)</w:t>
            </w:r>
          </w:p>
        </w:tc>
        <w:tc>
          <w:tcPr>
            <w:tcW w:w="1525" w:type="dxa"/>
            <w:shd w:val="clear" w:color="auto" w:fill="auto"/>
          </w:tcPr>
          <w:p w14:paraId="78FE3E43" w14:textId="77777777" w:rsidR="00FD6191" w:rsidRPr="00FD6191" w:rsidRDefault="00FD6191" w:rsidP="001717BE">
            <w:pPr>
              <w:spacing w:after="40" w:line="240" w:lineRule="auto"/>
            </w:pPr>
            <w:r w:rsidRPr="00FD6191">
              <w:t xml:space="preserve"> </w:t>
            </w:r>
          </w:p>
        </w:tc>
      </w:tr>
      <w:tr w:rsidR="00FD6191" w:rsidRPr="00FD6191" w14:paraId="5FFE3B26" w14:textId="77777777" w:rsidTr="00483A80">
        <w:tc>
          <w:tcPr>
            <w:tcW w:w="694" w:type="dxa"/>
            <w:shd w:val="clear" w:color="auto" w:fill="auto"/>
          </w:tcPr>
          <w:p w14:paraId="537DB4F3" w14:textId="77777777" w:rsidR="00FD6191" w:rsidRPr="00FD6191" w:rsidRDefault="00FD6191" w:rsidP="002E789F">
            <w:pPr>
              <w:spacing w:after="40" w:line="240" w:lineRule="auto"/>
            </w:pPr>
            <w:r w:rsidRPr="00FD6191">
              <w:t xml:space="preserve">2. </w:t>
            </w:r>
          </w:p>
        </w:tc>
        <w:tc>
          <w:tcPr>
            <w:tcW w:w="1949" w:type="dxa"/>
            <w:shd w:val="clear" w:color="auto" w:fill="auto"/>
          </w:tcPr>
          <w:p w14:paraId="1893ABCA" w14:textId="3C15D574" w:rsidR="00FD6191" w:rsidRPr="00FD6191" w:rsidRDefault="00FD6191" w:rsidP="001717BE">
            <w:pPr>
              <w:spacing w:after="40" w:line="240" w:lineRule="auto"/>
            </w:pPr>
            <w:r w:rsidRPr="00FD6191">
              <w:t xml:space="preserve">Kierownik </w:t>
            </w:r>
            <w:r w:rsidR="009538D1">
              <w:t>Zespołu ds.</w:t>
            </w:r>
            <w:r w:rsidRPr="00FD6191">
              <w:t xml:space="preserve"> Obsługi Finansowej </w:t>
            </w:r>
            <w:r w:rsidR="009538D1">
              <w:t xml:space="preserve">i Nieprawidłowości </w:t>
            </w:r>
            <w:r w:rsidRPr="00FD6191">
              <w:t>EFS</w:t>
            </w:r>
          </w:p>
        </w:tc>
        <w:tc>
          <w:tcPr>
            <w:tcW w:w="3311" w:type="dxa"/>
            <w:shd w:val="clear" w:color="auto" w:fill="auto"/>
          </w:tcPr>
          <w:p w14:paraId="7432323B" w14:textId="77777777" w:rsidR="00FD6191" w:rsidRPr="00FD6191" w:rsidRDefault="00FD6191" w:rsidP="00211ADC">
            <w:pPr>
              <w:spacing w:after="40" w:line="240" w:lineRule="auto"/>
            </w:pPr>
            <w:r w:rsidRPr="00FD6191">
              <w:t xml:space="preserve">Dokonanie weryfikacji poprawności wystawienia  zlecenia płatności oraz w przypadku jednorazowych płatności opiewających na kwotę od 20 000 zł </w:t>
            </w:r>
            <w:r w:rsidR="00081032" w:rsidRPr="00AC117E">
              <w:t xml:space="preserve">na odwrocie dowodu księgowego należy zawrzeć dodatkowy opis  potwierdzający zgodność </w:t>
            </w:r>
            <w:r w:rsidR="00081032" w:rsidRPr="00081032">
              <w:t>numeru</w:t>
            </w:r>
            <w:r w:rsidR="00081032" w:rsidRPr="003820DC">
              <w:t xml:space="preserve"> rachunku bankowego</w:t>
            </w:r>
            <w:r w:rsidRPr="00FD6191">
              <w:t>, na który dokonywana jest płatność z rachunkiem wskazanym w umowie</w:t>
            </w:r>
            <w:r w:rsidR="003E4256">
              <w:t xml:space="preserve"> oraz porównanie wysokości zlecenia płatności ze zbiorczym harmonogramem wypłat aktualizowanym przez opiekunów projektów</w:t>
            </w:r>
            <w:r w:rsidRPr="00FD6191">
              <w:t>:</w:t>
            </w:r>
          </w:p>
          <w:p w14:paraId="44BDF712" w14:textId="0AF0F6DB" w:rsidR="00FD6191" w:rsidRPr="00FD6191" w:rsidRDefault="00FD6191" w:rsidP="00211ADC">
            <w:pPr>
              <w:spacing w:after="40" w:line="240" w:lineRule="auto"/>
            </w:pPr>
            <w:r w:rsidRPr="00FD6191">
              <w:t xml:space="preserve">- </w:t>
            </w:r>
            <w:r w:rsidRPr="005306D9">
              <w:t>Jeśli TAK, akceptacja</w:t>
            </w:r>
            <w:r w:rsidR="00151E74">
              <w:t xml:space="preserve"> poprzez </w:t>
            </w:r>
            <w:r w:rsidR="005066E7">
              <w:t>podpisanie wydruku zlecenia płatności z systemu bankowego</w:t>
            </w:r>
            <w:r w:rsidRPr="005306D9">
              <w:t>,</w:t>
            </w:r>
          </w:p>
          <w:p w14:paraId="46BC4E45"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41139A03" w14:textId="77777777" w:rsidR="00FD6191" w:rsidRPr="00FD6191" w:rsidRDefault="00FD6191" w:rsidP="002E789F">
            <w:pPr>
              <w:spacing w:after="40" w:line="240" w:lineRule="auto"/>
            </w:pPr>
            <w:r w:rsidRPr="00FD6191">
              <w:t xml:space="preserve">Niezwłocznie </w:t>
            </w:r>
          </w:p>
        </w:tc>
        <w:tc>
          <w:tcPr>
            <w:tcW w:w="1525" w:type="dxa"/>
            <w:shd w:val="clear" w:color="auto" w:fill="auto"/>
          </w:tcPr>
          <w:p w14:paraId="280842FA" w14:textId="77777777" w:rsidR="00FD6191" w:rsidRPr="00FD6191" w:rsidRDefault="00FD6191" w:rsidP="001717BE">
            <w:pPr>
              <w:spacing w:after="40" w:line="240" w:lineRule="auto"/>
            </w:pPr>
          </w:p>
        </w:tc>
      </w:tr>
      <w:tr w:rsidR="00483A80" w:rsidRPr="00FD6191" w14:paraId="589EBA76" w14:textId="77777777" w:rsidTr="00483A80">
        <w:tc>
          <w:tcPr>
            <w:tcW w:w="694" w:type="dxa"/>
            <w:shd w:val="clear" w:color="auto" w:fill="auto"/>
          </w:tcPr>
          <w:p w14:paraId="7F5AE512" w14:textId="7E51D530" w:rsidR="00483A80" w:rsidRPr="00FD6191" w:rsidRDefault="00483A80" w:rsidP="002E789F">
            <w:pPr>
              <w:spacing w:after="40" w:line="240" w:lineRule="auto"/>
            </w:pPr>
            <w:r>
              <w:t>3.</w:t>
            </w:r>
          </w:p>
        </w:tc>
        <w:tc>
          <w:tcPr>
            <w:tcW w:w="1949" w:type="dxa"/>
            <w:shd w:val="clear" w:color="auto" w:fill="auto"/>
          </w:tcPr>
          <w:p w14:paraId="5D12EDC8" w14:textId="246C8CA6" w:rsidR="00483A80" w:rsidRPr="00FD6191" w:rsidRDefault="00483A80" w:rsidP="001717BE">
            <w:pPr>
              <w:spacing w:after="40" w:line="240" w:lineRule="auto"/>
            </w:pPr>
            <w:r w:rsidRPr="00135CCE">
              <w:t xml:space="preserve">Pracownik </w:t>
            </w:r>
            <w:r>
              <w:t>Wydziału Finansowo-Księgowego</w:t>
            </w:r>
          </w:p>
        </w:tc>
        <w:tc>
          <w:tcPr>
            <w:tcW w:w="3311" w:type="dxa"/>
            <w:shd w:val="clear" w:color="auto" w:fill="auto"/>
          </w:tcPr>
          <w:p w14:paraId="735C79AB" w14:textId="77777777" w:rsidR="00483A80" w:rsidRPr="005907EB" w:rsidRDefault="00483A80">
            <w:pPr>
              <w:spacing w:after="40" w:line="240" w:lineRule="auto"/>
            </w:pPr>
            <w:r w:rsidRPr="005907EB">
              <w:t>Sprawdzenie wydruku zlecenia płatności z systemu bankowego pod względem formalno-rachunkowym:</w:t>
            </w:r>
          </w:p>
          <w:p w14:paraId="3DB48C42" w14:textId="77777777" w:rsidR="00483A80" w:rsidRPr="005907EB" w:rsidRDefault="00483A80">
            <w:pPr>
              <w:spacing w:after="40" w:line="240" w:lineRule="auto"/>
            </w:pPr>
            <w:r w:rsidRPr="005907EB">
              <w:t>- Jeśli TAK, akceptacja poprzez podpisanie i przekazanie do Głównego Księgowego,</w:t>
            </w:r>
          </w:p>
          <w:p w14:paraId="3A38F071" w14:textId="5275929F" w:rsidR="00483A80" w:rsidRPr="00FD6191" w:rsidRDefault="00483A80" w:rsidP="00211ADC">
            <w:pPr>
              <w:spacing w:after="40" w:line="240" w:lineRule="auto"/>
            </w:pPr>
            <w:r w:rsidRPr="005907EB">
              <w:t>- Jeśli NIE, przejść do pkt 1.</w:t>
            </w:r>
          </w:p>
        </w:tc>
        <w:tc>
          <w:tcPr>
            <w:tcW w:w="1701" w:type="dxa"/>
            <w:shd w:val="clear" w:color="auto" w:fill="auto"/>
          </w:tcPr>
          <w:p w14:paraId="356CF046" w14:textId="0386C504" w:rsidR="00483A80" w:rsidRPr="00FD6191" w:rsidRDefault="00483A80" w:rsidP="002E789F">
            <w:pPr>
              <w:spacing w:after="40" w:line="240" w:lineRule="auto"/>
            </w:pPr>
            <w:r w:rsidRPr="00135CCE">
              <w:t>Niezwłocznie</w:t>
            </w:r>
          </w:p>
        </w:tc>
        <w:tc>
          <w:tcPr>
            <w:tcW w:w="1525" w:type="dxa"/>
            <w:shd w:val="clear" w:color="auto" w:fill="auto"/>
          </w:tcPr>
          <w:p w14:paraId="2F4A8360" w14:textId="77777777" w:rsidR="00483A80" w:rsidRPr="00FD6191" w:rsidRDefault="00483A80" w:rsidP="001717BE">
            <w:pPr>
              <w:spacing w:after="40" w:line="240" w:lineRule="auto"/>
            </w:pPr>
          </w:p>
        </w:tc>
      </w:tr>
      <w:tr w:rsidR="00483A80" w:rsidRPr="00FD6191" w14:paraId="5AACCF91" w14:textId="77777777" w:rsidTr="00483A80">
        <w:tc>
          <w:tcPr>
            <w:tcW w:w="694" w:type="dxa"/>
            <w:shd w:val="clear" w:color="auto" w:fill="auto"/>
          </w:tcPr>
          <w:p w14:paraId="0C7A602F" w14:textId="6440E977" w:rsidR="00483A80" w:rsidRPr="00FD6191" w:rsidRDefault="00483A80" w:rsidP="002E789F">
            <w:pPr>
              <w:spacing w:after="40" w:line="240" w:lineRule="auto"/>
            </w:pPr>
            <w:r>
              <w:t>4.</w:t>
            </w:r>
          </w:p>
        </w:tc>
        <w:tc>
          <w:tcPr>
            <w:tcW w:w="1949" w:type="dxa"/>
            <w:shd w:val="clear" w:color="auto" w:fill="auto"/>
          </w:tcPr>
          <w:p w14:paraId="4DC89389" w14:textId="29497138" w:rsidR="00483A80" w:rsidRPr="00FD6191" w:rsidRDefault="00483A80" w:rsidP="001717BE">
            <w:pPr>
              <w:spacing w:after="40" w:line="240" w:lineRule="auto"/>
            </w:pPr>
            <w:r w:rsidRPr="00135CCE">
              <w:t>Główny Księgowy</w:t>
            </w:r>
          </w:p>
        </w:tc>
        <w:tc>
          <w:tcPr>
            <w:tcW w:w="3311" w:type="dxa"/>
            <w:shd w:val="clear" w:color="auto" w:fill="auto"/>
          </w:tcPr>
          <w:p w14:paraId="018935E8" w14:textId="77777777" w:rsidR="00483A80" w:rsidRPr="005907EB" w:rsidRDefault="00483A80">
            <w:pPr>
              <w:spacing w:after="40" w:line="240" w:lineRule="auto"/>
            </w:pPr>
            <w:r w:rsidRPr="005907EB">
              <w:t>Dokonanie sprawdzenia wydruku zlecenia płatności z systemu bankowego pod względem formalno-rachunkowym:</w:t>
            </w:r>
          </w:p>
          <w:p w14:paraId="07E5C07A" w14:textId="77777777" w:rsidR="00483A80" w:rsidRPr="005907EB" w:rsidRDefault="00483A80">
            <w:pPr>
              <w:spacing w:after="40" w:line="240" w:lineRule="auto"/>
            </w:pPr>
            <w:r w:rsidRPr="005907EB">
              <w:t xml:space="preserve">- Jeśli TAK, </w:t>
            </w:r>
            <w:r w:rsidRPr="007D273E">
              <w:t>zatwierdzenie</w:t>
            </w:r>
            <w:r w:rsidRPr="005907EB">
              <w:t xml:space="preserve"> poprzez podpisanie,</w:t>
            </w:r>
          </w:p>
          <w:p w14:paraId="22D0CBE8" w14:textId="1415CED5" w:rsidR="00483A80" w:rsidRPr="00FD6191" w:rsidRDefault="00483A80" w:rsidP="00211ADC">
            <w:pPr>
              <w:spacing w:after="40" w:line="240" w:lineRule="auto"/>
            </w:pPr>
            <w:r w:rsidRPr="005907EB">
              <w:t>- Jeśli NIE, przejść do pkt 1.</w:t>
            </w:r>
          </w:p>
        </w:tc>
        <w:tc>
          <w:tcPr>
            <w:tcW w:w="1701" w:type="dxa"/>
            <w:shd w:val="clear" w:color="auto" w:fill="auto"/>
          </w:tcPr>
          <w:p w14:paraId="3F2B54A7" w14:textId="23AC7D70" w:rsidR="00483A80" w:rsidRPr="00FD6191" w:rsidRDefault="00483A80" w:rsidP="002E789F">
            <w:pPr>
              <w:spacing w:after="40" w:line="240" w:lineRule="auto"/>
            </w:pPr>
            <w:r w:rsidRPr="00135CCE">
              <w:t>Niezwłocznie</w:t>
            </w:r>
          </w:p>
        </w:tc>
        <w:tc>
          <w:tcPr>
            <w:tcW w:w="1525" w:type="dxa"/>
            <w:shd w:val="clear" w:color="auto" w:fill="auto"/>
          </w:tcPr>
          <w:p w14:paraId="7C5B6E8B" w14:textId="77777777" w:rsidR="00483A80" w:rsidRPr="00FD6191" w:rsidRDefault="00483A80" w:rsidP="001717BE">
            <w:pPr>
              <w:spacing w:after="40" w:line="240" w:lineRule="auto"/>
            </w:pPr>
          </w:p>
        </w:tc>
      </w:tr>
      <w:tr w:rsidR="00483A80" w:rsidRPr="00FD6191" w14:paraId="39A9D039" w14:textId="77777777" w:rsidTr="00483A80">
        <w:tc>
          <w:tcPr>
            <w:tcW w:w="694" w:type="dxa"/>
            <w:shd w:val="clear" w:color="auto" w:fill="auto"/>
          </w:tcPr>
          <w:p w14:paraId="29DC0ABC" w14:textId="2B54E86D" w:rsidR="00483A80" w:rsidRPr="00FD6191" w:rsidRDefault="00483A80" w:rsidP="002E789F">
            <w:pPr>
              <w:spacing w:after="40" w:line="240" w:lineRule="auto"/>
            </w:pPr>
            <w:r>
              <w:t>5.</w:t>
            </w:r>
          </w:p>
        </w:tc>
        <w:tc>
          <w:tcPr>
            <w:tcW w:w="1949" w:type="dxa"/>
            <w:shd w:val="clear" w:color="auto" w:fill="auto"/>
          </w:tcPr>
          <w:p w14:paraId="79948EF5" w14:textId="2CAAA034" w:rsidR="00483A80" w:rsidRPr="00FD6191" w:rsidRDefault="00483A80" w:rsidP="001717BE">
            <w:pPr>
              <w:spacing w:after="40" w:line="240" w:lineRule="auto"/>
            </w:pPr>
            <w:r w:rsidRPr="00194FB0">
              <w:t xml:space="preserve">Kierownik </w:t>
            </w:r>
            <w:r w:rsidR="009538D1">
              <w:t>Zespołu ds.</w:t>
            </w:r>
            <w:r w:rsidRPr="00194FB0">
              <w:t xml:space="preserve"> Obsługi Finansowej </w:t>
            </w:r>
            <w:r w:rsidR="009538D1">
              <w:t xml:space="preserve">i Nieprawidłowości </w:t>
            </w:r>
            <w:r w:rsidRPr="00194FB0">
              <w:t>EFS</w:t>
            </w:r>
          </w:p>
        </w:tc>
        <w:tc>
          <w:tcPr>
            <w:tcW w:w="3311" w:type="dxa"/>
            <w:shd w:val="clear" w:color="auto" w:fill="auto"/>
          </w:tcPr>
          <w:p w14:paraId="533D43D7" w14:textId="11F97B19" w:rsidR="00483A80" w:rsidRPr="00FD6191" w:rsidRDefault="00483A80" w:rsidP="00211ADC">
            <w:pPr>
              <w:spacing w:after="40" w:line="240" w:lineRule="auto"/>
            </w:pPr>
            <w:r w:rsidRPr="005907EB">
              <w:t>Po zaakceptowaniu zlecenia płatności  przez Głównego Księgowego dokonanie akceptacji elektronicznej w systemie bankowym zlecenia płatności i przekazanie go w systemie do Dyrektora WUP</w:t>
            </w:r>
            <w:r w:rsidRPr="007D273E">
              <w:t>/Wicedyrektora WUP</w:t>
            </w:r>
            <w:r w:rsidRPr="005907EB">
              <w:t>.</w:t>
            </w:r>
          </w:p>
        </w:tc>
        <w:tc>
          <w:tcPr>
            <w:tcW w:w="1701" w:type="dxa"/>
            <w:shd w:val="clear" w:color="auto" w:fill="auto"/>
          </w:tcPr>
          <w:p w14:paraId="70606C3D" w14:textId="2AF4265B" w:rsidR="00483A80" w:rsidRPr="00FD6191" w:rsidRDefault="00483A80" w:rsidP="002E789F">
            <w:pPr>
              <w:spacing w:after="40" w:line="240" w:lineRule="auto"/>
            </w:pPr>
            <w:r>
              <w:t>Niezwłocznie</w:t>
            </w:r>
          </w:p>
        </w:tc>
        <w:tc>
          <w:tcPr>
            <w:tcW w:w="1525" w:type="dxa"/>
            <w:shd w:val="clear" w:color="auto" w:fill="auto"/>
          </w:tcPr>
          <w:p w14:paraId="3E2557E5" w14:textId="77777777" w:rsidR="00483A80" w:rsidRPr="00FD6191" w:rsidRDefault="00483A80" w:rsidP="001717BE">
            <w:pPr>
              <w:spacing w:after="40" w:line="240" w:lineRule="auto"/>
            </w:pPr>
          </w:p>
        </w:tc>
      </w:tr>
      <w:tr w:rsidR="00483A80" w:rsidRPr="00FD6191" w14:paraId="02DFEA74" w14:textId="77777777" w:rsidTr="00483A80">
        <w:tc>
          <w:tcPr>
            <w:tcW w:w="694" w:type="dxa"/>
            <w:shd w:val="clear" w:color="auto" w:fill="auto"/>
          </w:tcPr>
          <w:p w14:paraId="373001D6" w14:textId="593AF697" w:rsidR="00483A80" w:rsidRPr="00FD6191" w:rsidRDefault="00483A80" w:rsidP="002E789F">
            <w:pPr>
              <w:spacing w:after="40" w:line="240" w:lineRule="auto"/>
            </w:pPr>
            <w:r>
              <w:t>6</w:t>
            </w:r>
            <w:r w:rsidRPr="00FD6191">
              <w:t>.</w:t>
            </w:r>
          </w:p>
        </w:tc>
        <w:tc>
          <w:tcPr>
            <w:tcW w:w="1949" w:type="dxa"/>
            <w:shd w:val="clear" w:color="auto" w:fill="auto"/>
          </w:tcPr>
          <w:p w14:paraId="47C35133" w14:textId="77777777" w:rsidR="00483A80" w:rsidRPr="00FD6191" w:rsidRDefault="00483A80" w:rsidP="001717BE">
            <w:pPr>
              <w:spacing w:after="40" w:line="240" w:lineRule="auto"/>
            </w:pPr>
            <w:r w:rsidRPr="00FD6191">
              <w:t xml:space="preserve">Dyrektor WUP/ Wicedyrektor WUP </w:t>
            </w:r>
            <w:r w:rsidRPr="00FD6191">
              <w:br/>
            </w:r>
          </w:p>
        </w:tc>
        <w:tc>
          <w:tcPr>
            <w:tcW w:w="3311" w:type="dxa"/>
            <w:shd w:val="clear" w:color="auto" w:fill="auto"/>
          </w:tcPr>
          <w:p w14:paraId="2B0EDEEE" w14:textId="77777777" w:rsidR="00483A80" w:rsidRPr="00FD6191" w:rsidRDefault="00483A80" w:rsidP="00211ADC">
            <w:pPr>
              <w:spacing w:after="40" w:line="240" w:lineRule="auto"/>
            </w:pPr>
            <w:r w:rsidRPr="00FD6191">
              <w:t>Dokonanie weryfikacji poprawności wystawienia zlecenia płatności :</w:t>
            </w:r>
          </w:p>
          <w:p w14:paraId="748B1C49" w14:textId="5D2F6967" w:rsidR="00483A80" w:rsidRPr="00FD6191" w:rsidRDefault="00483A80" w:rsidP="00211ADC">
            <w:pPr>
              <w:spacing w:after="40" w:line="240" w:lineRule="auto"/>
            </w:pPr>
            <w:r w:rsidRPr="00FD6191">
              <w:t xml:space="preserve">- Jeśli TAK, </w:t>
            </w:r>
            <w:r w:rsidRPr="00483A80">
              <w:t xml:space="preserve">dokonanie fizycznej autoryzacji </w:t>
            </w:r>
            <w:r w:rsidRPr="00FD6191">
              <w:t>zlecenia płatności</w:t>
            </w:r>
            <w:r>
              <w:t xml:space="preserve"> </w:t>
            </w:r>
            <w:r w:rsidRPr="00FD6191">
              <w:t>w systemie bankowym</w:t>
            </w:r>
            <w:r w:rsidRPr="00483A80">
              <w:t xml:space="preserve"> (czynność techniczna)</w:t>
            </w:r>
            <w:r w:rsidRPr="00FD6191">
              <w:t>, które automatycznie przekazywane jest do BGK,</w:t>
            </w:r>
          </w:p>
          <w:p w14:paraId="17C915D5" w14:textId="77777777" w:rsidR="00483A80" w:rsidRPr="00FD6191" w:rsidRDefault="00483A80" w:rsidP="00211ADC">
            <w:pPr>
              <w:spacing w:after="40" w:line="240" w:lineRule="auto"/>
            </w:pPr>
            <w:r w:rsidRPr="00FD6191">
              <w:t>- Jeśli NIE, przejść do pkt 1.</w:t>
            </w:r>
          </w:p>
        </w:tc>
        <w:tc>
          <w:tcPr>
            <w:tcW w:w="1701" w:type="dxa"/>
            <w:shd w:val="clear" w:color="auto" w:fill="auto"/>
          </w:tcPr>
          <w:p w14:paraId="185742DB" w14:textId="77777777" w:rsidR="00483A80" w:rsidRPr="00FD6191" w:rsidRDefault="00483A80" w:rsidP="002E789F">
            <w:pPr>
              <w:spacing w:after="40" w:line="240" w:lineRule="auto"/>
            </w:pPr>
            <w:r w:rsidRPr="00FD6191">
              <w:t>Niezwłocznie</w:t>
            </w:r>
          </w:p>
        </w:tc>
        <w:tc>
          <w:tcPr>
            <w:tcW w:w="1525" w:type="dxa"/>
            <w:shd w:val="clear" w:color="auto" w:fill="auto"/>
          </w:tcPr>
          <w:p w14:paraId="66AC810E" w14:textId="77777777" w:rsidR="00483A80" w:rsidRPr="00FD6191" w:rsidRDefault="00483A80" w:rsidP="001717BE">
            <w:pPr>
              <w:spacing w:after="40" w:line="240" w:lineRule="auto"/>
            </w:pPr>
            <w:r w:rsidRPr="00FD6191">
              <w:t>BGK</w:t>
            </w:r>
          </w:p>
        </w:tc>
      </w:tr>
      <w:tr w:rsidR="00483A80" w:rsidRPr="00FD6191" w14:paraId="5185C3E8" w14:textId="77777777" w:rsidTr="00483A80">
        <w:tc>
          <w:tcPr>
            <w:tcW w:w="694" w:type="dxa"/>
            <w:shd w:val="clear" w:color="auto" w:fill="auto"/>
          </w:tcPr>
          <w:p w14:paraId="63321AFC" w14:textId="7EEB77B2" w:rsidR="00483A80" w:rsidRPr="00FD6191" w:rsidRDefault="00483A80" w:rsidP="002E789F">
            <w:pPr>
              <w:spacing w:after="40" w:line="240" w:lineRule="auto"/>
            </w:pPr>
            <w:r>
              <w:t>7</w:t>
            </w:r>
            <w:r w:rsidRPr="00FD6191">
              <w:t>.</w:t>
            </w:r>
          </w:p>
        </w:tc>
        <w:tc>
          <w:tcPr>
            <w:tcW w:w="1949" w:type="dxa"/>
            <w:shd w:val="clear" w:color="auto" w:fill="auto"/>
          </w:tcPr>
          <w:p w14:paraId="14423442" w14:textId="28D0B54C" w:rsidR="00483A80" w:rsidRDefault="00483A80" w:rsidP="001717BE">
            <w:pPr>
              <w:spacing w:after="40" w:line="240" w:lineRule="auto"/>
            </w:pPr>
            <w:r w:rsidRPr="00FD6191">
              <w:t xml:space="preserve">Pracownik </w:t>
            </w:r>
            <w:r w:rsidR="009538D1">
              <w:t>Zespołu ds.</w:t>
            </w:r>
            <w:r w:rsidRPr="00FD6191">
              <w:t xml:space="preserve"> Obsługi Finansowej </w:t>
            </w:r>
            <w:r w:rsidR="009538D1">
              <w:t xml:space="preserve">i Nieprawidłowości </w:t>
            </w:r>
            <w:r w:rsidRPr="00FD6191">
              <w:t>EFS</w:t>
            </w:r>
          </w:p>
          <w:p w14:paraId="4ADB7203" w14:textId="77777777" w:rsidR="00483A80" w:rsidRPr="001F07C5" w:rsidRDefault="00483A80">
            <w:pPr>
              <w:spacing w:after="40" w:line="240" w:lineRule="auto"/>
            </w:pPr>
            <w:r w:rsidRPr="001F07C5">
              <w:t>(</w:t>
            </w:r>
            <w:r w:rsidRPr="001F07C5">
              <w:rPr>
                <w:rFonts w:eastAsia="Times New Roman" w:cs="Times New Roman"/>
                <w:lang w:eastAsia="pl-PL"/>
              </w:rPr>
              <w:t>os</w:t>
            </w:r>
            <w:r>
              <w:rPr>
                <w:rFonts w:eastAsia="Times New Roman" w:cs="Times New Roman"/>
                <w:lang w:eastAsia="pl-PL"/>
              </w:rPr>
              <w:t>oba</w:t>
            </w:r>
            <w:r w:rsidRPr="001F07C5">
              <w:rPr>
                <w:rFonts w:eastAsia="Times New Roman" w:cs="Times New Roman"/>
                <w:lang w:eastAsia="pl-PL"/>
              </w:rPr>
              <w:t xml:space="preserve"> upoważnion</w:t>
            </w:r>
            <w:r>
              <w:rPr>
                <w:rFonts w:eastAsia="Times New Roman" w:cs="Times New Roman"/>
                <w:lang w:eastAsia="pl-PL"/>
              </w:rPr>
              <w:t>a</w:t>
            </w:r>
            <w:r w:rsidRPr="002B2AB4">
              <w:rPr>
                <w:rFonts w:eastAsia="Times New Roman" w:cs="Times New Roman"/>
                <w:lang w:eastAsia="pl-PL"/>
              </w:rPr>
              <w:t xml:space="preserve"> do kontroli merytorycznej</w:t>
            </w:r>
            <w:r>
              <w:rPr>
                <w:rFonts w:eastAsia="Times New Roman" w:cs="Times New Roman"/>
                <w:lang w:eastAsia="pl-PL"/>
              </w:rPr>
              <w:t xml:space="preserve"> dowodów księgowych zgodnie z </w:t>
            </w:r>
            <w:r w:rsidRPr="002B2AB4">
              <w:rPr>
                <w:rFonts w:eastAsia="Times New Roman" w:cs="Times New Roman"/>
                <w:lang w:eastAsia="pl-PL"/>
              </w:rPr>
              <w:t>Instrukcj</w:t>
            </w:r>
            <w:r>
              <w:rPr>
                <w:rFonts w:eastAsia="Times New Roman" w:cs="Times New Roman"/>
                <w:lang w:eastAsia="pl-PL"/>
              </w:rPr>
              <w:t>ą</w:t>
            </w:r>
            <w:r w:rsidRPr="001F07C5">
              <w:rPr>
                <w:rFonts w:eastAsia="Times New Roman" w:cs="Times New Roman"/>
                <w:lang w:eastAsia="pl-PL"/>
              </w:rPr>
              <w:t xml:space="preserve"> wewnętrzn</w:t>
            </w:r>
            <w:r>
              <w:rPr>
                <w:rFonts w:eastAsia="Times New Roman" w:cs="Times New Roman"/>
                <w:lang w:eastAsia="pl-PL"/>
              </w:rPr>
              <w:t xml:space="preserve">ą </w:t>
            </w:r>
            <w:r w:rsidRPr="001F07C5">
              <w:rPr>
                <w:rFonts w:eastAsia="Times New Roman" w:cs="Times New Roman"/>
                <w:lang w:eastAsia="pl-PL"/>
              </w:rPr>
              <w:t>dotycząc</w:t>
            </w:r>
            <w:r>
              <w:rPr>
                <w:rFonts w:eastAsia="Times New Roman" w:cs="Times New Roman"/>
                <w:lang w:eastAsia="pl-PL"/>
              </w:rPr>
              <w:t>ą</w:t>
            </w:r>
            <w:r w:rsidRPr="002B2AB4">
              <w:rPr>
                <w:rFonts w:eastAsia="Times New Roman" w:cs="Times New Roman"/>
                <w:lang w:eastAsia="pl-PL"/>
              </w:rPr>
              <w:t xml:space="preserve"> szczegółowych zasad sporządzania, kontroli i obiegu dokumentów księgowych w Wojewódzkim Urzędzie Pracy w Białymstoku)</w:t>
            </w:r>
          </w:p>
        </w:tc>
        <w:tc>
          <w:tcPr>
            <w:tcW w:w="3311" w:type="dxa"/>
            <w:shd w:val="clear" w:color="auto" w:fill="auto"/>
          </w:tcPr>
          <w:p w14:paraId="5FB1B31B" w14:textId="77777777" w:rsidR="00483A80" w:rsidRPr="00FD6191" w:rsidRDefault="00483A80" w:rsidP="00211ADC">
            <w:pPr>
              <w:spacing w:after="40" w:line="240" w:lineRule="auto"/>
            </w:pPr>
            <w:r w:rsidRPr="00FD6191">
              <w:t xml:space="preserve">Na podstawie elektronicznej informacji </w:t>
            </w:r>
            <w:r>
              <w:t>wygenerowanej</w:t>
            </w:r>
            <w:r w:rsidRPr="00FD6191">
              <w:t xml:space="preserve"> z</w:t>
            </w:r>
            <w:r>
              <w:t xml:space="preserve"> systemu</w:t>
            </w:r>
            <w:r w:rsidRPr="00FD6191">
              <w:t xml:space="preserve"> BGK o dokonanych zleceniach płatności dokonanie weryfikacji poprawności wykonanych przez BGK operacji, w przypadku braku zastrzeżeń,</w:t>
            </w:r>
            <w:r>
              <w:t xml:space="preserve"> podpisanie i</w:t>
            </w:r>
            <w:r w:rsidRPr="00FD6191">
              <w:t xml:space="preserve"> przekazanie</w:t>
            </w:r>
            <w:r>
              <w:t xml:space="preserve"> dokumentu</w:t>
            </w:r>
            <w:r w:rsidRPr="00FD6191">
              <w:t xml:space="preserve"> </w:t>
            </w:r>
            <w:r>
              <w:t>do Głównego Księgowego.</w:t>
            </w:r>
          </w:p>
        </w:tc>
        <w:tc>
          <w:tcPr>
            <w:tcW w:w="1701" w:type="dxa"/>
            <w:shd w:val="clear" w:color="auto" w:fill="auto"/>
          </w:tcPr>
          <w:p w14:paraId="3F3100BB" w14:textId="77777777" w:rsidR="00483A80" w:rsidRPr="00FD6191" w:rsidRDefault="00483A80" w:rsidP="002E789F">
            <w:pPr>
              <w:spacing w:after="40" w:line="240" w:lineRule="auto"/>
            </w:pPr>
            <w:r w:rsidRPr="00FD6191">
              <w:t>Niezwłocznie z uwzględnieniem dat płatności określonych w </w:t>
            </w:r>
            <w:r w:rsidRPr="00FD6191">
              <w:rPr>
                <w:i/>
              </w:rPr>
              <w:t>Terminarzu płatności środków europejskich</w:t>
            </w:r>
            <w:r w:rsidRPr="00FD6191">
              <w:t xml:space="preserve"> </w:t>
            </w:r>
            <w:r w:rsidRPr="00FD6191">
              <w:rPr>
                <w:i/>
              </w:rPr>
              <w:t>(Perspektywa finansowa 2014-2020)</w:t>
            </w:r>
            <w:r w:rsidRPr="00FD6191">
              <w:t xml:space="preserve"> (dostępnym na stronie internetowej Banku Gospodarstwa Krajowego)</w:t>
            </w:r>
          </w:p>
        </w:tc>
        <w:tc>
          <w:tcPr>
            <w:tcW w:w="1525" w:type="dxa"/>
            <w:shd w:val="clear" w:color="auto" w:fill="auto"/>
          </w:tcPr>
          <w:p w14:paraId="55F5CB51" w14:textId="77777777" w:rsidR="00483A80" w:rsidRPr="00FD6191" w:rsidRDefault="00483A80" w:rsidP="001717BE">
            <w:pPr>
              <w:spacing w:after="40" w:line="240" w:lineRule="auto"/>
            </w:pPr>
            <w:r w:rsidRPr="00FD6191">
              <w:t>BGK</w:t>
            </w:r>
          </w:p>
        </w:tc>
      </w:tr>
      <w:tr w:rsidR="00483A80" w:rsidRPr="00FD6191" w14:paraId="54723AA4" w14:textId="77777777" w:rsidTr="00483A80">
        <w:tc>
          <w:tcPr>
            <w:tcW w:w="694" w:type="dxa"/>
            <w:shd w:val="clear" w:color="auto" w:fill="auto"/>
          </w:tcPr>
          <w:p w14:paraId="13B98130" w14:textId="2A5BDB5B" w:rsidR="00483A80" w:rsidRPr="00FD6191" w:rsidRDefault="00483A80" w:rsidP="002E789F">
            <w:pPr>
              <w:spacing w:after="40" w:line="240" w:lineRule="auto"/>
            </w:pPr>
            <w:r>
              <w:t>8</w:t>
            </w:r>
            <w:r w:rsidRPr="00FD6191">
              <w:t>.</w:t>
            </w:r>
          </w:p>
        </w:tc>
        <w:tc>
          <w:tcPr>
            <w:tcW w:w="1949" w:type="dxa"/>
            <w:shd w:val="clear" w:color="auto" w:fill="auto"/>
          </w:tcPr>
          <w:p w14:paraId="4E9DC31D" w14:textId="77777777" w:rsidR="00483A80" w:rsidRPr="00FD6191" w:rsidRDefault="00483A80" w:rsidP="001717BE">
            <w:pPr>
              <w:spacing w:after="40" w:line="240" w:lineRule="auto"/>
            </w:pPr>
            <w:r w:rsidRPr="00FD6191">
              <w:t>Główny Księgowy</w:t>
            </w:r>
          </w:p>
        </w:tc>
        <w:tc>
          <w:tcPr>
            <w:tcW w:w="3311" w:type="dxa"/>
            <w:shd w:val="clear" w:color="auto" w:fill="auto"/>
          </w:tcPr>
          <w:p w14:paraId="1552FD9D" w14:textId="77777777" w:rsidR="00483A80" w:rsidRPr="00FD6191" w:rsidRDefault="00483A80" w:rsidP="00211ADC">
            <w:pPr>
              <w:spacing w:after="40" w:line="240" w:lineRule="auto"/>
            </w:pPr>
            <w:r w:rsidRPr="00FD6191">
              <w:t xml:space="preserve">Przekazanie informacji </w:t>
            </w:r>
            <w:r>
              <w:t>wygenerowanej</w:t>
            </w:r>
            <w:r w:rsidRPr="00FD6191">
              <w:t xml:space="preserve"> z </w:t>
            </w:r>
            <w:r>
              <w:t xml:space="preserve">systemu </w:t>
            </w:r>
            <w:r w:rsidRPr="00FD6191">
              <w:t xml:space="preserve">BGK o dokonanych zleceniach płatności </w:t>
            </w:r>
            <w:r>
              <w:t>Pracownikowi Wydziału Finansowo-Księgowego</w:t>
            </w:r>
            <w:r w:rsidRPr="00FD6191">
              <w:t>.</w:t>
            </w:r>
          </w:p>
        </w:tc>
        <w:tc>
          <w:tcPr>
            <w:tcW w:w="1701" w:type="dxa"/>
            <w:shd w:val="clear" w:color="auto" w:fill="auto"/>
          </w:tcPr>
          <w:p w14:paraId="2BD82DDA" w14:textId="77777777" w:rsidR="00483A80" w:rsidRPr="00FD6191" w:rsidRDefault="00483A80" w:rsidP="002E789F">
            <w:pPr>
              <w:spacing w:after="40" w:line="240" w:lineRule="auto"/>
            </w:pPr>
            <w:r w:rsidRPr="00FD6191">
              <w:t>Niezwłocznie</w:t>
            </w:r>
          </w:p>
        </w:tc>
        <w:tc>
          <w:tcPr>
            <w:tcW w:w="1525" w:type="dxa"/>
            <w:shd w:val="clear" w:color="auto" w:fill="auto"/>
          </w:tcPr>
          <w:p w14:paraId="1F63D86B" w14:textId="77777777" w:rsidR="00483A80" w:rsidRPr="00FD6191" w:rsidRDefault="00483A80" w:rsidP="001717BE">
            <w:pPr>
              <w:spacing w:after="40" w:line="240" w:lineRule="auto"/>
            </w:pPr>
          </w:p>
        </w:tc>
      </w:tr>
      <w:tr w:rsidR="00483A80" w:rsidRPr="00FD6191" w14:paraId="141AAD40" w14:textId="77777777" w:rsidTr="00483A80">
        <w:tc>
          <w:tcPr>
            <w:tcW w:w="694" w:type="dxa"/>
            <w:shd w:val="clear" w:color="auto" w:fill="auto"/>
          </w:tcPr>
          <w:p w14:paraId="3D408124" w14:textId="20FAF6EB" w:rsidR="00483A80" w:rsidRPr="00FD6191" w:rsidRDefault="00483A80" w:rsidP="002E789F">
            <w:pPr>
              <w:spacing w:after="40" w:line="240" w:lineRule="auto"/>
            </w:pPr>
            <w:r>
              <w:t>9</w:t>
            </w:r>
            <w:r w:rsidRPr="00FD6191">
              <w:t xml:space="preserve">. </w:t>
            </w:r>
          </w:p>
        </w:tc>
        <w:tc>
          <w:tcPr>
            <w:tcW w:w="1949" w:type="dxa"/>
            <w:shd w:val="clear" w:color="auto" w:fill="auto"/>
          </w:tcPr>
          <w:p w14:paraId="6EA71A91" w14:textId="77777777" w:rsidR="00483A80" w:rsidRPr="00FD6191" w:rsidRDefault="00483A80" w:rsidP="001717BE">
            <w:pPr>
              <w:spacing w:after="40" w:line="240" w:lineRule="auto"/>
            </w:pPr>
            <w:r w:rsidRPr="00FD6191">
              <w:t xml:space="preserve">Pracownik </w:t>
            </w:r>
            <w:r>
              <w:t>Wydziału Finansowo-Księgowego</w:t>
            </w:r>
          </w:p>
        </w:tc>
        <w:tc>
          <w:tcPr>
            <w:tcW w:w="3311" w:type="dxa"/>
            <w:shd w:val="clear" w:color="auto" w:fill="auto"/>
          </w:tcPr>
          <w:p w14:paraId="1BB31A60" w14:textId="77777777" w:rsidR="00483A80" w:rsidRPr="00FD6191" w:rsidRDefault="00483A80" w:rsidP="00211ADC">
            <w:pPr>
              <w:spacing w:after="40" w:line="240" w:lineRule="auto"/>
            </w:pPr>
            <w:r>
              <w:t>Z</w:t>
            </w:r>
            <w:r w:rsidRPr="00FD6191">
              <w:t xml:space="preserve">aewidencjonowanie informacji </w:t>
            </w:r>
            <w:r>
              <w:t>wygenerowanej</w:t>
            </w:r>
            <w:r w:rsidRPr="00FD6191">
              <w:t xml:space="preserve"> z</w:t>
            </w:r>
            <w:r>
              <w:t xml:space="preserve"> systemu</w:t>
            </w:r>
            <w:r w:rsidRPr="00FD6191">
              <w:t xml:space="preserve"> BGK o dokonanych zleceniach płatności</w:t>
            </w:r>
            <w:r>
              <w:t xml:space="preserve"> </w:t>
            </w:r>
            <w:r w:rsidRPr="00FD6191">
              <w:t xml:space="preserve">w systemie księgowym.  </w:t>
            </w:r>
          </w:p>
          <w:p w14:paraId="4107855B" w14:textId="77777777" w:rsidR="00483A80" w:rsidRPr="00FD6191" w:rsidRDefault="00483A80" w:rsidP="00211ADC">
            <w:pPr>
              <w:spacing w:after="40" w:line="240" w:lineRule="auto"/>
            </w:pPr>
            <w:r w:rsidRPr="00FD6191">
              <w:t>Zarchiwizowanie dokumentu.</w:t>
            </w:r>
          </w:p>
        </w:tc>
        <w:tc>
          <w:tcPr>
            <w:tcW w:w="1701" w:type="dxa"/>
            <w:shd w:val="clear" w:color="auto" w:fill="auto"/>
          </w:tcPr>
          <w:p w14:paraId="5893BB8A" w14:textId="77777777" w:rsidR="00483A80" w:rsidRPr="00FD6191" w:rsidRDefault="00483A80" w:rsidP="002E789F">
            <w:pPr>
              <w:spacing w:after="40" w:line="240" w:lineRule="auto"/>
            </w:pPr>
            <w:r w:rsidRPr="00FD6191">
              <w:t>Niezwłocznie</w:t>
            </w:r>
          </w:p>
        </w:tc>
        <w:tc>
          <w:tcPr>
            <w:tcW w:w="1525" w:type="dxa"/>
            <w:shd w:val="clear" w:color="auto" w:fill="auto"/>
          </w:tcPr>
          <w:p w14:paraId="368E81EA" w14:textId="77777777" w:rsidR="00483A80" w:rsidRPr="00FD6191" w:rsidRDefault="00483A80" w:rsidP="001717BE">
            <w:pPr>
              <w:spacing w:after="40" w:line="240" w:lineRule="auto"/>
            </w:pPr>
          </w:p>
        </w:tc>
      </w:tr>
    </w:tbl>
    <w:p w14:paraId="77DC72DA" w14:textId="56DF6C70" w:rsidR="00FD6191" w:rsidRPr="00FD6191" w:rsidRDefault="00FD6191" w:rsidP="00FD6191"/>
    <w:p w14:paraId="5F2F1DDD" w14:textId="77777777" w:rsidR="00FD6191" w:rsidRPr="00FD6191" w:rsidRDefault="00FD6191" w:rsidP="00211ADC">
      <w:pPr>
        <w:keepNext/>
        <w:keepLines/>
        <w:spacing w:before="200" w:after="120"/>
        <w:outlineLvl w:val="3"/>
        <w:rPr>
          <w:rFonts w:asciiTheme="majorHAnsi" w:eastAsiaTheme="majorEastAsia" w:hAnsiTheme="majorHAnsi" w:cstheme="majorBidi"/>
          <w:b/>
          <w:bCs/>
          <w:i/>
          <w:iCs/>
        </w:rPr>
      </w:pPr>
      <w:bookmarkStart w:id="162" w:name="_Toc416261308"/>
      <w:bookmarkStart w:id="163" w:name="_Toc136956878"/>
      <w:r w:rsidRPr="00FD6191">
        <w:rPr>
          <w:rFonts w:asciiTheme="majorHAnsi" w:eastAsiaTheme="majorEastAsia" w:hAnsiTheme="majorHAnsi" w:cstheme="majorBidi"/>
          <w:b/>
          <w:bCs/>
          <w:i/>
          <w:iCs/>
        </w:rPr>
        <w:t>7.3.2.2 Instrukcja dotycząca rozliczenia zlecenia płatności</w:t>
      </w:r>
      <w:bookmarkEnd w:id="162"/>
      <w:bookmarkEnd w:id="163"/>
      <w:r w:rsidRPr="00FD6191">
        <w:rPr>
          <w:rFonts w:asciiTheme="majorHAnsi" w:eastAsiaTheme="majorEastAsia" w:hAnsiTheme="majorHAnsi" w:cstheme="majorBidi"/>
          <w:b/>
          <w:bCs/>
          <w:i/>
          <w:i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5"/>
        <w:gridCol w:w="1985"/>
        <w:gridCol w:w="6"/>
        <w:gridCol w:w="3254"/>
        <w:gridCol w:w="1701"/>
        <w:gridCol w:w="1525"/>
      </w:tblGrid>
      <w:tr w:rsidR="00FD6191" w:rsidRPr="00FD6191" w14:paraId="613C3A8D" w14:textId="77777777" w:rsidTr="00720B9C">
        <w:tc>
          <w:tcPr>
            <w:tcW w:w="694" w:type="dxa"/>
            <w:shd w:val="clear" w:color="auto" w:fill="auto"/>
          </w:tcPr>
          <w:p w14:paraId="2D998D1D" w14:textId="77777777" w:rsidR="00FD6191" w:rsidRPr="00FD6191" w:rsidRDefault="00FD6191" w:rsidP="002E789F">
            <w:pPr>
              <w:spacing w:after="40" w:line="240" w:lineRule="auto"/>
              <w:rPr>
                <w:b/>
              </w:rPr>
            </w:pPr>
            <w:r w:rsidRPr="00FD6191">
              <w:rPr>
                <w:b/>
              </w:rPr>
              <w:t>Lp.</w:t>
            </w:r>
          </w:p>
        </w:tc>
        <w:tc>
          <w:tcPr>
            <w:tcW w:w="2006" w:type="dxa"/>
            <w:gridSpan w:val="3"/>
            <w:shd w:val="clear" w:color="auto" w:fill="auto"/>
          </w:tcPr>
          <w:p w14:paraId="76C7659A" w14:textId="77777777" w:rsidR="00FD6191" w:rsidRPr="00FD6191" w:rsidRDefault="00FD6191" w:rsidP="001717BE">
            <w:pPr>
              <w:spacing w:after="40" w:line="240" w:lineRule="auto"/>
              <w:rPr>
                <w:b/>
              </w:rPr>
            </w:pPr>
            <w:r w:rsidRPr="00FD6191">
              <w:rPr>
                <w:b/>
              </w:rPr>
              <w:t>Osoba wykonująca działanie</w:t>
            </w:r>
          </w:p>
        </w:tc>
        <w:tc>
          <w:tcPr>
            <w:tcW w:w="3254" w:type="dxa"/>
            <w:shd w:val="clear" w:color="auto" w:fill="auto"/>
          </w:tcPr>
          <w:p w14:paraId="5A91BD81"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241FE1BF" w14:textId="77777777" w:rsidR="00FD6191" w:rsidRPr="00FD6191" w:rsidRDefault="00FD6191" w:rsidP="002E789F">
            <w:pPr>
              <w:spacing w:after="40" w:line="240" w:lineRule="auto"/>
              <w:rPr>
                <w:b/>
              </w:rPr>
            </w:pPr>
            <w:r w:rsidRPr="00FD6191">
              <w:rPr>
                <w:b/>
              </w:rPr>
              <w:t>Termin wykonania</w:t>
            </w:r>
          </w:p>
        </w:tc>
        <w:tc>
          <w:tcPr>
            <w:tcW w:w="1525" w:type="dxa"/>
            <w:shd w:val="clear" w:color="auto" w:fill="auto"/>
          </w:tcPr>
          <w:p w14:paraId="762414BB" w14:textId="77777777" w:rsidR="00FD6191" w:rsidRPr="00FD6191" w:rsidRDefault="00FD6191" w:rsidP="001717BE">
            <w:pPr>
              <w:spacing w:after="40" w:line="240" w:lineRule="auto"/>
              <w:rPr>
                <w:b/>
              </w:rPr>
            </w:pPr>
            <w:r w:rsidRPr="00FD6191">
              <w:rPr>
                <w:b/>
              </w:rPr>
              <w:t>Jednostki powiązane</w:t>
            </w:r>
          </w:p>
        </w:tc>
      </w:tr>
      <w:tr w:rsidR="00FD6191" w:rsidRPr="00FD6191" w14:paraId="56ABD872" w14:textId="77777777" w:rsidTr="00720B9C">
        <w:tc>
          <w:tcPr>
            <w:tcW w:w="709" w:type="dxa"/>
            <w:gridSpan w:val="2"/>
            <w:shd w:val="clear" w:color="auto" w:fill="auto"/>
          </w:tcPr>
          <w:p w14:paraId="5E9F0D5C" w14:textId="77777777" w:rsidR="00FD6191" w:rsidRPr="00FD6191" w:rsidRDefault="00FD6191" w:rsidP="002E789F">
            <w:pPr>
              <w:spacing w:after="40" w:line="240" w:lineRule="auto"/>
            </w:pPr>
            <w:r w:rsidRPr="00FD6191">
              <w:t>1.</w:t>
            </w:r>
          </w:p>
        </w:tc>
        <w:tc>
          <w:tcPr>
            <w:tcW w:w="1985" w:type="dxa"/>
            <w:shd w:val="clear" w:color="auto" w:fill="auto"/>
          </w:tcPr>
          <w:p w14:paraId="16D06FF8" w14:textId="69C7E63F" w:rsidR="00FD6191" w:rsidRPr="00FD6191" w:rsidRDefault="00FD6191" w:rsidP="001717BE">
            <w:pPr>
              <w:spacing w:after="40" w:line="240" w:lineRule="auto"/>
            </w:pPr>
            <w:r w:rsidRPr="00FD6191">
              <w:t xml:space="preserve">Pracownik </w:t>
            </w:r>
            <w:r w:rsidR="004B0CA8">
              <w:t>Zespołu ds.</w:t>
            </w:r>
            <w:r w:rsidRPr="00FD6191">
              <w:t xml:space="preserve"> Obsługi Finansowej </w:t>
            </w:r>
            <w:r w:rsidR="004B0CA8">
              <w:t xml:space="preserve">i Nieprawidłowości </w:t>
            </w:r>
            <w:r w:rsidRPr="00FD6191">
              <w:t>EFS</w:t>
            </w:r>
          </w:p>
        </w:tc>
        <w:tc>
          <w:tcPr>
            <w:tcW w:w="3260" w:type="dxa"/>
            <w:gridSpan w:val="2"/>
            <w:shd w:val="clear" w:color="auto" w:fill="auto"/>
          </w:tcPr>
          <w:p w14:paraId="556445FF" w14:textId="195EDA5B" w:rsidR="00FD6191" w:rsidRPr="00FD6191" w:rsidRDefault="00FD6191" w:rsidP="00211ADC">
            <w:pPr>
              <w:spacing w:after="40" w:line="240" w:lineRule="auto"/>
            </w:pPr>
            <w:r w:rsidRPr="00FD6191">
              <w:t xml:space="preserve">Po otrzymaniu z </w:t>
            </w:r>
            <w:r w:rsidR="004B0CA8">
              <w:t xml:space="preserve">Zespołu </w:t>
            </w:r>
            <w:r w:rsidR="0040552D">
              <w:t xml:space="preserve">ds. </w:t>
            </w:r>
            <w:r w:rsidR="004B0CA8">
              <w:t>Rozliczeń</w:t>
            </w:r>
            <w:r w:rsidR="0040552D">
              <w:t xml:space="preserve"> Projektów</w:t>
            </w:r>
            <w:r w:rsidR="00C12971">
              <w:t xml:space="preserve">/ </w:t>
            </w:r>
            <w:r w:rsidR="004B0CA8">
              <w:t>Zespołu</w:t>
            </w:r>
            <w:r w:rsidR="00C12971">
              <w:t xml:space="preserve"> ds. Edukacji Przedszkolnej </w:t>
            </w:r>
            <w:r w:rsidRPr="00FD6191">
              <w:rPr>
                <w:i/>
              </w:rPr>
              <w:t xml:space="preserve">Informacji o wynikach weryfikacji wniosku o płatność, </w:t>
            </w:r>
            <w:r w:rsidRPr="00FD6191">
              <w:t>sporządzenie dyspozycji rozliczenia.</w:t>
            </w:r>
          </w:p>
        </w:tc>
        <w:tc>
          <w:tcPr>
            <w:tcW w:w="1701" w:type="dxa"/>
            <w:shd w:val="clear" w:color="auto" w:fill="auto"/>
          </w:tcPr>
          <w:p w14:paraId="02DE3DBA" w14:textId="77777777" w:rsidR="00FD6191" w:rsidRPr="00FD6191" w:rsidRDefault="00FD6191" w:rsidP="002E789F">
            <w:pPr>
              <w:spacing w:after="40" w:line="240" w:lineRule="auto"/>
            </w:pPr>
            <w:r w:rsidRPr="00FD6191">
              <w:t>Niezwłocznie</w:t>
            </w:r>
          </w:p>
        </w:tc>
        <w:tc>
          <w:tcPr>
            <w:tcW w:w="1525" w:type="dxa"/>
            <w:shd w:val="clear" w:color="auto" w:fill="auto"/>
          </w:tcPr>
          <w:p w14:paraId="22F2C63D" w14:textId="77777777" w:rsidR="00FD6191" w:rsidRPr="00FD6191" w:rsidRDefault="00FD6191" w:rsidP="001717BE">
            <w:pPr>
              <w:spacing w:after="40" w:line="240" w:lineRule="auto"/>
            </w:pPr>
          </w:p>
        </w:tc>
      </w:tr>
      <w:tr w:rsidR="00FD6191" w:rsidRPr="00FD6191" w14:paraId="45A1F552" w14:textId="77777777" w:rsidTr="00720B9C">
        <w:tc>
          <w:tcPr>
            <w:tcW w:w="709" w:type="dxa"/>
            <w:gridSpan w:val="2"/>
            <w:shd w:val="clear" w:color="auto" w:fill="auto"/>
          </w:tcPr>
          <w:p w14:paraId="199B666E" w14:textId="77777777" w:rsidR="00FD6191" w:rsidRPr="00FD6191" w:rsidRDefault="00FD6191" w:rsidP="002E789F">
            <w:pPr>
              <w:spacing w:after="40" w:line="240" w:lineRule="auto"/>
            </w:pPr>
            <w:r w:rsidRPr="00FD6191">
              <w:t>2.</w:t>
            </w:r>
          </w:p>
        </w:tc>
        <w:tc>
          <w:tcPr>
            <w:tcW w:w="1985" w:type="dxa"/>
            <w:shd w:val="clear" w:color="auto" w:fill="auto"/>
          </w:tcPr>
          <w:p w14:paraId="79B55BB4" w14:textId="66EB9379" w:rsidR="00FD6191" w:rsidRPr="00FD6191" w:rsidRDefault="00FD6191" w:rsidP="001717BE">
            <w:pPr>
              <w:spacing w:after="40" w:line="240" w:lineRule="auto"/>
            </w:pPr>
            <w:r w:rsidRPr="00FD6191">
              <w:t xml:space="preserve">Kierownik </w:t>
            </w:r>
            <w:r w:rsidR="004B0CA8">
              <w:t>Zespołu ds.</w:t>
            </w:r>
            <w:r w:rsidRPr="00FD6191">
              <w:t xml:space="preserve"> Obsługi Finansowej </w:t>
            </w:r>
            <w:r w:rsidR="004B0CA8">
              <w:t xml:space="preserve">i Nieprawidłowości </w:t>
            </w:r>
            <w:r w:rsidRPr="00FD6191">
              <w:t>EFS</w:t>
            </w:r>
          </w:p>
        </w:tc>
        <w:tc>
          <w:tcPr>
            <w:tcW w:w="3260" w:type="dxa"/>
            <w:gridSpan w:val="2"/>
            <w:shd w:val="clear" w:color="auto" w:fill="auto"/>
          </w:tcPr>
          <w:p w14:paraId="3D8C0F1D" w14:textId="77777777" w:rsidR="00FD6191" w:rsidRPr="00FD6191" w:rsidRDefault="00FD6191" w:rsidP="00211ADC">
            <w:pPr>
              <w:spacing w:after="40" w:line="240" w:lineRule="auto"/>
            </w:pPr>
            <w:r w:rsidRPr="00FD6191">
              <w:t>Weryfikacja  dyspozycji rozliczenia pod względem merytorycznym:</w:t>
            </w:r>
          </w:p>
          <w:p w14:paraId="412C95CA" w14:textId="77777777" w:rsidR="00FD6191" w:rsidRPr="00FD6191" w:rsidRDefault="00FD6191" w:rsidP="00211ADC">
            <w:pPr>
              <w:spacing w:after="40" w:line="240" w:lineRule="auto"/>
            </w:pPr>
            <w:r w:rsidRPr="00FD6191">
              <w:t>- Jeśli TAK, akceptacja poprzez podpis na dyspozycji rozliczenia i przekazanie jej do Dyrektora WUP/Wicedyrektora WUP,</w:t>
            </w:r>
          </w:p>
          <w:p w14:paraId="667B4072"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21643BFE" w14:textId="77777777" w:rsidR="00FD6191" w:rsidRPr="00FD6191" w:rsidRDefault="00FD6191" w:rsidP="002E789F">
            <w:pPr>
              <w:spacing w:after="40" w:line="240" w:lineRule="auto"/>
            </w:pPr>
            <w:r w:rsidRPr="00FD6191">
              <w:t>Niezwłocznie</w:t>
            </w:r>
          </w:p>
        </w:tc>
        <w:tc>
          <w:tcPr>
            <w:tcW w:w="1525" w:type="dxa"/>
            <w:shd w:val="clear" w:color="auto" w:fill="auto"/>
          </w:tcPr>
          <w:p w14:paraId="1D5E4C4D" w14:textId="77777777" w:rsidR="00FD6191" w:rsidRPr="00FD6191" w:rsidRDefault="00FD6191" w:rsidP="001717BE">
            <w:pPr>
              <w:spacing w:after="40" w:line="240" w:lineRule="auto"/>
            </w:pPr>
          </w:p>
        </w:tc>
      </w:tr>
      <w:tr w:rsidR="00FD6191" w:rsidRPr="00FD6191" w14:paraId="7DACBD85" w14:textId="77777777" w:rsidTr="00720B9C">
        <w:tc>
          <w:tcPr>
            <w:tcW w:w="709" w:type="dxa"/>
            <w:gridSpan w:val="2"/>
            <w:shd w:val="clear" w:color="auto" w:fill="auto"/>
          </w:tcPr>
          <w:p w14:paraId="714D3256" w14:textId="77777777" w:rsidR="00FD6191" w:rsidRPr="00FD6191" w:rsidRDefault="00FD6191" w:rsidP="002E789F">
            <w:pPr>
              <w:spacing w:after="40" w:line="240" w:lineRule="auto"/>
            </w:pPr>
            <w:r w:rsidRPr="00FD6191">
              <w:t>3.</w:t>
            </w:r>
          </w:p>
        </w:tc>
        <w:tc>
          <w:tcPr>
            <w:tcW w:w="1985" w:type="dxa"/>
            <w:shd w:val="clear" w:color="auto" w:fill="auto"/>
          </w:tcPr>
          <w:p w14:paraId="39910E7F" w14:textId="77777777" w:rsidR="00FD6191" w:rsidRPr="00FD6191" w:rsidRDefault="00FD6191" w:rsidP="001717BE">
            <w:pPr>
              <w:spacing w:after="40" w:line="240" w:lineRule="auto"/>
            </w:pPr>
            <w:r w:rsidRPr="00FD6191">
              <w:t>Dyrektor WUP/ Wicedyrektor WUP</w:t>
            </w:r>
          </w:p>
        </w:tc>
        <w:tc>
          <w:tcPr>
            <w:tcW w:w="3260" w:type="dxa"/>
            <w:gridSpan w:val="2"/>
            <w:shd w:val="clear" w:color="auto" w:fill="auto"/>
          </w:tcPr>
          <w:p w14:paraId="0CE5DE5B" w14:textId="77777777" w:rsidR="00FD6191" w:rsidRPr="00FD6191" w:rsidRDefault="00FD6191" w:rsidP="00211ADC">
            <w:pPr>
              <w:spacing w:after="40" w:line="240" w:lineRule="auto"/>
            </w:pPr>
            <w:r w:rsidRPr="00FD6191">
              <w:t>Dokonanie weryfikacji poprawności sporządzenia dyspozycji rozliczenia:</w:t>
            </w:r>
          </w:p>
          <w:p w14:paraId="698FEFB8" w14:textId="77777777" w:rsidR="00FD6191" w:rsidRPr="00FD6191" w:rsidRDefault="00FD6191" w:rsidP="00211ADC">
            <w:pPr>
              <w:spacing w:after="40" w:line="240" w:lineRule="auto"/>
            </w:pPr>
            <w:r w:rsidRPr="00FD6191">
              <w:t>- Jeśli TAK, zatwierdzenie poprzez podpisanie dyspozycji rozliczenia,</w:t>
            </w:r>
          </w:p>
          <w:p w14:paraId="51EC5B8E"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73813E22" w14:textId="77777777" w:rsidR="00FD6191" w:rsidRPr="00FD6191" w:rsidRDefault="00FD6191" w:rsidP="002E789F">
            <w:pPr>
              <w:spacing w:after="40" w:line="240" w:lineRule="auto"/>
            </w:pPr>
            <w:r w:rsidRPr="00FD6191">
              <w:t>Niezwłocznie</w:t>
            </w:r>
          </w:p>
        </w:tc>
        <w:tc>
          <w:tcPr>
            <w:tcW w:w="1525" w:type="dxa"/>
            <w:shd w:val="clear" w:color="auto" w:fill="auto"/>
          </w:tcPr>
          <w:p w14:paraId="40399F9A" w14:textId="77777777" w:rsidR="00FD6191" w:rsidRPr="00FD6191" w:rsidRDefault="00FD6191" w:rsidP="001717BE">
            <w:pPr>
              <w:spacing w:after="40" w:line="240" w:lineRule="auto"/>
            </w:pPr>
          </w:p>
        </w:tc>
      </w:tr>
      <w:tr w:rsidR="00FD6191" w:rsidRPr="00FD6191" w14:paraId="619189D2" w14:textId="77777777" w:rsidTr="00720B9C">
        <w:tc>
          <w:tcPr>
            <w:tcW w:w="709" w:type="dxa"/>
            <w:gridSpan w:val="2"/>
            <w:shd w:val="clear" w:color="auto" w:fill="auto"/>
          </w:tcPr>
          <w:p w14:paraId="66EF8AB4" w14:textId="77777777" w:rsidR="00FD6191" w:rsidRPr="00FD6191" w:rsidRDefault="00FD6191" w:rsidP="002E789F">
            <w:pPr>
              <w:spacing w:after="40" w:line="240" w:lineRule="auto"/>
            </w:pPr>
            <w:r w:rsidRPr="00FD6191">
              <w:t xml:space="preserve">4. </w:t>
            </w:r>
          </w:p>
        </w:tc>
        <w:tc>
          <w:tcPr>
            <w:tcW w:w="1985" w:type="dxa"/>
            <w:shd w:val="clear" w:color="auto" w:fill="auto"/>
          </w:tcPr>
          <w:p w14:paraId="0EA9111B" w14:textId="76856E8F" w:rsidR="00FD6191" w:rsidRPr="00FD6191" w:rsidRDefault="00FD6191" w:rsidP="001717BE">
            <w:pPr>
              <w:spacing w:after="40" w:line="240" w:lineRule="auto"/>
            </w:pPr>
            <w:r w:rsidRPr="00FD6191">
              <w:t xml:space="preserve">Pracownik </w:t>
            </w:r>
            <w:r w:rsidR="004B0CA8">
              <w:t>Zespołu ds.</w:t>
            </w:r>
            <w:r w:rsidRPr="00FD6191">
              <w:t xml:space="preserve"> Obsługi Finansowej </w:t>
            </w:r>
            <w:r w:rsidR="004B0CA8">
              <w:t xml:space="preserve">i Nieprawidłowości </w:t>
            </w:r>
            <w:r w:rsidRPr="00FD6191">
              <w:t>EFS</w:t>
            </w:r>
          </w:p>
        </w:tc>
        <w:tc>
          <w:tcPr>
            <w:tcW w:w="3260" w:type="dxa"/>
            <w:gridSpan w:val="2"/>
            <w:shd w:val="clear" w:color="auto" w:fill="auto"/>
          </w:tcPr>
          <w:p w14:paraId="0701FA00" w14:textId="77777777" w:rsidR="00FD6191" w:rsidRPr="00FD6191" w:rsidRDefault="00FD6191" w:rsidP="00211ADC">
            <w:pPr>
              <w:spacing w:after="40" w:line="240" w:lineRule="auto"/>
            </w:pPr>
            <w:r w:rsidRPr="00FD6191">
              <w:t>Zarchiwizowanie jednego egzemplarza dyspozycji  rozliczenia.</w:t>
            </w:r>
          </w:p>
          <w:p w14:paraId="71E08686" w14:textId="724A4DF2" w:rsidR="00FD6191" w:rsidRPr="00FD6191" w:rsidRDefault="00FD6191" w:rsidP="00211ADC">
            <w:pPr>
              <w:spacing w:after="40" w:line="240" w:lineRule="auto"/>
            </w:pPr>
            <w:r w:rsidRPr="00FD6191">
              <w:t>Drugi egzemplarz przekazywany jest do Głównego Księgowego</w:t>
            </w:r>
            <w:r w:rsidRPr="00FD6191">
              <w:rPr>
                <w:i/>
              </w:rPr>
              <w:t>.</w:t>
            </w:r>
            <w:r w:rsidR="00A361E8" w:rsidRPr="00FD6191" w:rsidDel="00A361E8">
              <w:rPr>
                <w:i/>
              </w:rPr>
              <w:t xml:space="preserve"> </w:t>
            </w:r>
          </w:p>
        </w:tc>
        <w:tc>
          <w:tcPr>
            <w:tcW w:w="1701" w:type="dxa"/>
            <w:shd w:val="clear" w:color="auto" w:fill="auto"/>
          </w:tcPr>
          <w:p w14:paraId="4D95A92E" w14:textId="77777777" w:rsidR="00FD6191" w:rsidRPr="00FD6191" w:rsidRDefault="00FD6191" w:rsidP="002E789F">
            <w:pPr>
              <w:spacing w:after="40" w:line="240" w:lineRule="auto"/>
            </w:pPr>
            <w:r w:rsidRPr="00FD6191">
              <w:t>Niezwłocznie</w:t>
            </w:r>
          </w:p>
        </w:tc>
        <w:tc>
          <w:tcPr>
            <w:tcW w:w="1525" w:type="dxa"/>
            <w:shd w:val="clear" w:color="auto" w:fill="auto"/>
          </w:tcPr>
          <w:p w14:paraId="01883623" w14:textId="77777777" w:rsidR="00FD6191" w:rsidRPr="00FD6191" w:rsidRDefault="00FD6191" w:rsidP="001717BE">
            <w:pPr>
              <w:spacing w:after="40" w:line="240" w:lineRule="auto"/>
            </w:pPr>
          </w:p>
        </w:tc>
      </w:tr>
      <w:tr w:rsidR="00FD6191" w:rsidRPr="00FD6191" w14:paraId="24DA35EE" w14:textId="77777777" w:rsidTr="00720B9C">
        <w:tc>
          <w:tcPr>
            <w:tcW w:w="709" w:type="dxa"/>
            <w:gridSpan w:val="2"/>
            <w:shd w:val="clear" w:color="auto" w:fill="auto"/>
          </w:tcPr>
          <w:p w14:paraId="27612478" w14:textId="77777777" w:rsidR="00FD6191" w:rsidRPr="00FD6191" w:rsidRDefault="00FD6191" w:rsidP="002E789F">
            <w:pPr>
              <w:spacing w:after="40" w:line="240" w:lineRule="auto"/>
            </w:pPr>
            <w:r w:rsidRPr="00FD6191">
              <w:t>5.</w:t>
            </w:r>
          </w:p>
        </w:tc>
        <w:tc>
          <w:tcPr>
            <w:tcW w:w="1985" w:type="dxa"/>
            <w:shd w:val="clear" w:color="auto" w:fill="auto"/>
          </w:tcPr>
          <w:p w14:paraId="54C0D31A" w14:textId="77777777" w:rsidR="00FD6191" w:rsidRPr="00FD6191" w:rsidRDefault="00FD6191" w:rsidP="001717BE">
            <w:pPr>
              <w:spacing w:after="40" w:line="240" w:lineRule="auto"/>
            </w:pPr>
            <w:r w:rsidRPr="00FD6191">
              <w:t>Główny Księgowy</w:t>
            </w:r>
          </w:p>
        </w:tc>
        <w:tc>
          <w:tcPr>
            <w:tcW w:w="3260" w:type="dxa"/>
            <w:gridSpan w:val="2"/>
            <w:shd w:val="clear" w:color="auto" w:fill="auto"/>
          </w:tcPr>
          <w:p w14:paraId="046F7F8A" w14:textId="77777777" w:rsidR="00FD6191" w:rsidRPr="00FD6191" w:rsidRDefault="00FD6191" w:rsidP="00211ADC">
            <w:pPr>
              <w:spacing w:after="40" w:line="240" w:lineRule="auto"/>
            </w:pPr>
            <w:r w:rsidRPr="00FD6191">
              <w:t>Dokonanie wstępnej oceny właściwości rzeczowej dyspozycji rozliczenia:</w:t>
            </w:r>
          </w:p>
          <w:p w14:paraId="447C849C" w14:textId="77777777" w:rsidR="00FD6191" w:rsidRPr="00FD6191" w:rsidRDefault="00FD6191" w:rsidP="00211ADC">
            <w:pPr>
              <w:spacing w:after="40" w:line="240" w:lineRule="auto"/>
            </w:pPr>
            <w:r w:rsidRPr="00FD6191">
              <w:t xml:space="preserve">- Jeśli TAK, akceptacja poprzez zaparafowanie dyspozycji rozliczenia i jej przekazanie do </w:t>
            </w:r>
            <w:r w:rsidR="0040552D">
              <w:t>Pracownika Wydziału Finansowo-Księgowego</w:t>
            </w:r>
            <w:r w:rsidRPr="00FD6191">
              <w:t>,</w:t>
            </w:r>
          </w:p>
          <w:p w14:paraId="77F82657"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05E3D75D" w14:textId="77777777" w:rsidR="00FD6191" w:rsidRPr="00FD6191" w:rsidRDefault="00FD6191" w:rsidP="002E789F">
            <w:pPr>
              <w:spacing w:after="40" w:line="240" w:lineRule="auto"/>
            </w:pPr>
            <w:r w:rsidRPr="00FD6191">
              <w:t>Niezwłocznie</w:t>
            </w:r>
          </w:p>
        </w:tc>
        <w:tc>
          <w:tcPr>
            <w:tcW w:w="1525" w:type="dxa"/>
            <w:shd w:val="clear" w:color="auto" w:fill="auto"/>
          </w:tcPr>
          <w:p w14:paraId="10C9B2BA" w14:textId="77777777" w:rsidR="00FD6191" w:rsidRPr="00FD6191" w:rsidRDefault="00FD6191" w:rsidP="001717BE">
            <w:pPr>
              <w:spacing w:after="40" w:line="240" w:lineRule="auto"/>
            </w:pPr>
          </w:p>
        </w:tc>
      </w:tr>
      <w:tr w:rsidR="00FD6191" w:rsidRPr="00FD6191" w14:paraId="6185C1EB" w14:textId="77777777" w:rsidTr="00720B9C">
        <w:tc>
          <w:tcPr>
            <w:tcW w:w="709" w:type="dxa"/>
            <w:gridSpan w:val="2"/>
            <w:shd w:val="clear" w:color="auto" w:fill="auto"/>
          </w:tcPr>
          <w:p w14:paraId="6253B351" w14:textId="77777777" w:rsidR="00FD6191" w:rsidRPr="00FD6191" w:rsidRDefault="00FD6191" w:rsidP="002E789F">
            <w:pPr>
              <w:spacing w:after="40" w:line="240" w:lineRule="auto"/>
            </w:pPr>
            <w:r w:rsidRPr="00FD6191">
              <w:t>6.</w:t>
            </w:r>
          </w:p>
        </w:tc>
        <w:tc>
          <w:tcPr>
            <w:tcW w:w="1985" w:type="dxa"/>
            <w:shd w:val="clear" w:color="auto" w:fill="auto"/>
          </w:tcPr>
          <w:p w14:paraId="40130BAF" w14:textId="77777777" w:rsidR="00FD6191" w:rsidRPr="00FD6191" w:rsidRDefault="00FD6191" w:rsidP="001717BE">
            <w:pPr>
              <w:spacing w:after="40" w:line="240" w:lineRule="auto"/>
            </w:pPr>
            <w:r w:rsidRPr="00FD6191">
              <w:t xml:space="preserve">Pracownik </w:t>
            </w:r>
            <w:r w:rsidR="0040552D">
              <w:t>Wydziału Finansowo-Księgowego</w:t>
            </w:r>
          </w:p>
        </w:tc>
        <w:tc>
          <w:tcPr>
            <w:tcW w:w="3260" w:type="dxa"/>
            <w:gridSpan w:val="2"/>
            <w:shd w:val="clear" w:color="auto" w:fill="auto"/>
          </w:tcPr>
          <w:p w14:paraId="35B40993" w14:textId="77777777" w:rsidR="00FD6191" w:rsidRPr="00FD6191" w:rsidRDefault="0040552D" w:rsidP="00211ADC">
            <w:pPr>
              <w:spacing w:after="40" w:line="240" w:lineRule="auto"/>
            </w:pPr>
            <w:r>
              <w:t>S</w:t>
            </w:r>
            <w:r w:rsidRPr="00FD6191">
              <w:t xml:space="preserve">prawdzenie </w:t>
            </w:r>
            <w:r w:rsidR="00FD6191" w:rsidRPr="00FD6191">
              <w:t>dyspozycji rozliczenia pod względem formalno-rachunkowym:</w:t>
            </w:r>
          </w:p>
          <w:p w14:paraId="56E00D70" w14:textId="77777777" w:rsidR="00FD6191" w:rsidRPr="00FD6191" w:rsidRDefault="00FD6191" w:rsidP="00211ADC">
            <w:pPr>
              <w:spacing w:after="40" w:line="240" w:lineRule="auto"/>
            </w:pPr>
            <w:r w:rsidRPr="00FD6191">
              <w:t>- Jeśli TAK, akceptacja poprzez podpisanie dyspozycji,</w:t>
            </w:r>
          </w:p>
          <w:p w14:paraId="6C707500"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31456FBF" w14:textId="77777777" w:rsidR="00FD6191" w:rsidRPr="00FD6191" w:rsidRDefault="00FD6191" w:rsidP="002E789F">
            <w:pPr>
              <w:spacing w:after="40" w:line="240" w:lineRule="auto"/>
            </w:pPr>
            <w:r w:rsidRPr="00FD6191">
              <w:t>Niezwłocznie</w:t>
            </w:r>
          </w:p>
        </w:tc>
        <w:tc>
          <w:tcPr>
            <w:tcW w:w="1525" w:type="dxa"/>
            <w:shd w:val="clear" w:color="auto" w:fill="auto"/>
          </w:tcPr>
          <w:p w14:paraId="4FDCB7D8" w14:textId="77777777" w:rsidR="00FD6191" w:rsidRPr="00FD6191" w:rsidRDefault="00FD6191" w:rsidP="001717BE">
            <w:pPr>
              <w:spacing w:after="40" w:line="240" w:lineRule="auto"/>
            </w:pPr>
          </w:p>
        </w:tc>
      </w:tr>
      <w:tr w:rsidR="00FD6191" w:rsidRPr="00FD6191" w14:paraId="0F46130F" w14:textId="77777777" w:rsidTr="00720B9C">
        <w:trPr>
          <w:trHeight w:val="1154"/>
        </w:trPr>
        <w:tc>
          <w:tcPr>
            <w:tcW w:w="709" w:type="dxa"/>
            <w:gridSpan w:val="2"/>
            <w:shd w:val="clear" w:color="auto" w:fill="auto"/>
          </w:tcPr>
          <w:p w14:paraId="636D3627" w14:textId="77777777" w:rsidR="00FD6191" w:rsidRPr="00FD6191" w:rsidRDefault="00FD6191" w:rsidP="002E789F">
            <w:pPr>
              <w:spacing w:after="40" w:line="240" w:lineRule="auto"/>
            </w:pPr>
            <w:r w:rsidRPr="00FD6191">
              <w:t>7.</w:t>
            </w:r>
          </w:p>
        </w:tc>
        <w:tc>
          <w:tcPr>
            <w:tcW w:w="1985" w:type="dxa"/>
            <w:shd w:val="clear" w:color="auto" w:fill="auto"/>
          </w:tcPr>
          <w:p w14:paraId="6FC35194" w14:textId="77777777" w:rsidR="00FD6191" w:rsidRPr="00FD6191" w:rsidRDefault="00FD6191" w:rsidP="001717BE">
            <w:pPr>
              <w:spacing w:after="40" w:line="240" w:lineRule="auto"/>
            </w:pPr>
            <w:r w:rsidRPr="00FD6191">
              <w:t xml:space="preserve">Pracownik </w:t>
            </w:r>
            <w:r w:rsidR="0040552D">
              <w:t>Wydziału Finansowo-Księgowego</w:t>
            </w:r>
          </w:p>
        </w:tc>
        <w:tc>
          <w:tcPr>
            <w:tcW w:w="3260" w:type="dxa"/>
            <w:gridSpan w:val="2"/>
            <w:shd w:val="clear" w:color="auto" w:fill="auto"/>
          </w:tcPr>
          <w:p w14:paraId="331D8BAF" w14:textId="77777777" w:rsidR="00FD6191" w:rsidRPr="00FD6191" w:rsidRDefault="00FD6191" w:rsidP="00211ADC">
            <w:pPr>
              <w:spacing w:after="40" w:line="240" w:lineRule="auto"/>
            </w:pPr>
            <w:r w:rsidRPr="00FD6191">
              <w:t>Zaewidencjonowanie dokumentu w systemie księgowym.</w:t>
            </w:r>
          </w:p>
          <w:p w14:paraId="0F84883A" w14:textId="77777777" w:rsidR="00FD6191" w:rsidRPr="00FD6191" w:rsidRDefault="00FD6191" w:rsidP="00211ADC">
            <w:pPr>
              <w:spacing w:after="40" w:line="240" w:lineRule="auto"/>
            </w:pPr>
            <w:r w:rsidRPr="00FD6191">
              <w:t>Zarchiwizowanie dyspozycji rozliczenia.</w:t>
            </w:r>
          </w:p>
        </w:tc>
        <w:tc>
          <w:tcPr>
            <w:tcW w:w="1701" w:type="dxa"/>
            <w:shd w:val="clear" w:color="auto" w:fill="auto"/>
          </w:tcPr>
          <w:p w14:paraId="6A6ACFC4" w14:textId="77777777" w:rsidR="00FD6191" w:rsidRPr="00FD6191" w:rsidRDefault="00FD6191" w:rsidP="002E789F">
            <w:pPr>
              <w:spacing w:after="40" w:line="240" w:lineRule="auto"/>
            </w:pPr>
            <w:r w:rsidRPr="00FD6191">
              <w:t>Niezwłocznie</w:t>
            </w:r>
          </w:p>
          <w:p w14:paraId="1EB182F9" w14:textId="77777777" w:rsidR="00FD6191" w:rsidRPr="00FD6191" w:rsidRDefault="00FD6191" w:rsidP="001717BE">
            <w:pPr>
              <w:spacing w:after="40" w:line="240" w:lineRule="auto"/>
            </w:pPr>
          </w:p>
        </w:tc>
        <w:tc>
          <w:tcPr>
            <w:tcW w:w="1525" w:type="dxa"/>
            <w:shd w:val="clear" w:color="auto" w:fill="auto"/>
          </w:tcPr>
          <w:p w14:paraId="1AFA4C19" w14:textId="77777777" w:rsidR="00FD6191" w:rsidRPr="00FD6191" w:rsidRDefault="00FD6191">
            <w:pPr>
              <w:spacing w:after="40" w:line="240" w:lineRule="auto"/>
            </w:pPr>
          </w:p>
        </w:tc>
      </w:tr>
    </w:tbl>
    <w:p w14:paraId="0E55CDDD" w14:textId="77777777" w:rsidR="009A6BDD" w:rsidRPr="00FD6191" w:rsidRDefault="009A6BDD" w:rsidP="00FD6191"/>
    <w:p w14:paraId="0CC75F98" w14:textId="77777777" w:rsidR="00FD6191" w:rsidRPr="00FD6191" w:rsidRDefault="00FD6191" w:rsidP="00211ADC">
      <w:pPr>
        <w:keepNext/>
        <w:keepLines/>
        <w:spacing w:before="200" w:after="120"/>
        <w:outlineLvl w:val="3"/>
        <w:rPr>
          <w:rFonts w:asciiTheme="majorHAnsi" w:eastAsiaTheme="majorEastAsia" w:hAnsiTheme="majorHAnsi" w:cstheme="majorBidi"/>
          <w:b/>
          <w:bCs/>
          <w:i/>
          <w:iCs/>
        </w:rPr>
      </w:pPr>
      <w:bookmarkStart w:id="164" w:name="_Toc416261309"/>
      <w:bookmarkStart w:id="165" w:name="_Toc136956879"/>
      <w:r w:rsidRPr="00FD6191">
        <w:rPr>
          <w:rFonts w:asciiTheme="majorHAnsi" w:eastAsiaTheme="majorEastAsia" w:hAnsiTheme="majorHAnsi" w:cstheme="majorBidi"/>
          <w:b/>
          <w:bCs/>
          <w:i/>
          <w:iCs/>
        </w:rPr>
        <w:t>7.3.2.3 Instrukcja dotycząca dokonywania wypłat pośrednich w części dotyczącej zlecenia płatności</w:t>
      </w:r>
      <w:bookmarkEnd w:id="164"/>
      <w:bookmarkEnd w:id="165"/>
      <w:r w:rsidRPr="00FD6191">
        <w:rPr>
          <w:rFonts w:asciiTheme="majorHAnsi" w:eastAsiaTheme="majorEastAsia" w:hAnsiTheme="majorHAnsi" w:cstheme="majorBidi"/>
          <w:b/>
          <w:bCs/>
          <w:i/>
          <w:iCs/>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74"/>
        <w:gridCol w:w="6"/>
        <w:gridCol w:w="3254"/>
        <w:gridCol w:w="1701"/>
        <w:gridCol w:w="1525"/>
      </w:tblGrid>
      <w:tr w:rsidR="00FD6191" w:rsidRPr="00FD6191" w14:paraId="3BDF703A" w14:textId="77777777" w:rsidTr="00F83F8B">
        <w:tc>
          <w:tcPr>
            <w:tcW w:w="720" w:type="dxa"/>
            <w:shd w:val="clear" w:color="auto" w:fill="auto"/>
          </w:tcPr>
          <w:p w14:paraId="57AB088F" w14:textId="77777777" w:rsidR="00FD6191" w:rsidRPr="00FD6191" w:rsidRDefault="00FD6191" w:rsidP="002E789F">
            <w:pPr>
              <w:spacing w:after="40" w:line="240" w:lineRule="auto"/>
              <w:rPr>
                <w:b/>
              </w:rPr>
            </w:pPr>
            <w:r w:rsidRPr="00FD6191">
              <w:rPr>
                <w:b/>
              </w:rPr>
              <w:t>Lp.</w:t>
            </w:r>
          </w:p>
        </w:tc>
        <w:tc>
          <w:tcPr>
            <w:tcW w:w="1980" w:type="dxa"/>
            <w:gridSpan w:val="2"/>
            <w:shd w:val="clear" w:color="auto" w:fill="auto"/>
          </w:tcPr>
          <w:p w14:paraId="57743495" w14:textId="77777777" w:rsidR="00FD6191" w:rsidRPr="00FD6191" w:rsidRDefault="00FD6191" w:rsidP="001717BE">
            <w:pPr>
              <w:spacing w:after="40" w:line="240" w:lineRule="auto"/>
              <w:rPr>
                <w:b/>
              </w:rPr>
            </w:pPr>
            <w:r w:rsidRPr="00FD6191">
              <w:rPr>
                <w:b/>
              </w:rPr>
              <w:t>Osoba wykonująca działanie</w:t>
            </w:r>
          </w:p>
        </w:tc>
        <w:tc>
          <w:tcPr>
            <w:tcW w:w="3254" w:type="dxa"/>
            <w:shd w:val="clear" w:color="auto" w:fill="auto"/>
          </w:tcPr>
          <w:p w14:paraId="201221C8"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72A6AD7A" w14:textId="77777777" w:rsidR="00FD6191" w:rsidRPr="00FD6191" w:rsidRDefault="00FD6191" w:rsidP="002E789F">
            <w:pPr>
              <w:spacing w:after="40" w:line="240" w:lineRule="auto"/>
              <w:rPr>
                <w:b/>
              </w:rPr>
            </w:pPr>
            <w:r w:rsidRPr="00FD6191">
              <w:rPr>
                <w:b/>
              </w:rPr>
              <w:t>Termin wykonania</w:t>
            </w:r>
          </w:p>
        </w:tc>
        <w:tc>
          <w:tcPr>
            <w:tcW w:w="1525" w:type="dxa"/>
            <w:shd w:val="clear" w:color="auto" w:fill="auto"/>
          </w:tcPr>
          <w:p w14:paraId="7F5A0785" w14:textId="77777777" w:rsidR="00FD6191" w:rsidRPr="00FD6191" w:rsidRDefault="00FD6191" w:rsidP="001717BE">
            <w:pPr>
              <w:spacing w:after="40" w:line="240" w:lineRule="auto"/>
              <w:rPr>
                <w:b/>
              </w:rPr>
            </w:pPr>
            <w:r w:rsidRPr="00FD6191">
              <w:rPr>
                <w:b/>
              </w:rPr>
              <w:t>Jednostki powiązane</w:t>
            </w:r>
          </w:p>
        </w:tc>
      </w:tr>
      <w:tr w:rsidR="00F83F8B" w:rsidRPr="00FD6191" w14:paraId="2E24BCBB" w14:textId="77777777" w:rsidTr="00F83F8B">
        <w:tc>
          <w:tcPr>
            <w:tcW w:w="9180" w:type="dxa"/>
            <w:gridSpan w:val="6"/>
            <w:shd w:val="clear" w:color="auto" w:fill="auto"/>
          </w:tcPr>
          <w:p w14:paraId="05E1451A" w14:textId="77777777" w:rsidR="00F83F8B" w:rsidRPr="00FD6191" w:rsidRDefault="00F83F8B" w:rsidP="002E789F">
            <w:pPr>
              <w:spacing w:after="40" w:line="240" w:lineRule="auto"/>
              <w:rPr>
                <w:b/>
              </w:rPr>
            </w:pPr>
            <w:r w:rsidRPr="00F83F8B">
              <w:rPr>
                <w:b/>
              </w:rPr>
              <w:t>II transza/Kolejne transze</w:t>
            </w:r>
          </w:p>
        </w:tc>
      </w:tr>
      <w:tr w:rsidR="00FD6191" w:rsidRPr="00FD6191" w14:paraId="576CB11D" w14:textId="77777777" w:rsidTr="00F83F8B">
        <w:tc>
          <w:tcPr>
            <w:tcW w:w="720" w:type="dxa"/>
            <w:shd w:val="clear" w:color="auto" w:fill="auto"/>
          </w:tcPr>
          <w:p w14:paraId="526913F2" w14:textId="77777777" w:rsidR="00FD6191" w:rsidRPr="00FD6191" w:rsidRDefault="00FD6191" w:rsidP="002E789F">
            <w:pPr>
              <w:spacing w:after="40" w:line="240" w:lineRule="auto"/>
            </w:pPr>
            <w:r w:rsidRPr="00FD6191">
              <w:t>1.</w:t>
            </w:r>
          </w:p>
        </w:tc>
        <w:tc>
          <w:tcPr>
            <w:tcW w:w="1974" w:type="dxa"/>
            <w:shd w:val="clear" w:color="auto" w:fill="auto"/>
          </w:tcPr>
          <w:p w14:paraId="242F05BB" w14:textId="31E2ABF5" w:rsidR="00FD6191" w:rsidRPr="00FD6191" w:rsidRDefault="00FD6191" w:rsidP="001717BE">
            <w:pPr>
              <w:spacing w:after="40" w:line="240" w:lineRule="auto"/>
            </w:pPr>
            <w:r w:rsidRPr="00FD6191">
              <w:t xml:space="preserve">Pracownik </w:t>
            </w:r>
            <w:r w:rsidR="004B0CA8">
              <w:t>Zespołu ds.</w:t>
            </w:r>
            <w:r w:rsidRPr="00FD6191">
              <w:t xml:space="preserve">  Obsługi Finansowej </w:t>
            </w:r>
            <w:r w:rsidR="004B0CA8">
              <w:t xml:space="preserve">i Nieprawidłowości </w:t>
            </w:r>
            <w:r w:rsidRPr="00FD6191">
              <w:t>EFS</w:t>
            </w:r>
          </w:p>
        </w:tc>
        <w:tc>
          <w:tcPr>
            <w:tcW w:w="3260" w:type="dxa"/>
            <w:gridSpan w:val="2"/>
            <w:shd w:val="clear" w:color="auto" w:fill="auto"/>
          </w:tcPr>
          <w:p w14:paraId="3AFB901B" w14:textId="5657FE45" w:rsidR="00FD6191" w:rsidRPr="00FD6191" w:rsidRDefault="00FD6191" w:rsidP="00211ADC">
            <w:pPr>
              <w:spacing w:after="40" w:line="240" w:lineRule="auto"/>
            </w:pPr>
            <w:r w:rsidRPr="00FD6191">
              <w:t xml:space="preserve">Po otrzymaniu z </w:t>
            </w:r>
            <w:r w:rsidR="004B0CA8">
              <w:t>Zespołu</w:t>
            </w:r>
            <w:r w:rsidR="0040552D">
              <w:t xml:space="preserve"> ds. </w:t>
            </w:r>
            <w:r w:rsidR="004B0CA8">
              <w:t>Rozliczeń</w:t>
            </w:r>
            <w:r w:rsidR="0040552D">
              <w:t xml:space="preserve"> Projektów</w:t>
            </w:r>
            <w:r w:rsidR="00C12971">
              <w:t xml:space="preserve">/ </w:t>
            </w:r>
            <w:r w:rsidR="004B0CA8">
              <w:t>Zespołu</w:t>
            </w:r>
            <w:r w:rsidR="00C12971">
              <w:t xml:space="preserve"> ds. Edukacji Przedszkolnej</w:t>
            </w:r>
            <w:r w:rsidR="00C12971" w:rsidRPr="00FD6191">
              <w:t xml:space="preserve">  </w:t>
            </w:r>
            <w:r w:rsidRPr="00FD6191">
              <w:rPr>
                <w:i/>
              </w:rPr>
              <w:t>Informacji o wynikach weryfikacji wniosku o płatność</w:t>
            </w:r>
            <w:r w:rsidR="00D3488B">
              <w:t xml:space="preserve"> lub pisma informującego o błędach w złożonym wniosku o płatność</w:t>
            </w:r>
            <w:r w:rsidRPr="00FD6191">
              <w:rPr>
                <w:i/>
              </w:rPr>
              <w:t xml:space="preserve"> </w:t>
            </w:r>
            <w:r w:rsidR="00D3488B" w:rsidRPr="004E5E9F">
              <w:t>oraz po uzyskaniu</w:t>
            </w:r>
            <w:r w:rsidRPr="00FD6191">
              <w:rPr>
                <w:i/>
              </w:rPr>
              <w:t>:</w:t>
            </w:r>
          </w:p>
          <w:p w14:paraId="5FD425FC" w14:textId="77777777" w:rsidR="00FD6191" w:rsidRPr="00967681" w:rsidRDefault="00FD6191" w:rsidP="00211ADC">
            <w:pPr>
              <w:numPr>
                <w:ilvl w:val="0"/>
                <w:numId w:val="59"/>
              </w:numPr>
              <w:spacing w:after="40" w:line="240" w:lineRule="auto"/>
              <w:ind w:left="170" w:hanging="215"/>
            </w:pPr>
            <w:r w:rsidRPr="00967681">
              <w:t xml:space="preserve">informacji, iż w złożonym wniosku o płatność zostały wykazane wydatki kwalifikowalne rozliczające </w:t>
            </w:r>
            <w:r w:rsidR="008D5E47" w:rsidRPr="00967681">
              <w:t>kwotę</w:t>
            </w:r>
            <w:r w:rsidRPr="00967681">
              <w:t xml:space="preserve"> otrzymanych transz dofinansowania</w:t>
            </w:r>
            <w:r w:rsidR="008D5E47" w:rsidRPr="00967681">
              <w:t>,</w:t>
            </w:r>
          </w:p>
          <w:p w14:paraId="68C22E01" w14:textId="77777777" w:rsidR="00FD6191" w:rsidRPr="00FD6191" w:rsidRDefault="00FD6191" w:rsidP="00211ADC">
            <w:pPr>
              <w:numPr>
                <w:ilvl w:val="0"/>
                <w:numId w:val="59"/>
              </w:numPr>
              <w:spacing w:after="40" w:line="240" w:lineRule="auto"/>
              <w:ind w:left="170" w:hanging="215"/>
            </w:pPr>
            <w:r w:rsidRPr="00FD6191">
              <w:t xml:space="preserve">informacji, iż nie stwierdzono przesłanek do rozwiązania umowy z danym beneficjentem w trybie natychmiastowym </w:t>
            </w:r>
          </w:p>
          <w:p w14:paraId="7C6BC70F" w14:textId="77777777" w:rsidR="00FD6191" w:rsidRPr="00FD6191" w:rsidRDefault="00FD6191" w:rsidP="00211ADC">
            <w:pPr>
              <w:numPr>
                <w:ilvl w:val="0"/>
                <w:numId w:val="59"/>
              </w:numPr>
              <w:spacing w:after="40" w:line="240" w:lineRule="auto"/>
              <w:ind w:left="170" w:hanging="215"/>
            </w:pPr>
            <w:r w:rsidRPr="00FD6191">
              <w:t>informacji o zatwierdzeniu wniosku o płatność rozliczającego przedostatnią transzę dofinansowania</w:t>
            </w:r>
            <w:r w:rsidRPr="00FD6191">
              <w:rPr>
                <w:vertAlign w:val="superscript"/>
              </w:rPr>
              <w:footnoteReference w:id="14"/>
            </w:r>
          </w:p>
          <w:p w14:paraId="4DC07D77" w14:textId="0C67CC8F" w:rsidR="005306D9" w:rsidRDefault="00FD6191" w:rsidP="00211ADC">
            <w:pPr>
              <w:spacing w:after="40" w:line="240" w:lineRule="auto"/>
            </w:pPr>
            <w:r w:rsidRPr="00FD6191">
              <w:t xml:space="preserve">oraz </w:t>
            </w:r>
            <w:r w:rsidR="00EB3A91">
              <w:t xml:space="preserve">po otrzymaniu </w:t>
            </w:r>
            <w:r w:rsidRPr="00FD6191">
              <w:t>z Wydziału Kontroli EFS informacji o ustaleniach kontroli na miejscu ( w przypadku gdy ustalenia kontroli na miejscu skutkują zwrotem środków finansowych), sporządzenie w systemie bankowym BGK zlecenia płatności (z zastrzeżeniem dostępności środków) II transzy/Kolejnej transzy Beneficjentowi w wysokości i w terminie określonym w harmonogramie płatności stanowiącym załącznik do umowy o dofinansowanie projektu</w:t>
            </w:r>
            <w:r w:rsidR="00511D00">
              <w:t xml:space="preserve"> oraz w wysokości i terminie określonym w harmonogramie wypłat aktualizowanym przez opiekunów projektów</w:t>
            </w:r>
            <w:r w:rsidRPr="00FD6191">
              <w:t xml:space="preserve">. </w:t>
            </w:r>
          </w:p>
          <w:p w14:paraId="6C9A112C" w14:textId="7303A413" w:rsidR="00184CFE" w:rsidRPr="00FD6191" w:rsidRDefault="005306D9" w:rsidP="00184CFE">
            <w:pPr>
              <w:spacing w:after="40" w:line="240" w:lineRule="auto"/>
            </w:pPr>
            <w:r>
              <w:t>Wydrukowanie z systemu bankowego zlecenia płatności.</w:t>
            </w:r>
          </w:p>
        </w:tc>
        <w:tc>
          <w:tcPr>
            <w:tcW w:w="1701" w:type="dxa"/>
            <w:shd w:val="clear" w:color="auto" w:fill="auto"/>
          </w:tcPr>
          <w:p w14:paraId="6D91C81B" w14:textId="77777777" w:rsidR="00FD6191" w:rsidRPr="00FD6191" w:rsidRDefault="00FD6191" w:rsidP="002E789F">
            <w:pPr>
              <w:spacing w:after="40" w:line="240" w:lineRule="auto"/>
            </w:pPr>
            <w:r w:rsidRPr="00FD6191">
              <w:t>W terminie określonym w harmonogramie płatności  z uwzględnieniem dat płatności określonych w </w:t>
            </w:r>
            <w:r w:rsidRPr="00FD6191">
              <w:rPr>
                <w:i/>
              </w:rPr>
              <w:t>Terminarzu płatności środków europejskich</w:t>
            </w:r>
            <w:r w:rsidRPr="00FD6191">
              <w:t xml:space="preserve"> </w:t>
            </w:r>
            <w:r w:rsidRPr="00FD6191">
              <w:rPr>
                <w:i/>
              </w:rPr>
              <w:t>(Perspektywa finansowa 2014-2020)</w:t>
            </w:r>
            <w:r w:rsidRPr="00FD6191">
              <w:t xml:space="preserve"> (dostępnym na stronie internetowej Banku Gospodarstwa Krajowego)</w:t>
            </w:r>
          </w:p>
        </w:tc>
        <w:tc>
          <w:tcPr>
            <w:tcW w:w="1525" w:type="dxa"/>
            <w:shd w:val="clear" w:color="auto" w:fill="auto"/>
          </w:tcPr>
          <w:p w14:paraId="0CB6AF38" w14:textId="77777777" w:rsidR="00FD6191" w:rsidRPr="00FD6191" w:rsidRDefault="00FD6191" w:rsidP="002E789F">
            <w:pPr>
              <w:spacing w:after="40" w:line="240" w:lineRule="auto"/>
            </w:pPr>
            <w:r w:rsidRPr="00FD6191">
              <w:t xml:space="preserve"> </w:t>
            </w:r>
          </w:p>
        </w:tc>
      </w:tr>
      <w:tr w:rsidR="00FD6191" w:rsidRPr="00FD6191" w14:paraId="3807E3F0" w14:textId="77777777" w:rsidTr="00F83F8B">
        <w:tc>
          <w:tcPr>
            <w:tcW w:w="720" w:type="dxa"/>
            <w:shd w:val="clear" w:color="auto" w:fill="auto"/>
          </w:tcPr>
          <w:p w14:paraId="7FD38118" w14:textId="77777777" w:rsidR="00FD6191" w:rsidRPr="00FD6191" w:rsidRDefault="00FD6191" w:rsidP="002E789F">
            <w:pPr>
              <w:spacing w:after="40" w:line="240" w:lineRule="auto"/>
            </w:pPr>
            <w:r w:rsidRPr="00FD6191">
              <w:t xml:space="preserve">2. </w:t>
            </w:r>
          </w:p>
        </w:tc>
        <w:tc>
          <w:tcPr>
            <w:tcW w:w="1974" w:type="dxa"/>
            <w:shd w:val="clear" w:color="auto" w:fill="auto"/>
          </w:tcPr>
          <w:p w14:paraId="700C7492" w14:textId="08C26E11" w:rsidR="00FD6191" w:rsidRPr="00FD6191" w:rsidRDefault="00FD6191" w:rsidP="001717BE">
            <w:pPr>
              <w:spacing w:after="40" w:line="240" w:lineRule="auto"/>
            </w:pPr>
            <w:r w:rsidRPr="00FD6191">
              <w:t xml:space="preserve">Kierownik </w:t>
            </w:r>
            <w:r w:rsidR="004B0CA8">
              <w:t>Zespołu ds.</w:t>
            </w:r>
            <w:r w:rsidRPr="00FD6191">
              <w:t xml:space="preserve"> Obsługi Finansowej </w:t>
            </w:r>
            <w:r w:rsidR="004B0CA8">
              <w:t xml:space="preserve">i Nieprawidłowości </w:t>
            </w:r>
            <w:r w:rsidRPr="00FD6191">
              <w:t>EFS</w:t>
            </w:r>
          </w:p>
        </w:tc>
        <w:tc>
          <w:tcPr>
            <w:tcW w:w="3260" w:type="dxa"/>
            <w:gridSpan w:val="2"/>
            <w:shd w:val="clear" w:color="auto" w:fill="auto"/>
          </w:tcPr>
          <w:p w14:paraId="28E0F2D0" w14:textId="77777777" w:rsidR="00FD6191" w:rsidRPr="00FD6191" w:rsidRDefault="00FD6191" w:rsidP="00211ADC">
            <w:pPr>
              <w:spacing w:after="40" w:line="240" w:lineRule="auto"/>
            </w:pPr>
            <w:r w:rsidRPr="00FD6191">
              <w:t>Dokonanie weryfikacji poprawności wystawienia zlecenia płatności</w:t>
            </w:r>
            <w:r w:rsidRPr="00FD6191">
              <w:rPr>
                <w:rFonts w:ascii="Times New Roman" w:eastAsia="Times New Roman" w:hAnsi="Times New Roman" w:cs="Times New Roman"/>
                <w:lang w:eastAsia="pl-PL"/>
              </w:rPr>
              <w:t xml:space="preserve"> </w:t>
            </w:r>
            <w:r w:rsidRPr="00FD6191">
              <w:t xml:space="preserve">oraz w przypadku jednorazowych płatności opiewających na kwotę od 20 000 zł </w:t>
            </w:r>
            <w:r w:rsidR="00C62C54" w:rsidRPr="00AC117E">
              <w:t xml:space="preserve">na odwrocie dowodu księgowego należy zawrzeć dodatkowy opis  potwierdzający zgodność </w:t>
            </w:r>
            <w:r w:rsidR="00C62C54" w:rsidRPr="00C62C54">
              <w:t>numeru</w:t>
            </w:r>
            <w:r w:rsidR="00C62C54" w:rsidRPr="007D3DDF">
              <w:t xml:space="preserve"> </w:t>
            </w:r>
            <w:r w:rsidR="00C62C54" w:rsidRPr="004608EC">
              <w:t>rachunku bankowego</w:t>
            </w:r>
            <w:r w:rsidRPr="00FD6191">
              <w:t>, na który dokonywana jest płatność z rachunkiem wskazanym w umowie</w:t>
            </w:r>
            <w:r w:rsidR="003E4256">
              <w:t xml:space="preserve"> oraz porównanie wysokości zlecenia płatności ze zbiorczym harmonogramem wypłat aktualizowanym przez opiekunów projektów</w:t>
            </w:r>
            <w:r w:rsidRPr="00FD6191">
              <w:t>:</w:t>
            </w:r>
          </w:p>
          <w:p w14:paraId="58CFCD15" w14:textId="370EFECE" w:rsidR="00FD6191" w:rsidRPr="00FD6191" w:rsidRDefault="00FD6191" w:rsidP="00211ADC">
            <w:pPr>
              <w:spacing w:after="40" w:line="240" w:lineRule="auto"/>
            </w:pPr>
            <w:r w:rsidRPr="00FD6191">
              <w:t>- Jeśli TAK, akceptacja</w:t>
            </w:r>
            <w:r w:rsidR="005066E7">
              <w:t xml:space="preserve"> poprzez podpisanie wydruku zlecenia płatności z systemu bankowego</w:t>
            </w:r>
            <w:r w:rsidRPr="00FD6191">
              <w:t>,</w:t>
            </w:r>
          </w:p>
          <w:p w14:paraId="36FB8F52" w14:textId="77777777" w:rsidR="00FD6191" w:rsidRPr="00FD6191" w:rsidRDefault="00FD6191" w:rsidP="00211ADC">
            <w:pPr>
              <w:spacing w:after="40" w:line="240" w:lineRule="auto"/>
            </w:pPr>
            <w:r w:rsidRPr="00FD6191">
              <w:t>- Jeśli NIE, przejść do pkt 1.</w:t>
            </w:r>
          </w:p>
        </w:tc>
        <w:tc>
          <w:tcPr>
            <w:tcW w:w="1701" w:type="dxa"/>
            <w:shd w:val="clear" w:color="auto" w:fill="auto"/>
          </w:tcPr>
          <w:p w14:paraId="6BB61DD2" w14:textId="77777777" w:rsidR="00FD6191" w:rsidRPr="00FD6191" w:rsidRDefault="00FD6191" w:rsidP="002E789F">
            <w:pPr>
              <w:spacing w:after="40" w:line="240" w:lineRule="auto"/>
            </w:pPr>
            <w:r w:rsidRPr="00FD6191">
              <w:t xml:space="preserve">Niezwłocznie </w:t>
            </w:r>
          </w:p>
        </w:tc>
        <w:tc>
          <w:tcPr>
            <w:tcW w:w="1525" w:type="dxa"/>
            <w:shd w:val="clear" w:color="auto" w:fill="auto"/>
          </w:tcPr>
          <w:p w14:paraId="44A2E3BF" w14:textId="77777777" w:rsidR="00FD6191" w:rsidRPr="00FD6191" w:rsidRDefault="00FD6191" w:rsidP="001717BE">
            <w:pPr>
              <w:spacing w:after="40" w:line="240" w:lineRule="auto"/>
            </w:pPr>
          </w:p>
        </w:tc>
      </w:tr>
      <w:tr w:rsidR="000A4EB6" w:rsidRPr="00FD6191" w14:paraId="157E7B37" w14:textId="77777777" w:rsidTr="00F83F8B">
        <w:tc>
          <w:tcPr>
            <w:tcW w:w="720" w:type="dxa"/>
            <w:shd w:val="clear" w:color="auto" w:fill="auto"/>
          </w:tcPr>
          <w:p w14:paraId="2B47DB8E" w14:textId="2E61B67B" w:rsidR="000A4EB6" w:rsidRPr="00FD6191" w:rsidRDefault="000A4EB6" w:rsidP="002E789F">
            <w:pPr>
              <w:spacing w:after="40" w:line="240" w:lineRule="auto"/>
            </w:pPr>
            <w:r>
              <w:t>3.</w:t>
            </w:r>
          </w:p>
        </w:tc>
        <w:tc>
          <w:tcPr>
            <w:tcW w:w="1974" w:type="dxa"/>
            <w:shd w:val="clear" w:color="auto" w:fill="auto"/>
          </w:tcPr>
          <w:p w14:paraId="7EBE98D2" w14:textId="75A2536A" w:rsidR="000A4EB6" w:rsidRPr="00FD6191" w:rsidRDefault="000A4EB6" w:rsidP="001717BE">
            <w:pPr>
              <w:spacing w:after="40" w:line="240" w:lineRule="auto"/>
            </w:pPr>
            <w:r w:rsidRPr="00135CCE">
              <w:t xml:space="preserve">Pracownik </w:t>
            </w:r>
            <w:r>
              <w:t>Wydziału Finansowo-Księgowego</w:t>
            </w:r>
          </w:p>
        </w:tc>
        <w:tc>
          <w:tcPr>
            <w:tcW w:w="3260" w:type="dxa"/>
            <w:gridSpan w:val="2"/>
            <w:shd w:val="clear" w:color="auto" w:fill="auto"/>
          </w:tcPr>
          <w:p w14:paraId="6F66F554" w14:textId="77777777" w:rsidR="000A4EB6" w:rsidRPr="00B00881" w:rsidRDefault="000A4EB6">
            <w:pPr>
              <w:spacing w:after="40" w:line="240" w:lineRule="auto"/>
            </w:pPr>
            <w:r w:rsidRPr="00B00881">
              <w:t>Sprawdzenie wydruku zlecenia płatności z systemu bankowego pod względem formalno-rachunkowym:</w:t>
            </w:r>
          </w:p>
          <w:p w14:paraId="5BDE800A" w14:textId="77777777" w:rsidR="000A4EB6" w:rsidRPr="00B00881" w:rsidRDefault="000A4EB6">
            <w:pPr>
              <w:spacing w:after="40" w:line="240" w:lineRule="auto"/>
            </w:pPr>
            <w:r w:rsidRPr="00B00881">
              <w:t>- Jeśli TAK, akceptacja poprzez podpisanie i przekazanie do Głównego Księgowego,</w:t>
            </w:r>
          </w:p>
          <w:p w14:paraId="70F9A001" w14:textId="01E2E876" w:rsidR="000A4EB6" w:rsidRPr="00FD6191" w:rsidRDefault="000A4EB6" w:rsidP="00211ADC">
            <w:pPr>
              <w:spacing w:after="40" w:line="240" w:lineRule="auto"/>
            </w:pPr>
            <w:r w:rsidRPr="00B00881">
              <w:t>- Jeśli NIE, przejść do pkt 1.</w:t>
            </w:r>
          </w:p>
        </w:tc>
        <w:tc>
          <w:tcPr>
            <w:tcW w:w="1701" w:type="dxa"/>
            <w:shd w:val="clear" w:color="auto" w:fill="auto"/>
          </w:tcPr>
          <w:p w14:paraId="337C3FF9" w14:textId="78FCAEC3" w:rsidR="000A4EB6" w:rsidRPr="00FD6191" w:rsidRDefault="000A4EB6" w:rsidP="002E789F">
            <w:pPr>
              <w:spacing w:after="40" w:line="240" w:lineRule="auto"/>
            </w:pPr>
            <w:r w:rsidRPr="00135CCE">
              <w:t>Niezwłocznie</w:t>
            </w:r>
          </w:p>
        </w:tc>
        <w:tc>
          <w:tcPr>
            <w:tcW w:w="1525" w:type="dxa"/>
            <w:shd w:val="clear" w:color="auto" w:fill="auto"/>
          </w:tcPr>
          <w:p w14:paraId="40AF05CE" w14:textId="77777777" w:rsidR="000A4EB6" w:rsidRPr="00FD6191" w:rsidRDefault="000A4EB6" w:rsidP="001717BE">
            <w:pPr>
              <w:spacing w:after="40" w:line="240" w:lineRule="auto"/>
            </w:pPr>
          </w:p>
        </w:tc>
      </w:tr>
      <w:tr w:rsidR="000A4EB6" w:rsidRPr="00FD6191" w14:paraId="4FD953F3" w14:textId="77777777" w:rsidTr="00F83F8B">
        <w:tc>
          <w:tcPr>
            <w:tcW w:w="720" w:type="dxa"/>
            <w:shd w:val="clear" w:color="auto" w:fill="auto"/>
          </w:tcPr>
          <w:p w14:paraId="5855E3A3" w14:textId="10C95C04" w:rsidR="000A4EB6" w:rsidRPr="00FD6191" w:rsidRDefault="000A4EB6" w:rsidP="002E789F">
            <w:pPr>
              <w:spacing w:after="40" w:line="240" w:lineRule="auto"/>
            </w:pPr>
            <w:r>
              <w:t>4.</w:t>
            </w:r>
          </w:p>
        </w:tc>
        <w:tc>
          <w:tcPr>
            <w:tcW w:w="1974" w:type="dxa"/>
            <w:shd w:val="clear" w:color="auto" w:fill="auto"/>
          </w:tcPr>
          <w:p w14:paraId="720ACFE2" w14:textId="17DBC286" w:rsidR="000A4EB6" w:rsidRPr="00FD6191" w:rsidRDefault="000A4EB6" w:rsidP="001717BE">
            <w:pPr>
              <w:spacing w:after="40" w:line="240" w:lineRule="auto"/>
            </w:pPr>
            <w:r w:rsidRPr="00135CCE">
              <w:t>Główny Księgowy</w:t>
            </w:r>
          </w:p>
        </w:tc>
        <w:tc>
          <w:tcPr>
            <w:tcW w:w="3260" w:type="dxa"/>
            <w:gridSpan w:val="2"/>
            <w:shd w:val="clear" w:color="auto" w:fill="auto"/>
          </w:tcPr>
          <w:p w14:paraId="64C24394" w14:textId="77777777" w:rsidR="000A4EB6" w:rsidRPr="00B00881" w:rsidRDefault="000A4EB6">
            <w:pPr>
              <w:spacing w:after="40" w:line="240" w:lineRule="auto"/>
            </w:pPr>
            <w:r w:rsidRPr="00B00881">
              <w:t>Dokonanie sprawdzenia wydruku zlecenia płatności z systemu bankowego pod względem formalno-rachunkowym:</w:t>
            </w:r>
          </w:p>
          <w:p w14:paraId="0BA767C0" w14:textId="77777777" w:rsidR="000A4EB6" w:rsidRPr="00B00881" w:rsidRDefault="000A4EB6">
            <w:pPr>
              <w:spacing w:after="40" w:line="240" w:lineRule="auto"/>
            </w:pPr>
            <w:r w:rsidRPr="00B00881">
              <w:t xml:space="preserve">- Jeśli TAK, </w:t>
            </w:r>
            <w:r w:rsidRPr="007D273E">
              <w:t>zatwierdzenie</w:t>
            </w:r>
            <w:r w:rsidRPr="00B00881">
              <w:t xml:space="preserve"> poprzez podpisanie,</w:t>
            </w:r>
          </w:p>
          <w:p w14:paraId="23D611FB" w14:textId="3043E234" w:rsidR="000A4EB6" w:rsidRPr="00FD6191" w:rsidRDefault="000A4EB6" w:rsidP="00211ADC">
            <w:pPr>
              <w:spacing w:after="40" w:line="240" w:lineRule="auto"/>
            </w:pPr>
            <w:r w:rsidRPr="00B00881">
              <w:t>- Jeśli NIE, przejść do pkt 1.</w:t>
            </w:r>
          </w:p>
        </w:tc>
        <w:tc>
          <w:tcPr>
            <w:tcW w:w="1701" w:type="dxa"/>
            <w:shd w:val="clear" w:color="auto" w:fill="auto"/>
          </w:tcPr>
          <w:p w14:paraId="667C8DD8" w14:textId="3749BA3C" w:rsidR="000A4EB6" w:rsidRPr="00FD6191" w:rsidRDefault="000A4EB6" w:rsidP="002E789F">
            <w:pPr>
              <w:spacing w:after="40" w:line="240" w:lineRule="auto"/>
            </w:pPr>
            <w:r w:rsidRPr="00135CCE">
              <w:t>Niezwłocznie</w:t>
            </w:r>
          </w:p>
        </w:tc>
        <w:tc>
          <w:tcPr>
            <w:tcW w:w="1525" w:type="dxa"/>
            <w:shd w:val="clear" w:color="auto" w:fill="auto"/>
          </w:tcPr>
          <w:p w14:paraId="535A7222" w14:textId="77777777" w:rsidR="000A4EB6" w:rsidRPr="00FD6191" w:rsidRDefault="000A4EB6" w:rsidP="001717BE">
            <w:pPr>
              <w:spacing w:after="40" w:line="240" w:lineRule="auto"/>
            </w:pPr>
          </w:p>
        </w:tc>
      </w:tr>
      <w:tr w:rsidR="000A4EB6" w:rsidRPr="00FD6191" w14:paraId="73E448D0" w14:textId="77777777" w:rsidTr="00F83F8B">
        <w:tc>
          <w:tcPr>
            <w:tcW w:w="720" w:type="dxa"/>
            <w:shd w:val="clear" w:color="auto" w:fill="auto"/>
          </w:tcPr>
          <w:p w14:paraId="431DC8AC" w14:textId="227A655E" w:rsidR="000A4EB6" w:rsidRPr="00FD6191" w:rsidRDefault="000A4EB6" w:rsidP="002E789F">
            <w:pPr>
              <w:spacing w:after="40" w:line="240" w:lineRule="auto"/>
            </w:pPr>
            <w:r>
              <w:t>5.</w:t>
            </w:r>
          </w:p>
        </w:tc>
        <w:tc>
          <w:tcPr>
            <w:tcW w:w="1974" w:type="dxa"/>
            <w:shd w:val="clear" w:color="auto" w:fill="auto"/>
          </w:tcPr>
          <w:p w14:paraId="68A838F6" w14:textId="26054337" w:rsidR="000A4EB6" w:rsidRPr="00FD6191" w:rsidRDefault="000A4EB6" w:rsidP="001717BE">
            <w:pPr>
              <w:spacing w:after="40" w:line="240" w:lineRule="auto"/>
            </w:pPr>
            <w:r w:rsidRPr="00194FB0">
              <w:t xml:space="preserve">Kierownik </w:t>
            </w:r>
            <w:r w:rsidR="004B0CA8">
              <w:t>Zespołu ds.</w:t>
            </w:r>
            <w:r w:rsidRPr="00194FB0">
              <w:t xml:space="preserve"> Obsługi Finansowej</w:t>
            </w:r>
            <w:r w:rsidR="004B0CA8">
              <w:t xml:space="preserve"> i Nieprawidłowości</w:t>
            </w:r>
            <w:r w:rsidRPr="00194FB0">
              <w:t xml:space="preserve"> EFS</w:t>
            </w:r>
          </w:p>
        </w:tc>
        <w:tc>
          <w:tcPr>
            <w:tcW w:w="3260" w:type="dxa"/>
            <w:gridSpan w:val="2"/>
            <w:shd w:val="clear" w:color="auto" w:fill="auto"/>
          </w:tcPr>
          <w:p w14:paraId="189E2457" w14:textId="39DE4116" w:rsidR="000A4EB6" w:rsidRPr="00FD6191" w:rsidRDefault="000A4EB6" w:rsidP="00211ADC">
            <w:pPr>
              <w:spacing w:after="40" w:line="240" w:lineRule="auto"/>
            </w:pPr>
            <w:r w:rsidRPr="00B00881">
              <w:t>Po zaakceptowaniu zlecenia płatności  przez Głównego Księgowego dokonanie akceptacji elektronicznej w systemie bankowym zlecenia płatności i przekazanie go w systemie do Dyrektora WUP</w:t>
            </w:r>
            <w:r w:rsidRPr="007D273E">
              <w:t>/Wicedyrektora WUP</w:t>
            </w:r>
            <w:r w:rsidRPr="00B00881">
              <w:t>.</w:t>
            </w:r>
          </w:p>
        </w:tc>
        <w:tc>
          <w:tcPr>
            <w:tcW w:w="1701" w:type="dxa"/>
            <w:shd w:val="clear" w:color="auto" w:fill="auto"/>
          </w:tcPr>
          <w:p w14:paraId="05E4D176" w14:textId="1E73C83A" w:rsidR="000A4EB6" w:rsidRPr="00FD6191" w:rsidRDefault="000A4EB6" w:rsidP="002E789F">
            <w:pPr>
              <w:spacing w:after="40" w:line="240" w:lineRule="auto"/>
            </w:pPr>
            <w:r>
              <w:t>Niezwłocznie</w:t>
            </w:r>
          </w:p>
        </w:tc>
        <w:tc>
          <w:tcPr>
            <w:tcW w:w="1525" w:type="dxa"/>
            <w:shd w:val="clear" w:color="auto" w:fill="auto"/>
          </w:tcPr>
          <w:p w14:paraId="364443A8" w14:textId="77777777" w:rsidR="000A4EB6" w:rsidRPr="00FD6191" w:rsidRDefault="000A4EB6" w:rsidP="001717BE">
            <w:pPr>
              <w:spacing w:after="40" w:line="240" w:lineRule="auto"/>
            </w:pPr>
          </w:p>
        </w:tc>
      </w:tr>
      <w:tr w:rsidR="000A4EB6" w:rsidRPr="00FD6191" w14:paraId="4C60920E" w14:textId="77777777" w:rsidTr="00F83F8B">
        <w:tc>
          <w:tcPr>
            <w:tcW w:w="720" w:type="dxa"/>
            <w:shd w:val="clear" w:color="auto" w:fill="auto"/>
          </w:tcPr>
          <w:p w14:paraId="21C047F4" w14:textId="5551F8AE" w:rsidR="000A4EB6" w:rsidRPr="00FD6191" w:rsidRDefault="000A4EB6" w:rsidP="002E789F">
            <w:pPr>
              <w:spacing w:after="40" w:line="240" w:lineRule="auto"/>
            </w:pPr>
            <w:r>
              <w:t>6</w:t>
            </w:r>
            <w:r w:rsidRPr="00FD6191">
              <w:t>.</w:t>
            </w:r>
          </w:p>
        </w:tc>
        <w:tc>
          <w:tcPr>
            <w:tcW w:w="1974" w:type="dxa"/>
            <w:shd w:val="clear" w:color="auto" w:fill="auto"/>
          </w:tcPr>
          <w:p w14:paraId="68952658" w14:textId="77777777" w:rsidR="000A4EB6" w:rsidRPr="00FD6191" w:rsidRDefault="000A4EB6" w:rsidP="001717BE">
            <w:pPr>
              <w:spacing w:after="40" w:line="240" w:lineRule="auto"/>
            </w:pPr>
            <w:r w:rsidRPr="00FD6191">
              <w:t xml:space="preserve">Dyrektor WUP/ Wicedyrektor WUP </w:t>
            </w:r>
            <w:r w:rsidRPr="00FD6191">
              <w:br/>
            </w:r>
          </w:p>
        </w:tc>
        <w:tc>
          <w:tcPr>
            <w:tcW w:w="3260" w:type="dxa"/>
            <w:gridSpan w:val="2"/>
            <w:shd w:val="clear" w:color="auto" w:fill="auto"/>
          </w:tcPr>
          <w:p w14:paraId="3CECDB7B" w14:textId="77777777" w:rsidR="000A4EB6" w:rsidRPr="00FD6191" w:rsidRDefault="000A4EB6" w:rsidP="00211ADC">
            <w:pPr>
              <w:spacing w:after="40" w:line="240" w:lineRule="auto"/>
            </w:pPr>
            <w:r w:rsidRPr="00FD6191">
              <w:t>Dokonanie weryfikacji poprawności wystawienia  zlecenia płatności:</w:t>
            </w:r>
          </w:p>
          <w:p w14:paraId="65ACCB88" w14:textId="0C7C4CC3" w:rsidR="000A4EB6" w:rsidRPr="00FD6191" w:rsidRDefault="000A4EB6" w:rsidP="00211ADC">
            <w:pPr>
              <w:spacing w:after="40" w:line="240" w:lineRule="auto"/>
            </w:pPr>
            <w:r w:rsidRPr="00FD6191">
              <w:t xml:space="preserve">- Jeśli TAK, </w:t>
            </w:r>
            <w:r w:rsidRPr="000A4EB6">
              <w:t xml:space="preserve">dokonanie fizycznej autoryzacji </w:t>
            </w:r>
            <w:r w:rsidRPr="00FD6191">
              <w:t>zlecenia płatności</w:t>
            </w:r>
            <w:r w:rsidRPr="00FD6191" w:rsidDel="000A4EB6">
              <w:t xml:space="preserve"> </w:t>
            </w:r>
            <w:r w:rsidRPr="00FD6191">
              <w:t>w systemie bankowym</w:t>
            </w:r>
            <w:r>
              <w:t xml:space="preserve"> </w:t>
            </w:r>
            <w:r w:rsidRPr="000A4EB6">
              <w:t>(czynność techniczna)</w:t>
            </w:r>
            <w:r w:rsidRPr="00FD6191">
              <w:t>, które automatycznie przekazywane jest do BGK,</w:t>
            </w:r>
          </w:p>
          <w:p w14:paraId="3109160B" w14:textId="77777777" w:rsidR="000A4EB6" w:rsidRPr="00FD6191" w:rsidRDefault="000A4EB6" w:rsidP="00211ADC">
            <w:pPr>
              <w:spacing w:after="40" w:line="240" w:lineRule="auto"/>
            </w:pPr>
            <w:r w:rsidRPr="00FD6191">
              <w:t>- Jeśli NIE, przejść do pkt 1.</w:t>
            </w:r>
          </w:p>
        </w:tc>
        <w:tc>
          <w:tcPr>
            <w:tcW w:w="1701" w:type="dxa"/>
            <w:shd w:val="clear" w:color="auto" w:fill="auto"/>
          </w:tcPr>
          <w:p w14:paraId="449F8494" w14:textId="77777777" w:rsidR="000A4EB6" w:rsidRPr="00FD6191" w:rsidRDefault="000A4EB6" w:rsidP="002E789F">
            <w:pPr>
              <w:spacing w:after="40" w:line="240" w:lineRule="auto"/>
            </w:pPr>
            <w:r w:rsidRPr="00FD6191">
              <w:t>Niezwłocznie</w:t>
            </w:r>
          </w:p>
        </w:tc>
        <w:tc>
          <w:tcPr>
            <w:tcW w:w="1525" w:type="dxa"/>
            <w:shd w:val="clear" w:color="auto" w:fill="auto"/>
          </w:tcPr>
          <w:p w14:paraId="36AE00C7" w14:textId="77777777" w:rsidR="000A4EB6" w:rsidRPr="00FD6191" w:rsidRDefault="000A4EB6" w:rsidP="001717BE">
            <w:pPr>
              <w:spacing w:after="40" w:line="240" w:lineRule="auto"/>
            </w:pPr>
            <w:r w:rsidRPr="00FD6191">
              <w:t>BGK</w:t>
            </w:r>
          </w:p>
        </w:tc>
      </w:tr>
      <w:tr w:rsidR="000A4EB6" w:rsidRPr="00FD6191" w14:paraId="6CADB8F4" w14:textId="77777777" w:rsidTr="00F83F8B">
        <w:tc>
          <w:tcPr>
            <w:tcW w:w="720" w:type="dxa"/>
            <w:shd w:val="clear" w:color="auto" w:fill="auto"/>
          </w:tcPr>
          <w:p w14:paraId="2FD01308" w14:textId="1799876B" w:rsidR="000A4EB6" w:rsidRPr="00FD6191" w:rsidRDefault="000A4EB6" w:rsidP="002E789F">
            <w:pPr>
              <w:spacing w:after="40" w:line="240" w:lineRule="auto"/>
            </w:pPr>
            <w:r>
              <w:t>7</w:t>
            </w:r>
            <w:r w:rsidRPr="00FD6191">
              <w:t>.</w:t>
            </w:r>
          </w:p>
        </w:tc>
        <w:tc>
          <w:tcPr>
            <w:tcW w:w="1974" w:type="dxa"/>
            <w:shd w:val="clear" w:color="auto" w:fill="auto"/>
          </w:tcPr>
          <w:p w14:paraId="5C76DB9E" w14:textId="32F061EF" w:rsidR="000A4EB6" w:rsidRDefault="000A4EB6" w:rsidP="001717BE">
            <w:pPr>
              <w:spacing w:after="40" w:line="240" w:lineRule="auto"/>
            </w:pPr>
            <w:r w:rsidRPr="00FD6191">
              <w:t xml:space="preserve">Pracownik </w:t>
            </w:r>
            <w:r w:rsidR="004B0CA8">
              <w:t>Zespołu ds.</w:t>
            </w:r>
            <w:r w:rsidRPr="00FD6191">
              <w:t xml:space="preserve"> Obsługi Finansowej </w:t>
            </w:r>
            <w:r w:rsidR="004B0CA8">
              <w:t xml:space="preserve">i Nieprawidłowości </w:t>
            </w:r>
            <w:r w:rsidRPr="00FD6191">
              <w:t>EFS</w:t>
            </w:r>
          </w:p>
          <w:p w14:paraId="56D421B3" w14:textId="77777777" w:rsidR="000A4EB6" w:rsidRPr="00FD6191" w:rsidRDefault="000A4EB6">
            <w:pPr>
              <w:spacing w:after="40" w:line="240" w:lineRule="auto"/>
            </w:pPr>
            <w:r w:rsidRPr="001F07C5">
              <w:t>(</w:t>
            </w:r>
            <w:r w:rsidRPr="001F07C5">
              <w:rPr>
                <w:rFonts w:eastAsia="Times New Roman" w:cs="Times New Roman"/>
                <w:lang w:eastAsia="pl-PL"/>
              </w:rPr>
              <w:t>os</w:t>
            </w:r>
            <w:r>
              <w:rPr>
                <w:rFonts w:eastAsia="Times New Roman" w:cs="Times New Roman"/>
                <w:lang w:eastAsia="pl-PL"/>
              </w:rPr>
              <w:t>oba</w:t>
            </w:r>
            <w:r w:rsidRPr="001F07C5">
              <w:rPr>
                <w:rFonts w:eastAsia="Times New Roman" w:cs="Times New Roman"/>
                <w:lang w:eastAsia="pl-PL"/>
              </w:rPr>
              <w:t xml:space="preserve"> upoważnion</w:t>
            </w:r>
            <w:r>
              <w:rPr>
                <w:rFonts w:eastAsia="Times New Roman" w:cs="Times New Roman"/>
                <w:lang w:eastAsia="pl-PL"/>
              </w:rPr>
              <w:t>a</w:t>
            </w:r>
            <w:r w:rsidRPr="00BF77D6">
              <w:rPr>
                <w:rFonts w:eastAsia="Times New Roman" w:cs="Times New Roman"/>
                <w:lang w:eastAsia="pl-PL"/>
              </w:rPr>
              <w:t xml:space="preserve"> do kontroli merytorycznej</w:t>
            </w:r>
            <w:r>
              <w:rPr>
                <w:rFonts w:eastAsia="Times New Roman" w:cs="Times New Roman"/>
                <w:lang w:eastAsia="pl-PL"/>
              </w:rPr>
              <w:t xml:space="preserve"> dowodów księgowych zgodnie z </w:t>
            </w:r>
            <w:r w:rsidRPr="00BF77D6">
              <w:rPr>
                <w:rFonts w:eastAsia="Times New Roman" w:cs="Times New Roman"/>
                <w:lang w:eastAsia="pl-PL"/>
              </w:rPr>
              <w:t>Instrukcj</w:t>
            </w:r>
            <w:r>
              <w:rPr>
                <w:rFonts w:eastAsia="Times New Roman" w:cs="Times New Roman"/>
                <w:lang w:eastAsia="pl-PL"/>
              </w:rPr>
              <w:t>ą</w:t>
            </w:r>
            <w:r w:rsidRPr="001F07C5">
              <w:rPr>
                <w:rFonts w:eastAsia="Times New Roman" w:cs="Times New Roman"/>
                <w:lang w:eastAsia="pl-PL"/>
              </w:rPr>
              <w:t xml:space="preserve"> wewnętrzn</w:t>
            </w:r>
            <w:r>
              <w:rPr>
                <w:rFonts w:eastAsia="Times New Roman" w:cs="Times New Roman"/>
                <w:lang w:eastAsia="pl-PL"/>
              </w:rPr>
              <w:t xml:space="preserve">ą </w:t>
            </w:r>
            <w:r w:rsidRPr="001F07C5">
              <w:rPr>
                <w:rFonts w:eastAsia="Times New Roman" w:cs="Times New Roman"/>
                <w:lang w:eastAsia="pl-PL"/>
              </w:rPr>
              <w:t>dotycząc</w:t>
            </w:r>
            <w:r>
              <w:rPr>
                <w:rFonts w:eastAsia="Times New Roman" w:cs="Times New Roman"/>
                <w:lang w:eastAsia="pl-PL"/>
              </w:rPr>
              <w:t>ą</w:t>
            </w:r>
            <w:r w:rsidRPr="00BF77D6">
              <w:rPr>
                <w:rFonts w:eastAsia="Times New Roman" w:cs="Times New Roman"/>
                <w:lang w:eastAsia="pl-PL"/>
              </w:rPr>
              <w:t xml:space="preserve"> szczegółowych zasad sporządzania, kontroli i obiegu dokumentów księgowych w Wojewódzkim Urzędzie Pracy w Białymstoku)</w:t>
            </w:r>
          </w:p>
        </w:tc>
        <w:tc>
          <w:tcPr>
            <w:tcW w:w="3260" w:type="dxa"/>
            <w:gridSpan w:val="2"/>
            <w:shd w:val="clear" w:color="auto" w:fill="auto"/>
          </w:tcPr>
          <w:p w14:paraId="231DC00C" w14:textId="77777777" w:rsidR="000A4EB6" w:rsidRPr="00FD6191" w:rsidRDefault="000A4EB6" w:rsidP="00211ADC">
            <w:pPr>
              <w:spacing w:after="40" w:line="240" w:lineRule="auto"/>
            </w:pPr>
            <w:r w:rsidRPr="00FD6191">
              <w:t xml:space="preserve">Na podstawie elektronicznej informacji </w:t>
            </w:r>
            <w:r>
              <w:t>wygenerowanej</w:t>
            </w:r>
            <w:r w:rsidRPr="00FD6191">
              <w:t xml:space="preserve"> z </w:t>
            </w:r>
            <w:r>
              <w:t xml:space="preserve">systemu </w:t>
            </w:r>
            <w:r w:rsidRPr="00FD6191">
              <w:t xml:space="preserve">BGK o dokonanych zleceniach płatności dokonanie weryfikacji poprawności wykonanych przez BGK operacji, w przypadku braku zastrzeżeń, </w:t>
            </w:r>
            <w:r>
              <w:t xml:space="preserve">podpisanie i </w:t>
            </w:r>
            <w:r w:rsidRPr="00FD6191">
              <w:t>przekazanie</w:t>
            </w:r>
            <w:r>
              <w:t xml:space="preserve"> dokumentu</w:t>
            </w:r>
            <w:r w:rsidRPr="00FD6191">
              <w:t xml:space="preserve"> </w:t>
            </w:r>
            <w:r>
              <w:t>do Głównego Księgowego</w:t>
            </w:r>
            <w:r w:rsidRPr="00FD6191">
              <w:t>,</w:t>
            </w:r>
          </w:p>
        </w:tc>
        <w:tc>
          <w:tcPr>
            <w:tcW w:w="1701" w:type="dxa"/>
            <w:shd w:val="clear" w:color="auto" w:fill="auto"/>
          </w:tcPr>
          <w:p w14:paraId="475D550A" w14:textId="77777777" w:rsidR="000A4EB6" w:rsidRPr="00FD6191" w:rsidRDefault="000A4EB6" w:rsidP="002E789F">
            <w:pPr>
              <w:spacing w:after="40" w:line="240" w:lineRule="auto"/>
            </w:pPr>
            <w:r w:rsidRPr="00FD6191">
              <w:t>Niezwłocznie z uwzględnieniem dat płatności określonych w </w:t>
            </w:r>
            <w:r w:rsidRPr="00FD6191">
              <w:rPr>
                <w:i/>
              </w:rPr>
              <w:t>Terminarzu płatności środków europejskich</w:t>
            </w:r>
            <w:r w:rsidRPr="00FD6191">
              <w:t xml:space="preserve"> </w:t>
            </w:r>
            <w:r w:rsidRPr="00FD6191">
              <w:rPr>
                <w:i/>
              </w:rPr>
              <w:t>(Perspektywa finansowa 2014-2020)</w:t>
            </w:r>
            <w:r w:rsidRPr="00FD6191">
              <w:t xml:space="preserve"> (dostępnym na stronie internetowej Banku Gospodarstwa Krajowego)</w:t>
            </w:r>
          </w:p>
        </w:tc>
        <w:tc>
          <w:tcPr>
            <w:tcW w:w="1525" w:type="dxa"/>
            <w:shd w:val="clear" w:color="auto" w:fill="auto"/>
          </w:tcPr>
          <w:p w14:paraId="629441D0" w14:textId="77777777" w:rsidR="000A4EB6" w:rsidRPr="00FD6191" w:rsidRDefault="000A4EB6" w:rsidP="001717BE">
            <w:pPr>
              <w:spacing w:after="40" w:line="240" w:lineRule="auto"/>
            </w:pPr>
            <w:r w:rsidRPr="00FD6191">
              <w:t>BGK</w:t>
            </w:r>
          </w:p>
        </w:tc>
      </w:tr>
      <w:tr w:rsidR="000A4EB6" w:rsidRPr="00FD6191" w14:paraId="0E455A2B" w14:textId="77777777" w:rsidTr="00F83F8B">
        <w:tc>
          <w:tcPr>
            <w:tcW w:w="720" w:type="dxa"/>
            <w:shd w:val="clear" w:color="auto" w:fill="auto"/>
          </w:tcPr>
          <w:p w14:paraId="5F9D5429" w14:textId="77ECDEA5" w:rsidR="000A4EB6" w:rsidRPr="00FD6191" w:rsidRDefault="000A4EB6" w:rsidP="002E789F">
            <w:pPr>
              <w:spacing w:after="40" w:line="240" w:lineRule="auto"/>
            </w:pPr>
            <w:r>
              <w:t>8</w:t>
            </w:r>
            <w:r w:rsidRPr="00FD6191">
              <w:t>.</w:t>
            </w:r>
          </w:p>
        </w:tc>
        <w:tc>
          <w:tcPr>
            <w:tcW w:w="1974" w:type="dxa"/>
            <w:shd w:val="clear" w:color="auto" w:fill="auto"/>
          </w:tcPr>
          <w:p w14:paraId="31B29BE9" w14:textId="77777777" w:rsidR="000A4EB6" w:rsidRPr="00FD6191" w:rsidRDefault="000A4EB6" w:rsidP="001717BE">
            <w:pPr>
              <w:spacing w:after="40" w:line="240" w:lineRule="auto"/>
            </w:pPr>
            <w:r w:rsidRPr="00FD6191">
              <w:t>Główny Księgowy</w:t>
            </w:r>
          </w:p>
        </w:tc>
        <w:tc>
          <w:tcPr>
            <w:tcW w:w="3260" w:type="dxa"/>
            <w:gridSpan w:val="2"/>
            <w:shd w:val="clear" w:color="auto" w:fill="auto"/>
          </w:tcPr>
          <w:p w14:paraId="2C140C84" w14:textId="77777777" w:rsidR="000A4EB6" w:rsidRPr="00FD6191" w:rsidRDefault="000A4EB6" w:rsidP="00211ADC">
            <w:pPr>
              <w:spacing w:after="40" w:line="240" w:lineRule="auto"/>
            </w:pPr>
            <w:r w:rsidRPr="00FD6191">
              <w:t xml:space="preserve">Przekazanie informacji </w:t>
            </w:r>
            <w:r>
              <w:t>wygenerowanej</w:t>
            </w:r>
            <w:r w:rsidRPr="00FD6191">
              <w:t xml:space="preserve"> z</w:t>
            </w:r>
            <w:r>
              <w:t xml:space="preserve"> systemu</w:t>
            </w:r>
            <w:r w:rsidRPr="00FD6191">
              <w:t xml:space="preserve"> BGK o dokonanych zleceniach płatności </w:t>
            </w:r>
            <w:r>
              <w:t>Pracownikowi Wydziału Finansowo-Księgowego</w:t>
            </w:r>
            <w:r w:rsidRPr="00FD6191">
              <w:t>.</w:t>
            </w:r>
          </w:p>
        </w:tc>
        <w:tc>
          <w:tcPr>
            <w:tcW w:w="1701" w:type="dxa"/>
            <w:shd w:val="clear" w:color="auto" w:fill="auto"/>
          </w:tcPr>
          <w:p w14:paraId="1830F9C0" w14:textId="77777777" w:rsidR="000A4EB6" w:rsidRPr="00FD6191" w:rsidRDefault="000A4EB6" w:rsidP="002E789F">
            <w:pPr>
              <w:spacing w:after="40" w:line="240" w:lineRule="auto"/>
            </w:pPr>
            <w:r w:rsidRPr="00FD6191">
              <w:t>Niezwłocznie</w:t>
            </w:r>
          </w:p>
        </w:tc>
        <w:tc>
          <w:tcPr>
            <w:tcW w:w="1525" w:type="dxa"/>
            <w:shd w:val="clear" w:color="auto" w:fill="auto"/>
          </w:tcPr>
          <w:p w14:paraId="29E9ED67" w14:textId="77777777" w:rsidR="000A4EB6" w:rsidRPr="00FD6191" w:rsidRDefault="000A4EB6" w:rsidP="001717BE">
            <w:pPr>
              <w:spacing w:after="40" w:line="240" w:lineRule="auto"/>
            </w:pPr>
          </w:p>
        </w:tc>
      </w:tr>
      <w:tr w:rsidR="000A4EB6" w:rsidRPr="00FD6191" w14:paraId="7ACBFF4A" w14:textId="77777777" w:rsidTr="00F83F8B">
        <w:tc>
          <w:tcPr>
            <w:tcW w:w="720" w:type="dxa"/>
            <w:shd w:val="clear" w:color="auto" w:fill="auto"/>
          </w:tcPr>
          <w:p w14:paraId="15A0DD9E" w14:textId="55266AC8" w:rsidR="000A4EB6" w:rsidRPr="00FD6191" w:rsidRDefault="000A4EB6" w:rsidP="002E789F">
            <w:pPr>
              <w:spacing w:after="40" w:line="240" w:lineRule="auto"/>
            </w:pPr>
            <w:r>
              <w:t>9</w:t>
            </w:r>
            <w:r w:rsidRPr="00FD6191">
              <w:t>.</w:t>
            </w:r>
          </w:p>
        </w:tc>
        <w:tc>
          <w:tcPr>
            <w:tcW w:w="1974" w:type="dxa"/>
            <w:shd w:val="clear" w:color="auto" w:fill="auto"/>
          </w:tcPr>
          <w:p w14:paraId="5762C080" w14:textId="77777777" w:rsidR="000A4EB6" w:rsidRPr="00FD6191" w:rsidRDefault="000A4EB6" w:rsidP="001717BE">
            <w:pPr>
              <w:spacing w:after="40" w:line="240" w:lineRule="auto"/>
            </w:pPr>
            <w:r w:rsidRPr="00FD6191">
              <w:t xml:space="preserve">Pracownik </w:t>
            </w:r>
            <w:r>
              <w:t>Wydziału Finansowo-Księgowego</w:t>
            </w:r>
          </w:p>
        </w:tc>
        <w:tc>
          <w:tcPr>
            <w:tcW w:w="3260" w:type="dxa"/>
            <w:gridSpan w:val="2"/>
            <w:shd w:val="clear" w:color="auto" w:fill="auto"/>
          </w:tcPr>
          <w:p w14:paraId="027FE0FF" w14:textId="77777777" w:rsidR="000A4EB6" w:rsidRPr="00FD6191" w:rsidRDefault="000A4EB6" w:rsidP="00211ADC">
            <w:pPr>
              <w:spacing w:after="40" w:line="240" w:lineRule="auto"/>
            </w:pPr>
            <w:r>
              <w:t>Z</w:t>
            </w:r>
            <w:r w:rsidRPr="00FD6191">
              <w:t xml:space="preserve">aewidencjonowanie informacji </w:t>
            </w:r>
            <w:r>
              <w:t xml:space="preserve">wygenerowanej </w:t>
            </w:r>
            <w:r w:rsidRPr="00FD6191">
              <w:t>z</w:t>
            </w:r>
            <w:r>
              <w:t xml:space="preserve"> systemu</w:t>
            </w:r>
            <w:r w:rsidRPr="00FD6191">
              <w:t xml:space="preserve"> BGK o dokonanych zleceniach płatności</w:t>
            </w:r>
            <w:r>
              <w:t xml:space="preserve"> </w:t>
            </w:r>
            <w:r w:rsidRPr="00FD6191">
              <w:t xml:space="preserve"> w systemie księgowym. </w:t>
            </w:r>
          </w:p>
          <w:p w14:paraId="7EE738BA" w14:textId="77777777" w:rsidR="000A4EB6" w:rsidRPr="00FD6191" w:rsidRDefault="000A4EB6" w:rsidP="00211ADC">
            <w:pPr>
              <w:spacing w:after="40" w:line="240" w:lineRule="auto"/>
            </w:pPr>
            <w:r w:rsidRPr="00FD6191">
              <w:t>Zarchiwizowanie dokumentu.</w:t>
            </w:r>
          </w:p>
        </w:tc>
        <w:tc>
          <w:tcPr>
            <w:tcW w:w="1701" w:type="dxa"/>
            <w:shd w:val="clear" w:color="auto" w:fill="auto"/>
          </w:tcPr>
          <w:p w14:paraId="07782A37" w14:textId="77777777" w:rsidR="000A4EB6" w:rsidRPr="00FD6191" w:rsidRDefault="000A4EB6" w:rsidP="002E789F">
            <w:pPr>
              <w:spacing w:after="40" w:line="240" w:lineRule="auto"/>
            </w:pPr>
            <w:r w:rsidRPr="00FD6191">
              <w:t>Niezwłocznie</w:t>
            </w:r>
          </w:p>
        </w:tc>
        <w:tc>
          <w:tcPr>
            <w:tcW w:w="1525" w:type="dxa"/>
            <w:shd w:val="clear" w:color="auto" w:fill="auto"/>
          </w:tcPr>
          <w:p w14:paraId="27F84717" w14:textId="77777777" w:rsidR="000A4EB6" w:rsidRPr="00FD6191" w:rsidRDefault="000A4EB6" w:rsidP="001717BE">
            <w:pPr>
              <w:spacing w:after="40" w:line="240" w:lineRule="auto"/>
            </w:pPr>
          </w:p>
        </w:tc>
      </w:tr>
    </w:tbl>
    <w:p w14:paraId="7F0DB416" w14:textId="77777777" w:rsidR="00FD6191" w:rsidRPr="00FD6191" w:rsidRDefault="00FD6191" w:rsidP="00FD6191"/>
    <w:p w14:paraId="4BC2BA16" w14:textId="77777777" w:rsidR="00FD6191" w:rsidRPr="00FD6191" w:rsidRDefault="00FD6191" w:rsidP="00211ADC">
      <w:pPr>
        <w:keepNext/>
        <w:keepLines/>
        <w:spacing w:before="200" w:after="120"/>
        <w:outlineLvl w:val="1"/>
        <w:rPr>
          <w:rFonts w:asciiTheme="majorHAnsi" w:eastAsiaTheme="majorEastAsia" w:hAnsiTheme="majorHAnsi" w:cstheme="majorBidi"/>
          <w:b/>
          <w:bCs/>
          <w:sz w:val="26"/>
          <w:szCs w:val="26"/>
        </w:rPr>
      </w:pPr>
      <w:bookmarkStart w:id="166" w:name="_Toc416261310"/>
      <w:bookmarkStart w:id="167" w:name="_Toc136956880"/>
      <w:r w:rsidRPr="00CF7A4D">
        <w:rPr>
          <w:rFonts w:asciiTheme="majorHAnsi" w:eastAsiaTheme="majorEastAsia" w:hAnsiTheme="majorHAnsi" w:cstheme="majorBidi"/>
          <w:b/>
          <w:bCs/>
          <w:sz w:val="26"/>
          <w:szCs w:val="26"/>
        </w:rPr>
        <w:t>7.4 Instrukcja rozliczania końcowego projektu</w:t>
      </w:r>
      <w:bookmarkEnd w:id="166"/>
      <w:bookmarkEnd w:id="167"/>
      <w:r w:rsidRPr="00FD6191">
        <w:rPr>
          <w:rFonts w:asciiTheme="majorHAnsi" w:eastAsiaTheme="majorEastAsia" w:hAnsiTheme="majorHAnsi" w:cstheme="majorBidi"/>
          <w:b/>
          <w:bCs/>
          <w:sz w:val="26"/>
          <w:szCs w:val="26"/>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949"/>
        <w:gridCol w:w="3311"/>
        <w:gridCol w:w="1701"/>
        <w:gridCol w:w="1525"/>
      </w:tblGrid>
      <w:tr w:rsidR="00FD6191" w:rsidRPr="00FD6191" w14:paraId="6212346C" w14:textId="77777777" w:rsidTr="004E1FB4">
        <w:tc>
          <w:tcPr>
            <w:tcW w:w="694" w:type="dxa"/>
            <w:shd w:val="clear" w:color="auto" w:fill="auto"/>
          </w:tcPr>
          <w:p w14:paraId="0869AED8" w14:textId="77777777" w:rsidR="00FD6191" w:rsidRPr="00FD6191" w:rsidRDefault="00FD6191" w:rsidP="002E789F">
            <w:pPr>
              <w:spacing w:after="40" w:line="240" w:lineRule="auto"/>
              <w:rPr>
                <w:b/>
              </w:rPr>
            </w:pPr>
            <w:r w:rsidRPr="00FD6191">
              <w:rPr>
                <w:b/>
              </w:rPr>
              <w:t>Lp.</w:t>
            </w:r>
          </w:p>
        </w:tc>
        <w:tc>
          <w:tcPr>
            <w:tcW w:w="1949" w:type="dxa"/>
            <w:shd w:val="clear" w:color="auto" w:fill="auto"/>
          </w:tcPr>
          <w:p w14:paraId="59654792" w14:textId="77777777" w:rsidR="00FD6191" w:rsidRPr="00FD6191" w:rsidRDefault="00FD6191" w:rsidP="001717BE">
            <w:pPr>
              <w:spacing w:after="40" w:line="240" w:lineRule="auto"/>
              <w:rPr>
                <w:b/>
              </w:rPr>
            </w:pPr>
            <w:r w:rsidRPr="00FD6191">
              <w:rPr>
                <w:b/>
              </w:rPr>
              <w:t>Osoba wykonująca działanie</w:t>
            </w:r>
          </w:p>
        </w:tc>
        <w:tc>
          <w:tcPr>
            <w:tcW w:w="3311" w:type="dxa"/>
            <w:shd w:val="clear" w:color="auto" w:fill="auto"/>
          </w:tcPr>
          <w:p w14:paraId="1D77813C"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0CA5A26F" w14:textId="77777777" w:rsidR="00FD6191" w:rsidRPr="00FD6191" w:rsidRDefault="00FD6191" w:rsidP="002E789F">
            <w:pPr>
              <w:spacing w:after="40" w:line="240" w:lineRule="auto"/>
              <w:rPr>
                <w:b/>
              </w:rPr>
            </w:pPr>
            <w:r w:rsidRPr="00FD6191">
              <w:rPr>
                <w:b/>
              </w:rPr>
              <w:t>Termin wykonania</w:t>
            </w:r>
          </w:p>
        </w:tc>
        <w:tc>
          <w:tcPr>
            <w:tcW w:w="1525" w:type="dxa"/>
            <w:shd w:val="clear" w:color="auto" w:fill="auto"/>
          </w:tcPr>
          <w:p w14:paraId="49552250" w14:textId="77777777" w:rsidR="00FD6191" w:rsidRPr="00FD6191" w:rsidRDefault="00FD6191" w:rsidP="001717BE">
            <w:pPr>
              <w:spacing w:after="40" w:line="240" w:lineRule="auto"/>
              <w:rPr>
                <w:b/>
              </w:rPr>
            </w:pPr>
            <w:r w:rsidRPr="00FD6191">
              <w:rPr>
                <w:b/>
              </w:rPr>
              <w:t>Jednostki powiązane</w:t>
            </w:r>
          </w:p>
        </w:tc>
      </w:tr>
      <w:tr w:rsidR="00FD6191" w:rsidRPr="00FD6191" w14:paraId="1C732E2C" w14:textId="77777777" w:rsidTr="004E1FB4">
        <w:tc>
          <w:tcPr>
            <w:tcW w:w="694" w:type="dxa"/>
            <w:shd w:val="clear" w:color="auto" w:fill="auto"/>
          </w:tcPr>
          <w:p w14:paraId="6F71F982" w14:textId="77777777" w:rsidR="00FD6191" w:rsidRPr="00FD6191" w:rsidRDefault="00FD6191" w:rsidP="002E789F">
            <w:pPr>
              <w:spacing w:after="40" w:line="240" w:lineRule="auto"/>
            </w:pPr>
            <w:r w:rsidRPr="00FD6191">
              <w:t>1.</w:t>
            </w:r>
          </w:p>
        </w:tc>
        <w:tc>
          <w:tcPr>
            <w:tcW w:w="1949" w:type="dxa"/>
            <w:shd w:val="clear" w:color="auto" w:fill="auto"/>
          </w:tcPr>
          <w:p w14:paraId="027DEE1C" w14:textId="234392D4" w:rsidR="00FD6191" w:rsidRDefault="00FD6191" w:rsidP="001717BE">
            <w:pPr>
              <w:spacing w:after="40" w:line="240" w:lineRule="auto"/>
            </w:pPr>
            <w:r w:rsidRPr="00FD6191">
              <w:t xml:space="preserve">Pracownik </w:t>
            </w:r>
            <w:r w:rsidR="008276D8">
              <w:t xml:space="preserve">Zespołu </w:t>
            </w:r>
            <w:r w:rsidR="00E572B6">
              <w:t xml:space="preserve">ds. </w:t>
            </w:r>
            <w:r w:rsidR="008276D8">
              <w:t>Rozliczeń</w:t>
            </w:r>
            <w:r w:rsidR="00E572B6">
              <w:t xml:space="preserve"> Projektów</w:t>
            </w:r>
            <w:r w:rsidR="00C12971">
              <w:t xml:space="preserve">/ </w:t>
            </w:r>
            <w:r w:rsidR="008276D8">
              <w:t>Zespołu</w:t>
            </w:r>
            <w:r w:rsidR="00C12971">
              <w:t xml:space="preserve"> ds. Edukacji Przedszkolnej</w:t>
            </w:r>
            <w:r w:rsidR="00C12971" w:rsidRPr="00FD6191">
              <w:t xml:space="preserve">  </w:t>
            </w:r>
          </w:p>
          <w:p w14:paraId="342461A5" w14:textId="726492AC" w:rsidR="00A573F6" w:rsidRPr="00FD6191" w:rsidRDefault="00A573F6">
            <w:pPr>
              <w:spacing w:after="40" w:line="240" w:lineRule="auto"/>
            </w:pPr>
            <w:r>
              <w:t xml:space="preserve">Pracownik </w:t>
            </w:r>
            <w:r w:rsidR="008276D8">
              <w:t>Zespołu ds. Programowania, Oceny i Wyboru Projektów</w:t>
            </w:r>
          </w:p>
        </w:tc>
        <w:tc>
          <w:tcPr>
            <w:tcW w:w="3311" w:type="dxa"/>
            <w:shd w:val="clear" w:color="auto" w:fill="auto"/>
          </w:tcPr>
          <w:p w14:paraId="72C2B6A1" w14:textId="77777777" w:rsidR="00FD6191" w:rsidRPr="00FD6191" w:rsidRDefault="00FD6191" w:rsidP="00211ADC">
            <w:pPr>
              <w:spacing w:after="40" w:line="240" w:lineRule="auto"/>
            </w:pPr>
            <w:r w:rsidRPr="00FD6191">
              <w:t>Weryfikacja złożonego w systemie SL2014 końcowego wniosku o płatność</w:t>
            </w:r>
            <w:r w:rsidRPr="00FD6191">
              <w:rPr>
                <w:i/>
              </w:rPr>
              <w:t xml:space="preserve"> </w:t>
            </w:r>
            <w:r w:rsidRPr="00FD6191">
              <w:t xml:space="preserve">zgodnie z </w:t>
            </w:r>
            <w:r w:rsidRPr="00FD6191">
              <w:rPr>
                <w:i/>
              </w:rPr>
              <w:t>Instrukcją weryfikacji wniosku o płatność i monitorowania postępu rzeczowego projektów</w:t>
            </w:r>
            <w:r w:rsidRPr="00FD6191">
              <w:t xml:space="preserve"> oraz przeprowadzenie kontroli na zakończenie realizacji projektu na dokumentacji</w:t>
            </w:r>
            <w:r w:rsidRPr="00FD6191">
              <w:rPr>
                <w:i/>
              </w:rPr>
              <w:t>.</w:t>
            </w:r>
          </w:p>
          <w:p w14:paraId="32E53E78" w14:textId="77777777" w:rsidR="00FD6191" w:rsidRPr="00FD6191" w:rsidRDefault="00FD6191" w:rsidP="00211ADC">
            <w:pPr>
              <w:spacing w:after="40" w:line="240" w:lineRule="auto"/>
            </w:pPr>
            <w:r w:rsidRPr="00FD6191">
              <w:t xml:space="preserve">Weryfikacja końcowego wniosku o płatność oraz przeprowadzenie kontroli na zakończenie realizacji projektu na dokumentacji odbywa się w oparciu o </w:t>
            </w:r>
            <w:r w:rsidRPr="00FD6191">
              <w:rPr>
                <w:i/>
              </w:rPr>
              <w:t xml:space="preserve">Listę </w:t>
            </w:r>
            <w:r w:rsidR="0048490A">
              <w:rPr>
                <w:i/>
              </w:rPr>
              <w:t>kontrolną</w:t>
            </w:r>
            <w:r w:rsidR="0048490A" w:rsidRPr="00FD6191">
              <w:rPr>
                <w:i/>
              </w:rPr>
              <w:t xml:space="preserve"> </w:t>
            </w:r>
            <w:r w:rsidRPr="00FD6191">
              <w:rPr>
                <w:i/>
              </w:rPr>
              <w:t>do weryfikacji wniosku o płatność wraz z załącznikiem nr 1.1</w:t>
            </w:r>
            <w:r w:rsidRPr="00FD6191">
              <w:rPr>
                <w:i/>
                <w:vertAlign w:val="superscript"/>
              </w:rPr>
              <w:footnoteReference w:id="15"/>
            </w:r>
            <w:r w:rsidRPr="00FD6191">
              <w:rPr>
                <w:i/>
              </w:rPr>
              <w:t xml:space="preserve"> dotyczącym końcowego wniosku o płatność </w:t>
            </w:r>
            <w:r w:rsidR="00C27B06">
              <w:t xml:space="preserve">(załącznik nr </w:t>
            </w:r>
            <w:r w:rsidR="00387605">
              <w:t>1</w:t>
            </w:r>
            <w:r w:rsidR="000E1473">
              <w:t>0</w:t>
            </w:r>
            <w:r w:rsidRPr="00FD6191">
              <w:t xml:space="preserve">). </w:t>
            </w:r>
          </w:p>
          <w:p w14:paraId="1F9A3E5D" w14:textId="77777777" w:rsidR="00FD6191" w:rsidRPr="00FD6191" w:rsidRDefault="00FD6191" w:rsidP="00211ADC">
            <w:pPr>
              <w:spacing w:after="40" w:line="240" w:lineRule="auto"/>
              <w:rPr>
                <w:i/>
              </w:rPr>
            </w:pPr>
            <w:r w:rsidRPr="00FD6191">
              <w:t>Kontrola na zakończenie może objąć także kontrolę na miejscu w siedzibie beneficjenta, która w szczególności przeprowadzana jest w sytuacji, gdy kontrola na dokumentach nie daje wystarczającego zapewnienia, że cele projektu zostały osiągnięte oraz, że dokumentacja projektowa jest dostępna i kompletna.</w:t>
            </w:r>
          </w:p>
        </w:tc>
        <w:tc>
          <w:tcPr>
            <w:tcW w:w="1701" w:type="dxa"/>
            <w:shd w:val="clear" w:color="auto" w:fill="auto"/>
          </w:tcPr>
          <w:p w14:paraId="7B57352C" w14:textId="77777777" w:rsidR="00FD6191" w:rsidRPr="00FD6191" w:rsidRDefault="00ED7DC6" w:rsidP="002E789F">
            <w:pPr>
              <w:spacing w:after="40" w:line="240" w:lineRule="auto"/>
            </w:pPr>
            <w:r w:rsidRPr="00ED7DC6">
              <w:t xml:space="preserve">Zgodnie z terminami określonymi w Instrukcji </w:t>
            </w:r>
            <w:r>
              <w:t>7.1</w:t>
            </w:r>
            <w:r w:rsidRPr="00ED7DC6">
              <w:t>, jednak w sytuacji, gdy przeprowadzana jest kontrola na miejscu, termin weryfikacji końcowego wniosku o płatność ulega wstrzymaniu zgodnie z zapisami umowy o dofinansowanie projektu</w:t>
            </w:r>
          </w:p>
        </w:tc>
        <w:tc>
          <w:tcPr>
            <w:tcW w:w="1525" w:type="dxa"/>
            <w:shd w:val="clear" w:color="auto" w:fill="auto"/>
          </w:tcPr>
          <w:p w14:paraId="5B9FCC73" w14:textId="77777777" w:rsidR="00FD6191" w:rsidRPr="00FD6191" w:rsidRDefault="00FD6191" w:rsidP="0077720D">
            <w:pPr>
              <w:spacing w:after="40" w:line="240" w:lineRule="auto"/>
            </w:pPr>
            <w:r w:rsidRPr="00FD6191">
              <w:t xml:space="preserve"> </w:t>
            </w:r>
          </w:p>
        </w:tc>
      </w:tr>
      <w:tr w:rsidR="00FD6191" w:rsidRPr="00FD6191" w14:paraId="203131DF" w14:textId="77777777" w:rsidTr="004E1FB4">
        <w:tc>
          <w:tcPr>
            <w:tcW w:w="694" w:type="dxa"/>
            <w:shd w:val="clear" w:color="auto" w:fill="auto"/>
          </w:tcPr>
          <w:p w14:paraId="09BF1206" w14:textId="77777777" w:rsidR="00FD6191" w:rsidRPr="00FD6191" w:rsidRDefault="00FD6191" w:rsidP="002E789F">
            <w:pPr>
              <w:spacing w:after="40" w:line="240" w:lineRule="auto"/>
            </w:pPr>
            <w:r w:rsidRPr="00FD6191">
              <w:t>2.</w:t>
            </w:r>
          </w:p>
        </w:tc>
        <w:tc>
          <w:tcPr>
            <w:tcW w:w="1949" w:type="dxa"/>
            <w:shd w:val="clear" w:color="auto" w:fill="auto"/>
          </w:tcPr>
          <w:p w14:paraId="022320F6" w14:textId="5659A399" w:rsidR="00FD6191" w:rsidRPr="00FD6191" w:rsidRDefault="00FD6191" w:rsidP="001717BE">
            <w:pPr>
              <w:spacing w:after="40" w:line="240" w:lineRule="auto"/>
            </w:pPr>
            <w:r w:rsidRPr="00FD6191">
              <w:t xml:space="preserve">Pracownik </w:t>
            </w:r>
            <w:r w:rsidR="008276D8">
              <w:t xml:space="preserve">Zespołu </w:t>
            </w:r>
            <w:r w:rsidR="00E572B6">
              <w:t xml:space="preserve">ds. </w:t>
            </w:r>
            <w:r w:rsidR="008276D8">
              <w:t>Rozliczeń</w:t>
            </w:r>
            <w:r w:rsidR="00E572B6">
              <w:t xml:space="preserve"> Projektów</w:t>
            </w:r>
            <w:r w:rsidR="00C12971">
              <w:t xml:space="preserve">/ </w:t>
            </w:r>
            <w:r w:rsidR="008276D8">
              <w:t>Zespołu</w:t>
            </w:r>
            <w:r w:rsidR="00C12971">
              <w:t xml:space="preserve"> ds. Edukacji Przedszkolnej</w:t>
            </w:r>
            <w:r w:rsidR="00C12971" w:rsidRPr="00FD6191">
              <w:t xml:space="preserve">  </w:t>
            </w:r>
          </w:p>
        </w:tc>
        <w:tc>
          <w:tcPr>
            <w:tcW w:w="3311" w:type="dxa"/>
            <w:shd w:val="clear" w:color="auto" w:fill="auto"/>
          </w:tcPr>
          <w:p w14:paraId="18B43A5D" w14:textId="77777777" w:rsidR="00FD6191" w:rsidRPr="00FD6191" w:rsidRDefault="00FD6191" w:rsidP="00211ADC">
            <w:pPr>
              <w:spacing w:after="40" w:line="240" w:lineRule="auto"/>
            </w:pPr>
            <w:r w:rsidRPr="00FD6191">
              <w:t>Pozyskanie informacji na temat wykonania zadań w ramach projektu oraz wyników przeprowadzonych kontroli projektu.</w:t>
            </w:r>
          </w:p>
        </w:tc>
        <w:tc>
          <w:tcPr>
            <w:tcW w:w="1701" w:type="dxa"/>
            <w:shd w:val="clear" w:color="auto" w:fill="auto"/>
          </w:tcPr>
          <w:p w14:paraId="552FAFB8" w14:textId="77777777" w:rsidR="00FD6191" w:rsidRPr="00FD6191" w:rsidRDefault="00FD6191" w:rsidP="002E789F">
            <w:pPr>
              <w:spacing w:after="40" w:line="240" w:lineRule="auto"/>
            </w:pPr>
            <w:r w:rsidRPr="00FD6191">
              <w:t>Niezwłocznie</w:t>
            </w:r>
          </w:p>
        </w:tc>
        <w:tc>
          <w:tcPr>
            <w:tcW w:w="1525" w:type="dxa"/>
            <w:shd w:val="clear" w:color="auto" w:fill="auto"/>
          </w:tcPr>
          <w:p w14:paraId="2174FD96" w14:textId="77777777" w:rsidR="00FD6191" w:rsidRPr="00FD6191" w:rsidRDefault="00FD6191" w:rsidP="001717BE">
            <w:pPr>
              <w:spacing w:after="40" w:line="240" w:lineRule="auto"/>
            </w:pPr>
          </w:p>
        </w:tc>
      </w:tr>
      <w:tr w:rsidR="00FD6191" w:rsidRPr="00FD6191" w14:paraId="4A8287AD" w14:textId="77777777" w:rsidTr="004E1FB4">
        <w:tc>
          <w:tcPr>
            <w:tcW w:w="694" w:type="dxa"/>
            <w:shd w:val="clear" w:color="auto" w:fill="auto"/>
          </w:tcPr>
          <w:p w14:paraId="1A52EB57" w14:textId="77777777" w:rsidR="00FD6191" w:rsidRPr="00FD6191" w:rsidRDefault="00FD6191" w:rsidP="002E789F">
            <w:pPr>
              <w:spacing w:after="40" w:line="240" w:lineRule="auto"/>
            </w:pPr>
            <w:r w:rsidRPr="00FD6191">
              <w:t>3.</w:t>
            </w:r>
          </w:p>
        </w:tc>
        <w:tc>
          <w:tcPr>
            <w:tcW w:w="1949" w:type="dxa"/>
            <w:shd w:val="clear" w:color="auto" w:fill="auto"/>
          </w:tcPr>
          <w:p w14:paraId="7A1B2C56" w14:textId="1BE3F6A7" w:rsidR="00FD6191" w:rsidRPr="00FD6191" w:rsidRDefault="00FD6191" w:rsidP="001717BE">
            <w:pPr>
              <w:spacing w:after="40" w:line="240" w:lineRule="auto"/>
            </w:pPr>
            <w:r w:rsidRPr="00FD6191">
              <w:t xml:space="preserve">Pracownik </w:t>
            </w:r>
            <w:r w:rsidR="008276D8">
              <w:t>Zespołu</w:t>
            </w:r>
            <w:r w:rsidR="00E572B6">
              <w:t xml:space="preserve"> ds. </w:t>
            </w:r>
            <w:r w:rsidR="008276D8">
              <w:t>Rozliczeń</w:t>
            </w:r>
            <w:r w:rsidR="00E572B6">
              <w:t xml:space="preserve"> Projektów</w:t>
            </w:r>
            <w:r w:rsidR="00C12971">
              <w:t xml:space="preserve">/ </w:t>
            </w:r>
            <w:r w:rsidR="008276D8">
              <w:t>Zespołu</w:t>
            </w:r>
            <w:r w:rsidR="00C12971">
              <w:t xml:space="preserve"> ds. Edukacji Przedszkolnej</w:t>
            </w:r>
            <w:r w:rsidR="00C12971" w:rsidRPr="00FD6191">
              <w:t xml:space="preserve">  </w:t>
            </w:r>
          </w:p>
        </w:tc>
        <w:tc>
          <w:tcPr>
            <w:tcW w:w="3311" w:type="dxa"/>
            <w:shd w:val="clear" w:color="auto" w:fill="auto"/>
          </w:tcPr>
          <w:p w14:paraId="7F80E73C" w14:textId="77777777" w:rsidR="00FD6191" w:rsidRPr="00FD6191" w:rsidRDefault="00FD6191" w:rsidP="00211ADC">
            <w:pPr>
              <w:spacing w:after="40" w:line="240" w:lineRule="auto"/>
            </w:pPr>
            <w:r w:rsidRPr="00FD6191">
              <w:t xml:space="preserve">Podjęcie decyzji na temat ostatecznego rozliczenia wniosku oraz sporządzenie </w:t>
            </w:r>
            <w:r w:rsidRPr="00FD6191">
              <w:rPr>
                <w:i/>
              </w:rPr>
              <w:t>Informacji o wynikach</w:t>
            </w:r>
            <w:r w:rsidRPr="00FD6191">
              <w:t xml:space="preserve"> </w:t>
            </w:r>
            <w:r w:rsidRPr="00FD6191">
              <w:rPr>
                <w:i/>
              </w:rPr>
              <w:t>weryfikacji wniosku o płatność</w:t>
            </w:r>
            <w:r w:rsidRPr="00FD6191">
              <w:t xml:space="preserve"> (ostatecznym rozliczeniu projektu), w tym informacji o ewentualnych zwrotach, na podstawie informacji, o których mowa w pkt. 1 i 2 niniejszej Instrukcji.</w:t>
            </w:r>
          </w:p>
        </w:tc>
        <w:tc>
          <w:tcPr>
            <w:tcW w:w="1701" w:type="dxa"/>
            <w:shd w:val="clear" w:color="auto" w:fill="auto"/>
          </w:tcPr>
          <w:p w14:paraId="0F33DCB7" w14:textId="77777777" w:rsidR="00FD6191" w:rsidRPr="00FD6191" w:rsidRDefault="00FD6191" w:rsidP="002E789F">
            <w:pPr>
              <w:spacing w:after="40" w:line="240" w:lineRule="auto"/>
            </w:pPr>
            <w:r w:rsidRPr="00FD6191">
              <w:t>Niezwłocznie</w:t>
            </w:r>
          </w:p>
        </w:tc>
        <w:tc>
          <w:tcPr>
            <w:tcW w:w="1525" w:type="dxa"/>
            <w:shd w:val="clear" w:color="auto" w:fill="auto"/>
          </w:tcPr>
          <w:p w14:paraId="53A70BF5" w14:textId="77777777" w:rsidR="00FD6191" w:rsidRPr="00FD6191" w:rsidRDefault="00FD6191" w:rsidP="001717BE">
            <w:pPr>
              <w:spacing w:after="40" w:line="240" w:lineRule="auto"/>
            </w:pPr>
          </w:p>
        </w:tc>
      </w:tr>
      <w:tr w:rsidR="00FD6191" w:rsidRPr="00FD6191" w14:paraId="3E0FBA4F" w14:textId="77777777" w:rsidTr="004E1FB4">
        <w:tc>
          <w:tcPr>
            <w:tcW w:w="694" w:type="dxa"/>
            <w:shd w:val="clear" w:color="auto" w:fill="auto"/>
          </w:tcPr>
          <w:p w14:paraId="0C9BD13E" w14:textId="77777777" w:rsidR="00FD6191" w:rsidRPr="00FD6191" w:rsidRDefault="00FD6191" w:rsidP="002E789F">
            <w:pPr>
              <w:spacing w:after="40" w:line="240" w:lineRule="auto"/>
            </w:pPr>
            <w:r w:rsidRPr="00FD6191">
              <w:t>4.</w:t>
            </w:r>
          </w:p>
        </w:tc>
        <w:tc>
          <w:tcPr>
            <w:tcW w:w="1949" w:type="dxa"/>
            <w:shd w:val="clear" w:color="auto" w:fill="auto"/>
          </w:tcPr>
          <w:p w14:paraId="50B6DF62" w14:textId="162ABCBD" w:rsidR="00FD6191" w:rsidRPr="00FD6191" w:rsidRDefault="00FD6191" w:rsidP="001717BE">
            <w:pPr>
              <w:spacing w:after="40" w:line="240" w:lineRule="auto"/>
            </w:pPr>
            <w:r w:rsidRPr="00FD6191">
              <w:t xml:space="preserve">Kierownik </w:t>
            </w:r>
            <w:r w:rsidR="008276D8">
              <w:t xml:space="preserve">Zespołu </w:t>
            </w:r>
            <w:r w:rsidR="00E572B6">
              <w:t xml:space="preserve">ds. </w:t>
            </w:r>
            <w:r w:rsidR="008276D8">
              <w:t>Rozliczeń</w:t>
            </w:r>
            <w:r w:rsidR="00E572B6">
              <w:t xml:space="preserve"> Projektów</w:t>
            </w:r>
            <w:r w:rsidR="00C12971">
              <w:t xml:space="preserve">/ </w:t>
            </w:r>
            <w:r w:rsidR="008276D8">
              <w:t>Zespołu</w:t>
            </w:r>
            <w:r w:rsidR="00C12971">
              <w:t xml:space="preserve"> ds. Edukacji Przedszkolnej</w:t>
            </w:r>
            <w:r w:rsidR="00C12971" w:rsidRPr="00FD6191">
              <w:t xml:space="preserve">  </w:t>
            </w:r>
          </w:p>
        </w:tc>
        <w:tc>
          <w:tcPr>
            <w:tcW w:w="3311" w:type="dxa"/>
            <w:shd w:val="clear" w:color="auto" w:fill="auto"/>
          </w:tcPr>
          <w:p w14:paraId="12A4A4B8" w14:textId="77777777" w:rsidR="00FD6191" w:rsidRPr="00FD6191" w:rsidRDefault="00FD6191" w:rsidP="00211ADC">
            <w:pPr>
              <w:spacing w:after="40" w:line="240" w:lineRule="auto"/>
            </w:pPr>
            <w:r w:rsidRPr="00FD6191">
              <w:t>Dokonanie autoryzacji wydatków w oparciu o decyzję z pkt 3 oraz weryfikacja poprawności sporządzenia informacji, o której mowa w pkt 3:</w:t>
            </w:r>
          </w:p>
          <w:p w14:paraId="514FF2D2" w14:textId="47CF5F0B" w:rsidR="00FD6191" w:rsidRPr="00FD6191" w:rsidRDefault="00FD6191" w:rsidP="00211ADC">
            <w:pPr>
              <w:spacing w:after="40" w:line="240" w:lineRule="auto"/>
            </w:pPr>
            <w:r w:rsidRPr="00FD6191">
              <w:t xml:space="preserve">-Jeśli TAK, akceptacja poprzez zaparafowanie  </w:t>
            </w:r>
            <w:r w:rsidRPr="00FD6191">
              <w:rPr>
                <w:i/>
              </w:rPr>
              <w:t>Informacji o</w:t>
            </w:r>
            <w:r w:rsidRPr="00FD6191">
              <w:t xml:space="preserve"> </w:t>
            </w:r>
            <w:r w:rsidRPr="00FD6191">
              <w:rPr>
                <w:i/>
              </w:rPr>
              <w:t>wynikach weryfikacji wniosku o płatność</w:t>
            </w:r>
            <w:r w:rsidRPr="00FD6191">
              <w:t xml:space="preserve">, </w:t>
            </w:r>
          </w:p>
          <w:p w14:paraId="0323432D" w14:textId="77777777" w:rsidR="00FD6191" w:rsidRPr="00FD6191" w:rsidRDefault="00FD6191" w:rsidP="00211ADC">
            <w:pPr>
              <w:spacing w:after="40" w:line="240" w:lineRule="auto"/>
            </w:pPr>
            <w:r w:rsidRPr="00FD6191">
              <w:t>- Jeśli NIE, przejść do pkt 3.</w:t>
            </w:r>
          </w:p>
        </w:tc>
        <w:tc>
          <w:tcPr>
            <w:tcW w:w="1701" w:type="dxa"/>
            <w:shd w:val="clear" w:color="auto" w:fill="auto"/>
          </w:tcPr>
          <w:p w14:paraId="7AD4C380" w14:textId="77777777" w:rsidR="00FD6191" w:rsidRPr="00FD6191" w:rsidRDefault="00FD6191" w:rsidP="002E789F">
            <w:pPr>
              <w:spacing w:after="40" w:line="240" w:lineRule="auto"/>
            </w:pPr>
            <w:r w:rsidRPr="00FD6191">
              <w:t>Niezwłocznie</w:t>
            </w:r>
          </w:p>
        </w:tc>
        <w:tc>
          <w:tcPr>
            <w:tcW w:w="1525" w:type="dxa"/>
            <w:shd w:val="clear" w:color="auto" w:fill="auto"/>
          </w:tcPr>
          <w:p w14:paraId="4F5D0182" w14:textId="77777777" w:rsidR="00FD6191" w:rsidRPr="00FD6191" w:rsidRDefault="00FD6191" w:rsidP="001717BE">
            <w:pPr>
              <w:spacing w:after="40" w:line="240" w:lineRule="auto"/>
            </w:pPr>
          </w:p>
        </w:tc>
      </w:tr>
      <w:tr w:rsidR="00A039A0" w:rsidRPr="00FD6191" w14:paraId="6B6219DB" w14:textId="77777777" w:rsidTr="00A727F4">
        <w:trPr>
          <w:trHeight w:val="1970"/>
        </w:trPr>
        <w:tc>
          <w:tcPr>
            <w:tcW w:w="694" w:type="dxa"/>
            <w:shd w:val="clear" w:color="auto" w:fill="auto"/>
          </w:tcPr>
          <w:p w14:paraId="7C6B399E" w14:textId="716AF272" w:rsidR="00A039A0" w:rsidRPr="00A039A0" w:rsidRDefault="00A039A0" w:rsidP="00A039A0">
            <w:pPr>
              <w:spacing w:after="40" w:line="240" w:lineRule="auto"/>
            </w:pPr>
            <w:r>
              <w:t>5</w:t>
            </w:r>
            <w:r w:rsidRPr="00FD6191">
              <w:t>.</w:t>
            </w:r>
          </w:p>
        </w:tc>
        <w:tc>
          <w:tcPr>
            <w:tcW w:w="1949" w:type="dxa"/>
            <w:shd w:val="clear" w:color="auto" w:fill="auto"/>
          </w:tcPr>
          <w:p w14:paraId="388E6932" w14:textId="4ABF417B" w:rsidR="00A039A0" w:rsidRPr="00A727F4" w:rsidRDefault="00A039A0" w:rsidP="00A039A0">
            <w:pPr>
              <w:spacing w:after="40" w:line="240" w:lineRule="auto"/>
            </w:pPr>
            <w:r w:rsidRPr="00FD6191">
              <w:t>Wicedyrektor ds. EFS</w:t>
            </w:r>
          </w:p>
        </w:tc>
        <w:tc>
          <w:tcPr>
            <w:tcW w:w="3311" w:type="dxa"/>
            <w:shd w:val="clear" w:color="auto" w:fill="auto"/>
          </w:tcPr>
          <w:p w14:paraId="15DDADB4" w14:textId="77777777" w:rsidR="00A039A0" w:rsidRPr="00FD6191" w:rsidRDefault="00A039A0" w:rsidP="00211ADC">
            <w:pPr>
              <w:spacing w:after="40" w:line="240" w:lineRule="auto"/>
            </w:pPr>
            <w:r w:rsidRPr="00FD6191">
              <w:t>Dokonanie weryfikacji poprawności sporządzenia w/w informacji:</w:t>
            </w:r>
          </w:p>
          <w:p w14:paraId="745D8424" w14:textId="77777777" w:rsidR="00A039A0" w:rsidRPr="00FD6191" w:rsidRDefault="00A039A0" w:rsidP="00211ADC">
            <w:pPr>
              <w:spacing w:after="40" w:line="240" w:lineRule="auto"/>
            </w:pPr>
            <w:r w:rsidRPr="00FD6191">
              <w:t>-Jeśli TAK, zatwierdzenie poprzez podpisanie sporządzonej informacji,</w:t>
            </w:r>
          </w:p>
          <w:p w14:paraId="3B6D7458" w14:textId="42A34A4C" w:rsidR="00A039A0" w:rsidRPr="00A039A0" w:rsidRDefault="00A039A0" w:rsidP="00211ADC">
            <w:pPr>
              <w:spacing w:after="40" w:line="240" w:lineRule="auto"/>
            </w:pPr>
            <w:r w:rsidRPr="00FD6191">
              <w:t>-Jeśli NIE, przejść do pkt 3.</w:t>
            </w:r>
          </w:p>
        </w:tc>
        <w:tc>
          <w:tcPr>
            <w:tcW w:w="1701" w:type="dxa"/>
            <w:shd w:val="clear" w:color="auto" w:fill="auto"/>
          </w:tcPr>
          <w:p w14:paraId="71151D19" w14:textId="30CCF4E5" w:rsidR="00A039A0" w:rsidRPr="00FD6191" w:rsidRDefault="00A039A0" w:rsidP="002E789F">
            <w:pPr>
              <w:spacing w:after="40" w:line="240" w:lineRule="auto"/>
            </w:pPr>
            <w:r w:rsidRPr="00FD6191">
              <w:t>Niezwłocznie</w:t>
            </w:r>
          </w:p>
        </w:tc>
        <w:tc>
          <w:tcPr>
            <w:tcW w:w="1525" w:type="dxa"/>
            <w:shd w:val="clear" w:color="auto" w:fill="auto"/>
          </w:tcPr>
          <w:p w14:paraId="520A2CB6" w14:textId="77777777" w:rsidR="00A039A0" w:rsidRPr="00FD6191" w:rsidRDefault="00A039A0" w:rsidP="001717BE">
            <w:pPr>
              <w:spacing w:after="40" w:line="240" w:lineRule="auto"/>
            </w:pPr>
          </w:p>
        </w:tc>
      </w:tr>
      <w:tr w:rsidR="001F3383" w:rsidRPr="00FD6191" w14:paraId="33361742" w14:textId="77777777" w:rsidTr="004E1FB4">
        <w:tc>
          <w:tcPr>
            <w:tcW w:w="694" w:type="dxa"/>
            <w:shd w:val="clear" w:color="auto" w:fill="auto"/>
          </w:tcPr>
          <w:p w14:paraId="3FFB6FD8" w14:textId="30277022" w:rsidR="001F3383" w:rsidRDefault="00A039A0" w:rsidP="002E789F">
            <w:pPr>
              <w:spacing w:after="40" w:line="240" w:lineRule="auto"/>
            </w:pPr>
            <w:r>
              <w:t>6</w:t>
            </w:r>
            <w:r w:rsidR="001F3383">
              <w:t>.</w:t>
            </w:r>
          </w:p>
        </w:tc>
        <w:tc>
          <w:tcPr>
            <w:tcW w:w="1949" w:type="dxa"/>
            <w:shd w:val="clear" w:color="auto" w:fill="auto"/>
          </w:tcPr>
          <w:p w14:paraId="2BFE77D4" w14:textId="279D3FAA" w:rsidR="001F3383" w:rsidRPr="00FD6191" w:rsidRDefault="007B49BD" w:rsidP="001717BE">
            <w:pPr>
              <w:spacing w:after="40" w:line="240" w:lineRule="auto"/>
            </w:pPr>
            <w:r>
              <w:t>Obsługa kancelaryjna</w:t>
            </w:r>
            <w:r w:rsidR="001F3383">
              <w:t xml:space="preserve"> WUP</w:t>
            </w:r>
          </w:p>
        </w:tc>
        <w:tc>
          <w:tcPr>
            <w:tcW w:w="3311" w:type="dxa"/>
            <w:shd w:val="clear" w:color="auto" w:fill="auto"/>
          </w:tcPr>
          <w:p w14:paraId="5C47C8FF" w14:textId="77777777" w:rsidR="001F3383" w:rsidRPr="00FD6191" w:rsidRDefault="001F3383" w:rsidP="00211ADC">
            <w:pPr>
              <w:spacing w:after="40" w:line="240" w:lineRule="auto"/>
            </w:pPr>
            <w:r>
              <w:t xml:space="preserve">Przesłanie beneficjentowi </w:t>
            </w:r>
            <w:r w:rsidRPr="00B064C3">
              <w:rPr>
                <w:i/>
              </w:rPr>
              <w:t>Informacji o wynikach weryfikacji wniosku o płatność</w:t>
            </w:r>
            <w:r>
              <w:t>.</w:t>
            </w:r>
          </w:p>
        </w:tc>
        <w:tc>
          <w:tcPr>
            <w:tcW w:w="1701" w:type="dxa"/>
            <w:shd w:val="clear" w:color="auto" w:fill="auto"/>
          </w:tcPr>
          <w:p w14:paraId="48F6B554" w14:textId="77777777" w:rsidR="001F3383" w:rsidRPr="00FD6191" w:rsidRDefault="001F3383" w:rsidP="002E789F">
            <w:pPr>
              <w:spacing w:after="40" w:line="240" w:lineRule="auto"/>
            </w:pPr>
            <w:r w:rsidRPr="00076EC5">
              <w:t xml:space="preserve">W terminie określonym w pkt. </w:t>
            </w:r>
            <w:r w:rsidR="00A014A4" w:rsidRPr="00076EC5">
              <w:t>1</w:t>
            </w:r>
          </w:p>
        </w:tc>
        <w:tc>
          <w:tcPr>
            <w:tcW w:w="1525" w:type="dxa"/>
            <w:shd w:val="clear" w:color="auto" w:fill="auto"/>
          </w:tcPr>
          <w:p w14:paraId="3B97376D" w14:textId="77777777" w:rsidR="001F3383" w:rsidRPr="00FD6191" w:rsidRDefault="001F3383" w:rsidP="001717BE">
            <w:pPr>
              <w:spacing w:after="40" w:line="240" w:lineRule="auto"/>
            </w:pPr>
          </w:p>
        </w:tc>
      </w:tr>
      <w:tr w:rsidR="00CA20E3" w:rsidRPr="00FD6191" w14:paraId="660805A4" w14:textId="77777777" w:rsidTr="004E1FB4">
        <w:tc>
          <w:tcPr>
            <w:tcW w:w="694" w:type="dxa"/>
            <w:shd w:val="clear" w:color="auto" w:fill="auto"/>
          </w:tcPr>
          <w:p w14:paraId="3D26FD78" w14:textId="7405A39D" w:rsidR="00CA20E3" w:rsidRDefault="00A039A0" w:rsidP="002E789F">
            <w:pPr>
              <w:spacing w:after="40" w:line="240" w:lineRule="auto"/>
            </w:pPr>
            <w:r>
              <w:t>7</w:t>
            </w:r>
            <w:r w:rsidR="00CA20E3">
              <w:t>.</w:t>
            </w:r>
          </w:p>
        </w:tc>
        <w:tc>
          <w:tcPr>
            <w:tcW w:w="1949" w:type="dxa"/>
            <w:shd w:val="clear" w:color="auto" w:fill="auto"/>
          </w:tcPr>
          <w:p w14:paraId="1BD6AACE" w14:textId="3A0F8248" w:rsidR="00CA20E3" w:rsidRDefault="00CA20E3" w:rsidP="001717BE">
            <w:pPr>
              <w:spacing w:after="40" w:line="240" w:lineRule="auto"/>
            </w:pPr>
            <w:r w:rsidRPr="00A15604">
              <w:t xml:space="preserve">Pracownik </w:t>
            </w:r>
            <w:r w:rsidR="00794340">
              <w:t>Zespołu</w:t>
            </w:r>
            <w:r>
              <w:t xml:space="preserve"> ds. </w:t>
            </w:r>
            <w:r w:rsidR="00794340">
              <w:t>Rozliczeń</w:t>
            </w:r>
            <w:r>
              <w:t xml:space="preserve"> Projektów/ </w:t>
            </w:r>
            <w:r w:rsidR="00794340">
              <w:t>Zespołu</w:t>
            </w:r>
            <w:r>
              <w:t xml:space="preserve"> ds. Edukacji Przedszkolnej</w:t>
            </w:r>
            <w:r w:rsidRPr="00A15604">
              <w:t xml:space="preserve"> </w:t>
            </w:r>
          </w:p>
        </w:tc>
        <w:tc>
          <w:tcPr>
            <w:tcW w:w="3311" w:type="dxa"/>
            <w:shd w:val="clear" w:color="auto" w:fill="auto"/>
          </w:tcPr>
          <w:p w14:paraId="15635BE2" w14:textId="77777777" w:rsidR="00CA20E3" w:rsidRDefault="00CA20E3" w:rsidP="00211ADC">
            <w:pPr>
              <w:spacing w:after="40" w:line="240" w:lineRule="auto"/>
            </w:pPr>
            <w:r w:rsidRPr="00FD63B8">
              <w:t xml:space="preserve">Zarejestrowanie </w:t>
            </w:r>
            <w:r w:rsidRPr="001F414C">
              <w:t>kontroli na zakończenie w SL2014.</w:t>
            </w:r>
          </w:p>
        </w:tc>
        <w:tc>
          <w:tcPr>
            <w:tcW w:w="1701" w:type="dxa"/>
            <w:shd w:val="clear" w:color="auto" w:fill="auto"/>
          </w:tcPr>
          <w:p w14:paraId="1FC8A5AD" w14:textId="77777777" w:rsidR="00CA20E3" w:rsidRPr="00076EC5" w:rsidRDefault="00CA20E3" w:rsidP="002E789F">
            <w:pPr>
              <w:spacing w:after="40" w:line="240" w:lineRule="auto"/>
            </w:pPr>
            <w:r w:rsidRPr="00E17E30">
              <w:t xml:space="preserve">W terminie 5 dni roboczych od zatwierdzenia </w:t>
            </w:r>
            <w:r w:rsidRPr="00E17E30">
              <w:rPr>
                <w:i/>
              </w:rPr>
              <w:t>Informacji o wynikach weryfikacji wniosku o płatność</w:t>
            </w:r>
          </w:p>
        </w:tc>
        <w:tc>
          <w:tcPr>
            <w:tcW w:w="1525" w:type="dxa"/>
            <w:shd w:val="clear" w:color="auto" w:fill="auto"/>
          </w:tcPr>
          <w:p w14:paraId="6F8896A4" w14:textId="77777777" w:rsidR="00CA20E3" w:rsidRPr="00FD6191" w:rsidRDefault="00CA20E3" w:rsidP="001717BE">
            <w:pPr>
              <w:spacing w:after="40" w:line="240" w:lineRule="auto"/>
            </w:pPr>
          </w:p>
        </w:tc>
      </w:tr>
      <w:tr w:rsidR="00FD6191" w:rsidRPr="00FD6191" w14:paraId="333C05AA" w14:textId="77777777" w:rsidTr="004E1FB4">
        <w:tc>
          <w:tcPr>
            <w:tcW w:w="694" w:type="dxa"/>
            <w:shd w:val="clear" w:color="auto" w:fill="auto"/>
          </w:tcPr>
          <w:p w14:paraId="5CCD4C5A" w14:textId="0005D59C" w:rsidR="00FD6191" w:rsidRPr="00FD6191" w:rsidRDefault="00A039A0" w:rsidP="002E789F">
            <w:pPr>
              <w:spacing w:after="40" w:line="240" w:lineRule="auto"/>
            </w:pPr>
            <w:r>
              <w:t>8</w:t>
            </w:r>
            <w:r w:rsidR="00FD6191" w:rsidRPr="00FD6191">
              <w:t>.</w:t>
            </w:r>
          </w:p>
        </w:tc>
        <w:tc>
          <w:tcPr>
            <w:tcW w:w="1949" w:type="dxa"/>
            <w:shd w:val="clear" w:color="auto" w:fill="auto"/>
          </w:tcPr>
          <w:p w14:paraId="4AF7087D" w14:textId="6783C0BB" w:rsidR="00FD6191" w:rsidRPr="00FD6191" w:rsidRDefault="00FD6191" w:rsidP="001717BE">
            <w:pPr>
              <w:spacing w:after="40" w:line="240" w:lineRule="auto"/>
            </w:pPr>
            <w:r w:rsidRPr="00FD6191">
              <w:t xml:space="preserve">Pracownik </w:t>
            </w:r>
            <w:r w:rsidR="00794340">
              <w:t>Zespołu</w:t>
            </w:r>
            <w:r w:rsidR="00E572B6">
              <w:t xml:space="preserve"> ds. </w:t>
            </w:r>
            <w:r w:rsidR="00794340">
              <w:t>Rozliczeń</w:t>
            </w:r>
            <w:r w:rsidR="00E572B6">
              <w:t xml:space="preserve"> Projektów</w:t>
            </w:r>
            <w:r w:rsidR="00C12971">
              <w:t xml:space="preserve">/ </w:t>
            </w:r>
            <w:r w:rsidR="00794340">
              <w:t>Zespołu</w:t>
            </w:r>
            <w:r w:rsidR="00C12971">
              <w:t xml:space="preserve"> ds. Edukacji Przedszkolnej</w:t>
            </w:r>
            <w:r w:rsidR="00C12971" w:rsidRPr="00FD6191">
              <w:t xml:space="preserve">  </w:t>
            </w:r>
            <w:r w:rsidRPr="00FD6191">
              <w:t xml:space="preserve">  </w:t>
            </w:r>
          </w:p>
        </w:tc>
        <w:tc>
          <w:tcPr>
            <w:tcW w:w="3311" w:type="dxa"/>
            <w:shd w:val="clear" w:color="auto" w:fill="auto"/>
          </w:tcPr>
          <w:p w14:paraId="020D7D8E" w14:textId="77777777" w:rsidR="00FD6191" w:rsidRPr="00FD6191" w:rsidRDefault="00FD6191" w:rsidP="00211ADC">
            <w:pPr>
              <w:spacing w:after="40" w:line="240" w:lineRule="auto"/>
            </w:pPr>
            <w:r w:rsidRPr="00FD6191">
              <w:t xml:space="preserve">Zarchiwizowanie  </w:t>
            </w:r>
            <w:r w:rsidRPr="00FD6191">
              <w:rPr>
                <w:i/>
              </w:rPr>
              <w:t>Informacji o wynikach weryfikacji wniosku o płatność</w:t>
            </w:r>
            <w:r w:rsidRPr="00FD6191">
              <w:t xml:space="preserve"> (ostatecznym rozliczeniu projektu) wraz z wnioskiem o  płatność, załącznikami do wniosku o płatność oraz  listą </w:t>
            </w:r>
            <w:r w:rsidR="0048490A">
              <w:t>kontroln</w:t>
            </w:r>
            <w:r w:rsidR="0048490A" w:rsidRPr="00FD6191">
              <w:t>ą</w:t>
            </w:r>
            <w:r w:rsidRPr="00FD6191">
              <w:t xml:space="preserve">. </w:t>
            </w:r>
          </w:p>
        </w:tc>
        <w:tc>
          <w:tcPr>
            <w:tcW w:w="1701" w:type="dxa"/>
            <w:shd w:val="clear" w:color="auto" w:fill="auto"/>
          </w:tcPr>
          <w:p w14:paraId="5A965167" w14:textId="77777777" w:rsidR="00FD6191" w:rsidRPr="00FD6191" w:rsidRDefault="00FD6191" w:rsidP="002E789F">
            <w:pPr>
              <w:spacing w:after="40" w:line="240" w:lineRule="auto"/>
            </w:pPr>
            <w:r w:rsidRPr="00FD6191">
              <w:t>Niezwłocznie</w:t>
            </w:r>
          </w:p>
        </w:tc>
        <w:tc>
          <w:tcPr>
            <w:tcW w:w="1525" w:type="dxa"/>
            <w:shd w:val="clear" w:color="auto" w:fill="auto"/>
          </w:tcPr>
          <w:p w14:paraId="53BDCBB0" w14:textId="77777777" w:rsidR="00FD6191" w:rsidRPr="00FD6191" w:rsidRDefault="00FD6191" w:rsidP="001717BE">
            <w:pPr>
              <w:spacing w:after="40" w:line="240" w:lineRule="auto"/>
            </w:pPr>
          </w:p>
        </w:tc>
      </w:tr>
    </w:tbl>
    <w:p w14:paraId="20B225B9" w14:textId="6CB163D1" w:rsidR="00FD6191" w:rsidRPr="00FD6191" w:rsidRDefault="004E1FB4" w:rsidP="00211ADC">
      <w:pPr>
        <w:spacing w:before="120"/>
      </w:pPr>
      <w:r w:rsidRPr="004E1FB4">
        <w:t>W przypadku nieobecności Wicedyrektora ds. EFS w Wojewódzkim Urzędzie Pracy w Białymstoku zadania dotyczące weryfikacji i zatwierdzania wniosków beneficjentów o płatność realizuje Wicedyrektor ds. Rynku Pracy, o ile nie dotyczą one projektu przyjętego do realizacji po procedurze odwoławczej oraz dokumentów dotyczących weryfikacji wniosku o płatność złożonego przez IP RPOWP.</w:t>
      </w:r>
    </w:p>
    <w:p w14:paraId="6D5DF150" w14:textId="77777777" w:rsidR="00FD6191" w:rsidRDefault="00FD6191" w:rsidP="00211ADC">
      <w:pPr>
        <w:keepNext/>
        <w:keepLines/>
        <w:spacing w:before="200" w:after="120"/>
        <w:outlineLvl w:val="1"/>
        <w:rPr>
          <w:rFonts w:asciiTheme="majorHAnsi" w:eastAsiaTheme="majorEastAsia" w:hAnsiTheme="majorHAnsi" w:cstheme="majorBidi"/>
          <w:b/>
          <w:bCs/>
          <w:sz w:val="26"/>
          <w:szCs w:val="26"/>
        </w:rPr>
      </w:pPr>
      <w:bookmarkStart w:id="168" w:name="_Toc416261311"/>
      <w:bookmarkStart w:id="169" w:name="_Toc136956881"/>
      <w:r w:rsidRPr="00FD6191">
        <w:rPr>
          <w:rFonts w:asciiTheme="majorHAnsi" w:eastAsiaTheme="majorEastAsia" w:hAnsiTheme="majorHAnsi" w:cstheme="majorBidi"/>
          <w:b/>
          <w:bCs/>
          <w:sz w:val="26"/>
          <w:szCs w:val="26"/>
        </w:rPr>
        <w:t>7.5 Instrukcja przygotowywania i przekazywania deklaracji wydatków do IZ RPOWP</w:t>
      </w:r>
      <w:bookmarkEnd w:id="168"/>
      <w:bookmarkEnd w:id="169"/>
      <w:r w:rsidRPr="00FD6191">
        <w:rPr>
          <w:rFonts w:asciiTheme="majorHAnsi" w:eastAsiaTheme="majorEastAsia" w:hAnsiTheme="majorHAnsi" w:cstheme="majorBidi"/>
          <w:b/>
          <w:bCs/>
          <w:sz w:val="26"/>
          <w:szCs w:val="26"/>
        </w:rPr>
        <w:t xml:space="preserve"> </w:t>
      </w:r>
    </w:p>
    <w:p w14:paraId="47FF725D" w14:textId="77777777" w:rsidR="00FE3934" w:rsidRPr="00A92300" w:rsidRDefault="00FE3934" w:rsidP="00211ADC">
      <w:pPr>
        <w:rPr>
          <w:b/>
        </w:rPr>
      </w:pPr>
      <w:r w:rsidRPr="00A92300">
        <w:rPr>
          <w:rFonts w:eastAsiaTheme="majorEastAsia" w:cstheme="majorBidi"/>
          <w:bCs/>
        </w:rPr>
        <w:t>Deklaracje</w:t>
      </w:r>
      <w:r w:rsidRPr="00A92300">
        <w:t xml:space="preserve"> wydatków w ramach Działania 2.1, 2.2, 2.4, 2.5</w:t>
      </w:r>
      <w:r w:rsidR="005C3C71">
        <w:t>,</w:t>
      </w:r>
      <w:r w:rsidRPr="00A92300">
        <w:t xml:space="preserve"> 3.2 </w:t>
      </w:r>
      <w:r w:rsidR="005C3C71" w:rsidRPr="00A92300">
        <w:t xml:space="preserve">oraz </w:t>
      </w:r>
      <w:r w:rsidR="005C3C71">
        <w:t xml:space="preserve">Poddziałania 3.1.1 </w:t>
      </w:r>
      <w:r w:rsidRPr="00A92300">
        <w:t>RPOWP są</w:t>
      </w:r>
      <w:r>
        <w:rPr>
          <w:b/>
        </w:rPr>
        <w:t xml:space="preserve"> </w:t>
      </w:r>
      <w:r>
        <w:t xml:space="preserve">przygotowywane i przekazywane w oparciu o zapisy </w:t>
      </w:r>
      <w:r>
        <w:rPr>
          <w:i/>
        </w:rPr>
        <w:t>Instrukcji użytkownika I SL2014 Deklaracje wydatków.</w:t>
      </w:r>
      <w:r w:rsidRPr="00FE3934">
        <w:rPr>
          <w:b/>
        </w:rPr>
        <w:t xml:space="preserve"> </w:t>
      </w:r>
      <w:r w:rsidRPr="00A92300">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46"/>
        <w:gridCol w:w="3341"/>
        <w:gridCol w:w="1701"/>
        <w:gridCol w:w="1417"/>
      </w:tblGrid>
      <w:tr w:rsidR="00FD6191" w:rsidRPr="00FD6191" w14:paraId="7A97579C" w14:textId="77777777" w:rsidTr="00720B9C">
        <w:tc>
          <w:tcPr>
            <w:tcW w:w="567" w:type="dxa"/>
            <w:shd w:val="clear" w:color="auto" w:fill="auto"/>
          </w:tcPr>
          <w:p w14:paraId="2DD32DA2" w14:textId="77777777" w:rsidR="00FD6191" w:rsidRPr="00FD6191" w:rsidRDefault="00FD6191" w:rsidP="002E789F">
            <w:pPr>
              <w:spacing w:after="40" w:line="240" w:lineRule="auto"/>
              <w:rPr>
                <w:b/>
              </w:rPr>
            </w:pPr>
            <w:r w:rsidRPr="00FD6191">
              <w:rPr>
                <w:b/>
              </w:rPr>
              <w:t>Lp.</w:t>
            </w:r>
          </w:p>
        </w:tc>
        <w:tc>
          <w:tcPr>
            <w:tcW w:w="2046" w:type="dxa"/>
            <w:shd w:val="clear" w:color="auto" w:fill="auto"/>
          </w:tcPr>
          <w:p w14:paraId="198A5D25" w14:textId="77777777" w:rsidR="00FD6191" w:rsidRPr="00FD6191" w:rsidRDefault="00FD6191" w:rsidP="001717BE">
            <w:pPr>
              <w:spacing w:after="40" w:line="240" w:lineRule="auto"/>
              <w:rPr>
                <w:b/>
              </w:rPr>
            </w:pPr>
            <w:r w:rsidRPr="00FD6191">
              <w:rPr>
                <w:b/>
              </w:rPr>
              <w:t>Osoba wykonująca działanie</w:t>
            </w:r>
          </w:p>
        </w:tc>
        <w:tc>
          <w:tcPr>
            <w:tcW w:w="3341" w:type="dxa"/>
            <w:shd w:val="clear" w:color="auto" w:fill="auto"/>
          </w:tcPr>
          <w:p w14:paraId="6C241E3E"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40A92D81" w14:textId="77777777" w:rsidR="00FD6191" w:rsidRPr="00FD6191" w:rsidRDefault="00FD6191" w:rsidP="002E789F">
            <w:pPr>
              <w:spacing w:after="40" w:line="240" w:lineRule="auto"/>
              <w:rPr>
                <w:b/>
              </w:rPr>
            </w:pPr>
            <w:r w:rsidRPr="00FD6191">
              <w:rPr>
                <w:b/>
              </w:rPr>
              <w:t>Termin wykonania</w:t>
            </w:r>
          </w:p>
        </w:tc>
        <w:tc>
          <w:tcPr>
            <w:tcW w:w="1417" w:type="dxa"/>
            <w:shd w:val="clear" w:color="auto" w:fill="auto"/>
          </w:tcPr>
          <w:p w14:paraId="354386CE" w14:textId="77777777" w:rsidR="00FD6191" w:rsidRPr="00FD6191" w:rsidRDefault="00FD6191" w:rsidP="001717BE">
            <w:pPr>
              <w:spacing w:after="40" w:line="240" w:lineRule="auto"/>
              <w:rPr>
                <w:b/>
              </w:rPr>
            </w:pPr>
            <w:r w:rsidRPr="00FD6191">
              <w:rPr>
                <w:b/>
              </w:rPr>
              <w:t>Jednostki powiązane</w:t>
            </w:r>
          </w:p>
        </w:tc>
      </w:tr>
      <w:tr w:rsidR="00FD6191" w:rsidRPr="00FD6191" w14:paraId="3F3F9777" w14:textId="77777777" w:rsidTr="00720B9C">
        <w:tc>
          <w:tcPr>
            <w:tcW w:w="567" w:type="dxa"/>
            <w:shd w:val="clear" w:color="auto" w:fill="auto"/>
          </w:tcPr>
          <w:p w14:paraId="1B090684" w14:textId="77777777" w:rsidR="00FD6191" w:rsidRPr="00FD6191" w:rsidRDefault="00FD6191" w:rsidP="002E789F">
            <w:pPr>
              <w:spacing w:after="40" w:line="240" w:lineRule="auto"/>
            </w:pPr>
            <w:r w:rsidRPr="00FD6191">
              <w:t>1.</w:t>
            </w:r>
          </w:p>
        </w:tc>
        <w:tc>
          <w:tcPr>
            <w:tcW w:w="2046" w:type="dxa"/>
            <w:shd w:val="clear" w:color="auto" w:fill="auto"/>
          </w:tcPr>
          <w:p w14:paraId="444BBFC2" w14:textId="4485B3A1" w:rsidR="00FD6191" w:rsidRPr="00FD6191" w:rsidRDefault="00FD6191" w:rsidP="001717BE">
            <w:pPr>
              <w:spacing w:after="40" w:line="240" w:lineRule="auto"/>
            </w:pPr>
            <w:r w:rsidRPr="00FD6191">
              <w:t xml:space="preserve">Pracownik </w:t>
            </w:r>
            <w:r w:rsidR="00BB7662">
              <w:t>Zespołu ds.</w:t>
            </w:r>
            <w:r w:rsidR="00BB7662" w:rsidRPr="00FD6191">
              <w:t xml:space="preserve"> </w:t>
            </w:r>
            <w:r w:rsidRPr="00FD6191">
              <w:t xml:space="preserve">Obsługi Finansowej </w:t>
            </w:r>
            <w:r w:rsidR="00BB7662">
              <w:t xml:space="preserve">i Nieprawidłowości </w:t>
            </w:r>
            <w:r w:rsidRPr="00FD6191">
              <w:t>EFS</w:t>
            </w:r>
          </w:p>
        </w:tc>
        <w:tc>
          <w:tcPr>
            <w:tcW w:w="3341" w:type="dxa"/>
            <w:shd w:val="clear" w:color="auto" w:fill="auto"/>
          </w:tcPr>
          <w:p w14:paraId="29084C18" w14:textId="73CD1033" w:rsidR="00FD6191" w:rsidRPr="00FD6191" w:rsidRDefault="00FD6191" w:rsidP="00211ADC">
            <w:pPr>
              <w:spacing w:after="40" w:line="240" w:lineRule="auto"/>
            </w:pPr>
            <w:r w:rsidRPr="00FD6191">
              <w:t xml:space="preserve">Pozyskanie z </w:t>
            </w:r>
            <w:r w:rsidR="00BB7662">
              <w:t>Zespołu</w:t>
            </w:r>
            <w:r w:rsidR="00A45A17">
              <w:t xml:space="preserve"> ds. </w:t>
            </w:r>
            <w:r w:rsidR="00BB7662">
              <w:t>Rozliczeń</w:t>
            </w:r>
            <w:r w:rsidR="00A45A17">
              <w:t xml:space="preserve"> Projektów</w:t>
            </w:r>
            <w:r w:rsidR="00C12971">
              <w:t xml:space="preserve">/ </w:t>
            </w:r>
            <w:r w:rsidR="00BB7662">
              <w:t>Zespołu</w:t>
            </w:r>
            <w:r w:rsidR="00C12971">
              <w:t xml:space="preserve"> ds. Edukacji Przedszkolnej</w:t>
            </w:r>
            <w:r w:rsidRPr="00FD6191">
              <w:t>, informacji</w:t>
            </w:r>
            <w:r w:rsidR="00C12971">
              <w:t xml:space="preserve"> </w:t>
            </w:r>
            <w:r w:rsidRPr="00FD6191">
              <w:t>niezbędnych do sporządzenia deklaracji wydatków w ramach Działania 2.1, 2.2, 2.4, 2.5</w:t>
            </w:r>
            <w:r w:rsidR="005C3C71">
              <w:t>,</w:t>
            </w:r>
            <w:r w:rsidRPr="00FD6191">
              <w:t xml:space="preserve"> 3.2</w:t>
            </w:r>
            <w:r w:rsidR="005C3C71" w:rsidRPr="00A92300">
              <w:t xml:space="preserve"> oraz </w:t>
            </w:r>
            <w:r w:rsidR="005C3C71">
              <w:t xml:space="preserve">Poddziałania 3.1.1 </w:t>
            </w:r>
            <w:r w:rsidRPr="00FD6191">
              <w:t xml:space="preserve"> RPOWP</w:t>
            </w:r>
            <w:r w:rsidR="005C3C71">
              <w:t>.</w:t>
            </w:r>
          </w:p>
        </w:tc>
        <w:tc>
          <w:tcPr>
            <w:tcW w:w="1701" w:type="dxa"/>
            <w:shd w:val="clear" w:color="auto" w:fill="auto"/>
          </w:tcPr>
          <w:p w14:paraId="3E5C0DA9" w14:textId="77777777" w:rsidR="00FD6191" w:rsidRPr="00FD6191" w:rsidRDefault="00FD6191" w:rsidP="002E789F">
            <w:pPr>
              <w:spacing w:after="40" w:line="240" w:lineRule="auto"/>
            </w:pPr>
            <w:r w:rsidRPr="00FD6191">
              <w:t>Niezwłocznie po zakończeniu okresu rozliczeniowego tj. miesiąca kalendarzowego</w:t>
            </w:r>
          </w:p>
        </w:tc>
        <w:tc>
          <w:tcPr>
            <w:tcW w:w="1417" w:type="dxa"/>
            <w:shd w:val="clear" w:color="auto" w:fill="auto"/>
          </w:tcPr>
          <w:p w14:paraId="6C84D72C" w14:textId="77777777" w:rsidR="00FD6191" w:rsidRPr="00FD6191" w:rsidRDefault="00FD6191" w:rsidP="0077720D">
            <w:pPr>
              <w:spacing w:after="40" w:line="240" w:lineRule="auto"/>
            </w:pPr>
            <w:r w:rsidRPr="00FD6191">
              <w:t xml:space="preserve"> </w:t>
            </w:r>
          </w:p>
        </w:tc>
      </w:tr>
      <w:tr w:rsidR="00FD6191" w:rsidRPr="00FD6191" w14:paraId="5700D16E" w14:textId="77777777" w:rsidTr="00720B9C">
        <w:tc>
          <w:tcPr>
            <w:tcW w:w="567" w:type="dxa"/>
            <w:shd w:val="clear" w:color="auto" w:fill="auto"/>
          </w:tcPr>
          <w:p w14:paraId="05A27A0A" w14:textId="77777777" w:rsidR="00FD6191" w:rsidRPr="00FD6191" w:rsidRDefault="00FD6191" w:rsidP="002E789F">
            <w:pPr>
              <w:spacing w:after="40" w:line="240" w:lineRule="auto"/>
            </w:pPr>
            <w:r w:rsidRPr="00FD6191">
              <w:t>2.</w:t>
            </w:r>
          </w:p>
        </w:tc>
        <w:tc>
          <w:tcPr>
            <w:tcW w:w="2046" w:type="dxa"/>
            <w:shd w:val="clear" w:color="auto" w:fill="auto"/>
          </w:tcPr>
          <w:p w14:paraId="453081E3" w14:textId="1CF35A23" w:rsidR="00FD6191" w:rsidRPr="00FD6191" w:rsidRDefault="00FD6191" w:rsidP="001717BE">
            <w:pPr>
              <w:spacing w:after="40" w:line="240" w:lineRule="auto"/>
            </w:pPr>
            <w:r w:rsidRPr="00FD6191">
              <w:t xml:space="preserve">Pracownik </w:t>
            </w:r>
            <w:r w:rsidR="00BB7662">
              <w:t xml:space="preserve">Zespołu ds. </w:t>
            </w:r>
            <w:r w:rsidRPr="00FD6191">
              <w:t xml:space="preserve">Obsługi Finansowej </w:t>
            </w:r>
            <w:r w:rsidR="00BB7662">
              <w:t xml:space="preserve">i Nieprawidłowości </w:t>
            </w:r>
            <w:r w:rsidRPr="00FD6191">
              <w:t>EFS</w:t>
            </w:r>
          </w:p>
        </w:tc>
        <w:tc>
          <w:tcPr>
            <w:tcW w:w="3341" w:type="dxa"/>
            <w:shd w:val="clear" w:color="auto" w:fill="auto"/>
          </w:tcPr>
          <w:p w14:paraId="70F3BA67" w14:textId="77777777" w:rsidR="00FD6191" w:rsidRPr="00FD6191" w:rsidRDefault="00FD6191" w:rsidP="00211ADC">
            <w:pPr>
              <w:spacing w:after="40" w:line="240" w:lineRule="auto"/>
            </w:pPr>
            <w:r w:rsidRPr="00FD6191">
              <w:t xml:space="preserve">Przygotowanie </w:t>
            </w:r>
            <w:r w:rsidR="00CA20E3" w:rsidRPr="00FD6191">
              <w:t xml:space="preserve">w systemie SL2014 </w:t>
            </w:r>
            <w:r w:rsidRPr="00FD6191">
              <w:t>deklaracji wydatków w ramach Działania 2.1, 2.2, 2.4, 2.5</w:t>
            </w:r>
            <w:r w:rsidR="005C3C71">
              <w:t>,</w:t>
            </w:r>
            <w:r w:rsidRPr="00FD6191">
              <w:t xml:space="preserve"> 3.2</w:t>
            </w:r>
            <w:r w:rsidR="005C3C71" w:rsidRPr="00A92300">
              <w:t xml:space="preserve"> oraz </w:t>
            </w:r>
            <w:r w:rsidR="005C3C71">
              <w:t xml:space="preserve">Poddziałania 3.1.1 </w:t>
            </w:r>
            <w:r w:rsidRPr="00FD6191">
              <w:t xml:space="preserve"> RPOWP</w:t>
            </w:r>
            <w:r w:rsidR="00CA20E3">
              <w:t xml:space="preserve"> w oparciu o dane zamieszczone w SL2014 dotyczące wniosków o płatność, kwot wycofanych oraz odzyskanych w danym okresie</w:t>
            </w:r>
            <w:r w:rsidRPr="00FD6191">
              <w:t xml:space="preserve"> z wyłączeniem wniosków o płatność dotyczących projektów, co do których zachodzi podejrzenie wystąpienia nadużyć finansowych i w związku z którymi prowadzone są postępowania właściwych organów</w:t>
            </w:r>
            <w:r w:rsidR="00F62D7B">
              <w:t>, a także z wyłączeniem wniosków o płatność dotyczących projektów, co do których prowadzone są kontrole uprawnionych organów, o których poinformowała IZ RPOWP</w:t>
            </w:r>
            <w:r w:rsidR="00205994">
              <w:t xml:space="preserve"> i sporządzenie wydruku dokumentu</w:t>
            </w:r>
            <w:r w:rsidRPr="00FD6191">
              <w:t xml:space="preserve">. </w:t>
            </w:r>
          </w:p>
        </w:tc>
        <w:tc>
          <w:tcPr>
            <w:tcW w:w="1701" w:type="dxa"/>
            <w:vMerge w:val="restart"/>
            <w:shd w:val="clear" w:color="auto" w:fill="auto"/>
          </w:tcPr>
          <w:p w14:paraId="5142F28F" w14:textId="1D4DCD95" w:rsidR="00FD6191" w:rsidRPr="00FD6191" w:rsidRDefault="00FD6191" w:rsidP="002E789F">
            <w:pPr>
              <w:spacing w:after="40" w:line="240" w:lineRule="auto"/>
            </w:pPr>
            <w:r w:rsidRPr="00FD6191">
              <w:t xml:space="preserve">Raz w miesiącu w terminie do 10 dni roboczych od zakończenia okresu rozliczeniowego tj. miesiąca kalendarzowego </w:t>
            </w:r>
            <w:r w:rsidR="00801920">
              <w:t>za który sporządzana jest deklaracja</w:t>
            </w:r>
          </w:p>
        </w:tc>
        <w:tc>
          <w:tcPr>
            <w:tcW w:w="1417" w:type="dxa"/>
            <w:shd w:val="clear" w:color="auto" w:fill="auto"/>
          </w:tcPr>
          <w:p w14:paraId="10603C95" w14:textId="77777777" w:rsidR="00FD6191" w:rsidRPr="00FD6191" w:rsidRDefault="00FD6191" w:rsidP="001717BE">
            <w:pPr>
              <w:spacing w:after="40" w:line="240" w:lineRule="auto"/>
            </w:pPr>
          </w:p>
        </w:tc>
      </w:tr>
      <w:tr w:rsidR="00FD6191" w:rsidRPr="00FD6191" w14:paraId="7215F8E9" w14:textId="77777777" w:rsidTr="00720B9C">
        <w:tc>
          <w:tcPr>
            <w:tcW w:w="567" w:type="dxa"/>
            <w:shd w:val="clear" w:color="auto" w:fill="auto"/>
          </w:tcPr>
          <w:p w14:paraId="556F56BB" w14:textId="77777777" w:rsidR="00FD6191" w:rsidRPr="00FD6191" w:rsidRDefault="00FD6191" w:rsidP="002E789F">
            <w:pPr>
              <w:spacing w:after="40" w:line="240" w:lineRule="auto"/>
            </w:pPr>
            <w:r w:rsidRPr="00FD6191">
              <w:t>3.</w:t>
            </w:r>
          </w:p>
        </w:tc>
        <w:tc>
          <w:tcPr>
            <w:tcW w:w="2046" w:type="dxa"/>
            <w:shd w:val="clear" w:color="auto" w:fill="auto"/>
          </w:tcPr>
          <w:p w14:paraId="2B5F21BF" w14:textId="3ED5A098" w:rsidR="00FD6191" w:rsidRPr="00FD6191" w:rsidRDefault="00FD6191" w:rsidP="001717BE">
            <w:pPr>
              <w:spacing w:after="40" w:line="240" w:lineRule="auto"/>
            </w:pPr>
            <w:r w:rsidRPr="00FD6191">
              <w:t xml:space="preserve">Kierownik </w:t>
            </w:r>
            <w:r w:rsidR="00BB7662">
              <w:t>Zespołu ds.</w:t>
            </w:r>
            <w:r w:rsidR="00BB7662" w:rsidRPr="00FD6191">
              <w:t xml:space="preserve"> </w:t>
            </w:r>
            <w:r w:rsidRPr="00FD6191">
              <w:t>Obsługi Finansowej</w:t>
            </w:r>
            <w:r w:rsidR="00BB7662">
              <w:t xml:space="preserve"> i Nieprawidłowości</w:t>
            </w:r>
            <w:r w:rsidRPr="00FD6191">
              <w:t xml:space="preserve"> EFS</w:t>
            </w:r>
          </w:p>
        </w:tc>
        <w:tc>
          <w:tcPr>
            <w:tcW w:w="3341" w:type="dxa"/>
            <w:shd w:val="clear" w:color="auto" w:fill="auto"/>
          </w:tcPr>
          <w:p w14:paraId="7B9E5FBE" w14:textId="77777777" w:rsidR="00FD6191" w:rsidRPr="00FD6191" w:rsidRDefault="00FD6191" w:rsidP="00211ADC">
            <w:pPr>
              <w:spacing w:after="40" w:line="240" w:lineRule="auto"/>
            </w:pPr>
            <w:r w:rsidRPr="00FD6191">
              <w:t>Weryfikacja poprawności sporządzenia deklaracji wydatków w ramach Działania 2.1, 2.2, 2.4, 2.5</w:t>
            </w:r>
            <w:r w:rsidR="005C3C71">
              <w:t xml:space="preserve">, </w:t>
            </w:r>
            <w:r w:rsidRPr="00FD6191">
              <w:t xml:space="preserve">3.2 </w:t>
            </w:r>
            <w:r w:rsidR="005C3C71" w:rsidRPr="00A92300">
              <w:t xml:space="preserve">oraz </w:t>
            </w:r>
            <w:r w:rsidR="005C3C71">
              <w:t xml:space="preserve">Poddziałania 3.1.1 </w:t>
            </w:r>
            <w:r w:rsidRPr="00FD6191">
              <w:t xml:space="preserve">RPOWP </w:t>
            </w:r>
            <w:r w:rsidR="00205994" w:rsidRPr="00205994">
              <w:t xml:space="preserve">w oparciu o dane zamieszczone w SL2014 dotyczące wniosków o płatność, kwot wycofanych oraz odzyskanych w danym okresie </w:t>
            </w:r>
            <w:r w:rsidRPr="00FD6191">
              <w:t>z wyłączeniem wniosków o płatność dotyczących projektów, co do których zachodzi podejrzenie wystąpienia nadużyć finansowych i w związku z którymi prowadzone są postępowania właściwych organów</w:t>
            </w:r>
            <w:r w:rsidR="007D3DDF">
              <w:t xml:space="preserve"> a także z wyłączeniem wniosków o płatność dotyczących projektów, co do których prowadzone są kontrole uprawnionych organów, o których poinformowała IZ RPOWP</w:t>
            </w:r>
            <w:r w:rsidRPr="00FD6191">
              <w:t xml:space="preserve"> (wydruk z systemu SL2014):</w:t>
            </w:r>
          </w:p>
          <w:p w14:paraId="05CC078B" w14:textId="77777777" w:rsidR="00FD6191" w:rsidRPr="00FD6191" w:rsidRDefault="00FD6191" w:rsidP="00211ADC">
            <w:pPr>
              <w:spacing w:after="40" w:line="240" w:lineRule="auto"/>
            </w:pPr>
            <w:r w:rsidRPr="00FD6191">
              <w:t>- Jeśli TAK, akceptacja poprzez zaparafowanie</w:t>
            </w:r>
            <w:r w:rsidR="00205994">
              <w:t xml:space="preserve"> wydruku dokumentu</w:t>
            </w:r>
            <w:r w:rsidRPr="00FD6191">
              <w:t xml:space="preserve"> i przekazanie do Dyrektora WUP/ Wicedyrektora WUP,</w:t>
            </w:r>
          </w:p>
          <w:p w14:paraId="7F4A1B5C" w14:textId="77777777" w:rsidR="00FD6191" w:rsidRPr="00FD6191" w:rsidRDefault="00FD6191" w:rsidP="00211ADC">
            <w:pPr>
              <w:spacing w:after="40" w:line="240" w:lineRule="auto"/>
            </w:pPr>
            <w:r w:rsidRPr="00FD6191">
              <w:t>- Jeśli NIE, przejść do pkt 2.</w:t>
            </w:r>
          </w:p>
        </w:tc>
        <w:tc>
          <w:tcPr>
            <w:tcW w:w="1701" w:type="dxa"/>
            <w:vMerge/>
            <w:shd w:val="clear" w:color="auto" w:fill="auto"/>
          </w:tcPr>
          <w:p w14:paraId="59089DA5" w14:textId="77777777" w:rsidR="00FD6191" w:rsidRPr="00FD6191" w:rsidRDefault="00FD6191">
            <w:pPr>
              <w:spacing w:after="40" w:line="240" w:lineRule="auto"/>
            </w:pPr>
          </w:p>
        </w:tc>
        <w:tc>
          <w:tcPr>
            <w:tcW w:w="1417" w:type="dxa"/>
            <w:shd w:val="clear" w:color="auto" w:fill="auto"/>
          </w:tcPr>
          <w:p w14:paraId="3A949B48" w14:textId="77777777" w:rsidR="00FD6191" w:rsidRPr="00FD6191" w:rsidRDefault="00FD6191">
            <w:pPr>
              <w:spacing w:after="40" w:line="240" w:lineRule="auto"/>
            </w:pPr>
          </w:p>
        </w:tc>
      </w:tr>
      <w:tr w:rsidR="00FD6191" w:rsidRPr="00FD6191" w14:paraId="1192B92F" w14:textId="77777777" w:rsidTr="00720B9C">
        <w:tc>
          <w:tcPr>
            <w:tcW w:w="567" w:type="dxa"/>
            <w:shd w:val="clear" w:color="auto" w:fill="auto"/>
          </w:tcPr>
          <w:p w14:paraId="4FFB0817" w14:textId="77777777" w:rsidR="00FD6191" w:rsidRPr="00FD6191" w:rsidRDefault="00FD6191" w:rsidP="002E789F">
            <w:pPr>
              <w:spacing w:after="40" w:line="240" w:lineRule="auto"/>
            </w:pPr>
            <w:r w:rsidRPr="00FD6191">
              <w:t>4.</w:t>
            </w:r>
          </w:p>
        </w:tc>
        <w:tc>
          <w:tcPr>
            <w:tcW w:w="2046" w:type="dxa"/>
            <w:shd w:val="clear" w:color="auto" w:fill="auto"/>
          </w:tcPr>
          <w:p w14:paraId="6C724786" w14:textId="77777777" w:rsidR="00FD6191" w:rsidRPr="00FD6191" w:rsidRDefault="00FD6191" w:rsidP="001717BE">
            <w:pPr>
              <w:spacing w:after="40" w:line="240" w:lineRule="auto"/>
            </w:pPr>
            <w:r w:rsidRPr="00FD6191">
              <w:t>Dyrektor WUP/ Wicedyrektor WUP</w:t>
            </w:r>
          </w:p>
        </w:tc>
        <w:tc>
          <w:tcPr>
            <w:tcW w:w="3341" w:type="dxa"/>
            <w:shd w:val="clear" w:color="auto" w:fill="auto"/>
          </w:tcPr>
          <w:p w14:paraId="772ED277" w14:textId="77777777" w:rsidR="00FD6191" w:rsidRPr="00FD6191" w:rsidRDefault="00FD6191" w:rsidP="00211ADC">
            <w:pPr>
              <w:spacing w:after="40" w:line="240" w:lineRule="auto"/>
            </w:pPr>
            <w:r w:rsidRPr="00FD6191">
              <w:t>Weryfikacja poprawności sporządzenia deklaracji wydatków (wydruk z systemu SL2014):</w:t>
            </w:r>
          </w:p>
          <w:p w14:paraId="5A4D29EC" w14:textId="77777777" w:rsidR="00FD6191" w:rsidRPr="00FD6191" w:rsidRDefault="00FD6191" w:rsidP="00211ADC">
            <w:pPr>
              <w:spacing w:after="40" w:line="240" w:lineRule="auto"/>
            </w:pPr>
            <w:r w:rsidRPr="00FD6191">
              <w:t>- Jeśli TAK, zatwierdzenie poprzez podpisanie</w:t>
            </w:r>
            <w:r w:rsidR="00205994">
              <w:t xml:space="preserve"> wydruku dokumentu</w:t>
            </w:r>
            <w:r w:rsidRPr="00FD6191">
              <w:t xml:space="preserve"> i polecenie przekazania do IZ RPOWP,</w:t>
            </w:r>
          </w:p>
          <w:p w14:paraId="5D4E24F7" w14:textId="77777777" w:rsidR="00FD6191" w:rsidRPr="00FD6191" w:rsidRDefault="00FD6191" w:rsidP="00211ADC">
            <w:pPr>
              <w:spacing w:after="40" w:line="240" w:lineRule="auto"/>
            </w:pPr>
            <w:r w:rsidRPr="00FD6191">
              <w:t>- Jeśli NIE, przejść do pkt 2.</w:t>
            </w:r>
          </w:p>
        </w:tc>
        <w:tc>
          <w:tcPr>
            <w:tcW w:w="1701" w:type="dxa"/>
            <w:vMerge/>
            <w:shd w:val="clear" w:color="auto" w:fill="auto"/>
          </w:tcPr>
          <w:p w14:paraId="19ECF698" w14:textId="77777777" w:rsidR="00FD6191" w:rsidRPr="00FD6191" w:rsidRDefault="00FD6191">
            <w:pPr>
              <w:spacing w:after="40" w:line="240" w:lineRule="auto"/>
            </w:pPr>
          </w:p>
        </w:tc>
        <w:tc>
          <w:tcPr>
            <w:tcW w:w="1417" w:type="dxa"/>
            <w:shd w:val="clear" w:color="auto" w:fill="auto"/>
          </w:tcPr>
          <w:p w14:paraId="32BCD70C" w14:textId="77777777" w:rsidR="00FD6191" w:rsidRPr="00FD6191" w:rsidRDefault="00FD6191">
            <w:pPr>
              <w:spacing w:after="40" w:line="240" w:lineRule="auto"/>
            </w:pPr>
          </w:p>
        </w:tc>
      </w:tr>
      <w:tr w:rsidR="00FD6191" w:rsidRPr="00FD6191" w14:paraId="31F405B3" w14:textId="77777777" w:rsidTr="00720B9C">
        <w:tc>
          <w:tcPr>
            <w:tcW w:w="567" w:type="dxa"/>
            <w:shd w:val="clear" w:color="auto" w:fill="auto"/>
          </w:tcPr>
          <w:p w14:paraId="44D70109" w14:textId="77777777" w:rsidR="00FD6191" w:rsidRPr="00FD6191" w:rsidRDefault="00FD6191" w:rsidP="002E789F">
            <w:pPr>
              <w:spacing w:after="40" w:line="240" w:lineRule="auto"/>
            </w:pPr>
            <w:r w:rsidRPr="00FD6191">
              <w:t>5.</w:t>
            </w:r>
          </w:p>
        </w:tc>
        <w:tc>
          <w:tcPr>
            <w:tcW w:w="2046" w:type="dxa"/>
            <w:shd w:val="clear" w:color="auto" w:fill="auto"/>
          </w:tcPr>
          <w:p w14:paraId="074FA29F" w14:textId="247EC3AF" w:rsidR="00FD6191" w:rsidRPr="00FD6191" w:rsidRDefault="00FD6191" w:rsidP="001717BE">
            <w:pPr>
              <w:spacing w:after="40" w:line="240" w:lineRule="auto"/>
            </w:pPr>
            <w:r w:rsidRPr="00FD6191">
              <w:t xml:space="preserve">Pracownik </w:t>
            </w:r>
            <w:r w:rsidR="00D007A2">
              <w:t>Zespołu ds.</w:t>
            </w:r>
            <w:r w:rsidR="00D007A2" w:rsidRPr="00FD6191">
              <w:t xml:space="preserve"> </w:t>
            </w:r>
            <w:r w:rsidRPr="00FD6191">
              <w:t xml:space="preserve">Obsługi Finansowej </w:t>
            </w:r>
            <w:r w:rsidR="00D007A2">
              <w:t xml:space="preserve">i Nieprawidłowości </w:t>
            </w:r>
            <w:r w:rsidRPr="00FD6191">
              <w:t xml:space="preserve">EFS </w:t>
            </w:r>
          </w:p>
        </w:tc>
        <w:tc>
          <w:tcPr>
            <w:tcW w:w="3341" w:type="dxa"/>
            <w:shd w:val="clear" w:color="auto" w:fill="auto"/>
          </w:tcPr>
          <w:p w14:paraId="151E53E7" w14:textId="16144876" w:rsidR="00FD6191" w:rsidRPr="00FD6191" w:rsidRDefault="00FD6191" w:rsidP="00211ADC">
            <w:pPr>
              <w:spacing w:after="40" w:line="240" w:lineRule="auto"/>
            </w:pPr>
            <w:r w:rsidRPr="00FD6191">
              <w:t>Przekazanie do IZ RPOWP deklaracji wydatków w systemie SL2014</w:t>
            </w:r>
            <w:r w:rsidR="00801920">
              <w:t xml:space="preserve"> oraz przesłanie maila informującego o przekazaniu deklaracji w systemie SL2014</w:t>
            </w:r>
            <w:r w:rsidRPr="00FD6191">
              <w:t>.</w:t>
            </w:r>
          </w:p>
        </w:tc>
        <w:tc>
          <w:tcPr>
            <w:tcW w:w="1701" w:type="dxa"/>
            <w:vMerge/>
            <w:shd w:val="clear" w:color="auto" w:fill="auto"/>
          </w:tcPr>
          <w:p w14:paraId="478589DA" w14:textId="77777777" w:rsidR="00FD6191" w:rsidRPr="00FD6191" w:rsidRDefault="00FD6191">
            <w:pPr>
              <w:spacing w:after="40" w:line="240" w:lineRule="auto"/>
            </w:pPr>
          </w:p>
        </w:tc>
        <w:tc>
          <w:tcPr>
            <w:tcW w:w="1417" w:type="dxa"/>
            <w:shd w:val="clear" w:color="auto" w:fill="auto"/>
          </w:tcPr>
          <w:p w14:paraId="69064E3A" w14:textId="77777777" w:rsidR="00FD6191" w:rsidRPr="00FD6191" w:rsidRDefault="00FD6191">
            <w:pPr>
              <w:spacing w:after="40" w:line="240" w:lineRule="auto"/>
            </w:pPr>
            <w:r w:rsidRPr="00FD6191">
              <w:t>IZ RPOWP</w:t>
            </w:r>
          </w:p>
        </w:tc>
      </w:tr>
      <w:tr w:rsidR="00FD6191" w:rsidRPr="00FD6191" w14:paraId="3784249A" w14:textId="77777777" w:rsidTr="00720B9C">
        <w:tc>
          <w:tcPr>
            <w:tcW w:w="567" w:type="dxa"/>
            <w:shd w:val="clear" w:color="auto" w:fill="auto"/>
          </w:tcPr>
          <w:p w14:paraId="798B7CD0" w14:textId="77777777" w:rsidR="00FD6191" w:rsidRPr="00FD6191" w:rsidRDefault="00FD6191" w:rsidP="002E789F">
            <w:pPr>
              <w:spacing w:after="40" w:line="240" w:lineRule="auto"/>
            </w:pPr>
            <w:r w:rsidRPr="00FD6191">
              <w:t>6.</w:t>
            </w:r>
          </w:p>
        </w:tc>
        <w:tc>
          <w:tcPr>
            <w:tcW w:w="2046" w:type="dxa"/>
            <w:shd w:val="clear" w:color="auto" w:fill="auto"/>
          </w:tcPr>
          <w:p w14:paraId="77404121" w14:textId="2E25C999" w:rsidR="00FD6191" w:rsidRPr="00FD6191" w:rsidRDefault="00FD6191" w:rsidP="001717BE">
            <w:pPr>
              <w:spacing w:after="40" w:line="240" w:lineRule="auto"/>
            </w:pPr>
            <w:r w:rsidRPr="00FD6191">
              <w:t xml:space="preserve">Pracownik </w:t>
            </w:r>
            <w:r w:rsidR="00D007A2">
              <w:t>Zespołu ds.</w:t>
            </w:r>
            <w:r w:rsidR="00D007A2" w:rsidRPr="00FD6191">
              <w:t xml:space="preserve"> </w:t>
            </w:r>
            <w:r w:rsidRPr="00FD6191">
              <w:t>Obsługi Finansowej</w:t>
            </w:r>
            <w:r w:rsidR="00D007A2">
              <w:t xml:space="preserve"> i Nieprawidłowości</w:t>
            </w:r>
            <w:r w:rsidRPr="00FD6191">
              <w:t xml:space="preserve"> EFS</w:t>
            </w:r>
          </w:p>
        </w:tc>
        <w:tc>
          <w:tcPr>
            <w:tcW w:w="3341" w:type="dxa"/>
            <w:shd w:val="clear" w:color="auto" w:fill="auto"/>
          </w:tcPr>
          <w:p w14:paraId="770F7BB5" w14:textId="77777777" w:rsidR="00FD6191" w:rsidRPr="00FD6191" w:rsidRDefault="00FD6191" w:rsidP="00211ADC">
            <w:pPr>
              <w:spacing w:after="40" w:line="240" w:lineRule="auto"/>
            </w:pPr>
            <w:r w:rsidRPr="00FD6191">
              <w:t>W przypadku otrzymania od IZ RPOWP prośby o przedłożenie wyjaśnień do przedstawionej deklaracji wydatków lub w przypadku stwierdzenia przez IZ RPOWP błędów w deklaracji, udzielenie w systemie SL2014 stosownych wyjaśnień lub usunięcie błędów poprzez przygotowanie korekty deklaracji wydatków</w:t>
            </w:r>
            <w:r w:rsidR="00205994">
              <w:t xml:space="preserve"> i sporządzenie wydruku dokumentu</w:t>
            </w:r>
            <w:r w:rsidRPr="00FD6191">
              <w:t xml:space="preserve">.    </w:t>
            </w:r>
          </w:p>
        </w:tc>
        <w:tc>
          <w:tcPr>
            <w:tcW w:w="1701" w:type="dxa"/>
            <w:vMerge w:val="restart"/>
            <w:shd w:val="clear" w:color="auto" w:fill="auto"/>
          </w:tcPr>
          <w:p w14:paraId="2809BE2D" w14:textId="77777777" w:rsidR="00FD6191" w:rsidRPr="00FD6191" w:rsidRDefault="00FD6191" w:rsidP="002E789F">
            <w:pPr>
              <w:spacing w:after="40" w:line="240" w:lineRule="auto"/>
            </w:pPr>
            <w:r w:rsidRPr="00FD6191">
              <w:t xml:space="preserve">W terminie wskazanym przez IZ RPOWP, nie krótszym niż 5 dni roboczych </w:t>
            </w:r>
          </w:p>
        </w:tc>
        <w:tc>
          <w:tcPr>
            <w:tcW w:w="1417" w:type="dxa"/>
            <w:shd w:val="clear" w:color="auto" w:fill="auto"/>
          </w:tcPr>
          <w:p w14:paraId="18D17BB9" w14:textId="77777777" w:rsidR="00FD6191" w:rsidRPr="00FD6191" w:rsidRDefault="00FD6191" w:rsidP="001717BE">
            <w:pPr>
              <w:spacing w:after="40" w:line="240" w:lineRule="auto"/>
            </w:pPr>
            <w:r w:rsidRPr="00FD6191">
              <w:t>IZ RPOWP</w:t>
            </w:r>
          </w:p>
        </w:tc>
      </w:tr>
      <w:tr w:rsidR="00FD6191" w:rsidRPr="00FD6191" w14:paraId="7381A77F" w14:textId="77777777" w:rsidTr="00720B9C">
        <w:tc>
          <w:tcPr>
            <w:tcW w:w="567" w:type="dxa"/>
            <w:shd w:val="clear" w:color="auto" w:fill="auto"/>
          </w:tcPr>
          <w:p w14:paraId="637CEADB" w14:textId="77777777" w:rsidR="00FD6191" w:rsidRPr="00FD6191" w:rsidRDefault="00FD6191" w:rsidP="002E789F">
            <w:pPr>
              <w:spacing w:after="40" w:line="240" w:lineRule="auto"/>
            </w:pPr>
            <w:r w:rsidRPr="00FD6191">
              <w:t>7.</w:t>
            </w:r>
          </w:p>
        </w:tc>
        <w:tc>
          <w:tcPr>
            <w:tcW w:w="2046" w:type="dxa"/>
            <w:shd w:val="clear" w:color="auto" w:fill="auto"/>
          </w:tcPr>
          <w:p w14:paraId="4A4AB544" w14:textId="7AB3AED2" w:rsidR="00FD6191" w:rsidRPr="00FD6191" w:rsidRDefault="00FD6191" w:rsidP="001717BE">
            <w:pPr>
              <w:spacing w:after="40" w:line="240" w:lineRule="auto"/>
            </w:pPr>
            <w:r w:rsidRPr="00FD6191">
              <w:t xml:space="preserve">Kierownik </w:t>
            </w:r>
            <w:r w:rsidR="00D007A2">
              <w:t>Zespołu ds.</w:t>
            </w:r>
            <w:r w:rsidR="00D007A2" w:rsidRPr="00FD6191">
              <w:t xml:space="preserve"> </w:t>
            </w:r>
            <w:r w:rsidRPr="00FD6191">
              <w:t xml:space="preserve">Obsługi Finansowej </w:t>
            </w:r>
            <w:r w:rsidR="00D007A2">
              <w:t xml:space="preserve">i Nieprawidłowości </w:t>
            </w:r>
            <w:r w:rsidRPr="00FD6191">
              <w:t>EFS</w:t>
            </w:r>
          </w:p>
        </w:tc>
        <w:tc>
          <w:tcPr>
            <w:tcW w:w="3341" w:type="dxa"/>
            <w:shd w:val="clear" w:color="auto" w:fill="auto"/>
          </w:tcPr>
          <w:p w14:paraId="2F18C626" w14:textId="77777777" w:rsidR="00FD6191" w:rsidRPr="00FD6191" w:rsidRDefault="00FD6191" w:rsidP="00211ADC">
            <w:pPr>
              <w:spacing w:after="40" w:line="240" w:lineRule="auto"/>
            </w:pPr>
            <w:r w:rsidRPr="00FD6191">
              <w:t>Weryfikacja przygotowanych wyjaśnień lub korekty deklaracji wydatków (wydruk z systemu SL2014):</w:t>
            </w:r>
          </w:p>
          <w:p w14:paraId="64766E7A" w14:textId="77777777" w:rsidR="00FD6191" w:rsidRPr="00FD6191" w:rsidRDefault="00FD6191" w:rsidP="00211ADC">
            <w:pPr>
              <w:spacing w:after="40" w:line="240" w:lineRule="auto"/>
            </w:pPr>
            <w:r w:rsidRPr="00FD6191">
              <w:t>- Jeśli TAK, akceptacja poprzez zaparafowanie</w:t>
            </w:r>
            <w:r w:rsidR="00205994">
              <w:t xml:space="preserve"> wydruku dokumentu</w:t>
            </w:r>
            <w:r w:rsidRPr="00FD6191">
              <w:t xml:space="preserve"> i przekazanie do Dyrektora WUP/ Wicedyrektora WUP,</w:t>
            </w:r>
          </w:p>
          <w:p w14:paraId="2E7933E2" w14:textId="77777777" w:rsidR="00FD6191" w:rsidRPr="00FD6191" w:rsidRDefault="00FD6191" w:rsidP="00211ADC">
            <w:pPr>
              <w:spacing w:after="40" w:line="240" w:lineRule="auto"/>
            </w:pPr>
            <w:r w:rsidRPr="00FD6191">
              <w:t>- Jeśli NIE, przejść do pkt 6.</w:t>
            </w:r>
          </w:p>
        </w:tc>
        <w:tc>
          <w:tcPr>
            <w:tcW w:w="1701" w:type="dxa"/>
            <w:vMerge/>
            <w:shd w:val="clear" w:color="auto" w:fill="auto"/>
          </w:tcPr>
          <w:p w14:paraId="7AC83EB6" w14:textId="77777777" w:rsidR="00FD6191" w:rsidRPr="00FD6191" w:rsidRDefault="00FD6191">
            <w:pPr>
              <w:spacing w:after="40" w:line="240" w:lineRule="auto"/>
            </w:pPr>
          </w:p>
        </w:tc>
        <w:tc>
          <w:tcPr>
            <w:tcW w:w="1417" w:type="dxa"/>
            <w:shd w:val="clear" w:color="auto" w:fill="auto"/>
          </w:tcPr>
          <w:p w14:paraId="6F1AD59C" w14:textId="77777777" w:rsidR="00FD6191" w:rsidRPr="00FD6191" w:rsidRDefault="00FD6191">
            <w:pPr>
              <w:spacing w:after="40" w:line="240" w:lineRule="auto"/>
            </w:pPr>
          </w:p>
        </w:tc>
      </w:tr>
      <w:tr w:rsidR="00FD6191" w:rsidRPr="00FD6191" w14:paraId="5B83268A" w14:textId="77777777" w:rsidTr="00720B9C">
        <w:tc>
          <w:tcPr>
            <w:tcW w:w="567" w:type="dxa"/>
            <w:shd w:val="clear" w:color="auto" w:fill="auto"/>
          </w:tcPr>
          <w:p w14:paraId="5003ADA5" w14:textId="77777777" w:rsidR="00FD6191" w:rsidRPr="00FD6191" w:rsidRDefault="00FD6191" w:rsidP="002E789F">
            <w:pPr>
              <w:spacing w:after="40" w:line="240" w:lineRule="auto"/>
            </w:pPr>
            <w:r w:rsidRPr="00FD6191">
              <w:t>8.</w:t>
            </w:r>
          </w:p>
        </w:tc>
        <w:tc>
          <w:tcPr>
            <w:tcW w:w="2046" w:type="dxa"/>
            <w:shd w:val="clear" w:color="auto" w:fill="auto"/>
          </w:tcPr>
          <w:p w14:paraId="38296C2F" w14:textId="77777777" w:rsidR="00FD6191" w:rsidRPr="00FD6191" w:rsidRDefault="00FD6191" w:rsidP="001717BE">
            <w:pPr>
              <w:spacing w:after="40" w:line="240" w:lineRule="auto"/>
            </w:pPr>
            <w:r w:rsidRPr="00FD6191">
              <w:t>Dyrektor WUP/ Wicedyrektor WUP</w:t>
            </w:r>
          </w:p>
        </w:tc>
        <w:tc>
          <w:tcPr>
            <w:tcW w:w="3341" w:type="dxa"/>
            <w:shd w:val="clear" w:color="auto" w:fill="auto"/>
          </w:tcPr>
          <w:p w14:paraId="2828075D" w14:textId="77777777" w:rsidR="00FD6191" w:rsidRPr="00FD6191" w:rsidRDefault="00FD6191" w:rsidP="00211ADC">
            <w:pPr>
              <w:spacing w:after="40" w:line="240" w:lineRule="auto"/>
            </w:pPr>
            <w:r w:rsidRPr="00FD6191">
              <w:t>Weryfikacja poprawności sporządzenia wyjaśnień lub korekty deklaracji wydatków (wydruk z systemu SL2014):</w:t>
            </w:r>
          </w:p>
          <w:p w14:paraId="22AF4EC8" w14:textId="77777777" w:rsidR="00FD6191" w:rsidRPr="00FD6191" w:rsidRDefault="00FD6191" w:rsidP="00211ADC">
            <w:pPr>
              <w:spacing w:after="40" w:line="240" w:lineRule="auto"/>
            </w:pPr>
            <w:r w:rsidRPr="00FD6191">
              <w:t>- Jeśli TAK, zatwierdzenie poprzez podpisanie</w:t>
            </w:r>
            <w:r w:rsidR="00205994">
              <w:t xml:space="preserve"> wydruku dokumentu</w:t>
            </w:r>
            <w:r w:rsidRPr="00FD6191">
              <w:t xml:space="preserve"> i polecenie przekazania do IZ RPOWP,</w:t>
            </w:r>
          </w:p>
          <w:p w14:paraId="3A6E19E3" w14:textId="77777777" w:rsidR="00FD6191" w:rsidRPr="00FD6191" w:rsidRDefault="00FD6191" w:rsidP="00211ADC">
            <w:pPr>
              <w:spacing w:after="40" w:line="240" w:lineRule="auto"/>
            </w:pPr>
            <w:r w:rsidRPr="00FD6191">
              <w:t>- Jeśli NIE, przejść do pkt 6.</w:t>
            </w:r>
          </w:p>
        </w:tc>
        <w:tc>
          <w:tcPr>
            <w:tcW w:w="1701" w:type="dxa"/>
            <w:vMerge/>
            <w:shd w:val="clear" w:color="auto" w:fill="auto"/>
          </w:tcPr>
          <w:p w14:paraId="2CE3DB07" w14:textId="77777777" w:rsidR="00FD6191" w:rsidRPr="00FD6191" w:rsidRDefault="00FD6191">
            <w:pPr>
              <w:spacing w:after="40" w:line="240" w:lineRule="auto"/>
            </w:pPr>
          </w:p>
        </w:tc>
        <w:tc>
          <w:tcPr>
            <w:tcW w:w="1417" w:type="dxa"/>
            <w:shd w:val="clear" w:color="auto" w:fill="auto"/>
          </w:tcPr>
          <w:p w14:paraId="3C5672E9" w14:textId="77777777" w:rsidR="00FD6191" w:rsidRPr="00FD6191" w:rsidRDefault="00FD6191">
            <w:pPr>
              <w:spacing w:after="40" w:line="240" w:lineRule="auto"/>
            </w:pPr>
          </w:p>
        </w:tc>
      </w:tr>
      <w:tr w:rsidR="00FD6191" w:rsidRPr="00FD6191" w14:paraId="0DC895C4" w14:textId="77777777" w:rsidTr="00720B9C">
        <w:tc>
          <w:tcPr>
            <w:tcW w:w="567" w:type="dxa"/>
            <w:shd w:val="clear" w:color="auto" w:fill="auto"/>
          </w:tcPr>
          <w:p w14:paraId="516A6A6D" w14:textId="77777777" w:rsidR="00FD6191" w:rsidRPr="00FD6191" w:rsidRDefault="00FD6191" w:rsidP="002E789F">
            <w:pPr>
              <w:spacing w:after="40" w:line="240" w:lineRule="auto"/>
            </w:pPr>
            <w:r w:rsidRPr="00FD6191">
              <w:t>9.</w:t>
            </w:r>
          </w:p>
        </w:tc>
        <w:tc>
          <w:tcPr>
            <w:tcW w:w="2046" w:type="dxa"/>
            <w:shd w:val="clear" w:color="auto" w:fill="auto"/>
          </w:tcPr>
          <w:p w14:paraId="7A81BFD2" w14:textId="5A46AFFD" w:rsidR="00FD6191" w:rsidRPr="00FD6191" w:rsidRDefault="00FD6191" w:rsidP="001717BE">
            <w:pPr>
              <w:spacing w:after="40" w:line="240" w:lineRule="auto"/>
            </w:pPr>
            <w:r w:rsidRPr="00FD6191">
              <w:t xml:space="preserve">Pracownik </w:t>
            </w:r>
            <w:r w:rsidR="00D007A2">
              <w:t>Zespołu ds.</w:t>
            </w:r>
            <w:r w:rsidR="00D007A2" w:rsidRPr="00FD6191">
              <w:t xml:space="preserve"> </w:t>
            </w:r>
            <w:r w:rsidRPr="00FD6191">
              <w:t>Obsługi Finansowej</w:t>
            </w:r>
            <w:r w:rsidR="00D007A2">
              <w:t xml:space="preserve"> i Nieprawidłowości</w:t>
            </w:r>
            <w:r w:rsidRPr="00FD6191">
              <w:t xml:space="preserve"> EFS </w:t>
            </w:r>
          </w:p>
        </w:tc>
        <w:tc>
          <w:tcPr>
            <w:tcW w:w="3341" w:type="dxa"/>
            <w:shd w:val="clear" w:color="auto" w:fill="auto"/>
          </w:tcPr>
          <w:p w14:paraId="5EA8CE87" w14:textId="77777777" w:rsidR="00FD6191" w:rsidRPr="00FD6191" w:rsidRDefault="00FD6191" w:rsidP="00211ADC">
            <w:pPr>
              <w:spacing w:after="40" w:line="240" w:lineRule="auto"/>
            </w:pPr>
            <w:r w:rsidRPr="00FD6191">
              <w:t>Wysłanie do IZ</w:t>
            </w:r>
            <w:r w:rsidR="006E0CB2">
              <w:t xml:space="preserve"> </w:t>
            </w:r>
            <w:r w:rsidRPr="00FD6191">
              <w:t>RPOWP w systemie SL2014 przygotowanych wyjaśnień lub korekty deklaracji wydatków.</w:t>
            </w:r>
          </w:p>
        </w:tc>
        <w:tc>
          <w:tcPr>
            <w:tcW w:w="1701" w:type="dxa"/>
            <w:vMerge/>
            <w:shd w:val="clear" w:color="auto" w:fill="auto"/>
          </w:tcPr>
          <w:p w14:paraId="0D07F8F9" w14:textId="77777777" w:rsidR="00FD6191" w:rsidRPr="00FD6191" w:rsidRDefault="00FD6191">
            <w:pPr>
              <w:spacing w:after="40" w:line="240" w:lineRule="auto"/>
            </w:pPr>
          </w:p>
        </w:tc>
        <w:tc>
          <w:tcPr>
            <w:tcW w:w="1417" w:type="dxa"/>
            <w:shd w:val="clear" w:color="auto" w:fill="auto"/>
          </w:tcPr>
          <w:p w14:paraId="05E71977" w14:textId="77777777" w:rsidR="00FD6191" w:rsidRPr="00FD6191" w:rsidRDefault="00FD6191">
            <w:pPr>
              <w:spacing w:after="40" w:line="240" w:lineRule="auto"/>
            </w:pPr>
          </w:p>
        </w:tc>
      </w:tr>
      <w:tr w:rsidR="00FD6191" w:rsidRPr="00FD6191" w14:paraId="3901CE6C" w14:textId="77777777" w:rsidTr="00720B9C">
        <w:tc>
          <w:tcPr>
            <w:tcW w:w="567" w:type="dxa"/>
            <w:shd w:val="clear" w:color="auto" w:fill="auto"/>
          </w:tcPr>
          <w:p w14:paraId="63264822" w14:textId="77777777" w:rsidR="00FD6191" w:rsidRPr="00FD6191" w:rsidRDefault="00FD6191" w:rsidP="002E789F">
            <w:pPr>
              <w:spacing w:after="40" w:line="240" w:lineRule="auto"/>
            </w:pPr>
            <w:r w:rsidRPr="00FD6191">
              <w:t>10.</w:t>
            </w:r>
          </w:p>
        </w:tc>
        <w:tc>
          <w:tcPr>
            <w:tcW w:w="2046" w:type="dxa"/>
            <w:shd w:val="clear" w:color="auto" w:fill="auto"/>
          </w:tcPr>
          <w:p w14:paraId="4EAA2894" w14:textId="64DA66EF" w:rsidR="00FD6191" w:rsidRPr="00FD6191" w:rsidRDefault="00FD6191" w:rsidP="001717BE">
            <w:pPr>
              <w:spacing w:after="40" w:line="240" w:lineRule="auto"/>
            </w:pPr>
            <w:r w:rsidRPr="00FD6191">
              <w:t xml:space="preserve">Pracownik </w:t>
            </w:r>
            <w:r w:rsidR="00D007A2">
              <w:t>Zespołu ds.</w:t>
            </w:r>
            <w:r w:rsidR="00D007A2" w:rsidRPr="00FD6191">
              <w:t xml:space="preserve"> </w:t>
            </w:r>
            <w:r w:rsidRPr="00FD6191">
              <w:t>Obsługi Finansowej</w:t>
            </w:r>
            <w:r w:rsidR="00D007A2">
              <w:t xml:space="preserve"> i Nieprawidłowości</w:t>
            </w:r>
            <w:r w:rsidRPr="00FD6191">
              <w:t xml:space="preserve"> EFS</w:t>
            </w:r>
          </w:p>
        </w:tc>
        <w:tc>
          <w:tcPr>
            <w:tcW w:w="3341" w:type="dxa"/>
            <w:shd w:val="clear" w:color="auto" w:fill="auto"/>
          </w:tcPr>
          <w:p w14:paraId="70E382A4" w14:textId="77777777" w:rsidR="00FD6191" w:rsidRPr="00FD6191" w:rsidRDefault="00FD6191" w:rsidP="00211ADC">
            <w:pPr>
              <w:spacing w:after="40" w:line="240" w:lineRule="auto"/>
            </w:pPr>
            <w:r w:rsidRPr="00FD6191">
              <w:t>Zarchiwizowanie dokumentów.</w:t>
            </w:r>
          </w:p>
        </w:tc>
        <w:tc>
          <w:tcPr>
            <w:tcW w:w="1701" w:type="dxa"/>
            <w:shd w:val="clear" w:color="auto" w:fill="auto"/>
          </w:tcPr>
          <w:p w14:paraId="6317B55A" w14:textId="77777777" w:rsidR="00FD6191" w:rsidRPr="00FD6191" w:rsidRDefault="00FD6191" w:rsidP="002E789F">
            <w:pPr>
              <w:spacing w:after="40" w:line="240" w:lineRule="auto"/>
            </w:pPr>
            <w:r w:rsidRPr="00FD6191">
              <w:t>Niezwłocznie</w:t>
            </w:r>
          </w:p>
        </w:tc>
        <w:tc>
          <w:tcPr>
            <w:tcW w:w="1417" w:type="dxa"/>
            <w:shd w:val="clear" w:color="auto" w:fill="auto"/>
          </w:tcPr>
          <w:p w14:paraId="1F952D91" w14:textId="77777777" w:rsidR="00FD6191" w:rsidRPr="00FD6191" w:rsidRDefault="00FD6191" w:rsidP="001717BE">
            <w:pPr>
              <w:spacing w:after="40" w:line="240" w:lineRule="auto"/>
            </w:pPr>
          </w:p>
        </w:tc>
      </w:tr>
    </w:tbl>
    <w:p w14:paraId="1558C84C" w14:textId="77777777" w:rsidR="009A6BDD" w:rsidRPr="00FD6191" w:rsidRDefault="009A6BDD" w:rsidP="00FD6191"/>
    <w:p w14:paraId="0A08D4E5" w14:textId="77777777" w:rsidR="00FD6191" w:rsidRPr="00FD6191" w:rsidRDefault="00FD6191" w:rsidP="00211ADC">
      <w:pPr>
        <w:keepNext/>
        <w:keepLines/>
        <w:spacing w:before="200" w:after="120"/>
        <w:outlineLvl w:val="2"/>
        <w:rPr>
          <w:rFonts w:asciiTheme="majorHAnsi" w:eastAsiaTheme="majorEastAsia" w:hAnsiTheme="majorHAnsi" w:cstheme="majorBidi"/>
          <w:b/>
          <w:bCs/>
        </w:rPr>
      </w:pPr>
      <w:bookmarkStart w:id="170" w:name="_Toc416261312"/>
      <w:bookmarkStart w:id="171" w:name="_Toc136956882"/>
      <w:r w:rsidRPr="00FD6191">
        <w:rPr>
          <w:rFonts w:asciiTheme="majorHAnsi" w:eastAsiaTheme="majorEastAsia" w:hAnsiTheme="majorHAnsi" w:cstheme="majorBidi"/>
          <w:b/>
          <w:bCs/>
        </w:rPr>
        <w:t>7.5.1 Instrukcja wyłączania wydatków z deklaracji w sytuacji podejrzenia wystąpienia nieprawidłowości w projekcie (w wyniku kontroli i audytów uprawnionych organów kontrolnych)</w:t>
      </w:r>
      <w:bookmarkEnd w:id="170"/>
      <w:bookmarkEnd w:id="171"/>
      <w:r w:rsidRPr="00FD6191">
        <w:rPr>
          <w:rFonts w:asciiTheme="majorHAnsi" w:eastAsiaTheme="majorEastAsia" w:hAnsiTheme="majorHAnsi" w:cstheme="majorBidi"/>
          <w:b/>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46"/>
        <w:gridCol w:w="3341"/>
        <w:gridCol w:w="1701"/>
        <w:gridCol w:w="1417"/>
      </w:tblGrid>
      <w:tr w:rsidR="00FD6191" w:rsidRPr="00FD6191" w14:paraId="78F3FE56" w14:textId="77777777" w:rsidTr="00720B9C">
        <w:tc>
          <w:tcPr>
            <w:tcW w:w="567" w:type="dxa"/>
            <w:shd w:val="clear" w:color="auto" w:fill="auto"/>
          </w:tcPr>
          <w:p w14:paraId="0FDBFB09" w14:textId="77777777" w:rsidR="00FD6191" w:rsidRPr="00FD6191" w:rsidRDefault="00FD6191" w:rsidP="002E789F">
            <w:pPr>
              <w:spacing w:after="40" w:line="240" w:lineRule="auto"/>
              <w:rPr>
                <w:b/>
              </w:rPr>
            </w:pPr>
            <w:r w:rsidRPr="00FD6191">
              <w:rPr>
                <w:b/>
              </w:rPr>
              <w:t>Lp.</w:t>
            </w:r>
          </w:p>
        </w:tc>
        <w:tc>
          <w:tcPr>
            <w:tcW w:w="2046" w:type="dxa"/>
            <w:shd w:val="clear" w:color="auto" w:fill="auto"/>
          </w:tcPr>
          <w:p w14:paraId="053A3156" w14:textId="77777777" w:rsidR="00FD6191" w:rsidRPr="00FD6191" w:rsidRDefault="00FD6191" w:rsidP="001717BE">
            <w:pPr>
              <w:spacing w:after="40" w:line="240" w:lineRule="auto"/>
              <w:rPr>
                <w:b/>
              </w:rPr>
            </w:pPr>
            <w:r w:rsidRPr="00FD6191">
              <w:rPr>
                <w:b/>
              </w:rPr>
              <w:t>Osoba wykonująca działanie</w:t>
            </w:r>
          </w:p>
        </w:tc>
        <w:tc>
          <w:tcPr>
            <w:tcW w:w="3341" w:type="dxa"/>
            <w:shd w:val="clear" w:color="auto" w:fill="auto"/>
          </w:tcPr>
          <w:p w14:paraId="24835209" w14:textId="77777777" w:rsidR="00FD6191" w:rsidRPr="00FD6191" w:rsidRDefault="00FD6191" w:rsidP="00211ADC">
            <w:pPr>
              <w:spacing w:after="40" w:line="240" w:lineRule="auto"/>
              <w:rPr>
                <w:b/>
              </w:rPr>
            </w:pPr>
            <w:r w:rsidRPr="00FD6191">
              <w:rPr>
                <w:b/>
              </w:rPr>
              <w:t>Działanie</w:t>
            </w:r>
          </w:p>
        </w:tc>
        <w:tc>
          <w:tcPr>
            <w:tcW w:w="1701" w:type="dxa"/>
            <w:shd w:val="clear" w:color="auto" w:fill="auto"/>
          </w:tcPr>
          <w:p w14:paraId="5CEEFA09" w14:textId="77777777" w:rsidR="00FD6191" w:rsidRPr="00FD6191" w:rsidRDefault="00FD6191" w:rsidP="002E789F">
            <w:pPr>
              <w:spacing w:after="40" w:line="240" w:lineRule="auto"/>
              <w:rPr>
                <w:b/>
              </w:rPr>
            </w:pPr>
            <w:r w:rsidRPr="00FD6191">
              <w:rPr>
                <w:b/>
              </w:rPr>
              <w:t>Termin wykonania</w:t>
            </w:r>
          </w:p>
        </w:tc>
        <w:tc>
          <w:tcPr>
            <w:tcW w:w="1417" w:type="dxa"/>
            <w:shd w:val="clear" w:color="auto" w:fill="auto"/>
          </w:tcPr>
          <w:p w14:paraId="56FB1225" w14:textId="77777777" w:rsidR="00FD6191" w:rsidRPr="00FD6191" w:rsidRDefault="00FD6191" w:rsidP="001717BE">
            <w:pPr>
              <w:spacing w:after="40" w:line="240" w:lineRule="auto"/>
              <w:rPr>
                <w:b/>
              </w:rPr>
            </w:pPr>
            <w:r w:rsidRPr="00FD6191">
              <w:rPr>
                <w:b/>
              </w:rPr>
              <w:t>Jednostki powiązane</w:t>
            </w:r>
          </w:p>
        </w:tc>
      </w:tr>
      <w:tr w:rsidR="00FD6191" w:rsidRPr="00FD6191" w14:paraId="08667CA4" w14:textId="77777777" w:rsidTr="00720B9C">
        <w:tc>
          <w:tcPr>
            <w:tcW w:w="567" w:type="dxa"/>
            <w:shd w:val="clear" w:color="auto" w:fill="auto"/>
          </w:tcPr>
          <w:p w14:paraId="437134D5" w14:textId="77777777" w:rsidR="00FD6191" w:rsidRPr="00FD6191" w:rsidRDefault="00FD6191" w:rsidP="002E789F">
            <w:pPr>
              <w:spacing w:after="40" w:line="240" w:lineRule="auto"/>
            </w:pPr>
            <w:r w:rsidRPr="00FD6191">
              <w:t>1.</w:t>
            </w:r>
          </w:p>
        </w:tc>
        <w:tc>
          <w:tcPr>
            <w:tcW w:w="2046" w:type="dxa"/>
            <w:shd w:val="clear" w:color="auto" w:fill="auto"/>
          </w:tcPr>
          <w:p w14:paraId="6904B880" w14:textId="29ABB97D" w:rsidR="00FD6191" w:rsidRPr="00FD6191" w:rsidRDefault="00FD6191" w:rsidP="001717BE">
            <w:pPr>
              <w:spacing w:after="40" w:line="240" w:lineRule="auto"/>
            </w:pPr>
            <w:r w:rsidRPr="00FD6191">
              <w:t xml:space="preserve">Kierownik </w:t>
            </w:r>
            <w:r w:rsidR="00D007A2">
              <w:t>Zespołu ds.</w:t>
            </w:r>
            <w:r w:rsidR="00D007A2" w:rsidRPr="00FD6191">
              <w:t xml:space="preserve"> </w:t>
            </w:r>
            <w:r w:rsidRPr="00FD6191">
              <w:t xml:space="preserve">Obsługi Finansowej </w:t>
            </w:r>
            <w:r w:rsidR="00D007A2">
              <w:t xml:space="preserve">i Nieprawidłowości </w:t>
            </w:r>
            <w:r w:rsidRPr="00FD6191">
              <w:t>EFS</w:t>
            </w:r>
          </w:p>
        </w:tc>
        <w:tc>
          <w:tcPr>
            <w:tcW w:w="3341" w:type="dxa"/>
            <w:shd w:val="clear" w:color="auto" w:fill="auto"/>
          </w:tcPr>
          <w:p w14:paraId="752700A1" w14:textId="3BF7C202" w:rsidR="00FD6191" w:rsidRPr="00FD6191" w:rsidRDefault="00FD6191" w:rsidP="00211ADC">
            <w:pPr>
              <w:spacing w:after="40" w:line="240" w:lineRule="auto"/>
            </w:pPr>
            <w:r w:rsidRPr="00FD6191">
              <w:t xml:space="preserve">Dekretacja na Pracownika </w:t>
            </w:r>
            <w:r w:rsidR="00D007A2">
              <w:t>Zespołu</w:t>
            </w:r>
            <w:r w:rsidR="00D007A2" w:rsidRPr="00FD6191">
              <w:t xml:space="preserve"> </w:t>
            </w:r>
            <w:r w:rsidRPr="00FD6191">
              <w:t>informacji dotyczącej wyników kontroli i audytów uprawnionych organów kontrolnych w celu weryfikacji.</w:t>
            </w:r>
          </w:p>
        </w:tc>
        <w:tc>
          <w:tcPr>
            <w:tcW w:w="1701" w:type="dxa"/>
            <w:shd w:val="clear" w:color="auto" w:fill="auto"/>
          </w:tcPr>
          <w:p w14:paraId="74502389" w14:textId="77777777" w:rsidR="00FD6191" w:rsidRPr="00FD6191" w:rsidRDefault="00FD6191" w:rsidP="002E789F">
            <w:pPr>
              <w:spacing w:after="40" w:line="240" w:lineRule="auto"/>
            </w:pPr>
            <w:r w:rsidRPr="00FD6191">
              <w:t xml:space="preserve">Niezwłocznie </w:t>
            </w:r>
          </w:p>
        </w:tc>
        <w:tc>
          <w:tcPr>
            <w:tcW w:w="1417" w:type="dxa"/>
            <w:shd w:val="clear" w:color="auto" w:fill="auto"/>
          </w:tcPr>
          <w:p w14:paraId="41703322" w14:textId="77777777" w:rsidR="00FD6191" w:rsidRPr="00FD6191" w:rsidRDefault="00FD6191" w:rsidP="001717BE">
            <w:pPr>
              <w:spacing w:after="40" w:line="240" w:lineRule="auto"/>
            </w:pPr>
            <w:r w:rsidRPr="00FD6191">
              <w:t xml:space="preserve"> </w:t>
            </w:r>
          </w:p>
        </w:tc>
      </w:tr>
      <w:tr w:rsidR="00FD6191" w:rsidRPr="00FD6191" w14:paraId="1E789EF1" w14:textId="77777777" w:rsidTr="00720B9C">
        <w:tc>
          <w:tcPr>
            <w:tcW w:w="567" w:type="dxa"/>
            <w:shd w:val="clear" w:color="auto" w:fill="auto"/>
          </w:tcPr>
          <w:p w14:paraId="5EC85886" w14:textId="77777777" w:rsidR="00FD6191" w:rsidRPr="00FD6191" w:rsidRDefault="00FD6191" w:rsidP="002E789F">
            <w:pPr>
              <w:spacing w:after="40" w:line="240" w:lineRule="auto"/>
            </w:pPr>
            <w:r w:rsidRPr="00FD6191">
              <w:t>2.</w:t>
            </w:r>
          </w:p>
        </w:tc>
        <w:tc>
          <w:tcPr>
            <w:tcW w:w="2046" w:type="dxa"/>
            <w:shd w:val="clear" w:color="auto" w:fill="auto"/>
          </w:tcPr>
          <w:p w14:paraId="46F8E851" w14:textId="2ADA9926" w:rsidR="00FD6191" w:rsidRPr="00FD6191" w:rsidRDefault="00FD6191" w:rsidP="001717BE">
            <w:pPr>
              <w:spacing w:after="40" w:line="240" w:lineRule="auto"/>
            </w:pPr>
            <w:r w:rsidRPr="00FD6191">
              <w:t xml:space="preserve">Pracownik </w:t>
            </w:r>
            <w:r w:rsidR="00D007A2">
              <w:t>Zespołu ds.</w:t>
            </w:r>
            <w:r w:rsidR="00D007A2" w:rsidRPr="00FD6191">
              <w:t xml:space="preserve"> </w:t>
            </w:r>
            <w:r w:rsidRPr="00FD6191">
              <w:t xml:space="preserve">Obsługi Finansowej </w:t>
            </w:r>
            <w:r w:rsidR="00D007A2">
              <w:t xml:space="preserve">i Nieprawidłowości </w:t>
            </w:r>
            <w:r w:rsidRPr="00FD6191">
              <w:t>EFS</w:t>
            </w:r>
          </w:p>
        </w:tc>
        <w:tc>
          <w:tcPr>
            <w:tcW w:w="3341" w:type="dxa"/>
            <w:shd w:val="clear" w:color="auto" w:fill="auto"/>
          </w:tcPr>
          <w:p w14:paraId="55F54AE2" w14:textId="77777777" w:rsidR="00FD6191" w:rsidRPr="00FD6191" w:rsidRDefault="00FD6191" w:rsidP="00211ADC">
            <w:pPr>
              <w:spacing w:after="40" w:line="240" w:lineRule="auto"/>
            </w:pPr>
            <w:r w:rsidRPr="00FD6191">
              <w:t xml:space="preserve">Dokonanie weryfikacji otrzymanej informacji. </w:t>
            </w:r>
          </w:p>
          <w:p w14:paraId="3E46A9AD" w14:textId="77777777" w:rsidR="00FD6191" w:rsidRPr="00FD6191" w:rsidRDefault="00FD6191" w:rsidP="00211ADC">
            <w:pPr>
              <w:spacing w:after="40" w:line="240" w:lineRule="auto"/>
            </w:pPr>
            <w:r w:rsidRPr="00FD6191">
              <w:t>W przypadku, gdy w stosunku do projektu zachodzi podejrzenie wystąpienia nadużyć finansowych  i w związku z którymi prowadzone są postepowania odpowiednich organów, wnioski o płatność dotyczące przedmiotowego projektu wyłączane są z deklaracji wydatków.</w:t>
            </w:r>
          </w:p>
          <w:p w14:paraId="37E82911" w14:textId="77777777" w:rsidR="00FD6191" w:rsidRPr="00FD6191" w:rsidRDefault="00FD6191" w:rsidP="00211ADC">
            <w:pPr>
              <w:spacing w:after="40" w:line="240" w:lineRule="auto"/>
            </w:pPr>
            <w:r w:rsidRPr="00FD6191">
              <w:t xml:space="preserve">Dalsza ścieżka postępowania związana ze sporządzaniem deklaracji wydatków, z której wyłączone są wnioski o płatność wskazane powyżej, jest zgodna z Instrukcją 7.5 </w:t>
            </w:r>
            <w:r w:rsidRPr="00FD6191">
              <w:rPr>
                <w:i/>
              </w:rPr>
              <w:t>Instrukcja przygotowywania i przekazywania deklaracji wydatków do IZ RPOWP</w:t>
            </w:r>
            <w:r w:rsidRPr="00FD6191">
              <w:t xml:space="preserve"> w pkt. 2-10.</w:t>
            </w:r>
          </w:p>
        </w:tc>
        <w:tc>
          <w:tcPr>
            <w:tcW w:w="1701" w:type="dxa"/>
            <w:shd w:val="clear" w:color="auto" w:fill="auto"/>
          </w:tcPr>
          <w:p w14:paraId="607C3522" w14:textId="77777777" w:rsidR="00FD6191" w:rsidRPr="00FD6191" w:rsidRDefault="00FD6191" w:rsidP="002E789F">
            <w:pPr>
              <w:spacing w:after="40" w:line="240" w:lineRule="auto"/>
            </w:pPr>
            <w:r w:rsidRPr="00FD6191">
              <w:t>Niezwłocznie</w:t>
            </w:r>
          </w:p>
        </w:tc>
        <w:tc>
          <w:tcPr>
            <w:tcW w:w="1417" w:type="dxa"/>
            <w:shd w:val="clear" w:color="auto" w:fill="auto"/>
          </w:tcPr>
          <w:p w14:paraId="180F4FE4" w14:textId="77777777" w:rsidR="00FD6191" w:rsidRPr="00FD6191" w:rsidRDefault="00FD6191" w:rsidP="001717BE">
            <w:pPr>
              <w:spacing w:after="40" w:line="240" w:lineRule="auto"/>
            </w:pPr>
          </w:p>
        </w:tc>
      </w:tr>
    </w:tbl>
    <w:p w14:paraId="14765779" w14:textId="77777777" w:rsidR="00720B9C" w:rsidRDefault="00720B9C">
      <w:r>
        <w:br w:type="page"/>
      </w:r>
    </w:p>
    <w:p w14:paraId="1B068138" w14:textId="77777777" w:rsidR="00AC06E3" w:rsidRPr="00AC06E3" w:rsidRDefault="00AC06E3" w:rsidP="00AC06E3">
      <w:pPr>
        <w:keepNext/>
        <w:keepLines/>
        <w:spacing w:before="480" w:after="0"/>
        <w:outlineLvl w:val="0"/>
        <w:rPr>
          <w:rFonts w:asciiTheme="majorHAnsi" w:eastAsiaTheme="majorEastAsia" w:hAnsiTheme="majorHAnsi" w:cstheme="majorBidi"/>
          <w:bCs/>
          <w:smallCaps/>
          <w:sz w:val="28"/>
          <w:szCs w:val="28"/>
        </w:rPr>
      </w:pPr>
      <w:bookmarkStart w:id="172" w:name="_Toc416261320"/>
      <w:bookmarkStart w:id="173" w:name="_Toc136956883"/>
      <w:r>
        <w:rPr>
          <w:rFonts w:asciiTheme="majorHAnsi" w:eastAsiaTheme="majorEastAsia" w:hAnsiTheme="majorHAnsi" w:cstheme="majorBidi"/>
          <w:b/>
          <w:bCs/>
          <w:smallCaps/>
          <w:sz w:val="28"/>
          <w:szCs w:val="28"/>
        </w:rPr>
        <w:t>8</w:t>
      </w:r>
      <w:r w:rsidRPr="00AC06E3">
        <w:rPr>
          <w:rFonts w:asciiTheme="majorHAnsi" w:eastAsiaTheme="majorEastAsia" w:hAnsiTheme="majorHAnsi" w:cstheme="majorBidi"/>
          <w:b/>
          <w:bCs/>
          <w:smallCaps/>
          <w:sz w:val="28"/>
          <w:szCs w:val="28"/>
        </w:rPr>
        <w:t>. Procesy dotyczące kontroli</w:t>
      </w:r>
      <w:bookmarkEnd w:id="172"/>
      <w:bookmarkEnd w:id="173"/>
      <w:r w:rsidRPr="00AC06E3">
        <w:rPr>
          <w:rFonts w:asciiTheme="majorHAnsi" w:eastAsiaTheme="majorEastAsia" w:hAnsiTheme="majorHAnsi" w:cstheme="majorBidi"/>
          <w:b/>
          <w:bCs/>
          <w:smallCaps/>
          <w:sz w:val="28"/>
          <w:szCs w:val="28"/>
        </w:rPr>
        <w:t xml:space="preserve"> </w:t>
      </w:r>
    </w:p>
    <w:p w14:paraId="63980706" w14:textId="77777777" w:rsidR="00AC06E3" w:rsidRPr="00AC06E3" w:rsidRDefault="00AC06E3" w:rsidP="00211ADC">
      <w:pPr>
        <w:pStyle w:val="Nagwek2"/>
        <w:rPr>
          <w:color w:val="auto"/>
          <w:sz w:val="28"/>
          <w:szCs w:val="28"/>
        </w:rPr>
      </w:pPr>
      <w:bookmarkStart w:id="174" w:name="_Toc416261321"/>
      <w:bookmarkStart w:id="175" w:name="_Toc136956884"/>
      <w:r>
        <w:rPr>
          <w:color w:val="auto"/>
          <w:sz w:val="28"/>
          <w:szCs w:val="28"/>
        </w:rPr>
        <w:t>8</w:t>
      </w:r>
      <w:r w:rsidRPr="00AC06E3">
        <w:rPr>
          <w:color w:val="auto"/>
          <w:sz w:val="28"/>
          <w:szCs w:val="28"/>
        </w:rPr>
        <w:t>.1 Instrukcja sporządzania rocznego planu kontroli</w:t>
      </w:r>
      <w:bookmarkEnd w:id="174"/>
      <w:bookmarkEnd w:id="175"/>
      <w:r w:rsidRPr="00AC06E3">
        <w:rPr>
          <w:color w:val="auto"/>
          <w:sz w:val="28"/>
          <w:szCs w:val="28"/>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2009"/>
        <w:gridCol w:w="3296"/>
        <w:gridCol w:w="1701"/>
        <w:gridCol w:w="1559"/>
      </w:tblGrid>
      <w:tr w:rsidR="00AC06E3" w:rsidRPr="00AC06E3" w14:paraId="3A60F64A" w14:textId="77777777" w:rsidTr="00AC06E3">
        <w:tc>
          <w:tcPr>
            <w:tcW w:w="615" w:type="dxa"/>
          </w:tcPr>
          <w:p w14:paraId="5A526E89" w14:textId="77777777" w:rsidR="00AC06E3" w:rsidRPr="00AC06E3" w:rsidRDefault="00AC06E3" w:rsidP="0077720D">
            <w:pPr>
              <w:spacing w:after="40" w:line="240" w:lineRule="auto"/>
              <w:rPr>
                <w:b/>
              </w:rPr>
            </w:pPr>
            <w:r w:rsidRPr="00AC06E3">
              <w:rPr>
                <w:b/>
              </w:rPr>
              <w:t>Lp.</w:t>
            </w:r>
          </w:p>
        </w:tc>
        <w:tc>
          <w:tcPr>
            <w:tcW w:w="2009" w:type="dxa"/>
          </w:tcPr>
          <w:p w14:paraId="27675331" w14:textId="77777777" w:rsidR="00AC06E3" w:rsidRPr="00AC06E3" w:rsidRDefault="00AC06E3" w:rsidP="001717BE">
            <w:pPr>
              <w:spacing w:after="40" w:line="240" w:lineRule="auto"/>
              <w:rPr>
                <w:b/>
              </w:rPr>
            </w:pPr>
            <w:r w:rsidRPr="00AC06E3">
              <w:rPr>
                <w:b/>
              </w:rPr>
              <w:t>Osoba wykonująca działanie</w:t>
            </w:r>
          </w:p>
        </w:tc>
        <w:tc>
          <w:tcPr>
            <w:tcW w:w="3296" w:type="dxa"/>
            <w:tcBorders>
              <w:bottom w:val="single" w:sz="4" w:space="0" w:color="auto"/>
            </w:tcBorders>
          </w:tcPr>
          <w:p w14:paraId="41EF34F9" w14:textId="77777777" w:rsidR="00AC06E3" w:rsidRPr="00AC06E3" w:rsidRDefault="00AC06E3" w:rsidP="00211ADC">
            <w:pPr>
              <w:spacing w:after="40" w:line="240" w:lineRule="auto"/>
              <w:rPr>
                <w:b/>
              </w:rPr>
            </w:pPr>
            <w:r w:rsidRPr="00AC06E3">
              <w:rPr>
                <w:b/>
              </w:rPr>
              <w:t>Działanie</w:t>
            </w:r>
          </w:p>
        </w:tc>
        <w:tc>
          <w:tcPr>
            <w:tcW w:w="1701" w:type="dxa"/>
          </w:tcPr>
          <w:p w14:paraId="10D01AD0" w14:textId="77777777" w:rsidR="00AC06E3" w:rsidRPr="00AC06E3" w:rsidRDefault="00AC06E3" w:rsidP="0077720D">
            <w:pPr>
              <w:spacing w:after="40" w:line="240" w:lineRule="auto"/>
              <w:rPr>
                <w:b/>
              </w:rPr>
            </w:pPr>
            <w:r w:rsidRPr="00AC06E3">
              <w:rPr>
                <w:b/>
              </w:rPr>
              <w:t xml:space="preserve">Termin wykonania </w:t>
            </w:r>
          </w:p>
        </w:tc>
        <w:tc>
          <w:tcPr>
            <w:tcW w:w="1559" w:type="dxa"/>
          </w:tcPr>
          <w:p w14:paraId="1AA155B0" w14:textId="77777777" w:rsidR="00AC06E3" w:rsidRPr="00AC06E3" w:rsidRDefault="00AC06E3" w:rsidP="001717BE">
            <w:pPr>
              <w:spacing w:after="40" w:line="240" w:lineRule="auto"/>
              <w:rPr>
                <w:b/>
              </w:rPr>
            </w:pPr>
            <w:r w:rsidRPr="00AC06E3">
              <w:rPr>
                <w:b/>
              </w:rPr>
              <w:t>Jednostki powiązane</w:t>
            </w:r>
          </w:p>
        </w:tc>
      </w:tr>
      <w:tr w:rsidR="00AC06E3" w:rsidRPr="00AC06E3" w14:paraId="2D17839B" w14:textId="77777777" w:rsidTr="00AC06E3">
        <w:tc>
          <w:tcPr>
            <w:tcW w:w="615" w:type="dxa"/>
            <w:vMerge w:val="restart"/>
          </w:tcPr>
          <w:p w14:paraId="34D534F3" w14:textId="77777777" w:rsidR="00AC06E3" w:rsidRPr="00AC06E3" w:rsidRDefault="00AC06E3" w:rsidP="0077720D">
            <w:pPr>
              <w:spacing w:after="40" w:line="240" w:lineRule="auto"/>
            </w:pPr>
            <w:r w:rsidRPr="00AC06E3">
              <w:t>1.</w:t>
            </w:r>
          </w:p>
        </w:tc>
        <w:tc>
          <w:tcPr>
            <w:tcW w:w="2009" w:type="dxa"/>
            <w:vMerge w:val="restart"/>
          </w:tcPr>
          <w:p w14:paraId="725D0D5D" w14:textId="77777777" w:rsidR="00AC06E3" w:rsidRPr="00AC06E3" w:rsidRDefault="00AC06E3" w:rsidP="001717BE">
            <w:pPr>
              <w:spacing w:after="40" w:line="240" w:lineRule="auto"/>
            </w:pPr>
            <w:r w:rsidRPr="00AC06E3">
              <w:t>Pracownik Wydziału Kontroli EFS</w:t>
            </w:r>
          </w:p>
          <w:p w14:paraId="76D6A6BD" w14:textId="77777777" w:rsidR="00AC06E3" w:rsidRPr="00AC06E3" w:rsidRDefault="00AC06E3">
            <w:pPr>
              <w:spacing w:after="40" w:line="240" w:lineRule="auto"/>
            </w:pPr>
          </w:p>
        </w:tc>
        <w:tc>
          <w:tcPr>
            <w:tcW w:w="3296" w:type="dxa"/>
            <w:tcBorders>
              <w:bottom w:val="dotted" w:sz="4" w:space="0" w:color="auto"/>
            </w:tcBorders>
          </w:tcPr>
          <w:p w14:paraId="23C7878A" w14:textId="0BAF3782" w:rsidR="00AC06E3" w:rsidRPr="00AC06E3" w:rsidRDefault="00AC06E3" w:rsidP="00211ADC">
            <w:pPr>
              <w:spacing w:after="40" w:line="240" w:lineRule="auto"/>
            </w:pPr>
            <w:r w:rsidRPr="00AC06E3">
              <w:t xml:space="preserve">Pozyskanie  z </w:t>
            </w:r>
            <w:r w:rsidR="00D007A2" w:rsidRPr="008E3066">
              <w:t>Zespołu ds. Programowania, Oceny i Wyboru Projektów</w:t>
            </w:r>
            <w:r w:rsidR="00F247CA">
              <w:t xml:space="preserve">/ </w:t>
            </w:r>
            <w:r w:rsidR="00D007A2">
              <w:t>Zespołu</w:t>
            </w:r>
            <w:r w:rsidR="007F1869">
              <w:t xml:space="preserve"> ds. </w:t>
            </w:r>
            <w:r w:rsidR="00D007A2">
              <w:t>Rozliczeń</w:t>
            </w:r>
            <w:r w:rsidR="007F1869">
              <w:t xml:space="preserve"> Projektów</w:t>
            </w:r>
            <w:r w:rsidR="00C12971">
              <w:t xml:space="preserve">/ </w:t>
            </w:r>
            <w:r w:rsidR="00F33A7D">
              <w:t>Zespołu</w:t>
            </w:r>
            <w:r w:rsidR="00C12971">
              <w:t xml:space="preserve"> ds. Edukacji Przedszkolnej</w:t>
            </w:r>
            <w:r w:rsidR="00C12971" w:rsidRPr="00FD6191">
              <w:t xml:space="preserve">  </w:t>
            </w:r>
            <w:r w:rsidRPr="00AC06E3">
              <w:t xml:space="preserve">informacji dotyczących </w:t>
            </w:r>
            <w:r w:rsidRPr="00AC06E3">
              <w:rPr>
                <w:bCs/>
              </w:rPr>
              <w:t xml:space="preserve"> podpisanych umów o dofinansowanie </w:t>
            </w:r>
            <w:r w:rsidRPr="00AC06E3">
              <w:t xml:space="preserve">projektów oraz planowanych konkursów. </w:t>
            </w:r>
          </w:p>
        </w:tc>
        <w:tc>
          <w:tcPr>
            <w:tcW w:w="1701" w:type="dxa"/>
            <w:vMerge w:val="restart"/>
          </w:tcPr>
          <w:p w14:paraId="38A77BBF" w14:textId="77777777" w:rsidR="00AC06E3" w:rsidRPr="00AC06E3" w:rsidRDefault="00AC06E3" w:rsidP="0077720D">
            <w:pPr>
              <w:spacing w:after="40" w:line="240" w:lineRule="auto"/>
            </w:pPr>
            <w:r w:rsidRPr="00AC06E3">
              <w:t>W terminie wskazanym przez Kierownika Wydziału</w:t>
            </w:r>
          </w:p>
          <w:p w14:paraId="0C431439" w14:textId="77777777" w:rsidR="00AC06E3" w:rsidRPr="00AC06E3" w:rsidRDefault="00AC06E3" w:rsidP="001717BE">
            <w:pPr>
              <w:spacing w:after="40" w:line="240" w:lineRule="auto"/>
            </w:pPr>
          </w:p>
        </w:tc>
        <w:tc>
          <w:tcPr>
            <w:tcW w:w="1559" w:type="dxa"/>
            <w:vMerge w:val="restart"/>
          </w:tcPr>
          <w:p w14:paraId="046B8D47" w14:textId="77777777" w:rsidR="00AC06E3" w:rsidRPr="00AC06E3" w:rsidRDefault="00AC06E3">
            <w:pPr>
              <w:spacing w:after="40" w:line="240" w:lineRule="auto"/>
            </w:pPr>
          </w:p>
        </w:tc>
      </w:tr>
      <w:tr w:rsidR="00AC06E3" w:rsidRPr="00AC06E3" w14:paraId="677E54E1" w14:textId="77777777" w:rsidTr="00AC06E3">
        <w:tc>
          <w:tcPr>
            <w:tcW w:w="615" w:type="dxa"/>
            <w:vMerge/>
          </w:tcPr>
          <w:p w14:paraId="7A20AE97" w14:textId="77777777" w:rsidR="00AC06E3" w:rsidRPr="00AC06E3" w:rsidRDefault="00AC06E3">
            <w:pPr>
              <w:spacing w:after="40" w:line="240" w:lineRule="auto"/>
            </w:pPr>
          </w:p>
        </w:tc>
        <w:tc>
          <w:tcPr>
            <w:tcW w:w="2009" w:type="dxa"/>
            <w:vMerge/>
          </w:tcPr>
          <w:p w14:paraId="52D6DC87" w14:textId="77777777" w:rsidR="00AC06E3" w:rsidRPr="00AC06E3" w:rsidRDefault="00AC06E3">
            <w:pPr>
              <w:spacing w:after="40" w:line="240" w:lineRule="auto"/>
            </w:pPr>
          </w:p>
        </w:tc>
        <w:tc>
          <w:tcPr>
            <w:tcW w:w="3296" w:type="dxa"/>
            <w:tcBorders>
              <w:top w:val="dotted" w:sz="4" w:space="0" w:color="auto"/>
            </w:tcBorders>
          </w:tcPr>
          <w:p w14:paraId="17D702AF" w14:textId="51963512" w:rsidR="00AC06E3" w:rsidRPr="00AC06E3" w:rsidRDefault="00AC06E3" w:rsidP="00211ADC">
            <w:pPr>
              <w:spacing w:after="40" w:line="240" w:lineRule="auto"/>
            </w:pPr>
            <w:r w:rsidRPr="00AC06E3">
              <w:t>Analiza informacji  pozyskanych z </w:t>
            </w:r>
            <w:r w:rsidR="00F33A7D" w:rsidRPr="00A727F4">
              <w:t>Zespołu ds. Programowania, Oceny i Wyboru Projektów</w:t>
            </w:r>
            <w:r w:rsidR="00F247CA">
              <w:t xml:space="preserve">/ </w:t>
            </w:r>
            <w:r w:rsidR="00F33A7D">
              <w:t>Zespołu</w:t>
            </w:r>
            <w:r w:rsidR="007F1869">
              <w:t xml:space="preserve"> ds. </w:t>
            </w:r>
            <w:r w:rsidR="00F33A7D">
              <w:t>Rozliczeń</w:t>
            </w:r>
            <w:r w:rsidR="007F1869">
              <w:t xml:space="preserve"> Projektów</w:t>
            </w:r>
            <w:r w:rsidR="00C12971">
              <w:t xml:space="preserve">/ </w:t>
            </w:r>
            <w:r w:rsidR="00F33A7D">
              <w:t>Zespołu</w:t>
            </w:r>
            <w:r w:rsidR="00C12971">
              <w:t xml:space="preserve"> ds. Edukacji Przedszkolnej</w:t>
            </w:r>
            <w:r w:rsidR="00C12971" w:rsidRPr="00FD6191">
              <w:t xml:space="preserve">  </w:t>
            </w:r>
            <w:r w:rsidRPr="00AC06E3">
              <w:t>uwzględniająca m.in. złożoność działań realizowanych w ramach projektów, doświadczenie podmiotów realizujących projekty, itp.</w:t>
            </w:r>
            <w:r w:rsidR="007F1869" w:rsidRPr="00AC06E3" w:rsidDel="007F1869">
              <w:t xml:space="preserve"> </w:t>
            </w:r>
          </w:p>
        </w:tc>
        <w:tc>
          <w:tcPr>
            <w:tcW w:w="1701" w:type="dxa"/>
            <w:vMerge/>
          </w:tcPr>
          <w:p w14:paraId="2E8EACAC" w14:textId="77777777" w:rsidR="00AC06E3" w:rsidRPr="00AC06E3" w:rsidRDefault="00AC06E3">
            <w:pPr>
              <w:spacing w:after="40" w:line="240" w:lineRule="auto"/>
            </w:pPr>
          </w:p>
        </w:tc>
        <w:tc>
          <w:tcPr>
            <w:tcW w:w="1559" w:type="dxa"/>
            <w:vMerge/>
          </w:tcPr>
          <w:p w14:paraId="328305B2" w14:textId="77777777" w:rsidR="00AC06E3" w:rsidRPr="00AC06E3" w:rsidRDefault="00AC06E3">
            <w:pPr>
              <w:spacing w:after="40" w:line="240" w:lineRule="auto"/>
            </w:pPr>
          </w:p>
        </w:tc>
      </w:tr>
      <w:tr w:rsidR="00AC06E3" w:rsidRPr="00AC06E3" w14:paraId="6546BF71" w14:textId="77777777" w:rsidTr="00AC06E3">
        <w:tc>
          <w:tcPr>
            <w:tcW w:w="615" w:type="dxa"/>
          </w:tcPr>
          <w:p w14:paraId="748B260F" w14:textId="77777777" w:rsidR="00AC06E3" w:rsidRPr="00AC06E3" w:rsidRDefault="00AC06E3" w:rsidP="0077720D">
            <w:pPr>
              <w:spacing w:after="40" w:line="240" w:lineRule="auto"/>
            </w:pPr>
            <w:r w:rsidRPr="00AC06E3">
              <w:t xml:space="preserve">2. </w:t>
            </w:r>
          </w:p>
        </w:tc>
        <w:tc>
          <w:tcPr>
            <w:tcW w:w="2009" w:type="dxa"/>
          </w:tcPr>
          <w:p w14:paraId="194003FD" w14:textId="77777777" w:rsidR="00AC06E3" w:rsidRPr="00AC06E3" w:rsidRDefault="00AC06E3" w:rsidP="001717BE">
            <w:pPr>
              <w:spacing w:after="40" w:line="240" w:lineRule="auto"/>
            </w:pPr>
            <w:r w:rsidRPr="00AC06E3">
              <w:t>Pracownik/ Kierownik Wydziału Kontroli EFS</w:t>
            </w:r>
          </w:p>
        </w:tc>
        <w:tc>
          <w:tcPr>
            <w:tcW w:w="3296" w:type="dxa"/>
          </w:tcPr>
          <w:p w14:paraId="47E5C22C" w14:textId="56A0353F" w:rsidR="00AC06E3" w:rsidRPr="00AC06E3" w:rsidRDefault="00AC06E3" w:rsidP="00211ADC">
            <w:pPr>
              <w:spacing w:after="40" w:line="240" w:lineRule="auto"/>
            </w:pPr>
            <w:r w:rsidRPr="00AC06E3">
              <w:t>Sporządzenie Rocznego Planu Kontroli  zgodnie z warunkami określonymi przez IZ RPOWP</w:t>
            </w:r>
            <w:r w:rsidR="005A3B3D">
              <w:t xml:space="preserve"> oraz </w:t>
            </w:r>
            <w:r w:rsidR="005A3B3D">
              <w:rPr>
                <w:i/>
              </w:rPr>
              <w:t>Wytycznymi w zakresie kontroli programów operacyjnych na lata 2014-2020</w:t>
            </w:r>
            <w:r w:rsidRPr="00AC06E3">
              <w:t>.</w:t>
            </w:r>
            <w:r w:rsidR="007F1869">
              <w:br/>
            </w:r>
            <w:r w:rsidRPr="00AC06E3">
              <w:t xml:space="preserve">W przypadku sporządzenia </w:t>
            </w:r>
            <w:r w:rsidR="007D14EC">
              <w:t>P</w:t>
            </w:r>
            <w:r w:rsidRPr="00AC06E3">
              <w:t xml:space="preserve">lanu przez Kierownika Wydziału </w:t>
            </w:r>
            <w:r w:rsidR="006669FF">
              <w:t>–</w:t>
            </w:r>
            <w:r w:rsidRPr="00AC06E3">
              <w:t xml:space="preserve"> przejście do punktu 4.</w:t>
            </w:r>
          </w:p>
        </w:tc>
        <w:tc>
          <w:tcPr>
            <w:tcW w:w="1701" w:type="dxa"/>
            <w:vMerge w:val="restart"/>
          </w:tcPr>
          <w:p w14:paraId="5456F3D7" w14:textId="77777777" w:rsidR="00AC06E3" w:rsidRPr="00AC06E3" w:rsidRDefault="00AC06E3" w:rsidP="0077720D">
            <w:pPr>
              <w:spacing w:after="40" w:line="240" w:lineRule="auto"/>
            </w:pPr>
            <w:r w:rsidRPr="00AC06E3">
              <w:t xml:space="preserve">W terminie </w:t>
            </w:r>
            <w:r w:rsidR="00765CFA">
              <w:t>określonym przez IZ RPOWP</w:t>
            </w:r>
          </w:p>
          <w:p w14:paraId="26D5617D" w14:textId="77777777" w:rsidR="00AC06E3" w:rsidRPr="00AC06E3" w:rsidRDefault="00AC06E3" w:rsidP="001717BE">
            <w:pPr>
              <w:spacing w:after="40" w:line="240" w:lineRule="auto"/>
            </w:pPr>
          </w:p>
          <w:p w14:paraId="6309BED7" w14:textId="77777777" w:rsidR="00AC06E3" w:rsidRPr="00AC06E3" w:rsidRDefault="00AC06E3">
            <w:pPr>
              <w:spacing w:after="40" w:line="240" w:lineRule="auto"/>
            </w:pPr>
          </w:p>
        </w:tc>
        <w:tc>
          <w:tcPr>
            <w:tcW w:w="1559" w:type="dxa"/>
          </w:tcPr>
          <w:p w14:paraId="07EB346C" w14:textId="77777777" w:rsidR="00AC06E3" w:rsidRPr="00AC06E3" w:rsidRDefault="00AC06E3">
            <w:pPr>
              <w:spacing w:after="40" w:line="240" w:lineRule="auto"/>
            </w:pPr>
          </w:p>
        </w:tc>
      </w:tr>
      <w:tr w:rsidR="00AC06E3" w:rsidRPr="00AC06E3" w14:paraId="3B4A3A7F" w14:textId="77777777" w:rsidTr="00AC06E3">
        <w:tc>
          <w:tcPr>
            <w:tcW w:w="615" w:type="dxa"/>
          </w:tcPr>
          <w:p w14:paraId="662B3255" w14:textId="77777777" w:rsidR="00AC06E3" w:rsidRPr="00AC06E3" w:rsidRDefault="00AC06E3" w:rsidP="0077720D">
            <w:pPr>
              <w:spacing w:after="40" w:line="240" w:lineRule="auto"/>
            </w:pPr>
            <w:r w:rsidRPr="00AC06E3">
              <w:t>3.</w:t>
            </w:r>
          </w:p>
        </w:tc>
        <w:tc>
          <w:tcPr>
            <w:tcW w:w="2009" w:type="dxa"/>
          </w:tcPr>
          <w:p w14:paraId="2236D061" w14:textId="77777777" w:rsidR="00AC06E3" w:rsidRPr="00AC06E3" w:rsidRDefault="00AC06E3" w:rsidP="0097324F">
            <w:pPr>
              <w:spacing w:after="40" w:line="240" w:lineRule="auto"/>
            </w:pPr>
            <w:r w:rsidRPr="00AC06E3">
              <w:t>Kierownik  Wydziału Kontroli EFS</w:t>
            </w:r>
          </w:p>
        </w:tc>
        <w:tc>
          <w:tcPr>
            <w:tcW w:w="3296" w:type="dxa"/>
          </w:tcPr>
          <w:p w14:paraId="2BE4E97D" w14:textId="77777777" w:rsidR="00AC06E3" w:rsidRPr="00AC06E3" w:rsidRDefault="00AC06E3" w:rsidP="00211ADC">
            <w:pPr>
              <w:spacing w:after="40" w:line="240" w:lineRule="auto"/>
            </w:pPr>
            <w:r w:rsidRPr="00AC06E3">
              <w:t>Dokonanie weryfikacji poprawności sporządzenia Rocznego Planu Kontroli</w:t>
            </w:r>
            <w:r w:rsidR="005775ED">
              <w:t xml:space="preserve"> (</w:t>
            </w:r>
            <w:r w:rsidR="005775ED" w:rsidRPr="005A3B3D">
              <w:t>w formie elektronicznej</w:t>
            </w:r>
            <w:r w:rsidR="005775ED">
              <w:t>)</w:t>
            </w:r>
            <w:r w:rsidRPr="00AC06E3">
              <w:t xml:space="preserve">. </w:t>
            </w:r>
          </w:p>
          <w:p w14:paraId="07DE287F" w14:textId="3008D888" w:rsidR="00AC06E3" w:rsidRPr="00AC06E3" w:rsidRDefault="00AC06E3" w:rsidP="00211ADC">
            <w:pPr>
              <w:spacing w:after="40" w:line="240" w:lineRule="auto"/>
            </w:pPr>
            <w:r w:rsidRPr="00AC06E3">
              <w:t xml:space="preserve">W przypadku uznania Rocznego Planu Kontroli za poprawnie sporządzony – akceptacja poprzez </w:t>
            </w:r>
            <w:r w:rsidR="00A2437D" w:rsidRPr="005A3B3D">
              <w:t>przesłanie zwrotnej, elektronicznej wiadomości do Pracownika Wydziału</w:t>
            </w:r>
            <w:r w:rsidR="005775ED" w:rsidRPr="00AC06E3">
              <w:t xml:space="preserve"> </w:t>
            </w:r>
            <w:r w:rsidRPr="00AC06E3">
              <w:t xml:space="preserve">i przekazanie w/w dokumentu </w:t>
            </w:r>
            <w:r w:rsidR="00A2437D" w:rsidRPr="005A3B3D">
              <w:t>w formie elektronicznej</w:t>
            </w:r>
            <w:r w:rsidR="00A2437D">
              <w:t xml:space="preserve"> </w:t>
            </w:r>
            <w:r w:rsidRPr="00AC06E3">
              <w:t xml:space="preserve">do zatwierdzenia </w:t>
            </w:r>
            <w:r w:rsidR="00853E5F" w:rsidRPr="00853E5F">
              <w:t>Wicedyrektorowi ds. Wdrażania i Współpracy</w:t>
            </w:r>
            <w:r w:rsidRPr="00853E5F">
              <w:t>.</w:t>
            </w:r>
          </w:p>
          <w:p w14:paraId="70C43992" w14:textId="77777777" w:rsidR="00AC06E3" w:rsidRPr="00AC06E3" w:rsidRDefault="00AC06E3" w:rsidP="00211ADC">
            <w:pPr>
              <w:spacing w:after="40" w:line="240" w:lineRule="auto"/>
            </w:pPr>
            <w:r w:rsidRPr="00AC06E3">
              <w:t>W przypadku stwierdzenia konieczności wprowadzenia poprawek do Rocznego Planu Kontroli – przejście do punktu 1 i/lub 2.</w:t>
            </w:r>
          </w:p>
        </w:tc>
        <w:tc>
          <w:tcPr>
            <w:tcW w:w="1701" w:type="dxa"/>
            <w:vMerge/>
          </w:tcPr>
          <w:p w14:paraId="32E1810A" w14:textId="77777777" w:rsidR="00AC06E3" w:rsidRPr="00AC06E3" w:rsidRDefault="00AC06E3">
            <w:pPr>
              <w:spacing w:after="40" w:line="240" w:lineRule="auto"/>
            </w:pPr>
          </w:p>
        </w:tc>
        <w:tc>
          <w:tcPr>
            <w:tcW w:w="1559" w:type="dxa"/>
          </w:tcPr>
          <w:p w14:paraId="10201ECC" w14:textId="77777777" w:rsidR="00AC06E3" w:rsidRPr="00AC06E3" w:rsidRDefault="00AC06E3">
            <w:pPr>
              <w:spacing w:after="40" w:line="240" w:lineRule="auto"/>
            </w:pPr>
          </w:p>
        </w:tc>
      </w:tr>
      <w:tr w:rsidR="00AC06E3" w:rsidRPr="00AC06E3" w14:paraId="146BFFF0" w14:textId="77777777" w:rsidTr="00AC06E3">
        <w:tc>
          <w:tcPr>
            <w:tcW w:w="615" w:type="dxa"/>
          </w:tcPr>
          <w:p w14:paraId="29B2F16E" w14:textId="77777777" w:rsidR="00AC06E3" w:rsidRPr="00AC06E3" w:rsidRDefault="00AC06E3" w:rsidP="0077720D">
            <w:pPr>
              <w:spacing w:after="40" w:line="240" w:lineRule="auto"/>
            </w:pPr>
            <w:r w:rsidRPr="00AC06E3">
              <w:t xml:space="preserve">4. </w:t>
            </w:r>
          </w:p>
        </w:tc>
        <w:tc>
          <w:tcPr>
            <w:tcW w:w="2009" w:type="dxa"/>
          </w:tcPr>
          <w:p w14:paraId="50E4D3E3" w14:textId="5E67957F" w:rsidR="00AC06E3" w:rsidRPr="00AC06E3" w:rsidRDefault="00853E5F" w:rsidP="0077720D">
            <w:pPr>
              <w:spacing w:after="40" w:line="240" w:lineRule="auto"/>
            </w:pPr>
            <w:r w:rsidRPr="00211ADC">
              <w:t>Wicedyrektor ds. Wdrażania i Współpracy</w:t>
            </w:r>
            <w:r>
              <w:t xml:space="preserve"> </w:t>
            </w:r>
          </w:p>
        </w:tc>
        <w:tc>
          <w:tcPr>
            <w:tcW w:w="3296" w:type="dxa"/>
          </w:tcPr>
          <w:p w14:paraId="75A19DE1" w14:textId="77777777" w:rsidR="00AC06E3" w:rsidRPr="00AC06E3" w:rsidRDefault="00AC06E3" w:rsidP="00211ADC">
            <w:pPr>
              <w:spacing w:after="40" w:line="240" w:lineRule="auto"/>
            </w:pPr>
            <w:r w:rsidRPr="00AC06E3">
              <w:t>Dokonanie weryfikacji poprawności sporządzenia Rocznego Planu Kontroli</w:t>
            </w:r>
            <w:r w:rsidR="00A2437D">
              <w:t xml:space="preserve"> </w:t>
            </w:r>
            <w:r w:rsidR="00A2437D" w:rsidRPr="005A3B3D">
              <w:t>(w formie elektronicznej)</w:t>
            </w:r>
            <w:r w:rsidRPr="00AC06E3">
              <w:t xml:space="preserve">. </w:t>
            </w:r>
          </w:p>
          <w:p w14:paraId="5432A897" w14:textId="77777777" w:rsidR="00AC06E3" w:rsidRPr="00AC06E3" w:rsidRDefault="00AC06E3" w:rsidP="00211ADC">
            <w:pPr>
              <w:spacing w:after="40" w:line="240" w:lineRule="auto"/>
            </w:pPr>
            <w:r w:rsidRPr="00AC06E3">
              <w:t xml:space="preserve">W przypadku uznania Rocznego Planu Kontroli za poprawnie sporządzony – zatwierdzenie poprzez </w:t>
            </w:r>
            <w:r w:rsidR="00A2437D" w:rsidRPr="005A3B3D">
              <w:t>przesłanie zwrotnej, elektronicznej wiadomości do Kierownika Wydziału</w:t>
            </w:r>
            <w:r w:rsidRPr="005A3B3D">
              <w:t>.</w:t>
            </w:r>
          </w:p>
          <w:p w14:paraId="367A7967" w14:textId="77777777" w:rsidR="00AC06E3" w:rsidRPr="00AC06E3" w:rsidRDefault="00AC06E3" w:rsidP="00211ADC">
            <w:pPr>
              <w:spacing w:after="40" w:line="240" w:lineRule="auto"/>
            </w:pPr>
            <w:r w:rsidRPr="00AC06E3">
              <w:t>W przypadku stwierdzenia konieczności wprowadzenia poprawek – przejście do punktu 1 i/lub 2.</w:t>
            </w:r>
          </w:p>
        </w:tc>
        <w:tc>
          <w:tcPr>
            <w:tcW w:w="1701" w:type="dxa"/>
            <w:vMerge/>
          </w:tcPr>
          <w:p w14:paraId="13904860" w14:textId="77777777" w:rsidR="00AC06E3" w:rsidRPr="00AC06E3" w:rsidRDefault="00AC06E3">
            <w:pPr>
              <w:spacing w:after="40" w:line="240" w:lineRule="auto"/>
            </w:pPr>
          </w:p>
        </w:tc>
        <w:tc>
          <w:tcPr>
            <w:tcW w:w="1559" w:type="dxa"/>
          </w:tcPr>
          <w:p w14:paraId="21354A31" w14:textId="77777777" w:rsidR="00AC06E3" w:rsidRPr="00AC06E3" w:rsidRDefault="00AC06E3">
            <w:pPr>
              <w:spacing w:after="40" w:line="240" w:lineRule="auto"/>
            </w:pPr>
          </w:p>
        </w:tc>
      </w:tr>
      <w:tr w:rsidR="00AC06E3" w:rsidRPr="00AC06E3" w14:paraId="6C38CAA3" w14:textId="77777777" w:rsidTr="00AC06E3">
        <w:tc>
          <w:tcPr>
            <w:tcW w:w="615" w:type="dxa"/>
          </w:tcPr>
          <w:p w14:paraId="0E464E44" w14:textId="77777777" w:rsidR="00AC06E3" w:rsidRPr="00AC06E3" w:rsidRDefault="00AC06E3" w:rsidP="0077720D">
            <w:pPr>
              <w:spacing w:after="40" w:line="240" w:lineRule="auto"/>
            </w:pPr>
            <w:r w:rsidRPr="00AC06E3">
              <w:t>5.</w:t>
            </w:r>
          </w:p>
        </w:tc>
        <w:tc>
          <w:tcPr>
            <w:tcW w:w="2009" w:type="dxa"/>
          </w:tcPr>
          <w:p w14:paraId="3A354365" w14:textId="77777777" w:rsidR="00AC06E3" w:rsidRPr="00AC06E3" w:rsidRDefault="00AC06E3" w:rsidP="0097324F">
            <w:pPr>
              <w:spacing w:after="40" w:line="240" w:lineRule="auto"/>
            </w:pPr>
            <w:r w:rsidRPr="00AC06E3">
              <w:t xml:space="preserve">Pracownik </w:t>
            </w:r>
            <w:r w:rsidR="005A3B3D">
              <w:t>/ Kierownik</w:t>
            </w:r>
            <w:r w:rsidR="005A3B3D" w:rsidRPr="00135CCE">
              <w:t xml:space="preserve"> Wydziału Kontroli EFS</w:t>
            </w:r>
          </w:p>
        </w:tc>
        <w:tc>
          <w:tcPr>
            <w:tcW w:w="3296" w:type="dxa"/>
          </w:tcPr>
          <w:p w14:paraId="2867587A" w14:textId="45C20462" w:rsidR="00AC06E3" w:rsidRPr="00AC06E3" w:rsidRDefault="00AC06E3" w:rsidP="00211ADC">
            <w:pPr>
              <w:spacing w:after="40" w:line="240" w:lineRule="auto"/>
            </w:pPr>
            <w:r w:rsidRPr="00AC06E3">
              <w:t xml:space="preserve">Przesłanie </w:t>
            </w:r>
            <w:r w:rsidR="005A3B3D" w:rsidRPr="00135CCE">
              <w:t>w formie elektronicznej</w:t>
            </w:r>
            <w:r w:rsidR="004A7FFD">
              <w:t xml:space="preserve"> (np. e-mailowo)</w:t>
            </w:r>
            <w:r w:rsidR="005A3B3D" w:rsidRPr="00135CCE">
              <w:t xml:space="preserve"> </w:t>
            </w:r>
            <w:r w:rsidRPr="00AC06E3">
              <w:t xml:space="preserve">Rocznego Planu Kontroli do </w:t>
            </w:r>
            <w:r w:rsidR="005A3B3D" w:rsidRPr="00135CCE">
              <w:t xml:space="preserve">akceptacji </w:t>
            </w:r>
            <w:r w:rsidRPr="00AC06E3">
              <w:t>IZ RPOWP.</w:t>
            </w:r>
          </w:p>
        </w:tc>
        <w:tc>
          <w:tcPr>
            <w:tcW w:w="1701" w:type="dxa"/>
            <w:vMerge/>
          </w:tcPr>
          <w:p w14:paraId="1FBA118B" w14:textId="77777777" w:rsidR="00AC06E3" w:rsidRPr="00AC06E3" w:rsidRDefault="00AC06E3">
            <w:pPr>
              <w:spacing w:after="40" w:line="240" w:lineRule="auto"/>
            </w:pPr>
          </w:p>
        </w:tc>
        <w:tc>
          <w:tcPr>
            <w:tcW w:w="1559" w:type="dxa"/>
          </w:tcPr>
          <w:p w14:paraId="403FD770" w14:textId="77777777" w:rsidR="00AC06E3" w:rsidRPr="00AC06E3" w:rsidRDefault="00AC06E3">
            <w:pPr>
              <w:spacing w:after="40" w:line="240" w:lineRule="auto"/>
            </w:pPr>
            <w:r w:rsidRPr="00AC06E3">
              <w:t xml:space="preserve">IZ RPOWP </w:t>
            </w:r>
          </w:p>
        </w:tc>
      </w:tr>
      <w:tr w:rsidR="005A3B3D" w:rsidRPr="00AC06E3" w14:paraId="7F16EFDB" w14:textId="77777777" w:rsidTr="00AC06E3">
        <w:tc>
          <w:tcPr>
            <w:tcW w:w="615" w:type="dxa"/>
          </w:tcPr>
          <w:p w14:paraId="59C2BF15" w14:textId="77777777" w:rsidR="005A3B3D" w:rsidRPr="00AC06E3" w:rsidRDefault="005A3B3D" w:rsidP="0077720D">
            <w:pPr>
              <w:spacing w:after="40" w:line="240" w:lineRule="auto"/>
            </w:pPr>
            <w:r>
              <w:t>6</w:t>
            </w:r>
            <w:r w:rsidRPr="00135CCE">
              <w:t>.</w:t>
            </w:r>
          </w:p>
        </w:tc>
        <w:tc>
          <w:tcPr>
            <w:tcW w:w="2009" w:type="dxa"/>
          </w:tcPr>
          <w:p w14:paraId="1F2969D0" w14:textId="77777777" w:rsidR="005A3B3D" w:rsidRPr="00AC06E3" w:rsidRDefault="005A3B3D" w:rsidP="0097324F">
            <w:pPr>
              <w:spacing w:after="40" w:line="240" w:lineRule="auto"/>
            </w:pPr>
            <w:r w:rsidRPr="00135CCE">
              <w:t>Pracownik</w:t>
            </w:r>
            <w:r w:rsidR="00775217">
              <w:t>/ Kierownik</w:t>
            </w:r>
            <w:r w:rsidRPr="00135CCE">
              <w:t xml:space="preserve"> Wydziału Kontroli EFS</w:t>
            </w:r>
          </w:p>
        </w:tc>
        <w:tc>
          <w:tcPr>
            <w:tcW w:w="3296" w:type="dxa"/>
          </w:tcPr>
          <w:p w14:paraId="12CD1A98" w14:textId="77777777" w:rsidR="005A3B3D" w:rsidRPr="00135CCE" w:rsidRDefault="005A3B3D" w:rsidP="00211ADC">
            <w:pPr>
              <w:spacing w:after="40" w:line="240" w:lineRule="auto"/>
            </w:pPr>
            <w:r w:rsidRPr="00135CCE">
              <w:t>W przypadku zgłoszenia uwag przez Instytucję Zarządzającą,  naniesienie odpowiedniej korekty i/lub uzupełnienie Rocznego P</w:t>
            </w:r>
            <w:r>
              <w:t>lanu Kontroli  w</w:t>
            </w:r>
            <w:r w:rsidR="000D2CF1">
              <w:t xml:space="preserve"> tym zakresie – przejść do pkt.2</w:t>
            </w:r>
            <w:r>
              <w:t xml:space="preserve">. </w:t>
            </w:r>
          </w:p>
          <w:p w14:paraId="6181FE60" w14:textId="77777777" w:rsidR="005A3B3D" w:rsidRPr="00AC06E3" w:rsidRDefault="005A3B3D" w:rsidP="00211ADC">
            <w:pPr>
              <w:spacing w:after="40" w:line="240" w:lineRule="auto"/>
            </w:pPr>
            <w:r w:rsidRPr="00135CCE">
              <w:t xml:space="preserve">W przypadku braku uwag Instytucji Zarządzającej </w:t>
            </w:r>
            <w:r w:rsidR="000D2CF1">
              <w:t>– przejść do pkt. 7</w:t>
            </w:r>
            <w:r w:rsidRPr="00135CCE">
              <w:t>.</w:t>
            </w:r>
          </w:p>
        </w:tc>
        <w:tc>
          <w:tcPr>
            <w:tcW w:w="1701" w:type="dxa"/>
            <w:vMerge w:val="restart"/>
          </w:tcPr>
          <w:p w14:paraId="53089BD0" w14:textId="77777777" w:rsidR="005A3B3D" w:rsidRPr="00135CCE" w:rsidRDefault="005A3B3D" w:rsidP="0077720D">
            <w:pPr>
              <w:spacing w:after="40" w:line="240" w:lineRule="auto"/>
            </w:pPr>
            <w:r w:rsidRPr="00135CCE">
              <w:t>W terminie określonym przez IZ</w:t>
            </w:r>
          </w:p>
          <w:p w14:paraId="0C4E6CD5" w14:textId="77777777" w:rsidR="005A3B3D" w:rsidRPr="00AC06E3" w:rsidRDefault="005A3B3D" w:rsidP="0097324F">
            <w:pPr>
              <w:spacing w:after="40" w:line="240" w:lineRule="auto"/>
            </w:pPr>
          </w:p>
        </w:tc>
        <w:tc>
          <w:tcPr>
            <w:tcW w:w="1559" w:type="dxa"/>
          </w:tcPr>
          <w:p w14:paraId="37B1DAEE" w14:textId="77777777" w:rsidR="005A3B3D" w:rsidRPr="00135CCE" w:rsidRDefault="005A3B3D" w:rsidP="001717BE">
            <w:pPr>
              <w:spacing w:after="40" w:line="240" w:lineRule="auto"/>
            </w:pPr>
            <w:r w:rsidRPr="00135CCE">
              <w:t>IZ</w:t>
            </w:r>
            <w:r w:rsidR="000D2CF1">
              <w:t xml:space="preserve"> RPOWP</w:t>
            </w:r>
          </w:p>
          <w:p w14:paraId="3D28B51A" w14:textId="77777777" w:rsidR="005A3B3D" w:rsidRPr="00135CCE" w:rsidRDefault="005A3B3D">
            <w:pPr>
              <w:spacing w:after="40" w:line="240" w:lineRule="auto"/>
            </w:pPr>
          </w:p>
          <w:p w14:paraId="5DB87BB6" w14:textId="77777777" w:rsidR="005A3B3D" w:rsidRPr="00135CCE" w:rsidRDefault="005A3B3D">
            <w:pPr>
              <w:spacing w:after="40" w:line="240" w:lineRule="auto"/>
            </w:pPr>
          </w:p>
          <w:p w14:paraId="096EEA15" w14:textId="77777777" w:rsidR="005A3B3D" w:rsidRPr="00AC06E3" w:rsidRDefault="005A3B3D">
            <w:pPr>
              <w:spacing w:after="40" w:line="240" w:lineRule="auto"/>
            </w:pPr>
          </w:p>
        </w:tc>
      </w:tr>
      <w:tr w:rsidR="005A3B3D" w:rsidRPr="00AC06E3" w14:paraId="3549DA4D" w14:textId="77777777" w:rsidTr="00AC06E3">
        <w:tc>
          <w:tcPr>
            <w:tcW w:w="615" w:type="dxa"/>
          </w:tcPr>
          <w:p w14:paraId="2DFCA8A9" w14:textId="77777777" w:rsidR="005A3B3D" w:rsidRPr="00AC06E3" w:rsidRDefault="000D2CF1" w:rsidP="0077720D">
            <w:pPr>
              <w:spacing w:after="40" w:line="240" w:lineRule="auto"/>
            </w:pPr>
            <w:r>
              <w:t>7</w:t>
            </w:r>
            <w:r w:rsidR="005A3B3D">
              <w:t>.</w:t>
            </w:r>
          </w:p>
        </w:tc>
        <w:tc>
          <w:tcPr>
            <w:tcW w:w="2009" w:type="dxa"/>
          </w:tcPr>
          <w:p w14:paraId="50DF17DC" w14:textId="77777777" w:rsidR="005A3B3D" w:rsidRPr="00AC06E3" w:rsidRDefault="005A3B3D" w:rsidP="0097324F">
            <w:pPr>
              <w:spacing w:after="40" w:line="240" w:lineRule="auto"/>
            </w:pPr>
            <w:r w:rsidRPr="00135CCE">
              <w:t>Pracownik</w:t>
            </w:r>
            <w:r w:rsidR="00775217">
              <w:t>/ Kierownik</w:t>
            </w:r>
            <w:r w:rsidRPr="00135CCE">
              <w:t xml:space="preserve"> Wydziału Kontroli EFS</w:t>
            </w:r>
          </w:p>
        </w:tc>
        <w:tc>
          <w:tcPr>
            <w:tcW w:w="3296" w:type="dxa"/>
          </w:tcPr>
          <w:p w14:paraId="19A3432B" w14:textId="77777777" w:rsidR="005A3B3D" w:rsidRDefault="005A3B3D" w:rsidP="00211ADC">
            <w:pPr>
              <w:spacing w:after="40" w:line="240" w:lineRule="auto"/>
            </w:pPr>
            <w:r>
              <w:t>Po uzyskaniu akceptacji IZ</w:t>
            </w:r>
            <w:r w:rsidR="000D2CF1">
              <w:t xml:space="preserve"> RPOWP</w:t>
            </w:r>
            <w:r w:rsidR="00775217">
              <w:t xml:space="preserve"> Rocznego Planu K</w:t>
            </w:r>
            <w:r>
              <w:t>ontroli, przygotowanie pisma przekazującego wersję papierową dokumentu do IZ</w:t>
            </w:r>
            <w:r w:rsidR="000D2CF1">
              <w:t xml:space="preserve"> RPOWP</w:t>
            </w:r>
            <w:r>
              <w:t>.</w:t>
            </w:r>
          </w:p>
          <w:p w14:paraId="27547FD8" w14:textId="5B279F95" w:rsidR="00775217" w:rsidRPr="00AC06E3" w:rsidRDefault="00775217" w:rsidP="00211ADC">
            <w:pPr>
              <w:spacing w:after="40" w:line="240" w:lineRule="auto"/>
            </w:pPr>
            <w:r w:rsidRPr="00AC06E3">
              <w:t xml:space="preserve">W przypadku sporządzenia </w:t>
            </w:r>
            <w:r>
              <w:t xml:space="preserve">pisma przekazującego wersję papierową RPK </w:t>
            </w:r>
            <w:r w:rsidRPr="00AC06E3">
              <w:t xml:space="preserve">przez Kierownika </w:t>
            </w:r>
            <w:r w:rsidR="0029507B">
              <w:t xml:space="preserve">Wydziału </w:t>
            </w:r>
            <w:r w:rsidR="006669FF">
              <w:t>–</w:t>
            </w:r>
            <w:r w:rsidR="0029507B">
              <w:t xml:space="preserve"> przejście do punktu </w:t>
            </w:r>
            <w:r w:rsidR="001F3808">
              <w:t>9</w:t>
            </w:r>
            <w:r w:rsidRPr="00AC06E3">
              <w:t>.</w:t>
            </w:r>
          </w:p>
        </w:tc>
        <w:tc>
          <w:tcPr>
            <w:tcW w:w="1701" w:type="dxa"/>
            <w:vMerge/>
          </w:tcPr>
          <w:p w14:paraId="6FB95649" w14:textId="77777777" w:rsidR="005A3B3D" w:rsidRPr="00AC06E3" w:rsidRDefault="005A3B3D">
            <w:pPr>
              <w:spacing w:after="40" w:line="240" w:lineRule="auto"/>
            </w:pPr>
          </w:p>
        </w:tc>
        <w:tc>
          <w:tcPr>
            <w:tcW w:w="1559" w:type="dxa"/>
          </w:tcPr>
          <w:p w14:paraId="34302009" w14:textId="77777777" w:rsidR="005A3B3D" w:rsidRPr="00AC06E3" w:rsidRDefault="005A3B3D">
            <w:pPr>
              <w:spacing w:after="40" w:line="240" w:lineRule="auto"/>
            </w:pPr>
          </w:p>
        </w:tc>
      </w:tr>
      <w:tr w:rsidR="005A3B3D" w:rsidRPr="00AC06E3" w14:paraId="6F909887" w14:textId="77777777" w:rsidTr="00AC06E3">
        <w:tc>
          <w:tcPr>
            <w:tcW w:w="615" w:type="dxa"/>
          </w:tcPr>
          <w:p w14:paraId="6D489E6D" w14:textId="77777777" w:rsidR="005A3B3D" w:rsidRPr="00AC06E3" w:rsidRDefault="001F3808" w:rsidP="0077720D">
            <w:pPr>
              <w:spacing w:after="40" w:line="240" w:lineRule="auto"/>
            </w:pPr>
            <w:r>
              <w:t>8</w:t>
            </w:r>
            <w:r w:rsidR="005A3B3D">
              <w:t>.</w:t>
            </w:r>
          </w:p>
        </w:tc>
        <w:tc>
          <w:tcPr>
            <w:tcW w:w="2009" w:type="dxa"/>
          </w:tcPr>
          <w:p w14:paraId="15F2AF5D" w14:textId="77777777" w:rsidR="005A3B3D" w:rsidRPr="00AC06E3" w:rsidRDefault="005A3B3D" w:rsidP="0097324F">
            <w:pPr>
              <w:spacing w:after="40" w:line="240" w:lineRule="auto"/>
            </w:pPr>
            <w:r>
              <w:t>Kierownik Wydziału Kontroli EFS</w:t>
            </w:r>
          </w:p>
        </w:tc>
        <w:tc>
          <w:tcPr>
            <w:tcW w:w="3296" w:type="dxa"/>
          </w:tcPr>
          <w:p w14:paraId="1A3E4EB1" w14:textId="77777777" w:rsidR="005A3B3D" w:rsidRDefault="005A3B3D" w:rsidP="00211ADC">
            <w:pPr>
              <w:spacing w:after="40" w:line="240" w:lineRule="auto"/>
            </w:pPr>
            <w:r>
              <w:t>Zweryfikowanie poprawności przygotowania</w:t>
            </w:r>
            <w:r w:rsidR="0029507B">
              <w:t xml:space="preserve"> RPK i</w:t>
            </w:r>
            <w:r>
              <w:t xml:space="preserve"> pisma przewodniego</w:t>
            </w:r>
            <w:r w:rsidR="0029507B">
              <w:t xml:space="preserve"> przekazującego wersję papierową RPK</w:t>
            </w:r>
            <w:r>
              <w:t>:</w:t>
            </w:r>
          </w:p>
          <w:p w14:paraId="635D8FDA" w14:textId="77777777" w:rsidR="005A3B3D" w:rsidRDefault="005A3B3D" w:rsidP="00211ADC">
            <w:pPr>
              <w:spacing w:after="40" w:line="240" w:lineRule="auto"/>
            </w:pPr>
            <w:r>
              <w:t>-Jeśli TAK, akceptacja poprzez zaparafowanie pisma</w:t>
            </w:r>
            <w:r w:rsidR="0029507B">
              <w:t xml:space="preserve"> i podpisanie RPK</w:t>
            </w:r>
            <w:r>
              <w:t>,</w:t>
            </w:r>
          </w:p>
          <w:p w14:paraId="176476D7" w14:textId="77777777" w:rsidR="005A3B3D" w:rsidRPr="00AC06E3" w:rsidRDefault="000D2CF1" w:rsidP="00211ADC">
            <w:pPr>
              <w:spacing w:after="40" w:line="240" w:lineRule="auto"/>
            </w:pPr>
            <w:r>
              <w:t>- Jeśli NIE, przejść do pkt. 7</w:t>
            </w:r>
            <w:r w:rsidR="005A3B3D">
              <w:t>.</w:t>
            </w:r>
          </w:p>
        </w:tc>
        <w:tc>
          <w:tcPr>
            <w:tcW w:w="1701" w:type="dxa"/>
            <w:vMerge/>
          </w:tcPr>
          <w:p w14:paraId="042FC504" w14:textId="77777777" w:rsidR="005A3B3D" w:rsidRPr="00AC06E3" w:rsidRDefault="005A3B3D">
            <w:pPr>
              <w:spacing w:after="40" w:line="240" w:lineRule="auto"/>
            </w:pPr>
          </w:p>
        </w:tc>
        <w:tc>
          <w:tcPr>
            <w:tcW w:w="1559" w:type="dxa"/>
          </w:tcPr>
          <w:p w14:paraId="37A5D2B1" w14:textId="77777777" w:rsidR="005A3B3D" w:rsidRPr="00AC06E3" w:rsidRDefault="005A3B3D">
            <w:pPr>
              <w:spacing w:after="40" w:line="240" w:lineRule="auto"/>
            </w:pPr>
          </w:p>
        </w:tc>
      </w:tr>
      <w:tr w:rsidR="005A3B3D" w:rsidRPr="00AC06E3" w14:paraId="3978ACD3" w14:textId="77777777" w:rsidTr="00AC06E3">
        <w:tc>
          <w:tcPr>
            <w:tcW w:w="615" w:type="dxa"/>
          </w:tcPr>
          <w:p w14:paraId="19387725" w14:textId="77777777" w:rsidR="005A3B3D" w:rsidRPr="00AC06E3" w:rsidRDefault="001F3808" w:rsidP="0077720D">
            <w:pPr>
              <w:spacing w:after="40" w:line="240" w:lineRule="auto"/>
            </w:pPr>
            <w:r>
              <w:t>9</w:t>
            </w:r>
            <w:r w:rsidR="005A3B3D">
              <w:t>.</w:t>
            </w:r>
          </w:p>
        </w:tc>
        <w:tc>
          <w:tcPr>
            <w:tcW w:w="2009" w:type="dxa"/>
          </w:tcPr>
          <w:p w14:paraId="263F82E9" w14:textId="786495BE" w:rsidR="005A3B3D" w:rsidRPr="00AC06E3" w:rsidRDefault="00853E5F" w:rsidP="0077720D">
            <w:pPr>
              <w:spacing w:after="40" w:line="240" w:lineRule="auto"/>
            </w:pPr>
            <w:r w:rsidRPr="00211ADC">
              <w:t>Wicedyrektor ds. Wdrażania i Współpracy</w:t>
            </w:r>
            <w:r>
              <w:t xml:space="preserve"> </w:t>
            </w:r>
          </w:p>
        </w:tc>
        <w:tc>
          <w:tcPr>
            <w:tcW w:w="3296" w:type="dxa"/>
          </w:tcPr>
          <w:p w14:paraId="6D8DEE85" w14:textId="77777777" w:rsidR="005A3B3D" w:rsidRDefault="005A3B3D" w:rsidP="00211ADC">
            <w:pPr>
              <w:spacing w:after="40" w:line="240" w:lineRule="auto"/>
            </w:pPr>
            <w:r>
              <w:t>Zweryfikowanie poprawności przygotowania</w:t>
            </w:r>
            <w:r w:rsidR="0029507B">
              <w:t xml:space="preserve"> RPK i </w:t>
            </w:r>
            <w:r>
              <w:t>pisma przewodniego</w:t>
            </w:r>
            <w:r w:rsidR="0029507B">
              <w:t xml:space="preserve"> przekazującego wersję papierową RPK</w:t>
            </w:r>
            <w:r>
              <w:t>:</w:t>
            </w:r>
          </w:p>
          <w:p w14:paraId="79046843" w14:textId="77777777" w:rsidR="005A3B3D" w:rsidRDefault="005A3B3D" w:rsidP="00211ADC">
            <w:pPr>
              <w:spacing w:after="40" w:line="240" w:lineRule="auto"/>
            </w:pPr>
            <w:r>
              <w:t>-Jeśli TAK, zatwierdzenie poprzez podpisanie pisma</w:t>
            </w:r>
            <w:r w:rsidR="006A1A37">
              <w:t xml:space="preserve"> i RPK</w:t>
            </w:r>
            <w:r>
              <w:t>,</w:t>
            </w:r>
          </w:p>
          <w:p w14:paraId="3920CD99" w14:textId="77777777" w:rsidR="005A3B3D" w:rsidRPr="00AC06E3" w:rsidRDefault="000D2CF1" w:rsidP="00211ADC">
            <w:pPr>
              <w:spacing w:after="40" w:line="240" w:lineRule="auto"/>
            </w:pPr>
            <w:r>
              <w:t>- Jeśli NIE, przejść do pkt. 7</w:t>
            </w:r>
            <w:r w:rsidR="005A3B3D">
              <w:t>.</w:t>
            </w:r>
          </w:p>
        </w:tc>
        <w:tc>
          <w:tcPr>
            <w:tcW w:w="1701" w:type="dxa"/>
            <w:vMerge/>
          </w:tcPr>
          <w:p w14:paraId="3A7C38C7" w14:textId="77777777" w:rsidR="005A3B3D" w:rsidRPr="00AC06E3" w:rsidRDefault="005A3B3D">
            <w:pPr>
              <w:spacing w:after="40" w:line="240" w:lineRule="auto"/>
            </w:pPr>
          </w:p>
        </w:tc>
        <w:tc>
          <w:tcPr>
            <w:tcW w:w="1559" w:type="dxa"/>
          </w:tcPr>
          <w:p w14:paraId="4A9B0E19" w14:textId="77777777" w:rsidR="005A3B3D" w:rsidRPr="00AC06E3" w:rsidRDefault="005A3B3D">
            <w:pPr>
              <w:spacing w:after="40" w:line="240" w:lineRule="auto"/>
            </w:pPr>
          </w:p>
        </w:tc>
      </w:tr>
      <w:tr w:rsidR="005A3B3D" w:rsidRPr="00AC06E3" w14:paraId="5112D8F8" w14:textId="77777777" w:rsidTr="00AC06E3">
        <w:tc>
          <w:tcPr>
            <w:tcW w:w="615" w:type="dxa"/>
          </w:tcPr>
          <w:p w14:paraId="658AE906" w14:textId="77777777" w:rsidR="005A3B3D" w:rsidRPr="00AC06E3" w:rsidRDefault="001F3808" w:rsidP="0077720D">
            <w:pPr>
              <w:spacing w:after="40" w:line="240" w:lineRule="auto"/>
            </w:pPr>
            <w:r>
              <w:t>10</w:t>
            </w:r>
            <w:r w:rsidR="005A3B3D">
              <w:t>.</w:t>
            </w:r>
          </w:p>
        </w:tc>
        <w:tc>
          <w:tcPr>
            <w:tcW w:w="2009" w:type="dxa"/>
          </w:tcPr>
          <w:p w14:paraId="1D1A8B3C" w14:textId="1A21EDF9" w:rsidR="005A3B3D" w:rsidRPr="00AC06E3" w:rsidRDefault="007B49BD" w:rsidP="0097324F">
            <w:pPr>
              <w:spacing w:after="40" w:line="240" w:lineRule="auto"/>
            </w:pPr>
            <w:r>
              <w:t>Obsługa kancelaryjna</w:t>
            </w:r>
            <w:r w:rsidR="005A3B3D" w:rsidRPr="00135CCE">
              <w:t xml:space="preserve"> WUP</w:t>
            </w:r>
          </w:p>
        </w:tc>
        <w:tc>
          <w:tcPr>
            <w:tcW w:w="3296" w:type="dxa"/>
          </w:tcPr>
          <w:p w14:paraId="1E5C4089" w14:textId="77777777" w:rsidR="005A3B3D" w:rsidRPr="00AC06E3" w:rsidRDefault="005A3B3D" w:rsidP="00211ADC">
            <w:pPr>
              <w:spacing w:after="40" w:line="240" w:lineRule="auto"/>
            </w:pPr>
            <w:r w:rsidRPr="00135CCE">
              <w:t xml:space="preserve">Przesłanie pisma </w:t>
            </w:r>
            <w:r>
              <w:t xml:space="preserve">przewodniego wraz z </w:t>
            </w:r>
            <w:r w:rsidRPr="00135CCE">
              <w:t>Roczny</w:t>
            </w:r>
            <w:r>
              <w:t>m</w:t>
            </w:r>
            <w:r w:rsidRPr="00135CCE">
              <w:t xml:space="preserve"> Plan</w:t>
            </w:r>
            <w:r>
              <w:t>em</w:t>
            </w:r>
            <w:r w:rsidRPr="00135CCE">
              <w:t xml:space="preserve"> Kontroli</w:t>
            </w:r>
            <w:r>
              <w:t xml:space="preserve"> w formie papierowej</w:t>
            </w:r>
            <w:r w:rsidRPr="00135CCE">
              <w:t xml:space="preserve"> do IZ</w:t>
            </w:r>
            <w:r w:rsidR="000D2CF1">
              <w:t xml:space="preserve"> RPOWP</w:t>
            </w:r>
            <w:r w:rsidRPr="00135CCE">
              <w:t>.</w:t>
            </w:r>
          </w:p>
        </w:tc>
        <w:tc>
          <w:tcPr>
            <w:tcW w:w="1701" w:type="dxa"/>
            <w:vMerge/>
          </w:tcPr>
          <w:p w14:paraId="54248309" w14:textId="77777777" w:rsidR="005A3B3D" w:rsidRPr="00AC06E3" w:rsidRDefault="005A3B3D">
            <w:pPr>
              <w:spacing w:after="40" w:line="240" w:lineRule="auto"/>
            </w:pPr>
          </w:p>
        </w:tc>
        <w:tc>
          <w:tcPr>
            <w:tcW w:w="1559" w:type="dxa"/>
          </w:tcPr>
          <w:p w14:paraId="17C3E41D" w14:textId="77777777" w:rsidR="005A3B3D" w:rsidRPr="00AC06E3" w:rsidRDefault="000D2CF1">
            <w:pPr>
              <w:spacing w:after="40" w:line="240" w:lineRule="auto"/>
            </w:pPr>
            <w:r>
              <w:t>IZ RPOWP</w:t>
            </w:r>
          </w:p>
        </w:tc>
      </w:tr>
      <w:tr w:rsidR="0073378A" w:rsidRPr="0025690D" w14:paraId="4BA922B4" w14:textId="77777777" w:rsidTr="00AC06E3">
        <w:tc>
          <w:tcPr>
            <w:tcW w:w="615" w:type="dxa"/>
          </w:tcPr>
          <w:p w14:paraId="5B1A70EB" w14:textId="77777777" w:rsidR="0073378A" w:rsidRPr="0025690D" w:rsidRDefault="001F3808" w:rsidP="0077720D">
            <w:pPr>
              <w:spacing w:after="40" w:line="240" w:lineRule="auto"/>
            </w:pPr>
            <w:r w:rsidRPr="0025690D">
              <w:t>11</w:t>
            </w:r>
            <w:r w:rsidR="0073378A" w:rsidRPr="0025690D">
              <w:t>.</w:t>
            </w:r>
          </w:p>
        </w:tc>
        <w:tc>
          <w:tcPr>
            <w:tcW w:w="2009" w:type="dxa"/>
          </w:tcPr>
          <w:p w14:paraId="206AC482" w14:textId="77777777" w:rsidR="0073378A" w:rsidRPr="0025690D" w:rsidRDefault="0073378A" w:rsidP="0097324F">
            <w:pPr>
              <w:spacing w:after="40" w:line="240" w:lineRule="auto"/>
            </w:pPr>
            <w:r w:rsidRPr="0025690D">
              <w:t>Pracownik/ Kierownik Wydziału Kontroli EFS</w:t>
            </w:r>
          </w:p>
        </w:tc>
        <w:tc>
          <w:tcPr>
            <w:tcW w:w="3296" w:type="dxa"/>
          </w:tcPr>
          <w:p w14:paraId="3B018099" w14:textId="77777777" w:rsidR="0073378A" w:rsidRPr="0025690D" w:rsidRDefault="0073378A" w:rsidP="00211ADC">
            <w:pPr>
              <w:spacing w:after="40" w:line="240" w:lineRule="auto"/>
            </w:pPr>
            <w:r w:rsidRPr="0025690D">
              <w:t xml:space="preserve">W przypadku przekazania przez IZ RPOWP uwag zgłoszonych przez IK UP,  naniesienie odpowiedniej korekty i/lub uzupełnienie Rocznego Planu Kontroli  w tym zakresie – przejść do pkt.2. </w:t>
            </w:r>
          </w:p>
        </w:tc>
        <w:tc>
          <w:tcPr>
            <w:tcW w:w="1701" w:type="dxa"/>
          </w:tcPr>
          <w:p w14:paraId="43AF5176" w14:textId="77777777" w:rsidR="0073378A" w:rsidRPr="0025690D" w:rsidRDefault="0073378A" w:rsidP="0077720D">
            <w:pPr>
              <w:spacing w:after="40" w:line="240" w:lineRule="auto"/>
            </w:pPr>
            <w:r w:rsidRPr="0025690D">
              <w:t>W terminie określonym przez IZ</w:t>
            </w:r>
          </w:p>
          <w:p w14:paraId="37D4FA94" w14:textId="77777777" w:rsidR="0073378A" w:rsidRPr="0025690D" w:rsidRDefault="0073378A" w:rsidP="0097324F">
            <w:pPr>
              <w:spacing w:after="40" w:line="240" w:lineRule="auto"/>
            </w:pPr>
          </w:p>
        </w:tc>
        <w:tc>
          <w:tcPr>
            <w:tcW w:w="1559" w:type="dxa"/>
          </w:tcPr>
          <w:p w14:paraId="009DCA06" w14:textId="77777777" w:rsidR="0073378A" w:rsidRPr="0025690D" w:rsidRDefault="0073378A" w:rsidP="001717BE">
            <w:pPr>
              <w:spacing w:after="40" w:line="240" w:lineRule="auto"/>
            </w:pPr>
            <w:r w:rsidRPr="0025690D">
              <w:t>IZ RPOWP</w:t>
            </w:r>
          </w:p>
          <w:p w14:paraId="405BFBE1" w14:textId="77777777" w:rsidR="0073378A" w:rsidRPr="0025690D" w:rsidRDefault="0073378A">
            <w:pPr>
              <w:spacing w:after="40" w:line="240" w:lineRule="auto"/>
            </w:pPr>
          </w:p>
          <w:p w14:paraId="23DACD51" w14:textId="77777777" w:rsidR="0073378A" w:rsidRPr="0025690D" w:rsidRDefault="0073378A">
            <w:pPr>
              <w:spacing w:after="40" w:line="240" w:lineRule="auto"/>
            </w:pPr>
          </w:p>
          <w:p w14:paraId="1C0374EB" w14:textId="77777777" w:rsidR="0073378A" w:rsidRPr="0025690D" w:rsidRDefault="0073378A">
            <w:pPr>
              <w:spacing w:after="40" w:line="240" w:lineRule="auto"/>
            </w:pPr>
          </w:p>
        </w:tc>
      </w:tr>
      <w:tr w:rsidR="000D2CF1" w:rsidRPr="00AC06E3" w14:paraId="769DB45D" w14:textId="77777777" w:rsidTr="00AC06E3">
        <w:tc>
          <w:tcPr>
            <w:tcW w:w="615" w:type="dxa"/>
          </w:tcPr>
          <w:p w14:paraId="32A52A3C" w14:textId="77777777" w:rsidR="000D2CF1" w:rsidRDefault="001F3808" w:rsidP="0077720D">
            <w:pPr>
              <w:spacing w:after="40" w:line="240" w:lineRule="auto"/>
            </w:pPr>
            <w:r>
              <w:t>12</w:t>
            </w:r>
            <w:r w:rsidR="000D2CF1">
              <w:t>.</w:t>
            </w:r>
          </w:p>
        </w:tc>
        <w:tc>
          <w:tcPr>
            <w:tcW w:w="2009" w:type="dxa"/>
          </w:tcPr>
          <w:p w14:paraId="05520748" w14:textId="77777777" w:rsidR="000D2CF1" w:rsidRPr="00AC06E3" w:rsidRDefault="000D2CF1" w:rsidP="0097324F">
            <w:pPr>
              <w:spacing w:after="40" w:line="240" w:lineRule="auto"/>
            </w:pPr>
            <w:r>
              <w:t>Pracownik Wydziału Kontroli EFS</w:t>
            </w:r>
          </w:p>
        </w:tc>
        <w:tc>
          <w:tcPr>
            <w:tcW w:w="3296" w:type="dxa"/>
          </w:tcPr>
          <w:p w14:paraId="36EE1393" w14:textId="28CB723D" w:rsidR="000D2CF1" w:rsidRPr="00AC06E3" w:rsidRDefault="000D2CF1" w:rsidP="00211ADC">
            <w:pPr>
              <w:spacing w:after="40" w:line="240" w:lineRule="auto"/>
            </w:pPr>
            <w:r>
              <w:t>Po otrzymaniu od IZ</w:t>
            </w:r>
            <w:r w:rsidR="006E0CB2">
              <w:t xml:space="preserve"> </w:t>
            </w:r>
            <w:r>
              <w:t xml:space="preserve">RPOWP informacji o zatwierdzeniu RPK, przekazanie </w:t>
            </w:r>
            <w:r w:rsidR="00F549A2">
              <w:t xml:space="preserve">drogą elektroniczną </w:t>
            </w:r>
            <w:r>
              <w:t xml:space="preserve">przedmiotowego dokumentu do </w:t>
            </w:r>
            <w:r w:rsidR="00F33A7D" w:rsidRPr="00FC3605">
              <w:t>Zespołu ds. Programowania, Oceny i Wyboru Projektów</w:t>
            </w:r>
            <w:r>
              <w:t>/</w:t>
            </w:r>
            <w:r w:rsidR="00F33A7D">
              <w:t>Zespołu</w:t>
            </w:r>
            <w:r>
              <w:t xml:space="preserve"> ds. </w:t>
            </w:r>
            <w:r w:rsidR="007242C5">
              <w:t>Rozliczeń</w:t>
            </w:r>
            <w:r>
              <w:t xml:space="preserve"> Projektów</w:t>
            </w:r>
            <w:r w:rsidR="00C12971">
              <w:t xml:space="preserve">/ </w:t>
            </w:r>
            <w:r w:rsidR="007242C5">
              <w:t>Zespołu</w:t>
            </w:r>
            <w:r w:rsidR="00C12971">
              <w:t xml:space="preserve"> ds. Edukacji Przedszkolnej</w:t>
            </w:r>
            <w:r w:rsidR="00C12971" w:rsidRPr="00FD6191">
              <w:t xml:space="preserve">  </w:t>
            </w:r>
          </w:p>
        </w:tc>
        <w:tc>
          <w:tcPr>
            <w:tcW w:w="1701" w:type="dxa"/>
          </w:tcPr>
          <w:p w14:paraId="6671ADA4" w14:textId="77777777" w:rsidR="000D2CF1" w:rsidRPr="00AC06E3" w:rsidRDefault="00B0062A" w:rsidP="0077720D">
            <w:pPr>
              <w:spacing w:after="40" w:line="240" w:lineRule="auto"/>
            </w:pPr>
            <w:r>
              <w:t>Niezwłocznie</w:t>
            </w:r>
          </w:p>
        </w:tc>
        <w:tc>
          <w:tcPr>
            <w:tcW w:w="1559" w:type="dxa"/>
          </w:tcPr>
          <w:p w14:paraId="321F521B" w14:textId="77777777" w:rsidR="000D2CF1" w:rsidRPr="00AC06E3" w:rsidDel="000D2CF1" w:rsidRDefault="000D2CF1" w:rsidP="0097324F">
            <w:pPr>
              <w:spacing w:after="40" w:line="240" w:lineRule="auto"/>
            </w:pPr>
          </w:p>
        </w:tc>
      </w:tr>
      <w:tr w:rsidR="0073378A" w:rsidRPr="0025690D" w14:paraId="39EA308F" w14:textId="77777777" w:rsidTr="00AC06E3">
        <w:tc>
          <w:tcPr>
            <w:tcW w:w="615" w:type="dxa"/>
          </w:tcPr>
          <w:p w14:paraId="1B1D5CD5" w14:textId="77777777" w:rsidR="0073378A" w:rsidRPr="0025690D" w:rsidRDefault="001F3808" w:rsidP="0077720D">
            <w:pPr>
              <w:spacing w:after="40" w:line="240" w:lineRule="auto"/>
            </w:pPr>
            <w:r w:rsidRPr="0025690D">
              <w:t>13</w:t>
            </w:r>
            <w:r w:rsidR="0073378A" w:rsidRPr="0025690D">
              <w:t>.</w:t>
            </w:r>
          </w:p>
        </w:tc>
        <w:tc>
          <w:tcPr>
            <w:tcW w:w="2009" w:type="dxa"/>
          </w:tcPr>
          <w:p w14:paraId="507F1365" w14:textId="77777777" w:rsidR="0073378A" w:rsidRPr="0025690D" w:rsidRDefault="0073378A" w:rsidP="0097324F">
            <w:pPr>
              <w:spacing w:after="40" w:line="240" w:lineRule="auto"/>
            </w:pPr>
            <w:r w:rsidRPr="0025690D">
              <w:t>Pracownik Wydziału Kontroli EFS</w:t>
            </w:r>
          </w:p>
        </w:tc>
        <w:tc>
          <w:tcPr>
            <w:tcW w:w="3296" w:type="dxa"/>
          </w:tcPr>
          <w:p w14:paraId="3617F67D" w14:textId="77777777" w:rsidR="0073378A" w:rsidRPr="0025690D" w:rsidRDefault="0073378A" w:rsidP="00211ADC">
            <w:pPr>
              <w:spacing w:after="40" w:line="240" w:lineRule="auto"/>
            </w:pPr>
            <w:r w:rsidRPr="0025690D">
              <w:t>Zarchiwizowanie Rocznego Planu Kontroli.</w:t>
            </w:r>
          </w:p>
        </w:tc>
        <w:tc>
          <w:tcPr>
            <w:tcW w:w="1701" w:type="dxa"/>
          </w:tcPr>
          <w:p w14:paraId="5057E95C" w14:textId="77777777" w:rsidR="0073378A" w:rsidRPr="0025690D" w:rsidRDefault="0073378A" w:rsidP="0077720D">
            <w:pPr>
              <w:spacing w:after="40" w:line="240" w:lineRule="auto"/>
            </w:pPr>
            <w:r w:rsidRPr="0025690D">
              <w:t>Niezwłocznie</w:t>
            </w:r>
          </w:p>
        </w:tc>
        <w:tc>
          <w:tcPr>
            <w:tcW w:w="1559" w:type="dxa"/>
          </w:tcPr>
          <w:p w14:paraId="57A040FE" w14:textId="77777777" w:rsidR="0073378A" w:rsidRPr="0025690D" w:rsidDel="000D2CF1" w:rsidRDefault="0073378A" w:rsidP="0097324F">
            <w:pPr>
              <w:spacing w:after="40" w:line="240" w:lineRule="auto"/>
            </w:pPr>
          </w:p>
        </w:tc>
      </w:tr>
    </w:tbl>
    <w:p w14:paraId="6855A115" w14:textId="1BF857B4" w:rsidR="00AC06E3" w:rsidRDefault="004B5D49" w:rsidP="00211ADC">
      <w:pPr>
        <w:spacing w:before="120" w:after="0"/>
      </w:pPr>
      <w:r w:rsidRPr="0025690D">
        <w:t>Roczny Plan Kontroli może być zmieniany w trakcie jego obowiązywania.</w:t>
      </w:r>
    </w:p>
    <w:p w14:paraId="214967DD" w14:textId="407B0ED3" w:rsidR="00032952" w:rsidRPr="00AC06E3" w:rsidRDefault="00032952" w:rsidP="00211ADC">
      <w:bookmarkStart w:id="176" w:name="_Hlk100659406"/>
      <w:r w:rsidRPr="00032952">
        <w:t>W przypadku nieobecności Wicedyrektora ds. Wdrażania i Współpracy czynności wskazane w powyższej instrukcji pełni Dyrektor WUP.</w:t>
      </w:r>
      <w:bookmarkEnd w:id="176"/>
    </w:p>
    <w:p w14:paraId="3811993E" w14:textId="77777777" w:rsidR="00AC06E3" w:rsidRPr="00AC06E3" w:rsidRDefault="00AC06E3" w:rsidP="00211ADC">
      <w:pPr>
        <w:keepNext/>
        <w:keepLines/>
        <w:spacing w:before="200" w:after="120"/>
        <w:outlineLvl w:val="2"/>
        <w:rPr>
          <w:rFonts w:asciiTheme="majorHAnsi" w:eastAsiaTheme="majorEastAsia" w:hAnsiTheme="majorHAnsi" w:cstheme="majorBidi"/>
          <w:b/>
          <w:bCs/>
        </w:rPr>
      </w:pPr>
      <w:bookmarkStart w:id="177" w:name="_Toc416261322"/>
      <w:bookmarkStart w:id="178" w:name="_Toc136956885"/>
      <w:r>
        <w:rPr>
          <w:rFonts w:asciiTheme="majorHAnsi" w:eastAsiaTheme="majorEastAsia" w:hAnsiTheme="majorHAnsi" w:cstheme="majorBidi"/>
          <w:b/>
          <w:bCs/>
        </w:rPr>
        <w:t>8</w:t>
      </w:r>
      <w:r w:rsidRPr="00AC06E3">
        <w:rPr>
          <w:rFonts w:asciiTheme="majorHAnsi" w:eastAsiaTheme="majorEastAsia" w:hAnsiTheme="majorHAnsi" w:cstheme="majorBidi"/>
          <w:b/>
          <w:bCs/>
        </w:rPr>
        <w:t>.1.1 Instrukcja sporządzania analizy ryzyka</w:t>
      </w:r>
      <w:bookmarkEnd w:id="177"/>
      <w:bookmarkEnd w:id="178"/>
      <w:r w:rsidRPr="00AC06E3">
        <w:rPr>
          <w:rFonts w:asciiTheme="majorHAnsi" w:eastAsiaTheme="majorEastAsia" w:hAnsiTheme="majorHAnsi" w:cstheme="majorBidi"/>
          <w:b/>
          <w:bCs/>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2009"/>
        <w:gridCol w:w="3296"/>
        <w:gridCol w:w="1701"/>
        <w:gridCol w:w="1559"/>
      </w:tblGrid>
      <w:tr w:rsidR="00AC06E3" w:rsidRPr="00AC06E3" w14:paraId="4421EB6D" w14:textId="77777777" w:rsidTr="00AC06E3">
        <w:tc>
          <w:tcPr>
            <w:tcW w:w="615" w:type="dxa"/>
          </w:tcPr>
          <w:p w14:paraId="1630A79B" w14:textId="77777777" w:rsidR="00AC06E3" w:rsidRPr="00AC06E3" w:rsidRDefault="00AC06E3" w:rsidP="0077720D">
            <w:pPr>
              <w:spacing w:after="40" w:line="240" w:lineRule="auto"/>
              <w:rPr>
                <w:b/>
              </w:rPr>
            </w:pPr>
            <w:r w:rsidRPr="00AC06E3">
              <w:rPr>
                <w:b/>
              </w:rPr>
              <w:t>Lp.</w:t>
            </w:r>
          </w:p>
        </w:tc>
        <w:tc>
          <w:tcPr>
            <w:tcW w:w="2009" w:type="dxa"/>
          </w:tcPr>
          <w:p w14:paraId="639AB51B" w14:textId="77777777" w:rsidR="00AC06E3" w:rsidRPr="00AC06E3" w:rsidRDefault="00AC06E3" w:rsidP="0097324F">
            <w:pPr>
              <w:spacing w:after="40" w:line="240" w:lineRule="auto"/>
              <w:rPr>
                <w:b/>
              </w:rPr>
            </w:pPr>
            <w:r w:rsidRPr="00AC06E3">
              <w:rPr>
                <w:b/>
              </w:rPr>
              <w:t>Osoba wykonująca działanie</w:t>
            </w:r>
          </w:p>
        </w:tc>
        <w:tc>
          <w:tcPr>
            <w:tcW w:w="3296" w:type="dxa"/>
          </w:tcPr>
          <w:p w14:paraId="4122B7CE" w14:textId="77777777" w:rsidR="00AC06E3" w:rsidRPr="00AC06E3" w:rsidRDefault="00AC06E3" w:rsidP="00211ADC">
            <w:pPr>
              <w:spacing w:after="40" w:line="240" w:lineRule="auto"/>
              <w:rPr>
                <w:b/>
              </w:rPr>
            </w:pPr>
            <w:r w:rsidRPr="00AC06E3">
              <w:rPr>
                <w:b/>
              </w:rPr>
              <w:t>Działanie</w:t>
            </w:r>
          </w:p>
        </w:tc>
        <w:tc>
          <w:tcPr>
            <w:tcW w:w="1701" w:type="dxa"/>
          </w:tcPr>
          <w:p w14:paraId="6BF2425C" w14:textId="77777777" w:rsidR="00AC06E3" w:rsidRPr="00AC06E3" w:rsidRDefault="00AC06E3" w:rsidP="0077720D">
            <w:pPr>
              <w:spacing w:after="40" w:line="240" w:lineRule="auto"/>
              <w:rPr>
                <w:b/>
              </w:rPr>
            </w:pPr>
            <w:r w:rsidRPr="00AC06E3">
              <w:rPr>
                <w:b/>
              </w:rPr>
              <w:t xml:space="preserve">Termin wykonania </w:t>
            </w:r>
          </w:p>
        </w:tc>
        <w:tc>
          <w:tcPr>
            <w:tcW w:w="1559" w:type="dxa"/>
          </w:tcPr>
          <w:p w14:paraId="47E8AC2C" w14:textId="77777777" w:rsidR="00AC06E3" w:rsidRPr="00AC06E3" w:rsidRDefault="00AC06E3" w:rsidP="0097324F">
            <w:pPr>
              <w:spacing w:after="40" w:line="240" w:lineRule="auto"/>
              <w:rPr>
                <w:b/>
              </w:rPr>
            </w:pPr>
            <w:r w:rsidRPr="00AC06E3">
              <w:rPr>
                <w:b/>
              </w:rPr>
              <w:t>Jednostki powiązane</w:t>
            </w:r>
          </w:p>
        </w:tc>
      </w:tr>
      <w:tr w:rsidR="00AC06E3" w:rsidRPr="00AC06E3" w14:paraId="7456785F" w14:textId="77777777" w:rsidTr="00AC06E3">
        <w:tc>
          <w:tcPr>
            <w:tcW w:w="615" w:type="dxa"/>
          </w:tcPr>
          <w:p w14:paraId="64518D76" w14:textId="77777777" w:rsidR="00AC06E3" w:rsidRPr="00AC06E3" w:rsidRDefault="00AC06E3" w:rsidP="0077720D">
            <w:pPr>
              <w:spacing w:after="40" w:line="240" w:lineRule="auto"/>
            </w:pPr>
            <w:r w:rsidRPr="00AC06E3">
              <w:t>1.</w:t>
            </w:r>
          </w:p>
        </w:tc>
        <w:tc>
          <w:tcPr>
            <w:tcW w:w="2009" w:type="dxa"/>
          </w:tcPr>
          <w:p w14:paraId="27ACD20B" w14:textId="77777777" w:rsidR="00AC06E3" w:rsidRPr="00AC06E3" w:rsidRDefault="00AC06E3" w:rsidP="0097324F">
            <w:pPr>
              <w:spacing w:after="40" w:line="240" w:lineRule="auto"/>
            </w:pPr>
            <w:r w:rsidRPr="00AC06E3">
              <w:t>Pracownik/ Kierownik Wydziału Kontroli EFS</w:t>
            </w:r>
          </w:p>
        </w:tc>
        <w:tc>
          <w:tcPr>
            <w:tcW w:w="3296" w:type="dxa"/>
          </w:tcPr>
          <w:p w14:paraId="2C02B23C" w14:textId="18FA4D7F" w:rsidR="00AC06E3" w:rsidRPr="00AC06E3" w:rsidRDefault="00AC06E3" w:rsidP="00211ADC">
            <w:pPr>
              <w:spacing w:after="40" w:line="240" w:lineRule="auto"/>
            </w:pPr>
            <w:r w:rsidRPr="00AC06E3">
              <w:t xml:space="preserve">Pozyskanie </w:t>
            </w:r>
            <w:r w:rsidR="00D7377A">
              <w:t xml:space="preserve">z </w:t>
            </w:r>
            <w:r w:rsidR="0045724A">
              <w:t xml:space="preserve">SL2014 oraz ewentualnie </w:t>
            </w:r>
            <w:r w:rsidRPr="00AC06E3">
              <w:t xml:space="preserve"> z </w:t>
            </w:r>
            <w:r w:rsidR="007242C5" w:rsidRPr="00A727F4">
              <w:t>Zespołu ds. Programowania, Oceny i Wyboru Projektów</w:t>
            </w:r>
            <w:r w:rsidR="00F247CA">
              <w:t xml:space="preserve">/ </w:t>
            </w:r>
            <w:r w:rsidR="007242C5">
              <w:t>Zespołu</w:t>
            </w:r>
            <w:r w:rsidR="007F1869">
              <w:t xml:space="preserve"> ds. </w:t>
            </w:r>
            <w:r w:rsidR="007242C5">
              <w:t>Rozliczeń</w:t>
            </w:r>
            <w:r w:rsidR="007F1869">
              <w:t xml:space="preserve"> Projektów</w:t>
            </w:r>
            <w:r w:rsidR="00C12971">
              <w:t xml:space="preserve">/ </w:t>
            </w:r>
            <w:r w:rsidR="007242C5">
              <w:t>Zespołu</w:t>
            </w:r>
            <w:r w:rsidR="00C12971">
              <w:t xml:space="preserve"> ds. Edukacji Przedszkolnej</w:t>
            </w:r>
            <w:r w:rsidR="0045724A">
              <w:t>,</w:t>
            </w:r>
            <w:r w:rsidR="00C12971" w:rsidRPr="00FD6191">
              <w:t xml:space="preserve">  </w:t>
            </w:r>
            <w:r w:rsidR="007242C5">
              <w:t>Zespołu ds.</w:t>
            </w:r>
            <w:r w:rsidR="00F10097">
              <w:t xml:space="preserve"> Obsługi Finansowej </w:t>
            </w:r>
            <w:r w:rsidR="007242C5">
              <w:t xml:space="preserve">i Nieprawidłowości </w:t>
            </w:r>
            <w:r w:rsidR="00F10097">
              <w:t xml:space="preserve">EFS </w:t>
            </w:r>
            <w:r w:rsidRPr="00AC06E3">
              <w:t xml:space="preserve">informacji źródłowych dotyczących </w:t>
            </w:r>
            <w:r w:rsidRPr="00AC06E3">
              <w:rPr>
                <w:bCs/>
              </w:rPr>
              <w:t>czynników analizy ryzyka związanych z projektami realizowanymi w danym roku.</w:t>
            </w:r>
            <w:r w:rsidRPr="00AC06E3">
              <w:t xml:space="preserve"> </w:t>
            </w:r>
          </w:p>
        </w:tc>
        <w:tc>
          <w:tcPr>
            <w:tcW w:w="1701" w:type="dxa"/>
            <w:vMerge w:val="restart"/>
          </w:tcPr>
          <w:p w14:paraId="7E7C7126" w14:textId="77777777" w:rsidR="00AC06E3" w:rsidRPr="00AC06E3" w:rsidRDefault="00AC06E3" w:rsidP="0077720D">
            <w:pPr>
              <w:spacing w:after="40" w:line="240" w:lineRule="auto"/>
            </w:pPr>
            <w:r w:rsidRPr="00AC06E3">
              <w:t xml:space="preserve">W przypadku </w:t>
            </w:r>
            <w:r w:rsidRPr="00AC06E3">
              <w:rPr>
                <w:u w:val="single"/>
              </w:rPr>
              <w:t>pierwszej analizy ryzyka</w:t>
            </w:r>
            <w:r w:rsidRPr="00AC06E3">
              <w:t xml:space="preserve"> –w terminie do 30 lipca</w:t>
            </w:r>
          </w:p>
          <w:p w14:paraId="070DB858" w14:textId="77777777" w:rsidR="00AC06E3" w:rsidRPr="00AC06E3" w:rsidRDefault="00AC06E3" w:rsidP="0097324F">
            <w:pPr>
              <w:spacing w:before="120" w:after="40" w:line="240" w:lineRule="auto"/>
            </w:pPr>
            <w:r w:rsidRPr="00AC06E3">
              <w:t xml:space="preserve">W przypadku kolejnej analizy ryzyka – w terminie 30 dni </w:t>
            </w:r>
            <w:r w:rsidR="009E7012">
              <w:t>kalendarzowych</w:t>
            </w:r>
            <w:r w:rsidR="00B346BB">
              <w:t xml:space="preserve"> </w:t>
            </w:r>
            <w:r w:rsidRPr="00AC06E3">
              <w:t>od zakończenia każdego kwartału</w:t>
            </w:r>
          </w:p>
          <w:p w14:paraId="3465AD0F" w14:textId="77777777" w:rsidR="00AC06E3" w:rsidRPr="00AC06E3" w:rsidRDefault="00AC06E3" w:rsidP="001717BE">
            <w:pPr>
              <w:spacing w:after="40" w:line="240" w:lineRule="auto"/>
            </w:pPr>
          </w:p>
        </w:tc>
        <w:tc>
          <w:tcPr>
            <w:tcW w:w="1559" w:type="dxa"/>
          </w:tcPr>
          <w:p w14:paraId="3BACEEEB" w14:textId="77777777" w:rsidR="00AC06E3" w:rsidRPr="00AC06E3" w:rsidRDefault="00AC06E3">
            <w:pPr>
              <w:spacing w:after="40" w:line="240" w:lineRule="auto"/>
            </w:pPr>
          </w:p>
        </w:tc>
      </w:tr>
      <w:tr w:rsidR="00AC06E3" w:rsidRPr="00AC06E3" w14:paraId="69F8BDAA" w14:textId="77777777" w:rsidTr="00AC06E3">
        <w:tc>
          <w:tcPr>
            <w:tcW w:w="615" w:type="dxa"/>
          </w:tcPr>
          <w:p w14:paraId="3454CDE6" w14:textId="77777777" w:rsidR="00AC06E3" w:rsidRPr="00AC06E3" w:rsidRDefault="00AC06E3" w:rsidP="0077720D">
            <w:pPr>
              <w:spacing w:after="40" w:line="240" w:lineRule="auto"/>
            </w:pPr>
            <w:r w:rsidRPr="00AC06E3">
              <w:t xml:space="preserve">2. </w:t>
            </w:r>
          </w:p>
        </w:tc>
        <w:tc>
          <w:tcPr>
            <w:tcW w:w="2009" w:type="dxa"/>
          </w:tcPr>
          <w:p w14:paraId="346BADEC" w14:textId="77777777" w:rsidR="00AC06E3" w:rsidRPr="00AC06E3" w:rsidRDefault="00AC06E3" w:rsidP="0097324F">
            <w:pPr>
              <w:spacing w:after="40" w:line="240" w:lineRule="auto"/>
            </w:pPr>
            <w:r w:rsidRPr="00AC06E3">
              <w:t>Pracownik/ Kierownik Wydziału Kontroli EFS</w:t>
            </w:r>
          </w:p>
        </w:tc>
        <w:tc>
          <w:tcPr>
            <w:tcW w:w="3296" w:type="dxa"/>
          </w:tcPr>
          <w:p w14:paraId="21FC0782" w14:textId="2ABB4615" w:rsidR="00AC06E3" w:rsidRDefault="00AC06E3" w:rsidP="00211ADC">
            <w:pPr>
              <w:spacing w:after="40" w:line="240" w:lineRule="auto"/>
            </w:pPr>
            <w:r w:rsidRPr="00AC06E3">
              <w:t>Przeprowadzenie analizy ryzyka w oparciu o dane własne Wydziału Kontroli EFS i dane pozyskane z </w:t>
            </w:r>
            <w:r w:rsidR="0045724A">
              <w:t>SL2014 oraz ewentualnie z </w:t>
            </w:r>
            <w:r w:rsidR="007242C5" w:rsidRPr="00A727F4">
              <w:t>Zespołu ds. Programowania, Oceny i Wyboru Projektów</w:t>
            </w:r>
            <w:r w:rsidR="00F247CA">
              <w:t xml:space="preserve">/ </w:t>
            </w:r>
            <w:r w:rsidR="007242C5">
              <w:t xml:space="preserve">Zespołu </w:t>
            </w:r>
            <w:r w:rsidR="007F1869">
              <w:t xml:space="preserve">ds. </w:t>
            </w:r>
            <w:r w:rsidR="007242C5">
              <w:t>Rozliczeń</w:t>
            </w:r>
            <w:r w:rsidR="007F1869">
              <w:t xml:space="preserve"> Projektów</w:t>
            </w:r>
            <w:r w:rsidR="00C12971">
              <w:t xml:space="preserve">/ </w:t>
            </w:r>
            <w:r w:rsidR="007242C5">
              <w:t>Zespołu</w:t>
            </w:r>
            <w:r w:rsidR="00C12971">
              <w:t xml:space="preserve"> ds. Edukacji Przedszkolnej</w:t>
            </w:r>
            <w:r w:rsidR="002204AD">
              <w:t>,</w:t>
            </w:r>
            <w:r w:rsidR="00C12971" w:rsidRPr="00FD6191">
              <w:t xml:space="preserve">  </w:t>
            </w:r>
            <w:r w:rsidR="007242C5">
              <w:t>Zespołu ds.</w:t>
            </w:r>
            <w:r w:rsidR="00F10097">
              <w:t xml:space="preserve"> Obsługi Finansowej</w:t>
            </w:r>
            <w:r w:rsidR="007242C5">
              <w:t xml:space="preserve"> i Nieprawidłowości</w:t>
            </w:r>
            <w:r w:rsidR="00F10097">
              <w:t xml:space="preserve"> EFS</w:t>
            </w:r>
            <w:r w:rsidRPr="00AC06E3">
              <w:t>, zgodnie z metodyką wyboru projektów do kontroli.</w:t>
            </w:r>
          </w:p>
          <w:p w14:paraId="5CB8D8B9" w14:textId="77777777" w:rsidR="00CB0965" w:rsidRPr="00AC06E3" w:rsidRDefault="00CB0965" w:rsidP="00211ADC">
            <w:pPr>
              <w:spacing w:after="40" w:line="240" w:lineRule="auto"/>
            </w:pPr>
            <w:r w:rsidRPr="00AC06E3">
              <w:t>W przypadku przeprowadzenia kontroli realizacji projektów na próbie projektów, metodyka doboru projektów do kontroli może zostać przeprowadzona w oparciu o przykładową analizę ryzyka.</w:t>
            </w:r>
          </w:p>
          <w:p w14:paraId="3A5F0A86" w14:textId="77777777" w:rsidR="00CB0965" w:rsidRDefault="00CB0965" w:rsidP="00211ADC">
            <w:pPr>
              <w:spacing w:after="40" w:line="240" w:lineRule="auto"/>
            </w:pPr>
            <w:r w:rsidRPr="00AC06E3">
              <w:t>Metodyka doboru próby projektów do kontroli podlega przeglądowi oraz ewentualnej aktualizacji co najmniej raz w roku obrachunkowym.</w:t>
            </w:r>
          </w:p>
          <w:p w14:paraId="6B237DEF" w14:textId="77777777" w:rsidR="00CB0965" w:rsidRPr="00AC06E3" w:rsidRDefault="00CB0965" w:rsidP="00211ADC">
            <w:pPr>
              <w:spacing w:after="40" w:line="240" w:lineRule="auto"/>
            </w:pPr>
          </w:p>
          <w:p w14:paraId="4BA33010" w14:textId="77777777" w:rsidR="00CB0965" w:rsidRPr="00AC06E3" w:rsidRDefault="00AC06E3" w:rsidP="00211ADC">
            <w:pPr>
              <w:spacing w:after="0" w:line="240" w:lineRule="auto"/>
            </w:pPr>
            <w:r w:rsidRPr="00AC06E3">
              <w:t>Wybór projektów do kontroli trwałości.</w:t>
            </w:r>
          </w:p>
          <w:p w14:paraId="4E77A190" w14:textId="77777777" w:rsidR="00AC06E3" w:rsidRPr="00AC06E3" w:rsidRDefault="00AC06E3" w:rsidP="00211ADC">
            <w:pPr>
              <w:spacing w:after="0" w:line="240" w:lineRule="auto"/>
            </w:pPr>
            <w:r w:rsidRPr="00AC06E3">
              <w:t>Kontrole trwałości mogą zostać przeprowadzone na losowo wybranej próbie projektów lub ewentualnie na próbie wybranej zgodnie z określonymi w RPK czynnikami ryzyka (czynniki powinny zostać określone w przypadku dużej ilości projektów podlegających kontroli trwałości).</w:t>
            </w:r>
          </w:p>
          <w:p w14:paraId="5E7E03A7" w14:textId="77777777" w:rsidR="007F1869" w:rsidRPr="00AC06E3" w:rsidRDefault="00AC06E3" w:rsidP="00211ADC">
            <w:pPr>
              <w:spacing w:after="0" w:line="240" w:lineRule="auto"/>
            </w:pPr>
            <w:r w:rsidRPr="00AC06E3">
              <w:t>Wybrany sposób postępowania każdorazowo będzie określony w RPK.</w:t>
            </w:r>
          </w:p>
        </w:tc>
        <w:tc>
          <w:tcPr>
            <w:tcW w:w="1701" w:type="dxa"/>
            <w:vMerge/>
          </w:tcPr>
          <w:p w14:paraId="235EFE8D" w14:textId="77777777" w:rsidR="00AC06E3" w:rsidRPr="00AC06E3" w:rsidRDefault="00AC06E3">
            <w:pPr>
              <w:spacing w:after="40" w:line="240" w:lineRule="auto"/>
            </w:pPr>
          </w:p>
        </w:tc>
        <w:tc>
          <w:tcPr>
            <w:tcW w:w="1559" w:type="dxa"/>
          </w:tcPr>
          <w:p w14:paraId="0E583BBF" w14:textId="77777777" w:rsidR="00AC06E3" w:rsidRPr="00AC06E3" w:rsidRDefault="00AC06E3">
            <w:pPr>
              <w:spacing w:after="40" w:line="240" w:lineRule="auto"/>
            </w:pPr>
          </w:p>
        </w:tc>
      </w:tr>
      <w:tr w:rsidR="00AC06E3" w:rsidRPr="00AC06E3" w14:paraId="4B91E3BC" w14:textId="77777777" w:rsidTr="00AC06E3">
        <w:tc>
          <w:tcPr>
            <w:tcW w:w="615" w:type="dxa"/>
          </w:tcPr>
          <w:p w14:paraId="06911434" w14:textId="77777777" w:rsidR="00AC06E3" w:rsidRPr="00AC06E3" w:rsidRDefault="00AC06E3" w:rsidP="0077720D">
            <w:pPr>
              <w:spacing w:after="40" w:line="240" w:lineRule="auto"/>
            </w:pPr>
            <w:r w:rsidRPr="00AC06E3">
              <w:t xml:space="preserve">3. </w:t>
            </w:r>
          </w:p>
        </w:tc>
        <w:tc>
          <w:tcPr>
            <w:tcW w:w="2009" w:type="dxa"/>
          </w:tcPr>
          <w:p w14:paraId="06C0C285" w14:textId="77777777" w:rsidR="00AC06E3" w:rsidRPr="00AC06E3" w:rsidRDefault="00AC06E3" w:rsidP="001717BE">
            <w:pPr>
              <w:spacing w:after="40" w:line="240" w:lineRule="auto"/>
            </w:pPr>
            <w:r w:rsidRPr="00AC06E3">
              <w:t>Pracownik/ Kierownik Wydziału Kontroli EFS</w:t>
            </w:r>
          </w:p>
        </w:tc>
        <w:tc>
          <w:tcPr>
            <w:tcW w:w="3296" w:type="dxa"/>
          </w:tcPr>
          <w:p w14:paraId="2BF32190" w14:textId="77777777" w:rsidR="00AC06E3" w:rsidRPr="00AC06E3" w:rsidRDefault="00AC06E3" w:rsidP="00211ADC">
            <w:pPr>
              <w:spacing w:after="40" w:line="240" w:lineRule="auto"/>
            </w:pPr>
            <w:r w:rsidRPr="00AC06E3">
              <w:t>Sporządzenie wyników analizy ryzyka i przekazanie ich wraz z analizą ryzyka oraz harmonogramem kontroli Kierownikowi Wydziału, celem akceptacji.</w:t>
            </w:r>
          </w:p>
          <w:p w14:paraId="295B6276" w14:textId="77777777" w:rsidR="00AC06E3" w:rsidRPr="00AC06E3" w:rsidRDefault="00AC06E3" w:rsidP="00211ADC">
            <w:pPr>
              <w:spacing w:after="40" w:line="240" w:lineRule="auto"/>
            </w:pPr>
            <w:r w:rsidRPr="00AC06E3">
              <w:t>Jednoczesne sporządzenie informacji</w:t>
            </w:r>
            <w:r w:rsidR="00F10097">
              <w:t xml:space="preserve"> na temat wybranej próby projektów do kontroli oraz stopnia wykonania RPK</w:t>
            </w:r>
            <w:r w:rsidRPr="00AC06E3">
              <w:t>.</w:t>
            </w:r>
          </w:p>
          <w:p w14:paraId="31DD17D8" w14:textId="6FDC2A67" w:rsidR="00AC06E3" w:rsidRPr="00AC06E3" w:rsidRDefault="00AC06E3" w:rsidP="00211ADC">
            <w:pPr>
              <w:spacing w:after="40" w:line="240" w:lineRule="auto"/>
            </w:pPr>
            <w:r w:rsidRPr="00AC06E3">
              <w:t xml:space="preserve">W przypadku dokonania powyższych czynności przez Kierownika Wydziału </w:t>
            </w:r>
            <w:r w:rsidR="006669FF">
              <w:t>–</w:t>
            </w:r>
            <w:r w:rsidRPr="00AC06E3">
              <w:t xml:space="preserve"> przejście do punktu 5.</w:t>
            </w:r>
          </w:p>
        </w:tc>
        <w:tc>
          <w:tcPr>
            <w:tcW w:w="1701" w:type="dxa"/>
            <w:vMerge/>
          </w:tcPr>
          <w:p w14:paraId="09E87E2E" w14:textId="77777777" w:rsidR="00AC06E3" w:rsidRPr="00AC06E3" w:rsidRDefault="00AC06E3">
            <w:pPr>
              <w:spacing w:after="40" w:line="240" w:lineRule="auto"/>
            </w:pPr>
          </w:p>
        </w:tc>
        <w:tc>
          <w:tcPr>
            <w:tcW w:w="1559" w:type="dxa"/>
          </w:tcPr>
          <w:p w14:paraId="373D73D8" w14:textId="77777777" w:rsidR="00AC06E3" w:rsidRPr="00AC06E3" w:rsidRDefault="00AC06E3">
            <w:pPr>
              <w:spacing w:after="40" w:line="240" w:lineRule="auto"/>
            </w:pPr>
          </w:p>
        </w:tc>
      </w:tr>
      <w:tr w:rsidR="00AC06E3" w:rsidRPr="00AC06E3" w14:paraId="75A61FCD" w14:textId="77777777" w:rsidTr="00AC06E3">
        <w:tc>
          <w:tcPr>
            <w:tcW w:w="615" w:type="dxa"/>
          </w:tcPr>
          <w:p w14:paraId="36DA7AF7" w14:textId="77777777" w:rsidR="00AC06E3" w:rsidRPr="00AC06E3" w:rsidRDefault="00AC06E3" w:rsidP="0077720D">
            <w:pPr>
              <w:spacing w:after="40" w:line="240" w:lineRule="auto"/>
            </w:pPr>
            <w:r w:rsidRPr="00AC06E3">
              <w:t>4.</w:t>
            </w:r>
          </w:p>
        </w:tc>
        <w:tc>
          <w:tcPr>
            <w:tcW w:w="2009" w:type="dxa"/>
          </w:tcPr>
          <w:p w14:paraId="76AC1D22" w14:textId="77777777" w:rsidR="00AC06E3" w:rsidRPr="00AC06E3" w:rsidRDefault="00AC06E3" w:rsidP="001717BE">
            <w:pPr>
              <w:spacing w:after="40" w:line="240" w:lineRule="auto"/>
            </w:pPr>
            <w:r w:rsidRPr="00AC06E3">
              <w:t>Kierownik  Wydziału Kontroli EFS</w:t>
            </w:r>
          </w:p>
        </w:tc>
        <w:tc>
          <w:tcPr>
            <w:tcW w:w="3296" w:type="dxa"/>
          </w:tcPr>
          <w:p w14:paraId="43E6A586" w14:textId="77777777" w:rsidR="00AC06E3" w:rsidRPr="00AC06E3" w:rsidRDefault="00AC06E3" w:rsidP="00211ADC">
            <w:pPr>
              <w:spacing w:after="40" w:line="240" w:lineRule="auto"/>
            </w:pPr>
            <w:r w:rsidRPr="00AC06E3">
              <w:t>Dokonanie weryfikacji poprawności sporządzenia analizy ryzyka, jej wyników,  informacji</w:t>
            </w:r>
            <w:r w:rsidR="00F10097">
              <w:t>,</w:t>
            </w:r>
            <w:r w:rsidRPr="00AC06E3">
              <w:t xml:space="preserve"> o </w:t>
            </w:r>
            <w:r w:rsidR="00F10097">
              <w:t>której mowa w pkt.3</w:t>
            </w:r>
            <w:r w:rsidRPr="00AC06E3">
              <w:t xml:space="preserve"> oraz harmonogramu kontroli. </w:t>
            </w:r>
          </w:p>
          <w:p w14:paraId="0268EF68" w14:textId="7894DABA" w:rsidR="00AC06E3" w:rsidRPr="00AC06E3" w:rsidRDefault="00AC06E3" w:rsidP="00211ADC">
            <w:pPr>
              <w:spacing w:after="40" w:line="240" w:lineRule="auto"/>
            </w:pPr>
            <w:r w:rsidRPr="00AC06E3">
              <w:t xml:space="preserve">W przypadku uznania ww. dokumentów za poprawnie sporządzone – akceptacja analizy ryzyka, jej wyników, informacji oraz harmonogramu kontroli poprzez zaparafowanie i przekazanie ww. dokumentów do zatwierdzenia </w:t>
            </w:r>
            <w:r w:rsidR="00D778DD">
              <w:t>Wicedyrektorowi ds. Wdrażania i Współpracy</w:t>
            </w:r>
            <w:r w:rsidRPr="00AC06E3">
              <w:t>.</w:t>
            </w:r>
          </w:p>
          <w:p w14:paraId="0EB52793" w14:textId="77777777" w:rsidR="00AC06E3" w:rsidRPr="00AC06E3" w:rsidRDefault="00AC06E3" w:rsidP="00211ADC">
            <w:pPr>
              <w:spacing w:after="40" w:line="240" w:lineRule="auto"/>
            </w:pPr>
            <w:r w:rsidRPr="00AC06E3">
              <w:t>W przypadku stwierdzenia konieczności wprowadzenia poprawek do ww. dokumentów – przejście do punktu 2 i/lub 3.</w:t>
            </w:r>
          </w:p>
        </w:tc>
        <w:tc>
          <w:tcPr>
            <w:tcW w:w="1701" w:type="dxa"/>
            <w:vMerge/>
          </w:tcPr>
          <w:p w14:paraId="56BBEE1F" w14:textId="77777777" w:rsidR="00AC06E3" w:rsidRPr="00AC06E3" w:rsidRDefault="00AC06E3">
            <w:pPr>
              <w:spacing w:after="40" w:line="240" w:lineRule="auto"/>
            </w:pPr>
          </w:p>
        </w:tc>
        <w:tc>
          <w:tcPr>
            <w:tcW w:w="1559" w:type="dxa"/>
          </w:tcPr>
          <w:p w14:paraId="02AB0331" w14:textId="77777777" w:rsidR="00AC06E3" w:rsidRPr="00AC06E3" w:rsidRDefault="00AC06E3">
            <w:pPr>
              <w:spacing w:after="40" w:line="240" w:lineRule="auto"/>
            </w:pPr>
          </w:p>
        </w:tc>
      </w:tr>
      <w:tr w:rsidR="00AC06E3" w:rsidRPr="00AC06E3" w14:paraId="429E6341" w14:textId="77777777" w:rsidTr="00AC06E3">
        <w:tc>
          <w:tcPr>
            <w:tcW w:w="615" w:type="dxa"/>
          </w:tcPr>
          <w:p w14:paraId="011EF3BD" w14:textId="77777777" w:rsidR="00AC06E3" w:rsidRPr="00AC06E3" w:rsidRDefault="00AC06E3" w:rsidP="0077720D">
            <w:pPr>
              <w:spacing w:after="40" w:line="240" w:lineRule="auto"/>
            </w:pPr>
            <w:r w:rsidRPr="00AC06E3">
              <w:t xml:space="preserve">5. </w:t>
            </w:r>
          </w:p>
        </w:tc>
        <w:tc>
          <w:tcPr>
            <w:tcW w:w="2009" w:type="dxa"/>
          </w:tcPr>
          <w:p w14:paraId="1B79523C" w14:textId="0197F6E1" w:rsidR="00AC06E3" w:rsidRPr="00AC06E3" w:rsidRDefault="00D778DD" w:rsidP="0097324F">
            <w:pPr>
              <w:spacing w:after="40" w:line="240" w:lineRule="auto"/>
            </w:pPr>
            <w:r>
              <w:t>Wicedyrektor ds. Wdrażania i Współpracy</w:t>
            </w:r>
          </w:p>
        </w:tc>
        <w:tc>
          <w:tcPr>
            <w:tcW w:w="3296" w:type="dxa"/>
          </w:tcPr>
          <w:p w14:paraId="18548099" w14:textId="77777777" w:rsidR="00AC06E3" w:rsidRPr="00AC06E3" w:rsidRDefault="00AC06E3" w:rsidP="00211ADC">
            <w:pPr>
              <w:spacing w:after="40" w:line="240" w:lineRule="auto"/>
            </w:pPr>
            <w:r w:rsidRPr="00AC06E3">
              <w:t>Dokonanie weryfikacji analizy ryzyka, jej wyników, informacji</w:t>
            </w:r>
            <w:r w:rsidR="00F10097">
              <w:t>,</w:t>
            </w:r>
            <w:r w:rsidRPr="00AC06E3">
              <w:t xml:space="preserve"> o </w:t>
            </w:r>
            <w:r w:rsidR="00F10097">
              <w:t>której mowa w pkt. 3</w:t>
            </w:r>
            <w:r w:rsidRPr="00AC06E3">
              <w:t xml:space="preserve"> oraz harmonogramu kontroli.</w:t>
            </w:r>
          </w:p>
          <w:p w14:paraId="7CD6206B" w14:textId="77777777" w:rsidR="00AC06E3" w:rsidRPr="00AC06E3" w:rsidRDefault="00AC06E3" w:rsidP="00211ADC">
            <w:pPr>
              <w:spacing w:after="40" w:line="240" w:lineRule="auto"/>
            </w:pPr>
            <w:r w:rsidRPr="00AC06E3">
              <w:t>W przypadku uznania ww. dokumentów za poprawnie sporządzone – zatwierdzenie poprzez ich podpisanie (z wyjątkiem analizy ryzyka).</w:t>
            </w:r>
          </w:p>
          <w:p w14:paraId="3DA69F39" w14:textId="77777777" w:rsidR="00AC06E3" w:rsidRPr="00AC06E3" w:rsidRDefault="00AC06E3" w:rsidP="00211ADC">
            <w:pPr>
              <w:spacing w:after="40" w:line="240" w:lineRule="auto"/>
            </w:pPr>
            <w:r w:rsidRPr="00AC06E3">
              <w:t>W przypadku stwierdzenia konieczności wprowadzenia poprawek – przejście do punktu 2 i/lub 3.</w:t>
            </w:r>
          </w:p>
        </w:tc>
        <w:tc>
          <w:tcPr>
            <w:tcW w:w="1701" w:type="dxa"/>
            <w:vMerge/>
          </w:tcPr>
          <w:p w14:paraId="3C37109E" w14:textId="77777777" w:rsidR="00AC06E3" w:rsidRPr="00AC06E3" w:rsidRDefault="00AC06E3">
            <w:pPr>
              <w:spacing w:after="40" w:line="240" w:lineRule="auto"/>
            </w:pPr>
          </w:p>
        </w:tc>
        <w:tc>
          <w:tcPr>
            <w:tcW w:w="1559" w:type="dxa"/>
          </w:tcPr>
          <w:p w14:paraId="27855F1B" w14:textId="77777777" w:rsidR="00AC06E3" w:rsidRPr="00AC06E3" w:rsidRDefault="00AC06E3">
            <w:pPr>
              <w:spacing w:after="40" w:line="240" w:lineRule="auto"/>
            </w:pPr>
          </w:p>
        </w:tc>
      </w:tr>
      <w:tr w:rsidR="00AC06E3" w:rsidRPr="00AC06E3" w14:paraId="6ABA23B8" w14:textId="77777777" w:rsidTr="00AC06E3">
        <w:tc>
          <w:tcPr>
            <w:tcW w:w="615" w:type="dxa"/>
          </w:tcPr>
          <w:p w14:paraId="5152834A" w14:textId="77777777" w:rsidR="00AC06E3" w:rsidRPr="00AC06E3" w:rsidRDefault="00AC06E3" w:rsidP="0077720D">
            <w:pPr>
              <w:spacing w:after="40" w:line="240" w:lineRule="auto"/>
            </w:pPr>
            <w:r w:rsidRPr="00AC06E3">
              <w:t>6.</w:t>
            </w:r>
          </w:p>
        </w:tc>
        <w:tc>
          <w:tcPr>
            <w:tcW w:w="2009" w:type="dxa"/>
          </w:tcPr>
          <w:p w14:paraId="65837D14" w14:textId="6C53B657" w:rsidR="00AC06E3" w:rsidRPr="00AC06E3" w:rsidRDefault="007B49BD" w:rsidP="001717BE">
            <w:pPr>
              <w:spacing w:after="40" w:line="240" w:lineRule="auto"/>
            </w:pPr>
            <w:r>
              <w:t>Obsługa kancelaryjna</w:t>
            </w:r>
            <w:r w:rsidR="00AC06E3" w:rsidRPr="00AC06E3">
              <w:t xml:space="preserve"> WUP</w:t>
            </w:r>
          </w:p>
        </w:tc>
        <w:tc>
          <w:tcPr>
            <w:tcW w:w="3296" w:type="dxa"/>
          </w:tcPr>
          <w:p w14:paraId="0062683F" w14:textId="77777777" w:rsidR="00AC06E3" w:rsidRPr="00AC06E3" w:rsidRDefault="00AC06E3" w:rsidP="00211ADC">
            <w:pPr>
              <w:spacing w:after="40" w:line="240" w:lineRule="auto"/>
            </w:pPr>
            <w:r w:rsidRPr="007C574F">
              <w:t>Przesłanie wyników analizy ryzyka i informacji</w:t>
            </w:r>
            <w:r w:rsidR="00F10097" w:rsidRPr="007C574F">
              <w:t>,</w:t>
            </w:r>
            <w:r w:rsidRPr="007C574F">
              <w:t xml:space="preserve"> o </w:t>
            </w:r>
            <w:r w:rsidR="00F10097" w:rsidRPr="007C574F">
              <w:t>której mowa w pkt. 3</w:t>
            </w:r>
            <w:r w:rsidRPr="007C574F">
              <w:t xml:space="preserve"> oraz harmonogramu kontroli do IZ RPOWP.</w:t>
            </w:r>
          </w:p>
        </w:tc>
        <w:tc>
          <w:tcPr>
            <w:tcW w:w="1701" w:type="dxa"/>
            <w:vMerge/>
          </w:tcPr>
          <w:p w14:paraId="5A45F5A7" w14:textId="77777777" w:rsidR="00AC06E3" w:rsidRPr="00AC06E3" w:rsidRDefault="00AC06E3">
            <w:pPr>
              <w:spacing w:after="40" w:line="240" w:lineRule="auto"/>
            </w:pPr>
          </w:p>
        </w:tc>
        <w:tc>
          <w:tcPr>
            <w:tcW w:w="1559" w:type="dxa"/>
          </w:tcPr>
          <w:p w14:paraId="48EDED6C" w14:textId="77777777" w:rsidR="00AC06E3" w:rsidRPr="00AC06E3" w:rsidRDefault="00AC06E3">
            <w:pPr>
              <w:spacing w:after="40" w:line="240" w:lineRule="auto"/>
            </w:pPr>
            <w:r w:rsidRPr="00AC06E3">
              <w:t>IZ RPOWP</w:t>
            </w:r>
          </w:p>
        </w:tc>
      </w:tr>
      <w:tr w:rsidR="00AC06E3" w:rsidRPr="00AC06E3" w14:paraId="0815E087" w14:textId="77777777" w:rsidTr="00AC06E3">
        <w:tc>
          <w:tcPr>
            <w:tcW w:w="615" w:type="dxa"/>
          </w:tcPr>
          <w:p w14:paraId="01F941BC" w14:textId="77777777" w:rsidR="00AC06E3" w:rsidRPr="00AC06E3" w:rsidRDefault="00AC06E3" w:rsidP="0077720D">
            <w:pPr>
              <w:spacing w:after="40" w:line="240" w:lineRule="auto"/>
            </w:pPr>
            <w:r w:rsidRPr="00AC06E3">
              <w:t>7.</w:t>
            </w:r>
          </w:p>
        </w:tc>
        <w:tc>
          <w:tcPr>
            <w:tcW w:w="2009" w:type="dxa"/>
          </w:tcPr>
          <w:p w14:paraId="525B6E63" w14:textId="77777777" w:rsidR="00AC06E3" w:rsidRPr="00AC06E3" w:rsidRDefault="00AC06E3" w:rsidP="001717BE">
            <w:pPr>
              <w:spacing w:after="40" w:line="240" w:lineRule="auto"/>
            </w:pPr>
            <w:r w:rsidRPr="00AC06E3">
              <w:t>Pracownik Wydziału Kontroli EFS</w:t>
            </w:r>
          </w:p>
        </w:tc>
        <w:tc>
          <w:tcPr>
            <w:tcW w:w="3296" w:type="dxa"/>
          </w:tcPr>
          <w:p w14:paraId="18A6A270" w14:textId="77777777" w:rsidR="00AC06E3" w:rsidRPr="00AC06E3" w:rsidRDefault="00AC06E3" w:rsidP="00211ADC">
            <w:pPr>
              <w:spacing w:after="40" w:line="240" w:lineRule="auto"/>
            </w:pPr>
            <w:r w:rsidRPr="00AC06E3">
              <w:t>Zarchiwizowanie wyników analizy ryzyka i informacji</w:t>
            </w:r>
            <w:r w:rsidR="00F10097">
              <w:t>,</w:t>
            </w:r>
            <w:r w:rsidRPr="00AC06E3">
              <w:t xml:space="preserve"> o </w:t>
            </w:r>
            <w:r w:rsidR="00F10097">
              <w:t>której mowa w pkt. 3</w:t>
            </w:r>
            <w:r w:rsidRPr="00AC06E3">
              <w:t xml:space="preserve"> oraz harmonogramu kontroli.</w:t>
            </w:r>
          </w:p>
          <w:p w14:paraId="4BB25E54" w14:textId="77777777" w:rsidR="00AC06E3" w:rsidRPr="00AC06E3" w:rsidRDefault="00AC06E3" w:rsidP="00211ADC">
            <w:pPr>
              <w:spacing w:after="40" w:line="240" w:lineRule="auto"/>
            </w:pPr>
            <w:r w:rsidRPr="00AC06E3">
              <w:t>W przypadku zgłoszenia uwag przez IZ RPOWP, działania opisane w punktach 2-</w:t>
            </w:r>
            <w:r w:rsidR="0038339C">
              <w:t>7</w:t>
            </w:r>
            <w:r w:rsidRPr="00AC06E3">
              <w:t xml:space="preserve"> zostają powtórzone.</w:t>
            </w:r>
          </w:p>
        </w:tc>
        <w:tc>
          <w:tcPr>
            <w:tcW w:w="1701" w:type="dxa"/>
          </w:tcPr>
          <w:p w14:paraId="14D9ACD6" w14:textId="77777777" w:rsidR="00AC06E3" w:rsidRPr="00AC06E3" w:rsidRDefault="00AC06E3" w:rsidP="0077720D">
            <w:pPr>
              <w:spacing w:after="40" w:line="240" w:lineRule="auto"/>
            </w:pPr>
            <w:r w:rsidRPr="00AC06E3">
              <w:t>Niezwłocznie</w:t>
            </w:r>
          </w:p>
        </w:tc>
        <w:tc>
          <w:tcPr>
            <w:tcW w:w="1559" w:type="dxa"/>
          </w:tcPr>
          <w:p w14:paraId="7DC84BEE" w14:textId="77777777" w:rsidR="00AC06E3" w:rsidRPr="00AC06E3" w:rsidRDefault="00AC06E3" w:rsidP="001717BE">
            <w:pPr>
              <w:spacing w:after="40" w:line="240" w:lineRule="auto"/>
            </w:pPr>
            <w:r w:rsidRPr="00AC06E3">
              <w:t>IZ RPOWP</w:t>
            </w:r>
          </w:p>
        </w:tc>
      </w:tr>
    </w:tbl>
    <w:p w14:paraId="4A534048" w14:textId="7DC26E58" w:rsidR="00AC06E3" w:rsidRPr="00AC06E3" w:rsidRDefault="00B83821" w:rsidP="00211ADC">
      <w:pPr>
        <w:spacing w:before="120"/>
      </w:pPr>
      <w:r w:rsidRPr="00B83821">
        <w:t>W przypadku nieobecności Wicedyrektora ds. Wdrażania i Współpracy czynności wskazane w powyższej instrukcji pełni Dyrektor WUP.</w:t>
      </w:r>
    </w:p>
    <w:p w14:paraId="76D5EE8F" w14:textId="77777777" w:rsidR="00AC06E3" w:rsidRPr="00AC06E3" w:rsidRDefault="00AC06E3" w:rsidP="00211ADC">
      <w:pPr>
        <w:keepNext/>
        <w:keepLines/>
        <w:spacing w:before="200" w:after="120"/>
        <w:outlineLvl w:val="1"/>
        <w:rPr>
          <w:rFonts w:asciiTheme="majorHAnsi" w:eastAsiaTheme="majorEastAsia" w:hAnsiTheme="majorHAnsi" w:cstheme="majorBidi"/>
          <w:b/>
          <w:bCs/>
          <w:sz w:val="26"/>
          <w:szCs w:val="26"/>
        </w:rPr>
      </w:pPr>
      <w:bookmarkStart w:id="179" w:name="_Toc416261323"/>
      <w:bookmarkStart w:id="180" w:name="_Toc136956886"/>
      <w:r>
        <w:rPr>
          <w:rFonts w:asciiTheme="majorHAnsi" w:eastAsiaTheme="majorEastAsia" w:hAnsiTheme="majorHAnsi" w:cstheme="majorBidi"/>
          <w:b/>
          <w:bCs/>
          <w:sz w:val="26"/>
          <w:szCs w:val="26"/>
        </w:rPr>
        <w:t>8</w:t>
      </w:r>
      <w:r w:rsidRPr="00AC06E3">
        <w:rPr>
          <w:rFonts w:asciiTheme="majorHAnsi" w:eastAsiaTheme="majorEastAsia" w:hAnsiTheme="majorHAnsi" w:cstheme="majorBidi"/>
          <w:b/>
          <w:bCs/>
          <w:sz w:val="26"/>
          <w:szCs w:val="26"/>
        </w:rPr>
        <w:t>.2 Instrukcja sporządzania sprawozdań z realizacji rocznego planu kontroli</w:t>
      </w:r>
      <w:bookmarkEnd w:id="179"/>
      <w:bookmarkEnd w:id="180"/>
      <w:r w:rsidRPr="00AC06E3">
        <w:rPr>
          <w:rFonts w:asciiTheme="majorHAnsi" w:eastAsiaTheme="majorEastAsia" w:hAnsiTheme="majorHAnsi" w:cstheme="majorBidi"/>
          <w:b/>
          <w:bCs/>
          <w:sz w:val="26"/>
          <w:szCs w:val="26"/>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2000"/>
        <w:gridCol w:w="3260"/>
        <w:gridCol w:w="1701"/>
        <w:gridCol w:w="1525"/>
      </w:tblGrid>
      <w:tr w:rsidR="00AC06E3" w:rsidRPr="00AC06E3" w14:paraId="0882092B" w14:textId="77777777" w:rsidTr="00FC22CC">
        <w:tc>
          <w:tcPr>
            <w:tcW w:w="694" w:type="dxa"/>
            <w:shd w:val="clear" w:color="auto" w:fill="auto"/>
          </w:tcPr>
          <w:p w14:paraId="082DCD14" w14:textId="77777777" w:rsidR="00AC06E3" w:rsidRPr="00AC06E3" w:rsidRDefault="00AC06E3" w:rsidP="0097324F">
            <w:pPr>
              <w:spacing w:after="40" w:line="240" w:lineRule="auto"/>
              <w:rPr>
                <w:b/>
              </w:rPr>
            </w:pPr>
            <w:r w:rsidRPr="00AC06E3">
              <w:rPr>
                <w:b/>
              </w:rPr>
              <w:t>Lp.</w:t>
            </w:r>
          </w:p>
        </w:tc>
        <w:tc>
          <w:tcPr>
            <w:tcW w:w="2000" w:type="dxa"/>
            <w:shd w:val="clear" w:color="auto" w:fill="auto"/>
          </w:tcPr>
          <w:p w14:paraId="602125BF" w14:textId="77777777" w:rsidR="00AC06E3" w:rsidRPr="00AC06E3" w:rsidRDefault="00AC06E3" w:rsidP="001717BE">
            <w:pPr>
              <w:spacing w:after="40" w:line="240" w:lineRule="auto"/>
              <w:rPr>
                <w:b/>
              </w:rPr>
            </w:pPr>
            <w:r w:rsidRPr="00AC06E3">
              <w:rPr>
                <w:b/>
              </w:rPr>
              <w:t>Osoba wykonująca działanie</w:t>
            </w:r>
          </w:p>
        </w:tc>
        <w:tc>
          <w:tcPr>
            <w:tcW w:w="3260" w:type="dxa"/>
            <w:shd w:val="clear" w:color="auto" w:fill="auto"/>
          </w:tcPr>
          <w:p w14:paraId="72B1F40A" w14:textId="77777777" w:rsidR="00AC06E3" w:rsidRPr="00AC06E3" w:rsidRDefault="00AC06E3" w:rsidP="00211ADC">
            <w:pPr>
              <w:spacing w:after="40" w:line="240" w:lineRule="auto"/>
              <w:rPr>
                <w:b/>
              </w:rPr>
            </w:pPr>
            <w:r w:rsidRPr="00AC06E3">
              <w:rPr>
                <w:b/>
              </w:rPr>
              <w:t>Działanie</w:t>
            </w:r>
          </w:p>
        </w:tc>
        <w:tc>
          <w:tcPr>
            <w:tcW w:w="1701" w:type="dxa"/>
            <w:shd w:val="clear" w:color="auto" w:fill="auto"/>
          </w:tcPr>
          <w:p w14:paraId="2FEC13CD" w14:textId="77777777" w:rsidR="00AC06E3" w:rsidRPr="00AC06E3" w:rsidRDefault="00AC06E3" w:rsidP="0097324F">
            <w:pPr>
              <w:spacing w:after="40" w:line="240" w:lineRule="auto"/>
              <w:rPr>
                <w:b/>
              </w:rPr>
            </w:pPr>
            <w:r w:rsidRPr="00AC06E3">
              <w:rPr>
                <w:b/>
              </w:rPr>
              <w:t>Termin wykonania</w:t>
            </w:r>
          </w:p>
        </w:tc>
        <w:tc>
          <w:tcPr>
            <w:tcW w:w="1525" w:type="dxa"/>
            <w:shd w:val="clear" w:color="auto" w:fill="auto"/>
          </w:tcPr>
          <w:p w14:paraId="0EC0762B" w14:textId="77777777" w:rsidR="00AC06E3" w:rsidRPr="00AC06E3" w:rsidRDefault="00AC06E3" w:rsidP="001717BE">
            <w:pPr>
              <w:spacing w:after="40" w:line="240" w:lineRule="auto"/>
              <w:rPr>
                <w:b/>
              </w:rPr>
            </w:pPr>
            <w:r w:rsidRPr="00AC06E3">
              <w:rPr>
                <w:b/>
              </w:rPr>
              <w:t>Jednostki powiązane</w:t>
            </w:r>
          </w:p>
        </w:tc>
      </w:tr>
      <w:tr w:rsidR="00AC06E3" w:rsidRPr="00AC06E3" w14:paraId="761DCE6E" w14:textId="77777777" w:rsidTr="00FC22CC">
        <w:trPr>
          <w:trHeight w:val="567"/>
        </w:trPr>
        <w:tc>
          <w:tcPr>
            <w:tcW w:w="694" w:type="dxa"/>
            <w:shd w:val="clear" w:color="auto" w:fill="auto"/>
          </w:tcPr>
          <w:p w14:paraId="7FA67D46" w14:textId="77777777" w:rsidR="00AC06E3" w:rsidRPr="00AC06E3" w:rsidRDefault="00AC06E3" w:rsidP="0097324F">
            <w:pPr>
              <w:spacing w:after="40" w:line="240" w:lineRule="auto"/>
            </w:pPr>
            <w:r w:rsidRPr="00AC06E3">
              <w:t xml:space="preserve">1. </w:t>
            </w:r>
          </w:p>
        </w:tc>
        <w:tc>
          <w:tcPr>
            <w:tcW w:w="2000" w:type="dxa"/>
            <w:shd w:val="clear" w:color="auto" w:fill="auto"/>
          </w:tcPr>
          <w:p w14:paraId="3120F1A6" w14:textId="77777777" w:rsidR="00AC06E3" w:rsidRPr="00AC06E3" w:rsidRDefault="00AC06E3" w:rsidP="001717BE">
            <w:pPr>
              <w:spacing w:after="40" w:line="240" w:lineRule="auto"/>
            </w:pPr>
            <w:r w:rsidRPr="00AC06E3">
              <w:t>Pracownik</w:t>
            </w:r>
            <w:r w:rsidR="00EA73F6">
              <w:t xml:space="preserve">/ Kierownik </w:t>
            </w:r>
            <w:r w:rsidRPr="00AC06E3">
              <w:t>Wydziału Kontroli EFS</w:t>
            </w:r>
          </w:p>
        </w:tc>
        <w:tc>
          <w:tcPr>
            <w:tcW w:w="3260" w:type="dxa"/>
            <w:shd w:val="clear" w:color="auto" w:fill="auto"/>
          </w:tcPr>
          <w:p w14:paraId="57E333A9" w14:textId="09C4C883" w:rsidR="00AC06E3" w:rsidRPr="00AC06E3" w:rsidRDefault="00AC06E3" w:rsidP="00211ADC">
            <w:pPr>
              <w:spacing w:after="40" w:line="240" w:lineRule="auto"/>
            </w:pPr>
            <w:r w:rsidRPr="00AC06E3">
              <w:t>Na podstawie informacji</w:t>
            </w:r>
            <w:r w:rsidR="002C0782">
              <w:t xml:space="preserve"> własnych</w:t>
            </w:r>
            <w:r w:rsidRPr="00AC06E3">
              <w:t xml:space="preserve"> pozyskanych z Wydziału Kontroli EFS</w:t>
            </w:r>
            <w:r w:rsidR="002C0782">
              <w:t xml:space="preserve">, a także informacji pozyskanych z </w:t>
            </w:r>
            <w:r w:rsidR="007242C5" w:rsidRPr="00A727F4">
              <w:t>Zespołu ds. Programowania, Oceny i Wyboru Projektów</w:t>
            </w:r>
            <w:r w:rsidR="002C0782">
              <w:t xml:space="preserve">, </w:t>
            </w:r>
            <w:r w:rsidR="007242C5">
              <w:t>Zespołu</w:t>
            </w:r>
            <w:r w:rsidR="002C0782">
              <w:t xml:space="preserve"> ds. </w:t>
            </w:r>
            <w:r w:rsidR="007242C5">
              <w:t>Rozliczeń</w:t>
            </w:r>
            <w:r w:rsidR="002C0782">
              <w:t xml:space="preserve"> Projektów</w:t>
            </w:r>
            <w:r w:rsidR="00C12971">
              <w:t xml:space="preserve">, </w:t>
            </w:r>
            <w:r w:rsidR="006C592C">
              <w:t>Zespołu</w:t>
            </w:r>
            <w:r w:rsidR="00C12971">
              <w:t xml:space="preserve"> ds. Edukacji Przedszkolnej</w:t>
            </w:r>
            <w:r w:rsidR="00C12971" w:rsidRPr="00FD6191">
              <w:t xml:space="preserve">  </w:t>
            </w:r>
            <w:r w:rsidR="002C0782">
              <w:t xml:space="preserve">oraz </w:t>
            </w:r>
            <w:r w:rsidR="006C592C">
              <w:t>Zespołu ds.</w:t>
            </w:r>
            <w:r w:rsidR="002C0782">
              <w:t xml:space="preserve"> Obsługi Finansowej </w:t>
            </w:r>
            <w:r w:rsidR="006C592C">
              <w:t xml:space="preserve">i Nieprawidłowości </w:t>
            </w:r>
            <w:r w:rsidR="002C0782">
              <w:t>EFS</w:t>
            </w:r>
            <w:r w:rsidRPr="00AC06E3">
              <w:t xml:space="preserve"> sporządzenie sprawozdania z realizacji rocznego planu kontroli zgodnie z zakresem określonym przez IZ RPOWP.</w:t>
            </w:r>
          </w:p>
          <w:p w14:paraId="4241C9BD" w14:textId="77777777" w:rsidR="00AC06E3" w:rsidRDefault="00AC06E3" w:rsidP="00211ADC">
            <w:pPr>
              <w:spacing w:after="40" w:line="240" w:lineRule="auto"/>
            </w:pPr>
            <w:r w:rsidRPr="00AC06E3">
              <w:t>Przygotowanie pisma przewodniego.</w:t>
            </w:r>
          </w:p>
          <w:p w14:paraId="70E52E59" w14:textId="62870A6F" w:rsidR="00EA73F6" w:rsidRPr="00AC06E3" w:rsidRDefault="00EA73F6" w:rsidP="00211ADC">
            <w:pPr>
              <w:spacing w:after="40" w:line="240" w:lineRule="auto"/>
            </w:pPr>
            <w:r w:rsidRPr="00AC06E3">
              <w:t xml:space="preserve">W przypadku sporządzenia sprawozdania z realizacji rocznego planu kontroli przez Kierownika Wydziału </w:t>
            </w:r>
            <w:r w:rsidR="006669FF">
              <w:t>–</w:t>
            </w:r>
            <w:r w:rsidRPr="00AC06E3">
              <w:t xml:space="preserve"> przejście </w:t>
            </w:r>
            <w:r>
              <w:t>do punktu 3</w:t>
            </w:r>
            <w:r w:rsidRPr="00AC06E3">
              <w:t>.</w:t>
            </w:r>
          </w:p>
        </w:tc>
        <w:tc>
          <w:tcPr>
            <w:tcW w:w="1701" w:type="dxa"/>
            <w:vMerge w:val="restart"/>
            <w:shd w:val="clear" w:color="auto" w:fill="auto"/>
          </w:tcPr>
          <w:p w14:paraId="2330129B" w14:textId="77777777" w:rsidR="00D847D7" w:rsidRPr="00AC06E3" w:rsidRDefault="00AC06E3" w:rsidP="0097324F">
            <w:pPr>
              <w:spacing w:after="40" w:line="240" w:lineRule="auto"/>
            </w:pPr>
            <w:r w:rsidRPr="00AC06E3">
              <w:t xml:space="preserve">W terminie </w:t>
            </w:r>
            <w:r w:rsidR="00D847D7">
              <w:t xml:space="preserve">do 15 </w:t>
            </w:r>
            <w:r w:rsidR="00856770">
              <w:t xml:space="preserve">września </w:t>
            </w:r>
            <w:r w:rsidR="00D847D7">
              <w:t>roku po upływie roku obrachunkowego</w:t>
            </w:r>
          </w:p>
          <w:p w14:paraId="06468AF8" w14:textId="77777777" w:rsidR="00AC06E3" w:rsidRPr="00AC06E3" w:rsidRDefault="00AC06E3" w:rsidP="0097324F">
            <w:pPr>
              <w:spacing w:after="40" w:line="240" w:lineRule="auto"/>
            </w:pPr>
          </w:p>
          <w:p w14:paraId="5B4E0A95" w14:textId="77777777" w:rsidR="00AC06E3" w:rsidRPr="00AC06E3" w:rsidRDefault="00AC06E3" w:rsidP="001717BE">
            <w:pPr>
              <w:spacing w:after="40" w:line="240" w:lineRule="auto"/>
            </w:pPr>
          </w:p>
        </w:tc>
        <w:tc>
          <w:tcPr>
            <w:tcW w:w="1525" w:type="dxa"/>
            <w:vMerge w:val="restart"/>
            <w:shd w:val="clear" w:color="auto" w:fill="auto"/>
          </w:tcPr>
          <w:p w14:paraId="5BF8E2B3" w14:textId="77777777" w:rsidR="00AC06E3" w:rsidRPr="00AC06E3" w:rsidRDefault="00AC06E3">
            <w:pPr>
              <w:spacing w:after="40" w:line="240" w:lineRule="auto"/>
            </w:pPr>
          </w:p>
        </w:tc>
      </w:tr>
      <w:tr w:rsidR="00AC06E3" w:rsidRPr="00AC06E3" w14:paraId="3BDFD2AF" w14:textId="77777777" w:rsidTr="00FC22CC">
        <w:tc>
          <w:tcPr>
            <w:tcW w:w="694" w:type="dxa"/>
            <w:shd w:val="clear" w:color="auto" w:fill="auto"/>
          </w:tcPr>
          <w:p w14:paraId="70855741" w14:textId="77777777" w:rsidR="00AC06E3" w:rsidRPr="00AC06E3" w:rsidRDefault="00AC06E3" w:rsidP="0097324F">
            <w:pPr>
              <w:spacing w:after="40" w:line="240" w:lineRule="auto"/>
            </w:pPr>
            <w:r w:rsidRPr="00AC06E3">
              <w:t>2.</w:t>
            </w:r>
          </w:p>
        </w:tc>
        <w:tc>
          <w:tcPr>
            <w:tcW w:w="2000" w:type="dxa"/>
            <w:shd w:val="clear" w:color="auto" w:fill="auto"/>
          </w:tcPr>
          <w:p w14:paraId="46715E36" w14:textId="77777777" w:rsidR="00AC06E3" w:rsidRPr="00AC06E3" w:rsidRDefault="00AC06E3" w:rsidP="001717BE">
            <w:pPr>
              <w:spacing w:after="40" w:line="240" w:lineRule="auto"/>
            </w:pPr>
            <w:r w:rsidRPr="00AC06E3">
              <w:t>Kierownik  Wydziału Kontroli EFS</w:t>
            </w:r>
          </w:p>
        </w:tc>
        <w:tc>
          <w:tcPr>
            <w:tcW w:w="3260" w:type="dxa"/>
            <w:shd w:val="clear" w:color="auto" w:fill="auto"/>
          </w:tcPr>
          <w:p w14:paraId="0638125D" w14:textId="77777777" w:rsidR="00AC06E3" w:rsidRPr="00AC06E3" w:rsidRDefault="00AC06E3" w:rsidP="00211ADC">
            <w:pPr>
              <w:spacing w:after="40" w:line="240" w:lineRule="auto"/>
            </w:pPr>
            <w:r w:rsidRPr="00AC06E3">
              <w:t>Dokonanie weryfikacji poprawności sporządzenia sprawozdania z realizacji rocznego planu kontroli i pisma przewodniego:</w:t>
            </w:r>
          </w:p>
          <w:p w14:paraId="30253DF9" w14:textId="6048679F" w:rsidR="00AC06E3" w:rsidRPr="00AC06E3" w:rsidRDefault="00AC06E3" w:rsidP="00211ADC">
            <w:pPr>
              <w:spacing w:after="40" w:line="240" w:lineRule="auto"/>
            </w:pPr>
            <w:r w:rsidRPr="00AC06E3">
              <w:t xml:space="preserve">- Jeśli TAK, akceptacja poprzez zaparafowanie pisma przewodniego i przekazanie wraz ze sprawozdaniem do </w:t>
            </w:r>
            <w:r w:rsidR="00B83821" w:rsidRPr="00211ADC">
              <w:t>Wicedyrektora ds. Wdrażania i Współpracy</w:t>
            </w:r>
            <w:r w:rsidRPr="00AC06E3">
              <w:t xml:space="preserve">, </w:t>
            </w:r>
          </w:p>
          <w:p w14:paraId="1FC7382D" w14:textId="77777777" w:rsidR="00AC06E3" w:rsidRPr="00AC06E3" w:rsidRDefault="00AC06E3" w:rsidP="00211ADC">
            <w:pPr>
              <w:spacing w:after="40" w:line="240" w:lineRule="auto"/>
            </w:pPr>
            <w:r w:rsidRPr="00AC06E3">
              <w:t>- Jeśli NIE, przejść do pkt  1.</w:t>
            </w:r>
          </w:p>
        </w:tc>
        <w:tc>
          <w:tcPr>
            <w:tcW w:w="1701" w:type="dxa"/>
            <w:vMerge/>
            <w:shd w:val="clear" w:color="auto" w:fill="auto"/>
          </w:tcPr>
          <w:p w14:paraId="38C2CB19" w14:textId="77777777" w:rsidR="00AC06E3" w:rsidRPr="00AC06E3" w:rsidRDefault="00AC06E3">
            <w:pPr>
              <w:spacing w:after="40" w:line="240" w:lineRule="auto"/>
            </w:pPr>
          </w:p>
        </w:tc>
        <w:tc>
          <w:tcPr>
            <w:tcW w:w="1525" w:type="dxa"/>
            <w:vMerge/>
            <w:shd w:val="clear" w:color="auto" w:fill="auto"/>
          </w:tcPr>
          <w:p w14:paraId="23F65321" w14:textId="77777777" w:rsidR="00AC06E3" w:rsidRPr="00AC06E3" w:rsidRDefault="00AC06E3">
            <w:pPr>
              <w:spacing w:after="40" w:line="240" w:lineRule="auto"/>
            </w:pPr>
          </w:p>
        </w:tc>
      </w:tr>
      <w:tr w:rsidR="00AC06E3" w:rsidRPr="00AC06E3" w14:paraId="4ECC447C" w14:textId="77777777" w:rsidTr="00FC22CC">
        <w:tc>
          <w:tcPr>
            <w:tcW w:w="694" w:type="dxa"/>
            <w:shd w:val="clear" w:color="auto" w:fill="auto"/>
          </w:tcPr>
          <w:p w14:paraId="14A2582C" w14:textId="77777777" w:rsidR="00AC06E3" w:rsidRPr="00AC06E3" w:rsidRDefault="00AC06E3" w:rsidP="0097324F">
            <w:pPr>
              <w:spacing w:after="40" w:line="240" w:lineRule="auto"/>
            </w:pPr>
            <w:r w:rsidRPr="00AC06E3">
              <w:t>3.</w:t>
            </w:r>
          </w:p>
        </w:tc>
        <w:tc>
          <w:tcPr>
            <w:tcW w:w="2000" w:type="dxa"/>
            <w:shd w:val="clear" w:color="auto" w:fill="auto"/>
          </w:tcPr>
          <w:p w14:paraId="331D463C" w14:textId="55182C87" w:rsidR="00AC06E3" w:rsidRPr="00211ADC" w:rsidRDefault="00FC22CC" w:rsidP="0097324F">
            <w:pPr>
              <w:spacing w:after="40" w:line="240" w:lineRule="auto"/>
              <w:rPr>
                <w:highlight w:val="yellow"/>
              </w:rPr>
            </w:pPr>
            <w:r w:rsidRPr="00211ADC">
              <w:t>Wicedyrektor ds. Wdrażania i Współpracy</w:t>
            </w:r>
          </w:p>
        </w:tc>
        <w:tc>
          <w:tcPr>
            <w:tcW w:w="3260" w:type="dxa"/>
            <w:shd w:val="clear" w:color="auto" w:fill="auto"/>
          </w:tcPr>
          <w:p w14:paraId="051C32C2" w14:textId="77777777" w:rsidR="00AC06E3" w:rsidRPr="00AC06E3" w:rsidRDefault="00AC06E3" w:rsidP="00211ADC">
            <w:pPr>
              <w:spacing w:after="40" w:line="240" w:lineRule="auto"/>
            </w:pPr>
            <w:r w:rsidRPr="00AC06E3">
              <w:t>Dokonanie weryfikacji poprawności sporządzenia sprawozdania z realizacji rocznego planu kontroli i pisma przewodniego:</w:t>
            </w:r>
          </w:p>
          <w:p w14:paraId="25D3F07B" w14:textId="77777777" w:rsidR="00AC06E3" w:rsidRPr="00AC06E3" w:rsidRDefault="00AC06E3" w:rsidP="00211ADC">
            <w:pPr>
              <w:spacing w:after="40" w:line="240" w:lineRule="auto"/>
            </w:pPr>
            <w:r w:rsidRPr="00AC06E3">
              <w:t>- Jeśli TAK, zatwierdzenie poprzez podpisanie pisma przewodniego i sprawozdania,</w:t>
            </w:r>
          </w:p>
          <w:p w14:paraId="4EBD5468" w14:textId="77777777" w:rsidR="00AC06E3" w:rsidRPr="00AC06E3" w:rsidRDefault="00AC06E3" w:rsidP="00211ADC">
            <w:pPr>
              <w:spacing w:after="40" w:line="240" w:lineRule="auto"/>
            </w:pPr>
            <w:r w:rsidRPr="00AC06E3">
              <w:t>- Jeśli NIE, przejść do pkt  1.</w:t>
            </w:r>
          </w:p>
        </w:tc>
        <w:tc>
          <w:tcPr>
            <w:tcW w:w="1701" w:type="dxa"/>
            <w:vMerge/>
            <w:shd w:val="clear" w:color="auto" w:fill="auto"/>
          </w:tcPr>
          <w:p w14:paraId="505BFCB0" w14:textId="77777777" w:rsidR="00AC06E3" w:rsidRPr="00AC06E3" w:rsidRDefault="00AC06E3">
            <w:pPr>
              <w:spacing w:after="40" w:line="240" w:lineRule="auto"/>
            </w:pPr>
          </w:p>
        </w:tc>
        <w:tc>
          <w:tcPr>
            <w:tcW w:w="1525" w:type="dxa"/>
            <w:vMerge/>
            <w:shd w:val="clear" w:color="auto" w:fill="auto"/>
          </w:tcPr>
          <w:p w14:paraId="73F9BCC8" w14:textId="77777777" w:rsidR="00AC06E3" w:rsidRPr="00AC06E3" w:rsidRDefault="00AC06E3">
            <w:pPr>
              <w:spacing w:after="40" w:line="240" w:lineRule="auto"/>
            </w:pPr>
          </w:p>
        </w:tc>
      </w:tr>
      <w:tr w:rsidR="00AC06E3" w:rsidRPr="00AC06E3" w14:paraId="156946C6" w14:textId="77777777" w:rsidTr="00FC22CC">
        <w:tc>
          <w:tcPr>
            <w:tcW w:w="694" w:type="dxa"/>
            <w:shd w:val="clear" w:color="auto" w:fill="auto"/>
          </w:tcPr>
          <w:p w14:paraId="0D6C1E65" w14:textId="77777777" w:rsidR="00AC06E3" w:rsidRPr="00AC06E3" w:rsidRDefault="00AC06E3" w:rsidP="0097324F">
            <w:pPr>
              <w:spacing w:after="40" w:line="240" w:lineRule="auto"/>
            </w:pPr>
            <w:r w:rsidRPr="00AC06E3">
              <w:t>4.</w:t>
            </w:r>
          </w:p>
        </w:tc>
        <w:tc>
          <w:tcPr>
            <w:tcW w:w="2000" w:type="dxa"/>
            <w:shd w:val="clear" w:color="auto" w:fill="auto"/>
          </w:tcPr>
          <w:p w14:paraId="07D6B7E6" w14:textId="71A834A4" w:rsidR="00AC06E3" w:rsidRPr="00AC06E3" w:rsidRDefault="004B10A9" w:rsidP="001717BE">
            <w:pPr>
              <w:spacing w:after="40" w:line="240" w:lineRule="auto"/>
            </w:pPr>
            <w:r>
              <w:t>Obsługa kancelaryjna</w:t>
            </w:r>
            <w:r w:rsidR="00AC06E3" w:rsidRPr="00AC06E3">
              <w:t xml:space="preserve"> WUP</w:t>
            </w:r>
            <w:r w:rsidR="0032349B">
              <w:t>/ Pracownik Wydziału Kontroli EFS</w:t>
            </w:r>
          </w:p>
        </w:tc>
        <w:tc>
          <w:tcPr>
            <w:tcW w:w="3260" w:type="dxa"/>
            <w:shd w:val="clear" w:color="auto" w:fill="auto"/>
          </w:tcPr>
          <w:p w14:paraId="5359B6AA" w14:textId="77777777" w:rsidR="00AC06E3" w:rsidRPr="00AC06E3" w:rsidRDefault="00AC06E3" w:rsidP="00211ADC">
            <w:pPr>
              <w:spacing w:after="40" w:line="240" w:lineRule="auto"/>
            </w:pPr>
            <w:r w:rsidRPr="00AC06E3">
              <w:t>Wysłanie sprawozdania do IZ</w:t>
            </w:r>
            <w:r w:rsidR="00311005">
              <w:t> </w:t>
            </w:r>
            <w:r w:rsidRPr="00AC06E3">
              <w:t>RPOWP.</w:t>
            </w:r>
          </w:p>
        </w:tc>
        <w:tc>
          <w:tcPr>
            <w:tcW w:w="1701" w:type="dxa"/>
            <w:vMerge/>
            <w:shd w:val="clear" w:color="auto" w:fill="auto"/>
          </w:tcPr>
          <w:p w14:paraId="33C175DE" w14:textId="77777777" w:rsidR="00AC06E3" w:rsidRPr="00AC06E3" w:rsidRDefault="00AC06E3">
            <w:pPr>
              <w:spacing w:after="40" w:line="240" w:lineRule="auto"/>
            </w:pPr>
          </w:p>
        </w:tc>
        <w:tc>
          <w:tcPr>
            <w:tcW w:w="1525" w:type="dxa"/>
            <w:shd w:val="clear" w:color="auto" w:fill="auto"/>
          </w:tcPr>
          <w:p w14:paraId="1FD3A4E2" w14:textId="77777777" w:rsidR="00AC06E3" w:rsidRPr="00AC06E3" w:rsidRDefault="00AC06E3">
            <w:pPr>
              <w:spacing w:after="40" w:line="240" w:lineRule="auto"/>
            </w:pPr>
            <w:r w:rsidRPr="00AC06E3">
              <w:t>IZ RPOWP</w:t>
            </w:r>
          </w:p>
        </w:tc>
      </w:tr>
      <w:tr w:rsidR="00AC06E3" w:rsidRPr="00AC06E3" w14:paraId="5514A754" w14:textId="77777777" w:rsidTr="00FC22CC">
        <w:tc>
          <w:tcPr>
            <w:tcW w:w="694" w:type="dxa"/>
            <w:shd w:val="clear" w:color="auto" w:fill="auto"/>
          </w:tcPr>
          <w:p w14:paraId="02CCD726" w14:textId="77777777" w:rsidR="00AC06E3" w:rsidRPr="00AC06E3" w:rsidRDefault="00AC06E3" w:rsidP="0097324F">
            <w:pPr>
              <w:spacing w:after="40" w:line="240" w:lineRule="auto"/>
            </w:pPr>
            <w:r w:rsidRPr="00AC06E3">
              <w:t>5.</w:t>
            </w:r>
          </w:p>
        </w:tc>
        <w:tc>
          <w:tcPr>
            <w:tcW w:w="2000" w:type="dxa"/>
            <w:shd w:val="clear" w:color="auto" w:fill="auto"/>
          </w:tcPr>
          <w:p w14:paraId="07668FA5" w14:textId="77777777" w:rsidR="00AC06E3" w:rsidRPr="00AC06E3" w:rsidRDefault="00AC06E3" w:rsidP="001717BE">
            <w:pPr>
              <w:spacing w:after="40" w:line="240" w:lineRule="auto"/>
            </w:pPr>
            <w:r w:rsidRPr="00AC06E3">
              <w:t>Pracownik Wydziału Kontroli EFS</w:t>
            </w:r>
          </w:p>
        </w:tc>
        <w:tc>
          <w:tcPr>
            <w:tcW w:w="3260" w:type="dxa"/>
            <w:shd w:val="clear" w:color="auto" w:fill="auto"/>
          </w:tcPr>
          <w:p w14:paraId="04A16153" w14:textId="77777777" w:rsidR="00AC06E3" w:rsidRPr="00AC06E3" w:rsidRDefault="00AC06E3" w:rsidP="00211ADC">
            <w:pPr>
              <w:spacing w:after="40" w:line="240" w:lineRule="auto"/>
            </w:pPr>
            <w:r w:rsidRPr="00AC06E3">
              <w:t>Zarchiwizowanie sprawozdania z realizacji rocznego planu kontroli.</w:t>
            </w:r>
          </w:p>
        </w:tc>
        <w:tc>
          <w:tcPr>
            <w:tcW w:w="1701" w:type="dxa"/>
            <w:shd w:val="clear" w:color="auto" w:fill="auto"/>
          </w:tcPr>
          <w:p w14:paraId="3E1F4FFC" w14:textId="77777777" w:rsidR="00AC06E3" w:rsidRPr="00AC06E3" w:rsidRDefault="00AC06E3" w:rsidP="0097324F">
            <w:pPr>
              <w:spacing w:after="40" w:line="240" w:lineRule="auto"/>
            </w:pPr>
            <w:r w:rsidRPr="00AC06E3">
              <w:t>Niezwłocznie</w:t>
            </w:r>
          </w:p>
        </w:tc>
        <w:tc>
          <w:tcPr>
            <w:tcW w:w="1525" w:type="dxa"/>
            <w:shd w:val="clear" w:color="auto" w:fill="auto"/>
          </w:tcPr>
          <w:p w14:paraId="524C52E3" w14:textId="77777777" w:rsidR="00AC06E3" w:rsidRPr="00AC06E3" w:rsidRDefault="00AC06E3" w:rsidP="001717BE">
            <w:pPr>
              <w:spacing w:after="40" w:line="240" w:lineRule="auto"/>
            </w:pPr>
          </w:p>
        </w:tc>
      </w:tr>
      <w:tr w:rsidR="00AC06E3" w:rsidRPr="00AC06E3" w14:paraId="1C0F15DB" w14:textId="77777777" w:rsidTr="00FC22CC">
        <w:tc>
          <w:tcPr>
            <w:tcW w:w="694" w:type="dxa"/>
            <w:shd w:val="clear" w:color="auto" w:fill="auto"/>
          </w:tcPr>
          <w:p w14:paraId="14642BB1" w14:textId="77777777" w:rsidR="00AC06E3" w:rsidRPr="00AC06E3" w:rsidRDefault="00AC06E3" w:rsidP="0097324F">
            <w:pPr>
              <w:spacing w:after="40" w:line="240" w:lineRule="auto"/>
            </w:pPr>
            <w:r w:rsidRPr="00AC06E3">
              <w:t>6.</w:t>
            </w:r>
          </w:p>
        </w:tc>
        <w:tc>
          <w:tcPr>
            <w:tcW w:w="2000" w:type="dxa"/>
            <w:shd w:val="clear" w:color="auto" w:fill="auto"/>
          </w:tcPr>
          <w:p w14:paraId="61ECE789" w14:textId="77777777" w:rsidR="00AC06E3" w:rsidRPr="00AC06E3" w:rsidRDefault="00AC06E3" w:rsidP="001717BE">
            <w:pPr>
              <w:spacing w:after="40" w:line="240" w:lineRule="auto"/>
            </w:pPr>
            <w:r w:rsidRPr="00AC06E3">
              <w:t>Pracownik Wydziału Kontroli EFS</w:t>
            </w:r>
          </w:p>
        </w:tc>
        <w:tc>
          <w:tcPr>
            <w:tcW w:w="3260" w:type="dxa"/>
            <w:shd w:val="clear" w:color="auto" w:fill="auto"/>
          </w:tcPr>
          <w:p w14:paraId="587B627D" w14:textId="77777777" w:rsidR="00AC06E3" w:rsidRPr="00AC06E3" w:rsidRDefault="00AC06E3" w:rsidP="00211ADC">
            <w:pPr>
              <w:spacing w:after="40" w:line="240" w:lineRule="auto"/>
            </w:pPr>
            <w:r w:rsidRPr="00AC06E3">
              <w:t>W przypadku przysłania przez IZ</w:t>
            </w:r>
            <w:r w:rsidR="00311005">
              <w:t> </w:t>
            </w:r>
            <w:r w:rsidRPr="00AC06E3">
              <w:t xml:space="preserve">RPOWP uwag do sprawozdania z realizacji rocznego planu kontroli – sporządzenie korekty  sprawozdania – zgodnie ze ścieżką postępowania 1-5 niniejszej instrukcji. </w:t>
            </w:r>
          </w:p>
        </w:tc>
        <w:tc>
          <w:tcPr>
            <w:tcW w:w="1701" w:type="dxa"/>
            <w:shd w:val="clear" w:color="auto" w:fill="auto"/>
          </w:tcPr>
          <w:p w14:paraId="107E2895" w14:textId="77777777" w:rsidR="00AC06E3" w:rsidRPr="00AC06E3" w:rsidRDefault="00AC06E3" w:rsidP="0097324F">
            <w:pPr>
              <w:spacing w:after="40" w:line="240" w:lineRule="auto"/>
            </w:pPr>
            <w:r w:rsidRPr="00AC06E3">
              <w:t>Zgodnie z terminem wskazanym przez IZ RPOWP</w:t>
            </w:r>
          </w:p>
        </w:tc>
        <w:tc>
          <w:tcPr>
            <w:tcW w:w="1525" w:type="dxa"/>
            <w:shd w:val="clear" w:color="auto" w:fill="auto"/>
          </w:tcPr>
          <w:p w14:paraId="52E7A76E" w14:textId="77777777" w:rsidR="00AC06E3" w:rsidRPr="00AC06E3" w:rsidRDefault="00AC06E3" w:rsidP="001717BE">
            <w:pPr>
              <w:spacing w:after="40" w:line="240" w:lineRule="auto"/>
            </w:pPr>
            <w:r w:rsidRPr="00AC06E3">
              <w:t>IZ RPOWP</w:t>
            </w:r>
          </w:p>
        </w:tc>
      </w:tr>
    </w:tbl>
    <w:p w14:paraId="6E752B32" w14:textId="20071234" w:rsidR="00FC22CC" w:rsidRDefault="00FC22CC" w:rsidP="00211ADC">
      <w:pPr>
        <w:spacing w:before="240" w:after="120"/>
      </w:pPr>
      <w:r w:rsidRPr="00B83821">
        <w:t>W przypadku nieobecności Wicedyrektora ds. Wdrażania i Współpracy czynności wskazane w powyższej instrukcji pełni Dyrektor WUP.</w:t>
      </w:r>
    </w:p>
    <w:p w14:paraId="09C645CF" w14:textId="3860A3B5" w:rsidR="00F96231" w:rsidRPr="00AC06E3" w:rsidRDefault="0032349B" w:rsidP="00211ADC">
      <w:pPr>
        <w:spacing w:before="240"/>
      </w:pPr>
      <w:r w:rsidRPr="0032349B">
        <w:t xml:space="preserve">Instytucja Pośrednicząca do </w:t>
      </w:r>
      <w:r>
        <w:t>10 stycznia</w:t>
      </w:r>
      <w:r w:rsidRPr="0032349B">
        <w:t xml:space="preserve"> zobowiązana jest do przekazywania do IZ </w:t>
      </w:r>
      <w:r>
        <w:t>RPOWP</w:t>
      </w:r>
      <w:r w:rsidR="000F30EB">
        <w:t xml:space="preserve"> w formie papierowej  i elektronicznej</w:t>
      </w:r>
      <w:r w:rsidRPr="0032349B">
        <w:t xml:space="preserve"> zaktualizowanych sprawozdań z RPK</w:t>
      </w:r>
      <w:r w:rsidR="000F30EB">
        <w:t xml:space="preserve"> </w:t>
      </w:r>
      <w:r w:rsidR="000F30EB" w:rsidRPr="00295AA9">
        <w:t>w zakresie części dokumentu, które uległy zmianie</w:t>
      </w:r>
      <w:r w:rsidR="00244AD8">
        <w:t xml:space="preserve"> </w:t>
      </w:r>
      <w:r w:rsidRPr="0032349B">
        <w:t>lub</w:t>
      </w:r>
      <w:r w:rsidR="000F30EB">
        <w:t xml:space="preserve"> drogą mailową</w:t>
      </w:r>
      <w:r w:rsidRPr="0032349B">
        <w:t xml:space="preserve"> informacji o braku konieczności dokonania przedmiotowej aktualizacji.  Wówczas ścieżka postepowania jest analogiczna jak </w:t>
      </w:r>
      <w:r>
        <w:t>w instrukcji powyżej w pkt. 1-6</w:t>
      </w:r>
      <w:r w:rsidRPr="0032349B">
        <w:t>.</w:t>
      </w:r>
      <w:r w:rsidR="00244AD8">
        <w:t xml:space="preserve"> </w:t>
      </w:r>
      <w:r w:rsidR="00C6602C">
        <w:t>IP </w:t>
      </w:r>
      <w:r w:rsidR="00244AD8">
        <w:t>zobowiązana jest</w:t>
      </w:r>
      <w:r w:rsidR="00C6602C">
        <w:t xml:space="preserve"> także</w:t>
      </w:r>
      <w:r w:rsidR="00244AD8">
        <w:t xml:space="preserve"> drogą e-mailową poinformować czy trwa jakakolwiek ocena wydatków za sprawozdawany rok obrachunkowy w odniesieniu, do których ostateczne wyniki tej oceny nie są jeszcze dostępne.</w:t>
      </w:r>
    </w:p>
    <w:p w14:paraId="1670C21C" w14:textId="77777777" w:rsidR="00AC06E3" w:rsidRPr="00AC06E3" w:rsidRDefault="00AC06E3" w:rsidP="00211ADC">
      <w:pPr>
        <w:keepNext/>
        <w:keepLines/>
        <w:spacing w:before="200" w:after="120"/>
        <w:outlineLvl w:val="1"/>
        <w:rPr>
          <w:rFonts w:asciiTheme="majorHAnsi" w:eastAsiaTheme="majorEastAsia" w:hAnsiTheme="majorHAnsi" w:cstheme="majorBidi"/>
          <w:b/>
          <w:bCs/>
          <w:sz w:val="26"/>
          <w:szCs w:val="26"/>
        </w:rPr>
      </w:pPr>
      <w:bookmarkStart w:id="181" w:name="_Toc416261324"/>
      <w:bookmarkStart w:id="182" w:name="_Toc136956887"/>
      <w:r>
        <w:rPr>
          <w:rFonts w:asciiTheme="majorHAnsi" w:eastAsiaTheme="majorEastAsia" w:hAnsiTheme="majorHAnsi" w:cstheme="majorBidi"/>
          <w:b/>
          <w:bCs/>
          <w:sz w:val="26"/>
          <w:szCs w:val="26"/>
        </w:rPr>
        <w:t>8</w:t>
      </w:r>
      <w:r w:rsidRPr="00AC06E3">
        <w:rPr>
          <w:rFonts w:asciiTheme="majorHAnsi" w:eastAsiaTheme="majorEastAsia" w:hAnsiTheme="majorHAnsi" w:cstheme="majorBidi"/>
          <w:b/>
          <w:bCs/>
          <w:sz w:val="26"/>
          <w:szCs w:val="26"/>
        </w:rPr>
        <w:t>.3 Instrukcja przygotowania i przeprowadzania kontroli</w:t>
      </w:r>
      <w:bookmarkEnd w:id="181"/>
      <w:bookmarkEnd w:id="182"/>
      <w:r w:rsidRPr="00AC06E3">
        <w:rPr>
          <w:rFonts w:asciiTheme="majorHAnsi" w:eastAsiaTheme="majorEastAsia" w:hAnsiTheme="majorHAnsi" w:cstheme="majorBidi"/>
          <w:b/>
          <w:bCs/>
          <w:sz w:val="26"/>
          <w:szCs w:val="26"/>
        </w:rPr>
        <w:t xml:space="preserve"> </w:t>
      </w:r>
    </w:p>
    <w:p w14:paraId="7ED37094" w14:textId="77777777" w:rsidR="00AC06E3" w:rsidRPr="00AC06E3" w:rsidRDefault="00AC06E3" w:rsidP="00211ADC">
      <w:pPr>
        <w:spacing w:after="120"/>
        <w:rPr>
          <w:rFonts w:ascii="Calibri" w:eastAsia="Calibri" w:hAnsi="Calibri" w:cs="Times New Roman"/>
        </w:rPr>
      </w:pPr>
      <w:r w:rsidRPr="00AC06E3">
        <w:rPr>
          <w:rFonts w:ascii="Calibri" w:eastAsia="Calibri" w:hAnsi="Calibri" w:cs="Times New Roman"/>
        </w:rPr>
        <w:t>Poniższa instrukcja dotyczy następujących typów kontroli:</w:t>
      </w:r>
    </w:p>
    <w:p w14:paraId="1092D7C1" w14:textId="77777777" w:rsidR="00AC06E3" w:rsidRPr="00AC06E3" w:rsidRDefault="00AC06E3" w:rsidP="00211ADC">
      <w:pPr>
        <w:numPr>
          <w:ilvl w:val="0"/>
          <w:numId w:val="61"/>
        </w:numPr>
        <w:spacing w:after="40"/>
        <w:ind w:left="714" w:hanging="357"/>
        <w:contextualSpacing/>
        <w:rPr>
          <w:rFonts w:ascii="Calibri" w:eastAsia="Calibri" w:hAnsi="Calibri" w:cs="Times New Roman"/>
        </w:rPr>
      </w:pPr>
      <w:r w:rsidRPr="00AC06E3">
        <w:rPr>
          <w:rFonts w:ascii="Calibri" w:eastAsia="Calibri" w:hAnsi="Calibri" w:cs="Times New Roman"/>
        </w:rPr>
        <w:t>Kontrola w miejscu realizacji projektu, w tym w siedzibie beneficjenta i/lub w każdym miejscu bezpośrednio związanym z realizacją projektu;</w:t>
      </w:r>
    </w:p>
    <w:p w14:paraId="6C6BAF7F" w14:textId="77777777" w:rsidR="00AC06E3" w:rsidRPr="00AC06E3" w:rsidRDefault="00AC06E3" w:rsidP="00211ADC">
      <w:pPr>
        <w:numPr>
          <w:ilvl w:val="0"/>
          <w:numId w:val="61"/>
        </w:numPr>
        <w:spacing w:after="40"/>
        <w:ind w:left="714" w:hanging="357"/>
        <w:contextualSpacing/>
        <w:rPr>
          <w:rFonts w:ascii="Calibri" w:eastAsia="Calibri" w:hAnsi="Calibri" w:cs="Times New Roman"/>
        </w:rPr>
      </w:pPr>
      <w:r w:rsidRPr="00AC06E3">
        <w:rPr>
          <w:rFonts w:ascii="Calibri" w:eastAsia="Calibri" w:hAnsi="Calibri" w:cs="Times New Roman"/>
        </w:rPr>
        <w:t>Wizyta monitoringowa, z tym że może być ona prowadzona przed lub w trakcie kontroli w miejscu realizacji, może być przeprowadzona bez zapowiedzi lub minimalnym wyprzedzeniem (1-2 dni);</w:t>
      </w:r>
    </w:p>
    <w:p w14:paraId="7A3897AA" w14:textId="77777777" w:rsidR="00AC06E3" w:rsidRPr="00AC06E3" w:rsidRDefault="00AC06E3" w:rsidP="00211ADC">
      <w:pPr>
        <w:numPr>
          <w:ilvl w:val="0"/>
          <w:numId w:val="61"/>
        </w:numPr>
        <w:spacing w:after="40"/>
        <w:ind w:left="714" w:hanging="357"/>
        <w:contextualSpacing/>
        <w:rPr>
          <w:rFonts w:ascii="Calibri" w:eastAsia="Calibri" w:hAnsi="Calibri" w:cs="Times New Roman"/>
        </w:rPr>
      </w:pPr>
      <w:r w:rsidRPr="00AC06E3">
        <w:rPr>
          <w:rFonts w:ascii="Calibri" w:eastAsia="Calibri" w:hAnsi="Calibri" w:cs="Times New Roman"/>
        </w:rPr>
        <w:t>Kontrola na zakończenie w miejscu realizacji projektu;</w:t>
      </w:r>
    </w:p>
    <w:p w14:paraId="681F50C3" w14:textId="77777777" w:rsidR="00AC06E3" w:rsidRPr="00AC06E3" w:rsidRDefault="00AC06E3" w:rsidP="00211ADC">
      <w:pPr>
        <w:numPr>
          <w:ilvl w:val="0"/>
          <w:numId w:val="61"/>
        </w:numPr>
        <w:spacing w:after="40"/>
        <w:ind w:left="714" w:hanging="357"/>
        <w:contextualSpacing/>
        <w:rPr>
          <w:rFonts w:ascii="Calibri" w:eastAsia="Calibri" w:hAnsi="Calibri" w:cs="Times New Roman"/>
        </w:rPr>
      </w:pPr>
      <w:r w:rsidRPr="00AC06E3">
        <w:rPr>
          <w:rFonts w:ascii="Calibri" w:eastAsia="Calibri" w:hAnsi="Calibri" w:cs="Times New Roman"/>
        </w:rPr>
        <w:t>Kontrola doraźna, z tym że może być ona przeprowadzona bez zapowiedzi lub minimalnym wyprzedzeniem (1-2 dni)</w:t>
      </w:r>
    </w:p>
    <w:p w14:paraId="146A3A5C" w14:textId="77777777" w:rsidR="00AC06E3" w:rsidRDefault="00AC06E3" w:rsidP="00211ADC">
      <w:pPr>
        <w:numPr>
          <w:ilvl w:val="0"/>
          <w:numId w:val="61"/>
        </w:numPr>
        <w:spacing w:after="120"/>
        <w:ind w:left="714" w:hanging="357"/>
        <w:contextualSpacing/>
        <w:rPr>
          <w:rFonts w:ascii="Calibri" w:eastAsia="Calibri" w:hAnsi="Calibri" w:cs="Times New Roman"/>
        </w:rPr>
      </w:pPr>
      <w:r w:rsidRPr="00AC06E3">
        <w:rPr>
          <w:rFonts w:ascii="Calibri" w:eastAsia="Calibri" w:hAnsi="Calibri" w:cs="Times New Roman"/>
        </w:rPr>
        <w:t>Kontrola trwałości.</w:t>
      </w:r>
    </w:p>
    <w:p w14:paraId="4A4D9604" w14:textId="77777777" w:rsidR="009D15F3" w:rsidRPr="00AC06E3" w:rsidRDefault="009D15F3" w:rsidP="00211ADC">
      <w:pPr>
        <w:spacing w:after="120"/>
        <w:contextualSpacing/>
        <w:rPr>
          <w:rFonts w:ascii="Calibri" w:eastAsia="Calibri" w:hAnsi="Calibri" w:cs="Times New Roman"/>
        </w:rPr>
      </w:pPr>
      <w:r w:rsidRPr="009D15F3">
        <w:rPr>
          <w:rFonts w:ascii="Calibri" w:eastAsia="Calibri" w:hAnsi="Calibri" w:cs="Times New Roman"/>
        </w:rPr>
        <w:t xml:space="preserve">Wszelkie czynności wykonywane w SL2014 w zakresie dotyczącym </w:t>
      </w:r>
      <w:r>
        <w:rPr>
          <w:rFonts w:ascii="Calibri" w:eastAsia="Calibri" w:hAnsi="Calibri" w:cs="Times New Roman"/>
        </w:rPr>
        <w:t>kontroli projektów</w:t>
      </w:r>
      <w:r w:rsidRPr="009D15F3">
        <w:rPr>
          <w:rFonts w:ascii="Calibri" w:eastAsia="Calibri" w:hAnsi="Calibri" w:cs="Times New Roman"/>
        </w:rPr>
        <w:t xml:space="preserve"> przeprowadzane są zgodnie z zapisami </w:t>
      </w:r>
      <w:r w:rsidR="007D2CB3" w:rsidRPr="00D82C73">
        <w:rPr>
          <w:rFonts w:eastAsiaTheme="majorEastAsia" w:cstheme="majorBidi"/>
          <w:bCs/>
          <w:i/>
        </w:rPr>
        <w:t>Instrukcji użytkownika I (SL2014)</w:t>
      </w:r>
      <w:r w:rsidRPr="007D2CB3">
        <w:rPr>
          <w:rFonts w:ascii="Calibri" w:eastAsia="Calibri" w:hAnsi="Calibri" w:cs="Times New Roman"/>
        </w:rPr>
        <w:t>.</w:t>
      </w:r>
    </w:p>
    <w:p w14:paraId="1D80F2F1" w14:textId="77777777" w:rsidR="00AC06E3" w:rsidRPr="00AC06E3" w:rsidRDefault="00AC06E3" w:rsidP="00AC06E3">
      <w:pPr>
        <w:spacing w:after="120" w:line="240" w:lineRule="auto"/>
        <w:contextualSpacing/>
        <w:rPr>
          <w:rFonts w:ascii="Calibri" w:eastAsia="Calibri" w:hAnsi="Calibri" w:cs="Times New Roman"/>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3260"/>
        <w:gridCol w:w="1701"/>
        <w:gridCol w:w="1559"/>
      </w:tblGrid>
      <w:tr w:rsidR="00AC06E3" w:rsidRPr="00AC06E3" w14:paraId="08835C2D" w14:textId="77777777" w:rsidTr="00AC06E3">
        <w:tc>
          <w:tcPr>
            <w:tcW w:w="709" w:type="dxa"/>
          </w:tcPr>
          <w:p w14:paraId="76F4D912" w14:textId="77777777" w:rsidR="00AC06E3" w:rsidRPr="00AC06E3" w:rsidRDefault="00AC06E3" w:rsidP="0097324F">
            <w:pPr>
              <w:spacing w:after="40" w:line="240" w:lineRule="auto"/>
              <w:rPr>
                <w:b/>
              </w:rPr>
            </w:pPr>
            <w:r w:rsidRPr="00AC06E3">
              <w:rPr>
                <w:b/>
              </w:rPr>
              <w:t>Lp.</w:t>
            </w:r>
          </w:p>
        </w:tc>
        <w:tc>
          <w:tcPr>
            <w:tcW w:w="1985" w:type="dxa"/>
          </w:tcPr>
          <w:p w14:paraId="2A38795B" w14:textId="77777777" w:rsidR="00AC06E3" w:rsidRPr="00AC06E3" w:rsidRDefault="00AC06E3" w:rsidP="001717BE">
            <w:pPr>
              <w:spacing w:after="40" w:line="240" w:lineRule="auto"/>
              <w:rPr>
                <w:b/>
              </w:rPr>
            </w:pPr>
            <w:r w:rsidRPr="00AC06E3">
              <w:rPr>
                <w:b/>
              </w:rPr>
              <w:t>Osoba wykonująca działanie</w:t>
            </w:r>
          </w:p>
        </w:tc>
        <w:tc>
          <w:tcPr>
            <w:tcW w:w="3260" w:type="dxa"/>
          </w:tcPr>
          <w:p w14:paraId="53946E9A" w14:textId="77777777" w:rsidR="00AC06E3" w:rsidRPr="00AC06E3" w:rsidRDefault="00AC06E3" w:rsidP="00211ADC">
            <w:pPr>
              <w:spacing w:after="40" w:line="240" w:lineRule="auto"/>
              <w:rPr>
                <w:b/>
              </w:rPr>
            </w:pPr>
            <w:r w:rsidRPr="00AC06E3">
              <w:rPr>
                <w:b/>
              </w:rPr>
              <w:t>Działanie</w:t>
            </w:r>
          </w:p>
        </w:tc>
        <w:tc>
          <w:tcPr>
            <w:tcW w:w="1701" w:type="dxa"/>
          </w:tcPr>
          <w:p w14:paraId="0063DBEC" w14:textId="77777777" w:rsidR="00AC06E3" w:rsidRPr="00AC06E3" w:rsidRDefault="00AC06E3" w:rsidP="0097324F">
            <w:pPr>
              <w:spacing w:after="40" w:line="240" w:lineRule="auto"/>
              <w:rPr>
                <w:b/>
              </w:rPr>
            </w:pPr>
            <w:r w:rsidRPr="00AC06E3">
              <w:rPr>
                <w:b/>
              </w:rPr>
              <w:t xml:space="preserve">Termin wykonania </w:t>
            </w:r>
          </w:p>
        </w:tc>
        <w:tc>
          <w:tcPr>
            <w:tcW w:w="1559" w:type="dxa"/>
          </w:tcPr>
          <w:p w14:paraId="11F89546" w14:textId="77777777" w:rsidR="00AC06E3" w:rsidRPr="00AC06E3" w:rsidRDefault="00AC06E3" w:rsidP="001717BE">
            <w:pPr>
              <w:spacing w:after="40" w:line="240" w:lineRule="auto"/>
              <w:rPr>
                <w:b/>
              </w:rPr>
            </w:pPr>
            <w:r w:rsidRPr="00AC06E3">
              <w:rPr>
                <w:b/>
              </w:rPr>
              <w:t>Jednostki powiązane</w:t>
            </w:r>
          </w:p>
        </w:tc>
      </w:tr>
      <w:tr w:rsidR="00AC06E3" w:rsidRPr="00AC06E3" w14:paraId="4CD32B5C" w14:textId="77777777" w:rsidTr="00AC06E3">
        <w:tc>
          <w:tcPr>
            <w:tcW w:w="709" w:type="dxa"/>
          </w:tcPr>
          <w:p w14:paraId="3273DF9B" w14:textId="77777777" w:rsidR="00AC06E3" w:rsidRPr="00AC06E3" w:rsidRDefault="00AC06E3" w:rsidP="0097324F">
            <w:pPr>
              <w:spacing w:after="40" w:line="240" w:lineRule="auto"/>
            </w:pPr>
            <w:r w:rsidRPr="00AC06E3">
              <w:t xml:space="preserve">1. </w:t>
            </w:r>
          </w:p>
        </w:tc>
        <w:tc>
          <w:tcPr>
            <w:tcW w:w="1985" w:type="dxa"/>
          </w:tcPr>
          <w:p w14:paraId="2255FE41" w14:textId="77777777" w:rsidR="00AC06E3" w:rsidRPr="00AC06E3" w:rsidRDefault="00AC06E3" w:rsidP="001717BE">
            <w:pPr>
              <w:spacing w:after="40" w:line="240" w:lineRule="auto"/>
            </w:pPr>
            <w:r w:rsidRPr="00AC06E3">
              <w:t>Kierownik Wydziału Kontroli EFS</w:t>
            </w:r>
          </w:p>
        </w:tc>
        <w:tc>
          <w:tcPr>
            <w:tcW w:w="3260" w:type="dxa"/>
          </w:tcPr>
          <w:p w14:paraId="5807D176" w14:textId="77777777" w:rsidR="00AC06E3" w:rsidRDefault="00AC06E3" w:rsidP="00211ADC">
            <w:pPr>
              <w:spacing w:after="40" w:line="240" w:lineRule="auto"/>
            </w:pPr>
            <w:r w:rsidRPr="00AC06E3">
              <w:t>Wyznaczenie składu Zespołu kontrolującego wraz z jego kierownikiem spośród  pracowników Wydziału.</w:t>
            </w:r>
          </w:p>
          <w:p w14:paraId="3EFB9181" w14:textId="77777777" w:rsidR="008D04BD" w:rsidRPr="00AC06E3" w:rsidRDefault="008D04BD" w:rsidP="00211ADC">
            <w:pPr>
              <w:spacing w:after="40" w:line="240" w:lineRule="auto"/>
            </w:pPr>
            <w:r w:rsidRPr="008D04BD">
              <w:rPr>
                <w:b/>
              </w:rPr>
              <w:t>Do składu Zespołu kontrolującego nie może zostać powołana osoba, która oceniała dany projekt.</w:t>
            </w:r>
          </w:p>
        </w:tc>
        <w:tc>
          <w:tcPr>
            <w:tcW w:w="1701" w:type="dxa"/>
          </w:tcPr>
          <w:p w14:paraId="5409E272" w14:textId="77777777" w:rsidR="00AC06E3" w:rsidRPr="00AC06E3" w:rsidRDefault="00AC06E3" w:rsidP="0097324F">
            <w:pPr>
              <w:spacing w:after="40" w:line="240" w:lineRule="auto"/>
            </w:pPr>
            <w:r w:rsidRPr="00AC06E3">
              <w:t>Niezwłocznie</w:t>
            </w:r>
          </w:p>
        </w:tc>
        <w:tc>
          <w:tcPr>
            <w:tcW w:w="1559" w:type="dxa"/>
          </w:tcPr>
          <w:p w14:paraId="1A410E6D" w14:textId="77777777" w:rsidR="00AC06E3" w:rsidRPr="00AC06E3" w:rsidRDefault="00AC06E3" w:rsidP="001717BE">
            <w:pPr>
              <w:spacing w:after="40" w:line="240" w:lineRule="auto"/>
            </w:pPr>
          </w:p>
        </w:tc>
      </w:tr>
      <w:tr w:rsidR="00AC06E3" w:rsidRPr="00AC06E3" w14:paraId="57DA9A6E" w14:textId="77777777" w:rsidTr="00AC06E3">
        <w:tc>
          <w:tcPr>
            <w:tcW w:w="709" w:type="dxa"/>
          </w:tcPr>
          <w:p w14:paraId="5C33585D" w14:textId="77777777" w:rsidR="00AC06E3" w:rsidRPr="00AC06E3" w:rsidRDefault="00AC06E3" w:rsidP="0097324F">
            <w:pPr>
              <w:spacing w:after="40" w:line="240" w:lineRule="auto"/>
            </w:pPr>
            <w:r w:rsidRPr="00AC06E3">
              <w:t>2.</w:t>
            </w:r>
          </w:p>
        </w:tc>
        <w:tc>
          <w:tcPr>
            <w:tcW w:w="1985" w:type="dxa"/>
          </w:tcPr>
          <w:p w14:paraId="38D1CFDC" w14:textId="77777777" w:rsidR="00AC06E3" w:rsidRPr="00AC06E3" w:rsidRDefault="00AC06E3" w:rsidP="001717BE">
            <w:pPr>
              <w:spacing w:after="40" w:line="240" w:lineRule="auto"/>
            </w:pPr>
            <w:r w:rsidRPr="00AC06E3">
              <w:t xml:space="preserve">Kierownik oraz członkowie Zespołu kontrolującego </w:t>
            </w:r>
          </w:p>
        </w:tc>
        <w:tc>
          <w:tcPr>
            <w:tcW w:w="3260" w:type="dxa"/>
          </w:tcPr>
          <w:p w14:paraId="64201039" w14:textId="7AD49AA8" w:rsidR="00AC06E3" w:rsidRPr="00AC06E3" w:rsidRDefault="00AC06E3" w:rsidP="00211ADC">
            <w:pPr>
              <w:spacing w:after="40" w:line="240" w:lineRule="auto"/>
            </w:pPr>
            <w:r w:rsidRPr="00AC06E3">
              <w:t xml:space="preserve">Podpisanie i przekazanie Kierownikowi Wydziału Kontroli EFS </w:t>
            </w:r>
            <w:r w:rsidR="004B4A04">
              <w:rPr>
                <w:i/>
              </w:rPr>
              <w:t>Deklaracji</w:t>
            </w:r>
            <w:r w:rsidRPr="00D023BD">
              <w:rPr>
                <w:i/>
              </w:rPr>
              <w:t xml:space="preserve"> bezstronności</w:t>
            </w:r>
            <w:r w:rsidR="004B4A04">
              <w:rPr>
                <w:i/>
              </w:rPr>
              <w:t xml:space="preserve"> </w:t>
            </w:r>
            <w:r w:rsidRPr="00AC06E3">
              <w:t>(załącznik nr 1</w:t>
            </w:r>
            <w:r w:rsidR="00CA0981">
              <w:t>1</w:t>
            </w:r>
            <w:r w:rsidRPr="00AC06E3">
              <w:t>).</w:t>
            </w:r>
          </w:p>
        </w:tc>
        <w:tc>
          <w:tcPr>
            <w:tcW w:w="1701" w:type="dxa"/>
          </w:tcPr>
          <w:p w14:paraId="3D1B4ABA" w14:textId="77777777" w:rsidR="00AC06E3" w:rsidRPr="00AC06E3" w:rsidRDefault="00AC06E3" w:rsidP="0097324F">
            <w:pPr>
              <w:spacing w:after="40" w:line="240" w:lineRule="auto"/>
            </w:pPr>
            <w:r w:rsidRPr="00AC06E3">
              <w:t>Niezwłocznie</w:t>
            </w:r>
          </w:p>
        </w:tc>
        <w:tc>
          <w:tcPr>
            <w:tcW w:w="1559" w:type="dxa"/>
          </w:tcPr>
          <w:p w14:paraId="5B0E8A40" w14:textId="77777777" w:rsidR="00AC06E3" w:rsidRPr="00AC06E3" w:rsidRDefault="00AC06E3" w:rsidP="001717BE">
            <w:pPr>
              <w:spacing w:after="40" w:line="240" w:lineRule="auto"/>
            </w:pPr>
          </w:p>
        </w:tc>
      </w:tr>
      <w:tr w:rsidR="00AC06E3" w:rsidRPr="00AC06E3" w14:paraId="37DEF4E8" w14:textId="77777777" w:rsidTr="00AC06E3">
        <w:tc>
          <w:tcPr>
            <w:tcW w:w="709" w:type="dxa"/>
          </w:tcPr>
          <w:p w14:paraId="78635E5A" w14:textId="77777777" w:rsidR="00AC06E3" w:rsidRPr="00AC06E3" w:rsidRDefault="00AC06E3" w:rsidP="0097324F">
            <w:pPr>
              <w:spacing w:after="40" w:line="240" w:lineRule="auto"/>
            </w:pPr>
            <w:r w:rsidRPr="00AC06E3">
              <w:t>3.</w:t>
            </w:r>
          </w:p>
        </w:tc>
        <w:tc>
          <w:tcPr>
            <w:tcW w:w="1985" w:type="dxa"/>
          </w:tcPr>
          <w:p w14:paraId="17278E38" w14:textId="77777777" w:rsidR="00AC06E3" w:rsidRPr="00AC06E3" w:rsidRDefault="00AC06E3" w:rsidP="001717BE">
            <w:pPr>
              <w:spacing w:after="40" w:line="240" w:lineRule="auto"/>
            </w:pPr>
            <w:r w:rsidRPr="00AC06E3">
              <w:t>Kierownik Wydziału Kontroli EFS</w:t>
            </w:r>
          </w:p>
        </w:tc>
        <w:tc>
          <w:tcPr>
            <w:tcW w:w="3260" w:type="dxa"/>
          </w:tcPr>
          <w:p w14:paraId="6387C6FE" w14:textId="279E5F1E" w:rsidR="00AC06E3" w:rsidRPr="00AC06E3" w:rsidRDefault="00AC06E3" w:rsidP="00211ADC">
            <w:pPr>
              <w:spacing w:after="40" w:line="240" w:lineRule="auto"/>
            </w:pPr>
            <w:r w:rsidRPr="00AC06E3">
              <w:t>Przekazanie informacji o składzie Zespołu kontrolującego wraz z </w:t>
            </w:r>
            <w:r w:rsidR="00E24972" w:rsidRPr="0025690D">
              <w:t>Deklaracjami</w:t>
            </w:r>
            <w:r w:rsidRPr="0025690D">
              <w:t xml:space="preserve"> bezstronności</w:t>
            </w:r>
            <w:r w:rsidR="00E24972">
              <w:t xml:space="preserve"> </w:t>
            </w:r>
            <w:r w:rsidRPr="00AC06E3">
              <w:t xml:space="preserve">do </w:t>
            </w:r>
            <w:r w:rsidR="000E3B47" w:rsidRPr="000E3B47">
              <w:t>Wicedyrektora ds. Wdrażania i Współpracy</w:t>
            </w:r>
            <w:r w:rsidRPr="00AC06E3">
              <w:t>, celem zatwierdzenia składu.</w:t>
            </w:r>
          </w:p>
        </w:tc>
        <w:tc>
          <w:tcPr>
            <w:tcW w:w="1701" w:type="dxa"/>
          </w:tcPr>
          <w:p w14:paraId="6AE9F781" w14:textId="77777777" w:rsidR="00AC06E3" w:rsidRPr="00AC06E3" w:rsidRDefault="00AC06E3" w:rsidP="0097324F">
            <w:pPr>
              <w:spacing w:after="40" w:line="240" w:lineRule="auto"/>
            </w:pPr>
            <w:r w:rsidRPr="00AC06E3">
              <w:t>Niezwłocznie</w:t>
            </w:r>
          </w:p>
        </w:tc>
        <w:tc>
          <w:tcPr>
            <w:tcW w:w="1559" w:type="dxa"/>
          </w:tcPr>
          <w:p w14:paraId="2CC90C05" w14:textId="77777777" w:rsidR="00AC06E3" w:rsidRPr="00AC06E3" w:rsidRDefault="00AC06E3" w:rsidP="00557EA7">
            <w:pPr>
              <w:spacing w:after="40" w:line="240" w:lineRule="auto"/>
            </w:pPr>
          </w:p>
        </w:tc>
      </w:tr>
      <w:tr w:rsidR="00AC06E3" w:rsidRPr="00AC06E3" w14:paraId="32FCB5E7" w14:textId="77777777" w:rsidTr="00AC06E3">
        <w:tc>
          <w:tcPr>
            <w:tcW w:w="709" w:type="dxa"/>
          </w:tcPr>
          <w:p w14:paraId="7F6640FE" w14:textId="77777777" w:rsidR="00AC06E3" w:rsidRPr="00AC06E3" w:rsidRDefault="00AC06E3" w:rsidP="0097324F">
            <w:pPr>
              <w:spacing w:after="40" w:line="240" w:lineRule="auto"/>
            </w:pPr>
            <w:r w:rsidRPr="00AC06E3">
              <w:t>4.</w:t>
            </w:r>
          </w:p>
        </w:tc>
        <w:tc>
          <w:tcPr>
            <w:tcW w:w="1985" w:type="dxa"/>
          </w:tcPr>
          <w:p w14:paraId="10D852E0" w14:textId="01B3C9E9" w:rsidR="00AC06E3" w:rsidRPr="00AC06E3" w:rsidRDefault="000E3B47" w:rsidP="001717BE">
            <w:pPr>
              <w:spacing w:after="40" w:line="240" w:lineRule="auto"/>
            </w:pPr>
            <w:r w:rsidRPr="00FC22CC">
              <w:t>Wicedyrektor ds. Wdrażania i Współpracy</w:t>
            </w:r>
            <w:r>
              <w:t xml:space="preserve"> </w:t>
            </w:r>
          </w:p>
          <w:p w14:paraId="55F025ED" w14:textId="77777777" w:rsidR="00AC06E3" w:rsidRPr="00AC06E3" w:rsidRDefault="00AC06E3">
            <w:pPr>
              <w:spacing w:after="40" w:line="240" w:lineRule="auto"/>
            </w:pPr>
          </w:p>
        </w:tc>
        <w:tc>
          <w:tcPr>
            <w:tcW w:w="3260" w:type="dxa"/>
          </w:tcPr>
          <w:p w14:paraId="78EBEB08" w14:textId="77777777" w:rsidR="00AC06E3" w:rsidRPr="00AC06E3" w:rsidRDefault="00AC06E3" w:rsidP="00211ADC">
            <w:pPr>
              <w:spacing w:after="40" w:line="240" w:lineRule="auto"/>
            </w:pPr>
            <w:r w:rsidRPr="00AC06E3">
              <w:t>Zatwierdzenie składu Zespołu kontrolującego.</w:t>
            </w:r>
          </w:p>
          <w:p w14:paraId="0DA48E5E" w14:textId="12D32B4C" w:rsidR="00AC06E3" w:rsidRPr="00AC06E3" w:rsidRDefault="00AC06E3" w:rsidP="00211ADC">
            <w:pPr>
              <w:spacing w:after="40" w:line="240" w:lineRule="auto"/>
            </w:pPr>
            <w:r w:rsidRPr="00AC06E3">
              <w:t xml:space="preserve">W przypadku zastrzeżeń zgłoszonych przez </w:t>
            </w:r>
            <w:r w:rsidR="000E3B47" w:rsidRPr="000E3B47">
              <w:t xml:space="preserve">Wicedyrektora ds. Wdrażania i Współpracy </w:t>
            </w:r>
            <w:r w:rsidRPr="00AC06E3">
              <w:t>(w tym podjęcie decyzji o wyłączeniu kontrolującego), skład Zespołu kontrolującego ustalany jest ponownie – przejście do punktu 1.</w:t>
            </w:r>
          </w:p>
        </w:tc>
        <w:tc>
          <w:tcPr>
            <w:tcW w:w="1701" w:type="dxa"/>
          </w:tcPr>
          <w:p w14:paraId="7CF65462" w14:textId="77777777" w:rsidR="00AC06E3" w:rsidRPr="00AC06E3" w:rsidRDefault="00AC06E3" w:rsidP="0097324F">
            <w:pPr>
              <w:spacing w:after="40" w:line="240" w:lineRule="auto"/>
            </w:pPr>
            <w:r w:rsidRPr="00AC06E3">
              <w:t>Niezwłocznie</w:t>
            </w:r>
          </w:p>
        </w:tc>
        <w:tc>
          <w:tcPr>
            <w:tcW w:w="1559" w:type="dxa"/>
          </w:tcPr>
          <w:p w14:paraId="11102233" w14:textId="77777777" w:rsidR="00AC06E3" w:rsidRPr="00AC06E3" w:rsidRDefault="00AC06E3" w:rsidP="001717BE">
            <w:pPr>
              <w:spacing w:after="40" w:line="240" w:lineRule="auto"/>
            </w:pPr>
          </w:p>
        </w:tc>
      </w:tr>
      <w:tr w:rsidR="00AC06E3" w:rsidRPr="00AC06E3" w14:paraId="01483471" w14:textId="77777777" w:rsidTr="00AC06E3">
        <w:tc>
          <w:tcPr>
            <w:tcW w:w="709" w:type="dxa"/>
          </w:tcPr>
          <w:p w14:paraId="23DB1B50" w14:textId="77777777" w:rsidR="00AC06E3" w:rsidRPr="00AC06E3" w:rsidRDefault="00AC06E3" w:rsidP="0097324F">
            <w:pPr>
              <w:spacing w:after="40" w:line="240" w:lineRule="auto"/>
            </w:pPr>
            <w:r w:rsidRPr="00AC06E3">
              <w:t>5.</w:t>
            </w:r>
          </w:p>
        </w:tc>
        <w:tc>
          <w:tcPr>
            <w:tcW w:w="1985" w:type="dxa"/>
          </w:tcPr>
          <w:p w14:paraId="27B38EFA" w14:textId="77777777" w:rsidR="00AC06E3" w:rsidRPr="00AC06E3" w:rsidRDefault="00AC06E3" w:rsidP="001717BE">
            <w:pPr>
              <w:spacing w:after="40" w:line="240" w:lineRule="auto"/>
            </w:pPr>
            <w:r w:rsidRPr="00AC06E3">
              <w:t xml:space="preserve">Kierownik Zespołu kontrolującego </w:t>
            </w:r>
          </w:p>
          <w:p w14:paraId="2E80C82A" w14:textId="77777777" w:rsidR="00AC06E3" w:rsidRPr="00AC06E3" w:rsidRDefault="00AC06E3">
            <w:pPr>
              <w:spacing w:after="40" w:line="240" w:lineRule="auto"/>
            </w:pPr>
            <w:r w:rsidRPr="00AC06E3">
              <w:t>Wydział Kontroli EFS</w:t>
            </w:r>
          </w:p>
        </w:tc>
        <w:tc>
          <w:tcPr>
            <w:tcW w:w="3260" w:type="dxa"/>
          </w:tcPr>
          <w:p w14:paraId="1D8BC7B4" w14:textId="436C7BE9" w:rsidR="00AC06E3" w:rsidRDefault="00AC06E3" w:rsidP="00211ADC">
            <w:pPr>
              <w:spacing w:after="40" w:line="240" w:lineRule="auto"/>
            </w:pPr>
            <w:r w:rsidRPr="00AC06E3">
              <w:t xml:space="preserve">Pozyskanie z SL2014 oraz od Pracownika </w:t>
            </w:r>
            <w:r w:rsidR="006C592C" w:rsidRPr="00A727F4">
              <w:t>Zespołu ds. Programowania, Oceny i Wyboru Projektów</w:t>
            </w:r>
            <w:r w:rsidR="004533D4">
              <w:t xml:space="preserve">/ </w:t>
            </w:r>
            <w:r w:rsidR="006C592C">
              <w:t>Zespołu</w:t>
            </w:r>
            <w:r w:rsidR="004533D4">
              <w:t xml:space="preserve"> ds. </w:t>
            </w:r>
            <w:r w:rsidR="006C592C">
              <w:t>Rozliczeń</w:t>
            </w:r>
            <w:r w:rsidR="004533D4">
              <w:t xml:space="preserve"> Projektów</w:t>
            </w:r>
            <w:r w:rsidR="006C2125">
              <w:t xml:space="preserve">/ </w:t>
            </w:r>
            <w:r w:rsidR="006C592C">
              <w:t>Zespołu</w:t>
            </w:r>
            <w:r w:rsidR="006C2125">
              <w:t xml:space="preserve"> ds. Edukacji Przedszkolnej</w:t>
            </w:r>
            <w:r w:rsidR="006C2125" w:rsidRPr="00FD6191">
              <w:t xml:space="preserve">  </w:t>
            </w:r>
            <w:r w:rsidRPr="00AC06E3">
              <w:t xml:space="preserve">kontrolowanego projektu informacji niezbędnych do przeprowadzenia kontroli, w tym Karty realizacji projektu (dokument wewnętrzny) przygotowywanej przez opiekuna projektu.  </w:t>
            </w:r>
          </w:p>
          <w:p w14:paraId="16791311" w14:textId="77777777" w:rsidR="002C0782" w:rsidRPr="00AC06E3" w:rsidRDefault="002C0782" w:rsidP="00211ADC">
            <w:pPr>
              <w:spacing w:after="40" w:line="240" w:lineRule="auto"/>
            </w:pPr>
            <w:r w:rsidRPr="00A46644">
              <w:t xml:space="preserve">Wypełnienie check-listy ułatwiającej przygotowanie się do wizyty monitoringowej (jeśli jest planowana), </w:t>
            </w:r>
            <w:r w:rsidR="00012211" w:rsidRPr="00A92300">
              <w:t>na</w:t>
            </w:r>
            <w:r w:rsidRPr="00012211">
              <w:t xml:space="preserve"> wzór zawarty </w:t>
            </w:r>
            <w:r w:rsidR="00012211" w:rsidRPr="00A92300">
              <w:t>w </w:t>
            </w:r>
            <w:r w:rsidRPr="00012211">
              <w:rPr>
                <w:i/>
              </w:rPr>
              <w:t>Poradniku dobrych praktyk wizyt monitoringowych w ramach Programu Operacyjnego Wiedza Edukacja Rozwój</w:t>
            </w:r>
            <w:r w:rsidRPr="00A46644">
              <w:rPr>
                <w:i/>
              </w:rPr>
              <w:t>.</w:t>
            </w:r>
          </w:p>
          <w:p w14:paraId="3DDD4260" w14:textId="77777777" w:rsidR="00AC06E3" w:rsidRPr="00AC06E3" w:rsidRDefault="00AC06E3" w:rsidP="00211ADC">
            <w:pPr>
              <w:spacing w:after="40" w:line="240" w:lineRule="auto"/>
            </w:pPr>
            <w:r w:rsidRPr="00AC06E3">
              <w:t>Opracowanie dokumentów kontroli, a w szczególności: pisma zawiadamiającego o planowanej kontroli oraz upoważnienia do przeprowadzenia kontroli.</w:t>
            </w:r>
          </w:p>
          <w:p w14:paraId="6C48367D" w14:textId="77777777" w:rsidR="00AC06E3" w:rsidRPr="00AC06E3" w:rsidRDefault="00AC06E3" w:rsidP="00211ADC">
            <w:pPr>
              <w:spacing w:after="40" w:line="240" w:lineRule="auto"/>
            </w:pPr>
            <w:r w:rsidRPr="00AC06E3">
              <w:t>Przedłożenie ww. dokumentów</w:t>
            </w:r>
            <w:r w:rsidR="004B4A04">
              <w:t xml:space="preserve"> kontroli</w:t>
            </w:r>
            <w:r w:rsidRPr="00AC06E3">
              <w:t xml:space="preserve"> Kierownikowi Wydziału celem ich akceptacji.</w:t>
            </w:r>
          </w:p>
        </w:tc>
        <w:tc>
          <w:tcPr>
            <w:tcW w:w="1701" w:type="dxa"/>
          </w:tcPr>
          <w:p w14:paraId="295F3C8B" w14:textId="77777777" w:rsidR="00AC06E3" w:rsidRPr="00AC06E3" w:rsidRDefault="00AC06E3" w:rsidP="0097324F">
            <w:pPr>
              <w:spacing w:after="40" w:line="240" w:lineRule="auto"/>
            </w:pPr>
            <w:r w:rsidRPr="00AC06E3">
              <w:t>Niezwłocznie</w:t>
            </w:r>
          </w:p>
        </w:tc>
        <w:tc>
          <w:tcPr>
            <w:tcW w:w="1559" w:type="dxa"/>
          </w:tcPr>
          <w:p w14:paraId="45A25FF6" w14:textId="77777777" w:rsidR="00AC06E3" w:rsidRPr="00AC06E3" w:rsidRDefault="00AC06E3" w:rsidP="001717BE">
            <w:pPr>
              <w:spacing w:after="40" w:line="240" w:lineRule="auto"/>
            </w:pPr>
          </w:p>
        </w:tc>
      </w:tr>
      <w:tr w:rsidR="00AC06E3" w:rsidRPr="00AC06E3" w14:paraId="462DF602" w14:textId="77777777" w:rsidTr="00AC06E3">
        <w:tc>
          <w:tcPr>
            <w:tcW w:w="709" w:type="dxa"/>
          </w:tcPr>
          <w:p w14:paraId="4A107EE2" w14:textId="77777777" w:rsidR="00AC06E3" w:rsidRPr="00AC06E3" w:rsidRDefault="00AC06E3" w:rsidP="0097324F">
            <w:pPr>
              <w:spacing w:after="40" w:line="240" w:lineRule="auto"/>
            </w:pPr>
            <w:r w:rsidRPr="00AC06E3">
              <w:t xml:space="preserve">6. </w:t>
            </w:r>
          </w:p>
        </w:tc>
        <w:tc>
          <w:tcPr>
            <w:tcW w:w="1985" w:type="dxa"/>
          </w:tcPr>
          <w:p w14:paraId="75E087E7" w14:textId="77777777" w:rsidR="00AC06E3" w:rsidRPr="00AC06E3" w:rsidRDefault="00AC06E3" w:rsidP="001717BE">
            <w:pPr>
              <w:spacing w:after="40" w:line="240" w:lineRule="auto"/>
            </w:pPr>
            <w:r w:rsidRPr="00AC06E3">
              <w:t>Kierownik Wydziału Kontroli EFS</w:t>
            </w:r>
          </w:p>
        </w:tc>
        <w:tc>
          <w:tcPr>
            <w:tcW w:w="3260" w:type="dxa"/>
          </w:tcPr>
          <w:p w14:paraId="41CAB27D" w14:textId="77777777" w:rsidR="00AC06E3" w:rsidRPr="00AC06E3" w:rsidRDefault="00AC06E3" w:rsidP="00211ADC">
            <w:pPr>
              <w:spacing w:after="40" w:line="240" w:lineRule="auto"/>
            </w:pPr>
            <w:r w:rsidRPr="00AC06E3">
              <w:t>Dokonanie weryfikacji poprawności sporządzenia dokumentów kontroli.</w:t>
            </w:r>
          </w:p>
          <w:p w14:paraId="182E2BC5" w14:textId="45579731" w:rsidR="00AC06E3" w:rsidRPr="00AC06E3" w:rsidRDefault="00AC06E3" w:rsidP="00211ADC">
            <w:pPr>
              <w:spacing w:after="40" w:line="240" w:lineRule="auto"/>
            </w:pPr>
            <w:r w:rsidRPr="00AC06E3">
              <w:t>W przypadku uznania ww. dokumentów za poprawnie sporządzone – akceptacja poprzez zaparafowanie i przekazanie przedmiotowych dokumentów (wraz z pismem zawiadamiającym o kontroli)  do zatwierdzenia</w:t>
            </w:r>
            <w:r w:rsidR="000E3B47" w:rsidRPr="000E3B47">
              <w:t xml:space="preserve">  Wicedyrektorowi ds. Wdrażania i Współpracy.</w:t>
            </w:r>
            <w:r w:rsidR="000E3B47">
              <w:t xml:space="preserve">  </w:t>
            </w:r>
          </w:p>
          <w:p w14:paraId="3E51ED8C" w14:textId="5CF85C21" w:rsidR="00AC06E3" w:rsidRPr="00AC06E3" w:rsidRDefault="00AC06E3" w:rsidP="00211ADC">
            <w:pPr>
              <w:spacing w:after="40" w:line="240" w:lineRule="auto"/>
            </w:pPr>
            <w:r w:rsidRPr="00AC06E3">
              <w:t xml:space="preserve">W przypadku stwierdzenia konieczności wprowadzenia poprawek do ww. dokumentów, przekazanie ich Kierownikowi Zespołu kontrolującego celem naniesienia poprawek </w:t>
            </w:r>
            <w:r w:rsidR="006669FF">
              <w:t>–</w:t>
            </w:r>
            <w:r w:rsidRPr="00AC06E3">
              <w:t xml:space="preserve"> przejście do punktu 5.</w:t>
            </w:r>
          </w:p>
        </w:tc>
        <w:tc>
          <w:tcPr>
            <w:tcW w:w="1701" w:type="dxa"/>
          </w:tcPr>
          <w:p w14:paraId="6812EA8D" w14:textId="77777777" w:rsidR="00AC06E3" w:rsidRPr="00AC06E3" w:rsidRDefault="00AC06E3" w:rsidP="0097324F">
            <w:pPr>
              <w:spacing w:after="40" w:line="240" w:lineRule="auto"/>
            </w:pPr>
            <w:r w:rsidRPr="00AC06E3">
              <w:t>Niezwłocznie</w:t>
            </w:r>
          </w:p>
        </w:tc>
        <w:tc>
          <w:tcPr>
            <w:tcW w:w="1559" w:type="dxa"/>
          </w:tcPr>
          <w:p w14:paraId="38BD0322" w14:textId="77777777" w:rsidR="00AC06E3" w:rsidRPr="00AC06E3" w:rsidRDefault="00AC06E3" w:rsidP="001717BE">
            <w:pPr>
              <w:spacing w:after="40" w:line="240" w:lineRule="auto"/>
            </w:pPr>
          </w:p>
        </w:tc>
      </w:tr>
      <w:tr w:rsidR="00AC06E3" w:rsidRPr="00AC06E3" w14:paraId="7BEA3245" w14:textId="77777777" w:rsidTr="00AC06E3">
        <w:tc>
          <w:tcPr>
            <w:tcW w:w="709" w:type="dxa"/>
          </w:tcPr>
          <w:p w14:paraId="6C438F94" w14:textId="77777777" w:rsidR="00AC06E3" w:rsidRPr="00AC06E3" w:rsidRDefault="00AC06E3" w:rsidP="0097324F">
            <w:pPr>
              <w:spacing w:after="40" w:line="240" w:lineRule="auto"/>
            </w:pPr>
            <w:r w:rsidRPr="00AC06E3">
              <w:t>7.</w:t>
            </w:r>
          </w:p>
        </w:tc>
        <w:tc>
          <w:tcPr>
            <w:tcW w:w="1985" w:type="dxa"/>
          </w:tcPr>
          <w:p w14:paraId="76E80D55" w14:textId="4C50097E" w:rsidR="00AC06E3" w:rsidRPr="00AC06E3" w:rsidRDefault="000E3B47" w:rsidP="001717BE">
            <w:pPr>
              <w:spacing w:after="40" w:line="240" w:lineRule="auto"/>
            </w:pPr>
            <w:r w:rsidRPr="00784E9D">
              <w:t>Wicedyrektor ds. Wdrażania i Współpracy</w:t>
            </w:r>
            <w:r>
              <w:t xml:space="preserve"> </w:t>
            </w:r>
          </w:p>
        </w:tc>
        <w:tc>
          <w:tcPr>
            <w:tcW w:w="3260" w:type="dxa"/>
          </w:tcPr>
          <w:p w14:paraId="3F547DB9" w14:textId="77777777" w:rsidR="00AC06E3" w:rsidRPr="00AC06E3" w:rsidRDefault="00AC06E3" w:rsidP="00211ADC">
            <w:pPr>
              <w:spacing w:after="40" w:line="240" w:lineRule="auto"/>
            </w:pPr>
            <w:r w:rsidRPr="00AC06E3">
              <w:t>Dokonanie weryfikacji poprawności sporządzenia dokumentów kontroli.</w:t>
            </w:r>
          </w:p>
          <w:p w14:paraId="27680830" w14:textId="77777777" w:rsidR="00AC06E3" w:rsidRPr="00AC06E3" w:rsidRDefault="00AC06E3" w:rsidP="00211ADC">
            <w:pPr>
              <w:spacing w:after="40" w:line="240" w:lineRule="auto"/>
            </w:pPr>
            <w:r w:rsidRPr="00AC06E3">
              <w:t>W przypadku uznania dokumentów kontroli za poprawnie sporządzone – zatwierdzenie poprzez ich podpisanie (w tym podpisanie pisma zawiadamiającego o kontroli).</w:t>
            </w:r>
          </w:p>
          <w:p w14:paraId="5D0ED514" w14:textId="77777777" w:rsidR="00AC06E3" w:rsidRPr="00AC06E3" w:rsidRDefault="00AC06E3" w:rsidP="00211ADC">
            <w:pPr>
              <w:spacing w:after="40" w:line="240" w:lineRule="auto"/>
            </w:pPr>
            <w:r w:rsidRPr="00AC06E3">
              <w:t xml:space="preserve">W przypadku stwierdzenia konieczności wprowadzenia poprawek – przejście do punktu 5. </w:t>
            </w:r>
          </w:p>
        </w:tc>
        <w:tc>
          <w:tcPr>
            <w:tcW w:w="1701" w:type="dxa"/>
          </w:tcPr>
          <w:p w14:paraId="1D115096" w14:textId="77777777" w:rsidR="00AC06E3" w:rsidRPr="00AC06E3" w:rsidRDefault="00AC06E3" w:rsidP="0097324F">
            <w:pPr>
              <w:spacing w:after="40" w:line="240" w:lineRule="auto"/>
            </w:pPr>
            <w:r w:rsidRPr="00AC06E3">
              <w:t>Niezwłocznie</w:t>
            </w:r>
          </w:p>
        </w:tc>
        <w:tc>
          <w:tcPr>
            <w:tcW w:w="1559" w:type="dxa"/>
          </w:tcPr>
          <w:p w14:paraId="3C4D48AF" w14:textId="77777777" w:rsidR="00AC06E3" w:rsidRPr="00AC06E3" w:rsidRDefault="00AC06E3" w:rsidP="001717BE">
            <w:pPr>
              <w:spacing w:after="40" w:line="240" w:lineRule="auto"/>
            </w:pPr>
          </w:p>
        </w:tc>
      </w:tr>
      <w:tr w:rsidR="00AC06E3" w:rsidRPr="00AC06E3" w14:paraId="60100EC0" w14:textId="77777777" w:rsidTr="00AC06E3">
        <w:tc>
          <w:tcPr>
            <w:tcW w:w="709" w:type="dxa"/>
          </w:tcPr>
          <w:p w14:paraId="629772F5" w14:textId="77777777" w:rsidR="00AC06E3" w:rsidRPr="00AC06E3" w:rsidRDefault="00AC06E3" w:rsidP="0097324F">
            <w:pPr>
              <w:spacing w:after="40" w:line="240" w:lineRule="auto"/>
            </w:pPr>
            <w:r w:rsidRPr="00AC06E3">
              <w:t>8.</w:t>
            </w:r>
          </w:p>
        </w:tc>
        <w:tc>
          <w:tcPr>
            <w:tcW w:w="1985" w:type="dxa"/>
          </w:tcPr>
          <w:p w14:paraId="6721FE70" w14:textId="3EF35533" w:rsidR="00AC06E3" w:rsidRPr="00AC06E3" w:rsidRDefault="004B10A9" w:rsidP="001717BE">
            <w:pPr>
              <w:spacing w:after="40" w:line="240" w:lineRule="auto"/>
            </w:pPr>
            <w:r>
              <w:t>Obsługa kancelaryjna</w:t>
            </w:r>
            <w:r w:rsidR="00AC06E3" w:rsidRPr="00AC06E3">
              <w:t xml:space="preserve"> WUP</w:t>
            </w:r>
          </w:p>
        </w:tc>
        <w:tc>
          <w:tcPr>
            <w:tcW w:w="3260" w:type="dxa"/>
          </w:tcPr>
          <w:p w14:paraId="1E2AFBEF" w14:textId="77777777" w:rsidR="00AC06E3" w:rsidRPr="00AC06E3" w:rsidRDefault="00AC06E3" w:rsidP="00211ADC">
            <w:pPr>
              <w:spacing w:after="40" w:line="240" w:lineRule="auto"/>
            </w:pPr>
            <w:r w:rsidRPr="00AC06E3">
              <w:t>Przesłanie faksem lub drogą elektroniczną oraz w wersji papierowej (za zwrotnym potwierdzeniem odbioru) zatwierdzonego pisma zawiadamiającego o planowanej kontroli do jednostki kontrolowanej.</w:t>
            </w:r>
          </w:p>
          <w:p w14:paraId="720FD337" w14:textId="77777777" w:rsidR="00AC06E3" w:rsidRPr="00AC06E3" w:rsidRDefault="00AC06E3" w:rsidP="00211ADC">
            <w:pPr>
              <w:spacing w:after="40" w:line="240" w:lineRule="auto"/>
            </w:pPr>
            <w:r w:rsidRPr="00AC06E3">
              <w:t>W przypadku kontroli doraźnej</w:t>
            </w:r>
            <w:r w:rsidR="002C0782">
              <w:t xml:space="preserve"> lub oddzielnej </w:t>
            </w:r>
            <w:r w:rsidRPr="00AC06E3">
              <w:t>wizyty monitoringowej czynności kontrolne przeprowadzane są bez zapowiedzi lub z minimalnym (1 lub 2 dni) wyprzedzeniem.</w:t>
            </w:r>
          </w:p>
        </w:tc>
        <w:tc>
          <w:tcPr>
            <w:tcW w:w="1701" w:type="dxa"/>
          </w:tcPr>
          <w:p w14:paraId="6426EB8D" w14:textId="77777777" w:rsidR="00AC06E3" w:rsidRPr="00AC06E3" w:rsidRDefault="00AC06E3" w:rsidP="0097324F">
            <w:pPr>
              <w:spacing w:after="40" w:line="240" w:lineRule="auto"/>
            </w:pPr>
            <w:r w:rsidRPr="00AC06E3">
              <w:t>W terminie co najmniej 5 dni roboczych przed rozpoczęciem kontroli</w:t>
            </w:r>
          </w:p>
          <w:p w14:paraId="442762C1" w14:textId="77777777" w:rsidR="00AC06E3" w:rsidRPr="00AC06E3" w:rsidRDefault="00AC06E3" w:rsidP="001717BE">
            <w:pPr>
              <w:spacing w:after="40" w:line="240" w:lineRule="auto"/>
            </w:pPr>
          </w:p>
        </w:tc>
        <w:tc>
          <w:tcPr>
            <w:tcW w:w="1559" w:type="dxa"/>
          </w:tcPr>
          <w:p w14:paraId="36045A7C" w14:textId="77777777" w:rsidR="00AC06E3" w:rsidRPr="00AC06E3" w:rsidRDefault="00AC06E3">
            <w:pPr>
              <w:spacing w:after="40" w:line="240" w:lineRule="auto"/>
            </w:pPr>
            <w:r w:rsidRPr="00AC06E3">
              <w:t>Jednostka kontrolowana</w:t>
            </w:r>
          </w:p>
        </w:tc>
      </w:tr>
      <w:tr w:rsidR="00AC06E3" w:rsidRPr="00AC06E3" w14:paraId="695FB7FC" w14:textId="77777777" w:rsidTr="00AC06E3">
        <w:tc>
          <w:tcPr>
            <w:tcW w:w="709" w:type="dxa"/>
          </w:tcPr>
          <w:p w14:paraId="6312D56F" w14:textId="77777777" w:rsidR="00AC06E3" w:rsidRPr="00AC06E3" w:rsidRDefault="00AC06E3" w:rsidP="0097324F">
            <w:pPr>
              <w:spacing w:after="40" w:line="240" w:lineRule="auto"/>
            </w:pPr>
            <w:r w:rsidRPr="00AC06E3">
              <w:t>9.</w:t>
            </w:r>
          </w:p>
        </w:tc>
        <w:tc>
          <w:tcPr>
            <w:tcW w:w="1985" w:type="dxa"/>
          </w:tcPr>
          <w:p w14:paraId="6492DC90" w14:textId="77777777" w:rsidR="00AC06E3" w:rsidRPr="00AC06E3" w:rsidRDefault="00AC06E3" w:rsidP="001717BE">
            <w:pPr>
              <w:spacing w:after="40" w:line="240" w:lineRule="auto"/>
            </w:pPr>
            <w:r w:rsidRPr="00AC06E3">
              <w:t xml:space="preserve">Kierownik Zespołu kontrolującego </w:t>
            </w:r>
          </w:p>
          <w:p w14:paraId="712466F6" w14:textId="77777777" w:rsidR="00AC06E3" w:rsidRPr="00AC06E3" w:rsidRDefault="00AC06E3">
            <w:pPr>
              <w:spacing w:after="40" w:line="240" w:lineRule="auto"/>
            </w:pPr>
            <w:r w:rsidRPr="00AC06E3">
              <w:t>Wydział Kontroli EFS</w:t>
            </w:r>
          </w:p>
          <w:p w14:paraId="1C8EE5BA" w14:textId="77777777" w:rsidR="00AC06E3" w:rsidRPr="00AC06E3" w:rsidRDefault="00AC06E3">
            <w:pPr>
              <w:spacing w:after="40" w:line="240" w:lineRule="auto"/>
            </w:pPr>
            <w:r w:rsidRPr="00AC06E3">
              <w:t>Kierownik Wydziału Kontroli EFS</w:t>
            </w:r>
          </w:p>
          <w:p w14:paraId="310FDBE0" w14:textId="358906AF" w:rsidR="00AC06E3" w:rsidRPr="00AC06E3" w:rsidRDefault="006E6D25">
            <w:pPr>
              <w:spacing w:after="40" w:line="240" w:lineRule="auto"/>
            </w:pPr>
            <w:r w:rsidRPr="006E6D25">
              <w:t>Wicedyrektor ds. Wdrażania i Współpracy</w:t>
            </w:r>
          </w:p>
        </w:tc>
        <w:tc>
          <w:tcPr>
            <w:tcW w:w="3260" w:type="dxa"/>
          </w:tcPr>
          <w:p w14:paraId="4872E8E8" w14:textId="64D22E3B" w:rsidR="00AC06E3" w:rsidRPr="00AC06E3" w:rsidRDefault="00AC06E3" w:rsidP="00211ADC">
            <w:pPr>
              <w:spacing w:after="40" w:line="240" w:lineRule="auto"/>
            </w:pPr>
            <w:r w:rsidRPr="00AC06E3">
              <w:t xml:space="preserve">W przypadku konieczności zmiany terminu rozpoczęcia kontroli (np. z powodu usterki samochodu służbowego lub po uwzględnieniu pisemnego uzasadnionego wniosku Beneficjenta), kierownik Zespołu kontrolującego sporządza pismo informujące o zmianie terminu. Pismo zostaje parafowane przez Kierownika Wydziału Kontroli EFS, następnie podpisane przez </w:t>
            </w:r>
            <w:r w:rsidR="006E6D25" w:rsidRPr="006E6D25">
              <w:t>Wicedyrektora ds. Wdrażania i Współpracy</w:t>
            </w:r>
            <w:r w:rsidRPr="00AC06E3">
              <w:t xml:space="preserve">, oraz wysłane faksem </w:t>
            </w:r>
            <w:r w:rsidR="00012211" w:rsidRPr="00AC06E3">
              <w:t xml:space="preserve">lub drogą elektroniczną oraz w wersji papierowej (za zwrotnym potwierdzeniem odbioru) </w:t>
            </w:r>
            <w:r w:rsidRPr="00AC06E3">
              <w:t xml:space="preserve">do Beneficjenta. </w:t>
            </w:r>
            <w:r w:rsidRPr="00AC06E3">
              <w:br/>
              <w:t>Kierownik Zespołu kontrolującego zobowiązany jest do telefonicznego potwierdzenia otrzymania pisma przez Beneficjenta.</w:t>
            </w:r>
          </w:p>
        </w:tc>
        <w:tc>
          <w:tcPr>
            <w:tcW w:w="1701" w:type="dxa"/>
          </w:tcPr>
          <w:p w14:paraId="7B5DDF86" w14:textId="77777777" w:rsidR="00AC06E3" w:rsidRPr="00AC06E3" w:rsidRDefault="00AC06E3" w:rsidP="0097324F">
            <w:pPr>
              <w:spacing w:after="40" w:line="240" w:lineRule="auto"/>
            </w:pPr>
            <w:r w:rsidRPr="00AC06E3">
              <w:t>Najpóźniej w pierwotnie podanym dniu rozpoczęcia kontroli</w:t>
            </w:r>
          </w:p>
        </w:tc>
        <w:tc>
          <w:tcPr>
            <w:tcW w:w="1559" w:type="dxa"/>
          </w:tcPr>
          <w:p w14:paraId="5B551050" w14:textId="77777777" w:rsidR="00AC06E3" w:rsidRPr="00AC06E3" w:rsidRDefault="00AC06E3" w:rsidP="001717BE">
            <w:pPr>
              <w:spacing w:after="40" w:line="240" w:lineRule="auto"/>
            </w:pPr>
            <w:r w:rsidRPr="00AC06E3">
              <w:t>Jednostka kontrolowana</w:t>
            </w:r>
          </w:p>
        </w:tc>
      </w:tr>
      <w:tr w:rsidR="00AC06E3" w:rsidRPr="00AC06E3" w14:paraId="445EE38A" w14:textId="77777777" w:rsidTr="00AC06E3">
        <w:tc>
          <w:tcPr>
            <w:tcW w:w="709" w:type="dxa"/>
          </w:tcPr>
          <w:p w14:paraId="1822201B" w14:textId="77777777" w:rsidR="00AC06E3" w:rsidRPr="00AC06E3" w:rsidRDefault="00AC06E3" w:rsidP="0097324F">
            <w:pPr>
              <w:spacing w:after="40" w:line="240" w:lineRule="auto"/>
            </w:pPr>
            <w:r w:rsidRPr="00AC06E3">
              <w:t xml:space="preserve">10. </w:t>
            </w:r>
          </w:p>
        </w:tc>
        <w:tc>
          <w:tcPr>
            <w:tcW w:w="1985" w:type="dxa"/>
          </w:tcPr>
          <w:p w14:paraId="70367250" w14:textId="77777777" w:rsidR="00AC06E3" w:rsidRPr="00AC06E3" w:rsidRDefault="00AC06E3" w:rsidP="001717BE">
            <w:pPr>
              <w:spacing w:after="40" w:line="240" w:lineRule="auto"/>
            </w:pPr>
            <w:r w:rsidRPr="00AC06E3">
              <w:t xml:space="preserve">Kierownik Zespołu kontrolującego/ członek Zespołu kontrolującego </w:t>
            </w:r>
          </w:p>
          <w:p w14:paraId="73CC6457" w14:textId="77777777" w:rsidR="00AC06E3" w:rsidRPr="00AC06E3" w:rsidRDefault="00AC06E3">
            <w:pPr>
              <w:spacing w:after="40" w:line="240" w:lineRule="auto"/>
            </w:pPr>
            <w:r w:rsidRPr="00AC06E3">
              <w:t>Wydział Kontroli EFS</w:t>
            </w:r>
          </w:p>
          <w:p w14:paraId="0332526C" w14:textId="77777777" w:rsidR="00AC06E3" w:rsidRPr="00AC06E3" w:rsidRDefault="00AC06E3">
            <w:pPr>
              <w:spacing w:after="40" w:line="240" w:lineRule="auto"/>
            </w:pPr>
            <w:r w:rsidRPr="00AC06E3">
              <w:t>Kierownik Wydziału Kontroli EFS</w:t>
            </w:r>
          </w:p>
          <w:p w14:paraId="3C90B39B" w14:textId="6E447249" w:rsidR="00AC06E3" w:rsidRPr="00AC06E3" w:rsidRDefault="006E6D25">
            <w:pPr>
              <w:spacing w:after="40" w:line="240" w:lineRule="auto"/>
            </w:pPr>
            <w:r w:rsidRPr="006E6D25">
              <w:t>Wicedyrektor ds. Wdrażania i Współpracy</w:t>
            </w:r>
          </w:p>
        </w:tc>
        <w:tc>
          <w:tcPr>
            <w:tcW w:w="3260" w:type="dxa"/>
          </w:tcPr>
          <w:p w14:paraId="164707E5" w14:textId="52E14717" w:rsidR="00AC06E3" w:rsidRPr="00AC06E3" w:rsidRDefault="00AC06E3" w:rsidP="00211ADC">
            <w:pPr>
              <w:spacing w:after="40" w:line="240" w:lineRule="auto"/>
            </w:pPr>
            <w:r w:rsidRPr="00AC06E3">
              <w:t xml:space="preserve">W przypadku konieczności zmiany kierownika lub członka Zespołu kontrolującego po zatwierdzeniu przez </w:t>
            </w:r>
            <w:r w:rsidR="006E6D25" w:rsidRPr="00211ADC">
              <w:t>Wicedyrektora ds. Wdrażania i Współpracy</w:t>
            </w:r>
            <w:r w:rsidRPr="00AC06E3">
              <w:t xml:space="preserve"> składu Zespołu kontrolującego  (np. z powodu długiego pobytu osoby na zwolnieniu lekarskim), kierownik lub członek Zespołu kontrolującego sporządza informację o konieczności dokonania zmiany, upoważnienie do przeprowadzenia kontroli dla nowej osoby oraz pismo informujące o zmianie składu Zespołu kontrolującego do kierownika jednostki kontrolowanej.</w:t>
            </w:r>
          </w:p>
          <w:p w14:paraId="3E06AAB7" w14:textId="39B8DDA5" w:rsidR="00AC06E3" w:rsidRPr="00AC06E3" w:rsidRDefault="00AC06E3" w:rsidP="00211ADC">
            <w:pPr>
              <w:spacing w:after="40" w:line="240" w:lineRule="auto"/>
            </w:pPr>
            <w:r w:rsidRPr="00AC06E3">
              <w:t xml:space="preserve">Nowy kierownik lub członek Zespołu kontrolującego podpisuje także </w:t>
            </w:r>
            <w:r w:rsidR="004B4A04" w:rsidRPr="00A92300">
              <w:rPr>
                <w:i/>
              </w:rPr>
              <w:t>Deklarację</w:t>
            </w:r>
            <w:r w:rsidRPr="00A92300">
              <w:rPr>
                <w:i/>
              </w:rPr>
              <w:t> bezstronności</w:t>
            </w:r>
            <w:r w:rsidR="004B4A04" w:rsidRPr="00A92300">
              <w:rPr>
                <w:i/>
              </w:rPr>
              <w:t xml:space="preserve"> </w:t>
            </w:r>
            <w:r w:rsidRPr="00AC06E3">
              <w:t>(załącznik nr 1</w:t>
            </w:r>
            <w:r w:rsidR="00CA0981">
              <w:t>1</w:t>
            </w:r>
            <w:r w:rsidRPr="00AC06E3">
              <w:t>).</w:t>
            </w:r>
          </w:p>
          <w:p w14:paraId="20D0161C" w14:textId="041BDDFC" w:rsidR="00AC06E3" w:rsidRPr="00AC06E3" w:rsidRDefault="00AC06E3" w:rsidP="00211ADC">
            <w:pPr>
              <w:spacing w:after="40" w:line="240" w:lineRule="auto"/>
            </w:pPr>
            <w:r w:rsidRPr="00AC06E3">
              <w:t xml:space="preserve">Sporządzone dokumenty, po ich akceptacji przez Kierownika Wydziału Kontroli EFS, przekazywane są do zatwierdzenia przez </w:t>
            </w:r>
            <w:r w:rsidR="000C1BD5" w:rsidRPr="000C1BD5">
              <w:t>Wicedyrektora ds. Wdrażania i Współpracy</w:t>
            </w:r>
            <w:r w:rsidR="000C1BD5">
              <w:t>.</w:t>
            </w:r>
          </w:p>
          <w:p w14:paraId="69ECEBAA" w14:textId="77777777" w:rsidR="00AC06E3" w:rsidRPr="00AC06E3" w:rsidRDefault="00AC06E3" w:rsidP="00211ADC">
            <w:pPr>
              <w:spacing w:after="40" w:line="240" w:lineRule="auto"/>
            </w:pPr>
            <w:r w:rsidRPr="00AC06E3">
              <w:t>W przypadku zatwierdzenia zmiany, pismo informujące o zmianie składu Zespołu kontrolującego przekazywane jest do kierownika jednostki kontrolowanej (faksem oraz pocztą za zwrotnym potwierdzeniem odbioru).</w:t>
            </w:r>
          </w:p>
        </w:tc>
        <w:tc>
          <w:tcPr>
            <w:tcW w:w="1701" w:type="dxa"/>
          </w:tcPr>
          <w:p w14:paraId="4119BB24" w14:textId="77777777" w:rsidR="00AC06E3" w:rsidRPr="00AC06E3" w:rsidRDefault="00AC06E3" w:rsidP="0097324F">
            <w:pPr>
              <w:spacing w:after="40" w:line="240" w:lineRule="auto"/>
            </w:pPr>
            <w:r w:rsidRPr="00AC06E3">
              <w:t>Niezwłocznie</w:t>
            </w:r>
          </w:p>
        </w:tc>
        <w:tc>
          <w:tcPr>
            <w:tcW w:w="1559" w:type="dxa"/>
          </w:tcPr>
          <w:p w14:paraId="132D1A84" w14:textId="77777777" w:rsidR="00AC06E3" w:rsidRPr="00AC06E3" w:rsidRDefault="00AC06E3" w:rsidP="001717BE">
            <w:pPr>
              <w:spacing w:after="40" w:line="240" w:lineRule="auto"/>
            </w:pPr>
          </w:p>
        </w:tc>
      </w:tr>
      <w:tr w:rsidR="00AC06E3" w:rsidRPr="00AC06E3" w14:paraId="06C5F5A5" w14:textId="77777777" w:rsidTr="00AC06E3">
        <w:tc>
          <w:tcPr>
            <w:tcW w:w="709" w:type="dxa"/>
          </w:tcPr>
          <w:p w14:paraId="074BF7B5" w14:textId="77777777" w:rsidR="00AC06E3" w:rsidRPr="00AC06E3" w:rsidRDefault="00AC06E3" w:rsidP="0097324F">
            <w:pPr>
              <w:spacing w:after="40" w:line="240" w:lineRule="auto"/>
            </w:pPr>
            <w:r w:rsidRPr="00AC06E3">
              <w:t>11.</w:t>
            </w:r>
          </w:p>
        </w:tc>
        <w:tc>
          <w:tcPr>
            <w:tcW w:w="1985" w:type="dxa"/>
          </w:tcPr>
          <w:p w14:paraId="086A94AD" w14:textId="77777777" w:rsidR="00AC06E3" w:rsidRPr="00AC06E3" w:rsidRDefault="00AC06E3" w:rsidP="001717BE">
            <w:pPr>
              <w:spacing w:after="40" w:line="240" w:lineRule="auto"/>
            </w:pPr>
            <w:r w:rsidRPr="00AC06E3">
              <w:t xml:space="preserve">Kierownik Zespołu kontrolującego/ członek Zespołu kontrolującego </w:t>
            </w:r>
          </w:p>
          <w:p w14:paraId="7BD673FB" w14:textId="77777777" w:rsidR="00AC06E3" w:rsidRPr="00AC06E3" w:rsidRDefault="00AC06E3">
            <w:pPr>
              <w:spacing w:after="40" w:line="240" w:lineRule="auto"/>
            </w:pPr>
            <w:r w:rsidRPr="00AC06E3">
              <w:t>Wydział Kontroli EFS</w:t>
            </w:r>
          </w:p>
          <w:p w14:paraId="6D2C5ACB" w14:textId="77777777" w:rsidR="00AC06E3" w:rsidRPr="00AC06E3" w:rsidRDefault="00AC06E3">
            <w:pPr>
              <w:spacing w:after="40" w:line="240" w:lineRule="auto"/>
            </w:pPr>
            <w:r w:rsidRPr="00AC06E3">
              <w:t>Kierownik Wydziału Kontroli EFS</w:t>
            </w:r>
          </w:p>
          <w:p w14:paraId="59A40C44" w14:textId="3C1FB442" w:rsidR="00AC06E3" w:rsidRPr="00AC06E3" w:rsidRDefault="000C1BD5">
            <w:pPr>
              <w:spacing w:after="40" w:line="240" w:lineRule="auto"/>
            </w:pPr>
            <w:r w:rsidRPr="000C1BD5">
              <w:t>Wicedyrektor ds. Wdrażania i Współpracy</w:t>
            </w:r>
            <w:r>
              <w:t xml:space="preserve"> </w:t>
            </w:r>
          </w:p>
        </w:tc>
        <w:tc>
          <w:tcPr>
            <w:tcW w:w="3260" w:type="dxa"/>
          </w:tcPr>
          <w:p w14:paraId="0577638D" w14:textId="72049C20" w:rsidR="00AC06E3" w:rsidRPr="00AC06E3" w:rsidRDefault="00AC06E3" w:rsidP="00211ADC">
            <w:pPr>
              <w:spacing w:after="40" w:line="240" w:lineRule="auto"/>
            </w:pPr>
            <w:r w:rsidRPr="00AC06E3">
              <w:t xml:space="preserve">W przypadku konieczności powołania eksperta </w:t>
            </w:r>
            <w:r w:rsidR="0060136A">
              <w:t xml:space="preserve">(pracownik WUP w Białymstoku) </w:t>
            </w:r>
            <w:r w:rsidRPr="00AC06E3">
              <w:t>w trakcie trwającej już procedury kontroli projektu, kierownik lub członek Zespołu kontrolującego sporządza informację o konieczności powołania eksperta, dodatkowe upoważnienie do przeprowadzenia kontroli dla nowej osoby (w zakresie dotyczącym dokonania ekspertyzy), oraz pismo informujące o powołaniu eksperta do kierownika jednostki kontrolowanej.</w:t>
            </w:r>
          </w:p>
          <w:p w14:paraId="5032B957" w14:textId="30F5CF86" w:rsidR="00AC06E3" w:rsidRPr="00AC06E3" w:rsidRDefault="00AC06E3" w:rsidP="00211ADC">
            <w:pPr>
              <w:spacing w:after="40" w:line="240" w:lineRule="auto"/>
            </w:pPr>
            <w:r w:rsidRPr="00AC06E3">
              <w:t xml:space="preserve">Ekspert </w:t>
            </w:r>
            <w:r w:rsidR="0060136A">
              <w:t xml:space="preserve">(pracownik WUP w Białymstoku) </w:t>
            </w:r>
            <w:r w:rsidRPr="00AC06E3">
              <w:t xml:space="preserve">podpisuje także </w:t>
            </w:r>
            <w:r w:rsidR="00D9544C">
              <w:t>deklarację</w:t>
            </w:r>
            <w:r w:rsidRPr="00AC06E3">
              <w:t> bezstronności.</w:t>
            </w:r>
          </w:p>
          <w:p w14:paraId="44FD2362" w14:textId="7B221A3F" w:rsidR="00AC06E3" w:rsidRPr="00AC06E3" w:rsidRDefault="00AC06E3" w:rsidP="00211ADC">
            <w:pPr>
              <w:spacing w:after="40" w:line="240" w:lineRule="auto"/>
            </w:pPr>
            <w:r w:rsidRPr="00AC06E3">
              <w:t xml:space="preserve">Sporządzone dokumenty, po ich akceptacji przez Kierownika Wydziału Kontroli EFS, przekazywane są do zatwierdzenia przez </w:t>
            </w:r>
            <w:r w:rsidR="00511714" w:rsidRPr="00511714">
              <w:t>Wicedyrektora ds. Wdrażania i Współpracy</w:t>
            </w:r>
            <w:r w:rsidRPr="00AC06E3">
              <w:t>.</w:t>
            </w:r>
          </w:p>
          <w:p w14:paraId="3E434C34" w14:textId="77777777" w:rsidR="00AC06E3" w:rsidRPr="00AC06E3" w:rsidRDefault="00AC06E3" w:rsidP="00211ADC">
            <w:pPr>
              <w:spacing w:after="40" w:line="240" w:lineRule="auto"/>
            </w:pPr>
            <w:r w:rsidRPr="00AC06E3">
              <w:t>W przypadku zatwierdzenia dokumentów, pismo informujące o powołaniu eksperta przekazywane jest do kierownika jednostki kontrolowanej (faksem oraz pocztą za zwrotnym potwierdzeniem odbioru lub bezpośrednio w jednostce kontrolowanej, najpóźniej w dniu dokonywania ekspertyzy).</w:t>
            </w:r>
          </w:p>
        </w:tc>
        <w:tc>
          <w:tcPr>
            <w:tcW w:w="1701" w:type="dxa"/>
          </w:tcPr>
          <w:p w14:paraId="36CF4C6B" w14:textId="77777777" w:rsidR="00AC06E3" w:rsidRPr="00AC06E3" w:rsidRDefault="00AC06E3" w:rsidP="0097324F">
            <w:pPr>
              <w:spacing w:after="40" w:line="240" w:lineRule="auto"/>
            </w:pPr>
            <w:r w:rsidRPr="00AC06E3">
              <w:t>Niezwłocznie</w:t>
            </w:r>
          </w:p>
        </w:tc>
        <w:tc>
          <w:tcPr>
            <w:tcW w:w="1559" w:type="dxa"/>
          </w:tcPr>
          <w:p w14:paraId="49B3836E" w14:textId="77777777" w:rsidR="00AC06E3" w:rsidRPr="00AC06E3" w:rsidRDefault="00AC06E3" w:rsidP="001717BE">
            <w:pPr>
              <w:spacing w:after="40" w:line="240" w:lineRule="auto"/>
            </w:pPr>
          </w:p>
        </w:tc>
      </w:tr>
      <w:tr w:rsidR="00AC06E3" w:rsidRPr="00AC06E3" w14:paraId="59CED866" w14:textId="77777777" w:rsidTr="00AC06E3">
        <w:tc>
          <w:tcPr>
            <w:tcW w:w="709" w:type="dxa"/>
          </w:tcPr>
          <w:p w14:paraId="736D76E2" w14:textId="77777777" w:rsidR="00AC06E3" w:rsidRPr="00AC06E3" w:rsidRDefault="00AC06E3" w:rsidP="0097324F">
            <w:pPr>
              <w:spacing w:after="40" w:line="240" w:lineRule="auto"/>
            </w:pPr>
            <w:r w:rsidRPr="00AC06E3">
              <w:t>12.</w:t>
            </w:r>
          </w:p>
        </w:tc>
        <w:tc>
          <w:tcPr>
            <w:tcW w:w="1985" w:type="dxa"/>
          </w:tcPr>
          <w:p w14:paraId="4976A1EE" w14:textId="77777777" w:rsidR="00AC06E3" w:rsidRPr="00AC06E3" w:rsidRDefault="00AC06E3" w:rsidP="001717BE">
            <w:pPr>
              <w:spacing w:after="40" w:line="240" w:lineRule="auto"/>
            </w:pPr>
            <w:r w:rsidRPr="00AC06E3">
              <w:t>Zespół kontrolujący WUP</w:t>
            </w:r>
          </w:p>
          <w:p w14:paraId="672EFB9A" w14:textId="77777777" w:rsidR="00AC06E3" w:rsidRPr="00AC06E3" w:rsidRDefault="00AC06E3">
            <w:pPr>
              <w:spacing w:after="40" w:line="240" w:lineRule="auto"/>
            </w:pPr>
          </w:p>
        </w:tc>
        <w:tc>
          <w:tcPr>
            <w:tcW w:w="3260" w:type="dxa"/>
          </w:tcPr>
          <w:p w14:paraId="1077427A" w14:textId="77777777" w:rsidR="00AC06E3" w:rsidRPr="00AC06E3" w:rsidRDefault="00AC06E3" w:rsidP="00211ADC">
            <w:pPr>
              <w:spacing w:after="40" w:line="240" w:lineRule="auto"/>
            </w:pPr>
            <w:r w:rsidRPr="00AC06E3">
              <w:t xml:space="preserve">Przeprowadzenie kontroli projektu w jednostce kontrolowanej i/lub na miejscu realizacji projektu w oparciu o </w:t>
            </w:r>
            <w:r w:rsidRPr="00AC06E3">
              <w:rPr>
                <w:i/>
              </w:rPr>
              <w:t xml:space="preserve">Listę sprawdzającą do kontroli </w:t>
            </w:r>
            <w:r w:rsidR="00D81672">
              <w:rPr>
                <w:i/>
              </w:rPr>
              <w:t xml:space="preserve">w </w:t>
            </w:r>
            <w:r w:rsidRPr="00AC06E3">
              <w:rPr>
                <w:i/>
              </w:rPr>
              <w:t>miejscu</w:t>
            </w:r>
            <w:r w:rsidR="00434D83">
              <w:t xml:space="preserve"> </w:t>
            </w:r>
            <w:r w:rsidR="00D81672" w:rsidRPr="00A92300">
              <w:rPr>
                <w:i/>
              </w:rPr>
              <w:t>realizacji</w:t>
            </w:r>
            <w:r w:rsidR="00D81672">
              <w:t xml:space="preserve"> </w:t>
            </w:r>
            <w:r w:rsidR="004B4A04" w:rsidRPr="00AC06E3">
              <w:rPr>
                <w:i/>
              </w:rPr>
              <w:t>projektu</w:t>
            </w:r>
            <w:r w:rsidR="004B4A04">
              <w:t xml:space="preserve"> </w:t>
            </w:r>
            <w:r w:rsidR="00434D83">
              <w:t>(załącznik nr 1</w:t>
            </w:r>
            <w:r w:rsidR="00CA0981">
              <w:t>2</w:t>
            </w:r>
            <w:r w:rsidRPr="00AC06E3">
              <w:t>)</w:t>
            </w:r>
            <w:r w:rsidR="004B4A04">
              <w:t xml:space="preserve"> i/lub </w:t>
            </w:r>
            <w:r w:rsidR="004B4A04" w:rsidRPr="00A92300">
              <w:rPr>
                <w:i/>
              </w:rPr>
              <w:t>Listę sprawdzającą do wizyty monitoringowej</w:t>
            </w:r>
            <w:r w:rsidR="004B4A04">
              <w:t xml:space="preserve"> </w:t>
            </w:r>
            <w:r w:rsidR="00647DA5">
              <w:t xml:space="preserve">(załącznik nr </w:t>
            </w:r>
            <w:r w:rsidR="00CA0981">
              <w:t>19</w:t>
            </w:r>
            <w:r w:rsidR="00647DA5">
              <w:t>)</w:t>
            </w:r>
            <w:r w:rsidR="006D402E">
              <w:t xml:space="preserve"> </w:t>
            </w:r>
            <w:r w:rsidR="00647DA5">
              <w:t xml:space="preserve">lub </w:t>
            </w:r>
            <w:r w:rsidR="00647DA5">
              <w:rPr>
                <w:i/>
              </w:rPr>
              <w:t xml:space="preserve">Listę sprawdzającą do kontroli trwałości </w:t>
            </w:r>
            <w:r w:rsidR="00647DA5">
              <w:t xml:space="preserve">(załącznik nr </w:t>
            </w:r>
            <w:r w:rsidR="00D81672">
              <w:t>2</w:t>
            </w:r>
            <w:r w:rsidR="00CA0981">
              <w:t>0</w:t>
            </w:r>
            <w:r w:rsidR="00647DA5">
              <w:t>)</w:t>
            </w:r>
            <w:r w:rsidRPr="00AC06E3">
              <w:t>.</w:t>
            </w:r>
          </w:p>
          <w:p w14:paraId="4A3DFBA4" w14:textId="77777777" w:rsidR="00AC06E3" w:rsidRPr="00AC06E3" w:rsidRDefault="00AC06E3" w:rsidP="00211ADC">
            <w:pPr>
              <w:spacing w:after="40" w:line="240" w:lineRule="auto"/>
            </w:pPr>
            <w:r w:rsidRPr="00AC06E3">
              <w:t>Przeprowadzenie kontroli trwałości projektu w jednostce kontrolowanej odbywa się po zakończeniu realizacji projektu.</w:t>
            </w:r>
          </w:p>
        </w:tc>
        <w:tc>
          <w:tcPr>
            <w:tcW w:w="1701" w:type="dxa"/>
          </w:tcPr>
          <w:p w14:paraId="46EB9AB2" w14:textId="77777777" w:rsidR="00AC06E3" w:rsidRPr="00AC06E3" w:rsidRDefault="00AC06E3" w:rsidP="0097324F">
            <w:pPr>
              <w:spacing w:after="40" w:line="240" w:lineRule="auto"/>
            </w:pPr>
            <w:r w:rsidRPr="00AC06E3">
              <w:t xml:space="preserve">W zależności od potrzeb i zakresu kontroli </w:t>
            </w:r>
          </w:p>
        </w:tc>
        <w:tc>
          <w:tcPr>
            <w:tcW w:w="1559" w:type="dxa"/>
          </w:tcPr>
          <w:p w14:paraId="579A6984" w14:textId="77777777" w:rsidR="00AC06E3" w:rsidRPr="00AC06E3" w:rsidRDefault="00AC06E3" w:rsidP="001717BE">
            <w:pPr>
              <w:spacing w:after="40" w:line="240" w:lineRule="auto"/>
            </w:pPr>
            <w:r w:rsidRPr="00AC06E3">
              <w:t>Jednostka kontrolowana</w:t>
            </w:r>
          </w:p>
        </w:tc>
      </w:tr>
      <w:tr w:rsidR="00AC06E3" w:rsidRPr="00AC06E3" w14:paraId="45EB20A5" w14:textId="77777777" w:rsidTr="00AC06E3">
        <w:tc>
          <w:tcPr>
            <w:tcW w:w="709" w:type="dxa"/>
            <w:vMerge w:val="restart"/>
          </w:tcPr>
          <w:p w14:paraId="6F50AD06" w14:textId="77777777" w:rsidR="00AC06E3" w:rsidRPr="00AC06E3" w:rsidRDefault="00AC06E3" w:rsidP="0097324F">
            <w:pPr>
              <w:spacing w:after="40" w:line="240" w:lineRule="auto"/>
            </w:pPr>
            <w:r w:rsidRPr="00AC06E3">
              <w:t xml:space="preserve">13. </w:t>
            </w:r>
          </w:p>
        </w:tc>
        <w:tc>
          <w:tcPr>
            <w:tcW w:w="1985" w:type="dxa"/>
          </w:tcPr>
          <w:p w14:paraId="050AB592" w14:textId="77777777" w:rsidR="00AC06E3" w:rsidRPr="00AC06E3" w:rsidRDefault="00AC06E3" w:rsidP="001717BE">
            <w:pPr>
              <w:spacing w:after="40" w:line="240" w:lineRule="auto"/>
            </w:pPr>
            <w:r w:rsidRPr="00AC06E3">
              <w:t>Kierownik Zespołu kontrolującego/ członkowie Zespołu kontrolującego WUP</w:t>
            </w:r>
          </w:p>
          <w:p w14:paraId="06E45538" w14:textId="77777777" w:rsidR="00AC06E3" w:rsidRPr="00AC06E3" w:rsidRDefault="00AC06E3" w:rsidP="001717BE">
            <w:pPr>
              <w:spacing w:after="40" w:line="240" w:lineRule="auto"/>
            </w:pPr>
          </w:p>
        </w:tc>
        <w:tc>
          <w:tcPr>
            <w:tcW w:w="3260" w:type="dxa"/>
          </w:tcPr>
          <w:p w14:paraId="00A5FB25" w14:textId="77777777" w:rsidR="00AC06E3" w:rsidRPr="00AC06E3" w:rsidRDefault="00AC06E3" w:rsidP="00211ADC">
            <w:pPr>
              <w:spacing w:after="40" w:line="240" w:lineRule="auto"/>
            </w:pPr>
            <w:r w:rsidRPr="00AC06E3">
              <w:t>Sporządzenie informacji pokontrolnej, zawierającej opis zastanego stanu faktycznego w dwóch jednobrzmiących egzemplarzach: jeden dla kierownika jednostki kontrolowanej i jeden dla kierownika jednostki kontrolującej.</w:t>
            </w:r>
          </w:p>
          <w:p w14:paraId="7AA07DF3" w14:textId="77777777" w:rsidR="00AC06E3" w:rsidRPr="00AC06E3" w:rsidRDefault="00AC06E3" w:rsidP="00211ADC">
            <w:pPr>
              <w:spacing w:after="40" w:line="240" w:lineRule="auto"/>
            </w:pPr>
            <w:r w:rsidRPr="00AC06E3">
              <w:t>Informacja pokontrolna zawiera zalecenia pokontrolne i/lub rekomendacje, w przypadku stwierdzenia uchybień lub nieprawidłowości podczas kontroli.</w:t>
            </w:r>
          </w:p>
          <w:p w14:paraId="7A0CC65D" w14:textId="77777777" w:rsidR="00AC06E3" w:rsidRPr="00AC06E3" w:rsidRDefault="00AC06E3" w:rsidP="00211ADC">
            <w:pPr>
              <w:spacing w:after="40" w:line="240" w:lineRule="auto"/>
            </w:pPr>
            <w:r w:rsidRPr="00AC06E3">
              <w:t xml:space="preserve">Przedłożenie opracowanej informacji pokontrolnej z podpisami członków Zespołu kontrolującego </w:t>
            </w:r>
            <w:r w:rsidR="00D6099B">
              <w:t xml:space="preserve">wraz z pismem przewodnim przekazującym dwa egzemplarze informacji pokontrolnej celem podpisania przez kierownika jednostki kontrolowanej oraz informacją o możliwości wniesienia pisemnych zastrzeżeń w terminie 14 dni od dnia jej otrzymania </w:t>
            </w:r>
            <w:r w:rsidRPr="00AC06E3">
              <w:t>do Kierownika Wydziału Kontroli EFS celem zapoznania się z jej treścią.</w:t>
            </w:r>
          </w:p>
          <w:p w14:paraId="5722E986" w14:textId="77777777" w:rsidR="00AC06E3" w:rsidRPr="00AC06E3" w:rsidRDefault="00AC06E3" w:rsidP="00211ADC">
            <w:pPr>
              <w:spacing w:after="40" w:line="240" w:lineRule="auto"/>
            </w:pPr>
            <w:r w:rsidRPr="00AC06E3">
              <w:t>W przypadku braku możliwości podpisania informacji pokontrolnej przez jednego członka Zespołu kontrolującego (np. z powodu długiego pobytu danej osoby na zwolnieniu lekarskim), informacja pokontrolna podpisywana jest przez pozostałych członków Zespołu kontrolującego. Informacja o braku podpisu jednego z członków zostaje zawarta w piśmie przewodnim.</w:t>
            </w:r>
          </w:p>
        </w:tc>
        <w:tc>
          <w:tcPr>
            <w:tcW w:w="1701" w:type="dxa"/>
          </w:tcPr>
          <w:p w14:paraId="7165B0BD" w14:textId="77777777" w:rsidR="00AC06E3" w:rsidRPr="00AC06E3" w:rsidRDefault="00AC06E3" w:rsidP="0097324F">
            <w:pPr>
              <w:spacing w:after="40" w:line="240" w:lineRule="auto"/>
            </w:pPr>
            <w:r w:rsidRPr="00AC06E3">
              <w:t>W terminie 30 dni kalendarzowych od dnia zakończenia kontroli (ostatniego dnia kontroli w miejscu realizacji projektu)</w:t>
            </w:r>
          </w:p>
          <w:p w14:paraId="653A348D" w14:textId="77777777" w:rsidR="00AC06E3" w:rsidRPr="00AC06E3" w:rsidRDefault="00AC06E3" w:rsidP="0097324F">
            <w:pPr>
              <w:spacing w:after="40" w:line="240" w:lineRule="auto"/>
            </w:pPr>
            <w:r w:rsidRPr="00AC06E3">
              <w:t>W szczególnie uzasadnionych przypadkach termin ten może ulec przedłużeniu (o czym podmiot kontrolowany jest informowany stosownym pismem)</w:t>
            </w:r>
          </w:p>
          <w:p w14:paraId="04FEE2AA" w14:textId="77777777" w:rsidR="00AC06E3" w:rsidRPr="00AC06E3" w:rsidRDefault="00AC06E3" w:rsidP="001717BE">
            <w:pPr>
              <w:spacing w:after="40" w:line="240" w:lineRule="auto"/>
            </w:pPr>
          </w:p>
          <w:p w14:paraId="414A3447" w14:textId="77777777" w:rsidR="00AC06E3" w:rsidRPr="00AC06E3" w:rsidRDefault="00AC06E3">
            <w:pPr>
              <w:spacing w:after="40" w:line="240" w:lineRule="auto"/>
            </w:pPr>
          </w:p>
        </w:tc>
        <w:tc>
          <w:tcPr>
            <w:tcW w:w="1559" w:type="dxa"/>
            <w:vMerge w:val="restart"/>
          </w:tcPr>
          <w:p w14:paraId="56C45B30" w14:textId="77777777" w:rsidR="00AC06E3" w:rsidRPr="00AC06E3" w:rsidRDefault="00AC06E3">
            <w:pPr>
              <w:spacing w:after="40" w:line="240" w:lineRule="auto"/>
            </w:pPr>
          </w:p>
        </w:tc>
      </w:tr>
      <w:tr w:rsidR="00AC06E3" w:rsidRPr="00AC06E3" w14:paraId="17997FE5" w14:textId="77777777" w:rsidTr="00AC06E3">
        <w:tc>
          <w:tcPr>
            <w:tcW w:w="709" w:type="dxa"/>
            <w:vMerge/>
          </w:tcPr>
          <w:p w14:paraId="68503C78" w14:textId="77777777" w:rsidR="00AC06E3" w:rsidRPr="00AC06E3" w:rsidRDefault="00AC06E3">
            <w:pPr>
              <w:spacing w:after="40" w:line="240" w:lineRule="auto"/>
            </w:pPr>
          </w:p>
        </w:tc>
        <w:tc>
          <w:tcPr>
            <w:tcW w:w="1985" w:type="dxa"/>
          </w:tcPr>
          <w:p w14:paraId="692CC253" w14:textId="77777777" w:rsidR="00AC06E3" w:rsidRPr="00AC06E3" w:rsidRDefault="00AC06E3">
            <w:pPr>
              <w:spacing w:after="40" w:line="240" w:lineRule="auto"/>
            </w:pPr>
            <w:r w:rsidRPr="00AC06E3">
              <w:t>Kierownik Zespołu kontrolującego/ członkowie Zespołu kontrolującego WUP</w:t>
            </w:r>
          </w:p>
          <w:p w14:paraId="7527D838" w14:textId="77777777" w:rsidR="00AC06E3" w:rsidRPr="00AC06E3" w:rsidRDefault="00AC06E3">
            <w:pPr>
              <w:spacing w:after="40" w:line="240" w:lineRule="auto"/>
            </w:pPr>
            <w:r w:rsidRPr="00AC06E3">
              <w:t>Kierownik Wydziału Kontroli EFS</w:t>
            </w:r>
          </w:p>
          <w:p w14:paraId="149ED608" w14:textId="6655D0A8" w:rsidR="00AC06E3" w:rsidRPr="00AC06E3" w:rsidRDefault="00511714">
            <w:pPr>
              <w:spacing w:after="40" w:line="240" w:lineRule="auto"/>
            </w:pPr>
            <w:r w:rsidRPr="00511714">
              <w:t>Wicedyrektor ds. Wdrażania i Współpracy</w:t>
            </w:r>
          </w:p>
        </w:tc>
        <w:tc>
          <w:tcPr>
            <w:tcW w:w="3260" w:type="dxa"/>
          </w:tcPr>
          <w:p w14:paraId="2C85A3C9" w14:textId="016DF3B4" w:rsidR="00AC06E3" w:rsidRPr="00AC06E3" w:rsidRDefault="00AC06E3" w:rsidP="00211ADC">
            <w:pPr>
              <w:spacing w:after="40" w:line="240" w:lineRule="auto"/>
            </w:pPr>
            <w:r w:rsidRPr="00AC06E3">
              <w:t xml:space="preserve">W przypadku konieczności przedłużenia </w:t>
            </w:r>
            <w:r w:rsidR="0015482E">
              <w:t xml:space="preserve">terminu kontroli lub </w:t>
            </w:r>
            <w:r w:rsidRPr="00AC06E3">
              <w:t xml:space="preserve">ważności upoważnienia do kontroli lub czasu na sporządzenie informacji pokontrolnej (w wyniku np. konieczności uzyskania dodatkowych wyjaśnień związanych z kontrolą od Beneficjenta lub uzyskania odpowiedzi od instytucji wyższego szczebla  lub uzyskania opinii prawnej), należy o tym fakcie poinformować pisemnie kierownika jednostki kontrolowanej. Sporządzone pismo zostaje parafowane przez Kierownika Wydziału Kontroli EFS, następnie podpisane przez </w:t>
            </w:r>
            <w:r w:rsidR="00EE4301" w:rsidRPr="00EE4301">
              <w:t xml:space="preserve">Wicedyrektora ds. Wdrażania i Współpracy </w:t>
            </w:r>
            <w:r w:rsidRPr="00AC06E3">
              <w:t>i wysłane faksem oraz pocztą za zwrotnym potwierdzeniem odbioru do Beneficjenta.</w:t>
            </w:r>
          </w:p>
        </w:tc>
        <w:tc>
          <w:tcPr>
            <w:tcW w:w="1701" w:type="dxa"/>
          </w:tcPr>
          <w:p w14:paraId="1DE9164F" w14:textId="77777777" w:rsidR="00AC06E3" w:rsidRPr="00AC06E3" w:rsidRDefault="00AC06E3" w:rsidP="0097324F">
            <w:pPr>
              <w:spacing w:after="40" w:line="240" w:lineRule="auto"/>
            </w:pPr>
            <w:r w:rsidRPr="00AC06E3">
              <w:t xml:space="preserve">Niezwłocznie po przedłużeniu </w:t>
            </w:r>
            <w:r w:rsidR="0015482E">
              <w:t xml:space="preserve">terminu kontroli lub </w:t>
            </w:r>
            <w:r w:rsidRPr="00AC06E3">
              <w:t xml:space="preserve">upoważnienia lub najpóźniej w dniu, w którym upływa  końcowy termin na sporządzenie informacji pokontrolnej </w:t>
            </w:r>
          </w:p>
        </w:tc>
        <w:tc>
          <w:tcPr>
            <w:tcW w:w="1559" w:type="dxa"/>
            <w:vMerge/>
          </w:tcPr>
          <w:p w14:paraId="1209A8B2" w14:textId="77777777" w:rsidR="00AC06E3" w:rsidRPr="00AC06E3" w:rsidRDefault="00AC06E3">
            <w:pPr>
              <w:spacing w:after="40" w:line="240" w:lineRule="auto"/>
            </w:pPr>
          </w:p>
        </w:tc>
      </w:tr>
      <w:tr w:rsidR="00AC06E3" w:rsidRPr="00AC06E3" w14:paraId="01BCB6CB" w14:textId="77777777" w:rsidTr="00AC06E3">
        <w:tc>
          <w:tcPr>
            <w:tcW w:w="709" w:type="dxa"/>
          </w:tcPr>
          <w:p w14:paraId="76CC35C0" w14:textId="77777777" w:rsidR="00AC06E3" w:rsidRPr="00AC06E3" w:rsidRDefault="00AC06E3" w:rsidP="0097324F">
            <w:pPr>
              <w:spacing w:after="40" w:line="240" w:lineRule="auto"/>
            </w:pPr>
            <w:r w:rsidRPr="00AC06E3">
              <w:t xml:space="preserve">14. </w:t>
            </w:r>
          </w:p>
        </w:tc>
        <w:tc>
          <w:tcPr>
            <w:tcW w:w="1985" w:type="dxa"/>
          </w:tcPr>
          <w:p w14:paraId="1337047C" w14:textId="77777777" w:rsidR="00AC06E3" w:rsidRPr="00AC06E3" w:rsidRDefault="00AC06E3" w:rsidP="001717BE">
            <w:pPr>
              <w:spacing w:after="40" w:line="240" w:lineRule="auto"/>
            </w:pPr>
            <w:r w:rsidRPr="00AC06E3">
              <w:t>Kierownik  Wydziału Kontroli EFS</w:t>
            </w:r>
          </w:p>
        </w:tc>
        <w:tc>
          <w:tcPr>
            <w:tcW w:w="3260" w:type="dxa"/>
          </w:tcPr>
          <w:p w14:paraId="40B3B4BB" w14:textId="77777777" w:rsidR="00AC06E3" w:rsidRPr="00AC06E3" w:rsidRDefault="00AC06E3" w:rsidP="00211ADC">
            <w:pPr>
              <w:spacing w:after="40" w:line="240" w:lineRule="auto"/>
            </w:pPr>
            <w:r w:rsidRPr="00AC06E3">
              <w:t xml:space="preserve">Zapoznanie się z treścią sporządzonej informacji pokontrolnej </w:t>
            </w:r>
            <w:r w:rsidRPr="00AC12E3">
              <w:t>wraz z list</w:t>
            </w:r>
            <w:r w:rsidR="00D9544C">
              <w:t>ami</w:t>
            </w:r>
            <w:r w:rsidRPr="00AC12E3">
              <w:t xml:space="preserve"> sprawdzając</w:t>
            </w:r>
            <w:r w:rsidR="00D9544C">
              <w:t>ymi</w:t>
            </w:r>
            <w:r w:rsidRPr="00AC06E3">
              <w:t>.</w:t>
            </w:r>
          </w:p>
          <w:p w14:paraId="49293FCD" w14:textId="77777777" w:rsidR="00AC06E3" w:rsidRPr="00AC06E3" w:rsidRDefault="00AC06E3" w:rsidP="00211ADC">
            <w:pPr>
              <w:spacing w:after="40" w:line="240" w:lineRule="auto"/>
            </w:pPr>
            <w:r w:rsidRPr="00AC06E3">
              <w:t xml:space="preserve">W przypadku braku uwag do sporządzonej informacji pokontrolnej – akceptacja poprzez </w:t>
            </w:r>
            <w:r w:rsidR="00F67298">
              <w:t xml:space="preserve">podpisanie informacji oraz </w:t>
            </w:r>
            <w:r w:rsidRPr="00AC06E3">
              <w:t>zaparafowanie pisma przewodniego do informacji pokontrolnej.</w:t>
            </w:r>
          </w:p>
          <w:p w14:paraId="4E817B75" w14:textId="77777777" w:rsidR="00AC06E3" w:rsidRPr="00AC06E3" w:rsidRDefault="00AC06E3" w:rsidP="00211ADC">
            <w:pPr>
              <w:spacing w:after="40" w:line="240" w:lineRule="auto"/>
            </w:pPr>
            <w:r w:rsidRPr="00AC06E3">
              <w:t>W przypadku stwierdzenia uwag co do treści informacji pokontrolnej, przekazanie do Kierownika Zespołu kontrolującego celem naniesienia stosownych poprawek – przejście do punktu 13.</w:t>
            </w:r>
          </w:p>
        </w:tc>
        <w:tc>
          <w:tcPr>
            <w:tcW w:w="1701" w:type="dxa"/>
          </w:tcPr>
          <w:p w14:paraId="586A0521" w14:textId="77777777" w:rsidR="00AC06E3" w:rsidRPr="00AC06E3" w:rsidRDefault="00AC06E3" w:rsidP="0097324F">
            <w:pPr>
              <w:spacing w:after="40" w:line="240" w:lineRule="auto"/>
            </w:pPr>
            <w:r w:rsidRPr="00AC06E3">
              <w:t>Niezwłocznie</w:t>
            </w:r>
          </w:p>
        </w:tc>
        <w:tc>
          <w:tcPr>
            <w:tcW w:w="1559" w:type="dxa"/>
          </w:tcPr>
          <w:p w14:paraId="7653A3B8" w14:textId="77777777" w:rsidR="00AC06E3" w:rsidRPr="00AC06E3" w:rsidRDefault="00AC06E3" w:rsidP="001717BE">
            <w:pPr>
              <w:spacing w:after="40" w:line="240" w:lineRule="auto"/>
            </w:pPr>
          </w:p>
        </w:tc>
      </w:tr>
      <w:tr w:rsidR="00AC06E3" w:rsidRPr="00AC06E3" w14:paraId="5E002353" w14:textId="77777777" w:rsidTr="00AC06E3">
        <w:tc>
          <w:tcPr>
            <w:tcW w:w="709" w:type="dxa"/>
          </w:tcPr>
          <w:p w14:paraId="3FBD416B" w14:textId="77777777" w:rsidR="00AC06E3" w:rsidRPr="00AC06E3" w:rsidRDefault="00AC06E3" w:rsidP="0097324F">
            <w:pPr>
              <w:spacing w:after="40" w:line="240" w:lineRule="auto"/>
            </w:pPr>
            <w:r w:rsidRPr="00AC06E3">
              <w:t>15.</w:t>
            </w:r>
          </w:p>
        </w:tc>
        <w:tc>
          <w:tcPr>
            <w:tcW w:w="1985" w:type="dxa"/>
          </w:tcPr>
          <w:p w14:paraId="5A837E23" w14:textId="722AFB0F" w:rsidR="00AC06E3" w:rsidRPr="00AC06E3" w:rsidRDefault="00EE4301" w:rsidP="001717BE">
            <w:pPr>
              <w:spacing w:after="40" w:line="240" w:lineRule="auto"/>
            </w:pPr>
            <w:r w:rsidRPr="00EE4301">
              <w:t>Wicedyrektor ds. Wdrażania i Współpracy</w:t>
            </w:r>
          </w:p>
        </w:tc>
        <w:tc>
          <w:tcPr>
            <w:tcW w:w="3260" w:type="dxa"/>
          </w:tcPr>
          <w:p w14:paraId="018AF483" w14:textId="77777777" w:rsidR="00AC06E3" w:rsidRPr="00AC06E3" w:rsidRDefault="00AC06E3" w:rsidP="00211ADC">
            <w:pPr>
              <w:spacing w:after="40" w:line="240" w:lineRule="auto"/>
            </w:pPr>
            <w:r w:rsidRPr="00AC06E3">
              <w:t>Zapoznanie</w:t>
            </w:r>
            <w:r w:rsidR="00AC12E3">
              <w:t xml:space="preserve"> się</w:t>
            </w:r>
            <w:r w:rsidRPr="00AC06E3">
              <w:t xml:space="preserve"> z treścią sporządzonej informacji pokontrolnej.</w:t>
            </w:r>
          </w:p>
          <w:p w14:paraId="4AD2F95D" w14:textId="77777777" w:rsidR="00AC06E3" w:rsidRPr="00AC06E3" w:rsidRDefault="00AC06E3" w:rsidP="00211ADC">
            <w:pPr>
              <w:spacing w:after="40" w:line="240" w:lineRule="auto"/>
            </w:pPr>
            <w:r w:rsidRPr="00AC06E3">
              <w:t xml:space="preserve">W przypadku braku uwag do sporządzonej informacji pokontrolnej – zatwierdzenie poprzez podpisanie </w:t>
            </w:r>
            <w:r w:rsidR="00F67298">
              <w:t xml:space="preserve">informacji oraz </w:t>
            </w:r>
            <w:r w:rsidRPr="00AC06E3">
              <w:t>pisma przewodniego do informacji pokontrolnej.</w:t>
            </w:r>
          </w:p>
          <w:p w14:paraId="1AB55256" w14:textId="77777777" w:rsidR="00AC06E3" w:rsidRPr="00AC06E3" w:rsidRDefault="00AC06E3" w:rsidP="00211ADC">
            <w:pPr>
              <w:spacing w:after="40" w:line="240" w:lineRule="auto"/>
            </w:pPr>
            <w:r w:rsidRPr="00AC06E3">
              <w:t>W przypadku stwierdzenia uwag co do treści informacji pokontrolnej – przejście do punktu 13.</w:t>
            </w:r>
          </w:p>
        </w:tc>
        <w:tc>
          <w:tcPr>
            <w:tcW w:w="1701" w:type="dxa"/>
          </w:tcPr>
          <w:p w14:paraId="39245B40" w14:textId="77777777" w:rsidR="00AC06E3" w:rsidRPr="00AC06E3" w:rsidRDefault="00AC06E3" w:rsidP="0097324F">
            <w:pPr>
              <w:spacing w:after="40" w:line="240" w:lineRule="auto"/>
            </w:pPr>
            <w:r w:rsidRPr="00AC06E3">
              <w:t>Niezwłocznie</w:t>
            </w:r>
          </w:p>
        </w:tc>
        <w:tc>
          <w:tcPr>
            <w:tcW w:w="1559" w:type="dxa"/>
          </w:tcPr>
          <w:p w14:paraId="42CD6DF5" w14:textId="77777777" w:rsidR="00AC06E3" w:rsidRPr="00AC06E3" w:rsidRDefault="00AC06E3" w:rsidP="001717BE">
            <w:pPr>
              <w:spacing w:after="40" w:line="240" w:lineRule="auto"/>
            </w:pPr>
          </w:p>
        </w:tc>
      </w:tr>
      <w:tr w:rsidR="00AC06E3" w:rsidRPr="00AC06E3" w14:paraId="00393CE6" w14:textId="77777777" w:rsidTr="00AC06E3">
        <w:tc>
          <w:tcPr>
            <w:tcW w:w="709" w:type="dxa"/>
          </w:tcPr>
          <w:p w14:paraId="46580064" w14:textId="77777777" w:rsidR="00AC06E3" w:rsidRPr="00AC06E3" w:rsidRDefault="00AC06E3" w:rsidP="0097324F">
            <w:pPr>
              <w:spacing w:after="40" w:line="240" w:lineRule="auto"/>
            </w:pPr>
            <w:r w:rsidRPr="00AC06E3">
              <w:t>16.</w:t>
            </w:r>
          </w:p>
        </w:tc>
        <w:tc>
          <w:tcPr>
            <w:tcW w:w="1985" w:type="dxa"/>
          </w:tcPr>
          <w:p w14:paraId="3913E2FB" w14:textId="77777777" w:rsidR="00AC06E3" w:rsidRPr="00AC06E3" w:rsidRDefault="00AC06E3" w:rsidP="001717BE">
            <w:pPr>
              <w:spacing w:after="40" w:line="240" w:lineRule="auto"/>
            </w:pPr>
            <w:r w:rsidRPr="00AC06E3">
              <w:t xml:space="preserve">Kierownik  Zespołu kontrolującego/ członkowie Zespołu kontrolującego WUP </w:t>
            </w:r>
          </w:p>
          <w:p w14:paraId="4AF78B2E" w14:textId="77777777" w:rsidR="00AC06E3" w:rsidRPr="00AC06E3" w:rsidRDefault="00AC06E3">
            <w:pPr>
              <w:spacing w:after="40" w:line="240" w:lineRule="auto"/>
            </w:pPr>
          </w:p>
        </w:tc>
        <w:tc>
          <w:tcPr>
            <w:tcW w:w="3260" w:type="dxa"/>
          </w:tcPr>
          <w:p w14:paraId="15A32EF1" w14:textId="35D9E6F8" w:rsidR="00AC06E3" w:rsidRPr="00AC06E3" w:rsidRDefault="00AC06E3" w:rsidP="00211ADC">
            <w:pPr>
              <w:spacing w:after="40" w:line="240" w:lineRule="auto"/>
            </w:pPr>
            <w:r w:rsidRPr="00AC06E3">
              <w:t xml:space="preserve">Przekazanie kopii informacji pokontrolnej do </w:t>
            </w:r>
            <w:r w:rsidR="003C4975">
              <w:t>Zespołu</w:t>
            </w:r>
            <w:r w:rsidR="00AC12E3">
              <w:t xml:space="preserve"> ds. </w:t>
            </w:r>
            <w:r w:rsidR="003C4975">
              <w:t>Rozliczeń</w:t>
            </w:r>
            <w:r w:rsidR="00AC12E3">
              <w:t xml:space="preserve"> Projektów</w:t>
            </w:r>
            <w:r w:rsidR="006C2125">
              <w:t xml:space="preserve">/ </w:t>
            </w:r>
            <w:r w:rsidR="003C4975">
              <w:t>Zespołu</w:t>
            </w:r>
            <w:r w:rsidR="006C2125">
              <w:t xml:space="preserve"> ds. Edukacji Przedszkolnej</w:t>
            </w:r>
            <w:r w:rsidR="006C2125" w:rsidRPr="00FD6191">
              <w:t xml:space="preserve">  </w:t>
            </w:r>
            <w:r w:rsidRPr="00AC06E3">
              <w:t>, celem uwzględnienia zawartych w niej ustaleń przy weryfikacji wniosków o płatność.</w:t>
            </w:r>
          </w:p>
          <w:p w14:paraId="304C951D" w14:textId="77777777" w:rsidR="00AC06E3" w:rsidRPr="00AC06E3" w:rsidRDefault="00AC06E3" w:rsidP="00211ADC">
            <w:pPr>
              <w:spacing w:after="40" w:line="240" w:lineRule="auto"/>
            </w:pPr>
          </w:p>
          <w:p w14:paraId="050150E8" w14:textId="037E94EF" w:rsidR="00AC06E3" w:rsidRDefault="00AC06E3" w:rsidP="00211ADC">
            <w:pPr>
              <w:spacing w:after="40" w:line="240" w:lineRule="auto"/>
            </w:pPr>
            <w:r w:rsidRPr="00AC06E3">
              <w:t xml:space="preserve">W przypadku stwierdzenia nieprawidłowości lub uchybień skutkujących koniecznością zwrotu środków przez Beneficjenta, przekazanie kopii informacji pokontrolnej do </w:t>
            </w:r>
            <w:r w:rsidR="003C4975">
              <w:t>Zespołu ds.</w:t>
            </w:r>
            <w:r w:rsidRPr="00AC06E3">
              <w:t xml:space="preserve"> Obsługi Finansowej </w:t>
            </w:r>
            <w:r w:rsidR="003C4975">
              <w:t xml:space="preserve">i Nieprawidłowości </w:t>
            </w:r>
            <w:r w:rsidRPr="00AC06E3">
              <w:t>EFS.</w:t>
            </w:r>
          </w:p>
          <w:p w14:paraId="1E897FD1" w14:textId="77777777" w:rsidR="00AC12E3" w:rsidRPr="00AC06E3" w:rsidRDefault="00AC12E3" w:rsidP="00211ADC">
            <w:pPr>
              <w:spacing w:after="40" w:line="240" w:lineRule="auto"/>
            </w:pPr>
            <w:r>
              <w:t xml:space="preserve">Kopia informacji pokontrolnej </w:t>
            </w:r>
            <w:r w:rsidR="00724D59">
              <w:t>może zostać przekazana drogą elektroniczną (np. w formacie PDF)</w:t>
            </w:r>
          </w:p>
        </w:tc>
        <w:tc>
          <w:tcPr>
            <w:tcW w:w="1701" w:type="dxa"/>
          </w:tcPr>
          <w:p w14:paraId="1BF93CDC" w14:textId="77777777" w:rsidR="00AC06E3" w:rsidRPr="00AC06E3" w:rsidRDefault="00AC06E3" w:rsidP="0097324F">
            <w:pPr>
              <w:spacing w:after="40" w:line="240" w:lineRule="auto"/>
            </w:pPr>
            <w:r w:rsidRPr="00AC06E3">
              <w:t>Niezwłocznie</w:t>
            </w:r>
          </w:p>
        </w:tc>
        <w:tc>
          <w:tcPr>
            <w:tcW w:w="1559" w:type="dxa"/>
          </w:tcPr>
          <w:p w14:paraId="43A085C9" w14:textId="77777777" w:rsidR="00AC06E3" w:rsidRPr="00AC06E3" w:rsidRDefault="00AC06E3" w:rsidP="001717BE">
            <w:pPr>
              <w:spacing w:after="40" w:line="240" w:lineRule="auto"/>
            </w:pPr>
          </w:p>
        </w:tc>
      </w:tr>
      <w:tr w:rsidR="00AC06E3" w:rsidRPr="00AC06E3" w14:paraId="7577CB9A" w14:textId="77777777" w:rsidTr="00AC06E3">
        <w:tc>
          <w:tcPr>
            <w:tcW w:w="709" w:type="dxa"/>
          </w:tcPr>
          <w:p w14:paraId="2EE204F8" w14:textId="77777777" w:rsidR="00AC06E3" w:rsidRPr="00AC06E3" w:rsidRDefault="00AC06E3" w:rsidP="0097324F">
            <w:pPr>
              <w:spacing w:after="40" w:line="240" w:lineRule="auto"/>
            </w:pPr>
            <w:r w:rsidRPr="00AC06E3">
              <w:t>17.</w:t>
            </w:r>
          </w:p>
        </w:tc>
        <w:tc>
          <w:tcPr>
            <w:tcW w:w="1985" w:type="dxa"/>
          </w:tcPr>
          <w:p w14:paraId="2FE56787" w14:textId="18185EFF" w:rsidR="00AC06E3" w:rsidRPr="00AC06E3" w:rsidRDefault="004B10A9" w:rsidP="001717BE">
            <w:pPr>
              <w:spacing w:after="40" w:line="240" w:lineRule="auto"/>
            </w:pPr>
            <w:r>
              <w:t>Obsługa kancelaryjna</w:t>
            </w:r>
            <w:r w:rsidR="00AC06E3" w:rsidRPr="00AC06E3">
              <w:t xml:space="preserve"> WUP</w:t>
            </w:r>
          </w:p>
        </w:tc>
        <w:tc>
          <w:tcPr>
            <w:tcW w:w="3260" w:type="dxa"/>
          </w:tcPr>
          <w:p w14:paraId="0EC16835" w14:textId="77777777" w:rsidR="00AC06E3" w:rsidRDefault="00AC06E3" w:rsidP="00211ADC">
            <w:pPr>
              <w:spacing w:after="40" w:line="240" w:lineRule="auto"/>
            </w:pPr>
            <w:r w:rsidRPr="00AC06E3">
              <w:t>Przesłanie drogą pocztową za potwierdzeniem odbioru dwóch egzemplarzy informacji pokontrolnej wraz z pismem przewodnim do podpisu przez kierownika jednostki kontrolowanej.</w:t>
            </w:r>
          </w:p>
          <w:p w14:paraId="2CC77BA4" w14:textId="77777777" w:rsidR="00724D59" w:rsidRPr="00AC06E3" w:rsidRDefault="00724D59" w:rsidP="00211ADC">
            <w:pPr>
              <w:spacing w:after="40" w:line="240" w:lineRule="auto"/>
            </w:pPr>
            <w:r>
              <w:t>Jednostka kontrolowana ma prawo do zgłoszenia, w terminie 14 dni kalendarzowych od dnia otrzymania informacji pokontrolnej umotywowanych, pisemnych zastrzeżeń do tej informacji.</w:t>
            </w:r>
          </w:p>
        </w:tc>
        <w:tc>
          <w:tcPr>
            <w:tcW w:w="1701" w:type="dxa"/>
          </w:tcPr>
          <w:p w14:paraId="7BDF19DE" w14:textId="1624BCD2" w:rsidR="00FB5260" w:rsidRPr="00AC06E3" w:rsidRDefault="00AC06E3" w:rsidP="0097324F">
            <w:pPr>
              <w:spacing w:after="40" w:line="240" w:lineRule="auto"/>
            </w:pPr>
            <w:r w:rsidRPr="002D68B4">
              <w:t>Niezwłocznie</w:t>
            </w:r>
          </w:p>
        </w:tc>
        <w:tc>
          <w:tcPr>
            <w:tcW w:w="1559" w:type="dxa"/>
          </w:tcPr>
          <w:p w14:paraId="38F04AF1" w14:textId="77777777" w:rsidR="00AC06E3" w:rsidRPr="00AC06E3" w:rsidRDefault="00AC06E3" w:rsidP="001717BE">
            <w:pPr>
              <w:spacing w:after="40" w:line="240" w:lineRule="auto"/>
            </w:pPr>
            <w:r w:rsidRPr="00AC06E3">
              <w:t>Jednostka kontrolowana</w:t>
            </w:r>
          </w:p>
        </w:tc>
      </w:tr>
      <w:tr w:rsidR="00AC06E3" w:rsidRPr="00AC06E3" w14:paraId="5780B3A0" w14:textId="77777777" w:rsidTr="00AC06E3">
        <w:tc>
          <w:tcPr>
            <w:tcW w:w="709" w:type="dxa"/>
            <w:vMerge w:val="restart"/>
          </w:tcPr>
          <w:p w14:paraId="0FCABACD" w14:textId="77777777" w:rsidR="00AC06E3" w:rsidRPr="00AC06E3" w:rsidRDefault="00AC06E3" w:rsidP="0097324F">
            <w:pPr>
              <w:spacing w:after="40" w:line="240" w:lineRule="auto"/>
            </w:pPr>
            <w:r w:rsidRPr="00AC06E3">
              <w:t>18.</w:t>
            </w:r>
          </w:p>
        </w:tc>
        <w:tc>
          <w:tcPr>
            <w:tcW w:w="1985" w:type="dxa"/>
            <w:vMerge w:val="restart"/>
          </w:tcPr>
          <w:p w14:paraId="6F6CF4A8" w14:textId="7A010B77" w:rsidR="00AC06E3" w:rsidRPr="00AC06E3" w:rsidRDefault="004B10A9" w:rsidP="001717BE">
            <w:pPr>
              <w:spacing w:after="40" w:line="240" w:lineRule="auto"/>
            </w:pPr>
            <w:r>
              <w:t>Obsługa kancelaryjna</w:t>
            </w:r>
            <w:r w:rsidR="00AC06E3" w:rsidRPr="00AC06E3">
              <w:t xml:space="preserve"> WUP</w:t>
            </w:r>
          </w:p>
          <w:p w14:paraId="41F2B4FC" w14:textId="77777777" w:rsidR="00AC06E3" w:rsidRPr="00AC06E3" w:rsidRDefault="00AC06E3">
            <w:pPr>
              <w:spacing w:after="40" w:line="240" w:lineRule="auto"/>
            </w:pPr>
          </w:p>
        </w:tc>
        <w:tc>
          <w:tcPr>
            <w:tcW w:w="3260" w:type="dxa"/>
            <w:vMerge w:val="restart"/>
          </w:tcPr>
          <w:p w14:paraId="17160D61" w14:textId="77777777" w:rsidR="00AC06E3" w:rsidRPr="00AC06E3" w:rsidRDefault="00AC06E3" w:rsidP="00211ADC">
            <w:pPr>
              <w:spacing w:after="40" w:line="240" w:lineRule="auto"/>
            </w:pPr>
            <w:r w:rsidRPr="00AC06E3">
              <w:t>Rejestracja pisma od kierownika jednostki kontrolowanej.</w:t>
            </w:r>
          </w:p>
          <w:p w14:paraId="440BEFF2" w14:textId="77777777" w:rsidR="00AC06E3" w:rsidRPr="00AC06E3" w:rsidRDefault="00AC06E3" w:rsidP="00211ADC">
            <w:pPr>
              <w:spacing w:after="40" w:line="240" w:lineRule="auto"/>
            </w:pPr>
            <w:r w:rsidRPr="00AC06E3">
              <w:t xml:space="preserve">W przypadku wystąpienia zastrzeżeń do informacji pokontrolnej – przejście do punktu 19. </w:t>
            </w:r>
          </w:p>
          <w:p w14:paraId="1900E91D" w14:textId="77777777" w:rsidR="00AC06E3" w:rsidRPr="00AC06E3" w:rsidRDefault="00AC06E3" w:rsidP="00211ADC">
            <w:pPr>
              <w:spacing w:after="40" w:line="240" w:lineRule="auto"/>
            </w:pPr>
            <w:r w:rsidRPr="00AC06E3">
              <w:t>W przypadku braku zastrzeżeń do informacji pokontrolnej – przejście do punktu 21.</w:t>
            </w:r>
          </w:p>
        </w:tc>
        <w:tc>
          <w:tcPr>
            <w:tcW w:w="1701" w:type="dxa"/>
            <w:vMerge w:val="restart"/>
          </w:tcPr>
          <w:p w14:paraId="52FBBAFA" w14:textId="77777777" w:rsidR="00AC06E3" w:rsidRPr="00AC06E3" w:rsidRDefault="00AC06E3" w:rsidP="0097324F">
            <w:pPr>
              <w:spacing w:after="40" w:line="240" w:lineRule="auto"/>
            </w:pPr>
            <w:r w:rsidRPr="00AC06E3">
              <w:t>Niezwłocznie</w:t>
            </w:r>
          </w:p>
          <w:p w14:paraId="1E40E090" w14:textId="77777777" w:rsidR="00AC06E3" w:rsidRPr="00AC06E3" w:rsidRDefault="00AC06E3" w:rsidP="001717BE">
            <w:pPr>
              <w:spacing w:after="40" w:line="240" w:lineRule="auto"/>
            </w:pPr>
          </w:p>
        </w:tc>
        <w:tc>
          <w:tcPr>
            <w:tcW w:w="1559" w:type="dxa"/>
          </w:tcPr>
          <w:p w14:paraId="39F3C2B0" w14:textId="77777777" w:rsidR="00AC06E3" w:rsidRPr="00AC06E3" w:rsidRDefault="00AC06E3">
            <w:pPr>
              <w:spacing w:after="40" w:line="240" w:lineRule="auto"/>
            </w:pPr>
            <w:r w:rsidRPr="00AC06E3">
              <w:t>Jednostka kontrolowana</w:t>
            </w:r>
          </w:p>
        </w:tc>
      </w:tr>
      <w:tr w:rsidR="00AC06E3" w:rsidRPr="00AC06E3" w14:paraId="50FC1693" w14:textId="77777777" w:rsidTr="00AC06E3">
        <w:tc>
          <w:tcPr>
            <w:tcW w:w="709" w:type="dxa"/>
            <w:vMerge/>
          </w:tcPr>
          <w:p w14:paraId="7F77EB38" w14:textId="77777777" w:rsidR="00AC06E3" w:rsidRPr="00AC06E3" w:rsidRDefault="00AC06E3">
            <w:pPr>
              <w:spacing w:after="40" w:line="240" w:lineRule="auto"/>
            </w:pPr>
          </w:p>
        </w:tc>
        <w:tc>
          <w:tcPr>
            <w:tcW w:w="1985" w:type="dxa"/>
            <w:vMerge/>
          </w:tcPr>
          <w:p w14:paraId="3687CB57" w14:textId="77777777" w:rsidR="00AC06E3" w:rsidRPr="00AC06E3" w:rsidRDefault="00AC06E3">
            <w:pPr>
              <w:spacing w:after="40" w:line="240" w:lineRule="auto"/>
            </w:pPr>
          </w:p>
        </w:tc>
        <w:tc>
          <w:tcPr>
            <w:tcW w:w="3260" w:type="dxa"/>
            <w:vMerge/>
          </w:tcPr>
          <w:p w14:paraId="12909629" w14:textId="77777777" w:rsidR="00AC06E3" w:rsidRPr="00AC06E3" w:rsidRDefault="00AC06E3" w:rsidP="00211ADC">
            <w:pPr>
              <w:spacing w:after="40" w:line="240" w:lineRule="auto"/>
            </w:pPr>
          </w:p>
        </w:tc>
        <w:tc>
          <w:tcPr>
            <w:tcW w:w="1701" w:type="dxa"/>
            <w:vMerge/>
          </w:tcPr>
          <w:p w14:paraId="4FDD564B" w14:textId="77777777" w:rsidR="00AC06E3" w:rsidRPr="00AC06E3" w:rsidRDefault="00AC06E3">
            <w:pPr>
              <w:spacing w:after="40" w:line="240" w:lineRule="auto"/>
            </w:pPr>
          </w:p>
        </w:tc>
        <w:tc>
          <w:tcPr>
            <w:tcW w:w="1559" w:type="dxa"/>
          </w:tcPr>
          <w:p w14:paraId="79446C4F" w14:textId="77777777" w:rsidR="00AC06E3" w:rsidRPr="00AC06E3" w:rsidRDefault="00AC06E3">
            <w:pPr>
              <w:spacing w:after="40" w:line="240" w:lineRule="auto"/>
            </w:pPr>
          </w:p>
        </w:tc>
      </w:tr>
      <w:tr w:rsidR="00AC06E3" w:rsidRPr="00AC06E3" w14:paraId="2AE03F31" w14:textId="77777777" w:rsidTr="00AC06E3">
        <w:trPr>
          <w:trHeight w:val="282"/>
        </w:trPr>
        <w:tc>
          <w:tcPr>
            <w:tcW w:w="709" w:type="dxa"/>
          </w:tcPr>
          <w:p w14:paraId="71FAD340" w14:textId="77777777" w:rsidR="00AC06E3" w:rsidRPr="00AC06E3" w:rsidRDefault="00AC06E3" w:rsidP="0097324F">
            <w:pPr>
              <w:spacing w:after="40" w:line="240" w:lineRule="auto"/>
            </w:pPr>
            <w:r w:rsidRPr="00AC06E3">
              <w:t>19.</w:t>
            </w:r>
          </w:p>
          <w:p w14:paraId="3E8733E3" w14:textId="77777777" w:rsidR="00AC06E3" w:rsidRPr="00AC06E3" w:rsidRDefault="00AC06E3" w:rsidP="001717BE">
            <w:pPr>
              <w:spacing w:after="40" w:line="240" w:lineRule="auto"/>
            </w:pPr>
          </w:p>
        </w:tc>
        <w:tc>
          <w:tcPr>
            <w:tcW w:w="1985" w:type="dxa"/>
          </w:tcPr>
          <w:p w14:paraId="63DE6C32" w14:textId="77777777" w:rsidR="00AC06E3" w:rsidRPr="00AC06E3" w:rsidRDefault="00AC06E3">
            <w:pPr>
              <w:spacing w:after="40" w:line="240" w:lineRule="auto"/>
            </w:pPr>
            <w:r w:rsidRPr="00AC06E3">
              <w:t>Kierownik  Zespołu kontrolującego/ członkowie Zespołu kontrolującego WUP</w:t>
            </w:r>
          </w:p>
          <w:p w14:paraId="66E9A71C" w14:textId="77777777" w:rsidR="00AC06E3" w:rsidRPr="00AC06E3" w:rsidRDefault="00AC06E3">
            <w:pPr>
              <w:spacing w:after="40" w:line="240" w:lineRule="auto"/>
            </w:pPr>
          </w:p>
        </w:tc>
        <w:tc>
          <w:tcPr>
            <w:tcW w:w="3260" w:type="dxa"/>
          </w:tcPr>
          <w:p w14:paraId="2CBCBB0F" w14:textId="77777777" w:rsidR="00AC06E3" w:rsidRPr="00AC06E3" w:rsidRDefault="00AC06E3" w:rsidP="00211ADC">
            <w:pPr>
              <w:spacing w:after="40" w:line="240" w:lineRule="auto"/>
            </w:pPr>
            <w:r w:rsidRPr="00AC06E3">
              <w:t xml:space="preserve">Po zadekretowaniu dokumentu przez </w:t>
            </w:r>
            <w:r w:rsidRPr="00FB5260">
              <w:t>Dyrektora WUP/ Wicedyrektora WUP</w:t>
            </w:r>
            <w:r w:rsidRPr="00AC06E3">
              <w:t xml:space="preserve"> a następnie Kierownika Wydziału </w:t>
            </w:r>
            <w:r w:rsidR="00724D59">
              <w:t>Kontroli EFS</w:t>
            </w:r>
            <w:r w:rsidRPr="00AC06E3">
              <w:t xml:space="preserve">, dokonanie weryfikacji zgłoszonych zastrzeżeń do treści informacji pokontrolnej. </w:t>
            </w:r>
          </w:p>
          <w:p w14:paraId="5F60F8C7" w14:textId="75EE50E7" w:rsidR="00AC06E3" w:rsidRPr="00AC06E3" w:rsidRDefault="00AC06E3" w:rsidP="00211ADC">
            <w:pPr>
              <w:spacing w:after="40" w:line="240" w:lineRule="auto"/>
            </w:pPr>
            <w:r w:rsidRPr="00AC06E3">
              <w:t>W przypadku stwierdzenia zasadności zastrzeżeń zgłoszonych do informacji pokontrolnej, informacja pokontrolna jest zmieniana lub uzupełniana jest odpowiednia jej część, a następnie przesyłane są dwa egzemplarze poprawionej i podpisanej przez członków Zespołu kontrolującego</w:t>
            </w:r>
            <w:r w:rsidR="00003721">
              <w:t xml:space="preserve">, Kierownika Wydziału Kontroli EFS, </w:t>
            </w:r>
            <w:r w:rsidR="00FB5260">
              <w:t>Wicedyrektora ds. Wdrażania i Współpracy</w:t>
            </w:r>
            <w:r w:rsidRPr="00AC06E3">
              <w:t xml:space="preserve"> informacji pokontrolnej ponownie do akceptacji kierownika jednostki kontrolowanej.</w:t>
            </w:r>
          </w:p>
          <w:p w14:paraId="2634CB54" w14:textId="77777777" w:rsidR="00AC06E3" w:rsidRPr="00AC06E3" w:rsidRDefault="00AC06E3" w:rsidP="00211ADC">
            <w:pPr>
              <w:spacing w:after="40" w:line="240" w:lineRule="auto"/>
            </w:pPr>
            <w:r w:rsidRPr="00AC06E3">
              <w:t xml:space="preserve">W przypadku nieuwzględnienia zgłoszonych zastrzeżeń, informacja  ta przekazywana jest wraz z uzasadnieniem do jednostki kontrolowanej oraz ponownie przekazywane są dwa egzemplarze informacji pokontrolnej do podpisu kierownika jednostki kontrolowanej. </w:t>
            </w:r>
          </w:p>
          <w:p w14:paraId="5269119B" w14:textId="77777777" w:rsidR="00AC06E3" w:rsidRPr="00AC06E3" w:rsidRDefault="00AC06E3" w:rsidP="00211ADC">
            <w:pPr>
              <w:spacing w:after="40" w:line="240" w:lineRule="auto"/>
            </w:pPr>
            <w:r w:rsidRPr="00AC06E3">
              <w:t>W razie potrzeby możliwe jest podjęcie dodatkowych czynności kontrolnych w celu ustalenia zasadności zastrzeżeń.</w:t>
            </w:r>
          </w:p>
        </w:tc>
        <w:tc>
          <w:tcPr>
            <w:tcW w:w="1701" w:type="dxa"/>
          </w:tcPr>
          <w:p w14:paraId="23D55B13" w14:textId="77777777" w:rsidR="00AC06E3" w:rsidRDefault="00AC06E3" w:rsidP="0097324F">
            <w:pPr>
              <w:spacing w:after="40" w:line="240" w:lineRule="auto"/>
            </w:pPr>
            <w:r w:rsidRPr="00AC06E3">
              <w:t>W terminie nie dłuższym niż 14 dni kalendarzowych od dnia zgłoszenia zastrzeżeń</w:t>
            </w:r>
          </w:p>
          <w:p w14:paraId="4B13B3BB" w14:textId="77777777" w:rsidR="00D9544C" w:rsidRPr="00AC06E3" w:rsidRDefault="00D9544C" w:rsidP="001717BE">
            <w:pPr>
              <w:spacing w:after="40" w:line="240" w:lineRule="auto"/>
            </w:pPr>
            <w:r w:rsidRPr="00135CCE">
              <w:t>(bieg wskazanego terminu ulega przerwaniu w sytuacji podjęcia przez jednostkę kontrolującą, w trakcie rozpatrywania zastrzeżeń, dodatkowych czynności kontrolnych lub żądania przedstawienia dokumentów lub złożenia dodatkowych wyjaśnień na piśmie)</w:t>
            </w:r>
          </w:p>
          <w:p w14:paraId="4DE2DFE1" w14:textId="77777777" w:rsidR="00AC06E3" w:rsidRPr="00AC06E3" w:rsidRDefault="00AC06E3" w:rsidP="001717BE">
            <w:pPr>
              <w:spacing w:after="40" w:line="240" w:lineRule="auto"/>
            </w:pPr>
          </w:p>
          <w:p w14:paraId="13B39781" w14:textId="77777777" w:rsidR="00AC06E3" w:rsidRPr="00AC06E3" w:rsidRDefault="00AC06E3">
            <w:pPr>
              <w:spacing w:after="40" w:line="240" w:lineRule="auto"/>
            </w:pPr>
          </w:p>
          <w:p w14:paraId="6BC7DE64" w14:textId="77777777" w:rsidR="00AC06E3" w:rsidRPr="00AC06E3" w:rsidRDefault="00AC06E3">
            <w:pPr>
              <w:spacing w:after="40" w:line="240" w:lineRule="auto"/>
            </w:pPr>
          </w:p>
          <w:p w14:paraId="6DAB9ACF" w14:textId="77777777" w:rsidR="00AC06E3" w:rsidRPr="00AC06E3" w:rsidRDefault="00AC06E3">
            <w:pPr>
              <w:spacing w:after="40" w:line="240" w:lineRule="auto"/>
            </w:pPr>
          </w:p>
          <w:p w14:paraId="6B5EFA65" w14:textId="77777777" w:rsidR="00AC06E3" w:rsidRPr="00AC06E3" w:rsidRDefault="00AC06E3">
            <w:pPr>
              <w:spacing w:after="40" w:line="240" w:lineRule="auto"/>
            </w:pPr>
          </w:p>
          <w:p w14:paraId="35B8F6FE" w14:textId="77777777" w:rsidR="00AC06E3" w:rsidRPr="00AC06E3" w:rsidRDefault="00AC06E3">
            <w:pPr>
              <w:spacing w:after="40" w:line="240" w:lineRule="auto"/>
            </w:pPr>
          </w:p>
          <w:p w14:paraId="13E84352" w14:textId="77777777" w:rsidR="00AC06E3" w:rsidRPr="00AC06E3" w:rsidRDefault="00AC06E3">
            <w:pPr>
              <w:spacing w:after="40" w:line="240" w:lineRule="auto"/>
            </w:pPr>
          </w:p>
          <w:p w14:paraId="506B5A7C" w14:textId="77777777" w:rsidR="00AC06E3" w:rsidRPr="00AC06E3" w:rsidRDefault="00AC06E3">
            <w:pPr>
              <w:spacing w:after="40" w:line="240" w:lineRule="auto"/>
            </w:pPr>
          </w:p>
        </w:tc>
        <w:tc>
          <w:tcPr>
            <w:tcW w:w="1559" w:type="dxa"/>
          </w:tcPr>
          <w:p w14:paraId="417B1BA4" w14:textId="77777777" w:rsidR="00AC06E3" w:rsidRPr="00AC06E3" w:rsidRDefault="00AC06E3">
            <w:pPr>
              <w:spacing w:after="40" w:line="240" w:lineRule="auto"/>
            </w:pPr>
            <w:r w:rsidRPr="00AC06E3">
              <w:t>Jednostka kontrolowana</w:t>
            </w:r>
          </w:p>
        </w:tc>
      </w:tr>
      <w:tr w:rsidR="00003721" w:rsidRPr="00AC06E3" w14:paraId="22426AD3" w14:textId="77777777" w:rsidTr="00AC06E3">
        <w:trPr>
          <w:trHeight w:val="282"/>
        </w:trPr>
        <w:tc>
          <w:tcPr>
            <w:tcW w:w="709" w:type="dxa"/>
          </w:tcPr>
          <w:p w14:paraId="77E501C1" w14:textId="77777777" w:rsidR="00003721" w:rsidRPr="00AC06E3" w:rsidRDefault="00003721" w:rsidP="0097324F">
            <w:pPr>
              <w:spacing w:after="40" w:line="240" w:lineRule="auto"/>
            </w:pPr>
            <w:r>
              <w:t>20.</w:t>
            </w:r>
          </w:p>
        </w:tc>
        <w:tc>
          <w:tcPr>
            <w:tcW w:w="1985" w:type="dxa"/>
          </w:tcPr>
          <w:p w14:paraId="278149D8" w14:textId="77777777" w:rsidR="00003721" w:rsidRPr="00135CCE" w:rsidRDefault="00003721" w:rsidP="001717BE">
            <w:pPr>
              <w:spacing w:after="40" w:line="240" w:lineRule="auto"/>
            </w:pPr>
            <w:r w:rsidRPr="00135CCE">
              <w:t xml:space="preserve">Kierownik  Zespołu kontrolującego/ członkowie Zespołu kontrolującego </w:t>
            </w:r>
          </w:p>
          <w:p w14:paraId="25FA9958" w14:textId="77777777" w:rsidR="00003721" w:rsidRPr="00AC06E3" w:rsidRDefault="00003721">
            <w:pPr>
              <w:spacing w:after="40" w:line="240" w:lineRule="auto"/>
            </w:pPr>
          </w:p>
        </w:tc>
        <w:tc>
          <w:tcPr>
            <w:tcW w:w="3260" w:type="dxa"/>
          </w:tcPr>
          <w:p w14:paraId="19D98F73" w14:textId="49925561" w:rsidR="00003721" w:rsidRPr="00135CCE" w:rsidRDefault="00003721" w:rsidP="00211ADC">
            <w:pPr>
              <w:spacing w:after="40" w:line="240" w:lineRule="auto"/>
            </w:pPr>
            <w:r w:rsidRPr="00135CCE">
              <w:t xml:space="preserve">Przekazanie kopii informacji pokontrolnej do </w:t>
            </w:r>
            <w:r w:rsidR="0015409C">
              <w:t xml:space="preserve">Zespołu </w:t>
            </w:r>
            <w:r>
              <w:t xml:space="preserve">ds. </w:t>
            </w:r>
            <w:r w:rsidR="0015409C">
              <w:t>Rozliczeń</w:t>
            </w:r>
            <w:r>
              <w:t xml:space="preserve"> Projektów</w:t>
            </w:r>
            <w:r w:rsidR="006C2125">
              <w:t xml:space="preserve">/ </w:t>
            </w:r>
            <w:r w:rsidR="0015409C">
              <w:t>Zespołu</w:t>
            </w:r>
            <w:r w:rsidR="006C2125">
              <w:t xml:space="preserve"> ds. Edukacji Przedszkolnej</w:t>
            </w:r>
            <w:r w:rsidRPr="00135CCE">
              <w:t>, celem uwzględnienia jej treści przy weryfikacji wniosków o płatność.</w:t>
            </w:r>
          </w:p>
          <w:p w14:paraId="4A60F762" w14:textId="0DE24295" w:rsidR="00003721" w:rsidRPr="00135CCE" w:rsidRDefault="00003721" w:rsidP="00211ADC">
            <w:pPr>
              <w:spacing w:after="40" w:line="240" w:lineRule="auto"/>
            </w:pPr>
            <w:r w:rsidRPr="00135CCE">
              <w:t xml:space="preserve">W przypadku stwierdzenia nieprawidłowości lub uchybień skutkujących koniecznością zwrotu środków przez Beneficjenta, przekazanie kopii informacji pokontrolnej do </w:t>
            </w:r>
            <w:r w:rsidR="0015409C">
              <w:t>Zespołu ds.</w:t>
            </w:r>
            <w:r w:rsidRPr="00135CCE">
              <w:t xml:space="preserve"> Obsługi Finansowej </w:t>
            </w:r>
            <w:r w:rsidR="0015409C">
              <w:t xml:space="preserve">i Nieprawidłowości </w:t>
            </w:r>
            <w:r w:rsidRPr="00135CCE">
              <w:t>EFS.</w:t>
            </w:r>
          </w:p>
          <w:p w14:paraId="04FF44D2" w14:textId="77777777" w:rsidR="00003721" w:rsidRPr="00AC06E3" w:rsidRDefault="00003721" w:rsidP="00211ADC">
            <w:pPr>
              <w:spacing w:after="40" w:line="240" w:lineRule="auto"/>
            </w:pPr>
            <w:r w:rsidRPr="00135CCE">
              <w:t>Kopia informacji pokontrolnej może zostać przekazana drogą elektroniczną (np. w formacie PDF)</w:t>
            </w:r>
          </w:p>
        </w:tc>
        <w:tc>
          <w:tcPr>
            <w:tcW w:w="1701" w:type="dxa"/>
          </w:tcPr>
          <w:p w14:paraId="4FFFD413" w14:textId="77777777" w:rsidR="00003721" w:rsidRPr="00AC06E3" w:rsidRDefault="00003721" w:rsidP="0097324F">
            <w:pPr>
              <w:spacing w:after="40" w:line="240" w:lineRule="auto"/>
            </w:pPr>
            <w:r w:rsidRPr="00135CCE">
              <w:t>Niezwłocznie</w:t>
            </w:r>
          </w:p>
        </w:tc>
        <w:tc>
          <w:tcPr>
            <w:tcW w:w="1559" w:type="dxa"/>
          </w:tcPr>
          <w:p w14:paraId="2477C80D" w14:textId="77777777" w:rsidR="00003721" w:rsidRPr="00AC06E3" w:rsidRDefault="00003721" w:rsidP="001717BE">
            <w:pPr>
              <w:spacing w:after="40" w:line="240" w:lineRule="auto"/>
            </w:pPr>
          </w:p>
        </w:tc>
      </w:tr>
      <w:tr w:rsidR="00AC06E3" w:rsidRPr="00AC06E3" w14:paraId="2312E145" w14:textId="77777777" w:rsidTr="00AC06E3">
        <w:tc>
          <w:tcPr>
            <w:tcW w:w="709" w:type="dxa"/>
          </w:tcPr>
          <w:p w14:paraId="6908DACB" w14:textId="77777777" w:rsidR="00AC06E3" w:rsidRPr="00AC06E3" w:rsidRDefault="00003721" w:rsidP="0097324F">
            <w:pPr>
              <w:spacing w:after="40" w:line="240" w:lineRule="auto"/>
            </w:pPr>
            <w:r w:rsidRPr="00AC06E3">
              <w:t>2</w:t>
            </w:r>
            <w:r>
              <w:t>1</w:t>
            </w:r>
            <w:r w:rsidR="00AC06E3" w:rsidRPr="00AC06E3">
              <w:t>.</w:t>
            </w:r>
          </w:p>
        </w:tc>
        <w:tc>
          <w:tcPr>
            <w:tcW w:w="1985" w:type="dxa"/>
          </w:tcPr>
          <w:p w14:paraId="13BE9C27" w14:textId="1521C23A" w:rsidR="00AC06E3" w:rsidRPr="00AC06E3" w:rsidRDefault="004B10A9" w:rsidP="001717BE">
            <w:pPr>
              <w:spacing w:after="40" w:line="240" w:lineRule="auto"/>
            </w:pPr>
            <w:r>
              <w:t>Obsługa kancelaryjna</w:t>
            </w:r>
            <w:r w:rsidR="00AC06E3" w:rsidRPr="00AC06E3">
              <w:t xml:space="preserve"> WUP</w:t>
            </w:r>
          </w:p>
          <w:p w14:paraId="1279480E" w14:textId="77777777" w:rsidR="00AC06E3" w:rsidRPr="00AC06E3" w:rsidRDefault="00AC06E3">
            <w:pPr>
              <w:spacing w:after="40" w:line="240" w:lineRule="auto"/>
            </w:pPr>
          </w:p>
        </w:tc>
        <w:tc>
          <w:tcPr>
            <w:tcW w:w="3260" w:type="dxa"/>
          </w:tcPr>
          <w:p w14:paraId="51CE0A4A" w14:textId="77777777" w:rsidR="00AC06E3" w:rsidRPr="00AC06E3" w:rsidRDefault="00AC06E3" w:rsidP="00211ADC">
            <w:pPr>
              <w:spacing w:after="40" w:line="240" w:lineRule="auto"/>
            </w:pPr>
            <w:r w:rsidRPr="00AC06E3">
              <w:t xml:space="preserve">Rejestracja pisma od kierownika jednostki kontrolowanej z podpisaną informacją pokontrolną lub </w:t>
            </w:r>
            <w:r w:rsidRPr="00AC06E3">
              <w:br/>
              <w:t xml:space="preserve">z uzasadnieniem odmowy podpisania informacji pokontrolnej i przekazanie pisma </w:t>
            </w:r>
            <w:r w:rsidRPr="00375614">
              <w:t>Dyrektorowi WUP/ Wicedyrektorowi WUP</w:t>
            </w:r>
            <w:r w:rsidRPr="00AC06E3">
              <w:t xml:space="preserve"> celem dekretacji.  </w:t>
            </w:r>
          </w:p>
        </w:tc>
        <w:tc>
          <w:tcPr>
            <w:tcW w:w="1701" w:type="dxa"/>
          </w:tcPr>
          <w:p w14:paraId="686DA47A" w14:textId="77777777" w:rsidR="00AC06E3" w:rsidRPr="00AC06E3" w:rsidRDefault="00AC06E3" w:rsidP="0097324F">
            <w:pPr>
              <w:spacing w:after="40" w:line="240" w:lineRule="auto"/>
            </w:pPr>
            <w:r w:rsidRPr="00AC06E3">
              <w:t>Niezwłocznie</w:t>
            </w:r>
          </w:p>
          <w:p w14:paraId="514BD63A" w14:textId="77777777" w:rsidR="00AC06E3" w:rsidRPr="00AC06E3" w:rsidRDefault="00AC06E3" w:rsidP="001717BE">
            <w:pPr>
              <w:spacing w:after="40" w:line="240" w:lineRule="auto"/>
            </w:pPr>
          </w:p>
        </w:tc>
        <w:tc>
          <w:tcPr>
            <w:tcW w:w="1559" w:type="dxa"/>
          </w:tcPr>
          <w:p w14:paraId="65665D37" w14:textId="77777777" w:rsidR="00AC06E3" w:rsidRPr="00AC06E3" w:rsidRDefault="00AC06E3">
            <w:pPr>
              <w:spacing w:after="40" w:line="240" w:lineRule="auto"/>
            </w:pPr>
            <w:r w:rsidRPr="00AC06E3">
              <w:t>Jednostka kontrolowana</w:t>
            </w:r>
          </w:p>
        </w:tc>
      </w:tr>
      <w:tr w:rsidR="00AC06E3" w:rsidRPr="00AC06E3" w14:paraId="4981E410" w14:textId="77777777" w:rsidTr="00AC06E3">
        <w:tc>
          <w:tcPr>
            <w:tcW w:w="709" w:type="dxa"/>
          </w:tcPr>
          <w:p w14:paraId="2658E930" w14:textId="77777777" w:rsidR="00AC06E3" w:rsidRPr="00AC06E3" w:rsidRDefault="00AC06E3" w:rsidP="0097324F">
            <w:pPr>
              <w:spacing w:after="40" w:line="240" w:lineRule="auto"/>
            </w:pPr>
            <w:r w:rsidRPr="00AC06E3">
              <w:t>2</w:t>
            </w:r>
            <w:r w:rsidR="00003721">
              <w:t>2</w:t>
            </w:r>
            <w:r w:rsidRPr="00AC06E3">
              <w:t>.</w:t>
            </w:r>
          </w:p>
        </w:tc>
        <w:tc>
          <w:tcPr>
            <w:tcW w:w="1985" w:type="dxa"/>
          </w:tcPr>
          <w:p w14:paraId="3BF6971A" w14:textId="77777777" w:rsidR="00AC06E3" w:rsidRPr="00AC06E3" w:rsidRDefault="00AC06E3" w:rsidP="001717BE">
            <w:pPr>
              <w:spacing w:after="40" w:line="240" w:lineRule="auto"/>
            </w:pPr>
            <w:r w:rsidRPr="00AC06E3">
              <w:t xml:space="preserve">Kierownik  Zespołu kontrolującego/ członkowie Zespołu kontrolującego </w:t>
            </w:r>
          </w:p>
        </w:tc>
        <w:tc>
          <w:tcPr>
            <w:tcW w:w="3260" w:type="dxa"/>
          </w:tcPr>
          <w:p w14:paraId="7E0F90EA" w14:textId="77777777" w:rsidR="00AC06E3" w:rsidRPr="00AC06E3" w:rsidRDefault="00AC06E3" w:rsidP="00211ADC">
            <w:pPr>
              <w:spacing w:after="40" w:line="240" w:lineRule="auto"/>
            </w:pPr>
            <w:r w:rsidRPr="00AC06E3">
              <w:t xml:space="preserve">Po zadekretowaniu dokumentu przez </w:t>
            </w:r>
            <w:r w:rsidRPr="00375614">
              <w:t>Dyrektora WUP/ Wicedyrektora WUP</w:t>
            </w:r>
            <w:r w:rsidRPr="00AC06E3">
              <w:t xml:space="preserve"> a następnie Kierownika Wydziału </w:t>
            </w:r>
            <w:r w:rsidR="00003721">
              <w:t>Kontroli EFS</w:t>
            </w:r>
            <w:r w:rsidRPr="00AC06E3">
              <w:t xml:space="preserve">, zarchiwizowanie informacji pokontrolnej. </w:t>
            </w:r>
          </w:p>
          <w:p w14:paraId="3637645C" w14:textId="77777777" w:rsidR="00AC06E3" w:rsidRPr="00AC06E3" w:rsidRDefault="00AC06E3" w:rsidP="00211ADC">
            <w:pPr>
              <w:spacing w:after="40" w:line="240" w:lineRule="auto"/>
            </w:pPr>
            <w:r w:rsidRPr="00AC06E3">
              <w:t>W przypadku odmowy podpisania informacji pokontrolnej kontrolujący załączają do Informacji pokontrolnej pismo stanowiące o odmowie podpisania informacji.</w:t>
            </w:r>
          </w:p>
        </w:tc>
        <w:tc>
          <w:tcPr>
            <w:tcW w:w="1701" w:type="dxa"/>
          </w:tcPr>
          <w:p w14:paraId="0611E0F0" w14:textId="77777777" w:rsidR="00AC06E3" w:rsidRPr="00AC06E3" w:rsidRDefault="00AC06E3" w:rsidP="0097324F">
            <w:pPr>
              <w:spacing w:after="40" w:line="240" w:lineRule="auto"/>
            </w:pPr>
            <w:r w:rsidRPr="00AC06E3">
              <w:t>Niezwłocznie</w:t>
            </w:r>
          </w:p>
        </w:tc>
        <w:tc>
          <w:tcPr>
            <w:tcW w:w="1559" w:type="dxa"/>
          </w:tcPr>
          <w:p w14:paraId="76EEFD8C" w14:textId="77777777" w:rsidR="00AC06E3" w:rsidRPr="00AC06E3" w:rsidRDefault="00AC06E3" w:rsidP="001717BE">
            <w:pPr>
              <w:spacing w:after="40" w:line="240" w:lineRule="auto"/>
            </w:pPr>
          </w:p>
        </w:tc>
      </w:tr>
      <w:tr w:rsidR="00AC06E3" w:rsidRPr="00AC06E3" w14:paraId="678590CA" w14:textId="77777777" w:rsidTr="00AC06E3">
        <w:tc>
          <w:tcPr>
            <w:tcW w:w="709" w:type="dxa"/>
          </w:tcPr>
          <w:p w14:paraId="17170B90" w14:textId="77777777" w:rsidR="00AC06E3" w:rsidRPr="00AC06E3" w:rsidRDefault="00AC06E3" w:rsidP="0097324F">
            <w:pPr>
              <w:spacing w:after="40" w:line="240" w:lineRule="auto"/>
            </w:pPr>
            <w:r w:rsidRPr="00AC06E3">
              <w:t>2</w:t>
            </w:r>
            <w:r w:rsidR="00003721">
              <w:t>3</w:t>
            </w:r>
            <w:r w:rsidRPr="00AC06E3">
              <w:t>.</w:t>
            </w:r>
          </w:p>
        </w:tc>
        <w:tc>
          <w:tcPr>
            <w:tcW w:w="1985" w:type="dxa"/>
          </w:tcPr>
          <w:p w14:paraId="6A234D4E" w14:textId="77777777" w:rsidR="00AC06E3" w:rsidRPr="00AC06E3" w:rsidRDefault="00AC06E3" w:rsidP="001717BE">
            <w:pPr>
              <w:spacing w:after="40" w:line="240" w:lineRule="auto"/>
            </w:pPr>
            <w:r w:rsidRPr="00AC06E3">
              <w:t>Kierownik  Zespołu kontrolującego/ członkowie Zespołu kontrolującego</w:t>
            </w:r>
            <w:r w:rsidRPr="00AC06E3">
              <w:rPr>
                <w:rFonts w:ascii="Calibri" w:eastAsia="Calibri" w:hAnsi="Calibri" w:cs="Times New Roman"/>
              </w:rPr>
              <w:t xml:space="preserve"> posiadający uprawnienia do wprowadzania danych w SL2014</w:t>
            </w:r>
          </w:p>
        </w:tc>
        <w:tc>
          <w:tcPr>
            <w:tcW w:w="3260" w:type="dxa"/>
          </w:tcPr>
          <w:p w14:paraId="675999CD" w14:textId="13A43E59" w:rsidR="00AC06E3" w:rsidRPr="00AC06E3" w:rsidRDefault="00AC06E3" w:rsidP="00211ADC">
            <w:pPr>
              <w:spacing w:after="40" w:line="240" w:lineRule="auto"/>
            </w:pPr>
            <w:r w:rsidRPr="00AC06E3">
              <w:t xml:space="preserve">Wprowadzenie danych dot. </w:t>
            </w:r>
            <w:r w:rsidR="006669FF" w:rsidRPr="00AC06E3">
              <w:t>P</w:t>
            </w:r>
            <w:r w:rsidRPr="00AC06E3">
              <w:t>rzeprowadzonej kontroli do SL2014.</w:t>
            </w:r>
          </w:p>
        </w:tc>
        <w:tc>
          <w:tcPr>
            <w:tcW w:w="1701" w:type="dxa"/>
          </w:tcPr>
          <w:p w14:paraId="736E3FF6" w14:textId="77777777" w:rsidR="00AC06E3" w:rsidRPr="00AC06E3" w:rsidRDefault="005E087A" w:rsidP="0097324F">
            <w:pPr>
              <w:spacing w:after="40" w:line="240" w:lineRule="auto"/>
            </w:pPr>
            <w:r>
              <w:t>W terminie 5 dni roboczych od otrzymania pisma od kierownika jednostki kontrolowanej</w:t>
            </w:r>
            <w:r w:rsidR="00F203E4">
              <w:t xml:space="preserve"> z </w:t>
            </w:r>
            <w:r>
              <w:t>podpisaną informacja pokontrolną</w:t>
            </w:r>
            <w:r w:rsidR="00F203E4">
              <w:t xml:space="preserve"> lub </w:t>
            </w:r>
            <w:r>
              <w:t xml:space="preserve">pisma z uzasadnieniem </w:t>
            </w:r>
            <w:r w:rsidR="00F203E4">
              <w:t>odmowy podpisania informacji pokontrolnej</w:t>
            </w:r>
          </w:p>
        </w:tc>
        <w:tc>
          <w:tcPr>
            <w:tcW w:w="1559" w:type="dxa"/>
          </w:tcPr>
          <w:p w14:paraId="6798AF2F" w14:textId="77777777" w:rsidR="00AC06E3" w:rsidRPr="00AC06E3" w:rsidRDefault="00AC06E3" w:rsidP="001717BE">
            <w:pPr>
              <w:spacing w:after="40" w:line="240" w:lineRule="auto"/>
            </w:pPr>
          </w:p>
        </w:tc>
      </w:tr>
      <w:tr w:rsidR="00AC06E3" w:rsidRPr="00AC06E3" w14:paraId="1CC51161" w14:textId="77777777" w:rsidTr="00D023BD">
        <w:trPr>
          <w:trHeight w:val="992"/>
        </w:trPr>
        <w:tc>
          <w:tcPr>
            <w:tcW w:w="709" w:type="dxa"/>
            <w:shd w:val="clear" w:color="auto" w:fill="auto"/>
          </w:tcPr>
          <w:p w14:paraId="0A1072BF" w14:textId="77777777" w:rsidR="00AC06E3" w:rsidRPr="00AC06E3" w:rsidRDefault="00AC06E3" w:rsidP="0097324F">
            <w:pPr>
              <w:spacing w:after="40" w:line="240" w:lineRule="auto"/>
            </w:pPr>
            <w:r w:rsidRPr="00AC06E3">
              <w:t>2</w:t>
            </w:r>
            <w:r w:rsidR="00003721">
              <w:t>4</w:t>
            </w:r>
            <w:r w:rsidRPr="00AC06E3">
              <w:t>.</w:t>
            </w:r>
          </w:p>
        </w:tc>
        <w:tc>
          <w:tcPr>
            <w:tcW w:w="1985" w:type="dxa"/>
          </w:tcPr>
          <w:p w14:paraId="340EC94D" w14:textId="77777777" w:rsidR="00AC06E3" w:rsidRPr="00AC06E3" w:rsidRDefault="00AC06E3" w:rsidP="001717BE">
            <w:pPr>
              <w:spacing w:after="40" w:line="240" w:lineRule="auto"/>
            </w:pPr>
            <w:r w:rsidRPr="00AC06E3">
              <w:t xml:space="preserve">Kierownik  Zespołu kontrolującego/ członkowie Zespołu kontrolującego WUP </w:t>
            </w:r>
          </w:p>
        </w:tc>
        <w:tc>
          <w:tcPr>
            <w:tcW w:w="3260" w:type="dxa"/>
            <w:shd w:val="clear" w:color="auto" w:fill="auto"/>
          </w:tcPr>
          <w:p w14:paraId="364D667D" w14:textId="77777777" w:rsidR="00AC06E3" w:rsidRPr="00AC06E3" w:rsidRDefault="00AC06E3" w:rsidP="00211ADC">
            <w:pPr>
              <w:spacing w:after="40" w:line="240" w:lineRule="auto"/>
            </w:pPr>
            <w:r w:rsidRPr="00AC06E3">
              <w:t xml:space="preserve">W przypadku wykrycia nieprawidłowości należy postępować zgodnie z procedurą </w:t>
            </w:r>
            <w:r w:rsidR="00F450F4" w:rsidRPr="00D023BD">
              <w:rPr>
                <w:i/>
              </w:rPr>
              <w:t>10</w:t>
            </w:r>
            <w:r w:rsidRPr="00D023BD">
              <w:rPr>
                <w:i/>
              </w:rPr>
              <w:t xml:space="preserve">.1 Instrukcja sporządzania </w:t>
            </w:r>
            <w:r w:rsidR="006A074D">
              <w:rPr>
                <w:i/>
              </w:rPr>
              <w:t>zgłosze</w:t>
            </w:r>
            <w:r w:rsidR="002F30BE">
              <w:rPr>
                <w:i/>
              </w:rPr>
              <w:t>ń</w:t>
            </w:r>
            <w:r w:rsidRPr="00D023BD">
              <w:rPr>
                <w:i/>
              </w:rPr>
              <w:t xml:space="preserve"> nieprawidłowości</w:t>
            </w:r>
            <w:r w:rsidRPr="00AC06E3">
              <w:t>.</w:t>
            </w:r>
          </w:p>
        </w:tc>
        <w:tc>
          <w:tcPr>
            <w:tcW w:w="1701" w:type="dxa"/>
            <w:shd w:val="clear" w:color="auto" w:fill="auto"/>
          </w:tcPr>
          <w:p w14:paraId="5261A93E" w14:textId="77777777" w:rsidR="00AC06E3" w:rsidRPr="00AC06E3" w:rsidRDefault="00AC06E3" w:rsidP="0097324F">
            <w:pPr>
              <w:spacing w:after="40" w:line="240" w:lineRule="auto"/>
            </w:pPr>
            <w:r w:rsidRPr="00AC06E3">
              <w:t>Niezwłocznie</w:t>
            </w:r>
          </w:p>
        </w:tc>
        <w:tc>
          <w:tcPr>
            <w:tcW w:w="1559" w:type="dxa"/>
            <w:shd w:val="clear" w:color="auto" w:fill="auto"/>
          </w:tcPr>
          <w:p w14:paraId="07A69594" w14:textId="77777777" w:rsidR="00AC06E3" w:rsidRPr="00AC06E3" w:rsidRDefault="00AC06E3" w:rsidP="001717BE">
            <w:pPr>
              <w:spacing w:after="40" w:line="240" w:lineRule="auto"/>
            </w:pPr>
          </w:p>
        </w:tc>
      </w:tr>
      <w:tr w:rsidR="00AC06E3" w:rsidRPr="00AC06E3" w14:paraId="00EB8A67" w14:textId="77777777" w:rsidTr="00434D83">
        <w:trPr>
          <w:trHeight w:val="283"/>
        </w:trPr>
        <w:tc>
          <w:tcPr>
            <w:tcW w:w="709" w:type="dxa"/>
            <w:shd w:val="clear" w:color="auto" w:fill="auto"/>
          </w:tcPr>
          <w:p w14:paraId="4F387C12" w14:textId="77777777" w:rsidR="00AC06E3" w:rsidRPr="00AC06E3" w:rsidRDefault="00AC06E3" w:rsidP="0097324F">
            <w:pPr>
              <w:spacing w:after="40" w:line="240" w:lineRule="auto"/>
            </w:pPr>
            <w:r w:rsidRPr="00AC06E3">
              <w:t>2</w:t>
            </w:r>
            <w:r w:rsidR="00003721">
              <w:t>5</w:t>
            </w:r>
            <w:r w:rsidRPr="00AC06E3">
              <w:t>.</w:t>
            </w:r>
          </w:p>
        </w:tc>
        <w:tc>
          <w:tcPr>
            <w:tcW w:w="1985" w:type="dxa"/>
          </w:tcPr>
          <w:p w14:paraId="44FCA378" w14:textId="77777777" w:rsidR="00AC06E3" w:rsidRPr="00AC06E3" w:rsidRDefault="00AC06E3" w:rsidP="001717BE">
            <w:pPr>
              <w:spacing w:after="40" w:line="240" w:lineRule="auto"/>
            </w:pPr>
            <w:r w:rsidRPr="00AC06E3">
              <w:t xml:space="preserve">Kierownik  Zespołu kontrolującego/ członkowie Zespołu kontrolującego WUP </w:t>
            </w:r>
          </w:p>
          <w:p w14:paraId="2B17FFC6" w14:textId="77777777" w:rsidR="00AC06E3" w:rsidRPr="00AC06E3" w:rsidRDefault="00AC06E3">
            <w:pPr>
              <w:spacing w:after="40" w:line="240" w:lineRule="auto"/>
            </w:pPr>
          </w:p>
        </w:tc>
        <w:tc>
          <w:tcPr>
            <w:tcW w:w="3260" w:type="dxa"/>
            <w:shd w:val="clear" w:color="auto" w:fill="auto"/>
          </w:tcPr>
          <w:p w14:paraId="52BC05DA" w14:textId="77777777" w:rsidR="00AC06E3" w:rsidRPr="00AC06E3" w:rsidRDefault="00AC06E3" w:rsidP="00211ADC">
            <w:pPr>
              <w:spacing w:after="40" w:line="240" w:lineRule="auto"/>
            </w:pPr>
            <w:r w:rsidRPr="00AC06E3">
              <w:t>Weryfikacja wdrożenia przez Beneficjenta zaleceń pokontrolnych</w:t>
            </w:r>
            <w:r w:rsidR="00691678">
              <w:t xml:space="preserve"> i/lub rekomendacji</w:t>
            </w:r>
            <w:r w:rsidRPr="00AC06E3">
              <w:t>, w przypadku ich zawarcia w informacji pokontrolnej, oraz weryfikacja podjętych działań lub przyczyn niepodjęcia działań przez jednostkę kontrolowaną.</w:t>
            </w:r>
          </w:p>
          <w:p w14:paraId="12395B82" w14:textId="77777777" w:rsidR="00AC06E3" w:rsidRPr="00AC06E3" w:rsidRDefault="00AC06E3" w:rsidP="00211ADC">
            <w:pPr>
              <w:spacing w:after="40" w:line="240" w:lineRule="auto"/>
            </w:pPr>
            <w:r w:rsidRPr="00AC06E3">
              <w:t xml:space="preserve">Weryfikacja wdrożenia zaleceń pokontrolnych </w:t>
            </w:r>
            <w:r w:rsidR="00691678">
              <w:t>i/</w:t>
            </w:r>
            <w:r w:rsidRPr="00AC06E3">
              <w:t xml:space="preserve">lub rekomendacji dokonywana jest poprzez weryfikację korespondencyjną na podstawie przekazanych przez beneficjenta dokumentów lub poprzez kontrolę sprawdzającą na miejscu realizacji projektu lub w siedzibie beneficjenta. </w:t>
            </w:r>
          </w:p>
          <w:p w14:paraId="3D783F80" w14:textId="77777777" w:rsidR="00AC06E3" w:rsidRPr="00AC06E3" w:rsidRDefault="00AC06E3" w:rsidP="00211ADC">
            <w:pPr>
              <w:spacing w:after="40" w:line="240" w:lineRule="auto"/>
              <w:rPr>
                <w:sz w:val="10"/>
                <w:szCs w:val="10"/>
              </w:rPr>
            </w:pPr>
          </w:p>
          <w:p w14:paraId="4928F0F5" w14:textId="77777777" w:rsidR="00AC06E3" w:rsidRPr="00AC06E3" w:rsidRDefault="00AC06E3" w:rsidP="00211ADC">
            <w:pPr>
              <w:spacing w:after="40" w:line="240" w:lineRule="auto"/>
            </w:pPr>
            <w:r w:rsidRPr="00AC06E3">
              <w:t>Decyzję dotyczącą trybu weryfikacji zaleceń pokontrolnych</w:t>
            </w:r>
            <w:r w:rsidR="00691678">
              <w:t xml:space="preserve"> i/lub rekomendacji</w:t>
            </w:r>
            <w:r w:rsidRPr="00AC06E3">
              <w:t xml:space="preserve"> podejmuje kierownik jednostki kontrolującej, biorąc pod uwagę charakter zaleceń pokontrolnych</w:t>
            </w:r>
            <w:r w:rsidR="00691678">
              <w:t xml:space="preserve"> i/lub rekomendacji</w:t>
            </w:r>
            <w:r w:rsidRPr="00AC06E3">
              <w:t>.</w:t>
            </w:r>
          </w:p>
          <w:p w14:paraId="42B0D094" w14:textId="77777777" w:rsidR="00AC06E3" w:rsidRPr="00AC06E3" w:rsidRDefault="00AC06E3" w:rsidP="00211ADC">
            <w:pPr>
              <w:spacing w:after="40" w:line="240" w:lineRule="auto"/>
            </w:pPr>
            <w:r w:rsidRPr="00AC06E3">
              <w:t xml:space="preserve"> W przypadku braku wykonania przez Beneficjenta zaleceń pokontrolnych</w:t>
            </w:r>
            <w:r w:rsidR="00691678">
              <w:t xml:space="preserve"> i/lub rekomendacji</w:t>
            </w:r>
            <w:r w:rsidRPr="00AC06E3">
              <w:t xml:space="preserve"> możliwe jest podjęcie decyzji o wysłaniu do Beneficjenta  dodatkowego pisma przypominającego o konieczności wykonania zaleceń</w:t>
            </w:r>
            <w:r w:rsidR="00691678">
              <w:t xml:space="preserve"> i/lub rekomendacji</w:t>
            </w:r>
            <w:r w:rsidRPr="00AC06E3">
              <w:t xml:space="preserve"> wraz ze wskazaniem terminu wyznaczonego na ich realizację.</w:t>
            </w:r>
          </w:p>
        </w:tc>
        <w:tc>
          <w:tcPr>
            <w:tcW w:w="1701" w:type="dxa"/>
            <w:shd w:val="clear" w:color="auto" w:fill="auto"/>
          </w:tcPr>
          <w:p w14:paraId="143E94FC" w14:textId="77777777" w:rsidR="00AC06E3" w:rsidRPr="00AC06E3" w:rsidRDefault="00AC06E3" w:rsidP="0097324F">
            <w:pPr>
              <w:spacing w:after="40" w:line="240" w:lineRule="auto"/>
            </w:pPr>
            <w:r w:rsidRPr="00AC06E3">
              <w:t>Niezwłocznie</w:t>
            </w:r>
          </w:p>
        </w:tc>
        <w:tc>
          <w:tcPr>
            <w:tcW w:w="1559" w:type="dxa"/>
            <w:shd w:val="clear" w:color="auto" w:fill="auto"/>
          </w:tcPr>
          <w:p w14:paraId="3FE64B82" w14:textId="77777777" w:rsidR="00AC06E3" w:rsidRPr="00AC06E3" w:rsidRDefault="00AC06E3" w:rsidP="001717BE">
            <w:pPr>
              <w:spacing w:after="40" w:line="240" w:lineRule="auto"/>
            </w:pPr>
          </w:p>
        </w:tc>
      </w:tr>
      <w:tr w:rsidR="00AC06E3" w:rsidRPr="00AC06E3" w14:paraId="04B4E5EC" w14:textId="77777777" w:rsidTr="00434D83">
        <w:trPr>
          <w:trHeight w:val="1254"/>
        </w:trPr>
        <w:tc>
          <w:tcPr>
            <w:tcW w:w="709" w:type="dxa"/>
            <w:shd w:val="clear" w:color="auto" w:fill="auto"/>
          </w:tcPr>
          <w:p w14:paraId="67295287" w14:textId="77777777" w:rsidR="00AC06E3" w:rsidRPr="00AC06E3" w:rsidRDefault="00AC06E3" w:rsidP="0097324F">
            <w:pPr>
              <w:spacing w:after="40" w:line="240" w:lineRule="auto"/>
            </w:pPr>
            <w:r w:rsidRPr="00AC06E3">
              <w:t>2</w:t>
            </w:r>
            <w:r w:rsidR="00003721">
              <w:t>6</w:t>
            </w:r>
            <w:r w:rsidRPr="00AC06E3">
              <w:t>.</w:t>
            </w:r>
          </w:p>
        </w:tc>
        <w:tc>
          <w:tcPr>
            <w:tcW w:w="1985" w:type="dxa"/>
          </w:tcPr>
          <w:p w14:paraId="374FFF54" w14:textId="77777777" w:rsidR="00AC06E3" w:rsidRPr="00AC06E3" w:rsidRDefault="00AC06E3" w:rsidP="001717BE">
            <w:pPr>
              <w:spacing w:after="40" w:line="240" w:lineRule="auto"/>
            </w:pPr>
            <w:r w:rsidRPr="00AC06E3">
              <w:t>Kierownik  Zespołu kontrolującego/ członko</w:t>
            </w:r>
            <w:r w:rsidR="00434D83">
              <w:t xml:space="preserve">wie Zespołu kontrolującego WUP </w:t>
            </w:r>
          </w:p>
        </w:tc>
        <w:tc>
          <w:tcPr>
            <w:tcW w:w="3260" w:type="dxa"/>
            <w:shd w:val="clear" w:color="auto" w:fill="auto"/>
          </w:tcPr>
          <w:p w14:paraId="1303093E" w14:textId="77777777" w:rsidR="00AC06E3" w:rsidRPr="00AC06E3" w:rsidRDefault="00AC06E3" w:rsidP="00211ADC">
            <w:pPr>
              <w:spacing w:after="40" w:line="240" w:lineRule="auto"/>
            </w:pPr>
            <w:r w:rsidRPr="00AC06E3">
              <w:t>Sporządzenie informacji dotyczącej stanu wdrożenia zaleceń pokontrolnych</w:t>
            </w:r>
            <w:r w:rsidR="00691678">
              <w:t xml:space="preserve"> i/lub rekomendacji</w:t>
            </w:r>
            <w:r w:rsidRPr="00AC06E3">
              <w:t xml:space="preserve">. </w:t>
            </w:r>
          </w:p>
          <w:p w14:paraId="76864D30" w14:textId="77777777" w:rsidR="00AC06E3" w:rsidRPr="00AC06E3" w:rsidRDefault="00AC06E3" w:rsidP="00211ADC">
            <w:pPr>
              <w:spacing w:after="40" w:line="240" w:lineRule="auto"/>
            </w:pPr>
          </w:p>
        </w:tc>
        <w:tc>
          <w:tcPr>
            <w:tcW w:w="1701" w:type="dxa"/>
            <w:shd w:val="clear" w:color="auto" w:fill="auto"/>
          </w:tcPr>
          <w:p w14:paraId="194C1716" w14:textId="77777777" w:rsidR="00AC06E3" w:rsidRPr="00AC06E3" w:rsidRDefault="00AC06E3" w:rsidP="0097324F">
            <w:pPr>
              <w:spacing w:after="40" w:line="240" w:lineRule="auto"/>
            </w:pPr>
            <w:r w:rsidRPr="00AC06E3">
              <w:t>Niezwłocznie</w:t>
            </w:r>
          </w:p>
        </w:tc>
        <w:tc>
          <w:tcPr>
            <w:tcW w:w="1559" w:type="dxa"/>
            <w:shd w:val="clear" w:color="auto" w:fill="auto"/>
          </w:tcPr>
          <w:p w14:paraId="171E6928" w14:textId="77777777" w:rsidR="00AC06E3" w:rsidRPr="00AC06E3" w:rsidRDefault="00AC06E3" w:rsidP="001717BE">
            <w:pPr>
              <w:spacing w:after="40" w:line="240" w:lineRule="auto"/>
            </w:pPr>
          </w:p>
        </w:tc>
      </w:tr>
      <w:tr w:rsidR="00AC06E3" w:rsidRPr="00AC06E3" w14:paraId="09590642" w14:textId="77777777" w:rsidTr="00AC06E3">
        <w:trPr>
          <w:trHeight w:val="1314"/>
        </w:trPr>
        <w:tc>
          <w:tcPr>
            <w:tcW w:w="709" w:type="dxa"/>
            <w:shd w:val="clear" w:color="auto" w:fill="auto"/>
          </w:tcPr>
          <w:p w14:paraId="2AE53FAA" w14:textId="77777777" w:rsidR="00AC06E3" w:rsidRPr="00AC06E3" w:rsidRDefault="00AC06E3" w:rsidP="0097324F">
            <w:pPr>
              <w:spacing w:after="40" w:line="240" w:lineRule="auto"/>
            </w:pPr>
            <w:r w:rsidRPr="00AC06E3">
              <w:t>2</w:t>
            </w:r>
            <w:r w:rsidR="00003721">
              <w:t>7</w:t>
            </w:r>
            <w:r w:rsidRPr="00AC06E3">
              <w:t>.</w:t>
            </w:r>
          </w:p>
        </w:tc>
        <w:tc>
          <w:tcPr>
            <w:tcW w:w="1985" w:type="dxa"/>
          </w:tcPr>
          <w:p w14:paraId="37C827B0" w14:textId="77777777" w:rsidR="00AC06E3" w:rsidRPr="00AC06E3" w:rsidRDefault="00AC06E3" w:rsidP="001717BE">
            <w:pPr>
              <w:spacing w:after="40" w:line="240" w:lineRule="auto"/>
            </w:pPr>
            <w:r w:rsidRPr="00AC06E3">
              <w:t>Kierownik  Wydziału Kontroli EFS</w:t>
            </w:r>
          </w:p>
        </w:tc>
        <w:tc>
          <w:tcPr>
            <w:tcW w:w="3260" w:type="dxa"/>
            <w:shd w:val="clear" w:color="auto" w:fill="auto"/>
          </w:tcPr>
          <w:p w14:paraId="14A756FE" w14:textId="136E7165" w:rsidR="00AC06E3" w:rsidRPr="00AC06E3" w:rsidRDefault="00AC06E3" w:rsidP="00211ADC">
            <w:pPr>
              <w:spacing w:after="40" w:line="240" w:lineRule="auto"/>
            </w:pPr>
            <w:r w:rsidRPr="00AC06E3">
              <w:t xml:space="preserve">Weryfikacja sporządzonej informacji i przekazanie jej do </w:t>
            </w:r>
            <w:r w:rsidR="00101F72">
              <w:t>Zespołu</w:t>
            </w:r>
            <w:r w:rsidR="00691678">
              <w:t xml:space="preserve"> ds. </w:t>
            </w:r>
            <w:r w:rsidR="00101F72">
              <w:t>Rozliczeń</w:t>
            </w:r>
            <w:r w:rsidR="00691678">
              <w:t xml:space="preserve"> Projektów</w:t>
            </w:r>
            <w:r w:rsidR="006C2125">
              <w:t xml:space="preserve">/ </w:t>
            </w:r>
            <w:r w:rsidR="00101F72">
              <w:t>Zespołu</w:t>
            </w:r>
            <w:r w:rsidR="006C2125">
              <w:t xml:space="preserve"> ds. Edukacji Przedszkolnej</w:t>
            </w:r>
            <w:r w:rsidR="006C2125" w:rsidRPr="00FD6191">
              <w:t xml:space="preserve">  </w:t>
            </w:r>
            <w:r w:rsidRPr="00AC06E3">
              <w:t xml:space="preserve">oraz do </w:t>
            </w:r>
            <w:r w:rsidR="00101F72">
              <w:t>Zespołu ds.</w:t>
            </w:r>
            <w:r w:rsidRPr="00AC06E3">
              <w:t xml:space="preserve"> Obsługi Finansowej </w:t>
            </w:r>
            <w:r w:rsidR="00101F72">
              <w:t xml:space="preserve">i Nieprawidłowości </w:t>
            </w:r>
            <w:r w:rsidRPr="00AC06E3">
              <w:t>EFS</w:t>
            </w:r>
            <w:r w:rsidR="00691678">
              <w:t xml:space="preserve"> (dotyczy jeśli do </w:t>
            </w:r>
            <w:r w:rsidR="00101F72">
              <w:t xml:space="preserve">Zespołu </w:t>
            </w:r>
            <w:r w:rsidR="00691678">
              <w:t>została przekazana informacja pokontrolna)</w:t>
            </w:r>
            <w:r w:rsidRPr="00AC06E3">
              <w:t>.</w:t>
            </w:r>
          </w:p>
        </w:tc>
        <w:tc>
          <w:tcPr>
            <w:tcW w:w="1701" w:type="dxa"/>
            <w:shd w:val="clear" w:color="auto" w:fill="auto"/>
          </w:tcPr>
          <w:p w14:paraId="72C10FC2" w14:textId="77777777" w:rsidR="00AC06E3" w:rsidRPr="00AC06E3" w:rsidRDefault="00AC06E3" w:rsidP="0097324F">
            <w:pPr>
              <w:spacing w:after="40" w:line="240" w:lineRule="auto"/>
            </w:pPr>
            <w:r w:rsidRPr="00AC06E3">
              <w:t>Niezwłocznie</w:t>
            </w:r>
          </w:p>
        </w:tc>
        <w:tc>
          <w:tcPr>
            <w:tcW w:w="1559" w:type="dxa"/>
            <w:shd w:val="clear" w:color="auto" w:fill="auto"/>
          </w:tcPr>
          <w:p w14:paraId="73867C3C" w14:textId="77777777" w:rsidR="00AC06E3" w:rsidRPr="00AC06E3" w:rsidRDefault="00AC06E3" w:rsidP="001717BE">
            <w:pPr>
              <w:spacing w:after="40" w:line="240" w:lineRule="auto"/>
            </w:pPr>
          </w:p>
        </w:tc>
      </w:tr>
      <w:tr w:rsidR="00AC06E3" w:rsidRPr="00AC06E3" w14:paraId="5DFDBD6D" w14:textId="77777777" w:rsidTr="00AC06E3">
        <w:trPr>
          <w:trHeight w:val="2651"/>
        </w:trPr>
        <w:tc>
          <w:tcPr>
            <w:tcW w:w="709" w:type="dxa"/>
            <w:shd w:val="clear" w:color="auto" w:fill="auto"/>
          </w:tcPr>
          <w:p w14:paraId="3751BA37" w14:textId="77777777" w:rsidR="00AC06E3" w:rsidRPr="00AC06E3" w:rsidRDefault="00AC06E3" w:rsidP="0097324F">
            <w:pPr>
              <w:spacing w:after="40" w:line="240" w:lineRule="auto"/>
            </w:pPr>
            <w:r w:rsidRPr="00AC06E3">
              <w:t>2</w:t>
            </w:r>
            <w:r w:rsidR="00003721">
              <w:t>8</w:t>
            </w:r>
            <w:r w:rsidRPr="00AC06E3">
              <w:t>.</w:t>
            </w:r>
          </w:p>
        </w:tc>
        <w:tc>
          <w:tcPr>
            <w:tcW w:w="1985" w:type="dxa"/>
          </w:tcPr>
          <w:p w14:paraId="55619836" w14:textId="77777777" w:rsidR="00AC06E3" w:rsidRPr="00AC06E3" w:rsidRDefault="00AC06E3" w:rsidP="001717BE">
            <w:pPr>
              <w:spacing w:after="40" w:line="240" w:lineRule="auto"/>
            </w:pPr>
            <w:r w:rsidRPr="00AC06E3">
              <w:t>Kierownik Wydziału Kontroli EFS</w:t>
            </w:r>
          </w:p>
        </w:tc>
        <w:tc>
          <w:tcPr>
            <w:tcW w:w="3260" w:type="dxa"/>
            <w:shd w:val="clear" w:color="auto" w:fill="auto"/>
          </w:tcPr>
          <w:p w14:paraId="1C192D5B" w14:textId="427A810C" w:rsidR="00AC06E3" w:rsidRPr="00AC06E3" w:rsidRDefault="00AC06E3" w:rsidP="00211ADC">
            <w:pPr>
              <w:spacing w:after="40" w:line="240" w:lineRule="auto"/>
            </w:pPr>
            <w:r w:rsidRPr="00AC06E3">
              <w:t xml:space="preserve">W przypadku gdy zakończona została kontrola projektu, w ramach którego weryfikacja wniosku o płatność uległa wstrzymaniu, poinformowanie </w:t>
            </w:r>
            <w:r w:rsidR="00101F72">
              <w:t>Zespołu</w:t>
            </w:r>
            <w:r w:rsidR="00F645EA">
              <w:t xml:space="preserve"> ds. </w:t>
            </w:r>
            <w:r w:rsidR="00101F72">
              <w:t>Rozliczeń</w:t>
            </w:r>
            <w:r w:rsidR="00F645EA">
              <w:t xml:space="preserve"> Projektów</w:t>
            </w:r>
            <w:r w:rsidR="006C2125">
              <w:t xml:space="preserve">/ </w:t>
            </w:r>
            <w:r w:rsidR="00101F72">
              <w:t>Zespołu</w:t>
            </w:r>
            <w:r w:rsidR="006C2125">
              <w:t xml:space="preserve"> ds. Edukacji Przedszkolnej</w:t>
            </w:r>
            <w:r w:rsidR="006C2125" w:rsidRPr="00FD6191">
              <w:t xml:space="preserve">  </w:t>
            </w:r>
            <w:r w:rsidRPr="00AC06E3">
              <w:t>o</w:t>
            </w:r>
            <w:r w:rsidR="00F645EA">
              <w:t> </w:t>
            </w:r>
            <w:r w:rsidRPr="00AC06E3">
              <w:t>podpisaniu przez Beneficjenta informacji pokontrolnej lub o odmowie podpisania informacji pokontrolnej.</w:t>
            </w:r>
          </w:p>
        </w:tc>
        <w:tc>
          <w:tcPr>
            <w:tcW w:w="1701" w:type="dxa"/>
            <w:shd w:val="clear" w:color="auto" w:fill="auto"/>
          </w:tcPr>
          <w:p w14:paraId="0CEDB874" w14:textId="77777777" w:rsidR="00AC06E3" w:rsidRPr="00AC06E3" w:rsidRDefault="00AC06E3" w:rsidP="0097324F">
            <w:pPr>
              <w:spacing w:after="40" w:line="240" w:lineRule="auto"/>
            </w:pPr>
            <w:r w:rsidRPr="00AC06E3">
              <w:t>Niezwłocznie</w:t>
            </w:r>
          </w:p>
        </w:tc>
        <w:tc>
          <w:tcPr>
            <w:tcW w:w="1559" w:type="dxa"/>
            <w:shd w:val="clear" w:color="auto" w:fill="auto"/>
          </w:tcPr>
          <w:p w14:paraId="16C9FD0E" w14:textId="77777777" w:rsidR="00AC06E3" w:rsidRPr="00AC06E3" w:rsidRDefault="00AC06E3" w:rsidP="00557EA7">
            <w:pPr>
              <w:spacing w:after="40" w:line="240" w:lineRule="auto"/>
            </w:pPr>
          </w:p>
        </w:tc>
      </w:tr>
    </w:tbl>
    <w:p w14:paraId="638DED83" w14:textId="56DDA776" w:rsidR="00375614" w:rsidRDefault="00375614" w:rsidP="00211ADC">
      <w:pPr>
        <w:spacing w:before="120" w:after="40"/>
      </w:pPr>
      <w:r w:rsidRPr="00375614">
        <w:t>W przypadku nieobecności Wicedyrektora ds. Wdrażania i Współpracy czynności wskazane w powyższej instrukcji pełni Dyrektor WUP.</w:t>
      </w:r>
    </w:p>
    <w:p w14:paraId="6A58F967" w14:textId="3C27F279" w:rsidR="00243A23" w:rsidRDefault="00243A23" w:rsidP="00211ADC">
      <w:pPr>
        <w:spacing w:before="120" w:after="40"/>
      </w:pPr>
      <w:r>
        <w:t>W przypadku braku przekazania w wymaganym terminie zastrzeżeń lub/i jednego egzemplarza podpisanej lub niepodpisanej informacji pokontrolnej przez Beneficjenta, IP WUP przekazuje do Beneficjenta pismo z pouczeniem o przekroczonych terminach. W przypadku braku reakcji Beneficjenta na pouczenie, sporządzana jest w IP WUP stosowna notatka służbowa w tym zakresie oraz duplikat informacji pokontrolnej. Przedmiotową sytuację traktuje się jako odmowę podpisania informacji pokontrolnej przez Beneficjenta.</w:t>
      </w:r>
    </w:p>
    <w:p w14:paraId="3A0BD8E3" w14:textId="70B578EE" w:rsidR="002332F8" w:rsidRDefault="002332F8" w:rsidP="00211ADC">
      <w:pPr>
        <w:spacing w:before="120" w:after="40"/>
      </w:pPr>
      <w:r>
        <w:t>W uzasadnionych sytuacjach (np. stanu epidemii) dopuszcza się możliwość prowadzenia kontroli i</w:t>
      </w:r>
      <w:r w:rsidR="006A7231">
        <w:t> </w:t>
      </w:r>
      <w:r>
        <w:t xml:space="preserve">wizyt monitoringowych w formie zdalnej „zza biurka”. </w:t>
      </w:r>
    </w:p>
    <w:p w14:paraId="7264D974" w14:textId="77777777" w:rsidR="00AC06E3" w:rsidRPr="00AC06E3" w:rsidRDefault="00AC06E3" w:rsidP="00211ADC">
      <w:pPr>
        <w:spacing w:before="120" w:after="40"/>
      </w:pPr>
      <w:r w:rsidRPr="00AC06E3">
        <w:t xml:space="preserve">Ostateczna Informacja pokontrolna wraz z ewentualnymi zaleceniami </w:t>
      </w:r>
      <w:r w:rsidR="00F645EA">
        <w:t xml:space="preserve">i/lub rekomendacjami </w:t>
      </w:r>
      <w:r w:rsidRPr="00AC06E3">
        <w:t>z</w:t>
      </w:r>
      <w:r w:rsidR="00F645EA">
        <w:t> </w:t>
      </w:r>
      <w:r w:rsidRPr="00AC06E3">
        <w:t>przeprowadzonej przez IP kontroli, w ramach której:</w:t>
      </w:r>
    </w:p>
    <w:p w14:paraId="21F72CB5" w14:textId="77777777" w:rsidR="00AC06E3" w:rsidRPr="00AC06E3" w:rsidRDefault="00AC06E3" w:rsidP="00211ADC">
      <w:pPr>
        <w:numPr>
          <w:ilvl w:val="0"/>
          <w:numId w:val="58"/>
        </w:numPr>
        <w:spacing w:after="40"/>
        <w:ind w:left="425" w:hanging="357"/>
        <w:contextualSpacing/>
      </w:pPr>
      <w:r w:rsidRPr="00AC06E3">
        <w:t>stwierdzono nieprawidłowość o charakterze systemowym,</w:t>
      </w:r>
    </w:p>
    <w:p w14:paraId="227ACF15" w14:textId="77777777" w:rsidR="00AC06E3" w:rsidRPr="00AC06E3" w:rsidRDefault="00AC06E3" w:rsidP="00211ADC">
      <w:pPr>
        <w:numPr>
          <w:ilvl w:val="0"/>
          <w:numId w:val="58"/>
        </w:numPr>
        <w:spacing w:after="40"/>
        <w:ind w:left="425" w:hanging="357"/>
        <w:contextualSpacing/>
      </w:pPr>
      <w:r w:rsidRPr="00AC06E3">
        <w:t>stwierdzono uchybienie nie stwierdzone wcześniej i mogące mieć charakter horyzontalny poprzez prawdopodobieństwo jego wystąpienia w innych programach operacyjnych,</w:t>
      </w:r>
    </w:p>
    <w:p w14:paraId="5C671C5D" w14:textId="77777777" w:rsidR="00AC06E3" w:rsidRPr="00AC06E3" w:rsidRDefault="00AC06E3" w:rsidP="00211ADC">
      <w:pPr>
        <w:numPr>
          <w:ilvl w:val="0"/>
          <w:numId w:val="58"/>
        </w:numPr>
        <w:spacing w:after="40"/>
        <w:ind w:left="425" w:hanging="357"/>
        <w:contextualSpacing/>
      </w:pPr>
      <w:r w:rsidRPr="00AC06E3">
        <w:t>projekt otrzymał kategorię 4,</w:t>
      </w:r>
    </w:p>
    <w:p w14:paraId="7AB7FD6A" w14:textId="77777777" w:rsidR="00AC06E3" w:rsidRPr="00AC06E3" w:rsidRDefault="00AC06E3" w:rsidP="00211ADC">
      <w:pPr>
        <w:spacing w:after="40"/>
        <w:ind w:left="68"/>
      </w:pPr>
      <w:r w:rsidRPr="00AC06E3">
        <w:t xml:space="preserve">przekazywana jest do wiadomości </w:t>
      </w:r>
      <w:r w:rsidR="00434D83">
        <w:t>IZ RPOWP</w:t>
      </w:r>
      <w:r w:rsidR="00647DA5" w:rsidRPr="00647DA5">
        <w:t xml:space="preserve"> </w:t>
      </w:r>
      <w:r w:rsidR="00647DA5" w:rsidRPr="00AC06E3">
        <w:t>w terminie 10 dni roboczych</w:t>
      </w:r>
      <w:r w:rsidR="00647DA5">
        <w:t xml:space="preserve"> od daty jej wydania lub od upłynięcia terminu na zgłoszenie przez beneficjenta zastrzeżeń do treści Informacji pokontrolnej</w:t>
      </w:r>
      <w:r w:rsidR="00434D83">
        <w:t>.</w:t>
      </w:r>
    </w:p>
    <w:p w14:paraId="7F81BF58" w14:textId="77777777" w:rsidR="00AC06E3" w:rsidRPr="00AC06E3" w:rsidRDefault="00AC06E3" w:rsidP="00211ADC">
      <w:pPr>
        <w:keepNext/>
        <w:keepLines/>
        <w:spacing w:before="200" w:after="120"/>
        <w:outlineLvl w:val="1"/>
        <w:rPr>
          <w:rFonts w:asciiTheme="majorHAnsi" w:eastAsiaTheme="majorEastAsia" w:hAnsiTheme="majorHAnsi" w:cstheme="majorBidi"/>
          <w:b/>
          <w:bCs/>
          <w:sz w:val="26"/>
          <w:szCs w:val="26"/>
        </w:rPr>
      </w:pPr>
      <w:bookmarkStart w:id="183" w:name="_Toc136956888"/>
      <w:bookmarkStart w:id="184" w:name="_Toc416261325"/>
      <w:r w:rsidRPr="00852FC2">
        <w:rPr>
          <w:rFonts w:asciiTheme="majorHAnsi" w:eastAsiaTheme="majorEastAsia" w:hAnsiTheme="majorHAnsi" w:cstheme="majorBidi"/>
          <w:b/>
          <w:bCs/>
          <w:sz w:val="26"/>
          <w:szCs w:val="26"/>
        </w:rPr>
        <w:t>8.4 Instrukcja weryfikacji Informacji pokontrolnych oraz przekazywanie do IZ RPOWP ich ostatecznych wersji dotyczących kontroli i audytów przeprowadzanych w IP przez uprawnione organy kontrolne i audytowe</w:t>
      </w:r>
      <w:bookmarkEnd w:id="183"/>
      <w:r w:rsidRPr="00AC06E3">
        <w:rPr>
          <w:rFonts w:asciiTheme="majorHAnsi" w:eastAsiaTheme="majorEastAsia" w:hAnsiTheme="majorHAnsi" w:cstheme="majorBidi"/>
          <w:b/>
          <w:bCs/>
          <w:sz w:val="26"/>
          <w:szCs w:val="26"/>
        </w:rPr>
        <w:t xml:space="preserve"> </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985"/>
        <w:gridCol w:w="3260"/>
        <w:gridCol w:w="1701"/>
        <w:gridCol w:w="1559"/>
      </w:tblGrid>
      <w:tr w:rsidR="00AC06E3" w:rsidRPr="00AC06E3" w14:paraId="359F50B8" w14:textId="77777777" w:rsidTr="00AC06E3">
        <w:tc>
          <w:tcPr>
            <w:tcW w:w="637" w:type="dxa"/>
          </w:tcPr>
          <w:p w14:paraId="2F968C47" w14:textId="77777777" w:rsidR="00AC06E3" w:rsidRPr="00AC06E3" w:rsidRDefault="00AC06E3" w:rsidP="00557EA7">
            <w:pPr>
              <w:spacing w:after="40" w:line="240" w:lineRule="auto"/>
              <w:rPr>
                <w:b/>
              </w:rPr>
            </w:pPr>
            <w:r w:rsidRPr="00AC06E3">
              <w:rPr>
                <w:b/>
              </w:rPr>
              <w:t>Lp.</w:t>
            </w:r>
          </w:p>
        </w:tc>
        <w:tc>
          <w:tcPr>
            <w:tcW w:w="1985" w:type="dxa"/>
          </w:tcPr>
          <w:p w14:paraId="3D905CA1" w14:textId="77777777" w:rsidR="00AC06E3" w:rsidRPr="00AC06E3" w:rsidRDefault="00AC06E3" w:rsidP="001717BE">
            <w:pPr>
              <w:spacing w:after="40" w:line="240" w:lineRule="auto"/>
              <w:rPr>
                <w:b/>
              </w:rPr>
            </w:pPr>
            <w:r w:rsidRPr="00AC06E3">
              <w:rPr>
                <w:b/>
              </w:rPr>
              <w:t>Osoba wykonująca działanie</w:t>
            </w:r>
          </w:p>
        </w:tc>
        <w:tc>
          <w:tcPr>
            <w:tcW w:w="3260" w:type="dxa"/>
          </w:tcPr>
          <w:p w14:paraId="663E6859" w14:textId="77777777" w:rsidR="00AC06E3" w:rsidRPr="00AC06E3" w:rsidRDefault="00AC06E3" w:rsidP="00211ADC">
            <w:pPr>
              <w:spacing w:after="40" w:line="240" w:lineRule="auto"/>
              <w:rPr>
                <w:b/>
              </w:rPr>
            </w:pPr>
            <w:r w:rsidRPr="00AC06E3">
              <w:rPr>
                <w:b/>
              </w:rPr>
              <w:t>Działanie</w:t>
            </w:r>
          </w:p>
        </w:tc>
        <w:tc>
          <w:tcPr>
            <w:tcW w:w="1701" w:type="dxa"/>
          </w:tcPr>
          <w:p w14:paraId="033612B3" w14:textId="77777777" w:rsidR="00AC06E3" w:rsidRPr="00AC06E3" w:rsidRDefault="00AC06E3" w:rsidP="00557EA7">
            <w:pPr>
              <w:spacing w:after="40" w:line="240" w:lineRule="auto"/>
              <w:rPr>
                <w:b/>
              </w:rPr>
            </w:pPr>
            <w:r w:rsidRPr="00AC06E3">
              <w:rPr>
                <w:b/>
              </w:rPr>
              <w:t>Termin wykonania</w:t>
            </w:r>
          </w:p>
        </w:tc>
        <w:tc>
          <w:tcPr>
            <w:tcW w:w="1559" w:type="dxa"/>
          </w:tcPr>
          <w:p w14:paraId="4C7813E0" w14:textId="77777777" w:rsidR="00AC06E3" w:rsidRPr="00AC06E3" w:rsidRDefault="00AC06E3" w:rsidP="001717BE">
            <w:pPr>
              <w:spacing w:after="40" w:line="240" w:lineRule="auto"/>
              <w:rPr>
                <w:b/>
              </w:rPr>
            </w:pPr>
            <w:r w:rsidRPr="00AC06E3">
              <w:rPr>
                <w:b/>
              </w:rPr>
              <w:t>Jednostki powiązane</w:t>
            </w:r>
          </w:p>
        </w:tc>
      </w:tr>
      <w:tr w:rsidR="00AC06E3" w:rsidRPr="00AC06E3" w14:paraId="1AC4F8E2" w14:textId="77777777" w:rsidTr="00AC06E3">
        <w:tc>
          <w:tcPr>
            <w:tcW w:w="637" w:type="dxa"/>
          </w:tcPr>
          <w:p w14:paraId="3BE8733E" w14:textId="77777777" w:rsidR="00AC06E3" w:rsidRPr="00AC06E3" w:rsidRDefault="00AC06E3" w:rsidP="00557EA7">
            <w:pPr>
              <w:spacing w:after="40" w:line="240" w:lineRule="auto"/>
            </w:pPr>
            <w:r w:rsidRPr="00AC06E3">
              <w:t>1.</w:t>
            </w:r>
          </w:p>
        </w:tc>
        <w:tc>
          <w:tcPr>
            <w:tcW w:w="1985" w:type="dxa"/>
          </w:tcPr>
          <w:p w14:paraId="5F99E78A" w14:textId="4B24F76C" w:rsidR="00AC06E3" w:rsidRPr="00AC06E3" w:rsidRDefault="004B10A9" w:rsidP="001717BE">
            <w:pPr>
              <w:spacing w:after="40" w:line="240" w:lineRule="auto"/>
              <w:rPr>
                <w:b/>
              </w:rPr>
            </w:pPr>
            <w:r>
              <w:t>Obsługa kancelaryjna</w:t>
            </w:r>
            <w:r w:rsidR="00AC06E3" w:rsidRPr="00AC06E3">
              <w:t xml:space="preserve"> WUP</w:t>
            </w:r>
          </w:p>
        </w:tc>
        <w:tc>
          <w:tcPr>
            <w:tcW w:w="3260" w:type="dxa"/>
          </w:tcPr>
          <w:p w14:paraId="2E54870E" w14:textId="77777777" w:rsidR="00AC06E3" w:rsidRPr="00AC06E3" w:rsidRDefault="00AC06E3" w:rsidP="00211ADC">
            <w:pPr>
              <w:spacing w:after="40" w:line="240" w:lineRule="auto"/>
            </w:pPr>
            <w:r w:rsidRPr="00AC06E3">
              <w:t>Rejestracja w dzienniku korespondencji Informacji pokontrolnej dotyczącej kontroli/audytu  przeprowadzonych  przez uprawnione organy kontrolne i audytowe w IP.</w:t>
            </w:r>
          </w:p>
        </w:tc>
        <w:tc>
          <w:tcPr>
            <w:tcW w:w="1701" w:type="dxa"/>
          </w:tcPr>
          <w:p w14:paraId="7BCDE977" w14:textId="77777777" w:rsidR="00AC06E3" w:rsidRPr="00AC06E3" w:rsidRDefault="00AC06E3" w:rsidP="00557EA7">
            <w:pPr>
              <w:spacing w:after="40" w:line="240" w:lineRule="auto"/>
            </w:pPr>
            <w:r w:rsidRPr="00AC06E3">
              <w:t>Niezwłocznie</w:t>
            </w:r>
          </w:p>
        </w:tc>
        <w:tc>
          <w:tcPr>
            <w:tcW w:w="1559" w:type="dxa"/>
          </w:tcPr>
          <w:p w14:paraId="25828214" w14:textId="77777777" w:rsidR="00AC06E3" w:rsidRPr="00AC06E3" w:rsidRDefault="00AC06E3" w:rsidP="001717BE">
            <w:pPr>
              <w:spacing w:after="40" w:line="240" w:lineRule="auto"/>
            </w:pPr>
            <w:r w:rsidRPr="00AC06E3">
              <w:t>uprawnione organy kontrolne i audytowe</w:t>
            </w:r>
          </w:p>
        </w:tc>
      </w:tr>
      <w:tr w:rsidR="00AC06E3" w:rsidRPr="00AC06E3" w14:paraId="1E11A889" w14:textId="77777777" w:rsidTr="00AC06E3">
        <w:tc>
          <w:tcPr>
            <w:tcW w:w="637" w:type="dxa"/>
          </w:tcPr>
          <w:p w14:paraId="118CB1BF" w14:textId="77777777" w:rsidR="00AC06E3" w:rsidRPr="00AC06E3" w:rsidRDefault="00AC06E3" w:rsidP="00557EA7">
            <w:pPr>
              <w:spacing w:after="40" w:line="240" w:lineRule="auto"/>
            </w:pPr>
            <w:r w:rsidRPr="00AC06E3">
              <w:t>2.</w:t>
            </w:r>
          </w:p>
        </w:tc>
        <w:tc>
          <w:tcPr>
            <w:tcW w:w="1985" w:type="dxa"/>
          </w:tcPr>
          <w:p w14:paraId="5D8BB657" w14:textId="77777777" w:rsidR="00AC06E3" w:rsidRPr="00AC06E3" w:rsidRDefault="00AC06E3" w:rsidP="001717BE">
            <w:pPr>
              <w:spacing w:after="40" w:line="240" w:lineRule="auto"/>
            </w:pPr>
            <w:r w:rsidRPr="00AC06E3">
              <w:t>Dyrektor WUP/ Wicedyrektor WUP</w:t>
            </w:r>
          </w:p>
        </w:tc>
        <w:tc>
          <w:tcPr>
            <w:tcW w:w="3260" w:type="dxa"/>
          </w:tcPr>
          <w:p w14:paraId="53DF0C29" w14:textId="34938BF9" w:rsidR="00AC06E3" w:rsidRDefault="00AC06E3" w:rsidP="00211ADC">
            <w:pPr>
              <w:spacing w:after="40" w:line="240" w:lineRule="auto"/>
            </w:pPr>
            <w:r w:rsidRPr="00AC06E3">
              <w:t>Dekretacja Informacji pokontrolnej dotyczącej kontroli/audytu przeprowadzonych  przez uprawnione organy kontrolne i audytowe w WUP w Białymstoku na Kierownika Wydziału Kadr oraz Kierownik</w:t>
            </w:r>
            <w:r w:rsidR="009A50CE">
              <w:t>a</w:t>
            </w:r>
            <w:r w:rsidRPr="00AC06E3">
              <w:t xml:space="preserve"> </w:t>
            </w:r>
            <w:r w:rsidR="00101F72">
              <w:t>W</w:t>
            </w:r>
            <w:r w:rsidRPr="00AC06E3">
              <w:t>ydział</w:t>
            </w:r>
            <w:r w:rsidR="009A50CE">
              <w:t>u/</w:t>
            </w:r>
            <w:r w:rsidR="00101F72">
              <w:t>Zespołu</w:t>
            </w:r>
            <w:r w:rsidRPr="00AC06E3">
              <w:t xml:space="preserve"> merytoryczn</w:t>
            </w:r>
            <w:r w:rsidR="009A50CE">
              <w:t>ego</w:t>
            </w:r>
            <w:r w:rsidR="007E0075">
              <w:t xml:space="preserve"> – przejść do pkt. 3a-b, Samodzielne Stanowisk</w:t>
            </w:r>
            <w:r w:rsidR="00EE7210">
              <w:t>o</w:t>
            </w:r>
            <w:r w:rsidR="007E0075">
              <w:t xml:space="preserve"> – przejść do pkt 4b</w:t>
            </w:r>
            <w:r w:rsidRPr="00AC06E3">
              <w:t>, któr</w:t>
            </w:r>
            <w:r w:rsidR="009A50CE">
              <w:t>ego</w:t>
            </w:r>
            <w:r w:rsidRPr="00AC06E3">
              <w:t xml:space="preserve"> Informacja pokontrolna dotyczy.</w:t>
            </w:r>
          </w:p>
          <w:p w14:paraId="2EE25198" w14:textId="7A645841" w:rsidR="005A1949" w:rsidRPr="00AC06E3" w:rsidRDefault="00CE3168" w:rsidP="00211ADC">
            <w:pPr>
              <w:spacing w:after="40" w:line="240" w:lineRule="auto"/>
            </w:pPr>
            <w:r w:rsidRPr="0096605F">
              <w:t>Dodatkowo</w:t>
            </w:r>
            <w:r w:rsidR="00931FBD" w:rsidRPr="0096605F">
              <w:t xml:space="preserve"> </w:t>
            </w:r>
            <w:r w:rsidRPr="0096605F">
              <w:t xml:space="preserve">Informacja pokontrolna przekazywana jest do wiadomości następujących komórek organizacyjnych (o ile </w:t>
            </w:r>
            <w:r w:rsidR="005D7233" w:rsidRPr="0096605F">
              <w:t>wcześniej nie była</w:t>
            </w:r>
            <w:r w:rsidRPr="0096605F">
              <w:t xml:space="preserve"> bezpośrednio</w:t>
            </w:r>
            <w:r w:rsidR="005D7233" w:rsidRPr="0096605F">
              <w:t xml:space="preserve"> na nie</w:t>
            </w:r>
            <w:r w:rsidRPr="0096605F">
              <w:t xml:space="preserve"> dekretowana</w:t>
            </w:r>
            <w:r w:rsidR="005D7233" w:rsidRPr="0096605F">
              <w:t>) w celu wykorzystania przez pracowników przy realizacji bieżących zadań</w:t>
            </w:r>
            <w:r w:rsidRPr="0096605F">
              <w:t xml:space="preserve">: </w:t>
            </w:r>
            <w:r w:rsidR="0097105B" w:rsidRPr="00101F72">
              <w:t>Zespół</w:t>
            </w:r>
            <w:r w:rsidR="00101F72" w:rsidRPr="00101F72">
              <w:t xml:space="preserve"> ds. Programowania, Oceny i Wyboru Projektów</w:t>
            </w:r>
            <w:r w:rsidRPr="0096605F">
              <w:t xml:space="preserve">, </w:t>
            </w:r>
            <w:r w:rsidR="00101F72">
              <w:t>Zespół</w:t>
            </w:r>
            <w:r w:rsidRPr="0096605F">
              <w:t xml:space="preserve"> ds. </w:t>
            </w:r>
            <w:r w:rsidR="00101F72">
              <w:t>Rozliczeń</w:t>
            </w:r>
            <w:r w:rsidRPr="0096605F">
              <w:t xml:space="preserve"> Projektów, </w:t>
            </w:r>
            <w:r w:rsidR="00101F72">
              <w:t>Zespół</w:t>
            </w:r>
            <w:r w:rsidRPr="0096605F">
              <w:t xml:space="preserve"> ds. Edukacji Przedszkolnej, </w:t>
            </w:r>
            <w:r w:rsidR="00941CAE">
              <w:t>Zespół ds.</w:t>
            </w:r>
            <w:r w:rsidRPr="0096605F">
              <w:t xml:space="preserve"> Obsługi Finansowej </w:t>
            </w:r>
            <w:r w:rsidR="00941CAE">
              <w:t xml:space="preserve">i Nieprawidłowości </w:t>
            </w:r>
            <w:r w:rsidRPr="0096605F">
              <w:t>EFS, Wydział Kontroli</w:t>
            </w:r>
            <w:r w:rsidR="00A50878" w:rsidRPr="002E685D">
              <w:t xml:space="preserve"> EFS</w:t>
            </w:r>
            <w:r w:rsidRPr="0096605F">
              <w:t xml:space="preserve">, </w:t>
            </w:r>
            <w:r w:rsidR="00941CAE">
              <w:t>Zespół ds.</w:t>
            </w:r>
            <w:r w:rsidR="00941CAE" w:rsidRPr="0096605F">
              <w:t xml:space="preserve"> </w:t>
            </w:r>
            <w:r w:rsidRPr="0096605F">
              <w:t>Informacji</w:t>
            </w:r>
            <w:r w:rsidR="00941CAE">
              <w:t xml:space="preserve"> i Promocji EFS</w:t>
            </w:r>
            <w:r w:rsidRPr="0096605F">
              <w:t xml:space="preserve">, </w:t>
            </w:r>
            <w:r w:rsidR="005D7233" w:rsidRPr="0096605F">
              <w:t>Samodzielne Stanowisko ds. Kontroli Zarządczej, Samodzielne Stanowisko ds. Instrukcji Wdrażania Programów Operacyjnych.</w:t>
            </w:r>
          </w:p>
        </w:tc>
        <w:tc>
          <w:tcPr>
            <w:tcW w:w="1701" w:type="dxa"/>
          </w:tcPr>
          <w:p w14:paraId="3B60FFBF" w14:textId="77777777" w:rsidR="00AC06E3" w:rsidRPr="00AC06E3" w:rsidRDefault="00AC06E3" w:rsidP="00557EA7">
            <w:pPr>
              <w:spacing w:after="40" w:line="240" w:lineRule="auto"/>
            </w:pPr>
            <w:r w:rsidRPr="00AC06E3">
              <w:t>Niezwłocznie</w:t>
            </w:r>
          </w:p>
        </w:tc>
        <w:tc>
          <w:tcPr>
            <w:tcW w:w="1559" w:type="dxa"/>
          </w:tcPr>
          <w:p w14:paraId="13401FD3" w14:textId="77777777" w:rsidR="00AC06E3" w:rsidRPr="00AC06E3" w:rsidRDefault="00AC06E3" w:rsidP="006D6AC7">
            <w:pPr>
              <w:spacing w:after="40" w:line="240" w:lineRule="auto"/>
            </w:pPr>
          </w:p>
        </w:tc>
      </w:tr>
      <w:tr w:rsidR="00AC06E3" w:rsidRPr="00AC06E3" w14:paraId="30DE9037" w14:textId="77777777" w:rsidTr="00AC06E3">
        <w:trPr>
          <w:trHeight w:val="165"/>
        </w:trPr>
        <w:tc>
          <w:tcPr>
            <w:tcW w:w="637" w:type="dxa"/>
          </w:tcPr>
          <w:p w14:paraId="267B632B" w14:textId="77777777" w:rsidR="00AC06E3" w:rsidRPr="00AC06E3" w:rsidRDefault="00AC06E3" w:rsidP="00557EA7">
            <w:pPr>
              <w:spacing w:after="40" w:line="240" w:lineRule="auto"/>
            </w:pPr>
            <w:r w:rsidRPr="00AC06E3">
              <w:t>3a.</w:t>
            </w:r>
          </w:p>
        </w:tc>
        <w:tc>
          <w:tcPr>
            <w:tcW w:w="1985" w:type="dxa"/>
          </w:tcPr>
          <w:p w14:paraId="66982277" w14:textId="50CEC92F" w:rsidR="00AC06E3" w:rsidRPr="00AC06E3" w:rsidRDefault="00AC06E3" w:rsidP="001717BE">
            <w:pPr>
              <w:spacing w:after="40" w:line="240" w:lineRule="auto"/>
            </w:pPr>
            <w:r w:rsidRPr="00AC06E3">
              <w:t>Kierownik Wydziału Kadr</w:t>
            </w:r>
          </w:p>
        </w:tc>
        <w:tc>
          <w:tcPr>
            <w:tcW w:w="3260" w:type="dxa"/>
          </w:tcPr>
          <w:p w14:paraId="756F11C2" w14:textId="2808EA84" w:rsidR="00AC06E3" w:rsidRPr="00AC06E3" w:rsidRDefault="00AC06E3" w:rsidP="00211ADC">
            <w:pPr>
              <w:spacing w:after="40" w:line="240" w:lineRule="auto"/>
            </w:pPr>
            <w:r w:rsidRPr="00AC06E3">
              <w:t>Zlecenie Pracownikowi Wydziału Kadr zarejestrowania dokumentów we właściwej teczce wydziału – przejść do pkt. 4a.</w:t>
            </w:r>
          </w:p>
        </w:tc>
        <w:tc>
          <w:tcPr>
            <w:tcW w:w="1701" w:type="dxa"/>
          </w:tcPr>
          <w:p w14:paraId="41093A36" w14:textId="77777777" w:rsidR="00AC06E3" w:rsidRPr="00AC06E3" w:rsidRDefault="00AC06E3" w:rsidP="00557EA7">
            <w:pPr>
              <w:spacing w:after="40" w:line="240" w:lineRule="auto"/>
            </w:pPr>
            <w:r w:rsidRPr="00AC06E3">
              <w:t>Niezwłocznie</w:t>
            </w:r>
          </w:p>
        </w:tc>
        <w:tc>
          <w:tcPr>
            <w:tcW w:w="1559" w:type="dxa"/>
            <w:vMerge w:val="restart"/>
          </w:tcPr>
          <w:p w14:paraId="1A0AF17A" w14:textId="77777777" w:rsidR="00AC06E3" w:rsidRPr="00AC06E3" w:rsidRDefault="00AC06E3" w:rsidP="001717BE">
            <w:pPr>
              <w:spacing w:after="40" w:line="240" w:lineRule="auto"/>
            </w:pPr>
          </w:p>
        </w:tc>
      </w:tr>
      <w:tr w:rsidR="00AC06E3" w:rsidRPr="00AC06E3" w14:paraId="21783988" w14:textId="77777777" w:rsidTr="00AC06E3">
        <w:trPr>
          <w:trHeight w:val="165"/>
        </w:trPr>
        <w:tc>
          <w:tcPr>
            <w:tcW w:w="637" w:type="dxa"/>
          </w:tcPr>
          <w:p w14:paraId="654F5EFA" w14:textId="77777777" w:rsidR="00AC06E3" w:rsidRPr="00AC06E3" w:rsidRDefault="00AC06E3" w:rsidP="00557EA7">
            <w:pPr>
              <w:spacing w:after="40" w:line="240" w:lineRule="auto"/>
            </w:pPr>
            <w:r w:rsidRPr="00AC06E3">
              <w:t>3b.</w:t>
            </w:r>
          </w:p>
        </w:tc>
        <w:tc>
          <w:tcPr>
            <w:tcW w:w="1985" w:type="dxa"/>
          </w:tcPr>
          <w:p w14:paraId="30FB8439" w14:textId="26D974B6" w:rsidR="00AC06E3" w:rsidRPr="00AC06E3" w:rsidRDefault="00AC06E3" w:rsidP="001717BE">
            <w:pPr>
              <w:spacing w:after="40" w:line="240" w:lineRule="auto"/>
            </w:pPr>
            <w:r w:rsidRPr="00AC06E3">
              <w:t>Kierowni</w:t>
            </w:r>
            <w:r w:rsidR="009A50CE">
              <w:t>k</w:t>
            </w:r>
            <w:r w:rsidRPr="00AC06E3">
              <w:t xml:space="preserve"> wydział</w:t>
            </w:r>
            <w:r w:rsidR="009A50CE">
              <w:t>u/</w:t>
            </w:r>
            <w:r w:rsidR="00941CAE">
              <w:t>zespołu</w:t>
            </w:r>
            <w:r w:rsidRPr="00AC06E3">
              <w:t xml:space="preserve"> merytoryczn</w:t>
            </w:r>
            <w:r w:rsidR="009A50CE">
              <w:t>ego</w:t>
            </w:r>
            <w:r w:rsidRPr="00AC06E3">
              <w:t>, któr</w:t>
            </w:r>
            <w:r w:rsidR="009A50CE">
              <w:t>ego</w:t>
            </w:r>
            <w:r w:rsidRPr="00AC06E3">
              <w:t xml:space="preserve"> Informacja pokontrolna dotyczy</w:t>
            </w:r>
          </w:p>
        </w:tc>
        <w:tc>
          <w:tcPr>
            <w:tcW w:w="3260" w:type="dxa"/>
          </w:tcPr>
          <w:p w14:paraId="3C0C4BA9" w14:textId="01D3814E" w:rsidR="00AC06E3" w:rsidRDefault="00AC06E3" w:rsidP="00211ADC">
            <w:pPr>
              <w:spacing w:after="40" w:line="240" w:lineRule="auto"/>
            </w:pPr>
            <w:r w:rsidRPr="00AC06E3">
              <w:t>Zlecenie odpowiedniemu Pracownikowi wydziału</w:t>
            </w:r>
            <w:r w:rsidR="009A50CE">
              <w:t>/</w:t>
            </w:r>
            <w:r w:rsidR="00941CAE">
              <w:t>zespołu</w:t>
            </w:r>
            <w:r w:rsidRPr="00AC06E3">
              <w:t xml:space="preserve"> merytorycznego dokonania weryfikacji otrzymanej Informacji pokontrolnej – przejść do pkt. 4b.</w:t>
            </w:r>
          </w:p>
          <w:p w14:paraId="3EBF5AC7" w14:textId="2A143DD1" w:rsidR="00DA1910" w:rsidRPr="00AC06E3" w:rsidRDefault="00DA1910" w:rsidP="00211ADC">
            <w:pPr>
              <w:spacing w:after="40" w:line="240" w:lineRule="auto"/>
            </w:pPr>
            <w:r w:rsidRPr="0096605F">
              <w:t>Przekazanie informacji pokontrolnej wszystkim pracownikom wydziału</w:t>
            </w:r>
            <w:r w:rsidR="007912F4" w:rsidRPr="002E685D">
              <w:t>/</w:t>
            </w:r>
            <w:r w:rsidR="00941CAE">
              <w:t>zespołu</w:t>
            </w:r>
            <w:r w:rsidRPr="0096605F">
              <w:t xml:space="preserve"> do zapoznania się i wykorzystania przy realizacji bieżących zadań.</w:t>
            </w:r>
          </w:p>
        </w:tc>
        <w:tc>
          <w:tcPr>
            <w:tcW w:w="1701" w:type="dxa"/>
          </w:tcPr>
          <w:p w14:paraId="4E0A499A" w14:textId="77777777" w:rsidR="00AC06E3" w:rsidRPr="00AC06E3" w:rsidRDefault="00AC06E3" w:rsidP="00557EA7">
            <w:pPr>
              <w:spacing w:after="40" w:line="240" w:lineRule="auto"/>
            </w:pPr>
            <w:r w:rsidRPr="00AC06E3">
              <w:t>Niezwłocznie</w:t>
            </w:r>
          </w:p>
        </w:tc>
        <w:tc>
          <w:tcPr>
            <w:tcW w:w="1559" w:type="dxa"/>
            <w:vMerge/>
          </w:tcPr>
          <w:p w14:paraId="7BB67375" w14:textId="77777777" w:rsidR="00AC06E3" w:rsidRPr="00AC06E3" w:rsidRDefault="00AC06E3">
            <w:pPr>
              <w:spacing w:after="40" w:line="240" w:lineRule="auto"/>
            </w:pPr>
          </w:p>
        </w:tc>
      </w:tr>
      <w:tr w:rsidR="00AC06E3" w:rsidRPr="00AC06E3" w14:paraId="3D0D6000" w14:textId="77777777" w:rsidTr="00AC06E3">
        <w:trPr>
          <w:trHeight w:val="165"/>
        </w:trPr>
        <w:tc>
          <w:tcPr>
            <w:tcW w:w="637" w:type="dxa"/>
          </w:tcPr>
          <w:p w14:paraId="1C43CAC9" w14:textId="77777777" w:rsidR="00AC06E3" w:rsidRPr="00AC06E3" w:rsidRDefault="00AC06E3" w:rsidP="00557EA7">
            <w:pPr>
              <w:spacing w:after="40" w:line="240" w:lineRule="auto"/>
            </w:pPr>
            <w:r w:rsidRPr="00AC06E3">
              <w:t>4a.</w:t>
            </w:r>
          </w:p>
        </w:tc>
        <w:tc>
          <w:tcPr>
            <w:tcW w:w="1985" w:type="dxa"/>
          </w:tcPr>
          <w:p w14:paraId="6FC73338" w14:textId="791986A4" w:rsidR="00AC06E3" w:rsidRPr="00AC06E3" w:rsidRDefault="00AC06E3" w:rsidP="001717BE">
            <w:pPr>
              <w:spacing w:after="40" w:line="240" w:lineRule="auto"/>
            </w:pPr>
            <w:r w:rsidRPr="00AC06E3">
              <w:t>Pracownik Wydziału Kadr</w:t>
            </w:r>
          </w:p>
        </w:tc>
        <w:tc>
          <w:tcPr>
            <w:tcW w:w="3260" w:type="dxa"/>
          </w:tcPr>
          <w:p w14:paraId="4804E002" w14:textId="77777777" w:rsidR="00AC06E3" w:rsidRPr="00AC06E3" w:rsidRDefault="00AC06E3" w:rsidP="00211ADC">
            <w:pPr>
              <w:spacing w:after="40" w:line="240" w:lineRule="auto"/>
            </w:pPr>
            <w:r w:rsidRPr="00AC06E3">
              <w:t xml:space="preserve">Zarejestrowanie we właściwej teczce wydziału Informacji pokontrolnych przesłanych  </w:t>
            </w:r>
            <w:r w:rsidR="0069218E" w:rsidRPr="00AC06E3">
              <w:t xml:space="preserve">do WUP w Białymstoku </w:t>
            </w:r>
            <w:r w:rsidRPr="00AC06E3">
              <w:t>przez uprawnione organy kontrolne i audytowe.</w:t>
            </w:r>
          </w:p>
        </w:tc>
        <w:tc>
          <w:tcPr>
            <w:tcW w:w="1701" w:type="dxa"/>
          </w:tcPr>
          <w:p w14:paraId="7E127F85" w14:textId="77777777" w:rsidR="00AC06E3" w:rsidRPr="00AC06E3" w:rsidRDefault="00AC06E3" w:rsidP="00557EA7">
            <w:pPr>
              <w:spacing w:after="40" w:line="240" w:lineRule="auto"/>
            </w:pPr>
            <w:r w:rsidRPr="00AC06E3">
              <w:t>Niezwłocznie</w:t>
            </w:r>
          </w:p>
        </w:tc>
        <w:tc>
          <w:tcPr>
            <w:tcW w:w="1559" w:type="dxa"/>
          </w:tcPr>
          <w:p w14:paraId="26B30682" w14:textId="77777777" w:rsidR="00AC06E3" w:rsidRPr="00AC06E3" w:rsidRDefault="00AC06E3" w:rsidP="001717BE">
            <w:pPr>
              <w:spacing w:after="40" w:line="240" w:lineRule="auto"/>
            </w:pPr>
          </w:p>
        </w:tc>
      </w:tr>
      <w:tr w:rsidR="00AC06E3" w:rsidRPr="00AC06E3" w14:paraId="503570BB" w14:textId="77777777" w:rsidTr="00AC06E3">
        <w:trPr>
          <w:trHeight w:val="165"/>
        </w:trPr>
        <w:tc>
          <w:tcPr>
            <w:tcW w:w="637" w:type="dxa"/>
          </w:tcPr>
          <w:p w14:paraId="4528B15F" w14:textId="77777777" w:rsidR="00AC06E3" w:rsidRPr="00AC06E3" w:rsidRDefault="00AC06E3" w:rsidP="00557EA7">
            <w:pPr>
              <w:spacing w:after="40" w:line="240" w:lineRule="auto"/>
            </w:pPr>
            <w:r w:rsidRPr="00AC06E3">
              <w:t>4b.</w:t>
            </w:r>
          </w:p>
        </w:tc>
        <w:tc>
          <w:tcPr>
            <w:tcW w:w="1985" w:type="dxa"/>
          </w:tcPr>
          <w:p w14:paraId="45296D64" w14:textId="03C48B91" w:rsidR="00AC06E3" w:rsidRPr="00AC06E3" w:rsidRDefault="00AC06E3" w:rsidP="001717BE">
            <w:pPr>
              <w:spacing w:after="40" w:line="240" w:lineRule="auto"/>
            </w:pPr>
            <w:r w:rsidRPr="00AC06E3">
              <w:t>Pracownik wydziału</w:t>
            </w:r>
            <w:r w:rsidR="009A50CE">
              <w:t>/</w:t>
            </w:r>
            <w:r w:rsidR="00941CAE">
              <w:t>zespołu</w:t>
            </w:r>
            <w:r w:rsidRPr="00AC06E3">
              <w:t xml:space="preserve"> merytorycznego, </w:t>
            </w:r>
            <w:r w:rsidR="0069218E">
              <w:t>s</w:t>
            </w:r>
            <w:r w:rsidR="00295329">
              <w:t xml:space="preserve">amodzielne </w:t>
            </w:r>
            <w:r w:rsidR="0069218E">
              <w:t>s</w:t>
            </w:r>
            <w:r w:rsidR="00295329">
              <w:t xml:space="preserve">tanowisko, </w:t>
            </w:r>
            <w:r w:rsidRPr="00AC06E3">
              <w:t>którego Informacja pokontrolna dotyczy</w:t>
            </w:r>
          </w:p>
        </w:tc>
        <w:tc>
          <w:tcPr>
            <w:tcW w:w="3260" w:type="dxa"/>
          </w:tcPr>
          <w:p w14:paraId="61567409" w14:textId="77777777" w:rsidR="00AC06E3" w:rsidRPr="00AC06E3" w:rsidRDefault="00AC06E3" w:rsidP="00211ADC">
            <w:pPr>
              <w:spacing w:after="40" w:line="240" w:lineRule="auto"/>
            </w:pPr>
            <w:r w:rsidRPr="00AC06E3">
              <w:t>Dokonanie analizy treści Informacji pokontrolnej:</w:t>
            </w:r>
          </w:p>
          <w:p w14:paraId="4CAE6DE3" w14:textId="634F46B9" w:rsidR="00AC06E3" w:rsidRPr="00AC06E3" w:rsidRDefault="00AC06E3" w:rsidP="00211ADC">
            <w:pPr>
              <w:spacing w:after="40" w:line="240" w:lineRule="auto"/>
            </w:pPr>
            <w:r w:rsidRPr="00AC06E3">
              <w:t xml:space="preserve">- w przypadku braku uwag, przygotowanie </w:t>
            </w:r>
            <w:r w:rsidR="00295329" w:rsidRPr="00AC06E3">
              <w:t xml:space="preserve">do Kierownika Wydziału Kadr </w:t>
            </w:r>
            <w:r w:rsidRPr="00AC06E3">
              <w:t>odpowiedzi dotyczącej braku uwag do Informacji pokontrolnej– przejść do pkt. 14,</w:t>
            </w:r>
          </w:p>
          <w:p w14:paraId="5ABA7787" w14:textId="77777777" w:rsidR="00295329" w:rsidRPr="00AC06E3" w:rsidRDefault="00AC06E3" w:rsidP="00211ADC">
            <w:pPr>
              <w:spacing w:after="40" w:line="240" w:lineRule="auto"/>
            </w:pPr>
            <w:r w:rsidRPr="00AC06E3">
              <w:t>- w przypadku wystąpienia zastrzeżeń do otrzymanej Informacji pokontrolnej przygotowanie propozycji odpowiedzi w zakresie dotyczącym danej komórki organizacyjnej – przejść do pkt. 5.</w:t>
            </w:r>
            <w:r w:rsidR="00295329">
              <w:t xml:space="preserve"> W przypadku przygotowywania odpowiedzi przez Samodzielne Stanowisko – przejść do pkt. 6</w:t>
            </w:r>
          </w:p>
        </w:tc>
        <w:tc>
          <w:tcPr>
            <w:tcW w:w="1701" w:type="dxa"/>
          </w:tcPr>
          <w:p w14:paraId="3E885C9F" w14:textId="77777777" w:rsidR="00AC06E3" w:rsidRPr="00AC06E3" w:rsidRDefault="00AC06E3" w:rsidP="00557EA7">
            <w:pPr>
              <w:spacing w:after="40" w:line="240" w:lineRule="auto"/>
            </w:pPr>
            <w:r w:rsidRPr="00AC06E3">
              <w:t>Niezwłocznie</w:t>
            </w:r>
          </w:p>
        </w:tc>
        <w:tc>
          <w:tcPr>
            <w:tcW w:w="1559" w:type="dxa"/>
          </w:tcPr>
          <w:p w14:paraId="10560CCB" w14:textId="77777777" w:rsidR="00AC06E3" w:rsidRPr="00AC06E3" w:rsidRDefault="00AC06E3" w:rsidP="001717BE">
            <w:pPr>
              <w:spacing w:after="40" w:line="240" w:lineRule="auto"/>
            </w:pPr>
          </w:p>
        </w:tc>
      </w:tr>
      <w:tr w:rsidR="00AC06E3" w:rsidRPr="00AC06E3" w14:paraId="6AA8AF93" w14:textId="77777777" w:rsidTr="00AC06E3">
        <w:trPr>
          <w:trHeight w:val="165"/>
        </w:trPr>
        <w:tc>
          <w:tcPr>
            <w:tcW w:w="637" w:type="dxa"/>
          </w:tcPr>
          <w:p w14:paraId="2D329D7C" w14:textId="77777777" w:rsidR="00AC06E3" w:rsidRPr="00AC06E3" w:rsidRDefault="00AC06E3" w:rsidP="00557EA7">
            <w:pPr>
              <w:spacing w:after="40" w:line="240" w:lineRule="auto"/>
            </w:pPr>
            <w:r w:rsidRPr="00AC06E3">
              <w:t>5.</w:t>
            </w:r>
          </w:p>
        </w:tc>
        <w:tc>
          <w:tcPr>
            <w:tcW w:w="1985" w:type="dxa"/>
          </w:tcPr>
          <w:p w14:paraId="09D078F0" w14:textId="58403E2F" w:rsidR="00AC06E3" w:rsidRPr="00AC06E3" w:rsidRDefault="00AC06E3" w:rsidP="001717BE">
            <w:pPr>
              <w:spacing w:after="40" w:line="240" w:lineRule="auto"/>
            </w:pPr>
            <w:r w:rsidRPr="00AC06E3">
              <w:t>Kierowni</w:t>
            </w:r>
            <w:r w:rsidR="009A50CE">
              <w:t>k</w:t>
            </w:r>
            <w:r w:rsidRPr="00AC06E3">
              <w:t xml:space="preserve"> wydział</w:t>
            </w:r>
            <w:r w:rsidR="009A50CE">
              <w:t>u/</w:t>
            </w:r>
            <w:r w:rsidR="00941CAE">
              <w:t>zespołu</w:t>
            </w:r>
            <w:r w:rsidRPr="00AC06E3">
              <w:t xml:space="preserve"> merytoryczn</w:t>
            </w:r>
            <w:r w:rsidR="009A50CE">
              <w:t>ego</w:t>
            </w:r>
            <w:r w:rsidRPr="00AC06E3">
              <w:t>, któr</w:t>
            </w:r>
            <w:r w:rsidR="009A50CE">
              <w:t>ego</w:t>
            </w:r>
            <w:r w:rsidRPr="00AC06E3">
              <w:t xml:space="preserve"> Informacja pokontrolna dotyczy</w:t>
            </w:r>
          </w:p>
        </w:tc>
        <w:tc>
          <w:tcPr>
            <w:tcW w:w="3260" w:type="dxa"/>
          </w:tcPr>
          <w:p w14:paraId="1DBC4F54" w14:textId="77777777" w:rsidR="00AC06E3" w:rsidRPr="00AC06E3" w:rsidRDefault="00AC06E3" w:rsidP="00211ADC">
            <w:pPr>
              <w:spacing w:after="40" w:line="240" w:lineRule="auto"/>
            </w:pPr>
            <w:r w:rsidRPr="00AC06E3">
              <w:t>Weryfikacja przygotowanej propozycji odpowiedzi dotyczącej zastrzeżeń do treści otrzymanej Informacji pokontrolnej:</w:t>
            </w:r>
          </w:p>
          <w:p w14:paraId="5C3C0F92" w14:textId="3D02078F" w:rsidR="00AC06E3" w:rsidRPr="00AC06E3" w:rsidRDefault="00AC06E3" w:rsidP="00211ADC">
            <w:pPr>
              <w:spacing w:after="40" w:line="240" w:lineRule="auto"/>
            </w:pPr>
            <w:r w:rsidRPr="00AC06E3">
              <w:t>- Jeśli TAK, akceptacja poprzez podpisanie dokumentu</w:t>
            </w:r>
            <w:r w:rsidR="00D00777">
              <w:t xml:space="preserve">  </w:t>
            </w:r>
            <w:r w:rsidRPr="00AC06E3">
              <w:t>i przekazanie Kierownikowi Wydziału Kadr</w:t>
            </w:r>
            <w:r w:rsidR="00D00777">
              <w:t xml:space="preserve"> (wersja papierowa) lub poprzez przesłanie propozycji odpowiedzi pocztą elektroniczną do Kierownika Wydziału Kadr (wersja elektroniczna) </w:t>
            </w:r>
            <w:r w:rsidRPr="00AC06E3">
              <w:t xml:space="preserve">, </w:t>
            </w:r>
          </w:p>
          <w:p w14:paraId="072E4DE0" w14:textId="77777777" w:rsidR="00AC06E3" w:rsidRPr="00AC06E3" w:rsidRDefault="00AC06E3" w:rsidP="00211ADC">
            <w:pPr>
              <w:spacing w:after="40" w:line="240" w:lineRule="auto"/>
            </w:pPr>
            <w:r w:rsidRPr="00AC06E3">
              <w:t>- Jeśli NIE, przejść do pkt 4b.</w:t>
            </w:r>
          </w:p>
        </w:tc>
        <w:tc>
          <w:tcPr>
            <w:tcW w:w="1701" w:type="dxa"/>
          </w:tcPr>
          <w:p w14:paraId="166E4B31" w14:textId="77777777" w:rsidR="00AC06E3" w:rsidRPr="00AC06E3" w:rsidRDefault="00AC06E3" w:rsidP="00557EA7">
            <w:pPr>
              <w:spacing w:after="40" w:line="240" w:lineRule="auto"/>
            </w:pPr>
            <w:r w:rsidRPr="00AC06E3">
              <w:t>Niezwłocznie</w:t>
            </w:r>
          </w:p>
        </w:tc>
        <w:tc>
          <w:tcPr>
            <w:tcW w:w="1559" w:type="dxa"/>
          </w:tcPr>
          <w:p w14:paraId="20474ED9" w14:textId="77777777" w:rsidR="00AC06E3" w:rsidRPr="00AC06E3" w:rsidRDefault="00AC06E3" w:rsidP="001717BE">
            <w:pPr>
              <w:spacing w:after="40" w:line="240" w:lineRule="auto"/>
            </w:pPr>
          </w:p>
        </w:tc>
      </w:tr>
      <w:tr w:rsidR="00AC06E3" w:rsidRPr="00AC06E3" w14:paraId="64F1628A" w14:textId="77777777" w:rsidTr="00AC06E3">
        <w:trPr>
          <w:trHeight w:val="165"/>
        </w:trPr>
        <w:tc>
          <w:tcPr>
            <w:tcW w:w="637" w:type="dxa"/>
          </w:tcPr>
          <w:p w14:paraId="646484F3" w14:textId="77777777" w:rsidR="00AC06E3" w:rsidRPr="00AC06E3" w:rsidRDefault="00AC06E3" w:rsidP="00557EA7">
            <w:pPr>
              <w:spacing w:after="40" w:line="240" w:lineRule="auto"/>
            </w:pPr>
            <w:r w:rsidRPr="00AC06E3">
              <w:t>6.</w:t>
            </w:r>
          </w:p>
        </w:tc>
        <w:tc>
          <w:tcPr>
            <w:tcW w:w="1985" w:type="dxa"/>
          </w:tcPr>
          <w:p w14:paraId="7F4D435A" w14:textId="11E8DBC8" w:rsidR="00AC06E3" w:rsidRPr="00AC06E3" w:rsidRDefault="00AC06E3" w:rsidP="001717BE">
            <w:pPr>
              <w:spacing w:after="40" w:line="240" w:lineRule="auto"/>
            </w:pPr>
            <w:r w:rsidRPr="00AC06E3">
              <w:t>Pracownik Wydziału Kadr</w:t>
            </w:r>
          </w:p>
        </w:tc>
        <w:tc>
          <w:tcPr>
            <w:tcW w:w="3260" w:type="dxa"/>
          </w:tcPr>
          <w:p w14:paraId="521DD52C" w14:textId="339E6F8F" w:rsidR="00AC06E3" w:rsidRPr="00AC06E3" w:rsidRDefault="00AC06E3" w:rsidP="00211ADC">
            <w:pPr>
              <w:spacing w:after="40" w:line="240" w:lineRule="auto"/>
            </w:pPr>
            <w:r w:rsidRPr="00AC06E3">
              <w:t>Na zlecenie Kierownika Wydziału, sporządzenie pisma zgłaszającego zastrzeżenia do Informacji pokontrolnej na podstawie otrzymanych od wydział</w:t>
            </w:r>
            <w:r w:rsidR="009A50CE">
              <w:t>u</w:t>
            </w:r>
            <w:r w:rsidR="00D00777">
              <w:t>/</w:t>
            </w:r>
            <w:r w:rsidR="00941CAE">
              <w:t>zespołu</w:t>
            </w:r>
            <w:r w:rsidR="00295329">
              <w:t>/samodzielnego stanowiska</w:t>
            </w:r>
            <w:r w:rsidRPr="00AC06E3">
              <w:t xml:space="preserve"> merytoryczn</w:t>
            </w:r>
            <w:r w:rsidR="009A50CE">
              <w:t>ego</w:t>
            </w:r>
            <w:r w:rsidRPr="00AC06E3">
              <w:t xml:space="preserve"> propozycji odpowiedzi.</w:t>
            </w:r>
          </w:p>
        </w:tc>
        <w:tc>
          <w:tcPr>
            <w:tcW w:w="1701" w:type="dxa"/>
          </w:tcPr>
          <w:p w14:paraId="5D87CE07" w14:textId="77777777" w:rsidR="00AC06E3" w:rsidRPr="00AC06E3" w:rsidRDefault="00AC06E3" w:rsidP="00557EA7">
            <w:pPr>
              <w:spacing w:after="40" w:line="240" w:lineRule="auto"/>
            </w:pPr>
            <w:r w:rsidRPr="00AC06E3">
              <w:t>Niezwłocznie</w:t>
            </w:r>
          </w:p>
        </w:tc>
        <w:tc>
          <w:tcPr>
            <w:tcW w:w="1559" w:type="dxa"/>
          </w:tcPr>
          <w:p w14:paraId="3DF7C29A" w14:textId="77777777" w:rsidR="00AC06E3" w:rsidRPr="00AC06E3" w:rsidRDefault="00AC06E3" w:rsidP="001717BE">
            <w:pPr>
              <w:spacing w:after="40" w:line="240" w:lineRule="auto"/>
            </w:pPr>
          </w:p>
        </w:tc>
      </w:tr>
      <w:tr w:rsidR="00AC06E3" w:rsidRPr="00AC06E3" w14:paraId="5F351C30" w14:textId="77777777" w:rsidTr="00AC06E3">
        <w:trPr>
          <w:trHeight w:val="165"/>
        </w:trPr>
        <w:tc>
          <w:tcPr>
            <w:tcW w:w="637" w:type="dxa"/>
          </w:tcPr>
          <w:p w14:paraId="1B5E24BF" w14:textId="77777777" w:rsidR="00AC06E3" w:rsidRPr="00AC06E3" w:rsidRDefault="00AC06E3" w:rsidP="00557EA7">
            <w:pPr>
              <w:spacing w:after="40" w:line="240" w:lineRule="auto"/>
            </w:pPr>
            <w:r w:rsidRPr="00AC06E3">
              <w:t>7.</w:t>
            </w:r>
          </w:p>
        </w:tc>
        <w:tc>
          <w:tcPr>
            <w:tcW w:w="1985" w:type="dxa"/>
          </w:tcPr>
          <w:p w14:paraId="05B47A59" w14:textId="2D445189" w:rsidR="00AC06E3" w:rsidRPr="00AC06E3" w:rsidRDefault="00AC06E3" w:rsidP="001717BE">
            <w:pPr>
              <w:spacing w:after="40" w:line="240" w:lineRule="auto"/>
            </w:pPr>
            <w:r w:rsidRPr="00AC06E3">
              <w:t>Kierownik Wydziału Kadr</w:t>
            </w:r>
          </w:p>
        </w:tc>
        <w:tc>
          <w:tcPr>
            <w:tcW w:w="3260" w:type="dxa"/>
          </w:tcPr>
          <w:p w14:paraId="77C65C54" w14:textId="77777777" w:rsidR="00AC06E3" w:rsidRPr="00AC06E3" w:rsidRDefault="00AC06E3" w:rsidP="00211ADC">
            <w:pPr>
              <w:spacing w:after="40" w:line="240" w:lineRule="auto"/>
            </w:pPr>
            <w:r w:rsidRPr="00AC06E3">
              <w:t>Weryfikacja poprawności przygotowania pisma określonego w pkt 6:</w:t>
            </w:r>
          </w:p>
          <w:p w14:paraId="0FD104F8" w14:textId="77777777" w:rsidR="00AC06E3" w:rsidRPr="00AC06E3" w:rsidRDefault="00AC06E3" w:rsidP="00211ADC">
            <w:pPr>
              <w:spacing w:after="40" w:line="240" w:lineRule="auto"/>
            </w:pPr>
            <w:r w:rsidRPr="00AC06E3">
              <w:t>-Jeśli TAK, akceptacja poprzez zaparafowanie pisma,</w:t>
            </w:r>
          </w:p>
          <w:p w14:paraId="60B85AB6" w14:textId="77777777" w:rsidR="00AC06E3" w:rsidRPr="00AC06E3" w:rsidRDefault="00AC06E3" w:rsidP="00211ADC">
            <w:pPr>
              <w:spacing w:after="40" w:line="240" w:lineRule="auto"/>
            </w:pPr>
            <w:r w:rsidRPr="00AC06E3">
              <w:t>- Jeśli NIE, przejść do pkt 6.</w:t>
            </w:r>
          </w:p>
        </w:tc>
        <w:tc>
          <w:tcPr>
            <w:tcW w:w="1701" w:type="dxa"/>
          </w:tcPr>
          <w:p w14:paraId="1B7CCFF0" w14:textId="77777777" w:rsidR="00AC06E3" w:rsidRPr="00AC06E3" w:rsidRDefault="00AC06E3" w:rsidP="00557EA7">
            <w:pPr>
              <w:spacing w:after="40" w:line="240" w:lineRule="auto"/>
            </w:pPr>
            <w:r w:rsidRPr="00AC06E3">
              <w:t>Niezwłocznie</w:t>
            </w:r>
          </w:p>
        </w:tc>
        <w:tc>
          <w:tcPr>
            <w:tcW w:w="1559" w:type="dxa"/>
          </w:tcPr>
          <w:p w14:paraId="1E41D92C" w14:textId="77777777" w:rsidR="00AC06E3" w:rsidRPr="00AC06E3" w:rsidRDefault="00AC06E3" w:rsidP="001717BE">
            <w:pPr>
              <w:spacing w:after="40" w:line="240" w:lineRule="auto"/>
            </w:pPr>
          </w:p>
        </w:tc>
      </w:tr>
      <w:tr w:rsidR="00AC06E3" w:rsidRPr="00AC06E3" w14:paraId="482E9429" w14:textId="77777777" w:rsidTr="00AC06E3">
        <w:trPr>
          <w:trHeight w:val="165"/>
        </w:trPr>
        <w:tc>
          <w:tcPr>
            <w:tcW w:w="637" w:type="dxa"/>
          </w:tcPr>
          <w:p w14:paraId="138747EA" w14:textId="77777777" w:rsidR="00AC06E3" w:rsidRPr="00AC06E3" w:rsidRDefault="00AC06E3" w:rsidP="00557EA7">
            <w:pPr>
              <w:spacing w:after="40" w:line="240" w:lineRule="auto"/>
            </w:pPr>
            <w:r w:rsidRPr="00AC06E3">
              <w:t>8.</w:t>
            </w:r>
          </w:p>
        </w:tc>
        <w:tc>
          <w:tcPr>
            <w:tcW w:w="1985" w:type="dxa"/>
          </w:tcPr>
          <w:p w14:paraId="47DE93C1" w14:textId="77777777" w:rsidR="00AC06E3" w:rsidRPr="00AC06E3" w:rsidRDefault="00AC06E3" w:rsidP="001717BE">
            <w:pPr>
              <w:spacing w:after="40" w:line="240" w:lineRule="auto"/>
            </w:pPr>
            <w:r w:rsidRPr="00AC06E3">
              <w:t>Dyrektor WUP/ Wicedyrektor WUP</w:t>
            </w:r>
          </w:p>
        </w:tc>
        <w:tc>
          <w:tcPr>
            <w:tcW w:w="3260" w:type="dxa"/>
          </w:tcPr>
          <w:p w14:paraId="40D73259" w14:textId="77777777" w:rsidR="00AC06E3" w:rsidRPr="00AC06E3" w:rsidRDefault="00AC06E3" w:rsidP="00211ADC">
            <w:pPr>
              <w:spacing w:after="40" w:line="240" w:lineRule="auto"/>
            </w:pPr>
            <w:r w:rsidRPr="00AC06E3">
              <w:t>Weryfikacja poprawności przygotowania pisma zgłaszającego zastrzeżenia do Informacji pokontrolnej:</w:t>
            </w:r>
          </w:p>
          <w:p w14:paraId="1AB35501" w14:textId="77777777" w:rsidR="00AC06E3" w:rsidRPr="00AC06E3" w:rsidRDefault="00AC06E3" w:rsidP="00211ADC">
            <w:pPr>
              <w:spacing w:after="40" w:line="240" w:lineRule="auto"/>
            </w:pPr>
            <w:r w:rsidRPr="00AC06E3">
              <w:t>- Jeśli TAK, zatwierdzenie poprzez podpisanie pisma,</w:t>
            </w:r>
          </w:p>
          <w:p w14:paraId="6CD0C494" w14:textId="77777777" w:rsidR="00AC06E3" w:rsidRPr="00AC06E3" w:rsidRDefault="00AC06E3" w:rsidP="00211ADC">
            <w:pPr>
              <w:spacing w:after="40" w:line="240" w:lineRule="auto"/>
            </w:pPr>
            <w:r w:rsidRPr="00AC06E3">
              <w:t>- Jeśli NIE, przejść  odpowiednio do pkt 4b lub 6.</w:t>
            </w:r>
          </w:p>
        </w:tc>
        <w:tc>
          <w:tcPr>
            <w:tcW w:w="1701" w:type="dxa"/>
          </w:tcPr>
          <w:p w14:paraId="20124AF8" w14:textId="77777777" w:rsidR="00AC06E3" w:rsidRPr="00AC06E3" w:rsidRDefault="00AC06E3" w:rsidP="00557EA7">
            <w:pPr>
              <w:spacing w:after="40" w:line="240" w:lineRule="auto"/>
            </w:pPr>
            <w:r w:rsidRPr="00AC06E3">
              <w:t>Niezwłocznie</w:t>
            </w:r>
          </w:p>
        </w:tc>
        <w:tc>
          <w:tcPr>
            <w:tcW w:w="1559" w:type="dxa"/>
          </w:tcPr>
          <w:p w14:paraId="78D2C077" w14:textId="77777777" w:rsidR="00AC06E3" w:rsidRPr="00AC06E3" w:rsidRDefault="00AC06E3" w:rsidP="001717BE">
            <w:pPr>
              <w:spacing w:after="40" w:line="240" w:lineRule="auto"/>
              <w:rPr>
                <w:b/>
              </w:rPr>
            </w:pPr>
          </w:p>
        </w:tc>
      </w:tr>
      <w:tr w:rsidR="00AC06E3" w:rsidRPr="00AC06E3" w14:paraId="0CE09347" w14:textId="77777777" w:rsidTr="00AC06E3">
        <w:trPr>
          <w:trHeight w:val="165"/>
        </w:trPr>
        <w:tc>
          <w:tcPr>
            <w:tcW w:w="637" w:type="dxa"/>
          </w:tcPr>
          <w:p w14:paraId="3DF6B758" w14:textId="77777777" w:rsidR="00AC06E3" w:rsidRPr="00AC06E3" w:rsidRDefault="00AC06E3" w:rsidP="00557EA7">
            <w:pPr>
              <w:spacing w:after="40" w:line="240" w:lineRule="auto"/>
            </w:pPr>
            <w:r w:rsidRPr="00AC06E3">
              <w:t>9.</w:t>
            </w:r>
          </w:p>
        </w:tc>
        <w:tc>
          <w:tcPr>
            <w:tcW w:w="1985" w:type="dxa"/>
          </w:tcPr>
          <w:p w14:paraId="3CE48BA0" w14:textId="30F8D25B" w:rsidR="00AC06E3" w:rsidRPr="00AC06E3" w:rsidRDefault="004B10A9" w:rsidP="001717BE">
            <w:pPr>
              <w:spacing w:after="40" w:line="240" w:lineRule="auto"/>
            </w:pPr>
            <w:r>
              <w:t>Obsługa kancelaryjna</w:t>
            </w:r>
            <w:r w:rsidR="00AC06E3" w:rsidRPr="00AC06E3">
              <w:t xml:space="preserve"> WUP</w:t>
            </w:r>
            <w:r w:rsidR="005E0CBE">
              <w:t>/</w:t>
            </w:r>
            <w:r w:rsidR="00801021">
              <w:t>Kierownik Wydziału Kadr</w:t>
            </w:r>
          </w:p>
        </w:tc>
        <w:tc>
          <w:tcPr>
            <w:tcW w:w="3260" w:type="dxa"/>
          </w:tcPr>
          <w:p w14:paraId="26CD5F1B" w14:textId="77777777" w:rsidR="00AC06E3" w:rsidRPr="00AC06E3" w:rsidRDefault="00AC06E3" w:rsidP="00211ADC">
            <w:pPr>
              <w:spacing w:after="40" w:line="240" w:lineRule="auto"/>
            </w:pPr>
            <w:r w:rsidRPr="00AC06E3">
              <w:t>Przesłanie pisma do odpowiedniego organu kontrolnego/audytowego.</w:t>
            </w:r>
          </w:p>
        </w:tc>
        <w:tc>
          <w:tcPr>
            <w:tcW w:w="1701" w:type="dxa"/>
          </w:tcPr>
          <w:p w14:paraId="2FC64A74" w14:textId="77777777" w:rsidR="00AC06E3" w:rsidRPr="00AC06E3" w:rsidRDefault="00AC06E3" w:rsidP="00557EA7">
            <w:pPr>
              <w:spacing w:after="40" w:line="240" w:lineRule="auto"/>
            </w:pPr>
            <w:r w:rsidRPr="00AC06E3">
              <w:t>W terminie wyznaczonym przez uprawnione organy kontrolne/ audytowe</w:t>
            </w:r>
          </w:p>
        </w:tc>
        <w:tc>
          <w:tcPr>
            <w:tcW w:w="1559" w:type="dxa"/>
          </w:tcPr>
          <w:p w14:paraId="65230E18" w14:textId="77777777" w:rsidR="00AC06E3" w:rsidRPr="00AC06E3" w:rsidRDefault="00AC06E3" w:rsidP="001717BE">
            <w:pPr>
              <w:spacing w:after="40" w:line="240" w:lineRule="auto"/>
              <w:rPr>
                <w:b/>
              </w:rPr>
            </w:pPr>
            <w:r w:rsidRPr="00AC06E3">
              <w:t>uprawione organy kontrolne i audytowe</w:t>
            </w:r>
          </w:p>
        </w:tc>
      </w:tr>
      <w:tr w:rsidR="00AC06E3" w:rsidRPr="00AC06E3" w14:paraId="71DD4E56" w14:textId="77777777" w:rsidTr="00AC06E3">
        <w:tc>
          <w:tcPr>
            <w:tcW w:w="637" w:type="dxa"/>
          </w:tcPr>
          <w:p w14:paraId="1E7EB521" w14:textId="77777777" w:rsidR="00AC06E3" w:rsidRPr="00AC06E3" w:rsidRDefault="00AC06E3" w:rsidP="00557EA7">
            <w:pPr>
              <w:spacing w:after="40" w:line="240" w:lineRule="auto"/>
            </w:pPr>
            <w:r w:rsidRPr="00AC06E3">
              <w:t>10.</w:t>
            </w:r>
          </w:p>
        </w:tc>
        <w:tc>
          <w:tcPr>
            <w:tcW w:w="1985" w:type="dxa"/>
          </w:tcPr>
          <w:p w14:paraId="7DF77E83" w14:textId="601EF7A7" w:rsidR="00AC06E3" w:rsidRPr="00AC06E3" w:rsidRDefault="004B10A9" w:rsidP="001717BE">
            <w:pPr>
              <w:spacing w:after="40" w:line="240" w:lineRule="auto"/>
            </w:pPr>
            <w:r>
              <w:t>Obsługa kancelaryjna</w:t>
            </w:r>
            <w:r w:rsidR="00AC06E3" w:rsidRPr="00AC06E3">
              <w:t xml:space="preserve"> WUP</w:t>
            </w:r>
          </w:p>
        </w:tc>
        <w:tc>
          <w:tcPr>
            <w:tcW w:w="3260" w:type="dxa"/>
          </w:tcPr>
          <w:p w14:paraId="1ABD6B64" w14:textId="77777777" w:rsidR="00AC06E3" w:rsidRPr="00AC06E3" w:rsidRDefault="00AC06E3" w:rsidP="00211ADC">
            <w:pPr>
              <w:spacing w:after="40" w:line="240" w:lineRule="auto"/>
            </w:pPr>
            <w:r w:rsidRPr="00AC06E3">
              <w:t>Rejestracja w dzienniku korespondencji ostatecznej wersji Informacji pokontrolnej dotyczącej kontroli przeprowadzonych  przez uprawnione organy kontrolne i audytowe w WUP w Białymstoku.</w:t>
            </w:r>
          </w:p>
        </w:tc>
        <w:tc>
          <w:tcPr>
            <w:tcW w:w="1701" w:type="dxa"/>
          </w:tcPr>
          <w:p w14:paraId="6FCDA248" w14:textId="77777777" w:rsidR="00AC06E3" w:rsidRPr="00AC06E3" w:rsidRDefault="00AC06E3" w:rsidP="00557EA7">
            <w:pPr>
              <w:spacing w:after="40" w:line="240" w:lineRule="auto"/>
            </w:pPr>
            <w:r w:rsidRPr="00AC06E3">
              <w:t>Niezwłocznie</w:t>
            </w:r>
          </w:p>
        </w:tc>
        <w:tc>
          <w:tcPr>
            <w:tcW w:w="1559" w:type="dxa"/>
          </w:tcPr>
          <w:p w14:paraId="3ED7A4E2" w14:textId="77777777" w:rsidR="00AC06E3" w:rsidRPr="00AC06E3" w:rsidRDefault="00AC06E3" w:rsidP="001717BE">
            <w:pPr>
              <w:spacing w:after="40" w:line="240" w:lineRule="auto"/>
            </w:pPr>
            <w:r w:rsidRPr="00AC06E3">
              <w:t>uprawione organy kontrolne i audytowe</w:t>
            </w:r>
          </w:p>
        </w:tc>
      </w:tr>
      <w:tr w:rsidR="00AC06E3" w:rsidRPr="00AC06E3" w14:paraId="7FC8EA86" w14:textId="77777777" w:rsidTr="00AC06E3">
        <w:tc>
          <w:tcPr>
            <w:tcW w:w="637" w:type="dxa"/>
          </w:tcPr>
          <w:p w14:paraId="52132A15" w14:textId="77777777" w:rsidR="00AC06E3" w:rsidRPr="00AC06E3" w:rsidRDefault="00AC06E3" w:rsidP="00557EA7">
            <w:pPr>
              <w:spacing w:after="40" w:line="240" w:lineRule="auto"/>
            </w:pPr>
            <w:r w:rsidRPr="00AC06E3">
              <w:t>11.</w:t>
            </w:r>
          </w:p>
        </w:tc>
        <w:tc>
          <w:tcPr>
            <w:tcW w:w="1985" w:type="dxa"/>
          </w:tcPr>
          <w:p w14:paraId="444256BF" w14:textId="77777777" w:rsidR="00AC06E3" w:rsidRPr="00AC06E3" w:rsidRDefault="00AC06E3" w:rsidP="001717BE">
            <w:pPr>
              <w:spacing w:after="40" w:line="240" w:lineRule="auto"/>
            </w:pPr>
            <w:r w:rsidRPr="00AC06E3">
              <w:t>Dyrektor WUP/ Wicedyrektor WUP</w:t>
            </w:r>
          </w:p>
        </w:tc>
        <w:tc>
          <w:tcPr>
            <w:tcW w:w="3260" w:type="dxa"/>
          </w:tcPr>
          <w:p w14:paraId="4006C58A" w14:textId="5DC8E5D2" w:rsidR="00AC06E3" w:rsidRDefault="00AC06E3" w:rsidP="00211ADC">
            <w:pPr>
              <w:spacing w:after="40" w:line="240" w:lineRule="auto"/>
            </w:pPr>
            <w:r w:rsidRPr="00AC06E3">
              <w:t>Dekretacja ostatecznej wersji Informacji pokontrolnej dotyczącej kontroli przeprowadzonych  przez uprawnione organy kontrolne i audytowe w WUP w Białymstoku na Kierownika Wydziału Kadr oraz Kierownik</w:t>
            </w:r>
            <w:r w:rsidR="008E362D">
              <w:t>a</w:t>
            </w:r>
            <w:r w:rsidRPr="00AC06E3">
              <w:t xml:space="preserve"> wydział</w:t>
            </w:r>
            <w:r w:rsidR="008E362D">
              <w:t>u/</w:t>
            </w:r>
            <w:r w:rsidR="00941CAE">
              <w:t>zespołu</w:t>
            </w:r>
            <w:r w:rsidRPr="00AC06E3">
              <w:t xml:space="preserve"> merytoryczn</w:t>
            </w:r>
            <w:r w:rsidR="008E362D">
              <w:t>ego</w:t>
            </w:r>
            <w:r w:rsidR="00D43014">
              <w:t xml:space="preserve"> – przejść do pkt. 12, Samodzieln</w:t>
            </w:r>
            <w:r w:rsidR="008D610F">
              <w:t>e</w:t>
            </w:r>
            <w:r w:rsidR="00D43014">
              <w:t xml:space="preserve"> Stanowisk</w:t>
            </w:r>
            <w:r w:rsidR="008D610F">
              <w:t>o</w:t>
            </w:r>
            <w:r w:rsidR="00D43014">
              <w:t xml:space="preserve"> – przejść do pkt. 13</w:t>
            </w:r>
            <w:r w:rsidRPr="00AC06E3">
              <w:t>, któr</w:t>
            </w:r>
            <w:r w:rsidR="008E362D">
              <w:t>ego</w:t>
            </w:r>
            <w:r w:rsidRPr="00AC06E3">
              <w:t xml:space="preserve"> Informacja pokontrolna dotyczy.</w:t>
            </w:r>
          </w:p>
          <w:p w14:paraId="5ED5050A" w14:textId="7A076941" w:rsidR="00295329" w:rsidRPr="00AC06E3" w:rsidRDefault="00295329" w:rsidP="00211ADC">
            <w:pPr>
              <w:spacing w:after="40" w:line="240" w:lineRule="auto"/>
            </w:pPr>
            <w:r w:rsidRPr="002E685D">
              <w:t xml:space="preserve">Dodatkowo Informacja pokontrolna przekazywana jest do wiadomości następujących komórek organizacyjnych (o ile wcześniej nie była bezpośrednio na nie dekretowana) w celu wykorzystania przez pracowników przy realizacji bieżących zadań: </w:t>
            </w:r>
            <w:r w:rsidR="00941CAE" w:rsidRPr="00A727F4">
              <w:t>Zespół ds. Programowania, Oceny i Wyboru Projektów</w:t>
            </w:r>
            <w:r w:rsidRPr="002E685D">
              <w:t xml:space="preserve">, </w:t>
            </w:r>
            <w:r w:rsidR="00941CAE">
              <w:t>Zespół</w:t>
            </w:r>
            <w:r w:rsidRPr="002E685D">
              <w:t xml:space="preserve"> ds. </w:t>
            </w:r>
            <w:r w:rsidR="00941CAE">
              <w:t>Rozliczeń</w:t>
            </w:r>
            <w:r w:rsidRPr="002E685D">
              <w:t xml:space="preserve"> Projektów, </w:t>
            </w:r>
            <w:r w:rsidR="00941CAE">
              <w:t>Zespół</w:t>
            </w:r>
            <w:r w:rsidRPr="002E685D">
              <w:t xml:space="preserve"> ds. Edukacji Przedszkolnej, </w:t>
            </w:r>
            <w:r w:rsidR="008F4EAC">
              <w:t>Zespół ds.</w:t>
            </w:r>
            <w:r w:rsidRPr="002E685D">
              <w:t xml:space="preserve"> Obsługi Finansowej </w:t>
            </w:r>
            <w:r w:rsidR="008F4EAC">
              <w:t xml:space="preserve">i Nieprawidłowości </w:t>
            </w:r>
            <w:r w:rsidRPr="002E685D">
              <w:t>EFS, Wydział Kontroli</w:t>
            </w:r>
            <w:r w:rsidR="00AF6BC7">
              <w:t xml:space="preserve"> EFS</w:t>
            </w:r>
            <w:r w:rsidRPr="002E685D">
              <w:t xml:space="preserve">, </w:t>
            </w:r>
            <w:r w:rsidR="008F4EAC">
              <w:t>Zespół ds.</w:t>
            </w:r>
            <w:r w:rsidRPr="002E685D">
              <w:t xml:space="preserve"> Informacji</w:t>
            </w:r>
            <w:r w:rsidR="008F4EAC">
              <w:t xml:space="preserve"> i Promocji EFS</w:t>
            </w:r>
            <w:r w:rsidRPr="002E685D">
              <w:t>, Samodzielne Stanowisko ds. Kontroli Zarządczej, Samodzielne Stanowisko ds. Instrukcji Wdrażania Programów Operacyjnych.</w:t>
            </w:r>
          </w:p>
        </w:tc>
        <w:tc>
          <w:tcPr>
            <w:tcW w:w="1701" w:type="dxa"/>
          </w:tcPr>
          <w:p w14:paraId="2D2F3C88" w14:textId="77777777" w:rsidR="00AC06E3" w:rsidRPr="00AC06E3" w:rsidRDefault="00AC06E3" w:rsidP="00557EA7">
            <w:pPr>
              <w:spacing w:after="40" w:line="240" w:lineRule="auto"/>
            </w:pPr>
            <w:r w:rsidRPr="00AC06E3">
              <w:t>Niezwłocznie</w:t>
            </w:r>
          </w:p>
        </w:tc>
        <w:tc>
          <w:tcPr>
            <w:tcW w:w="1559" w:type="dxa"/>
          </w:tcPr>
          <w:p w14:paraId="0831F677" w14:textId="77777777" w:rsidR="00AC06E3" w:rsidRPr="00AC06E3" w:rsidRDefault="00AC06E3" w:rsidP="001717BE">
            <w:pPr>
              <w:spacing w:after="40" w:line="240" w:lineRule="auto"/>
              <w:rPr>
                <w:b/>
              </w:rPr>
            </w:pPr>
          </w:p>
        </w:tc>
      </w:tr>
      <w:tr w:rsidR="00AC06E3" w:rsidRPr="00AC06E3" w14:paraId="05B0BF2C" w14:textId="77777777" w:rsidTr="00AC06E3">
        <w:tc>
          <w:tcPr>
            <w:tcW w:w="637" w:type="dxa"/>
          </w:tcPr>
          <w:p w14:paraId="59DA18D4" w14:textId="77777777" w:rsidR="00AC06E3" w:rsidRPr="00AC06E3" w:rsidRDefault="00AC06E3" w:rsidP="00557EA7">
            <w:pPr>
              <w:spacing w:after="40" w:line="240" w:lineRule="auto"/>
            </w:pPr>
            <w:r w:rsidRPr="00AC06E3">
              <w:t>12.</w:t>
            </w:r>
          </w:p>
        </w:tc>
        <w:tc>
          <w:tcPr>
            <w:tcW w:w="1985" w:type="dxa"/>
          </w:tcPr>
          <w:p w14:paraId="1EF76A7D" w14:textId="6FDF142C" w:rsidR="00AC06E3" w:rsidRPr="00AC06E3" w:rsidRDefault="00AC06E3" w:rsidP="001717BE">
            <w:pPr>
              <w:spacing w:after="40" w:line="240" w:lineRule="auto"/>
            </w:pPr>
            <w:r w:rsidRPr="00AC06E3">
              <w:t>Kierowni</w:t>
            </w:r>
            <w:r w:rsidR="008E362D">
              <w:t>k</w:t>
            </w:r>
            <w:r w:rsidRPr="00AC06E3">
              <w:t xml:space="preserve"> wydział</w:t>
            </w:r>
            <w:r w:rsidR="008E362D">
              <w:t>u/</w:t>
            </w:r>
            <w:r w:rsidR="008F4EAC">
              <w:t>zespołu</w:t>
            </w:r>
            <w:r w:rsidRPr="00AC06E3">
              <w:t xml:space="preserve"> merytoryczn</w:t>
            </w:r>
            <w:r w:rsidR="008E362D">
              <w:t>ego</w:t>
            </w:r>
            <w:r w:rsidRPr="00AC06E3">
              <w:t>, któr</w:t>
            </w:r>
            <w:r w:rsidR="008E362D">
              <w:t>ego</w:t>
            </w:r>
            <w:r w:rsidRPr="00AC06E3">
              <w:t xml:space="preserve"> Informacja pokontrolna dotyczy</w:t>
            </w:r>
          </w:p>
        </w:tc>
        <w:tc>
          <w:tcPr>
            <w:tcW w:w="3260" w:type="dxa"/>
          </w:tcPr>
          <w:p w14:paraId="14BCFF5A" w14:textId="4CE0D84A" w:rsidR="00AC06E3" w:rsidRPr="00AC06E3" w:rsidRDefault="00AC06E3" w:rsidP="00211ADC">
            <w:pPr>
              <w:spacing w:after="40" w:line="240" w:lineRule="auto"/>
            </w:pPr>
            <w:r w:rsidRPr="00AC06E3">
              <w:t>Zlecenie odpowiedniemu Pracownikowi wydziału</w:t>
            </w:r>
            <w:r w:rsidR="008E362D">
              <w:t>/</w:t>
            </w:r>
            <w:r w:rsidR="008F4EAC">
              <w:t>zespołu</w:t>
            </w:r>
            <w:r w:rsidRPr="00AC06E3">
              <w:t xml:space="preserve"> merytorycznego dokonania weryfikacji otrzymanej Informacji pokontrolnej.</w:t>
            </w:r>
          </w:p>
        </w:tc>
        <w:tc>
          <w:tcPr>
            <w:tcW w:w="1701" w:type="dxa"/>
          </w:tcPr>
          <w:p w14:paraId="319CCD2E" w14:textId="77777777" w:rsidR="00AC06E3" w:rsidRPr="00AC06E3" w:rsidRDefault="00AC06E3" w:rsidP="00557EA7">
            <w:pPr>
              <w:spacing w:after="40" w:line="240" w:lineRule="auto"/>
            </w:pPr>
            <w:r w:rsidRPr="00AC06E3">
              <w:t>Niezwłocznie</w:t>
            </w:r>
          </w:p>
        </w:tc>
        <w:tc>
          <w:tcPr>
            <w:tcW w:w="1559" w:type="dxa"/>
          </w:tcPr>
          <w:p w14:paraId="67781B00" w14:textId="77777777" w:rsidR="00AC06E3" w:rsidRPr="00AC06E3" w:rsidRDefault="00AC06E3" w:rsidP="001717BE">
            <w:pPr>
              <w:spacing w:after="40" w:line="240" w:lineRule="auto"/>
              <w:rPr>
                <w:b/>
              </w:rPr>
            </w:pPr>
          </w:p>
        </w:tc>
      </w:tr>
      <w:tr w:rsidR="00AC06E3" w:rsidRPr="00AC06E3" w14:paraId="287FBB44" w14:textId="77777777" w:rsidTr="00AC06E3">
        <w:tc>
          <w:tcPr>
            <w:tcW w:w="637" w:type="dxa"/>
          </w:tcPr>
          <w:p w14:paraId="68A2AB3C" w14:textId="77777777" w:rsidR="00AC06E3" w:rsidRPr="00AC06E3" w:rsidRDefault="00AC06E3" w:rsidP="00557EA7">
            <w:pPr>
              <w:spacing w:after="40" w:line="240" w:lineRule="auto"/>
            </w:pPr>
            <w:r w:rsidRPr="00AC06E3">
              <w:t>13.</w:t>
            </w:r>
          </w:p>
        </w:tc>
        <w:tc>
          <w:tcPr>
            <w:tcW w:w="1985" w:type="dxa"/>
          </w:tcPr>
          <w:p w14:paraId="43901C1A" w14:textId="68D68052" w:rsidR="00AC06E3" w:rsidRPr="00AC06E3" w:rsidRDefault="00AC06E3" w:rsidP="001717BE">
            <w:pPr>
              <w:spacing w:after="40" w:line="240" w:lineRule="auto"/>
            </w:pPr>
            <w:r w:rsidRPr="00AC06E3">
              <w:t>Pracowni</w:t>
            </w:r>
            <w:r w:rsidR="008E362D">
              <w:t>k</w:t>
            </w:r>
            <w:r w:rsidRPr="00AC06E3">
              <w:t xml:space="preserve"> wydział</w:t>
            </w:r>
            <w:r w:rsidR="008E362D">
              <w:t>u/</w:t>
            </w:r>
            <w:r w:rsidR="008F4EAC">
              <w:t>zespołu</w:t>
            </w:r>
            <w:r w:rsidRPr="00AC06E3">
              <w:t xml:space="preserve"> merytoryczn</w:t>
            </w:r>
            <w:r w:rsidR="008E362D">
              <w:t>ego</w:t>
            </w:r>
            <w:r w:rsidRPr="00AC06E3">
              <w:t xml:space="preserve">, </w:t>
            </w:r>
            <w:r w:rsidR="00D43014">
              <w:t xml:space="preserve">Samodzielne Stanowisko, </w:t>
            </w:r>
            <w:r w:rsidRPr="00AC06E3">
              <w:t>któr</w:t>
            </w:r>
            <w:r w:rsidR="008E362D">
              <w:t>ego</w:t>
            </w:r>
            <w:r w:rsidRPr="00AC06E3">
              <w:t xml:space="preserve"> Informacja pokontrolna dotyczy</w:t>
            </w:r>
          </w:p>
        </w:tc>
        <w:tc>
          <w:tcPr>
            <w:tcW w:w="3260" w:type="dxa"/>
          </w:tcPr>
          <w:p w14:paraId="0A92DC3A" w14:textId="77777777" w:rsidR="00AC06E3" w:rsidRPr="00AC06E3" w:rsidRDefault="00AC06E3" w:rsidP="00211ADC">
            <w:pPr>
              <w:spacing w:after="40" w:line="240" w:lineRule="auto"/>
            </w:pPr>
            <w:r w:rsidRPr="00AC06E3">
              <w:t>Dokonanie analizy treści Informacji pokontrolnej:</w:t>
            </w:r>
          </w:p>
          <w:p w14:paraId="3F175B30" w14:textId="35DC9FE4" w:rsidR="00AC06E3" w:rsidRPr="00AC06E3" w:rsidRDefault="00AC06E3" w:rsidP="00211ADC">
            <w:pPr>
              <w:spacing w:after="40" w:line="240" w:lineRule="auto"/>
            </w:pPr>
            <w:r w:rsidRPr="00AC06E3">
              <w:t xml:space="preserve">- w przypadku braku uwag, przygotowanie odpowiedzi dotyczącej braku uwag do Informacji pokontrolnej do Kierownika Wydziału Kadr </w:t>
            </w:r>
            <w:r w:rsidR="00A91D78">
              <w:t xml:space="preserve"> </w:t>
            </w:r>
            <w:r w:rsidRPr="00AC06E3">
              <w:t>– przejść do pkt. 14,</w:t>
            </w:r>
          </w:p>
          <w:p w14:paraId="7E120A2A" w14:textId="77777777" w:rsidR="00AC06E3" w:rsidRPr="00AC06E3" w:rsidRDefault="00AC06E3" w:rsidP="00211ADC">
            <w:pPr>
              <w:spacing w:after="40" w:line="240" w:lineRule="auto"/>
            </w:pPr>
            <w:r w:rsidRPr="00AC06E3">
              <w:t xml:space="preserve">- w przypadku wystąpienia zastrzeżeń do otrzymanej Informacji pokontrolnej poinformowanie o tym fakcie </w:t>
            </w:r>
            <w:r w:rsidR="00D43014">
              <w:t>przełożonego</w:t>
            </w:r>
            <w:r w:rsidRPr="00AC06E3">
              <w:t>, który podejmie odpowiednie działania w przedmiotowym zakresie.</w:t>
            </w:r>
          </w:p>
        </w:tc>
        <w:tc>
          <w:tcPr>
            <w:tcW w:w="1701" w:type="dxa"/>
          </w:tcPr>
          <w:p w14:paraId="151CE346" w14:textId="77777777" w:rsidR="00AC06E3" w:rsidRPr="00AC06E3" w:rsidRDefault="00AC06E3" w:rsidP="00557EA7">
            <w:pPr>
              <w:spacing w:after="40" w:line="240" w:lineRule="auto"/>
            </w:pPr>
            <w:r w:rsidRPr="00AC06E3">
              <w:t>Niezwłocznie</w:t>
            </w:r>
          </w:p>
        </w:tc>
        <w:tc>
          <w:tcPr>
            <w:tcW w:w="1559" w:type="dxa"/>
          </w:tcPr>
          <w:p w14:paraId="1047AB35" w14:textId="77777777" w:rsidR="00AC06E3" w:rsidRPr="00AC06E3" w:rsidRDefault="00AC06E3" w:rsidP="001717BE">
            <w:pPr>
              <w:spacing w:after="40" w:line="240" w:lineRule="auto"/>
              <w:rPr>
                <w:b/>
              </w:rPr>
            </w:pPr>
          </w:p>
        </w:tc>
      </w:tr>
      <w:tr w:rsidR="00AC06E3" w:rsidRPr="00AC06E3" w14:paraId="3D99ADF2" w14:textId="77777777" w:rsidTr="00AC06E3">
        <w:tc>
          <w:tcPr>
            <w:tcW w:w="637" w:type="dxa"/>
          </w:tcPr>
          <w:p w14:paraId="473FDD38" w14:textId="77777777" w:rsidR="00AC06E3" w:rsidRPr="00AC06E3" w:rsidRDefault="00AC06E3" w:rsidP="00557EA7">
            <w:pPr>
              <w:spacing w:after="40" w:line="240" w:lineRule="auto"/>
            </w:pPr>
            <w:r w:rsidRPr="00AC06E3">
              <w:t>14.</w:t>
            </w:r>
          </w:p>
        </w:tc>
        <w:tc>
          <w:tcPr>
            <w:tcW w:w="1985" w:type="dxa"/>
          </w:tcPr>
          <w:p w14:paraId="78168C0D" w14:textId="6BEECEC8" w:rsidR="00AC06E3" w:rsidRPr="00AC06E3" w:rsidRDefault="00AC06E3" w:rsidP="001717BE">
            <w:pPr>
              <w:spacing w:after="40" w:line="240" w:lineRule="auto"/>
            </w:pPr>
            <w:r w:rsidRPr="00AC06E3">
              <w:t>Kierownik Wydziału Kadr</w:t>
            </w:r>
          </w:p>
        </w:tc>
        <w:tc>
          <w:tcPr>
            <w:tcW w:w="3260" w:type="dxa"/>
          </w:tcPr>
          <w:p w14:paraId="1407BF58" w14:textId="437FD082" w:rsidR="00AC06E3" w:rsidRPr="00AC06E3" w:rsidRDefault="00AC06E3" w:rsidP="00211ADC">
            <w:pPr>
              <w:spacing w:after="40" w:line="240" w:lineRule="auto"/>
            </w:pPr>
            <w:r w:rsidRPr="00AC06E3">
              <w:t>Zlecenie Pracownikowi Wydziału Kadr przygotowania pisma przekazującego do IZ</w:t>
            </w:r>
            <w:r w:rsidR="00311005">
              <w:t> </w:t>
            </w:r>
            <w:r w:rsidRPr="00AC06E3">
              <w:t xml:space="preserve">RPOWP otrzymaną </w:t>
            </w:r>
            <w:r w:rsidR="00A971C8">
              <w:t>(</w:t>
            </w:r>
            <w:r w:rsidRPr="00AC06E3">
              <w:t>ostateczną wersję</w:t>
            </w:r>
            <w:r w:rsidR="00A971C8">
              <w:t>)</w:t>
            </w:r>
            <w:r w:rsidRPr="00AC06E3">
              <w:t xml:space="preserve"> Informacji pokontrolnej.</w:t>
            </w:r>
          </w:p>
        </w:tc>
        <w:tc>
          <w:tcPr>
            <w:tcW w:w="1701" w:type="dxa"/>
          </w:tcPr>
          <w:p w14:paraId="084446BF" w14:textId="77777777" w:rsidR="00AC06E3" w:rsidRPr="00AC06E3" w:rsidRDefault="00AC06E3" w:rsidP="00557EA7">
            <w:pPr>
              <w:spacing w:after="40" w:line="240" w:lineRule="auto"/>
            </w:pPr>
            <w:r w:rsidRPr="00AC06E3">
              <w:t>Niezwłocznie</w:t>
            </w:r>
          </w:p>
        </w:tc>
        <w:tc>
          <w:tcPr>
            <w:tcW w:w="1559" w:type="dxa"/>
          </w:tcPr>
          <w:p w14:paraId="3E5AD492" w14:textId="77777777" w:rsidR="00AC06E3" w:rsidRPr="00AC06E3" w:rsidRDefault="00AC06E3" w:rsidP="001717BE">
            <w:pPr>
              <w:spacing w:after="40" w:line="240" w:lineRule="auto"/>
              <w:rPr>
                <w:b/>
              </w:rPr>
            </w:pPr>
          </w:p>
        </w:tc>
      </w:tr>
      <w:tr w:rsidR="00AC06E3" w:rsidRPr="00AC06E3" w14:paraId="6980D94F" w14:textId="77777777" w:rsidTr="00AC06E3">
        <w:tc>
          <w:tcPr>
            <w:tcW w:w="637" w:type="dxa"/>
          </w:tcPr>
          <w:p w14:paraId="4BB2ECA3" w14:textId="77777777" w:rsidR="00AC06E3" w:rsidRPr="00AC06E3" w:rsidRDefault="00AC06E3" w:rsidP="00557EA7">
            <w:pPr>
              <w:spacing w:after="40" w:line="240" w:lineRule="auto"/>
            </w:pPr>
            <w:r w:rsidRPr="00AC06E3">
              <w:t>15.</w:t>
            </w:r>
          </w:p>
        </w:tc>
        <w:tc>
          <w:tcPr>
            <w:tcW w:w="1985" w:type="dxa"/>
          </w:tcPr>
          <w:p w14:paraId="2A2D0D3F" w14:textId="196EDCD3" w:rsidR="00AC06E3" w:rsidRPr="00AC06E3" w:rsidRDefault="00AC06E3" w:rsidP="001717BE">
            <w:pPr>
              <w:spacing w:after="40" w:line="240" w:lineRule="auto"/>
            </w:pPr>
            <w:r w:rsidRPr="00AC06E3">
              <w:t>Pracownik Wydziału Kadr</w:t>
            </w:r>
          </w:p>
        </w:tc>
        <w:tc>
          <w:tcPr>
            <w:tcW w:w="3260" w:type="dxa"/>
          </w:tcPr>
          <w:p w14:paraId="1D61F02C" w14:textId="77777777" w:rsidR="00AC06E3" w:rsidRPr="00AC06E3" w:rsidRDefault="00AC06E3" w:rsidP="00211ADC">
            <w:pPr>
              <w:spacing w:after="40" w:line="240" w:lineRule="auto"/>
            </w:pPr>
            <w:r w:rsidRPr="00AC06E3">
              <w:t>Przygotowanie do IZ RPOWP pisma</w:t>
            </w:r>
            <w:r w:rsidR="004D006D">
              <w:t xml:space="preserve"> przewodniego</w:t>
            </w:r>
            <w:r w:rsidRPr="00AC06E3">
              <w:t xml:space="preserve"> przekazującego  </w:t>
            </w:r>
            <w:r w:rsidR="004D006D">
              <w:t xml:space="preserve">w załączeniu </w:t>
            </w:r>
            <w:r w:rsidRPr="00AC06E3">
              <w:t>Informacj</w:t>
            </w:r>
            <w:r w:rsidR="004D006D">
              <w:t>ę</w:t>
            </w:r>
            <w:r w:rsidRPr="00AC06E3">
              <w:t xml:space="preserve"> pokontroln</w:t>
            </w:r>
            <w:r w:rsidR="004D006D">
              <w:t>ą</w:t>
            </w:r>
            <w:r w:rsidRPr="00AC06E3">
              <w:t xml:space="preserve"> </w:t>
            </w:r>
            <w:r w:rsidR="004D006D">
              <w:t>(</w:t>
            </w:r>
            <w:r w:rsidR="004D006D" w:rsidRPr="00AC06E3">
              <w:t>ostateczną wersję</w:t>
            </w:r>
            <w:r w:rsidR="004D006D">
              <w:t xml:space="preserve">) </w:t>
            </w:r>
            <w:r w:rsidRPr="00AC06E3">
              <w:t>dotyczącą kontroli przeprowadzonych przez uprawnione organy kontrolne i audytowe w WUP w Białymstoku.</w:t>
            </w:r>
          </w:p>
        </w:tc>
        <w:tc>
          <w:tcPr>
            <w:tcW w:w="1701" w:type="dxa"/>
          </w:tcPr>
          <w:p w14:paraId="514789FF" w14:textId="77777777" w:rsidR="00AC06E3" w:rsidRPr="00AC06E3" w:rsidRDefault="00AC06E3" w:rsidP="00557EA7">
            <w:pPr>
              <w:spacing w:after="40" w:line="240" w:lineRule="auto"/>
            </w:pPr>
            <w:r w:rsidRPr="00AC06E3">
              <w:t>Niezwłocznie</w:t>
            </w:r>
          </w:p>
        </w:tc>
        <w:tc>
          <w:tcPr>
            <w:tcW w:w="1559" w:type="dxa"/>
          </w:tcPr>
          <w:p w14:paraId="4085D673" w14:textId="77777777" w:rsidR="00AC06E3" w:rsidRPr="00AC06E3" w:rsidRDefault="00AC06E3" w:rsidP="006D6AC7">
            <w:pPr>
              <w:spacing w:after="40" w:line="240" w:lineRule="auto"/>
              <w:rPr>
                <w:b/>
              </w:rPr>
            </w:pPr>
          </w:p>
        </w:tc>
      </w:tr>
      <w:tr w:rsidR="00AC06E3" w:rsidRPr="00AC06E3" w14:paraId="6A1F636D" w14:textId="77777777" w:rsidTr="00AC06E3">
        <w:tc>
          <w:tcPr>
            <w:tcW w:w="637" w:type="dxa"/>
          </w:tcPr>
          <w:p w14:paraId="0F1D9C3F" w14:textId="77777777" w:rsidR="00AC06E3" w:rsidRPr="00AC06E3" w:rsidRDefault="00AC06E3" w:rsidP="00557EA7">
            <w:pPr>
              <w:spacing w:after="40" w:line="240" w:lineRule="auto"/>
            </w:pPr>
            <w:r w:rsidRPr="00AC06E3">
              <w:t>16.</w:t>
            </w:r>
          </w:p>
        </w:tc>
        <w:tc>
          <w:tcPr>
            <w:tcW w:w="1985" w:type="dxa"/>
          </w:tcPr>
          <w:p w14:paraId="7DFFC99E" w14:textId="4D1A5D13" w:rsidR="00AC06E3" w:rsidRPr="00AC06E3" w:rsidRDefault="00AC06E3" w:rsidP="006D6AC7">
            <w:pPr>
              <w:spacing w:after="40" w:line="240" w:lineRule="auto"/>
            </w:pPr>
            <w:r w:rsidRPr="00AC06E3">
              <w:t>Kierownik Wydziału Kadr</w:t>
            </w:r>
          </w:p>
        </w:tc>
        <w:tc>
          <w:tcPr>
            <w:tcW w:w="3260" w:type="dxa"/>
          </w:tcPr>
          <w:p w14:paraId="58E69D18" w14:textId="77777777" w:rsidR="00AC06E3" w:rsidRPr="00AC06E3" w:rsidRDefault="00AC06E3" w:rsidP="00211ADC">
            <w:pPr>
              <w:spacing w:after="40" w:line="240" w:lineRule="auto"/>
            </w:pPr>
            <w:r w:rsidRPr="00AC06E3">
              <w:t>Weryfikacja poprawności przygotowania pisma określonego w pkt 1</w:t>
            </w:r>
            <w:r w:rsidR="00E158D1">
              <w:t>5</w:t>
            </w:r>
            <w:r w:rsidRPr="00AC06E3">
              <w:t>:</w:t>
            </w:r>
          </w:p>
          <w:p w14:paraId="222594BC" w14:textId="77777777" w:rsidR="00AC06E3" w:rsidRPr="00AC06E3" w:rsidRDefault="00AC06E3" w:rsidP="00211ADC">
            <w:pPr>
              <w:spacing w:after="40" w:line="240" w:lineRule="auto"/>
            </w:pPr>
            <w:r w:rsidRPr="00AC06E3">
              <w:t>-Jeśli TAK, akceptacja poprzez zaparafowanie pisma,</w:t>
            </w:r>
          </w:p>
          <w:p w14:paraId="16C7C32C" w14:textId="77777777" w:rsidR="00AC06E3" w:rsidRPr="00AC06E3" w:rsidRDefault="00AC06E3" w:rsidP="00211ADC">
            <w:pPr>
              <w:spacing w:after="40" w:line="240" w:lineRule="auto"/>
            </w:pPr>
            <w:r w:rsidRPr="00AC06E3">
              <w:t>- Jeśli NIE, przejść do pkt 15.</w:t>
            </w:r>
          </w:p>
        </w:tc>
        <w:tc>
          <w:tcPr>
            <w:tcW w:w="1701" w:type="dxa"/>
          </w:tcPr>
          <w:p w14:paraId="08971E6B" w14:textId="77777777" w:rsidR="00AC06E3" w:rsidRPr="00AC06E3" w:rsidRDefault="00AC06E3" w:rsidP="00557EA7">
            <w:pPr>
              <w:spacing w:after="40" w:line="240" w:lineRule="auto"/>
            </w:pPr>
            <w:r w:rsidRPr="00AC06E3">
              <w:t>Niezwłocznie</w:t>
            </w:r>
          </w:p>
        </w:tc>
        <w:tc>
          <w:tcPr>
            <w:tcW w:w="1559" w:type="dxa"/>
          </w:tcPr>
          <w:p w14:paraId="2876A186" w14:textId="77777777" w:rsidR="00AC06E3" w:rsidRPr="00AC06E3" w:rsidRDefault="00AC06E3" w:rsidP="006D6AC7">
            <w:pPr>
              <w:spacing w:after="40" w:line="240" w:lineRule="auto"/>
              <w:rPr>
                <w:b/>
              </w:rPr>
            </w:pPr>
          </w:p>
        </w:tc>
      </w:tr>
      <w:tr w:rsidR="00AC06E3" w:rsidRPr="00AC06E3" w14:paraId="66E3B8EC" w14:textId="77777777" w:rsidTr="00AC06E3">
        <w:tc>
          <w:tcPr>
            <w:tcW w:w="637" w:type="dxa"/>
          </w:tcPr>
          <w:p w14:paraId="51362CF4" w14:textId="77777777" w:rsidR="00AC06E3" w:rsidRPr="00AC06E3" w:rsidRDefault="00AC06E3" w:rsidP="00557EA7">
            <w:pPr>
              <w:spacing w:after="40" w:line="240" w:lineRule="auto"/>
            </w:pPr>
            <w:r w:rsidRPr="00AC06E3">
              <w:t>17.</w:t>
            </w:r>
          </w:p>
        </w:tc>
        <w:tc>
          <w:tcPr>
            <w:tcW w:w="1985" w:type="dxa"/>
          </w:tcPr>
          <w:p w14:paraId="26677D1C" w14:textId="77777777" w:rsidR="00AC06E3" w:rsidRPr="00AC06E3" w:rsidRDefault="00AC06E3" w:rsidP="006D6AC7">
            <w:pPr>
              <w:spacing w:after="40" w:line="240" w:lineRule="auto"/>
            </w:pPr>
            <w:r w:rsidRPr="00AC06E3">
              <w:t>Dyrektor WUP/ Wicedyrektor WUP</w:t>
            </w:r>
          </w:p>
        </w:tc>
        <w:tc>
          <w:tcPr>
            <w:tcW w:w="3260" w:type="dxa"/>
          </w:tcPr>
          <w:p w14:paraId="6B37674C" w14:textId="77777777" w:rsidR="00AC06E3" w:rsidRPr="00AC06E3" w:rsidRDefault="00AC06E3" w:rsidP="00211ADC">
            <w:pPr>
              <w:spacing w:after="40" w:line="240" w:lineRule="auto"/>
            </w:pPr>
            <w:r w:rsidRPr="00AC06E3">
              <w:t>Weryfikacja poprawności przygotowania pisma</w:t>
            </w:r>
            <w:r w:rsidR="004D006D">
              <w:t xml:space="preserve"> przewodniego</w:t>
            </w:r>
            <w:r w:rsidRPr="00AC06E3">
              <w:t xml:space="preserve"> przekazującego</w:t>
            </w:r>
            <w:r w:rsidR="004D006D">
              <w:t xml:space="preserve"> w załączeniu</w:t>
            </w:r>
            <w:r w:rsidRPr="00AC06E3">
              <w:t xml:space="preserve"> Informacj</w:t>
            </w:r>
            <w:r w:rsidR="004D006D">
              <w:t>ę</w:t>
            </w:r>
            <w:r w:rsidRPr="00AC06E3">
              <w:t xml:space="preserve"> pokontroln</w:t>
            </w:r>
            <w:r w:rsidR="004D006D">
              <w:t>ą (</w:t>
            </w:r>
            <w:r w:rsidR="004D006D" w:rsidRPr="00AC06E3">
              <w:t>ostateczną wersję</w:t>
            </w:r>
            <w:r w:rsidR="004D006D">
              <w:t>)</w:t>
            </w:r>
            <w:r w:rsidR="004D006D" w:rsidRPr="00AC06E3">
              <w:t xml:space="preserve"> </w:t>
            </w:r>
            <w:r w:rsidRPr="00AC06E3">
              <w:t xml:space="preserve"> dotyczącą kontroli przeprowadzonych przez uprawnione organy kontrolne i audytowe w WUP w Białymstoku:</w:t>
            </w:r>
          </w:p>
          <w:p w14:paraId="4782BD6E" w14:textId="77777777" w:rsidR="00AC06E3" w:rsidRPr="00AC06E3" w:rsidRDefault="00AC06E3" w:rsidP="00211ADC">
            <w:pPr>
              <w:spacing w:after="40" w:line="240" w:lineRule="auto"/>
            </w:pPr>
            <w:r w:rsidRPr="00AC06E3">
              <w:t>- Jeśli TAK, zatwierdzenie poprzez podpisanie pisma,</w:t>
            </w:r>
          </w:p>
          <w:p w14:paraId="7DA9F14F" w14:textId="77777777" w:rsidR="00AC06E3" w:rsidRPr="00AC06E3" w:rsidRDefault="00AC06E3" w:rsidP="00211ADC">
            <w:pPr>
              <w:spacing w:after="40" w:line="240" w:lineRule="auto"/>
            </w:pPr>
            <w:r w:rsidRPr="00AC06E3">
              <w:t>- Jeśli NIE, przejść do pkt 15.</w:t>
            </w:r>
          </w:p>
        </w:tc>
        <w:tc>
          <w:tcPr>
            <w:tcW w:w="1701" w:type="dxa"/>
          </w:tcPr>
          <w:p w14:paraId="7B9B676B" w14:textId="77777777" w:rsidR="00AC06E3" w:rsidRPr="00AC06E3" w:rsidRDefault="00AC06E3" w:rsidP="00557EA7">
            <w:pPr>
              <w:spacing w:after="40" w:line="240" w:lineRule="auto"/>
            </w:pPr>
            <w:r w:rsidRPr="00AC06E3">
              <w:t>Niezwłocznie</w:t>
            </w:r>
          </w:p>
        </w:tc>
        <w:tc>
          <w:tcPr>
            <w:tcW w:w="1559" w:type="dxa"/>
          </w:tcPr>
          <w:p w14:paraId="13DB80AA" w14:textId="77777777" w:rsidR="00AC06E3" w:rsidRPr="00AC06E3" w:rsidRDefault="00AC06E3" w:rsidP="006D6AC7">
            <w:pPr>
              <w:spacing w:after="40" w:line="240" w:lineRule="auto"/>
              <w:rPr>
                <w:b/>
              </w:rPr>
            </w:pPr>
          </w:p>
        </w:tc>
      </w:tr>
      <w:tr w:rsidR="00AC06E3" w:rsidRPr="00AC06E3" w14:paraId="13DD5F9F" w14:textId="77777777" w:rsidTr="00AC06E3">
        <w:tc>
          <w:tcPr>
            <w:tcW w:w="637" w:type="dxa"/>
          </w:tcPr>
          <w:p w14:paraId="493A144B" w14:textId="77777777" w:rsidR="00AC06E3" w:rsidRPr="00AC06E3" w:rsidRDefault="00AC06E3" w:rsidP="00557EA7">
            <w:pPr>
              <w:spacing w:after="40" w:line="240" w:lineRule="auto"/>
            </w:pPr>
            <w:r w:rsidRPr="00AC06E3">
              <w:t>18.</w:t>
            </w:r>
          </w:p>
        </w:tc>
        <w:tc>
          <w:tcPr>
            <w:tcW w:w="1985" w:type="dxa"/>
          </w:tcPr>
          <w:p w14:paraId="542963ED" w14:textId="268586A1" w:rsidR="00AC06E3" w:rsidRPr="00AC06E3" w:rsidRDefault="004B10A9" w:rsidP="006D6AC7">
            <w:pPr>
              <w:spacing w:after="40" w:line="240" w:lineRule="auto"/>
            </w:pPr>
            <w:r>
              <w:t>Obsługa kancelaryjna</w:t>
            </w:r>
            <w:r w:rsidR="00AC06E3" w:rsidRPr="00AC06E3">
              <w:t xml:space="preserve"> WUP</w:t>
            </w:r>
            <w:r w:rsidR="003B474E">
              <w:t>/</w:t>
            </w:r>
            <w:r w:rsidR="00025A9C">
              <w:t>Kierownik</w:t>
            </w:r>
            <w:r w:rsidR="003B474E">
              <w:t xml:space="preserve"> Wydziału </w:t>
            </w:r>
            <w:r w:rsidR="00025A9C">
              <w:t>Kadr</w:t>
            </w:r>
          </w:p>
        </w:tc>
        <w:tc>
          <w:tcPr>
            <w:tcW w:w="3260" w:type="dxa"/>
          </w:tcPr>
          <w:p w14:paraId="52EB5D67" w14:textId="77777777" w:rsidR="00AC06E3" w:rsidRDefault="00AC06E3" w:rsidP="00211ADC">
            <w:pPr>
              <w:spacing w:after="40" w:line="240" w:lineRule="auto"/>
            </w:pPr>
            <w:r w:rsidRPr="00AC06E3">
              <w:t>Wysłanie do IZ</w:t>
            </w:r>
            <w:r w:rsidR="00311005">
              <w:t xml:space="preserve"> </w:t>
            </w:r>
            <w:r w:rsidRPr="00AC06E3">
              <w:t>RPOWP pisma</w:t>
            </w:r>
            <w:r w:rsidR="004D006D">
              <w:t xml:space="preserve"> przewodniego</w:t>
            </w:r>
            <w:r w:rsidRPr="00AC06E3">
              <w:t xml:space="preserve"> przekazującego </w:t>
            </w:r>
            <w:r w:rsidR="004D006D">
              <w:t xml:space="preserve">w załączeniu </w:t>
            </w:r>
            <w:r w:rsidRPr="00AC06E3">
              <w:t>Informacj</w:t>
            </w:r>
            <w:r w:rsidR="007E59B8">
              <w:t>ę</w:t>
            </w:r>
            <w:r w:rsidRPr="00AC06E3">
              <w:t xml:space="preserve"> pokontroln</w:t>
            </w:r>
            <w:r w:rsidR="004D006D">
              <w:t>ą (</w:t>
            </w:r>
            <w:r w:rsidR="004D006D" w:rsidRPr="00AC06E3">
              <w:t>ostateczną wersję</w:t>
            </w:r>
            <w:r w:rsidR="004D006D">
              <w:t>)</w:t>
            </w:r>
            <w:r w:rsidRPr="00AC06E3">
              <w:t>.</w:t>
            </w:r>
          </w:p>
          <w:p w14:paraId="2A6B1E3F" w14:textId="77777777" w:rsidR="00863538" w:rsidRDefault="00863538" w:rsidP="00211ADC">
            <w:pPr>
              <w:spacing w:after="40" w:line="240" w:lineRule="auto"/>
            </w:pPr>
          </w:p>
          <w:p w14:paraId="6A742AF4" w14:textId="77777777" w:rsidR="00863538" w:rsidRPr="00AC06E3" w:rsidRDefault="00863538" w:rsidP="00211ADC">
            <w:pPr>
              <w:spacing w:after="40" w:line="240" w:lineRule="auto"/>
            </w:pPr>
            <w:r>
              <w:t>Informacja pokontrolna nie jest przekazywana do IZ RPOWP w przypadku, gdy wcześniej została przekazana do IZ RPOWP przez uprawniony organ kontrolny/audytowy.</w:t>
            </w:r>
          </w:p>
        </w:tc>
        <w:tc>
          <w:tcPr>
            <w:tcW w:w="1701" w:type="dxa"/>
          </w:tcPr>
          <w:p w14:paraId="05A0CB34" w14:textId="77777777" w:rsidR="00AC06E3" w:rsidRPr="00AC06E3" w:rsidRDefault="00AC06E3" w:rsidP="00557EA7">
            <w:pPr>
              <w:spacing w:after="40" w:line="240" w:lineRule="auto"/>
            </w:pPr>
            <w:r w:rsidRPr="00AC06E3">
              <w:t xml:space="preserve">W terminie 10 dni roboczych od dnia wpłynięcia do WUP w Białymstoku </w:t>
            </w:r>
            <w:r w:rsidR="007138FC">
              <w:t xml:space="preserve">(ostatecznej wersji) </w:t>
            </w:r>
            <w:r w:rsidRPr="00AC06E3">
              <w:t>Informacji pokontrolnej</w:t>
            </w:r>
            <w:r w:rsidRPr="00AC06E3" w:rsidDel="009620ED">
              <w:t xml:space="preserve"> </w:t>
            </w:r>
          </w:p>
        </w:tc>
        <w:tc>
          <w:tcPr>
            <w:tcW w:w="1559" w:type="dxa"/>
          </w:tcPr>
          <w:p w14:paraId="04A04756" w14:textId="77777777" w:rsidR="00AC06E3" w:rsidRPr="00AC06E3" w:rsidRDefault="00AC06E3" w:rsidP="006D6AC7">
            <w:pPr>
              <w:spacing w:after="40" w:line="240" w:lineRule="auto"/>
            </w:pPr>
            <w:r w:rsidRPr="00AC06E3">
              <w:t>IZ RPOWP</w:t>
            </w:r>
          </w:p>
        </w:tc>
      </w:tr>
      <w:tr w:rsidR="00AC06E3" w:rsidRPr="00AC06E3" w14:paraId="6A2CEEC2" w14:textId="77777777" w:rsidTr="00AC06E3">
        <w:tc>
          <w:tcPr>
            <w:tcW w:w="637" w:type="dxa"/>
          </w:tcPr>
          <w:p w14:paraId="2EAA2523" w14:textId="77777777" w:rsidR="00AC06E3" w:rsidRPr="00AC06E3" w:rsidRDefault="00AC06E3" w:rsidP="00557EA7">
            <w:pPr>
              <w:spacing w:after="40" w:line="240" w:lineRule="auto"/>
            </w:pPr>
            <w:r w:rsidRPr="00AC06E3">
              <w:t>19.</w:t>
            </w:r>
          </w:p>
        </w:tc>
        <w:tc>
          <w:tcPr>
            <w:tcW w:w="1985" w:type="dxa"/>
          </w:tcPr>
          <w:p w14:paraId="505F8967" w14:textId="6B8A9DFC" w:rsidR="00AC06E3" w:rsidRPr="00AC06E3" w:rsidRDefault="00AC06E3" w:rsidP="006D6AC7">
            <w:pPr>
              <w:spacing w:after="40" w:line="240" w:lineRule="auto"/>
            </w:pPr>
            <w:r w:rsidRPr="00AC06E3">
              <w:t>Pracownik Wydziału Kadr</w:t>
            </w:r>
          </w:p>
        </w:tc>
        <w:tc>
          <w:tcPr>
            <w:tcW w:w="3260" w:type="dxa"/>
          </w:tcPr>
          <w:p w14:paraId="7C271E83" w14:textId="77777777" w:rsidR="00AC06E3" w:rsidRPr="00AC06E3" w:rsidRDefault="00AC06E3" w:rsidP="00211ADC">
            <w:pPr>
              <w:spacing w:after="40" w:line="240" w:lineRule="auto"/>
            </w:pPr>
            <w:r w:rsidRPr="00AC06E3">
              <w:t>Zarchiwizowanie pism.</w:t>
            </w:r>
          </w:p>
        </w:tc>
        <w:tc>
          <w:tcPr>
            <w:tcW w:w="1701" w:type="dxa"/>
          </w:tcPr>
          <w:p w14:paraId="03CA8F97" w14:textId="77777777" w:rsidR="00AC06E3" w:rsidRPr="00AC06E3" w:rsidRDefault="00AC06E3" w:rsidP="00557EA7">
            <w:pPr>
              <w:spacing w:after="40" w:line="240" w:lineRule="auto"/>
            </w:pPr>
            <w:r w:rsidRPr="00AC06E3">
              <w:t>Niezwłocznie</w:t>
            </w:r>
          </w:p>
        </w:tc>
        <w:tc>
          <w:tcPr>
            <w:tcW w:w="1559" w:type="dxa"/>
          </w:tcPr>
          <w:p w14:paraId="0CF33B0C" w14:textId="77777777" w:rsidR="00AC06E3" w:rsidRPr="00AC06E3" w:rsidRDefault="00AC06E3" w:rsidP="006D6AC7">
            <w:pPr>
              <w:spacing w:after="40" w:line="240" w:lineRule="auto"/>
            </w:pPr>
          </w:p>
        </w:tc>
      </w:tr>
      <w:tr w:rsidR="00F8282D" w:rsidRPr="00A971C8" w14:paraId="2E5D7AFE" w14:textId="77777777" w:rsidTr="00AC06E3">
        <w:tc>
          <w:tcPr>
            <w:tcW w:w="637" w:type="dxa"/>
          </w:tcPr>
          <w:p w14:paraId="58D0798B" w14:textId="77777777" w:rsidR="00F8282D" w:rsidRPr="00A971C8" w:rsidRDefault="00F8282D" w:rsidP="00557EA7">
            <w:pPr>
              <w:spacing w:after="40" w:line="240" w:lineRule="auto"/>
            </w:pPr>
            <w:r w:rsidRPr="00A971C8">
              <w:t>20.</w:t>
            </w:r>
          </w:p>
        </w:tc>
        <w:tc>
          <w:tcPr>
            <w:tcW w:w="1985" w:type="dxa"/>
          </w:tcPr>
          <w:p w14:paraId="50D3A702" w14:textId="77777777" w:rsidR="00F8282D" w:rsidRPr="00A971C8" w:rsidRDefault="00F8282D" w:rsidP="006D6AC7">
            <w:pPr>
              <w:spacing w:after="40" w:line="240" w:lineRule="auto"/>
            </w:pPr>
            <w:r w:rsidRPr="000D74C1">
              <w:t>Pracownik Wydziału Kontroli EFS</w:t>
            </w:r>
            <w:r w:rsidRPr="00A971C8">
              <w:rPr>
                <w:rFonts w:ascii="Calibri" w:eastAsia="Calibri" w:hAnsi="Calibri" w:cs="Times New Roman"/>
              </w:rPr>
              <w:t xml:space="preserve"> posiadający uprawnienia do wprowadzania danych w SL2014</w:t>
            </w:r>
          </w:p>
        </w:tc>
        <w:tc>
          <w:tcPr>
            <w:tcW w:w="3260" w:type="dxa"/>
          </w:tcPr>
          <w:p w14:paraId="62BAC593" w14:textId="3FDBC209" w:rsidR="00F8282D" w:rsidRPr="00A971C8" w:rsidRDefault="00D539FA" w:rsidP="00211ADC">
            <w:pPr>
              <w:spacing w:after="40" w:line="240" w:lineRule="auto"/>
            </w:pPr>
            <w:r>
              <w:t>W przypadku, gdy otrzymano informację pokontrolną z przeprowadzonej kontroli projektów,</w:t>
            </w:r>
            <w:r w:rsidR="009477D9">
              <w:t xml:space="preserve"> </w:t>
            </w:r>
            <w:r>
              <w:t>w</w:t>
            </w:r>
            <w:r w:rsidR="00F8282D" w:rsidRPr="00A971C8">
              <w:t xml:space="preserve">prowadzenie danych dot. </w:t>
            </w:r>
            <w:r w:rsidR="009D0D89">
              <w:t>o</w:t>
            </w:r>
            <w:r w:rsidR="00F8282D" w:rsidRPr="00A971C8">
              <w:t>trzymanej Informacji pokontrolnej do SL2014.</w:t>
            </w:r>
          </w:p>
        </w:tc>
        <w:tc>
          <w:tcPr>
            <w:tcW w:w="1701" w:type="dxa"/>
          </w:tcPr>
          <w:p w14:paraId="323A8E0A" w14:textId="77777777" w:rsidR="00F8282D" w:rsidRPr="00A971C8" w:rsidRDefault="00F8282D" w:rsidP="00557EA7">
            <w:pPr>
              <w:spacing w:after="40" w:line="240" w:lineRule="auto"/>
            </w:pPr>
            <w:r w:rsidRPr="00A971C8">
              <w:t>W terminie 5 dni roboczych od dnia wpłynięcia do WUP w Białymstoku (ostatecznej wersji) Informacji pokontrolnej</w:t>
            </w:r>
          </w:p>
        </w:tc>
        <w:tc>
          <w:tcPr>
            <w:tcW w:w="1559" w:type="dxa"/>
          </w:tcPr>
          <w:p w14:paraId="0B67F638" w14:textId="77777777" w:rsidR="00F8282D" w:rsidRPr="00A971C8" w:rsidRDefault="00F8282D" w:rsidP="006D6AC7">
            <w:pPr>
              <w:spacing w:after="40" w:line="240" w:lineRule="auto"/>
            </w:pPr>
          </w:p>
        </w:tc>
      </w:tr>
    </w:tbl>
    <w:p w14:paraId="53442209" w14:textId="77777777" w:rsidR="00AC06E3" w:rsidRPr="00AC06E3" w:rsidRDefault="00A971C8" w:rsidP="00211ADC">
      <w:pPr>
        <w:spacing w:before="120" w:after="120"/>
      </w:pPr>
      <w:r w:rsidRPr="00775217">
        <w:t>Wojewódzki Urząd Pracy w Białymstoku, w przypadku otrzymania Informacji pokontrolnej dotyczącej kontroli przeprowadzonej w innych podmiotach</w:t>
      </w:r>
      <w:r w:rsidR="000F1DA5">
        <w:t>,</w:t>
      </w:r>
      <w:r w:rsidR="00775217" w:rsidRPr="00A92300">
        <w:t xml:space="preserve"> do której WUP w Białymstoku może zgłosić swoje zastrzeżenia/uwagi</w:t>
      </w:r>
      <w:r w:rsidRPr="00775217">
        <w:t>, postępuje zgodnie ze ścieżką opisaną w powyższej procedurze.</w:t>
      </w:r>
      <w:r>
        <w:t xml:space="preserve"> </w:t>
      </w:r>
    </w:p>
    <w:p w14:paraId="77DAA336" w14:textId="77777777" w:rsidR="00AC06E3" w:rsidRDefault="00AC06E3" w:rsidP="00211ADC">
      <w:pPr>
        <w:keepNext/>
        <w:keepLines/>
        <w:spacing w:before="200" w:after="120"/>
        <w:outlineLvl w:val="1"/>
        <w:rPr>
          <w:rFonts w:asciiTheme="majorHAnsi" w:eastAsiaTheme="majorEastAsia" w:hAnsiTheme="majorHAnsi" w:cstheme="majorBidi"/>
          <w:b/>
          <w:bCs/>
          <w:sz w:val="26"/>
          <w:szCs w:val="26"/>
        </w:rPr>
      </w:pPr>
      <w:bookmarkStart w:id="185" w:name="_Toc416261326"/>
      <w:bookmarkStart w:id="186" w:name="_Toc136956889"/>
      <w:r>
        <w:rPr>
          <w:rFonts w:asciiTheme="majorHAnsi" w:eastAsiaTheme="majorEastAsia" w:hAnsiTheme="majorHAnsi" w:cstheme="majorBidi"/>
          <w:b/>
          <w:bCs/>
          <w:sz w:val="26"/>
          <w:szCs w:val="26"/>
        </w:rPr>
        <w:t>8</w:t>
      </w:r>
      <w:r w:rsidRPr="00AC06E3">
        <w:rPr>
          <w:rFonts w:asciiTheme="majorHAnsi" w:eastAsiaTheme="majorEastAsia" w:hAnsiTheme="majorHAnsi" w:cstheme="majorBidi"/>
          <w:b/>
          <w:bCs/>
          <w:sz w:val="26"/>
          <w:szCs w:val="26"/>
        </w:rPr>
        <w:t xml:space="preserve">.5 Instrukcja podejmowania działań naprawczych w wyniku </w:t>
      </w:r>
      <w:r w:rsidR="00DF7C35">
        <w:rPr>
          <w:rFonts w:asciiTheme="majorHAnsi" w:eastAsiaTheme="majorEastAsia" w:hAnsiTheme="majorHAnsi" w:cstheme="majorBidi"/>
          <w:b/>
          <w:bCs/>
          <w:sz w:val="26"/>
          <w:szCs w:val="26"/>
        </w:rPr>
        <w:t xml:space="preserve">wykrycia błędów </w:t>
      </w:r>
      <w:r w:rsidRPr="00AC06E3">
        <w:rPr>
          <w:rFonts w:asciiTheme="majorHAnsi" w:eastAsiaTheme="majorEastAsia" w:hAnsiTheme="majorHAnsi" w:cstheme="majorBidi"/>
          <w:b/>
          <w:bCs/>
          <w:sz w:val="26"/>
          <w:szCs w:val="26"/>
        </w:rPr>
        <w:t>systemowych</w:t>
      </w:r>
      <w:bookmarkEnd w:id="185"/>
      <w:bookmarkEnd w:id="186"/>
      <w:r w:rsidRPr="00AC06E3">
        <w:rPr>
          <w:rFonts w:asciiTheme="majorHAnsi" w:eastAsiaTheme="majorEastAsia" w:hAnsiTheme="majorHAnsi" w:cstheme="majorBidi"/>
          <w:b/>
          <w:bCs/>
          <w:sz w:val="26"/>
          <w:szCs w:val="26"/>
        </w:rPr>
        <w:t xml:space="preserve">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985"/>
        <w:gridCol w:w="3260"/>
        <w:gridCol w:w="1701"/>
        <w:gridCol w:w="1559"/>
      </w:tblGrid>
      <w:tr w:rsidR="00725B45" w:rsidRPr="00135CCE" w14:paraId="6DE7D4E9" w14:textId="77777777" w:rsidTr="00A727F4">
        <w:tc>
          <w:tcPr>
            <w:tcW w:w="637" w:type="dxa"/>
          </w:tcPr>
          <w:p w14:paraId="19B436B2" w14:textId="77777777" w:rsidR="00725B45" w:rsidRPr="00135CCE" w:rsidRDefault="00725B45" w:rsidP="00557EA7">
            <w:pPr>
              <w:spacing w:after="40" w:line="240" w:lineRule="auto"/>
              <w:rPr>
                <w:b/>
              </w:rPr>
            </w:pPr>
            <w:r w:rsidRPr="00135CCE">
              <w:rPr>
                <w:b/>
              </w:rPr>
              <w:t>Lp.</w:t>
            </w:r>
          </w:p>
        </w:tc>
        <w:tc>
          <w:tcPr>
            <w:tcW w:w="1985" w:type="dxa"/>
          </w:tcPr>
          <w:p w14:paraId="31A309AE" w14:textId="77777777" w:rsidR="00725B45" w:rsidRPr="00135CCE" w:rsidRDefault="00725B45" w:rsidP="001717BE">
            <w:pPr>
              <w:spacing w:after="40" w:line="240" w:lineRule="auto"/>
              <w:rPr>
                <w:b/>
              </w:rPr>
            </w:pPr>
            <w:r w:rsidRPr="00135CCE">
              <w:rPr>
                <w:b/>
              </w:rPr>
              <w:t>Osoba wykonująca działanie</w:t>
            </w:r>
          </w:p>
        </w:tc>
        <w:tc>
          <w:tcPr>
            <w:tcW w:w="3260" w:type="dxa"/>
          </w:tcPr>
          <w:p w14:paraId="56B728D5" w14:textId="77777777" w:rsidR="00725B45" w:rsidRPr="00135CCE" w:rsidRDefault="00725B45" w:rsidP="00211ADC">
            <w:pPr>
              <w:spacing w:after="40" w:line="240" w:lineRule="auto"/>
              <w:rPr>
                <w:b/>
              </w:rPr>
            </w:pPr>
            <w:r w:rsidRPr="00135CCE">
              <w:rPr>
                <w:b/>
              </w:rPr>
              <w:t>Działanie</w:t>
            </w:r>
          </w:p>
        </w:tc>
        <w:tc>
          <w:tcPr>
            <w:tcW w:w="1701" w:type="dxa"/>
          </w:tcPr>
          <w:p w14:paraId="4BA65E4D" w14:textId="77777777" w:rsidR="00725B45" w:rsidRPr="00135CCE" w:rsidRDefault="00725B45" w:rsidP="00557EA7">
            <w:pPr>
              <w:spacing w:after="40" w:line="240" w:lineRule="auto"/>
              <w:rPr>
                <w:b/>
              </w:rPr>
            </w:pPr>
            <w:r w:rsidRPr="00135CCE">
              <w:rPr>
                <w:b/>
              </w:rPr>
              <w:t>Termin wykonania</w:t>
            </w:r>
          </w:p>
        </w:tc>
        <w:tc>
          <w:tcPr>
            <w:tcW w:w="1559" w:type="dxa"/>
          </w:tcPr>
          <w:p w14:paraId="487C9187" w14:textId="77777777" w:rsidR="00725B45" w:rsidRPr="00135CCE" w:rsidRDefault="00725B45" w:rsidP="001717BE">
            <w:pPr>
              <w:spacing w:after="40" w:line="240" w:lineRule="auto"/>
              <w:rPr>
                <w:b/>
              </w:rPr>
            </w:pPr>
            <w:r w:rsidRPr="00135CCE">
              <w:rPr>
                <w:b/>
              </w:rPr>
              <w:t>Jednostki powiązane</w:t>
            </w:r>
          </w:p>
        </w:tc>
      </w:tr>
      <w:tr w:rsidR="00725B45" w:rsidRPr="00135CCE" w14:paraId="05F63CC9" w14:textId="77777777" w:rsidTr="00A727F4">
        <w:trPr>
          <w:trHeight w:val="165"/>
        </w:trPr>
        <w:tc>
          <w:tcPr>
            <w:tcW w:w="637" w:type="dxa"/>
          </w:tcPr>
          <w:p w14:paraId="71DFEBEC" w14:textId="77777777" w:rsidR="00725B45" w:rsidRPr="00135CCE" w:rsidRDefault="00725B45" w:rsidP="00557EA7">
            <w:pPr>
              <w:spacing w:after="40" w:line="240" w:lineRule="auto"/>
            </w:pPr>
            <w:r w:rsidRPr="00135CCE">
              <w:t>1.</w:t>
            </w:r>
          </w:p>
        </w:tc>
        <w:tc>
          <w:tcPr>
            <w:tcW w:w="1985" w:type="dxa"/>
          </w:tcPr>
          <w:p w14:paraId="366AB18C" w14:textId="77777777" w:rsidR="00725B45" w:rsidRPr="00135CCE" w:rsidRDefault="00725B45" w:rsidP="001717BE">
            <w:pPr>
              <w:spacing w:after="40" w:line="240" w:lineRule="auto"/>
            </w:pPr>
            <w:r w:rsidRPr="00135CCE">
              <w:t>Dyrektor WUP/</w:t>
            </w:r>
          </w:p>
          <w:p w14:paraId="362A2898" w14:textId="77777777" w:rsidR="00725B45" w:rsidRPr="00135CCE" w:rsidRDefault="00725B45">
            <w:pPr>
              <w:spacing w:after="40" w:line="240" w:lineRule="auto"/>
            </w:pPr>
            <w:r w:rsidRPr="00135CCE">
              <w:t>Wicedyrektor WUP</w:t>
            </w:r>
          </w:p>
        </w:tc>
        <w:tc>
          <w:tcPr>
            <w:tcW w:w="3260" w:type="dxa"/>
          </w:tcPr>
          <w:p w14:paraId="0A6415CE" w14:textId="77777777" w:rsidR="00725B45" w:rsidRPr="00135CCE" w:rsidRDefault="00725B45" w:rsidP="00211ADC">
            <w:pPr>
              <w:spacing w:after="40" w:line="240" w:lineRule="auto"/>
            </w:pPr>
            <w:r w:rsidRPr="00135CCE">
              <w:t>W przypadku zgłoszenia przez upoważnione organy kontrolne uwag w zakresie błędów  systemowych</w:t>
            </w:r>
            <w:r>
              <w:t>,</w:t>
            </w:r>
            <w:r w:rsidRPr="00135CCE">
              <w:t xml:space="preserve"> </w:t>
            </w:r>
            <w:r>
              <w:t xml:space="preserve">bądź zidentyfikowania luk w systemie wdrażania </w:t>
            </w:r>
            <w:r w:rsidRPr="00135CCE">
              <w:t xml:space="preserve">podczas prowadzenia czynności kontrolnych przez IP, zlecenie odpowiednim komórkom zaangażowanym we wdrażanie </w:t>
            </w:r>
            <w:r w:rsidR="00DF7C35">
              <w:t>RPOWP</w:t>
            </w:r>
            <w:r w:rsidRPr="00135CCE">
              <w:t xml:space="preserve"> dokonania weryfikacji błędu systemowego i ewentualnie przygotowania projektu działań naprawczych oraz sporządzenie pisma informującego Instytucję Zarządzającą o wykryciu błędów systemowych oraz rozpoczęciu prac nad planem naprawy błędów systemowych</w:t>
            </w:r>
            <w:r w:rsidR="00A9112C">
              <w:t xml:space="preserve"> (dotyczy jeżeli uprawnionym organem kontrolnym jest instytucja inna niż IZ)</w:t>
            </w:r>
            <w:r w:rsidRPr="00135CCE">
              <w:t>.</w:t>
            </w:r>
          </w:p>
        </w:tc>
        <w:tc>
          <w:tcPr>
            <w:tcW w:w="1701" w:type="dxa"/>
          </w:tcPr>
          <w:p w14:paraId="3CA5375C" w14:textId="77777777" w:rsidR="00725B45" w:rsidRPr="00135CCE" w:rsidRDefault="00725B45" w:rsidP="00557EA7">
            <w:pPr>
              <w:spacing w:after="40" w:line="240" w:lineRule="auto"/>
            </w:pPr>
            <w:r w:rsidRPr="00135CCE">
              <w:t xml:space="preserve">Niezwłocznie </w:t>
            </w:r>
          </w:p>
        </w:tc>
        <w:tc>
          <w:tcPr>
            <w:tcW w:w="1559" w:type="dxa"/>
          </w:tcPr>
          <w:p w14:paraId="29498EC1" w14:textId="77777777" w:rsidR="00725B45" w:rsidRPr="00F403DD" w:rsidRDefault="00DF7C35" w:rsidP="001717BE">
            <w:pPr>
              <w:spacing w:after="40" w:line="240" w:lineRule="auto"/>
            </w:pPr>
            <w:r w:rsidRPr="00F403DD">
              <w:t>uprawnione organy kontrolne</w:t>
            </w:r>
          </w:p>
        </w:tc>
      </w:tr>
      <w:tr w:rsidR="00725B45" w:rsidRPr="00135CCE" w14:paraId="1FA402D2" w14:textId="77777777" w:rsidTr="00A727F4">
        <w:trPr>
          <w:trHeight w:val="165"/>
        </w:trPr>
        <w:tc>
          <w:tcPr>
            <w:tcW w:w="637" w:type="dxa"/>
          </w:tcPr>
          <w:p w14:paraId="5286A71C" w14:textId="77777777" w:rsidR="00725B45" w:rsidRPr="00135CCE" w:rsidRDefault="00725B45" w:rsidP="00557EA7">
            <w:pPr>
              <w:spacing w:after="40" w:line="240" w:lineRule="auto"/>
            </w:pPr>
            <w:r w:rsidRPr="00135CCE">
              <w:t>2.</w:t>
            </w:r>
          </w:p>
        </w:tc>
        <w:tc>
          <w:tcPr>
            <w:tcW w:w="1985" w:type="dxa"/>
          </w:tcPr>
          <w:p w14:paraId="12C5D0F0" w14:textId="6128A6AF" w:rsidR="00725B45" w:rsidRPr="00135CCE" w:rsidRDefault="00725B45" w:rsidP="001717BE">
            <w:pPr>
              <w:spacing w:after="40" w:line="240" w:lineRule="auto"/>
            </w:pPr>
            <w:r w:rsidRPr="00135CCE">
              <w:t xml:space="preserve">Pracownik </w:t>
            </w:r>
            <w:r w:rsidR="008F4EAC" w:rsidRPr="008F4EAC">
              <w:t>Zespołu ds. Programowania, Oceny i Wyboru Projektów</w:t>
            </w:r>
          </w:p>
        </w:tc>
        <w:tc>
          <w:tcPr>
            <w:tcW w:w="3260" w:type="dxa"/>
          </w:tcPr>
          <w:p w14:paraId="49ED5304" w14:textId="77777777" w:rsidR="00725B45" w:rsidRPr="00135CCE" w:rsidRDefault="00725B45" w:rsidP="00211ADC">
            <w:pPr>
              <w:spacing w:after="40" w:line="240" w:lineRule="auto"/>
            </w:pPr>
            <w:r w:rsidRPr="00135CCE">
              <w:t>Przygotowanie pisma informującego Instytucję Zarządzającą o wykryciu błędów systemowych oraz rozpoczęciu prac nad planem naprawy błędów systemowych.</w:t>
            </w:r>
          </w:p>
        </w:tc>
        <w:tc>
          <w:tcPr>
            <w:tcW w:w="1701" w:type="dxa"/>
          </w:tcPr>
          <w:p w14:paraId="30969366" w14:textId="77777777" w:rsidR="00725B45" w:rsidRPr="00135CCE" w:rsidRDefault="00725B45" w:rsidP="00557EA7">
            <w:pPr>
              <w:spacing w:after="40" w:line="240" w:lineRule="auto"/>
            </w:pPr>
            <w:r w:rsidRPr="00135CCE">
              <w:t>Niezwłocznie</w:t>
            </w:r>
          </w:p>
        </w:tc>
        <w:tc>
          <w:tcPr>
            <w:tcW w:w="1559" w:type="dxa"/>
          </w:tcPr>
          <w:p w14:paraId="1BA18CD2" w14:textId="77777777" w:rsidR="00725B45" w:rsidRPr="00135CCE" w:rsidRDefault="00725B45" w:rsidP="001717BE">
            <w:pPr>
              <w:spacing w:after="40" w:line="240" w:lineRule="auto"/>
              <w:rPr>
                <w:b/>
              </w:rPr>
            </w:pPr>
          </w:p>
        </w:tc>
      </w:tr>
      <w:tr w:rsidR="00725B45" w:rsidRPr="00135CCE" w14:paraId="0D88960A" w14:textId="77777777" w:rsidTr="00A727F4">
        <w:trPr>
          <w:trHeight w:val="165"/>
        </w:trPr>
        <w:tc>
          <w:tcPr>
            <w:tcW w:w="637" w:type="dxa"/>
          </w:tcPr>
          <w:p w14:paraId="720D0468" w14:textId="77777777" w:rsidR="00725B45" w:rsidRPr="00135CCE" w:rsidRDefault="00725B45" w:rsidP="00557EA7">
            <w:pPr>
              <w:spacing w:after="40" w:line="240" w:lineRule="auto"/>
            </w:pPr>
            <w:r w:rsidRPr="00135CCE">
              <w:t>3.</w:t>
            </w:r>
          </w:p>
        </w:tc>
        <w:tc>
          <w:tcPr>
            <w:tcW w:w="1985" w:type="dxa"/>
          </w:tcPr>
          <w:p w14:paraId="786F0CFA" w14:textId="6F0B3DF7" w:rsidR="00725B45" w:rsidRPr="00135CCE" w:rsidRDefault="00725B45" w:rsidP="001717BE">
            <w:pPr>
              <w:spacing w:after="40" w:line="240" w:lineRule="auto"/>
            </w:pPr>
            <w:r w:rsidRPr="00135CCE">
              <w:t xml:space="preserve">Kierownik </w:t>
            </w:r>
            <w:r w:rsidR="008F4EAC" w:rsidRPr="008F4EAC">
              <w:t>Zespołu ds. Programowania, Oceny i Wyboru Projektów</w:t>
            </w:r>
          </w:p>
        </w:tc>
        <w:tc>
          <w:tcPr>
            <w:tcW w:w="3260" w:type="dxa"/>
          </w:tcPr>
          <w:p w14:paraId="5751D51F" w14:textId="77777777" w:rsidR="00725B45" w:rsidRPr="00135CCE" w:rsidRDefault="00725B45" w:rsidP="00211ADC">
            <w:pPr>
              <w:spacing w:after="40" w:line="240" w:lineRule="auto"/>
            </w:pPr>
            <w:r w:rsidRPr="00135CCE">
              <w:t>Weryfikacja poprawności sporządzenia pisma:</w:t>
            </w:r>
          </w:p>
          <w:p w14:paraId="7969DB4D" w14:textId="77777777" w:rsidR="00725B45" w:rsidRPr="00135CCE" w:rsidRDefault="00725B45" w:rsidP="00211ADC">
            <w:pPr>
              <w:spacing w:after="40" w:line="240" w:lineRule="auto"/>
            </w:pPr>
            <w:r w:rsidRPr="00135CCE">
              <w:t>- Jeśli TAK, akceptacja poprzez zaparafowanie pisma i przekazanie do Dyrektora WUP/Wicedyrektora WUP,</w:t>
            </w:r>
          </w:p>
          <w:p w14:paraId="6D0F1F64" w14:textId="77777777" w:rsidR="00725B45" w:rsidRPr="00135CCE" w:rsidRDefault="00725B45" w:rsidP="00211ADC">
            <w:pPr>
              <w:spacing w:after="40" w:line="240" w:lineRule="auto"/>
            </w:pPr>
            <w:r w:rsidRPr="00135CCE">
              <w:t>- Jeśli NIE, przejść do pkt 2.</w:t>
            </w:r>
          </w:p>
        </w:tc>
        <w:tc>
          <w:tcPr>
            <w:tcW w:w="1701" w:type="dxa"/>
          </w:tcPr>
          <w:p w14:paraId="78343A6F" w14:textId="77777777" w:rsidR="00725B45" w:rsidRPr="00135CCE" w:rsidRDefault="00725B45" w:rsidP="00557EA7">
            <w:pPr>
              <w:spacing w:after="40" w:line="240" w:lineRule="auto"/>
            </w:pPr>
            <w:r w:rsidRPr="00135CCE">
              <w:t>Niezwłocznie</w:t>
            </w:r>
          </w:p>
        </w:tc>
        <w:tc>
          <w:tcPr>
            <w:tcW w:w="1559" w:type="dxa"/>
          </w:tcPr>
          <w:p w14:paraId="06B29EF3" w14:textId="77777777" w:rsidR="00725B45" w:rsidRPr="00135CCE" w:rsidRDefault="00725B45" w:rsidP="001717BE">
            <w:pPr>
              <w:spacing w:after="40" w:line="240" w:lineRule="auto"/>
              <w:rPr>
                <w:b/>
              </w:rPr>
            </w:pPr>
          </w:p>
        </w:tc>
      </w:tr>
      <w:tr w:rsidR="00725B45" w:rsidRPr="00135CCE" w14:paraId="05B47F7A" w14:textId="77777777" w:rsidTr="00A727F4">
        <w:trPr>
          <w:trHeight w:val="165"/>
        </w:trPr>
        <w:tc>
          <w:tcPr>
            <w:tcW w:w="637" w:type="dxa"/>
          </w:tcPr>
          <w:p w14:paraId="4BF0B53B" w14:textId="77777777" w:rsidR="00725B45" w:rsidRPr="00135CCE" w:rsidRDefault="00725B45" w:rsidP="00557EA7">
            <w:pPr>
              <w:spacing w:after="40" w:line="240" w:lineRule="auto"/>
            </w:pPr>
            <w:r w:rsidRPr="00135CCE">
              <w:t>4.</w:t>
            </w:r>
          </w:p>
        </w:tc>
        <w:tc>
          <w:tcPr>
            <w:tcW w:w="1985" w:type="dxa"/>
          </w:tcPr>
          <w:p w14:paraId="6C6569BA" w14:textId="77777777" w:rsidR="00725B45" w:rsidRPr="00135CCE" w:rsidRDefault="00725B45" w:rsidP="001717BE">
            <w:pPr>
              <w:spacing w:after="40" w:line="240" w:lineRule="auto"/>
            </w:pPr>
            <w:r w:rsidRPr="00135CCE">
              <w:t>Dyrektor WUP/ Wicedyrektor WUP</w:t>
            </w:r>
          </w:p>
        </w:tc>
        <w:tc>
          <w:tcPr>
            <w:tcW w:w="3260" w:type="dxa"/>
          </w:tcPr>
          <w:p w14:paraId="099607D9" w14:textId="77777777" w:rsidR="00725B45" w:rsidRPr="00135CCE" w:rsidRDefault="00725B45" w:rsidP="00211ADC">
            <w:pPr>
              <w:spacing w:after="40" w:line="240" w:lineRule="auto"/>
            </w:pPr>
            <w:r w:rsidRPr="00135CCE">
              <w:t>Weryfikacja poprawności sporządzenia pisma:</w:t>
            </w:r>
          </w:p>
          <w:p w14:paraId="5BB7CC4C" w14:textId="77777777" w:rsidR="00725B45" w:rsidRPr="00135CCE" w:rsidRDefault="00725B45" w:rsidP="00211ADC">
            <w:pPr>
              <w:spacing w:after="40" w:line="240" w:lineRule="auto"/>
            </w:pPr>
            <w:r w:rsidRPr="00135CCE">
              <w:t>- Jeśli TAK, zatwierdzenie poprzez podpisanie pisma,</w:t>
            </w:r>
          </w:p>
          <w:p w14:paraId="35256FDA" w14:textId="77777777" w:rsidR="00725B45" w:rsidRPr="00135CCE" w:rsidRDefault="00725B45" w:rsidP="00211ADC">
            <w:pPr>
              <w:spacing w:after="40" w:line="240" w:lineRule="auto"/>
            </w:pPr>
            <w:r w:rsidRPr="00135CCE">
              <w:t>- Jeśli NIE, przejść do pkt 2.</w:t>
            </w:r>
          </w:p>
        </w:tc>
        <w:tc>
          <w:tcPr>
            <w:tcW w:w="1701" w:type="dxa"/>
          </w:tcPr>
          <w:p w14:paraId="7840DBC7" w14:textId="77777777" w:rsidR="00725B45" w:rsidRPr="00135CCE" w:rsidRDefault="00725B45" w:rsidP="00557EA7">
            <w:pPr>
              <w:spacing w:after="40" w:line="240" w:lineRule="auto"/>
            </w:pPr>
            <w:r w:rsidRPr="00135CCE">
              <w:t>Niezwłocznie</w:t>
            </w:r>
          </w:p>
        </w:tc>
        <w:tc>
          <w:tcPr>
            <w:tcW w:w="1559" w:type="dxa"/>
          </w:tcPr>
          <w:p w14:paraId="6B3C5C79" w14:textId="77777777" w:rsidR="00725B45" w:rsidRPr="00135CCE" w:rsidRDefault="00725B45" w:rsidP="001717BE">
            <w:pPr>
              <w:spacing w:after="40" w:line="240" w:lineRule="auto"/>
              <w:rPr>
                <w:b/>
              </w:rPr>
            </w:pPr>
          </w:p>
        </w:tc>
      </w:tr>
      <w:tr w:rsidR="00725B45" w:rsidRPr="00135CCE" w14:paraId="085F0ACB" w14:textId="77777777" w:rsidTr="00A727F4">
        <w:trPr>
          <w:trHeight w:val="165"/>
        </w:trPr>
        <w:tc>
          <w:tcPr>
            <w:tcW w:w="637" w:type="dxa"/>
          </w:tcPr>
          <w:p w14:paraId="788B25FC" w14:textId="77777777" w:rsidR="00725B45" w:rsidRPr="00135CCE" w:rsidRDefault="00725B45" w:rsidP="00557EA7">
            <w:pPr>
              <w:spacing w:after="40" w:line="240" w:lineRule="auto"/>
            </w:pPr>
            <w:r w:rsidRPr="00135CCE">
              <w:t>5.</w:t>
            </w:r>
          </w:p>
        </w:tc>
        <w:tc>
          <w:tcPr>
            <w:tcW w:w="1985" w:type="dxa"/>
          </w:tcPr>
          <w:p w14:paraId="0D3D3D5F" w14:textId="44E3B732" w:rsidR="00725B45" w:rsidRPr="00135CCE" w:rsidRDefault="004B10A9" w:rsidP="001717BE">
            <w:pPr>
              <w:spacing w:after="40" w:line="240" w:lineRule="auto"/>
            </w:pPr>
            <w:r>
              <w:t>Obsługa kancelaryjna</w:t>
            </w:r>
            <w:r w:rsidR="00725B45" w:rsidRPr="00135CCE">
              <w:t xml:space="preserve"> WUP</w:t>
            </w:r>
          </w:p>
        </w:tc>
        <w:tc>
          <w:tcPr>
            <w:tcW w:w="3260" w:type="dxa"/>
          </w:tcPr>
          <w:p w14:paraId="01680CB4" w14:textId="77777777" w:rsidR="00725B45" w:rsidRPr="00135CCE" w:rsidRDefault="00725B45" w:rsidP="00211ADC">
            <w:pPr>
              <w:spacing w:after="40" w:line="240" w:lineRule="auto"/>
            </w:pPr>
            <w:r w:rsidRPr="00135CCE">
              <w:t>Przesłanie do Instytucji Zarządzającej pisma informującego o wykryciu błędów systemowych oraz rozpoczęciu prac nad planem naprawy błędów systemowych.</w:t>
            </w:r>
          </w:p>
        </w:tc>
        <w:tc>
          <w:tcPr>
            <w:tcW w:w="1701" w:type="dxa"/>
          </w:tcPr>
          <w:p w14:paraId="0FBC08CB" w14:textId="77777777" w:rsidR="00725B45" w:rsidRPr="00135CCE" w:rsidRDefault="00725B45" w:rsidP="00557EA7">
            <w:pPr>
              <w:spacing w:after="40" w:line="240" w:lineRule="auto"/>
            </w:pPr>
            <w:r w:rsidRPr="00135CCE">
              <w:t xml:space="preserve">Niezwłocznie </w:t>
            </w:r>
          </w:p>
        </w:tc>
        <w:tc>
          <w:tcPr>
            <w:tcW w:w="1559" w:type="dxa"/>
          </w:tcPr>
          <w:p w14:paraId="3BAA1E74" w14:textId="77777777" w:rsidR="00725B45" w:rsidRPr="00135CCE" w:rsidRDefault="00725B45" w:rsidP="001717BE">
            <w:pPr>
              <w:spacing w:after="40" w:line="240" w:lineRule="auto"/>
            </w:pPr>
            <w:r w:rsidRPr="00135CCE">
              <w:t>IZ</w:t>
            </w:r>
          </w:p>
        </w:tc>
      </w:tr>
      <w:tr w:rsidR="00725B45" w:rsidRPr="00135CCE" w14:paraId="6F5DE332" w14:textId="77777777" w:rsidTr="00A727F4">
        <w:trPr>
          <w:trHeight w:val="165"/>
        </w:trPr>
        <w:tc>
          <w:tcPr>
            <w:tcW w:w="637" w:type="dxa"/>
          </w:tcPr>
          <w:p w14:paraId="412DC3D8" w14:textId="77777777" w:rsidR="00725B45" w:rsidRPr="00135CCE" w:rsidRDefault="00725B45" w:rsidP="00557EA7">
            <w:pPr>
              <w:spacing w:after="40" w:line="240" w:lineRule="auto"/>
            </w:pPr>
            <w:r w:rsidRPr="00135CCE">
              <w:t>6.</w:t>
            </w:r>
          </w:p>
        </w:tc>
        <w:tc>
          <w:tcPr>
            <w:tcW w:w="1985" w:type="dxa"/>
          </w:tcPr>
          <w:p w14:paraId="13BF14DB" w14:textId="77777777" w:rsidR="00725B45" w:rsidRPr="00135CCE" w:rsidRDefault="00725B45" w:rsidP="001717BE">
            <w:pPr>
              <w:spacing w:after="40" w:line="240" w:lineRule="auto"/>
            </w:pPr>
            <w:r w:rsidRPr="00135CCE">
              <w:t xml:space="preserve">Komórki zaangażowane we wdrażanie </w:t>
            </w:r>
            <w:r w:rsidR="00DF7C35">
              <w:t>RPOWP</w:t>
            </w:r>
          </w:p>
        </w:tc>
        <w:tc>
          <w:tcPr>
            <w:tcW w:w="3260" w:type="dxa"/>
          </w:tcPr>
          <w:p w14:paraId="248FD1CE" w14:textId="77777777" w:rsidR="00725B45" w:rsidRPr="00135CCE" w:rsidRDefault="00725B45" w:rsidP="00211ADC">
            <w:pPr>
              <w:spacing w:after="40" w:line="240" w:lineRule="auto"/>
            </w:pPr>
            <w:r w:rsidRPr="00135CCE">
              <w:t>Podjęcie działań zleconych w pkt. 1 instrukcji przez Dyrektora WUP/ Wicedyrektora WUP.</w:t>
            </w:r>
          </w:p>
          <w:p w14:paraId="3C7080D0" w14:textId="77777777" w:rsidR="00725B45" w:rsidRPr="00135CCE" w:rsidRDefault="00725B45" w:rsidP="00211ADC">
            <w:pPr>
              <w:spacing w:after="40" w:line="240" w:lineRule="auto"/>
            </w:pPr>
            <w:r w:rsidRPr="00135CCE">
              <w:t>Dokonanie weryfikacji błędu systemowego oraz przygotowanie w porozumieniu z IZ planu naprawy błędów systemowych i usprawnienia systemu zarządzania i kontroli.</w:t>
            </w:r>
          </w:p>
          <w:p w14:paraId="430A6F26" w14:textId="77777777" w:rsidR="00725B45" w:rsidRPr="00135CCE" w:rsidRDefault="00725B45" w:rsidP="00211ADC">
            <w:pPr>
              <w:spacing w:after="40" w:line="240" w:lineRule="auto"/>
            </w:pPr>
            <w:r w:rsidRPr="00135CCE">
              <w:t>IP dokonuje weryfikacji wystąpienia błędu systemowego oraz skutków jego oddziaływania na Program/ Oś Priorytetową /Działanie na podstawie wyników kontroli i audytów przeprowadzonych przez IP lub inne upoważnione organy kontrolne.</w:t>
            </w:r>
          </w:p>
          <w:p w14:paraId="0256D881" w14:textId="6EF7E55C" w:rsidR="00725B45" w:rsidRPr="00135CCE" w:rsidRDefault="00725B45" w:rsidP="00211ADC">
            <w:pPr>
              <w:spacing w:after="40" w:line="240" w:lineRule="auto"/>
            </w:pPr>
            <w:r w:rsidRPr="00135CCE">
              <w:t>W przypadku błędów systemowych skutkujących</w:t>
            </w:r>
            <w:r w:rsidR="007C574F">
              <w:t xml:space="preserve"> </w:t>
            </w:r>
            <w:r w:rsidRPr="00135CCE">
              <w:t>niekwalifikowalnością wydatków IP w porozumieniu z IZ określa wskaźnik ewentualnej korekty, jaka zostanie nałożona na Program/ Oś Priorytetową /Działanie oraz wycofuje niezwłocznie wydatki objęte korektą z deklaracji wydatków do KE.</w:t>
            </w:r>
          </w:p>
        </w:tc>
        <w:tc>
          <w:tcPr>
            <w:tcW w:w="1701" w:type="dxa"/>
          </w:tcPr>
          <w:p w14:paraId="58BC7C37" w14:textId="77777777" w:rsidR="00725B45" w:rsidRPr="00135CCE" w:rsidRDefault="00725B45" w:rsidP="00557EA7">
            <w:pPr>
              <w:spacing w:after="40" w:line="240" w:lineRule="auto"/>
            </w:pPr>
            <w:r w:rsidRPr="00135CCE">
              <w:t>W terminie wyznaczonym przez Dyrektora WUP/ Wicedyrektora WUP</w:t>
            </w:r>
          </w:p>
        </w:tc>
        <w:tc>
          <w:tcPr>
            <w:tcW w:w="1559" w:type="dxa"/>
          </w:tcPr>
          <w:p w14:paraId="51F64264" w14:textId="77777777" w:rsidR="00725B45" w:rsidRPr="00135CCE" w:rsidRDefault="00725B45" w:rsidP="001717BE">
            <w:pPr>
              <w:spacing w:after="40" w:line="240" w:lineRule="auto"/>
            </w:pPr>
          </w:p>
        </w:tc>
      </w:tr>
      <w:tr w:rsidR="00725B45" w:rsidRPr="00135CCE" w14:paraId="29ED7736" w14:textId="77777777" w:rsidTr="00A727F4">
        <w:trPr>
          <w:trHeight w:val="165"/>
        </w:trPr>
        <w:tc>
          <w:tcPr>
            <w:tcW w:w="637" w:type="dxa"/>
          </w:tcPr>
          <w:p w14:paraId="7FE1F271" w14:textId="77777777" w:rsidR="00725B45" w:rsidRPr="00135CCE" w:rsidRDefault="00725B45" w:rsidP="00557EA7">
            <w:pPr>
              <w:spacing w:after="40" w:line="240" w:lineRule="auto"/>
            </w:pPr>
            <w:r w:rsidRPr="00135CCE">
              <w:t>7.</w:t>
            </w:r>
          </w:p>
        </w:tc>
        <w:tc>
          <w:tcPr>
            <w:tcW w:w="1985" w:type="dxa"/>
          </w:tcPr>
          <w:p w14:paraId="1A1ECDDE" w14:textId="77777777" w:rsidR="00725B45" w:rsidRPr="00135CCE" w:rsidRDefault="00725B45" w:rsidP="001717BE">
            <w:pPr>
              <w:spacing w:after="40" w:line="240" w:lineRule="auto"/>
            </w:pPr>
            <w:r w:rsidRPr="00135CCE">
              <w:t>Dyrektor WUP/ Wicedyrektor WUP</w:t>
            </w:r>
          </w:p>
        </w:tc>
        <w:tc>
          <w:tcPr>
            <w:tcW w:w="3260" w:type="dxa"/>
          </w:tcPr>
          <w:p w14:paraId="2ACC7805" w14:textId="77777777" w:rsidR="00725B45" w:rsidRPr="00135CCE" w:rsidRDefault="00725B45" w:rsidP="00211ADC">
            <w:pPr>
              <w:spacing w:after="40" w:line="240" w:lineRule="auto"/>
            </w:pPr>
            <w:r w:rsidRPr="00135CCE">
              <w:t>Zapoznanie się z przygotowanym projektem planu naprawy błędów systemowych i usprawnienia systemu zarządzania i kontroli.</w:t>
            </w:r>
          </w:p>
          <w:p w14:paraId="01251E67" w14:textId="6484C2C8" w:rsidR="00725B45" w:rsidRPr="00135CCE" w:rsidRDefault="00725B45" w:rsidP="00211ADC">
            <w:pPr>
              <w:spacing w:after="40" w:line="240" w:lineRule="auto"/>
            </w:pPr>
            <w:r w:rsidRPr="00135CCE">
              <w:t xml:space="preserve">W przypadku braku uwag do przygotowanego projektu zlecenie Kierownikowi </w:t>
            </w:r>
            <w:r w:rsidR="00C51221" w:rsidRPr="00C51221">
              <w:t>Zespołu ds. Programowania, Oceny i Wyboru Projektów</w:t>
            </w:r>
            <w:r w:rsidR="00DF7C35">
              <w:t xml:space="preserve"> </w:t>
            </w:r>
            <w:r w:rsidRPr="00135CCE">
              <w:t>przygotowania pisma informującego Instytucję Zarządzającą o przygotowanym planie naprawy błędów systemowych i usprawnienia systemu zarządzania i kontroli.</w:t>
            </w:r>
          </w:p>
          <w:p w14:paraId="080C0CF2" w14:textId="77777777" w:rsidR="00725B45" w:rsidRPr="00135CCE" w:rsidRDefault="00725B45" w:rsidP="00211ADC">
            <w:pPr>
              <w:spacing w:after="40" w:line="240" w:lineRule="auto"/>
            </w:pPr>
            <w:r w:rsidRPr="00135CCE">
              <w:t>W przypadku wystąpienia uwag do przygotowanego projektu – przejść do pkt.6</w:t>
            </w:r>
          </w:p>
        </w:tc>
        <w:tc>
          <w:tcPr>
            <w:tcW w:w="1701" w:type="dxa"/>
          </w:tcPr>
          <w:p w14:paraId="515943E1" w14:textId="77777777" w:rsidR="00725B45" w:rsidRPr="00135CCE" w:rsidRDefault="00725B45" w:rsidP="00557EA7">
            <w:pPr>
              <w:spacing w:after="40" w:line="240" w:lineRule="auto"/>
            </w:pPr>
            <w:r w:rsidRPr="00135CCE">
              <w:t>Niezwłocznie</w:t>
            </w:r>
          </w:p>
        </w:tc>
        <w:tc>
          <w:tcPr>
            <w:tcW w:w="1559" w:type="dxa"/>
          </w:tcPr>
          <w:p w14:paraId="688DFB45" w14:textId="77777777" w:rsidR="00725B45" w:rsidRPr="00135CCE" w:rsidRDefault="00725B45" w:rsidP="001717BE">
            <w:pPr>
              <w:spacing w:after="40" w:line="240" w:lineRule="auto"/>
            </w:pPr>
          </w:p>
        </w:tc>
      </w:tr>
      <w:tr w:rsidR="00725B45" w:rsidRPr="00135CCE" w14:paraId="5BAB55F0" w14:textId="77777777" w:rsidTr="00A727F4">
        <w:trPr>
          <w:trHeight w:val="165"/>
        </w:trPr>
        <w:tc>
          <w:tcPr>
            <w:tcW w:w="637" w:type="dxa"/>
          </w:tcPr>
          <w:p w14:paraId="160310BC" w14:textId="77777777" w:rsidR="00725B45" w:rsidRPr="00135CCE" w:rsidRDefault="00725B45" w:rsidP="00557EA7">
            <w:pPr>
              <w:spacing w:after="40" w:line="240" w:lineRule="auto"/>
            </w:pPr>
            <w:r w:rsidRPr="00135CCE">
              <w:t>8.</w:t>
            </w:r>
          </w:p>
        </w:tc>
        <w:tc>
          <w:tcPr>
            <w:tcW w:w="1985" w:type="dxa"/>
          </w:tcPr>
          <w:p w14:paraId="0EA5C608" w14:textId="03BD8563" w:rsidR="00725B45" w:rsidRPr="00135CCE" w:rsidRDefault="00725B45" w:rsidP="001717BE">
            <w:pPr>
              <w:spacing w:after="40" w:line="240" w:lineRule="auto"/>
            </w:pPr>
            <w:r w:rsidRPr="00135CCE">
              <w:t xml:space="preserve">Pracownik </w:t>
            </w:r>
            <w:r w:rsidR="00C51221" w:rsidRPr="00C51221">
              <w:t>Zespołu ds. Programowania, Oceny i Wyboru Projektów</w:t>
            </w:r>
          </w:p>
        </w:tc>
        <w:tc>
          <w:tcPr>
            <w:tcW w:w="3260" w:type="dxa"/>
          </w:tcPr>
          <w:p w14:paraId="08AACA32" w14:textId="194AF4A8" w:rsidR="00725B45" w:rsidRPr="00135CCE" w:rsidRDefault="00725B45" w:rsidP="00211ADC">
            <w:pPr>
              <w:spacing w:after="40" w:line="240" w:lineRule="auto"/>
            </w:pPr>
            <w:r w:rsidRPr="00135CCE">
              <w:t>Przygotowanie pisma informującego Instytucję Zarządzającą o przygotowanym planie naprawy błędów systemowych i usprawnienia systemu zarządzania i kontroli</w:t>
            </w:r>
            <w:r w:rsidR="009956DD">
              <w:t>.</w:t>
            </w:r>
          </w:p>
        </w:tc>
        <w:tc>
          <w:tcPr>
            <w:tcW w:w="1701" w:type="dxa"/>
          </w:tcPr>
          <w:p w14:paraId="1B1B96DD" w14:textId="77777777" w:rsidR="00725B45" w:rsidRPr="00135CCE" w:rsidRDefault="00725B45" w:rsidP="00557EA7">
            <w:pPr>
              <w:spacing w:after="40" w:line="240" w:lineRule="auto"/>
            </w:pPr>
            <w:r w:rsidRPr="00135CCE">
              <w:t>Niezwłocznie</w:t>
            </w:r>
          </w:p>
        </w:tc>
        <w:tc>
          <w:tcPr>
            <w:tcW w:w="1559" w:type="dxa"/>
          </w:tcPr>
          <w:p w14:paraId="0C7766B1" w14:textId="77777777" w:rsidR="00725B45" w:rsidRPr="00135CCE" w:rsidRDefault="00725B45" w:rsidP="001717BE">
            <w:pPr>
              <w:spacing w:after="40" w:line="240" w:lineRule="auto"/>
            </w:pPr>
          </w:p>
        </w:tc>
      </w:tr>
      <w:tr w:rsidR="00725B45" w:rsidRPr="00135CCE" w14:paraId="2317785E" w14:textId="77777777" w:rsidTr="00A727F4">
        <w:trPr>
          <w:trHeight w:val="165"/>
        </w:trPr>
        <w:tc>
          <w:tcPr>
            <w:tcW w:w="637" w:type="dxa"/>
          </w:tcPr>
          <w:p w14:paraId="570CB685" w14:textId="77777777" w:rsidR="00725B45" w:rsidRPr="00135CCE" w:rsidRDefault="00725B45" w:rsidP="00557EA7">
            <w:pPr>
              <w:spacing w:after="40" w:line="240" w:lineRule="auto"/>
            </w:pPr>
            <w:r w:rsidRPr="00135CCE">
              <w:t>9.</w:t>
            </w:r>
          </w:p>
        </w:tc>
        <w:tc>
          <w:tcPr>
            <w:tcW w:w="1985" w:type="dxa"/>
          </w:tcPr>
          <w:p w14:paraId="1DC30075" w14:textId="18B2E7B5" w:rsidR="00725B45" w:rsidRPr="00135CCE" w:rsidRDefault="00725B45" w:rsidP="001717BE">
            <w:pPr>
              <w:spacing w:after="40" w:line="240" w:lineRule="auto"/>
            </w:pPr>
            <w:r w:rsidRPr="00135CCE">
              <w:t>Kie</w:t>
            </w:r>
            <w:r w:rsidR="00DF7C35">
              <w:t xml:space="preserve">rownik </w:t>
            </w:r>
            <w:r w:rsidR="00C51221" w:rsidRPr="00C51221">
              <w:t>Zespołu ds. Programowania, Oceny i Wyboru Projektów</w:t>
            </w:r>
          </w:p>
        </w:tc>
        <w:tc>
          <w:tcPr>
            <w:tcW w:w="3260" w:type="dxa"/>
          </w:tcPr>
          <w:p w14:paraId="5CF550CF" w14:textId="77777777" w:rsidR="00725B45" w:rsidRPr="00135CCE" w:rsidRDefault="00725B45" w:rsidP="00211ADC">
            <w:pPr>
              <w:spacing w:after="40" w:line="240" w:lineRule="auto"/>
            </w:pPr>
            <w:r w:rsidRPr="00135CCE">
              <w:t>Weryfikacja poprawności sporządzenia pisma:</w:t>
            </w:r>
          </w:p>
          <w:p w14:paraId="4A29F9E7" w14:textId="77777777" w:rsidR="00725B45" w:rsidRPr="00135CCE" w:rsidRDefault="00725B45" w:rsidP="00211ADC">
            <w:pPr>
              <w:spacing w:after="40" w:line="240" w:lineRule="auto"/>
            </w:pPr>
            <w:r w:rsidRPr="00135CCE">
              <w:t>- Jeśli TAK, akceptacja poprzez zaparafowanie pisma i przekazanie do Dyrektora WUP/Wicedyrektora WUP,</w:t>
            </w:r>
          </w:p>
          <w:p w14:paraId="4764F18D" w14:textId="77777777" w:rsidR="00725B45" w:rsidRPr="00135CCE" w:rsidRDefault="00725B45" w:rsidP="00211ADC">
            <w:pPr>
              <w:spacing w:after="40" w:line="240" w:lineRule="auto"/>
            </w:pPr>
            <w:r w:rsidRPr="00135CCE">
              <w:t>- Jeśli NIE, przejść do pkt 8.</w:t>
            </w:r>
          </w:p>
        </w:tc>
        <w:tc>
          <w:tcPr>
            <w:tcW w:w="1701" w:type="dxa"/>
          </w:tcPr>
          <w:p w14:paraId="069397E0" w14:textId="77777777" w:rsidR="00725B45" w:rsidRPr="00135CCE" w:rsidRDefault="00725B45" w:rsidP="00557EA7">
            <w:pPr>
              <w:spacing w:after="40" w:line="240" w:lineRule="auto"/>
            </w:pPr>
            <w:r w:rsidRPr="00135CCE">
              <w:t>Niezwłocznie</w:t>
            </w:r>
          </w:p>
        </w:tc>
        <w:tc>
          <w:tcPr>
            <w:tcW w:w="1559" w:type="dxa"/>
          </w:tcPr>
          <w:p w14:paraId="67362432" w14:textId="77777777" w:rsidR="00725B45" w:rsidRPr="00135CCE" w:rsidRDefault="00725B45" w:rsidP="001717BE">
            <w:pPr>
              <w:spacing w:after="40" w:line="240" w:lineRule="auto"/>
            </w:pPr>
          </w:p>
        </w:tc>
      </w:tr>
      <w:tr w:rsidR="00725B45" w:rsidRPr="00135CCE" w14:paraId="6090A220" w14:textId="77777777" w:rsidTr="00A727F4">
        <w:trPr>
          <w:trHeight w:val="165"/>
        </w:trPr>
        <w:tc>
          <w:tcPr>
            <w:tcW w:w="637" w:type="dxa"/>
          </w:tcPr>
          <w:p w14:paraId="56717EB2" w14:textId="77777777" w:rsidR="00725B45" w:rsidRPr="00135CCE" w:rsidRDefault="00725B45" w:rsidP="00557EA7">
            <w:pPr>
              <w:spacing w:after="40" w:line="240" w:lineRule="auto"/>
            </w:pPr>
            <w:r w:rsidRPr="00135CCE">
              <w:t>10.</w:t>
            </w:r>
          </w:p>
        </w:tc>
        <w:tc>
          <w:tcPr>
            <w:tcW w:w="1985" w:type="dxa"/>
          </w:tcPr>
          <w:p w14:paraId="5B16569E" w14:textId="77777777" w:rsidR="00725B45" w:rsidRPr="00135CCE" w:rsidRDefault="00725B45" w:rsidP="001717BE">
            <w:pPr>
              <w:spacing w:after="40" w:line="240" w:lineRule="auto"/>
            </w:pPr>
            <w:r w:rsidRPr="00135CCE">
              <w:t>Dyrektor WUP/ Wicedyrektor WUP</w:t>
            </w:r>
          </w:p>
        </w:tc>
        <w:tc>
          <w:tcPr>
            <w:tcW w:w="3260" w:type="dxa"/>
          </w:tcPr>
          <w:p w14:paraId="0305D115" w14:textId="77777777" w:rsidR="00725B45" w:rsidRPr="00135CCE" w:rsidRDefault="00725B45" w:rsidP="00211ADC">
            <w:pPr>
              <w:spacing w:after="40" w:line="240" w:lineRule="auto"/>
            </w:pPr>
            <w:r w:rsidRPr="00135CCE">
              <w:t>Weryfikacja poprawności sporządzenia pisma:</w:t>
            </w:r>
          </w:p>
          <w:p w14:paraId="1132B267" w14:textId="77777777" w:rsidR="00725B45" w:rsidRPr="00135CCE" w:rsidRDefault="00725B45" w:rsidP="00211ADC">
            <w:pPr>
              <w:spacing w:after="40" w:line="240" w:lineRule="auto"/>
            </w:pPr>
            <w:r w:rsidRPr="00135CCE">
              <w:t>- Jeśli TAK, zatwierdzenie poprzez podpisanie pisma,</w:t>
            </w:r>
          </w:p>
          <w:p w14:paraId="60F2CD7E" w14:textId="77777777" w:rsidR="00725B45" w:rsidRPr="00135CCE" w:rsidRDefault="00725B45" w:rsidP="00211ADC">
            <w:pPr>
              <w:spacing w:after="40" w:line="240" w:lineRule="auto"/>
            </w:pPr>
            <w:r w:rsidRPr="00135CCE">
              <w:t>- Jeśli NIE, przejść do pkt 8.</w:t>
            </w:r>
          </w:p>
        </w:tc>
        <w:tc>
          <w:tcPr>
            <w:tcW w:w="1701" w:type="dxa"/>
          </w:tcPr>
          <w:p w14:paraId="5DC254D5" w14:textId="77777777" w:rsidR="00725B45" w:rsidRPr="00135CCE" w:rsidRDefault="00725B45" w:rsidP="00557EA7">
            <w:pPr>
              <w:spacing w:after="40" w:line="240" w:lineRule="auto"/>
            </w:pPr>
            <w:r w:rsidRPr="00135CCE">
              <w:t>Niezwłocznie</w:t>
            </w:r>
          </w:p>
        </w:tc>
        <w:tc>
          <w:tcPr>
            <w:tcW w:w="1559" w:type="dxa"/>
          </w:tcPr>
          <w:p w14:paraId="033D451A" w14:textId="77777777" w:rsidR="00725B45" w:rsidRPr="00135CCE" w:rsidRDefault="00725B45" w:rsidP="001717BE">
            <w:pPr>
              <w:spacing w:after="40" w:line="240" w:lineRule="auto"/>
            </w:pPr>
          </w:p>
        </w:tc>
      </w:tr>
      <w:tr w:rsidR="00725B45" w:rsidRPr="00135CCE" w14:paraId="6E139682" w14:textId="77777777" w:rsidTr="00A727F4">
        <w:trPr>
          <w:trHeight w:val="165"/>
        </w:trPr>
        <w:tc>
          <w:tcPr>
            <w:tcW w:w="637" w:type="dxa"/>
          </w:tcPr>
          <w:p w14:paraId="27A8A1DC" w14:textId="77777777" w:rsidR="00725B45" w:rsidRPr="00135CCE" w:rsidRDefault="00725B45" w:rsidP="00557EA7">
            <w:pPr>
              <w:spacing w:after="40" w:line="240" w:lineRule="auto"/>
            </w:pPr>
            <w:r w:rsidRPr="00135CCE">
              <w:t>11.</w:t>
            </w:r>
          </w:p>
        </w:tc>
        <w:tc>
          <w:tcPr>
            <w:tcW w:w="1985" w:type="dxa"/>
          </w:tcPr>
          <w:p w14:paraId="0B56458C" w14:textId="3726DF5A" w:rsidR="00725B45" w:rsidRPr="00135CCE" w:rsidRDefault="004B10A9" w:rsidP="001717BE">
            <w:pPr>
              <w:spacing w:after="40" w:line="240" w:lineRule="auto"/>
            </w:pPr>
            <w:r>
              <w:t>Obsługa kancelaryjna</w:t>
            </w:r>
            <w:r w:rsidR="00725B45" w:rsidRPr="00135CCE">
              <w:t xml:space="preserve"> WUP</w:t>
            </w:r>
          </w:p>
        </w:tc>
        <w:tc>
          <w:tcPr>
            <w:tcW w:w="3260" w:type="dxa"/>
          </w:tcPr>
          <w:p w14:paraId="07B6D06C" w14:textId="77777777" w:rsidR="00725B45" w:rsidRPr="00135CCE" w:rsidRDefault="00725B45" w:rsidP="00211ADC">
            <w:pPr>
              <w:spacing w:after="40" w:line="240" w:lineRule="auto"/>
            </w:pPr>
            <w:r w:rsidRPr="00135CCE">
              <w:t>Przesłanie do Instytucji Zarządzającej pisma informującego o przygotowanym planie naprawy błędów systemowych i usprawnienia systemu zarządzania i kontroli</w:t>
            </w:r>
          </w:p>
        </w:tc>
        <w:tc>
          <w:tcPr>
            <w:tcW w:w="1701" w:type="dxa"/>
          </w:tcPr>
          <w:p w14:paraId="0B667A6E" w14:textId="77777777" w:rsidR="00725B45" w:rsidRPr="00135CCE" w:rsidRDefault="00725B45" w:rsidP="00557EA7">
            <w:pPr>
              <w:spacing w:after="40" w:line="240" w:lineRule="auto"/>
            </w:pPr>
            <w:r w:rsidRPr="00135CCE">
              <w:t xml:space="preserve">Niezwłocznie </w:t>
            </w:r>
          </w:p>
        </w:tc>
        <w:tc>
          <w:tcPr>
            <w:tcW w:w="1559" w:type="dxa"/>
          </w:tcPr>
          <w:p w14:paraId="75739477" w14:textId="77777777" w:rsidR="00725B45" w:rsidRPr="00135CCE" w:rsidRDefault="00725B45" w:rsidP="001717BE">
            <w:pPr>
              <w:spacing w:after="40" w:line="240" w:lineRule="auto"/>
            </w:pPr>
            <w:r w:rsidRPr="00135CCE">
              <w:t>IZ</w:t>
            </w:r>
          </w:p>
        </w:tc>
      </w:tr>
      <w:tr w:rsidR="00725B45" w:rsidRPr="00135CCE" w14:paraId="2513A561" w14:textId="77777777" w:rsidTr="00A727F4">
        <w:trPr>
          <w:trHeight w:val="165"/>
        </w:trPr>
        <w:tc>
          <w:tcPr>
            <w:tcW w:w="637" w:type="dxa"/>
          </w:tcPr>
          <w:p w14:paraId="0081EE0B" w14:textId="77777777" w:rsidR="00725B45" w:rsidRPr="00135CCE" w:rsidRDefault="00725B45" w:rsidP="00557EA7">
            <w:pPr>
              <w:spacing w:after="40" w:line="240" w:lineRule="auto"/>
            </w:pPr>
            <w:r w:rsidRPr="00135CCE">
              <w:t>12.</w:t>
            </w:r>
          </w:p>
        </w:tc>
        <w:tc>
          <w:tcPr>
            <w:tcW w:w="1985" w:type="dxa"/>
          </w:tcPr>
          <w:p w14:paraId="1395D65E" w14:textId="77777777" w:rsidR="00725B45" w:rsidRPr="00135CCE" w:rsidRDefault="00725B45" w:rsidP="001717BE">
            <w:pPr>
              <w:spacing w:after="40" w:line="240" w:lineRule="auto"/>
            </w:pPr>
            <w:r w:rsidRPr="00135CCE">
              <w:t>Dyrektor WUP/ Wicedyrektor WUP</w:t>
            </w:r>
          </w:p>
        </w:tc>
        <w:tc>
          <w:tcPr>
            <w:tcW w:w="3260" w:type="dxa"/>
          </w:tcPr>
          <w:p w14:paraId="764D9ABB" w14:textId="77777777" w:rsidR="00725B45" w:rsidRPr="00135CCE" w:rsidRDefault="00725B45" w:rsidP="00211ADC">
            <w:pPr>
              <w:spacing w:after="40" w:line="240" w:lineRule="auto"/>
            </w:pPr>
            <w:r w:rsidRPr="00135CCE">
              <w:t>W przypadku braku uwag IZ do przygotowanego planu naprawy błędów systemowych i usprawnienia systemu zarządzania i kontroli, zlecenie odpowiednim komórkom z</w:t>
            </w:r>
            <w:r w:rsidR="009D45A1">
              <w:t>aangażowanym we wdrażanie RPO</w:t>
            </w:r>
            <w:r w:rsidRPr="00135CCE">
              <w:t xml:space="preserve"> podjęcia zatwierdzonych działań naprawczych zmierzających do wyeliminowania błędów systemowych, zaktualizowania Instrukcji Wykonawczych IP oraz podjęcia działań zmierzających do dokonania ewentualnych korekt rozpoczętych a niezakończonych procesów. </w:t>
            </w:r>
          </w:p>
          <w:p w14:paraId="1A35E153" w14:textId="77777777" w:rsidR="00725B45" w:rsidRPr="00135CCE" w:rsidRDefault="00725B45" w:rsidP="00211ADC">
            <w:pPr>
              <w:spacing w:after="40" w:line="240" w:lineRule="auto"/>
            </w:pPr>
            <w:r w:rsidRPr="00135CCE">
              <w:t>W przypadku wpłynięcia uwag IZ do przesłanego planu naprawy błędów systemowych i usprawnienia systemu zarządzania i kontroli – przejść do pkt. 6</w:t>
            </w:r>
          </w:p>
        </w:tc>
        <w:tc>
          <w:tcPr>
            <w:tcW w:w="1701" w:type="dxa"/>
          </w:tcPr>
          <w:p w14:paraId="2011DFE2" w14:textId="77777777" w:rsidR="00725B45" w:rsidRPr="00135CCE" w:rsidRDefault="00725B45" w:rsidP="00557EA7">
            <w:pPr>
              <w:spacing w:after="40" w:line="240" w:lineRule="auto"/>
            </w:pPr>
            <w:r w:rsidRPr="00135CCE">
              <w:t>Niezwłocznie</w:t>
            </w:r>
          </w:p>
        </w:tc>
        <w:tc>
          <w:tcPr>
            <w:tcW w:w="1559" w:type="dxa"/>
          </w:tcPr>
          <w:p w14:paraId="68C69374" w14:textId="77777777" w:rsidR="00725B45" w:rsidRPr="00135CCE" w:rsidRDefault="00725B45" w:rsidP="001717BE">
            <w:pPr>
              <w:spacing w:after="40" w:line="240" w:lineRule="auto"/>
            </w:pPr>
          </w:p>
        </w:tc>
      </w:tr>
      <w:tr w:rsidR="00725B45" w:rsidRPr="00135CCE" w14:paraId="0CEE75E8" w14:textId="77777777" w:rsidTr="00A727F4">
        <w:trPr>
          <w:trHeight w:val="165"/>
        </w:trPr>
        <w:tc>
          <w:tcPr>
            <w:tcW w:w="637" w:type="dxa"/>
          </w:tcPr>
          <w:p w14:paraId="7DBC44B7" w14:textId="77777777" w:rsidR="00725B45" w:rsidRPr="00135CCE" w:rsidRDefault="00725B45" w:rsidP="00557EA7">
            <w:pPr>
              <w:spacing w:after="40" w:line="240" w:lineRule="auto"/>
            </w:pPr>
            <w:r w:rsidRPr="00135CCE">
              <w:t>13.</w:t>
            </w:r>
          </w:p>
        </w:tc>
        <w:tc>
          <w:tcPr>
            <w:tcW w:w="1985" w:type="dxa"/>
          </w:tcPr>
          <w:p w14:paraId="3AA50F73" w14:textId="77777777" w:rsidR="00725B45" w:rsidRPr="00135CCE" w:rsidRDefault="00725B45" w:rsidP="001717BE">
            <w:pPr>
              <w:spacing w:after="40" w:line="240" w:lineRule="auto"/>
            </w:pPr>
            <w:r w:rsidRPr="00135CCE">
              <w:t>Komó</w:t>
            </w:r>
            <w:r w:rsidR="009D45A1">
              <w:t>rki zaangażowane we wdrażanie RPO</w:t>
            </w:r>
          </w:p>
        </w:tc>
        <w:tc>
          <w:tcPr>
            <w:tcW w:w="3260" w:type="dxa"/>
          </w:tcPr>
          <w:p w14:paraId="694E8910" w14:textId="77777777" w:rsidR="00725B45" w:rsidRPr="00135CCE" w:rsidRDefault="00725B45" w:rsidP="00211ADC">
            <w:pPr>
              <w:spacing w:after="40" w:line="240" w:lineRule="auto"/>
            </w:pPr>
            <w:r w:rsidRPr="00135CCE">
              <w:t>Wykonanie czynności zleconych przez Dyrektora WUP/Wicedyrektora WUP</w:t>
            </w:r>
          </w:p>
          <w:p w14:paraId="04ED264C" w14:textId="77777777" w:rsidR="00725B45" w:rsidRPr="00135CCE" w:rsidRDefault="00725B45" w:rsidP="00211ADC">
            <w:pPr>
              <w:spacing w:after="40" w:line="240" w:lineRule="auto"/>
            </w:pPr>
            <w:r w:rsidRPr="00135CCE">
              <w:t>Monitorowanie procesu naprawczego do czasu całkowitego wyeliminowania błędów systemowych.</w:t>
            </w:r>
          </w:p>
        </w:tc>
        <w:tc>
          <w:tcPr>
            <w:tcW w:w="1701" w:type="dxa"/>
          </w:tcPr>
          <w:p w14:paraId="18E2F246" w14:textId="77777777" w:rsidR="00725B45" w:rsidRPr="00135CCE" w:rsidRDefault="00725B45" w:rsidP="00557EA7">
            <w:pPr>
              <w:spacing w:after="40" w:line="240" w:lineRule="auto"/>
            </w:pPr>
            <w:r w:rsidRPr="00135CCE">
              <w:t>Niezwłocznie</w:t>
            </w:r>
          </w:p>
        </w:tc>
        <w:tc>
          <w:tcPr>
            <w:tcW w:w="1559" w:type="dxa"/>
          </w:tcPr>
          <w:p w14:paraId="557537E7" w14:textId="77777777" w:rsidR="00725B45" w:rsidRPr="00135CCE" w:rsidRDefault="00725B45" w:rsidP="001717BE">
            <w:pPr>
              <w:spacing w:after="40" w:line="240" w:lineRule="auto"/>
            </w:pPr>
          </w:p>
        </w:tc>
      </w:tr>
    </w:tbl>
    <w:p w14:paraId="332E08B8" w14:textId="77777777" w:rsidR="008E4C85" w:rsidRDefault="008E4C85" w:rsidP="00AC06E3"/>
    <w:p w14:paraId="0811409B" w14:textId="77777777" w:rsidR="008E4C85" w:rsidRPr="00F403DD" w:rsidRDefault="008E4C85" w:rsidP="00211ADC">
      <w:pPr>
        <w:keepNext/>
        <w:keepLines/>
        <w:spacing w:before="200" w:after="120"/>
        <w:outlineLvl w:val="1"/>
        <w:rPr>
          <w:rFonts w:asciiTheme="majorHAnsi" w:eastAsiaTheme="majorEastAsia" w:hAnsiTheme="majorHAnsi" w:cstheme="majorBidi"/>
          <w:b/>
          <w:bCs/>
          <w:sz w:val="26"/>
          <w:szCs w:val="26"/>
        </w:rPr>
      </w:pPr>
      <w:bookmarkStart w:id="187" w:name="_Toc136956890"/>
      <w:r w:rsidRPr="00642403">
        <w:rPr>
          <w:rFonts w:asciiTheme="majorHAnsi" w:eastAsiaTheme="majorEastAsia" w:hAnsiTheme="majorHAnsi" w:cstheme="majorBidi"/>
          <w:b/>
          <w:bCs/>
          <w:sz w:val="26"/>
          <w:szCs w:val="26"/>
        </w:rPr>
        <w:t xml:space="preserve">8.6 Instrukcja podejmowania działań naprawczych w wyniku </w:t>
      </w:r>
      <w:r w:rsidRPr="00832B83">
        <w:rPr>
          <w:rFonts w:asciiTheme="majorHAnsi" w:eastAsiaTheme="majorEastAsia" w:hAnsiTheme="majorHAnsi" w:cstheme="majorBidi"/>
          <w:b/>
          <w:bCs/>
          <w:sz w:val="26"/>
          <w:szCs w:val="26"/>
        </w:rPr>
        <w:t>kontroli i</w:t>
      </w:r>
      <w:r w:rsidRPr="00642403">
        <w:rPr>
          <w:rFonts w:asciiTheme="majorHAnsi" w:eastAsiaTheme="majorEastAsia" w:hAnsiTheme="majorHAnsi" w:cstheme="majorBidi"/>
          <w:b/>
          <w:bCs/>
          <w:sz w:val="26"/>
          <w:szCs w:val="26"/>
        </w:rPr>
        <w:t>  audytów uprawnionych organów kontrolnych i audytowych</w:t>
      </w:r>
      <w:bookmarkEnd w:id="187"/>
      <w:r w:rsidRPr="00642403">
        <w:rPr>
          <w:rFonts w:asciiTheme="majorHAnsi" w:eastAsiaTheme="majorEastAsia" w:hAnsiTheme="majorHAnsi" w:cstheme="majorBidi"/>
          <w:b/>
          <w:bCs/>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985"/>
        <w:gridCol w:w="3260"/>
        <w:gridCol w:w="1701"/>
        <w:gridCol w:w="1559"/>
      </w:tblGrid>
      <w:tr w:rsidR="008E4C85" w:rsidRPr="00642403" w14:paraId="238453F1" w14:textId="77777777" w:rsidTr="0080202A">
        <w:tc>
          <w:tcPr>
            <w:tcW w:w="637" w:type="dxa"/>
          </w:tcPr>
          <w:p w14:paraId="18E831E8" w14:textId="77777777" w:rsidR="008E4C85" w:rsidRPr="00642403" w:rsidRDefault="008E4C85" w:rsidP="00557EA7">
            <w:pPr>
              <w:spacing w:after="40" w:line="240" w:lineRule="auto"/>
              <w:rPr>
                <w:b/>
              </w:rPr>
            </w:pPr>
            <w:r w:rsidRPr="00642403">
              <w:rPr>
                <w:b/>
              </w:rPr>
              <w:t>Lp.</w:t>
            </w:r>
          </w:p>
        </w:tc>
        <w:tc>
          <w:tcPr>
            <w:tcW w:w="1985" w:type="dxa"/>
          </w:tcPr>
          <w:p w14:paraId="1ECF6295" w14:textId="77777777" w:rsidR="008E4C85" w:rsidRPr="00832B83" w:rsidRDefault="008E4C85" w:rsidP="001717BE">
            <w:pPr>
              <w:spacing w:after="40" w:line="240" w:lineRule="auto"/>
              <w:rPr>
                <w:b/>
              </w:rPr>
            </w:pPr>
            <w:r w:rsidRPr="00832B83">
              <w:rPr>
                <w:b/>
              </w:rPr>
              <w:t>Osoba wykonująca działanie</w:t>
            </w:r>
          </w:p>
        </w:tc>
        <w:tc>
          <w:tcPr>
            <w:tcW w:w="3260" w:type="dxa"/>
          </w:tcPr>
          <w:p w14:paraId="1505A4AE" w14:textId="77777777" w:rsidR="008E4C85" w:rsidRPr="00642403" w:rsidRDefault="008E4C85" w:rsidP="00211ADC">
            <w:pPr>
              <w:spacing w:after="40" w:line="240" w:lineRule="auto"/>
              <w:rPr>
                <w:b/>
              </w:rPr>
            </w:pPr>
            <w:r w:rsidRPr="00642403">
              <w:rPr>
                <w:b/>
              </w:rPr>
              <w:t>Działanie</w:t>
            </w:r>
          </w:p>
        </w:tc>
        <w:tc>
          <w:tcPr>
            <w:tcW w:w="1701" w:type="dxa"/>
          </w:tcPr>
          <w:p w14:paraId="148B63AE" w14:textId="77777777" w:rsidR="008E4C85" w:rsidRPr="00642403" w:rsidRDefault="008E4C85" w:rsidP="00557EA7">
            <w:pPr>
              <w:spacing w:after="40" w:line="240" w:lineRule="auto"/>
              <w:rPr>
                <w:b/>
              </w:rPr>
            </w:pPr>
            <w:r w:rsidRPr="00642403">
              <w:rPr>
                <w:b/>
              </w:rPr>
              <w:t>Termin wykonania</w:t>
            </w:r>
          </w:p>
        </w:tc>
        <w:tc>
          <w:tcPr>
            <w:tcW w:w="1559" w:type="dxa"/>
          </w:tcPr>
          <w:p w14:paraId="427BD417" w14:textId="77777777" w:rsidR="008E4C85" w:rsidRPr="00642403" w:rsidRDefault="008E4C85" w:rsidP="001717BE">
            <w:pPr>
              <w:spacing w:after="40" w:line="240" w:lineRule="auto"/>
              <w:rPr>
                <w:b/>
              </w:rPr>
            </w:pPr>
            <w:r w:rsidRPr="00642403">
              <w:rPr>
                <w:b/>
              </w:rPr>
              <w:t>Jednostki powiązane</w:t>
            </w:r>
          </w:p>
        </w:tc>
      </w:tr>
      <w:tr w:rsidR="008E4C85" w:rsidRPr="00642403" w14:paraId="40FB1CAA" w14:textId="77777777" w:rsidTr="0080202A">
        <w:tc>
          <w:tcPr>
            <w:tcW w:w="9142" w:type="dxa"/>
            <w:gridSpan w:val="5"/>
          </w:tcPr>
          <w:p w14:paraId="2695195F" w14:textId="77777777" w:rsidR="008E4C85" w:rsidRPr="00642403" w:rsidRDefault="008E4C85" w:rsidP="00211ADC">
            <w:pPr>
              <w:spacing w:after="40" w:line="240" w:lineRule="auto"/>
              <w:rPr>
                <w:b/>
              </w:rPr>
            </w:pPr>
            <w:r w:rsidRPr="00642403">
              <w:rPr>
                <w:b/>
              </w:rPr>
              <w:t>Podejmowanie działań naprawczych</w:t>
            </w:r>
          </w:p>
        </w:tc>
      </w:tr>
      <w:tr w:rsidR="008E4C85" w:rsidRPr="00642403" w14:paraId="0B04FFDC" w14:textId="77777777" w:rsidTr="0080202A">
        <w:tc>
          <w:tcPr>
            <w:tcW w:w="637" w:type="dxa"/>
          </w:tcPr>
          <w:p w14:paraId="7C8786B6" w14:textId="77777777" w:rsidR="008E4C85" w:rsidRPr="00642403" w:rsidRDefault="008E4C85" w:rsidP="00557EA7">
            <w:pPr>
              <w:spacing w:after="40" w:line="240" w:lineRule="auto"/>
            </w:pPr>
            <w:r w:rsidRPr="00642403">
              <w:t>1.</w:t>
            </w:r>
          </w:p>
        </w:tc>
        <w:tc>
          <w:tcPr>
            <w:tcW w:w="1985" w:type="dxa"/>
          </w:tcPr>
          <w:p w14:paraId="7647F5F7" w14:textId="3385B33F" w:rsidR="008E4C85" w:rsidRPr="00642403" w:rsidRDefault="008E4C85" w:rsidP="001717BE">
            <w:pPr>
              <w:spacing w:after="40" w:line="240" w:lineRule="auto"/>
              <w:rPr>
                <w:b/>
              </w:rPr>
            </w:pPr>
            <w:r w:rsidRPr="00642403">
              <w:t>Kierownik Wydziału/</w:t>
            </w:r>
            <w:r w:rsidR="00C51221">
              <w:t>Zespołu</w:t>
            </w:r>
            <w:r w:rsidRPr="00642403">
              <w:t xml:space="preserve"> merytorycznego zaangażowanego we wdrażanie RPOWP</w:t>
            </w:r>
          </w:p>
        </w:tc>
        <w:tc>
          <w:tcPr>
            <w:tcW w:w="3260" w:type="dxa"/>
          </w:tcPr>
          <w:p w14:paraId="41B3FCB1" w14:textId="2B3A3BB3" w:rsidR="008E4C85" w:rsidRPr="00642403" w:rsidRDefault="008E4C85" w:rsidP="00211ADC">
            <w:pPr>
              <w:spacing w:after="40" w:line="240" w:lineRule="auto"/>
              <w:rPr>
                <w:b/>
              </w:rPr>
            </w:pPr>
            <w:r w:rsidRPr="00642403">
              <w:t>Po otrzymaniu zaleceń pokontrolnych lub rekomendacji w wyniku przeprowadzenia kontroli/audytów przez uprawnione organy kontrolne/audytowe, zlecenie Pracownikowi Wydziału/</w:t>
            </w:r>
            <w:r w:rsidR="00C51221">
              <w:t>Zespołu</w:t>
            </w:r>
            <w:r w:rsidRPr="00642403">
              <w:t xml:space="preserve"> przygotowania projektu działań naprawczych.</w:t>
            </w:r>
          </w:p>
        </w:tc>
        <w:tc>
          <w:tcPr>
            <w:tcW w:w="1701" w:type="dxa"/>
            <w:vMerge w:val="restart"/>
          </w:tcPr>
          <w:p w14:paraId="30F1E4CC" w14:textId="77777777" w:rsidR="008E4C85" w:rsidRPr="00642403" w:rsidRDefault="008E4C85" w:rsidP="00557EA7">
            <w:pPr>
              <w:spacing w:after="40" w:line="240" w:lineRule="auto"/>
            </w:pPr>
            <w:r w:rsidRPr="00642403">
              <w:t>W terminie wskazanym w informacji pokontrolnej</w:t>
            </w:r>
          </w:p>
        </w:tc>
        <w:tc>
          <w:tcPr>
            <w:tcW w:w="1559" w:type="dxa"/>
          </w:tcPr>
          <w:p w14:paraId="4AE33F6C" w14:textId="77777777" w:rsidR="008E4C85" w:rsidRPr="00642403" w:rsidRDefault="008E4C85" w:rsidP="001717BE">
            <w:pPr>
              <w:spacing w:after="40" w:line="240" w:lineRule="auto"/>
            </w:pPr>
            <w:r w:rsidRPr="00642403">
              <w:t xml:space="preserve">uprawnione organy kontrolne </w:t>
            </w:r>
          </w:p>
        </w:tc>
      </w:tr>
      <w:tr w:rsidR="008E4C85" w:rsidRPr="00642403" w14:paraId="7662AEE0" w14:textId="77777777" w:rsidTr="0080202A">
        <w:tc>
          <w:tcPr>
            <w:tcW w:w="637" w:type="dxa"/>
          </w:tcPr>
          <w:p w14:paraId="59D8446E" w14:textId="77777777" w:rsidR="008E4C85" w:rsidRPr="00642403" w:rsidRDefault="008E4C85" w:rsidP="00557EA7">
            <w:pPr>
              <w:spacing w:after="40" w:line="240" w:lineRule="auto"/>
            </w:pPr>
            <w:r w:rsidRPr="00642403">
              <w:t>2.</w:t>
            </w:r>
          </w:p>
        </w:tc>
        <w:tc>
          <w:tcPr>
            <w:tcW w:w="1985" w:type="dxa"/>
          </w:tcPr>
          <w:p w14:paraId="58C621ED" w14:textId="74110443" w:rsidR="008E4C85" w:rsidRPr="00642403" w:rsidRDefault="008E4C85" w:rsidP="001717BE">
            <w:pPr>
              <w:spacing w:after="40" w:line="240" w:lineRule="auto"/>
            </w:pPr>
            <w:r w:rsidRPr="00642403">
              <w:t>Pracownik Wydziału/</w:t>
            </w:r>
            <w:r w:rsidR="00C51221">
              <w:t>Zespołu</w:t>
            </w:r>
            <w:r w:rsidRPr="00642403">
              <w:t xml:space="preserve"> merytorycznego zaangażowanego we wdrażanie RPOWP</w:t>
            </w:r>
          </w:p>
        </w:tc>
        <w:tc>
          <w:tcPr>
            <w:tcW w:w="3260" w:type="dxa"/>
          </w:tcPr>
          <w:p w14:paraId="44106580" w14:textId="4BDD6E0F" w:rsidR="008E4C85" w:rsidRPr="00642403" w:rsidRDefault="008E4C85" w:rsidP="00211ADC">
            <w:pPr>
              <w:spacing w:after="40" w:line="240" w:lineRule="auto"/>
            </w:pPr>
            <w:r w:rsidRPr="00642403">
              <w:t>Zapoznanie się z zaleceniami pokontrolnymi lub rekomendacjami i przygotowanie projektu działań naprawczych. Przedstawienie przygotowanych działań naprawczych Kierownikowi Wydziału/</w:t>
            </w:r>
            <w:r w:rsidR="00C51221">
              <w:t>Zespołu</w:t>
            </w:r>
            <w:r w:rsidRPr="00642403">
              <w:t>.</w:t>
            </w:r>
          </w:p>
        </w:tc>
        <w:tc>
          <w:tcPr>
            <w:tcW w:w="1701" w:type="dxa"/>
            <w:vMerge/>
          </w:tcPr>
          <w:p w14:paraId="4412C8A0" w14:textId="77777777" w:rsidR="008E4C85" w:rsidRPr="00642403" w:rsidRDefault="008E4C85">
            <w:pPr>
              <w:spacing w:after="40" w:line="240" w:lineRule="auto"/>
            </w:pPr>
          </w:p>
        </w:tc>
        <w:tc>
          <w:tcPr>
            <w:tcW w:w="1559" w:type="dxa"/>
          </w:tcPr>
          <w:p w14:paraId="1FA775E6" w14:textId="77777777" w:rsidR="008E4C85" w:rsidRPr="00642403" w:rsidRDefault="008E4C85">
            <w:pPr>
              <w:spacing w:after="40" w:line="240" w:lineRule="auto"/>
            </w:pPr>
          </w:p>
        </w:tc>
      </w:tr>
      <w:tr w:rsidR="008E4C85" w:rsidRPr="00642403" w14:paraId="7C560018" w14:textId="77777777" w:rsidTr="0080202A">
        <w:trPr>
          <w:trHeight w:val="165"/>
        </w:trPr>
        <w:tc>
          <w:tcPr>
            <w:tcW w:w="637" w:type="dxa"/>
          </w:tcPr>
          <w:p w14:paraId="42DBBBAA" w14:textId="77777777" w:rsidR="008E4C85" w:rsidRPr="00642403" w:rsidRDefault="008E4C85" w:rsidP="00557EA7">
            <w:pPr>
              <w:spacing w:after="40" w:line="240" w:lineRule="auto"/>
            </w:pPr>
            <w:r w:rsidRPr="00642403">
              <w:t>3.</w:t>
            </w:r>
          </w:p>
        </w:tc>
        <w:tc>
          <w:tcPr>
            <w:tcW w:w="1985" w:type="dxa"/>
          </w:tcPr>
          <w:p w14:paraId="02BB3F01" w14:textId="08D408B3" w:rsidR="008E4C85" w:rsidRPr="00642403" w:rsidRDefault="008E4C85" w:rsidP="001717BE">
            <w:pPr>
              <w:spacing w:after="40" w:line="240" w:lineRule="auto"/>
            </w:pPr>
            <w:r w:rsidRPr="00642403">
              <w:t>Kierownik Wydziału/</w:t>
            </w:r>
            <w:r w:rsidR="00C51221">
              <w:t>Zespołu</w:t>
            </w:r>
            <w:r w:rsidRPr="00642403">
              <w:t xml:space="preserve"> merytorycznego zaangażowanego we wdrażanie RPOWP</w:t>
            </w:r>
          </w:p>
          <w:p w14:paraId="646CBF76" w14:textId="77777777" w:rsidR="008E4C85" w:rsidRPr="00642403" w:rsidRDefault="008E4C85">
            <w:pPr>
              <w:spacing w:after="40" w:line="240" w:lineRule="auto"/>
            </w:pPr>
          </w:p>
        </w:tc>
        <w:tc>
          <w:tcPr>
            <w:tcW w:w="3260" w:type="dxa"/>
          </w:tcPr>
          <w:p w14:paraId="3AF9F141" w14:textId="495E66EF" w:rsidR="008E4C85" w:rsidRPr="00642403" w:rsidRDefault="008E4C85" w:rsidP="00211ADC">
            <w:pPr>
              <w:spacing w:after="40" w:line="240" w:lineRule="auto"/>
            </w:pPr>
            <w:r w:rsidRPr="00642403">
              <w:t>W sytuacji braku zastrzeżeń, Kierownik Wydziału/</w:t>
            </w:r>
            <w:r w:rsidR="00C51221">
              <w:t>Zespołu</w:t>
            </w:r>
            <w:r w:rsidRPr="00642403">
              <w:t xml:space="preserve"> przedstawia propozycję działań naprawczych Dyrektorowi WUP/ Wicedyrektorowi WUP – przejść do pkt.4.</w:t>
            </w:r>
          </w:p>
          <w:p w14:paraId="21A91DDC" w14:textId="77777777" w:rsidR="008E4C85" w:rsidRPr="00642403" w:rsidRDefault="008E4C85" w:rsidP="00211ADC">
            <w:pPr>
              <w:spacing w:after="40" w:line="240" w:lineRule="auto"/>
            </w:pPr>
            <w:r w:rsidRPr="00642403">
              <w:t>W przypadku wystąpienia uwag – przejść do pkt. 2.</w:t>
            </w:r>
          </w:p>
        </w:tc>
        <w:tc>
          <w:tcPr>
            <w:tcW w:w="1701" w:type="dxa"/>
            <w:vMerge/>
          </w:tcPr>
          <w:p w14:paraId="6FEB5331" w14:textId="77777777" w:rsidR="008E4C85" w:rsidRPr="00642403" w:rsidRDefault="008E4C85">
            <w:pPr>
              <w:spacing w:after="40" w:line="240" w:lineRule="auto"/>
            </w:pPr>
          </w:p>
        </w:tc>
        <w:tc>
          <w:tcPr>
            <w:tcW w:w="1559" w:type="dxa"/>
          </w:tcPr>
          <w:p w14:paraId="31E36993" w14:textId="77777777" w:rsidR="008E4C85" w:rsidRPr="00642403" w:rsidRDefault="008E4C85">
            <w:pPr>
              <w:spacing w:after="40" w:line="240" w:lineRule="auto"/>
            </w:pPr>
          </w:p>
        </w:tc>
      </w:tr>
      <w:tr w:rsidR="008E4C85" w:rsidRPr="00642403" w14:paraId="1881B646" w14:textId="77777777" w:rsidTr="0080202A">
        <w:trPr>
          <w:trHeight w:val="165"/>
        </w:trPr>
        <w:tc>
          <w:tcPr>
            <w:tcW w:w="637" w:type="dxa"/>
          </w:tcPr>
          <w:p w14:paraId="0A4E94CE" w14:textId="77777777" w:rsidR="008E4C85" w:rsidRPr="00642403" w:rsidRDefault="008E4C85" w:rsidP="00557EA7">
            <w:pPr>
              <w:spacing w:after="40" w:line="240" w:lineRule="auto"/>
            </w:pPr>
            <w:r w:rsidRPr="00642403">
              <w:t>4.</w:t>
            </w:r>
          </w:p>
        </w:tc>
        <w:tc>
          <w:tcPr>
            <w:tcW w:w="1985" w:type="dxa"/>
          </w:tcPr>
          <w:p w14:paraId="03AF4E86" w14:textId="77777777" w:rsidR="008E4C85" w:rsidRPr="00642403" w:rsidRDefault="008E4C85" w:rsidP="001717BE">
            <w:pPr>
              <w:spacing w:after="40" w:line="240" w:lineRule="auto"/>
            </w:pPr>
            <w:r w:rsidRPr="00642403">
              <w:t>Dyrektor WUP/ Wicedyrektor WUP</w:t>
            </w:r>
          </w:p>
        </w:tc>
        <w:tc>
          <w:tcPr>
            <w:tcW w:w="3260" w:type="dxa"/>
          </w:tcPr>
          <w:p w14:paraId="77641A2E" w14:textId="77777777" w:rsidR="008E4C85" w:rsidRPr="00642403" w:rsidRDefault="008E4C85" w:rsidP="00211ADC">
            <w:pPr>
              <w:spacing w:after="40" w:line="240" w:lineRule="auto"/>
            </w:pPr>
            <w:r w:rsidRPr="00642403">
              <w:t>Zapoznanie się z propozycją działań naprawczych.</w:t>
            </w:r>
          </w:p>
          <w:p w14:paraId="564D5D0E" w14:textId="77777777" w:rsidR="008E4C85" w:rsidRPr="00642403" w:rsidRDefault="008E4C85" w:rsidP="00211ADC">
            <w:pPr>
              <w:spacing w:after="40" w:line="240" w:lineRule="auto"/>
            </w:pPr>
            <w:r w:rsidRPr="00642403">
              <w:t>W przypadku braku uwag, zlecenie podjęcia przedstawionych działań naprawczych – przejść do pkt. 5.</w:t>
            </w:r>
          </w:p>
          <w:p w14:paraId="70F7D626" w14:textId="77777777" w:rsidR="008E4C85" w:rsidRPr="00642403" w:rsidRDefault="008E4C85" w:rsidP="00211ADC">
            <w:pPr>
              <w:spacing w:after="40" w:line="240" w:lineRule="auto"/>
            </w:pPr>
            <w:r w:rsidRPr="00642403">
              <w:t xml:space="preserve">W przypadku wystąpienia uwag – przejść do pkt. 2 </w:t>
            </w:r>
          </w:p>
        </w:tc>
        <w:tc>
          <w:tcPr>
            <w:tcW w:w="1701" w:type="dxa"/>
            <w:vMerge/>
          </w:tcPr>
          <w:p w14:paraId="6EDF5781" w14:textId="77777777" w:rsidR="008E4C85" w:rsidRPr="00642403" w:rsidRDefault="008E4C85">
            <w:pPr>
              <w:spacing w:after="40" w:line="240" w:lineRule="auto"/>
            </w:pPr>
          </w:p>
        </w:tc>
        <w:tc>
          <w:tcPr>
            <w:tcW w:w="1559" w:type="dxa"/>
          </w:tcPr>
          <w:p w14:paraId="092CD8B1" w14:textId="77777777" w:rsidR="008E4C85" w:rsidRPr="00642403" w:rsidRDefault="008E4C85">
            <w:pPr>
              <w:spacing w:after="40" w:line="240" w:lineRule="auto"/>
              <w:rPr>
                <w:b/>
              </w:rPr>
            </w:pPr>
          </w:p>
        </w:tc>
      </w:tr>
      <w:tr w:rsidR="008E4C85" w:rsidRPr="00642403" w14:paraId="3A2F1DF2" w14:textId="77777777" w:rsidTr="0080202A">
        <w:trPr>
          <w:trHeight w:val="165"/>
        </w:trPr>
        <w:tc>
          <w:tcPr>
            <w:tcW w:w="637" w:type="dxa"/>
          </w:tcPr>
          <w:p w14:paraId="433A6935" w14:textId="77777777" w:rsidR="008E4C85" w:rsidRPr="00642403" w:rsidRDefault="008E4C85" w:rsidP="00557EA7">
            <w:pPr>
              <w:spacing w:after="40" w:line="240" w:lineRule="auto"/>
            </w:pPr>
            <w:r w:rsidRPr="00642403">
              <w:t>5.</w:t>
            </w:r>
          </w:p>
        </w:tc>
        <w:tc>
          <w:tcPr>
            <w:tcW w:w="1985" w:type="dxa"/>
          </w:tcPr>
          <w:p w14:paraId="32E2DE90" w14:textId="459FC999" w:rsidR="008E4C85" w:rsidRPr="00642403" w:rsidRDefault="008E4C85" w:rsidP="001717BE">
            <w:pPr>
              <w:spacing w:after="40" w:line="240" w:lineRule="auto"/>
            </w:pPr>
            <w:r w:rsidRPr="00642403">
              <w:t>Kierownik Wydziału/</w:t>
            </w:r>
            <w:r w:rsidR="00C51221">
              <w:t>Zespołu</w:t>
            </w:r>
            <w:r w:rsidRPr="00642403">
              <w:t xml:space="preserve"> merytorycznego zaangażowanego we wdrażanie RPOWP</w:t>
            </w:r>
          </w:p>
        </w:tc>
        <w:tc>
          <w:tcPr>
            <w:tcW w:w="3260" w:type="dxa"/>
          </w:tcPr>
          <w:p w14:paraId="4480F8A7" w14:textId="77777777" w:rsidR="008E4C85" w:rsidRPr="00642403" w:rsidRDefault="008E4C85" w:rsidP="00211ADC">
            <w:pPr>
              <w:spacing w:after="40" w:line="240" w:lineRule="auto"/>
            </w:pPr>
            <w:r w:rsidRPr="00642403">
              <w:t>Podjęcie odpowiednich działań naprawczych w oparciu o dokonane ustalenia.</w:t>
            </w:r>
          </w:p>
        </w:tc>
        <w:tc>
          <w:tcPr>
            <w:tcW w:w="1701" w:type="dxa"/>
            <w:vMerge/>
          </w:tcPr>
          <w:p w14:paraId="22CFFD4E" w14:textId="77777777" w:rsidR="008E4C85" w:rsidRPr="00642403" w:rsidRDefault="008E4C85">
            <w:pPr>
              <w:spacing w:after="40" w:line="240" w:lineRule="auto"/>
            </w:pPr>
          </w:p>
        </w:tc>
        <w:tc>
          <w:tcPr>
            <w:tcW w:w="1559" w:type="dxa"/>
          </w:tcPr>
          <w:p w14:paraId="20355CA0" w14:textId="77777777" w:rsidR="008E4C85" w:rsidRPr="00642403" w:rsidRDefault="008E4C85">
            <w:pPr>
              <w:spacing w:after="40" w:line="240" w:lineRule="auto"/>
              <w:rPr>
                <w:b/>
              </w:rPr>
            </w:pPr>
          </w:p>
        </w:tc>
      </w:tr>
      <w:tr w:rsidR="008E4C85" w:rsidRPr="00642403" w14:paraId="62905672" w14:textId="77777777" w:rsidTr="0080202A">
        <w:trPr>
          <w:trHeight w:val="165"/>
        </w:trPr>
        <w:tc>
          <w:tcPr>
            <w:tcW w:w="9142" w:type="dxa"/>
            <w:gridSpan w:val="5"/>
          </w:tcPr>
          <w:p w14:paraId="3C9CB31E" w14:textId="77777777" w:rsidR="008E4C85" w:rsidRPr="00642403" w:rsidRDefault="008E4C85" w:rsidP="00557EA7">
            <w:pPr>
              <w:spacing w:after="40" w:line="240" w:lineRule="auto"/>
              <w:rPr>
                <w:b/>
              </w:rPr>
            </w:pPr>
            <w:r w:rsidRPr="00642403">
              <w:rPr>
                <w:b/>
              </w:rPr>
              <w:t xml:space="preserve">Informowanie o </w:t>
            </w:r>
            <w:r w:rsidR="00025A9C">
              <w:rPr>
                <w:b/>
              </w:rPr>
              <w:t xml:space="preserve">sposobie </w:t>
            </w:r>
            <w:r w:rsidRPr="00642403">
              <w:rPr>
                <w:b/>
              </w:rPr>
              <w:t>wykonani</w:t>
            </w:r>
            <w:r w:rsidR="00025A9C">
              <w:rPr>
                <w:b/>
              </w:rPr>
              <w:t>a</w:t>
            </w:r>
            <w:r w:rsidRPr="00642403">
              <w:rPr>
                <w:b/>
              </w:rPr>
              <w:t xml:space="preserve"> zaleceń pokontrolnych i/lub rekomendacji</w:t>
            </w:r>
          </w:p>
        </w:tc>
      </w:tr>
      <w:tr w:rsidR="008E4C85" w:rsidRPr="00642403" w14:paraId="54D9DE8D" w14:textId="77777777" w:rsidTr="0080202A">
        <w:trPr>
          <w:trHeight w:val="960"/>
        </w:trPr>
        <w:tc>
          <w:tcPr>
            <w:tcW w:w="637" w:type="dxa"/>
            <w:vMerge w:val="restart"/>
          </w:tcPr>
          <w:p w14:paraId="5651375E" w14:textId="77777777" w:rsidR="008E4C85" w:rsidRPr="00642403" w:rsidRDefault="008E4C85" w:rsidP="00557EA7">
            <w:pPr>
              <w:spacing w:after="40" w:line="240" w:lineRule="auto"/>
            </w:pPr>
            <w:r w:rsidRPr="00642403">
              <w:t>1.</w:t>
            </w:r>
          </w:p>
        </w:tc>
        <w:tc>
          <w:tcPr>
            <w:tcW w:w="1985" w:type="dxa"/>
            <w:vMerge w:val="restart"/>
          </w:tcPr>
          <w:p w14:paraId="04C5F6D4" w14:textId="6CAFA5EA" w:rsidR="008E4C85" w:rsidRPr="00642403" w:rsidRDefault="008E4C85" w:rsidP="001717BE">
            <w:pPr>
              <w:spacing w:after="40" w:line="240" w:lineRule="auto"/>
            </w:pPr>
            <w:r w:rsidRPr="00642403">
              <w:t>Pracownik Wydziału Kadr</w:t>
            </w:r>
          </w:p>
        </w:tc>
        <w:tc>
          <w:tcPr>
            <w:tcW w:w="3260" w:type="dxa"/>
            <w:tcBorders>
              <w:bottom w:val="dotted" w:sz="4" w:space="0" w:color="auto"/>
            </w:tcBorders>
          </w:tcPr>
          <w:p w14:paraId="399AE926" w14:textId="5E9187A4" w:rsidR="008E4C85" w:rsidRPr="00642403" w:rsidRDefault="008E4C85" w:rsidP="00211ADC">
            <w:pPr>
              <w:spacing w:after="40" w:line="240" w:lineRule="auto"/>
            </w:pPr>
            <w:r w:rsidRPr="00642403">
              <w:t>Na zlecenie Kierownika Wydziału zebranie od Kierowników Wydziałów/</w:t>
            </w:r>
            <w:r w:rsidR="00C51221">
              <w:t>Zespołów</w:t>
            </w:r>
            <w:r w:rsidRPr="00642403">
              <w:t xml:space="preserve"> merytorycznych zaangażowanych we wdrażanie RPOWP odpowiedzialnych za wdrożenie zaleceń pokontrolnych i/lub rekomendacji, informacji o </w:t>
            </w:r>
            <w:r w:rsidR="00025A9C">
              <w:t xml:space="preserve">sposobie </w:t>
            </w:r>
            <w:r w:rsidRPr="00642403">
              <w:t>ich wykonani</w:t>
            </w:r>
            <w:r w:rsidR="00025A9C">
              <w:t>a</w:t>
            </w:r>
            <w:r w:rsidRPr="00642403">
              <w:t>.</w:t>
            </w:r>
          </w:p>
        </w:tc>
        <w:tc>
          <w:tcPr>
            <w:tcW w:w="1701" w:type="dxa"/>
            <w:vMerge w:val="restart"/>
          </w:tcPr>
          <w:p w14:paraId="06EF313F" w14:textId="77777777" w:rsidR="008E4C85" w:rsidRPr="00642403" w:rsidRDefault="008E4C85" w:rsidP="00557EA7">
            <w:pPr>
              <w:spacing w:after="40" w:line="240" w:lineRule="auto"/>
            </w:pPr>
            <w:r w:rsidRPr="00642403">
              <w:t>Niezwłocznie</w:t>
            </w:r>
          </w:p>
        </w:tc>
        <w:tc>
          <w:tcPr>
            <w:tcW w:w="1559" w:type="dxa"/>
            <w:vMerge w:val="restart"/>
          </w:tcPr>
          <w:p w14:paraId="2140FA95" w14:textId="77777777" w:rsidR="008E4C85" w:rsidRPr="00642403" w:rsidRDefault="008E4C85" w:rsidP="001717BE">
            <w:pPr>
              <w:spacing w:after="40" w:line="240" w:lineRule="auto"/>
              <w:rPr>
                <w:b/>
              </w:rPr>
            </w:pPr>
          </w:p>
        </w:tc>
      </w:tr>
      <w:tr w:rsidR="008E4C85" w:rsidRPr="00642403" w14:paraId="42C7C294" w14:textId="77777777" w:rsidTr="0080202A">
        <w:trPr>
          <w:trHeight w:val="960"/>
        </w:trPr>
        <w:tc>
          <w:tcPr>
            <w:tcW w:w="637" w:type="dxa"/>
            <w:vMerge/>
          </w:tcPr>
          <w:p w14:paraId="453B9872" w14:textId="77777777" w:rsidR="008E4C85" w:rsidRPr="00642403" w:rsidRDefault="008E4C85">
            <w:pPr>
              <w:spacing w:after="40" w:line="240" w:lineRule="auto"/>
            </w:pPr>
          </w:p>
        </w:tc>
        <w:tc>
          <w:tcPr>
            <w:tcW w:w="1985" w:type="dxa"/>
            <w:vMerge/>
          </w:tcPr>
          <w:p w14:paraId="1A54235C" w14:textId="77777777" w:rsidR="008E4C85" w:rsidRPr="00642403" w:rsidRDefault="008E4C85">
            <w:pPr>
              <w:spacing w:after="40" w:line="240" w:lineRule="auto"/>
            </w:pPr>
          </w:p>
        </w:tc>
        <w:tc>
          <w:tcPr>
            <w:tcW w:w="3260" w:type="dxa"/>
            <w:tcBorders>
              <w:top w:val="dotted" w:sz="4" w:space="0" w:color="auto"/>
            </w:tcBorders>
          </w:tcPr>
          <w:p w14:paraId="28DD4103" w14:textId="77777777" w:rsidR="008E4C85" w:rsidRPr="00642403" w:rsidRDefault="008E4C85" w:rsidP="00211ADC">
            <w:pPr>
              <w:spacing w:after="40" w:line="240" w:lineRule="auto"/>
            </w:pPr>
            <w:r w:rsidRPr="00642403">
              <w:t xml:space="preserve">Przygotowanie do uprawnionych organów kontrolnych/audytowych oraz do wiadomości IZ RPOWP pisma informującego o </w:t>
            </w:r>
            <w:r w:rsidR="00025A9C">
              <w:t xml:space="preserve">sposobie </w:t>
            </w:r>
            <w:r w:rsidRPr="00642403">
              <w:t>wykonani</w:t>
            </w:r>
            <w:r w:rsidR="00025A9C">
              <w:t>a</w:t>
            </w:r>
            <w:r w:rsidRPr="00642403">
              <w:t xml:space="preserve"> zaleceń pokontrolnych i/lub rekomendacji.</w:t>
            </w:r>
          </w:p>
        </w:tc>
        <w:tc>
          <w:tcPr>
            <w:tcW w:w="1701" w:type="dxa"/>
            <w:vMerge/>
          </w:tcPr>
          <w:p w14:paraId="4B13D998" w14:textId="77777777" w:rsidR="008E4C85" w:rsidRPr="00642403" w:rsidRDefault="008E4C85">
            <w:pPr>
              <w:spacing w:after="40" w:line="240" w:lineRule="auto"/>
            </w:pPr>
          </w:p>
        </w:tc>
        <w:tc>
          <w:tcPr>
            <w:tcW w:w="1559" w:type="dxa"/>
            <w:vMerge/>
          </w:tcPr>
          <w:p w14:paraId="538F7D53" w14:textId="77777777" w:rsidR="008E4C85" w:rsidRPr="00642403" w:rsidRDefault="008E4C85">
            <w:pPr>
              <w:spacing w:after="40" w:line="240" w:lineRule="auto"/>
              <w:rPr>
                <w:b/>
              </w:rPr>
            </w:pPr>
          </w:p>
        </w:tc>
      </w:tr>
      <w:tr w:rsidR="008E4C85" w:rsidRPr="00642403" w14:paraId="34715C1E" w14:textId="77777777" w:rsidTr="0080202A">
        <w:trPr>
          <w:trHeight w:val="165"/>
        </w:trPr>
        <w:tc>
          <w:tcPr>
            <w:tcW w:w="637" w:type="dxa"/>
          </w:tcPr>
          <w:p w14:paraId="0480710D" w14:textId="77777777" w:rsidR="008E4C85" w:rsidRPr="00642403" w:rsidRDefault="008E4C85" w:rsidP="00557EA7">
            <w:pPr>
              <w:spacing w:after="40" w:line="240" w:lineRule="auto"/>
            </w:pPr>
            <w:r w:rsidRPr="00642403">
              <w:t>2.</w:t>
            </w:r>
          </w:p>
        </w:tc>
        <w:tc>
          <w:tcPr>
            <w:tcW w:w="1985" w:type="dxa"/>
          </w:tcPr>
          <w:p w14:paraId="4E7DA590" w14:textId="297CE943" w:rsidR="008E4C85" w:rsidRPr="00642403" w:rsidRDefault="008E4C85" w:rsidP="001717BE">
            <w:pPr>
              <w:spacing w:after="40" w:line="240" w:lineRule="auto"/>
            </w:pPr>
            <w:r w:rsidRPr="00642403">
              <w:t>Kierownik Wydziału Kadr</w:t>
            </w:r>
          </w:p>
        </w:tc>
        <w:tc>
          <w:tcPr>
            <w:tcW w:w="3260" w:type="dxa"/>
          </w:tcPr>
          <w:p w14:paraId="454554BD" w14:textId="77777777" w:rsidR="008E4C85" w:rsidRPr="00642403" w:rsidRDefault="008E4C85" w:rsidP="00211ADC">
            <w:pPr>
              <w:spacing w:after="40" w:line="240" w:lineRule="auto"/>
            </w:pPr>
            <w:r w:rsidRPr="00642403">
              <w:t>Weryfikacja poprawności przygotowania pisma określonego w pkt 1:</w:t>
            </w:r>
          </w:p>
          <w:p w14:paraId="0FD09ED2" w14:textId="77777777" w:rsidR="008E4C85" w:rsidRPr="00642403" w:rsidRDefault="008E4C85" w:rsidP="00211ADC">
            <w:pPr>
              <w:spacing w:after="40" w:line="240" w:lineRule="auto"/>
            </w:pPr>
            <w:r w:rsidRPr="00642403">
              <w:t>-Jeśli TAK, akceptacja poprzez zaparafowanie pisma,</w:t>
            </w:r>
          </w:p>
          <w:p w14:paraId="51698EB1" w14:textId="77777777" w:rsidR="008E4C85" w:rsidRPr="00642403" w:rsidRDefault="008E4C85" w:rsidP="00211ADC">
            <w:pPr>
              <w:spacing w:after="40" w:line="240" w:lineRule="auto"/>
            </w:pPr>
            <w:r w:rsidRPr="00642403">
              <w:t>- Jeśli NIE, przejść do pkt 1.</w:t>
            </w:r>
          </w:p>
        </w:tc>
        <w:tc>
          <w:tcPr>
            <w:tcW w:w="1701" w:type="dxa"/>
          </w:tcPr>
          <w:p w14:paraId="5994032D" w14:textId="77777777" w:rsidR="008E4C85" w:rsidRPr="00642403" w:rsidRDefault="008E4C85" w:rsidP="00557EA7">
            <w:pPr>
              <w:spacing w:after="40" w:line="240" w:lineRule="auto"/>
            </w:pPr>
            <w:r w:rsidRPr="00642403">
              <w:t>Niezwłocznie</w:t>
            </w:r>
          </w:p>
        </w:tc>
        <w:tc>
          <w:tcPr>
            <w:tcW w:w="1559" w:type="dxa"/>
          </w:tcPr>
          <w:p w14:paraId="1E4ABE40" w14:textId="77777777" w:rsidR="008E4C85" w:rsidRPr="00642403" w:rsidRDefault="008E4C85" w:rsidP="001717BE">
            <w:pPr>
              <w:spacing w:after="40" w:line="240" w:lineRule="auto"/>
              <w:rPr>
                <w:b/>
              </w:rPr>
            </w:pPr>
          </w:p>
        </w:tc>
      </w:tr>
      <w:tr w:rsidR="008E4C85" w:rsidRPr="00642403" w14:paraId="50285BD3" w14:textId="77777777" w:rsidTr="0080202A">
        <w:trPr>
          <w:trHeight w:val="165"/>
        </w:trPr>
        <w:tc>
          <w:tcPr>
            <w:tcW w:w="637" w:type="dxa"/>
          </w:tcPr>
          <w:p w14:paraId="7BE7AD95" w14:textId="77777777" w:rsidR="008E4C85" w:rsidRPr="00642403" w:rsidRDefault="008E4C85" w:rsidP="00557EA7">
            <w:pPr>
              <w:spacing w:after="40" w:line="240" w:lineRule="auto"/>
            </w:pPr>
            <w:r w:rsidRPr="00642403">
              <w:t>3.</w:t>
            </w:r>
          </w:p>
        </w:tc>
        <w:tc>
          <w:tcPr>
            <w:tcW w:w="1985" w:type="dxa"/>
          </w:tcPr>
          <w:p w14:paraId="01FB204C" w14:textId="77777777" w:rsidR="008E4C85" w:rsidRPr="00642403" w:rsidRDefault="008E4C85" w:rsidP="001717BE">
            <w:pPr>
              <w:spacing w:after="40" w:line="240" w:lineRule="auto"/>
            </w:pPr>
            <w:r w:rsidRPr="00642403">
              <w:t>Dyrektor WUP/ Wicedyrektor WUP</w:t>
            </w:r>
          </w:p>
        </w:tc>
        <w:tc>
          <w:tcPr>
            <w:tcW w:w="3260" w:type="dxa"/>
          </w:tcPr>
          <w:p w14:paraId="1A12BE22" w14:textId="77777777" w:rsidR="008E4C85" w:rsidRPr="00642403" w:rsidRDefault="008E4C85" w:rsidP="00211ADC">
            <w:pPr>
              <w:spacing w:after="40" w:line="240" w:lineRule="auto"/>
            </w:pPr>
            <w:r w:rsidRPr="00642403">
              <w:t>Weryfikacja poprawności przygotowania pisma:</w:t>
            </w:r>
          </w:p>
          <w:p w14:paraId="5C14CC82" w14:textId="77777777" w:rsidR="008E4C85" w:rsidRPr="00642403" w:rsidRDefault="008E4C85" w:rsidP="00211ADC">
            <w:pPr>
              <w:spacing w:after="40" w:line="240" w:lineRule="auto"/>
            </w:pPr>
            <w:r w:rsidRPr="00642403">
              <w:t>- Jeśli TAK, zatwierdzenie poprzez podpisanie pisma,</w:t>
            </w:r>
          </w:p>
          <w:p w14:paraId="24F683E0" w14:textId="77777777" w:rsidR="008E4C85" w:rsidRPr="00642403" w:rsidRDefault="008E4C85" w:rsidP="00211ADC">
            <w:pPr>
              <w:spacing w:after="40" w:line="240" w:lineRule="auto"/>
            </w:pPr>
            <w:r w:rsidRPr="00642403">
              <w:t>- Jeśli NIE, przejść do pkt 1.</w:t>
            </w:r>
          </w:p>
        </w:tc>
        <w:tc>
          <w:tcPr>
            <w:tcW w:w="1701" w:type="dxa"/>
          </w:tcPr>
          <w:p w14:paraId="202DEA64" w14:textId="77777777" w:rsidR="008E4C85" w:rsidRPr="00642403" w:rsidRDefault="008E4C85" w:rsidP="00557EA7">
            <w:pPr>
              <w:spacing w:after="40" w:line="240" w:lineRule="auto"/>
            </w:pPr>
            <w:r w:rsidRPr="00642403">
              <w:t>Niezwłocznie</w:t>
            </w:r>
          </w:p>
        </w:tc>
        <w:tc>
          <w:tcPr>
            <w:tcW w:w="1559" w:type="dxa"/>
          </w:tcPr>
          <w:p w14:paraId="1C85B2C8" w14:textId="77777777" w:rsidR="008E4C85" w:rsidRPr="00642403" w:rsidRDefault="008E4C85" w:rsidP="001717BE">
            <w:pPr>
              <w:spacing w:after="40" w:line="240" w:lineRule="auto"/>
              <w:rPr>
                <w:b/>
              </w:rPr>
            </w:pPr>
          </w:p>
        </w:tc>
      </w:tr>
      <w:tr w:rsidR="008E4C85" w:rsidRPr="00642403" w14:paraId="2794FD2D" w14:textId="77777777" w:rsidTr="0080202A">
        <w:trPr>
          <w:trHeight w:val="165"/>
        </w:trPr>
        <w:tc>
          <w:tcPr>
            <w:tcW w:w="637" w:type="dxa"/>
          </w:tcPr>
          <w:p w14:paraId="37579E32" w14:textId="77777777" w:rsidR="008E4C85" w:rsidRPr="00642403" w:rsidRDefault="008E4C85" w:rsidP="00557EA7">
            <w:pPr>
              <w:spacing w:after="40" w:line="240" w:lineRule="auto"/>
            </w:pPr>
            <w:r w:rsidRPr="00642403">
              <w:t>4.</w:t>
            </w:r>
          </w:p>
        </w:tc>
        <w:tc>
          <w:tcPr>
            <w:tcW w:w="1985" w:type="dxa"/>
          </w:tcPr>
          <w:p w14:paraId="375CB743" w14:textId="380D6E81" w:rsidR="008E4C85" w:rsidRPr="00642403" w:rsidRDefault="004B10A9" w:rsidP="001717BE">
            <w:pPr>
              <w:spacing w:after="40" w:line="240" w:lineRule="auto"/>
            </w:pPr>
            <w:r>
              <w:t>Obsługa kancelaryjna</w:t>
            </w:r>
            <w:r w:rsidR="008E4C85" w:rsidRPr="00642403">
              <w:t xml:space="preserve"> WUP</w:t>
            </w:r>
            <w:r w:rsidR="00801021">
              <w:t>/ Kierownik Wydziału Kadr</w:t>
            </w:r>
          </w:p>
        </w:tc>
        <w:tc>
          <w:tcPr>
            <w:tcW w:w="3260" w:type="dxa"/>
          </w:tcPr>
          <w:p w14:paraId="7AEF49AC" w14:textId="77777777" w:rsidR="008E4C85" w:rsidRPr="00642403" w:rsidRDefault="008E4C85" w:rsidP="00211ADC">
            <w:pPr>
              <w:spacing w:after="40" w:line="240" w:lineRule="auto"/>
            </w:pPr>
            <w:r w:rsidRPr="00642403">
              <w:t xml:space="preserve">Wysłanie do uprawnionych organów kontrolnych/audytowych oraz do IZ RPOWP pisma informującego o </w:t>
            </w:r>
            <w:r w:rsidR="00025A9C">
              <w:t xml:space="preserve">sposobie </w:t>
            </w:r>
            <w:r w:rsidRPr="00642403">
              <w:t>wykonani</w:t>
            </w:r>
            <w:r w:rsidR="00025A9C">
              <w:t>a</w:t>
            </w:r>
            <w:r w:rsidRPr="00642403">
              <w:t xml:space="preserve"> zaleceń pokontrolnych i/lub rekomendacji.</w:t>
            </w:r>
          </w:p>
        </w:tc>
        <w:tc>
          <w:tcPr>
            <w:tcW w:w="1701" w:type="dxa"/>
          </w:tcPr>
          <w:p w14:paraId="48EA3E80" w14:textId="77777777" w:rsidR="008E4C85" w:rsidRPr="00642403" w:rsidRDefault="008E4C85" w:rsidP="00557EA7">
            <w:pPr>
              <w:spacing w:after="40" w:line="240" w:lineRule="auto"/>
            </w:pPr>
            <w:r w:rsidRPr="00642403">
              <w:t>Niezwłocznie</w:t>
            </w:r>
            <w:r w:rsidRPr="00642403" w:rsidDel="009620ED">
              <w:t xml:space="preserve"> </w:t>
            </w:r>
          </w:p>
        </w:tc>
        <w:tc>
          <w:tcPr>
            <w:tcW w:w="1559" w:type="dxa"/>
          </w:tcPr>
          <w:p w14:paraId="5D6C8772" w14:textId="77777777" w:rsidR="008E4C85" w:rsidRPr="00642403" w:rsidRDefault="008E4C85" w:rsidP="001717BE">
            <w:pPr>
              <w:spacing w:after="40" w:line="240" w:lineRule="auto"/>
              <w:rPr>
                <w:b/>
              </w:rPr>
            </w:pPr>
            <w:r w:rsidRPr="00642403">
              <w:t>uprawnione organy kontrolne/ audytowe /IZ RPOWP</w:t>
            </w:r>
          </w:p>
        </w:tc>
      </w:tr>
      <w:tr w:rsidR="008E4C85" w:rsidRPr="00AC06E3" w14:paraId="24A28E9E" w14:textId="77777777" w:rsidTr="0080202A">
        <w:trPr>
          <w:trHeight w:val="165"/>
        </w:trPr>
        <w:tc>
          <w:tcPr>
            <w:tcW w:w="637" w:type="dxa"/>
          </w:tcPr>
          <w:p w14:paraId="19C17C3E" w14:textId="77777777" w:rsidR="008E4C85" w:rsidRPr="00642403" w:rsidRDefault="008E4C85" w:rsidP="00557EA7">
            <w:pPr>
              <w:spacing w:after="40" w:line="240" w:lineRule="auto"/>
            </w:pPr>
            <w:r w:rsidRPr="00642403">
              <w:t>5.</w:t>
            </w:r>
          </w:p>
        </w:tc>
        <w:tc>
          <w:tcPr>
            <w:tcW w:w="1985" w:type="dxa"/>
          </w:tcPr>
          <w:p w14:paraId="2EC828A5" w14:textId="7655296B" w:rsidR="008E4C85" w:rsidRPr="00642403" w:rsidRDefault="008E4C85" w:rsidP="001717BE">
            <w:pPr>
              <w:spacing w:after="40" w:line="240" w:lineRule="auto"/>
            </w:pPr>
            <w:r w:rsidRPr="00642403">
              <w:t>Pracownik Wydziału Kadr</w:t>
            </w:r>
          </w:p>
        </w:tc>
        <w:tc>
          <w:tcPr>
            <w:tcW w:w="3260" w:type="dxa"/>
          </w:tcPr>
          <w:p w14:paraId="4FCC1EC7" w14:textId="77777777" w:rsidR="008E4C85" w:rsidRPr="00642403" w:rsidRDefault="008E4C85" w:rsidP="00211ADC">
            <w:pPr>
              <w:spacing w:after="40" w:line="240" w:lineRule="auto"/>
            </w:pPr>
            <w:r w:rsidRPr="00642403">
              <w:t>Zarchiwizowanie pisma</w:t>
            </w:r>
            <w:r w:rsidR="00025A9C">
              <w:t>.</w:t>
            </w:r>
          </w:p>
        </w:tc>
        <w:tc>
          <w:tcPr>
            <w:tcW w:w="1701" w:type="dxa"/>
          </w:tcPr>
          <w:p w14:paraId="64C59427" w14:textId="77777777" w:rsidR="008E4C85" w:rsidRPr="00AC06E3" w:rsidRDefault="008E4C85" w:rsidP="00557EA7">
            <w:pPr>
              <w:spacing w:after="40" w:line="240" w:lineRule="auto"/>
            </w:pPr>
            <w:r w:rsidRPr="00642403">
              <w:t>Niezwłocznie</w:t>
            </w:r>
          </w:p>
        </w:tc>
        <w:tc>
          <w:tcPr>
            <w:tcW w:w="1559" w:type="dxa"/>
          </w:tcPr>
          <w:p w14:paraId="0AD19089" w14:textId="77777777" w:rsidR="008E4C85" w:rsidRPr="00AC06E3" w:rsidRDefault="008E4C85" w:rsidP="001717BE">
            <w:pPr>
              <w:spacing w:after="40" w:line="240" w:lineRule="auto"/>
              <w:rPr>
                <w:b/>
              </w:rPr>
            </w:pPr>
          </w:p>
        </w:tc>
      </w:tr>
    </w:tbl>
    <w:p w14:paraId="0B461BBE" w14:textId="77777777" w:rsidR="004A065A" w:rsidRPr="00AC06E3" w:rsidRDefault="004A065A" w:rsidP="00AC06E3"/>
    <w:p w14:paraId="1BA3016C" w14:textId="77777777" w:rsidR="00397B76" w:rsidRPr="00B064C3" w:rsidRDefault="00397B76" w:rsidP="00397B76">
      <w:pPr>
        <w:spacing w:before="360" w:after="120" w:line="240" w:lineRule="auto"/>
        <w:outlineLvl w:val="1"/>
        <w:rPr>
          <w:rFonts w:asciiTheme="majorHAnsi" w:eastAsia="Times New Roman" w:hAnsiTheme="majorHAnsi" w:cs="Times New Roman"/>
          <w:b/>
          <w:sz w:val="26"/>
          <w:szCs w:val="26"/>
          <w:lang w:eastAsia="pl-PL"/>
        </w:rPr>
      </w:pPr>
      <w:bookmarkStart w:id="188" w:name="_Toc449696363"/>
      <w:bookmarkStart w:id="189" w:name="_Toc136956891"/>
      <w:bookmarkStart w:id="190" w:name="_Hlk54158521"/>
      <w:bookmarkStart w:id="191" w:name="_Toc416261289"/>
      <w:r w:rsidRPr="00B064C3">
        <w:rPr>
          <w:rFonts w:asciiTheme="majorHAnsi" w:eastAsia="Times New Roman" w:hAnsiTheme="majorHAnsi" w:cs="Times New Roman"/>
          <w:b/>
          <w:sz w:val="26"/>
          <w:szCs w:val="26"/>
          <w:lang w:eastAsia="pl-PL"/>
        </w:rPr>
        <w:t>8.</w:t>
      </w:r>
      <w:r w:rsidR="00160383">
        <w:rPr>
          <w:rFonts w:asciiTheme="majorHAnsi" w:eastAsia="Times New Roman" w:hAnsiTheme="majorHAnsi" w:cs="Times New Roman"/>
          <w:b/>
          <w:sz w:val="26"/>
          <w:szCs w:val="26"/>
          <w:lang w:eastAsia="pl-PL"/>
        </w:rPr>
        <w:t>7</w:t>
      </w:r>
      <w:r w:rsidRPr="00B064C3">
        <w:rPr>
          <w:rFonts w:asciiTheme="majorHAnsi" w:eastAsia="Times New Roman" w:hAnsiTheme="majorHAnsi" w:cs="Times New Roman"/>
          <w:b/>
          <w:sz w:val="26"/>
          <w:szCs w:val="26"/>
          <w:lang w:eastAsia="pl-PL"/>
        </w:rPr>
        <w:t xml:space="preserve"> Instrukcja zamykania projektów</w:t>
      </w:r>
      <w:bookmarkEnd w:id="188"/>
      <w:bookmarkEnd w:id="189"/>
    </w:p>
    <w:p w14:paraId="577A44F4" w14:textId="32BD54CE" w:rsidR="00397B76" w:rsidRPr="00B064C3" w:rsidRDefault="00397B76" w:rsidP="00211ADC">
      <w:pPr>
        <w:spacing w:before="120" w:after="120"/>
        <w:rPr>
          <w:rFonts w:eastAsia="Times New Roman" w:cs="Times New Roman"/>
          <w:lang w:eastAsia="pl-PL"/>
        </w:rPr>
      </w:pPr>
      <w:r w:rsidRPr="00B064C3">
        <w:rPr>
          <w:rFonts w:eastAsia="Times New Roman" w:cs="Times New Roman"/>
          <w:lang w:eastAsia="pl-PL"/>
        </w:rPr>
        <w:t>Instytucja Pośrednicząca na etapie zamykania projektu, tj. po zatwierdzeniu wniosku o płatność końcową</w:t>
      </w:r>
      <w:r w:rsidR="00CB7599">
        <w:rPr>
          <w:rFonts w:eastAsia="Times New Roman" w:cs="Times New Roman"/>
          <w:lang w:eastAsia="pl-PL"/>
        </w:rPr>
        <w:t xml:space="preserve"> oraz spełnieniu dodatkowych wymogów określonych dla danego działania/poddziałania (o</w:t>
      </w:r>
      <w:r w:rsidR="00557EA7">
        <w:rPr>
          <w:rFonts w:eastAsia="Times New Roman" w:cs="Times New Roman"/>
          <w:lang w:eastAsia="pl-PL"/>
        </w:rPr>
        <w:t> </w:t>
      </w:r>
      <w:r w:rsidR="00317E58">
        <w:rPr>
          <w:rFonts w:eastAsia="Times New Roman" w:cs="Times New Roman"/>
          <w:lang w:eastAsia="pl-PL"/>
        </w:rPr>
        <w:t>ile</w:t>
      </w:r>
      <w:r w:rsidR="00CB7599">
        <w:rPr>
          <w:rFonts w:eastAsia="Times New Roman" w:cs="Times New Roman"/>
          <w:lang w:eastAsia="pl-PL"/>
        </w:rPr>
        <w:t xml:space="preserve"> dotyczy)</w:t>
      </w:r>
      <w:r w:rsidRPr="00B064C3">
        <w:rPr>
          <w:rFonts w:eastAsia="Times New Roman" w:cs="Times New Roman"/>
          <w:lang w:eastAsia="pl-PL"/>
        </w:rPr>
        <w:t xml:space="preserve"> każdorazowo</w:t>
      </w:r>
      <w:r w:rsidR="00C126A7" w:rsidRPr="00F73A6C">
        <w:t xml:space="preserve"> </w:t>
      </w:r>
      <w:r w:rsidRPr="00B064C3">
        <w:rPr>
          <w:rFonts w:eastAsia="Times New Roman" w:cs="Times New Roman"/>
          <w:lang w:eastAsia="pl-PL"/>
        </w:rPr>
        <w:t xml:space="preserve">sporządza i archiwizuje </w:t>
      </w:r>
      <w:r w:rsidR="00624DB9">
        <w:rPr>
          <w:rFonts w:eastAsia="Times New Roman" w:cs="Times New Roman"/>
          <w:iCs/>
          <w:lang w:eastAsia="pl-PL"/>
        </w:rPr>
        <w:t>k</w:t>
      </w:r>
      <w:r w:rsidR="00C46334" w:rsidRPr="001465CF">
        <w:rPr>
          <w:rFonts w:eastAsia="Times New Roman" w:cs="Times New Roman"/>
          <w:iCs/>
          <w:lang w:eastAsia="pl-PL"/>
        </w:rPr>
        <w:t>artę zamknięcia projektu w </w:t>
      </w:r>
      <w:r w:rsidRPr="001465CF">
        <w:rPr>
          <w:rFonts w:eastAsia="Times New Roman" w:cs="Times New Roman"/>
          <w:iCs/>
          <w:lang w:eastAsia="pl-PL"/>
        </w:rPr>
        <w:t>ramach Regionalnego Programu Operacyjnego Województwa Podlaskiego</w:t>
      </w:r>
      <w:r w:rsidRPr="00B064C3">
        <w:rPr>
          <w:rFonts w:eastAsia="Times New Roman" w:cs="Times New Roman"/>
          <w:i/>
          <w:lang w:eastAsia="pl-PL"/>
        </w:rPr>
        <w:t xml:space="preserve"> </w:t>
      </w:r>
      <w:r w:rsidRPr="00B064C3">
        <w:rPr>
          <w:rFonts w:eastAsia="Times New Roman" w:cs="Times New Roman"/>
          <w:lang w:eastAsia="pl-PL"/>
        </w:rPr>
        <w:t xml:space="preserve">(Załącznik nr </w:t>
      </w:r>
      <w:r w:rsidR="008E6DC3" w:rsidRPr="00B064C3">
        <w:rPr>
          <w:rFonts w:eastAsia="Times New Roman" w:cs="Times New Roman"/>
          <w:lang w:eastAsia="pl-PL"/>
        </w:rPr>
        <w:t>1</w:t>
      </w:r>
      <w:r w:rsidR="00CA0981">
        <w:rPr>
          <w:rFonts w:eastAsia="Times New Roman" w:cs="Times New Roman"/>
          <w:lang w:eastAsia="pl-PL"/>
        </w:rPr>
        <w:t>5</w:t>
      </w:r>
      <w:r w:rsidRPr="00B064C3">
        <w:rPr>
          <w:rFonts w:eastAsia="Times New Roman" w:cs="Times New Roman"/>
          <w:lang w:eastAsia="pl-PL"/>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985"/>
        <w:gridCol w:w="3260"/>
        <w:gridCol w:w="1701"/>
        <w:gridCol w:w="1559"/>
      </w:tblGrid>
      <w:tr w:rsidR="00397B76" w:rsidRPr="00397B76" w14:paraId="53C48BC7" w14:textId="77777777" w:rsidTr="00595556">
        <w:tc>
          <w:tcPr>
            <w:tcW w:w="637" w:type="dxa"/>
          </w:tcPr>
          <w:p w14:paraId="08B431BD" w14:textId="77777777" w:rsidR="00397B76" w:rsidRPr="00B064C3" w:rsidRDefault="00397B76" w:rsidP="006D6AC7">
            <w:pPr>
              <w:spacing w:before="40" w:after="40" w:line="240" w:lineRule="auto"/>
              <w:rPr>
                <w:rFonts w:eastAsia="Times New Roman" w:cs="Times New Roman"/>
                <w:b/>
                <w:lang w:eastAsia="pl-PL"/>
              </w:rPr>
            </w:pPr>
            <w:r w:rsidRPr="00B064C3">
              <w:rPr>
                <w:rFonts w:eastAsia="Times New Roman" w:cs="Times New Roman"/>
                <w:b/>
                <w:lang w:eastAsia="pl-PL"/>
              </w:rPr>
              <w:t>Lp.</w:t>
            </w:r>
          </w:p>
        </w:tc>
        <w:tc>
          <w:tcPr>
            <w:tcW w:w="1985" w:type="dxa"/>
          </w:tcPr>
          <w:p w14:paraId="03E4E51F" w14:textId="77777777" w:rsidR="00397B76" w:rsidRPr="00B064C3" w:rsidRDefault="00397B76" w:rsidP="001717BE">
            <w:pPr>
              <w:spacing w:before="40" w:after="40" w:line="240" w:lineRule="auto"/>
              <w:rPr>
                <w:rFonts w:eastAsia="Times New Roman" w:cs="Times New Roman"/>
                <w:b/>
                <w:lang w:eastAsia="pl-PL"/>
              </w:rPr>
            </w:pPr>
            <w:r w:rsidRPr="00B064C3">
              <w:rPr>
                <w:rFonts w:eastAsia="Times New Roman" w:cs="Times New Roman"/>
                <w:b/>
                <w:lang w:eastAsia="pl-PL"/>
              </w:rPr>
              <w:t>Osoba wykonująca działanie</w:t>
            </w:r>
          </w:p>
        </w:tc>
        <w:tc>
          <w:tcPr>
            <w:tcW w:w="3260" w:type="dxa"/>
          </w:tcPr>
          <w:p w14:paraId="7F369858" w14:textId="77777777" w:rsidR="00397B76" w:rsidRPr="00B064C3" w:rsidRDefault="00397B76">
            <w:pPr>
              <w:spacing w:before="40" w:after="40" w:line="240" w:lineRule="auto"/>
              <w:rPr>
                <w:rFonts w:eastAsia="Times New Roman" w:cs="Times New Roman"/>
                <w:b/>
                <w:lang w:eastAsia="pl-PL"/>
              </w:rPr>
            </w:pPr>
            <w:r w:rsidRPr="00B064C3">
              <w:rPr>
                <w:rFonts w:eastAsia="Times New Roman" w:cs="Times New Roman"/>
                <w:b/>
                <w:lang w:eastAsia="pl-PL"/>
              </w:rPr>
              <w:t>Działanie</w:t>
            </w:r>
          </w:p>
        </w:tc>
        <w:tc>
          <w:tcPr>
            <w:tcW w:w="1701" w:type="dxa"/>
          </w:tcPr>
          <w:p w14:paraId="6C7F701C" w14:textId="77777777" w:rsidR="00397B76" w:rsidRPr="00B064C3" w:rsidRDefault="00397B76">
            <w:pPr>
              <w:spacing w:before="40" w:after="40" w:line="240" w:lineRule="auto"/>
              <w:rPr>
                <w:rFonts w:eastAsia="Times New Roman" w:cs="Times New Roman"/>
                <w:b/>
                <w:lang w:eastAsia="pl-PL"/>
              </w:rPr>
            </w:pPr>
            <w:r w:rsidRPr="00B064C3">
              <w:rPr>
                <w:rFonts w:eastAsia="Times New Roman" w:cs="Times New Roman"/>
                <w:b/>
                <w:lang w:eastAsia="pl-PL"/>
              </w:rPr>
              <w:t>Termin wykonania</w:t>
            </w:r>
          </w:p>
        </w:tc>
        <w:tc>
          <w:tcPr>
            <w:tcW w:w="1559" w:type="dxa"/>
          </w:tcPr>
          <w:p w14:paraId="6FFCE405" w14:textId="77777777" w:rsidR="00397B76" w:rsidRPr="00B064C3" w:rsidRDefault="00397B76">
            <w:pPr>
              <w:spacing w:before="40" w:after="40" w:line="240" w:lineRule="auto"/>
              <w:rPr>
                <w:rFonts w:eastAsia="Times New Roman" w:cs="Times New Roman"/>
                <w:b/>
                <w:lang w:eastAsia="pl-PL"/>
              </w:rPr>
            </w:pPr>
            <w:r w:rsidRPr="00B064C3">
              <w:rPr>
                <w:rFonts w:eastAsia="Times New Roman" w:cs="Times New Roman"/>
                <w:b/>
                <w:lang w:eastAsia="pl-PL"/>
              </w:rPr>
              <w:t>Jednostki powiązane</w:t>
            </w:r>
          </w:p>
        </w:tc>
      </w:tr>
      <w:tr w:rsidR="00397B76" w:rsidRPr="00397B76" w14:paraId="5A5E3EA6" w14:textId="77777777" w:rsidTr="00595556">
        <w:tc>
          <w:tcPr>
            <w:tcW w:w="637" w:type="dxa"/>
          </w:tcPr>
          <w:p w14:paraId="363323CA"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1.</w:t>
            </w:r>
          </w:p>
        </w:tc>
        <w:tc>
          <w:tcPr>
            <w:tcW w:w="1985" w:type="dxa"/>
          </w:tcPr>
          <w:p w14:paraId="62F0D5B2" w14:textId="35A9D33E" w:rsidR="00397B76" w:rsidRPr="00B064C3" w:rsidRDefault="00397B76" w:rsidP="001717BE">
            <w:pPr>
              <w:spacing w:before="80" w:after="0" w:line="240" w:lineRule="auto"/>
              <w:rPr>
                <w:rFonts w:eastAsia="Times New Roman" w:cs="Times New Roman"/>
                <w:lang w:eastAsia="pl-PL"/>
              </w:rPr>
            </w:pPr>
            <w:r w:rsidRPr="00B064C3">
              <w:rPr>
                <w:rFonts w:eastAsia="Times New Roman" w:cs="Times New Roman"/>
                <w:lang w:eastAsia="pl-PL"/>
              </w:rPr>
              <w:t xml:space="preserve">Pracownik </w:t>
            </w:r>
            <w:r w:rsidR="00977302">
              <w:rPr>
                <w:rFonts w:eastAsia="Times New Roman" w:cs="Times New Roman"/>
                <w:lang w:eastAsia="pl-PL"/>
              </w:rPr>
              <w:t>Zespołu</w:t>
            </w:r>
            <w:r w:rsidR="00977302" w:rsidRPr="00B064C3">
              <w:rPr>
                <w:rFonts w:eastAsia="Times New Roman" w:cs="Times New Roman"/>
                <w:lang w:eastAsia="pl-PL"/>
              </w:rPr>
              <w:t xml:space="preserve"> </w:t>
            </w:r>
            <w:r w:rsidR="008D6AAC" w:rsidRPr="00B064C3">
              <w:rPr>
                <w:rFonts w:eastAsia="Times New Roman" w:cs="Times New Roman"/>
                <w:lang w:eastAsia="pl-PL"/>
              </w:rPr>
              <w:t xml:space="preserve">ds. </w:t>
            </w:r>
            <w:r w:rsidR="00977302">
              <w:rPr>
                <w:rFonts w:eastAsia="Times New Roman" w:cs="Times New Roman"/>
                <w:lang w:eastAsia="pl-PL"/>
              </w:rPr>
              <w:t>Rozliczeń</w:t>
            </w:r>
            <w:r w:rsidR="008D6AAC" w:rsidRPr="00B064C3">
              <w:rPr>
                <w:rFonts w:eastAsia="Times New Roman" w:cs="Times New Roman"/>
                <w:lang w:eastAsia="pl-PL"/>
              </w:rPr>
              <w:t xml:space="preserve"> Projektów</w:t>
            </w:r>
            <w:r w:rsidR="003D4A49">
              <w:rPr>
                <w:rFonts w:eastAsia="Times New Roman" w:cs="Times New Roman"/>
                <w:lang w:eastAsia="pl-PL"/>
              </w:rPr>
              <w:t xml:space="preserve">/ </w:t>
            </w:r>
            <w:r w:rsidR="00977302">
              <w:t>Zespołu</w:t>
            </w:r>
            <w:r w:rsidR="003D4A49">
              <w:t xml:space="preserve"> ds. Edukacji Przedszkolnej</w:t>
            </w:r>
            <w:r w:rsidR="003D4A49" w:rsidRPr="00FD6191">
              <w:t xml:space="preserve">  </w:t>
            </w:r>
          </w:p>
        </w:tc>
        <w:tc>
          <w:tcPr>
            <w:tcW w:w="3260" w:type="dxa"/>
          </w:tcPr>
          <w:p w14:paraId="4C42FB49"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xml:space="preserve">Wprowadzenie niezbędnych danych </w:t>
            </w:r>
            <w:r w:rsidR="008D6AAC" w:rsidRPr="00B064C3">
              <w:rPr>
                <w:rFonts w:eastAsia="Times New Roman" w:cs="Times New Roman"/>
                <w:lang w:eastAsia="pl-PL"/>
              </w:rPr>
              <w:t xml:space="preserve">identyfikacyjnych </w:t>
            </w:r>
            <w:r w:rsidRPr="00B064C3">
              <w:rPr>
                <w:rFonts w:eastAsia="Times New Roman" w:cs="Times New Roman"/>
                <w:lang w:eastAsia="pl-PL"/>
              </w:rPr>
              <w:t xml:space="preserve">do </w:t>
            </w:r>
            <w:r w:rsidR="00624DB9">
              <w:rPr>
                <w:rFonts w:eastAsia="Times New Roman" w:cs="Times New Roman"/>
                <w:iCs/>
                <w:lang w:eastAsia="pl-PL"/>
              </w:rPr>
              <w:t>k</w:t>
            </w:r>
            <w:r w:rsidRPr="001465CF">
              <w:rPr>
                <w:rFonts w:eastAsia="Times New Roman" w:cs="Times New Roman"/>
                <w:iCs/>
                <w:lang w:eastAsia="pl-PL"/>
              </w:rPr>
              <w:t xml:space="preserve">arty zamknięcia projektu w ramach </w:t>
            </w:r>
            <w:r w:rsidR="008D6AAC" w:rsidRPr="001465CF">
              <w:rPr>
                <w:rFonts w:eastAsia="Times New Roman" w:cs="Times New Roman"/>
                <w:iCs/>
                <w:lang w:eastAsia="pl-PL"/>
              </w:rPr>
              <w:t xml:space="preserve">Regionalnego </w:t>
            </w:r>
            <w:r w:rsidRPr="001465CF">
              <w:rPr>
                <w:rFonts w:eastAsia="Times New Roman" w:cs="Times New Roman"/>
                <w:iCs/>
                <w:lang w:eastAsia="pl-PL"/>
              </w:rPr>
              <w:t xml:space="preserve">Programu Operacyjnego </w:t>
            </w:r>
            <w:r w:rsidR="008D6AAC" w:rsidRPr="001465CF">
              <w:rPr>
                <w:rFonts w:eastAsia="Times New Roman" w:cs="Times New Roman"/>
                <w:iCs/>
                <w:lang w:eastAsia="pl-PL"/>
              </w:rPr>
              <w:t>Województwa Podlaskiego</w:t>
            </w:r>
            <w:r w:rsidRPr="00B064C3">
              <w:rPr>
                <w:rFonts w:eastAsia="Times New Roman" w:cs="Times New Roman"/>
                <w:lang w:eastAsia="pl-PL"/>
              </w:rPr>
              <w:t xml:space="preserve"> </w:t>
            </w:r>
            <w:r w:rsidR="008D6AAC" w:rsidRPr="00B064C3">
              <w:rPr>
                <w:rFonts w:eastAsia="Times New Roman" w:cs="Times New Roman"/>
                <w:lang w:eastAsia="pl-PL"/>
              </w:rPr>
              <w:t>oraz wypełnienie</w:t>
            </w:r>
            <w:r w:rsidRPr="00B064C3">
              <w:rPr>
                <w:rFonts w:eastAsia="Times New Roman" w:cs="Times New Roman"/>
                <w:lang w:eastAsia="pl-PL"/>
              </w:rPr>
              <w:t> części I Dane ogólne.</w:t>
            </w:r>
          </w:p>
        </w:tc>
        <w:tc>
          <w:tcPr>
            <w:tcW w:w="1701" w:type="dxa"/>
          </w:tcPr>
          <w:p w14:paraId="40AEEF65" w14:textId="0DA3C510"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r w:rsidR="00A73754">
              <w:rPr>
                <w:rFonts w:eastAsia="Times New Roman" w:cs="Times New Roman"/>
                <w:lang w:eastAsia="pl-PL"/>
              </w:rPr>
              <w:t xml:space="preserve"> po zatwierdzeniu wniosku o płatność końcową</w:t>
            </w:r>
          </w:p>
        </w:tc>
        <w:tc>
          <w:tcPr>
            <w:tcW w:w="1559" w:type="dxa"/>
          </w:tcPr>
          <w:p w14:paraId="1222C14C" w14:textId="77777777" w:rsidR="00397B76" w:rsidRPr="00B064C3" w:rsidRDefault="00397B76" w:rsidP="001717BE">
            <w:pPr>
              <w:spacing w:before="80" w:after="0" w:line="240" w:lineRule="auto"/>
              <w:rPr>
                <w:rFonts w:eastAsia="Times New Roman" w:cs="Times New Roman"/>
                <w:b/>
                <w:lang w:eastAsia="pl-PL"/>
              </w:rPr>
            </w:pPr>
          </w:p>
        </w:tc>
      </w:tr>
      <w:tr w:rsidR="00397B76" w:rsidRPr="00397B76" w14:paraId="07778DCB" w14:textId="77777777" w:rsidTr="00595556">
        <w:tc>
          <w:tcPr>
            <w:tcW w:w="637" w:type="dxa"/>
          </w:tcPr>
          <w:p w14:paraId="6C964F6D"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2.</w:t>
            </w:r>
          </w:p>
        </w:tc>
        <w:tc>
          <w:tcPr>
            <w:tcW w:w="1985" w:type="dxa"/>
          </w:tcPr>
          <w:p w14:paraId="5D7202BB" w14:textId="7398F320" w:rsidR="00397B76" w:rsidRPr="00B064C3" w:rsidRDefault="00397B76" w:rsidP="001717BE">
            <w:pPr>
              <w:spacing w:before="80" w:after="0" w:line="240" w:lineRule="auto"/>
              <w:rPr>
                <w:rFonts w:eastAsia="Times New Roman" w:cs="Times New Roman"/>
                <w:lang w:eastAsia="pl-PL"/>
              </w:rPr>
            </w:pPr>
            <w:r w:rsidRPr="00B064C3">
              <w:rPr>
                <w:rFonts w:eastAsia="Times New Roman" w:cs="Times New Roman"/>
                <w:lang w:eastAsia="pl-PL"/>
              </w:rPr>
              <w:t xml:space="preserve">Kierownik </w:t>
            </w:r>
            <w:r w:rsidR="00977302">
              <w:rPr>
                <w:rFonts w:eastAsia="Times New Roman" w:cs="Times New Roman"/>
                <w:lang w:eastAsia="pl-PL"/>
              </w:rPr>
              <w:t>Zespołu</w:t>
            </w:r>
            <w:r w:rsidR="00977302" w:rsidRPr="00B064C3">
              <w:rPr>
                <w:rFonts w:eastAsia="Times New Roman" w:cs="Times New Roman"/>
                <w:lang w:eastAsia="pl-PL"/>
              </w:rPr>
              <w:t xml:space="preserve"> </w:t>
            </w:r>
            <w:r w:rsidR="008D6AAC" w:rsidRPr="00B064C3">
              <w:rPr>
                <w:rFonts w:eastAsia="Times New Roman" w:cs="Times New Roman"/>
                <w:lang w:eastAsia="pl-PL"/>
              </w:rPr>
              <w:t xml:space="preserve">ds. </w:t>
            </w:r>
            <w:r w:rsidR="00977302">
              <w:rPr>
                <w:rFonts w:eastAsia="Times New Roman" w:cs="Times New Roman"/>
                <w:lang w:eastAsia="pl-PL"/>
              </w:rPr>
              <w:t>Rozliczeń</w:t>
            </w:r>
            <w:r w:rsidR="00977302" w:rsidRPr="00B064C3">
              <w:rPr>
                <w:rFonts w:eastAsia="Times New Roman" w:cs="Times New Roman"/>
                <w:lang w:eastAsia="pl-PL"/>
              </w:rPr>
              <w:t xml:space="preserve"> </w:t>
            </w:r>
            <w:r w:rsidR="008D6AAC" w:rsidRPr="00B064C3">
              <w:rPr>
                <w:rFonts w:eastAsia="Times New Roman" w:cs="Times New Roman"/>
                <w:lang w:eastAsia="pl-PL"/>
              </w:rPr>
              <w:t>Projektów</w:t>
            </w:r>
            <w:r w:rsidR="003D4A49">
              <w:rPr>
                <w:rFonts w:eastAsia="Times New Roman" w:cs="Times New Roman"/>
                <w:lang w:eastAsia="pl-PL"/>
              </w:rPr>
              <w:t xml:space="preserve">/ </w:t>
            </w:r>
            <w:r w:rsidR="00977302">
              <w:t>Zespołu</w:t>
            </w:r>
            <w:r w:rsidR="003D4A49">
              <w:t xml:space="preserve"> ds. Edukacji Przedszkolnej</w:t>
            </w:r>
            <w:r w:rsidR="003D4A49" w:rsidRPr="00FD6191">
              <w:t xml:space="preserve">  </w:t>
            </w:r>
          </w:p>
        </w:tc>
        <w:tc>
          <w:tcPr>
            <w:tcW w:w="3260" w:type="dxa"/>
          </w:tcPr>
          <w:p w14:paraId="79DF9CC4"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xml:space="preserve">Dokonanie weryfikacji poprawności wypełnienia wskazanej w pkt. 1 części </w:t>
            </w:r>
            <w:r w:rsidR="00624DB9">
              <w:rPr>
                <w:rFonts w:eastAsia="Times New Roman" w:cs="Times New Roman"/>
                <w:iCs/>
                <w:lang w:eastAsia="pl-PL"/>
              </w:rPr>
              <w:t>k</w:t>
            </w:r>
            <w:r w:rsidRPr="001465CF">
              <w:rPr>
                <w:rFonts w:eastAsia="Times New Roman" w:cs="Times New Roman"/>
                <w:iCs/>
                <w:lang w:eastAsia="pl-PL"/>
              </w:rPr>
              <w:t xml:space="preserve">arty zamknięcia projektu w ramach </w:t>
            </w:r>
            <w:r w:rsidR="00464D2C" w:rsidRPr="001465CF">
              <w:rPr>
                <w:rFonts w:eastAsia="Times New Roman" w:cs="Times New Roman"/>
                <w:iCs/>
                <w:lang w:eastAsia="pl-PL"/>
              </w:rPr>
              <w:t xml:space="preserve">Regionalnego </w:t>
            </w:r>
            <w:r w:rsidRPr="001465CF">
              <w:rPr>
                <w:rFonts w:eastAsia="Times New Roman" w:cs="Times New Roman"/>
                <w:iCs/>
                <w:lang w:eastAsia="pl-PL"/>
              </w:rPr>
              <w:t xml:space="preserve">Programu Operacyjnego </w:t>
            </w:r>
            <w:r w:rsidR="00464D2C" w:rsidRPr="001465CF">
              <w:rPr>
                <w:rFonts w:eastAsia="Times New Roman" w:cs="Times New Roman"/>
                <w:iCs/>
                <w:lang w:eastAsia="pl-PL"/>
              </w:rPr>
              <w:t>Województwa Podlaskiego</w:t>
            </w:r>
            <w:r w:rsidRPr="00624DB9">
              <w:rPr>
                <w:rFonts w:eastAsia="Times New Roman" w:cs="Times New Roman"/>
                <w:iCs/>
                <w:lang w:eastAsia="pl-PL"/>
              </w:rPr>
              <w:t xml:space="preserve">: </w:t>
            </w:r>
          </w:p>
          <w:p w14:paraId="128E0D6E"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TAK, akceptacja poprzez podpisanie,</w:t>
            </w:r>
          </w:p>
          <w:p w14:paraId="6EA6031C"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NIE, przejść do pkt 1.</w:t>
            </w:r>
          </w:p>
        </w:tc>
        <w:tc>
          <w:tcPr>
            <w:tcW w:w="1701" w:type="dxa"/>
          </w:tcPr>
          <w:p w14:paraId="71D23451"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282DFE0A" w14:textId="77777777" w:rsidR="00397B76" w:rsidRPr="00B064C3" w:rsidRDefault="00397B76" w:rsidP="001717BE">
            <w:pPr>
              <w:spacing w:before="80" w:after="0" w:line="240" w:lineRule="auto"/>
              <w:rPr>
                <w:rFonts w:eastAsia="Times New Roman" w:cs="Times New Roman"/>
                <w:b/>
                <w:lang w:eastAsia="pl-PL"/>
              </w:rPr>
            </w:pPr>
          </w:p>
        </w:tc>
      </w:tr>
      <w:tr w:rsidR="00464D2C" w:rsidRPr="00397B76" w14:paraId="66CFDD9C" w14:textId="77777777" w:rsidTr="00595556">
        <w:tc>
          <w:tcPr>
            <w:tcW w:w="637" w:type="dxa"/>
          </w:tcPr>
          <w:p w14:paraId="10875527" w14:textId="77777777" w:rsidR="00464D2C"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3</w:t>
            </w:r>
            <w:r w:rsidR="00464D2C" w:rsidRPr="00B064C3">
              <w:rPr>
                <w:rFonts w:eastAsia="Times New Roman" w:cs="Times New Roman"/>
                <w:lang w:eastAsia="pl-PL"/>
              </w:rPr>
              <w:t>.</w:t>
            </w:r>
          </w:p>
        </w:tc>
        <w:tc>
          <w:tcPr>
            <w:tcW w:w="1985" w:type="dxa"/>
          </w:tcPr>
          <w:p w14:paraId="32DA79AF" w14:textId="76FB657F" w:rsidR="00464D2C" w:rsidRPr="00B064C3" w:rsidRDefault="00464D2C" w:rsidP="001717BE">
            <w:pPr>
              <w:spacing w:before="80" w:after="0" w:line="240" w:lineRule="auto"/>
              <w:rPr>
                <w:rFonts w:eastAsia="Times New Roman" w:cs="Times New Roman"/>
                <w:lang w:eastAsia="pl-PL"/>
              </w:rPr>
            </w:pPr>
            <w:r w:rsidRPr="00B064C3">
              <w:rPr>
                <w:rFonts w:eastAsia="Times New Roman" w:cs="Times New Roman"/>
                <w:lang w:eastAsia="pl-PL"/>
              </w:rPr>
              <w:t xml:space="preserve">Pracownik </w:t>
            </w:r>
            <w:r w:rsidR="00977302">
              <w:rPr>
                <w:rFonts w:eastAsia="Times New Roman" w:cs="Times New Roman"/>
                <w:lang w:eastAsia="pl-PL"/>
              </w:rPr>
              <w:t>Zespołu</w:t>
            </w:r>
            <w:r w:rsidR="00977302" w:rsidRPr="00B064C3">
              <w:rPr>
                <w:rFonts w:eastAsia="Times New Roman" w:cs="Times New Roman"/>
                <w:lang w:eastAsia="pl-PL"/>
              </w:rPr>
              <w:t xml:space="preserve"> </w:t>
            </w:r>
            <w:r w:rsidRPr="00B064C3">
              <w:rPr>
                <w:rFonts w:eastAsia="Times New Roman" w:cs="Times New Roman"/>
                <w:lang w:eastAsia="pl-PL"/>
              </w:rPr>
              <w:t xml:space="preserve">ds. </w:t>
            </w:r>
            <w:r w:rsidR="00977302">
              <w:rPr>
                <w:rFonts w:eastAsia="Times New Roman" w:cs="Times New Roman"/>
                <w:lang w:eastAsia="pl-PL"/>
              </w:rPr>
              <w:t>Rozliczeń</w:t>
            </w:r>
            <w:r w:rsidR="00977302" w:rsidRPr="00B064C3">
              <w:rPr>
                <w:rFonts w:eastAsia="Times New Roman" w:cs="Times New Roman"/>
                <w:lang w:eastAsia="pl-PL"/>
              </w:rPr>
              <w:t xml:space="preserve"> </w:t>
            </w:r>
            <w:r w:rsidRPr="00B064C3">
              <w:rPr>
                <w:rFonts w:eastAsia="Times New Roman" w:cs="Times New Roman"/>
                <w:lang w:eastAsia="pl-PL"/>
              </w:rPr>
              <w:t>Projektów</w:t>
            </w:r>
            <w:r w:rsidR="003D4A49">
              <w:rPr>
                <w:rFonts w:eastAsia="Times New Roman" w:cs="Times New Roman"/>
                <w:lang w:eastAsia="pl-PL"/>
              </w:rPr>
              <w:t xml:space="preserve">/ </w:t>
            </w:r>
            <w:r w:rsidR="00977302">
              <w:t>Zespołu</w:t>
            </w:r>
            <w:r w:rsidR="003D4A49">
              <w:t xml:space="preserve"> ds. Edukacji Przedszkolnej</w:t>
            </w:r>
            <w:r w:rsidR="003D4A49" w:rsidRPr="00FD6191">
              <w:t xml:space="preserve">  </w:t>
            </w:r>
          </w:p>
        </w:tc>
        <w:tc>
          <w:tcPr>
            <w:tcW w:w="3260" w:type="dxa"/>
          </w:tcPr>
          <w:p w14:paraId="027AF11D" w14:textId="77777777" w:rsidR="00464D2C" w:rsidRPr="00B064C3" w:rsidRDefault="00464D2C" w:rsidP="00211ADC">
            <w:pPr>
              <w:spacing w:before="80" w:after="0" w:line="240" w:lineRule="auto"/>
              <w:rPr>
                <w:rFonts w:eastAsia="Times New Roman" w:cs="Times New Roman"/>
                <w:lang w:eastAsia="pl-PL"/>
              </w:rPr>
            </w:pPr>
            <w:r w:rsidRPr="00B064C3">
              <w:rPr>
                <w:rFonts w:eastAsia="Times New Roman" w:cs="Times New Roman"/>
                <w:lang w:eastAsia="pl-PL"/>
              </w:rPr>
              <w:t xml:space="preserve">Wypełnienie </w:t>
            </w:r>
            <w:r w:rsidR="00C46334" w:rsidRPr="00B064C3">
              <w:rPr>
                <w:rFonts w:eastAsia="Times New Roman" w:cs="Times New Roman"/>
                <w:lang w:eastAsia="pl-PL"/>
              </w:rPr>
              <w:t xml:space="preserve">w </w:t>
            </w:r>
            <w:r w:rsidR="00624DB9">
              <w:rPr>
                <w:rFonts w:eastAsia="Times New Roman" w:cs="Times New Roman"/>
                <w:iCs/>
                <w:lang w:eastAsia="pl-PL"/>
              </w:rPr>
              <w:t>k</w:t>
            </w:r>
            <w:r w:rsidR="00C46334" w:rsidRPr="001465CF">
              <w:rPr>
                <w:rFonts w:eastAsia="Times New Roman" w:cs="Times New Roman"/>
                <w:iCs/>
                <w:lang w:eastAsia="pl-PL"/>
              </w:rPr>
              <w:t>arcie zamknięcia projektu w ramach Regionalnego Programu Operacyjnego Województwa Podlaskiego</w:t>
            </w:r>
            <w:r w:rsidRPr="00B064C3">
              <w:rPr>
                <w:rFonts w:eastAsia="Times New Roman" w:cs="Times New Roman"/>
                <w:lang w:eastAsia="pl-PL"/>
              </w:rPr>
              <w:t xml:space="preserve"> części II Weryfikacja danych niezbędnych do zamknięcia projektu </w:t>
            </w:r>
          </w:p>
        </w:tc>
        <w:tc>
          <w:tcPr>
            <w:tcW w:w="1701" w:type="dxa"/>
          </w:tcPr>
          <w:p w14:paraId="4667A985" w14:textId="77777777" w:rsidR="00464D2C" w:rsidRDefault="00464D2C"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p w14:paraId="312ACAB6" w14:textId="4DC18008" w:rsidR="00A73754" w:rsidRDefault="00A73754" w:rsidP="001717BE">
            <w:pPr>
              <w:spacing w:before="80" w:after="0" w:line="240" w:lineRule="auto"/>
              <w:rPr>
                <w:rFonts w:eastAsia="Times New Roman" w:cs="Times New Roman"/>
                <w:lang w:eastAsia="pl-PL"/>
              </w:rPr>
            </w:pPr>
            <w:r>
              <w:rPr>
                <w:rFonts w:eastAsia="Times New Roman" w:cs="Times New Roman"/>
                <w:lang w:eastAsia="pl-PL"/>
              </w:rPr>
              <w:t>lub</w:t>
            </w:r>
          </w:p>
          <w:p w14:paraId="4180A466" w14:textId="2DB8FAEB" w:rsidR="00A73754" w:rsidRPr="00B064C3" w:rsidRDefault="00A73754">
            <w:pPr>
              <w:spacing w:before="80" w:after="0" w:line="240" w:lineRule="auto"/>
              <w:rPr>
                <w:rFonts w:eastAsia="Times New Roman" w:cs="Times New Roman"/>
                <w:lang w:eastAsia="pl-PL"/>
              </w:rPr>
            </w:pPr>
            <w:r>
              <w:rPr>
                <w:rFonts w:eastAsia="Times New Roman" w:cs="Times New Roman"/>
                <w:lang w:eastAsia="pl-PL"/>
              </w:rPr>
              <w:t>Niezwłocznie po spełnieniu dodatkowych wymogów określonych dla danego działania/poddziałania (jeśli dotyczy)</w:t>
            </w:r>
          </w:p>
        </w:tc>
        <w:tc>
          <w:tcPr>
            <w:tcW w:w="1559" w:type="dxa"/>
          </w:tcPr>
          <w:p w14:paraId="7F2FC61A" w14:textId="77777777" w:rsidR="00464D2C" w:rsidRPr="00B064C3" w:rsidRDefault="00464D2C">
            <w:pPr>
              <w:spacing w:before="80" w:after="0" w:line="240" w:lineRule="auto"/>
              <w:rPr>
                <w:rFonts w:eastAsia="Times New Roman" w:cs="Times New Roman"/>
                <w:lang w:eastAsia="pl-PL"/>
              </w:rPr>
            </w:pPr>
          </w:p>
        </w:tc>
      </w:tr>
      <w:tr w:rsidR="00464D2C" w:rsidRPr="00397B76" w14:paraId="4EED2A4D" w14:textId="77777777" w:rsidTr="00595556">
        <w:tc>
          <w:tcPr>
            <w:tcW w:w="637" w:type="dxa"/>
          </w:tcPr>
          <w:p w14:paraId="4F75A7C7" w14:textId="77777777" w:rsidR="00464D2C"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4</w:t>
            </w:r>
            <w:r w:rsidR="00464D2C" w:rsidRPr="00B064C3">
              <w:rPr>
                <w:rFonts w:eastAsia="Times New Roman" w:cs="Times New Roman"/>
                <w:lang w:eastAsia="pl-PL"/>
              </w:rPr>
              <w:t>.</w:t>
            </w:r>
          </w:p>
        </w:tc>
        <w:tc>
          <w:tcPr>
            <w:tcW w:w="1985" w:type="dxa"/>
          </w:tcPr>
          <w:p w14:paraId="6FB24BAA" w14:textId="4D020592" w:rsidR="00464D2C" w:rsidRPr="00B064C3" w:rsidRDefault="00464D2C" w:rsidP="001717BE">
            <w:pPr>
              <w:spacing w:before="80" w:after="0" w:line="240" w:lineRule="auto"/>
              <w:rPr>
                <w:rFonts w:eastAsia="Times New Roman" w:cs="Times New Roman"/>
                <w:lang w:eastAsia="pl-PL"/>
              </w:rPr>
            </w:pPr>
            <w:r w:rsidRPr="00B064C3">
              <w:rPr>
                <w:rFonts w:eastAsia="Times New Roman" w:cs="Times New Roman"/>
                <w:lang w:eastAsia="pl-PL"/>
              </w:rPr>
              <w:t xml:space="preserve">Kierownik </w:t>
            </w:r>
            <w:r w:rsidR="00977302">
              <w:rPr>
                <w:rFonts w:eastAsia="Times New Roman" w:cs="Times New Roman"/>
                <w:lang w:eastAsia="pl-PL"/>
              </w:rPr>
              <w:t>Zespołu</w:t>
            </w:r>
            <w:r w:rsidR="00977302" w:rsidRPr="00B064C3">
              <w:rPr>
                <w:rFonts w:eastAsia="Times New Roman" w:cs="Times New Roman"/>
                <w:lang w:eastAsia="pl-PL"/>
              </w:rPr>
              <w:t xml:space="preserve"> </w:t>
            </w:r>
            <w:r w:rsidRPr="00B064C3">
              <w:rPr>
                <w:rFonts w:eastAsia="Times New Roman" w:cs="Times New Roman"/>
                <w:lang w:eastAsia="pl-PL"/>
              </w:rPr>
              <w:t xml:space="preserve">ds. </w:t>
            </w:r>
            <w:r w:rsidR="00977302">
              <w:rPr>
                <w:rFonts w:eastAsia="Times New Roman" w:cs="Times New Roman"/>
                <w:lang w:eastAsia="pl-PL"/>
              </w:rPr>
              <w:t>Rozliczeń</w:t>
            </w:r>
            <w:r w:rsidRPr="00B064C3">
              <w:rPr>
                <w:rFonts w:eastAsia="Times New Roman" w:cs="Times New Roman"/>
                <w:lang w:eastAsia="pl-PL"/>
              </w:rPr>
              <w:t xml:space="preserve"> Projektów</w:t>
            </w:r>
            <w:r w:rsidR="003D4A49">
              <w:rPr>
                <w:rFonts w:eastAsia="Times New Roman" w:cs="Times New Roman"/>
                <w:lang w:eastAsia="pl-PL"/>
              </w:rPr>
              <w:t xml:space="preserve">/ </w:t>
            </w:r>
            <w:r w:rsidR="00977302">
              <w:t>Zespołu</w:t>
            </w:r>
            <w:r w:rsidR="003D4A49">
              <w:t xml:space="preserve"> ds. Edukacji Przedszkolnej</w:t>
            </w:r>
            <w:r w:rsidR="003D4A49" w:rsidRPr="00FD6191">
              <w:t xml:space="preserve">  </w:t>
            </w:r>
          </w:p>
        </w:tc>
        <w:tc>
          <w:tcPr>
            <w:tcW w:w="3260" w:type="dxa"/>
          </w:tcPr>
          <w:p w14:paraId="260DB8D0" w14:textId="77777777" w:rsidR="00464D2C" w:rsidRPr="00B064C3" w:rsidRDefault="00464D2C" w:rsidP="00211ADC">
            <w:pPr>
              <w:spacing w:before="80" w:after="0" w:line="240" w:lineRule="auto"/>
              <w:rPr>
                <w:rFonts w:eastAsia="Times New Roman" w:cs="Times New Roman"/>
                <w:i/>
                <w:lang w:eastAsia="pl-PL"/>
              </w:rPr>
            </w:pPr>
            <w:r w:rsidRPr="00B064C3">
              <w:rPr>
                <w:rFonts w:eastAsia="Times New Roman" w:cs="Times New Roman"/>
                <w:lang w:eastAsia="pl-PL"/>
              </w:rPr>
              <w:t xml:space="preserve">Dokonanie weryfikacji poprawności wypełnienia </w:t>
            </w:r>
            <w:r w:rsidR="00624DB9">
              <w:rPr>
                <w:rFonts w:eastAsia="Times New Roman" w:cs="Times New Roman"/>
                <w:iCs/>
                <w:lang w:eastAsia="pl-PL"/>
              </w:rPr>
              <w:t>k</w:t>
            </w:r>
            <w:r w:rsidRPr="001465CF">
              <w:rPr>
                <w:rFonts w:eastAsia="Times New Roman" w:cs="Times New Roman"/>
                <w:iCs/>
                <w:lang w:eastAsia="pl-PL"/>
              </w:rPr>
              <w:t>arty</w:t>
            </w:r>
            <w:r w:rsidRPr="00B064C3">
              <w:rPr>
                <w:rFonts w:eastAsia="Times New Roman" w:cs="Times New Roman"/>
                <w:i/>
                <w:lang w:eastAsia="pl-PL"/>
              </w:rPr>
              <w:t>:</w:t>
            </w:r>
          </w:p>
          <w:p w14:paraId="7777C75F" w14:textId="77777777" w:rsidR="00464D2C" w:rsidRPr="00B064C3" w:rsidRDefault="00464D2C" w:rsidP="00211ADC">
            <w:pPr>
              <w:spacing w:before="80" w:after="0" w:line="240" w:lineRule="auto"/>
              <w:rPr>
                <w:rFonts w:eastAsia="Times New Roman" w:cs="Times New Roman"/>
                <w:lang w:eastAsia="pl-PL"/>
              </w:rPr>
            </w:pPr>
            <w:r w:rsidRPr="00B064C3">
              <w:rPr>
                <w:rFonts w:eastAsia="Times New Roman" w:cs="Times New Roman"/>
                <w:lang w:eastAsia="pl-PL"/>
              </w:rPr>
              <w:t>- Jeśli TAK, akceptacja poprzez podpisanie,</w:t>
            </w:r>
          </w:p>
          <w:p w14:paraId="4928701D" w14:textId="77777777" w:rsidR="00464D2C" w:rsidRPr="00B064C3" w:rsidRDefault="00464D2C" w:rsidP="00211ADC">
            <w:pPr>
              <w:spacing w:before="80" w:after="0" w:line="240" w:lineRule="auto"/>
              <w:rPr>
                <w:rFonts w:eastAsia="Times New Roman" w:cs="Times New Roman"/>
                <w:lang w:eastAsia="pl-PL"/>
              </w:rPr>
            </w:pPr>
            <w:r w:rsidRPr="00B064C3">
              <w:rPr>
                <w:rFonts w:eastAsia="Times New Roman" w:cs="Times New Roman"/>
                <w:lang w:eastAsia="pl-PL"/>
              </w:rPr>
              <w:t>- Jeśli NIE, przejść do pk</w:t>
            </w:r>
            <w:r w:rsidR="00C46334" w:rsidRPr="00B064C3">
              <w:rPr>
                <w:rFonts w:eastAsia="Times New Roman" w:cs="Times New Roman"/>
                <w:lang w:eastAsia="pl-PL"/>
              </w:rPr>
              <w:t>t 3</w:t>
            </w:r>
            <w:r w:rsidRPr="00B064C3">
              <w:rPr>
                <w:rFonts w:eastAsia="Times New Roman" w:cs="Times New Roman"/>
                <w:lang w:eastAsia="pl-PL"/>
              </w:rPr>
              <w:t>.</w:t>
            </w:r>
          </w:p>
        </w:tc>
        <w:tc>
          <w:tcPr>
            <w:tcW w:w="1701" w:type="dxa"/>
          </w:tcPr>
          <w:p w14:paraId="2F61D1E4" w14:textId="77777777" w:rsidR="00464D2C" w:rsidRPr="00B064C3" w:rsidRDefault="00464D2C"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56BDEAFF" w14:textId="77777777" w:rsidR="00464D2C" w:rsidRPr="00B064C3" w:rsidRDefault="00464D2C" w:rsidP="001717BE">
            <w:pPr>
              <w:spacing w:before="80" w:after="0" w:line="240" w:lineRule="auto"/>
              <w:rPr>
                <w:rFonts w:eastAsia="Times New Roman" w:cs="Times New Roman"/>
                <w:lang w:eastAsia="pl-PL"/>
              </w:rPr>
            </w:pPr>
          </w:p>
        </w:tc>
      </w:tr>
      <w:tr w:rsidR="00397B76" w:rsidRPr="00397B76" w14:paraId="26B8615F" w14:textId="77777777" w:rsidTr="00595556">
        <w:tc>
          <w:tcPr>
            <w:tcW w:w="637" w:type="dxa"/>
          </w:tcPr>
          <w:p w14:paraId="7B7CBADD"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5</w:t>
            </w:r>
            <w:r w:rsidR="00397B76" w:rsidRPr="00B064C3">
              <w:rPr>
                <w:rFonts w:eastAsia="Times New Roman" w:cs="Times New Roman"/>
                <w:lang w:eastAsia="pl-PL"/>
              </w:rPr>
              <w:t>.</w:t>
            </w:r>
          </w:p>
        </w:tc>
        <w:tc>
          <w:tcPr>
            <w:tcW w:w="1985" w:type="dxa"/>
          </w:tcPr>
          <w:p w14:paraId="7B19A9E4" w14:textId="619C9877" w:rsidR="00397B76" w:rsidRPr="00B064C3" w:rsidRDefault="00397B76" w:rsidP="001717BE">
            <w:pPr>
              <w:spacing w:before="80" w:after="0" w:line="240" w:lineRule="auto"/>
              <w:rPr>
                <w:rFonts w:eastAsia="Times New Roman" w:cs="Times New Roman"/>
                <w:lang w:eastAsia="pl-PL"/>
              </w:rPr>
            </w:pPr>
            <w:r w:rsidRPr="00B064C3">
              <w:rPr>
                <w:rFonts w:eastAsia="Times New Roman" w:cs="Times New Roman"/>
                <w:lang w:eastAsia="pl-PL"/>
              </w:rPr>
              <w:t xml:space="preserve">Pracownik </w:t>
            </w:r>
            <w:r w:rsidR="00977302">
              <w:rPr>
                <w:rFonts w:eastAsia="Times New Roman" w:cs="Times New Roman"/>
                <w:lang w:eastAsia="pl-PL"/>
              </w:rPr>
              <w:t>Zespołu ds.</w:t>
            </w:r>
            <w:r w:rsidR="00977302" w:rsidRPr="00B064C3">
              <w:rPr>
                <w:rFonts w:eastAsia="Times New Roman" w:cs="Times New Roman"/>
                <w:lang w:eastAsia="pl-PL"/>
              </w:rPr>
              <w:t xml:space="preserve"> </w:t>
            </w:r>
            <w:r w:rsidRPr="00B064C3">
              <w:rPr>
                <w:rFonts w:eastAsia="Times New Roman" w:cs="Times New Roman"/>
                <w:lang w:eastAsia="pl-PL"/>
              </w:rPr>
              <w:t xml:space="preserve">Obsługi Finansowej </w:t>
            </w:r>
            <w:r w:rsidR="00977302">
              <w:rPr>
                <w:rFonts w:eastAsia="Times New Roman" w:cs="Times New Roman"/>
                <w:lang w:eastAsia="pl-PL"/>
              </w:rPr>
              <w:t xml:space="preserve">i Nieprawidłowości </w:t>
            </w:r>
            <w:r w:rsidRPr="00B064C3">
              <w:rPr>
                <w:rFonts w:eastAsia="Times New Roman" w:cs="Times New Roman"/>
                <w:lang w:eastAsia="pl-PL"/>
              </w:rPr>
              <w:t>EFS</w:t>
            </w:r>
          </w:p>
        </w:tc>
        <w:tc>
          <w:tcPr>
            <w:tcW w:w="3260" w:type="dxa"/>
          </w:tcPr>
          <w:p w14:paraId="2297888A" w14:textId="77777777" w:rsidR="00397B76" w:rsidRPr="00B064C3" w:rsidRDefault="00464D2C" w:rsidP="00211ADC">
            <w:pPr>
              <w:spacing w:before="80" w:after="0" w:line="240" w:lineRule="auto"/>
              <w:rPr>
                <w:rFonts w:eastAsia="Times New Roman" w:cs="Times New Roman"/>
                <w:i/>
                <w:lang w:eastAsia="pl-PL"/>
              </w:rPr>
            </w:pPr>
            <w:r w:rsidRPr="00B064C3">
              <w:rPr>
                <w:rFonts w:eastAsia="Times New Roman" w:cs="Times New Roman"/>
                <w:lang w:eastAsia="pl-PL"/>
              </w:rPr>
              <w:t xml:space="preserve">Wypełnienie </w:t>
            </w:r>
            <w:r w:rsidR="00C46334" w:rsidRPr="00B064C3">
              <w:rPr>
                <w:rFonts w:eastAsia="Times New Roman" w:cs="Times New Roman"/>
                <w:lang w:eastAsia="pl-PL"/>
              </w:rPr>
              <w:t xml:space="preserve">w </w:t>
            </w:r>
            <w:r w:rsidR="00624DB9">
              <w:rPr>
                <w:rFonts w:eastAsia="Times New Roman" w:cs="Times New Roman"/>
                <w:iCs/>
                <w:lang w:eastAsia="pl-PL"/>
              </w:rPr>
              <w:t>k</w:t>
            </w:r>
            <w:r w:rsidR="00C46334" w:rsidRPr="001465CF">
              <w:rPr>
                <w:rFonts w:eastAsia="Times New Roman" w:cs="Times New Roman"/>
                <w:iCs/>
                <w:lang w:eastAsia="pl-PL"/>
              </w:rPr>
              <w:t>arcie zamknięcia projektu w ramach Regionalnego Programu Operacyjnego Województwa Podlaskiego</w:t>
            </w:r>
            <w:r w:rsidR="00C46334" w:rsidRPr="00B064C3">
              <w:rPr>
                <w:rFonts w:eastAsia="Times New Roman" w:cs="Times New Roman"/>
                <w:lang w:eastAsia="pl-PL"/>
              </w:rPr>
              <w:t xml:space="preserve"> </w:t>
            </w:r>
            <w:r w:rsidRPr="00B064C3">
              <w:rPr>
                <w:rFonts w:eastAsia="Times New Roman" w:cs="Times New Roman"/>
                <w:lang w:eastAsia="pl-PL"/>
              </w:rPr>
              <w:t>Tabeli A</w:t>
            </w:r>
            <w:r w:rsidR="00397B76" w:rsidRPr="00B064C3">
              <w:rPr>
                <w:rFonts w:eastAsia="Times New Roman" w:cs="Times New Roman"/>
                <w:lang w:eastAsia="pl-PL"/>
              </w:rPr>
              <w:t xml:space="preserve"> w części II Weryfikacja danych niezbędnych do zamknięcia projektu</w:t>
            </w:r>
            <w:r w:rsidRPr="00B064C3">
              <w:rPr>
                <w:rFonts w:eastAsia="Times New Roman" w:cs="Times New Roman"/>
                <w:i/>
                <w:lang w:eastAsia="pl-PL"/>
              </w:rPr>
              <w:t>.</w:t>
            </w:r>
          </w:p>
        </w:tc>
        <w:tc>
          <w:tcPr>
            <w:tcW w:w="1701" w:type="dxa"/>
          </w:tcPr>
          <w:p w14:paraId="7F630182" w14:textId="77777777" w:rsidR="00397B76"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 xml:space="preserve">Niezwłocznie </w:t>
            </w:r>
          </w:p>
          <w:p w14:paraId="2A5DE196" w14:textId="0F786802" w:rsidR="00A73754" w:rsidRPr="00B064C3" w:rsidRDefault="00A73754" w:rsidP="001717BE">
            <w:pPr>
              <w:spacing w:before="80" w:after="0" w:line="240" w:lineRule="auto"/>
              <w:rPr>
                <w:rFonts w:eastAsia="Times New Roman" w:cs="Times New Roman"/>
                <w:lang w:eastAsia="pl-PL"/>
              </w:rPr>
            </w:pPr>
          </w:p>
        </w:tc>
        <w:tc>
          <w:tcPr>
            <w:tcW w:w="1559" w:type="dxa"/>
          </w:tcPr>
          <w:p w14:paraId="6EA40DF5" w14:textId="77777777" w:rsidR="00397B76" w:rsidRPr="00B064C3" w:rsidRDefault="00397B76">
            <w:pPr>
              <w:spacing w:before="80" w:after="0" w:line="240" w:lineRule="auto"/>
              <w:rPr>
                <w:rFonts w:eastAsia="Times New Roman" w:cs="Times New Roman"/>
                <w:lang w:eastAsia="pl-PL"/>
              </w:rPr>
            </w:pPr>
          </w:p>
        </w:tc>
      </w:tr>
      <w:tr w:rsidR="00397B76" w:rsidRPr="00397B76" w14:paraId="359F689A" w14:textId="77777777" w:rsidTr="00595556">
        <w:tc>
          <w:tcPr>
            <w:tcW w:w="637" w:type="dxa"/>
          </w:tcPr>
          <w:p w14:paraId="0A7C4C9C"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6</w:t>
            </w:r>
            <w:r w:rsidR="00397B76" w:rsidRPr="00B064C3">
              <w:rPr>
                <w:rFonts w:eastAsia="Times New Roman" w:cs="Times New Roman"/>
                <w:lang w:eastAsia="pl-PL"/>
              </w:rPr>
              <w:t>.</w:t>
            </w:r>
          </w:p>
        </w:tc>
        <w:tc>
          <w:tcPr>
            <w:tcW w:w="1985" w:type="dxa"/>
          </w:tcPr>
          <w:p w14:paraId="5D93C101" w14:textId="4F91F2AF" w:rsidR="00397B76" w:rsidRPr="00B064C3" w:rsidRDefault="00397B76" w:rsidP="001717BE">
            <w:pPr>
              <w:spacing w:before="80" w:after="0" w:line="240" w:lineRule="auto"/>
              <w:rPr>
                <w:rFonts w:eastAsia="Times New Roman" w:cs="Times New Roman"/>
                <w:lang w:eastAsia="pl-PL"/>
              </w:rPr>
            </w:pPr>
            <w:r w:rsidRPr="00B064C3">
              <w:rPr>
                <w:rFonts w:eastAsia="Times New Roman" w:cs="Times New Roman"/>
                <w:lang w:eastAsia="pl-PL"/>
              </w:rPr>
              <w:t xml:space="preserve">Kierownik </w:t>
            </w:r>
            <w:r w:rsidR="00977302">
              <w:rPr>
                <w:rFonts w:eastAsia="Times New Roman" w:cs="Times New Roman"/>
                <w:lang w:eastAsia="pl-PL"/>
              </w:rPr>
              <w:t>Zespołu ds.</w:t>
            </w:r>
            <w:r w:rsidR="00977302" w:rsidRPr="00B064C3">
              <w:rPr>
                <w:rFonts w:eastAsia="Times New Roman" w:cs="Times New Roman"/>
                <w:lang w:eastAsia="pl-PL"/>
              </w:rPr>
              <w:t xml:space="preserve"> </w:t>
            </w:r>
            <w:r w:rsidRPr="00B064C3">
              <w:rPr>
                <w:rFonts w:eastAsia="Times New Roman" w:cs="Times New Roman"/>
                <w:lang w:eastAsia="pl-PL"/>
              </w:rPr>
              <w:t xml:space="preserve">Obsługi Finansowej </w:t>
            </w:r>
            <w:r w:rsidR="00977302">
              <w:rPr>
                <w:rFonts w:eastAsia="Times New Roman" w:cs="Times New Roman"/>
                <w:lang w:eastAsia="pl-PL"/>
              </w:rPr>
              <w:t xml:space="preserve">i Nieprawidłowości </w:t>
            </w:r>
            <w:r w:rsidRPr="00B064C3">
              <w:rPr>
                <w:rFonts w:eastAsia="Times New Roman" w:cs="Times New Roman"/>
                <w:lang w:eastAsia="pl-PL"/>
              </w:rPr>
              <w:t>EFS</w:t>
            </w:r>
          </w:p>
        </w:tc>
        <w:tc>
          <w:tcPr>
            <w:tcW w:w="3260" w:type="dxa"/>
          </w:tcPr>
          <w:p w14:paraId="08603662" w14:textId="77777777" w:rsidR="00397B76" w:rsidRPr="00B064C3" w:rsidRDefault="00397B76" w:rsidP="00211ADC">
            <w:pPr>
              <w:spacing w:before="80" w:after="0" w:line="240" w:lineRule="auto"/>
              <w:rPr>
                <w:rFonts w:eastAsia="Times New Roman" w:cs="Times New Roman"/>
                <w:i/>
                <w:lang w:eastAsia="pl-PL"/>
              </w:rPr>
            </w:pPr>
            <w:r w:rsidRPr="00B064C3">
              <w:rPr>
                <w:rFonts w:eastAsia="Times New Roman" w:cs="Times New Roman"/>
                <w:lang w:eastAsia="pl-PL"/>
              </w:rPr>
              <w:t xml:space="preserve">Dokonanie weryfikacji </w:t>
            </w:r>
            <w:r w:rsidR="00FB5971" w:rsidRPr="00B064C3">
              <w:rPr>
                <w:rFonts w:eastAsia="Times New Roman" w:cs="Times New Roman"/>
                <w:lang w:eastAsia="pl-PL"/>
              </w:rPr>
              <w:t>poprawności wypełnienia Tabeli A</w:t>
            </w:r>
            <w:r w:rsidRPr="00B064C3">
              <w:rPr>
                <w:rFonts w:eastAsia="Times New Roman" w:cs="Times New Roman"/>
                <w:lang w:eastAsia="pl-PL"/>
              </w:rPr>
              <w:t xml:space="preserve"> w</w:t>
            </w:r>
            <w:r w:rsidR="00FB5971" w:rsidRPr="00B064C3">
              <w:rPr>
                <w:rFonts w:eastAsia="Times New Roman" w:cs="Times New Roman"/>
                <w:lang w:eastAsia="pl-PL"/>
              </w:rPr>
              <w:t xml:space="preserve"> ww.</w:t>
            </w:r>
            <w:r w:rsidRPr="00B064C3">
              <w:rPr>
                <w:rFonts w:eastAsia="Times New Roman" w:cs="Times New Roman"/>
                <w:lang w:eastAsia="pl-PL"/>
              </w:rPr>
              <w:t xml:space="preserve"> </w:t>
            </w:r>
            <w:r w:rsidR="00624DB9">
              <w:rPr>
                <w:rFonts w:eastAsia="Times New Roman" w:cs="Times New Roman"/>
                <w:iCs/>
                <w:lang w:eastAsia="pl-PL"/>
              </w:rPr>
              <w:t>k</w:t>
            </w:r>
            <w:r w:rsidRPr="001465CF">
              <w:rPr>
                <w:rFonts w:eastAsia="Times New Roman" w:cs="Times New Roman"/>
                <w:iCs/>
                <w:lang w:eastAsia="pl-PL"/>
              </w:rPr>
              <w:t>arcie</w:t>
            </w:r>
            <w:r w:rsidRPr="00B064C3">
              <w:rPr>
                <w:rFonts w:eastAsia="Times New Roman" w:cs="Times New Roman"/>
                <w:i/>
                <w:lang w:eastAsia="pl-PL"/>
              </w:rPr>
              <w:t>:</w:t>
            </w:r>
          </w:p>
          <w:p w14:paraId="6E12FA1B"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TAK, akceptacja poprzez podpisanie,</w:t>
            </w:r>
          </w:p>
          <w:p w14:paraId="6911D9F6" w14:textId="77777777" w:rsidR="00397B76" w:rsidRPr="00B064C3" w:rsidRDefault="00FB5971" w:rsidP="00211ADC">
            <w:pPr>
              <w:spacing w:before="80" w:after="0" w:line="240" w:lineRule="auto"/>
              <w:rPr>
                <w:rFonts w:eastAsia="Times New Roman" w:cs="Times New Roman"/>
                <w:lang w:eastAsia="pl-PL"/>
              </w:rPr>
            </w:pPr>
            <w:r w:rsidRPr="00B064C3">
              <w:rPr>
                <w:rFonts w:eastAsia="Times New Roman" w:cs="Times New Roman"/>
                <w:lang w:eastAsia="pl-PL"/>
              </w:rPr>
              <w:t xml:space="preserve">- Jeśli NIE, przejść do pkt </w:t>
            </w:r>
            <w:r w:rsidR="00C46334" w:rsidRPr="00B064C3">
              <w:rPr>
                <w:rFonts w:eastAsia="Times New Roman" w:cs="Times New Roman"/>
                <w:lang w:eastAsia="pl-PL"/>
              </w:rPr>
              <w:t>5</w:t>
            </w:r>
            <w:r w:rsidR="00397B76" w:rsidRPr="00B064C3">
              <w:rPr>
                <w:rFonts w:eastAsia="Times New Roman" w:cs="Times New Roman"/>
                <w:lang w:eastAsia="pl-PL"/>
              </w:rPr>
              <w:t>.</w:t>
            </w:r>
          </w:p>
        </w:tc>
        <w:tc>
          <w:tcPr>
            <w:tcW w:w="1701" w:type="dxa"/>
          </w:tcPr>
          <w:p w14:paraId="6CE3B1D1"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76299E00" w14:textId="77777777" w:rsidR="00397B76" w:rsidRPr="00B064C3" w:rsidRDefault="00397B76" w:rsidP="001717BE">
            <w:pPr>
              <w:spacing w:before="80" w:after="0" w:line="240" w:lineRule="auto"/>
              <w:rPr>
                <w:rFonts w:eastAsia="Times New Roman" w:cs="Times New Roman"/>
                <w:lang w:eastAsia="pl-PL"/>
              </w:rPr>
            </w:pPr>
          </w:p>
        </w:tc>
      </w:tr>
      <w:tr w:rsidR="00397B76" w:rsidRPr="00397B76" w14:paraId="1F708B2D" w14:textId="77777777" w:rsidTr="00595556">
        <w:tc>
          <w:tcPr>
            <w:tcW w:w="637" w:type="dxa"/>
          </w:tcPr>
          <w:p w14:paraId="3F7CA680"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7</w:t>
            </w:r>
            <w:r w:rsidR="00397B76" w:rsidRPr="00B064C3">
              <w:rPr>
                <w:rFonts w:eastAsia="Times New Roman" w:cs="Times New Roman"/>
                <w:lang w:eastAsia="pl-PL"/>
              </w:rPr>
              <w:t>.</w:t>
            </w:r>
          </w:p>
        </w:tc>
        <w:tc>
          <w:tcPr>
            <w:tcW w:w="1985" w:type="dxa"/>
          </w:tcPr>
          <w:p w14:paraId="2C0C4C13" w14:textId="77777777"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Pracownik Wydziału Kontroli EFS</w:t>
            </w:r>
          </w:p>
        </w:tc>
        <w:tc>
          <w:tcPr>
            <w:tcW w:w="3260" w:type="dxa"/>
          </w:tcPr>
          <w:p w14:paraId="6ECF4AFE" w14:textId="77777777" w:rsidR="00397B76" w:rsidRPr="00B064C3" w:rsidRDefault="00FB5971" w:rsidP="00211ADC">
            <w:pPr>
              <w:spacing w:before="80" w:after="0" w:line="240" w:lineRule="auto"/>
              <w:rPr>
                <w:rFonts w:eastAsia="Times New Roman" w:cs="Times New Roman"/>
                <w:lang w:eastAsia="pl-PL"/>
              </w:rPr>
            </w:pPr>
            <w:r w:rsidRPr="00B064C3">
              <w:rPr>
                <w:rFonts w:eastAsia="Times New Roman" w:cs="Times New Roman"/>
                <w:lang w:eastAsia="pl-PL"/>
              </w:rPr>
              <w:t xml:space="preserve">Wypełnienie </w:t>
            </w:r>
            <w:r w:rsidR="00C46334" w:rsidRPr="00B064C3">
              <w:rPr>
                <w:rFonts w:eastAsia="Times New Roman" w:cs="Times New Roman"/>
                <w:lang w:eastAsia="pl-PL"/>
              </w:rPr>
              <w:t xml:space="preserve">w </w:t>
            </w:r>
            <w:r w:rsidR="00624DB9">
              <w:rPr>
                <w:rFonts w:eastAsia="Times New Roman" w:cs="Times New Roman"/>
                <w:iCs/>
                <w:lang w:eastAsia="pl-PL"/>
              </w:rPr>
              <w:t>k</w:t>
            </w:r>
            <w:r w:rsidR="00C46334" w:rsidRPr="001465CF">
              <w:rPr>
                <w:rFonts w:eastAsia="Times New Roman" w:cs="Times New Roman"/>
                <w:iCs/>
                <w:lang w:eastAsia="pl-PL"/>
              </w:rPr>
              <w:t>arcie zamknięcia projektu w ramach Regionalnego Programu Operacyjnego Województwa Podlaskiego</w:t>
            </w:r>
            <w:r w:rsidR="00C46334" w:rsidRPr="00B064C3">
              <w:rPr>
                <w:rFonts w:eastAsia="Times New Roman" w:cs="Times New Roman"/>
                <w:lang w:eastAsia="pl-PL"/>
              </w:rPr>
              <w:t xml:space="preserve"> </w:t>
            </w:r>
            <w:r w:rsidRPr="00B064C3">
              <w:rPr>
                <w:rFonts w:eastAsia="Times New Roman" w:cs="Times New Roman"/>
                <w:lang w:eastAsia="pl-PL"/>
              </w:rPr>
              <w:t>Tabeli B</w:t>
            </w:r>
            <w:r w:rsidR="00397B76" w:rsidRPr="00B064C3">
              <w:rPr>
                <w:rFonts w:eastAsia="Times New Roman" w:cs="Times New Roman"/>
                <w:lang w:eastAsia="pl-PL"/>
              </w:rPr>
              <w:t xml:space="preserve"> w części II Weryfikacja danych niezbędnych do zamknięcia projektu</w:t>
            </w:r>
            <w:r w:rsidRPr="00B064C3">
              <w:rPr>
                <w:rFonts w:eastAsia="Times New Roman" w:cs="Times New Roman"/>
                <w:i/>
                <w:lang w:eastAsia="pl-PL"/>
              </w:rPr>
              <w:t>.</w:t>
            </w:r>
          </w:p>
        </w:tc>
        <w:tc>
          <w:tcPr>
            <w:tcW w:w="1701" w:type="dxa"/>
          </w:tcPr>
          <w:p w14:paraId="268F2A55" w14:textId="77777777" w:rsidR="00397B76"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p w14:paraId="217CE72A" w14:textId="01EB1B5E" w:rsidR="00A73754" w:rsidRPr="00B064C3" w:rsidRDefault="00A73754" w:rsidP="00FA5466">
            <w:pPr>
              <w:spacing w:before="80" w:after="0" w:line="240" w:lineRule="auto"/>
              <w:rPr>
                <w:rFonts w:eastAsia="Times New Roman" w:cs="Times New Roman"/>
                <w:lang w:eastAsia="pl-PL"/>
              </w:rPr>
            </w:pPr>
          </w:p>
        </w:tc>
        <w:tc>
          <w:tcPr>
            <w:tcW w:w="1559" w:type="dxa"/>
          </w:tcPr>
          <w:p w14:paraId="4FBCF785" w14:textId="77777777" w:rsidR="00397B76" w:rsidRPr="00B064C3" w:rsidRDefault="00397B76" w:rsidP="001717BE">
            <w:pPr>
              <w:spacing w:before="80" w:after="0" w:line="240" w:lineRule="auto"/>
              <w:rPr>
                <w:rFonts w:eastAsia="Times New Roman" w:cs="Times New Roman"/>
                <w:lang w:eastAsia="pl-PL"/>
              </w:rPr>
            </w:pPr>
          </w:p>
        </w:tc>
      </w:tr>
      <w:tr w:rsidR="00397B76" w:rsidRPr="00397B76" w14:paraId="42330CF3" w14:textId="77777777" w:rsidTr="00595556">
        <w:tc>
          <w:tcPr>
            <w:tcW w:w="637" w:type="dxa"/>
          </w:tcPr>
          <w:p w14:paraId="3B97F95E"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8</w:t>
            </w:r>
            <w:r w:rsidR="00397B76" w:rsidRPr="00B064C3">
              <w:rPr>
                <w:rFonts w:eastAsia="Times New Roman" w:cs="Times New Roman"/>
                <w:lang w:eastAsia="pl-PL"/>
              </w:rPr>
              <w:t>.</w:t>
            </w:r>
          </w:p>
        </w:tc>
        <w:tc>
          <w:tcPr>
            <w:tcW w:w="1985" w:type="dxa"/>
          </w:tcPr>
          <w:p w14:paraId="50465195" w14:textId="77777777"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Kierownik Wydziału Kontroli EFS</w:t>
            </w:r>
          </w:p>
        </w:tc>
        <w:tc>
          <w:tcPr>
            <w:tcW w:w="3260" w:type="dxa"/>
          </w:tcPr>
          <w:p w14:paraId="34B49114" w14:textId="77777777" w:rsidR="00397B76" w:rsidRPr="00B064C3" w:rsidRDefault="00397B76" w:rsidP="00211ADC">
            <w:pPr>
              <w:spacing w:before="80" w:after="0" w:line="240" w:lineRule="auto"/>
              <w:rPr>
                <w:rFonts w:eastAsia="Times New Roman" w:cs="Times New Roman"/>
                <w:i/>
                <w:lang w:eastAsia="pl-PL"/>
              </w:rPr>
            </w:pPr>
            <w:r w:rsidRPr="00B064C3">
              <w:rPr>
                <w:rFonts w:eastAsia="Times New Roman" w:cs="Times New Roman"/>
                <w:lang w:eastAsia="pl-PL"/>
              </w:rPr>
              <w:t xml:space="preserve">Dokonanie weryfikacji </w:t>
            </w:r>
            <w:r w:rsidR="00FB5971" w:rsidRPr="00B064C3">
              <w:rPr>
                <w:rFonts w:eastAsia="Times New Roman" w:cs="Times New Roman"/>
                <w:lang w:eastAsia="pl-PL"/>
              </w:rPr>
              <w:t>poprawności wypełnienia Tabeli B</w:t>
            </w:r>
            <w:r w:rsidRPr="00B064C3">
              <w:rPr>
                <w:rFonts w:eastAsia="Times New Roman" w:cs="Times New Roman"/>
                <w:lang w:eastAsia="pl-PL"/>
              </w:rPr>
              <w:t xml:space="preserve"> w</w:t>
            </w:r>
            <w:r w:rsidR="00FB5971" w:rsidRPr="00B064C3">
              <w:rPr>
                <w:rFonts w:eastAsia="Times New Roman" w:cs="Times New Roman"/>
                <w:lang w:eastAsia="pl-PL"/>
              </w:rPr>
              <w:t xml:space="preserve"> ww.</w:t>
            </w:r>
            <w:r w:rsidRPr="00B064C3">
              <w:rPr>
                <w:rFonts w:eastAsia="Times New Roman" w:cs="Times New Roman"/>
                <w:lang w:eastAsia="pl-PL"/>
              </w:rPr>
              <w:t xml:space="preserve"> </w:t>
            </w:r>
            <w:r w:rsidR="00624DB9">
              <w:rPr>
                <w:rFonts w:eastAsia="Times New Roman" w:cs="Times New Roman"/>
                <w:iCs/>
                <w:lang w:eastAsia="pl-PL"/>
              </w:rPr>
              <w:t>k</w:t>
            </w:r>
            <w:r w:rsidRPr="001465CF">
              <w:rPr>
                <w:rFonts w:eastAsia="Times New Roman" w:cs="Times New Roman"/>
                <w:iCs/>
                <w:lang w:eastAsia="pl-PL"/>
              </w:rPr>
              <w:t>arcie</w:t>
            </w:r>
            <w:r w:rsidRPr="00B064C3">
              <w:rPr>
                <w:rFonts w:eastAsia="Times New Roman" w:cs="Times New Roman"/>
                <w:i/>
                <w:lang w:eastAsia="pl-PL"/>
              </w:rPr>
              <w:t>:</w:t>
            </w:r>
          </w:p>
          <w:p w14:paraId="0E2E7ED7"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TAK, akceptacja poprzez podpisanie,</w:t>
            </w:r>
          </w:p>
          <w:p w14:paraId="28C4B807"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xml:space="preserve">- Jeśli NIE, przejść do pkt </w:t>
            </w:r>
            <w:r w:rsidR="00C46334" w:rsidRPr="00B064C3">
              <w:rPr>
                <w:rFonts w:eastAsia="Times New Roman" w:cs="Times New Roman"/>
                <w:lang w:eastAsia="pl-PL"/>
              </w:rPr>
              <w:t>7</w:t>
            </w:r>
            <w:r w:rsidRPr="00B064C3">
              <w:rPr>
                <w:rFonts w:eastAsia="Times New Roman" w:cs="Times New Roman"/>
                <w:lang w:eastAsia="pl-PL"/>
              </w:rPr>
              <w:t>.</w:t>
            </w:r>
          </w:p>
        </w:tc>
        <w:tc>
          <w:tcPr>
            <w:tcW w:w="1701" w:type="dxa"/>
          </w:tcPr>
          <w:p w14:paraId="1DD4A7AE"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02318E77" w14:textId="77777777" w:rsidR="00397B76" w:rsidRPr="00B064C3" w:rsidRDefault="00397B76" w:rsidP="00FA5466">
            <w:pPr>
              <w:spacing w:before="80" w:after="0" w:line="240" w:lineRule="auto"/>
              <w:rPr>
                <w:rFonts w:eastAsia="Times New Roman" w:cs="Times New Roman"/>
                <w:lang w:eastAsia="pl-PL"/>
              </w:rPr>
            </w:pPr>
          </w:p>
        </w:tc>
      </w:tr>
      <w:tr w:rsidR="00397B76" w:rsidRPr="00397B76" w14:paraId="5C797999" w14:textId="77777777" w:rsidTr="00595556">
        <w:tc>
          <w:tcPr>
            <w:tcW w:w="637" w:type="dxa"/>
          </w:tcPr>
          <w:p w14:paraId="3B849614"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9</w:t>
            </w:r>
            <w:r w:rsidR="00397B76" w:rsidRPr="00B064C3">
              <w:rPr>
                <w:rFonts w:eastAsia="Times New Roman" w:cs="Times New Roman"/>
                <w:lang w:eastAsia="pl-PL"/>
              </w:rPr>
              <w:t>.</w:t>
            </w:r>
          </w:p>
        </w:tc>
        <w:tc>
          <w:tcPr>
            <w:tcW w:w="1985" w:type="dxa"/>
          </w:tcPr>
          <w:p w14:paraId="687E58E7" w14:textId="2B975E62"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 xml:space="preserve">Pracownik </w:t>
            </w:r>
            <w:r w:rsidR="00977302">
              <w:rPr>
                <w:rFonts w:eastAsia="Times New Roman" w:cs="Times New Roman"/>
                <w:lang w:eastAsia="pl-PL"/>
              </w:rPr>
              <w:t>Zespołu</w:t>
            </w:r>
            <w:r w:rsidR="00977302" w:rsidRPr="00B064C3">
              <w:rPr>
                <w:rFonts w:eastAsia="Times New Roman" w:cs="Times New Roman"/>
                <w:lang w:eastAsia="pl-PL"/>
              </w:rPr>
              <w:t xml:space="preserve"> </w:t>
            </w:r>
            <w:r w:rsidR="00FB5971" w:rsidRPr="00B064C3">
              <w:rPr>
                <w:rFonts w:eastAsia="Times New Roman" w:cs="Times New Roman"/>
                <w:lang w:eastAsia="pl-PL"/>
              </w:rPr>
              <w:t xml:space="preserve">ds. </w:t>
            </w:r>
            <w:r w:rsidR="00977302">
              <w:rPr>
                <w:rFonts w:eastAsia="Times New Roman" w:cs="Times New Roman"/>
                <w:lang w:eastAsia="pl-PL"/>
              </w:rPr>
              <w:t>Rozliczeń</w:t>
            </w:r>
            <w:r w:rsidR="00FB5971" w:rsidRPr="00B064C3">
              <w:rPr>
                <w:rFonts w:eastAsia="Times New Roman" w:cs="Times New Roman"/>
                <w:lang w:eastAsia="pl-PL"/>
              </w:rPr>
              <w:t xml:space="preserve"> Projektów</w:t>
            </w:r>
            <w:r w:rsidR="003D4A49">
              <w:rPr>
                <w:rFonts w:eastAsia="Times New Roman" w:cs="Times New Roman"/>
                <w:lang w:eastAsia="pl-PL"/>
              </w:rPr>
              <w:t>/</w:t>
            </w:r>
            <w:r w:rsidR="003D4A49">
              <w:t xml:space="preserve"> </w:t>
            </w:r>
            <w:r w:rsidR="00977302">
              <w:t>Zespołu</w:t>
            </w:r>
            <w:r w:rsidR="003D4A49">
              <w:t xml:space="preserve"> ds. Edukacji Przedszkolnej</w:t>
            </w:r>
            <w:r w:rsidR="003D4A49" w:rsidRPr="00FD6191">
              <w:t xml:space="preserve">  </w:t>
            </w:r>
          </w:p>
        </w:tc>
        <w:tc>
          <w:tcPr>
            <w:tcW w:w="3260" w:type="dxa"/>
          </w:tcPr>
          <w:p w14:paraId="52257560" w14:textId="77777777" w:rsidR="00397B76" w:rsidRPr="00B064C3" w:rsidRDefault="00397B76" w:rsidP="00211ADC">
            <w:pPr>
              <w:spacing w:before="80" w:after="0" w:line="240" w:lineRule="auto"/>
              <w:rPr>
                <w:rFonts w:eastAsia="Times New Roman" w:cs="Times New Roman"/>
                <w:i/>
                <w:lang w:eastAsia="pl-PL"/>
              </w:rPr>
            </w:pPr>
            <w:r w:rsidRPr="00B064C3">
              <w:rPr>
                <w:rFonts w:eastAsia="Times New Roman" w:cs="Times New Roman"/>
                <w:lang w:eastAsia="pl-PL"/>
              </w:rPr>
              <w:t xml:space="preserve">Wprowadzenie informacji w części III Zatwierdzenie zamknięcia projektu w </w:t>
            </w:r>
            <w:r w:rsidR="00624DB9">
              <w:rPr>
                <w:rFonts w:eastAsia="Times New Roman" w:cs="Times New Roman"/>
                <w:iCs/>
                <w:lang w:eastAsia="pl-PL"/>
              </w:rPr>
              <w:t>k</w:t>
            </w:r>
            <w:r w:rsidRPr="001465CF">
              <w:rPr>
                <w:rFonts w:eastAsia="Times New Roman" w:cs="Times New Roman"/>
                <w:iCs/>
                <w:lang w:eastAsia="pl-PL"/>
              </w:rPr>
              <w:t xml:space="preserve">arcie zamknięcia projektu w ramach </w:t>
            </w:r>
            <w:r w:rsidR="00FB5971" w:rsidRPr="001465CF">
              <w:rPr>
                <w:rFonts w:eastAsia="Times New Roman" w:cs="Times New Roman"/>
                <w:iCs/>
                <w:lang w:eastAsia="pl-PL"/>
              </w:rPr>
              <w:t xml:space="preserve">Regionalnego </w:t>
            </w:r>
            <w:r w:rsidRPr="001465CF">
              <w:rPr>
                <w:rFonts w:eastAsia="Times New Roman" w:cs="Times New Roman"/>
                <w:iCs/>
                <w:lang w:eastAsia="pl-PL"/>
              </w:rPr>
              <w:t xml:space="preserve">Programu Operacyjnego </w:t>
            </w:r>
            <w:r w:rsidR="00FB5971" w:rsidRPr="001465CF">
              <w:rPr>
                <w:rFonts w:eastAsia="Times New Roman" w:cs="Times New Roman"/>
                <w:iCs/>
                <w:lang w:eastAsia="pl-PL"/>
              </w:rPr>
              <w:t>Województwa Podlaskiego</w:t>
            </w:r>
            <w:r w:rsidR="00FB5971" w:rsidRPr="00B064C3">
              <w:rPr>
                <w:rFonts w:eastAsia="Times New Roman" w:cs="Times New Roman"/>
                <w:i/>
                <w:lang w:eastAsia="pl-PL"/>
              </w:rPr>
              <w:t>.</w:t>
            </w:r>
          </w:p>
        </w:tc>
        <w:tc>
          <w:tcPr>
            <w:tcW w:w="1701" w:type="dxa"/>
          </w:tcPr>
          <w:p w14:paraId="759D56BB" w14:textId="77777777" w:rsidR="00397B76"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 xml:space="preserve">Niezwłocznie </w:t>
            </w:r>
          </w:p>
          <w:p w14:paraId="393B6815" w14:textId="77777777" w:rsidR="00A73754" w:rsidRDefault="00A73754" w:rsidP="00FA5466">
            <w:pPr>
              <w:spacing w:before="80" w:after="0" w:line="240" w:lineRule="auto"/>
              <w:rPr>
                <w:rFonts w:eastAsia="Times New Roman" w:cs="Times New Roman"/>
                <w:lang w:eastAsia="pl-PL"/>
              </w:rPr>
            </w:pPr>
            <w:r>
              <w:rPr>
                <w:rFonts w:eastAsia="Times New Roman" w:cs="Times New Roman"/>
                <w:lang w:eastAsia="pl-PL"/>
              </w:rPr>
              <w:t>lub</w:t>
            </w:r>
          </w:p>
          <w:p w14:paraId="0214CD74" w14:textId="3714B88F" w:rsidR="00A73754" w:rsidRPr="00B064C3" w:rsidRDefault="00A73754" w:rsidP="001717BE">
            <w:pPr>
              <w:spacing w:before="80" w:after="0" w:line="240" w:lineRule="auto"/>
              <w:rPr>
                <w:rFonts w:eastAsia="Times New Roman" w:cs="Times New Roman"/>
                <w:lang w:eastAsia="pl-PL"/>
              </w:rPr>
            </w:pPr>
            <w:r>
              <w:rPr>
                <w:rFonts w:eastAsia="Times New Roman" w:cs="Times New Roman"/>
                <w:lang w:eastAsia="pl-PL"/>
              </w:rPr>
              <w:t>Niezwłocznie po spełnieniu dodatkowych wymogów określonych dla danego działania/poddziałania (jeśli dotyczy)</w:t>
            </w:r>
          </w:p>
        </w:tc>
        <w:tc>
          <w:tcPr>
            <w:tcW w:w="1559" w:type="dxa"/>
          </w:tcPr>
          <w:p w14:paraId="731A8BFE" w14:textId="77777777" w:rsidR="00397B76" w:rsidRPr="00B064C3" w:rsidRDefault="00397B76">
            <w:pPr>
              <w:spacing w:before="80" w:after="0" w:line="240" w:lineRule="auto"/>
              <w:rPr>
                <w:rFonts w:eastAsia="Times New Roman" w:cs="Times New Roman"/>
                <w:lang w:eastAsia="pl-PL"/>
              </w:rPr>
            </w:pPr>
          </w:p>
        </w:tc>
      </w:tr>
      <w:tr w:rsidR="00397B76" w:rsidRPr="00397B76" w14:paraId="08CD3295" w14:textId="77777777" w:rsidTr="00595556">
        <w:tc>
          <w:tcPr>
            <w:tcW w:w="637" w:type="dxa"/>
          </w:tcPr>
          <w:p w14:paraId="3B3AC9C2"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10</w:t>
            </w:r>
            <w:r w:rsidR="00397B76" w:rsidRPr="00B064C3">
              <w:rPr>
                <w:rFonts w:eastAsia="Times New Roman" w:cs="Times New Roman"/>
                <w:lang w:eastAsia="pl-PL"/>
              </w:rPr>
              <w:t>.</w:t>
            </w:r>
          </w:p>
        </w:tc>
        <w:tc>
          <w:tcPr>
            <w:tcW w:w="1985" w:type="dxa"/>
          </w:tcPr>
          <w:p w14:paraId="595AF5E3" w14:textId="57456968" w:rsidR="00397B76" w:rsidRPr="00B064C3" w:rsidRDefault="00FB5971" w:rsidP="00FA5466">
            <w:pPr>
              <w:spacing w:before="80" w:after="0" w:line="240" w:lineRule="auto"/>
              <w:rPr>
                <w:rFonts w:eastAsia="Times New Roman" w:cs="Times New Roman"/>
                <w:lang w:eastAsia="pl-PL"/>
              </w:rPr>
            </w:pPr>
            <w:r w:rsidRPr="00B064C3">
              <w:rPr>
                <w:rFonts w:eastAsia="Times New Roman" w:cs="Times New Roman"/>
                <w:lang w:eastAsia="pl-PL"/>
              </w:rPr>
              <w:t xml:space="preserve">Kierownik </w:t>
            </w:r>
            <w:r w:rsidR="00977302">
              <w:rPr>
                <w:rFonts w:eastAsia="Times New Roman" w:cs="Times New Roman"/>
                <w:lang w:eastAsia="pl-PL"/>
              </w:rPr>
              <w:t>Zespołu</w:t>
            </w:r>
            <w:r w:rsidR="00977302" w:rsidRPr="00B064C3">
              <w:rPr>
                <w:rFonts w:eastAsia="Times New Roman" w:cs="Times New Roman"/>
                <w:lang w:eastAsia="pl-PL"/>
              </w:rPr>
              <w:t xml:space="preserve"> </w:t>
            </w:r>
            <w:r w:rsidRPr="00B064C3">
              <w:rPr>
                <w:rFonts w:eastAsia="Times New Roman" w:cs="Times New Roman"/>
                <w:lang w:eastAsia="pl-PL"/>
              </w:rPr>
              <w:t xml:space="preserve">ds. </w:t>
            </w:r>
            <w:r w:rsidR="00977302">
              <w:rPr>
                <w:rFonts w:eastAsia="Times New Roman" w:cs="Times New Roman"/>
                <w:lang w:eastAsia="pl-PL"/>
              </w:rPr>
              <w:t>Rozliczeń</w:t>
            </w:r>
            <w:r w:rsidRPr="00B064C3">
              <w:rPr>
                <w:rFonts w:eastAsia="Times New Roman" w:cs="Times New Roman"/>
                <w:lang w:eastAsia="pl-PL"/>
              </w:rPr>
              <w:t xml:space="preserve"> Projektów/</w:t>
            </w:r>
            <w:r w:rsidR="003D4A49">
              <w:t xml:space="preserve"> </w:t>
            </w:r>
            <w:r w:rsidR="00977302">
              <w:t>Zespołu</w:t>
            </w:r>
            <w:r w:rsidR="003D4A49">
              <w:t xml:space="preserve"> ds. Edukacji Przedszkolnej</w:t>
            </w:r>
            <w:r w:rsidR="003D4A49" w:rsidRPr="00FD6191">
              <w:t xml:space="preserve">  </w:t>
            </w:r>
            <w:r w:rsidR="00397B76" w:rsidRPr="00B064C3">
              <w:rPr>
                <w:rFonts w:eastAsia="Times New Roman" w:cs="Times New Roman"/>
                <w:lang w:eastAsia="pl-PL"/>
              </w:rPr>
              <w:t xml:space="preserve">/ Kierownik </w:t>
            </w:r>
            <w:r w:rsidR="00B47D5E">
              <w:rPr>
                <w:rFonts w:eastAsia="Times New Roman" w:cs="Times New Roman"/>
                <w:lang w:eastAsia="pl-PL"/>
              </w:rPr>
              <w:t>Zespołu ds.</w:t>
            </w:r>
            <w:r w:rsidR="00B47D5E" w:rsidRPr="00B064C3">
              <w:rPr>
                <w:rFonts w:eastAsia="Times New Roman" w:cs="Times New Roman"/>
                <w:lang w:eastAsia="pl-PL"/>
              </w:rPr>
              <w:t xml:space="preserve"> </w:t>
            </w:r>
            <w:r w:rsidR="00397B76" w:rsidRPr="00B064C3">
              <w:rPr>
                <w:rFonts w:eastAsia="Times New Roman" w:cs="Times New Roman"/>
                <w:lang w:eastAsia="pl-PL"/>
              </w:rPr>
              <w:t>Obsługi Finansowej</w:t>
            </w:r>
            <w:r w:rsidR="00B47D5E">
              <w:rPr>
                <w:rFonts w:eastAsia="Times New Roman" w:cs="Times New Roman"/>
                <w:lang w:eastAsia="pl-PL"/>
              </w:rPr>
              <w:t xml:space="preserve"> i Nieprawidłowości</w:t>
            </w:r>
            <w:r w:rsidR="00397B76" w:rsidRPr="00B064C3">
              <w:rPr>
                <w:rFonts w:eastAsia="Times New Roman" w:cs="Times New Roman"/>
                <w:lang w:eastAsia="pl-PL"/>
              </w:rPr>
              <w:t xml:space="preserve"> EFS/ Kierownik Wydziału Kontroli EFS</w:t>
            </w:r>
          </w:p>
        </w:tc>
        <w:tc>
          <w:tcPr>
            <w:tcW w:w="3260" w:type="dxa"/>
          </w:tcPr>
          <w:p w14:paraId="1197DA36" w14:textId="77777777" w:rsidR="00397B76" w:rsidRPr="00B064C3" w:rsidRDefault="00397B76" w:rsidP="00211ADC">
            <w:pPr>
              <w:spacing w:before="80" w:after="0" w:line="240" w:lineRule="auto"/>
              <w:rPr>
                <w:rFonts w:eastAsia="Times New Roman" w:cs="Times New Roman"/>
                <w:i/>
                <w:lang w:eastAsia="pl-PL"/>
              </w:rPr>
            </w:pPr>
            <w:r w:rsidRPr="00B064C3">
              <w:rPr>
                <w:rFonts w:eastAsia="Times New Roman" w:cs="Times New Roman"/>
                <w:lang w:eastAsia="pl-PL"/>
              </w:rPr>
              <w:t xml:space="preserve">Dokonanie weryfikacji poprawności wypełnienia </w:t>
            </w:r>
            <w:r w:rsidR="00624DB9">
              <w:rPr>
                <w:rFonts w:eastAsia="Times New Roman" w:cs="Times New Roman"/>
                <w:iCs/>
                <w:lang w:eastAsia="pl-PL"/>
              </w:rPr>
              <w:t>k</w:t>
            </w:r>
            <w:r w:rsidRPr="001465CF">
              <w:rPr>
                <w:rFonts w:eastAsia="Times New Roman" w:cs="Times New Roman"/>
                <w:iCs/>
                <w:lang w:eastAsia="pl-PL"/>
              </w:rPr>
              <w:t>ar</w:t>
            </w:r>
            <w:r w:rsidR="00FB5971" w:rsidRPr="001465CF">
              <w:rPr>
                <w:rFonts w:eastAsia="Times New Roman" w:cs="Times New Roman"/>
                <w:iCs/>
                <w:lang w:eastAsia="pl-PL"/>
              </w:rPr>
              <w:t>ty</w:t>
            </w:r>
            <w:r w:rsidRPr="001465CF">
              <w:rPr>
                <w:rFonts w:eastAsia="Times New Roman" w:cs="Times New Roman"/>
                <w:iCs/>
                <w:lang w:eastAsia="pl-PL"/>
              </w:rPr>
              <w:t xml:space="preserve"> zamknięcia projektu w ramach </w:t>
            </w:r>
            <w:r w:rsidR="00FB5971" w:rsidRPr="001465CF">
              <w:rPr>
                <w:rFonts w:eastAsia="Times New Roman" w:cs="Times New Roman"/>
                <w:iCs/>
                <w:lang w:eastAsia="pl-PL"/>
              </w:rPr>
              <w:t xml:space="preserve">Regionalnego </w:t>
            </w:r>
            <w:r w:rsidRPr="001465CF">
              <w:rPr>
                <w:rFonts w:eastAsia="Times New Roman" w:cs="Times New Roman"/>
                <w:iCs/>
                <w:lang w:eastAsia="pl-PL"/>
              </w:rPr>
              <w:t xml:space="preserve">Programu Operacyjnego </w:t>
            </w:r>
            <w:r w:rsidR="00FB5971" w:rsidRPr="001465CF">
              <w:rPr>
                <w:rFonts w:eastAsia="Times New Roman" w:cs="Times New Roman"/>
                <w:iCs/>
                <w:lang w:eastAsia="pl-PL"/>
              </w:rPr>
              <w:t>Województwa Podlaskiego</w:t>
            </w:r>
            <w:r w:rsidRPr="00B064C3">
              <w:rPr>
                <w:rFonts w:eastAsia="Times New Roman" w:cs="Times New Roman"/>
                <w:i/>
                <w:lang w:eastAsia="pl-PL"/>
              </w:rPr>
              <w:t>:</w:t>
            </w:r>
          </w:p>
          <w:p w14:paraId="099B0DCE"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TAK, akceptacja poprzez podpisanie,</w:t>
            </w:r>
          </w:p>
          <w:p w14:paraId="1C6D568E"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NIE, przejść do pkt 1.</w:t>
            </w:r>
          </w:p>
        </w:tc>
        <w:tc>
          <w:tcPr>
            <w:tcW w:w="1701" w:type="dxa"/>
          </w:tcPr>
          <w:p w14:paraId="299E3A56"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3630CA49" w14:textId="77777777" w:rsidR="00397B76" w:rsidRPr="00B064C3" w:rsidRDefault="00397B76" w:rsidP="00FA5466">
            <w:pPr>
              <w:spacing w:before="80" w:after="0" w:line="240" w:lineRule="auto"/>
              <w:rPr>
                <w:rFonts w:eastAsia="Times New Roman" w:cs="Times New Roman"/>
                <w:lang w:eastAsia="pl-PL"/>
              </w:rPr>
            </w:pPr>
          </w:p>
        </w:tc>
      </w:tr>
      <w:tr w:rsidR="00397B76" w:rsidRPr="00397B76" w14:paraId="0A9BCB95" w14:textId="77777777" w:rsidTr="00595556">
        <w:tc>
          <w:tcPr>
            <w:tcW w:w="637" w:type="dxa"/>
          </w:tcPr>
          <w:p w14:paraId="431A2C5C"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11</w:t>
            </w:r>
            <w:r w:rsidR="00397B76" w:rsidRPr="00B064C3">
              <w:rPr>
                <w:rFonts w:eastAsia="Times New Roman" w:cs="Times New Roman"/>
                <w:lang w:eastAsia="pl-PL"/>
              </w:rPr>
              <w:t>.</w:t>
            </w:r>
          </w:p>
        </w:tc>
        <w:tc>
          <w:tcPr>
            <w:tcW w:w="1985" w:type="dxa"/>
          </w:tcPr>
          <w:p w14:paraId="5E24A208" w14:textId="77777777"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Dyrektor WUP/ Wicedyrektor WUP</w:t>
            </w:r>
          </w:p>
        </w:tc>
        <w:tc>
          <w:tcPr>
            <w:tcW w:w="3260" w:type="dxa"/>
          </w:tcPr>
          <w:p w14:paraId="3E68FA3A" w14:textId="77777777" w:rsidR="00397B76" w:rsidRPr="00B064C3" w:rsidRDefault="00397B76" w:rsidP="00211ADC">
            <w:pPr>
              <w:spacing w:before="80" w:after="0" w:line="240" w:lineRule="auto"/>
              <w:rPr>
                <w:rFonts w:eastAsia="Times New Roman" w:cs="Times New Roman"/>
                <w:i/>
                <w:lang w:eastAsia="pl-PL"/>
              </w:rPr>
            </w:pPr>
            <w:r w:rsidRPr="00B064C3">
              <w:rPr>
                <w:rFonts w:eastAsia="Times New Roman" w:cs="Times New Roman"/>
                <w:lang w:eastAsia="pl-PL"/>
              </w:rPr>
              <w:t xml:space="preserve">Dokonanie weryfikacji poprawności wypełnienia </w:t>
            </w:r>
            <w:r w:rsidR="00624DB9">
              <w:rPr>
                <w:rFonts w:eastAsia="Times New Roman" w:cs="Times New Roman"/>
                <w:iCs/>
                <w:lang w:eastAsia="pl-PL"/>
              </w:rPr>
              <w:t>k</w:t>
            </w:r>
            <w:r w:rsidRPr="001465CF">
              <w:rPr>
                <w:rFonts w:eastAsia="Times New Roman" w:cs="Times New Roman"/>
                <w:iCs/>
                <w:lang w:eastAsia="pl-PL"/>
              </w:rPr>
              <w:t xml:space="preserve">arty zamknięcia projektu w ramach </w:t>
            </w:r>
            <w:r w:rsidR="00FB5971" w:rsidRPr="001465CF">
              <w:rPr>
                <w:rFonts w:eastAsia="Times New Roman" w:cs="Times New Roman"/>
                <w:iCs/>
                <w:lang w:eastAsia="pl-PL"/>
              </w:rPr>
              <w:t xml:space="preserve">Regionalnego </w:t>
            </w:r>
            <w:r w:rsidRPr="001465CF">
              <w:rPr>
                <w:rFonts w:eastAsia="Times New Roman" w:cs="Times New Roman"/>
                <w:iCs/>
                <w:lang w:eastAsia="pl-PL"/>
              </w:rPr>
              <w:t xml:space="preserve">Programu Operacyjnego </w:t>
            </w:r>
            <w:r w:rsidR="00FB5971" w:rsidRPr="001465CF">
              <w:rPr>
                <w:rFonts w:eastAsia="Times New Roman" w:cs="Times New Roman"/>
                <w:iCs/>
                <w:lang w:eastAsia="pl-PL"/>
              </w:rPr>
              <w:t>Województwa Podlaskiego</w:t>
            </w:r>
            <w:r w:rsidRPr="001465CF">
              <w:rPr>
                <w:rFonts w:eastAsia="Times New Roman" w:cs="Times New Roman"/>
                <w:iCs/>
                <w:lang w:eastAsia="pl-PL"/>
              </w:rPr>
              <w:t>:</w:t>
            </w:r>
          </w:p>
          <w:p w14:paraId="5C545D6F"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TAK, zatwierdzenie poprzez podpisanie,</w:t>
            </w:r>
          </w:p>
          <w:p w14:paraId="2B91476A"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NIE, przejść do pkt 1.</w:t>
            </w:r>
          </w:p>
        </w:tc>
        <w:tc>
          <w:tcPr>
            <w:tcW w:w="1701" w:type="dxa"/>
          </w:tcPr>
          <w:p w14:paraId="7F6D6A0C"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238A4593" w14:textId="77777777" w:rsidR="00397B76" w:rsidRPr="00B064C3" w:rsidRDefault="00397B76" w:rsidP="00FA5466">
            <w:pPr>
              <w:spacing w:before="80" w:after="0" w:line="240" w:lineRule="auto"/>
              <w:rPr>
                <w:rFonts w:eastAsia="Times New Roman" w:cs="Times New Roman"/>
                <w:lang w:eastAsia="pl-PL"/>
              </w:rPr>
            </w:pPr>
          </w:p>
        </w:tc>
      </w:tr>
      <w:tr w:rsidR="00397B76" w:rsidRPr="00397B76" w14:paraId="1642C09A" w14:textId="77777777" w:rsidTr="00595556">
        <w:tc>
          <w:tcPr>
            <w:tcW w:w="637" w:type="dxa"/>
          </w:tcPr>
          <w:p w14:paraId="15DDC8EE"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12</w:t>
            </w:r>
            <w:r w:rsidR="00397B76" w:rsidRPr="00B064C3">
              <w:rPr>
                <w:rFonts w:eastAsia="Times New Roman" w:cs="Times New Roman"/>
                <w:lang w:eastAsia="pl-PL"/>
              </w:rPr>
              <w:t>.</w:t>
            </w:r>
          </w:p>
        </w:tc>
        <w:tc>
          <w:tcPr>
            <w:tcW w:w="1985" w:type="dxa"/>
          </w:tcPr>
          <w:p w14:paraId="787215F8" w14:textId="45F16B21"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 xml:space="preserve">Pracownik </w:t>
            </w:r>
            <w:r w:rsidR="00B47D5E">
              <w:rPr>
                <w:rFonts w:eastAsia="Times New Roman" w:cs="Times New Roman"/>
                <w:lang w:eastAsia="pl-PL"/>
              </w:rPr>
              <w:t>Zespołu</w:t>
            </w:r>
            <w:r w:rsidR="00B47D5E" w:rsidRPr="00B064C3">
              <w:rPr>
                <w:rFonts w:eastAsia="Times New Roman" w:cs="Times New Roman"/>
                <w:lang w:eastAsia="pl-PL"/>
              </w:rPr>
              <w:t xml:space="preserve"> </w:t>
            </w:r>
            <w:r w:rsidR="00FB5971" w:rsidRPr="00B064C3">
              <w:rPr>
                <w:rFonts w:eastAsia="Times New Roman" w:cs="Times New Roman"/>
                <w:lang w:eastAsia="pl-PL"/>
              </w:rPr>
              <w:t xml:space="preserve">ds. </w:t>
            </w:r>
            <w:r w:rsidR="00B47D5E">
              <w:rPr>
                <w:rFonts w:eastAsia="Times New Roman" w:cs="Times New Roman"/>
                <w:lang w:eastAsia="pl-PL"/>
              </w:rPr>
              <w:t>Rozliczeń</w:t>
            </w:r>
            <w:r w:rsidR="00B47D5E" w:rsidRPr="00B064C3">
              <w:rPr>
                <w:rFonts w:eastAsia="Times New Roman" w:cs="Times New Roman"/>
                <w:lang w:eastAsia="pl-PL"/>
              </w:rPr>
              <w:t xml:space="preserve"> </w:t>
            </w:r>
            <w:r w:rsidR="00FB5971" w:rsidRPr="00B064C3">
              <w:rPr>
                <w:rFonts w:eastAsia="Times New Roman" w:cs="Times New Roman"/>
                <w:lang w:eastAsia="pl-PL"/>
              </w:rPr>
              <w:t>Projektów</w:t>
            </w:r>
            <w:r w:rsidR="003D4A49">
              <w:rPr>
                <w:rFonts w:eastAsia="Times New Roman" w:cs="Times New Roman"/>
                <w:lang w:eastAsia="pl-PL"/>
              </w:rPr>
              <w:t xml:space="preserve">/ </w:t>
            </w:r>
            <w:r w:rsidR="00B47D5E">
              <w:t>Zespołu</w:t>
            </w:r>
            <w:r w:rsidR="003D4A49">
              <w:t xml:space="preserve"> ds. Edukacji Przedszkolnej</w:t>
            </w:r>
            <w:r w:rsidR="003D4A49" w:rsidRPr="00FD6191">
              <w:t xml:space="preserve">  </w:t>
            </w:r>
          </w:p>
        </w:tc>
        <w:tc>
          <w:tcPr>
            <w:tcW w:w="3260" w:type="dxa"/>
          </w:tcPr>
          <w:p w14:paraId="4BC1BE2F"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Przygotowanie pisma informującego Beneficjenta o zamknięciu projektu.</w:t>
            </w:r>
          </w:p>
        </w:tc>
        <w:tc>
          <w:tcPr>
            <w:tcW w:w="1701" w:type="dxa"/>
          </w:tcPr>
          <w:p w14:paraId="62A9EAE9"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 xml:space="preserve">Niezwłocznie po zatwierdzeniu </w:t>
            </w:r>
            <w:r w:rsidR="00624DB9">
              <w:rPr>
                <w:rFonts w:eastAsia="Times New Roman" w:cs="Times New Roman"/>
                <w:iCs/>
                <w:lang w:eastAsia="pl-PL"/>
              </w:rPr>
              <w:t>k</w:t>
            </w:r>
            <w:r w:rsidRPr="001465CF">
              <w:rPr>
                <w:rFonts w:eastAsia="Times New Roman" w:cs="Times New Roman"/>
                <w:iCs/>
                <w:lang w:eastAsia="pl-PL"/>
              </w:rPr>
              <w:t xml:space="preserve">arty zamknięcia projektu w ramach </w:t>
            </w:r>
            <w:r w:rsidR="00FB5971" w:rsidRPr="001465CF">
              <w:rPr>
                <w:rFonts w:eastAsia="Times New Roman" w:cs="Times New Roman"/>
                <w:iCs/>
                <w:lang w:eastAsia="pl-PL"/>
              </w:rPr>
              <w:t>RPOWP</w:t>
            </w:r>
          </w:p>
        </w:tc>
        <w:tc>
          <w:tcPr>
            <w:tcW w:w="1559" w:type="dxa"/>
          </w:tcPr>
          <w:p w14:paraId="2BA5E4AE" w14:textId="77777777" w:rsidR="00397B76" w:rsidRPr="00B064C3" w:rsidRDefault="00397B76" w:rsidP="00FA5466">
            <w:pPr>
              <w:spacing w:before="80" w:after="0" w:line="240" w:lineRule="auto"/>
              <w:rPr>
                <w:rFonts w:eastAsia="Times New Roman" w:cs="Times New Roman"/>
                <w:lang w:eastAsia="pl-PL"/>
              </w:rPr>
            </w:pPr>
          </w:p>
        </w:tc>
      </w:tr>
      <w:tr w:rsidR="00397B76" w:rsidRPr="00397B76" w14:paraId="5F40C2D0" w14:textId="77777777" w:rsidTr="00595556">
        <w:tc>
          <w:tcPr>
            <w:tcW w:w="637" w:type="dxa"/>
          </w:tcPr>
          <w:p w14:paraId="19E3A22C" w14:textId="77777777" w:rsidR="00397B76" w:rsidRPr="00B064C3" w:rsidRDefault="00C46334" w:rsidP="006D6AC7">
            <w:pPr>
              <w:spacing w:before="80" w:after="0" w:line="240" w:lineRule="auto"/>
              <w:rPr>
                <w:rFonts w:eastAsia="Times New Roman" w:cs="Times New Roman"/>
                <w:lang w:eastAsia="pl-PL"/>
              </w:rPr>
            </w:pPr>
            <w:r w:rsidRPr="00B064C3">
              <w:rPr>
                <w:rFonts w:eastAsia="Times New Roman" w:cs="Times New Roman"/>
                <w:lang w:eastAsia="pl-PL"/>
              </w:rPr>
              <w:t>13</w:t>
            </w:r>
            <w:r w:rsidR="00397B76" w:rsidRPr="00B064C3">
              <w:rPr>
                <w:rFonts w:eastAsia="Times New Roman" w:cs="Times New Roman"/>
                <w:lang w:eastAsia="pl-PL"/>
              </w:rPr>
              <w:t>.</w:t>
            </w:r>
          </w:p>
        </w:tc>
        <w:tc>
          <w:tcPr>
            <w:tcW w:w="1985" w:type="dxa"/>
          </w:tcPr>
          <w:p w14:paraId="4CD13DBD" w14:textId="3B4A7850"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 xml:space="preserve">Kierownik </w:t>
            </w:r>
            <w:r w:rsidR="00B47D5E">
              <w:rPr>
                <w:rFonts w:eastAsia="Times New Roman" w:cs="Times New Roman"/>
                <w:lang w:eastAsia="pl-PL"/>
              </w:rPr>
              <w:t>Zespołu</w:t>
            </w:r>
            <w:r w:rsidR="00B47D5E" w:rsidRPr="00B064C3">
              <w:rPr>
                <w:rFonts w:eastAsia="Times New Roman" w:cs="Times New Roman"/>
                <w:lang w:eastAsia="pl-PL"/>
              </w:rPr>
              <w:t xml:space="preserve"> </w:t>
            </w:r>
            <w:r w:rsidR="00A406F3" w:rsidRPr="00B064C3">
              <w:rPr>
                <w:rFonts w:eastAsia="Times New Roman" w:cs="Times New Roman"/>
                <w:lang w:eastAsia="pl-PL"/>
              </w:rPr>
              <w:t xml:space="preserve">ds. </w:t>
            </w:r>
            <w:r w:rsidR="00B47D5E">
              <w:rPr>
                <w:rFonts w:eastAsia="Times New Roman" w:cs="Times New Roman"/>
                <w:lang w:eastAsia="pl-PL"/>
              </w:rPr>
              <w:t>Rozliczeń</w:t>
            </w:r>
            <w:r w:rsidR="00A406F3" w:rsidRPr="00B064C3">
              <w:rPr>
                <w:rFonts w:eastAsia="Times New Roman" w:cs="Times New Roman"/>
                <w:lang w:eastAsia="pl-PL"/>
              </w:rPr>
              <w:t xml:space="preserve"> Projektów</w:t>
            </w:r>
            <w:r w:rsidR="003D4A49">
              <w:rPr>
                <w:rFonts w:eastAsia="Times New Roman" w:cs="Times New Roman"/>
                <w:lang w:eastAsia="pl-PL"/>
              </w:rPr>
              <w:t xml:space="preserve">/ </w:t>
            </w:r>
            <w:r w:rsidR="00B47D5E">
              <w:t>Zespołu</w:t>
            </w:r>
            <w:r w:rsidR="003D4A49">
              <w:t xml:space="preserve"> ds. Edukacji Przedszkolnej</w:t>
            </w:r>
            <w:r w:rsidR="003D4A49" w:rsidRPr="00FD6191">
              <w:t xml:space="preserve">  </w:t>
            </w:r>
          </w:p>
        </w:tc>
        <w:tc>
          <w:tcPr>
            <w:tcW w:w="3260" w:type="dxa"/>
          </w:tcPr>
          <w:p w14:paraId="123A47A4" w14:textId="77777777" w:rsidR="00397B76" w:rsidRPr="00B064C3" w:rsidRDefault="00397B76" w:rsidP="00211ADC">
            <w:pPr>
              <w:spacing w:before="80" w:after="0" w:line="240" w:lineRule="auto"/>
              <w:rPr>
                <w:rFonts w:eastAsia="Times New Roman" w:cs="Times New Roman"/>
                <w:i/>
                <w:lang w:eastAsia="pl-PL"/>
              </w:rPr>
            </w:pPr>
            <w:r w:rsidRPr="00B064C3">
              <w:rPr>
                <w:rFonts w:eastAsia="Times New Roman" w:cs="Times New Roman"/>
                <w:lang w:eastAsia="pl-PL"/>
              </w:rPr>
              <w:t>Dokonanie weryfikacji ww. pisma</w:t>
            </w:r>
            <w:r w:rsidRPr="00B064C3">
              <w:rPr>
                <w:rFonts w:eastAsia="Times New Roman" w:cs="Times New Roman"/>
                <w:i/>
                <w:lang w:eastAsia="pl-PL"/>
              </w:rPr>
              <w:t>:</w:t>
            </w:r>
          </w:p>
          <w:p w14:paraId="60DB1918"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TAK, akceptacja poprzez zaparafowanie,</w:t>
            </w:r>
          </w:p>
          <w:p w14:paraId="505EA89A"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Jeśli NIE, przejść do pkt 1</w:t>
            </w:r>
            <w:r w:rsidR="00C46334" w:rsidRPr="00B064C3">
              <w:rPr>
                <w:rFonts w:eastAsia="Times New Roman" w:cs="Times New Roman"/>
                <w:lang w:eastAsia="pl-PL"/>
              </w:rPr>
              <w:t>2</w:t>
            </w:r>
            <w:r w:rsidRPr="00B064C3">
              <w:rPr>
                <w:rFonts w:eastAsia="Times New Roman" w:cs="Times New Roman"/>
                <w:lang w:eastAsia="pl-PL"/>
              </w:rPr>
              <w:t>.</w:t>
            </w:r>
          </w:p>
        </w:tc>
        <w:tc>
          <w:tcPr>
            <w:tcW w:w="1701" w:type="dxa"/>
          </w:tcPr>
          <w:p w14:paraId="5A76F196"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201EF8F0" w14:textId="77777777" w:rsidR="00397B76" w:rsidRPr="00B064C3" w:rsidRDefault="00397B76" w:rsidP="00FA5466">
            <w:pPr>
              <w:spacing w:before="80" w:after="0" w:line="240" w:lineRule="auto"/>
              <w:rPr>
                <w:rFonts w:eastAsia="Times New Roman" w:cs="Times New Roman"/>
                <w:lang w:eastAsia="pl-PL"/>
              </w:rPr>
            </w:pPr>
          </w:p>
        </w:tc>
      </w:tr>
      <w:tr w:rsidR="00595556" w:rsidRPr="00397B76" w14:paraId="6DD86CEE" w14:textId="77777777" w:rsidTr="00A727F4">
        <w:trPr>
          <w:trHeight w:val="1843"/>
        </w:trPr>
        <w:tc>
          <w:tcPr>
            <w:tcW w:w="637" w:type="dxa"/>
          </w:tcPr>
          <w:p w14:paraId="527E852C" w14:textId="30CA7F75" w:rsidR="00595556" w:rsidRPr="00595556" w:rsidRDefault="00595556" w:rsidP="00595556">
            <w:pPr>
              <w:spacing w:before="80" w:after="0" w:line="240" w:lineRule="auto"/>
              <w:rPr>
                <w:rFonts w:eastAsia="Times New Roman" w:cs="Times New Roman"/>
                <w:lang w:eastAsia="pl-PL"/>
              </w:rPr>
            </w:pPr>
            <w:r w:rsidRPr="00B064C3">
              <w:rPr>
                <w:rFonts w:eastAsia="Times New Roman" w:cs="Times New Roman"/>
                <w:lang w:eastAsia="pl-PL"/>
              </w:rPr>
              <w:t>1</w:t>
            </w:r>
            <w:r>
              <w:rPr>
                <w:rFonts w:eastAsia="Times New Roman" w:cs="Times New Roman"/>
                <w:lang w:eastAsia="pl-PL"/>
              </w:rPr>
              <w:t>4</w:t>
            </w:r>
            <w:r w:rsidRPr="00B064C3">
              <w:rPr>
                <w:rFonts w:eastAsia="Times New Roman" w:cs="Times New Roman"/>
                <w:lang w:eastAsia="pl-PL"/>
              </w:rPr>
              <w:t>.</w:t>
            </w:r>
          </w:p>
        </w:tc>
        <w:tc>
          <w:tcPr>
            <w:tcW w:w="1985" w:type="dxa"/>
          </w:tcPr>
          <w:p w14:paraId="5AC7BA21" w14:textId="20F74986" w:rsidR="00595556" w:rsidRPr="00595556" w:rsidRDefault="00595556" w:rsidP="00595556">
            <w:pPr>
              <w:spacing w:before="80" w:after="0" w:line="240" w:lineRule="auto"/>
              <w:rPr>
                <w:rFonts w:eastAsia="Times New Roman" w:cs="Times New Roman"/>
                <w:lang w:eastAsia="pl-PL"/>
              </w:rPr>
            </w:pPr>
            <w:r w:rsidRPr="00B064C3">
              <w:rPr>
                <w:rFonts w:eastAsia="Times New Roman" w:cs="Times New Roman"/>
                <w:lang w:eastAsia="pl-PL"/>
              </w:rPr>
              <w:t>Dyrektor WUP/ Wicedyrektor WUP</w:t>
            </w:r>
          </w:p>
        </w:tc>
        <w:tc>
          <w:tcPr>
            <w:tcW w:w="3260" w:type="dxa"/>
          </w:tcPr>
          <w:p w14:paraId="29DF56C1" w14:textId="77777777" w:rsidR="00595556" w:rsidRPr="00B064C3" w:rsidRDefault="00595556" w:rsidP="00211ADC">
            <w:pPr>
              <w:spacing w:before="80" w:after="0" w:line="240" w:lineRule="auto"/>
              <w:rPr>
                <w:rFonts w:eastAsia="Times New Roman" w:cs="Times New Roman"/>
                <w:lang w:eastAsia="pl-PL"/>
              </w:rPr>
            </w:pPr>
            <w:r w:rsidRPr="00B064C3">
              <w:rPr>
                <w:rFonts w:eastAsia="Times New Roman" w:cs="Times New Roman"/>
                <w:lang w:eastAsia="pl-PL"/>
              </w:rPr>
              <w:t>Dokonanie weryfikacji pisma informującego Beneficjenta o zamknięciu projektu:</w:t>
            </w:r>
          </w:p>
          <w:p w14:paraId="780FED9F" w14:textId="77777777" w:rsidR="00595556" w:rsidRPr="00B064C3" w:rsidRDefault="00595556" w:rsidP="00211ADC">
            <w:pPr>
              <w:spacing w:before="80" w:after="0" w:line="240" w:lineRule="auto"/>
              <w:rPr>
                <w:rFonts w:eastAsia="Times New Roman" w:cs="Times New Roman"/>
                <w:lang w:eastAsia="pl-PL"/>
              </w:rPr>
            </w:pPr>
            <w:r w:rsidRPr="00B064C3">
              <w:rPr>
                <w:rFonts w:eastAsia="Times New Roman" w:cs="Times New Roman"/>
                <w:lang w:eastAsia="pl-PL"/>
              </w:rPr>
              <w:t>- Jeśli TAK, zatwierdzenie poprzez podpisanie,</w:t>
            </w:r>
          </w:p>
          <w:p w14:paraId="259D8A34" w14:textId="161BDFDB" w:rsidR="00595556" w:rsidRPr="00595556" w:rsidRDefault="00595556" w:rsidP="00211ADC">
            <w:pPr>
              <w:spacing w:before="80" w:after="0" w:line="240" w:lineRule="auto"/>
              <w:rPr>
                <w:rFonts w:eastAsia="Times New Roman" w:cs="Times New Roman"/>
                <w:lang w:eastAsia="pl-PL"/>
              </w:rPr>
            </w:pPr>
            <w:r w:rsidRPr="00B064C3">
              <w:rPr>
                <w:rFonts w:eastAsia="Times New Roman" w:cs="Times New Roman"/>
                <w:lang w:eastAsia="pl-PL"/>
              </w:rPr>
              <w:t>- Jeśli NIE, przejść do pkt 12.</w:t>
            </w:r>
          </w:p>
        </w:tc>
        <w:tc>
          <w:tcPr>
            <w:tcW w:w="1701" w:type="dxa"/>
          </w:tcPr>
          <w:p w14:paraId="27CBAB28" w14:textId="77FA718D" w:rsidR="00595556" w:rsidRPr="00595556" w:rsidRDefault="00595556" w:rsidP="00595556">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4B71F532" w14:textId="77777777" w:rsidR="00595556" w:rsidRPr="00B064C3" w:rsidRDefault="00595556" w:rsidP="00FA5466">
            <w:pPr>
              <w:spacing w:before="80" w:after="0" w:line="240" w:lineRule="auto"/>
              <w:rPr>
                <w:rFonts w:eastAsia="Times New Roman" w:cs="Times New Roman"/>
                <w:lang w:eastAsia="pl-PL"/>
              </w:rPr>
            </w:pPr>
          </w:p>
        </w:tc>
      </w:tr>
      <w:tr w:rsidR="00397B76" w:rsidRPr="00F73A6C" w14:paraId="6570E438" w14:textId="77777777" w:rsidTr="00595556">
        <w:tc>
          <w:tcPr>
            <w:tcW w:w="637" w:type="dxa"/>
          </w:tcPr>
          <w:p w14:paraId="54C7D89F" w14:textId="2D074E47" w:rsidR="00397B76" w:rsidRPr="00B064C3" w:rsidRDefault="00A406F3" w:rsidP="006D6AC7">
            <w:pPr>
              <w:spacing w:before="80" w:after="0" w:line="240" w:lineRule="auto"/>
              <w:rPr>
                <w:rFonts w:eastAsia="Times New Roman" w:cs="Times New Roman"/>
                <w:lang w:eastAsia="pl-PL"/>
              </w:rPr>
            </w:pPr>
            <w:r w:rsidRPr="00B064C3">
              <w:rPr>
                <w:rFonts w:eastAsia="Times New Roman" w:cs="Times New Roman"/>
                <w:lang w:eastAsia="pl-PL"/>
              </w:rPr>
              <w:t>1</w:t>
            </w:r>
            <w:r w:rsidR="00595556">
              <w:rPr>
                <w:rFonts w:eastAsia="Times New Roman" w:cs="Times New Roman"/>
                <w:lang w:eastAsia="pl-PL"/>
              </w:rPr>
              <w:t>5</w:t>
            </w:r>
            <w:r w:rsidR="00397B76" w:rsidRPr="00B064C3">
              <w:rPr>
                <w:rFonts w:eastAsia="Times New Roman" w:cs="Times New Roman"/>
                <w:lang w:eastAsia="pl-PL"/>
              </w:rPr>
              <w:t xml:space="preserve">. </w:t>
            </w:r>
          </w:p>
        </w:tc>
        <w:tc>
          <w:tcPr>
            <w:tcW w:w="1985" w:type="dxa"/>
          </w:tcPr>
          <w:p w14:paraId="11CE3AE2" w14:textId="2D6180CF" w:rsidR="00397B76" w:rsidRPr="00B064C3" w:rsidRDefault="004B10A9" w:rsidP="00FA5466">
            <w:pPr>
              <w:spacing w:before="80" w:after="0" w:line="240" w:lineRule="auto"/>
              <w:rPr>
                <w:rFonts w:eastAsia="Times New Roman" w:cs="Times New Roman"/>
                <w:lang w:eastAsia="pl-PL"/>
              </w:rPr>
            </w:pPr>
            <w:r>
              <w:t>Obsługa kancelaryjna</w:t>
            </w:r>
            <w:r w:rsidR="00397B76" w:rsidRPr="00B064C3">
              <w:rPr>
                <w:rFonts w:eastAsia="Times New Roman" w:cs="Times New Roman"/>
                <w:lang w:eastAsia="pl-PL"/>
              </w:rPr>
              <w:t xml:space="preserve"> WUP</w:t>
            </w:r>
          </w:p>
        </w:tc>
        <w:tc>
          <w:tcPr>
            <w:tcW w:w="3260" w:type="dxa"/>
          </w:tcPr>
          <w:p w14:paraId="2FB5B1E4"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Przekazanie pisma informującego Beneficjenta o zamknięciu projektu.</w:t>
            </w:r>
          </w:p>
        </w:tc>
        <w:tc>
          <w:tcPr>
            <w:tcW w:w="1701" w:type="dxa"/>
          </w:tcPr>
          <w:p w14:paraId="68763DBC"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1B2B4132" w14:textId="77777777"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Beneficjent</w:t>
            </w:r>
          </w:p>
        </w:tc>
      </w:tr>
      <w:tr w:rsidR="00397B76" w:rsidRPr="00F73A6C" w14:paraId="3E48A2BF" w14:textId="77777777" w:rsidTr="00595556">
        <w:tc>
          <w:tcPr>
            <w:tcW w:w="637" w:type="dxa"/>
          </w:tcPr>
          <w:p w14:paraId="36F01601" w14:textId="0C52D38F" w:rsidR="00397B76" w:rsidRPr="00B064C3" w:rsidRDefault="00A406F3" w:rsidP="006D6AC7">
            <w:pPr>
              <w:spacing w:before="80" w:after="0" w:line="240" w:lineRule="auto"/>
              <w:rPr>
                <w:rFonts w:eastAsia="Times New Roman" w:cs="Times New Roman"/>
                <w:lang w:eastAsia="pl-PL"/>
              </w:rPr>
            </w:pPr>
            <w:r w:rsidRPr="00B064C3">
              <w:rPr>
                <w:rFonts w:eastAsia="Times New Roman" w:cs="Times New Roman"/>
                <w:lang w:eastAsia="pl-PL"/>
              </w:rPr>
              <w:t>1</w:t>
            </w:r>
            <w:r w:rsidR="00595556">
              <w:rPr>
                <w:rFonts w:eastAsia="Times New Roman" w:cs="Times New Roman"/>
                <w:lang w:eastAsia="pl-PL"/>
              </w:rPr>
              <w:t>6</w:t>
            </w:r>
            <w:r w:rsidR="00397B76" w:rsidRPr="00B064C3">
              <w:rPr>
                <w:rFonts w:eastAsia="Times New Roman" w:cs="Times New Roman"/>
                <w:lang w:eastAsia="pl-PL"/>
              </w:rPr>
              <w:t>.</w:t>
            </w:r>
          </w:p>
        </w:tc>
        <w:tc>
          <w:tcPr>
            <w:tcW w:w="1985" w:type="dxa"/>
          </w:tcPr>
          <w:p w14:paraId="33890027" w14:textId="4C5B9D90" w:rsidR="00397B76" w:rsidRPr="00B064C3" w:rsidRDefault="00397B76" w:rsidP="00FA5466">
            <w:pPr>
              <w:spacing w:before="80" w:after="0" w:line="240" w:lineRule="auto"/>
              <w:rPr>
                <w:rFonts w:eastAsia="Times New Roman" w:cs="Times New Roman"/>
                <w:lang w:eastAsia="pl-PL"/>
              </w:rPr>
            </w:pPr>
            <w:r w:rsidRPr="00B064C3">
              <w:rPr>
                <w:rFonts w:eastAsia="Times New Roman" w:cs="Times New Roman"/>
                <w:lang w:eastAsia="pl-PL"/>
              </w:rPr>
              <w:t xml:space="preserve">Pracownik </w:t>
            </w:r>
            <w:r w:rsidR="00B47D5E">
              <w:rPr>
                <w:rFonts w:eastAsia="Times New Roman" w:cs="Times New Roman"/>
                <w:lang w:eastAsia="pl-PL"/>
              </w:rPr>
              <w:t>Zespołu</w:t>
            </w:r>
            <w:r w:rsidR="00B47D5E" w:rsidRPr="00B064C3">
              <w:rPr>
                <w:rFonts w:eastAsia="Times New Roman" w:cs="Times New Roman"/>
                <w:lang w:eastAsia="pl-PL"/>
              </w:rPr>
              <w:t xml:space="preserve"> </w:t>
            </w:r>
            <w:r w:rsidR="00A406F3" w:rsidRPr="00B064C3">
              <w:rPr>
                <w:rFonts w:eastAsia="Times New Roman" w:cs="Times New Roman"/>
                <w:lang w:eastAsia="pl-PL"/>
              </w:rPr>
              <w:t xml:space="preserve">ds. </w:t>
            </w:r>
            <w:r w:rsidR="00B47D5E">
              <w:rPr>
                <w:rFonts w:eastAsia="Times New Roman" w:cs="Times New Roman"/>
                <w:lang w:eastAsia="pl-PL"/>
              </w:rPr>
              <w:t>Rozliczeń</w:t>
            </w:r>
            <w:r w:rsidR="00A406F3" w:rsidRPr="00B064C3">
              <w:rPr>
                <w:rFonts w:eastAsia="Times New Roman" w:cs="Times New Roman"/>
                <w:lang w:eastAsia="pl-PL"/>
              </w:rPr>
              <w:t xml:space="preserve"> Projektów</w:t>
            </w:r>
            <w:r w:rsidR="003D4A49">
              <w:rPr>
                <w:rFonts w:eastAsia="Times New Roman" w:cs="Times New Roman"/>
                <w:lang w:eastAsia="pl-PL"/>
              </w:rPr>
              <w:t xml:space="preserve">/ </w:t>
            </w:r>
            <w:r w:rsidR="00B47D5E">
              <w:t>Zespołu</w:t>
            </w:r>
            <w:r w:rsidR="003D4A49">
              <w:t xml:space="preserve"> ds. Edukacji Przedszkolnej</w:t>
            </w:r>
            <w:r w:rsidR="003D4A49" w:rsidRPr="00FD6191">
              <w:t xml:space="preserve">  </w:t>
            </w:r>
          </w:p>
        </w:tc>
        <w:tc>
          <w:tcPr>
            <w:tcW w:w="3260" w:type="dxa"/>
          </w:tcPr>
          <w:p w14:paraId="29D79F34" w14:textId="77777777" w:rsidR="00397B76" w:rsidRPr="00B064C3" w:rsidRDefault="00397B76" w:rsidP="00211ADC">
            <w:pPr>
              <w:spacing w:before="80" w:after="0" w:line="240" w:lineRule="auto"/>
              <w:rPr>
                <w:rFonts w:eastAsia="Times New Roman" w:cs="Times New Roman"/>
                <w:lang w:eastAsia="pl-PL"/>
              </w:rPr>
            </w:pPr>
            <w:r w:rsidRPr="00B064C3">
              <w:rPr>
                <w:rFonts w:eastAsia="Times New Roman" w:cs="Times New Roman"/>
                <w:lang w:eastAsia="pl-PL"/>
              </w:rPr>
              <w:t xml:space="preserve">Zarchiwizowanie </w:t>
            </w:r>
            <w:r w:rsidR="00624DB9">
              <w:rPr>
                <w:rFonts w:eastAsia="Times New Roman" w:cs="Times New Roman"/>
                <w:iCs/>
                <w:lang w:eastAsia="pl-PL"/>
              </w:rPr>
              <w:t>k</w:t>
            </w:r>
            <w:r w:rsidRPr="001465CF">
              <w:rPr>
                <w:rFonts w:eastAsia="Times New Roman" w:cs="Times New Roman"/>
                <w:iCs/>
                <w:lang w:eastAsia="pl-PL"/>
              </w:rPr>
              <w:t xml:space="preserve">arty zamknięcia projektu w ramach </w:t>
            </w:r>
            <w:r w:rsidR="00A406F3" w:rsidRPr="001465CF">
              <w:rPr>
                <w:rFonts w:eastAsia="Times New Roman" w:cs="Times New Roman"/>
                <w:iCs/>
                <w:lang w:eastAsia="pl-PL"/>
              </w:rPr>
              <w:t xml:space="preserve">Regionalnego </w:t>
            </w:r>
            <w:r w:rsidRPr="001465CF">
              <w:rPr>
                <w:rFonts w:eastAsia="Times New Roman" w:cs="Times New Roman"/>
                <w:iCs/>
                <w:lang w:eastAsia="pl-PL"/>
              </w:rPr>
              <w:t xml:space="preserve">Programu Operacyjnego </w:t>
            </w:r>
            <w:r w:rsidR="00A406F3" w:rsidRPr="001465CF">
              <w:rPr>
                <w:rFonts w:eastAsia="Times New Roman" w:cs="Times New Roman"/>
                <w:iCs/>
                <w:lang w:eastAsia="pl-PL"/>
              </w:rPr>
              <w:t>Województwa Podlaskiego</w:t>
            </w:r>
            <w:r w:rsidR="00A406F3" w:rsidRPr="00B064C3">
              <w:rPr>
                <w:rFonts w:eastAsia="Times New Roman" w:cs="Times New Roman"/>
                <w:i/>
                <w:lang w:eastAsia="pl-PL"/>
              </w:rPr>
              <w:t>.</w:t>
            </w:r>
          </w:p>
        </w:tc>
        <w:tc>
          <w:tcPr>
            <w:tcW w:w="1701" w:type="dxa"/>
          </w:tcPr>
          <w:p w14:paraId="500348DC" w14:textId="77777777" w:rsidR="00397B76" w:rsidRPr="00B064C3" w:rsidRDefault="00397B76" w:rsidP="006D6AC7">
            <w:pPr>
              <w:spacing w:before="80" w:after="0" w:line="240" w:lineRule="auto"/>
              <w:rPr>
                <w:rFonts w:eastAsia="Times New Roman" w:cs="Times New Roman"/>
                <w:lang w:eastAsia="pl-PL"/>
              </w:rPr>
            </w:pPr>
            <w:r w:rsidRPr="00B064C3">
              <w:rPr>
                <w:rFonts w:eastAsia="Times New Roman" w:cs="Times New Roman"/>
                <w:lang w:eastAsia="pl-PL"/>
              </w:rPr>
              <w:t>Niezwłocznie</w:t>
            </w:r>
          </w:p>
        </w:tc>
        <w:tc>
          <w:tcPr>
            <w:tcW w:w="1559" w:type="dxa"/>
          </w:tcPr>
          <w:p w14:paraId="290EF7E4" w14:textId="77777777" w:rsidR="00397B76" w:rsidRPr="00B064C3" w:rsidRDefault="00397B76" w:rsidP="00FA5466">
            <w:pPr>
              <w:spacing w:before="80" w:after="0" w:line="240" w:lineRule="auto"/>
              <w:rPr>
                <w:rFonts w:eastAsia="Times New Roman" w:cs="Times New Roman"/>
                <w:lang w:eastAsia="pl-PL"/>
              </w:rPr>
            </w:pPr>
          </w:p>
        </w:tc>
      </w:tr>
      <w:bookmarkEnd w:id="190"/>
    </w:tbl>
    <w:p w14:paraId="35E0FC86" w14:textId="77777777" w:rsidR="001C361B" w:rsidRDefault="001C361B" w:rsidP="00F403DD">
      <w:pPr>
        <w:rPr>
          <w:rFonts w:asciiTheme="majorHAnsi" w:eastAsiaTheme="majorEastAsia" w:hAnsiTheme="majorHAnsi" w:cstheme="majorBidi"/>
          <w:b/>
          <w:bCs/>
          <w:smallCaps/>
          <w:sz w:val="28"/>
          <w:szCs w:val="28"/>
        </w:rPr>
      </w:pPr>
    </w:p>
    <w:p w14:paraId="03DD9F58" w14:textId="77777777" w:rsidR="002F5C42" w:rsidRPr="002F5C42" w:rsidRDefault="005964F6" w:rsidP="00211ADC">
      <w:pPr>
        <w:keepNext/>
        <w:keepLines/>
        <w:spacing w:before="200" w:after="120"/>
        <w:outlineLvl w:val="1"/>
        <w:rPr>
          <w:rFonts w:ascii="Calibri" w:eastAsia="Calibri" w:hAnsi="Calibri" w:cs="Times New Roman"/>
        </w:rPr>
      </w:pPr>
      <w:bookmarkStart w:id="192" w:name="_Toc136956892"/>
      <w:r>
        <w:rPr>
          <w:rFonts w:asciiTheme="majorHAnsi" w:eastAsiaTheme="majorEastAsia" w:hAnsiTheme="majorHAnsi" w:cstheme="majorBidi"/>
          <w:b/>
          <w:bCs/>
          <w:sz w:val="26"/>
          <w:szCs w:val="26"/>
        </w:rPr>
        <w:t xml:space="preserve">8.8 </w:t>
      </w:r>
      <w:r w:rsidR="002F5C42" w:rsidRPr="002F5C42">
        <w:rPr>
          <w:rFonts w:asciiTheme="majorHAnsi" w:eastAsiaTheme="majorEastAsia" w:hAnsiTheme="majorHAnsi" w:cstheme="majorBidi"/>
          <w:b/>
          <w:bCs/>
          <w:sz w:val="26"/>
          <w:szCs w:val="26"/>
        </w:rPr>
        <w:t xml:space="preserve">Instrukcja przygotowania i przeprowadzania kontroli w postaci wizyty monitoringowej usług </w:t>
      </w:r>
      <w:r w:rsidR="002F5C42" w:rsidRPr="006E250D">
        <w:rPr>
          <w:rFonts w:asciiTheme="majorHAnsi" w:eastAsiaTheme="majorEastAsia" w:hAnsiTheme="majorHAnsi" w:cstheme="majorBidi"/>
          <w:b/>
          <w:bCs/>
          <w:sz w:val="26"/>
          <w:szCs w:val="26"/>
        </w:rPr>
        <w:t>rozwojowych realizowanych w projekcie własnym WUP</w:t>
      </w:r>
      <w:bookmarkEnd w:id="192"/>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3260"/>
        <w:gridCol w:w="1701"/>
        <w:gridCol w:w="1559"/>
      </w:tblGrid>
      <w:tr w:rsidR="002F5C42" w:rsidRPr="002F5C42" w14:paraId="16E6F8E1" w14:textId="77777777" w:rsidTr="002F5C42">
        <w:tc>
          <w:tcPr>
            <w:tcW w:w="709" w:type="dxa"/>
          </w:tcPr>
          <w:p w14:paraId="6836A3AC" w14:textId="77777777" w:rsidR="002F5C42" w:rsidRPr="002F5C42" w:rsidRDefault="002F5C42" w:rsidP="006D6AC7">
            <w:pPr>
              <w:spacing w:after="40" w:line="240" w:lineRule="auto"/>
              <w:rPr>
                <w:b/>
              </w:rPr>
            </w:pPr>
            <w:r w:rsidRPr="002F5C42">
              <w:rPr>
                <w:b/>
              </w:rPr>
              <w:t>Lp.</w:t>
            </w:r>
          </w:p>
        </w:tc>
        <w:tc>
          <w:tcPr>
            <w:tcW w:w="1985" w:type="dxa"/>
          </w:tcPr>
          <w:p w14:paraId="1331D9E0" w14:textId="77777777" w:rsidR="002F5C42" w:rsidRPr="002F5C42" w:rsidRDefault="002F5C42" w:rsidP="00FA5466">
            <w:pPr>
              <w:spacing w:after="40" w:line="240" w:lineRule="auto"/>
              <w:rPr>
                <w:b/>
              </w:rPr>
            </w:pPr>
            <w:r w:rsidRPr="002F5C42">
              <w:rPr>
                <w:b/>
              </w:rPr>
              <w:t>Osoba wykonująca działanie</w:t>
            </w:r>
          </w:p>
        </w:tc>
        <w:tc>
          <w:tcPr>
            <w:tcW w:w="3260" w:type="dxa"/>
          </w:tcPr>
          <w:p w14:paraId="7A80186D" w14:textId="77777777" w:rsidR="002F5C42" w:rsidRPr="002F5C42" w:rsidRDefault="002F5C42" w:rsidP="00211ADC">
            <w:pPr>
              <w:spacing w:after="40" w:line="240" w:lineRule="auto"/>
              <w:rPr>
                <w:b/>
              </w:rPr>
            </w:pPr>
            <w:r w:rsidRPr="002F5C42">
              <w:rPr>
                <w:b/>
              </w:rPr>
              <w:t>Działanie</w:t>
            </w:r>
          </w:p>
        </w:tc>
        <w:tc>
          <w:tcPr>
            <w:tcW w:w="1701" w:type="dxa"/>
          </w:tcPr>
          <w:p w14:paraId="1F35F454" w14:textId="77777777" w:rsidR="002F5C42" w:rsidRPr="002F5C42" w:rsidRDefault="002F5C42" w:rsidP="006D6AC7">
            <w:pPr>
              <w:spacing w:after="40" w:line="240" w:lineRule="auto"/>
              <w:rPr>
                <w:b/>
              </w:rPr>
            </w:pPr>
            <w:r w:rsidRPr="002F5C42">
              <w:rPr>
                <w:b/>
              </w:rPr>
              <w:t xml:space="preserve">Termin wykonania </w:t>
            </w:r>
          </w:p>
        </w:tc>
        <w:tc>
          <w:tcPr>
            <w:tcW w:w="1559" w:type="dxa"/>
          </w:tcPr>
          <w:p w14:paraId="73EAEF30" w14:textId="77777777" w:rsidR="002F5C42" w:rsidRPr="002F5C42" w:rsidRDefault="002F5C42" w:rsidP="00FA5466">
            <w:pPr>
              <w:spacing w:after="40" w:line="240" w:lineRule="auto"/>
              <w:rPr>
                <w:b/>
              </w:rPr>
            </w:pPr>
            <w:r w:rsidRPr="002F5C42">
              <w:rPr>
                <w:b/>
              </w:rPr>
              <w:t>Jednostki powiązane</w:t>
            </w:r>
          </w:p>
        </w:tc>
      </w:tr>
      <w:tr w:rsidR="002F5C42" w:rsidRPr="002F5C42" w14:paraId="4A6E69D4" w14:textId="77777777" w:rsidTr="002F5C42">
        <w:tc>
          <w:tcPr>
            <w:tcW w:w="709" w:type="dxa"/>
          </w:tcPr>
          <w:p w14:paraId="35E68DB4" w14:textId="77777777" w:rsidR="002F5C42" w:rsidRPr="002F5C42" w:rsidRDefault="002F5C42" w:rsidP="006D6AC7">
            <w:pPr>
              <w:spacing w:after="40" w:line="240" w:lineRule="auto"/>
            </w:pPr>
            <w:r w:rsidRPr="002F5C42">
              <w:t xml:space="preserve">1. </w:t>
            </w:r>
          </w:p>
        </w:tc>
        <w:tc>
          <w:tcPr>
            <w:tcW w:w="1985" w:type="dxa"/>
          </w:tcPr>
          <w:p w14:paraId="68D7148B" w14:textId="4B2A9713" w:rsidR="002F5C42" w:rsidRPr="002F5C42" w:rsidRDefault="00B47D5E" w:rsidP="00FA5466">
            <w:pPr>
              <w:spacing w:after="40" w:line="240" w:lineRule="auto"/>
            </w:pPr>
            <w:r>
              <w:t>Kierownik Wydziału Projektów Własnych</w:t>
            </w:r>
          </w:p>
        </w:tc>
        <w:tc>
          <w:tcPr>
            <w:tcW w:w="3260" w:type="dxa"/>
          </w:tcPr>
          <w:p w14:paraId="1E3C16C1" w14:textId="3BF292FD" w:rsidR="002F5C42" w:rsidRPr="006E250D" w:rsidRDefault="002F5C42" w:rsidP="00211ADC">
            <w:pPr>
              <w:spacing w:after="40" w:line="240" w:lineRule="auto"/>
            </w:pPr>
            <w:r w:rsidRPr="006E250D">
              <w:t xml:space="preserve">Wyznaczenie składu Zespołu kontrolującego wraz z jego kierownikiem spośród  pracowników </w:t>
            </w:r>
            <w:r w:rsidR="00B47D5E">
              <w:t>Wydziału Projektów Własnych</w:t>
            </w:r>
            <w:r w:rsidRPr="006E250D">
              <w:t>.</w:t>
            </w:r>
          </w:p>
        </w:tc>
        <w:tc>
          <w:tcPr>
            <w:tcW w:w="1701" w:type="dxa"/>
          </w:tcPr>
          <w:p w14:paraId="0241A011" w14:textId="63FDBAA4" w:rsidR="002F5C42" w:rsidRPr="002F5C42" w:rsidRDefault="002F5C42" w:rsidP="006D6AC7">
            <w:pPr>
              <w:spacing w:after="40" w:line="240" w:lineRule="auto"/>
            </w:pPr>
            <w:r w:rsidRPr="00A60D40">
              <w:t>Niezwłocznie</w:t>
            </w:r>
            <w:r w:rsidR="00974247" w:rsidRPr="00A60D40">
              <w:t xml:space="preserve"> po podjęciu przez </w:t>
            </w:r>
            <w:r w:rsidR="00B47D5E" w:rsidRPr="00B47D5E">
              <w:t>Kierownik</w:t>
            </w:r>
            <w:r w:rsidR="00B47D5E">
              <w:t>a</w:t>
            </w:r>
            <w:r w:rsidR="00B47D5E" w:rsidRPr="00B47D5E">
              <w:t xml:space="preserve"> Wydziału Projektów Własnych</w:t>
            </w:r>
            <w:r w:rsidR="00B47D5E">
              <w:t xml:space="preserve"> </w:t>
            </w:r>
            <w:r w:rsidR="00974247" w:rsidRPr="00A60D40">
              <w:t>decyzji o konieczności przeprowadzenia kontroli</w:t>
            </w:r>
          </w:p>
        </w:tc>
        <w:tc>
          <w:tcPr>
            <w:tcW w:w="1559" w:type="dxa"/>
          </w:tcPr>
          <w:p w14:paraId="2AA65743" w14:textId="77777777" w:rsidR="002F5C42" w:rsidRPr="002F5C42" w:rsidRDefault="002F5C42" w:rsidP="00FA5466">
            <w:pPr>
              <w:spacing w:after="40" w:line="240" w:lineRule="auto"/>
            </w:pPr>
          </w:p>
        </w:tc>
      </w:tr>
      <w:tr w:rsidR="002F5C42" w:rsidRPr="002F5C42" w14:paraId="3F6123FF" w14:textId="77777777" w:rsidTr="002F5C42">
        <w:tc>
          <w:tcPr>
            <w:tcW w:w="709" w:type="dxa"/>
          </w:tcPr>
          <w:p w14:paraId="08DEB53F" w14:textId="77777777" w:rsidR="002F5C42" w:rsidRPr="002F5C42" w:rsidRDefault="002F5C42" w:rsidP="006D6AC7">
            <w:pPr>
              <w:spacing w:after="40" w:line="240" w:lineRule="auto"/>
            </w:pPr>
            <w:r w:rsidRPr="002F5C42">
              <w:t>2.</w:t>
            </w:r>
          </w:p>
        </w:tc>
        <w:tc>
          <w:tcPr>
            <w:tcW w:w="1985" w:type="dxa"/>
          </w:tcPr>
          <w:p w14:paraId="62DBF372" w14:textId="77777777" w:rsidR="002F5C42" w:rsidRPr="002F5C42" w:rsidRDefault="002F5C42" w:rsidP="00FA5466">
            <w:pPr>
              <w:spacing w:after="40" w:line="240" w:lineRule="auto"/>
            </w:pPr>
            <w:r w:rsidRPr="002F5C42">
              <w:t xml:space="preserve">Kierownik oraz członkowie Zespołu kontrolującego </w:t>
            </w:r>
          </w:p>
        </w:tc>
        <w:tc>
          <w:tcPr>
            <w:tcW w:w="3260" w:type="dxa"/>
          </w:tcPr>
          <w:p w14:paraId="2B175A25" w14:textId="231E5E82" w:rsidR="002F5C42" w:rsidRPr="002F5C42" w:rsidRDefault="002F5C42" w:rsidP="00211ADC">
            <w:pPr>
              <w:spacing w:after="40" w:line="240" w:lineRule="auto"/>
            </w:pPr>
            <w:r w:rsidRPr="002F5C42">
              <w:t xml:space="preserve">Podpisanie i przekazanie </w:t>
            </w:r>
            <w:r w:rsidR="00B47D5E" w:rsidRPr="00B47D5E">
              <w:t>Kierownik</w:t>
            </w:r>
            <w:r w:rsidR="00B47D5E">
              <w:t>owi</w:t>
            </w:r>
            <w:r w:rsidR="00B47D5E" w:rsidRPr="00B47D5E">
              <w:t xml:space="preserve"> Wydziału Projektów Własnych</w:t>
            </w:r>
            <w:r w:rsidR="00B47D5E">
              <w:t xml:space="preserve"> </w:t>
            </w:r>
            <w:r w:rsidRPr="00A92300">
              <w:rPr>
                <w:i/>
              </w:rPr>
              <w:t>Oświadczenia o bezstronności</w:t>
            </w:r>
            <w:r w:rsidRPr="00A92300">
              <w:t>.</w:t>
            </w:r>
          </w:p>
        </w:tc>
        <w:tc>
          <w:tcPr>
            <w:tcW w:w="1701" w:type="dxa"/>
          </w:tcPr>
          <w:p w14:paraId="39EA0F57" w14:textId="77777777" w:rsidR="002F5C42" w:rsidRPr="006E250D" w:rsidRDefault="002F5C42" w:rsidP="006D6AC7">
            <w:pPr>
              <w:spacing w:after="40" w:line="240" w:lineRule="auto"/>
            </w:pPr>
            <w:r w:rsidRPr="006E250D">
              <w:t>Niezwłocznie</w:t>
            </w:r>
          </w:p>
        </w:tc>
        <w:tc>
          <w:tcPr>
            <w:tcW w:w="1559" w:type="dxa"/>
          </w:tcPr>
          <w:p w14:paraId="635B4489" w14:textId="77777777" w:rsidR="002F5C42" w:rsidRPr="002F5C42" w:rsidRDefault="002F5C42" w:rsidP="006D6AC7">
            <w:pPr>
              <w:spacing w:after="40" w:line="240" w:lineRule="auto"/>
            </w:pPr>
          </w:p>
        </w:tc>
      </w:tr>
      <w:tr w:rsidR="002F5C42" w:rsidRPr="002F5C42" w14:paraId="17790223" w14:textId="77777777" w:rsidTr="002F5C42">
        <w:tc>
          <w:tcPr>
            <w:tcW w:w="709" w:type="dxa"/>
          </w:tcPr>
          <w:p w14:paraId="0CAEBA84" w14:textId="77777777" w:rsidR="002F5C42" w:rsidRPr="002F5C42" w:rsidRDefault="002F5C42" w:rsidP="006D6AC7">
            <w:pPr>
              <w:spacing w:after="40" w:line="240" w:lineRule="auto"/>
            </w:pPr>
            <w:r w:rsidRPr="002F5C42">
              <w:t>3.</w:t>
            </w:r>
          </w:p>
        </w:tc>
        <w:tc>
          <w:tcPr>
            <w:tcW w:w="1985" w:type="dxa"/>
          </w:tcPr>
          <w:p w14:paraId="26361B5E" w14:textId="5F1C5CA5" w:rsidR="002F5C42" w:rsidRPr="002F5C42" w:rsidRDefault="00B47D5E" w:rsidP="00FA5466">
            <w:pPr>
              <w:spacing w:after="40" w:line="240" w:lineRule="auto"/>
            </w:pPr>
            <w:r w:rsidRPr="00B47D5E">
              <w:t>Kierownik Wydziału Projektów Własnych</w:t>
            </w:r>
          </w:p>
        </w:tc>
        <w:tc>
          <w:tcPr>
            <w:tcW w:w="3260" w:type="dxa"/>
          </w:tcPr>
          <w:p w14:paraId="04C4AE95" w14:textId="77777777" w:rsidR="002F5C42" w:rsidRPr="002F5C42" w:rsidRDefault="002F5C42" w:rsidP="00211ADC">
            <w:pPr>
              <w:spacing w:after="40" w:line="240" w:lineRule="auto"/>
            </w:pPr>
            <w:r w:rsidRPr="002F5C42">
              <w:t xml:space="preserve">Przekazanie informacji o składzie Zespołu kontrolującego wraz z oświadczeniami o bezstronności do </w:t>
            </w:r>
            <w:r w:rsidR="008C7E31">
              <w:t>Dyrektora WUP/ Wicedyrektora WUP</w:t>
            </w:r>
            <w:r w:rsidRPr="00A92300">
              <w:t>,</w:t>
            </w:r>
            <w:r w:rsidRPr="002F5C42">
              <w:t xml:space="preserve"> celem </w:t>
            </w:r>
            <w:r w:rsidR="008C7E31">
              <w:t>zatwierdzenia</w:t>
            </w:r>
            <w:r w:rsidR="008C7E31" w:rsidRPr="002F5C42">
              <w:t xml:space="preserve"> </w:t>
            </w:r>
            <w:r w:rsidRPr="002F5C42">
              <w:t>składu.</w:t>
            </w:r>
          </w:p>
        </w:tc>
        <w:tc>
          <w:tcPr>
            <w:tcW w:w="1701" w:type="dxa"/>
          </w:tcPr>
          <w:p w14:paraId="086A3DE8" w14:textId="77777777" w:rsidR="002F5C42" w:rsidRPr="006E250D" w:rsidRDefault="002F5C42" w:rsidP="006D6AC7">
            <w:pPr>
              <w:spacing w:after="40" w:line="240" w:lineRule="auto"/>
            </w:pPr>
            <w:r w:rsidRPr="006E250D">
              <w:t>Niezwłocznie</w:t>
            </w:r>
          </w:p>
        </w:tc>
        <w:tc>
          <w:tcPr>
            <w:tcW w:w="1559" w:type="dxa"/>
          </w:tcPr>
          <w:p w14:paraId="6ED5B476" w14:textId="77777777" w:rsidR="002F5C42" w:rsidRPr="002F5C42" w:rsidRDefault="002F5C42" w:rsidP="00FA5466">
            <w:pPr>
              <w:spacing w:after="40" w:line="240" w:lineRule="auto"/>
            </w:pPr>
          </w:p>
        </w:tc>
      </w:tr>
      <w:tr w:rsidR="002F5C42" w:rsidRPr="002F5C42" w14:paraId="782E61C3" w14:textId="77777777" w:rsidTr="002F5C42">
        <w:tc>
          <w:tcPr>
            <w:tcW w:w="709" w:type="dxa"/>
          </w:tcPr>
          <w:p w14:paraId="1853C884" w14:textId="77777777" w:rsidR="002F5C42" w:rsidRPr="006E250D" w:rsidRDefault="008C7E31" w:rsidP="006D6AC7">
            <w:pPr>
              <w:spacing w:after="40" w:line="240" w:lineRule="auto"/>
            </w:pPr>
            <w:r>
              <w:t>4</w:t>
            </w:r>
            <w:r w:rsidR="002F5C42" w:rsidRPr="006E250D">
              <w:t>.</w:t>
            </w:r>
          </w:p>
        </w:tc>
        <w:tc>
          <w:tcPr>
            <w:tcW w:w="1985" w:type="dxa"/>
          </w:tcPr>
          <w:p w14:paraId="61403496" w14:textId="77777777" w:rsidR="002F5C42" w:rsidRPr="002F5C42" w:rsidRDefault="002F5C42" w:rsidP="00FA5466">
            <w:pPr>
              <w:spacing w:after="40" w:line="240" w:lineRule="auto"/>
            </w:pPr>
            <w:r w:rsidRPr="002F5C42">
              <w:t>Dyrektor WUP/ Wicedyrektor WUP</w:t>
            </w:r>
          </w:p>
          <w:p w14:paraId="772E4704" w14:textId="77777777" w:rsidR="002F5C42" w:rsidRPr="002F5C42" w:rsidRDefault="002F5C42" w:rsidP="001717BE">
            <w:pPr>
              <w:spacing w:after="40" w:line="240" w:lineRule="auto"/>
            </w:pPr>
          </w:p>
        </w:tc>
        <w:tc>
          <w:tcPr>
            <w:tcW w:w="3260" w:type="dxa"/>
          </w:tcPr>
          <w:p w14:paraId="45674D34" w14:textId="77777777" w:rsidR="002F5C42" w:rsidRPr="002F5C42" w:rsidRDefault="002F5C42" w:rsidP="00211ADC">
            <w:pPr>
              <w:spacing w:after="40" w:line="240" w:lineRule="auto"/>
            </w:pPr>
            <w:r w:rsidRPr="002F5C42">
              <w:t>Zatwierdzenie składu Zespołu kontrolującego.</w:t>
            </w:r>
          </w:p>
          <w:p w14:paraId="27099B55" w14:textId="77777777" w:rsidR="002F5C42" w:rsidRPr="002F5C42" w:rsidRDefault="002F5C42" w:rsidP="00211ADC">
            <w:pPr>
              <w:spacing w:after="40" w:line="240" w:lineRule="auto"/>
            </w:pPr>
            <w:r w:rsidRPr="002F5C42">
              <w:t>W przypadku zastrzeżeń zgłoszonych przez Dyrektora WUP/ Wicedyrektora WUP (w tym podjęcie decyzji o wyłączeniu kontrolującego), skład Zespołu kontrolującego ustalany jest ponownie – przejście do punktu 1.</w:t>
            </w:r>
          </w:p>
        </w:tc>
        <w:tc>
          <w:tcPr>
            <w:tcW w:w="1701" w:type="dxa"/>
          </w:tcPr>
          <w:p w14:paraId="3698E4BF" w14:textId="77777777" w:rsidR="002F5C42" w:rsidRPr="002F5C42" w:rsidRDefault="002F5C42" w:rsidP="006D6AC7">
            <w:pPr>
              <w:spacing w:after="40" w:line="240" w:lineRule="auto"/>
            </w:pPr>
            <w:r w:rsidRPr="002F5C42">
              <w:t>Niezwłocznie</w:t>
            </w:r>
          </w:p>
        </w:tc>
        <w:tc>
          <w:tcPr>
            <w:tcW w:w="1559" w:type="dxa"/>
          </w:tcPr>
          <w:p w14:paraId="228C3733" w14:textId="77777777" w:rsidR="002F5C42" w:rsidRPr="002F5C42" w:rsidRDefault="002F5C42" w:rsidP="00FA5466">
            <w:pPr>
              <w:spacing w:after="40" w:line="240" w:lineRule="auto"/>
            </w:pPr>
          </w:p>
        </w:tc>
      </w:tr>
      <w:tr w:rsidR="002F5C42" w:rsidRPr="002F5C42" w14:paraId="4E206661" w14:textId="77777777" w:rsidTr="002F5C42">
        <w:tc>
          <w:tcPr>
            <w:tcW w:w="709" w:type="dxa"/>
          </w:tcPr>
          <w:p w14:paraId="2669658F" w14:textId="77777777" w:rsidR="002F5C42" w:rsidRPr="006E250D" w:rsidRDefault="008C7E31" w:rsidP="006D6AC7">
            <w:pPr>
              <w:spacing w:after="40" w:line="240" w:lineRule="auto"/>
            </w:pPr>
            <w:r>
              <w:t>5</w:t>
            </w:r>
            <w:r w:rsidR="002F5C42" w:rsidRPr="006E250D">
              <w:t>.</w:t>
            </w:r>
          </w:p>
        </w:tc>
        <w:tc>
          <w:tcPr>
            <w:tcW w:w="1985" w:type="dxa"/>
          </w:tcPr>
          <w:p w14:paraId="3469F232" w14:textId="77777777" w:rsidR="002F5C42" w:rsidRPr="002F5C42" w:rsidRDefault="002F5C42" w:rsidP="00FA5466">
            <w:pPr>
              <w:spacing w:after="40" w:line="240" w:lineRule="auto"/>
            </w:pPr>
            <w:r w:rsidRPr="002F5C42">
              <w:t xml:space="preserve">Kierownik Zespołu kontrolującego </w:t>
            </w:r>
          </w:p>
          <w:p w14:paraId="5F7D3A6F" w14:textId="77777777" w:rsidR="002F5C42" w:rsidRPr="002F5C42" w:rsidRDefault="002F5C42" w:rsidP="001717BE">
            <w:pPr>
              <w:spacing w:after="40" w:line="240" w:lineRule="auto"/>
            </w:pPr>
          </w:p>
        </w:tc>
        <w:tc>
          <w:tcPr>
            <w:tcW w:w="3260" w:type="dxa"/>
          </w:tcPr>
          <w:p w14:paraId="62379F18" w14:textId="77777777" w:rsidR="002F5C42" w:rsidRPr="002F5C42" w:rsidRDefault="002F5C42" w:rsidP="00211ADC">
            <w:pPr>
              <w:spacing w:after="40" w:line="240" w:lineRule="auto"/>
            </w:pPr>
            <w:r w:rsidRPr="002F5C42">
              <w:t>Opracowanie dokumentów kontroli (wizyty monitoringowej), a w szczególności upoważnienia do przeprowadzenia kontroli.</w:t>
            </w:r>
          </w:p>
          <w:p w14:paraId="0ADF55B5" w14:textId="4D0FCA9D" w:rsidR="002F5C42" w:rsidRPr="006E250D" w:rsidRDefault="002F5C42" w:rsidP="00211ADC">
            <w:pPr>
              <w:spacing w:after="40" w:line="240" w:lineRule="auto"/>
            </w:pPr>
            <w:r w:rsidRPr="002F5C42">
              <w:t xml:space="preserve">Przedłożenie ww. dokumentów kontroli </w:t>
            </w:r>
            <w:r w:rsidR="00AC0269" w:rsidRPr="00AC0269">
              <w:t>Kierownik</w:t>
            </w:r>
            <w:r w:rsidR="00AC0269">
              <w:t>owi</w:t>
            </w:r>
            <w:r w:rsidR="00AC0269" w:rsidRPr="00AC0269">
              <w:t xml:space="preserve"> Wydziału Projektów Własnych</w:t>
            </w:r>
            <w:r w:rsidR="00AC0269">
              <w:t xml:space="preserve"> </w:t>
            </w:r>
            <w:r w:rsidRPr="002F5C42">
              <w:t>celem ich akceptacji.</w:t>
            </w:r>
          </w:p>
        </w:tc>
        <w:tc>
          <w:tcPr>
            <w:tcW w:w="1701" w:type="dxa"/>
          </w:tcPr>
          <w:p w14:paraId="34E7A924" w14:textId="77777777" w:rsidR="002F5C42" w:rsidRPr="006E250D" w:rsidRDefault="002F5C42" w:rsidP="006D6AC7">
            <w:pPr>
              <w:spacing w:after="40" w:line="240" w:lineRule="auto"/>
            </w:pPr>
            <w:r w:rsidRPr="006E250D">
              <w:t>Niezwłocznie</w:t>
            </w:r>
          </w:p>
        </w:tc>
        <w:tc>
          <w:tcPr>
            <w:tcW w:w="1559" w:type="dxa"/>
          </w:tcPr>
          <w:p w14:paraId="3650A03F" w14:textId="77777777" w:rsidR="002F5C42" w:rsidRPr="002F5C42" w:rsidRDefault="002F5C42" w:rsidP="00FA5466">
            <w:pPr>
              <w:spacing w:after="40" w:line="240" w:lineRule="auto"/>
            </w:pPr>
          </w:p>
        </w:tc>
      </w:tr>
      <w:tr w:rsidR="002F5C42" w:rsidRPr="002F5C42" w14:paraId="0618C348" w14:textId="77777777" w:rsidTr="002F5C42">
        <w:tc>
          <w:tcPr>
            <w:tcW w:w="709" w:type="dxa"/>
          </w:tcPr>
          <w:p w14:paraId="4C047ABE" w14:textId="77777777" w:rsidR="002F5C42" w:rsidRPr="006E250D" w:rsidRDefault="008C7E31" w:rsidP="006D6AC7">
            <w:pPr>
              <w:spacing w:after="40" w:line="240" w:lineRule="auto"/>
            </w:pPr>
            <w:r>
              <w:t>6</w:t>
            </w:r>
            <w:r w:rsidR="002F5C42" w:rsidRPr="006E250D">
              <w:t xml:space="preserve">. </w:t>
            </w:r>
          </w:p>
        </w:tc>
        <w:tc>
          <w:tcPr>
            <w:tcW w:w="1985" w:type="dxa"/>
          </w:tcPr>
          <w:p w14:paraId="62E5AD41" w14:textId="71DCB89B" w:rsidR="002F5C42" w:rsidRPr="002F5C42" w:rsidRDefault="00AC0269" w:rsidP="00FA5466">
            <w:pPr>
              <w:spacing w:after="40" w:line="240" w:lineRule="auto"/>
            </w:pPr>
            <w:r w:rsidRPr="00AC0269">
              <w:t>Kierownik Wydziału Projektów Własnych</w:t>
            </w:r>
          </w:p>
        </w:tc>
        <w:tc>
          <w:tcPr>
            <w:tcW w:w="3260" w:type="dxa"/>
          </w:tcPr>
          <w:p w14:paraId="2034757A" w14:textId="77777777" w:rsidR="002F5C42" w:rsidRPr="002F5C42" w:rsidRDefault="002F5C42" w:rsidP="00211ADC">
            <w:pPr>
              <w:spacing w:after="40" w:line="240" w:lineRule="auto"/>
            </w:pPr>
            <w:r w:rsidRPr="002F5C42">
              <w:t>Dokonanie weryfikacji poprawności sporządzenia dokumentów kontroli (wizyty monitoringowej).</w:t>
            </w:r>
          </w:p>
          <w:p w14:paraId="178B7B27" w14:textId="77777777" w:rsidR="002F5C42" w:rsidRPr="006E250D" w:rsidRDefault="002F5C42" w:rsidP="00211ADC">
            <w:pPr>
              <w:spacing w:after="40" w:line="240" w:lineRule="auto"/>
            </w:pPr>
            <w:r w:rsidRPr="002F5C42">
              <w:t xml:space="preserve">W przypadku uznania ww. dokumentów za poprawnie sporządzone – akceptacja poprzez zaparafowanie i przekazanie przedmiotowych dokumentów do </w:t>
            </w:r>
            <w:r w:rsidR="008C7E31">
              <w:t>Dyrektora WUP/Wicedyrektora WUP</w:t>
            </w:r>
            <w:r w:rsidRPr="006E250D">
              <w:t xml:space="preserve">.  </w:t>
            </w:r>
          </w:p>
          <w:p w14:paraId="5D0032A0" w14:textId="10976137" w:rsidR="002F5C42" w:rsidRPr="006E250D" w:rsidRDefault="002F5C42" w:rsidP="00211ADC">
            <w:pPr>
              <w:spacing w:after="40" w:line="240" w:lineRule="auto"/>
            </w:pPr>
            <w:r w:rsidRPr="002F5C42">
              <w:t>W przypadku stwierdzenia konieczności wprowadzenia poprawek do ww. do</w:t>
            </w:r>
            <w:r w:rsidR="006E250D">
              <w:t xml:space="preserve">kumentów </w:t>
            </w:r>
            <w:r w:rsidR="006669FF">
              <w:t>–</w:t>
            </w:r>
            <w:r w:rsidR="006E250D">
              <w:t xml:space="preserve"> przejście do punktu </w:t>
            </w:r>
            <w:r w:rsidR="008C7E31">
              <w:t>5</w:t>
            </w:r>
            <w:r w:rsidRPr="006E250D">
              <w:t>.</w:t>
            </w:r>
          </w:p>
        </w:tc>
        <w:tc>
          <w:tcPr>
            <w:tcW w:w="1701" w:type="dxa"/>
          </w:tcPr>
          <w:p w14:paraId="6BA30B73" w14:textId="77777777" w:rsidR="002F5C42" w:rsidRPr="002F5C42" w:rsidRDefault="002F5C42" w:rsidP="006D6AC7">
            <w:pPr>
              <w:spacing w:after="40" w:line="240" w:lineRule="auto"/>
            </w:pPr>
            <w:r w:rsidRPr="002F5C42">
              <w:t>Niezwłocznie</w:t>
            </w:r>
          </w:p>
        </w:tc>
        <w:tc>
          <w:tcPr>
            <w:tcW w:w="1559" w:type="dxa"/>
          </w:tcPr>
          <w:p w14:paraId="68FB271F" w14:textId="77777777" w:rsidR="002F5C42" w:rsidRPr="002F5C42" w:rsidRDefault="002F5C42" w:rsidP="00FA5466">
            <w:pPr>
              <w:spacing w:after="40" w:line="240" w:lineRule="auto"/>
            </w:pPr>
          </w:p>
        </w:tc>
      </w:tr>
      <w:tr w:rsidR="002F5C42" w:rsidRPr="002F5C42" w14:paraId="16A51F38" w14:textId="77777777" w:rsidTr="002F5C42">
        <w:tc>
          <w:tcPr>
            <w:tcW w:w="709" w:type="dxa"/>
          </w:tcPr>
          <w:p w14:paraId="7F084DA9" w14:textId="77777777" w:rsidR="002F5C42" w:rsidRPr="006E250D" w:rsidRDefault="008C7E31" w:rsidP="006D6AC7">
            <w:pPr>
              <w:spacing w:after="40" w:line="240" w:lineRule="auto"/>
            </w:pPr>
            <w:r>
              <w:t>7</w:t>
            </w:r>
            <w:r w:rsidR="002F5C42" w:rsidRPr="006E250D">
              <w:t>.</w:t>
            </w:r>
          </w:p>
        </w:tc>
        <w:tc>
          <w:tcPr>
            <w:tcW w:w="1985" w:type="dxa"/>
          </w:tcPr>
          <w:p w14:paraId="7C98488C" w14:textId="77777777" w:rsidR="002F5C42" w:rsidRPr="002F5C42" w:rsidRDefault="002F5C42" w:rsidP="00FA5466">
            <w:pPr>
              <w:spacing w:after="40" w:line="240" w:lineRule="auto"/>
            </w:pPr>
            <w:r w:rsidRPr="002F5C42">
              <w:t>Dyrektor WUP/ Wicedyrektor WUP</w:t>
            </w:r>
          </w:p>
        </w:tc>
        <w:tc>
          <w:tcPr>
            <w:tcW w:w="3260" w:type="dxa"/>
          </w:tcPr>
          <w:p w14:paraId="7924224F" w14:textId="77777777" w:rsidR="002F5C42" w:rsidRPr="005964F6" w:rsidRDefault="002F5C42" w:rsidP="00211ADC">
            <w:pPr>
              <w:spacing w:after="40" w:line="240" w:lineRule="auto"/>
            </w:pPr>
            <w:r w:rsidRPr="002F5C42">
              <w:t>Dokonanie weryfikacji poprawności sporządzenia dokumentów kontroli</w:t>
            </w:r>
            <w:r w:rsidR="005964F6">
              <w:t xml:space="preserve"> </w:t>
            </w:r>
            <w:r w:rsidR="005964F6" w:rsidRPr="005B0B30">
              <w:t>(wizyty monitoringowej)</w:t>
            </w:r>
            <w:r w:rsidRPr="005964F6">
              <w:t>.</w:t>
            </w:r>
          </w:p>
          <w:p w14:paraId="7A452FD9" w14:textId="77777777" w:rsidR="002F5C42" w:rsidRPr="002F5C42" w:rsidRDefault="002F5C42" w:rsidP="00211ADC">
            <w:pPr>
              <w:spacing w:after="40" w:line="240" w:lineRule="auto"/>
            </w:pPr>
            <w:r w:rsidRPr="002F5C42">
              <w:t>W przypadku uznania dokumentów kontroli za poprawnie sporządzone – zatwierdzenie poprzez ich podpisanie.</w:t>
            </w:r>
          </w:p>
          <w:p w14:paraId="4B49A17A" w14:textId="77777777" w:rsidR="002F5C42" w:rsidRPr="005964F6" w:rsidRDefault="002F5C42" w:rsidP="00211ADC">
            <w:pPr>
              <w:spacing w:after="40" w:line="240" w:lineRule="auto"/>
            </w:pPr>
            <w:r w:rsidRPr="002F5C42">
              <w:t xml:space="preserve">W przypadku stwierdzenia konieczności wprowadzenia </w:t>
            </w:r>
            <w:r w:rsidR="005964F6">
              <w:t xml:space="preserve">poprawek – przejście do punktu </w:t>
            </w:r>
            <w:r w:rsidR="008C7E31">
              <w:t>5</w:t>
            </w:r>
            <w:r w:rsidRPr="005964F6">
              <w:t xml:space="preserve">. </w:t>
            </w:r>
          </w:p>
        </w:tc>
        <w:tc>
          <w:tcPr>
            <w:tcW w:w="1701" w:type="dxa"/>
          </w:tcPr>
          <w:p w14:paraId="62C492B8" w14:textId="77777777" w:rsidR="002F5C42" w:rsidRPr="002F5C42" w:rsidRDefault="002F5C42" w:rsidP="006D6AC7">
            <w:pPr>
              <w:spacing w:after="40" w:line="240" w:lineRule="auto"/>
            </w:pPr>
            <w:r w:rsidRPr="002F5C42">
              <w:t>Niezwłocznie</w:t>
            </w:r>
          </w:p>
        </w:tc>
        <w:tc>
          <w:tcPr>
            <w:tcW w:w="1559" w:type="dxa"/>
          </w:tcPr>
          <w:p w14:paraId="2A3D8F09" w14:textId="77777777" w:rsidR="002F5C42" w:rsidRPr="002F5C42" w:rsidRDefault="002F5C42" w:rsidP="00FA5466">
            <w:pPr>
              <w:spacing w:after="40" w:line="240" w:lineRule="auto"/>
            </w:pPr>
          </w:p>
        </w:tc>
      </w:tr>
      <w:tr w:rsidR="002F5C42" w:rsidRPr="002F5C42" w14:paraId="6668C6A2" w14:textId="77777777" w:rsidTr="002F5C42">
        <w:tc>
          <w:tcPr>
            <w:tcW w:w="709" w:type="dxa"/>
          </w:tcPr>
          <w:p w14:paraId="57AB5DBE" w14:textId="77777777" w:rsidR="002F5C42" w:rsidRPr="005964F6" w:rsidRDefault="008C7E31" w:rsidP="006D6AC7">
            <w:pPr>
              <w:spacing w:after="40" w:line="240" w:lineRule="auto"/>
            </w:pPr>
            <w:r>
              <w:t>8</w:t>
            </w:r>
            <w:r w:rsidR="002F5C42" w:rsidRPr="005964F6">
              <w:t>.</w:t>
            </w:r>
          </w:p>
        </w:tc>
        <w:tc>
          <w:tcPr>
            <w:tcW w:w="1985" w:type="dxa"/>
          </w:tcPr>
          <w:p w14:paraId="643816EA" w14:textId="77777777" w:rsidR="002F5C42" w:rsidRPr="002F5C42" w:rsidRDefault="002F5C42" w:rsidP="00FA5466">
            <w:pPr>
              <w:spacing w:after="40" w:line="240" w:lineRule="auto"/>
            </w:pPr>
            <w:r w:rsidRPr="002F5C42">
              <w:t>Zespół kontrolujący WUP</w:t>
            </w:r>
          </w:p>
          <w:p w14:paraId="56D4077E" w14:textId="77777777" w:rsidR="002F5C42" w:rsidRPr="002F5C42" w:rsidRDefault="002F5C42" w:rsidP="001717BE">
            <w:pPr>
              <w:spacing w:after="40" w:line="240" w:lineRule="auto"/>
            </w:pPr>
          </w:p>
        </w:tc>
        <w:tc>
          <w:tcPr>
            <w:tcW w:w="3260" w:type="dxa"/>
          </w:tcPr>
          <w:p w14:paraId="1F30499D" w14:textId="77777777" w:rsidR="002F5C42" w:rsidRPr="002F5C42" w:rsidRDefault="002F5C42" w:rsidP="00211ADC">
            <w:pPr>
              <w:spacing w:after="40" w:line="240" w:lineRule="auto"/>
            </w:pPr>
            <w:r w:rsidRPr="002F5C42">
              <w:t>Przeprowadzenie kontroli (wizyty monitoringowej)</w:t>
            </w:r>
          </w:p>
          <w:p w14:paraId="1A84C189" w14:textId="77777777" w:rsidR="002F5C42" w:rsidRPr="002F5C42" w:rsidRDefault="002F5C42" w:rsidP="00211ADC">
            <w:pPr>
              <w:spacing w:after="40" w:line="240" w:lineRule="auto"/>
            </w:pPr>
          </w:p>
        </w:tc>
        <w:tc>
          <w:tcPr>
            <w:tcW w:w="1701" w:type="dxa"/>
          </w:tcPr>
          <w:p w14:paraId="720172C4" w14:textId="77777777" w:rsidR="002F5C42" w:rsidRPr="002F5C42" w:rsidRDefault="002F5C42" w:rsidP="006D6AC7">
            <w:pPr>
              <w:spacing w:after="40" w:line="240" w:lineRule="auto"/>
            </w:pPr>
            <w:r w:rsidRPr="002F5C42">
              <w:t xml:space="preserve">W zależności od potrzeb i zakresu kontroli </w:t>
            </w:r>
          </w:p>
        </w:tc>
        <w:tc>
          <w:tcPr>
            <w:tcW w:w="1559" w:type="dxa"/>
          </w:tcPr>
          <w:p w14:paraId="3C9CCCC7" w14:textId="77777777" w:rsidR="002F5C42" w:rsidRPr="002F5C42" w:rsidRDefault="002F5C42" w:rsidP="00FA5466">
            <w:pPr>
              <w:spacing w:after="40" w:line="240" w:lineRule="auto"/>
            </w:pPr>
          </w:p>
        </w:tc>
      </w:tr>
      <w:tr w:rsidR="002F5C42" w:rsidRPr="002F5C42" w14:paraId="2E28F591" w14:textId="77777777" w:rsidTr="002F5C42">
        <w:tc>
          <w:tcPr>
            <w:tcW w:w="709" w:type="dxa"/>
          </w:tcPr>
          <w:p w14:paraId="5C99149C" w14:textId="77777777" w:rsidR="002F5C42" w:rsidRPr="005964F6" w:rsidRDefault="008C7E31" w:rsidP="006D6AC7">
            <w:pPr>
              <w:spacing w:after="40" w:line="240" w:lineRule="auto"/>
            </w:pPr>
            <w:r>
              <w:t>9</w:t>
            </w:r>
            <w:r w:rsidR="002F5C42" w:rsidRPr="005964F6">
              <w:t xml:space="preserve">. </w:t>
            </w:r>
          </w:p>
        </w:tc>
        <w:tc>
          <w:tcPr>
            <w:tcW w:w="1985" w:type="dxa"/>
          </w:tcPr>
          <w:p w14:paraId="77B883C1" w14:textId="77777777" w:rsidR="002F5C42" w:rsidRPr="002F5C42" w:rsidRDefault="002F5C42" w:rsidP="00FA5466">
            <w:pPr>
              <w:spacing w:after="40" w:line="240" w:lineRule="auto"/>
            </w:pPr>
            <w:r w:rsidRPr="002F5C42">
              <w:t>Kierownik Zespołu kontrolującego/ członkowie Zespołu kontrolującego WUP</w:t>
            </w:r>
          </w:p>
          <w:p w14:paraId="7CA37035" w14:textId="77777777" w:rsidR="002F5C42" w:rsidRPr="002F5C42" w:rsidRDefault="002F5C42" w:rsidP="001717BE">
            <w:pPr>
              <w:spacing w:after="40" w:line="240" w:lineRule="auto"/>
            </w:pPr>
          </w:p>
        </w:tc>
        <w:tc>
          <w:tcPr>
            <w:tcW w:w="3260" w:type="dxa"/>
          </w:tcPr>
          <w:p w14:paraId="25148D14" w14:textId="77777777" w:rsidR="002F5C42" w:rsidRPr="006E250D" w:rsidRDefault="002F5C42" w:rsidP="00211ADC">
            <w:pPr>
              <w:spacing w:after="40" w:line="240" w:lineRule="auto"/>
            </w:pPr>
            <w:r w:rsidRPr="002F5C42">
              <w:t>Sporządzenie notatki z kontroli (wizyty monitoringowej), zawierającej o</w:t>
            </w:r>
            <w:r w:rsidRPr="006E250D">
              <w:t>pis zastanego stanu faktycznego.</w:t>
            </w:r>
          </w:p>
          <w:p w14:paraId="2074FA6E" w14:textId="797A43CD" w:rsidR="002F5C42" w:rsidRPr="006E250D" w:rsidRDefault="002F5C42" w:rsidP="00211ADC">
            <w:pPr>
              <w:spacing w:after="40" w:line="240" w:lineRule="auto"/>
            </w:pPr>
            <w:r w:rsidRPr="006E250D">
              <w:t xml:space="preserve">Przedłożenie notatki z podpisami członków Zespołu kontrolującego </w:t>
            </w:r>
            <w:r w:rsidR="00AC0269" w:rsidRPr="00AC0269">
              <w:t>Kierownik</w:t>
            </w:r>
            <w:r w:rsidR="00AC0269">
              <w:t>owi</w:t>
            </w:r>
            <w:r w:rsidR="00AC0269" w:rsidRPr="00AC0269">
              <w:t xml:space="preserve"> Wydziału Projektów Własnych</w:t>
            </w:r>
            <w:r w:rsidR="00AC0269">
              <w:t xml:space="preserve"> </w:t>
            </w:r>
            <w:r w:rsidRPr="00A92300">
              <w:t xml:space="preserve">oraz </w:t>
            </w:r>
            <w:r w:rsidRPr="002F5C42">
              <w:t xml:space="preserve">Dyrektorowi WUP/ Wicedyrektorowi </w:t>
            </w:r>
            <w:r w:rsidR="007F269A">
              <w:t xml:space="preserve">ds. </w:t>
            </w:r>
            <w:r w:rsidR="003F3476">
              <w:t>Wdrażania</w:t>
            </w:r>
            <w:r w:rsidR="007F269A">
              <w:t xml:space="preserve"> i Współpracy</w:t>
            </w:r>
            <w:r w:rsidR="007F269A" w:rsidRPr="002F5C42">
              <w:t xml:space="preserve"> </w:t>
            </w:r>
            <w:r w:rsidRPr="00A92300">
              <w:t>celem zapoznania się z jej treścią.</w:t>
            </w:r>
          </w:p>
        </w:tc>
        <w:tc>
          <w:tcPr>
            <w:tcW w:w="1701" w:type="dxa"/>
          </w:tcPr>
          <w:p w14:paraId="42B81059" w14:textId="77777777" w:rsidR="002F5C42" w:rsidRPr="002F5C42" w:rsidRDefault="002F5C42" w:rsidP="006D6AC7">
            <w:pPr>
              <w:spacing w:after="40" w:line="240" w:lineRule="auto"/>
            </w:pPr>
            <w:r w:rsidRPr="00A92300">
              <w:t>Niezwłocznie, nie później niż w terminie 10 dni kalendarzowych od dnia zakończenia kontroli (wizyty monitoringowe</w:t>
            </w:r>
            <w:r w:rsidR="000F1DA5">
              <w:t>j</w:t>
            </w:r>
            <w:r w:rsidRPr="00A92300">
              <w:t>)</w:t>
            </w:r>
          </w:p>
          <w:p w14:paraId="2A57FDA0" w14:textId="77777777" w:rsidR="002F5C42" w:rsidRPr="006E250D" w:rsidRDefault="002F5C42" w:rsidP="00FA5466">
            <w:pPr>
              <w:spacing w:after="40" w:line="240" w:lineRule="auto"/>
            </w:pPr>
          </w:p>
          <w:p w14:paraId="0CA9AE0F" w14:textId="77777777" w:rsidR="002F5C42" w:rsidRPr="006E250D" w:rsidRDefault="002F5C42" w:rsidP="001717BE">
            <w:pPr>
              <w:spacing w:after="40" w:line="240" w:lineRule="auto"/>
            </w:pPr>
          </w:p>
        </w:tc>
        <w:tc>
          <w:tcPr>
            <w:tcW w:w="1559" w:type="dxa"/>
          </w:tcPr>
          <w:p w14:paraId="64871B23" w14:textId="77777777" w:rsidR="002F5C42" w:rsidRPr="002F5C42" w:rsidRDefault="002F5C42">
            <w:pPr>
              <w:spacing w:after="40" w:line="240" w:lineRule="auto"/>
            </w:pPr>
          </w:p>
        </w:tc>
      </w:tr>
      <w:tr w:rsidR="00EB3A91" w:rsidRPr="007C107A" w14:paraId="46E361FF" w14:textId="77777777" w:rsidTr="002F5C42">
        <w:tc>
          <w:tcPr>
            <w:tcW w:w="709" w:type="dxa"/>
          </w:tcPr>
          <w:p w14:paraId="74618C12" w14:textId="77777777" w:rsidR="00EB3A91" w:rsidRPr="007C107A" w:rsidRDefault="00EB3A91" w:rsidP="006D6AC7">
            <w:pPr>
              <w:spacing w:after="40" w:line="240" w:lineRule="auto"/>
            </w:pPr>
            <w:r w:rsidRPr="007C107A">
              <w:t>10.</w:t>
            </w:r>
          </w:p>
        </w:tc>
        <w:tc>
          <w:tcPr>
            <w:tcW w:w="1985" w:type="dxa"/>
          </w:tcPr>
          <w:p w14:paraId="5D478AEB" w14:textId="6287FE11" w:rsidR="0040170C" w:rsidRPr="007C107A" w:rsidRDefault="0040170C" w:rsidP="00FA5466">
            <w:pPr>
              <w:spacing w:after="40" w:line="240" w:lineRule="auto"/>
            </w:pPr>
            <w:r w:rsidRPr="007C107A">
              <w:t xml:space="preserve">Pracownik </w:t>
            </w:r>
            <w:r w:rsidR="00AC0269" w:rsidRPr="00AC0269">
              <w:t>Wydziału Projektów Własnych</w:t>
            </w:r>
          </w:p>
        </w:tc>
        <w:tc>
          <w:tcPr>
            <w:tcW w:w="3260" w:type="dxa"/>
          </w:tcPr>
          <w:p w14:paraId="1CA9474B" w14:textId="77777777" w:rsidR="0040170C" w:rsidRPr="007C107A" w:rsidRDefault="0040170C" w:rsidP="00211ADC">
            <w:pPr>
              <w:spacing w:after="40" w:line="240" w:lineRule="auto"/>
            </w:pPr>
            <w:r w:rsidRPr="007C107A">
              <w:t>W przypadku, gdy notatka z kontroli (wizyty monitoringowej) zawiera informacje o stwierdzonych brakach lub błędach wówczas</w:t>
            </w:r>
            <w:r w:rsidR="007C107A">
              <w:t xml:space="preserve"> do jednostki kontrolowanej przygotowywane jest pismo </w:t>
            </w:r>
            <w:r w:rsidRPr="007C107A">
              <w:t xml:space="preserve"> </w:t>
            </w:r>
            <w:r w:rsidR="007C107A">
              <w:t>informujące o stwierdzonych brakach lub błędach.</w:t>
            </w:r>
          </w:p>
        </w:tc>
        <w:tc>
          <w:tcPr>
            <w:tcW w:w="1701" w:type="dxa"/>
          </w:tcPr>
          <w:p w14:paraId="2520CDA2" w14:textId="77777777" w:rsidR="00EB3A91" w:rsidRPr="007C107A" w:rsidRDefault="007C107A" w:rsidP="006D6AC7">
            <w:pPr>
              <w:spacing w:after="40" w:line="240" w:lineRule="auto"/>
            </w:pPr>
            <w:r>
              <w:t>Niezwłocznie</w:t>
            </w:r>
          </w:p>
        </w:tc>
        <w:tc>
          <w:tcPr>
            <w:tcW w:w="1559" w:type="dxa"/>
          </w:tcPr>
          <w:p w14:paraId="767D7AF8" w14:textId="77777777" w:rsidR="00EB3A91" w:rsidRPr="007C107A" w:rsidRDefault="00EB3A91" w:rsidP="00FA5466">
            <w:pPr>
              <w:spacing w:after="40" w:line="240" w:lineRule="auto"/>
            </w:pPr>
          </w:p>
        </w:tc>
      </w:tr>
      <w:tr w:rsidR="007C107A" w:rsidRPr="007C107A" w14:paraId="00F624C2" w14:textId="77777777" w:rsidTr="002F5C42">
        <w:tc>
          <w:tcPr>
            <w:tcW w:w="709" w:type="dxa"/>
          </w:tcPr>
          <w:p w14:paraId="1C334EAD" w14:textId="77777777" w:rsidR="007C107A" w:rsidRPr="007C107A" w:rsidRDefault="007C107A" w:rsidP="006D6AC7">
            <w:pPr>
              <w:spacing w:after="40" w:line="240" w:lineRule="auto"/>
            </w:pPr>
            <w:r>
              <w:t>11.</w:t>
            </w:r>
          </w:p>
        </w:tc>
        <w:tc>
          <w:tcPr>
            <w:tcW w:w="1985" w:type="dxa"/>
          </w:tcPr>
          <w:p w14:paraId="775E10EB" w14:textId="162AAFEA" w:rsidR="007C107A" w:rsidRPr="007C107A" w:rsidRDefault="00AC0269" w:rsidP="00FA5466">
            <w:pPr>
              <w:spacing w:after="40" w:line="240" w:lineRule="auto"/>
            </w:pPr>
            <w:r w:rsidRPr="00AC0269">
              <w:t>Kierownik Wydziału Projektów Własnych</w:t>
            </w:r>
          </w:p>
        </w:tc>
        <w:tc>
          <w:tcPr>
            <w:tcW w:w="3260" w:type="dxa"/>
          </w:tcPr>
          <w:p w14:paraId="6EBC11E9" w14:textId="77777777" w:rsidR="007C107A" w:rsidRDefault="00EC011D" w:rsidP="00211ADC">
            <w:pPr>
              <w:spacing w:after="40" w:line="240" w:lineRule="auto"/>
            </w:pPr>
            <w:r>
              <w:t>Weryfikacja poprawności przygotowania pisma:</w:t>
            </w:r>
          </w:p>
          <w:p w14:paraId="4008124D" w14:textId="77777777" w:rsidR="00EC011D" w:rsidRDefault="00EC011D" w:rsidP="00211ADC">
            <w:pPr>
              <w:spacing w:after="40" w:line="240" w:lineRule="auto"/>
            </w:pPr>
            <w:r>
              <w:t>-Jeśli TAK, zaakceptowanie poprzez zaparafowanie,</w:t>
            </w:r>
          </w:p>
          <w:p w14:paraId="10B2FB27" w14:textId="77777777" w:rsidR="00EC011D" w:rsidRPr="00EC011D" w:rsidRDefault="00EC011D" w:rsidP="00211ADC">
            <w:pPr>
              <w:spacing w:after="40" w:line="240" w:lineRule="auto"/>
            </w:pPr>
            <w:r>
              <w:t>- Jeśli NIE, przejść do pkt. 10.</w:t>
            </w:r>
          </w:p>
        </w:tc>
        <w:tc>
          <w:tcPr>
            <w:tcW w:w="1701" w:type="dxa"/>
          </w:tcPr>
          <w:p w14:paraId="3D59BF37" w14:textId="77777777" w:rsidR="007C107A" w:rsidRDefault="00EC011D" w:rsidP="006D6AC7">
            <w:pPr>
              <w:spacing w:after="40" w:line="240" w:lineRule="auto"/>
            </w:pPr>
            <w:r>
              <w:t>Niezwłocznie</w:t>
            </w:r>
          </w:p>
        </w:tc>
        <w:tc>
          <w:tcPr>
            <w:tcW w:w="1559" w:type="dxa"/>
          </w:tcPr>
          <w:p w14:paraId="370975BA" w14:textId="77777777" w:rsidR="007C107A" w:rsidRPr="007C107A" w:rsidRDefault="007C107A" w:rsidP="00FA5466">
            <w:pPr>
              <w:spacing w:after="40" w:line="240" w:lineRule="auto"/>
            </w:pPr>
          </w:p>
        </w:tc>
      </w:tr>
      <w:tr w:rsidR="007C107A" w:rsidRPr="007C107A" w14:paraId="5C53EC7A" w14:textId="77777777" w:rsidTr="002F5C42">
        <w:tc>
          <w:tcPr>
            <w:tcW w:w="709" w:type="dxa"/>
          </w:tcPr>
          <w:p w14:paraId="7DECE530" w14:textId="77777777" w:rsidR="007C107A" w:rsidRPr="007C107A" w:rsidRDefault="007C107A" w:rsidP="006D6AC7">
            <w:pPr>
              <w:spacing w:after="40" w:line="240" w:lineRule="auto"/>
            </w:pPr>
            <w:r>
              <w:t>12.</w:t>
            </w:r>
          </w:p>
        </w:tc>
        <w:tc>
          <w:tcPr>
            <w:tcW w:w="1985" w:type="dxa"/>
          </w:tcPr>
          <w:p w14:paraId="042163EB" w14:textId="40992F4E" w:rsidR="007C107A" w:rsidRPr="007C107A" w:rsidRDefault="003A7A94" w:rsidP="00FA5466">
            <w:pPr>
              <w:spacing w:after="40" w:line="240" w:lineRule="auto"/>
            </w:pPr>
            <w:r>
              <w:t xml:space="preserve">Dyrektor WUP/ </w:t>
            </w:r>
            <w:r w:rsidR="00EC011D">
              <w:t xml:space="preserve">Wicedyrektor ds. </w:t>
            </w:r>
            <w:r w:rsidR="008106B1">
              <w:t>Wdrażania i Współpracy</w:t>
            </w:r>
          </w:p>
        </w:tc>
        <w:tc>
          <w:tcPr>
            <w:tcW w:w="3260" w:type="dxa"/>
          </w:tcPr>
          <w:p w14:paraId="1002E898" w14:textId="77777777" w:rsidR="007C107A" w:rsidRDefault="00EC011D" w:rsidP="00211ADC">
            <w:pPr>
              <w:spacing w:after="40" w:line="240" w:lineRule="auto"/>
            </w:pPr>
            <w:r>
              <w:t>Weryfikacja poprawności sporządzenia pisma:</w:t>
            </w:r>
          </w:p>
          <w:p w14:paraId="5AA1C7DD" w14:textId="77777777" w:rsidR="00EC011D" w:rsidRDefault="00EC011D" w:rsidP="00211ADC">
            <w:pPr>
              <w:spacing w:after="40" w:line="240" w:lineRule="auto"/>
            </w:pPr>
            <w:r>
              <w:t>- Jeśli TAK, zatwierdzenie pisma poprzez podpisanie,</w:t>
            </w:r>
          </w:p>
          <w:p w14:paraId="0B7D4F6A" w14:textId="77777777" w:rsidR="00EC011D" w:rsidRPr="00EC011D" w:rsidRDefault="00EC011D" w:rsidP="00211ADC">
            <w:pPr>
              <w:spacing w:after="40" w:line="240" w:lineRule="auto"/>
            </w:pPr>
            <w:r>
              <w:t>- Jeśli NIE, przejść do pkt. 10.</w:t>
            </w:r>
          </w:p>
        </w:tc>
        <w:tc>
          <w:tcPr>
            <w:tcW w:w="1701" w:type="dxa"/>
          </w:tcPr>
          <w:p w14:paraId="615C5F16" w14:textId="77777777" w:rsidR="007C107A" w:rsidRDefault="00EC011D" w:rsidP="006D6AC7">
            <w:pPr>
              <w:spacing w:after="40" w:line="240" w:lineRule="auto"/>
            </w:pPr>
            <w:r>
              <w:t>Niezwłocznie</w:t>
            </w:r>
          </w:p>
        </w:tc>
        <w:tc>
          <w:tcPr>
            <w:tcW w:w="1559" w:type="dxa"/>
          </w:tcPr>
          <w:p w14:paraId="2FB8B712" w14:textId="77777777" w:rsidR="007C107A" w:rsidRPr="007C107A" w:rsidRDefault="007C107A" w:rsidP="006D6AC7">
            <w:pPr>
              <w:spacing w:after="40" w:line="240" w:lineRule="auto"/>
            </w:pPr>
          </w:p>
        </w:tc>
      </w:tr>
      <w:tr w:rsidR="007C107A" w:rsidRPr="007C107A" w14:paraId="7D521944" w14:textId="77777777" w:rsidTr="002F5C42">
        <w:tc>
          <w:tcPr>
            <w:tcW w:w="709" w:type="dxa"/>
          </w:tcPr>
          <w:p w14:paraId="1AA3F457" w14:textId="77777777" w:rsidR="007C107A" w:rsidRPr="007C107A" w:rsidRDefault="007C107A" w:rsidP="006D6AC7">
            <w:pPr>
              <w:spacing w:after="40" w:line="240" w:lineRule="auto"/>
            </w:pPr>
            <w:r>
              <w:t>13.</w:t>
            </w:r>
          </w:p>
        </w:tc>
        <w:tc>
          <w:tcPr>
            <w:tcW w:w="1985" w:type="dxa"/>
          </w:tcPr>
          <w:p w14:paraId="1EE1764A" w14:textId="1A79308F" w:rsidR="007C107A" w:rsidRPr="007C107A" w:rsidRDefault="004B10A9" w:rsidP="006D6AC7">
            <w:pPr>
              <w:spacing w:after="40" w:line="240" w:lineRule="auto"/>
            </w:pPr>
            <w:r>
              <w:t>Obsługa kancelaryjna</w:t>
            </w:r>
            <w:r w:rsidR="00EC011D">
              <w:t xml:space="preserve"> WUP</w:t>
            </w:r>
          </w:p>
        </w:tc>
        <w:tc>
          <w:tcPr>
            <w:tcW w:w="3260" w:type="dxa"/>
          </w:tcPr>
          <w:p w14:paraId="4A83AFB4" w14:textId="77777777" w:rsidR="007C107A" w:rsidRPr="00EC011D" w:rsidRDefault="00EC011D" w:rsidP="00211ADC">
            <w:pPr>
              <w:spacing w:after="40" w:line="240" w:lineRule="auto"/>
            </w:pPr>
            <w:r>
              <w:t>Przesłanie pisma do jednostki kontrolowanej.</w:t>
            </w:r>
          </w:p>
        </w:tc>
        <w:tc>
          <w:tcPr>
            <w:tcW w:w="1701" w:type="dxa"/>
          </w:tcPr>
          <w:p w14:paraId="38F8566C" w14:textId="77777777" w:rsidR="007C107A" w:rsidRDefault="00EC011D" w:rsidP="006D6AC7">
            <w:pPr>
              <w:spacing w:after="40" w:line="240" w:lineRule="auto"/>
            </w:pPr>
            <w:r>
              <w:t>Niezwłocznie</w:t>
            </w:r>
          </w:p>
        </w:tc>
        <w:tc>
          <w:tcPr>
            <w:tcW w:w="1559" w:type="dxa"/>
          </w:tcPr>
          <w:p w14:paraId="2A183265" w14:textId="77777777" w:rsidR="007C107A" w:rsidRPr="007C107A" w:rsidRDefault="00EC011D" w:rsidP="006D6AC7">
            <w:pPr>
              <w:spacing w:after="40" w:line="240" w:lineRule="auto"/>
            </w:pPr>
            <w:r>
              <w:t>Jednostka kontrolowana</w:t>
            </w:r>
          </w:p>
        </w:tc>
      </w:tr>
      <w:tr w:rsidR="002F5C42" w:rsidRPr="002F5C42" w14:paraId="7A17478E" w14:textId="77777777" w:rsidTr="002F5C42">
        <w:tc>
          <w:tcPr>
            <w:tcW w:w="709" w:type="dxa"/>
          </w:tcPr>
          <w:p w14:paraId="51A037F8" w14:textId="77777777" w:rsidR="002F5C42" w:rsidRPr="005964F6" w:rsidRDefault="005964F6" w:rsidP="006D6AC7">
            <w:pPr>
              <w:spacing w:after="40" w:line="240" w:lineRule="auto"/>
            </w:pPr>
            <w:r>
              <w:t>1</w:t>
            </w:r>
            <w:r w:rsidR="007C107A">
              <w:t>4</w:t>
            </w:r>
            <w:r w:rsidR="002F5C42" w:rsidRPr="005964F6">
              <w:t>.</w:t>
            </w:r>
          </w:p>
        </w:tc>
        <w:tc>
          <w:tcPr>
            <w:tcW w:w="1985" w:type="dxa"/>
          </w:tcPr>
          <w:p w14:paraId="0A8FFF16" w14:textId="7EAB6066" w:rsidR="002F5C42" w:rsidRPr="005964F6" w:rsidRDefault="005964F6" w:rsidP="006D6AC7">
            <w:pPr>
              <w:spacing w:after="40" w:line="240" w:lineRule="auto"/>
            </w:pPr>
            <w:r>
              <w:t xml:space="preserve">Pracownik </w:t>
            </w:r>
            <w:r w:rsidR="00AC0269" w:rsidRPr="00AC0269">
              <w:t>Wydziału Projektów Własnych</w:t>
            </w:r>
          </w:p>
        </w:tc>
        <w:tc>
          <w:tcPr>
            <w:tcW w:w="3260" w:type="dxa"/>
          </w:tcPr>
          <w:p w14:paraId="5139A83D" w14:textId="77777777" w:rsidR="002F5C42" w:rsidRPr="002F5C42" w:rsidRDefault="002F5C42" w:rsidP="00211ADC">
            <w:pPr>
              <w:spacing w:after="40" w:line="240" w:lineRule="auto"/>
            </w:pPr>
            <w:r w:rsidRPr="002F5C42">
              <w:t>Archiwizacja dokumentacji kontroli (wizyty monitoringowej)</w:t>
            </w:r>
          </w:p>
        </w:tc>
        <w:tc>
          <w:tcPr>
            <w:tcW w:w="1701" w:type="dxa"/>
          </w:tcPr>
          <w:p w14:paraId="2BF7FD4F" w14:textId="77777777" w:rsidR="002F5C42" w:rsidRPr="005964F6" w:rsidRDefault="005964F6" w:rsidP="006D6AC7">
            <w:pPr>
              <w:spacing w:after="40" w:line="240" w:lineRule="auto"/>
            </w:pPr>
            <w:r>
              <w:t>Niezwłocznie</w:t>
            </w:r>
          </w:p>
        </w:tc>
        <w:tc>
          <w:tcPr>
            <w:tcW w:w="1559" w:type="dxa"/>
          </w:tcPr>
          <w:p w14:paraId="63BD8EAC" w14:textId="77777777" w:rsidR="002F5C42" w:rsidRPr="002F5C42" w:rsidRDefault="002F5C42" w:rsidP="006D6AC7">
            <w:pPr>
              <w:spacing w:after="40" w:line="240" w:lineRule="auto"/>
            </w:pPr>
          </w:p>
        </w:tc>
      </w:tr>
    </w:tbl>
    <w:p w14:paraId="513AE1AD" w14:textId="77777777" w:rsidR="00AB103E" w:rsidRDefault="00AB103E" w:rsidP="00211ADC">
      <w:pPr>
        <w:spacing w:before="120" w:after="40"/>
      </w:pPr>
      <w:r>
        <w:t xml:space="preserve">W uzasadnionych sytuacjach (np. stanu epidemii) dopuszcza się możliwość prowadzenia wizyt monitoringowych w formie zdalnej „zza biurka”. </w:t>
      </w:r>
    </w:p>
    <w:p w14:paraId="6A210214" w14:textId="77777777" w:rsidR="00852FC2" w:rsidRDefault="00852FC2">
      <w:pPr>
        <w:rPr>
          <w:rFonts w:asciiTheme="majorHAnsi" w:eastAsiaTheme="majorEastAsia" w:hAnsiTheme="majorHAnsi" w:cstheme="majorBidi"/>
          <w:b/>
          <w:bCs/>
          <w:smallCaps/>
          <w:sz w:val="28"/>
          <w:szCs w:val="28"/>
        </w:rPr>
      </w:pPr>
    </w:p>
    <w:p w14:paraId="0F599DE6" w14:textId="77777777" w:rsidR="008C65FB" w:rsidRPr="008C65FB" w:rsidRDefault="008C65FB" w:rsidP="00211ADC">
      <w:pPr>
        <w:keepNext/>
        <w:keepLines/>
        <w:spacing w:before="200" w:after="120"/>
        <w:outlineLvl w:val="1"/>
        <w:rPr>
          <w:rFonts w:ascii="Cambria" w:eastAsia="Times New Roman" w:hAnsi="Cambria" w:cs="Times New Roman"/>
          <w:b/>
          <w:bCs/>
          <w:sz w:val="26"/>
          <w:szCs w:val="26"/>
        </w:rPr>
      </w:pPr>
      <w:bookmarkStart w:id="193" w:name="_Toc136956893"/>
      <w:r w:rsidRPr="008C65FB">
        <w:rPr>
          <w:rFonts w:ascii="Cambria" w:eastAsia="Times New Roman" w:hAnsi="Cambria" w:cs="Times New Roman"/>
          <w:b/>
          <w:bCs/>
          <w:sz w:val="26"/>
          <w:szCs w:val="26"/>
        </w:rPr>
        <w:t>8.9 Instrukcja przygotowania i przeprowadzania kontroli w siedzibie przedsiębiorcy w zakresie prawidłowości realizacji usług rozwojowych realizowanych w projekcie własnym WUP</w:t>
      </w:r>
      <w:bookmarkEnd w:id="193"/>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984"/>
        <w:gridCol w:w="3258"/>
        <w:gridCol w:w="1700"/>
        <w:gridCol w:w="1558"/>
      </w:tblGrid>
      <w:tr w:rsidR="008C65FB" w:rsidRPr="008C65FB" w14:paraId="2317BC54"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7C0B31DB" w14:textId="77777777" w:rsidR="008C65FB" w:rsidRPr="008C65FB" w:rsidRDefault="008C65FB" w:rsidP="006D6AC7">
            <w:pPr>
              <w:spacing w:after="40" w:line="240" w:lineRule="auto"/>
              <w:rPr>
                <w:rFonts w:ascii="Calibri" w:eastAsia="Calibri" w:hAnsi="Calibri" w:cs="Times New Roman"/>
                <w:b/>
              </w:rPr>
            </w:pPr>
            <w:r w:rsidRPr="008C65FB">
              <w:rPr>
                <w:rFonts w:ascii="Calibri" w:eastAsia="Calibri" w:hAnsi="Calibri" w:cs="Times New Roman"/>
                <w:b/>
              </w:rPr>
              <w:t>Lp.</w:t>
            </w:r>
          </w:p>
        </w:tc>
        <w:tc>
          <w:tcPr>
            <w:tcW w:w="1984" w:type="dxa"/>
            <w:tcBorders>
              <w:top w:val="single" w:sz="4" w:space="0" w:color="auto"/>
              <w:left w:val="single" w:sz="4" w:space="0" w:color="auto"/>
              <w:bottom w:val="single" w:sz="4" w:space="0" w:color="auto"/>
              <w:right w:val="single" w:sz="4" w:space="0" w:color="auto"/>
            </w:tcBorders>
            <w:hideMark/>
          </w:tcPr>
          <w:p w14:paraId="54848C54" w14:textId="77777777" w:rsidR="008C65FB" w:rsidRPr="008C65FB" w:rsidRDefault="008C65FB" w:rsidP="00FA5466">
            <w:pPr>
              <w:spacing w:after="40" w:line="240" w:lineRule="auto"/>
              <w:rPr>
                <w:rFonts w:ascii="Calibri" w:eastAsia="Calibri" w:hAnsi="Calibri" w:cs="Times New Roman"/>
                <w:b/>
              </w:rPr>
            </w:pPr>
            <w:r w:rsidRPr="008C65FB">
              <w:rPr>
                <w:rFonts w:ascii="Calibri" w:eastAsia="Calibri" w:hAnsi="Calibri" w:cs="Times New Roman"/>
                <w:b/>
              </w:rPr>
              <w:t>Osoba wykonująca działanie</w:t>
            </w:r>
          </w:p>
        </w:tc>
        <w:tc>
          <w:tcPr>
            <w:tcW w:w="3258" w:type="dxa"/>
            <w:tcBorders>
              <w:top w:val="single" w:sz="4" w:space="0" w:color="auto"/>
              <w:left w:val="single" w:sz="4" w:space="0" w:color="auto"/>
              <w:bottom w:val="single" w:sz="4" w:space="0" w:color="auto"/>
              <w:right w:val="single" w:sz="4" w:space="0" w:color="auto"/>
            </w:tcBorders>
            <w:hideMark/>
          </w:tcPr>
          <w:p w14:paraId="7C085066" w14:textId="77777777" w:rsidR="008C65FB" w:rsidRPr="008C65FB" w:rsidRDefault="008C65FB" w:rsidP="00211ADC">
            <w:pPr>
              <w:spacing w:after="40" w:line="240" w:lineRule="auto"/>
              <w:rPr>
                <w:rFonts w:ascii="Calibri" w:eastAsia="Calibri" w:hAnsi="Calibri" w:cs="Times New Roman"/>
                <w:b/>
              </w:rPr>
            </w:pPr>
            <w:r w:rsidRPr="008C65FB">
              <w:rPr>
                <w:rFonts w:ascii="Calibri" w:eastAsia="Calibri" w:hAnsi="Calibri" w:cs="Times New Roman"/>
                <w:b/>
              </w:rPr>
              <w:t>Działanie</w:t>
            </w:r>
          </w:p>
        </w:tc>
        <w:tc>
          <w:tcPr>
            <w:tcW w:w="1700" w:type="dxa"/>
            <w:tcBorders>
              <w:top w:val="single" w:sz="4" w:space="0" w:color="auto"/>
              <w:left w:val="single" w:sz="4" w:space="0" w:color="auto"/>
              <w:bottom w:val="single" w:sz="4" w:space="0" w:color="auto"/>
              <w:right w:val="single" w:sz="4" w:space="0" w:color="auto"/>
            </w:tcBorders>
            <w:hideMark/>
          </w:tcPr>
          <w:p w14:paraId="660149BF" w14:textId="77777777" w:rsidR="008C65FB" w:rsidRPr="008C65FB" w:rsidRDefault="008C65FB" w:rsidP="006D6AC7">
            <w:pPr>
              <w:spacing w:after="40" w:line="240" w:lineRule="auto"/>
              <w:rPr>
                <w:rFonts w:ascii="Calibri" w:eastAsia="Calibri" w:hAnsi="Calibri" w:cs="Times New Roman"/>
                <w:b/>
              </w:rPr>
            </w:pPr>
            <w:r w:rsidRPr="008C65FB">
              <w:rPr>
                <w:rFonts w:ascii="Calibri" w:eastAsia="Calibri" w:hAnsi="Calibri" w:cs="Times New Roman"/>
                <w:b/>
              </w:rPr>
              <w:t xml:space="preserve">Termin wykonania </w:t>
            </w:r>
          </w:p>
        </w:tc>
        <w:tc>
          <w:tcPr>
            <w:tcW w:w="1558" w:type="dxa"/>
            <w:tcBorders>
              <w:top w:val="single" w:sz="4" w:space="0" w:color="auto"/>
              <w:left w:val="single" w:sz="4" w:space="0" w:color="auto"/>
              <w:bottom w:val="single" w:sz="4" w:space="0" w:color="auto"/>
              <w:right w:val="single" w:sz="4" w:space="0" w:color="auto"/>
            </w:tcBorders>
            <w:hideMark/>
          </w:tcPr>
          <w:p w14:paraId="5A77056B" w14:textId="77777777" w:rsidR="008C65FB" w:rsidRPr="008C65FB" w:rsidRDefault="008C65FB" w:rsidP="00FA5466">
            <w:pPr>
              <w:spacing w:after="40" w:line="240" w:lineRule="auto"/>
              <w:rPr>
                <w:rFonts w:ascii="Calibri" w:eastAsia="Calibri" w:hAnsi="Calibri" w:cs="Times New Roman"/>
                <w:b/>
              </w:rPr>
            </w:pPr>
            <w:r w:rsidRPr="008C65FB">
              <w:rPr>
                <w:rFonts w:ascii="Calibri" w:eastAsia="Calibri" w:hAnsi="Calibri" w:cs="Times New Roman"/>
                <w:b/>
              </w:rPr>
              <w:t>Jednostki powiązane</w:t>
            </w:r>
          </w:p>
        </w:tc>
      </w:tr>
      <w:tr w:rsidR="008C65FB" w:rsidRPr="008C65FB" w14:paraId="0B07C6C9"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60A0AFEA"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 xml:space="preserve">1. </w:t>
            </w:r>
          </w:p>
        </w:tc>
        <w:tc>
          <w:tcPr>
            <w:tcW w:w="1984" w:type="dxa"/>
            <w:tcBorders>
              <w:top w:val="single" w:sz="4" w:space="0" w:color="auto"/>
              <w:left w:val="single" w:sz="4" w:space="0" w:color="auto"/>
              <w:bottom w:val="single" w:sz="4" w:space="0" w:color="auto"/>
              <w:right w:val="single" w:sz="4" w:space="0" w:color="auto"/>
            </w:tcBorders>
            <w:hideMark/>
          </w:tcPr>
          <w:p w14:paraId="0F899634" w14:textId="0F9E1255" w:rsidR="008C65FB" w:rsidRPr="008C65FB" w:rsidRDefault="00AC0269" w:rsidP="00FA5466">
            <w:pPr>
              <w:spacing w:after="40" w:line="240" w:lineRule="auto"/>
              <w:rPr>
                <w:rFonts w:ascii="Calibri" w:eastAsia="Calibri" w:hAnsi="Calibri" w:cs="Times New Roman"/>
              </w:rPr>
            </w:pPr>
            <w:r w:rsidRPr="00AC0269">
              <w:rPr>
                <w:rFonts w:ascii="Calibri" w:eastAsia="Calibri" w:hAnsi="Calibri" w:cs="Times New Roman"/>
              </w:rPr>
              <w:t>Kierownik Wydziału Projektów Własnych</w:t>
            </w:r>
          </w:p>
        </w:tc>
        <w:tc>
          <w:tcPr>
            <w:tcW w:w="3258" w:type="dxa"/>
            <w:tcBorders>
              <w:top w:val="single" w:sz="4" w:space="0" w:color="auto"/>
              <w:left w:val="single" w:sz="4" w:space="0" w:color="auto"/>
              <w:bottom w:val="single" w:sz="4" w:space="0" w:color="auto"/>
              <w:right w:val="single" w:sz="4" w:space="0" w:color="auto"/>
            </w:tcBorders>
            <w:hideMark/>
          </w:tcPr>
          <w:p w14:paraId="2C53F579" w14:textId="3E32024C"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Wyznaczenie składu Zespołu kontrolującego wraz z jego kierownikiem spośród  pracowników </w:t>
            </w:r>
            <w:r w:rsidR="00AC0269" w:rsidRPr="00AC0269">
              <w:rPr>
                <w:rFonts w:ascii="Calibri" w:eastAsia="Calibri" w:hAnsi="Calibri" w:cs="Times New Roman"/>
              </w:rPr>
              <w:t>Wydziału Projektów Własnych</w:t>
            </w:r>
            <w:r w:rsidRPr="008C65FB">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hideMark/>
          </w:tcPr>
          <w:p w14:paraId="2BFCFFB8" w14:textId="1F8EF906" w:rsidR="008C65FB" w:rsidRPr="008C65FB" w:rsidRDefault="008C65FB" w:rsidP="006D6AC7">
            <w:pPr>
              <w:spacing w:after="40" w:line="240" w:lineRule="auto"/>
              <w:rPr>
                <w:rFonts w:ascii="Calibri" w:eastAsia="Calibri" w:hAnsi="Calibri" w:cs="Times New Roman"/>
              </w:rPr>
            </w:pPr>
            <w:r w:rsidRPr="0025690D">
              <w:rPr>
                <w:rFonts w:ascii="Calibri" w:eastAsia="Calibri" w:hAnsi="Calibri" w:cs="Times New Roman"/>
              </w:rPr>
              <w:t>Niezwłocznie</w:t>
            </w:r>
            <w:r w:rsidR="007B038A" w:rsidRPr="0025690D">
              <w:t xml:space="preserve"> po podjęciu przez </w:t>
            </w:r>
            <w:r w:rsidR="00A50A7A" w:rsidRPr="00A50A7A">
              <w:t>Kierownik</w:t>
            </w:r>
            <w:r w:rsidR="00A50A7A">
              <w:t>a</w:t>
            </w:r>
            <w:r w:rsidR="00A50A7A" w:rsidRPr="00A50A7A">
              <w:t xml:space="preserve"> Wydziału Projektów Własnych</w:t>
            </w:r>
            <w:r w:rsidR="00A50A7A">
              <w:t xml:space="preserve"> </w:t>
            </w:r>
            <w:r w:rsidR="007B038A" w:rsidRPr="0025690D">
              <w:t>decyzji o konieczności przeprowadzenia kontroli</w:t>
            </w:r>
          </w:p>
        </w:tc>
        <w:tc>
          <w:tcPr>
            <w:tcW w:w="1558" w:type="dxa"/>
            <w:tcBorders>
              <w:top w:val="single" w:sz="4" w:space="0" w:color="auto"/>
              <w:left w:val="single" w:sz="4" w:space="0" w:color="auto"/>
              <w:bottom w:val="single" w:sz="4" w:space="0" w:color="auto"/>
              <w:right w:val="single" w:sz="4" w:space="0" w:color="auto"/>
            </w:tcBorders>
          </w:tcPr>
          <w:p w14:paraId="23EB0ABD" w14:textId="77777777" w:rsidR="008C65FB" w:rsidRPr="008C65FB" w:rsidRDefault="008C65FB" w:rsidP="00FA5466">
            <w:pPr>
              <w:spacing w:after="40" w:line="240" w:lineRule="auto"/>
              <w:rPr>
                <w:rFonts w:ascii="Calibri" w:eastAsia="Calibri" w:hAnsi="Calibri" w:cs="Times New Roman"/>
              </w:rPr>
            </w:pPr>
          </w:p>
        </w:tc>
      </w:tr>
      <w:tr w:rsidR="008C65FB" w:rsidRPr="008C65FB" w14:paraId="48CB4CBA"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4461C37E"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2.</w:t>
            </w:r>
          </w:p>
        </w:tc>
        <w:tc>
          <w:tcPr>
            <w:tcW w:w="1984" w:type="dxa"/>
            <w:tcBorders>
              <w:top w:val="single" w:sz="4" w:space="0" w:color="auto"/>
              <w:left w:val="single" w:sz="4" w:space="0" w:color="auto"/>
              <w:bottom w:val="single" w:sz="4" w:space="0" w:color="auto"/>
              <w:right w:val="single" w:sz="4" w:space="0" w:color="auto"/>
            </w:tcBorders>
            <w:hideMark/>
          </w:tcPr>
          <w:p w14:paraId="759594A2"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 xml:space="preserve">Kierownik oraz członkowie Zespołu kontrolującego </w:t>
            </w:r>
          </w:p>
        </w:tc>
        <w:tc>
          <w:tcPr>
            <w:tcW w:w="3258" w:type="dxa"/>
            <w:tcBorders>
              <w:top w:val="single" w:sz="4" w:space="0" w:color="auto"/>
              <w:left w:val="single" w:sz="4" w:space="0" w:color="auto"/>
              <w:bottom w:val="single" w:sz="4" w:space="0" w:color="auto"/>
              <w:right w:val="single" w:sz="4" w:space="0" w:color="auto"/>
            </w:tcBorders>
            <w:hideMark/>
          </w:tcPr>
          <w:p w14:paraId="0673FF38" w14:textId="13586CE0"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Podpisanie i przekazanie </w:t>
            </w:r>
            <w:r w:rsidR="00A50A7A" w:rsidRPr="00A50A7A">
              <w:rPr>
                <w:rFonts w:ascii="Calibri" w:eastAsia="Calibri" w:hAnsi="Calibri" w:cs="Times New Roman"/>
              </w:rPr>
              <w:t>Kierownik</w:t>
            </w:r>
            <w:r w:rsidR="00A50A7A">
              <w:rPr>
                <w:rFonts w:ascii="Calibri" w:eastAsia="Calibri" w:hAnsi="Calibri" w:cs="Times New Roman"/>
              </w:rPr>
              <w:t>owi</w:t>
            </w:r>
            <w:r w:rsidR="00A50A7A" w:rsidRPr="00A50A7A">
              <w:rPr>
                <w:rFonts w:ascii="Calibri" w:eastAsia="Calibri" w:hAnsi="Calibri" w:cs="Times New Roman"/>
              </w:rPr>
              <w:t xml:space="preserve"> Wydziału Projektów Własnych</w:t>
            </w:r>
            <w:r w:rsidRPr="008C65FB">
              <w:rPr>
                <w:rFonts w:ascii="Calibri" w:eastAsia="Calibri" w:hAnsi="Calibri" w:cs="Times New Roman"/>
              </w:rPr>
              <w:t xml:space="preserve"> </w:t>
            </w:r>
            <w:r w:rsidRPr="00A92300">
              <w:rPr>
                <w:rFonts w:ascii="Calibri" w:eastAsia="Calibri" w:hAnsi="Calibri" w:cs="Times New Roman"/>
                <w:i/>
              </w:rPr>
              <w:t>Oświadczenia o bezstronności</w:t>
            </w:r>
            <w:r w:rsidRPr="00A92300">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hideMark/>
          </w:tcPr>
          <w:p w14:paraId="2B12BE45"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091A1604" w14:textId="77777777" w:rsidR="008C65FB" w:rsidRPr="008C65FB" w:rsidRDefault="008C65FB" w:rsidP="00FA5466">
            <w:pPr>
              <w:spacing w:after="40" w:line="240" w:lineRule="auto"/>
              <w:rPr>
                <w:rFonts w:ascii="Calibri" w:eastAsia="Calibri" w:hAnsi="Calibri" w:cs="Times New Roman"/>
              </w:rPr>
            </w:pPr>
          </w:p>
        </w:tc>
      </w:tr>
      <w:tr w:rsidR="008C65FB" w:rsidRPr="008C65FB" w14:paraId="1426BD33"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3A4B5B08"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3.</w:t>
            </w:r>
          </w:p>
        </w:tc>
        <w:tc>
          <w:tcPr>
            <w:tcW w:w="1984" w:type="dxa"/>
            <w:tcBorders>
              <w:top w:val="single" w:sz="4" w:space="0" w:color="auto"/>
              <w:left w:val="single" w:sz="4" w:space="0" w:color="auto"/>
              <w:bottom w:val="single" w:sz="4" w:space="0" w:color="auto"/>
              <w:right w:val="single" w:sz="4" w:space="0" w:color="auto"/>
            </w:tcBorders>
            <w:hideMark/>
          </w:tcPr>
          <w:p w14:paraId="77F0051D" w14:textId="42557D1B" w:rsidR="008C65FB" w:rsidRPr="008C65FB" w:rsidRDefault="00A50A7A" w:rsidP="00FA5466">
            <w:pPr>
              <w:spacing w:after="40" w:line="240" w:lineRule="auto"/>
              <w:rPr>
                <w:rFonts w:ascii="Calibri" w:eastAsia="Calibri" w:hAnsi="Calibri" w:cs="Times New Roman"/>
              </w:rPr>
            </w:pPr>
            <w:r w:rsidRPr="00A50A7A">
              <w:rPr>
                <w:rFonts w:ascii="Calibri" w:eastAsia="Calibri" w:hAnsi="Calibri" w:cs="Times New Roman"/>
              </w:rPr>
              <w:t>Kierownik Wydziału Projektów Własnych</w:t>
            </w:r>
          </w:p>
        </w:tc>
        <w:tc>
          <w:tcPr>
            <w:tcW w:w="3258" w:type="dxa"/>
            <w:tcBorders>
              <w:top w:val="single" w:sz="4" w:space="0" w:color="auto"/>
              <w:left w:val="single" w:sz="4" w:space="0" w:color="auto"/>
              <w:bottom w:val="single" w:sz="4" w:space="0" w:color="auto"/>
              <w:right w:val="single" w:sz="4" w:space="0" w:color="auto"/>
            </w:tcBorders>
            <w:hideMark/>
          </w:tcPr>
          <w:p w14:paraId="4E01271D"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Przekazanie informacji o składzie Zespołu kontrolującego wraz z oświadczeniami o bezstronności </w:t>
            </w:r>
            <w:r w:rsidRPr="002F5C42">
              <w:t xml:space="preserve">do </w:t>
            </w:r>
            <w:r w:rsidR="00AE4D77">
              <w:t>Dyrektora WUP/ Wicedyrektora WUP</w:t>
            </w:r>
            <w:r w:rsidRPr="009A0886">
              <w:t>,</w:t>
            </w:r>
            <w:r w:rsidRPr="002F5C42">
              <w:t xml:space="preserve"> celem </w:t>
            </w:r>
            <w:r w:rsidR="00AE4D77">
              <w:t>zatwierdzenia</w:t>
            </w:r>
            <w:r w:rsidR="00AE4D77" w:rsidRPr="002F5C42">
              <w:t xml:space="preserve"> </w:t>
            </w:r>
            <w:r w:rsidRPr="002F5C42">
              <w:t>składu.</w:t>
            </w:r>
          </w:p>
        </w:tc>
        <w:tc>
          <w:tcPr>
            <w:tcW w:w="1700" w:type="dxa"/>
            <w:tcBorders>
              <w:top w:val="single" w:sz="4" w:space="0" w:color="auto"/>
              <w:left w:val="single" w:sz="4" w:space="0" w:color="auto"/>
              <w:bottom w:val="single" w:sz="4" w:space="0" w:color="auto"/>
              <w:right w:val="single" w:sz="4" w:space="0" w:color="auto"/>
            </w:tcBorders>
            <w:hideMark/>
          </w:tcPr>
          <w:p w14:paraId="1D466DDC"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31F16119" w14:textId="77777777" w:rsidR="008C65FB" w:rsidRPr="008C65FB" w:rsidRDefault="008C65FB" w:rsidP="00FA5466">
            <w:pPr>
              <w:spacing w:after="40" w:line="240" w:lineRule="auto"/>
              <w:rPr>
                <w:rFonts w:ascii="Calibri" w:eastAsia="Calibri" w:hAnsi="Calibri" w:cs="Times New Roman"/>
              </w:rPr>
            </w:pPr>
          </w:p>
        </w:tc>
      </w:tr>
      <w:tr w:rsidR="008C65FB" w:rsidRPr="008C65FB" w14:paraId="6A42348F"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2D34FB16" w14:textId="77777777" w:rsidR="008C65FB" w:rsidRPr="008C65FB" w:rsidRDefault="00AE4D77" w:rsidP="006D6AC7">
            <w:pPr>
              <w:spacing w:after="40" w:line="240" w:lineRule="auto"/>
              <w:rPr>
                <w:rFonts w:ascii="Calibri" w:eastAsia="Calibri" w:hAnsi="Calibri" w:cs="Times New Roman"/>
              </w:rPr>
            </w:pPr>
            <w:r>
              <w:rPr>
                <w:rFonts w:ascii="Calibri" w:eastAsia="Calibri" w:hAnsi="Calibri" w:cs="Times New Roman"/>
              </w:rPr>
              <w:t>4</w:t>
            </w:r>
            <w:r w:rsidR="008C65FB" w:rsidRPr="008C65FB">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tcPr>
          <w:p w14:paraId="64913F40"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Dyrektor WUP/ Wicedyrektor WUP</w:t>
            </w:r>
          </w:p>
          <w:p w14:paraId="3334664C" w14:textId="77777777" w:rsidR="008C65FB" w:rsidRPr="008C65FB" w:rsidRDefault="008C65FB" w:rsidP="001717BE">
            <w:pPr>
              <w:spacing w:after="40" w:line="240" w:lineRule="auto"/>
              <w:rPr>
                <w:rFonts w:ascii="Calibri" w:eastAsia="Calibri" w:hAnsi="Calibri" w:cs="Times New Roman"/>
              </w:rPr>
            </w:pPr>
          </w:p>
        </w:tc>
        <w:tc>
          <w:tcPr>
            <w:tcW w:w="3258" w:type="dxa"/>
            <w:tcBorders>
              <w:top w:val="single" w:sz="4" w:space="0" w:color="auto"/>
              <w:left w:val="single" w:sz="4" w:space="0" w:color="auto"/>
              <w:bottom w:val="single" w:sz="4" w:space="0" w:color="auto"/>
              <w:right w:val="single" w:sz="4" w:space="0" w:color="auto"/>
            </w:tcBorders>
            <w:hideMark/>
          </w:tcPr>
          <w:p w14:paraId="7C454899"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Zatwierdzenie składu Zespołu kontrolującego.</w:t>
            </w:r>
          </w:p>
          <w:p w14:paraId="08FF115E"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zastrzeżeń zgłoszonych przez Dyrektora WUP/ Wicedyrektora WUP (w tym podjęcie decyzji o wyłączeniu kontrolującego), skład Zespołu kontrolującego ustalany jest ponownie – przejście do punktu 1.</w:t>
            </w:r>
          </w:p>
        </w:tc>
        <w:tc>
          <w:tcPr>
            <w:tcW w:w="1700" w:type="dxa"/>
            <w:tcBorders>
              <w:top w:val="single" w:sz="4" w:space="0" w:color="auto"/>
              <w:left w:val="single" w:sz="4" w:space="0" w:color="auto"/>
              <w:bottom w:val="single" w:sz="4" w:space="0" w:color="auto"/>
              <w:right w:val="single" w:sz="4" w:space="0" w:color="auto"/>
            </w:tcBorders>
            <w:hideMark/>
          </w:tcPr>
          <w:p w14:paraId="3C49F952"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7CEEA523" w14:textId="77777777" w:rsidR="008C65FB" w:rsidRPr="008C65FB" w:rsidRDefault="008C65FB" w:rsidP="00FA5466">
            <w:pPr>
              <w:spacing w:after="40" w:line="240" w:lineRule="auto"/>
              <w:rPr>
                <w:rFonts w:ascii="Calibri" w:eastAsia="Calibri" w:hAnsi="Calibri" w:cs="Times New Roman"/>
              </w:rPr>
            </w:pPr>
          </w:p>
        </w:tc>
      </w:tr>
      <w:tr w:rsidR="008C65FB" w:rsidRPr="008C65FB" w14:paraId="695B839B"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08E7541A" w14:textId="77777777" w:rsidR="008C65FB" w:rsidRPr="008C65FB" w:rsidRDefault="00AE4D77" w:rsidP="006D6AC7">
            <w:pPr>
              <w:spacing w:after="40" w:line="240" w:lineRule="auto"/>
              <w:rPr>
                <w:rFonts w:ascii="Calibri" w:eastAsia="Calibri" w:hAnsi="Calibri" w:cs="Times New Roman"/>
              </w:rPr>
            </w:pPr>
            <w:r>
              <w:rPr>
                <w:rFonts w:ascii="Calibri" w:eastAsia="Calibri" w:hAnsi="Calibri" w:cs="Times New Roman"/>
              </w:rPr>
              <w:t>5</w:t>
            </w:r>
            <w:r w:rsidR="008C65FB" w:rsidRPr="008C65FB">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tcPr>
          <w:p w14:paraId="2D92307B"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 xml:space="preserve">Kierownik Zespołu kontrolującego </w:t>
            </w:r>
          </w:p>
          <w:p w14:paraId="5C5A99A7" w14:textId="77777777" w:rsidR="008C65FB" w:rsidRPr="008C65FB" w:rsidRDefault="008C65FB" w:rsidP="001717BE">
            <w:pPr>
              <w:spacing w:after="40" w:line="240" w:lineRule="auto"/>
              <w:rPr>
                <w:rFonts w:ascii="Calibri" w:eastAsia="Calibri" w:hAnsi="Calibri" w:cs="Times New Roman"/>
              </w:rPr>
            </w:pPr>
          </w:p>
        </w:tc>
        <w:tc>
          <w:tcPr>
            <w:tcW w:w="3258" w:type="dxa"/>
            <w:tcBorders>
              <w:top w:val="single" w:sz="4" w:space="0" w:color="auto"/>
              <w:left w:val="single" w:sz="4" w:space="0" w:color="auto"/>
              <w:bottom w:val="single" w:sz="4" w:space="0" w:color="auto"/>
              <w:right w:val="single" w:sz="4" w:space="0" w:color="auto"/>
            </w:tcBorders>
            <w:hideMark/>
          </w:tcPr>
          <w:p w14:paraId="1AC573A3"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Opracowanie dokumentów kontroli, a w szczególności pisma zawiadamiającego o planowanej kontroli oraz upoważnienia do przeprowadzenia kontroli.</w:t>
            </w:r>
          </w:p>
          <w:p w14:paraId="23F1F122" w14:textId="64AD4355"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Przedłożenie ww. dokumentów kontroli </w:t>
            </w:r>
            <w:r w:rsidR="00A50A7A" w:rsidRPr="00A50A7A">
              <w:rPr>
                <w:rFonts w:ascii="Calibri" w:eastAsia="Calibri" w:hAnsi="Calibri" w:cs="Times New Roman"/>
              </w:rPr>
              <w:t>Kierownik</w:t>
            </w:r>
            <w:r w:rsidR="00A50A7A">
              <w:rPr>
                <w:rFonts w:ascii="Calibri" w:eastAsia="Calibri" w:hAnsi="Calibri" w:cs="Times New Roman"/>
              </w:rPr>
              <w:t>owi</w:t>
            </w:r>
            <w:r w:rsidR="00A50A7A" w:rsidRPr="00A50A7A">
              <w:rPr>
                <w:rFonts w:ascii="Calibri" w:eastAsia="Calibri" w:hAnsi="Calibri" w:cs="Times New Roman"/>
              </w:rPr>
              <w:t xml:space="preserve"> Wydziału Projektów Własnych</w:t>
            </w:r>
            <w:r w:rsidR="00A50A7A">
              <w:rPr>
                <w:rFonts w:ascii="Calibri" w:eastAsia="Calibri" w:hAnsi="Calibri" w:cs="Times New Roman"/>
              </w:rPr>
              <w:t xml:space="preserve"> </w:t>
            </w:r>
            <w:r w:rsidRPr="008C65FB">
              <w:rPr>
                <w:rFonts w:ascii="Calibri" w:eastAsia="Calibri" w:hAnsi="Calibri" w:cs="Times New Roman"/>
              </w:rPr>
              <w:t>celem ich akceptacji.</w:t>
            </w:r>
          </w:p>
        </w:tc>
        <w:tc>
          <w:tcPr>
            <w:tcW w:w="1700" w:type="dxa"/>
            <w:tcBorders>
              <w:top w:val="single" w:sz="4" w:space="0" w:color="auto"/>
              <w:left w:val="single" w:sz="4" w:space="0" w:color="auto"/>
              <w:bottom w:val="single" w:sz="4" w:space="0" w:color="auto"/>
              <w:right w:val="single" w:sz="4" w:space="0" w:color="auto"/>
            </w:tcBorders>
            <w:hideMark/>
          </w:tcPr>
          <w:p w14:paraId="13BC72AE"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3F884212" w14:textId="77777777" w:rsidR="008C65FB" w:rsidRPr="008C65FB" w:rsidRDefault="008C65FB" w:rsidP="00FA5466">
            <w:pPr>
              <w:spacing w:after="40" w:line="240" w:lineRule="auto"/>
              <w:rPr>
                <w:rFonts w:ascii="Calibri" w:eastAsia="Calibri" w:hAnsi="Calibri" w:cs="Times New Roman"/>
              </w:rPr>
            </w:pPr>
          </w:p>
        </w:tc>
      </w:tr>
      <w:tr w:rsidR="008C65FB" w:rsidRPr="008C65FB" w14:paraId="5B47E8E8"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76D4ADB1" w14:textId="77777777" w:rsidR="008C65FB" w:rsidRPr="008C65FB" w:rsidRDefault="00AE4D77" w:rsidP="006D6AC7">
            <w:pPr>
              <w:spacing w:after="40" w:line="240" w:lineRule="auto"/>
              <w:rPr>
                <w:rFonts w:ascii="Calibri" w:eastAsia="Calibri" w:hAnsi="Calibri" w:cs="Times New Roman"/>
              </w:rPr>
            </w:pPr>
            <w:r>
              <w:rPr>
                <w:rFonts w:ascii="Calibri" w:eastAsia="Calibri" w:hAnsi="Calibri" w:cs="Times New Roman"/>
              </w:rPr>
              <w:t>6</w:t>
            </w:r>
            <w:r w:rsidR="008C65FB" w:rsidRPr="008C65FB">
              <w:rPr>
                <w:rFonts w:ascii="Calibri" w:eastAsia="Calibri" w:hAnsi="Calibri" w:cs="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8185E14" w14:textId="65FCFB81" w:rsidR="008C65FB" w:rsidRPr="008C65FB" w:rsidRDefault="00A50A7A" w:rsidP="00FA5466">
            <w:pPr>
              <w:spacing w:after="40" w:line="240" w:lineRule="auto"/>
              <w:rPr>
                <w:rFonts w:ascii="Calibri" w:eastAsia="Calibri" w:hAnsi="Calibri" w:cs="Times New Roman"/>
              </w:rPr>
            </w:pPr>
            <w:r w:rsidRPr="00A50A7A">
              <w:rPr>
                <w:rFonts w:ascii="Calibri" w:eastAsia="Calibri" w:hAnsi="Calibri" w:cs="Times New Roman"/>
              </w:rPr>
              <w:t>Kierownik Wydziału Projektów Własnych</w:t>
            </w:r>
          </w:p>
        </w:tc>
        <w:tc>
          <w:tcPr>
            <w:tcW w:w="3258" w:type="dxa"/>
            <w:tcBorders>
              <w:top w:val="single" w:sz="4" w:space="0" w:color="auto"/>
              <w:left w:val="single" w:sz="4" w:space="0" w:color="auto"/>
              <w:bottom w:val="single" w:sz="4" w:space="0" w:color="auto"/>
              <w:right w:val="single" w:sz="4" w:space="0" w:color="auto"/>
            </w:tcBorders>
            <w:hideMark/>
          </w:tcPr>
          <w:p w14:paraId="39DE0BFE"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Dokonanie weryfikacji poprawności sporządzenia dokumentów kontroli.</w:t>
            </w:r>
          </w:p>
          <w:p w14:paraId="167EEA3D"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W przypadku uznania ww. dokumentów za poprawnie sporządzone – akceptacja poprzez zaparafowanie i przekazanie przedmiotowych dokumentów </w:t>
            </w:r>
            <w:r w:rsidR="00AE4D77">
              <w:rPr>
                <w:rFonts w:ascii="Calibri" w:eastAsia="Calibri" w:hAnsi="Calibri" w:cs="Times New Roman"/>
              </w:rPr>
              <w:t xml:space="preserve">do </w:t>
            </w:r>
            <w:r w:rsidR="00AE4D77" w:rsidRPr="008C65FB">
              <w:rPr>
                <w:rFonts w:ascii="Calibri" w:eastAsia="Calibri" w:hAnsi="Calibri" w:cs="Times New Roman"/>
              </w:rPr>
              <w:t>Dyrektor</w:t>
            </w:r>
            <w:r w:rsidR="00AE4D77">
              <w:rPr>
                <w:rFonts w:ascii="Calibri" w:eastAsia="Calibri" w:hAnsi="Calibri" w:cs="Times New Roman"/>
              </w:rPr>
              <w:t>a</w:t>
            </w:r>
            <w:r w:rsidR="00AE4D77" w:rsidRPr="008C65FB">
              <w:rPr>
                <w:rFonts w:ascii="Calibri" w:eastAsia="Calibri" w:hAnsi="Calibri" w:cs="Times New Roman"/>
              </w:rPr>
              <w:t xml:space="preserve"> WUP/ Wicedyrektor</w:t>
            </w:r>
            <w:r w:rsidR="00AE4D77">
              <w:rPr>
                <w:rFonts w:ascii="Calibri" w:eastAsia="Calibri" w:hAnsi="Calibri" w:cs="Times New Roman"/>
              </w:rPr>
              <w:t>a</w:t>
            </w:r>
            <w:r w:rsidR="00AE4D77" w:rsidRPr="008C65FB">
              <w:rPr>
                <w:rFonts w:ascii="Calibri" w:eastAsia="Calibri" w:hAnsi="Calibri" w:cs="Times New Roman"/>
              </w:rPr>
              <w:t xml:space="preserve"> WUP</w:t>
            </w:r>
            <w:r w:rsidRPr="008C65FB">
              <w:rPr>
                <w:rFonts w:ascii="Calibri" w:eastAsia="Calibri" w:hAnsi="Calibri" w:cs="Times New Roman"/>
              </w:rPr>
              <w:t xml:space="preserve">.  </w:t>
            </w:r>
          </w:p>
          <w:p w14:paraId="1DECED45"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stwierdzenia konieczności wprowadzenia poprawek do ww. do</w:t>
            </w:r>
            <w:r>
              <w:rPr>
                <w:rFonts w:ascii="Calibri" w:eastAsia="Calibri" w:hAnsi="Calibri" w:cs="Times New Roman"/>
              </w:rPr>
              <w:t xml:space="preserve">kumentów </w:t>
            </w:r>
            <w:r w:rsidR="00A11794">
              <w:rPr>
                <w:rFonts w:ascii="Calibri" w:eastAsia="Calibri" w:hAnsi="Calibri" w:cs="Times New Roman"/>
              </w:rPr>
              <w:t>–</w:t>
            </w:r>
            <w:r>
              <w:rPr>
                <w:rFonts w:ascii="Calibri" w:eastAsia="Calibri" w:hAnsi="Calibri" w:cs="Times New Roman"/>
              </w:rPr>
              <w:t xml:space="preserve"> przejście do punktu </w:t>
            </w:r>
            <w:r w:rsidR="002247EA">
              <w:rPr>
                <w:rFonts w:ascii="Calibri" w:eastAsia="Calibri" w:hAnsi="Calibri" w:cs="Times New Roman"/>
              </w:rPr>
              <w:t>5</w:t>
            </w:r>
            <w:r w:rsidRPr="008C65FB">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hideMark/>
          </w:tcPr>
          <w:p w14:paraId="25573201"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1D262436" w14:textId="77777777" w:rsidR="008C65FB" w:rsidRPr="008C65FB" w:rsidRDefault="008C65FB" w:rsidP="00FA5466">
            <w:pPr>
              <w:spacing w:after="40" w:line="240" w:lineRule="auto"/>
              <w:rPr>
                <w:rFonts w:ascii="Calibri" w:eastAsia="Calibri" w:hAnsi="Calibri" w:cs="Times New Roman"/>
              </w:rPr>
            </w:pPr>
          </w:p>
        </w:tc>
      </w:tr>
      <w:tr w:rsidR="008C65FB" w:rsidRPr="008C65FB" w14:paraId="6FFA4A41"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70BEFC72" w14:textId="77777777" w:rsidR="008C65FB" w:rsidRPr="008C65FB" w:rsidRDefault="002247EA" w:rsidP="006D6AC7">
            <w:pPr>
              <w:spacing w:after="40" w:line="240" w:lineRule="auto"/>
              <w:rPr>
                <w:rFonts w:ascii="Calibri" w:eastAsia="Calibri" w:hAnsi="Calibri" w:cs="Times New Roman"/>
              </w:rPr>
            </w:pPr>
            <w:r>
              <w:rPr>
                <w:rFonts w:ascii="Calibri" w:eastAsia="Calibri" w:hAnsi="Calibri" w:cs="Times New Roman"/>
              </w:rPr>
              <w:t>7</w:t>
            </w:r>
            <w:r w:rsidR="008C65FB" w:rsidRPr="008C65FB">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hideMark/>
          </w:tcPr>
          <w:p w14:paraId="69E79E64"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Dyrektor WUP/ Wicedyrektor WUP</w:t>
            </w:r>
          </w:p>
        </w:tc>
        <w:tc>
          <w:tcPr>
            <w:tcW w:w="3258" w:type="dxa"/>
            <w:tcBorders>
              <w:top w:val="single" w:sz="4" w:space="0" w:color="auto"/>
              <w:left w:val="single" w:sz="4" w:space="0" w:color="auto"/>
              <w:bottom w:val="single" w:sz="4" w:space="0" w:color="auto"/>
              <w:right w:val="single" w:sz="4" w:space="0" w:color="auto"/>
            </w:tcBorders>
            <w:hideMark/>
          </w:tcPr>
          <w:p w14:paraId="75B461A1"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Dokonanie weryfikacji poprawności sporządzenia dokumentów kontroli.</w:t>
            </w:r>
          </w:p>
          <w:p w14:paraId="24124EA2"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uznania dokumentów kontroli za poprawnie sporządzone – zatwierdzenie poprzez ich podpisanie (w tym podpisanie pisma zawiadamiającego o kontroli).</w:t>
            </w:r>
          </w:p>
          <w:p w14:paraId="6D5F5B1D"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W przypadku stwierdzenia konieczności wprowadzenia </w:t>
            </w:r>
            <w:r>
              <w:rPr>
                <w:rFonts w:ascii="Calibri" w:eastAsia="Calibri" w:hAnsi="Calibri" w:cs="Times New Roman"/>
              </w:rPr>
              <w:t xml:space="preserve">poprawek – przejście do punktu </w:t>
            </w:r>
            <w:r w:rsidR="002247EA">
              <w:rPr>
                <w:rFonts w:ascii="Calibri" w:eastAsia="Calibri" w:hAnsi="Calibri" w:cs="Times New Roman"/>
              </w:rPr>
              <w:t>5</w:t>
            </w:r>
            <w:r w:rsidRPr="008C65FB">
              <w:rPr>
                <w:rFonts w:ascii="Calibri" w:eastAsia="Calibri" w:hAnsi="Calibri" w:cs="Times New Roman"/>
              </w:rPr>
              <w:t xml:space="preserve">. </w:t>
            </w:r>
          </w:p>
        </w:tc>
        <w:tc>
          <w:tcPr>
            <w:tcW w:w="1700" w:type="dxa"/>
            <w:tcBorders>
              <w:top w:val="single" w:sz="4" w:space="0" w:color="auto"/>
              <w:left w:val="single" w:sz="4" w:space="0" w:color="auto"/>
              <w:bottom w:val="single" w:sz="4" w:space="0" w:color="auto"/>
              <w:right w:val="single" w:sz="4" w:space="0" w:color="auto"/>
            </w:tcBorders>
            <w:hideMark/>
          </w:tcPr>
          <w:p w14:paraId="7E376590"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2E40333C" w14:textId="77777777" w:rsidR="008C65FB" w:rsidRPr="008C65FB" w:rsidRDefault="008C65FB" w:rsidP="00FA5466">
            <w:pPr>
              <w:spacing w:after="40" w:line="240" w:lineRule="auto"/>
              <w:rPr>
                <w:rFonts w:ascii="Calibri" w:eastAsia="Calibri" w:hAnsi="Calibri" w:cs="Times New Roman"/>
              </w:rPr>
            </w:pPr>
          </w:p>
        </w:tc>
      </w:tr>
      <w:tr w:rsidR="008C65FB" w:rsidRPr="008C65FB" w14:paraId="19E06B25"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6FFF8810" w14:textId="77777777" w:rsidR="008C65FB" w:rsidRPr="008C65FB" w:rsidRDefault="002247EA" w:rsidP="006D6AC7">
            <w:pPr>
              <w:spacing w:after="40" w:line="240" w:lineRule="auto"/>
              <w:rPr>
                <w:rFonts w:ascii="Calibri" w:eastAsia="Calibri" w:hAnsi="Calibri" w:cs="Times New Roman"/>
              </w:rPr>
            </w:pPr>
            <w:r>
              <w:rPr>
                <w:rFonts w:ascii="Calibri" w:eastAsia="Calibri" w:hAnsi="Calibri" w:cs="Times New Roman"/>
              </w:rPr>
              <w:t>8</w:t>
            </w:r>
            <w:r w:rsidR="008C65FB" w:rsidRPr="008C65FB">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hideMark/>
          </w:tcPr>
          <w:p w14:paraId="3913AFBF" w14:textId="36488C8E" w:rsidR="008C65FB" w:rsidRPr="008C65FB" w:rsidRDefault="004B10A9" w:rsidP="00FA5466">
            <w:pPr>
              <w:spacing w:after="40" w:line="240" w:lineRule="auto"/>
              <w:rPr>
                <w:rFonts w:ascii="Calibri" w:eastAsia="Calibri" w:hAnsi="Calibri" w:cs="Times New Roman"/>
              </w:rPr>
            </w:pPr>
            <w:r>
              <w:t>Obsługa kancelaryjna</w:t>
            </w:r>
            <w:r w:rsidR="008C65FB" w:rsidRPr="008C65FB">
              <w:rPr>
                <w:rFonts w:ascii="Calibri" w:eastAsia="Calibri" w:hAnsi="Calibri" w:cs="Times New Roman"/>
              </w:rPr>
              <w:t xml:space="preserve"> WUP</w:t>
            </w:r>
          </w:p>
        </w:tc>
        <w:tc>
          <w:tcPr>
            <w:tcW w:w="3258" w:type="dxa"/>
            <w:tcBorders>
              <w:top w:val="single" w:sz="4" w:space="0" w:color="auto"/>
              <w:left w:val="single" w:sz="4" w:space="0" w:color="auto"/>
              <w:bottom w:val="single" w:sz="4" w:space="0" w:color="auto"/>
              <w:right w:val="single" w:sz="4" w:space="0" w:color="auto"/>
            </w:tcBorders>
            <w:hideMark/>
          </w:tcPr>
          <w:p w14:paraId="4349F573"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Przesłanie faksem lub drogą elektroniczną oraz w wersji papierowej (za zwrotnym potwierdzeniem odbioru) zatwierdzonego pisma zawiadamiającego o planowanej kontroli do jednostki kontrolowanej.</w:t>
            </w:r>
          </w:p>
          <w:p w14:paraId="075A0610"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kontroli doraźnej zawiadomienie może zostać przekazane osobiście, zaś czynności kontrolne przeprowadzane są bez zapowiedzi lub z minimalnym (1 lub 2 dni) wyprzedzeniem.</w:t>
            </w:r>
          </w:p>
        </w:tc>
        <w:tc>
          <w:tcPr>
            <w:tcW w:w="1700" w:type="dxa"/>
            <w:tcBorders>
              <w:top w:val="single" w:sz="4" w:space="0" w:color="auto"/>
              <w:left w:val="single" w:sz="4" w:space="0" w:color="auto"/>
              <w:bottom w:val="single" w:sz="4" w:space="0" w:color="auto"/>
              <w:right w:val="single" w:sz="4" w:space="0" w:color="auto"/>
            </w:tcBorders>
          </w:tcPr>
          <w:p w14:paraId="23A739A7"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W terminie co najmniej 5 dni roboczych przed rozpoczęciem kontroli</w:t>
            </w:r>
          </w:p>
          <w:p w14:paraId="615B8B17" w14:textId="77777777" w:rsidR="008C65FB" w:rsidRPr="008C65FB" w:rsidRDefault="008C65FB" w:rsidP="00FA5466">
            <w:pPr>
              <w:spacing w:after="40" w:line="240" w:lineRule="auto"/>
              <w:rPr>
                <w:rFonts w:ascii="Calibri" w:eastAsia="Calibri" w:hAnsi="Calibri" w:cs="Times New Roman"/>
              </w:rPr>
            </w:pPr>
          </w:p>
        </w:tc>
        <w:tc>
          <w:tcPr>
            <w:tcW w:w="1558" w:type="dxa"/>
            <w:tcBorders>
              <w:top w:val="single" w:sz="4" w:space="0" w:color="auto"/>
              <w:left w:val="single" w:sz="4" w:space="0" w:color="auto"/>
              <w:bottom w:val="single" w:sz="4" w:space="0" w:color="auto"/>
              <w:right w:val="single" w:sz="4" w:space="0" w:color="auto"/>
            </w:tcBorders>
            <w:hideMark/>
          </w:tcPr>
          <w:p w14:paraId="0FF3DFE1" w14:textId="77777777" w:rsidR="008C65FB" w:rsidRPr="008C65FB" w:rsidRDefault="008C65FB" w:rsidP="001717BE">
            <w:pPr>
              <w:spacing w:after="40" w:line="240" w:lineRule="auto"/>
              <w:rPr>
                <w:rFonts w:ascii="Calibri" w:eastAsia="Calibri" w:hAnsi="Calibri" w:cs="Times New Roman"/>
              </w:rPr>
            </w:pPr>
            <w:r w:rsidRPr="008C65FB">
              <w:rPr>
                <w:rFonts w:ascii="Calibri" w:eastAsia="Calibri" w:hAnsi="Calibri" w:cs="Times New Roman"/>
              </w:rPr>
              <w:t>Jednostka kontrolowana</w:t>
            </w:r>
          </w:p>
        </w:tc>
      </w:tr>
      <w:tr w:rsidR="008C65FB" w:rsidRPr="008C65FB" w14:paraId="23A5CF5A"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517B2AF4" w14:textId="77777777" w:rsidR="008C65FB" w:rsidRPr="008C65FB" w:rsidRDefault="002247EA" w:rsidP="006D6AC7">
            <w:pPr>
              <w:spacing w:after="40" w:line="240" w:lineRule="auto"/>
              <w:rPr>
                <w:rFonts w:ascii="Calibri" w:eastAsia="Calibri" w:hAnsi="Calibri" w:cs="Times New Roman"/>
              </w:rPr>
            </w:pPr>
            <w:r>
              <w:rPr>
                <w:rFonts w:ascii="Calibri" w:eastAsia="Calibri" w:hAnsi="Calibri" w:cs="Times New Roman"/>
              </w:rPr>
              <w:t>9</w:t>
            </w:r>
            <w:r w:rsidR="008C65FB" w:rsidRPr="008C65FB">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hideMark/>
          </w:tcPr>
          <w:p w14:paraId="7D2BBB89"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 xml:space="preserve">Kierownik Zespołu kontrolującego </w:t>
            </w:r>
          </w:p>
          <w:p w14:paraId="1C924D5B" w14:textId="354965B8" w:rsidR="00A50A7A" w:rsidRDefault="00A50A7A" w:rsidP="001717BE">
            <w:pPr>
              <w:spacing w:after="40" w:line="240" w:lineRule="auto"/>
              <w:rPr>
                <w:rFonts w:ascii="Calibri" w:eastAsia="Calibri" w:hAnsi="Calibri" w:cs="Times New Roman"/>
              </w:rPr>
            </w:pPr>
            <w:r w:rsidRPr="00A50A7A">
              <w:rPr>
                <w:rFonts w:ascii="Calibri" w:eastAsia="Calibri" w:hAnsi="Calibri" w:cs="Times New Roman"/>
              </w:rPr>
              <w:t>Kierownik Wydziału Projektów Własnych</w:t>
            </w:r>
          </w:p>
          <w:p w14:paraId="11C6825D" w14:textId="16217500" w:rsidR="008C65FB" w:rsidRPr="008C65FB" w:rsidRDefault="008C65FB" w:rsidP="001717BE">
            <w:pPr>
              <w:spacing w:after="40" w:line="240" w:lineRule="auto"/>
              <w:rPr>
                <w:rFonts w:ascii="Calibri" w:eastAsia="Calibri" w:hAnsi="Calibri" w:cs="Times New Roman"/>
              </w:rPr>
            </w:pPr>
            <w:r w:rsidRPr="008C65FB">
              <w:rPr>
                <w:rFonts w:ascii="Calibri" w:eastAsia="Calibri" w:hAnsi="Calibri" w:cs="Times New Roman"/>
              </w:rPr>
              <w:t>Dyrektor WUP/ Wicedyrektor WUP</w:t>
            </w:r>
          </w:p>
        </w:tc>
        <w:tc>
          <w:tcPr>
            <w:tcW w:w="3258" w:type="dxa"/>
            <w:tcBorders>
              <w:top w:val="single" w:sz="4" w:space="0" w:color="auto"/>
              <w:left w:val="single" w:sz="4" w:space="0" w:color="auto"/>
              <w:bottom w:val="single" w:sz="4" w:space="0" w:color="auto"/>
              <w:right w:val="single" w:sz="4" w:space="0" w:color="auto"/>
            </w:tcBorders>
            <w:hideMark/>
          </w:tcPr>
          <w:p w14:paraId="0783EC8D" w14:textId="5BD02639"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W przypadku konieczności zmiany terminu rozpoczęcia kontroli (np. z powodu usterki samochodu służbowego lub po uwzględnieniu pisemnego uzasadnionego wniosku jednostki kontrolowanej), kierownik Zespołu kontrolującego sporządza pismo informujące o zmianie terminu. Pismo zostaje parafowane przez </w:t>
            </w:r>
            <w:r w:rsidR="00A50A7A" w:rsidRPr="00A50A7A">
              <w:rPr>
                <w:rFonts w:ascii="Calibri" w:eastAsia="Calibri" w:hAnsi="Calibri" w:cs="Times New Roman"/>
              </w:rPr>
              <w:t>Kierownik</w:t>
            </w:r>
            <w:r w:rsidR="00A50A7A">
              <w:rPr>
                <w:rFonts w:ascii="Calibri" w:eastAsia="Calibri" w:hAnsi="Calibri" w:cs="Times New Roman"/>
              </w:rPr>
              <w:t>a</w:t>
            </w:r>
            <w:r w:rsidR="00A50A7A" w:rsidRPr="00A50A7A">
              <w:rPr>
                <w:rFonts w:ascii="Calibri" w:eastAsia="Calibri" w:hAnsi="Calibri" w:cs="Times New Roman"/>
              </w:rPr>
              <w:t xml:space="preserve"> Wydziału Projektów Własnych</w:t>
            </w:r>
            <w:r w:rsidRPr="008C65FB">
              <w:rPr>
                <w:rFonts w:ascii="Calibri" w:eastAsia="Calibri" w:hAnsi="Calibri" w:cs="Times New Roman"/>
              </w:rPr>
              <w:t xml:space="preserve">, </w:t>
            </w:r>
            <w:r>
              <w:rPr>
                <w:rFonts w:ascii="Calibri" w:eastAsia="Calibri" w:hAnsi="Calibri" w:cs="Times New Roman"/>
              </w:rPr>
              <w:t xml:space="preserve">a </w:t>
            </w:r>
            <w:r w:rsidRPr="008C65FB">
              <w:rPr>
                <w:rFonts w:ascii="Calibri" w:eastAsia="Calibri" w:hAnsi="Calibri" w:cs="Times New Roman"/>
              </w:rPr>
              <w:t xml:space="preserve">następnie podpisane przez Dyrektora WUP / Wicedyrektora WUP, oraz wysłane faksem oraz pocztą za zwrotnym potwierdzeniem odbioru do jednostki kontrolowanej. </w:t>
            </w:r>
            <w:r w:rsidRPr="008C65FB">
              <w:rPr>
                <w:rFonts w:ascii="Calibri" w:eastAsia="Calibri" w:hAnsi="Calibri" w:cs="Times New Roman"/>
              </w:rPr>
              <w:br/>
              <w:t xml:space="preserve">Kierownik Zespołu kontrolującego zobowiązany jest do telefonicznego potwierdzenia </w:t>
            </w:r>
            <w:r>
              <w:rPr>
                <w:rFonts w:ascii="Calibri" w:eastAsia="Calibri" w:hAnsi="Calibri" w:cs="Times New Roman"/>
              </w:rPr>
              <w:t>otrzymania pisma przez jednostkę kontrolowaną</w:t>
            </w:r>
            <w:r w:rsidRPr="008C65FB">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hideMark/>
          </w:tcPr>
          <w:p w14:paraId="6B168AA0"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Najpóźniej w pierwotnie podanym dniu rozpoczęcia kontroli</w:t>
            </w:r>
          </w:p>
        </w:tc>
        <w:tc>
          <w:tcPr>
            <w:tcW w:w="1558" w:type="dxa"/>
            <w:tcBorders>
              <w:top w:val="single" w:sz="4" w:space="0" w:color="auto"/>
              <w:left w:val="single" w:sz="4" w:space="0" w:color="auto"/>
              <w:bottom w:val="single" w:sz="4" w:space="0" w:color="auto"/>
              <w:right w:val="single" w:sz="4" w:space="0" w:color="auto"/>
            </w:tcBorders>
            <w:hideMark/>
          </w:tcPr>
          <w:p w14:paraId="5AD11F2C"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Jednostka kontrolowana</w:t>
            </w:r>
          </w:p>
        </w:tc>
      </w:tr>
      <w:tr w:rsidR="008C65FB" w:rsidRPr="008C65FB" w14:paraId="75EE1575"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2B10668B" w14:textId="77777777" w:rsidR="008C65FB" w:rsidRPr="00DF6D0F" w:rsidRDefault="008C65FB" w:rsidP="006D6AC7">
            <w:pPr>
              <w:spacing w:after="40" w:line="240" w:lineRule="auto"/>
              <w:rPr>
                <w:rFonts w:ascii="Calibri" w:eastAsia="Calibri" w:hAnsi="Calibri" w:cs="Times New Roman"/>
              </w:rPr>
            </w:pPr>
            <w:r>
              <w:rPr>
                <w:rFonts w:ascii="Calibri" w:eastAsia="Calibri" w:hAnsi="Calibri" w:cs="Times New Roman"/>
              </w:rPr>
              <w:t>1</w:t>
            </w:r>
            <w:r w:rsidR="002247EA">
              <w:rPr>
                <w:rFonts w:ascii="Calibri" w:eastAsia="Calibri" w:hAnsi="Calibri" w:cs="Times New Roman"/>
              </w:rPr>
              <w:t>0</w:t>
            </w:r>
            <w:r w:rsidRPr="008C65FB">
              <w:rPr>
                <w:rFonts w:ascii="Calibri" w:eastAsia="Calibri" w:hAnsi="Calibri" w:cs="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2F3ABAD7"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 xml:space="preserve">Kierownik Zespołu kontrolującego/ członek Zespołu kontrolującego </w:t>
            </w:r>
          </w:p>
          <w:p w14:paraId="7B1E837F" w14:textId="77777777" w:rsidR="008C65FB" w:rsidRPr="008C65FB" w:rsidRDefault="008C65FB" w:rsidP="001717BE">
            <w:pPr>
              <w:spacing w:after="40" w:line="240" w:lineRule="auto"/>
              <w:rPr>
                <w:rFonts w:ascii="Calibri" w:eastAsia="Calibri" w:hAnsi="Calibri" w:cs="Times New Roman"/>
              </w:rPr>
            </w:pPr>
            <w:r w:rsidRPr="008C65FB">
              <w:rPr>
                <w:rFonts w:ascii="Calibri" w:eastAsia="Calibri" w:hAnsi="Calibri" w:cs="Times New Roman"/>
              </w:rPr>
              <w:t xml:space="preserve"> Dyrektor WUP/ Wicedyrektor WUP</w:t>
            </w:r>
          </w:p>
        </w:tc>
        <w:tc>
          <w:tcPr>
            <w:tcW w:w="3258" w:type="dxa"/>
            <w:tcBorders>
              <w:top w:val="single" w:sz="4" w:space="0" w:color="auto"/>
              <w:left w:val="single" w:sz="4" w:space="0" w:color="auto"/>
              <w:bottom w:val="single" w:sz="4" w:space="0" w:color="auto"/>
              <w:right w:val="single" w:sz="4" w:space="0" w:color="auto"/>
            </w:tcBorders>
            <w:hideMark/>
          </w:tcPr>
          <w:p w14:paraId="5CA7A495"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konieczności zmiany kierownika lub członka Zespołu kontrolującego po zatwierdzeniu przez Dyrektora WUP/ Wicedyrektora WUP składu Zespołu kontrolującego  (np. z powodu długiego pobytu osoby na zwolnieniu lekarskim), kierownik lub członek Zespołu kontrolującego sporządza informację o konieczności dokonania zmiany, upoważnienie do przeprowadzenia kontroli dla nowej osoby oraz pismo informujące o zmianie składu Zespołu kontrolującego do kierownika jednostki kontrolowanej.</w:t>
            </w:r>
          </w:p>
          <w:p w14:paraId="2661D54D" w14:textId="77777777" w:rsidR="008C65FB" w:rsidRPr="00A92300"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Nowy kierownik lub członek Zespołu kontrolującego podpisuje także </w:t>
            </w:r>
            <w:r w:rsidRPr="00A92300">
              <w:rPr>
                <w:rFonts w:ascii="Calibri" w:eastAsia="Calibri" w:hAnsi="Calibri" w:cs="Times New Roman"/>
                <w:i/>
              </w:rPr>
              <w:t>Oświadczenie o</w:t>
            </w:r>
            <w:r w:rsidRPr="00A92300">
              <w:rPr>
                <w:rFonts w:ascii="Calibri" w:eastAsia="Calibri" w:hAnsi="Calibri" w:cs="Times New Roman"/>
              </w:rPr>
              <w:t xml:space="preserve"> </w:t>
            </w:r>
            <w:r w:rsidRPr="00A92300">
              <w:rPr>
                <w:rFonts w:ascii="Calibri" w:eastAsia="Calibri" w:hAnsi="Calibri" w:cs="Times New Roman"/>
                <w:i/>
              </w:rPr>
              <w:t>bezstronności</w:t>
            </w:r>
            <w:r w:rsidRPr="00A92300">
              <w:rPr>
                <w:rFonts w:ascii="Calibri" w:eastAsia="Calibri" w:hAnsi="Calibri" w:cs="Times New Roman"/>
              </w:rPr>
              <w:t>.</w:t>
            </w:r>
          </w:p>
          <w:p w14:paraId="1240B767" w14:textId="3E1235D0"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Sporządzone dokumenty, po ich akceptacji przez </w:t>
            </w:r>
            <w:r w:rsidRPr="00A92300">
              <w:rPr>
                <w:rFonts w:ascii="Calibri" w:eastAsia="Calibri" w:hAnsi="Calibri" w:cs="Times New Roman"/>
              </w:rPr>
              <w:t>K</w:t>
            </w:r>
            <w:r w:rsidR="004D571B">
              <w:rPr>
                <w:rFonts w:ascii="Calibri" w:eastAsia="Calibri" w:hAnsi="Calibri" w:cs="Times New Roman"/>
              </w:rPr>
              <w:t>ierownika</w:t>
            </w:r>
            <w:r w:rsidRPr="00A92300">
              <w:rPr>
                <w:rFonts w:ascii="Calibri" w:eastAsia="Calibri" w:hAnsi="Calibri" w:cs="Times New Roman"/>
              </w:rPr>
              <w:t xml:space="preserve"> </w:t>
            </w:r>
            <w:r w:rsidR="004D571B" w:rsidRPr="004D571B">
              <w:rPr>
                <w:rFonts w:ascii="Calibri" w:eastAsia="Calibri" w:hAnsi="Calibri" w:cs="Times New Roman"/>
              </w:rPr>
              <w:t>Wydziału Projektów Własnych</w:t>
            </w:r>
            <w:r w:rsidR="004D571B">
              <w:rPr>
                <w:rFonts w:ascii="Calibri" w:eastAsia="Calibri" w:hAnsi="Calibri" w:cs="Times New Roman"/>
              </w:rPr>
              <w:t xml:space="preserve"> </w:t>
            </w:r>
            <w:r w:rsidRPr="008C65FB">
              <w:rPr>
                <w:rFonts w:ascii="Calibri" w:eastAsia="Calibri" w:hAnsi="Calibri" w:cs="Times New Roman"/>
              </w:rPr>
              <w:t>przekazywane są do zatwierdzenia przez Dyrektora WUP / Wicedyrektora WUP.</w:t>
            </w:r>
          </w:p>
          <w:p w14:paraId="57C8A862"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zatwierdzenia zmiany, pismo informujące o zmianie składu Zespołu kontrolującego przekazywane jest do kierownika jednostki kontrolowanej (faksem oraz pocztą za zwrotnym potwierdzeniem odbioru).</w:t>
            </w:r>
          </w:p>
        </w:tc>
        <w:tc>
          <w:tcPr>
            <w:tcW w:w="1700" w:type="dxa"/>
            <w:tcBorders>
              <w:top w:val="single" w:sz="4" w:space="0" w:color="auto"/>
              <w:left w:val="single" w:sz="4" w:space="0" w:color="auto"/>
              <w:bottom w:val="single" w:sz="4" w:space="0" w:color="auto"/>
              <w:right w:val="single" w:sz="4" w:space="0" w:color="auto"/>
            </w:tcBorders>
            <w:hideMark/>
          </w:tcPr>
          <w:p w14:paraId="47F099C2"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74477F5D" w14:textId="77777777" w:rsidR="008C65FB" w:rsidRPr="008C65FB" w:rsidRDefault="008C65FB" w:rsidP="00FA5466">
            <w:pPr>
              <w:spacing w:after="40" w:line="240" w:lineRule="auto"/>
              <w:rPr>
                <w:rFonts w:ascii="Calibri" w:eastAsia="Calibri" w:hAnsi="Calibri" w:cs="Times New Roman"/>
              </w:rPr>
            </w:pPr>
          </w:p>
        </w:tc>
      </w:tr>
      <w:tr w:rsidR="008C65FB" w:rsidRPr="008C65FB" w14:paraId="773F5C87"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49BA2150" w14:textId="77777777" w:rsidR="008C65FB" w:rsidRPr="00DF6D0F" w:rsidRDefault="00DF6D0F" w:rsidP="006D6AC7">
            <w:pPr>
              <w:spacing w:after="40" w:line="240" w:lineRule="auto"/>
              <w:rPr>
                <w:rFonts w:ascii="Calibri" w:eastAsia="Calibri" w:hAnsi="Calibri" w:cs="Times New Roman"/>
              </w:rPr>
            </w:pPr>
            <w:r>
              <w:rPr>
                <w:rFonts w:ascii="Calibri" w:eastAsia="Calibri" w:hAnsi="Calibri" w:cs="Times New Roman"/>
              </w:rPr>
              <w:t>1</w:t>
            </w:r>
            <w:r w:rsidR="002247EA">
              <w:rPr>
                <w:rFonts w:ascii="Calibri" w:eastAsia="Calibri" w:hAnsi="Calibri" w:cs="Times New Roman"/>
              </w:rPr>
              <w:t>1</w:t>
            </w:r>
            <w:r w:rsidR="008C65FB" w:rsidRPr="00DF6D0F">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tcPr>
          <w:p w14:paraId="049CE4FD"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Zespół kontrolujący WUP</w:t>
            </w:r>
          </w:p>
          <w:p w14:paraId="1209791B" w14:textId="77777777" w:rsidR="008C65FB" w:rsidRPr="008C65FB" w:rsidRDefault="008C65FB" w:rsidP="001717BE">
            <w:pPr>
              <w:spacing w:after="40" w:line="240" w:lineRule="auto"/>
              <w:rPr>
                <w:rFonts w:ascii="Calibri" w:eastAsia="Calibri" w:hAnsi="Calibri" w:cs="Times New Roman"/>
              </w:rPr>
            </w:pPr>
          </w:p>
        </w:tc>
        <w:tc>
          <w:tcPr>
            <w:tcW w:w="3258" w:type="dxa"/>
            <w:tcBorders>
              <w:top w:val="single" w:sz="4" w:space="0" w:color="auto"/>
              <w:left w:val="single" w:sz="4" w:space="0" w:color="auto"/>
              <w:bottom w:val="single" w:sz="4" w:space="0" w:color="auto"/>
              <w:right w:val="single" w:sz="4" w:space="0" w:color="auto"/>
            </w:tcBorders>
            <w:hideMark/>
          </w:tcPr>
          <w:p w14:paraId="1077C752"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Przeprowadzenie kontroli w jednostce kontrolowanej.</w:t>
            </w:r>
          </w:p>
        </w:tc>
        <w:tc>
          <w:tcPr>
            <w:tcW w:w="1700" w:type="dxa"/>
            <w:tcBorders>
              <w:top w:val="single" w:sz="4" w:space="0" w:color="auto"/>
              <w:left w:val="single" w:sz="4" w:space="0" w:color="auto"/>
              <w:bottom w:val="single" w:sz="4" w:space="0" w:color="auto"/>
              <w:right w:val="single" w:sz="4" w:space="0" w:color="auto"/>
            </w:tcBorders>
            <w:hideMark/>
          </w:tcPr>
          <w:p w14:paraId="5E264557"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 xml:space="preserve">W zależności od potrzeb i zakresu kontroli </w:t>
            </w:r>
          </w:p>
        </w:tc>
        <w:tc>
          <w:tcPr>
            <w:tcW w:w="1558" w:type="dxa"/>
            <w:tcBorders>
              <w:top w:val="single" w:sz="4" w:space="0" w:color="auto"/>
              <w:left w:val="single" w:sz="4" w:space="0" w:color="auto"/>
              <w:bottom w:val="single" w:sz="4" w:space="0" w:color="auto"/>
              <w:right w:val="single" w:sz="4" w:space="0" w:color="auto"/>
            </w:tcBorders>
            <w:hideMark/>
          </w:tcPr>
          <w:p w14:paraId="7D3F0F6A"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Jednostka kontrolowana</w:t>
            </w:r>
          </w:p>
        </w:tc>
      </w:tr>
      <w:tr w:rsidR="008C65FB" w:rsidRPr="008C65FB" w14:paraId="09A899AD"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54CD8D2B" w14:textId="77777777" w:rsidR="008C65FB" w:rsidRPr="00DF6D0F" w:rsidRDefault="00DF6D0F" w:rsidP="006D6AC7">
            <w:pPr>
              <w:spacing w:after="40" w:line="240" w:lineRule="auto"/>
              <w:rPr>
                <w:rFonts w:ascii="Calibri" w:eastAsia="Calibri" w:hAnsi="Calibri" w:cs="Times New Roman"/>
              </w:rPr>
            </w:pPr>
            <w:r>
              <w:rPr>
                <w:rFonts w:ascii="Calibri" w:eastAsia="Calibri" w:hAnsi="Calibri" w:cs="Times New Roman"/>
              </w:rPr>
              <w:t>1</w:t>
            </w:r>
            <w:r w:rsidR="00CB0162">
              <w:rPr>
                <w:rFonts w:ascii="Calibri" w:eastAsia="Calibri" w:hAnsi="Calibri" w:cs="Times New Roman"/>
              </w:rPr>
              <w:t>2</w:t>
            </w:r>
            <w:r w:rsidR="008C65FB" w:rsidRPr="00DF6D0F">
              <w:rPr>
                <w:rFonts w:ascii="Calibri" w:eastAsia="Calibri" w:hAnsi="Calibri" w:cs="Times New Roman"/>
              </w:rPr>
              <w:t xml:space="preserve">. </w:t>
            </w:r>
          </w:p>
        </w:tc>
        <w:tc>
          <w:tcPr>
            <w:tcW w:w="1984" w:type="dxa"/>
            <w:tcBorders>
              <w:top w:val="single" w:sz="4" w:space="0" w:color="auto"/>
              <w:left w:val="single" w:sz="4" w:space="0" w:color="auto"/>
              <w:bottom w:val="single" w:sz="4" w:space="0" w:color="auto"/>
              <w:right w:val="single" w:sz="4" w:space="0" w:color="auto"/>
            </w:tcBorders>
          </w:tcPr>
          <w:p w14:paraId="6CAD9AA3"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 xml:space="preserve">Kierownik Zespołu kontrolującego/ członek Zespołu kontrolującego </w:t>
            </w:r>
          </w:p>
          <w:p w14:paraId="5B124E42" w14:textId="77777777" w:rsidR="008C65FB" w:rsidRPr="008C65FB" w:rsidRDefault="008C65FB" w:rsidP="001717BE">
            <w:pPr>
              <w:spacing w:after="40" w:line="240" w:lineRule="auto"/>
              <w:rPr>
                <w:rFonts w:ascii="Calibri" w:eastAsia="Calibri" w:hAnsi="Calibri" w:cs="Times New Roman"/>
              </w:rPr>
            </w:pPr>
          </w:p>
        </w:tc>
        <w:tc>
          <w:tcPr>
            <w:tcW w:w="3258" w:type="dxa"/>
            <w:tcBorders>
              <w:top w:val="single" w:sz="4" w:space="0" w:color="auto"/>
              <w:left w:val="single" w:sz="4" w:space="0" w:color="auto"/>
              <w:bottom w:val="single" w:sz="4" w:space="0" w:color="auto"/>
              <w:right w:val="single" w:sz="4" w:space="0" w:color="auto"/>
            </w:tcBorders>
            <w:hideMark/>
          </w:tcPr>
          <w:p w14:paraId="68511B4E"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Sporządzenie protokołu pokontrolnego, zawierającego opis zastanego stanu faktycznego w dwóch jednobrzmiących egzemplarzach: jeden dla kierownika jednostki kontrolowanej i jeden dla kierownika jednostki kontrolującej.</w:t>
            </w:r>
          </w:p>
          <w:p w14:paraId="0A917DAB"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Protokół pokontrolny zawiera zalecenia pokontrolne i/lub rekomendacje, w przypadku stwierdzenia uchybień lub nieprawidłowości podczas kontroli.</w:t>
            </w:r>
          </w:p>
          <w:p w14:paraId="0A8EC60B" w14:textId="3A2DDBA3"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Przedłożenie opracowanego protokołu z podpisami członków Zespołu kontrolującego wraz z pismem przewodnim oraz informacją o możliwości wniesienia pisemnych zastrzeżeń w terminie 14 dni od dnia otrzymania protokołu do K</w:t>
            </w:r>
            <w:r w:rsidR="004D571B">
              <w:rPr>
                <w:rFonts w:ascii="Calibri" w:eastAsia="Calibri" w:hAnsi="Calibri" w:cs="Times New Roman"/>
              </w:rPr>
              <w:t>ierownika</w:t>
            </w:r>
            <w:r w:rsidRPr="008C65FB">
              <w:rPr>
                <w:rFonts w:ascii="Calibri" w:eastAsia="Calibri" w:hAnsi="Calibri" w:cs="Times New Roman"/>
              </w:rPr>
              <w:t xml:space="preserve"> </w:t>
            </w:r>
            <w:r w:rsidR="004D571B" w:rsidRPr="004D571B">
              <w:rPr>
                <w:rFonts w:ascii="Calibri" w:eastAsia="Calibri" w:hAnsi="Calibri" w:cs="Times New Roman"/>
              </w:rPr>
              <w:t>Wydziału Projektów Własnych</w:t>
            </w:r>
            <w:r w:rsidRPr="008C65FB">
              <w:rPr>
                <w:rFonts w:ascii="Calibri" w:eastAsia="Calibri" w:hAnsi="Calibri" w:cs="Times New Roman"/>
              </w:rPr>
              <w:t xml:space="preserve"> celem zapoznania się z jego treścią.</w:t>
            </w:r>
          </w:p>
          <w:p w14:paraId="22503AF6"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braku możliwości podpisania protokołu pokontrolnego przez jednego członka Zespołu kontrolującego (np. z powodu długiego pobytu danej osoby na zwolnieniu lekarskim), protokół podpisywany jest przez pozostałych członków Zespołu kontrolującego. Informacja o braku podpisu jednego z członków zostaje zawarta w piśmie przewodnim.</w:t>
            </w:r>
          </w:p>
        </w:tc>
        <w:tc>
          <w:tcPr>
            <w:tcW w:w="1700" w:type="dxa"/>
            <w:tcBorders>
              <w:top w:val="single" w:sz="4" w:space="0" w:color="auto"/>
              <w:left w:val="single" w:sz="4" w:space="0" w:color="auto"/>
              <w:bottom w:val="single" w:sz="4" w:space="0" w:color="auto"/>
              <w:right w:val="single" w:sz="4" w:space="0" w:color="auto"/>
            </w:tcBorders>
          </w:tcPr>
          <w:p w14:paraId="7AF2B439"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W terminie 30 dni kalendarzowych od dnia zakończenia kontroli (ostatniego dnia kontroli w miejscu realizacji projektu)</w:t>
            </w:r>
          </w:p>
          <w:p w14:paraId="4BF8EC23"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W szczególnie uzasadnionych przypadkach termin ten może ulec przedłużeniu (o czym podmiot kontrolowany jest informowany stosownym pismem)</w:t>
            </w:r>
          </w:p>
          <w:p w14:paraId="2787D741" w14:textId="77777777" w:rsidR="008C65FB" w:rsidRPr="008C65FB" w:rsidRDefault="008C65FB" w:rsidP="001717BE">
            <w:pPr>
              <w:spacing w:after="40" w:line="240" w:lineRule="auto"/>
              <w:rPr>
                <w:rFonts w:ascii="Calibri" w:eastAsia="Calibri" w:hAnsi="Calibri" w:cs="Times New Roman"/>
              </w:rPr>
            </w:pPr>
          </w:p>
          <w:p w14:paraId="2159989B" w14:textId="77777777" w:rsidR="008C65FB" w:rsidRPr="008C65FB" w:rsidRDefault="008C65FB">
            <w:pPr>
              <w:spacing w:after="40" w:line="240" w:lineRule="auto"/>
              <w:rPr>
                <w:rFonts w:ascii="Calibri" w:eastAsia="Calibri" w:hAnsi="Calibri" w:cs="Times New Roman"/>
              </w:rPr>
            </w:pPr>
          </w:p>
        </w:tc>
        <w:tc>
          <w:tcPr>
            <w:tcW w:w="1558" w:type="dxa"/>
            <w:tcBorders>
              <w:top w:val="single" w:sz="4" w:space="0" w:color="auto"/>
              <w:left w:val="single" w:sz="4" w:space="0" w:color="auto"/>
              <w:bottom w:val="single" w:sz="4" w:space="0" w:color="auto"/>
              <w:right w:val="single" w:sz="4" w:space="0" w:color="auto"/>
            </w:tcBorders>
          </w:tcPr>
          <w:p w14:paraId="05402A6F" w14:textId="77777777" w:rsidR="008C65FB" w:rsidRPr="008C65FB" w:rsidRDefault="008C65FB">
            <w:pPr>
              <w:spacing w:after="40" w:line="240" w:lineRule="auto"/>
              <w:rPr>
                <w:rFonts w:ascii="Calibri" w:eastAsia="Calibri" w:hAnsi="Calibri" w:cs="Times New Roman"/>
              </w:rPr>
            </w:pPr>
          </w:p>
        </w:tc>
      </w:tr>
      <w:tr w:rsidR="008C65FB" w:rsidRPr="008C65FB" w14:paraId="421F7CAA"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241C41EA" w14:textId="77777777" w:rsidR="008C65FB" w:rsidRPr="00DF6D0F" w:rsidRDefault="008C65FB" w:rsidP="006D6AC7">
            <w:pPr>
              <w:spacing w:after="40" w:line="240" w:lineRule="auto"/>
              <w:rPr>
                <w:rFonts w:ascii="Calibri" w:eastAsia="Calibri" w:hAnsi="Calibri" w:cs="Times New Roman"/>
              </w:rPr>
            </w:pPr>
            <w:r w:rsidRPr="008C65FB">
              <w:rPr>
                <w:rFonts w:ascii="Calibri" w:eastAsia="Calibri" w:hAnsi="Calibri" w:cs="Times New Roman"/>
              </w:rPr>
              <w:t>1</w:t>
            </w:r>
            <w:r w:rsidR="00CB0162">
              <w:rPr>
                <w:rFonts w:ascii="Calibri" w:eastAsia="Calibri" w:hAnsi="Calibri" w:cs="Times New Roman"/>
              </w:rPr>
              <w:t>3</w:t>
            </w:r>
            <w:r w:rsidRPr="00DF6D0F">
              <w:rPr>
                <w:rFonts w:ascii="Calibri" w:eastAsia="Calibri" w:hAnsi="Calibri" w:cs="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6B196D18" w14:textId="0C4FBF5B" w:rsidR="008C65FB" w:rsidRPr="008C65FB" w:rsidRDefault="00E34988" w:rsidP="00FA5466">
            <w:pPr>
              <w:spacing w:after="40" w:line="240" w:lineRule="auto"/>
              <w:rPr>
                <w:rFonts w:ascii="Calibri" w:eastAsia="Calibri" w:hAnsi="Calibri" w:cs="Times New Roman"/>
              </w:rPr>
            </w:pPr>
            <w:r w:rsidRPr="00E34988">
              <w:rPr>
                <w:rFonts w:ascii="Calibri" w:eastAsia="Calibri" w:hAnsi="Calibri" w:cs="Times New Roman"/>
              </w:rPr>
              <w:t>Kierownik Wydziału Projektów Własnych</w:t>
            </w:r>
          </w:p>
        </w:tc>
        <w:tc>
          <w:tcPr>
            <w:tcW w:w="3258" w:type="dxa"/>
            <w:tcBorders>
              <w:top w:val="single" w:sz="4" w:space="0" w:color="auto"/>
              <w:left w:val="single" w:sz="4" w:space="0" w:color="auto"/>
              <w:bottom w:val="single" w:sz="4" w:space="0" w:color="auto"/>
              <w:right w:val="single" w:sz="4" w:space="0" w:color="auto"/>
            </w:tcBorders>
            <w:hideMark/>
          </w:tcPr>
          <w:p w14:paraId="497B2FAC" w14:textId="77777777" w:rsidR="008C65FB" w:rsidRPr="00A92300" w:rsidRDefault="008C65FB" w:rsidP="00211ADC">
            <w:pPr>
              <w:spacing w:after="40" w:line="240" w:lineRule="auto"/>
              <w:rPr>
                <w:rFonts w:ascii="Calibri" w:eastAsia="Calibri" w:hAnsi="Calibri" w:cs="Times New Roman"/>
              </w:rPr>
            </w:pPr>
            <w:r w:rsidRPr="00A92300">
              <w:rPr>
                <w:rFonts w:ascii="Calibri" w:eastAsia="Calibri" w:hAnsi="Calibri" w:cs="Times New Roman"/>
              </w:rPr>
              <w:t>Zapoznanie się z treścią sporządzonego protokołu pokontrolnego.</w:t>
            </w:r>
          </w:p>
          <w:p w14:paraId="15E0C05D"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braku uwag – akceptacja poprzez podpisanie protokołu oraz zaparafowanie pisma przewodniego.</w:t>
            </w:r>
          </w:p>
          <w:p w14:paraId="6A407252" w14:textId="77777777" w:rsidR="008C65FB" w:rsidRPr="00DF6D0F"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stwierdzenia uwag co do treści protokołu, przekazanie do Kierownika Zespołu kontrolującego celem naniesienia stosownych p</w:t>
            </w:r>
            <w:r w:rsidR="00DF6D0F">
              <w:rPr>
                <w:rFonts w:ascii="Calibri" w:eastAsia="Calibri" w:hAnsi="Calibri" w:cs="Times New Roman"/>
              </w:rPr>
              <w:t>oprawek – przejście do punktu 1</w:t>
            </w:r>
            <w:r w:rsidR="00CB0162">
              <w:rPr>
                <w:rFonts w:ascii="Calibri" w:eastAsia="Calibri" w:hAnsi="Calibri" w:cs="Times New Roman"/>
              </w:rPr>
              <w:t>2</w:t>
            </w:r>
            <w:r w:rsidRPr="00DF6D0F">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hideMark/>
          </w:tcPr>
          <w:p w14:paraId="456E9904"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3EF11781" w14:textId="77777777" w:rsidR="008C65FB" w:rsidRPr="008C65FB" w:rsidRDefault="008C65FB" w:rsidP="00FA5466">
            <w:pPr>
              <w:spacing w:after="40" w:line="240" w:lineRule="auto"/>
              <w:rPr>
                <w:rFonts w:ascii="Calibri" w:eastAsia="Calibri" w:hAnsi="Calibri" w:cs="Times New Roman"/>
              </w:rPr>
            </w:pPr>
          </w:p>
        </w:tc>
      </w:tr>
      <w:tr w:rsidR="008C65FB" w:rsidRPr="008C65FB" w14:paraId="3FCC5E02"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4CFE6691" w14:textId="77777777" w:rsidR="008C65FB" w:rsidRPr="00DF6D0F" w:rsidRDefault="00DF6D0F" w:rsidP="006D6AC7">
            <w:pPr>
              <w:spacing w:after="40" w:line="240" w:lineRule="auto"/>
              <w:rPr>
                <w:rFonts w:ascii="Calibri" w:eastAsia="Calibri" w:hAnsi="Calibri" w:cs="Times New Roman"/>
              </w:rPr>
            </w:pPr>
            <w:r>
              <w:rPr>
                <w:rFonts w:ascii="Calibri" w:eastAsia="Calibri" w:hAnsi="Calibri" w:cs="Times New Roman"/>
              </w:rPr>
              <w:t>1</w:t>
            </w:r>
            <w:r w:rsidR="00CB0162">
              <w:rPr>
                <w:rFonts w:ascii="Calibri" w:eastAsia="Calibri" w:hAnsi="Calibri" w:cs="Times New Roman"/>
              </w:rPr>
              <w:t>4</w:t>
            </w:r>
            <w:r w:rsidR="008C65FB" w:rsidRPr="00DF6D0F">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hideMark/>
          </w:tcPr>
          <w:p w14:paraId="56B1963A" w14:textId="4FB89BC0"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 xml:space="preserve">Dyrektor WUP/ Wicedyrektor </w:t>
            </w:r>
            <w:r w:rsidR="00F407BA">
              <w:rPr>
                <w:rFonts w:ascii="Calibri" w:eastAsia="Calibri" w:hAnsi="Calibri" w:cs="Times New Roman"/>
              </w:rPr>
              <w:t>ds. Wdrażania i Współpracy</w:t>
            </w:r>
          </w:p>
        </w:tc>
        <w:tc>
          <w:tcPr>
            <w:tcW w:w="3258" w:type="dxa"/>
            <w:tcBorders>
              <w:top w:val="single" w:sz="4" w:space="0" w:color="auto"/>
              <w:left w:val="single" w:sz="4" w:space="0" w:color="auto"/>
              <w:bottom w:val="single" w:sz="4" w:space="0" w:color="auto"/>
              <w:right w:val="single" w:sz="4" w:space="0" w:color="auto"/>
            </w:tcBorders>
            <w:hideMark/>
          </w:tcPr>
          <w:p w14:paraId="75DD08D5"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Zapoznanie się z treścią sporządzonego protokołu pokontrolnego.</w:t>
            </w:r>
          </w:p>
          <w:p w14:paraId="3BA8C472"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braku uwag do sporządzonego protokołu – zatwierdzenie poprzez podpisanie protokołu oraz pisma przewodniego.</w:t>
            </w:r>
          </w:p>
          <w:p w14:paraId="54852700" w14:textId="77777777" w:rsidR="008C65FB" w:rsidRPr="00DF6D0F" w:rsidRDefault="008C65FB" w:rsidP="00211ADC">
            <w:pPr>
              <w:spacing w:after="40" w:line="240" w:lineRule="auto"/>
              <w:rPr>
                <w:rFonts w:ascii="Calibri" w:eastAsia="Calibri" w:hAnsi="Calibri" w:cs="Times New Roman"/>
              </w:rPr>
            </w:pPr>
            <w:r w:rsidRPr="008C65FB">
              <w:rPr>
                <w:rFonts w:ascii="Calibri" w:eastAsia="Calibri" w:hAnsi="Calibri" w:cs="Times New Roman"/>
              </w:rPr>
              <w:t>W przypadku stwierdzenia uwag co do treści pr</w:t>
            </w:r>
            <w:r w:rsidR="00DF6D0F">
              <w:rPr>
                <w:rFonts w:ascii="Calibri" w:eastAsia="Calibri" w:hAnsi="Calibri" w:cs="Times New Roman"/>
              </w:rPr>
              <w:t>otokołu – przejście do punktu 1</w:t>
            </w:r>
            <w:r w:rsidR="00CB0162">
              <w:rPr>
                <w:rFonts w:ascii="Calibri" w:eastAsia="Calibri" w:hAnsi="Calibri" w:cs="Times New Roman"/>
              </w:rPr>
              <w:t>2</w:t>
            </w:r>
            <w:r w:rsidRPr="00DF6D0F">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hideMark/>
          </w:tcPr>
          <w:p w14:paraId="1335FFD2"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19A3E672" w14:textId="77777777" w:rsidR="008C65FB" w:rsidRPr="008C65FB" w:rsidRDefault="008C65FB" w:rsidP="00FA5466">
            <w:pPr>
              <w:spacing w:after="40" w:line="240" w:lineRule="auto"/>
              <w:rPr>
                <w:rFonts w:ascii="Calibri" w:eastAsia="Calibri" w:hAnsi="Calibri" w:cs="Times New Roman"/>
              </w:rPr>
            </w:pPr>
          </w:p>
        </w:tc>
      </w:tr>
      <w:tr w:rsidR="008C65FB" w:rsidRPr="008C65FB" w14:paraId="78A12601" w14:textId="77777777" w:rsidTr="008C65FB">
        <w:tc>
          <w:tcPr>
            <w:tcW w:w="710" w:type="dxa"/>
            <w:tcBorders>
              <w:top w:val="single" w:sz="4" w:space="0" w:color="auto"/>
              <w:left w:val="single" w:sz="4" w:space="0" w:color="auto"/>
              <w:bottom w:val="single" w:sz="4" w:space="0" w:color="auto"/>
              <w:right w:val="single" w:sz="4" w:space="0" w:color="auto"/>
            </w:tcBorders>
            <w:hideMark/>
          </w:tcPr>
          <w:p w14:paraId="1E3F4E37" w14:textId="77777777" w:rsidR="008C65FB" w:rsidRPr="00DF6D0F" w:rsidRDefault="00DF6D0F" w:rsidP="006D6AC7">
            <w:pPr>
              <w:spacing w:after="40" w:line="240" w:lineRule="auto"/>
              <w:rPr>
                <w:rFonts w:ascii="Calibri" w:eastAsia="Calibri" w:hAnsi="Calibri" w:cs="Times New Roman"/>
              </w:rPr>
            </w:pPr>
            <w:r>
              <w:rPr>
                <w:rFonts w:ascii="Calibri" w:eastAsia="Calibri" w:hAnsi="Calibri" w:cs="Times New Roman"/>
              </w:rPr>
              <w:t>1</w:t>
            </w:r>
            <w:r w:rsidR="00CB0162">
              <w:rPr>
                <w:rFonts w:ascii="Calibri" w:eastAsia="Calibri" w:hAnsi="Calibri" w:cs="Times New Roman"/>
              </w:rPr>
              <w:t>5</w:t>
            </w:r>
            <w:r w:rsidR="008C65FB" w:rsidRPr="00DF6D0F">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hideMark/>
          </w:tcPr>
          <w:p w14:paraId="7DA86580" w14:textId="1844FCAE" w:rsidR="008C65FB" w:rsidRPr="008C65FB" w:rsidRDefault="004B10A9" w:rsidP="00FA5466">
            <w:pPr>
              <w:spacing w:after="40" w:line="240" w:lineRule="auto"/>
              <w:rPr>
                <w:rFonts w:ascii="Calibri" w:eastAsia="Calibri" w:hAnsi="Calibri" w:cs="Times New Roman"/>
              </w:rPr>
            </w:pPr>
            <w:r>
              <w:t>Obsługa kancelaryjna</w:t>
            </w:r>
            <w:r w:rsidR="008C65FB" w:rsidRPr="008C65FB">
              <w:rPr>
                <w:rFonts w:ascii="Calibri" w:eastAsia="Calibri" w:hAnsi="Calibri" w:cs="Times New Roman"/>
              </w:rPr>
              <w:t xml:space="preserve"> WUP</w:t>
            </w:r>
          </w:p>
        </w:tc>
        <w:tc>
          <w:tcPr>
            <w:tcW w:w="3258" w:type="dxa"/>
            <w:tcBorders>
              <w:top w:val="single" w:sz="4" w:space="0" w:color="auto"/>
              <w:left w:val="single" w:sz="4" w:space="0" w:color="auto"/>
              <w:bottom w:val="single" w:sz="4" w:space="0" w:color="auto"/>
              <w:right w:val="single" w:sz="4" w:space="0" w:color="auto"/>
            </w:tcBorders>
            <w:hideMark/>
          </w:tcPr>
          <w:p w14:paraId="404AD151"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Przesłanie drogą pocztową za potwierdzeniem odbioru jednego egzemplarza protokołu pokontrolnego wraz z pismem przewodnim do jednostki kontrolowanej.</w:t>
            </w:r>
          </w:p>
          <w:p w14:paraId="114CE6F9"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Jednostka kontrolowana ma prawo do zgłoszenia, w terminie 14 dni kalendarzowych od dnia otrzymania protokołu pokontrolnego umotywowanych, pisemnych zastrzeżeń.</w:t>
            </w:r>
          </w:p>
        </w:tc>
        <w:tc>
          <w:tcPr>
            <w:tcW w:w="1700" w:type="dxa"/>
            <w:tcBorders>
              <w:top w:val="single" w:sz="4" w:space="0" w:color="auto"/>
              <w:left w:val="single" w:sz="4" w:space="0" w:color="auto"/>
              <w:bottom w:val="single" w:sz="4" w:space="0" w:color="auto"/>
              <w:right w:val="single" w:sz="4" w:space="0" w:color="auto"/>
            </w:tcBorders>
            <w:hideMark/>
          </w:tcPr>
          <w:p w14:paraId="4E458A11"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hideMark/>
          </w:tcPr>
          <w:p w14:paraId="5CCE7D13"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Jednostka kontrolowana</w:t>
            </w:r>
          </w:p>
        </w:tc>
      </w:tr>
      <w:tr w:rsidR="00CB0162" w:rsidRPr="008C65FB" w14:paraId="21B48D68" w14:textId="77777777" w:rsidTr="00A666EA">
        <w:trPr>
          <w:trHeight w:val="2537"/>
        </w:trPr>
        <w:tc>
          <w:tcPr>
            <w:tcW w:w="710" w:type="dxa"/>
            <w:tcBorders>
              <w:top w:val="single" w:sz="4" w:space="0" w:color="auto"/>
              <w:left w:val="single" w:sz="4" w:space="0" w:color="auto"/>
              <w:bottom w:val="single" w:sz="4" w:space="0" w:color="auto"/>
              <w:right w:val="single" w:sz="4" w:space="0" w:color="auto"/>
            </w:tcBorders>
            <w:hideMark/>
          </w:tcPr>
          <w:p w14:paraId="593BE7FA" w14:textId="77777777" w:rsidR="00CB0162" w:rsidRPr="00DF6D0F" w:rsidRDefault="00CB0162" w:rsidP="006D6AC7">
            <w:pPr>
              <w:spacing w:after="40" w:line="240" w:lineRule="auto"/>
              <w:rPr>
                <w:rFonts w:ascii="Calibri" w:eastAsia="Calibri" w:hAnsi="Calibri" w:cs="Times New Roman"/>
              </w:rPr>
            </w:pPr>
            <w:r>
              <w:rPr>
                <w:rFonts w:ascii="Calibri" w:eastAsia="Calibri" w:hAnsi="Calibri" w:cs="Times New Roman"/>
              </w:rPr>
              <w:t>16</w:t>
            </w:r>
            <w:r w:rsidRPr="00DF6D0F">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tcPr>
          <w:p w14:paraId="6A3F4626" w14:textId="299E5190" w:rsidR="00CB0162" w:rsidRPr="008C65FB" w:rsidRDefault="004B10A9" w:rsidP="00FA5466">
            <w:pPr>
              <w:spacing w:after="40" w:line="240" w:lineRule="auto"/>
              <w:rPr>
                <w:rFonts w:ascii="Calibri" w:eastAsia="Calibri" w:hAnsi="Calibri" w:cs="Times New Roman"/>
              </w:rPr>
            </w:pPr>
            <w:r>
              <w:t>Obsługa kancelaryjna</w:t>
            </w:r>
            <w:r w:rsidR="00CB0162" w:rsidRPr="008C65FB">
              <w:rPr>
                <w:rFonts w:ascii="Calibri" w:eastAsia="Calibri" w:hAnsi="Calibri" w:cs="Times New Roman"/>
              </w:rPr>
              <w:t xml:space="preserve"> WUP</w:t>
            </w:r>
          </w:p>
          <w:p w14:paraId="187301F7" w14:textId="77777777" w:rsidR="00CB0162" w:rsidRPr="008C65FB" w:rsidRDefault="00CB0162" w:rsidP="001717BE">
            <w:pPr>
              <w:spacing w:after="40" w:line="240" w:lineRule="auto"/>
              <w:rPr>
                <w:rFonts w:ascii="Calibri" w:eastAsia="Calibri" w:hAnsi="Calibri" w:cs="Times New Roman"/>
              </w:rPr>
            </w:pPr>
          </w:p>
        </w:tc>
        <w:tc>
          <w:tcPr>
            <w:tcW w:w="3258" w:type="dxa"/>
            <w:tcBorders>
              <w:top w:val="single" w:sz="4" w:space="0" w:color="auto"/>
              <w:left w:val="single" w:sz="4" w:space="0" w:color="auto"/>
              <w:bottom w:val="single" w:sz="4" w:space="0" w:color="auto"/>
              <w:right w:val="single" w:sz="4" w:space="0" w:color="auto"/>
            </w:tcBorders>
            <w:hideMark/>
          </w:tcPr>
          <w:p w14:paraId="0F1F1243" w14:textId="77777777" w:rsidR="00CB0162" w:rsidRPr="008C65FB" w:rsidRDefault="00CB0162" w:rsidP="00211ADC">
            <w:pPr>
              <w:spacing w:after="40" w:line="240" w:lineRule="auto"/>
              <w:rPr>
                <w:rFonts w:ascii="Calibri" w:eastAsia="Calibri" w:hAnsi="Calibri" w:cs="Times New Roman"/>
              </w:rPr>
            </w:pPr>
            <w:r w:rsidRPr="008C65FB">
              <w:rPr>
                <w:rFonts w:ascii="Calibri" w:eastAsia="Calibri" w:hAnsi="Calibri" w:cs="Times New Roman"/>
              </w:rPr>
              <w:t>Rejestracja pisma od kierownika jednostki kontrolowanej.</w:t>
            </w:r>
          </w:p>
          <w:p w14:paraId="360C4A4A" w14:textId="77777777" w:rsidR="00CB0162" w:rsidRPr="00DF6D0F" w:rsidRDefault="00CB0162" w:rsidP="00211ADC">
            <w:pPr>
              <w:spacing w:after="40" w:line="240" w:lineRule="auto"/>
              <w:rPr>
                <w:rFonts w:ascii="Calibri" w:eastAsia="Calibri" w:hAnsi="Calibri" w:cs="Times New Roman"/>
              </w:rPr>
            </w:pPr>
            <w:r w:rsidRPr="008C65FB">
              <w:rPr>
                <w:rFonts w:ascii="Calibri" w:eastAsia="Calibri" w:hAnsi="Calibri" w:cs="Times New Roman"/>
              </w:rPr>
              <w:t xml:space="preserve">W przypadku wystąpienia zastrzeżeń do protokołu pokontrolnego – </w:t>
            </w:r>
            <w:r>
              <w:rPr>
                <w:rFonts w:ascii="Calibri" w:eastAsia="Calibri" w:hAnsi="Calibri" w:cs="Times New Roman"/>
              </w:rPr>
              <w:t>przejście do punktu 17</w:t>
            </w:r>
            <w:r w:rsidRPr="00DF6D0F">
              <w:rPr>
                <w:rFonts w:ascii="Calibri" w:eastAsia="Calibri" w:hAnsi="Calibri" w:cs="Times New Roman"/>
              </w:rPr>
              <w:t xml:space="preserve">. </w:t>
            </w:r>
          </w:p>
          <w:p w14:paraId="108ACA55" w14:textId="77777777" w:rsidR="00CB0162" w:rsidRPr="00DF6D0F" w:rsidRDefault="00CB0162" w:rsidP="00211ADC">
            <w:pPr>
              <w:spacing w:after="40" w:line="240" w:lineRule="auto"/>
              <w:rPr>
                <w:rFonts w:ascii="Calibri" w:eastAsia="Calibri" w:hAnsi="Calibri" w:cs="Times New Roman"/>
              </w:rPr>
            </w:pPr>
            <w:r w:rsidRPr="008C65FB">
              <w:rPr>
                <w:rFonts w:ascii="Calibri" w:eastAsia="Calibri" w:hAnsi="Calibri" w:cs="Times New Roman"/>
              </w:rPr>
              <w:t>W przypadku braku zastrzeżeń do protokołu pokont</w:t>
            </w:r>
            <w:r>
              <w:rPr>
                <w:rFonts w:ascii="Calibri" w:eastAsia="Calibri" w:hAnsi="Calibri" w:cs="Times New Roman"/>
              </w:rPr>
              <w:t>rolnego – przejście do punktu 19</w:t>
            </w:r>
            <w:r w:rsidRPr="00DF6D0F">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tcPr>
          <w:p w14:paraId="3780E35D" w14:textId="77777777" w:rsidR="00CB0162" w:rsidRPr="008C65FB" w:rsidRDefault="00CB0162" w:rsidP="006D6AC7">
            <w:pPr>
              <w:spacing w:after="40" w:line="240" w:lineRule="auto"/>
              <w:rPr>
                <w:rFonts w:ascii="Calibri" w:eastAsia="Calibri" w:hAnsi="Calibri" w:cs="Times New Roman"/>
              </w:rPr>
            </w:pPr>
            <w:r w:rsidRPr="008C65FB">
              <w:rPr>
                <w:rFonts w:ascii="Calibri" w:eastAsia="Calibri" w:hAnsi="Calibri" w:cs="Times New Roman"/>
              </w:rPr>
              <w:t>Niezwłocznie</w:t>
            </w:r>
          </w:p>
          <w:p w14:paraId="669F415F" w14:textId="77777777" w:rsidR="00CB0162" w:rsidRPr="008C65FB" w:rsidRDefault="00CB0162" w:rsidP="00FA5466">
            <w:pPr>
              <w:spacing w:after="40" w:line="240" w:lineRule="auto"/>
              <w:rPr>
                <w:rFonts w:ascii="Calibri" w:eastAsia="Calibri" w:hAnsi="Calibri" w:cs="Times New Roman"/>
              </w:rPr>
            </w:pPr>
          </w:p>
        </w:tc>
        <w:tc>
          <w:tcPr>
            <w:tcW w:w="1558" w:type="dxa"/>
            <w:tcBorders>
              <w:top w:val="single" w:sz="4" w:space="0" w:color="auto"/>
              <w:left w:val="single" w:sz="4" w:space="0" w:color="auto"/>
              <w:right w:val="single" w:sz="4" w:space="0" w:color="auto"/>
            </w:tcBorders>
            <w:hideMark/>
          </w:tcPr>
          <w:p w14:paraId="069BCA82" w14:textId="77777777" w:rsidR="00CB0162" w:rsidRPr="008C65FB" w:rsidRDefault="00CB0162" w:rsidP="001717BE">
            <w:pPr>
              <w:spacing w:after="40" w:line="240" w:lineRule="auto"/>
              <w:rPr>
                <w:rFonts w:ascii="Calibri" w:eastAsia="Calibri" w:hAnsi="Calibri" w:cs="Times New Roman"/>
              </w:rPr>
            </w:pPr>
            <w:r w:rsidRPr="008C65FB">
              <w:rPr>
                <w:rFonts w:ascii="Calibri" w:eastAsia="Calibri" w:hAnsi="Calibri" w:cs="Times New Roman"/>
              </w:rPr>
              <w:t>Jednostka kontrolowana</w:t>
            </w:r>
          </w:p>
        </w:tc>
      </w:tr>
      <w:tr w:rsidR="008C65FB" w:rsidRPr="008C65FB" w14:paraId="585BE53B" w14:textId="77777777" w:rsidTr="008C65FB">
        <w:trPr>
          <w:trHeight w:val="282"/>
        </w:trPr>
        <w:tc>
          <w:tcPr>
            <w:tcW w:w="710" w:type="dxa"/>
            <w:tcBorders>
              <w:top w:val="single" w:sz="4" w:space="0" w:color="auto"/>
              <w:left w:val="single" w:sz="4" w:space="0" w:color="auto"/>
              <w:bottom w:val="single" w:sz="4" w:space="0" w:color="auto"/>
              <w:right w:val="single" w:sz="4" w:space="0" w:color="auto"/>
            </w:tcBorders>
          </w:tcPr>
          <w:p w14:paraId="26A1A0C1" w14:textId="77777777" w:rsidR="008C65FB" w:rsidRPr="00DF6D0F" w:rsidRDefault="00CB0162" w:rsidP="006D6AC7">
            <w:pPr>
              <w:spacing w:after="40" w:line="240" w:lineRule="auto"/>
              <w:rPr>
                <w:rFonts w:ascii="Calibri" w:eastAsia="Calibri" w:hAnsi="Calibri" w:cs="Times New Roman"/>
              </w:rPr>
            </w:pPr>
            <w:r>
              <w:rPr>
                <w:rFonts w:ascii="Calibri" w:eastAsia="Calibri" w:hAnsi="Calibri" w:cs="Times New Roman"/>
              </w:rPr>
              <w:t>17</w:t>
            </w:r>
            <w:r w:rsidR="008C65FB" w:rsidRPr="00DF6D0F">
              <w:rPr>
                <w:rFonts w:ascii="Calibri" w:eastAsia="Calibri" w:hAnsi="Calibri" w:cs="Times New Roman"/>
              </w:rPr>
              <w:t>.</w:t>
            </w:r>
          </w:p>
          <w:p w14:paraId="21A0DB04" w14:textId="77777777" w:rsidR="008C65FB" w:rsidRPr="008C65FB" w:rsidRDefault="008C65FB" w:rsidP="00FA5466">
            <w:pPr>
              <w:spacing w:after="40" w:line="240" w:lineRule="auto"/>
              <w:rPr>
                <w:rFonts w:ascii="Calibri" w:eastAsia="Calibri" w:hAnsi="Calibri" w:cs="Times New Roman"/>
              </w:rPr>
            </w:pPr>
          </w:p>
        </w:tc>
        <w:tc>
          <w:tcPr>
            <w:tcW w:w="1984" w:type="dxa"/>
            <w:tcBorders>
              <w:top w:val="single" w:sz="4" w:space="0" w:color="auto"/>
              <w:left w:val="single" w:sz="4" w:space="0" w:color="auto"/>
              <w:bottom w:val="single" w:sz="4" w:space="0" w:color="auto"/>
              <w:right w:val="single" w:sz="4" w:space="0" w:color="auto"/>
            </w:tcBorders>
          </w:tcPr>
          <w:p w14:paraId="32FEE632" w14:textId="77777777" w:rsidR="008C65FB" w:rsidRPr="008C65FB" w:rsidRDefault="008C65FB" w:rsidP="001717BE">
            <w:pPr>
              <w:spacing w:after="40" w:line="240" w:lineRule="auto"/>
              <w:rPr>
                <w:rFonts w:ascii="Calibri" w:eastAsia="Calibri" w:hAnsi="Calibri" w:cs="Times New Roman"/>
              </w:rPr>
            </w:pPr>
            <w:r w:rsidRPr="008C65FB">
              <w:rPr>
                <w:rFonts w:ascii="Calibri" w:eastAsia="Calibri" w:hAnsi="Calibri" w:cs="Times New Roman"/>
              </w:rPr>
              <w:t>Kierownik  Zespołu kontrolującego/ członkowie Zespołu kontrolującego WUP</w:t>
            </w:r>
          </w:p>
          <w:p w14:paraId="77D1D969" w14:textId="77777777" w:rsidR="008C65FB" w:rsidRPr="008C65FB" w:rsidRDefault="008C65FB">
            <w:pPr>
              <w:spacing w:after="40" w:line="240" w:lineRule="auto"/>
              <w:rPr>
                <w:rFonts w:ascii="Calibri" w:eastAsia="Calibri" w:hAnsi="Calibri" w:cs="Times New Roman"/>
              </w:rPr>
            </w:pPr>
          </w:p>
        </w:tc>
        <w:tc>
          <w:tcPr>
            <w:tcW w:w="3258" w:type="dxa"/>
            <w:tcBorders>
              <w:top w:val="single" w:sz="4" w:space="0" w:color="auto"/>
              <w:left w:val="single" w:sz="4" w:space="0" w:color="auto"/>
              <w:bottom w:val="single" w:sz="4" w:space="0" w:color="auto"/>
              <w:right w:val="single" w:sz="4" w:space="0" w:color="auto"/>
            </w:tcBorders>
            <w:hideMark/>
          </w:tcPr>
          <w:p w14:paraId="488E9BC3" w14:textId="6A6CAFF1"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Po zadekretowaniu dokumentu przez Dyrektora WUP/ Wicedyrektora WUP</w:t>
            </w:r>
            <w:r w:rsidR="00DF6D0F">
              <w:rPr>
                <w:rFonts w:ascii="Calibri" w:eastAsia="Calibri" w:hAnsi="Calibri" w:cs="Times New Roman"/>
              </w:rPr>
              <w:t xml:space="preserve">, </w:t>
            </w:r>
            <w:r w:rsidRPr="00DF6D0F">
              <w:rPr>
                <w:rFonts w:ascii="Calibri" w:eastAsia="Calibri" w:hAnsi="Calibri" w:cs="Times New Roman"/>
              </w:rPr>
              <w:t xml:space="preserve">a następnie </w:t>
            </w:r>
            <w:r w:rsidR="00E34988">
              <w:t>Kierownika Wydziału Projektów Własnych</w:t>
            </w:r>
            <w:r w:rsidRPr="00A92300">
              <w:rPr>
                <w:rFonts w:ascii="Calibri" w:eastAsia="Calibri" w:hAnsi="Calibri" w:cs="Times New Roman"/>
              </w:rPr>
              <w:t xml:space="preserve">, </w:t>
            </w:r>
            <w:r w:rsidRPr="008C65FB">
              <w:rPr>
                <w:rFonts w:ascii="Calibri" w:eastAsia="Calibri" w:hAnsi="Calibri" w:cs="Times New Roman"/>
              </w:rPr>
              <w:t xml:space="preserve">dokonanie weryfikacji zgłoszonych zastrzeżeń do treści protokołu pokontrolnego. </w:t>
            </w:r>
          </w:p>
          <w:p w14:paraId="21FA632E" w14:textId="66A69EFE"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W przypadku stwierdzenia zasadności zastrzeżeń zgłoszonych do protokołu pokontrolnego, protokół jest zmieniany lub uzupełniana jest odpowiednia jego część, a następnie jeden egzemplarz poprawionego i podpisanego przez członków Zespołu kontrolującego, </w:t>
            </w:r>
            <w:r w:rsidR="00E34988" w:rsidRPr="00E34988">
              <w:rPr>
                <w:rFonts w:ascii="Calibri" w:eastAsia="Calibri" w:hAnsi="Calibri" w:cs="Times New Roman"/>
              </w:rPr>
              <w:t>Kierownik</w:t>
            </w:r>
            <w:r w:rsidR="00E34988">
              <w:rPr>
                <w:rFonts w:ascii="Calibri" w:eastAsia="Calibri" w:hAnsi="Calibri" w:cs="Times New Roman"/>
              </w:rPr>
              <w:t>a</w:t>
            </w:r>
            <w:r w:rsidR="00E34988" w:rsidRPr="00E34988">
              <w:rPr>
                <w:rFonts w:ascii="Calibri" w:eastAsia="Calibri" w:hAnsi="Calibri" w:cs="Times New Roman"/>
              </w:rPr>
              <w:t xml:space="preserve"> Wydziału Projektów Własnych</w:t>
            </w:r>
            <w:r w:rsidRPr="008C65FB">
              <w:rPr>
                <w:rFonts w:ascii="Calibri" w:eastAsia="Calibri" w:hAnsi="Calibri" w:cs="Times New Roman"/>
              </w:rPr>
              <w:t>,</w:t>
            </w:r>
            <w:r w:rsidR="00DF6D0F">
              <w:rPr>
                <w:rFonts w:ascii="Calibri" w:eastAsia="Calibri" w:hAnsi="Calibri" w:cs="Times New Roman"/>
              </w:rPr>
              <w:t xml:space="preserve"> </w:t>
            </w:r>
            <w:r w:rsidRPr="00A92300">
              <w:rPr>
                <w:rFonts w:ascii="Calibri" w:eastAsia="Calibri" w:hAnsi="Calibri" w:cs="Times New Roman"/>
              </w:rPr>
              <w:t>Dyrektora WUP</w:t>
            </w:r>
            <w:r w:rsidR="00D06736">
              <w:rPr>
                <w:rFonts w:ascii="Calibri" w:eastAsia="Calibri" w:hAnsi="Calibri" w:cs="Times New Roman"/>
              </w:rPr>
              <w:t xml:space="preserve">/ Wicedyrektora </w:t>
            </w:r>
            <w:r w:rsidR="00F407BA">
              <w:rPr>
                <w:rFonts w:ascii="Calibri" w:eastAsia="Calibri" w:hAnsi="Calibri" w:cs="Times New Roman"/>
              </w:rPr>
              <w:t>ds. Wdrażania i Współpracy</w:t>
            </w:r>
            <w:r w:rsidR="00F407BA" w:rsidRPr="00A92300">
              <w:rPr>
                <w:rFonts w:ascii="Calibri" w:eastAsia="Calibri" w:hAnsi="Calibri" w:cs="Times New Roman"/>
              </w:rPr>
              <w:t xml:space="preserve"> </w:t>
            </w:r>
            <w:r w:rsidRPr="008C65FB">
              <w:rPr>
                <w:rFonts w:ascii="Calibri" w:eastAsia="Calibri" w:hAnsi="Calibri" w:cs="Times New Roman"/>
              </w:rPr>
              <w:t xml:space="preserve">protokołu pokontrolnego ponownie </w:t>
            </w:r>
            <w:r w:rsidR="003E3E75" w:rsidRPr="008C65FB">
              <w:rPr>
                <w:rFonts w:ascii="Calibri" w:eastAsia="Calibri" w:hAnsi="Calibri" w:cs="Times New Roman"/>
              </w:rPr>
              <w:t xml:space="preserve">przesyłany jest </w:t>
            </w:r>
            <w:r w:rsidRPr="008C65FB">
              <w:rPr>
                <w:rFonts w:ascii="Calibri" w:eastAsia="Calibri" w:hAnsi="Calibri" w:cs="Times New Roman"/>
              </w:rPr>
              <w:t>do akceptacji kierownika jednostki kontrolowanej.</w:t>
            </w:r>
          </w:p>
          <w:p w14:paraId="1DBB9F4C"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W przypadku nieuwzględnienia zgłoszonych zastrzeżeń, informacja  ta przekazywana jest wraz z uzasadnieniem do jednostki kontrolowanej oraz ponownie przekazywany jest jeden egzemplarz protokołu pokontrolnego do podpisu kierownika jednostki kontrolowanej. </w:t>
            </w:r>
          </w:p>
          <w:p w14:paraId="41DAFA4E"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 razie potrzeby możliwe jest podjęcie dodatkowych czynności kontrolnych w celu ustalenia zasadności zastrzeżeń.</w:t>
            </w:r>
          </w:p>
        </w:tc>
        <w:tc>
          <w:tcPr>
            <w:tcW w:w="1700" w:type="dxa"/>
            <w:tcBorders>
              <w:top w:val="single" w:sz="4" w:space="0" w:color="auto"/>
              <w:left w:val="single" w:sz="4" w:space="0" w:color="auto"/>
              <w:bottom w:val="single" w:sz="4" w:space="0" w:color="auto"/>
              <w:right w:val="single" w:sz="4" w:space="0" w:color="auto"/>
            </w:tcBorders>
          </w:tcPr>
          <w:p w14:paraId="08C1580F"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W terminie nie dłuższym niż 14 dni kalendarzowych od dnia zgłoszenia zastrzeżeń</w:t>
            </w:r>
          </w:p>
          <w:p w14:paraId="7C5BE321" w14:textId="77777777" w:rsidR="008C65FB" w:rsidRPr="008C65FB" w:rsidRDefault="008C65FB" w:rsidP="00FA5466">
            <w:pPr>
              <w:spacing w:after="40" w:line="240" w:lineRule="auto"/>
              <w:rPr>
                <w:rFonts w:ascii="Calibri" w:eastAsia="Calibri" w:hAnsi="Calibri" w:cs="Times New Roman"/>
              </w:rPr>
            </w:pPr>
          </w:p>
          <w:p w14:paraId="6C256538" w14:textId="77777777" w:rsidR="008C65FB" w:rsidRPr="008C65FB" w:rsidRDefault="008C65FB" w:rsidP="001717BE">
            <w:pPr>
              <w:spacing w:after="40" w:line="240" w:lineRule="auto"/>
              <w:rPr>
                <w:rFonts w:ascii="Calibri" w:eastAsia="Calibri" w:hAnsi="Calibri" w:cs="Times New Roman"/>
              </w:rPr>
            </w:pPr>
          </w:p>
          <w:p w14:paraId="71A8F579" w14:textId="77777777" w:rsidR="008C65FB" w:rsidRPr="008C65FB" w:rsidRDefault="008C65FB">
            <w:pPr>
              <w:spacing w:after="40" w:line="240" w:lineRule="auto"/>
              <w:rPr>
                <w:rFonts w:ascii="Calibri" w:eastAsia="Calibri" w:hAnsi="Calibri" w:cs="Times New Roman"/>
              </w:rPr>
            </w:pPr>
          </w:p>
          <w:p w14:paraId="79DE24F4" w14:textId="77777777" w:rsidR="008C65FB" w:rsidRPr="008C65FB" w:rsidRDefault="008C65FB">
            <w:pPr>
              <w:spacing w:after="40" w:line="240" w:lineRule="auto"/>
              <w:rPr>
                <w:rFonts w:ascii="Calibri" w:eastAsia="Calibri" w:hAnsi="Calibri" w:cs="Times New Roman"/>
              </w:rPr>
            </w:pPr>
          </w:p>
          <w:p w14:paraId="5A3CAA89" w14:textId="77777777" w:rsidR="008C65FB" w:rsidRPr="008C65FB" w:rsidRDefault="008C65FB">
            <w:pPr>
              <w:spacing w:after="40" w:line="240" w:lineRule="auto"/>
              <w:rPr>
                <w:rFonts w:ascii="Calibri" w:eastAsia="Calibri" w:hAnsi="Calibri" w:cs="Times New Roman"/>
              </w:rPr>
            </w:pPr>
          </w:p>
          <w:p w14:paraId="64673A63" w14:textId="77777777" w:rsidR="008C65FB" w:rsidRPr="008C65FB" w:rsidRDefault="008C65FB">
            <w:pPr>
              <w:spacing w:after="40" w:line="240" w:lineRule="auto"/>
              <w:rPr>
                <w:rFonts w:ascii="Calibri" w:eastAsia="Calibri" w:hAnsi="Calibri" w:cs="Times New Roman"/>
              </w:rPr>
            </w:pPr>
          </w:p>
          <w:p w14:paraId="6737C207" w14:textId="77777777" w:rsidR="008C65FB" w:rsidRPr="008C65FB" w:rsidRDefault="008C65FB">
            <w:pPr>
              <w:spacing w:after="40" w:line="240" w:lineRule="auto"/>
              <w:rPr>
                <w:rFonts w:ascii="Calibri" w:eastAsia="Calibri" w:hAnsi="Calibri" w:cs="Times New Roman"/>
              </w:rPr>
            </w:pPr>
          </w:p>
          <w:p w14:paraId="611B6D1E" w14:textId="77777777" w:rsidR="008C65FB" w:rsidRPr="008C65FB" w:rsidRDefault="008C65FB">
            <w:pPr>
              <w:spacing w:after="40" w:line="240" w:lineRule="auto"/>
              <w:rPr>
                <w:rFonts w:ascii="Calibri" w:eastAsia="Calibri" w:hAnsi="Calibri" w:cs="Times New Roman"/>
              </w:rPr>
            </w:pPr>
          </w:p>
        </w:tc>
        <w:tc>
          <w:tcPr>
            <w:tcW w:w="1558" w:type="dxa"/>
            <w:tcBorders>
              <w:top w:val="single" w:sz="4" w:space="0" w:color="auto"/>
              <w:left w:val="single" w:sz="4" w:space="0" w:color="auto"/>
              <w:bottom w:val="single" w:sz="4" w:space="0" w:color="auto"/>
              <w:right w:val="single" w:sz="4" w:space="0" w:color="auto"/>
            </w:tcBorders>
            <w:hideMark/>
          </w:tcPr>
          <w:p w14:paraId="74360B49" w14:textId="77777777" w:rsidR="008C65FB" w:rsidRPr="008C65FB" w:rsidRDefault="008C65FB">
            <w:pPr>
              <w:spacing w:after="40" w:line="240" w:lineRule="auto"/>
              <w:rPr>
                <w:rFonts w:ascii="Calibri" w:eastAsia="Calibri" w:hAnsi="Calibri" w:cs="Times New Roman"/>
              </w:rPr>
            </w:pPr>
            <w:r w:rsidRPr="008C65FB">
              <w:rPr>
                <w:rFonts w:ascii="Calibri" w:eastAsia="Calibri" w:hAnsi="Calibri" w:cs="Times New Roman"/>
              </w:rPr>
              <w:t>Jednostka kontrolowana</w:t>
            </w:r>
          </w:p>
        </w:tc>
      </w:tr>
      <w:tr w:rsidR="008C65FB" w:rsidRPr="008C65FB" w14:paraId="1E89D4E2" w14:textId="77777777" w:rsidTr="008C65FB">
        <w:trPr>
          <w:trHeight w:val="283"/>
        </w:trPr>
        <w:tc>
          <w:tcPr>
            <w:tcW w:w="710" w:type="dxa"/>
            <w:tcBorders>
              <w:top w:val="single" w:sz="4" w:space="0" w:color="auto"/>
              <w:left w:val="single" w:sz="4" w:space="0" w:color="auto"/>
              <w:bottom w:val="single" w:sz="4" w:space="0" w:color="auto"/>
              <w:right w:val="single" w:sz="4" w:space="0" w:color="auto"/>
            </w:tcBorders>
            <w:hideMark/>
          </w:tcPr>
          <w:p w14:paraId="5875F00F" w14:textId="77777777" w:rsidR="008C65FB" w:rsidRPr="00D06736" w:rsidRDefault="003E3E75" w:rsidP="006D6AC7">
            <w:pPr>
              <w:spacing w:after="40" w:line="240" w:lineRule="auto"/>
              <w:rPr>
                <w:rFonts w:ascii="Calibri" w:eastAsia="Calibri" w:hAnsi="Calibri" w:cs="Times New Roman"/>
              </w:rPr>
            </w:pPr>
            <w:r>
              <w:rPr>
                <w:rFonts w:ascii="Calibri" w:eastAsia="Calibri" w:hAnsi="Calibri" w:cs="Times New Roman"/>
              </w:rPr>
              <w:t>18</w:t>
            </w:r>
            <w:r w:rsidR="008C65FB" w:rsidRPr="00D06736">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tcPr>
          <w:p w14:paraId="3F87514E" w14:textId="77777777" w:rsidR="008C65FB" w:rsidRPr="008C65FB" w:rsidRDefault="008C65FB" w:rsidP="00FA5466">
            <w:pPr>
              <w:spacing w:after="40" w:line="240" w:lineRule="auto"/>
              <w:rPr>
                <w:rFonts w:ascii="Calibri" w:eastAsia="Calibri" w:hAnsi="Calibri" w:cs="Times New Roman"/>
              </w:rPr>
            </w:pPr>
            <w:r w:rsidRPr="008C65FB">
              <w:rPr>
                <w:rFonts w:ascii="Calibri" w:eastAsia="Calibri" w:hAnsi="Calibri" w:cs="Times New Roman"/>
              </w:rPr>
              <w:t xml:space="preserve">Kierownik  Zespołu kontrolującego/ członkowie Zespołu kontrolującego WUP </w:t>
            </w:r>
          </w:p>
          <w:p w14:paraId="4546FFB7" w14:textId="77777777" w:rsidR="008C65FB" w:rsidRPr="008C65FB" w:rsidRDefault="008C65FB" w:rsidP="001717BE">
            <w:pPr>
              <w:spacing w:after="40" w:line="240" w:lineRule="auto"/>
              <w:rPr>
                <w:rFonts w:ascii="Calibri" w:eastAsia="Calibri" w:hAnsi="Calibri" w:cs="Times New Roman"/>
              </w:rPr>
            </w:pPr>
          </w:p>
        </w:tc>
        <w:tc>
          <w:tcPr>
            <w:tcW w:w="3258" w:type="dxa"/>
            <w:tcBorders>
              <w:top w:val="single" w:sz="4" w:space="0" w:color="auto"/>
              <w:left w:val="single" w:sz="4" w:space="0" w:color="auto"/>
              <w:bottom w:val="single" w:sz="4" w:space="0" w:color="auto"/>
              <w:right w:val="single" w:sz="4" w:space="0" w:color="auto"/>
            </w:tcBorders>
          </w:tcPr>
          <w:p w14:paraId="4FCCFC47"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Weryfikacja wdrożenia przez Beneficjenta zaleceń pokontrolnych i/lub rekomendacji, w przypadku ich zawarcia w protokole pokontrolnym, oraz weryfikacja podjętych działań lub przyczyn niepodjęcia działań przez jednostkę kontrolowaną.</w:t>
            </w:r>
          </w:p>
          <w:p w14:paraId="05F6FFBF"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Weryfikacja wdrożenia zaleceń pokontrolnych i/lub rekomendacji dokonywana jest poprzez weryfikację korespondencyjną na podstawie przekazanych przez beneficjenta dokumentów lub poprzez kontrolę sprawdzającą na miejscu.</w:t>
            </w:r>
          </w:p>
          <w:p w14:paraId="6FBDEE98" w14:textId="77777777" w:rsidR="008C65FB" w:rsidRPr="008C65FB" w:rsidRDefault="008C65FB" w:rsidP="00211ADC">
            <w:pPr>
              <w:spacing w:after="40" w:line="240" w:lineRule="auto"/>
              <w:rPr>
                <w:rFonts w:ascii="Calibri" w:eastAsia="Calibri" w:hAnsi="Calibri" w:cs="Times New Roman"/>
                <w:sz w:val="10"/>
                <w:szCs w:val="10"/>
              </w:rPr>
            </w:pPr>
          </w:p>
          <w:p w14:paraId="64771D80"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Decyzję dotyczącą trybu weryfikacji zaleceń pokontrolnych i/lub rekomendacji podejmuje kierownik jednostki kontrolującej, biorąc pod uwagę charakter zaleceń pokontrolnych i/lub rekomendacji.</w:t>
            </w:r>
          </w:p>
          <w:p w14:paraId="48B3A113" w14:textId="77777777" w:rsidR="008C65FB" w:rsidRPr="008C65FB" w:rsidRDefault="008C65FB" w:rsidP="00211ADC">
            <w:pPr>
              <w:spacing w:after="40" w:line="240" w:lineRule="auto"/>
              <w:rPr>
                <w:rFonts w:ascii="Calibri" w:eastAsia="Calibri" w:hAnsi="Calibri" w:cs="Times New Roman"/>
              </w:rPr>
            </w:pPr>
            <w:r w:rsidRPr="008C65FB">
              <w:rPr>
                <w:rFonts w:ascii="Calibri" w:eastAsia="Calibri" w:hAnsi="Calibri" w:cs="Times New Roman"/>
              </w:rPr>
              <w:t xml:space="preserve"> W przypadku braku wykonania przez jednostkę kontrolowaną zaleceń pokontrolnych i/lub rekomendacji możliwe jest podjęcie decyzji o wysłaniu do Beneficjenta  dodatkowego pisma przypominającego o konieczności wykonania zaleceń i/lub rekomendacji wraz ze wskazaniem terminu wyznaczonego na ich realizację.</w:t>
            </w:r>
          </w:p>
        </w:tc>
        <w:tc>
          <w:tcPr>
            <w:tcW w:w="1700" w:type="dxa"/>
            <w:tcBorders>
              <w:top w:val="single" w:sz="4" w:space="0" w:color="auto"/>
              <w:left w:val="single" w:sz="4" w:space="0" w:color="auto"/>
              <w:bottom w:val="single" w:sz="4" w:space="0" w:color="auto"/>
              <w:right w:val="single" w:sz="4" w:space="0" w:color="auto"/>
            </w:tcBorders>
            <w:hideMark/>
          </w:tcPr>
          <w:p w14:paraId="2E372D1F" w14:textId="77777777" w:rsidR="008C65FB" w:rsidRPr="008C65FB" w:rsidRDefault="008C65FB" w:rsidP="006D6AC7">
            <w:pPr>
              <w:spacing w:after="40" w:line="240" w:lineRule="auto"/>
              <w:rPr>
                <w:rFonts w:ascii="Calibri" w:eastAsia="Calibri" w:hAnsi="Calibri" w:cs="Times New Roman"/>
              </w:rPr>
            </w:pPr>
            <w:r w:rsidRPr="008C65FB">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15CAC239" w14:textId="77777777" w:rsidR="008C65FB" w:rsidRPr="008C65FB" w:rsidRDefault="008C65FB" w:rsidP="00FA5466">
            <w:pPr>
              <w:spacing w:after="40" w:line="240" w:lineRule="auto"/>
              <w:rPr>
                <w:rFonts w:ascii="Calibri" w:eastAsia="Calibri" w:hAnsi="Calibri" w:cs="Times New Roman"/>
              </w:rPr>
            </w:pPr>
          </w:p>
        </w:tc>
      </w:tr>
      <w:tr w:rsidR="008C65FB" w:rsidRPr="008C65FB" w14:paraId="55686FBC" w14:textId="77777777" w:rsidTr="008C65FB">
        <w:trPr>
          <w:trHeight w:val="283"/>
        </w:trPr>
        <w:tc>
          <w:tcPr>
            <w:tcW w:w="710" w:type="dxa"/>
            <w:tcBorders>
              <w:top w:val="single" w:sz="4" w:space="0" w:color="auto"/>
              <w:left w:val="single" w:sz="4" w:space="0" w:color="auto"/>
              <w:bottom w:val="single" w:sz="4" w:space="0" w:color="auto"/>
              <w:right w:val="single" w:sz="4" w:space="0" w:color="auto"/>
            </w:tcBorders>
            <w:hideMark/>
          </w:tcPr>
          <w:p w14:paraId="28B8A337" w14:textId="77777777" w:rsidR="008C65FB" w:rsidRPr="00D06736" w:rsidRDefault="003E3E75" w:rsidP="006D6AC7">
            <w:pPr>
              <w:spacing w:after="40" w:line="240" w:lineRule="auto"/>
              <w:rPr>
                <w:rFonts w:ascii="Calibri" w:eastAsia="Calibri" w:hAnsi="Calibri" w:cs="Times New Roman"/>
              </w:rPr>
            </w:pPr>
            <w:r>
              <w:rPr>
                <w:rFonts w:ascii="Calibri" w:eastAsia="Calibri" w:hAnsi="Calibri" w:cs="Times New Roman"/>
              </w:rPr>
              <w:t>19</w:t>
            </w:r>
            <w:r w:rsidR="008C65FB" w:rsidRPr="00D06736">
              <w:rPr>
                <w:rFonts w:ascii="Calibri" w:eastAsia="Calibri" w:hAnsi="Calibri" w:cs="Times New Roman"/>
              </w:rPr>
              <w:t>.</w:t>
            </w:r>
          </w:p>
        </w:tc>
        <w:tc>
          <w:tcPr>
            <w:tcW w:w="1984" w:type="dxa"/>
            <w:tcBorders>
              <w:top w:val="single" w:sz="4" w:space="0" w:color="auto"/>
              <w:left w:val="single" w:sz="4" w:space="0" w:color="auto"/>
              <w:bottom w:val="single" w:sz="4" w:space="0" w:color="auto"/>
              <w:right w:val="single" w:sz="4" w:space="0" w:color="auto"/>
            </w:tcBorders>
            <w:hideMark/>
          </w:tcPr>
          <w:p w14:paraId="4E5A48E6" w14:textId="212E6C70" w:rsidR="008C65FB" w:rsidRPr="00D06736" w:rsidRDefault="00D06736" w:rsidP="00FA5466">
            <w:pPr>
              <w:spacing w:after="40" w:line="240" w:lineRule="auto"/>
              <w:rPr>
                <w:rFonts w:ascii="Calibri" w:eastAsia="Calibri" w:hAnsi="Calibri" w:cs="Times New Roman"/>
              </w:rPr>
            </w:pPr>
            <w:r>
              <w:rPr>
                <w:rFonts w:ascii="Calibri" w:eastAsia="Calibri" w:hAnsi="Calibri" w:cs="Times New Roman"/>
              </w:rPr>
              <w:t xml:space="preserve">Pracownik </w:t>
            </w:r>
            <w:r w:rsidR="004D571B" w:rsidRPr="004D571B">
              <w:rPr>
                <w:rFonts w:ascii="Calibri" w:eastAsia="Calibri" w:hAnsi="Calibri" w:cs="Times New Roman"/>
              </w:rPr>
              <w:t>Wydziału Projektów Własnych</w:t>
            </w:r>
          </w:p>
        </w:tc>
        <w:tc>
          <w:tcPr>
            <w:tcW w:w="3258" w:type="dxa"/>
            <w:tcBorders>
              <w:top w:val="single" w:sz="4" w:space="0" w:color="auto"/>
              <w:left w:val="single" w:sz="4" w:space="0" w:color="auto"/>
              <w:bottom w:val="single" w:sz="4" w:space="0" w:color="auto"/>
              <w:right w:val="single" w:sz="4" w:space="0" w:color="auto"/>
            </w:tcBorders>
            <w:hideMark/>
          </w:tcPr>
          <w:p w14:paraId="78AB8A2D" w14:textId="77777777" w:rsidR="008C65FB" w:rsidRPr="00D06736" w:rsidRDefault="008C65FB" w:rsidP="00211ADC">
            <w:pPr>
              <w:spacing w:after="40" w:line="240" w:lineRule="auto"/>
              <w:rPr>
                <w:rFonts w:ascii="Calibri" w:eastAsia="Calibri" w:hAnsi="Calibri" w:cs="Times New Roman"/>
              </w:rPr>
            </w:pPr>
            <w:r w:rsidRPr="008C65FB">
              <w:rPr>
                <w:rFonts w:ascii="Calibri" w:eastAsia="Calibri" w:hAnsi="Calibri" w:cs="Times New Roman"/>
              </w:rPr>
              <w:t>Archiwizacja dokumentacji kontroli</w:t>
            </w:r>
            <w:r w:rsidR="00D06736">
              <w:rPr>
                <w:rFonts w:ascii="Calibri" w:eastAsia="Calibri" w:hAnsi="Calibri" w:cs="Times New Roman"/>
              </w:rPr>
              <w:t>.</w:t>
            </w:r>
          </w:p>
        </w:tc>
        <w:tc>
          <w:tcPr>
            <w:tcW w:w="1700" w:type="dxa"/>
            <w:tcBorders>
              <w:top w:val="single" w:sz="4" w:space="0" w:color="auto"/>
              <w:left w:val="single" w:sz="4" w:space="0" w:color="auto"/>
              <w:bottom w:val="single" w:sz="4" w:space="0" w:color="auto"/>
              <w:right w:val="single" w:sz="4" w:space="0" w:color="auto"/>
            </w:tcBorders>
          </w:tcPr>
          <w:p w14:paraId="67E0CC64" w14:textId="77777777" w:rsidR="008C65FB" w:rsidRPr="00D06736" w:rsidRDefault="00D06736" w:rsidP="006D6AC7">
            <w:pPr>
              <w:spacing w:after="40" w:line="240" w:lineRule="auto"/>
              <w:rPr>
                <w:rFonts w:ascii="Calibri" w:eastAsia="Calibri" w:hAnsi="Calibri" w:cs="Times New Roman"/>
              </w:rPr>
            </w:pPr>
            <w:r>
              <w:rPr>
                <w:rFonts w:ascii="Calibri" w:eastAsia="Calibri" w:hAnsi="Calibri" w:cs="Times New Roman"/>
              </w:rPr>
              <w:t>Niezwłocznie</w:t>
            </w:r>
          </w:p>
        </w:tc>
        <w:tc>
          <w:tcPr>
            <w:tcW w:w="1558" w:type="dxa"/>
            <w:tcBorders>
              <w:top w:val="single" w:sz="4" w:space="0" w:color="auto"/>
              <w:left w:val="single" w:sz="4" w:space="0" w:color="auto"/>
              <w:bottom w:val="single" w:sz="4" w:space="0" w:color="auto"/>
              <w:right w:val="single" w:sz="4" w:space="0" w:color="auto"/>
            </w:tcBorders>
          </w:tcPr>
          <w:p w14:paraId="360E15D5" w14:textId="77777777" w:rsidR="008C65FB" w:rsidRPr="008C65FB" w:rsidRDefault="008C65FB" w:rsidP="006D6AC7">
            <w:pPr>
              <w:spacing w:after="40" w:line="240" w:lineRule="auto"/>
              <w:rPr>
                <w:rFonts w:ascii="Calibri" w:eastAsia="Calibri" w:hAnsi="Calibri" w:cs="Times New Roman"/>
              </w:rPr>
            </w:pPr>
          </w:p>
        </w:tc>
      </w:tr>
    </w:tbl>
    <w:p w14:paraId="22935398" w14:textId="090081C8" w:rsidR="00547BF9" w:rsidRDefault="00AB103E" w:rsidP="00211ADC">
      <w:pPr>
        <w:spacing w:before="120" w:after="40"/>
        <w:rPr>
          <w:rFonts w:asciiTheme="majorHAnsi" w:eastAsiaTheme="majorEastAsia" w:hAnsiTheme="majorHAnsi" w:cstheme="majorBidi"/>
          <w:b/>
          <w:bCs/>
          <w:smallCaps/>
          <w:sz w:val="28"/>
          <w:szCs w:val="28"/>
        </w:rPr>
      </w:pPr>
      <w:r>
        <w:t xml:space="preserve">W uzasadnionych sytuacjach (np. stanu epidemii) dopuszcza się możliwość prowadzenia kontroli w formie zdalnej „zza biurka”. </w:t>
      </w:r>
    </w:p>
    <w:p w14:paraId="08FAAEF6" w14:textId="77777777" w:rsidR="00967CDE" w:rsidRPr="002B2AB4" w:rsidRDefault="00547BF9" w:rsidP="00211ADC">
      <w:pPr>
        <w:pStyle w:val="Nagwek2"/>
        <w:spacing w:before="360"/>
        <w:rPr>
          <w:rFonts w:ascii="Cambria" w:eastAsia="Times New Roman" w:hAnsi="Cambria" w:cs="Times New Roman"/>
          <w:b w:val="0"/>
          <w:bCs w:val="0"/>
        </w:rPr>
      </w:pPr>
      <w:bookmarkStart w:id="194" w:name="_Toc136956894"/>
      <w:r w:rsidRPr="00547BF9">
        <w:rPr>
          <w:rFonts w:ascii="Cambria" w:eastAsia="Times New Roman" w:hAnsi="Cambria" w:cs="Times New Roman"/>
          <w:bCs w:val="0"/>
          <w:color w:val="auto"/>
        </w:rPr>
        <w:t>8.</w:t>
      </w:r>
      <w:r>
        <w:rPr>
          <w:rFonts w:ascii="Cambria" w:eastAsia="Times New Roman" w:hAnsi="Cambria" w:cs="Times New Roman"/>
          <w:bCs w:val="0"/>
          <w:color w:val="auto"/>
        </w:rPr>
        <w:t>10</w:t>
      </w:r>
      <w:r w:rsidRPr="002B2AB4">
        <w:rPr>
          <w:rFonts w:ascii="Cambria" w:eastAsia="Times New Roman" w:hAnsi="Cambria" w:cs="Times New Roman"/>
          <w:bCs w:val="0"/>
          <w:color w:val="auto"/>
        </w:rPr>
        <w:t xml:space="preserve"> Instrukcja </w:t>
      </w:r>
      <w:r>
        <w:rPr>
          <w:rFonts w:ascii="Cambria" w:eastAsia="Times New Roman" w:hAnsi="Cambria" w:cs="Times New Roman"/>
          <w:bCs w:val="0"/>
          <w:color w:val="auto"/>
        </w:rPr>
        <w:t>dotycząca procedury przeprowadzania kontroli krzyżowej koordynowanej</w:t>
      </w:r>
      <w:bookmarkEnd w:id="194"/>
    </w:p>
    <w:p w14:paraId="1416C473" w14:textId="77777777" w:rsidR="00967CDE" w:rsidRDefault="00967CDE" w:rsidP="00211ADC">
      <w:pPr>
        <w:spacing w:before="120" w:after="120"/>
        <w:rPr>
          <w:rFonts w:eastAsiaTheme="majorEastAsia" w:cstheme="majorBidi"/>
          <w:bCs/>
        </w:rPr>
      </w:pPr>
      <w:r w:rsidRPr="002B2AB4">
        <w:rPr>
          <w:rFonts w:eastAsiaTheme="majorEastAsia" w:cstheme="majorBidi"/>
          <w:bCs/>
        </w:rPr>
        <w:t xml:space="preserve">Celem </w:t>
      </w:r>
      <w:r>
        <w:rPr>
          <w:rFonts w:eastAsiaTheme="majorEastAsia" w:cstheme="majorBidi"/>
          <w:bCs/>
        </w:rPr>
        <w:t>kontroli krzyżowej koordynowanej jest weryfikacja i wykluczanie podwójnego finansowania wydatków w ramach różnych programów operacyjnych poprzez prowadzenie czynności kontrolnych w miejscu realizacji projektu lub w siedzibie beneficjenta.</w:t>
      </w:r>
    </w:p>
    <w:p w14:paraId="487B2247" w14:textId="77777777" w:rsidR="00F15DB7" w:rsidRDefault="00F15DB7" w:rsidP="00211ADC">
      <w:pPr>
        <w:spacing w:after="120"/>
        <w:rPr>
          <w:rFonts w:eastAsiaTheme="majorEastAsia" w:cstheme="majorBidi"/>
          <w:bCs/>
        </w:rPr>
      </w:pPr>
      <w:r>
        <w:rPr>
          <w:rFonts w:eastAsiaTheme="majorEastAsia" w:cstheme="majorBidi"/>
          <w:bCs/>
        </w:rPr>
        <w:t xml:space="preserve">Kontrole krzyżowe koordynowane przeprowadzane są zgodnie z opracowaną przez Ministerstwo Rozwoju </w:t>
      </w:r>
      <w:r w:rsidRPr="002B2AB4">
        <w:rPr>
          <w:rFonts w:eastAsiaTheme="majorEastAsia" w:cstheme="majorBidi"/>
          <w:b/>
          <w:bCs/>
          <w:i/>
        </w:rPr>
        <w:t>Procedurą prowadzenia kontroli krzyżowej koordynowanej</w:t>
      </w:r>
      <w:r>
        <w:rPr>
          <w:rFonts w:eastAsiaTheme="majorEastAsia" w:cstheme="majorBidi"/>
          <w:bCs/>
          <w:i/>
        </w:rPr>
        <w:t xml:space="preserve">, </w:t>
      </w:r>
      <w:r w:rsidRPr="002B2AB4">
        <w:rPr>
          <w:rFonts w:eastAsiaTheme="majorEastAsia" w:cstheme="majorBidi"/>
          <w:bCs/>
        </w:rPr>
        <w:t>w k</w:t>
      </w:r>
      <w:r>
        <w:rPr>
          <w:rFonts w:eastAsiaTheme="majorEastAsia" w:cstheme="majorBidi"/>
          <w:bCs/>
        </w:rPr>
        <w:t>tórej określone są następujące etapy przedmiotowej kontroli:</w:t>
      </w:r>
    </w:p>
    <w:p w14:paraId="36DEE7F8" w14:textId="77777777" w:rsidR="00F15DB7" w:rsidRDefault="00F15DB7" w:rsidP="00211ADC">
      <w:pPr>
        <w:pStyle w:val="Akapitzlist"/>
        <w:numPr>
          <w:ilvl w:val="0"/>
          <w:numId w:val="119"/>
        </w:numPr>
        <w:ind w:left="426"/>
        <w:rPr>
          <w:rFonts w:eastAsiaTheme="majorEastAsia" w:cstheme="majorBidi"/>
          <w:bCs/>
        </w:rPr>
      </w:pPr>
      <w:r w:rsidRPr="002B2AB4">
        <w:rPr>
          <w:rFonts w:eastAsiaTheme="majorEastAsia" w:cstheme="majorBidi"/>
          <w:bCs/>
        </w:rPr>
        <w:t>decyzja o przeprowadzeniu kontroli krzyżowej koordynowanej,</w:t>
      </w:r>
    </w:p>
    <w:p w14:paraId="2075D755" w14:textId="77777777" w:rsidR="00F15DB7" w:rsidRDefault="00F15DB7" w:rsidP="00211ADC">
      <w:pPr>
        <w:pStyle w:val="Akapitzlist"/>
        <w:numPr>
          <w:ilvl w:val="0"/>
          <w:numId w:val="119"/>
        </w:numPr>
        <w:ind w:left="426"/>
        <w:rPr>
          <w:rFonts w:eastAsiaTheme="majorEastAsia" w:cstheme="majorBidi"/>
          <w:bCs/>
        </w:rPr>
      </w:pPr>
      <w:r>
        <w:rPr>
          <w:rFonts w:eastAsiaTheme="majorEastAsia" w:cstheme="majorBidi"/>
          <w:bCs/>
        </w:rPr>
        <w:t>uzgodnienia IK UP oraz właściwych IZ dotyczące zakresu kontroli, sposobu jej przeprowadzenia, podziału zadań,</w:t>
      </w:r>
    </w:p>
    <w:p w14:paraId="63D2A13B" w14:textId="77777777" w:rsidR="00A724ED" w:rsidRDefault="00A724ED" w:rsidP="00211ADC">
      <w:pPr>
        <w:pStyle w:val="Akapitzlist"/>
        <w:numPr>
          <w:ilvl w:val="0"/>
          <w:numId w:val="119"/>
        </w:numPr>
        <w:ind w:left="426"/>
        <w:rPr>
          <w:rFonts w:eastAsiaTheme="majorEastAsia" w:cstheme="majorBidi"/>
          <w:bCs/>
        </w:rPr>
      </w:pPr>
      <w:r>
        <w:rPr>
          <w:rFonts w:eastAsiaTheme="majorEastAsia" w:cstheme="majorBidi"/>
          <w:bCs/>
        </w:rPr>
        <w:t>powołanie zespołu kontrolującego,</w:t>
      </w:r>
    </w:p>
    <w:p w14:paraId="22804DF8" w14:textId="77777777" w:rsidR="00A724ED" w:rsidRDefault="00A724ED" w:rsidP="00211ADC">
      <w:pPr>
        <w:pStyle w:val="Akapitzlist"/>
        <w:numPr>
          <w:ilvl w:val="0"/>
          <w:numId w:val="119"/>
        </w:numPr>
        <w:ind w:left="426"/>
        <w:rPr>
          <w:rFonts w:eastAsiaTheme="majorEastAsia" w:cstheme="majorBidi"/>
          <w:bCs/>
        </w:rPr>
      </w:pPr>
      <w:r>
        <w:rPr>
          <w:rFonts w:eastAsiaTheme="majorEastAsia" w:cstheme="majorBidi"/>
          <w:bCs/>
        </w:rPr>
        <w:t>przeprowadzenie czynności kontrolnych,</w:t>
      </w:r>
    </w:p>
    <w:p w14:paraId="2F3BEE66" w14:textId="77777777" w:rsidR="00A724ED" w:rsidRDefault="00A724ED" w:rsidP="00211ADC">
      <w:pPr>
        <w:pStyle w:val="Akapitzlist"/>
        <w:numPr>
          <w:ilvl w:val="0"/>
          <w:numId w:val="119"/>
        </w:numPr>
        <w:ind w:left="426"/>
        <w:rPr>
          <w:rFonts w:eastAsiaTheme="majorEastAsia" w:cstheme="majorBidi"/>
          <w:bCs/>
        </w:rPr>
      </w:pPr>
      <w:r>
        <w:rPr>
          <w:rFonts w:eastAsiaTheme="majorEastAsia" w:cstheme="majorBidi"/>
          <w:bCs/>
        </w:rPr>
        <w:t>sporządzenie informacji pokontrolnej wraz z ewentualnymi zaleceniami pokontrolnymi lub rekomendacjami,</w:t>
      </w:r>
    </w:p>
    <w:p w14:paraId="29358796" w14:textId="77777777" w:rsidR="00A724ED" w:rsidRDefault="00A724ED" w:rsidP="00211ADC">
      <w:pPr>
        <w:pStyle w:val="Akapitzlist"/>
        <w:numPr>
          <w:ilvl w:val="0"/>
          <w:numId w:val="119"/>
        </w:numPr>
        <w:ind w:left="426"/>
        <w:rPr>
          <w:rFonts w:eastAsiaTheme="majorEastAsia" w:cstheme="majorBidi"/>
          <w:bCs/>
        </w:rPr>
      </w:pPr>
      <w:r>
        <w:rPr>
          <w:rFonts w:eastAsiaTheme="majorEastAsia" w:cstheme="majorBidi"/>
          <w:bCs/>
        </w:rPr>
        <w:t>rozpatrzenie zastrzeżeń wniesionych do informacji pokontrolnej wraz z ewentualnym sporządzeniem i przekazaniem ostatecznej informacji pokontrolnej, zgodnie z art. 25 ustawy wdrożeniowej,</w:t>
      </w:r>
    </w:p>
    <w:p w14:paraId="059F58BE" w14:textId="77777777" w:rsidR="00A724ED" w:rsidRDefault="00A724ED" w:rsidP="00211ADC">
      <w:pPr>
        <w:pStyle w:val="Akapitzlist"/>
        <w:numPr>
          <w:ilvl w:val="0"/>
          <w:numId w:val="119"/>
        </w:numPr>
        <w:ind w:left="426"/>
        <w:rPr>
          <w:rFonts w:eastAsiaTheme="majorEastAsia" w:cstheme="majorBidi"/>
          <w:bCs/>
        </w:rPr>
      </w:pPr>
      <w:r>
        <w:rPr>
          <w:rFonts w:eastAsiaTheme="majorEastAsia" w:cstheme="majorBidi"/>
          <w:bCs/>
        </w:rPr>
        <w:t>rejestracja wyniku kontroli w SL2014,</w:t>
      </w:r>
    </w:p>
    <w:p w14:paraId="4D1C1CEE" w14:textId="77777777" w:rsidR="00A724ED" w:rsidRDefault="00A724ED" w:rsidP="00211ADC">
      <w:pPr>
        <w:pStyle w:val="Akapitzlist"/>
        <w:numPr>
          <w:ilvl w:val="0"/>
          <w:numId w:val="119"/>
        </w:numPr>
        <w:ind w:left="426"/>
        <w:rPr>
          <w:rFonts w:eastAsiaTheme="majorEastAsia" w:cstheme="majorBidi"/>
          <w:bCs/>
        </w:rPr>
      </w:pPr>
      <w:r>
        <w:rPr>
          <w:rFonts w:eastAsiaTheme="majorEastAsia" w:cstheme="majorBidi"/>
          <w:bCs/>
        </w:rPr>
        <w:t>ewentualne informowanie o nieprawidłowościach i korygowanie wydatków,</w:t>
      </w:r>
    </w:p>
    <w:p w14:paraId="4A8EC13C" w14:textId="77777777" w:rsidR="00A724ED" w:rsidRPr="002B2AB4" w:rsidRDefault="00A724ED" w:rsidP="00211ADC">
      <w:pPr>
        <w:pStyle w:val="Akapitzlist"/>
        <w:numPr>
          <w:ilvl w:val="0"/>
          <w:numId w:val="119"/>
        </w:numPr>
        <w:spacing w:after="120"/>
        <w:ind w:left="425" w:hanging="357"/>
        <w:rPr>
          <w:rFonts w:eastAsiaTheme="majorEastAsia" w:cstheme="majorBidi"/>
          <w:bCs/>
        </w:rPr>
      </w:pPr>
      <w:r>
        <w:rPr>
          <w:rFonts w:eastAsiaTheme="majorEastAsia" w:cstheme="majorBidi"/>
          <w:bCs/>
        </w:rPr>
        <w:t>archiwizacja dokumentacji z przeprowadzonej kontroli</w:t>
      </w:r>
      <w:r w:rsidR="00F15DB7" w:rsidRPr="002B2AB4">
        <w:rPr>
          <w:rFonts w:eastAsiaTheme="majorEastAsia" w:cstheme="majorBidi"/>
          <w:bCs/>
        </w:rPr>
        <w:t xml:space="preserve">. </w:t>
      </w:r>
    </w:p>
    <w:p w14:paraId="6197EE6A" w14:textId="77777777" w:rsidR="00A724ED" w:rsidRDefault="00A724ED" w:rsidP="00211ADC">
      <w:pPr>
        <w:spacing w:after="120"/>
        <w:rPr>
          <w:rFonts w:eastAsiaTheme="majorEastAsia" w:cstheme="majorBidi"/>
          <w:bCs/>
        </w:rPr>
      </w:pPr>
      <w:r>
        <w:rPr>
          <w:rFonts w:eastAsiaTheme="majorEastAsia" w:cstheme="majorBidi"/>
          <w:bCs/>
        </w:rPr>
        <w:t>Kontrola krzyżowa koordynowana p</w:t>
      </w:r>
      <w:r w:rsidRPr="00A724ED">
        <w:rPr>
          <w:rFonts w:eastAsiaTheme="majorEastAsia" w:cstheme="majorBidi"/>
          <w:bCs/>
        </w:rPr>
        <w:t>rzeprowadzana jest przez pracowników Instytucji Koordynującej Umowę Partnerstwa wraz z pracownikami departamentu odpowiedzialnego za realizację kontroli krzyżowych horyzontalnych i międzyokresowych oraz we wspó</w:t>
      </w:r>
      <w:r w:rsidR="00F0156C">
        <w:rPr>
          <w:rFonts w:eastAsiaTheme="majorEastAsia" w:cstheme="majorBidi"/>
          <w:bCs/>
        </w:rPr>
        <w:t>łpracy z właściwą</w:t>
      </w:r>
      <w:r w:rsidR="009F3D81">
        <w:rPr>
          <w:rFonts w:eastAsiaTheme="majorEastAsia" w:cstheme="majorBidi"/>
          <w:bCs/>
        </w:rPr>
        <w:t xml:space="preserve"> I</w:t>
      </w:r>
      <w:r w:rsidRPr="00A724ED">
        <w:rPr>
          <w:rFonts w:eastAsiaTheme="majorEastAsia" w:cstheme="majorBidi"/>
          <w:bCs/>
        </w:rPr>
        <w:t>Z</w:t>
      </w:r>
      <w:r w:rsidR="009F3D81">
        <w:rPr>
          <w:rFonts w:eastAsiaTheme="majorEastAsia" w:cstheme="majorBidi"/>
          <w:bCs/>
        </w:rPr>
        <w:t xml:space="preserve"> RPOWP</w:t>
      </w:r>
      <w:r w:rsidRPr="00A724ED">
        <w:rPr>
          <w:rFonts w:eastAsiaTheme="majorEastAsia" w:cstheme="majorBidi"/>
          <w:bCs/>
        </w:rPr>
        <w:t xml:space="preserve">. </w:t>
      </w:r>
    </w:p>
    <w:p w14:paraId="1CA24DA0" w14:textId="77777777" w:rsidR="00B45620" w:rsidRDefault="00B45620" w:rsidP="00211ADC">
      <w:pPr>
        <w:spacing w:after="120"/>
        <w:rPr>
          <w:rFonts w:eastAsiaTheme="majorEastAsia" w:cstheme="majorBidi"/>
          <w:bCs/>
        </w:rPr>
      </w:pPr>
      <w:r>
        <w:rPr>
          <w:rFonts w:eastAsiaTheme="majorEastAsia" w:cstheme="majorBidi"/>
          <w:bCs/>
        </w:rPr>
        <w:t xml:space="preserve">IZ </w:t>
      </w:r>
      <w:r w:rsidR="009F3D81">
        <w:rPr>
          <w:rFonts w:eastAsiaTheme="majorEastAsia" w:cstheme="majorBidi"/>
          <w:bCs/>
        </w:rPr>
        <w:t xml:space="preserve">RPOWP </w:t>
      </w:r>
      <w:r>
        <w:rPr>
          <w:rFonts w:eastAsiaTheme="majorEastAsia" w:cstheme="majorBidi"/>
          <w:bCs/>
        </w:rPr>
        <w:t xml:space="preserve">może delegować obowiązek współpracy w ramach </w:t>
      </w:r>
      <w:r w:rsidR="009F3D81">
        <w:rPr>
          <w:rFonts w:eastAsiaTheme="majorEastAsia" w:cstheme="majorBidi"/>
          <w:bCs/>
        </w:rPr>
        <w:t xml:space="preserve">przedmiotowej </w:t>
      </w:r>
      <w:r>
        <w:rPr>
          <w:rFonts w:eastAsiaTheme="majorEastAsia" w:cstheme="majorBidi"/>
          <w:bCs/>
        </w:rPr>
        <w:t xml:space="preserve">kontroli Instytucji Pośredniczącej </w:t>
      </w:r>
      <w:r w:rsidR="009F3D81">
        <w:rPr>
          <w:rFonts w:eastAsiaTheme="majorEastAsia" w:cstheme="majorBidi"/>
          <w:bCs/>
        </w:rPr>
        <w:t xml:space="preserve">RPOWP </w:t>
      </w:r>
      <w:r>
        <w:rPr>
          <w:rFonts w:eastAsiaTheme="majorEastAsia" w:cstheme="majorBidi"/>
          <w:bCs/>
        </w:rPr>
        <w:t xml:space="preserve">w sytuacji, gdy stroną umowy o dofinansowanie jest Instytucja </w:t>
      </w:r>
      <w:r w:rsidR="009F3D81">
        <w:rPr>
          <w:rFonts w:eastAsiaTheme="majorEastAsia" w:cstheme="majorBidi"/>
          <w:bCs/>
        </w:rPr>
        <w:t>Pośrednicząca</w:t>
      </w:r>
      <w:r>
        <w:rPr>
          <w:rFonts w:eastAsiaTheme="majorEastAsia" w:cstheme="majorBidi"/>
          <w:bCs/>
        </w:rPr>
        <w:t xml:space="preserve"> o czym</w:t>
      </w:r>
      <w:r w:rsidR="009F3D81">
        <w:rPr>
          <w:rFonts w:eastAsiaTheme="majorEastAsia" w:cstheme="majorBidi"/>
          <w:bCs/>
        </w:rPr>
        <w:t xml:space="preserve"> IZ RPOWP poinformowa</w:t>
      </w:r>
      <w:r>
        <w:rPr>
          <w:rFonts w:eastAsiaTheme="majorEastAsia" w:cstheme="majorBidi"/>
          <w:bCs/>
        </w:rPr>
        <w:t>ła IK UP.</w:t>
      </w:r>
    </w:p>
    <w:p w14:paraId="1988A2EF" w14:textId="77777777" w:rsidR="00B45620" w:rsidRPr="00A724ED" w:rsidRDefault="00B45620" w:rsidP="00211ADC">
      <w:pPr>
        <w:spacing w:after="120"/>
        <w:rPr>
          <w:rFonts w:eastAsiaTheme="majorEastAsia" w:cstheme="majorBidi"/>
          <w:bCs/>
        </w:rPr>
      </w:pPr>
      <w:r>
        <w:rPr>
          <w:rFonts w:eastAsiaTheme="majorEastAsia" w:cstheme="majorBidi"/>
          <w:bCs/>
        </w:rPr>
        <w:t xml:space="preserve">Jeśli IZ </w:t>
      </w:r>
      <w:r w:rsidR="009F3D81">
        <w:rPr>
          <w:rFonts w:eastAsiaTheme="majorEastAsia" w:cstheme="majorBidi"/>
          <w:bCs/>
        </w:rPr>
        <w:t xml:space="preserve">RPOWP </w:t>
      </w:r>
      <w:r>
        <w:rPr>
          <w:rFonts w:eastAsiaTheme="majorEastAsia" w:cstheme="majorBidi"/>
          <w:bCs/>
        </w:rPr>
        <w:t>podejmie decyzje o włączeniu do kontroli przedstawicieli Instytucji Pośredniczącej</w:t>
      </w:r>
      <w:r w:rsidR="009F3D81">
        <w:rPr>
          <w:rFonts w:eastAsiaTheme="majorEastAsia" w:cstheme="majorBidi"/>
          <w:bCs/>
        </w:rPr>
        <w:t xml:space="preserve"> RPOWP,</w:t>
      </w:r>
      <w:r>
        <w:rPr>
          <w:rFonts w:eastAsiaTheme="majorEastAsia" w:cstheme="majorBidi"/>
          <w:bCs/>
        </w:rPr>
        <w:t xml:space="preserve"> wówczas do kontroli upoważnia ich Dyrektor WUP/Wicedyrektor WUP. </w:t>
      </w:r>
    </w:p>
    <w:p w14:paraId="7B49D0FA" w14:textId="77777777" w:rsidR="00CB239E" w:rsidRDefault="00CB239E">
      <w:pPr>
        <w:rPr>
          <w:rFonts w:asciiTheme="majorHAnsi" w:eastAsiaTheme="majorEastAsia" w:hAnsiTheme="majorHAnsi" w:cstheme="majorBidi"/>
          <w:b/>
          <w:bCs/>
          <w:smallCaps/>
          <w:sz w:val="28"/>
          <w:szCs w:val="28"/>
        </w:rPr>
      </w:pPr>
      <w:r>
        <w:rPr>
          <w:rFonts w:asciiTheme="majorHAnsi" w:eastAsiaTheme="majorEastAsia" w:hAnsiTheme="majorHAnsi" w:cstheme="majorBidi"/>
          <w:b/>
          <w:bCs/>
          <w:smallCaps/>
          <w:sz w:val="28"/>
          <w:szCs w:val="28"/>
        </w:rPr>
        <w:br w:type="page"/>
      </w:r>
    </w:p>
    <w:p w14:paraId="788AC924" w14:textId="2B2D134A" w:rsidR="00D47417" w:rsidRPr="00D47417" w:rsidRDefault="00D47417" w:rsidP="00D47417">
      <w:pPr>
        <w:keepNext/>
        <w:keepLines/>
        <w:spacing w:before="480" w:after="0"/>
        <w:outlineLvl w:val="0"/>
        <w:rPr>
          <w:rFonts w:asciiTheme="majorHAnsi" w:eastAsiaTheme="majorEastAsia" w:hAnsiTheme="majorHAnsi" w:cstheme="majorBidi"/>
          <w:b/>
          <w:bCs/>
          <w:sz w:val="28"/>
          <w:szCs w:val="28"/>
        </w:rPr>
      </w:pPr>
      <w:bookmarkStart w:id="195" w:name="_Toc136956895"/>
      <w:r>
        <w:rPr>
          <w:rFonts w:asciiTheme="majorHAnsi" w:eastAsiaTheme="majorEastAsia" w:hAnsiTheme="majorHAnsi" w:cstheme="majorBidi"/>
          <w:b/>
          <w:bCs/>
          <w:smallCaps/>
          <w:sz w:val="28"/>
          <w:szCs w:val="28"/>
        </w:rPr>
        <w:t>9</w:t>
      </w:r>
      <w:r w:rsidRPr="00D47417">
        <w:rPr>
          <w:rFonts w:asciiTheme="majorHAnsi" w:eastAsiaTheme="majorEastAsia" w:hAnsiTheme="majorHAnsi" w:cstheme="majorBidi"/>
          <w:b/>
          <w:bCs/>
          <w:smallCaps/>
          <w:sz w:val="28"/>
          <w:szCs w:val="28"/>
        </w:rPr>
        <w:t>. Procesy dotyczące sprawozdawczości i monitorowania</w:t>
      </w:r>
      <w:bookmarkEnd w:id="191"/>
      <w:bookmarkEnd w:id="195"/>
      <w:r w:rsidRPr="00D47417">
        <w:rPr>
          <w:rFonts w:asciiTheme="majorHAnsi" w:eastAsiaTheme="majorEastAsia" w:hAnsiTheme="majorHAnsi" w:cstheme="majorBidi"/>
          <w:b/>
          <w:bCs/>
          <w:sz w:val="28"/>
          <w:szCs w:val="28"/>
        </w:rPr>
        <w:t xml:space="preserve"> </w:t>
      </w:r>
    </w:p>
    <w:p w14:paraId="7F5372AB" w14:textId="77777777" w:rsidR="00D47417" w:rsidRPr="00D47417" w:rsidRDefault="00D47417" w:rsidP="00211ADC">
      <w:pPr>
        <w:keepNext/>
        <w:keepLines/>
        <w:spacing w:before="200" w:after="120"/>
        <w:outlineLvl w:val="1"/>
        <w:rPr>
          <w:rFonts w:asciiTheme="majorHAnsi" w:eastAsiaTheme="majorEastAsia" w:hAnsiTheme="majorHAnsi" w:cstheme="majorBidi"/>
          <w:b/>
          <w:bCs/>
          <w:sz w:val="26"/>
          <w:szCs w:val="26"/>
        </w:rPr>
      </w:pPr>
      <w:bookmarkStart w:id="196" w:name="_Toc416261290"/>
      <w:bookmarkStart w:id="197" w:name="_Toc136956896"/>
      <w:r>
        <w:rPr>
          <w:rFonts w:asciiTheme="majorHAnsi" w:eastAsiaTheme="majorEastAsia" w:hAnsiTheme="majorHAnsi" w:cstheme="majorBidi"/>
          <w:b/>
          <w:bCs/>
          <w:sz w:val="26"/>
          <w:szCs w:val="26"/>
        </w:rPr>
        <w:t>9</w:t>
      </w:r>
      <w:r w:rsidRPr="00D47417">
        <w:rPr>
          <w:rFonts w:asciiTheme="majorHAnsi" w:eastAsiaTheme="majorEastAsia" w:hAnsiTheme="majorHAnsi" w:cstheme="majorBidi"/>
          <w:b/>
          <w:bCs/>
          <w:sz w:val="26"/>
          <w:szCs w:val="26"/>
        </w:rPr>
        <w:t>.1 Instrukcja sporządzania sprawozdań rocznych i końcowych oraz Informacji kwartalnych z realizacji RPOWP</w:t>
      </w:r>
      <w:bookmarkEnd w:id="196"/>
      <w:bookmarkEnd w:id="197"/>
      <w:r w:rsidRPr="00D47417">
        <w:rPr>
          <w:rFonts w:asciiTheme="majorHAnsi" w:eastAsiaTheme="majorEastAsia" w:hAnsiTheme="majorHAnsi" w:cstheme="majorBidi"/>
          <w:b/>
          <w:bCs/>
          <w:sz w:val="26"/>
          <w:szCs w:val="26"/>
        </w:rPr>
        <w:t xml:space="preserve"> </w:t>
      </w:r>
    </w:p>
    <w:p w14:paraId="3F630F6B" w14:textId="77777777" w:rsidR="00D47417" w:rsidRPr="00D47417" w:rsidRDefault="00D47417" w:rsidP="00211ADC">
      <w:pPr>
        <w:spacing w:before="120" w:after="40" w:line="240" w:lineRule="auto"/>
      </w:pPr>
      <w:r w:rsidRPr="00D47417">
        <w:t xml:space="preserve">Instytucja Pośrednicząca w ramach systemu sprawozdawczości RPOWP zobowiązana jest do sporządzania: </w:t>
      </w:r>
    </w:p>
    <w:p w14:paraId="56535B1B" w14:textId="77777777" w:rsidR="00D47417" w:rsidRPr="00D47417" w:rsidRDefault="00D47417" w:rsidP="00211ADC">
      <w:pPr>
        <w:numPr>
          <w:ilvl w:val="0"/>
          <w:numId w:val="69"/>
        </w:numPr>
        <w:spacing w:before="120" w:after="120" w:line="240" w:lineRule="auto"/>
        <w:contextualSpacing/>
      </w:pPr>
      <w:r w:rsidRPr="00D47417">
        <w:t>sprawozdań rocznych i końcowych</w:t>
      </w:r>
      <w:r w:rsidR="00A976E6">
        <w:t xml:space="preserve">, które </w:t>
      </w:r>
      <w:r w:rsidR="004D2E8E">
        <w:t xml:space="preserve">przygotowywane </w:t>
      </w:r>
      <w:r w:rsidR="004D2E8E" w:rsidRPr="00924B8F">
        <w:t>są</w:t>
      </w:r>
      <w:r w:rsidR="004B65F6" w:rsidRPr="00924B8F">
        <w:t xml:space="preserve"> </w:t>
      </w:r>
      <w:r w:rsidR="004D2E8E" w:rsidRPr="00924B8F">
        <w:t>po</w:t>
      </w:r>
      <w:r w:rsidR="004D2E8E">
        <w:t xml:space="preserve"> otrzymaniu od IZ</w:t>
      </w:r>
      <w:r w:rsidR="004B65F6">
        <w:t xml:space="preserve"> RPOWP</w:t>
      </w:r>
      <w:r w:rsidR="004D2E8E">
        <w:t xml:space="preserve">  informacji </w:t>
      </w:r>
      <w:r w:rsidR="004B65F6">
        <w:t>określającej zakres danych niezbędnych do ujęcia w sprawozdaniu</w:t>
      </w:r>
      <w:r w:rsidR="004D2E8E">
        <w:t xml:space="preserve"> </w:t>
      </w:r>
      <w:r w:rsidRPr="00D47417">
        <w:t>oraz</w:t>
      </w:r>
    </w:p>
    <w:p w14:paraId="56DAEF7A" w14:textId="77777777" w:rsidR="00D47417" w:rsidRPr="00D47417" w:rsidRDefault="00D47417" w:rsidP="00211ADC">
      <w:pPr>
        <w:numPr>
          <w:ilvl w:val="0"/>
          <w:numId w:val="69"/>
        </w:numPr>
        <w:spacing w:before="120" w:after="240" w:line="240" w:lineRule="auto"/>
        <w:ind w:left="714" w:hanging="357"/>
        <w:contextualSpacing/>
      </w:pPr>
      <w:r w:rsidRPr="00D47417">
        <w:t>Informacji kwartalnych.</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2000"/>
        <w:gridCol w:w="3260"/>
        <w:gridCol w:w="1701"/>
        <w:gridCol w:w="1525"/>
      </w:tblGrid>
      <w:tr w:rsidR="00D47417" w:rsidRPr="00D47417" w14:paraId="43A201CD" w14:textId="77777777" w:rsidTr="00CB239E">
        <w:tc>
          <w:tcPr>
            <w:tcW w:w="694" w:type="dxa"/>
            <w:shd w:val="clear" w:color="auto" w:fill="auto"/>
          </w:tcPr>
          <w:p w14:paraId="2821FEE7" w14:textId="77777777" w:rsidR="00D47417" w:rsidRPr="00D47417" w:rsidRDefault="00D47417" w:rsidP="00FA5466">
            <w:pPr>
              <w:spacing w:after="40" w:line="240" w:lineRule="auto"/>
              <w:rPr>
                <w:b/>
              </w:rPr>
            </w:pPr>
            <w:r w:rsidRPr="00D47417">
              <w:rPr>
                <w:b/>
              </w:rPr>
              <w:t>Lp.</w:t>
            </w:r>
          </w:p>
        </w:tc>
        <w:tc>
          <w:tcPr>
            <w:tcW w:w="2000" w:type="dxa"/>
            <w:shd w:val="clear" w:color="auto" w:fill="auto"/>
          </w:tcPr>
          <w:p w14:paraId="3B3CA6C1" w14:textId="77777777" w:rsidR="00D47417" w:rsidRPr="00D47417" w:rsidRDefault="00D47417" w:rsidP="001717BE">
            <w:pPr>
              <w:spacing w:after="40" w:line="240" w:lineRule="auto"/>
              <w:rPr>
                <w:b/>
              </w:rPr>
            </w:pPr>
            <w:r w:rsidRPr="00D47417">
              <w:rPr>
                <w:b/>
              </w:rPr>
              <w:t>Osoba wykonująca działanie</w:t>
            </w:r>
          </w:p>
        </w:tc>
        <w:tc>
          <w:tcPr>
            <w:tcW w:w="3260" w:type="dxa"/>
            <w:tcBorders>
              <w:bottom w:val="single" w:sz="4" w:space="0" w:color="auto"/>
            </w:tcBorders>
            <w:shd w:val="clear" w:color="auto" w:fill="auto"/>
          </w:tcPr>
          <w:p w14:paraId="20D614DB" w14:textId="77777777" w:rsidR="00D47417" w:rsidRPr="00D47417" w:rsidRDefault="00D47417" w:rsidP="00211ADC">
            <w:pPr>
              <w:spacing w:after="40" w:line="240" w:lineRule="auto"/>
              <w:rPr>
                <w:b/>
              </w:rPr>
            </w:pPr>
            <w:r w:rsidRPr="00D47417">
              <w:rPr>
                <w:b/>
              </w:rPr>
              <w:t>Działanie</w:t>
            </w:r>
          </w:p>
        </w:tc>
        <w:tc>
          <w:tcPr>
            <w:tcW w:w="1701" w:type="dxa"/>
            <w:shd w:val="clear" w:color="auto" w:fill="auto"/>
          </w:tcPr>
          <w:p w14:paraId="4FEAC7C3" w14:textId="77777777" w:rsidR="00D47417" w:rsidRPr="00D47417" w:rsidRDefault="00D47417" w:rsidP="00FA5466">
            <w:pPr>
              <w:spacing w:after="40" w:line="240" w:lineRule="auto"/>
              <w:rPr>
                <w:b/>
              </w:rPr>
            </w:pPr>
            <w:r w:rsidRPr="00D47417">
              <w:rPr>
                <w:b/>
              </w:rPr>
              <w:t>Termin wykonania</w:t>
            </w:r>
          </w:p>
        </w:tc>
        <w:tc>
          <w:tcPr>
            <w:tcW w:w="1525" w:type="dxa"/>
            <w:shd w:val="clear" w:color="auto" w:fill="auto"/>
          </w:tcPr>
          <w:p w14:paraId="7CFE5223" w14:textId="77777777" w:rsidR="00D47417" w:rsidRPr="00D47417" w:rsidRDefault="00D47417" w:rsidP="001717BE">
            <w:pPr>
              <w:spacing w:after="40" w:line="240" w:lineRule="auto"/>
              <w:rPr>
                <w:b/>
              </w:rPr>
            </w:pPr>
            <w:r w:rsidRPr="00D47417">
              <w:rPr>
                <w:b/>
              </w:rPr>
              <w:t>Jednostki powiązane</w:t>
            </w:r>
          </w:p>
        </w:tc>
      </w:tr>
      <w:tr w:rsidR="00D47417" w:rsidRPr="00D47417" w14:paraId="24AA41FE" w14:textId="77777777" w:rsidTr="00CB239E">
        <w:tc>
          <w:tcPr>
            <w:tcW w:w="694" w:type="dxa"/>
            <w:vMerge w:val="restart"/>
            <w:shd w:val="clear" w:color="auto" w:fill="auto"/>
          </w:tcPr>
          <w:p w14:paraId="392BDD54" w14:textId="77777777" w:rsidR="00D47417" w:rsidRPr="00D47417" w:rsidRDefault="00D47417" w:rsidP="00FA5466">
            <w:pPr>
              <w:spacing w:after="40" w:line="240" w:lineRule="auto"/>
            </w:pPr>
            <w:r w:rsidRPr="00D47417">
              <w:t xml:space="preserve">1. </w:t>
            </w:r>
          </w:p>
        </w:tc>
        <w:tc>
          <w:tcPr>
            <w:tcW w:w="2000" w:type="dxa"/>
            <w:vMerge w:val="restart"/>
            <w:shd w:val="clear" w:color="auto" w:fill="auto"/>
          </w:tcPr>
          <w:p w14:paraId="62D6C0C5" w14:textId="4A095AE4" w:rsidR="00D47417" w:rsidRPr="00D47417" w:rsidRDefault="00D47417" w:rsidP="001717BE">
            <w:pPr>
              <w:spacing w:after="40" w:line="240" w:lineRule="auto"/>
            </w:pPr>
            <w:r w:rsidRPr="00D47417">
              <w:t xml:space="preserve">Pracownik </w:t>
            </w:r>
            <w:r w:rsidR="00C33BA9">
              <w:t>Zespołu ds. Programowania, Oceny i Wyboru Projektów</w:t>
            </w:r>
          </w:p>
          <w:p w14:paraId="63AE3CED" w14:textId="77777777" w:rsidR="00D47417" w:rsidRPr="00D47417" w:rsidRDefault="00D47417">
            <w:pPr>
              <w:spacing w:after="40" w:line="240" w:lineRule="auto"/>
            </w:pPr>
          </w:p>
        </w:tc>
        <w:tc>
          <w:tcPr>
            <w:tcW w:w="3260" w:type="dxa"/>
            <w:tcBorders>
              <w:bottom w:val="dotted" w:sz="4" w:space="0" w:color="auto"/>
            </w:tcBorders>
            <w:shd w:val="clear" w:color="auto" w:fill="auto"/>
          </w:tcPr>
          <w:p w14:paraId="2E643780" w14:textId="5A52DD5B" w:rsidR="00D47417" w:rsidRPr="00D47417" w:rsidRDefault="00D47417" w:rsidP="00211ADC">
            <w:pPr>
              <w:spacing w:after="40" w:line="240" w:lineRule="auto"/>
            </w:pPr>
            <w:r w:rsidRPr="00D47417">
              <w:t xml:space="preserve">Pozyskanie z Wydziału Kontroli EFS, </w:t>
            </w:r>
            <w:r w:rsidR="00C33BA9">
              <w:t>Zespołu ds.</w:t>
            </w:r>
            <w:r w:rsidRPr="00D47417">
              <w:t xml:space="preserve"> Obsługi Finansowej </w:t>
            </w:r>
            <w:r w:rsidR="00C33BA9">
              <w:t xml:space="preserve">i Nieprawidłowości </w:t>
            </w:r>
            <w:r w:rsidRPr="00D47417">
              <w:t xml:space="preserve">EFS oraz </w:t>
            </w:r>
            <w:r w:rsidR="00C33BA9">
              <w:t>Zespołu ds.</w:t>
            </w:r>
            <w:r w:rsidRPr="00D47417">
              <w:t xml:space="preserve"> Informacji</w:t>
            </w:r>
            <w:r w:rsidR="00C33BA9">
              <w:t xml:space="preserve"> i Promocji EFS</w:t>
            </w:r>
            <w:r w:rsidRPr="00D47417">
              <w:t xml:space="preserve">, a także z SL2014 informacji niezbędnych do sporządzenia sprawozdania/ informacji kwartalnej. </w:t>
            </w:r>
            <w:r w:rsidR="00B43EFC" w:rsidRPr="00B43EFC">
              <w:t xml:space="preserve">Dane </w:t>
            </w:r>
            <w:r w:rsidR="001E467F">
              <w:t xml:space="preserve">w </w:t>
            </w:r>
            <w:r w:rsidR="00B43EFC">
              <w:t>ww. dokumentach</w:t>
            </w:r>
            <w:r w:rsidR="00B43EFC" w:rsidRPr="00B43EFC">
              <w:t xml:space="preserve"> podawane są wg stanu na ostatni dzień okresu sprawozdawczego.</w:t>
            </w:r>
          </w:p>
        </w:tc>
        <w:tc>
          <w:tcPr>
            <w:tcW w:w="1701" w:type="dxa"/>
            <w:shd w:val="clear" w:color="auto" w:fill="auto"/>
          </w:tcPr>
          <w:p w14:paraId="55B1F673" w14:textId="77777777" w:rsidR="00D47417" w:rsidRPr="00D47417" w:rsidRDefault="00D47417" w:rsidP="00FA5466">
            <w:pPr>
              <w:spacing w:after="40" w:line="240" w:lineRule="auto"/>
            </w:pPr>
            <w:r w:rsidRPr="00D47417">
              <w:t>Rozpoczęcie prac – niezwłocznie po zakończeniu okresu sprawozdawczego</w:t>
            </w:r>
          </w:p>
        </w:tc>
        <w:tc>
          <w:tcPr>
            <w:tcW w:w="1525" w:type="dxa"/>
            <w:shd w:val="clear" w:color="auto" w:fill="auto"/>
          </w:tcPr>
          <w:p w14:paraId="27488886" w14:textId="77777777" w:rsidR="00D47417" w:rsidRPr="00D47417" w:rsidRDefault="00D47417" w:rsidP="001717BE">
            <w:pPr>
              <w:spacing w:after="40" w:line="240" w:lineRule="auto"/>
            </w:pPr>
          </w:p>
        </w:tc>
      </w:tr>
      <w:tr w:rsidR="00D47417" w:rsidRPr="00D47417" w14:paraId="07D71F1A" w14:textId="77777777" w:rsidTr="00CB239E">
        <w:tc>
          <w:tcPr>
            <w:tcW w:w="694" w:type="dxa"/>
            <w:vMerge/>
            <w:shd w:val="clear" w:color="auto" w:fill="auto"/>
          </w:tcPr>
          <w:p w14:paraId="32B2616D" w14:textId="77777777" w:rsidR="00D47417" w:rsidRPr="00D47417" w:rsidRDefault="00D47417">
            <w:pPr>
              <w:spacing w:after="40" w:line="240" w:lineRule="auto"/>
            </w:pPr>
          </w:p>
        </w:tc>
        <w:tc>
          <w:tcPr>
            <w:tcW w:w="2000" w:type="dxa"/>
            <w:vMerge/>
            <w:shd w:val="clear" w:color="auto" w:fill="auto"/>
          </w:tcPr>
          <w:p w14:paraId="00505643" w14:textId="77777777" w:rsidR="00D47417" w:rsidRPr="00D47417" w:rsidRDefault="00D47417">
            <w:pPr>
              <w:spacing w:after="40" w:line="240" w:lineRule="auto"/>
            </w:pPr>
          </w:p>
        </w:tc>
        <w:tc>
          <w:tcPr>
            <w:tcW w:w="3260" w:type="dxa"/>
            <w:tcBorders>
              <w:top w:val="dotted" w:sz="4" w:space="0" w:color="auto"/>
            </w:tcBorders>
            <w:shd w:val="clear" w:color="auto" w:fill="auto"/>
          </w:tcPr>
          <w:p w14:paraId="2509FCA4" w14:textId="77777777" w:rsidR="00D47417" w:rsidRPr="00D47417" w:rsidRDefault="00D47417" w:rsidP="00211ADC">
            <w:pPr>
              <w:spacing w:after="40" w:line="240" w:lineRule="auto"/>
            </w:pPr>
            <w:r w:rsidRPr="00D47417">
              <w:t>Sporządzenie sprawozdania/Informacji kwartalnej z realizacji Działań RPOWP wdrażanych przez IP zgodnie ze wzorem określonym przez IZ RPOWP  oraz przygotowanie pisma przewodniego.</w:t>
            </w:r>
          </w:p>
        </w:tc>
        <w:tc>
          <w:tcPr>
            <w:tcW w:w="1701" w:type="dxa"/>
            <w:vMerge w:val="restart"/>
            <w:shd w:val="clear" w:color="auto" w:fill="auto"/>
          </w:tcPr>
          <w:p w14:paraId="0B2DF12E" w14:textId="77777777" w:rsidR="00D47417" w:rsidRPr="00D023BD" w:rsidRDefault="00D47417" w:rsidP="00FA5466">
            <w:pPr>
              <w:spacing w:after="40" w:line="240" w:lineRule="auto"/>
              <w:rPr>
                <w:b/>
              </w:rPr>
            </w:pPr>
            <w:r w:rsidRPr="00D47417">
              <w:t xml:space="preserve">W terminie 50 dni kalendarzowych po zakończeniu okresu sprawozdawczego  </w:t>
            </w:r>
            <w:r w:rsidRPr="00D023BD">
              <w:rPr>
                <w:b/>
              </w:rPr>
              <w:t>– dotyczy sprawozdania rocznego składanego w roku 2016, 2018, 2020-2023</w:t>
            </w:r>
          </w:p>
          <w:p w14:paraId="7C8A2C27" w14:textId="77777777" w:rsidR="00D47417" w:rsidRPr="00D023BD" w:rsidRDefault="00D47417" w:rsidP="001717BE">
            <w:pPr>
              <w:spacing w:after="40" w:line="240" w:lineRule="auto"/>
              <w:rPr>
                <w:b/>
              </w:rPr>
            </w:pPr>
            <w:r w:rsidRPr="00D47417">
              <w:t xml:space="preserve">W terminie 65 dni kalendarzowych po zakończeniu okresu sprawozdawczego  </w:t>
            </w:r>
            <w:r w:rsidRPr="00D023BD">
              <w:rPr>
                <w:b/>
              </w:rPr>
              <w:t>– dotyczy sprawozdania rocznego składanego w roku 2017 i 2019</w:t>
            </w:r>
          </w:p>
          <w:p w14:paraId="5BCCC815" w14:textId="77777777" w:rsidR="00D47417" w:rsidRPr="00D47417" w:rsidRDefault="00D47417">
            <w:pPr>
              <w:spacing w:after="40" w:line="240" w:lineRule="auto"/>
            </w:pPr>
            <w:r w:rsidRPr="00D47417">
              <w:t>W terminie ustalonym przez IZ RPOWP, po określeniu przez IK UP terminu na przedłożenie przez IZ sprawozdań końcowych z realizacji PO -  dotyczy sprawozdania końcowego</w:t>
            </w:r>
          </w:p>
          <w:p w14:paraId="5A24A777" w14:textId="77777777" w:rsidR="00D47417" w:rsidRPr="00D47417" w:rsidRDefault="00D47417">
            <w:pPr>
              <w:spacing w:after="40" w:line="240" w:lineRule="auto"/>
            </w:pPr>
          </w:p>
          <w:p w14:paraId="4B397844" w14:textId="77777777" w:rsidR="00D47417" w:rsidRPr="00D023BD" w:rsidRDefault="00D47417">
            <w:pPr>
              <w:spacing w:after="40" w:line="240" w:lineRule="auto"/>
              <w:rPr>
                <w:b/>
              </w:rPr>
            </w:pPr>
            <w:r w:rsidRPr="00D47417">
              <w:t xml:space="preserve">W terminie </w:t>
            </w:r>
            <w:r w:rsidR="006407F0">
              <w:t>7</w:t>
            </w:r>
            <w:r w:rsidR="006407F0" w:rsidRPr="00D47417">
              <w:t xml:space="preserve"> </w:t>
            </w:r>
            <w:r w:rsidRPr="00D47417">
              <w:t xml:space="preserve">dni kalendarzowych po zakończeniu okresu sprawozdawczego – </w:t>
            </w:r>
            <w:r w:rsidRPr="00D023BD">
              <w:rPr>
                <w:b/>
              </w:rPr>
              <w:t>dotyczy informacji kwartalnej za I i III kwartał</w:t>
            </w:r>
          </w:p>
          <w:p w14:paraId="76C7A217" w14:textId="77777777" w:rsidR="00D47417" w:rsidRPr="00D47417" w:rsidRDefault="00D47417">
            <w:pPr>
              <w:spacing w:after="40" w:line="240" w:lineRule="auto"/>
            </w:pPr>
          </w:p>
          <w:p w14:paraId="63A240F1" w14:textId="77777777" w:rsidR="00D47417" w:rsidRPr="00D47417" w:rsidRDefault="00D47417">
            <w:pPr>
              <w:spacing w:after="40" w:line="240" w:lineRule="auto"/>
            </w:pPr>
            <w:r w:rsidRPr="00D47417">
              <w:t xml:space="preserve">W terminie </w:t>
            </w:r>
            <w:r w:rsidR="006407F0">
              <w:t>1</w:t>
            </w:r>
            <w:r w:rsidRPr="00D47417">
              <w:t xml:space="preserve">0 dni kalendarzowych po zakończeniu okresu sprawozdawczego – </w:t>
            </w:r>
            <w:r w:rsidRPr="00D023BD">
              <w:rPr>
                <w:b/>
              </w:rPr>
              <w:t>dotyczy informacji kwartalnej za II i IV kwartał</w:t>
            </w:r>
          </w:p>
        </w:tc>
        <w:tc>
          <w:tcPr>
            <w:tcW w:w="1525" w:type="dxa"/>
            <w:shd w:val="clear" w:color="auto" w:fill="auto"/>
          </w:tcPr>
          <w:p w14:paraId="62A24FAA" w14:textId="77777777" w:rsidR="00D47417" w:rsidRPr="00D47417" w:rsidRDefault="00D47417">
            <w:pPr>
              <w:spacing w:after="40" w:line="240" w:lineRule="auto"/>
            </w:pPr>
          </w:p>
        </w:tc>
      </w:tr>
      <w:tr w:rsidR="00D47417" w:rsidRPr="00D47417" w14:paraId="2F35B8CA" w14:textId="77777777" w:rsidTr="00CB239E">
        <w:tc>
          <w:tcPr>
            <w:tcW w:w="694" w:type="dxa"/>
            <w:shd w:val="clear" w:color="auto" w:fill="auto"/>
          </w:tcPr>
          <w:p w14:paraId="62D0E2F6" w14:textId="77777777" w:rsidR="00D47417" w:rsidRPr="00D47417" w:rsidRDefault="00D47417" w:rsidP="00FA5466">
            <w:pPr>
              <w:spacing w:after="40" w:line="240" w:lineRule="auto"/>
            </w:pPr>
            <w:r w:rsidRPr="00D47417">
              <w:t>2.</w:t>
            </w:r>
          </w:p>
        </w:tc>
        <w:tc>
          <w:tcPr>
            <w:tcW w:w="2000" w:type="dxa"/>
            <w:shd w:val="clear" w:color="auto" w:fill="auto"/>
          </w:tcPr>
          <w:p w14:paraId="278B842D" w14:textId="77777777" w:rsidR="00C33BA9" w:rsidRPr="00C33BA9" w:rsidRDefault="00D47417" w:rsidP="00C33BA9">
            <w:pPr>
              <w:spacing w:after="40" w:line="240" w:lineRule="auto"/>
            </w:pPr>
            <w:r w:rsidRPr="00D47417">
              <w:t xml:space="preserve">Kierownik  </w:t>
            </w:r>
            <w:r w:rsidR="00C33BA9" w:rsidRPr="00C33BA9">
              <w:t>Zespołu ds. Programowania, Oceny i Wyboru Projektów</w:t>
            </w:r>
          </w:p>
          <w:p w14:paraId="029FF241" w14:textId="5F2C662E" w:rsidR="00D47417" w:rsidRPr="00D47417" w:rsidRDefault="00D47417" w:rsidP="00FA5466">
            <w:pPr>
              <w:spacing w:after="40" w:line="240" w:lineRule="auto"/>
            </w:pPr>
          </w:p>
        </w:tc>
        <w:tc>
          <w:tcPr>
            <w:tcW w:w="3260" w:type="dxa"/>
            <w:shd w:val="clear" w:color="auto" w:fill="auto"/>
          </w:tcPr>
          <w:p w14:paraId="4D1D56E4" w14:textId="77777777" w:rsidR="00D47417" w:rsidRPr="00D47417" w:rsidRDefault="00D47417" w:rsidP="00211ADC">
            <w:pPr>
              <w:spacing w:after="40" w:line="240" w:lineRule="auto"/>
            </w:pPr>
            <w:r w:rsidRPr="00D47417">
              <w:t>Dokonanie weryfikacji poprawności sporządzenia sprawozdania/Informacji kwartalnej z realizacji Działań RPOWP wdrażanych przez IP  i pisma przewodniego:</w:t>
            </w:r>
          </w:p>
          <w:p w14:paraId="799B5A45" w14:textId="77777777" w:rsidR="00D47417" w:rsidRPr="00D47417" w:rsidRDefault="00D47417" w:rsidP="00211ADC">
            <w:pPr>
              <w:spacing w:after="40" w:line="240" w:lineRule="auto"/>
            </w:pPr>
            <w:r w:rsidRPr="00D47417">
              <w:t xml:space="preserve">- Jeśli TAK, akceptacja poprzez zaparafowanie dokumentów, </w:t>
            </w:r>
          </w:p>
          <w:p w14:paraId="57E2FA0F" w14:textId="77777777" w:rsidR="00D47417" w:rsidRPr="00D47417" w:rsidRDefault="00D47417" w:rsidP="00211ADC">
            <w:pPr>
              <w:spacing w:after="40" w:line="240" w:lineRule="auto"/>
            </w:pPr>
            <w:r w:rsidRPr="00D47417">
              <w:t>- Jeśli NIE, przejść do pkt  1.</w:t>
            </w:r>
          </w:p>
        </w:tc>
        <w:tc>
          <w:tcPr>
            <w:tcW w:w="1701" w:type="dxa"/>
            <w:vMerge/>
            <w:shd w:val="clear" w:color="auto" w:fill="auto"/>
          </w:tcPr>
          <w:p w14:paraId="399FE7FE" w14:textId="77777777" w:rsidR="00D47417" w:rsidRPr="00D47417" w:rsidRDefault="00D47417">
            <w:pPr>
              <w:spacing w:after="40" w:line="240" w:lineRule="auto"/>
            </w:pPr>
          </w:p>
        </w:tc>
        <w:tc>
          <w:tcPr>
            <w:tcW w:w="1525" w:type="dxa"/>
            <w:shd w:val="clear" w:color="auto" w:fill="auto"/>
          </w:tcPr>
          <w:p w14:paraId="4693CD3F" w14:textId="77777777" w:rsidR="00D47417" w:rsidRPr="00D47417" w:rsidRDefault="00D47417">
            <w:pPr>
              <w:spacing w:after="40" w:line="240" w:lineRule="auto"/>
            </w:pPr>
          </w:p>
        </w:tc>
      </w:tr>
      <w:tr w:rsidR="00D47417" w:rsidRPr="00D47417" w14:paraId="2BFB0E1F" w14:textId="77777777" w:rsidTr="00CB239E">
        <w:tc>
          <w:tcPr>
            <w:tcW w:w="694" w:type="dxa"/>
            <w:shd w:val="clear" w:color="auto" w:fill="auto"/>
          </w:tcPr>
          <w:p w14:paraId="3AFEDB20" w14:textId="7E3A7B2C" w:rsidR="00D47417" w:rsidRPr="00D47417" w:rsidRDefault="00D47417" w:rsidP="00FA5466">
            <w:pPr>
              <w:spacing w:after="40" w:line="240" w:lineRule="auto"/>
            </w:pPr>
            <w:r w:rsidRPr="00D47417">
              <w:t>3.</w:t>
            </w:r>
          </w:p>
        </w:tc>
        <w:tc>
          <w:tcPr>
            <w:tcW w:w="2000" w:type="dxa"/>
            <w:shd w:val="clear" w:color="auto" w:fill="auto"/>
          </w:tcPr>
          <w:p w14:paraId="5E2927E0" w14:textId="77777777" w:rsidR="00D47417" w:rsidRPr="00D47417" w:rsidRDefault="00D47417" w:rsidP="00FA5466">
            <w:pPr>
              <w:spacing w:after="40" w:line="240" w:lineRule="auto"/>
            </w:pPr>
            <w:r w:rsidRPr="00D47417">
              <w:t>Dyrektor WUP/ Wicedyrektor WUP</w:t>
            </w:r>
          </w:p>
        </w:tc>
        <w:tc>
          <w:tcPr>
            <w:tcW w:w="3260" w:type="dxa"/>
            <w:shd w:val="clear" w:color="auto" w:fill="auto"/>
          </w:tcPr>
          <w:p w14:paraId="6BEBA0A0" w14:textId="77777777" w:rsidR="00D47417" w:rsidRPr="00D47417" w:rsidRDefault="00D47417" w:rsidP="00211ADC">
            <w:pPr>
              <w:spacing w:after="40" w:line="240" w:lineRule="auto"/>
            </w:pPr>
            <w:r w:rsidRPr="00D47417">
              <w:t>Dokonanie weryfikacji poprawności sporządzenia sprawozdania/Informacji kwartalnej z realizacji Działań RPOWP wdrażanych przez IP i pisma przewodniego:</w:t>
            </w:r>
          </w:p>
          <w:p w14:paraId="497E1BAD" w14:textId="77777777" w:rsidR="00D47417" w:rsidRPr="00D47417" w:rsidRDefault="00D47417" w:rsidP="00211ADC">
            <w:pPr>
              <w:spacing w:after="40" w:line="240" w:lineRule="auto"/>
            </w:pPr>
            <w:r w:rsidRPr="00D47417">
              <w:t>- Jeśli TAK, zatwierdzenie poprzez podpisanie dokumentów,</w:t>
            </w:r>
          </w:p>
          <w:p w14:paraId="05F897F0" w14:textId="77777777" w:rsidR="00D47417" w:rsidRPr="00D47417" w:rsidRDefault="00D47417" w:rsidP="00211ADC">
            <w:pPr>
              <w:spacing w:after="40" w:line="240" w:lineRule="auto"/>
            </w:pPr>
            <w:r w:rsidRPr="00D47417">
              <w:t>- Jeśli NIE, przejść do pkt  1.</w:t>
            </w:r>
          </w:p>
        </w:tc>
        <w:tc>
          <w:tcPr>
            <w:tcW w:w="1701" w:type="dxa"/>
            <w:vMerge/>
            <w:shd w:val="clear" w:color="auto" w:fill="auto"/>
          </w:tcPr>
          <w:p w14:paraId="2CE98EBB" w14:textId="77777777" w:rsidR="00D47417" w:rsidRPr="00D47417" w:rsidRDefault="00D47417">
            <w:pPr>
              <w:spacing w:after="40" w:line="240" w:lineRule="auto"/>
            </w:pPr>
          </w:p>
        </w:tc>
        <w:tc>
          <w:tcPr>
            <w:tcW w:w="1525" w:type="dxa"/>
            <w:shd w:val="clear" w:color="auto" w:fill="auto"/>
          </w:tcPr>
          <w:p w14:paraId="17156CC9" w14:textId="77777777" w:rsidR="00D47417" w:rsidRPr="00D47417" w:rsidRDefault="00D47417">
            <w:pPr>
              <w:spacing w:after="40" w:line="240" w:lineRule="auto"/>
            </w:pPr>
          </w:p>
        </w:tc>
      </w:tr>
      <w:tr w:rsidR="00D47417" w:rsidRPr="00D47417" w14:paraId="47B1E1E0" w14:textId="77777777" w:rsidTr="00CB239E">
        <w:trPr>
          <w:trHeight w:val="420"/>
        </w:trPr>
        <w:tc>
          <w:tcPr>
            <w:tcW w:w="694" w:type="dxa"/>
            <w:vMerge w:val="restart"/>
            <w:shd w:val="clear" w:color="auto" w:fill="auto"/>
          </w:tcPr>
          <w:p w14:paraId="59599074" w14:textId="388EC961" w:rsidR="00D47417" w:rsidRPr="00D47417" w:rsidRDefault="00D47417" w:rsidP="00FA5466">
            <w:pPr>
              <w:spacing w:after="40" w:line="240" w:lineRule="auto"/>
            </w:pPr>
            <w:r w:rsidRPr="00D47417">
              <w:t>4.</w:t>
            </w:r>
          </w:p>
        </w:tc>
        <w:tc>
          <w:tcPr>
            <w:tcW w:w="2000" w:type="dxa"/>
            <w:shd w:val="clear" w:color="auto" w:fill="auto"/>
          </w:tcPr>
          <w:p w14:paraId="5C07A022" w14:textId="7C9D5885" w:rsidR="00D47417" w:rsidRPr="00D47417" w:rsidRDefault="00D47417" w:rsidP="00FA5466">
            <w:pPr>
              <w:spacing w:after="40" w:line="240" w:lineRule="auto"/>
            </w:pPr>
            <w:r w:rsidRPr="00D47417">
              <w:t xml:space="preserve">Pracownik </w:t>
            </w:r>
            <w:r w:rsidR="00C33BA9" w:rsidRPr="00C33BA9">
              <w:t>Zespołu ds. Programowania, Oceny i Wyboru Projektów</w:t>
            </w:r>
          </w:p>
        </w:tc>
        <w:tc>
          <w:tcPr>
            <w:tcW w:w="3260" w:type="dxa"/>
            <w:shd w:val="clear" w:color="auto" w:fill="auto"/>
          </w:tcPr>
          <w:p w14:paraId="2B972B11" w14:textId="77777777" w:rsidR="00D47417" w:rsidRPr="00D47417" w:rsidRDefault="00D47417" w:rsidP="00211ADC">
            <w:pPr>
              <w:spacing w:after="40" w:line="240" w:lineRule="auto"/>
            </w:pPr>
            <w:r w:rsidRPr="00D47417">
              <w:t>Wysłanie sprawozdania/ Informacji kwartalnej w formie elektronicznej na wskazany przez IZ RPOWP adres mailowy.</w:t>
            </w:r>
          </w:p>
        </w:tc>
        <w:tc>
          <w:tcPr>
            <w:tcW w:w="1701" w:type="dxa"/>
            <w:vMerge/>
            <w:shd w:val="clear" w:color="auto" w:fill="auto"/>
          </w:tcPr>
          <w:p w14:paraId="615C0889" w14:textId="77777777" w:rsidR="00D47417" w:rsidRPr="00D47417" w:rsidRDefault="00D47417">
            <w:pPr>
              <w:spacing w:after="40" w:line="240" w:lineRule="auto"/>
            </w:pPr>
          </w:p>
        </w:tc>
        <w:tc>
          <w:tcPr>
            <w:tcW w:w="1525" w:type="dxa"/>
            <w:vMerge w:val="restart"/>
            <w:shd w:val="clear" w:color="auto" w:fill="auto"/>
          </w:tcPr>
          <w:p w14:paraId="22C0560C" w14:textId="77777777" w:rsidR="00D47417" w:rsidRPr="00D47417" w:rsidRDefault="00D47417">
            <w:pPr>
              <w:spacing w:after="40" w:line="240" w:lineRule="auto"/>
            </w:pPr>
            <w:r w:rsidRPr="00D47417">
              <w:t>IZ RPOWP</w:t>
            </w:r>
          </w:p>
        </w:tc>
      </w:tr>
      <w:tr w:rsidR="00D47417" w:rsidRPr="00D47417" w14:paraId="00977C71" w14:textId="77777777" w:rsidTr="00CB239E">
        <w:trPr>
          <w:trHeight w:val="420"/>
        </w:trPr>
        <w:tc>
          <w:tcPr>
            <w:tcW w:w="694" w:type="dxa"/>
            <w:vMerge/>
            <w:shd w:val="clear" w:color="auto" w:fill="auto"/>
          </w:tcPr>
          <w:p w14:paraId="0E332E36" w14:textId="77777777" w:rsidR="00D47417" w:rsidRPr="00D47417" w:rsidRDefault="00D47417">
            <w:pPr>
              <w:spacing w:after="40" w:line="240" w:lineRule="auto"/>
            </w:pPr>
          </w:p>
        </w:tc>
        <w:tc>
          <w:tcPr>
            <w:tcW w:w="2000" w:type="dxa"/>
            <w:shd w:val="clear" w:color="auto" w:fill="auto"/>
          </w:tcPr>
          <w:p w14:paraId="5C808D4E" w14:textId="3AA8EB2B" w:rsidR="00D47417" w:rsidRPr="00D47417" w:rsidRDefault="004B10A9">
            <w:pPr>
              <w:spacing w:after="40" w:line="240" w:lineRule="auto"/>
            </w:pPr>
            <w:r>
              <w:t>Obsługa kancelaryjna</w:t>
            </w:r>
            <w:r w:rsidR="00D47417" w:rsidRPr="00D47417">
              <w:t xml:space="preserve"> WUP</w:t>
            </w:r>
          </w:p>
        </w:tc>
        <w:tc>
          <w:tcPr>
            <w:tcW w:w="3260" w:type="dxa"/>
            <w:shd w:val="clear" w:color="auto" w:fill="auto"/>
          </w:tcPr>
          <w:p w14:paraId="4AB9D24F" w14:textId="61217F81" w:rsidR="00D47417" w:rsidRPr="00D47417" w:rsidRDefault="00D47417" w:rsidP="00211ADC">
            <w:pPr>
              <w:spacing w:after="40" w:line="240" w:lineRule="auto"/>
            </w:pPr>
            <w:r w:rsidRPr="00D47417">
              <w:t>Wysłanie pisma informującego o przesłaniu w formie elektronicznej na adres mailowy sprawozdania/Informacji kwartalnej do IZ RPOWP</w:t>
            </w:r>
            <w:r w:rsidR="00573E89">
              <w:t xml:space="preserve"> </w:t>
            </w:r>
            <w:r w:rsidR="00573E89" w:rsidRPr="007F475A">
              <w:t xml:space="preserve">załączając </w:t>
            </w:r>
            <w:r w:rsidR="00A955F0" w:rsidRPr="007F475A">
              <w:t xml:space="preserve">pierwszą </w:t>
            </w:r>
            <w:r w:rsidR="00573E89" w:rsidRPr="007F475A">
              <w:t>stronę</w:t>
            </w:r>
            <w:r w:rsidR="00A955F0" w:rsidRPr="007F475A">
              <w:t xml:space="preserve"> Informacji</w:t>
            </w:r>
            <w:r w:rsidR="00573E89" w:rsidRPr="007F475A">
              <w:t xml:space="preserve"> zawierającą podpis osoby uprawnionej do </w:t>
            </w:r>
            <w:r w:rsidR="00A955F0" w:rsidRPr="007F475A">
              <w:t xml:space="preserve">jej </w:t>
            </w:r>
            <w:r w:rsidR="00573E89" w:rsidRPr="007F475A">
              <w:t>zatwierdzenia</w:t>
            </w:r>
            <w:r w:rsidRPr="00A955F0">
              <w:t>.</w:t>
            </w:r>
          </w:p>
        </w:tc>
        <w:tc>
          <w:tcPr>
            <w:tcW w:w="1701" w:type="dxa"/>
            <w:vMerge/>
            <w:shd w:val="clear" w:color="auto" w:fill="auto"/>
          </w:tcPr>
          <w:p w14:paraId="55C60CE5" w14:textId="77777777" w:rsidR="00D47417" w:rsidRPr="00D47417" w:rsidRDefault="00D47417">
            <w:pPr>
              <w:spacing w:after="40" w:line="240" w:lineRule="auto"/>
            </w:pPr>
          </w:p>
        </w:tc>
        <w:tc>
          <w:tcPr>
            <w:tcW w:w="1525" w:type="dxa"/>
            <w:vMerge/>
            <w:shd w:val="clear" w:color="auto" w:fill="auto"/>
          </w:tcPr>
          <w:p w14:paraId="29E9921F" w14:textId="77777777" w:rsidR="00D47417" w:rsidRPr="00D47417" w:rsidRDefault="00D47417">
            <w:pPr>
              <w:spacing w:after="40" w:line="240" w:lineRule="auto"/>
            </w:pPr>
          </w:p>
        </w:tc>
      </w:tr>
      <w:tr w:rsidR="00D47417" w:rsidRPr="00D47417" w14:paraId="28DA36A1" w14:textId="77777777" w:rsidTr="00CB239E">
        <w:tc>
          <w:tcPr>
            <w:tcW w:w="694" w:type="dxa"/>
            <w:shd w:val="clear" w:color="auto" w:fill="auto"/>
          </w:tcPr>
          <w:p w14:paraId="4E8DB1F9" w14:textId="1D1DE4B0" w:rsidR="00D47417" w:rsidRPr="00D47417" w:rsidRDefault="00D47417" w:rsidP="00FA5466">
            <w:pPr>
              <w:spacing w:after="40" w:line="240" w:lineRule="auto"/>
            </w:pPr>
            <w:r w:rsidRPr="00D47417">
              <w:t>5.</w:t>
            </w:r>
          </w:p>
        </w:tc>
        <w:tc>
          <w:tcPr>
            <w:tcW w:w="2000" w:type="dxa"/>
            <w:shd w:val="clear" w:color="auto" w:fill="auto"/>
          </w:tcPr>
          <w:p w14:paraId="2CF17CC5" w14:textId="7F809594" w:rsidR="00D47417" w:rsidRPr="00D47417" w:rsidRDefault="00D47417" w:rsidP="00FA5466">
            <w:pPr>
              <w:spacing w:after="40" w:line="240" w:lineRule="auto"/>
            </w:pPr>
            <w:r w:rsidRPr="00D47417">
              <w:t xml:space="preserve">Pracownik </w:t>
            </w:r>
            <w:r w:rsidR="005F6080" w:rsidRPr="005F6080">
              <w:t>Zespołu ds. Programowania, Oceny i Wyboru Projektów</w:t>
            </w:r>
          </w:p>
        </w:tc>
        <w:tc>
          <w:tcPr>
            <w:tcW w:w="3260" w:type="dxa"/>
            <w:shd w:val="clear" w:color="auto" w:fill="auto"/>
          </w:tcPr>
          <w:p w14:paraId="474C524E" w14:textId="77777777" w:rsidR="00D47417" w:rsidRPr="00D47417" w:rsidRDefault="00D47417" w:rsidP="00211ADC">
            <w:pPr>
              <w:spacing w:after="40" w:line="240" w:lineRule="auto"/>
            </w:pPr>
            <w:r w:rsidRPr="00D47417">
              <w:t>W przypadku przysłania przez IZ</w:t>
            </w:r>
            <w:r w:rsidR="00311005">
              <w:t> </w:t>
            </w:r>
            <w:r w:rsidRPr="00D47417">
              <w:t xml:space="preserve">RPOWP uwag do sprawozdania/Informacji kwartalnej – sporządzenie korekty  sprawozdania/Informacji kwartalnej. </w:t>
            </w:r>
          </w:p>
          <w:p w14:paraId="55FE51C7" w14:textId="77777777" w:rsidR="00D47417" w:rsidRPr="00D47417" w:rsidRDefault="00D47417" w:rsidP="00211ADC">
            <w:pPr>
              <w:spacing w:after="40" w:line="240" w:lineRule="auto"/>
            </w:pPr>
            <w:r w:rsidRPr="00D47417">
              <w:t>Przygotowanie pisma przewodniego.</w:t>
            </w:r>
          </w:p>
        </w:tc>
        <w:tc>
          <w:tcPr>
            <w:tcW w:w="1701" w:type="dxa"/>
            <w:vMerge w:val="restart"/>
            <w:shd w:val="clear" w:color="auto" w:fill="auto"/>
          </w:tcPr>
          <w:p w14:paraId="18941829" w14:textId="77777777" w:rsidR="00D47417" w:rsidRPr="00D47417" w:rsidRDefault="00D47417" w:rsidP="00FA5466">
            <w:pPr>
              <w:spacing w:after="40" w:line="240" w:lineRule="auto"/>
            </w:pPr>
            <w:r w:rsidRPr="00D47417">
              <w:t xml:space="preserve">Zgodnie z terminem wskazanym przez IZ RPOWP, nie krótszym niż 5 dni roboczych </w:t>
            </w:r>
          </w:p>
          <w:p w14:paraId="046FA0B5" w14:textId="77777777" w:rsidR="00D47417" w:rsidRPr="00D47417" w:rsidRDefault="00D47417" w:rsidP="00FA5466">
            <w:pPr>
              <w:spacing w:after="40" w:line="240" w:lineRule="auto"/>
            </w:pPr>
            <w:r w:rsidRPr="00D47417">
              <w:t xml:space="preserve"> </w:t>
            </w:r>
          </w:p>
        </w:tc>
        <w:tc>
          <w:tcPr>
            <w:tcW w:w="1525" w:type="dxa"/>
            <w:shd w:val="clear" w:color="auto" w:fill="auto"/>
          </w:tcPr>
          <w:p w14:paraId="497501FE" w14:textId="77777777" w:rsidR="00D47417" w:rsidRPr="00D47417" w:rsidRDefault="00D47417" w:rsidP="001717BE">
            <w:pPr>
              <w:spacing w:after="40" w:line="240" w:lineRule="auto"/>
            </w:pPr>
            <w:r w:rsidRPr="00D47417">
              <w:t>IZ RPOWP</w:t>
            </w:r>
          </w:p>
        </w:tc>
      </w:tr>
      <w:tr w:rsidR="00D47417" w:rsidRPr="00D47417" w14:paraId="314DF723" w14:textId="77777777" w:rsidTr="00CB239E">
        <w:tc>
          <w:tcPr>
            <w:tcW w:w="694" w:type="dxa"/>
            <w:shd w:val="clear" w:color="auto" w:fill="auto"/>
          </w:tcPr>
          <w:p w14:paraId="566E91A8" w14:textId="12FD4083" w:rsidR="00D47417" w:rsidRPr="00D47417" w:rsidRDefault="00D47417" w:rsidP="00FA5466">
            <w:pPr>
              <w:spacing w:after="40" w:line="240" w:lineRule="auto"/>
            </w:pPr>
            <w:r w:rsidRPr="00D47417">
              <w:t>6.</w:t>
            </w:r>
          </w:p>
        </w:tc>
        <w:tc>
          <w:tcPr>
            <w:tcW w:w="2000" w:type="dxa"/>
            <w:shd w:val="clear" w:color="auto" w:fill="auto"/>
          </w:tcPr>
          <w:p w14:paraId="6AD6CBB2" w14:textId="703EED30" w:rsidR="00D47417" w:rsidRPr="00D47417" w:rsidRDefault="00D47417" w:rsidP="00FA5466">
            <w:pPr>
              <w:spacing w:after="40" w:line="240" w:lineRule="auto"/>
            </w:pPr>
            <w:r w:rsidRPr="00D47417">
              <w:t xml:space="preserve">Kierownik </w:t>
            </w:r>
            <w:r w:rsidR="005F6080" w:rsidRPr="005F6080">
              <w:t>Zespołu ds. Programowania, Oceny i Wyboru Projektów</w:t>
            </w:r>
          </w:p>
          <w:p w14:paraId="4D515A8F" w14:textId="77777777" w:rsidR="00D47417" w:rsidRPr="00D47417" w:rsidRDefault="00D47417" w:rsidP="001717BE">
            <w:pPr>
              <w:spacing w:after="40" w:line="240" w:lineRule="auto"/>
            </w:pPr>
          </w:p>
        </w:tc>
        <w:tc>
          <w:tcPr>
            <w:tcW w:w="3260" w:type="dxa"/>
            <w:shd w:val="clear" w:color="auto" w:fill="auto"/>
          </w:tcPr>
          <w:p w14:paraId="450BF332" w14:textId="77777777" w:rsidR="00D47417" w:rsidRPr="00D47417" w:rsidRDefault="00D47417" w:rsidP="00211ADC">
            <w:pPr>
              <w:spacing w:after="40" w:line="240" w:lineRule="auto"/>
            </w:pPr>
            <w:r w:rsidRPr="00D47417">
              <w:t>Dokonanie weryfikacji poprawności sporządzenia korekty sprawozdania/Informacji kwartalnej i pisma przewodniego:</w:t>
            </w:r>
          </w:p>
          <w:p w14:paraId="767D976F" w14:textId="77777777" w:rsidR="00D47417" w:rsidRPr="00D47417" w:rsidRDefault="00D47417" w:rsidP="00211ADC">
            <w:pPr>
              <w:spacing w:after="40" w:line="240" w:lineRule="auto"/>
            </w:pPr>
            <w:r w:rsidRPr="00D47417">
              <w:t>- Jeśli TAK, akceptacja poprzez zaparafowanie dokumentów,</w:t>
            </w:r>
          </w:p>
          <w:p w14:paraId="4B276819" w14:textId="67D0D9D7" w:rsidR="00D47417" w:rsidRPr="00D47417" w:rsidRDefault="00D47417" w:rsidP="00211ADC">
            <w:pPr>
              <w:spacing w:after="40" w:line="240" w:lineRule="auto"/>
            </w:pPr>
            <w:r w:rsidRPr="00D47417">
              <w:t>- Jeśli NIE, przejść do pkt  5.</w:t>
            </w:r>
          </w:p>
        </w:tc>
        <w:tc>
          <w:tcPr>
            <w:tcW w:w="1701" w:type="dxa"/>
            <w:vMerge/>
            <w:shd w:val="clear" w:color="auto" w:fill="auto"/>
          </w:tcPr>
          <w:p w14:paraId="41D15AC7" w14:textId="77777777" w:rsidR="00D47417" w:rsidRPr="00D47417" w:rsidRDefault="00D47417">
            <w:pPr>
              <w:spacing w:after="40" w:line="240" w:lineRule="auto"/>
            </w:pPr>
          </w:p>
        </w:tc>
        <w:tc>
          <w:tcPr>
            <w:tcW w:w="1525" w:type="dxa"/>
            <w:shd w:val="clear" w:color="auto" w:fill="auto"/>
          </w:tcPr>
          <w:p w14:paraId="17945A04" w14:textId="77777777" w:rsidR="00D47417" w:rsidRPr="00D47417" w:rsidRDefault="00D47417">
            <w:pPr>
              <w:spacing w:after="40" w:line="240" w:lineRule="auto"/>
            </w:pPr>
          </w:p>
        </w:tc>
      </w:tr>
      <w:tr w:rsidR="00D47417" w:rsidRPr="00D47417" w14:paraId="4C318D21" w14:textId="77777777" w:rsidTr="00CB239E">
        <w:tc>
          <w:tcPr>
            <w:tcW w:w="694" w:type="dxa"/>
            <w:shd w:val="clear" w:color="auto" w:fill="auto"/>
          </w:tcPr>
          <w:p w14:paraId="170ECF96" w14:textId="367C1408" w:rsidR="00D47417" w:rsidRPr="00D47417" w:rsidRDefault="00D47417" w:rsidP="00FA5466">
            <w:pPr>
              <w:spacing w:after="40" w:line="240" w:lineRule="auto"/>
            </w:pPr>
            <w:r w:rsidRPr="00D47417">
              <w:t>7.</w:t>
            </w:r>
          </w:p>
        </w:tc>
        <w:tc>
          <w:tcPr>
            <w:tcW w:w="2000" w:type="dxa"/>
            <w:shd w:val="clear" w:color="auto" w:fill="auto"/>
          </w:tcPr>
          <w:p w14:paraId="2E3E671D" w14:textId="77777777" w:rsidR="00D47417" w:rsidRPr="00D47417" w:rsidRDefault="00D47417" w:rsidP="00FA5466">
            <w:pPr>
              <w:spacing w:after="40" w:line="240" w:lineRule="auto"/>
            </w:pPr>
            <w:r w:rsidRPr="00D47417">
              <w:t>Dyrektor WUP/ Wicedyrektor WUP</w:t>
            </w:r>
          </w:p>
        </w:tc>
        <w:tc>
          <w:tcPr>
            <w:tcW w:w="3260" w:type="dxa"/>
            <w:shd w:val="clear" w:color="auto" w:fill="auto"/>
          </w:tcPr>
          <w:p w14:paraId="2B06912A" w14:textId="77777777" w:rsidR="00D47417" w:rsidRPr="00D47417" w:rsidRDefault="00D47417" w:rsidP="00211ADC">
            <w:pPr>
              <w:spacing w:after="40" w:line="240" w:lineRule="auto"/>
            </w:pPr>
            <w:r w:rsidRPr="00D47417">
              <w:t>Dokonanie weryfikacji poprawności sporządzenia korekty sprawozdania/Informacji kwartalnej i pisma przewodniego:</w:t>
            </w:r>
          </w:p>
          <w:p w14:paraId="35FBB2A1" w14:textId="77777777" w:rsidR="00D47417" w:rsidRPr="00D47417" w:rsidRDefault="00D47417" w:rsidP="00211ADC">
            <w:pPr>
              <w:spacing w:after="40" w:line="240" w:lineRule="auto"/>
            </w:pPr>
            <w:r w:rsidRPr="00D47417">
              <w:t xml:space="preserve">- Jeśli TAK, zatwierdzenie poprzez podpisanie korekty  sprawozdania/Informacji kwartalnej i pisma przewodniego, </w:t>
            </w:r>
          </w:p>
          <w:p w14:paraId="14009113" w14:textId="71158802" w:rsidR="00D47417" w:rsidRPr="00D47417" w:rsidRDefault="00D47417" w:rsidP="00211ADC">
            <w:pPr>
              <w:spacing w:after="40" w:line="240" w:lineRule="auto"/>
            </w:pPr>
            <w:r w:rsidRPr="00D47417">
              <w:t>- Jeśli NIE, przejść do pkt 5.</w:t>
            </w:r>
          </w:p>
        </w:tc>
        <w:tc>
          <w:tcPr>
            <w:tcW w:w="1701" w:type="dxa"/>
            <w:vMerge/>
            <w:shd w:val="clear" w:color="auto" w:fill="auto"/>
          </w:tcPr>
          <w:p w14:paraId="74CA3D6C" w14:textId="77777777" w:rsidR="00D47417" w:rsidRPr="00D47417" w:rsidRDefault="00D47417">
            <w:pPr>
              <w:spacing w:after="40" w:line="240" w:lineRule="auto"/>
            </w:pPr>
          </w:p>
        </w:tc>
        <w:tc>
          <w:tcPr>
            <w:tcW w:w="1525" w:type="dxa"/>
            <w:shd w:val="clear" w:color="auto" w:fill="auto"/>
          </w:tcPr>
          <w:p w14:paraId="0DA348EE" w14:textId="77777777" w:rsidR="00D47417" w:rsidRPr="00D47417" w:rsidRDefault="00D47417">
            <w:pPr>
              <w:spacing w:after="40" w:line="240" w:lineRule="auto"/>
            </w:pPr>
          </w:p>
        </w:tc>
      </w:tr>
      <w:tr w:rsidR="00D47417" w:rsidRPr="00D47417" w14:paraId="56F42BA9" w14:textId="77777777" w:rsidTr="00CB239E">
        <w:trPr>
          <w:trHeight w:val="555"/>
        </w:trPr>
        <w:tc>
          <w:tcPr>
            <w:tcW w:w="694" w:type="dxa"/>
            <w:vMerge w:val="restart"/>
            <w:shd w:val="clear" w:color="auto" w:fill="auto"/>
          </w:tcPr>
          <w:p w14:paraId="24000D72" w14:textId="6BC13B24" w:rsidR="00D47417" w:rsidRPr="00D47417" w:rsidRDefault="00D47417" w:rsidP="00FA5466">
            <w:pPr>
              <w:spacing w:after="40" w:line="240" w:lineRule="auto"/>
            </w:pPr>
            <w:r w:rsidRPr="00D47417">
              <w:t>8.</w:t>
            </w:r>
          </w:p>
        </w:tc>
        <w:tc>
          <w:tcPr>
            <w:tcW w:w="2000" w:type="dxa"/>
            <w:shd w:val="clear" w:color="auto" w:fill="auto"/>
          </w:tcPr>
          <w:p w14:paraId="31109BD1" w14:textId="5A224753" w:rsidR="00D47417" w:rsidRPr="00D47417" w:rsidRDefault="00D47417" w:rsidP="00FA5466">
            <w:pPr>
              <w:spacing w:after="40" w:line="240" w:lineRule="auto"/>
            </w:pPr>
            <w:r w:rsidRPr="00D47417">
              <w:t xml:space="preserve">Pracownik </w:t>
            </w:r>
            <w:r w:rsidR="005F6080" w:rsidRPr="005F6080">
              <w:t>Zespołu ds. Programowania, Oceny i Wyboru Projektów</w:t>
            </w:r>
          </w:p>
        </w:tc>
        <w:tc>
          <w:tcPr>
            <w:tcW w:w="3260" w:type="dxa"/>
            <w:shd w:val="clear" w:color="auto" w:fill="auto"/>
          </w:tcPr>
          <w:p w14:paraId="65366CC0" w14:textId="77777777" w:rsidR="00D47417" w:rsidRPr="00D47417" w:rsidRDefault="00D47417" w:rsidP="00211ADC">
            <w:pPr>
              <w:spacing w:after="40" w:line="240" w:lineRule="auto"/>
            </w:pPr>
            <w:r w:rsidRPr="00D47417">
              <w:t>Wysłanie korekty sprawozdania/Informacji kwartalnej w formie elektronicznej na wskazany przez IZ RPOWP adres mailowy.</w:t>
            </w:r>
          </w:p>
        </w:tc>
        <w:tc>
          <w:tcPr>
            <w:tcW w:w="1701" w:type="dxa"/>
            <w:vMerge/>
            <w:shd w:val="clear" w:color="auto" w:fill="auto"/>
          </w:tcPr>
          <w:p w14:paraId="73F6FB0E" w14:textId="77777777" w:rsidR="00D47417" w:rsidRPr="00D47417" w:rsidRDefault="00D47417">
            <w:pPr>
              <w:spacing w:after="40" w:line="240" w:lineRule="auto"/>
            </w:pPr>
          </w:p>
        </w:tc>
        <w:tc>
          <w:tcPr>
            <w:tcW w:w="1525" w:type="dxa"/>
            <w:vMerge w:val="restart"/>
            <w:shd w:val="clear" w:color="auto" w:fill="auto"/>
          </w:tcPr>
          <w:p w14:paraId="650A4B35" w14:textId="77777777" w:rsidR="00D47417" w:rsidRPr="00D47417" w:rsidRDefault="00D47417">
            <w:pPr>
              <w:spacing w:after="40" w:line="240" w:lineRule="auto"/>
            </w:pPr>
            <w:r w:rsidRPr="00D47417">
              <w:t>IZ RPOWP</w:t>
            </w:r>
          </w:p>
        </w:tc>
      </w:tr>
      <w:tr w:rsidR="00D47417" w:rsidRPr="00D47417" w14:paraId="37F01A11" w14:textId="77777777" w:rsidTr="00CB239E">
        <w:trPr>
          <w:trHeight w:val="555"/>
        </w:trPr>
        <w:tc>
          <w:tcPr>
            <w:tcW w:w="694" w:type="dxa"/>
            <w:vMerge/>
            <w:shd w:val="clear" w:color="auto" w:fill="auto"/>
          </w:tcPr>
          <w:p w14:paraId="703BD273" w14:textId="77777777" w:rsidR="00D47417" w:rsidRPr="00D47417" w:rsidRDefault="00D47417">
            <w:pPr>
              <w:spacing w:after="40" w:line="240" w:lineRule="auto"/>
            </w:pPr>
          </w:p>
        </w:tc>
        <w:tc>
          <w:tcPr>
            <w:tcW w:w="2000" w:type="dxa"/>
            <w:shd w:val="clear" w:color="auto" w:fill="auto"/>
          </w:tcPr>
          <w:p w14:paraId="420580BC" w14:textId="7D52ADA4" w:rsidR="00D47417" w:rsidRPr="00D47417" w:rsidRDefault="004B10A9">
            <w:pPr>
              <w:spacing w:after="40" w:line="240" w:lineRule="auto"/>
            </w:pPr>
            <w:r>
              <w:t>Obsługa kancelaryjna</w:t>
            </w:r>
            <w:r w:rsidR="00D47417" w:rsidRPr="00D47417">
              <w:t xml:space="preserve"> WUP</w:t>
            </w:r>
          </w:p>
        </w:tc>
        <w:tc>
          <w:tcPr>
            <w:tcW w:w="3260" w:type="dxa"/>
            <w:shd w:val="clear" w:color="auto" w:fill="auto"/>
          </w:tcPr>
          <w:p w14:paraId="682888FB" w14:textId="77777777" w:rsidR="00D47417" w:rsidRPr="00D47417" w:rsidRDefault="00D47417" w:rsidP="00211ADC">
            <w:pPr>
              <w:spacing w:after="40" w:line="240" w:lineRule="auto"/>
            </w:pPr>
            <w:r w:rsidRPr="00D47417">
              <w:t>Wysłanie pisma informującego o przesłaniu w formie elektronicznej na adres mailowy korekty sprawozdania/Informacji kwartalnej z realizacji Działań RPOWP wdrażanych przez IP do IZ RPOWP.</w:t>
            </w:r>
          </w:p>
        </w:tc>
        <w:tc>
          <w:tcPr>
            <w:tcW w:w="1701" w:type="dxa"/>
            <w:vMerge/>
            <w:shd w:val="clear" w:color="auto" w:fill="auto"/>
          </w:tcPr>
          <w:p w14:paraId="761BF978" w14:textId="77777777" w:rsidR="00D47417" w:rsidRPr="00D47417" w:rsidRDefault="00D47417">
            <w:pPr>
              <w:spacing w:after="40" w:line="240" w:lineRule="auto"/>
            </w:pPr>
          </w:p>
        </w:tc>
        <w:tc>
          <w:tcPr>
            <w:tcW w:w="1525" w:type="dxa"/>
            <w:vMerge/>
            <w:shd w:val="clear" w:color="auto" w:fill="auto"/>
          </w:tcPr>
          <w:p w14:paraId="2A3E6D33" w14:textId="77777777" w:rsidR="00D47417" w:rsidRPr="00D47417" w:rsidRDefault="00D47417">
            <w:pPr>
              <w:spacing w:after="40" w:line="240" w:lineRule="auto"/>
            </w:pPr>
          </w:p>
        </w:tc>
      </w:tr>
      <w:tr w:rsidR="00D47417" w:rsidRPr="00D47417" w14:paraId="1002B5FD" w14:textId="77777777" w:rsidTr="00CB239E">
        <w:tc>
          <w:tcPr>
            <w:tcW w:w="694" w:type="dxa"/>
            <w:shd w:val="clear" w:color="auto" w:fill="auto"/>
          </w:tcPr>
          <w:p w14:paraId="1124BE2B" w14:textId="7E9CFCC3" w:rsidR="00D47417" w:rsidRPr="00D47417" w:rsidRDefault="00D47417" w:rsidP="00FA5466">
            <w:pPr>
              <w:spacing w:after="40" w:line="240" w:lineRule="auto"/>
            </w:pPr>
            <w:r w:rsidRPr="00D47417">
              <w:t>9.</w:t>
            </w:r>
          </w:p>
        </w:tc>
        <w:tc>
          <w:tcPr>
            <w:tcW w:w="2000" w:type="dxa"/>
            <w:shd w:val="clear" w:color="auto" w:fill="auto"/>
          </w:tcPr>
          <w:p w14:paraId="49A02FBE" w14:textId="41873AB2" w:rsidR="00D47417" w:rsidRPr="00D47417" w:rsidRDefault="00D47417" w:rsidP="00FA5466">
            <w:pPr>
              <w:spacing w:after="40" w:line="240" w:lineRule="auto"/>
            </w:pPr>
            <w:r w:rsidRPr="00D47417">
              <w:t xml:space="preserve">Pracownik </w:t>
            </w:r>
            <w:r w:rsidR="005F6080" w:rsidRPr="005F6080">
              <w:t>Zespołu ds. Programowania, Oceny i Wyboru Projektów</w:t>
            </w:r>
          </w:p>
        </w:tc>
        <w:tc>
          <w:tcPr>
            <w:tcW w:w="3260" w:type="dxa"/>
            <w:shd w:val="clear" w:color="auto" w:fill="auto"/>
          </w:tcPr>
          <w:p w14:paraId="215467BD" w14:textId="77777777" w:rsidR="00D47417" w:rsidRPr="00D47417" w:rsidRDefault="00D47417" w:rsidP="00211ADC">
            <w:pPr>
              <w:spacing w:after="40" w:line="240" w:lineRule="auto"/>
            </w:pPr>
            <w:r w:rsidRPr="00D47417">
              <w:t>Zarchiwizowanie dokumentów sprawozdawczych.</w:t>
            </w:r>
          </w:p>
        </w:tc>
        <w:tc>
          <w:tcPr>
            <w:tcW w:w="1701" w:type="dxa"/>
            <w:shd w:val="clear" w:color="auto" w:fill="auto"/>
          </w:tcPr>
          <w:p w14:paraId="3E1C7DB9" w14:textId="77777777" w:rsidR="00D47417" w:rsidRPr="00D47417" w:rsidRDefault="00D47417" w:rsidP="00FA5466">
            <w:pPr>
              <w:spacing w:after="40" w:line="240" w:lineRule="auto"/>
            </w:pPr>
            <w:r w:rsidRPr="00D47417">
              <w:t>Niezwłocznie</w:t>
            </w:r>
          </w:p>
        </w:tc>
        <w:tc>
          <w:tcPr>
            <w:tcW w:w="1525" w:type="dxa"/>
            <w:shd w:val="clear" w:color="auto" w:fill="auto"/>
          </w:tcPr>
          <w:p w14:paraId="661007A8" w14:textId="77777777" w:rsidR="00D47417" w:rsidRPr="00D47417" w:rsidRDefault="00D47417" w:rsidP="00FA5466">
            <w:pPr>
              <w:spacing w:after="40" w:line="240" w:lineRule="auto"/>
            </w:pPr>
          </w:p>
        </w:tc>
      </w:tr>
    </w:tbl>
    <w:p w14:paraId="1E7F1744" w14:textId="203E4830" w:rsidR="00D47417" w:rsidRPr="00D47417" w:rsidRDefault="00D47417" w:rsidP="00211ADC">
      <w:pPr>
        <w:spacing w:before="120" w:after="40"/>
      </w:pPr>
      <w:r w:rsidRPr="00D47417">
        <w:t>IZ RPOWP może również poprosić o udzielenie dodatkowych wyjaśnień lub informacji, które nie zostały zawarte w dokumentach sprawozdawczych. Wówczas Instytucja Pośrednicząca jest zobowiązana do przekazania wyjaśnień lub informacji w zakresie i terminie wskazanym przez IZ RPOWP.</w:t>
      </w:r>
    </w:p>
    <w:p w14:paraId="0CAC4EB1" w14:textId="77777777" w:rsidR="00D47417" w:rsidRPr="00D47417" w:rsidRDefault="00D47417" w:rsidP="00211ADC">
      <w:pPr>
        <w:keepNext/>
        <w:keepLines/>
        <w:spacing w:before="480" w:after="120"/>
        <w:outlineLvl w:val="1"/>
        <w:rPr>
          <w:rFonts w:asciiTheme="majorHAnsi" w:eastAsiaTheme="majorEastAsia" w:hAnsiTheme="majorHAnsi" w:cstheme="majorBidi"/>
          <w:b/>
          <w:bCs/>
          <w:sz w:val="26"/>
          <w:szCs w:val="26"/>
        </w:rPr>
      </w:pPr>
      <w:bookmarkStart w:id="198" w:name="_Toc416261291"/>
      <w:bookmarkStart w:id="199" w:name="_Toc136956897"/>
      <w:r>
        <w:rPr>
          <w:rFonts w:asciiTheme="majorHAnsi" w:eastAsiaTheme="majorEastAsia" w:hAnsiTheme="majorHAnsi" w:cstheme="majorBidi"/>
          <w:b/>
          <w:bCs/>
          <w:sz w:val="26"/>
          <w:szCs w:val="26"/>
        </w:rPr>
        <w:t>9</w:t>
      </w:r>
      <w:r w:rsidRPr="00D47417">
        <w:rPr>
          <w:rFonts w:asciiTheme="majorHAnsi" w:eastAsiaTheme="majorEastAsia" w:hAnsiTheme="majorHAnsi" w:cstheme="majorBidi"/>
          <w:b/>
          <w:bCs/>
          <w:sz w:val="26"/>
          <w:szCs w:val="26"/>
        </w:rPr>
        <w:t>.2 Instrukcja opracowywania Planów realizacji celów pośrednich i końcowych RPOWP</w:t>
      </w:r>
      <w:bookmarkEnd w:id="198"/>
      <w:bookmarkEnd w:id="199"/>
      <w:r w:rsidRPr="00D47417">
        <w:rPr>
          <w:rFonts w:asciiTheme="majorHAnsi" w:eastAsiaTheme="majorEastAsia" w:hAnsiTheme="majorHAnsi" w:cstheme="majorBidi"/>
          <w:b/>
          <w:bCs/>
          <w:sz w:val="26"/>
          <w:szCs w:val="26"/>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2000"/>
        <w:gridCol w:w="3260"/>
        <w:gridCol w:w="1701"/>
        <w:gridCol w:w="1525"/>
      </w:tblGrid>
      <w:tr w:rsidR="00D47417" w:rsidRPr="00D47417" w14:paraId="5CA7F3C9" w14:textId="77777777" w:rsidTr="00CB239E">
        <w:tc>
          <w:tcPr>
            <w:tcW w:w="694" w:type="dxa"/>
            <w:shd w:val="clear" w:color="auto" w:fill="auto"/>
          </w:tcPr>
          <w:p w14:paraId="49539E9D" w14:textId="77777777" w:rsidR="00D47417" w:rsidRPr="00D47417" w:rsidRDefault="00D47417" w:rsidP="00FA5466">
            <w:pPr>
              <w:spacing w:after="40" w:line="240" w:lineRule="auto"/>
              <w:rPr>
                <w:b/>
              </w:rPr>
            </w:pPr>
            <w:r w:rsidRPr="00D47417">
              <w:rPr>
                <w:b/>
              </w:rPr>
              <w:t>Lp.</w:t>
            </w:r>
          </w:p>
        </w:tc>
        <w:tc>
          <w:tcPr>
            <w:tcW w:w="2000" w:type="dxa"/>
            <w:shd w:val="clear" w:color="auto" w:fill="auto"/>
          </w:tcPr>
          <w:p w14:paraId="27F8BD5C" w14:textId="77777777" w:rsidR="00D47417" w:rsidRPr="00D47417" w:rsidRDefault="00D47417" w:rsidP="00FA5466">
            <w:pPr>
              <w:spacing w:after="40" w:line="240" w:lineRule="auto"/>
              <w:rPr>
                <w:b/>
              </w:rPr>
            </w:pPr>
            <w:r w:rsidRPr="00D47417">
              <w:rPr>
                <w:b/>
              </w:rPr>
              <w:t>Osoba wykonująca działanie</w:t>
            </w:r>
          </w:p>
        </w:tc>
        <w:tc>
          <w:tcPr>
            <w:tcW w:w="3260" w:type="dxa"/>
            <w:shd w:val="clear" w:color="auto" w:fill="auto"/>
          </w:tcPr>
          <w:p w14:paraId="0C85417A" w14:textId="77777777" w:rsidR="00D47417" w:rsidRPr="00D47417" w:rsidRDefault="00D47417" w:rsidP="00211ADC">
            <w:pPr>
              <w:spacing w:after="40" w:line="240" w:lineRule="auto"/>
              <w:rPr>
                <w:b/>
              </w:rPr>
            </w:pPr>
            <w:r w:rsidRPr="00D47417">
              <w:rPr>
                <w:b/>
              </w:rPr>
              <w:t>Działanie</w:t>
            </w:r>
          </w:p>
        </w:tc>
        <w:tc>
          <w:tcPr>
            <w:tcW w:w="1701" w:type="dxa"/>
            <w:shd w:val="clear" w:color="auto" w:fill="auto"/>
          </w:tcPr>
          <w:p w14:paraId="6F2D8AA2" w14:textId="77777777" w:rsidR="00D47417" w:rsidRPr="00D47417" w:rsidRDefault="00D47417" w:rsidP="00FA5466">
            <w:pPr>
              <w:spacing w:after="40" w:line="240" w:lineRule="auto"/>
              <w:rPr>
                <w:b/>
              </w:rPr>
            </w:pPr>
            <w:r w:rsidRPr="00D47417">
              <w:rPr>
                <w:b/>
              </w:rPr>
              <w:t>Termin wykonania</w:t>
            </w:r>
          </w:p>
        </w:tc>
        <w:tc>
          <w:tcPr>
            <w:tcW w:w="1525" w:type="dxa"/>
            <w:shd w:val="clear" w:color="auto" w:fill="auto"/>
          </w:tcPr>
          <w:p w14:paraId="412C5439" w14:textId="77777777" w:rsidR="00D47417" w:rsidRPr="00D47417" w:rsidRDefault="00D47417" w:rsidP="00FA5466">
            <w:pPr>
              <w:spacing w:after="40" w:line="240" w:lineRule="auto"/>
              <w:rPr>
                <w:b/>
              </w:rPr>
            </w:pPr>
            <w:r w:rsidRPr="00D47417">
              <w:rPr>
                <w:b/>
              </w:rPr>
              <w:t>Jednostki powiązane</w:t>
            </w:r>
          </w:p>
        </w:tc>
      </w:tr>
      <w:tr w:rsidR="00D47417" w:rsidRPr="00D47417" w14:paraId="5FEF313F" w14:textId="77777777" w:rsidTr="00CB239E">
        <w:tc>
          <w:tcPr>
            <w:tcW w:w="694" w:type="dxa"/>
            <w:shd w:val="clear" w:color="auto" w:fill="auto"/>
          </w:tcPr>
          <w:p w14:paraId="32404122" w14:textId="77777777" w:rsidR="00D47417" w:rsidRPr="00D47417" w:rsidRDefault="00D47417" w:rsidP="00FA5466">
            <w:pPr>
              <w:spacing w:after="40" w:line="240" w:lineRule="auto"/>
            </w:pPr>
            <w:r w:rsidRPr="00D47417">
              <w:t>1.</w:t>
            </w:r>
          </w:p>
        </w:tc>
        <w:tc>
          <w:tcPr>
            <w:tcW w:w="2000" w:type="dxa"/>
            <w:shd w:val="clear" w:color="auto" w:fill="auto"/>
          </w:tcPr>
          <w:p w14:paraId="660F8A65" w14:textId="63533612" w:rsidR="00D47417" w:rsidRPr="00D47417" w:rsidRDefault="00D47417" w:rsidP="00FA5466">
            <w:pPr>
              <w:spacing w:after="40" w:line="240" w:lineRule="auto"/>
            </w:pPr>
            <w:r w:rsidRPr="00D47417">
              <w:t xml:space="preserve">Pracownik </w:t>
            </w:r>
            <w:r w:rsidR="005F6080" w:rsidRPr="005F6080">
              <w:t>Zespołu ds. Programowania, Oceny i Wyboru Projektów</w:t>
            </w:r>
          </w:p>
        </w:tc>
        <w:tc>
          <w:tcPr>
            <w:tcW w:w="3260" w:type="dxa"/>
            <w:shd w:val="clear" w:color="auto" w:fill="auto"/>
          </w:tcPr>
          <w:p w14:paraId="7D3D24BF" w14:textId="77777777" w:rsidR="00D47417" w:rsidRPr="00D47417" w:rsidRDefault="00D47417" w:rsidP="00211ADC">
            <w:pPr>
              <w:spacing w:after="40" w:line="240" w:lineRule="auto"/>
            </w:pPr>
            <w:r w:rsidRPr="00D47417">
              <w:t>Opracowanie Planu realizacji celów pośrednich i końcowych zgodnie ze wzorem określonym przez IZ RPOWP.</w:t>
            </w:r>
          </w:p>
        </w:tc>
        <w:tc>
          <w:tcPr>
            <w:tcW w:w="1701" w:type="dxa"/>
            <w:vMerge w:val="restart"/>
            <w:shd w:val="clear" w:color="auto" w:fill="auto"/>
          </w:tcPr>
          <w:p w14:paraId="2DB7AE58" w14:textId="77777777" w:rsidR="00D47417" w:rsidRPr="00D47417" w:rsidRDefault="00D47417" w:rsidP="00FA5466">
            <w:pPr>
              <w:spacing w:after="40" w:line="240" w:lineRule="auto"/>
            </w:pPr>
            <w:r w:rsidRPr="00D47417">
              <w:t>W terminie wskazanym przez IZ RPOWP</w:t>
            </w:r>
          </w:p>
          <w:p w14:paraId="7AA842A7" w14:textId="77777777" w:rsidR="00D47417" w:rsidRPr="00D47417" w:rsidRDefault="00D47417" w:rsidP="00FA5466">
            <w:pPr>
              <w:spacing w:after="40" w:line="240" w:lineRule="auto"/>
            </w:pPr>
          </w:p>
        </w:tc>
        <w:tc>
          <w:tcPr>
            <w:tcW w:w="1525" w:type="dxa"/>
            <w:shd w:val="clear" w:color="auto" w:fill="auto"/>
          </w:tcPr>
          <w:p w14:paraId="2411F4F5" w14:textId="77777777" w:rsidR="00D47417" w:rsidRPr="00D47417" w:rsidRDefault="00D47417" w:rsidP="001717BE">
            <w:pPr>
              <w:spacing w:after="40" w:line="240" w:lineRule="auto"/>
            </w:pPr>
          </w:p>
        </w:tc>
      </w:tr>
      <w:tr w:rsidR="00D47417" w:rsidRPr="00D47417" w14:paraId="562A2C9E" w14:textId="77777777" w:rsidTr="00CB239E">
        <w:trPr>
          <w:trHeight w:val="1965"/>
        </w:trPr>
        <w:tc>
          <w:tcPr>
            <w:tcW w:w="694" w:type="dxa"/>
            <w:shd w:val="clear" w:color="auto" w:fill="auto"/>
          </w:tcPr>
          <w:p w14:paraId="76411A58" w14:textId="77777777" w:rsidR="00D47417" w:rsidRPr="00D47417" w:rsidRDefault="008D355E" w:rsidP="00FA5466">
            <w:pPr>
              <w:spacing w:after="40" w:line="240" w:lineRule="auto"/>
            </w:pPr>
            <w:r>
              <w:t>2</w:t>
            </w:r>
            <w:r w:rsidR="00D47417" w:rsidRPr="00D47417">
              <w:t>.</w:t>
            </w:r>
          </w:p>
        </w:tc>
        <w:tc>
          <w:tcPr>
            <w:tcW w:w="2000" w:type="dxa"/>
            <w:shd w:val="clear" w:color="auto" w:fill="auto"/>
          </w:tcPr>
          <w:p w14:paraId="3A9CA7B7" w14:textId="5D1E2729" w:rsidR="00D47417" w:rsidRPr="00D47417" w:rsidRDefault="00D47417" w:rsidP="00FA5466">
            <w:pPr>
              <w:spacing w:after="40" w:line="240" w:lineRule="auto"/>
            </w:pPr>
            <w:r w:rsidRPr="00D47417">
              <w:t xml:space="preserve">Kierownik  </w:t>
            </w:r>
            <w:bookmarkStart w:id="200" w:name="_Hlk136506280"/>
            <w:r w:rsidR="005F6080" w:rsidRPr="005F6080">
              <w:t>Zespołu ds. Programowania, Oceny i Wyboru Projektów</w:t>
            </w:r>
            <w:bookmarkEnd w:id="200"/>
          </w:p>
        </w:tc>
        <w:tc>
          <w:tcPr>
            <w:tcW w:w="3260" w:type="dxa"/>
            <w:shd w:val="clear" w:color="auto" w:fill="auto"/>
          </w:tcPr>
          <w:p w14:paraId="26DAFA2A" w14:textId="77777777" w:rsidR="00D47417" w:rsidRPr="00D47417" w:rsidRDefault="00D47417" w:rsidP="00211ADC">
            <w:pPr>
              <w:spacing w:after="40" w:line="240" w:lineRule="auto"/>
            </w:pPr>
            <w:r w:rsidRPr="00D47417">
              <w:t>Dokonanie weryfikacji poprawności opracowania Planu realizacji celów pośrednich i końcowych RPOWP:</w:t>
            </w:r>
          </w:p>
          <w:p w14:paraId="39BBD933" w14:textId="77777777" w:rsidR="00D47417" w:rsidRPr="00D47417" w:rsidRDefault="00D47417" w:rsidP="00211ADC">
            <w:pPr>
              <w:spacing w:after="40" w:line="240" w:lineRule="auto"/>
            </w:pPr>
            <w:r w:rsidRPr="00D47417">
              <w:t xml:space="preserve">- Jeśli TAK, akceptacja poprzez zaparafowanie dokumentu, </w:t>
            </w:r>
          </w:p>
          <w:p w14:paraId="76885F5A" w14:textId="77777777" w:rsidR="00D47417" w:rsidRPr="00D47417" w:rsidRDefault="00D47417" w:rsidP="00211ADC">
            <w:pPr>
              <w:spacing w:after="40" w:line="240" w:lineRule="auto"/>
            </w:pPr>
            <w:r w:rsidRPr="00D47417">
              <w:t xml:space="preserve">- Jeśli NIE, przejść do pkt 1. </w:t>
            </w:r>
          </w:p>
        </w:tc>
        <w:tc>
          <w:tcPr>
            <w:tcW w:w="1701" w:type="dxa"/>
            <w:vMerge/>
            <w:shd w:val="clear" w:color="auto" w:fill="auto"/>
          </w:tcPr>
          <w:p w14:paraId="68BEFA20" w14:textId="77777777" w:rsidR="00D47417" w:rsidRPr="00D47417" w:rsidRDefault="00D47417">
            <w:pPr>
              <w:spacing w:after="40" w:line="240" w:lineRule="auto"/>
            </w:pPr>
          </w:p>
        </w:tc>
        <w:tc>
          <w:tcPr>
            <w:tcW w:w="1525" w:type="dxa"/>
            <w:shd w:val="clear" w:color="auto" w:fill="auto"/>
          </w:tcPr>
          <w:p w14:paraId="018E9657" w14:textId="77777777" w:rsidR="00D47417" w:rsidRPr="00D47417" w:rsidRDefault="00D47417">
            <w:pPr>
              <w:spacing w:after="40" w:line="240" w:lineRule="auto"/>
            </w:pPr>
          </w:p>
        </w:tc>
      </w:tr>
      <w:tr w:rsidR="00D47417" w:rsidRPr="00D47417" w14:paraId="071E3D49" w14:textId="77777777" w:rsidTr="00CB239E">
        <w:tc>
          <w:tcPr>
            <w:tcW w:w="694" w:type="dxa"/>
            <w:shd w:val="clear" w:color="auto" w:fill="auto"/>
          </w:tcPr>
          <w:p w14:paraId="2AFE9F43" w14:textId="711DD0A3" w:rsidR="00D47417" w:rsidRPr="00D47417" w:rsidRDefault="008D355E" w:rsidP="00FA5466">
            <w:pPr>
              <w:spacing w:after="40" w:line="240" w:lineRule="auto"/>
            </w:pPr>
            <w:r>
              <w:t>3</w:t>
            </w:r>
            <w:r w:rsidR="00D47417" w:rsidRPr="00D47417">
              <w:t>.</w:t>
            </w:r>
          </w:p>
        </w:tc>
        <w:tc>
          <w:tcPr>
            <w:tcW w:w="2000" w:type="dxa"/>
            <w:shd w:val="clear" w:color="auto" w:fill="auto"/>
          </w:tcPr>
          <w:p w14:paraId="0530A7EF" w14:textId="77777777" w:rsidR="00D47417" w:rsidRPr="00D47417" w:rsidRDefault="00D47417" w:rsidP="00FA5466">
            <w:pPr>
              <w:spacing w:after="40" w:line="240" w:lineRule="auto"/>
            </w:pPr>
            <w:r w:rsidRPr="00D47417">
              <w:t>Dyrektor WUP/ Wicedyrektor WUP</w:t>
            </w:r>
          </w:p>
        </w:tc>
        <w:tc>
          <w:tcPr>
            <w:tcW w:w="3260" w:type="dxa"/>
            <w:shd w:val="clear" w:color="auto" w:fill="auto"/>
          </w:tcPr>
          <w:p w14:paraId="36A72017" w14:textId="77777777" w:rsidR="00D47417" w:rsidRPr="00D47417" w:rsidRDefault="00D47417" w:rsidP="00211ADC">
            <w:pPr>
              <w:spacing w:after="40" w:line="240" w:lineRule="auto"/>
            </w:pPr>
            <w:r w:rsidRPr="00D47417">
              <w:t xml:space="preserve">Dokonanie weryfikacji  poprawności  opracowania Planu realizacji celów pośrednich i końcowych RPOWP: </w:t>
            </w:r>
          </w:p>
          <w:p w14:paraId="4486E8E6" w14:textId="77777777" w:rsidR="00D47417" w:rsidRPr="00D47417" w:rsidRDefault="00D47417" w:rsidP="00211ADC">
            <w:pPr>
              <w:spacing w:after="40" w:line="240" w:lineRule="auto"/>
            </w:pPr>
            <w:r w:rsidRPr="00D47417">
              <w:t>- Jeśli TAK, zatwierdzenie poprzez podpisanie dokumentu,</w:t>
            </w:r>
          </w:p>
          <w:p w14:paraId="06A19188" w14:textId="77777777" w:rsidR="00D47417" w:rsidRPr="00D47417" w:rsidRDefault="00D47417" w:rsidP="00211ADC">
            <w:pPr>
              <w:spacing w:after="40" w:line="240" w:lineRule="auto"/>
            </w:pPr>
            <w:r w:rsidRPr="00D47417">
              <w:t xml:space="preserve">- Jeśli NIE,  przejść do pkt 1. </w:t>
            </w:r>
          </w:p>
        </w:tc>
        <w:tc>
          <w:tcPr>
            <w:tcW w:w="1701" w:type="dxa"/>
            <w:vMerge/>
            <w:shd w:val="clear" w:color="auto" w:fill="auto"/>
          </w:tcPr>
          <w:p w14:paraId="7F58B6F0" w14:textId="77777777" w:rsidR="00D47417" w:rsidRPr="00D47417" w:rsidRDefault="00D47417">
            <w:pPr>
              <w:spacing w:after="40" w:line="240" w:lineRule="auto"/>
            </w:pPr>
          </w:p>
        </w:tc>
        <w:tc>
          <w:tcPr>
            <w:tcW w:w="1525" w:type="dxa"/>
            <w:shd w:val="clear" w:color="auto" w:fill="auto"/>
          </w:tcPr>
          <w:p w14:paraId="096F1FA9" w14:textId="77777777" w:rsidR="00D47417" w:rsidRPr="00D47417" w:rsidRDefault="00D47417">
            <w:pPr>
              <w:spacing w:after="40" w:line="240" w:lineRule="auto"/>
            </w:pPr>
          </w:p>
        </w:tc>
      </w:tr>
      <w:tr w:rsidR="00D47417" w:rsidRPr="00D47417" w14:paraId="490A5513" w14:textId="77777777" w:rsidTr="00CB239E">
        <w:tc>
          <w:tcPr>
            <w:tcW w:w="694" w:type="dxa"/>
            <w:shd w:val="clear" w:color="auto" w:fill="auto"/>
          </w:tcPr>
          <w:p w14:paraId="2E21D769" w14:textId="3121F858" w:rsidR="00D47417" w:rsidRPr="00D47417" w:rsidRDefault="008D355E" w:rsidP="00FA5466">
            <w:pPr>
              <w:spacing w:after="40" w:line="240" w:lineRule="auto"/>
            </w:pPr>
            <w:r>
              <w:t>4</w:t>
            </w:r>
            <w:r w:rsidR="00D47417" w:rsidRPr="00D47417">
              <w:t>.</w:t>
            </w:r>
          </w:p>
        </w:tc>
        <w:tc>
          <w:tcPr>
            <w:tcW w:w="2000" w:type="dxa"/>
            <w:shd w:val="clear" w:color="auto" w:fill="auto"/>
          </w:tcPr>
          <w:p w14:paraId="6351B255" w14:textId="67DC6D01" w:rsidR="00D47417" w:rsidRPr="00D47417" w:rsidRDefault="004B10A9" w:rsidP="001717BE">
            <w:pPr>
              <w:spacing w:after="40" w:line="240" w:lineRule="auto"/>
            </w:pPr>
            <w:r>
              <w:t>Obsługa kancelaryjna</w:t>
            </w:r>
            <w:r w:rsidR="00D47417" w:rsidRPr="00D47417">
              <w:t xml:space="preserve"> WUP</w:t>
            </w:r>
          </w:p>
        </w:tc>
        <w:tc>
          <w:tcPr>
            <w:tcW w:w="3260" w:type="dxa"/>
            <w:shd w:val="clear" w:color="auto" w:fill="auto"/>
          </w:tcPr>
          <w:p w14:paraId="503342E4" w14:textId="77777777" w:rsidR="00D47417" w:rsidRPr="00D47417" w:rsidRDefault="00D47417" w:rsidP="00211ADC">
            <w:pPr>
              <w:spacing w:after="40" w:line="240" w:lineRule="auto"/>
            </w:pPr>
            <w:r w:rsidRPr="00D47417">
              <w:t>Przesłanie do IZ RPOWP zatwierdzonego przez Dyrektora WUP/Wicedyrektora WUP Planu realizacji celów pośrednich i końcowych RPOWP.</w:t>
            </w:r>
          </w:p>
        </w:tc>
        <w:tc>
          <w:tcPr>
            <w:tcW w:w="1701" w:type="dxa"/>
            <w:vMerge/>
            <w:shd w:val="clear" w:color="auto" w:fill="auto"/>
          </w:tcPr>
          <w:p w14:paraId="599A00C4" w14:textId="77777777" w:rsidR="00D47417" w:rsidRPr="00D47417" w:rsidRDefault="00D47417">
            <w:pPr>
              <w:spacing w:after="40" w:line="240" w:lineRule="auto"/>
            </w:pPr>
          </w:p>
        </w:tc>
        <w:tc>
          <w:tcPr>
            <w:tcW w:w="1525" w:type="dxa"/>
            <w:shd w:val="clear" w:color="auto" w:fill="auto"/>
          </w:tcPr>
          <w:p w14:paraId="041C342D" w14:textId="77777777" w:rsidR="00D47417" w:rsidRPr="00D47417" w:rsidRDefault="00D47417">
            <w:pPr>
              <w:spacing w:after="40" w:line="240" w:lineRule="auto"/>
            </w:pPr>
            <w:r w:rsidRPr="00D47417">
              <w:t>IZ RPOWP</w:t>
            </w:r>
          </w:p>
        </w:tc>
      </w:tr>
      <w:tr w:rsidR="00D47417" w:rsidRPr="00D47417" w14:paraId="1F60584F" w14:textId="77777777" w:rsidTr="00CB239E">
        <w:tc>
          <w:tcPr>
            <w:tcW w:w="694" w:type="dxa"/>
            <w:shd w:val="clear" w:color="auto" w:fill="auto"/>
          </w:tcPr>
          <w:p w14:paraId="2C6E929E" w14:textId="6EA0F19C" w:rsidR="00D47417" w:rsidRPr="00D47417" w:rsidRDefault="008D355E" w:rsidP="00FA5466">
            <w:pPr>
              <w:spacing w:after="40" w:line="240" w:lineRule="auto"/>
            </w:pPr>
            <w:r>
              <w:t>5</w:t>
            </w:r>
            <w:r w:rsidR="00D47417" w:rsidRPr="00D47417">
              <w:t>.</w:t>
            </w:r>
          </w:p>
        </w:tc>
        <w:tc>
          <w:tcPr>
            <w:tcW w:w="2000" w:type="dxa"/>
            <w:shd w:val="clear" w:color="auto" w:fill="auto"/>
          </w:tcPr>
          <w:p w14:paraId="28FB93A3" w14:textId="3DC035E6" w:rsidR="00D47417" w:rsidRPr="00D47417" w:rsidRDefault="00D47417" w:rsidP="001717BE">
            <w:pPr>
              <w:spacing w:after="40" w:line="240" w:lineRule="auto"/>
            </w:pPr>
            <w:r w:rsidRPr="00D47417">
              <w:t xml:space="preserve">Pracownik </w:t>
            </w:r>
            <w:r w:rsidR="00974809" w:rsidRPr="00974809">
              <w:t>Zespołu ds. Programowania, Oceny i Wyboru Projektów</w:t>
            </w:r>
          </w:p>
        </w:tc>
        <w:tc>
          <w:tcPr>
            <w:tcW w:w="3260" w:type="dxa"/>
            <w:shd w:val="clear" w:color="auto" w:fill="auto"/>
          </w:tcPr>
          <w:p w14:paraId="565B9EB1" w14:textId="77777777" w:rsidR="00D47417" w:rsidRPr="00D47417" w:rsidRDefault="00D47417" w:rsidP="00211ADC">
            <w:pPr>
              <w:spacing w:after="40" w:line="240" w:lineRule="auto"/>
            </w:pPr>
            <w:r w:rsidRPr="00D47417">
              <w:t>Zarchiwizowanie Planu realizacji celów pośrednich i końcowych RPOWP.</w:t>
            </w:r>
          </w:p>
        </w:tc>
        <w:tc>
          <w:tcPr>
            <w:tcW w:w="1701" w:type="dxa"/>
            <w:shd w:val="clear" w:color="auto" w:fill="auto"/>
          </w:tcPr>
          <w:p w14:paraId="13E3DB46" w14:textId="77777777" w:rsidR="00D47417" w:rsidRPr="00D47417" w:rsidRDefault="00D47417" w:rsidP="00FA5466">
            <w:pPr>
              <w:spacing w:after="40" w:line="240" w:lineRule="auto"/>
            </w:pPr>
            <w:r w:rsidRPr="00D47417">
              <w:t>Niezwłocznie</w:t>
            </w:r>
          </w:p>
        </w:tc>
        <w:tc>
          <w:tcPr>
            <w:tcW w:w="1525" w:type="dxa"/>
            <w:shd w:val="clear" w:color="auto" w:fill="auto"/>
          </w:tcPr>
          <w:p w14:paraId="275FC048" w14:textId="77777777" w:rsidR="00D47417" w:rsidRPr="00D47417" w:rsidRDefault="00D47417" w:rsidP="00FA5466">
            <w:pPr>
              <w:spacing w:after="40" w:line="240" w:lineRule="auto"/>
            </w:pPr>
          </w:p>
        </w:tc>
      </w:tr>
    </w:tbl>
    <w:p w14:paraId="4E28937C" w14:textId="6E1B0CD8" w:rsidR="00D47417" w:rsidRPr="00D47417" w:rsidRDefault="00D47417" w:rsidP="00211ADC">
      <w:pPr>
        <w:spacing w:before="120" w:after="40"/>
      </w:pPr>
      <w:r w:rsidRPr="00D47417">
        <w:t xml:space="preserve">W sytuacji, gdy osiągnięcie któregokolwiek z monitorowanych celów może być lub jest zagrożone, </w:t>
      </w:r>
      <w:r w:rsidR="00974809" w:rsidRPr="00974809">
        <w:t>Zesp</w:t>
      </w:r>
      <w:r w:rsidR="00974809">
        <w:t>ół</w:t>
      </w:r>
      <w:r w:rsidR="00974809" w:rsidRPr="00974809">
        <w:t xml:space="preserve"> ds. Programowania, Oceny i Wyboru Projektów</w:t>
      </w:r>
      <w:r w:rsidRPr="00D47417">
        <w:t xml:space="preserve"> przygotowuje w uzgodnieniu z IZ RPOWP odpowiednie działania naprawcze, które są podejmowane po wyrażeniu zgody na ich podjęcie przez Dyrektora WUP/Wicedyrektora WUP.</w:t>
      </w:r>
    </w:p>
    <w:p w14:paraId="05AECC26" w14:textId="77777777" w:rsidR="00D47417" w:rsidRPr="00D47417" w:rsidRDefault="00D47417" w:rsidP="00211ADC">
      <w:pPr>
        <w:keepNext/>
        <w:keepLines/>
        <w:spacing w:before="200" w:after="120"/>
        <w:outlineLvl w:val="1"/>
        <w:rPr>
          <w:rFonts w:asciiTheme="majorHAnsi" w:eastAsiaTheme="majorEastAsia" w:hAnsiTheme="majorHAnsi" w:cstheme="majorBidi"/>
          <w:b/>
          <w:bCs/>
          <w:sz w:val="26"/>
          <w:szCs w:val="26"/>
        </w:rPr>
      </w:pPr>
      <w:bookmarkStart w:id="201" w:name="_Toc416261292"/>
      <w:bookmarkStart w:id="202" w:name="_Toc136956898"/>
      <w:r>
        <w:rPr>
          <w:rFonts w:asciiTheme="majorHAnsi" w:eastAsiaTheme="majorEastAsia" w:hAnsiTheme="majorHAnsi" w:cstheme="majorBidi"/>
          <w:b/>
          <w:bCs/>
          <w:sz w:val="26"/>
          <w:szCs w:val="26"/>
        </w:rPr>
        <w:t>9</w:t>
      </w:r>
      <w:r w:rsidRPr="00D47417">
        <w:rPr>
          <w:rFonts w:asciiTheme="majorHAnsi" w:eastAsiaTheme="majorEastAsia" w:hAnsiTheme="majorHAnsi" w:cstheme="majorBidi"/>
          <w:b/>
          <w:bCs/>
          <w:sz w:val="26"/>
          <w:szCs w:val="26"/>
        </w:rPr>
        <w:t>.3 Instrukcja przygotowywania informacji dla KE na żądanie IZ RPOWP</w:t>
      </w:r>
      <w:bookmarkEnd w:id="201"/>
      <w:bookmarkEnd w:id="202"/>
      <w:r w:rsidRPr="00D47417">
        <w:rPr>
          <w:rFonts w:asciiTheme="majorHAnsi" w:eastAsiaTheme="majorEastAsia" w:hAnsiTheme="majorHAnsi" w:cstheme="majorBidi"/>
          <w:b/>
          <w:bCs/>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2000"/>
        <w:gridCol w:w="3260"/>
        <w:gridCol w:w="1701"/>
        <w:gridCol w:w="1525"/>
      </w:tblGrid>
      <w:tr w:rsidR="00D47417" w:rsidRPr="00D47417" w14:paraId="4A13C755" w14:textId="77777777" w:rsidTr="00D47417">
        <w:tc>
          <w:tcPr>
            <w:tcW w:w="694" w:type="dxa"/>
            <w:shd w:val="clear" w:color="auto" w:fill="auto"/>
          </w:tcPr>
          <w:p w14:paraId="1DDA87F4" w14:textId="77777777" w:rsidR="00D47417" w:rsidRPr="00D47417" w:rsidRDefault="00D47417" w:rsidP="00FA5466">
            <w:pPr>
              <w:spacing w:after="40" w:line="240" w:lineRule="auto"/>
              <w:rPr>
                <w:b/>
              </w:rPr>
            </w:pPr>
            <w:r w:rsidRPr="00D47417">
              <w:rPr>
                <w:b/>
              </w:rPr>
              <w:t>Lp.</w:t>
            </w:r>
          </w:p>
        </w:tc>
        <w:tc>
          <w:tcPr>
            <w:tcW w:w="2000" w:type="dxa"/>
            <w:shd w:val="clear" w:color="auto" w:fill="auto"/>
          </w:tcPr>
          <w:p w14:paraId="639E4D51" w14:textId="77777777" w:rsidR="00D47417" w:rsidRPr="00D47417" w:rsidRDefault="00D47417" w:rsidP="001717BE">
            <w:pPr>
              <w:spacing w:after="40" w:line="240" w:lineRule="auto"/>
              <w:rPr>
                <w:b/>
              </w:rPr>
            </w:pPr>
            <w:r w:rsidRPr="00D47417">
              <w:rPr>
                <w:b/>
              </w:rPr>
              <w:t>Osoba wykonująca działanie</w:t>
            </w:r>
          </w:p>
        </w:tc>
        <w:tc>
          <w:tcPr>
            <w:tcW w:w="3260" w:type="dxa"/>
            <w:shd w:val="clear" w:color="auto" w:fill="auto"/>
          </w:tcPr>
          <w:p w14:paraId="4B0906AC" w14:textId="77777777" w:rsidR="00D47417" w:rsidRPr="00D47417" w:rsidRDefault="00D47417" w:rsidP="00211ADC">
            <w:pPr>
              <w:spacing w:after="40" w:line="240" w:lineRule="auto"/>
              <w:rPr>
                <w:b/>
              </w:rPr>
            </w:pPr>
            <w:r w:rsidRPr="00D47417">
              <w:rPr>
                <w:b/>
              </w:rPr>
              <w:t>Działanie</w:t>
            </w:r>
          </w:p>
        </w:tc>
        <w:tc>
          <w:tcPr>
            <w:tcW w:w="1701" w:type="dxa"/>
            <w:shd w:val="clear" w:color="auto" w:fill="auto"/>
          </w:tcPr>
          <w:p w14:paraId="3451E40E" w14:textId="77777777" w:rsidR="00D47417" w:rsidRPr="00D47417" w:rsidRDefault="00D47417" w:rsidP="00FA5466">
            <w:pPr>
              <w:spacing w:after="40" w:line="240" w:lineRule="auto"/>
              <w:rPr>
                <w:b/>
              </w:rPr>
            </w:pPr>
            <w:r w:rsidRPr="00D47417">
              <w:rPr>
                <w:b/>
              </w:rPr>
              <w:t>Termin wykonania</w:t>
            </w:r>
          </w:p>
        </w:tc>
        <w:tc>
          <w:tcPr>
            <w:tcW w:w="1525" w:type="dxa"/>
            <w:shd w:val="clear" w:color="auto" w:fill="auto"/>
          </w:tcPr>
          <w:p w14:paraId="44A6B252" w14:textId="77777777" w:rsidR="00D47417" w:rsidRPr="00D47417" w:rsidRDefault="00D47417" w:rsidP="001717BE">
            <w:pPr>
              <w:spacing w:after="40" w:line="240" w:lineRule="auto"/>
              <w:rPr>
                <w:b/>
              </w:rPr>
            </w:pPr>
            <w:r w:rsidRPr="00D47417">
              <w:rPr>
                <w:b/>
              </w:rPr>
              <w:t>Jednostki powiązane</w:t>
            </w:r>
          </w:p>
        </w:tc>
      </w:tr>
      <w:tr w:rsidR="00D47417" w:rsidRPr="00D47417" w14:paraId="1759DBAF" w14:textId="77777777" w:rsidTr="00D47417">
        <w:trPr>
          <w:trHeight w:val="850"/>
        </w:trPr>
        <w:tc>
          <w:tcPr>
            <w:tcW w:w="694" w:type="dxa"/>
            <w:vMerge w:val="restart"/>
            <w:shd w:val="clear" w:color="auto" w:fill="auto"/>
          </w:tcPr>
          <w:p w14:paraId="73D2F605" w14:textId="77777777" w:rsidR="00D47417" w:rsidRPr="00D47417" w:rsidRDefault="00D47417" w:rsidP="00FA5466">
            <w:pPr>
              <w:spacing w:after="40" w:line="240" w:lineRule="auto"/>
            </w:pPr>
            <w:r w:rsidRPr="00D47417">
              <w:t xml:space="preserve">1. </w:t>
            </w:r>
          </w:p>
          <w:p w14:paraId="7F351E77" w14:textId="77777777" w:rsidR="00D47417" w:rsidRPr="00D47417" w:rsidRDefault="00D47417" w:rsidP="001717BE">
            <w:pPr>
              <w:spacing w:after="40" w:line="240" w:lineRule="auto"/>
            </w:pPr>
          </w:p>
        </w:tc>
        <w:tc>
          <w:tcPr>
            <w:tcW w:w="2000" w:type="dxa"/>
            <w:vMerge w:val="restart"/>
            <w:shd w:val="clear" w:color="auto" w:fill="auto"/>
          </w:tcPr>
          <w:p w14:paraId="33DEB6CA" w14:textId="0E4EA618" w:rsidR="00D47417" w:rsidRPr="00D47417" w:rsidRDefault="004B10A9">
            <w:pPr>
              <w:spacing w:after="40" w:line="240" w:lineRule="auto"/>
            </w:pPr>
            <w:r>
              <w:t>Obsługa kancelaryjna</w:t>
            </w:r>
            <w:r w:rsidR="00D47417" w:rsidRPr="00D47417">
              <w:t xml:space="preserve"> WUP</w:t>
            </w:r>
          </w:p>
          <w:p w14:paraId="02172B18" w14:textId="77777777" w:rsidR="00D47417" w:rsidRPr="00D47417" w:rsidRDefault="00D47417">
            <w:pPr>
              <w:spacing w:after="40" w:line="240" w:lineRule="auto"/>
            </w:pPr>
            <w:r w:rsidRPr="00D47417">
              <w:t>Dyrektor WUP/ Wicedyrektor WUP</w:t>
            </w:r>
          </w:p>
          <w:p w14:paraId="4DDCE4AD" w14:textId="337A7818" w:rsidR="00D47417" w:rsidRPr="00D47417" w:rsidRDefault="00D47417">
            <w:pPr>
              <w:spacing w:after="40" w:line="240" w:lineRule="auto"/>
            </w:pPr>
            <w:r w:rsidRPr="00D47417">
              <w:t>Kierownik Wydziału</w:t>
            </w:r>
            <w:r w:rsidR="00974809">
              <w:t>/Zespołu</w:t>
            </w:r>
            <w:r w:rsidRPr="00D47417">
              <w:t xml:space="preserve"> właściwego w zależności od zakresu informacji niezbędnych do przekazania</w:t>
            </w:r>
          </w:p>
        </w:tc>
        <w:tc>
          <w:tcPr>
            <w:tcW w:w="3260" w:type="dxa"/>
            <w:vMerge w:val="restart"/>
            <w:shd w:val="clear" w:color="auto" w:fill="auto"/>
          </w:tcPr>
          <w:p w14:paraId="2E3D9A17" w14:textId="6C0C368E" w:rsidR="00D47417" w:rsidRPr="00D47417" w:rsidRDefault="00D47417" w:rsidP="00211ADC">
            <w:pPr>
              <w:spacing w:after="40" w:line="240" w:lineRule="auto"/>
            </w:pPr>
            <w:r w:rsidRPr="00D47417">
              <w:t>Po zarejestrowaniu pisma IZ RPOWP dotyczącego przygotowania informacji dla KE, Dyrektor WUP/ Wicedyrektor WUP dokonuje dekretacji pisma na Kierownika Wydziału</w:t>
            </w:r>
            <w:r w:rsidR="00974809">
              <w:t>/Zespołu</w:t>
            </w:r>
            <w:r w:rsidRPr="00D47417">
              <w:t xml:space="preserve"> właściwego w zależności od zakresu informacji niezbędnych do przekazania, który zleca Pracownikowi Wydziału</w:t>
            </w:r>
            <w:r w:rsidR="00974809">
              <w:t>/Zespołu</w:t>
            </w:r>
            <w:r w:rsidRPr="00D47417">
              <w:t xml:space="preserve"> przygotowanie niezbędnych informacji.</w:t>
            </w:r>
          </w:p>
        </w:tc>
        <w:tc>
          <w:tcPr>
            <w:tcW w:w="1701" w:type="dxa"/>
            <w:vMerge w:val="restart"/>
            <w:shd w:val="clear" w:color="auto" w:fill="auto"/>
          </w:tcPr>
          <w:p w14:paraId="0C4D3BA7" w14:textId="77777777" w:rsidR="00D47417" w:rsidRPr="00D47417" w:rsidRDefault="00D47417" w:rsidP="00FA5466">
            <w:pPr>
              <w:spacing w:after="40" w:line="240" w:lineRule="auto"/>
            </w:pPr>
            <w:r w:rsidRPr="00D47417">
              <w:t>W terminie określonym przez IZ RPOWP</w:t>
            </w:r>
          </w:p>
          <w:p w14:paraId="09F61A3D" w14:textId="77777777" w:rsidR="00D47417" w:rsidRPr="00D47417" w:rsidRDefault="00D47417" w:rsidP="001717BE">
            <w:pPr>
              <w:spacing w:after="40" w:line="240" w:lineRule="auto"/>
            </w:pPr>
          </w:p>
        </w:tc>
        <w:tc>
          <w:tcPr>
            <w:tcW w:w="1525" w:type="dxa"/>
            <w:shd w:val="clear" w:color="auto" w:fill="auto"/>
          </w:tcPr>
          <w:p w14:paraId="41593BD9" w14:textId="77777777" w:rsidR="00D47417" w:rsidRPr="00D47417" w:rsidRDefault="00D47417">
            <w:pPr>
              <w:spacing w:after="40" w:line="240" w:lineRule="auto"/>
            </w:pPr>
            <w:r w:rsidRPr="00D47417">
              <w:t>IZ RPOWP</w:t>
            </w:r>
          </w:p>
        </w:tc>
      </w:tr>
      <w:tr w:rsidR="00D47417" w:rsidRPr="00D47417" w14:paraId="3D3DFAAB" w14:textId="77777777" w:rsidTr="00D47417">
        <w:trPr>
          <w:trHeight w:val="850"/>
        </w:trPr>
        <w:tc>
          <w:tcPr>
            <w:tcW w:w="694" w:type="dxa"/>
            <w:vMerge/>
            <w:shd w:val="clear" w:color="auto" w:fill="auto"/>
          </w:tcPr>
          <w:p w14:paraId="6D4D98F8" w14:textId="77777777" w:rsidR="00D47417" w:rsidRPr="00D47417" w:rsidRDefault="00D47417">
            <w:pPr>
              <w:spacing w:after="40" w:line="240" w:lineRule="auto"/>
            </w:pPr>
          </w:p>
        </w:tc>
        <w:tc>
          <w:tcPr>
            <w:tcW w:w="2000" w:type="dxa"/>
            <w:vMerge/>
            <w:shd w:val="clear" w:color="auto" w:fill="auto"/>
          </w:tcPr>
          <w:p w14:paraId="54F25E79" w14:textId="77777777" w:rsidR="00D47417" w:rsidRPr="00D47417" w:rsidRDefault="00D47417">
            <w:pPr>
              <w:spacing w:after="40" w:line="240" w:lineRule="auto"/>
            </w:pPr>
          </w:p>
        </w:tc>
        <w:tc>
          <w:tcPr>
            <w:tcW w:w="3260" w:type="dxa"/>
            <w:vMerge/>
            <w:shd w:val="clear" w:color="auto" w:fill="auto"/>
          </w:tcPr>
          <w:p w14:paraId="711F35E0" w14:textId="77777777" w:rsidR="00D47417" w:rsidRPr="00D47417" w:rsidRDefault="00D47417" w:rsidP="00211ADC">
            <w:pPr>
              <w:spacing w:after="40" w:line="240" w:lineRule="auto"/>
            </w:pPr>
          </w:p>
        </w:tc>
        <w:tc>
          <w:tcPr>
            <w:tcW w:w="1701" w:type="dxa"/>
            <w:vMerge/>
            <w:shd w:val="clear" w:color="auto" w:fill="auto"/>
          </w:tcPr>
          <w:p w14:paraId="5562BE1F" w14:textId="77777777" w:rsidR="00D47417" w:rsidRPr="00D47417" w:rsidRDefault="00D47417">
            <w:pPr>
              <w:spacing w:after="40" w:line="240" w:lineRule="auto"/>
            </w:pPr>
          </w:p>
        </w:tc>
        <w:tc>
          <w:tcPr>
            <w:tcW w:w="1525" w:type="dxa"/>
            <w:shd w:val="clear" w:color="auto" w:fill="auto"/>
          </w:tcPr>
          <w:p w14:paraId="48248CE5" w14:textId="77777777" w:rsidR="00D47417" w:rsidRPr="00D47417" w:rsidRDefault="00D47417">
            <w:pPr>
              <w:spacing w:after="40" w:line="240" w:lineRule="auto"/>
            </w:pPr>
          </w:p>
        </w:tc>
      </w:tr>
      <w:tr w:rsidR="00D47417" w:rsidRPr="00D47417" w14:paraId="3F605E9E" w14:textId="77777777" w:rsidTr="00D47417">
        <w:trPr>
          <w:trHeight w:val="850"/>
        </w:trPr>
        <w:tc>
          <w:tcPr>
            <w:tcW w:w="694" w:type="dxa"/>
            <w:vMerge/>
            <w:shd w:val="clear" w:color="auto" w:fill="auto"/>
          </w:tcPr>
          <w:p w14:paraId="0DC644EC" w14:textId="77777777" w:rsidR="00D47417" w:rsidRPr="00D47417" w:rsidRDefault="00D47417">
            <w:pPr>
              <w:spacing w:after="40" w:line="240" w:lineRule="auto"/>
            </w:pPr>
          </w:p>
        </w:tc>
        <w:tc>
          <w:tcPr>
            <w:tcW w:w="2000" w:type="dxa"/>
            <w:vMerge/>
            <w:shd w:val="clear" w:color="auto" w:fill="auto"/>
          </w:tcPr>
          <w:p w14:paraId="0A4EBA33" w14:textId="77777777" w:rsidR="00D47417" w:rsidRPr="00D47417" w:rsidRDefault="00D47417">
            <w:pPr>
              <w:spacing w:after="40" w:line="240" w:lineRule="auto"/>
            </w:pPr>
          </w:p>
        </w:tc>
        <w:tc>
          <w:tcPr>
            <w:tcW w:w="3260" w:type="dxa"/>
            <w:vMerge/>
            <w:shd w:val="clear" w:color="auto" w:fill="auto"/>
          </w:tcPr>
          <w:p w14:paraId="0949ED4E" w14:textId="77777777" w:rsidR="00D47417" w:rsidRPr="00D47417" w:rsidRDefault="00D47417" w:rsidP="00211ADC">
            <w:pPr>
              <w:spacing w:after="40" w:line="240" w:lineRule="auto"/>
            </w:pPr>
          </w:p>
        </w:tc>
        <w:tc>
          <w:tcPr>
            <w:tcW w:w="1701" w:type="dxa"/>
            <w:vMerge/>
            <w:shd w:val="clear" w:color="auto" w:fill="auto"/>
          </w:tcPr>
          <w:p w14:paraId="74217458" w14:textId="77777777" w:rsidR="00D47417" w:rsidRPr="00D47417" w:rsidRDefault="00D47417">
            <w:pPr>
              <w:spacing w:after="40" w:line="240" w:lineRule="auto"/>
            </w:pPr>
          </w:p>
        </w:tc>
        <w:tc>
          <w:tcPr>
            <w:tcW w:w="1525" w:type="dxa"/>
            <w:shd w:val="clear" w:color="auto" w:fill="auto"/>
          </w:tcPr>
          <w:p w14:paraId="427937D9" w14:textId="77777777" w:rsidR="00D47417" w:rsidRPr="00D47417" w:rsidRDefault="00D47417">
            <w:pPr>
              <w:spacing w:after="40" w:line="240" w:lineRule="auto"/>
            </w:pPr>
          </w:p>
        </w:tc>
      </w:tr>
      <w:tr w:rsidR="00D47417" w:rsidRPr="00D47417" w14:paraId="785FCE54" w14:textId="77777777" w:rsidTr="00D47417">
        <w:tc>
          <w:tcPr>
            <w:tcW w:w="694" w:type="dxa"/>
            <w:shd w:val="clear" w:color="auto" w:fill="auto"/>
          </w:tcPr>
          <w:p w14:paraId="6F1AA49E" w14:textId="77777777" w:rsidR="00D47417" w:rsidRPr="00D47417" w:rsidRDefault="00D47417" w:rsidP="00FA5466">
            <w:pPr>
              <w:spacing w:after="40" w:line="240" w:lineRule="auto"/>
            </w:pPr>
            <w:r w:rsidRPr="00D47417">
              <w:t>2.</w:t>
            </w:r>
          </w:p>
        </w:tc>
        <w:tc>
          <w:tcPr>
            <w:tcW w:w="2000" w:type="dxa"/>
            <w:shd w:val="clear" w:color="auto" w:fill="auto"/>
          </w:tcPr>
          <w:p w14:paraId="6C2A3DB4" w14:textId="4EDF27C8" w:rsidR="00D47417" w:rsidRPr="00D47417" w:rsidRDefault="00D47417" w:rsidP="001717BE">
            <w:pPr>
              <w:spacing w:after="40" w:line="240" w:lineRule="auto"/>
            </w:pPr>
            <w:r w:rsidRPr="00D47417">
              <w:t>Pracownik Wydziału</w:t>
            </w:r>
            <w:r w:rsidR="00974809">
              <w:t>/Zespołu</w:t>
            </w:r>
            <w:r w:rsidRPr="00D47417">
              <w:t xml:space="preserve"> właściwego w zależności od zakresu informacji niezbędnych do przekazania</w:t>
            </w:r>
          </w:p>
        </w:tc>
        <w:tc>
          <w:tcPr>
            <w:tcW w:w="3260" w:type="dxa"/>
            <w:shd w:val="clear" w:color="auto" w:fill="auto"/>
          </w:tcPr>
          <w:p w14:paraId="2B8E096B" w14:textId="77777777" w:rsidR="00D47417" w:rsidRPr="00D47417" w:rsidRDefault="00D47417" w:rsidP="00211ADC">
            <w:pPr>
              <w:spacing w:after="40" w:line="240" w:lineRule="auto"/>
            </w:pPr>
            <w:r w:rsidRPr="00D47417">
              <w:t xml:space="preserve">Przygotowanie niezbędnych informacji dla KE wraz z pismem przewodnim. </w:t>
            </w:r>
          </w:p>
        </w:tc>
        <w:tc>
          <w:tcPr>
            <w:tcW w:w="1701" w:type="dxa"/>
            <w:vMerge/>
            <w:shd w:val="clear" w:color="auto" w:fill="auto"/>
          </w:tcPr>
          <w:p w14:paraId="030C1E6C" w14:textId="77777777" w:rsidR="00D47417" w:rsidRPr="00D47417" w:rsidRDefault="00D47417">
            <w:pPr>
              <w:spacing w:after="40" w:line="240" w:lineRule="auto"/>
            </w:pPr>
          </w:p>
        </w:tc>
        <w:tc>
          <w:tcPr>
            <w:tcW w:w="1525" w:type="dxa"/>
            <w:shd w:val="clear" w:color="auto" w:fill="auto"/>
          </w:tcPr>
          <w:p w14:paraId="02F7D2D4" w14:textId="77777777" w:rsidR="00D47417" w:rsidRPr="00D47417" w:rsidRDefault="00D47417">
            <w:pPr>
              <w:spacing w:after="40" w:line="240" w:lineRule="auto"/>
            </w:pPr>
          </w:p>
        </w:tc>
      </w:tr>
      <w:tr w:rsidR="00D47417" w:rsidRPr="00D47417" w14:paraId="25EACAA3" w14:textId="77777777" w:rsidTr="00D47417">
        <w:trPr>
          <w:trHeight w:val="1957"/>
        </w:trPr>
        <w:tc>
          <w:tcPr>
            <w:tcW w:w="694" w:type="dxa"/>
            <w:shd w:val="clear" w:color="auto" w:fill="auto"/>
          </w:tcPr>
          <w:p w14:paraId="0E7B7003" w14:textId="77777777" w:rsidR="00D47417" w:rsidRPr="00D47417" w:rsidRDefault="00D47417" w:rsidP="00FA5466">
            <w:pPr>
              <w:spacing w:after="40" w:line="240" w:lineRule="auto"/>
            </w:pPr>
            <w:r w:rsidRPr="00D47417">
              <w:t>3.</w:t>
            </w:r>
          </w:p>
        </w:tc>
        <w:tc>
          <w:tcPr>
            <w:tcW w:w="2000" w:type="dxa"/>
            <w:shd w:val="clear" w:color="auto" w:fill="auto"/>
          </w:tcPr>
          <w:p w14:paraId="3084ECE5" w14:textId="1B53A377" w:rsidR="00D47417" w:rsidRPr="00D47417" w:rsidRDefault="00D47417" w:rsidP="001717BE">
            <w:pPr>
              <w:spacing w:after="40" w:line="240" w:lineRule="auto"/>
            </w:pPr>
            <w:r w:rsidRPr="00D47417">
              <w:t>Kierownik  Wydziału</w:t>
            </w:r>
            <w:r w:rsidR="00974809">
              <w:t>/Zespołu</w:t>
            </w:r>
            <w:r w:rsidRPr="00D47417">
              <w:t xml:space="preserve"> właściwego w zależności od zakresu informacji niezbędnych do przekazania</w:t>
            </w:r>
          </w:p>
        </w:tc>
        <w:tc>
          <w:tcPr>
            <w:tcW w:w="3260" w:type="dxa"/>
            <w:shd w:val="clear" w:color="auto" w:fill="auto"/>
          </w:tcPr>
          <w:p w14:paraId="7680E3CE" w14:textId="77777777" w:rsidR="00D47417" w:rsidRPr="00D47417" w:rsidRDefault="00D47417" w:rsidP="00211ADC">
            <w:pPr>
              <w:spacing w:after="40" w:line="240" w:lineRule="auto"/>
            </w:pPr>
            <w:r w:rsidRPr="00D47417">
              <w:t>Dokonanie weryfikacji przygotowanych dokumentów:</w:t>
            </w:r>
          </w:p>
          <w:p w14:paraId="49B05524" w14:textId="77777777" w:rsidR="00D47417" w:rsidRPr="00D47417" w:rsidRDefault="00D47417" w:rsidP="00211ADC">
            <w:pPr>
              <w:spacing w:after="40" w:line="240" w:lineRule="auto"/>
            </w:pPr>
            <w:r w:rsidRPr="00D47417">
              <w:t>- Jeśli TAK, akceptacja poprzez zaparafowanie informacji oraz pisma,</w:t>
            </w:r>
          </w:p>
          <w:p w14:paraId="0CBF10EF" w14:textId="77777777" w:rsidR="00D47417" w:rsidRPr="00D47417" w:rsidRDefault="00D47417" w:rsidP="00211ADC">
            <w:pPr>
              <w:spacing w:after="40" w:line="240" w:lineRule="auto"/>
            </w:pPr>
            <w:r w:rsidRPr="00D47417">
              <w:t>- Jeśli NIE, przejść do pkt. 2.</w:t>
            </w:r>
          </w:p>
        </w:tc>
        <w:tc>
          <w:tcPr>
            <w:tcW w:w="1701" w:type="dxa"/>
            <w:vMerge/>
            <w:shd w:val="clear" w:color="auto" w:fill="auto"/>
          </w:tcPr>
          <w:p w14:paraId="18F965E9" w14:textId="77777777" w:rsidR="00D47417" w:rsidRPr="00D47417" w:rsidRDefault="00D47417">
            <w:pPr>
              <w:spacing w:after="40" w:line="240" w:lineRule="auto"/>
            </w:pPr>
          </w:p>
        </w:tc>
        <w:tc>
          <w:tcPr>
            <w:tcW w:w="1525" w:type="dxa"/>
            <w:shd w:val="clear" w:color="auto" w:fill="auto"/>
          </w:tcPr>
          <w:p w14:paraId="32C76141" w14:textId="77777777" w:rsidR="00D47417" w:rsidRPr="00D47417" w:rsidRDefault="00D47417">
            <w:pPr>
              <w:spacing w:after="40" w:line="240" w:lineRule="auto"/>
            </w:pPr>
          </w:p>
        </w:tc>
      </w:tr>
      <w:tr w:rsidR="00D47417" w:rsidRPr="00D47417" w14:paraId="5AC6A9DD" w14:textId="77777777" w:rsidTr="00D47417">
        <w:tc>
          <w:tcPr>
            <w:tcW w:w="694" w:type="dxa"/>
            <w:shd w:val="clear" w:color="auto" w:fill="auto"/>
          </w:tcPr>
          <w:p w14:paraId="3B6CA8C1" w14:textId="77777777" w:rsidR="00D47417" w:rsidRPr="00D47417" w:rsidRDefault="00D47417" w:rsidP="00FA5466">
            <w:pPr>
              <w:spacing w:after="40" w:line="240" w:lineRule="auto"/>
            </w:pPr>
            <w:r w:rsidRPr="00D47417">
              <w:t>4.</w:t>
            </w:r>
          </w:p>
        </w:tc>
        <w:tc>
          <w:tcPr>
            <w:tcW w:w="2000" w:type="dxa"/>
            <w:shd w:val="clear" w:color="auto" w:fill="auto"/>
          </w:tcPr>
          <w:p w14:paraId="5292D046" w14:textId="77777777" w:rsidR="00D47417" w:rsidRPr="00D47417" w:rsidRDefault="00D47417" w:rsidP="001717BE">
            <w:pPr>
              <w:spacing w:after="40" w:line="240" w:lineRule="auto"/>
            </w:pPr>
            <w:r w:rsidRPr="00D47417">
              <w:t>Dyrektor WUP/ Wicedyrektor WUP</w:t>
            </w:r>
          </w:p>
        </w:tc>
        <w:tc>
          <w:tcPr>
            <w:tcW w:w="3260" w:type="dxa"/>
            <w:shd w:val="clear" w:color="auto" w:fill="auto"/>
          </w:tcPr>
          <w:p w14:paraId="654CF74D" w14:textId="77777777" w:rsidR="00D47417" w:rsidRPr="00D47417" w:rsidRDefault="00D47417" w:rsidP="00211ADC">
            <w:pPr>
              <w:spacing w:after="40" w:line="240" w:lineRule="auto"/>
            </w:pPr>
            <w:r w:rsidRPr="00D47417">
              <w:t>Weryfikacja przedłożonej informacji oraz pisma:</w:t>
            </w:r>
          </w:p>
          <w:p w14:paraId="54B83810" w14:textId="77777777" w:rsidR="00D47417" w:rsidRPr="00D47417" w:rsidRDefault="00D47417" w:rsidP="00211ADC">
            <w:pPr>
              <w:spacing w:after="40" w:line="240" w:lineRule="auto"/>
            </w:pPr>
            <w:r w:rsidRPr="00D47417">
              <w:t>- Jeśli TAK, zatwierdzenie poprzez podpisanie dokumentów,</w:t>
            </w:r>
          </w:p>
          <w:p w14:paraId="3A4B97A7" w14:textId="77777777" w:rsidR="00D47417" w:rsidRPr="00D47417" w:rsidRDefault="00D47417" w:rsidP="00211ADC">
            <w:pPr>
              <w:spacing w:after="40" w:line="240" w:lineRule="auto"/>
            </w:pPr>
            <w:r w:rsidRPr="00D47417">
              <w:t>- Jeśli NIE, przejść do pkt. 2.</w:t>
            </w:r>
          </w:p>
        </w:tc>
        <w:tc>
          <w:tcPr>
            <w:tcW w:w="1701" w:type="dxa"/>
            <w:vMerge/>
            <w:shd w:val="clear" w:color="auto" w:fill="auto"/>
          </w:tcPr>
          <w:p w14:paraId="0105B358" w14:textId="77777777" w:rsidR="00D47417" w:rsidRPr="00D47417" w:rsidRDefault="00D47417">
            <w:pPr>
              <w:spacing w:after="40" w:line="240" w:lineRule="auto"/>
            </w:pPr>
          </w:p>
        </w:tc>
        <w:tc>
          <w:tcPr>
            <w:tcW w:w="1525" w:type="dxa"/>
            <w:shd w:val="clear" w:color="auto" w:fill="auto"/>
          </w:tcPr>
          <w:p w14:paraId="52BDE9FE" w14:textId="77777777" w:rsidR="00D47417" w:rsidRPr="00D47417" w:rsidRDefault="00D47417">
            <w:pPr>
              <w:spacing w:after="40" w:line="240" w:lineRule="auto"/>
            </w:pPr>
          </w:p>
        </w:tc>
      </w:tr>
      <w:tr w:rsidR="00D47417" w:rsidRPr="00D47417" w14:paraId="3C9D85E8" w14:textId="77777777" w:rsidTr="00D47417">
        <w:tc>
          <w:tcPr>
            <w:tcW w:w="694" w:type="dxa"/>
            <w:shd w:val="clear" w:color="auto" w:fill="auto"/>
          </w:tcPr>
          <w:p w14:paraId="126F5A81" w14:textId="77777777" w:rsidR="00D47417" w:rsidRPr="00D47417" w:rsidRDefault="00D47417" w:rsidP="00FA5466">
            <w:pPr>
              <w:spacing w:after="40" w:line="240" w:lineRule="auto"/>
            </w:pPr>
            <w:r w:rsidRPr="00D47417">
              <w:t>5.</w:t>
            </w:r>
          </w:p>
        </w:tc>
        <w:tc>
          <w:tcPr>
            <w:tcW w:w="2000" w:type="dxa"/>
            <w:shd w:val="clear" w:color="auto" w:fill="auto"/>
          </w:tcPr>
          <w:p w14:paraId="54EFCAD3" w14:textId="01C15FE6" w:rsidR="00D47417" w:rsidRPr="00D47417" w:rsidRDefault="004B10A9" w:rsidP="001717BE">
            <w:pPr>
              <w:spacing w:after="40" w:line="240" w:lineRule="auto"/>
            </w:pPr>
            <w:r>
              <w:t>Obsługa kancelaryjna</w:t>
            </w:r>
            <w:r w:rsidR="00D47417" w:rsidRPr="00D47417">
              <w:t xml:space="preserve"> WUP</w:t>
            </w:r>
          </w:p>
        </w:tc>
        <w:tc>
          <w:tcPr>
            <w:tcW w:w="3260" w:type="dxa"/>
            <w:shd w:val="clear" w:color="auto" w:fill="auto"/>
          </w:tcPr>
          <w:p w14:paraId="0E44D0D4" w14:textId="77777777" w:rsidR="00D47417" w:rsidRPr="00D47417" w:rsidRDefault="00D47417" w:rsidP="00211ADC">
            <w:pPr>
              <w:spacing w:after="40" w:line="240" w:lineRule="auto"/>
            </w:pPr>
            <w:r w:rsidRPr="00D47417">
              <w:t>Przesłanie pisma wraz z informacją dla KE do IZ RPOWP.</w:t>
            </w:r>
          </w:p>
        </w:tc>
        <w:tc>
          <w:tcPr>
            <w:tcW w:w="1701" w:type="dxa"/>
            <w:vMerge/>
            <w:shd w:val="clear" w:color="auto" w:fill="auto"/>
          </w:tcPr>
          <w:p w14:paraId="010C1622" w14:textId="77777777" w:rsidR="00D47417" w:rsidRPr="00D47417" w:rsidRDefault="00D47417">
            <w:pPr>
              <w:spacing w:after="40" w:line="240" w:lineRule="auto"/>
            </w:pPr>
          </w:p>
        </w:tc>
        <w:tc>
          <w:tcPr>
            <w:tcW w:w="1525" w:type="dxa"/>
            <w:shd w:val="clear" w:color="auto" w:fill="auto"/>
          </w:tcPr>
          <w:p w14:paraId="47B9C3E8" w14:textId="77777777" w:rsidR="00D47417" w:rsidRPr="00D47417" w:rsidRDefault="00D47417">
            <w:pPr>
              <w:spacing w:after="40" w:line="240" w:lineRule="auto"/>
            </w:pPr>
            <w:r w:rsidRPr="00D47417">
              <w:t>IZ RPOWP</w:t>
            </w:r>
          </w:p>
        </w:tc>
      </w:tr>
      <w:tr w:rsidR="00D47417" w:rsidRPr="00D47417" w14:paraId="492EC3FD" w14:textId="77777777" w:rsidTr="00D47417">
        <w:tc>
          <w:tcPr>
            <w:tcW w:w="694" w:type="dxa"/>
            <w:shd w:val="clear" w:color="auto" w:fill="auto"/>
          </w:tcPr>
          <w:p w14:paraId="0226E66F" w14:textId="77777777" w:rsidR="00D47417" w:rsidRPr="00D47417" w:rsidRDefault="00D47417" w:rsidP="00FA5466">
            <w:pPr>
              <w:spacing w:after="40" w:line="240" w:lineRule="auto"/>
            </w:pPr>
            <w:r w:rsidRPr="00D47417">
              <w:t>6.</w:t>
            </w:r>
          </w:p>
        </w:tc>
        <w:tc>
          <w:tcPr>
            <w:tcW w:w="2000" w:type="dxa"/>
            <w:shd w:val="clear" w:color="auto" w:fill="auto"/>
          </w:tcPr>
          <w:p w14:paraId="2962D8F0" w14:textId="52E42692" w:rsidR="00D47417" w:rsidRPr="00D47417" w:rsidRDefault="00D47417" w:rsidP="001717BE">
            <w:pPr>
              <w:spacing w:after="40" w:line="240" w:lineRule="auto"/>
            </w:pPr>
            <w:r w:rsidRPr="00D47417">
              <w:t>Pracownik Wydziału</w:t>
            </w:r>
            <w:r w:rsidR="0019200B">
              <w:t>/Zespołu</w:t>
            </w:r>
            <w:r w:rsidRPr="00D47417">
              <w:t xml:space="preserve"> właściwego w zależności od zakresu informacji niezbędnych do przekazania</w:t>
            </w:r>
          </w:p>
        </w:tc>
        <w:tc>
          <w:tcPr>
            <w:tcW w:w="3260" w:type="dxa"/>
            <w:shd w:val="clear" w:color="auto" w:fill="auto"/>
          </w:tcPr>
          <w:p w14:paraId="502933E6" w14:textId="77777777" w:rsidR="00D47417" w:rsidRPr="00D47417" w:rsidRDefault="00D47417" w:rsidP="00211ADC">
            <w:pPr>
              <w:spacing w:after="40" w:line="240" w:lineRule="auto"/>
            </w:pPr>
            <w:r w:rsidRPr="00D47417">
              <w:t>Zarchiwizowanie pisma.</w:t>
            </w:r>
          </w:p>
        </w:tc>
        <w:tc>
          <w:tcPr>
            <w:tcW w:w="1701" w:type="dxa"/>
            <w:shd w:val="clear" w:color="auto" w:fill="auto"/>
          </w:tcPr>
          <w:p w14:paraId="57B8DEB0" w14:textId="77777777" w:rsidR="00D47417" w:rsidRPr="00D47417" w:rsidRDefault="00D47417" w:rsidP="00FA5466">
            <w:pPr>
              <w:spacing w:after="40" w:line="240" w:lineRule="auto"/>
            </w:pPr>
            <w:r w:rsidRPr="00D47417">
              <w:t>Niezwłocznie</w:t>
            </w:r>
          </w:p>
        </w:tc>
        <w:tc>
          <w:tcPr>
            <w:tcW w:w="1525" w:type="dxa"/>
            <w:shd w:val="clear" w:color="auto" w:fill="auto"/>
          </w:tcPr>
          <w:p w14:paraId="6A43E17F" w14:textId="77777777" w:rsidR="00D47417" w:rsidRPr="00D47417" w:rsidRDefault="00D47417" w:rsidP="001717BE">
            <w:pPr>
              <w:spacing w:after="40" w:line="240" w:lineRule="auto"/>
            </w:pPr>
          </w:p>
        </w:tc>
      </w:tr>
    </w:tbl>
    <w:p w14:paraId="2221AE9B" w14:textId="77777777" w:rsidR="00D47417" w:rsidRDefault="00D47417"/>
    <w:p w14:paraId="01344728" w14:textId="77777777" w:rsidR="00D47417" w:rsidRDefault="00D47417"/>
    <w:p w14:paraId="4D9A6AA6" w14:textId="77777777" w:rsidR="00D47417" w:rsidRDefault="00D47417">
      <w:r>
        <w:br w:type="page"/>
      </w:r>
    </w:p>
    <w:p w14:paraId="37FA4716" w14:textId="77777777" w:rsidR="00D47417" w:rsidRPr="00D47417" w:rsidRDefault="00D47417" w:rsidP="00D47417">
      <w:pPr>
        <w:keepNext/>
        <w:keepLines/>
        <w:spacing w:before="480" w:after="0"/>
        <w:outlineLvl w:val="0"/>
        <w:rPr>
          <w:rFonts w:asciiTheme="majorHAnsi" w:eastAsiaTheme="majorEastAsia" w:hAnsiTheme="majorHAnsi" w:cstheme="majorBidi"/>
          <w:b/>
          <w:bCs/>
          <w:smallCaps/>
          <w:sz w:val="28"/>
          <w:szCs w:val="28"/>
        </w:rPr>
      </w:pPr>
      <w:bookmarkStart w:id="203" w:name="_Toc416261313"/>
      <w:bookmarkStart w:id="204" w:name="_Toc136956899"/>
      <w:r>
        <w:rPr>
          <w:rFonts w:asciiTheme="majorHAnsi" w:eastAsiaTheme="majorEastAsia" w:hAnsiTheme="majorHAnsi" w:cstheme="majorBidi"/>
          <w:b/>
          <w:bCs/>
          <w:smallCaps/>
          <w:sz w:val="28"/>
          <w:szCs w:val="28"/>
        </w:rPr>
        <w:t>10</w:t>
      </w:r>
      <w:r w:rsidRPr="00D47417">
        <w:rPr>
          <w:rFonts w:asciiTheme="majorHAnsi" w:eastAsiaTheme="majorEastAsia" w:hAnsiTheme="majorHAnsi" w:cstheme="majorBidi"/>
          <w:b/>
          <w:bCs/>
          <w:smallCaps/>
          <w:sz w:val="28"/>
          <w:szCs w:val="28"/>
        </w:rPr>
        <w:t>. Procesy dotyczące nieprawidłowości</w:t>
      </w:r>
      <w:bookmarkEnd w:id="203"/>
      <w:bookmarkEnd w:id="204"/>
      <w:r w:rsidRPr="00D47417">
        <w:rPr>
          <w:rFonts w:asciiTheme="majorHAnsi" w:eastAsiaTheme="majorEastAsia" w:hAnsiTheme="majorHAnsi" w:cstheme="majorBidi"/>
          <w:b/>
          <w:bCs/>
          <w:smallCaps/>
          <w:sz w:val="28"/>
          <w:szCs w:val="28"/>
        </w:rPr>
        <w:t xml:space="preserve"> </w:t>
      </w:r>
    </w:p>
    <w:p w14:paraId="1785E1B3" w14:textId="77777777" w:rsidR="00D47417" w:rsidRPr="00D47417" w:rsidRDefault="00D47417" w:rsidP="00211ADC">
      <w:pPr>
        <w:keepNext/>
        <w:keepLines/>
        <w:spacing w:before="200" w:after="120"/>
        <w:outlineLvl w:val="1"/>
        <w:rPr>
          <w:rFonts w:asciiTheme="majorHAnsi" w:eastAsiaTheme="majorEastAsia" w:hAnsiTheme="majorHAnsi" w:cstheme="majorBidi"/>
          <w:b/>
          <w:bCs/>
          <w:sz w:val="26"/>
          <w:szCs w:val="26"/>
        </w:rPr>
      </w:pPr>
      <w:bookmarkStart w:id="205" w:name="_Toc416261314"/>
      <w:bookmarkStart w:id="206" w:name="_Toc136956900"/>
      <w:r>
        <w:rPr>
          <w:rFonts w:asciiTheme="majorHAnsi" w:eastAsiaTheme="majorEastAsia" w:hAnsiTheme="majorHAnsi" w:cstheme="majorBidi"/>
          <w:b/>
          <w:bCs/>
          <w:sz w:val="26"/>
          <w:szCs w:val="26"/>
        </w:rPr>
        <w:t>10</w:t>
      </w:r>
      <w:r w:rsidRPr="00D47417">
        <w:rPr>
          <w:rFonts w:asciiTheme="majorHAnsi" w:eastAsiaTheme="majorEastAsia" w:hAnsiTheme="majorHAnsi" w:cstheme="majorBidi"/>
          <w:b/>
          <w:bCs/>
          <w:sz w:val="26"/>
          <w:szCs w:val="26"/>
        </w:rPr>
        <w:t xml:space="preserve">.1 Instrukcja sporządzania </w:t>
      </w:r>
      <w:r w:rsidR="00B55D26">
        <w:rPr>
          <w:rFonts w:asciiTheme="majorHAnsi" w:eastAsiaTheme="majorEastAsia" w:hAnsiTheme="majorHAnsi" w:cstheme="majorBidi"/>
          <w:b/>
          <w:bCs/>
          <w:sz w:val="26"/>
          <w:szCs w:val="26"/>
        </w:rPr>
        <w:t>zgłoszeń</w:t>
      </w:r>
      <w:r w:rsidR="00B55D26" w:rsidRPr="00D47417">
        <w:rPr>
          <w:rFonts w:asciiTheme="majorHAnsi" w:eastAsiaTheme="majorEastAsia" w:hAnsiTheme="majorHAnsi" w:cstheme="majorBidi"/>
          <w:b/>
          <w:bCs/>
          <w:sz w:val="26"/>
          <w:szCs w:val="26"/>
        </w:rPr>
        <w:t xml:space="preserve"> </w:t>
      </w:r>
      <w:r w:rsidRPr="00D47417">
        <w:rPr>
          <w:rFonts w:asciiTheme="majorHAnsi" w:eastAsiaTheme="majorEastAsia" w:hAnsiTheme="majorHAnsi" w:cstheme="majorBidi"/>
          <w:b/>
          <w:bCs/>
          <w:sz w:val="26"/>
          <w:szCs w:val="26"/>
        </w:rPr>
        <w:t>nieprawidłowości</w:t>
      </w:r>
      <w:bookmarkEnd w:id="205"/>
      <w:bookmarkEnd w:id="206"/>
      <w:r w:rsidRPr="00D47417">
        <w:rPr>
          <w:rFonts w:asciiTheme="majorHAnsi" w:eastAsiaTheme="majorEastAsia" w:hAnsiTheme="majorHAnsi" w:cstheme="majorBidi"/>
          <w:b/>
          <w:bCs/>
          <w:sz w:val="26"/>
          <w:szCs w:val="26"/>
        </w:rPr>
        <w:t xml:space="preserve"> </w:t>
      </w:r>
    </w:p>
    <w:p w14:paraId="0630472E" w14:textId="77777777" w:rsidR="00D47417" w:rsidRPr="00D47417" w:rsidRDefault="00D47417" w:rsidP="00211ADC">
      <w:pPr>
        <w:spacing w:after="0"/>
      </w:pPr>
      <w:r w:rsidRPr="00D47417">
        <w:t xml:space="preserve">Zgodnie z </w:t>
      </w:r>
      <w:r w:rsidRPr="00D47417">
        <w:rPr>
          <w:i/>
        </w:rPr>
        <w:t xml:space="preserve">Wytycznymi w zakresie sposobu korygowania i odzyskiwania nieprawidłowych wydatków oraz </w:t>
      </w:r>
      <w:r w:rsidR="0055307C">
        <w:rPr>
          <w:i/>
        </w:rPr>
        <w:t>zgłaszania</w:t>
      </w:r>
      <w:r w:rsidR="0055307C" w:rsidRPr="00D47417">
        <w:rPr>
          <w:i/>
        </w:rPr>
        <w:t xml:space="preserve"> </w:t>
      </w:r>
      <w:r w:rsidRPr="00D47417">
        <w:rPr>
          <w:i/>
        </w:rPr>
        <w:t xml:space="preserve">nieprawidłowości w ramach programów operacyjnych polityki spójności na lata 2014-2020 </w:t>
      </w:r>
      <w:r w:rsidRPr="00D47417">
        <w:t>o nieprawidłowości możemy mówić, gdy wystąpią łącznie trzy przesłanki:</w:t>
      </w:r>
    </w:p>
    <w:p w14:paraId="05275734" w14:textId="77777777" w:rsidR="00D47417" w:rsidRPr="00D47417" w:rsidRDefault="00D47417" w:rsidP="00211ADC">
      <w:pPr>
        <w:spacing w:after="0"/>
      </w:pPr>
      <w:r w:rsidRPr="00D47417">
        <w:t>- naruszenie prawa unijnego lub prawa krajowego dotyczącego stosowania prawa unijnego,</w:t>
      </w:r>
    </w:p>
    <w:p w14:paraId="51490ECD" w14:textId="77777777" w:rsidR="00D47417" w:rsidRPr="00D47417" w:rsidRDefault="00D47417" w:rsidP="00211ADC">
      <w:pPr>
        <w:spacing w:after="0"/>
      </w:pPr>
      <w:r w:rsidRPr="00D47417">
        <w:t xml:space="preserve">- działanie lub zaniechanie podmiotu gospodarczego </w:t>
      </w:r>
    </w:p>
    <w:p w14:paraId="7AC9AF0D" w14:textId="77777777" w:rsidR="00D47417" w:rsidRPr="00D47417" w:rsidRDefault="00D47417" w:rsidP="00211ADC">
      <w:pPr>
        <w:spacing w:after="0"/>
      </w:pPr>
      <w:r w:rsidRPr="00D47417">
        <w:t xml:space="preserve">- realna albo potencjalna szkoda dla budżetu UE, polegająca na finansowaniu ze środków tego budżetu nieuzasadnionego wydatku. </w:t>
      </w:r>
    </w:p>
    <w:p w14:paraId="264D8B19" w14:textId="77777777" w:rsidR="00D47417" w:rsidRPr="00D47417" w:rsidRDefault="00D47417" w:rsidP="00211ADC">
      <w:pPr>
        <w:spacing w:before="120" w:after="0"/>
      </w:pPr>
      <w:r w:rsidRPr="00D47417">
        <w:t>Wykrycie nieprawidłowości może nastąpić:</w:t>
      </w:r>
    </w:p>
    <w:p w14:paraId="07DDFDDA" w14:textId="77777777" w:rsidR="00D47417" w:rsidRPr="00D47417" w:rsidRDefault="00D47417" w:rsidP="00211ADC">
      <w:pPr>
        <w:numPr>
          <w:ilvl w:val="0"/>
          <w:numId w:val="70"/>
        </w:numPr>
        <w:spacing w:after="120"/>
        <w:ind w:left="426"/>
        <w:contextualSpacing/>
      </w:pPr>
      <w:r w:rsidRPr="00D47417">
        <w:t>przed podpisaniem umowy o dofinansowanie realizacji projektu, tj. w przypadku, gdy realizacja projektu rozpoczęła się przed podpisaniem umowy, błędy mogą być wykrywane na etapie oceny wniosków o dofinansowanie projektu bądź w trakcie kontroli, o których mowa w art. 22 ust. 3 i 4 ustawy wdrożeniowej;</w:t>
      </w:r>
    </w:p>
    <w:p w14:paraId="6A603769" w14:textId="77777777" w:rsidR="00D47417" w:rsidRPr="00D47417" w:rsidRDefault="00D47417" w:rsidP="00211ADC">
      <w:pPr>
        <w:numPr>
          <w:ilvl w:val="0"/>
          <w:numId w:val="70"/>
        </w:numPr>
        <w:spacing w:after="120"/>
        <w:ind w:left="426"/>
        <w:contextualSpacing/>
      </w:pPr>
      <w:r w:rsidRPr="00D47417">
        <w:t>przed lub po zatwierdzeniu wniosku beneficjenta o płatność podczas kontroli dokumentacji projektu, weryfikacji wniosków o płatność przedkładanych przez beneficjenta oraz kontroli na miejscu realizacji projektów prowadzonych przez uprawnione podmioty.</w:t>
      </w:r>
    </w:p>
    <w:p w14:paraId="083A9F39" w14:textId="77777777" w:rsidR="00D47417" w:rsidRPr="00D47417" w:rsidRDefault="00D47417" w:rsidP="00211ADC">
      <w:pPr>
        <w:spacing w:after="120"/>
      </w:pPr>
      <w:r w:rsidRPr="00D47417">
        <w:t xml:space="preserve">Proces </w:t>
      </w:r>
      <w:r w:rsidR="00B41312">
        <w:t>zgłasz</w:t>
      </w:r>
      <w:r w:rsidR="00B41312" w:rsidRPr="00D47417">
        <w:t xml:space="preserve">ania </w:t>
      </w:r>
      <w:r w:rsidRPr="00D47417">
        <w:t xml:space="preserve">nieprawidłowości odbywa się za pośrednictwem systemu IMS. </w:t>
      </w:r>
    </w:p>
    <w:p w14:paraId="4BFB0CA5" w14:textId="77777777" w:rsidR="00D47417" w:rsidRDefault="00D47417" w:rsidP="00211ADC">
      <w:pPr>
        <w:spacing w:after="120"/>
      </w:pPr>
      <w:r w:rsidRPr="00D47417">
        <w:t>Czynności</w:t>
      </w:r>
      <w:r w:rsidR="007041A3">
        <w:t>ami</w:t>
      </w:r>
      <w:r w:rsidRPr="00D47417">
        <w:t xml:space="preserve"> związan</w:t>
      </w:r>
      <w:r w:rsidR="008374BD">
        <w:t>ymi</w:t>
      </w:r>
      <w:r w:rsidRPr="00D47417">
        <w:t xml:space="preserve"> ze sporządzaniem </w:t>
      </w:r>
      <w:r w:rsidR="006A074D">
        <w:t>zgłoszeń</w:t>
      </w:r>
      <w:r w:rsidR="006A074D" w:rsidRPr="00D47417">
        <w:t xml:space="preserve"> </w:t>
      </w:r>
      <w:r w:rsidRPr="00D47417">
        <w:t xml:space="preserve">nieprawidłowości w systemie IMS, ich weryfikacją, zatwierdzeniem albo odrzucaniem, zajmują się wyznaczeni pracownicy IP </w:t>
      </w:r>
      <w:r w:rsidR="001067DF">
        <w:t>będący użytkownikami systemu IMS</w:t>
      </w:r>
      <w:r w:rsidRPr="00D47417">
        <w:t>.</w:t>
      </w:r>
    </w:p>
    <w:p w14:paraId="792105F5" w14:textId="77777777" w:rsidR="009D15F3" w:rsidRPr="00727B1C" w:rsidRDefault="009D15F3" w:rsidP="00211ADC">
      <w:pPr>
        <w:rPr>
          <w:rFonts w:eastAsiaTheme="majorEastAsia" w:cstheme="majorBidi"/>
          <w:bCs/>
        </w:rPr>
      </w:pPr>
      <w:r w:rsidRPr="002B33D0">
        <w:rPr>
          <w:rFonts w:eastAsiaTheme="majorEastAsia" w:cstheme="majorBidi"/>
          <w:bCs/>
        </w:rPr>
        <w:t xml:space="preserve">Wszelkie czynności wykonywane w SL2014 w zakresie dotyczącym nieprawidłowości przeprowadzane są zgodnie z zapisami </w:t>
      </w:r>
      <w:r w:rsidR="007D2CB3" w:rsidRPr="00D82C73">
        <w:rPr>
          <w:rFonts w:eastAsiaTheme="majorEastAsia" w:cstheme="majorBidi"/>
          <w:bCs/>
          <w:i/>
        </w:rPr>
        <w:t>Instrukcji użytkownika I (SL2014)</w:t>
      </w:r>
      <w:r w:rsidRPr="002B33D0">
        <w:rPr>
          <w:rFonts w:eastAsiaTheme="majorEastAsia" w:cstheme="majorBidi"/>
          <w:bCs/>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1848"/>
        <w:gridCol w:w="3505"/>
        <w:gridCol w:w="1701"/>
        <w:gridCol w:w="1559"/>
      </w:tblGrid>
      <w:tr w:rsidR="00D47417" w:rsidRPr="00D47417" w14:paraId="5175CBAB" w14:textId="77777777" w:rsidTr="00D47417">
        <w:tc>
          <w:tcPr>
            <w:tcW w:w="601" w:type="dxa"/>
            <w:shd w:val="clear" w:color="auto" w:fill="auto"/>
          </w:tcPr>
          <w:p w14:paraId="02EE770D" w14:textId="77777777" w:rsidR="00D47417" w:rsidRPr="00D47417" w:rsidRDefault="00D47417" w:rsidP="00FA5466">
            <w:pPr>
              <w:spacing w:after="40" w:line="240" w:lineRule="auto"/>
              <w:rPr>
                <w:b/>
              </w:rPr>
            </w:pPr>
            <w:r w:rsidRPr="00D47417">
              <w:rPr>
                <w:b/>
              </w:rPr>
              <w:t>Lp.</w:t>
            </w:r>
          </w:p>
        </w:tc>
        <w:tc>
          <w:tcPr>
            <w:tcW w:w="1848" w:type="dxa"/>
            <w:shd w:val="clear" w:color="auto" w:fill="auto"/>
          </w:tcPr>
          <w:p w14:paraId="1159E8B2" w14:textId="77777777" w:rsidR="00D47417" w:rsidRPr="00D47417" w:rsidRDefault="00D47417" w:rsidP="001717BE">
            <w:pPr>
              <w:spacing w:after="40" w:line="240" w:lineRule="auto"/>
              <w:rPr>
                <w:b/>
              </w:rPr>
            </w:pPr>
            <w:r w:rsidRPr="00D47417">
              <w:rPr>
                <w:b/>
              </w:rPr>
              <w:t>Osoba wykonująca działanie</w:t>
            </w:r>
          </w:p>
        </w:tc>
        <w:tc>
          <w:tcPr>
            <w:tcW w:w="3505" w:type="dxa"/>
            <w:shd w:val="clear" w:color="auto" w:fill="auto"/>
          </w:tcPr>
          <w:p w14:paraId="4140A645" w14:textId="77777777" w:rsidR="00D47417" w:rsidRPr="00D47417" w:rsidRDefault="00D47417" w:rsidP="00211ADC">
            <w:pPr>
              <w:spacing w:after="40" w:line="240" w:lineRule="auto"/>
              <w:rPr>
                <w:b/>
              </w:rPr>
            </w:pPr>
            <w:r w:rsidRPr="00D47417">
              <w:rPr>
                <w:b/>
              </w:rPr>
              <w:t xml:space="preserve">Działanie           </w:t>
            </w:r>
          </w:p>
        </w:tc>
        <w:tc>
          <w:tcPr>
            <w:tcW w:w="1701" w:type="dxa"/>
            <w:shd w:val="clear" w:color="auto" w:fill="auto"/>
          </w:tcPr>
          <w:p w14:paraId="683778FC" w14:textId="77777777" w:rsidR="00D47417" w:rsidRPr="00D47417" w:rsidRDefault="00D47417" w:rsidP="00FA5466">
            <w:pPr>
              <w:spacing w:after="40" w:line="240" w:lineRule="auto"/>
              <w:rPr>
                <w:b/>
              </w:rPr>
            </w:pPr>
            <w:r w:rsidRPr="00D47417">
              <w:rPr>
                <w:b/>
              </w:rPr>
              <w:t>Termin wykonania</w:t>
            </w:r>
          </w:p>
        </w:tc>
        <w:tc>
          <w:tcPr>
            <w:tcW w:w="1559" w:type="dxa"/>
            <w:shd w:val="clear" w:color="auto" w:fill="auto"/>
          </w:tcPr>
          <w:p w14:paraId="3329462C" w14:textId="77777777" w:rsidR="00D47417" w:rsidRPr="00D47417" w:rsidRDefault="00D47417" w:rsidP="001717BE">
            <w:pPr>
              <w:spacing w:after="40" w:line="240" w:lineRule="auto"/>
              <w:rPr>
                <w:b/>
              </w:rPr>
            </w:pPr>
            <w:r w:rsidRPr="00D47417">
              <w:rPr>
                <w:b/>
              </w:rPr>
              <w:t>Jednostki powiązane</w:t>
            </w:r>
          </w:p>
        </w:tc>
      </w:tr>
      <w:tr w:rsidR="00D47417" w:rsidRPr="00D47417" w14:paraId="7E082A0A" w14:textId="77777777" w:rsidTr="00D47417">
        <w:tc>
          <w:tcPr>
            <w:tcW w:w="601" w:type="dxa"/>
            <w:shd w:val="clear" w:color="auto" w:fill="auto"/>
          </w:tcPr>
          <w:p w14:paraId="2F13361D" w14:textId="77777777" w:rsidR="00D47417" w:rsidRPr="00D47417" w:rsidRDefault="00D47417" w:rsidP="00FA5466">
            <w:pPr>
              <w:spacing w:after="40" w:line="240" w:lineRule="auto"/>
            </w:pPr>
            <w:r w:rsidRPr="00D47417">
              <w:t>1.</w:t>
            </w:r>
          </w:p>
        </w:tc>
        <w:tc>
          <w:tcPr>
            <w:tcW w:w="1848" w:type="dxa"/>
            <w:shd w:val="clear" w:color="auto" w:fill="auto"/>
          </w:tcPr>
          <w:p w14:paraId="0F0FCBF5" w14:textId="2DCE8AAD" w:rsidR="00D47417" w:rsidRPr="00D47417" w:rsidRDefault="00D47417" w:rsidP="001717BE">
            <w:pPr>
              <w:spacing w:after="40" w:line="240" w:lineRule="auto"/>
            </w:pPr>
            <w:r w:rsidRPr="00D47417">
              <w:t xml:space="preserve">Pracownik </w:t>
            </w:r>
            <w:r w:rsidR="0019200B" w:rsidRPr="0019200B">
              <w:t>Zespołu ds. Programowania, Oceny i Wyboru Projektów</w:t>
            </w:r>
            <w:r w:rsidR="000D5DA7">
              <w:t xml:space="preserve">/Pracownik </w:t>
            </w:r>
            <w:r w:rsidR="0019200B">
              <w:t xml:space="preserve">Zespołu </w:t>
            </w:r>
            <w:r w:rsidR="000D5DA7">
              <w:t xml:space="preserve">ds. </w:t>
            </w:r>
            <w:r w:rsidR="0019200B">
              <w:t>Rozliczeń</w:t>
            </w:r>
            <w:r w:rsidR="000D5DA7">
              <w:t xml:space="preserve"> Projektów</w:t>
            </w:r>
            <w:r w:rsidRPr="00D47417">
              <w:t xml:space="preserve">/ </w:t>
            </w:r>
            <w:r w:rsidR="003D4A49">
              <w:t xml:space="preserve">Pracownik </w:t>
            </w:r>
            <w:r w:rsidR="0019200B">
              <w:t xml:space="preserve">Zespołu </w:t>
            </w:r>
            <w:r w:rsidR="003D4A49">
              <w:t>ds. Edukacji Przedszkolnej/</w:t>
            </w:r>
            <w:r w:rsidR="003D4A49" w:rsidRPr="00FD6191">
              <w:t xml:space="preserve">  </w:t>
            </w:r>
            <w:r w:rsidRPr="00D47417">
              <w:t xml:space="preserve">Pracownik Wydziału Kontroli EFS/Pracownik </w:t>
            </w:r>
            <w:r w:rsidR="0019200B">
              <w:t>Zespołu ds.</w:t>
            </w:r>
            <w:r w:rsidR="0019200B" w:rsidRPr="00D47417">
              <w:t xml:space="preserve"> </w:t>
            </w:r>
            <w:r w:rsidRPr="00D47417">
              <w:t xml:space="preserve">Obsługi Finansowej </w:t>
            </w:r>
            <w:r w:rsidR="0019200B">
              <w:t>i Nieprawidłowości</w:t>
            </w:r>
            <w:r w:rsidR="00EF5459">
              <w:t xml:space="preserve">  </w:t>
            </w:r>
            <w:r w:rsidRPr="00D47417">
              <w:t xml:space="preserve">EFS/ Audytor Wewnętrzny  </w:t>
            </w:r>
          </w:p>
        </w:tc>
        <w:tc>
          <w:tcPr>
            <w:tcW w:w="3505" w:type="dxa"/>
            <w:shd w:val="clear" w:color="auto" w:fill="auto"/>
          </w:tcPr>
          <w:p w14:paraId="6C102C2D" w14:textId="67AAC77E" w:rsidR="00D47417" w:rsidRPr="00D47417" w:rsidRDefault="00D47417" w:rsidP="00211ADC">
            <w:pPr>
              <w:spacing w:after="40" w:line="240" w:lineRule="auto"/>
            </w:pPr>
            <w:r w:rsidRPr="00D47417">
              <w:t xml:space="preserve">W przypadku wykrycia lub uzyskania uzasadnionego podejrzenia wystąpienia nieprawidłowości, poinformowanie o tym fakcie, w formie notatki </w:t>
            </w:r>
            <w:r w:rsidRPr="00D47417">
              <w:br/>
              <w:t>o nieprawidłowości, Kierownika Wydziału/</w:t>
            </w:r>
            <w:r w:rsidR="00B2060E">
              <w:t>Zespołu</w:t>
            </w:r>
            <w:r w:rsidR="00C67AAC">
              <w:t>/</w:t>
            </w:r>
            <w:r w:rsidRPr="00D47417">
              <w:t xml:space="preserve"> Dyrektora WUP/ Wicedyrektora WUP (w przypadku Audytora wewnętrznego – przejść do pkt. 3). </w:t>
            </w:r>
          </w:p>
        </w:tc>
        <w:tc>
          <w:tcPr>
            <w:tcW w:w="1701" w:type="dxa"/>
            <w:shd w:val="clear" w:color="auto" w:fill="auto"/>
          </w:tcPr>
          <w:p w14:paraId="437BA0B3" w14:textId="77777777" w:rsidR="00D47417" w:rsidRPr="00D47417" w:rsidRDefault="00D47417" w:rsidP="00FA5466">
            <w:pPr>
              <w:spacing w:after="40" w:line="240" w:lineRule="auto"/>
            </w:pPr>
            <w:r w:rsidRPr="00D47417">
              <w:t xml:space="preserve">Niezwłocznie </w:t>
            </w:r>
            <w:r w:rsidRPr="00D47417">
              <w:br/>
              <w:t xml:space="preserve">od dnia wykrycia </w:t>
            </w:r>
            <w:r w:rsidRPr="00D47417">
              <w:br/>
              <w:t>lub uzyskania uzasadnionego podejrzenia wystąpienia nieprawidłowości</w:t>
            </w:r>
          </w:p>
        </w:tc>
        <w:tc>
          <w:tcPr>
            <w:tcW w:w="1559" w:type="dxa"/>
            <w:shd w:val="clear" w:color="auto" w:fill="auto"/>
          </w:tcPr>
          <w:p w14:paraId="78D0D1A9" w14:textId="77777777" w:rsidR="00D47417" w:rsidRPr="00D47417" w:rsidRDefault="00D47417" w:rsidP="001717BE">
            <w:pPr>
              <w:spacing w:after="40" w:line="240" w:lineRule="auto"/>
            </w:pPr>
            <w:r w:rsidRPr="00D47417">
              <w:t xml:space="preserve"> </w:t>
            </w:r>
          </w:p>
        </w:tc>
      </w:tr>
      <w:tr w:rsidR="00D47417" w:rsidRPr="00D47417" w14:paraId="0FE76581" w14:textId="77777777" w:rsidTr="00D47417">
        <w:tc>
          <w:tcPr>
            <w:tcW w:w="601" w:type="dxa"/>
            <w:shd w:val="clear" w:color="auto" w:fill="auto"/>
          </w:tcPr>
          <w:p w14:paraId="1A41C655" w14:textId="77777777" w:rsidR="00D47417" w:rsidRPr="00D47417" w:rsidRDefault="00D47417" w:rsidP="00FA5466">
            <w:pPr>
              <w:spacing w:after="40" w:line="240" w:lineRule="auto"/>
            </w:pPr>
            <w:r w:rsidRPr="00D47417">
              <w:t>2.</w:t>
            </w:r>
          </w:p>
        </w:tc>
        <w:tc>
          <w:tcPr>
            <w:tcW w:w="1848" w:type="dxa"/>
            <w:shd w:val="clear" w:color="auto" w:fill="auto"/>
          </w:tcPr>
          <w:p w14:paraId="686278BA" w14:textId="4F905C90" w:rsidR="00D47417" w:rsidRPr="00D47417" w:rsidRDefault="00D47417" w:rsidP="001717BE">
            <w:pPr>
              <w:spacing w:after="40" w:line="240" w:lineRule="auto"/>
            </w:pPr>
            <w:r w:rsidRPr="00D47417">
              <w:t xml:space="preserve">Kierownik </w:t>
            </w:r>
            <w:r w:rsidR="0019200B" w:rsidRPr="0019200B">
              <w:t>Zespołu ds. Programowania, Oceny i Wyboru Projektów</w:t>
            </w:r>
            <w:r w:rsidR="000D5DA7">
              <w:t xml:space="preserve">/ Kierownik </w:t>
            </w:r>
            <w:r w:rsidR="0019200B">
              <w:t xml:space="preserve">Zespołu </w:t>
            </w:r>
            <w:r w:rsidR="000D5DA7">
              <w:t xml:space="preserve">ds. </w:t>
            </w:r>
            <w:r w:rsidR="0019200B">
              <w:t xml:space="preserve">Rozliczeń </w:t>
            </w:r>
            <w:r w:rsidR="000D5DA7">
              <w:t>Projektów</w:t>
            </w:r>
            <w:r w:rsidR="003D4A49">
              <w:t xml:space="preserve">/ Kierownik </w:t>
            </w:r>
            <w:r w:rsidR="0019200B">
              <w:t xml:space="preserve">Zespołu </w:t>
            </w:r>
            <w:r w:rsidR="003D4A49">
              <w:t>ds. Edukacji Przedszkolnej</w:t>
            </w:r>
            <w:r w:rsidRPr="00D47417">
              <w:t>/</w:t>
            </w:r>
            <w:r w:rsidR="000D5DA7">
              <w:t xml:space="preserve"> </w:t>
            </w:r>
            <w:r w:rsidRPr="00D47417">
              <w:t xml:space="preserve">Kierownik Wydziału Kontroli EFS/ Kierownik </w:t>
            </w:r>
            <w:r w:rsidR="0019200B">
              <w:t>Zespołu ds.</w:t>
            </w:r>
            <w:r w:rsidR="0019200B" w:rsidRPr="00D47417">
              <w:t xml:space="preserve"> </w:t>
            </w:r>
            <w:r w:rsidRPr="00D47417">
              <w:t xml:space="preserve">Obsługi Finansowej </w:t>
            </w:r>
            <w:r w:rsidR="0019200B">
              <w:t>i Nieprawidłowości</w:t>
            </w:r>
            <w:r w:rsidR="00EF5459">
              <w:t xml:space="preserve"> </w:t>
            </w:r>
            <w:r w:rsidRPr="00D47417">
              <w:t>EFS</w:t>
            </w:r>
          </w:p>
        </w:tc>
        <w:tc>
          <w:tcPr>
            <w:tcW w:w="3505" w:type="dxa"/>
            <w:shd w:val="clear" w:color="auto" w:fill="auto"/>
          </w:tcPr>
          <w:p w14:paraId="24BE6D36" w14:textId="77777777" w:rsidR="00D47417" w:rsidRPr="00D47417" w:rsidRDefault="00D47417" w:rsidP="00211ADC">
            <w:pPr>
              <w:spacing w:after="40" w:line="240" w:lineRule="auto"/>
            </w:pPr>
            <w:r w:rsidRPr="00D47417">
              <w:t xml:space="preserve">Dokonanie weryfikacji poprawności sporządzenia notatki o nieprawidłowości: </w:t>
            </w:r>
          </w:p>
          <w:p w14:paraId="38706AD6" w14:textId="77777777" w:rsidR="00D47417" w:rsidRPr="00D47417" w:rsidRDefault="00D47417" w:rsidP="00211ADC">
            <w:pPr>
              <w:spacing w:after="40" w:line="240" w:lineRule="auto"/>
            </w:pPr>
            <w:r w:rsidRPr="00D47417">
              <w:t>- Jeśli TAK, akceptacja poprzez podpis na notatce i przekazanie jej do Dyrektora WUP/ Wicedyrektora WUP,</w:t>
            </w:r>
          </w:p>
          <w:p w14:paraId="4BBF72C0" w14:textId="77777777" w:rsidR="00D47417" w:rsidRPr="00D47417" w:rsidRDefault="00D47417" w:rsidP="00211ADC">
            <w:pPr>
              <w:spacing w:after="40" w:line="240" w:lineRule="auto"/>
            </w:pPr>
            <w:r w:rsidRPr="00D47417">
              <w:t>- Jeśli NIE, przejść do pkt 1.</w:t>
            </w:r>
          </w:p>
        </w:tc>
        <w:tc>
          <w:tcPr>
            <w:tcW w:w="1701" w:type="dxa"/>
            <w:shd w:val="clear" w:color="auto" w:fill="auto"/>
          </w:tcPr>
          <w:p w14:paraId="0AA215E1" w14:textId="77777777" w:rsidR="00D47417" w:rsidRPr="00D47417" w:rsidRDefault="00D47417" w:rsidP="00FA5466">
            <w:pPr>
              <w:spacing w:after="40" w:line="240" w:lineRule="auto"/>
            </w:pPr>
            <w:r w:rsidRPr="00D47417">
              <w:t>Niezwłocznie</w:t>
            </w:r>
          </w:p>
        </w:tc>
        <w:tc>
          <w:tcPr>
            <w:tcW w:w="1559" w:type="dxa"/>
            <w:shd w:val="clear" w:color="auto" w:fill="auto"/>
          </w:tcPr>
          <w:p w14:paraId="072E2252" w14:textId="77777777" w:rsidR="00D47417" w:rsidRPr="00D47417" w:rsidRDefault="00D47417" w:rsidP="001717BE">
            <w:pPr>
              <w:spacing w:after="40" w:line="240" w:lineRule="auto"/>
            </w:pPr>
          </w:p>
        </w:tc>
      </w:tr>
      <w:tr w:rsidR="00D47417" w:rsidRPr="00D47417" w14:paraId="4B0CE3FB" w14:textId="77777777" w:rsidTr="00D47417">
        <w:tc>
          <w:tcPr>
            <w:tcW w:w="601" w:type="dxa"/>
            <w:shd w:val="clear" w:color="auto" w:fill="auto"/>
          </w:tcPr>
          <w:p w14:paraId="3B2DC4CE" w14:textId="77777777" w:rsidR="00D47417" w:rsidRPr="00D47417" w:rsidRDefault="00D47417" w:rsidP="00FA5466">
            <w:pPr>
              <w:spacing w:after="40" w:line="240" w:lineRule="auto"/>
            </w:pPr>
            <w:r w:rsidRPr="00D47417">
              <w:t>3.</w:t>
            </w:r>
          </w:p>
        </w:tc>
        <w:tc>
          <w:tcPr>
            <w:tcW w:w="1848" w:type="dxa"/>
            <w:shd w:val="clear" w:color="auto" w:fill="auto"/>
          </w:tcPr>
          <w:p w14:paraId="65E3DC7D" w14:textId="77777777" w:rsidR="00D47417" w:rsidRPr="00D47417" w:rsidRDefault="00D47417" w:rsidP="001717BE">
            <w:pPr>
              <w:spacing w:after="40" w:line="240" w:lineRule="auto"/>
            </w:pPr>
            <w:r w:rsidRPr="00D47417">
              <w:t>Dyrektor WUP/ Wicedyrektor WUP</w:t>
            </w:r>
          </w:p>
        </w:tc>
        <w:tc>
          <w:tcPr>
            <w:tcW w:w="3505" w:type="dxa"/>
            <w:shd w:val="clear" w:color="auto" w:fill="auto"/>
          </w:tcPr>
          <w:p w14:paraId="718E9674" w14:textId="77777777" w:rsidR="00D47417" w:rsidRPr="00D47417" w:rsidRDefault="00D47417" w:rsidP="00211ADC">
            <w:pPr>
              <w:spacing w:after="40" w:line="240" w:lineRule="auto"/>
            </w:pPr>
            <w:r w:rsidRPr="00D47417">
              <w:t xml:space="preserve">Dokonanie weryfikacji poprawności sporządzenia notatki o nieprawidłowości: </w:t>
            </w:r>
          </w:p>
          <w:p w14:paraId="062EC154" w14:textId="703BEC35" w:rsidR="00D47417" w:rsidRPr="00D47417" w:rsidRDefault="00D47417" w:rsidP="00211ADC">
            <w:pPr>
              <w:spacing w:after="40" w:line="240" w:lineRule="auto"/>
            </w:pPr>
            <w:r w:rsidRPr="00D47417">
              <w:t xml:space="preserve">- Jeśli TAK, zatwierdzenie poprzez podpis na notatce </w:t>
            </w:r>
            <w:r w:rsidRPr="00D47417">
              <w:br/>
              <w:t xml:space="preserve">i przekazanie jej do </w:t>
            </w:r>
            <w:r w:rsidR="0019200B">
              <w:t>Zespołu ds.</w:t>
            </w:r>
            <w:r w:rsidR="0019200B" w:rsidRPr="00D47417">
              <w:t xml:space="preserve"> </w:t>
            </w:r>
            <w:r w:rsidRPr="00D47417">
              <w:t xml:space="preserve">Obsługi Finansowej </w:t>
            </w:r>
            <w:r w:rsidR="0019200B">
              <w:t xml:space="preserve">i Nieprawidłowości </w:t>
            </w:r>
            <w:r w:rsidRPr="00D47417">
              <w:t>EFS,</w:t>
            </w:r>
          </w:p>
          <w:p w14:paraId="4ABB5742" w14:textId="77777777" w:rsidR="00D47417" w:rsidRPr="00D47417" w:rsidRDefault="00D47417" w:rsidP="00211ADC">
            <w:pPr>
              <w:spacing w:after="40" w:line="240" w:lineRule="auto"/>
            </w:pPr>
            <w:r w:rsidRPr="00D47417">
              <w:t>- Jeśli NIE, przejść do pkt 1.</w:t>
            </w:r>
          </w:p>
        </w:tc>
        <w:tc>
          <w:tcPr>
            <w:tcW w:w="1701" w:type="dxa"/>
            <w:shd w:val="clear" w:color="auto" w:fill="auto"/>
          </w:tcPr>
          <w:p w14:paraId="100F4B1B" w14:textId="77777777" w:rsidR="00D47417" w:rsidRPr="00D47417" w:rsidRDefault="00D47417" w:rsidP="00FA5466">
            <w:pPr>
              <w:spacing w:after="40" w:line="240" w:lineRule="auto"/>
            </w:pPr>
            <w:r w:rsidRPr="00D47417">
              <w:t>Niezwłocznie</w:t>
            </w:r>
          </w:p>
        </w:tc>
        <w:tc>
          <w:tcPr>
            <w:tcW w:w="1559" w:type="dxa"/>
            <w:shd w:val="clear" w:color="auto" w:fill="auto"/>
          </w:tcPr>
          <w:p w14:paraId="35C11344" w14:textId="77777777" w:rsidR="00D47417" w:rsidRPr="00D47417" w:rsidRDefault="00D47417" w:rsidP="001717BE">
            <w:pPr>
              <w:spacing w:after="40" w:line="240" w:lineRule="auto"/>
            </w:pPr>
          </w:p>
        </w:tc>
      </w:tr>
      <w:tr w:rsidR="00D47417" w:rsidRPr="00D47417" w14:paraId="72BD6709" w14:textId="77777777" w:rsidTr="00D47417">
        <w:tc>
          <w:tcPr>
            <w:tcW w:w="601" w:type="dxa"/>
            <w:shd w:val="clear" w:color="auto" w:fill="auto"/>
          </w:tcPr>
          <w:p w14:paraId="4892EA93" w14:textId="77777777" w:rsidR="00D47417" w:rsidRPr="00D47417" w:rsidRDefault="00D47417" w:rsidP="00FA5466">
            <w:pPr>
              <w:spacing w:after="40" w:line="240" w:lineRule="auto"/>
            </w:pPr>
            <w:r w:rsidRPr="00D47417">
              <w:t>4.</w:t>
            </w:r>
          </w:p>
        </w:tc>
        <w:tc>
          <w:tcPr>
            <w:tcW w:w="1848" w:type="dxa"/>
            <w:shd w:val="clear" w:color="auto" w:fill="auto"/>
          </w:tcPr>
          <w:p w14:paraId="473DF3CD" w14:textId="45E19CAC" w:rsidR="00D47417" w:rsidRPr="00D47417" w:rsidRDefault="00D47417" w:rsidP="001717BE">
            <w:pPr>
              <w:spacing w:after="40" w:line="240" w:lineRule="auto"/>
            </w:pPr>
            <w:r w:rsidRPr="00D47417">
              <w:t xml:space="preserve">Pracownik </w:t>
            </w:r>
            <w:r w:rsidR="0019200B">
              <w:t>Zespołu ds.</w:t>
            </w:r>
            <w:r w:rsidR="0019200B" w:rsidRPr="00D47417">
              <w:t xml:space="preserve"> </w:t>
            </w:r>
            <w:r w:rsidRPr="00D47417">
              <w:t xml:space="preserve">Obsługi Finansowej </w:t>
            </w:r>
            <w:r w:rsidR="0019200B">
              <w:t>i Nieprawidłowości</w:t>
            </w:r>
            <w:r w:rsidR="00EF5459">
              <w:t xml:space="preserve"> </w:t>
            </w:r>
            <w:r w:rsidRPr="00D47417">
              <w:t>EFS</w:t>
            </w:r>
          </w:p>
          <w:p w14:paraId="2EBED69E" w14:textId="77777777" w:rsidR="00D47417" w:rsidRPr="00D47417" w:rsidRDefault="00D47417">
            <w:pPr>
              <w:spacing w:after="40" w:line="240" w:lineRule="auto"/>
            </w:pPr>
          </w:p>
        </w:tc>
        <w:tc>
          <w:tcPr>
            <w:tcW w:w="3505" w:type="dxa"/>
            <w:shd w:val="clear" w:color="auto" w:fill="auto"/>
          </w:tcPr>
          <w:p w14:paraId="6A3C2863" w14:textId="77777777" w:rsidR="00D47417" w:rsidRPr="00D47417" w:rsidRDefault="00D47417" w:rsidP="00211ADC">
            <w:pPr>
              <w:spacing w:after="40" w:line="240" w:lineRule="auto"/>
            </w:pPr>
            <w:r w:rsidRPr="00D47417">
              <w:t xml:space="preserve">Na podstawie informacji zawartych w notatce o nieprawidłowości,  sporządzenie </w:t>
            </w:r>
            <w:r w:rsidR="006A074D">
              <w:t>zgłoszenia</w:t>
            </w:r>
            <w:r w:rsidR="006A074D" w:rsidRPr="00D47417">
              <w:t xml:space="preserve"> </w:t>
            </w:r>
            <w:r w:rsidRPr="00D47417">
              <w:t xml:space="preserve">nieprawidłowości (w systemie IMS) (tj. </w:t>
            </w:r>
            <w:r w:rsidR="006A074D">
              <w:t>zgłoszenia</w:t>
            </w:r>
            <w:r w:rsidR="006A074D" w:rsidRPr="00D47417">
              <w:t xml:space="preserve"> </w:t>
            </w:r>
            <w:r w:rsidR="00C67AAC">
              <w:t>inicjującego</w:t>
            </w:r>
            <w:r w:rsidRPr="00D47417">
              <w:t xml:space="preserve">, </w:t>
            </w:r>
            <w:r w:rsidR="006A074D">
              <w:t>zgłoszenia</w:t>
            </w:r>
            <w:r w:rsidR="006A074D" w:rsidRPr="00D47417">
              <w:t xml:space="preserve"> </w:t>
            </w:r>
            <w:r w:rsidR="00101738">
              <w:t xml:space="preserve">przypadku </w:t>
            </w:r>
            <w:r w:rsidR="00C67AAC">
              <w:t>szczególnego, któr</w:t>
            </w:r>
            <w:r w:rsidR="006A074D">
              <w:t>e</w:t>
            </w:r>
            <w:r w:rsidR="00C67AAC">
              <w:t xml:space="preserve"> niezwłocznie informuje o nieprawidłowościach, łącznie z którym wysyłana jest informacja na adres: </w:t>
            </w:r>
            <w:r w:rsidR="00EC401E">
              <w:t>IMS@mf.gov.pl</w:t>
            </w:r>
            <w:r w:rsidRPr="00D47417">
              <w:t xml:space="preserve">). </w:t>
            </w:r>
          </w:p>
          <w:p w14:paraId="20E658A0" w14:textId="77777777" w:rsidR="00D47417" w:rsidRPr="00D47417" w:rsidRDefault="00D47417" w:rsidP="00211ADC">
            <w:pPr>
              <w:spacing w:after="40" w:line="240" w:lineRule="auto"/>
            </w:pPr>
            <w:r w:rsidRPr="00D47417">
              <w:t xml:space="preserve">Wpisanie każdej wykrytej nieprawidłowości do prowadzonego przez WUP </w:t>
            </w:r>
            <w:r w:rsidR="008E0430">
              <w:t>R</w:t>
            </w:r>
            <w:r w:rsidRPr="00D47417">
              <w:t>ejestru nieprawidłow</w:t>
            </w:r>
            <w:r w:rsidR="008E0430">
              <w:t>ych wydatków</w:t>
            </w:r>
            <w:r w:rsidRPr="00D47417">
              <w:t xml:space="preserve"> </w:t>
            </w:r>
            <w:r w:rsidRPr="00D47417">
              <w:rPr>
                <w:i/>
              </w:rPr>
              <w:t>(plik w formacie Excel)</w:t>
            </w:r>
            <w:r w:rsidRPr="00D47417">
              <w:t>, która jest monitorowana do momentu jej usunięcia, wówczas informacja w tym zakresie zamieszczana jest</w:t>
            </w:r>
            <w:r w:rsidR="00D32484">
              <w:t xml:space="preserve"> niezwłocznie</w:t>
            </w:r>
            <w:r w:rsidRPr="00D47417">
              <w:t xml:space="preserve"> w </w:t>
            </w:r>
            <w:r w:rsidR="008E0430">
              <w:t>R</w:t>
            </w:r>
            <w:r w:rsidRPr="00D47417">
              <w:t>ejestrze.</w:t>
            </w:r>
          </w:p>
        </w:tc>
        <w:tc>
          <w:tcPr>
            <w:tcW w:w="1701" w:type="dxa"/>
            <w:vMerge w:val="restart"/>
            <w:shd w:val="clear" w:color="auto" w:fill="auto"/>
          </w:tcPr>
          <w:p w14:paraId="3FE2B2DD" w14:textId="7188DA06" w:rsidR="00870726" w:rsidRDefault="006669FF" w:rsidP="00FA5466">
            <w:pPr>
              <w:spacing w:after="0" w:line="240" w:lineRule="auto"/>
            </w:pPr>
            <w:r>
              <w:rPr>
                <w:b/>
              </w:rPr>
              <w:t>Z</w:t>
            </w:r>
            <w:r w:rsidR="006A074D">
              <w:rPr>
                <w:b/>
              </w:rPr>
              <w:t>głoszenie</w:t>
            </w:r>
            <w:r w:rsidR="006A074D" w:rsidRPr="00A92300">
              <w:rPr>
                <w:b/>
              </w:rPr>
              <w:t xml:space="preserve"> </w:t>
            </w:r>
            <w:r w:rsidR="00EC401E" w:rsidRPr="00A92300">
              <w:rPr>
                <w:b/>
              </w:rPr>
              <w:t>inicjując</w:t>
            </w:r>
            <w:r w:rsidR="006A074D">
              <w:rPr>
                <w:b/>
              </w:rPr>
              <w:t>e</w:t>
            </w:r>
            <w:r w:rsidR="00EC401E">
              <w:t xml:space="preserve"> – </w:t>
            </w:r>
            <w:r w:rsidR="00870726">
              <w:t>na bieżąco, jednak nie później, niż do:</w:t>
            </w:r>
          </w:p>
          <w:p w14:paraId="76F49FB9" w14:textId="77777777" w:rsidR="00870726" w:rsidRDefault="00870726" w:rsidP="001717BE">
            <w:pPr>
              <w:spacing w:after="0" w:line="240" w:lineRule="auto"/>
            </w:pPr>
            <w:r>
              <w:t>- 9 lutego,</w:t>
            </w:r>
          </w:p>
          <w:p w14:paraId="21A07B70" w14:textId="77777777" w:rsidR="00870726" w:rsidRDefault="00870726">
            <w:pPr>
              <w:spacing w:after="0" w:line="240" w:lineRule="auto"/>
            </w:pPr>
            <w:r>
              <w:t>- 9 maja,</w:t>
            </w:r>
          </w:p>
          <w:p w14:paraId="24AC3BA6" w14:textId="77777777" w:rsidR="00870726" w:rsidRDefault="00870726">
            <w:pPr>
              <w:spacing w:after="0" w:line="240" w:lineRule="auto"/>
            </w:pPr>
            <w:r>
              <w:t>- 9 sierpnia,</w:t>
            </w:r>
          </w:p>
          <w:p w14:paraId="7E791F79" w14:textId="77777777" w:rsidR="00D47417" w:rsidRDefault="00870726">
            <w:pPr>
              <w:spacing w:after="0" w:line="240" w:lineRule="auto"/>
            </w:pPr>
            <w:r>
              <w:t>- 9 listopada</w:t>
            </w:r>
            <w:r w:rsidR="00EC401E" w:rsidRPr="00684298">
              <w:t>,</w:t>
            </w:r>
          </w:p>
          <w:p w14:paraId="07B972CD" w14:textId="77777777" w:rsidR="00EC401E" w:rsidRPr="00D47417" w:rsidRDefault="006A074D">
            <w:pPr>
              <w:spacing w:before="120" w:after="40" w:line="240" w:lineRule="auto"/>
              <w:rPr>
                <w:b/>
              </w:rPr>
            </w:pPr>
            <w:r>
              <w:rPr>
                <w:b/>
              </w:rPr>
              <w:t>zgłoszenie</w:t>
            </w:r>
            <w:r w:rsidR="00EC401E" w:rsidRPr="00A92300">
              <w:rPr>
                <w:b/>
              </w:rPr>
              <w:t xml:space="preserve"> </w:t>
            </w:r>
            <w:r w:rsidR="00101738">
              <w:rPr>
                <w:b/>
              </w:rPr>
              <w:t xml:space="preserve">przypadku </w:t>
            </w:r>
            <w:r w:rsidR="00EC401E" w:rsidRPr="00A92300">
              <w:rPr>
                <w:b/>
              </w:rPr>
              <w:t>szczególn</w:t>
            </w:r>
            <w:r>
              <w:rPr>
                <w:b/>
              </w:rPr>
              <w:t>e</w:t>
            </w:r>
            <w:r w:rsidR="00101738">
              <w:rPr>
                <w:b/>
              </w:rPr>
              <w:t>go</w:t>
            </w:r>
            <w:r w:rsidR="00EC401E">
              <w:t xml:space="preserve"> – niezwłocznie jednak nie później niż 30 dni kalendarzowych od daty powzięcia informacji o podejrzeniu nieprawidłowości</w:t>
            </w:r>
          </w:p>
        </w:tc>
        <w:tc>
          <w:tcPr>
            <w:tcW w:w="1559" w:type="dxa"/>
            <w:shd w:val="clear" w:color="auto" w:fill="auto"/>
          </w:tcPr>
          <w:p w14:paraId="7075D01A" w14:textId="77777777" w:rsidR="00D47417" w:rsidRPr="00D47417" w:rsidRDefault="00D47417">
            <w:pPr>
              <w:spacing w:after="40" w:line="240" w:lineRule="auto"/>
            </w:pPr>
          </w:p>
        </w:tc>
      </w:tr>
      <w:tr w:rsidR="00D47417" w:rsidRPr="00D47417" w14:paraId="0CFA311B" w14:textId="77777777" w:rsidTr="00D47417">
        <w:tc>
          <w:tcPr>
            <w:tcW w:w="601" w:type="dxa"/>
            <w:shd w:val="clear" w:color="auto" w:fill="auto"/>
          </w:tcPr>
          <w:p w14:paraId="6726AC31" w14:textId="77777777" w:rsidR="00D47417" w:rsidRPr="00D47417" w:rsidRDefault="00D47417" w:rsidP="00FA5466">
            <w:pPr>
              <w:spacing w:after="40" w:line="240" w:lineRule="auto"/>
            </w:pPr>
            <w:r w:rsidRPr="00D47417">
              <w:t>5.</w:t>
            </w:r>
          </w:p>
        </w:tc>
        <w:tc>
          <w:tcPr>
            <w:tcW w:w="1848" w:type="dxa"/>
            <w:shd w:val="clear" w:color="auto" w:fill="auto"/>
          </w:tcPr>
          <w:p w14:paraId="51A8D19B" w14:textId="7B445037" w:rsidR="00D47417" w:rsidRPr="00D47417" w:rsidRDefault="00D47417" w:rsidP="001717BE">
            <w:pPr>
              <w:spacing w:after="40" w:line="240" w:lineRule="auto"/>
            </w:pPr>
            <w:r w:rsidRPr="00D47417">
              <w:t xml:space="preserve">Kierownik </w:t>
            </w:r>
            <w:r w:rsidR="0019200B">
              <w:t>Zespołu ds.</w:t>
            </w:r>
            <w:r w:rsidR="0019200B" w:rsidRPr="00D47417">
              <w:t xml:space="preserve"> </w:t>
            </w:r>
            <w:r w:rsidRPr="00D47417">
              <w:t xml:space="preserve">Obsługi Finansowej </w:t>
            </w:r>
            <w:r w:rsidR="0019200B">
              <w:t>i Nieprawidłowości</w:t>
            </w:r>
            <w:r w:rsidR="00EF5459">
              <w:t xml:space="preserve">      </w:t>
            </w:r>
            <w:r w:rsidRPr="00D47417">
              <w:t>EFS</w:t>
            </w:r>
          </w:p>
          <w:p w14:paraId="547E002C" w14:textId="77777777" w:rsidR="00D47417" w:rsidRPr="00D47417" w:rsidRDefault="00D47417">
            <w:pPr>
              <w:spacing w:after="40" w:line="240" w:lineRule="auto"/>
            </w:pPr>
          </w:p>
        </w:tc>
        <w:tc>
          <w:tcPr>
            <w:tcW w:w="3505" w:type="dxa"/>
            <w:shd w:val="clear" w:color="auto" w:fill="auto"/>
          </w:tcPr>
          <w:p w14:paraId="00D98229" w14:textId="77777777" w:rsidR="00D47417" w:rsidRPr="00D47417" w:rsidRDefault="00D47417" w:rsidP="00211ADC">
            <w:pPr>
              <w:spacing w:after="40" w:line="240" w:lineRule="auto"/>
            </w:pPr>
            <w:r w:rsidRPr="00D47417">
              <w:t xml:space="preserve">Dokonanie weryfikacji poprawności sporządzenia </w:t>
            </w:r>
            <w:r w:rsidR="006A074D">
              <w:t>zgłoszenia</w:t>
            </w:r>
            <w:r w:rsidRPr="00D47417">
              <w:t xml:space="preserve"> nieprawidłowości (wydruk z systemu IMS):</w:t>
            </w:r>
          </w:p>
          <w:p w14:paraId="33632122" w14:textId="77777777" w:rsidR="00D47417" w:rsidRPr="00D47417" w:rsidRDefault="00D47417" w:rsidP="00211ADC">
            <w:pPr>
              <w:spacing w:after="40" w:line="240" w:lineRule="auto"/>
            </w:pPr>
            <w:r w:rsidRPr="00D47417">
              <w:t xml:space="preserve">- Jeśli TAK, akceptacja poprzez zaparafowanie </w:t>
            </w:r>
            <w:r w:rsidR="006A074D">
              <w:t>zgłoszenia</w:t>
            </w:r>
            <w:r w:rsidRPr="00D47417">
              <w:t xml:space="preserve"> nieprawidłowości i przekazanie</w:t>
            </w:r>
            <w:r w:rsidR="00DC3DB6">
              <w:t xml:space="preserve"> go</w:t>
            </w:r>
            <w:r w:rsidRPr="00D47417">
              <w:t xml:space="preserve"> do Dyrektora WUP/ Wicedyrektora WUP,</w:t>
            </w:r>
          </w:p>
          <w:p w14:paraId="7CFADEB4" w14:textId="77777777" w:rsidR="00D47417" w:rsidRPr="00D47417" w:rsidRDefault="00D47417" w:rsidP="00211ADC">
            <w:pPr>
              <w:spacing w:after="40" w:line="240" w:lineRule="auto"/>
            </w:pPr>
            <w:r w:rsidRPr="00D47417">
              <w:t xml:space="preserve">- Jeśli NIE, przejść do pkt 4. </w:t>
            </w:r>
          </w:p>
        </w:tc>
        <w:tc>
          <w:tcPr>
            <w:tcW w:w="1701" w:type="dxa"/>
            <w:vMerge/>
            <w:shd w:val="clear" w:color="auto" w:fill="auto"/>
          </w:tcPr>
          <w:p w14:paraId="3F3EA46D" w14:textId="77777777" w:rsidR="00D47417" w:rsidRPr="00D47417" w:rsidRDefault="00D47417">
            <w:pPr>
              <w:spacing w:after="40" w:line="240" w:lineRule="auto"/>
            </w:pPr>
          </w:p>
        </w:tc>
        <w:tc>
          <w:tcPr>
            <w:tcW w:w="1559" w:type="dxa"/>
            <w:shd w:val="clear" w:color="auto" w:fill="auto"/>
          </w:tcPr>
          <w:p w14:paraId="6136C396" w14:textId="77777777" w:rsidR="00D47417" w:rsidRPr="00D47417" w:rsidRDefault="00D47417">
            <w:pPr>
              <w:spacing w:after="40" w:line="240" w:lineRule="auto"/>
            </w:pPr>
          </w:p>
        </w:tc>
      </w:tr>
      <w:tr w:rsidR="00D47417" w:rsidRPr="00D47417" w14:paraId="19F9464D" w14:textId="77777777" w:rsidTr="00D47417">
        <w:tc>
          <w:tcPr>
            <w:tcW w:w="601" w:type="dxa"/>
            <w:shd w:val="clear" w:color="auto" w:fill="auto"/>
          </w:tcPr>
          <w:p w14:paraId="753A8397" w14:textId="77777777" w:rsidR="00D47417" w:rsidRPr="00D47417" w:rsidRDefault="00D47417" w:rsidP="00FA5466">
            <w:pPr>
              <w:spacing w:after="40" w:line="240" w:lineRule="auto"/>
            </w:pPr>
            <w:r w:rsidRPr="00D47417">
              <w:t>6.</w:t>
            </w:r>
          </w:p>
        </w:tc>
        <w:tc>
          <w:tcPr>
            <w:tcW w:w="1848" w:type="dxa"/>
            <w:shd w:val="clear" w:color="auto" w:fill="auto"/>
          </w:tcPr>
          <w:p w14:paraId="60D72D31" w14:textId="77777777" w:rsidR="00D47417" w:rsidRPr="00D47417" w:rsidRDefault="00D47417" w:rsidP="00EA31E5">
            <w:pPr>
              <w:spacing w:after="40" w:line="240" w:lineRule="auto"/>
            </w:pPr>
            <w:r w:rsidRPr="00D47417">
              <w:t>Dyrektor WUP/ Wicedyrektor WUP</w:t>
            </w:r>
          </w:p>
          <w:p w14:paraId="39ED9C06" w14:textId="77777777" w:rsidR="00D47417" w:rsidRPr="00D47417" w:rsidRDefault="00D47417" w:rsidP="001717BE">
            <w:pPr>
              <w:spacing w:after="40" w:line="240" w:lineRule="auto"/>
            </w:pPr>
          </w:p>
        </w:tc>
        <w:tc>
          <w:tcPr>
            <w:tcW w:w="3505" w:type="dxa"/>
            <w:tcBorders>
              <w:bottom w:val="single" w:sz="4" w:space="0" w:color="auto"/>
            </w:tcBorders>
            <w:shd w:val="clear" w:color="auto" w:fill="auto"/>
          </w:tcPr>
          <w:p w14:paraId="6B87693E" w14:textId="77777777" w:rsidR="00D47417" w:rsidRPr="00D47417" w:rsidRDefault="00D47417" w:rsidP="00211ADC">
            <w:pPr>
              <w:spacing w:after="40" w:line="240" w:lineRule="auto"/>
            </w:pPr>
            <w:r w:rsidRPr="00D47417">
              <w:t xml:space="preserve">Dokonanie weryfikacji poprawności sporządzenia </w:t>
            </w:r>
            <w:r w:rsidR="006A074D">
              <w:t>zgłoszenia</w:t>
            </w:r>
            <w:r w:rsidR="006A074D" w:rsidRPr="00D47417">
              <w:t xml:space="preserve"> </w:t>
            </w:r>
            <w:r w:rsidRPr="00D47417">
              <w:t>nieprawidłowości (wydruk z systemu IMS):</w:t>
            </w:r>
          </w:p>
          <w:p w14:paraId="44DD7246" w14:textId="77777777" w:rsidR="00D47417" w:rsidRPr="00D47417" w:rsidRDefault="00D47417" w:rsidP="00211ADC">
            <w:pPr>
              <w:spacing w:after="40" w:line="240" w:lineRule="auto"/>
            </w:pPr>
            <w:r w:rsidRPr="00D47417">
              <w:t xml:space="preserve">- Jeśli TAK, zatwierdzenie poprzez podpisanie </w:t>
            </w:r>
            <w:r w:rsidR="00101738">
              <w:t xml:space="preserve">zgłoszenia </w:t>
            </w:r>
            <w:r w:rsidRPr="00D47417">
              <w:t>nieprawidłowości,</w:t>
            </w:r>
          </w:p>
          <w:p w14:paraId="7E75BFEB" w14:textId="77777777" w:rsidR="00D47417" w:rsidRPr="00D47417" w:rsidRDefault="00D47417" w:rsidP="00211ADC">
            <w:pPr>
              <w:spacing w:after="40" w:line="240" w:lineRule="auto"/>
            </w:pPr>
            <w:r w:rsidRPr="00D47417">
              <w:t>- Jeśli NIE, przejść do pkt 4.</w:t>
            </w:r>
          </w:p>
        </w:tc>
        <w:tc>
          <w:tcPr>
            <w:tcW w:w="1701" w:type="dxa"/>
            <w:vMerge/>
            <w:shd w:val="clear" w:color="auto" w:fill="auto"/>
          </w:tcPr>
          <w:p w14:paraId="06508812" w14:textId="77777777" w:rsidR="00D47417" w:rsidRPr="00D47417" w:rsidRDefault="00D47417">
            <w:pPr>
              <w:spacing w:after="40" w:line="240" w:lineRule="auto"/>
            </w:pPr>
          </w:p>
        </w:tc>
        <w:tc>
          <w:tcPr>
            <w:tcW w:w="1559" w:type="dxa"/>
            <w:shd w:val="clear" w:color="auto" w:fill="auto"/>
          </w:tcPr>
          <w:p w14:paraId="5A80CB04" w14:textId="77777777" w:rsidR="00D47417" w:rsidRPr="00D47417" w:rsidRDefault="00D47417">
            <w:pPr>
              <w:spacing w:after="40" w:line="240" w:lineRule="auto"/>
            </w:pPr>
          </w:p>
        </w:tc>
      </w:tr>
      <w:tr w:rsidR="00D32484" w:rsidRPr="00D47417" w14:paraId="304F80AE" w14:textId="77777777" w:rsidTr="00D47417">
        <w:trPr>
          <w:trHeight w:val="420"/>
        </w:trPr>
        <w:tc>
          <w:tcPr>
            <w:tcW w:w="601" w:type="dxa"/>
            <w:vMerge w:val="restart"/>
            <w:shd w:val="clear" w:color="auto" w:fill="auto"/>
          </w:tcPr>
          <w:p w14:paraId="0B0AB664" w14:textId="77777777" w:rsidR="00D32484" w:rsidRPr="00D47417" w:rsidRDefault="00D32484" w:rsidP="00FA5466">
            <w:pPr>
              <w:spacing w:after="40" w:line="240" w:lineRule="auto"/>
            </w:pPr>
            <w:r w:rsidRPr="00D47417">
              <w:t>7.</w:t>
            </w:r>
          </w:p>
        </w:tc>
        <w:tc>
          <w:tcPr>
            <w:tcW w:w="1848" w:type="dxa"/>
            <w:vMerge w:val="restart"/>
            <w:shd w:val="clear" w:color="auto" w:fill="auto"/>
          </w:tcPr>
          <w:p w14:paraId="3503D992" w14:textId="06C6571A" w:rsidR="00D32484" w:rsidRPr="00D47417" w:rsidRDefault="00D32484" w:rsidP="00EA31E5">
            <w:pPr>
              <w:spacing w:after="40" w:line="240" w:lineRule="auto"/>
            </w:pPr>
            <w:r w:rsidRPr="00D47417">
              <w:t xml:space="preserve">Pracownik </w:t>
            </w:r>
            <w:r w:rsidR="00827976">
              <w:t>Zespołu ds.</w:t>
            </w:r>
            <w:r w:rsidR="00827976" w:rsidRPr="00D47417">
              <w:t xml:space="preserve"> </w:t>
            </w:r>
            <w:r w:rsidRPr="00D47417">
              <w:t xml:space="preserve">Obsługi Finansowej </w:t>
            </w:r>
            <w:r w:rsidR="00827976">
              <w:t>i Nieprawidłowości</w:t>
            </w:r>
            <w:r w:rsidR="00EF5459">
              <w:t xml:space="preserve">  </w:t>
            </w:r>
            <w:r w:rsidRPr="00D47417">
              <w:t>EFS</w:t>
            </w:r>
          </w:p>
          <w:p w14:paraId="6FBE7533" w14:textId="77777777" w:rsidR="00D32484" w:rsidRPr="00D47417" w:rsidRDefault="00D32484" w:rsidP="001717BE">
            <w:pPr>
              <w:spacing w:after="40" w:line="240" w:lineRule="auto"/>
            </w:pPr>
          </w:p>
        </w:tc>
        <w:tc>
          <w:tcPr>
            <w:tcW w:w="3505" w:type="dxa"/>
            <w:tcBorders>
              <w:bottom w:val="dotted" w:sz="4" w:space="0" w:color="auto"/>
            </w:tcBorders>
            <w:shd w:val="clear" w:color="auto" w:fill="auto"/>
          </w:tcPr>
          <w:p w14:paraId="78A32A72" w14:textId="77777777" w:rsidR="00D32484" w:rsidRPr="00D47417" w:rsidRDefault="00D32484" w:rsidP="00211ADC">
            <w:pPr>
              <w:spacing w:after="40" w:line="240" w:lineRule="auto"/>
            </w:pPr>
            <w:r w:rsidRPr="00D47417">
              <w:t>Przekazanie  w systemie IMS do IZ</w:t>
            </w:r>
            <w:r w:rsidR="00672F0D">
              <w:t> </w:t>
            </w:r>
            <w:r w:rsidRPr="00D47417">
              <w:t xml:space="preserve">RPOWP </w:t>
            </w:r>
            <w:r w:rsidR="006A074D">
              <w:t>zgłoszenia</w:t>
            </w:r>
            <w:r w:rsidR="006A074D" w:rsidRPr="00D47417">
              <w:t xml:space="preserve"> </w:t>
            </w:r>
            <w:r w:rsidRPr="00D47417">
              <w:t>nieprawidłowości</w:t>
            </w:r>
            <w:r>
              <w:t xml:space="preserve"> (tj. </w:t>
            </w:r>
            <w:r w:rsidR="006A074D">
              <w:t xml:space="preserve">zgłoszenia </w:t>
            </w:r>
            <w:r>
              <w:t xml:space="preserve">inicjującego, </w:t>
            </w:r>
            <w:r w:rsidR="006A074D">
              <w:t>zgłoszenia</w:t>
            </w:r>
            <w:r w:rsidR="00101738">
              <w:t xml:space="preserve"> przypadku</w:t>
            </w:r>
            <w:r w:rsidR="006A074D">
              <w:t xml:space="preserve"> </w:t>
            </w:r>
            <w:r>
              <w:t>szczególnego, któr</w:t>
            </w:r>
            <w:r w:rsidR="006A074D">
              <w:t>e</w:t>
            </w:r>
            <w:r>
              <w:t xml:space="preserve"> niezwłocznie informuje o nieprawidłowościach, łącznie z którym wysyłana jest informacja na adres IMS@mf.gov.pl)</w:t>
            </w:r>
            <w:r w:rsidRPr="00D47417">
              <w:t xml:space="preserve">. </w:t>
            </w:r>
          </w:p>
        </w:tc>
        <w:tc>
          <w:tcPr>
            <w:tcW w:w="1701" w:type="dxa"/>
            <w:vMerge/>
            <w:shd w:val="clear" w:color="auto" w:fill="auto"/>
          </w:tcPr>
          <w:p w14:paraId="26A0609C" w14:textId="77777777" w:rsidR="00D32484" w:rsidRPr="00D47417" w:rsidRDefault="00D32484">
            <w:pPr>
              <w:spacing w:after="40" w:line="240" w:lineRule="auto"/>
            </w:pPr>
          </w:p>
        </w:tc>
        <w:tc>
          <w:tcPr>
            <w:tcW w:w="1559" w:type="dxa"/>
            <w:vMerge w:val="restart"/>
            <w:shd w:val="clear" w:color="auto" w:fill="auto"/>
          </w:tcPr>
          <w:p w14:paraId="71A70AA0" w14:textId="77777777" w:rsidR="00D32484" w:rsidRPr="00D47417" w:rsidRDefault="00D32484">
            <w:pPr>
              <w:spacing w:after="40" w:line="240" w:lineRule="auto"/>
            </w:pPr>
            <w:r w:rsidRPr="00D47417">
              <w:t>IZ RPOWP</w:t>
            </w:r>
          </w:p>
        </w:tc>
      </w:tr>
      <w:tr w:rsidR="00D32484" w:rsidRPr="00D47417" w14:paraId="68BDB9AC" w14:textId="77777777" w:rsidTr="00A92300">
        <w:trPr>
          <w:trHeight w:val="852"/>
        </w:trPr>
        <w:tc>
          <w:tcPr>
            <w:tcW w:w="601" w:type="dxa"/>
            <w:vMerge/>
            <w:shd w:val="clear" w:color="auto" w:fill="auto"/>
          </w:tcPr>
          <w:p w14:paraId="7508640E" w14:textId="77777777" w:rsidR="00D32484" w:rsidRPr="00D47417" w:rsidRDefault="00D32484">
            <w:pPr>
              <w:spacing w:after="40" w:line="240" w:lineRule="auto"/>
            </w:pPr>
          </w:p>
        </w:tc>
        <w:tc>
          <w:tcPr>
            <w:tcW w:w="1848" w:type="dxa"/>
            <w:vMerge/>
            <w:shd w:val="clear" w:color="auto" w:fill="auto"/>
          </w:tcPr>
          <w:p w14:paraId="5DF36CEA" w14:textId="77777777" w:rsidR="00D32484" w:rsidRPr="00D47417" w:rsidRDefault="00D32484">
            <w:pPr>
              <w:spacing w:after="40" w:line="240" w:lineRule="auto"/>
            </w:pPr>
          </w:p>
        </w:tc>
        <w:tc>
          <w:tcPr>
            <w:tcW w:w="3505" w:type="dxa"/>
            <w:tcBorders>
              <w:top w:val="dotted" w:sz="4" w:space="0" w:color="auto"/>
            </w:tcBorders>
            <w:shd w:val="clear" w:color="auto" w:fill="auto"/>
          </w:tcPr>
          <w:p w14:paraId="5EA62259" w14:textId="77777777" w:rsidR="00D32484" w:rsidRPr="00D47417" w:rsidRDefault="00D32484" w:rsidP="00211ADC">
            <w:pPr>
              <w:spacing w:after="40" w:line="240" w:lineRule="auto"/>
            </w:pPr>
            <w:r w:rsidRPr="00D47417">
              <w:t xml:space="preserve">Wysłanie drogą elektroniczną do IZ RPOWP informacji o sporządzonych </w:t>
            </w:r>
            <w:r w:rsidR="006A074D">
              <w:t>zgłoszeniach</w:t>
            </w:r>
            <w:r w:rsidR="006A074D" w:rsidRPr="00D47417">
              <w:t xml:space="preserve"> </w:t>
            </w:r>
            <w:r w:rsidRPr="00D47417">
              <w:t>nieprawidłowości.</w:t>
            </w:r>
          </w:p>
        </w:tc>
        <w:tc>
          <w:tcPr>
            <w:tcW w:w="1701" w:type="dxa"/>
            <w:vMerge/>
            <w:shd w:val="clear" w:color="auto" w:fill="auto"/>
          </w:tcPr>
          <w:p w14:paraId="2680AC44" w14:textId="77777777" w:rsidR="00D32484" w:rsidRPr="00D47417" w:rsidRDefault="00D32484">
            <w:pPr>
              <w:spacing w:after="40" w:line="240" w:lineRule="auto"/>
            </w:pPr>
          </w:p>
        </w:tc>
        <w:tc>
          <w:tcPr>
            <w:tcW w:w="1559" w:type="dxa"/>
            <w:vMerge/>
            <w:shd w:val="clear" w:color="auto" w:fill="auto"/>
          </w:tcPr>
          <w:p w14:paraId="315D70D0" w14:textId="77777777" w:rsidR="00D32484" w:rsidRPr="00D47417" w:rsidRDefault="00D32484">
            <w:pPr>
              <w:spacing w:after="40" w:line="240" w:lineRule="auto"/>
            </w:pPr>
          </w:p>
        </w:tc>
      </w:tr>
      <w:tr w:rsidR="00A11794" w:rsidRPr="00D47417" w14:paraId="43DF382F" w14:textId="77777777" w:rsidTr="00D32484">
        <w:trPr>
          <w:trHeight w:val="852"/>
        </w:trPr>
        <w:tc>
          <w:tcPr>
            <w:tcW w:w="601" w:type="dxa"/>
            <w:shd w:val="clear" w:color="auto" w:fill="auto"/>
          </w:tcPr>
          <w:p w14:paraId="5188DAB8" w14:textId="77777777" w:rsidR="00A11794" w:rsidRPr="00D47417" w:rsidRDefault="00A11794" w:rsidP="00FA5466">
            <w:pPr>
              <w:spacing w:after="40" w:line="240" w:lineRule="auto"/>
            </w:pPr>
            <w:r>
              <w:t>8.</w:t>
            </w:r>
          </w:p>
        </w:tc>
        <w:tc>
          <w:tcPr>
            <w:tcW w:w="1848" w:type="dxa"/>
            <w:shd w:val="clear" w:color="auto" w:fill="auto"/>
          </w:tcPr>
          <w:p w14:paraId="0A3B9984" w14:textId="02084383" w:rsidR="00A11794" w:rsidRPr="00D47417" w:rsidRDefault="00A11794" w:rsidP="00EA31E5">
            <w:pPr>
              <w:spacing w:after="40" w:line="240" w:lineRule="auto"/>
            </w:pPr>
            <w:r>
              <w:t xml:space="preserve">Pracownik </w:t>
            </w:r>
            <w:r w:rsidR="00827976">
              <w:t xml:space="preserve">Zespołu ds. </w:t>
            </w:r>
            <w:r>
              <w:t xml:space="preserve">Obsługi Finansowej </w:t>
            </w:r>
            <w:r w:rsidR="00827976">
              <w:t>i Nieprawidłowości</w:t>
            </w:r>
            <w:r w:rsidR="004C1564">
              <w:t xml:space="preserve"> </w:t>
            </w:r>
            <w:r>
              <w:t>EFS</w:t>
            </w:r>
          </w:p>
        </w:tc>
        <w:tc>
          <w:tcPr>
            <w:tcW w:w="3505" w:type="dxa"/>
            <w:tcBorders>
              <w:top w:val="dotted" w:sz="4" w:space="0" w:color="auto"/>
            </w:tcBorders>
            <w:shd w:val="clear" w:color="auto" w:fill="auto"/>
          </w:tcPr>
          <w:p w14:paraId="2B7D1A2C" w14:textId="77777777" w:rsidR="00A11794" w:rsidRPr="00D47417" w:rsidRDefault="00A11794" w:rsidP="00211ADC">
            <w:pPr>
              <w:spacing w:after="40" w:line="240" w:lineRule="auto"/>
            </w:pPr>
            <w:r>
              <w:t xml:space="preserve">W przypadku zgłoszenia uwag przez IZ RPOWP do przesłanego </w:t>
            </w:r>
            <w:r w:rsidR="006A074D">
              <w:t xml:space="preserve">zgłoszenia </w:t>
            </w:r>
            <w:r>
              <w:t xml:space="preserve">nieprawidłowości, wprowadzenie odpowiednich korekt – zgodnie ze ścieżką postępowania określoną w pkt. 4-7. </w:t>
            </w:r>
          </w:p>
        </w:tc>
        <w:tc>
          <w:tcPr>
            <w:tcW w:w="1701" w:type="dxa"/>
            <w:shd w:val="clear" w:color="auto" w:fill="auto"/>
          </w:tcPr>
          <w:p w14:paraId="7961CCD1" w14:textId="77777777" w:rsidR="00A11794" w:rsidRPr="00D47417" w:rsidRDefault="00A11794" w:rsidP="00FA5466">
            <w:pPr>
              <w:spacing w:after="40" w:line="240" w:lineRule="auto"/>
            </w:pPr>
            <w:r>
              <w:t>W terminie określonym przez IZ RPOWP</w:t>
            </w:r>
          </w:p>
        </w:tc>
        <w:tc>
          <w:tcPr>
            <w:tcW w:w="1559" w:type="dxa"/>
            <w:shd w:val="clear" w:color="auto" w:fill="auto"/>
          </w:tcPr>
          <w:p w14:paraId="37FB6F07" w14:textId="77777777" w:rsidR="00A11794" w:rsidRPr="00D47417" w:rsidRDefault="00A11794" w:rsidP="00EA31E5">
            <w:pPr>
              <w:spacing w:after="40" w:line="240" w:lineRule="auto"/>
            </w:pPr>
            <w:r>
              <w:t>IZ RPOWP</w:t>
            </w:r>
          </w:p>
        </w:tc>
      </w:tr>
      <w:tr w:rsidR="00D47417" w:rsidRPr="00D47417" w14:paraId="61DD407E" w14:textId="77777777" w:rsidTr="00D47417">
        <w:tc>
          <w:tcPr>
            <w:tcW w:w="601" w:type="dxa"/>
            <w:shd w:val="clear" w:color="auto" w:fill="auto"/>
          </w:tcPr>
          <w:p w14:paraId="657B3857" w14:textId="77777777" w:rsidR="00D47417" w:rsidRPr="00D47417" w:rsidRDefault="00A11794" w:rsidP="00FA5466">
            <w:pPr>
              <w:spacing w:after="40" w:line="240" w:lineRule="auto"/>
            </w:pPr>
            <w:r>
              <w:t>9</w:t>
            </w:r>
            <w:r w:rsidR="00D47417" w:rsidRPr="00D47417">
              <w:t>.</w:t>
            </w:r>
          </w:p>
        </w:tc>
        <w:tc>
          <w:tcPr>
            <w:tcW w:w="1848" w:type="dxa"/>
            <w:shd w:val="clear" w:color="auto" w:fill="auto"/>
          </w:tcPr>
          <w:p w14:paraId="432D5692" w14:textId="12129B82" w:rsidR="00D47417" w:rsidRPr="00D47417" w:rsidRDefault="00D47417" w:rsidP="00EA31E5">
            <w:pPr>
              <w:spacing w:after="40" w:line="240" w:lineRule="auto"/>
            </w:pPr>
            <w:r w:rsidRPr="00D47417">
              <w:t xml:space="preserve">Pracownik </w:t>
            </w:r>
            <w:r w:rsidR="00827976">
              <w:t>Zespołu</w:t>
            </w:r>
            <w:r w:rsidR="00827976" w:rsidRPr="00D47417">
              <w:t xml:space="preserve"> </w:t>
            </w:r>
            <w:r w:rsidRPr="00D47417">
              <w:t xml:space="preserve">Obsługi Finansowej </w:t>
            </w:r>
            <w:r w:rsidR="004C1564">
              <w:t>i Nieprawidłowości</w:t>
            </w:r>
            <w:r w:rsidR="00EF5459">
              <w:t xml:space="preserve"> </w:t>
            </w:r>
            <w:r w:rsidRPr="00D47417">
              <w:t>EFS</w:t>
            </w:r>
          </w:p>
        </w:tc>
        <w:tc>
          <w:tcPr>
            <w:tcW w:w="3505" w:type="dxa"/>
            <w:shd w:val="clear" w:color="auto" w:fill="auto"/>
          </w:tcPr>
          <w:p w14:paraId="3D5EE745" w14:textId="77777777" w:rsidR="00D47417" w:rsidRPr="00D47417" w:rsidRDefault="00D47417" w:rsidP="00211ADC">
            <w:pPr>
              <w:spacing w:after="40" w:line="240" w:lineRule="auto"/>
            </w:pPr>
            <w:r w:rsidRPr="00D47417">
              <w:t>Zarchiwizowanie dokumentów.</w:t>
            </w:r>
          </w:p>
        </w:tc>
        <w:tc>
          <w:tcPr>
            <w:tcW w:w="1701" w:type="dxa"/>
            <w:shd w:val="clear" w:color="auto" w:fill="auto"/>
          </w:tcPr>
          <w:p w14:paraId="7CDB1FCC" w14:textId="77777777" w:rsidR="00D47417" w:rsidRPr="00D47417" w:rsidRDefault="00D47417" w:rsidP="00FA5466">
            <w:pPr>
              <w:spacing w:after="40" w:line="240" w:lineRule="auto"/>
            </w:pPr>
            <w:r w:rsidRPr="00D47417">
              <w:t>Niezwłocznie</w:t>
            </w:r>
          </w:p>
        </w:tc>
        <w:tc>
          <w:tcPr>
            <w:tcW w:w="1559" w:type="dxa"/>
            <w:shd w:val="clear" w:color="auto" w:fill="auto"/>
          </w:tcPr>
          <w:p w14:paraId="7D5FDE3A" w14:textId="77777777" w:rsidR="00D47417" w:rsidRPr="00D47417" w:rsidRDefault="00D47417" w:rsidP="00EA31E5">
            <w:pPr>
              <w:spacing w:after="40" w:line="240" w:lineRule="auto"/>
            </w:pPr>
          </w:p>
        </w:tc>
      </w:tr>
    </w:tbl>
    <w:p w14:paraId="0000117F" w14:textId="7B62C47F" w:rsidR="00D47417" w:rsidRDefault="00D32484" w:rsidP="00211ADC">
      <w:pPr>
        <w:spacing w:before="120"/>
      </w:pPr>
      <w:r>
        <w:t>W przypadku, gdy Instytucja Pośrednicząca stwierdzi że dane zawarte w przesłanym</w:t>
      </w:r>
      <w:r w:rsidR="00EA31E5">
        <w:t xml:space="preserve"> </w:t>
      </w:r>
      <w:r w:rsidR="006A074D">
        <w:t>zgłoszeniu</w:t>
      </w:r>
      <w:r>
        <w:t xml:space="preserve"> nieprawidłowości (tj. </w:t>
      </w:r>
      <w:r w:rsidR="006A074D">
        <w:t xml:space="preserve">zgłoszeniu </w:t>
      </w:r>
      <w:r>
        <w:t xml:space="preserve">inicjującym, </w:t>
      </w:r>
      <w:r w:rsidR="006A074D">
        <w:t xml:space="preserve">zgłoszeniu </w:t>
      </w:r>
      <w:r w:rsidR="00101738">
        <w:t xml:space="preserve">przypadku </w:t>
      </w:r>
      <w:r>
        <w:t>szczególn</w:t>
      </w:r>
      <w:r w:rsidR="00101738">
        <w:t>ego</w:t>
      </w:r>
      <w:r>
        <w:t>, któr</w:t>
      </w:r>
      <w:r w:rsidR="006A074D">
        <w:t>e</w:t>
      </w:r>
      <w:r>
        <w:t xml:space="preserve"> niezwłocznie informuje o nieprawidłowościach, łącznie z którym wysyłana jest informacja na adres: </w:t>
      </w:r>
      <w:hyperlink r:id="rId24" w:history="1">
        <w:r w:rsidRPr="00AC27DC">
          <w:rPr>
            <w:rStyle w:val="Hipercze"/>
          </w:rPr>
          <w:t>IMS@mf.gov.pl</w:t>
        </w:r>
      </w:hyperlink>
      <w:r>
        <w:t xml:space="preserve">) są nieprawidłowe lub niekompletne, stosowany jest jeden z poniższych </w:t>
      </w:r>
      <w:r w:rsidR="00EE0839">
        <w:t>sposobów postępowania:</w:t>
      </w:r>
    </w:p>
    <w:p w14:paraId="1DABE1F2" w14:textId="6EE4966E" w:rsidR="00EE0839" w:rsidRDefault="00EE0839" w:rsidP="00211ADC">
      <w:r>
        <w:t xml:space="preserve">1. jeżeli </w:t>
      </w:r>
      <w:r w:rsidR="006A074D">
        <w:t>zgłoszenie</w:t>
      </w:r>
      <w:r>
        <w:t xml:space="preserve"> nie został</w:t>
      </w:r>
      <w:r w:rsidR="006A074D">
        <w:t>o</w:t>
      </w:r>
      <w:r>
        <w:t xml:space="preserve"> jeszcze wysłan</w:t>
      </w:r>
      <w:r w:rsidR="006A074D">
        <w:t>e</w:t>
      </w:r>
      <w:r>
        <w:t xml:space="preserve"> do KE, Pracownik </w:t>
      </w:r>
      <w:r w:rsidR="004C1564">
        <w:t xml:space="preserve">Zespołu ds. </w:t>
      </w:r>
      <w:r>
        <w:t xml:space="preserve">Obsługi Finansowej </w:t>
      </w:r>
      <w:r w:rsidR="004C1564">
        <w:t xml:space="preserve">i Nieprawidłowości </w:t>
      </w:r>
      <w:r>
        <w:t xml:space="preserve">EFS przygotuje do IZ informację wnioskującą o odrzucenie przesłanego </w:t>
      </w:r>
      <w:r w:rsidR="00101738">
        <w:t>zgłoszenia</w:t>
      </w:r>
      <w:r>
        <w:t xml:space="preserve">, a następnie przygotowuje korektę </w:t>
      </w:r>
      <w:r w:rsidR="00101738">
        <w:t>zgłoszenia</w:t>
      </w:r>
      <w:r>
        <w:t>,</w:t>
      </w:r>
    </w:p>
    <w:p w14:paraId="41517DB3" w14:textId="526BE063" w:rsidR="001C361B" w:rsidRDefault="00EE0839" w:rsidP="00A727F4">
      <w:r>
        <w:t xml:space="preserve">2. jeżeli zgłoszenie zostało już przekazane do KE, wszelkie uzupełnienia oraz korekty podejmowane są zgodnie z instrukcją </w:t>
      </w:r>
      <w:r w:rsidRPr="00A92300">
        <w:rPr>
          <w:i/>
        </w:rPr>
        <w:t>10.2</w:t>
      </w:r>
      <w:r>
        <w:t xml:space="preserve"> </w:t>
      </w:r>
      <w:r>
        <w:rPr>
          <w:i/>
        </w:rPr>
        <w:t xml:space="preserve">Instrukcja sporządzania </w:t>
      </w:r>
      <w:r w:rsidR="006A074D">
        <w:rPr>
          <w:i/>
        </w:rPr>
        <w:t xml:space="preserve">zgłoszeń </w:t>
      </w:r>
      <w:r>
        <w:rPr>
          <w:i/>
        </w:rPr>
        <w:t>uzupełniających – informowanie o działaniach następczych</w:t>
      </w:r>
      <w:r>
        <w:t xml:space="preserve"> w innym okresie sprawozdawczym.</w:t>
      </w:r>
    </w:p>
    <w:p w14:paraId="7222777F" w14:textId="77777777" w:rsidR="001C361B" w:rsidRPr="00EE0839" w:rsidRDefault="001C361B" w:rsidP="00A92300">
      <w:pPr>
        <w:spacing w:line="240" w:lineRule="auto"/>
        <w:jc w:val="both"/>
      </w:pPr>
    </w:p>
    <w:p w14:paraId="543256A9" w14:textId="77777777" w:rsidR="00D47417" w:rsidRPr="00D47417" w:rsidRDefault="00D47417" w:rsidP="00211ADC">
      <w:pPr>
        <w:keepNext/>
        <w:keepLines/>
        <w:spacing w:before="200" w:after="120"/>
        <w:outlineLvl w:val="1"/>
        <w:rPr>
          <w:rFonts w:asciiTheme="majorHAnsi" w:eastAsiaTheme="majorEastAsia" w:hAnsiTheme="majorHAnsi" w:cstheme="majorBidi"/>
          <w:b/>
          <w:bCs/>
          <w:sz w:val="26"/>
          <w:szCs w:val="26"/>
        </w:rPr>
      </w:pPr>
      <w:bookmarkStart w:id="207" w:name="_Toc136956901"/>
      <w:r>
        <w:rPr>
          <w:rFonts w:asciiTheme="majorHAnsi" w:eastAsiaTheme="majorEastAsia" w:hAnsiTheme="majorHAnsi" w:cstheme="majorBidi"/>
          <w:b/>
          <w:bCs/>
          <w:sz w:val="26"/>
          <w:szCs w:val="26"/>
        </w:rPr>
        <w:t>10</w:t>
      </w:r>
      <w:r w:rsidRPr="00D47417">
        <w:rPr>
          <w:rFonts w:asciiTheme="majorHAnsi" w:eastAsiaTheme="majorEastAsia" w:hAnsiTheme="majorHAnsi" w:cstheme="majorBidi"/>
          <w:b/>
          <w:bCs/>
          <w:sz w:val="26"/>
          <w:szCs w:val="26"/>
        </w:rPr>
        <w:t>.</w:t>
      </w:r>
      <w:r w:rsidR="009B55E3">
        <w:rPr>
          <w:rFonts w:asciiTheme="majorHAnsi" w:eastAsiaTheme="majorEastAsia" w:hAnsiTheme="majorHAnsi" w:cstheme="majorBidi"/>
          <w:b/>
          <w:bCs/>
          <w:sz w:val="26"/>
          <w:szCs w:val="26"/>
        </w:rPr>
        <w:t>2</w:t>
      </w:r>
      <w:r w:rsidRPr="00D47417">
        <w:rPr>
          <w:rFonts w:asciiTheme="majorHAnsi" w:eastAsiaTheme="majorEastAsia" w:hAnsiTheme="majorHAnsi" w:cstheme="majorBidi"/>
          <w:b/>
          <w:bCs/>
          <w:sz w:val="26"/>
          <w:szCs w:val="26"/>
        </w:rPr>
        <w:t xml:space="preserve"> Instrukcja sporządzania </w:t>
      </w:r>
      <w:r w:rsidR="002800FC">
        <w:rPr>
          <w:rFonts w:asciiTheme="majorHAnsi" w:eastAsiaTheme="majorEastAsia" w:hAnsiTheme="majorHAnsi" w:cstheme="majorBidi"/>
          <w:b/>
          <w:bCs/>
          <w:sz w:val="26"/>
          <w:szCs w:val="26"/>
        </w:rPr>
        <w:t>zgłoszeń</w:t>
      </w:r>
      <w:r w:rsidR="002800FC" w:rsidRPr="00D47417">
        <w:rPr>
          <w:rFonts w:asciiTheme="majorHAnsi" w:eastAsiaTheme="majorEastAsia" w:hAnsiTheme="majorHAnsi" w:cstheme="majorBidi"/>
          <w:b/>
          <w:bCs/>
          <w:sz w:val="26"/>
          <w:szCs w:val="26"/>
        </w:rPr>
        <w:t xml:space="preserve"> </w:t>
      </w:r>
      <w:r w:rsidR="00EE0839">
        <w:rPr>
          <w:rFonts w:asciiTheme="majorHAnsi" w:eastAsiaTheme="majorEastAsia" w:hAnsiTheme="majorHAnsi" w:cstheme="majorBidi"/>
          <w:b/>
          <w:bCs/>
          <w:sz w:val="26"/>
          <w:szCs w:val="26"/>
        </w:rPr>
        <w:t xml:space="preserve">uzupełniających – informowanie </w:t>
      </w:r>
      <w:r w:rsidRPr="00D47417">
        <w:rPr>
          <w:rFonts w:asciiTheme="majorHAnsi" w:eastAsiaTheme="majorEastAsia" w:hAnsiTheme="majorHAnsi" w:cstheme="majorBidi"/>
          <w:b/>
          <w:bCs/>
          <w:sz w:val="26"/>
          <w:szCs w:val="26"/>
        </w:rPr>
        <w:t>o</w:t>
      </w:r>
      <w:r w:rsidR="00EE0839">
        <w:rPr>
          <w:rFonts w:asciiTheme="majorHAnsi" w:eastAsiaTheme="majorEastAsia" w:hAnsiTheme="majorHAnsi" w:cstheme="majorBidi"/>
          <w:b/>
          <w:bCs/>
          <w:sz w:val="26"/>
          <w:szCs w:val="26"/>
        </w:rPr>
        <w:t> </w:t>
      </w:r>
      <w:r w:rsidRPr="00D47417">
        <w:rPr>
          <w:rFonts w:asciiTheme="majorHAnsi" w:eastAsiaTheme="majorEastAsia" w:hAnsiTheme="majorHAnsi" w:cstheme="majorBidi"/>
          <w:b/>
          <w:bCs/>
          <w:sz w:val="26"/>
          <w:szCs w:val="26"/>
        </w:rPr>
        <w:t>działaniach następczych</w:t>
      </w:r>
      <w:bookmarkEnd w:id="207"/>
    </w:p>
    <w:p w14:paraId="2A3374D3" w14:textId="77777777" w:rsidR="00AC069C" w:rsidRDefault="00D47417" w:rsidP="00211ADC">
      <w:pPr>
        <w:suppressAutoHyphens/>
        <w:spacing w:before="120" w:after="0"/>
        <w:rPr>
          <w:rFonts w:ascii="Calibri" w:eastAsia="Times New Roman" w:hAnsi="Calibri" w:cs="Times New Roman"/>
          <w:lang w:eastAsia="pl-PL"/>
        </w:rPr>
      </w:pPr>
      <w:r w:rsidRPr="00D47417">
        <w:rPr>
          <w:rFonts w:ascii="Calibri" w:eastAsia="Times New Roman" w:hAnsi="Calibri" w:cs="Times New Roman"/>
          <w:lang w:eastAsia="pl-PL"/>
        </w:rPr>
        <w:t xml:space="preserve">Instytucja Pośrednicząca </w:t>
      </w:r>
      <w:r w:rsidR="00AC069C">
        <w:rPr>
          <w:rFonts w:ascii="Calibri" w:eastAsia="Times New Roman" w:hAnsi="Calibri" w:cs="Times New Roman"/>
          <w:lang w:eastAsia="pl-PL"/>
        </w:rPr>
        <w:t xml:space="preserve">w związku z nieprawidłowościami zgłoszonymi do KE zobowiązana jest do informowania jej o działaniach następczych w formie </w:t>
      </w:r>
      <w:r w:rsidR="00C339F3">
        <w:rPr>
          <w:rFonts w:ascii="Calibri" w:eastAsia="Times New Roman" w:hAnsi="Calibri" w:cs="Times New Roman"/>
          <w:lang w:eastAsia="pl-PL"/>
        </w:rPr>
        <w:t xml:space="preserve">zgłoszenia </w:t>
      </w:r>
      <w:r w:rsidR="00AC069C">
        <w:rPr>
          <w:rFonts w:ascii="Calibri" w:eastAsia="Times New Roman" w:hAnsi="Calibri" w:cs="Times New Roman"/>
          <w:lang w:eastAsia="pl-PL"/>
        </w:rPr>
        <w:t xml:space="preserve">uzupełniającego w systemie IMS. </w:t>
      </w:r>
      <w:r w:rsidR="00C339F3">
        <w:rPr>
          <w:rFonts w:ascii="Calibri" w:eastAsia="Times New Roman" w:hAnsi="Calibri" w:cs="Times New Roman"/>
          <w:lang w:eastAsia="pl-PL"/>
        </w:rPr>
        <w:t xml:space="preserve">Zgłoszenia </w:t>
      </w:r>
      <w:r w:rsidR="00AC069C">
        <w:rPr>
          <w:rFonts w:ascii="Calibri" w:eastAsia="Times New Roman" w:hAnsi="Calibri" w:cs="Times New Roman"/>
          <w:lang w:eastAsia="pl-PL"/>
        </w:rPr>
        <w:t>uzupełniające dzielą się na :</w:t>
      </w:r>
    </w:p>
    <w:p w14:paraId="13159DEB" w14:textId="77777777" w:rsidR="00AC069C" w:rsidRDefault="00AC069C" w:rsidP="00211ADC">
      <w:pPr>
        <w:suppressAutoHyphens/>
        <w:spacing w:before="120" w:after="0"/>
        <w:rPr>
          <w:rFonts w:ascii="Calibri" w:eastAsia="Times New Roman" w:hAnsi="Calibri" w:cs="Times New Roman"/>
          <w:lang w:eastAsia="pl-PL"/>
        </w:rPr>
      </w:pPr>
      <w:r>
        <w:rPr>
          <w:rFonts w:ascii="Calibri" w:eastAsia="Times New Roman" w:hAnsi="Calibri" w:cs="Times New Roman"/>
          <w:lang w:eastAsia="pl-PL"/>
        </w:rPr>
        <w:t>- anulujące,</w:t>
      </w:r>
    </w:p>
    <w:p w14:paraId="3F57FCFD" w14:textId="77777777" w:rsidR="00AC069C" w:rsidRDefault="00AC069C" w:rsidP="00211ADC">
      <w:pPr>
        <w:suppressAutoHyphens/>
        <w:spacing w:after="0"/>
        <w:rPr>
          <w:rFonts w:ascii="Calibri" w:eastAsia="Times New Roman" w:hAnsi="Calibri" w:cs="Times New Roman"/>
          <w:lang w:eastAsia="pl-PL"/>
        </w:rPr>
      </w:pPr>
      <w:r>
        <w:rPr>
          <w:rFonts w:ascii="Calibri" w:eastAsia="Times New Roman" w:hAnsi="Calibri" w:cs="Times New Roman"/>
          <w:lang w:eastAsia="pl-PL"/>
        </w:rPr>
        <w:t>- zamykające,</w:t>
      </w:r>
    </w:p>
    <w:p w14:paraId="2D914DBA" w14:textId="77777777" w:rsidR="00D47417" w:rsidRDefault="00AC069C" w:rsidP="00211ADC">
      <w:pPr>
        <w:suppressAutoHyphens/>
        <w:spacing w:after="0"/>
        <w:rPr>
          <w:rFonts w:ascii="Calibri" w:eastAsia="Calibri" w:hAnsi="Calibri" w:cs="Times New Roman"/>
          <w:lang w:eastAsia="pl-PL"/>
        </w:rPr>
      </w:pPr>
      <w:r>
        <w:rPr>
          <w:rFonts w:ascii="Calibri" w:eastAsia="Times New Roman" w:hAnsi="Calibri" w:cs="Times New Roman"/>
          <w:lang w:eastAsia="pl-PL"/>
        </w:rPr>
        <w:t>- aktualizujące</w:t>
      </w:r>
      <w:r w:rsidR="00D47417" w:rsidRPr="00D47417">
        <w:rPr>
          <w:rFonts w:ascii="Calibri" w:eastAsia="Calibri" w:hAnsi="Calibri" w:cs="Times New Roman"/>
          <w:lang w:eastAsia="pl-PL"/>
        </w:rPr>
        <w:t>.</w:t>
      </w:r>
    </w:p>
    <w:p w14:paraId="3A5FADEA" w14:textId="77777777" w:rsidR="00AC069C" w:rsidRPr="00D47417" w:rsidRDefault="00C339F3" w:rsidP="00211ADC">
      <w:pPr>
        <w:suppressAutoHyphens/>
        <w:spacing w:before="120" w:after="0"/>
        <w:rPr>
          <w:rFonts w:ascii="Calibri" w:eastAsia="Calibri" w:hAnsi="Calibri" w:cs="Times New Roman"/>
          <w:lang w:eastAsia="pl-PL"/>
        </w:rPr>
      </w:pPr>
      <w:r>
        <w:rPr>
          <w:rFonts w:ascii="Calibri" w:eastAsia="Calibri" w:hAnsi="Calibri" w:cs="Times New Roman"/>
          <w:lang w:eastAsia="pl-PL"/>
        </w:rPr>
        <w:t xml:space="preserve">Zgłoszenia </w:t>
      </w:r>
      <w:r w:rsidR="00AC069C">
        <w:rPr>
          <w:rFonts w:ascii="Calibri" w:eastAsia="Calibri" w:hAnsi="Calibri" w:cs="Times New Roman"/>
          <w:lang w:eastAsia="pl-PL"/>
        </w:rPr>
        <w:t>anulujące oraz zamykające nie podlegają korekcie po wysłaniu do KE.</w:t>
      </w:r>
    </w:p>
    <w:p w14:paraId="039FBF94" w14:textId="77777777" w:rsidR="00D47417" w:rsidRPr="00D47417" w:rsidRDefault="00D47417" w:rsidP="00D47417">
      <w:pPr>
        <w:widowControl w:val="0"/>
        <w:suppressAutoHyphens/>
        <w:spacing w:after="0" w:line="240" w:lineRule="auto"/>
        <w:ind w:left="357"/>
        <w:jc w:val="both"/>
        <w:rPr>
          <w:rFonts w:ascii="Calibri" w:eastAsia="Calibri" w:hAnsi="Calibri" w:cs="Times New Roman"/>
          <w:lang w:eastAsia="pl-P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260"/>
        <w:gridCol w:w="1701"/>
        <w:gridCol w:w="1559"/>
      </w:tblGrid>
      <w:tr w:rsidR="00D47417" w:rsidRPr="00D47417" w14:paraId="07F21987" w14:textId="77777777" w:rsidTr="00D47417">
        <w:tc>
          <w:tcPr>
            <w:tcW w:w="567" w:type="dxa"/>
            <w:shd w:val="clear" w:color="auto" w:fill="auto"/>
          </w:tcPr>
          <w:p w14:paraId="228554E1" w14:textId="77777777" w:rsidR="00D47417" w:rsidRPr="00D47417" w:rsidRDefault="00D47417" w:rsidP="00EA31E5">
            <w:pPr>
              <w:spacing w:after="40" w:line="240" w:lineRule="auto"/>
              <w:rPr>
                <w:b/>
              </w:rPr>
            </w:pPr>
            <w:r w:rsidRPr="00D47417">
              <w:rPr>
                <w:b/>
              </w:rPr>
              <w:t>Lp.</w:t>
            </w:r>
          </w:p>
        </w:tc>
        <w:tc>
          <w:tcPr>
            <w:tcW w:w="2127" w:type="dxa"/>
            <w:shd w:val="clear" w:color="auto" w:fill="auto"/>
          </w:tcPr>
          <w:p w14:paraId="7015F37B" w14:textId="77777777" w:rsidR="00D47417" w:rsidRPr="00D47417" w:rsidRDefault="00D47417" w:rsidP="00EA31E5">
            <w:pPr>
              <w:spacing w:after="40" w:line="240" w:lineRule="auto"/>
              <w:rPr>
                <w:b/>
              </w:rPr>
            </w:pPr>
            <w:r w:rsidRPr="00D47417">
              <w:rPr>
                <w:b/>
              </w:rPr>
              <w:t>Osoba wykonująca działanie</w:t>
            </w:r>
          </w:p>
        </w:tc>
        <w:tc>
          <w:tcPr>
            <w:tcW w:w="3260" w:type="dxa"/>
            <w:shd w:val="clear" w:color="auto" w:fill="auto"/>
          </w:tcPr>
          <w:p w14:paraId="152ABB49" w14:textId="77777777" w:rsidR="00D47417" w:rsidRPr="00D47417" w:rsidRDefault="00D47417" w:rsidP="00211ADC">
            <w:pPr>
              <w:spacing w:after="40" w:line="240" w:lineRule="auto"/>
              <w:rPr>
                <w:b/>
              </w:rPr>
            </w:pPr>
            <w:r w:rsidRPr="00D47417">
              <w:rPr>
                <w:b/>
              </w:rPr>
              <w:t>Działanie</w:t>
            </w:r>
          </w:p>
        </w:tc>
        <w:tc>
          <w:tcPr>
            <w:tcW w:w="1701" w:type="dxa"/>
            <w:shd w:val="clear" w:color="auto" w:fill="auto"/>
          </w:tcPr>
          <w:p w14:paraId="235F8DE7" w14:textId="77777777" w:rsidR="00D47417" w:rsidRPr="00D47417" w:rsidRDefault="00D47417" w:rsidP="00EA31E5">
            <w:pPr>
              <w:spacing w:after="40" w:line="240" w:lineRule="auto"/>
              <w:rPr>
                <w:b/>
              </w:rPr>
            </w:pPr>
            <w:r w:rsidRPr="00D47417">
              <w:rPr>
                <w:b/>
              </w:rPr>
              <w:t>Termin wykonania</w:t>
            </w:r>
          </w:p>
        </w:tc>
        <w:tc>
          <w:tcPr>
            <w:tcW w:w="1559" w:type="dxa"/>
            <w:shd w:val="clear" w:color="auto" w:fill="auto"/>
          </w:tcPr>
          <w:p w14:paraId="23D39B1B" w14:textId="77777777" w:rsidR="00D47417" w:rsidRPr="00D47417" w:rsidRDefault="00D47417" w:rsidP="00EA31E5">
            <w:pPr>
              <w:spacing w:after="40" w:line="240" w:lineRule="auto"/>
              <w:rPr>
                <w:b/>
              </w:rPr>
            </w:pPr>
            <w:r w:rsidRPr="00D47417">
              <w:rPr>
                <w:b/>
              </w:rPr>
              <w:t>Jednostki powiązane</w:t>
            </w:r>
          </w:p>
        </w:tc>
      </w:tr>
      <w:tr w:rsidR="00D47417" w:rsidRPr="00D47417" w14:paraId="4B0D05C7" w14:textId="77777777" w:rsidTr="00D47417">
        <w:tc>
          <w:tcPr>
            <w:tcW w:w="567" w:type="dxa"/>
            <w:shd w:val="clear" w:color="auto" w:fill="auto"/>
          </w:tcPr>
          <w:p w14:paraId="6DCA04CA" w14:textId="77777777" w:rsidR="00D47417" w:rsidRPr="00D47417" w:rsidRDefault="00D47417" w:rsidP="00EA31E5">
            <w:pPr>
              <w:spacing w:after="40" w:line="240" w:lineRule="auto"/>
            </w:pPr>
            <w:r w:rsidRPr="00D47417">
              <w:t>1.</w:t>
            </w:r>
          </w:p>
        </w:tc>
        <w:tc>
          <w:tcPr>
            <w:tcW w:w="2127" w:type="dxa"/>
            <w:shd w:val="clear" w:color="auto" w:fill="auto"/>
          </w:tcPr>
          <w:p w14:paraId="7A26B4C9" w14:textId="0F8C1B7F" w:rsidR="00D47417" w:rsidRPr="00D47417" w:rsidRDefault="00D47417" w:rsidP="00EA31E5">
            <w:pPr>
              <w:spacing w:after="40" w:line="240" w:lineRule="auto"/>
            </w:pPr>
            <w:r w:rsidRPr="00D47417">
              <w:t xml:space="preserve">Pracownik </w:t>
            </w:r>
            <w:r w:rsidR="00FC021D">
              <w:t>Zespołu ds.</w:t>
            </w:r>
            <w:r w:rsidR="00FC021D" w:rsidRPr="00D47417">
              <w:t xml:space="preserve"> </w:t>
            </w:r>
            <w:r w:rsidRPr="00D47417">
              <w:t xml:space="preserve">Obsługi Finansowej </w:t>
            </w:r>
            <w:r w:rsidR="00FC021D">
              <w:t xml:space="preserve">i Nieprawidłowości </w:t>
            </w:r>
            <w:r w:rsidRPr="00D47417">
              <w:t>EFS</w:t>
            </w:r>
          </w:p>
        </w:tc>
        <w:tc>
          <w:tcPr>
            <w:tcW w:w="3260" w:type="dxa"/>
            <w:shd w:val="clear" w:color="auto" w:fill="auto"/>
          </w:tcPr>
          <w:p w14:paraId="39F28984" w14:textId="77777777" w:rsidR="00D47417" w:rsidRPr="00D47417" w:rsidRDefault="00D47417" w:rsidP="00211ADC">
            <w:pPr>
              <w:spacing w:after="40" w:line="240" w:lineRule="auto"/>
            </w:pPr>
            <w:r w:rsidRPr="00D47417">
              <w:t xml:space="preserve">W przypadku zgłoszenia nieprawidłowości do KE przygotowanie w systemie IMS </w:t>
            </w:r>
            <w:r w:rsidR="00C339F3">
              <w:t>zgłoszenia</w:t>
            </w:r>
            <w:r w:rsidR="00C339F3" w:rsidRPr="00D47417">
              <w:t xml:space="preserve"> </w:t>
            </w:r>
            <w:r w:rsidR="00AC069C">
              <w:t xml:space="preserve">uzupełniającego – informującego </w:t>
            </w:r>
            <w:r w:rsidRPr="00D47417">
              <w:t xml:space="preserve">o działaniach następczych w związku ze zgłoszonymi do KE nieprawidłowościami. </w:t>
            </w:r>
          </w:p>
        </w:tc>
        <w:tc>
          <w:tcPr>
            <w:tcW w:w="1701" w:type="dxa"/>
            <w:vMerge w:val="restart"/>
            <w:shd w:val="clear" w:color="auto" w:fill="auto"/>
          </w:tcPr>
          <w:p w14:paraId="28926898" w14:textId="77777777" w:rsidR="00870726" w:rsidRDefault="00870726" w:rsidP="00EA31E5">
            <w:pPr>
              <w:spacing w:before="120" w:after="0" w:line="240" w:lineRule="auto"/>
            </w:pPr>
            <w:r>
              <w:t>Na bieżąco, jednak nie później, niż do:</w:t>
            </w:r>
          </w:p>
          <w:p w14:paraId="13C34851" w14:textId="77777777" w:rsidR="00870726" w:rsidRDefault="00870726" w:rsidP="00EA31E5">
            <w:pPr>
              <w:spacing w:after="0" w:line="240" w:lineRule="auto"/>
            </w:pPr>
            <w:r>
              <w:t>- 9 lutego,</w:t>
            </w:r>
          </w:p>
          <w:p w14:paraId="45BA0EA3" w14:textId="77777777" w:rsidR="00870726" w:rsidRDefault="00870726" w:rsidP="001717BE">
            <w:pPr>
              <w:spacing w:after="0" w:line="240" w:lineRule="auto"/>
            </w:pPr>
            <w:r>
              <w:t>- 9 maja,</w:t>
            </w:r>
          </w:p>
          <w:p w14:paraId="0DD05A6F" w14:textId="77777777" w:rsidR="00870726" w:rsidRDefault="00870726">
            <w:pPr>
              <w:spacing w:after="0" w:line="240" w:lineRule="auto"/>
            </w:pPr>
            <w:r>
              <w:t>- 9 sierpnia,</w:t>
            </w:r>
          </w:p>
          <w:p w14:paraId="0D2A184A" w14:textId="77777777" w:rsidR="00D47417" w:rsidRPr="00D47417" w:rsidRDefault="00870726">
            <w:pPr>
              <w:spacing w:after="40" w:line="240" w:lineRule="auto"/>
            </w:pPr>
            <w:r>
              <w:t>- 9 listopada</w:t>
            </w:r>
          </w:p>
        </w:tc>
        <w:tc>
          <w:tcPr>
            <w:tcW w:w="1559" w:type="dxa"/>
            <w:shd w:val="clear" w:color="auto" w:fill="auto"/>
          </w:tcPr>
          <w:p w14:paraId="22F278B2" w14:textId="77777777" w:rsidR="00D47417" w:rsidRPr="00D47417" w:rsidRDefault="00D47417">
            <w:pPr>
              <w:spacing w:after="40" w:line="240" w:lineRule="auto"/>
            </w:pPr>
          </w:p>
        </w:tc>
      </w:tr>
      <w:tr w:rsidR="00D47417" w:rsidRPr="00D47417" w14:paraId="086CE27A" w14:textId="77777777" w:rsidTr="00D47417">
        <w:tc>
          <w:tcPr>
            <w:tcW w:w="567" w:type="dxa"/>
            <w:shd w:val="clear" w:color="auto" w:fill="auto"/>
          </w:tcPr>
          <w:p w14:paraId="4DA37736" w14:textId="77777777" w:rsidR="00D47417" w:rsidRPr="00D47417" w:rsidRDefault="00D47417" w:rsidP="00EA31E5">
            <w:pPr>
              <w:spacing w:after="40" w:line="240" w:lineRule="auto"/>
            </w:pPr>
            <w:r w:rsidRPr="00D47417">
              <w:t>2.</w:t>
            </w:r>
          </w:p>
        </w:tc>
        <w:tc>
          <w:tcPr>
            <w:tcW w:w="2127" w:type="dxa"/>
            <w:shd w:val="clear" w:color="auto" w:fill="auto"/>
          </w:tcPr>
          <w:p w14:paraId="13213D3E" w14:textId="0D078F56" w:rsidR="00D47417" w:rsidRPr="00D47417" w:rsidRDefault="00D47417" w:rsidP="00EA31E5">
            <w:pPr>
              <w:spacing w:after="40" w:line="240" w:lineRule="auto"/>
            </w:pPr>
            <w:r w:rsidRPr="00D47417">
              <w:t xml:space="preserve">Kierownik </w:t>
            </w:r>
            <w:r w:rsidR="00FC021D">
              <w:t>Zespołu ds.</w:t>
            </w:r>
            <w:r w:rsidR="00FC021D" w:rsidRPr="00D47417">
              <w:t xml:space="preserve"> </w:t>
            </w:r>
            <w:r w:rsidRPr="00D47417">
              <w:t xml:space="preserve">Obsługi Finansowej </w:t>
            </w:r>
            <w:r w:rsidR="00FC021D">
              <w:t xml:space="preserve">i Nieprawidłowości </w:t>
            </w:r>
            <w:r w:rsidRPr="00D47417">
              <w:t>EFS</w:t>
            </w:r>
          </w:p>
        </w:tc>
        <w:tc>
          <w:tcPr>
            <w:tcW w:w="3260" w:type="dxa"/>
            <w:shd w:val="clear" w:color="auto" w:fill="auto"/>
          </w:tcPr>
          <w:p w14:paraId="7D373934" w14:textId="77777777" w:rsidR="00D47417" w:rsidRPr="00D47417" w:rsidRDefault="00D47417" w:rsidP="00211ADC">
            <w:pPr>
              <w:spacing w:after="40" w:line="240" w:lineRule="auto"/>
            </w:pPr>
            <w:r w:rsidRPr="00D47417">
              <w:t xml:space="preserve">Dokonanie weryfikacji poprawności sporządzenia   </w:t>
            </w:r>
            <w:r w:rsidR="00C339F3">
              <w:t>zgłoszenia</w:t>
            </w:r>
            <w:r w:rsidR="00C339F3" w:rsidRPr="00D47417">
              <w:t xml:space="preserve"> </w:t>
            </w:r>
            <w:r w:rsidR="0030147B">
              <w:t>uzupełniającego</w:t>
            </w:r>
            <w:r w:rsidRPr="00D47417">
              <w:t xml:space="preserve"> (wydruk z systemu IMS):</w:t>
            </w:r>
          </w:p>
          <w:p w14:paraId="4A9A7D3F" w14:textId="77777777" w:rsidR="00D47417" w:rsidRPr="00D47417" w:rsidRDefault="00D47417" w:rsidP="00211ADC">
            <w:pPr>
              <w:spacing w:after="40" w:line="240" w:lineRule="auto"/>
            </w:pPr>
            <w:r w:rsidRPr="00D47417">
              <w:t>- Jeśli TAK, akceptacja poprzez zaparafowanie,</w:t>
            </w:r>
          </w:p>
          <w:p w14:paraId="23C3AF62" w14:textId="77777777" w:rsidR="00D47417" w:rsidRPr="00D47417" w:rsidRDefault="00D47417" w:rsidP="00211ADC">
            <w:pPr>
              <w:spacing w:after="40" w:line="240" w:lineRule="auto"/>
            </w:pPr>
            <w:r w:rsidRPr="00D47417">
              <w:t>- Jeśli NIE, przejść do pkt 1.</w:t>
            </w:r>
          </w:p>
        </w:tc>
        <w:tc>
          <w:tcPr>
            <w:tcW w:w="1701" w:type="dxa"/>
            <w:vMerge/>
            <w:shd w:val="clear" w:color="auto" w:fill="auto"/>
          </w:tcPr>
          <w:p w14:paraId="252BFFBF" w14:textId="77777777" w:rsidR="00D47417" w:rsidRPr="00D47417" w:rsidRDefault="00D47417">
            <w:pPr>
              <w:spacing w:after="40" w:line="240" w:lineRule="auto"/>
            </w:pPr>
          </w:p>
        </w:tc>
        <w:tc>
          <w:tcPr>
            <w:tcW w:w="1559" w:type="dxa"/>
            <w:shd w:val="clear" w:color="auto" w:fill="auto"/>
          </w:tcPr>
          <w:p w14:paraId="23FEFE42" w14:textId="77777777" w:rsidR="00D47417" w:rsidRPr="00D47417" w:rsidRDefault="00D47417">
            <w:pPr>
              <w:spacing w:after="40" w:line="240" w:lineRule="auto"/>
            </w:pPr>
          </w:p>
        </w:tc>
      </w:tr>
      <w:tr w:rsidR="00D47417" w:rsidRPr="00D47417" w14:paraId="7F000ED4" w14:textId="77777777" w:rsidTr="00D47417">
        <w:tc>
          <w:tcPr>
            <w:tcW w:w="567" w:type="dxa"/>
            <w:shd w:val="clear" w:color="auto" w:fill="auto"/>
          </w:tcPr>
          <w:p w14:paraId="54391426" w14:textId="77777777" w:rsidR="00D47417" w:rsidRPr="00D47417" w:rsidRDefault="00D47417" w:rsidP="00EA31E5">
            <w:pPr>
              <w:spacing w:after="40" w:line="240" w:lineRule="auto"/>
            </w:pPr>
            <w:r w:rsidRPr="00D47417">
              <w:t>3.</w:t>
            </w:r>
          </w:p>
        </w:tc>
        <w:tc>
          <w:tcPr>
            <w:tcW w:w="2127" w:type="dxa"/>
            <w:shd w:val="clear" w:color="auto" w:fill="auto"/>
          </w:tcPr>
          <w:p w14:paraId="2CC6C7A1" w14:textId="77777777" w:rsidR="00D47417" w:rsidRPr="00D47417" w:rsidRDefault="00D47417" w:rsidP="00EA31E5">
            <w:pPr>
              <w:spacing w:after="40" w:line="240" w:lineRule="auto"/>
            </w:pPr>
            <w:r w:rsidRPr="00D47417">
              <w:t>Dyrektor WUP/ Wicedyrektor WUP</w:t>
            </w:r>
          </w:p>
        </w:tc>
        <w:tc>
          <w:tcPr>
            <w:tcW w:w="3260" w:type="dxa"/>
            <w:tcBorders>
              <w:bottom w:val="single" w:sz="4" w:space="0" w:color="auto"/>
            </w:tcBorders>
            <w:shd w:val="clear" w:color="auto" w:fill="auto"/>
          </w:tcPr>
          <w:p w14:paraId="60E52C73" w14:textId="77777777" w:rsidR="00D47417" w:rsidRPr="00D47417" w:rsidRDefault="00D47417" w:rsidP="00211ADC">
            <w:pPr>
              <w:spacing w:after="40" w:line="240" w:lineRule="auto"/>
            </w:pPr>
            <w:r w:rsidRPr="00D47417">
              <w:t xml:space="preserve">Dokonanie weryfikacji poprawności sporządzenia </w:t>
            </w:r>
            <w:r w:rsidR="00C339F3">
              <w:t>zgłoszenia</w:t>
            </w:r>
            <w:r w:rsidR="00C339F3" w:rsidRPr="00D47417">
              <w:t xml:space="preserve"> </w:t>
            </w:r>
            <w:r w:rsidR="0030147B">
              <w:t>uzupełniającego</w:t>
            </w:r>
            <w:r w:rsidRPr="00D47417">
              <w:t xml:space="preserve"> (wydruk z systemu IMS):</w:t>
            </w:r>
          </w:p>
          <w:p w14:paraId="52E7241F" w14:textId="77777777" w:rsidR="00D47417" w:rsidRPr="00D47417" w:rsidRDefault="00D47417" w:rsidP="00211ADC">
            <w:pPr>
              <w:spacing w:after="40" w:line="240" w:lineRule="auto"/>
            </w:pPr>
            <w:r w:rsidRPr="00D47417">
              <w:t xml:space="preserve">- Jeśli TAK, zatwierdzenie poprzez podpisanie, </w:t>
            </w:r>
          </w:p>
          <w:p w14:paraId="0861AC21" w14:textId="77777777" w:rsidR="00D47417" w:rsidRPr="00D47417" w:rsidRDefault="00D47417" w:rsidP="00211ADC">
            <w:pPr>
              <w:spacing w:after="40" w:line="240" w:lineRule="auto"/>
            </w:pPr>
            <w:r w:rsidRPr="00D47417">
              <w:t>- Jeśli NIE, przejść do pkt 1.</w:t>
            </w:r>
          </w:p>
        </w:tc>
        <w:tc>
          <w:tcPr>
            <w:tcW w:w="1701" w:type="dxa"/>
            <w:vMerge/>
            <w:shd w:val="clear" w:color="auto" w:fill="auto"/>
          </w:tcPr>
          <w:p w14:paraId="261532ED" w14:textId="77777777" w:rsidR="00D47417" w:rsidRPr="00D47417" w:rsidRDefault="00D47417">
            <w:pPr>
              <w:spacing w:after="40" w:line="240" w:lineRule="auto"/>
            </w:pPr>
          </w:p>
        </w:tc>
        <w:tc>
          <w:tcPr>
            <w:tcW w:w="1559" w:type="dxa"/>
            <w:shd w:val="clear" w:color="auto" w:fill="auto"/>
          </w:tcPr>
          <w:p w14:paraId="164F65C6" w14:textId="77777777" w:rsidR="00D47417" w:rsidRPr="00D47417" w:rsidRDefault="00D47417">
            <w:pPr>
              <w:spacing w:after="40" w:line="240" w:lineRule="auto"/>
            </w:pPr>
          </w:p>
        </w:tc>
      </w:tr>
      <w:tr w:rsidR="00D47417" w:rsidRPr="00D47417" w14:paraId="74211665" w14:textId="77777777" w:rsidTr="00D47417">
        <w:trPr>
          <w:trHeight w:val="420"/>
        </w:trPr>
        <w:tc>
          <w:tcPr>
            <w:tcW w:w="567" w:type="dxa"/>
            <w:vMerge w:val="restart"/>
            <w:shd w:val="clear" w:color="auto" w:fill="auto"/>
          </w:tcPr>
          <w:p w14:paraId="4045DA2B" w14:textId="77777777" w:rsidR="00D47417" w:rsidRPr="00D47417" w:rsidRDefault="00D47417" w:rsidP="00EA31E5">
            <w:pPr>
              <w:spacing w:after="40" w:line="240" w:lineRule="auto"/>
            </w:pPr>
            <w:r w:rsidRPr="00D47417">
              <w:t>4.</w:t>
            </w:r>
          </w:p>
        </w:tc>
        <w:tc>
          <w:tcPr>
            <w:tcW w:w="2127" w:type="dxa"/>
            <w:vMerge w:val="restart"/>
            <w:shd w:val="clear" w:color="auto" w:fill="auto"/>
          </w:tcPr>
          <w:p w14:paraId="52CF86E6" w14:textId="7612928E" w:rsidR="00D47417" w:rsidRPr="00D47417" w:rsidRDefault="00D47417" w:rsidP="00EA31E5">
            <w:pPr>
              <w:spacing w:after="40" w:line="240" w:lineRule="auto"/>
            </w:pPr>
            <w:r w:rsidRPr="00D47417">
              <w:t xml:space="preserve">Pracownik </w:t>
            </w:r>
            <w:r w:rsidR="00FC021D">
              <w:t xml:space="preserve">Zespołu ds. </w:t>
            </w:r>
            <w:r w:rsidRPr="00D47417">
              <w:t xml:space="preserve">Obsługi Finansowej </w:t>
            </w:r>
            <w:r w:rsidR="00FC021D">
              <w:t xml:space="preserve">i Nieprawidłowości </w:t>
            </w:r>
            <w:r w:rsidRPr="00D47417">
              <w:t>EFS</w:t>
            </w:r>
          </w:p>
        </w:tc>
        <w:tc>
          <w:tcPr>
            <w:tcW w:w="3260" w:type="dxa"/>
            <w:tcBorders>
              <w:bottom w:val="dotted" w:sz="4" w:space="0" w:color="auto"/>
            </w:tcBorders>
            <w:shd w:val="clear" w:color="auto" w:fill="auto"/>
          </w:tcPr>
          <w:p w14:paraId="7E77193E" w14:textId="77777777" w:rsidR="00D47417" w:rsidRPr="00D47417" w:rsidRDefault="00D47417" w:rsidP="00211ADC">
            <w:pPr>
              <w:spacing w:after="40" w:line="240" w:lineRule="auto"/>
            </w:pPr>
            <w:r w:rsidRPr="00D47417">
              <w:t xml:space="preserve">Przekazanie w systemie IMS do IZ RPOWP </w:t>
            </w:r>
            <w:r w:rsidR="00C339F3">
              <w:t xml:space="preserve">zgłoszenia </w:t>
            </w:r>
            <w:r w:rsidR="0030147B">
              <w:t>uzupełniającego</w:t>
            </w:r>
            <w:r w:rsidRPr="00D47417">
              <w:t>.</w:t>
            </w:r>
          </w:p>
        </w:tc>
        <w:tc>
          <w:tcPr>
            <w:tcW w:w="1701" w:type="dxa"/>
            <w:vMerge/>
            <w:shd w:val="clear" w:color="auto" w:fill="auto"/>
          </w:tcPr>
          <w:p w14:paraId="3A104ABF" w14:textId="77777777" w:rsidR="00D47417" w:rsidRPr="00D47417" w:rsidRDefault="00D47417">
            <w:pPr>
              <w:spacing w:after="40" w:line="240" w:lineRule="auto"/>
            </w:pPr>
          </w:p>
        </w:tc>
        <w:tc>
          <w:tcPr>
            <w:tcW w:w="1559" w:type="dxa"/>
            <w:vMerge w:val="restart"/>
            <w:shd w:val="clear" w:color="auto" w:fill="auto"/>
          </w:tcPr>
          <w:p w14:paraId="1E105888" w14:textId="77777777" w:rsidR="00D47417" w:rsidRPr="00D47417" w:rsidRDefault="00D47417">
            <w:pPr>
              <w:spacing w:after="40" w:line="240" w:lineRule="auto"/>
            </w:pPr>
            <w:r w:rsidRPr="00D47417">
              <w:t>IZ RPOWP</w:t>
            </w:r>
          </w:p>
        </w:tc>
      </w:tr>
      <w:tr w:rsidR="00D47417" w:rsidRPr="00D47417" w14:paraId="3CDB154D" w14:textId="77777777" w:rsidTr="00D47417">
        <w:trPr>
          <w:trHeight w:val="420"/>
        </w:trPr>
        <w:tc>
          <w:tcPr>
            <w:tcW w:w="567" w:type="dxa"/>
            <w:vMerge/>
            <w:shd w:val="clear" w:color="auto" w:fill="auto"/>
          </w:tcPr>
          <w:p w14:paraId="34651B5A" w14:textId="77777777" w:rsidR="00D47417" w:rsidRPr="00D47417" w:rsidRDefault="00D47417">
            <w:pPr>
              <w:spacing w:after="40" w:line="240" w:lineRule="auto"/>
            </w:pPr>
          </w:p>
        </w:tc>
        <w:tc>
          <w:tcPr>
            <w:tcW w:w="2127" w:type="dxa"/>
            <w:vMerge/>
            <w:shd w:val="clear" w:color="auto" w:fill="auto"/>
          </w:tcPr>
          <w:p w14:paraId="25D70C83" w14:textId="77777777" w:rsidR="00D47417" w:rsidRPr="00D47417" w:rsidRDefault="00D47417">
            <w:pPr>
              <w:spacing w:after="40" w:line="240" w:lineRule="auto"/>
            </w:pPr>
          </w:p>
        </w:tc>
        <w:tc>
          <w:tcPr>
            <w:tcW w:w="3260" w:type="dxa"/>
            <w:tcBorders>
              <w:top w:val="dotted" w:sz="4" w:space="0" w:color="auto"/>
            </w:tcBorders>
            <w:shd w:val="clear" w:color="auto" w:fill="auto"/>
          </w:tcPr>
          <w:p w14:paraId="4607B5A3" w14:textId="77777777" w:rsidR="00D47417" w:rsidRPr="00D47417" w:rsidRDefault="00D47417" w:rsidP="00211ADC">
            <w:pPr>
              <w:spacing w:after="40" w:line="240" w:lineRule="auto"/>
            </w:pPr>
            <w:r w:rsidRPr="00D47417">
              <w:t xml:space="preserve">Wysłanie drogą elektroniczną do IZ RPOWP informacji o sporządzonym </w:t>
            </w:r>
            <w:r w:rsidR="00AD06E6">
              <w:t>zgłoszeniu</w:t>
            </w:r>
            <w:r w:rsidR="00AD06E6" w:rsidRPr="00D47417">
              <w:t xml:space="preserve"> </w:t>
            </w:r>
            <w:r w:rsidRPr="00D47417">
              <w:t>o działaniach następczych.</w:t>
            </w:r>
          </w:p>
        </w:tc>
        <w:tc>
          <w:tcPr>
            <w:tcW w:w="1701" w:type="dxa"/>
            <w:vMerge/>
            <w:shd w:val="clear" w:color="auto" w:fill="auto"/>
          </w:tcPr>
          <w:p w14:paraId="30D002F6" w14:textId="77777777" w:rsidR="00D47417" w:rsidRPr="00D47417" w:rsidRDefault="00D47417">
            <w:pPr>
              <w:spacing w:after="40" w:line="240" w:lineRule="auto"/>
            </w:pPr>
          </w:p>
        </w:tc>
        <w:tc>
          <w:tcPr>
            <w:tcW w:w="1559" w:type="dxa"/>
            <w:vMerge/>
            <w:shd w:val="clear" w:color="auto" w:fill="auto"/>
          </w:tcPr>
          <w:p w14:paraId="370E5B8E" w14:textId="77777777" w:rsidR="00D47417" w:rsidRPr="00D47417" w:rsidRDefault="00D47417">
            <w:pPr>
              <w:spacing w:after="40" w:line="240" w:lineRule="auto"/>
            </w:pPr>
          </w:p>
        </w:tc>
      </w:tr>
      <w:tr w:rsidR="00A11794" w:rsidRPr="00D47417" w14:paraId="2DDC9AFA" w14:textId="77777777" w:rsidTr="00D47417">
        <w:trPr>
          <w:trHeight w:val="420"/>
        </w:trPr>
        <w:tc>
          <w:tcPr>
            <w:tcW w:w="567" w:type="dxa"/>
            <w:shd w:val="clear" w:color="auto" w:fill="auto"/>
          </w:tcPr>
          <w:p w14:paraId="3BCD0616" w14:textId="77777777" w:rsidR="00A11794" w:rsidRPr="00D47417" w:rsidRDefault="00A11794" w:rsidP="00EA31E5">
            <w:pPr>
              <w:spacing w:after="40" w:line="240" w:lineRule="auto"/>
            </w:pPr>
            <w:r>
              <w:t>5.</w:t>
            </w:r>
          </w:p>
        </w:tc>
        <w:tc>
          <w:tcPr>
            <w:tcW w:w="2127" w:type="dxa"/>
            <w:shd w:val="clear" w:color="auto" w:fill="auto"/>
          </w:tcPr>
          <w:p w14:paraId="436F4F09" w14:textId="418D5A41" w:rsidR="00A11794" w:rsidRPr="00D47417" w:rsidRDefault="00A11794" w:rsidP="00EA31E5">
            <w:pPr>
              <w:spacing w:after="40" w:line="240" w:lineRule="auto"/>
            </w:pPr>
            <w:r>
              <w:t xml:space="preserve">Pracownik </w:t>
            </w:r>
            <w:r w:rsidR="00FC021D">
              <w:t xml:space="preserve">Zespołu ds. </w:t>
            </w:r>
            <w:r>
              <w:t xml:space="preserve">Obsługi Finansowej </w:t>
            </w:r>
            <w:r w:rsidR="00FC021D">
              <w:t xml:space="preserve">i Nieprawidłowości </w:t>
            </w:r>
            <w:r>
              <w:t>EFS</w:t>
            </w:r>
          </w:p>
        </w:tc>
        <w:tc>
          <w:tcPr>
            <w:tcW w:w="3260" w:type="dxa"/>
            <w:tcBorders>
              <w:top w:val="dotted" w:sz="4" w:space="0" w:color="auto"/>
            </w:tcBorders>
            <w:shd w:val="clear" w:color="auto" w:fill="auto"/>
          </w:tcPr>
          <w:p w14:paraId="2037EC54" w14:textId="77777777" w:rsidR="00A11794" w:rsidRPr="00D47417" w:rsidRDefault="00A11794" w:rsidP="00211ADC">
            <w:pPr>
              <w:spacing w:after="40" w:line="240" w:lineRule="auto"/>
            </w:pPr>
            <w:r>
              <w:t xml:space="preserve">W przypadku zgłoszenia uwag przez IZ RPOWP do przekazanego </w:t>
            </w:r>
            <w:r w:rsidR="00AD06E6">
              <w:t xml:space="preserve">zgłoszenia </w:t>
            </w:r>
            <w:r>
              <w:t xml:space="preserve">uzupełniającego, wprowadzenie odpowiednich korekt – zgodnie ze ścieżką postępowania określoną w pkt. 1-4. </w:t>
            </w:r>
          </w:p>
        </w:tc>
        <w:tc>
          <w:tcPr>
            <w:tcW w:w="1701" w:type="dxa"/>
            <w:shd w:val="clear" w:color="auto" w:fill="auto"/>
          </w:tcPr>
          <w:p w14:paraId="1C72271D" w14:textId="77777777" w:rsidR="00A11794" w:rsidRPr="00D47417" w:rsidRDefault="00A11794" w:rsidP="00EA31E5">
            <w:pPr>
              <w:spacing w:after="40" w:line="240" w:lineRule="auto"/>
            </w:pPr>
            <w:r>
              <w:t>W terminie określonym przez IZ RPOWP</w:t>
            </w:r>
          </w:p>
        </w:tc>
        <w:tc>
          <w:tcPr>
            <w:tcW w:w="1559" w:type="dxa"/>
            <w:shd w:val="clear" w:color="auto" w:fill="auto"/>
          </w:tcPr>
          <w:p w14:paraId="625339C8" w14:textId="77777777" w:rsidR="00A11794" w:rsidRPr="00D47417" w:rsidRDefault="00A11794" w:rsidP="00EA31E5">
            <w:pPr>
              <w:spacing w:after="40" w:line="240" w:lineRule="auto"/>
            </w:pPr>
            <w:r>
              <w:t>IZ RPOWP</w:t>
            </w:r>
          </w:p>
        </w:tc>
      </w:tr>
      <w:tr w:rsidR="00D47417" w:rsidRPr="00D47417" w14:paraId="2CF2A3BE" w14:textId="77777777" w:rsidTr="00D47417">
        <w:tc>
          <w:tcPr>
            <w:tcW w:w="567" w:type="dxa"/>
            <w:shd w:val="clear" w:color="auto" w:fill="auto"/>
          </w:tcPr>
          <w:p w14:paraId="03324330" w14:textId="77777777" w:rsidR="00D47417" w:rsidRPr="00D47417" w:rsidRDefault="00A11794" w:rsidP="00EA31E5">
            <w:pPr>
              <w:spacing w:after="40" w:line="240" w:lineRule="auto"/>
            </w:pPr>
            <w:r>
              <w:t>6.</w:t>
            </w:r>
          </w:p>
        </w:tc>
        <w:tc>
          <w:tcPr>
            <w:tcW w:w="2127" w:type="dxa"/>
            <w:shd w:val="clear" w:color="auto" w:fill="auto"/>
          </w:tcPr>
          <w:p w14:paraId="3A483E29" w14:textId="66CC5570" w:rsidR="00D47417" w:rsidRPr="00D47417" w:rsidRDefault="00D47417" w:rsidP="00EA31E5">
            <w:pPr>
              <w:spacing w:after="40" w:line="240" w:lineRule="auto"/>
            </w:pPr>
            <w:r w:rsidRPr="00D47417">
              <w:t xml:space="preserve">Pracownik </w:t>
            </w:r>
            <w:r w:rsidR="00FC021D">
              <w:t>Zespołu ds.</w:t>
            </w:r>
            <w:r w:rsidR="00FC021D" w:rsidRPr="00D47417">
              <w:t xml:space="preserve"> </w:t>
            </w:r>
            <w:r w:rsidRPr="00D47417">
              <w:t xml:space="preserve">Obsługi Finansowej </w:t>
            </w:r>
            <w:r w:rsidR="00FC021D">
              <w:t xml:space="preserve">i Nieprawidłowości </w:t>
            </w:r>
            <w:r w:rsidRPr="00D47417">
              <w:t>EFS</w:t>
            </w:r>
          </w:p>
        </w:tc>
        <w:tc>
          <w:tcPr>
            <w:tcW w:w="3260" w:type="dxa"/>
            <w:shd w:val="clear" w:color="auto" w:fill="auto"/>
          </w:tcPr>
          <w:p w14:paraId="00858DCE" w14:textId="77777777" w:rsidR="00D47417" w:rsidRPr="00D47417" w:rsidRDefault="00D47417" w:rsidP="00211ADC">
            <w:pPr>
              <w:spacing w:after="40" w:line="240" w:lineRule="auto"/>
            </w:pPr>
            <w:r w:rsidRPr="00D47417">
              <w:t xml:space="preserve">Zarchiwizowanie </w:t>
            </w:r>
            <w:r w:rsidR="00AD06E6">
              <w:t xml:space="preserve">zgłoszenia </w:t>
            </w:r>
            <w:r w:rsidR="00464893">
              <w:t>uzupełniającego</w:t>
            </w:r>
            <w:r w:rsidRPr="00D47417">
              <w:t>.</w:t>
            </w:r>
          </w:p>
        </w:tc>
        <w:tc>
          <w:tcPr>
            <w:tcW w:w="1701" w:type="dxa"/>
            <w:shd w:val="clear" w:color="auto" w:fill="auto"/>
          </w:tcPr>
          <w:p w14:paraId="1E9DD953" w14:textId="77777777" w:rsidR="00D47417" w:rsidRPr="00D47417" w:rsidRDefault="00D47417" w:rsidP="00EA31E5">
            <w:pPr>
              <w:spacing w:after="40" w:line="240" w:lineRule="auto"/>
            </w:pPr>
            <w:r w:rsidRPr="00D47417">
              <w:t>Niezwłocznie</w:t>
            </w:r>
          </w:p>
        </w:tc>
        <w:tc>
          <w:tcPr>
            <w:tcW w:w="1559" w:type="dxa"/>
            <w:shd w:val="clear" w:color="auto" w:fill="auto"/>
          </w:tcPr>
          <w:p w14:paraId="28A7158E" w14:textId="77777777" w:rsidR="00D47417" w:rsidRPr="00D47417" w:rsidRDefault="00D47417" w:rsidP="00EA31E5">
            <w:pPr>
              <w:spacing w:after="40" w:line="240" w:lineRule="auto"/>
            </w:pPr>
          </w:p>
        </w:tc>
      </w:tr>
    </w:tbl>
    <w:p w14:paraId="0CF82E0F" w14:textId="77777777" w:rsidR="000D2D2E" w:rsidRPr="005A5C2D" w:rsidRDefault="000D2D2E" w:rsidP="00211ADC">
      <w:pPr>
        <w:spacing w:before="120" w:after="40"/>
      </w:pPr>
      <w:r w:rsidRPr="00632F01">
        <w:t>Dokumentami, które mogą pełnić funkcję pierwszego ustalenia administracyjnego lub sądowego (PACA), niezbędnego dla stwierdzenia nieprawidłowości mogą być np.</w:t>
      </w:r>
      <w:r w:rsidRPr="00980EDA">
        <w:t>:</w:t>
      </w:r>
    </w:p>
    <w:p w14:paraId="280BB67D" w14:textId="77777777" w:rsidR="000D2D2E" w:rsidRPr="009F0121" w:rsidRDefault="000D2D2E" w:rsidP="00211ADC">
      <w:pPr>
        <w:spacing w:after="40"/>
      </w:pPr>
      <w:r w:rsidRPr="005A5C2D">
        <w:t>- wniosek o płatność,</w:t>
      </w:r>
    </w:p>
    <w:p w14:paraId="6464A65C" w14:textId="77777777" w:rsidR="000D2D2E" w:rsidRPr="009F0121" w:rsidRDefault="000D2D2E" w:rsidP="00211ADC">
      <w:pPr>
        <w:spacing w:after="40"/>
      </w:pPr>
      <w:r w:rsidRPr="009F0121">
        <w:t>- informacja pokontrolna,</w:t>
      </w:r>
    </w:p>
    <w:p w14:paraId="38B9AC6B" w14:textId="77777777" w:rsidR="000D2D2E" w:rsidRDefault="000D2D2E" w:rsidP="00211ADC">
      <w:pPr>
        <w:spacing w:after="40"/>
      </w:pPr>
      <w:r w:rsidRPr="009F0121">
        <w:t>- informacja o wszczęciu postepowania przez policję</w:t>
      </w:r>
      <w:r>
        <w:t>,</w:t>
      </w:r>
    </w:p>
    <w:p w14:paraId="515EA93B" w14:textId="77777777" w:rsidR="000D2D2E" w:rsidRPr="006D3DAB" w:rsidRDefault="000D2D2E" w:rsidP="00211ADC">
      <w:pPr>
        <w:spacing w:after="40"/>
      </w:pPr>
      <w:r>
        <w:t xml:space="preserve">- </w:t>
      </w:r>
      <w:r w:rsidRPr="006D3DAB">
        <w:t>notatka o nieprawidłowości,</w:t>
      </w:r>
    </w:p>
    <w:p w14:paraId="044F062B" w14:textId="17815C9A" w:rsidR="000D2D2E" w:rsidRDefault="000D2D2E" w:rsidP="00211ADC">
      <w:pPr>
        <w:spacing w:after="40"/>
      </w:pPr>
      <w:r w:rsidRPr="006D3DAB">
        <w:t>- rozwiązanie umowy o dofinansowanie projektu.</w:t>
      </w:r>
    </w:p>
    <w:p w14:paraId="7380863A" w14:textId="77777777" w:rsidR="00D47417" w:rsidRDefault="00D47417"/>
    <w:p w14:paraId="24AA4B3B" w14:textId="171935F9" w:rsidR="00ED7E6B" w:rsidRPr="007F1A31" w:rsidRDefault="00ED7E6B" w:rsidP="00211ADC">
      <w:pPr>
        <w:pStyle w:val="Nagwek2"/>
        <w:spacing w:after="120"/>
      </w:pPr>
      <w:bookmarkStart w:id="208" w:name="_Toc417298392"/>
      <w:bookmarkStart w:id="209" w:name="_Toc136956902"/>
      <w:bookmarkStart w:id="210" w:name="_Hlk66970300"/>
      <w:r w:rsidRPr="002B2AB4">
        <w:rPr>
          <w:color w:val="auto"/>
        </w:rPr>
        <w:t>10.3</w:t>
      </w:r>
      <w:r w:rsidRPr="002B2AB4">
        <w:rPr>
          <w:b w:val="0"/>
          <w:color w:val="auto"/>
        </w:rPr>
        <w:t xml:space="preserve"> </w:t>
      </w:r>
      <w:r w:rsidRPr="002B2AB4">
        <w:rPr>
          <w:color w:val="auto"/>
        </w:rPr>
        <w:t xml:space="preserve">Instrukcja sporządzania </w:t>
      </w:r>
      <w:bookmarkEnd w:id="208"/>
      <w:r w:rsidRPr="002B2AB4">
        <w:rPr>
          <w:color w:val="auto"/>
        </w:rPr>
        <w:t>informacji o stwierdzonych</w:t>
      </w:r>
      <w:r w:rsidR="00EA31E5">
        <w:rPr>
          <w:color w:val="auto"/>
        </w:rPr>
        <w:t xml:space="preserve"> </w:t>
      </w:r>
      <w:r w:rsidRPr="002B2AB4">
        <w:rPr>
          <w:color w:val="auto"/>
        </w:rPr>
        <w:t xml:space="preserve">nieprawidłowościach niepodlegających </w:t>
      </w:r>
      <w:r w:rsidR="00B41312">
        <w:rPr>
          <w:color w:val="auto"/>
        </w:rPr>
        <w:t>zgłasz</w:t>
      </w:r>
      <w:r w:rsidR="00707B95">
        <w:rPr>
          <w:color w:val="auto"/>
        </w:rPr>
        <w:t>a</w:t>
      </w:r>
      <w:r w:rsidRPr="002B2AB4">
        <w:rPr>
          <w:color w:val="auto"/>
        </w:rPr>
        <w:t>niu do KE</w:t>
      </w:r>
      <w:bookmarkEnd w:id="209"/>
      <w:r w:rsidRPr="002B2AB4">
        <w:rPr>
          <w:color w:val="auto"/>
        </w:rPr>
        <w:t xml:space="preserve"> </w:t>
      </w:r>
      <w:bookmarkEnd w:id="21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260"/>
        <w:gridCol w:w="1701"/>
        <w:gridCol w:w="1559"/>
      </w:tblGrid>
      <w:tr w:rsidR="00ED7E6B" w:rsidRPr="007F1A31" w14:paraId="7D474DF5" w14:textId="77777777" w:rsidTr="00ED7E6B">
        <w:tc>
          <w:tcPr>
            <w:tcW w:w="567" w:type="dxa"/>
            <w:shd w:val="clear" w:color="auto" w:fill="auto"/>
          </w:tcPr>
          <w:p w14:paraId="3414E4BC" w14:textId="77777777" w:rsidR="00ED7E6B" w:rsidRPr="007F1A31" w:rsidRDefault="00ED7E6B" w:rsidP="00EA31E5">
            <w:pPr>
              <w:spacing w:after="40" w:line="240" w:lineRule="auto"/>
              <w:rPr>
                <w:b/>
              </w:rPr>
            </w:pPr>
            <w:bookmarkStart w:id="211" w:name="_Hlk66970524"/>
            <w:r w:rsidRPr="007F1A31">
              <w:rPr>
                <w:b/>
              </w:rPr>
              <w:t>Lp.</w:t>
            </w:r>
          </w:p>
        </w:tc>
        <w:tc>
          <w:tcPr>
            <w:tcW w:w="2127" w:type="dxa"/>
            <w:shd w:val="clear" w:color="auto" w:fill="auto"/>
          </w:tcPr>
          <w:p w14:paraId="2097D305" w14:textId="77777777" w:rsidR="00ED7E6B" w:rsidRPr="007F1A31" w:rsidRDefault="00ED7E6B" w:rsidP="00EA31E5">
            <w:pPr>
              <w:spacing w:after="40" w:line="240" w:lineRule="auto"/>
              <w:rPr>
                <w:b/>
              </w:rPr>
            </w:pPr>
            <w:r w:rsidRPr="007F1A31">
              <w:rPr>
                <w:b/>
              </w:rPr>
              <w:t>Osoba wykonująca działanie</w:t>
            </w:r>
          </w:p>
        </w:tc>
        <w:tc>
          <w:tcPr>
            <w:tcW w:w="3260" w:type="dxa"/>
            <w:shd w:val="clear" w:color="auto" w:fill="auto"/>
          </w:tcPr>
          <w:p w14:paraId="7B872EAB" w14:textId="77777777" w:rsidR="00ED7E6B" w:rsidRPr="007F1A31" w:rsidRDefault="00ED7E6B" w:rsidP="001717BE">
            <w:pPr>
              <w:spacing w:after="40" w:line="240" w:lineRule="auto"/>
              <w:rPr>
                <w:b/>
              </w:rPr>
            </w:pPr>
            <w:r w:rsidRPr="007F1A31">
              <w:rPr>
                <w:b/>
              </w:rPr>
              <w:t>Działanie</w:t>
            </w:r>
          </w:p>
        </w:tc>
        <w:tc>
          <w:tcPr>
            <w:tcW w:w="1701" w:type="dxa"/>
            <w:shd w:val="clear" w:color="auto" w:fill="auto"/>
          </w:tcPr>
          <w:p w14:paraId="0C165DBF" w14:textId="77777777" w:rsidR="00ED7E6B" w:rsidRPr="007F1A31" w:rsidRDefault="00ED7E6B">
            <w:pPr>
              <w:spacing w:after="40" w:line="240" w:lineRule="auto"/>
              <w:rPr>
                <w:b/>
              </w:rPr>
            </w:pPr>
            <w:r w:rsidRPr="007F1A31">
              <w:rPr>
                <w:b/>
              </w:rPr>
              <w:t>Termin wykonania</w:t>
            </w:r>
          </w:p>
        </w:tc>
        <w:tc>
          <w:tcPr>
            <w:tcW w:w="1559" w:type="dxa"/>
            <w:shd w:val="clear" w:color="auto" w:fill="auto"/>
          </w:tcPr>
          <w:p w14:paraId="5117132C" w14:textId="77777777" w:rsidR="00ED7E6B" w:rsidRPr="007F1A31" w:rsidRDefault="00ED7E6B">
            <w:pPr>
              <w:spacing w:after="40" w:line="240" w:lineRule="auto"/>
              <w:rPr>
                <w:b/>
              </w:rPr>
            </w:pPr>
            <w:r w:rsidRPr="007F1A31">
              <w:rPr>
                <w:b/>
              </w:rPr>
              <w:t>Jednostki powiązane</w:t>
            </w:r>
          </w:p>
        </w:tc>
      </w:tr>
      <w:tr w:rsidR="002C6A36" w:rsidRPr="007F1A31" w14:paraId="797525D2" w14:textId="77777777" w:rsidTr="00ED7E6B">
        <w:tc>
          <w:tcPr>
            <w:tcW w:w="567" w:type="dxa"/>
            <w:shd w:val="clear" w:color="auto" w:fill="auto"/>
          </w:tcPr>
          <w:p w14:paraId="33869B14" w14:textId="77777777" w:rsidR="002C6A36" w:rsidRPr="007F1A31" w:rsidRDefault="002C6A36" w:rsidP="00EA31E5">
            <w:pPr>
              <w:spacing w:after="40" w:line="240" w:lineRule="auto"/>
            </w:pPr>
            <w:r w:rsidRPr="007F1A31">
              <w:t>1.</w:t>
            </w:r>
          </w:p>
        </w:tc>
        <w:tc>
          <w:tcPr>
            <w:tcW w:w="2127" w:type="dxa"/>
            <w:shd w:val="clear" w:color="auto" w:fill="auto"/>
          </w:tcPr>
          <w:p w14:paraId="4DF81778" w14:textId="47F6A41F" w:rsidR="002C6A36" w:rsidRPr="007F1A31" w:rsidRDefault="002C6A36" w:rsidP="00EA31E5">
            <w:pPr>
              <w:spacing w:after="40" w:line="240" w:lineRule="auto"/>
            </w:pPr>
            <w:r w:rsidRPr="007F1A31">
              <w:t xml:space="preserve">Pracownik </w:t>
            </w:r>
            <w:r w:rsidR="00FC021D">
              <w:t>Zespołu ds.</w:t>
            </w:r>
            <w:r w:rsidR="00FC021D" w:rsidRPr="007F1A31">
              <w:t xml:space="preserve"> </w:t>
            </w:r>
            <w:r w:rsidRPr="007F1A31">
              <w:t xml:space="preserve">Obsługi Finansowej </w:t>
            </w:r>
            <w:r w:rsidR="00FC021D">
              <w:t xml:space="preserve">i Nieprawidłowości </w:t>
            </w:r>
            <w:r w:rsidRPr="007F1A31">
              <w:t>EFS</w:t>
            </w:r>
          </w:p>
        </w:tc>
        <w:tc>
          <w:tcPr>
            <w:tcW w:w="3260" w:type="dxa"/>
            <w:shd w:val="clear" w:color="auto" w:fill="auto"/>
          </w:tcPr>
          <w:p w14:paraId="41A94231" w14:textId="77777777" w:rsidR="002C6A36" w:rsidRPr="007F1A31" w:rsidRDefault="002C6A36" w:rsidP="00211ADC">
            <w:pPr>
              <w:spacing w:after="40" w:line="240" w:lineRule="auto"/>
            </w:pPr>
            <w:r w:rsidRPr="007F1A31">
              <w:t xml:space="preserve">W przypadku stwierdzenia w danym </w:t>
            </w:r>
            <w:r w:rsidR="00015D92">
              <w:t>miesiącu</w:t>
            </w:r>
            <w:r w:rsidR="00015D92" w:rsidRPr="007F1A31">
              <w:t xml:space="preserve"> </w:t>
            </w:r>
            <w:r w:rsidRPr="007F1A31">
              <w:t xml:space="preserve">nieprawidłowości niepodlegających </w:t>
            </w:r>
            <w:r w:rsidR="00B41312">
              <w:t>zgł</w:t>
            </w:r>
            <w:r w:rsidR="00707B95">
              <w:t>a</w:t>
            </w:r>
            <w:r w:rsidR="00B41312">
              <w:t>sz</w:t>
            </w:r>
            <w:r w:rsidR="00707B95">
              <w:t>a</w:t>
            </w:r>
            <w:r w:rsidRPr="007F1A31">
              <w:t xml:space="preserve">niu do KE sporządzenie  informacji o stwierdzonych nieprawidłowościach niepodlegających </w:t>
            </w:r>
            <w:r w:rsidR="00707B95">
              <w:t>zgłasza</w:t>
            </w:r>
            <w:r w:rsidRPr="007F1A31">
              <w:t xml:space="preserve">niu do KE w zakresie działań RPOWP 2014-2020 powierzonych WUP w Białymstoku </w:t>
            </w:r>
            <w:r w:rsidR="009A6043" w:rsidRPr="007F1A31">
              <w:t>(</w:t>
            </w:r>
            <w:r w:rsidR="00850F77" w:rsidRPr="002B2AB4">
              <w:t>zgodnie ze wzorem określonym przez IZ RPOWP</w:t>
            </w:r>
            <w:r w:rsidR="009A6043" w:rsidRPr="007F1A31">
              <w:t>).</w:t>
            </w:r>
            <w:r w:rsidR="00661FDA" w:rsidRPr="007F1A31">
              <w:t xml:space="preserve"> </w:t>
            </w:r>
          </w:p>
        </w:tc>
        <w:tc>
          <w:tcPr>
            <w:tcW w:w="1701" w:type="dxa"/>
            <w:vMerge w:val="restart"/>
            <w:shd w:val="clear" w:color="auto" w:fill="auto"/>
          </w:tcPr>
          <w:p w14:paraId="155D2559" w14:textId="6390DD7E" w:rsidR="002C6A36" w:rsidRPr="007F1A31" w:rsidRDefault="002C6A36" w:rsidP="00EA31E5">
            <w:pPr>
              <w:spacing w:after="40" w:line="240" w:lineRule="auto"/>
            </w:pPr>
            <w:r w:rsidRPr="007F1A31">
              <w:t xml:space="preserve">W terminie do </w:t>
            </w:r>
            <w:r w:rsidR="00931AA8">
              <w:t>1</w:t>
            </w:r>
            <w:r w:rsidR="00D66815">
              <w:t>0</w:t>
            </w:r>
            <w:r w:rsidR="00931AA8">
              <w:t>-tego</w:t>
            </w:r>
            <w:r w:rsidR="00931AA8" w:rsidRPr="007F1A31">
              <w:t xml:space="preserve"> </w:t>
            </w:r>
            <w:r w:rsidRPr="007F1A31">
              <w:t xml:space="preserve">dnia </w:t>
            </w:r>
            <w:r w:rsidR="00C23EEA">
              <w:t>kalendarzowego</w:t>
            </w:r>
            <w:r w:rsidR="00C23EEA" w:rsidRPr="007F1A31">
              <w:t xml:space="preserve"> od</w:t>
            </w:r>
            <w:r w:rsidRPr="007F1A31">
              <w:t xml:space="preserve"> zakończenia </w:t>
            </w:r>
            <w:r w:rsidR="00931AA8">
              <w:t>miesiąca</w:t>
            </w:r>
          </w:p>
        </w:tc>
        <w:tc>
          <w:tcPr>
            <w:tcW w:w="1559" w:type="dxa"/>
            <w:shd w:val="clear" w:color="auto" w:fill="auto"/>
          </w:tcPr>
          <w:p w14:paraId="316E8F1D" w14:textId="77777777" w:rsidR="002C6A36" w:rsidRPr="007F1A31" w:rsidRDefault="002C6A36" w:rsidP="00EA31E5">
            <w:pPr>
              <w:spacing w:after="40" w:line="240" w:lineRule="auto"/>
            </w:pPr>
          </w:p>
        </w:tc>
      </w:tr>
      <w:tr w:rsidR="002C6A36" w:rsidRPr="007F1A31" w14:paraId="58CDA896" w14:textId="77777777" w:rsidTr="00ED7E6B">
        <w:tc>
          <w:tcPr>
            <w:tcW w:w="567" w:type="dxa"/>
            <w:shd w:val="clear" w:color="auto" w:fill="auto"/>
          </w:tcPr>
          <w:p w14:paraId="1E38E4C6" w14:textId="77777777" w:rsidR="002C6A36" w:rsidRPr="007F1A31" w:rsidRDefault="002C6A36" w:rsidP="00EA31E5">
            <w:pPr>
              <w:spacing w:after="40" w:line="240" w:lineRule="auto"/>
            </w:pPr>
            <w:r w:rsidRPr="007F1A31">
              <w:t>2.</w:t>
            </w:r>
          </w:p>
        </w:tc>
        <w:tc>
          <w:tcPr>
            <w:tcW w:w="2127" w:type="dxa"/>
            <w:shd w:val="clear" w:color="auto" w:fill="auto"/>
          </w:tcPr>
          <w:p w14:paraId="07AD4099" w14:textId="5C030B75" w:rsidR="002C6A36" w:rsidRPr="007F1A31" w:rsidRDefault="002C6A36" w:rsidP="00EA31E5">
            <w:pPr>
              <w:spacing w:after="40" w:line="240" w:lineRule="auto"/>
            </w:pPr>
            <w:r w:rsidRPr="007F1A31">
              <w:t xml:space="preserve">Kierownik </w:t>
            </w:r>
            <w:r w:rsidR="00FC021D">
              <w:t>Zespołu ds.</w:t>
            </w:r>
            <w:r w:rsidR="00FC021D" w:rsidRPr="007F1A31">
              <w:t xml:space="preserve"> </w:t>
            </w:r>
            <w:r w:rsidRPr="007F1A31">
              <w:t xml:space="preserve">Obsługi Finansowej </w:t>
            </w:r>
            <w:r w:rsidR="00FC021D">
              <w:t xml:space="preserve">i Nieprawidłowości </w:t>
            </w:r>
            <w:r w:rsidRPr="007F1A31">
              <w:t>EFS</w:t>
            </w:r>
          </w:p>
        </w:tc>
        <w:tc>
          <w:tcPr>
            <w:tcW w:w="3260" w:type="dxa"/>
            <w:shd w:val="clear" w:color="auto" w:fill="auto"/>
          </w:tcPr>
          <w:p w14:paraId="1C93D7B2" w14:textId="77777777" w:rsidR="002C6A36" w:rsidRPr="007F1A31" w:rsidRDefault="002C6A36" w:rsidP="00211ADC">
            <w:pPr>
              <w:spacing w:after="40" w:line="240" w:lineRule="auto"/>
            </w:pPr>
            <w:r w:rsidRPr="007F1A31">
              <w:t xml:space="preserve">Dokonanie weryfikacji poprawności sporządzenia   informacji o stwierdzonych nieprawidłowościach niepodlegających </w:t>
            </w:r>
            <w:r w:rsidR="00707B95">
              <w:t>zgłasza</w:t>
            </w:r>
            <w:r w:rsidRPr="007F1A31">
              <w:t>niu do KE w zakresie działań RPOWP 2014-2020 powierzonych WUP w Białymstoku:</w:t>
            </w:r>
          </w:p>
          <w:p w14:paraId="6EC67E49" w14:textId="77777777" w:rsidR="002C6A36" w:rsidRPr="007F1A31" w:rsidRDefault="002C6A36" w:rsidP="00211ADC">
            <w:pPr>
              <w:spacing w:after="40" w:line="240" w:lineRule="auto"/>
            </w:pPr>
            <w:r w:rsidRPr="007F1A31">
              <w:t>- Jeśli TAK, akceptacja poprzez zaparafowanie dokument</w:t>
            </w:r>
            <w:r w:rsidR="00931AA8">
              <w:t>u</w:t>
            </w:r>
            <w:r w:rsidRPr="007F1A31">
              <w:t xml:space="preserve">  i przekazanie ich do Dyrektora WUP/ Wicedyrektora WUP,</w:t>
            </w:r>
          </w:p>
          <w:p w14:paraId="4FE7A051" w14:textId="77777777" w:rsidR="002C6A36" w:rsidRPr="007F1A31" w:rsidRDefault="002C6A36" w:rsidP="00211ADC">
            <w:pPr>
              <w:spacing w:after="40" w:line="240" w:lineRule="auto"/>
            </w:pPr>
            <w:r w:rsidRPr="007F1A31">
              <w:t>- Jeśli NIE, przejść do pkt 1.</w:t>
            </w:r>
          </w:p>
        </w:tc>
        <w:tc>
          <w:tcPr>
            <w:tcW w:w="1701" w:type="dxa"/>
            <w:vMerge/>
            <w:shd w:val="clear" w:color="auto" w:fill="auto"/>
          </w:tcPr>
          <w:p w14:paraId="03FE2F8D" w14:textId="77777777" w:rsidR="002C6A36" w:rsidRPr="007F1A31" w:rsidRDefault="002C6A36">
            <w:pPr>
              <w:spacing w:after="40" w:line="240" w:lineRule="auto"/>
            </w:pPr>
          </w:p>
        </w:tc>
        <w:tc>
          <w:tcPr>
            <w:tcW w:w="1559" w:type="dxa"/>
            <w:shd w:val="clear" w:color="auto" w:fill="auto"/>
          </w:tcPr>
          <w:p w14:paraId="4972EBD2" w14:textId="77777777" w:rsidR="002C6A36" w:rsidRPr="007F1A31" w:rsidRDefault="002C6A36">
            <w:pPr>
              <w:spacing w:after="40" w:line="240" w:lineRule="auto"/>
            </w:pPr>
          </w:p>
        </w:tc>
      </w:tr>
      <w:tr w:rsidR="002C6A36" w:rsidRPr="007F1A31" w14:paraId="0EF5AD61" w14:textId="77777777" w:rsidTr="00ED7E6B">
        <w:tc>
          <w:tcPr>
            <w:tcW w:w="567" w:type="dxa"/>
            <w:shd w:val="clear" w:color="auto" w:fill="auto"/>
          </w:tcPr>
          <w:p w14:paraId="64C95F67" w14:textId="77777777" w:rsidR="002C6A36" w:rsidRPr="007F1A31" w:rsidRDefault="002C6A36" w:rsidP="00EA31E5">
            <w:pPr>
              <w:spacing w:after="40" w:line="240" w:lineRule="auto"/>
            </w:pPr>
            <w:r w:rsidRPr="007F1A31">
              <w:t>3.</w:t>
            </w:r>
          </w:p>
        </w:tc>
        <w:tc>
          <w:tcPr>
            <w:tcW w:w="2127" w:type="dxa"/>
            <w:shd w:val="clear" w:color="auto" w:fill="auto"/>
          </w:tcPr>
          <w:p w14:paraId="1C5DD540" w14:textId="77777777" w:rsidR="002C6A36" w:rsidRPr="007F1A31" w:rsidRDefault="002C6A36" w:rsidP="00EA31E5">
            <w:pPr>
              <w:spacing w:after="40" w:line="240" w:lineRule="auto"/>
            </w:pPr>
            <w:r w:rsidRPr="007F1A31">
              <w:t>Dyrektor WUP/ Wicedyrektor WUP</w:t>
            </w:r>
          </w:p>
        </w:tc>
        <w:tc>
          <w:tcPr>
            <w:tcW w:w="3260" w:type="dxa"/>
            <w:shd w:val="clear" w:color="auto" w:fill="auto"/>
          </w:tcPr>
          <w:p w14:paraId="56CAC221" w14:textId="77777777" w:rsidR="002C6A36" w:rsidRPr="007F1A31" w:rsidRDefault="002C6A36" w:rsidP="00211ADC">
            <w:pPr>
              <w:spacing w:after="40" w:line="240" w:lineRule="auto"/>
            </w:pPr>
            <w:r w:rsidRPr="007F1A31">
              <w:t>Dokonanie weryfikacji poprawności sporządzenia wskazan</w:t>
            </w:r>
            <w:r w:rsidR="00931AA8">
              <w:t>ej</w:t>
            </w:r>
            <w:r w:rsidRPr="007F1A31">
              <w:t xml:space="preserve"> w pkt. 1 informacji:</w:t>
            </w:r>
          </w:p>
          <w:p w14:paraId="3B864993" w14:textId="77777777" w:rsidR="002C6A36" w:rsidRPr="007F1A31" w:rsidRDefault="002C6A36" w:rsidP="00211ADC">
            <w:pPr>
              <w:spacing w:after="40" w:line="240" w:lineRule="auto"/>
            </w:pPr>
            <w:r w:rsidRPr="007F1A31">
              <w:t xml:space="preserve">- Jeśli TAK, zatwierdzenie poprzez podpisanie ww. informacji, </w:t>
            </w:r>
          </w:p>
          <w:p w14:paraId="29C16139" w14:textId="77777777" w:rsidR="002C6A36" w:rsidRPr="007F1A31" w:rsidRDefault="002C6A36" w:rsidP="00211ADC">
            <w:pPr>
              <w:spacing w:after="40" w:line="240" w:lineRule="auto"/>
            </w:pPr>
            <w:r w:rsidRPr="007F1A31">
              <w:t>- Jeśli NIE, przejść do pkt 1.</w:t>
            </w:r>
          </w:p>
        </w:tc>
        <w:tc>
          <w:tcPr>
            <w:tcW w:w="1701" w:type="dxa"/>
            <w:vMerge/>
            <w:shd w:val="clear" w:color="auto" w:fill="auto"/>
          </w:tcPr>
          <w:p w14:paraId="7ABB92DB" w14:textId="77777777" w:rsidR="002C6A36" w:rsidRPr="007F1A31" w:rsidRDefault="002C6A36">
            <w:pPr>
              <w:spacing w:after="40" w:line="240" w:lineRule="auto"/>
            </w:pPr>
          </w:p>
        </w:tc>
        <w:tc>
          <w:tcPr>
            <w:tcW w:w="1559" w:type="dxa"/>
            <w:shd w:val="clear" w:color="auto" w:fill="auto"/>
          </w:tcPr>
          <w:p w14:paraId="08FDE2E2" w14:textId="77777777" w:rsidR="002C6A36" w:rsidRPr="007F1A31" w:rsidRDefault="002C6A36">
            <w:pPr>
              <w:spacing w:after="40" w:line="240" w:lineRule="auto"/>
            </w:pPr>
          </w:p>
        </w:tc>
      </w:tr>
      <w:tr w:rsidR="002C6A36" w:rsidRPr="007F1A31" w14:paraId="198009D8" w14:textId="77777777" w:rsidTr="00ED7E6B">
        <w:tc>
          <w:tcPr>
            <w:tcW w:w="567" w:type="dxa"/>
            <w:shd w:val="clear" w:color="auto" w:fill="auto"/>
          </w:tcPr>
          <w:p w14:paraId="02091B56" w14:textId="77777777" w:rsidR="002C6A36" w:rsidRPr="007F1A31" w:rsidRDefault="002C6A36" w:rsidP="00EA31E5">
            <w:pPr>
              <w:spacing w:after="40" w:line="240" w:lineRule="auto"/>
            </w:pPr>
            <w:r w:rsidRPr="007F1A31">
              <w:t>4.</w:t>
            </w:r>
          </w:p>
        </w:tc>
        <w:tc>
          <w:tcPr>
            <w:tcW w:w="2127" w:type="dxa"/>
            <w:shd w:val="clear" w:color="auto" w:fill="auto"/>
          </w:tcPr>
          <w:p w14:paraId="326A7574" w14:textId="7BDB6B4E" w:rsidR="002C6A36" w:rsidRPr="007F1A31" w:rsidRDefault="002C6A36" w:rsidP="00EA31E5">
            <w:pPr>
              <w:spacing w:after="40" w:line="240" w:lineRule="auto"/>
            </w:pPr>
            <w:r w:rsidRPr="007F1A31">
              <w:t xml:space="preserve">Pracownik </w:t>
            </w:r>
            <w:r w:rsidR="00FC021D">
              <w:t>Zespołu ds.</w:t>
            </w:r>
            <w:r w:rsidR="00FC021D" w:rsidRPr="007F1A31">
              <w:t xml:space="preserve"> </w:t>
            </w:r>
            <w:r w:rsidR="009A6043" w:rsidRPr="007F1A31">
              <w:t xml:space="preserve">Obsługi Finansowej </w:t>
            </w:r>
            <w:r w:rsidR="00FC021D">
              <w:t xml:space="preserve">i Nieprawidłowości </w:t>
            </w:r>
            <w:r w:rsidR="009A6043" w:rsidRPr="007F1A31">
              <w:t>EFS</w:t>
            </w:r>
          </w:p>
        </w:tc>
        <w:tc>
          <w:tcPr>
            <w:tcW w:w="3260" w:type="dxa"/>
            <w:shd w:val="clear" w:color="auto" w:fill="auto"/>
          </w:tcPr>
          <w:p w14:paraId="3928BA5C" w14:textId="3C22F6EA" w:rsidR="002C6A36" w:rsidRPr="007F1A31" w:rsidRDefault="002C6A36" w:rsidP="00211ADC">
            <w:pPr>
              <w:spacing w:after="40" w:line="240" w:lineRule="auto"/>
            </w:pPr>
            <w:r w:rsidRPr="007F1A31">
              <w:t>Przesłanie</w:t>
            </w:r>
            <w:r w:rsidR="009A6043" w:rsidRPr="007F1A31">
              <w:t xml:space="preserve"> drogą mailową</w:t>
            </w:r>
            <w:r w:rsidRPr="007F1A31">
              <w:t xml:space="preserve"> do IZ RPOWP </w:t>
            </w:r>
            <w:r w:rsidR="006D1F90">
              <w:t xml:space="preserve">zaszyfrowanej wiadomości przekazującej </w:t>
            </w:r>
            <w:r w:rsidR="009A6043" w:rsidRPr="007F1A31">
              <w:t xml:space="preserve">skan </w:t>
            </w:r>
            <w:r w:rsidRPr="007F1A31">
              <w:t xml:space="preserve">informacji o stwierdzonych nieprawidłowościach niepodlegających </w:t>
            </w:r>
            <w:r w:rsidR="00707B95">
              <w:t>zgłasza</w:t>
            </w:r>
            <w:r w:rsidRPr="007F1A31">
              <w:t>niu do KE w zakresie działań RPOWP 2014-2020 powierzonych WUP w Białymstoku.</w:t>
            </w:r>
          </w:p>
        </w:tc>
        <w:tc>
          <w:tcPr>
            <w:tcW w:w="1701" w:type="dxa"/>
            <w:vMerge/>
            <w:shd w:val="clear" w:color="auto" w:fill="auto"/>
          </w:tcPr>
          <w:p w14:paraId="6A823662" w14:textId="77777777" w:rsidR="002C6A36" w:rsidRPr="007F1A31" w:rsidRDefault="002C6A36">
            <w:pPr>
              <w:spacing w:after="40" w:line="240" w:lineRule="auto"/>
            </w:pPr>
          </w:p>
        </w:tc>
        <w:tc>
          <w:tcPr>
            <w:tcW w:w="1559" w:type="dxa"/>
            <w:shd w:val="clear" w:color="auto" w:fill="auto"/>
          </w:tcPr>
          <w:p w14:paraId="206D3B13" w14:textId="77777777" w:rsidR="002C6A36" w:rsidRPr="007F1A31" w:rsidRDefault="002C6A36">
            <w:pPr>
              <w:spacing w:after="40" w:line="240" w:lineRule="auto"/>
            </w:pPr>
            <w:r w:rsidRPr="007F1A31">
              <w:t>IZ RPOWP</w:t>
            </w:r>
          </w:p>
        </w:tc>
      </w:tr>
      <w:tr w:rsidR="00ED7E6B" w:rsidRPr="00ED7E6B" w14:paraId="43E1AC6B" w14:textId="77777777" w:rsidTr="00ED7E6B">
        <w:tc>
          <w:tcPr>
            <w:tcW w:w="567" w:type="dxa"/>
            <w:shd w:val="clear" w:color="auto" w:fill="auto"/>
          </w:tcPr>
          <w:p w14:paraId="600650F3" w14:textId="77777777" w:rsidR="00ED7E6B" w:rsidRPr="007F1A31" w:rsidRDefault="00ED7E6B" w:rsidP="00EA31E5">
            <w:pPr>
              <w:spacing w:after="40" w:line="240" w:lineRule="auto"/>
            </w:pPr>
            <w:r w:rsidRPr="007F1A31">
              <w:t>5</w:t>
            </w:r>
          </w:p>
        </w:tc>
        <w:tc>
          <w:tcPr>
            <w:tcW w:w="2127" w:type="dxa"/>
            <w:shd w:val="clear" w:color="auto" w:fill="auto"/>
          </w:tcPr>
          <w:p w14:paraId="6D5C5DEE" w14:textId="2BB08D71" w:rsidR="00ED7E6B" w:rsidRPr="007F1A31" w:rsidRDefault="00ED7E6B" w:rsidP="00EA31E5">
            <w:pPr>
              <w:spacing w:after="40" w:line="240" w:lineRule="auto"/>
            </w:pPr>
            <w:r w:rsidRPr="007F1A31">
              <w:t xml:space="preserve">Pracownik </w:t>
            </w:r>
            <w:r w:rsidR="00ED796B">
              <w:t>Zespołu ds.</w:t>
            </w:r>
            <w:r w:rsidR="00ED796B" w:rsidRPr="007F1A31">
              <w:t xml:space="preserve"> </w:t>
            </w:r>
            <w:r w:rsidRPr="007F1A31">
              <w:t xml:space="preserve">Obsługi Finansowej </w:t>
            </w:r>
            <w:r w:rsidR="00ED796B">
              <w:t xml:space="preserve">i Nieprawidłowości </w:t>
            </w:r>
            <w:r w:rsidRPr="007F1A31">
              <w:t>EFS</w:t>
            </w:r>
          </w:p>
        </w:tc>
        <w:tc>
          <w:tcPr>
            <w:tcW w:w="3260" w:type="dxa"/>
            <w:shd w:val="clear" w:color="auto" w:fill="auto"/>
          </w:tcPr>
          <w:p w14:paraId="0B8C63A2" w14:textId="77777777" w:rsidR="00ED7E6B" w:rsidRPr="007F1A31" w:rsidRDefault="00ED7E6B" w:rsidP="00211ADC">
            <w:pPr>
              <w:spacing w:after="40" w:line="240" w:lineRule="auto"/>
            </w:pPr>
            <w:r w:rsidRPr="007F1A31">
              <w:t>Zarchiwizowanie informacji.</w:t>
            </w:r>
          </w:p>
        </w:tc>
        <w:tc>
          <w:tcPr>
            <w:tcW w:w="1701" w:type="dxa"/>
            <w:shd w:val="clear" w:color="auto" w:fill="auto"/>
          </w:tcPr>
          <w:p w14:paraId="23D6EE2F" w14:textId="77777777" w:rsidR="00ED7E6B" w:rsidRPr="00ED7E6B" w:rsidRDefault="00ED7E6B" w:rsidP="00EA31E5">
            <w:pPr>
              <w:spacing w:after="40" w:line="240" w:lineRule="auto"/>
            </w:pPr>
            <w:r w:rsidRPr="007F1A31">
              <w:t>Niezwłocznie</w:t>
            </w:r>
          </w:p>
        </w:tc>
        <w:tc>
          <w:tcPr>
            <w:tcW w:w="1559" w:type="dxa"/>
            <w:shd w:val="clear" w:color="auto" w:fill="auto"/>
          </w:tcPr>
          <w:p w14:paraId="077C3A9F" w14:textId="77777777" w:rsidR="00ED7E6B" w:rsidRPr="00ED7E6B" w:rsidRDefault="00ED7E6B" w:rsidP="00EA31E5">
            <w:pPr>
              <w:spacing w:after="40" w:line="240" w:lineRule="auto"/>
            </w:pPr>
          </w:p>
        </w:tc>
      </w:tr>
      <w:bookmarkEnd w:id="211"/>
    </w:tbl>
    <w:p w14:paraId="43A069BA" w14:textId="1D3AB0AB" w:rsidR="00D47417" w:rsidRDefault="00D47417"/>
    <w:p w14:paraId="6F985760" w14:textId="7E48A9EE" w:rsidR="00352785" w:rsidRPr="00CB6B2C" w:rsidRDefault="00352785" w:rsidP="001F0534">
      <w:pPr>
        <w:pStyle w:val="Nagwek2"/>
        <w:spacing w:after="120"/>
      </w:pPr>
      <w:bookmarkStart w:id="212" w:name="_Hlk68008948"/>
      <w:bookmarkStart w:id="213" w:name="_Toc136956903"/>
      <w:r w:rsidRPr="001F0534">
        <w:rPr>
          <w:color w:val="auto"/>
        </w:rPr>
        <w:t>10.4</w:t>
      </w:r>
      <w:r w:rsidRPr="001F0534">
        <w:rPr>
          <w:b w:val="0"/>
          <w:color w:val="auto"/>
        </w:rPr>
        <w:t xml:space="preserve"> </w:t>
      </w:r>
      <w:r w:rsidRPr="001F0534">
        <w:rPr>
          <w:color w:val="auto"/>
        </w:rPr>
        <w:t xml:space="preserve">Instrukcja sporządzania </w:t>
      </w:r>
      <w:r w:rsidR="00DC2B91">
        <w:rPr>
          <w:color w:val="auto"/>
        </w:rPr>
        <w:t>informacji</w:t>
      </w:r>
      <w:r w:rsidRPr="001F0534">
        <w:rPr>
          <w:color w:val="auto"/>
        </w:rPr>
        <w:t xml:space="preserve"> dotyczących nieprawidłowości będących bezpośrednim skutkiem wystąpienia COVID-19</w:t>
      </w:r>
      <w:bookmarkEnd w:id="212"/>
      <w:bookmarkEnd w:id="21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260"/>
        <w:gridCol w:w="1701"/>
        <w:gridCol w:w="1559"/>
      </w:tblGrid>
      <w:tr w:rsidR="00352785" w:rsidRPr="007F1A31" w14:paraId="779378C6" w14:textId="77777777" w:rsidTr="00CB6B2C">
        <w:tc>
          <w:tcPr>
            <w:tcW w:w="567" w:type="dxa"/>
            <w:shd w:val="clear" w:color="auto" w:fill="auto"/>
          </w:tcPr>
          <w:p w14:paraId="11D52BFD" w14:textId="77777777" w:rsidR="00352785" w:rsidRPr="007F1A31" w:rsidRDefault="00352785" w:rsidP="00EA31E5">
            <w:pPr>
              <w:spacing w:after="40" w:line="240" w:lineRule="auto"/>
              <w:rPr>
                <w:b/>
              </w:rPr>
            </w:pPr>
            <w:bookmarkStart w:id="214" w:name="_Toc416261317"/>
            <w:r w:rsidRPr="007F1A31">
              <w:rPr>
                <w:b/>
              </w:rPr>
              <w:t>Lp.</w:t>
            </w:r>
          </w:p>
        </w:tc>
        <w:tc>
          <w:tcPr>
            <w:tcW w:w="2127" w:type="dxa"/>
            <w:shd w:val="clear" w:color="auto" w:fill="auto"/>
          </w:tcPr>
          <w:p w14:paraId="3A053797" w14:textId="77777777" w:rsidR="00352785" w:rsidRPr="007F1A31" w:rsidRDefault="00352785" w:rsidP="00EA31E5">
            <w:pPr>
              <w:spacing w:after="40" w:line="240" w:lineRule="auto"/>
              <w:rPr>
                <w:b/>
              </w:rPr>
            </w:pPr>
            <w:r w:rsidRPr="007F1A31">
              <w:rPr>
                <w:b/>
              </w:rPr>
              <w:t>Osoba wykonująca działanie</w:t>
            </w:r>
          </w:p>
        </w:tc>
        <w:tc>
          <w:tcPr>
            <w:tcW w:w="3260" w:type="dxa"/>
            <w:shd w:val="clear" w:color="auto" w:fill="auto"/>
          </w:tcPr>
          <w:p w14:paraId="75327BE9" w14:textId="77777777" w:rsidR="00352785" w:rsidRPr="007F1A31" w:rsidRDefault="00352785" w:rsidP="001717BE">
            <w:pPr>
              <w:spacing w:after="40" w:line="240" w:lineRule="auto"/>
              <w:rPr>
                <w:b/>
              </w:rPr>
            </w:pPr>
            <w:r w:rsidRPr="007F1A31">
              <w:rPr>
                <w:b/>
              </w:rPr>
              <w:t>Działanie</w:t>
            </w:r>
          </w:p>
        </w:tc>
        <w:tc>
          <w:tcPr>
            <w:tcW w:w="1701" w:type="dxa"/>
            <w:shd w:val="clear" w:color="auto" w:fill="auto"/>
          </w:tcPr>
          <w:p w14:paraId="2CC8949A" w14:textId="77777777" w:rsidR="00352785" w:rsidRPr="007F1A31" w:rsidRDefault="00352785">
            <w:pPr>
              <w:spacing w:after="40" w:line="240" w:lineRule="auto"/>
              <w:rPr>
                <w:b/>
              </w:rPr>
            </w:pPr>
            <w:r w:rsidRPr="007F1A31">
              <w:rPr>
                <w:b/>
              </w:rPr>
              <w:t>Termin wykonania</w:t>
            </w:r>
          </w:p>
        </w:tc>
        <w:tc>
          <w:tcPr>
            <w:tcW w:w="1559" w:type="dxa"/>
            <w:shd w:val="clear" w:color="auto" w:fill="auto"/>
          </w:tcPr>
          <w:p w14:paraId="25F9B4A2" w14:textId="77777777" w:rsidR="00352785" w:rsidRPr="007F1A31" w:rsidRDefault="00352785">
            <w:pPr>
              <w:spacing w:after="40" w:line="240" w:lineRule="auto"/>
              <w:rPr>
                <w:b/>
              </w:rPr>
            </w:pPr>
            <w:r w:rsidRPr="007F1A31">
              <w:rPr>
                <w:b/>
              </w:rPr>
              <w:t>Jednostki powiązane</w:t>
            </w:r>
          </w:p>
        </w:tc>
      </w:tr>
      <w:tr w:rsidR="00352785" w:rsidRPr="007F1A31" w14:paraId="49099C9E" w14:textId="77777777" w:rsidTr="00CB6B2C">
        <w:tc>
          <w:tcPr>
            <w:tcW w:w="567" w:type="dxa"/>
            <w:shd w:val="clear" w:color="auto" w:fill="auto"/>
          </w:tcPr>
          <w:p w14:paraId="6F8D4088" w14:textId="77777777" w:rsidR="00352785" w:rsidRPr="007F1A31" w:rsidRDefault="00352785" w:rsidP="00EA31E5">
            <w:pPr>
              <w:spacing w:after="40" w:line="240" w:lineRule="auto"/>
            </w:pPr>
            <w:r w:rsidRPr="007F1A31">
              <w:t>1.</w:t>
            </w:r>
          </w:p>
        </w:tc>
        <w:tc>
          <w:tcPr>
            <w:tcW w:w="2127" w:type="dxa"/>
            <w:shd w:val="clear" w:color="auto" w:fill="auto"/>
          </w:tcPr>
          <w:p w14:paraId="18F1A44F" w14:textId="3DC3092A" w:rsidR="00352785" w:rsidRPr="007F1A31" w:rsidRDefault="00352785" w:rsidP="00EA31E5">
            <w:pPr>
              <w:spacing w:after="40" w:line="240" w:lineRule="auto"/>
            </w:pPr>
            <w:r w:rsidRPr="007F1A31">
              <w:t xml:space="preserve">Pracownik </w:t>
            </w:r>
            <w:r w:rsidR="00ED796B">
              <w:t xml:space="preserve">Zespołu ds. </w:t>
            </w:r>
            <w:r w:rsidRPr="007F1A31">
              <w:t xml:space="preserve">Obsługi Finansowej </w:t>
            </w:r>
            <w:r w:rsidR="00ED796B">
              <w:t xml:space="preserve">i Nieprawidłowości </w:t>
            </w:r>
            <w:r w:rsidRPr="007F1A31">
              <w:t>EFS</w:t>
            </w:r>
          </w:p>
        </w:tc>
        <w:tc>
          <w:tcPr>
            <w:tcW w:w="3260" w:type="dxa"/>
            <w:shd w:val="clear" w:color="auto" w:fill="auto"/>
          </w:tcPr>
          <w:p w14:paraId="09392AC4" w14:textId="78409692" w:rsidR="00352785" w:rsidRPr="007F1A31" w:rsidRDefault="00DC2B91" w:rsidP="00211ADC">
            <w:pPr>
              <w:spacing w:after="40" w:line="240" w:lineRule="auto"/>
            </w:pPr>
            <w:r>
              <w:t>Przygotowanie informacji o nieprawidłowości</w:t>
            </w:r>
            <w:r w:rsidR="00034924">
              <w:t>ach</w:t>
            </w:r>
            <w:r>
              <w:t xml:space="preserve"> </w:t>
            </w:r>
            <w:r w:rsidR="00034924">
              <w:t xml:space="preserve">COVID-19 lub o ich braku. </w:t>
            </w:r>
            <w:r>
              <w:t xml:space="preserve"> </w:t>
            </w:r>
            <w:r w:rsidR="00352785" w:rsidRPr="007F1A31">
              <w:t xml:space="preserve"> </w:t>
            </w:r>
          </w:p>
        </w:tc>
        <w:tc>
          <w:tcPr>
            <w:tcW w:w="1701" w:type="dxa"/>
            <w:vMerge w:val="restart"/>
            <w:shd w:val="clear" w:color="auto" w:fill="auto"/>
          </w:tcPr>
          <w:p w14:paraId="712A604A" w14:textId="15D01F94" w:rsidR="00352785" w:rsidRPr="007F1A31" w:rsidRDefault="00352785" w:rsidP="00EA31E5">
            <w:pPr>
              <w:spacing w:after="40" w:line="240" w:lineRule="auto"/>
            </w:pPr>
            <w:r w:rsidRPr="007F1A31">
              <w:t xml:space="preserve">W terminie do </w:t>
            </w:r>
            <w:r>
              <w:t>8</w:t>
            </w:r>
            <w:r w:rsidR="00DC2B91">
              <w:t> </w:t>
            </w:r>
            <w:r w:rsidRPr="007F1A31">
              <w:t xml:space="preserve">dnia </w:t>
            </w:r>
            <w:r w:rsidR="00DC2B91">
              <w:t>każdego</w:t>
            </w:r>
            <w:r w:rsidRPr="007F1A31">
              <w:t xml:space="preserve"> </w:t>
            </w:r>
            <w:r w:rsidR="00B916F3">
              <w:t>kwartału</w:t>
            </w:r>
          </w:p>
        </w:tc>
        <w:tc>
          <w:tcPr>
            <w:tcW w:w="1559" w:type="dxa"/>
            <w:shd w:val="clear" w:color="auto" w:fill="auto"/>
          </w:tcPr>
          <w:p w14:paraId="01BCF4D7" w14:textId="77777777" w:rsidR="00352785" w:rsidRPr="007F1A31" w:rsidRDefault="00352785" w:rsidP="00EA31E5">
            <w:pPr>
              <w:spacing w:after="40" w:line="240" w:lineRule="auto"/>
            </w:pPr>
          </w:p>
        </w:tc>
      </w:tr>
      <w:tr w:rsidR="00352785" w:rsidRPr="007F1A31" w14:paraId="0D076961" w14:textId="77777777" w:rsidTr="00CB6B2C">
        <w:tc>
          <w:tcPr>
            <w:tcW w:w="567" w:type="dxa"/>
            <w:shd w:val="clear" w:color="auto" w:fill="auto"/>
          </w:tcPr>
          <w:p w14:paraId="10CA424E" w14:textId="77777777" w:rsidR="00352785" w:rsidRPr="007F1A31" w:rsidRDefault="00352785" w:rsidP="00EA31E5">
            <w:pPr>
              <w:spacing w:after="40" w:line="240" w:lineRule="auto"/>
            </w:pPr>
            <w:r w:rsidRPr="007F1A31">
              <w:t>2.</w:t>
            </w:r>
          </w:p>
        </w:tc>
        <w:tc>
          <w:tcPr>
            <w:tcW w:w="2127" w:type="dxa"/>
            <w:shd w:val="clear" w:color="auto" w:fill="auto"/>
          </w:tcPr>
          <w:p w14:paraId="3A5E59D7" w14:textId="7E436DC4" w:rsidR="00352785" w:rsidRPr="007F1A31" w:rsidRDefault="00352785" w:rsidP="00EA31E5">
            <w:pPr>
              <w:spacing w:after="40" w:line="240" w:lineRule="auto"/>
            </w:pPr>
            <w:r w:rsidRPr="007F1A31">
              <w:t xml:space="preserve">Kierownik </w:t>
            </w:r>
            <w:r w:rsidR="00ED796B">
              <w:t xml:space="preserve">Zespołu ds. </w:t>
            </w:r>
            <w:r w:rsidRPr="007F1A31">
              <w:t xml:space="preserve">Obsługi Finansowej </w:t>
            </w:r>
            <w:r w:rsidR="00ED796B">
              <w:t xml:space="preserve">i Nieprawidłowości </w:t>
            </w:r>
            <w:r w:rsidRPr="007F1A31">
              <w:t>EFS</w:t>
            </w:r>
          </w:p>
        </w:tc>
        <w:tc>
          <w:tcPr>
            <w:tcW w:w="3260" w:type="dxa"/>
            <w:shd w:val="clear" w:color="auto" w:fill="auto"/>
          </w:tcPr>
          <w:p w14:paraId="50A96D17" w14:textId="475A4F3C" w:rsidR="00352785" w:rsidRPr="007F1A31" w:rsidRDefault="00352785" w:rsidP="00211ADC">
            <w:pPr>
              <w:spacing w:after="40" w:line="240" w:lineRule="auto"/>
            </w:pPr>
            <w:r w:rsidRPr="007F1A31">
              <w:t xml:space="preserve">Dokonanie weryfikacji poprawności sporządzenia   informacji o nieprawidłowościach </w:t>
            </w:r>
            <w:r w:rsidR="00034924">
              <w:t>COVID-19 lub o ich braku</w:t>
            </w:r>
            <w:r w:rsidRPr="007F1A31">
              <w:t>:</w:t>
            </w:r>
          </w:p>
          <w:p w14:paraId="0ECAD8FC" w14:textId="7CCB0CCC" w:rsidR="00352785" w:rsidRPr="007F1A31" w:rsidRDefault="00352785" w:rsidP="00211ADC">
            <w:pPr>
              <w:spacing w:after="40" w:line="240" w:lineRule="auto"/>
            </w:pPr>
            <w:r w:rsidRPr="007F1A31">
              <w:t>- Jeśli TAK, akceptacja poprzez zaparafowanie dokument</w:t>
            </w:r>
            <w:r>
              <w:t>u</w:t>
            </w:r>
            <w:r w:rsidRPr="007F1A31">
              <w:t xml:space="preserve">  i przekazanie </w:t>
            </w:r>
            <w:r w:rsidR="00034924">
              <w:t>go</w:t>
            </w:r>
            <w:r w:rsidRPr="007F1A31">
              <w:t xml:space="preserve"> do Dyrektora WUP/ Wicedyrektora WUP,</w:t>
            </w:r>
          </w:p>
          <w:p w14:paraId="16F2F5EB" w14:textId="77777777" w:rsidR="00352785" w:rsidRPr="007F1A31" w:rsidRDefault="00352785" w:rsidP="00211ADC">
            <w:pPr>
              <w:spacing w:after="40" w:line="240" w:lineRule="auto"/>
            </w:pPr>
            <w:r w:rsidRPr="007F1A31">
              <w:t>- Jeśli NIE, przejść do pkt 1.</w:t>
            </w:r>
          </w:p>
        </w:tc>
        <w:tc>
          <w:tcPr>
            <w:tcW w:w="1701" w:type="dxa"/>
            <w:vMerge/>
            <w:shd w:val="clear" w:color="auto" w:fill="auto"/>
          </w:tcPr>
          <w:p w14:paraId="01D0FEF5" w14:textId="77777777" w:rsidR="00352785" w:rsidRPr="007F1A31" w:rsidRDefault="00352785">
            <w:pPr>
              <w:spacing w:after="40" w:line="240" w:lineRule="auto"/>
            </w:pPr>
          </w:p>
        </w:tc>
        <w:tc>
          <w:tcPr>
            <w:tcW w:w="1559" w:type="dxa"/>
            <w:shd w:val="clear" w:color="auto" w:fill="auto"/>
          </w:tcPr>
          <w:p w14:paraId="49D1B487" w14:textId="77777777" w:rsidR="00352785" w:rsidRPr="007F1A31" w:rsidRDefault="00352785">
            <w:pPr>
              <w:spacing w:after="40" w:line="240" w:lineRule="auto"/>
            </w:pPr>
          </w:p>
        </w:tc>
      </w:tr>
      <w:tr w:rsidR="00352785" w:rsidRPr="007F1A31" w14:paraId="6B634CB4" w14:textId="77777777" w:rsidTr="00CB6B2C">
        <w:tc>
          <w:tcPr>
            <w:tcW w:w="567" w:type="dxa"/>
            <w:shd w:val="clear" w:color="auto" w:fill="auto"/>
          </w:tcPr>
          <w:p w14:paraId="7062598B" w14:textId="77777777" w:rsidR="00352785" w:rsidRPr="007F1A31" w:rsidRDefault="00352785" w:rsidP="00EA31E5">
            <w:pPr>
              <w:spacing w:after="40" w:line="240" w:lineRule="auto"/>
            </w:pPr>
            <w:r w:rsidRPr="007F1A31">
              <w:t>3.</w:t>
            </w:r>
          </w:p>
        </w:tc>
        <w:tc>
          <w:tcPr>
            <w:tcW w:w="2127" w:type="dxa"/>
            <w:shd w:val="clear" w:color="auto" w:fill="auto"/>
          </w:tcPr>
          <w:p w14:paraId="08122941" w14:textId="77777777" w:rsidR="00352785" w:rsidRPr="007F1A31" w:rsidRDefault="00352785" w:rsidP="00EA31E5">
            <w:pPr>
              <w:spacing w:after="40" w:line="240" w:lineRule="auto"/>
            </w:pPr>
            <w:r w:rsidRPr="007F1A31">
              <w:t>Dyrektor WUP/ Wicedyrektor WUP</w:t>
            </w:r>
          </w:p>
        </w:tc>
        <w:tc>
          <w:tcPr>
            <w:tcW w:w="3260" w:type="dxa"/>
            <w:shd w:val="clear" w:color="auto" w:fill="auto"/>
          </w:tcPr>
          <w:p w14:paraId="3BC54A8D" w14:textId="1AFF3049" w:rsidR="00352785" w:rsidRPr="007F1A31" w:rsidRDefault="00352785" w:rsidP="00211ADC">
            <w:pPr>
              <w:spacing w:after="40" w:line="240" w:lineRule="auto"/>
            </w:pPr>
            <w:r w:rsidRPr="007F1A31">
              <w:t>Dokonanie weryfikacji poprawności sporządzenia wskazan</w:t>
            </w:r>
            <w:r>
              <w:t>ej</w:t>
            </w:r>
            <w:r w:rsidRPr="007F1A31">
              <w:t xml:space="preserve"> </w:t>
            </w:r>
            <w:r w:rsidR="00034924">
              <w:t>powyżej</w:t>
            </w:r>
            <w:r w:rsidRPr="007F1A31">
              <w:t xml:space="preserve"> informacji:</w:t>
            </w:r>
          </w:p>
          <w:p w14:paraId="1AC9D5F2" w14:textId="77777777" w:rsidR="00352785" w:rsidRPr="007F1A31" w:rsidRDefault="00352785" w:rsidP="00211ADC">
            <w:pPr>
              <w:spacing w:after="40" w:line="240" w:lineRule="auto"/>
            </w:pPr>
            <w:r w:rsidRPr="007F1A31">
              <w:t xml:space="preserve">- Jeśli TAK, zatwierdzenie poprzez podpisanie ww. informacji, </w:t>
            </w:r>
          </w:p>
          <w:p w14:paraId="4C216CC5" w14:textId="77777777" w:rsidR="00352785" w:rsidRPr="007F1A31" w:rsidRDefault="00352785" w:rsidP="00211ADC">
            <w:pPr>
              <w:spacing w:after="40" w:line="240" w:lineRule="auto"/>
            </w:pPr>
            <w:r w:rsidRPr="007F1A31">
              <w:t>- Jeśli NIE, przejść do pkt 1.</w:t>
            </w:r>
          </w:p>
        </w:tc>
        <w:tc>
          <w:tcPr>
            <w:tcW w:w="1701" w:type="dxa"/>
            <w:vMerge/>
            <w:shd w:val="clear" w:color="auto" w:fill="auto"/>
          </w:tcPr>
          <w:p w14:paraId="3956A2D3" w14:textId="77777777" w:rsidR="00352785" w:rsidRPr="007F1A31" w:rsidRDefault="00352785">
            <w:pPr>
              <w:spacing w:after="40" w:line="240" w:lineRule="auto"/>
            </w:pPr>
          </w:p>
        </w:tc>
        <w:tc>
          <w:tcPr>
            <w:tcW w:w="1559" w:type="dxa"/>
            <w:shd w:val="clear" w:color="auto" w:fill="auto"/>
          </w:tcPr>
          <w:p w14:paraId="4BB149A6" w14:textId="77777777" w:rsidR="00352785" w:rsidRPr="007F1A31" w:rsidRDefault="00352785">
            <w:pPr>
              <w:spacing w:after="40" w:line="240" w:lineRule="auto"/>
            </w:pPr>
          </w:p>
        </w:tc>
      </w:tr>
      <w:tr w:rsidR="00352785" w:rsidRPr="007F1A31" w14:paraId="2257F630" w14:textId="77777777" w:rsidTr="00CB6B2C">
        <w:tc>
          <w:tcPr>
            <w:tcW w:w="567" w:type="dxa"/>
            <w:shd w:val="clear" w:color="auto" w:fill="auto"/>
          </w:tcPr>
          <w:p w14:paraId="5B8288B4" w14:textId="77777777" w:rsidR="00352785" w:rsidRPr="007F1A31" w:rsidRDefault="00352785" w:rsidP="00EA31E5">
            <w:pPr>
              <w:spacing w:after="40" w:line="240" w:lineRule="auto"/>
            </w:pPr>
            <w:r w:rsidRPr="007F1A31">
              <w:t>4.</w:t>
            </w:r>
          </w:p>
        </w:tc>
        <w:tc>
          <w:tcPr>
            <w:tcW w:w="2127" w:type="dxa"/>
            <w:shd w:val="clear" w:color="auto" w:fill="auto"/>
          </w:tcPr>
          <w:p w14:paraId="39C35036" w14:textId="7BD6EC6A" w:rsidR="00352785" w:rsidRPr="007F1A31" w:rsidRDefault="00352785" w:rsidP="00EA31E5">
            <w:pPr>
              <w:spacing w:after="40" w:line="240" w:lineRule="auto"/>
            </w:pPr>
            <w:r w:rsidRPr="007F1A31">
              <w:t xml:space="preserve">Pracownik </w:t>
            </w:r>
            <w:r w:rsidR="00ED796B">
              <w:t>Zespołu ds.</w:t>
            </w:r>
            <w:r w:rsidR="00ED796B" w:rsidRPr="007F1A31">
              <w:t xml:space="preserve"> </w:t>
            </w:r>
            <w:r w:rsidRPr="007F1A31">
              <w:t xml:space="preserve">Obsługi Finansowej </w:t>
            </w:r>
            <w:r w:rsidR="00ED796B">
              <w:t xml:space="preserve">i Nieprawidłowości </w:t>
            </w:r>
            <w:r w:rsidRPr="007F1A31">
              <w:t>EFS</w:t>
            </w:r>
          </w:p>
        </w:tc>
        <w:tc>
          <w:tcPr>
            <w:tcW w:w="3260" w:type="dxa"/>
            <w:shd w:val="clear" w:color="auto" w:fill="auto"/>
          </w:tcPr>
          <w:p w14:paraId="14E8F3E6" w14:textId="3BBE9702" w:rsidR="00352785" w:rsidRPr="008224FA" w:rsidRDefault="00352785" w:rsidP="00211ADC">
            <w:pPr>
              <w:spacing w:after="40" w:line="240" w:lineRule="auto"/>
            </w:pPr>
            <w:r w:rsidRPr="008224FA">
              <w:t>Przesłanie</w:t>
            </w:r>
            <w:r w:rsidR="002C6D82">
              <w:t xml:space="preserve"> do </w:t>
            </w:r>
            <w:r w:rsidR="000447BD">
              <w:t>IZ RPOWP</w:t>
            </w:r>
            <w:r w:rsidRPr="008224FA">
              <w:t xml:space="preserve"> </w:t>
            </w:r>
            <w:r w:rsidR="002C6D82" w:rsidRPr="007F1A31">
              <w:t xml:space="preserve">informacji o nieprawidłowościach </w:t>
            </w:r>
            <w:r w:rsidR="002C6D82">
              <w:t xml:space="preserve">COVID-19 lub o ich braku </w:t>
            </w:r>
            <w:r w:rsidR="008224FA">
              <w:t xml:space="preserve">za pośrednictwem SmartDoc lub w inny sposób wskazany przez </w:t>
            </w:r>
            <w:r w:rsidRPr="008224FA">
              <w:t>IZ RPOWP.</w:t>
            </w:r>
          </w:p>
        </w:tc>
        <w:tc>
          <w:tcPr>
            <w:tcW w:w="1701" w:type="dxa"/>
            <w:vMerge/>
            <w:shd w:val="clear" w:color="auto" w:fill="auto"/>
          </w:tcPr>
          <w:p w14:paraId="47E16E95" w14:textId="77777777" w:rsidR="00352785" w:rsidRPr="007F1A31" w:rsidRDefault="00352785">
            <w:pPr>
              <w:spacing w:after="40" w:line="240" w:lineRule="auto"/>
            </w:pPr>
          </w:p>
        </w:tc>
        <w:tc>
          <w:tcPr>
            <w:tcW w:w="1559" w:type="dxa"/>
            <w:shd w:val="clear" w:color="auto" w:fill="auto"/>
          </w:tcPr>
          <w:p w14:paraId="2E5C3487" w14:textId="77777777" w:rsidR="00352785" w:rsidRPr="007F1A31" w:rsidRDefault="00352785">
            <w:pPr>
              <w:spacing w:after="40" w:line="240" w:lineRule="auto"/>
            </w:pPr>
            <w:r w:rsidRPr="007F1A31">
              <w:t>IZ RPOWP</w:t>
            </w:r>
          </w:p>
        </w:tc>
      </w:tr>
      <w:tr w:rsidR="00352785" w:rsidRPr="00ED7E6B" w14:paraId="1723D0A1" w14:textId="77777777" w:rsidTr="00CB6B2C">
        <w:tc>
          <w:tcPr>
            <w:tcW w:w="567" w:type="dxa"/>
            <w:shd w:val="clear" w:color="auto" w:fill="auto"/>
          </w:tcPr>
          <w:p w14:paraId="238C4C6E" w14:textId="77777777" w:rsidR="00352785" w:rsidRPr="007F1A31" w:rsidRDefault="00352785" w:rsidP="00EA31E5">
            <w:pPr>
              <w:spacing w:after="40" w:line="240" w:lineRule="auto"/>
            </w:pPr>
            <w:r w:rsidRPr="007F1A31">
              <w:t>5</w:t>
            </w:r>
          </w:p>
        </w:tc>
        <w:tc>
          <w:tcPr>
            <w:tcW w:w="2127" w:type="dxa"/>
            <w:shd w:val="clear" w:color="auto" w:fill="auto"/>
          </w:tcPr>
          <w:p w14:paraId="585CEC41" w14:textId="7F389437" w:rsidR="00352785" w:rsidRPr="007F1A31" w:rsidRDefault="00352785" w:rsidP="00EA31E5">
            <w:pPr>
              <w:spacing w:after="40" w:line="240" w:lineRule="auto"/>
            </w:pPr>
            <w:r w:rsidRPr="007F1A31">
              <w:t xml:space="preserve">Pracownik </w:t>
            </w:r>
            <w:r w:rsidR="00ED796B">
              <w:t>Zespołu ds.</w:t>
            </w:r>
            <w:r w:rsidR="00ED796B" w:rsidRPr="007F1A31">
              <w:t xml:space="preserve"> </w:t>
            </w:r>
            <w:r w:rsidRPr="007F1A31">
              <w:t>Obsługi Finansowej</w:t>
            </w:r>
            <w:r w:rsidR="00ED796B">
              <w:t xml:space="preserve"> i Nieprawidłowości</w:t>
            </w:r>
            <w:r w:rsidRPr="007F1A31">
              <w:t xml:space="preserve"> EFS</w:t>
            </w:r>
          </w:p>
        </w:tc>
        <w:tc>
          <w:tcPr>
            <w:tcW w:w="3260" w:type="dxa"/>
            <w:shd w:val="clear" w:color="auto" w:fill="auto"/>
          </w:tcPr>
          <w:p w14:paraId="7FE060B6" w14:textId="4BB060DF" w:rsidR="00352785" w:rsidRPr="007F1A31" w:rsidRDefault="00352785" w:rsidP="00211ADC">
            <w:pPr>
              <w:spacing w:after="40" w:line="240" w:lineRule="auto"/>
            </w:pPr>
            <w:r w:rsidRPr="007F1A31">
              <w:t>Zarchiwizowanie informacji</w:t>
            </w:r>
            <w:r w:rsidR="00034924">
              <w:t xml:space="preserve"> o nieprawidłowościach COVID-19 lub o ich braku</w:t>
            </w:r>
            <w:r w:rsidRPr="007F1A31">
              <w:t>.</w:t>
            </w:r>
          </w:p>
        </w:tc>
        <w:tc>
          <w:tcPr>
            <w:tcW w:w="1701" w:type="dxa"/>
            <w:shd w:val="clear" w:color="auto" w:fill="auto"/>
          </w:tcPr>
          <w:p w14:paraId="5DEB23EC" w14:textId="77777777" w:rsidR="00352785" w:rsidRPr="00ED7E6B" w:rsidRDefault="00352785" w:rsidP="00EA31E5">
            <w:pPr>
              <w:spacing w:after="40" w:line="240" w:lineRule="auto"/>
            </w:pPr>
            <w:r w:rsidRPr="007F1A31">
              <w:t>Niezwłocznie</w:t>
            </w:r>
          </w:p>
        </w:tc>
        <w:tc>
          <w:tcPr>
            <w:tcW w:w="1559" w:type="dxa"/>
            <w:shd w:val="clear" w:color="auto" w:fill="auto"/>
          </w:tcPr>
          <w:p w14:paraId="20CDEDAD" w14:textId="77777777" w:rsidR="00352785" w:rsidRPr="00ED7E6B" w:rsidRDefault="00352785" w:rsidP="00EA31E5">
            <w:pPr>
              <w:spacing w:after="40" w:line="240" w:lineRule="auto"/>
            </w:pPr>
          </w:p>
        </w:tc>
      </w:tr>
    </w:tbl>
    <w:p w14:paraId="181F46B2" w14:textId="77777777" w:rsidR="002479D4" w:rsidRDefault="002479D4" w:rsidP="0037116E">
      <w:pPr>
        <w:keepNext/>
        <w:keepLines/>
        <w:spacing w:before="480" w:after="0"/>
        <w:outlineLvl w:val="0"/>
        <w:rPr>
          <w:rFonts w:asciiTheme="majorHAnsi" w:eastAsiaTheme="majorEastAsia" w:hAnsiTheme="majorHAnsi" w:cstheme="majorBidi"/>
          <w:b/>
          <w:bCs/>
          <w:smallCaps/>
          <w:sz w:val="28"/>
          <w:szCs w:val="28"/>
        </w:rPr>
      </w:pPr>
    </w:p>
    <w:p w14:paraId="1118958C" w14:textId="77777777" w:rsidR="002479D4" w:rsidRDefault="002479D4">
      <w:pPr>
        <w:rPr>
          <w:rFonts w:asciiTheme="majorHAnsi" w:eastAsiaTheme="majorEastAsia" w:hAnsiTheme="majorHAnsi" w:cstheme="majorBidi"/>
          <w:b/>
          <w:bCs/>
          <w:smallCaps/>
          <w:sz w:val="28"/>
          <w:szCs w:val="28"/>
        </w:rPr>
      </w:pPr>
      <w:r>
        <w:rPr>
          <w:rFonts w:asciiTheme="majorHAnsi" w:eastAsiaTheme="majorEastAsia" w:hAnsiTheme="majorHAnsi" w:cstheme="majorBidi"/>
          <w:b/>
          <w:bCs/>
          <w:smallCaps/>
          <w:sz w:val="28"/>
          <w:szCs w:val="28"/>
        </w:rPr>
        <w:br w:type="page"/>
      </w:r>
    </w:p>
    <w:p w14:paraId="7C04CAC6" w14:textId="02E7C90C" w:rsidR="0037116E" w:rsidRPr="0037116E" w:rsidRDefault="0037116E" w:rsidP="0037116E">
      <w:pPr>
        <w:keepNext/>
        <w:keepLines/>
        <w:spacing w:before="480" w:after="0"/>
        <w:outlineLvl w:val="0"/>
        <w:rPr>
          <w:rFonts w:asciiTheme="majorHAnsi" w:eastAsiaTheme="majorEastAsia" w:hAnsiTheme="majorHAnsi" w:cstheme="majorBidi"/>
          <w:b/>
          <w:bCs/>
          <w:smallCaps/>
          <w:sz w:val="28"/>
          <w:szCs w:val="28"/>
        </w:rPr>
      </w:pPr>
      <w:bookmarkStart w:id="215" w:name="_Toc136956904"/>
      <w:r>
        <w:rPr>
          <w:rFonts w:asciiTheme="majorHAnsi" w:eastAsiaTheme="majorEastAsia" w:hAnsiTheme="majorHAnsi" w:cstheme="majorBidi"/>
          <w:b/>
          <w:bCs/>
          <w:smallCaps/>
          <w:sz w:val="28"/>
          <w:szCs w:val="28"/>
        </w:rPr>
        <w:t>11</w:t>
      </w:r>
      <w:r w:rsidRPr="0037116E">
        <w:rPr>
          <w:rFonts w:asciiTheme="majorHAnsi" w:eastAsiaTheme="majorEastAsia" w:hAnsiTheme="majorHAnsi" w:cstheme="majorBidi"/>
          <w:b/>
          <w:bCs/>
          <w:smallCaps/>
          <w:sz w:val="28"/>
          <w:szCs w:val="28"/>
        </w:rPr>
        <w:t>. Procesy dotyczące odzyskiwania kwot</w:t>
      </w:r>
      <w:bookmarkEnd w:id="214"/>
      <w:bookmarkEnd w:id="215"/>
      <w:r w:rsidRPr="0037116E">
        <w:rPr>
          <w:rFonts w:asciiTheme="majorHAnsi" w:eastAsiaTheme="majorEastAsia" w:hAnsiTheme="majorHAnsi" w:cstheme="majorBidi"/>
          <w:b/>
          <w:bCs/>
          <w:smallCaps/>
          <w:sz w:val="28"/>
          <w:szCs w:val="28"/>
        </w:rPr>
        <w:t xml:space="preserve"> </w:t>
      </w:r>
    </w:p>
    <w:p w14:paraId="5EE415B3" w14:textId="504CF4F8" w:rsidR="0037116E" w:rsidRPr="0037116E" w:rsidRDefault="0037116E" w:rsidP="00211ADC">
      <w:pPr>
        <w:spacing w:after="0"/>
        <w:rPr>
          <w:rFonts w:eastAsiaTheme="majorEastAsia" w:cstheme="majorBidi"/>
          <w:bCs/>
          <w:szCs w:val="28"/>
        </w:rPr>
      </w:pPr>
      <w:r w:rsidRPr="0037116E">
        <w:rPr>
          <w:rFonts w:eastAsiaTheme="majorEastAsia" w:cstheme="majorBidi"/>
          <w:bCs/>
          <w:szCs w:val="28"/>
        </w:rPr>
        <w:t xml:space="preserve">Instytucja Pośrednicząca jest zobowiązana do stosowania procedury dotyczącej odzyskiwania środków, </w:t>
      </w:r>
      <w:r w:rsidR="004B3746">
        <w:rPr>
          <w:rFonts w:eastAsiaTheme="majorEastAsia" w:cstheme="majorBidi"/>
          <w:bCs/>
          <w:szCs w:val="28"/>
        </w:rPr>
        <w:t xml:space="preserve">m. in. </w:t>
      </w:r>
      <w:r w:rsidR="006669FF" w:rsidRPr="0037116E">
        <w:rPr>
          <w:rFonts w:eastAsiaTheme="majorEastAsia" w:cstheme="majorBidi"/>
          <w:bCs/>
          <w:szCs w:val="28"/>
        </w:rPr>
        <w:t>Z</w:t>
      </w:r>
      <w:r w:rsidRPr="0037116E">
        <w:rPr>
          <w:rFonts w:eastAsiaTheme="majorEastAsia" w:cstheme="majorBidi"/>
          <w:bCs/>
          <w:szCs w:val="28"/>
        </w:rPr>
        <w:t>godnie z art. 207 ustawy o finansach publicznych, przekazanych na finansowanie projektu, które zostały przez beneficjenta:</w:t>
      </w:r>
    </w:p>
    <w:p w14:paraId="6F2152F5" w14:textId="77777777" w:rsidR="0037116E" w:rsidRPr="0037116E" w:rsidRDefault="0037116E" w:rsidP="00211ADC">
      <w:pPr>
        <w:numPr>
          <w:ilvl w:val="0"/>
          <w:numId w:val="71"/>
        </w:numPr>
        <w:spacing w:after="0"/>
        <w:contextualSpacing/>
        <w:rPr>
          <w:rFonts w:eastAsiaTheme="majorEastAsia" w:cstheme="majorBidi"/>
          <w:bCs/>
          <w:szCs w:val="28"/>
        </w:rPr>
      </w:pPr>
      <w:r w:rsidRPr="0037116E">
        <w:rPr>
          <w:rFonts w:eastAsiaTheme="majorEastAsia" w:cstheme="majorBidi"/>
          <w:bCs/>
          <w:szCs w:val="28"/>
        </w:rPr>
        <w:t>wykorzystane niezgodnie z przeznaczeniem,</w:t>
      </w:r>
    </w:p>
    <w:p w14:paraId="6C788686" w14:textId="77777777" w:rsidR="0037116E" w:rsidRPr="0037116E" w:rsidRDefault="0037116E" w:rsidP="00211ADC">
      <w:pPr>
        <w:numPr>
          <w:ilvl w:val="0"/>
          <w:numId w:val="71"/>
        </w:numPr>
        <w:spacing w:after="0"/>
        <w:contextualSpacing/>
        <w:rPr>
          <w:rFonts w:eastAsiaTheme="majorEastAsia" w:cstheme="majorBidi"/>
          <w:bCs/>
          <w:szCs w:val="28"/>
        </w:rPr>
      </w:pPr>
      <w:r w:rsidRPr="0037116E">
        <w:rPr>
          <w:rFonts w:eastAsiaTheme="majorEastAsia" w:cstheme="majorBidi"/>
          <w:bCs/>
          <w:szCs w:val="28"/>
        </w:rPr>
        <w:t>wykorzystane z naruszeniem procedur, o których mowa w art. 184 ustawy o finansach publicznych,</w:t>
      </w:r>
    </w:p>
    <w:p w14:paraId="66CDB6E4" w14:textId="63FA58DC" w:rsidR="0037116E" w:rsidRDefault="0037116E" w:rsidP="00211ADC">
      <w:pPr>
        <w:numPr>
          <w:ilvl w:val="0"/>
          <w:numId w:val="71"/>
        </w:numPr>
        <w:spacing w:after="0"/>
        <w:contextualSpacing/>
        <w:rPr>
          <w:rFonts w:eastAsiaTheme="majorEastAsia" w:cstheme="majorBidi"/>
          <w:bCs/>
          <w:szCs w:val="28"/>
        </w:rPr>
      </w:pPr>
      <w:r w:rsidRPr="0037116E">
        <w:rPr>
          <w:rFonts w:eastAsiaTheme="majorEastAsia" w:cstheme="majorBidi"/>
          <w:bCs/>
          <w:szCs w:val="28"/>
        </w:rPr>
        <w:t>zostały pobrane nienależnie lub w nadmiernej wysokości.</w:t>
      </w:r>
    </w:p>
    <w:p w14:paraId="162FD96C" w14:textId="7B113EEA" w:rsidR="003B42B6" w:rsidRDefault="003B42B6" w:rsidP="00211ADC">
      <w:pPr>
        <w:spacing w:after="0"/>
        <w:contextualSpacing/>
        <w:rPr>
          <w:rFonts w:eastAsiaTheme="majorEastAsia" w:cstheme="majorBidi"/>
          <w:bCs/>
          <w:szCs w:val="28"/>
        </w:rPr>
      </w:pPr>
      <w:r>
        <w:rPr>
          <w:rFonts w:eastAsiaTheme="majorEastAsia" w:cstheme="majorBidi"/>
          <w:bCs/>
          <w:szCs w:val="28"/>
        </w:rPr>
        <w:t>Zwrotowi, oprócz powyżej wymienionych mogą również podlegać m.in.:</w:t>
      </w:r>
    </w:p>
    <w:p w14:paraId="5FA79D94" w14:textId="4A6B5420" w:rsidR="003B42B6" w:rsidRDefault="003B42B6" w:rsidP="00211ADC">
      <w:pPr>
        <w:pStyle w:val="Akapitzlist"/>
        <w:numPr>
          <w:ilvl w:val="0"/>
          <w:numId w:val="192"/>
        </w:numPr>
        <w:spacing w:after="0"/>
        <w:ind w:left="709"/>
        <w:rPr>
          <w:rFonts w:eastAsiaTheme="majorEastAsia" w:cstheme="majorBidi"/>
          <w:bCs/>
          <w:szCs w:val="28"/>
        </w:rPr>
      </w:pPr>
      <w:r>
        <w:rPr>
          <w:rFonts w:eastAsiaTheme="majorEastAsia" w:cstheme="majorBidi"/>
          <w:bCs/>
          <w:szCs w:val="28"/>
        </w:rPr>
        <w:t>wydatki niekwalifikowalne niestanowiące nieprawidłowości,</w:t>
      </w:r>
    </w:p>
    <w:p w14:paraId="12873AED" w14:textId="00EBB26F" w:rsidR="003B42B6" w:rsidRDefault="003B42B6" w:rsidP="00211ADC">
      <w:pPr>
        <w:pStyle w:val="Akapitzlist"/>
        <w:numPr>
          <w:ilvl w:val="0"/>
          <w:numId w:val="192"/>
        </w:numPr>
        <w:spacing w:after="0"/>
        <w:ind w:left="709"/>
        <w:rPr>
          <w:rFonts w:eastAsiaTheme="majorEastAsia" w:cstheme="majorBidi"/>
          <w:bCs/>
          <w:szCs w:val="28"/>
        </w:rPr>
      </w:pPr>
      <w:r>
        <w:rPr>
          <w:rFonts w:eastAsiaTheme="majorEastAsia" w:cstheme="majorBidi"/>
          <w:bCs/>
          <w:szCs w:val="28"/>
        </w:rPr>
        <w:t>niewykorzystane kwoty dofinansowani</w:t>
      </w:r>
      <w:r w:rsidR="00BD0D46">
        <w:rPr>
          <w:rFonts w:eastAsiaTheme="majorEastAsia" w:cstheme="majorBidi"/>
          <w:bCs/>
          <w:szCs w:val="28"/>
        </w:rPr>
        <w:t>a</w:t>
      </w:r>
      <w:r>
        <w:rPr>
          <w:rFonts w:eastAsiaTheme="majorEastAsia" w:cstheme="majorBidi"/>
          <w:bCs/>
          <w:szCs w:val="28"/>
        </w:rPr>
        <w:t xml:space="preserve"> z tytułu aneksowania umowy</w:t>
      </w:r>
      <w:r w:rsidR="00BD0D46">
        <w:rPr>
          <w:rFonts w:eastAsiaTheme="majorEastAsia" w:cstheme="majorBidi"/>
          <w:bCs/>
          <w:szCs w:val="28"/>
        </w:rPr>
        <w:t>,</w:t>
      </w:r>
    </w:p>
    <w:p w14:paraId="6D28FBD4" w14:textId="5B30FFE9" w:rsidR="00BD0D46" w:rsidRPr="007F475A" w:rsidRDefault="00BD0D46" w:rsidP="00211ADC">
      <w:pPr>
        <w:pStyle w:val="Akapitzlist"/>
        <w:numPr>
          <w:ilvl w:val="0"/>
          <w:numId w:val="192"/>
        </w:numPr>
        <w:spacing w:after="0"/>
        <w:ind w:left="709"/>
        <w:rPr>
          <w:rFonts w:eastAsiaTheme="majorEastAsia" w:cstheme="majorBidi"/>
          <w:bCs/>
          <w:szCs w:val="28"/>
        </w:rPr>
      </w:pPr>
      <w:r>
        <w:rPr>
          <w:rFonts w:eastAsiaTheme="majorEastAsia" w:cstheme="majorBidi"/>
          <w:bCs/>
          <w:szCs w:val="28"/>
        </w:rPr>
        <w:t>kwoty pozostające do zwrotu po rozwiązaniu umowy w trybie porozumienia stron.</w:t>
      </w:r>
    </w:p>
    <w:p w14:paraId="7CEE3E89" w14:textId="77777777" w:rsidR="0037116E" w:rsidRPr="0037116E" w:rsidRDefault="0037116E" w:rsidP="00211ADC">
      <w:pPr>
        <w:spacing w:after="0"/>
        <w:rPr>
          <w:rFonts w:eastAsiaTheme="majorEastAsia" w:cstheme="majorBidi"/>
          <w:bCs/>
          <w:szCs w:val="28"/>
        </w:rPr>
      </w:pPr>
      <w:r w:rsidRPr="0037116E">
        <w:rPr>
          <w:rFonts w:eastAsiaTheme="majorEastAsia" w:cstheme="majorBidi"/>
          <w:bCs/>
          <w:szCs w:val="28"/>
        </w:rPr>
        <w:t>Odzyskiwanie środków może polegać na pomniejszeniu kolejnych płatności na rzecz beneficjenta o kwotę podlegającą zwrotowi (o ile taka możliwość istnieje), albo na dokonaniu przez beneficjenta zwrotu środków na rachunki wskazane przez IP.</w:t>
      </w:r>
    </w:p>
    <w:p w14:paraId="5AE21BAF" w14:textId="77777777" w:rsidR="0037116E" w:rsidRPr="0037116E" w:rsidRDefault="0037116E" w:rsidP="00211ADC">
      <w:pPr>
        <w:spacing w:after="0"/>
        <w:rPr>
          <w:rFonts w:eastAsiaTheme="majorEastAsia" w:cstheme="majorBidi"/>
          <w:bCs/>
          <w:szCs w:val="28"/>
        </w:rPr>
      </w:pPr>
      <w:r w:rsidRPr="0037116E">
        <w:rPr>
          <w:rFonts w:eastAsiaTheme="majorEastAsia" w:cstheme="majorBidi"/>
          <w:bCs/>
          <w:szCs w:val="28"/>
        </w:rPr>
        <w:t xml:space="preserve">Wysokość korekty finansowej oraz wysokość odsetek od kwot podlegających zwrotowi oraz z tytułu nierozliczonych zaliczek, obliczana jest zgodnie z zapisami </w:t>
      </w:r>
      <w:r w:rsidRPr="0037116E">
        <w:rPr>
          <w:rFonts w:eastAsiaTheme="majorEastAsia" w:cstheme="majorBidi"/>
          <w:bCs/>
          <w:i/>
          <w:szCs w:val="28"/>
        </w:rPr>
        <w:t xml:space="preserve">Wytycznych w zakresie sposobu korygowania i odzyskiwania nieprawidłowych wydatków oraz </w:t>
      </w:r>
      <w:r w:rsidR="006C4B9D">
        <w:rPr>
          <w:rFonts w:eastAsiaTheme="majorEastAsia" w:cstheme="majorBidi"/>
          <w:bCs/>
          <w:i/>
          <w:szCs w:val="28"/>
        </w:rPr>
        <w:t>zgłaszania</w:t>
      </w:r>
      <w:r w:rsidR="006C4B9D" w:rsidRPr="0037116E">
        <w:rPr>
          <w:rFonts w:eastAsiaTheme="majorEastAsia" w:cstheme="majorBidi"/>
          <w:bCs/>
          <w:i/>
          <w:szCs w:val="28"/>
        </w:rPr>
        <w:t xml:space="preserve"> </w:t>
      </w:r>
      <w:r w:rsidRPr="0037116E">
        <w:rPr>
          <w:rFonts w:eastAsiaTheme="majorEastAsia" w:cstheme="majorBidi"/>
          <w:bCs/>
          <w:i/>
          <w:szCs w:val="28"/>
        </w:rPr>
        <w:t>nieprawidłowości w ramach programów operacyjnych polityki spójności na lata 2014-2020.</w:t>
      </w:r>
      <w:r w:rsidRPr="0037116E">
        <w:rPr>
          <w:rFonts w:eastAsiaTheme="majorEastAsia" w:cstheme="majorBidi"/>
          <w:bCs/>
          <w:szCs w:val="28"/>
        </w:rPr>
        <w:t xml:space="preserve"> </w:t>
      </w:r>
    </w:p>
    <w:p w14:paraId="2F4CE39D" w14:textId="01D67D4B" w:rsidR="0037116E" w:rsidRDefault="0037116E" w:rsidP="00211ADC">
      <w:pPr>
        <w:spacing w:after="0"/>
        <w:rPr>
          <w:rFonts w:eastAsiaTheme="majorEastAsia" w:cstheme="majorBidi"/>
          <w:bCs/>
          <w:szCs w:val="28"/>
        </w:rPr>
      </w:pPr>
      <w:r w:rsidRPr="0037116E">
        <w:rPr>
          <w:rFonts w:eastAsiaTheme="majorEastAsia" w:cstheme="majorBidi"/>
          <w:bCs/>
          <w:szCs w:val="28"/>
        </w:rPr>
        <w:t>Instytucja Pośrednicząca nie stosuje procedury odzyskiwania środków określonej w art. 207 ustawy o finansach publicznych, w przypadku, gdy środki nieprawidłowo wykorzystane lub pobrane w nadmiernej wysokości lub w sposób nienależny, dotyczą projektu realizowanego przez państwową jednostkę budżetową.</w:t>
      </w:r>
    </w:p>
    <w:p w14:paraId="2FD76D61" w14:textId="4F97BFED" w:rsidR="00D467C0" w:rsidRDefault="00BD0D46" w:rsidP="00211ADC">
      <w:pPr>
        <w:spacing w:before="120" w:after="0"/>
        <w:rPr>
          <w:rFonts w:eastAsiaTheme="majorEastAsia" w:cstheme="majorBidi"/>
          <w:bCs/>
          <w:szCs w:val="28"/>
        </w:rPr>
      </w:pPr>
      <w:r>
        <w:rPr>
          <w:rFonts w:eastAsiaTheme="majorEastAsia" w:cstheme="majorBidi"/>
          <w:bCs/>
          <w:szCs w:val="28"/>
        </w:rPr>
        <w:t xml:space="preserve">Beneficjent może również z własnej inicjatywy zwrócić </w:t>
      </w:r>
      <w:r w:rsidR="00B40227">
        <w:rPr>
          <w:rFonts w:eastAsiaTheme="majorEastAsia" w:cstheme="majorBidi"/>
          <w:bCs/>
          <w:szCs w:val="28"/>
        </w:rPr>
        <w:t>środki bez konieczności wzywania go przez IP do zwrotu.</w:t>
      </w:r>
      <w:r w:rsidR="00645802">
        <w:rPr>
          <w:rFonts w:eastAsiaTheme="majorEastAsia" w:cstheme="majorBidi"/>
          <w:bCs/>
          <w:szCs w:val="28"/>
        </w:rPr>
        <w:t xml:space="preserve"> Wówczas informacja o dokonanym zwrocie </w:t>
      </w:r>
      <w:r w:rsidR="0013779B">
        <w:rPr>
          <w:rFonts w:eastAsiaTheme="majorEastAsia" w:cstheme="majorBidi"/>
          <w:bCs/>
          <w:szCs w:val="28"/>
        </w:rPr>
        <w:t xml:space="preserve">wprowadzana jest do prowadzonego przez </w:t>
      </w:r>
      <w:r w:rsidR="000E1F48">
        <w:rPr>
          <w:rFonts w:eastAsiaTheme="majorEastAsia" w:cstheme="majorBidi"/>
          <w:bCs/>
          <w:szCs w:val="28"/>
        </w:rPr>
        <w:t>Zespół ds.</w:t>
      </w:r>
      <w:r w:rsidR="0013779B">
        <w:rPr>
          <w:rFonts w:eastAsiaTheme="majorEastAsia" w:cstheme="majorBidi"/>
          <w:bCs/>
          <w:szCs w:val="28"/>
        </w:rPr>
        <w:t xml:space="preserve"> Obsługi Finansowej</w:t>
      </w:r>
      <w:r w:rsidR="000E1F48">
        <w:rPr>
          <w:rFonts w:eastAsiaTheme="majorEastAsia" w:cstheme="majorBidi"/>
          <w:bCs/>
          <w:szCs w:val="28"/>
        </w:rPr>
        <w:t xml:space="preserve"> i Nieprawidłowości</w:t>
      </w:r>
      <w:r w:rsidR="0013779B">
        <w:rPr>
          <w:rFonts w:eastAsiaTheme="majorEastAsia" w:cstheme="majorBidi"/>
          <w:bCs/>
          <w:szCs w:val="28"/>
        </w:rPr>
        <w:t xml:space="preserve"> EFS </w:t>
      </w:r>
      <w:r w:rsidR="00645802">
        <w:rPr>
          <w:rFonts w:eastAsiaTheme="majorEastAsia" w:cstheme="majorBidi"/>
          <w:bCs/>
          <w:szCs w:val="28"/>
        </w:rPr>
        <w:t xml:space="preserve"> </w:t>
      </w:r>
      <w:r w:rsidR="0013779B">
        <w:rPr>
          <w:rFonts w:eastAsiaTheme="majorEastAsia" w:cstheme="majorBidi"/>
          <w:bCs/>
          <w:i/>
          <w:iCs/>
          <w:szCs w:val="28"/>
        </w:rPr>
        <w:t xml:space="preserve">Rejestru nieprawidłowych wydatków (plik w formacie Excel) </w:t>
      </w:r>
      <w:r w:rsidR="0013779B">
        <w:rPr>
          <w:rFonts w:eastAsiaTheme="majorEastAsia" w:cstheme="majorBidi"/>
          <w:bCs/>
          <w:szCs w:val="28"/>
        </w:rPr>
        <w:t xml:space="preserve">oraz </w:t>
      </w:r>
      <w:r w:rsidR="0013779B">
        <w:rPr>
          <w:rFonts w:eastAsiaTheme="majorEastAsia" w:cstheme="majorBidi"/>
          <w:bCs/>
          <w:i/>
          <w:iCs/>
          <w:szCs w:val="28"/>
        </w:rPr>
        <w:t>Rejestru obciążeń na projekcie w SL2014 (jeżeli dotyczy)</w:t>
      </w:r>
      <w:r w:rsidR="0013779B">
        <w:rPr>
          <w:rFonts w:eastAsiaTheme="majorEastAsia" w:cstheme="majorBidi"/>
          <w:bCs/>
          <w:szCs w:val="28"/>
        </w:rPr>
        <w:t>, nie jest natomiast sporządzane wezwanie do zwrotu.</w:t>
      </w:r>
    </w:p>
    <w:p w14:paraId="73395012" w14:textId="475B6BDC" w:rsidR="00930A6B" w:rsidRDefault="00930A6B" w:rsidP="00211ADC">
      <w:pPr>
        <w:spacing w:before="240" w:after="0"/>
        <w:rPr>
          <w:rFonts w:eastAsiaTheme="majorEastAsia" w:cstheme="majorBidi"/>
          <w:bCs/>
          <w:szCs w:val="28"/>
        </w:rPr>
      </w:pPr>
      <w:r>
        <w:rPr>
          <w:rFonts w:eastAsiaTheme="majorEastAsia" w:cstheme="majorBidi"/>
          <w:bCs/>
          <w:szCs w:val="28"/>
        </w:rPr>
        <w:t xml:space="preserve">Wpisowi do </w:t>
      </w:r>
      <w:r w:rsidRPr="007F475A">
        <w:rPr>
          <w:rFonts w:eastAsiaTheme="majorEastAsia" w:cstheme="majorBidi"/>
          <w:bCs/>
          <w:i/>
          <w:iCs/>
          <w:szCs w:val="28"/>
        </w:rPr>
        <w:t>Rejestru nieprawidłowych wydatków</w:t>
      </w:r>
      <w:r>
        <w:rPr>
          <w:rFonts w:eastAsiaTheme="majorEastAsia" w:cstheme="majorBidi"/>
          <w:bCs/>
          <w:szCs w:val="28"/>
        </w:rPr>
        <w:t xml:space="preserve"> (plik w formacie Excel) podlegają następujące wydatki:</w:t>
      </w:r>
    </w:p>
    <w:p w14:paraId="1945AE5E" w14:textId="79F23667" w:rsidR="00930A6B" w:rsidRDefault="00930A6B" w:rsidP="00211ADC">
      <w:pPr>
        <w:spacing w:after="0"/>
        <w:rPr>
          <w:rFonts w:eastAsiaTheme="majorEastAsia" w:cstheme="majorBidi"/>
          <w:bCs/>
          <w:szCs w:val="28"/>
        </w:rPr>
      </w:pPr>
      <w:r>
        <w:rPr>
          <w:rFonts w:eastAsiaTheme="majorEastAsia" w:cstheme="majorBidi"/>
          <w:bCs/>
          <w:szCs w:val="28"/>
        </w:rPr>
        <w:t>- kwoty nieprawidłowości dotyczące wydatków poniesionych przed podpisaniem umowy o</w:t>
      </w:r>
      <w:r w:rsidR="008338F2">
        <w:rPr>
          <w:rFonts w:eastAsiaTheme="majorEastAsia" w:cstheme="majorBidi"/>
          <w:bCs/>
          <w:szCs w:val="28"/>
        </w:rPr>
        <w:t> </w:t>
      </w:r>
      <w:r>
        <w:rPr>
          <w:rFonts w:eastAsiaTheme="majorEastAsia" w:cstheme="majorBidi"/>
          <w:bCs/>
          <w:szCs w:val="28"/>
        </w:rPr>
        <w:t>dofinansowanie projektu,</w:t>
      </w:r>
    </w:p>
    <w:p w14:paraId="11308D67" w14:textId="3CDE9197" w:rsidR="00930A6B" w:rsidRDefault="00930A6B" w:rsidP="00211ADC">
      <w:pPr>
        <w:spacing w:after="0"/>
        <w:rPr>
          <w:rFonts w:eastAsiaTheme="majorEastAsia" w:cstheme="majorBidi"/>
          <w:bCs/>
          <w:szCs w:val="28"/>
        </w:rPr>
      </w:pPr>
      <w:r>
        <w:rPr>
          <w:rFonts w:eastAsiaTheme="majorEastAsia" w:cstheme="majorBidi"/>
          <w:bCs/>
          <w:szCs w:val="28"/>
        </w:rPr>
        <w:t xml:space="preserve">- kwoty nieprawidłowości stwierdzone przed </w:t>
      </w:r>
      <w:r w:rsidR="008D0FAA">
        <w:rPr>
          <w:rFonts w:eastAsiaTheme="majorEastAsia" w:cstheme="majorBidi"/>
          <w:bCs/>
          <w:szCs w:val="28"/>
        </w:rPr>
        <w:t>złożeniem</w:t>
      </w:r>
      <w:r>
        <w:rPr>
          <w:rFonts w:eastAsiaTheme="majorEastAsia" w:cstheme="majorBidi"/>
          <w:bCs/>
          <w:szCs w:val="28"/>
        </w:rPr>
        <w:t xml:space="preserve"> wniosku beneficjenta o płatność</w:t>
      </w:r>
      <w:r w:rsidR="008338F2">
        <w:rPr>
          <w:rFonts w:eastAsiaTheme="majorEastAsia" w:cstheme="majorBidi"/>
          <w:bCs/>
          <w:szCs w:val="28"/>
        </w:rPr>
        <w:t>,</w:t>
      </w:r>
    </w:p>
    <w:p w14:paraId="6EFF18E3" w14:textId="628B3935" w:rsidR="008338F2" w:rsidRDefault="008338F2" w:rsidP="00211ADC">
      <w:pPr>
        <w:spacing w:after="0"/>
        <w:rPr>
          <w:rFonts w:eastAsiaTheme="majorEastAsia" w:cstheme="majorBidi"/>
          <w:bCs/>
          <w:szCs w:val="28"/>
        </w:rPr>
      </w:pPr>
      <w:r>
        <w:rPr>
          <w:rFonts w:eastAsiaTheme="majorEastAsia" w:cstheme="majorBidi"/>
          <w:bCs/>
          <w:szCs w:val="28"/>
        </w:rPr>
        <w:t>- kwoty nieprawidłowości stwierdzone w trakcie weryfikacji wniosku beneficjenta o płatność,</w:t>
      </w:r>
    </w:p>
    <w:p w14:paraId="121E8C62" w14:textId="5C1DF9B0" w:rsidR="008338F2" w:rsidRDefault="008338F2" w:rsidP="00211ADC">
      <w:pPr>
        <w:spacing w:after="0"/>
        <w:rPr>
          <w:rFonts w:eastAsiaTheme="majorEastAsia" w:cstheme="majorBidi"/>
          <w:bCs/>
          <w:szCs w:val="28"/>
        </w:rPr>
      </w:pPr>
      <w:r>
        <w:rPr>
          <w:rFonts w:eastAsiaTheme="majorEastAsia" w:cstheme="majorBidi"/>
          <w:bCs/>
          <w:szCs w:val="28"/>
        </w:rPr>
        <w:t>- kwoty nieprawidłowości stwierdzone po zatwierdzeniu wniosku beneficjenta o płatność,</w:t>
      </w:r>
    </w:p>
    <w:p w14:paraId="0500C0EA" w14:textId="5B207B69" w:rsidR="008338F2" w:rsidRDefault="008338F2" w:rsidP="00211ADC">
      <w:pPr>
        <w:spacing w:after="0"/>
        <w:rPr>
          <w:rFonts w:eastAsiaTheme="majorEastAsia" w:cstheme="majorBidi"/>
          <w:bCs/>
          <w:szCs w:val="28"/>
        </w:rPr>
      </w:pPr>
      <w:r>
        <w:rPr>
          <w:rFonts w:eastAsiaTheme="majorEastAsia" w:cstheme="majorBidi"/>
          <w:bCs/>
          <w:szCs w:val="28"/>
        </w:rPr>
        <w:t>- korekty wykazane we wniosku</w:t>
      </w:r>
      <w:r w:rsidR="0095253D">
        <w:rPr>
          <w:rFonts w:eastAsiaTheme="majorEastAsia" w:cstheme="majorBidi"/>
          <w:bCs/>
          <w:szCs w:val="28"/>
        </w:rPr>
        <w:t xml:space="preserve"> beneficjenta</w:t>
      </w:r>
      <w:r>
        <w:rPr>
          <w:rFonts w:eastAsiaTheme="majorEastAsia" w:cstheme="majorBidi"/>
          <w:bCs/>
          <w:szCs w:val="28"/>
        </w:rPr>
        <w:t xml:space="preserve"> o płatność </w:t>
      </w:r>
      <w:r w:rsidR="00BD2A24">
        <w:rPr>
          <w:rFonts w:eastAsiaTheme="majorEastAsia" w:cstheme="majorBidi"/>
          <w:bCs/>
          <w:szCs w:val="28"/>
        </w:rPr>
        <w:t xml:space="preserve">niestanowiące nieprawidłowości, przedstawione przez beneficjenta dotyczące uprzednio zatwierdzonych wniosków </w:t>
      </w:r>
      <w:r w:rsidR="0095253D">
        <w:rPr>
          <w:rFonts w:eastAsiaTheme="majorEastAsia" w:cstheme="majorBidi"/>
          <w:bCs/>
          <w:szCs w:val="28"/>
        </w:rPr>
        <w:t xml:space="preserve">beneficjenta </w:t>
      </w:r>
      <w:r w:rsidR="00BD2A24">
        <w:rPr>
          <w:rFonts w:eastAsiaTheme="majorEastAsia" w:cstheme="majorBidi"/>
          <w:bCs/>
          <w:szCs w:val="28"/>
        </w:rPr>
        <w:t>o</w:t>
      </w:r>
      <w:r w:rsidR="0095253D">
        <w:rPr>
          <w:rFonts w:eastAsiaTheme="majorEastAsia" w:cstheme="majorBidi"/>
          <w:bCs/>
          <w:szCs w:val="28"/>
        </w:rPr>
        <w:t> </w:t>
      </w:r>
      <w:r w:rsidR="00BD2A24">
        <w:rPr>
          <w:rFonts w:eastAsiaTheme="majorEastAsia" w:cstheme="majorBidi"/>
          <w:bCs/>
          <w:szCs w:val="28"/>
        </w:rPr>
        <w:t>płatność,</w:t>
      </w:r>
    </w:p>
    <w:p w14:paraId="36FA3A01" w14:textId="24863D90" w:rsidR="00BD2A24" w:rsidRDefault="00BD2A24" w:rsidP="00211ADC">
      <w:pPr>
        <w:spacing w:after="0"/>
        <w:rPr>
          <w:rFonts w:eastAsiaTheme="majorEastAsia" w:cstheme="majorBidi"/>
          <w:bCs/>
          <w:szCs w:val="28"/>
        </w:rPr>
      </w:pPr>
      <w:r>
        <w:rPr>
          <w:rFonts w:eastAsiaTheme="majorEastAsia" w:cstheme="majorBidi"/>
          <w:bCs/>
          <w:szCs w:val="28"/>
        </w:rPr>
        <w:t>- wydatki niekwalifikowalne stwierdzone przez uprawnione organy kontrolne, które dotyczą wydatków w uprzednio zatwierdzonych wnioskach beneficjenta o płatność,</w:t>
      </w:r>
    </w:p>
    <w:p w14:paraId="4CF47F79" w14:textId="6F3A00A1" w:rsidR="00BD2A24" w:rsidRDefault="00BD2A24" w:rsidP="00211ADC">
      <w:pPr>
        <w:spacing w:after="0"/>
        <w:rPr>
          <w:rFonts w:eastAsiaTheme="majorEastAsia" w:cstheme="majorBidi"/>
          <w:bCs/>
          <w:szCs w:val="28"/>
        </w:rPr>
      </w:pPr>
      <w:r>
        <w:rPr>
          <w:rFonts w:eastAsiaTheme="majorEastAsia" w:cstheme="majorBidi"/>
          <w:bCs/>
          <w:szCs w:val="28"/>
        </w:rPr>
        <w:t>- wydatki niekwalifikowalne w wyniku rozwiązania umowy po zatwierdzeniu wniosku beneficjenta o płatność.</w:t>
      </w:r>
    </w:p>
    <w:p w14:paraId="1F371F1F" w14:textId="20B19AD7" w:rsidR="00BD2A24" w:rsidRDefault="00BD2A24" w:rsidP="007F475A">
      <w:pPr>
        <w:spacing w:after="0" w:line="240" w:lineRule="auto"/>
        <w:jc w:val="both"/>
        <w:rPr>
          <w:rFonts w:eastAsiaTheme="majorEastAsia" w:cstheme="majorBidi"/>
          <w:bCs/>
          <w:szCs w:val="28"/>
        </w:rPr>
      </w:pPr>
    </w:p>
    <w:p w14:paraId="588DF4E2" w14:textId="47E5A428" w:rsidR="00BD2A24" w:rsidRDefault="0095253D" w:rsidP="00211ADC">
      <w:pPr>
        <w:spacing w:before="240" w:after="120"/>
        <w:rPr>
          <w:rFonts w:eastAsiaTheme="majorEastAsia" w:cstheme="majorBidi"/>
          <w:bCs/>
          <w:szCs w:val="28"/>
        </w:rPr>
      </w:pPr>
      <w:r>
        <w:rPr>
          <w:rFonts w:eastAsiaTheme="majorEastAsia" w:cstheme="majorBidi"/>
          <w:bCs/>
          <w:szCs w:val="28"/>
        </w:rPr>
        <w:t xml:space="preserve">Wpisowi do </w:t>
      </w:r>
      <w:r w:rsidRPr="007F475A">
        <w:rPr>
          <w:rFonts w:eastAsiaTheme="majorEastAsia" w:cstheme="majorBidi"/>
          <w:bCs/>
          <w:i/>
          <w:iCs/>
          <w:szCs w:val="28"/>
        </w:rPr>
        <w:t>Rejestru obciążeń na projekcie</w:t>
      </w:r>
      <w:r>
        <w:rPr>
          <w:rFonts w:eastAsiaTheme="majorEastAsia" w:cstheme="majorBidi"/>
          <w:bCs/>
          <w:szCs w:val="28"/>
        </w:rPr>
        <w:t xml:space="preserve"> (SL2014) podlegają następujące wydatki:</w:t>
      </w:r>
    </w:p>
    <w:p w14:paraId="4FD77510" w14:textId="2ECDFC1C" w:rsidR="0095253D" w:rsidRDefault="0095253D" w:rsidP="00211ADC">
      <w:pPr>
        <w:spacing w:after="0"/>
        <w:rPr>
          <w:rFonts w:eastAsiaTheme="majorEastAsia" w:cstheme="majorBidi"/>
          <w:bCs/>
          <w:szCs w:val="28"/>
        </w:rPr>
      </w:pPr>
      <w:r>
        <w:rPr>
          <w:rFonts w:eastAsiaTheme="majorEastAsia" w:cstheme="majorBidi"/>
          <w:bCs/>
          <w:szCs w:val="28"/>
        </w:rPr>
        <w:t>- kwoty nieprawidłowości stwierdzone po zatwierdzeniu wniosku beneficjenta o płatność,</w:t>
      </w:r>
    </w:p>
    <w:p w14:paraId="2F4D8F9F" w14:textId="60D8C14A" w:rsidR="0095253D" w:rsidRDefault="0095253D" w:rsidP="00211ADC">
      <w:pPr>
        <w:spacing w:after="0"/>
        <w:rPr>
          <w:rFonts w:eastAsiaTheme="majorEastAsia" w:cstheme="majorBidi"/>
          <w:bCs/>
          <w:szCs w:val="28"/>
        </w:rPr>
      </w:pPr>
      <w:r>
        <w:rPr>
          <w:rFonts w:eastAsiaTheme="majorEastAsia" w:cstheme="majorBidi"/>
          <w:bCs/>
          <w:szCs w:val="28"/>
        </w:rPr>
        <w:t>- korekty wykazane we wniosku beneficjenta o płatność niestanowiące nieprawidłowości, przedstawione przez beneficjenta dotyczące uprzednio zatwierdzonych wniosków benefic</w:t>
      </w:r>
      <w:r w:rsidR="003D0711">
        <w:rPr>
          <w:rFonts w:eastAsiaTheme="majorEastAsia" w:cstheme="majorBidi"/>
          <w:bCs/>
          <w:szCs w:val="28"/>
        </w:rPr>
        <w:t>je</w:t>
      </w:r>
      <w:r>
        <w:rPr>
          <w:rFonts w:eastAsiaTheme="majorEastAsia" w:cstheme="majorBidi"/>
          <w:bCs/>
          <w:szCs w:val="28"/>
        </w:rPr>
        <w:t>nta o płatność,</w:t>
      </w:r>
    </w:p>
    <w:p w14:paraId="04902DAF" w14:textId="1EFDA939" w:rsidR="0095253D" w:rsidRDefault="00040817" w:rsidP="00211ADC">
      <w:pPr>
        <w:spacing w:after="0"/>
        <w:rPr>
          <w:rFonts w:eastAsiaTheme="majorEastAsia" w:cstheme="majorBidi"/>
          <w:bCs/>
          <w:szCs w:val="28"/>
        </w:rPr>
      </w:pPr>
      <w:r>
        <w:rPr>
          <w:rFonts w:eastAsiaTheme="majorEastAsia" w:cstheme="majorBidi"/>
          <w:bCs/>
          <w:szCs w:val="28"/>
        </w:rPr>
        <w:t>-</w:t>
      </w:r>
      <w:r w:rsidR="00D467C0">
        <w:rPr>
          <w:rFonts w:eastAsiaTheme="majorEastAsia" w:cstheme="majorBidi"/>
          <w:bCs/>
          <w:szCs w:val="28"/>
        </w:rPr>
        <w:t xml:space="preserve"> wydatki niekwalifikowalne stwierdzone przez uprawnione organy kontrolne, które dotyczą wydatków w uprzednio zatwierdzonych wnioskach beneficjenta o płatność,</w:t>
      </w:r>
    </w:p>
    <w:p w14:paraId="2E909D8E" w14:textId="41842C91" w:rsidR="008338F2" w:rsidRPr="0013779B" w:rsidRDefault="00D467C0" w:rsidP="00211ADC">
      <w:pPr>
        <w:spacing w:after="0"/>
        <w:rPr>
          <w:rFonts w:eastAsiaTheme="majorEastAsia" w:cstheme="majorBidi"/>
          <w:bCs/>
          <w:szCs w:val="28"/>
        </w:rPr>
      </w:pPr>
      <w:r>
        <w:rPr>
          <w:rFonts w:eastAsiaTheme="majorEastAsia" w:cstheme="majorBidi"/>
          <w:bCs/>
          <w:szCs w:val="28"/>
        </w:rPr>
        <w:t>- wydatki niekwalifikowalne w wyniku rozwiązania umowy po zatwierdzeniu wniosku beneficjenta o płatność.</w:t>
      </w:r>
    </w:p>
    <w:p w14:paraId="33C4CC1D" w14:textId="77777777" w:rsidR="009D15F3" w:rsidRPr="009D15F3" w:rsidRDefault="009D15F3" w:rsidP="00211ADC">
      <w:pPr>
        <w:spacing w:before="120"/>
        <w:rPr>
          <w:rFonts w:eastAsiaTheme="majorEastAsia" w:cstheme="majorBidi"/>
          <w:bCs/>
        </w:rPr>
      </w:pPr>
      <w:r w:rsidRPr="001E4BDC">
        <w:rPr>
          <w:rFonts w:eastAsiaTheme="majorEastAsia" w:cstheme="majorBidi"/>
          <w:bCs/>
        </w:rPr>
        <w:t>Wszelkie czynności wykonywane w SL2014 w zakresie dotyczącym odzyskiwania</w:t>
      </w:r>
      <w:r w:rsidR="00A14A66" w:rsidRPr="001E4BDC">
        <w:rPr>
          <w:rFonts w:eastAsiaTheme="majorEastAsia" w:cstheme="majorBidi"/>
          <w:bCs/>
        </w:rPr>
        <w:t xml:space="preserve"> kwot</w:t>
      </w:r>
      <w:r w:rsidRPr="001E4BDC">
        <w:rPr>
          <w:rFonts w:eastAsiaTheme="majorEastAsia" w:cstheme="majorBidi"/>
          <w:bCs/>
        </w:rPr>
        <w:t xml:space="preserve"> przeprowadzane są zgodnie z zapisami </w:t>
      </w:r>
      <w:r w:rsidR="007D2CB3" w:rsidRPr="00D82C73">
        <w:rPr>
          <w:rFonts w:eastAsiaTheme="majorEastAsia" w:cstheme="majorBidi"/>
          <w:bCs/>
          <w:i/>
        </w:rPr>
        <w:t>Instrukcji użytkownika I (SL2014)</w:t>
      </w:r>
      <w:r w:rsidRPr="001E4BDC">
        <w:rPr>
          <w:rFonts w:eastAsiaTheme="majorEastAsia" w:cstheme="majorBidi"/>
          <w:bCs/>
        </w:rPr>
        <w:t>.</w:t>
      </w:r>
    </w:p>
    <w:p w14:paraId="1FD7325A"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16" w:name="_Toc416261318"/>
      <w:bookmarkStart w:id="217" w:name="_Toc136956905"/>
      <w:r>
        <w:rPr>
          <w:rFonts w:asciiTheme="majorHAnsi" w:eastAsiaTheme="majorEastAsia" w:hAnsiTheme="majorHAnsi" w:cstheme="majorBidi"/>
          <w:b/>
          <w:bCs/>
          <w:sz w:val="26"/>
          <w:szCs w:val="26"/>
        </w:rPr>
        <w:t>11</w:t>
      </w:r>
      <w:r w:rsidRPr="0037116E">
        <w:rPr>
          <w:rFonts w:asciiTheme="majorHAnsi" w:eastAsiaTheme="majorEastAsia" w:hAnsiTheme="majorHAnsi" w:cstheme="majorBidi"/>
          <w:b/>
          <w:bCs/>
          <w:sz w:val="26"/>
          <w:szCs w:val="26"/>
        </w:rPr>
        <w:t>.1 Instrukcja odzyskiwania kwot podlegających zwrotowi</w:t>
      </w:r>
      <w:bookmarkEnd w:id="216"/>
      <w:bookmarkEnd w:id="217"/>
      <w:r w:rsidRPr="0037116E">
        <w:rPr>
          <w:rFonts w:asciiTheme="majorHAnsi" w:eastAsiaTheme="majorEastAsia" w:hAnsiTheme="majorHAnsi" w:cstheme="majorBidi"/>
          <w:b/>
          <w:bCs/>
          <w:sz w:val="26"/>
          <w:szCs w:val="26"/>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3544"/>
        <w:gridCol w:w="1655"/>
        <w:gridCol w:w="1429"/>
      </w:tblGrid>
      <w:tr w:rsidR="0037116E" w:rsidRPr="0037116E" w14:paraId="1F19D5BA" w14:textId="77777777" w:rsidTr="00336DCB">
        <w:tc>
          <w:tcPr>
            <w:tcW w:w="567" w:type="dxa"/>
            <w:shd w:val="clear" w:color="auto" w:fill="auto"/>
          </w:tcPr>
          <w:p w14:paraId="1DB37AEB" w14:textId="77777777" w:rsidR="0037116E" w:rsidRPr="0037116E" w:rsidRDefault="0037116E" w:rsidP="00EA31E5">
            <w:pPr>
              <w:spacing w:after="40" w:line="240" w:lineRule="auto"/>
              <w:rPr>
                <w:b/>
              </w:rPr>
            </w:pPr>
            <w:r w:rsidRPr="0037116E">
              <w:rPr>
                <w:b/>
              </w:rPr>
              <w:t>Lp.</w:t>
            </w:r>
          </w:p>
        </w:tc>
        <w:tc>
          <w:tcPr>
            <w:tcW w:w="1985" w:type="dxa"/>
            <w:shd w:val="clear" w:color="auto" w:fill="auto"/>
          </w:tcPr>
          <w:p w14:paraId="097F4325" w14:textId="77777777" w:rsidR="0037116E" w:rsidRPr="0037116E" w:rsidRDefault="0037116E" w:rsidP="001717BE">
            <w:pPr>
              <w:spacing w:after="40" w:line="240" w:lineRule="auto"/>
              <w:rPr>
                <w:b/>
              </w:rPr>
            </w:pPr>
            <w:r w:rsidRPr="0037116E">
              <w:rPr>
                <w:b/>
              </w:rPr>
              <w:t>Osoba wykonująca działanie</w:t>
            </w:r>
          </w:p>
        </w:tc>
        <w:tc>
          <w:tcPr>
            <w:tcW w:w="3544" w:type="dxa"/>
            <w:shd w:val="clear" w:color="auto" w:fill="auto"/>
          </w:tcPr>
          <w:p w14:paraId="723F97A3" w14:textId="77777777" w:rsidR="0037116E" w:rsidRPr="0037116E" w:rsidRDefault="0037116E" w:rsidP="00211ADC">
            <w:pPr>
              <w:spacing w:after="40" w:line="240" w:lineRule="auto"/>
              <w:rPr>
                <w:b/>
              </w:rPr>
            </w:pPr>
            <w:r w:rsidRPr="0037116E">
              <w:rPr>
                <w:b/>
              </w:rPr>
              <w:t>Działanie</w:t>
            </w:r>
          </w:p>
        </w:tc>
        <w:tc>
          <w:tcPr>
            <w:tcW w:w="1655" w:type="dxa"/>
            <w:shd w:val="clear" w:color="auto" w:fill="auto"/>
          </w:tcPr>
          <w:p w14:paraId="0CA94712" w14:textId="77777777" w:rsidR="0037116E" w:rsidRPr="0037116E" w:rsidRDefault="0037116E" w:rsidP="00EA31E5">
            <w:pPr>
              <w:spacing w:after="40" w:line="240" w:lineRule="auto"/>
              <w:rPr>
                <w:b/>
              </w:rPr>
            </w:pPr>
            <w:r w:rsidRPr="0037116E">
              <w:rPr>
                <w:b/>
              </w:rPr>
              <w:t>Termin wykonania</w:t>
            </w:r>
          </w:p>
        </w:tc>
        <w:tc>
          <w:tcPr>
            <w:tcW w:w="1429" w:type="dxa"/>
            <w:shd w:val="clear" w:color="auto" w:fill="auto"/>
          </w:tcPr>
          <w:p w14:paraId="551844F2" w14:textId="77777777" w:rsidR="0037116E" w:rsidRPr="0037116E" w:rsidRDefault="0037116E" w:rsidP="001717BE">
            <w:pPr>
              <w:spacing w:after="40" w:line="240" w:lineRule="auto"/>
              <w:rPr>
                <w:b/>
              </w:rPr>
            </w:pPr>
            <w:r w:rsidRPr="0037116E">
              <w:rPr>
                <w:b/>
              </w:rPr>
              <w:t>Jednostki powiązane</w:t>
            </w:r>
          </w:p>
        </w:tc>
      </w:tr>
      <w:tr w:rsidR="0037116E" w:rsidRPr="0037116E" w14:paraId="328A9E09" w14:textId="77777777" w:rsidTr="00336DCB">
        <w:tc>
          <w:tcPr>
            <w:tcW w:w="567" w:type="dxa"/>
            <w:shd w:val="clear" w:color="auto" w:fill="auto"/>
          </w:tcPr>
          <w:p w14:paraId="3D2903EE" w14:textId="77777777" w:rsidR="0037116E" w:rsidRPr="0037116E" w:rsidRDefault="0037116E" w:rsidP="00EA31E5">
            <w:pPr>
              <w:spacing w:after="40" w:line="240" w:lineRule="auto"/>
            </w:pPr>
            <w:r w:rsidRPr="0037116E">
              <w:t>1.</w:t>
            </w:r>
          </w:p>
        </w:tc>
        <w:tc>
          <w:tcPr>
            <w:tcW w:w="1985" w:type="dxa"/>
            <w:shd w:val="clear" w:color="auto" w:fill="auto"/>
          </w:tcPr>
          <w:p w14:paraId="6988A69D" w14:textId="0BAACEE0" w:rsidR="0037116E" w:rsidRPr="0037116E" w:rsidRDefault="0037116E" w:rsidP="001717BE">
            <w:pPr>
              <w:spacing w:after="40" w:line="240" w:lineRule="auto"/>
            </w:pPr>
            <w:r w:rsidRPr="0037116E">
              <w:t xml:space="preserve">Pracownik </w:t>
            </w:r>
            <w:r w:rsidR="000E1F48">
              <w:t>Zespołu ds.</w:t>
            </w:r>
            <w:r w:rsidR="000E1F48" w:rsidRPr="0037116E">
              <w:t xml:space="preserve"> </w:t>
            </w:r>
            <w:r w:rsidRPr="0037116E">
              <w:t>Obsługi Finansowej</w:t>
            </w:r>
            <w:r w:rsidR="000E1F48">
              <w:t xml:space="preserve"> i Nieprawidłowości</w:t>
            </w:r>
            <w:r w:rsidRPr="0037116E">
              <w:t xml:space="preserve"> EFS  </w:t>
            </w:r>
          </w:p>
        </w:tc>
        <w:tc>
          <w:tcPr>
            <w:tcW w:w="3544" w:type="dxa"/>
            <w:shd w:val="clear" w:color="auto" w:fill="auto"/>
          </w:tcPr>
          <w:p w14:paraId="3A6CB71E" w14:textId="4138DD45" w:rsidR="0037116E" w:rsidRPr="0037116E" w:rsidRDefault="0037116E" w:rsidP="00211ADC">
            <w:pPr>
              <w:spacing w:after="40" w:line="240" w:lineRule="auto"/>
            </w:pPr>
            <w:r w:rsidRPr="0037116E">
              <w:t xml:space="preserve">Na podstawie otrzymanych z </w:t>
            </w:r>
            <w:r w:rsidR="000E1F48">
              <w:t xml:space="preserve">Zespołu </w:t>
            </w:r>
            <w:r w:rsidR="002D056E">
              <w:t xml:space="preserve">ds. </w:t>
            </w:r>
            <w:r w:rsidR="000E1F48">
              <w:t xml:space="preserve">Rozliczeń </w:t>
            </w:r>
            <w:r w:rsidR="002D056E">
              <w:t>Projektów</w:t>
            </w:r>
            <w:r w:rsidR="00B44B99">
              <w:t xml:space="preserve">/ </w:t>
            </w:r>
            <w:r w:rsidR="000E1F48">
              <w:t xml:space="preserve">Zespołu </w:t>
            </w:r>
            <w:r w:rsidR="00B44B99">
              <w:t>ds. Edukacji Przedszkolnej</w:t>
            </w:r>
            <w:r w:rsidR="00B44B99" w:rsidRPr="00FD6191">
              <w:t xml:space="preserve"> </w:t>
            </w:r>
            <w:r w:rsidRPr="0037116E">
              <w:t xml:space="preserve">/ Wydziału Kontroli EFS informacji dotyczących konieczności odzyskania od Beneficjenta kwot podlegających zwrotowi, wprowadzenie informacji na temat ww. kwot do prowadzonego przez </w:t>
            </w:r>
            <w:r w:rsidR="000E1F48">
              <w:t>Zespół ds.</w:t>
            </w:r>
            <w:r w:rsidRPr="0037116E">
              <w:t xml:space="preserve"> Obsługi Finansowej </w:t>
            </w:r>
            <w:r w:rsidR="000E1F48">
              <w:t xml:space="preserve">i Nieprawidłowości </w:t>
            </w:r>
            <w:r w:rsidRPr="0037116E">
              <w:t xml:space="preserve">EFS </w:t>
            </w:r>
            <w:r w:rsidRPr="0037116E">
              <w:rPr>
                <w:i/>
              </w:rPr>
              <w:t xml:space="preserve">Rejestru </w:t>
            </w:r>
            <w:r w:rsidR="00FE5022">
              <w:rPr>
                <w:i/>
              </w:rPr>
              <w:t>nieprawidłowych wydatków</w:t>
            </w:r>
            <w:r w:rsidRPr="0037116E">
              <w:rPr>
                <w:i/>
              </w:rPr>
              <w:t xml:space="preserve"> (plik w formacie Excel)</w:t>
            </w:r>
            <w:r w:rsidRPr="0037116E">
              <w:t xml:space="preserve"> oraz </w:t>
            </w:r>
            <w:r w:rsidRPr="0037116E">
              <w:rPr>
                <w:i/>
              </w:rPr>
              <w:t xml:space="preserve">Rejestru obciążeń na projekcie w SL2014 (jeżeli dotyczy), </w:t>
            </w:r>
            <w:r w:rsidRPr="0037116E">
              <w:t>a następnie</w:t>
            </w:r>
            <w:r w:rsidRPr="0037116E">
              <w:rPr>
                <w:i/>
              </w:rPr>
              <w:t xml:space="preserve"> </w:t>
            </w:r>
            <w:r w:rsidRPr="0037116E">
              <w:t>sporządzenie wezwania do zwrotu środków podlegających zwrotowi ze wskazaniem kwoty podlegającej zwrotowi, terminu, od którego nalicza się odsetki, ostatecznego terminu dokonania zwrotu oraz numeru rachunku bankowego, na który beneficjent winien przekazać środki.  – przejść do pkt. 2.</w:t>
            </w:r>
          </w:p>
          <w:p w14:paraId="77B9CAD1" w14:textId="312E9C12" w:rsidR="0037116E" w:rsidRPr="0037116E" w:rsidRDefault="0037116E" w:rsidP="00211ADC">
            <w:pPr>
              <w:spacing w:after="40" w:line="240" w:lineRule="auto"/>
            </w:pPr>
            <w:r w:rsidRPr="0037116E">
              <w:t xml:space="preserve">W przypadku stwierdzenia nieprawidłowości po zatwierdzeniu wniosku beneficjenta o płatność, przygotowanie pisma do Kierownika </w:t>
            </w:r>
            <w:r w:rsidR="000E1F48">
              <w:t xml:space="preserve">Zespołu </w:t>
            </w:r>
            <w:r w:rsidR="002D056E">
              <w:t xml:space="preserve">ds. </w:t>
            </w:r>
            <w:r w:rsidR="000E1F48">
              <w:t>Rozliczeń</w:t>
            </w:r>
            <w:r w:rsidR="002D056E">
              <w:t xml:space="preserve"> Projektów</w:t>
            </w:r>
            <w:r w:rsidR="00B44B99">
              <w:t xml:space="preserve">/ </w:t>
            </w:r>
            <w:r w:rsidR="000E1F48">
              <w:t>Zespołu</w:t>
            </w:r>
            <w:r w:rsidR="00B44B99">
              <w:t xml:space="preserve"> ds. Edukacji Przedszkolnej</w:t>
            </w:r>
            <w:r w:rsidR="00B44B99" w:rsidRPr="00FD6191">
              <w:t xml:space="preserve">  </w:t>
            </w:r>
            <w:r w:rsidRPr="0037116E">
              <w:t>o konieczności nałożenia korekty finansowej na projekt, która wiąże się z obniżeniem całkowitej kwoty współfinansowania dla danego projektu o kwotę nałożonej korekty</w:t>
            </w:r>
            <w:r w:rsidRPr="0037116E">
              <w:rPr>
                <w:vertAlign w:val="superscript"/>
              </w:rPr>
              <w:footnoteReference w:id="16"/>
            </w:r>
            <w:r w:rsidR="005066E7">
              <w:t xml:space="preserve"> (dotyczy sytuacji, w której Kierownik </w:t>
            </w:r>
            <w:r w:rsidR="000E1F48">
              <w:t xml:space="preserve">Zespołu </w:t>
            </w:r>
            <w:r w:rsidR="005066E7">
              <w:t xml:space="preserve">ds. </w:t>
            </w:r>
            <w:r w:rsidR="000E1F48">
              <w:t>Rozliczeń</w:t>
            </w:r>
            <w:r w:rsidR="005066E7">
              <w:t xml:space="preserve"> Projektów/ Kierownik </w:t>
            </w:r>
            <w:r w:rsidR="000E1F48">
              <w:t xml:space="preserve">Zespołu </w:t>
            </w:r>
            <w:r w:rsidR="005066E7">
              <w:t>ds. Edukacji Przedszkolnej nie posiadał informacji w powyższym zakresie</w:t>
            </w:r>
            <w:r w:rsidR="00894A39">
              <w:t>)</w:t>
            </w:r>
            <w:r w:rsidRPr="0037116E">
              <w:t xml:space="preserve"> – przejść do pkt. 1a.</w:t>
            </w:r>
          </w:p>
        </w:tc>
        <w:tc>
          <w:tcPr>
            <w:tcW w:w="1655" w:type="dxa"/>
            <w:shd w:val="clear" w:color="auto" w:fill="auto"/>
          </w:tcPr>
          <w:p w14:paraId="2DA6BAB9" w14:textId="77777777" w:rsidR="0037116E" w:rsidRPr="0037116E" w:rsidRDefault="0037116E" w:rsidP="00EA31E5">
            <w:pPr>
              <w:spacing w:after="40" w:line="240" w:lineRule="auto"/>
            </w:pPr>
            <w:r w:rsidRPr="0037116E">
              <w:t>Niezwłocznie</w:t>
            </w:r>
            <w:r w:rsidR="003476A6">
              <w:t xml:space="preserve"> (informacje niezbędne do wprowadzenia do SL2014 wprowadzane są w terminie 5 dni roboczych </w:t>
            </w:r>
            <w:r w:rsidRPr="0037116E">
              <w:t xml:space="preserve"> </w:t>
            </w:r>
            <w:r w:rsidR="003476A6">
              <w:t>od otrzymania informacji dotyczącej konieczności odzyskania od beneficjenta kwot podlegających zwrotowi)</w:t>
            </w:r>
          </w:p>
        </w:tc>
        <w:tc>
          <w:tcPr>
            <w:tcW w:w="1429" w:type="dxa"/>
            <w:shd w:val="clear" w:color="auto" w:fill="auto"/>
          </w:tcPr>
          <w:p w14:paraId="70561C5A" w14:textId="77777777" w:rsidR="0037116E" w:rsidRPr="0037116E" w:rsidRDefault="0037116E" w:rsidP="001717BE">
            <w:pPr>
              <w:spacing w:after="40" w:line="240" w:lineRule="auto"/>
            </w:pPr>
          </w:p>
        </w:tc>
      </w:tr>
      <w:tr w:rsidR="0037116E" w:rsidRPr="0037116E" w14:paraId="17D9159B" w14:textId="77777777" w:rsidTr="00336DCB">
        <w:tc>
          <w:tcPr>
            <w:tcW w:w="567" w:type="dxa"/>
            <w:shd w:val="clear" w:color="auto" w:fill="auto"/>
          </w:tcPr>
          <w:p w14:paraId="0ADD8422" w14:textId="77777777" w:rsidR="0037116E" w:rsidRPr="0037116E" w:rsidRDefault="0037116E" w:rsidP="00EA31E5">
            <w:pPr>
              <w:spacing w:after="40" w:line="240" w:lineRule="auto"/>
            </w:pPr>
            <w:r w:rsidRPr="0037116E">
              <w:t>1a.</w:t>
            </w:r>
          </w:p>
        </w:tc>
        <w:tc>
          <w:tcPr>
            <w:tcW w:w="1985" w:type="dxa"/>
            <w:shd w:val="clear" w:color="auto" w:fill="auto"/>
          </w:tcPr>
          <w:p w14:paraId="6F22BD0D" w14:textId="64262558" w:rsidR="0037116E" w:rsidRPr="0037116E" w:rsidRDefault="0037116E" w:rsidP="00DC79CA">
            <w:pPr>
              <w:spacing w:after="40" w:line="240" w:lineRule="auto"/>
            </w:pPr>
            <w:r w:rsidRPr="0037116E">
              <w:t xml:space="preserve">Kierownik </w:t>
            </w:r>
            <w:r w:rsidR="00DA7E5B">
              <w:t>Zespołu ds.</w:t>
            </w:r>
            <w:r w:rsidR="00DA7E5B" w:rsidRPr="0037116E">
              <w:t xml:space="preserve"> </w:t>
            </w:r>
            <w:r w:rsidRPr="0037116E">
              <w:t xml:space="preserve">Obsługi Finansowej </w:t>
            </w:r>
            <w:r w:rsidR="00DA7E5B">
              <w:t xml:space="preserve">i Nieprawidłowości </w:t>
            </w:r>
            <w:r w:rsidRPr="0037116E">
              <w:t>EFS</w:t>
            </w:r>
          </w:p>
        </w:tc>
        <w:tc>
          <w:tcPr>
            <w:tcW w:w="3544" w:type="dxa"/>
            <w:shd w:val="clear" w:color="auto" w:fill="auto"/>
          </w:tcPr>
          <w:p w14:paraId="22BB9E7A" w14:textId="653389FD" w:rsidR="0037116E" w:rsidRPr="0037116E" w:rsidRDefault="0037116E" w:rsidP="00211ADC">
            <w:pPr>
              <w:spacing w:after="40" w:line="240" w:lineRule="auto"/>
            </w:pPr>
            <w:r w:rsidRPr="0037116E">
              <w:t xml:space="preserve">Dokonanie weryfikacji poprawności sporządzenia pisma do Kierownika </w:t>
            </w:r>
            <w:r w:rsidR="00DA7E5B">
              <w:t xml:space="preserve">Zespołu </w:t>
            </w:r>
            <w:r w:rsidR="002D056E">
              <w:t xml:space="preserve">ds. </w:t>
            </w:r>
            <w:r w:rsidR="00DA7E5B">
              <w:t>Rozliczeń</w:t>
            </w:r>
            <w:r w:rsidR="002D056E">
              <w:t xml:space="preserve"> Projektów</w:t>
            </w:r>
            <w:r w:rsidR="00B44B99">
              <w:t>/</w:t>
            </w:r>
            <w:r w:rsidR="00DA7E5B">
              <w:t xml:space="preserve"> Zespołu</w:t>
            </w:r>
            <w:r w:rsidR="00B44B99">
              <w:t xml:space="preserve"> ds. Edukacji Przedszkolnej</w:t>
            </w:r>
            <w:r w:rsidR="00B44B99" w:rsidRPr="00FD6191">
              <w:t xml:space="preserve">  </w:t>
            </w:r>
            <w:r w:rsidRPr="0037116E">
              <w:t>o konieczności nałożenia korekty finansowej na projekt, która wiąże się z obniżeniem całkowitej kwoty współfinansowania dla danego projektu o kwotę nałożonej korekty:</w:t>
            </w:r>
          </w:p>
          <w:p w14:paraId="12BB6073" w14:textId="77777777" w:rsidR="0037116E" w:rsidRPr="0037116E" w:rsidRDefault="0037116E" w:rsidP="00211ADC">
            <w:pPr>
              <w:spacing w:after="40" w:line="240" w:lineRule="auto"/>
            </w:pPr>
            <w:r w:rsidRPr="0037116E">
              <w:t>- Jeśli TAK, akceptacja poprzez podpisanie,</w:t>
            </w:r>
          </w:p>
          <w:p w14:paraId="396FE31C" w14:textId="77777777" w:rsidR="0037116E" w:rsidRPr="0037116E" w:rsidRDefault="0037116E" w:rsidP="00211ADC">
            <w:pPr>
              <w:spacing w:after="40" w:line="240" w:lineRule="auto"/>
            </w:pPr>
            <w:r w:rsidRPr="0037116E">
              <w:t xml:space="preserve">- Jeśli NIE, przejść do pkt 1. </w:t>
            </w:r>
          </w:p>
        </w:tc>
        <w:tc>
          <w:tcPr>
            <w:tcW w:w="1655" w:type="dxa"/>
            <w:shd w:val="clear" w:color="auto" w:fill="auto"/>
          </w:tcPr>
          <w:p w14:paraId="14688004" w14:textId="77777777" w:rsidR="0037116E" w:rsidRPr="0037116E" w:rsidRDefault="0037116E" w:rsidP="00EA31E5">
            <w:pPr>
              <w:spacing w:after="40" w:line="240" w:lineRule="auto"/>
            </w:pPr>
            <w:r w:rsidRPr="0037116E">
              <w:t>Niezwłocznie</w:t>
            </w:r>
          </w:p>
        </w:tc>
        <w:tc>
          <w:tcPr>
            <w:tcW w:w="1429" w:type="dxa"/>
            <w:shd w:val="clear" w:color="auto" w:fill="auto"/>
          </w:tcPr>
          <w:p w14:paraId="0803E0F0" w14:textId="77777777" w:rsidR="0037116E" w:rsidRPr="0037116E" w:rsidRDefault="0037116E" w:rsidP="00DC79CA">
            <w:pPr>
              <w:spacing w:after="40" w:line="240" w:lineRule="auto"/>
            </w:pPr>
          </w:p>
        </w:tc>
      </w:tr>
      <w:tr w:rsidR="0037116E" w:rsidRPr="0037116E" w14:paraId="7E698EF4" w14:textId="77777777" w:rsidTr="00336DCB">
        <w:tc>
          <w:tcPr>
            <w:tcW w:w="567" w:type="dxa"/>
            <w:shd w:val="clear" w:color="auto" w:fill="auto"/>
          </w:tcPr>
          <w:p w14:paraId="7E1E9A8B" w14:textId="77777777" w:rsidR="0037116E" w:rsidRPr="0037116E" w:rsidRDefault="0037116E" w:rsidP="00EA31E5">
            <w:pPr>
              <w:spacing w:after="40" w:line="240" w:lineRule="auto"/>
            </w:pPr>
            <w:r w:rsidRPr="0037116E">
              <w:t>1b</w:t>
            </w:r>
          </w:p>
        </w:tc>
        <w:tc>
          <w:tcPr>
            <w:tcW w:w="1985" w:type="dxa"/>
            <w:shd w:val="clear" w:color="auto" w:fill="auto"/>
          </w:tcPr>
          <w:p w14:paraId="771BD262" w14:textId="792BB27C" w:rsidR="0037116E" w:rsidRPr="0037116E" w:rsidRDefault="0037116E" w:rsidP="00DC79CA">
            <w:pPr>
              <w:spacing w:after="40" w:line="240" w:lineRule="auto"/>
            </w:pPr>
            <w:r w:rsidRPr="0037116E">
              <w:t xml:space="preserve">Kierownik </w:t>
            </w:r>
            <w:r w:rsidR="00DA7E5B">
              <w:t xml:space="preserve">Zespołu </w:t>
            </w:r>
            <w:r w:rsidR="002D056E">
              <w:t xml:space="preserve">ds. </w:t>
            </w:r>
            <w:r w:rsidR="00DA7E5B">
              <w:t xml:space="preserve">Rozliczeń </w:t>
            </w:r>
            <w:r w:rsidR="002D056E">
              <w:t>Projektów</w:t>
            </w:r>
            <w:r w:rsidR="00B44B99">
              <w:t xml:space="preserve">/ </w:t>
            </w:r>
            <w:r w:rsidR="00DA7E5B">
              <w:t xml:space="preserve">Zespołu </w:t>
            </w:r>
            <w:r w:rsidR="00B44B99">
              <w:t>ds. Edukacji Przedszkolnej</w:t>
            </w:r>
            <w:r w:rsidR="00B44B99" w:rsidRPr="00FD6191">
              <w:t xml:space="preserve">  </w:t>
            </w:r>
          </w:p>
        </w:tc>
        <w:tc>
          <w:tcPr>
            <w:tcW w:w="3544" w:type="dxa"/>
            <w:shd w:val="clear" w:color="auto" w:fill="auto"/>
          </w:tcPr>
          <w:p w14:paraId="0162FE9A" w14:textId="77777777" w:rsidR="0037116E" w:rsidRPr="0037116E" w:rsidRDefault="0037116E" w:rsidP="00211ADC">
            <w:pPr>
              <w:spacing w:after="40" w:line="240" w:lineRule="auto"/>
            </w:pPr>
            <w:r w:rsidRPr="0037116E">
              <w:t xml:space="preserve">Po otrzymaniu pisma o konieczności nałożenia korekty finansowej na projekt, która wiąże się z obniżeniem całkowitej kwoty współfinansowania dla danego projektu o kwotę nałożonej korekty, podjęcie działań związanych z aneksowaniem umowy o dofinansowanie projektu w przedmiotowym zakresie zgodnie z </w:t>
            </w:r>
            <w:r w:rsidRPr="0037116E">
              <w:rPr>
                <w:bCs/>
                <w:i/>
              </w:rPr>
              <w:t>Instrukcją aneksowania umowy o dofinansowanie projektu – inicjatywa Instytucji Pośredniczącej</w:t>
            </w:r>
          </w:p>
        </w:tc>
        <w:tc>
          <w:tcPr>
            <w:tcW w:w="1655" w:type="dxa"/>
            <w:shd w:val="clear" w:color="auto" w:fill="auto"/>
          </w:tcPr>
          <w:p w14:paraId="4DCE1D4E" w14:textId="77777777" w:rsidR="0037116E" w:rsidRPr="0037116E" w:rsidRDefault="0037116E" w:rsidP="00EA31E5">
            <w:pPr>
              <w:spacing w:after="40" w:line="240" w:lineRule="auto"/>
            </w:pPr>
            <w:r w:rsidRPr="0037116E">
              <w:t>Niezwłocznie</w:t>
            </w:r>
          </w:p>
        </w:tc>
        <w:tc>
          <w:tcPr>
            <w:tcW w:w="1429" w:type="dxa"/>
            <w:shd w:val="clear" w:color="auto" w:fill="auto"/>
          </w:tcPr>
          <w:p w14:paraId="77471E7D" w14:textId="77777777" w:rsidR="0037116E" w:rsidRPr="0037116E" w:rsidRDefault="0037116E" w:rsidP="00DC79CA">
            <w:pPr>
              <w:spacing w:after="40" w:line="240" w:lineRule="auto"/>
            </w:pPr>
          </w:p>
        </w:tc>
      </w:tr>
      <w:tr w:rsidR="0037116E" w:rsidRPr="0037116E" w14:paraId="26CFAB15" w14:textId="77777777" w:rsidTr="00336DCB">
        <w:tc>
          <w:tcPr>
            <w:tcW w:w="567" w:type="dxa"/>
            <w:shd w:val="clear" w:color="auto" w:fill="auto"/>
          </w:tcPr>
          <w:p w14:paraId="329E160F" w14:textId="77777777" w:rsidR="0037116E" w:rsidRPr="0037116E" w:rsidRDefault="0037116E" w:rsidP="00EA31E5">
            <w:pPr>
              <w:spacing w:after="40" w:line="240" w:lineRule="auto"/>
            </w:pPr>
            <w:r w:rsidRPr="0037116E">
              <w:t>1c.</w:t>
            </w:r>
          </w:p>
        </w:tc>
        <w:tc>
          <w:tcPr>
            <w:tcW w:w="1985" w:type="dxa"/>
            <w:shd w:val="clear" w:color="auto" w:fill="auto"/>
          </w:tcPr>
          <w:p w14:paraId="75C11B2E" w14:textId="1C6B29E6" w:rsidR="0037116E" w:rsidRPr="0037116E" w:rsidRDefault="0037116E" w:rsidP="00DC79CA">
            <w:pPr>
              <w:spacing w:after="40" w:line="240" w:lineRule="auto"/>
            </w:pPr>
            <w:r w:rsidRPr="0037116E">
              <w:t xml:space="preserve">Pracownik </w:t>
            </w:r>
            <w:r w:rsidR="00DA7E5B">
              <w:t>Zespołu ds.</w:t>
            </w:r>
            <w:r w:rsidR="00DA7E5B" w:rsidRPr="0037116E">
              <w:t xml:space="preserve"> </w:t>
            </w:r>
            <w:r w:rsidRPr="0037116E">
              <w:t xml:space="preserve">Obsługi Finansowej </w:t>
            </w:r>
            <w:r w:rsidR="00DA7E5B">
              <w:t xml:space="preserve">i Nieprawidłowości </w:t>
            </w:r>
            <w:r w:rsidRPr="0037116E">
              <w:t>EFS</w:t>
            </w:r>
          </w:p>
        </w:tc>
        <w:tc>
          <w:tcPr>
            <w:tcW w:w="3544" w:type="dxa"/>
            <w:shd w:val="clear" w:color="auto" w:fill="auto"/>
          </w:tcPr>
          <w:p w14:paraId="0C3CBCD5" w14:textId="563310EE" w:rsidR="0037116E" w:rsidRPr="0037116E" w:rsidRDefault="0037116E" w:rsidP="00211ADC">
            <w:pPr>
              <w:spacing w:after="40" w:line="240" w:lineRule="auto"/>
            </w:pPr>
            <w:r w:rsidRPr="0037116E">
              <w:t xml:space="preserve">Wprowadzenie informacji na temat kwot wskazanych w pkt. 1b. do prowadzonego przez </w:t>
            </w:r>
            <w:r w:rsidR="00DA7E5B">
              <w:t>Zespół ds.</w:t>
            </w:r>
            <w:r w:rsidR="00DA7E5B" w:rsidRPr="0037116E">
              <w:t xml:space="preserve"> </w:t>
            </w:r>
            <w:r w:rsidRPr="0037116E">
              <w:t xml:space="preserve">Obsługi Finansowej </w:t>
            </w:r>
            <w:r w:rsidR="00DA7E5B">
              <w:t xml:space="preserve">i Nieprawidłowości </w:t>
            </w:r>
            <w:r w:rsidRPr="0037116E">
              <w:t xml:space="preserve">EFS </w:t>
            </w:r>
            <w:r w:rsidRPr="0037116E">
              <w:rPr>
                <w:i/>
              </w:rPr>
              <w:t xml:space="preserve">Rejestru </w:t>
            </w:r>
            <w:r w:rsidR="00FE5022">
              <w:rPr>
                <w:i/>
              </w:rPr>
              <w:t>nieprawidłowych wydatków</w:t>
            </w:r>
            <w:r w:rsidRPr="0037116E">
              <w:rPr>
                <w:i/>
              </w:rPr>
              <w:t xml:space="preserve"> (plik w formacie Excel)</w:t>
            </w:r>
            <w:r w:rsidRPr="0037116E">
              <w:t xml:space="preserve"> oraz </w:t>
            </w:r>
            <w:r w:rsidRPr="0037116E">
              <w:rPr>
                <w:i/>
              </w:rPr>
              <w:t>Rejestru obciążeń na projekcie w SL2014 (jeżeli dotyczy).</w:t>
            </w:r>
          </w:p>
        </w:tc>
        <w:tc>
          <w:tcPr>
            <w:tcW w:w="1655" w:type="dxa"/>
            <w:shd w:val="clear" w:color="auto" w:fill="auto"/>
          </w:tcPr>
          <w:p w14:paraId="1124FA71" w14:textId="77777777" w:rsidR="0037116E" w:rsidRPr="0037116E" w:rsidRDefault="003476A6" w:rsidP="00EA31E5">
            <w:pPr>
              <w:spacing w:after="40" w:line="240" w:lineRule="auto"/>
            </w:pPr>
            <w:r>
              <w:t>W terminie 5 dni roboczych od otrzymania pisma o konieczności nałożenia korekty finansowej na projekt</w:t>
            </w:r>
          </w:p>
        </w:tc>
        <w:tc>
          <w:tcPr>
            <w:tcW w:w="1429" w:type="dxa"/>
            <w:shd w:val="clear" w:color="auto" w:fill="auto"/>
          </w:tcPr>
          <w:p w14:paraId="52A88A54" w14:textId="77777777" w:rsidR="0037116E" w:rsidRPr="0037116E" w:rsidRDefault="0037116E" w:rsidP="00DC79CA">
            <w:pPr>
              <w:spacing w:after="40" w:line="240" w:lineRule="auto"/>
            </w:pPr>
          </w:p>
        </w:tc>
      </w:tr>
      <w:tr w:rsidR="0037116E" w:rsidRPr="0037116E" w14:paraId="4875D0F0" w14:textId="77777777" w:rsidTr="00336DCB">
        <w:tc>
          <w:tcPr>
            <w:tcW w:w="567" w:type="dxa"/>
            <w:shd w:val="clear" w:color="auto" w:fill="auto"/>
          </w:tcPr>
          <w:p w14:paraId="07E3140F" w14:textId="77777777" w:rsidR="0037116E" w:rsidRPr="0037116E" w:rsidRDefault="0037116E" w:rsidP="00EA31E5">
            <w:pPr>
              <w:spacing w:after="40" w:line="240" w:lineRule="auto"/>
            </w:pPr>
            <w:r w:rsidRPr="0037116E">
              <w:t>2.</w:t>
            </w:r>
          </w:p>
        </w:tc>
        <w:tc>
          <w:tcPr>
            <w:tcW w:w="1985" w:type="dxa"/>
            <w:shd w:val="clear" w:color="auto" w:fill="auto"/>
          </w:tcPr>
          <w:p w14:paraId="2D85253E" w14:textId="001D5308" w:rsidR="0037116E" w:rsidRPr="0037116E" w:rsidRDefault="0037116E" w:rsidP="00DC79CA">
            <w:pPr>
              <w:spacing w:after="40" w:line="240" w:lineRule="auto"/>
            </w:pPr>
            <w:r w:rsidRPr="0037116E">
              <w:t xml:space="preserve">Kierownik </w:t>
            </w:r>
            <w:r w:rsidR="00DA7E5B">
              <w:t>Zespołu ds.</w:t>
            </w:r>
            <w:r w:rsidR="00DA7E5B" w:rsidRPr="0037116E">
              <w:t xml:space="preserve"> </w:t>
            </w:r>
            <w:r w:rsidRPr="0037116E">
              <w:t xml:space="preserve">Obsługi Finansowej </w:t>
            </w:r>
            <w:r w:rsidR="00DA7E5B">
              <w:t xml:space="preserve">i Nieprawidłowości </w:t>
            </w:r>
            <w:r w:rsidRPr="0037116E">
              <w:t>EFS</w:t>
            </w:r>
          </w:p>
        </w:tc>
        <w:tc>
          <w:tcPr>
            <w:tcW w:w="3544" w:type="dxa"/>
            <w:shd w:val="clear" w:color="auto" w:fill="auto"/>
          </w:tcPr>
          <w:p w14:paraId="67F2924A" w14:textId="77777777" w:rsidR="0037116E" w:rsidRPr="0037116E" w:rsidRDefault="0037116E" w:rsidP="00211ADC">
            <w:pPr>
              <w:spacing w:after="40" w:line="240" w:lineRule="auto"/>
            </w:pPr>
            <w:r w:rsidRPr="0037116E">
              <w:t>Dokonanie weryfikacji poprawności sporządzenia wezwania do zwrotu środków oraz poprawności danych wprowadzonych do rejestru:</w:t>
            </w:r>
          </w:p>
          <w:p w14:paraId="5FE307C2" w14:textId="77777777" w:rsidR="0037116E" w:rsidRPr="0037116E" w:rsidRDefault="0037116E" w:rsidP="00211ADC">
            <w:pPr>
              <w:spacing w:after="40" w:line="240" w:lineRule="auto"/>
            </w:pPr>
            <w:r w:rsidRPr="0037116E">
              <w:t>- Jeśli TAK, akceptacja poprzez zaparafowanie i przekazanie Dyrektorowi WUP/ Wicedyrektorowi WUP,</w:t>
            </w:r>
          </w:p>
          <w:p w14:paraId="23AD8661" w14:textId="77777777" w:rsidR="0037116E" w:rsidRPr="0037116E" w:rsidRDefault="0037116E" w:rsidP="00211ADC">
            <w:pPr>
              <w:spacing w:after="40" w:line="240" w:lineRule="auto"/>
            </w:pPr>
            <w:r w:rsidRPr="0037116E">
              <w:t>- Jeśli NIE, przejść do pkt 1.</w:t>
            </w:r>
          </w:p>
        </w:tc>
        <w:tc>
          <w:tcPr>
            <w:tcW w:w="1655" w:type="dxa"/>
            <w:shd w:val="clear" w:color="auto" w:fill="auto"/>
          </w:tcPr>
          <w:p w14:paraId="5308F61A" w14:textId="77777777" w:rsidR="0037116E" w:rsidRPr="0037116E" w:rsidRDefault="0037116E" w:rsidP="00EA31E5">
            <w:pPr>
              <w:spacing w:after="40" w:line="240" w:lineRule="auto"/>
            </w:pPr>
            <w:r w:rsidRPr="0037116E">
              <w:t>Niezwłocznie</w:t>
            </w:r>
          </w:p>
        </w:tc>
        <w:tc>
          <w:tcPr>
            <w:tcW w:w="1429" w:type="dxa"/>
            <w:shd w:val="clear" w:color="auto" w:fill="auto"/>
          </w:tcPr>
          <w:p w14:paraId="19D62C7F" w14:textId="77777777" w:rsidR="0037116E" w:rsidRPr="0037116E" w:rsidRDefault="0037116E" w:rsidP="00DC79CA">
            <w:pPr>
              <w:spacing w:after="40" w:line="240" w:lineRule="auto"/>
            </w:pPr>
          </w:p>
        </w:tc>
      </w:tr>
      <w:tr w:rsidR="0037116E" w:rsidRPr="0037116E" w14:paraId="1EA260BD" w14:textId="77777777" w:rsidTr="00336DCB">
        <w:tc>
          <w:tcPr>
            <w:tcW w:w="567" w:type="dxa"/>
            <w:shd w:val="clear" w:color="auto" w:fill="auto"/>
          </w:tcPr>
          <w:p w14:paraId="6ADD67FE" w14:textId="77777777" w:rsidR="0037116E" w:rsidRPr="0037116E" w:rsidRDefault="0037116E" w:rsidP="00EA31E5">
            <w:pPr>
              <w:spacing w:after="40" w:line="240" w:lineRule="auto"/>
            </w:pPr>
            <w:r w:rsidRPr="0037116E">
              <w:t>3.</w:t>
            </w:r>
          </w:p>
        </w:tc>
        <w:tc>
          <w:tcPr>
            <w:tcW w:w="1985" w:type="dxa"/>
            <w:shd w:val="clear" w:color="auto" w:fill="auto"/>
          </w:tcPr>
          <w:p w14:paraId="4AEB6F30" w14:textId="77777777" w:rsidR="0037116E" w:rsidRPr="0037116E" w:rsidRDefault="0037116E" w:rsidP="001717BE">
            <w:pPr>
              <w:spacing w:after="40" w:line="240" w:lineRule="auto"/>
            </w:pPr>
            <w:r w:rsidRPr="0037116E">
              <w:t>Dyrektor WUP/ Wicedyrektor WUP</w:t>
            </w:r>
          </w:p>
        </w:tc>
        <w:tc>
          <w:tcPr>
            <w:tcW w:w="3544" w:type="dxa"/>
            <w:shd w:val="clear" w:color="auto" w:fill="auto"/>
          </w:tcPr>
          <w:p w14:paraId="45155E47" w14:textId="77777777" w:rsidR="0037116E" w:rsidRPr="0037116E" w:rsidRDefault="0037116E" w:rsidP="00211ADC">
            <w:pPr>
              <w:spacing w:after="40" w:line="240" w:lineRule="auto"/>
            </w:pPr>
            <w:r w:rsidRPr="0037116E">
              <w:t>Dokonanie weryfikacji poprawności sporządzenia wezwania do zwrotu środków podlegających zwrotowi:</w:t>
            </w:r>
          </w:p>
          <w:p w14:paraId="5FCE9B77" w14:textId="77777777" w:rsidR="0037116E" w:rsidRPr="0037116E" w:rsidRDefault="0037116E" w:rsidP="00211ADC">
            <w:pPr>
              <w:spacing w:after="40" w:line="240" w:lineRule="auto"/>
            </w:pPr>
            <w:r w:rsidRPr="0037116E">
              <w:t>- Jeśli TAK, zatwierdzenie poprzez podpisanie,</w:t>
            </w:r>
          </w:p>
          <w:p w14:paraId="142EFD9F" w14:textId="77777777" w:rsidR="0037116E" w:rsidRPr="0037116E" w:rsidRDefault="0037116E" w:rsidP="00211ADC">
            <w:pPr>
              <w:spacing w:after="40" w:line="240" w:lineRule="auto"/>
            </w:pPr>
            <w:r w:rsidRPr="0037116E">
              <w:t>- Jeśli NIE, przejść do pkt 1.</w:t>
            </w:r>
          </w:p>
        </w:tc>
        <w:tc>
          <w:tcPr>
            <w:tcW w:w="1655" w:type="dxa"/>
            <w:shd w:val="clear" w:color="auto" w:fill="auto"/>
          </w:tcPr>
          <w:p w14:paraId="69C48AFC" w14:textId="77777777" w:rsidR="0037116E" w:rsidRPr="0037116E" w:rsidRDefault="0037116E" w:rsidP="00EA31E5">
            <w:pPr>
              <w:spacing w:after="40" w:line="240" w:lineRule="auto"/>
            </w:pPr>
            <w:r w:rsidRPr="0037116E">
              <w:t>Niezwłocznie</w:t>
            </w:r>
          </w:p>
        </w:tc>
        <w:tc>
          <w:tcPr>
            <w:tcW w:w="1429" w:type="dxa"/>
            <w:shd w:val="clear" w:color="auto" w:fill="auto"/>
          </w:tcPr>
          <w:p w14:paraId="3414D7AA" w14:textId="77777777" w:rsidR="0037116E" w:rsidRPr="0037116E" w:rsidRDefault="0037116E" w:rsidP="001717BE">
            <w:pPr>
              <w:spacing w:after="40" w:line="240" w:lineRule="auto"/>
            </w:pPr>
          </w:p>
        </w:tc>
      </w:tr>
      <w:tr w:rsidR="0037116E" w:rsidRPr="0037116E" w14:paraId="130A489E" w14:textId="77777777" w:rsidTr="00336DCB">
        <w:tc>
          <w:tcPr>
            <w:tcW w:w="567" w:type="dxa"/>
            <w:shd w:val="clear" w:color="auto" w:fill="auto"/>
          </w:tcPr>
          <w:p w14:paraId="5665ED2E" w14:textId="77777777" w:rsidR="0037116E" w:rsidRPr="0037116E" w:rsidRDefault="0037116E" w:rsidP="00EA31E5">
            <w:pPr>
              <w:spacing w:after="40" w:line="240" w:lineRule="auto"/>
            </w:pPr>
            <w:r w:rsidRPr="0037116E">
              <w:t>4.</w:t>
            </w:r>
          </w:p>
        </w:tc>
        <w:tc>
          <w:tcPr>
            <w:tcW w:w="1985" w:type="dxa"/>
            <w:shd w:val="clear" w:color="auto" w:fill="auto"/>
          </w:tcPr>
          <w:p w14:paraId="1F48D23B" w14:textId="7288BC90" w:rsidR="0037116E" w:rsidRPr="0037116E" w:rsidRDefault="004B10A9" w:rsidP="001717BE">
            <w:pPr>
              <w:spacing w:after="40" w:line="240" w:lineRule="auto"/>
            </w:pPr>
            <w:r>
              <w:t>Obsługa kancelaryjna</w:t>
            </w:r>
            <w:r w:rsidR="0037116E" w:rsidRPr="0037116E">
              <w:t xml:space="preserve"> WUP </w:t>
            </w:r>
          </w:p>
        </w:tc>
        <w:tc>
          <w:tcPr>
            <w:tcW w:w="3544" w:type="dxa"/>
            <w:shd w:val="clear" w:color="auto" w:fill="auto"/>
          </w:tcPr>
          <w:p w14:paraId="47B5F714" w14:textId="77777777" w:rsidR="0037116E" w:rsidRPr="0037116E" w:rsidRDefault="0037116E" w:rsidP="00211ADC">
            <w:pPr>
              <w:spacing w:after="40" w:line="240" w:lineRule="auto"/>
            </w:pPr>
            <w:r w:rsidRPr="0037116E">
              <w:t xml:space="preserve">Wysłanie wezwania </w:t>
            </w:r>
            <w:r w:rsidRPr="0037116E">
              <w:br/>
              <w:t>do zwrotu środków podlegających zwrotowi do Beneficjenta (listem poleconym za zwrotnym potwierdzeniem odbioru).</w:t>
            </w:r>
          </w:p>
        </w:tc>
        <w:tc>
          <w:tcPr>
            <w:tcW w:w="1655" w:type="dxa"/>
            <w:shd w:val="clear" w:color="auto" w:fill="auto"/>
          </w:tcPr>
          <w:p w14:paraId="2AD48558" w14:textId="77777777" w:rsidR="0037116E" w:rsidRPr="0037116E" w:rsidRDefault="0037116E" w:rsidP="00EA31E5">
            <w:pPr>
              <w:spacing w:after="40" w:line="240" w:lineRule="auto"/>
            </w:pPr>
            <w:r w:rsidRPr="0037116E">
              <w:t xml:space="preserve">Niezwłocznie </w:t>
            </w:r>
          </w:p>
        </w:tc>
        <w:tc>
          <w:tcPr>
            <w:tcW w:w="1429" w:type="dxa"/>
            <w:shd w:val="clear" w:color="auto" w:fill="auto"/>
          </w:tcPr>
          <w:p w14:paraId="360C5AF5" w14:textId="77777777" w:rsidR="0037116E" w:rsidRPr="0037116E" w:rsidRDefault="0037116E" w:rsidP="001717BE">
            <w:pPr>
              <w:spacing w:after="40" w:line="240" w:lineRule="auto"/>
            </w:pPr>
            <w:r w:rsidRPr="0037116E">
              <w:t>Beneficjent</w:t>
            </w:r>
          </w:p>
        </w:tc>
      </w:tr>
      <w:tr w:rsidR="0037116E" w:rsidRPr="0037116E" w14:paraId="3D98DB3C" w14:textId="77777777" w:rsidTr="00336DCB">
        <w:tc>
          <w:tcPr>
            <w:tcW w:w="567" w:type="dxa"/>
            <w:shd w:val="clear" w:color="auto" w:fill="auto"/>
          </w:tcPr>
          <w:p w14:paraId="0C908030" w14:textId="77777777" w:rsidR="0037116E" w:rsidRPr="0037116E" w:rsidRDefault="0037116E" w:rsidP="00EA31E5">
            <w:pPr>
              <w:spacing w:after="40" w:line="240" w:lineRule="auto"/>
            </w:pPr>
            <w:r w:rsidRPr="0037116E">
              <w:t>5.</w:t>
            </w:r>
          </w:p>
        </w:tc>
        <w:tc>
          <w:tcPr>
            <w:tcW w:w="1985" w:type="dxa"/>
            <w:shd w:val="clear" w:color="auto" w:fill="auto"/>
          </w:tcPr>
          <w:p w14:paraId="1E925A0D" w14:textId="000701D9" w:rsidR="0037116E" w:rsidRPr="0037116E" w:rsidRDefault="0037116E" w:rsidP="001717BE">
            <w:pPr>
              <w:spacing w:after="40" w:line="240" w:lineRule="auto"/>
            </w:pPr>
            <w:r w:rsidRPr="0037116E">
              <w:t xml:space="preserve">Pracownik </w:t>
            </w:r>
            <w:r w:rsidR="00DA7E5B">
              <w:t>Zespołu ds.</w:t>
            </w:r>
            <w:r w:rsidR="00DA7E5B" w:rsidRPr="0037116E">
              <w:t xml:space="preserve"> </w:t>
            </w:r>
            <w:r w:rsidRPr="0037116E">
              <w:t xml:space="preserve">Obsługi Finansowej </w:t>
            </w:r>
            <w:r w:rsidR="00DA7E5B">
              <w:t xml:space="preserve">i Nieprawidłowości </w:t>
            </w:r>
            <w:r w:rsidRPr="0037116E">
              <w:t>EFS</w:t>
            </w:r>
          </w:p>
        </w:tc>
        <w:tc>
          <w:tcPr>
            <w:tcW w:w="3544" w:type="dxa"/>
            <w:shd w:val="clear" w:color="auto" w:fill="auto"/>
          </w:tcPr>
          <w:p w14:paraId="6F95696E" w14:textId="7ECA3CFF" w:rsidR="0037116E" w:rsidRPr="0037116E" w:rsidRDefault="0037116E" w:rsidP="00211ADC">
            <w:pPr>
              <w:spacing w:after="40" w:line="240" w:lineRule="auto"/>
            </w:pPr>
            <w:r w:rsidRPr="0037116E">
              <w:t xml:space="preserve">Przekazanie kopii pisma do wiadomości do </w:t>
            </w:r>
            <w:r w:rsidR="00DA7E5B">
              <w:t xml:space="preserve">Zespołu </w:t>
            </w:r>
            <w:r w:rsidR="002D056E">
              <w:t xml:space="preserve">ds. </w:t>
            </w:r>
            <w:r w:rsidR="00DA7E5B">
              <w:t>Rozliczeń</w:t>
            </w:r>
            <w:r w:rsidR="002D056E">
              <w:t xml:space="preserve"> Projektów</w:t>
            </w:r>
            <w:r w:rsidR="00B44B99">
              <w:t xml:space="preserve">/ </w:t>
            </w:r>
            <w:r w:rsidR="00DA7E5B">
              <w:t xml:space="preserve">Zespołu </w:t>
            </w:r>
            <w:r w:rsidR="00B44B99">
              <w:t>ds. Edukacji Przedszkolnej</w:t>
            </w:r>
            <w:r w:rsidRPr="0037116E">
              <w:t>/ Wydziału Kontroli EFS /Wydziału Finansowo-Księgowego.</w:t>
            </w:r>
          </w:p>
        </w:tc>
        <w:tc>
          <w:tcPr>
            <w:tcW w:w="1655" w:type="dxa"/>
            <w:shd w:val="clear" w:color="auto" w:fill="auto"/>
          </w:tcPr>
          <w:p w14:paraId="51FA9074" w14:textId="77777777" w:rsidR="0037116E" w:rsidRPr="0037116E" w:rsidRDefault="0037116E" w:rsidP="00EA31E5">
            <w:pPr>
              <w:spacing w:after="40" w:line="240" w:lineRule="auto"/>
            </w:pPr>
            <w:r w:rsidRPr="0037116E">
              <w:t>Niezwłocznie</w:t>
            </w:r>
          </w:p>
        </w:tc>
        <w:tc>
          <w:tcPr>
            <w:tcW w:w="1429" w:type="dxa"/>
            <w:shd w:val="clear" w:color="auto" w:fill="auto"/>
          </w:tcPr>
          <w:p w14:paraId="148496C6" w14:textId="77777777" w:rsidR="0037116E" w:rsidRPr="0037116E" w:rsidRDefault="0037116E" w:rsidP="001717BE">
            <w:pPr>
              <w:spacing w:after="40" w:line="240" w:lineRule="auto"/>
            </w:pPr>
          </w:p>
        </w:tc>
      </w:tr>
      <w:tr w:rsidR="0037116E" w:rsidRPr="0037116E" w14:paraId="595922AA" w14:textId="77777777" w:rsidTr="00336DCB">
        <w:tc>
          <w:tcPr>
            <w:tcW w:w="567" w:type="dxa"/>
            <w:shd w:val="clear" w:color="auto" w:fill="auto"/>
          </w:tcPr>
          <w:p w14:paraId="2C1F5435" w14:textId="77777777" w:rsidR="0037116E" w:rsidRPr="0037116E" w:rsidRDefault="0037116E" w:rsidP="00EA31E5">
            <w:pPr>
              <w:spacing w:after="40" w:line="240" w:lineRule="auto"/>
            </w:pPr>
            <w:r w:rsidRPr="0037116E">
              <w:t>6.</w:t>
            </w:r>
          </w:p>
        </w:tc>
        <w:tc>
          <w:tcPr>
            <w:tcW w:w="1985" w:type="dxa"/>
            <w:shd w:val="clear" w:color="auto" w:fill="auto"/>
          </w:tcPr>
          <w:p w14:paraId="48EE2CB3" w14:textId="2F92F787" w:rsidR="0037116E" w:rsidRPr="0037116E" w:rsidRDefault="0037116E" w:rsidP="001717BE">
            <w:pPr>
              <w:spacing w:after="40" w:line="240" w:lineRule="auto"/>
            </w:pPr>
            <w:r w:rsidRPr="0037116E">
              <w:t xml:space="preserve">Pracownik </w:t>
            </w:r>
            <w:r w:rsidR="007766E2">
              <w:t>Zespołu ds.</w:t>
            </w:r>
            <w:r w:rsidR="007766E2" w:rsidRPr="0037116E">
              <w:t xml:space="preserve"> </w:t>
            </w:r>
            <w:r w:rsidRPr="0037116E">
              <w:t xml:space="preserve">Obsługi Finansowej </w:t>
            </w:r>
            <w:r w:rsidR="007766E2">
              <w:t xml:space="preserve">i Nieprawidłowości </w:t>
            </w:r>
            <w:r w:rsidRPr="0037116E">
              <w:t>EFS</w:t>
            </w:r>
          </w:p>
        </w:tc>
        <w:tc>
          <w:tcPr>
            <w:tcW w:w="3544" w:type="dxa"/>
            <w:shd w:val="clear" w:color="auto" w:fill="auto"/>
          </w:tcPr>
          <w:p w14:paraId="7435B8C0" w14:textId="77777777" w:rsidR="0037116E" w:rsidRPr="0037116E" w:rsidRDefault="0037116E" w:rsidP="00211ADC">
            <w:pPr>
              <w:spacing w:after="40" w:line="240" w:lineRule="auto"/>
            </w:pPr>
            <w:r w:rsidRPr="0037116E">
              <w:t>Monitorowanie dokonywanych przez Beneficjenta zwrotów środków.</w:t>
            </w:r>
          </w:p>
        </w:tc>
        <w:tc>
          <w:tcPr>
            <w:tcW w:w="1655" w:type="dxa"/>
            <w:shd w:val="clear" w:color="auto" w:fill="auto"/>
          </w:tcPr>
          <w:p w14:paraId="4BFD82E7" w14:textId="77777777" w:rsidR="0037116E" w:rsidRPr="0037116E" w:rsidRDefault="0037116E" w:rsidP="00EA31E5">
            <w:pPr>
              <w:spacing w:after="40" w:line="240" w:lineRule="auto"/>
            </w:pPr>
            <w:r w:rsidRPr="0037116E">
              <w:t>W czasie występowania takiej konieczności</w:t>
            </w:r>
          </w:p>
        </w:tc>
        <w:tc>
          <w:tcPr>
            <w:tcW w:w="1429" w:type="dxa"/>
            <w:shd w:val="clear" w:color="auto" w:fill="auto"/>
          </w:tcPr>
          <w:p w14:paraId="5793BA26" w14:textId="77777777" w:rsidR="0037116E" w:rsidRPr="0037116E" w:rsidRDefault="0037116E" w:rsidP="001717BE">
            <w:pPr>
              <w:spacing w:after="40" w:line="240" w:lineRule="auto"/>
            </w:pPr>
          </w:p>
        </w:tc>
      </w:tr>
      <w:tr w:rsidR="0037116E" w:rsidRPr="0037116E" w14:paraId="550AB199" w14:textId="77777777" w:rsidTr="00336DCB">
        <w:tc>
          <w:tcPr>
            <w:tcW w:w="567" w:type="dxa"/>
            <w:shd w:val="clear" w:color="auto" w:fill="auto"/>
          </w:tcPr>
          <w:p w14:paraId="4B93ABF3" w14:textId="77777777" w:rsidR="0037116E" w:rsidRPr="0037116E" w:rsidRDefault="0037116E" w:rsidP="00EA31E5">
            <w:pPr>
              <w:spacing w:after="40" w:line="240" w:lineRule="auto"/>
            </w:pPr>
            <w:r w:rsidRPr="0037116E">
              <w:t>7.</w:t>
            </w:r>
          </w:p>
        </w:tc>
        <w:tc>
          <w:tcPr>
            <w:tcW w:w="1985" w:type="dxa"/>
            <w:shd w:val="clear" w:color="auto" w:fill="auto"/>
          </w:tcPr>
          <w:p w14:paraId="7B385B19" w14:textId="342EB74E" w:rsidR="0037116E" w:rsidRPr="0037116E" w:rsidRDefault="0037116E" w:rsidP="001717BE">
            <w:pPr>
              <w:spacing w:after="40" w:line="240" w:lineRule="auto"/>
            </w:pPr>
            <w:r w:rsidRPr="0037116E">
              <w:t xml:space="preserve">Pracownik </w:t>
            </w:r>
            <w:r w:rsidR="007766E2">
              <w:t>Zespołu ds.</w:t>
            </w:r>
            <w:r w:rsidR="007766E2" w:rsidRPr="0037116E">
              <w:t xml:space="preserve"> </w:t>
            </w:r>
            <w:r w:rsidRPr="0037116E">
              <w:t xml:space="preserve">Obsługi Finansowej </w:t>
            </w:r>
            <w:r w:rsidR="007766E2">
              <w:t xml:space="preserve">i Nieprawidłowości </w:t>
            </w:r>
            <w:r w:rsidRPr="0037116E">
              <w:t>EFS</w:t>
            </w:r>
          </w:p>
        </w:tc>
        <w:tc>
          <w:tcPr>
            <w:tcW w:w="3544" w:type="dxa"/>
            <w:shd w:val="clear" w:color="auto" w:fill="auto"/>
          </w:tcPr>
          <w:p w14:paraId="36C2B583" w14:textId="6E39C4BE" w:rsidR="0037116E" w:rsidRPr="00545BE6" w:rsidRDefault="0037116E" w:rsidP="00211ADC">
            <w:pPr>
              <w:spacing w:after="40" w:line="240" w:lineRule="auto"/>
              <w:rPr>
                <w:iCs/>
              </w:rPr>
            </w:pPr>
            <w:r w:rsidRPr="0037116E">
              <w:t xml:space="preserve">W przypadku otrzymania informacji z Wydziału Finansowo-Księgowego o dokonaniu przez Beneficjenta zwrotu środków podlegających zwrotowi, wprowadzenie informacji </w:t>
            </w:r>
            <w:r w:rsidRPr="0037116E">
              <w:br/>
              <w:t xml:space="preserve">na temat kwot odzyskanych od Beneficjenta do </w:t>
            </w:r>
            <w:r w:rsidRPr="0037116E">
              <w:rPr>
                <w:i/>
              </w:rPr>
              <w:t xml:space="preserve">Rejestru </w:t>
            </w:r>
            <w:r w:rsidR="00FE5022">
              <w:rPr>
                <w:i/>
              </w:rPr>
              <w:t>nieprawidłowych wydatków</w:t>
            </w:r>
            <w:r w:rsidRPr="0037116E">
              <w:rPr>
                <w:i/>
              </w:rPr>
              <w:t xml:space="preserve"> </w:t>
            </w:r>
            <w:r w:rsidRPr="0037116E">
              <w:t xml:space="preserve">oraz </w:t>
            </w:r>
            <w:r w:rsidRPr="0037116E">
              <w:rPr>
                <w:i/>
              </w:rPr>
              <w:t>Rejestru obciążeń na projekcie w SL2014 (jeżeli dotyczy)</w:t>
            </w:r>
            <w:r w:rsidR="00545BE6">
              <w:rPr>
                <w:i/>
              </w:rPr>
              <w:t xml:space="preserve"> </w:t>
            </w:r>
            <w:r w:rsidR="00545BE6" w:rsidRPr="00FC5BA4">
              <w:rPr>
                <w:iCs/>
              </w:rPr>
              <w:t>– przejść do pkt 8</w:t>
            </w:r>
            <w:r w:rsidRPr="00545BE6">
              <w:rPr>
                <w:iCs/>
              </w:rPr>
              <w:t xml:space="preserve">. </w:t>
            </w:r>
          </w:p>
          <w:p w14:paraId="3C0BB569" w14:textId="22FF1895" w:rsidR="00545BE6" w:rsidRPr="0037116E" w:rsidRDefault="00545BE6" w:rsidP="00FC5BA4">
            <w:pPr>
              <w:spacing w:before="120" w:after="40" w:line="240" w:lineRule="auto"/>
            </w:pPr>
            <w:r w:rsidRPr="00545BE6">
              <w:t>W przypadku otrzymania informacji z </w:t>
            </w:r>
            <w:r w:rsidR="007766E2">
              <w:t>Zespołu</w:t>
            </w:r>
            <w:r w:rsidR="007766E2" w:rsidRPr="00545BE6">
              <w:t xml:space="preserve"> </w:t>
            </w:r>
            <w:r w:rsidRPr="00545BE6">
              <w:t xml:space="preserve">ds. </w:t>
            </w:r>
            <w:r w:rsidR="007766E2">
              <w:t>Rozliczeń</w:t>
            </w:r>
            <w:r w:rsidR="007766E2" w:rsidRPr="00545BE6">
              <w:t xml:space="preserve"> </w:t>
            </w:r>
            <w:r w:rsidRPr="00545BE6">
              <w:t xml:space="preserve">Projektów/ </w:t>
            </w:r>
            <w:r w:rsidR="007766E2">
              <w:t>Zespołu</w:t>
            </w:r>
            <w:r w:rsidRPr="00545BE6">
              <w:t xml:space="preserve"> ds. Edukacji Przedszkolnej  dotyczącej zwrotu korekt </w:t>
            </w:r>
            <w:r w:rsidRPr="00545BE6">
              <w:rPr>
                <w:bCs/>
              </w:rPr>
              <w:t>wykazanych we wniosku beneficjenta o płatność niestanowiących nieprawidłowości, przedstawionych przez beneficjenta dotyczących uprzednio zatwierdzonych wniosków beneficjenta o płatność</w:t>
            </w:r>
            <w:r w:rsidRPr="00545BE6">
              <w:t xml:space="preserve">, wprowadzenie informacji </w:t>
            </w:r>
            <w:r w:rsidRPr="00545BE6">
              <w:br/>
              <w:t xml:space="preserve">na temat </w:t>
            </w:r>
            <w:r w:rsidR="00D518C8">
              <w:t>korekt</w:t>
            </w:r>
            <w:r w:rsidRPr="00545BE6">
              <w:t xml:space="preserve"> do </w:t>
            </w:r>
            <w:r w:rsidRPr="00545BE6">
              <w:rPr>
                <w:i/>
              </w:rPr>
              <w:t xml:space="preserve">Rejestru nieprawidłowych wydatków </w:t>
            </w:r>
            <w:r w:rsidRPr="00545BE6">
              <w:t xml:space="preserve">oraz </w:t>
            </w:r>
            <w:r w:rsidRPr="00545BE6">
              <w:rPr>
                <w:i/>
              </w:rPr>
              <w:t>Rejestru obciążeń na projekcie w SL2014 (jeżeli dotyczy)</w:t>
            </w:r>
            <w:r w:rsidRPr="00545BE6">
              <w:t>.</w:t>
            </w:r>
          </w:p>
        </w:tc>
        <w:tc>
          <w:tcPr>
            <w:tcW w:w="1655" w:type="dxa"/>
            <w:shd w:val="clear" w:color="auto" w:fill="auto"/>
          </w:tcPr>
          <w:p w14:paraId="283B4334" w14:textId="77777777" w:rsidR="0037116E" w:rsidRPr="0037116E" w:rsidRDefault="003476A6" w:rsidP="00EA31E5">
            <w:pPr>
              <w:spacing w:after="40" w:line="240" w:lineRule="auto"/>
            </w:pPr>
            <w:r>
              <w:t xml:space="preserve">W terminie 5 dni roboczych od </w:t>
            </w:r>
            <w:r w:rsidR="0037116E" w:rsidRPr="0037116E">
              <w:t>otrzymani</w:t>
            </w:r>
            <w:r>
              <w:t>a</w:t>
            </w:r>
            <w:r w:rsidR="0037116E" w:rsidRPr="0037116E">
              <w:t xml:space="preserve"> informacji o dokonaniu przez Beneficjenta zwrotu środków </w:t>
            </w:r>
          </w:p>
        </w:tc>
        <w:tc>
          <w:tcPr>
            <w:tcW w:w="1429" w:type="dxa"/>
            <w:shd w:val="clear" w:color="auto" w:fill="auto"/>
          </w:tcPr>
          <w:p w14:paraId="048DF55D" w14:textId="77777777" w:rsidR="0037116E" w:rsidRPr="0037116E" w:rsidRDefault="0037116E" w:rsidP="001717BE">
            <w:pPr>
              <w:spacing w:after="40" w:line="240" w:lineRule="auto"/>
            </w:pPr>
          </w:p>
        </w:tc>
      </w:tr>
      <w:tr w:rsidR="006D1F90" w:rsidRPr="0037116E" w14:paraId="70B80573" w14:textId="77777777" w:rsidTr="00336DCB">
        <w:tc>
          <w:tcPr>
            <w:tcW w:w="567" w:type="dxa"/>
            <w:shd w:val="clear" w:color="auto" w:fill="auto"/>
          </w:tcPr>
          <w:p w14:paraId="164C18FF" w14:textId="77777777" w:rsidR="006D1F90" w:rsidRPr="0037116E" w:rsidRDefault="006D1F90" w:rsidP="006D1F90">
            <w:pPr>
              <w:spacing w:after="40" w:line="240" w:lineRule="auto"/>
            </w:pPr>
            <w:r w:rsidRPr="0037116E">
              <w:t>8.</w:t>
            </w:r>
          </w:p>
        </w:tc>
        <w:tc>
          <w:tcPr>
            <w:tcW w:w="1985" w:type="dxa"/>
            <w:shd w:val="clear" w:color="auto" w:fill="auto"/>
          </w:tcPr>
          <w:p w14:paraId="00679D06" w14:textId="2F5EE30C" w:rsidR="006D1F90" w:rsidRPr="0037116E" w:rsidRDefault="006D1F90" w:rsidP="006D1F90">
            <w:pPr>
              <w:spacing w:after="40" w:line="240" w:lineRule="auto"/>
            </w:pPr>
            <w:r w:rsidRPr="0037116E">
              <w:t xml:space="preserve">Pracownik </w:t>
            </w:r>
            <w:r w:rsidR="007766E2">
              <w:t>Zespołu ds.</w:t>
            </w:r>
            <w:r w:rsidR="007766E2" w:rsidRPr="0037116E">
              <w:t xml:space="preserve"> </w:t>
            </w:r>
            <w:r w:rsidRPr="0037116E">
              <w:t xml:space="preserve">Obsługi Finansowej </w:t>
            </w:r>
            <w:r w:rsidR="007766E2">
              <w:t xml:space="preserve">i Nieprawidłowości </w:t>
            </w:r>
            <w:r w:rsidRPr="0037116E">
              <w:t>EFS</w:t>
            </w:r>
          </w:p>
        </w:tc>
        <w:tc>
          <w:tcPr>
            <w:tcW w:w="3544" w:type="dxa"/>
            <w:shd w:val="clear" w:color="auto" w:fill="auto"/>
          </w:tcPr>
          <w:p w14:paraId="21FF8D01" w14:textId="1179418A" w:rsidR="006D1F90" w:rsidRPr="0037116E" w:rsidRDefault="006D1F90" w:rsidP="006D1F90">
            <w:pPr>
              <w:spacing w:after="40" w:line="240" w:lineRule="auto"/>
            </w:pPr>
            <w:r w:rsidRPr="0037116E">
              <w:t xml:space="preserve">Przygotowanie dyspozycji rozliczenia zwróconych przez Beneficjenta środków do  Wydziału Finansowo-Księgowego, a także do </w:t>
            </w:r>
            <w:r w:rsidR="007766E2">
              <w:t xml:space="preserve">Zespołu </w:t>
            </w:r>
            <w:r>
              <w:t xml:space="preserve">ds. </w:t>
            </w:r>
            <w:r w:rsidR="007766E2">
              <w:t>Rozliczeń</w:t>
            </w:r>
            <w:r>
              <w:t xml:space="preserve"> Projektów/ </w:t>
            </w:r>
            <w:r w:rsidR="007766E2">
              <w:t>Zespołu</w:t>
            </w:r>
            <w:r>
              <w:t xml:space="preserve"> ds. Edukacji Przedszkolnej</w:t>
            </w:r>
            <w:r w:rsidRPr="0037116E">
              <w:t>/</w:t>
            </w:r>
            <w:r>
              <w:t xml:space="preserve"> </w:t>
            </w:r>
            <w:r w:rsidRPr="0037116E">
              <w:t>Wydziału Kontroli EFS w celu poinformowania o dokonaniu przez Beneficjenta zwrotu środków.</w:t>
            </w:r>
          </w:p>
        </w:tc>
        <w:tc>
          <w:tcPr>
            <w:tcW w:w="1655" w:type="dxa"/>
            <w:shd w:val="clear" w:color="auto" w:fill="auto"/>
          </w:tcPr>
          <w:p w14:paraId="63D11E14" w14:textId="77777777" w:rsidR="006D1F90" w:rsidRPr="0037116E" w:rsidRDefault="006D1F90" w:rsidP="006D1F90">
            <w:pPr>
              <w:spacing w:after="40" w:line="240" w:lineRule="auto"/>
            </w:pPr>
            <w:r w:rsidRPr="0037116E">
              <w:t>Niezwłocznie</w:t>
            </w:r>
          </w:p>
        </w:tc>
        <w:tc>
          <w:tcPr>
            <w:tcW w:w="1429" w:type="dxa"/>
            <w:shd w:val="clear" w:color="auto" w:fill="auto"/>
          </w:tcPr>
          <w:p w14:paraId="687BCEC3" w14:textId="77777777" w:rsidR="006D1F90" w:rsidRPr="0037116E" w:rsidRDefault="006D1F90" w:rsidP="006D1F90">
            <w:pPr>
              <w:spacing w:after="40" w:line="240" w:lineRule="auto"/>
            </w:pPr>
          </w:p>
        </w:tc>
      </w:tr>
      <w:tr w:rsidR="006D1F90" w:rsidRPr="0037116E" w14:paraId="76071C87" w14:textId="77777777" w:rsidTr="00336DCB">
        <w:tc>
          <w:tcPr>
            <w:tcW w:w="567" w:type="dxa"/>
            <w:shd w:val="clear" w:color="auto" w:fill="auto"/>
          </w:tcPr>
          <w:p w14:paraId="5EB5FB38" w14:textId="77777777" w:rsidR="006D1F90" w:rsidRPr="0037116E" w:rsidRDefault="006D1F90" w:rsidP="006D1F90">
            <w:pPr>
              <w:spacing w:after="40" w:line="240" w:lineRule="auto"/>
            </w:pPr>
            <w:r w:rsidRPr="0037116E">
              <w:t>9.</w:t>
            </w:r>
          </w:p>
        </w:tc>
        <w:tc>
          <w:tcPr>
            <w:tcW w:w="1985" w:type="dxa"/>
            <w:shd w:val="clear" w:color="auto" w:fill="auto"/>
          </w:tcPr>
          <w:p w14:paraId="067389A9" w14:textId="73D406C6" w:rsidR="006D1F90" w:rsidRPr="0037116E" w:rsidRDefault="006D1F90" w:rsidP="006D1F90">
            <w:pPr>
              <w:spacing w:after="40" w:line="240" w:lineRule="auto"/>
            </w:pPr>
            <w:r w:rsidRPr="0037116E">
              <w:t xml:space="preserve">Kierownik </w:t>
            </w:r>
            <w:r w:rsidR="007766E2">
              <w:t>Zespołu ds.</w:t>
            </w:r>
            <w:r w:rsidR="007766E2" w:rsidRPr="0037116E">
              <w:t xml:space="preserve"> </w:t>
            </w:r>
            <w:r w:rsidRPr="0037116E">
              <w:t xml:space="preserve">Obsługi Finansowej </w:t>
            </w:r>
            <w:r w:rsidR="007766E2">
              <w:t xml:space="preserve">i Nieprawidłowości </w:t>
            </w:r>
            <w:r w:rsidRPr="0037116E">
              <w:t xml:space="preserve">EFS </w:t>
            </w:r>
          </w:p>
        </w:tc>
        <w:tc>
          <w:tcPr>
            <w:tcW w:w="3544" w:type="dxa"/>
            <w:shd w:val="clear" w:color="auto" w:fill="auto"/>
          </w:tcPr>
          <w:p w14:paraId="1974C49B" w14:textId="77777777" w:rsidR="006D1F90" w:rsidRPr="0037116E" w:rsidRDefault="006D1F90" w:rsidP="006D1F90">
            <w:pPr>
              <w:spacing w:after="40" w:line="240" w:lineRule="auto"/>
            </w:pPr>
            <w:r w:rsidRPr="0037116E">
              <w:t>Weryfikacja przygotowanej dyspozycji rozliczenia zwróconych przez Beneficjenta środków oraz poprawności danych wprowadzonych do rejestru:</w:t>
            </w:r>
          </w:p>
          <w:p w14:paraId="2FA7283B" w14:textId="77777777" w:rsidR="006D1F90" w:rsidRPr="0037116E" w:rsidRDefault="006D1F90" w:rsidP="006D1F90">
            <w:pPr>
              <w:spacing w:after="40" w:line="240" w:lineRule="auto"/>
            </w:pPr>
            <w:r w:rsidRPr="0037116E">
              <w:t>- Jeśli TAK, akceptacja poprzez podpisanie.</w:t>
            </w:r>
          </w:p>
          <w:p w14:paraId="3ABF2292" w14:textId="77777777" w:rsidR="006D1F90" w:rsidRPr="0037116E" w:rsidRDefault="006D1F90" w:rsidP="006D1F90">
            <w:pPr>
              <w:spacing w:after="40" w:line="240" w:lineRule="auto"/>
            </w:pPr>
            <w:r w:rsidRPr="0037116E">
              <w:t>- Jeśli NIE, przejść do pkt. 8.</w:t>
            </w:r>
          </w:p>
        </w:tc>
        <w:tc>
          <w:tcPr>
            <w:tcW w:w="1655" w:type="dxa"/>
            <w:shd w:val="clear" w:color="auto" w:fill="auto"/>
          </w:tcPr>
          <w:p w14:paraId="519E0B49" w14:textId="77777777" w:rsidR="006D1F90" w:rsidRPr="0037116E" w:rsidRDefault="006D1F90" w:rsidP="006D1F90">
            <w:pPr>
              <w:spacing w:after="40" w:line="240" w:lineRule="auto"/>
            </w:pPr>
            <w:r w:rsidRPr="0037116E">
              <w:t xml:space="preserve">Niezwłocznie </w:t>
            </w:r>
          </w:p>
        </w:tc>
        <w:tc>
          <w:tcPr>
            <w:tcW w:w="1429" w:type="dxa"/>
            <w:shd w:val="clear" w:color="auto" w:fill="auto"/>
          </w:tcPr>
          <w:p w14:paraId="3723DDF7" w14:textId="77777777" w:rsidR="006D1F90" w:rsidRPr="0037116E" w:rsidRDefault="006D1F90" w:rsidP="006D1F90">
            <w:pPr>
              <w:spacing w:after="40" w:line="240" w:lineRule="auto"/>
            </w:pPr>
          </w:p>
        </w:tc>
      </w:tr>
      <w:tr w:rsidR="006D1F90" w:rsidRPr="0037116E" w14:paraId="0736ED7D" w14:textId="77777777" w:rsidTr="00336DCB">
        <w:tc>
          <w:tcPr>
            <w:tcW w:w="567" w:type="dxa"/>
            <w:shd w:val="clear" w:color="auto" w:fill="auto"/>
          </w:tcPr>
          <w:p w14:paraId="09DE520B" w14:textId="77777777" w:rsidR="006D1F90" w:rsidRPr="0037116E" w:rsidRDefault="006D1F90" w:rsidP="006D1F90">
            <w:pPr>
              <w:spacing w:after="40" w:line="240" w:lineRule="auto"/>
            </w:pPr>
            <w:r w:rsidRPr="0037116E">
              <w:t>10.</w:t>
            </w:r>
          </w:p>
        </w:tc>
        <w:tc>
          <w:tcPr>
            <w:tcW w:w="1985" w:type="dxa"/>
            <w:shd w:val="clear" w:color="auto" w:fill="auto"/>
          </w:tcPr>
          <w:p w14:paraId="30FE3229"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22D71148" w14:textId="77777777" w:rsidR="006D1F90" w:rsidRPr="0037116E" w:rsidRDefault="006D1F90" w:rsidP="006D1F90">
            <w:pPr>
              <w:spacing w:after="40" w:line="240" w:lineRule="auto"/>
            </w:pPr>
            <w:r w:rsidRPr="0037116E">
              <w:t>Dokonanie weryfikacji przygotowanej dyspozycji rozliczenia:</w:t>
            </w:r>
          </w:p>
          <w:p w14:paraId="2FBECE73" w14:textId="77777777" w:rsidR="006D1F90" w:rsidRPr="0037116E" w:rsidRDefault="006D1F90" w:rsidP="006D1F90">
            <w:pPr>
              <w:spacing w:after="40" w:line="240" w:lineRule="auto"/>
            </w:pPr>
            <w:r w:rsidRPr="0037116E">
              <w:t>- Jeśli TAK, zatwierdzenie poprzez podpisanie,</w:t>
            </w:r>
          </w:p>
          <w:p w14:paraId="4602DCB5" w14:textId="77777777" w:rsidR="006D1F90" w:rsidRPr="0037116E" w:rsidRDefault="006D1F90" w:rsidP="006D1F90">
            <w:pPr>
              <w:spacing w:after="40" w:line="240" w:lineRule="auto"/>
            </w:pPr>
            <w:r w:rsidRPr="0037116E">
              <w:t>- Jeśli NIE, przejść do pkt 8.</w:t>
            </w:r>
          </w:p>
        </w:tc>
        <w:tc>
          <w:tcPr>
            <w:tcW w:w="1655" w:type="dxa"/>
            <w:shd w:val="clear" w:color="auto" w:fill="auto"/>
          </w:tcPr>
          <w:p w14:paraId="76D9D7CE" w14:textId="77777777" w:rsidR="006D1F90" w:rsidRPr="0037116E" w:rsidRDefault="006D1F90" w:rsidP="006D1F90">
            <w:pPr>
              <w:spacing w:after="40" w:line="240" w:lineRule="auto"/>
            </w:pPr>
            <w:r w:rsidRPr="0037116E">
              <w:t>Niezwłocznie</w:t>
            </w:r>
          </w:p>
        </w:tc>
        <w:tc>
          <w:tcPr>
            <w:tcW w:w="1429" w:type="dxa"/>
            <w:shd w:val="clear" w:color="auto" w:fill="auto"/>
          </w:tcPr>
          <w:p w14:paraId="1E38E1B0" w14:textId="77777777" w:rsidR="006D1F90" w:rsidRPr="0037116E" w:rsidRDefault="006D1F90" w:rsidP="006D1F90">
            <w:pPr>
              <w:spacing w:after="40" w:line="240" w:lineRule="auto"/>
            </w:pPr>
          </w:p>
        </w:tc>
      </w:tr>
      <w:tr w:rsidR="006D1F90" w:rsidRPr="0037116E" w14:paraId="4E821244" w14:textId="77777777" w:rsidTr="00336DCB">
        <w:tc>
          <w:tcPr>
            <w:tcW w:w="567" w:type="dxa"/>
            <w:shd w:val="clear" w:color="auto" w:fill="auto"/>
          </w:tcPr>
          <w:p w14:paraId="61419200" w14:textId="77777777" w:rsidR="006D1F90" w:rsidRPr="0037116E" w:rsidRDefault="006D1F90" w:rsidP="006D1F90">
            <w:pPr>
              <w:spacing w:after="40" w:line="240" w:lineRule="auto"/>
            </w:pPr>
            <w:r w:rsidRPr="0037116E">
              <w:t>11.</w:t>
            </w:r>
          </w:p>
        </w:tc>
        <w:tc>
          <w:tcPr>
            <w:tcW w:w="1985" w:type="dxa"/>
            <w:shd w:val="clear" w:color="auto" w:fill="auto"/>
          </w:tcPr>
          <w:p w14:paraId="2B8AEFAE" w14:textId="2814CA40" w:rsidR="006D1F90" w:rsidRPr="0037116E" w:rsidRDefault="006D1F90" w:rsidP="006D1F90">
            <w:pPr>
              <w:spacing w:after="40" w:line="240" w:lineRule="auto"/>
            </w:pPr>
            <w:r w:rsidRPr="0037116E">
              <w:t xml:space="preserve">Pracownik </w:t>
            </w:r>
            <w:r w:rsidR="007766E2">
              <w:t>Zespołu ds.</w:t>
            </w:r>
            <w:r w:rsidR="007766E2" w:rsidRPr="0037116E">
              <w:t xml:space="preserve"> </w:t>
            </w:r>
            <w:r w:rsidRPr="0037116E">
              <w:t>Obsługi Finansowej</w:t>
            </w:r>
            <w:r w:rsidR="007766E2">
              <w:t xml:space="preserve"> i Nieprawidłowości</w:t>
            </w:r>
            <w:r w:rsidRPr="0037116E">
              <w:t xml:space="preserve"> EFS</w:t>
            </w:r>
          </w:p>
        </w:tc>
        <w:tc>
          <w:tcPr>
            <w:tcW w:w="3544" w:type="dxa"/>
            <w:shd w:val="clear" w:color="auto" w:fill="auto"/>
          </w:tcPr>
          <w:p w14:paraId="0C19AC59" w14:textId="7E1A0D2A" w:rsidR="006D1F90" w:rsidRPr="0037116E" w:rsidRDefault="006D1F90" w:rsidP="006D1F90">
            <w:pPr>
              <w:spacing w:after="40" w:line="240" w:lineRule="auto"/>
            </w:pPr>
            <w:r w:rsidRPr="0037116E">
              <w:t xml:space="preserve">Przekazanie dyspozycji rozliczenia do Głównego Księgowego oraz Kierownika </w:t>
            </w:r>
            <w:r w:rsidR="007766E2">
              <w:t xml:space="preserve">Zespołu </w:t>
            </w:r>
            <w:r>
              <w:t xml:space="preserve">ds. </w:t>
            </w:r>
            <w:r w:rsidR="00840364">
              <w:t>Rozliczeń</w:t>
            </w:r>
            <w:r w:rsidR="007766E2">
              <w:t xml:space="preserve"> </w:t>
            </w:r>
            <w:r>
              <w:t xml:space="preserve">Projektów/ </w:t>
            </w:r>
            <w:r w:rsidR="00840364">
              <w:t xml:space="preserve">Zespołu </w:t>
            </w:r>
            <w:r>
              <w:t>ds. Edukacji Przedszkolnej</w:t>
            </w:r>
            <w:r w:rsidRPr="0037116E">
              <w:t>/ Kierownika Wydziału Kontroli EFS.</w:t>
            </w:r>
          </w:p>
          <w:p w14:paraId="4FF58668" w14:textId="77777777" w:rsidR="006D1F90" w:rsidRPr="0037116E" w:rsidRDefault="006D1F90" w:rsidP="006D1F90">
            <w:pPr>
              <w:spacing w:after="40" w:line="240" w:lineRule="auto"/>
            </w:pPr>
            <w:r w:rsidRPr="0037116E">
              <w:t>Zarchiwizowanie informacji.</w:t>
            </w:r>
          </w:p>
        </w:tc>
        <w:tc>
          <w:tcPr>
            <w:tcW w:w="1655" w:type="dxa"/>
            <w:shd w:val="clear" w:color="auto" w:fill="auto"/>
          </w:tcPr>
          <w:p w14:paraId="193226D7" w14:textId="77777777" w:rsidR="006D1F90" w:rsidRPr="0037116E" w:rsidRDefault="006D1F90" w:rsidP="006D1F90">
            <w:pPr>
              <w:spacing w:after="40" w:line="240" w:lineRule="auto"/>
            </w:pPr>
            <w:r w:rsidRPr="0037116E">
              <w:t>Niezwłocznie</w:t>
            </w:r>
          </w:p>
        </w:tc>
        <w:tc>
          <w:tcPr>
            <w:tcW w:w="1429" w:type="dxa"/>
            <w:shd w:val="clear" w:color="auto" w:fill="auto"/>
          </w:tcPr>
          <w:p w14:paraId="3408BE87" w14:textId="77777777" w:rsidR="006D1F90" w:rsidRPr="0037116E" w:rsidRDefault="006D1F90" w:rsidP="006D1F90">
            <w:pPr>
              <w:spacing w:after="40" w:line="240" w:lineRule="auto"/>
            </w:pPr>
          </w:p>
        </w:tc>
      </w:tr>
      <w:tr w:rsidR="006D1F90" w:rsidRPr="0037116E" w14:paraId="465600D9" w14:textId="77777777" w:rsidTr="00336DCB">
        <w:tc>
          <w:tcPr>
            <w:tcW w:w="567" w:type="dxa"/>
            <w:shd w:val="clear" w:color="auto" w:fill="auto"/>
          </w:tcPr>
          <w:p w14:paraId="6F0390A5" w14:textId="77777777" w:rsidR="006D1F90" w:rsidRPr="0037116E" w:rsidRDefault="006D1F90" w:rsidP="006D1F90">
            <w:pPr>
              <w:spacing w:after="40" w:line="240" w:lineRule="auto"/>
            </w:pPr>
            <w:r w:rsidRPr="0037116E">
              <w:t>12.</w:t>
            </w:r>
          </w:p>
        </w:tc>
        <w:tc>
          <w:tcPr>
            <w:tcW w:w="1985" w:type="dxa"/>
            <w:shd w:val="clear" w:color="auto" w:fill="auto"/>
          </w:tcPr>
          <w:p w14:paraId="76D0F0E4" w14:textId="4878086E" w:rsidR="006D1F90" w:rsidRPr="0037116E" w:rsidRDefault="006D1F90" w:rsidP="006D1F90">
            <w:pPr>
              <w:spacing w:after="40" w:line="240" w:lineRule="auto"/>
            </w:pPr>
            <w:r w:rsidRPr="0037116E">
              <w:t xml:space="preserve">Pracownik </w:t>
            </w:r>
            <w:r w:rsidR="00840364">
              <w:t>Zespołu ds.</w:t>
            </w:r>
            <w:r w:rsidR="00840364" w:rsidRPr="0037116E">
              <w:t xml:space="preserve"> </w:t>
            </w:r>
            <w:r w:rsidRPr="0037116E">
              <w:t xml:space="preserve">Obsługi Finansowej </w:t>
            </w:r>
            <w:r w:rsidR="00840364">
              <w:t xml:space="preserve">i Nieprawidłowości </w:t>
            </w:r>
            <w:r w:rsidRPr="0037116E">
              <w:t>EFS</w:t>
            </w:r>
          </w:p>
        </w:tc>
        <w:tc>
          <w:tcPr>
            <w:tcW w:w="3544" w:type="dxa"/>
            <w:shd w:val="clear" w:color="auto" w:fill="auto"/>
          </w:tcPr>
          <w:p w14:paraId="48B64AD9" w14:textId="77777777" w:rsidR="006D1F90" w:rsidRPr="0037116E" w:rsidRDefault="006D1F90" w:rsidP="006D1F90">
            <w:pPr>
              <w:spacing w:after="40" w:line="240" w:lineRule="auto"/>
            </w:pPr>
            <w:r w:rsidRPr="0037116E">
              <w:t>W przypadku braku zwrotu przez Beneficjenta całości lub części kwoty podlegającej zwrotowi w terminie wyznaczonym przez WUP, przygotowanie pisma informującego Beneficjenta o wszczęciu postępowania w sprawie zwrotu środków zgodnie z art. 207 ust. 9 ustawy o finansach publicznych.</w:t>
            </w:r>
          </w:p>
        </w:tc>
        <w:tc>
          <w:tcPr>
            <w:tcW w:w="1655" w:type="dxa"/>
            <w:shd w:val="clear" w:color="auto" w:fill="auto"/>
          </w:tcPr>
          <w:p w14:paraId="14622F97" w14:textId="716AE998" w:rsidR="006D1F90" w:rsidRPr="0037116E" w:rsidRDefault="006D1F90" w:rsidP="006D1F90">
            <w:pPr>
              <w:spacing w:after="40" w:line="240" w:lineRule="auto"/>
            </w:pPr>
            <w:r>
              <w:t>W terminie 7 dni kalendarzowych od upływu terminu na zwrot środków wskazanych w wezwaniu do zwrotu środków</w:t>
            </w:r>
          </w:p>
        </w:tc>
        <w:tc>
          <w:tcPr>
            <w:tcW w:w="1429" w:type="dxa"/>
            <w:shd w:val="clear" w:color="auto" w:fill="auto"/>
          </w:tcPr>
          <w:p w14:paraId="15C875A5" w14:textId="77777777" w:rsidR="006D1F90" w:rsidRPr="0037116E" w:rsidRDefault="006D1F90" w:rsidP="006D1F90">
            <w:pPr>
              <w:spacing w:after="40" w:line="240" w:lineRule="auto"/>
            </w:pPr>
          </w:p>
        </w:tc>
      </w:tr>
      <w:tr w:rsidR="006D1F90" w:rsidRPr="0037116E" w14:paraId="3BBEEA42" w14:textId="77777777" w:rsidTr="00336DCB">
        <w:tc>
          <w:tcPr>
            <w:tcW w:w="567" w:type="dxa"/>
            <w:shd w:val="clear" w:color="auto" w:fill="auto"/>
          </w:tcPr>
          <w:p w14:paraId="6C6B70BA" w14:textId="77777777" w:rsidR="006D1F90" w:rsidRPr="0037116E" w:rsidRDefault="006D1F90" w:rsidP="006D1F90">
            <w:pPr>
              <w:spacing w:after="40" w:line="240" w:lineRule="auto"/>
            </w:pPr>
            <w:r w:rsidRPr="0037116E">
              <w:t>13.</w:t>
            </w:r>
          </w:p>
        </w:tc>
        <w:tc>
          <w:tcPr>
            <w:tcW w:w="1985" w:type="dxa"/>
            <w:shd w:val="clear" w:color="auto" w:fill="auto"/>
          </w:tcPr>
          <w:p w14:paraId="70D07EFC" w14:textId="3FE84DAF" w:rsidR="006D1F90" w:rsidRPr="0037116E" w:rsidRDefault="006D1F90" w:rsidP="006D1F90">
            <w:pPr>
              <w:spacing w:after="40" w:line="240" w:lineRule="auto"/>
            </w:pPr>
            <w:r w:rsidRPr="0037116E">
              <w:t xml:space="preserve">Kierownik </w:t>
            </w:r>
            <w:r w:rsidR="00840364">
              <w:t xml:space="preserve">Zespołu ds. </w:t>
            </w:r>
            <w:r w:rsidRPr="0037116E">
              <w:t>Obsługi Finansowej</w:t>
            </w:r>
            <w:r w:rsidR="00840364">
              <w:t xml:space="preserve"> i Nieprawidłowości</w:t>
            </w:r>
            <w:r w:rsidRPr="0037116E">
              <w:t xml:space="preserve"> EFS</w:t>
            </w:r>
          </w:p>
        </w:tc>
        <w:tc>
          <w:tcPr>
            <w:tcW w:w="3544" w:type="dxa"/>
            <w:shd w:val="clear" w:color="auto" w:fill="auto"/>
          </w:tcPr>
          <w:p w14:paraId="09A48DA6" w14:textId="77777777" w:rsidR="006D1F90" w:rsidRPr="0037116E" w:rsidRDefault="006D1F90" w:rsidP="006D1F90">
            <w:pPr>
              <w:spacing w:after="40" w:line="240" w:lineRule="auto"/>
            </w:pPr>
            <w:r w:rsidRPr="0037116E">
              <w:t>Weryfikacja poprawności przygotowanego pisma:</w:t>
            </w:r>
          </w:p>
          <w:p w14:paraId="08DAD5C7" w14:textId="77777777" w:rsidR="006D1F90" w:rsidRPr="0037116E" w:rsidRDefault="006D1F90" w:rsidP="006D1F90">
            <w:pPr>
              <w:spacing w:after="40" w:line="240" w:lineRule="auto"/>
            </w:pPr>
            <w:r w:rsidRPr="0037116E">
              <w:t>- Jeśli TAK, akceptacja poprzez zaparafowanie pisma,</w:t>
            </w:r>
          </w:p>
          <w:p w14:paraId="4E47D6CF" w14:textId="77777777" w:rsidR="006D1F90" w:rsidRPr="0037116E" w:rsidRDefault="006D1F90" w:rsidP="006D1F90">
            <w:pPr>
              <w:spacing w:after="40" w:line="240" w:lineRule="auto"/>
            </w:pPr>
            <w:r w:rsidRPr="0037116E">
              <w:t>- Jeśli NIE, przejść do pkt 12.</w:t>
            </w:r>
          </w:p>
        </w:tc>
        <w:tc>
          <w:tcPr>
            <w:tcW w:w="1655" w:type="dxa"/>
            <w:shd w:val="clear" w:color="auto" w:fill="auto"/>
          </w:tcPr>
          <w:p w14:paraId="3508A0C9" w14:textId="77777777" w:rsidR="006D1F90" w:rsidRPr="0037116E" w:rsidRDefault="006D1F90" w:rsidP="006D1F90">
            <w:pPr>
              <w:spacing w:after="40" w:line="240" w:lineRule="auto"/>
            </w:pPr>
            <w:r w:rsidRPr="0037116E">
              <w:t>Niezwłocznie</w:t>
            </w:r>
          </w:p>
        </w:tc>
        <w:tc>
          <w:tcPr>
            <w:tcW w:w="1429" w:type="dxa"/>
            <w:shd w:val="clear" w:color="auto" w:fill="auto"/>
          </w:tcPr>
          <w:p w14:paraId="270D13D7" w14:textId="77777777" w:rsidR="006D1F90" w:rsidRPr="0037116E" w:rsidRDefault="006D1F90" w:rsidP="006D1F90">
            <w:pPr>
              <w:spacing w:after="40" w:line="240" w:lineRule="auto"/>
            </w:pPr>
          </w:p>
        </w:tc>
      </w:tr>
      <w:tr w:rsidR="006D1F90" w:rsidRPr="0037116E" w14:paraId="32C06807" w14:textId="77777777" w:rsidTr="00336DCB">
        <w:tc>
          <w:tcPr>
            <w:tcW w:w="567" w:type="dxa"/>
            <w:shd w:val="clear" w:color="auto" w:fill="auto"/>
          </w:tcPr>
          <w:p w14:paraId="262DC6F0" w14:textId="77777777" w:rsidR="006D1F90" w:rsidRPr="0037116E" w:rsidRDefault="006D1F90" w:rsidP="006D1F90">
            <w:pPr>
              <w:spacing w:after="40" w:line="240" w:lineRule="auto"/>
            </w:pPr>
            <w:r w:rsidRPr="0037116E">
              <w:t xml:space="preserve">14. </w:t>
            </w:r>
          </w:p>
        </w:tc>
        <w:tc>
          <w:tcPr>
            <w:tcW w:w="1985" w:type="dxa"/>
            <w:shd w:val="clear" w:color="auto" w:fill="auto"/>
          </w:tcPr>
          <w:p w14:paraId="45359A50"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346DC096" w14:textId="77777777" w:rsidR="006D1F90" w:rsidRPr="0037116E" w:rsidRDefault="006D1F90" w:rsidP="006D1F90">
            <w:pPr>
              <w:spacing w:after="40" w:line="240" w:lineRule="auto"/>
            </w:pPr>
            <w:r w:rsidRPr="0037116E">
              <w:t>Weryfikacja poprawności przygotowanego pisma:</w:t>
            </w:r>
          </w:p>
          <w:p w14:paraId="718205F1" w14:textId="77777777" w:rsidR="006D1F90" w:rsidRPr="0037116E" w:rsidRDefault="006D1F90" w:rsidP="006D1F90">
            <w:pPr>
              <w:spacing w:after="40" w:line="240" w:lineRule="auto"/>
            </w:pPr>
            <w:r w:rsidRPr="0037116E">
              <w:t>- Jeśli TAK, zatwierdzenie poprzez podpisanie pisma,</w:t>
            </w:r>
          </w:p>
          <w:p w14:paraId="242AEB62" w14:textId="77777777" w:rsidR="006D1F90" w:rsidRPr="0037116E" w:rsidRDefault="006D1F90" w:rsidP="006D1F90">
            <w:pPr>
              <w:spacing w:after="40" w:line="240" w:lineRule="auto"/>
            </w:pPr>
            <w:r w:rsidRPr="0037116E">
              <w:t>- Jeśli NIE, przejść do pkt 12.</w:t>
            </w:r>
          </w:p>
        </w:tc>
        <w:tc>
          <w:tcPr>
            <w:tcW w:w="1655" w:type="dxa"/>
            <w:shd w:val="clear" w:color="auto" w:fill="auto"/>
          </w:tcPr>
          <w:p w14:paraId="1D94D9C2" w14:textId="77777777" w:rsidR="006D1F90" w:rsidRPr="0037116E" w:rsidRDefault="006D1F90" w:rsidP="006D1F90">
            <w:pPr>
              <w:spacing w:after="40" w:line="240" w:lineRule="auto"/>
            </w:pPr>
            <w:r w:rsidRPr="0037116E">
              <w:t>Niezwłocznie</w:t>
            </w:r>
          </w:p>
        </w:tc>
        <w:tc>
          <w:tcPr>
            <w:tcW w:w="1429" w:type="dxa"/>
            <w:shd w:val="clear" w:color="auto" w:fill="auto"/>
          </w:tcPr>
          <w:p w14:paraId="7272A211" w14:textId="77777777" w:rsidR="006D1F90" w:rsidRPr="0037116E" w:rsidRDefault="006D1F90" w:rsidP="006D1F90">
            <w:pPr>
              <w:spacing w:after="40" w:line="240" w:lineRule="auto"/>
            </w:pPr>
          </w:p>
        </w:tc>
      </w:tr>
      <w:tr w:rsidR="006D1F90" w:rsidRPr="0037116E" w14:paraId="3AA607EA" w14:textId="77777777" w:rsidTr="00336DCB">
        <w:tc>
          <w:tcPr>
            <w:tcW w:w="567" w:type="dxa"/>
            <w:shd w:val="clear" w:color="auto" w:fill="auto"/>
          </w:tcPr>
          <w:p w14:paraId="1A63A624" w14:textId="77777777" w:rsidR="006D1F90" w:rsidRPr="0037116E" w:rsidRDefault="006D1F90" w:rsidP="006D1F90">
            <w:pPr>
              <w:spacing w:after="40" w:line="240" w:lineRule="auto"/>
            </w:pPr>
            <w:r w:rsidRPr="0037116E">
              <w:t>15.</w:t>
            </w:r>
          </w:p>
        </w:tc>
        <w:tc>
          <w:tcPr>
            <w:tcW w:w="1985" w:type="dxa"/>
            <w:shd w:val="clear" w:color="auto" w:fill="auto"/>
          </w:tcPr>
          <w:p w14:paraId="7BE9857F" w14:textId="02B6E17F"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48B351D9" w14:textId="77777777" w:rsidR="006D1F90" w:rsidRPr="0037116E" w:rsidRDefault="006D1F90" w:rsidP="006D1F90">
            <w:pPr>
              <w:spacing w:after="40" w:line="240" w:lineRule="auto"/>
            </w:pPr>
            <w:r w:rsidRPr="0037116E">
              <w:t>Wysłanie do Beneficjenta pisma informującego o wszczęciu postępowania w sprawie zwrotu środków (listem poleconym za zwrotnym potwierdzeniem odbioru).</w:t>
            </w:r>
          </w:p>
        </w:tc>
        <w:tc>
          <w:tcPr>
            <w:tcW w:w="1655" w:type="dxa"/>
            <w:shd w:val="clear" w:color="auto" w:fill="auto"/>
          </w:tcPr>
          <w:p w14:paraId="2257BD49" w14:textId="77777777" w:rsidR="006D1F90" w:rsidRPr="0037116E" w:rsidRDefault="006D1F90" w:rsidP="006D1F90">
            <w:pPr>
              <w:spacing w:after="40" w:line="240" w:lineRule="auto"/>
            </w:pPr>
            <w:r w:rsidRPr="0037116E">
              <w:t xml:space="preserve">Niezwłocznie </w:t>
            </w:r>
          </w:p>
        </w:tc>
        <w:tc>
          <w:tcPr>
            <w:tcW w:w="1429" w:type="dxa"/>
            <w:shd w:val="clear" w:color="auto" w:fill="auto"/>
          </w:tcPr>
          <w:p w14:paraId="1B056FFD" w14:textId="77777777" w:rsidR="006D1F90" w:rsidRPr="0037116E" w:rsidRDefault="006D1F90" w:rsidP="006D1F90">
            <w:pPr>
              <w:spacing w:after="40" w:line="240" w:lineRule="auto"/>
            </w:pPr>
          </w:p>
        </w:tc>
      </w:tr>
      <w:tr w:rsidR="006D1F90" w:rsidRPr="0037116E" w14:paraId="7157768C" w14:textId="77777777" w:rsidTr="00336DCB">
        <w:tc>
          <w:tcPr>
            <w:tcW w:w="567" w:type="dxa"/>
            <w:shd w:val="clear" w:color="auto" w:fill="auto"/>
          </w:tcPr>
          <w:p w14:paraId="0E8A6F08" w14:textId="77777777" w:rsidR="006D1F90" w:rsidRPr="0037116E" w:rsidRDefault="006D1F90" w:rsidP="006D1F90">
            <w:pPr>
              <w:spacing w:after="40" w:line="240" w:lineRule="auto"/>
            </w:pPr>
            <w:r w:rsidRPr="0037116E">
              <w:t>16.</w:t>
            </w:r>
          </w:p>
        </w:tc>
        <w:tc>
          <w:tcPr>
            <w:tcW w:w="1985" w:type="dxa"/>
            <w:shd w:val="clear" w:color="auto" w:fill="auto"/>
          </w:tcPr>
          <w:p w14:paraId="6FD24345" w14:textId="4DF917BA" w:rsidR="006D1F90" w:rsidRPr="0037116E" w:rsidRDefault="006D1F90" w:rsidP="006D1F90">
            <w:pPr>
              <w:spacing w:after="40" w:line="240" w:lineRule="auto"/>
            </w:pPr>
            <w:r w:rsidRPr="0037116E">
              <w:t xml:space="preserve">Pracownik </w:t>
            </w:r>
            <w:r w:rsidR="00840364">
              <w:t>Zespołu ds.</w:t>
            </w:r>
            <w:r w:rsidR="00840364" w:rsidRPr="0037116E">
              <w:t xml:space="preserve"> </w:t>
            </w:r>
            <w:r w:rsidRPr="0037116E">
              <w:t xml:space="preserve">Obsługi Finansowej </w:t>
            </w:r>
            <w:r w:rsidR="00840364">
              <w:t xml:space="preserve">i Nieprawidłowości </w:t>
            </w:r>
            <w:r w:rsidRPr="0037116E">
              <w:t>EFS</w:t>
            </w:r>
          </w:p>
        </w:tc>
        <w:tc>
          <w:tcPr>
            <w:tcW w:w="3544" w:type="dxa"/>
            <w:shd w:val="clear" w:color="auto" w:fill="auto"/>
          </w:tcPr>
          <w:p w14:paraId="706BA533" w14:textId="27559B10" w:rsidR="006D1F90" w:rsidRDefault="006D1F90" w:rsidP="006D1F90">
            <w:pPr>
              <w:spacing w:after="40" w:line="240" w:lineRule="auto"/>
            </w:pPr>
            <w:r>
              <w:t xml:space="preserve">Przed przystąpieniem do przygotowania projektu decyzji, o której mowa w art. 207 ust. 9 UFP, podpisanie </w:t>
            </w:r>
            <w:r w:rsidRPr="00730E8F">
              <w:rPr>
                <w:i/>
              </w:rPr>
              <w:t>Oświadczenia o braku konfliktu interesów</w:t>
            </w:r>
            <w:r>
              <w:rPr>
                <w:i/>
              </w:rPr>
              <w:t xml:space="preserve"> </w:t>
            </w:r>
            <w:r w:rsidRPr="00211ADC">
              <w:rPr>
                <w:iCs/>
              </w:rPr>
              <w:t>(Załącznik nr 22)</w:t>
            </w:r>
            <w:r w:rsidRPr="00730E8F">
              <w:rPr>
                <w:i/>
              </w:rPr>
              <w:t>.</w:t>
            </w:r>
            <w:r>
              <w:rPr>
                <w:i/>
              </w:rPr>
              <w:t xml:space="preserve"> </w:t>
            </w:r>
          </w:p>
          <w:p w14:paraId="6CAD8E89" w14:textId="77777777" w:rsidR="006D1F90" w:rsidRPr="0037116E" w:rsidRDefault="006D1F90" w:rsidP="006D1F90">
            <w:pPr>
              <w:spacing w:before="120" w:after="40" w:line="240" w:lineRule="auto"/>
            </w:pPr>
            <w:r w:rsidRPr="0037116E">
              <w:t>Przygotowanie projektu decyzji, o której mowa w art. 207 ust.9 UFP, określając</w:t>
            </w:r>
            <w:r>
              <w:t>ego</w:t>
            </w:r>
            <w:r w:rsidRPr="0037116E">
              <w:t xml:space="preserve"> m.in. kwotę przypadającą do zwrotu i termin, od którego naliczane są odsetki (w wysokości jak dla zaległości podatkowych).</w:t>
            </w:r>
          </w:p>
        </w:tc>
        <w:tc>
          <w:tcPr>
            <w:tcW w:w="1655" w:type="dxa"/>
            <w:shd w:val="clear" w:color="auto" w:fill="auto"/>
          </w:tcPr>
          <w:p w14:paraId="59420518" w14:textId="77777777" w:rsidR="006D1F90" w:rsidRPr="0037116E" w:rsidRDefault="006D1F90" w:rsidP="006D1F90">
            <w:pPr>
              <w:spacing w:after="40" w:line="240" w:lineRule="auto"/>
            </w:pPr>
            <w:r w:rsidRPr="0037116E">
              <w:t>Niezwłocznie po upływie terminu 14 dni kalendarzowych od dnia doręczenia beneficjentowi wezwania do zwrotu</w:t>
            </w:r>
          </w:p>
        </w:tc>
        <w:tc>
          <w:tcPr>
            <w:tcW w:w="1429" w:type="dxa"/>
            <w:shd w:val="clear" w:color="auto" w:fill="auto"/>
          </w:tcPr>
          <w:p w14:paraId="54CA5624" w14:textId="77777777" w:rsidR="006D1F90" w:rsidRPr="0037116E" w:rsidRDefault="006D1F90" w:rsidP="006D1F90">
            <w:pPr>
              <w:spacing w:after="40" w:line="240" w:lineRule="auto"/>
            </w:pPr>
          </w:p>
        </w:tc>
      </w:tr>
      <w:tr w:rsidR="006D1F90" w:rsidRPr="0037116E" w14:paraId="4E660F8E" w14:textId="77777777" w:rsidTr="00336DCB">
        <w:tc>
          <w:tcPr>
            <w:tcW w:w="567" w:type="dxa"/>
            <w:shd w:val="clear" w:color="auto" w:fill="auto"/>
          </w:tcPr>
          <w:p w14:paraId="436BC009" w14:textId="77777777" w:rsidR="006D1F90" w:rsidRPr="0037116E" w:rsidRDefault="006D1F90" w:rsidP="006D1F90">
            <w:pPr>
              <w:spacing w:after="40" w:line="240" w:lineRule="auto"/>
            </w:pPr>
            <w:r w:rsidRPr="0037116E">
              <w:t>17.</w:t>
            </w:r>
          </w:p>
        </w:tc>
        <w:tc>
          <w:tcPr>
            <w:tcW w:w="1985" w:type="dxa"/>
            <w:shd w:val="clear" w:color="auto" w:fill="auto"/>
          </w:tcPr>
          <w:p w14:paraId="17B2F7C2" w14:textId="68101CA6" w:rsidR="006D1F90" w:rsidRPr="0037116E" w:rsidRDefault="006D1F90" w:rsidP="006D1F90">
            <w:pPr>
              <w:spacing w:after="40" w:line="240" w:lineRule="auto"/>
            </w:pPr>
            <w:r w:rsidRPr="0037116E">
              <w:t xml:space="preserve">Kierownik </w:t>
            </w:r>
            <w:r w:rsidR="00840364">
              <w:t>Zespołu ds.</w:t>
            </w:r>
            <w:r w:rsidR="00840364" w:rsidRPr="0037116E">
              <w:t xml:space="preserve"> </w:t>
            </w:r>
            <w:r w:rsidRPr="0037116E">
              <w:t xml:space="preserve">Obsługi Finansowej </w:t>
            </w:r>
            <w:r w:rsidR="00840364">
              <w:t xml:space="preserve">i Nieprawidłowości </w:t>
            </w:r>
            <w:r w:rsidRPr="0037116E">
              <w:t>EFS</w:t>
            </w:r>
          </w:p>
        </w:tc>
        <w:tc>
          <w:tcPr>
            <w:tcW w:w="3544" w:type="dxa"/>
            <w:shd w:val="clear" w:color="auto" w:fill="auto"/>
          </w:tcPr>
          <w:p w14:paraId="47D782D3" w14:textId="77777777" w:rsidR="006D1F90" w:rsidRPr="0037116E" w:rsidRDefault="006D1F90" w:rsidP="006D1F90">
            <w:pPr>
              <w:spacing w:after="40" w:line="240" w:lineRule="auto"/>
            </w:pPr>
            <w:r w:rsidRPr="0037116E">
              <w:t>Weryfikacja poprawności przygotowanej decyzji, o której mowa w art. 207 ust.9 UFP:</w:t>
            </w:r>
          </w:p>
          <w:p w14:paraId="31C2BF15" w14:textId="77777777" w:rsidR="006D1F90" w:rsidRPr="0037116E" w:rsidRDefault="006D1F90" w:rsidP="006D1F90">
            <w:pPr>
              <w:spacing w:after="40" w:line="240" w:lineRule="auto"/>
            </w:pPr>
            <w:r w:rsidRPr="0037116E">
              <w:t>- Jeśli TAK, akceptacja poprzez zaparafowanie i przekazanie do Radcy Prawnego,</w:t>
            </w:r>
          </w:p>
          <w:p w14:paraId="172947B9" w14:textId="77777777" w:rsidR="006D1F90" w:rsidRPr="0037116E" w:rsidRDefault="006D1F90" w:rsidP="006D1F90">
            <w:pPr>
              <w:spacing w:after="40" w:line="240" w:lineRule="auto"/>
            </w:pPr>
            <w:r w:rsidRPr="0037116E">
              <w:t>- Jeśli NIE, przejść do pkt 16.</w:t>
            </w:r>
          </w:p>
        </w:tc>
        <w:tc>
          <w:tcPr>
            <w:tcW w:w="1655" w:type="dxa"/>
            <w:shd w:val="clear" w:color="auto" w:fill="auto"/>
          </w:tcPr>
          <w:p w14:paraId="25B13570" w14:textId="77777777" w:rsidR="006D1F90" w:rsidRPr="0037116E" w:rsidRDefault="006D1F90" w:rsidP="006D1F90">
            <w:pPr>
              <w:spacing w:after="40" w:line="240" w:lineRule="auto"/>
            </w:pPr>
            <w:r w:rsidRPr="0037116E">
              <w:t>Niezwłocznie</w:t>
            </w:r>
          </w:p>
        </w:tc>
        <w:tc>
          <w:tcPr>
            <w:tcW w:w="1429" w:type="dxa"/>
            <w:shd w:val="clear" w:color="auto" w:fill="auto"/>
          </w:tcPr>
          <w:p w14:paraId="1A5BCA21" w14:textId="77777777" w:rsidR="006D1F90" w:rsidRPr="0037116E" w:rsidRDefault="006D1F90" w:rsidP="006D1F90">
            <w:pPr>
              <w:spacing w:after="40" w:line="240" w:lineRule="auto"/>
            </w:pPr>
          </w:p>
        </w:tc>
      </w:tr>
      <w:tr w:rsidR="006D1F90" w:rsidRPr="0037116E" w14:paraId="1B11D06F" w14:textId="77777777" w:rsidTr="00336DCB">
        <w:tc>
          <w:tcPr>
            <w:tcW w:w="567" w:type="dxa"/>
            <w:shd w:val="clear" w:color="auto" w:fill="auto"/>
          </w:tcPr>
          <w:p w14:paraId="3C6FA3F0" w14:textId="77777777" w:rsidR="006D1F90" w:rsidRPr="0037116E" w:rsidRDefault="006D1F90" w:rsidP="006D1F90">
            <w:pPr>
              <w:spacing w:after="40" w:line="240" w:lineRule="auto"/>
            </w:pPr>
            <w:r w:rsidRPr="0037116E">
              <w:t>18.</w:t>
            </w:r>
          </w:p>
        </w:tc>
        <w:tc>
          <w:tcPr>
            <w:tcW w:w="1985" w:type="dxa"/>
            <w:shd w:val="clear" w:color="auto" w:fill="auto"/>
          </w:tcPr>
          <w:p w14:paraId="21F0F080" w14:textId="77777777" w:rsidR="006D1F90" w:rsidRPr="0037116E" w:rsidRDefault="006D1F90" w:rsidP="006D1F90">
            <w:pPr>
              <w:spacing w:after="40" w:line="240" w:lineRule="auto"/>
            </w:pPr>
            <w:r w:rsidRPr="0037116E">
              <w:t>Radca Prawny</w:t>
            </w:r>
          </w:p>
        </w:tc>
        <w:tc>
          <w:tcPr>
            <w:tcW w:w="3544" w:type="dxa"/>
            <w:shd w:val="clear" w:color="auto" w:fill="auto"/>
          </w:tcPr>
          <w:p w14:paraId="33472ED3" w14:textId="77777777" w:rsidR="006D1F90" w:rsidRPr="0037116E" w:rsidRDefault="006D1F90" w:rsidP="006D1F90">
            <w:pPr>
              <w:spacing w:after="40" w:line="240" w:lineRule="auto"/>
            </w:pPr>
            <w:r w:rsidRPr="0037116E">
              <w:t>Weryfikacja decyzji, o której mowa w art. 207 ust.9 UFP pod względem formalno-prawnym:</w:t>
            </w:r>
          </w:p>
          <w:p w14:paraId="4CDC23B4" w14:textId="77777777" w:rsidR="006D1F90" w:rsidRPr="0037116E" w:rsidRDefault="006D1F90" w:rsidP="006D1F90">
            <w:pPr>
              <w:spacing w:after="40" w:line="240" w:lineRule="auto"/>
            </w:pPr>
            <w:r w:rsidRPr="0037116E">
              <w:t>- Jeśli TAK, akceptacja poprzez zaparafowanie dokumentu,</w:t>
            </w:r>
          </w:p>
          <w:p w14:paraId="34527C12" w14:textId="77777777" w:rsidR="006D1F90" w:rsidRPr="0037116E" w:rsidRDefault="006D1F90" w:rsidP="006D1F90">
            <w:pPr>
              <w:spacing w:after="40" w:line="240" w:lineRule="auto"/>
            </w:pPr>
            <w:r w:rsidRPr="0037116E">
              <w:t>- Jeśli NIE, przejść do pkt. 16.</w:t>
            </w:r>
          </w:p>
        </w:tc>
        <w:tc>
          <w:tcPr>
            <w:tcW w:w="1655" w:type="dxa"/>
            <w:shd w:val="clear" w:color="auto" w:fill="auto"/>
          </w:tcPr>
          <w:p w14:paraId="5B6E838C" w14:textId="77777777" w:rsidR="006D1F90" w:rsidRPr="0037116E" w:rsidRDefault="006D1F90" w:rsidP="006D1F90">
            <w:pPr>
              <w:spacing w:after="40" w:line="240" w:lineRule="auto"/>
            </w:pPr>
            <w:r w:rsidRPr="0037116E">
              <w:t>Niezwłocznie</w:t>
            </w:r>
          </w:p>
        </w:tc>
        <w:tc>
          <w:tcPr>
            <w:tcW w:w="1429" w:type="dxa"/>
            <w:shd w:val="clear" w:color="auto" w:fill="auto"/>
          </w:tcPr>
          <w:p w14:paraId="39B976DD" w14:textId="77777777" w:rsidR="006D1F90" w:rsidRPr="0037116E" w:rsidRDefault="006D1F90" w:rsidP="006D1F90">
            <w:pPr>
              <w:spacing w:after="40" w:line="240" w:lineRule="auto"/>
            </w:pPr>
          </w:p>
        </w:tc>
      </w:tr>
      <w:tr w:rsidR="006D1F90" w:rsidRPr="0037116E" w14:paraId="167935EB" w14:textId="77777777" w:rsidTr="00336DCB">
        <w:tc>
          <w:tcPr>
            <w:tcW w:w="567" w:type="dxa"/>
            <w:shd w:val="clear" w:color="auto" w:fill="auto"/>
          </w:tcPr>
          <w:p w14:paraId="1575E521" w14:textId="77777777" w:rsidR="006D1F90" w:rsidRPr="0037116E" w:rsidRDefault="006D1F90" w:rsidP="006D1F90">
            <w:pPr>
              <w:spacing w:after="40" w:line="240" w:lineRule="auto"/>
            </w:pPr>
            <w:r w:rsidRPr="0037116E">
              <w:t>19.</w:t>
            </w:r>
          </w:p>
        </w:tc>
        <w:tc>
          <w:tcPr>
            <w:tcW w:w="1985" w:type="dxa"/>
            <w:shd w:val="clear" w:color="auto" w:fill="auto"/>
          </w:tcPr>
          <w:p w14:paraId="66E3DC4E"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4E879AD0" w14:textId="77777777" w:rsidR="006D1F90" w:rsidRPr="0037116E" w:rsidRDefault="006D1F90" w:rsidP="006D1F90">
            <w:pPr>
              <w:spacing w:after="40" w:line="240" w:lineRule="auto"/>
            </w:pPr>
            <w:r w:rsidRPr="0037116E">
              <w:t>Weryfikacja poprawności przygotowanej decyzji, o której mowa w art. 207 ust.9 UFP:</w:t>
            </w:r>
          </w:p>
          <w:p w14:paraId="434B0EC7" w14:textId="77777777" w:rsidR="006D1F90" w:rsidRPr="0037116E" w:rsidRDefault="006D1F90" w:rsidP="006D1F90">
            <w:pPr>
              <w:spacing w:after="40" w:line="240" w:lineRule="auto"/>
            </w:pPr>
            <w:r w:rsidRPr="0037116E">
              <w:t>- Jeśli TAK, zatwierdzenie poprzez podpisanie,</w:t>
            </w:r>
          </w:p>
          <w:p w14:paraId="3182D3BE" w14:textId="77777777" w:rsidR="006D1F90" w:rsidRPr="0037116E" w:rsidRDefault="006D1F90" w:rsidP="006D1F90">
            <w:pPr>
              <w:spacing w:after="40" w:line="240" w:lineRule="auto"/>
            </w:pPr>
            <w:r w:rsidRPr="0037116E">
              <w:t>- Jeśli NIE, przejść do pkt 16.</w:t>
            </w:r>
          </w:p>
        </w:tc>
        <w:tc>
          <w:tcPr>
            <w:tcW w:w="1655" w:type="dxa"/>
            <w:shd w:val="clear" w:color="auto" w:fill="auto"/>
          </w:tcPr>
          <w:p w14:paraId="0301E5A3" w14:textId="77777777" w:rsidR="006D1F90" w:rsidRPr="0037116E" w:rsidRDefault="006D1F90" w:rsidP="006D1F90">
            <w:pPr>
              <w:spacing w:after="40" w:line="240" w:lineRule="auto"/>
            </w:pPr>
            <w:r w:rsidRPr="0037116E">
              <w:t>Niezwłocznie</w:t>
            </w:r>
          </w:p>
        </w:tc>
        <w:tc>
          <w:tcPr>
            <w:tcW w:w="1429" w:type="dxa"/>
            <w:shd w:val="clear" w:color="auto" w:fill="auto"/>
          </w:tcPr>
          <w:p w14:paraId="7AD347DF" w14:textId="77777777" w:rsidR="006D1F90" w:rsidRPr="0037116E" w:rsidRDefault="006D1F90" w:rsidP="006D1F90">
            <w:pPr>
              <w:spacing w:after="40" w:line="240" w:lineRule="auto"/>
            </w:pPr>
          </w:p>
        </w:tc>
      </w:tr>
      <w:tr w:rsidR="006D1F90" w:rsidRPr="0037116E" w14:paraId="4E4D286D" w14:textId="77777777" w:rsidTr="00336DCB">
        <w:tc>
          <w:tcPr>
            <w:tcW w:w="567" w:type="dxa"/>
            <w:shd w:val="clear" w:color="auto" w:fill="auto"/>
          </w:tcPr>
          <w:p w14:paraId="4316452C" w14:textId="77777777" w:rsidR="006D1F90" w:rsidRPr="0037116E" w:rsidRDefault="006D1F90" w:rsidP="006D1F90">
            <w:pPr>
              <w:spacing w:after="40" w:line="240" w:lineRule="auto"/>
            </w:pPr>
            <w:r w:rsidRPr="0037116E">
              <w:t>20.</w:t>
            </w:r>
          </w:p>
        </w:tc>
        <w:tc>
          <w:tcPr>
            <w:tcW w:w="1985" w:type="dxa"/>
            <w:shd w:val="clear" w:color="auto" w:fill="auto"/>
          </w:tcPr>
          <w:p w14:paraId="486889CB" w14:textId="3CF56F06"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6D7AFE4B" w14:textId="77777777" w:rsidR="006D1F90" w:rsidRPr="0037116E" w:rsidRDefault="006D1F90" w:rsidP="006D1F90">
            <w:pPr>
              <w:spacing w:after="40" w:line="240" w:lineRule="auto"/>
            </w:pPr>
            <w:r w:rsidRPr="0037116E">
              <w:t>Przesłanie decyzji do Beneficjenta listem poleconym za zwrotnym potwierdzeniem odbioru.</w:t>
            </w:r>
          </w:p>
          <w:p w14:paraId="227A8360" w14:textId="77777777" w:rsidR="006D1F90" w:rsidRPr="0037116E" w:rsidRDefault="006D1F90" w:rsidP="006D1F90">
            <w:pPr>
              <w:spacing w:after="40" w:line="240" w:lineRule="auto"/>
            </w:pPr>
            <w:r w:rsidRPr="0037116E">
              <w:t>Beneficjent od decyzji wydanej przez IP może w terminie 14 dni kalendarzowych od daty jej otrzymania, złożyć odwołanie za pośrednictwem Instytucji Pośredniczącej do IZ</w:t>
            </w:r>
            <w:r>
              <w:t xml:space="preserve"> </w:t>
            </w:r>
            <w:r w:rsidRPr="0037116E">
              <w:t>RPOWP.</w:t>
            </w:r>
          </w:p>
        </w:tc>
        <w:tc>
          <w:tcPr>
            <w:tcW w:w="1655" w:type="dxa"/>
            <w:shd w:val="clear" w:color="auto" w:fill="auto"/>
          </w:tcPr>
          <w:p w14:paraId="510EC4BA" w14:textId="77777777" w:rsidR="006D1F90" w:rsidRPr="0037116E" w:rsidRDefault="006D1F90" w:rsidP="006D1F90">
            <w:pPr>
              <w:spacing w:after="40" w:line="240" w:lineRule="auto"/>
            </w:pPr>
            <w:r w:rsidRPr="0037116E">
              <w:t>Niezwłocznie</w:t>
            </w:r>
          </w:p>
        </w:tc>
        <w:tc>
          <w:tcPr>
            <w:tcW w:w="1429" w:type="dxa"/>
            <w:shd w:val="clear" w:color="auto" w:fill="auto"/>
          </w:tcPr>
          <w:p w14:paraId="3E9DFF05" w14:textId="77777777" w:rsidR="006D1F90" w:rsidRPr="0037116E" w:rsidRDefault="006D1F90" w:rsidP="006D1F90">
            <w:pPr>
              <w:spacing w:after="40" w:line="240" w:lineRule="auto"/>
            </w:pPr>
          </w:p>
        </w:tc>
      </w:tr>
      <w:tr w:rsidR="006D1F90" w:rsidRPr="0037116E" w14:paraId="45444921" w14:textId="77777777" w:rsidTr="00336DCB">
        <w:tc>
          <w:tcPr>
            <w:tcW w:w="567" w:type="dxa"/>
            <w:shd w:val="clear" w:color="auto" w:fill="auto"/>
          </w:tcPr>
          <w:p w14:paraId="0114ADA0" w14:textId="77777777" w:rsidR="006D1F90" w:rsidRPr="0037116E" w:rsidRDefault="006D1F90" w:rsidP="006D1F90">
            <w:pPr>
              <w:spacing w:after="40" w:line="240" w:lineRule="auto"/>
            </w:pPr>
            <w:r w:rsidRPr="0037116E">
              <w:t>21.</w:t>
            </w:r>
          </w:p>
        </w:tc>
        <w:tc>
          <w:tcPr>
            <w:tcW w:w="1985" w:type="dxa"/>
            <w:shd w:val="clear" w:color="auto" w:fill="auto"/>
          </w:tcPr>
          <w:p w14:paraId="1155864E" w14:textId="4D280397" w:rsidR="006D1F90" w:rsidRPr="0037116E" w:rsidRDefault="006D1F90" w:rsidP="006D1F90">
            <w:pPr>
              <w:spacing w:after="40" w:line="240" w:lineRule="auto"/>
            </w:pPr>
            <w:r w:rsidRPr="0037116E">
              <w:t xml:space="preserve">Pracownik </w:t>
            </w:r>
            <w:r w:rsidR="00840364">
              <w:t>Zespołu ds.</w:t>
            </w:r>
            <w:r w:rsidR="00840364" w:rsidRPr="0037116E">
              <w:t xml:space="preserve"> </w:t>
            </w:r>
            <w:r w:rsidRPr="0037116E">
              <w:t xml:space="preserve">Obsługi Finansowej </w:t>
            </w:r>
            <w:r w:rsidR="00840364">
              <w:t xml:space="preserve">i Nieprawidłowości </w:t>
            </w:r>
            <w:r w:rsidRPr="0037116E">
              <w:t>EFS</w:t>
            </w:r>
          </w:p>
        </w:tc>
        <w:tc>
          <w:tcPr>
            <w:tcW w:w="3544" w:type="dxa"/>
            <w:shd w:val="clear" w:color="auto" w:fill="auto"/>
          </w:tcPr>
          <w:p w14:paraId="190E1423" w14:textId="77777777" w:rsidR="006D1F90" w:rsidRPr="0037116E" w:rsidRDefault="006D1F90" w:rsidP="006D1F90">
            <w:pPr>
              <w:spacing w:after="40" w:line="240" w:lineRule="auto"/>
            </w:pPr>
            <w:r w:rsidRPr="0037116E">
              <w:t>Monitorowanie dokonywanych przez Beneficjenta zwrotów środków.</w:t>
            </w:r>
          </w:p>
        </w:tc>
        <w:tc>
          <w:tcPr>
            <w:tcW w:w="1655" w:type="dxa"/>
            <w:shd w:val="clear" w:color="auto" w:fill="auto"/>
          </w:tcPr>
          <w:p w14:paraId="4C2751BA" w14:textId="77777777" w:rsidR="006D1F90" w:rsidRPr="0037116E" w:rsidRDefault="006D1F90" w:rsidP="006D1F90">
            <w:pPr>
              <w:spacing w:after="40" w:line="240" w:lineRule="auto"/>
            </w:pPr>
            <w:r w:rsidRPr="0037116E">
              <w:t>W czasie występowania takiej konieczności</w:t>
            </w:r>
          </w:p>
        </w:tc>
        <w:tc>
          <w:tcPr>
            <w:tcW w:w="1429" w:type="dxa"/>
            <w:shd w:val="clear" w:color="auto" w:fill="auto"/>
          </w:tcPr>
          <w:p w14:paraId="1B7727F3" w14:textId="77777777" w:rsidR="006D1F90" w:rsidRPr="0037116E" w:rsidRDefault="006D1F90" w:rsidP="006D1F90">
            <w:pPr>
              <w:spacing w:after="40" w:line="240" w:lineRule="auto"/>
            </w:pPr>
          </w:p>
        </w:tc>
      </w:tr>
      <w:tr w:rsidR="006D1F90" w:rsidRPr="0037116E" w14:paraId="5BCC14DA" w14:textId="77777777" w:rsidTr="00336DCB">
        <w:tc>
          <w:tcPr>
            <w:tcW w:w="567" w:type="dxa"/>
            <w:shd w:val="clear" w:color="auto" w:fill="auto"/>
          </w:tcPr>
          <w:p w14:paraId="67B64523" w14:textId="77777777" w:rsidR="006D1F90" w:rsidRPr="0037116E" w:rsidRDefault="006D1F90" w:rsidP="006D1F90">
            <w:pPr>
              <w:spacing w:after="40" w:line="240" w:lineRule="auto"/>
            </w:pPr>
            <w:r w:rsidRPr="0037116E">
              <w:t>22.</w:t>
            </w:r>
          </w:p>
        </w:tc>
        <w:tc>
          <w:tcPr>
            <w:tcW w:w="1985" w:type="dxa"/>
            <w:shd w:val="clear" w:color="auto" w:fill="auto"/>
          </w:tcPr>
          <w:p w14:paraId="56873ADC" w14:textId="131E984B" w:rsidR="006D1F90" w:rsidRPr="0037116E" w:rsidRDefault="006D1F90" w:rsidP="006D1F90">
            <w:pPr>
              <w:spacing w:after="40" w:line="240" w:lineRule="auto"/>
            </w:pPr>
            <w:r w:rsidRPr="0037116E">
              <w:t xml:space="preserve">Kierownik </w:t>
            </w:r>
            <w:r w:rsidR="00840364">
              <w:t>Zespołu ds.</w:t>
            </w:r>
            <w:r w:rsidR="00840364" w:rsidRPr="0037116E">
              <w:t xml:space="preserve"> </w:t>
            </w:r>
            <w:r w:rsidRPr="0037116E">
              <w:t xml:space="preserve">Obsługi Finansowej </w:t>
            </w:r>
            <w:r w:rsidR="00840364">
              <w:t xml:space="preserve">i Nieprawidłowości </w:t>
            </w:r>
            <w:r w:rsidRPr="0037116E">
              <w:t>EFS</w:t>
            </w:r>
          </w:p>
        </w:tc>
        <w:tc>
          <w:tcPr>
            <w:tcW w:w="3544" w:type="dxa"/>
            <w:shd w:val="clear" w:color="auto" w:fill="auto"/>
          </w:tcPr>
          <w:p w14:paraId="1CEA0063" w14:textId="17C51FF5" w:rsidR="006D1F90" w:rsidRPr="00336DCB" w:rsidRDefault="006D1F90" w:rsidP="006D1F90">
            <w:pPr>
              <w:spacing w:after="40" w:line="240" w:lineRule="auto"/>
            </w:pPr>
            <w:r w:rsidRPr="00336DCB">
              <w:t xml:space="preserve">W przypadku, gdy Beneficjent nie złoży za pośrednictwem Instytucji Pośredniczącej do IZ RPOWP odwołania od decyzji, o której mowa w art. 207 ust.9 UFP w terminie 14 dni kalendarzowych od daty jej otrzymania (przy jednoczesnym braku zwrotu środków przez beneficjenta), zlecenie Pracownikowi </w:t>
            </w:r>
            <w:r w:rsidR="00B42882">
              <w:t>Zespołu</w:t>
            </w:r>
            <w:r w:rsidRPr="00336DCB">
              <w:t xml:space="preserve"> przygotowania upomnienia wzywającego do uregulowania należności ze wskazaniem terminu na dokonanie zwrotu środków – przejść do pkt. 23a.</w:t>
            </w:r>
          </w:p>
          <w:p w14:paraId="581D901C" w14:textId="0067C204" w:rsidR="006D1F90" w:rsidRPr="00336DCB" w:rsidRDefault="006D1F90" w:rsidP="006D1F90">
            <w:pPr>
              <w:spacing w:after="40" w:line="240" w:lineRule="auto"/>
            </w:pPr>
            <w:r w:rsidRPr="00336DCB">
              <w:t xml:space="preserve">W przypadku, gdy Beneficjent złoży za pośrednictwem Instytucji Pośredniczącej do IZ RPOWP odwołanie od decyzji, o której mowa w art. 207 ust. 9 UFP, zlecenie Pracownikowi </w:t>
            </w:r>
            <w:r w:rsidR="00B42882">
              <w:t>Zespołu</w:t>
            </w:r>
            <w:r w:rsidRPr="00336DCB">
              <w:t xml:space="preserve"> przygotowania pisma przekazującego odwołanie oraz niezbędną dokumentację do IZ RPOWP – przejść do pkt.24a.</w:t>
            </w:r>
          </w:p>
        </w:tc>
        <w:tc>
          <w:tcPr>
            <w:tcW w:w="1655" w:type="dxa"/>
            <w:shd w:val="clear" w:color="auto" w:fill="auto"/>
          </w:tcPr>
          <w:p w14:paraId="012E5A37" w14:textId="77777777" w:rsidR="006D1F90" w:rsidRPr="00336DCB" w:rsidRDefault="006D1F90" w:rsidP="006D1F90">
            <w:pPr>
              <w:spacing w:after="40" w:line="240" w:lineRule="auto"/>
            </w:pPr>
            <w:r w:rsidRPr="00336DCB">
              <w:t>Niezwłocznie</w:t>
            </w:r>
          </w:p>
        </w:tc>
        <w:tc>
          <w:tcPr>
            <w:tcW w:w="1429" w:type="dxa"/>
            <w:shd w:val="clear" w:color="auto" w:fill="auto"/>
          </w:tcPr>
          <w:p w14:paraId="6A47B3DD" w14:textId="77777777" w:rsidR="006D1F90" w:rsidRPr="0037116E" w:rsidRDefault="006D1F90" w:rsidP="006D1F90">
            <w:pPr>
              <w:spacing w:after="40" w:line="240" w:lineRule="auto"/>
            </w:pPr>
          </w:p>
        </w:tc>
      </w:tr>
      <w:tr w:rsidR="006D1F90" w:rsidRPr="0037116E" w14:paraId="204E5B98" w14:textId="77777777" w:rsidTr="00336DCB">
        <w:tc>
          <w:tcPr>
            <w:tcW w:w="567" w:type="dxa"/>
            <w:shd w:val="clear" w:color="auto" w:fill="auto"/>
          </w:tcPr>
          <w:p w14:paraId="3F48E642" w14:textId="77777777" w:rsidR="006D1F90" w:rsidRPr="0037116E" w:rsidRDefault="006D1F90" w:rsidP="006D1F90">
            <w:pPr>
              <w:spacing w:after="40" w:line="240" w:lineRule="auto"/>
            </w:pPr>
            <w:r w:rsidRPr="0037116E">
              <w:t>23a.</w:t>
            </w:r>
          </w:p>
        </w:tc>
        <w:tc>
          <w:tcPr>
            <w:tcW w:w="1985" w:type="dxa"/>
            <w:shd w:val="clear" w:color="auto" w:fill="auto"/>
          </w:tcPr>
          <w:p w14:paraId="6AB63D81" w14:textId="278AB5EC" w:rsidR="006D1F90" w:rsidRPr="0037116E" w:rsidRDefault="006D1F90" w:rsidP="006D1F90">
            <w:pPr>
              <w:spacing w:after="40" w:line="240" w:lineRule="auto"/>
            </w:pPr>
            <w:r w:rsidRPr="0037116E">
              <w:t xml:space="preserve">Pracownik </w:t>
            </w:r>
            <w:r w:rsidR="00B42882">
              <w:t>Zespołu ds.</w:t>
            </w:r>
            <w:r w:rsidR="00B42882" w:rsidRPr="0037116E">
              <w:t xml:space="preserve"> </w:t>
            </w:r>
            <w:r w:rsidRPr="0037116E">
              <w:t xml:space="preserve">Obsługi Finansowej </w:t>
            </w:r>
            <w:r w:rsidR="00B42882">
              <w:t xml:space="preserve">i Nieprawidłowości </w:t>
            </w:r>
            <w:r w:rsidRPr="0037116E">
              <w:t>EFS</w:t>
            </w:r>
          </w:p>
        </w:tc>
        <w:tc>
          <w:tcPr>
            <w:tcW w:w="3544" w:type="dxa"/>
            <w:shd w:val="clear" w:color="auto" w:fill="auto"/>
          </w:tcPr>
          <w:p w14:paraId="6C625B4C" w14:textId="77777777" w:rsidR="006D1F90" w:rsidRPr="0037116E" w:rsidRDefault="006D1F90" w:rsidP="006D1F90">
            <w:pPr>
              <w:spacing w:after="40" w:line="240" w:lineRule="auto"/>
            </w:pPr>
            <w:r w:rsidRPr="0037116E">
              <w:t>Przygotowanie upomnienia wzywającego do uregulowania należności ze wskazaniem terminu na dokonanie zwrotu środków.</w:t>
            </w:r>
          </w:p>
        </w:tc>
        <w:tc>
          <w:tcPr>
            <w:tcW w:w="1655" w:type="dxa"/>
            <w:vMerge w:val="restart"/>
            <w:shd w:val="clear" w:color="auto" w:fill="auto"/>
          </w:tcPr>
          <w:p w14:paraId="14555FDC" w14:textId="77777777" w:rsidR="006D1F90" w:rsidRPr="0037116E" w:rsidRDefault="006D1F90" w:rsidP="006D1F90">
            <w:pPr>
              <w:spacing w:after="40" w:line="240" w:lineRule="auto"/>
            </w:pPr>
            <w:r>
              <w:t>W terminie 7 dni kalendarzowych od upływu terminu na zwrot środków wskazanych w decyzji</w:t>
            </w:r>
          </w:p>
        </w:tc>
        <w:tc>
          <w:tcPr>
            <w:tcW w:w="1429" w:type="dxa"/>
            <w:shd w:val="clear" w:color="auto" w:fill="auto"/>
          </w:tcPr>
          <w:p w14:paraId="2A4B281B" w14:textId="77777777" w:rsidR="006D1F90" w:rsidRPr="0037116E" w:rsidRDefault="006D1F90" w:rsidP="006D1F90">
            <w:pPr>
              <w:spacing w:after="40" w:line="240" w:lineRule="auto"/>
            </w:pPr>
          </w:p>
        </w:tc>
      </w:tr>
      <w:tr w:rsidR="006D1F90" w:rsidRPr="0037116E" w14:paraId="3523749F" w14:textId="77777777" w:rsidTr="00336DCB">
        <w:tc>
          <w:tcPr>
            <w:tcW w:w="567" w:type="dxa"/>
            <w:shd w:val="clear" w:color="auto" w:fill="auto"/>
          </w:tcPr>
          <w:p w14:paraId="791C8A24" w14:textId="77777777" w:rsidR="006D1F90" w:rsidRPr="0037116E" w:rsidRDefault="006D1F90" w:rsidP="006D1F90">
            <w:pPr>
              <w:spacing w:after="40" w:line="240" w:lineRule="auto"/>
            </w:pPr>
            <w:r w:rsidRPr="0037116E">
              <w:t>23b.</w:t>
            </w:r>
          </w:p>
        </w:tc>
        <w:tc>
          <w:tcPr>
            <w:tcW w:w="1985" w:type="dxa"/>
            <w:shd w:val="clear" w:color="auto" w:fill="auto"/>
          </w:tcPr>
          <w:p w14:paraId="56EC828F" w14:textId="0F71E77F" w:rsidR="006D1F90" w:rsidRPr="0037116E" w:rsidRDefault="006D1F90" w:rsidP="006D1F90">
            <w:pPr>
              <w:spacing w:after="40" w:line="240" w:lineRule="auto"/>
            </w:pPr>
            <w:r w:rsidRPr="0037116E">
              <w:t xml:space="preserve">Kierownik </w:t>
            </w:r>
            <w:r w:rsidR="00B42882">
              <w:t>Zespołu ds.</w:t>
            </w:r>
            <w:r w:rsidR="00B42882" w:rsidRPr="0037116E">
              <w:t xml:space="preserve"> </w:t>
            </w:r>
            <w:r w:rsidRPr="0037116E">
              <w:t xml:space="preserve">Obsługi Finansowej </w:t>
            </w:r>
            <w:r w:rsidR="00B42882">
              <w:t xml:space="preserve">i Nieprawidłowości </w:t>
            </w:r>
            <w:r w:rsidRPr="0037116E">
              <w:t>EFS</w:t>
            </w:r>
          </w:p>
        </w:tc>
        <w:tc>
          <w:tcPr>
            <w:tcW w:w="3544" w:type="dxa"/>
            <w:shd w:val="clear" w:color="auto" w:fill="auto"/>
          </w:tcPr>
          <w:p w14:paraId="4A598EFA" w14:textId="77777777" w:rsidR="006D1F90" w:rsidRPr="0037116E" w:rsidRDefault="006D1F90" w:rsidP="006D1F90">
            <w:pPr>
              <w:spacing w:after="40" w:line="240" w:lineRule="auto"/>
            </w:pPr>
            <w:r w:rsidRPr="0037116E">
              <w:t>Weryfikacja poprawności przygotowania upomnienia:</w:t>
            </w:r>
          </w:p>
          <w:p w14:paraId="68CEDD4B" w14:textId="77777777" w:rsidR="006D1F90" w:rsidRPr="0037116E" w:rsidRDefault="006D1F90" w:rsidP="006D1F90">
            <w:pPr>
              <w:spacing w:after="40" w:line="240" w:lineRule="auto"/>
            </w:pPr>
            <w:r w:rsidRPr="0037116E">
              <w:t>- Jeśli TAK, akceptacja poprzez zaparafowanie dokumentu,</w:t>
            </w:r>
          </w:p>
          <w:p w14:paraId="630C633B" w14:textId="77777777" w:rsidR="006D1F90" w:rsidRPr="0037116E" w:rsidRDefault="006D1F90" w:rsidP="006D1F90">
            <w:pPr>
              <w:spacing w:after="40" w:line="240" w:lineRule="auto"/>
            </w:pPr>
            <w:r w:rsidRPr="0037116E">
              <w:t>- Jeśli NIE, przejść do pkt. 23a.</w:t>
            </w:r>
          </w:p>
        </w:tc>
        <w:tc>
          <w:tcPr>
            <w:tcW w:w="1655" w:type="dxa"/>
            <w:vMerge/>
            <w:shd w:val="clear" w:color="auto" w:fill="auto"/>
          </w:tcPr>
          <w:p w14:paraId="6D47B83B" w14:textId="77777777" w:rsidR="006D1F90" w:rsidRPr="0037116E" w:rsidRDefault="006D1F90" w:rsidP="006D1F90">
            <w:pPr>
              <w:spacing w:after="40" w:line="240" w:lineRule="auto"/>
            </w:pPr>
          </w:p>
        </w:tc>
        <w:tc>
          <w:tcPr>
            <w:tcW w:w="1429" w:type="dxa"/>
            <w:shd w:val="clear" w:color="auto" w:fill="auto"/>
          </w:tcPr>
          <w:p w14:paraId="73739B8D" w14:textId="77777777" w:rsidR="006D1F90" w:rsidRPr="0037116E" w:rsidRDefault="006D1F90" w:rsidP="006D1F90">
            <w:pPr>
              <w:spacing w:after="40" w:line="240" w:lineRule="auto"/>
            </w:pPr>
          </w:p>
        </w:tc>
      </w:tr>
      <w:tr w:rsidR="006D1F90" w:rsidRPr="0037116E" w14:paraId="28776294" w14:textId="77777777" w:rsidTr="00336DCB">
        <w:tc>
          <w:tcPr>
            <w:tcW w:w="567" w:type="dxa"/>
            <w:shd w:val="clear" w:color="auto" w:fill="auto"/>
          </w:tcPr>
          <w:p w14:paraId="2C3DD01B" w14:textId="77777777" w:rsidR="006D1F90" w:rsidRPr="0037116E" w:rsidRDefault="006D1F90" w:rsidP="006D1F90">
            <w:pPr>
              <w:spacing w:after="40" w:line="240" w:lineRule="auto"/>
            </w:pPr>
            <w:r w:rsidRPr="0037116E">
              <w:t>23c.</w:t>
            </w:r>
          </w:p>
        </w:tc>
        <w:tc>
          <w:tcPr>
            <w:tcW w:w="1985" w:type="dxa"/>
            <w:shd w:val="clear" w:color="auto" w:fill="auto"/>
          </w:tcPr>
          <w:p w14:paraId="5A655534"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7C828AF9" w14:textId="77777777" w:rsidR="006D1F90" w:rsidRPr="0037116E" w:rsidRDefault="006D1F90" w:rsidP="006D1F90">
            <w:pPr>
              <w:spacing w:after="40" w:line="240" w:lineRule="auto"/>
            </w:pPr>
            <w:r w:rsidRPr="0037116E">
              <w:t>Weryfikacja poprawności przygotowania upomnienia:</w:t>
            </w:r>
          </w:p>
          <w:p w14:paraId="371A5F8E" w14:textId="77777777" w:rsidR="006D1F90" w:rsidRPr="0037116E" w:rsidRDefault="006D1F90" w:rsidP="006D1F90">
            <w:pPr>
              <w:spacing w:after="40" w:line="240" w:lineRule="auto"/>
            </w:pPr>
            <w:r w:rsidRPr="0037116E">
              <w:t>- Jeśli TAK, zatwierdzenie poprzez podpisanie dokumentu,</w:t>
            </w:r>
          </w:p>
          <w:p w14:paraId="09D0900C" w14:textId="77777777" w:rsidR="006D1F90" w:rsidRPr="0037116E" w:rsidRDefault="006D1F90" w:rsidP="006D1F90">
            <w:pPr>
              <w:spacing w:after="40" w:line="240" w:lineRule="auto"/>
            </w:pPr>
            <w:r w:rsidRPr="0037116E">
              <w:t>- Jeśli NIE, przejść do pkt. 23a.</w:t>
            </w:r>
          </w:p>
        </w:tc>
        <w:tc>
          <w:tcPr>
            <w:tcW w:w="1655" w:type="dxa"/>
            <w:vMerge/>
            <w:shd w:val="clear" w:color="auto" w:fill="auto"/>
          </w:tcPr>
          <w:p w14:paraId="2132DE73" w14:textId="77777777" w:rsidR="006D1F90" w:rsidRPr="0037116E" w:rsidRDefault="006D1F90" w:rsidP="006D1F90">
            <w:pPr>
              <w:spacing w:after="40" w:line="240" w:lineRule="auto"/>
            </w:pPr>
          </w:p>
        </w:tc>
        <w:tc>
          <w:tcPr>
            <w:tcW w:w="1429" w:type="dxa"/>
            <w:shd w:val="clear" w:color="auto" w:fill="auto"/>
          </w:tcPr>
          <w:p w14:paraId="378C9D32" w14:textId="77777777" w:rsidR="006D1F90" w:rsidRPr="0037116E" w:rsidRDefault="006D1F90" w:rsidP="006D1F90">
            <w:pPr>
              <w:spacing w:after="40" w:line="240" w:lineRule="auto"/>
            </w:pPr>
          </w:p>
        </w:tc>
      </w:tr>
      <w:tr w:rsidR="006D1F90" w:rsidRPr="0037116E" w14:paraId="688514A9" w14:textId="77777777" w:rsidTr="00336DCB">
        <w:tc>
          <w:tcPr>
            <w:tcW w:w="567" w:type="dxa"/>
            <w:shd w:val="clear" w:color="auto" w:fill="auto"/>
          </w:tcPr>
          <w:p w14:paraId="070D9253" w14:textId="77777777" w:rsidR="006D1F90" w:rsidRPr="0037116E" w:rsidRDefault="006D1F90" w:rsidP="006D1F90">
            <w:pPr>
              <w:spacing w:after="40" w:line="240" w:lineRule="auto"/>
            </w:pPr>
            <w:r w:rsidRPr="0037116E">
              <w:t>23d.</w:t>
            </w:r>
          </w:p>
        </w:tc>
        <w:tc>
          <w:tcPr>
            <w:tcW w:w="1985" w:type="dxa"/>
            <w:shd w:val="clear" w:color="auto" w:fill="auto"/>
          </w:tcPr>
          <w:p w14:paraId="2EB3235D" w14:textId="2EB10144"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29607CE1" w14:textId="77777777" w:rsidR="006D1F90" w:rsidRPr="0037116E" w:rsidRDefault="006D1F90" w:rsidP="006D1F90">
            <w:pPr>
              <w:spacing w:after="40" w:line="240" w:lineRule="auto"/>
            </w:pPr>
            <w:r w:rsidRPr="0037116E">
              <w:t>Przesłanie Beneficjentowi upomnienia listem poleconym za zwrotnym potwierdzeniem odbioru.</w:t>
            </w:r>
          </w:p>
        </w:tc>
        <w:tc>
          <w:tcPr>
            <w:tcW w:w="1655" w:type="dxa"/>
            <w:vMerge/>
            <w:shd w:val="clear" w:color="auto" w:fill="auto"/>
          </w:tcPr>
          <w:p w14:paraId="75A39243" w14:textId="77777777" w:rsidR="006D1F90" w:rsidRPr="0037116E" w:rsidRDefault="006D1F90" w:rsidP="006D1F90">
            <w:pPr>
              <w:spacing w:after="40" w:line="240" w:lineRule="auto"/>
            </w:pPr>
          </w:p>
        </w:tc>
        <w:tc>
          <w:tcPr>
            <w:tcW w:w="1429" w:type="dxa"/>
            <w:shd w:val="clear" w:color="auto" w:fill="auto"/>
          </w:tcPr>
          <w:p w14:paraId="1F2EFBF8" w14:textId="77777777" w:rsidR="006D1F90" w:rsidRPr="0037116E" w:rsidRDefault="006D1F90" w:rsidP="006D1F90">
            <w:pPr>
              <w:spacing w:after="40" w:line="240" w:lineRule="auto"/>
            </w:pPr>
          </w:p>
        </w:tc>
      </w:tr>
      <w:tr w:rsidR="006D1F90" w:rsidRPr="0037116E" w14:paraId="47A5D30E" w14:textId="77777777" w:rsidTr="00336DCB">
        <w:tc>
          <w:tcPr>
            <w:tcW w:w="567" w:type="dxa"/>
            <w:shd w:val="clear" w:color="auto" w:fill="auto"/>
          </w:tcPr>
          <w:p w14:paraId="547680BE" w14:textId="77777777" w:rsidR="006D1F90" w:rsidRPr="0037116E" w:rsidRDefault="006D1F90" w:rsidP="006D1F90">
            <w:pPr>
              <w:spacing w:after="40" w:line="240" w:lineRule="auto"/>
            </w:pPr>
            <w:r w:rsidRPr="0037116E">
              <w:t>23e.</w:t>
            </w:r>
          </w:p>
        </w:tc>
        <w:tc>
          <w:tcPr>
            <w:tcW w:w="1985" w:type="dxa"/>
            <w:shd w:val="clear" w:color="auto" w:fill="auto"/>
          </w:tcPr>
          <w:p w14:paraId="6135E1B2" w14:textId="1FCA9CF3" w:rsidR="006D1F90" w:rsidRPr="0037116E" w:rsidRDefault="006D1F90" w:rsidP="006D1F90">
            <w:pPr>
              <w:spacing w:after="40" w:line="240" w:lineRule="auto"/>
            </w:pPr>
            <w:r w:rsidRPr="0037116E">
              <w:t xml:space="preserve">Pracownik </w:t>
            </w:r>
            <w:r w:rsidR="00B42882">
              <w:t>Zespołu ds.</w:t>
            </w:r>
            <w:r w:rsidR="00B42882" w:rsidRPr="0037116E">
              <w:t xml:space="preserve"> </w:t>
            </w:r>
            <w:r w:rsidRPr="0037116E">
              <w:t xml:space="preserve">Obsługi Finansowej </w:t>
            </w:r>
            <w:r w:rsidR="00B42882">
              <w:t xml:space="preserve">i Nieprawidłowości </w:t>
            </w:r>
            <w:r w:rsidRPr="0037116E">
              <w:t>EFS</w:t>
            </w:r>
            <w:r>
              <w:t xml:space="preserve"> posiadający uprawnienie do systemu Elektronicznych Tytułów Wykonawczych</w:t>
            </w:r>
          </w:p>
        </w:tc>
        <w:tc>
          <w:tcPr>
            <w:tcW w:w="3544" w:type="dxa"/>
            <w:shd w:val="clear" w:color="auto" w:fill="auto"/>
          </w:tcPr>
          <w:p w14:paraId="6B206059" w14:textId="231D88A4" w:rsidR="006D1F90" w:rsidRPr="0037116E" w:rsidRDefault="006D1F90" w:rsidP="006D1F90">
            <w:pPr>
              <w:spacing w:after="40" w:line="240" w:lineRule="auto"/>
            </w:pPr>
            <w:r w:rsidRPr="00DD6AB9">
              <w:t xml:space="preserve">W przypadku braku zwrotu środków przez Beneficjenta w wyznaczonym w upomnieniu terminie, przygotowanie </w:t>
            </w:r>
            <w:r w:rsidRPr="00081D57">
              <w:t xml:space="preserve">wniosku o wszczęcie egzekucji administracyjnej i </w:t>
            </w:r>
            <w:r w:rsidRPr="00DD6AB9">
              <w:t xml:space="preserve">tytułu wykonawczego skierowanego do odpowiedniego Naczelnika Urzędu Skarbowego w celu egzekucji środków </w:t>
            </w:r>
            <w:r w:rsidRPr="00211ADC">
              <w:t>w systemie Elektronicznych Tytułów Wykonawczych (e TW)</w:t>
            </w:r>
            <w:r w:rsidRPr="00DD6AB9">
              <w:t xml:space="preserve"> oraz pisma do IZ informującego o bezskuteczności odzyskania środków nieprawidłowo wydatkowanych.</w:t>
            </w:r>
          </w:p>
        </w:tc>
        <w:tc>
          <w:tcPr>
            <w:tcW w:w="1655" w:type="dxa"/>
            <w:vMerge w:val="restart"/>
            <w:shd w:val="clear" w:color="auto" w:fill="auto"/>
          </w:tcPr>
          <w:p w14:paraId="541D2BBE" w14:textId="2D907351" w:rsidR="006D1F90" w:rsidRPr="0037116E" w:rsidRDefault="006D1F90" w:rsidP="006D1F90">
            <w:pPr>
              <w:spacing w:after="40" w:line="240" w:lineRule="auto"/>
            </w:pPr>
            <w:r>
              <w:t>W terminie 7 dni kalendarzowych od upływu terminu na zwrot środków wskazanych w upomnieniu</w:t>
            </w:r>
          </w:p>
        </w:tc>
        <w:tc>
          <w:tcPr>
            <w:tcW w:w="1429" w:type="dxa"/>
            <w:shd w:val="clear" w:color="auto" w:fill="auto"/>
          </w:tcPr>
          <w:p w14:paraId="7E240A23" w14:textId="77777777" w:rsidR="006D1F90" w:rsidRPr="0037116E" w:rsidRDefault="006D1F90" w:rsidP="006D1F90">
            <w:pPr>
              <w:spacing w:after="40" w:line="240" w:lineRule="auto"/>
            </w:pPr>
          </w:p>
        </w:tc>
      </w:tr>
      <w:tr w:rsidR="006D1F90" w:rsidRPr="0037116E" w14:paraId="14D3C978" w14:textId="77777777" w:rsidTr="00336DCB">
        <w:tc>
          <w:tcPr>
            <w:tcW w:w="567" w:type="dxa"/>
            <w:shd w:val="clear" w:color="auto" w:fill="auto"/>
          </w:tcPr>
          <w:p w14:paraId="3F9EA11E" w14:textId="77777777" w:rsidR="006D1F90" w:rsidRPr="0037116E" w:rsidRDefault="006D1F90" w:rsidP="006D1F90">
            <w:pPr>
              <w:spacing w:after="40" w:line="240" w:lineRule="auto"/>
            </w:pPr>
            <w:r w:rsidRPr="0037116E">
              <w:t>23f.</w:t>
            </w:r>
          </w:p>
        </w:tc>
        <w:tc>
          <w:tcPr>
            <w:tcW w:w="1985" w:type="dxa"/>
            <w:shd w:val="clear" w:color="auto" w:fill="auto"/>
          </w:tcPr>
          <w:p w14:paraId="4397DE5B" w14:textId="3AF3D764" w:rsidR="006D1F90" w:rsidRPr="0037116E" w:rsidRDefault="006D1F90" w:rsidP="006D1F90">
            <w:pPr>
              <w:spacing w:after="40" w:line="240" w:lineRule="auto"/>
            </w:pPr>
            <w:r w:rsidRPr="0037116E">
              <w:t xml:space="preserve">Kierownik </w:t>
            </w:r>
            <w:r w:rsidR="00B42882">
              <w:t>Zespołu ds.</w:t>
            </w:r>
            <w:r w:rsidR="00B42882" w:rsidRPr="0037116E">
              <w:t xml:space="preserve"> </w:t>
            </w:r>
            <w:r w:rsidRPr="0037116E">
              <w:t xml:space="preserve">Obsługi Finansowej </w:t>
            </w:r>
            <w:r w:rsidR="00B42882">
              <w:t xml:space="preserve">i Nieprawidłowości </w:t>
            </w:r>
            <w:r w:rsidRPr="0037116E">
              <w:t>EFS</w:t>
            </w:r>
          </w:p>
        </w:tc>
        <w:tc>
          <w:tcPr>
            <w:tcW w:w="3544" w:type="dxa"/>
            <w:shd w:val="clear" w:color="auto" w:fill="auto"/>
          </w:tcPr>
          <w:p w14:paraId="343A1676" w14:textId="51C64A24" w:rsidR="006D1F90" w:rsidRPr="0037116E" w:rsidRDefault="006D1F90" w:rsidP="006D1F90">
            <w:pPr>
              <w:spacing w:after="40" w:line="240" w:lineRule="auto"/>
            </w:pPr>
            <w:r w:rsidRPr="0037116E">
              <w:t>Weryfikacja poprawności przygotowania</w:t>
            </w:r>
            <w:r w:rsidRPr="00081D57">
              <w:t xml:space="preserve"> wniosku o wszczęcie egzekucji administracyjnej i</w:t>
            </w:r>
            <w:r w:rsidRPr="0037116E">
              <w:t xml:space="preserve"> tytułu wykonawczego</w:t>
            </w:r>
            <w:r>
              <w:t xml:space="preserve"> (dokument wydrukowany z systemu Elektronicznych Tytułów wykonawczych) oraz pisma do IZ informującego o bezskuteczności odzyskania środków nieprawidłowo wydatkowanych</w:t>
            </w:r>
            <w:r w:rsidRPr="0037116E">
              <w:t>:</w:t>
            </w:r>
          </w:p>
          <w:p w14:paraId="337C78B2" w14:textId="77777777" w:rsidR="006D1F90" w:rsidRPr="0037116E" w:rsidRDefault="006D1F90" w:rsidP="006D1F90">
            <w:pPr>
              <w:spacing w:after="40" w:line="240" w:lineRule="auto"/>
            </w:pPr>
            <w:r w:rsidRPr="0037116E">
              <w:t>- Jeśli TAK, zaakceptowanie poprzez zaparafowanie</w:t>
            </w:r>
            <w:r>
              <w:t xml:space="preserve"> dokumentów</w:t>
            </w:r>
            <w:r w:rsidRPr="0037116E">
              <w:t xml:space="preserve"> i przekazanie tytułu wykonawczego do Radcy Prawnego,</w:t>
            </w:r>
          </w:p>
          <w:p w14:paraId="492F179C" w14:textId="77777777" w:rsidR="006D1F90" w:rsidRPr="0037116E" w:rsidRDefault="006D1F90" w:rsidP="006D1F90">
            <w:pPr>
              <w:spacing w:after="40" w:line="240" w:lineRule="auto"/>
            </w:pPr>
            <w:r w:rsidRPr="0037116E">
              <w:t>- Jeśli NIE, przejść do pkt. 23e.</w:t>
            </w:r>
          </w:p>
        </w:tc>
        <w:tc>
          <w:tcPr>
            <w:tcW w:w="1655" w:type="dxa"/>
            <w:vMerge/>
            <w:shd w:val="clear" w:color="auto" w:fill="auto"/>
          </w:tcPr>
          <w:p w14:paraId="2EA9986F" w14:textId="77777777" w:rsidR="006D1F90" w:rsidRPr="0037116E" w:rsidRDefault="006D1F90" w:rsidP="006D1F90">
            <w:pPr>
              <w:spacing w:after="40" w:line="240" w:lineRule="auto"/>
            </w:pPr>
          </w:p>
        </w:tc>
        <w:tc>
          <w:tcPr>
            <w:tcW w:w="1429" w:type="dxa"/>
            <w:shd w:val="clear" w:color="auto" w:fill="auto"/>
          </w:tcPr>
          <w:p w14:paraId="3B49AF38" w14:textId="77777777" w:rsidR="006D1F90" w:rsidRPr="0037116E" w:rsidRDefault="006D1F90" w:rsidP="006D1F90">
            <w:pPr>
              <w:spacing w:after="40" w:line="240" w:lineRule="auto"/>
            </w:pPr>
          </w:p>
        </w:tc>
      </w:tr>
      <w:tr w:rsidR="006D1F90" w:rsidRPr="0037116E" w14:paraId="5CB785CE" w14:textId="77777777" w:rsidTr="00336DCB">
        <w:tc>
          <w:tcPr>
            <w:tcW w:w="567" w:type="dxa"/>
            <w:shd w:val="clear" w:color="auto" w:fill="auto"/>
          </w:tcPr>
          <w:p w14:paraId="1BE4B712" w14:textId="77777777" w:rsidR="006D1F90" w:rsidRPr="0037116E" w:rsidRDefault="006D1F90" w:rsidP="006D1F90">
            <w:pPr>
              <w:spacing w:after="40" w:line="240" w:lineRule="auto"/>
            </w:pPr>
            <w:r w:rsidRPr="0037116E">
              <w:t>23g.</w:t>
            </w:r>
          </w:p>
        </w:tc>
        <w:tc>
          <w:tcPr>
            <w:tcW w:w="1985" w:type="dxa"/>
            <w:shd w:val="clear" w:color="auto" w:fill="auto"/>
          </w:tcPr>
          <w:p w14:paraId="304FE30A" w14:textId="77777777" w:rsidR="006D1F90" w:rsidRPr="0037116E" w:rsidRDefault="006D1F90" w:rsidP="006D1F90">
            <w:pPr>
              <w:spacing w:after="40" w:line="240" w:lineRule="auto"/>
            </w:pPr>
            <w:r w:rsidRPr="0037116E">
              <w:t>Radca Prawny</w:t>
            </w:r>
          </w:p>
        </w:tc>
        <w:tc>
          <w:tcPr>
            <w:tcW w:w="3544" w:type="dxa"/>
            <w:shd w:val="clear" w:color="auto" w:fill="auto"/>
          </w:tcPr>
          <w:p w14:paraId="03C5C4A3" w14:textId="614F5930" w:rsidR="006D1F90" w:rsidRPr="0037116E" w:rsidRDefault="006D1F90" w:rsidP="006D1F90">
            <w:pPr>
              <w:spacing w:after="40" w:line="240" w:lineRule="auto"/>
            </w:pPr>
            <w:r w:rsidRPr="0037116E">
              <w:t xml:space="preserve">Weryfikacja przygotowanego </w:t>
            </w:r>
            <w:r w:rsidRPr="00081D57">
              <w:t xml:space="preserve">wniosku o wszczęcie egzekucji administracyjnej i </w:t>
            </w:r>
            <w:r w:rsidRPr="0037116E">
              <w:t>tytułu wykonawczego pod względem formalno-prawnym</w:t>
            </w:r>
            <w:r>
              <w:t xml:space="preserve"> </w:t>
            </w:r>
            <w:r w:rsidRPr="00DD6AB9">
              <w:t>(dokument</w:t>
            </w:r>
            <w:r>
              <w:t>y</w:t>
            </w:r>
            <w:r w:rsidRPr="00DD6AB9">
              <w:t xml:space="preserve"> wydrukowan</w:t>
            </w:r>
            <w:r>
              <w:t>e</w:t>
            </w:r>
            <w:r w:rsidRPr="00DD6AB9">
              <w:t xml:space="preserve"> z systemu Elektronicznych Tytułów wykonawczych)</w:t>
            </w:r>
            <w:r w:rsidRPr="0037116E">
              <w:t>:</w:t>
            </w:r>
          </w:p>
          <w:p w14:paraId="55155810" w14:textId="3F0FC84E" w:rsidR="006D1F90" w:rsidRPr="0037116E" w:rsidRDefault="006D1F90" w:rsidP="006D1F90">
            <w:pPr>
              <w:spacing w:after="40" w:line="240" w:lineRule="auto"/>
            </w:pPr>
            <w:r w:rsidRPr="0037116E">
              <w:t>- Jeśli TAK, akceptacja poprzez zaparafowanie dokument</w:t>
            </w:r>
            <w:r>
              <w:t>ów</w:t>
            </w:r>
            <w:r w:rsidRPr="0037116E">
              <w:t>,</w:t>
            </w:r>
          </w:p>
          <w:p w14:paraId="2EE03628" w14:textId="77777777" w:rsidR="006D1F90" w:rsidRPr="0037116E" w:rsidRDefault="006D1F90" w:rsidP="006D1F90">
            <w:pPr>
              <w:spacing w:after="40" w:line="240" w:lineRule="auto"/>
            </w:pPr>
            <w:r w:rsidRPr="0037116E">
              <w:t>- Jeśli NIE, przejść do pkt. 23e.</w:t>
            </w:r>
          </w:p>
        </w:tc>
        <w:tc>
          <w:tcPr>
            <w:tcW w:w="1655" w:type="dxa"/>
            <w:vMerge/>
            <w:shd w:val="clear" w:color="auto" w:fill="auto"/>
          </w:tcPr>
          <w:p w14:paraId="6A8A55ED" w14:textId="77777777" w:rsidR="006D1F90" w:rsidRPr="0037116E" w:rsidRDefault="006D1F90" w:rsidP="006D1F90">
            <w:pPr>
              <w:spacing w:after="40" w:line="240" w:lineRule="auto"/>
            </w:pPr>
          </w:p>
        </w:tc>
        <w:tc>
          <w:tcPr>
            <w:tcW w:w="1429" w:type="dxa"/>
            <w:shd w:val="clear" w:color="auto" w:fill="auto"/>
          </w:tcPr>
          <w:p w14:paraId="580F442E" w14:textId="77777777" w:rsidR="006D1F90" w:rsidRPr="0037116E" w:rsidRDefault="006D1F90" w:rsidP="006D1F90">
            <w:pPr>
              <w:spacing w:after="40" w:line="240" w:lineRule="auto"/>
            </w:pPr>
          </w:p>
        </w:tc>
      </w:tr>
      <w:tr w:rsidR="006D1F90" w:rsidRPr="0037116E" w14:paraId="67F95082" w14:textId="77777777" w:rsidTr="00336DCB">
        <w:tc>
          <w:tcPr>
            <w:tcW w:w="567" w:type="dxa"/>
            <w:shd w:val="clear" w:color="auto" w:fill="auto"/>
          </w:tcPr>
          <w:p w14:paraId="07951BA9" w14:textId="77777777" w:rsidR="006D1F90" w:rsidRPr="0037116E" w:rsidRDefault="006D1F90" w:rsidP="006D1F90">
            <w:pPr>
              <w:spacing w:after="40" w:line="240" w:lineRule="auto"/>
            </w:pPr>
            <w:r w:rsidRPr="0037116E">
              <w:t>23h.</w:t>
            </w:r>
          </w:p>
        </w:tc>
        <w:tc>
          <w:tcPr>
            <w:tcW w:w="1985" w:type="dxa"/>
            <w:shd w:val="clear" w:color="auto" w:fill="auto"/>
          </w:tcPr>
          <w:p w14:paraId="7E52E47A" w14:textId="5B84322C" w:rsidR="006D1F90" w:rsidRPr="0037116E" w:rsidRDefault="006D1F90" w:rsidP="006D1F90">
            <w:pPr>
              <w:spacing w:after="40" w:line="240" w:lineRule="auto"/>
            </w:pPr>
            <w:r w:rsidRPr="0037116E">
              <w:t>Dyrektor WUP</w:t>
            </w:r>
          </w:p>
        </w:tc>
        <w:tc>
          <w:tcPr>
            <w:tcW w:w="3544" w:type="dxa"/>
            <w:shd w:val="clear" w:color="auto" w:fill="auto"/>
          </w:tcPr>
          <w:p w14:paraId="4D142477" w14:textId="79BF3993" w:rsidR="006D1F90" w:rsidRPr="0037116E" w:rsidRDefault="006D1F90" w:rsidP="006D1F90">
            <w:pPr>
              <w:spacing w:after="40" w:line="240" w:lineRule="auto"/>
            </w:pPr>
            <w:r w:rsidRPr="0037116E">
              <w:t>Weryfikacja przygotowanego</w:t>
            </w:r>
            <w:r w:rsidRPr="00081D57">
              <w:t xml:space="preserve"> wniosku o wszczęcie egzekucji administracyjnej i</w:t>
            </w:r>
            <w:r w:rsidRPr="0037116E">
              <w:t xml:space="preserve"> tytułu wykonawczego</w:t>
            </w:r>
            <w:r w:rsidRPr="005F3A59">
              <w:t xml:space="preserve"> </w:t>
            </w:r>
            <w:r w:rsidRPr="00DD6AB9">
              <w:t xml:space="preserve">w systemie Elektronicznych Tytułów Wykonawczych (e TW) </w:t>
            </w:r>
            <w:r w:rsidRPr="005F3A59">
              <w:t>oraz pisma do IZ informującego o bezskuteczności odzyskania środków nieprawidłowo wydatkowanych</w:t>
            </w:r>
            <w:r w:rsidRPr="0037116E">
              <w:t>:</w:t>
            </w:r>
            <w:r>
              <w:t xml:space="preserve"> </w:t>
            </w:r>
          </w:p>
          <w:p w14:paraId="18C7C4B8" w14:textId="05216EB3" w:rsidR="006D1F90" w:rsidRPr="0037116E" w:rsidRDefault="006D1F90" w:rsidP="006D1F90">
            <w:pPr>
              <w:spacing w:after="40" w:line="240" w:lineRule="auto"/>
            </w:pPr>
            <w:r w:rsidRPr="0037116E">
              <w:t xml:space="preserve">- Jeśli TAK, zatwierdzenie </w:t>
            </w:r>
            <w:r w:rsidRPr="00081D57">
              <w:t xml:space="preserve">wniosku o wszczęcie egzekucji administracyjnej i </w:t>
            </w:r>
            <w:r>
              <w:t xml:space="preserve">tytułu wykonawczego </w:t>
            </w:r>
            <w:r w:rsidRPr="00DD6AB9">
              <w:t>w systemie Elektronicznych Tytułów Wykonawczych (e TW)</w:t>
            </w:r>
            <w:r>
              <w:t xml:space="preserve"> oraz pisma</w:t>
            </w:r>
            <w:r w:rsidRPr="00DD6AB9">
              <w:t xml:space="preserve"> </w:t>
            </w:r>
            <w:r w:rsidRPr="0037116E">
              <w:t>poprzez podpisanie,</w:t>
            </w:r>
          </w:p>
          <w:p w14:paraId="30382C37" w14:textId="77777777" w:rsidR="006D1F90" w:rsidRDefault="006D1F90" w:rsidP="006D1F90">
            <w:pPr>
              <w:spacing w:after="40" w:line="240" w:lineRule="auto"/>
            </w:pPr>
            <w:r w:rsidRPr="0037116E">
              <w:t>- Jeśli NIE, przejść do pkt. 23e.</w:t>
            </w:r>
          </w:p>
          <w:p w14:paraId="42D2985E" w14:textId="4FA0FA29" w:rsidR="006D1F90" w:rsidRPr="0037116E" w:rsidRDefault="006D1F90" w:rsidP="006D1F90">
            <w:pPr>
              <w:spacing w:after="40" w:line="240" w:lineRule="auto"/>
            </w:pPr>
            <w:r>
              <w:t>Zatwierdzenie przed Dyrektora WUP</w:t>
            </w:r>
            <w:r w:rsidRPr="00081D57">
              <w:t xml:space="preserve"> wniosku o wszczęcie egzekucji administracyjnej i</w:t>
            </w:r>
            <w:r w:rsidRPr="001A652C">
              <w:t xml:space="preserve"> tytułu wykonawczego w systemie Elektronicznych Tytułów Wykonawczych (e TW)</w:t>
            </w:r>
            <w:r>
              <w:t xml:space="preserve"> </w:t>
            </w:r>
            <w:r w:rsidRPr="00D53F7B">
              <w:t>jest jednocześnie przekazaniem</w:t>
            </w:r>
            <w:r>
              <w:t xml:space="preserve"> dokumentów do</w:t>
            </w:r>
            <w:r w:rsidRPr="00826DA3">
              <w:t xml:space="preserve"> odpowiedniego Naczelnika Urzędu Skarbowego</w:t>
            </w:r>
            <w:r>
              <w:t>.</w:t>
            </w:r>
          </w:p>
        </w:tc>
        <w:tc>
          <w:tcPr>
            <w:tcW w:w="1655" w:type="dxa"/>
            <w:vMerge/>
            <w:shd w:val="clear" w:color="auto" w:fill="auto"/>
          </w:tcPr>
          <w:p w14:paraId="242C199A" w14:textId="77777777" w:rsidR="006D1F90" w:rsidRPr="0037116E" w:rsidRDefault="006D1F90" w:rsidP="006D1F90">
            <w:pPr>
              <w:spacing w:after="40" w:line="240" w:lineRule="auto"/>
            </w:pPr>
          </w:p>
        </w:tc>
        <w:tc>
          <w:tcPr>
            <w:tcW w:w="1429" w:type="dxa"/>
            <w:shd w:val="clear" w:color="auto" w:fill="auto"/>
          </w:tcPr>
          <w:p w14:paraId="4ADEFF6A" w14:textId="0582467A" w:rsidR="006D1F90" w:rsidRPr="0037116E" w:rsidRDefault="006D1F90" w:rsidP="006D1F90">
            <w:pPr>
              <w:spacing w:after="40" w:line="240" w:lineRule="auto"/>
            </w:pPr>
            <w:r>
              <w:t>Naczelnik Urzędu Skarbowego</w:t>
            </w:r>
          </w:p>
        </w:tc>
      </w:tr>
      <w:tr w:rsidR="006D1F90" w:rsidRPr="0037116E" w14:paraId="33D6095B" w14:textId="77777777" w:rsidTr="00211ADC">
        <w:trPr>
          <w:trHeight w:val="1193"/>
        </w:trPr>
        <w:tc>
          <w:tcPr>
            <w:tcW w:w="567" w:type="dxa"/>
            <w:shd w:val="clear" w:color="auto" w:fill="auto"/>
          </w:tcPr>
          <w:p w14:paraId="6292849C" w14:textId="77777777" w:rsidR="006D1F90" w:rsidRPr="0037116E" w:rsidRDefault="006D1F90" w:rsidP="006D1F90">
            <w:pPr>
              <w:spacing w:after="40" w:line="240" w:lineRule="auto"/>
            </w:pPr>
            <w:r w:rsidRPr="0037116E">
              <w:t>23i.</w:t>
            </w:r>
          </w:p>
        </w:tc>
        <w:tc>
          <w:tcPr>
            <w:tcW w:w="1985" w:type="dxa"/>
            <w:shd w:val="clear" w:color="auto" w:fill="auto"/>
          </w:tcPr>
          <w:p w14:paraId="29F63867" w14:textId="578A4E24"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65DE9830" w14:textId="4595A425" w:rsidR="006D1F90" w:rsidRPr="0037116E" w:rsidRDefault="006D1F90" w:rsidP="006D1F90">
            <w:pPr>
              <w:spacing w:after="40" w:line="240" w:lineRule="auto"/>
            </w:pPr>
            <w:r>
              <w:t>Przesłanie do IZ pisma informującego o bezskuteczności odzyskania środków nieprawidłowo wydatkowanych.</w:t>
            </w:r>
          </w:p>
        </w:tc>
        <w:tc>
          <w:tcPr>
            <w:tcW w:w="1655" w:type="dxa"/>
            <w:vMerge/>
            <w:shd w:val="clear" w:color="auto" w:fill="auto"/>
          </w:tcPr>
          <w:p w14:paraId="2781624C" w14:textId="77777777" w:rsidR="006D1F90" w:rsidRPr="0037116E" w:rsidRDefault="006D1F90" w:rsidP="006D1F90">
            <w:pPr>
              <w:spacing w:after="40" w:line="240" w:lineRule="auto"/>
            </w:pPr>
          </w:p>
        </w:tc>
        <w:tc>
          <w:tcPr>
            <w:tcW w:w="1429" w:type="dxa"/>
            <w:shd w:val="clear" w:color="auto" w:fill="auto"/>
          </w:tcPr>
          <w:p w14:paraId="29A4D6ED" w14:textId="0CE56071" w:rsidR="006D1F90" w:rsidRPr="0037116E" w:rsidRDefault="006D1F90" w:rsidP="006D1F90">
            <w:pPr>
              <w:spacing w:after="40" w:line="240" w:lineRule="auto"/>
            </w:pPr>
            <w:r>
              <w:t>IZ</w:t>
            </w:r>
          </w:p>
        </w:tc>
      </w:tr>
      <w:tr w:rsidR="006D1F90" w:rsidRPr="0037116E" w14:paraId="7BC3EC43" w14:textId="77777777" w:rsidTr="00336DCB">
        <w:tc>
          <w:tcPr>
            <w:tcW w:w="567" w:type="dxa"/>
            <w:shd w:val="clear" w:color="auto" w:fill="auto"/>
          </w:tcPr>
          <w:p w14:paraId="5DF0032A" w14:textId="77777777" w:rsidR="006D1F90" w:rsidRPr="0037116E" w:rsidRDefault="006D1F90" w:rsidP="006D1F90">
            <w:pPr>
              <w:spacing w:after="40" w:line="240" w:lineRule="auto"/>
            </w:pPr>
            <w:r w:rsidRPr="0037116E">
              <w:t>24a.</w:t>
            </w:r>
          </w:p>
        </w:tc>
        <w:tc>
          <w:tcPr>
            <w:tcW w:w="1985" w:type="dxa"/>
            <w:shd w:val="clear" w:color="auto" w:fill="auto"/>
          </w:tcPr>
          <w:p w14:paraId="5BB63880" w14:textId="379AEB40" w:rsidR="006D1F90" w:rsidRPr="0037116E" w:rsidRDefault="006D1F90" w:rsidP="006D1F90">
            <w:pPr>
              <w:spacing w:after="40" w:line="240" w:lineRule="auto"/>
            </w:pPr>
            <w:r w:rsidRPr="0037116E">
              <w:t xml:space="preserve">Pracownik </w:t>
            </w:r>
            <w:r w:rsidR="00B42882">
              <w:t>Zespołu ds.</w:t>
            </w:r>
            <w:r w:rsidR="00B42882" w:rsidRPr="0037116E">
              <w:t xml:space="preserve"> </w:t>
            </w:r>
            <w:r w:rsidRPr="0037116E">
              <w:t xml:space="preserve">Obsługi Finansowej </w:t>
            </w:r>
            <w:r w:rsidR="00B42882">
              <w:t xml:space="preserve">i Nieprawidłowości </w:t>
            </w:r>
            <w:r w:rsidRPr="0037116E">
              <w:t>EFS</w:t>
            </w:r>
          </w:p>
        </w:tc>
        <w:tc>
          <w:tcPr>
            <w:tcW w:w="3544" w:type="dxa"/>
            <w:shd w:val="clear" w:color="auto" w:fill="auto"/>
          </w:tcPr>
          <w:p w14:paraId="78A262F5" w14:textId="77777777" w:rsidR="006D1F90" w:rsidRPr="0037116E" w:rsidRDefault="006D1F90" w:rsidP="006D1F90">
            <w:pPr>
              <w:spacing w:after="40" w:line="240" w:lineRule="auto"/>
            </w:pPr>
            <w:r w:rsidRPr="0037116E">
              <w:t>Przygotowanie pisma przekazującego IZ</w:t>
            </w:r>
            <w:r>
              <w:t xml:space="preserve"> </w:t>
            </w:r>
            <w:r w:rsidRPr="0037116E">
              <w:t>RPOWP odwołanie Beneficjenta od decyzji, o której mowa w art. 207 ust. 9 UFP wraz z niezbędną dokumentacją.</w:t>
            </w:r>
          </w:p>
        </w:tc>
        <w:tc>
          <w:tcPr>
            <w:tcW w:w="1655" w:type="dxa"/>
            <w:vMerge w:val="restart"/>
            <w:shd w:val="clear" w:color="auto" w:fill="auto"/>
          </w:tcPr>
          <w:p w14:paraId="08BB56C1" w14:textId="77777777" w:rsidR="006D1F90" w:rsidRPr="0037116E" w:rsidRDefault="006D1F90" w:rsidP="006D1F90">
            <w:pPr>
              <w:spacing w:after="40" w:line="240" w:lineRule="auto"/>
            </w:pPr>
            <w:r w:rsidRPr="0037116E">
              <w:t>W terminie 7 dni kalendarzowych od daty wpływu odwołania</w:t>
            </w:r>
          </w:p>
        </w:tc>
        <w:tc>
          <w:tcPr>
            <w:tcW w:w="1429" w:type="dxa"/>
            <w:shd w:val="clear" w:color="auto" w:fill="auto"/>
          </w:tcPr>
          <w:p w14:paraId="15FBE66F" w14:textId="77777777" w:rsidR="006D1F90" w:rsidRPr="0037116E" w:rsidRDefault="006D1F90" w:rsidP="006D1F90">
            <w:pPr>
              <w:spacing w:after="40" w:line="240" w:lineRule="auto"/>
            </w:pPr>
          </w:p>
        </w:tc>
      </w:tr>
      <w:tr w:rsidR="006D1F90" w:rsidRPr="0037116E" w14:paraId="4DCD2FCF" w14:textId="77777777" w:rsidTr="00336DCB">
        <w:tc>
          <w:tcPr>
            <w:tcW w:w="567" w:type="dxa"/>
            <w:shd w:val="clear" w:color="auto" w:fill="auto"/>
          </w:tcPr>
          <w:p w14:paraId="264BD288" w14:textId="77777777" w:rsidR="006D1F90" w:rsidRPr="0037116E" w:rsidRDefault="006D1F90" w:rsidP="006D1F90">
            <w:pPr>
              <w:spacing w:after="40" w:line="240" w:lineRule="auto"/>
            </w:pPr>
            <w:r w:rsidRPr="0037116E">
              <w:t>24b.</w:t>
            </w:r>
          </w:p>
        </w:tc>
        <w:tc>
          <w:tcPr>
            <w:tcW w:w="1985" w:type="dxa"/>
            <w:shd w:val="clear" w:color="auto" w:fill="auto"/>
          </w:tcPr>
          <w:p w14:paraId="45D87F8D" w14:textId="4D3FBA82" w:rsidR="006D1F90" w:rsidRPr="0037116E" w:rsidRDefault="006D1F90" w:rsidP="006D1F90">
            <w:pPr>
              <w:spacing w:after="40" w:line="240" w:lineRule="auto"/>
            </w:pPr>
            <w:r w:rsidRPr="0037116E">
              <w:t xml:space="preserve">Kierownik </w:t>
            </w:r>
            <w:r w:rsidR="00B42882">
              <w:t>Zespołu ds.</w:t>
            </w:r>
            <w:r w:rsidR="00B42882" w:rsidRPr="0037116E">
              <w:t xml:space="preserve"> </w:t>
            </w:r>
            <w:r w:rsidRPr="0037116E">
              <w:t xml:space="preserve">Obsługi Finansowej </w:t>
            </w:r>
            <w:r w:rsidR="00FB0507">
              <w:t xml:space="preserve">i Nieprawidłowości </w:t>
            </w:r>
            <w:r w:rsidRPr="0037116E">
              <w:t>EFS</w:t>
            </w:r>
          </w:p>
        </w:tc>
        <w:tc>
          <w:tcPr>
            <w:tcW w:w="3544" w:type="dxa"/>
            <w:shd w:val="clear" w:color="auto" w:fill="auto"/>
          </w:tcPr>
          <w:p w14:paraId="1DA21D64" w14:textId="77777777" w:rsidR="006D1F90" w:rsidRPr="0037116E" w:rsidRDefault="006D1F90" w:rsidP="006D1F90">
            <w:pPr>
              <w:spacing w:after="40" w:line="240" w:lineRule="auto"/>
            </w:pPr>
            <w:r w:rsidRPr="0037116E">
              <w:t>Weryfikacja poprawności przygotowania dokumentów:</w:t>
            </w:r>
          </w:p>
          <w:p w14:paraId="6F4E3EA5" w14:textId="77777777" w:rsidR="006D1F90" w:rsidRPr="0037116E" w:rsidRDefault="006D1F90" w:rsidP="006D1F90">
            <w:pPr>
              <w:spacing w:after="40" w:line="240" w:lineRule="auto"/>
            </w:pPr>
            <w:r w:rsidRPr="0037116E">
              <w:t>- Jeśli TAK, akceptacja poprzez zaparafowanie,</w:t>
            </w:r>
          </w:p>
          <w:p w14:paraId="27C63E6C" w14:textId="77777777" w:rsidR="006D1F90" w:rsidRPr="0037116E" w:rsidRDefault="006D1F90" w:rsidP="006D1F90">
            <w:pPr>
              <w:spacing w:after="40" w:line="240" w:lineRule="auto"/>
            </w:pPr>
            <w:r w:rsidRPr="0037116E">
              <w:t>- Jeśli NIE, przejść do pkt. 24a.</w:t>
            </w:r>
          </w:p>
        </w:tc>
        <w:tc>
          <w:tcPr>
            <w:tcW w:w="1655" w:type="dxa"/>
            <w:vMerge/>
            <w:shd w:val="clear" w:color="auto" w:fill="auto"/>
          </w:tcPr>
          <w:p w14:paraId="7B558016" w14:textId="77777777" w:rsidR="006D1F90" w:rsidRPr="0037116E" w:rsidRDefault="006D1F90" w:rsidP="006D1F90">
            <w:pPr>
              <w:spacing w:after="40" w:line="240" w:lineRule="auto"/>
            </w:pPr>
          </w:p>
        </w:tc>
        <w:tc>
          <w:tcPr>
            <w:tcW w:w="1429" w:type="dxa"/>
            <w:shd w:val="clear" w:color="auto" w:fill="auto"/>
          </w:tcPr>
          <w:p w14:paraId="1A1FB771" w14:textId="77777777" w:rsidR="006D1F90" w:rsidRPr="0037116E" w:rsidRDefault="006D1F90" w:rsidP="006D1F90">
            <w:pPr>
              <w:spacing w:after="40" w:line="240" w:lineRule="auto"/>
            </w:pPr>
          </w:p>
        </w:tc>
      </w:tr>
      <w:tr w:rsidR="006D1F90" w:rsidRPr="0037116E" w14:paraId="426E44FF" w14:textId="77777777" w:rsidTr="00336DCB">
        <w:tc>
          <w:tcPr>
            <w:tcW w:w="567" w:type="dxa"/>
            <w:shd w:val="clear" w:color="auto" w:fill="auto"/>
          </w:tcPr>
          <w:p w14:paraId="53AFF629" w14:textId="77777777" w:rsidR="006D1F90" w:rsidRPr="0037116E" w:rsidRDefault="006D1F90" w:rsidP="006D1F90">
            <w:pPr>
              <w:spacing w:after="40" w:line="240" w:lineRule="auto"/>
            </w:pPr>
            <w:r w:rsidRPr="0037116E">
              <w:t>24c.</w:t>
            </w:r>
          </w:p>
        </w:tc>
        <w:tc>
          <w:tcPr>
            <w:tcW w:w="1985" w:type="dxa"/>
            <w:shd w:val="clear" w:color="auto" w:fill="auto"/>
          </w:tcPr>
          <w:p w14:paraId="20835432"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6941B8B6" w14:textId="77777777" w:rsidR="006D1F90" w:rsidRPr="0037116E" w:rsidRDefault="006D1F90" w:rsidP="006D1F90">
            <w:pPr>
              <w:spacing w:after="40" w:line="240" w:lineRule="auto"/>
            </w:pPr>
            <w:r w:rsidRPr="0037116E">
              <w:t>Weryfikacja pisma przekazującego IZ RPOWP odwołanie wraz z niezbędną dokumentacją:</w:t>
            </w:r>
          </w:p>
          <w:p w14:paraId="195800F3" w14:textId="77777777" w:rsidR="006D1F90" w:rsidRPr="0037116E" w:rsidRDefault="006D1F90" w:rsidP="006D1F90">
            <w:pPr>
              <w:spacing w:after="40" w:line="240" w:lineRule="auto"/>
            </w:pPr>
            <w:r w:rsidRPr="0037116E">
              <w:t>- Jeśli TAK, zatwierdzenie poprzez podpisanie,</w:t>
            </w:r>
          </w:p>
          <w:p w14:paraId="60293428" w14:textId="77777777" w:rsidR="006D1F90" w:rsidRPr="0037116E" w:rsidRDefault="006D1F90" w:rsidP="006D1F90">
            <w:pPr>
              <w:spacing w:after="40" w:line="240" w:lineRule="auto"/>
            </w:pPr>
            <w:r w:rsidRPr="0037116E">
              <w:t>- Jeśli NIE, przejść do pkt. 24a.</w:t>
            </w:r>
          </w:p>
        </w:tc>
        <w:tc>
          <w:tcPr>
            <w:tcW w:w="1655" w:type="dxa"/>
            <w:vMerge/>
            <w:shd w:val="clear" w:color="auto" w:fill="auto"/>
          </w:tcPr>
          <w:p w14:paraId="27C2C01E" w14:textId="77777777" w:rsidR="006D1F90" w:rsidRPr="0037116E" w:rsidRDefault="006D1F90" w:rsidP="006D1F90">
            <w:pPr>
              <w:spacing w:after="40" w:line="240" w:lineRule="auto"/>
            </w:pPr>
          </w:p>
        </w:tc>
        <w:tc>
          <w:tcPr>
            <w:tcW w:w="1429" w:type="dxa"/>
            <w:shd w:val="clear" w:color="auto" w:fill="auto"/>
          </w:tcPr>
          <w:p w14:paraId="755113B7" w14:textId="77777777" w:rsidR="006D1F90" w:rsidRPr="0037116E" w:rsidRDefault="006D1F90" w:rsidP="006D1F90">
            <w:pPr>
              <w:spacing w:after="40" w:line="240" w:lineRule="auto"/>
            </w:pPr>
          </w:p>
        </w:tc>
      </w:tr>
      <w:tr w:rsidR="006D1F90" w:rsidRPr="0037116E" w14:paraId="470588F8" w14:textId="77777777" w:rsidTr="00336DCB">
        <w:tc>
          <w:tcPr>
            <w:tcW w:w="567" w:type="dxa"/>
            <w:shd w:val="clear" w:color="auto" w:fill="auto"/>
          </w:tcPr>
          <w:p w14:paraId="1B59CBAC" w14:textId="77777777" w:rsidR="006D1F90" w:rsidRPr="0037116E" w:rsidRDefault="006D1F90" w:rsidP="006D1F90">
            <w:pPr>
              <w:spacing w:after="40" w:line="240" w:lineRule="auto"/>
            </w:pPr>
            <w:r w:rsidRPr="0037116E">
              <w:t>24d.</w:t>
            </w:r>
          </w:p>
        </w:tc>
        <w:tc>
          <w:tcPr>
            <w:tcW w:w="1985" w:type="dxa"/>
            <w:shd w:val="clear" w:color="auto" w:fill="auto"/>
          </w:tcPr>
          <w:p w14:paraId="5EE74193" w14:textId="2A48A4BB"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68CB982A" w14:textId="77777777" w:rsidR="006D1F90" w:rsidRPr="0037116E" w:rsidRDefault="006D1F90" w:rsidP="006D1F90">
            <w:pPr>
              <w:spacing w:after="40" w:line="240" w:lineRule="auto"/>
            </w:pPr>
            <w:r w:rsidRPr="0037116E">
              <w:t>Przesłanie dokumentów do IZ RPOWP listem poleconym za zwrotnym potwierdzeniem odbioru.</w:t>
            </w:r>
          </w:p>
        </w:tc>
        <w:tc>
          <w:tcPr>
            <w:tcW w:w="1655" w:type="dxa"/>
            <w:vMerge/>
            <w:shd w:val="clear" w:color="auto" w:fill="auto"/>
          </w:tcPr>
          <w:p w14:paraId="65997572" w14:textId="77777777" w:rsidR="006D1F90" w:rsidRPr="0037116E" w:rsidRDefault="006D1F90" w:rsidP="006D1F90">
            <w:pPr>
              <w:spacing w:after="40" w:line="240" w:lineRule="auto"/>
            </w:pPr>
          </w:p>
        </w:tc>
        <w:tc>
          <w:tcPr>
            <w:tcW w:w="1429" w:type="dxa"/>
            <w:shd w:val="clear" w:color="auto" w:fill="auto"/>
          </w:tcPr>
          <w:p w14:paraId="4B3B8FB9" w14:textId="77777777" w:rsidR="006D1F90" w:rsidRPr="0037116E" w:rsidRDefault="006D1F90" w:rsidP="006D1F90">
            <w:pPr>
              <w:spacing w:after="40" w:line="240" w:lineRule="auto"/>
            </w:pPr>
          </w:p>
        </w:tc>
      </w:tr>
      <w:tr w:rsidR="006D1F90" w:rsidRPr="0037116E" w14:paraId="43253864" w14:textId="77777777" w:rsidTr="00336DCB">
        <w:tc>
          <w:tcPr>
            <w:tcW w:w="567" w:type="dxa"/>
            <w:shd w:val="clear" w:color="auto" w:fill="auto"/>
          </w:tcPr>
          <w:p w14:paraId="3A6466FD" w14:textId="77777777" w:rsidR="006D1F90" w:rsidRPr="0037116E" w:rsidRDefault="006D1F90" w:rsidP="006D1F90">
            <w:pPr>
              <w:spacing w:after="40" w:line="240" w:lineRule="auto"/>
            </w:pPr>
            <w:r w:rsidRPr="0037116E">
              <w:t>24e.</w:t>
            </w:r>
          </w:p>
        </w:tc>
        <w:tc>
          <w:tcPr>
            <w:tcW w:w="1985" w:type="dxa"/>
            <w:shd w:val="clear" w:color="auto" w:fill="auto"/>
          </w:tcPr>
          <w:p w14:paraId="38CFCA08" w14:textId="20E2F946" w:rsidR="006D1F90" w:rsidRPr="0037116E" w:rsidRDefault="006D1F90" w:rsidP="006D1F90">
            <w:pPr>
              <w:spacing w:after="40" w:line="240" w:lineRule="auto"/>
            </w:pPr>
            <w:r w:rsidRPr="0037116E">
              <w:t xml:space="preserve">Kierownik </w:t>
            </w:r>
            <w:r w:rsidR="003B1147">
              <w:t>Zespołu ds.</w:t>
            </w:r>
            <w:r w:rsidR="003B1147" w:rsidRPr="0037116E">
              <w:t xml:space="preserve"> </w:t>
            </w:r>
            <w:r w:rsidRPr="0037116E">
              <w:t xml:space="preserve">Obsługi Finansowej </w:t>
            </w:r>
            <w:r w:rsidR="003B1147">
              <w:t xml:space="preserve">i Nieprawidłowości </w:t>
            </w:r>
            <w:r w:rsidRPr="0037116E">
              <w:t>EFS</w:t>
            </w:r>
          </w:p>
        </w:tc>
        <w:tc>
          <w:tcPr>
            <w:tcW w:w="3544" w:type="dxa"/>
            <w:shd w:val="clear" w:color="auto" w:fill="auto"/>
          </w:tcPr>
          <w:p w14:paraId="168671BF" w14:textId="77777777" w:rsidR="006D1F90" w:rsidRPr="0037116E" w:rsidRDefault="006D1F90" w:rsidP="006D1F90">
            <w:pPr>
              <w:spacing w:after="40" w:line="240" w:lineRule="auto"/>
            </w:pPr>
            <w:r w:rsidRPr="0037116E">
              <w:t xml:space="preserve">W przypadku, gdy IZ RPOWP wyda decyzję podtrzymującą decyzję wydaną przez IP (przy jednoczesnym braku zwrotu środków przez Beneficjenta) zlecenie pracownikowi przygotowania upomnienia. </w:t>
            </w:r>
          </w:p>
          <w:p w14:paraId="3EC661E3" w14:textId="77777777" w:rsidR="006D1F90" w:rsidRPr="0037116E" w:rsidRDefault="006D1F90" w:rsidP="006D1F90">
            <w:pPr>
              <w:spacing w:after="40" w:line="240" w:lineRule="auto"/>
            </w:pPr>
            <w:r w:rsidRPr="0037116E">
              <w:t>W przypadku, gdy IZ RPOWP uchyli zaskarżoną decyzję w całości i przekaże sprawę do ponownego rozpatrzenia przez IP – przejść do pkt. 16.</w:t>
            </w:r>
          </w:p>
        </w:tc>
        <w:tc>
          <w:tcPr>
            <w:tcW w:w="1655" w:type="dxa"/>
            <w:shd w:val="clear" w:color="auto" w:fill="auto"/>
          </w:tcPr>
          <w:p w14:paraId="5BA60F77" w14:textId="27D2C83E" w:rsidR="006D1F90" w:rsidRPr="0037116E" w:rsidRDefault="006D1F90" w:rsidP="006D1F90">
            <w:pPr>
              <w:spacing w:after="40" w:line="240" w:lineRule="auto"/>
            </w:pPr>
            <w:r w:rsidRPr="0037116E">
              <w:t>Niezwłocznie po otrzymaniu decyzji IZ RPOWP</w:t>
            </w:r>
            <w:r w:rsidR="003975B4" w:rsidRPr="003975B4">
              <w:t xml:space="preserve"> wraz z potwierdzeniem odbioru decyzji przez stronę (beneficjenta)</w:t>
            </w:r>
          </w:p>
        </w:tc>
        <w:tc>
          <w:tcPr>
            <w:tcW w:w="1429" w:type="dxa"/>
            <w:shd w:val="clear" w:color="auto" w:fill="auto"/>
          </w:tcPr>
          <w:p w14:paraId="0CAC2572" w14:textId="77777777" w:rsidR="006D1F90" w:rsidRPr="0037116E" w:rsidRDefault="006D1F90" w:rsidP="006D1F90">
            <w:pPr>
              <w:spacing w:after="40" w:line="240" w:lineRule="auto"/>
            </w:pPr>
          </w:p>
        </w:tc>
      </w:tr>
      <w:tr w:rsidR="006D1F90" w:rsidRPr="0037116E" w14:paraId="1F53EC93" w14:textId="77777777" w:rsidTr="00336DCB">
        <w:tc>
          <w:tcPr>
            <w:tcW w:w="567" w:type="dxa"/>
            <w:shd w:val="clear" w:color="auto" w:fill="auto"/>
          </w:tcPr>
          <w:p w14:paraId="05F13417" w14:textId="77777777" w:rsidR="006D1F90" w:rsidRPr="0037116E" w:rsidRDefault="006D1F90" w:rsidP="006D1F90">
            <w:pPr>
              <w:spacing w:after="40" w:line="240" w:lineRule="auto"/>
            </w:pPr>
            <w:r w:rsidRPr="0037116E">
              <w:t>24f.</w:t>
            </w:r>
          </w:p>
        </w:tc>
        <w:tc>
          <w:tcPr>
            <w:tcW w:w="1985" w:type="dxa"/>
            <w:shd w:val="clear" w:color="auto" w:fill="auto"/>
          </w:tcPr>
          <w:p w14:paraId="11680F14" w14:textId="3E81C96C" w:rsidR="006D1F90" w:rsidRPr="0037116E" w:rsidRDefault="006D1F90" w:rsidP="006D1F90">
            <w:pPr>
              <w:spacing w:after="40" w:line="240" w:lineRule="auto"/>
            </w:pPr>
            <w:r w:rsidRPr="0037116E">
              <w:t xml:space="preserve">Pracownik </w:t>
            </w:r>
            <w:r w:rsidR="003B1147">
              <w:t>Zespołu ds.</w:t>
            </w:r>
            <w:r w:rsidR="003B1147" w:rsidRPr="0037116E">
              <w:t xml:space="preserve"> </w:t>
            </w:r>
            <w:r w:rsidRPr="0037116E">
              <w:t xml:space="preserve">Obsługi Finansowej </w:t>
            </w:r>
            <w:r w:rsidR="003B1147">
              <w:t xml:space="preserve">i Nieprawidłowości </w:t>
            </w:r>
            <w:r w:rsidRPr="0037116E">
              <w:t>EFS</w:t>
            </w:r>
          </w:p>
        </w:tc>
        <w:tc>
          <w:tcPr>
            <w:tcW w:w="3544" w:type="dxa"/>
            <w:shd w:val="clear" w:color="auto" w:fill="auto"/>
          </w:tcPr>
          <w:p w14:paraId="601738FF" w14:textId="77777777" w:rsidR="006D1F90" w:rsidRPr="0037116E" w:rsidRDefault="006D1F90" w:rsidP="006D1F90">
            <w:pPr>
              <w:spacing w:after="40" w:line="240" w:lineRule="auto"/>
            </w:pPr>
            <w:r w:rsidRPr="0037116E">
              <w:t>Przygotowanie upomnienia wzywającego do uregulowania należności ze wskazaniem terminu na dokonanie zwrotu środków.</w:t>
            </w:r>
          </w:p>
        </w:tc>
        <w:tc>
          <w:tcPr>
            <w:tcW w:w="1655" w:type="dxa"/>
            <w:vMerge w:val="restart"/>
            <w:shd w:val="clear" w:color="auto" w:fill="auto"/>
          </w:tcPr>
          <w:p w14:paraId="75F27A75" w14:textId="186D6D5F" w:rsidR="006D1F90" w:rsidRPr="0037116E" w:rsidRDefault="006D1F90" w:rsidP="006D1F90">
            <w:pPr>
              <w:spacing w:after="40" w:line="240" w:lineRule="auto"/>
            </w:pPr>
            <w:r w:rsidRPr="0027426F">
              <w:t>W terminie 7 dni kalendarzowych od upływu terminu na zwrot środków wskazanych w decyzji</w:t>
            </w:r>
            <w:r w:rsidR="0027426F">
              <w:t xml:space="preserve"> IZ RPOWP</w:t>
            </w:r>
          </w:p>
        </w:tc>
        <w:tc>
          <w:tcPr>
            <w:tcW w:w="1429" w:type="dxa"/>
            <w:shd w:val="clear" w:color="auto" w:fill="auto"/>
          </w:tcPr>
          <w:p w14:paraId="7250C2F4" w14:textId="77777777" w:rsidR="006D1F90" w:rsidRPr="0037116E" w:rsidRDefault="006D1F90" w:rsidP="006D1F90">
            <w:pPr>
              <w:spacing w:after="40" w:line="240" w:lineRule="auto"/>
            </w:pPr>
          </w:p>
        </w:tc>
      </w:tr>
      <w:tr w:rsidR="006D1F90" w:rsidRPr="0037116E" w14:paraId="616562AE" w14:textId="77777777" w:rsidTr="00336DCB">
        <w:tc>
          <w:tcPr>
            <w:tcW w:w="567" w:type="dxa"/>
            <w:shd w:val="clear" w:color="auto" w:fill="auto"/>
          </w:tcPr>
          <w:p w14:paraId="71A78676" w14:textId="77777777" w:rsidR="006D1F90" w:rsidRPr="0037116E" w:rsidRDefault="006D1F90" w:rsidP="006D1F90">
            <w:pPr>
              <w:spacing w:after="40" w:line="240" w:lineRule="auto"/>
            </w:pPr>
            <w:r w:rsidRPr="0037116E">
              <w:t>24g.</w:t>
            </w:r>
          </w:p>
        </w:tc>
        <w:tc>
          <w:tcPr>
            <w:tcW w:w="1985" w:type="dxa"/>
            <w:shd w:val="clear" w:color="auto" w:fill="auto"/>
          </w:tcPr>
          <w:p w14:paraId="42DE4C83" w14:textId="141909A8" w:rsidR="006D1F90" w:rsidRPr="0037116E" w:rsidRDefault="006D1F90" w:rsidP="006D1F90">
            <w:pPr>
              <w:spacing w:after="40" w:line="240" w:lineRule="auto"/>
            </w:pPr>
            <w:r w:rsidRPr="0037116E">
              <w:t xml:space="preserve">Kierownik </w:t>
            </w:r>
            <w:r w:rsidR="003B1147">
              <w:t>Zespołu ds.</w:t>
            </w:r>
            <w:r w:rsidR="003B1147" w:rsidRPr="0037116E">
              <w:t xml:space="preserve"> </w:t>
            </w:r>
            <w:r w:rsidRPr="0037116E">
              <w:t xml:space="preserve">Obsługi Finansowej </w:t>
            </w:r>
            <w:r w:rsidR="003B1147">
              <w:t xml:space="preserve">i Nieprawidłowości </w:t>
            </w:r>
            <w:r w:rsidRPr="0037116E">
              <w:t>EFS</w:t>
            </w:r>
          </w:p>
        </w:tc>
        <w:tc>
          <w:tcPr>
            <w:tcW w:w="3544" w:type="dxa"/>
            <w:shd w:val="clear" w:color="auto" w:fill="auto"/>
          </w:tcPr>
          <w:p w14:paraId="652A09F1" w14:textId="77777777" w:rsidR="006D1F90" w:rsidRPr="0037116E" w:rsidRDefault="006D1F90" w:rsidP="006D1F90">
            <w:pPr>
              <w:spacing w:after="40" w:line="240" w:lineRule="auto"/>
            </w:pPr>
            <w:r w:rsidRPr="0037116E">
              <w:t>Weryfikacja poprawności przygotowania upomnienia:</w:t>
            </w:r>
          </w:p>
          <w:p w14:paraId="18CC3FEA" w14:textId="77777777" w:rsidR="006D1F90" w:rsidRPr="0037116E" w:rsidRDefault="006D1F90" w:rsidP="006D1F90">
            <w:pPr>
              <w:spacing w:after="40" w:line="240" w:lineRule="auto"/>
            </w:pPr>
            <w:r w:rsidRPr="0037116E">
              <w:t>- Jeśli TAK, akceptacja poprzez zaparafowanie dokumentu,</w:t>
            </w:r>
          </w:p>
          <w:p w14:paraId="6EBCB3EB" w14:textId="77777777" w:rsidR="006D1F90" w:rsidRPr="0037116E" w:rsidRDefault="006D1F90" w:rsidP="006D1F90">
            <w:pPr>
              <w:spacing w:after="40" w:line="240" w:lineRule="auto"/>
            </w:pPr>
            <w:r w:rsidRPr="0037116E">
              <w:t>- Jeśli NIE, przejść do pkt. 24f.</w:t>
            </w:r>
          </w:p>
        </w:tc>
        <w:tc>
          <w:tcPr>
            <w:tcW w:w="1655" w:type="dxa"/>
            <w:vMerge/>
            <w:shd w:val="clear" w:color="auto" w:fill="auto"/>
          </w:tcPr>
          <w:p w14:paraId="584F3C40" w14:textId="77777777" w:rsidR="006D1F90" w:rsidRPr="0037116E" w:rsidRDefault="006D1F90" w:rsidP="006D1F90">
            <w:pPr>
              <w:spacing w:after="40" w:line="240" w:lineRule="auto"/>
            </w:pPr>
          </w:p>
        </w:tc>
        <w:tc>
          <w:tcPr>
            <w:tcW w:w="1429" w:type="dxa"/>
            <w:shd w:val="clear" w:color="auto" w:fill="auto"/>
          </w:tcPr>
          <w:p w14:paraId="72C74315" w14:textId="77777777" w:rsidR="006D1F90" w:rsidRPr="0037116E" w:rsidRDefault="006D1F90" w:rsidP="006D1F90">
            <w:pPr>
              <w:spacing w:after="40" w:line="240" w:lineRule="auto"/>
            </w:pPr>
          </w:p>
        </w:tc>
      </w:tr>
      <w:tr w:rsidR="006D1F90" w:rsidRPr="0037116E" w14:paraId="4EFF7AAD" w14:textId="77777777" w:rsidTr="00336DCB">
        <w:tc>
          <w:tcPr>
            <w:tcW w:w="567" w:type="dxa"/>
            <w:shd w:val="clear" w:color="auto" w:fill="auto"/>
          </w:tcPr>
          <w:p w14:paraId="09879657" w14:textId="77777777" w:rsidR="006D1F90" w:rsidRPr="0037116E" w:rsidRDefault="006D1F90" w:rsidP="006D1F90">
            <w:pPr>
              <w:spacing w:after="40" w:line="240" w:lineRule="auto"/>
            </w:pPr>
            <w:r w:rsidRPr="0037116E">
              <w:t>24h.</w:t>
            </w:r>
          </w:p>
        </w:tc>
        <w:tc>
          <w:tcPr>
            <w:tcW w:w="1985" w:type="dxa"/>
            <w:shd w:val="clear" w:color="auto" w:fill="auto"/>
          </w:tcPr>
          <w:p w14:paraId="319F3503"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43C190C7" w14:textId="77777777" w:rsidR="006D1F90" w:rsidRPr="0037116E" w:rsidRDefault="006D1F90" w:rsidP="006D1F90">
            <w:pPr>
              <w:spacing w:after="40" w:line="240" w:lineRule="auto"/>
            </w:pPr>
            <w:r w:rsidRPr="0037116E">
              <w:t>Weryfikacja poprawności przygotowania upomnienia:</w:t>
            </w:r>
          </w:p>
          <w:p w14:paraId="73DBF037" w14:textId="77777777" w:rsidR="006D1F90" w:rsidRPr="0037116E" w:rsidRDefault="006D1F90" w:rsidP="006D1F90">
            <w:pPr>
              <w:spacing w:after="40" w:line="240" w:lineRule="auto"/>
            </w:pPr>
            <w:r w:rsidRPr="0037116E">
              <w:t>- Jeśli TAK, zatwierdzenie poprzez podpisanie dokumentu,</w:t>
            </w:r>
          </w:p>
          <w:p w14:paraId="579B6A96" w14:textId="77777777" w:rsidR="006D1F90" w:rsidRPr="0037116E" w:rsidRDefault="006D1F90" w:rsidP="006D1F90">
            <w:pPr>
              <w:spacing w:after="40" w:line="240" w:lineRule="auto"/>
            </w:pPr>
            <w:r w:rsidRPr="0037116E">
              <w:t>- Jeśli NIE, przejść do pkt. 24f.</w:t>
            </w:r>
          </w:p>
        </w:tc>
        <w:tc>
          <w:tcPr>
            <w:tcW w:w="1655" w:type="dxa"/>
            <w:vMerge/>
            <w:shd w:val="clear" w:color="auto" w:fill="auto"/>
          </w:tcPr>
          <w:p w14:paraId="0054D908" w14:textId="77777777" w:rsidR="006D1F90" w:rsidRPr="0037116E" w:rsidRDefault="006D1F90" w:rsidP="006D1F90">
            <w:pPr>
              <w:spacing w:after="40" w:line="240" w:lineRule="auto"/>
            </w:pPr>
          </w:p>
        </w:tc>
        <w:tc>
          <w:tcPr>
            <w:tcW w:w="1429" w:type="dxa"/>
            <w:shd w:val="clear" w:color="auto" w:fill="auto"/>
          </w:tcPr>
          <w:p w14:paraId="5216C7E5" w14:textId="77777777" w:rsidR="006D1F90" w:rsidRPr="0037116E" w:rsidRDefault="006D1F90" w:rsidP="006D1F90">
            <w:pPr>
              <w:spacing w:after="40" w:line="240" w:lineRule="auto"/>
            </w:pPr>
          </w:p>
        </w:tc>
      </w:tr>
      <w:tr w:rsidR="006D1F90" w:rsidRPr="0037116E" w14:paraId="408CC6A4" w14:textId="77777777" w:rsidTr="00336DCB">
        <w:tc>
          <w:tcPr>
            <w:tcW w:w="567" w:type="dxa"/>
            <w:shd w:val="clear" w:color="auto" w:fill="auto"/>
          </w:tcPr>
          <w:p w14:paraId="3A1228F2" w14:textId="77777777" w:rsidR="006D1F90" w:rsidRPr="0037116E" w:rsidRDefault="006D1F90" w:rsidP="006D1F90">
            <w:pPr>
              <w:spacing w:after="40" w:line="240" w:lineRule="auto"/>
            </w:pPr>
            <w:r w:rsidRPr="0037116E">
              <w:t>24i.</w:t>
            </w:r>
          </w:p>
        </w:tc>
        <w:tc>
          <w:tcPr>
            <w:tcW w:w="1985" w:type="dxa"/>
            <w:shd w:val="clear" w:color="auto" w:fill="auto"/>
          </w:tcPr>
          <w:p w14:paraId="65B9AD8B" w14:textId="3FE451D5"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1F43A156" w14:textId="77777777" w:rsidR="006D1F90" w:rsidRPr="0037116E" w:rsidRDefault="006D1F90" w:rsidP="006D1F90">
            <w:pPr>
              <w:spacing w:after="40" w:line="240" w:lineRule="auto"/>
            </w:pPr>
            <w:r w:rsidRPr="0037116E">
              <w:t>Przesłanie Beneficjentowi upomnienia listem poleconym za zwrotnym potwierdzeniem odbioru.</w:t>
            </w:r>
          </w:p>
        </w:tc>
        <w:tc>
          <w:tcPr>
            <w:tcW w:w="1655" w:type="dxa"/>
            <w:vMerge/>
            <w:shd w:val="clear" w:color="auto" w:fill="auto"/>
          </w:tcPr>
          <w:p w14:paraId="0091330B" w14:textId="77777777" w:rsidR="006D1F90" w:rsidRPr="0037116E" w:rsidRDefault="006D1F90" w:rsidP="006D1F90">
            <w:pPr>
              <w:spacing w:after="40" w:line="240" w:lineRule="auto"/>
            </w:pPr>
          </w:p>
        </w:tc>
        <w:tc>
          <w:tcPr>
            <w:tcW w:w="1429" w:type="dxa"/>
            <w:shd w:val="clear" w:color="auto" w:fill="auto"/>
          </w:tcPr>
          <w:p w14:paraId="5D5FD575" w14:textId="77777777" w:rsidR="006D1F90" w:rsidRPr="0037116E" w:rsidRDefault="006D1F90" w:rsidP="006D1F90">
            <w:pPr>
              <w:spacing w:after="40" w:line="240" w:lineRule="auto"/>
            </w:pPr>
          </w:p>
        </w:tc>
      </w:tr>
      <w:tr w:rsidR="006D1F90" w:rsidRPr="0037116E" w14:paraId="7A1E3CEB" w14:textId="77777777" w:rsidTr="00336DCB">
        <w:tc>
          <w:tcPr>
            <w:tcW w:w="567" w:type="dxa"/>
            <w:shd w:val="clear" w:color="auto" w:fill="auto"/>
          </w:tcPr>
          <w:p w14:paraId="73AD5E69" w14:textId="77777777" w:rsidR="006D1F90" w:rsidRPr="0037116E" w:rsidRDefault="006D1F90" w:rsidP="006D1F90">
            <w:pPr>
              <w:spacing w:after="40" w:line="240" w:lineRule="auto"/>
            </w:pPr>
            <w:r w:rsidRPr="0037116E">
              <w:t>24j.</w:t>
            </w:r>
          </w:p>
        </w:tc>
        <w:tc>
          <w:tcPr>
            <w:tcW w:w="1985" w:type="dxa"/>
            <w:shd w:val="clear" w:color="auto" w:fill="auto"/>
          </w:tcPr>
          <w:p w14:paraId="5D0BE45E" w14:textId="1F942835" w:rsidR="006D1F90" w:rsidRPr="0037116E" w:rsidRDefault="006D1F90" w:rsidP="006D1F90">
            <w:pPr>
              <w:spacing w:after="40" w:line="240" w:lineRule="auto"/>
            </w:pPr>
            <w:r w:rsidRPr="0037116E">
              <w:t xml:space="preserve">Pracownik </w:t>
            </w:r>
            <w:r w:rsidR="003B1147">
              <w:t>Zespołu ds.</w:t>
            </w:r>
            <w:r w:rsidR="003B1147" w:rsidRPr="0037116E">
              <w:t xml:space="preserve"> </w:t>
            </w:r>
            <w:r w:rsidRPr="0037116E">
              <w:t xml:space="preserve">Obsługi Finansowej </w:t>
            </w:r>
            <w:r w:rsidR="003B1147">
              <w:t xml:space="preserve">i Nieprawidłowości </w:t>
            </w:r>
            <w:r w:rsidRPr="0037116E">
              <w:t>EFS</w:t>
            </w:r>
          </w:p>
        </w:tc>
        <w:tc>
          <w:tcPr>
            <w:tcW w:w="3544" w:type="dxa"/>
            <w:shd w:val="clear" w:color="auto" w:fill="auto"/>
          </w:tcPr>
          <w:p w14:paraId="2C44DEAA" w14:textId="77777777" w:rsidR="006D1F90" w:rsidRPr="0037116E" w:rsidRDefault="006D1F90" w:rsidP="006D1F90">
            <w:pPr>
              <w:spacing w:after="40" w:line="240" w:lineRule="auto"/>
            </w:pPr>
            <w:r w:rsidRPr="0037116E">
              <w:t>Monitorowanie dokonywanych przez Beneficjenta zwrotów środków.</w:t>
            </w:r>
          </w:p>
          <w:p w14:paraId="691EE48A" w14:textId="77777777" w:rsidR="006D1F90" w:rsidRPr="0037116E" w:rsidRDefault="006D1F90" w:rsidP="006D1F90">
            <w:pPr>
              <w:spacing w:after="40" w:line="240" w:lineRule="auto"/>
            </w:pPr>
            <w:r w:rsidRPr="0037116E">
              <w:t>W przypadku zwrotu środków przez Beneficjenta – przejść do pkt. 24 k,</w:t>
            </w:r>
          </w:p>
          <w:p w14:paraId="61327898" w14:textId="35241F30" w:rsidR="006D1F90" w:rsidRPr="0037116E" w:rsidRDefault="006D1F90" w:rsidP="006D1F90">
            <w:pPr>
              <w:spacing w:after="40" w:line="240" w:lineRule="auto"/>
            </w:pPr>
            <w:r w:rsidRPr="0037116E">
              <w:t xml:space="preserve">W przypadku braku zwrotu środków przez Beneficjenta </w:t>
            </w:r>
            <w:r>
              <w:t>–</w:t>
            </w:r>
            <w:r w:rsidRPr="0037116E">
              <w:t xml:space="preserve"> przejść do pkt. 24r,</w:t>
            </w:r>
          </w:p>
        </w:tc>
        <w:tc>
          <w:tcPr>
            <w:tcW w:w="1655" w:type="dxa"/>
            <w:shd w:val="clear" w:color="auto" w:fill="auto"/>
          </w:tcPr>
          <w:p w14:paraId="68493FB9" w14:textId="77777777" w:rsidR="006D1F90" w:rsidRPr="0037116E" w:rsidRDefault="006D1F90" w:rsidP="006D1F90">
            <w:pPr>
              <w:spacing w:after="40" w:line="240" w:lineRule="auto"/>
            </w:pPr>
            <w:r w:rsidRPr="0037116E">
              <w:t>W czasie występowania takiej konieczności</w:t>
            </w:r>
          </w:p>
        </w:tc>
        <w:tc>
          <w:tcPr>
            <w:tcW w:w="1429" w:type="dxa"/>
            <w:shd w:val="clear" w:color="auto" w:fill="auto"/>
          </w:tcPr>
          <w:p w14:paraId="5D1E9A9C" w14:textId="77777777" w:rsidR="006D1F90" w:rsidRPr="0037116E" w:rsidRDefault="006D1F90" w:rsidP="006D1F90">
            <w:pPr>
              <w:spacing w:after="40" w:line="240" w:lineRule="auto"/>
            </w:pPr>
          </w:p>
        </w:tc>
      </w:tr>
      <w:tr w:rsidR="006D1F90" w:rsidRPr="0037116E" w14:paraId="75AC5A6F" w14:textId="77777777" w:rsidTr="00336DCB">
        <w:tc>
          <w:tcPr>
            <w:tcW w:w="567" w:type="dxa"/>
            <w:shd w:val="clear" w:color="auto" w:fill="auto"/>
          </w:tcPr>
          <w:p w14:paraId="7513F2F0" w14:textId="77777777" w:rsidR="006D1F90" w:rsidRPr="0037116E" w:rsidRDefault="006D1F90" w:rsidP="006D1F90">
            <w:pPr>
              <w:spacing w:after="40" w:line="240" w:lineRule="auto"/>
            </w:pPr>
            <w:r w:rsidRPr="0037116E">
              <w:t>24k.</w:t>
            </w:r>
          </w:p>
        </w:tc>
        <w:tc>
          <w:tcPr>
            <w:tcW w:w="1985" w:type="dxa"/>
            <w:shd w:val="clear" w:color="auto" w:fill="auto"/>
          </w:tcPr>
          <w:p w14:paraId="195BCCDD" w14:textId="11D7393F" w:rsidR="006D1F90" w:rsidRPr="0037116E" w:rsidRDefault="006D1F90" w:rsidP="006D1F90">
            <w:pPr>
              <w:spacing w:after="40" w:line="240" w:lineRule="auto"/>
            </w:pPr>
            <w:r w:rsidRPr="0037116E">
              <w:t xml:space="preserve">Pracownik </w:t>
            </w:r>
            <w:r w:rsidR="003B1147">
              <w:t>Zespołu ds.</w:t>
            </w:r>
            <w:r w:rsidR="003B1147" w:rsidRPr="0037116E">
              <w:t xml:space="preserve"> </w:t>
            </w:r>
            <w:r w:rsidRPr="0037116E">
              <w:t xml:space="preserve">Obsługi Finansowej </w:t>
            </w:r>
            <w:r w:rsidR="003B1147">
              <w:t xml:space="preserve">i Nieprawidłowości </w:t>
            </w:r>
            <w:r w:rsidRPr="0037116E">
              <w:t>EFS</w:t>
            </w:r>
          </w:p>
        </w:tc>
        <w:tc>
          <w:tcPr>
            <w:tcW w:w="3544" w:type="dxa"/>
            <w:shd w:val="clear" w:color="auto" w:fill="auto"/>
          </w:tcPr>
          <w:p w14:paraId="71CEEE82" w14:textId="77777777" w:rsidR="006D1F90" w:rsidRPr="0037116E" w:rsidRDefault="006D1F90" w:rsidP="006D1F90">
            <w:pPr>
              <w:spacing w:after="40" w:line="240" w:lineRule="auto"/>
            </w:pPr>
            <w:r w:rsidRPr="0037116E">
              <w:t xml:space="preserve">W przypadku otrzymania informacji z Wydziału Finansowo-Księgowego o dokonaniu przez Beneficjenta zwrotu środków podlegających zwrotowi, wprowadzenie informacji </w:t>
            </w:r>
            <w:r w:rsidRPr="0037116E">
              <w:br/>
              <w:t xml:space="preserve">na temat kwot odzyskanych od Beneficjenta do </w:t>
            </w:r>
            <w:r w:rsidRPr="0037116E">
              <w:rPr>
                <w:i/>
              </w:rPr>
              <w:t xml:space="preserve">Rejestru </w:t>
            </w:r>
            <w:r>
              <w:rPr>
                <w:i/>
              </w:rPr>
              <w:t xml:space="preserve">nieprawidłowych wydatków </w:t>
            </w:r>
            <w:r w:rsidRPr="0037116E">
              <w:t xml:space="preserve">oraz </w:t>
            </w:r>
            <w:r w:rsidRPr="0037116E">
              <w:rPr>
                <w:i/>
              </w:rPr>
              <w:t>Rejestru obciążeń na projekcie w SL2014 (jeżeli dotyczy)</w:t>
            </w:r>
            <w:r w:rsidRPr="0037116E">
              <w:t xml:space="preserve">. </w:t>
            </w:r>
          </w:p>
        </w:tc>
        <w:tc>
          <w:tcPr>
            <w:tcW w:w="1655" w:type="dxa"/>
            <w:shd w:val="clear" w:color="auto" w:fill="auto"/>
          </w:tcPr>
          <w:p w14:paraId="2AA0E238" w14:textId="77777777" w:rsidR="006D1F90" w:rsidRPr="0037116E" w:rsidRDefault="006D1F90" w:rsidP="006D1F90">
            <w:pPr>
              <w:spacing w:after="40" w:line="240" w:lineRule="auto"/>
            </w:pPr>
            <w:r>
              <w:t>W terminie 5 dni roboczych od</w:t>
            </w:r>
            <w:r w:rsidRPr="0037116E">
              <w:t xml:space="preserve"> otrzymani</w:t>
            </w:r>
            <w:r>
              <w:t>a</w:t>
            </w:r>
            <w:r w:rsidRPr="0037116E">
              <w:t xml:space="preserve"> informacji o dokonaniu przez Beneficjenta zwrotu środków </w:t>
            </w:r>
          </w:p>
        </w:tc>
        <w:tc>
          <w:tcPr>
            <w:tcW w:w="1429" w:type="dxa"/>
            <w:shd w:val="clear" w:color="auto" w:fill="auto"/>
          </w:tcPr>
          <w:p w14:paraId="791354E2" w14:textId="77777777" w:rsidR="006D1F90" w:rsidRPr="0037116E" w:rsidRDefault="006D1F90" w:rsidP="006D1F90">
            <w:pPr>
              <w:spacing w:after="40" w:line="240" w:lineRule="auto"/>
            </w:pPr>
          </w:p>
        </w:tc>
      </w:tr>
      <w:tr w:rsidR="006D1F90" w:rsidRPr="0037116E" w14:paraId="134A9EC6" w14:textId="77777777" w:rsidTr="00336DCB">
        <w:tc>
          <w:tcPr>
            <w:tcW w:w="567" w:type="dxa"/>
            <w:shd w:val="clear" w:color="auto" w:fill="auto"/>
          </w:tcPr>
          <w:p w14:paraId="701649BC" w14:textId="77777777" w:rsidR="006D1F90" w:rsidRPr="0037116E" w:rsidRDefault="006D1F90" w:rsidP="006D1F90">
            <w:pPr>
              <w:spacing w:after="40" w:line="240" w:lineRule="auto"/>
            </w:pPr>
            <w:r w:rsidRPr="0037116E">
              <w:t>24l.</w:t>
            </w:r>
          </w:p>
        </w:tc>
        <w:tc>
          <w:tcPr>
            <w:tcW w:w="1985" w:type="dxa"/>
            <w:shd w:val="clear" w:color="auto" w:fill="auto"/>
          </w:tcPr>
          <w:p w14:paraId="2217A36A" w14:textId="08BBDE03" w:rsidR="006D1F90" w:rsidRPr="0037116E" w:rsidRDefault="006D1F90" w:rsidP="006D1F90">
            <w:pPr>
              <w:spacing w:after="40" w:line="240" w:lineRule="auto"/>
            </w:pPr>
            <w:r w:rsidRPr="0037116E">
              <w:t xml:space="preserve">Pracownik </w:t>
            </w:r>
            <w:r w:rsidR="003B1147">
              <w:t xml:space="preserve">Zespołu ds. </w:t>
            </w:r>
            <w:r w:rsidRPr="0037116E">
              <w:t xml:space="preserve">Obsługi Finansowej </w:t>
            </w:r>
            <w:r w:rsidR="003B1147">
              <w:t xml:space="preserve">i Nieprawidłowości </w:t>
            </w:r>
            <w:r w:rsidRPr="0037116E">
              <w:t>EFS</w:t>
            </w:r>
          </w:p>
        </w:tc>
        <w:tc>
          <w:tcPr>
            <w:tcW w:w="3544" w:type="dxa"/>
            <w:shd w:val="clear" w:color="auto" w:fill="auto"/>
          </w:tcPr>
          <w:p w14:paraId="7FE4E58E" w14:textId="13CB8EFE" w:rsidR="006D1F90" w:rsidRPr="0037116E" w:rsidRDefault="006D1F90" w:rsidP="006D1F90">
            <w:pPr>
              <w:spacing w:after="40" w:line="240" w:lineRule="auto"/>
            </w:pPr>
            <w:r w:rsidRPr="0037116E">
              <w:t xml:space="preserve">Przygotowanie dyspozycji rozliczenia zwróconych przez Beneficjenta środków do  Wydziału Finansowo-Księgowego, a także do </w:t>
            </w:r>
            <w:r w:rsidR="003B1147">
              <w:t xml:space="preserve">Zespołu </w:t>
            </w:r>
            <w:r>
              <w:t xml:space="preserve">ds. </w:t>
            </w:r>
            <w:r w:rsidR="003B1147">
              <w:t>Rozliczeń</w:t>
            </w:r>
            <w:r>
              <w:t xml:space="preserve"> Projektów/</w:t>
            </w:r>
            <w:r w:rsidR="003B1147">
              <w:t>Zespołu</w:t>
            </w:r>
            <w:r>
              <w:t xml:space="preserve"> ds. Edukacji Przedszkolnej</w:t>
            </w:r>
            <w:r w:rsidRPr="0037116E">
              <w:t>/</w:t>
            </w:r>
            <w:r>
              <w:t xml:space="preserve"> </w:t>
            </w:r>
            <w:r w:rsidRPr="0037116E">
              <w:t>Wydziału Kontroli EFS w celu poinformowania o dokonaniu przez Beneficjenta zwrotu środków oraz pisma do IZ RPOWP informującego o odzyskaniu środków.</w:t>
            </w:r>
          </w:p>
        </w:tc>
        <w:tc>
          <w:tcPr>
            <w:tcW w:w="1655" w:type="dxa"/>
            <w:shd w:val="clear" w:color="auto" w:fill="auto"/>
          </w:tcPr>
          <w:p w14:paraId="0B4786CE" w14:textId="77777777" w:rsidR="006D1F90" w:rsidRPr="0037116E" w:rsidRDefault="006D1F90" w:rsidP="006D1F90">
            <w:pPr>
              <w:spacing w:after="40" w:line="240" w:lineRule="auto"/>
            </w:pPr>
            <w:r w:rsidRPr="0037116E">
              <w:t>Niezwłocznie</w:t>
            </w:r>
          </w:p>
        </w:tc>
        <w:tc>
          <w:tcPr>
            <w:tcW w:w="1429" w:type="dxa"/>
            <w:shd w:val="clear" w:color="auto" w:fill="auto"/>
          </w:tcPr>
          <w:p w14:paraId="520B3705" w14:textId="77777777" w:rsidR="006D1F90" w:rsidRPr="0037116E" w:rsidRDefault="006D1F90" w:rsidP="006D1F90">
            <w:pPr>
              <w:spacing w:after="40" w:line="240" w:lineRule="auto"/>
            </w:pPr>
          </w:p>
        </w:tc>
      </w:tr>
      <w:tr w:rsidR="006D1F90" w:rsidRPr="0037116E" w14:paraId="5CC530C9" w14:textId="77777777" w:rsidTr="00336DCB">
        <w:tc>
          <w:tcPr>
            <w:tcW w:w="567" w:type="dxa"/>
            <w:shd w:val="clear" w:color="auto" w:fill="auto"/>
          </w:tcPr>
          <w:p w14:paraId="30B9D13F" w14:textId="77777777" w:rsidR="006D1F90" w:rsidRPr="0037116E" w:rsidRDefault="006D1F90" w:rsidP="006D1F90">
            <w:pPr>
              <w:spacing w:after="40" w:line="240" w:lineRule="auto"/>
            </w:pPr>
            <w:r w:rsidRPr="0037116E">
              <w:t>24m.</w:t>
            </w:r>
          </w:p>
        </w:tc>
        <w:tc>
          <w:tcPr>
            <w:tcW w:w="1985" w:type="dxa"/>
            <w:shd w:val="clear" w:color="auto" w:fill="auto"/>
          </w:tcPr>
          <w:p w14:paraId="639D2405" w14:textId="03395781" w:rsidR="006D1F90" w:rsidRPr="0037116E" w:rsidRDefault="006D1F90" w:rsidP="006D1F90">
            <w:pPr>
              <w:spacing w:after="40" w:line="240" w:lineRule="auto"/>
            </w:pPr>
            <w:r w:rsidRPr="0037116E">
              <w:t xml:space="preserve">Kierownik </w:t>
            </w:r>
            <w:r w:rsidR="003B1147">
              <w:t>Zespołu ds.</w:t>
            </w:r>
            <w:r w:rsidR="003B1147" w:rsidRPr="0037116E">
              <w:t xml:space="preserve"> </w:t>
            </w:r>
            <w:r w:rsidRPr="0037116E">
              <w:t xml:space="preserve">Obsługi Finansowej </w:t>
            </w:r>
            <w:r w:rsidR="003B1147">
              <w:t xml:space="preserve">i Nieprawidłowości </w:t>
            </w:r>
            <w:r w:rsidRPr="0037116E">
              <w:t xml:space="preserve">EFS </w:t>
            </w:r>
          </w:p>
        </w:tc>
        <w:tc>
          <w:tcPr>
            <w:tcW w:w="3544" w:type="dxa"/>
            <w:shd w:val="clear" w:color="auto" w:fill="auto"/>
          </w:tcPr>
          <w:p w14:paraId="1E7BAE42" w14:textId="77777777" w:rsidR="006D1F90" w:rsidRPr="0037116E" w:rsidRDefault="006D1F90" w:rsidP="006D1F90">
            <w:pPr>
              <w:spacing w:after="40" w:line="240" w:lineRule="auto"/>
            </w:pPr>
            <w:r w:rsidRPr="0037116E">
              <w:t>Weryfikacja przygotowanej dyspozycji rozliczenia zwróconych przez Beneficjenta środków oraz poprawności danych wprowadzonych do rejestru, a także pisma do IZ RPOWP informującego o odzyskaniu środków:</w:t>
            </w:r>
          </w:p>
          <w:p w14:paraId="09D8D6AC" w14:textId="77777777" w:rsidR="006D1F90" w:rsidRPr="0037116E" w:rsidRDefault="006D1F90" w:rsidP="006D1F90">
            <w:pPr>
              <w:spacing w:after="40" w:line="240" w:lineRule="auto"/>
            </w:pPr>
            <w:r w:rsidRPr="0037116E">
              <w:t>- Jeśli TAK, akceptacja poprzez podpisanie.</w:t>
            </w:r>
          </w:p>
          <w:p w14:paraId="5EB03CE7" w14:textId="77777777" w:rsidR="006D1F90" w:rsidRPr="0037116E" w:rsidRDefault="006D1F90" w:rsidP="006D1F90">
            <w:pPr>
              <w:spacing w:after="40" w:line="240" w:lineRule="auto"/>
            </w:pPr>
            <w:r w:rsidRPr="0037116E">
              <w:t>- Jeśli NIE, przejść do pkt. 24l.</w:t>
            </w:r>
          </w:p>
        </w:tc>
        <w:tc>
          <w:tcPr>
            <w:tcW w:w="1655" w:type="dxa"/>
            <w:shd w:val="clear" w:color="auto" w:fill="auto"/>
          </w:tcPr>
          <w:p w14:paraId="2A1D6181" w14:textId="77777777" w:rsidR="006D1F90" w:rsidRPr="0037116E" w:rsidRDefault="006D1F90" w:rsidP="006D1F90">
            <w:pPr>
              <w:spacing w:after="40" w:line="240" w:lineRule="auto"/>
            </w:pPr>
            <w:r w:rsidRPr="0037116E">
              <w:t xml:space="preserve">Niezwłocznie </w:t>
            </w:r>
          </w:p>
        </w:tc>
        <w:tc>
          <w:tcPr>
            <w:tcW w:w="1429" w:type="dxa"/>
            <w:shd w:val="clear" w:color="auto" w:fill="auto"/>
          </w:tcPr>
          <w:p w14:paraId="443267CE" w14:textId="77777777" w:rsidR="006D1F90" w:rsidRPr="0037116E" w:rsidRDefault="006D1F90" w:rsidP="006D1F90">
            <w:pPr>
              <w:spacing w:after="40" w:line="240" w:lineRule="auto"/>
            </w:pPr>
          </w:p>
        </w:tc>
      </w:tr>
      <w:tr w:rsidR="006D1F90" w:rsidRPr="0037116E" w14:paraId="245EE354" w14:textId="77777777" w:rsidTr="00336DCB">
        <w:tc>
          <w:tcPr>
            <w:tcW w:w="567" w:type="dxa"/>
            <w:shd w:val="clear" w:color="auto" w:fill="auto"/>
          </w:tcPr>
          <w:p w14:paraId="13ED7EE4" w14:textId="77777777" w:rsidR="006D1F90" w:rsidRPr="0037116E" w:rsidRDefault="006D1F90" w:rsidP="006D1F90">
            <w:pPr>
              <w:spacing w:after="40" w:line="240" w:lineRule="auto"/>
            </w:pPr>
            <w:r w:rsidRPr="0037116E">
              <w:t>24n.</w:t>
            </w:r>
          </w:p>
        </w:tc>
        <w:tc>
          <w:tcPr>
            <w:tcW w:w="1985" w:type="dxa"/>
            <w:shd w:val="clear" w:color="auto" w:fill="auto"/>
          </w:tcPr>
          <w:p w14:paraId="1929AB93"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6EA7E976" w14:textId="77777777" w:rsidR="006D1F90" w:rsidRPr="0037116E" w:rsidRDefault="006D1F90" w:rsidP="006D1F90">
            <w:pPr>
              <w:spacing w:after="40" w:line="240" w:lineRule="auto"/>
            </w:pPr>
            <w:r w:rsidRPr="0037116E">
              <w:t>Dokonanie weryfikacji przygotowanej dyspozycji rozliczenia oraz pisma do IZ RPOWP informującego o odzyskaniu środków:</w:t>
            </w:r>
          </w:p>
          <w:p w14:paraId="3AB44383" w14:textId="77777777" w:rsidR="006D1F90" w:rsidRPr="0037116E" w:rsidRDefault="006D1F90" w:rsidP="006D1F90">
            <w:pPr>
              <w:spacing w:after="40" w:line="240" w:lineRule="auto"/>
            </w:pPr>
            <w:r w:rsidRPr="0037116E">
              <w:t>- Jeśli TAK, zatwierdzenie poprzez podpisanie,</w:t>
            </w:r>
          </w:p>
          <w:p w14:paraId="308EC4F1" w14:textId="77777777" w:rsidR="006D1F90" w:rsidRPr="0037116E" w:rsidRDefault="006D1F90" w:rsidP="006D1F90">
            <w:pPr>
              <w:spacing w:after="40" w:line="240" w:lineRule="auto"/>
            </w:pPr>
            <w:r w:rsidRPr="0037116E">
              <w:t>- Jeśli NIE, przejść do pkt. 24l.</w:t>
            </w:r>
          </w:p>
        </w:tc>
        <w:tc>
          <w:tcPr>
            <w:tcW w:w="1655" w:type="dxa"/>
            <w:shd w:val="clear" w:color="auto" w:fill="auto"/>
          </w:tcPr>
          <w:p w14:paraId="70262EE9" w14:textId="77777777" w:rsidR="006D1F90" w:rsidRPr="0037116E" w:rsidRDefault="006D1F90" w:rsidP="006D1F90">
            <w:pPr>
              <w:spacing w:after="40" w:line="240" w:lineRule="auto"/>
            </w:pPr>
            <w:r w:rsidRPr="0037116E">
              <w:t>Niezwłocznie</w:t>
            </w:r>
          </w:p>
        </w:tc>
        <w:tc>
          <w:tcPr>
            <w:tcW w:w="1429" w:type="dxa"/>
            <w:shd w:val="clear" w:color="auto" w:fill="auto"/>
          </w:tcPr>
          <w:p w14:paraId="03E286ED" w14:textId="77777777" w:rsidR="006D1F90" w:rsidRPr="0037116E" w:rsidRDefault="006D1F90" w:rsidP="006D1F90">
            <w:pPr>
              <w:spacing w:after="40" w:line="240" w:lineRule="auto"/>
            </w:pPr>
          </w:p>
        </w:tc>
      </w:tr>
      <w:tr w:rsidR="006D1F90" w:rsidRPr="0037116E" w14:paraId="273B1BC6" w14:textId="77777777" w:rsidTr="00336DCB">
        <w:tc>
          <w:tcPr>
            <w:tcW w:w="567" w:type="dxa"/>
            <w:shd w:val="clear" w:color="auto" w:fill="auto"/>
          </w:tcPr>
          <w:p w14:paraId="6743CDF4" w14:textId="77777777" w:rsidR="006D1F90" w:rsidRPr="0037116E" w:rsidRDefault="006D1F90" w:rsidP="006D1F90">
            <w:pPr>
              <w:spacing w:after="40" w:line="240" w:lineRule="auto"/>
            </w:pPr>
            <w:r w:rsidRPr="0037116E">
              <w:t>24o.</w:t>
            </w:r>
          </w:p>
        </w:tc>
        <w:tc>
          <w:tcPr>
            <w:tcW w:w="1985" w:type="dxa"/>
            <w:shd w:val="clear" w:color="auto" w:fill="auto"/>
          </w:tcPr>
          <w:p w14:paraId="2F40EB93" w14:textId="49DEB04D" w:rsidR="006D1F90" w:rsidRPr="0037116E" w:rsidRDefault="006D1F90" w:rsidP="006D1F90">
            <w:pPr>
              <w:spacing w:after="40" w:line="240" w:lineRule="auto"/>
            </w:pPr>
            <w:r w:rsidRPr="0037116E">
              <w:t xml:space="preserve">Pracownik </w:t>
            </w:r>
            <w:r w:rsidR="003B1147">
              <w:t>Zespołu ds.</w:t>
            </w:r>
            <w:r w:rsidR="003B1147" w:rsidRPr="0037116E">
              <w:t xml:space="preserve"> </w:t>
            </w:r>
            <w:r w:rsidRPr="0037116E">
              <w:t xml:space="preserve">Obsługi Finansowej </w:t>
            </w:r>
            <w:r w:rsidR="003B1147">
              <w:t xml:space="preserve">i Nieprawidłowości </w:t>
            </w:r>
            <w:r w:rsidRPr="0037116E">
              <w:t>EFS</w:t>
            </w:r>
          </w:p>
        </w:tc>
        <w:tc>
          <w:tcPr>
            <w:tcW w:w="3544" w:type="dxa"/>
            <w:shd w:val="clear" w:color="auto" w:fill="auto"/>
          </w:tcPr>
          <w:p w14:paraId="689A2963" w14:textId="29DC0FC0" w:rsidR="006D1F90" w:rsidRPr="0037116E" w:rsidRDefault="006D1F90" w:rsidP="006D1F90">
            <w:pPr>
              <w:spacing w:after="40" w:line="240" w:lineRule="auto"/>
            </w:pPr>
            <w:r w:rsidRPr="0037116E">
              <w:t xml:space="preserve">Przekazanie dyspozycji rozliczenia do Głównego Księgowego oraz Kierownika </w:t>
            </w:r>
            <w:r w:rsidR="003B1147">
              <w:t xml:space="preserve">Zespołu </w:t>
            </w:r>
            <w:r>
              <w:t xml:space="preserve">ds. </w:t>
            </w:r>
            <w:r w:rsidR="003B1147">
              <w:t>Rozliczeń</w:t>
            </w:r>
            <w:r>
              <w:t xml:space="preserve"> Projektów/ </w:t>
            </w:r>
            <w:r w:rsidR="003B1147">
              <w:t>Zespołu</w:t>
            </w:r>
            <w:r>
              <w:t xml:space="preserve"> ds. Edukacji Przedszkolnej</w:t>
            </w:r>
            <w:r w:rsidRPr="0037116E">
              <w:t>/ Kierownika Wydziału Kontroli EFS.</w:t>
            </w:r>
          </w:p>
          <w:p w14:paraId="7D32A3A3" w14:textId="77777777" w:rsidR="006D1F90" w:rsidRPr="0037116E" w:rsidRDefault="006D1F90" w:rsidP="006D1F90">
            <w:pPr>
              <w:spacing w:after="40" w:line="240" w:lineRule="auto"/>
            </w:pPr>
            <w:r w:rsidRPr="0037116E">
              <w:t>Zarchiwizowanie informacji.</w:t>
            </w:r>
          </w:p>
        </w:tc>
        <w:tc>
          <w:tcPr>
            <w:tcW w:w="1655" w:type="dxa"/>
            <w:shd w:val="clear" w:color="auto" w:fill="auto"/>
          </w:tcPr>
          <w:p w14:paraId="1ABC9AE7" w14:textId="77777777" w:rsidR="006D1F90" w:rsidRPr="0037116E" w:rsidRDefault="006D1F90" w:rsidP="006D1F90">
            <w:pPr>
              <w:spacing w:after="40" w:line="240" w:lineRule="auto"/>
            </w:pPr>
            <w:r w:rsidRPr="0037116E">
              <w:t>Niezwłocznie</w:t>
            </w:r>
          </w:p>
        </w:tc>
        <w:tc>
          <w:tcPr>
            <w:tcW w:w="1429" w:type="dxa"/>
            <w:shd w:val="clear" w:color="auto" w:fill="auto"/>
          </w:tcPr>
          <w:p w14:paraId="508F5EF7" w14:textId="77777777" w:rsidR="006D1F90" w:rsidRPr="0037116E" w:rsidRDefault="006D1F90" w:rsidP="006D1F90">
            <w:pPr>
              <w:spacing w:after="40" w:line="240" w:lineRule="auto"/>
            </w:pPr>
          </w:p>
        </w:tc>
      </w:tr>
      <w:tr w:rsidR="006D1F90" w:rsidRPr="0037116E" w14:paraId="71857364" w14:textId="77777777" w:rsidTr="00336DCB">
        <w:tc>
          <w:tcPr>
            <w:tcW w:w="567" w:type="dxa"/>
            <w:shd w:val="clear" w:color="auto" w:fill="auto"/>
          </w:tcPr>
          <w:p w14:paraId="21A53FF1" w14:textId="77777777" w:rsidR="006D1F90" w:rsidRPr="0037116E" w:rsidRDefault="006D1F90" w:rsidP="006D1F90">
            <w:pPr>
              <w:spacing w:after="40" w:line="240" w:lineRule="auto"/>
            </w:pPr>
            <w:r w:rsidRPr="0037116E">
              <w:t>24p.</w:t>
            </w:r>
          </w:p>
        </w:tc>
        <w:tc>
          <w:tcPr>
            <w:tcW w:w="1985" w:type="dxa"/>
            <w:shd w:val="clear" w:color="auto" w:fill="auto"/>
          </w:tcPr>
          <w:p w14:paraId="5B92BF31" w14:textId="45CD40DD"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27BD8EF2" w14:textId="77777777" w:rsidR="006D1F90" w:rsidRPr="0037116E" w:rsidRDefault="006D1F90" w:rsidP="006D1F90">
            <w:pPr>
              <w:spacing w:after="40" w:line="240" w:lineRule="auto"/>
            </w:pPr>
            <w:r w:rsidRPr="0037116E">
              <w:t>Przesłanie do IZ RPOWP pisma informującego o odzyskaniu środków.</w:t>
            </w:r>
          </w:p>
        </w:tc>
        <w:tc>
          <w:tcPr>
            <w:tcW w:w="1655" w:type="dxa"/>
            <w:shd w:val="clear" w:color="auto" w:fill="auto"/>
          </w:tcPr>
          <w:p w14:paraId="2E21B315" w14:textId="77777777" w:rsidR="006D1F90" w:rsidRPr="0037116E" w:rsidRDefault="006D1F90" w:rsidP="006D1F90">
            <w:pPr>
              <w:spacing w:after="40" w:line="240" w:lineRule="auto"/>
            </w:pPr>
            <w:r w:rsidRPr="0037116E">
              <w:t>Niezwłocznie</w:t>
            </w:r>
          </w:p>
        </w:tc>
        <w:tc>
          <w:tcPr>
            <w:tcW w:w="1429" w:type="dxa"/>
            <w:shd w:val="clear" w:color="auto" w:fill="auto"/>
          </w:tcPr>
          <w:p w14:paraId="5DDFE5F3" w14:textId="77777777" w:rsidR="006D1F90" w:rsidRPr="0037116E" w:rsidRDefault="006D1F90" w:rsidP="006D1F90">
            <w:pPr>
              <w:spacing w:after="40" w:line="240" w:lineRule="auto"/>
            </w:pPr>
          </w:p>
        </w:tc>
      </w:tr>
      <w:tr w:rsidR="008D2DA7" w:rsidRPr="0037116E" w14:paraId="69604BDC" w14:textId="77777777" w:rsidTr="00336DCB">
        <w:tc>
          <w:tcPr>
            <w:tcW w:w="567" w:type="dxa"/>
            <w:shd w:val="clear" w:color="auto" w:fill="auto"/>
          </w:tcPr>
          <w:p w14:paraId="27A8B48C" w14:textId="77777777" w:rsidR="008D2DA7" w:rsidRPr="00893813" w:rsidRDefault="008D2DA7" w:rsidP="006D1F90">
            <w:pPr>
              <w:spacing w:after="40" w:line="240" w:lineRule="auto"/>
            </w:pPr>
            <w:r w:rsidRPr="00893813">
              <w:t>24r.</w:t>
            </w:r>
          </w:p>
        </w:tc>
        <w:tc>
          <w:tcPr>
            <w:tcW w:w="1985" w:type="dxa"/>
            <w:shd w:val="clear" w:color="auto" w:fill="auto"/>
          </w:tcPr>
          <w:p w14:paraId="0E232406" w14:textId="7A5510DD" w:rsidR="008D2DA7" w:rsidRPr="00893813" w:rsidRDefault="008D2DA7" w:rsidP="006D1F90">
            <w:pPr>
              <w:spacing w:after="40" w:line="240" w:lineRule="auto"/>
            </w:pPr>
            <w:r w:rsidRPr="00893813">
              <w:t xml:space="preserve">Pracownik </w:t>
            </w:r>
            <w:r>
              <w:t>Zespołu ds.</w:t>
            </w:r>
            <w:r w:rsidRPr="00893813">
              <w:t xml:space="preserve"> Obsługi Finansowej</w:t>
            </w:r>
            <w:r>
              <w:t xml:space="preserve"> i Nieprawidłowości</w:t>
            </w:r>
            <w:r w:rsidRPr="00893813">
              <w:t xml:space="preserve"> EFS</w:t>
            </w:r>
          </w:p>
        </w:tc>
        <w:tc>
          <w:tcPr>
            <w:tcW w:w="3544" w:type="dxa"/>
            <w:shd w:val="clear" w:color="auto" w:fill="auto"/>
          </w:tcPr>
          <w:p w14:paraId="7529A064" w14:textId="2C74DF81" w:rsidR="008D2DA7" w:rsidRPr="00893813" w:rsidRDefault="008D2DA7" w:rsidP="006D1F90">
            <w:pPr>
              <w:spacing w:after="40" w:line="240" w:lineRule="auto"/>
            </w:pPr>
            <w:r w:rsidRPr="00893813">
              <w:t xml:space="preserve">W przypadku braku zwrotu środków przez Beneficjenta w wyznaczonym w upomnieniu terminie, </w:t>
            </w:r>
            <w:r w:rsidRPr="003975B4">
              <w:t xml:space="preserve">przygotowanie wniosku o wszczęcie egzekucji administracyjnej i tytułu wykonawczego skierowanego do odpowiedniego Naczelnika Urzędu Skarbowego w celu egzekucji środków w systemie Elektronicznych Tytułów Wykonawczych (e TW) </w:t>
            </w:r>
            <w:r w:rsidRPr="00893813">
              <w:t>oraz pisma do IZ informującego o bezskuteczności odzyskania środków nieprawidłowo wydatkowanych.</w:t>
            </w:r>
          </w:p>
        </w:tc>
        <w:tc>
          <w:tcPr>
            <w:tcW w:w="1655" w:type="dxa"/>
            <w:vMerge w:val="restart"/>
            <w:shd w:val="clear" w:color="auto" w:fill="auto"/>
          </w:tcPr>
          <w:p w14:paraId="7B604FB0" w14:textId="77777777" w:rsidR="008D2DA7" w:rsidRPr="003975B4" w:rsidRDefault="008D2DA7" w:rsidP="003975B4">
            <w:pPr>
              <w:spacing w:after="40" w:line="240" w:lineRule="auto"/>
            </w:pPr>
            <w:r w:rsidRPr="003975B4">
              <w:t>W terminie 7 dni kalendarzowych od upływu terminu na zwrot środków wskazanych w upomnieniu</w:t>
            </w:r>
          </w:p>
          <w:p w14:paraId="28AE6440" w14:textId="1AAF1D06" w:rsidR="008D2DA7" w:rsidRPr="00893813" w:rsidRDefault="008D2DA7" w:rsidP="006D1F90">
            <w:pPr>
              <w:spacing w:after="40" w:line="240" w:lineRule="auto"/>
            </w:pPr>
          </w:p>
          <w:p w14:paraId="58FB0E98" w14:textId="31731CCF" w:rsidR="008D2DA7" w:rsidRPr="00893813" w:rsidRDefault="008D2DA7" w:rsidP="006D1F90">
            <w:pPr>
              <w:spacing w:after="40" w:line="240" w:lineRule="auto"/>
            </w:pPr>
          </w:p>
        </w:tc>
        <w:tc>
          <w:tcPr>
            <w:tcW w:w="1429" w:type="dxa"/>
            <w:shd w:val="clear" w:color="auto" w:fill="auto"/>
          </w:tcPr>
          <w:p w14:paraId="326BB735" w14:textId="77777777" w:rsidR="008D2DA7" w:rsidRPr="00893813" w:rsidRDefault="008D2DA7" w:rsidP="006D1F90">
            <w:pPr>
              <w:spacing w:after="40" w:line="240" w:lineRule="auto"/>
            </w:pPr>
          </w:p>
        </w:tc>
      </w:tr>
      <w:tr w:rsidR="008D2DA7" w:rsidRPr="0037116E" w14:paraId="774AA1D7" w14:textId="77777777" w:rsidTr="00336DCB">
        <w:tc>
          <w:tcPr>
            <w:tcW w:w="567" w:type="dxa"/>
            <w:shd w:val="clear" w:color="auto" w:fill="auto"/>
          </w:tcPr>
          <w:p w14:paraId="2E4B2E6F" w14:textId="77777777" w:rsidR="008D2DA7" w:rsidRPr="0037116E" w:rsidRDefault="008D2DA7" w:rsidP="006D1F90">
            <w:pPr>
              <w:spacing w:after="40" w:line="240" w:lineRule="auto"/>
            </w:pPr>
            <w:r w:rsidRPr="0037116E">
              <w:t>24s.</w:t>
            </w:r>
          </w:p>
        </w:tc>
        <w:tc>
          <w:tcPr>
            <w:tcW w:w="1985" w:type="dxa"/>
            <w:shd w:val="clear" w:color="auto" w:fill="auto"/>
          </w:tcPr>
          <w:p w14:paraId="1541274D" w14:textId="28250678" w:rsidR="008D2DA7" w:rsidRPr="0037116E" w:rsidRDefault="008D2DA7" w:rsidP="006D1F90">
            <w:pPr>
              <w:spacing w:after="40" w:line="240" w:lineRule="auto"/>
            </w:pPr>
            <w:r w:rsidRPr="0037116E">
              <w:t xml:space="preserve">Kierownik </w:t>
            </w:r>
            <w:r>
              <w:t>Zespołu ds.</w:t>
            </w:r>
            <w:r w:rsidRPr="0037116E">
              <w:t xml:space="preserve"> Obsługi Finansowej </w:t>
            </w:r>
            <w:r>
              <w:t xml:space="preserve">i Nieprawidłowości </w:t>
            </w:r>
            <w:r w:rsidRPr="0037116E">
              <w:t>EFS</w:t>
            </w:r>
          </w:p>
        </w:tc>
        <w:tc>
          <w:tcPr>
            <w:tcW w:w="3544" w:type="dxa"/>
            <w:shd w:val="clear" w:color="auto" w:fill="auto"/>
          </w:tcPr>
          <w:p w14:paraId="7F8D79AE" w14:textId="5BBF5E65" w:rsidR="008D2DA7" w:rsidRPr="0037116E" w:rsidRDefault="008D2DA7" w:rsidP="006D1F90">
            <w:pPr>
              <w:spacing w:after="40" w:line="240" w:lineRule="auto"/>
            </w:pPr>
            <w:r w:rsidRPr="0037116E">
              <w:t xml:space="preserve">Weryfikacja poprawności przygotowania </w:t>
            </w:r>
            <w:r w:rsidRPr="003975B4">
              <w:t xml:space="preserve">wniosku o wszczęcie egzekucji administracyjnej i tytułu wykonawczego (dokumenty wydrukowane z systemu Elektronicznych Tytułów wykonawczych) </w:t>
            </w:r>
            <w:r>
              <w:t>oraz pisma do IZ informującego o bezskuteczności odzyskania środków nieprawidłowo wydatkowanych</w:t>
            </w:r>
            <w:r w:rsidRPr="0037116E">
              <w:t>:</w:t>
            </w:r>
          </w:p>
          <w:p w14:paraId="7181F7B4" w14:textId="77777777" w:rsidR="008D2DA7" w:rsidRPr="0037116E" w:rsidRDefault="008D2DA7" w:rsidP="006D1F90">
            <w:pPr>
              <w:spacing w:after="40" w:line="240" w:lineRule="auto"/>
            </w:pPr>
            <w:r w:rsidRPr="0037116E">
              <w:t>- Jeśli TAK, zaakceptowanie poprzez zaparafowanie</w:t>
            </w:r>
            <w:r>
              <w:t xml:space="preserve"> dokumentów</w:t>
            </w:r>
            <w:r w:rsidRPr="0037116E">
              <w:t xml:space="preserve"> i przekazanie tytułu wykonawczego do Radcy Prawnego,</w:t>
            </w:r>
          </w:p>
          <w:p w14:paraId="22089905" w14:textId="77777777" w:rsidR="008D2DA7" w:rsidRPr="0037116E" w:rsidRDefault="008D2DA7" w:rsidP="006D1F90">
            <w:pPr>
              <w:spacing w:after="40" w:line="240" w:lineRule="auto"/>
            </w:pPr>
            <w:r w:rsidRPr="0037116E">
              <w:t>- Jeśli NIE, przejść do pkt. 24r.</w:t>
            </w:r>
          </w:p>
        </w:tc>
        <w:tc>
          <w:tcPr>
            <w:tcW w:w="1655" w:type="dxa"/>
            <w:vMerge/>
            <w:shd w:val="clear" w:color="auto" w:fill="auto"/>
          </w:tcPr>
          <w:p w14:paraId="3EE32C8F" w14:textId="7DB3C7CB" w:rsidR="008D2DA7" w:rsidRPr="0037116E" w:rsidRDefault="008D2DA7" w:rsidP="006D1F90">
            <w:pPr>
              <w:spacing w:after="40" w:line="240" w:lineRule="auto"/>
            </w:pPr>
          </w:p>
        </w:tc>
        <w:tc>
          <w:tcPr>
            <w:tcW w:w="1429" w:type="dxa"/>
            <w:shd w:val="clear" w:color="auto" w:fill="auto"/>
          </w:tcPr>
          <w:p w14:paraId="2C313853" w14:textId="77777777" w:rsidR="008D2DA7" w:rsidRPr="0037116E" w:rsidRDefault="008D2DA7" w:rsidP="006D1F90">
            <w:pPr>
              <w:spacing w:after="40" w:line="240" w:lineRule="auto"/>
            </w:pPr>
          </w:p>
        </w:tc>
      </w:tr>
      <w:tr w:rsidR="008D2DA7" w:rsidRPr="0037116E" w14:paraId="4F3D2992" w14:textId="77777777" w:rsidTr="00336DCB">
        <w:tc>
          <w:tcPr>
            <w:tcW w:w="567" w:type="dxa"/>
            <w:shd w:val="clear" w:color="auto" w:fill="auto"/>
          </w:tcPr>
          <w:p w14:paraId="052F9F35" w14:textId="77777777" w:rsidR="008D2DA7" w:rsidRPr="0037116E" w:rsidRDefault="008D2DA7" w:rsidP="006D1F90">
            <w:pPr>
              <w:spacing w:after="40" w:line="240" w:lineRule="auto"/>
            </w:pPr>
            <w:r w:rsidRPr="0037116E">
              <w:t>24t.</w:t>
            </w:r>
          </w:p>
        </w:tc>
        <w:tc>
          <w:tcPr>
            <w:tcW w:w="1985" w:type="dxa"/>
            <w:shd w:val="clear" w:color="auto" w:fill="auto"/>
          </w:tcPr>
          <w:p w14:paraId="0EFB6F87" w14:textId="77777777" w:rsidR="008D2DA7" w:rsidRPr="0037116E" w:rsidRDefault="008D2DA7" w:rsidP="006D1F90">
            <w:pPr>
              <w:spacing w:after="40" w:line="240" w:lineRule="auto"/>
            </w:pPr>
            <w:r w:rsidRPr="0037116E">
              <w:t>Radca Prawny</w:t>
            </w:r>
          </w:p>
        </w:tc>
        <w:tc>
          <w:tcPr>
            <w:tcW w:w="3544" w:type="dxa"/>
            <w:shd w:val="clear" w:color="auto" w:fill="auto"/>
          </w:tcPr>
          <w:p w14:paraId="5EF23527" w14:textId="5795266D" w:rsidR="008D2DA7" w:rsidRPr="0037116E" w:rsidRDefault="008D2DA7" w:rsidP="006D1F90">
            <w:pPr>
              <w:spacing w:after="40" w:line="240" w:lineRule="auto"/>
            </w:pPr>
            <w:r w:rsidRPr="0037116E">
              <w:t xml:space="preserve">Weryfikacja przygotowanego </w:t>
            </w:r>
            <w:r w:rsidRPr="003975B4">
              <w:t>wniosku o wszczęcie egzekucji administracyjnej i tytułu wykonawczego pod względem formalno-prawnym (dokumenty wydrukowane z systemu Elektronicznych Tytułów wykonawczych)</w:t>
            </w:r>
            <w:r w:rsidRPr="0037116E">
              <w:t>:</w:t>
            </w:r>
          </w:p>
          <w:p w14:paraId="0CEE1255" w14:textId="77777777" w:rsidR="008D2DA7" w:rsidRPr="0037116E" w:rsidRDefault="008D2DA7" w:rsidP="006D1F90">
            <w:pPr>
              <w:spacing w:after="40" w:line="240" w:lineRule="auto"/>
            </w:pPr>
            <w:r w:rsidRPr="0037116E">
              <w:t>- Jeśli TAK, akceptacja poprzez zaparafowanie dokumentu,</w:t>
            </w:r>
          </w:p>
          <w:p w14:paraId="2441EF58" w14:textId="77777777" w:rsidR="008D2DA7" w:rsidRPr="0037116E" w:rsidRDefault="008D2DA7" w:rsidP="006D1F90">
            <w:pPr>
              <w:spacing w:after="40" w:line="240" w:lineRule="auto"/>
            </w:pPr>
            <w:r w:rsidRPr="0037116E">
              <w:t>- Jeśli NIE, przejść do pkt. 24r.</w:t>
            </w:r>
          </w:p>
        </w:tc>
        <w:tc>
          <w:tcPr>
            <w:tcW w:w="1655" w:type="dxa"/>
            <w:vMerge/>
            <w:shd w:val="clear" w:color="auto" w:fill="auto"/>
          </w:tcPr>
          <w:p w14:paraId="1087B9BF" w14:textId="2B223C88" w:rsidR="008D2DA7" w:rsidRPr="0037116E" w:rsidRDefault="008D2DA7" w:rsidP="006D1F90">
            <w:pPr>
              <w:spacing w:after="40" w:line="240" w:lineRule="auto"/>
            </w:pPr>
          </w:p>
        </w:tc>
        <w:tc>
          <w:tcPr>
            <w:tcW w:w="1429" w:type="dxa"/>
            <w:shd w:val="clear" w:color="auto" w:fill="auto"/>
          </w:tcPr>
          <w:p w14:paraId="41ED7F65" w14:textId="77777777" w:rsidR="008D2DA7" w:rsidRPr="0037116E" w:rsidRDefault="008D2DA7" w:rsidP="006D1F90">
            <w:pPr>
              <w:spacing w:after="40" w:line="240" w:lineRule="auto"/>
            </w:pPr>
          </w:p>
        </w:tc>
      </w:tr>
      <w:tr w:rsidR="008D2DA7" w:rsidRPr="0037116E" w14:paraId="4D64E4C5" w14:textId="77777777" w:rsidTr="00336DCB">
        <w:tc>
          <w:tcPr>
            <w:tcW w:w="567" w:type="dxa"/>
            <w:shd w:val="clear" w:color="auto" w:fill="auto"/>
          </w:tcPr>
          <w:p w14:paraId="7870A4BF" w14:textId="77777777" w:rsidR="008D2DA7" w:rsidRPr="0037116E" w:rsidRDefault="008D2DA7" w:rsidP="006D1F90">
            <w:pPr>
              <w:spacing w:after="40" w:line="240" w:lineRule="auto"/>
            </w:pPr>
            <w:r w:rsidRPr="0037116E">
              <w:t>24u.</w:t>
            </w:r>
          </w:p>
        </w:tc>
        <w:tc>
          <w:tcPr>
            <w:tcW w:w="1985" w:type="dxa"/>
            <w:shd w:val="clear" w:color="auto" w:fill="auto"/>
          </w:tcPr>
          <w:p w14:paraId="146D2402" w14:textId="77777777" w:rsidR="008D2DA7" w:rsidRPr="0037116E" w:rsidRDefault="008D2DA7" w:rsidP="006D1F90">
            <w:pPr>
              <w:spacing w:after="40" w:line="240" w:lineRule="auto"/>
            </w:pPr>
            <w:r w:rsidRPr="0037116E">
              <w:t>Dyrektor WUP/ Wicedyrektor WUP</w:t>
            </w:r>
          </w:p>
        </w:tc>
        <w:tc>
          <w:tcPr>
            <w:tcW w:w="3544" w:type="dxa"/>
            <w:shd w:val="clear" w:color="auto" w:fill="auto"/>
          </w:tcPr>
          <w:p w14:paraId="32DD79EF" w14:textId="77777777" w:rsidR="008D2DA7" w:rsidRPr="008D2DA7" w:rsidRDefault="008D2DA7" w:rsidP="008D2DA7">
            <w:pPr>
              <w:spacing w:after="40" w:line="240" w:lineRule="auto"/>
            </w:pPr>
            <w:r w:rsidRPr="008D2DA7">
              <w:t>Weryfikacja przygotowanego wniosku o wszczęcie egzekucji administracyjnej i tytułu wykonawczego w systemie Elektronicznych Tytułów Wykonawczych (e TW) oraz pisma do IZ informującego o bezskuteczności odzyskania środków nieprawidłowo wydatkowanych:</w:t>
            </w:r>
          </w:p>
          <w:p w14:paraId="759B9C10" w14:textId="77777777" w:rsidR="008D2DA7" w:rsidRPr="008D2DA7" w:rsidRDefault="008D2DA7" w:rsidP="008D2DA7">
            <w:pPr>
              <w:spacing w:after="40" w:line="240" w:lineRule="auto"/>
            </w:pPr>
            <w:r w:rsidRPr="008D2DA7">
              <w:t>- Jeśli TAK, zatwierdzenie wniosku o wszczęcie egzekucji administracyjnej i tytułu wykonawczego w systemie Elektronicznych Tytułów Wykonawczych (e TW) oraz pisma poprzez podpisanie,</w:t>
            </w:r>
          </w:p>
          <w:p w14:paraId="6DBF14A3" w14:textId="561A6246" w:rsidR="008D2DA7" w:rsidRPr="008D2DA7" w:rsidRDefault="008D2DA7" w:rsidP="008D2DA7">
            <w:pPr>
              <w:spacing w:after="40" w:line="240" w:lineRule="auto"/>
            </w:pPr>
            <w:r w:rsidRPr="008D2DA7">
              <w:t>- Jeśli NIE, przejść do pkt. 2</w:t>
            </w:r>
            <w:r>
              <w:t>4r</w:t>
            </w:r>
            <w:r w:rsidRPr="008D2DA7">
              <w:t>.</w:t>
            </w:r>
          </w:p>
          <w:p w14:paraId="66577543" w14:textId="441EE971" w:rsidR="008D2DA7" w:rsidRPr="0037116E" w:rsidRDefault="008D2DA7" w:rsidP="006D1F90">
            <w:pPr>
              <w:spacing w:after="40" w:line="240" w:lineRule="auto"/>
            </w:pPr>
            <w:r w:rsidRPr="008D2DA7">
              <w:t>Zatwierdzenie prze</w:t>
            </w:r>
            <w:r w:rsidR="003E6C2F">
              <w:t>z</w:t>
            </w:r>
            <w:r w:rsidRPr="008D2DA7">
              <w:t xml:space="preserve"> Dyrektora WUP wniosku o wszczęcie egzekucji administracyjnej i tytułu wykonawczego w systemie Elektronicznych Tytułów Wykonawczych (e TW) jest jednocześnie przekazaniem dokumentów do odpowiedniego Naczelnika Urzędu Skarbowego.</w:t>
            </w:r>
          </w:p>
        </w:tc>
        <w:tc>
          <w:tcPr>
            <w:tcW w:w="1655" w:type="dxa"/>
            <w:vMerge/>
            <w:shd w:val="clear" w:color="auto" w:fill="auto"/>
          </w:tcPr>
          <w:p w14:paraId="443A816D" w14:textId="5E8D2C79" w:rsidR="008D2DA7" w:rsidRPr="0037116E" w:rsidRDefault="008D2DA7" w:rsidP="006D1F90">
            <w:pPr>
              <w:spacing w:after="40" w:line="240" w:lineRule="auto"/>
            </w:pPr>
          </w:p>
        </w:tc>
        <w:tc>
          <w:tcPr>
            <w:tcW w:w="1429" w:type="dxa"/>
            <w:shd w:val="clear" w:color="auto" w:fill="auto"/>
          </w:tcPr>
          <w:p w14:paraId="138416A1" w14:textId="25FAF83C" w:rsidR="008D2DA7" w:rsidRPr="0037116E" w:rsidRDefault="008D2DA7" w:rsidP="006D1F90">
            <w:pPr>
              <w:spacing w:after="40" w:line="240" w:lineRule="auto"/>
            </w:pPr>
            <w:r>
              <w:t>Naczelnik Urzędu Skarbowego</w:t>
            </w:r>
          </w:p>
        </w:tc>
      </w:tr>
      <w:tr w:rsidR="008D2DA7" w:rsidRPr="0037116E" w14:paraId="3BF55FE1" w14:textId="77777777" w:rsidTr="00336DCB">
        <w:trPr>
          <w:trHeight w:val="555"/>
        </w:trPr>
        <w:tc>
          <w:tcPr>
            <w:tcW w:w="567" w:type="dxa"/>
            <w:vMerge w:val="restart"/>
            <w:shd w:val="clear" w:color="auto" w:fill="auto"/>
          </w:tcPr>
          <w:p w14:paraId="32A941F1" w14:textId="77777777" w:rsidR="008D2DA7" w:rsidRPr="0037116E" w:rsidRDefault="008D2DA7" w:rsidP="006D1F90">
            <w:pPr>
              <w:spacing w:after="40" w:line="240" w:lineRule="auto"/>
            </w:pPr>
            <w:r w:rsidRPr="0037116E">
              <w:t>24w.</w:t>
            </w:r>
          </w:p>
        </w:tc>
        <w:tc>
          <w:tcPr>
            <w:tcW w:w="1985" w:type="dxa"/>
            <w:vMerge w:val="restart"/>
            <w:shd w:val="clear" w:color="auto" w:fill="auto"/>
          </w:tcPr>
          <w:p w14:paraId="2253955E" w14:textId="6E3E429D" w:rsidR="008D2DA7" w:rsidRPr="0037116E" w:rsidRDefault="008D2DA7" w:rsidP="006D1F90">
            <w:pPr>
              <w:spacing w:after="40" w:line="240" w:lineRule="auto"/>
            </w:pPr>
            <w:r>
              <w:t>Obsługa kancelaryjna</w:t>
            </w:r>
            <w:r w:rsidRPr="0037116E">
              <w:t xml:space="preserve"> WUP</w:t>
            </w:r>
          </w:p>
        </w:tc>
        <w:tc>
          <w:tcPr>
            <w:tcW w:w="3544" w:type="dxa"/>
            <w:shd w:val="clear" w:color="auto" w:fill="auto"/>
          </w:tcPr>
          <w:p w14:paraId="7B95F051" w14:textId="09024086" w:rsidR="008D2DA7" w:rsidRPr="0037116E" w:rsidRDefault="008D2DA7" w:rsidP="006D1F90">
            <w:pPr>
              <w:spacing w:after="40" w:line="240" w:lineRule="auto"/>
            </w:pPr>
            <w:r w:rsidRPr="0037116E">
              <w:t xml:space="preserve">Przesłanie tytułu wykonawczego do właściwego </w:t>
            </w:r>
            <w:r>
              <w:t xml:space="preserve">Naczelnika </w:t>
            </w:r>
            <w:r w:rsidRPr="0037116E">
              <w:t>Urzędu Skarbowego (listem poleconym za zwrotnym potwierdzeniem odbioru).</w:t>
            </w:r>
            <w:r w:rsidRPr="0037116E" w:rsidDel="000256C4">
              <w:t xml:space="preserve"> </w:t>
            </w:r>
          </w:p>
        </w:tc>
        <w:tc>
          <w:tcPr>
            <w:tcW w:w="1655" w:type="dxa"/>
            <w:vMerge/>
            <w:shd w:val="clear" w:color="auto" w:fill="auto"/>
          </w:tcPr>
          <w:p w14:paraId="423143F8" w14:textId="7FA5B906" w:rsidR="008D2DA7" w:rsidRPr="0037116E" w:rsidRDefault="008D2DA7" w:rsidP="006D1F90">
            <w:pPr>
              <w:spacing w:after="40" w:line="240" w:lineRule="auto"/>
            </w:pPr>
          </w:p>
        </w:tc>
        <w:tc>
          <w:tcPr>
            <w:tcW w:w="1429" w:type="dxa"/>
            <w:shd w:val="clear" w:color="auto" w:fill="auto"/>
          </w:tcPr>
          <w:p w14:paraId="77095456" w14:textId="228026D8" w:rsidR="008D2DA7" w:rsidRPr="0037116E" w:rsidRDefault="008D2DA7" w:rsidP="006D1F90">
            <w:pPr>
              <w:spacing w:after="40" w:line="240" w:lineRule="auto"/>
            </w:pPr>
            <w:r>
              <w:t xml:space="preserve">Naczelnik </w:t>
            </w:r>
            <w:r w:rsidRPr="0037116E">
              <w:t>Urz</w:t>
            </w:r>
            <w:r>
              <w:t>ę</w:t>
            </w:r>
            <w:r w:rsidRPr="0037116E">
              <w:t>d</w:t>
            </w:r>
            <w:r>
              <w:t>u</w:t>
            </w:r>
            <w:r w:rsidRPr="0037116E">
              <w:t xml:space="preserve"> Skarbow</w:t>
            </w:r>
            <w:r>
              <w:t>ego</w:t>
            </w:r>
          </w:p>
        </w:tc>
      </w:tr>
      <w:tr w:rsidR="008D2DA7" w:rsidRPr="0037116E" w14:paraId="70F3E27B" w14:textId="77777777" w:rsidTr="00336DCB">
        <w:trPr>
          <w:trHeight w:val="555"/>
        </w:trPr>
        <w:tc>
          <w:tcPr>
            <w:tcW w:w="567" w:type="dxa"/>
            <w:vMerge/>
            <w:shd w:val="clear" w:color="auto" w:fill="auto"/>
          </w:tcPr>
          <w:p w14:paraId="4F6BFF4C" w14:textId="77777777" w:rsidR="008D2DA7" w:rsidRPr="0037116E" w:rsidRDefault="008D2DA7" w:rsidP="006D1F90">
            <w:pPr>
              <w:spacing w:after="40" w:line="240" w:lineRule="auto"/>
            </w:pPr>
          </w:p>
        </w:tc>
        <w:tc>
          <w:tcPr>
            <w:tcW w:w="1985" w:type="dxa"/>
            <w:vMerge/>
            <w:shd w:val="clear" w:color="auto" w:fill="auto"/>
          </w:tcPr>
          <w:p w14:paraId="7D2DE82A" w14:textId="77777777" w:rsidR="008D2DA7" w:rsidRPr="0037116E" w:rsidRDefault="008D2DA7" w:rsidP="006D1F90">
            <w:pPr>
              <w:spacing w:after="40" w:line="240" w:lineRule="auto"/>
            </w:pPr>
          </w:p>
        </w:tc>
        <w:tc>
          <w:tcPr>
            <w:tcW w:w="3544" w:type="dxa"/>
            <w:shd w:val="clear" w:color="auto" w:fill="auto"/>
          </w:tcPr>
          <w:p w14:paraId="65308020" w14:textId="77777777" w:rsidR="008D2DA7" w:rsidRPr="0037116E" w:rsidRDefault="008D2DA7" w:rsidP="006D1F90">
            <w:pPr>
              <w:spacing w:after="40" w:line="240" w:lineRule="auto"/>
            </w:pPr>
            <w:r w:rsidRPr="004927AC">
              <w:t>Przesłanie do IZ pisma informującego o bezskuteczności odzyskania środków nieprawidłowo wydatkowanych</w:t>
            </w:r>
          </w:p>
        </w:tc>
        <w:tc>
          <w:tcPr>
            <w:tcW w:w="1655" w:type="dxa"/>
            <w:vMerge/>
            <w:shd w:val="clear" w:color="auto" w:fill="auto"/>
          </w:tcPr>
          <w:p w14:paraId="10B048FC" w14:textId="77777777" w:rsidR="008D2DA7" w:rsidRPr="0037116E" w:rsidRDefault="008D2DA7" w:rsidP="006D1F90">
            <w:pPr>
              <w:spacing w:after="40" w:line="240" w:lineRule="auto"/>
            </w:pPr>
          </w:p>
        </w:tc>
        <w:tc>
          <w:tcPr>
            <w:tcW w:w="1429" w:type="dxa"/>
            <w:shd w:val="clear" w:color="auto" w:fill="auto"/>
          </w:tcPr>
          <w:p w14:paraId="55EC9A9A" w14:textId="77777777" w:rsidR="008D2DA7" w:rsidRPr="0037116E" w:rsidRDefault="008D2DA7" w:rsidP="006D1F90">
            <w:pPr>
              <w:spacing w:after="40" w:line="240" w:lineRule="auto"/>
            </w:pPr>
            <w:r>
              <w:t>IZ</w:t>
            </w:r>
          </w:p>
        </w:tc>
      </w:tr>
      <w:tr w:rsidR="006D1F90" w:rsidRPr="0037116E" w14:paraId="019DBB1C" w14:textId="77777777" w:rsidTr="00336DCB">
        <w:tc>
          <w:tcPr>
            <w:tcW w:w="567" w:type="dxa"/>
            <w:shd w:val="clear" w:color="auto" w:fill="auto"/>
          </w:tcPr>
          <w:p w14:paraId="57446F09" w14:textId="77777777" w:rsidR="006D1F90" w:rsidRPr="0037116E" w:rsidRDefault="006D1F90" w:rsidP="006D1F90">
            <w:pPr>
              <w:spacing w:after="40" w:line="240" w:lineRule="auto"/>
            </w:pPr>
            <w:r w:rsidRPr="0037116E">
              <w:t>25.</w:t>
            </w:r>
          </w:p>
        </w:tc>
        <w:tc>
          <w:tcPr>
            <w:tcW w:w="1985" w:type="dxa"/>
            <w:shd w:val="clear" w:color="auto" w:fill="auto"/>
          </w:tcPr>
          <w:p w14:paraId="77648AE7" w14:textId="70EE79CD" w:rsidR="006D1F90" w:rsidRPr="0037116E" w:rsidRDefault="006D1F90" w:rsidP="006D1F90">
            <w:pPr>
              <w:spacing w:after="40" w:line="240" w:lineRule="auto"/>
            </w:pPr>
            <w:r w:rsidRPr="0037116E">
              <w:t xml:space="preserve">Pracownik </w:t>
            </w:r>
            <w:r w:rsidR="004C57ED">
              <w:t>Zespołu ds.</w:t>
            </w:r>
            <w:r w:rsidR="004C57ED" w:rsidRPr="0037116E">
              <w:t xml:space="preserve"> </w:t>
            </w:r>
            <w:r w:rsidRPr="0037116E">
              <w:t xml:space="preserve">Obsługi Finansowej </w:t>
            </w:r>
            <w:r w:rsidR="004C57ED">
              <w:t xml:space="preserve">i Nieprawidłowości </w:t>
            </w:r>
            <w:r w:rsidRPr="0037116E">
              <w:t>EFS</w:t>
            </w:r>
          </w:p>
        </w:tc>
        <w:tc>
          <w:tcPr>
            <w:tcW w:w="3544" w:type="dxa"/>
            <w:shd w:val="clear" w:color="auto" w:fill="auto"/>
          </w:tcPr>
          <w:p w14:paraId="6731A991" w14:textId="77777777" w:rsidR="006D1F90" w:rsidRPr="0037116E" w:rsidRDefault="006D1F90" w:rsidP="006D1F90">
            <w:pPr>
              <w:spacing w:after="40" w:line="240" w:lineRule="auto"/>
            </w:pPr>
            <w:r w:rsidRPr="0037116E">
              <w:t xml:space="preserve">W sytuacji, gdy organ egzekucyjny wyegzekwuje zaległą kwotę, dokonanie odpowiednich wpisów w </w:t>
            </w:r>
            <w:r w:rsidRPr="0037116E">
              <w:rPr>
                <w:i/>
              </w:rPr>
              <w:t xml:space="preserve">Rejestrze </w:t>
            </w:r>
            <w:r>
              <w:rPr>
                <w:i/>
              </w:rPr>
              <w:t>nieprawidłowych wydatków</w:t>
            </w:r>
            <w:r w:rsidRPr="0037116E">
              <w:rPr>
                <w:i/>
              </w:rPr>
              <w:t xml:space="preserve"> </w:t>
            </w:r>
            <w:r w:rsidRPr="0037116E">
              <w:t xml:space="preserve">oraz </w:t>
            </w:r>
            <w:r w:rsidRPr="0037116E">
              <w:rPr>
                <w:i/>
              </w:rPr>
              <w:t>Rejestrze obciążeń na projekcie w SL2014 (jeżeli dotyczy)</w:t>
            </w:r>
            <w:r w:rsidRPr="0037116E">
              <w:t>.</w:t>
            </w:r>
          </w:p>
        </w:tc>
        <w:tc>
          <w:tcPr>
            <w:tcW w:w="1655" w:type="dxa"/>
            <w:shd w:val="clear" w:color="auto" w:fill="auto"/>
          </w:tcPr>
          <w:p w14:paraId="7742FE02" w14:textId="77777777" w:rsidR="006D1F90" w:rsidRPr="0037116E" w:rsidRDefault="006D1F90" w:rsidP="006D1F90">
            <w:pPr>
              <w:spacing w:after="40" w:line="240" w:lineRule="auto"/>
            </w:pPr>
            <w:r>
              <w:t>W terminie 5 dni roboczych od otrzymania informacji o wyegzekwowaniu zaległej kwoty przez organ egzekucyjny</w:t>
            </w:r>
          </w:p>
        </w:tc>
        <w:tc>
          <w:tcPr>
            <w:tcW w:w="1429" w:type="dxa"/>
            <w:shd w:val="clear" w:color="auto" w:fill="auto"/>
          </w:tcPr>
          <w:p w14:paraId="601786DD" w14:textId="77777777" w:rsidR="006D1F90" w:rsidRPr="0037116E" w:rsidRDefault="006D1F90" w:rsidP="006D1F90">
            <w:pPr>
              <w:spacing w:after="40" w:line="240" w:lineRule="auto"/>
            </w:pPr>
          </w:p>
        </w:tc>
      </w:tr>
      <w:tr w:rsidR="006D1F90" w:rsidRPr="0037116E" w14:paraId="5D8DC8E5" w14:textId="77777777" w:rsidTr="00336DCB">
        <w:tc>
          <w:tcPr>
            <w:tcW w:w="567" w:type="dxa"/>
            <w:shd w:val="clear" w:color="auto" w:fill="auto"/>
          </w:tcPr>
          <w:p w14:paraId="1B1FC717" w14:textId="77777777" w:rsidR="006D1F90" w:rsidRPr="0037116E" w:rsidRDefault="006D1F90" w:rsidP="006D1F90">
            <w:pPr>
              <w:spacing w:after="40" w:line="240" w:lineRule="auto"/>
            </w:pPr>
            <w:r w:rsidRPr="0037116E">
              <w:t>26.</w:t>
            </w:r>
          </w:p>
        </w:tc>
        <w:tc>
          <w:tcPr>
            <w:tcW w:w="1985" w:type="dxa"/>
            <w:shd w:val="clear" w:color="auto" w:fill="auto"/>
          </w:tcPr>
          <w:p w14:paraId="2D256D63" w14:textId="07C3A0F1" w:rsidR="006D1F90" w:rsidRPr="0037116E" w:rsidRDefault="006D1F90" w:rsidP="006D1F90">
            <w:pPr>
              <w:spacing w:after="40" w:line="240" w:lineRule="auto"/>
            </w:pPr>
            <w:r w:rsidRPr="0037116E">
              <w:t xml:space="preserve">Kierownik </w:t>
            </w:r>
            <w:r w:rsidR="004C57ED">
              <w:t>Zespołu ds.</w:t>
            </w:r>
            <w:r w:rsidR="004C57ED" w:rsidRPr="0037116E">
              <w:t xml:space="preserve"> </w:t>
            </w:r>
            <w:r w:rsidRPr="0037116E">
              <w:t xml:space="preserve">Obsługi Finansowej </w:t>
            </w:r>
            <w:r w:rsidR="004C57ED">
              <w:t xml:space="preserve">i Nieprawidłowości </w:t>
            </w:r>
            <w:r w:rsidRPr="0037116E">
              <w:t>EFS</w:t>
            </w:r>
          </w:p>
        </w:tc>
        <w:tc>
          <w:tcPr>
            <w:tcW w:w="3544" w:type="dxa"/>
            <w:shd w:val="clear" w:color="auto" w:fill="auto"/>
          </w:tcPr>
          <w:p w14:paraId="0FE23E81" w14:textId="77777777" w:rsidR="006D1F90" w:rsidRPr="0037116E" w:rsidRDefault="006D1F90" w:rsidP="006D1F90">
            <w:pPr>
              <w:spacing w:after="40" w:line="240" w:lineRule="auto"/>
            </w:pPr>
            <w:r w:rsidRPr="0037116E">
              <w:t>Weryfikacja dokonanych w rejestrach wpisów:</w:t>
            </w:r>
          </w:p>
          <w:p w14:paraId="75849A4A" w14:textId="77777777" w:rsidR="006D1F90" w:rsidRPr="0037116E" w:rsidRDefault="006D1F90" w:rsidP="006D1F90">
            <w:pPr>
              <w:spacing w:after="40" w:line="240" w:lineRule="auto"/>
            </w:pPr>
            <w:r w:rsidRPr="0037116E">
              <w:t>- Jeśli TAK, akceptacja,</w:t>
            </w:r>
          </w:p>
          <w:p w14:paraId="7B1FECA6" w14:textId="77777777" w:rsidR="006D1F90" w:rsidRPr="0037116E" w:rsidRDefault="006D1F90" w:rsidP="006D1F90">
            <w:pPr>
              <w:spacing w:after="40" w:line="240" w:lineRule="auto"/>
            </w:pPr>
            <w:r w:rsidRPr="0037116E">
              <w:t>- Jeśli NIE, przejść do pkt. 25.</w:t>
            </w:r>
          </w:p>
        </w:tc>
        <w:tc>
          <w:tcPr>
            <w:tcW w:w="1655" w:type="dxa"/>
            <w:shd w:val="clear" w:color="auto" w:fill="auto"/>
          </w:tcPr>
          <w:p w14:paraId="12C683C9" w14:textId="77777777" w:rsidR="006D1F90" w:rsidRPr="0037116E" w:rsidRDefault="006D1F90" w:rsidP="006D1F90">
            <w:pPr>
              <w:spacing w:after="40" w:line="240" w:lineRule="auto"/>
            </w:pPr>
            <w:r w:rsidRPr="0037116E">
              <w:t>Niezwłocznie</w:t>
            </w:r>
          </w:p>
        </w:tc>
        <w:tc>
          <w:tcPr>
            <w:tcW w:w="1429" w:type="dxa"/>
            <w:shd w:val="clear" w:color="auto" w:fill="auto"/>
          </w:tcPr>
          <w:p w14:paraId="64BA63A6" w14:textId="77777777" w:rsidR="006D1F90" w:rsidRPr="0037116E" w:rsidRDefault="006D1F90" w:rsidP="006D1F90">
            <w:pPr>
              <w:spacing w:after="40" w:line="240" w:lineRule="auto"/>
            </w:pPr>
          </w:p>
        </w:tc>
      </w:tr>
      <w:tr w:rsidR="006D1F90" w:rsidRPr="0037116E" w14:paraId="32234137" w14:textId="77777777" w:rsidTr="00336DCB">
        <w:tc>
          <w:tcPr>
            <w:tcW w:w="567" w:type="dxa"/>
            <w:shd w:val="clear" w:color="auto" w:fill="auto"/>
          </w:tcPr>
          <w:p w14:paraId="2360E11E" w14:textId="77777777" w:rsidR="006D1F90" w:rsidRPr="0037116E" w:rsidRDefault="006D1F90" w:rsidP="006D1F90">
            <w:pPr>
              <w:spacing w:after="40" w:line="240" w:lineRule="auto"/>
            </w:pPr>
            <w:r w:rsidRPr="0037116E">
              <w:t>27.</w:t>
            </w:r>
          </w:p>
        </w:tc>
        <w:tc>
          <w:tcPr>
            <w:tcW w:w="1985" w:type="dxa"/>
            <w:shd w:val="clear" w:color="auto" w:fill="auto"/>
          </w:tcPr>
          <w:p w14:paraId="56A91344" w14:textId="7701ED94" w:rsidR="006D1F90" w:rsidRPr="0037116E" w:rsidRDefault="006D1F90" w:rsidP="006D1F90">
            <w:pPr>
              <w:spacing w:after="40" w:line="240" w:lineRule="auto"/>
            </w:pPr>
            <w:r w:rsidRPr="0037116E">
              <w:t xml:space="preserve">Pracownik </w:t>
            </w:r>
            <w:r w:rsidR="004C57ED">
              <w:t>Zespołu ds.</w:t>
            </w:r>
            <w:r w:rsidR="004C57ED" w:rsidRPr="0037116E">
              <w:t xml:space="preserve"> </w:t>
            </w:r>
            <w:r w:rsidRPr="0037116E">
              <w:t xml:space="preserve">Obsługi Finansowej </w:t>
            </w:r>
            <w:r w:rsidR="004C57ED">
              <w:t xml:space="preserve">i Nieprawidłowości </w:t>
            </w:r>
            <w:r w:rsidRPr="0037116E">
              <w:t>EFS</w:t>
            </w:r>
          </w:p>
        </w:tc>
        <w:tc>
          <w:tcPr>
            <w:tcW w:w="3544" w:type="dxa"/>
            <w:shd w:val="clear" w:color="auto" w:fill="auto"/>
          </w:tcPr>
          <w:p w14:paraId="2F54E99A" w14:textId="3A379C44" w:rsidR="006D1F90" w:rsidRPr="0037116E" w:rsidRDefault="006D1F90" w:rsidP="006D1F90">
            <w:pPr>
              <w:spacing w:after="40" w:line="240" w:lineRule="auto"/>
            </w:pPr>
            <w:r w:rsidRPr="0037116E">
              <w:t>W sytuacji, gdy organ egzekucyjny (</w:t>
            </w:r>
            <w:r>
              <w:t xml:space="preserve">Naczelnik </w:t>
            </w:r>
            <w:r w:rsidRPr="0037116E">
              <w:t>Urz</w:t>
            </w:r>
            <w:r>
              <w:t>ę</w:t>
            </w:r>
            <w:r w:rsidRPr="0037116E">
              <w:t>d</w:t>
            </w:r>
            <w:r>
              <w:t>u</w:t>
            </w:r>
            <w:r w:rsidRPr="0037116E">
              <w:t xml:space="preserve"> Skarbow</w:t>
            </w:r>
            <w:r>
              <w:t>ego</w:t>
            </w:r>
            <w:r w:rsidRPr="0037116E">
              <w:t>) poinformuje, iż kwota jest niemożliwa do odzyskania, sporządzenie pisma informującego o zaistniałym fakcie IZ RPOWP (należy przekazać informacje o nieodzyskanej kwocie oraz o przyczynach niemożliwości jej odzyskania oraz podać uzasadnienie wskazujące konieczność poniesienia przedmiotowej kwoty z budżetu Unii Europejskiej bądź  z budżetu Polski).</w:t>
            </w:r>
          </w:p>
          <w:p w14:paraId="679280E0" w14:textId="77777777" w:rsidR="006D1F90" w:rsidRPr="0037116E" w:rsidRDefault="006D1F90" w:rsidP="006D1F90">
            <w:pPr>
              <w:spacing w:after="40" w:line="240" w:lineRule="auto"/>
            </w:pPr>
            <w:r w:rsidRPr="0037116E">
              <w:t xml:space="preserve">Wprowadzenie kwoty niemożliwej do odzyskania do </w:t>
            </w:r>
            <w:r w:rsidRPr="0037116E">
              <w:rPr>
                <w:i/>
              </w:rPr>
              <w:t xml:space="preserve">Rejestru </w:t>
            </w:r>
            <w:r>
              <w:rPr>
                <w:i/>
              </w:rPr>
              <w:t>nieprawidłowych wydatków</w:t>
            </w:r>
            <w:r w:rsidRPr="0037116E">
              <w:rPr>
                <w:i/>
              </w:rPr>
              <w:t xml:space="preserve"> </w:t>
            </w:r>
            <w:r w:rsidRPr="0037116E">
              <w:t xml:space="preserve">oraz </w:t>
            </w:r>
            <w:r w:rsidRPr="0037116E">
              <w:rPr>
                <w:i/>
              </w:rPr>
              <w:t>Rejestru obciążeń na projekcie w SL2014 (jeżeli dotyczy)</w:t>
            </w:r>
            <w:r w:rsidRPr="0037116E">
              <w:t>.</w:t>
            </w:r>
          </w:p>
        </w:tc>
        <w:tc>
          <w:tcPr>
            <w:tcW w:w="1655" w:type="dxa"/>
            <w:shd w:val="clear" w:color="auto" w:fill="auto"/>
          </w:tcPr>
          <w:p w14:paraId="7A66F999" w14:textId="77777777" w:rsidR="006D1F90" w:rsidRPr="0037116E" w:rsidRDefault="006D1F90" w:rsidP="006D1F90">
            <w:pPr>
              <w:spacing w:after="40" w:line="240" w:lineRule="auto"/>
            </w:pPr>
            <w:r>
              <w:t>W terminie 5 dni roboczych od otrzymania pisma od organu egzekucyjnego</w:t>
            </w:r>
          </w:p>
        </w:tc>
        <w:tc>
          <w:tcPr>
            <w:tcW w:w="1429" w:type="dxa"/>
            <w:shd w:val="clear" w:color="auto" w:fill="auto"/>
          </w:tcPr>
          <w:p w14:paraId="5B8255D2" w14:textId="77777777" w:rsidR="006D1F90" w:rsidRPr="0037116E" w:rsidRDefault="006D1F90" w:rsidP="006D1F90">
            <w:pPr>
              <w:spacing w:after="40" w:line="240" w:lineRule="auto"/>
            </w:pPr>
          </w:p>
        </w:tc>
      </w:tr>
      <w:tr w:rsidR="006D1F90" w:rsidRPr="0037116E" w14:paraId="5655961D" w14:textId="77777777" w:rsidTr="00336DCB">
        <w:tc>
          <w:tcPr>
            <w:tcW w:w="567" w:type="dxa"/>
            <w:shd w:val="clear" w:color="auto" w:fill="auto"/>
          </w:tcPr>
          <w:p w14:paraId="0D89B25A" w14:textId="77777777" w:rsidR="006D1F90" w:rsidRPr="0037116E" w:rsidRDefault="006D1F90" w:rsidP="006D1F90">
            <w:pPr>
              <w:spacing w:after="40" w:line="240" w:lineRule="auto"/>
            </w:pPr>
            <w:r w:rsidRPr="0037116E">
              <w:t>28.</w:t>
            </w:r>
          </w:p>
        </w:tc>
        <w:tc>
          <w:tcPr>
            <w:tcW w:w="1985" w:type="dxa"/>
            <w:shd w:val="clear" w:color="auto" w:fill="auto"/>
          </w:tcPr>
          <w:p w14:paraId="768BD23A" w14:textId="2004312B" w:rsidR="006D1F90" w:rsidRPr="0037116E" w:rsidRDefault="006D1F90" w:rsidP="006D1F90">
            <w:pPr>
              <w:spacing w:after="40" w:line="240" w:lineRule="auto"/>
            </w:pPr>
            <w:r w:rsidRPr="0037116E">
              <w:t xml:space="preserve">Kierownik </w:t>
            </w:r>
            <w:r w:rsidR="0022101A">
              <w:t>Zespołu ds.</w:t>
            </w:r>
            <w:r w:rsidR="0022101A" w:rsidRPr="0037116E">
              <w:t xml:space="preserve"> </w:t>
            </w:r>
            <w:r w:rsidRPr="0037116E">
              <w:t xml:space="preserve">Obsługi Finansowej </w:t>
            </w:r>
            <w:r w:rsidR="0022101A">
              <w:t xml:space="preserve">i Nieprawidłowości </w:t>
            </w:r>
            <w:r w:rsidRPr="0037116E">
              <w:t>EFS</w:t>
            </w:r>
          </w:p>
        </w:tc>
        <w:tc>
          <w:tcPr>
            <w:tcW w:w="3544" w:type="dxa"/>
            <w:shd w:val="clear" w:color="auto" w:fill="auto"/>
          </w:tcPr>
          <w:p w14:paraId="6D0CE95D" w14:textId="77777777" w:rsidR="006D1F90" w:rsidRPr="0037116E" w:rsidRDefault="006D1F90" w:rsidP="006D1F90">
            <w:pPr>
              <w:spacing w:after="40" w:line="240" w:lineRule="auto"/>
            </w:pPr>
            <w:r w:rsidRPr="0037116E">
              <w:t>Weryfikacja poprawności przygotowania pisma do IZ RPOWP oraz poprawności danych wprowadzonych do rejestrów :</w:t>
            </w:r>
          </w:p>
          <w:p w14:paraId="23617D03" w14:textId="77777777" w:rsidR="006D1F90" w:rsidRPr="0037116E" w:rsidRDefault="006D1F90" w:rsidP="006D1F90">
            <w:pPr>
              <w:spacing w:after="40" w:line="240" w:lineRule="auto"/>
            </w:pPr>
            <w:r w:rsidRPr="0037116E">
              <w:t>- Jeśli TAK, akceptacja poprzez zaparafowanie,</w:t>
            </w:r>
          </w:p>
          <w:p w14:paraId="6E05A90A" w14:textId="77777777" w:rsidR="006D1F90" w:rsidRPr="0037116E" w:rsidRDefault="006D1F90" w:rsidP="006D1F90">
            <w:pPr>
              <w:spacing w:after="40" w:line="240" w:lineRule="auto"/>
            </w:pPr>
            <w:r w:rsidRPr="0037116E">
              <w:t>- Jeśli NIE, przejść do pkt. 27.</w:t>
            </w:r>
          </w:p>
        </w:tc>
        <w:tc>
          <w:tcPr>
            <w:tcW w:w="1655" w:type="dxa"/>
            <w:shd w:val="clear" w:color="auto" w:fill="auto"/>
          </w:tcPr>
          <w:p w14:paraId="6A32D360" w14:textId="77777777" w:rsidR="006D1F90" w:rsidRPr="0037116E" w:rsidRDefault="006D1F90" w:rsidP="006D1F90">
            <w:pPr>
              <w:spacing w:after="40" w:line="240" w:lineRule="auto"/>
            </w:pPr>
            <w:r w:rsidRPr="0037116E">
              <w:t>Niezwłocznie</w:t>
            </w:r>
          </w:p>
        </w:tc>
        <w:tc>
          <w:tcPr>
            <w:tcW w:w="1429" w:type="dxa"/>
            <w:shd w:val="clear" w:color="auto" w:fill="auto"/>
          </w:tcPr>
          <w:p w14:paraId="3AE3F5B3" w14:textId="77777777" w:rsidR="006D1F90" w:rsidRPr="0037116E" w:rsidRDefault="006D1F90" w:rsidP="006D1F90">
            <w:pPr>
              <w:spacing w:after="40" w:line="240" w:lineRule="auto"/>
            </w:pPr>
          </w:p>
        </w:tc>
      </w:tr>
      <w:tr w:rsidR="006D1F90" w:rsidRPr="0037116E" w14:paraId="2DC5DF22" w14:textId="77777777" w:rsidTr="00336DCB">
        <w:tc>
          <w:tcPr>
            <w:tcW w:w="567" w:type="dxa"/>
            <w:shd w:val="clear" w:color="auto" w:fill="auto"/>
          </w:tcPr>
          <w:p w14:paraId="2C6CB851" w14:textId="77777777" w:rsidR="006D1F90" w:rsidRPr="0037116E" w:rsidRDefault="006D1F90" w:rsidP="006D1F90">
            <w:pPr>
              <w:spacing w:after="40" w:line="240" w:lineRule="auto"/>
            </w:pPr>
            <w:r w:rsidRPr="0037116E">
              <w:t>29.</w:t>
            </w:r>
          </w:p>
        </w:tc>
        <w:tc>
          <w:tcPr>
            <w:tcW w:w="1985" w:type="dxa"/>
            <w:shd w:val="clear" w:color="auto" w:fill="auto"/>
          </w:tcPr>
          <w:p w14:paraId="61E7D6D6" w14:textId="77777777" w:rsidR="006D1F90" w:rsidRPr="0037116E" w:rsidRDefault="006D1F90" w:rsidP="006D1F90">
            <w:pPr>
              <w:spacing w:after="40" w:line="240" w:lineRule="auto"/>
            </w:pPr>
            <w:r w:rsidRPr="0037116E">
              <w:t>Dyrektor WUP/ Wicedyrektor WUP</w:t>
            </w:r>
          </w:p>
        </w:tc>
        <w:tc>
          <w:tcPr>
            <w:tcW w:w="3544" w:type="dxa"/>
            <w:shd w:val="clear" w:color="auto" w:fill="auto"/>
          </w:tcPr>
          <w:p w14:paraId="1629C0A9" w14:textId="77777777" w:rsidR="006D1F90" w:rsidRPr="0037116E" w:rsidRDefault="006D1F90" w:rsidP="006D1F90">
            <w:pPr>
              <w:spacing w:after="40" w:line="240" w:lineRule="auto"/>
            </w:pPr>
            <w:r w:rsidRPr="0037116E">
              <w:t>Weryfikacja przygotowanego pisma do IZ RPOWP:</w:t>
            </w:r>
          </w:p>
          <w:p w14:paraId="5AD0E2F8" w14:textId="77777777" w:rsidR="006D1F90" w:rsidRPr="0037116E" w:rsidRDefault="006D1F90" w:rsidP="006D1F90">
            <w:pPr>
              <w:spacing w:after="40" w:line="240" w:lineRule="auto"/>
            </w:pPr>
            <w:r w:rsidRPr="0037116E">
              <w:t>- Jeśli TAK, zatwierdzenie poprzez podpisanie,</w:t>
            </w:r>
          </w:p>
          <w:p w14:paraId="1AA01A30" w14:textId="77777777" w:rsidR="006D1F90" w:rsidRPr="0037116E" w:rsidRDefault="006D1F90" w:rsidP="006D1F90">
            <w:pPr>
              <w:spacing w:after="40" w:line="240" w:lineRule="auto"/>
            </w:pPr>
            <w:r w:rsidRPr="0037116E">
              <w:t>- Jeśli NIE, przejść do pkt. 27.</w:t>
            </w:r>
          </w:p>
        </w:tc>
        <w:tc>
          <w:tcPr>
            <w:tcW w:w="1655" w:type="dxa"/>
            <w:shd w:val="clear" w:color="auto" w:fill="auto"/>
          </w:tcPr>
          <w:p w14:paraId="0B1971F7" w14:textId="77777777" w:rsidR="006D1F90" w:rsidRPr="0037116E" w:rsidRDefault="006D1F90" w:rsidP="006D1F90">
            <w:pPr>
              <w:spacing w:after="40" w:line="240" w:lineRule="auto"/>
            </w:pPr>
            <w:r w:rsidRPr="0037116E">
              <w:t>Niezwłocznie</w:t>
            </w:r>
          </w:p>
        </w:tc>
        <w:tc>
          <w:tcPr>
            <w:tcW w:w="1429" w:type="dxa"/>
            <w:shd w:val="clear" w:color="auto" w:fill="auto"/>
          </w:tcPr>
          <w:p w14:paraId="6A35D1FE" w14:textId="77777777" w:rsidR="006D1F90" w:rsidRPr="0037116E" w:rsidRDefault="006D1F90" w:rsidP="006D1F90">
            <w:pPr>
              <w:spacing w:after="40" w:line="240" w:lineRule="auto"/>
            </w:pPr>
          </w:p>
        </w:tc>
      </w:tr>
      <w:tr w:rsidR="006D1F90" w:rsidRPr="0037116E" w14:paraId="20F0547F" w14:textId="77777777" w:rsidTr="00336DCB">
        <w:tc>
          <w:tcPr>
            <w:tcW w:w="567" w:type="dxa"/>
            <w:shd w:val="clear" w:color="auto" w:fill="auto"/>
          </w:tcPr>
          <w:p w14:paraId="1B0DD75F" w14:textId="77777777" w:rsidR="006D1F90" w:rsidRPr="0037116E" w:rsidRDefault="006D1F90" w:rsidP="006D1F90">
            <w:pPr>
              <w:spacing w:after="40" w:line="240" w:lineRule="auto"/>
            </w:pPr>
            <w:r w:rsidRPr="0037116E">
              <w:t>30.</w:t>
            </w:r>
          </w:p>
        </w:tc>
        <w:tc>
          <w:tcPr>
            <w:tcW w:w="1985" w:type="dxa"/>
            <w:shd w:val="clear" w:color="auto" w:fill="auto"/>
          </w:tcPr>
          <w:p w14:paraId="7D0C1DF1" w14:textId="0272A1F1" w:rsidR="006D1F90" w:rsidRPr="0037116E" w:rsidRDefault="006D1F90" w:rsidP="006D1F90">
            <w:pPr>
              <w:spacing w:after="40" w:line="240" w:lineRule="auto"/>
            </w:pPr>
            <w:r>
              <w:t>Obsługa kancelaryjna</w:t>
            </w:r>
            <w:r w:rsidRPr="0037116E">
              <w:t xml:space="preserve"> WUP</w:t>
            </w:r>
          </w:p>
        </w:tc>
        <w:tc>
          <w:tcPr>
            <w:tcW w:w="3544" w:type="dxa"/>
            <w:shd w:val="clear" w:color="auto" w:fill="auto"/>
          </w:tcPr>
          <w:p w14:paraId="54E59CDD" w14:textId="77777777" w:rsidR="006D1F90" w:rsidRPr="0037116E" w:rsidRDefault="006D1F90" w:rsidP="006D1F90">
            <w:pPr>
              <w:spacing w:after="40" w:line="240" w:lineRule="auto"/>
            </w:pPr>
            <w:r w:rsidRPr="0037116E">
              <w:t>Przesłanie pisma do IZ RPOWP.</w:t>
            </w:r>
          </w:p>
        </w:tc>
        <w:tc>
          <w:tcPr>
            <w:tcW w:w="1655" w:type="dxa"/>
            <w:shd w:val="clear" w:color="auto" w:fill="auto"/>
          </w:tcPr>
          <w:p w14:paraId="07BF9CEF" w14:textId="77777777" w:rsidR="006D1F90" w:rsidRPr="0037116E" w:rsidRDefault="006D1F90" w:rsidP="006D1F90">
            <w:pPr>
              <w:spacing w:after="40" w:line="240" w:lineRule="auto"/>
            </w:pPr>
            <w:r w:rsidRPr="0037116E">
              <w:t>Niezwłocznie</w:t>
            </w:r>
          </w:p>
        </w:tc>
        <w:tc>
          <w:tcPr>
            <w:tcW w:w="1429" w:type="dxa"/>
            <w:shd w:val="clear" w:color="auto" w:fill="auto"/>
          </w:tcPr>
          <w:p w14:paraId="5CF43DB6" w14:textId="77777777" w:rsidR="006D1F90" w:rsidRPr="0037116E" w:rsidRDefault="006D1F90" w:rsidP="006D1F90">
            <w:pPr>
              <w:spacing w:after="40" w:line="240" w:lineRule="auto"/>
            </w:pPr>
            <w:r w:rsidRPr="0037116E">
              <w:t>IZ RPOWP</w:t>
            </w:r>
          </w:p>
        </w:tc>
      </w:tr>
      <w:tr w:rsidR="006D1F90" w:rsidRPr="0037116E" w14:paraId="4C55CFF5" w14:textId="77777777" w:rsidTr="00336DCB">
        <w:tc>
          <w:tcPr>
            <w:tcW w:w="567" w:type="dxa"/>
            <w:shd w:val="clear" w:color="auto" w:fill="auto"/>
          </w:tcPr>
          <w:p w14:paraId="3EE65CC3" w14:textId="77777777" w:rsidR="006D1F90" w:rsidRPr="0037116E" w:rsidRDefault="006D1F90" w:rsidP="006D1F90">
            <w:pPr>
              <w:spacing w:after="40" w:line="240" w:lineRule="auto"/>
            </w:pPr>
            <w:r w:rsidRPr="0037116E">
              <w:t>31.</w:t>
            </w:r>
          </w:p>
        </w:tc>
        <w:tc>
          <w:tcPr>
            <w:tcW w:w="1985" w:type="dxa"/>
            <w:shd w:val="clear" w:color="auto" w:fill="auto"/>
          </w:tcPr>
          <w:p w14:paraId="26816967" w14:textId="5BDEEF66" w:rsidR="006D1F90" w:rsidRPr="0037116E" w:rsidRDefault="006D1F90" w:rsidP="006D1F90">
            <w:pPr>
              <w:spacing w:after="40" w:line="240" w:lineRule="auto"/>
            </w:pPr>
            <w:r w:rsidRPr="0037116E">
              <w:t xml:space="preserve">Pracownik </w:t>
            </w:r>
            <w:r w:rsidR="0022101A">
              <w:t>Zespołu ds.</w:t>
            </w:r>
            <w:r w:rsidR="0022101A" w:rsidRPr="0037116E">
              <w:t xml:space="preserve"> </w:t>
            </w:r>
            <w:r w:rsidRPr="0037116E">
              <w:t xml:space="preserve">Obsługi Finansowej </w:t>
            </w:r>
            <w:r w:rsidR="0022101A">
              <w:t xml:space="preserve">i Nieprawidłowości </w:t>
            </w:r>
            <w:r w:rsidRPr="0037116E">
              <w:t>EFS</w:t>
            </w:r>
          </w:p>
        </w:tc>
        <w:tc>
          <w:tcPr>
            <w:tcW w:w="3544" w:type="dxa"/>
            <w:shd w:val="clear" w:color="auto" w:fill="auto"/>
          </w:tcPr>
          <w:p w14:paraId="4DB54F9C" w14:textId="77777777" w:rsidR="006D1F90" w:rsidRPr="0037116E" w:rsidRDefault="006D1F90" w:rsidP="006D1F90">
            <w:pPr>
              <w:spacing w:after="40" w:line="240" w:lineRule="auto"/>
            </w:pPr>
            <w:r w:rsidRPr="0037116E">
              <w:t>Zarchiwizowanie dokumentacji.</w:t>
            </w:r>
          </w:p>
        </w:tc>
        <w:tc>
          <w:tcPr>
            <w:tcW w:w="1655" w:type="dxa"/>
            <w:shd w:val="clear" w:color="auto" w:fill="auto"/>
          </w:tcPr>
          <w:p w14:paraId="3FBC008B" w14:textId="77777777" w:rsidR="006D1F90" w:rsidRPr="0037116E" w:rsidRDefault="006D1F90" w:rsidP="006D1F90">
            <w:pPr>
              <w:spacing w:after="40" w:line="240" w:lineRule="auto"/>
            </w:pPr>
            <w:r w:rsidRPr="0037116E">
              <w:t>Niezwłocznie</w:t>
            </w:r>
          </w:p>
        </w:tc>
        <w:tc>
          <w:tcPr>
            <w:tcW w:w="1429" w:type="dxa"/>
            <w:shd w:val="clear" w:color="auto" w:fill="auto"/>
          </w:tcPr>
          <w:p w14:paraId="2A6DAB6A" w14:textId="77777777" w:rsidR="006D1F90" w:rsidRPr="0037116E" w:rsidRDefault="006D1F90" w:rsidP="006D1F90">
            <w:pPr>
              <w:spacing w:after="40" w:line="240" w:lineRule="auto"/>
            </w:pPr>
          </w:p>
        </w:tc>
      </w:tr>
    </w:tbl>
    <w:p w14:paraId="1317CAAA" w14:textId="77777777" w:rsidR="00A93BC4" w:rsidRDefault="00A93BC4" w:rsidP="00211ADC">
      <w:pPr>
        <w:spacing w:before="240"/>
        <w:rPr>
          <w:rFonts w:cs="Calibri"/>
        </w:rPr>
      </w:pPr>
      <w:r>
        <w:t xml:space="preserve">W przypadku, gdy projekt realizowany jest przez PJB, Instytucja Pośrednicząca nie stosuje procedury odzyskiwania środków określonej w art. 207 ustawy o finansach publicznych. Mając jednak na uwadze zapisy </w:t>
      </w:r>
      <w:r w:rsidRPr="001E2353">
        <w:rPr>
          <w:i/>
        </w:rPr>
        <w:t xml:space="preserve">Porozumienia </w:t>
      </w:r>
      <w:r>
        <w:rPr>
          <w:i/>
        </w:rPr>
        <w:t>w sprawie powierzenia zadań Instytucji Pośredniczącej w ramach Regionalnego Programu Operacyjnego Województwa Podlaskiego na lata 2014-2020,</w:t>
      </w:r>
      <w:r>
        <w:t xml:space="preserve"> Instytucja Pośrednicząca </w:t>
      </w:r>
      <w:r>
        <w:rPr>
          <w:rFonts w:cs="Calibri"/>
        </w:rPr>
        <w:t>może wystąpić z wnioskiem do dysponenta odpowiedniej części budżetowej o zablokowanie dofinansowania dla Beneficjenta (PJB), zgodnie z art. 177 ustawy o finansach publicznych w przypadku zaistnienia niegospodarności, opóźnień lub braku postępów w realizacji Projektu albo naruszenia zasad gospodarki finansowej.</w:t>
      </w:r>
    </w:p>
    <w:p w14:paraId="12C69B60" w14:textId="77777777" w:rsidR="00A93BC4" w:rsidRDefault="00A93BC4" w:rsidP="00211ADC">
      <w:pPr>
        <w:rPr>
          <w:rFonts w:cs="Calibri"/>
        </w:rPr>
      </w:pPr>
      <w:r>
        <w:rPr>
          <w:rFonts w:cs="Calibri"/>
        </w:rPr>
        <w:t>Natomiast w przypadku, gdy projekt realizowany jest przez PUP ze środków Funduszu Pracy, środki nieprawidłowo wydatkowane, w szczególności niezgodnie z ustawą o promocji zatrudnienia i instytucjach rynku pracy, podlegają zwrotowi na zasadach wynikających z art. 207 ustawy o finansach publicznych, przy czym zwrot środków pochodzi z budżetu jednostki samorządu terytorialnego. Sposób odzyskiwania nieprawidłowo wydatkowanych środków jest zgodny ze ścieżką postępowania opisaną w tabeli powyżej.</w:t>
      </w:r>
    </w:p>
    <w:p w14:paraId="68436D84" w14:textId="4581CDDF" w:rsidR="00E91CDF" w:rsidRDefault="00E91CDF" w:rsidP="00211ADC">
      <w:pPr>
        <w:rPr>
          <w:rFonts w:cs="Calibri"/>
        </w:rPr>
      </w:pPr>
      <w:r>
        <w:rPr>
          <w:rFonts w:cs="Calibri"/>
        </w:rPr>
        <w:t>Rejestracja kwot wycofanych i do odzyskania dokonywana jest</w:t>
      </w:r>
      <w:r w:rsidRPr="002E1494">
        <w:rPr>
          <w:rFonts w:cs="Calibri"/>
        </w:rPr>
        <w:t xml:space="preserve"> </w:t>
      </w:r>
      <w:r>
        <w:rPr>
          <w:rFonts w:cs="Calibri"/>
        </w:rPr>
        <w:t xml:space="preserve">w aplikacji SL2014 przez </w:t>
      </w:r>
      <w:r w:rsidR="0022101A">
        <w:rPr>
          <w:rFonts w:cs="Calibri"/>
        </w:rPr>
        <w:t xml:space="preserve">Zespół </w:t>
      </w:r>
      <w:r>
        <w:rPr>
          <w:rFonts w:cs="Calibri"/>
        </w:rPr>
        <w:t xml:space="preserve">ds. </w:t>
      </w:r>
      <w:r w:rsidR="0022101A">
        <w:rPr>
          <w:rFonts w:cs="Calibri"/>
        </w:rPr>
        <w:t>Rozliczeń</w:t>
      </w:r>
      <w:r>
        <w:rPr>
          <w:rFonts w:cs="Calibri"/>
        </w:rPr>
        <w:t xml:space="preserve"> Projektów/</w:t>
      </w:r>
      <w:r w:rsidR="0022101A">
        <w:rPr>
          <w:rFonts w:cs="Calibri"/>
        </w:rPr>
        <w:t>Zespół</w:t>
      </w:r>
      <w:r>
        <w:rPr>
          <w:rFonts w:cs="Calibri"/>
        </w:rPr>
        <w:t xml:space="preserve"> ds. Edukacji Przedszkolnej w module </w:t>
      </w:r>
      <w:r>
        <w:rPr>
          <w:rFonts w:cs="Calibri"/>
          <w:i/>
        </w:rPr>
        <w:t>W</w:t>
      </w:r>
      <w:r w:rsidRPr="008F13F6">
        <w:rPr>
          <w:rFonts w:cs="Calibri"/>
          <w:i/>
        </w:rPr>
        <w:t>nioski o płatność</w:t>
      </w:r>
      <w:r>
        <w:rPr>
          <w:rFonts w:cs="Calibri"/>
        </w:rPr>
        <w:t xml:space="preserve"> </w:t>
      </w:r>
      <w:r w:rsidRPr="008F13F6">
        <w:rPr>
          <w:rFonts w:cs="Calibri"/>
        </w:rPr>
        <w:t>oraz</w:t>
      </w:r>
      <w:r w:rsidRPr="002E1494">
        <w:rPr>
          <w:rFonts w:cs="Calibri"/>
        </w:rPr>
        <w:t xml:space="preserve"> </w:t>
      </w:r>
      <w:r>
        <w:rPr>
          <w:rFonts w:cs="Calibri"/>
        </w:rPr>
        <w:t xml:space="preserve">przez </w:t>
      </w:r>
      <w:r w:rsidR="0022101A">
        <w:rPr>
          <w:rFonts w:cs="Calibri"/>
        </w:rPr>
        <w:t>Zespół ds.</w:t>
      </w:r>
      <w:r>
        <w:rPr>
          <w:rFonts w:cs="Calibri"/>
        </w:rPr>
        <w:t xml:space="preserve"> Obsługi Finansowej </w:t>
      </w:r>
      <w:r w:rsidR="0022101A">
        <w:rPr>
          <w:rFonts w:cs="Calibri"/>
        </w:rPr>
        <w:t xml:space="preserve">i Nieprawidłowości </w:t>
      </w:r>
      <w:r>
        <w:rPr>
          <w:rFonts w:cs="Calibri"/>
        </w:rPr>
        <w:t xml:space="preserve">EFS w module </w:t>
      </w:r>
      <w:r>
        <w:rPr>
          <w:rFonts w:cs="Calibri"/>
          <w:i/>
        </w:rPr>
        <w:t>Rejestr Obciążeń na Projekcie</w:t>
      </w:r>
      <w:r w:rsidRPr="002E1494">
        <w:rPr>
          <w:rFonts w:cs="Calibri"/>
        </w:rPr>
        <w:t xml:space="preserve"> </w:t>
      </w:r>
      <w:r>
        <w:rPr>
          <w:rFonts w:cs="Calibri"/>
        </w:rPr>
        <w:t xml:space="preserve">do czasu wypełnienia </w:t>
      </w:r>
      <w:r w:rsidR="00624DB9">
        <w:rPr>
          <w:rFonts w:cs="Calibri"/>
          <w:iCs/>
        </w:rPr>
        <w:t>k</w:t>
      </w:r>
      <w:r w:rsidRPr="001465CF">
        <w:rPr>
          <w:rFonts w:cs="Calibri"/>
          <w:iCs/>
        </w:rPr>
        <w:t>arty zamknięcia projektu</w:t>
      </w:r>
      <w:r>
        <w:rPr>
          <w:rFonts w:cs="Calibri"/>
        </w:rPr>
        <w:t xml:space="preserve">. Po zamknięciu projektu rejestracja kwot wycofanych i do odzyskania prowadzona jest już w całości przez </w:t>
      </w:r>
      <w:r w:rsidR="0022101A">
        <w:rPr>
          <w:rFonts w:cs="Calibri"/>
        </w:rPr>
        <w:t xml:space="preserve">Zespół ds. </w:t>
      </w:r>
      <w:r>
        <w:rPr>
          <w:rFonts w:cs="Calibri"/>
        </w:rPr>
        <w:t xml:space="preserve">Obsługi Finansowej </w:t>
      </w:r>
      <w:r w:rsidR="0022101A">
        <w:rPr>
          <w:rFonts w:cs="Calibri"/>
        </w:rPr>
        <w:t xml:space="preserve">i Nieprawidłowości </w:t>
      </w:r>
      <w:r>
        <w:rPr>
          <w:rFonts w:cs="Calibri"/>
        </w:rPr>
        <w:t xml:space="preserve">EFS we współpracy z </w:t>
      </w:r>
      <w:r w:rsidR="0022101A">
        <w:rPr>
          <w:rFonts w:cs="Calibri"/>
        </w:rPr>
        <w:t xml:space="preserve">Zespołem </w:t>
      </w:r>
      <w:r>
        <w:rPr>
          <w:rFonts w:cs="Calibri"/>
        </w:rPr>
        <w:t xml:space="preserve">ds. </w:t>
      </w:r>
      <w:r w:rsidR="0022101A">
        <w:rPr>
          <w:rFonts w:cs="Calibri"/>
        </w:rPr>
        <w:t>Rozliczeń</w:t>
      </w:r>
      <w:r>
        <w:rPr>
          <w:rFonts w:cs="Calibri"/>
        </w:rPr>
        <w:t xml:space="preserve"> Projektów/ </w:t>
      </w:r>
      <w:r w:rsidR="0022101A">
        <w:rPr>
          <w:rFonts w:cs="Calibri"/>
        </w:rPr>
        <w:t>Zespołem</w:t>
      </w:r>
      <w:r>
        <w:rPr>
          <w:rFonts w:cs="Calibri"/>
        </w:rPr>
        <w:t xml:space="preserve"> </w:t>
      </w:r>
      <w:r w:rsidR="009C3272">
        <w:rPr>
          <w:rFonts w:cs="Calibri"/>
        </w:rPr>
        <w:t>ds. Edukacji Przedszkolnej</w:t>
      </w:r>
      <w:r>
        <w:rPr>
          <w:rFonts w:cs="Calibri"/>
        </w:rPr>
        <w:t>.</w:t>
      </w:r>
    </w:p>
    <w:p w14:paraId="48B3A89F" w14:textId="1A23E206" w:rsidR="00237EDF" w:rsidRPr="00237EDF" w:rsidRDefault="00E91CDF" w:rsidP="00211ADC">
      <w:pPr>
        <w:rPr>
          <w:rFonts w:cs="Calibri"/>
        </w:rPr>
      </w:pPr>
      <w:r>
        <w:rPr>
          <w:rFonts w:cs="Calibri"/>
        </w:rPr>
        <w:t>W sytuacji, gdy rejestracja kwot wycofanych i do odzyskania jest wynikiem przeprowadzonych kontroli/audytów przez instytucje zewnętrzne, wówczas czynności w aplikacji SL2014</w:t>
      </w:r>
      <w:r w:rsidRPr="00AE7744">
        <w:rPr>
          <w:rFonts w:cs="Calibri"/>
        </w:rPr>
        <w:t xml:space="preserve"> </w:t>
      </w:r>
      <w:r>
        <w:rPr>
          <w:rFonts w:cs="Calibri"/>
        </w:rPr>
        <w:t xml:space="preserve">wykonywane są przez </w:t>
      </w:r>
      <w:r w:rsidR="0022101A">
        <w:rPr>
          <w:rFonts w:cs="Calibri"/>
        </w:rPr>
        <w:t>Zespół ds.</w:t>
      </w:r>
      <w:r>
        <w:rPr>
          <w:rFonts w:cs="Calibri"/>
        </w:rPr>
        <w:t xml:space="preserve"> Obsługi Finansowej </w:t>
      </w:r>
      <w:r w:rsidR="0022101A">
        <w:rPr>
          <w:rFonts w:cs="Calibri"/>
        </w:rPr>
        <w:t xml:space="preserve">i Nieprawidłowości </w:t>
      </w:r>
      <w:r>
        <w:rPr>
          <w:rFonts w:cs="Calibri"/>
        </w:rPr>
        <w:t xml:space="preserve">EFS we współpracy z </w:t>
      </w:r>
      <w:r w:rsidR="0022101A">
        <w:rPr>
          <w:rFonts w:cs="Calibri"/>
        </w:rPr>
        <w:t xml:space="preserve">Zespołem </w:t>
      </w:r>
      <w:r w:rsidR="009C3272">
        <w:rPr>
          <w:rFonts w:cs="Calibri"/>
        </w:rPr>
        <w:t xml:space="preserve">ds. </w:t>
      </w:r>
      <w:r w:rsidR="0022101A">
        <w:rPr>
          <w:rFonts w:cs="Calibri"/>
        </w:rPr>
        <w:t>Rozliczeń</w:t>
      </w:r>
      <w:r w:rsidR="009C3272">
        <w:rPr>
          <w:rFonts w:cs="Calibri"/>
        </w:rPr>
        <w:t xml:space="preserve"> Projektów/ </w:t>
      </w:r>
      <w:r w:rsidR="0022101A">
        <w:rPr>
          <w:rFonts w:cs="Calibri"/>
        </w:rPr>
        <w:t>Zespołem</w:t>
      </w:r>
      <w:r w:rsidR="009C3272">
        <w:rPr>
          <w:rFonts w:cs="Calibri"/>
        </w:rPr>
        <w:t xml:space="preserve"> ds. Edukacji Przedszkolnej</w:t>
      </w:r>
      <w:r>
        <w:rPr>
          <w:rFonts w:cs="Calibri"/>
        </w:rPr>
        <w:t>.</w:t>
      </w:r>
    </w:p>
    <w:p w14:paraId="2F58AC9C" w14:textId="77777777" w:rsidR="0037116E" w:rsidRPr="0037116E" w:rsidRDefault="0037116E" w:rsidP="00211ADC">
      <w:pPr>
        <w:keepNext/>
        <w:keepLines/>
        <w:spacing w:before="360" w:after="120"/>
        <w:outlineLvl w:val="1"/>
        <w:rPr>
          <w:rFonts w:asciiTheme="majorHAnsi" w:eastAsiaTheme="majorEastAsia" w:hAnsiTheme="majorHAnsi" w:cstheme="majorBidi"/>
          <w:b/>
          <w:bCs/>
          <w:sz w:val="26"/>
          <w:szCs w:val="26"/>
        </w:rPr>
      </w:pPr>
      <w:bookmarkStart w:id="218" w:name="_Toc416261319"/>
      <w:bookmarkStart w:id="219" w:name="_Toc136956906"/>
      <w:r>
        <w:rPr>
          <w:rFonts w:asciiTheme="majorHAnsi" w:eastAsiaTheme="majorEastAsia" w:hAnsiTheme="majorHAnsi" w:cstheme="majorBidi"/>
          <w:b/>
          <w:bCs/>
          <w:sz w:val="26"/>
          <w:szCs w:val="26"/>
        </w:rPr>
        <w:t>11</w:t>
      </w:r>
      <w:r w:rsidRPr="0037116E">
        <w:rPr>
          <w:rFonts w:asciiTheme="majorHAnsi" w:eastAsiaTheme="majorEastAsia" w:hAnsiTheme="majorHAnsi" w:cstheme="majorBidi"/>
          <w:b/>
          <w:bCs/>
          <w:sz w:val="26"/>
          <w:szCs w:val="26"/>
        </w:rPr>
        <w:t>.2 Instrukcja zgłaszania beneficjentów do rejestru podmiotów wykluczonych</w:t>
      </w:r>
      <w:bookmarkEnd w:id="218"/>
      <w:bookmarkEnd w:id="219"/>
      <w:r w:rsidRPr="0037116E">
        <w:rPr>
          <w:rFonts w:asciiTheme="majorHAnsi" w:eastAsiaTheme="majorEastAsia" w:hAnsiTheme="majorHAnsi" w:cstheme="majorBidi"/>
          <w:b/>
          <w:bCs/>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1853"/>
        <w:gridCol w:w="3380"/>
        <w:gridCol w:w="1769"/>
        <w:gridCol w:w="1366"/>
      </w:tblGrid>
      <w:tr w:rsidR="0037116E" w:rsidRPr="0037116E" w14:paraId="419E21F4" w14:textId="77777777" w:rsidTr="007F475A">
        <w:tc>
          <w:tcPr>
            <w:tcW w:w="586" w:type="dxa"/>
            <w:shd w:val="clear" w:color="auto" w:fill="auto"/>
          </w:tcPr>
          <w:p w14:paraId="77E2B622" w14:textId="77777777" w:rsidR="0037116E" w:rsidRPr="0037116E" w:rsidRDefault="0037116E" w:rsidP="00C571D3">
            <w:pPr>
              <w:spacing w:after="40" w:line="240" w:lineRule="auto"/>
              <w:rPr>
                <w:b/>
              </w:rPr>
            </w:pPr>
            <w:r w:rsidRPr="0037116E">
              <w:rPr>
                <w:b/>
              </w:rPr>
              <w:t>Lp.</w:t>
            </w:r>
          </w:p>
        </w:tc>
        <w:tc>
          <w:tcPr>
            <w:tcW w:w="1853" w:type="dxa"/>
            <w:shd w:val="clear" w:color="auto" w:fill="auto"/>
          </w:tcPr>
          <w:p w14:paraId="4F7231E8" w14:textId="77777777" w:rsidR="0037116E" w:rsidRPr="0037116E" w:rsidRDefault="0037116E" w:rsidP="001717BE">
            <w:pPr>
              <w:spacing w:after="40" w:line="240" w:lineRule="auto"/>
              <w:rPr>
                <w:b/>
              </w:rPr>
            </w:pPr>
            <w:r w:rsidRPr="0037116E">
              <w:rPr>
                <w:b/>
              </w:rPr>
              <w:t>Osoba wykonująca działanie</w:t>
            </w:r>
          </w:p>
        </w:tc>
        <w:tc>
          <w:tcPr>
            <w:tcW w:w="3380" w:type="dxa"/>
            <w:shd w:val="clear" w:color="auto" w:fill="auto"/>
          </w:tcPr>
          <w:p w14:paraId="6AF17F59" w14:textId="77777777" w:rsidR="0037116E" w:rsidRPr="0037116E" w:rsidRDefault="0037116E" w:rsidP="00211ADC">
            <w:pPr>
              <w:spacing w:after="40" w:line="240" w:lineRule="auto"/>
              <w:rPr>
                <w:b/>
              </w:rPr>
            </w:pPr>
            <w:r w:rsidRPr="0037116E">
              <w:rPr>
                <w:b/>
              </w:rPr>
              <w:t>Działanie</w:t>
            </w:r>
          </w:p>
        </w:tc>
        <w:tc>
          <w:tcPr>
            <w:tcW w:w="1769" w:type="dxa"/>
            <w:shd w:val="clear" w:color="auto" w:fill="auto"/>
          </w:tcPr>
          <w:p w14:paraId="4DAF7304" w14:textId="77777777" w:rsidR="0037116E" w:rsidRPr="0037116E" w:rsidRDefault="0037116E" w:rsidP="00C571D3">
            <w:pPr>
              <w:spacing w:after="40" w:line="240" w:lineRule="auto"/>
              <w:rPr>
                <w:b/>
              </w:rPr>
            </w:pPr>
            <w:r w:rsidRPr="0037116E">
              <w:rPr>
                <w:b/>
              </w:rPr>
              <w:t>Termin wykonania</w:t>
            </w:r>
          </w:p>
        </w:tc>
        <w:tc>
          <w:tcPr>
            <w:tcW w:w="1366" w:type="dxa"/>
            <w:shd w:val="clear" w:color="auto" w:fill="auto"/>
          </w:tcPr>
          <w:p w14:paraId="5EDC39B1" w14:textId="77777777" w:rsidR="0037116E" w:rsidRPr="0037116E" w:rsidRDefault="0037116E" w:rsidP="001717BE">
            <w:pPr>
              <w:spacing w:after="40" w:line="240" w:lineRule="auto"/>
              <w:rPr>
                <w:b/>
              </w:rPr>
            </w:pPr>
            <w:r w:rsidRPr="0037116E">
              <w:rPr>
                <w:b/>
              </w:rPr>
              <w:t>Jednostki powiązane</w:t>
            </w:r>
          </w:p>
        </w:tc>
      </w:tr>
      <w:tr w:rsidR="0037116E" w:rsidRPr="0037116E" w14:paraId="5A735AFD" w14:textId="77777777" w:rsidTr="007F475A">
        <w:tc>
          <w:tcPr>
            <w:tcW w:w="586" w:type="dxa"/>
            <w:shd w:val="clear" w:color="auto" w:fill="auto"/>
          </w:tcPr>
          <w:p w14:paraId="6A8961A2" w14:textId="77777777" w:rsidR="0037116E" w:rsidRPr="0037116E" w:rsidRDefault="0037116E" w:rsidP="00C571D3">
            <w:pPr>
              <w:spacing w:after="40" w:line="240" w:lineRule="auto"/>
            </w:pPr>
            <w:r w:rsidRPr="0037116E">
              <w:t>1.</w:t>
            </w:r>
          </w:p>
        </w:tc>
        <w:tc>
          <w:tcPr>
            <w:tcW w:w="1853" w:type="dxa"/>
            <w:shd w:val="clear" w:color="auto" w:fill="auto"/>
          </w:tcPr>
          <w:p w14:paraId="33737572" w14:textId="6DA2AD6F" w:rsidR="0037116E" w:rsidRPr="0037116E" w:rsidRDefault="0037116E" w:rsidP="001717BE">
            <w:pPr>
              <w:spacing w:after="40" w:line="240" w:lineRule="auto"/>
            </w:pPr>
            <w:r w:rsidRPr="0037116E">
              <w:t xml:space="preserve">Pracownik </w:t>
            </w:r>
            <w:r w:rsidR="0022101A">
              <w:t>Zespołu ds.</w:t>
            </w:r>
            <w:r w:rsidR="0022101A" w:rsidRPr="0037116E">
              <w:t xml:space="preserve"> </w:t>
            </w:r>
            <w:r w:rsidRPr="0037116E">
              <w:t xml:space="preserve">Obsługi Finansowej </w:t>
            </w:r>
            <w:r w:rsidR="0022101A">
              <w:t>i Nieprawidłowości</w:t>
            </w:r>
            <w:r w:rsidR="00C05D54">
              <w:t xml:space="preserve"> </w:t>
            </w:r>
            <w:r w:rsidRPr="0037116E">
              <w:t>EFS</w:t>
            </w:r>
          </w:p>
        </w:tc>
        <w:tc>
          <w:tcPr>
            <w:tcW w:w="3380" w:type="dxa"/>
            <w:shd w:val="clear" w:color="auto" w:fill="auto"/>
          </w:tcPr>
          <w:p w14:paraId="6F6D57F9" w14:textId="6C75302A" w:rsidR="0037116E" w:rsidRPr="0037116E" w:rsidRDefault="0037116E" w:rsidP="00211ADC">
            <w:pPr>
              <w:spacing w:after="40" w:line="240" w:lineRule="auto"/>
            </w:pPr>
            <w:r w:rsidRPr="0037116E">
              <w:t xml:space="preserve">Sporządzenie do Ministra Finansów wniosku dotyczącego  zgłoszenia Beneficjenta do rejestru podmiotów wykluczonych według wzoru formularza zawartego w </w:t>
            </w:r>
            <w:r w:rsidRPr="00A727F4">
              <w:rPr>
                <w:iCs/>
              </w:rPr>
              <w:t xml:space="preserve">Rozporządzeniu Ministra Finansów z dnia </w:t>
            </w:r>
            <w:r w:rsidR="006C4B9D" w:rsidRPr="00A727F4">
              <w:rPr>
                <w:iCs/>
              </w:rPr>
              <w:t>18 stycznia</w:t>
            </w:r>
            <w:r w:rsidRPr="00A727F4">
              <w:rPr>
                <w:iCs/>
              </w:rPr>
              <w:t xml:space="preserve"> 201</w:t>
            </w:r>
            <w:r w:rsidR="006C4B9D" w:rsidRPr="00A727F4">
              <w:rPr>
                <w:iCs/>
              </w:rPr>
              <w:t>8</w:t>
            </w:r>
            <w:r w:rsidRPr="00A727F4">
              <w:rPr>
                <w:iCs/>
              </w:rPr>
              <w:t>r. w sprawie rejestru podmiotów wykluczonych z możliwości otrzymania środków przeznaczonych na realizację programów finansowanych z udziałem środków europejskich</w:t>
            </w:r>
            <w:r w:rsidR="00C05D54" w:rsidRPr="00C05D54">
              <w:rPr>
                <w:iCs/>
              </w:rPr>
              <w:t xml:space="preserve"> </w:t>
            </w:r>
            <w:r w:rsidR="00C05D54" w:rsidRPr="00A727F4">
              <w:rPr>
                <w:iCs/>
              </w:rPr>
              <w:t>po wystąpieniu przesłanki wykluczenia określonej w art. 207 ust.4 pkt 1,3 lub 4 ustawy o finansach publicznych</w:t>
            </w:r>
            <w:r w:rsidRPr="0037116E">
              <w:t xml:space="preserve">.  </w:t>
            </w:r>
          </w:p>
          <w:p w14:paraId="50D4E930" w14:textId="77777777" w:rsidR="0037116E" w:rsidRPr="0037116E" w:rsidRDefault="0037116E" w:rsidP="00211ADC">
            <w:pPr>
              <w:spacing w:after="40" w:line="240" w:lineRule="auto"/>
            </w:pPr>
          </w:p>
        </w:tc>
        <w:tc>
          <w:tcPr>
            <w:tcW w:w="1769" w:type="dxa"/>
            <w:shd w:val="clear" w:color="auto" w:fill="auto"/>
          </w:tcPr>
          <w:p w14:paraId="07AF4E76" w14:textId="77777777" w:rsidR="00C05D54" w:rsidRPr="00C05D54" w:rsidRDefault="00C05D54" w:rsidP="00C05D54">
            <w:pPr>
              <w:spacing w:after="40" w:line="240" w:lineRule="auto"/>
            </w:pPr>
            <w:r w:rsidRPr="00C05D54">
              <w:t>W sytuacji wydania decyzji o której mowa w art. 207 ust. 9 ustawy o finansach publicznych -niezwłocznie po upływie 14 dni kalendarzowych od dnia upływu terminu na zwrot środków wynikającego z decyzji wydanej przez IP/IZ;</w:t>
            </w:r>
          </w:p>
          <w:p w14:paraId="6B61CC32" w14:textId="77777777" w:rsidR="00C05D54" w:rsidRPr="00C05D54" w:rsidRDefault="00C05D54" w:rsidP="00C05D54">
            <w:pPr>
              <w:spacing w:after="40" w:line="240" w:lineRule="auto"/>
            </w:pPr>
            <w:r w:rsidRPr="00C05D54">
              <w:t>W przypadku o którym mowa w art. 207 ust 4 pkt 1 ustawy o finansach publicznych -niezwłocznie po stwierdzeniu okoliczności wymienionych w tym punkcie;</w:t>
            </w:r>
          </w:p>
          <w:p w14:paraId="1302A87D" w14:textId="2A515E5E" w:rsidR="0037116E" w:rsidRPr="0037116E" w:rsidRDefault="00C05D54" w:rsidP="00C05D54">
            <w:pPr>
              <w:spacing w:after="40" w:line="240" w:lineRule="auto"/>
            </w:pPr>
            <w:r w:rsidRPr="00C05D54">
              <w:t>W przypadku o którym mowa w art. 207 ust. 4 pkt 4 ustawy o finansach publicznych -niezwłocznie po otrzymaniu prawomocnego wyroku sądowego stwierdzającego popełnienie przestępstwa przez podmioty wymienione w tym punkcie.</w:t>
            </w:r>
          </w:p>
        </w:tc>
        <w:tc>
          <w:tcPr>
            <w:tcW w:w="1366" w:type="dxa"/>
            <w:shd w:val="clear" w:color="auto" w:fill="auto"/>
          </w:tcPr>
          <w:p w14:paraId="680672EA" w14:textId="77777777" w:rsidR="0037116E" w:rsidRPr="0037116E" w:rsidRDefault="0037116E" w:rsidP="001717BE">
            <w:pPr>
              <w:spacing w:after="40" w:line="240" w:lineRule="auto"/>
            </w:pPr>
          </w:p>
        </w:tc>
      </w:tr>
      <w:tr w:rsidR="0037116E" w:rsidRPr="0037116E" w14:paraId="345CD452" w14:textId="77777777" w:rsidTr="007F475A">
        <w:tc>
          <w:tcPr>
            <w:tcW w:w="586" w:type="dxa"/>
            <w:shd w:val="clear" w:color="auto" w:fill="auto"/>
          </w:tcPr>
          <w:p w14:paraId="16768FE7" w14:textId="77777777" w:rsidR="0037116E" w:rsidRPr="0037116E" w:rsidRDefault="0037116E" w:rsidP="00C571D3">
            <w:pPr>
              <w:spacing w:after="40" w:line="240" w:lineRule="auto"/>
            </w:pPr>
            <w:r w:rsidRPr="0037116E">
              <w:t>2.</w:t>
            </w:r>
          </w:p>
        </w:tc>
        <w:tc>
          <w:tcPr>
            <w:tcW w:w="1853" w:type="dxa"/>
            <w:shd w:val="clear" w:color="auto" w:fill="auto"/>
          </w:tcPr>
          <w:p w14:paraId="5D7B4B49" w14:textId="0E9E1039" w:rsidR="0037116E" w:rsidRPr="0037116E" w:rsidRDefault="0037116E" w:rsidP="001717BE">
            <w:pPr>
              <w:spacing w:after="40" w:line="240" w:lineRule="auto"/>
            </w:pPr>
            <w:r w:rsidRPr="0037116E">
              <w:t xml:space="preserve">Kierownik </w:t>
            </w:r>
            <w:r w:rsidR="00C05D54">
              <w:t>Zespołu ds.</w:t>
            </w:r>
            <w:r w:rsidR="00C05D54" w:rsidRPr="0037116E">
              <w:t xml:space="preserve"> </w:t>
            </w:r>
            <w:r w:rsidRPr="0037116E">
              <w:t xml:space="preserve">Obsługi Finansowej </w:t>
            </w:r>
            <w:r w:rsidR="00C05D54">
              <w:t>i Nieprawidłowości</w:t>
            </w:r>
            <w:r w:rsidR="00E44B3D">
              <w:t xml:space="preserve"> </w:t>
            </w:r>
            <w:r w:rsidRPr="0037116E">
              <w:t>EFS</w:t>
            </w:r>
          </w:p>
        </w:tc>
        <w:tc>
          <w:tcPr>
            <w:tcW w:w="3380" w:type="dxa"/>
            <w:shd w:val="clear" w:color="auto" w:fill="auto"/>
          </w:tcPr>
          <w:p w14:paraId="5E041C77" w14:textId="77777777" w:rsidR="0037116E" w:rsidRPr="0037116E" w:rsidRDefault="0037116E" w:rsidP="00211ADC">
            <w:pPr>
              <w:spacing w:after="40" w:line="240" w:lineRule="auto"/>
            </w:pPr>
            <w:r w:rsidRPr="0037116E">
              <w:t>Dokonanie weryfikacji treści zgłoszenia i poprawności jego sporządzenia:</w:t>
            </w:r>
          </w:p>
          <w:p w14:paraId="5EC4DF1D" w14:textId="77777777" w:rsidR="0037116E" w:rsidRPr="0037116E" w:rsidRDefault="0037116E" w:rsidP="00211ADC">
            <w:pPr>
              <w:spacing w:after="40" w:line="240" w:lineRule="auto"/>
            </w:pPr>
            <w:r w:rsidRPr="0037116E">
              <w:t>- Jeśli TAK, akceptacja poprzez zaparafowanie,</w:t>
            </w:r>
          </w:p>
          <w:p w14:paraId="41B04C3A" w14:textId="77777777" w:rsidR="0037116E" w:rsidRPr="0037116E" w:rsidRDefault="0037116E" w:rsidP="00211ADC">
            <w:pPr>
              <w:spacing w:after="40" w:line="240" w:lineRule="auto"/>
            </w:pPr>
            <w:r w:rsidRPr="0037116E">
              <w:t>- Jeśli NIE, przejść do pkt 1.</w:t>
            </w:r>
          </w:p>
        </w:tc>
        <w:tc>
          <w:tcPr>
            <w:tcW w:w="1769" w:type="dxa"/>
            <w:shd w:val="clear" w:color="auto" w:fill="auto"/>
          </w:tcPr>
          <w:p w14:paraId="23692E1B" w14:textId="77777777" w:rsidR="0037116E" w:rsidRPr="0037116E" w:rsidRDefault="0037116E" w:rsidP="00C571D3">
            <w:pPr>
              <w:spacing w:after="40" w:line="240" w:lineRule="auto"/>
            </w:pPr>
            <w:r w:rsidRPr="0037116E">
              <w:t>Niezwłocznie</w:t>
            </w:r>
          </w:p>
        </w:tc>
        <w:tc>
          <w:tcPr>
            <w:tcW w:w="1366" w:type="dxa"/>
            <w:shd w:val="clear" w:color="auto" w:fill="auto"/>
          </w:tcPr>
          <w:p w14:paraId="151A7DE7" w14:textId="77777777" w:rsidR="0037116E" w:rsidRPr="0037116E" w:rsidRDefault="0037116E" w:rsidP="001717BE">
            <w:pPr>
              <w:spacing w:after="40" w:line="240" w:lineRule="auto"/>
            </w:pPr>
          </w:p>
        </w:tc>
      </w:tr>
      <w:tr w:rsidR="0037116E" w:rsidRPr="0037116E" w14:paraId="1C8E7ABC" w14:textId="77777777" w:rsidTr="007F475A">
        <w:tc>
          <w:tcPr>
            <w:tcW w:w="586" w:type="dxa"/>
            <w:shd w:val="clear" w:color="auto" w:fill="auto"/>
          </w:tcPr>
          <w:p w14:paraId="684A199D" w14:textId="77777777" w:rsidR="0037116E" w:rsidRPr="0037116E" w:rsidRDefault="0037116E" w:rsidP="00C571D3">
            <w:pPr>
              <w:spacing w:after="40" w:line="240" w:lineRule="auto"/>
            </w:pPr>
            <w:r w:rsidRPr="0037116E">
              <w:t>3.</w:t>
            </w:r>
          </w:p>
        </w:tc>
        <w:tc>
          <w:tcPr>
            <w:tcW w:w="1853" w:type="dxa"/>
            <w:shd w:val="clear" w:color="auto" w:fill="auto"/>
          </w:tcPr>
          <w:p w14:paraId="7DC59557" w14:textId="77777777" w:rsidR="0037116E" w:rsidRPr="0037116E" w:rsidRDefault="0037116E" w:rsidP="001717BE">
            <w:pPr>
              <w:spacing w:after="40" w:line="240" w:lineRule="auto"/>
            </w:pPr>
            <w:r w:rsidRPr="0037116E">
              <w:t>Dyrektor WUP/ Wicedyrektor WUP</w:t>
            </w:r>
          </w:p>
        </w:tc>
        <w:tc>
          <w:tcPr>
            <w:tcW w:w="3380" w:type="dxa"/>
            <w:shd w:val="clear" w:color="auto" w:fill="auto"/>
          </w:tcPr>
          <w:p w14:paraId="1FFF2DBB" w14:textId="77777777" w:rsidR="0037116E" w:rsidRPr="0037116E" w:rsidRDefault="0037116E" w:rsidP="00211ADC">
            <w:pPr>
              <w:spacing w:after="40" w:line="240" w:lineRule="auto"/>
            </w:pPr>
            <w:r w:rsidRPr="0037116E">
              <w:t>Dokonanie weryfikacji treści zgłoszenia i poprawności jego sporządzenia:</w:t>
            </w:r>
          </w:p>
          <w:p w14:paraId="1B8A33FB" w14:textId="77777777" w:rsidR="0037116E" w:rsidRPr="0037116E" w:rsidRDefault="0037116E" w:rsidP="00211ADC">
            <w:pPr>
              <w:spacing w:after="40" w:line="240" w:lineRule="auto"/>
            </w:pPr>
            <w:r w:rsidRPr="0037116E">
              <w:t>- Jeśli TAK, zatwierdzenie poprzez podpisanie,</w:t>
            </w:r>
          </w:p>
          <w:p w14:paraId="1FF8DDE1" w14:textId="77777777" w:rsidR="0037116E" w:rsidRPr="0037116E" w:rsidRDefault="0037116E" w:rsidP="00211ADC">
            <w:pPr>
              <w:spacing w:after="40" w:line="240" w:lineRule="auto"/>
            </w:pPr>
            <w:r w:rsidRPr="0037116E">
              <w:t>- Jeśli NIE, przejść do pkt 1.</w:t>
            </w:r>
          </w:p>
        </w:tc>
        <w:tc>
          <w:tcPr>
            <w:tcW w:w="1769" w:type="dxa"/>
            <w:shd w:val="clear" w:color="auto" w:fill="auto"/>
          </w:tcPr>
          <w:p w14:paraId="2964D556" w14:textId="77777777" w:rsidR="0037116E" w:rsidRPr="0037116E" w:rsidRDefault="0037116E" w:rsidP="00C571D3">
            <w:pPr>
              <w:spacing w:after="40" w:line="240" w:lineRule="auto"/>
            </w:pPr>
            <w:r w:rsidRPr="0037116E">
              <w:t>Niezwłocznie</w:t>
            </w:r>
          </w:p>
        </w:tc>
        <w:tc>
          <w:tcPr>
            <w:tcW w:w="1366" w:type="dxa"/>
            <w:shd w:val="clear" w:color="auto" w:fill="auto"/>
          </w:tcPr>
          <w:p w14:paraId="1C58FA7E" w14:textId="77777777" w:rsidR="0037116E" w:rsidRPr="0037116E" w:rsidRDefault="0037116E" w:rsidP="001717BE">
            <w:pPr>
              <w:spacing w:after="40" w:line="240" w:lineRule="auto"/>
            </w:pPr>
          </w:p>
        </w:tc>
      </w:tr>
      <w:tr w:rsidR="0037116E" w:rsidRPr="0037116E" w14:paraId="4EF245CE" w14:textId="77777777" w:rsidTr="007F475A">
        <w:tc>
          <w:tcPr>
            <w:tcW w:w="586" w:type="dxa"/>
            <w:shd w:val="clear" w:color="auto" w:fill="auto"/>
          </w:tcPr>
          <w:p w14:paraId="2107324D" w14:textId="77777777" w:rsidR="0037116E" w:rsidRPr="0037116E" w:rsidRDefault="0037116E" w:rsidP="00C571D3">
            <w:pPr>
              <w:spacing w:after="40" w:line="240" w:lineRule="auto"/>
            </w:pPr>
            <w:r w:rsidRPr="0037116E">
              <w:t>4.</w:t>
            </w:r>
          </w:p>
        </w:tc>
        <w:tc>
          <w:tcPr>
            <w:tcW w:w="1853" w:type="dxa"/>
            <w:shd w:val="clear" w:color="auto" w:fill="auto"/>
          </w:tcPr>
          <w:p w14:paraId="2C2169B3" w14:textId="60E1068A" w:rsidR="0037116E" w:rsidRPr="0037116E" w:rsidRDefault="001173FB" w:rsidP="001717BE">
            <w:pPr>
              <w:spacing w:after="40" w:line="240" w:lineRule="auto"/>
            </w:pPr>
            <w:r>
              <w:t>Obsługa kancelaryjna</w:t>
            </w:r>
            <w:r w:rsidR="0037116E" w:rsidRPr="0037116E">
              <w:t xml:space="preserve"> WUP</w:t>
            </w:r>
            <w:r w:rsidR="00F22FB0">
              <w:t xml:space="preserve">/ Pracownik </w:t>
            </w:r>
            <w:r w:rsidR="00C05D54">
              <w:t xml:space="preserve">Zespołu ds. </w:t>
            </w:r>
            <w:r w:rsidR="00F22FB0">
              <w:t xml:space="preserve">Obsługi Finansowej </w:t>
            </w:r>
            <w:r w:rsidR="00C05D54">
              <w:t xml:space="preserve">i Nieprawidłowości </w:t>
            </w:r>
            <w:r w:rsidR="00F22FB0">
              <w:t>EFS</w:t>
            </w:r>
          </w:p>
        </w:tc>
        <w:tc>
          <w:tcPr>
            <w:tcW w:w="3380" w:type="dxa"/>
            <w:shd w:val="clear" w:color="auto" w:fill="auto"/>
          </w:tcPr>
          <w:p w14:paraId="18E0B492" w14:textId="77777777" w:rsidR="0037116E" w:rsidRPr="0037116E" w:rsidRDefault="0037116E" w:rsidP="00211ADC">
            <w:pPr>
              <w:spacing w:after="40" w:line="240" w:lineRule="auto"/>
            </w:pPr>
            <w:r w:rsidRPr="0037116E">
              <w:t>Wysłanie zgłoszenia Beneficjenta do rejestru podmiotów wykluczonych do Ministra Finansów</w:t>
            </w:r>
            <w:r w:rsidR="00F22FB0">
              <w:t xml:space="preserve"> w formie elektronicznej – podpisanego kwalifikowalnym podpisem </w:t>
            </w:r>
            <w:r w:rsidR="00034990">
              <w:t>elektronicznym lub profilem zaufanym za pośrednictwem platformy e-puap</w:t>
            </w:r>
            <w:r w:rsidRPr="0037116E">
              <w:t>.</w:t>
            </w:r>
          </w:p>
        </w:tc>
        <w:tc>
          <w:tcPr>
            <w:tcW w:w="1769" w:type="dxa"/>
            <w:shd w:val="clear" w:color="auto" w:fill="auto"/>
          </w:tcPr>
          <w:p w14:paraId="7F7C15E2" w14:textId="77777777" w:rsidR="0037116E" w:rsidRPr="0037116E" w:rsidRDefault="0037116E" w:rsidP="00C571D3">
            <w:pPr>
              <w:spacing w:after="40" w:line="240" w:lineRule="auto"/>
            </w:pPr>
            <w:r w:rsidRPr="0037116E">
              <w:t xml:space="preserve">Niezwłocznie </w:t>
            </w:r>
          </w:p>
        </w:tc>
        <w:tc>
          <w:tcPr>
            <w:tcW w:w="1366" w:type="dxa"/>
            <w:shd w:val="clear" w:color="auto" w:fill="auto"/>
          </w:tcPr>
          <w:p w14:paraId="56607EEE" w14:textId="77777777" w:rsidR="0037116E" w:rsidRPr="0037116E" w:rsidRDefault="0037116E" w:rsidP="001717BE">
            <w:pPr>
              <w:spacing w:after="40" w:line="240" w:lineRule="auto"/>
            </w:pPr>
            <w:r w:rsidRPr="0037116E">
              <w:t>Minister Finansów</w:t>
            </w:r>
          </w:p>
        </w:tc>
      </w:tr>
      <w:tr w:rsidR="0037116E" w:rsidRPr="0037116E" w14:paraId="5AFED07F" w14:textId="77777777" w:rsidTr="007F475A">
        <w:tc>
          <w:tcPr>
            <w:tcW w:w="586" w:type="dxa"/>
            <w:shd w:val="clear" w:color="auto" w:fill="auto"/>
          </w:tcPr>
          <w:p w14:paraId="3F6CC568" w14:textId="77777777" w:rsidR="0037116E" w:rsidRPr="0037116E" w:rsidRDefault="0037116E" w:rsidP="00C571D3">
            <w:pPr>
              <w:spacing w:after="40" w:line="240" w:lineRule="auto"/>
            </w:pPr>
            <w:r w:rsidRPr="0037116E">
              <w:t>5.</w:t>
            </w:r>
          </w:p>
        </w:tc>
        <w:tc>
          <w:tcPr>
            <w:tcW w:w="1853" w:type="dxa"/>
            <w:shd w:val="clear" w:color="auto" w:fill="auto"/>
          </w:tcPr>
          <w:p w14:paraId="4ADDEAE4" w14:textId="33C4BFF0" w:rsidR="0037116E" w:rsidRPr="0037116E" w:rsidRDefault="0037116E" w:rsidP="001717BE">
            <w:pPr>
              <w:spacing w:after="40" w:line="240" w:lineRule="auto"/>
            </w:pPr>
            <w:r w:rsidRPr="0037116E">
              <w:t xml:space="preserve">Pracownik </w:t>
            </w:r>
            <w:r w:rsidR="00C05D54">
              <w:t>Zespołu ds.</w:t>
            </w:r>
            <w:r w:rsidR="00C05D54" w:rsidRPr="0037116E">
              <w:t xml:space="preserve"> </w:t>
            </w:r>
            <w:r w:rsidRPr="0037116E">
              <w:t xml:space="preserve">Obsługi Finansowej </w:t>
            </w:r>
            <w:r w:rsidR="00C05D54">
              <w:t>i Nieprawidłowości</w:t>
            </w:r>
            <w:r w:rsidR="00B61FE4">
              <w:t xml:space="preserve"> </w:t>
            </w:r>
            <w:r w:rsidRPr="0037116E">
              <w:t>EFS</w:t>
            </w:r>
          </w:p>
        </w:tc>
        <w:tc>
          <w:tcPr>
            <w:tcW w:w="3380" w:type="dxa"/>
            <w:shd w:val="clear" w:color="auto" w:fill="auto"/>
          </w:tcPr>
          <w:p w14:paraId="3E890AF0" w14:textId="457A0B15" w:rsidR="0037116E" w:rsidRPr="0037116E" w:rsidRDefault="0037116E" w:rsidP="00211ADC">
            <w:pPr>
              <w:spacing w:after="40" w:line="240" w:lineRule="auto"/>
            </w:pPr>
            <w:r w:rsidRPr="0037116E">
              <w:t xml:space="preserve">Przekazanie kopii zgłoszenia do wiadomości do </w:t>
            </w:r>
            <w:r w:rsidR="00C05D54">
              <w:t>Zespołu ds. Programowania</w:t>
            </w:r>
            <w:r w:rsidR="00B61FE4">
              <w:t>, Oceny i Wyboru Projektów</w:t>
            </w:r>
            <w:r w:rsidR="003477FD">
              <w:t xml:space="preserve">/ </w:t>
            </w:r>
            <w:r w:rsidR="00B61FE4">
              <w:t xml:space="preserve">Zespołu </w:t>
            </w:r>
            <w:r w:rsidR="003477FD">
              <w:t xml:space="preserve">ds. </w:t>
            </w:r>
            <w:r w:rsidR="00B61FE4">
              <w:t xml:space="preserve">Rozliczeń </w:t>
            </w:r>
            <w:r w:rsidR="003477FD">
              <w:t>Projektów</w:t>
            </w:r>
            <w:r w:rsidR="00B44B99">
              <w:t xml:space="preserve">/ </w:t>
            </w:r>
            <w:r w:rsidR="00B61FE4">
              <w:t xml:space="preserve">Zespołu </w:t>
            </w:r>
            <w:r w:rsidR="00B44B99">
              <w:t>ds. Edukacji Przedszkolnej</w:t>
            </w:r>
            <w:r w:rsidRPr="0037116E">
              <w:t>/ Wydziału Kontroli EFS oraz do wiadomości IZ RPOWP.</w:t>
            </w:r>
          </w:p>
        </w:tc>
        <w:tc>
          <w:tcPr>
            <w:tcW w:w="1769" w:type="dxa"/>
            <w:shd w:val="clear" w:color="auto" w:fill="auto"/>
          </w:tcPr>
          <w:p w14:paraId="2A75786C" w14:textId="77777777" w:rsidR="0037116E" w:rsidRPr="0037116E" w:rsidRDefault="0037116E" w:rsidP="00C571D3">
            <w:pPr>
              <w:spacing w:after="40" w:line="240" w:lineRule="auto"/>
            </w:pPr>
            <w:r w:rsidRPr="0037116E">
              <w:t>Niezwłocznie</w:t>
            </w:r>
          </w:p>
        </w:tc>
        <w:tc>
          <w:tcPr>
            <w:tcW w:w="1366" w:type="dxa"/>
            <w:shd w:val="clear" w:color="auto" w:fill="auto"/>
          </w:tcPr>
          <w:p w14:paraId="77999BE6" w14:textId="77777777" w:rsidR="0037116E" w:rsidRPr="0037116E" w:rsidRDefault="0037116E" w:rsidP="001717BE">
            <w:pPr>
              <w:spacing w:after="40" w:line="240" w:lineRule="auto"/>
            </w:pPr>
            <w:r w:rsidRPr="0037116E">
              <w:t>IZ RPOWP</w:t>
            </w:r>
          </w:p>
        </w:tc>
      </w:tr>
      <w:tr w:rsidR="0037116E" w:rsidRPr="0037116E" w14:paraId="22325212" w14:textId="77777777" w:rsidTr="007F475A">
        <w:tc>
          <w:tcPr>
            <w:tcW w:w="586" w:type="dxa"/>
            <w:shd w:val="clear" w:color="auto" w:fill="auto"/>
          </w:tcPr>
          <w:p w14:paraId="7C918168" w14:textId="77777777" w:rsidR="0037116E" w:rsidRPr="0037116E" w:rsidRDefault="0037116E" w:rsidP="00C571D3">
            <w:pPr>
              <w:spacing w:after="40" w:line="240" w:lineRule="auto"/>
            </w:pPr>
            <w:r w:rsidRPr="0037116E">
              <w:t>6.</w:t>
            </w:r>
          </w:p>
        </w:tc>
        <w:tc>
          <w:tcPr>
            <w:tcW w:w="1853" w:type="dxa"/>
            <w:shd w:val="clear" w:color="auto" w:fill="auto"/>
          </w:tcPr>
          <w:p w14:paraId="751E7AD9" w14:textId="7607F21A" w:rsidR="0037116E" w:rsidRPr="0037116E" w:rsidRDefault="0037116E" w:rsidP="001717BE">
            <w:pPr>
              <w:spacing w:after="40" w:line="240" w:lineRule="auto"/>
            </w:pPr>
            <w:r w:rsidRPr="0037116E">
              <w:t xml:space="preserve">Pracownik </w:t>
            </w:r>
            <w:r w:rsidR="00B61FE4">
              <w:t>Zespołu ds.</w:t>
            </w:r>
            <w:r w:rsidR="00B61FE4" w:rsidRPr="0037116E">
              <w:t xml:space="preserve"> </w:t>
            </w:r>
            <w:r w:rsidRPr="0037116E">
              <w:t xml:space="preserve">Obsługi Finansowej </w:t>
            </w:r>
            <w:r w:rsidR="00B61FE4">
              <w:t xml:space="preserve">i Nieprawidłowości </w:t>
            </w:r>
            <w:r w:rsidRPr="0037116E">
              <w:t>EFS</w:t>
            </w:r>
          </w:p>
        </w:tc>
        <w:tc>
          <w:tcPr>
            <w:tcW w:w="3380" w:type="dxa"/>
            <w:shd w:val="clear" w:color="auto" w:fill="auto"/>
          </w:tcPr>
          <w:p w14:paraId="2D5BD1A4" w14:textId="77777777" w:rsidR="0037116E" w:rsidRPr="0037116E" w:rsidRDefault="0037116E" w:rsidP="00211ADC">
            <w:pPr>
              <w:spacing w:after="40" w:line="240" w:lineRule="auto"/>
            </w:pPr>
            <w:r w:rsidRPr="0037116E">
              <w:t>Zarchiwizowanie dokumentów.</w:t>
            </w:r>
          </w:p>
        </w:tc>
        <w:tc>
          <w:tcPr>
            <w:tcW w:w="1769" w:type="dxa"/>
            <w:shd w:val="clear" w:color="auto" w:fill="auto"/>
          </w:tcPr>
          <w:p w14:paraId="36864F54" w14:textId="77777777" w:rsidR="0037116E" w:rsidRPr="0037116E" w:rsidRDefault="0037116E" w:rsidP="00C571D3">
            <w:pPr>
              <w:spacing w:after="40" w:line="240" w:lineRule="auto"/>
            </w:pPr>
            <w:r w:rsidRPr="0037116E">
              <w:t>Niezwłocznie</w:t>
            </w:r>
          </w:p>
        </w:tc>
        <w:tc>
          <w:tcPr>
            <w:tcW w:w="1366" w:type="dxa"/>
            <w:shd w:val="clear" w:color="auto" w:fill="auto"/>
          </w:tcPr>
          <w:p w14:paraId="599E1FAF" w14:textId="77777777" w:rsidR="0037116E" w:rsidRPr="0037116E" w:rsidRDefault="0037116E" w:rsidP="001717BE">
            <w:pPr>
              <w:spacing w:after="40" w:line="240" w:lineRule="auto"/>
            </w:pPr>
          </w:p>
        </w:tc>
      </w:tr>
    </w:tbl>
    <w:p w14:paraId="7F8339AD" w14:textId="77777777" w:rsidR="0037116E" w:rsidRDefault="009C0B5A" w:rsidP="00211ADC">
      <w:pPr>
        <w:spacing w:before="240"/>
      </w:pPr>
      <w:r>
        <w:t xml:space="preserve">Zgłoszenie podmiotu do </w:t>
      </w:r>
      <w:r w:rsidRPr="00A92300">
        <w:rPr>
          <w:i/>
        </w:rPr>
        <w:t>Rejestru</w:t>
      </w:r>
      <w:r>
        <w:t xml:space="preserve"> </w:t>
      </w:r>
      <w:r w:rsidRPr="00A92300">
        <w:rPr>
          <w:i/>
        </w:rPr>
        <w:t xml:space="preserve">podmiotów wykluczonych z możliwości otrzymania środków przeznaczonych na realizację programów finansowanych z udziałem </w:t>
      </w:r>
      <w:r w:rsidR="000A1901" w:rsidRPr="00A92300">
        <w:rPr>
          <w:i/>
        </w:rPr>
        <w:t>środków europejskich</w:t>
      </w:r>
      <w:r>
        <w:t xml:space="preserve"> może również nastąpić za pośrednictwem platformy ePUAP poprzez wykorzystanie zamieszczonego na platformie wzoru </w:t>
      </w:r>
      <w:r w:rsidRPr="00A92300">
        <w:rPr>
          <w:i/>
        </w:rPr>
        <w:t>Formularza zgłoszenia podmiotu do rejestru podmiotów wykluczonych</w:t>
      </w:r>
      <w:r>
        <w:rPr>
          <w:i/>
        </w:rPr>
        <w:t>.</w:t>
      </w:r>
      <w:r w:rsidR="0037116E">
        <w:br w:type="page"/>
      </w:r>
    </w:p>
    <w:p w14:paraId="6848AA71" w14:textId="77777777" w:rsidR="0037116E" w:rsidRPr="00436A07" w:rsidRDefault="0037116E" w:rsidP="00211ADC">
      <w:pPr>
        <w:keepNext/>
        <w:keepLines/>
        <w:spacing w:before="480" w:after="0"/>
        <w:outlineLvl w:val="0"/>
        <w:rPr>
          <w:rFonts w:asciiTheme="majorHAnsi" w:eastAsiaTheme="majorEastAsia" w:hAnsiTheme="majorHAnsi" w:cstheme="majorBidi"/>
          <w:b/>
          <w:bCs/>
          <w:smallCaps/>
          <w:sz w:val="28"/>
          <w:szCs w:val="28"/>
        </w:rPr>
      </w:pPr>
      <w:bookmarkStart w:id="220" w:name="_Toc422742820"/>
      <w:bookmarkStart w:id="221" w:name="_Toc136956907"/>
      <w:r w:rsidRPr="00436A07">
        <w:rPr>
          <w:rFonts w:asciiTheme="majorHAnsi" w:eastAsiaTheme="majorEastAsia" w:hAnsiTheme="majorHAnsi" w:cstheme="majorBidi"/>
          <w:b/>
          <w:bCs/>
          <w:smallCaps/>
          <w:sz w:val="28"/>
          <w:szCs w:val="28"/>
        </w:rPr>
        <w:t>12. Procesy dotyczące wykrywania i zwalczania nadużyć finansowych i korupcji</w:t>
      </w:r>
      <w:bookmarkEnd w:id="220"/>
      <w:bookmarkEnd w:id="221"/>
    </w:p>
    <w:p w14:paraId="46BF8FFC" w14:textId="77777777" w:rsidR="0037116E" w:rsidRPr="00AC117E" w:rsidRDefault="0037116E" w:rsidP="00211ADC">
      <w:pPr>
        <w:spacing w:before="120" w:after="120"/>
        <w:rPr>
          <w:rFonts w:ascii="Calibri" w:eastAsia="Times New Roman" w:hAnsi="Calibri" w:cs="Times New Roman"/>
          <w:lang w:eastAsia="zh-CN"/>
        </w:rPr>
      </w:pPr>
      <w:r w:rsidRPr="00AC117E">
        <w:rPr>
          <w:rFonts w:ascii="Calibri" w:eastAsia="Times New Roman" w:hAnsi="Calibri" w:cs="Times New Roman"/>
          <w:lang w:eastAsia="zh-CN"/>
        </w:rPr>
        <w:t xml:space="preserve">W obszarze wykrywania i zgłaszania podejrzeń nadużyć wszyscy pracownicy IP RPOWP zobowiązani są do zgłaszania swoim przełożonym podejrzeń dotyczących nieuczciwej działalności, zarówno wśród beneficjentów, jak i innych instytucji i pracowników systemu zarządzania i wdrażania RPOWP 2014-2020. </w:t>
      </w:r>
    </w:p>
    <w:p w14:paraId="3E0395B5" w14:textId="77777777" w:rsidR="0037116E" w:rsidRDefault="0037116E" w:rsidP="00211ADC">
      <w:pPr>
        <w:spacing w:before="120" w:after="120"/>
        <w:rPr>
          <w:rFonts w:ascii="Calibri" w:eastAsia="Times New Roman" w:hAnsi="Calibri" w:cs="Times New Roman"/>
          <w:i/>
          <w:lang w:eastAsia="zh-CN"/>
        </w:rPr>
      </w:pPr>
      <w:r w:rsidRPr="00AC117E">
        <w:rPr>
          <w:rFonts w:ascii="Calibri" w:eastAsia="Times New Roman" w:hAnsi="Calibri" w:cs="Times New Roman"/>
          <w:lang w:eastAsia="zh-CN"/>
        </w:rPr>
        <w:t xml:space="preserve">Wojewódzki Urząd Pracy w Białymstoku w celu zapobiegania nadużyciom finansowym oraz ich wykrywania wprowadził zarządzeniem Dyrektora WUP </w:t>
      </w:r>
      <w:r w:rsidRPr="00AC117E">
        <w:rPr>
          <w:rFonts w:ascii="Calibri" w:eastAsia="Times New Roman" w:hAnsi="Calibri" w:cs="Times New Roman"/>
          <w:i/>
          <w:lang w:eastAsia="zh-CN"/>
        </w:rPr>
        <w:t>Politykę przeciwdziałania nadużyciom finansowym w Wojewódzkim Urzędzie Pracy w Białymstoku.</w:t>
      </w:r>
    </w:p>
    <w:p w14:paraId="2A930E75" w14:textId="77777777" w:rsidR="00445227" w:rsidRPr="006E5652" w:rsidRDefault="00445227" w:rsidP="00211ADC">
      <w:pPr>
        <w:spacing w:after="60"/>
      </w:pPr>
      <w:r w:rsidRPr="006E5652">
        <w:t>WUP w Białymstoku wdraża i upublicznia na stronie internetowej mechanizm umożliwiający zgłaszanie przypadków, w których podejrzewa się wystąpienie nieuczciwego zachowania. Na stronie internetowej Urzędu została zamieszczona Deklaracja dotycząca zapobiegania i przeciwdziałania nadużyciom finansowym i korupcji, która między innymi zawiera informację gdzie można zgłosić podejrzenie o nadużyciu finansowym i korupcji, tj.:</w:t>
      </w:r>
    </w:p>
    <w:p w14:paraId="669E5FD7" w14:textId="77777777" w:rsidR="00445227" w:rsidRPr="006E5652" w:rsidRDefault="00445227" w:rsidP="00211ADC">
      <w:pPr>
        <w:pStyle w:val="Akapitzlist"/>
        <w:numPr>
          <w:ilvl w:val="0"/>
          <w:numId w:val="134"/>
        </w:numPr>
        <w:spacing w:after="0"/>
      </w:pPr>
      <w:r w:rsidRPr="006E5652">
        <w:t>pocztą na adres: Wojewódzki Urząd Pracy w Białymstoku</w:t>
      </w:r>
      <w:r w:rsidRPr="00363529">
        <w:t>, ul. Pogodna 22</w:t>
      </w:r>
      <w:r w:rsidRPr="00F124D4">
        <w:t xml:space="preserve">, </w:t>
      </w:r>
      <w:r w:rsidRPr="006E5652">
        <w:t>15-354 Białystok,</w:t>
      </w:r>
    </w:p>
    <w:p w14:paraId="64CFA3EE" w14:textId="77777777" w:rsidR="00445227" w:rsidRPr="006E5652" w:rsidRDefault="00445227" w:rsidP="00211ADC">
      <w:pPr>
        <w:pStyle w:val="Akapitzlist"/>
        <w:numPr>
          <w:ilvl w:val="0"/>
          <w:numId w:val="134"/>
        </w:numPr>
        <w:spacing w:after="0"/>
      </w:pPr>
      <w:r w:rsidRPr="006E5652">
        <w:t xml:space="preserve">pocztą elektroniczną na adres: </w:t>
      </w:r>
      <w:hyperlink r:id="rId25" w:history="1">
        <w:r w:rsidRPr="006E5652">
          <w:rPr>
            <w:rStyle w:val="Hipercze"/>
          </w:rPr>
          <w:t>antykorupcja@wup.wrotapodlasia.pl</w:t>
        </w:r>
      </w:hyperlink>
      <w:r w:rsidRPr="006E5652">
        <w:t>,</w:t>
      </w:r>
    </w:p>
    <w:p w14:paraId="0CD0BFB9" w14:textId="77777777" w:rsidR="00F17672" w:rsidRPr="004E5E9F" w:rsidRDefault="00445227" w:rsidP="00211ADC">
      <w:pPr>
        <w:pStyle w:val="Akapitzlist"/>
        <w:numPr>
          <w:ilvl w:val="0"/>
          <w:numId w:val="134"/>
        </w:numPr>
        <w:spacing w:after="120"/>
        <w:ind w:left="714" w:hanging="357"/>
      </w:pPr>
      <w:r w:rsidRPr="006E5652">
        <w:t>za pośrednictwem platformy ePUAP.</w:t>
      </w:r>
    </w:p>
    <w:p w14:paraId="3F57E304" w14:textId="44C4CF5B" w:rsidR="0037116E" w:rsidRDefault="0037116E" w:rsidP="00211ADC">
      <w:pPr>
        <w:spacing w:before="120" w:after="120"/>
        <w:rPr>
          <w:rFonts w:ascii="Calibri" w:eastAsia="Times New Roman" w:hAnsi="Calibri" w:cs="Times New Roman"/>
          <w:lang w:eastAsia="zh-CN"/>
        </w:rPr>
      </w:pPr>
      <w:r w:rsidRPr="00AC117E">
        <w:rPr>
          <w:rFonts w:ascii="Calibri" w:eastAsia="Times New Roman" w:hAnsi="Calibri" w:cs="Times New Roman"/>
          <w:lang w:eastAsia="zh-CN"/>
        </w:rPr>
        <w:t>W sytuacji wystąpienia nadużycia finansowego/podejrzenia nadużycia finansowego i/lub korupcji Kierownicy poszczególnych wydziałów</w:t>
      </w:r>
      <w:r w:rsidR="00B35A4E">
        <w:rPr>
          <w:rFonts w:ascii="Calibri" w:eastAsia="Times New Roman" w:hAnsi="Calibri" w:cs="Times New Roman"/>
          <w:lang w:eastAsia="zh-CN"/>
        </w:rPr>
        <w:t>/zespołów</w:t>
      </w:r>
      <w:r w:rsidRPr="00AC117E">
        <w:rPr>
          <w:rFonts w:ascii="Calibri" w:eastAsia="Times New Roman" w:hAnsi="Calibri" w:cs="Times New Roman"/>
          <w:lang w:eastAsia="zh-CN"/>
        </w:rPr>
        <w:t xml:space="preserve"> dokonują weryfikacji </w:t>
      </w:r>
      <w:r w:rsidRPr="00AC117E">
        <w:rPr>
          <w:rFonts w:ascii="Calibri" w:eastAsia="Times New Roman" w:hAnsi="Calibri" w:cs="Times New Roman"/>
          <w:i/>
          <w:lang w:eastAsia="zh-CN"/>
        </w:rPr>
        <w:t>Instrukcji wykonawczych</w:t>
      </w:r>
      <w:r w:rsidRPr="00AC117E">
        <w:rPr>
          <w:rFonts w:ascii="Calibri" w:eastAsia="Times New Roman" w:hAnsi="Calibri" w:cs="Times New Roman"/>
          <w:lang w:eastAsia="zh-CN"/>
        </w:rPr>
        <w:t xml:space="preserve"> </w:t>
      </w:r>
      <w:r w:rsidRPr="00AC117E">
        <w:rPr>
          <w:rFonts w:ascii="Calibri" w:eastAsia="Times New Roman" w:hAnsi="Calibri" w:cs="Times New Roman"/>
          <w:i/>
          <w:lang w:eastAsia="zh-CN"/>
        </w:rPr>
        <w:t xml:space="preserve">Instytucji Pośredniczącej – Wojewódzkiego Urzędu Pracy w Białymstoku w ramach Regionalnego Programu Operacyjnego Województwa Podlaskiego na lata 2014-2020 </w:t>
      </w:r>
      <w:r w:rsidRPr="00AC117E">
        <w:rPr>
          <w:rFonts w:ascii="Calibri" w:eastAsia="Times New Roman" w:hAnsi="Calibri" w:cs="Times New Roman"/>
          <w:lang w:eastAsia="zh-CN"/>
        </w:rPr>
        <w:t xml:space="preserve">pod kątem zaistniałych zdarzeń i ewentualnie zgłaszają konieczność dokonania zmian zgodnie z </w:t>
      </w:r>
      <w:r w:rsidRPr="00AC117E">
        <w:rPr>
          <w:rFonts w:ascii="Calibri" w:eastAsia="Times New Roman" w:hAnsi="Calibri" w:cs="Times New Roman"/>
          <w:i/>
          <w:lang w:eastAsia="zh-CN"/>
        </w:rPr>
        <w:t>Instrukcją aktualizacji Instrukcji wykonawczych Instytucji Pośredniczącej – inicjatywa własna</w:t>
      </w:r>
      <w:r w:rsidRPr="00AC117E">
        <w:rPr>
          <w:rFonts w:ascii="Calibri" w:eastAsia="Times New Roman" w:hAnsi="Calibri" w:cs="Times New Roman"/>
          <w:lang w:eastAsia="zh-CN"/>
        </w:rPr>
        <w:t xml:space="preserve">. </w:t>
      </w:r>
    </w:p>
    <w:p w14:paraId="29ACDCE2" w14:textId="77777777" w:rsidR="00ED7C82" w:rsidRPr="00AC117E" w:rsidRDefault="00ED7C82" w:rsidP="00211ADC">
      <w:pPr>
        <w:spacing w:before="120" w:after="120"/>
        <w:rPr>
          <w:rFonts w:ascii="Calibri" w:eastAsia="Times New Roman" w:hAnsi="Calibri" w:cs="Times New Roman"/>
          <w:lang w:eastAsia="zh-CN"/>
        </w:rPr>
      </w:pPr>
      <w:r>
        <w:rPr>
          <w:rFonts w:ascii="Calibri" w:eastAsia="Times New Roman" w:hAnsi="Calibri" w:cs="Times New Roman"/>
          <w:lang w:eastAsia="zh-CN"/>
        </w:rPr>
        <w:t>Natomiast w przypadku powzięcia informacji o dokumentach „szczególnego znaczenia”,</w:t>
      </w:r>
      <w:r w:rsidR="00940131">
        <w:rPr>
          <w:rFonts w:ascii="Calibri" w:eastAsia="Times New Roman" w:hAnsi="Calibri" w:cs="Times New Roman"/>
          <w:lang w:eastAsia="zh-CN"/>
        </w:rPr>
        <w:t xml:space="preserve"> </w:t>
      </w:r>
      <w:r>
        <w:rPr>
          <w:rFonts w:ascii="Calibri" w:eastAsia="Times New Roman" w:hAnsi="Calibri" w:cs="Times New Roman"/>
          <w:lang w:eastAsia="zh-CN"/>
        </w:rPr>
        <w:t>przedmiotowa wiadomość przekazywana jest do Kierowników pozostałych komórek organizacyjnych WUP w Białymstoku, którzy zobowiązani są do rozpowszechnienia przedmiotowej informacji wśród podległych pracowników.</w:t>
      </w:r>
    </w:p>
    <w:p w14:paraId="67A28811"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22" w:name="_Toc422742821"/>
      <w:bookmarkStart w:id="223" w:name="_Toc136956908"/>
      <w:r>
        <w:rPr>
          <w:rFonts w:asciiTheme="majorHAnsi" w:eastAsiaTheme="majorEastAsia" w:hAnsiTheme="majorHAnsi" w:cstheme="majorBidi"/>
          <w:b/>
          <w:bCs/>
          <w:sz w:val="26"/>
          <w:szCs w:val="26"/>
        </w:rPr>
        <w:t>12</w:t>
      </w:r>
      <w:r w:rsidRPr="0037116E">
        <w:rPr>
          <w:rFonts w:asciiTheme="majorHAnsi" w:eastAsiaTheme="majorEastAsia" w:hAnsiTheme="majorHAnsi" w:cstheme="majorBidi"/>
          <w:b/>
          <w:bCs/>
          <w:sz w:val="26"/>
          <w:szCs w:val="26"/>
        </w:rPr>
        <w:t>.1 Procedura identyfikacji i zarządzania ryzykiem wystąpienia nadużyć finansowych i/lub korupcji</w:t>
      </w:r>
      <w:bookmarkEnd w:id="222"/>
      <w:bookmarkEnd w:id="22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260"/>
        <w:gridCol w:w="1701"/>
        <w:gridCol w:w="1559"/>
      </w:tblGrid>
      <w:tr w:rsidR="0037116E" w:rsidRPr="0037116E" w14:paraId="4DF6A152" w14:textId="77777777" w:rsidTr="0037116E">
        <w:tc>
          <w:tcPr>
            <w:tcW w:w="567" w:type="dxa"/>
            <w:shd w:val="clear" w:color="auto" w:fill="auto"/>
          </w:tcPr>
          <w:p w14:paraId="614AD655" w14:textId="77777777" w:rsidR="0037116E" w:rsidRPr="0037116E" w:rsidRDefault="0037116E" w:rsidP="00C42052">
            <w:pPr>
              <w:spacing w:after="40" w:line="240" w:lineRule="auto"/>
              <w:rPr>
                <w:b/>
              </w:rPr>
            </w:pPr>
            <w:r w:rsidRPr="0037116E">
              <w:rPr>
                <w:b/>
              </w:rPr>
              <w:t>Lp.</w:t>
            </w:r>
          </w:p>
        </w:tc>
        <w:tc>
          <w:tcPr>
            <w:tcW w:w="2127" w:type="dxa"/>
            <w:shd w:val="clear" w:color="auto" w:fill="auto"/>
          </w:tcPr>
          <w:p w14:paraId="0F0D52C6" w14:textId="77777777" w:rsidR="0037116E" w:rsidRPr="0037116E" w:rsidRDefault="0037116E" w:rsidP="00C42052">
            <w:pPr>
              <w:spacing w:after="40" w:line="240" w:lineRule="auto"/>
              <w:rPr>
                <w:b/>
              </w:rPr>
            </w:pPr>
            <w:r w:rsidRPr="0037116E">
              <w:rPr>
                <w:b/>
              </w:rPr>
              <w:t>Osoba wykonująca działanie</w:t>
            </w:r>
          </w:p>
        </w:tc>
        <w:tc>
          <w:tcPr>
            <w:tcW w:w="3260" w:type="dxa"/>
            <w:shd w:val="clear" w:color="auto" w:fill="auto"/>
          </w:tcPr>
          <w:p w14:paraId="0D2D2BE2" w14:textId="77777777" w:rsidR="0037116E" w:rsidRPr="0037116E" w:rsidRDefault="0037116E" w:rsidP="00211ADC">
            <w:pPr>
              <w:spacing w:after="40" w:line="240" w:lineRule="auto"/>
              <w:rPr>
                <w:b/>
              </w:rPr>
            </w:pPr>
            <w:r w:rsidRPr="0037116E">
              <w:rPr>
                <w:b/>
              </w:rPr>
              <w:t>Działanie</w:t>
            </w:r>
          </w:p>
        </w:tc>
        <w:tc>
          <w:tcPr>
            <w:tcW w:w="1701" w:type="dxa"/>
            <w:shd w:val="clear" w:color="auto" w:fill="auto"/>
          </w:tcPr>
          <w:p w14:paraId="18F92830" w14:textId="77777777" w:rsidR="0037116E" w:rsidRPr="0037116E" w:rsidRDefault="0037116E" w:rsidP="00C42052">
            <w:pPr>
              <w:spacing w:after="40" w:line="240" w:lineRule="auto"/>
              <w:rPr>
                <w:b/>
              </w:rPr>
            </w:pPr>
            <w:r w:rsidRPr="0037116E">
              <w:rPr>
                <w:b/>
              </w:rPr>
              <w:t>Termin wykonania</w:t>
            </w:r>
          </w:p>
        </w:tc>
        <w:tc>
          <w:tcPr>
            <w:tcW w:w="1559" w:type="dxa"/>
            <w:shd w:val="clear" w:color="auto" w:fill="auto"/>
          </w:tcPr>
          <w:p w14:paraId="29877DEC" w14:textId="77777777" w:rsidR="0037116E" w:rsidRPr="0037116E" w:rsidRDefault="0037116E" w:rsidP="00C42052">
            <w:pPr>
              <w:spacing w:after="40" w:line="240" w:lineRule="auto"/>
              <w:rPr>
                <w:b/>
              </w:rPr>
            </w:pPr>
            <w:r w:rsidRPr="0037116E">
              <w:rPr>
                <w:b/>
              </w:rPr>
              <w:t>Jednostki powiązane</w:t>
            </w:r>
          </w:p>
        </w:tc>
      </w:tr>
      <w:tr w:rsidR="0037116E" w:rsidRPr="0037116E" w14:paraId="0A8EA826" w14:textId="77777777" w:rsidTr="0037116E">
        <w:tc>
          <w:tcPr>
            <w:tcW w:w="567" w:type="dxa"/>
            <w:shd w:val="clear" w:color="auto" w:fill="auto"/>
          </w:tcPr>
          <w:p w14:paraId="0997B7C9" w14:textId="77777777" w:rsidR="0037116E" w:rsidRPr="0037116E" w:rsidRDefault="0037116E" w:rsidP="00C42052">
            <w:pPr>
              <w:spacing w:after="40" w:line="240" w:lineRule="auto"/>
            </w:pPr>
            <w:r w:rsidRPr="0037116E">
              <w:t>1.</w:t>
            </w:r>
          </w:p>
        </w:tc>
        <w:tc>
          <w:tcPr>
            <w:tcW w:w="2127" w:type="dxa"/>
            <w:shd w:val="clear" w:color="auto" w:fill="auto"/>
          </w:tcPr>
          <w:p w14:paraId="1C724A33" w14:textId="77777777" w:rsidR="0037116E" w:rsidRPr="0037116E" w:rsidRDefault="0037116E" w:rsidP="00C42052">
            <w:pPr>
              <w:spacing w:after="40" w:line="240" w:lineRule="auto"/>
            </w:pPr>
            <w:r w:rsidRPr="0037116E">
              <w:t>Dyrektor WUP/ Wicedyrektor WUP</w:t>
            </w:r>
          </w:p>
        </w:tc>
        <w:tc>
          <w:tcPr>
            <w:tcW w:w="3260" w:type="dxa"/>
            <w:shd w:val="clear" w:color="auto" w:fill="auto"/>
          </w:tcPr>
          <w:p w14:paraId="6795587F" w14:textId="2C567125" w:rsidR="0037116E" w:rsidRPr="0037116E" w:rsidRDefault="0037116E" w:rsidP="00211ADC">
            <w:pPr>
              <w:spacing w:after="40" w:line="240" w:lineRule="auto"/>
            </w:pPr>
            <w:r w:rsidRPr="0037116E">
              <w:t>Powołanie Zespołu ds. analizy ryzyka wystąpienia nadużyć finansowych w IP RPOWP spośród pracowników wydziałów</w:t>
            </w:r>
            <w:r w:rsidR="00B35A4E">
              <w:t xml:space="preserve">/zespołów </w:t>
            </w:r>
            <w:r w:rsidRPr="0037116E">
              <w:t xml:space="preserve"> m.in. bezpośrednio nadzorujących projekty, w tym odpowiedzialnych za nabór wniosków, weryfikację wydatków i zatwierdzanie wniosków o płatność, przeprowadzanie kontroli, a także sporządzanie deklaracji wydatków oraz kwestii związanych z zamówieniami publicznymi. </w:t>
            </w:r>
          </w:p>
        </w:tc>
        <w:tc>
          <w:tcPr>
            <w:tcW w:w="1701" w:type="dxa"/>
            <w:shd w:val="clear" w:color="auto" w:fill="auto"/>
          </w:tcPr>
          <w:p w14:paraId="6770F566" w14:textId="77777777" w:rsidR="0037116E" w:rsidRPr="0037116E" w:rsidRDefault="0037116E" w:rsidP="00C42052">
            <w:pPr>
              <w:spacing w:after="40" w:line="240" w:lineRule="auto"/>
            </w:pPr>
            <w:r w:rsidRPr="0037116E">
              <w:t xml:space="preserve">Niezwłocznie </w:t>
            </w:r>
          </w:p>
        </w:tc>
        <w:tc>
          <w:tcPr>
            <w:tcW w:w="1559" w:type="dxa"/>
            <w:shd w:val="clear" w:color="auto" w:fill="auto"/>
          </w:tcPr>
          <w:p w14:paraId="73832E28" w14:textId="77777777" w:rsidR="0037116E" w:rsidRPr="0037116E" w:rsidRDefault="0037116E" w:rsidP="00C42052">
            <w:pPr>
              <w:spacing w:after="40" w:line="240" w:lineRule="auto"/>
            </w:pPr>
          </w:p>
        </w:tc>
      </w:tr>
      <w:tr w:rsidR="0037116E" w:rsidRPr="0037116E" w14:paraId="743649E6" w14:textId="77777777" w:rsidTr="0037116E">
        <w:tc>
          <w:tcPr>
            <w:tcW w:w="567" w:type="dxa"/>
            <w:shd w:val="clear" w:color="auto" w:fill="auto"/>
          </w:tcPr>
          <w:p w14:paraId="1DD577C6" w14:textId="77777777" w:rsidR="0037116E" w:rsidRPr="0037116E" w:rsidRDefault="0037116E" w:rsidP="00C42052">
            <w:pPr>
              <w:spacing w:after="40" w:line="240" w:lineRule="auto"/>
            </w:pPr>
            <w:r w:rsidRPr="0037116E">
              <w:t>2.</w:t>
            </w:r>
          </w:p>
        </w:tc>
        <w:tc>
          <w:tcPr>
            <w:tcW w:w="2127" w:type="dxa"/>
            <w:shd w:val="clear" w:color="auto" w:fill="auto"/>
          </w:tcPr>
          <w:p w14:paraId="2160A2BA" w14:textId="77777777" w:rsidR="0037116E" w:rsidRPr="0037116E" w:rsidRDefault="0037116E" w:rsidP="00C42052">
            <w:pPr>
              <w:spacing w:after="40" w:line="240" w:lineRule="auto"/>
            </w:pPr>
            <w:r w:rsidRPr="0037116E">
              <w:t xml:space="preserve">Zespół ds. analizy ryzyka wystąpienia nadużyć finansowych </w:t>
            </w:r>
          </w:p>
        </w:tc>
        <w:tc>
          <w:tcPr>
            <w:tcW w:w="3260" w:type="dxa"/>
            <w:shd w:val="clear" w:color="auto" w:fill="auto"/>
          </w:tcPr>
          <w:p w14:paraId="134F6B1A" w14:textId="77777777" w:rsidR="0037116E" w:rsidRPr="0037116E" w:rsidRDefault="0037116E" w:rsidP="00211ADC">
            <w:pPr>
              <w:spacing w:after="40" w:line="240" w:lineRule="auto"/>
            </w:pPr>
            <w:r w:rsidRPr="0037116E">
              <w:t xml:space="preserve">Dokonanie oceny wystąpienia ryzyka nadużyć finansowych i/lub korupcji w ramach Działań RPOWP wdrażanych przez IP, przy wykorzystaniu narzędzia określonego w wytycznych Komisji Europejskiej </w:t>
            </w:r>
            <w:r w:rsidRPr="0037116E">
              <w:rPr>
                <w:i/>
              </w:rPr>
              <w:t>Ocena ryzyka nadużyć finansowych oraz skuteczne i proporcjonalne środki zwalczania nadużyć finansowych.</w:t>
            </w:r>
          </w:p>
          <w:p w14:paraId="68CC7A64" w14:textId="77777777" w:rsidR="0037116E" w:rsidRPr="0037116E" w:rsidRDefault="0037116E" w:rsidP="00211ADC">
            <w:pPr>
              <w:spacing w:after="40" w:line="240" w:lineRule="auto"/>
            </w:pPr>
            <w:r w:rsidRPr="0037116E">
              <w:t>W sytuacji zidentyfikowania wystąpienia istotnego ryzyka rezydualnego (netto) nadużyć finansowych w którymś z obszarów objętych analizą ryzyka, podjęcie czynności nad opracowaniem Planu działań (dodatkowych kontroli/ działań naprawczych) zawierającego środki/mechanizmy zwalczania nadużyć finansowych wraz z harmonogramem ich wdrażania.</w:t>
            </w:r>
          </w:p>
        </w:tc>
        <w:tc>
          <w:tcPr>
            <w:tcW w:w="1701" w:type="dxa"/>
            <w:vMerge w:val="restart"/>
            <w:shd w:val="clear" w:color="auto" w:fill="auto"/>
          </w:tcPr>
          <w:p w14:paraId="07804624" w14:textId="77777777" w:rsidR="0037116E" w:rsidRPr="0037116E" w:rsidRDefault="0037116E" w:rsidP="00C42052">
            <w:pPr>
              <w:spacing w:after="40" w:line="240" w:lineRule="auto"/>
            </w:pPr>
            <w:r w:rsidRPr="0037116E">
              <w:t>Corocznie w ostatnim miesiącu poprzedzającym zakończenie roku</w:t>
            </w:r>
            <w:r w:rsidR="0096592A">
              <w:t>, z tym że pierwsza ocena wystąpienia ryzyka nadużyć finansowych opracowywana jest do końca 2015r.</w:t>
            </w:r>
            <w:r w:rsidRPr="0037116E">
              <w:t xml:space="preserve"> </w:t>
            </w:r>
          </w:p>
        </w:tc>
        <w:tc>
          <w:tcPr>
            <w:tcW w:w="1559" w:type="dxa"/>
            <w:shd w:val="clear" w:color="auto" w:fill="auto"/>
          </w:tcPr>
          <w:p w14:paraId="5F0F9790" w14:textId="77777777" w:rsidR="0037116E" w:rsidRPr="0037116E" w:rsidRDefault="0037116E" w:rsidP="00C42052">
            <w:pPr>
              <w:spacing w:after="40" w:line="240" w:lineRule="auto"/>
            </w:pPr>
          </w:p>
        </w:tc>
      </w:tr>
      <w:tr w:rsidR="00BD4AD5" w:rsidRPr="0037116E" w14:paraId="6D17A7ED" w14:textId="77777777" w:rsidTr="00B05F5C">
        <w:trPr>
          <w:trHeight w:val="3235"/>
        </w:trPr>
        <w:tc>
          <w:tcPr>
            <w:tcW w:w="567" w:type="dxa"/>
            <w:shd w:val="clear" w:color="auto" w:fill="auto"/>
          </w:tcPr>
          <w:p w14:paraId="61BDED8B" w14:textId="77777777" w:rsidR="00BD4AD5" w:rsidRPr="0037116E" w:rsidRDefault="00BD4AD5" w:rsidP="00C42052">
            <w:pPr>
              <w:spacing w:after="40" w:line="240" w:lineRule="auto"/>
            </w:pPr>
            <w:r w:rsidRPr="0037116E">
              <w:t>3.</w:t>
            </w:r>
          </w:p>
          <w:p w14:paraId="4E4EEA67" w14:textId="77777777" w:rsidR="00BD4AD5" w:rsidRPr="0037116E" w:rsidRDefault="00BD4AD5" w:rsidP="00C42052">
            <w:pPr>
              <w:spacing w:after="40" w:line="240" w:lineRule="auto"/>
            </w:pPr>
          </w:p>
        </w:tc>
        <w:tc>
          <w:tcPr>
            <w:tcW w:w="2127" w:type="dxa"/>
            <w:shd w:val="clear" w:color="auto" w:fill="auto"/>
          </w:tcPr>
          <w:p w14:paraId="44834364" w14:textId="77777777" w:rsidR="00BD4AD5" w:rsidRPr="0037116E" w:rsidRDefault="00BD4AD5" w:rsidP="001717BE">
            <w:pPr>
              <w:spacing w:after="40" w:line="240" w:lineRule="auto"/>
            </w:pPr>
            <w:r w:rsidRPr="0037116E">
              <w:t>Kierownik</w:t>
            </w:r>
            <w:r>
              <w:t>/ Koordynator</w:t>
            </w:r>
            <w:r w:rsidRPr="0037116E">
              <w:t xml:space="preserve"> Zespołu ds. analizy ryzyka wystąpienia nadużyć finansowych</w:t>
            </w:r>
          </w:p>
          <w:p w14:paraId="7ABD2239" w14:textId="77777777" w:rsidR="00BD4AD5" w:rsidRPr="0037116E" w:rsidRDefault="00BD4AD5">
            <w:pPr>
              <w:spacing w:after="40" w:line="240" w:lineRule="auto"/>
            </w:pPr>
          </w:p>
        </w:tc>
        <w:tc>
          <w:tcPr>
            <w:tcW w:w="3260" w:type="dxa"/>
            <w:shd w:val="clear" w:color="auto" w:fill="auto"/>
          </w:tcPr>
          <w:p w14:paraId="44D6EF2D" w14:textId="77777777" w:rsidR="00BD4AD5" w:rsidRPr="0037116E" w:rsidRDefault="00BD4AD5" w:rsidP="00211ADC">
            <w:pPr>
              <w:spacing w:after="40" w:line="240" w:lineRule="auto"/>
            </w:pPr>
            <w:r w:rsidRPr="0037116E">
              <w:t>Opracowanie</w:t>
            </w:r>
            <w:r>
              <w:t xml:space="preserve">, m.in. na podstawie </w:t>
            </w:r>
            <w:r w:rsidRPr="0037116E">
              <w:t>uzyskanych wyników analizy ryzyk dla Działań RPOWP wdrażanych przez IP</w:t>
            </w:r>
            <w:r>
              <w:t xml:space="preserve">, centralnego Rejestru ryzyka wystąpienia nadużyć finansowych w Wojewódzkim Urzędzie Pracy w Białymstoku zawierającego </w:t>
            </w:r>
            <w:r w:rsidRPr="0037116E">
              <w:t xml:space="preserve"> Plan działań (dodatkow</w:t>
            </w:r>
            <w:r>
              <w:t>e</w:t>
            </w:r>
            <w:r w:rsidRPr="0037116E">
              <w:t xml:space="preserve"> kontrol</w:t>
            </w:r>
            <w:r>
              <w:t>e</w:t>
            </w:r>
            <w:r w:rsidRPr="0037116E">
              <w:t>/ działa</w:t>
            </w:r>
            <w:r>
              <w:t>nia</w:t>
            </w:r>
            <w:r w:rsidRPr="0037116E">
              <w:t xml:space="preserve"> naprawcz</w:t>
            </w:r>
            <w:r>
              <w:t>e</w:t>
            </w:r>
            <w:r w:rsidRPr="0037116E">
              <w:t xml:space="preserve"> wraz z harmonogramem ich wdrażania</w:t>
            </w:r>
            <w:r>
              <w:t>)</w:t>
            </w:r>
            <w:r w:rsidRPr="0037116E">
              <w:t xml:space="preserve"> (jeżeli dotyczy).</w:t>
            </w:r>
          </w:p>
        </w:tc>
        <w:tc>
          <w:tcPr>
            <w:tcW w:w="1701" w:type="dxa"/>
            <w:vMerge/>
            <w:shd w:val="clear" w:color="auto" w:fill="auto"/>
          </w:tcPr>
          <w:p w14:paraId="04A25E9A" w14:textId="77777777" w:rsidR="00BD4AD5" w:rsidRPr="0037116E" w:rsidRDefault="00BD4AD5">
            <w:pPr>
              <w:spacing w:after="40" w:line="240" w:lineRule="auto"/>
            </w:pPr>
          </w:p>
        </w:tc>
        <w:tc>
          <w:tcPr>
            <w:tcW w:w="1559" w:type="dxa"/>
            <w:shd w:val="clear" w:color="auto" w:fill="auto"/>
          </w:tcPr>
          <w:p w14:paraId="6413F7D6" w14:textId="77777777" w:rsidR="00BD4AD5" w:rsidRPr="0037116E" w:rsidRDefault="00BD4AD5">
            <w:pPr>
              <w:spacing w:after="40" w:line="240" w:lineRule="auto"/>
            </w:pPr>
          </w:p>
        </w:tc>
      </w:tr>
      <w:tr w:rsidR="0037116E" w:rsidRPr="0037116E" w14:paraId="4ED23B4D" w14:textId="77777777" w:rsidTr="0037116E">
        <w:tc>
          <w:tcPr>
            <w:tcW w:w="567" w:type="dxa"/>
            <w:shd w:val="clear" w:color="auto" w:fill="auto"/>
          </w:tcPr>
          <w:p w14:paraId="3F923179" w14:textId="77777777" w:rsidR="0037116E" w:rsidRPr="0037116E" w:rsidRDefault="00BD4AD5" w:rsidP="00C42052">
            <w:pPr>
              <w:spacing w:after="40" w:line="240" w:lineRule="auto"/>
            </w:pPr>
            <w:r>
              <w:t>4</w:t>
            </w:r>
            <w:r w:rsidR="0037116E" w:rsidRPr="0037116E">
              <w:t>.</w:t>
            </w:r>
          </w:p>
        </w:tc>
        <w:tc>
          <w:tcPr>
            <w:tcW w:w="2127" w:type="dxa"/>
            <w:shd w:val="clear" w:color="auto" w:fill="auto"/>
          </w:tcPr>
          <w:p w14:paraId="6680CAE4" w14:textId="77777777" w:rsidR="0037116E" w:rsidRPr="0037116E" w:rsidRDefault="0037116E" w:rsidP="00C42052">
            <w:pPr>
              <w:spacing w:after="40" w:line="240" w:lineRule="auto"/>
              <w:rPr>
                <w:highlight w:val="yellow"/>
              </w:rPr>
            </w:pPr>
            <w:r w:rsidRPr="0037116E">
              <w:t>Dyrektor WUP/ Wicedyrektor WUP</w:t>
            </w:r>
          </w:p>
        </w:tc>
        <w:tc>
          <w:tcPr>
            <w:tcW w:w="3260" w:type="dxa"/>
            <w:shd w:val="clear" w:color="auto" w:fill="auto"/>
          </w:tcPr>
          <w:p w14:paraId="75F48828" w14:textId="77777777" w:rsidR="0037116E" w:rsidRPr="0037116E" w:rsidRDefault="0037116E" w:rsidP="00211ADC">
            <w:pPr>
              <w:spacing w:after="40" w:line="240" w:lineRule="auto"/>
            </w:pPr>
            <w:r w:rsidRPr="0037116E">
              <w:t xml:space="preserve">Weryfikacja poprawności sporządzenia </w:t>
            </w:r>
            <w:r w:rsidR="003B2EA5">
              <w:t xml:space="preserve">centralnego Rejestru ryzyka wystąpienia nadużyć finansowych w Wojewódzkim Urzędzie Pracy w Białymstoku zawierającego </w:t>
            </w:r>
            <w:r w:rsidRPr="0037116E">
              <w:t>Plan działań (jeżeli dotyczy).:</w:t>
            </w:r>
          </w:p>
          <w:p w14:paraId="411865FC" w14:textId="77777777" w:rsidR="0037116E" w:rsidRPr="0037116E" w:rsidRDefault="0037116E" w:rsidP="00211ADC">
            <w:pPr>
              <w:spacing w:after="40" w:line="240" w:lineRule="auto"/>
            </w:pPr>
            <w:r w:rsidRPr="0037116E">
              <w:t xml:space="preserve">- Jeśli TAK, polecenie przygotowania zarządzenia wprowadzającego przedmiotowy dokument zgodnie z </w:t>
            </w:r>
            <w:r w:rsidRPr="0037116E">
              <w:rPr>
                <w:i/>
              </w:rPr>
              <w:t>Zasadami opracowywania aktów normatywnych wła</w:t>
            </w:r>
            <w:r w:rsidR="00DF3532">
              <w:rPr>
                <w:i/>
              </w:rPr>
              <w:t>s</w:t>
            </w:r>
            <w:r w:rsidRPr="0037116E">
              <w:rPr>
                <w:i/>
              </w:rPr>
              <w:t>nych wydawanych przez Dyrektora Wojewódzkiego Urzędu Pracy w Białymstoku oraz innych aktów prawnych</w:t>
            </w:r>
            <w:r w:rsidRPr="0037116E">
              <w:t>,</w:t>
            </w:r>
          </w:p>
          <w:p w14:paraId="600D4D56" w14:textId="77777777" w:rsidR="0037116E" w:rsidRDefault="0037116E" w:rsidP="00211ADC">
            <w:pPr>
              <w:spacing w:after="40" w:line="240" w:lineRule="auto"/>
            </w:pPr>
            <w:r w:rsidRPr="0037116E">
              <w:t>- Jeśli NIE, przejść do pkt. 3.</w:t>
            </w:r>
            <w:r w:rsidR="007B7EED">
              <w:t xml:space="preserve"> </w:t>
            </w:r>
          </w:p>
          <w:p w14:paraId="795CBF72" w14:textId="77777777" w:rsidR="007B7EED" w:rsidRPr="0037116E" w:rsidRDefault="007B7EED" w:rsidP="00211ADC">
            <w:pPr>
              <w:spacing w:after="40" w:line="240" w:lineRule="auto"/>
            </w:pPr>
            <w:r>
              <w:t>Centralny Rejestr ryzyka wystąpienia nadużyć finansowych zatwierdzany jest zarządzeniem Dyrektora WUP wprowadzającym niniejszy dokument.</w:t>
            </w:r>
          </w:p>
        </w:tc>
        <w:tc>
          <w:tcPr>
            <w:tcW w:w="1701" w:type="dxa"/>
            <w:vMerge/>
            <w:shd w:val="clear" w:color="auto" w:fill="auto"/>
          </w:tcPr>
          <w:p w14:paraId="76296522" w14:textId="77777777" w:rsidR="0037116E" w:rsidRPr="0037116E" w:rsidRDefault="0037116E">
            <w:pPr>
              <w:spacing w:after="40" w:line="240" w:lineRule="auto"/>
            </w:pPr>
          </w:p>
        </w:tc>
        <w:tc>
          <w:tcPr>
            <w:tcW w:w="1559" w:type="dxa"/>
            <w:shd w:val="clear" w:color="auto" w:fill="auto"/>
          </w:tcPr>
          <w:p w14:paraId="2D19B8C5" w14:textId="77777777" w:rsidR="0037116E" w:rsidRPr="0037116E" w:rsidRDefault="0037116E">
            <w:pPr>
              <w:spacing w:after="40" w:line="240" w:lineRule="auto"/>
            </w:pPr>
          </w:p>
        </w:tc>
      </w:tr>
      <w:tr w:rsidR="00E21056" w:rsidRPr="0037116E" w14:paraId="57EA49A3" w14:textId="77777777" w:rsidTr="007B7EED">
        <w:trPr>
          <w:trHeight w:val="1835"/>
        </w:trPr>
        <w:tc>
          <w:tcPr>
            <w:tcW w:w="567" w:type="dxa"/>
            <w:shd w:val="clear" w:color="auto" w:fill="auto"/>
          </w:tcPr>
          <w:p w14:paraId="7239DBBA" w14:textId="77777777" w:rsidR="00E21056" w:rsidRPr="0037116E" w:rsidRDefault="00BD4AD5" w:rsidP="00C42052">
            <w:pPr>
              <w:spacing w:after="40" w:line="240" w:lineRule="auto"/>
            </w:pPr>
            <w:r>
              <w:t>5</w:t>
            </w:r>
            <w:r w:rsidR="00E21056">
              <w:t>.</w:t>
            </w:r>
          </w:p>
        </w:tc>
        <w:tc>
          <w:tcPr>
            <w:tcW w:w="2127" w:type="dxa"/>
            <w:shd w:val="clear" w:color="auto" w:fill="auto"/>
          </w:tcPr>
          <w:p w14:paraId="30AF57D9" w14:textId="77777777" w:rsidR="00E21056" w:rsidRPr="0037116E" w:rsidRDefault="00E21056" w:rsidP="00C42052">
            <w:pPr>
              <w:spacing w:after="40" w:line="240" w:lineRule="auto"/>
            </w:pPr>
            <w:r w:rsidRPr="00BA2F58">
              <w:t>Kierownik</w:t>
            </w:r>
            <w:r>
              <w:t>/ Koordynator</w:t>
            </w:r>
            <w:r w:rsidRPr="00BA2F58">
              <w:t xml:space="preserve"> Zespołu ds. </w:t>
            </w:r>
            <w:r>
              <w:t>analizy</w:t>
            </w:r>
            <w:r w:rsidRPr="00BA2F58">
              <w:t xml:space="preserve"> ryzyka wystąpienia nadużyć finansowych</w:t>
            </w:r>
          </w:p>
        </w:tc>
        <w:tc>
          <w:tcPr>
            <w:tcW w:w="3260" w:type="dxa"/>
            <w:shd w:val="clear" w:color="auto" w:fill="auto"/>
          </w:tcPr>
          <w:p w14:paraId="51C9DB40" w14:textId="77777777" w:rsidR="00E21056" w:rsidRPr="0037116E" w:rsidRDefault="00E21056" w:rsidP="00211ADC">
            <w:pPr>
              <w:spacing w:after="40" w:line="240" w:lineRule="auto"/>
            </w:pPr>
            <w:r>
              <w:t>Przekazanie zatwierdzonego centralnego Rejestru ryzyka wystąpienia nadużyć finansowych do IZ RPOWP</w:t>
            </w:r>
            <w:r w:rsidR="007B7EED">
              <w:t xml:space="preserve"> – Zespołu ds. własnej oceny ryzyka nadużyć finansowych.</w:t>
            </w:r>
          </w:p>
        </w:tc>
        <w:tc>
          <w:tcPr>
            <w:tcW w:w="1701" w:type="dxa"/>
            <w:shd w:val="clear" w:color="auto" w:fill="auto"/>
          </w:tcPr>
          <w:p w14:paraId="47ED01AA" w14:textId="77777777" w:rsidR="00E21056" w:rsidRPr="0037116E" w:rsidRDefault="007B7EED" w:rsidP="00C42052">
            <w:pPr>
              <w:spacing w:after="40" w:line="240" w:lineRule="auto"/>
            </w:pPr>
            <w:r>
              <w:t>Niezwłocznie po zatwierdzeniu rejestru zarządzeniem Dyrektora WUP</w:t>
            </w:r>
          </w:p>
        </w:tc>
        <w:tc>
          <w:tcPr>
            <w:tcW w:w="1559" w:type="dxa"/>
            <w:shd w:val="clear" w:color="auto" w:fill="auto"/>
          </w:tcPr>
          <w:p w14:paraId="6A65A14F" w14:textId="77777777" w:rsidR="00E21056" w:rsidRPr="0037116E" w:rsidRDefault="00E21056" w:rsidP="00C42052">
            <w:pPr>
              <w:spacing w:after="40" w:line="240" w:lineRule="auto"/>
            </w:pPr>
            <w:r>
              <w:t>IZ RPOWP</w:t>
            </w:r>
          </w:p>
        </w:tc>
      </w:tr>
      <w:tr w:rsidR="0037116E" w:rsidRPr="0037116E" w14:paraId="610F7E88" w14:textId="77777777" w:rsidTr="0037116E">
        <w:tc>
          <w:tcPr>
            <w:tcW w:w="567" w:type="dxa"/>
            <w:shd w:val="clear" w:color="auto" w:fill="auto"/>
          </w:tcPr>
          <w:p w14:paraId="5217C84F" w14:textId="77777777" w:rsidR="0037116E" w:rsidRPr="0037116E" w:rsidRDefault="00BD4AD5" w:rsidP="00C42052">
            <w:pPr>
              <w:spacing w:after="40" w:line="240" w:lineRule="auto"/>
            </w:pPr>
            <w:r>
              <w:t>6</w:t>
            </w:r>
            <w:r w:rsidR="0037116E" w:rsidRPr="0037116E">
              <w:t>.</w:t>
            </w:r>
          </w:p>
        </w:tc>
        <w:tc>
          <w:tcPr>
            <w:tcW w:w="2127" w:type="dxa"/>
            <w:shd w:val="clear" w:color="auto" w:fill="auto"/>
          </w:tcPr>
          <w:p w14:paraId="756C4D39" w14:textId="77777777" w:rsidR="0037116E" w:rsidRPr="0037116E" w:rsidRDefault="00E21056" w:rsidP="00C42052">
            <w:pPr>
              <w:spacing w:after="40" w:line="240" w:lineRule="auto"/>
            </w:pPr>
            <w:r w:rsidRPr="00B862A8">
              <w:t>Kierownik/ Koordynator</w:t>
            </w:r>
            <w:r w:rsidR="0037116E" w:rsidRPr="0037116E">
              <w:t xml:space="preserve"> Zespołu ds. analizy ryzyka wystąpienia nadużyć finansowych </w:t>
            </w:r>
          </w:p>
        </w:tc>
        <w:tc>
          <w:tcPr>
            <w:tcW w:w="3260" w:type="dxa"/>
            <w:shd w:val="clear" w:color="auto" w:fill="auto"/>
          </w:tcPr>
          <w:p w14:paraId="56DB6B55" w14:textId="1FDE225C" w:rsidR="0037116E" w:rsidRPr="0037116E" w:rsidRDefault="0037116E" w:rsidP="00211ADC">
            <w:pPr>
              <w:spacing w:after="40" w:line="240" w:lineRule="auto"/>
            </w:pPr>
            <w:r w:rsidRPr="0037116E">
              <w:t xml:space="preserve">Zamieszczenie </w:t>
            </w:r>
            <w:r w:rsidR="003B2EA5">
              <w:t xml:space="preserve">centralnego Rejestru ryzyka wystąpienia nadużyć finansowych w Wojewódzkim Urzędzie Pracy w Białymstoku zawierającego </w:t>
            </w:r>
            <w:r w:rsidRPr="0037116E">
              <w:t>Plan działań (dodatkow</w:t>
            </w:r>
            <w:r w:rsidR="003B2EA5">
              <w:t>e</w:t>
            </w:r>
            <w:r w:rsidRPr="0037116E">
              <w:t xml:space="preserve"> kontrol</w:t>
            </w:r>
            <w:r w:rsidR="003B2EA5">
              <w:t>e</w:t>
            </w:r>
            <w:r w:rsidRPr="0037116E">
              <w:t>/ działa</w:t>
            </w:r>
            <w:r w:rsidR="003B2EA5">
              <w:t>nia</w:t>
            </w:r>
            <w:r w:rsidRPr="0037116E">
              <w:t xml:space="preserve"> naprawcz</w:t>
            </w:r>
            <w:r w:rsidR="003B2EA5">
              <w:t>e</w:t>
            </w:r>
            <w:r w:rsidRPr="0037116E">
              <w:t xml:space="preserve"> wraz z harmonogramem ich wdrażania</w:t>
            </w:r>
            <w:r w:rsidR="003B2EA5">
              <w:t>)</w:t>
            </w:r>
            <w:r w:rsidRPr="0037116E">
              <w:t xml:space="preserve"> (jeżeli dotyczy) na wewnętrznej stronie IP </w:t>
            </w:r>
            <w:r w:rsidRPr="0037116E">
              <w:rPr>
                <w:i/>
              </w:rPr>
              <w:t>WUP142</w:t>
            </w:r>
            <w:r w:rsidRPr="0037116E">
              <w:t xml:space="preserve"> oraz mailowe poinformowanie o tym fakcie Kierowników Wydziałów</w:t>
            </w:r>
            <w:r w:rsidR="005F3428">
              <w:t>/</w:t>
            </w:r>
            <w:r w:rsidR="00B35A4E">
              <w:t>Zespołów</w:t>
            </w:r>
            <w:r w:rsidRPr="0037116E">
              <w:t>, którzy drogą elektroniczną informują pracowników wydziału</w:t>
            </w:r>
            <w:r w:rsidR="005F3428">
              <w:t>/</w:t>
            </w:r>
            <w:r w:rsidR="00B35A4E">
              <w:t>zespołu</w:t>
            </w:r>
            <w:r w:rsidRPr="0037116E">
              <w:t xml:space="preserve"> o konieczności zapoznania się z ww. dokumentami. </w:t>
            </w:r>
          </w:p>
        </w:tc>
        <w:tc>
          <w:tcPr>
            <w:tcW w:w="1701" w:type="dxa"/>
            <w:shd w:val="clear" w:color="auto" w:fill="auto"/>
          </w:tcPr>
          <w:p w14:paraId="3AB17DD0" w14:textId="77777777" w:rsidR="0037116E" w:rsidRPr="0037116E" w:rsidRDefault="0037116E" w:rsidP="00C42052">
            <w:pPr>
              <w:spacing w:after="40" w:line="240" w:lineRule="auto"/>
            </w:pPr>
            <w:r w:rsidRPr="0037116E">
              <w:t>Niezwłocznie</w:t>
            </w:r>
          </w:p>
        </w:tc>
        <w:tc>
          <w:tcPr>
            <w:tcW w:w="1559" w:type="dxa"/>
            <w:shd w:val="clear" w:color="auto" w:fill="auto"/>
          </w:tcPr>
          <w:p w14:paraId="4634578C" w14:textId="77777777" w:rsidR="0037116E" w:rsidRPr="0037116E" w:rsidRDefault="0037116E" w:rsidP="00C42052">
            <w:pPr>
              <w:spacing w:after="40" w:line="240" w:lineRule="auto"/>
            </w:pPr>
          </w:p>
        </w:tc>
      </w:tr>
    </w:tbl>
    <w:p w14:paraId="2A761E18" w14:textId="77777777" w:rsidR="0037116E" w:rsidRDefault="003B2EA5" w:rsidP="00211ADC">
      <w:pPr>
        <w:spacing w:before="120" w:after="120"/>
      </w:pPr>
      <w:r>
        <w:t>Zespół ds. analizy ryzyka wystąpienia nadużyć finansowych dokonuje raz w roku w terminie do 31 grudnia przeglądu i oceny ryzyka wystąpienia nadużyć finansowych a następnie aktualizuje centralny Rejestr ryzyka wystąpienia nadużyć finansowych w Wojewódzkim Urzędzie Pracy w Białymstoku</w:t>
      </w:r>
      <w:r w:rsidR="006260E1">
        <w:t>, zgodnie ze ścieżką postępowania opisaną w pkt. 2-6 powyższej procedury.</w:t>
      </w:r>
    </w:p>
    <w:p w14:paraId="106D4DC5" w14:textId="77777777" w:rsidR="006260E1" w:rsidRPr="0037116E" w:rsidRDefault="006260E1" w:rsidP="00211ADC">
      <w:r>
        <w:t xml:space="preserve">Ponadto, Zespół ds. analizy ryzyka wystąpienia </w:t>
      </w:r>
      <w:r w:rsidR="00FC6E4E">
        <w:t>nadużyć</w:t>
      </w:r>
      <w:r>
        <w:t xml:space="preserve"> finansowych, dokonuje raz w roku w terminie do 15 lutego przeglądu zdarzeń oraz przekazuje stosowną informację do Koordynatora Kontroli Zarządczej tj. czy wystąpiły zdarzenia w ramach ryzyk zidentyfikowanych w komórkach organizacyjnych. </w:t>
      </w:r>
      <w:r w:rsidR="00C025E1">
        <w:t>Koordynator Kontroli Zarządczej, na podstawie uzyskanych informacji, sporządza do 28 lutego po zakończonym roku kalendarzowym, sprawozdanie z zarządzania ryzykiem, w tym ryzykiem wystąpienia nadużyć finansowych w ramach Działań RPOWP wdrażanych przez IP.</w:t>
      </w:r>
      <w:r>
        <w:t xml:space="preserve">                                                                                                                                                                                                                                                                                                                                                                                                                                                                                                                                                                             </w:t>
      </w:r>
    </w:p>
    <w:p w14:paraId="4C4D4A3E" w14:textId="77777777" w:rsidR="0037116E" w:rsidRPr="0037116E" w:rsidRDefault="0037116E" w:rsidP="00211ADC">
      <w:pPr>
        <w:keepNext/>
        <w:keepLines/>
        <w:spacing w:before="600" w:after="240"/>
        <w:jc w:val="both"/>
        <w:outlineLvl w:val="2"/>
        <w:rPr>
          <w:rFonts w:asciiTheme="majorHAnsi" w:eastAsiaTheme="majorEastAsia" w:hAnsiTheme="majorHAnsi" w:cstheme="majorBidi"/>
          <w:b/>
          <w:bCs/>
        </w:rPr>
      </w:pPr>
      <w:bookmarkStart w:id="224" w:name="_Toc422742822"/>
      <w:bookmarkStart w:id="225" w:name="_Toc136956909"/>
      <w:r>
        <w:rPr>
          <w:rFonts w:asciiTheme="majorHAnsi" w:eastAsiaTheme="majorEastAsia" w:hAnsiTheme="majorHAnsi" w:cstheme="majorBidi"/>
          <w:b/>
          <w:bCs/>
        </w:rPr>
        <w:t>12</w:t>
      </w:r>
      <w:r w:rsidRPr="0037116E">
        <w:rPr>
          <w:rFonts w:asciiTheme="majorHAnsi" w:eastAsiaTheme="majorEastAsia" w:hAnsiTheme="majorHAnsi" w:cstheme="majorBidi"/>
          <w:b/>
          <w:bCs/>
        </w:rPr>
        <w:t>.1.1 Instrukcja monitorowania i aktualizacji procedur przeciwdziałania nadużyciom finansowym</w:t>
      </w:r>
      <w:bookmarkEnd w:id="224"/>
      <w:bookmarkEnd w:id="22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260"/>
        <w:gridCol w:w="1701"/>
        <w:gridCol w:w="1559"/>
      </w:tblGrid>
      <w:tr w:rsidR="0037116E" w:rsidRPr="0037116E" w14:paraId="5531B719" w14:textId="77777777" w:rsidTr="0037116E">
        <w:tc>
          <w:tcPr>
            <w:tcW w:w="567" w:type="dxa"/>
            <w:shd w:val="clear" w:color="auto" w:fill="auto"/>
          </w:tcPr>
          <w:p w14:paraId="4C2617E5" w14:textId="77777777" w:rsidR="0037116E" w:rsidRPr="0037116E" w:rsidRDefault="0037116E" w:rsidP="00C42052">
            <w:pPr>
              <w:spacing w:after="40" w:line="240" w:lineRule="auto"/>
              <w:rPr>
                <w:b/>
              </w:rPr>
            </w:pPr>
            <w:r w:rsidRPr="0037116E">
              <w:rPr>
                <w:b/>
              </w:rPr>
              <w:t>Lp.</w:t>
            </w:r>
          </w:p>
        </w:tc>
        <w:tc>
          <w:tcPr>
            <w:tcW w:w="2127" w:type="dxa"/>
            <w:shd w:val="clear" w:color="auto" w:fill="auto"/>
          </w:tcPr>
          <w:p w14:paraId="6C6F9131" w14:textId="77777777" w:rsidR="0037116E" w:rsidRPr="0037116E" w:rsidRDefault="0037116E" w:rsidP="001717BE">
            <w:pPr>
              <w:spacing w:after="40" w:line="240" w:lineRule="auto"/>
              <w:rPr>
                <w:b/>
              </w:rPr>
            </w:pPr>
            <w:r w:rsidRPr="0037116E">
              <w:rPr>
                <w:b/>
              </w:rPr>
              <w:t>Osoba wykonująca działanie</w:t>
            </w:r>
          </w:p>
        </w:tc>
        <w:tc>
          <w:tcPr>
            <w:tcW w:w="3260" w:type="dxa"/>
            <w:shd w:val="clear" w:color="auto" w:fill="auto"/>
          </w:tcPr>
          <w:p w14:paraId="0F21FF50" w14:textId="77777777" w:rsidR="0037116E" w:rsidRPr="0037116E" w:rsidRDefault="0037116E" w:rsidP="00211ADC">
            <w:pPr>
              <w:spacing w:after="40" w:line="240" w:lineRule="auto"/>
              <w:rPr>
                <w:b/>
              </w:rPr>
            </w:pPr>
            <w:r w:rsidRPr="0037116E">
              <w:rPr>
                <w:b/>
              </w:rPr>
              <w:t>Działanie</w:t>
            </w:r>
          </w:p>
        </w:tc>
        <w:tc>
          <w:tcPr>
            <w:tcW w:w="1701" w:type="dxa"/>
            <w:shd w:val="clear" w:color="auto" w:fill="auto"/>
          </w:tcPr>
          <w:p w14:paraId="264C52F1" w14:textId="77777777" w:rsidR="0037116E" w:rsidRPr="0037116E" w:rsidRDefault="0037116E" w:rsidP="00C42052">
            <w:pPr>
              <w:spacing w:after="40" w:line="240" w:lineRule="auto"/>
              <w:rPr>
                <w:b/>
              </w:rPr>
            </w:pPr>
            <w:r w:rsidRPr="0037116E">
              <w:rPr>
                <w:b/>
              </w:rPr>
              <w:t>Termin wykonania</w:t>
            </w:r>
          </w:p>
        </w:tc>
        <w:tc>
          <w:tcPr>
            <w:tcW w:w="1559" w:type="dxa"/>
            <w:shd w:val="clear" w:color="auto" w:fill="auto"/>
          </w:tcPr>
          <w:p w14:paraId="5916A7D7" w14:textId="77777777" w:rsidR="0037116E" w:rsidRPr="0037116E" w:rsidRDefault="0037116E" w:rsidP="00DC79CA">
            <w:pPr>
              <w:spacing w:after="40" w:line="240" w:lineRule="auto"/>
              <w:rPr>
                <w:b/>
              </w:rPr>
            </w:pPr>
            <w:r w:rsidRPr="0037116E">
              <w:rPr>
                <w:b/>
              </w:rPr>
              <w:t>Jednostki powiązane</w:t>
            </w:r>
          </w:p>
        </w:tc>
      </w:tr>
      <w:tr w:rsidR="0037116E" w:rsidRPr="0037116E" w14:paraId="6BEC9FD9" w14:textId="77777777" w:rsidTr="0037116E">
        <w:tc>
          <w:tcPr>
            <w:tcW w:w="567" w:type="dxa"/>
            <w:shd w:val="clear" w:color="auto" w:fill="auto"/>
          </w:tcPr>
          <w:p w14:paraId="6F4A2BAC" w14:textId="77777777" w:rsidR="0037116E" w:rsidRPr="0037116E" w:rsidRDefault="0037116E" w:rsidP="00C42052">
            <w:pPr>
              <w:spacing w:after="40" w:line="240" w:lineRule="auto"/>
            </w:pPr>
            <w:r w:rsidRPr="0037116E">
              <w:t>1.</w:t>
            </w:r>
          </w:p>
        </w:tc>
        <w:tc>
          <w:tcPr>
            <w:tcW w:w="2127" w:type="dxa"/>
            <w:shd w:val="clear" w:color="auto" w:fill="auto"/>
          </w:tcPr>
          <w:p w14:paraId="0B7A4D6A" w14:textId="77777777" w:rsidR="0037116E" w:rsidRPr="0037116E" w:rsidRDefault="00FC6E4E" w:rsidP="00DC79CA">
            <w:pPr>
              <w:spacing w:after="40" w:line="240" w:lineRule="auto"/>
            </w:pPr>
            <w:r>
              <w:t xml:space="preserve">Samodzielne Stanowisko ds. Kontroli </w:t>
            </w:r>
            <w:r w:rsidR="0029384E">
              <w:t>Zarządczej</w:t>
            </w:r>
            <w:r w:rsidR="0037116E" w:rsidRPr="0037116E">
              <w:t xml:space="preserve"> </w:t>
            </w:r>
          </w:p>
        </w:tc>
        <w:tc>
          <w:tcPr>
            <w:tcW w:w="3260" w:type="dxa"/>
            <w:shd w:val="clear" w:color="auto" w:fill="auto"/>
          </w:tcPr>
          <w:p w14:paraId="6DF88C95" w14:textId="77777777" w:rsidR="0037116E" w:rsidRPr="0037116E" w:rsidRDefault="0037116E" w:rsidP="00211ADC">
            <w:pPr>
              <w:spacing w:after="40" w:line="240" w:lineRule="auto"/>
            </w:pPr>
            <w:r w:rsidRPr="0037116E">
              <w:t>Monitorowanie procedur przeciwdziałania nadużyciom finansowym i w razie wystąpienia uzasadnionej konieczności</w:t>
            </w:r>
            <w:r w:rsidR="00ED5F1D">
              <w:t xml:space="preserve"> (np. otrzymania informacji o wystąpieniu nadużycia finansowego) </w:t>
            </w:r>
            <w:r w:rsidRPr="0037116E">
              <w:t xml:space="preserve"> dokonanie ich aktualizacji.</w:t>
            </w:r>
          </w:p>
        </w:tc>
        <w:tc>
          <w:tcPr>
            <w:tcW w:w="1701" w:type="dxa"/>
            <w:shd w:val="clear" w:color="auto" w:fill="auto"/>
          </w:tcPr>
          <w:p w14:paraId="73362F5B" w14:textId="77777777" w:rsidR="0037116E" w:rsidRPr="0037116E" w:rsidRDefault="0037116E" w:rsidP="00C42052">
            <w:pPr>
              <w:spacing w:after="40" w:line="240" w:lineRule="auto"/>
            </w:pPr>
            <w:r w:rsidRPr="0037116E">
              <w:t xml:space="preserve">Na bieżąco </w:t>
            </w:r>
          </w:p>
        </w:tc>
        <w:tc>
          <w:tcPr>
            <w:tcW w:w="1559" w:type="dxa"/>
            <w:shd w:val="clear" w:color="auto" w:fill="auto"/>
          </w:tcPr>
          <w:p w14:paraId="00C3A063" w14:textId="77777777" w:rsidR="0037116E" w:rsidRPr="0037116E" w:rsidRDefault="0037116E" w:rsidP="00DC79CA">
            <w:pPr>
              <w:spacing w:after="40" w:line="240" w:lineRule="auto"/>
            </w:pPr>
          </w:p>
        </w:tc>
      </w:tr>
      <w:tr w:rsidR="0037116E" w:rsidRPr="0037116E" w14:paraId="26D70AF4" w14:textId="77777777" w:rsidTr="0037116E">
        <w:tc>
          <w:tcPr>
            <w:tcW w:w="567" w:type="dxa"/>
            <w:shd w:val="clear" w:color="auto" w:fill="auto"/>
          </w:tcPr>
          <w:p w14:paraId="6FBD3646" w14:textId="77777777" w:rsidR="0037116E" w:rsidRPr="0037116E" w:rsidRDefault="0037116E" w:rsidP="00C42052">
            <w:pPr>
              <w:spacing w:after="40" w:line="240" w:lineRule="auto"/>
            </w:pPr>
            <w:r w:rsidRPr="0037116E">
              <w:t>2.</w:t>
            </w:r>
          </w:p>
        </w:tc>
        <w:tc>
          <w:tcPr>
            <w:tcW w:w="2127" w:type="dxa"/>
            <w:shd w:val="clear" w:color="auto" w:fill="auto"/>
          </w:tcPr>
          <w:p w14:paraId="48D81D21" w14:textId="77777777" w:rsidR="0037116E" w:rsidRPr="0037116E" w:rsidRDefault="0037116E" w:rsidP="00DC79CA">
            <w:pPr>
              <w:spacing w:after="40" w:line="240" w:lineRule="auto"/>
              <w:rPr>
                <w:highlight w:val="yellow"/>
              </w:rPr>
            </w:pPr>
            <w:r w:rsidRPr="0037116E">
              <w:t>Dyrektor WUP/ Wicedyrektor WUP</w:t>
            </w:r>
          </w:p>
        </w:tc>
        <w:tc>
          <w:tcPr>
            <w:tcW w:w="3260" w:type="dxa"/>
            <w:shd w:val="clear" w:color="auto" w:fill="auto"/>
          </w:tcPr>
          <w:p w14:paraId="25E26504" w14:textId="77777777" w:rsidR="0037116E" w:rsidRPr="0037116E" w:rsidRDefault="0037116E" w:rsidP="00211ADC">
            <w:pPr>
              <w:spacing w:after="40" w:line="240" w:lineRule="auto"/>
            </w:pPr>
            <w:r w:rsidRPr="0037116E">
              <w:t>Weryfikacja dokonanej aktualizacji procedur przeciwdziałania nadużyciom finansowym:</w:t>
            </w:r>
          </w:p>
          <w:p w14:paraId="7949FEC0" w14:textId="77777777" w:rsidR="0037116E" w:rsidRPr="0037116E" w:rsidRDefault="0037116E" w:rsidP="00211ADC">
            <w:pPr>
              <w:spacing w:after="40" w:line="240" w:lineRule="auto"/>
            </w:pPr>
            <w:r w:rsidRPr="0037116E">
              <w:t>- Jeśli TAK, zatwierdzenie poprzez podpisanie,</w:t>
            </w:r>
          </w:p>
          <w:p w14:paraId="26BF03B6" w14:textId="77777777" w:rsidR="0037116E" w:rsidRPr="0037116E" w:rsidRDefault="0037116E" w:rsidP="00211ADC">
            <w:pPr>
              <w:spacing w:after="40" w:line="240" w:lineRule="auto"/>
            </w:pPr>
            <w:r w:rsidRPr="0037116E">
              <w:t>- Jeśli NIE, przejść do pkt. 1.</w:t>
            </w:r>
          </w:p>
        </w:tc>
        <w:tc>
          <w:tcPr>
            <w:tcW w:w="1701" w:type="dxa"/>
            <w:shd w:val="clear" w:color="auto" w:fill="auto"/>
          </w:tcPr>
          <w:p w14:paraId="08FE2F9E" w14:textId="77777777" w:rsidR="0037116E" w:rsidRPr="0037116E" w:rsidRDefault="0037116E" w:rsidP="00C42052">
            <w:pPr>
              <w:spacing w:after="40" w:line="240" w:lineRule="auto"/>
            </w:pPr>
            <w:r w:rsidRPr="0037116E">
              <w:t>Niezwłocznie</w:t>
            </w:r>
          </w:p>
        </w:tc>
        <w:tc>
          <w:tcPr>
            <w:tcW w:w="1559" w:type="dxa"/>
            <w:shd w:val="clear" w:color="auto" w:fill="auto"/>
          </w:tcPr>
          <w:p w14:paraId="1A75735A" w14:textId="77777777" w:rsidR="0037116E" w:rsidRPr="0037116E" w:rsidRDefault="0037116E" w:rsidP="00DC79CA">
            <w:pPr>
              <w:spacing w:after="40" w:line="240" w:lineRule="auto"/>
            </w:pPr>
          </w:p>
        </w:tc>
      </w:tr>
      <w:tr w:rsidR="0037116E" w:rsidRPr="0037116E" w14:paraId="06E71453" w14:textId="77777777" w:rsidTr="0037116E">
        <w:tc>
          <w:tcPr>
            <w:tcW w:w="567" w:type="dxa"/>
            <w:shd w:val="clear" w:color="auto" w:fill="auto"/>
          </w:tcPr>
          <w:p w14:paraId="22CC0284" w14:textId="77777777" w:rsidR="0037116E" w:rsidRPr="0037116E" w:rsidRDefault="0037116E" w:rsidP="00C42052">
            <w:pPr>
              <w:spacing w:after="40" w:line="240" w:lineRule="auto"/>
            </w:pPr>
            <w:r w:rsidRPr="0037116E">
              <w:t>3.</w:t>
            </w:r>
          </w:p>
        </w:tc>
        <w:tc>
          <w:tcPr>
            <w:tcW w:w="2127" w:type="dxa"/>
            <w:shd w:val="clear" w:color="auto" w:fill="auto"/>
          </w:tcPr>
          <w:p w14:paraId="07894D8F" w14:textId="77777777" w:rsidR="0037116E" w:rsidRPr="0037116E" w:rsidRDefault="00FC6E4E" w:rsidP="00DC79CA">
            <w:pPr>
              <w:spacing w:after="40" w:line="240" w:lineRule="auto"/>
            </w:pPr>
            <w:r>
              <w:t>Samodzielne Stanowisko ds. Kontroli Zarządczej</w:t>
            </w:r>
            <w:r w:rsidR="0037116E" w:rsidRPr="0037116E">
              <w:t xml:space="preserve"> </w:t>
            </w:r>
          </w:p>
        </w:tc>
        <w:tc>
          <w:tcPr>
            <w:tcW w:w="3260" w:type="dxa"/>
            <w:shd w:val="clear" w:color="auto" w:fill="auto"/>
          </w:tcPr>
          <w:p w14:paraId="397124FE" w14:textId="77777777" w:rsidR="0037116E" w:rsidRPr="0037116E" w:rsidRDefault="0037116E" w:rsidP="00211ADC">
            <w:pPr>
              <w:spacing w:after="40" w:line="240" w:lineRule="auto"/>
            </w:pPr>
            <w:r w:rsidRPr="0037116E">
              <w:t xml:space="preserve">Zamieszczenie zatwierdzonych zaktualizowanych procedur przeciwdziałania nadużyciom finansowym na wewnętrznej stronie IP </w:t>
            </w:r>
            <w:r w:rsidRPr="0037116E">
              <w:rPr>
                <w:i/>
              </w:rPr>
              <w:t>WUP142</w:t>
            </w:r>
            <w:r w:rsidRPr="0037116E">
              <w:t xml:space="preserve"> oraz mailowe poinformowanie o tym fakcie Kierowników </w:t>
            </w:r>
            <w:r w:rsidR="000E00A5">
              <w:t>komórek organizacyjnych</w:t>
            </w:r>
            <w:r w:rsidRPr="0037116E">
              <w:t>, którzy drogą elektroniczną informują pracowników o konieczności zapoznania się z ww. procedurami.</w:t>
            </w:r>
          </w:p>
        </w:tc>
        <w:tc>
          <w:tcPr>
            <w:tcW w:w="1701" w:type="dxa"/>
            <w:shd w:val="clear" w:color="auto" w:fill="auto"/>
          </w:tcPr>
          <w:p w14:paraId="44A4E709" w14:textId="77777777" w:rsidR="0037116E" w:rsidRPr="0037116E" w:rsidRDefault="0037116E" w:rsidP="00C42052">
            <w:pPr>
              <w:spacing w:after="40" w:line="240" w:lineRule="auto"/>
            </w:pPr>
            <w:r w:rsidRPr="0037116E">
              <w:t>Niezwłocznie</w:t>
            </w:r>
          </w:p>
        </w:tc>
        <w:tc>
          <w:tcPr>
            <w:tcW w:w="1559" w:type="dxa"/>
            <w:shd w:val="clear" w:color="auto" w:fill="auto"/>
          </w:tcPr>
          <w:p w14:paraId="0540180B" w14:textId="77777777" w:rsidR="0037116E" w:rsidRPr="0037116E" w:rsidRDefault="0037116E" w:rsidP="00DC79CA">
            <w:pPr>
              <w:spacing w:after="40" w:line="240" w:lineRule="auto"/>
            </w:pPr>
          </w:p>
        </w:tc>
      </w:tr>
    </w:tbl>
    <w:p w14:paraId="6A035BB6" w14:textId="77777777" w:rsidR="0037116E" w:rsidRPr="0037116E" w:rsidRDefault="0037116E" w:rsidP="0037116E"/>
    <w:p w14:paraId="1DE251BA"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26" w:name="_Toc422742823"/>
      <w:bookmarkStart w:id="227" w:name="_Toc136956910"/>
      <w:r>
        <w:rPr>
          <w:rFonts w:asciiTheme="majorHAnsi" w:eastAsiaTheme="majorEastAsia" w:hAnsiTheme="majorHAnsi" w:cstheme="majorBidi"/>
          <w:b/>
          <w:bCs/>
          <w:sz w:val="26"/>
          <w:szCs w:val="26"/>
        </w:rPr>
        <w:t>12</w:t>
      </w:r>
      <w:r w:rsidRPr="0037116E">
        <w:rPr>
          <w:rFonts w:asciiTheme="majorHAnsi" w:eastAsiaTheme="majorEastAsia" w:hAnsiTheme="majorHAnsi" w:cstheme="majorBidi"/>
          <w:b/>
          <w:bCs/>
          <w:sz w:val="26"/>
          <w:szCs w:val="26"/>
        </w:rPr>
        <w:t>.2 Procedura postępowania IP w sytuacji wykrycia nadużycia finansowego i/lub korupcji (w trakcie kontroli, weryfikacji wniosków o płatność, w wyniku otrzymania skargi, podczas prowadzenia postępowań o udzielenie zamówienia publicznego)</w:t>
      </w:r>
      <w:bookmarkEnd w:id="226"/>
      <w:bookmarkEnd w:id="22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14"/>
        <w:gridCol w:w="3373"/>
        <w:gridCol w:w="1701"/>
        <w:gridCol w:w="1559"/>
      </w:tblGrid>
      <w:tr w:rsidR="0037116E" w:rsidRPr="0037116E" w14:paraId="13F5F5D8" w14:textId="77777777" w:rsidTr="007F475A">
        <w:tc>
          <w:tcPr>
            <w:tcW w:w="567" w:type="dxa"/>
            <w:shd w:val="clear" w:color="auto" w:fill="auto"/>
          </w:tcPr>
          <w:p w14:paraId="0E6602AC" w14:textId="77777777" w:rsidR="0037116E" w:rsidRPr="0037116E" w:rsidRDefault="0037116E" w:rsidP="00C42052">
            <w:pPr>
              <w:spacing w:after="40" w:line="240" w:lineRule="auto"/>
              <w:rPr>
                <w:b/>
              </w:rPr>
            </w:pPr>
            <w:r w:rsidRPr="0037116E">
              <w:rPr>
                <w:b/>
              </w:rPr>
              <w:t>Lp.</w:t>
            </w:r>
          </w:p>
        </w:tc>
        <w:tc>
          <w:tcPr>
            <w:tcW w:w="2014" w:type="dxa"/>
            <w:shd w:val="clear" w:color="auto" w:fill="auto"/>
          </w:tcPr>
          <w:p w14:paraId="7A813980" w14:textId="77777777" w:rsidR="0037116E" w:rsidRPr="0037116E" w:rsidRDefault="0037116E" w:rsidP="00DC79CA">
            <w:pPr>
              <w:spacing w:after="40" w:line="240" w:lineRule="auto"/>
              <w:rPr>
                <w:b/>
              </w:rPr>
            </w:pPr>
            <w:r w:rsidRPr="0037116E">
              <w:rPr>
                <w:b/>
              </w:rPr>
              <w:t>Osoba wykonująca działanie</w:t>
            </w:r>
          </w:p>
        </w:tc>
        <w:tc>
          <w:tcPr>
            <w:tcW w:w="3373" w:type="dxa"/>
            <w:shd w:val="clear" w:color="auto" w:fill="auto"/>
          </w:tcPr>
          <w:p w14:paraId="4A87EC78" w14:textId="77777777" w:rsidR="0037116E" w:rsidRPr="0037116E" w:rsidRDefault="0037116E" w:rsidP="00211ADC">
            <w:pPr>
              <w:spacing w:after="40" w:line="240" w:lineRule="auto"/>
              <w:rPr>
                <w:b/>
              </w:rPr>
            </w:pPr>
            <w:r w:rsidRPr="0037116E">
              <w:rPr>
                <w:b/>
              </w:rPr>
              <w:t>Działanie</w:t>
            </w:r>
          </w:p>
        </w:tc>
        <w:tc>
          <w:tcPr>
            <w:tcW w:w="1701" w:type="dxa"/>
            <w:shd w:val="clear" w:color="auto" w:fill="auto"/>
          </w:tcPr>
          <w:p w14:paraId="5B8792EE" w14:textId="77777777" w:rsidR="0037116E" w:rsidRPr="0037116E" w:rsidRDefault="0037116E" w:rsidP="00C42052">
            <w:pPr>
              <w:spacing w:after="40" w:line="240" w:lineRule="auto"/>
              <w:rPr>
                <w:b/>
              </w:rPr>
            </w:pPr>
            <w:r w:rsidRPr="0037116E">
              <w:rPr>
                <w:b/>
              </w:rPr>
              <w:t>Termin wykonania</w:t>
            </w:r>
          </w:p>
        </w:tc>
        <w:tc>
          <w:tcPr>
            <w:tcW w:w="1559" w:type="dxa"/>
            <w:shd w:val="clear" w:color="auto" w:fill="auto"/>
          </w:tcPr>
          <w:p w14:paraId="7B1C9E68" w14:textId="77777777" w:rsidR="0037116E" w:rsidRPr="0037116E" w:rsidRDefault="0037116E" w:rsidP="00DC79CA">
            <w:pPr>
              <w:spacing w:after="40" w:line="240" w:lineRule="auto"/>
              <w:rPr>
                <w:b/>
              </w:rPr>
            </w:pPr>
            <w:r w:rsidRPr="0037116E">
              <w:rPr>
                <w:b/>
              </w:rPr>
              <w:t>Jednostki powiązane</w:t>
            </w:r>
          </w:p>
        </w:tc>
      </w:tr>
      <w:tr w:rsidR="0037116E" w:rsidRPr="0037116E" w14:paraId="2FEFF98A" w14:textId="77777777" w:rsidTr="007F475A">
        <w:tc>
          <w:tcPr>
            <w:tcW w:w="567" w:type="dxa"/>
            <w:shd w:val="clear" w:color="auto" w:fill="auto"/>
          </w:tcPr>
          <w:p w14:paraId="5DE50EE6" w14:textId="77777777" w:rsidR="0037116E" w:rsidRPr="0037116E" w:rsidRDefault="0037116E" w:rsidP="00C42052">
            <w:pPr>
              <w:spacing w:after="40" w:line="240" w:lineRule="auto"/>
            </w:pPr>
            <w:r w:rsidRPr="0037116E">
              <w:t>1.</w:t>
            </w:r>
          </w:p>
        </w:tc>
        <w:tc>
          <w:tcPr>
            <w:tcW w:w="2014" w:type="dxa"/>
            <w:shd w:val="clear" w:color="auto" w:fill="auto"/>
          </w:tcPr>
          <w:p w14:paraId="37796692" w14:textId="3EA9B7C0" w:rsidR="0037116E" w:rsidRPr="0037116E" w:rsidRDefault="0037116E" w:rsidP="00DC79CA">
            <w:pPr>
              <w:spacing w:after="40" w:line="240" w:lineRule="auto"/>
            </w:pPr>
            <w:r w:rsidRPr="0037116E">
              <w:t xml:space="preserve">Pracownik </w:t>
            </w:r>
            <w:r w:rsidR="000C199E">
              <w:t>Zespołu ds. Programowania, Oceny i Wyboru Projektów</w:t>
            </w:r>
            <w:r w:rsidR="00DC7116">
              <w:t xml:space="preserve">/ Pracownik </w:t>
            </w:r>
            <w:r w:rsidR="000C199E">
              <w:t xml:space="preserve">Zespołu </w:t>
            </w:r>
            <w:r w:rsidR="00DC7116">
              <w:t xml:space="preserve">ds. </w:t>
            </w:r>
            <w:r w:rsidR="000C199E">
              <w:t>Rozliczeń</w:t>
            </w:r>
            <w:r w:rsidR="00DC7116">
              <w:t xml:space="preserve"> </w:t>
            </w:r>
            <w:r w:rsidR="00D85D20">
              <w:t>Projektów</w:t>
            </w:r>
            <w:r w:rsidR="00B44B99">
              <w:t xml:space="preserve">/ Pracownik </w:t>
            </w:r>
            <w:r w:rsidR="000C199E">
              <w:t xml:space="preserve">Zespołu </w:t>
            </w:r>
            <w:r w:rsidR="00B44B99">
              <w:t>ds. Edukacji Przedszkolnej</w:t>
            </w:r>
            <w:r w:rsidR="00B44B99" w:rsidRPr="00FD6191">
              <w:t xml:space="preserve">  </w:t>
            </w:r>
            <w:r w:rsidRPr="0037116E">
              <w:t xml:space="preserve">/Pracownik Wydziału Kontroli EFS/Pracownik </w:t>
            </w:r>
            <w:r w:rsidR="00932E70">
              <w:t>Zespołu ds.</w:t>
            </w:r>
            <w:r w:rsidR="00932E70" w:rsidRPr="0037116E">
              <w:t xml:space="preserve"> </w:t>
            </w:r>
            <w:r w:rsidRPr="0037116E">
              <w:t xml:space="preserve">Obsługi Finansowej </w:t>
            </w:r>
            <w:r w:rsidR="00932E70">
              <w:t xml:space="preserve">i Nieprawidłowości </w:t>
            </w:r>
            <w:r w:rsidRPr="0037116E">
              <w:t>EFS</w:t>
            </w:r>
          </w:p>
        </w:tc>
        <w:tc>
          <w:tcPr>
            <w:tcW w:w="3373" w:type="dxa"/>
            <w:shd w:val="clear" w:color="auto" w:fill="auto"/>
          </w:tcPr>
          <w:p w14:paraId="4760C0C9" w14:textId="30549686" w:rsidR="0037116E" w:rsidRDefault="0037116E" w:rsidP="00211ADC">
            <w:pPr>
              <w:spacing w:after="40" w:line="240" w:lineRule="auto"/>
            </w:pPr>
            <w:r w:rsidRPr="0037116E">
              <w:t>W przypadku powzięcia uzasadnionego podejrzenia wystąpienia nadużycia finansowego i/lub korupcji, jak również otrzymania</w:t>
            </w:r>
            <w:r w:rsidR="00E46ECF">
              <w:t xml:space="preserve"> skargi i/lub </w:t>
            </w:r>
            <w:r w:rsidRPr="0037116E">
              <w:t xml:space="preserve"> </w:t>
            </w:r>
            <w:r w:rsidR="00E46ECF" w:rsidRPr="0037116E">
              <w:t xml:space="preserve">informacji </w:t>
            </w:r>
            <w:r w:rsidRPr="0037116E">
              <w:t>od podmiotów zewnętrznych wskazujących na możliwość popełnienia nadużycia finansowego i/lub wystąpienia korupcji, Pracownik Wydziału</w:t>
            </w:r>
            <w:r w:rsidR="00DC7116">
              <w:t>/</w:t>
            </w:r>
            <w:r w:rsidR="00932E70">
              <w:t>Zespołu</w:t>
            </w:r>
            <w:r w:rsidR="00932E70" w:rsidRPr="0037116E">
              <w:t xml:space="preserve"> </w:t>
            </w:r>
            <w:r w:rsidRPr="0037116E">
              <w:t>dokonuje analizy, czy dane zdarzenie może stanowić podejrzenie wystąpienia nadużycia finansowego,</w:t>
            </w:r>
            <w:r w:rsidR="00E46ECF">
              <w:t xml:space="preserve"> zbiera materiał dowodowy,</w:t>
            </w:r>
            <w:r w:rsidRPr="0037116E">
              <w:t xml:space="preserve"> ustala, czy posiada wszystkie informacje niezbędne przynajmniej do określenia potencjalnego wpływu nadużycia finansowego na projekt i przygotowuje notatkę służbową do Kierownika Wydziału</w:t>
            </w:r>
            <w:r w:rsidR="00DC7116">
              <w:t>/</w:t>
            </w:r>
            <w:r w:rsidR="00932E70">
              <w:t>Zespołu</w:t>
            </w:r>
            <w:r w:rsidR="00932E70" w:rsidRPr="0037116E">
              <w:t xml:space="preserve"> </w:t>
            </w:r>
            <w:r w:rsidRPr="0037116E">
              <w:t xml:space="preserve">informującą o zaistniałym fakcie. </w:t>
            </w:r>
          </w:p>
          <w:p w14:paraId="65D0BF60" w14:textId="70AF8365" w:rsidR="00A65D84" w:rsidRPr="0037116E" w:rsidRDefault="00A65D84" w:rsidP="00211ADC">
            <w:pPr>
              <w:spacing w:after="40" w:line="240" w:lineRule="auto"/>
            </w:pPr>
            <w:r>
              <w:t xml:space="preserve">Ponadto we współpracy z Kierownikiem dokonuje analizy otrzymanych informacji pod kątem sygnałów ostrzegawczych (tzw. </w:t>
            </w:r>
            <w:r w:rsidR="006669FF">
              <w:t>C</w:t>
            </w:r>
            <w:r>
              <w:t>zerwonych flag).</w:t>
            </w:r>
          </w:p>
        </w:tc>
        <w:tc>
          <w:tcPr>
            <w:tcW w:w="1701" w:type="dxa"/>
            <w:shd w:val="clear" w:color="auto" w:fill="auto"/>
          </w:tcPr>
          <w:p w14:paraId="144AB658" w14:textId="77777777" w:rsidR="0037116E" w:rsidRPr="0037116E" w:rsidRDefault="0037116E" w:rsidP="00C42052">
            <w:pPr>
              <w:spacing w:after="40" w:line="240" w:lineRule="auto"/>
            </w:pPr>
            <w:r w:rsidRPr="0037116E">
              <w:t xml:space="preserve">Niezwłocznie </w:t>
            </w:r>
          </w:p>
        </w:tc>
        <w:tc>
          <w:tcPr>
            <w:tcW w:w="1559" w:type="dxa"/>
            <w:shd w:val="clear" w:color="auto" w:fill="auto"/>
          </w:tcPr>
          <w:p w14:paraId="11421A19" w14:textId="77777777" w:rsidR="0037116E" w:rsidRPr="0037116E" w:rsidRDefault="0037116E" w:rsidP="00C42052">
            <w:pPr>
              <w:spacing w:after="40" w:line="240" w:lineRule="auto"/>
            </w:pPr>
          </w:p>
        </w:tc>
      </w:tr>
      <w:tr w:rsidR="0037116E" w:rsidRPr="0037116E" w14:paraId="17CB309C" w14:textId="77777777" w:rsidTr="007F475A">
        <w:tc>
          <w:tcPr>
            <w:tcW w:w="567" w:type="dxa"/>
            <w:shd w:val="clear" w:color="auto" w:fill="auto"/>
          </w:tcPr>
          <w:p w14:paraId="2444EF69" w14:textId="77777777" w:rsidR="0037116E" w:rsidRPr="0037116E" w:rsidRDefault="0037116E" w:rsidP="00C42052">
            <w:pPr>
              <w:spacing w:after="40" w:line="240" w:lineRule="auto"/>
            </w:pPr>
            <w:r w:rsidRPr="0037116E">
              <w:t>2.</w:t>
            </w:r>
          </w:p>
        </w:tc>
        <w:tc>
          <w:tcPr>
            <w:tcW w:w="2014" w:type="dxa"/>
            <w:shd w:val="clear" w:color="auto" w:fill="auto"/>
          </w:tcPr>
          <w:p w14:paraId="03A1658A" w14:textId="61AAFBA7" w:rsidR="0037116E" w:rsidRPr="0037116E" w:rsidRDefault="0037116E" w:rsidP="00DC79CA">
            <w:pPr>
              <w:spacing w:after="40" w:line="240" w:lineRule="auto"/>
            </w:pPr>
            <w:r w:rsidRPr="0037116E">
              <w:t xml:space="preserve">Kierownik </w:t>
            </w:r>
            <w:r w:rsidR="00932E70">
              <w:t>Zespołu ds. Programowania, Oceny i Wyboru Projektów</w:t>
            </w:r>
            <w:r w:rsidR="00DC7116">
              <w:t xml:space="preserve">/ Kierownik </w:t>
            </w:r>
            <w:r w:rsidR="00932E70">
              <w:t xml:space="preserve">Zespołu </w:t>
            </w:r>
            <w:r w:rsidR="00DC7116">
              <w:t xml:space="preserve">ds. </w:t>
            </w:r>
            <w:r w:rsidR="00932E70">
              <w:t>Rozliczeń</w:t>
            </w:r>
            <w:r w:rsidR="00DC7116">
              <w:t xml:space="preserve"> Projektów</w:t>
            </w:r>
            <w:r w:rsidR="00B44B99">
              <w:t xml:space="preserve">/ Kierownik </w:t>
            </w:r>
            <w:r w:rsidR="00932E70">
              <w:t>Zespołu</w:t>
            </w:r>
            <w:r w:rsidR="00B44B99">
              <w:t xml:space="preserve"> ds. Edukacji Przedszkolnej</w:t>
            </w:r>
            <w:r w:rsidRPr="0037116E">
              <w:t xml:space="preserve">/  Kierownik Wydziału Kontroli EFS/Kierownik </w:t>
            </w:r>
            <w:r w:rsidR="00932E70">
              <w:t>Zespołu ds.</w:t>
            </w:r>
            <w:r w:rsidR="00932E70" w:rsidRPr="0037116E">
              <w:t xml:space="preserve"> </w:t>
            </w:r>
            <w:r w:rsidRPr="0037116E">
              <w:t>Obsługi Finansowej</w:t>
            </w:r>
            <w:r w:rsidR="00932E70">
              <w:t xml:space="preserve"> i Nieprawidłowości</w:t>
            </w:r>
            <w:r w:rsidRPr="0037116E">
              <w:t xml:space="preserve"> EFS </w:t>
            </w:r>
          </w:p>
        </w:tc>
        <w:tc>
          <w:tcPr>
            <w:tcW w:w="3373" w:type="dxa"/>
            <w:shd w:val="clear" w:color="auto" w:fill="auto"/>
          </w:tcPr>
          <w:p w14:paraId="61C1232A" w14:textId="77777777" w:rsidR="0037116E" w:rsidRDefault="0037116E" w:rsidP="00211ADC">
            <w:pPr>
              <w:spacing w:after="40" w:line="240" w:lineRule="auto"/>
            </w:pPr>
            <w:r w:rsidRPr="0037116E">
              <w:t>Po zapoznaniu się z podejrzeniami opisanymi w notatce służbowej oraz po przeprowadzeniu konsultacji i/lub uzyskaniu opinii Radcy Prawnego, notatk</w:t>
            </w:r>
            <w:r w:rsidR="00EC7784">
              <w:t>a</w:t>
            </w:r>
            <w:r w:rsidRPr="0037116E">
              <w:t xml:space="preserve"> </w:t>
            </w:r>
            <w:r w:rsidR="00102A09" w:rsidRPr="0037116E">
              <w:t>przekaz</w:t>
            </w:r>
            <w:r w:rsidR="00102A09">
              <w:t>ywana jest</w:t>
            </w:r>
            <w:r w:rsidR="00102A09" w:rsidRPr="0037116E">
              <w:t xml:space="preserve"> </w:t>
            </w:r>
            <w:r w:rsidRPr="0037116E">
              <w:t xml:space="preserve">Dyrektorowi WUP/ Wicedyrektorowi WUP. </w:t>
            </w:r>
          </w:p>
          <w:p w14:paraId="496EFFC3" w14:textId="77777777" w:rsidR="00DC7116" w:rsidRPr="0037116E" w:rsidRDefault="00DC7116" w:rsidP="00211ADC">
            <w:pPr>
              <w:spacing w:after="40" w:line="240" w:lineRule="auto"/>
            </w:pPr>
          </w:p>
        </w:tc>
        <w:tc>
          <w:tcPr>
            <w:tcW w:w="1701" w:type="dxa"/>
            <w:shd w:val="clear" w:color="auto" w:fill="auto"/>
          </w:tcPr>
          <w:p w14:paraId="4256BF32" w14:textId="77777777" w:rsidR="0037116E" w:rsidRPr="0037116E" w:rsidRDefault="0037116E" w:rsidP="00C42052">
            <w:pPr>
              <w:spacing w:after="40" w:line="240" w:lineRule="auto"/>
            </w:pPr>
            <w:r w:rsidRPr="0037116E">
              <w:t>Niezwłocznie</w:t>
            </w:r>
          </w:p>
        </w:tc>
        <w:tc>
          <w:tcPr>
            <w:tcW w:w="1559" w:type="dxa"/>
            <w:shd w:val="clear" w:color="auto" w:fill="auto"/>
          </w:tcPr>
          <w:p w14:paraId="14F1B576" w14:textId="77777777" w:rsidR="0037116E" w:rsidRPr="0037116E" w:rsidRDefault="0037116E" w:rsidP="00DC79CA">
            <w:pPr>
              <w:spacing w:after="40" w:line="240" w:lineRule="auto"/>
            </w:pPr>
          </w:p>
        </w:tc>
      </w:tr>
      <w:tr w:rsidR="0037116E" w:rsidRPr="0037116E" w14:paraId="6884BA93" w14:textId="77777777" w:rsidTr="007F475A">
        <w:tc>
          <w:tcPr>
            <w:tcW w:w="567" w:type="dxa"/>
            <w:shd w:val="clear" w:color="auto" w:fill="auto"/>
          </w:tcPr>
          <w:p w14:paraId="691481BF" w14:textId="77777777" w:rsidR="0037116E" w:rsidRPr="0037116E" w:rsidRDefault="0037116E" w:rsidP="00C42052">
            <w:pPr>
              <w:spacing w:after="40" w:line="240" w:lineRule="auto"/>
            </w:pPr>
            <w:r w:rsidRPr="0037116E">
              <w:t>3.</w:t>
            </w:r>
          </w:p>
        </w:tc>
        <w:tc>
          <w:tcPr>
            <w:tcW w:w="2014" w:type="dxa"/>
            <w:shd w:val="clear" w:color="auto" w:fill="auto"/>
          </w:tcPr>
          <w:p w14:paraId="52C27B9D" w14:textId="77777777" w:rsidR="0037116E" w:rsidRPr="0037116E" w:rsidRDefault="0037116E" w:rsidP="00DC79CA">
            <w:pPr>
              <w:spacing w:after="40" w:line="240" w:lineRule="auto"/>
            </w:pPr>
            <w:r w:rsidRPr="0037116E">
              <w:t>Dyrektor WUP/ Wicedyrektor WUP</w:t>
            </w:r>
          </w:p>
        </w:tc>
        <w:tc>
          <w:tcPr>
            <w:tcW w:w="3373" w:type="dxa"/>
            <w:shd w:val="clear" w:color="auto" w:fill="auto"/>
          </w:tcPr>
          <w:p w14:paraId="0A0D2036" w14:textId="77777777" w:rsidR="0037116E" w:rsidRPr="0037116E" w:rsidRDefault="0037116E" w:rsidP="00211ADC">
            <w:pPr>
              <w:spacing w:after="40" w:line="240" w:lineRule="auto"/>
            </w:pPr>
            <w:r w:rsidRPr="0037116E">
              <w:t xml:space="preserve">Po zapoznaniu się z treścią notatki służbowej podjęcie </w:t>
            </w:r>
            <w:r w:rsidR="00ED267A">
              <w:t xml:space="preserve">jednej lub kilku </w:t>
            </w:r>
            <w:r w:rsidRPr="0037116E">
              <w:t>decyzji</w:t>
            </w:r>
            <w:r w:rsidR="00ED267A">
              <w:t xml:space="preserve"> wymienionych poniżej</w:t>
            </w:r>
            <w:r w:rsidRPr="0037116E">
              <w:t>:</w:t>
            </w:r>
          </w:p>
          <w:p w14:paraId="349979DB" w14:textId="77777777" w:rsidR="0037116E" w:rsidRPr="0037116E" w:rsidRDefault="0037116E" w:rsidP="00211ADC">
            <w:pPr>
              <w:numPr>
                <w:ilvl w:val="0"/>
                <w:numId w:val="72"/>
              </w:numPr>
              <w:spacing w:after="40" w:line="240" w:lineRule="auto"/>
              <w:ind w:left="175" w:hanging="218"/>
              <w:contextualSpacing/>
            </w:pPr>
            <w:r w:rsidRPr="0037116E">
              <w:t xml:space="preserve">W przypadku stwierdzenia zasadności sformułowanych </w:t>
            </w:r>
            <w:r w:rsidRPr="0037116E">
              <w:br/>
              <w:t xml:space="preserve">w notatce podejrzeń: </w:t>
            </w:r>
          </w:p>
          <w:p w14:paraId="7EE48FE9" w14:textId="77777777" w:rsidR="007B3043" w:rsidRPr="004E5E9F" w:rsidRDefault="007B3043" w:rsidP="00211ADC">
            <w:pPr>
              <w:numPr>
                <w:ilvl w:val="0"/>
                <w:numId w:val="73"/>
              </w:numPr>
              <w:spacing w:after="40" w:line="240" w:lineRule="auto"/>
              <w:ind w:left="317" w:hanging="218"/>
              <w:contextualSpacing/>
            </w:pPr>
            <w:r w:rsidRPr="0037116E">
              <w:t xml:space="preserve">podjęcie decyzji o konieczności przeprowadzenia kontroli na miejscu zgodnie z </w:t>
            </w:r>
            <w:r w:rsidRPr="0037116E">
              <w:rPr>
                <w:i/>
              </w:rPr>
              <w:t>Instrukcją przygotowania i przeprowadzania kontroli</w:t>
            </w:r>
            <w:r>
              <w:rPr>
                <w:i/>
              </w:rPr>
              <w:t>,</w:t>
            </w:r>
          </w:p>
          <w:p w14:paraId="2171D72E" w14:textId="77777777" w:rsidR="007B3043" w:rsidRDefault="007B3043" w:rsidP="00211ADC">
            <w:pPr>
              <w:numPr>
                <w:ilvl w:val="0"/>
                <w:numId w:val="73"/>
              </w:numPr>
              <w:spacing w:after="40" w:line="240" w:lineRule="auto"/>
              <w:ind w:left="317" w:hanging="218"/>
              <w:contextualSpacing/>
            </w:pPr>
            <w:r>
              <w:t>zlecenie podjęcia innych działań adekwatnych do zakresu zidentyfikowanych podejrzeń,</w:t>
            </w:r>
          </w:p>
          <w:p w14:paraId="2758CB2A" w14:textId="77777777" w:rsidR="0037116E" w:rsidRPr="0037116E" w:rsidRDefault="0037116E" w:rsidP="00211ADC">
            <w:pPr>
              <w:numPr>
                <w:ilvl w:val="0"/>
                <w:numId w:val="73"/>
              </w:numPr>
              <w:spacing w:after="40" w:line="240" w:lineRule="auto"/>
              <w:ind w:left="317" w:hanging="218"/>
              <w:contextualSpacing/>
            </w:pPr>
            <w:r w:rsidRPr="0037116E">
              <w:t>zlecenie przygotowania zawiadomienia o podejrzeniu popełnienia nadużycia finansowego i/lub korupcji do policji/ właściwej prokuratury/ do wiadomości IZ RPOWP oraz IC</w:t>
            </w:r>
            <w:r w:rsidR="007B3043">
              <w:t xml:space="preserve"> jeśli materiał dowodowy uprawdopodobni lub potwierdzi podejrzenie nadużycia finansowego i/lub korupcji</w:t>
            </w:r>
            <w:r w:rsidRPr="0037116E">
              <w:t xml:space="preserve">  – przejść do pkt.</w:t>
            </w:r>
            <w:r w:rsidR="00320D41">
              <w:t>5</w:t>
            </w:r>
            <w:r w:rsidR="007B3043">
              <w:t>,</w:t>
            </w:r>
          </w:p>
          <w:p w14:paraId="1476E0BA" w14:textId="6A4C0B48" w:rsidR="00A65D84" w:rsidRDefault="00A65D84" w:rsidP="00211ADC">
            <w:pPr>
              <w:numPr>
                <w:ilvl w:val="0"/>
                <w:numId w:val="72"/>
              </w:numPr>
              <w:spacing w:before="60" w:after="40" w:line="240" w:lineRule="auto"/>
              <w:ind w:left="170" w:hanging="215"/>
              <w:contextualSpacing/>
            </w:pPr>
            <w:r>
              <w:t xml:space="preserve">w przypadku zidentyfikowania sygnałów ostrzegawczych nadużyć finansowych (tzw. </w:t>
            </w:r>
            <w:r w:rsidR="006669FF">
              <w:t>C</w:t>
            </w:r>
            <w:r>
              <w:t>zerwonych flag) podjęcie odpowiedniego działania w przedmiotowym zakresie – przejść do pkt. 4.</w:t>
            </w:r>
            <w:r w:rsidRPr="0037116E" w:rsidDel="00A65D84">
              <w:t xml:space="preserve"> </w:t>
            </w:r>
          </w:p>
          <w:p w14:paraId="2F980A93" w14:textId="77777777" w:rsidR="00A65D84" w:rsidRPr="0037116E" w:rsidRDefault="00A65D84" w:rsidP="00211ADC">
            <w:pPr>
              <w:numPr>
                <w:ilvl w:val="0"/>
                <w:numId w:val="72"/>
              </w:numPr>
              <w:spacing w:before="60" w:after="40" w:line="240" w:lineRule="auto"/>
              <w:ind w:left="170" w:hanging="215"/>
              <w:contextualSpacing/>
            </w:pPr>
            <w:r w:rsidRPr="0037116E">
              <w:t>W przypadku stwierdzenia braku zasadności zawartych w notatce podejrzeń, odstąpienie od podejmowania dalszych czynności.</w:t>
            </w:r>
          </w:p>
        </w:tc>
        <w:tc>
          <w:tcPr>
            <w:tcW w:w="1701" w:type="dxa"/>
            <w:shd w:val="clear" w:color="auto" w:fill="auto"/>
          </w:tcPr>
          <w:p w14:paraId="76DA7C6B" w14:textId="77777777" w:rsidR="0037116E" w:rsidRPr="0037116E" w:rsidRDefault="0037116E" w:rsidP="00C42052">
            <w:pPr>
              <w:spacing w:after="40" w:line="240" w:lineRule="auto"/>
            </w:pPr>
            <w:r w:rsidRPr="0037116E">
              <w:t>Niezwłocznie</w:t>
            </w:r>
          </w:p>
        </w:tc>
        <w:tc>
          <w:tcPr>
            <w:tcW w:w="1559" w:type="dxa"/>
            <w:shd w:val="clear" w:color="auto" w:fill="auto"/>
          </w:tcPr>
          <w:p w14:paraId="36E41EF7" w14:textId="77777777" w:rsidR="0037116E" w:rsidRPr="0037116E" w:rsidRDefault="0037116E" w:rsidP="00DC79CA">
            <w:pPr>
              <w:spacing w:after="40" w:line="240" w:lineRule="auto"/>
            </w:pPr>
          </w:p>
        </w:tc>
      </w:tr>
      <w:tr w:rsidR="00320D41" w:rsidRPr="0037116E" w14:paraId="60D5379C" w14:textId="77777777" w:rsidTr="007F475A">
        <w:tc>
          <w:tcPr>
            <w:tcW w:w="567" w:type="dxa"/>
            <w:shd w:val="clear" w:color="auto" w:fill="auto"/>
          </w:tcPr>
          <w:p w14:paraId="46F6993B" w14:textId="77777777" w:rsidR="00320D41" w:rsidRPr="0037116E" w:rsidRDefault="00320D41" w:rsidP="00C42052">
            <w:pPr>
              <w:spacing w:after="40" w:line="240" w:lineRule="auto"/>
            </w:pPr>
            <w:r>
              <w:t>4.</w:t>
            </w:r>
          </w:p>
        </w:tc>
        <w:tc>
          <w:tcPr>
            <w:tcW w:w="2014" w:type="dxa"/>
            <w:shd w:val="clear" w:color="auto" w:fill="auto"/>
          </w:tcPr>
          <w:p w14:paraId="7D6141A0" w14:textId="77777777" w:rsidR="00320D41" w:rsidRPr="0037116E" w:rsidRDefault="00320D41" w:rsidP="00DC79CA">
            <w:pPr>
              <w:spacing w:after="40" w:line="240" w:lineRule="auto"/>
            </w:pPr>
            <w:r>
              <w:t>Kierownik/ Koordynator Zespołu ds. analizy ryzyka wystąpienia nadużyć finansowych</w:t>
            </w:r>
          </w:p>
        </w:tc>
        <w:tc>
          <w:tcPr>
            <w:tcW w:w="3373" w:type="dxa"/>
            <w:shd w:val="clear" w:color="auto" w:fill="auto"/>
          </w:tcPr>
          <w:p w14:paraId="171F851F" w14:textId="45DCEAA4" w:rsidR="00320D41" w:rsidRDefault="00320D41" w:rsidP="00211ADC">
            <w:pPr>
              <w:spacing w:after="40" w:line="240" w:lineRule="auto"/>
            </w:pPr>
            <w:r>
              <w:t xml:space="preserve">Poinformowanie Zespołu ds. analizy ryzyka wystąpienia nadużyć finansowych o zidentyfikowanych sygnałach </w:t>
            </w:r>
            <w:r w:rsidRPr="00EF490A">
              <w:t xml:space="preserve">ostrzegawczych nadużyć finansowych (tzw. </w:t>
            </w:r>
            <w:r w:rsidR="006669FF" w:rsidRPr="00EF490A">
              <w:t>C</w:t>
            </w:r>
            <w:r w:rsidRPr="00EF490A">
              <w:t>zerwonych flag</w:t>
            </w:r>
            <w:r>
              <w:t>ach</w:t>
            </w:r>
            <w:r w:rsidRPr="00EF490A">
              <w:t>)</w:t>
            </w:r>
            <w:r>
              <w:t xml:space="preserve">. </w:t>
            </w:r>
          </w:p>
          <w:p w14:paraId="2F42C29D" w14:textId="77777777" w:rsidR="00320D41" w:rsidRPr="0037116E" w:rsidRDefault="00320D41" w:rsidP="00211ADC">
            <w:pPr>
              <w:spacing w:after="40" w:line="240" w:lineRule="auto"/>
            </w:pPr>
            <w:r>
              <w:t xml:space="preserve">Wprowadzenie sygnału ostrzegawczego do </w:t>
            </w:r>
            <w:r w:rsidRPr="000E13F2">
              <w:rPr>
                <w:i/>
              </w:rPr>
              <w:t>Rejestru sygnałów ostrzegawczych nadużyć finansowych</w:t>
            </w:r>
            <w:r>
              <w:t xml:space="preserve"> znajdującego się na wewnętrznej stronie IP </w:t>
            </w:r>
            <w:r w:rsidRPr="000E13F2">
              <w:rPr>
                <w:i/>
              </w:rPr>
              <w:t>WUP142</w:t>
            </w:r>
            <w:r w:rsidR="00B73E2E">
              <w:rPr>
                <w:i/>
              </w:rPr>
              <w:t xml:space="preserve"> </w:t>
            </w:r>
            <w:r w:rsidR="00796AE1">
              <w:t>oraz e-mailo</w:t>
            </w:r>
            <w:r w:rsidR="00FB1635">
              <w:t xml:space="preserve">we poinformowanie o tym fakcie Kierowników </w:t>
            </w:r>
            <w:r w:rsidR="00102A09">
              <w:t>komórek organizacyjnych</w:t>
            </w:r>
            <w:r w:rsidR="00796AE1">
              <w:t>, którzy drogą elektroniczną inf</w:t>
            </w:r>
            <w:r w:rsidR="00FB1635">
              <w:t xml:space="preserve">ormują Pracowników </w:t>
            </w:r>
            <w:r w:rsidR="00796AE1">
              <w:t>o konieczności zapoznania się z ww. dokumentem</w:t>
            </w:r>
            <w:r>
              <w:t>.</w:t>
            </w:r>
          </w:p>
        </w:tc>
        <w:tc>
          <w:tcPr>
            <w:tcW w:w="1701" w:type="dxa"/>
            <w:shd w:val="clear" w:color="auto" w:fill="auto"/>
          </w:tcPr>
          <w:p w14:paraId="2F30DE66" w14:textId="77777777" w:rsidR="00320D41" w:rsidRPr="0037116E" w:rsidRDefault="00320D41" w:rsidP="00C42052">
            <w:pPr>
              <w:spacing w:after="40" w:line="240" w:lineRule="auto"/>
            </w:pPr>
            <w:r>
              <w:t>Niezwłocznie</w:t>
            </w:r>
          </w:p>
        </w:tc>
        <w:tc>
          <w:tcPr>
            <w:tcW w:w="1559" w:type="dxa"/>
            <w:shd w:val="clear" w:color="auto" w:fill="auto"/>
          </w:tcPr>
          <w:p w14:paraId="00D0AEF9" w14:textId="77777777" w:rsidR="00320D41" w:rsidRPr="0037116E" w:rsidRDefault="00320D41" w:rsidP="00DC79CA">
            <w:pPr>
              <w:spacing w:after="40" w:line="240" w:lineRule="auto"/>
            </w:pPr>
          </w:p>
        </w:tc>
      </w:tr>
      <w:tr w:rsidR="0037116E" w:rsidRPr="0037116E" w14:paraId="7ECCA374" w14:textId="77777777" w:rsidTr="007F475A">
        <w:tc>
          <w:tcPr>
            <w:tcW w:w="567" w:type="dxa"/>
            <w:shd w:val="clear" w:color="auto" w:fill="auto"/>
          </w:tcPr>
          <w:p w14:paraId="6EC33B81" w14:textId="77777777" w:rsidR="0037116E" w:rsidRPr="0037116E" w:rsidRDefault="00320D41" w:rsidP="00C42052">
            <w:pPr>
              <w:spacing w:after="40" w:line="240" w:lineRule="auto"/>
            </w:pPr>
            <w:r>
              <w:t>5</w:t>
            </w:r>
            <w:r w:rsidR="0037116E" w:rsidRPr="0037116E">
              <w:t>.</w:t>
            </w:r>
          </w:p>
        </w:tc>
        <w:tc>
          <w:tcPr>
            <w:tcW w:w="2014" w:type="dxa"/>
            <w:shd w:val="clear" w:color="auto" w:fill="auto"/>
          </w:tcPr>
          <w:p w14:paraId="52CEB561" w14:textId="044D2303" w:rsidR="0037116E" w:rsidRPr="0037116E" w:rsidRDefault="0037116E" w:rsidP="00DC79CA">
            <w:pPr>
              <w:spacing w:after="40" w:line="240" w:lineRule="auto"/>
            </w:pPr>
            <w:r w:rsidRPr="0037116E">
              <w:t xml:space="preserve">Pracownik </w:t>
            </w:r>
            <w:r w:rsidR="004F20CF">
              <w:t>Zespołu ds. Programowania, Oceny i Wyboru Projektów</w:t>
            </w:r>
            <w:r w:rsidR="00844B0A">
              <w:t xml:space="preserve">/ Pracownik </w:t>
            </w:r>
            <w:r w:rsidR="004F20CF">
              <w:t xml:space="preserve">Zespołu </w:t>
            </w:r>
            <w:r w:rsidR="00844B0A">
              <w:t xml:space="preserve">ds. </w:t>
            </w:r>
            <w:r w:rsidR="004F20CF">
              <w:t>Rozliczeń</w:t>
            </w:r>
            <w:r w:rsidR="00844B0A">
              <w:t xml:space="preserve"> Projektów</w:t>
            </w:r>
            <w:r w:rsidR="00F60D23">
              <w:t xml:space="preserve">/ Pracownik </w:t>
            </w:r>
            <w:r w:rsidR="004F20CF">
              <w:t>Zespołu</w:t>
            </w:r>
            <w:r w:rsidR="00F60D23">
              <w:t xml:space="preserve"> ds. Edukacji Przedszkolnej</w:t>
            </w:r>
            <w:r w:rsidRPr="0037116E">
              <w:t xml:space="preserve">/  Pracownik Wydziału Kontroli EFS/Pracownik </w:t>
            </w:r>
            <w:r w:rsidR="0063009E">
              <w:t>Zespołu ds.</w:t>
            </w:r>
            <w:r w:rsidRPr="0037116E">
              <w:t xml:space="preserve"> Obsługi Finansowej </w:t>
            </w:r>
            <w:r w:rsidR="0063009E">
              <w:t xml:space="preserve">i Nieprawidłowości </w:t>
            </w:r>
            <w:r w:rsidRPr="0037116E">
              <w:t>EFS</w:t>
            </w:r>
          </w:p>
        </w:tc>
        <w:tc>
          <w:tcPr>
            <w:tcW w:w="3373" w:type="dxa"/>
            <w:shd w:val="clear" w:color="auto" w:fill="auto"/>
          </w:tcPr>
          <w:p w14:paraId="5F112B45" w14:textId="77777777" w:rsidR="0037116E" w:rsidRPr="0037116E" w:rsidRDefault="0037116E" w:rsidP="00211ADC">
            <w:pPr>
              <w:spacing w:after="40" w:line="240" w:lineRule="auto"/>
            </w:pPr>
            <w:r w:rsidRPr="0037116E">
              <w:t>Przygotowanie zawiadomienia</w:t>
            </w:r>
            <w:r w:rsidR="00796AE1">
              <w:t xml:space="preserve"> do</w:t>
            </w:r>
            <w:r w:rsidRPr="0037116E">
              <w:t xml:space="preserve"> właściwych organów o podejrzeniu wystąpienia nadużycia finansowego i/lub korupcji. </w:t>
            </w:r>
          </w:p>
        </w:tc>
        <w:tc>
          <w:tcPr>
            <w:tcW w:w="1701" w:type="dxa"/>
            <w:shd w:val="clear" w:color="auto" w:fill="auto"/>
          </w:tcPr>
          <w:p w14:paraId="30B5D886" w14:textId="77777777" w:rsidR="0037116E" w:rsidRPr="0037116E" w:rsidRDefault="0037116E" w:rsidP="00C42052">
            <w:pPr>
              <w:spacing w:after="40" w:line="240" w:lineRule="auto"/>
            </w:pPr>
            <w:r w:rsidRPr="0037116E">
              <w:t>Niezwłocznie</w:t>
            </w:r>
          </w:p>
        </w:tc>
        <w:tc>
          <w:tcPr>
            <w:tcW w:w="1559" w:type="dxa"/>
            <w:shd w:val="clear" w:color="auto" w:fill="auto"/>
          </w:tcPr>
          <w:p w14:paraId="4B405A15" w14:textId="77777777" w:rsidR="0037116E" w:rsidRPr="0037116E" w:rsidRDefault="0037116E" w:rsidP="00C42052">
            <w:pPr>
              <w:spacing w:after="40" w:line="240" w:lineRule="auto"/>
            </w:pPr>
          </w:p>
        </w:tc>
      </w:tr>
      <w:tr w:rsidR="0037116E" w:rsidRPr="0037116E" w14:paraId="2D198C4B" w14:textId="77777777" w:rsidTr="00A727F4">
        <w:trPr>
          <w:trHeight w:val="5710"/>
        </w:trPr>
        <w:tc>
          <w:tcPr>
            <w:tcW w:w="567" w:type="dxa"/>
            <w:shd w:val="clear" w:color="auto" w:fill="auto"/>
          </w:tcPr>
          <w:p w14:paraId="0BA79274" w14:textId="77777777" w:rsidR="0037116E" w:rsidRPr="0037116E" w:rsidRDefault="00320D41" w:rsidP="00C42052">
            <w:pPr>
              <w:spacing w:after="40" w:line="240" w:lineRule="auto"/>
            </w:pPr>
            <w:r>
              <w:t>6</w:t>
            </w:r>
            <w:r w:rsidR="0037116E" w:rsidRPr="0037116E">
              <w:t>.</w:t>
            </w:r>
          </w:p>
        </w:tc>
        <w:tc>
          <w:tcPr>
            <w:tcW w:w="2014" w:type="dxa"/>
            <w:shd w:val="clear" w:color="auto" w:fill="auto"/>
          </w:tcPr>
          <w:p w14:paraId="36AA229D" w14:textId="7C3A907A" w:rsidR="0037116E" w:rsidRPr="0037116E" w:rsidRDefault="0037116E" w:rsidP="00C42052">
            <w:pPr>
              <w:spacing w:after="40" w:line="240" w:lineRule="auto"/>
            </w:pPr>
            <w:r w:rsidRPr="0037116E">
              <w:t xml:space="preserve">Kierownik </w:t>
            </w:r>
            <w:r w:rsidR="0063009E" w:rsidRPr="0063009E">
              <w:t>Zespołu ds. Programowania, Oceny i Wyboru Projektów</w:t>
            </w:r>
            <w:r w:rsidR="00844B0A">
              <w:t xml:space="preserve">/ Kierownik </w:t>
            </w:r>
            <w:r w:rsidR="0063009E">
              <w:t>Zespołu</w:t>
            </w:r>
            <w:r w:rsidR="00844B0A">
              <w:t xml:space="preserve"> ds. </w:t>
            </w:r>
            <w:r w:rsidR="0063009E">
              <w:t>Rozliczeń</w:t>
            </w:r>
            <w:r w:rsidR="00844B0A">
              <w:t xml:space="preserve"> Projektów</w:t>
            </w:r>
            <w:r w:rsidR="00F60D23">
              <w:t xml:space="preserve">/ Kierownik </w:t>
            </w:r>
            <w:r w:rsidR="0063009E">
              <w:t xml:space="preserve">Zespołu </w:t>
            </w:r>
            <w:r w:rsidR="00F60D23">
              <w:t>ds. Edukacji Przedszkolnej</w:t>
            </w:r>
            <w:r w:rsidRPr="0037116E">
              <w:t xml:space="preserve">/  Kierownik Wydziału Kontroli EFS/Kierownik </w:t>
            </w:r>
            <w:r w:rsidR="0063009E">
              <w:t>Zespołu ds.</w:t>
            </w:r>
            <w:r w:rsidR="0063009E" w:rsidRPr="0037116E">
              <w:t xml:space="preserve"> </w:t>
            </w:r>
            <w:r w:rsidRPr="0037116E">
              <w:t xml:space="preserve">Obsługi Finansowej </w:t>
            </w:r>
            <w:r w:rsidR="0063009E">
              <w:t xml:space="preserve">i Nieprawidłowości </w:t>
            </w:r>
            <w:r w:rsidRPr="0037116E">
              <w:t>EFS</w:t>
            </w:r>
          </w:p>
        </w:tc>
        <w:tc>
          <w:tcPr>
            <w:tcW w:w="3373" w:type="dxa"/>
            <w:shd w:val="clear" w:color="auto" w:fill="auto"/>
          </w:tcPr>
          <w:p w14:paraId="37FEBCE6" w14:textId="77777777" w:rsidR="0037116E" w:rsidRPr="0037116E" w:rsidRDefault="0037116E" w:rsidP="00211ADC">
            <w:pPr>
              <w:spacing w:after="40" w:line="240" w:lineRule="auto"/>
            </w:pPr>
            <w:r w:rsidRPr="0037116E">
              <w:t>Dokonanie weryfikacji poprawności sporządzenia zawiadomienia w konsultacji z Radcą Prawnym:</w:t>
            </w:r>
          </w:p>
          <w:p w14:paraId="42A1918E" w14:textId="77777777" w:rsidR="0037116E" w:rsidRPr="0037116E" w:rsidRDefault="0037116E" w:rsidP="00211ADC">
            <w:pPr>
              <w:spacing w:after="40" w:line="240" w:lineRule="auto"/>
            </w:pPr>
            <w:r w:rsidRPr="0037116E">
              <w:t>- Jeśli TAK, akceptacja poprzez zaparafowanie i przekazanie zawiadomienia o podejrzeniu popełnienia nadużycia finansowego i/lub korupcji do Dyrektora WUP/ Wicedyrektora WUP,</w:t>
            </w:r>
          </w:p>
          <w:p w14:paraId="4B59D1CC" w14:textId="77777777" w:rsidR="0037116E" w:rsidRDefault="0037116E" w:rsidP="00211ADC">
            <w:pPr>
              <w:spacing w:after="40" w:line="240" w:lineRule="auto"/>
            </w:pPr>
            <w:r w:rsidRPr="0037116E">
              <w:t xml:space="preserve">- Jeśli NIE, przejść do pkt  </w:t>
            </w:r>
            <w:r w:rsidR="00320D41">
              <w:t>5</w:t>
            </w:r>
            <w:r w:rsidRPr="0037116E">
              <w:t>.</w:t>
            </w:r>
          </w:p>
          <w:p w14:paraId="4FD25773" w14:textId="564FB2E8" w:rsidR="00844B0A" w:rsidRPr="0037116E" w:rsidRDefault="00844B0A" w:rsidP="00211ADC">
            <w:pPr>
              <w:spacing w:after="40" w:line="240" w:lineRule="auto"/>
            </w:pPr>
          </w:p>
        </w:tc>
        <w:tc>
          <w:tcPr>
            <w:tcW w:w="1701" w:type="dxa"/>
            <w:shd w:val="clear" w:color="auto" w:fill="auto"/>
          </w:tcPr>
          <w:p w14:paraId="5371B689" w14:textId="77777777" w:rsidR="0037116E" w:rsidRPr="0037116E" w:rsidRDefault="0037116E" w:rsidP="00C42052">
            <w:pPr>
              <w:spacing w:after="40" w:line="240" w:lineRule="auto"/>
            </w:pPr>
            <w:r w:rsidRPr="0037116E">
              <w:t>Niezwłocznie</w:t>
            </w:r>
          </w:p>
        </w:tc>
        <w:tc>
          <w:tcPr>
            <w:tcW w:w="1559" w:type="dxa"/>
            <w:shd w:val="clear" w:color="auto" w:fill="auto"/>
          </w:tcPr>
          <w:p w14:paraId="4C7484DA" w14:textId="77777777" w:rsidR="0037116E" w:rsidRPr="0037116E" w:rsidRDefault="0037116E" w:rsidP="00C42052">
            <w:pPr>
              <w:spacing w:after="40" w:line="240" w:lineRule="auto"/>
            </w:pPr>
          </w:p>
        </w:tc>
      </w:tr>
      <w:tr w:rsidR="0037116E" w:rsidRPr="0037116E" w14:paraId="69932D20" w14:textId="77777777" w:rsidTr="007F475A">
        <w:tc>
          <w:tcPr>
            <w:tcW w:w="567" w:type="dxa"/>
            <w:shd w:val="clear" w:color="auto" w:fill="auto"/>
          </w:tcPr>
          <w:p w14:paraId="4827DEB4" w14:textId="77777777" w:rsidR="0037116E" w:rsidRPr="0037116E" w:rsidRDefault="00320D41" w:rsidP="00C42052">
            <w:pPr>
              <w:spacing w:after="40" w:line="240" w:lineRule="auto"/>
            </w:pPr>
            <w:r>
              <w:t>7</w:t>
            </w:r>
            <w:r w:rsidR="0037116E" w:rsidRPr="0037116E">
              <w:t>.</w:t>
            </w:r>
          </w:p>
        </w:tc>
        <w:tc>
          <w:tcPr>
            <w:tcW w:w="2014" w:type="dxa"/>
            <w:shd w:val="clear" w:color="auto" w:fill="auto"/>
          </w:tcPr>
          <w:p w14:paraId="3C9787D7" w14:textId="77777777" w:rsidR="0037116E" w:rsidRPr="0037116E" w:rsidRDefault="0037116E" w:rsidP="00C42052">
            <w:pPr>
              <w:spacing w:after="40" w:line="240" w:lineRule="auto"/>
            </w:pPr>
            <w:r w:rsidRPr="0037116E">
              <w:t>Dyrektor WUP/ Wicedyrektor WUP</w:t>
            </w:r>
          </w:p>
        </w:tc>
        <w:tc>
          <w:tcPr>
            <w:tcW w:w="3373" w:type="dxa"/>
            <w:shd w:val="clear" w:color="auto" w:fill="auto"/>
          </w:tcPr>
          <w:p w14:paraId="1C4324E4" w14:textId="77777777" w:rsidR="0037116E" w:rsidRPr="0037116E" w:rsidRDefault="0037116E" w:rsidP="00211ADC">
            <w:pPr>
              <w:spacing w:after="40" w:line="240" w:lineRule="auto"/>
            </w:pPr>
            <w:r w:rsidRPr="0037116E">
              <w:t>Dokonanie weryfikacji poprawności sporządzenia zawiadomienia:</w:t>
            </w:r>
          </w:p>
          <w:p w14:paraId="56EAF3E0" w14:textId="77777777" w:rsidR="0037116E" w:rsidRPr="0037116E" w:rsidRDefault="0037116E" w:rsidP="00211ADC">
            <w:pPr>
              <w:spacing w:after="40" w:line="240" w:lineRule="auto"/>
            </w:pPr>
            <w:r w:rsidRPr="0037116E">
              <w:t>- Jeśli TAK, zatwierdzenie poprzez podpisanie zawiadomienia,</w:t>
            </w:r>
          </w:p>
          <w:p w14:paraId="0E9AC94C" w14:textId="77777777" w:rsidR="0037116E" w:rsidRPr="0037116E" w:rsidRDefault="0037116E" w:rsidP="00211ADC">
            <w:pPr>
              <w:spacing w:after="40" w:line="240" w:lineRule="auto"/>
            </w:pPr>
            <w:r w:rsidRPr="0037116E">
              <w:t xml:space="preserve">- Jeśli NIE, przejść do pkt  </w:t>
            </w:r>
            <w:r w:rsidR="00320D41">
              <w:t>5</w:t>
            </w:r>
            <w:r w:rsidRPr="0037116E">
              <w:t>.</w:t>
            </w:r>
          </w:p>
        </w:tc>
        <w:tc>
          <w:tcPr>
            <w:tcW w:w="1701" w:type="dxa"/>
            <w:shd w:val="clear" w:color="auto" w:fill="auto"/>
          </w:tcPr>
          <w:p w14:paraId="632911D1" w14:textId="77777777" w:rsidR="0037116E" w:rsidRPr="0037116E" w:rsidRDefault="0037116E" w:rsidP="00C42052">
            <w:pPr>
              <w:spacing w:after="40" w:line="240" w:lineRule="auto"/>
            </w:pPr>
            <w:r w:rsidRPr="0037116E">
              <w:t>Niezwłocznie</w:t>
            </w:r>
          </w:p>
        </w:tc>
        <w:tc>
          <w:tcPr>
            <w:tcW w:w="1559" w:type="dxa"/>
            <w:shd w:val="clear" w:color="auto" w:fill="auto"/>
          </w:tcPr>
          <w:p w14:paraId="399D7B62" w14:textId="77777777" w:rsidR="0037116E" w:rsidRPr="0037116E" w:rsidRDefault="0037116E" w:rsidP="00C42052">
            <w:pPr>
              <w:spacing w:after="40" w:line="240" w:lineRule="auto"/>
            </w:pPr>
          </w:p>
        </w:tc>
      </w:tr>
      <w:tr w:rsidR="0037116E" w:rsidRPr="0037116E" w14:paraId="5E8703F5" w14:textId="77777777" w:rsidTr="007F475A">
        <w:tc>
          <w:tcPr>
            <w:tcW w:w="567" w:type="dxa"/>
            <w:shd w:val="clear" w:color="auto" w:fill="auto"/>
          </w:tcPr>
          <w:p w14:paraId="4E370C40" w14:textId="77777777" w:rsidR="0037116E" w:rsidRPr="0037116E" w:rsidRDefault="00320D41" w:rsidP="00C42052">
            <w:pPr>
              <w:spacing w:after="40" w:line="240" w:lineRule="auto"/>
            </w:pPr>
            <w:r>
              <w:t>8</w:t>
            </w:r>
            <w:r w:rsidR="0037116E" w:rsidRPr="0037116E">
              <w:t>.</w:t>
            </w:r>
          </w:p>
        </w:tc>
        <w:tc>
          <w:tcPr>
            <w:tcW w:w="2014" w:type="dxa"/>
            <w:shd w:val="clear" w:color="auto" w:fill="auto"/>
          </w:tcPr>
          <w:p w14:paraId="30DDD51C" w14:textId="65BBBF14" w:rsidR="0037116E" w:rsidRPr="0037116E" w:rsidRDefault="000B2C2B" w:rsidP="00C42052">
            <w:pPr>
              <w:spacing w:after="40" w:line="240" w:lineRule="auto"/>
            </w:pPr>
            <w:r>
              <w:t>Obsługa kancelaryjna</w:t>
            </w:r>
            <w:r w:rsidR="0037116E" w:rsidRPr="0037116E">
              <w:t xml:space="preserve"> WUP</w:t>
            </w:r>
          </w:p>
        </w:tc>
        <w:tc>
          <w:tcPr>
            <w:tcW w:w="3373" w:type="dxa"/>
            <w:shd w:val="clear" w:color="auto" w:fill="auto"/>
          </w:tcPr>
          <w:p w14:paraId="49454F30" w14:textId="77777777" w:rsidR="0037116E" w:rsidRPr="0037116E" w:rsidRDefault="0037116E" w:rsidP="00211ADC">
            <w:pPr>
              <w:spacing w:after="40" w:line="240" w:lineRule="auto"/>
            </w:pPr>
            <w:r w:rsidRPr="0037116E">
              <w:t>Wysłanie zawiadomienia</w:t>
            </w:r>
            <w:r w:rsidR="006F24F2">
              <w:t xml:space="preserve"> do odpowiednich organów ścigania (np. CBA, policji)</w:t>
            </w:r>
            <w:r w:rsidRPr="0037116E">
              <w:t xml:space="preserve"> </w:t>
            </w:r>
            <w:r w:rsidR="007C4965">
              <w:t>oraz</w:t>
            </w:r>
            <w:r w:rsidRPr="0037116E">
              <w:t xml:space="preserve"> do wiadomości IZ RPOWP oraz IC  . </w:t>
            </w:r>
          </w:p>
        </w:tc>
        <w:tc>
          <w:tcPr>
            <w:tcW w:w="1701" w:type="dxa"/>
            <w:shd w:val="clear" w:color="auto" w:fill="auto"/>
          </w:tcPr>
          <w:p w14:paraId="02FBD13D" w14:textId="77777777" w:rsidR="0037116E" w:rsidRPr="0037116E" w:rsidRDefault="0037116E" w:rsidP="00C42052">
            <w:pPr>
              <w:spacing w:after="40" w:line="240" w:lineRule="auto"/>
            </w:pPr>
            <w:r w:rsidRPr="0037116E">
              <w:t>Niezwłocznie</w:t>
            </w:r>
          </w:p>
        </w:tc>
        <w:tc>
          <w:tcPr>
            <w:tcW w:w="1559" w:type="dxa"/>
            <w:shd w:val="clear" w:color="auto" w:fill="auto"/>
          </w:tcPr>
          <w:p w14:paraId="1196BAC0" w14:textId="77777777" w:rsidR="0037116E" w:rsidRPr="0037116E" w:rsidRDefault="007C4965" w:rsidP="00C42052">
            <w:pPr>
              <w:spacing w:after="40" w:line="240" w:lineRule="auto"/>
            </w:pPr>
            <w:r>
              <w:t>organy ścigania (np. CBA, policja)</w:t>
            </w:r>
            <w:r w:rsidRPr="0037116E">
              <w:t xml:space="preserve"> </w:t>
            </w:r>
            <w:r w:rsidR="0037116E" w:rsidRPr="0037116E">
              <w:t>/ IZ RPOWP/ IC</w:t>
            </w:r>
            <w:r>
              <w:t xml:space="preserve"> </w:t>
            </w:r>
          </w:p>
        </w:tc>
      </w:tr>
      <w:tr w:rsidR="0037116E" w:rsidRPr="0037116E" w14:paraId="573C2B2E" w14:textId="77777777" w:rsidTr="007F475A">
        <w:tc>
          <w:tcPr>
            <w:tcW w:w="567" w:type="dxa"/>
            <w:shd w:val="clear" w:color="auto" w:fill="auto"/>
          </w:tcPr>
          <w:p w14:paraId="7CAFC549" w14:textId="77777777" w:rsidR="0037116E" w:rsidRPr="0037116E" w:rsidRDefault="00320D41" w:rsidP="00C42052">
            <w:pPr>
              <w:spacing w:after="40" w:line="240" w:lineRule="auto"/>
            </w:pPr>
            <w:r>
              <w:t>9</w:t>
            </w:r>
            <w:r w:rsidR="0037116E" w:rsidRPr="0037116E">
              <w:t>.</w:t>
            </w:r>
          </w:p>
        </w:tc>
        <w:tc>
          <w:tcPr>
            <w:tcW w:w="2014" w:type="dxa"/>
            <w:shd w:val="clear" w:color="auto" w:fill="auto"/>
          </w:tcPr>
          <w:p w14:paraId="7E308850" w14:textId="53DBF7DD" w:rsidR="0037116E" w:rsidRPr="0037116E" w:rsidRDefault="0037116E" w:rsidP="00C42052">
            <w:pPr>
              <w:spacing w:after="40" w:line="240" w:lineRule="auto"/>
            </w:pPr>
            <w:r w:rsidRPr="0037116E">
              <w:t xml:space="preserve">Pracownik </w:t>
            </w:r>
            <w:r w:rsidR="0063009E" w:rsidRPr="0063009E">
              <w:t>Zespołu ds. Programowania, Oceny i Wyboru Projektów</w:t>
            </w:r>
            <w:r w:rsidR="00844B0A">
              <w:t xml:space="preserve">/ Pracownik </w:t>
            </w:r>
            <w:r w:rsidR="0063009E">
              <w:t xml:space="preserve">Zespołu </w:t>
            </w:r>
            <w:r w:rsidR="00844B0A">
              <w:t xml:space="preserve">ds. </w:t>
            </w:r>
            <w:r w:rsidR="0063009E">
              <w:t>Rozliczeń</w:t>
            </w:r>
            <w:r w:rsidR="00844B0A">
              <w:t xml:space="preserve"> Projektów</w:t>
            </w:r>
            <w:r w:rsidR="00F60D23">
              <w:t xml:space="preserve">/ Pracownik </w:t>
            </w:r>
            <w:r w:rsidR="0063009E">
              <w:t xml:space="preserve">Zespołu </w:t>
            </w:r>
            <w:r w:rsidR="00F60D23">
              <w:t>ds. Edukacji Przedszkolnej</w:t>
            </w:r>
            <w:r w:rsidRPr="0037116E">
              <w:t xml:space="preserve">/  Pracownik Wydziału Kontroli EFS/Pracownik </w:t>
            </w:r>
            <w:r w:rsidR="0063009E">
              <w:t>Zespołu ds.</w:t>
            </w:r>
            <w:r w:rsidR="0063009E" w:rsidRPr="0037116E">
              <w:t xml:space="preserve"> </w:t>
            </w:r>
            <w:r w:rsidRPr="0037116E">
              <w:t xml:space="preserve">Obsługi Finansowej </w:t>
            </w:r>
            <w:r w:rsidR="0063009E">
              <w:t xml:space="preserve">i Nieprawidłowości </w:t>
            </w:r>
            <w:r w:rsidRPr="0037116E">
              <w:t>EFS</w:t>
            </w:r>
          </w:p>
        </w:tc>
        <w:tc>
          <w:tcPr>
            <w:tcW w:w="3373" w:type="dxa"/>
            <w:shd w:val="clear" w:color="auto" w:fill="auto"/>
          </w:tcPr>
          <w:p w14:paraId="26EA5C93" w14:textId="77777777" w:rsidR="0037116E" w:rsidRDefault="0037116E" w:rsidP="00211ADC">
            <w:pPr>
              <w:spacing w:after="40" w:line="240" w:lineRule="auto"/>
            </w:pPr>
            <w:r w:rsidRPr="0037116E">
              <w:t>Zarchiwizowanie zawiadomienia.</w:t>
            </w:r>
          </w:p>
          <w:p w14:paraId="07EE4275" w14:textId="77777777" w:rsidR="00ED5F1D" w:rsidRDefault="00ED5F1D" w:rsidP="00211ADC">
            <w:pPr>
              <w:spacing w:after="40" w:line="240" w:lineRule="auto"/>
            </w:pPr>
          </w:p>
          <w:p w14:paraId="5A7827D1" w14:textId="77777777" w:rsidR="00ED5F1D" w:rsidRPr="0037116E" w:rsidRDefault="00ED5F1D" w:rsidP="00211ADC">
            <w:pPr>
              <w:spacing w:after="40" w:line="240" w:lineRule="auto"/>
            </w:pPr>
            <w:r>
              <w:t>Kopia zawiadomienia przekazywana jest również do wiadomości Samodzielnego Stanowiska ds. Kontroli Zarządczej.</w:t>
            </w:r>
          </w:p>
        </w:tc>
        <w:tc>
          <w:tcPr>
            <w:tcW w:w="1701" w:type="dxa"/>
            <w:shd w:val="clear" w:color="auto" w:fill="auto"/>
          </w:tcPr>
          <w:p w14:paraId="4E9C684C" w14:textId="77777777" w:rsidR="0037116E" w:rsidRPr="0037116E" w:rsidRDefault="0037116E" w:rsidP="00C42052">
            <w:pPr>
              <w:spacing w:after="40" w:line="240" w:lineRule="auto"/>
            </w:pPr>
            <w:r w:rsidRPr="0037116E">
              <w:t>Niezwłocznie</w:t>
            </w:r>
          </w:p>
        </w:tc>
        <w:tc>
          <w:tcPr>
            <w:tcW w:w="1559" w:type="dxa"/>
            <w:shd w:val="clear" w:color="auto" w:fill="auto"/>
          </w:tcPr>
          <w:p w14:paraId="615A109C" w14:textId="77777777" w:rsidR="0037116E" w:rsidRPr="0037116E" w:rsidRDefault="0037116E" w:rsidP="00C42052">
            <w:pPr>
              <w:spacing w:after="40" w:line="240" w:lineRule="auto"/>
            </w:pPr>
          </w:p>
        </w:tc>
      </w:tr>
    </w:tbl>
    <w:p w14:paraId="3A515CE0" w14:textId="77777777" w:rsidR="0037116E" w:rsidRDefault="0037116E" w:rsidP="00211ADC">
      <w:pPr>
        <w:spacing w:before="120"/>
      </w:pPr>
      <w:r w:rsidRPr="0037116E">
        <w:t xml:space="preserve">W uzasadnionych przypadkach IP dokonuje analizy zasadności wstrzymywania certyfikacji wydatków, a w sytuacjach tego wymagających, IP wstrzymuje certyfikację wydatków w projekcie, którego dotyczy podejrzenie wystąpienia nadużyć finansowych i </w:t>
      </w:r>
      <w:r w:rsidR="00AD06E6">
        <w:t>zgłasza</w:t>
      </w:r>
      <w:r w:rsidRPr="0037116E">
        <w:t xml:space="preserve"> podejrzeni</w:t>
      </w:r>
      <w:r w:rsidR="00AD06E6">
        <w:t>e</w:t>
      </w:r>
      <w:r w:rsidRPr="0037116E">
        <w:t xml:space="preserve"> nadużycia finansowego do KE, zgodnie z wytycznymi ds. </w:t>
      </w:r>
      <w:r w:rsidR="00707B95">
        <w:t>zgłasza</w:t>
      </w:r>
      <w:r w:rsidRPr="0037116E">
        <w:t>nia nieprawidłowości. Ewentualnie IP może również uruchomić procedurę odzyskiwania przekazanych środków (zgodnie ze swoimi kompetencjami).</w:t>
      </w:r>
    </w:p>
    <w:p w14:paraId="5E64DD0F" w14:textId="77777777" w:rsidR="00DF6815" w:rsidRDefault="00DF6815" w:rsidP="00211ADC">
      <w:pPr>
        <w:spacing w:before="120"/>
      </w:pPr>
      <w:r>
        <w:t xml:space="preserve">W przypadku, gdy sygnał ostrzegawczy został wprowadzony do </w:t>
      </w:r>
      <w:r>
        <w:rPr>
          <w:i/>
        </w:rPr>
        <w:t xml:space="preserve">Rejestru sygnałów ostrzegawczych nadużyć finansowych </w:t>
      </w:r>
      <w:r>
        <w:t>znajdującego się na wewnętrznej stronie IP WUP142, Kierownik/Koordynator Zespołu ds. analizy ryzyka wystąpienia nadużyć finansowych, niezwłocznie po wprowadzeniu sygnału ostrzegawczego, informuje Kierowników komórek zaangażowanych we wd</w:t>
      </w:r>
      <w:r w:rsidR="00525BBA">
        <w:t>rażanie RPOWP o </w:t>
      </w:r>
      <w:r>
        <w:t>stwierdzonych typach/</w:t>
      </w:r>
      <w:r w:rsidR="00525BBA">
        <w:t xml:space="preserve"> </w:t>
      </w:r>
      <w:r>
        <w:t>schematach nadużyć finansowych, którzy następnie przekazują tą informację podległym pracownikom.</w:t>
      </w:r>
    </w:p>
    <w:p w14:paraId="5E816090" w14:textId="38C0CB07" w:rsidR="00F37D3E" w:rsidRPr="00DF6815" w:rsidRDefault="004550FB" w:rsidP="00211ADC">
      <w:pPr>
        <w:spacing w:before="120"/>
      </w:pPr>
      <w:r>
        <w:t xml:space="preserve">W sytuacji wykrycia nadużycia finansowego i/lub korupcji przez </w:t>
      </w:r>
      <w:r w:rsidR="005F7250">
        <w:t>Wydział Projektów Własnych</w:t>
      </w:r>
      <w:r>
        <w:t xml:space="preserve"> </w:t>
      </w:r>
      <w:r w:rsidR="00252514">
        <w:t xml:space="preserve">sposób </w:t>
      </w:r>
      <w:r>
        <w:t>postęp</w:t>
      </w:r>
      <w:r w:rsidR="00252514">
        <w:t>owania</w:t>
      </w:r>
      <w:r w:rsidR="006E49E8">
        <w:t xml:space="preserve"> jest</w:t>
      </w:r>
      <w:r>
        <w:t xml:space="preserve"> </w:t>
      </w:r>
      <w:r w:rsidR="006E49E8">
        <w:t>analogiczny jak w</w:t>
      </w:r>
      <w:r>
        <w:t xml:space="preserve"> ścież</w:t>
      </w:r>
      <w:r w:rsidR="006E49E8">
        <w:t>ce</w:t>
      </w:r>
      <w:r>
        <w:t xml:space="preserve"> opisan</w:t>
      </w:r>
      <w:r w:rsidR="006E49E8">
        <w:t>ej</w:t>
      </w:r>
      <w:r>
        <w:t xml:space="preserve"> w powyższej instrukcji.</w:t>
      </w:r>
    </w:p>
    <w:p w14:paraId="24626588" w14:textId="77777777" w:rsidR="0037116E" w:rsidRPr="0037116E" w:rsidRDefault="0037116E" w:rsidP="00211ADC">
      <w:pPr>
        <w:keepNext/>
        <w:keepLines/>
        <w:spacing w:before="360" w:after="120"/>
        <w:outlineLvl w:val="1"/>
        <w:rPr>
          <w:rFonts w:asciiTheme="majorHAnsi" w:eastAsiaTheme="majorEastAsia" w:hAnsiTheme="majorHAnsi" w:cstheme="majorBidi"/>
          <w:b/>
          <w:bCs/>
          <w:sz w:val="26"/>
          <w:szCs w:val="26"/>
        </w:rPr>
      </w:pPr>
      <w:bookmarkStart w:id="228" w:name="_Toc422742824"/>
      <w:bookmarkStart w:id="229" w:name="_Toc136956911"/>
      <w:r>
        <w:rPr>
          <w:rFonts w:asciiTheme="majorHAnsi" w:eastAsiaTheme="majorEastAsia" w:hAnsiTheme="majorHAnsi" w:cstheme="majorBidi"/>
          <w:b/>
          <w:bCs/>
          <w:sz w:val="26"/>
          <w:szCs w:val="26"/>
        </w:rPr>
        <w:t>12</w:t>
      </w:r>
      <w:r w:rsidRPr="0037116E">
        <w:rPr>
          <w:rFonts w:asciiTheme="majorHAnsi" w:eastAsiaTheme="majorEastAsia" w:hAnsiTheme="majorHAnsi" w:cstheme="majorBidi"/>
          <w:b/>
          <w:bCs/>
          <w:sz w:val="26"/>
          <w:szCs w:val="26"/>
        </w:rPr>
        <w:t xml:space="preserve">.3 Procedura postępowania IP w sytuacji otrzymania od podmiotów zewnętrznych (np. służb specjalnych, policji, prokuratury, prasy, IZ RPOWP, </w:t>
      </w:r>
      <w:bookmarkStart w:id="230" w:name="OLE_LINK1"/>
      <w:bookmarkStart w:id="231" w:name="OLE_LINK2"/>
      <w:r w:rsidRPr="0037116E">
        <w:rPr>
          <w:rFonts w:asciiTheme="majorHAnsi" w:eastAsiaTheme="majorEastAsia" w:hAnsiTheme="majorHAnsi" w:cstheme="majorBidi"/>
          <w:b/>
          <w:bCs/>
          <w:sz w:val="26"/>
          <w:szCs w:val="26"/>
        </w:rPr>
        <w:t>UOKiK, donosu osoby trzeciej, informacji otrzymanej bezpośrednio od Beneficjenta</w:t>
      </w:r>
      <w:bookmarkEnd w:id="230"/>
      <w:bookmarkEnd w:id="231"/>
      <w:r w:rsidRPr="0037116E">
        <w:rPr>
          <w:rFonts w:asciiTheme="majorHAnsi" w:eastAsiaTheme="majorEastAsia" w:hAnsiTheme="majorHAnsi" w:cstheme="majorBidi"/>
          <w:b/>
          <w:bCs/>
          <w:sz w:val="26"/>
          <w:szCs w:val="26"/>
        </w:rPr>
        <w:t>) informacji o podejrzeniu wystąpienia/wystąpieniu nadużycia finansowego lub korupcji</w:t>
      </w:r>
      <w:bookmarkEnd w:id="228"/>
      <w:bookmarkEnd w:id="22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260"/>
        <w:gridCol w:w="1701"/>
        <w:gridCol w:w="1559"/>
      </w:tblGrid>
      <w:tr w:rsidR="0037116E" w:rsidRPr="0037116E" w14:paraId="3A0C4457" w14:textId="77777777" w:rsidTr="0037116E">
        <w:tc>
          <w:tcPr>
            <w:tcW w:w="567" w:type="dxa"/>
            <w:shd w:val="clear" w:color="auto" w:fill="auto"/>
          </w:tcPr>
          <w:p w14:paraId="6DDDD77D" w14:textId="77777777" w:rsidR="0037116E" w:rsidRPr="0037116E" w:rsidRDefault="0037116E" w:rsidP="00C42052">
            <w:pPr>
              <w:spacing w:after="40" w:line="240" w:lineRule="auto"/>
              <w:rPr>
                <w:b/>
              </w:rPr>
            </w:pPr>
            <w:r w:rsidRPr="0037116E">
              <w:rPr>
                <w:b/>
              </w:rPr>
              <w:t>Lp.</w:t>
            </w:r>
          </w:p>
        </w:tc>
        <w:tc>
          <w:tcPr>
            <w:tcW w:w="2127" w:type="dxa"/>
            <w:shd w:val="clear" w:color="auto" w:fill="auto"/>
          </w:tcPr>
          <w:p w14:paraId="72A0C261" w14:textId="77777777" w:rsidR="0037116E" w:rsidRPr="0037116E" w:rsidRDefault="0037116E" w:rsidP="00C42052">
            <w:pPr>
              <w:spacing w:after="40" w:line="240" w:lineRule="auto"/>
              <w:rPr>
                <w:b/>
              </w:rPr>
            </w:pPr>
            <w:r w:rsidRPr="0037116E">
              <w:rPr>
                <w:b/>
              </w:rPr>
              <w:t>Osoba wykonująca działanie</w:t>
            </w:r>
          </w:p>
        </w:tc>
        <w:tc>
          <w:tcPr>
            <w:tcW w:w="3260" w:type="dxa"/>
            <w:shd w:val="clear" w:color="auto" w:fill="auto"/>
          </w:tcPr>
          <w:p w14:paraId="1C4DF9B4" w14:textId="77777777" w:rsidR="0037116E" w:rsidRPr="0037116E" w:rsidRDefault="0037116E" w:rsidP="00211ADC">
            <w:pPr>
              <w:spacing w:after="40" w:line="240" w:lineRule="auto"/>
              <w:rPr>
                <w:b/>
              </w:rPr>
            </w:pPr>
            <w:r w:rsidRPr="0037116E">
              <w:rPr>
                <w:b/>
              </w:rPr>
              <w:t>Działanie</w:t>
            </w:r>
          </w:p>
        </w:tc>
        <w:tc>
          <w:tcPr>
            <w:tcW w:w="1701" w:type="dxa"/>
            <w:shd w:val="clear" w:color="auto" w:fill="auto"/>
          </w:tcPr>
          <w:p w14:paraId="7671289B" w14:textId="77777777" w:rsidR="0037116E" w:rsidRPr="0037116E" w:rsidRDefault="0037116E" w:rsidP="00C42052">
            <w:pPr>
              <w:spacing w:after="40" w:line="240" w:lineRule="auto"/>
              <w:rPr>
                <w:b/>
              </w:rPr>
            </w:pPr>
            <w:r w:rsidRPr="0037116E">
              <w:rPr>
                <w:b/>
              </w:rPr>
              <w:t>Termin wykonania</w:t>
            </w:r>
          </w:p>
        </w:tc>
        <w:tc>
          <w:tcPr>
            <w:tcW w:w="1559" w:type="dxa"/>
            <w:shd w:val="clear" w:color="auto" w:fill="auto"/>
          </w:tcPr>
          <w:p w14:paraId="6E2FC7AE" w14:textId="77777777" w:rsidR="0037116E" w:rsidRPr="0037116E" w:rsidRDefault="0037116E" w:rsidP="00C42052">
            <w:pPr>
              <w:spacing w:after="40" w:line="240" w:lineRule="auto"/>
              <w:rPr>
                <w:b/>
              </w:rPr>
            </w:pPr>
            <w:r w:rsidRPr="0037116E">
              <w:rPr>
                <w:b/>
              </w:rPr>
              <w:t>Jednostki powiązane</w:t>
            </w:r>
          </w:p>
        </w:tc>
      </w:tr>
      <w:tr w:rsidR="0037116E" w:rsidRPr="0037116E" w14:paraId="53BB3073" w14:textId="77777777" w:rsidTr="0037116E">
        <w:tc>
          <w:tcPr>
            <w:tcW w:w="567" w:type="dxa"/>
            <w:shd w:val="clear" w:color="auto" w:fill="auto"/>
          </w:tcPr>
          <w:p w14:paraId="03A68744" w14:textId="77777777" w:rsidR="0037116E" w:rsidRPr="0037116E" w:rsidRDefault="0037116E" w:rsidP="00C42052">
            <w:pPr>
              <w:spacing w:after="40" w:line="240" w:lineRule="auto"/>
            </w:pPr>
            <w:r w:rsidRPr="0037116E">
              <w:t>1.</w:t>
            </w:r>
          </w:p>
        </w:tc>
        <w:tc>
          <w:tcPr>
            <w:tcW w:w="2127" w:type="dxa"/>
            <w:shd w:val="clear" w:color="auto" w:fill="auto"/>
          </w:tcPr>
          <w:p w14:paraId="269FDE06" w14:textId="36A9F7A5" w:rsidR="0037116E" w:rsidRPr="0037116E" w:rsidRDefault="0037116E" w:rsidP="00C42052">
            <w:pPr>
              <w:spacing w:after="40" w:line="240" w:lineRule="auto"/>
            </w:pPr>
            <w:r w:rsidRPr="0037116E">
              <w:t xml:space="preserve">Kierownik </w:t>
            </w:r>
            <w:r w:rsidR="005F7250" w:rsidRPr="005F7250">
              <w:t>Zespołu ds. Programowania, Oceny i Wyboru Projektów</w:t>
            </w:r>
            <w:r w:rsidR="00DF1D0E">
              <w:t xml:space="preserve">/ Kierownik </w:t>
            </w:r>
            <w:r w:rsidR="005F7250">
              <w:t>Zespołu</w:t>
            </w:r>
            <w:r w:rsidR="00DF1D0E">
              <w:t xml:space="preserve"> ds. </w:t>
            </w:r>
            <w:r w:rsidR="005F7250">
              <w:t>Rozliczeń</w:t>
            </w:r>
            <w:r w:rsidR="00DF1D0E">
              <w:t xml:space="preserve"> Projektów</w:t>
            </w:r>
            <w:r w:rsidR="00F60D23">
              <w:t xml:space="preserve">/ Kierownik </w:t>
            </w:r>
            <w:r w:rsidR="005F7250">
              <w:t xml:space="preserve">Zespołu </w:t>
            </w:r>
            <w:r w:rsidR="00F60D23">
              <w:t>ds. Edukacji Przedszkolnej</w:t>
            </w:r>
            <w:r w:rsidRPr="0037116E">
              <w:t xml:space="preserve">/  Kierownik Wydziału Kontroli EFS/Kierownik </w:t>
            </w:r>
            <w:r w:rsidR="005F7250">
              <w:t>Zespołu ds.</w:t>
            </w:r>
            <w:r w:rsidR="005F7250" w:rsidRPr="0037116E">
              <w:t xml:space="preserve"> </w:t>
            </w:r>
            <w:r w:rsidRPr="0037116E">
              <w:t xml:space="preserve">Obsługi Finansowej </w:t>
            </w:r>
            <w:r w:rsidR="005F7250">
              <w:t xml:space="preserve">i Nieprawidłowości </w:t>
            </w:r>
            <w:r w:rsidRPr="0037116E">
              <w:t xml:space="preserve">EFS </w:t>
            </w:r>
          </w:p>
        </w:tc>
        <w:tc>
          <w:tcPr>
            <w:tcW w:w="3260" w:type="dxa"/>
            <w:shd w:val="clear" w:color="auto" w:fill="auto"/>
          </w:tcPr>
          <w:p w14:paraId="5E1546FF" w14:textId="77777777" w:rsidR="0037116E" w:rsidRDefault="0037116E" w:rsidP="00211ADC">
            <w:pPr>
              <w:spacing w:after="40" w:line="240" w:lineRule="auto"/>
            </w:pPr>
            <w:r w:rsidRPr="0037116E">
              <w:t>Po otrzymaniu od podmiotów zewnętrznych (np. służb specjalnych, policji, prokuratury, prasy, IZ RPOWP, UOKiK, donosu osoby trzeciej, informacji otrzymanej bezpośrednio od Beneficjenta) informacji o podejrzeniu wystąpienia/ wystąpieniu nadużycia finansowego lub korupcji</w:t>
            </w:r>
            <w:r w:rsidR="000375C2">
              <w:t xml:space="preserve"> w projekcie</w:t>
            </w:r>
            <w:r w:rsidRPr="0037116E">
              <w:t xml:space="preserve">, ustalenie, czy wszystkie informacje niezbędne przynajmniej do określenia potencjalnego wpływu nadużycia finansowego na projekt znajdują się w posiadaniu IP oraz przeprowadzenie analizy istotności poruszonych w informacji zarzutów względem zadań realizowanych przez Instytucję Pośredniczącą. </w:t>
            </w:r>
          </w:p>
          <w:p w14:paraId="71519507" w14:textId="77777777" w:rsidR="0037116E" w:rsidRPr="0037116E" w:rsidRDefault="0037116E" w:rsidP="00211ADC">
            <w:pPr>
              <w:spacing w:before="60" w:after="40" w:line="240" w:lineRule="auto"/>
            </w:pPr>
            <w:r w:rsidRPr="0037116E">
              <w:t>Sporządzenie notatki służbowej z przeprowadzonej przez Kierowników analizy wraz z propozycją dalszych działań w przedmiotowym zakresie:</w:t>
            </w:r>
          </w:p>
          <w:p w14:paraId="61CF1910" w14:textId="77777777" w:rsidR="0037116E" w:rsidRPr="0037116E" w:rsidRDefault="0037116E" w:rsidP="00211ADC">
            <w:pPr>
              <w:spacing w:after="40" w:line="240" w:lineRule="auto"/>
            </w:pPr>
            <w:r w:rsidRPr="0037116E">
              <w:t>-  w przypadku uznania przekazanych informacji za nieistotne względem zadań realizowanych przez Instytucję Pośredniczącą, rekomendowanie niepodejmowania dalszych kroków,</w:t>
            </w:r>
          </w:p>
          <w:p w14:paraId="61016DD3" w14:textId="77777777" w:rsidR="0037116E" w:rsidRPr="0037116E" w:rsidRDefault="0037116E" w:rsidP="00211ADC">
            <w:pPr>
              <w:spacing w:after="40" w:line="240" w:lineRule="auto"/>
              <w:rPr>
                <w:i/>
              </w:rPr>
            </w:pPr>
            <w:r w:rsidRPr="0037116E">
              <w:t xml:space="preserve">- w przypadku uznania przekazanych informacji za istotne rekomendowanie przeprowadzenia kontroli na miejscu zgodnie z </w:t>
            </w:r>
            <w:r w:rsidRPr="0037116E">
              <w:rPr>
                <w:i/>
              </w:rPr>
              <w:t>Instrukcją przygotowania i  przeprowadzania kontroli,</w:t>
            </w:r>
          </w:p>
          <w:p w14:paraId="0EDF30E4" w14:textId="77777777" w:rsidR="00796AE1" w:rsidRDefault="0037116E" w:rsidP="00211ADC">
            <w:pPr>
              <w:spacing w:after="40" w:line="240" w:lineRule="auto"/>
            </w:pPr>
            <w:r w:rsidRPr="0037116E">
              <w:rPr>
                <w:i/>
              </w:rPr>
              <w:t xml:space="preserve">- </w:t>
            </w:r>
            <w:r w:rsidRPr="0037116E">
              <w:t>w przypadku, gdy informacja kierowana była równolegle do IP oraz innych organów, tj. np. CBA, policji, prokuratury, UOKiK lub gdy informacja pochodziła z prasy lub anonimowego donosu, rekomendowanie podjęcia odpowiednich działań mających na celu kompleksowe wyjaśnienie sprawy, tj. zwrócenie się do odpowiednich organów o uzupełnienie informacji o podjętych działaniach w danej sprawie</w:t>
            </w:r>
            <w:r w:rsidR="00796AE1">
              <w:t>.</w:t>
            </w:r>
          </w:p>
          <w:p w14:paraId="23634A43" w14:textId="10FF0EB1" w:rsidR="00796AE1" w:rsidRDefault="00796AE1" w:rsidP="00211ADC">
            <w:pPr>
              <w:spacing w:before="60" w:after="40" w:line="240" w:lineRule="auto"/>
            </w:pPr>
            <w:r>
              <w:t xml:space="preserve">Ponadto dokonanie analizy otrzymanych informacji pod kątem sygnałów ostrzegawczych (tzw. </w:t>
            </w:r>
            <w:r w:rsidR="006669FF">
              <w:t>C</w:t>
            </w:r>
            <w:r>
              <w:t>zerwonych flag).</w:t>
            </w:r>
            <w:r w:rsidR="000375C2">
              <w:t xml:space="preserve"> Przedmiotowa analiza dotyczy również sytuacji, gdy otrzymane informacje nie dotyczą bezpośrednio realizowanych pod nadzorem IP projektów.</w:t>
            </w:r>
          </w:p>
          <w:p w14:paraId="33249EFE" w14:textId="65E7EF64" w:rsidR="0037116E" w:rsidRPr="0037116E" w:rsidRDefault="00FB1635" w:rsidP="00211ADC">
            <w:pPr>
              <w:spacing w:after="40" w:line="240" w:lineRule="auto"/>
            </w:pPr>
            <w:r>
              <w:t>W</w:t>
            </w:r>
            <w:r w:rsidR="00EB352B" w:rsidRPr="007144AB">
              <w:t xml:space="preserve"> przypadku zidentyfikowania sygnałów ostrzegawczych nadużyć finansowych (tzw. </w:t>
            </w:r>
            <w:r w:rsidR="006669FF" w:rsidRPr="007144AB">
              <w:t>C</w:t>
            </w:r>
            <w:r w:rsidR="00EB352B" w:rsidRPr="007144AB">
              <w:t xml:space="preserve">zerwonych flag) przygotowanie odpowiedniego </w:t>
            </w:r>
            <w:r w:rsidR="00EB352B" w:rsidRPr="001B0EC7">
              <w:t>działania w</w:t>
            </w:r>
            <w:r w:rsidR="00EB352B">
              <w:t> </w:t>
            </w:r>
            <w:r w:rsidR="00EB352B" w:rsidRPr="007144AB">
              <w:t>przedmiotowym zakresie</w:t>
            </w:r>
            <w:r w:rsidR="0037116E" w:rsidRPr="0037116E">
              <w:rPr>
                <w:i/>
              </w:rPr>
              <w:t>.</w:t>
            </w:r>
            <w:r w:rsidR="0037116E" w:rsidRPr="0037116E">
              <w:t xml:space="preserve"> </w:t>
            </w:r>
          </w:p>
        </w:tc>
        <w:tc>
          <w:tcPr>
            <w:tcW w:w="1701" w:type="dxa"/>
            <w:shd w:val="clear" w:color="auto" w:fill="auto"/>
          </w:tcPr>
          <w:p w14:paraId="1EF44806" w14:textId="77777777" w:rsidR="0037116E" w:rsidRPr="0037116E" w:rsidRDefault="0037116E" w:rsidP="00C42052">
            <w:pPr>
              <w:spacing w:after="40" w:line="240" w:lineRule="auto"/>
            </w:pPr>
            <w:r w:rsidRPr="0037116E">
              <w:t>Niezwłocznie</w:t>
            </w:r>
          </w:p>
        </w:tc>
        <w:tc>
          <w:tcPr>
            <w:tcW w:w="1559" w:type="dxa"/>
            <w:shd w:val="clear" w:color="auto" w:fill="auto"/>
          </w:tcPr>
          <w:p w14:paraId="1C7BC82D" w14:textId="77777777" w:rsidR="0037116E" w:rsidRPr="0037116E" w:rsidRDefault="00D85D20" w:rsidP="00C42052">
            <w:pPr>
              <w:spacing w:after="40" w:line="240" w:lineRule="auto"/>
            </w:pPr>
            <w:r w:rsidRPr="0037116E">
              <w:t>np. służb</w:t>
            </w:r>
            <w:r>
              <w:t>y specjalne, policja, prokuratura, IZ </w:t>
            </w:r>
            <w:r w:rsidRPr="0037116E">
              <w:t xml:space="preserve">RPOWP, UOKiK, </w:t>
            </w:r>
            <w:r>
              <w:t>osoby trzecie</w:t>
            </w:r>
            <w:r w:rsidRPr="0037116E">
              <w:t>, Beneficjent</w:t>
            </w:r>
          </w:p>
        </w:tc>
      </w:tr>
      <w:tr w:rsidR="0037116E" w:rsidRPr="0037116E" w14:paraId="2F5B1A42" w14:textId="77777777" w:rsidTr="0037116E">
        <w:tc>
          <w:tcPr>
            <w:tcW w:w="567" w:type="dxa"/>
            <w:shd w:val="clear" w:color="auto" w:fill="auto"/>
          </w:tcPr>
          <w:p w14:paraId="4F3E9E44" w14:textId="77777777" w:rsidR="0037116E" w:rsidRPr="0037116E" w:rsidRDefault="0037116E" w:rsidP="00C42052">
            <w:pPr>
              <w:spacing w:after="40" w:line="240" w:lineRule="auto"/>
            </w:pPr>
            <w:r w:rsidRPr="0037116E">
              <w:t>2.</w:t>
            </w:r>
          </w:p>
        </w:tc>
        <w:tc>
          <w:tcPr>
            <w:tcW w:w="2127" w:type="dxa"/>
            <w:shd w:val="clear" w:color="auto" w:fill="auto"/>
          </w:tcPr>
          <w:p w14:paraId="304A8586" w14:textId="77777777" w:rsidR="0037116E" w:rsidRPr="0037116E" w:rsidRDefault="0037116E" w:rsidP="00DC79CA">
            <w:pPr>
              <w:spacing w:after="40" w:line="240" w:lineRule="auto"/>
            </w:pPr>
            <w:r w:rsidRPr="0037116E">
              <w:t>Dyrektor WUP/ Wicedyrektor WUP</w:t>
            </w:r>
          </w:p>
        </w:tc>
        <w:tc>
          <w:tcPr>
            <w:tcW w:w="3260" w:type="dxa"/>
            <w:shd w:val="clear" w:color="auto" w:fill="auto"/>
          </w:tcPr>
          <w:p w14:paraId="35F131F5" w14:textId="77777777" w:rsidR="0037116E" w:rsidRPr="0037116E" w:rsidRDefault="0037116E" w:rsidP="00211ADC">
            <w:pPr>
              <w:spacing w:after="40" w:line="240" w:lineRule="auto"/>
            </w:pPr>
            <w:r w:rsidRPr="0037116E">
              <w:t xml:space="preserve">Zapoznanie się ze sporządzoną notatką zawierającą propozycję dalszych działań: </w:t>
            </w:r>
          </w:p>
          <w:p w14:paraId="01165A67" w14:textId="77777777" w:rsidR="0037116E" w:rsidRPr="0037116E" w:rsidRDefault="0037116E" w:rsidP="00211ADC">
            <w:pPr>
              <w:spacing w:after="40" w:line="240" w:lineRule="auto"/>
            </w:pPr>
            <w:r w:rsidRPr="0037116E">
              <w:t>-  w przypadku uznania przekazanych informacji za nieistotne względem zadań realizowanych przez Instytucję Pośredniczącą, nie podejmowanie dalszych kroków,</w:t>
            </w:r>
          </w:p>
          <w:p w14:paraId="5196BF17" w14:textId="77777777" w:rsidR="0037116E" w:rsidRPr="0037116E" w:rsidRDefault="0037116E" w:rsidP="00211ADC">
            <w:pPr>
              <w:spacing w:after="40" w:line="240" w:lineRule="auto"/>
              <w:rPr>
                <w:i/>
              </w:rPr>
            </w:pPr>
            <w:r w:rsidRPr="0037116E">
              <w:t xml:space="preserve">- w przypadku uznania przekazanych informacji za istotne podjęcie decyzji o konieczności przeprowadzenia kontroli na miejscu zgodnie z </w:t>
            </w:r>
            <w:r w:rsidRPr="0037116E">
              <w:rPr>
                <w:i/>
              </w:rPr>
              <w:t>Instrukcją przygotowania i przeprowadzania kontroli,</w:t>
            </w:r>
          </w:p>
          <w:p w14:paraId="1F2DAC80" w14:textId="77777777" w:rsidR="00EB352B" w:rsidRDefault="0037116E" w:rsidP="00211ADC">
            <w:pPr>
              <w:spacing w:after="40" w:line="240" w:lineRule="auto"/>
            </w:pPr>
            <w:r w:rsidRPr="0037116E">
              <w:t>- w przypadku, gdy informacja kierowana była równolegle do IP oraz innych organów, tj. np. CBA, policji, prokuratury, UOKiK lub gdy informacja pochodziła z prasy lub anonimowego donosu, zlecenie podjęcia odpowiednich działań mających na celu kompleksowe wyjaśnienie sprawy, tj. zwrócenie się do odpowiednich organów o uzupełnienie informacji o podjętych działaniach w danej sprawie</w:t>
            </w:r>
            <w:r w:rsidR="00EB352B">
              <w:t>,</w:t>
            </w:r>
          </w:p>
          <w:p w14:paraId="363F72F5" w14:textId="262E2089" w:rsidR="0037116E" w:rsidRPr="0037116E" w:rsidRDefault="00FB1635" w:rsidP="00211ADC">
            <w:pPr>
              <w:spacing w:after="40" w:line="240" w:lineRule="auto"/>
              <w:rPr>
                <w:i/>
              </w:rPr>
            </w:pPr>
            <w:r>
              <w:t>W</w:t>
            </w:r>
            <w:r w:rsidR="00EB352B" w:rsidRPr="00EF490A">
              <w:t xml:space="preserve"> przypadku zidentyfikowania sygnałów ostrzegawczych nadużyć finansowych (tzw. </w:t>
            </w:r>
            <w:r w:rsidR="006669FF" w:rsidRPr="00EF490A">
              <w:t>C</w:t>
            </w:r>
            <w:r w:rsidR="00EB352B" w:rsidRPr="00EF490A">
              <w:t>zerwonych flag)</w:t>
            </w:r>
            <w:r>
              <w:t xml:space="preserve">, polecenie wprowadzenia sygnału ostrzegawczego do </w:t>
            </w:r>
            <w:r>
              <w:rPr>
                <w:i/>
              </w:rPr>
              <w:t>Rejestru sygnałów ostrzegawczych nadużyć finansowych</w:t>
            </w:r>
            <w:r w:rsidR="00EB352B" w:rsidRPr="00EF490A">
              <w:t xml:space="preserve"> </w:t>
            </w:r>
            <w:r w:rsidR="00301E8D">
              <w:t xml:space="preserve"> – przejść do pkt. 3</w:t>
            </w:r>
            <w:r w:rsidR="0037116E" w:rsidRPr="0037116E">
              <w:rPr>
                <w:i/>
              </w:rPr>
              <w:t>.</w:t>
            </w:r>
          </w:p>
        </w:tc>
        <w:tc>
          <w:tcPr>
            <w:tcW w:w="1701" w:type="dxa"/>
            <w:shd w:val="clear" w:color="auto" w:fill="auto"/>
          </w:tcPr>
          <w:p w14:paraId="3B29ED48" w14:textId="77777777" w:rsidR="0037116E" w:rsidRPr="0037116E" w:rsidRDefault="0037116E" w:rsidP="00C42052">
            <w:pPr>
              <w:spacing w:after="40" w:line="240" w:lineRule="auto"/>
            </w:pPr>
            <w:r w:rsidRPr="0037116E">
              <w:t>Niezwłocznie</w:t>
            </w:r>
          </w:p>
        </w:tc>
        <w:tc>
          <w:tcPr>
            <w:tcW w:w="1559" w:type="dxa"/>
            <w:shd w:val="clear" w:color="auto" w:fill="auto"/>
          </w:tcPr>
          <w:p w14:paraId="5280B98C" w14:textId="77777777" w:rsidR="0037116E" w:rsidRPr="0037116E" w:rsidRDefault="0037116E" w:rsidP="00DC79CA">
            <w:pPr>
              <w:spacing w:after="40" w:line="240" w:lineRule="auto"/>
            </w:pPr>
          </w:p>
        </w:tc>
      </w:tr>
      <w:tr w:rsidR="00301E8D" w:rsidRPr="0037116E" w14:paraId="25715DF8" w14:textId="77777777" w:rsidTr="0037116E">
        <w:tc>
          <w:tcPr>
            <w:tcW w:w="567" w:type="dxa"/>
            <w:shd w:val="clear" w:color="auto" w:fill="auto"/>
          </w:tcPr>
          <w:p w14:paraId="550B2D1E" w14:textId="77777777" w:rsidR="00301E8D" w:rsidRPr="0037116E" w:rsidRDefault="00301E8D" w:rsidP="00C42052">
            <w:pPr>
              <w:spacing w:after="40" w:line="240" w:lineRule="auto"/>
            </w:pPr>
            <w:r>
              <w:t>3.</w:t>
            </w:r>
          </w:p>
        </w:tc>
        <w:tc>
          <w:tcPr>
            <w:tcW w:w="2127" w:type="dxa"/>
            <w:shd w:val="clear" w:color="auto" w:fill="auto"/>
          </w:tcPr>
          <w:p w14:paraId="28CEBB41" w14:textId="77777777" w:rsidR="00301E8D" w:rsidRPr="0037116E" w:rsidRDefault="00301E8D" w:rsidP="00DC79CA">
            <w:pPr>
              <w:spacing w:after="40" w:line="240" w:lineRule="auto"/>
            </w:pPr>
            <w:r>
              <w:t>Kierownik/ Koordynator Zespołu ds. analizy ryzyka wystąpienia nadużyć finansowych</w:t>
            </w:r>
          </w:p>
        </w:tc>
        <w:tc>
          <w:tcPr>
            <w:tcW w:w="3260" w:type="dxa"/>
            <w:shd w:val="clear" w:color="auto" w:fill="auto"/>
          </w:tcPr>
          <w:p w14:paraId="1DF280E9" w14:textId="4FE0ED9B" w:rsidR="00301E8D" w:rsidRDefault="00301E8D" w:rsidP="00211ADC">
            <w:pPr>
              <w:spacing w:after="40" w:line="240" w:lineRule="auto"/>
            </w:pPr>
            <w:r>
              <w:t xml:space="preserve">Poinformowanie Zespołu </w:t>
            </w:r>
            <w:r w:rsidR="00320D41">
              <w:t>ds. analizy ryzyka wystąpienia nadużyć finansowych</w:t>
            </w:r>
            <w:r>
              <w:t xml:space="preserve"> o zidentyfikowanych sygnałach </w:t>
            </w:r>
            <w:r w:rsidRPr="00EF490A">
              <w:t xml:space="preserve">ostrzegawczych nadużyć finansowych (tzw. </w:t>
            </w:r>
            <w:r w:rsidR="006669FF" w:rsidRPr="00EF490A">
              <w:t>C</w:t>
            </w:r>
            <w:r w:rsidRPr="00EF490A">
              <w:t>zerwonych flag</w:t>
            </w:r>
            <w:r w:rsidR="00320D41">
              <w:t>ach</w:t>
            </w:r>
            <w:r w:rsidRPr="00EF490A">
              <w:t>)</w:t>
            </w:r>
            <w:r>
              <w:t xml:space="preserve">. </w:t>
            </w:r>
          </w:p>
          <w:p w14:paraId="7B482B61" w14:textId="77777777" w:rsidR="00301E8D" w:rsidRPr="0037116E" w:rsidRDefault="00301E8D" w:rsidP="00211ADC">
            <w:pPr>
              <w:spacing w:after="40" w:line="240" w:lineRule="auto"/>
            </w:pPr>
            <w:r>
              <w:t xml:space="preserve">Wprowadzenie sygnału ostrzegawczego do </w:t>
            </w:r>
            <w:r w:rsidRPr="00727B1C">
              <w:rPr>
                <w:i/>
              </w:rPr>
              <w:t>Rejestru sygnałów ostrzegawczych nadużyć finansowych</w:t>
            </w:r>
            <w:r>
              <w:t xml:space="preserve"> znajdującego się na wewnętrznej stronie IP </w:t>
            </w:r>
            <w:r w:rsidRPr="00727B1C">
              <w:rPr>
                <w:i/>
              </w:rPr>
              <w:t>WUP142</w:t>
            </w:r>
            <w:r w:rsidR="00FB1635">
              <w:rPr>
                <w:i/>
              </w:rPr>
              <w:t xml:space="preserve"> </w:t>
            </w:r>
            <w:r w:rsidR="00FB1635">
              <w:t xml:space="preserve">oraz e-mailowe poinformowanie o tym fakcie Kierowników </w:t>
            </w:r>
            <w:r w:rsidR="000E00A5">
              <w:t>komórek organizacyjnych</w:t>
            </w:r>
            <w:r w:rsidR="00FB1635">
              <w:t>, którzy drogą elektroniczną informują Pracowników o konieczności zapoznania się z ww. dokumentem</w:t>
            </w:r>
            <w:r>
              <w:t>.</w:t>
            </w:r>
          </w:p>
        </w:tc>
        <w:tc>
          <w:tcPr>
            <w:tcW w:w="1701" w:type="dxa"/>
            <w:shd w:val="clear" w:color="auto" w:fill="auto"/>
          </w:tcPr>
          <w:p w14:paraId="1AB5260C" w14:textId="77777777" w:rsidR="00301E8D" w:rsidRPr="0037116E" w:rsidRDefault="00025DC1" w:rsidP="00C42052">
            <w:pPr>
              <w:spacing w:after="40" w:line="240" w:lineRule="auto"/>
            </w:pPr>
            <w:r>
              <w:t>Niezwłocznie</w:t>
            </w:r>
          </w:p>
        </w:tc>
        <w:tc>
          <w:tcPr>
            <w:tcW w:w="1559" w:type="dxa"/>
            <w:shd w:val="clear" w:color="auto" w:fill="auto"/>
          </w:tcPr>
          <w:p w14:paraId="32814CF0" w14:textId="77777777" w:rsidR="00301E8D" w:rsidRPr="0037116E" w:rsidRDefault="00301E8D" w:rsidP="00DC79CA">
            <w:pPr>
              <w:spacing w:after="40" w:line="240" w:lineRule="auto"/>
            </w:pPr>
          </w:p>
        </w:tc>
      </w:tr>
      <w:tr w:rsidR="0037116E" w:rsidRPr="0037116E" w14:paraId="3C233A5B" w14:textId="77777777" w:rsidTr="0037116E">
        <w:tc>
          <w:tcPr>
            <w:tcW w:w="567" w:type="dxa"/>
            <w:shd w:val="clear" w:color="auto" w:fill="auto"/>
          </w:tcPr>
          <w:p w14:paraId="092EB137" w14:textId="77777777" w:rsidR="0037116E" w:rsidRPr="0037116E" w:rsidRDefault="00301E8D" w:rsidP="00C42052">
            <w:pPr>
              <w:spacing w:after="40" w:line="240" w:lineRule="auto"/>
            </w:pPr>
            <w:r>
              <w:t>4</w:t>
            </w:r>
            <w:r w:rsidR="0037116E" w:rsidRPr="0037116E">
              <w:t>.</w:t>
            </w:r>
          </w:p>
        </w:tc>
        <w:tc>
          <w:tcPr>
            <w:tcW w:w="2127" w:type="dxa"/>
            <w:shd w:val="clear" w:color="auto" w:fill="auto"/>
          </w:tcPr>
          <w:p w14:paraId="5F512E58" w14:textId="3555D104" w:rsidR="0037116E" w:rsidRPr="0037116E" w:rsidRDefault="0037116E" w:rsidP="00DC79CA">
            <w:pPr>
              <w:spacing w:after="40" w:line="240" w:lineRule="auto"/>
            </w:pPr>
            <w:r w:rsidRPr="0037116E">
              <w:t xml:space="preserve">Pracownik </w:t>
            </w:r>
            <w:r w:rsidR="005F7250" w:rsidRPr="005F7250">
              <w:t>Zespołu ds. Programowania, Oceny i Wyboru Projektów</w:t>
            </w:r>
            <w:r w:rsidR="00DF1D0E">
              <w:t xml:space="preserve">/ Pracownik </w:t>
            </w:r>
            <w:r w:rsidR="005F7250">
              <w:t xml:space="preserve">Zespołu </w:t>
            </w:r>
            <w:r w:rsidR="00DF1D0E">
              <w:t xml:space="preserve">ds. </w:t>
            </w:r>
            <w:r w:rsidR="005F7250">
              <w:t xml:space="preserve">Rozliczeń </w:t>
            </w:r>
            <w:r w:rsidR="00DF1D0E">
              <w:t>Projektów</w:t>
            </w:r>
            <w:r w:rsidR="00644083">
              <w:t xml:space="preserve">/ Pracownik </w:t>
            </w:r>
            <w:r w:rsidR="005F7250">
              <w:t xml:space="preserve">Zespołu </w:t>
            </w:r>
            <w:r w:rsidR="00644083">
              <w:t>ds. Edukacji Przedszkolnej</w:t>
            </w:r>
            <w:r w:rsidRPr="0037116E">
              <w:t xml:space="preserve">/  Pracownik Wydziału Kontroli EFS/Pracownik </w:t>
            </w:r>
            <w:r w:rsidR="005F7250">
              <w:t>Zespołu ds.</w:t>
            </w:r>
            <w:r w:rsidR="005F7250" w:rsidRPr="0037116E">
              <w:t xml:space="preserve"> </w:t>
            </w:r>
            <w:r w:rsidRPr="0037116E">
              <w:t xml:space="preserve">Obsługi Finansowej </w:t>
            </w:r>
            <w:r w:rsidR="005F7250">
              <w:t xml:space="preserve">i Nieprawidłowości </w:t>
            </w:r>
            <w:r w:rsidRPr="0037116E">
              <w:t>EFS</w:t>
            </w:r>
          </w:p>
        </w:tc>
        <w:tc>
          <w:tcPr>
            <w:tcW w:w="3260" w:type="dxa"/>
            <w:shd w:val="clear" w:color="auto" w:fill="auto"/>
          </w:tcPr>
          <w:p w14:paraId="486BDBFB" w14:textId="77777777" w:rsidR="0037116E" w:rsidRDefault="0037116E" w:rsidP="00211ADC">
            <w:pPr>
              <w:spacing w:after="40" w:line="240" w:lineRule="auto"/>
            </w:pPr>
            <w:r w:rsidRPr="0037116E">
              <w:t>Zarchiwizowanie dokumentów.</w:t>
            </w:r>
          </w:p>
          <w:p w14:paraId="6CE3093E" w14:textId="77777777" w:rsidR="00ED5F1D" w:rsidRDefault="00ED5F1D" w:rsidP="00211ADC">
            <w:pPr>
              <w:spacing w:after="40" w:line="240" w:lineRule="auto"/>
            </w:pPr>
          </w:p>
          <w:p w14:paraId="5CE6804A" w14:textId="77777777" w:rsidR="00ED5F1D" w:rsidRPr="0037116E" w:rsidRDefault="00ED5F1D" w:rsidP="00211ADC">
            <w:pPr>
              <w:spacing w:after="40" w:line="240" w:lineRule="auto"/>
            </w:pPr>
            <w:r>
              <w:t>W przypadku wystąpienia nadużycia finansowego, przekazanie stosownych informacji do Samodzielnego Stanowiska ds. Kontroli Zarządczej.</w:t>
            </w:r>
          </w:p>
        </w:tc>
        <w:tc>
          <w:tcPr>
            <w:tcW w:w="1701" w:type="dxa"/>
            <w:shd w:val="clear" w:color="auto" w:fill="auto"/>
          </w:tcPr>
          <w:p w14:paraId="11D47EF6" w14:textId="77777777" w:rsidR="0037116E" w:rsidRPr="0037116E" w:rsidRDefault="0037116E" w:rsidP="00C42052">
            <w:pPr>
              <w:spacing w:after="40" w:line="240" w:lineRule="auto"/>
            </w:pPr>
            <w:r w:rsidRPr="0037116E">
              <w:t>Niezwłocznie</w:t>
            </w:r>
          </w:p>
        </w:tc>
        <w:tc>
          <w:tcPr>
            <w:tcW w:w="1559" w:type="dxa"/>
            <w:shd w:val="clear" w:color="auto" w:fill="auto"/>
          </w:tcPr>
          <w:p w14:paraId="2017624F" w14:textId="77777777" w:rsidR="0037116E" w:rsidRPr="0037116E" w:rsidRDefault="0037116E" w:rsidP="00DC79CA">
            <w:pPr>
              <w:spacing w:after="40" w:line="240" w:lineRule="auto"/>
            </w:pPr>
          </w:p>
        </w:tc>
      </w:tr>
    </w:tbl>
    <w:p w14:paraId="2E827DBE" w14:textId="77777777" w:rsidR="0037116E" w:rsidRPr="0037116E" w:rsidRDefault="0037116E" w:rsidP="00211ADC">
      <w:pPr>
        <w:spacing w:before="120" w:after="120"/>
      </w:pPr>
      <w:r w:rsidRPr="0037116E">
        <w:t xml:space="preserve">W sytuacji, gdy </w:t>
      </w:r>
      <w:r w:rsidR="00D63308">
        <w:t xml:space="preserve">uzasadniona </w:t>
      </w:r>
      <w:r w:rsidRPr="0037116E">
        <w:t>informacja o podejrzeniu wystąpienia/wystąpieniu nadużycia finansowego lub korupcji nie była jednocześnie kierowana do IZ RPOWP, przekazanie przedmiotowej informacji do  wiadomości IZ RPOWP oraz IC.</w:t>
      </w:r>
    </w:p>
    <w:p w14:paraId="5F1E9CD7" w14:textId="77777777" w:rsidR="0037116E" w:rsidRDefault="0037116E" w:rsidP="00211ADC">
      <w:pPr>
        <w:spacing w:before="120" w:after="120"/>
      </w:pPr>
      <w:r w:rsidRPr="0037116E">
        <w:t xml:space="preserve">W uzasadnionych przypadkach IP dokonuje analizy zasadności wstrzymywania certyfikacji wydatków, a w sytuacjach tego wymagających, IP wstrzymuje certyfikację wydatków w projekcie, którego dotyczy podejrzenie wystąpienia nadużyć finansowych i </w:t>
      </w:r>
      <w:r w:rsidR="00AD06E6">
        <w:t>zgłasza</w:t>
      </w:r>
      <w:r w:rsidRPr="0037116E">
        <w:t xml:space="preserve"> podejrzeni</w:t>
      </w:r>
      <w:r w:rsidR="00AD06E6">
        <w:t>e</w:t>
      </w:r>
      <w:r w:rsidRPr="0037116E">
        <w:t xml:space="preserve"> nadużycia finansowego do KE, zgodnie z wytycznymi ds. </w:t>
      </w:r>
      <w:r w:rsidR="00707B95">
        <w:t>zgłasza</w:t>
      </w:r>
      <w:r w:rsidRPr="0037116E">
        <w:t>nia nieprawidłowości. Ewentualnie IP może również uruchomić procedurę odzyskiwania przekazanych środków (zgodnie ze swoimi kompetencjami).</w:t>
      </w:r>
    </w:p>
    <w:p w14:paraId="3473D480" w14:textId="77777777" w:rsidR="00525BBA" w:rsidRDefault="00525BBA" w:rsidP="00211ADC">
      <w:pPr>
        <w:spacing w:before="120"/>
      </w:pPr>
      <w:r>
        <w:t xml:space="preserve">W przypadku, gdy sygnał ostrzegawczy został wprowadzony do </w:t>
      </w:r>
      <w:r>
        <w:rPr>
          <w:i/>
        </w:rPr>
        <w:t xml:space="preserve">Rejestru sygnałów ostrzegawczych nadużyć finansowych </w:t>
      </w:r>
      <w:r>
        <w:t>znajdującego się na wewnętrznej stronie IP WUP142, Kierownik/Koordynator Zespołu ds. analizy ryzyka wystąpienia nadużyć finansowych, niezwłocznie po wprowadzeniu sygnału ostrzegawczego, informuje Kierowników komórek zaangażowanych we wdrażanie RPOWP o stwierdzonych typach/ schematach nadużyć finansowych, którzy następnie przekazują tą informację podległym pracownikom.</w:t>
      </w:r>
    </w:p>
    <w:p w14:paraId="5AABF7A8" w14:textId="77777777" w:rsidR="000375C2" w:rsidRPr="0037116E" w:rsidRDefault="00994BEE" w:rsidP="00211ADC">
      <w:pPr>
        <w:spacing w:before="120"/>
      </w:pPr>
      <w:r w:rsidRPr="00994BEE">
        <w:t>IP, do identyfikacji sygnałów ostrzegawczych nadużyć finansowych, wykorzystuje również  mechanizm sygnalizacyjny w systemie IMS Signals. W systemie rejestrowane są informacje o identyfikowanych ryzykach i podejrzeniach nadużyć, co pozwala na sprawną wymianę informacji w tym zakresie pomiędzy instytucjami w różnych programach operacyjnych. Kierownik/ Koordynator Zespołu ds. analizy ryzyka wystąpienia nadużyć finansowych, weryfikuje dane zawarte w systemie IMS Signals raz w tygodniu. W przypadku wystąpienia w systemie IMS Signals nowego sygnału ostrzegawczego podejmowane są stosowne działania określone w pkt. 1-4</w:t>
      </w:r>
      <w:r w:rsidR="00FB4C33">
        <w:t xml:space="preserve"> powyższej instrukcji</w:t>
      </w:r>
      <w:r w:rsidRPr="00994BEE">
        <w:t>.</w:t>
      </w:r>
      <w:r w:rsidR="00506D28">
        <w:t xml:space="preserve"> </w:t>
      </w:r>
    </w:p>
    <w:p w14:paraId="1248DAF9" w14:textId="77777777" w:rsidR="0037116E" w:rsidRPr="0037116E" w:rsidRDefault="0037116E" w:rsidP="00211ADC">
      <w:pPr>
        <w:keepNext/>
        <w:keepLines/>
        <w:spacing w:before="360" w:after="120"/>
        <w:outlineLvl w:val="1"/>
        <w:rPr>
          <w:rFonts w:asciiTheme="majorHAnsi" w:eastAsiaTheme="majorEastAsia" w:hAnsiTheme="majorHAnsi" w:cstheme="majorBidi"/>
          <w:b/>
          <w:bCs/>
          <w:sz w:val="26"/>
          <w:szCs w:val="26"/>
        </w:rPr>
      </w:pPr>
      <w:bookmarkStart w:id="232" w:name="_Toc422742825"/>
      <w:bookmarkStart w:id="233" w:name="_Toc136956912"/>
      <w:r>
        <w:rPr>
          <w:rFonts w:asciiTheme="majorHAnsi" w:eastAsiaTheme="majorEastAsia" w:hAnsiTheme="majorHAnsi" w:cstheme="majorBidi"/>
          <w:b/>
          <w:bCs/>
          <w:sz w:val="26"/>
          <w:szCs w:val="26"/>
        </w:rPr>
        <w:t>12</w:t>
      </w:r>
      <w:r w:rsidRPr="0037116E">
        <w:rPr>
          <w:rFonts w:asciiTheme="majorHAnsi" w:eastAsiaTheme="majorEastAsia" w:hAnsiTheme="majorHAnsi" w:cstheme="majorBidi"/>
          <w:b/>
          <w:bCs/>
          <w:sz w:val="26"/>
          <w:szCs w:val="26"/>
        </w:rPr>
        <w:t>.4 Procedura informowania IZ RPOWP, IC o wszczęciu wobec beneficjenta postępowania przez uprawnione organy (np. prokuratura, CBA, ABW, OLAF)</w:t>
      </w:r>
      <w:bookmarkEnd w:id="232"/>
      <w:bookmarkEnd w:id="23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14"/>
        <w:gridCol w:w="3373"/>
        <w:gridCol w:w="1701"/>
        <w:gridCol w:w="1559"/>
      </w:tblGrid>
      <w:tr w:rsidR="0037116E" w:rsidRPr="0037116E" w14:paraId="0F759AC5" w14:textId="77777777" w:rsidTr="007F475A">
        <w:tc>
          <w:tcPr>
            <w:tcW w:w="567" w:type="dxa"/>
            <w:shd w:val="clear" w:color="auto" w:fill="auto"/>
          </w:tcPr>
          <w:p w14:paraId="10054E5D" w14:textId="77777777" w:rsidR="0037116E" w:rsidRPr="0037116E" w:rsidRDefault="0037116E" w:rsidP="00C42052">
            <w:pPr>
              <w:spacing w:after="40" w:line="240" w:lineRule="auto"/>
              <w:rPr>
                <w:b/>
              </w:rPr>
            </w:pPr>
            <w:r w:rsidRPr="0037116E">
              <w:rPr>
                <w:b/>
              </w:rPr>
              <w:t>Lp.</w:t>
            </w:r>
          </w:p>
        </w:tc>
        <w:tc>
          <w:tcPr>
            <w:tcW w:w="2014" w:type="dxa"/>
            <w:shd w:val="clear" w:color="auto" w:fill="auto"/>
          </w:tcPr>
          <w:p w14:paraId="369BF956" w14:textId="77777777" w:rsidR="0037116E" w:rsidRPr="0037116E" w:rsidRDefault="0037116E" w:rsidP="00DC79CA">
            <w:pPr>
              <w:spacing w:after="40" w:line="240" w:lineRule="auto"/>
              <w:rPr>
                <w:b/>
              </w:rPr>
            </w:pPr>
            <w:r w:rsidRPr="0037116E">
              <w:rPr>
                <w:b/>
              </w:rPr>
              <w:t>Osoba wykonująca działanie</w:t>
            </w:r>
          </w:p>
        </w:tc>
        <w:tc>
          <w:tcPr>
            <w:tcW w:w="3373" w:type="dxa"/>
            <w:shd w:val="clear" w:color="auto" w:fill="auto"/>
          </w:tcPr>
          <w:p w14:paraId="18B930E3" w14:textId="77777777" w:rsidR="0037116E" w:rsidRPr="0037116E" w:rsidRDefault="0037116E" w:rsidP="00211ADC">
            <w:pPr>
              <w:spacing w:after="40" w:line="240" w:lineRule="auto"/>
              <w:rPr>
                <w:b/>
              </w:rPr>
            </w:pPr>
            <w:r w:rsidRPr="0037116E">
              <w:rPr>
                <w:b/>
              </w:rPr>
              <w:t>Działanie</w:t>
            </w:r>
          </w:p>
        </w:tc>
        <w:tc>
          <w:tcPr>
            <w:tcW w:w="1701" w:type="dxa"/>
            <w:shd w:val="clear" w:color="auto" w:fill="auto"/>
          </w:tcPr>
          <w:p w14:paraId="1395235F" w14:textId="77777777" w:rsidR="0037116E" w:rsidRPr="0037116E" w:rsidRDefault="0037116E" w:rsidP="00C42052">
            <w:pPr>
              <w:spacing w:after="40" w:line="240" w:lineRule="auto"/>
              <w:rPr>
                <w:b/>
              </w:rPr>
            </w:pPr>
            <w:r w:rsidRPr="0037116E">
              <w:rPr>
                <w:b/>
              </w:rPr>
              <w:t>Termin wykonania</w:t>
            </w:r>
          </w:p>
        </w:tc>
        <w:tc>
          <w:tcPr>
            <w:tcW w:w="1559" w:type="dxa"/>
            <w:shd w:val="clear" w:color="auto" w:fill="auto"/>
          </w:tcPr>
          <w:p w14:paraId="5B7AC21C" w14:textId="77777777" w:rsidR="0037116E" w:rsidRPr="0037116E" w:rsidRDefault="0037116E" w:rsidP="00DC79CA">
            <w:pPr>
              <w:spacing w:after="40" w:line="240" w:lineRule="auto"/>
              <w:rPr>
                <w:b/>
              </w:rPr>
            </w:pPr>
            <w:r w:rsidRPr="0037116E">
              <w:rPr>
                <w:b/>
              </w:rPr>
              <w:t>Jednostki powiązane</w:t>
            </w:r>
          </w:p>
        </w:tc>
      </w:tr>
      <w:tr w:rsidR="0037116E" w:rsidRPr="0037116E" w14:paraId="5C327952" w14:textId="77777777" w:rsidTr="007F475A">
        <w:tc>
          <w:tcPr>
            <w:tcW w:w="567" w:type="dxa"/>
            <w:shd w:val="clear" w:color="auto" w:fill="auto"/>
          </w:tcPr>
          <w:p w14:paraId="2DBF2EF1" w14:textId="77777777" w:rsidR="0037116E" w:rsidRPr="0037116E" w:rsidRDefault="0037116E" w:rsidP="00C42052">
            <w:pPr>
              <w:spacing w:after="40" w:line="240" w:lineRule="auto"/>
            </w:pPr>
            <w:r w:rsidRPr="0037116E">
              <w:t>1.</w:t>
            </w:r>
          </w:p>
        </w:tc>
        <w:tc>
          <w:tcPr>
            <w:tcW w:w="2014" w:type="dxa"/>
            <w:shd w:val="clear" w:color="auto" w:fill="auto"/>
          </w:tcPr>
          <w:p w14:paraId="1A788FF2" w14:textId="103557F3" w:rsidR="0037116E" w:rsidRPr="0037116E" w:rsidRDefault="0037116E" w:rsidP="00DC79CA">
            <w:pPr>
              <w:spacing w:after="40" w:line="240" w:lineRule="auto"/>
            </w:pPr>
            <w:r w:rsidRPr="0037116E">
              <w:t xml:space="preserve">Pracownik </w:t>
            </w:r>
            <w:r w:rsidR="00C65A00" w:rsidRPr="00C65A00">
              <w:t>Zespołu ds. Programowania, Oceny i Wyboru Projektów</w:t>
            </w:r>
            <w:r w:rsidR="00032776">
              <w:t xml:space="preserve">/ Pracownik </w:t>
            </w:r>
            <w:r w:rsidR="00C65A00">
              <w:t>Zespołu</w:t>
            </w:r>
            <w:r w:rsidR="00032776">
              <w:t xml:space="preserve"> ds. </w:t>
            </w:r>
            <w:r w:rsidR="00C65A00">
              <w:t xml:space="preserve">Rozliczeń </w:t>
            </w:r>
            <w:r w:rsidR="00032776">
              <w:t>Projektów</w:t>
            </w:r>
            <w:r w:rsidR="00644083">
              <w:t xml:space="preserve">/ Pracownik </w:t>
            </w:r>
            <w:r w:rsidR="00C65A00">
              <w:t xml:space="preserve">Zespołu </w:t>
            </w:r>
            <w:r w:rsidR="00644083">
              <w:t>ds. Edukacji Przedszkolnej</w:t>
            </w:r>
            <w:r w:rsidRPr="0037116E">
              <w:t>/</w:t>
            </w:r>
            <w:r w:rsidR="00644083">
              <w:t xml:space="preserve"> </w:t>
            </w:r>
            <w:r w:rsidRPr="0037116E">
              <w:t xml:space="preserve">Pracownik Wydziału Kontroli EFS/Pracownik </w:t>
            </w:r>
            <w:r w:rsidR="00C65A00">
              <w:t>Zespołu ds.</w:t>
            </w:r>
            <w:r w:rsidR="00C65A00" w:rsidRPr="0037116E">
              <w:t xml:space="preserve"> </w:t>
            </w:r>
            <w:r w:rsidRPr="0037116E">
              <w:t>Obsługi Finansowej</w:t>
            </w:r>
            <w:r w:rsidR="00C65A00">
              <w:t xml:space="preserve"> i Nieprawidłowości</w:t>
            </w:r>
            <w:r w:rsidRPr="0037116E">
              <w:t xml:space="preserve"> EFS</w:t>
            </w:r>
          </w:p>
        </w:tc>
        <w:tc>
          <w:tcPr>
            <w:tcW w:w="3373" w:type="dxa"/>
            <w:shd w:val="clear" w:color="auto" w:fill="auto"/>
          </w:tcPr>
          <w:p w14:paraId="1E36F9D4" w14:textId="77777777" w:rsidR="0037116E" w:rsidRPr="0037116E" w:rsidRDefault="0037116E" w:rsidP="00211ADC">
            <w:pPr>
              <w:spacing w:after="40" w:line="240" w:lineRule="auto"/>
            </w:pPr>
            <w:r w:rsidRPr="0037116E">
              <w:t>W przypadku powzięcia informacji o wszczęciu wobec beneficjenta postępowania przez uprawnione organy (np. prokuratura, CBA, ABW, OLAF), przygotowanie pisma do IZ RPOWP, IC informującego o zaistniałym fakcie.</w:t>
            </w:r>
          </w:p>
        </w:tc>
        <w:tc>
          <w:tcPr>
            <w:tcW w:w="1701" w:type="dxa"/>
            <w:shd w:val="clear" w:color="auto" w:fill="auto"/>
          </w:tcPr>
          <w:p w14:paraId="3E1AF55C" w14:textId="77777777" w:rsidR="0037116E" w:rsidRPr="0037116E" w:rsidRDefault="0037116E" w:rsidP="00C42052">
            <w:pPr>
              <w:spacing w:after="40" w:line="240" w:lineRule="auto"/>
            </w:pPr>
            <w:r w:rsidRPr="0037116E">
              <w:t xml:space="preserve">Niezwłocznie </w:t>
            </w:r>
          </w:p>
        </w:tc>
        <w:tc>
          <w:tcPr>
            <w:tcW w:w="1559" w:type="dxa"/>
            <w:shd w:val="clear" w:color="auto" w:fill="auto"/>
          </w:tcPr>
          <w:p w14:paraId="2B439EDE" w14:textId="77777777" w:rsidR="0037116E" w:rsidRPr="0037116E" w:rsidRDefault="0037116E" w:rsidP="00DC79CA">
            <w:pPr>
              <w:spacing w:after="40" w:line="240" w:lineRule="auto"/>
            </w:pPr>
          </w:p>
        </w:tc>
      </w:tr>
      <w:tr w:rsidR="0037116E" w:rsidRPr="0037116E" w14:paraId="55737B31" w14:textId="77777777" w:rsidTr="007F475A">
        <w:tc>
          <w:tcPr>
            <w:tcW w:w="567" w:type="dxa"/>
            <w:shd w:val="clear" w:color="auto" w:fill="auto"/>
          </w:tcPr>
          <w:p w14:paraId="1765345B" w14:textId="77777777" w:rsidR="0037116E" w:rsidRPr="0037116E" w:rsidRDefault="0037116E" w:rsidP="00C42052">
            <w:pPr>
              <w:spacing w:after="40" w:line="240" w:lineRule="auto"/>
            </w:pPr>
            <w:r w:rsidRPr="0037116E">
              <w:t>2.</w:t>
            </w:r>
          </w:p>
        </w:tc>
        <w:tc>
          <w:tcPr>
            <w:tcW w:w="2014" w:type="dxa"/>
            <w:shd w:val="clear" w:color="auto" w:fill="auto"/>
          </w:tcPr>
          <w:p w14:paraId="20963A50" w14:textId="7827D57F" w:rsidR="0037116E" w:rsidRPr="0037116E" w:rsidRDefault="0037116E" w:rsidP="00DC79CA">
            <w:pPr>
              <w:spacing w:after="40" w:line="240" w:lineRule="auto"/>
            </w:pPr>
            <w:r w:rsidRPr="0037116E">
              <w:t xml:space="preserve">Kierownik </w:t>
            </w:r>
            <w:r w:rsidR="00C65A00" w:rsidRPr="00C65A00">
              <w:t>Zespołu ds. Programowania, Oceny i Wyboru Projektów</w:t>
            </w:r>
            <w:r w:rsidR="00032776">
              <w:t xml:space="preserve">/ Kierownik </w:t>
            </w:r>
            <w:r w:rsidR="00C65A00">
              <w:t>Zespołu</w:t>
            </w:r>
            <w:r w:rsidR="00032776">
              <w:t xml:space="preserve"> ds. </w:t>
            </w:r>
            <w:r w:rsidR="00C65A00">
              <w:t>Rozliczeń</w:t>
            </w:r>
            <w:r w:rsidR="00032776">
              <w:t xml:space="preserve"> Projektów</w:t>
            </w:r>
            <w:r w:rsidR="00644083">
              <w:t xml:space="preserve">/ Kierownik </w:t>
            </w:r>
            <w:r w:rsidR="00C65A00">
              <w:t>Zespołu</w:t>
            </w:r>
            <w:r w:rsidR="00644083">
              <w:t xml:space="preserve"> ds. Edukacji Przedszkolnej</w:t>
            </w:r>
            <w:r w:rsidRPr="0037116E">
              <w:t xml:space="preserve">/  Kierownik Wydziału Kontroli EFS/Kierownik </w:t>
            </w:r>
            <w:r w:rsidR="00C65A00">
              <w:t>Zespołu ds.</w:t>
            </w:r>
            <w:r w:rsidRPr="0037116E">
              <w:t xml:space="preserve"> Obsługi Finansowej </w:t>
            </w:r>
            <w:r w:rsidR="00C65A00">
              <w:t xml:space="preserve">i Nieprawidłowości </w:t>
            </w:r>
            <w:r w:rsidRPr="0037116E">
              <w:t xml:space="preserve">EFS </w:t>
            </w:r>
          </w:p>
        </w:tc>
        <w:tc>
          <w:tcPr>
            <w:tcW w:w="3373" w:type="dxa"/>
            <w:shd w:val="clear" w:color="auto" w:fill="auto"/>
          </w:tcPr>
          <w:p w14:paraId="3E47CBD4" w14:textId="77777777" w:rsidR="0037116E" w:rsidRPr="0037116E" w:rsidRDefault="0037116E" w:rsidP="00211ADC">
            <w:pPr>
              <w:spacing w:after="40" w:line="240" w:lineRule="auto"/>
            </w:pPr>
            <w:r w:rsidRPr="0037116E">
              <w:t xml:space="preserve">Dokonanie weryfikacji poprawności sporządzenia ww. pisma: </w:t>
            </w:r>
          </w:p>
          <w:p w14:paraId="636369C4" w14:textId="77777777" w:rsidR="0037116E" w:rsidRPr="0037116E" w:rsidRDefault="0037116E" w:rsidP="00211ADC">
            <w:pPr>
              <w:spacing w:after="40" w:line="240" w:lineRule="auto"/>
            </w:pPr>
            <w:r w:rsidRPr="0037116E">
              <w:t>- Jeśli TAK, akceptacja poprzez zaparafowanie pisma,</w:t>
            </w:r>
          </w:p>
          <w:p w14:paraId="77DD77AA" w14:textId="77777777" w:rsidR="0037116E" w:rsidRDefault="0037116E" w:rsidP="00211ADC">
            <w:pPr>
              <w:spacing w:after="40" w:line="240" w:lineRule="auto"/>
            </w:pPr>
            <w:r w:rsidRPr="0037116E">
              <w:t>- Jeśli NIE, przejść do pkt  1.</w:t>
            </w:r>
          </w:p>
          <w:p w14:paraId="0644B171" w14:textId="77777777" w:rsidR="00032776" w:rsidRDefault="00032776" w:rsidP="00211ADC">
            <w:pPr>
              <w:spacing w:after="40" w:line="240" w:lineRule="auto"/>
            </w:pPr>
          </w:p>
          <w:p w14:paraId="1457F91F" w14:textId="22FCDA8A" w:rsidR="00032776" w:rsidRPr="0037116E" w:rsidRDefault="00032776" w:rsidP="00211ADC">
            <w:pPr>
              <w:spacing w:after="40" w:line="240" w:lineRule="auto"/>
            </w:pPr>
          </w:p>
        </w:tc>
        <w:tc>
          <w:tcPr>
            <w:tcW w:w="1701" w:type="dxa"/>
            <w:shd w:val="clear" w:color="auto" w:fill="auto"/>
          </w:tcPr>
          <w:p w14:paraId="0DFCCF2A" w14:textId="77777777" w:rsidR="0037116E" w:rsidRPr="0037116E" w:rsidRDefault="0037116E" w:rsidP="00C42052">
            <w:pPr>
              <w:spacing w:after="40" w:line="240" w:lineRule="auto"/>
            </w:pPr>
            <w:r w:rsidRPr="0037116E">
              <w:t>Niezwłocznie</w:t>
            </w:r>
          </w:p>
        </w:tc>
        <w:tc>
          <w:tcPr>
            <w:tcW w:w="1559" w:type="dxa"/>
            <w:shd w:val="clear" w:color="auto" w:fill="auto"/>
          </w:tcPr>
          <w:p w14:paraId="36A43AE0" w14:textId="77777777" w:rsidR="0037116E" w:rsidRPr="0037116E" w:rsidRDefault="0037116E" w:rsidP="00DC79CA">
            <w:pPr>
              <w:spacing w:after="40" w:line="240" w:lineRule="auto"/>
            </w:pPr>
          </w:p>
        </w:tc>
      </w:tr>
      <w:tr w:rsidR="0037116E" w:rsidRPr="0037116E" w14:paraId="3CA5AF79" w14:textId="77777777" w:rsidTr="007F475A">
        <w:tc>
          <w:tcPr>
            <w:tcW w:w="567" w:type="dxa"/>
            <w:shd w:val="clear" w:color="auto" w:fill="auto"/>
          </w:tcPr>
          <w:p w14:paraId="4A49DC25" w14:textId="77777777" w:rsidR="0037116E" w:rsidRPr="0037116E" w:rsidRDefault="0037116E" w:rsidP="00C42052">
            <w:pPr>
              <w:spacing w:after="40" w:line="240" w:lineRule="auto"/>
            </w:pPr>
            <w:r w:rsidRPr="0037116E">
              <w:t>3.</w:t>
            </w:r>
          </w:p>
        </w:tc>
        <w:tc>
          <w:tcPr>
            <w:tcW w:w="2014" w:type="dxa"/>
            <w:shd w:val="clear" w:color="auto" w:fill="auto"/>
          </w:tcPr>
          <w:p w14:paraId="0E8F4D03" w14:textId="77777777" w:rsidR="0037116E" w:rsidRPr="0037116E" w:rsidRDefault="0037116E" w:rsidP="00DC79CA">
            <w:pPr>
              <w:spacing w:after="40" w:line="240" w:lineRule="auto"/>
            </w:pPr>
            <w:r w:rsidRPr="0037116E">
              <w:t>Dyrektor WUP/ Wicedyrektor WUP</w:t>
            </w:r>
          </w:p>
        </w:tc>
        <w:tc>
          <w:tcPr>
            <w:tcW w:w="3373" w:type="dxa"/>
            <w:shd w:val="clear" w:color="auto" w:fill="auto"/>
          </w:tcPr>
          <w:p w14:paraId="2A8A3034" w14:textId="77777777" w:rsidR="0037116E" w:rsidRPr="0037116E" w:rsidRDefault="0037116E" w:rsidP="00211ADC">
            <w:pPr>
              <w:spacing w:after="40" w:line="240" w:lineRule="auto"/>
            </w:pPr>
            <w:r w:rsidRPr="0037116E">
              <w:t>Weryfikacja poprawności sporządzenia pisma:</w:t>
            </w:r>
          </w:p>
          <w:p w14:paraId="1267F2A4" w14:textId="77777777" w:rsidR="0037116E" w:rsidRPr="0037116E" w:rsidRDefault="0037116E" w:rsidP="00211ADC">
            <w:pPr>
              <w:spacing w:after="40" w:line="240" w:lineRule="auto"/>
            </w:pPr>
            <w:r w:rsidRPr="0037116E">
              <w:t>- Jeśli TAK, zatwierdzenie poprzez podpisanie pisma,</w:t>
            </w:r>
          </w:p>
          <w:p w14:paraId="38D43673" w14:textId="77777777" w:rsidR="0037116E" w:rsidRPr="0037116E" w:rsidRDefault="0037116E" w:rsidP="00211ADC">
            <w:pPr>
              <w:spacing w:after="40" w:line="240" w:lineRule="auto"/>
            </w:pPr>
            <w:r w:rsidRPr="0037116E">
              <w:t>- Jeśli NIE, przejść do pkt  1.</w:t>
            </w:r>
          </w:p>
        </w:tc>
        <w:tc>
          <w:tcPr>
            <w:tcW w:w="1701" w:type="dxa"/>
            <w:shd w:val="clear" w:color="auto" w:fill="auto"/>
          </w:tcPr>
          <w:p w14:paraId="4039AE72" w14:textId="77777777" w:rsidR="0037116E" w:rsidRPr="0037116E" w:rsidRDefault="0037116E" w:rsidP="00C42052">
            <w:pPr>
              <w:spacing w:after="40" w:line="240" w:lineRule="auto"/>
            </w:pPr>
            <w:r w:rsidRPr="0037116E">
              <w:t>Niezwłocznie</w:t>
            </w:r>
          </w:p>
        </w:tc>
        <w:tc>
          <w:tcPr>
            <w:tcW w:w="1559" w:type="dxa"/>
            <w:shd w:val="clear" w:color="auto" w:fill="auto"/>
          </w:tcPr>
          <w:p w14:paraId="7FE62EFD" w14:textId="77777777" w:rsidR="0037116E" w:rsidRPr="0037116E" w:rsidRDefault="0037116E" w:rsidP="00DC79CA">
            <w:pPr>
              <w:spacing w:after="40" w:line="240" w:lineRule="auto"/>
            </w:pPr>
          </w:p>
        </w:tc>
      </w:tr>
      <w:tr w:rsidR="0037116E" w:rsidRPr="0037116E" w14:paraId="04C61ABF" w14:textId="77777777" w:rsidTr="007F475A">
        <w:tc>
          <w:tcPr>
            <w:tcW w:w="567" w:type="dxa"/>
            <w:shd w:val="clear" w:color="auto" w:fill="auto"/>
          </w:tcPr>
          <w:p w14:paraId="3B498FB2" w14:textId="77777777" w:rsidR="0037116E" w:rsidRPr="0037116E" w:rsidRDefault="0037116E" w:rsidP="00C42052">
            <w:pPr>
              <w:spacing w:after="40" w:line="240" w:lineRule="auto"/>
            </w:pPr>
            <w:r w:rsidRPr="0037116E">
              <w:t>4.</w:t>
            </w:r>
          </w:p>
        </w:tc>
        <w:tc>
          <w:tcPr>
            <w:tcW w:w="2014" w:type="dxa"/>
            <w:shd w:val="clear" w:color="auto" w:fill="auto"/>
          </w:tcPr>
          <w:p w14:paraId="101A783C" w14:textId="6E9E538D" w:rsidR="0037116E" w:rsidRPr="0037116E" w:rsidRDefault="000B2C2B" w:rsidP="00DC79CA">
            <w:pPr>
              <w:spacing w:after="40" w:line="240" w:lineRule="auto"/>
            </w:pPr>
            <w:r>
              <w:t>Obsługa kancelaryjna</w:t>
            </w:r>
            <w:r w:rsidR="0037116E" w:rsidRPr="0037116E">
              <w:t xml:space="preserve"> WUP</w:t>
            </w:r>
          </w:p>
        </w:tc>
        <w:tc>
          <w:tcPr>
            <w:tcW w:w="3373" w:type="dxa"/>
            <w:shd w:val="clear" w:color="auto" w:fill="auto"/>
          </w:tcPr>
          <w:p w14:paraId="62833DBB" w14:textId="77777777" w:rsidR="0037116E" w:rsidRPr="0037116E" w:rsidRDefault="0037116E" w:rsidP="00211ADC">
            <w:pPr>
              <w:spacing w:after="40" w:line="240" w:lineRule="auto"/>
            </w:pPr>
            <w:r w:rsidRPr="0037116E">
              <w:t>Przesłanie do IZ RPOWP, IC pisma informującego o wszczęciu wobec beneficjenta postępowania przez uprawnione organy (np. prokuratura, CBA, ABW, OLAF).</w:t>
            </w:r>
          </w:p>
        </w:tc>
        <w:tc>
          <w:tcPr>
            <w:tcW w:w="1701" w:type="dxa"/>
            <w:shd w:val="clear" w:color="auto" w:fill="auto"/>
          </w:tcPr>
          <w:p w14:paraId="5FE42804" w14:textId="77777777" w:rsidR="0037116E" w:rsidRPr="0037116E" w:rsidRDefault="0037116E" w:rsidP="00C42052">
            <w:pPr>
              <w:spacing w:after="40" w:line="240" w:lineRule="auto"/>
            </w:pPr>
            <w:r w:rsidRPr="0037116E">
              <w:t>Niezwłocznie</w:t>
            </w:r>
          </w:p>
        </w:tc>
        <w:tc>
          <w:tcPr>
            <w:tcW w:w="1559" w:type="dxa"/>
            <w:shd w:val="clear" w:color="auto" w:fill="auto"/>
          </w:tcPr>
          <w:p w14:paraId="4EE00FAC" w14:textId="77777777" w:rsidR="0037116E" w:rsidRPr="0037116E" w:rsidRDefault="0037116E" w:rsidP="00DC79CA">
            <w:pPr>
              <w:spacing w:after="40" w:line="240" w:lineRule="auto"/>
            </w:pPr>
            <w:r w:rsidRPr="0037116E">
              <w:t>IZ RPOWP/IC</w:t>
            </w:r>
          </w:p>
        </w:tc>
      </w:tr>
      <w:tr w:rsidR="0037116E" w:rsidRPr="0037116E" w14:paraId="5BBB76DB" w14:textId="77777777" w:rsidTr="007F475A">
        <w:tc>
          <w:tcPr>
            <w:tcW w:w="567" w:type="dxa"/>
            <w:shd w:val="clear" w:color="auto" w:fill="auto"/>
          </w:tcPr>
          <w:p w14:paraId="3EFCBC05" w14:textId="77777777" w:rsidR="0037116E" w:rsidRPr="0037116E" w:rsidRDefault="0037116E" w:rsidP="00C42052">
            <w:pPr>
              <w:spacing w:after="40" w:line="240" w:lineRule="auto"/>
            </w:pPr>
            <w:r w:rsidRPr="0037116E">
              <w:t>5.</w:t>
            </w:r>
          </w:p>
        </w:tc>
        <w:tc>
          <w:tcPr>
            <w:tcW w:w="2014" w:type="dxa"/>
            <w:shd w:val="clear" w:color="auto" w:fill="auto"/>
          </w:tcPr>
          <w:p w14:paraId="00C5F339" w14:textId="6AB9D7BB" w:rsidR="0037116E" w:rsidRPr="0037116E" w:rsidRDefault="0037116E" w:rsidP="00DC79CA">
            <w:pPr>
              <w:spacing w:after="40" w:line="240" w:lineRule="auto"/>
            </w:pPr>
            <w:r w:rsidRPr="0037116E">
              <w:t xml:space="preserve">Pracownik </w:t>
            </w:r>
            <w:r w:rsidR="00C65A00" w:rsidRPr="00C65A00">
              <w:t>Zespołu ds. Programowania, Oceny i Wyboru Projektów</w:t>
            </w:r>
            <w:r w:rsidR="00032776">
              <w:t xml:space="preserve">/ Pracownik </w:t>
            </w:r>
            <w:r w:rsidR="00C65A00">
              <w:t xml:space="preserve">Zespołu </w:t>
            </w:r>
            <w:r w:rsidR="00032776">
              <w:t xml:space="preserve">ds. </w:t>
            </w:r>
            <w:r w:rsidR="00C65A00">
              <w:t xml:space="preserve">Rozliczeń </w:t>
            </w:r>
            <w:r w:rsidR="00032776">
              <w:t>Projektów</w:t>
            </w:r>
            <w:r w:rsidR="00644083">
              <w:t xml:space="preserve">/ Pracownik </w:t>
            </w:r>
            <w:r w:rsidR="00EB0121">
              <w:t xml:space="preserve">Zespołu </w:t>
            </w:r>
            <w:r w:rsidR="00644083">
              <w:t>ds. Edukacji Przedszkolnej</w:t>
            </w:r>
            <w:r w:rsidRPr="0037116E">
              <w:t>/  Pracownik Wydziału Kontroli EFS/Pracownik</w:t>
            </w:r>
            <w:r w:rsidR="00EB0121">
              <w:t xml:space="preserve"> Zespołu ds.</w:t>
            </w:r>
            <w:r w:rsidRPr="0037116E">
              <w:t xml:space="preserve"> Obsługi Finansowej </w:t>
            </w:r>
            <w:r w:rsidR="00EB0121">
              <w:t xml:space="preserve">i Nieprawidłowości </w:t>
            </w:r>
            <w:r w:rsidRPr="0037116E">
              <w:t>EFS</w:t>
            </w:r>
          </w:p>
        </w:tc>
        <w:tc>
          <w:tcPr>
            <w:tcW w:w="3373" w:type="dxa"/>
            <w:shd w:val="clear" w:color="auto" w:fill="auto"/>
          </w:tcPr>
          <w:p w14:paraId="4510784C" w14:textId="77777777" w:rsidR="0037116E" w:rsidRPr="0037116E" w:rsidRDefault="0037116E" w:rsidP="00211ADC">
            <w:pPr>
              <w:spacing w:after="40" w:line="240" w:lineRule="auto"/>
            </w:pPr>
            <w:r w:rsidRPr="0037116E">
              <w:t>Zarchiwizowanie pisma.</w:t>
            </w:r>
          </w:p>
        </w:tc>
        <w:tc>
          <w:tcPr>
            <w:tcW w:w="1701" w:type="dxa"/>
            <w:shd w:val="clear" w:color="auto" w:fill="auto"/>
          </w:tcPr>
          <w:p w14:paraId="23E3C3FE" w14:textId="77777777" w:rsidR="0037116E" w:rsidRPr="0037116E" w:rsidRDefault="0037116E" w:rsidP="00C42052">
            <w:pPr>
              <w:spacing w:after="40" w:line="240" w:lineRule="auto"/>
            </w:pPr>
            <w:r w:rsidRPr="0037116E">
              <w:t>Niezwłocznie</w:t>
            </w:r>
          </w:p>
        </w:tc>
        <w:tc>
          <w:tcPr>
            <w:tcW w:w="1559" w:type="dxa"/>
            <w:shd w:val="clear" w:color="auto" w:fill="auto"/>
          </w:tcPr>
          <w:p w14:paraId="73E2B80B" w14:textId="77777777" w:rsidR="0037116E" w:rsidRPr="0037116E" w:rsidRDefault="0037116E" w:rsidP="00DC79CA">
            <w:pPr>
              <w:spacing w:after="40" w:line="240" w:lineRule="auto"/>
            </w:pPr>
          </w:p>
        </w:tc>
      </w:tr>
    </w:tbl>
    <w:p w14:paraId="41CB88F3" w14:textId="77777777" w:rsidR="0037116E" w:rsidRPr="0037116E" w:rsidRDefault="0037116E" w:rsidP="0037116E"/>
    <w:p w14:paraId="3851A081"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34" w:name="_Toc422742826"/>
      <w:bookmarkStart w:id="235" w:name="_Toc136956913"/>
      <w:r>
        <w:rPr>
          <w:rFonts w:asciiTheme="majorHAnsi" w:eastAsiaTheme="majorEastAsia" w:hAnsiTheme="majorHAnsi" w:cstheme="majorBidi"/>
          <w:b/>
          <w:bCs/>
          <w:sz w:val="26"/>
          <w:szCs w:val="26"/>
        </w:rPr>
        <w:t>12</w:t>
      </w:r>
      <w:r w:rsidRPr="0037116E">
        <w:rPr>
          <w:rFonts w:asciiTheme="majorHAnsi" w:eastAsiaTheme="majorEastAsia" w:hAnsiTheme="majorHAnsi" w:cstheme="majorBidi"/>
          <w:b/>
          <w:bCs/>
          <w:sz w:val="26"/>
          <w:szCs w:val="26"/>
        </w:rPr>
        <w:t>.5 Procedura rozpowszechniania wiedzy wśród beneficjentów w zakresie występowania i zwalczania oszustw finansowych i/lub korupcji</w:t>
      </w:r>
      <w:bookmarkEnd w:id="234"/>
      <w:bookmarkEnd w:id="23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260"/>
        <w:gridCol w:w="1701"/>
        <w:gridCol w:w="1559"/>
      </w:tblGrid>
      <w:tr w:rsidR="0037116E" w:rsidRPr="0037116E" w14:paraId="55AADF3C" w14:textId="77777777" w:rsidTr="0037116E">
        <w:tc>
          <w:tcPr>
            <w:tcW w:w="567" w:type="dxa"/>
            <w:shd w:val="clear" w:color="auto" w:fill="auto"/>
          </w:tcPr>
          <w:p w14:paraId="2E87409E" w14:textId="77777777" w:rsidR="0037116E" w:rsidRPr="0037116E" w:rsidRDefault="0037116E" w:rsidP="00C42052">
            <w:pPr>
              <w:spacing w:after="40" w:line="240" w:lineRule="auto"/>
              <w:rPr>
                <w:b/>
              </w:rPr>
            </w:pPr>
            <w:r w:rsidRPr="0037116E">
              <w:rPr>
                <w:b/>
              </w:rPr>
              <w:t>Lp.</w:t>
            </w:r>
          </w:p>
        </w:tc>
        <w:tc>
          <w:tcPr>
            <w:tcW w:w="2127" w:type="dxa"/>
            <w:shd w:val="clear" w:color="auto" w:fill="auto"/>
          </w:tcPr>
          <w:p w14:paraId="15C6B961" w14:textId="77777777" w:rsidR="0037116E" w:rsidRPr="0037116E" w:rsidRDefault="0037116E" w:rsidP="001717BE">
            <w:pPr>
              <w:spacing w:after="40" w:line="240" w:lineRule="auto"/>
              <w:rPr>
                <w:b/>
              </w:rPr>
            </w:pPr>
            <w:r w:rsidRPr="0037116E">
              <w:rPr>
                <w:b/>
              </w:rPr>
              <w:t>Osoba wykonująca działanie</w:t>
            </w:r>
          </w:p>
        </w:tc>
        <w:tc>
          <w:tcPr>
            <w:tcW w:w="3260" w:type="dxa"/>
            <w:shd w:val="clear" w:color="auto" w:fill="auto"/>
          </w:tcPr>
          <w:p w14:paraId="03C278C3" w14:textId="77777777" w:rsidR="0037116E" w:rsidRPr="0037116E" w:rsidRDefault="0037116E" w:rsidP="00211ADC">
            <w:pPr>
              <w:spacing w:after="40" w:line="240" w:lineRule="auto"/>
              <w:rPr>
                <w:b/>
              </w:rPr>
            </w:pPr>
            <w:r w:rsidRPr="0037116E">
              <w:rPr>
                <w:b/>
              </w:rPr>
              <w:t>Działanie</w:t>
            </w:r>
          </w:p>
        </w:tc>
        <w:tc>
          <w:tcPr>
            <w:tcW w:w="1701" w:type="dxa"/>
            <w:shd w:val="clear" w:color="auto" w:fill="auto"/>
          </w:tcPr>
          <w:p w14:paraId="569F7EFF" w14:textId="77777777" w:rsidR="0037116E" w:rsidRPr="0037116E" w:rsidRDefault="0037116E" w:rsidP="00C42052">
            <w:pPr>
              <w:spacing w:after="40" w:line="240" w:lineRule="auto"/>
              <w:rPr>
                <w:b/>
              </w:rPr>
            </w:pPr>
            <w:r w:rsidRPr="0037116E">
              <w:rPr>
                <w:b/>
              </w:rPr>
              <w:t>Termin wykonania</w:t>
            </w:r>
          </w:p>
        </w:tc>
        <w:tc>
          <w:tcPr>
            <w:tcW w:w="1559" w:type="dxa"/>
            <w:shd w:val="clear" w:color="auto" w:fill="auto"/>
          </w:tcPr>
          <w:p w14:paraId="3FD7D248" w14:textId="77777777" w:rsidR="0037116E" w:rsidRPr="0037116E" w:rsidRDefault="0037116E" w:rsidP="001717BE">
            <w:pPr>
              <w:spacing w:after="40" w:line="240" w:lineRule="auto"/>
              <w:rPr>
                <w:b/>
              </w:rPr>
            </w:pPr>
            <w:r w:rsidRPr="0037116E">
              <w:rPr>
                <w:b/>
              </w:rPr>
              <w:t>Jednostki powiązane</w:t>
            </w:r>
          </w:p>
        </w:tc>
      </w:tr>
      <w:tr w:rsidR="0037116E" w:rsidRPr="0037116E" w14:paraId="7BAD019B" w14:textId="77777777" w:rsidTr="0037116E">
        <w:tc>
          <w:tcPr>
            <w:tcW w:w="567" w:type="dxa"/>
            <w:shd w:val="clear" w:color="auto" w:fill="auto"/>
          </w:tcPr>
          <w:p w14:paraId="1742DACA" w14:textId="77777777" w:rsidR="0037116E" w:rsidRPr="0037116E" w:rsidRDefault="0037116E" w:rsidP="00C42052">
            <w:pPr>
              <w:spacing w:after="40" w:line="240" w:lineRule="auto"/>
            </w:pPr>
            <w:r w:rsidRPr="0037116E">
              <w:t>1.</w:t>
            </w:r>
          </w:p>
        </w:tc>
        <w:tc>
          <w:tcPr>
            <w:tcW w:w="2127" w:type="dxa"/>
            <w:shd w:val="clear" w:color="auto" w:fill="auto"/>
          </w:tcPr>
          <w:p w14:paraId="7AD030A0" w14:textId="07408B86" w:rsidR="0037116E" w:rsidRPr="0037116E" w:rsidRDefault="0037116E" w:rsidP="001717BE">
            <w:pPr>
              <w:spacing w:after="40" w:line="240" w:lineRule="auto"/>
            </w:pPr>
            <w:r w:rsidRPr="0037116E">
              <w:t xml:space="preserve">Pracownik Wydziału Kontroli EFS/ Pracownik </w:t>
            </w:r>
            <w:r w:rsidR="00EB0121" w:rsidRPr="00EB0121">
              <w:t>Zespołu ds. Programowania, Oceny i Wyboru Projektów</w:t>
            </w:r>
            <w:r w:rsidR="00032776">
              <w:t xml:space="preserve">/ Pracownik </w:t>
            </w:r>
            <w:r w:rsidR="00EB0121">
              <w:t xml:space="preserve">Zespołu </w:t>
            </w:r>
            <w:r w:rsidR="00032776">
              <w:t xml:space="preserve">ds. </w:t>
            </w:r>
            <w:r w:rsidR="00EB0121">
              <w:t xml:space="preserve">Rozliczeń </w:t>
            </w:r>
            <w:r w:rsidR="00032776">
              <w:t>Projektów</w:t>
            </w:r>
            <w:r w:rsidR="00644083">
              <w:t xml:space="preserve">/ Pracownik </w:t>
            </w:r>
            <w:r w:rsidR="00EB0121">
              <w:t xml:space="preserve">Zespołu </w:t>
            </w:r>
            <w:r w:rsidR="00644083">
              <w:t>ds. Edukacji Przedszkolnej</w:t>
            </w:r>
            <w:r w:rsidRPr="0037116E">
              <w:t xml:space="preserve">/  /Pracownik </w:t>
            </w:r>
            <w:r w:rsidR="00EB0121">
              <w:t>Zespołu ds.</w:t>
            </w:r>
            <w:r w:rsidRPr="0037116E">
              <w:t xml:space="preserve"> Obsługi Finansowej </w:t>
            </w:r>
            <w:r w:rsidR="00EB0121">
              <w:t xml:space="preserve">i Nieprawidłowości </w:t>
            </w:r>
            <w:r w:rsidRPr="0037116E">
              <w:t>EFS</w:t>
            </w:r>
          </w:p>
        </w:tc>
        <w:tc>
          <w:tcPr>
            <w:tcW w:w="3260" w:type="dxa"/>
            <w:shd w:val="clear" w:color="auto" w:fill="auto"/>
          </w:tcPr>
          <w:p w14:paraId="1FE661A3" w14:textId="77777777" w:rsidR="0037116E" w:rsidRPr="0037116E" w:rsidRDefault="0037116E" w:rsidP="00211ADC">
            <w:pPr>
              <w:spacing w:after="40" w:line="240" w:lineRule="auto"/>
            </w:pPr>
            <w:r w:rsidRPr="0037116E">
              <w:t>Przygotowanie informacji dotyczącej występowania i zwalczania oszustw finansowych i/lub korupcji celem rozpowszechnienia wiedzy wśród beneficjentów poprzez zamieszczenie informacji na stronie internetowej WUP.</w:t>
            </w:r>
          </w:p>
        </w:tc>
        <w:tc>
          <w:tcPr>
            <w:tcW w:w="1701" w:type="dxa"/>
            <w:shd w:val="clear" w:color="auto" w:fill="auto"/>
          </w:tcPr>
          <w:p w14:paraId="643C7943" w14:textId="77777777" w:rsidR="0037116E" w:rsidRPr="0037116E" w:rsidRDefault="0037116E" w:rsidP="00C42052">
            <w:pPr>
              <w:spacing w:after="40" w:line="240" w:lineRule="auto"/>
            </w:pPr>
            <w:r w:rsidRPr="0037116E">
              <w:t xml:space="preserve">Niezwłocznie </w:t>
            </w:r>
          </w:p>
        </w:tc>
        <w:tc>
          <w:tcPr>
            <w:tcW w:w="1559" w:type="dxa"/>
            <w:shd w:val="clear" w:color="auto" w:fill="auto"/>
          </w:tcPr>
          <w:p w14:paraId="7F04F161" w14:textId="77777777" w:rsidR="0037116E" w:rsidRPr="0037116E" w:rsidRDefault="0037116E" w:rsidP="001717BE">
            <w:pPr>
              <w:spacing w:after="40" w:line="240" w:lineRule="auto"/>
            </w:pPr>
          </w:p>
        </w:tc>
      </w:tr>
      <w:tr w:rsidR="0037116E" w:rsidRPr="0037116E" w14:paraId="277FAC9F" w14:textId="77777777" w:rsidTr="0037116E">
        <w:tc>
          <w:tcPr>
            <w:tcW w:w="567" w:type="dxa"/>
            <w:shd w:val="clear" w:color="auto" w:fill="auto"/>
          </w:tcPr>
          <w:p w14:paraId="3723A2C0" w14:textId="77777777" w:rsidR="0037116E" w:rsidRPr="0037116E" w:rsidRDefault="0037116E" w:rsidP="00C42052">
            <w:pPr>
              <w:spacing w:after="40" w:line="240" w:lineRule="auto"/>
            </w:pPr>
            <w:r w:rsidRPr="0037116E">
              <w:t>2.</w:t>
            </w:r>
          </w:p>
        </w:tc>
        <w:tc>
          <w:tcPr>
            <w:tcW w:w="2127" w:type="dxa"/>
            <w:shd w:val="clear" w:color="auto" w:fill="auto"/>
          </w:tcPr>
          <w:p w14:paraId="6D277AEF" w14:textId="014734CF" w:rsidR="0037116E" w:rsidRPr="0037116E" w:rsidRDefault="0037116E" w:rsidP="001717BE">
            <w:pPr>
              <w:spacing w:after="40" w:line="240" w:lineRule="auto"/>
            </w:pPr>
            <w:r w:rsidRPr="0037116E">
              <w:t xml:space="preserve">Kierownik Wydziału Kontroli EFS/ Kierownik </w:t>
            </w:r>
            <w:r w:rsidR="00EB0121" w:rsidRPr="00EB0121">
              <w:t>Zespołu ds. Programowania, Oceny i Wyboru Projektów</w:t>
            </w:r>
            <w:r w:rsidR="00032776">
              <w:t xml:space="preserve">/ Kierownik </w:t>
            </w:r>
            <w:r w:rsidR="00EB0121">
              <w:t>Zespołu</w:t>
            </w:r>
            <w:r w:rsidR="00032776">
              <w:t xml:space="preserve"> ds. </w:t>
            </w:r>
            <w:r w:rsidR="00EB0121">
              <w:t xml:space="preserve">Rozliczeń </w:t>
            </w:r>
            <w:r w:rsidR="00032776">
              <w:t>Projektów</w:t>
            </w:r>
            <w:r w:rsidR="00644083">
              <w:t xml:space="preserve">/ Kierownik </w:t>
            </w:r>
            <w:r w:rsidR="00EB0121">
              <w:t>Zespołu</w:t>
            </w:r>
            <w:r w:rsidR="00644083">
              <w:t xml:space="preserve"> ds. Edukacji Przedszkolnej</w:t>
            </w:r>
            <w:r w:rsidRPr="0037116E">
              <w:t>/  Kierownik</w:t>
            </w:r>
            <w:r w:rsidR="00EB0121">
              <w:t xml:space="preserve"> Zespołu ds.</w:t>
            </w:r>
            <w:r w:rsidRPr="0037116E">
              <w:t xml:space="preserve"> Obsługi Finansowej </w:t>
            </w:r>
            <w:r w:rsidR="00EB0121">
              <w:t xml:space="preserve">i Nieprawidłowości </w:t>
            </w:r>
            <w:r w:rsidRPr="0037116E">
              <w:t>EFS</w:t>
            </w:r>
          </w:p>
        </w:tc>
        <w:tc>
          <w:tcPr>
            <w:tcW w:w="3260" w:type="dxa"/>
            <w:shd w:val="clear" w:color="auto" w:fill="auto"/>
          </w:tcPr>
          <w:p w14:paraId="1EA42534" w14:textId="77777777" w:rsidR="0037116E" w:rsidRPr="0037116E" w:rsidRDefault="0037116E" w:rsidP="00211ADC">
            <w:pPr>
              <w:spacing w:after="40" w:line="240" w:lineRule="auto"/>
            </w:pPr>
            <w:r w:rsidRPr="0037116E">
              <w:t>Weryfikacja przygotowanej informacji dotyczącej występowania i zwalczania oszustw finansowych i/lub korupcji:</w:t>
            </w:r>
          </w:p>
          <w:p w14:paraId="1A33F178" w14:textId="77777777" w:rsidR="0037116E" w:rsidRPr="0037116E" w:rsidRDefault="0037116E" w:rsidP="00211ADC">
            <w:pPr>
              <w:spacing w:after="40" w:line="240" w:lineRule="auto"/>
            </w:pPr>
            <w:r w:rsidRPr="0037116E">
              <w:t>- Jeśli TAK, akceptacja poprzez zaparafowanie informacji,</w:t>
            </w:r>
          </w:p>
          <w:p w14:paraId="55C33733" w14:textId="77777777" w:rsidR="0037116E" w:rsidRDefault="0037116E" w:rsidP="00211ADC">
            <w:pPr>
              <w:spacing w:after="40" w:line="240" w:lineRule="auto"/>
            </w:pPr>
            <w:r w:rsidRPr="0037116E">
              <w:t>- Jeśli NIE, przejść do pkt  1</w:t>
            </w:r>
          </w:p>
          <w:p w14:paraId="3D29789E" w14:textId="77777777" w:rsidR="00032776" w:rsidRDefault="00032776" w:rsidP="00211ADC">
            <w:pPr>
              <w:spacing w:after="40" w:line="240" w:lineRule="auto"/>
            </w:pPr>
          </w:p>
          <w:p w14:paraId="7B051E1C" w14:textId="62D1FADE" w:rsidR="00032776" w:rsidRPr="0037116E" w:rsidRDefault="00032776" w:rsidP="00211ADC">
            <w:pPr>
              <w:spacing w:after="40" w:line="240" w:lineRule="auto"/>
            </w:pPr>
          </w:p>
        </w:tc>
        <w:tc>
          <w:tcPr>
            <w:tcW w:w="1701" w:type="dxa"/>
            <w:shd w:val="clear" w:color="auto" w:fill="auto"/>
          </w:tcPr>
          <w:p w14:paraId="0E611AC6" w14:textId="77777777" w:rsidR="0037116E" w:rsidRPr="0037116E" w:rsidRDefault="0037116E" w:rsidP="00C42052">
            <w:pPr>
              <w:spacing w:after="40" w:line="240" w:lineRule="auto"/>
            </w:pPr>
            <w:r w:rsidRPr="0037116E">
              <w:t>Niezwłocznie</w:t>
            </w:r>
          </w:p>
        </w:tc>
        <w:tc>
          <w:tcPr>
            <w:tcW w:w="1559" w:type="dxa"/>
            <w:shd w:val="clear" w:color="auto" w:fill="auto"/>
          </w:tcPr>
          <w:p w14:paraId="3E4CE87C" w14:textId="77777777" w:rsidR="0037116E" w:rsidRPr="0037116E" w:rsidRDefault="0037116E" w:rsidP="001717BE">
            <w:pPr>
              <w:spacing w:after="40" w:line="240" w:lineRule="auto"/>
            </w:pPr>
          </w:p>
        </w:tc>
      </w:tr>
      <w:tr w:rsidR="0037116E" w:rsidRPr="0037116E" w14:paraId="07B0D557" w14:textId="77777777" w:rsidTr="0037116E">
        <w:tc>
          <w:tcPr>
            <w:tcW w:w="567" w:type="dxa"/>
            <w:shd w:val="clear" w:color="auto" w:fill="auto"/>
          </w:tcPr>
          <w:p w14:paraId="680E25DA" w14:textId="77777777" w:rsidR="0037116E" w:rsidRPr="0037116E" w:rsidRDefault="0037116E" w:rsidP="00C42052">
            <w:pPr>
              <w:spacing w:after="40" w:line="240" w:lineRule="auto"/>
            </w:pPr>
            <w:r w:rsidRPr="0037116E">
              <w:t>3.</w:t>
            </w:r>
          </w:p>
        </w:tc>
        <w:tc>
          <w:tcPr>
            <w:tcW w:w="2127" w:type="dxa"/>
            <w:shd w:val="clear" w:color="auto" w:fill="auto"/>
          </w:tcPr>
          <w:p w14:paraId="01CF1116" w14:textId="77777777" w:rsidR="0037116E" w:rsidRPr="0037116E" w:rsidRDefault="0037116E" w:rsidP="001717BE">
            <w:pPr>
              <w:spacing w:after="40" w:line="240" w:lineRule="auto"/>
            </w:pPr>
            <w:r w:rsidRPr="0037116E">
              <w:t>Dyrektor WUP/ Wicedyrektor WUP</w:t>
            </w:r>
          </w:p>
        </w:tc>
        <w:tc>
          <w:tcPr>
            <w:tcW w:w="3260" w:type="dxa"/>
            <w:shd w:val="clear" w:color="auto" w:fill="auto"/>
          </w:tcPr>
          <w:p w14:paraId="7FCF3A40" w14:textId="77777777" w:rsidR="0037116E" w:rsidRPr="0037116E" w:rsidRDefault="0037116E" w:rsidP="00211ADC">
            <w:pPr>
              <w:spacing w:after="40" w:line="240" w:lineRule="auto"/>
            </w:pPr>
            <w:r w:rsidRPr="0037116E">
              <w:t>Weryfikacja poprawności sporządzenia informacji:</w:t>
            </w:r>
          </w:p>
          <w:p w14:paraId="4BFAB179" w14:textId="77777777" w:rsidR="0037116E" w:rsidRPr="0037116E" w:rsidRDefault="0037116E" w:rsidP="00211ADC">
            <w:pPr>
              <w:spacing w:after="40" w:line="240" w:lineRule="auto"/>
            </w:pPr>
            <w:r w:rsidRPr="0037116E">
              <w:t>- Jeśli TAK, zatwierdzenie poprzez podpisanie informacji,</w:t>
            </w:r>
          </w:p>
          <w:p w14:paraId="6B77420D" w14:textId="77777777" w:rsidR="0037116E" w:rsidRPr="0037116E" w:rsidRDefault="0037116E" w:rsidP="00211ADC">
            <w:pPr>
              <w:spacing w:after="40" w:line="240" w:lineRule="auto"/>
            </w:pPr>
            <w:r w:rsidRPr="0037116E">
              <w:t>- Jeśli NIE, przejść do pkt  1.</w:t>
            </w:r>
          </w:p>
        </w:tc>
        <w:tc>
          <w:tcPr>
            <w:tcW w:w="1701" w:type="dxa"/>
            <w:shd w:val="clear" w:color="auto" w:fill="auto"/>
          </w:tcPr>
          <w:p w14:paraId="592DD76B" w14:textId="77777777" w:rsidR="0037116E" w:rsidRPr="0037116E" w:rsidRDefault="0037116E" w:rsidP="00C42052">
            <w:pPr>
              <w:spacing w:after="40" w:line="240" w:lineRule="auto"/>
            </w:pPr>
            <w:r w:rsidRPr="0037116E">
              <w:t>Niezwłocznie</w:t>
            </w:r>
          </w:p>
        </w:tc>
        <w:tc>
          <w:tcPr>
            <w:tcW w:w="1559" w:type="dxa"/>
            <w:shd w:val="clear" w:color="auto" w:fill="auto"/>
          </w:tcPr>
          <w:p w14:paraId="4EAE16E3" w14:textId="77777777" w:rsidR="0037116E" w:rsidRPr="0037116E" w:rsidRDefault="0037116E" w:rsidP="001717BE">
            <w:pPr>
              <w:spacing w:after="40" w:line="240" w:lineRule="auto"/>
            </w:pPr>
          </w:p>
        </w:tc>
      </w:tr>
      <w:tr w:rsidR="0037116E" w:rsidRPr="0037116E" w14:paraId="05141D81" w14:textId="77777777" w:rsidTr="0037116E">
        <w:tc>
          <w:tcPr>
            <w:tcW w:w="567" w:type="dxa"/>
            <w:shd w:val="clear" w:color="auto" w:fill="auto"/>
          </w:tcPr>
          <w:p w14:paraId="25F51A09" w14:textId="77777777" w:rsidR="0037116E" w:rsidRPr="0037116E" w:rsidRDefault="0037116E" w:rsidP="00C42052">
            <w:pPr>
              <w:spacing w:after="40" w:line="240" w:lineRule="auto"/>
            </w:pPr>
            <w:r w:rsidRPr="0037116E">
              <w:t>4.</w:t>
            </w:r>
          </w:p>
        </w:tc>
        <w:tc>
          <w:tcPr>
            <w:tcW w:w="2127" w:type="dxa"/>
            <w:shd w:val="clear" w:color="auto" w:fill="auto"/>
          </w:tcPr>
          <w:p w14:paraId="46F4A449" w14:textId="0D44B723" w:rsidR="0037116E" w:rsidRPr="0037116E" w:rsidRDefault="0037116E" w:rsidP="001717BE">
            <w:pPr>
              <w:spacing w:after="40" w:line="240" w:lineRule="auto"/>
            </w:pPr>
            <w:r w:rsidRPr="0037116E">
              <w:t xml:space="preserve">Kierownik Wydziału Kontroli EFS/ Kierownik </w:t>
            </w:r>
            <w:r w:rsidR="00EB0121" w:rsidRPr="00EB0121">
              <w:t>Zespołu ds. Programowania, Oceny i Wyboru Projektów</w:t>
            </w:r>
            <w:r w:rsidR="00032776">
              <w:t xml:space="preserve">/ Kierownik </w:t>
            </w:r>
            <w:r w:rsidR="00EB0121">
              <w:t>Zespołu</w:t>
            </w:r>
            <w:r w:rsidR="00032776">
              <w:t xml:space="preserve"> ds. </w:t>
            </w:r>
            <w:r w:rsidR="00EB0121">
              <w:t xml:space="preserve">Rozliczeń </w:t>
            </w:r>
            <w:r w:rsidR="00032776">
              <w:t>Projektów</w:t>
            </w:r>
            <w:r w:rsidR="00644083">
              <w:t xml:space="preserve">/ Kierownik </w:t>
            </w:r>
            <w:r w:rsidR="00EB0121">
              <w:t>Zespołu</w:t>
            </w:r>
            <w:r w:rsidR="00644083">
              <w:t xml:space="preserve"> ds. Edukacji Przedszkolnej</w:t>
            </w:r>
            <w:r w:rsidRPr="0037116E">
              <w:t xml:space="preserve">/ Kierownik </w:t>
            </w:r>
            <w:r w:rsidR="00EB0121">
              <w:t>Zespołu ds.</w:t>
            </w:r>
            <w:r w:rsidRPr="0037116E">
              <w:t xml:space="preserve"> Obsługi Finansowej </w:t>
            </w:r>
            <w:r w:rsidR="00EB0121">
              <w:t xml:space="preserve">i Nieprawidłowości </w:t>
            </w:r>
            <w:r w:rsidRPr="0037116E">
              <w:t>EFS</w:t>
            </w:r>
          </w:p>
        </w:tc>
        <w:tc>
          <w:tcPr>
            <w:tcW w:w="3260" w:type="dxa"/>
            <w:shd w:val="clear" w:color="auto" w:fill="auto"/>
          </w:tcPr>
          <w:p w14:paraId="324F5644" w14:textId="20327104" w:rsidR="0037116E" w:rsidRPr="0037116E" w:rsidRDefault="0037116E" w:rsidP="00211ADC">
            <w:pPr>
              <w:spacing w:after="40" w:line="240" w:lineRule="auto"/>
            </w:pPr>
            <w:r w:rsidRPr="0037116E">
              <w:t xml:space="preserve">Mając na uwadze rozpowszechnianie wiedzy wśród beneficjentów, przekazanie Kierownikowi </w:t>
            </w:r>
            <w:r w:rsidR="00821CA7">
              <w:t>Zespołu ds.</w:t>
            </w:r>
            <w:r w:rsidR="00821CA7" w:rsidRPr="0037116E">
              <w:t xml:space="preserve"> </w:t>
            </w:r>
            <w:r w:rsidRPr="0037116E">
              <w:t xml:space="preserve">Informacji </w:t>
            </w:r>
            <w:r w:rsidR="00821CA7">
              <w:t xml:space="preserve">i Promocji EFS </w:t>
            </w:r>
            <w:r w:rsidRPr="0037116E">
              <w:t>informacji dotyczącej występowania i zwalczania oszustw finansowych i/lub korupcji w celu zamieszczenia jej na stronie internetowej WUP.</w:t>
            </w:r>
          </w:p>
        </w:tc>
        <w:tc>
          <w:tcPr>
            <w:tcW w:w="1701" w:type="dxa"/>
            <w:shd w:val="clear" w:color="auto" w:fill="auto"/>
          </w:tcPr>
          <w:p w14:paraId="28AD4F10" w14:textId="77777777" w:rsidR="0037116E" w:rsidRPr="0037116E" w:rsidRDefault="0037116E" w:rsidP="00C42052">
            <w:pPr>
              <w:spacing w:after="40" w:line="240" w:lineRule="auto"/>
            </w:pPr>
            <w:r w:rsidRPr="0037116E">
              <w:t>Niezwłocznie</w:t>
            </w:r>
          </w:p>
        </w:tc>
        <w:tc>
          <w:tcPr>
            <w:tcW w:w="1559" w:type="dxa"/>
            <w:shd w:val="clear" w:color="auto" w:fill="auto"/>
          </w:tcPr>
          <w:p w14:paraId="1BBEE2EB" w14:textId="77777777" w:rsidR="0037116E" w:rsidRPr="0037116E" w:rsidRDefault="0037116E" w:rsidP="001717BE">
            <w:pPr>
              <w:spacing w:after="40" w:line="240" w:lineRule="auto"/>
            </w:pPr>
          </w:p>
        </w:tc>
      </w:tr>
      <w:tr w:rsidR="0037116E" w:rsidRPr="0037116E" w14:paraId="13BE2467" w14:textId="77777777" w:rsidTr="0037116E">
        <w:tc>
          <w:tcPr>
            <w:tcW w:w="567" w:type="dxa"/>
            <w:shd w:val="clear" w:color="auto" w:fill="auto"/>
          </w:tcPr>
          <w:p w14:paraId="6FBC7FF4" w14:textId="77777777" w:rsidR="0037116E" w:rsidRPr="0037116E" w:rsidRDefault="0037116E" w:rsidP="00C42052">
            <w:pPr>
              <w:spacing w:after="40" w:line="240" w:lineRule="auto"/>
            </w:pPr>
            <w:r w:rsidRPr="0037116E">
              <w:t>5.</w:t>
            </w:r>
          </w:p>
        </w:tc>
        <w:tc>
          <w:tcPr>
            <w:tcW w:w="2127" w:type="dxa"/>
            <w:shd w:val="clear" w:color="auto" w:fill="auto"/>
          </w:tcPr>
          <w:p w14:paraId="2D85A648" w14:textId="4A265BE0" w:rsidR="0037116E" w:rsidRPr="0037116E" w:rsidRDefault="0037116E" w:rsidP="001717BE">
            <w:pPr>
              <w:spacing w:after="40" w:line="240" w:lineRule="auto"/>
            </w:pPr>
            <w:r w:rsidRPr="0037116E">
              <w:t xml:space="preserve">Kierownik </w:t>
            </w:r>
            <w:r w:rsidR="00821CA7">
              <w:t>Zespołu ds.</w:t>
            </w:r>
            <w:r w:rsidR="00821CA7" w:rsidRPr="0037116E">
              <w:t xml:space="preserve"> </w:t>
            </w:r>
            <w:r w:rsidRPr="0037116E">
              <w:t xml:space="preserve">Informacji </w:t>
            </w:r>
            <w:r w:rsidR="00821CA7">
              <w:t>i Promocji EFS</w:t>
            </w:r>
          </w:p>
        </w:tc>
        <w:tc>
          <w:tcPr>
            <w:tcW w:w="3260" w:type="dxa"/>
            <w:shd w:val="clear" w:color="auto" w:fill="auto"/>
          </w:tcPr>
          <w:p w14:paraId="7B48EEB2" w14:textId="3C9F8DC5" w:rsidR="0037116E" w:rsidRPr="0037116E" w:rsidRDefault="0037116E" w:rsidP="00211ADC">
            <w:pPr>
              <w:spacing w:after="40" w:line="240" w:lineRule="auto"/>
            </w:pPr>
            <w:r w:rsidRPr="0037116E">
              <w:t xml:space="preserve">Zlecenie Pracownikowi </w:t>
            </w:r>
            <w:r w:rsidR="00821CA7">
              <w:t>Zespołu</w:t>
            </w:r>
            <w:r w:rsidR="00821CA7" w:rsidRPr="0037116E">
              <w:t xml:space="preserve"> </w:t>
            </w:r>
            <w:r w:rsidRPr="0037116E">
              <w:t>zamieszczenia na stronie internetowej WUP informacji dotyczącej występowania i zwalczania oszustw finansowych i/lub korupcji.</w:t>
            </w:r>
          </w:p>
        </w:tc>
        <w:tc>
          <w:tcPr>
            <w:tcW w:w="1701" w:type="dxa"/>
            <w:shd w:val="clear" w:color="auto" w:fill="auto"/>
          </w:tcPr>
          <w:p w14:paraId="37FA1B00" w14:textId="77777777" w:rsidR="0037116E" w:rsidRPr="0037116E" w:rsidRDefault="0037116E" w:rsidP="00C42052">
            <w:pPr>
              <w:spacing w:after="40" w:line="240" w:lineRule="auto"/>
            </w:pPr>
            <w:r w:rsidRPr="0037116E">
              <w:t>Niezwłocznie</w:t>
            </w:r>
          </w:p>
        </w:tc>
        <w:tc>
          <w:tcPr>
            <w:tcW w:w="1559" w:type="dxa"/>
            <w:shd w:val="clear" w:color="auto" w:fill="auto"/>
          </w:tcPr>
          <w:p w14:paraId="10EA9E0D" w14:textId="77777777" w:rsidR="0037116E" w:rsidRPr="0037116E" w:rsidRDefault="0037116E" w:rsidP="001717BE">
            <w:pPr>
              <w:spacing w:after="40" w:line="240" w:lineRule="auto"/>
            </w:pPr>
          </w:p>
        </w:tc>
      </w:tr>
      <w:tr w:rsidR="0037116E" w:rsidRPr="0037116E" w14:paraId="310E648A" w14:textId="77777777" w:rsidTr="0037116E">
        <w:tc>
          <w:tcPr>
            <w:tcW w:w="567" w:type="dxa"/>
            <w:shd w:val="clear" w:color="auto" w:fill="auto"/>
          </w:tcPr>
          <w:p w14:paraId="0087486E" w14:textId="77777777" w:rsidR="0037116E" w:rsidRPr="0037116E" w:rsidRDefault="0037116E" w:rsidP="00C42052">
            <w:pPr>
              <w:spacing w:after="40" w:line="240" w:lineRule="auto"/>
            </w:pPr>
            <w:r w:rsidRPr="0037116E">
              <w:t>6.</w:t>
            </w:r>
          </w:p>
        </w:tc>
        <w:tc>
          <w:tcPr>
            <w:tcW w:w="2127" w:type="dxa"/>
            <w:shd w:val="clear" w:color="auto" w:fill="auto"/>
          </w:tcPr>
          <w:p w14:paraId="60F26299" w14:textId="500E9FE6" w:rsidR="0037116E" w:rsidRPr="0037116E" w:rsidRDefault="0037116E" w:rsidP="001717BE">
            <w:pPr>
              <w:spacing w:after="40" w:line="240" w:lineRule="auto"/>
            </w:pPr>
            <w:r w:rsidRPr="0037116E">
              <w:t xml:space="preserve">Pracownik </w:t>
            </w:r>
            <w:r w:rsidR="00821CA7">
              <w:t>Zespołu ds.</w:t>
            </w:r>
            <w:r w:rsidR="00821CA7" w:rsidRPr="0037116E">
              <w:t xml:space="preserve"> </w:t>
            </w:r>
            <w:r w:rsidRPr="0037116E">
              <w:t xml:space="preserve">Informacji </w:t>
            </w:r>
            <w:r w:rsidR="00821CA7">
              <w:t>i Promocji EFS</w:t>
            </w:r>
          </w:p>
        </w:tc>
        <w:tc>
          <w:tcPr>
            <w:tcW w:w="3260" w:type="dxa"/>
            <w:shd w:val="clear" w:color="auto" w:fill="auto"/>
          </w:tcPr>
          <w:p w14:paraId="4DBD8217" w14:textId="77777777" w:rsidR="0037116E" w:rsidRPr="0037116E" w:rsidRDefault="0037116E" w:rsidP="00211ADC">
            <w:pPr>
              <w:spacing w:after="40" w:line="240" w:lineRule="auto"/>
            </w:pPr>
            <w:r w:rsidRPr="0037116E">
              <w:t>Zamieszczenie na stronie internetowej WUP informacji dotyczącej występowania i zwalczania oszustw finansowych i/lub korupcji.</w:t>
            </w:r>
          </w:p>
        </w:tc>
        <w:tc>
          <w:tcPr>
            <w:tcW w:w="1701" w:type="dxa"/>
            <w:shd w:val="clear" w:color="auto" w:fill="auto"/>
          </w:tcPr>
          <w:p w14:paraId="7A3490FB" w14:textId="77777777" w:rsidR="0037116E" w:rsidRPr="0037116E" w:rsidRDefault="0037116E" w:rsidP="00C42052">
            <w:pPr>
              <w:spacing w:after="40" w:line="240" w:lineRule="auto"/>
            </w:pPr>
            <w:r w:rsidRPr="0037116E">
              <w:t>Niezwłocznie</w:t>
            </w:r>
          </w:p>
        </w:tc>
        <w:tc>
          <w:tcPr>
            <w:tcW w:w="1559" w:type="dxa"/>
            <w:shd w:val="clear" w:color="auto" w:fill="auto"/>
          </w:tcPr>
          <w:p w14:paraId="4DAAEB36" w14:textId="77777777" w:rsidR="0037116E" w:rsidRPr="0037116E" w:rsidRDefault="0037116E" w:rsidP="00DC79CA">
            <w:pPr>
              <w:spacing w:after="40" w:line="240" w:lineRule="auto"/>
            </w:pPr>
          </w:p>
        </w:tc>
      </w:tr>
    </w:tbl>
    <w:p w14:paraId="2D79F470" w14:textId="5C191285" w:rsidR="0037116E" w:rsidRDefault="00821CA7" w:rsidP="00211ADC">
      <w:pPr>
        <w:spacing w:before="120" w:line="240" w:lineRule="auto"/>
      </w:pPr>
      <w:r>
        <w:t>Zespół ds.</w:t>
      </w:r>
      <w:r w:rsidR="0037116E" w:rsidRPr="0037116E">
        <w:t xml:space="preserve"> Informacji</w:t>
      </w:r>
      <w:r>
        <w:t xml:space="preserve"> i Promocji EFS</w:t>
      </w:r>
      <w:r w:rsidR="0037116E" w:rsidRPr="0037116E">
        <w:t xml:space="preserve"> na stronie internetowej WUP zamieszcza także informacje, w jaki sposób podmioty zewnętrzne mogą się skontaktować z IZ/IP RPOWP lub innymi instytucjami, np. OLAF w</w:t>
      </w:r>
      <w:r w:rsidR="00DC79CA">
        <w:t> </w:t>
      </w:r>
      <w:r w:rsidR="0037116E" w:rsidRPr="0037116E">
        <w:t>celu ewentualnego przekazania posiadanych informacji o podejrzeniu wystąpienia nadużycia.</w:t>
      </w:r>
    </w:p>
    <w:p w14:paraId="6E7D7F2F" w14:textId="77777777" w:rsidR="006E3F23" w:rsidRDefault="006E3F23">
      <w:pPr>
        <w:rPr>
          <w:rFonts w:asciiTheme="majorHAnsi" w:eastAsiaTheme="majorEastAsia" w:hAnsiTheme="majorHAnsi" w:cstheme="majorBidi"/>
          <w:b/>
          <w:bCs/>
          <w:smallCaps/>
          <w:sz w:val="28"/>
          <w:szCs w:val="28"/>
        </w:rPr>
      </w:pPr>
      <w:bookmarkStart w:id="236" w:name="_Toc416261293"/>
      <w:r>
        <w:rPr>
          <w:rFonts w:asciiTheme="majorHAnsi" w:eastAsiaTheme="majorEastAsia" w:hAnsiTheme="majorHAnsi" w:cstheme="majorBidi"/>
          <w:b/>
          <w:bCs/>
          <w:smallCaps/>
          <w:sz w:val="28"/>
          <w:szCs w:val="28"/>
        </w:rPr>
        <w:br w:type="page"/>
      </w:r>
    </w:p>
    <w:p w14:paraId="3AA32C3A" w14:textId="51B6D7B1" w:rsidR="0037116E" w:rsidRPr="0037116E" w:rsidRDefault="0037116E" w:rsidP="00211ADC">
      <w:pPr>
        <w:keepNext/>
        <w:keepLines/>
        <w:spacing w:before="480" w:after="0"/>
        <w:outlineLvl w:val="0"/>
        <w:rPr>
          <w:rFonts w:asciiTheme="majorHAnsi" w:eastAsiaTheme="majorEastAsia" w:hAnsiTheme="majorHAnsi" w:cstheme="majorBidi"/>
          <w:bCs/>
          <w:smallCaps/>
          <w:sz w:val="28"/>
          <w:szCs w:val="28"/>
        </w:rPr>
      </w:pPr>
      <w:bookmarkStart w:id="237" w:name="_Toc136956914"/>
      <w:r>
        <w:rPr>
          <w:rFonts w:asciiTheme="majorHAnsi" w:eastAsiaTheme="majorEastAsia" w:hAnsiTheme="majorHAnsi" w:cstheme="majorBidi"/>
          <w:b/>
          <w:bCs/>
          <w:smallCaps/>
          <w:sz w:val="28"/>
          <w:szCs w:val="28"/>
        </w:rPr>
        <w:t>13</w:t>
      </w:r>
      <w:r w:rsidRPr="0037116E">
        <w:rPr>
          <w:rFonts w:asciiTheme="majorHAnsi" w:eastAsiaTheme="majorEastAsia" w:hAnsiTheme="majorHAnsi" w:cstheme="majorBidi"/>
          <w:b/>
          <w:bCs/>
          <w:smallCaps/>
          <w:sz w:val="28"/>
          <w:szCs w:val="28"/>
        </w:rPr>
        <w:t>. Procesy dotyczące systemów informatycznych</w:t>
      </w:r>
      <w:bookmarkEnd w:id="236"/>
      <w:bookmarkEnd w:id="237"/>
      <w:r w:rsidRPr="0037116E">
        <w:rPr>
          <w:rFonts w:asciiTheme="majorHAnsi" w:eastAsiaTheme="majorEastAsia" w:hAnsiTheme="majorHAnsi" w:cstheme="majorBidi"/>
          <w:b/>
          <w:bCs/>
          <w:smallCaps/>
          <w:sz w:val="28"/>
          <w:szCs w:val="28"/>
        </w:rPr>
        <w:t xml:space="preserve"> </w:t>
      </w:r>
    </w:p>
    <w:p w14:paraId="20E4881C" w14:textId="77777777" w:rsidR="0037116E" w:rsidRPr="0037116E" w:rsidRDefault="0037116E" w:rsidP="0037116E">
      <w:pPr>
        <w:keepNext/>
        <w:keepLines/>
        <w:spacing w:before="200" w:after="0"/>
        <w:outlineLvl w:val="1"/>
        <w:rPr>
          <w:rFonts w:asciiTheme="majorHAnsi" w:eastAsiaTheme="majorEastAsia" w:hAnsiTheme="majorHAnsi" w:cstheme="majorBidi"/>
          <w:sz w:val="26"/>
          <w:szCs w:val="26"/>
        </w:rPr>
      </w:pPr>
      <w:bookmarkStart w:id="238" w:name="_Toc426030065"/>
      <w:bookmarkStart w:id="239" w:name="_Toc136956915"/>
      <w:r>
        <w:rPr>
          <w:rFonts w:asciiTheme="majorHAnsi" w:eastAsiaTheme="majorEastAsia" w:hAnsiTheme="majorHAnsi" w:cstheme="majorBidi"/>
          <w:b/>
          <w:bCs/>
          <w:sz w:val="26"/>
          <w:szCs w:val="26"/>
        </w:rPr>
        <w:t>13</w:t>
      </w:r>
      <w:r w:rsidRPr="0037116E">
        <w:rPr>
          <w:rFonts w:asciiTheme="majorHAnsi" w:eastAsiaTheme="majorEastAsia" w:hAnsiTheme="majorHAnsi" w:cstheme="majorBidi"/>
          <w:b/>
          <w:bCs/>
          <w:sz w:val="26"/>
          <w:szCs w:val="26"/>
        </w:rPr>
        <w:t>.1 Instrukcja nadania lub zmiany uprawnień Użytkownika I w centralnym systemie teleinformatycznym</w:t>
      </w:r>
      <w:bookmarkEnd w:id="238"/>
      <w:bookmarkEnd w:id="2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1822"/>
        <w:gridCol w:w="3048"/>
        <w:gridCol w:w="2064"/>
        <w:gridCol w:w="1406"/>
      </w:tblGrid>
      <w:tr w:rsidR="0037116E" w:rsidRPr="0037116E" w14:paraId="75AD4190" w14:textId="77777777" w:rsidTr="0037116E">
        <w:tc>
          <w:tcPr>
            <w:tcW w:w="654" w:type="dxa"/>
            <w:shd w:val="clear" w:color="auto" w:fill="auto"/>
          </w:tcPr>
          <w:p w14:paraId="7A46683E" w14:textId="77777777" w:rsidR="0037116E" w:rsidRPr="0037116E" w:rsidRDefault="0037116E" w:rsidP="00DC79CA">
            <w:pPr>
              <w:spacing w:after="0" w:line="240" w:lineRule="auto"/>
              <w:rPr>
                <w:b/>
              </w:rPr>
            </w:pPr>
            <w:r w:rsidRPr="0037116E">
              <w:rPr>
                <w:b/>
              </w:rPr>
              <w:t>Lp.</w:t>
            </w:r>
          </w:p>
        </w:tc>
        <w:tc>
          <w:tcPr>
            <w:tcW w:w="1863" w:type="dxa"/>
            <w:shd w:val="clear" w:color="auto" w:fill="auto"/>
          </w:tcPr>
          <w:p w14:paraId="7A1A1D10" w14:textId="77777777" w:rsidR="0037116E" w:rsidRPr="0037116E" w:rsidRDefault="0037116E" w:rsidP="001717BE">
            <w:pPr>
              <w:spacing w:after="0" w:line="240" w:lineRule="auto"/>
              <w:rPr>
                <w:b/>
              </w:rPr>
            </w:pPr>
            <w:r w:rsidRPr="0037116E">
              <w:rPr>
                <w:b/>
              </w:rPr>
              <w:t>Osoba wykonująca działanie</w:t>
            </w:r>
          </w:p>
        </w:tc>
        <w:tc>
          <w:tcPr>
            <w:tcW w:w="3130" w:type="dxa"/>
            <w:shd w:val="clear" w:color="auto" w:fill="auto"/>
          </w:tcPr>
          <w:p w14:paraId="56D9E978" w14:textId="77777777" w:rsidR="0037116E" w:rsidRPr="0037116E" w:rsidRDefault="0037116E" w:rsidP="00211ADC">
            <w:pPr>
              <w:spacing w:after="0" w:line="240" w:lineRule="auto"/>
              <w:rPr>
                <w:b/>
              </w:rPr>
            </w:pPr>
            <w:r w:rsidRPr="0037116E">
              <w:rPr>
                <w:b/>
              </w:rPr>
              <w:t>Działanie</w:t>
            </w:r>
          </w:p>
        </w:tc>
        <w:tc>
          <w:tcPr>
            <w:tcW w:w="2064" w:type="dxa"/>
            <w:shd w:val="clear" w:color="auto" w:fill="auto"/>
          </w:tcPr>
          <w:p w14:paraId="00DE87C6" w14:textId="77777777" w:rsidR="0037116E" w:rsidRPr="0037116E" w:rsidRDefault="0037116E" w:rsidP="00DC79CA">
            <w:pPr>
              <w:spacing w:after="0" w:line="240" w:lineRule="auto"/>
              <w:rPr>
                <w:b/>
              </w:rPr>
            </w:pPr>
            <w:r w:rsidRPr="0037116E">
              <w:rPr>
                <w:b/>
              </w:rPr>
              <w:t>Termin wykonania</w:t>
            </w:r>
          </w:p>
        </w:tc>
        <w:tc>
          <w:tcPr>
            <w:tcW w:w="1469" w:type="dxa"/>
            <w:shd w:val="clear" w:color="auto" w:fill="auto"/>
          </w:tcPr>
          <w:p w14:paraId="740B6EF9" w14:textId="77777777" w:rsidR="0037116E" w:rsidRPr="0037116E" w:rsidRDefault="0037116E" w:rsidP="001717BE">
            <w:pPr>
              <w:spacing w:after="0" w:line="240" w:lineRule="auto"/>
              <w:rPr>
                <w:b/>
              </w:rPr>
            </w:pPr>
            <w:r w:rsidRPr="0037116E">
              <w:rPr>
                <w:b/>
              </w:rPr>
              <w:t>Jednostki powiązane</w:t>
            </w:r>
          </w:p>
        </w:tc>
      </w:tr>
      <w:tr w:rsidR="0037116E" w:rsidRPr="0037116E" w14:paraId="7FFD8E1C" w14:textId="77777777" w:rsidTr="0037116E">
        <w:tc>
          <w:tcPr>
            <w:tcW w:w="654" w:type="dxa"/>
            <w:shd w:val="clear" w:color="auto" w:fill="auto"/>
          </w:tcPr>
          <w:p w14:paraId="12B9277A" w14:textId="77777777" w:rsidR="0037116E" w:rsidRPr="0037116E" w:rsidRDefault="0037116E" w:rsidP="00DC79CA">
            <w:pPr>
              <w:spacing w:after="0" w:line="240" w:lineRule="auto"/>
            </w:pPr>
            <w:r w:rsidRPr="0037116E">
              <w:t>1.</w:t>
            </w:r>
          </w:p>
        </w:tc>
        <w:tc>
          <w:tcPr>
            <w:tcW w:w="1863" w:type="dxa"/>
            <w:shd w:val="clear" w:color="auto" w:fill="auto"/>
          </w:tcPr>
          <w:p w14:paraId="642C3807" w14:textId="150EC9E9" w:rsidR="0037116E" w:rsidRPr="0037116E" w:rsidRDefault="0037116E" w:rsidP="001717BE">
            <w:pPr>
              <w:spacing w:after="0" w:line="240" w:lineRule="auto"/>
            </w:pPr>
            <w:r w:rsidRPr="0037116E">
              <w:t xml:space="preserve">Administrator merytoryczny w I (Pracownik </w:t>
            </w:r>
            <w:r w:rsidR="001D17C6" w:rsidRPr="001D17C6">
              <w:t>Zespołu ds. Programowania, Oceny i Wyboru Projektów</w:t>
            </w:r>
            <w:r w:rsidRPr="0037116E">
              <w:t>)</w:t>
            </w:r>
          </w:p>
        </w:tc>
        <w:tc>
          <w:tcPr>
            <w:tcW w:w="3130" w:type="dxa"/>
            <w:shd w:val="clear" w:color="auto" w:fill="auto"/>
          </w:tcPr>
          <w:p w14:paraId="0F6E540A" w14:textId="77777777" w:rsidR="0037116E" w:rsidRPr="0037116E" w:rsidRDefault="0037116E" w:rsidP="00211ADC">
            <w:pPr>
              <w:spacing w:after="0" w:line="240" w:lineRule="auto"/>
            </w:pPr>
            <w:r w:rsidRPr="0037116E">
              <w:t>Wypełnienie formularza zgłaszającego/zmieniającego uprawnienia użytkownika w centralnym systemie teleinformatycznym i wydrukowanie pliku.</w:t>
            </w:r>
          </w:p>
        </w:tc>
        <w:tc>
          <w:tcPr>
            <w:tcW w:w="2064" w:type="dxa"/>
            <w:shd w:val="clear" w:color="auto" w:fill="auto"/>
          </w:tcPr>
          <w:p w14:paraId="169AC1E7" w14:textId="77777777" w:rsidR="0037116E" w:rsidRPr="0037116E" w:rsidRDefault="0037116E" w:rsidP="00DC79CA">
            <w:pPr>
              <w:spacing w:after="0" w:line="240" w:lineRule="auto"/>
            </w:pPr>
            <w:r w:rsidRPr="0037116E">
              <w:t>W terminie 2 dni roboczych od zgłoszenia/zmiany zapotrzebowania na dostęp do centralnego systemu teleinformatycznego</w:t>
            </w:r>
          </w:p>
        </w:tc>
        <w:tc>
          <w:tcPr>
            <w:tcW w:w="1469" w:type="dxa"/>
            <w:shd w:val="clear" w:color="auto" w:fill="auto"/>
          </w:tcPr>
          <w:p w14:paraId="4A0D6C38" w14:textId="77777777" w:rsidR="0037116E" w:rsidRPr="0037116E" w:rsidRDefault="0037116E" w:rsidP="001717BE">
            <w:pPr>
              <w:spacing w:after="0" w:line="240" w:lineRule="auto"/>
              <w:rPr>
                <w:b/>
              </w:rPr>
            </w:pPr>
          </w:p>
        </w:tc>
      </w:tr>
      <w:tr w:rsidR="0037116E" w:rsidRPr="0037116E" w14:paraId="70D4CFEB" w14:textId="77777777" w:rsidTr="0037116E">
        <w:tc>
          <w:tcPr>
            <w:tcW w:w="654" w:type="dxa"/>
            <w:shd w:val="clear" w:color="auto" w:fill="auto"/>
          </w:tcPr>
          <w:p w14:paraId="3D41CC59" w14:textId="77777777" w:rsidR="0037116E" w:rsidRPr="0037116E" w:rsidRDefault="0037116E" w:rsidP="00DC79CA">
            <w:pPr>
              <w:spacing w:after="0" w:line="240" w:lineRule="auto"/>
            </w:pPr>
            <w:r w:rsidRPr="0037116E">
              <w:t>2.</w:t>
            </w:r>
          </w:p>
        </w:tc>
        <w:tc>
          <w:tcPr>
            <w:tcW w:w="1863" w:type="dxa"/>
            <w:shd w:val="clear" w:color="auto" w:fill="auto"/>
          </w:tcPr>
          <w:p w14:paraId="204935B2" w14:textId="77777777" w:rsidR="0037116E" w:rsidRPr="0037116E" w:rsidRDefault="0037116E" w:rsidP="001717BE">
            <w:pPr>
              <w:spacing w:after="0" w:line="240" w:lineRule="auto"/>
            </w:pPr>
            <w:r w:rsidRPr="0037116E">
              <w:t>Dyrektor WUP/ Wicedyrektor WUP</w:t>
            </w:r>
          </w:p>
        </w:tc>
        <w:tc>
          <w:tcPr>
            <w:tcW w:w="3130" w:type="dxa"/>
            <w:shd w:val="clear" w:color="auto" w:fill="auto"/>
          </w:tcPr>
          <w:p w14:paraId="339DAC74" w14:textId="77777777" w:rsidR="0037116E" w:rsidRPr="0037116E" w:rsidRDefault="0037116E" w:rsidP="00211ADC">
            <w:pPr>
              <w:spacing w:after="0" w:line="240" w:lineRule="auto"/>
            </w:pPr>
            <w:r w:rsidRPr="0037116E">
              <w:t xml:space="preserve">Akceptacja  formularza poprzez podpisanie. </w:t>
            </w:r>
          </w:p>
        </w:tc>
        <w:tc>
          <w:tcPr>
            <w:tcW w:w="2064" w:type="dxa"/>
            <w:shd w:val="clear" w:color="auto" w:fill="auto"/>
          </w:tcPr>
          <w:p w14:paraId="42EDC039" w14:textId="77777777" w:rsidR="0037116E" w:rsidRPr="0037116E" w:rsidRDefault="0037116E" w:rsidP="00DC79CA">
            <w:pPr>
              <w:spacing w:after="0" w:line="240" w:lineRule="auto"/>
            </w:pPr>
            <w:r w:rsidRPr="0037116E">
              <w:t xml:space="preserve">Niezwłocznie </w:t>
            </w:r>
          </w:p>
        </w:tc>
        <w:tc>
          <w:tcPr>
            <w:tcW w:w="1469" w:type="dxa"/>
            <w:shd w:val="clear" w:color="auto" w:fill="auto"/>
          </w:tcPr>
          <w:p w14:paraId="35F41BA1" w14:textId="77777777" w:rsidR="0037116E" w:rsidRPr="0037116E" w:rsidRDefault="0037116E" w:rsidP="001717BE">
            <w:pPr>
              <w:spacing w:after="0" w:line="240" w:lineRule="auto"/>
              <w:rPr>
                <w:b/>
              </w:rPr>
            </w:pPr>
          </w:p>
        </w:tc>
      </w:tr>
      <w:tr w:rsidR="0037116E" w:rsidRPr="0037116E" w14:paraId="7936ADC7" w14:textId="77777777" w:rsidTr="0037116E">
        <w:tc>
          <w:tcPr>
            <w:tcW w:w="654" w:type="dxa"/>
            <w:shd w:val="clear" w:color="auto" w:fill="auto"/>
          </w:tcPr>
          <w:p w14:paraId="2F3961CF" w14:textId="77777777" w:rsidR="0037116E" w:rsidRPr="0037116E" w:rsidRDefault="0037116E" w:rsidP="00211ADC">
            <w:pPr>
              <w:spacing w:after="0" w:line="240" w:lineRule="auto"/>
            </w:pPr>
            <w:r w:rsidRPr="0037116E">
              <w:t>3.</w:t>
            </w:r>
          </w:p>
        </w:tc>
        <w:tc>
          <w:tcPr>
            <w:tcW w:w="1863" w:type="dxa"/>
            <w:shd w:val="clear" w:color="auto" w:fill="auto"/>
          </w:tcPr>
          <w:p w14:paraId="476A0A5B" w14:textId="796D8FED" w:rsidR="0037116E" w:rsidRPr="0037116E" w:rsidRDefault="0037116E" w:rsidP="00DC79CA">
            <w:pPr>
              <w:spacing w:after="0" w:line="240" w:lineRule="auto"/>
            </w:pPr>
            <w:r w:rsidRPr="0037116E">
              <w:t xml:space="preserve">Administrator merytoryczny w I (Pracownik </w:t>
            </w:r>
            <w:r w:rsidR="001D17C6" w:rsidRPr="001D17C6">
              <w:t>Zespołu ds. Programowania, Oceny i Wyboru Projektów</w:t>
            </w:r>
            <w:r w:rsidRPr="0037116E">
              <w:t>)</w:t>
            </w:r>
          </w:p>
        </w:tc>
        <w:tc>
          <w:tcPr>
            <w:tcW w:w="3130" w:type="dxa"/>
            <w:shd w:val="clear" w:color="auto" w:fill="auto"/>
          </w:tcPr>
          <w:p w14:paraId="4A1C1BD3" w14:textId="77777777" w:rsidR="0037116E" w:rsidRPr="0037116E" w:rsidRDefault="0037116E" w:rsidP="00211ADC">
            <w:pPr>
              <w:spacing w:after="0" w:line="240" w:lineRule="auto"/>
            </w:pPr>
            <w:r w:rsidRPr="0037116E">
              <w:t xml:space="preserve">Przesłanie pocztą elektroniczną </w:t>
            </w:r>
            <w:r w:rsidR="009231D9">
              <w:t>wersji elektronicznej</w:t>
            </w:r>
            <w:r w:rsidRPr="0037116E">
              <w:t xml:space="preserve"> formularza do AMIZ. </w:t>
            </w:r>
          </w:p>
        </w:tc>
        <w:tc>
          <w:tcPr>
            <w:tcW w:w="2064" w:type="dxa"/>
            <w:shd w:val="clear" w:color="auto" w:fill="auto"/>
          </w:tcPr>
          <w:p w14:paraId="33645488" w14:textId="77777777" w:rsidR="0037116E" w:rsidRPr="0037116E" w:rsidRDefault="0037116E" w:rsidP="00DC79CA">
            <w:pPr>
              <w:spacing w:after="0" w:line="240" w:lineRule="auto"/>
            </w:pPr>
            <w:r w:rsidRPr="0037116E">
              <w:t xml:space="preserve">Niezwłocznie </w:t>
            </w:r>
          </w:p>
        </w:tc>
        <w:tc>
          <w:tcPr>
            <w:tcW w:w="1469" w:type="dxa"/>
            <w:shd w:val="clear" w:color="auto" w:fill="auto"/>
          </w:tcPr>
          <w:p w14:paraId="2B0BA7F2" w14:textId="77777777" w:rsidR="0037116E" w:rsidRPr="0037116E" w:rsidRDefault="0037116E" w:rsidP="001717BE">
            <w:pPr>
              <w:spacing w:after="0" w:line="240" w:lineRule="auto"/>
              <w:rPr>
                <w:b/>
              </w:rPr>
            </w:pPr>
            <w:r w:rsidRPr="0037116E">
              <w:t>AM IZ</w:t>
            </w:r>
          </w:p>
        </w:tc>
      </w:tr>
      <w:tr w:rsidR="0037116E" w:rsidRPr="0037116E" w14:paraId="722EBE01" w14:textId="77777777" w:rsidTr="0037116E">
        <w:tc>
          <w:tcPr>
            <w:tcW w:w="654" w:type="dxa"/>
            <w:shd w:val="clear" w:color="auto" w:fill="auto"/>
          </w:tcPr>
          <w:p w14:paraId="41B59458" w14:textId="77777777" w:rsidR="0037116E" w:rsidRPr="0037116E" w:rsidRDefault="0037116E" w:rsidP="00DC79CA">
            <w:pPr>
              <w:spacing w:after="0" w:line="240" w:lineRule="auto"/>
            </w:pPr>
            <w:r w:rsidRPr="0037116E">
              <w:t>4.</w:t>
            </w:r>
          </w:p>
        </w:tc>
        <w:tc>
          <w:tcPr>
            <w:tcW w:w="1863" w:type="dxa"/>
            <w:shd w:val="clear" w:color="auto" w:fill="auto"/>
          </w:tcPr>
          <w:p w14:paraId="6E08C0EB" w14:textId="1A501211" w:rsidR="0037116E" w:rsidRPr="0037116E" w:rsidRDefault="0037116E" w:rsidP="001717BE">
            <w:pPr>
              <w:spacing w:after="0" w:line="240" w:lineRule="auto"/>
            </w:pPr>
            <w:r w:rsidRPr="0037116E">
              <w:t xml:space="preserve">Administrator merytoryczny w I (Pracownik </w:t>
            </w:r>
            <w:r w:rsidR="001D17C6" w:rsidRPr="001D17C6">
              <w:t>Zespołu ds. Programowania, Oceny i Wyboru Projektów</w:t>
            </w:r>
            <w:r w:rsidRPr="0037116E">
              <w:t>)</w:t>
            </w:r>
          </w:p>
        </w:tc>
        <w:tc>
          <w:tcPr>
            <w:tcW w:w="3130" w:type="dxa"/>
            <w:shd w:val="clear" w:color="auto" w:fill="auto"/>
          </w:tcPr>
          <w:p w14:paraId="60DDE61D" w14:textId="77777777" w:rsidR="0037116E" w:rsidRPr="0037116E" w:rsidRDefault="0037116E" w:rsidP="00211ADC">
            <w:pPr>
              <w:spacing w:after="0" w:line="240" w:lineRule="auto"/>
            </w:pPr>
            <w:r w:rsidRPr="0037116E">
              <w:t>Archiwizacja podpisanego formularza.</w:t>
            </w:r>
          </w:p>
        </w:tc>
        <w:tc>
          <w:tcPr>
            <w:tcW w:w="2064" w:type="dxa"/>
            <w:shd w:val="clear" w:color="auto" w:fill="auto"/>
          </w:tcPr>
          <w:p w14:paraId="3BD1D25C" w14:textId="77777777" w:rsidR="0037116E" w:rsidRPr="0037116E" w:rsidRDefault="0037116E" w:rsidP="00DC79CA">
            <w:pPr>
              <w:spacing w:after="0" w:line="240" w:lineRule="auto"/>
            </w:pPr>
            <w:r w:rsidRPr="0037116E">
              <w:t xml:space="preserve">Niezwłocznie </w:t>
            </w:r>
          </w:p>
        </w:tc>
        <w:tc>
          <w:tcPr>
            <w:tcW w:w="1469" w:type="dxa"/>
            <w:shd w:val="clear" w:color="auto" w:fill="auto"/>
          </w:tcPr>
          <w:p w14:paraId="7B7FD581" w14:textId="77777777" w:rsidR="0037116E" w:rsidRPr="0037116E" w:rsidRDefault="0037116E" w:rsidP="001717BE">
            <w:pPr>
              <w:spacing w:after="0" w:line="240" w:lineRule="auto"/>
            </w:pPr>
          </w:p>
        </w:tc>
      </w:tr>
      <w:tr w:rsidR="0037116E" w:rsidRPr="0037116E" w14:paraId="2EC44A8E" w14:textId="77777777" w:rsidTr="0037116E">
        <w:tc>
          <w:tcPr>
            <w:tcW w:w="654" w:type="dxa"/>
            <w:shd w:val="clear" w:color="auto" w:fill="auto"/>
          </w:tcPr>
          <w:p w14:paraId="063C2E38" w14:textId="77777777" w:rsidR="0037116E" w:rsidRPr="0037116E" w:rsidRDefault="0037116E" w:rsidP="00DC79CA">
            <w:pPr>
              <w:spacing w:after="0" w:line="240" w:lineRule="auto"/>
            </w:pPr>
            <w:r w:rsidRPr="0037116E">
              <w:t>5.</w:t>
            </w:r>
          </w:p>
        </w:tc>
        <w:tc>
          <w:tcPr>
            <w:tcW w:w="1863" w:type="dxa"/>
            <w:shd w:val="clear" w:color="auto" w:fill="auto"/>
          </w:tcPr>
          <w:p w14:paraId="4DC5C594" w14:textId="68F2492A" w:rsidR="0037116E" w:rsidRPr="0037116E" w:rsidRDefault="0037116E" w:rsidP="001717BE">
            <w:pPr>
              <w:spacing w:after="0" w:line="240" w:lineRule="auto"/>
            </w:pPr>
            <w:r w:rsidRPr="0037116E">
              <w:t xml:space="preserve">Administrator merytoryczny w I (Pracownik </w:t>
            </w:r>
            <w:r w:rsidR="001D17C6" w:rsidRPr="001D17C6">
              <w:t>Zespołu ds. Programowania, Oceny i Wyboru Projektów</w:t>
            </w:r>
            <w:r w:rsidRPr="0037116E">
              <w:t>)</w:t>
            </w:r>
          </w:p>
        </w:tc>
        <w:tc>
          <w:tcPr>
            <w:tcW w:w="3130" w:type="dxa"/>
            <w:shd w:val="clear" w:color="auto" w:fill="auto"/>
          </w:tcPr>
          <w:p w14:paraId="37399130" w14:textId="77777777" w:rsidR="0037116E" w:rsidRPr="0037116E" w:rsidRDefault="0037116E" w:rsidP="00211ADC">
            <w:pPr>
              <w:spacing w:after="0" w:line="240" w:lineRule="auto"/>
            </w:pPr>
            <w:r w:rsidRPr="0037116E">
              <w:t>W przypadku negatywnej weryfikacji po stronie AMIZ i odesłania formularza dokonanie jego poprawy i przejście do punktu 1 procedury.</w:t>
            </w:r>
          </w:p>
        </w:tc>
        <w:tc>
          <w:tcPr>
            <w:tcW w:w="2064" w:type="dxa"/>
            <w:shd w:val="clear" w:color="auto" w:fill="auto"/>
          </w:tcPr>
          <w:p w14:paraId="3683B0C9" w14:textId="77777777" w:rsidR="0037116E" w:rsidRPr="0037116E" w:rsidRDefault="0037116E" w:rsidP="00DC79CA">
            <w:pPr>
              <w:spacing w:after="0" w:line="240" w:lineRule="auto"/>
            </w:pPr>
            <w:r w:rsidRPr="0037116E">
              <w:t xml:space="preserve">Niezwłocznie </w:t>
            </w:r>
          </w:p>
        </w:tc>
        <w:tc>
          <w:tcPr>
            <w:tcW w:w="1469" w:type="dxa"/>
            <w:shd w:val="clear" w:color="auto" w:fill="auto"/>
          </w:tcPr>
          <w:p w14:paraId="7521DA65" w14:textId="77777777" w:rsidR="0037116E" w:rsidRPr="0037116E" w:rsidRDefault="0037116E" w:rsidP="001717BE">
            <w:pPr>
              <w:spacing w:after="0" w:line="240" w:lineRule="auto"/>
            </w:pPr>
            <w:r w:rsidRPr="0037116E">
              <w:t>AM IZ</w:t>
            </w:r>
          </w:p>
        </w:tc>
      </w:tr>
    </w:tbl>
    <w:p w14:paraId="3B6CF8C9" w14:textId="77777777" w:rsidR="0037116E" w:rsidRPr="0037116E" w:rsidRDefault="0037116E" w:rsidP="0037116E"/>
    <w:p w14:paraId="5E9110A2" w14:textId="77777777" w:rsidR="0037116E" w:rsidRPr="0037116E" w:rsidRDefault="0037116E" w:rsidP="00211ADC">
      <w:pPr>
        <w:keepNext/>
        <w:keepLines/>
        <w:spacing w:before="200" w:after="120" w:line="240" w:lineRule="auto"/>
        <w:outlineLvl w:val="1"/>
        <w:rPr>
          <w:rFonts w:asciiTheme="majorHAnsi" w:eastAsiaTheme="majorEastAsia" w:hAnsiTheme="majorHAnsi" w:cstheme="majorBidi"/>
          <w:sz w:val="26"/>
          <w:szCs w:val="26"/>
        </w:rPr>
      </w:pPr>
      <w:bookmarkStart w:id="240" w:name="_Toc426030066"/>
      <w:bookmarkStart w:id="241" w:name="_Toc136956916"/>
      <w:r>
        <w:rPr>
          <w:rFonts w:asciiTheme="majorHAnsi" w:eastAsiaTheme="majorEastAsia" w:hAnsiTheme="majorHAnsi" w:cstheme="majorBidi"/>
          <w:b/>
          <w:bCs/>
          <w:sz w:val="26"/>
          <w:szCs w:val="26"/>
        </w:rPr>
        <w:t>13</w:t>
      </w:r>
      <w:r w:rsidRPr="0037116E">
        <w:rPr>
          <w:rFonts w:asciiTheme="majorHAnsi" w:eastAsiaTheme="majorEastAsia" w:hAnsiTheme="majorHAnsi" w:cstheme="majorBidi"/>
          <w:b/>
          <w:bCs/>
          <w:sz w:val="26"/>
          <w:szCs w:val="26"/>
        </w:rPr>
        <w:t>.2 Instrukcja wycofania/ czasowego wycofania uprawnień Użytkownika I w centralnym systemie teleinformatycznym</w:t>
      </w:r>
      <w:bookmarkEnd w:id="240"/>
      <w:bookmarkEnd w:id="241"/>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2092"/>
        <w:gridCol w:w="3928"/>
        <w:gridCol w:w="1620"/>
        <w:gridCol w:w="1260"/>
      </w:tblGrid>
      <w:tr w:rsidR="0037116E" w:rsidRPr="0037116E" w14:paraId="6D56CDAB" w14:textId="77777777" w:rsidTr="0037116E">
        <w:tc>
          <w:tcPr>
            <w:tcW w:w="530" w:type="dxa"/>
            <w:vAlign w:val="center"/>
          </w:tcPr>
          <w:p w14:paraId="7E37F9FA" w14:textId="77777777" w:rsidR="0037116E" w:rsidRPr="0037116E" w:rsidRDefault="0037116E" w:rsidP="00DC79CA">
            <w:pPr>
              <w:spacing w:after="0" w:line="240" w:lineRule="auto"/>
              <w:rPr>
                <w:b/>
              </w:rPr>
            </w:pPr>
            <w:r w:rsidRPr="0037116E">
              <w:rPr>
                <w:b/>
              </w:rPr>
              <w:t>Lp.</w:t>
            </w:r>
          </w:p>
        </w:tc>
        <w:tc>
          <w:tcPr>
            <w:tcW w:w="2092" w:type="dxa"/>
            <w:vAlign w:val="center"/>
          </w:tcPr>
          <w:p w14:paraId="447DF7F0" w14:textId="77777777" w:rsidR="0037116E" w:rsidRPr="0037116E" w:rsidRDefault="0037116E" w:rsidP="001717BE">
            <w:pPr>
              <w:spacing w:after="0" w:line="240" w:lineRule="auto"/>
              <w:rPr>
                <w:b/>
              </w:rPr>
            </w:pPr>
            <w:r w:rsidRPr="0037116E">
              <w:rPr>
                <w:b/>
              </w:rPr>
              <w:t>Osoba wykonująca działanie</w:t>
            </w:r>
          </w:p>
        </w:tc>
        <w:tc>
          <w:tcPr>
            <w:tcW w:w="3928" w:type="dxa"/>
            <w:vAlign w:val="center"/>
          </w:tcPr>
          <w:p w14:paraId="2F9D7F71" w14:textId="77777777" w:rsidR="0037116E" w:rsidRPr="0037116E" w:rsidRDefault="0037116E" w:rsidP="00211ADC">
            <w:pPr>
              <w:spacing w:after="0" w:line="240" w:lineRule="auto"/>
              <w:rPr>
                <w:b/>
              </w:rPr>
            </w:pPr>
            <w:r w:rsidRPr="0037116E">
              <w:rPr>
                <w:b/>
              </w:rPr>
              <w:t>Działanie</w:t>
            </w:r>
          </w:p>
        </w:tc>
        <w:tc>
          <w:tcPr>
            <w:tcW w:w="1620" w:type="dxa"/>
            <w:vAlign w:val="center"/>
          </w:tcPr>
          <w:p w14:paraId="482ECFF1" w14:textId="77777777" w:rsidR="0037116E" w:rsidRPr="0037116E" w:rsidRDefault="0037116E" w:rsidP="00DC79CA">
            <w:pPr>
              <w:spacing w:after="0" w:line="240" w:lineRule="auto"/>
              <w:rPr>
                <w:b/>
              </w:rPr>
            </w:pPr>
            <w:r w:rsidRPr="0037116E">
              <w:rPr>
                <w:b/>
              </w:rPr>
              <w:t>Termin wykonania</w:t>
            </w:r>
          </w:p>
        </w:tc>
        <w:tc>
          <w:tcPr>
            <w:tcW w:w="1260" w:type="dxa"/>
            <w:vAlign w:val="center"/>
          </w:tcPr>
          <w:p w14:paraId="46EC2BBD" w14:textId="77777777" w:rsidR="0037116E" w:rsidRPr="0037116E" w:rsidRDefault="0037116E" w:rsidP="001717BE">
            <w:pPr>
              <w:spacing w:after="0" w:line="240" w:lineRule="auto"/>
              <w:rPr>
                <w:b/>
              </w:rPr>
            </w:pPr>
            <w:r w:rsidRPr="0037116E">
              <w:rPr>
                <w:b/>
              </w:rPr>
              <w:t>Jednostki powiązane</w:t>
            </w:r>
          </w:p>
        </w:tc>
      </w:tr>
      <w:tr w:rsidR="0037116E" w:rsidRPr="0037116E" w14:paraId="101F8399" w14:textId="77777777" w:rsidTr="0037116E">
        <w:tc>
          <w:tcPr>
            <w:tcW w:w="530" w:type="dxa"/>
          </w:tcPr>
          <w:p w14:paraId="361D1B6C" w14:textId="77777777" w:rsidR="0037116E" w:rsidRPr="0037116E" w:rsidRDefault="0037116E" w:rsidP="00DC79CA">
            <w:pPr>
              <w:spacing w:after="0" w:line="240" w:lineRule="auto"/>
            </w:pPr>
            <w:r w:rsidRPr="0037116E">
              <w:t>1.</w:t>
            </w:r>
          </w:p>
        </w:tc>
        <w:tc>
          <w:tcPr>
            <w:tcW w:w="2092" w:type="dxa"/>
          </w:tcPr>
          <w:p w14:paraId="15B1D348" w14:textId="06F6837F" w:rsidR="0037116E" w:rsidRPr="0037116E" w:rsidRDefault="0037116E" w:rsidP="001717BE">
            <w:pPr>
              <w:spacing w:after="0" w:line="240" w:lineRule="auto"/>
            </w:pPr>
            <w:r w:rsidRPr="0037116E">
              <w:t xml:space="preserve">Administrator merytoryczny w I (Pracownik </w:t>
            </w:r>
            <w:r w:rsidR="001D17C6" w:rsidRPr="001D17C6">
              <w:t>Zespołu ds. Programowania, Oceny i Wyboru Projektów</w:t>
            </w:r>
            <w:r w:rsidRPr="0037116E">
              <w:t>)</w:t>
            </w:r>
          </w:p>
        </w:tc>
        <w:tc>
          <w:tcPr>
            <w:tcW w:w="3928" w:type="dxa"/>
          </w:tcPr>
          <w:p w14:paraId="62032AD9" w14:textId="77777777" w:rsidR="0037116E" w:rsidRPr="0037116E" w:rsidRDefault="0037116E" w:rsidP="00211ADC">
            <w:pPr>
              <w:spacing w:after="0" w:line="240" w:lineRule="auto"/>
            </w:pPr>
            <w:r w:rsidRPr="0037116E">
              <w:t>Wypełnienie formularza zgłaszającego wycofanie/czasowe wycofanie uprawnień Użytkownika I w centralnym systemie teleinformatycznym i wydrukowanie pliku.</w:t>
            </w:r>
          </w:p>
        </w:tc>
        <w:tc>
          <w:tcPr>
            <w:tcW w:w="1620" w:type="dxa"/>
          </w:tcPr>
          <w:p w14:paraId="2E8FC1CA" w14:textId="77777777" w:rsidR="0037116E" w:rsidRPr="0037116E" w:rsidRDefault="0037116E" w:rsidP="00DC79CA">
            <w:pPr>
              <w:spacing w:after="0" w:line="240" w:lineRule="auto"/>
            </w:pPr>
            <w:r w:rsidRPr="0037116E">
              <w:t xml:space="preserve">W terminie 2 dni roboczych od zgłoszenia wycofania/czasowego wycofania uprawnień Użytkownika I </w:t>
            </w:r>
          </w:p>
        </w:tc>
        <w:tc>
          <w:tcPr>
            <w:tcW w:w="1260" w:type="dxa"/>
          </w:tcPr>
          <w:p w14:paraId="5C0A3EFE" w14:textId="77777777" w:rsidR="0037116E" w:rsidRPr="0037116E" w:rsidRDefault="0037116E" w:rsidP="001717BE">
            <w:pPr>
              <w:spacing w:after="0" w:line="240" w:lineRule="auto"/>
            </w:pPr>
          </w:p>
        </w:tc>
      </w:tr>
      <w:tr w:rsidR="0037116E" w:rsidRPr="0037116E" w14:paraId="2620B363" w14:textId="77777777" w:rsidTr="0037116E">
        <w:tc>
          <w:tcPr>
            <w:tcW w:w="530" w:type="dxa"/>
          </w:tcPr>
          <w:p w14:paraId="24083896" w14:textId="77777777" w:rsidR="0037116E" w:rsidRPr="0037116E" w:rsidRDefault="0037116E" w:rsidP="00DC79CA">
            <w:pPr>
              <w:spacing w:after="0" w:line="240" w:lineRule="auto"/>
            </w:pPr>
            <w:r w:rsidRPr="0037116E">
              <w:t>2.</w:t>
            </w:r>
          </w:p>
        </w:tc>
        <w:tc>
          <w:tcPr>
            <w:tcW w:w="2092" w:type="dxa"/>
          </w:tcPr>
          <w:p w14:paraId="6A6F8837" w14:textId="77777777" w:rsidR="0037116E" w:rsidRPr="0037116E" w:rsidRDefault="0037116E" w:rsidP="001717BE">
            <w:pPr>
              <w:spacing w:after="0" w:line="240" w:lineRule="auto"/>
            </w:pPr>
            <w:r w:rsidRPr="0037116E">
              <w:t xml:space="preserve">Dyrektor WUP/ Wicedyrektor WUP </w:t>
            </w:r>
          </w:p>
        </w:tc>
        <w:tc>
          <w:tcPr>
            <w:tcW w:w="3928" w:type="dxa"/>
          </w:tcPr>
          <w:p w14:paraId="53C988E3" w14:textId="77777777" w:rsidR="0037116E" w:rsidRPr="0037116E" w:rsidRDefault="0037116E" w:rsidP="00211ADC">
            <w:pPr>
              <w:spacing w:after="0" w:line="240" w:lineRule="auto"/>
            </w:pPr>
            <w:r w:rsidRPr="0037116E">
              <w:t>Akceptacja formularza poprzez podpisanie.</w:t>
            </w:r>
          </w:p>
        </w:tc>
        <w:tc>
          <w:tcPr>
            <w:tcW w:w="1620" w:type="dxa"/>
          </w:tcPr>
          <w:p w14:paraId="75953D4F" w14:textId="77777777" w:rsidR="0037116E" w:rsidRPr="0037116E" w:rsidRDefault="0037116E" w:rsidP="00DC79CA">
            <w:pPr>
              <w:spacing w:after="0" w:line="240" w:lineRule="auto"/>
            </w:pPr>
            <w:r w:rsidRPr="0037116E">
              <w:t>W terminie 2 dni roboczych</w:t>
            </w:r>
          </w:p>
        </w:tc>
        <w:tc>
          <w:tcPr>
            <w:tcW w:w="1260" w:type="dxa"/>
          </w:tcPr>
          <w:p w14:paraId="795DFF86" w14:textId="77777777" w:rsidR="0037116E" w:rsidRPr="0037116E" w:rsidRDefault="0037116E" w:rsidP="001717BE">
            <w:pPr>
              <w:spacing w:after="0" w:line="240" w:lineRule="auto"/>
            </w:pPr>
          </w:p>
        </w:tc>
      </w:tr>
      <w:tr w:rsidR="0037116E" w:rsidRPr="0037116E" w14:paraId="0A5FD709" w14:textId="77777777" w:rsidTr="0037116E">
        <w:tc>
          <w:tcPr>
            <w:tcW w:w="530" w:type="dxa"/>
          </w:tcPr>
          <w:p w14:paraId="4F8EB29B" w14:textId="77777777" w:rsidR="0037116E" w:rsidRPr="0037116E" w:rsidRDefault="0037116E" w:rsidP="00DC79CA">
            <w:pPr>
              <w:spacing w:after="0" w:line="240" w:lineRule="auto"/>
            </w:pPr>
            <w:r w:rsidRPr="0037116E">
              <w:t>3.</w:t>
            </w:r>
          </w:p>
        </w:tc>
        <w:tc>
          <w:tcPr>
            <w:tcW w:w="2092" w:type="dxa"/>
          </w:tcPr>
          <w:p w14:paraId="3066D5C0" w14:textId="607D0E03" w:rsidR="0037116E" w:rsidRPr="0037116E" w:rsidRDefault="0037116E" w:rsidP="001717BE">
            <w:pPr>
              <w:spacing w:after="0" w:line="240" w:lineRule="auto"/>
            </w:pPr>
            <w:r w:rsidRPr="0037116E">
              <w:t xml:space="preserve">Administrator merytoryczny w I (Pracownik </w:t>
            </w:r>
            <w:r w:rsidR="001D17C6" w:rsidRPr="001D17C6">
              <w:t>Zespołu ds. Programowania, Oceny i Wyboru Projektów</w:t>
            </w:r>
            <w:r w:rsidRPr="0037116E">
              <w:t>)</w:t>
            </w:r>
          </w:p>
        </w:tc>
        <w:tc>
          <w:tcPr>
            <w:tcW w:w="3928" w:type="dxa"/>
          </w:tcPr>
          <w:p w14:paraId="742300BC" w14:textId="77777777" w:rsidR="0037116E" w:rsidRPr="0037116E" w:rsidRDefault="0037116E" w:rsidP="00211ADC">
            <w:pPr>
              <w:spacing w:after="0" w:line="240" w:lineRule="auto"/>
            </w:pPr>
            <w:r w:rsidRPr="0037116E">
              <w:t xml:space="preserve">Przesłanie </w:t>
            </w:r>
            <w:r w:rsidR="009231D9">
              <w:t>wersji elektronicznej</w:t>
            </w:r>
            <w:r w:rsidR="009231D9" w:rsidRPr="0037116E">
              <w:t xml:space="preserve"> </w:t>
            </w:r>
            <w:r w:rsidRPr="0037116E">
              <w:t xml:space="preserve">formularza pocztą elektroniczną do AM IK (czyli do DKFu) </w:t>
            </w:r>
          </w:p>
        </w:tc>
        <w:tc>
          <w:tcPr>
            <w:tcW w:w="1620" w:type="dxa"/>
          </w:tcPr>
          <w:p w14:paraId="7DE03244" w14:textId="77777777" w:rsidR="0037116E" w:rsidRPr="0037116E" w:rsidRDefault="0037116E" w:rsidP="00DC79CA">
            <w:pPr>
              <w:spacing w:after="0" w:line="240" w:lineRule="auto"/>
            </w:pPr>
            <w:r w:rsidRPr="0037116E">
              <w:t>Niezwłocznie</w:t>
            </w:r>
          </w:p>
        </w:tc>
        <w:tc>
          <w:tcPr>
            <w:tcW w:w="1260" w:type="dxa"/>
          </w:tcPr>
          <w:p w14:paraId="1CF55237" w14:textId="77777777" w:rsidR="0037116E" w:rsidRPr="0037116E" w:rsidRDefault="0037116E" w:rsidP="001717BE">
            <w:pPr>
              <w:spacing w:after="0" w:line="240" w:lineRule="auto"/>
            </w:pPr>
            <w:r w:rsidRPr="0037116E">
              <w:t>AMIK</w:t>
            </w:r>
          </w:p>
        </w:tc>
      </w:tr>
      <w:tr w:rsidR="0037116E" w:rsidRPr="0037116E" w14:paraId="05189F84" w14:textId="77777777" w:rsidTr="0037116E">
        <w:tc>
          <w:tcPr>
            <w:tcW w:w="530" w:type="dxa"/>
          </w:tcPr>
          <w:p w14:paraId="19C91996" w14:textId="77777777" w:rsidR="0037116E" w:rsidRPr="0037116E" w:rsidRDefault="0037116E" w:rsidP="00DC79CA">
            <w:pPr>
              <w:spacing w:after="0" w:line="240" w:lineRule="auto"/>
            </w:pPr>
            <w:r w:rsidRPr="0037116E">
              <w:t>4.</w:t>
            </w:r>
          </w:p>
        </w:tc>
        <w:tc>
          <w:tcPr>
            <w:tcW w:w="2092" w:type="dxa"/>
          </w:tcPr>
          <w:p w14:paraId="52E75480" w14:textId="746DA11B" w:rsidR="0037116E" w:rsidRPr="0037116E" w:rsidRDefault="0037116E" w:rsidP="001717BE">
            <w:pPr>
              <w:spacing w:after="0" w:line="240" w:lineRule="auto"/>
            </w:pPr>
            <w:r w:rsidRPr="0037116E">
              <w:t xml:space="preserve">Administrator merytoryczny w I (Pracownik </w:t>
            </w:r>
            <w:r w:rsidR="001D17C6" w:rsidRPr="001D17C6">
              <w:t>Zespołu ds. Programowania, Oceny i Wyboru Projektów</w:t>
            </w:r>
            <w:r w:rsidRPr="0037116E">
              <w:t xml:space="preserve">) </w:t>
            </w:r>
          </w:p>
        </w:tc>
        <w:tc>
          <w:tcPr>
            <w:tcW w:w="3928" w:type="dxa"/>
          </w:tcPr>
          <w:p w14:paraId="0FA19782" w14:textId="77777777" w:rsidR="0037116E" w:rsidRPr="0037116E" w:rsidRDefault="0037116E" w:rsidP="00211ADC">
            <w:pPr>
              <w:spacing w:after="0" w:line="240" w:lineRule="auto"/>
            </w:pPr>
            <w:r w:rsidRPr="0037116E">
              <w:t>Archiwizacja podpisanego formularza</w:t>
            </w:r>
          </w:p>
        </w:tc>
        <w:tc>
          <w:tcPr>
            <w:tcW w:w="1620" w:type="dxa"/>
          </w:tcPr>
          <w:p w14:paraId="453E0402" w14:textId="77777777" w:rsidR="0037116E" w:rsidRPr="0037116E" w:rsidRDefault="0037116E" w:rsidP="00DC79CA">
            <w:pPr>
              <w:spacing w:after="0" w:line="240" w:lineRule="auto"/>
            </w:pPr>
            <w:r w:rsidRPr="0037116E">
              <w:t>Niezwłocznie</w:t>
            </w:r>
          </w:p>
        </w:tc>
        <w:tc>
          <w:tcPr>
            <w:tcW w:w="1260" w:type="dxa"/>
          </w:tcPr>
          <w:p w14:paraId="772C99E3" w14:textId="77777777" w:rsidR="0037116E" w:rsidRPr="0037116E" w:rsidRDefault="0037116E" w:rsidP="001717BE">
            <w:pPr>
              <w:spacing w:after="0" w:line="240" w:lineRule="auto"/>
            </w:pPr>
          </w:p>
        </w:tc>
      </w:tr>
    </w:tbl>
    <w:p w14:paraId="1CAC3CC8" w14:textId="77777777" w:rsidR="0037116E" w:rsidRPr="0037116E" w:rsidRDefault="0037116E" w:rsidP="0037116E"/>
    <w:p w14:paraId="16A4967B" w14:textId="77777777" w:rsidR="0037116E" w:rsidRPr="0037116E" w:rsidRDefault="0037116E" w:rsidP="00211ADC">
      <w:pPr>
        <w:keepNext/>
        <w:keepLines/>
        <w:spacing w:before="200" w:after="120" w:line="240" w:lineRule="auto"/>
        <w:outlineLvl w:val="1"/>
        <w:rPr>
          <w:rFonts w:asciiTheme="majorHAnsi" w:eastAsiaTheme="majorEastAsia" w:hAnsiTheme="majorHAnsi" w:cstheme="majorBidi"/>
          <w:b/>
          <w:bCs/>
          <w:sz w:val="26"/>
          <w:szCs w:val="26"/>
        </w:rPr>
      </w:pPr>
      <w:bookmarkStart w:id="242" w:name="_Toc426030068"/>
      <w:bookmarkStart w:id="243" w:name="_Toc136956917"/>
      <w:r>
        <w:rPr>
          <w:rFonts w:asciiTheme="majorHAnsi" w:eastAsiaTheme="majorEastAsia" w:hAnsiTheme="majorHAnsi" w:cstheme="majorBidi"/>
          <w:b/>
          <w:bCs/>
          <w:sz w:val="26"/>
          <w:szCs w:val="26"/>
        </w:rPr>
        <w:t>13</w:t>
      </w:r>
      <w:r w:rsidRPr="0037116E">
        <w:rPr>
          <w:rFonts w:asciiTheme="majorHAnsi" w:eastAsiaTheme="majorEastAsia" w:hAnsiTheme="majorHAnsi" w:cstheme="majorBidi"/>
          <w:b/>
          <w:bCs/>
          <w:sz w:val="26"/>
          <w:szCs w:val="26"/>
        </w:rPr>
        <w:t>.3 Procedura natychmiastowego blokowania konta Użytkownika I z przyczyn Bezpieczeństwa</w:t>
      </w:r>
      <w:bookmarkEnd w:id="242"/>
      <w:bookmarkEnd w:id="243"/>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2092"/>
        <w:gridCol w:w="3928"/>
        <w:gridCol w:w="1620"/>
        <w:gridCol w:w="1260"/>
      </w:tblGrid>
      <w:tr w:rsidR="0037116E" w:rsidRPr="0037116E" w14:paraId="3CFC621F" w14:textId="77777777" w:rsidTr="0037116E">
        <w:tc>
          <w:tcPr>
            <w:tcW w:w="530" w:type="dxa"/>
            <w:vAlign w:val="center"/>
          </w:tcPr>
          <w:p w14:paraId="432DADA6" w14:textId="77777777" w:rsidR="0037116E" w:rsidRPr="0037116E" w:rsidRDefault="0037116E" w:rsidP="00DC79CA">
            <w:pPr>
              <w:spacing w:after="40" w:line="240" w:lineRule="auto"/>
              <w:rPr>
                <w:b/>
              </w:rPr>
            </w:pPr>
            <w:r w:rsidRPr="0037116E">
              <w:rPr>
                <w:b/>
              </w:rPr>
              <w:t>Lp.</w:t>
            </w:r>
          </w:p>
        </w:tc>
        <w:tc>
          <w:tcPr>
            <w:tcW w:w="2092" w:type="dxa"/>
            <w:vAlign w:val="center"/>
          </w:tcPr>
          <w:p w14:paraId="4A6B7F4A" w14:textId="77777777" w:rsidR="0037116E" w:rsidRPr="0037116E" w:rsidRDefault="0037116E" w:rsidP="001717BE">
            <w:pPr>
              <w:spacing w:after="40" w:line="240" w:lineRule="auto"/>
              <w:rPr>
                <w:b/>
              </w:rPr>
            </w:pPr>
            <w:r w:rsidRPr="0037116E">
              <w:rPr>
                <w:b/>
              </w:rPr>
              <w:t>Osoba wykonująca działanie</w:t>
            </w:r>
          </w:p>
        </w:tc>
        <w:tc>
          <w:tcPr>
            <w:tcW w:w="3928" w:type="dxa"/>
            <w:vAlign w:val="center"/>
          </w:tcPr>
          <w:p w14:paraId="18FF0663" w14:textId="77777777" w:rsidR="0037116E" w:rsidRPr="0037116E" w:rsidRDefault="0037116E" w:rsidP="00211ADC">
            <w:pPr>
              <w:spacing w:after="40" w:line="240" w:lineRule="auto"/>
              <w:rPr>
                <w:b/>
              </w:rPr>
            </w:pPr>
            <w:r w:rsidRPr="0037116E">
              <w:rPr>
                <w:b/>
              </w:rPr>
              <w:t>Działanie</w:t>
            </w:r>
          </w:p>
        </w:tc>
        <w:tc>
          <w:tcPr>
            <w:tcW w:w="1620" w:type="dxa"/>
            <w:vAlign w:val="center"/>
          </w:tcPr>
          <w:p w14:paraId="0AA4C8E7" w14:textId="77777777" w:rsidR="0037116E" w:rsidRPr="0037116E" w:rsidRDefault="0037116E" w:rsidP="00DC79CA">
            <w:pPr>
              <w:spacing w:after="40" w:line="240" w:lineRule="auto"/>
              <w:rPr>
                <w:b/>
              </w:rPr>
            </w:pPr>
            <w:r w:rsidRPr="0037116E">
              <w:rPr>
                <w:b/>
              </w:rPr>
              <w:t>Termin wykonania</w:t>
            </w:r>
          </w:p>
        </w:tc>
        <w:tc>
          <w:tcPr>
            <w:tcW w:w="1260" w:type="dxa"/>
            <w:vAlign w:val="center"/>
          </w:tcPr>
          <w:p w14:paraId="6EBBFD96" w14:textId="77777777" w:rsidR="0037116E" w:rsidRPr="0037116E" w:rsidRDefault="0037116E" w:rsidP="001717BE">
            <w:pPr>
              <w:spacing w:after="40" w:line="240" w:lineRule="auto"/>
              <w:rPr>
                <w:b/>
              </w:rPr>
            </w:pPr>
            <w:r w:rsidRPr="0037116E">
              <w:rPr>
                <w:b/>
              </w:rPr>
              <w:t>Jednostki powiązane</w:t>
            </w:r>
          </w:p>
        </w:tc>
      </w:tr>
      <w:tr w:rsidR="0037116E" w:rsidRPr="0037116E" w14:paraId="788C9159" w14:textId="77777777" w:rsidTr="0037116E">
        <w:tc>
          <w:tcPr>
            <w:tcW w:w="530" w:type="dxa"/>
          </w:tcPr>
          <w:p w14:paraId="394D1834" w14:textId="77777777" w:rsidR="0037116E" w:rsidRPr="0037116E" w:rsidRDefault="0037116E" w:rsidP="00DC79CA">
            <w:pPr>
              <w:spacing w:after="40" w:line="240" w:lineRule="auto"/>
            </w:pPr>
            <w:r w:rsidRPr="0037116E">
              <w:t>1.</w:t>
            </w:r>
          </w:p>
        </w:tc>
        <w:tc>
          <w:tcPr>
            <w:tcW w:w="2092" w:type="dxa"/>
          </w:tcPr>
          <w:p w14:paraId="5DA64DAB" w14:textId="70A68D75" w:rsidR="0037116E" w:rsidRPr="0037116E" w:rsidRDefault="0037116E" w:rsidP="001717BE">
            <w:pPr>
              <w:spacing w:after="40" w:line="240" w:lineRule="auto"/>
            </w:pPr>
            <w:r w:rsidRPr="0037116E">
              <w:t xml:space="preserve">Administrator merytoryczny w I (Pracownik </w:t>
            </w:r>
            <w:r w:rsidR="001D17C6" w:rsidRPr="001D17C6">
              <w:t>Zespołu ds. Programowania, Oceny i Wyboru Projektów</w:t>
            </w:r>
            <w:r w:rsidRPr="0037116E">
              <w:t>)</w:t>
            </w:r>
          </w:p>
        </w:tc>
        <w:tc>
          <w:tcPr>
            <w:tcW w:w="3928" w:type="dxa"/>
          </w:tcPr>
          <w:p w14:paraId="4FFE7D99" w14:textId="77777777" w:rsidR="0037116E" w:rsidRPr="0037116E" w:rsidRDefault="0037116E" w:rsidP="00211ADC">
            <w:pPr>
              <w:spacing w:after="40" w:line="240" w:lineRule="auto"/>
            </w:pPr>
            <w:r w:rsidRPr="0037116E">
              <w:t>Przekazanie pocztą elektroniczną informacji do AM IK (czyli do DKFu) i do wiadomości AM IZ o:</w:t>
            </w:r>
          </w:p>
          <w:p w14:paraId="712546AC" w14:textId="77777777" w:rsidR="0037116E" w:rsidRPr="0037116E" w:rsidRDefault="0037116E" w:rsidP="00211ADC">
            <w:pPr>
              <w:spacing w:after="40" w:line="240" w:lineRule="auto"/>
            </w:pPr>
            <w:r w:rsidRPr="0037116E">
              <w:t>- koncie które należy natychmiastowo zablokować ze względów bezpieczeństwa,</w:t>
            </w:r>
          </w:p>
          <w:p w14:paraId="3E152A7F" w14:textId="77777777" w:rsidR="0037116E" w:rsidRPr="0037116E" w:rsidRDefault="0037116E" w:rsidP="00211ADC">
            <w:pPr>
              <w:spacing w:after="40" w:line="240" w:lineRule="auto"/>
            </w:pPr>
            <w:r w:rsidRPr="0037116E">
              <w:t xml:space="preserve">- przyczynie konieczności natychmiastowego zablokowania </w:t>
            </w:r>
          </w:p>
        </w:tc>
        <w:tc>
          <w:tcPr>
            <w:tcW w:w="1620" w:type="dxa"/>
          </w:tcPr>
          <w:p w14:paraId="4D0C2746" w14:textId="77777777" w:rsidR="0037116E" w:rsidRPr="0037116E" w:rsidRDefault="0037116E" w:rsidP="00DC79CA">
            <w:pPr>
              <w:spacing w:after="40" w:line="240" w:lineRule="auto"/>
            </w:pPr>
            <w:r w:rsidRPr="0037116E">
              <w:t>Niezwłocznie po uzyskaniu informacji o naruszeniu bezpieczeństwa centralnego systemu teleinformatycznego</w:t>
            </w:r>
          </w:p>
        </w:tc>
        <w:tc>
          <w:tcPr>
            <w:tcW w:w="1260" w:type="dxa"/>
          </w:tcPr>
          <w:p w14:paraId="664B79CD" w14:textId="77777777" w:rsidR="0037116E" w:rsidRPr="0037116E" w:rsidRDefault="0037116E" w:rsidP="00DC79CA">
            <w:pPr>
              <w:spacing w:after="40" w:line="240" w:lineRule="auto"/>
            </w:pPr>
          </w:p>
        </w:tc>
      </w:tr>
    </w:tbl>
    <w:p w14:paraId="43B10868" w14:textId="77777777" w:rsidR="0037116E" w:rsidRPr="0037116E" w:rsidRDefault="0037116E" w:rsidP="0037116E"/>
    <w:p w14:paraId="799C4808" w14:textId="77777777" w:rsidR="0037116E" w:rsidRPr="0037116E" w:rsidRDefault="0037116E" w:rsidP="0037116E">
      <w:pPr>
        <w:keepNext/>
        <w:keepLines/>
        <w:spacing w:before="200" w:after="120"/>
        <w:outlineLvl w:val="1"/>
        <w:rPr>
          <w:rFonts w:asciiTheme="majorHAnsi" w:eastAsiaTheme="majorEastAsia" w:hAnsiTheme="majorHAnsi" w:cstheme="majorBidi"/>
          <w:b/>
          <w:bCs/>
          <w:sz w:val="26"/>
          <w:szCs w:val="26"/>
        </w:rPr>
      </w:pPr>
      <w:bookmarkStart w:id="244" w:name="_Toc426030075"/>
      <w:bookmarkStart w:id="245" w:name="_Toc136956918"/>
      <w:r>
        <w:rPr>
          <w:rFonts w:asciiTheme="majorHAnsi" w:eastAsiaTheme="majorEastAsia" w:hAnsiTheme="majorHAnsi" w:cstheme="majorBidi"/>
          <w:b/>
          <w:bCs/>
          <w:sz w:val="26"/>
          <w:szCs w:val="26"/>
        </w:rPr>
        <w:t>13</w:t>
      </w:r>
      <w:r w:rsidRPr="0037116E">
        <w:rPr>
          <w:rFonts w:asciiTheme="majorHAnsi" w:eastAsiaTheme="majorEastAsia" w:hAnsiTheme="majorHAnsi" w:cstheme="majorBidi"/>
          <w:b/>
          <w:bCs/>
          <w:sz w:val="26"/>
          <w:szCs w:val="26"/>
        </w:rPr>
        <w:t>.4 Procedura usuwania danych z SL2014</w:t>
      </w:r>
      <w:bookmarkEnd w:id="244"/>
      <w:bookmarkEnd w:id="245"/>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2092"/>
        <w:gridCol w:w="3928"/>
        <w:gridCol w:w="1620"/>
        <w:gridCol w:w="1260"/>
      </w:tblGrid>
      <w:tr w:rsidR="0037116E" w:rsidRPr="0037116E" w14:paraId="5C95A5A9" w14:textId="77777777" w:rsidTr="0037116E">
        <w:tc>
          <w:tcPr>
            <w:tcW w:w="530" w:type="dxa"/>
          </w:tcPr>
          <w:p w14:paraId="7B845B54" w14:textId="77777777" w:rsidR="0037116E" w:rsidRPr="0037116E" w:rsidRDefault="0037116E" w:rsidP="00DC79CA">
            <w:pPr>
              <w:spacing w:after="0" w:line="240" w:lineRule="auto"/>
              <w:rPr>
                <w:b/>
              </w:rPr>
            </w:pPr>
            <w:r w:rsidRPr="0037116E">
              <w:rPr>
                <w:b/>
              </w:rPr>
              <w:t>Lp.</w:t>
            </w:r>
          </w:p>
        </w:tc>
        <w:tc>
          <w:tcPr>
            <w:tcW w:w="2092" w:type="dxa"/>
          </w:tcPr>
          <w:p w14:paraId="1FB0B29C" w14:textId="77777777" w:rsidR="0037116E" w:rsidRPr="0037116E" w:rsidRDefault="0037116E" w:rsidP="00DC79CA">
            <w:pPr>
              <w:spacing w:after="0" w:line="240" w:lineRule="auto"/>
              <w:rPr>
                <w:b/>
              </w:rPr>
            </w:pPr>
            <w:r w:rsidRPr="0037116E">
              <w:rPr>
                <w:b/>
              </w:rPr>
              <w:t>Osoba wykonująca działanie</w:t>
            </w:r>
          </w:p>
        </w:tc>
        <w:tc>
          <w:tcPr>
            <w:tcW w:w="3928" w:type="dxa"/>
          </w:tcPr>
          <w:p w14:paraId="58C0BF58" w14:textId="77777777" w:rsidR="0037116E" w:rsidRPr="0037116E" w:rsidRDefault="0037116E" w:rsidP="00211ADC">
            <w:pPr>
              <w:spacing w:after="0" w:line="240" w:lineRule="auto"/>
              <w:rPr>
                <w:b/>
              </w:rPr>
            </w:pPr>
            <w:r w:rsidRPr="0037116E">
              <w:rPr>
                <w:b/>
              </w:rPr>
              <w:t>Działanie</w:t>
            </w:r>
          </w:p>
        </w:tc>
        <w:tc>
          <w:tcPr>
            <w:tcW w:w="1620" w:type="dxa"/>
          </w:tcPr>
          <w:p w14:paraId="75798768" w14:textId="77777777" w:rsidR="0037116E" w:rsidRPr="0037116E" w:rsidRDefault="0037116E" w:rsidP="00DC79CA">
            <w:pPr>
              <w:spacing w:after="0" w:line="240" w:lineRule="auto"/>
              <w:rPr>
                <w:b/>
              </w:rPr>
            </w:pPr>
            <w:r w:rsidRPr="0037116E">
              <w:rPr>
                <w:b/>
              </w:rPr>
              <w:t>Termin wykonania</w:t>
            </w:r>
          </w:p>
        </w:tc>
        <w:tc>
          <w:tcPr>
            <w:tcW w:w="1260" w:type="dxa"/>
          </w:tcPr>
          <w:p w14:paraId="524C84F6" w14:textId="77777777" w:rsidR="0037116E" w:rsidRPr="0037116E" w:rsidRDefault="0037116E" w:rsidP="00DC79CA">
            <w:pPr>
              <w:spacing w:after="0" w:line="240" w:lineRule="auto"/>
              <w:rPr>
                <w:b/>
              </w:rPr>
            </w:pPr>
            <w:r w:rsidRPr="0037116E">
              <w:rPr>
                <w:b/>
              </w:rPr>
              <w:t>Jednostki powiązane</w:t>
            </w:r>
          </w:p>
        </w:tc>
      </w:tr>
      <w:tr w:rsidR="0037116E" w:rsidRPr="0037116E" w14:paraId="709033F0" w14:textId="77777777" w:rsidTr="0037116E">
        <w:tc>
          <w:tcPr>
            <w:tcW w:w="530" w:type="dxa"/>
          </w:tcPr>
          <w:p w14:paraId="74012B7E" w14:textId="77777777" w:rsidR="0037116E" w:rsidRPr="0037116E" w:rsidRDefault="0037116E" w:rsidP="00DC79CA">
            <w:pPr>
              <w:spacing w:after="0" w:line="240" w:lineRule="auto"/>
              <w:rPr>
                <w:b/>
              </w:rPr>
            </w:pPr>
            <w:r w:rsidRPr="0037116E">
              <w:t>1.</w:t>
            </w:r>
          </w:p>
        </w:tc>
        <w:tc>
          <w:tcPr>
            <w:tcW w:w="2092" w:type="dxa"/>
          </w:tcPr>
          <w:p w14:paraId="6BEE7E93" w14:textId="77777777" w:rsidR="0037116E" w:rsidRPr="0037116E" w:rsidRDefault="0037116E" w:rsidP="001717BE">
            <w:pPr>
              <w:spacing w:after="0" w:line="240" w:lineRule="auto"/>
            </w:pPr>
            <w:r w:rsidRPr="0037116E">
              <w:t>Użytkownik I</w:t>
            </w:r>
          </w:p>
        </w:tc>
        <w:tc>
          <w:tcPr>
            <w:tcW w:w="3928" w:type="dxa"/>
          </w:tcPr>
          <w:p w14:paraId="377ACCB5" w14:textId="77777777" w:rsidR="0037116E" w:rsidRPr="0037116E" w:rsidRDefault="0037116E" w:rsidP="00211ADC">
            <w:pPr>
              <w:spacing w:after="0" w:line="240" w:lineRule="auto"/>
            </w:pPr>
            <w:r w:rsidRPr="0037116E">
              <w:t>Sporządzenie notatki o konieczności usunięcia danych z SL2014</w:t>
            </w:r>
            <w:r w:rsidRPr="0037116E">
              <w:rPr>
                <w:rFonts w:ascii="Times New Roman" w:eastAsia="Times New Roman" w:hAnsi="Times New Roman" w:cs="Times New Roman"/>
                <w:b/>
                <w:lang w:eastAsia="pl-PL"/>
              </w:rPr>
              <w:t xml:space="preserve"> </w:t>
            </w:r>
            <w:r w:rsidRPr="0037116E">
              <w:t>zawierającej co najmniej poniższe informacje:</w:t>
            </w:r>
          </w:p>
          <w:p w14:paraId="7D0C069B" w14:textId="77777777" w:rsidR="0037116E" w:rsidRPr="0037116E" w:rsidRDefault="0037116E" w:rsidP="00211ADC">
            <w:pPr>
              <w:numPr>
                <w:ilvl w:val="0"/>
                <w:numId w:val="74"/>
              </w:numPr>
              <w:spacing w:after="0" w:line="240" w:lineRule="auto"/>
            </w:pPr>
            <w:r w:rsidRPr="0037116E">
              <w:t>Identyfikator usuwanej pozycji,</w:t>
            </w:r>
          </w:p>
          <w:p w14:paraId="516653C1" w14:textId="77777777" w:rsidR="0037116E" w:rsidRPr="0037116E" w:rsidRDefault="0037116E" w:rsidP="00211ADC">
            <w:pPr>
              <w:numPr>
                <w:ilvl w:val="0"/>
                <w:numId w:val="74"/>
              </w:numPr>
              <w:spacing w:after="0" w:line="240" w:lineRule="auto"/>
            </w:pPr>
            <w:r w:rsidRPr="0037116E">
              <w:t>Menu/formatkę, w której znajduje się usuwana pozycja,</w:t>
            </w:r>
          </w:p>
          <w:p w14:paraId="5DA7FF3C" w14:textId="77777777" w:rsidR="0037116E" w:rsidRPr="0037116E" w:rsidRDefault="0037116E" w:rsidP="00211ADC">
            <w:pPr>
              <w:numPr>
                <w:ilvl w:val="0"/>
                <w:numId w:val="74"/>
              </w:numPr>
              <w:spacing w:after="0" w:line="240" w:lineRule="auto"/>
            </w:pPr>
            <w:r w:rsidRPr="0037116E">
              <w:t>Powód usuwania pozycji.</w:t>
            </w:r>
          </w:p>
          <w:p w14:paraId="10F77EC3" w14:textId="77777777" w:rsidR="0037116E" w:rsidRPr="0037116E" w:rsidRDefault="0037116E" w:rsidP="00211ADC">
            <w:pPr>
              <w:spacing w:after="0" w:line="240" w:lineRule="auto"/>
            </w:pPr>
            <w:r w:rsidRPr="0037116E">
              <w:t>Przekazanie podpisanej notatki do Administratora merytorycznego w I.</w:t>
            </w:r>
          </w:p>
        </w:tc>
        <w:tc>
          <w:tcPr>
            <w:tcW w:w="1620" w:type="dxa"/>
          </w:tcPr>
          <w:p w14:paraId="01C6A9C7" w14:textId="77777777" w:rsidR="0037116E" w:rsidRPr="0037116E" w:rsidRDefault="0037116E" w:rsidP="00DC79CA">
            <w:pPr>
              <w:spacing w:after="0" w:line="240" w:lineRule="auto"/>
            </w:pPr>
            <w:r w:rsidRPr="0037116E">
              <w:t>Niezwłocznie</w:t>
            </w:r>
          </w:p>
        </w:tc>
        <w:tc>
          <w:tcPr>
            <w:tcW w:w="1260" w:type="dxa"/>
          </w:tcPr>
          <w:p w14:paraId="3D6BEDD7" w14:textId="77777777" w:rsidR="0037116E" w:rsidRPr="0037116E" w:rsidRDefault="0037116E" w:rsidP="001717BE">
            <w:pPr>
              <w:spacing w:after="0" w:line="240" w:lineRule="auto"/>
            </w:pPr>
          </w:p>
        </w:tc>
      </w:tr>
      <w:tr w:rsidR="0037116E" w:rsidRPr="0037116E" w14:paraId="665F5056" w14:textId="77777777" w:rsidTr="0037116E">
        <w:tc>
          <w:tcPr>
            <w:tcW w:w="530" w:type="dxa"/>
          </w:tcPr>
          <w:p w14:paraId="67255F11" w14:textId="77777777" w:rsidR="0037116E" w:rsidRPr="0037116E" w:rsidRDefault="0037116E" w:rsidP="00DC79CA">
            <w:pPr>
              <w:spacing w:after="0" w:line="240" w:lineRule="auto"/>
            </w:pPr>
            <w:r w:rsidRPr="0037116E">
              <w:t>2.</w:t>
            </w:r>
          </w:p>
        </w:tc>
        <w:tc>
          <w:tcPr>
            <w:tcW w:w="2092" w:type="dxa"/>
          </w:tcPr>
          <w:p w14:paraId="1FBD0A23" w14:textId="1492E506" w:rsidR="0037116E" w:rsidRPr="0037116E" w:rsidRDefault="0037116E" w:rsidP="001717BE">
            <w:pPr>
              <w:spacing w:after="0" w:line="240" w:lineRule="auto"/>
            </w:pPr>
            <w:r w:rsidRPr="0037116E">
              <w:t xml:space="preserve">Administrator merytoryczny w I (Pracownik </w:t>
            </w:r>
            <w:r w:rsidR="001D17C6" w:rsidRPr="001D17C6">
              <w:t>Zespołu ds. Programowania, Oceny i Wyboru Projektów</w:t>
            </w:r>
            <w:r w:rsidRPr="0037116E">
              <w:t>)</w:t>
            </w:r>
          </w:p>
        </w:tc>
        <w:tc>
          <w:tcPr>
            <w:tcW w:w="3928" w:type="dxa"/>
          </w:tcPr>
          <w:p w14:paraId="323A96F7" w14:textId="51E6FF6E" w:rsidR="0037116E" w:rsidRPr="0037116E" w:rsidRDefault="0037116E" w:rsidP="00211ADC">
            <w:pPr>
              <w:spacing w:after="0" w:line="240" w:lineRule="auto"/>
            </w:pPr>
            <w:r w:rsidRPr="0037116E">
              <w:t xml:space="preserve">Przed usunięciem danych z SL2014 Administrator merytoryczny posiadający uprawnienia do usuwania danych </w:t>
            </w:r>
            <w:r w:rsidR="006669FF">
              <w:t>–</w:t>
            </w:r>
            <w:r w:rsidRPr="0037116E">
              <w:t xml:space="preserve"> sporządza notatkę dotyczącą usuwania danych.</w:t>
            </w:r>
          </w:p>
          <w:p w14:paraId="0CBE48B1" w14:textId="77777777" w:rsidR="0037116E" w:rsidRPr="0037116E" w:rsidRDefault="0037116E" w:rsidP="00211ADC">
            <w:pPr>
              <w:spacing w:after="0" w:line="240" w:lineRule="auto"/>
            </w:pPr>
            <w:r w:rsidRPr="0037116E">
              <w:t>W notatce Administrator merytoryczny podaje:</w:t>
            </w:r>
          </w:p>
          <w:p w14:paraId="7AF7624C" w14:textId="77777777" w:rsidR="0037116E" w:rsidRPr="0037116E" w:rsidRDefault="0037116E" w:rsidP="00211ADC">
            <w:pPr>
              <w:numPr>
                <w:ilvl w:val="0"/>
                <w:numId w:val="74"/>
              </w:numPr>
              <w:spacing w:after="0" w:line="240" w:lineRule="auto"/>
            </w:pPr>
            <w:r w:rsidRPr="0037116E">
              <w:t>Identyfikator usuwanej pozycji,</w:t>
            </w:r>
          </w:p>
          <w:p w14:paraId="7F83000E" w14:textId="77777777" w:rsidR="0037116E" w:rsidRPr="0037116E" w:rsidRDefault="0037116E" w:rsidP="00211ADC">
            <w:pPr>
              <w:numPr>
                <w:ilvl w:val="0"/>
                <w:numId w:val="74"/>
              </w:numPr>
              <w:spacing w:after="0" w:line="240" w:lineRule="auto"/>
            </w:pPr>
            <w:r w:rsidRPr="0037116E">
              <w:t>Menu/formatkę, w której znajduje się usuwana pozycja,</w:t>
            </w:r>
          </w:p>
          <w:p w14:paraId="5FA6226E" w14:textId="77777777" w:rsidR="0037116E" w:rsidRPr="0037116E" w:rsidRDefault="0037116E" w:rsidP="00211ADC">
            <w:pPr>
              <w:numPr>
                <w:ilvl w:val="0"/>
                <w:numId w:val="74"/>
              </w:numPr>
              <w:spacing w:after="0" w:line="240" w:lineRule="auto"/>
            </w:pPr>
            <w:r w:rsidRPr="0037116E">
              <w:t>Powód usuwania pozycji,</w:t>
            </w:r>
          </w:p>
          <w:p w14:paraId="0383ADDB" w14:textId="77777777" w:rsidR="0037116E" w:rsidRPr="0037116E" w:rsidRDefault="0037116E" w:rsidP="00211ADC">
            <w:pPr>
              <w:numPr>
                <w:ilvl w:val="0"/>
                <w:numId w:val="74"/>
              </w:numPr>
              <w:spacing w:after="0" w:line="240" w:lineRule="auto"/>
            </w:pPr>
            <w:r w:rsidRPr="0037116E">
              <w:t>Potwierdzenie, że Administrator merytoryczny, który będzie dokonywał usuwania pozycji jest pracownikiem instytucji, która zarejestrowała usuwaną pozycję w SL2014.</w:t>
            </w:r>
          </w:p>
          <w:p w14:paraId="6DB16081" w14:textId="6C835A8D" w:rsidR="0037116E" w:rsidRPr="0037116E" w:rsidRDefault="0037116E" w:rsidP="00211ADC">
            <w:pPr>
              <w:spacing w:after="0" w:line="240" w:lineRule="auto"/>
            </w:pPr>
            <w:r w:rsidRPr="0037116E">
              <w:t xml:space="preserve">Podpisanie notatki i jej przekazanie do zatwierdzenia do Kierownika </w:t>
            </w:r>
            <w:r w:rsidR="00F73453" w:rsidRPr="00F73453">
              <w:t>Zespołu ds. Programowania, Oceny i Wyboru Projektów</w:t>
            </w:r>
            <w:r w:rsidRPr="0037116E">
              <w:t>.</w:t>
            </w:r>
          </w:p>
        </w:tc>
        <w:tc>
          <w:tcPr>
            <w:tcW w:w="1620" w:type="dxa"/>
          </w:tcPr>
          <w:p w14:paraId="48D02CAC" w14:textId="77777777" w:rsidR="0037116E" w:rsidRPr="0037116E" w:rsidRDefault="0037116E" w:rsidP="00DC79CA">
            <w:pPr>
              <w:spacing w:after="0" w:line="240" w:lineRule="auto"/>
            </w:pPr>
            <w:r w:rsidRPr="0037116E">
              <w:t>Niezwłocznie</w:t>
            </w:r>
          </w:p>
        </w:tc>
        <w:tc>
          <w:tcPr>
            <w:tcW w:w="1260" w:type="dxa"/>
          </w:tcPr>
          <w:p w14:paraId="754EAD67" w14:textId="77777777" w:rsidR="0037116E" w:rsidRPr="0037116E" w:rsidRDefault="0037116E" w:rsidP="00DC79CA">
            <w:pPr>
              <w:spacing w:after="0" w:line="240" w:lineRule="auto"/>
            </w:pPr>
          </w:p>
        </w:tc>
      </w:tr>
      <w:tr w:rsidR="0037116E" w:rsidRPr="0037116E" w14:paraId="2463F594" w14:textId="77777777" w:rsidTr="0037116E">
        <w:tc>
          <w:tcPr>
            <w:tcW w:w="530" w:type="dxa"/>
          </w:tcPr>
          <w:p w14:paraId="7199E043" w14:textId="77777777" w:rsidR="0037116E" w:rsidRPr="0037116E" w:rsidRDefault="0037116E" w:rsidP="00DC79CA">
            <w:pPr>
              <w:spacing w:after="0" w:line="240" w:lineRule="auto"/>
            </w:pPr>
            <w:r w:rsidRPr="0037116E">
              <w:t>3</w:t>
            </w:r>
          </w:p>
        </w:tc>
        <w:tc>
          <w:tcPr>
            <w:tcW w:w="2092" w:type="dxa"/>
          </w:tcPr>
          <w:p w14:paraId="373D4F32" w14:textId="55F4DCB2" w:rsidR="0037116E" w:rsidRPr="0037116E" w:rsidRDefault="0037116E" w:rsidP="00DC79CA">
            <w:pPr>
              <w:spacing w:after="0" w:line="240" w:lineRule="auto"/>
            </w:pPr>
            <w:r w:rsidRPr="0037116E">
              <w:t xml:space="preserve">Kierownik </w:t>
            </w:r>
            <w:r w:rsidR="001D17C6" w:rsidRPr="001D17C6">
              <w:t>Zespołu ds. Programowania, Oceny i Wyboru Projektów</w:t>
            </w:r>
          </w:p>
        </w:tc>
        <w:tc>
          <w:tcPr>
            <w:tcW w:w="3928" w:type="dxa"/>
          </w:tcPr>
          <w:p w14:paraId="4613F786" w14:textId="77777777" w:rsidR="0037116E" w:rsidRPr="0037116E" w:rsidRDefault="0037116E" w:rsidP="00211ADC">
            <w:pPr>
              <w:spacing w:after="0" w:line="240" w:lineRule="auto"/>
            </w:pPr>
            <w:r w:rsidRPr="0037116E">
              <w:t>W przypadku zatwierdzenia notatki przejście do punktu 4.</w:t>
            </w:r>
          </w:p>
          <w:p w14:paraId="070B98AA" w14:textId="77777777" w:rsidR="0037116E" w:rsidRPr="0037116E" w:rsidRDefault="0037116E" w:rsidP="00211ADC">
            <w:pPr>
              <w:spacing w:after="0" w:line="240" w:lineRule="auto"/>
            </w:pPr>
            <w:r w:rsidRPr="0037116E">
              <w:t>W przypadku nie zatwierdzenia notatki, dalsze punkty niniejszej procedury nie mają zastosowania.</w:t>
            </w:r>
          </w:p>
        </w:tc>
        <w:tc>
          <w:tcPr>
            <w:tcW w:w="1620" w:type="dxa"/>
          </w:tcPr>
          <w:p w14:paraId="62EC6216" w14:textId="77777777" w:rsidR="0037116E" w:rsidRPr="0037116E" w:rsidRDefault="0037116E" w:rsidP="00DC79CA">
            <w:pPr>
              <w:spacing w:after="0" w:line="240" w:lineRule="auto"/>
            </w:pPr>
            <w:r w:rsidRPr="0037116E">
              <w:t>Niezwłocznie</w:t>
            </w:r>
          </w:p>
        </w:tc>
        <w:tc>
          <w:tcPr>
            <w:tcW w:w="1260" w:type="dxa"/>
          </w:tcPr>
          <w:p w14:paraId="217BC5E7" w14:textId="77777777" w:rsidR="0037116E" w:rsidRPr="0037116E" w:rsidRDefault="0037116E" w:rsidP="00DC79CA">
            <w:pPr>
              <w:spacing w:after="0" w:line="240" w:lineRule="auto"/>
            </w:pPr>
          </w:p>
        </w:tc>
      </w:tr>
      <w:tr w:rsidR="00BA53BD" w:rsidRPr="0037116E" w14:paraId="64E42A30" w14:textId="77777777" w:rsidTr="007F1A31">
        <w:trPr>
          <w:trHeight w:val="570"/>
        </w:trPr>
        <w:tc>
          <w:tcPr>
            <w:tcW w:w="530" w:type="dxa"/>
          </w:tcPr>
          <w:p w14:paraId="29D0ED42" w14:textId="77777777" w:rsidR="00BA53BD" w:rsidRPr="0037116E" w:rsidRDefault="00BA53BD" w:rsidP="00DC79CA">
            <w:pPr>
              <w:spacing w:after="0" w:line="240" w:lineRule="auto"/>
            </w:pPr>
            <w:r w:rsidRPr="0037116E">
              <w:t>4</w:t>
            </w:r>
          </w:p>
          <w:p w14:paraId="4F2AC32F" w14:textId="77777777" w:rsidR="00BA53BD" w:rsidRPr="0037116E" w:rsidRDefault="00BA53BD" w:rsidP="00DC79CA">
            <w:pPr>
              <w:spacing w:after="0" w:line="240" w:lineRule="auto"/>
            </w:pPr>
          </w:p>
        </w:tc>
        <w:tc>
          <w:tcPr>
            <w:tcW w:w="2092" w:type="dxa"/>
          </w:tcPr>
          <w:p w14:paraId="368EC37B" w14:textId="413A0BF0" w:rsidR="00BA53BD" w:rsidRPr="0037116E" w:rsidRDefault="00BA53BD" w:rsidP="001717BE">
            <w:pPr>
              <w:spacing w:after="0" w:line="240" w:lineRule="auto"/>
            </w:pPr>
            <w:r w:rsidRPr="0037116E">
              <w:t xml:space="preserve">Administrator merytoryczny I (Pracownik </w:t>
            </w:r>
            <w:r w:rsidR="001D17C6" w:rsidRPr="001D17C6">
              <w:t>Zespołu ds. Programowania, Oceny i Wyboru Projektów</w:t>
            </w:r>
            <w:r w:rsidRPr="0037116E">
              <w:t>)</w:t>
            </w:r>
          </w:p>
        </w:tc>
        <w:tc>
          <w:tcPr>
            <w:tcW w:w="3928" w:type="dxa"/>
          </w:tcPr>
          <w:p w14:paraId="1DEE249F" w14:textId="77777777" w:rsidR="00BA53BD" w:rsidRPr="0037116E" w:rsidRDefault="00BA53BD" w:rsidP="00211ADC">
            <w:pPr>
              <w:spacing w:after="0" w:line="240" w:lineRule="auto"/>
            </w:pPr>
            <w:r w:rsidRPr="0037116E">
              <w:t>W przypadku zatwierdzenia notatki, Administrator merytoryczny posiadający uprawnienia do usuwania danych usuwa pozycję z SL2014.</w:t>
            </w:r>
          </w:p>
        </w:tc>
        <w:tc>
          <w:tcPr>
            <w:tcW w:w="1620" w:type="dxa"/>
          </w:tcPr>
          <w:p w14:paraId="53FFA08E" w14:textId="77777777" w:rsidR="00BA53BD" w:rsidRPr="0037116E" w:rsidRDefault="00BA53BD" w:rsidP="00DC79CA">
            <w:pPr>
              <w:spacing w:after="0" w:line="240" w:lineRule="auto"/>
            </w:pPr>
            <w:r w:rsidRPr="0037116E">
              <w:t>Niezwłocznie</w:t>
            </w:r>
          </w:p>
          <w:p w14:paraId="10BF5BA7" w14:textId="77777777" w:rsidR="00BA53BD" w:rsidRPr="0037116E" w:rsidRDefault="00BA53BD" w:rsidP="00DC79CA">
            <w:pPr>
              <w:spacing w:after="0" w:line="240" w:lineRule="auto"/>
            </w:pPr>
          </w:p>
        </w:tc>
        <w:tc>
          <w:tcPr>
            <w:tcW w:w="1260" w:type="dxa"/>
          </w:tcPr>
          <w:p w14:paraId="182BD702" w14:textId="77777777" w:rsidR="00BA53BD" w:rsidRPr="0037116E" w:rsidRDefault="00BA53BD" w:rsidP="001717BE">
            <w:pPr>
              <w:spacing w:after="0" w:line="240" w:lineRule="auto"/>
            </w:pPr>
          </w:p>
        </w:tc>
      </w:tr>
      <w:tr w:rsidR="00BA53BD" w:rsidRPr="0037116E" w14:paraId="1670EF17" w14:textId="77777777" w:rsidTr="007F1A31">
        <w:trPr>
          <w:trHeight w:val="570"/>
        </w:trPr>
        <w:tc>
          <w:tcPr>
            <w:tcW w:w="530" w:type="dxa"/>
          </w:tcPr>
          <w:p w14:paraId="203351B3" w14:textId="77777777" w:rsidR="00BA53BD" w:rsidRPr="0037116E" w:rsidRDefault="00BA53BD" w:rsidP="00DC79CA">
            <w:pPr>
              <w:spacing w:after="0" w:line="240" w:lineRule="auto"/>
            </w:pPr>
            <w:r w:rsidRPr="007F1A31">
              <w:t>5.</w:t>
            </w:r>
          </w:p>
        </w:tc>
        <w:tc>
          <w:tcPr>
            <w:tcW w:w="2092" w:type="dxa"/>
          </w:tcPr>
          <w:p w14:paraId="6BD206D5" w14:textId="6AE8C037" w:rsidR="00BA53BD" w:rsidRPr="0037116E" w:rsidRDefault="00BA53BD" w:rsidP="00DC79CA">
            <w:pPr>
              <w:spacing w:after="0" w:line="240" w:lineRule="auto"/>
            </w:pPr>
            <w:r w:rsidRPr="007F1A31">
              <w:t xml:space="preserve">Administrator merytoryczny I (Pracownik </w:t>
            </w:r>
            <w:r w:rsidR="001D17C6" w:rsidRPr="001D17C6">
              <w:t>Zespołu ds. Programowania, Oceny i Wyboru Projektów</w:t>
            </w:r>
            <w:r w:rsidRPr="007F1A31">
              <w:t>)</w:t>
            </w:r>
          </w:p>
        </w:tc>
        <w:tc>
          <w:tcPr>
            <w:tcW w:w="3928" w:type="dxa"/>
          </w:tcPr>
          <w:p w14:paraId="735D0C2B" w14:textId="77777777" w:rsidR="00BA53BD" w:rsidRPr="0037116E" w:rsidRDefault="00BA53BD" w:rsidP="00211ADC">
            <w:pPr>
              <w:spacing w:after="0" w:line="240" w:lineRule="auto"/>
            </w:pPr>
            <w:r>
              <w:t>Z</w:t>
            </w:r>
            <w:r w:rsidRPr="007F1A31">
              <w:t>archiwizowanie notatki/skanu notatki.</w:t>
            </w:r>
          </w:p>
        </w:tc>
        <w:tc>
          <w:tcPr>
            <w:tcW w:w="1620" w:type="dxa"/>
          </w:tcPr>
          <w:p w14:paraId="53A8B1F3" w14:textId="77777777" w:rsidR="00BA53BD" w:rsidRPr="0037116E" w:rsidRDefault="00BA53BD" w:rsidP="00DC79CA">
            <w:pPr>
              <w:spacing w:after="0" w:line="240" w:lineRule="auto"/>
            </w:pPr>
            <w:r w:rsidRPr="007F1A31">
              <w:t>Niezwłocznie</w:t>
            </w:r>
          </w:p>
        </w:tc>
        <w:tc>
          <w:tcPr>
            <w:tcW w:w="1260" w:type="dxa"/>
          </w:tcPr>
          <w:p w14:paraId="09BF9983" w14:textId="77777777" w:rsidR="00BA53BD" w:rsidRPr="007F1A31" w:rsidDel="00447790" w:rsidRDefault="00BA53BD" w:rsidP="00DC79CA">
            <w:pPr>
              <w:spacing w:after="0" w:line="240" w:lineRule="auto"/>
            </w:pPr>
          </w:p>
        </w:tc>
      </w:tr>
    </w:tbl>
    <w:p w14:paraId="0590F730" w14:textId="77777777" w:rsidR="0037116E" w:rsidRPr="0037116E" w:rsidRDefault="0037116E" w:rsidP="0037116E"/>
    <w:p w14:paraId="256797E6" w14:textId="77777777" w:rsidR="0037116E" w:rsidRPr="0037116E" w:rsidRDefault="0037116E" w:rsidP="00211ADC">
      <w:pPr>
        <w:keepNext/>
        <w:keepLines/>
        <w:spacing w:before="200" w:after="0"/>
        <w:outlineLvl w:val="1"/>
        <w:rPr>
          <w:rFonts w:asciiTheme="majorHAnsi" w:eastAsiaTheme="majorEastAsia" w:hAnsiTheme="majorHAnsi" w:cstheme="majorBidi"/>
          <w:b/>
          <w:bCs/>
          <w:sz w:val="26"/>
          <w:szCs w:val="26"/>
        </w:rPr>
      </w:pPr>
      <w:bookmarkStart w:id="246" w:name="_Toc136956919"/>
      <w:r>
        <w:rPr>
          <w:rFonts w:asciiTheme="majorHAnsi" w:eastAsiaTheme="majorEastAsia" w:hAnsiTheme="majorHAnsi" w:cstheme="majorBidi"/>
          <w:b/>
          <w:bCs/>
          <w:sz w:val="26"/>
          <w:szCs w:val="26"/>
        </w:rPr>
        <w:t>13</w:t>
      </w:r>
      <w:r w:rsidRPr="0037116E">
        <w:rPr>
          <w:rFonts w:asciiTheme="majorHAnsi" w:eastAsiaTheme="majorEastAsia" w:hAnsiTheme="majorHAnsi" w:cstheme="majorBidi"/>
          <w:b/>
          <w:bCs/>
          <w:sz w:val="26"/>
          <w:szCs w:val="26"/>
        </w:rPr>
        <w:t>.5 Instrukcja nadawania, zmiany, wycofania dostępu dla osoby uprawnionej</w:t>
      </w:r>
      <w:r w:rsidRPr="0037116E">
        <w:rPr>
          <w:rFonts w:asciiTheme="majorHAnsi" w:eastAsiaTheme="majorEastAsia" w:hAnsiTheme="majorHAnsi" w:cstheme="majorBidi"/>
          <w:b/>
          <w:bCs/>
          <w:sz w:val="26"/>
          <w:szCs w:val="26"/>
          <w:vertAlign w:val="superscript"/>
        </w:rPr>
        <w:footnoteReference w:id="17"/>
      </w:r>
      <w:r w:rsidRPr="0037116E">
        <w:rPr>
          <w:rFonts w:asciiTheme="majorHAnsi" w:eastAsiaTheme="majorEastAsia" w:hAnsiTheme="majorHAnsi" w:cstheme="majorBidi"/>
          <w:b/>
          <w:bCs/>
          <w:sz w:val="26"/>
          <w:szCs w:val="26"/>
        </w:rPr>
        <w:t xml:space="preserve"> w ramach projektu do SL2014</w:t>
      </w:r>
      <w:bookmarkEnd w:id="246"/>
    </w:p>
    <w:p w14:paraId="123B1385" w14:textId="77777777" w:rsidR="0037116E" w:rsidRPr="0037116E" w:rsidRDefault="0037116E" w:rsidP="0037116E">
      <w:pPr>
        <w:spacing w:after="0" w:line="240" w:lineRule="auto"/>
        <w:jc w:val="both"/>
      </w:pPr>
    </w:p>
    <w:p w14:paraId="7F689B4C" w14:textId="77777777" w:rsidR="0037116E" w:rsidRPr="0037116E" w:rsidRDefault="0037116E" w:rsidP="00211ADC">
      <w:r w:rsidRPr="0037116E">
        <w:t xml:space="preserve">Osoby uprawnione (Użytkownicy B) wyznaczone przez Beneficjenta  do wykonywania w jego imieniu w SL2014 czynności związanych z realizacją projektu, wskazywane są w umowie o dofinansowanie projektu. Nadanie, zmiana uprawnień lub wycofanie dostępu jest dokonywane na podstawie formularza określonego w </w:t>
      </w:r>
      <w:r w:rsidRPr="0037116E">
        <w:rPr>
          <w:i/>
        </w:rPr>
        <w:t>Wytycznych w zakresie warunków gromadzenia i przekazywania danych w postaci elektronicznej na lata 2014-2020</w:t>
      </w:r>
      <w:r w:rsidRPr="0037116E">
        <w:t>.</w:t>
      </w:r>
    </w:p>
    <w:tbl>
      <w:tblPr>
        <w:tblpPr w:leftFromText="142" w:rightFromText="142" w:bottomFromText="160" w:vertAnchor="text" w:horzAnchor="margin" w:tblpY="1"/>
        <w:tblW w:w="8955" w:type="dxa"/>
        <w:tblLayout w:type="fixed"/>
        <w:tblLook w:val="04A0" w:firstRow="1" w:lastRow="0" w:firstColumn="1" w:lastColumn="0" w:noHBand="0" w:noVBand="1"/>
      </w:tblPr>
      <w:tblGrid>
        <w:gridCol w:w="547"/>
        <w:gridCol w:w="1958"/>
        <w:gridCol w:w="3218"/>
        <w:gridCol w:w="1816"/>
        <w:gridCol w:w="1416"/>
      </w:tblGrid>
      <w:tr w:rsidR="0037116E" w:rsidRPr="0037116E" w14:paraId="1AE02B8E" w14:textId="77777777" w:rsidTr="0037116E">
        <w:tc>
          <w:tcPr>
            <w:tcW w:w="547" w:type="dxa"/>
            <w:tcBorders>
              <w:top w:val="single" w:sz="4" w:space="0" w:color="auto"/>
              <w:left w:val="single" w:sz="4" w:space="0" w:color="auto"/>
              <w:bottom w:val="single" w:sz="4" w:space="0" w:color="auto"/>
              <w:right w:val="single" w:sz="4" w:space="0" w:color="auto"/>
            </w:tcBorders>
            <w:vAlign w:val="center"/>
            <w:hideMark/>
          </w:tcPr>
          <w:p w14:paraId="6B1AA579" w14:textId="77777777" w:rsidR="0037116E" w:rsidRPr="0037116E" w:rsidRDefault="0037116E" w:rsidP="00DC79CA">
            <w:pPr>
              <w:spacing w:after="40" w:line="240" w:lineRule="auto"/>
              <w:rPr>
                <w:b/>
              </w:rPr>
            </w:pPr>
            <w:r w:rsidRPr="0037116E">
              <w:rPr>
                <w:b/>
              </w:rPr>
              <w:t>Lp.</w:t>
            </w:r>
          </w:p>
        </w:tc>
        <w:tc>
          <w:tcPr>
            <w:tcW w:w="1958" w:type="dxa"/>
            <w:tcBorders>
              <w:top w:val="single" w:sz="4" w:space="0" w:color="auto"/>
              <w:left w:val="single" w:sz="4" w:space="0" w:color="auto"/>
              <w:bottom w:val="single" w:sz="4" w:space="0" w:color="auto"/>
              <w:right w:val="single" w:sz="4" w:space="0" w:color="auto"/>
            </w:tcBorders>
            <w:vAlign w:val="center"/>
            <w:hideMark/>
          </w:tcPr>
          <w:p w14:paraId="784AFE53" w14:textId="77777777" w:rsidR="0037116E" w:rsidRPr="0037116E" w:rsidRDefault="0037116E" w:rsidP="001717BE">
            <w:pPr>
              <w:spacing w:after="40" w:line="240" w:lineRule="auto"/>
              <w:rPr>
                <w:b/>
              </w:rPr>
            </w:pPr>
            <w:r w:rsidRPr="0037116E">
              <w:rPr>
                <w:b/>
              </w:rPr>
              <w:t>Osoba wykonująca działanie</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00BC197" w14:textId="77777777" w:rsidR="0037116E" w:rsidRPr="0037116E" w:rsidRDefault="0037116E" w:rsidP="00211ADC">
            <w:pPr>
              <w:spacing w:after="40" w:line="240" w:lineRule="auto"/>
              <w:rPr>
                <w:b/>
              </w:rPr>
            </w:pPr>
            <w:r w:rsidRPr="0037116E">
              <w:rPr>
                <w:b/>
              </w:rPr>
              <w:t>Działanie</w:t>
            </w:r>
          </w:p>
        </w:tc>
        <w:tc>
          <w:tcPr>
            <w:tcW w:w="1816" w:type="dxa"/>
            <w:tcBorders>
              <w:top w:val="single" w:sz="4" w:space="0" w:color="auto"/>
              <w:left w:val="single" w:sz="4" w:space="0" w:color="auto"/>
              <w:bottom w:val="single" w:sz="4" w:space="0" w:color="auto"/>
              <w:right w:val="single" w:sz="4" w:space="0" w:color="auto"/>
            </w:tcBorders>
            <w:hideMark/>
          </w:tcPr>
          <w:p w14:paraId="0E0EBF69" w14:textId="77777777" w:rsidR="0037116E" w:rsidRPr="0037116E" w:rsidRDefault="0037116E" w:rsidP="00DC79CA">
            <w:pPr>
              <w:spacing w:after="40" w:line="240" w:lineRule="auto"/>
              <w:rPr>
                <w:b/>
              </w:rPr>
            </w:pPr>
            <w:r w:rsidRPr="0037116E">
              <w:rPr>
                <w:b/>
              </w:rPr>
              <w:t>Termin wykonania</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6D1D4DE" w14:textId="77777777" w:rsidR="0037116E" w:rsidRPr="0037116E" w:rsidRDefault="0037116E" w:rsidP="001717BE">
            <w:pPr>
              <w:spacing w:after="40" w:line="240" w:lineRule="auto"/>
              <w:rPr>
                <w:b/>
              </w:rPr>
            </w:pPr>
            <w:r w:rsidRPr="0037116E">
              <w:rPr>
                <w:b/>
              </w:rPr>
              <w:t>Jednostki powiązane</w:t>
            </w:r>
          </w:p>
        </w:tc>
      </w:tr>
      <w:tr w:rsidR="0037116E" w:rsidRPr="0037116E" w14:paraId="1B7BC925" w14:textId="77777777" w:rsidTr="0037116E">
        <w:trPr>
          <w:trHeight w:val="106"/>
        </w:trPr>
        <w:tc>
          <w:tcPr>
            <w:tcW w:w="547" w:type="dxa"/>
            <w:tcBorders>
              <w:top w:val="single" w:sz="4" w:space="0" w:color="auto"/>
              <w:left w:val="single" w:sz="4" w:space="0" w:color="auto"/>
              <w:bottom w:val="single" w:sz="4" w:space="0" w:color="auto"/>
              <w:right w:val="single" w:sz="4" w:space="0" w:color="auto"/>
            </w:tcBorders>
            <w:hideMark/>
          </w:tcPr>
          <w:p w14:paraId="24F3B76F" w14:textId="77777777" w:rsidR="0037116E" w:rsidRPr="0037116E" w:rsidRDefault="0037116E" w:rsidP="00DC79CA">
            <w:pPr>
              <w:spacing w:after="40" w:line="240" w:lineRule="auto"/>
            </w:pPr>
            <w:r w:rsidRPr="0037116E">
              <w:t>1.</w:t>
            </w:r>
          </w:p>
        </w:tc>
        <w:tc>
          <w:tcPr>
            <w:tcW w:w="1958" w:type="dxa"/>
            <w:tcBorders>
              <w:top w:val="single" w:sz="4" w:space="0" w:color="auto"/>
              <w:left w:val="single" w:sz="4" w:space="0" w:color="auto"/>
              <w:bottom w:val="single" w:sz="4" w:space="0" w:color="auto"/>
              <w:right w:val="single" w:sz="4" w:space="0" w:color="auto"/>
            </w:tcBorders>
            <w:hideMark/>
          </w:tcPr>
          <w:p w14:paraId="34D0F6CA" w14:textId="612088E6" w:rsidR="0037116E" w:rsidRPr="0037116E" w:rsidRDefault="0037116E" w:rsidP="001717BE">
            <w:pPr>
              <w:spacing w:after="40" w:line="240" w:lineRule="auto"/>
            </w:pPr>
            <w:r w:rsidRPr="0037116E">
              <w:t xml:space="preserve">Pracownik </w:t>
            </w:r>
            <w:r w:rsidR="00D6435F">
              <w:t xml:space="preserve">Zespołu </w:t>
            </w:r>
            <w:r w:rsidR="00EC3999">
              <w:t xml:space="preserve">ds. </w:t>
            </w:r>
            <w:r w:rsidR="00D6435F">
              <w:t>Rozli</w:t>
            </w:r>
            <w:r w:rsidR="005E6DF8">
              <w:t>c</w:t>
            </w:r>
            <w:r w:rsidR="00D6435F">
              <w:t>zeń</w:t>
            </w:r>
            <w:r w:rsidR="00EC3999">
              <w:t xml:space="preserve"> Projektów</w:t>
            </w:r>
            <w:r w:rsidR="00644083">
              <w:t xml:space="preserve">/  </w:t>
            </w:r>
            <w:r w:rsidR="00D6435F">
              <w:t>Zespołu</w:t>
            </w:r>
            <w:r w:rsidR="00644083">
              <w:t xml:space="preserve"> ds. Edukacji Przedszkolnej</w:t>
            </w:r>
            <w:r w:rsidR="00644083" w:rsidRPr="00FD6191">
              <w:t xml:space="preserve">  </w:t>
            </w:r>
            <w:r w:rsidRPr="0037116E">
              <w:t xml:space="preserve"> </w:t>
            </w:r>
          </w:p>
        </w:tc>
        <w:tc>
          <w:tcPr>
            <w:tcW w:w="3218" w:type="dxa"/>
            <w:tcBorders>
              <w:top w:val="single" w:sz="4" w:space="0" w:color="auto"/>
              <w:left w:val="single" w:sz="4" w:space="0" w:color="auto"/>
              <w:bottom w:val="single" w:sz="4" w:space="0" w:color="auto"/>
              <w:right w:val="single" w:sz="4" w:space="0" w:color="auto"/>
            </w:tcBorders>
            <w:hideMark/>
          </w:tcPr>
          <w:p w14:paraId="4F987893" w14:textId="77777777" w:rsidR="0037116E" w:rsidRPr="0037116E" w:rsidRDefault="0037116E" w:rsidP="00211ADC">
            <w:pPr>
              <w:spacing w:after="40" w:line="240" w:lineRule="auto"/>
            </w:pPr>
            <w:r w:rsidRPr="0037116E">
              <w:t xml:space="preserve">Przekazanie Beneficjentowi kompletu wzorów wniosku o nadanie/zmianę/wycofanie dostępu dla osoby uprawnionej stanowiącego załącznik do </w:t>
            </w:r>
            <w:r w:rsidRPr="0037116E">
              <w:rPr>
                <w:i/>
              </w:rPr>
              <w:t xml:space="preserve">Wytycznych w zakresie warunków gromadzenia i przekazywania danych w postaci elektronicznej na lata 2014-2020 </w:t>
            </w:r>
            <w:r w:rsidRPr="0037116E">
              <w:t>oraz Regulaminu Bezpieczeństwa Informacji przetwarzanych w SL2014</w:t>
            </w:r>
            <w:r w:rsidRPr="0037116E">
              <w:rPr>
                <w:i/>
              </w:rPr>
              <w:t>.</w:t>
            </w:r>
          </w:p>
        </w:tc>
        <w:tc>
          <w:tcPr>
            <w:tcW w:w="1816" w:type="dxa"/>
            <w:tcBorders>
              <w:top w:val="single" w:sz="4" w:space="0" w:color="auto"/>
              <w:left w:val="single" w:sz="4" w:space="0" w:color="auto"/>
              <w:bottom w:val="single" w:sz="4" w:space="0" w:color="auto"/>
              <w:right w:val="single" w:sz="4" w:space="0" w:color="auto"/>
            </w:tcBorders>
            <w:hideMark/>
          </w:tcPr>
          <w:p w14:paraId="27568D66" w14:textId="77777777" w:rsidR="0037116E" w:rsidRPr="0037116E" w:rsidRDefault="0037116E" w:rsidP="00DC79CA">
            <w:pPr>
              <w:spacing w:after="40" w:line="240" w:lineRule="auto"/>
            </w:pPr>
            <w:r w:rsidRPr="0037116E">
              <w:t>Przed podpisaniem umowy o dofinansowanie projektu/ aneksu do umowy</w:t>
            </w:r>
          </w:p>
        </w:tc>
        <w:tc>
          <w:tcPr>
            <w:tcW w:w="1416" w:type="dxa"/>
            <w:tcBorders>
              <w:top w:val="single" w:sz="4" w:space="0" w:color="auto"/>
              <w:left w:val="single" w:sz="4" w:space="0" w:color="auto"/>
              <w:bottom w:val="single" w:sz="4" w:space="0" w:color="auto"/>
              <w:right w:val="single" w:sz="4" w:space="0" w:color="auto"/>
            </w:tcBorders>
            <w:vAlign w:val="center"/>
          </w:tcPr>
          <w:p w14:paraId="3E7B4E68" w14:textId="77777777" w:rsidR="0037116E" w:rsidRPr="0037116E" w:rsidRDefault="0037116E" w:rsidP="00DC79CA">
            <w:pPr>
              <w:spacing w:after="40" w:line="240" w:lineRule="auto"/>
              <w:rPr>
                <w:b/>
              </w:rPr>
            </w:pPr>
          </w:p>
        </w:tc>
      </w:tr>
      <w:tr w:rsidR="0037116E" w:rsidRPr="0037116E" w14:paraId="63E4E309" w14:textId="77777777" w:rsidTr="00AC117E">
        <w:trPr>
          <w:trHeight w:val="3654"/>
        </w:trPr>
        <w:tc>
          <w:tcPr>
            <w:tcW w:w="547" w:type="dxa"/>
            <w:tcBorders>
              <w:top w:val="single" w:sz="4" w:space="0" w:color="auto"/>
              <w:left w:val="single" w:sz="4" w:space="0" w:color="auto"/>
              <w:bottom w:val="single" w:sz="4" w:space="0" w:color="auto"/>
              <w:right w:val="single" w:sz="4" w:space="0" w:color="auto"/>
            </w:tcBorders>
            <w:hideMark/>
          </w:tcPr>
          <w:p w14:paraId="76E0505A" w14:textId="77777777" w:rsidR="0037116E" w:rsidRPr="0037116E" w:rsidRDefault="0037116E" w:rsidP="00DC79CA">
            <w:pPr>
              <w:spacing w:after="40" w:line="240" w:lineRule="auto"/>
            </w:pPr>
            <w:r w:rsidRPr="0037116E">
              <w:t>2.</w:t>
            </w:r>
          </w:p>
        </w:tc>
        <w:tc>
          <w:tcPr>
            <w:tcW w:w="1958" w:type="dxa"/>
            <w:tcBorders>
              <w:top w:val="single" w:sz="4" w:space="0" w:color="auto"/>
              <w:left w:val="single" w:sz="4" w:space="0" w:color="auto"/>
              <w:bottom w:val="single" w:sz="4" w:space="0" w:color="auto"/>
              <w:right w:val="single" w:sz="4" w:space="0" w:color="auto"/>
            </w:tcBorders>
            <w:hideMark/>
          </w:tcPr>
          <w:p w14:paraId="16778A94" w14:textId="050ACFEA" w:rsidR="0037116E" w:rsidRPr="0037116E" w:rsidRDefault="0037116E" w:rsidP="00DC79CA">
            <w:pPr>
              <w:spacing w:after="40" w:line="240" w:lineRule="auto"/>
            </w:pPr>
            <w:r w:rsidRPr="0037116E">
              <w:t xml:space="preserve">Pracownik </w:t>
            </w:r>
            <w:r w:rsidR="00D6435F">
              <w:t xml:space="preserve">Zespołu </w:t>
            </w:r>
            <w:r w:rsidR="00EC3999">
              <w:t xml:space="preserve">ds. </w:t>
            </w:r>
            <w:r w:rsidR="00D6435F">
              <w:t>Rozliczeń</w:t>
            </w:r>
            <w:r w:rsidR="00EC3999">
              <w:t xml:space="preserve"> Projektów</w:t>
            </w:r>
            <w:r w:rsidR="00644083">
              <w:t xml:space="preserve">/  </w:t>
            </w:r>
            <w:r w:rsidR="00D6435F">
              <w:t>Zespołu</w:t>
            </w:r>
            <w:r w:rsidR="00644083">
              <w:t xml:space="preserve"> ds. Edukacji Przedszkolnej</w:t>
            </w:r>
            <w:r w:rsidR="00644083" w:rsidRPr="00FD6191">
              <w:t xml:space="preserve">  </w:t>
            </w:r>
            <w:r w:rsidRPr="0037116E">
              <w:t xml:space="preserve"> </w:t>
            </w:r>
          </w:p>
        </w:tc>
        <w:tc>
          <w:tcPr>
            <w:tcW w:w="3218" w:type="dxa"/>
            <w:tcBorders>
              <w:top w:val="single" w:sz="4" w:space="0" w:color="auto"/>
              <w:left w:val="single" w:sz="4" w:space="0" w:color="auto"/>
              <w:bottom w:val="single" w:sz="4" w:space="0" w:color="auto"/>
              <w:right w:val="single" w:sz="4" w:space="0" w:color="auto"/>
            </w:tcBorders>
            <w:hideMark/>
          </w:tcPr>
          <w:p w14:paraId="030C093D" w14:textId="77777777" w:rsidR="0037116E" w:rsidRPr="0037116E" w:rsidRDefault="0037116E" w:rsidP="00211ADC">
            <w:pPr>
              <w:spacing w:after="40" w:line="240" w:lineRule="auto"/>
            </w:pPr>
            <w:r w:rsidRPr="0037116E">
              <w:t xml:space="preserve">Weryfikacja poprawności złożonego przez Beneficjenta zgłoszenia  o nadanie/zmianę/wycofanie dostępu dla osoby uprawnionej w ramach projektu zgodne z wnioskiem stanowiącym załącznik do </w:t>
            </w:r>
            <w:r w:rsidRPr="0037116E">
              <w:rPr>
                <w:i/>
              </w:rPr>
              <w:t>Wytycznych w zakresie warunków gromadzenia i przekazywania danych w postaci elektronicznej na lata 2014-2020</w:t>
            </w:r>
            <w:r w:rsidRPr="0037116E">
              <w:t>, oraz potwierdzenie zgodności danych zawartych w zgłoszeniu.</w:t>
            </w:r>
          </w:p>
        </w:tc>
        <w:tc>
          <w:tcPr>
            <w:tcW w:w="1816" w:type="dxa"/>
            <w:tcBorders>
              <w:top w:val="single" w:sz="4" w:space="0" w:color="auto"/>
              <w:left w:val="single" w:sz="4" w:space="0" w:color="auto"/>
              <w:bottom w:val="single" w:sz="4" w:space="0" w:color="auto"/>
              <w:right w:val="single" w:sz="4" w:space="0" w:color="auto"/>
            </w:tcBorders>
          </w:tcPr>
          <w:p w14:paraId="7FCB28D8" w14:textId="77777777" w:rsidR="0037116E" w:rsidRPr="0037116E" w:rsidRDefault="0037116E" w:rsidP="00211ADC">
            <w:pPr>
              <w:spacing w:after="40" w:line="240" w:lineRule="auto"/>
            </w:pPr>
            <w:r w:rsidRPr="0037116E">
              <w:t>Przed wprowadzeniem danych do SL2014</w:t>
            </w:r>
          </w:p>
        </w:tc>
        <w:tc>
          <w:tcPr>
            <w:tcW w:w="1416" w:type="dxa"/>
            <w:tcBorders>
              <w:top w:val="single" w:sz="4" w:space="0" w:color="auto"/>
              <w:left w:val="single" w:sz="4" w:space="0" w:color="auto"/>
              <w:bottom w:val="single" w:sz="4" w:space="0" w:color="auto"/>
              <w:right w:val="single" w:sz="4" w:space="0" w:color="auto"/>
            </w:tcBorders>
            <w:vAlign w:val="center"/>
          </w:tcPr>
          <w:p w14:paraId="2FEAF5CF" w14:textId="77777777" w:rsidR="0037116E" w:rsidRPr="0037116E" w:rsidRDefault="0037116E" w:rsidP="00DC79CA">
            <w:pPr>
              <w:spacing w:after="40" w:line="240" w:lineRule="auto"/>
              <w:rPr>
                <w:b/>
              </w:rPr>
            </w:pPr>
          </w:p>
        </w:tc>
      </w:tr>
      <w:tr w:rsidR="0037116E" w:rsidRPr="0037116E" w14:paraId="7BA50F66" w14:textId="77777777" w:rsidTr="00AC117E">
        <w:trPr>
          <w:trHeight w:val="1256"/>
        </w:trPr>
        <w:tc>
          <w:tcPr>
            <w:tcW w:w="547" w:type="dxa"/>
            <w:vMerge w:val="restart"/>
            <w:tcBorders>
              <w:top w:val="single" w:sz="4" w:space="0" w:color="auto"/>
              <w:left w:val="single" w:sz="4" w:space="0" w:color="auto"/>
              <w:bottom w:val="single" w:sz="4" w:space="0" w:color="auto"/>
              <w:right w:val="single" w:sz="4" w:space="0" w:color="auto"/>
            </w:tcBorders>
          </w:tcPr>
          <w:p w14:paraId="5EE6AC21" w14:textId="77777777" w:rsidR="0037116E" w:rsidRPr="0037116E" w:rsidRDefault="0037116E" w:rsidP="00DC79CA">
            <w:pPr>
              <w:spacing w:after="40" w:line="240" w:lineRule="auto"/>
            </w:pPr>
            <w:r w:rsidRPr="0037116E">
              <w:t>3.</w:t>
            </w:r>
          </w:p>
        </w:tc>
        <w:tc>
          <w:tcPr>
            <w:tcW w:w="1958" w:type="dxa"/>
            <w:vMerge w:val="restart"/>
            <w:tcBorders>
              <w:top w:val="single" w:sz="4" w:space="0" w:color="auto"/>
              <w:left w:val="single" w:sz="4" w:space="0" w:color="auto"/>
              <w:bottom w:val="single" w:sz="4" w:space="0" w:color="auto"/>
              <w:right w:val="single" w:sz="4" w:space="0" w:color="auto"/>
            </w:tcBorders>
          </w:tcPr>
          <w:p w14:paraId="5266625A" w14:textId="59D7F4DC" w:rsidR="0037116E" w:rsidRPr="0037116E" w:rsidRDefault="0037116E" w:rsidP="00DC79CA">
            <w:pPr>
              <w:spacing w:after="40" w:line="240" w:lineRule="auto"/>
            </w:pPr>
            <w:r w:rsidRPr="0037116E">
              <w:t xml:space="preserve">Pracownik </w:t>
            </w:r>
            <w:r w:rsidR="00D6435F">
              <w:t xml:space="preserve">Zespołu </w:t>
            </w:r>
            <w:r w:rsidR="00EC3999">
              <w:t xml:space="preserve">ds. </w:t>
            </w:r>
            <w:r w:rsidR="00D6435F">
              <w:t>Rozliczeń</w:t>
            </w:r>
            <w:r w:rsidR="00EC3999">
              <w:t xml:space="preserve"> Projektów</w:t>
            </w:r>
            <w:r w:rsidR="00644083">
              <w:t xml:space="preserve">/  </w:t>
            </w:r>
            <w:r w:rsidR="00D6435F">
              <w:t>Zespołu</w:t>
            </w:r>
            <w:r w:rsidR="00644083">
              <w:t xml:space="preserve"> ds. Edukacji Przedszkolnej</w:t>
            </w:r>
            <w:r w:rsidR="00644083" w:rsidRPr="00FD6191">
              <w:t xml:space="preserve">  </w:t>
            </w:r>
          </w:p>
        </w:tc>
        <w:tc>
          <w:tcPr>
            <w:tcW w:w="3218" w:type="dxa"/>
            <w:tcBorders>
              <w:top w:val="single" w:sz="4" w:space="0" w:color="auto"/>
              <w:left w:val="single" w:sz="4" w:space="0" w:color="auto"/>
              <w:bottom w:val="dotted" w:sz="4" w:space="0" w:color="auto"/>
              <w:right w:val="single" w:sz="4" w:space="0" w:color="auto"/>
            </w:tcBorders>
          </w:tcPr>
          <w:p w14:paraId="3CD7F3E8" w14:textId="77777777" w:rsidR="0037116E" w:rsidRPr="0037116E" w:rsidRDefault="0037116E" w:rsidP="00211ADC">
            <w:pPr>
              <w:spacing w:after="40" w:line="240" w:lineRule="auto"/>
            </w:pPr>
            <w:r w:rsidRPr="0037116E">
              <w:t>W przypadku nadania  dostępu do SL2014 dla osoby uprawnionej  - wprowadzenie listy osób uprawnionych, stanowiącej część umowy o dofinansowanie, do SL2014.</w:t>
            </w:r>
          </w:p>
        </w:tc>
        <w:tc>
          <w:tcPr>
            <w:tcW w:w="1816" w:type="dxa"/>
            <w:tcBorders>
              <w:top w:val="single" w:sz="4" w:space="0" w:color="auto"/>
              <w:left w:val="single" w:sz="4" w:space="0" w:color="auto"/>
              <w:bottom w:val="dotted" w:sz="4" w:space="0" w:color="auto"/>
              <w:right w:val="single" w:sz="4" w:space="0" w:color="auto"/>
            </w:tcBorders>
          </w:tcPr>
          <w:p w14:paraId="43B4E39F" w14:textId="77777777" w:rsidR="0037116E" w:rsidRPr="0037116E" w:rsidRDefault="0037116E" w:rsidP="00211ADC">
            <w:pPr>
              <w:spacing w:after="40" w:line="240" w:lineRule="auto"/>
            </w:pPr>
            <w:r w:rsidRPr="0037116E">
              <w:t>Niezwłocznie po podpisaniu umowy o dofinansowanie</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14:paraId="0D8D2A86" w14:textId="77777777" w:rsidR="0037116E" w:rsidRPr="0037116E" w:rsidRDefault="0037116E" w:rsidP="00DC79CA">
            <w:pPr>
              <w:spacing w:after="40" w:line="240" w:lineRule="auto"/>
              <w:rPr>
                <w:b/>
              </w:rPr>
            </w:pPr>
          </w:p>
        </w:tc>
      </w:tr>
      <w:tr w:rsidR="0037116E" w:rsidRPr="0037116E" w14:paraId="25A610F7" w14:textId="77777777" w:rsidTr="00AC117E">
        <w:trPr>
          <w:trHeight w:val="1293"/>
        </w:trPr>
        <w:tc>
          <w:tcPr>
            <w:tcW w:w="547" w:type="dxa"/>
            <w:vMerge/>
            <w:tcBorders>
              <w:top w:val="single" w:sz="4" w:space="0" w:color="auto"/>
              <w:left w:val="single" w:sz="4" w:space="0" w:color="auto"/>
              <w:bottom w:val="single" w:sz="4" w:space="0" w:color="auto"/>
              <w:right w:val="single" w:sz="4" w:space="0" w:color="auto"/>
            </w:tcBorders>
          </w:tcPr>
          <w:p w14:paraId="064CA927" w14:textId="77777777" w:rsidR="0037116E" w:rsidRPr="0037116E" w:rsidRDefault="0037116E" w:rsidP="00726984">
            <w:pPr>
              <w:spacing w:after="40" w:line="240" w:lineRule="auto"/>
            </w:pPr>
          </w:p>
        </w:tc>
        <w:tc>
          <w:tcPr>
            <w:tcW w:w="1958" w:type="dxa"/>
            <w:vMerge/>
            <w:tcBorders>
              <w:top w:val="single" w:sz="4" w:space="0" w:color="auto"/>
              <w:left w:val="single" w:sz="4" w:space="0" w:color="auto"/>
              <w:bottom w:val="single" w:sz="4" w:space="0" w:color="auto"/>
              <w:right w:val="single" w:sz="4" w:space="0" w:color="auto"/>
            </w:tcBorders>
          </w:tcPr>
          <w:p w14:paraId="460202A0" w14:textId="77777777" w:rsidR="0037116E" w:rsidRPr="0037116E" w:rsidRDefault="0037116E" w:rsidP="00726984">
            <w:pPr>
              <w:spacing w:after="40" w:line="240" w:lineRule="auto"/>
            </w:pPr>
          </w:p>
        </w:tc>
        <w:tc>
          <w:tcPr>
            <w:tcW w:w="3218" w:type="dxa"/>
            <w:tcBorders>
              <w:top w:val="dotted" w:sz="4" w:space="0" w:color="auto"/>
              <w:left w:val="single" w:sz="4" w:space="0" w:color="auto"/>
              <w:bottom w:val="single" w:sz="4" w:space="0" w:color="auto"/>
              <w:right w:val="single" w:sz="4" w:space="0" w:color="auto"/>
            </w:tcBorders>
          </w:tcPr>
          <w:p w14:paraId="562B9C93" w14:textId="25E205EA" w:rsidR="0037116E" w:rsidRPr="00AA7EE8" w:rsidRDefault="0037116E" w:rsidP="00211ADC">
            <w:pPr>
              <w:spacing w:after="40" w:line="240" w:lineRule="auto"/>
            </w:pPr>
            <w:r w:rsidRPr="00AA7EE8">
              <w:t xml:space="preserve">W przypadku zmiany/wycofania  dostępu do SL2014 dla osoby uprawnionej </w:t>
            </w:r>
            <w:r w:rsidR="006669FF">
              <w:t>–</w:t>
            </w:r>
            <w:r w:rsidRPr="00AA7EE8">
              <w:t xml:space="preserve"> zaktualizowanie listy osób uprawnionych.</w:t>
            </w:r>
          </w:p>
        </w:tc>
        <w:tc>
          <w:tcPr>
            <w:tcW w:w="1816" w:type="dxa"/>
            <w:tcBorders>
              <w:top w:val="dotted" w:sz="4" w:space="0" w:color="auto"/>
              <w:left w:val="single" w:sz="4" w:space="0" w:color="auto"/>
              <w:bottom w:val="single" w:sz="4" w:space="0" w:color="auto"/>
              <w:right w:val="single" w:sz="4" w:space="0" w:color="auto"/>
            </w:tcBorders>
          </w:tcPr>
          <w:p w14:paraId="6222952F" w14:textId="77777777" w:rsidR="0037116E" w:rsidRPr="00AA7EE8" w:rsidRDefault="0037116E" w:rsidP="00211ADC">
            <w:pPr>
              <w:spacing w:after="40" w:line="240" w:lineRule="auto"/>
            </w:pPr>
            <w:r w:rsidRPr="00AA7EE8">
              <w:t>Niezwłocznie po</w:t>
            </w:r>
            <w:r w:rsidR="00AA7EE8">
              <w:t xml:space="preserve"> wpłynięciu do WUP w Białymstoku wniosku o zmianę/wycofanie dostępu do SL2014 dla osoby upoważnionej</w:t>
            </w:r>
            <w:r w:rsidRPr="00AA7EE8">
              <w:t xml:space="preserve"> </w:t>
            </w:r>
            <w:r w:rsidR="00AA7EE8" w:rsidRPr="00AA7EE8">
              <w:rPr>
                <w:highlight w:val="yellow"/>
              </w:rPr>
              <w:t xml:space="preserve"> </w:t>
            </w:r>
          </w:p>
        </w:tc>
        <w:tc>
          <w:tcPr>
            <w:tcW w:w="1416" w:type="dxa"/>
            <w:vMerge/>
            <w:tcBorders>
              <w:left w:val="single" w:sz="4" w:space="0" w:color="auto"/>
              <w:bottom w:val="single" w:sz="4" w:space="0" w:color="auto"/>
              <w:right w:val="single" w:sz="4" w:space="0" w:color="auto"/>
            </w:tcBorders>
            <w:vAlign w:val="center"/>
          </w:tcPr>
          <w:p w14:paraId="63C2077C" w14:textId="77777777" w:rsidR="0037116E" w:rsidRPr="0037116E" w:rsidRDefault="0037116E" w:rsidP="00726984">
            <w:pPr>
              <w:spacing w:after="40" w:line="240" w:lineRule="auto"/>
              <w:rPr>
                <w:b/>
              </w:rPr>
            </w:pPr>
          </w:p>
        </w:tc>
      </w:tr>
    </w:tbl>
    <w:p w14:paraId="6EE5A34D"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47" w:name="_Toc136956920"/>
      <w:r w:rsidRPr="0037116E">
        <w:rPr>
          <w:rFonts w:asciiTheme="majorHAnsi" w:eastAsiaTheme="majorEastAsia" w:hAnsiTheme="majorHAnsi" w:cstheme="majorBidi"/>
          <w:b/>
          <w:bCs/>
          <w:sz w:val="26"/>
          <w:szCs w:val="26"/>
        </w:rPr>
        <w:t>13.6 Instrukcja przeprowadzania audytów jakości danych w SL2014</w:t>
      </w:r>
      <w:bookmarkEnd w:id="247"/>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2092"/>
        <w:gridCol w:w="3928"/>
        <w:gridCol w:w="1620"/>
        <w:gridCol w:w="1260"/>
      </w:tblGrid>
      <w:tr w:rsidR="0037116E" w:rsidRPr="0037116E" w14:paraId="4DF3EDEA" w14:textId="77777777" w:rsidTr="0037116E">
        <w:tc>
          <w:tcPr>
            <w:tcW w:w="530" w:type="dxa"/>
            <w:vAlign w:val="center"/>
          </w:tcPr>
          <w:p w14:paraId="7AB6BD6D" w14:textId="77777777" w:rsidR="0037116E" w:rsidRPr="0037116E" w:rsidRDefault="0037116E" w:rsidP="00DC79CA">
            <w:pPr>
              <w:spacing w:before="40" w:after="40" w:line="240" w:lineRule="auto"/>
              <w:rPr>
                <w:b/>
              </w:rPr>
            </w:pPr>
            <w:r w:rsidRPr="0037116E">
              <w:rPr>
                <w:b/>
              </w:rPr>
              <w:t>Lp.</w:t>
            </w:r>
          </w:p>
        </w:tc>
        <w:tc>
          <w:tcPr>
            <w:tcW w:w="2092" w:type="dxa"/>
            <w:vAlign w:val="center"/>
          </w:tcPr>
          <w:p w14:paraId="4F8DF38F" w14:textId="77777777" w:rsidR="0037116E" w:rsidRPr="0037116E" w:rsidRDefault="0037116E" w:rsidP="001717BE">
            <w:pPr>
              <w:spacing w:before="40" w:after="40" w:line="240" w:lineRule="auto"/>
              <w:rPr>
                <w:b/>
              </w:rPr>
            </w:pPr>
            <w:r w:rsidRPr="0037116E">
              <w:rPr>
                <w:b/>
              </w:rPr>
              <w:t>Osoba wykonująca działanie</w:t>
            </w:r>
          </w:p>
        </w:tc>
        <w:tc>
          <w:tcPr>
            <w:tcW w:w="3928" w:type="dxa"/>
            <w:vAlign w:val="center"/>
          </w:tcPr>
          <w:p w14:paraId="13C5A39F" w14:textId="77777777" w:rsidR="0037116E" w:rsidRPr="0037116E" w:rsidRDefault="0037116E">
            <w:pPr>
              <w:spacing w:before="40" w:after="40" w:line="240" w:lineRule="auto"/>
              <w:rPr>
                <w:b/>
              </w:rPr>
            </w:pPr>
            <w:r w:rsidRPr="0037116E">
              <w:rPr>
                <w:b/>
              </w:rPr>
              <w:t>Działanie</w:t>
            </w:r>
          </w:p>
        </w:tc>
        <w:tc>
          <w:tcPr>
            <w:tcW w:w="1620" w:type="dxa"/>
            <w:vAlign w:val="center"/>
          </w:tcPr>
          <w:p w14:paraId="2022C91B" w14:textId="77777777" w:rsidR="0037116E" w:rsidRPr="0037116E" w:rsidRDefault="0037116E">
            <w:pPr>
              <w:spacing w:before="40" w:after="40" w:line="240" w:lineRule="auto"/>
              <w:rPr>
                <w:b/>
              </w:rPr>
            </w:pPr>
            <w:r w:rsidRPr="0037116E">
              <w:rPr>
                <w:b/>
              </w:rPr>
              <w:t>Termin wykonania</w:t>
            </w:r>
          </w:p>
        </w:tc>
        <w:tc>
          <w:tcPr>
            <w:tcW w:w="1260" w:type="dxa"/>
            <w:vAlign w:val="center"/>
          </w:tcPr>
          <w:p w14:paraId="7189C914" w14:textId="77777777" w:rsidR="0037116E" w:rsidRPr="0037116E" w:rsidRDefault="0037116E">
            <w:pPr>
              <w:spacing w:before="40" w:after="40" w:line="240" w:lineRule="auto"/>
              <w:rPr>
                <w:b/>
              </w:rPr>
            </w:pPr>
            <w:r w:rsidRPr="0037116E">
              <w:rPr>
                <w:b/>
              </w:rPr>
              <w:t>Jednostki powiązane</w:t>
            </w:r>
          </w:p>
        </w:tc>
      </w:tr>
      <w:tr w:rsidR="0037116E" w:rsidRPr="0037116E" w14:paraId="58078F49" w14:textId="77777777" w:rsidTr="0037116E">
        <w:tc>
          <w:tcPr>
            <w:tcW w:w="530" w:type="dxa"/>
          </w:tcPr>
          <w:p w14:paraId="21FB0858" w14:textId="77777777" w:rsidR="0037116E" w:rsidRPr="0037116E" w:rsidRDefault="0037116E" w:rsidP="00DC79CA">
            <w:pPr>
              <w:spacing w:before="40" w:after="40" w:line="240" w:lineRule="auto"/>
            </w:pPr>
            <w:r w:rsidRPr="0037116E">
              <w:t>1.</w:t>
            </w:r>
          </w:p>
        </w:tc>
        <w:tc>
          <w:tcPr>
            <w:tcW w:w="2092" w:type="dxa"/>
          </w:tcPr>
          <w:p w14:paraId="367BE5BF" w14:textId="4E0BC590" w:rsidR="0037116E" w:rsidRPr="0037116E" w:rsidRDefault="0037116E" w:rsidP="001717BE">
            <w:pPr>
              <w:spacing w:before="40" w:after="40" w:line="240" w:lineRule="auto"/>
            </w:pPr>
            <w:r w:rsidRPr="0037116E">
              <w:t xml:space="preserve">Administrator merytoryczny w I (Pracownik </w:t>
            </w:r>
            <w:r w:rsidR="00D6435F" w:rsidRPr="00D6435F">
              <w:t>Zespołu ds. Programowania, Oceny i Wyboru Projektów</w:t>
            </w:r>
            <w:r w:rsidRPr="0037116E">
              <w:t>)</w:t>
            </w:r>
          </w:p>
        </w:tc>
        <w:tc>
          <w:tcPr>
            <w:tcW w:w="3928" w:type="dxa"/>
          </w:tcPr>
          <w:p w14:paraId="4A2998B1" w14:textId="77777777" w:rsidR="0037116E" w:rsidRPr="0037116E" w:rsidRDefault="0037116E">
            <w:pPr>
              <w:spacing w:before="40" w:after="40" w:line="240" w:lineRule="auto"/>
            </w:pPr>
            <w:r w:rsidRPr="0037116E">
              <w:t>Przeprowadzenie audytu jakości danych przy użyciu listy kontrolnej oraz raportów SRHD</w:t>
            </w:r>
          </w:p>
        </w:tc>
        <w:tc>
          <w:tcPr>
            <w:tcW w:w="1620" w:type="dxa"/>
          </w:tcPr>
          <w:p w14:paraId="38D3A301" w14:textId="77777777" w:rsidR="0037116E" w:rsidRPr="0037116E" w:rsidRDefault="0037116E">
            <w:pPr>
              <w:spacing w:before="40" w:after="40" w:line="240" w:lineRule="auto"/>
            </w:pPr>
            <w:r w:rsidRPr="0037116E">
              <w:t xml:space="preserve">Co najmniej raz w miesiącu – zgodnie z harmonogramem </w:t>
            </w:r>
          </w:p>
        </w:tc>
        <w:tc>
          <w:tcPr>
            <w:tcW w:w="1260" w:type="dxa"/>
          </w:tcPr>
          <w:p w14:paraId="2A213C00" w14:textId="77777777" w:rsidR="0037116E" w:rsidRPr="0037116E" w:rsidRDefault="0037116E">
            <w:pPr>
              <w:spacing w:before="40" w:after="40" w:line="240" w:lineRule="auto"/>
            </w:pPr>
          </w:p>
        </w:tc>
      </w:tr>
      <w:tr w:rsidR="0037116E" w:rsidRPr="0037116E" w14:paraId="40A3BB7E" w14:textId="77777777" w:rsidTr="0037116E">
        <w:tc>
          <w:tcPr>
            <w:tcW w:w="530" w:type="dxa"/>
          </w:tcPr>
          <w:p w14:paraId="3510C1B5" w14:textId="77777777" w:rsidR="0037116E" w:rsidRPr="0037116E" w:rsidRDefault="0037116E" w:rsidP="00DC79CA">
            <w:pPr>
              <w:spacing w:before="40" w:after="40" w:line="240" w:lineRule="auto"/>
            </w:pPr>
            <w:r w:rsidRPr="0037116E">
              <w:t>2.</w:t>
            </w:r>
          </w:p>
        </w:tc>
        <w:tc>
          <w:tcPr>
            <w:tcW w:w="2092" w:type="dxa"/>
          </w:tcPr>
          <w:p w14:paraId="5EE3FC97" w14:textId="05DC49BD" w:rsidR="0037116E" w:rsidRPr="0037116E" w:rsidRDefault="0037116E" w:rsidP="001717BE">
            <w:pPr>
              <w:spacing w:before="40" w:after="40" w:line="240" w:lineRule="auto"/>
            </w:pPr>
            <w:r w:rsidRPr="0037116E">
              <w:t xml:space="preserve">Administrator merytoryczny w I (Pracownik </w:t>
            </w:r>
            <w:r w:rsidR="00D6435F" w:rsidRPr="00D6435F">
              <w:t>Zespołu ds. Programowania, Oceny i Wyboru Projektów</w:t>
            </w:r>
            <w:r w:rsidRPr="0037116E">
              <w:t>)</w:t>
            </w:r>
          </w:p>
        </w:tc>
        <w:tc>
          <w:tcPr>
            <w:tcW w:w="3928" w:type="dxa"/>
          </w:tcPr>
          <w:p w14:paraId="6B5E23C4" w14:textId="77777777" w:rsidR="0037116E" w:rsidRPr="0037116E" w:rsidRDefault="0037116E">
            <w:pPr>
              <w:spacing w:before="40" w:after="40" w:line="240" w:lineRule="auto"/>
            </w:pPr>
            <w:r w:rsidRPr="0037116E">
              <w:t>Przekazanie informacji Użytkownikom I w zakresie wykrytych błędów.</w:t>
            </w:r>
          </w:p>
        </w:tc>
        <w:tc>
          <w:tcPr>
            <w:tcW w:w="1620" w:type="dxa"/>
          </w:tcPr>
          <w:p w14:paraId="158EFA29" w14:textId="77777777" w:rsidR="0037116E" w:rsidRPr="0037116E" w:rsidRDefault="0037116E">
            <w:pPr>
              <w:spacing w:before="40" w:after="40" w:line="240" w:lineRule="auto"/>
            </w:pPr>
            <w:r w:rsidRPr="0037116E">
              <w:t>Niezwłocznie</w:t>
            </w:r>
          </w:p>
        </w:tc>
        <w:tc>
          <w:tcPr>
            <w:tcW w:w="1260" w:type="dxa"/>
          </w:tcPr>
          <w:p w14:paraId="291FB65C" w14:textId="77777777" w:rsidR="0037116E" w:rsidRPr="0037116E" w:rsidRDefault="0037116E">
            <w:pPr>
              <w:spacing w:before="40" w:after="40" w:line="240" w:lineRule="auto"/>
            </w:pPr>
          </w:p>
        </w:tc>
      </w:tr>
      <w:tr w:rsidR="0037116E" w:rsidRPr="0037116E" w14:paraId="4F6E4BA3" w14:textId="77777777" w:rsidTr="0037116E">
        <w:tc>
          <w:tcPr>
            <w:tcW w:w="530" w:type="dxa"/>
          </w:tcPr>
          <w:p w14:paraId="645CA2F8" w14:textId="77777777" w:rsidR="0037116E" w:rsidRPr="0037116E" w:rsidRDefault="0037116E" w:rsidP="00DC79CA">
            <w:pPr>
              <w:spacing w:before="40" w:after="40" w:line="240" w:lineRule="auto"/>
            </w:pPr>
            <w:r w:rsidRPr="0037116E">
              <w:t>3.</w:t>
            </w:r>
          </w:p>
        </w:tc>
        <w:tc>
          <w:tcPr>
            <w:tcW w:w="2092" w:type="dxa"/>
          </w:tcPr>
          <w:p w14:paraId="50E4E7E6" w14:textId="77777777" w:rsidR="0037116E" w:rsidRPr="0037116E" w:rsidRDefault="0037116E" w:rsidP="001717BE">
            <w:pPr>
              <w:spacing w:before="40" w:after="40" w:line="240" w:lineRule="auto"/>
            </w:pPr>
            <w:r w:rsidRPr="0037116E">
              <w:t>Użytkownik I</w:t>
            </w:r>
          </w:p>
        </w:tc>
        <w:tc>
          <w:tcPr>
            <w:tcW w:w="3928" w:type="dxa"/>
          </w:tcPr>
          <w:p w14:paraId="78A13A4B" w14:textId="77777777" w:rsidR="0037116E" w:rsidRPr="0037116E" w:rsidRDefault="0037116E">
            <w:pPr>
              <w:spacing w:before="40" w:after="40" w:line="240" w:lineRule="auto"/>
            </w:pPr>
            <w:r w:rsidRPr="0037116E">
              <w:t xml:space="preserve">Poprawa danych lub przygotowanie uzasadnienia do wyłączenia z audytu jakości danych i przekazanie go do AM I </w:t>
            </w:r>
          </w:p>
        </w:tc>
        <w:tc>
          <w:tcPr>
            <w:tcW w:w="1620" w:type="dxa"/>
          </w:tcPr>
          <w:p w14:paraId="5C4643FC" w14:textId="77777777" w:rsidR="0037116E" w:rsidRPr="0037116E" w:rsidRDefault="0037116E">
            <w:pPr>
              <w:spacing w:before="40" w:after="40" w:line="240" w:lineRule="auto"/>
            </w:pPr>
            <w:r w:rsidRPr="0037116E">
              <w:t>Niezwłocznie</w:t>
            </w:r>
          </w:p>
        </w:tc>
        <w:tc>
          <w:tcPr>
            <w:tcW w:w="1260" w:type="dxa"/>
          </w:tcPr>
          <w:p w14:paraId="0EAAF464" w14:textId="77777777" w:rsidR="0037116E" w:rsidRPr="0037116E" w:rsidRDefault="0037116E">
            <w:pPr>
              <w:spacing w:before="40" w:after="40" w:line="240" w:lineRule="auto"/>
            </w:pPr>
          </w:p>
        </w:tc>
      </w:tr>
      <w:tr w:rsidR="0037116E" w:rsidRPr="0037116E" w14:paraId="5BE0C687" w14:textId="77777777" w:rsidTr="0037116E">
        <w:tc>
          <w:tcPr>
            <w:tcW w:w="530" w:type="dxa"/>
          </w:tcPr>
          <w:p w14:paraId="5558859A" w14:textId="77777777" w:rsidR="0037116E" w:rsidRPr="0037116E" w:rsidRDefault="0037116E" w:rsidP="00DC79CA">
            <w:pPr>
              <w:spacing w:before="40" w:after="40" w:line="240" w:lineRule="auto"/>
            </w:pPr>
            <w:r w:rsidRPr="0037116E">
              <w:t>4.</w:t>
            </w:r>
          </w:p>
        </w:tc>
        <w:tc>
          <w:tcPr>
            <w:tcW w:w="2092" w:type="dxa"/>
          </w:tcPr>
          <w:p w14:paraId="400A5989" w14:textId="4513343A" w:rsidR="0037116E" w:rsidRPr="0037116E" w:rsidRDefault="0037116E" w:rsidP="001717BE">
            <w:pPr>
              <w:spacing w:before="40" w:after="40" w:line="240" w:lineRule="auto"/>
            </w:pPr>
            <w:r w:rsidRPr="0037116E">
              <w:t xml:space="preserve">Administrator merytoryczny w I (Pracownik </w:t>
            </w:r>
            <w:r w:rsidR="00D6435F" w:rsidRPr="00D6435F">
              <w:t>Zespołu ds. Programowania, Oceny i Wyboru Projektów</w:t>
            </w:r>
            <w:r w:rsidRPr="0037116E">
              <w:t xml:space="preserve">) </w:t>
            </w:r>
          </w:p>
        </w:tc>
        <w:tc>
          <w:tcPr>
            <w:tcW w:w="3928" w:type="dxa"/>
          </w:tcPr>
          <w:p w14:paraId="6819A885" w14:textId="77777777" w:rsidR="0037116E" w:rsidRPr="0037116E" w:rsidRDefault="0037116E">
            <w:pPr>
              <w:spacing w:before="40" w:after="40" w:line="240" w:lineRule="auto"/>
            </w:pPr>
            <w:r w:rsidRPr="0037116E">
              <w:t>Sporządzenie informacji na temat wyników audytu (w szczególności, danych niepoprawionych) oraz przekazanie jej do AM IZ.</w:t>
            </w:r>
          </w:p>
        </w:tc>
        <w:tc>
          <w:tcPr>
            <w:tcW w:w="1620" w:type="dxa"/>
          </w:tcPr>
          <w:p w14:paraId="3B62E8A8" w14:textId="77777777" w:rsidR="0037116E" w:rsidRPr="0037116E" w:rsidRDefault="0037116E">
            <w:pPr>
              <w:spacing w:before="40" w:after="40" w:line="240" w:lineRule="auto"/>
            </w:pPr>
            <w:r w:rsidRPr="0037116E">
              <w:t>W terminie wyznaczonym przez AM IZ</w:t>
            </w:r>
          </w:p>
        </w:tc>
        <w:tc>
          <w:tcPr>
            <w:tcW w:w="1260" w:type="dxa"/>
          </w:tcPr>
          <w:p w14:paraId="5C8455EA" w14:textId="77777777" w:rsidR="0037116E" w:rsidRPr="0037116E" w:rsidRDefault="0037116E">
            <w:pPr>
              <w:spacing w:before="40" w:after="40" w:line="240" w:lineRule="auto"/>
            </w:pPr>
            <w:r w:rsidRPr="0037116E">
              <w:t>AM IZ</w:t>
            </w:r>
          </w:p>
        </w:tc>
      </w:tr>
    </w:tbl>
    <w:p w14:paraId="592CFEAF" w14:textId="77777777" w:rsidR="0037116E" w:rsidRPr="0037116E" w:rsidRDefault="0037116E" w:rsidP="0037116E"/>
    <w:p w14:paraId="2E337104"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48" w:name="_Toc136956921"/>
      <w:r>
        <w:rPr>
          <w:rFonts w:asciiTheme="majorHAnsi" w:eastAsiaTheme="majorEastAsia" w:hAnsiTheme="majorHAnsi" w:cstheme="majorBidi"/>
          <w:b/>
          <w:bCs/>
          <w:sz w:val="26"/>
          <w:szCs w:val="26"/>
        </w:rPr>
        <w:t>13</w:t>
      </w:r>
      <w:r w:rsidRPr="0037116E">
        <w:rPr>
          <w:rFonts w:asciiTheme="majorHAnsi" w:eastAsiaTheme="majorEastAsia" w:hAnsiTheme="majorHAnsi" w:cstheme="majorBidi"/>
          <w:b/>
          <w:bCs/>
          <w:sz w:val="26"/>
          <w:szCs w:val="26"/>
        </w:rPr>
        <w:t>.7 Instrukcja wyłączania dokumentów z audytu jakości danych w SL2014</w:t>
      </w:r>
      <w:bookmarkEnd w:id="248"/>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2092"/>
        <w:gridCol w:w="3928"/>
        <w:gridCol w:w="1620"/>
        <w:gridCol w:w="1260"/>
      </w:tblGrid>
      <w:tr w:rsidR="0037116E" w:rsidRPr="0037116E" w14:paraId="345DBE4B" w14:textId="77777777" w:rsidTr="0037116E">
        <w:tc>
          <w:tcPr>
            <w:tcW w:w="530" w:type="dxa"/>
            <w:vAlign w:val="center"/>
          </w:tcPr>
          <w:p w14:paraId="06838072" w14:textId="77777777" w:rsidR="0037116E" w:rsidRPr="0037116E" w:rsidRDefault="0037116E" w:rsidP="0037116E">
            <w:pPr>
              <w:spacing w:before="40" w:after="40" w:line="240" w:lineRule="auto"/>
              <w:rPr>
                <w:b/>
              </w:rPr>
            </w:pPr>
            <w:r w:rsidRPr="0037116E">
              <w:rPr>
                <w:b/>
              </w:rPr>
              <w:t>Lp.</w:t>
            </w:r>
          </w:p>
        </w:tc>
        <w:tc>
          <w:tcPr>
            <w:tcW w:w="2092" w:type="dxa"/>
            <w:vAlign w:val="center"/>
          </w:tcPr>
          <w:p w14:paraId="7DE34EA8" w14:textId="77777777" w:rsidR="0037116E" w:rsidRPr="0037116E" w:rsidRDefault="0037116E" w:rsidP="0037116E">
            <w:pPr>
              <w:spacing w:before="40" w:after="40" w:line="240" w:lineRule="auto"/>
              <w:rPr>
                <w:b/>
              </w:rPr>
            </w:pPr>
            <w:r w:rsidRPr="0037116E">
              <w:rPr>
                <w:b/>
              </w:rPr>
              <w:t>Osoba wykonująca działanie</w:t>
            </w:r>
          </w:p>
        </w:tc>
        <w:tc>
          <w:tcPr>
            <w:tcW w:w="3928" w:type="dxa"/>
            <w:vAlign w:val="center"/>
          </w:tcPr>
          <w:p w14:paraId="144D7A8B" w14:textId="77777777" w:rsidR="0037116E" w:rsidRPr="0037116E" w:rsidRDefault="0037116E" w:rsidP="0037116E">
            <w:pPr>
              <w:spacing w:before="40" w:after="40" w:line="240" w:lineRule="auto"/>
              <w:rPr>
                <w:b/>
              </w:rPr>
            </w:pPr>
            <w:r w:rsidRPr="0037116E">
              <w:rPr>
                <w:b/>
              </w:rPr>
              <w:t>Działanie</w:t>
            </w:r>
          </w:p>
        </w:tc>
        <w:tc>
          <w:tcPr>
            <w:tcW w:w="1620" w:type="dxa"/>
            <w:vAlign w:val="center"/>
          </w:tcPr>
          <w:p w14:paraId="7B62F58B" w14:textId="77777777" w:rsidR="0037116E" w:rsidRPr="0037116E" w:rsidRDefault="0037116E" w:rsidP="0037116E">
            <w:pPr>
              <w:spacing w:before="40" w:after="40" w:line="240" w:lineRule="auto"/>
              <w:rPr>
                <w:b/>
              </w:rPr>
            </w:pPr>
            <w:r w:rsidRPr="0037116E">
              <w:rPr>
                <w:b/>
              </w:rPr>
              <w:t>Termin wykonania</w:t>
            </w:r>
          </w:p>
        </w:tc>
        <w:tc>
          <w:tcPr>
            <w:tcW w:w="1260" w:type="dxa"/>
            <w:vAlign w:val="center"/>
          </w:tcPr>
          <w:p w14:paraId="1E72C78A" w14:textId="77777777" w:rsidR="0037116E" w:rsidRPr="0037116E" w:rsidRDefault="0037116E" w:rsidP="0037116E">
            <w:pPr>
              <w:spacing w:before="40" w:after="40" w:line="240" w:lineRule="auto"/>
              <w:rPr>
                <w:b/>
              </w:rPr>
            </w:pPr>
            <w:r w:rsidRPr="0037116E">
              <w:rPr>
                <w:b/>
              </w:rPr>
              <w:t>Jednostki powiązane</w:t>
            </w:r>
          </w:p>
        </w:tc>
      </w:tr>
      <w:tr w:rsidR="0037116E" w:rsidRPr="0037116E" w14:paraId="5964C7EE" w14:textId="77777777" w:rsidTr="0037116E">
        <w:tc>
          <w:tcPr>
            <w:tcW w:w="530" w:type="dxa"/>
          </w:tcPr>
          <w:p w14:paraId="0B5A0FD4" w14:textId="77777777" w:rsidR="0037116E" w:rsidRPr="0037116E" w:rsidRDefault="0037116E" w:rsidP="0037116E">
            <w:pPr>
              <w:spacing w:before="40" w:after="40" w:line="240" w:lineRule="auto"/>
            </w:pPr>
            <w:r w:rsidRPr="0037116E">
              <w:t>1.</w:t>
            </w:r>
          </w:p>
        </w:tc>
        <w:tc>
          <w:tcPr>
            <w:tcW w:w="2092" w:type="dxa"/>
          </w:tcPr>
          <w:p w14:paraId="191DDD8F" w14:textId="5C6F15DD" w:rsidR="0037116E" w:rsidRPr="0037116E" w:rsidRDefault="0037116E" w:rsidP="004C50F0">
            <w:pPr>
              <w:spacing w:before="40" w:after="40" w:line="240" w:lineRule="auto"/>
            </w:pPr>
            <w:r w:rsidRPr="0037116E">
              <w:t xml:space="preserve">Administrator merytoryczny w I (Pracownik </w:t>
            </w:r>
            <w:r w:rsidR="00D6435F" w:rsidRPr="00D6435F">
              <w:t>Zespołu ds. Programowania, Oceny i Wyboru Projektów</w:t>
            </w:r>
            <w:r w:rsidRPr="0037116E">
              <w:t>)</w:t>
            </w:r>
          </w:p>
        </w:tc>
        <w:tc>
          <w:tcPr>
            <w:tcW w:w="3928" w:type="dxa"/>
          </w:tcPr>
          <w:p w14:paraId="29C96A80" w14:textId="77777777" w:rsidR="0037116E" w:rsidRPr="0037116E" w:rsidRDefault="0037116E" w:rsidP="0037116E">
            <w:pPr>
              <w:spacing w:before="40" w:after="40" w:line="240" w:lineRule="auto"/>
            </w:pPr>
            <w:r w:rsidRPr="0037116E">
              <w:t>Sporządzenie, na podstawie informacji od Użytkowników I, wniosku o wyłączenie określonych dokumentów z audytu jakości danych wraz z uzasadnieniem.</w:t>
            </w:r>
          </w:p>
        </w:tc>
        <w:tc>
          <w:tcPr>
            <w:tcW w:w="1620" w:type="dxa"/>
          </w:tcPr>
          <w:p w14:paraId="2F078924" w14:textId="77777777" w:rsidR="0037116E" w:rsidRPr="0037116E" w:rsidRDefault="0037116E" w:rsidP="0037116E">
            <w:pPr>
              <w:spacing w:before="40" w:after="40" w:line="240" w:lineRule="auto"/>
            </w:pPr>
            <w:r w:rsidRPr="0037116E">
              <w:t xml:space="preserve">W zależności od potrzeb </w:t>
            </w:r>
          </w:p>
        </w:tc>
        <w:tc>
          <w:tcPr>
            <w:tcW w:w="1260" w:type="dxa"/>
          </w:tcPr>
          <w:p w14:paraId="4F24FF59" w14:textId="77777777" w:rsidR="0037116E" w:rsidRPr="0037116E" w:rsidRDefault="0037116E" w:rsidP="0037116E">
            <w:pPr>
              <w:spacing w:before="40" w:after="40" w:line="240" w:lineRule="auto"/>
            </w:pPr>
          </w:p>
        </w:tc>
      </w:tr>
      <w:tr w:rsidR="0037116E" w:rsidRPr="0037116E" w14:paraId="79F2D05F" w14:textId="77777777" w:rsidTr="0037116E">
        <w:tc>
          <w:tcPr>
            <w:tcW w:w="530" w:type="dxa"/>
          </w:tcPr>
          <w:p w14:paraId="0A56E40F" w14:textId="77777777" w:rsidR="0037116E" w:rsidRPr="0037116E" w:rsidRDefault="0037116E" w:rsidP="0037116E">
            <w:pPr>
              <w:spacing w:before="40" w:after="40" w:line="240" w:lineRule="auto"/>
            </w:pPr>
            <w:r w:rsidRPr="0037116E">
              <w:t>2.</w:t>
            </w:r>
          </w:p>
        </w:tc>
        <w:tc>
          <w:tcPr>
            <w:tcW w:w="2092" w:type="dxa"/>
          </w:tcPr>
          <w:p w14:paraId="4277CAD2" w14:textId="77777777" w:rsidR="0037116E" w:rsidRPr="0037116E" w:rsidRDefault="0037116E" w:rsidP="0037116E">
            <w:pPr>
              <w:spacing w:before="40" w:after="40" w:line="240" w:lineRule="auto"/>
            </w:pPr>
            <w:r w:rsidRPr="0037116E">
              <w:t>Dyrektor WUP/ Wicedyrektor WUP</w:t>
            </w:r>
          </w:p>
        </w:tc>
        <w:tc>
          <w:tcPr>
            <w:tcW w:w="3928" w:type="dxa"/>
          </w:tcPr>
          <w:p w14:paraId="08ACBD0C" w14:textId="77777777" w:rsidR="0037116E" w:rsidRPr="0037116E" w:rsidRDefault="0037116E" w:rsidP="0037116E">
            <w:pPr>
              <w:spacing w:before="40" w:after="40" w:line="240" w:lineRule="auto"/>
            </w:pPr>
            <w:r w:rsidRPr="0037116E">
              <w:t>Akceptacja formularza.</w:t>
            </w:r>
          </w:p>
        </w:tc>
        <w:tc>
          <w:tcPr>
            <w:tcW w:w="1620" w:type="dxa"/>
          </w:tcPr>
          <w:p w14:paraId="65DD3845" w14:textId="77777777" w:rsidR="0037116E" w:rsidRPr="0037116E" w:rsidRDefault="0037116E" w:rsidP="0037116E">
            <w:pPr>
              <w:spacing w:before="40" w:after="40" w:line="240" w:lineRule="auto"/>
            </w:pPr>
            <w:r w:rsidRPr="0037116E">
              <w:t>Niezwłocznie</w:t>
            </w:r>
          </w:p>
        </w:tc>
        <w:tc>
          <w:tcPr>
            <w:tcW w:w="1260" w:type="dxa"/>
          </w:tcPr>
          <w:p w14:paraId="72C490C5" w14:textId="77777777" w:rsidR="0037116E" w:rsidRPr="0037116E" w:rsidRDefault="0037116E" w:rsidP="0037116E">
            <w:pPr>
              <w:spacing w:before="40" w:after="40" w:line="240" w:lineRule="auto"/>
            </w:pPr>
          </w:p>
        </w:tc>
      </w:tr>
      <w:tr w:rsidR="0037116E" w:rsidRPr="0037116E" w14:paraId="221057D8" w14:textId="77777777" w:rsidTr="0037116E">
        <w:tc>
          <w:tcPr>
            <w:tcW w:w="530" w:type="dxa"/>
          </w:tcPr>
          <w:p w14:paraId="7330C19F" w14:textId="77777777" w:rsidR="0037116E" w:rsidRPr="0037116E" w:rsidRDefault="0037116E" w:rsidP="0037116E">
            <w:pPr>
              <w:spacing w:before="40" w:after="40" w:line="240" w:lineRule="auto"/>
            </w:pPr>
            <w:r w:rsidRPr="0037116E">
              <w:t>3.</w:t>
            </w:r>
          </w:p>
        </w:tc>
        <w:tc>
          <w:tcPr>
            <w:tcW w:w="2092" w:type="dxa"/>
          </w:tcPr>
          <w:p w14:paraId="3080ED5E" w14:textId="10585AC3" w:rsidR="0037116E" w:rsidRPr="0037116E" w:rsidRDefault="0037116E" w:rsidP="004C50F0">
            <w:pPr>
              <w:spacing w:before="40" w:after="40" w:line="240" w:lineRule="auto"/>
            </w:pPr>
            <w:r w:rsidRPr="0037116E">
              <w:t xml:space="preserve">Administrator merytoryczny w I (Pracownik </w:t>
            </w:r>
            <w:r w:rsidR="00D6435F" w:rsidRPr="00D6435F">
              <w:t>Zespołu ds. Programowania, Oceny i Wyboru Projektów</w:t>
            </w:r>
            <w:r w:rsidRPr="0037116E">
              <w:t>)</w:t>
            </w:r>
          </w:p>
        </w:tc>
        <w:tc>
          <w:tcPr>
            <w:tcW w:w="3928" w:type="dxa"/>
          </w:tcPr>
          <w:p w14:paraId="5D1F0BAF" w14:textId="77777777" w:rsidR="0037116E" w:rsidRPr="0037116E" w:rsidRDefault="0037116E" w:rsidP="0037116E">
            <w:pPr>
              <w:spacing w:before="40" w:after="40" w:line="240" w:lineRule="auto"/>
            </w:pPr>
            <w:r w:rsidRPr="0037116E">
              <w:t xml:space="preserve">Przesłanie wniosku do AM IZ. </w:t>
            </w:r>
          </w:p>
        </w:tc>
        <w:tc>
          <w:tcPr>
            <w:tcW w:w="1620" w:type="dxa"/>
          </w:tcPr>
          <w:p w14:paraId="0B101EEE" w14:textId="77777777" w:rsidR="0037116E" w:rsidRPr="0037116E" w:rsidRDefault="0037116E" w:rsidP="0037116E">
            <w:pPr>
              <w:spacing w:before="40" w:after="40" w:line="240" w:lineRule="auto"/>
            </w:pPr>
            <w:r w:rsidRPr="0037116E">
              <w:t>Niezwłocznie</w:t>
            </w:r>
          </w:p>
        </w:tc>
        <w:tc>
          <w:tcPr>
            <w:tcW w:w="1260" w:type="dxa"/>
          </w:tcPr>
          <w:p w14:paraId="047F4896" w14:textId="77777777" w:rsidR="0037116E" w:rsidRPr="0037116E" w:rsidRDefault="0037116E" w:rsidP="0037116E">
            <w:pPr>
              <w:spacing w:before="40" w:after="40" w:line="240" w:lineRule="auto"/>
            </w:pPr>
            <w:r w:rsidRPr="0037116E">
              <w:t>AM IZ</w:t>
            </w:r>
          </w:p>
        </w:tc>
      </w:tr>
    </w:tbl>
    <w:p w14:paraId="6806B988" w14:textId="77777777" w:rsidR="0037116E" w:rsidRPr="0037116E" w:rsidRDefault="0037116E" w:rsidP="0037116E"/>
    <w:p w14:paraId="65087BDB"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49" w:name="_Toc136956922"/>
      <w:r w:rsidRPr="0037116E">
        <w:rPr>
          <w:rFonts w:asciiTheme="majorHAnsi" w:eastAsiaTheme="majorEastAsia" w:hAnsiTheme="majorHAnsi" w:cstheme="majorBidi"/>
          <w:b/>
          <w:bCs/>
          <w:sz w:val="26"/>
          <w:szCs w:val="26"/>
        </w:rPr>
        <w:t>13.8 Instrukcja przygotowania wniosku o skorygowanie błędu/ dodanie/ modyfikację danych w słowniku programowym w SL2014</w:t>
      </w:r>
      <w:bookmarkEnd w:id="249"/>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2092"/>
        <w:gridCol w:w="3928"/>
        <w:gridCol w:w="1620"/>
        <w:gridCol w:w="1260"/>
      </w:tblGrid>
      <w:tr w:rsidR="0037116E" w:rsidRPr="0037116E" w14:paraId="6F248656" w14:textId="77777777" w:rsidTr="0037116E">
        <w:tc>
          <w:tcPr>
            <w:tcW w:w="530" w:type="dxa"/>
            <w:vAlign w:val="center"/>
          </w:tcPr>
          <w:p w14:paraId="11847E84" w14:textId="77777777" w:rsidR="0037116E" w:rsidRPr="0037116E" w:rsidRDefault="0037116E" w:rsidP="0037116E">
            <w:pPr>
              <w:spacing w:before="40" w:after="40" w:line="240" w:lineRule="auto"/>
              <w:rPr>
                <w:b/>
              </w:rPr>
            </w:pPr>
            <w:r w:rsidRPr="0037116E">
              <w:rPr>
                <w:b/>
              </w:rPr>
              <w:t>Lp.</w:t>
            </w:r>
          </w:p>
        </w:tc>
        <w:tc>
          <w:tcPr>
            <w:tcW w:w="2092" w:type="dxa"/>
            <w:vAlign w:val="center"/>
          </w:tcPr>
          <w:p w14:paraId="22F64E65" w14:textId="77777777" w:rsidR="0037116E" w:rsidRPr="0037116E" w:rsidRDefault="0037116E" w:rsidP="0037116E">
            <w:pPr>
              <w:spacing w:before="40" w:after="40" w:line="240" w:lineRule="auto"/>
              <w:rPr>
                <w:b/>
              </w:rPr>
            </w:pPr>
            <w:r w:rsidRPr="0037116E">
              <w:rPr>
                <w:b/>
              </w:rPr>
              <w:t>Osoba wykonująca działanie</w:t>
            </w:r>
          </w:p>
        </w:tc>
        <w:tc>
          <w:tcPr>
            <w:tcW w:w="3928" w:type="dxa"/>
            <w:vAlign w:val="center"/>
          </w:tcPr>
          <w:p w14:paraId="5E2A3442" w14:textId="77777777" w:rsidR="0037116E" w:rsidRPr="0037116E" w:rsidRDefault="0037116E" w:rsidP="0037116E">
            <w:pPr>
              <w:spacing w:before="40" w:after="40" w:line="240" w:lineRule="auto"/>
              <w:rPr>
                <w:b/>
              </w:rPr>
            </w:pPr>
            <w:r w:rsidRPr="0037116E">
              <w:rPr>
                <w:b/>
              </w:rPr>
              <w:t>Działanie</w:t>
            </w:r>
          </w:p>
        </w:tc>
        <w:tc>
          <w:tcPr>
            <w:tcW w:w="1620" w:type="dxa"/>
            <w:vAlign w:val="center"/>
          </w:tcPr>
          <w:p w14:paraId="1423B154" w14:textId="77777777" w:rsidR="0037116E" w:rsidRPr="0037116E" w:rsidRDefault="0037116E" w:rsidP="0037116E">
            <w:pPr>
              <w:spacing w:before="40" w:after="40" w:line="240" w:lineRule="auto"/>
              <w:rPr>
                <w:b/>
              </w:rPr>
            </w:pPr>
            <w:r w:rsidRPr="0037116E">
              <w:rPr>
                <w:b/>
              </w:rPr>
              <w:t>Termin wykonania</w:t>
            </w:r>
          </w:p>
        </w:tc>
        <w:tc>
          <w:tcPr>
            <w:tcW w:w="1260" w:type="dxa"/>
            <w:vAlign w:val="center"/>
          </w:tcPr>
          <w:p w14:paraId="3856A5D4" w14:textId="77777777" w:rsidR="0037116E" w:rsidRPr="0037116E" w:rsidRDefault="0037116E" w:rsidP="0037116E">
            <w:pPr>
              <w:spacing w:before="40" w:after="40" w:line="240" w:lineRule="auto"/>
              <w:rPr>
                <w:b/>
              </w:rPr>
            </w:pPr>
            <w:r w:rsidRPr="0037116E">
              <w:rPr>
                <w:b/>
              </w:rPr>
              <w:t>Jednostki powiązane</w:t>
            </w:r>
          </w:p>
        </w:tc>
      </w:tr>
      <w:tr w:rsidR="0037116E" w:rsidRPr="0037116E" w14:paraId="4FF05C2A" w14:textId="77777777" w:rsidTr="0037116E">
        <w:tc>
          <w:tcPr>
            <w:tcW w:w="530" w:type="dxa"/>
          </w:tcPr>
          <w:p w14:paraId="674286A7" w14:textId="77777777" w:rsidR="0037116E" w:rsidRPr="0037116E" w:rsidRDefault="0037116E" w:rsidP="0037116E">
            <w:pPr>
              <w:spacing w:before="40" w:after="40" w:line="240" w:lineRule="auto"/>
            </w:pPr>
            <w:r w:rsidRPr="0037116E">
              <w:t>1.</w:t>
            </w:r>
          </w:p>
        </w:tc>
        <w:tc>
          <w:tcPr>
            <w:tcW w:w="2092" w:type="dxa"/>
          </w:tcPr>
          <w:p w14:paraId="7E34A6C8" w14:textId="6AB03E20" w:rsidR="0037116E" w:rsidRPr="0037116E" w:rsidRDefault="0037116E" w:rsidP="004C50F0">
            <w:pPr>
              <w:spacing w:before="40" w:after="40" w:line="240" w:lineRule="auto"/>
            </w:pPr>
            <w:r w:rsidRPr="0037116E">
              <w:t xml:space="preserve">Administrator merytoryczny w I (Pracownik </w:t>
            </w:r>
            <w:r w:rsidR="00D6435F">
              <w:t>Zespołu ds. Programowania, Oceny i Wyboru Projektów</w:t>
            </w:r>
            <w:r w:rsidRPr="0037116E">
              <w:t>)</w:t>
            </w:r>
          </w:p>
        </w:tc>
        <w:tc>
          <w:tcPr>
            <w:tcW w:w="3928" w:type="dxa"/>
          </w:tcPr>
          <w:p w14:paraId="44EF38FF" w14:textId="77777777" w:rsidR="0037116E" w:rsidRPr="0037116E" w:rsidRDefault="0037116E" w:rsidP="0037116E">
            <w:pPr>
              <w:spacing w:before="40" w:after="40" w:line="240" w:lineRule="auto"/>
            </w:pPr>
            <w:r w:rsidRPr="0037116E">
              <w:t>Sporządzenie wniosku o skorygowanie błędu/ dodanie/ modyfikację danych w słowniku.</w:t>
            </w:r>
          </w:p>
        </w:tc>
        <w:tc>
          <w:tcPr>
            <w:tcW w:w="1620" w:type="dxa"/>
          </w:tcPr>
          <w:p w14:paraId="286A6FAC" w14:textId="77777777" w:rsidR="0037116E" w:rsidRPr="0037116E" w:rsidRDefault="0037116E" w:rsidP="0037116E">
            <w:pPr>
              <w:spacing w:before="40" w:after="40" w:line="240" w:lineRule="auto"/>
            </w:pPr>
            <w:r w:rsidRPr="0037116E">
              <w:t xml:space="preserve">W zależności od potrzeb </w:t>
            </w:r>
          </w:p>
        </w:tc>
        <w:tc>
          <w:tcPr>
            <w:tcW w:w="1260" w:type="dxa"/>
          </w:tcPr>
          <w:p w14:paraId="164AD594" w14:textId="77777777" w:rsidR="0037116E" w:rsidRPr="0037116E" w:rsidRDefault="0037116E" w:rsidP="0037116E">
            <w:pPr>
              <w:spacing w:before="40" w:after="40" w:line="240" w:lineRule="auto"/>
            </w:pPr>
          </w:p>
        </w:tc>
      </w:tr>
      <w:tr w:rsidR="0037116E" w:rsidRPr="0037116E" w14:paraId="5C5D95BE" w14:textId="77777777" w:rsidTr="0037116E">
        <w:tc>
          <w:tcPr>
            <w:tcW w:w="530" w:type="dxa"/>
          </w:tcPr>
          <w:p w14:paraId="530CA973" w14:textId="77777777" w:rsidR="0037116E" w:rsidRPr="0037116E" w:rsidRDefault="0037116E" w:rsidP="0037116E">
            <w:pPr>
              <w:spacing w:before="40" w:after="40" w:line="240" w:lineRule="auto"/>
            </w:pPr>
            <w:r w:rsidRPr="0037116E">
              <w:t>2.</w:t>
            </w:r>
          </w:p>
        </w:tc>
        <w:tc>
          <w:tcPr>
            <w:tcW w:w="2092" w:type="dxa"/>
          </w:tcPr>
          <w:p w14:paraId="27CD73BA" w14:textId="77777777" w:rsidR="0037116E" w:rsidRPr="0037116E" w:rsidRDefault="0037116E" w:rsidP="0037116E">
            <w:pPr>
              <w:spacing w:before="40" w:after="40" w:line="240" w:lineRule="auto"/>
            </w:pPr>
            <w:r w:rsidRPr="0037116E">
              <w:t>Dyrektor WUP/ Wicedyrektor WUP</w:t>
            </w:r>
          </w:p>
        </w:tc>
        <w:tc>
          <w:tcPr>
            <w:tcW w:w="3928" w:type="dxa"/>
          </w:tcPr>
          <w:p w14:paraId="0FDD5CF9" w14:textId="77777777" w:rsidR="0037116E" w:rsidRPr="0037116E" w:rsidRDefault="0037116E" w:rsidP="0037116E">
            <w:pPr>
              <w:spacing w:before="40" w:after="40" w:line="240" w:lineRule="auto"/>
            </w:pPr>
            <w:r w:rsidRPr="0037116E">
              <w:t>Akceptacja wniosku.</w:t>
            </w:r>
          </w:p>
        </w:tc>
        <w:tc>
          <w:tcPr>
            <w:tcW w:w="1620" w:type="dxa"/>
          </w:tcPr>
          <w:p w14:paraId="3A446AFD" w14:textId="77777777" w:rsidR="0037116E" w:rsidRPr="0037116E" w:rsidRDefault="0037116E" w:rsidP="0037116E">
            <w:pPr>
              <w:spacing w:before="40" w:after="40" w:line="240" w:lineRule="auto"/>
            </w:pPr>
            <w:r w:rsidRPr="0037116E">
              <w:t>Niezwłocznie</w:t>
            </w:r>
          </w:p>
        </w:tc>
        <w:tc>
          <w:tcPr>
            <w:tcW w:w="1260" w:type="dxa"/>
          </w:tcPr>
          <w:p w14:paraId="6DC93E07" w14:textId="77777777" w:rsidR="0037116E" w:rsidRPr="0037116E" w:rsidRDefault="0037116E" w:rsidP="0037116E">
            <w:pPr>
              <w:spacing w:before="40" w:after="40" w:line="240" w:lineRule="auto"/>
            </w:pPr>
          </w:p>
        </w:tc>
      </w:tr>
      <w:tr w:rsidR="0037116E" w:rsidRPr="0037116E" w14:paraId="2D10D5FC" w14:textId="77777777" w:rsidTr="0037116E">
        <w:tc>
          <w:tcPr>
            <w:tcW w:w="530" w:type="dxa"/>
          </w:tcPr>
          <w:p w14:paraId="0D4675F7" w14:textId="77777777" w:rsidR="0037116E" w:rsidRPr="0037116E" w:rsidRDefault="0037116E" w:rsidP="0037116E">
            <w:pPr>
              <w:spacing w:before="40" w:after="40" w:line="240" w:lineRule="auto"/>
            </w:pPr>
            <w:r w:rsidRPr="0037116E">
              <w:t>3.</w:t>
            </w:r>
          </w:p>
        </w:tc>
        <w:tc>
          <w:tcPr>
            <w:tcW w:w="2092" w:type="dxa"/>
          </w:tcPr>
          <w:p w14:paraId="63283356" w14:textId="387EC89A" w:rsidR="0037116E" w:rsidRPr="0037116E" w:rsidRDefault="0037116E" w:rsidP="008B6D88">
            <w:pPr>
              <w:spacing w:before="40" w:after="40" w:line="240" w:lineRule="auto"/>
            </w:pPr>
            <w:r w:rsidRPr="0037116E">
              <w:t xml:space="preserve">Administrator merytoryczny w I (Pracownik </w:t>
            </w:r>
            <w:r w:rsidR="00D6435F" w:rsidRPr="00D6435F">
              <w:t>Zespołu ds. Programowania, Oceny i Wyboru Projektów</w:t>
            </w:r>
            <w:r w:rsidRPr="0037116E">
              <w:t>)</w:t>
            </w:r>
          </w:p>
        </w:tc>
        <w:tc>
          <w:tcPr>
            <w:tcW w:w="3928" w:type="dxa"/>
          </w:tcPr>
          <w:p w14:paraId="18464356" w14:textId="77777777" w:rsidR="0037116E" w:rsidRPr="0037116E" w:rsidRDefault="0037116E" w:rsidP="0037116E">
            <w:pPr>
              <w:spacing w:before="40" w:after="40" w:line="240" w:lineRule="auto"/>
            </w:pPr>
            <w:r w:rsidRPr="0037116E">
              <w:t xml:space="preserve">Przesłanie wniosku do AM IZ. </w:t>
            </w:r>
          </w:p>
        </w:tc>
        <w:tc>
          <w:tcPr>
            <w:tcW w:w="1620" w:type="dxa"/>
          </w:tcPr>
          <w:p w14:paraId="5A91EC98" w14:textId="77777777" w:rsidR="0037116E" w:rsidRPr="0037116E" w:rsidRDefault="0037116E" w:rsidP="0037116E">
            <w:pPr>
              <w:spacing w:before="40" w:after="40" w:line="240" w:lineRule="auto"/>
            </w:pPr>
            <w:r w:rsidRPr="0037116E">
              <w:t>Niezwłocznie</w:t>
            </w:r>
          </w:p>
        </w:tc>
        <w:tc>
          <w:tcPr>
            <w:tcW w:w="1260" w:type="dxa"/>
          </w:tcPr>
          <w:p w14:paraId="2B2E5F75" w14:textId="77777777" w:rsidR="0037116E" w:rsidRPr="0037116E" w:rsidRDefault="0037116E" w:rsidP="0037116E">
            <w:pPr>
              <w:spacing w:before="40" w:after="40" w:line="240" w:lineRule="auto"/>
            </w:pPr>
            <w:r w:rsidRPr="0037116E">
              <w:t>AM IZ</w:t>
            </w:r>
          </w:p>
        </w:tc>
      </w:tr>
    </w:tbl>
    <w:p w14:paraId="79EDED26" w14:textId="77777777" w:rsidR="0037116E" w:rsidRPr="0037116E" w:rsidRDefault="0037116E" w:rsidP="0037116E"/>
    <w:p w14:paraId="37AFCB62" w14:textId="77777777" w:rsidR="0037116E" w:rsidRPr="0037116E" w:rsidRDefault="0037116E" w:rsidP="00211ADC">
      <w:pPr>
        <w:keepNext/>
        <w:keepLines/>
        <w:spacing w:before="200" w:after="120"/>
        <w:outlineLvl w:val="1"/>
        <w:rPr>
          <w:rFonts w:asciiTheme="majorHAnsi" w:eastAsiaTheme="majorEastAsia" w:hAnsiTheme="majorHAnsi" w:cstheme="majorBidi"/>
          <w:b/>
          <w:bCs/>
          <w:sz w:val="26"/>
          <w:szCs w:val="26"/>
        </w:rPr>
      </w:pPr>
      <w:bookmarkStart w:id="250" w:name="_Toc416261297"/>
      <w:bookmarkStart w:id="251" w:name="_Toc136956923"/>
      <w:r>
        <w:rPr>
          <w:rFonts w:asciiTheme="majorHAnsi" w:eastAsiaTheme="majorEastAsia" w:hAnsiTheme="majorHAnsi" w:cstheme="majorBidi"/>
          <w:b/>
          <w:bCs/>
          <w:sz w:val="26"/>
          <w:szCs w:val="26"/>
        </w:rPr>
        <w:t>13</w:t>
      </w:r>
      <w:r w:rsidRPr="0037116E">
        <w:rPr>
          <w:rFonts w:asciiTheme="majorHAnsi" w:eastAsiaTheme="majorEastAsia" w:hAnsiTheme="majorHAnsi" w:cstheme="majorBidi"/>
          <w:b/>
          <w:bCs/>
          <w:sz w:val="26"/>
          <w:szCs w:val="26"/>
        </w:rPr>
        <w:t>.9 Instrukcje zapewniające bezpieczeństwo systemów informatycznych</w:t>
      </w:r>
      <w:bookmarkEnd w:id="250"/>
      <w:bookmarkEnd w:id="251"/>
      <w:r w:rsidRPr="0037116E">
        <w:rPr>
          <w:rFonts w:asciiTheme="majorHAnsi" w:eastAsiaTheme="majorEastAsia" w:hAnsiTheme="majorHAnsi" w:cstheme="majorBidi"/>
          <w:b/>
          <w:bCs/>
          <w:sz w:val="26"/>
          <w:szCs w:val="26"/>
        </w:rPr>
        <w:t xml:space="preserve"> </w:t>
      </w:r>
    </w:p>
    <w:p w14:paraId="6E1A3CC0" w14:textId="77777777" w:rsidR="0037116E" w:rsidRPr="0037116E" w:rsidRDefault="0037116E" w:rsidP="00211ADC">
      <w:pPr>
        <w:spacing w:after="0"/>
        <w:rPr>
          <w:rFonts w:eastAsia="Times New Roman" w:cs="Times New Roman"/>
          <w:lang w:eastAsia="pl-PL"/>
        </w:rPr>
      </w:pPr>
      <w:r w:rsidRPr="0037116E">
        <w:rPr>
          <w:rFonts w:eastAsia="Times New Roman" w:cs="Times New Roman"/>
          <w:lang w:eastAsia="pl-PL"/>
        </w:rPr>
        <w:t>Zastosowano środki organizacyjne i techniczne zmierzające do zabezpieczenia systemu informatycznego WUP w Białymstoku:</w:t>
      </w:r>
    </w:p>
    <w:p w14:paraId="7F997CE5" w14:textId="77777777" w:rsidR="0037116E" w:rsidRPr="0037116E" w:rsidRDefault="0037116E" w:rsidP="00211ADC">
      <w:pPr>
        <w:spacing w:after="0"/>
        <w:rPr>
          <w:rFonts w:eastAsia="Times New Roman" w:cs="Times New Roman"/>
          <w:lang w:eastAsia="pl-PL"/>
        </w:rPr>
      </w:pPr>
    </w:p>
    <w:p w14:paraId="3E5953CE" w14:textId="77777777" w:rsidR="0037116E" w:rsidRPr="0037116E" w:rsidRDefault="0037116E" w:rsidP="00211ADC">
      <w:pPr>
        <w:numPr>
          <w:ilvl w:val="0"/>
          <w:numId w:val="57"/>
        </w:numPr>
        <w:spacing w:after="0"/>
        <w:rPr>
          <w:rFonts w:eastAsia="Times New Roman" w:cs="Times New Roman"/>
          <w:lang w:eastAsia="pl-PL"/>
        </w:rPr>
      </w:pPr>
      <w:r w:rsidRPr="0037116E">
        <w:rPr>
          <w:rFonts w:eastAsia="Times New Roman" w:cs="Times New Roman"/>
          <w:lang w:eastAsia="pl-PL"/>
        </w:rPr>
        <w:t xml:space="preserve">środki ochrony w ramach oprogramowania systemów: </w:t>
      </w:r>
    </w:p>
    <w:p w14:paraId="03F0CDFF"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 xml:space="preserve">dostęp do każdej stacji roboczej z zainstalowanym oprogramowaniem klienckim jest chroniony za pomocą autentykacji, </w:t>
      </w:r>
    </w:p>
    <w:p w14:paraId="481B600A"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 xml:space="preserve">do uruchomienia systemu operacyjnego komputera wymagane jest podanie nazwy użytkownika oraz odpowiadającego mu hasła, </w:t>
      </w:r>
    </w:p>
    <w:p w14:paraId="5D404682"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konta użytkowników są zakładane przez osoby do tego uprawnione (Administrator Systemu Informatycznego),</w:t>
      </w:r>
    </w:p>
    <w:p w14:paraId="05DDD221"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użytkownicy nie mają dostępu do serwera,</w:t>
      </w:r>
    </w:p>
    <w:p w14:paraId="29D2FADB"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do ochrony antywirusowej stosowany jest program antywirusowy uaktualniany codziennie,</w:t>
      </w:r>
    </w:p>
    <w:p w14:paraId="1DEE663F"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program kontrolujący przy łączeniu się użytkowników z siecią publiczną zainstalowany na serwerze,</w:t>
      </w:r>
    </w:p>
    <w:p w14:paraId="5DD54BB0"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zapora ogniowa (firewall) na serwerze zabezpieczająca przed atakami z sieci publicznej,</w:t>
      </w:r>
    </w:p>
    <w:p w14:paraId="5AC57FBE"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wygaszacze ekranu włączają się po dłuższym czasie bezczynności komputera i zabezpieczają przed nieautoryzowanym dostępem, w przypadku czasowego opuszczenia stanowiska pracy przez operatora,</w:t>
      </w:r>
    </w:p>
    <w:p w14:paraId="65C28FEF" w14:textId="77777777" w:rsidR="0037116E" w:rsidRPr="0037116E" w:rsidRDefault="0037116E" w:rsidP="00211ADC">
      <w:pPr>
        <w:numPr>
          <w:ilvl w:val="0"/>
          <w:numId w:val="55"/>
        </w:numPr>
        <w:spacing w:after="0"/>
        <w:rPr>
          <w:rFonts w:eastAsia="Times New Roman" w:cs="Times New Roman"/>
          <w:lang w:eastAsia="pl-PL"/>
        </w:rPr>
      </w:pPr>
      <w:r w:rsidRPr="0037116E">
        <w:rPr>
          <w:rFonts w:eastAsia="Times New Roman" w:cs="Times New Roman"/>
          <w:lang w:eastAsia="pl-PL"/>
        </w:rPr>
        <w:t>użytkownicy mają dostęp do określonych aplikacji po podaniu identyfikatora i hasła.</w:t>
      </w:r>
    </w:p>
    <w:p w14:paraId="7418C3F3" w14:textId="77777777" w:rsidR="0037116E" w:rsidRPr="0037116E" w:rsidRDefault="0037116E" w:rsidP="00211ADC">
      <w:pPr>
        <w:spacing w:after="0"/>
        <w:rPr>
          <w:rFonts w:eastAsia="Times New Roman" w:cs="Times New Roman"/>
          <w:lang w:eastAsia="pl-PL"/>
        </w:rPr>
      </w:pPr>
    </w:p>
    <w:p w14:paraId="75223257" w14:textId="77777777" w:rsidR="0037116E" w:rsidRPr="0037116E" w:rsidRDefault="0037116E" w:rsidP="00211ADC">
      <w:pPr>
        <w:numPr>
          <w:ilvl w:val="0"/>
          <w:numId w:val="57"/>
        </w:numPr>
        <w:spacing w:after="0"/>
        <w:rPr>
          <w:rFonts w:eastAsia="Times New Roman" w:cs="Times New Roman"/>
          <w:lang w:eastAsia="pl-PL"/>
        </w:rPr>
      </w:pPr>
      <w:r w:rsidRPr="0037116E">
        <w:rPr>
          <w:rFonts w:eastAsia="Times New Roman" w:cs="Times New Roman"/>
          <w:lang w:eastAsia="pl-PL"/>
        </w:rPr>
        <w:t>środki organizacyjne:</w:t>
      </w:r>
    </w:p>
    <w:p w14:paraId="3BF2378E" w14:textId="77777777" w:rsidR="005212F3" w:rsidRPr="005B6DE2" w:rsidRDefault="0037116E" w:rsidP="00211ADC">
      <w:pPr>
        <w:numPr>
          <w:ilvl w:val="0"/>
          <w:numId w:val="56"/>
        </w:numPr>
        <w:spacing w:after="0"/>
        <w:rPr>
          <w:rFonts w:eastAsia="Times New Roman" w:cs="Times New Roman"/>
          <w:lang w:eastAsia="pl-PL"/>
        </w:rPr>
      </w:pPr>
      <w:r w:rsidRPr="005B6DE2">
        <w:rPr>
          <w:rFonts w:eastAsia="Times New Roman" w:cs="Times New Roman"/>
          <w:lang w:eastAsia="pl-PL"/>
        </w:rPr>
        <w:t xml:space="preserve">opracowano „Politykę </w:t>
      </w:r>
      <w:r w:rsidR="00D01BFB" w:rsidRPr="005B6DE2">
        <w:rPr>
          <w:rFonts w:eastAsia="Times New Roman" w:cs="Times New Roman"/>
          <w:lang w:eastAsia="pl-PL"/>
        </w:rPr>
        <w:t>Ochrony Danych Osobowych</w:t>
      </w:r>
      <w:r w:rsidR="00D8084D" w:rsidRPr="004E5E9F">
        <w:rPr>
          <w:rFonts w:eastAsia="Times New Roman" w:cs="Times New Roman"/>
          <w:lang w:eastAsia="pl-PL"/>
        </w:rPr>
        <w:t xml:space="preserve"> w Wojewódzkim Urzędzie Pracy w Białymstoku</w:t>
      </w:r>
      <w:r w:rsidRPr="005B6DE2">
        <w:rPr>
          <w:rFonts w:eastAsia="Times New Roman" w:cs="Times New Roman"/>
          <w:lang w:eastAsia="pl-PL"/>
        </w:rPr>
        <w:t>”</w:t>
      </w:r>
      <w:r w:rsidR="005B6DE2">
        <w:rPr>
          <w:rFonts w:eastAsia="Times New Roman" w:cs="Times New Roman"/>
          <w:lang w:eastAsia="pl-PL"/>
        </w:rPr>
        <w:t xml:space="preserve"> w świetle zapisów </w:t>
      </w:r>
      <w:r w:rsidR="005B6DE2">
        <w:rPr>
          <w:rFonts w:eastAsia="Times New Roman" w:cs="Times New Roman"/>
          <w:i/>
          <w:lang w:eastAsia="pl-PL"/>
        </w:rPr>
        <w:t>Rozporządzenia Pa</w:t>
      </w:r>
      <w:r w:rsidR="006A34DA">
        <w:rPr>
          <w:rFonts w:eastAsia="Times New Roman" w:cs="Times New Roman"/>
          <w:i/>
          <w:lang w:eastAsia="pl-PL"/>
        </w:rPr>
        <w:t>rlamentu Europejskiego i Rady z </w:t>
      </w:r>
      <w:r w:rsidR="005B6DE2">
        <w:rPr>
          <w:rFonts w:eastAsia="Times New Roman" w:cs="Times New Roman"/>
          <w:i/>
          <w:lang w:eastAsia="pl-PL"/>
        </w:rPr>
        <w:t xml:space="preserve">dnia 27 kwietnia 2016r. w sprawie ochrony osób fizycznych </w:t>
      </w:r>
      <w:r w:rsidR="006A34DA">
        <w:rPr>
          <w:rFonts w:eastAsia="Times New Roman" w:cs="Times New Roman"/>
          <w:i/>
          <w:lang w:eastAsia="pl-PL"/>
        </w:rPr>
        <w:t>w związku z przetwarzaniem danych osobowych i w sprawie swobodnego przepływu takich danych</w:t>
      </w:r>
      <w:r w:rsidRPr="005B6DE2">
        <w:rPr>
          <w:rFonts w:eastAsia="Times New Roman" w:cs="Times New Roman"/>
          <w:lang w:eastAsia="pl-PL"/>
        </w:rPr>
        <w:t>,</w:t>
      </w:r>
    </w:p>
    <w:p w14:paraId="564A177B" w14:textId="77777777" w:rsidR="0037116E" w:rsidRDefault="0037116E" w:rsidP="00211ADC">
      <w:pPr>
        <w:numPr>
          <w:ilvl w:val="0"/>
          <w:numId w:val="56"/>
        </w:numPr>
        <w:spacing w:after="0"/>
        <w:rPr>
          <w:rFonts w:eastAsia="Times New Roman" w:cs="Times New Roman"/>
          <w:lang w:eastAsia="pl-PL"/>
        </w:rPr>
      </w:pPr>
      <w:r w:rsidRPr="0037116E">
        <w:rPr>
          <w:rFonts w:eastAsia="Times New Roman" w:cs="Times New Roman"/>
          <w:lang w:eastAsia="pl-PL"/>
        </w:rPr>
        <w:t xml:space="preserve">opracowano „Instrukcję </w:t>
      </w:r>
      <w:r w:rsidR="00D01BFB">
        <w:rPr>
          <w:rFonts w:eastAsia="Times New Roman" w:cs="Times New Roman"/>
          <w:lang w:eastAsia="pl-PL"/>
        </w:rPr>
        <w:t>zarządzania systemem informatycznym służącym do przetwarzania danych osobowych</w:t>
      </w:r>
      <w:r w:rsidR="006A34DA">
        <w:rPr>
          <w:rFonts w:eastAsia="Times New Roman" w:cs="Times New Roman"/>
          <w:lang w:eastAsia="pl-PL"/>
        </w:rPr>
        <w:t xml:space="preserve"> w Wojewódzkim Urzędzie Pracy w Białymstoku</w:t>
      </w:r>
      <w:r w:rsidRPr="0037116E">
        <w:rPr>
          <w:rFonts w:eastAsia="Times New Roman" w:cs="Times New Roman"/>
          <w:lang w:eastAsia="pl-PL"/>
        </w:rPr>
        <w:t xml:space="preserve">” </w:t>
      </w:r>
      <w:r w:rsidRPr="00850150">
        <w:rPr>
          <w:rFonts w:eastAsia="Times New Roman" w:cs="Times New Roman"/>
          <w:lang w:eastAsia="pl-PL"/>
        </w:rPr>
        <w:t>przeznaczon</w:t>
      </w:r>
      <w:r w:rsidRPr="00460049">
        <w:rPr>
          <w:rFonts w:eastAsia="Times New Roman" w:cs="Times New Roman"/>
          <w:lang w:eastAsia="pl-PL"/>
        </w:rPr>
        <w:t>ą dla osób  zatrudnionych przy przetwarzaniu tych danych,</w:t>
      </w:r>
    </w:p>
    <w:p w14:paraId="73739BCD" w14:textId="77777777" w:rsidR="005212F3" w:rsidRPr="005212F3" w:rsidRDefault="005212F3" w:rsidP="00211ADC">
      <w:pPr>
        <w:numPr>
          <w:ilvl w:val="0"/>
          <w:numId w:val="56"/>
        </w:numPr>
        <w:spacing w:after="0"/>
        <w:rPr>
          <w:rFonts w:eastAsia="Times New Roman" w:cs="Times New Roman"/>
          <w:lang w:eastAsia="pl-PL"/>
        </w:rPr>
      </w:pPr>
      <w:r w:rsidRPr="0037116E">
        <w:rPr>
          <w:rFonts w:eastAsia="Times New Roman" w:cs="Times New Roman"/>
          <w:lang w:eastAsia="pl-PL"/>
        </w:rPr>
        <w:t>opracowano „Politykę Bezpieczeństwa</w:t>
      </w:r>
      <w:r>
        <w:rPr>
          <w:rFonts w:eastAsia="Times New Roman" w:cs="Times New Roman"/>
          <w:lang w:eastAsia="pl-PL"/>
        </w:rPr>
        <w:t xml:space="preserve"> Systemów Teleinformatycznych” w </w:t>
      </w:r>
      <w:r w:rsidR="00DA1E69">
        <w:rPr>
          <w:rFonts w:eastAsia="Times New Roman" w:cs="Times New Roman"/>
          <w:lang w:eastAsia="pl-PL"/>
        </w:rPr>
        <w:t>świetle</w:t>
      </w:r>
      <w:r>
        <w:rPr>
          <w:rFonts w:eastAsia="Times New Roman" w:cs="Times New Roman"/>
          <w:lang w:eastAsia="pl-PL"/>
        </w:rPr>
        <w:t xml:space="preserve"> </w:t>
      </w:r>
      <w:r w:rsidR="00DA1E69">
        <w:rPr>
          <w:rFonts w:eastAsia="Times New Roman" w:cs="Times New Roman"/>
          <w:lang w:eastAsia="pl-PL"/>
        </w:rPr>
        <w:t>zapisów</w:t>
      </w:r>
      <w:r>
        <w:rPr>
          <w:rFonts w:eastAsia="Times New Roman" w:cs="Times New Roman"/>
          <w:lang w:eastAsia="pl-PL"/>
        </w:rPr>
        <w:t xml:space="preserve"> </w:t>
      </w:r>
      <w:r w:rsidR="00DA1E69" w:rsidRPr="00A92300">
        <w:rPr>
          <w:rFonts w:eastAsia="Times New Roman" w:cs="Times New Roman"/>
          <w:i/>
          <w:lang w:eastAsia="pl-PL"/>
        </w:rPr>
        <w:t>R</w:t>
      </w:r>
      <w:r w:rsidRPr="00A92300">
        <w:rPr>
          <w:rFonts w:eastAsia="Times New Roman" w:cs="Times New Roman"/>
          <w:i/>
          <w:lang w:eastAsia="pl-PL"/>
        </w:rPr>
        <w:t>ozporządzenia Rady Ministrów z dnia 12 kwietnia 2012 r. w sprawie Krajowych Ram Interoperacyjności, minimalnych wymagań dla rejestrów publicznych i wymiany informacji w postaci elektronicznej oraz minimalnych wymagań dla systemów teleinformatycznych</w:t>
      </w:r>
      <w:r w:rsidR="00DA1E69">
        <w:rPr>
          <w:rFonts w:eastAsia="Times New Roman" w:cs="Times New Roman"/>
          <w:i/>
          <w:lang w:eastAsia="pl-PL"/>
        </w:rPr>
        <w:t>,</w:t>
      </w:r>
    </w:p>
    <w:p w14:paraId="352D0AAC" w14:textId="77777777" w:rsidR="0037116E" w:rsidRPr="0037116E" w:rsidRDefault="0037116E" w:rsidP="00211ADC">
      <w:pPr>
        <w:numPr>
          <w:ilvl w:val="0"/>
          <w:numId w:val="56"/>
        </w:numPr>
        <w:spacing w:after="0"/>
        <w:rPr>
          <w:rFonts w:eastAsia="Times New Roman" w:cs="Times New Roman"/>
          <w:lang w:eastAsia="pl-PL"/>
        </w:rPr>
      </w:pPr>
      <w:r w:rsidRPr="0037116E">
        <w:rPr>
          <w:rFonts w:eastAsia="Times New Roman" w:cs="Times New Roman"/>
          <w:lang w:eastAsia="pl-PL"/>
        </w:rPr>
        <w:t>pracownicy dopuszczeni do przetwarzania danych osobowych zaznajomili się z przepisami dotyczącymi ochrony danych osobowych,</w:t>
      </w:r>
    </w:p>
    <w:p w14:paraId="1BFF446D" w14:textId="77777777" w:rsidR="0037116E" w:rsidRPr="0037116E" w:rsidRDefault="0037116E" w:rsidP="00211ADC">
      <w:pPr>
        <w:numPr>
          <w:ilvl w:val="0"/>
          <w:numId w:val="56"/>
        </w:numPr>
        <w:spacing w:after="0"/>
        <w:rPr>
          <w:rFonts w:eastAsia="Times New Roman" w:cs="Times New Roman"/>
          <w:lang w:eastAsia="pl-PL"/>
        </w:rPr>
      </w:pPr>
      <w:r w:rsidRPr="0037116E">
        <w:rPr>
          <w:rFonts w:eastAsia="Times New Roman" w:cs="Times New Roman"/>
          <w:lang w:eastAsia="pl-PL"/>
        </w:rPr>
        <w:t xml:space="preserve">prowadzona jest ewidencja osób </w:t>
      </w:r>
      <w:r w:rsidR="00D01BFB">
        <w:rPr>
          <w:rFonts w:eastAsia="Times New Roman" w:cs="Times New Roman"/>
          <w:lang w:eastAsia="pl-PL"/>
        </w:rPr>
        <w:t>upoważnionych do</w:t>
      </w:r>
      <w:r w:rsidRPr="0037116E">
        <w:rPr>
          <w:rFonts w:eastAsia="Times New Roman" w:cs="Times New Roman"/>
          <w:lang w:eastAsia="pl-PL"/>
        </w:rPr>
        <w:t xml:space="preserve"> przetwarzani</w:t>
      </w:r>
      <w:r w:rsidR="00D01BFB">
        <w:rPr>
          <w:rFonts w:eastAsia="Times New Roman" w:cs="Times New Roman"/>
          <w:lang w:eastAsia="pl-PL"/>
        </w:rPr>
        <w:t>a</w:t>
      </w:r>
      <w:r w:rsidRPr="0037116E">
        <w:rPr>
          <w:rFonts w:eastAsia="Times New Roman" w:cs="Times New Roman"/>
          <w:lang w:eastAsia="pl-PL"/>
        </w:rPr>
        <w:t xml:space="preserve"> danych osobowych, </w:t>
      </w:r>
    </w:p>
    <w:p w14:paraId="2AF0B834" w14:textId="77777777" w:rsidR="0037116E" w:rsidRPr="0037116E" w:rsidRDefault="0037116E" w:rsidP="00211ADC">
      <w:pPr>
        <w:numPr>
          <w:ilvl w:val="0"/>
          <w:numId w:val="56"/>
        </w:numPr>
        <w:spacing w:after="0"/>
        <w:rPr>
          <w:rFonts w:eastAsia="Times New Roman" w:cs="Times New Roman"/>
          <w:lang w:eastAsia="pl-PL"/>
        </w:rPr>
      </w:pPr>
      <w:r w:rsidRPr="0037116E">
        <w:rPr>
          <w:rFonts w:eastAsia="Times New Roman" w:cs="Times New Roman"/>
          <w:lang w:eastAsia="pl-PL"/>
        </w:rPr>
        <w:t xml:space="preserve">powołano </w:t>
      </w:r>
      <w:r w:rsidR="005A66A3">
        <w:rPr>
          <w:rFonts w:eastAsia="Times New Roman" w:cs="Times New Roman"/>
          <w:lang w:eastAsia="pl-PL"/>
        </w:rPr>
        <w:t>Inspektora Ochrony Danych</w:t>
      </w:r>
      <w:r w:rsidRPr="0037116E">
        <w:rPr>
          <w:rFonts w:eastAsia="Times New Roman" w:cs="Times New Roman"/>
          <w:lang w:eastAsia="pl-PL"/>
        </w:rPr>
        <w:t>,</w:t>
      </w:r>
    </w:p>
    <w:p w14:paraId="6FD77BFA" w14:textId="77777777" w:rsidR="0037116E" w:rsidRPr="0037116E" w:rsidRDefault="0037116E" w:rsidP="00211ADC">
      <w:pPr>
        <w:numPr>
          <w:ilvl w:val="0"/>
          <w:numId w:val="56"/>
        </w:numPr>
        <w:spacing w:after="0"/>
        <w:rPr>
          <w:rFonts w:eastAsia="Times New Roman" w:cs="Times New Roman"/>
          <w:lang w:eastAsia="pl-PL"/>
        </w:rPr>
      </w:pPr>
      <w:r w:rsidRPr="0037116E">
        <w:rPr>
          <w:rFonts w:eastAsia="Times New Roman" w:cs="Times New Roman"/>
          <w:lang w:eastAsia="pl-PL"/>
        </w:rPr>
        <w:t>mechanizmy kontroli dostępu są realizowane na poziomie logowania się do systemu,</w:t>
      </w:r>
    </w:p>
    <w:p w14:paraId="38BC24E6" w14:textId="77777777" w:rsidR="0037116E" w:rsidRPr="0037116E" w:rsidRDefault="0037116E" w:rsidP="00211ADC">
      <w:pPr>
        <w:numPr>
          <w:ilvl w:val="0"/>
          <w:numId w:val="56"/>
        </w:numPr>
        <w:spacing w:after="0"/>
        <w:rPr>
          <w:rFonts w:eastAsia="Times New Roman" w:cs="Times New Roman"/>
          <w:lang w:eastAsia="pl-PL"/>
        </w:rPr>
      </w:pPr>
      <w:r w:rsidRPr="0037116E">
        <w:rPr>
          <w:rFonts w:eastAsia="Times New Roman" w:cs="Times New Roman"/>
          <w:lang w:eastAsia="pl-PL"/>
        </w:rPr>
        <w:t>komputery zabezpieczone są przed utratą danych spowodowaną awarią zasilania lub zakłóceniami w sieci zasilającej przez podtrzymywacze napięcia UPS,</w:t>
      </w:r>
    </w:p>
    <w:p w14:paraId="24E067CB" w14:textId="77777777" w:rsidR="0037116E" w:rsidRPr="0037116E" w:rsidRDefault="0037116E" w:rsidP="00211ADC">
      <w:pPr>
        <w:numPr>
          <w:ilvl w:val="0"/>
          <w:numId w:val="56"/>
        </w:numPr>
        <w:spacing w:after="0"/>
        <w:rPr>
          <w:rFonts w:eastAsia="Times New Roman" w:cs="Times New Roman"/>
          <w:lang w:eastAsia="pl-PL"/>
        </w:rPr>
      </w:pPr>
      <w:r w:rsidRPr="0037116E">
        <w:rPr>
          <w:rFonts w:eastAsia="Times New Roman" w:cs="Times New Roman"/>
          <w:lang w:eastAsia="pl-PL"/>
        </w:rPr>
        <w:t xml:space="preserve">kopie zapasowe i archiwalne są przechowywane w zamkniętej szafie, </w:t>
      </w:r>
    </w:p>
    <w:p w14:paraId="158F2510" w14:textId="6A815523" w:rsidR="0037116E" w:rsidRPr="0037116E" w:rsidRDefault="0037116E" w:rsidP="00211ADC">
      <w:pPr>
        <w:numPr>
          <w:ilvl w:val="0"/>
          <w:numId w:val="56"/>
        </w:numPr>
        <w:spacing w:after="240"/>
        <w:ind w:left="1077" w:hanging="357"/>
        <w:rPr>
          <w:rFonts w:eastAsia="Times New Roman" w:cs="Times New Roman"/>
          <w:b/>
          <w:lang w:eastAsia="pl-PL"/>
        </w:rPr>
      </w:pPr>
      <w:r w:rsidRPr="0037116E">
        <w:rPr>
          <w:rFonts w:eastAsia="Times New Roman" w:cs="Times New Roman"/>
          <w:lang w:eastAsia="pl-PL"/>
        </w:rPr>
        <w:t>urządzenia, dyski, lub inne elektroniczne nośniki informacji, zawierające dane osobowe, przeznaczone do likwidacji, przekazania podmiotowi nieuprawnionemu do przetwarzania danych i naprawy – pozbawia się wcześniej zapisu w sposób uniemożliwiający ich odzyskanie albo naprawia się je pod nadzorem osoby upoważnionej przez administratora danych.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931"/>
        <w:gridCol w:w="3152"/>
        <w:gridCol w:w="1679"/>
        <w:gridCol w:w="1500"/>
      </w:tblGrid>
      <w:tr w:rsidR="0037116E" w:rsidRPr="0037116E" w14:paraId="4B745E34" w14:textId="77777777" w:rsidTr="0037116E">
        <w:tc>
          <w:tcPr>
            <w:tcW w:w="709" w:type="dxa"/>
            <w:shd w:val="clear" w:color="auto" w:fill="auto"/>
          </w:tcPr>
          <w:p w14:paraId="2F8DA4F7" w14:textId="77777777" w:rsidR="0037116E" w:rsidRPr="0037116E" w:rsidRDefault="0037116E" w:rsidP="00211ADC">
            <w:pPr>
              <w:spacing w:before="40" w:after="0" w:line="240" w:lineRule="auto"/>
              <w:rPr>
                <w:rFonts w:eastAsia="Times New Roman" w:cs="Times New Roman"/>
                <w:b/>
                <w:lang w:eastAsia="pl-PL"/>
              </w:rPr>
            </w:pPr>
            <w:r w:rsidRPr="0037116E">
              <w:rPr>
                <w:rFonts w:eastAsia="Times New Roman" w:cs="Times New Roman"/>
                <w:b/>
                <w:lang w:eastAsia="pl-PL"/>
              </w:rPr>
              <w:t>Lp.</w:t>
            </w:r>
          </w:p>
        </w:tc>
        <w:tc>
          <w:tcPr>
            <w:tcW w:w="1948" w:type="dxa"/>
            <w:shd w:val="clear" w:color="auto" w:fill="auto"/>
          </w:tcPr>
          <w:p w14:paraId="67FE5C83" w14:textId="77777777" w:rsidR="0037116E" w:rsidRPr="0037116E" w:rsidRDefault="0037116E" w:rsidP="00211ADC">
            <w:pPr>
              <w:spacing w:before="40" w:after="0" w:line="240" w:lineRule="auto"/>
              <w:rPr>
                <w:rFonts w:eastAsia="Times New Roman" w:cs="Times New Roman"/>
                <w:b/>
                <w:lang w:eastAsia="pl-PL"/>
              </w:rPr>
            </w:pPr>
            <w:r w:rsidRPr="0037116E">
              <w:rPr>
                <w:rFonts w:eastAsia="Times New Roman" w:cs="Times New Roman"/>
                <w:b/>
                <w:lang w:eastAsia="pl-PL"/>
              </w:rPr>
              <w:t>Osoba wykonująca działanie</w:t>
            </w:r>
          </w:p>
        </w:tc>
        <w:tc>
          <w:tcPr>
            <w:tcW w:w="3297" w:type="dxa"/>
            <w:shd w:val="clear" w:color="auto" w:fill="auto"/>
          </w:tcPr>
          <w:p w14:paraId="2430040E" w14:textId="77777777" w:rsidR="0037116E" w:rsidRPr="0037116E" w:rsidRDefault="0037116E" w:rsidP="00211ADC">
            <w:pPr>
              <w:spacing w:before="40" w:after="0" w:line="240" w:lineRule="auto"/>
              <w:rPr>
                <w:rFonts w:eastAsia="Times New Roman" w:cs="Times New Roman"/>
                <w:b/>
                <w:lang w:eastAsia="pl-PL"/>
              </w:rPr>
            </w:pPr>
            <w:r w:rsidRPr="0037116E">
              <w:rPr>
                <w:rFonts w:eastAsia="Times New Roman" w:cs="Times New Roman"/>
                <w:b/>
                <w:lang w:eastAsia="pl-PL"/>
              </w:rPr>
              <w:t>Działanie</w:t>
            </w:r>
          </w:p>
        </w:tc>
        <w:tc>
          <w:tcPr>
            <w:tcW w:w="1701" w:type="dxa"/>
            <w:shd w:val="clear" w:color="auto" w:fill="auto"/>
          </w:tcPr>
          <w:p w14:paraId="6118473B" w14:textId="77777777" w:rsidR="0037116E" w:rsidRPr="0037116E" w:rsidRDefault="0037116E" w:rsidP="00211ADC">
            <w:pPr>
              <w:spacing w:before="40" w:after="0" w:line="240" w:lineRule="auto"/>
              <w:rPr>
                <w:rFonts w:eastAsia="Times New Roman" w:cs="Times New Roman"/>
                <w:b/>
                <w:lang w:eastAsia="pl-PL"/>
              </w:rPr>
            </w:pPr>
            <w:r w:rsidRPr="0037116E">
              <w:rPr>
                <w:rFonts w:eastAsia="Times New Roman" w:cs="Times New Roman"/>
                <w:b/>
                <w:lang w:eastAsia="pl-PL"/>
              </w:rPr>
              <w:t>Termin wykonania</w:t>
            </w:r>
          </w:p>
        </w:tc>
        <w:tc>
          <w:tcPr>
            <w:tcW w:w="1525" w:type="dxa"/>
            <w:shd w:val="clear" w:color="auto" w:fill="auto"/>
          </w:tcPr>
          <w:p w14:paraId="7B717A79" w14:textId="77777777" w:rsidR="0037116E" w:rsidRPr="0037116E" w:rsidRDefault="0037116E" w:rsidP="00211ADC">
            <w:pPr>
              <w:spacing w:before="40" w:after="0" w:line="240" w:lineRule="auto"/>
              <w:rPr>
                <w:rFonts w:eastAsia="Times New Roman" w:cs="Times New Roman"/>
                <w:b/>
                <w:lang w:eastAsia="pl-PL"/>
              </w:rPr>
            </w:pPr>
            <w:r w:rsidRPr="0037116E">
              <w:rPr>
                <w:rFonts w:eastAsia="Times New Roman" w:cs="Times New Roman"/>
                <w:b/>
                <w:lang w:eastAsia="pl-PL"/>
              </w:rPr>
              <w:t>Jednostki powiązane</w:t>
            </w:r>
          </w:p>
        </w:tc>
      </w:tr>
      <w:tr w:rsidR="0037116E" w:rsidRPr="0037116E" w14:paraId="5FED48E1" w14:textId="77777777" w:rsidTr="0037116E">
        <w:tc>
          <w:tcPr>
            <w:tcW w:w="709" w:type="dxa"/>
            <w:shd w:val="clear" w:color="auto" w:fill="auto"/>
          </w:tcPr>
          <w:p w14:paraId="4A4EE09C" w14:textId="77777777" w:rsidR="0037116E" w:rsidRPr="0037116E" w:rsidRDefault="0037116E" w:rsidP="00211ADC">
            <w:pPr>
              <w:spacing w:before="80" w:after="0" w:line="240" w:lineRule="auto"/>
              <w:rPr>
                <w:rFonts w:eastAsia="Times New Roman" w:cs="Times New Roman"/>
                <w:lang w:eastAsia="pl-PL"/>
              </w:rPr>
            </w:pPr>
            <w:r w:rsidRPr="0037116E">
              <w:rPr>
                <w:rFonts w:eastAsia="Times New Roman" w:cs="Times New Roman"/>
                <w:lang w:eastAsia="pl-PL"/>
              </w:rPr>
              <w:t>1.</w:t>
            </w:r>
          </w:p>
        </w:tc>
        <w:tc>
          <w:tcPr>
            <w:tcW w:w="1948" w:type="dxa"/>
            <w:shd w:val="clear" w:color="auto" w:fill="auto"/>
          </w:tcPr>
          <w:p w14:paraId="4F0B93D7" w14:textId="77777777" w:rsidR="0037116E" w:rsidRPr="0037116E" w:rsidRDefault="0037116E" w:rsidP="00DC79CA">
            <w:pPr>
              <w:spacing w:before="80" w:after="0" w:line="240" w:lineRule="auto"/>
              <w:rPr>
                <w:rFonts w:eastAsia="Times New Roman" w:cs="Times New Roman"/>
                <w:lang w:eastAsia="pl-PL"/>
              </w:rPr>
            </w:pPr>
            <w:r w:rsidRPr="0037116E">
              <w:rPr>
                <w:rFonts w:eastAsia="Times New Roman" w:cs="Times New Roman"/>
                <w:lang w:eastAsia="pl-PL"/>
              </w:rPr>
              <w:t>Administrator Systemu Informatycznego</w:t>
            </w:r>
          </w:p>
        </w:tc>
        <w:tc>
          <w:tcPr>
            <w:tcW w:w="3297" w:type="dxa"/>
            <w:shd w:val="clear" w:color="auto" w:fill="auto"/>
          </w:tcPr>
          <w:p w14:paraId="0A3390C6" w14:textId="77777777" w:rsidR="0037116E" w:rsidRPr="0037116E" w:rsidRDefault="0037116E" w:rsidP="00211ADC">
            <w:pPr>
              <w:spacing w:before="80" w:after="0" w:line="240" w:lineRule="auto"/>
              <w:rPr>
                <w:rFonts w:eastAsia="Times New Roman" w:cs="Times New Roman"/>
                <w:lang w:eastAsia="pl-PL"/>
              </w:rPr>
            </w:pPr>
            <w:r w:rsidRPr="0037116E">
              <w:rPr>
                <w:rFonts w:eastAsia="Times New Roman" w:cs="Times New Roman"/>
                <w:lang w:eastAsia="pl-PL"/>
              </w:rPr>
              <w:t>Zakładanie konta użytkownika Systemu.</w:t>
            </w:r>
          </w:p>
        </w:tc>
        <w:tc>
          <w:tcPr>
            <w:tcW w:w="1701" w:type="dxa"/>
            <w:shd w:val="clear" w:color="auto" w:fill="auto"/>
          </w:tcPr>
          <w:p w14:paraId="7745C475" w14:textId="77777777" w:rsidR="0037116E" w:rsidRPr="0037116E" w:rsidRDefault="0037116E" w:rsidP="00DC79CA">
            <w:pPr>
              <w:spacing w:before="80" w:after="0" w:line="240" w:lineRule="auto"/>
              <w:rPr>
                <w:rFonts w:eastAsia="Times New Roman" w:cs="Times New Roman"/>
                <w:lang w:eastAsia="pl-PL"/>
              </w:rPr>
            </w:pPr>
            <w:r w:rsidRPr="0037116E">
              <w:rPr>
                <w:rFonts w:eastAsia="Times New Roman" w:cs="Times New Roman"/>
                <w:lang w:eastAsia="pl-PL"/>
              </w:rPr>
              <w:t>Niezwłocznie po zaistnieniu wydarzenia</w:t>
            </w:r>
          </w:p>
        </w:tc>
        <w:tc>
          <w:tcPr>
            <w:tcW w:w="1525" w:type="dxa"/>
            <w:shd w:val="clear" w:color="auto" w:fill="auto"/>
          </w:tcPr>
          <w:p w14:paraId="4A8EB61D" w14:textId="77777777" w:rsidR="0037116E" w:rsidRPr="0037116E" w:rsidRDefault="0037116E" w:rsidP="001717BE">
            <w:pPr>
              <w:spacing w:before="80" w:after="0" w:line="240" w:lineRule="auto"/>
              <w:rPr>
                <w:rFonts w:eastAsia="Times New Roman" w:cs="Times New Roman"/>
                <w:lang w:eastAsia="pl-PL"/>
              </w:rPr>
            </w:pPr>
          </w:p>
        </w:tc>
      </w:tr>
      <w:tr w:rsidR="0037116E" w:rsidRPr="0037116E" w14:paraId="0912D22E" w14:textId="77777777" w:rsidTr="0037116E">
        <w:tc>
          <w:tcPr>
            <w:tcW w:w="709" w:type="dxa"/>
            <w:shd w:val="clear" w:color="auto" w:fill="auto"/>
          </w:tcPr>
          <w:p w14:paraId="2D11D17B" w14:textId="77777777" w:rsidR="0037116E" w:rsidRPr="0037116E" w:rsidRDefault="0037116E" w:rsidP="00211ADC">
            <w:pPr>
              <w:spacing w:before="80" w:after="0" w:line="240" w:lineRule="auto"/>
              <w:rPr>
                <w:rFonts w:eastAsia="Times New Roman" w:cs="Times New Roman"/>
                <w:lang w:eastAsia="pl-PL"/>
              </w:rPr>
            </w:pPr>
            <w:r w:rsidRPr="0037116E">
              <w:rPr>
                <w:rFonts w:eastAsia="Times New Roman" w:cs="Times New Roman"/>
                <w:lang w:eastAsia="pl-PL"/>
              </w:rPr>
              <w:t>2.</w:t>
            </w:r>
          </w:p>
        </w:tc>
        <w:tc>
          <w:tcPr>
            <w:tcW w:w="1948" w:type="dxa"/>
            <w:shd w:val="clear" w:color="auto" w:fill="auto"/>
          </w:tcPr>
          <w:p w14:paraId="1F9E2B2F" w14:textId="77777777" w:rsidR="0037116E" w:rsidRPr="0037116E" w:rsidRDefault="0037116E" w:rsidP="00DC79CA">
            <w:pPr>
              <w:spacing w:before="80" w:after="0" w:line="240" w:lineRule="auto"/>
              <w:rPr>
                <w:rFonts w:eastAsia="Times New Roman" w:cs="Times New Roman"/>
                <w:lang w:eastAsia="pl-PL"/>
              </w:rPr>
            </w:pPr>
            <w:r w:rsidRPr="0037116E">
              <w:rPr>
                <w:rFonts w:eastAsia="Times New Roman" w:cs="Times New Roman"/>
                <w:lang w:eastAsia="pl-PL"/>
              </w:rPr>
              <w:t>Użytkownik WUP</w:t>
            </w:r>
          </w:p>
        </w:tc>
        <w:tc>
          <w:tcPr>
            <w:tcW w:w="3297" w:type="dxa"/>
            <w:shd w:val="clear" w:color="auto" w:fill="auto"/>
          </w:tcPr>
          <w:p w14:paraId="11EB7934" w14:textId="77777777" w:rsidR="0037116E" w:rsidRPr="0037116E" w:rsidRDefault="0037116E" w:rsidP="00211ADC">
            <w:pPr>
              <w:spacing w:before="80" w:after="0" w:line="240" w:lineRule="auto"/>
              <w:rPr>
                <w:rFonts w:eastAsia="Times New Roman" w:cs="Times New Roman"/>
                <w:lang w:eastAsia="pl-PL"/>
              </w:rPr>
            </w:pPr>
            <w:r w:rsidRPr="0037116E">
              <w:rPr>
                <w:rFonts w:eastAsia="Times New Roman" w:cs="Times New Roman"/>
                <w:lang w:eastAsia="pl-PL"/>
              </w:rPr>
              <w:t>Logowanie się do Systemu za pomocą nazwy i hasła użytkownika.</w:t>
            </w:r>
          </w:p>
        </w:tc>
        <w:tc>
          <w:tcPr>
            <w:tcW w:w="1701" w:type="dxa"/>
            <w:shd w:val="clear" w:color="auto" w:fill="auto"/>
          </w:tcPr>
          <w:p w14:paraId="11956C2D" w14:textId="77777777" w:rsidR="0037116E" w:rsidRPr="0037116E" w:rsidRDefault="0037116E" w:rsidP="00DC79CA">
            <w:pPr>
              <w:spacing w:before="80" w:after="0" w:line="240" w:lineRule="auto"/>
              <w:rPr>
                <w:rFonts w:eastAsia="Times New Roman" w:cs="Times New Roman"/>
                <w:lang w:eastAsia="pl-PL"/>
              </w:rPr>
            </w:pPr>
            <w:r w:rsidRPr="0037116E">
              <w:rPr>
                <w:rFonts w:eastAsia="Times New Roman" w:cs="Times New Roman"/>
                <w:lang w:eastAsia="pl-PL"/>
              </w:rPr>
              <w:t>Każdorazowo przy logowaniu się do Systemu</w:t>
            </w:r>
          </w:p>
        </w:tc>
        <w:tc>
          <w:tcPr>
            <w:tcW w:w="1525" w:type="dxa"/>
            <w:shd w:val="clear" w:color="auto" w:fill="auto"/>
          </w:tcPr>
          <w:p w14:paraId="2C63BB3D" w14:textId="77777777" w:rsidR="0037116E" w:rsidRPr="0037116E" w:rsidRDefault="0037116E" w:rsidP="001717BE">
            <w:pPr>
              <w:spacing w:before="80" w:after="0" w:line="240" w:lineRule="auto"/>
              <w:rPr>
                <w:rFonts w:eastAsia="Times New Roman" w:cs="Times New Roman"/>
                <w:lang w:eastAsia="pl-PL"/>
              </w:rPr>
            </w:pPr>
          </w:p>
        </w:tc>
      </w:tr>
    </w:tbl>
    <w:p w14:paraId="3215D8F9" w14:textId="77777777" w:rsidR="00621883" w:rsidRDefault="00621883"/>
    <w:p w14:paraId="0B318D05" w14:textId="77777777" w:rsidR="00621883" w:rsidRPr="002B2AB4" w:rsidRDefault="00621883" w:rsidP="002B2AB4">
      <w:pPr>
        <w:keepNext/>
        <w:keepLines/>
        <w:spacing w:before="200" w:after="120"/>
        <w:outlineLvl w:val="1"/>
        <w:rPr>
          <w:rFonts w:asciiTheme="majorHAnsi" w:eastAsiaTheme="majorEastAsia" w:hAnsiTheme="majorHAnsi" w:cstheme="majorBidi"/>
          <w:b/>
          <w:bCs/>
          <w:sz w:val="26"/>
          <w:szCs w:val="26"/>
        </w:rPr>
      </w:pPr>
      <w:bookmarkStart w:id="252" w:name="_Toc136956924"/>
      <w:r w:rsidRPr="00BA53BD">
        <w:rPr>
          <w:rFonts w:asciiTheme="majorHAnsi" w:eastAsiaTheme="majorEastAsia" w:hAnsiTheme="majorHAnsi" w:cstheme="majorBidi"/>
          <w:b/>
          <w:bCs/>
          <w:sz w:val="26"/>
          <w:szCs w:val="26"/>
        </w:rPr>
        <w:t xml:space="preserve">13.10 Procedura </w:t>
      </w:r>
      <w:r w:rsidR="00AB0C23" w:rsidRPr="00BA53BD">
        <w:rPr>
          <w:rFonts w:asciiTheme="majorHAnsi" w:eastAsiaTheme="majorEastAsia" w:hAnsiTheme="majorHAnsi" w:cstheme="majorBidi"/>
          <w:b/>
          <w:bCs/>
          <w:sz w:val="26"/>
          <w:szCs w:val="26"/>
        </w:rPr>
        <w:t>dotycząca weryfikacji danych zarejestrowanych w</w:t>
      </w:r>
      <w:r w:rsidRPr="00BA53BD">
        <w:rPr>
          <w:rFonts w:asciiTheme="majorHAnsi" w:eastAsiaTheme="majorEastAsia" w:hAnsiTheme="majorHAnsi" w:cstheme="majorBidi"/>
          <w:b/>
          <w:bCs/>
          <w:sz w:val="26"/>
          <w:szCs w:val="26"/>
        </w:rPr>
        <w:t xml:space="preserve"> SL2014</w:t>
      </w:r>
      <w:bookmarkEnd w:id="252"/>
    </w:p>
    <w:tbl>
      <w:tblPr>
        <w:tblW w:w="9616"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409"/>
        <w:gridCol w:w="3542"/>
        <w:gridCol w:w="1822"/>
        <w:gridCol w:w="1276"/>
      </w:tblGrid>
      <w:tr w:rsidR="00621883" w:rsidRPr="00BA53BD" w14:paraId="6FB99B0F" w14:textId="77777777" w:rsidTr="002E685D">
        <w:tc>
          <w:tcPr>
            <w:tcW w:w="567" w:type="dxa"/>
            <w:tcMar>
              <w:top w:w="0" w:type="dxa"/>
              <w:left w:w="108" w:type="dxa"/>
              <w:bottom w:w="0" w:type="dxa"/>
              <w:right w:w="108" w:type="dxa"/>
            </w:tcMar>
            <w:vAlign w:val="center"/>
            <w:hideMark/>
          </w:tcPr>
          <w:p w14:paraId="06FBB403" w14:textId="77777777" w:rsidR="00621883" w:rsidRPr="00BA53BD" w:rsidRDefault="00621883" w:rsidP="00DC79CA">
            <w:pPr>
              <w:spacing w:after="40" w:line="240" w:lineRule="auto"/>
              <w:rPr>
                <w:b/>
                <w:bCs/>
              </w:rPr>
            </w:pPr>
            <w:r w:rsidRPr="00BA53BD">
              <w:rPr>
                <w:b/>
                <w:bCs/>
              </w:rPr>
              <w:t>Lp.</w:t>
            </w:r>
          </w:p>
        </w:tc>
        <w:tc>
          <w:tcPr>
            <w:tcW w:w="2409" w:type="dxa"/>
            <w:tcMar>
              <w:top w:w="0" w:type="dxa"/>
              <w:left w:w="108" w:type="dxa"/>
              <w:bottom w:w="0" w:type="dxa"/>
              <w:right w:w="108" w:type="dxa"/>
            </w:tcMar>
            <w:vAlign w:val="center"/>
            <w:hideMark/>
          </w:tcPr>
          <w:p w14:paraId="01359D9A" w14:textId="77777777" w:rsidR="00621883" w:rsidRPr="00BA53BD" w:rsidRDefault="00621883" w:rsidP="001717BE">
            <w:pPr>
              <w:spacing w:after="40" w:line="240" w:lineRule="auto"/>
              <w:rPr>
                <w:b/>
                <w:bCs/>
              </w:rPr>
            </w:pPr>
            <w:r w:rsidRPr="00BA53BD">
              <w:rPr>
                <w:b/>
                <w:bCs/>
              </w:rPr>
              <w:t>Osoba wykonująca działanie</w:t>
            </w:r>
          </w:p>
        </w:tc>
        <w:tc>
          <w:tcPr>
            <w:tcW w:w="3542" w:type="dxa"/>
            <w:tcMar>
              <w:top w:w="0" w:type="dxa"/>
              <w:left w:w="108" w:type="dxa"/>
              <w:bottom w:w="0" w:type="dxa"/>
              <w:right w:w="108" w:type="dxa"/>
            </w:tcMar>
            <w:vAlign w:val="center"/>
            <w:hideMark/>
          </w:tcPr>
          <w:p w14:paraId="00EBCD81" w14:textId="77777777" w:rsidR="00621883" w:rsidRPr="00BA53BD" w:rsidRDefault="00621883">
            <w:pPr>
              <w:spacing w:after="40" w:line="240" w:lineRule="auto"/>
              <w:rPr>
                <w:b/>
                <w:bCs/>
              </w:rPr>
            </w:pPr>
            <w:r w:rsidRPr="00BA53BD">
              <w:rPr>
                <w:b/>
                <w:bCs/>
              </w:rPr>
              <w:t>Działanie</w:t>
            </w:r>
          </w:p>
        </w:tc>
        <w:tc>
          <w:tcPr>
            <w:tcW w:w="1822" w:type="dxa"/>
            <w:tcMar>
              <w:top w:w="0" w:type="dxa"/>
              <w:left w:w="108" w:type="dxa"/>
              <w:bottom w:w="0" w:type="dxa"/>
              <w:right w:w="108" w:type="dxa"/>
            </w:tcMar>
            <w:vAlign w:val="center"/>
            <w:hideMark/>
          </w:tcPr>
          <w:p w14:paraId="713775F3" w14:textId="77777777" w:rsidR="00621883" w:rsidRPr="00BA53BD" w:rsidRDefault="00621883">
            <w:pPr>
              <w:spacing w:after="40" w:line="240" w:lineRule="auto"/>
              <w:rPr>
                <w:b/>
                <w:bCs/>
              </w:rPr>
            </w:pPr>
            <w:r w:rsidRPr="00BA53BD">
              <w:rPr>
                <w:b/>
                <w:bCs/>
              </w:rPr>
              <w:t>Termin wykonania</w:t>
            </w:r>
          </w:p>
        </w:tc>
        <w:tc>
          <w:tcPr>
            <w:tcW w:w="1276" w:type="dxa"/>
            <w:tcMar>
              <w:top w:w="0" w:type="dxa"/>
              <w:left w:w="108" w:type="dxa"/>
              <w:bottom w:w="0" w:type="dxa"/>
              <w:right w:w="108" w:type="dxa"/>
            </w:tcMar>
            <w:vAlign w:val="center"/>
            <w:hideMark/>
          </w:tcPr>
          <w:p w14:paraId="77B4D76E" w14:textId="77777777" w:rsidR="00621883" w:rsidRPr="00BA53BD" w:rsidRDefault="00621883">
            <w:pPr>
              <w:spacing w:after="40" w:line="240" w:lineRule="auto"/>
              <w:rPr>
                <w:b/>
                <w:bCs/>
              </w:rPr>
            </w:pPr>
            <w:r w:rsidRPr="00BA53BD">
              <w:rPr>
                <w:b/>
                <w:bCs/>
              </w:rPr>
              <w:t>Jednostki powiązane</w:t>
            </w:r>
          </w:p>
        </w:tc>
      </w:tr>
      <w:tr w:rsidR="00621883" w:rsidRPr="00BA53BD" w14:paraId="53D5EFA8" w14:textId="77777777" w:rsidTr="002E685D">
        <w:tc>
          <w:tcPr>
            <w:tcW w:w="567" w:type="dxa"/>
            <w:tcMar>
              <w:top w:w="0" w:type="dxa"/>
              <w:left w:w="108" w:type="dxa"/>
              <w:bottom w:w="0" w:type="dxa"/>
              <w:right w:w="108" w:type="dxa"/>
            </w:tcMar>
            <w:hideMark/>
          </w:tcPr>
          <w:p w14:paraId="3E7E7148" w14:textId="77777777" w:rsidR="00621883" w:rsidRPr="00BA53BD" w:rsidRDefault="00621883" w:rsidP="00DC79CA">
            <w:pPr>
              <w:spacing w:after="40" w:line="240" w:lineRule="auto"/>
            </w:pPr>
            <w:r w:rsidRPr="00BA53BD">
              <w:t>1.</w:t>
            </w:r>
          </w:p>
        </w:tc>
        <w:tc>
          <w:tcPr>
            <w:tcW w:w="2409" w:type="dxa"/>
            <w:tcMar>
              <w:top w:w="0" w:type="dxa"/>
              <w:left w:w="108" w:type="dxa"/>
              <w:bottom w:w="0" w:type="dxa"/>
              <w:right w:w="108" w:type="dxa"/>
            </w:tcMar>
            <w:hideMark/>
          </w:tcPr>
          <w:p w14:paraId="13CCA11D" w14:textId="710B37A4" w:rsidR="00AB0C23" w:rsidRPr="00BA53BD" w:rsidRDefault="00621883" w:rsidP="001717BE">
            <w:pPr>
              <w:spacing w:after="40" w:line="240" w:lineRule="auto"/>
            </w:pPr>
            <w:r w:rsidRPr="00BA53BD">
              <w:t xml:space="preserve">Pracownik </w:t>
            </w:r>
            <w:r w:rsidR="00D6435F" w:rsidRPr="00D6435F">
              <w:t>Zespołu ds. Programowania, Oceny i Wyboru Projektów</w:t>
            </w:r>
            <w:r w:rsidRPr="00BA53BD">
              <w:t xml:space="preserve">/Pracownik </w:t>
            </w:r>
            <w:r w:rsidR="00D6435F">
              <w:t>Zespołu</w:t>
            </w:r>
            <w:r w:rsidR="00D6435F" w:rsidRPr="00BA53BD">
              <w:t xml:space="preserve"> </w:t>
            </w:r>
            <w:r w:rsidRPr="00BA53BD">
              <w:t xml:space="preserve">ds. </w:t>
            </w:r>
            <w:r w:rsidR="00D6435F">
              <w:t>Rozliczeń</w:t>
            </w:r>
            <w:r w:rsidRPr="00BA53BD">
              <w:t xml:space="preserve"> Projektów</w:t>
            </w:r>
            <w:r w:rsidR="00644083">
              <w:t xml:space="preserve">/ Pracownik </w:t>
            </w:r>
            <w:r w:rsidR="00D6435F">
              <w:t>Zespołu</w:t>
            </w:r>
            <w:r w:rsidR="00644083">
              <w:t xml:space="preserve"> ds. Edukacji Przedszkolnej</w:t>
            </w:r>
            <w:r w:rsidR="00644083" w:rsidRPr="00FD6191">
              <w:t xml:space="preserve">  </w:t>
            </w:r>
          </w:p>
          <w:p w14:paraId="2C4D93BA" w14:textId="77777777" w:rsidR="00621883" w:rsidRPr="00BA53BD" w:rsidRDefault="00621883">
            <w:pPr>
              <w:spacing w:after="40" w:line="240" w:lineRule="auto"/>
            </w:pPr>
            <w:r w:rsidRPr="00BA53BD">
              <w:t>posiadający uprawnienia do wprowadzania danych w SL2014</w:t>
            </w:r>
          </w:p>
        </w:tc>
        <w:tc>
          <w:tcPr>
            <w:tcW w:w="3542" w:type="dxa"/>
            <w:tcMar>
              <w:top w:w="0" w:type="dxa"/>
              <w:left w:w="108" w:type="dxa"/>
              <w:bottom w:w="0" w:type="dxa"/>
              <w:right w:w="108" w:type="dxa"/>
            </w:tcMar>
            <w:hideMark/>
          </w:tcPr>
          <w:p w14:paraId="37291745" w14:textId="77777777" w:rsidR="00621883" w:rsidRPr="00BA53BD" w:rsidRDefault="00621883" w:rsidP="00211ADC">
            <w:pPr>
              <w:spacing w:after="40" w:line="240" w:lineRule="auto"/>
            </w:pPr>
            <w:r w:rsidRPr="00BA53BD">
              <w:t>Rejestracja danych lub modyfikacja danych zarejestrowanych w SL2014 na podstawie dokumentów źródłowych:</w:t>
            </w:r>
          </w:p>
          <w:p w14:paraId="3E6E7D98" w14:textId="77777777" w:rsidR="00621883" w:rsidRPr="00BA53BD" w:rsidRDefault="00621883" w:rsidP="00211ADC">
            <w:pPr>
              <w:spacing w:after="40" w:line="240" w:lineRule="auto"/>
            </w:pPr>
            <w:r w:rsidRPr="00BA53BD">
              <w:t>- ręczna rejestracja lub modyfikacja danych w SL2014,</w:t>
            </w:r>
          </w:p>
          <w:p w14:paraId="2FD50DA8" w14:textId="77777777" w:rsidR="00621883" w:rsidRPr="00BA53BD" w:rsidRDefault="00621883" w:rsidP="00211ADC">
            <w:pPr>
              <w:spacing w:after="40" w:line="240" w:lineRule="auto"/>
            </w:pPr>
            <w:r w:rsidRPr="00BA53BD">
              <w:t>- automatyczny import danych z SEWA.</w:t>
            </w:r>
          </w:p>
        </w:tc>
        <w:tc>
          <w:tcPr>
            <w:tcW w:w="1822" w:type="dxa"/>
            <w:tcMar>
              <w:top w:w="0" w:type="dxa"/>
              <w:left w:w="108" w:type="dxa"/>
              <w:bottom w:w="0" w:type="dxa"/>
              <w:right w:w="108" w:type="dxa"/>
            </w:tcMar>
            <w:hideMark/>
          </w:tcPr>
          <w:p w14:paraId="1B79ACEA" w14:textId="77777777" w:rsidR="00621883" w:rsidRPr="00BA53BD" w:rsidRDefault="00621883" w:rsidP="00DC79CA">
            <w:pPr>
              <w:spacing w:after="40" w:line="240" w:lineRule="auto"/>
            </w:pPr>
            <w:r w:rsidRPr="00BA53BD">
              <w:t>Niezwłocznie</w:t>
            </w:r>
          </w:p>
          <w:p w14:paraId="25EB6068" w14:textId="77777777" w:rsidR="00621883" w:rsidRPr="00BA53BD" w:rsidRDefault="00621883" w:rsidP="001717BE">
            <w:pPr>
              <w:spacing w:after="40" w:line="240" w:lineRule="auto"/>
            </w:pPr>
            <w:r w:rsidRPr="00BA53BD">
              <w:t>(maksymalnie 5 dni roboczych od wystąpienia zdarzenia warunkującego konieczność wprowadzenia lub modyfikacji danych).</w:t>
            </w:r>
          </w:p>
        </w:tc>
        <w:tc>
          <w:tcPr>
            <w:tcW w:w="1276" w:type="dxa"/>
            <w:tcMar>
              <w:top w:w="0" w:type="dxa"/>
              <w:left w:w="108" w:type="dxa"/>
              <w:bottom w:w="0" w:type="dxa"/>
              <w:right w:w="108" w:type="dxa"/>
            </w:tcMar>
          </w:tcPr>
          <w:p w14:paraId="51DE2FA0" w14:textId="77777777" w:rsidR="00621883" w:rsidRPr="00BA53BD" w:rsidRDefault="00621883">
            <w:pPr>
              <w:spacing w:after="40" w:line="240" w:lineRule="auto"/>
            </w:pPr>
          </w:p>
        </w:tc>
      </w:tr>
      <w:tr w:rsidR="00621883" w:rsidRPr="00BA53BD" w14:paraId="61688E4F" w14:textId="77777777" w:rsidTr="002E685D">
        <w:tc>
          <w:tcPr>
            <w:tcW w:w="567" w:type="dxa"/>
            <w:tcMar>
              <w:top w:w="0" w:type="dxa"/>
              <w:left w:w="108" w:type="dxa"/>
              <w:bottom w:w="0" w:type="dxa"/>
              <w:right w:w="108" w:type="dxa"/>
            </w:tcMar>
            <w:hideMark/>
          </w:tcPr>
          <w:p w14:paraId="5157D466" w14:textId="77777777" w:rsidR="00621883" w:rsidRPr="00BA53BD" w:rsidRDefault="00621883" w:rsidP="00DC79CA">
            <w:pPr>
              <w:spacing w:after="40" w:line="240" w:lineRule="auto"/>
            </w:pPr>
            <w:r w:rsidRPr="00BA53BD">
              <w:t>2.</w:t>
            </w:r>
          </w:p>
        </w:tc>
        <w:tc>
          <w:tcPr>
            <w:tcW w:w="2409" w:type="dxa"/>
            <w:tcMar>
              <w:top w:w="0" w:type="dxa"/>
              <w:left w:w="108" w:type="dxa"/>
              <w:bottom w:w="0" w:type="dxa"/>
              <w:right w:w="108" w:type="dxa"/>
            </w:tcMar>
            <w:hideMark/>
          </w:tcPr>
          <w:p w14:paraId="317C3B20" w14:textId="1A9892A2" w:rsidR="00D864A4" w:rsidRPr="00BA53BD" w:rsidRDefault="00621883" w:rsidP="001717BE">
            <w:pPr>
              <w:spacing w:after="40" w:line="240" w:lineRule="auto"/>
            </w:pPr>
            <w:r w:rsidRPr="00BA53BD">
              <w:t xml:space="preserve">Pracownik </w:t>
            </w:r>
            <w:r w:rsidR="00691F5B" w:rsidRPr="00691F5B">
              <w:t>Zespołu ds. Programowania, Oceny i Wyboru Projektów</w:t>
            </w:r>
            <w:r w:rsidRPr="00BA53BD">
              <w:t xml:space="preserve">/Pracownik </w:t>
            </w:r>
            <w:r w:rsidR="00691F5B">
              <w:t>Zespołu</w:t>
            </w:r>
            <w:r w:rsidR="00691F5B" w:rsidRPr="00BA53BD">
              <w:t xml:space="preserve"> </w:t>
            </w:r>
            <w:r w:rsidRPr="00BA53BD">
              <w:t xml:space="preserve">ds. </w:t>
            </w:r>
            <w:r w:rsidR="00691F5B">
              <w:t>Rozliczeń</w:t>
            </w:r>
            <w:r w:rsidRPr="00BA53BD">
              <w:t xml:space="preserve"> Projektów</w:t>
            </w:r>
            <w:r w:rsidR="00644083">
              <w:t xml:space="preserve">/ Pracownik </w:t>
            </w:r>
            <w:r w:rsidR="00691F5B">
              <w:t>Zespołu</w:t>
            </w:r>
            <w:r w:rsidR="00644083">
              <w:t xml:space="preserve"> ds. Edukacji Przedszkolnej</w:t>
            </w:r>
            <w:r w:rsidR="00644083" w:rsidRPr="00FD6191">
              <w:t xml:space="preserve">  </w:t>
            </w:r>
          </w:p>
          <w:p w14:paraId="05F50DF3" w14:textId="77777777" w:rsidR="00621883" w:rsidRPr="00BA53BD" w:rsidRDefault="00621883">
            <w:pPr>
              <w:spacing w:after="40" w:line="240" w:lineRule="auto"/>
            </w:pPr>
            <w:r w:rsidRPr="00BA53BD">
              <w:t>posiadający uprawnienia do wprowadzania danych w SL2014</w:t>
            </w:r>
          </w:p>
        </w:tc>
        <w:tc>
          <w:tcPr>
            <w:tcW w:w="3542" w:type="dxa"/>
            <w:tcMar>
              <w:top w:w="0" w:type="dxa"/>
              <w:left w:w="108" w:type="dxa"/>
              <w:bottom w:w="0" w:type="dxa"/>
              <w:right w:w="108" w:type="dxa"/>
            </w:tcMar>
            <w:hideMark/>
          </w:tcPr>
          <w:p w14:paraId="2524D628" w14:textId="77777777" w:rsidR="00621883" w:rsidRPr="00BA53BD" w:rsidRDefault="00621883" w:rsidP="00211ADC">
            <w:pPr>
              <w:spacing w:after="40" w:line="240" w:lineRule="auto"/>
            </w:pPr>
            <w:r w:rsidRPr="00BA53BD">
              <w:t>Wydruk</w:t>
            </w:r>
            <w:r w:rsidR="00D864A4" w:rsidRPr="00BA53BD">
              <w:t>owanie</w:t>
            </w:r>
            <w:r w:rsidRPr="00BA53BD">
              <w:t xml:space="preserve"> karty edytowanego dokumentu bezpośrednio po zapisaniu danych/modyfikacji </w:t>
            </w:r>
            <w:r w:rsidR="00D864A4" w:rsidRPr="00BA53BD">
              <w:t xml:space="preserve">danych </w:t>
            </w:r>
            <w:r w:rsidRPr="00BA53BD">
              <w:t>w SL2014.</w:t>
            </w:r>
          </w:p>
          <w:p w14:paraId="11387CD3" w14:textId="77777777" w:rsidR="00621883" w:rsidRPr="00BA53BD" w:rsidRDefault="00621883" w:rsidP="00211ADC">
            <w:pPr>
              <w:spacing w:after="40" w:line="240" w:lineRule="auto"/>
            </w:pPr>
            <w:r w:rsidRPr="00BA53BD">
              <w:t xml:space="preserve">Dopuszcza się </w:t>
            </w:r>
            <w:r w:rsidR="00011BA4" w:rsidRPr="002B2AB4">
              <w:t xml:space="preserve">również </w:t>
            </w:r>
            <w:r w:rsidRPr="00BA53BD">
              <w:t>możliwość wydruku tylko pierwszej strony</w:t>
            </w:r>
            <w:r w:rsidR="00011BA4" w:rsidRPr="002B2AB4">
              <w:t xml:space="preserve"> karty</w:t>
            </w:r>
            <w:r w:rsidRPr="00BA53BD">
              <w:t xml:space="preserve">. </w:t>
            </w:r>
          </w:p>
        </w:tc>
        <w:tc>
          <w:tcPr>
            <w:tcW w:w="1822" w:type="dxa"/>
            <w:tcMar>
              <w:top w:w="0" w:type="dxa"/>
              <w:left w:w="108" w:type="dxa"/>
              <w:bottom w:w="0" w:type="dxa"/>
              <w:right w:w="108" w:type="dxa"/>
            </w:tcMar>
            <w:hideMark/>
          </w:tcPr>
          <w:p w14:paraId="3F195849" w14:textId="77777777" w:rsidR="00621883" w:rsidRPr="00BA53BD" w:rsidRDefault="00621883" w:rsidP="00DC79CA">
            <w:pPr>
              <w:spacing w:after="40" w:line="240" w:lineRule="auto"/>
            </w:pPr>
            <w:r w:rsidRPr="00BA53BD">
              <w:t>Niezwłocznie</w:t>
            </w:r>
          </w:p>
        </w:tc>
        <w:tc>
          <w:tcPr>
            <w:tcW w:w="1276" w:type="dxa"/>
            <w:tcMar>
              <w:top w:w="0" w:type="dxa"/>
              <w:left w:w="108" w:type="dxa"/>
              <w:bottom w:w="0" w:type="dxa"/>
              <w:right w:w="108" w:type="dxa"/>
            </w:tcMar>
          </w:tcPr>
          <w:p w14:paraId="4A5CB3BF" w14:textId="77777777" w:rsidR="00621883" w:rsidRPr="00BA53BD" w:rsidRDefault="00621883" w:rsidP="001717BE">
            <w:pPr>
              <w:spacing w:after="40" w:line="240" w:lineRule="auto"/>
            </w:pPr>
          </w:p>
        </w:tc>
      </w:tr>
      <w:tr w:rsidR="00621883" w:rsidRPr="00BA53BD" w14:paraId="4E39612C" w14:textId="77777777" w:rsidTr="002E685D">
        <w:tc>
          <w:tcPr>
            <w:tcW w:w="567" w:type="dxa"/>
            <w:tcMar>
              <w:top w:w="0" w:type="dxa"/>
              <w:left w:w="108" w:type="dxa"/>
              <w:bottom w:w="0" w:type="dxa"/>
              <w:right w:w="108" w:type="dxa"/>
            </w:tcMar>
            <w:hideMark/>
          </w:tcPr>
          <w:p w14:paraId="03286A6F" w14:textId="77777777" w:rsidR="00621883" w:rsidRPr="00BA53BD" w:rsidRDefault="00621883" w:rsidP="00DC79CA">
            <w:pPr>
              <w:spacing w:after="40" w:line="240" w:lineRule="auto"/>
            </w:pPr>
            <w:r w:rsidRPr="00BA53BD">
              <w:t>3.</w:t>
            </w:r>
          </w:p>
        </w:tc>
        <w:tc>
          <w:tcPr>
            <w:tcW w:w="2409" w:type="dxa"/>
            <w:tcMar>
              <w:top w:w="0" w:type="dxa"/>
              <w:left w:w="108" w:type="dxa"/>
              <w:bottom w:w="0" w:type="dxa"/>
              <w:right w:w="108" w:type="dxa"/>
            </w:tcMar>
            <w:hideMark/>
          </w:tcPr>
          <w:p w14:paraId="4087CFDC" w14:textId="01F1F226" w:rsidR="00621883" w:rsidRPr="00BA53BD" w:rsidRDefault="00011BA4" w:rsidP="001717BE">
            <w:pPr>
              <w:spacing w:after="40" w:line="240" w:lineRule="auto"/>
            </w:pPr>
            <w:r w:rsidRPr="00BA53BD">
              <w:t>Kierownik</w:t>
            </w:r>
            <w:r w:rsidR="00621883" w:rsidRPr="00BA53BD">
              <w:t xml:space="preserve"> </w:t>
            </w:r>
            <w:r w:rsidR="00691F5B" w:rsidRPr="00691F5B">
              <w:t>Zespołu ds. Programowania, Oceny i Wyboru Projektów</w:t>
            </w:r>
            <w:r w:rsidR="00621883" w:rsidRPr="00BA53BD">
              <w:t>/</w:t>
            </w:r>
            <w:r w:rsidRPr="00BA53BD">
              <w:t xml:space="preserve">Kierownik </w:t>
            </w:r>
            <w:r w:rsidR="00691F5B">
              <w:t>Zespołu</w:t>
            </w:r>
            <w:r w:rsidR="00691F5B" w:rsidRPr="00BA53BD">
              <w:t xml:space="preserve"> </w:t>
            </w:r>
            <w:r w:rsidR="00621883" w:rsidRPr="00BA53BD">
              <w:t xml:space="preserve">ds. </w:t>
            </w:r>
            <w:r w:rsidR="00691F5B">
              <w:t>Rozliczeń</w:t>
            </w:r>
            <w:r w:rsidR="00621883" w:rsidRPr="00BA53BD">
              <w:t xml:space="preserve"> Projektów</w:t>
            </w:r>
            <w:r w:rsidR="00644083">
              <w:t xml:space="preserve">/ Kierownik </w:t>
            </w:r>
            <w:r w:rsidR="00691F5B">
              <w:t>Zespołu</w:t>
            </w:r>
            <w:r w:rsidR="00644083">
              <w:t xml:space="preserve"> ds. Edukacji Przedszkolnej</w:t>
            </w:r>
            <w:r w:rsidR="00692B1F" w:rsidRPr="00BA53BD">
              <w:rPr>
                <w:rStyle w:val="Odwoanieprzypisudolnego"/>
              </w:rPr>
              <w:footnoteReference w:id="18"/>
            </w:r>
          </w:p>
        </w:tc>
        <w:tc>
          <w:tcPr>
            <w:tcW w:w="3542" w:type="dxa"/>
            <w:tcMar>
              <w:top w:w="0" w:type="dxa"/>
              <w:left w:w="108" w:type="dxa"/>
              <w:bottom w:w="0" w:type="dxa"/>
              <w:right w:w="108" w:type="dxa"/>
            </w:tcMar>
            <w:hideMark/>
          </w:tcPr>
          <w:p w14:paraId="353DF2DB" w14:textId="77777777" w:rsidR="00621883" w:rsidRPr="00BA53BD" w:rsidRDefault="00621883" w:rsidP="00211ADC">
            <w:pPr>
              <w:spacing w:after="40" w:line="240" w:lineRule="auto"/>
            </w:pPr>
            <w:r w:rsidRPr="00BA53BD">
              <w:t xml:space="preserve">Weryfikacja zgodności danych zarejestrowanych w SL2014 </w:t>
            </w:r>
            <w:r w:rsidRPr="00BA53BD">
              <w:br/>
              <w:t>z dokumentami źródłowymi:</w:t>
            </w:r>
          </w:p>
          <w:p w14:paraId="249A946D" w14:textId="77777777" w:rsidR="00621883" w:rsidRPr="00BA53BD" w:rsidRDefault="00621883" w:rsidP="00211ADC">
            <w:pPr>
              <w:spacing w:after="40" w:line="240" w:lineRule="auto"/>
            </w:pPr>
            <w:r w:rsidRPr="00BA53BD">
              <w:t xml:space="preserve">- w przypadku zgodności danych z dokumentami źródłowymi wydruk podpisywany jest przez </w:t>
            </w:r>
            <w:r w:rsidR="00011BA4" w:rsidRPr="00BA53BD">
              <w:t>osobę dokonującą</w:t>
            </w:r>
            <w:r w:rsidR="008057E1" w:rsidRPr="00BA53BD">
              <w:t xml:space="preserve"> weryfikacji wraz z określeniem na wydruku daty weryfikacji danych</w:t>
            </w:r>
            <w:r w:rsidRPr="00BA53BD">
              <w:t>,</w:t>
            </w:r>
          </w:p>
          <w:p w14:paraId="593CDD68" w14:textId="77777777" w:rsidR="00621883" w:rsidRPr="00BA53BD" w:rsidRDefault="00621883" w:rsidP="00211ADC">
            <w:pPr>
              <w:spacing w:after="40" w:line="240" w:lineRule="auto"/>
            </w:pPr>
            <w:r w:rsidRPr="00BA53BD">
              <w:t>- w przypadku wykrytych niezgodności z dokumentami źródłowymi dokonywana jest poprawa danych</w:t>
            </w:r>
            <w:r w:rsidR="00D63753" w:rsidRPr="002B2AB4">
              <w:t xml:space="preserve"> </w:t>
            </w:r>
            <w:r w:rsidRPr="00BA53BD">
              <w:t>oraz ponowny wydruk karty edytowanego dokumentu i weryfikacja danych</w:t>
            </w:r>
            <w:r w:rsidR="00D63753" w:rsidRPr="002B2AB4">
              <w:t xml:space="preserve"> (zgodnie z pkt. 1-3)</w:t>
            </w:r>
            <w:r w:rsidRPr="00BA53BD">
              <w:t>.</w:t>
            </w:r>
            <w:r w:rsidR="00AA2CCF" w:rsidRPr="002B2AB4">
              <w:t xml:space="preserve"> W przypadku, gdy Pracownik nie będzie mógł zmodyfikować wprowadzonych danych, wówczas zobowiązany będzie do sporządzenia wniosku o modyfikację danych, który przekaże do AM I.</w:t>
            </w:r>
          </w:p>
        </w:tc>
        <w:tc>
          <w:tcPr>
            <w:tcW w:w="1822" w:type="dxa"/>
            <w:tcMar>
              <w:top w:w="0" w:type="dxa"/>
              <w:left w:w="108" w:type="dxa"/>
              <w:bottom w:w="0" w:type="dxa"/>
              <w:right w:w="108" w:type="dxa"/>
            </w:tcMar>
            <w:hideMark/>
          </w:tcPr>
          <w:p w14:paraId="0F06C762" w14:textId="77777777" w:rsidR="00621883" w:rsidRPr="00BA53BD" w:rsidRDefault="00621883" w:rsidP="00DC79CA">
            <w:pPr>
              <w:spacing w:after="40" w:line="240" w:lineRule="auto"/>
            </w:pPr>
            <w:r w:rsidRPr="00BA53BD">
              <w:t>Niezwłocznie</w:t>
            </w:r>
          </w:p>
        </w:tc>
        <w:tc>
          <w:tcPr>
            <w:tcW w:w="1276" w:type="dxa"/>
            <w:tcMar>
              <w:top w:w="0" w:type="dxa"/>
              <w:left w:w="108" w:type="dxa"/>
              <w:bottom w:w="0" w:type="dxa"/>
              <w:right w:w="108" w:type="dxa"/>
            </w:tcMar>
          </w:tcPr>
          <w:p w14:paraId="121BC3F6" w14:textId="77777777" w:rsidR="00621883" w:rsidRPr="00BA53BD" w:rsidRDefault="00621883" w:rsidP="001717BE">
            <w:pPr>
              <w:spacing w:after="40" w:line="240" w:lineRule="auto"/>
            </w:pPr>
          </w:p>
        </w:tc>
      </w:tr>
      <w:tr w:rsidR="00621883" w:rsidRPr="00BA53BD" w14:paraId="2B1548A2" w14:textId="77777777" w:rsidTr="002E685D">
        <w:tc>
          <w:tcPr>
            <w:tcW w:w="567" w:type="dxa"/>
            <w:tcMar>
              <w:top w:w="0" w:type="dxa"/>
              <w:left w:w="108" w:type="dxa"/>
              <w:bottom w:w="0" w:type="dxa"/>
              <w:right w:w="108" w:type="dxa"/>
            </w:tcMar>
            <w:hideMark/>
          </w:tcPr>
          <w:p w14:paraId="0A51C6A7" w14:textId="77777777" w:rsidR="00621883" w:rsidRPr="00BA53BD" w:rsidRDefault="00621883" w:rsidP="00DC79CA">
            <w:pPr>
              <w:spacing w:after="40" w:line="240" w:lineRule="auto"/>
            </w:pPr>
            <w:r w:rsidRPr="00BA53BD">
              <w:t>4.</w:t>
            </w:r>
          </w:p>
        </w:tc>
        <w:tc>
          <w:tcPr>
            <w:tcW w:w="2409" w:type="dxa"/>
            <w:tcMar>
              <w:top w:w="0" w:type="dxa"/>
              <w:left w:w="108" w:type="dxa"/>
              <w:bottom w:w="0" w:type="dxa"/>
              <w:right w:w="108" w:type="dxa"/>
            </w:tcMar>
            <w:hideMark/>
          </w:tcPr>
          <w:p w14:paraId="7E3EBD32" w14:textId="533D70E9" w:rsidR="00621883" w:rsidRPr="00BA53BD" w:rsidRDefault="00621883" w:rsidP="001717BE">
            <w:pPr>
              <w:spacing w:after="40" w:line="240" w:lineRule="auto"/>
            </w:pPr>
            <w:r w:rsidRPr="00BA53BD">
              <w:t xml:space="preserve">Pracownik </w:t>
            </w:r>
            <w:r w:rsidR="00691F5B" w:rsidRPr="00691F5B">
              <w:t>Zespołu ds. Programowania, Oceny i Wyboru Projektów</w:t>
            </w:r>
            <w:r w:rsidRPr="00BA53BD">
              <w:t xml:space="preserve">/Pracownik </w:t>
            </w:r>
            <w:r w:rsidR="00691F5B">
              <w:t>Zespołu</w:t>
            </w:r>
            <w:r w:rsidRPr="00BA53BD">
              <w:t xml:space="preserve"> ds. </w:t>
            </w:r>
            <w:r w:rsidR="00691F5B">
              <w:t>Rozliczeń</w:t>
            </w:r>
            <w:r w:rsidRPr="00BA53BD">
              <w:t xml:space="preserve"> Projektów</w:t>
            </w:r>
            <w:r w:rsidR="00644083">
              <w:t xml:space="preserve">/ Pracownik </w:t>
            </w:r>
            <w:r w:rsidR="00691F5B">
              <w:t>Zespołu</w:t>
            </w:r>
            <w:r w:rsidR="00644083">
              <w:t xml:space="preserve"> ds. Edukacji Przedszkolnej</w:t>
            </w:r>
            <w:r w:rsidR="00644083" w:rsidRPr="00FD6191">
              <w:t xml:space="preserve">  </w:t>
            </w:r>
            <w:r w:rsidRPr="00BA53BD">
              <w:t>posiadający uprawnienia do wprowadzania danych w SL2014</w:t>
            </w:r>
          </w:p>
        </w:tc>
        <w:tc>
          <w:tcPr>
            <w:tcW w:w="3542" w:type="dxa"/>
            <w:tcMar>
              <w:top w:w="0" w:type="dxa"/>
              <w:left w:w="108" w:type="dxa"/>
              <w:bottom w:w="0" w:type="dxa"/>
              <w:right w:w="108" w:type="dxa"/>
            </w:tcMar>
            <w:hideMark/>
          </w:tcPr>
          <w:p w14:paraId="47ED20C6" w14:textId="77777777" w:rsidR="00621883" w:rsidRPr="00BA53BD" w:rsidRDefault="00621883" w:rsidP="00211ADC">
            <w:pPr>
              <w:spacing w:after="40" w:line="240" w:lineRule="auto"/>
            </w:pPr>
            <w:r w:rsidRPr="00BA53BD">
              <w:t xml:space="preserve">W przypadku konieczności zarejestrowania danych lub wprowadzenia modyfikacji danych w SL2014 różniących się od danych określonych w dokumentach źródłowych na wydruku karty edytowanego dokumentu </w:t>
            </w:r>
            <w:r w:rsidR="00DD299F" w:rsidRPr="00BA53BD">
              <w:t>umieszczana jest notatka</w:t>
            </w:r>
            <w:r w:rsidRPr="00BA53BD">
              <w:t xml:space="preserve"> informującą o przyczynach </w:t>
            </w:r>
            <w:r w:rsidR="00DD299F" w:rsidRPr="00BA53BD">
              <w:t xml:space="preserve">zaistniałej </w:t>
            </w:r>
            <w:r w:rsidRPr="00BA53BD">
              <w:t>rozbieżności.</w:t>
            </w:r>
          </w:p>
        </w:tc>
        <w:tc>
          <w:tcPr>
            <w:tcW w:w="1822" w:type="dxa"/>
            <w:tcMar>
              <w:top w:w="0" w:type="dxa"/>
              <w:left w:w="108" w:type="dxa"/>
              <w:bottom w:w="0" w:type="dxa"/>
              <w:right w:w="108" w:type="dxa"/>
            </w:tcMar>
            <w:hideMark/>
          </w:tcPr>
          <w:p w14:paraId="6F0F1E46" w14:textId="77777777" w:rsidR="00621883" w:rsidRPr="00BA53BD" w:rsidRDefault="00621883" w:rsidP="00DC79CA">
            <w:pPr>
              <w:spacing w:after="40" w:line="240" w:lineRule="auto"/>
            </w:pPr>
            <w:r w:rsidRPr="00BA53BD">
              <w:t>Niezwłocznie</w:t>
            </w:r>
          </w:p>
        </w:tc>
        <w:tc>
          <w:tcPr>
            <w:tcW w:w="1276" w:type="dxa"/>
            <w:tcMar>
              <w:top w:w="0" w:type="dxa"/>
              <w:left w:w="108" w:type="dxa"/>
              <w:bottom w:w="0" w:type="dxa"/>
              <w:right w:w="108" w:type="dxa"/>
            </w:tcMar>
          </w:tcPr>
          <w:p w14:paraId="3209552C" w14:textId="77777777" w:rsidR="00621883" w:rsidRPr="00BA53BD" w:rsidRDefault="00621883" w:rsidP="001717BE">
            <w:pPr>
              <w:spacing w:after="40" w:line="240" w:lineRule="auto"/>
            </w:pPr>
          </w:p>
        </w:tc>
      </w:tr>
      <w:tr w:rsidR="00621883" w:rsidRPr="00621883" w14:paraId="7CCC79D7" w14:textId="77777777" w:rsidTr="002E685D">
        <w:trPr>
          <w:trHeight w:val="1546"/>
        </w:trPr>
        <w:tc>
          <w:tcPr>
            <w:tcW w:w="567" w:type="dxa"/>
            <w:tcMar>
              <w:top w:w="0" w:type="dxa"/>
              <w:left w:w="108" w:type="dxa"/>
              <w:bottom w:w="0" w:type="dxa"/>
              <w:right w:w="108" w:type="dxa"/>
            </w:tcMar>
            <w:hideMark/>
          </w:tcPr>
          <w:p w14:paraId="6A904BE9" w14:textId="77777777" w:rsidR="00621883" w:rsidRPr="00BA53BD" w:rsidRDefault="00621883" w:rsidP="00DC79CA">
            <w:pPr>
              <w:spacing w:after="40" w:line="240" w:lineRule="auto"/>
            </w:pPr>
            <w:r w:rsidRPr="00BA53BD">
              <w:t>5.</w:t>
            </w:r>
          </w:p>
        </w:tc>
        <w:tc>
          <w:tcPr>
            <w:tcW w:w="2409" w:type="dxa"/>
            <w:tcMar>
              <w:top w:w="0" w:type="dxa"/>
              <w:left w:w="108" w:type="dxa"/>
              <w:bottom w:w="0" w:type="dxa"/>
              <w:right w:w="108" w:type="dxa"/>
            </w:tcMar>
            <w:hideMark/>
          </w:tcPr>
          <w:p w14:paraId="3CBD1A6A" w14:textId="257C8982" w:rsidR="00621883" w:rsidRPr="00BA53BD" w:rsidRDefault="00621883" w:rsidP="001717BE">
            <w:pPr>
              <w:spacing w:after="40" w:line="240" w:lineRule="auto"/>
            </w:pPr>
            <w:r w:rsidRPr="00BA53BD">
              <w:t xml:space="preserve">Pracownik </w:t>
            </w:r>
            <w:r w:rsidR="00691F5B" w:rsidRPr="00691F5B">
              <w:t>Zespołu ds. Programowania, Oceny i Wyboru Projektów</w:t>
            </w:r>
            <w:r w:rsidRPr="00BA53BD">
              <w:t xml:space="preserve">/Pracownik </w:t>
            </w:r>
            <w:r w:rsidR="00691F5B">
              <w:t>Zespołu</w:t>
            </w:r>
            <w:r w:rsidR="00691F5B" w:rsidRPr="00BA53BD">
              <w:t xml:space="preserve"> </w:t>
            </w:r>
            <w:r w:rsidRPr="00BA53BD">
              <w:t xml:space="preserve">ds. </w:t>
            </w:r>
            <w:r w:rsidR="00691F5B">
              <w:t>Rozliczeń</w:t>
            </w:r>
            <w:r w:rsidRPr="00BA53BD">
              <w:t xml:space="preserve"> Projektów</w:t>
            </w:r>
            <w:r w:rsidR="00644083">
              <w:t xml:space="preserve">/ Pracownik </w:t>
            </w:r>
            <w:r w:rsidR="00691F5B">
              <w:t>Zespołu</w:t>
            </w:r>
            <w:r w:rsidR="00644083">
              <w:t xml:space="preserve"> ds. Edukacji Przedszkolnej</w:t>
            </w:r>
            <w:r w:rsidR="00644083" w:rsidRPr="00FD6191">
              <w:t xml:space="preserve">  </w:t>
            </w:r>
          </w:p>
        </w:tc>
        <w:tc>
          <w:tcPr>
            <w:tcW w:w="3542" w:type="dxa"/>
            <w:tcMar>
              <w:top w:w="0" w:type="dxa"/>
              <w:left w:w="108" w:type="dxa"/>
              <w:bottom w:w="0" w:type="dxa"/>
              <w:right w:w="108" w:type="dxa"/>
            </w:tcMar>
            <w:hideMark/>
          </w:tcPr>
          <w:p w14:paraId="3DAB1625" w14:textId="77777777" w:rsidR="00621883" w:rsidRPr="00BA53BD" w:rsidRDefault="00621883" w:rsidP="00211ADC">
            <w:pPr>
              <w:spacing w:after="40" w:line="240" w:lineRule="auto"/>
            </w:pPr>
            <w:r w:rsidRPr="00BA53BD">
              <w:t>Archiwizacja wydruków.</w:t>
            </w:r>
          </w:p>
        </w:tc>
        <w:tc>
          <w:tcPr>
            <w:tcW w:w="1822" w:type="dxa"/>
            <w:tcMar>
              <w:top w:w="0" w:type="dxa"/>
              <w:left w:w="108" w:type="dxa"/>
              <w:bottom w:w="0" w:type="dxa"/>
              <w:right w:w="108" w:type="dxa"/>
            </w:tcMar>
            <w:hideMark/>
          </w:tcPr>
          <w:p w14:paraId="677D67C6" w14:textId="77777777" w:rsidR="00621883" w:rsidRPr="00621883" w:rsidRDefault="00621883" w:rsidP="00DC79CA">
            <w:pPr>
              <w:spacing w:after="40" w:line="240" w:lineRule="auto"/>
            </w:pPr>
            <w:r w:rsidRPr="00BA53BD">
              <w:t>Niezwłocznie</w:t>
            </w:r>
          </w:p>
        </w:tc>
        <w:tc>
          <w:tcPr>
            <w:tcW w:w="1276" w:type="dxa"/>
            <w:tcMar>
              <w:top w:w="0" w:type="dxa"/>
              <w:left w:w="108" w:type="dxa"/>
              <w:bottom w:w="0" w:type="dxa"/>
              <w:right w:w="108" w:type="dxa"/>
            </w:tcMar>
          </w:tcPr>
          <w:p w14:paraId="51030B11" w14:textId="77777777" w:rsidR="00621883" w:rsidRPr="00621883" w:rsidRDefault="00621883" w:rsidP="001717BE">
            <w:pPr>
              <w:spacing w:after="40" w:line="240" w:lineRule="auto"/>
            </w:pPr>
          </w:p>
        </w:tc>
      </w:tr>
    </w:tbl>
    <w:p w14:paraId="4B6B382C" w14:textId="77777777" w:rsidR="00621883" w:rsidRDefault="00621883"/>
    <w:p w14:paraId="6B56CE9E" w14:textId="77777777" w:rsidR="0037116E" w:rsidRDefault="0037116E">
      <w:r>
        <w:br w:type="page"/>
      </w:r>
    </w:p>
    <w:p w14:paraId="7C416D0B" w14:textId="77777777" w:rsidR="00D1713D" w:rsidRPr="00D1713D" w:rsidRDefault="00D1713D" w:rsidP="00D1713D">
      <w:pPr>
        <w:keepNext/>
        <w:keepLines/>
        <w:spacing w:before="480" w:after="0"/>
        <w:outlineLvl w:val="0"/>
        <w:rPr>
          <w:rFonts w:asciiTheme="majorHAnsi" w:eastAsiaTheme="majorEastAsia" w:hAnsiTheme="majorHAnsi" w:cstheme="majorBidi"/>
          <w:bCs/>
          <w:smallCaps/>
          <w:sz w:val="28"/>
          <w:szCs w:val="28"/>
        </w:rPr>
      </w:pPr>
      <w:bookmarkStart w:id="253" w:name="_Toc416261328"/>
      <w:bookmarkStart w:id="254" w:name="_Toc136956925"/>
      <w:r>
        <w:rPr>
          <w:rFonts w:asciiTheme="majorHAnsi" w:eastAsiaTheme="majorEastAsia" w:hAnsiTheme="majorHAnsi" w:cstheme="majorBidi"/>
          <w:b/>
          <w:bCs/>
          <w:smallCaps/>
          <w:sz w:val="28"/>
          <w:szCs w:val="28"/>
        </w:rPr>
        <w:t>14</w:t>
      </w:r>
      <w:r w:rsidRPr="00D1713D">
        <w:rPr>
          <w:rFonts w:asciiTheme="majorHAnsi" w:eastAsiaTheme="majorEastAsia" w:hAnsiTheme="majorHAnsi" w:cstheme="majorBidi"/>
          <w:b/>
          <w:bCs/>
          <w:smallCaps/>
          <w:sz w:val="28"/>
          <w:szCs w:val="28"/>
        </w:rPr>
        <w:t>. Procesy związane z realizacją zadań w ramach pomocy technicznej</w:t>
      </w:r>
      <w:bookmarkEnd w:id="253"/>
      <w:bookmarkEnd w:id="254"/>
      <w:r w:rsidRPr="00D1713D">
        <w:rPr>
          <w:rFonts w:asciiTheme="majorHAnsi" w:eastAsiaTheme="majorEastAsia" w:hAnsiTheme="majorHAnsi" w:cstheme="majorBidi"/>
          <w:b/>
          <w:bCs/>
          <w:smallCaps/>
          <w:sz w:val="28"/>
          <w:szCs w:val="28"/>
        </w:rPr>
        <w:t xml:space="preserve"> </w:t>
      </w:r>
    </w:p>
    <w:p w14:paraId="750143B1" w14:textId="77777777" w:rsidR="00D1713D" w:rsidRPr="00D1713D" w:rsidRDefault="00D1713D" w:rsidP="00211ADC">
      <w:pPr>
        <w:keepNext/>
        <w:keepLines/>
        <w:spacing w:before="200" w:after="120"/>
        <w:outlineLvl w:val="1"/>
        <w:rPr>
          <w:rFonts w:asciiTheme="majorHAnsi" w:eastAsiaTheme="majorEastAsia" w:hAnsiTheme="majorHAnsi" w:cstheme="majorBidi"/>
          <w:b/>
          <w:bCs/>
          <w:sz w:val="26"/>
          <w:szCs w:val="26"/>
        </w:rPr>
      </w:pPr>
      <w:bookmarkStart w:id="255" w:name="_Toc416261329"/>
      <w:bookmarkStart w:id="256" w:name="_Toc136956926"/>
      <w:r>
        <w:rPr>
          <w:rFonts w:asciiTheme="majorHAnsi" w:eastAsiaTheme="majorEastAsia" w:hAnsiTheme="majorHAnsi" w:cstheme="majorBidi"/>
          <w:b/>
          <w:bCs/>
          <w:sz w:val="26"/>
          <w:szCs w:val="26"/>
        </w:rPr>
        <w:t>14</w:t>
      </w:r>
      <w:r w:rsidRPr="00D1713D">
        <w:rPr>
          <w:rFonts w:asciiTheme="majorHAnsi" w:eastAsiaTheme="majorEastAsia" w:hAnsiTheme="majorHAnsi" w:cstheme="majorBidi"/>
          <w:b/>
          <w:bCs/>
          <w:sz w:val="26"/>
          <w:szCs w:val="26"/>
        </w:rPr>
        <w:t>.1 Instrukcja opracowywania RPDPT</w:t>
      </w:r>
      <w:bookmarkEnd w:id="255"/>
      <w:bookmarkEnd w:id="256"/>
      <w:r w:rsidRPr="00D1713D">
        <w:rPr>
          <w:rFonts w:asciiTheme="majorHAnsi" w:eastAsiaTheme="majorEastAsia" w:hAnsiTheme="majorHAnsi" w:cstheme="majorBidi"/>
          <w:b/>
          <w:bCs/>
          <w:sz w:val="26"/>
          <w:szCs w:val="26"/>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3260"/>
        <w:gridCol w:w="1701"/>
        <w:gridCol w:w="1559"/>
      </w:tblGrid>
      <w:tr w:rsidR="00D1713D" w:rsidRPr="00D1713D" w14:paraId="3DAEC7C5" w14:textId="77777777" w:rsidTr="00C8641C">
        <w:tc>
          <w:tcPr>
            <w:tcW w:w="648" w:type="dxa"/>
            <w:shd w:val="clear" w:color="auto" w:fill="auto"/>
          </w:tcPr>
          <w:p w14:paraId="4C8ED184" w14:textId="77777777" w:rsidR="00D1713D" w:rsidRPr="00D1713D" w:rsidRDefault="00D1713D" w:rsidP="00DC79CA">
            <w:pPr>
              <w:spacing w:after="40" w:line="240" w:lineRule="auto"/>
              <w:rPr>
                <w:b/>
              </w:rPr>
            </w:pPr>
            <w:r w:rsidRPr="00D1713D">
              <w:rPr>
                <w:b/>
              </w:rPr>
              <w:t>Lp.</w:t>
            </w:r>
          </w:p>
        </w:tc>
        <w:tc>
          <w:tcPr>
            <w:tcW w:w="2012" w:type="dxa"/>
            <w:shd w:val="clear" w:color="auto" w:fill="auto"/>
          </w:tcPr>
          <w:p w14:paraId="1E08844E" w14:textId="77777777" w:rsidR="00D1713D" w:rsidRPr="00D1713D" w:rsidRDefault="00D1713D" w:rsidP="001717BE">
            <w:pPr>
              <w:spacing w:after="40" w:line="240" w:lineRule="auto"/>
              <w:rPr>
                <w:b/>
              </w:rPr>
            </w:pPr>
            <w:r w:rsidRPr="00D1713D">
              <w:rPr>
                <w:b/>
              </w:rPr>
              <w:t>Osoba wykonująca zadanie</w:t>
            </w:r>
          </w:p>
        </w:tc>
        <w:tc>
          <w:tcPr>
            <w:tcW w:w="3260" w:type="dxa"/>
            <w:shd w:val="clear" w:color="auto" w:fill="auto"/>
          </w:tcPr>
          <w:p w14:paraId="47C86586" w14:textId="77777777" w:rsidR="00D1713D" w:rsidRPr="00D1713D" w:rsidRDefault="00D1713D" w:rsidP="00211ADC">
            <w:pPr>
              <w:spacing w:after="40" w:line="240" w:lineRule="auto"/>
              <w:rPr>
                <w:b/>
              </w:rPr>
            </w:pPr>
            <w:r w:rsidRPr="00D1713D">
              <w:rPr>
                <w:b/>
              </w:rPr>
              <w:t>Działanie</w:t>
            </w:r>
          </w:p>
        </w:tc>
        <w:tc>
          <w:tcPr>
            <w:tcW w:w="1701" w:type="dxa"/>
            <w:shd w:val="clear" w:color="auto" w:fill="auto"/>
          </w:tcPr>
          <w:p w14:paraId="6DEBA091" w14:textId="77777777" w:rsidR="00D1713D" w:rsidRPr="00D1713D" w:rsidRDefault="00D1713D" w:rsidP="00DC79CA">
            <w:pPr>
              <w:spacing w:after="40" w:line="240" w:lineRule="auto"/>
              <w:rPr>
                <w:b/>
              </w:rPr>
            </w:pPr>
            <w:r w:rsidRPr="00D1713D">
              <w:rPr>
                <w:b/>
              </w:rPr>
              <w:t>Termin wykonania</w:t>
            </w:r>
          </w:p>
        </w:tc>
        <w:tc>
          <w:tcPr>
            <w:tcW w:w="1559" w:type="dxa"/>
            <w:shd w:val="clear" w:color="auto" w:fill="auto"/>
          </w:tcPr>
          <w:p w14:paraId="037BC12F" w14:textId="77777777" w:rsidR="00D1713D" w:rsidRPr="00D1713D" w:rsidRDefault="00D1713D" w:rsidP="001717BE">
            <w:pPr>
              <w:spacing w:after="40" w:line="240" w:lineRule="auto"/>
              <w:rPr>
                <w:b/>
              </w:rPr>
            </w:pPr>
            <w:r w:rsidRPr="00D1713D">
              <w:rPr>
                <w:b/>
              </w:rPr>
              <w:t>Jednostki powiązane</w:t>
            </w:r>
          </w:p>
        </w:tc>
      </w:tr>
      <w:tr w:rsidR="00D1713D" w:rsidRPr="00D1713D" w14:paraId="46703084" w14:textId="77777777" w:rsidTr="00C8641C">
        <w:tc>
          <w:tcPr>
            <w:tcW w:w="648" w:type="dxa"/>
            <w:shd w:val="clear" w:color="auto" w:fill="auto"/>
          </w:tcPr>
          <w:p w14:paraId="7532A409" w14:textId="77777777" w:rsidR="00D1713D" w:rsidRPr="00D1713D" w:rsidRDefault="00D1713D" w:rsidP="00DC79CA">
            <w:pPr>
              <w:spacing w:after="40" w:line="240" w:lineRule="auto"/>
            </w:pPr>
            <w:r w:rsidRPr="00D1713D">
              <w:t>1.</w:t>
            </w:r>
          </w:p>
        </w:tc>
        <w:tc>
          <w:tcPr>
            <w:tcW w:w="2012" w:type="dxa"/>
            <w:shd w:val="clear" w:color="auto" w:fill="auto"/>
          </w:tcPr>
          <w:p w14:paraId="32CBD472" w14:textId="018B9787" w:rsidR="00D1713D" w:rsidRPr="00D1713D" w:rsidRDefault="00D1713D" w:rsidP="001717BE">
            <w:pPr>
              <w:spacing w:after="40" w:line="240" w:lineRule="auto"/>
            </w:pPr>
            <w:r w:rsidRPr="00D1713D">
              <w:t>Pracownik Wydziału Kadr</w:t>
            </w:r>
          </w:p>
        </w:tc>
        <w:tc>
          <w:tcPr>
            <w:tcW w:w="3260" w:type="dxa"/>
            <w:shd w:val="clear" w:color="auto" w:fill="auto"/>
          </w:tcPr>
          <w:p w14:paraId="50A1F7E6" w14:textId="77777777" w:rsidR="00D1713D" w:rsidRPr="00D1713D" w:rsidRDefault="00D1713D" w:rsidP="00211ADC">
            <w:pPr>
              <w:spacing w:after="40" w:line="240" w:lineRule="auto"/>
            </w:pPr>
            <w:r w:rsidRPr="00D1713D">
              <w:t>Opracowanie Rocznego Planu Działania Pomocy Technicznej (RPDPT) zgodnie ze wzorem określonym przez IZ RPOWP</w:t>
            </w:r>
          </w:p>
        </w:tc>
        <w:tc>
          <w:tcPr>
            <w:tcW w:w="1701" w:type="dxa"/>
            <w:shd w:val="clear" w:color="auto" w:fill="auto"/>
          </w:tcPr>
          <w:p w14:paraId="70B00E44" w14:textId="77777777" w:rsidR="00D1713D" w:rsidRPr="00D1713D" w:rsidRDefault="00D1713D" w:rsidP="00DC79CA">
            <w:pPr>
              <w:spacing w:after="40" w:line="240" w:lineRule="auto"/>
            </w:pPr>
            <w:r w:rsidRPr="00D1713D">
              <w:t>W terminie wyznaczonym przez Kierownika Wydziału</w:t>
            </w:r>
          </w:p>
        </w:tc>
        <w:tc>
          <w:tcPr>
            <w:tcW w:w="1559" w:type="dxa"/>
            <w:shd w:val="clear" w:color="auto" w:fill="auto"/>
          </w:tcPr>
          <w:p w14:paraId="2D202D22" w14:textId="77777777" w:rsidR="00D1713D" w:rsidRPr="00D1713D" w:rsidRDefault="00D1713D" w:rsidP="001717BE">
            <w:pPr>
              <w:spacing w:after="40" w:line="240" w:lineRule="auto"/>
            </w:pPr>
          </w:p>
        </w:tc>
      </w:tr>
      <w:tr w:rsidR="00D1713D" w:rsidRPr="00D1713D" w14:paraId="2BF4D637" w14:textId="77777777" w:rsidTr="00C8641C">
        <w:tc>
          <w:tcPr>
            <w:tcW w:w="648" w:type="dxa"/>
            <w:shd w:val="clear" w:color="auto" w:fill="auto"/>
          </w:tcPr>
          <w:p w14:paraId="59021683" w14:textId="77777777" w:rsidR="00D1713D" w:rsidRPr="00D1713D" w:rsidRDefault="00D1713D" w:rsidP="00DC79CA">
            <w:pPr>
              <w:spacing w:after="40" w:line="240" w:lineRule="auto"/>
            </w:pPr>
            <w:r w:rsidRPr="00D1713D">
              <w:t>2.</w:t>
            </w:r>
          </w:p>
        </w:tc>
        <w:tc>
          <w:tcPr>
            <w:tcW w:w="2012" w:type="dxa"/>
            <w:shd w:val="clear" w:color="auto" w:fill="auto"/>
          </w:tcPr>
          <w:p w14:paraId="40268245" w14:textId="6340C612" w:rsidR="00D1713D" w:rsidRPr="00D1713D" w:rsidRDefault="00D1713D" w:rsidP="001717BE">
            <w:pPr>
              <w:spacing w:after="40" w:line="240" w:lineRule="auto"/>
            </w:pPr>
            <w:r w:rsidRPr="00D1713D">
              <w:t>Kierownik Wydziału Kadr</w:t>
            </w:r>
          </w:p>
        </w:tc>
        <w:tc>
          <w:tcPr>
            <w:tcW w:w="3260" w:type="dxa"/>
            <w:shd w:val="clear" w:color="auto" w:fill="auto"/>
          </w:tcPr>
          <w:p w14:paraId="20607360" w14:textId="77777777" w:rsidR="00D1713D" w:rsidRPr="00D1713D" w:rsidRDefault="00D1713D" w:rsidP="00211ADC">
            <w:pPr>
              <w:spacing w:after="40" w:line="240" w:lineRule="auto"/>
            </w:pPr>
            <w:r w:rsidRPr="00D1713D">
              <w:t>Weryfikacja przygotowanego RPDPT:</w:t>
            </w:r>
          </w:p>
          <w:p w14:paraId="2F36E957" w14:textId="77777777" w:rsidR="00D1713D" w:rsidRPr="00D1713D" w:rsidRDefault="00D1713D" w:rsidP="00211ADC">
            <w:pPr>
              <w:spacing w:after="40" w:line="240" w:lineRule="auto"/>
            </w:pPr>
            <w:r w:rsidRPr="00D1713D">
              <w:t>- Jeśli TAK, akceptacja poprzez zaparafowanie i przekazanie go do zatwierdzenia Dyrektorowi WUP/ Wicedyrektorowi WUP,</w:t>
            </w:r>
          </w:p>
          <w:p w14:paraId="68A282AC" w14:textId="77777777" w:rsidR="00D1713D" w:rsidRPr="00D1713D" w:rsidRDefault="00D1713D" w:rsidP="00211ADC">
            <w:pPr>
              <w:spacing w:after="40" w:line="240" w:lineRule="auto"/>
            </w:pPr>
            <w:r w:rsidRPr="00D1713D">
              <w:t>- Jeśli NIE, przejść do pkt. 1.</w:t>
            </w:r>
          </w:p>
        </w:tc>
        <w:tc>
          <w:tcPr>
            <w:tcW w:w="1701" w:type="dxa"/>
            <w:shd w:val="clear" w:color="auto" w:fill="auto"/>
          </w:tcPr>
          <w:p w14:paraId="3D7BF90B" w14:textId="77777777" w:rsidR="00D1713D" w:rsidRPr="00D1713D" w:rsidRDefault="00D1713D" w:rsidP="00DC79CA">
            <w:pPr>
              <w:spacing w:after="40" w:line="240" w:lineRule="auto"/>
            </w:pPr>
            <w:r w:rsidRPr="00D1713D">
              <w:t>Niezwłocznie</w:t>
            </w:r>
          </w:p>
        </w:tc>
        <w:tc>
          <w:tcPr>
            <w:tcW w:w="1559" w:type="dxa"/>
            <w:shd w:val="clear" w:color="auto" w:fill="auto"/>
          </w:tcPr>
          <w:p w14:paraId="580DFECD" w14:textId="77777777" w:rsidR="00D1713D" w:rsidRPr="00D1713D" w:rsidRDefault="00D1713D" w:rsidP="001717BE">
            <w:pPr>
              <w:spacing w:after="40" w:line="240" w:lineRule="auto"/>
            </w:pPr>
          </w:p>
        </w:tc>
      </w:tr>
      <w:tr w:rsidR="00D1713D" w:rsidRPr="00D1713D" w14:paraId="0B432545" w14:textId="77777777" w:rsidTr="00C8641C">
        <w:tc>
          <w:tcPr>
            <w:tcW w:w="648" w:type="dxa"/>
            <w:shd w:val="clear" w:color="auto" w:fill="auto"/>
          </w:tcPr>
          <w:p w14:paraId="6ACACA5A" w14:textId="77777777" w:rsidR="00D1713D" w:rsidRPr="00D1713D" w:rsidRDefault="00D1713D" w:rsidP="00DC79CA">
            <w:pPr>
              <w:spacing w:after="40" w:line="240" w:lineRule="auto"/>
            </w:pPr>
            <w:r w:rsidRPr="00D1713D">
              <w:t>3.</w:t>
            </w:r>
          </w:p>
        </w:tc>
        <w:tc>
          <w:tcPr>
            <w:tcW w:w="2012" w:type="dxa"/>
            <w:shd w:val="clear" w:color="auto" w:fill="auto"/>
          </w:tcPr>
          <w:p w14:paraId="00C1DEC0" w14:textId="77777777" w:rsidR="00D1713D" w:rsidRPr="00D1713D" w:rsidRDefault="00D1713D" w:rsidP="001717BE">
            <w:pPr>
              <w:spacing w:after="40" w:line="240" w:lineRule="auto"/>
            </w:pPr>
            <w:r w:rsidRPr="00D1713D">
              <w:t>Dyrektor WUP/ Wicedyrektor WUP</w:t>
            </w:r>
          </w:p>
        </w:tc>
        <w:tc>
          <w:tcPr>
            <w:tcW w:w="3260" w:type="dxa"/>
            <w:shd w:val="clear" w:color="auto" w:fill="auto"/>
          </w:tcPr>
          <w:p w14:paraId="288B2F90" w14:textId="77777777" w:rsidR="00D1713D" w:rsidRPr="00D1713D" w:rsidRDefault="00D1713D" w:rsidP="00211ADC">
            <w:pPr>
              <w:spacing w:after="40" w:line="240" w:lineRule="auto"/>
            </w:pPr>
            <w:r w:rsidRPr="00D1713D">
              <w:t>Weryfikacja  przedłożonego RPDPT:</w:t>
            </w:r>
          </w:p>
          <w:p w14:paraId="7EAC698C" w14:textId="77777777" w:rsidR="00D1713D" w:rsidRPr="00D1713D" w:rsidRDefault="00D1713D" w:rsidP="00211ADC">
            <w:pPr>
              <w:spacing w:after="40" w:line="240" w:lineRule="auto"/>
            </w:pPr>
            <w:r w:rsidRPr="00D1713D">
              <w:t>- Jeśli TAK, zatwierdzenie poprzez podpisanie RPDPT,</w:t>
            </w:r>
          </w:p>
          <w:p w14:paraId="375A1B14" w14:textId="77777777" w:rsidR="00D1713D" w:rsidRPr="00D1713D" w:rsidRDefault="00D1713D" w:rsidP="00211ADC">
            <w:pPr>
              <w:spacing w:after="40" w:line="240" w:lineRule="auto"/>
            </w:pPr>
            <w:r w:rsidRPr="00D1713D">
              <w:t>- Jeśli NIE, przejść do pkt. 1.</w:t>
            </w:r>
          </w:p>
        </w:tc>
        <w:tc>
          <w:tcPr>
            <w:tcW w:w="1701" w:type="dxa"/>
            <w:shd w:val="clear" w:color="auto" w:fill="auto"/>
          </w:tcPr>
          <w:p w14:paraId="16CDB033" w14:textId="77777777" w:rsidR="00D1713D" w:rsidRPr="00D1713D" w:rsidRDefault="00D1713D" w:rsidP="00DC79CA">
            <w:pPr>
              <w:spacing w:after="40" w:line="240" w:lineRule="auto"/>
            </w:pPr>
            <w:r w:rsidRPr="00D1713D">
              <w:t>Niezwłocznie</w:t>
            </w:r>
          </w:p>
        </w:tc>
        <w:tc>
          <w:tcPr>
            <w:tcW w:w="1559" w:type="dxa"/>
            <w:shd w:val="clear" w:color="auto" w:fill="auto"/>
          </w:tcPr>
          <w:p w14:paraId="6BED5783" w14:textId="77777777" w:rsidR="00D1713D" w:rsidRPr="00D1713D" w:rsidRDefault="00D1713D" w:rsidP="001717BE">
            <w:pPr>
              <w:spacing w:after="40" w:line="240" w:lineRule="auto"/>
            </w:pPr>
          </w:p>
        </w:tc>
      </w:tr>
      <w:tr w:rsidR="00D1713D" w:rsidRPr="00D1713D" w14:paraId="11327A7B" w14:textId="77777777" w:rsidTr="00C8641C">
        <w:tc>
          <w:tcPr>
            <w:tcW w:w="648" w:type="dxa"/>
            <w:shd w:val="clear" w:color="auto" w:fill="auto"/>
          </w:tcPr>
          <w:p w14:paraId="29F9721A" w14:textId="77777777" w:rsidR="00D1713D" w:rsidRPr="00D1713D" w:rsidRDefault="00D1713D" w:rsidP="00DC79CA">
            <w:pPr>
              <w:spacing w:after="40" w:line="240" w:lineRule="auto"/>
            </w:pPr>
            <w:r w:rsidRPr="00D1713D">
              <w:t>4.</w:t>
            </w:r>
          </w:p>
        </w:tc>
        <w:tc>
          <w:tcPr>
            <w:tcW w:w="2012" w:type="dxa"/>
            <w:shd w:val="clear" w:color="auto" w:fill="auto"/>
          </w:tcPr>
          <w:p w14:paraId="619B2576" w14:textId="6B09AB83" w:rsidR="00D1713D" w:rsidRPr="00D1713D" w:rsidRDefault="000B2C2B" w:rsidP="001717BE">
            <w:pPr>
              <w:spacing w:after="40" w:line="240" w:lineRule="auto"/>
            </w:pPr>
            <w:r>
              <w:t>Obsługa kancelaryjna</w:t>
            </w:r>
            <w:r w:rsidR="00D1713D" w:rsidRPr="00D1713D">
              <w:t xml:space="preserve"> WUP</w:t>
            </w:r>
          </w:p>
        </w:tc>
        <w:tc>
          <w:tcPr>
            <w:tcW w:w="3260" w:type="dxa"/>
            <w:shd w:val="clear" w:color="auto" w:fill="auto"/>
          </w:tcPr>
          <w:p w14:paraId="17F90DCA" w14:textId="77777777" w:rsidR="00D1713D" w:rsidRPr="00D1713D" w:rsidRDefault="00D1713D" w:rsidP="00211ADC">
            <w:pPr>
              <w:spacing w:after="40" w:line="240" w:lineRule="auto"/>
            </w:pPr>
            <w:r w:rsidRPr="00D1713D">
              <w:t>Przekazanie RPDPT do IZ RPOWP.</w:t>
            </w:r>
          </w:p>
        </w:tc>
        <w:tc>
          <w:tcPr>
            <w:tcW w:w="1701" w:type="dxa"/>
            <w:shd w:val="clear" w:color="auto" w:fill="auto"/>
          </w:tcPr>
          <w:p w14:paraId="4892C3C4" w14:textId="77777777" w:rsidR="00D1713D" w:rsidRPr="00D1713D" w:rsidRDefault="00D1713D" w:rsidP="00DC79CA">
            <w:pPr>
              <w:spacing w:after="40" w:line="240" w:lineRule="auto"/>
            </w:pPr>
            <w:r w:rsidRPr="00D1713D">
              <w:t xml:space="preserve">W terminie do 15 </w:t>
            </w:r>
            <w:r w:rsidR="00092B02">
              <w:t>października</w:t>
            </w:r>
            <w:r w:rsidR="00092B02" w:rsidRPr="00D1713D">
              <w:t xml:space="preserve"> </w:t>
            </w:r>
            <w:r w:rsidRPr="00D1713D">
              <w:t>roku poprzedzającego rok, którego dotyczy dany RPDPT (z wyłączeniem 2015 roku)</w:t>
            </w:r>
          </w:p>
        </w:tc>
        <w:tc>
          <w:tcPr>
            <w:tcW w:w="1559" w:type="dxa"/>
            <w:shd w:val="clear" w:color="auto" w:fill="auto"/>
          </w:tcPr>
          <w:p w14:paraId="416D17AF" w14:textId="77777777" w:rsidR="00D1713D" w:rsidRPr="00D1713D" w:rsidRDefault="00D1713D" w:rsidP="001717BE">
            <w:pPr>
              <w:spacing w:after="40" w:line="240" w:lineRule="auto"/>
            </w:pPr>
            <w:r w:rsidRPr="00D1713D">
              <w:t>IZ RPOWP</w:t>
            </w:r>
          </w:p>
        </w:tc>
      </w:tr>
      <w:tr w:rsidR="00D1713D" w:rsidRPr="00D1713D" w14:paraId="1094C978" w14:textId="77777777" w:rsidTr="00C8641C">
        <w:tc>
          <w:tcPr>
            <w:tcW w:w="648" w:type="dxa"/>
            <w:shd w:val="clear" w:color="auto" w:fill="auto"/>
          </w:tcPr>
          <w:p w14:paraId="5891755B" w14:textId="77777777" w:rsidR="00D1713D" w:rsidRPr="00D1713D" w:rsidRDefault="00D1713D" w:rsidP="00DC79CA">
            <w:pPr>
              <w:spacing w:after="40" w:line="240" w:lineRule="auto"/>
            </w:pPr>
            <w:r w:rsidRPr="00D1713D">
              <w:t>5.</w:t>
            </w:r>
          </w:p>
        </w:tc>
        <w:tc>
          <w:tcPr>
            <w:tcW w:w="2012" w:type="dxa"/>
            <w:shd w:val="clear" w:color="auto" w:fill="auto"/>
          </w:tcPr>
          <w:p w14:paraId="5F50187F" w14:textId="46FB8AF0" w:rsidR="00D1713D" w:rsidRPr="00D1713D" w:rsidRDefault="00D1713D" w:rsidP="001717BE">
            <w:pPr>
              <w:spacing w:after="40" w:line="240" w:lineRule="auto"/>
            </w:pPr>
            <w:r w:rsidRPr="00D1713D">
              <w:t>Pracownik Wydziału Kadr</w:t>
            </w:r>
          </w:p>
        </w:tc>
        <w:tc>
          <w:tcPr>
            <w:tcW w:w="3260" w:type="dxa"/>
            <w:shd w:val="clear" w:color="auto" w:fill="auto"/>
          </w:tcPr>
          <w:p w14:paraId="1EC8A451" w14:textId="77777777" w:rsidR="00D1713D" w:rsidRPr="00D1713D" w:rsidRDefault="00D1713D" w:rsidP="00211ADC">
            <w:pPr>
              <w:spacing w:after="40" w:line="240" w:lineRule="auto"/>
            </w:pPr>
            <w:r w:rsidRPr="00D1713D">
              <w:t>W przypadku uwag IZ RPOWP – modyfikacja RPDPT w oparciu o otrzymane uwagi.</w:t>
            </w:r>
          </w:p>
        </w:tc>
        <w:tc>
          <w:tcPr>
            <w:tcW w:w="1701" w:type="dxa"/>
            <w:vMerge w:val="restart"/>
            <w:shd w:val="clear" w:color="auto" w:fill="auto"/>
          </w:tcPr>
          <w:p w14:paraId="12548BA6" w14:textId="77777777" w:rsidR="00D1713D" w:rsidRPr="00D1713D" w:rsidRDefault="00D1713D" w:rsidP="00DC79CA">
            <w:pPr>
              <w:spacing w:after="40" w:line="240" w:lineRule="auto"/>
            </w:pPr>
            <w:r w:rsidRPr="00D1713D">
              <w:t>Zgodnie z terminem wyznaczonym przez IZ</w:t>
            </w:r>
            <w:r w:rsidR="00672F0D">
              <w:t xml:space="preserve"> </w:t>
            </w:r>
            <w:r w:rsidRPr="00D1713D">
              <w:t>RPOWP</w:t>
            </w:r>
          </w:p>
        </w:tc>
        <w:tc>
          <w:tcPr>
            <w:tcW w:w="1559" w:type="dxa"/>
            <w:shd w:val="clear" w:color="auto" w:fill="auto"/>
          </w:tcPr>
          <w:p w14:paraId="507E1913" w14:textId="77777777" w:rsidR="00D1713D" w:rsidRPr="00D1713D" w:rsidRDefault="00D1713D" w:rsidP="001717BE">
            <w:pPr>
              <w:spacing w:after="40" w:line="240" w:lineRule="auto"/>
            </w:pPr>
            <w:r w:rsidRPr="00D1713D">
              <w:t>IZ RPOWP</w:t>
            </w:r>
          </w:p>
        </w:tc>
      </w:tr>
      <w:tr w:rsidR="00D1713D" w:rsidRPr="00D1713D" w14:paraId="078B5845" w14:textId="77777777" w:rsidTr="00C8641C">
        <w:tc>
          <w:tcPr>
            <w:tcW w:w="648" w:type="dxa"/>
            <w:shd w:val="clear" w:color="auto" w:fill="auto"/>
          </w:tcPr>
          <w:p w14:paraId="3701B2B9" w14:textId="77777777" w:rsidR="00D1713D" w:rsidRPr="00D1713D" w:rsidRDefault="00D1713D" w:rsidP="00DC79CA">
            <w:pPr>
              <w:spacing w:after="40" w:line="240" w:lineRule="auto"/>
            </w:pPr>
            <w:r w:rsidRPr="00D1713D">
              <w:t>6.</w:t>
            </w:r>
          </w:p>
        </w:tc>
        <w:tc>
          <w:tcPr>
            <w:tcW w:w="2012" w:type="dxa"/>
            <w:shd w:val="clear" w:color="auto" w:fill="auto"/>
          </w:tcPr>
          <w:p w14:paraId="57322A8A" w14:textId="3B0DFBCB" w:rsidR="00D1713D" w:rsidRPr="00D1713D" w:rsidRDefault="00D1713D" w:rsidP="001717BE">
            <w:pPr>
              <w:spacing w:after="40" w:line="240" w:lineRule="auto"/>
            </w:pPr>
            <w:r w:rsidRPr="00D1713D">
              <w:t>Kierownik Wydziału Kadr</w:t>
            </w:r>
          </w:p>
        </w:tc>
        <w:tc>
          <w:tcPr>
            <w:tcW w:w="3260" w:type="dxa"/>
            <w:shd w:val="clear" w:color="auto" w:fill="auto"/>
          </w:tcPr>
          <w:p w14:paraId="3A96C6FA" w14:textId="77777777" w:rsidR="00D1713D" w:rsidRPr="00D1713D" w:rsidRDefault="00D1713D" w:rsidP="00211ADC">
            <w:pPr>
              <w:spacing w:after="40" w:line="240" w:lineRule="auto"/>
            </w:pPr>
            <w:r w:rsidRPr="00D1713D">
              <w:t>Weryfikacja poprawionego RPDPT:</w:t>
            </w:r>
          </w:p>
          <w:p w14:paraId="455C2C4D" w14:textId="77777777" w:rsidR="00D1713D" w:rsidRPr="00D1713D" w:rsidRDefault="00D1713D" w:rsidP="00211ADC">
            <w:pPr>
              <w:spacing w:after="40" w:line="240" w:lineRule="auto"/>
            </w:pPr>
            <w:r w:rsidRPr="00D1713D">
              <w:t>- Jeśli TAK, akceptacja  poprzez zaparafowanie i przekazanie go do zatwierdzenia Dyrektorowi WUP/ Wicedyrektorowi WUP,</w:t>
            </w:r>
          </w:p>
          <w:p w14:paraId="7C1C6ABF" w14:textId="77777777" w:rsidR="00D1713D" w:rsidRPr="00D1713D" w:rsidRDefault="00D1713D" w:rsidP="00211ADC">
            <w:pPr>
              <w:spacing w:after="40" w:line="240" w:lineRule="auto"/>
            </w:pPr>
            <w:r w:rsidRPr="00D1713D">
              <w:t>- Jeśli NIE, przejść do pkt.5.</w:t>
            </w:r>
          </w:p>
        </w:tc>
        <w:tc>
          <w:tcPr>
            <w:tcW w:w="1701" w:type="dxa"/>
            <w:vMerge/>
            <w:shd w:val="clear" w:color="auto" w:fill="auto"/>
          </w:tcPr>
          <w:p w14:paraId="69382D5A" w14:textId="77777777" w:rsidR="00D1713D" w:rsidRPr="00D1713D" w:rsidRDefault="00D1713D">
            <w:pPr>
              <w:spacing w:after="40" w:line="240" w:lineRule="auto"/>
            </w:pPr>
          </w:p>
        </w:tc>
        <w:tc>
          <w:tcPr>
            <w:tcW w:w="1559" w:type="dxa"/>
            <w:shd w:val="clear" w:color="auto" w:fill="auto"/>
          </w:tcPr>
          <w:p w14:paraId="2B30BB3A" w14:textId="77777777" w:rsidR="00D1713D" w:rsidRPr="00D1713D" w:rsidRDefault="00D1713D">
            <w:pPr>
              <w:spacing w:after="40" w:line="240" w:lineRule="auto"/>
            </w:pPr>
          </w:p>
        </w:tc>
      </w:tr>
      <w:tr w:rsidR="00D1713D" w:rsidRPr="00D1713D" w14:paraId="39B0FCBC" w14:textId="77777777" w:rsidTr="00C8641C">
        <w:tc>
          <w:tcPr>
            <w:tcW w:w="648" w:type="dxa"/>
            <w:shd w:val="clear" w:color="auto" w:fill="auto"/>
          </w:tcPr>
          <w:p w14:paraId="07C60B63" w14:textId="77777777" w:rsidR="00D1713D" w:rsidRPr="00D1713D" w:rsidRDefault="00D1713D" w:rsidP="00DC79CA">
            <w:pPr>
              <w:spacing w:after="40" w:line="240" w:lineRule="auto"/>
            </w:pPr>
            <w:r w:rsidRPr="00D1713D">
              <w:t>7.</w:t>
            </w:r>
          </w:p>
        </w:tc>
        <w:tc>
          <w:tcPr>
            <w:tcW w:w="2012" w:type="dxa"/>
            <w:shd w:val="clear" w:color="auto" w:fill="auto"/>
          </w:tcPr>
          <w:p w14:paraId="53AF90E8" w14:textId="77777777" w:rsidR="00D1713D" w:rsidRPr="00D1713D" w:rsidRDefault="00D1713D" w:rsidP="001717BE">
            <w:pPr>
              <w:spacing w:after="40" w:line="240" w:lineRule="auto"/>
            </w:pPr>
            <w:r w:rsidRPr="00D1713D">
              <w:t>Dyrektor WUP/ Wicedyrektor WUP</w:t>
            </w:r>
          </w:p>
        </w:tc>
        <w:tc>
          <w:tcPr>
            <w:tcW w:w="3260" w:type="dxa"/>
            <w:shd w:val="clear" w:color="auto" w:fill="auto"/>
          </w:tcPr>
          <w:p w14:paraId="1156FA1D" w14:textId="77777777" w:rsidR="00D1713D" w:rsidRPr="00D1713D" w:rsidRDefault="00D1713D" w:rsidP="00211ADC">
            <w:pPr>
              <w:spacing w:after="40" w:line="240" w:lineRule="auto"/>
            </w:pPr>
            <w:r w:rsidRPr="00D1713D">
              <w:t>Weryfikacja  poprawionego RPDPT:</w:t>
            </w:r>
          </w:p>
          <w:p w14:paraId="50C5D83E" w14:textId="77777777" w:rsidR="00D1713D" w:rsidRPr="00D1713D" w:rsidRDefault="00D1713D" w:rsidP="00211ADC">
            <w:pPr>
              <w:spacing w:after="40" w:line="240" w:lineRule="auto"/>
            </w:pPr>
            <w:r w:rsidRPr="00D1713D">
              <w:t>- Jeśli TAK, zatwierdzenie poprzez podpisanie RPDPT,</w:t>
            </w:r>
          </w:p>
          <w:p w14:paraId="510594B8" w14:textId="77777777" w:rsidR="00D1713D" w:rsidRPr="00D1713D" w:rsidRDefault="00D1713D" w:rsidP="00211ADC">
            <w:pPr>
              <w:spacing w:after="40" w:line="240" w:lineRule="auto"/>
            </w:pPr>
            <w:r w:rsidRPr="00D1713D">
              <w:t>- Jeśli NIE, przejść do pkt. 5.</w:t>
            </w:r>
          </w:p>
        </w:tc>
        <w:tc>
          <w:tcPr>
            <w:tcW w:w="1701" w:type="dxa"/>
            <w:vMerge/>
            <w:shd w:val="clear" w:color="auto" w:fill="auto"/>
          </w:tcPr>
          <w:p w14:paraId="5E273AA6" w14:textId="77777777" w:rsidR="00D1713D" w:rsidRPr="00D1713D" w:rsidRDefault="00D1713D">
            <w:pPr>
              <w:spacing w:after="40" w:line="240" w:lineRule="auto"/>
            </w:pPr>
          </w:p>
        </w:tc>
        <w:tc>
          <w:tcPr>
            <w:tcW w:w="1559" w:type="dxa"/>
            <w:shd w:val="clear" w:color="auto" w:fill="auto"/>
          </w:tcPr>
          <w:p w14:paraId="2201CA0C" w14:textId="77777777" w:rsidR="00D1713D" w:rsidRPr="00D1713D" w:rsidRDefault="00D1713D">
            <w:pPr>
              <w:spacing w:after="40" w:line="240" w:lineRule="auto"/>
            </w:pPr>
          </w:p>
        </w:tc>
      </w:tr>
      <w:tr w:rsidR="00D1713D" w:rsidRPr="00D1713D" w14:paraId="7BE42D55" w14:textId="77777777" w:rsidTr="00C8641C">
        <w:tc>
          <w:tcPr>
            <w:tcW w:w="648" w:type="dxa"/>
            <w:shd w:val="clear" w:color="auto" w:fill="auto"/>
          </w:tcPr>
          <w:p w14:paraId="55DC91FC" w14:textId="77777777" w:rsidR="00D1713D" w:rsidRPr="00D1713D" w:rsidRDefault="00D1713D" w:rsidP="00DC79CA">
            <w:pPr>
              <w:spacing w:after="40" w:line="240" w:lineRule="auto"/>
            </w:pPr>
            <w:r w:rsidRPr="00D1713D">
              <w:t>8.</w:t>
            </w:r>
          </w:p>
        </w:tc>
        <w:tc>
          <w:tcPr>
            <w:tcW w:w="2012" w:type="dxa"/>
            <w:shd w:val="clear" w:color="auto" w:fill="auto"/>
          </w:tcPr>
          <w:p w14:paraId="09D95AA6" w14:textId="6D05A1B2" w:rsidR="00D1713D" w:rsidRPr="00D1713D" w:rsidRDefault="000B2C2B" w:rsidP="001717BE">
            <w:pPr>
              <w:spacing w:after="40" w:line="240" w:lineRule="auto"/>
            </w:pPr>
            <w:r>
              <w:t>Obsługa kancelaryjna</w:t>
            </w:r>
            <w:r w:rsidR="00D1713D" w:rsidRPr="00D1713D">
              <w:t xml:space="preserve"> WUP</w:t>
            </w:r>
          </w:p>
        </w:tc>
        <w:tc>
          <w:tcPr>
            <w:tcW w:w="3260" w:type="dxa"/>
            <w:shd w:val="clear" w:color="auto" w:fill="auto"/>
          </w:tcPr>
          <w:p w14:paraId="72774D92" w14:textId="77777777" w:rsidR="00D1713D" w:rsidRPr="00D1713D" w:rsidRDefault="00D1713D" w:rsidP="00211ADC">
            <w:pPr>
              <w:spacing w:after="40" w:line="240" w:lineRule="auto"/>
            </w:pPr>
            <w:r w:rsidRPr="00D1713D">
              <w:t>Przekazanie zmodyfikowanego RPDPT do IZ RPOWP.</w:t>
            </w:r>
          </w:p>
        </w:tc>
        <w:tc>
          <w:tcPr>
            <w:tcW w:w="1701" w:type="dxa"/>
            <w:vMerge/>
            <w:shd w:val="clear" w:color="auto" w:fill="auto"/>
          </w:tcPr>
          <w:p w14:paraId="65E7CDE0" w14:textId="77777777" w:rsidR="00D1713D" w:rsidRPr="00D1713D" w:rsidRDefault="00D1713D">
            <w:pPr>
              <w:spacing w:after="40" w:line="240" w:lineRule="auto"/>
            </w:pPr>
          </w:p>
        </w:tc>
        <w:tc>
          <w:tcPr>
            <w:tcW w:w="1559" w:type="dxa"/>
            <w:shd w:val="clear" w:color="auto" w:fill="auto"/>
          </w:tcPr>
          <w:p w14:paraId="08D203B0" w14:textId="77777777" w:rsidR="00D1713D" w:rsidRPr="00D1713D" w:rsidRDefault="00D1713D">
            <w:pPr>
              <w:spacing w:after="40" w:line="240" w:lineRule="auto"/>
            </w:pPr>
            <w:r w:rsidRPr="00D1713D">
              <w:t>IZ RPOWP</w:t>
            </w:r>
          </w:p>
        </w:tc>
      </w:tr>
      <w:tr w:rsidR="00D1713D" w:rsidRPr="00D1713D" w14:paraId="72B9BA44" w14:textId="77777777" w:rsidTr="00C8641C">
        <w:tc>
          <w:tcPr>
            <w:tcW w:w="648" w:type="dxa"/>
            <w:shd w:val="clear" w:color="auto" w:fill="auto"/>
          </w:tcPr>
          <w:p w14:paraId="7BAC1122" w14:textId="77777777" w:rsidR="00D1713D" w:rsidRPr="00D1713D" w:rsidRDefault="00D1713D" w:rsidP="00DC79CA">
            <w:pPr>
              <w:spacing w:after="40" w:line="240" w:lineRule="auto"/>
            </w:pPr>
            <w:r w:rsidRPr="00D1713D">
              <w:t>9.</w:t>
            </w:r>
          </w:p>
        </w:tc>
        <w:tc>
          <w:tcPr>
            <w:tcW w:w="2012" w:type="dxa"/>
            <w:shd w:val="clear" w:color="auto" w:fill="auto"/>
          </w:tcPr>
          <w:p w14:paraId="131A3DEA" w14:textId="22817616" w:rsidR="00D1713D" w:rsidRPr="00D1713D" w:rsidRDefault="00D1713D" w:rsidP="001717BE">
            <w:pPr>
              <w:spacing w:after="40" w:line="240" w:lineRule="auto"/>
            </w:pPr>
            <w:r w:rsidRPr="00D1713D">
              <w:t>Pracownik Wydziału Kadr</w:t>
            </w:r>
          </w:p>
        </w:tc>
        <w:tc>
          <w:tcPr>
            <w:tcW w:w="3260" w:type="dxa"/>
            <w:shd w:val="clear" w:color="auto" w:fill="auto"/>
          </w:tcPr>
          <w:p w14:paraId="70C5F785" w14:textId="77777777" w:rsidR="00D1713D" w:rsidRPr="00D1713D" w:rsidRDefault="00D1713D" w:rsidP="00211ADC">
            <w:pPr>
              <w:spacing w:after="40" w:line="240" w:lineRule="auto"/>
            </w:pPr>
            <w:r w:rsidRPr="00D1713D">
              <w:t>Zarchiwizowanie RPDPT.</w:t>
            </w:r>
          </w:p>
        </w:tc>
        <w:tc>
          <w:tcPr>
            <w:tcW w:w="1701" w:type="dxa"/>
            <w:shd w:val="clear" w:color="auto" w:fill="auto"/>
          </w:tcPr>
          <w:p w14:paraId="75B5AE63" w14:textId="77777777" w:rsidR="00D1713D" w:rsidRPr="00D1713D" w:rsidRDefault="00D1713D" w:rsidP="00DC79CA">
            <w:pPr>
              <w:spacing w:after="40" w:line="240" w:lineRule="auto"/>
            </w:pPr>
            <w:r w:rsidRPr="00D1713D">
              <w:t>Niezwłocznie</w:t>
            </w:r>
          </w:p>
        </w:tc>
        <w:tc>
          <w:tcPr>
            <w:tcW w:w="1559" w:type="dxa"/>
            <w:shd w:val="clear" w:color="auto" w:fill="auto"/>
          </w:tcPr>
          <w:p w14:paraId="55EFFC95" w14:textId="77777777" w:rsidR="00D1713D" w:rsidRPr="00D1713D" w:rsidRDefault="00D1713D" w:rsidP="001717BE">
            <w:pPr>
              <w:spacing w:after="40" w:line="240" w:lineRule="auto"/>
            </w:pPr>
          </w:p>
        </w:tc>
      </w:tr>
    </w:tbl>
    <w:p w14:paraId="5A2BB03F" w14:textId="77777777" w:rsidR="00D1713D" w:rsidRPr="00D1713D" w:rsidRDefault="00D1713D" w:rsidP="00D1713D">
      <w:pPr>
        <w:spacing w:before="40" w:after="120" w:line="240" w:lineRule="auto"/>
        <w:jc w:val="both"/>
      </w:pPr>
    </w:p>
    <w:p w14:paraId="5915504E" w14:textId="77777777" w:rsidR="00D1713D" w:rsidRPr="00D1713D" w:rsidRDefault="00D1713D" w:rsidP="00211ADC">
      <w:pPr>
        <w:keepNext/>
        <w:keepLines/>
        <w:spacing w:before="200" w:after="0"/>
        <w:outlineLvl w:val="1"/>
        <w:rPr>
          <w:rFonts w:asciiTheme="majorHAnsi" w:eastAsiaTheme="majorEastAsia" w:hAnsiTheme="majorHAnsi" w:cstheme="majorBidi"/>
          <w:b/>
          <w:bCs/>
          <w:sz w:val="26"/>
          <w:szCs w:val="26"/>
        </w:rPr>
      </w:pPr>
      <w:bookmarkStart w:id="257" w:name="_Toc136956927"/>
      <w:bookmarkStart w:id="258" w:name="_Toc417298414"/>
      <w:r w:rsidRPr="00D1713D">
        <w:rPr>
          <w:rFonts w:asciiTheme="majorHAnsi" w:eastAsiaTheme="majorEastAsia" w:hAnsiTheme="majorHAnsi" w:cstheme="majorBidi"/>
          <w:b/>
          <w:sz w:val="26"/>
          <w:szCs w:val="26"/>
        </w:rPr>
        <w:t>14.2 Instrukcja dokonywania zmian w Rocznym Planie Działania Pomocy Technicznej</w:t>
      </w:r>
      <w:bookmarkEnd w:id="257"/>
      <w:r w:rsidRPr="00D1713D">
        <w:rPr>
          <w:rFonts w:asciiTheme="majorHAnsi" w:eastAsiaTheme="majorEastAsia" w:hAnsiTheme="majorHAnsi" w:cstheme="majorBidi"/>
          <w:b/>
          <w:sz w:val="26"/>
          <w:szCs w:val="26"/>
        </w:rPr>
        <w:t xml:space="preserve"> </w:t>
      </w:r>
      <w:bookmarkEnd w:id="258"/>
    </w:p>
    <w:p w14:paraId="21B69E00" w14:textId="77777777" w:rsidR="00D1713D" w:rsidRPr="00D1713D" w:rsidRDefault="00D1713D" w:rsidP="00211ADC">
      <w:pPr>
        <w:spacing w:before="40"/>
      </w:pPr>
      <w:r w:rsidRPr="00D1713D">
        <w:t xml:space="preserve">Aktualizacja RPDPT może zostać przeprowadzona z inicjatywy IP RPOWP lub z inicjatywy IZ RPOWP w odpowiedzi na jej wniosek, w trybie i na warunkach określonych w decyzji o dofinansowaniu.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3260"/>
        <w:gridCol w:w="1701"/>
        <w:gridCol w:w="1559"/>
      </w:tblGrid>
      <w:tr w:rsidR="00D1713D" w:rsidRPr="00D1713D" w14:paraId="3CB93847" w14:textId="77777777" w:rsidTr="00C8641C">
        <w:tc>
          <w:tcPr>
            <w:tcW w:w="648" w:type="dxa"/>
            <w:shd w:val="clear" w:color="auto" w:fill="auto"/>
          </w:tcPr>
          <w:p w14:paraId="75D81B6C" w14:textId="77777777" w:rsidR="00D1713D" w:rsidRPr="00D1713D" w:rsidRDefault="00D1713D" w:rsidP="00211ADC">
            <w:pPr>
              <w:spacing w:before="40" w:after="40" w:line="240" w:lineRule="auto"/>
              <w:rPr>
                <w:b/>
              </w:rPr>
            </w:pPr>
            <w:r w:rsidRPr="00D1713D">
              <w:rPr>
                <w:b/>
              </w:rPr>
              <w:t>Lp.</w:t>
            </w:r>
          </w:p>
        </w:tc>
        <w:tc>
          <w:tcPr>
            <w:tcW w:w="2012" w:type="dxa"/>
            <w:shd w:val="clear" w:color="auto" w:fill="auto"/>
          </w:tcPr>
          <w:p w14:paraId="7EA0EBA0" w14:textId="77777777" w:rsidR="00D1713D" w:rsidRPr="00D1713D" w:rsidRDefault="00D1713D" w:rsidP="00211ADC">
            <w:pPr>
              <w:spacing w:before="40" w:after="40" w:line="240" w:lineRule="auto"/>
              <w:rPr>
                <w:b/>
              </w:rPr>
            </w:pPr>
            <w:r w:rsidRPr="00D1713D">
              <w:rPr>
                <w:b/>
              </w:rPr>
              <w:t>Osoba wykonująca zadanie</w:t>
            </w:r>
          </w:p>
        </w:tc>
        <w:tc>
          <w:tcPr>
            <w:tcW w:w="3260" w:type="dxa"/>
            <w:shd w:val="clear" w:color="auto" w:fill="auto"/>
          </w:tcPr>
          <w:p w14:paraId="7E7C60D1" w14:textId="77777777" w:rsidR="00D1713D" w:rsidRPr="00D1713D" w:rsidRDefault="00D1713D" w:rsidP="00211ADC">
            <w:pPr>
              <w:spacing w:before="40" w:after="40" w:line="240" w:lineRule="auto"/>
              <w:rPr>
                <w:b/>
              </w:rPr>
            </w:pPr>
            <w:r w:rsidRPr="00D1713D">
              <w:rPr>
                <w:b/>
              </w:rPr>
              <w:t>Działanie</w:t>
            </w:r>
          </w:p>
        </w:tc>
        <w:tc>
          <w:tcPr>
            <w:tcW w:w="1701" w:type="dxa"/>
            <w:shd w:val="clear" w:color="auto" w:fill="auto"/>
          </w:tcPr>
          <w:p w14:paraId="049B3055" w14:textId="77777777" w:rsidR="00D1713D" w:rsidRPr="00D1713D" w:rsidRDefault="00D1713D" w:rsidP="00211ADC">
            <w:pPr>
              <w:spacing w:before="40" w:after="40" w:line="240" w:lineRule="auto"/>
              <w:rPr>
                <w:b/>
              </w:rPr>
            </w:pPr>
            <w:r w:rsidRPr="00D1713D">
              <w:rPr>
                <w:b/>
              </w:rPr>
              <w:t>Termin wykonania</w:t>
            </w:r>
          </w:p>
        </w:tc>
        <w:tc>
          <w:tcPr>
            <w:tcW w:w="1559" w:type="dxa"/>
            <w:shd w:val="clear" w:color="auto" w:fill="auto"/>
          </w:tcPr>
          <w:p w14:paraId="5099F0D7" w14:textId="77777777" w:rsidR="00D1713D" w:rsidRPr="00D1713D" w:rsidRDefault="00D1713D" w:rsidP="00211ADC">
            <w:pPr>
              <w:spacing w:before="40" w:after="40" w:line="240" w:lineRule="auto"/>
              <w:rPr>
                <w:b/>
              </w:rPr>
            </w:pPr>
            <w:r w:rsidRPr="00D1713D">
              <w:rPr>
                <w:b/>
              </w:rPr>
              <w:t>Jednostki powiązane</w:t>
            </w:r>
          </w:p>
        </w:tc>
      </w:tr>
      <w:tr w:rsidR="00D1713D" w:rsidRPr="00D1713D" w14:paraId="6896212D" w14:textId="77777777" w:rsidTr="00C8641C">
        <w:tc>
          <w:tcPr>
            <w:tcW w:w="648" w:type="dxa"/>
            <w:shd w:val="clear" w:color="auto" w:fill="auto"/>
          </w:tcPr>
          <w:p w14:paraId="28B0E345" w14:textId="77777777" w:rsidR="00D1713D" w:rsidRPr="00D1713D" w:rsidRDefault="00D1713D" w:rsidP="00211ADC">
            <w:pPr>
              <w:spacing w:before="40" w:after="40" w:line="240" w:lineRule="auto"/>
            </w:pPr>
            <w:r w:rsidRPr="00D1713D">
              <w:t>1.</w:t>
            </w:r>
          </w:p>
        </w:tc>
        <w:tc>
          <w:tcPr>
            <w:tcW w:w="2012" w:type="dxa"/>
            <w:shd w:val="clear" w:color="auto" w:fill="auto"/>
          </w:tcPr>
          <w:p w14:paraId="250BA1FD" w14:textId="5B9BED93" w:rsidR="00D1713D" w:rsidRPr="00D1713D" w:rsidRDefault="00D1713D" w:rsidP="00211ADC">
            <w:pPr>
              <w:spacing w:before="40" w:after="40" w:line="240" w:lineRule="auto"/>
            </w:pPr>
            <w:r w:rsidRPr="00D1713D">
              <w:t>Pracownik Wydziału Kadr</w:t>
            </w:r>
          </w:p>
        </w:tc>
        <w:tc>
          <w:tcPr>
            <w:tcW w:w="3260" w:type="dxa"/>
            <w:shd w:val="clear" w:color="auto" w:fill="auto"/>
          </w:tcPr>
          <w:p w14:paraId="4A522B2B" w14:textId="77777777" w:rsidR="00D1713D" w:rsidRPr="00D1713D" w:rsidRDefault="001F619D" w:rsidP="00211ADC">
            <w:pPr>
              <w:spacing w:before="40" w:after="40" w:line="240" w:lineRule="auto"/>
            </w:pPr>
            <w:r>
              <w:t>Zaktualizowanie</w:t>
            </w:r>
            <w:r w:rsidR="00D1713D" w:rsidRPr="00D1713D">
              <w:t> Roczn</w:t>
            </w:r>
            <w:r>
              <w:t>ego</w:t>
            </w:r>
            <w:r w:rsidR="00D1713D" w:rsidRPr="00D1713D">
              <w:t xml:space="preserve"> Plan</w:t>
            </w:r>
            <w:r>
              <w:t>u</w:t>
            </w:r>
            <w:r w:rsidR="00D1713D" w:rsidRPr="00D1713D">
              <w:t xml:space="preserve"> Działania Pomocy Technicznej (RPD PT) na podstawie informacji przekazanych z Wydziałów objętych pomocą wraz z uzasadnieniem. </w:t>
            </w:r>
          </w:p>
        </w:tc>
        <w:tc>
          <w:tcPr>
            <w:tcW w:w="1701" w:type="dxa"/>
            <w:shd w:val="clear" w:color="auto" w:fill="auto"/>
          </w:tcPr>
          <w:p w14:paraId="4D4EFCAB" w14:textId="77777777" w:rsidR="00D1713D" w:rsidRPr="00D1713D" w:rsidRDefault="00D1713D" w:rsidP="00211ADC">
            <w:pPr>
              <w:spacing w:before="40" w:after="40" w:line="240" w:lineRule="auto"/>
            </w:pPr>
            <w:r w:rsidRPr="00D1713D">
              <w:t>Niezwłocznie od wystąpienia takiej konieczności</w:t>
            </w:r>
          </w:p>
          <w:p w14:paraId="6A40031C" w14:textId="77777777" w:rsidR="00D1713D" w:rsidRPr="00D1713D" w:rsidRDefault="00D1713D" w:rsidP="00211ADC">
            <w:pPr>
              <w:spacing w:before="40" w:after="40" w:line="240" w:lineRule="auto"/>
            </w:pPr>
          </w:p>
        </w:tc>
        <w:tc>
          <w:tcPr>
            <w:tcW w:w="1559" w:type="dxa"/>
            <w:shd w:val="clear" w:color="auto" w:fill="auto"/>
          </w:tcPr>
          <w:p w14:paraId="34C444F4" w14:textId="77777777" w:rsidR="00D1713D" w:rsidRPr="00D1713D" w:rsidRDefault="00D1713D" w:rsidP="00211ADC">
            <w:pPr>
              <w:spacing w:before="40" w:after="40" w:line="240" w:lineRule="auto"/>
            </w:pPr>
          </w:p>
        </w:tc>
      </w:tr>
      <w:tr w:rsidR="00D1713D" w:rsidRPr="00D1713D" w14:paraId="75B66ED3" w14:textId="77777777" w:rsidTr="00C8641C">
        <w:tc>
          <w:tcPr>
            <w:tcW w:w="648" w:type="dxa"/>
            <w:shd w:val="clear" w:color="auto" w:fill="auto"/>
          </w:tcPr>
          <w:p w14:paraId="6283A1B3" w14:textId="77777777" w:rsidR="00D1713D" w:rsidRPr="00D1713D" w:rsidRDefault="00D1713D" w:rsidP="00211ADC">
            <w:pPr>
              <w:spacing w:before="40" w:after="40" w:line="240" w:lineRule="auto"/>
            </w:pPr>
            <w:r w:rsidRPr="00D1713D">
              <w:t>2.</w:t>
            </w:r>
          </w:p>
        </w:tc>
        <w:tc>
          <w:tcPr>
            <w:tcW w:w="2012" w:type="dxa"/>
            <w:shd w:val="clear" w:color="auto" w:fill="auto"/>
          </w:tcPr>
          <w:p w14:paraId="6EDF2E82" w14:textId="07F61A77" w:rsidR="00D1713D" w:rsidRPr="00D1713D" w:rsidRDefault="00D1713D" w:rsidP="00211ADC">
            <w:pPr>
              <w:spacing w:before="40" w:after="40" w:line="240" w:lineRule="auto"/>
            </w:pPr>
            <w:r w:rsidRPr="00D1713D">
              <w:t>Kierownik Wydziału Kadr</w:t>
            </w:r>
          </w:p>
        </w:tc>
        <w:tc>
          <w:tcPr>
            <w:tcW w:w="3260" w:type="dxa"/>
            <w:shd w:val="clear" w:color="auto" w:fill="auto"/>
          </w:tcPr>
          <w:p w14:paraId="0308334E" w14:textId="77777777" w:rsidR="00D1713D" w:rsidRPr="00D1713D" w:rsidRDefault="00D1713D" w:rsidP="00211ADC">
            <w:pPr>
              <w:spacing w:before="40" w:after="40" w:line="240" w:lineRule="auto"/>
            </w:pPr>
            <w:r w:rsidRPr="00D1713D">
              <w:t>Weryfikacja</w:t>
            </w:r>
            <w:r w:rsidR="001F619D">
              <w:t xml:space="preserve"> zaktualizowanego </w:t>
            </w:r>
            <w:r w:rsidRPr="00D1713D">
              <w:t>RPD PT:</w:t>
            </w:r>
          </w:p>
          <w:p w14:paraId="6CA4F766" w14:textId="77777777" w:rsidR="00D1713D" w:rsidRPr="00D1713D" w:rsidRDefault="00D1713D" w:rsidP="00211ADC">
            <w:pPr>
              <w:spacing w:before="40" w:after="40" w:line="240" w:lineRule="auto"/>
            </w:pPr>
            <w:r w:rsidRPr="00D1713D">
              <w:t>- Jeśli TAK, akceptacja  poprzez zaparafowanie,</w:t>
            </w:r>
          </w:p>
          <w:p w14:paraId="0FB3E983" w14:textId="77777777" w:rsidR="00D1713D" w:rsidRPr="00D1713D" w:rsidRDefault="00D1713D" w:rsidP="00211ADC">
            <w:pPr>
              <w:spacing w:before="40" w:after="40" w:line="240" w:lineRule="auto"/>
            </w:pPr>
            <w:r w:rsidRPr="00D1713D">
              <w:t>- Jeśli NIE, przejść do pkt. 1.</w:t>
            </w:r>
          </w:p>
        </w:tc>
        <w:tc>
          <w:tcPr>
            <w:tcW w:w="1701" w:type="dxa"/>
            <w:shd w:val="clear" w:color="auto" w:fill="auto"/>
          </w:tcPr>
          <w:p w14:paraId="04120EE6" w14:textId="77777777" w:rsidR="00D1713D" w:rsidRPr="00D1713D" w:rsidRDefault="00D1713D" w:rsidP="00211ADC">
            <w:pPr>
              <w:spacing w:before="40" w:after="40" w:line="240" w:lineRule="auto"/>
            </w:pPr>
            <w:r w:rsidRPr="00D1713D">
              <w:t>Niezwłocznie</w:t>
            </w:r>
          </w:p>
        </w:tc>
        <w:tc>
          <w:tcPr>
            <w:tcW w:w="1559" w:type="dxa"/>
            <w:shd w:val="clear" w:color="auto" w:fill="auto"/>
          </w:tcPr>
          <w:p w14:paraId="43D24BE5" w14:textId="77777777" w:rsidR="00D1713D" w:rsidRPr="00D1713D" w:rsidRDefault="00D1713D" w:rsidP="00211ADC">
            <w:pPr>
              <w:spacing w:before="40" w:after="40" w:line="240" w:lineRule="auto"/>
            </w:pPr>
          </w:p>
        </w:tc>
      </w:tr>
      <w:tr w:rsidR="00D1713D" w:rsidRPr="00D1713D" w14:paraId="09CB69BC" w14:textId="77777777" w:rsidTr="00C8641C">
        <w:tc>
          <w:tcPr>
            <w:tcW w:w="648" w:type="dxa"/>
            <w:shd w:val="clear" w:color="auto" w:fill="auto"/>
          </w:tcPr>
          <w:p w14:paraId="72C67E4C" w14:textId="77777777" w:rsidR="00D1713D" w:rsidRPr="00D1713D" w:rsidRDefault="00D1713D" w:rsidP="00211ADC">
            <w:pPr>
              <w:spacing w:before="40" w:after="40" w:line="240" w:lineRule="auto"/>
            </w:pPr>
            <w:r w:rsidRPr="00D1713D">
              <w:t>3.</w:t>
            </w:r>
          </w:p>
        </w:tc>
        <w:tc>
          <w:tcPr>
            <w:tcW w:w="2012" w:type="dxa"/>
            <w:shd w:val="clear" w:color="auto" w:fill="auto"/>
          </w:tcPr>
          <w:p w14:paraId="43E82E4F" w14:textId="77777777" w:rsidR="00D1713D" w:rsidRPr="00D1713D" w:rsidRDefault="00D1713D" w:rsidP="00211ADC">
            <w:pPr>
              <w:spacing w:before="40" w:after="40" w:line="240" w:lineRule="auto"/>
            </w:pPr>
            <w:r w:rsidRPr="00D1713D">
              <w:t>Dyrektor WUP/ Wicedyrektor WUP</w:t>
            </w:r>
          </w:p>
        </w:tc>
        <w:tc>
          <w:tcPr>
            <w:tcW w:w="3260" w:type="dxa"/>
            <w:shd w:val="clear" w:color="auto" w:fill="auto"/>
          </w:tcPr>
          <w:p w14:paraId="3D455A8D" w14:textId="77777777" w:rsidR="00D1713D" w:rsidRPr="00D1713D" w:rsidRDefault="00D1713D" w:rsidP="00211ADC">
            <w:pPr>
              <w:spacing w:before="40" w:after="40" w:line="240" w:lineRule="auto"/>
            </w:pPr>
            <w:r w:rsidRPr="00D1713D">
              <w:t xml:space="preserve">Weryfikacja </w:t>
            </w:r>
            <w:r w:rsidR="001F619D">
              <w:t>zaktualizowanego</w:t>
            </w:r>
            <w:r w:rsidRPr="00D1713D">
              <w:t xml:space="preserve"> RPD PT:</w:t>
            </w:r>
          </w:p>
          <w:p w14:paraId="28AFA280" w14:textId="77777777" w:rsidR="00D1713D" w:rsidRPr="00D1713D" w:rsidRDefault="00D1713D" w:rsidP="00211ADC">
            <w:pPr>
              <w:spacing w:before="40" w:after="40" w:line="240" w:lineRule="auto"/>
            </w:pPr>
            <w:r w:rsidRPr="00D1713D">
              <w:t>- Jeśli TAK, zatwierdzenie poprzez podpisanie RPD PT,</w:t>
            </w:r>
          </w:p>
          <w:p w14:paraId="74F9C2B7" w14:textId="77777777" w:rsidR="00D1713D" w:rsidRPr="00D1713D" w:rsidRDefault="00D1713D" w:rsidP="00211ADC">
            <w:pPr>
              <w:spacing w:before="40" w:after="40" w:line="240" w:lineRule="auto"/>
            </w:pPr>
            <w:r w:rsidRPr="00D1713D">
              <w:t>- Jeśli NIE, przejść do pkt. 1.</w:t>
            </w:r>
          </w:p>
        </w:tc>
        <w:tc>
          <w:tcPr>
            <w:tcW w:w="1701" w:type="dxa"/>
            <w:shd w:val="clear" w:color="auto" w:fill="auto"/>
          </w:tcPr>
          <w:p w14:paraId="2CAFEBDB" w14:textId="77777777" w:rsidR="00D1713D" w:rsidRPr="00D1713D" w:rsidRDefault="00D1713D" w:rsidP="00211ADC">
            <w:pPr>
              <w:spacing w:before="40" w:after="40" w:line="240" w:lineRule="auto"/>
            </w:pPr>
            <w:r w:rsidRPr="00D1713D">
              <w:t>Niezwłocznie</w:t>
            </w:r>
          </w:p>
        </w:tc>
        <w:tc>
          <w:tcPr>
            <w:tcW w:w="1559" w:type="dxa"/>
            <w:shd w:val="clear" w:color="auto" w:fill="auto"/>
          </w:tcPr>
          <w:p w14:paraId="73F7F052" w14:textId="77777777" w:rsidR="00D1713D" w:rsidRPr="00D1713D" w:rsidRDefault="00D1713D" w:rsidP="00211ADC">
            <w:pPr>
              <w:spacing w:before="40" w:after="40" w:line="240" w:lineRule="auto"/>
            </w:pPr>
          </w:p>
        </w:tc>
      </w:tr>
      <w:tr w:rsidR="00D1713D" w:rsidRPr="00D1713D" w14:paraId="4EE8A6B8" w14:textId="77777777" w:rsidTr="00C8641C">
        <w:tc>
          <w:tcPr>
            <w:tcW w:w="648" w:type="dxa"/>
            <w:shd w:val="clear" w:color="auto" w:fill="auto"/>
          </w:tcPr>
          <w:p w14:paraId="5BA41328" w14:textId="77777777" w:rsidR="00D1713D" w:rsidRPr="00D1713D" w:rsidRDefault="00D1713D" w:rsidP="00211ADC">
            <w:pPr>
              <w:spacing w:before="40" w:after="40" w:line="240" w:lineRule="auto"/>
            </w:pPr>
            <w:r w:rsidRPr="00D1713D">
              <w:t>4.</w:t>
            </w:r>
          </w:p>
        </w:tc>
        <w:tc>
          <w:tcPr>
            <w:tcW w:w="2012" w:type="dxa"/>
            <w:shd w:val="clear" w:color="auto" w:fill="auto"/>
          </w:tcPr>
          <w:p w14:paraId="407FD8C5" w14:textId="0761F697" w:rsidR="00D1713D" w:rsidRPr="00D1713D" w:rsidRDefault="00D1713D" w:rsidP="00211ADC">
            <w:pPr>
              <w:spacing w:before="40" w:after="40" w:line="240" w:lineRule="auto"/>
            </w:pPr>
            <w:r w:rsidRPr="00D1713D">
              <w:t>Pracownik Wydziału Kadr</w:t>
            </w:r>
          </w:p>
        </w:tc>
        <w:tc>
          <w:tcPr>
            <w:tcW w:w="3260" w:type="dxa"/>
            <w:shd w:val="clear" w:color="auto" w:fill="auto"/>
          </w:tcPr>
          <w:p w14:paraId="03ABE559" w14:textId="77777777" w:rsidR="00D1713D" w:rsidRPr="00D1713D" w:rsidRDefault="00D1713D" w:rsidP="00211ADC">
            <w:pPr>
              <w:spacing w:before="40" w:after="40" w:line="240" w:lineRule="auto"/>
            </w:pPr>
            <w:r w:rsidRPr="00D1713D">
              <w:t>Przekazanie zatwierdzon</w:t>
            </w:r>
            <w:r w:rsidR="001F619D">
              <w:t>ego</w:t>
            </w:r>
            <w:r w:rsidRPr="00D1713D">
              <w:t xml:space="preserve"> z</w:t>
            </w:r>
            <w:r w:rsidR="001F619D">
              <w:t>aktualizowanego</w:t>
            </w:r>
            <w:r w:rsidRPr="00D1713D">
              <w:t xml:space="preserve"> RPD PT do IZ RPOWP:</w:t>
            </w:r>
          </w:p>
          <w:p w14:paraId="748A2A65" w14:textId="77777777" w:rsidR="00D1713D" w:rsidRPr="00D1713D" w:rsidRDefault="00D1713D" w:rsidP="00211ADC">
            <w:pPr>
              <w:spacing w:before="40" w:after="40" w:line="240" w:lineRule="auto"/>
            </w:pPr>
            <w:r w:rsidRPr="00D1713D">
              <w:t>- W przypadku uwag IZ RPOWP do z</w:t>
            </w:r>
            <w:r w:rsidR="001F619D">
              <w:t>aktualizowanego</w:t>
            </w:r>
            <w:r w:rsidRPr="00D1713D">
              <w:t xml:space="preserve"> RPD PT, przejść do pkt. 1,</w:t>
            </w:r>
          </w:p>
          <w:p w14:paraId="73896531" w14:textId="77777777" w:rsidR="00D1713D" w:rsidRPr="00D1713D" w:rsidRDefault="00D1713D" w:rsidP="00211ADC">
            <w:pPr>
              <w:spacing w:before="40" w:after="40" w:line="240" w:lineRule="auto"/>
            </w:pPr>
            <w:r w:rsidRPr="00D1713D">
              <w:t>- W przypadku braku uwag IZ RPOWP do z</w:t>
            </w:r>
            <w:r w:rsidR="001F619D">
              <w:t>aktualizowanego</w:t>
            </w:r>
            <w:r w:rsidRPr="00D1713D">
              <w:t xml:space="preserve"> RPD PT, przejść do pkt. 5.</w:t>
            </w:r>
          </w:p>
        </w:tc>
        <w:tc>
          <w:tcPr>
            <w:tcW w:w="1701" w:type="dxa"/>
            <w:shd w:val="clear" w:color="auto" w:fill="auto"/>
          </w:tcPr>
          <w:p w14:paraId="78FBF66B" w14:textId="77777777" w:rsidR="00D1713D" w:rsidRPr="00D1713D" w:rsidRDefault="00D1713D" w:rsidP="00211ADC">
            <w:pPr>
              <w:spacing w:before="40" w:after="40" w:line="240" w:lineRule="auto"/>
            </w:pPr>
            <w:r w:rsidRPr="00D1713D">
              <w:t>Niezwłocznie</w:t>
            </w:r>
          </w:p>
        </w:tc>
        <w:tc>
          <w:tcPr>
            <w:tcW w:w="1559" w:type="dxa"/>
            <w:shd w:val="clear" w:color="auto" w:fill="auto"/>
          </w:tcPr>
          <w:p w14:paraId="75295D2E" w14:textId="77777777" w:rsidR="00D1713D" w:rsidRPr="00D1713D" w:rsidRDefault="00D1713D" w:rsidP="00211ADC">
            <w:pPr>
              <w:spacing w:before="40" w:after="40" w:line="240" w:lineRule="auto"/>
            </w:pPr>
            <w:r w:rsidRPr="00D1713D">
              <w:t>IZ RPOWP</w:t>
            </w:r>
          </w:p>
        </w:tc>
      </w:tr>
      <w:tr w:rsidR="00D1713D" w:rsidRPr="00D1713D" w14:paraId="610A582D" w14:textId="77777777" w:rsidTr="00C8641C">
        <w:tc>
          <w:tcPr>
            <w:tcW w:w="648" w:type="dxa"/>
            <w:shd w:val="clear" w:color="auto" w:fill="auto"/>
          </w:tcPr>
          <w:p w14:paraId="4E50C82B" w14:textId="77777777" w:rsidR="00D1713D" w:rsidRPr="00D1713D" w:rsidRDefault="00D1713D" w:rsidP="00211ADC">
            <w:pPr>
              <w:spacing w:before="40" w:after="40" w:line="240" w:lineRule="auto"/>
            </w:pPr>
            <w:r w:rsidRPr="00D1713D">
              <w:t>5.</w:t>
            </w:r>
          </w:p>
        </w:tc>
        <w:tc>
          <w:tcPr>
            <w:tcW w:w="2012" w:type="dxa"/>
            <w:shd w:val="clear" w:color="auto" w:fill="auto"/>
          </w:tcPr>
          <w:p w14:paraId="0C1C05F9" w14:textId="543DAA8A" w:rsidR="00D1713D" w:rsidRPr="00D1713D" w:rsidRDefault="00D1713D" w:rsidP="00211ADC">
            <w:pPr>
              <w:spacing w:before="40" w:after="40" w:line="240" w:lineRule="auto"/>
            </w:pPr>
            <w:r w:rsidRPr="00D1713D">
              <w:t>Pracownik Wydziału Kadr</w:t>
            </w:r>
          </w:p>
        </w:tc>
        <w:tc>
          <w:tcPr>
            <w:tcW w:w="3260" w:type="dxa"/>
            <w:shd w:val="clear" w:color="auto" w:fill="auto"/>
          </w:tcPr>
          <w:p w14:paraId="2A1DC799" w14:textId="77777777" w:rsidR="00D1713D" w:rsidRPr="00D1713D" w:rsidRDefault="00D1713D" w:rsidP="00211ADC">
            <w:pPr>
              <w:spacing w:before="40" w:after="40" w:line="240" w:lineRule="auto"/>
            </w:pPr>
            <w:r w:rsidRPr="00D1713D">
              <w:t xml:space="preserve">Zarchiwizowanie </w:t>
            </w:r>
            <w:r w:rsidR="001F619D">
              <w:t xml:space="preserve">zaktualizowanego </w:t>
            </w:r>
            <w:r w:rsidRPr="00D1713D">
              <w:t>RPD PT.</w:t>
            </w:r>
          </w:p>
        </w:tc>
        <w:tc>
          <w:tcPr>
            <w:tcW w:w="1701" w:type="dxa"/>
            <w:shd w:val="clear" w:color="auto" w:fill="auto"/>
          </w:tcPr>
          <w:p w14:paraId="537EFD84" w14:textId="77777777" w:rsidR="00D1713D" w:rsidRPr="00D1713D" w:rsidRDefault="00D1713D" w:rsidP="00211ADC">
            <w:pPr>
              <w:spacing w:before="40" w:after="40" w:line="240" w:lineRule="auto"/>
            </w:pPr>
            <w:r w:rsidRPr="00D1713D">
              <w:t>Niezwłocznie</w:t>
            </w:r>
          </w:p>
        </w:tc>
        <w:tc>
          <w:tcPr>
            <w:tcW w:w="1559" w:type="dxa"/>
            <w:shd w:val="clear" w:color="auto" w:fill="auto"/>
          </w:tcPr>
          <w:p w14:paraId="49D08EFD" w14:textId="77777777" w:rsidR="00D1713D" w:rsidRPr="00D1713D" w:rsidRDefault="00D1713D" w:rsidP="00211ADC">
            <w:pPr>
              <w:spacing w:before="40" w:after="40" w:line="240" w:lineRule="auto"/>
            </w:pPr>
          </w:p>
        </w:tc>
      </w:tr>
    </w:tbl>
    <w:p w14:paraId="64E58F23" w14:textId="77777777" w:rsidR="00D1713D" w:rsidRPr="00D1713D" w:rsidRDefault="00D1713D" w:rsidP="00D1713D">
      <w:pPr>
        <w:spacing w:before="40" w:line="240" w:lineRule="auto"/>
        <w:jc w:val="both"/>
      </w:pPr>
    </w:p>
    <w:p w14:paraId="55B114EB" w14:textId="77777777" w:rsidR="00D1713D" w:rsidRPr="00D1713D" w:rsidRDefault="00D1713D" w:rsidP="00FC5BA4">
      <w:pPr>
        <w:keepNext/>
        <w:keepLines/>
        <w:spacing w:before="360" w:after="120"/>
        <w:outlineLvl w:val="1"/>
        <w:rPr>
          <w:rFonts w:asciiTheme="majorHAnsi" w:eastAsiaTheme="majorEastAsia" w:hAnsiTheme="majorHAnsi" w:cstheme="majorBidi"/>
          <w:b/>
          <w:bCs/>
          <w:sz w:val="26"/>
          <w:szCs w:val="26"/>
        </w:rPr>
      </w:pPr>
      <w:bookmarkStart w:id="259" w:name="_Toc416261331"/>
      <w:bookmarkStart w:id="260" w:name="_Toc136956928"/>
      <w:r>
        <w:rPr>
          <w:rFonts w:asciiTheme="majorHAnsi" w:eastAsiaTheme="majorEastAsia" w:hAnsiTheme="majorHAnsi" w:cstheme="majorBidi"/>
          <w:b/>
          <w:bCs/>
          <w:sz w:val="26"/>
          <w:szCs w:val="26"/>
        </w:rPr>
        <w:t>14</w:t>
      </w:r>
      <w:r w:rsidRPr="00D1713D">
        <w:rPr>
          <w:rFonts w:asciiTheme="majorHAnsi" w:eastAsiaTheme="majorEastAsia" w:hAnsiTheme="majorHAnsi" w:cstheme="majorBidi"/>
          <w:b/>
          <w:bCs/>
          <w:sz w:val="26"/>
          <w:szCs w:val="26"/>
        </w:rPr>
        <w:t>.3 Instrukcja opracowywania wniosku o płatność PT</w:t>
      </w:r>
      <w:bookmarkEnd w:id="259"/>
      <w:bookmarkEnd w:id="2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3260"/>
        <w:gridCol w:w="1701"/>
        <w:gridCol w:w="1525"/>
      </w:tblGrid>
      <w:tr w:rsidR="00D1713D" w:rsidRPr="00D1713D" w14:paraId="25685C6C" w14:textId="77777777" w:rsidTr="00C8641C">
        <w:tc>
          <w:tcPr>
            <w:tcW w:w="709" w:type="dxa"/>
            <w:shd w:val="clear" w:color="auto" w:fill="auto"/>
          </w:tcPr>
          <w:p w14:paraId="057C6819" w14:textId="77777777" w:rsidR="00D1713D" w:rsidRPr="00D1713D" w:rsidRDefault="00D1713D" w:rsidP="000B0328">
            <w:pPr>
              <w:spacing w:after="40" w:line="240" w:lineRule="auto"/>
              <w:rPr>
                <w:b/>
              </w:rPr>
            </w:pPr>
            <w:r w:rsidRPr="00D1713D">
              <w:rPr>
                <w:b/>
              </w:rPr>
              <w:t>Lp.</w:t>
            </w:r>
          </w:p>
        </w:tc>
        <w:tc>
          <w:tcPr>
            <w:tcW w:w="1985" w:type="dxa"/>
            <w:shd w:val="clear" w:color="auto" w:fill="auto"/>
          </w:tcPr>
          <w:p w14:paraId="10B229B4" w14:textId="77777777" w:rsidR="00D1713D" w:rsidRPr="00D1713D" w:rsidRDefault="00D1713D" w:rsidP="001717BE">
            <w:pPr>
              <w:spacing w:after="40" w:line="240" w:lineRule="auto"/>
            </w:pPr>
            <w:r w:rsidRPr="00D1713D">
              <w:rPr>
                <w:b/>
              </w:rPr>
              <w:t>Osoba wykonująca zadanie</w:t>
            </w:r>
          </w:p>
        </w:tc>
        <w:tc>
          <w:tcPr>
            <w:tcW w:w="3260" w:type="dxa"/>
            <w:shd w:val="clear" w:color="auto" w:fill="auto"/>
          </w:tcPr>
          <w:p w14:paraId="1DF68EB9" w14:textId="77777777" w:rsidR="00D1713D" w:rsidRPr="00D1713D" w:rsidRDefault="00D1713D" w:rsidP="00211ADC">
            <w:pPr>
              <w:spacing w:after="40" w:line="240" w:lineRule="auto"/>
              <w:rPr>
                <w:b/>
              </w:rPr>
            </w:pPr>
            <w:r w:rsidRPr="00D1713D">
              <w:rPr>
                <w:b/>
              </w:rPr>
              <w:t>Działanie</w:t>
            </w:r>
          </w:p>
        </w:tc>
        <w:tc>
          <w:tcPr>
            <w:tcW w:w="1701" w:type="dxa"/>
            <w:shd w:val="clear" w:color="auto" w:fill="auto"/>
          </w:tcPr>
          <w:p w14:paraId="16CE08C1" w14:textId="77777777" w:rsidR="00D1713D" w:rsidRPr="00D1713D" w:rsidRDefault="00D1713D" w:rsidP="000B0328">
            <w:pPr>
              <w:spacing w:after="40" w:line="240" w:lineRule="auto"/>
              <w:rPr>
                <w:b/>
              </w:rPr>
            </w:pPr>
            <w:r w:rsidRPr="00D1713D">
              <w:rPr>
                <w:b/>
              </w:rPr>
              <w:t>Termin wykonania</w:t>
            </w:r>
          </w:p>
        </w:tc>
        <w:tc>
          <w:tcPr>
            <w:tcW w:w="1525" w:type="dxa"/>
            <w:shd w:val="clear" w:color="auto" w:fill="auto"/>
          </w:tcPr>
          <w:p w14:paraId="79329AC4" w14:textId="77777777" w:rsidR="00D1713D" w:rsidRPr="00D1713D" w:rsidRDefault="00D1713D" w:rsidP="001717BE">
            <w:pPr>
              <w:spacing w:after="40" w:line="240" w:lineRule="auto"/>
              <w:rPr>
                <w:b/>
              </w:rPr>
            </w:pPr>
            <w:r w:rsidRPr="00D1713D">
              <w:rPr>
                <w:b/>
              </w:rPr>
              <w:t>Jednostki powiązane</w:t>
            </w:r>
          </w:p>
        </w:tc>
      </w:tr>
      <w:tr w:rsidR="00D1713D" w:rsidRPr="00D1713D" w14:paraId="71FAC4C5" w14:textId="77777777" w:rsidTr="00C8641C">
        <w:tc>
          <w:tcPr>
            <w:tcW w:w="709" w:type="dxa"/>
            <w:shd w:val="clear" w:color="auto" w:fill="auto"/>
          </w:tcPr>
          <w:p w14:paraId="2FAE6198" w14:textId="77777777" w:rsidR="00D1713D" w:rsidRPr="00D1713D" w:rsidRDefault="00D1713D" w:rsidP="000B0328">
            <w:pPr>
              <w:spacing w:after="40" w:line="240" w:lineRule="auto"/>
              <w:rPr>
                <w:b/>
              </w:rPr>
            </w:pPr>
            <w:r w:rsidRPr="00D1713D">
              <w:t>1</w:t>
            </w:r>
            <w:r w:rsidRPr="00D1713D">
              <w:rPr>
                <w:b/>
              </w:rPr>
              <w:t xml:space="preserve">. </w:t>
            </w:r>
          </w:p>
        </w:tc>
        <w:tc>
          <w:tcPr>
            <w:tcW w:w="1985" w:type="dxa"/>
            <w:shd w:val="clear" w:color="auto" w:fill="auto"/>
          </w:tcPr>
          <w:p w14:paraId="4FE2CD33" w14:textId="5CC44600" w:rsidR="00D1713D" w:rsidRPr="00D1713D" w:rsidRDefault="00D1713D" w:rsidP="001717BE">
            <w:pPr>
              <w:spacing w:after="40" w:line="240" w:lineRule="auto"/>
            </w:pPr>
            <w:r w:rsidRPr="00D1713D">
              <w:t>Pracownik Wydziału Kadr</w:t>
            </w:r>
          </w:p>
        </w:tc>
        <w:tc>
          <w:tcPr>
            <w:tcW w:w="3260" w:type="dxa"/>
            <w:shd w:val="clear" w:color="auto" w:fill="auto"/>
          </w:tcPr>
          <w:p w14:paraId="4AE6F438" w14:textId="77777777" w:rsidR="00D1713D" w:rsidRPr="00D1713D" w:rsidRDefault="00D1713D" w:rsidP="00211ADC">
            <w:pPr>
              <w:spacing w:after="40" w:line="240" w:lineRule="auto"/>
            </w:pPr>
            <w:r w:rsidRPr="00D1713D">
              <w:t>Pozyskanie z komórki finansowej:</w:t>
            </w:r>
          </w:p>
          <w:p w14:paraId="1933E841" w14:textId="77777777" w:rsidR="00D1713D" w:rsidRPr="00D1713D" w:rsidRDefault="00D1713D" w:rsidP="00211ADC">
            <w:pPr>
              <w:spacing w:after="40" w:line="240" w:lineRule="auto"/>
            </w:pPr>
            <w:r w:rsidRPr="00D1713D">
              <w:t>1. dokumentów poświadczających poniesione wydatki.</w:t>
            </w:r>
          </w:p>
          <w:p w14:paraId="7761CC45" w14:textId="77777777" w:rsidR="00D1713D" w:rsidRPr="00D1713D" w:rsidRDefault="00D1713D" w:rsidP="00211ADC">
            <w:pPr>
              <w:spacing w:after="40" w:line="240" w:lineRule="auto"/>
            </w:pPr>
            <w:r w:rsidRPr="00D1713D">
              <w:t>2. zestawienia powyższych dokumentów w wersji papierowej.</w:t>
            </w:r>
          </w:p>
        </w:tc>
        <w:tc>
          <w:tcPr>
            <w:tcW w:w="1701" w:type="dxa"/>
            <w:shd w:val="clear" w:color="auto" w:fill="auto"/>
          </w:tcPr>
          <w:p w14:paraId="7DE657EB" w14:textId="77777777" w:rsidR="00D1713D" w:rsidRPr="00D1713D" w:rsidRDefault="00D1713D" w:rsidP="000B0328">
            <w:pPr>
              <w:spacing w:after="40" w:line="240" w:lineRule="auto"/>
            </w:pPr>
            <w:r w:rsidRPr="00D1713D">
              <w:t>Niezwłocznie po zakończeniu okresu rozliczeniowego</w:t>
            </w:r>
          </w:p>
        </w:tc>
        <w:tc>
          <w:tcPr>
            <w:tcW w:w="1525" w:type="dxa"/>
            <w:shd w:val="clear" w:color="auto" w:fill="auto"/>
          </w:tcPr>
          <w:p w14:paraId="08C7BF19" w14:textId="77777777" w:rsidR="00D1713D" w:rsidRPr="00D1713D" w:rsidRDefault="00D1713D" w:rsidP="001717BE">
            <w:pPr>
              <w:spacing w:after="40" w:line="240" w:lineRule="auto"/>
            </w:pPr>
          </w:p>
        </w:tc>
      </w:tr>
      <w:tr w:rsidR="00A40EEF" w:rsidRPr="00D1713D" w14:paraId="759328F3" w14:textId="77777777" w:rsidTr="00C8641C">
        <w:tc>
          <w:tcPr>
            <w:tcW w:w="709" w:type="dxa"/>
            <w:shd w:val="clear" w:color="auto" w:fill="auto"/>
          </w:tcPr>
          <w:p w14:paraId="3C5BBD97" w14:textId="77777777" w:rsidR="00A40EEF" w:rsidRPr="00D1713D" w:rsidRDefault="00A40EEF" w:rsidP="000B0328">
            <w:pPr>
              <w:spacing w:after="40" w:line="240" w:lineRule="auto"/>
            </w:pPr>
            <w:r w:rsidRPr="00D1713D">
              <w:t>2.</w:t>
            </w:r>
          </w:p>
        </w:tc>
        <w:tc>
          <w:tcPr>
            <w:tcW w:w="1985" w:type="dxa"/>
            <w:shd w:val="clear" w:color="auto" w:fill="auto"/>
          </w:tcPr>
          <w:p w14:paraId="268525CB" w14:textId="70BE4DFB" w:rsidR="00A40EEF" w:rsidRPr="00D1713D" w:rsidRDefault="00A40EEF" w:rsidP="001717BE">
            <w:pPr>
              <w:spacing w:after="40" w:line="240" w:lineRule="auto"/>
            </w:pPr>
            <w:r w:rsidRPr="00D1713D">
              <w:t>Pracownik Wydziału Kadr</w:t>
            </w:r>
          </w:p>
        </w:tc>
        <w:tc>
          <w:tcPr>
            <w:tcW w:w="3260" w:type="dxa"/>
            <w:shd w:val="clear" w:color="auto" w:fill="auto"/>
          </w:tcPr>
          <w:p w14:paraId="5D07B1B7" w14:textId="77777777" w:rsidR="00A40EEF" w:rsidRPr="00D1713D" w:rsidRDefault="00A40EEF" w:rsidP="00211ADC">
            <w:pPr>
              <w:spacing w:after="40" w:line="240" w:lineRule="auto"/>
            </w:pPr>
            <w:r w:rsidRPr="00D1713D">
              <w:t>Sporządzenie wniosku                  o płatność  w systemie elektronicznym SL2014 na podstawie dokumentów poświadczających poniesione wydatki.</w:t>
            </w:r>
            <w:r>
              <w:t xml:space="preserve"> Dokumenty załączane do wniosków o płatność przygotowywane są wyłącznie w wersji papierowej, potwierdzone za zgodność z oryginałem.</w:t>
            </w:r>
          </w:p>
        </w:tc>
        <w:tc>
          <w:tcPr>
            <w:tcW w:w="1701" w:type="dxa"/>
            <w:vMerge w:val="restart"/>
            <w:shd w:val="clear" w:color="auto" w:fill="auto"/>
          </w:tcPr>
          <w:p w14:paraId="0B399293" w14:textId="77777777" w:rsidR="00A40EEF" w:rsidRPr="00D1713D" w:rsidRDefault="00A40EEF" w:rsidP="000B0328">
            <w:pPr>
              <w:spacing w:after="40" w:line="240" w:lineRule="auto"/>
              <w:rPr>
                <w:bCs/>
              </w:rPr>
            </w:pPr>
            <w:r w:rsidRPr="00D1713D">
              <w:rPr>
                <w:bCs/>
              </w:rPr>
              <w:t>W terminie 30 dni kalendarzowych od zakończenia okresu za który składany jest wniosek,</w:t>
            </w:r>
          </w:p>
          <w:p w14:paraId="3AB8C3C1" w14:textId="77777777" w:rsidR="00A40EEF" w:rsidRPr="00D1713D" w:rsidRDefault="00A40EEF" w:rsidP="001717BE">
            <w:pPr>
              <w:spacing w:after="40" w:line="240" w:lineRule="auto"/>
              <w:rPr>
                <w:bCs/>
              </w:rPr>
            </w:pPr>
            <w:r w:rsidRPr="00D1713D">
              <w:rPr>
                <w:bCs/>
              </w:rPr>
              <w:t>zaś wniosek o płatność końcową jest składany w terminie</w:t>
            </w:r>
            <w:r>
              <w:rPr>
                <w:bCs/>
              </w:rPr>
              <w:t xml:space="preserve"> </w:t>
            </w:r>
            <w:r w:rsidRPr="00D1713D">
              <w:rPr>
                <w:bCs/>
              </w:rPr>
              <w:t>60 dni kalendarzowych od dnia zakończenia okresu realizacji projektu</w:t>
            </w:r>
          </w:p>
          <w:p w14:paraId="5D3A9F59" w14:textId="77777777" w:rsidR="00A40EEF" w:rsidRPr="00D1713D" w:rsidRDefault="00A40EEF">
            <w:pPr>
              <w:spacing w:after="40" w:line="240" w:lineRule="auto"/>
            </w:pPr>
          </w:p>
        </w:tc>
        <w:tc>
          <w:tcPr>
            <w:tcW w:w="1525" w:type="dxa"/>
            <w:shd w:val="clear" w:color="auto" w:fill="auto"/>
          </w:tcPr>
          <w:p w14:paraId="2D000A2D" w14:textId="77777777" w:rsidR="00A40EEF" w:rsidRPr="00D1713D" w:rsidRDefault="00A40EEF">
            <w:pPr>
              <w:spacing w:after="40" w:line="240" w:lineRule="auto"/>
            </w:pPr>
          </w:p>
        </w:tc>
      </w:tr>
      <w:tr w:rsidR="00A40EEF" w:rsidRPr="00D1713D" w14:paraId="3FF4671D" w14:textId="77777777" w:rsidTr="00C8641C">
        <w:tc>
          <w:tcPr>
            <w:tcW w:w="709" w:type="dxa"/>
            <w:shd w:val="clear" w:color="auto" w:fill="auto"/>
          </w:tcPr>
          <w:p w14:paraId="2996F2DB" w14:textId="77777777" w:rsidR="00A40EEF" w:rsidRPr="00D1713D" w:rsidRDefault="00A40EEF" w:rsidP="000B0328">
            <w:pPr>
              <w:spacing w:after="40" w:line="240" w:lineRule="auto"/>
            </w:pPr>
            <w:r w:rsidRPr="00D1713D">
              <w:t>3.</w:t>
            </w:r>
          </w:p>
        </w:tc>
        <w:tc>
          <w:tcPr>
            <w:tcW w:w="1985" w:type="dxa"/>
            <w:shd w:val="clear" w:color="auto" w:fill="auto"/>
          </w:tcPr>
          <w:p w14:paraId="1EEF89B6" w14:textId="4FC28A2C" w:rsidR="00A40EEF" w:rsidRPr="00D1713D" w:rsidRDefault="00A40EEF" w:rsidP="001717BE">
            <w:pPr>
              <w:spacing w:after="40" w:line="240" w:lineRule="auto"/>
            </w:pPr>
            <w:r w:rsidRPr="00D1713D">
              <w:t>Kierownik Wydziału Kadr</w:t>
            </w:r>
          </w:p>
        </w:tc>
        <w:tc>
          <w:tcPr>
            <w:tcW w:w="3260" w:type="dxa"/>
            <w:shd w:val="clear" w:color="auto" w:fill="auto"/>
          </w:tcPr>
          <w:p w14:paraId="6682CFE6" w14:textId="77777777" w:rsidR="00A40EEF" w:rsidRPr="00D1713D" w:rsidRDefault="00A40EEF" w:rsidP="00211ADC">
            <w:pPr>
              <w:spacing w:after="40" w:line="240" w:lineRule="auto"/>
            </w:pPr>
            <w:r w:rsidRPr="00D1713D">
              <w:t>Weryfikacja wniosku o płatność</w:t>
            </w:r>
            <w:r>
              <w:t xml:space="preserve"> (wydruk z systemu SL2014) wraz z załącznikami</w:t>
            </w:r>
            <w:r w:rsidRPr="00D1713D">
              <w:t>:</w:t>
            </w:r>
          </w:p>
          <w:p w14:paraId="436EA104" w14:textId="77777777" w:rsidR="00A40EEF" w:rsidRPr="00D1713D" w:rsidRDefault="00A40EEF" w:rsidP="00211ADC">
            <w:pPr>
              <w:spacing w:after="40" w:line="240" w:lineRule="auto"/>
            </w:pPr>
            <w:r w:rsidRPr="00D1713D">
              <w:t>- Jeśli TAK, akceptacja poprzez zaparafowanie,</w:t>
            </w:r>
          </w:p>
          <w:p w14:paraId="0623F6F7" w14:textId="77777777" w:rsidR="00A40EEF" w:rsidRPr="00D1713D" w:rsidRDefault="00A40EEF" w:rsidP="00211ADC">
            <w:pPr>
              <w:spacing w:after="40" w:line="240" w:lineRule="auto"/>
            </w:pPr>
            <w:r w:rsidRPr="00D1713D">
              <w:t>- Jeśli NIE, przejść do pkt 2.</w:t>
            </w:r>
          </w:p>
        </w:tc>
        <w:tc>
          <w:tcPr>
            <w:tcW w:w="1701" w:type="dxa"/>
            <w:vMerge/>
            <w:shd w:val="clear" w:color="auto" w:fill="auto"/>
          </w:tcPr>
          <w:p w14:paraId="2CC61369" w14:textId="77777777" w:rsidR="00A40EEF" w:rsidRPr="00D1713D" w:rsidRDefault="00A40EEF">
            <w:pPr>
              <w:spacing w:after="40" w:line="240" w:lineRule="auto"/>
            </w:pPr>
          </w:p>
        </w:tc>
        <w:tc>
          <w:tcPr>
            <w:tcW w:w="1525" w:type="dxa"/>
            <w:shd w:val="clear" w:color="auto" w:fill="auto"/>
          </w:tcPr>
          <w:p w14:paraId="45E36708" w14:textId="77777777" w:rsidR="00A40EEF" w:rsidRPr="00D1713D" w:rsidRDefault="00A40EEF">
            <w:pPr>
              <w:spacing w:after="40" w:line="240" w:lineRule="auto"/>
            </w:pPr>
          </w:p>
        </w:tc>
      </w:tr>
      <w:tr w:rsidR="00A40EEF" w:rsidRPr="00D1713D" w14:paraId="3F9FE5FE" w14:textId="77777777" w:rsidTr="00E20869">
        <w:trPr>
          <w:trHeight w:val="3114"/>
        </w:trPr>
        <w:tc>
          <w:tcPr>
            <w:tcW w:w="709" w:type="dxa"/>
            <w:shd w:val="clear" w:color="auto" w:fill="auto"/>
          </w:tcPr>
          <w:p w14:paraId="1E2488C5" w14:textId="77777777" w:rsidR="00A40EEF" w:rsidRPr="00D1713D" w:rsidRDefault="00A40EEF" w:rsidP="000B0328">
            <w:pPr>
              <w:spacing w:after="40" w:line="240" w:lineRule="auto"/>
            </w:pPr>
            <w:r w:rsidRPr="00D1713D">
              <w:t>4.</w:t>
            </w:r>
          </w:p>
          <w:p w14:paraId="7A9FC11C" w14:textId="77777777" w:rsidR="00A40EEF" w:rsidRPr="00D1713D" w:rsidRDefault="00A40EEF" w:rsidP="001717BE">
            <w:pPr>
              <w:spacing w:after="40" w:line="240" w:lineRule="auto"/>
            </w:pPr>
          </w:p>
        </w:tc>
        <w:tc>
          <w:tcPr>
            <w:tcW w:w="1985" w:type="dxa"/>
            <w:shd w:val="clear" w:color="auto" w:fill="auto"/>
          </w:tcPr>
          <w:p w14:paraId="5DC03D51" w14:textId="77777777" w:rsidR="00A40EEF" w:rsidRPr="00D1713D" w:rsidRDefault="00A40EEF">
            <w:pPr>
              <w:spacing w:after="40" w:line="240" w:lineRule="auto"/>
            </w:pPr>
            <w:r w:rsidRPr="00D1713D">
              <w:t>Dyrektor WUP/ Wicedyrektor WUP</w:t>
            </w:r>
          </w:p>
          <w:p w14:paraId="32FD26DE" w14:textId="77777777" w:rsidR="00A40EEF" w:rsidRPr="00D1713D" w:rsidRDefault="00A40EEF">
            <w:pPr>
              <w:spacing w:after="40" w:line="240" w:lineRule="auto"/>
            </w:pPr>
          </w:p>
        </w:tc>
        <w:tc>
          <w:tcPr>
            <w:tcW w:w="3260" w:type="dxa"/>
            <w:shd w:val="clear" w:color="auto" w:fill="auto"/>
          </w:tcPr>
          <w:p w14:paraId="34C8CF57" w14:textId="77777777" w:rsidR="00A40EEF" w:rsidRPr="00D1713D" w:rsidRDefault="00A40EEF" w:rsidP="00211ADC">
            <w:pPr>
              <w:spacing w:after="40" w:line="240" w:lineRule="auto"/>
            </w:pPr>
            <w:r w:rsidRPr="00D1713D">
              <w:t>Weryfikacja wniosku o płatność</w:t>
            </w:r>
            <w:r>
              <w:t xml:space="preserve"> w systemie SL2014 oraz załączników przygotowanych w wersji papierowej, potwierdzonych za zgodność z oryginałem</w:t>
            </w:r>
            <w:r w:rsidRPr="00D1713D">
              <w:t>:</w:t>
            </w:r>
          </w:p>
          <w:p w14:paraId="16C71B65" w14:textId="77777777" w:rsidR="00A40EEF" w:rsidRPr="00D1713D" w:rsidRDefault="00A40EEF" w:rsidP="00211ADC">
            <w:pPr>
              <w:spacing w:after="40" w:line="240" w:lineRule="auto"/>
            </w:pPr>
            <w:r w:rsidRPr="00D1713D">
              <w:t xml:space="preserve">- Jeśli TAK, zatwierdzenie poprzez podpisanie wniosku </w:t>
            </w:r>
            <w:r>
              <w:t xml:space="preserve">o </w:t>
            </w:r>
            <w:r w:rsidRPr="00D1713D">
              <w:t>płatność</w:t>
            </w:r>
            <w:r>
              <w:t xml:space="preserve"> przy użyciu certyfikatu kwalifikowalnego, a następnie przekazanie wniosku o płatność poprzez aplikację SL2014 do IZ RPOWP celem weryfikacji i zatwierdzenia. Polecenie przekazania wersji papierowej załączników do IZ</w:t>
            </w:r>
            <w:r w:rsidR="00177C7D">
              <w:t xml:space="preserve"> RPOWP</w:t>
            </w:r>
            <w:r w:rsidRPr="00D1713D">
              <w:t>,</w:t>
            </w:r>
          </w:p>
          <w:p w14:paraId="6F729C8C" w14:textId="77777777" w:rsidR="00A40EEF" w:rsidRPr="00D1713D" w:rsidRDefault="00A40EEF" w:rsidP="00211ADC">
            <w:pPr>
              <w:spacing w:after="40" w:line="240" w:lineRule="auto"/>
            </w:pPr>
            <w:r w:rsidRPr="00D1713D">
              <w:t>- Jeśli NIE, przejść do pkt 2.</w:t>
            </w:r>
            <w:r w:rsidRPr="00D1713D" w:rsidDel="00E32A29">
              <w:t xml:space="preserve"> </w:t>
            </w:r>
          </w:p>
        </w:tc>
        <w:tc>
          <w:tcPr>
            <w:tcW w:w="1701" w:type="dxa"/>
            <w:vMerge/>
            <w:shd w:val="clear" w:color="auto" w:fill="auto"/>
          </w:tcPr>
          <w:p w14:paraId="1AECA32B" w14:textId="77777777" w:rsidR="00A40EEF" w:rsidRPr="00D1713D" w:rsidRDefault="00A40EEF">
            <w:pPr>
              <w:spacing w:after="40" w:line="240" w:lineRule="auto"/>
            </w:pPr>
          </w:p>
        </w:tc>
        <w:tc>
          <w:tcPr>
            <w:tcW w:w="1525" w:type="dxa"/>
            <w:shd w:val="clear" w:color="auto" w:fill="auto"/>
          </w:tcPr>
          <w:p w14:paraId="033C694A" w14:textId="77777777" w:rsidR="00A40EEF" w:rsidRPr="00D1713D" w:rsidRDefault="00A40EEF">
            <w:pPr>
              <w:spacing w:after="40" w:line="240" w:lineRule="auto"/>
            </w:pPr>
            <w:r w:rsidRPr="00D1713D">
              <w:t xml:space="preserve">IZ RPOWP </w:t>
            </w:r>
          </w:p>
        </w:tc>
      </w:tr>
      <w:tr w:rsidR="00A40EEF" w:rsidRPr="00D1713D" w14:paraId="5CC4EB68" w14:textId="77777777" w:rsidTr="00A92300">
        <w:trPr>
          <w:trHeight w:val="841"/>
        </w:trPr>
        <w:tc>
          <w:tcPr>
            <w:tcW w:w="709" w:type="dxa"/>
            <w:shd w:val="clear" w:color="auto" w:fill="auto"/>
          </w:tcPr>
          <w:p w14:paraId="74471E42" w14:textId="77777777" w:rsidR="00A40EEF" w:rsidRPr="00D1713D" w:rsidRDefault="00A40EEF" w:rsidP="000B0328">
            <w:pPr>
              <w:spacing w:after="40" w:line="240" w:lineRule="auto"/>
            </w:pPr>
            <w:r>
              <w:t>5.</w:t>
            </w:r>
          </w:p>
        </w:tc>
        <w:tc>
          <w:tcPr>
            <w:tcW w:w="1985" w:type="dxa"/>
            <w:shd w:val="clear" w:color="auto" w:fill="auto"/>
          </w:tcPr>
          <w:p w14:paraId="6760CAC7" w14:textId="0C191317" w:rsidR="00A40EEF" w:rsidRPr="00D1713D" w:rsidRDefault="000B2C2B" w:rsidP="001717BE">
            <w:pPr>
              <w:spacing w:after="40" w:line="240" w:lineRule="auto"/>
            </w:pPr>
            <w:r>
              <w:t>Obsługa kancelaryjna</w:t>
            </w:r>
            <w:r w:rsidR="00A40EEF">
              <w:t xml:space="preserve"> WUP</w:t>
            </w:r>
          </w:p>
        </w:tc>
        <w:tc>
          <w:tcPr>
            <w:tcW w:w="3260" w:type="dxa"/>
            <w:shd w:val="clear" w:color="auto" w:fill="auto"/>
          </w:tcPr>
          <w:p w14:paraId="0750176D" w14:textId="77777777" w:rsidR="00A40EEF" w:rsidRPr="00D1713D" w:rsidRDefault="00A40EEF" w:rsidP="00211ADC">
            <w:pPr>
              <w:spacing w:after="40" w:line="240" w:lineRule="auto"/>
            </w:pPr>
            <w:r>
              <w:t xml:space="preserve">Przekazanie </w:t>
            </w:r>
            <w:r w:rsidR="00177C7D">
              <w:t xml:space="preserve">do IZ RPOWP </w:t>
            </w:r>
            <w:r>
              <w:t>wersji papierowej załączników do wniosku o płatność.</w:t>
            </w:r>
          </w:p>
        </w:tc>
        <w:tc>
          <w:tcPr>
            <w:tcW w:w="1701" w:type="dxa"/>
            <w:vMerge/>
            <w:shd w:val="clear" w:color="auto" w:fill="auto"/>
          </w:tcPr>
          <w:p w14:paraId="269F6FFD" w14:textId="77777777" w:rsidR="00A40EEF" w:rsidRPr="00D1713D" w:rsidRDefault="00A40EEF">
            <w:pPr>
              <w:spacing w:after="40" w:line="240" w:lineRule="auto"/>
            </w:pPr>
          </w:p>
        </w:tc>
        <w:tc>
          <w:tcPr>
            <w:tcW w:w="1525" w:type="dxa"/>
            <w:shd w:val="clear" w:color="auto" w:fill="auto"/>
          </w:tcPr>
          <w:p w14:paraId="4D980A03" w14:textId="77777777" w:rsidR="00A40EEF" w:rsidRPr="00D1713D" w:rsidRDefault="00A40EEF">
            <w:pPr>
              <w:spacing w:after="40" w:line="240" w:lineRule="auto"/>
            </w:pPr>
            <w:r>
              <w:t>IZ RPOWP</w:t>
            </w:r>
          </w:p>
        </w:tc>
      </w:tr>
      <w:tr w:rsidR="00BF1B1B" w:rsidRPr="00D1713D" w14:paraId="6E06763A" w14:textId="77777777" w:rsidTr="00C8641C">
        <w:trPr>
          <w:trHeight w:val="1134"/>
        </w:trPr>
        <w:tc>
          <w:tcPr>
            <w:tcW w:w="709" w:type="dxa"/>
            <w:shd w:val="clear" w:color="auto" w:fill="auto"/>
          </w:tcPr>
          <w:p w14:paraId="0987D837" w14:textId="77777777" w:rsidR="00BF1B1B" w:rsidRPr="00D1713D" w:rsidRDefault="00BF1B1B" w:rsidP="000B0328">
            <w:pPr>
              <w:spacing w:after="40" w:line="240" w:lineRule="auto"/>
            </w:pPr>
            <w:r>
              <w:t>6</w:t>
            </w:r>
            <w:r w:rsidRPr="00D1713D">
              <w:t>.</w:t>
            </w:r>
          </w:p>
        </w:tc>
        <w:tc>
          <w:tcPr>
            <w:tcW w:w="1985" w:type="dxa"/>
            <w:shd w:val="clear" w:color="auto" w:fill="auto"/>
          </w:tcPr>
          <w:p w14:paraId="3B7E6AE1" w14:textId="753B9AB7" w:rsidR="00BF1B1B" w:rsidRPr="00D1713D" w:rsidRDefault="00BF1B1B" w:rsidP="001717BE">
            <w:pPr>
              <w:spacing w:after="40" w:line="240" w:lineRule="auto"/>
            </w:pPr>
            <w:r w:rsidRPr="00D1713D">
              <w:t>Pracownik Wydziału Kadr</w:t>
            </w:r>
          </w:p>
        </w:tc>
        <w:tc>
          <w:tcPr>
            <w:tcW w:w="3260" w:type="dxa"/>
            <w:shd w:val="clear" w:color="auto" w:fill="auto"/>
          </w:tcPr>
          <w:p w14:paraId="7BD71CB7" w14:textId="77777777" w:rsidR="00BF1B1B" w:rsidRPr="00D1713D" w:rsidRDefault="00BF1B1B" w:rsidP="00211ADC">
            <w:pPr>
              <w:spacing w:after="40" w:line="240" w:lineRule="auto"/>
            </w:pPr>
            <w:r w:rsidRPr="00D1713D">
              <w:t>W przypadku zgłoszenia poprzez aplikację SL2014 uwag przez IZ RPOWP do wniosku o płatność, przygotowanie korekty wniosku</w:t>
            </w:r>
            <w:r w:rsidR="00C67AAC">
              <w:t xml:space="preserve"> i/lub </w:t>
            </w:r>
            <w:r w:rsidR="00776F31">
              <w:t>w przypadku przekazania</w:t>
            </w:r>
            <w:r w:rsidR="00C67AAC">
              <w:t xml:space="preserve"> uwag </w:t>
            </w:r>
            <w:r w:rsidR="00776F31">
              <w:t xml:space="preserve"> przez IZ RPOWP </w:t>
            </w:r>
            <w:r w:rsidR="00C67AAC">
              <w:t>do załączników</w:t>
            </w:r>
            <w:r w:rsidR="00776F31">
              <w:t>, przygotowanie korekty załączników</w:t>
            </w:r>
            <w:r w:rsidRPr="00D1713D">
              <w:t xml:space="preserve">. </w:t>
            </w:r>
          </w:p>
        </w:tc>
        <w:tc>
          <w:tcPr>
            <w:tcW w:w="1701" w:type="dxa"/>
            <w:vMerge w:val="restart"/>
            <w:shd w:val="clear" w:color="auto" w:fill="auto"/>
          </w:tcPr>
          <w:p w14:paraId="067596AA" w14:textId="77777777" w:rsidR="00BF1B1B" w:rsidRPr="00D1713D" w:rsidRDefault="00BF1B1B" w:rsidP="000B0328">
            <w:pPr>
              <w:spacing w:after="40" w:line="240" w:lineRule="auto"/>
            </w:pPr>
            <w:r w:rsidRPr="00D1713D">
              <w:t xml:space="preserve">W terminie wyznaczonym przez IZ RPOWP </w:t>
            </w:r>
          </w:p>
        </w:tc>
        <w:tc>
          <w:tcPr>
            <w:tcW w:w="1525" w:type="dxa"/>
            <w:shd w:val="clear" w:color="auto" w:fill="auto"/>
          </w:tcPr>
          <w:p w14:paraId="6821A6BC" w14:textId="77777777" w:rsidR="00BF1B1B" w:rsidRPr="00D1713D" w:rsidRDefault="00BF1B1B" w:rsidP="001717BE">
            <w:pPr>
              <w:spacing w:after="40" w:line="240" w:lineRule="auto"/>
            </w:pPr>
            <w:r w:rsidRPr="00D1713D">
              <w:t xml:space="preserve">IZ RPOWP </w:t>
            </w:r>
          </w:p>
        </w:tc>
      </w:tr>
      <w:tr w:rsidR="00BF1B1B" w:rsidRPr="00D1713D" w14:paraId="3C5F649A" w14:textId="77777777" w:rsidTr="00C8641C">
        <w:tc>
          <w:tcPr>
            <w:tcW w:w="709" w:type="dxa"/>
            <w:shd w:val="clear" w:color="auto" w:fill="auto"/>
          </w:tcPr>
          <w:p w14:paraId="08F2798C" w14:textId="77777777" w:rsidR="00BF1B1B" w:rsidRPr="00D1713D" w:rsidRDefault="00BF1B1B" w:rsidP="000B0328">
            <w:pPr>
              <w:spacing w:after="40" w:line="240" w:lineRule="auto"/>
            </w:pPr>
            <w:r>
              <w:t>7</w:t>
            </w:r>
            <w:r w:rsidRPr="00D1713D">
              <w:t>.</w:t>
            </w:r>
          </w:p>
        </w:tc>
        <w:tc>
          <w:tcPr>
            <w:tcW w:w="1985" w:type="dxa"/>
            <w:shd w:val="clear" w:color="auto" w:fill="auto"/>
          </w:tcPr>
          <w:p w14:paraId="592DA7AE" w14:textId="0AAB4B6E" w:rsidR="00BF1B1B" w:rsidRPr="00D1713D" w:rsidRDefault="00BF1B1B" w:rsidP="001717BE">
            <w:pPr>
              <w:spacing w:after="40" w:line="240" w:lineRule="auto"/>
            </w:pPr>
            <w:r w:rsidRPr="00D1713D">
              <w:t>Kierownik Wydziału Kadr</w:t>
            </w:r>
          </w:p>
        </w:tc>
        <w:tc>
          <w:tcPr>
            <w:tcW w:w="3260" w:type="dxa"/>
            <w:shd w:val="clear" w:color="auto" w:fill="auto"/>
          </w:tcPr>
          <w:p w14:paraId="4786A46A" w14:textId="77777777" w:rsidR="00BF1B1B" w:rsidRPr="00D1713D" w:rsidRDefault="00BF1B1B" w:rsidP="00211ADC">
            <w:pPr>
              <w:spacing w:after="40" w:line="240" w:lineRule="auto"/>
            </w:pPr>
            <w:r w:rsidRPr="00D1713D">
              <w:t>Weryfikacja poprawności sporządzenia korekty wniosku o płatność</w:t>
            </w:r>
            <w:r>
              <w:t xml:space="preserve"> (wydruk z systemu SL2014). W przypadku korekty załączników do wniosku o płatność, sprawdzenie ich wersji papierowej, potwierdzonej za zgodność z oryginałem </w:t>
            </w:r>
            <w:r w:rsidRPr="00D1713D">
              <w:t>:</w:t>
            </w:r>
          </w:p>
          <w:p w14:paraId="135E470F" w14:textId="77777777" w:rsidR="00BF1B1B" w:rsidRPr="00D1713D" w:rsidRDefault="00BF1B1B" w:rsidP="00211ADC">
            <w:pPr>
              <w:spacing w:after="40" w:line="240" w:lineRule="auto"/>
            </w:pPr>
            <w:r w:rsidRPr="00D1713D">
              <w:t>- Jeśli TAK, akceptacja poprzez zaparafowanie;</w:t>
            </w:r>
          </w:p>
          <w:p w14:paraId="22D8C80B" w14:textId="77777777" w:rsidR="00BF1B1B" w:rsidRPr="00D1713D" w:rsidRDefault="00BF1B1B" w:rsidP="00211ADC">
            <w:pPr>
              <w:spacing w:after="40" w:line="240" w:lineRule="auto"/>
            </w:pPr>
            <w:r w:rsidRPr="00D1713D">
              <w:t xml:space="preserve">- Jeśli NIE, przejść do pkt. </w:t>
            </w:r>
            <w:r>
              <w:t>6</w:t>
            </w:r>
            <w:r w:rsidRPr="00D1713D">
              <w:t>.</w:t>
            </w:r>
          </w:p>
        </w:tc>
        <w:tc>
          <w:tcPr>
            <w:tcW w:w="1701" w:type="dxa"/>
            <w:vMerge/>
            <w:shd w:val="clear" w:color="auto" w:fill="auto"/>
          </w:tcPr>
          <w:p w14:paraId="717F0D4F" w14:textId="77777777" w:rsidR="00BF1B1B" w:rsidRPr="00D1713D" w:rsidRDefault="00BF1B1B">
            <w:pPr>
              <w:spacing w:after="40" w:line="240" w:lineRule="auto"/>
            </w:pPr>
          </w:p>
        </w:tc>
        <w:tc>
          <w:tcPr>
            <w:tcW w:w="1525" w:type="dxa"/>
            <w:shd w:val="clear" w:color="auto" w:fill="auto"/>
          </w:tcPr>
          <w:p w14:paraId="322E7C32" w14:textId="77777777" w:rsidR="00BF1B1B" w:rsidRPr="00D1713D" w:rsidRDefault="00BF1B1B">
            <w:pPr>
              <w:spacing w:after="40" w:line="240" w:lineRule="auto"/>
            </w:pPr>
          </w:p>
        </w:tc>
      </w:tr>
      <w:tr w:rsidR="00BF1B1B" w:rsidRPr="00D1713D" w14:paraId="7CE30A4B" w14:textId="77777777" w:rsidTr="00E20869">
        <w:trPr>
          <w:trHeight w:val="3114"/>
        </w:trPr>
        <w:tc>
          <w:tcPr>
            <w:tcW w:w="709" w:type="dxa"/>
            <w:shd w:val="clear" w:color="auto" w:fill="auto"/>
          </w:tcPr>
          <w:p w14:paraId="32A34B00" w14:textId="77777777" w:rsidR="00BF1B1B" w:rsidRPr="00D1713D" w:rsidRDefault="00BF1B1B" w:rsidP="000B0328">
            <w:pPr>
              <w:spacing w:after="40" w:line="240" w:lineRule="auto"/>
            </w:pPr>
            <w:r>
              <w:t>8</w:t>
            </w:r>
            <w:r w:rsidRPr="00D1713D">
              <w:t>.</w:t>
            </w:r>
          </w:p>
          <w:p w14:paraId="3D811DC9" w14:textId="77777777" w:rsidR="00BF1B1B" w:rsidRPr="00D1713D" w:rsidRDefault="00BF1B1B" w:rsidP="001717BE">
            <w:pPr>
              <w:spacing w:after="40" w:line="240" w:lineRule="auto"/>
            </w:pPr>
          </w:p>
        </w:tc>
        <w:tc>
          <w:tcPr>
            <w:tcW w:w="1985" w:type="dxa"/>
            <w:shd w:val="clear" w:color="auto" w:fill="auto"/>
          </w:tcPr>
          <w:p w14:paraId="1D60793F" w14:textId="77777777" w:rsidR="00BF1B1B" w:rsidRPr="00D1713D" w:rsidRDefault="00BF1B1B">
            <w:pPr>
              <w:spacing w:after="40" w:line="240" w:lineRule="auto"/>
            </w:pPr>
            <w:r w:rsidRPr="00D1713D">
              <w:t>Dyrektor WUP/ Wicedyrektor WUP</w:t>
            </w:r>
          </w:p>
          <w:p w14:paraId="19181578" w14:textId="77777777" w:rsidR="00BF1B1B" w:rsidRPr="00D1713D" w:rsidRDefault="00BF1B1B">
            <w:pPr>
              <w:spacing w:after="40" w:line="240" w:lineRule="auto"/>
            </w:pPr>
          </w:p>
        </w:tc>
        <w:tc>
          <w:tcPr>
            <w:tcW w:w="3260" w:type="dxa"/>
            <w:shd w:val="clear" w:color="auto" w:fill="auto"/>
          </w:tcPr>
          <w:p w14:paraId="4BFC5D2E" w14:textId="77777777" w:rsidR="00BF1B1B" w:rsidRPr="00D1713D" w:rsidRDefault="00BF1B1B" w:rsidP="00211ADC">
            <w:pPr>
              <w:spacing w:after="40" w:line="240" w:lineRule="auto"/>
            </w:pPr>
            <w:r w:rsidRPr="00D1713D">
              <w:t>Weryfikacja przygotowanej korekty wniosku o płatność</w:t>
            </w:r>
            <w:r>
              <w:t xml:space="preserve"> w systemie SL2014 </w:t>
            </w:r>
            <w:r w:rsidR="00776F31">
              <w:t>i</w:t>
            </w:r>
            <w:r>
              <w:t>/lub korekty załączników przygotowanych w wersji papierowej, potwierdzonych za zgodność z oryginałem</w:t>
            </w:r>
            <w:r w:rsidRPr="00D1713D">
              <w:t>:</w:t>
            </w:r>
            <w:r>
              <w:t xml:space="preserve"> </w:t>
            </w:r>
          </w:p>
          <w:p w14:paraId="2B8F9D95" w14:textId="77777777" w:rsidR="00BF1B1B" w:rsidRPr="00D1713D" w:rsidRDefault="00BF1B1B" w:rsidP="00211ADC">
            <w:pPr>
              <w:spacing w:after="40" w:line="240" w:lineRule="auto"/>
            </w:pPr>
            <w:r w:rsidRPr="00D1713D">
              <w:t>- Jeśli TAK, zatwierdzenie poprzez podpisanie korekty wniosku o płatność</w:t>
            </w:r>
            <w:r>
              <w:t xml:space="preserve"> przy użyciu certyfikatu kwalifikowalnego, a następnie p</w:t>
            </w:r>
            <w:r w:rsidRPr="00D1713D">
              <w:t>rzekazanie za pośrednictwem SL2014 korekty wniosku o płatność do IZ RPOWP</w:t>
            </w:r>
            <w:r>
              <w:t xml:space="preserve"> i/lub polecenie przekazania wersji papierowej korekty załączników do IZ RPOWP</w:t>
            </w:r>
            <w:r w:rsidRPr="00D1713D">
              <w:t>,</w:t>
            </w:r>
          </w:p>
          <w:p w14:paraId="3F9D17DF" w14:textId="77777777" w:rsidR="00BF1B1B" w:rsidRPr="00D1713D" w:rsidRDefault="00BF1B1B" w:rsidP="00211ADC">
            <w:pPr>
              <w:spacing w:after="40" w:line="240" w:lineRule="auto"/>
            </w:pPr>
            <w:r w:rsidRPr="00D1713D">
              <w:t xml:space="preserve">- Jeśli NIE, przejść do pkt. </w:t>
            </w:r>
            <w:r>
              <w:t>6</w:t>
            </w:r>
            <w:r w:rsidRPr="00D1713D">
              <w:t>.</w:t>
            </w:r>
          </w:p>
        </w:tc>
        <w:tc>
          <w:tcPr>
            <w:tcW w:w="1701" w:type="dxa"/>
            <w:vMerge/>
            <w:shd w:val="clear" w:color="auto" w:fill="auto"/>
          </w:tcPr>
          <w:p w14:paraId="08A9AF71" w14:textId="77777777" w:rsidR="00BF1B1B" w:rsidRPr="00D1713D" w:rsidRDefault="00BF1B1B">
            <w:pPr>
              <w:spacing w:after="40" w:line="240" w:lineRule="auto"/>
            </w:pPr>
          </w:p>
        </w:tc>
        <w:tc>
          <w:tcPr>
            <w:tcW w:w="1525" w:type="dxa"/>
            <w:shd w:val="clear" w:color="auto" w:fill="auto"/>
          </w:tcPr>
          <w:p w14:paraId="70BC24F7" w14:textId="77777777" w:rsidR="00BF1B1B" w:rsidRPr="00D1713D" w:rsidRDefault="00BF1B1B">
            <w:pPr>
              <w:spacing w:after="40" w:line="240" w:lineRule="auto"/>
            </w:pPr>
            <w:r w:rsidRPr="00D1713D">
              <w:t xml:space="preserve">IZ RPOWP </w:t>
            </w:r>
          </w:p>
        </w:tc>
      </w:tr>
      <w:tr w:rsidR="00BF1B1B" w:rsidRPr="00D1713D" w14:paraId="12E40CC1" w14:textId="77777777" w:rsidTr="00A92300">
        <w:trPr>
          <w:trHeight w:val="771"/>
        </w:trPr>
        <w:tc>
          <w:tcPr>
            <w:tcW w:w="709" w:type="dxa"/>
            <w:shd w:val="clear" w:color="auto" w:fill="auto"/>
          </w:tcPr>
          <w:p w14:paraId="2D0ED51C" w14:textId="77777777" w:rsidR="00BF1B1B" w:rsidRDefault="00BF1B1B" w:rsidP="000B0328">
            <w:pPr>
              <w:spacing w:after="40" w:line="240" w:lineRule="auto"/>
            </w:pPr>
            <w:r>
              <w:t>9.</w:t>
            </w:r>
          </w:p>
        </w:tc>
        <w:tc>
          <w:tcPr>
            <w:tcW w:w="1985" w:type="dxa"/>
            <w:shd w:val="clear" w:color="auto" w:fill="auto"/>
          </w:tcPr>
          <w:p w14:paraId="2D12625F" w14:textId="38FE22B6" w:rsidR="00BF1B1B" w:rsidRPr="00D1713D" w:rsidRDefault="000B2C2B" w:rsidP="001717BE">
            <w:pPr>
              <w:spacing w:after="40" w:line="240" w:lineRule="auto"/>
            </w:pPr>
            <w:r>
              <w:t>Obsługa kancelaryjna</w:t>
            </w:r>
            <w:r w:rsidR="00BF1B1B">
              <w:t xml:space="preserve"> WUP</w:t>
            </w:r>
          </w:p>
        </w:tc>
        <w:tc>
          <w:tcPr>
            <w:tcW w:w="3260" w:type="dxa"/>
            <w:shd w:val="clear" w:color="auto" w:fill="auto"/>
          </w:tcPr>
          <w:p w14:paraId="3554B020" w14:textId="77777777" w:rsidR="00BF1B1B" w:rsidRPr="00D1713D" w:rsidRDefault="00BF1B1B" w:rsidP="00211ADC">
            <w:pPr>
              <w:spacing w:after="40" w:line="240" w:lineRule="auto"/>
            </w:pPr>
            <w:r>
              <w:t>Przekazanie do IZ RPOWP korekty wersji papierowej załączników do wniosku o płatność.</w:t>
            </w:r>
          </w:p>
        </w:tc>
        <w:tc>
          <w:tcPr>
            <w:tcW w:w="1701" w:type="dxa"/>
            <w:vMerge/>
            <w:shd w:val="clear" w:color="auto" w:fill="auto"/>
          </w:tcPr>
          <w:p w14:paraId="0CF59EC2" w14:textId="77777777" w:rsidR="00BF1B1B" w:rsidRPr="00D1713D" w:rsidRDefault="00BF1B1B">
            <w:pPr>
              <w:spacing w:after="40" w:line="240" w:lineRule="auto"/>
            </w:pPr>
          </w:p>
        </w:tc>
        <w:tc>
          <w:tcPr>
            <w:tcW w:w="1525" w:type="dxa"/>
            <w:shd w:val="clear" w:color="auto" w:fill="auto"/>
          </w:tcPr>
          <w:p w14:paraId="45D837DE" w14:textId="77777777" w:rsidR="00BF1B1B" w:rsidRPr="00D1713D" w:rsidRDefault="00BF1B1B">
            <w:pPr>
              <w:spacing w:after="40" w:line="240" w:lineRule="auto"/>
            </w:pPr>
            <w:r>
              <w:t>IZ RPOWP</w:t>
            </w:r>
          </w:p>
        </w:tc>
      </w:tr>
      <w:tr w:rsidR="00D1713D" w:rsidRPr="00D1713D" w14:paraId="76F87B31" w14:textId="77777777" w:rsidTr="00C8641C">
        <w:tc>
          <w:tcPr>
            <w:tcW w:w="709" w:type="dxa"/>
            <w:shd w:val="clear" w:color="auto" w:fill="auto"/>
          </w:tcPr>
          <w:p w14:paraId="51C9F811" w14:textId="77777777" w:rsidR="00D1713D" w:rsidRPr="00D1713D" w:rsidRDefault="00BF1B1B" w:rsidP="000B0328">
            <w:pPr>
              <w:spacing w:after="40" w:line="240" w:lineRule="auto"/>
            </w:pPr>
            <w:r>
              <w:t>10</w:t>
            </w:r>
            <w:r w:rsidR="00D1713D" w:rsidRPr="00D1713D">
              <w:t>.</w:t>
            </w:r>
          </w:p>
        </w:tc>
        <w:tc>
          <w:tcPr>
            <w:tcW w:w="1985" w:type="dxa"/>
            <w:shd w:val="clear" w:color="auto" w:fill="auto"/>
          </w:tcPr>
          <w:p w14:paraId="4C3E879B" w14:textId="687972A1" w:rsidR="00D1713D" w:rsidRPr="00D1713D" w:rsidRDefault="00D1713D" w:rsidP="001717BE">
            <w:pPr>
              <w:spacing w:after="40" w:line="240" w:lineRule="auto"/>
            </w:pPr>
            <w:r w:rsidRPr="00D1713D">
              <w:t>Pracownik Wydziału Kadr</w:t>
            </w:r>
          </w:p>
        </w:tc>
        <w:tc>
          <w:tcPr>
            <w:tcW w:w="3260" w:type="dxa"/>
            <w:shd w:val="clear" w:color="auto" w:fill="auto"/>
          </w:tcPr>
          <w:p w14:paraId="15E52093" w14:textId="77777777" w:rsidR="00D1713D" w:rsidRPr="00D1713D" w:rsidRDefault="00D1713D" w:rsidP="00211ADC">
            <w:pPr>
              <w:spacing w:after="40" w:line="240" w:lineRule="auto"/>
            </w:pPr>
            <w:r w:rsidRPr="00D1713D">
              <w:t>Zarchiwizowanie dokumentów.</w:t>
            </w:r>
          </w:p>
        </w:tc>
        <w:tc>
          <w:tcPr>
            <w:tcW w:w="1701" w:type="dxa"/>
            <w:shd w:val="clear" w:color="auto" w:fill="auto"/>
          </w:tcPr>
          <w:p w14:paraId="121F6406" w14:textId="77777777" w:rsidR="00D1713D" w:rsidRPr="00D1713D" w:rsidRDefault="00D1713D" w:rsidP="000B0328">
            <w:pPr>
              <w:spacing w:after="40" w:line="240" w:lineRule="auto"/>
            </w:pPr>
            <w:r w:rsidRPr="00D1713D">
              <w:t>Niezwłocznie</w:t>
            </w:r>
          </w:p>
        </w:tc>
        <w:tc>
          <w:tcPr>
            <w:tcW w:w="1525" w:type="dxa"/>
            <w:shd w:val="clear" w:color="auto" w:fill="auto"/>
          </w:tcPr>
          <w:p w14:paraId="594CEBA2" w14:textId="77777777" w:rsidR="00D1713D" w:rsidRPr="00D1713D" w:rsidRDefault="00D1713D" w:rsidP="000B0328">
            <w:pPr>
              <w:spacing w:after="40" w:line="240" w:lineRule="auto"/>
            </w:pPr>
          </w:p>
        </w:tc>
      </w:tr>
    </w:tbl>
    <w:p w14:paraId="359B02BC" w14:textId="77777777" w:rsidR="00D1713D" w:rsidRPr="00D1713D" w:rsidRDefault="00D1713D" w:rsidP="00211ADC">
      <w:pPr>
        <w:spacing w:before="240"/>
        <w:rPr>
          <w:rFonts w:asciiTheme="majorHAnsi" w:eastAsiaTheme="majorEastAsia" w:hAnsiTheme="majorHAnsi" w:cstheme="majorBidi"/>
          <w:b/>
          <w:bCs/>
          <w:sz w:val="28"/>
          <w:szCs w:val="28"/>
        </w:rPr>
      </w:pPr>
      <w:r w:rsidRPr="00D1713D">
        <w:t>Wniosek o płatność składny jest nie częściej niż raz w miesiącu i nie rzadziej niż raz na kwartał. W przypadku braku wydatków wniosek o płatność składany jest co najmniej za każde półrocze.   W przypadku nie złożenia wniosku o płatność za dany kwartał IP przekazuje informację o braku wydatków do IZ RPOWP.</w:t>
      </w:r>
    </w:p>
    <w:p w14:paraId="16C4AA8F" w14:textId="77777777" w:rsidR="00D1713D" w:rsidRPr="00D1713D" w:rsidRDefault="00D1713D" w:rsidP="00211ADC">
      <w:pPr>
        <w:keepNext/>
        <w:keepLines/>
        <w:spacing w:before="200" w:after="120"/>
        <w:outlineLvl w:val="1"/>
        <w:rPr>
          <w:rFonts w:asciiTheme="majorHAnsi" w:eastAsiaTheme="majorEastAsia" w:hAnsiTheme="majorHAnsi" w:cstheme="majorBidi"/>
          <w:b/>
          <w:bCs/>
          <w:sz w:val="26"/>
          <w:szCs w:val="26"/>
        </w:rPr>
      </w:pPr>
      <w:bookmarkStart w:id="261" w:name="_Toc416261332"/>
      <w:bookmarkStart w:id="262" w:name="_Toc136956929"/>
      <w:r w:rsidRPr="007F3089">
        <w:rPr>
          <w:rFonts w:asciiTheme="majorHAnsi" w:eastAsiaTheme="majorEastAsia" w:hAnsiTheme="majorHAnsi" w:cstheme="majorBidi"/>
          <w:b/>
          <w:bCs/>
          <w:sz w:val="26"/>
          <w:szCs w:val="26"/>
        </w:rPr>
        <w:t>14.4 Instrukcja dotycząca polityki szkoleniowej</w:t>
      </w:r>
      <w:bookmarkEnd w:id="261"/>
      <w:bookmarkEnd w:id="262"/>
      <w:r w:rsidRPr="00D1713D">
        <w:rPr>
          <w:rFonts w:asciiTheme="majorHAnsi" w:eastAsiaTheme="majorEastAsia" w:hAnsiTheme="majorHAnsi" w:cstheme="majorBidi"/>
          <w:b/>
          <w:bCs/>
          <w:sz w:val="26"/>
          <w:szCs w:val="26"/>
        </w:rPr>
        <w:t xml:space="preserve"> </w:t>
      </w:r>
    </w:p>
    <w:p w14:paraId="11CFF5A3" w14:textId="38ECA093" w:rsidR="00D1713D" w:rsidRPr="00D1713D" w:rsidRDefault="00D1713D" w:rsidP="00211ADC">
      <w:pPr>
        <w:spacing w:after="40"/>
      </w:pPr>
      <w:r w:rsidRPr="00D1713D">
        <w:t xml:space="preserve">Wojewódzki Urząd Pracy w Białymstoku politykę kadrową realizuje zgodnie z Zarządzeniem Dyrektora Wojewódzkiego Urzędu Pracy w Białymstoku nr </w:t>
      </w:r>
      <w:r w:rsidRPr="007A588F">
        <w:t xml:space="preserve">68/2012 z dnia 14 grudnia 2012r. w sprawie wprowadzenia  </w:t>
      </w:r>
      <w:r w:rsidRPr="007A588F">
        <w:rPr>
          <w:i/>
        </w:rPr>
        <w:t>Polityki kadrowej Wojewódzkiego Urzędu Pracy w Białymstoku</w:t>
      </w:r>
      <w:r w:rsidRPr="007A588F">
        <w:t xml:space="preserve">, której integralną częścią w formie załącznika jest </w:t>
      </w:r>
      <w:r w:rsidRPr="007A588F">
        <w:rPr>
          <w:i/>
        </w:rPr>
        <w:t>Polityka szkoleniowa Wojewódzkiego Urzędu Pracy w Białymstoku</w:t>
      </w:r>
      <w:r w:rsidR="007F3089" w:rsidRPr="007A588F">
        <w:t xml:space="preserve"> (z</w:t>
      </w:r>
      <w:r w:rsidR="004F2806">
        <w:t> </w:t>
      </w:r>
      <w:r w:rsidR="007F3089" w:rsidRPr="007A588F">
        <w:t xml:space="preserve">późn. </w:t>
      </w:r>
      <w:r w:rsidR="006844A0">
        <w:t>z</w:t>
      </w:r>
      <w:r w:rsidR="007F3089" w:rsidRPr="007A588F">
        <w:t>m.)</w:t>
      </w:r>
      <w:r w:rsidRPr="007A588F">
        <w:t>.</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012"/>
        <w:gridCol w:w="3208"/>
        <w:gridCol w:w="1753"/>
        <w:gridCol w:w="1559"/>
      </w:tblGrid>
      <w:tr w:rsidR="00D1713D" w:rsidRPr="00D1713D" w14:paraId="2A3C3380" w14:textId="77777777" w:rsidTr="00C8641C">
        <w:tc>
          <w:tcPr>
            <w:tcW w:w="682" w:type="dxa"/>
            <w:shd w:val="clear" w:color="auto" w:fill="auto"/>
          </w:tcPr>
          <w:p w14:paraId="720F1ED7" w14:textId="77777777" w:rsidR="00D1713D" w:rsidRPr="00D1713D" w:rsidRDefault="00D1713D" w:rsidP="000B0328">
            <w:pPr>
              <w:spacing w:after="40" w:line="240" w:lineRule="auto"/>
              <w:rPr>
                <w:b/>
              </w:rPr>
            </w:pPr>
            <w:r w:rsidRPr="00D1713D">
              <w:rPr>
                <w:b/>
              </w:rPr>
              <w:t>L.p.</w:t>
            </w:r>
          </w:p>
        </w:tc>
        <w:tc>
          <w:tcPr>
            <w:tcW w:w="2012" w:type="dxa"/>
            <w:shd w:val="clear" w:color="auto" w:fill="auto"/>
          </w:tcPr>
          <w:p w14:paraId="491F19E3" w14:textId="77777777" w:rsidR="00D1713D" w:rsidRPr="00D1713D" w:rsidRDefault="00D1713D" w:rsidP="001717BE">
            <w:pPr>
              <w:spacing w:after="40" w:line="240" w:lineRule="auto"/>
              <w:rPr>
                <w:b/>
              </w:rPr>
            </w:pPr>
            <w:r w:rsidRPr="00D1713D">
              <w:rPr>
                <w:b/>
              </w:rPr>
              <w:t>Osoba wykonująca zadanie</w:t>
            </w:r>
          </w:p>
        </w:tc>
        <w:tc>
          <w:tcPr>
            <w:tcW w:w="3208" w:type="dxa"/>
            <w:shd w:val="clear" w:color="auto" w:fill="auto"/>
          </w:tcPr>
          <w:p w14:paraId="4930F600" w14:textId="77777777" w:rsidR="00D1713D" w:rsidRPr="00D1713D" w:rsidRDefault="00D1713D" w:rsidP="00211ADC">
            <w:pPr>
              <w:spacing w:after="40" w:line="240" w:lineRule="auto"/>
              <w:rPr>
                <w:b/>
              </w:rPr>
            </w:pPr>
            <w:r w:rsidRPr="00D1713D">
              <w:rPr>
                <w:b/>
              </w:rPr>
              <w:t xml:space="preserve">Działanie </w:t>
            </w:r>
          </w:p>
        </w:tc>
        <w:tc>
          <w:tcPr>
            <w:tcW w:w="1753" w:type="dxa"/>
            <w:shd w:val="clear" w:color="auto" w:fill="auto"/>
          </w:tcPr>
          <w:p w14:paraId="765A4459" w14:textId="77777777" w:rsidR="00D1713D" w:rsidRPr="00D1713D" w:rsidRDefault="00D1713D" w:rsidP="000B0328">
            <w:pPr>
              <w:spacing w:after="40" w:line="240" w:lineRule="auto"/>
              <w:rPr>
                <w:b/>
              </w:rPr>
            </w:pPr>
            <w:r w:rsidRPr="00D1713D">
              <w:rPr>
                <w:b/>
              </w:rPr>
              <w:t>Termin wykonania</w:t>
            </w:r>
          </w:p>
        </w:tc>
        <w:tc>
          <w:tcPr>
            <w:tcW w:w="1559" w:type="dxa"/>
            <w:shd w:val="clear" w:color="auto" w:fill="auto"/>
          </w:tcPr>
          <w:p w14:paraId="7FFD0F2D" w14:textId="77777777" w:rsidR="00D1713D" w:rsidRPr="00D1713D" w:rsidRDefault="00D1713D" w:rsidP="001717BE">
            <w:pPr>
              <w:spacing w:after="40" w:line="240" w:lineRule="auto"/>
              <w:rPr>
                <w:b/>
              </w:rPr>
            </w:pPr>
            <w:r w:rsidRPr="00D1713D">
              <w:rPr>
                <w:b/>
              </w:rPr>
              <w:t>Jednostki powiązane</w:t>
            </w:r>
          </w:p>
        </w:tc>
      </w:tr>
      <w:tr w:rsidR="00D1713D" w:rsidRPr="00D1713D" w14:paraId="16B935F1" w14:textId="77777777" w:rsidTr="00C8641C">
        <w:tc>
          <w:tcPr>
            <w:tcW w:w="682" w:type="dxa"/>
            <w:shd w:val="clear" w:color="auto" w:fill="auto"/>
          </w:tcPr>
          <w:p w14:paraId="62907C9B" w14:textId="77777777" w:rsidR="00D1713D" w:rsidRPr="00D1713D" w:rsidRDefault="00D1713D" w:rsidP="000B0328">
            <w:pPr>
              <w:spacing w:after="40" w:line="240" w:lineRule="auto"/>
            </w:pPr>
            <w:r w:rsidRPr="00D1713D">
              <w:t>1.</w:t>
            </w:r>
          </w:p>
        </w:tc>
        <w:tc>
          <w:tcPr>
            <w:tcW w:w="2012" w:type="dxa"/>
            <w:shd w:val="clear" w:color="auto" w:fill="auto"/>
          </w:tcPr>
          <w:p w14:paraId="5C092E9B" w14:textId="77777777" w:rsidR="00D1713D" w:rsidRPr="00D1713D" w:rsidRDefault="00D1713D" w:rsidP="001717BE">
            <w:pPr>
              <w:spacing w:after="40" w:line="240" w:lineRule="auto"/>
            </w:pPr>
            <w:r w:rsidRPr="00D1713D">
              <w:t>Dyrektor WUP/ Wicedyrektor WUP</w:t>
            </w:r>
          </w:p>
        </w:tc>
        <w:tc>
          <w:tcPr>
            <w:tcW w:w="3208" w:type="dxa"/>
            <w:shd w:val="clear" w:color="auto" w:fill="auto"/>
          </w:tcPr>
          <w:p w14:paraId="674DEA84" w14:textId="77777777" w:rsidR="00D1713D" w:rsidRPr="00D1713D" w:rsidRDefault="00D1713D" w:rsidP="00211ADC">
            <w:pPr>
              <w:spacing w:after="40" w:line="240" w:lineRule="auto"/>
            </w:pPr>
            <w:r w:rsidRPr="00D1713D">
              <w:t>Zlecenie przeprowadzenia analizy potrzeb szkoleniowych Pracowników zaangażowanych we wdrażanie RPOWP.</w:t>
            </w:r>
          </w:p>
        </w:tc>
        <w:tc>
          <w:tcPr>
            <w:tcW w:w="1753" w:type="dxa"/>
            <w:shd w:val="clear" w:color="auto" w:fill="auto"/>
          </w:tcPr>
          <w:p w14:paraId="332AAD9C" w14:textId="77777777" w:rsidR="00D1713D" w:rsidRPr="00D1713D" w:rsidRDefault="003A37D2" w:rsidP="000B0328">
            <w:pPr>
              <w:spacing w:after="40" w:line="240" w:lineRule="auto"/>
            </w:pPr>
            <w:r>
              <w:t>Przed przygotowaniem Planu szkoleń pracowników WUP</w:t>
            </w:r>
          </w:p>
        </w:tc>
        <w:tc>
          <w:tcPr>
            <w:tcW w:w="1559" w:type="dxa"/>
            <w:shd w:val="clear" w:color="auto" w:fill="auto"/>
          </w:tcPr>
          <w:p w14:paraId="0753037B" w14:textId="77777777" w:rsidR="00D1713D" w:rsidRPr="00D1713D" w:rsidRDefault="00D1713D" w:rsidP="001717BE">
            <w:pPr>
              <w:spacing w:after="40" w:line="240" w:lineRule="auto"/>
            </w:pPr>
          </w:p>
        </w:tc>
      </w:tr>
      <w:tr w:rsidR="00D1713D" w:rsidRPr="00D1713D" w14:paraId="142BA69C" w14:textId="77777777" w:rsidTr="00C8641C">
        <w:tc>
          <w:tcPr>
            <w:tcW w:w="682" w:type="dxa"/>
            <w:shd w:val="clear" w:color="auto" w:fill="auto"/>
          </w:tcPr>
          <w:p w14:paraId="5A571120" w14:textId="77777777" w:rsidR="00D1713D" w:rsidRPr="00D1713D" w:rsidRDefault="00D1713D" w:rsidP="000B0328">
            <w:pPr>
              <w:spacing w:after="40" w:line="240" w:lineRule="auto"/>
            </w:pPr>
            <w:r w:rsidRPr="00D1713D">
              <w:t>2.</w:t>
            </w:r>
          </w:p>
        </w:tc>
        <w:tc>
          <w:tcPr>
            <w:tcW w:w="2012" w:type="dxa"/>
            <w:shd w:val="clear" w:color="auto" w:fill="auto"/>
          </w:tcPr>
          <w:p w14:paraId="5938E9C4" w14:textId="35B4040A" w:rsidR="00D1713D" w:rsidRPr="00D1713D" w:rsidRDefault="00D1713D" w:rsidP="001717BE">
            <w:pPr>
              <w:spacing w:after="40" w:line="240" w:lineRule="auto"/>
            </w:pPr>
            <w:r w:rsidRPr="00D1713D">
              <w:t xml:space="preserve">Kierownicy Wydziałów/ </w:t>
            </w:r>
            <w:r w:rsidR="00023FB4">
              <w:t>Zespołów</w:t>
            </w:r>
            <w:r w:rsidR="006550B4">
              <w:t xml:space="preserve">/ </w:t>
            </w:r>
            <w:r w:rsidRPr="00D1713D">
              <w:t>Samodzielne stanowiska/Zespół Radców Prawnych zaangażowani we wdrażanie RPOWP</w:t>
            </w:r>
          </w:p>
        </w:tc>
        <w:tc>
          <w:tcPr>
            <w:tcW w:w="3208" w:type="dxa"/>
            <w:shd w:val="clear" w:color="auto" w:fill="auto"/>
          </w:tcPr>
          <w:p w14:paraId="776CE8AE" w14:textId="38AC1CB0" w:rsidR="00D1713D" w:rsidRPr="00D1713D" w:rsidRDefault="00D1713D" w:rsidP="00211ADC">
            <w:pPr>
              <w:spacing w:after="40" w:line="240" w:lineRule="auto"/>
            </w:pPr>
            <w:r w:rsidRPr="00D1713D">
              <w:t>Przeprowadzenie analizy potrzeb szkoleniowych, a następnie przygotowanie do Wydziału Kadr informacji o zapotrzebowaniu na szkolenia w następnym roku kalendarzowym, zgodnie ze wzorem przekazanym przez Wydział Kadr.</w:t>
            </w:r>
            <w:r w:rsidR="00141688" w:rsidRPr="00D1713D" w:rsidDel="00141688">
              <w:t xml:space="preserve"> </w:t>
            </w:r>
          </w:p>
        </w:tc>
        <w:tc>
          <w:tcPr>
            <w:tcW w:w="1753" w:type="dxa"/>
            <w:shd w:val="clear" w:color="auto" w:fill="auto"/>
          </w:tcPr>
          <w:p w14:paraId="28274B4E" w14:textId="77777777" w:rsidR="00D1713D" w:rsidRPr="00D1713D" w:rsidRDefault="00D1713D" w:rsidP="000B0328">
            <w:pPr>
              <w:spacing w:after="40" w:line="240" w:lineRule="auto"/>
            </w:pPr>
            <w:r w:rsidRPr="00D1713D">
              <w:t xml:space="preserve">W terminie </w:t>
            </w:r>
            <w:r w:rsidR="00141688">
              <w:t>do 30 listopada każdego roku</w:t>
            </w:r>
          </w:p>
        </w:tc>
        <w:tc>
          <w:tcPr>
            <w:tcW w:w="1559" w:type="dxa"/>
            <w:shd w:val="clear" w:color="auto" w:fill="auto"/>
          </w:tcPr>
          <w:p w14:paraId="0680BEFD" w14:textId="77777777" w:rsidR="00D1713D" w:rsidRPr="00D1713D" w:rsidRDefault="00D1713D" w:rsidP="001717BE">
            <w:pPr>
              <w:spacing w:after="40" w:line="240" w:lineRule="auto"/>
            </w:pPr>
          </w:p>
        </w:tc>
      </w:tr>
      <w:tr w:rsidR="00D1713D" w:rsidRPr="00D1713D" w14:paraId="0BC1B38F" w14:textId="77777777" w:rsidTr="00C8641C">
        <w:tc>
          <w:tcPr>
            <w:tcW w:w="682" w:type="dxa"/>
            <w:shd w:val="clear" w:color="auto" w:fill="auto"/>
          </w:tcPr>
          <w:p w14:paraId="69A37913" w14:textId="77777777" w:rsidR="00D1713D" w:rsidRPr="00D1713D" w:rsidRDefault="00D1713D" w:rsidP="000B0328">
            <w:pPr>
              <w:spacing w:after="40" w:line="240" w:lineRule="auto"/>
            </w:pPr>
            <w:r w:rsidRPr="00D1713D">
              <w:t>3.</w:t>
            </w:r>
          </w:p>
        </w:tc>
        <w:tc>
          <w:tcPr>
            <w:tcW w:w="2012" w:type="dxa"/>
            <w:shd w:val="clear" w:color="auto" w:fill="auto"/>
          </w:tcPr>
          <w:p w14:paraId="3F68B5E7" w14:textId="3DD56F25" w:rsidR="00D1713D" w:rsidRPr="00D1713D" w:rsidRDefault="00D1713D" w:rsidP="001717BE">
            <w:pPr>
              <w:spacing w:after="40" w:line="240" w:lineRule="auto"/>
            </w:pPr>
            <w:r w:rsidRPr="00D1713D">
              <w:t>Pracownik Wydziału Kadr</w:t>
            </w:r>
          </w:p>
        </w:tc>
        <w:tc>
          <w:tcPr>
            <w:tcW w:w="3208" w:type="dxa"/>
            <w:shd w:val="clear" w:color="auto" w:fill="auto"/>
          </w:tcPr>
          <w:p w14:paraId="2F173D41" w14:textId="77777777" w:rsidR="00D1713D" w:rsidRPr="00D1713D" w:rsidRDefault="00D1713D" w:rsidP="00211ADC">
            <w:pPr>
              <w:spacing w:after="40" w:line="240" w:lineRule="auto"/>
            </w:pPr>
            <w:r w:rsidRPr="00D1713D">
              <w:t>Opracowanie na podstawie zgłoszonych potrzeb szkoleniowych projektu Planu Szkoleń dla Pracowników zaangażowanych we wdrażanie RPOWP.</w:t>
            </w:r>
          </w:p>
        </w:tc>
        <w:tc>
          <w:tcPr>
            <w:tcW w:w="1753" w:type="dxa"/>
            <w:vMerge w:val="restart"/>
            <w:shd w:val="clear" w:color="auto" w:fill="auto"/>
          </w:tcPr>
          <w:p w14:paraId="2995B464" w14:textId="77777777" w:rsidR="00D1713D" w:rsidRPr="00D1713D" w:rsidRDefault="00D1713D" w:rsidP="000B0328">
            <w:pPr>
              <w:spacing w:after="40" w:line="240" w:lineRule="auto"/>
            </w:pPr>
            <w:r w:rsidRPr="00D1713D">
              <w:t>W terminie do 30 stycznia każdego roku, lecz nie wcześniej niż do czasu  otrzymania decyzji o kwocie środków finansowych z Funduszu Pracy przyznanych na szkolenia na dany rok</w:t>
            </w:r>
          </w:p>
        </w:tc>
        <w:tc>
          <w:tcPr>
            <w:tcW w:w="1559" w:type="dxa"/>
            <w:shd w:val="clear" w:color="auto" w:fill="auto"/>
          </w:tcPr>
          <w:p w14:paraId="6F3628A2" w14:textId="77777777" w:rsidR="00D1713D" w:rsidRPr="00D1713D" w:rsidRDefault="00D1713D" w:rsidP="001717BE">
            <w:pPr>
              <w:spacing w:after="40" w:line="240" w:lineRule="auto"/>
            </w:pPr>
          </w:p>
        </w:tc>
      </w:tr>
      <w:tr w:rsidR="00D1713D" w:rsidRPr="00D1713D" w14:paraId="0898C652" w14:textId="77777777" w:rsidTr="00C8641C">
        <w:tc>
          <w:tcPr>
            <w:tcW w:w="682" w:type="dxa"/>
            <w:shd w:val="clear" w:color="auto" w:fill="auto"/>
          </w:tcPr>
          <w:p w14:paraId="21122D39" w14:textId="77777777" w:rsidR="00D1713D" w:rsidRPr="00D1713D" w:rsidRDefault="00D1713D" w:rsidP="000B0328">
            <w:pPr>
              <w:spacing w:after="40" w:line="240" w:lineRule="auto"/>
            </w:pPr>
            <w:r w:rsidRPr="00D1713D">
              <w:t>4.</w:t>
            </w:r>
          </w:p>
        </w:tc>
        <w:tc>
          <w:tcPr>
            <w:tcW w:w="2012" w:type="dxa"/>
            <w:shd w:val="clear" w:color="auto" w:fill="auto"/>
          </w:tcPr>
          <w:p w14:paraId="515DA6FE" w14:textId="4015A4CD" w:rsidR="00D1713D" w:rsidRPr="00D1713D" w:rsidRDefault="00D1713D" w:rsidP="001717BE">
            <w:pPr>
              <w:spacing w:after="40" w:line="240" w:lineRule="auto"/>
            </w:pPr>
            <w:r w:rsidRPr="00D1713D">
              <w:t>Kierownik Wydziału Kadr</w:t>
            </w:r>
          </w:p>
        </w:tc>
        <w:tc>
          <w:tcPr>
            <w:tcW w:w="3208" w:type="dxa"/>
            <w:shd w:val="clear" w:color="auto" w:fill="auto"/>
          </w:tcPr>
          <w:p w14:paraId="10DC3C76" w14:textId="77777777" w:rsidR="00D1713D" w:rsidRPr="00D1713D" w:rsidRDefault="00D1713D" w:rsidP="00211ADC">
            <w:pPr>
              <w:spacing w:after="40" w:line="240" w:lineRule="auto"/>
            </w:pPr>
            <w:r w:rsidRPr="00D1713D">
              <w:t>Weryfikacja merytoryczna Planu Szkoleń:</w:t>
            </w:r>
          </w:p>
          <w:p w14:paraId="6C083AB4" w14:textId="77777777" w:rsidR="00D1713D" w:rsidRPr="00D1713D" w:rsidRDefault="00D1713D" w:rsidP="00211ADC">
            <w:pPr>
              <w:spacing w:after="40" w:line="240" w:lineRule="auto"/>
            </w:pPr>
            <w:r w:rsidRPr="00D1713D">
              <w:t xml:space="preserve"> - Jeśli TAK, akceptacja poprzez zaparafowanie i przekazanie do zatwierdzenia przez Dyrektora WUP,</w:t>
            </w:r>
          </w:p>
          <w:p w14:paraId="12C1024E" w14:textId="19601575" w:rsidR="00D1713D" w:rsidRPr="00D1713D" w:rsidRDefault="00D1713D" w:rsidP="00211ADC">
            <w:pPr>
              <w:spacing w:after="40" w:line="240" w:lineRule="auto"/>
            </w:pPr>
            <w:r w:rsidRPr="00D1713D">
              <w:t xml:space="preserve"> - Jeśli NIE, przekazanie uwag do Pracownika Wydziału Kadr, przejść do punktu 3. </w:t>
            </w:r>
          </w:p>
        </w:tc>
        <w:tc>
          <w:tcPr>
            <w:tcW w:w="1753" w:type="dxa"/>
            <w:vMerge/>
            <w:shd w:val="clear" w:color="auto" w:fill="auto"/>
          </w:tcPr>
          <w:p w14:paraId="11822801" w14:textId="77777777" w:rsidR="00D1713D" w:rsidRPr="00D1713D" w:rsidRDefault="00D1713D">
            <w:pPr>
              <w:spacing w:after="40" w:line="240" w:lineRule="auto"/>
            </w:pPr>
          </w:p>
        </w:tc>
        <w:tc>
          <w:tcPr>
            <w:tcW w:w="1559" w:type="dxa"/>
            <w:shd w:val="clear" w:color="auto" w:fill="auto"/>
          </w:tcPr>
          <w:p w14:paraId="494574A5" w14:textId="77777777" w:rsidR="00D1713D" w:rsidRPr="00D1713D" w:rsidRDefault="00D1713D">
            <w:pPr>
              <w:spacing w:after="40" w:line="240" w:lineRule="auto"/>
            </w:pPr>
          </w:p>
        </w:tc>
      </w:tr>
      <w:tr w:rsidR="00D1713D" w:rsidRPr="00D1713D" w14:paraId="5156ECB9" w14:textId="77777777" w:rsidTr="00C8641C">
        <w:tc>
          <w:tcPr>
            <w:tcW w:w="682" w:type="dxa"/>
            <w:shd w:val="clear" w:color="auto" w:fill="auto"/>
          </w:tcPr>
          <w:p w14:paraId="67FCEC3D" w14:textId="77777777" w:rsidR="00D1713D" w:rsidRPr="00D1713D" w:rsidRDefault="00D1713D" w:rsidP="000B0328">
            <w:pPr>
              <w:spacing w:after="40" w:line="240" w:lineRule="auto"/>
            </w:pPr>
            <w:r w:rsidRPr="00D1713D">
              <w:t xml:space="preserve">5. </w:t>
            </w:r>
          </w:p>
        </w:tc>
        <w:tc>
          <w:tcPr>
            <w:tcW w:w="2012" w:type="dxa"/>
            <w:shd w:val="clear" w:color="auto" w:fill="auto"/>
          </w:tcPr>
          <w:p w14:paraId="6CFFBFB1" w14:textId="77777777" w:rsidR="00D1713D" w:rsidRPr="00D1713D" w:rsidRDefault="00D1713D" w:rsidP="001717BE">
            <w:pPr>
              <w:spacing w:after="40" w:line="240" w:lineRule="auto"/>
            </w:pPr>
            <w:r w:rsidRPr="00D1713D">
              <w:t>Dyrektor WUP</w:t>
            </w:r>
          </w:p>
        </w:tc>
        <w:tc>
          <w:tcPr>
            <w:tcW w:w="3208" w:type="dxa"/>
            <w:shd w:val="clear" w:color="auto" w:fill="auto"/>
          </w:tcPr>
          <w:p w14:paraId="2A69D9D8" w14:textId="77777777" w:rsidR="00D1713D" w:rsidRPr="00D1713D" w:rsidRDefault="00D1713D" w:rsidP="00211ADC">
            <w:pPr>
              <w:spacing w:after="40" w:line="240" w:lineRule="auto"/>
            </w:pPr>
            <w:r w:rsidRPr="00D1713D">
              <w:t xml:space="preserve">Dokonanie weryfikacji poprawności sporządzenia Planu Szkoleń: </w:t>
            </w:r>
          </w:p>
          <w:p w14:paraId="39D706B7" w14:textId="77777777" w:rsidR="00D1713D" w:rsidRPr="00D1713D" w:rsidRDefault="00D1713D" w:rsidP="00211ADC">
            <w:pPr>
              <w:spacing w:after="40" w:line="240" w:lineRule="auto"/>
            </w:pPr>
            <w:r w:rsidRPr="00D1713D">
              <w:t xml:space="preserve"> - Jeśli TAK, zatwierdzenie poprzez podpisanie Planu Szkoleń,</w:t>
            </w:r>
          </w:p>
          <w:p w14:paraId="09296CC1" w14:textId="77777777" w:rsidR="00D1713D" w:rsidRPr="00D1713D" w:rsidRDefault="00D1713D" w:rsidP="00211ADC">
            <w:pPr>
              <w:spacing w:after="40" w:line="240" w:lineRule="auto"/>
            </w:pPr>
            <w:r w:rsidRPr="00D1713D">
              <w:t xml:space="preserve"> - Jeśli NIE, przejść do punktu 3. </w:t>
            </w:r>
          </w:p>
        </w:tc>
        <w:tc>
          <w:tcPr>
            <w:tcW w:w="1753" w:type="dxa"/>
            <w:shd w:val="clear" w:color="auto" w:fill="auto"/>
          </w:tcPr>
          <w:p w14:paraId="153DEC87" w14:textId="77777777" w:rsidR="00D1713D" w:rsidRPr="00D1713D" w:rsidRDefault="00D1713D" w:rsidP="000B0328">
            <w:pPr>
              <w:spacing w:after="40" w:line="240" w:lineRule="auto"/>
            </w:pPr>
            <w:r w:rsidRPr="00D1713D">
              <w:t>Niezwłocznie</w:t>
            </w:r>
          </w:p>
        </w:tc>
        <w:tc>
          <w:tcPr>
            <w:tcW w:w="1559" w:type="dxa"/>
            <w:shd w:val="clear" w:color="auto" w:fill="auto"/>
          </w:tcPr>
          <w:p w14:paraId="03A7A44E" w14:textId="77777777" w:rsidR="00D1713D" w:rsidRPr="00D1713D" w:rsidRDefault="00D1713D" w:rsidP="001717BE">
            <w:pPr>
              <w:spacing w:after="40" w:line="240" w:lineRule="auto"/>
            </w:pPr>
          </w:p>
        </w:tc>
      </w:tr>
      <w:tr w:rsidR="00D1713D" w:rsidRPr="00D1713D" w14:paraId="1DBE0492" w14:textId="77777777" w:rsidTr="00C8641C">
        <w:tc>
          <w:tcPr>
            <w:tcW w:w="682" w:type="dxa"/>
            <w:shd w:val="clear" w:color="auto" w:fill="auto"/>
          </w:tcPr>
          <w:p w14:paraId="0EC44B61" w14:textId="77777777" w:rsidR="00D1713D" w:rsidRPr="00D1713D" w:rsidRDefault="00D1713D" w:rsidP="000B0328">
            <w:pPr>
              <w:spacing w:after="40" w:line="240" w:lineRule="auto"/>
            </w:pPr>
            <w:r w:rsidRPr="00D1713D">
              <w:t>6.</w:t>
            </w:r>
          </w:p>
        </w:tc>
        <w:tc>
          <w:tcPr>
            <w:tcW w:w="2012" w:type="dxa"/>
            <w:shd w:val="clear" w:color="auto" w:fill="auto"/>
          </w:tcPr>
          <w:p w14:paraId="1B8C775F" w14:textId="1623D9D6" w:rsidR="00D1713D" w:rsidRPr="00D1713D" w:rsidRDefault="00D1713D" w:rsidP="001717BE">
            <w:pPr>
              <w:spacing w:after="40" w:line="240" w:lineRule="auto"/>
            </w:pPr>
            <w:r w:rsidRPr="00D1713D">
              <w:t xml:space="preserve">Pracownik Wydziału Kadr </w:t>
            </w:r>
          </w:p>
        </w:tc>
        <w:tc>
          <w:tcPr>
            <w:tcW w:w="3208" w:type="dxa"/>
            <w:shd w:val="clear" w:color="auto" w:fill="auto"/>
          </w:tcPr>
          <w:p w14:paraId="76CC34A6" w14:textId="77777777" w:rsidR="00D1713D" w:rsidRPr="00D1713D" w:rsidRDefault="00D1713D" w:rsidP="00211ADC">
            <w:pPr>
              <w:spacing w:after="40" w:line="240" w:lineRule="auto"/>
            </w:pPr>
            <w:r w:rsidRPr="00D1713D">
              <w:t>Organizowanie szkoleń Pracownikom  zaangażowanym we wdrażanie RPOWP.</w:t>
            </w:r>
          </w:p>
        </w:tc>
        <w:tc>
          <w:tcPr>
            <w:tcW w:w="1753" w:type="dxa"/>
            <w:shd w:val="clear" w:color="auto" w:fill="auto"/>
          </w:tcPr>
          <w:p w14:paraId="130CCCE7" w14:textId="77777777" w:rsidR="00D1713D" w:rsidRPr="00D1713D" w:rsidRDefault="00D1713D" w:rsidP="000B0328">
            <w:pPr>
              <w:spacing w:after="40" w:line="240" w:lineRule="auto"/>
            </w:pPr>
            <w:r w:rsidRPr="00D1713D">
              <w:t>Zgodnie z planem szkoleń</w:t>
            </w:r>
          </w:p>
        </w:tc>
        <w:tc>
          <w:tcPr>
            <w:tcW w:w="1559" w:type="dxa"/>
            <w:shd w:val="clear" w:color="auto" w:fill="auto"/>
          </w:tcPr>
          <w:p w14:paraId="6D1D727D" w14:textId="77777777" w:rsidR="00D1713D" w:rsidRPr="00D1713D" w:rsidRDefault="00D1713D" w:rsidP="001717BE">
            <w:pPr>
              <w:spacing w:after="40" w:line="240" w:lineRule="auto"/>
            </w:pPr>
          </w:p>
        </w:tc>
      </w:tr>
      <w:tr w:rsidR="00D1713D" w:rsidRPr="00D1713D" w14:paraId="057A5D9B" w14:textId="77777777" w:rsidTr="00C8641C">
        <w:trPr>
          <w:trHeight w:val="961"/>
        </w:trPr>
        <w:tc>
          <w:tcPr>
            <w:tcW w:w="682" w:type="dxa"/>
            <w:vMerge w:val="restart"/>
            <w:shd w:val="clear" w:color="auto" w:fill="auto"/>
          </w:tcPr>
          <w:p w14:paraId="1DC222E4" w14:textId="77777777" w:rsidR="00D1713D" w:rsidRPr="00D1713D" w:rsidRDefault="00D1713D" w:rsidP="000B0328">
            <w:pPr>
              <w:spacing w:after="40" w:line="240" w:lineRule="auto"/>
            </w:pPr>
            <w:r w:rsidRPr="00D1713D">
              <w:t>7.</w:t>
            </w:r>
          </w:p>
        </w:tc>
        <w:tc>
          <w:tcPr>
            <w:tcW w:w="2012" w:type="dxa"/>
            <w:vMerge w:val="restart"/>
            <w:shd w:val="clear" w:color="auto" w:fill="auto"/>
          </w:tcPr>
          <w:p w14:paraId="3BC1541A" w14:textId="7868A049" w:rsidR="00D1713D" w:rsidRPr="00D1713D" w:rsidRDefault="00D1713D" w:rsidP="001717BE">
            <w:pPr>
              <w:spacing w:after="40" w:line="240" w:lineRule="auto"/>
            </w:pPr>
            <w:r w:rsidRPr="00D1713D">
              <w:t>Pracownik Wydziału Kadr</w:t>
            </w:r>
          </w:p>
          <w:p w14:paraId="02C44A08" w14:textId="77777777" w:rsidR="00D1713D" w:rsidRPr="00D1713D" w:rsidRDefault="00D1713D">
            <w:pPr>
              <w:spacing w:after="40" w:line="240" w:lineRule="auto"/>
            </w:pPr>
          </w:p>
        </w:tc>
        <w:tc>
          <w:tcPr>
            <w:tcW w:w="3208" w:type="dxa"/>
            <w:tcBorders>
              <w:bottom w:val="dotted" w:sz="4" w:space="0" w:color="auto"/>
            </w:tcBorders>
            <w:shd w:val="clear" w:color="auto" w:fill="auto"/>
          </w:tcPr>
          <w:p w14:paraId="3F58CD8D" w14:textId="77777777" w:rsidR="00D1713D" w:rsidRPr="00D1713D" w:rsidRDefault="00D1713D" w:rsidP="00211ADC">
            <w:pPr>
              <w:spacing w:after="40" w:line="240" w:lineRule="auto"/>
            </w:pPr>
            <w:r w:rsidRPr="00D1713D">
              <w:t>Monitorowanie udziału w szkoleniach Pracowników  zaangażowanych we wdrażanie RPOWP.</w:t>
            </w:r>
          </w:p>
        </w:tc>
        <w:tc>
          <w:tcPr>
            <w:tcW w:w="1753" w:type="dxa"/>
            <w:vMerge w:val="restart"/>
            <w:shd w:val="clear" w:color="auto" w:fill="auto"/>
          </w:tcPr>
          <w:p w14:paraId="4CD2805A" w14:textId="77777777" w:rsidR="00D1713D" w:rsidRPr="00D1713D" w:rsidRDefault="00D1713D" w:rsidP="000B0328">
            <w:pPr>
              <w:spacing w:after="40" w:line="240" w:lineRule="auto"/>
            </w:pPr>
            <w:r w:rsidRPr="00D1713D">
              <w:t>Na bieżąco</w:t>
            </w:r>
          </w:p>
          <w:p w14:paraId="4292DD47" w14:textId="77777777" w:rsidR="00D1713D" w:rsidRPr="00D1713D" w:rsidRDefault="00D1713D" w:rsidP="001717BE">
            <w:pPr>
              <w:spacing w:after="40" w:line="240" w:lineRule="auto"/>
            </w:pPr>
          </w:p>
        </w:tc>
        <w:tc>
          <w:tcPr>
            <w:tcW w:w="1559" w:type="dxa"/>
            <w:vMerge w:val="restart"/>
            <w:shd w:val="clear" w:color="auto" w:fill="auto"/>
          </w:tcPr>
          <w:p w14:paraId="173FCBCE" w14:textId="77777777" w:rsidR="00D1713D" w:rsidRPr="00D1713D" w:rsidRDefault="00D1713D">
            <w:pPr>
              <w:spacing w:after="40" w:line="240" w:lineRule="auto"/>
            </w:pPr>
          </w:p>
        </w:tc>
      </w:tr>
      <w:tr w:rsidR="00D1713D" w:rsidRPr="00D1713D" w14:paraId="6EB11263" w14:textId="77777777" w:rsidTr="00C8641C">
        <w:trPr>
          <w:trHeight w:val="1245"/>
        </w:trPr>
        <w:tc>
          <w:tcPr>
            <w:tcW w:w="682" w:type="dxa"/>
            <w:vMerge/>
            <w:shd w:val="clear" w:color="auto" w:fill="auto"/>
          </w:tcPr>
          <w:p w14:paraId="4265A686" w14:textId="77777777" w:rsidR="00D1713D" w:rsidRPr="00D1713D" w:rsidRDefault="00D1713D">
            <w:pPr>
              <w:spacing w:after="40" w:line="240" w:lineRule="auto"/>
            </w:pPr>
          </w:p>
        </w:tc>
        <w:tc>
          <w:tcPr>
            <w:tcW w:w="2012" w:type="dxa"/>
            <w:vMerge/>
            <w:shd w:val="clear" w:color="auto" w:fill="auto"/>
          </w:tcPr>
          <w:p w14:paraId="50B24AC1" w14:textId="77777777" w:rsidR="00D1713D" w:rsidRPr="00D1713D" w:rsidRDefault="00D1713D">
            <w:pPr>
              <w:spacing w:after="40" w:line="240" w:lineRule="auto"/>
            </w:pPr>
          </w:p>
        </w:tc>
        <w:tc>
          <w:tcPr>
            <w:tcW w:w="3208" w:type="dxa"/>
            <w:tcBorders>
              <w:top w:val="dotted" w:sz="4" w:space="0" w:color="auto"/>
            </w:tcBorders>
            <w:shd w:val="clear" w:color="auto" w:fill="auto"/>
          </w:tcPr>
          <w:p w14:paraId="62EAB36A" w14:textId="77777777" w:rsidR="00D1713D" w:rsidRPr="00D1713D" w:rsidRDefault="00D1713D" w:rsidP="00211ADC">
            <w:pPr>
              <w:spacing w:after="40" w:line="240" w:lineRule="auto"/>
            </w:pPr>
            <w:r w:rsidRPr="00D1713D">
              <w:t>Gromadzenie i archiwizacja dokumentacji związanej z organizowaniem szkoleń Pracowników zaangażowanych we wdrażanie RPOWP.</w:t>
            </w:r>
          </w:p>
        </w:tc>
        <w:tc>
          <w:tcPr>
            <w:tcW w:w="1753" w:type="dxa"/>
            <w:vMerge/>
            <w:shd w:val="clear" w:color="auto" w:fill="auto"/>
          </w:tcPr>
          <w:p w14:paraId="60F1D986" w14:textId="77777777" w:rsidR="00D1713D" w:rsidRPr="00D1713D" w:rsidRDefault="00D1713D">
            <w:pPr>
              <w:spacing w:after="40" w:line="240" w:lineRule="auto"/>
            </w:pPr>
          </w:p>
        </w:tc>
        <w:tc>
          <w:tcPr>
            <w:tcW w:w="1559" w:type="dxa"/>
            <w:vMerge/>
            <w:shd w:val="clear" w:color="auto" w:fill="auto"/>
          </w:tcPr>
          <w:p w14:paraId="3932D8B9" w14:textId="77777777" w:rsidR="00D1713D" w:rsidRPr="00D1713D" w:rsidRDefault="00D1713D">
            <w:pPr>
              <w:spacing w:after="40" w:line="240" w:lineRule="auto"/>
            </w:pPr>
          </w:p>
        </w:tc>
      </w:tr>
      <w:tr w:rsidR="00D1713D" w:rsidRPr="00D1713D" w14:paraId="3F446B8E" w14:textId="77777777" w:rsidTr="00C8641C">
        <w:tc>
          <w:tcPr>
            <w:tcW w:w="682" w:type="dxa"/>
            <w:shd w:val="clear" w:color="auto" w:fill="auto"/>
          </w:tcPr>
          <w:p w14:paraId="1A1B505C" w14:textId="77777777" w:rsidR="00D1713D" w:rsidRPr="00D1713D" w:rsidRDefault="00D1713D" w:rsidP="000B0328">
            <w:pPr>
              <w:spacing w:after="40" w:line="240" w:lineRule="auto"/>
            </w:pPr>
            <w:r w:rsidRPr="00D1713D">
              <w:t>8.</w:t>
            </w:r>
          </w:p>
        </w:tc>
        <w:tc>
          <w:tcPr>
            <w:tcW w:w="2012" w:type="dxa"/>
            <w:shd w:val="clear" w:color="auto" w:fill="auto"/>
          </w:tcPr>
          <w:p w14:paraId="24E69E95" w14:textId="60D9FD8A" w:rsidR="00D1713D" w:rsidRPr="00D1713D" w:rsidRDefault="00D1713D" w:rsidP="001717BE">
            <w:pPr>
              <w:spacing w:after="40" w:line="240" w:lineRule="auto"/>
            </w:pPr>
            <w:r w:rsidRPr="00D1713D">
              <w:t xml:space="preserve">Pracownik Wydziału Kadr </w:t>
            </w:r>
          </w:p>
        </w:tc>
        <w:tc>
          <w:tcPr>
            <w:tcW w:w="3208" w:type="dxa"/>
            <w:shd w:val="clear" w:color="auto" w:fill="auto"/>
          </w:tcPr>
          <w:p w14:paraId="3E5E86B5" w14:textId="77777777" w:rsidR="00D1713D" w:rsidRPr="00D1713D" w:rsidRDefault="00D1713D" w:rsidP="00211ADC">
            <w:pPr>
              <w:spacing w:after="40" w:line="240" w:lineRule="auto"/>
            </w:pPr>
            <w:r w:rsidRPr="00D1713D">
              <w:t>Sporządzenie półrocznego (za I półrocze kalendarzowe) lub rocznego sprawozdania z realizacji Planu Szkoleń.</w:t>
            </w:r>
          </w:p>
        </w:tc>
        <w:tc>
          <w:tcPr>
            <w:tcW w:w="1753" w:type="dxa"/>
            <w:shd w:val="clear" w:color="auto" w:fill="auto"/>
          </w:tcPr>
          <w:p w14:paraId="4B6299A8" w14:textId="77777777" w:rsidR="00D1713D" w:rsidRPr="00D1713D" w:rsidRDefault="00D1713D" w:rsidP="000B0328">
            <w:pPr>
              <w:spacing w:after="40" w:line="240" w:lineRule="auto"/>
            </w:pPr>
            <w:r w:rsidRPr="00D1713D">
              <w:t>W terminie do 25 dnia miesiąca następującego po miesiącu kończącym półrocze lub rok</w:t>
            </w:r>
          </w:p>
        </w:tc>
        <w:tc>
          <w:tcPr>
            <w:tcW w:w="1559" w:type="dxa"/>
            <w:shd w:val="clear" w:color="auto" w:fill="auto"/>
          </w:tcPr>
          <w:p w14:paraId="20AD9BF3" w14:textId="77777777" w:rsidR="00D1713D" w:rsidRPr="00D1713D" w:rsidRDefault="00D1713D" w:rsidP="001717BE">
            <w:pPr>
              <w:spacing w:after="40" w:line="240" w:lineRule="auto"/>
            </w:pPr>
          </w:p>
        </w:tc>
      </w:tr>
      <w:tr w:rsidR="00D1713D" w:rsidRPr="00D1713D" w14:paraId="48D80B5D" w14:textId="77777777" w:rsidTr="00C8641C">
        <w:tc>
          <w:tcPr>
            <w:tcW w:w="682" w:type="dxa"/>
            <w:shd w:val="clear" w:color="auto" w:fill="auto"/>
          </w:tcPr>
          <w:p w14:paraId="3EDEFBDB" w14:textId="77777777" w:rsidR="00D1713D" w:rsidRPr="00D1713D" w:rsidRDefault="00D1713D" w:rsidP="000B0328">
            <w:pPr>
              <w:spacing w:after="40" w:line="240" w:lineRule="auto"/>
            </w:pPr>
            <w:r w:rsidRPr="00D1713D">
              <w:t>9.</w:t>
            </w:r>
          </w:p>
        </w:tc>
        <w:tc>
          <w:tcPr>
            <w:tcW w:w="2012" w:type="dxa"/>
            <w:shd w:val="clear" w:color="auto" w:fill="auto"/>
          </w:tcPr>
          <w:p w14:paraId="0B70CF29" w14:textId="25E07C10" w:rsidR="00D1713D" w:rsidRPr="00D1713D" w:rsidRDefault="00D1713D" w:rsidP="001717BE">
            <w:pPr>
              <w:spacing w:after="40" w:line="240" w:lineRule="auto"/>
            </w:pPr>
            <w:r w:rsidRPr="00D1713D">
              <w:t>Kierownik Wydziału Kadr</w:t>
            </w:r>
          </w:p>
        </w:tc>
        <w:tc>
          <w:tcPr>
            <w:tcW w:w="3208" w:type="dxa"/>
            <w:shd w:val="clear" w:color="auto" w:fill="auto"/>
          </w:tcPr>
          <w:p w14:paraId="01C82021" w14:textId="77777777" w:rsidR="00D1713D" w:rsidRPr="00D1713D" w:rsidRDefault="00D1713D" w:rsidP="00211ADC">
            <w:pPr>
              <w:spacing w:after="40" w:line="240" w:lineRule="auto"/>
            </w:pPr>
            <w:r w:rsidRPr="00D1713D">
              <w:t>Weryfikacja poprawności sporządzenia półrocznego lub rocznego sprawozdania z realizacji Planu Szkoleń:</w:t>
            </w:r>
          </w:p>
          <w:p w14:paraId="7585495B" w14:textId="77777777" w:rsidR="00D1713D" w:rsidRPr="00D1713D" w:rsidRDefault="00D1713D" w:rsidP="00211ADC">
            <w:pPr>
              <w:spacing w:after="40" w:line="240" w:lineRule="auto"/>
            </w:pPr>
            <w:r w:rsidRPr="00D1713D">
              <w:t>-Jeśli TAK, zaakceptowanie poprzez zaparafowanie sprawozdania,</w:t>
            </w:r>
          </w:p>
          <w:p w14:paraId="155C312F" w14:textId="77777777" w:rsidR="00D1713D" w:rsidRPr="00D1713D" w:rsidRDefault="00D1713D" w:rsidP="00211ADC">
            <w:pPr>
              <w:spacing w:after="40" w:line="240" w:lineRule="auto"/>
            </w:pPr>
            <w:r w:rsidRPr="00D1713D">
              <w:t xml:space="preserve">- Jeśli NIE, przejść do pkt </w:t>
            </w:r>
            <w:r w:rsidR="00706929">
              <w:t>8</w:t>
            </w:r>
            <w:r w:rsidRPr="00D1713D">
              <w:t>.</w:t>
            </w:r>
          </w:p>
        </w:tc>
        <w:tc>
          <w:tcPr>
            <w:tcW w:w="1753" w:type="dxa"/>
            <w:shd w:val="clear" w:color="auto" w:fill="auto"/>
          </w:tcPr>
          <w:p w14:paraId="0CD78BB4" w14:textId="77777777" w:rsidR="00D1713D" w:rsidRPr="00D1713D" w:rsidRDefault="00D1713D" w:rsidP="000B0328">
            <w:pPr>
              <w:spacing w:after="40" w:line="240" w:lineRule="auto"/>
            </w:pPr>
            <w:r w:rsidRPr="00D1713D">
              <w:t>Niezwłocznie</w:t>
            </w:r>
          </w:p>
        </w:tc>
        <w:tc>
          <w:tcPr>
            <w:tcW w:w="1559" w:type="dxa"/>
            <w:shd w:val="clear" w:color="auto" w:fill="auto"/>
          </w:tcPr>
          <w:p w14:paraId="441731A3" w14:textId="77777777" w:rsidR="00D1713D" w:rsidRPr="00D1713D" w:rsidRDefault="00D1713D" w:rsidP="001717BE">
            <w:pPr>
              <w:spacing w:after="40" w:line="240" w:lineRule="auto"/>
            </w:pPr>
          </w:p>
        </w:tc>
      </w:tr>
      <w:tr w:rsidR="00D1713D" w:rsidRPr="00D1713D" w14:paraId="2FA110AF" w14:textId="77777777" w:rsidTr="00C8641C">
        <w:tc>
          <w:tcPr>
            <w:tcW w:w="682" w:type="dxa"/>
            <w:shd w:val="clear" w:color="auto" w:fill="auto"/>
          </w:tcPr>
          <w:p w14:paraId="2338BDC3" w14:textId="77777777" w:rsidR="00D1713D" w:rsidRPr="00D1713D" w:rsidRDefault="00D1713D" w:rsidP="000B0328">
            <w:pPr>
              <w:spacing w:after="40" w:line="240" w:lineRule="auto"/>
            </w:pPr>
            <w:r w:rsidRPr="00D1713D">
              <w:t>10.</w:t>
            </w:r>
          </w:p>
        </w:tc>
        <w:tc>
          <w:tcPr>
            <w:tcW w:w="2012" w:type="dxa"/>
            <w:shd w:val="clear" w:color="auto" w:fill="auto"/>
          </w:tcPr>
          <w:p w14:paraId="52D4A68C" w14:textId="77777777" w:rsidR="00D1713D" w:rsidRPr="00D1713D" w:rsidRDefault="00D1713D" w:rsidP="001717BE">
            <w:pPr>
              <w:spacing w:after="40" w:line="240" w:lineRule="auto"/>
            </w:pPr>
            <w:r w:rsidRPr="00D1713D">
              <w:t>Dyrektor WUP/ Wicedyrektor WUP</w:t>
            </w:r>
          </w:p>
        </w:tc>
        <w:tc>
          <w:tcPr>
            <w:tcW w:w="3208" w:type="dxa"/>
            <w:shd w:val="clear" w:color="auto" w:fill="auto"/>
          </w:tcPr>
          <w:p w14:paraId="4306385A" w14:textId="77777777" w:rsidR="00D1713D" w:rsidRPr="00D1713D" w:rsidRDefault="00D1713D" w:rsidP="00211ADC">
            <w:pPr>
              <w:spacing w:after="40" w:line="240" w:lineRule="auto"/>
            </w:pPr>
            <w:r w:rsidRPr="00D1713D">
              <w:t>Weryfikacja poprawności sporządzenia półrocznego lub  rocznego sprawozdania z realizacji Planu Szkoleń:</w:t>
            </w:r>
          </w:p>
          <w:p w14:paraId="60ACB953" w14:textId="77777777" w:rsidR="00D1713D" w:rsidRPr="00D1713D" w:rsidRDefault="00D1713D" w:rsidP="00211ADC">
            <w:pPr>
              <w:spacing w:after="40" w:line="240" w:lineRule="auto"/>
            </w:pPr>
            <w:r w:rsidRPr="00D1713D">
              <w:t>- Jeśli TAK, zatwierdzenie poprzez podpisanie sprawozdania,</w:t>
            </w:r>
          </w:p>
          <w:p w14:paraId="5D4E7CD1" w14:textId="77777777" w:rsidR="00D1713D" w:rsidRPr="00D1713D" w:rsidRDefault="00D1713D" w:rsidP="00211ADC">
            <w:pPr>
              <w:spacing w:after="40" w:line="240" w:lineRule="auto"/>
            </w:pPr>
            <w:r w:rsidRPr="00D1713D">
              <w:t xml:space="preserve">- Jeśli NIE, przejść do pkt </w:t>
            </w:r>
            <w:r w:rsidR="00706929">
              <w:t>8</w:t>
            </w:r>
            <w:r w:rsidRPr="00D1713D">
              <w:t>.</w:t>
            </w:r>
          </w:p>
        </w:tc>
        <w:tc>
          <w:tcPr>
            <w:tcW w:w="1753" w:type="dxa"/>
            <w:shd w:val="clear" w:color="auto" w:fill="auto"/>
          </w:tcPr>
          <w:p w14:paraId="27174BB3" w14:textId="77777777" w:rsidR="00D1713D" w:rsidRPr="00D1713D" w:rsidRDefault="00D1713D" w:rsidP="000B0328">
            <w:pPr>
              <w:spacing w:after="40" w:line="240" w:lineRule="auto"/>
            </w:pPr>
            <w:r w:rsidRPr="00D1713D">
              <w:t>Niezwłocznie</w:t>
            </w:r>
          </w:p>
        </w:tc>
        <w:tc>
          <w:tcPr>
            <w:tcW w:w="1559" w:type="dxa"/>
            <w:shd w:val="clear" w:color="auto" w:fill="auto"/>
          </w:tcPr>
          <w:p w14:paraId="43BFC979" w14:textId="77777777" w:rsidR="00D1713D" w:rsidRPr="00D1713D" w:rsidRDefault="00D1713D" w:rsidP="001717BE">
            <w:pPr>
              <w:spacing w:after="40" w:line="240" w:lineRule="auto"/>
            </w:pPr>
          </w:p>
        </w:tc>
      </w:tr>
      <w:tr w:rsidR="00D1713D" w:rsidRPr="00D1713D" w14:paraId="0A5D0B4D" w14:textId="77777777" w:rsidTr="00C8641C">
        <w:tc>
          <w:tcPr>
            <w:tcW w:w="682" w:type="dxa"/>
            <w:shd w:val="clear" w:color="auto" w:fill="auto"/>
          </w:tcPr>
          <w:p w14:paraId="5109C85D" w14:textId="77777777" w:rsidR="00D1713D" w:rsidRPr="00D1713D" w:rsidRDefault="00D1713D" w:rsidP="000B0328">
            <w:pPr>
              <w:spacing w:after="40" w:line="240" w:lineRule="auto"/>
            </w:pPr>
            <w:r w:rsidRPr="00D1713D">
              <w:t>11.</w:t>
            </w:r>
          </w:p>
        </w:tc>
        <w:tc>
          <w:tcPr>
            <w:tcW w:w="2012" w:type="dxa"/>
            <w:shd w:val="clear" w:color="auto" w:fill="auto"/>
          </w:tcPr>
          <w:p w14:paraId="7F5879DD" w14:textId="30043EFD" w:rsidR="00D1713D" w:rsidRPr="00D1713D" w:rsidRDefault="00D1713D" w:rsidP="001717BE">
            <w:pPr>
              <w:spacing w:after="40" w:line="240" w:lineRule="auto"/>
            </w:pPr>
            <w:r w:rsidRPr="00D1713D">
              <w:t>Pracownik Wydziału Kadr</w:t>
            </w:r>
          </w:p>
        </w:tc>
        <w:tc>
          <w:tcPr>
            <w:tcW w:w="3208" w:type="dxa"/>
            <w:shd w:val="clear" w:color="auto" w:fill="auto"/>
          </w:tcPr>
          <w:p w14:paraId="00480A93" w14:textId="77777777" w:rsidR="00D1713D" w:rsidRPr="00D1713D" w:rsidRDefault="00D1713D" w:rsidP="00211ADC">
            <w:pPr>
              <w:spacing w:after="40" w:line="240" w:lineRule="auto"/>
            </w:pPr>
            <w:r w:rsidRPr="00D1713D">
              <w:t>Zarchiwizowanie półrocznego lub rocznego sprawozdania z realizacji Planu Szkoleń.</w:t>
            </w:r>
          </w:p>
        </w:tc>
        <w:tc>
          <w:tcPr>
            <w:tcW w:w="1753" w:type="dxa"/>
            <w:shd w:val="clear" w:color="auto" w:fill="auto"/>
          </w:tcPr>
          <w:p w14:paraId="66CA6378" w14:textId="77777777" w:rsidR="00D1713D" w:rsidRPr="00D1713D" w:rsidRDefault="00D1713D" w:rsidP="000B0328">
            <w:pPr>
              <w:spacing w:after="40" w:line="240" w:lineRule="auto"/>
            </w:pPr>
            <w:r w:rsidRPr="00D1713D">
              <w:t>Niezwłocznie</w:t>
            </w:r>
          </w:p>
        </w:tc>
        <w:tc>
          <w:tcPr>
            <w:tcW w:w="1559" w:type="dxa"/>
            <w:shd w:val="clear" w:color="auto" w:fill="auto"/>
          </w:tcPr>
          <w:p w14:paraId="7D56EA07" w14:textId="77777777" w:rsidR="00D1713D" w:rsidRPr="00D1713D" w:rsidRDefault="00D1713D" w:rsidP="001717BE">
            <w:pPr>
              <w:spacing w:after="40" w:line="240" w:lineRule="auto"/>
            </w:pPr>
          </w:p>
        </w:tc>
      </w:tr>
    </w:tbl>
    <w:p w14:paraId="2E874D15" w14:textId="77777777" w:rsidR="00D1713D" w:rsidRPr="00D1713D" w:rsidRDefault="00D1713D" w:rsidP="00D1713D">
      <w:pPr>
        <w:spacing w:after="40" w:line="240" w:lineRule="auto"/>
        <w:jc w:val="both"/>
        <w:rPr>
          <w:b/>
        </w:rPr>
      </w:pPr>
    </w:p>
    <w:p w14:paraId="17A4FCBE" w14:textId="77777777" w:rsidR="00D1713D" w:rsidRPr="00D1713D" w:rsidRDefault="00D1713D" w:rsidP="00211ADC">
      <w:pPr>
        <w:spacing w:after="40"/>
      </w:pPr>
      <w:r w:rsidRPr="00D1713D">
        <w:t>Plan szkoleń może być modyfikowany w ciągu roku kalendarzowego na podstawie pisemnych wniosków zgłaszanych przez kierowników komórek organizacyjnych, samodzielne stanowiska, zespół radców prawnych  zaangażowane we wdrażanie RPOWP, jak również na podstawie decyzji Dyrektora WUP w Białymstoku w ramach posiadanych wolnych środków finansowych.</w:t>
      </w:r>
    </w:p>
    <w:p w14:paraId="2F80BDE5" w14:textId="77777777" w:rsidR="00D1713D" w:rsidRPr="00D1713D" w:rsidRDefault="00D1713D" w:rsidP="00211ADC">
      <w:pPr>
        <w:spacing w:before="200" w:after="0"/>
      </w:pPr>
      <w:r w:rsidRPr="00D1713D">
        <w:rPr>
          <w:smallCaps/>
        </w:rPr>
        <w:t xml:space="preserve">WUP </w:t>
      </w:r>
      <w:r w:rsidRPr="00D1713D">
        <w:t xml:space="preserve">w Białymstoku jako Instytucja Pośrednicząca RPOWP prowadzi również politykę szkoleniową skierowaną do osób uczestniczących w procesie wyboru projektów współfinansowanych ze środków EFS w ramach RPOWP. Szkolenia e-learningowe zapewnione przez ministra właściwego ds. rozwoju regionalnego mogą zostać uzupełnione o szkolenia e-learningowe zaproponowane przez IZ RPOWP, dotyczące w szczególności celów i sposobów realizacji Regionalnego Programu Operacyjnego Województwa Podlaskiego. </w:t>
      </w:r>
    </w:p>
    <w:p w14:paraId="7901CEDB" w14:textId="77777777" w:rsidR="00D1713D" w:rsidRPr="00D1713D" w:rsidRDefault="00D1713D" w:rsidP="00211ADC">
      <w:pPr>
        <w:spacing w:after="120"/>
      </w:pPr>
      <w:r w:rsidRPr="00D1713D">
        <w:t>Informacja o udostępnieniu szkoleń e-learningowych zamieszczana jest na stronie internetowej WUP w Białymstoku oraz na portalu. Pomyślne zakończenie programu szkoleniowego potwierdzane jest certyfikatem generowanym przez system informatyczny wraz z określonym w szczególności termin</w:t>
      </w:r>
      <w:r w:rsidR="00706929">
        <w:t>em</w:t>
      </w:r>
      <w:r w:rsidRPr="00D1713D">
        <w:t xml:space="preserve"> jego ważności.</w:t>
      </w:r>
    </w:p>
    <w:p w14:paraId="5FE5E1A2" w14:textId="77777777" w:rsidR="00D1713D" w:rsidRDefault="00D1713D">
      <w:r>
        <w:br w:type="page"/>
      </w:r>
    </w:p>
    <w:p w14:paraId="110DFEAA" w14:textId="77777777" w:rsidR="00D1713D" w:rsidRPr="00D1713D" w:rsidRDefault="00D1713D" w:rsidP="00D1713D">
      <w:pPr>
        <w:keepNext/>
        <w:keepLines/>
        <w:spacing w:before="480" w:after="0"/>
        <w:outlineLvl w:val="0"/>
        <w:rPr>
          <w:rFonts w:asciiTheme="majorHAnsi" w:eastAsiaTheme="majorEastAsia" w:hAnsiTheme="majorHAnsi" w:cstheme="majorBidi"/>
          <w:bCs/>
          <w:smallCaps/>
          <w:sz w:val="28"/>
          <w:szCs w:val="28"/>
        </w:rPr>
      </w:pPr>
      <w:bookmarkStart w:id="263" w:name="_Toc416261333"/>
      <w:bookmarkStart w:id="264" w:name="_Toc136956930"/>
      <w:r>
        <w:rPr>
          <w:rFonts w:asciiTheme="majorHAnsi" w:eastAsiaTheme="majorEastAsia" w:hAnsiTheme="majorHAnsi" w:cstheme="majorBidi"/>
          <w:b/>
          <w:bCs/>
          <w:smallCaps/>
          <w:sz w:val="28"/>
          <w:szCs w:val="28"/>
        </w:rPr>
        <w:t>15</w:t>
      </w:r>
      <w:r w:rsidRPr="00D1713D">
        <w:rPr>
          <w:rFonts w:asciiTheme="majorHAnsi" w:eastAsiaTheme="majorEastAsia" w:hAnsiTheme="majorHAnsi" w:cstheme="majorBidi"/>
          <w:b/>
          <w:bCs/>
          <w:smallCaps/>
          <w:sz w:val="28"/>
          <w:szCs w:val="28"/>
        </w:rPr>
        <w:t>. Procesy dotyczące zamówień publicznych</w:t>
      </w:r>
      <w:bookmarkEnd w:id="263"/>
      <w:bookmarkEnd w:id="264"/>
      <w:r w:rsidRPr="00D1713D">
        <w:rPr>
          <w:rFonts w:asciiTheme="majorHAnsi" w:eastAsiaTheme="majorEastAsia" w:hAnsiTheme="majorHAnsi" w:cstheme="majorBidi"/>
          <w:b/>
          <w:bCs/>
          <w:smallCaps/>
          <w:sz w:val="28"/>
          <w:szCs w:val="28"/>
        </w:rPr>
        <w:t xml:space="preserve"> </w:t>
      </w:r>
    </w:p>
    <w:p w14:paraId="60EF6811" w14:textId="77777777" w:rsidR="00D1713D" w:rsidRPr="00D1713D" w:rsidRDefault="00D1713D" w:rsidP="00D1713D">
      <w:pPr>
        <w:keepNext/>
        <w:keepLines/>
        <w:spacing w:before="200" w:after="0"/>
        <w:outlineLvl w:val="1"/>
        <w:rPr>
          <w:rFonts w:asciiTheme="majorHAnsi" w:eastAsiaTheme="majorEastAsia" w:hAnsiTheme="majorHAnsi" w:cstheme="majorBidi"/>
          <w:b/>
          <w:bCs/>
          <w:sz w:val="26"/>
          <w:szCs w:val="26"/>
        </w:rPr>
      </w:pPr>
      <w:bookmarkStart w:id="265" w:name="_Toc416261334"/>
      <w:bookmarkStart w:id="266" w:name="_Toc136956931"/>
      <w:r>
        <w:rPr>
          <w:rFonts w:asciiTheme="majorHAnsi" w:eastAsiaTheme="majorEastAsia" w:hAnsiTheme="majorHAnsi" w:cstheme="majorBidi"/>
          <w:b/>
          <w:bCs/>
          <w:sz w:val="26"/>
          <w:szCs w:val="26"/>
        </w:rPr>
        <w:t>15</w:t>
      </w:r>
      <w:r w:rsidRPr="00D1713D">
        <w:rPr>
          <w:rFonts w:asciiTheme="majorHAnsi" w:eastAsiaTheme="majorEastAsia" w:hAnsiTheme="majorHAnsi" w:cstheme="majorBidi"/>
          <w:b/>
          <w:bCs/>
          <w:sz w:val="26"/>
          <w:szCs w:val="26"/>
        </w:rPr>
        <w:t>.1 Instrukcja realizacji zamówień publicznych</w:t>
      </w:r>
      <w:bookmarkEnd w:id="265"/>
      <w:bookmarkEnd w:id="266"/>
      <w:r w:rsidRPr="00D1713D">
        <w:rPr>
          <w:rFonts w:asciiTheme="majorHAnsi" w:eastAsiaTheme="majorEastAsia" w:hAnsiTheme="majorHAnsi" w:cstheme="majorBidi"/>
          <w:b/>
          <w:bCs/>
          <w:sz w:val="26"/>
          <w:szCs w:val="26"/>
        </w:rPr>
        <w:t xml:space="preserve"> </w:t>
      </w:r>
    </w:p>
    <w:p w14:paraId="5B7849BD" w14:textId="07170873" w:rsidR="00703C6D" w:rsidRPr="001465CF" w:rsidRDefault="00D1713D" w:rsidP="00211ADC">
      <w:pPr>
        <w:spacing w:before="120" w:after="120"/>
        <w:rPr>
          <w:b/>
          <w:snapToGrid w:val="0"/>
        </w:rPr>
      </w:pPr>
      <w:r w:rsidRPr="00D1713D">
        <w:t>Wojewódzki Urząd Pracy w Białymstoku udzielanie zamówień publicznych realizuje zgodnie z ustawą z</w:t>
      </w:r>
      <w:r w:rsidR="00CE7E13">
        <w:t> </w:t>
      </w:r>
      <w:r w:rsidRPr="00D1713D">
        <w:t xml:space="preserve">dnia </w:t>
      </w:r>
      <w:r w:rsidR="00037F11">
        <w:t>11</w:t>
      </w:r>
      <w:r w:rsidRPr="00D1713D">
        <w:t xml:space="preserve"> </w:t>
      </w:r>
      <w:r w:rsidR="00037F11">
        <w:t>września</w:t>
      </w:r>
      <w:r w:rsidRPr="00D1713D">
        <w:t xml:space="preserve"> 20</w:t>
      </w:r>
      <w:r w:rsidR="00037F11">
        <w:t>19</w:t>
      </w:r>
      <w:r w:rsidRPr="00D1713D">
        <w:t>r.  Prawo zamówień publicznych oraz Zarządzeniem Dyrektora Wojewódzkiego Urzędu Pracy w Białymstoku nr</w:t>
      </w:r>
      <w:r w:rsidR="00857ABA">
        <w:t xml:space="preserve"> </w:t>
      </w:r>
      <w:r w:rsidR="00B12F73">
        <w:t>50</w:t>
      </w:r>
      <w:r w:rsidRPr="00D1713D">
        <w:t>/20</w:t>
      </w:r>
      <w:r w:rsidR="009F05F2">
        <w:t>20</w:t>
      </w:r>
      <w:r w:rsidRPr="00D1713D">
        <w:t xml:space="preserve"> z dnia </w:t>
      </w:r>
      <w:r w:rsidR="00B12F73">
        <w:t>30 grudnia</w:t>
      </w:r>
      <w:r w:rsidRPr="00D1713D">
        <w:t xml:space="preserve"> 20</w:t>
      </w:r>
      <w:r w:rsidR="009F05F2">
        <w:t>20</w:t>
      </w:r>
      <w:r w:rsidRPr="00D1713D">
        <w:t xml:space="preserve">r. w sprawie wprowadzenia </w:t>
      </w:r>
      <w:r w:rsidRPr="00FC5BA4">
        <w:rPr>
          <w:iCs/>
        </w:rPr>
        <w:t>Regulaminu udzielania zamówień publicznych przez Wojewódzki Urząd Pracy w Białymstoku</w:t>
      </w:r>
      <w:r w:rsidR="00A0367E" w:rsidRPr="00FC5BA4">
        <w:rPr>
          <w:iCs/>
        </w:rPr>
        <w:t xml:space="preserve"> (z późn. zm.)</w:t>
      </w:r>
      <w:r w:rsidRPr="00A0367E">
        <w:rPr>
          <w:iCs/>
        </w:rPr>
        <w:t>.</w:t>
      </w:r>
      <w:r w:rsidR="00857ABA" w:rsidRPr="00857ABA">
        <w:rPr>
          <w:b/>
          <w:snapToGrid w:val="0"/>
        </w:rPr>
        <w:t xml:space="preserve">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119"/>
        <w:gridCol w:w="3260"/>
        <w:gridCol w:w="1701"/>
        <w:gridCol w:w="1591"/>
      </w:tblGrid>
      <w:tr w:rsidR="00D1713D" w:rsidRPr="00D1713D" w14:paraId="3C047FC9" w14:textId="77777777" w:rsidTr="00FF03B5">
        <w:tc>
          <w:tcPr>
            <w:tcW w:w="541" w:type="dxa"/>
            <w:shd w:val="clear" w:color="auto" w:fill="auto"/>
          </w:tcPr>
          <w:p w14:paraId="30B1B147" w14:textId="77777777" w:rsidR="00D1713D" w:rsidRPr="00D1713D" w:rsidRDefault="00D1713D" w:rsidP="000B0328">
            <w:pPr>
              <w:spacing w:after="40" w:line="240" w:lineRule="auto"/>
              <w:rPr>
                <w:rFonts w:eastAsia="Times New Roman" w:cs="Times New Roman"/>
                <w:b/>
                <w:lang w:eastAsia="pl-PL"/>
              </w:rPr>
            </w:pPr>
            <w:r w:rsidRPr="00D1713D">
              <w:rPr>
                <w:rFonts w:eastAsia="Times New Roman" w:cs="Times New Roman"/>
                <w:b/>
                <w:lang w:eastAsia="pl-PL"/>
              </w:rPr>
              <w:t>Lp.</w:t>
            </w:r>
          </w:p>
        </w:tc>
        <w:tc>
          <w:tcPr>
            <w:tcW w:w="2119" w:type="dxa"/>
            <w:shd w:val="clear" w:color="auto" w:fill="auto"/>
          </w:tcPr>
          <w:p w14:paraId="2BEAAD90" w14:textId="77777777" w:rsidR="00D1713D" w:rsidRPr="00D1713D" w:rsidRDefault="00D1713D" w:rsidP="001717BE">
            <w:pPr>
              <w:spacing w:after="40" w:line="240" w:lineRule="auto"/>
              <w:rPr>
                <w:rFonts w:eastAsia="Times New Roman" w:cs="Times New Roman"/>
                <w:b/>
                <w:lang w:eastAsia="pl-PL"/>
              </w:rPr>
            </w:pPr>
            <w:r w:rsidRPr="00D1713D">
              <w:rPr>
                <w:rFonts w:eastAsia="Times New Roman" w:cs="Times New Roman"/>
                <w:b/>
                <w:lang w:eastAsia="pl-PL"/>
              </w:rPr>
              <w:t>Osoba wykonująca działanie</w:t>
            </w:r>
          </w:p>
        </w:tc>
        <w:tc>
          <w:tcPr>
            <w:tcW w:w="3260" w:type="dxa"/>
            <w:shd w:val="clear" w:color="auto" w:fill="auto"/>
          </w:tcPr>
          <w:p w14:paraId="65112CB3" w14:textId="77777777" w:rsidR="00D1713D" w:rsidRPr="00D1713D" w:rsidRDefault="00D1713D">
            <w:pPr>
              <w:spacing w:after="40" w:line="240" w:lineRule="auto"/>
              <w:rPr>
                <w:rFonts w:eastAsia="Times New Roman" w:cs="Times New Roman"/>
                <w:b/>
                <w:lang w:eastAsia="pl-PL"/>
              </w:rPr>
            </w:pPr>
            <w:r w:rsidRPr="00D1713D">
              <w:rPr>
                <w:rFonts w:eastAsia="Times New Roman" w:cs="Times New Roman"/>
                <w:b/>
                <w:lang w:eastAsia="pl-PL"/>
              </w:rPr>
              <w:t>Działanie</w:t>
            </w:r>
          </w:p>
        </w:tc>
        <w:tc>
          <w:tcPr>
            <w:tcW w:w="1701" w:type="dxa"/>
            <w:shd w:val="clear" w:color="auto" w:fill="auto"/>
          </w:tcPr>
          <w:p w14:paraId="5EECC27E" w14:textId="77777777" w:rsidR="00D1713D" w:rsidRPr="00D1713D" w:rsidRDefault="00D1713D">
            <w:pPr>
              <w:spacing w:after="40" w:line="240" w:lineRule="auto"/>
              <w:rPr>
                <w:rFonts w:eastAsia="Times New Roman" w:cs="Times New Roman"/>
                <w:b/>
                <w:lang w:eastAsia="pl-PL"/>
              </w:rPr>
            </w:pPr>
            <w:r w:rsidRPr="00D1713D">
              <w:rPr>
                <w:rFonts w:eastAsia="Times New Roman" w:cs="Times New Roman"/>
                <w:b/>
                <w:lang w:eastAsia="pl-PL"/>
              </w:rPr>
              <w:t>Termin wykonania</w:t>
            </w:r>
          </w:p>
        </w:tc>
        <w:tc>
          <w:tcPr>
            <w:tcW w:w="1591" w:type="dxa"/>
            <w:shd w:val="clear" w:color="auto" w:fill="auto"/>
          </w:tcPr>
          <w:p w14:paraId="3BEE3217" w14:textId="77777777" w:rsidR="00D1713D" w:rsidRPr="00D1713D" w:rsidRDefault="00D1713D">
            <w:pPr>
              <w:spacing w:after="40" w:line="240" w:lineRule="auto"/>
              <w:rPr>
                <w:rFonts w:eastAsia="Times New Roman" w:cs="Times New Roman"/>
                <w:b/>
                <w:lang w:eastAsia="pl-PL"/>
              </w:rPr>
            </w:pPr>
            <w:r w:rsidRPr="00D1713D">
              <w:rPr>
                <w:rFonts w:eastAsia="Times New Roman" w:cs="Times New Roman"/>
                <w:b/>
                <w:lang w:eastAsia="pl-PL"/>
              </w:rPr>
              <w:t>Jednostki powiązane</w:t>
            </w:r>
          </w:p>
        </w:tc>
      </w:tr>
      <w:tr w:rsidR="00D1713D" w:rsidRPr="00D1713D" w14:paraId="6F678D51" w14:textId="77777777" w:rsidTr="00FF03B5">
        <w:tc>
          <w:tcPr>
            <w:tcW w:w="9212" w:type="dxa"/>
            <w:gridSpan w:val="5"/>
            <w:shd w:val="clear" w:color="auto" w:fill="auto"/>
          </w:tcPr>
          <w:p w14:paraId="13A71D49" w14:textId="77777777" w:rsidR="00D1713D" w:rsidRPr="00D1713D" w:rsidRDefault="00D1713D" w:rsidP="000B0328">
            <w:pPr>
              <w:spacing w:after="40" w:line="240" w:lineRule="auto"/>
              <w:rPr>
                <w:rFonts w:eastAsia="Times New Roman" w:cs="Times New Roman"/>
                <w:b/>
                <w:szCs w:val="21"/>
                <w:lang w:eastAsia="pl-PL"/>
              </w:rPr>
            </w:pPr>
            <w:r w:rsidRPr="00D1713D">
              <w:rPr>
                <w:rFonts w:eastAsia="Times New Roman" w:cs="Times New Roman"/>
                <w:b/>
                <w:szCs w:val="21"/>
                <w:lang w:eastAsia="pl-PL"/>
              </w:rPr>
              <w:t>Instrukcja postępowania w przypadku zamówienia o wartości:</w:t>
            </w:r>
          </w:p>
          <w:p w14:paraId="0D1B3624" w14:textId="61164E7F" w:rsidR="00D1713D" w:rsidRPr="00D1713D" w:rsidRDefault="00D1713D" w:rsidP="001717BE">
            <w:pPr>
              <w:spacing w:after="40" w:line="240" w:lineRule="auto"/>
              <w:rPr>
                <w:rFonts w:eastAsia="Times New Roman" w:cs="Times New Roman"/>
                <w:b/>
                <w:sz w:val="20"/>
                <w:szCs w:val="21"/>
                <w:lang w:eastAsia="pl-PL"/>
              </w:rPr>
            </w:pPr>
            <w:r w:rsidRPr="00D1713D">
              <w:rPr>
                <w:rFonts w:eastAsia="Times New Roman" w:cs="Times New Roman"/>
                <w:b/>
                <w:sz w:val="20"/>
                <w:szCs w:val="21"/>
                <w:lang w:eastAsia="pl-PL"/>
              </w:rPr>
              <w:t xml:space="preserve">- </w:t>
            </w:r>
            <w:r w:rsidR="00366850">
              <w:rPr>
                <w:rFonts w:eastAsia="Times New Roman" w:cs="Times New Roman"/>
                <w:b/>
                <w:sz w:val="20"/>
                <w:szCs w:val="21"/>
                <w:lang w:eastAsia="pl-PL"/>
              </w:rPr>
              <w:t xml:space="preserve">równej lub </w:t>
            </w:r>
            <w:r w:rsidRPr="00D1713D">
              <w:rPr>
                <w:rFonts w:eastAsia="Times New Roman" w:cs="Times New Roman"/>
                <w:b/>
                <w:sz w:val="20"/>
                <w:szCs w:val="21"/>
                <w:lang w:eastAsia="pl-PL"/>
              </w:rPr>
              <w:t xml:space="preserve">przekraczającej </w:t>
            </w:r>
            <w:r w:rsidR="00366850">
              <w:rPr>
                <w:rFonts w:eastAsia="Times New Roman" w:cs="Times New Roman"/>
                <w:b/>
                <w:sz w:val="20"/>
                <w:szCs w:val="21"/>
                <w:lang w:eastAsia="pl-PL"/>
              </w:rPr>
              <w:t>130 000 zł netto</w:t>
            </w:r>
            <w:r w:rsidRPr="00D1713D">
              <w:rPr>
                <w:rFonts w:eastAsia="Times New Roman" w:cs="Times New Roman"/>
                <w:b/>
                <w:sz w:val="20"/>
                <w:szCs w:val="21"/>
                <w:lang w:eastAsia="pl-PL"/>
              </w:rPr>
              <w:t>,</w:t>
            </w:r>
          </w:p>
          <w:p w14:paraId="4B329AC0" w14:textId="5C9470A6" w:rsidR="0044038B" w:rsidRPr="001F0534" w:rsidRDefault="00D1713D">
            <w:pPr>
              <w:spacing w:after="40" w:line="240" w:lineRule="auto"/>
              <w:rPr>
                <w:rFonts w:eastAsia="Times New Roman" w:cs="Times New Roman"/>
                <w:b/>
                <w:sz w:val="20"/>
                <w:szCs w:val="21"/>
                <w:lang w:eastAsia="pl-PL"/>
              </w:rPr>
            </w:pPr>
            <w:r w:rsidRPr="00D1713D">
              <w:rPr>
                <w:rFonts w:eastAsia="Times New Roman" w:cs="Times New Roman"/>
                <w:b/>
                <w:sz w:val="20"/>
                <w:szCs w:val="21"/>
                <w:lang w:eastAsia="pl-PL"/>
              </w:rPr>
              <w:t xml:space="preserve">- </w:t>
            </w:r>
            <w:r w:rsidR="00084B60">
              <w:rPr>
                <w:rFonts w:eastAsia="Times New Roman" w:cs="Times New Roman"/>
                <w:b/>
                <w:sz w:val="20"/>
                <w:szCs w:val="21"/>
                <w:lang w:eastAsia="pl-PL"/>
              </w:rPr>
              <w:t xml:space="preserve">powyżej 50 000 złotych </w:t>
            </w:r>
            <w:r w:rsidR="009D0BA1">
              <w:rPr>
                <w:rFonts w:eastAsia="Times New Roman" w:cs="Times New Roman"/>
                <w:b/>
                <w:sz w:val="20"/>
                <w:szCs w:val="21"/>
                <w:lang w:eastAsia="pl-PL"/>
              </w:rPr>
              <w:t xml:space="preserve">i </w:t>
            </w:r>
            <w:r w:rsidR="00366850">
              <w:rPr>
                <w:rFonts w:eastAsia="Times New Roman" w:cs="Times New Roman"/>
                <w:b/>
                <w:sz w:val="20"/>
                <w:szCs w:val="21"/>
                <w:lang w:eastAsia="pl-PL"/>
              </w:rPr>
              <w:t>poniżej 130 000 zł netto</w:t>
            </w:r>
          </w:p>
        </w:tc>
      </w:tr>
      <w:tr w:rsidR="00D1713D" w:rsidRPr="00B8036E" w14:paraId="47900AE1" w14:textId="77777777" w:rsidTr="00FF03B5">
        <w:tc>
          <w:tcPr>
            <w:tcW w:w="541" w:type="dxa"/>
            <w:shd w:val="clear" w:color="auto" w:fill="auto"/>
          </w:tcPr>
          <w:p w14:paraId="72A546E5" w14:textId="77777777" w:rsidR="00D1713D" w:rsidRPr="00B8036E" w:rsidRDefault="00D1713D" w:rsidP="00211ADC">
            <w:pPr>
              <w:spacing w:after="40" w:line="240" w:lineRule="auto"/>
              <w:rPr>
                <w:rFonts w:eastAsia="Times New Roman" w:cs="Times New Roman"/>
                <w:lang w:eastAsia="pl-PL"/>
              </w:rPr>
            </w:pPr>
            <w:r w:rsidRPr="00B8036E">
              <w:rPr>
                <w:rFonts w:eastAsia="Times New Roman" w:cs="Times New Roman"/>
                <w:lang w:eastAsia="pl-PL"/>
              </w:rPr>
              <w:t>1.</w:t>
            </w:r>
          </w:p>
        </w:tc>
        <w:tc>
          <w:tcPr>
            <w:tcW w:w="2119" w:type="dxa"/>
            <w:shd w:val="clear" w:color="auto" w:fill="auto"/>
          </w:tcPr>
          <w:p w14:paraId="499DC3BD" w14:textId="560BB5DE" w:rsidR="00D1713D" w:rsidRPr="008E4802" w:rsidRDefault="00D1713D" w:rsidP="00211ADC">
            <w:pPr>
              <w:spacing w:after="40" w:line="240" w:lineRule="auto"/>
              <w:rPr>
                <w:rFonts w:eastAsia="Times New Roman" w:cs="Times New Roman"/>
                <w:lang w:eastAsia="pl-PL"/>
              </w:rPr>
            </w:pPr>
            <w:r w:rsidRPr="008E4802">
              <w:rPr>
                <w:rFonts w:eastAsia="Times New Roman" w:cs="Times New Roman"/>
                <w:lang w:eastAsia="pl-PL"/>
              </w:rPr>
              <w:t xml:space="preserve">Kierownik Wydziału </w:t>
            </w:r>
            <w:r w:rsidR="00B51A21" w:rsidRPr="008E4802">
              <w:rPr>
                <w:rFonts w:eastAsia="Times New Roman" w:cs="Times New Roman"/>
                <w:lang w:eastAsia="pl-PL"/>
              </w:rPr>
              <w:t xml:space="preserve">/ Kierownik </w:t>
            </w:r>
            <w:r w:rsidR="00023FB4">
              <w:rPr>
                <w:rFonts w:eastAsia="Times New Roman" w:cs="Times New Roman"/>
                <w:lang w:eastAsia="pl-PL"/>
              </w:rPr>
              <w:t>Zespołu</w:t>
            </w:r>
            <w:r w:rsidR="00023FB4" w:rsidRPr="008E4802">
              <w:rPr>
                <w:rFonts w:eastAsia="Times New Roman" w:cs="Times New Roman"/>
                <w:lang w:eastAsia="pl-PL"/>
              </w:rPr>
              <w:t xml:space="preserve"> </w:t>
            </w:r>
            <w:r w:rsidRPr="008E4802">
              <w:rPr>
                <w:rFonts w:eastAsia="Times New Roman" w:cs="Times New Roman"/>
                <w:lang w:eastAsia="pl-PL"/>
              </w:rPr>
              <w:t>/ Samodzielne Stanowisko</w:t>
            </w:r>
            <w:r w:rsidR="00AA6F0F">
              <w:rPr>
                <w:rFonts w:eastAsia="Times New Roman" w:cs="Times New Roman"/>
                <w:lang w:eastAsia="pl-PL"/>
              </w:rPr>
              <w:t>/ pracownik koordynujący pracą na wieloosobowym stanowisku pracy</w:t>
            </w:r>
            <w:r w:rsidRPr="008E4802">
              <w:rPr>
                <w:rFonts w:eastAsia="Times New Roman" w:cs="Times New Roman"/>
                <w:lang w:eastAsia="pl-PL"/>
              </w:rPr>
              <w:t xml:space="preserve"> </w:t>
            </w:r>
            <w:r w:rsidR="00C01F3A" w:rsidRPr="008E4802">
              <w:rPr>
                <w:rFonts w:eastAsia="Times New Roman" w:cs="Times New Roman"/>
                <w:lang w:eastAsia="pl-PL"/>
              </w:rPr>
              <w:t>zaangażowani we wdrażanie RPOWP</w:t>
            </w:r>
          </w:p>
        </w:tc>
        <w:tc>
          <w:tcPr>
            <w:tcW w:w="3260" w:type="dxa"/>
            <w:shd w:val="clear" w:color="auto" w:fill="auto"/>
          </w:tcPr>
          <w:p w14:paraId="446B0FF0" w14:textId="77777777" w:rsidR="00D1713D" w:rsidRPr="008E4802" w:rsidRDefault="00D1713D" w:rsidP="00211ADC">
            <w:pPr>
              <w:spacing w:after="40" w:line="240" w:lineRule="auto"/>
              <w:rPr>
                <w:rFonts w:eastAsia="Times New Roman" w:cs="Times New Roman"/>
                <w:lang w:eastAsia="pl-PL"/>
              </w:rPr>
            </w:pPr>
            <w:r w:rsidRPr="008E4802">
              <w:rPr>
                <w:rFonts w:eastAsia="Times New Roman" w:cs="Times New Roman"/>
                <w:lang w:eastAsia="pl-PL"/>
              </w:rPr>
              <w:t xml:space="preserve">Zgłoszenie na piśmie </w:t>
            </w:r>
            <w:r w:rsidR="00FE2D4E">
              <w:rPr>
                <w:rFonts w:eastAsia="Times New Roman" w:cs="Times New Roman"/>
                <w:lang w:eastAsia="pl-PL"/>
              </w:rPr>
              <w:t xml:space="preserve">lub mailem </w:t>
            </w:r>
            <w:r w:rsidRPr="008E4802">
              <w:rPr>
                <w:rFonts w:eastAsia="Times New Roman" w:cs="Times New Roman"/>
                <w:lang w:eastAsia="pl-PL"/>
              </w:rPr>
              <w:t>rocznego zapotrzebowania na usługi, dostawy oraz roboty budowlane do Wydziału Administracyjno-Gospodarczego w celu sporządzenia Planu Zamówień Publicznych Wojewódzkiego Urzędu Pracy w Białymstoku.</w:t>
            </w:r>
          </w:p>
          <w:p w14:paraId="2D98763A" w14:textId="77777777" w:rsidR="00D1713D" w:rsidRPr="008E4802" w:rsidRDefault="00D1713D" w:rsidP="00211ADC">
            <w:pPr>
              <w:spacing w:after="40" w:line="240" w:lineRule="auto"/>
              <w:rPr>
                <w:rFonts w:eastAsia="Times New Roman" w:cs="Times New Roman"/>
                <w:highlight w:val="yellow"/>
                <w:lang w:eastAsia="pl-PL"/>
              </w:rPr>
            </w:pPr>
          </w:p>
          <w:p w14:paraId="4CFC4EC2" w14:textId="77777777" w:rsidR="0029507B" w:rsidRPr="008E4802" w:rsidRDefault="0029507B" w:rsidP="00211ADC">
            <w:pPr>
              <w:spacing w:after="40" w:line="240" w:lineRule="auto"/>
              <w:rPr>
                <w:rFonts w:eastAsia="Times New Roman" w:cs="Times New Roman"/>
                <w:highlight w:val="yellow"/>
                <w:lang w:eastAsia="pl-PL"/>
              </w:rPr>
            </w:pPr>
          </w:p>
          <w:p w14:paraId="6E12F962" w14:textId="45B26CFE" w:rsidR="00D1713D" w:rsidRPr="008E4802" w:rsidRDefault="00D1713D" w:rsidP="00211ADC">
            <w:pPr>
              <w:spacing w:after="40" w:line="240" w:lineRule="auto"/>
              <w:rPr>
                <w:rFonts w:eastAsia="Times New Roman" w:cs="Times New Roman"/>
                <w:highlight w:val="yellow"/>
                <w:lang w:eastAsia="pl-PL"/>
              </w:rPr>
            </w:pPr>
            <w:r w:rsidRPr="008E4802">
              <w:rPr>
                <w:rFonts w:eastAsia="Times New Roman" w:cs="Times New Roman"/>
                <w:lang w:eastAsia="pl-PL"/>
              </w:rPr>
              <w:t>W przypadku wystąpienia zapotrzebowania nieujętego w Planie Zamówień Publicznych</w:t>
            </w:r>
            <w:r w:rsidR="00FE2D4E">
              <w:rPr>
                <w:rFonts w:eastAsia="Times New Roman" w:cs="Times New Roman"/>
                <w:lang w:eastAsia="pl-PL"/>
              </w:rPr>
              <w:t xml:space="preserve"> lub w</w:t>
            </w:r>
            <w:r w:rsidRPr="002E685D">
              <w:rPr>
                <w:rFonts w:eastAsia="Times New Roman" w:cs="Times New Roman"/>
                <w:lang w:eastAsia="pl-PL"/>
              </w:rPr>
              <w:t xml:space="preserve"> sytuacji, gdy wartość zamówienia ulegnie zmianie </w:t>
            </w:r>
            <w:r w:rsidR="00AA6F0F">
              <w:rPr>
                <w:rFonts w:eastAsia="Times New Roman" w:cs="Times New Roman"/>
                <w:lang w:eastAsia="pl-PL"/>
              </w:rPr>
              <w:t>złożenie w</w:t>
            </w:r>
            <w:r w:rsidRPr="002E685D">
              <w:rPr>
                <w:rFonts w:eastAsia="Times New Roman" w:cs="Times New Roman"/>
                <w:lang w:eastAsia="pl-PL"/>
              </w:rPr>
              <w:t xml:space="preserve"> Wydzia</w:t>
            </w:r>
            <w:r w:rsidR="00AA6F0F">
              <w:rPr>
                <w:rFonts w:eastAsia="Times New Roman" w:cs="Times New Roman"/>
                <w:lang w:eastAsia="pl-PL"/>
              </w:rPr>
              <w:t>le</w:t>
            </w:r>
            <w:r w:rsidRPr="002E685D">
              <w:rPr>
                <w:rFonts w:eastAsia="Times New Roman" w:cs="Times New Roman"/>
                <w:lang w:eastAsia="pl-PL"/>
              </w:rPr>
              <w:t xml:space="preserve"> Administracyjno-Gospodarcz</w:t>
            </w:r>
            <w:r w:rsidR="00AA6F0F">
              <w:rPr>
                <w:rFonts w:eastAsia="Times New Roman" w:cs="Times New Roman"/>
                <w:lang w:eastAsia="pl-PL"/>
              </w:rPr>
              <w:t>ym pisemnego Wniosku o dokonanie zmian w planie zamówień publicznych</w:t>
            </w:r>
            <w:r w:rsidRPr="002E685D">
              <w:rPr>
                <w:rFonts w:eastAsia="Times New Roman" w:cs="Times New Roman"/>
                <w:lang w:eastAsia="pl-PL"/>
              </w:rPr>
              <w:t>.</w:t>
            </w:r>
          </w:p>
        </w:tc>
        <w:tc>
          <w:tcPr>
            <w:tcW w:w="1701" w:type="dxa"/>
            <w:shd w:val="clear" w:color="auto" w:fill="auto"/>
          </w:tcPr>
          <w:p w14:paraId="68F61824" w14:textId="491F2406" w:rsidR="00D1713D" w:rsidRPr="008E4802" w:rsidRDefault="00FE2D4E" w:rsidP="00211ADC">
            <w:pPr>
              <w:spacing w:after="40" w:line="240" w:lineRule="auto"/>
              <w:rPr>
                <w:rFonts w:eastAsia="Times New Roman" w:cs="Times New Roman"/>
                <w:lang w:eastAsia="pl-PL"/>
              </w:rPr>
            </w:pPr>
            <w:r>
              <w:rPr>
                <w:rFonts w:eastAsia="Times New Roman" w:cs="Times New Roman"/>
                <w:lang w:eastAsia="pl-PL"/>
              </w:rPr>
              <w:t>Corocznie w</w:t>
            </w:r>
            <w:r w:rsidR="00D97844">
              <w:rPr>
                <w:rFonts w:eastAsia="Times New Roman" w:cs="Times New Roman"/>
                <w:lang w:eastAsia="pl-PL"/>
              </w:rPr>
              <w:t> </w:t>
            </w:r>
            <w:r>
              <w:rPr>
                <w:rFonts w:eastAsia="Times New Roman" w:cs="Times New Roman"/>
                <w:lang w:eastAsia="pl-PL"/>
              </w:rPr>
              <w:t>terminie wyznaczonym przez Wydział Administracyjno-Gospodarczy</w:t>
            </w:r>
          </w:p>
          <w:p w14:paraId="4408FA84" w14:textId="77777777" w:rsidR="00FE2D4E" w:rsidRDefault="00FE2D4E" w:rsidP="00211ADC">
            <w:pPr>
              <w:spacing w:before="120" w:after="40" w:line="240" w:lineRule="auto"/>
              <w:rPr>
                <w:rFonts w:eastAsia="Times New Roman" w:cs="Times New Roman"/>
                <w:lang w:eastAsia="pl-PL"/>
              </w:rPr>
            </w:pPr>
          </w:p>
          <w:p w14:paraId="277F60D6" w14:textId="77777777" w:rsidR="00FE2D4E" w:rsidRDefault="00FE2D4E" w:rsidP="00211ADC">
            <w:pPr>
              <w:spacing w:before="120" w:after="40" w:line="240" w:lineRule="auto"/>
              <w:rPr>
                <w:rFonts w:eastAsia="Times New Roman" w:cs="Times New Roman"/>
                <w:lang w:eastAsia="pl-PL"/>
              </w:rPr>
            </w:pPr>
          </w:p>
          <w:p w14:paraId="5CB2C523" w14:textId="77777777" w:rsidR="00FE2D4E" w:rsidRDefault="00FE2D4E" w:rsidP="00211ADC">
            <w:pPr>
              <w:spacing w:before="120" w:after="40" w:line="240" w:lineRule="auto"/>
              <w:rPr>
                <w:rFonts w:eastAsia="Times New Roman" w:cs="Times New Roman"/>
                <w:lang w:eastAsia="pl-PL"/>
              </w:rPr>
            </w:pPr>
          </w:p>
          <w:p w14:paraId="5141AFEC" w14:textId="77777777" w:rsidR="00D1713D" w:rsidRPr="008E4802" w:rsidRDefault="00D1713D" w:rsidP="00211ADC">
            <w:pPr>
              <w:spacing w:before="240" w:after="40" w:line="240" w:lineRule="auto"/>
              <w:rPr>
                <w:rFonts w:eastAsia="Times New Roman" w:cs="Times New Roman"/>
                <w:lang w:eastAsia="pl-PL"/>
              </w:rPr>
            </w:pPr>
            <w:r w:rsidRPr="008E4802">
              <w:rPr>
                <w:rFonts w:eastAsia="Times New Roman" w:cs="Times New Roman"/>
                <w:lang w:eastAsia="pl-PL"/>
              </w:rPr>
              <w:t>Niezwłocznie</w:t>
            </w:r>
          </w:p>
          <w:p w14:paraId="20EF9BCB" w14:textId="3A1E11D0" w:rsidR="00D1713D" w:rsidRPr="002E685D" w:rsidRDefault="00D1713D" w:rsidP="00211ADC">
            <w:pPr>
              <w:spacing w:after="40" w:line="240" w:lineRule="auto"/>
              <w:rPr>
                <w:rFonts w:eastAsia="Times New Roman" w:cs="Times New Roman"/>
                <w:highlight w:val="yellow"/>
                <w:lang w:eastAsia="pl-PL"/>
              </w:rPr>
            </w:pPr>
          </w:p>
        </w:tc>
        <w:tc>
          <w:tcPr>
            <w:tcW w:w="1591" w:type="dxa"/>
            <w:shd w:val="clear" w:color="auto" w:fill="auto"/>
          </w:tcPr>
          <w:p w14:paraId="23387292" w14:textId="77777777" w:rsidR="00D1713D" w:rsidRPr="002E685D" w:rsidRDefault="00D1713D" w:rsidP="00211ADC">
            <w:pPr>
              <w:spacing w:after="40" w:line="240" w:lineRule="auto"/>
              <w:rPr>
                <w:rFonts w:eastAsia="Times New Roman" w:cs="Times New Roman"/>
                <w:highlight w:val="yellow"/>
                <w:lang w:eastAsia="pl-PL"/>
              </w:rPr>
            </w:pPr>
          </w:p>
        </w:tc>
      </w:tr>
      <w:tr w:rsidR="00D1713D" w:rsidRPr="008E4802" w14:paraId="6D3A9D06" w14:textId="77777777" w:rsidTr="00FF03B5">
        <w:tc>
          <w:tcPr>
            <w:tcW w:w="541" w:type="dxa"/>
            <w:shd w:val="clear" w:color="auto" w:fill="auto"/>
          </w:tcPr>
          <w:p w14:paraId="7BFE2A48" w14:textId="77777777" w:rsidR="00D1713D" w:rsidRPr="008E4802" w:rsidRDefault="00D1713D" w:rsidP="00211ADC">
            <w:pPr>
              <w:spacing w:after="40" w:line="240" w:lineRule="auto"/>
              <w:rPr>
                <w:rFonts w:eastAsia="Times New Roman" w:cs="Times New Roman"/>
                <w:lang w:eastAsia="pl-PL"/>
              </w:rPr>
            </w:pPr>
            <w:r w:rsidRPr="008E4802">
              <w:rPr>
                <w:rFonts w:eastAsia="Times New Roman" w:cs="Times New Roman"/>
                <w:lang w:eastAsia="pl-PL"/>
              </w:rPr>
              <w:t>2.</w:t>
            </w:r>
          </w:p>
        </w:tc>
        <w:tc>
          <w:tcPr>
            <w:tcW w:w="2119" w:type="dxa"/>
            <w:shd w:val="clear" w:color="auto" w:fill="auto"/>
          </w:tcPr>
          <w:p w14:paraId="60A91679" w14:textId="77777777" w:rsidR="00D1713D" w:rsidRPr="008E4802" w:rsidRDefault="00D1713D" w:rsidP="00211ADC">
            <w:pPr>
              <w:spacing w:after="40" w:line="240" w:lineRule="auto"/>
              <w:rPr>
                <w:rFonts w:eastAsia="Times New Roman" w:cs="Times New Roman"/>
                <w:lang w:eastAsia="pl-PL"/>
              </w:rPr>
            </w:pPr>
            <w:r w:rsidRPr="008E4802">
              <w:rPr>
                <w:rFonts w:eastAsia="Times New Roman" w:cs="Times New Roman"/>
                <w:lang w:eastAsia="pl-PL"/>
              </w:rPr>
              <w:t>Pracownik Wydziału Administracyjno-Gospodarczego</w:t>
            </w:r>
          </w:p>
        </w:tc>
        <w:tc>
          <w:tcPr>
            <w:tcW w:w="3260" w:type="dxa"/>
            <w:shd w:val="clear" w:color="auto" w:fill="auto"/>
          </w:tcPr>
          <w:p w14:paraId="51D005C9" w14:textId="77777777" w:rsidR="00D1713D" w:rsidRPr="008E4802" w:rsidRDefault="00D1713D" w:rsidP="00211ADC">
            <w:pPr>
              <w:spacing w:after="40" w:line="240" w:lineRule="auto"/>
              <w:rPr>
                <w:rFonts w:eastAsia="Times New Roman" w:cs="Times New Roman"/>
                <w:highlight w:val="yellow"/>
                <w:lang w:eastAsia="pl-PL"/>
              </w:rPr>
            </w:pPr>
            <w:r w:rsidRPr="008E4802">
              <w:rPr>
                <w:rFonts w:eastAsia="Times New Roman" w:cs="Times New Roman"/>
                <w:lang w:eastAsia="pl-PL"/>
              </w:rPr>
              <w:t>Sporządzenie Planu Zamówień Publicznych Wojewódzkiego Urzędu Pracy w Białymstoku.</w:t>
            </w:r>
          </w:p>
        </w:tc>
        <w:tc>
          <w:tcPr>
            <w:tcW w:w="1701" w:type="dxa"/>
            <w:shd w:val="clear" w:color="auto" w:fill="auto"/>
          </w:tcPr>
          <w:p w14:paraId="347AC417" w14:textId="77777777" w:rsidR="00D1713D" w:rsidRPr="008E4802" w:rsidRDefault="00D1713D" w:rsidP="00211ADC">
            <w:pPr>
              <w:spacing w:after="40" w:line="240" w:lineRule="auto"/>
              <w:rPr>
                <w:rFonts w:eastAsia="Times New Roman" w:cs="Times New Roman"/>
                <w:highlight w:val="yellow"/>
                <w:lang w:eastAsia="pl-PL"/>
              </w:rPr>
            </w:pPr>
            <w:r w:rsidRPr="008E4802">
              <w:rPr>
                <w:rFonts w:eastAsia="Times New Roman" w:cs="Times New Roman"/>
                <w:lang w:eastAsia="pl-PL"/>
              </w:rPr>
              <w:t xml:space="preserve">W terminie </w:t>
            </w:r>
            <w:r w:rsidR="00A77621" w:rsidRPr="008E4802">
              <w:rPr>
                <w:rFonts w:eastAsia="Times New Roman" w:cs="Times New Roman"/>
                <w:lang w:eastAsia="pl-PL"/>
              </w:rPr>
              <w:t>30</w:t>
            </w:r>
            <w:r w:rsidRPr="008E4802">
              <w:rPr>
                <w:rFonts w:eastAsia="Times New Roman" w:cs="Times New Roman"/>
                <w:lang w:eastAsia="pl-PL"/>
              </w:rPr>
              <w:t xml:space="preserve"> </w:t>
            </w:r>
            <w:r w:rsidR="00686BDE" w:rsidRPr="008E4802">
              <w:rPr>
                <w:rFonts w:eastAsia="Times New Roman" w:cs="Times New Roman"/>
                <w:lang w:eastAsia="pl-PL"/>
              </w:rPr>
              <w:t xml:space="preserve"> </w:t>
            </w:r>
            <w:r w:rsidRPr="008E4802">
              <w:rPr>
                <w:rFonts w:eastAsia="Times New Roman" w:cs="Times New Roman"/>
                <w:lang w:eastAsia="pl-PL"/>
              </w:rPr>
              <w:t xml:space="preserve">dni liczonych od dnia </w:t>
            </w:r>
            <w:r w:rsidR="00A77621" w:rsidRPr="008E4802">
              <w:rPr>
                <w:rFonts w:eastAsia="Times New Roman" w:cs="Times New Roman"/>
                <w:lang w:eastAsia="pl-PL"/>
              </w:rPr>
              <w:t>przyjęcia budżetu lub p</w:t>
            </w:r>
            <w:r w:rsidRPr="008E4802">
              <w:rPr>
                <w:rFonts w:eastAsia="Times New Roman" w:cs="Times New Roman"/>
                <w:lang w:eastAsia="pl-PL"/>
              </w:rPr>
              <w:t>lanu finansowego WUP w Białymstoku</w:t>
            </w:r>
            <w:r w:rsidR="00A77621" w:rsidRPr="008E4802">
              <w:rPr>
                <w:rFonts w:eastAsia="Times New Roman" w:cs="Times New Roman"/>
                <w:lang w:eastAsia="pl-PL"/>
              </w:rPr>
              <w:t xml:space="preserve"> przez uprawniony organ</w:t>
            </w:r>
            <w:r w:rsidR="00686BDE" w:rsidRPr="008E4802">
              <w:rPr>
                <w:rFonts w:eastAsia="Times New Roman" w:cs="Times New Roman"/>
                <w:lang w:eastAsia="pl-PL"/>
              </w:rPr>
              <w:t xml:space="preserve"> </w:t>
            </w:r>
          </w:p>
        </w:tc>
        <w:tc>
          <w:tcPr>
            <w:tcW w:w="1591" w:type="dxa"/>
            <w:shd w:val="clear" w:color="auto" w:fill="auto"/>
          </w:tcPr>
          <w:p w14:paraId="64C1788D" w14:textId="77777777" w:rsidR="00D1713D" w:rsidRPr="008E4802" w:rsidRDefault="00D1713D" w:rsidP="00211ADC">
            <w:pPr>
              <w:spacing w:after="40" w:line="240" w:lineRule="auto"/>
              <w:rPr>
                <w:rFonts w:eastAsia="Times New Roman" w:cs="Times New Roman"/>
                <w:highlight w:val="yellow"/>
                <w:lang w:eastAsia="pl-PL"/>
              </w:rPr>
            </w:pPr>
          </w:p>
        </w:tc>
      </w:tr>
      <w:tr w:rsidR="00D1713D" w:rsidRPr="008E4802" w14:paraId="084527AA" w14:textId="77777777" w:rsidTr="00FF03B5">
        <w:tc>
          <w:tcPr>
            <w:tcW w:w="541" w:type="dxa"/>
            <w:shd w:val="clear" w:color="auto" w:fill="auto"/>
          </w:tcPr>
          <w:p w14:paraId="7CA6ED48"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3.</w:t>
            </w:r>
          </w:p>
        </w:tc>
        <w:tc>
          <w:tcPr>
            <w:tcW w:w="2119" w:type="dxa"/>
            <w:shd w:val="clear" w:color="auto" w:fill="auto"/>
          </w:tcPr>
          <w:p w14:paraId="2AE9D7F9"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Kierownik Wydziału Administracyjno-Gospodarczego</w:t>
            </w:r>
          </w:p>
        </w:tc>
        <w:tc>
          <w:tcPr>
            <w:tcW w:w="3260" w:type="dxa"/>
            <w:shd w:val="clear" w:color="auto" w:fill="auto"/>
          </w:tcPr>
          <w:p w14:paraId="680F25D3"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Weryfikacja Planu Zamówień Publicznych:</w:t>
            </w:r>
          </w:p>
          <w:p w14:paraId="282AFC9A"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 Jeśli TAK, akceptacja poprzez zaparafowanie i przekazanie Dyrektorowi WUP,</w:t>
            </w:r>
          </w:p>
          <w:p w14:paraId="14295778"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 xml:space="preserve">- Jeśli NIE, przejść do pkt 2. </w:t>
            </w:r>
          </w:p>
        </w:tc>
        <w:tc>
          <w:tcPr>
            <w:tcW w:w="1701" w:type="dxa"/>
            <w:shd w:val="clear" w:color="auto" w:fill="auto"/>
          </w:tcPr>
          <w:p w14:paraId="110D60ED"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Niezwłocznie</w:t>
            </w:r>
          </w:p>
        </w:tc>
        <w:tc>
          <w:tcPr>
            <w:tcW w:w="1591" w:type="dxa"/>
            <w:shd w:val="clear" w:color="auto" w:fill="auto"/>
          </w:tcPr>
          <w:p w14:paraId="494C1EC4" w14:textId="77777777" w:rsidR="00D1713D" w:rsidRPr="008E4802" w:rsidRDefault="00D1713D" w:rsidP="00211ADC">
            <w:pPr>
              <w:spacing w:after="40" w:line="240" w:lineRule="auto"/>
              <w:rPr>
                <w:rFonts w:eastAsia="Times New Roman" w:cs="Times New Roman"/>
                <w:highlight w:val="yellow"/>
                <w:lang w:eastAsia="pl-PL"/>
              </w:rPr>
            </w:pPr>
          </w:p>
        </w:tc>
      </w:tr>
      <w:tr w:rsidR="00D1713D" w:rsidRPr="008E4802" w14:paraId="0542CD19" w14:textId="77777777" w:rsidTr="00FF03B5">
        <w:tc>
          <w:tcPr>
            <w:tcW w:w="541" w:type="dxa"/>
            <w:shd w:val="clear" w:color="auto" w:fill="auto"/>
          </w:tcPr>
          <w:p w14:paraId="600F4BCB"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4.</w:t>
            </w:r>
          </w:p>
        </w:tc>
        <w:tc>
          <w:tcPr>
            <w:tcW w:w="2119" w:type="dxa"/>
            <w:shd w:val="clear" w:color="auto" w:fill="auto"/>
          </w:tcPr>
          <w:p w14:paraId="45DB9CF0"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Dyrektor WUP</w:t>
            </w:r>
          </w:p>
        </w:tc>
        <w:tc>
          <w:tcPr>
            <w:tcW w:w="3260" w:type="dxa"/>
            <w:shd w:val="clear" w:color="auto" w:fill="auto"/>
          </w:tcPr>
          <w:p w14:paraId="15207623"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Weryfikacja Planu Zamówień Publicznych:</w:t>
            </w:r>
          </w:p>
          <w:p w14:paraId="1960D31E"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 Jeśli TAK, akceptacja poprzez podpisanie,</w:t>
            </w:r>
          </w:p>
          <w:p w14:paraId="328FD46E"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Jeśli NIE, przejść do pkt. 2.</w:t>
            </w:r>
          </w:p>
        </w:tc>
        <w:tc>
          <w:tcPr>
            <w:tcW w:w="1701" w:type="dxa"/>
            <w:shd w:val="clear" w:color="auto" w:fill="auto"/>
          </w:tcPr>
          <w:p w14:paraId="52D55215" w14:textId="77777777" w:rsidR="00D1713D" w:rsidRPr="00B44883" w:rsidRDefault="00B44883" w:rsidP="00211ADC">
            <w:pPr>
              <w:spacing w:after="40" w:line="240" w:lineRule="auto"/>
              <w:rPr>
                <w:rFonts w:eastAsia="Times New Roman" w:cs="Times New Roman"/>
                <w:lang w:eastAsia="pl-PL"/>
              </w:rPr>
            </w:pPr>
            <w:r w:rsidRPr="00B44883">
              <w:rPr>
                <w:rFonts w:eastAsia="Times New Roman" w:cs="Times New Roman"/>
                <w:lang w:eastAsia="pl-PL"/>
              </w:rPr>
              <w:t>Niezwłocznie</w:t>
            </w:r>
          </w:p>
        </w:tc>
        <w:tc>
          <w:tcPr>
            <w:tcW w:w="1591" w:type="dxa"/>
            <w:shd w:val="clear" w:color="auto" w:fill="auto"/>
          </w:tcPr>
          <w:p w14:paraId="5CBACC77" w14:textId="77777777" w:rsidR="00D1713D" w:rsidRPr="00B44883" w:rsidRDefault="00D1713D" w:rsidP="00211ADC">
            <w:pPr>
              <w:spacing w:after="40" w:line="240" w:lineRule="auto"/>
              <w:rPr>
                <w:rFonts w:eastAsia="Times New Roman" w:cs="Times New Roman"/>
                <w:lang w:eastAsia="pl-PL"/>
              </w:rPr>
            </w:pPr>
          </w:p>
        </w:tc>
      </w:tr>
      <w:tr w:rsidR="00D1713D" w:rsidRPr="008E4802" w14:paraId="3ABCA0CF" w14:textId="77777777" w:rsidTr="00FF03B5">
        <w:tc>
          <w:tcPr>
            <w:tcW w:w="541" w:type="dxa"/>
            <w:shd w:val="clear" w:color="auto" w:fill="auto"/>
          </w:tcPr>
          <w:p w14:paraId="6EC2DFB7" w14:textId="77777777" w:rsidR="00D1713D" w:rsidRPr="00B44883" w:rsidRDefault="00D1713D" w:rsidP="00211ADC">
            <w:pPr>
              <w:spacing w:after="40" w:line="240" w:lineRule="auto"/>
              <w:rPr>
                <w:rFonts w:eastAsia="Times New Roman" w:cs="Times New Roman"/>
                <w:lang w:eastAsia="pl-PL"/>
              </w:rPr>
            </w:pPr>
            <w:r w:rsidRPr="00B44883">
              <w:rPr>
                <w:rFonts w:eastAsia="Times New Roman" w:cs="Times New Roman"/>
                <w:lang w:eastAsia="pl-PL"/>
              </w:rPr>
              <w:t>5.</w:t>
            </w:r>
          </w:p>
        </w:tc>
        <w:tc>
          <w:tcPr>
            <w:tcW w:w="2119" w:type="dxa"/>
            <w:shd w:val="clear" w:color="auto" w:fill="auto"/>
          </w:tcPr>
          <w:p w14:paraId="450D730E" w14:textId="1A4CF55F" w:rsidR="00D1713D" w:rsidRPr="006C7588" w:rsidRDefault="00D1713D" w:rsidP="00211ADC">
            <w:pPr>
              <w:spacing w:after="40" w:line="240" w:lineRule="auto"/>
              <w:rPr>
                <w:rFonts w:eastAsia="Times New Roman" w:cs="Times New Roman"/>
                <w:lang w:eastAsia="pl-PL"/>
              </w:rPr>
            </w:pPr>
            <w:r w:rsidRPr="0044038B">
              <w:rPr>
                <w:rFonts w:eastAsia="Times New Roman" w:cs="Times New Roman"/>
                <w:lang w:eastAsia="pl-PL"/>
              </w:rPr>
              <w:t xml:space="preserve">Pracownik Wydziału </w:t>
            </w:r>
            <w:r w:rsidR="00084B60" w:rsidRPr="006C7588">
              <w:rPr>
                <w:rFonts w:eastAsia="Times New Roman" w:cs="Times New Roman"/>
                <w:lang w:eastAsia="pl-PL"/>
              </w:rPr>
              <w:t xml:space="preserve">/ Pracownik </w:t>
            </w:r>
            <w:r w:rsidR="00023FB4">
              <w:rPr>
                <w:rFonts w:eastAsia="Times New Roman" w:cs="Times New Roman"/>
                <w:lang w:eastAsia="pl-PL"/>
              </w:rPr>
              <w:t>Zespołu</w:t>
            </w:r>
            <w:r w:rsidR="00084B60" w:rsidRPr="006C7588">
              <w:rPr>
                <w:rFonts w:eastAsia="Times New Roman" w:cs="Times New Roman"/>
                <w:lang w:eastAsia="pl-PL"/>
              </w:rPr>
              <w:t xml:space="preserve"> </w:t>
            </w:r>
            <w:r w:rsidRPr="006C7588">
              <w:rPr>
                <w:rFonts w:eastAsia="Times New Roman" w:cs="Times New Roman"/>
                <w:lang w:eastAsia="pl-PL"/>
              </w:rPr>
              <w:t xml:space="preserve">/ Samodzielne Stanowisko </w:t>
            </w:r>
            <w:r w:rsidR="00406C27" w:rsidRPr="006C7588">
              <w:rPr>
                <w:rFonts w:eastAsia="Times New Roman" w:cs="Times New Roman"/>
                <w:lang w:eastAsia="pl-PL"/>
              </w:rPr>
              <w:t>/ pracownik koordynujący pracą na wieloosobowym stanowisku pracy</w:t>
            </w:r>
            <w:r w:rsidR="00D95243" w:rsidRPr="006C7588">
              <w:rPr>
                <w:rFonts w:eastAsia="Times New Roman" w:cs="Times New Roman"/>
                <w:lang w:eastAsia="pl-PL"/>
              </w:rPr>
              <w:t xml:space="preserve"> zaangażowani we wdrażanie RPOWP</w:t>
            </w:r>
          </w:p>
        </w:tc>
        <w:tc>
          <w:tcPr>
            <w:tcW w:w="3260" w:type="dxa"/>
            <w:shd w:val="clear" w:color="auto" w:fill="auto"/>
          </w:tcPr>
          <w:p w14:paraId="3003B86D" w14:textId="32048A6D" w:rsidR="00D1713D" w:rsidRPr="00175A68" w:rsidRDefault="00D1713D" w:rsidP="00211ADC">
            <w:pPr>
              <w:spacing w:after="40" w:line="240" w:lineRule="auto"/>
              <w:rPr>
                <w:rFonts w:eastAsia="Times New Roman" w:cs="Times New Roman"/>
                <w:lang w:eastAsia="pl-PL"/>
              </w:rPr>
            </w:pPr>
            <w:r w:rsidRPr="006C7588">
              <w:rPr>
                <w:rFonts w:eastAsia="Times New Roman" w:cs="Times New Roman"/>
                <w:lang w:eastAsia="pl-PL"/>
              </w:rPr>
              <w:t xml:space="preserve">Przygotowanie opisu przedmiotu </w:t>
            </w:r>
            <w:r w:rsidRPr="002A3A5E">
              <w:rPr>
                <w:rFonts w:eastAsia="Times New Roman" w:cs="Times New Roman"/>
                <w:lang w:eastAsia="pl-PL"/>
              </w:rPr>
              <w:t>zamówienia, szacunkowej wartości zamówienia wraz z całą dokumentacją oraz kwotą jaką Zamawiający zamierza przeznaczyć na sfinansowanie zamówienia</w:t>
            </w:r>
            <w:r w:rsidR="00DC6130" w:rsidRPr="001F0534">
              <w:rPr>
                <w:rFonts w:eastAsia="Times New Roman" w:cs="Times New Roman"/>
                <w:lang w:eastAsia="pl-PL"/>
              </w:rPr>
              <w:t xml:space="preserve"> i źródłem finansowania</w:t>
            </w:r>
            <w:r w:rsidRPr="0044038B">
              <w:rPr>
                <w:rFonts w:eastAsia="Times New Roman" w:cs="Times New Roman"/>
                <w:lang w:eastAsia="pl-PL"/>
              </w:rPr>
              <w:t>.</w:t>
            </w:r>
          </w:p>
          <w:p w14:paraId="19C70D5C" w14:textId="156DEA52" w:rsidR="00D1713D" w:rsidRPr="001F0534" w:rsidRDefault="00D1713D" w:rsidP="00211ADC">
            <w:pPr>
              <w:spacing w:after="40" w:line="240" w:lineRule="auto"/>
              <w:rPr>
                <w:rFonts w:eastAsia="Times New Roman" w:cs="Times New Roman"/>
                <w:lang w:eastAsia="pl-PL"/>
              </w:rPr>
            </w:pPr>
            <w:r w:rsidRPr="006C7588">
              <w:rPr>
                <w:rFonts w:eastAsia="Times New Roman" w:cs="Times New Roman"/>
                <w:lang w:eastAsia="pl-PL"/>
              </w:rPr>
              <w:t>Pracownik przed podjęciem jakichkolwiek obowiązków w zakresie przeprowadzania procedury udzielania zamówienia publicznego, w sytuacji, gdy posiada wiedzę, iż może wystąpić konflikt interesu zagrażający jego bezstronności, informuje o zaistniałym fakcie Kierownika Wydziału</w:t>
            </w:r>
            <w:r w:rsidR="009D0BA1" w:rsidRPr="006C7588">
              <w:rPr>
                <w:rFonts w:eastAsia="Times New Roman" w:cs="Times New Roman"/>
                <w:lang w:eastAsia="pl-PL"/>
              </w:rPr>
              <w:t>/</w:t>
            </w:r>
            <w:r w:rsidR="00023FB4">
              <w:rPr>
                <w:rFonts w:eastAsia="Times New Roman" w:cs="Times New Roman"/>
                <w:lang w:eastAsia="pl-PL"/>
              </w:rPr>
              <w:t>Zespołu</w:t>
            </w:r>
            <w:r w:rsidRPr="006C7588">
              <w:rPr>
                <w:rFonts w:eastAsia="Times New Roman" w:cs="Times New Roman"/>
                <w:lang w:eastAsia="pl-PL"/>
              </w:rPr>
              <w:t xml:space="preserve"> i wnioskuje o wyłączenie z postępowania. Wówczas Kierownik wyznacza innego Pracownika Wydziału</w:t>
            </w:r>
            <w:r w:rsidR="00023FB4">
              <w:rPr>
                <w:rFonts w:eastAsia="Times New Roman" w:cs="Times New Roman"/>
                <w:lang w:eastAsia="pl-PL"/>
              </w:rPr>
              <w:t>/Zespołu</w:t>
            </w:r>
            <w:r w:rsidRPr="006C7588">
              <w:rPr>
                <w:rFonts w:eastAsia="Times New Roman" w:cs="Times New Roman"/>
                <w:lang w:eastAsia="pl-PL"/>
              </w:rPr>
              <w:t>.</w:t>
            </w:r>
          </w:p>
        </w:tc>
        <w:tc>
          <w:tcPr>
            <w:tcW w:w="1701" w:type="dxa"/>
            <w:vMerge w:val="restart"/>
            <w:shd w:val="clear" w:color="auto" w:fill="auto"/>
          </w:tcPr>
          <w:p w14:paraId="04583B26" w14:textId="77777777" w:rsidR="00D1713D" w:rsidRPr="001F0534" w:rsidRDefault="00D1713D" w:rsidP="00211ADC">
            <w:pPr>
              <w:spacing w:after="40" w:line="240" w:lineRule="auto"/>
              <w:rPr>
                <w:rFonts w:eastAsia="Times New Roman" w:cs="Times New Roman"/>
                <w:lang w:eastAsia="pl-PL"/>
              </w:rPr>
            </w:pPr>
            <w:r w:rsidRPr="0044038B">
              <w:rPr>
                <w:rFonts w:eastAsia="Times New Roman" w:cs="Times New Roman"/>
                <w:lang w:eastAsia="pl-PL"/>
              </w:rPr>
              <w:t>Zgodnie z zapotrzebowaniem lub w ramach</w:t>
            </w:r>
            <w:r w:rsidRPr="006C7588">
              <w:rPr>
                <w:rFonts w:eastAsia="Times New Roman" w:cs="Times New Roman"/>
                <w:lang w:eastAsia="pl-PL"/>
              </w:rPr>
              <w:t xml:space="preserve"> zaplanowanych środków</w:t>
            </w:r>
          </w:p>
        </w:tc>
        <w:tc>
          <w:tcPr>
            <w:tcW w:w="1591" w:type="dxa"/>
            <w:shd w:val="clear" w:color="auto" w:fill="auto"/>
          </w:tcPr>
          <w:p w14:paraId="47E1C12C" w14:textId="77777777" w:rsidR="00D1713D" w:rsidRPr="008E4802" w:rsidRDefault="00D1713D" w:rsidP="00211ADC">
            <w:pPr>
              <w:spacing w:after="40" w:line="240" w:lineRule="auto"/>
              <w:rPr>
                <w:rFonts w:eastAsia="Times New Roman" w:cs="Times New Roman"/>
                <w:highlight w:val="yellow"/>
                <w:lang w:eastAsia="pl-PL"/>
              </w:rPr>
            </w:pPr>
          </w:p>
        </w:tc>
      </w:tr>
      <w:tr w:rsidR="00D1713D" w:rsidRPr="008E4802" w14:paraId="3B3312CA" w14:textId="77777777" w:rsidTr="00FF03B5">
        <w:tc>
          <w:tcPr>
            <w:tcW w:w="541" w:type="dxa"/>
            <w:shd w:val="clear" w:color="auto" w:fill="auto"/>
          </w:tcPr>
          <w:p w14:paraId="7171E749"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6.</w:t>
            </w:r>
          </w:p>
        </w:tc>
        <w:tc>
          <w:tcPr>
            <w:tcW w:w="2119" w:type="dxa"/>
            <w:shd w:val="clear" w:color="auto" w:fill="auto"/>
          </w:tcPr>
          <w:p w14:paraId="39C2BD4D" w14:textId="34C31718"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Kierownik Wydziału </w:t>
            </w:r>
            <w:r w:rsidR="00084B60" w:rsidRPr="002E685D">
              <w:rPr>
                <w:rFonts w:eastAsia="Times New Roman" w:cs="Times New Roman"/>
                <w:lang w:eastAsia="pl-PL"/>
              </w:rPr>
              <w:t xml:space="preserve">/ Kierownik </w:t>
            </w:r>
            <w:r w:rsidR="00023FB4">
              <w:rPr>
                <w:rFonts w:eastAsia="Times New Roman" w:cs="Times New Roman"/>
                <w:lang w:eastAsia="pl-PL"/>
              </w:rPr>
              <w:t>Zespołu</w:t>
            </w:r>
            <w:r w:rsidR="00023FB4" w:rsidRPr="002E685D">
              <w:rPr>
                <w:rFonts w:eastAsia="Times New Roman" w:cs="Times New Roman"/>
                <w:lang w:eastAsia="pl-PL"/>
              </w:rPr>
              <w:t xml:space="preserve"> </w:t>
            </w:r>
            <w:r w:rsidR="00D95243" w:rsidRPr="002E685D">
              <w:rPr>
                <w:rFonts w:eastAsia="Times New Roman" w:cs="Times New Roman"/>
                <w:lang w:eastAsia="pl-PL"/>
              </w:rPr>
              <w:t>zaangażowanego we wdrażanie RPOWP</w:t>
            </w:r>
          </w:p>
        </w:tc>
        <w:tc>
          <w:tcPr>
            <w:tcW w:w="3260" w:type="dxa"/>
            <w:shd w:val="clear" w:color="auto" w:fill="auto"/>
          </w:tcPr>
          <w:p w14:paraId="7EE50E75"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wskazanych powyżej dokumentów:</w:t>
            </w:r>
          </w:p>
          <w:p w14:paraId="34689664"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TAK, akceptacja poprzez podpisanie i przekazanie do Wydziału Administracyjno-Gospodarczego,</w:t>
            </w:r>
          </w:p>
          <w:p w14:paraId="4AFB5182" w14:textId="47817FD7" w:rsidR="00C674CF"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punktu 5. </w:t>
            </w:r>
          </w:p>
        </w:tc>
        <w:tc>
          <w:tcPr>
            <w:tcW w:w="1701" w:type="dxa"/>
            <w:vMerge/>
            <w:shd w:val="clear" w:color="auto" w:fill="auto"/>
          </w:tcPr>
          <w:p w14:paraId="2672CBF5" w14:textId="77777777" w:rsidR="00D1713D" w:rsidRPr="002E685D" w:rsidRDefault="00D1713D" w:rsidP="00211ADC">
            <w:pPr>
              <w:spacing w:after="40" w:line="240" w:lineRule="auto"/>
              <w:rPr>
                <w:rFonts w:eastAsia="Times New Roman" w:cs="Times New Roman"/>
                <w:lang w:eastAsia="pl-PL"/>
              </w:rPr>
            </w:pPr>
          </w:p>
        </w:tc>
        <w:tc>
          <w:tcPr>
            <w:tcW w:w="1591" w:type="dxa"/>
            <w:shd w:val="clear" w:color="auto" w:fill="auto"/>
          </w:tcPr>
          <w:p w14:paraId="1D0746C7" w14:textId="77777777" w:rsidR="00D1713D" w:rsidRPr="002E685D" w:rsidRDefault="00D1713D" w:rsidP="00211ADC">
            <w:pPr>
              <w:spacing w:after="40" w:line="240" w:lineRule="auto"/>
              <w:rPr>
                <w:rFonts w:eastAsia="Times New Roman" w:cs="Times New Roman"/>
                <w:lang w:eastAsia="pl-PL"/>
              </w:rPr>
            </w:pPr>
          </w:p>
        </w:tc>
      </w:tr>
      <w:tr w:rsidR="00D1713D" w:rsidRPr="008E4802" w14:paraId="63517A36" w14:textId="77777777" w:rsidTr="00FF03B5">
        <w:tc>
          <w:tcPr>
            <w:tcW w:w="541" w:type="dxa"/>
            <w:shd w:val="clear" w:color="auto" w:fill="auto"/>
          </w:tcPr>
          <w:p w14:paraId="3164A8B3"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7.</w:t>
            </w:r>
          </w:p>
        </w:tc>
        <w:tc>
          <w:tcPr>
            <w:tcW w:w="2119" w:type="dxa"/>
            <w:shd w:val="clear" w:color="auto" w:fill="auto"/>
          </w:tcPr>
          <w:p w14:paraId="7DA8A248"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Pracownik Wydziału Administracyjno-Gospodarczego</w:t>
            </w:r>
          </w:p>
        </w:tc>
        <w:tc>
          <w:tcPr>
            <w:tcW w:w="3260" w:type="dxa"/>
            <w:shd w:val="clear" w:color="auto" w:fill="auto"/>
          </w:tcPr>
          <w:p w14:paraId="49669A65"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Przygotowanie wniosku o wszczęcie postępowania o udzielenie zamówienia publicznego</w:t>
            </w:r>
            <w:r w:rsidR="009D0BA1" w:rsidRPr="002E685D">
              <w:rPr>
                <w:rFonts w:eastAsia="Times New Roman" w:cs="Times New Roman"/>
                <w:lang w:eastAsia="pl-PL"/>
              </w:rPr>
              <w:t>.</w:t>
            </w:r>
            <w:r w:rsidRPr="002E685D">
              <w:rPr>
                <w:rFonts w:eastAsia="Times New Roman" w:cs="Times New Roman"/>
                <w:lang w:eastAsia="pl-PL"/>
              </w:rPr>
              <w:t xml:space="preserve"> </w:t>
            </w:r>
          </w:p>
        </w:tc>
        <w:tc>
          <w:tcPr>
            <w:tcW w:w="1701" w:type="dxa"/>
            <w:shd w:val="clear" w:color="auto" w:fill="auto"/>
          </w:tcPr>
          <w:p w14:paraId="003DE073"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Niezwłocznie </w:t>
            </w:r>
          </w:p>
        </w:tc>
        <w:tc>
          <w:tcPr>
            <w:tcW w:w="1591" w:type="dxa"/>
            <w:shd w:val="clear" w:color="auto" w:fill="auto"/>
          </w:tcPr>
          <w:p w14:paraId="60D84164" w14:textId="77777777" w:rsidR="00D1713D" w:rsidRPr="002E685D" w:rsidRDefault="00D1713D" w:rsidP="00211ADC">
            <w:pPr>
              <w:spacing w:after="40" w:line="240" w:lineRule="auto"/>
              <w:rPr>
                <w:rFonts w:eastAsia="Times New Roman" w:cs="Times New Roman"/>
                <w:lang w:eastAsia="pl-PL"/>
              </w:rPr>
            </w:pPr>
          </w:p>
        </w:tc>
      </w:tr>
      <w:tr w:rsidR="00D1713D" w:rsidRPr="008E4802" w14:paraId="1A418CB4" w14:textId="77777777" w:rsidTr="00FF03B5">
        <w:tc>
          <w:tcPr>
            <w:tcW w:w="541" w:type="dxa"/>
            <w:shd w:val="clear" w:color="auto" w:fill="auto"/>
          </w:tcPr>
          <w:p w14:paraId="47CA4C86"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8.</w:t>
            </w:r>
          </w:p>
        </w:tc>
        <w:tc>
          <w:tcPr>
            <w:tcW w:w="2119" w:type="dxa"/>
            <w:shd w:val="clear" w:color="auto" w:fill="auto"/>
          </w:tcPr>
          <w:p w14:paraId="36E68187"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Kierownik Wydziału Administracyjno-Gospodarczego</w:t>
            </w:r>
          </w:p>
        </w:tc>
        <w:tc>
          <w:tcPr>
            <w:tcW w:w="3260" w:type="dxa"/>
            <w:shd w:val="clear" w:color="auto" w:fill="auto"/>
          </w:tcPr>
          <w:p w14:paraId="4403F182"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przygotowanego wniosku:</w:t>
            </w:r>
          </w:p>
          <w:p w14:paraId="6654DD6B"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TAK, akceptacja poprzez podpisanie, </w:t>
            </w:r>
          </w:p>
          <w:p w14:paraId="60BF3FDD"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NIE, przejść odpowiednio do punktu 5 lub 7.</w:t>
            </w:r>
          </w:p>
        </w:tc>
        <w:tc>
          <w:tcPr>
            <w:tcW w:w="1701" w:type="dxa"/>
            <w:shd w:val="clear" w:color="auto" w:fill="auto"/>
          </w:tcPr>
          <w:p w14:paraId="2401F401"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79FA815C" w14:textId="77777777" w:rsidR="00D1713D" w:rsidRPr="008E4802" w:rsidRDefault="00D1713D" w:rsidP="00211ADC">
            <w:pPr>
              <w:spacing w:after="40" w:line="240" w:lineRule="auto"/>
              <w:rPr>
                <w:rFonts w:eastAsia="Times New Roman" w:cs="Times New Roman"/>
                <w:highlight w:val="yellow"/>
                <w:lang w:eastAsia="pl-PL"/>
              </w:rPr>
            </w:pPr>
          </w:p>
        </w:tc>
      </w:tr>
      <w:tr w:rsidR="00D1713D" w:rsidRPr="008E4802" w14:paraId="07AB0613" w14:textId="77777777" w:rsidTr="00FF03B5">
        <w:tc>
          <w:tcPr>
            <w:tcW w:w="541" w:type="dxa"/>
            <w:shd w:val="clear" w:color="auto" w:fill="auto"/>
          </w:tcPr>
          <w:p w14:paraId="5FBF869E"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9.</w:t>
            </w:r>
          </w:p>
        </w:tc>
        <w:tc>
          <w:tcPr>
            <w:tcW w:w="2119" w:type="dxa"/>
            <w:shd w:val="clear" w:color="auto" w:fill="auto"/>
          </w:tcPr>
          <w:p w14:paraId="519C4233"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Główny Księgowy</w:t>
            </w:r>
          </w:p>
        </w:tc>
        <w:tc>
          <w:tcPr>
            <w:tcW w:w="3260" w:type="dxa"/>
            <w:shd w:val="clear" w:color="auto" w:fill="auto"/>
          </w:tcPr>
          <w:p w14:paraId="72A48075"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Weryfikacja przygotowanego wniosku: </w:t>
            </w:r>
          </w:p>
          <w:p w14:paraId="2BE0F1DB"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TAK, akceptacja poprzez  wydanie opinii i podpisanie,</w:t>
            </w:r>
          </w:p>
          <w:p w14:paraId="6FAB2104"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NIE, przejść odpowiednio do punktu 5 lub 7.</w:t>
            </w:r>
          </w:p>
        </w:tc>
        <w:tc>
          <w:tcPr>
            <w:tcW w:w="1701" w:type="dxa"/>
            <w:shd w:val="clear" w:color="auto" w:fill="auto"/>
          </w:tcPr>
          <w:p w14:paraId="131E9B14"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1830153A" w14:textId="77777777" w:rsidR="00D1713D" w:rsidRPr="008E4802" w:rsidRDefault="00D1713D" w:rsidP="00211ADC">
            <w:pPr>
              <w:spacing w:after="40" w:line="240" w:lineRule="auto"/>
              <w:rPr>
                <w:rFonts w:eastAsia="Times New Roman" w:cs="Times New Roman"/>
                <w:highlight w:val="yellow"/>
                <w:lang w:eastAsia="pl-PL"/>
              </w:rPr>
            </w:pPr>
          </w:p>
        </w:tc>
      </w:tr>
      <w:tr w:rsidR="00D1713D" w:rsidRPr="008E4802" w14:paraId="6EA66CDC" w14:textId="77777777" w:rsidTr="00FF03B5">
        <w:tc>
          <w:tcPr>
            <w:tcW w:w="541" w:type="dxa"/>
            <w:shd w:val="clear" w:color="auto" w:fill="auto"/>
          </w:tcPr>
          <w:p w14:paraId="4714BCA0"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10.</w:t>
            </w:r>
          </w:p>
        </w:tc>
        <w:tc>
          <w:tcPr>
            <w:tcW w:w="2119" w:type="dxa"/>
            <w:shd w:val="clear" w:color="auto" w:fill="auto"/>
          </w:tcPr>
          <w:p w14:paraId="01952909"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Dyrektor WUP</w:t>
            </w:r>
          </w:p>
        </w:tc>
        <w:tc>
          <w:tcPr>
            <w:tcW w:w="3260" w:type="dxa"/>
            <w:shd w:val="clear" w:color="auto" w:fill="auto"/>
          </w:tcPr>
          <w:p w14:paraId="5253E8C1"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przygotowanego wniosku:</w:t>
            </w:r>
          </w:p>
          <w:p w14:paraId="78150D93"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TAK, zatwierdzenie poprzez podpisanie i wydanie decyzji o uruchomieniu właściwej procedury zmierzającej do udzielenia zamówienia,</w:t>
            </w:r>
          </w:p>
          <w:p w14:paraId="5AB6C76C"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odpowiednio do punktu 5 lub 7. </w:t>
            </w:r>
          </w:p>
        </w:tc>
        <w:tc>
          <w:tcPr>
            <w:tcW w:w="1701" w:type="dxa"/>
            <w:shd w:val="clear" w:color="auto" w:fill="auto"/>
          </w:tcPr>
          <w:p w14:paraId="310D605D"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6936995D" w14:textId="77777777" w:rsidR="00D1713D" w:rsidRPr="008E4802" w:rsidRDefault="00D1713D" w:rsidP="00211ADC">
            <w:pPr>
              <w:spacing w:after="40" w:line="240" w:lineRule="auto"/>
              <w:rPr>
                <w:rFonts w:eastAsia="Times New Roman" w:cs="Times New Roman"/>
                <w:highlight w:val="yellow"/>
                <w:lang w:eastAsia="pl-PL"/>
              </w:rPr>
            </w:pPr>
          </w:p>
        </w:tc>
      </w:tr>
      <w:tr w:rsidR="00D1713D" w:rsidRPr="008E4802" w14:paraId="67EBDFB9" w14:textId="77777777" w:rsidTr="00FF03B5">
        <w:tc>
          <w:tcPr>
            <w:tcW w:w="541" w:type="dxa"/>
            <w:shd w:val="clear" w:color="auto" w:fill="auto"/>
          </w:tcPr>
          <w:p w14:paraId="01AB193B"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11.</w:t>
            </w:r>
          </w:p>
        </w:tc>
        <w:tc>
          <w:tcPr>
            <w:tcW w:w="2119" w:type="dxa"/>
            <w:shd w:val="clear" w:color="auto" w:fill="auto"/>
          </w:tcPr>
          <w:p w14:paraId="1BF38FBA"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Pracownik Wydziału Administracyjno-Gospodarczego</w:t>
            </w:r>
          </w:p>
        </w:tc>
        <w:tc>
          <w:tcPr>
            <w:tcW w:w="3260" w:type="dxa"/>
            <w:shd w:val="clear" w:color="auto" w:fill="auto"/>
          </w:tcPr>
          <w:p w14:paraId="69DD9B40"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Przygotowanie dokumentów o udzielenie zamówienia zgodnie z ustawą Prawo zamówień publicznych oraz Regulaminem udzielania zamówień publicznych w WUP w Białymstoku.</w:t>
            </w:r>
          </w:p>
        </w:tc>
        <w:tc>
          <w:tcPr>
            <w:tcW w:w="1701" w:type="dxa"/>
            <w:shd w:val="clear" w:color="auto" w:fill="auto"/>
          </w:tcPr>
          <w:p w14:paraId="7599DE6F"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2AF72FA7"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01D67257" w14:textId="77777777" w:rsidTr="00FF03B5">
        <w:tc>
          <w:tcPr>
            <w:tcW w:w="541" w:type="dxa"/>
            <w:shd w:val="clear" w:color="auto" w:fill="auto"/>
          </w:tcPr>
          <w:p w14:paraId="5EF2B60A"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12.</w:t>
            </w:r>
          </w:p>
        </w:tc>
        <w:tc>
          <w:tcPr>
            <w:tcW w:w="2119" w:type="dxa"/>
            <w:shd w:val="clear" w:color="auto" w:fill="auto"/>
          </w:tcPr>
          <w:p w14:paraId="203E84D0"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Kierownik Wydziału Administracyjno-Gospodarczego</w:t>
            </w:r>
          </w:p>
        </w:tc>
        <w:tc>
          <w:tcPr>
            <w:tcW w:w="3260" w:type="dxa"/>
            <w:shd w:val="clear" w:color="auto" w:fill="auto"/>
          </w:tcPr>
          <w:p w14:paraId="1979D79D"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przygotowanych dokumentów:</w:t>
            </w:r>
          </w:p>
          <w:p w14:paraId="7251506A"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TAK, akceptacja poprzez zaparafowanie i przekazanie dokumentów o udzielenie zamówienia do zatwierdzenia Dyrektorowi WUP,</w:t>
            </w:r>
          </w:p>
          <w:p w14:paraId="3486DD0F"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pkt 11. </w:t>
            </w:r>
          </w:p>
        </w:tc>
        <w:tc>
          <w:tcPr>
            <w:tcW w:w="1701" w:type="dxa"/>
            <w:shd w:val="clear" w:color="auto" w:fill="auto"/>
          </w:tcPr>
          <w:p w14:paraId="34DB4751"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5B4BB11C"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3D47EB41" w14:textId="77777777" w:rsidTr="00FF03B5">
        <w:tc>
          <w:tcPr>
            <w:tcW w:w="541" w:type="dxa"/>
            <w:shd w:val="clear" w:color="auto" w:fill="auto"/>
          </w:tcPr>
          <w:p w14:paraId="1AED2E0D"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13.</w:t>
            </w:r>
          </w:p>
        </w:tc>
        <w:tc>
          <w:tcPr>
            <w:tcW w:w="2119" w:type="dxa"/>
            <w:shd w:val="clear" w:color="auto" w:fill="auto"/>
          </w:tcPr>
          <w:p w14:paraId="180C7647"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Dyrektor WUP</w:t>
            </w:r>
          </w:p>
        </w:tc>
        <w:tc>
          <w:tcPr>
            <w:tcW w:w="3260" w:type="dxa"/>
            <w:shd w:val="clear" w:color="auto" w:fill="auto"/>
          </w:tcPr>
          <w:p w14:paraId="31224C33"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dokumentów o udzielenie zamówienia:</w:t>
            </w:r>
          </w:p>
          <w:p w14:paraId="0BD2022B"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TAK, zatwierdzenie poprzez podpisanie dokumentów,</w:t>
            </w:r>
          </w:p>
          <w:p w14:paraId="12A9E398"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pkt 11. </w:t>
            </w:r>
          </w:p>
        </w:tc>
        <w:tc>
          <w:tcPr>
            <w:tcW w:w="1701" w:type="dxa"/>
            <w:shd w:val="clear" w:color="auto" w:fill="auto"/>
          </w:tcPr>
          <w:p w14:paraId="1A8D0BFF"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 xml:space="preserve">Niezwłocznie </w:t>
            </w:r>
          </w:p>
        </w:tc>
        <w:tc>
          <w:tcPr>
            <w:tcW w:w="1591" w:type="dxa"/>
            <w:shd w:val="clear" w:color="auto" w:fill="auto"/>
          </w:tcPr>
          <w:p w14:paraId="3011FDF2"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08DE087C" w14:textId="77777777" w:rsidTr="00FF03B5">
        <w:tc>
          <w:tcPr>
            <w:tcW w:w="541" w:type="dxa"/>
            <w:shd w:val="clear" w:color="auto" w:fill="auto"/>
          </w:tcPr>
          <w:p w14:paraId="0B18FB40"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14.</w:t>
            </w:r>
          </w:p>
        </w:tc>
        <w:tc>
          <w:tcPr>
            <w:tcW w:w="2119" w:type="dxa"/>
            <w:shd w:val="clear" w:color="auto" w:fill="auto"/>
          </w:tcPr>
          <w:p w14:paraId="586B8989"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Pracownik Wydziału Administracyjno-Gospodarczego</w:t>
            </w:r>
          </w:p>
        </w:tc>
        <w:tc>
          <w:tcPr>
            <w:tcW w:w="3260" w:type="dxa"/>
            <w:shd w:val="clear" w:color="auto" w:fill="auto"/>
          </w:tcPr>
          <w:p w14:paraId="30882AF5"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Postępowanie dotyczące przeprowadzenia postępowania o udzielenie zamówienia na podstawie ustawy Prawo zamówień publicznych i Regulaminu udzielania zamówień publicznych w WUP w Białymstoku.</w:t>
            </w:r>
          </w:p>
        </w:tc>
        <w:tc>
          <w:tcPr>
            <w:tcW w:w="1701" w:type="dxa"/>
            <w:shd w:val="clear" w:color="auto" w:fill="auto"/>
          </w:tcPr>
          <w:p w14:paraId="72E4B8D7"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4B940704"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3EA6EDF8" w14:textId="77777777" w:rsidTr="00FF03B5">
        <w:tc>
          <w:tcPr>
            <w:tcW w:w="541" w:type="dxa"/>
            <w:shd w:val="clear" w:color="auto" w:fill="auto"/>
          </w:tcPr>
          <w:p w14:paraId="48F84354"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15.</w:t>
            </w:r>
          </w:p>
        </w:tc>
        <w:tc>
          <w:tcPr>
            <w:tcW w:w="2119" w:type="dxa"/>
            <w:shd w:val="clear" w:color="auto" w:fill="auto"/>
          </w:tcPr>
          <w:p w14:paraId="773BD5E3"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Członkowie Komisji przetargowej</w:t>
            </w:r>
          </w:p>
          <w:p w14:paraId="4D8966A4" w14:textId="77777777" w:rsidR="00D1713D" w:rsidRPr="002E685D" w:rsidRDefault="00D1713D">
            <w:pPr>
              <w:spacing w:after="40" w:line="240" w:lineRule="auto"/>
              <w:rPr>
                <w:rFonts w:eastAsia="Times New Roman" w:cs="Times New Roman"/>
                <w:lang w:eastAsia="pl-PL"/>
              </w:rPr>
            </w:pPr>
            <w:r w:rsidRPr="002E685D">
              <w:rPr>
                <w:rFonts w:eastAsia="Times New Roman" w:cs="Times New Roman"/>
                <w:lang w:eastAsia="pl-PL"/>
              </w:rPr>
              <w:t>Pracownik Wydziału Administracyjno-Gospodarczego</w:t>
            </w:r>
          </w:p>
        </w:tc>
        <w:tc>
          <w:tcPr>
            <w:tcW w:w="3260" w:type="dxa"/>
            <w:shd w:val="clear" w:color="auto" w:fill="auto"/>
          </w:tcPr>
          <w:p w14:paraId="2B33811D" w14:textId="1E7815AE"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Pracownik Wydziału Administracyjno-Gospodarczego/ Członkowie Komisji przetargowej składają pod rygorem odpowiedzialności karnej pisemne oświadczenia o zaistnieniu lub nieistnieniu okoliczności, o których mowa w art. </w:t>
            </w:r>
            <w:r w:rsidR="00A0367E">
              <w:rPr>
                <w:rFonts w:eastAsia="Times New Roman" w:cs="Times New Roman"/>
                <w:lang w:eastAsia="pl-PL"/>
              </w:rPr>
              <w:t>56</w:t>
            </w:r>
            <w:r w:rsidRPr="00175A68">
              <w:rPr>
                <w:rFonts w:eastAsia="Times New Roman" w:cs="Times New Roman"/>
                <w:lang w:eastAsia="pl-PL"/>
              </w:rPr>
              <w:t xml:space="preserve"> ust.</w:t>
            </w:r>
            <w:r w:rsidRPr="006C7588">
              <w:rPr>
                <w:rFonts w:eastAsia="Times New Roman" w:cs="Times New Roman"/>
                <w:lang w:eastAsia="pl-PL"/>
              </w:rPr>
              <w:t xml:space="preserve"> </w:t>
            </w:r>
            <w:r w:rsidR="00A0367E">
              <w:rPr>
                <w:rFonts w:eastAsia="Times New Roman" w:cs="Times New Roman"/>
                <w:lang w:eastAsia="pl-PL"/>
              </w:rPr>
              <w:t xml:space="preserve">2 i </w:t>
            </w:r>
            <w:r w:rsidR="00175A68" w:rsidRPr="001F0534">
              <w:rPr>
                <w:rFonts w:eastAsia="Times New Roman" w:cs="Times New Roman"/>
                <w:lang w:eastAsia="pl-PL"/>
              </w:rPr>
              <w:t>3</w:t>
            </w:r>
            <w:r w:rsidRPr="002E685D">
              <w:rPr>
                <w:rFonts w:eastAsia="Times New Roman" w:cs="Times New Roman"/>
                <w:lang w:eastAsia="pl-PL"/>
              </w:rPr>
              <w:t xml:space="preserve"> ustawy Prawo zamówień publicznych.</w:t>
            </w:r>
          </w:p>
          <w:p w14:paraId="71ECFFB6" w14:textId="2D7850BF"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Pracownik Wydziału Administracyjno-Gospodarczego, który jest w trakcie dokonywania rozeznania rynku, w momencie uzyskania ofert potencjalnych wykonawców, podpisuje </w:t>
            </w:r>
            <w:r w:rsidR="00A0367E">
              <w:rPr>
                <w:rFonts w:eastAsia="Times New Roman" w:cs="Times New Roman"/>
                <w:lang w:eastAsia="pl-PL"/>
              </w:rPr>
              <w:t>o</w:t>
            </w:r>
            <w:r w:rsidRPr="002E685D">
              <w:rPr>
                <w:rFonts w:eastAsia="Times New Roman" w:cs="Times New Roman"/>
                <w:lang w:eastAsia="pl-PL"/>
              </w:rPr>
              <w:t>świadczenie</w:t>
            </w:r>
            <w:r w:rsidR="00A0367E">
              <w:rPr>
                <w:rFonts w:eastAsia="Times New Roman" w:cs="Times New Roman"/>
                <w:lang w:eastAsia="pl-PL"/>
              </w:rPr>
              <w:t>, o</w:t>
            </w:r>
            <w:r w:rsidRPr="002E685D">
              <w:rPr>
                <w:rFonts w:eastAsia="Times New Roman" w:cs="Times New Roman"/>
                <w:lang w:eastAsia="pl-PL"/>
              </w:rPr>
              <w:t xml:space="preserve"> </w:t>
            </w:r>
            <w:r w:rsidR="00A0367E" w:rsidRPr="00A0367E">
              <w:rPr>
                <w:rFonts w:eastAsia="Times New Roman" w:cs="Times New Roman"/>
                <w:lang w:eastAsia="pl-PL"/>
              </w:rPr>
              <w:t>którym mowa w Regulaminie udzielania zamówień publicznych przez Wojewódzki Urząd Pracy w Białymstoku</w:t>
            </w:r>
            <w:r w:rsidRPr="002E685D">
              <w:rPr>
                <w:rFonts w:eastAsia="Times New Roman" w:cs="Times New Roman"/>
                <w:lang w:eastAsia="pl-PL"/>
              </w:rPr>
              <w:t>.</w:t>
            </w:r>
          </w:p>
        </w:tc>
        <w:tc>
          <w:tcPr>
            <w:tcW w:w="1701" w:type="dxa"/>
            <w:shd w:val="clear" w:color="auto" w:fill="auto"/>
          </w:tcPr>
          <w:p w14:paraId="2C1AE294"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1E730C2D"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01A45565" w14:textId="77777777" w:rsidTr="00FF03B5">
        <w:tc>
          <w:tcPr>
            <w:tcW w:w="541" w:type="dxa"/>
            <w:shd w:val="clear" w:color="auto" w:fill="auto"/>
          </w:tcPr>
          <w:p w14:paraId="250411D8"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16.</w:t>
            </w:r>
          </w:p>
        </w:tc>
        <w:tc>
          <w:tcPr>
            <w:tcW w:w="2119" w:type="dxa"/>
            <w:shd w:val="clear" w:color="auto" w:fill="auto"/>
          </w:tcPr>
          <w:p w14:paraId="282D61A3" w14:textId="4E1246C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Pracownik Wydziału</w:t>
            </w:r>
            <w:r w:rsidR="00CE69C8" w:rsidRPr="002E685D">
              <w:rPr>
                <w:rFonts w:eastAsia="Times New Roman" w:cs="Times New Roman"/>
                <w:lang w:eastAsia="pl-PL"/>
              </w:rPr>
              <w:t>/</w:t>
            </w:r>
            <w:r w:rsidR="00FE43D8">
              <w:rPr>
                <w:rFonts w:eastAsia="Times New Roman" w:cs="Times New Roman"/>
                <w:lang w:eastAsia="pl-PL"/>
              </w:rPr>
              <w:t>Zespołu</w:t>
            </w:r>
            <w:r w:rsidRPr="002E685D">
              <w:rPr>
                <w:rFonts w:eastAsia="Times New Roman" w:cs="Times New Roman"/>
                <w:lang w:eastAsia="pl-PL"/>
              </w:rPr>
              <w:t xml:space="preserve"> wnioskującego</w:t>
            </w:r>
          </w:p>
          <w:p w14:paraId="70077FB5" w14:textId="77777777" w:rsidR="00D1713D" w:rsidRPr="002E685D" w:rsidRDefault="00D1713D">
            <w:pPr>
              <w:spacing w:after="40" w:line="240" w:lineRule="auto"/>
              <w:rPr>
                <w:rFonts w:eastAsia="Times New Roman" w:cs="Times New Roman"/>
                <w:lang w:eastAsia="pl-PL"/>
              </w:rPr>
            </w:pPr>
            <w:r w:rsidRPr="002E685D">
              <w:rPr>
                <w:rFonts w:eastAsia="Times New Roman" w:cs="Times New Roman"/>
                <w:lang w:eastAsia="pl-PL"/>
              </w:rPr>
              <w:t>Samodzielne Stanowisko</w:t>
            </w:r>
            <w:r w:rsidR="00BF6BF0">
              <w:rPr>
                <w:rFonts w:eastAsia="Times New Roman" w:cs="Times New Roman"/>
                <w:lang w:eastAsia="pl-PL"/>
              </w:rPr>
              <w:t>/ pracownik koordynujący pracą na wieloosobowym stanowisku pracy</w:t>
            </w:r>
            <w:r w:rsidRPr="002E685D">
              <w:rPr>
                <w:rFonts w:eastAsia="Times New Roman" w:cs="Times New Roman"/>
                <w:lang w:eastAsia="pl-PL"/>
              </w:rPr>
              <w:t xml:space="preserve"> </w:t>
            </w:r>
          </w:p>
        </w:tc>
        <w:tc>
          <w:tcPr>
            <w:tcW w:w="3260" w:type="dxa"/>
            <w:shd w:val="clear" w:color="auto" w:fill="auto"/>
          </w:tcPr>
          <w:p w14:paraId="6ABB2642"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Przeprowadzenie weryfikacji, czy wszystkie dostarczone pozycje dokładnie odpowiadają pozycjom oferowanym przez wykonawcę oraz czy są całkowicie zgodne z warunkami umowy. </w:t>
            </w:r>
          </w:p>
          <w:p w14:paraId="28B79436"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Weryfikacja dokonywana jest z wykorzystaniem listy sprawdzającej.  </w:t>
            </w:r>
          </w:p>
        </w:tc>
        <w:tc>
          <w:tcPr>
            <w:tcW w:w="1701" w:type="dxa"/>
            <w:shd w:val="clear" w:color="auto" w:fill="auto"/>
          </w:tcPr>
          <w:p w14:paraId="25BD941D"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74E7F4B9"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1D7FE572" w14:textId="77777777" w:rsidTr="00FF03B5">
        <w:tc>
          <w:tcPr>
            <w:tcW w:w="541" w:type="dxa"/>
            <w:shd w:val="clear" w:color="auto" w:fill="auto"/>
          </w:tcPr>
          <w:p w14:paraId="186CC4A8"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17.</w:t>
            </w:r>
          </w:p>
        </w:tc>
        <w:tc>
          <w:tcPr>
            <w:tcW w:w="2119" w:type="dxa"/>
            <w:shd w:val="clear" w:color="auto" w:fill="auto"/>
          </w:tcPr>
          <w:p w14:paraId="1FC12705"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Pracownik Wydziału Administracyjno-Gospodarczego</w:t>
            </w:r>
          </w:p>
        </w:tc>
        <w:tc>
          <w:tcPr>
            <w:tcW w:w="3260" w:type="dxa"/>
            <w:shd w:val="clear" w:color="auto" w:fill="auto"/>
          </w:tcPr>
          <w:p w14:paraId="50029C75"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Zarchiwizowanie dokumentów dotyczących zamówienia publicznego. </w:t>
            </w:r>
          </w:p>
          <w:p w14:paraId="0F390817" w14:textId="77777777" w:rsidR="00D1713D" w:rsidRPr="002E685D" w:rsidRDefault="00D1713D" w:rsidP="00211ADC">
            <w:pPr>
              <w:spacing w:after="40" w:line="240" w:lineRule="auto"/>
              <w:rPr>
                <w:rFonts w:eastAsia="Times New Roman" w:cs="Times New Roman"/>
                <w:lang w:eastAsia="pl-PL"/>
              </w:rPr>
            </w:pPr>
          </w:p>
        </w:tc>
        <w:tc>
          <w:tcPr>
            <w:tcW w:w="1701" w:type="dxa"/>
            <w:shd w:val="clear" w:color="auto" w:fill="auto"/>
          </w:tcPr>
          <w:p w14:paraId="19F81268"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5CE6CE29" w14:textId="77777777" w:rsidR="00D1713D" w:rsidRPr="008E4802" w:rsidRDefault="00D1713D" w:rsidP="001717BE">
            <w:pPr>
              <w:spacing w:after="40" w:line="240" w:lineRule="auto"/>
              <w:rPr>
                <w:rFonts w:eastAsia="Times New Roman" w:cs="Times New Roman"/>
                <w:highlight w:val="yellow"/>
                <w:lang w:eastAsia="pl-PL"/>
              </w:rPr>
            </w:pPr>
          </w:p>
        </w:tc>
      </w:tr>
      <w:tr w:rsidR="00FF03B5" w:rsidRPr="008E4802" w14:paraId="52DB9E1A" w14:textId="77777777" w:rsidTr="00FF03B5">
        <w:tc>
          <w:tcPr>
            <w:tcW w:w="9212" w:type="dxa"/>
            <w:gridSpan w:val="5"/>
            <w:shd w:val="clear" w:color="auto" w:fill="auto"/>
          </w:tcPr>
          <w:p w14:paraId="4E920521" w14:textId="77777777" w:rsidR="00FF03B5" w:rsidRPr="008E4802" w:rsidRDefault="00FF03B5" w:rsidP="000B0328">
            <w:pPr>
              <w:spacing w:after="40" w:line="240" w:lineRule="auto"/>
              <w:rPr>
                <w:rFonts w:eastAsia="Times New Roman" w:cs="Times New Roman"/>
                <w:highlight w:val="yellow"/>
                <w:lang w:eastAsia="pl-PL"/>
              </w:rPr>
            </w:pPr>
            <w:r w:rsidRPr="002E685D">
              <w:rPr>
                <w:rFonts w:eastAsia="Times New Roman" w:cs="Times New Roman"/>
                <w:b/>
                <w:lang w:eastAsia="pl-PL"/>
              </w:rPr>
              <w:t xml:space="preserve">Instrukcja postępowania w przypadku zamówienia o wartości </w:t>
            </w:r>
            <w:r w:rsidRPr="00D1713D">
              <w:rPr>
                <w:rFonts w:eastAsia="Times New Roman" w:cs="Times New Roman"/>
                <w:b/>
                <w:sz w:val="20"/>
                <w:szCs w:val="21"/>
                <w:lang w:eastAsia="pl-PL"/>
              </w:rPr>
              <w:t xml:space="preserve">od 20 000 zł i </w:t>
            </w:r>
            <w:r>
              <w:rPr>
                <w:rFonts w:eastAsia="Times New Roman" w:cs="Times New Roman"/>
                <w:b/>
                <w:sz w:val="20"/>
                <w:szCs w:val="21"/>
                <w:lang w:eastAsia="pl-PL"/>
              </w:rPr>
              <w:t>do 50 000 zł włącznie</w:t>
            </w:r>
          </w:p>
        </w:tc>
      </w:tr>
      <w:tr w:rsidR="00FF03B5" w:rsidRPr="008E4802" w14:paraId="377FA569" w14:textId="77777777" w:rsidTr="00FF03B5">
        <w:tc>
          <w:tcPr>
            <w:tcW w:w="541" w:type="dxa"/>
            <w:shd w:val="clear" w:color="auto" w:fill="auto"/>
          </w:tcPr>
          <w:p w14:paraId="4E4D207D" w14:textId="77777777" w:rsidR="00FF03B5" w:rsidRPr="002E685D" w:rsidRDefault="00FF03B5" w:rsidP="000B0328">
            <w:pPr>
              <w:spacing w:after="40" w:line="240" w:lineRule="auto"/>
              <w:rPr>
                <w:rFonts w:eastAsia="Times New Roman" w:cs="Times New Roman"/>
                <w:lang w:eastAsia="pl-PL"/>
              </w:rPr>
            </w:pPr>
            <w:r>
              <w:rPr>
                <w:rFonts w:eastAsia="Times New Roman" w:cs="Times New Roman"/>
                <w:lang w:eastAsia="pl-PL"/>
              </w:rPr>
              <w:t>1.</w:t>
            </w:r>
          </w:p>
        </w:tc>
        <w:tc>
          <w:tcPr>
            <w:tcW w:w="2119" w:type="dxa"/>
            <w:shd w:val="clear" w:color="auto" w:fill="auto"/>
          </w:tcPr>
          <w:p w14:paraId="7FE43B77" w14:textId="2E321ACF" w:rsidR="00FF03B5" w:rsidRPr="002E685D" w:rsidRDefault="00FF03B5" w:rsidP="001717BE">
            <w:pPr>
              <w:spacing w:after="40" w:line="240" w:lineRule="auto"/>
              <w:rPr>
                <w:rFonts w:eastAsia="Times New Roman" w:cs="Times New Roman"/>
                <w:lang w:eastAsia="pl-PL"/>
              </w:rPr>
            </w:pPr>
            <w:r w:rsidRPr="00B44883">
              <w:rPr>
                <w:rFonts w:eastAsia="Times New Roman" w:cs="Times New Roman"/>
                <w:lang w:eastAsia="pl-PL"/>
              </w:rPr>
              <w:t xml:space="preserve">Pracownik Wydziału / Pracownik </w:t>
            </w:r>
            <w:r w:rsidR="00FE43D8">
              <w:rPr>
                <w:rFonts w:eastAsia="Times New Roman" w:cs="Times New Roman"/>
                <w:lang w:eastAsia="pl-PL"/>
              </w:rPr>
              <w:t>Zespołu</w:t>
            </w:r>
            <w:r w:rsidR="00FE43D8" w:rsidRPr="00B44883">
              <w:rPr>
                <w:rFonts w:eastAsia="Times New Roman" w:cs="Times New Roman"/>
                <w:lang w:eastAsia="pl-PL"/>
              </w:rPr>
              <w:t xml:space="preserve"> </w:t>
            </w:r>
            <w:r w:rsidRPr="00B44883">
              <w:rPr>
                <w:rFonts w:eastAsia="Times New Roman" w:cs="Times New Roman"/>
                <w:lang w:eastAsia="pl-PL"/>
              </w:rPr>
              <w:t xml:space="preserve">/ Samodzielne Stanowisko </w:t>
            </w:r>
            <w:r>
              <w:rPr>
                <w:rFonts w:eastAsia="Times New Roman" w:cs="Times New Roman"/>
                <w:lang w:eastAsia="pl-PL"/>
              </w:rPr>
              <w:t>/ pracownik koordynujący pracą na wieloosobowym stanowisku pracy</w:t>
            </w:r>
            <w:r w:rsidRPr="00B44883">
              <w:rPr>
                <w:rFonts w:eastAsia="Times New Roman" w:cs="Times New Roman"/>
                <w:lang w:eastAsia="pl-PL"/>
              </w:rPr>
              <w:t xml:space="preserve"> zaangażowani we wdrażanie RPOWP</w:t>
            </w:r>
          </w:p>
        </w:tc>
        <w:tc>
          <w:tcPr>
            <w:tcW w:w="3260" w:type="dxa"/>
            <w:shd w:val="clear" w:color="auto" w:fill="auto"/>
          </w:tcPr>
          <w:p w14:paraId="71CA3F2F" w14:textId="77777777" w:rsidR="00FF03B5" w:rsidRPr="002E685D" w:rsidRDefault="00FF03B5" w:rsidP="00211ADC">
            <w:pPr>
              <w:spacing w:after="40" w:line="240" w:lineRule="auto"/>
              <w:rPr>
                <w:rFonts w:eastAsia="Times New Roman" w:cs="Times New Roman"/>
                <w:lang w:eastAsia="pl-PL"/>
              </w:rPr>
            </w:pPr>
            <w:r>
              <w:rPr>
                <w:rFonts w:eastAsia="Times New Roman" w:cs="Times New Roman"/>
                <w:lang w:eastAsia="pl-PL"/>
              </w:rPr>
              <w:t>Przygotowanie opisu przedmiotu zamówienia i dokonanie analizy rynku.</w:t>
            </w:r>
          </w:p>
        </w:tc>
        <w:tc>
          <w:tcPr>
            <w:tcW w:w="1701" w:type="dxa"/>
            <w:shd w:val="clear" w:color="auto" w:fill="auto"/>
          </w:tcPr>
          <w:p w14:paraId="76E6F11F" w14:textId="77777777" w:rsidR="00FF03B5" w:rsidRPr="002E685D" w:rsidRDefault="00FF03B5" w:rsidP="000B0328">
            <w:pPr>
              <w:spacing w:after="40" w:line="240" w:lineRule="auto"/>
              <w:rPr>
                <w:rFonts w:eastAsia="Times New Roman" w:cs="Times New Roman"/>
                <w:lang w:eastAsia="pl-PL"/>
              </w:rPr>
            </w:pPr>
            <w:r>
              <w:rPr>
                <w:rFonts w:eastAsia="Times New Roman" w:cs="Times New Roman"/>
                <w:lang w:eastAsia="pl-PL"/>
              </w:rPr>
              <w:t>Niezwłocznie</w:t>
            </w:r>
          </w:p>
        </w:tc>
        <w:tc>
          <w:tcPr>
            <w:tcW w:w="1591" w:type="dxa"/>
            <w:shd w:val="clear" w:color="auto" w:fill="auto"/>
          </w:tcPr>
          <w:p w14:paraId="14BD26A1" w14:textId="77777777" w:rsidR="00FF03B5" w:rsidRPr="008E4802" w:rsidRDefault="00FF03B5" w:rsidP="001717BE">
            <w:pPr>
              <w:spacing w:after="40" w:line="240" w:lineRule="auto"/>
              <w:rPr>
                <w:rFonts w:eastAsia="Times New Roman" w:cs="Times New Roman"/>
                <w:highlight w:val="yellow"/>
                <w:lang w:eastAsia="pl-PL"/>
              </w:rPr>
            </w:pPr>
          </w:p>
        </w:tc>
      </w:tr>
      <w:tr w:rsidR="00FF03B5" w:rsidRPr="008E4802" w14:paraId="3B613DB8" w14:textId="77777777" w:rsidTr="00FF03B5">
        <w:tc>
          <w:tcPr>
            <w:tcW w:w="541" w:type="dxa"/>
            <w:shd w:val="clear" w:color="auto" w:fill="auto"/>
          </w:tcPr>
          <w:p w14:paraId="36F98C74" w14:textId="77777777" w:rsidR="00FF03B5" w:rsidRDefault="00FF03B5" w:rsidP="000B0328">
            <w:pPr>
              <w:spacing w:after="40" w:line="240" w:lineRule="auto"/>
              <w:rPr>
                <w:rFonts w:eastAsia="Times New Roman" w:cs="Times New Roman"/>
                <w:lang w:eastAsia="pl-PL"/>
              </w:rPr>
            </w:pPr>
            <w:r>
              <w:rPr>
                <w:rFonts w:eastAsia="Times New Roman" w:cs="Times New Roman"/>
                <w:lang w:eastAsia="pl-PL"/>
              </w:rPr>
              <w:t>2.</w:t>
            </w:r>
          </w:p>
        </w:tc>
        <w:tc>
          <w:tcPr>
            <w:tcW w:w="2119" w:type="dxa"/>
            <w:shd w:val="clear" w:color="auto" w:fill="auto"/>
          </w:tcPr>
          <w:p w14:paraId="1E8E19C8" w14:textId="533B3ADC" w:rsidR="00FF03B5" w:rsidRPr="00B44883" w:rsidRDefault="00FF03B5" w:rsidP="001717BE">
            <w:pPr>
              <w:spacing w:after="40" w:line="240" w:lineRule="auto"/>
              <w:rPr>
                <w:rFonts w:eastAsia="Times New Roman" w:cs="Times New Roman"/>
                <w:lang w:eastAsia="pl-PL"/>
              </w:rPr>
            </w:pPr>
            <w:r w:rsidRPr="002E685D">
              <w:rPr>
                <w:rFonts w:eastAsia="Times New Roman" w:cs="Times New Roman"/>
                <w:lang w:eastAsia="pl-PL"/>
              </w:rPr>
              <w:t xml:space="preserve">Kierownik Wydziału / Kierownik </w:t>
            </w:r>
            <w:r w:rsidR="00FE43D8">
              <w:rPr>
                <w:rFonts w:eastAsia="Times New Roman" w:cs="Times New Roman"/>
                <w:lang w:eastAsia="pl-PL"/>
              </w:rPr>
              <w:t>Zespołu</w:t>
            </w:r>
            <w:r w:rsidR="00FE43D8" w:rsidRPr="002E685D">
              <w:rPr>
                <w:rFonts w:eastAsia="Times New Roman" w:cs="Times New Roman"/>
                <w:lang w:eastAsia="pl-PL"/>
              </w:rPr>
              <w:t xml:space="preserve"> </w:t>
            </w:r>
            <w:r w:rsidRPr="002E685D">
              <w:rPr>
                <w:rFonts w:eastAsia="Times New Roman" w:cs="Times New Roman"/>
                <w:lang w:eastAsia="pl-PL"/>
              </w:rPr>
              <w:t>zaangażowanego we wdrażanie RPOWP</w:t>
            </w:r>
          </w:p>
        </w:tc>
        <w:tc>
          <w:tcPr>
            <w:tcW w:w="3260" w:type="dxa"/>
            <w:shd w:val="clear" w:color="auto" w:fill="auto"/>
          </w:tcPr>
          <w:p w14:paraId="4C7FC6C0" w14:textId="77777777" w:rsidR="00FF03B5" w:rsidRPr="002E685D" w:rsidRDefault="00FF03B5" w:rsidP="00211ADC">
            <w:pPr>
              <w:spacing w:after="40" w:line="240" w:lineRule="auto"/>
              <w:rPr>
                <w:rFonts w:eastAsia="Times New Roman" w:cs="Times New Roman"/>
                <w:lang w:eastAsia="pl-PL"/>
              </w:rPr>
            </w:pPr>
            <w:r w:rsidRPr="002E685D">
              <w:rPr>
                <w:rFonts w:eastAsia="Times New Roman" w:cs="Times New Roman"/>
                <w:lang w:eastAsia="pl-PL"/>
              </w:rPr>
              <w:t>Weryfikacja wskazanych powyżej dokumentów:</w:t>
            </w:r>
          </w:p>
          <w:p w14:paraId="5CF89D53" w14:textId="77777777" w:rsidR="00FF03B5" w:rsidRPr="002E685D" w:rsidRDefault="00FF03B5" w:rsidP="00211ADC">
            <w:pPr>
              <w:spacing w:after="40" w:line="240" w:lineRule="auto"/>
              <w:rPr>
                <w:rFonts w:eastAsia="Times New Roman" w:cs="Times New Roman"/>
                <w:lang w:eastAsia="pl-PL"/>
              </w:rPr>
            </w:pPr>
            <w:r w:rsidRPr="002E685D">
              <w:rPr>
                <w:rFonts w:eastAsia="Times New Roman" w:cs="Times New Roman"/>
                <w:lang w:eastAsia="pl-PL"/>
              </w:rPr>
              <w:t>- Jeśli TAK, akceptacja poprzez podpisanie i przekazanie do Wydziału Administracyjno-Gospodarczego,</w:t>
            </w:r>
          </w:p>
          <w:p w14:paraId="1E885377" w14:textId="5DA378A3" w:rsidR="00FF03B5" w:rsidRDefault="00FF03B5" w:rsidP="00FE43D8">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punktu </w:t>
            </w:r>
            <w:r>
              <w:rPr>
                <w:rFonts w:eastAsia="Times New Roman" w:cs="Times New Roman"/>
                <w:lang w:eastAsia="pl-PL"/>
              </w:rPr>
              <w:t>1</w:t>
            </w:r>
            <w:r w:rsidRPr="002E685D">
              <w:rPr>
                <w:rFonts w:eastAsia="Times New Roman" w:cs="Times New Roman"/>
                <w:lang w:eastAsia="pl-PL"/>
              </w:rPr>
              <w:t xml:space="preserve">. </w:t>
            </w:r>
          </w:p>
        </w:tc>
        <w:tc>
          <w:tcPr>
            <w:tcW w:w="1701" w:type="dxa"/>
            <w:shd w:val="clear" w:color="auto" w:fill="auto"/>
          </w:tcPr>
          <w:p w14:paraId="6EF6D026" w14:textId="77777777" w:rsidR="00FF03B5" w:rsidRDefault="00FF03B5" w:rsidP="000B0328">
            <w:pPr>
              <w:spacing w:after="40" w:line="240" w:lineRule="auto"/>
              <w:rPr>
                <w:rFonts w:eastAsia="Times New Roman" w:cs="Times New Roman"/>
                <w:lang w:eastAsia="pl-PL"/>
              </w:rPr>
            </w:pPr>
            <w:r>
              <w:rPr>
                <w:rFonts w:eastAsia="Times New Roman" w:cs="Times New Roman"/>
                <w:lang w:eastAsia="pl-PL"/>
              </w:rPr>
              <w:t>Niezwłocznie</w:t>
            </w:r>
          </w:p>
        </w:tc>
        <w:tc>
          <w:tcPr>
            <w:tcW w:w="1591" w:type="dxa"/>
            <w:shd w:val="clear" w:color="auto" w:fill="auto"/>
          </w:tcPr>
          <w:p w14:paraId="0D9C2C6E" w14:textId="77777777" w:rsidR="00FF03B5" w:rsidRPr="008E4802" w:rsidRDefault="00FF03B5" w:rsidP="001717BE">
            <w:pPr>
              <w:spacing w:after="40" w:line="240" w:lineRule="auto"/>
              <w:rPr>
                <w:rFonts w:eastAsia="Times New Roman" w:cs="Times New Roman"/>
                <w:highlight w:val="yellow"/>
                <w:lang w:eastAsia="pl-PL"/>
              </w:rPr>
            </w:pPr>
          </w:p>
        </w:tc>
      </w:tr>
      <w:tr w:rsidR="00FF03B5" w:rsidRPr="008E4802" w14:paraId="0C926BE0" w14:textId="77777777" w:rsidTr="00FF03B5">
        <w:tc>
          <w:tcPr>
            <w:tcW w:w="541" w:type="dxa"/>
            <w:shd w:val="clear" w:color="auto" w:fill="auto"/>
          </w:tcPr>
          <w:p w14:paraId="1C8999CE" w14:textId="77777777" w:rsidR="00FF03B5" w:rsidRDefault="00FF03B5" w:rsidP="000B0328">
            <w:pPr>
              <w:spacing w:after="40" w:line="240" w:lineRule="auto"/>
              <w:rPr>
                <w:rFonts w:eastAsia="Times New Roman" w:cs="Times New Roman"/>
                <w:lang w:eastAsia="pl-PL"/>
              </w:rPr>
            </w:pPr>
            <w:r>
              <w:rPr>
                <w:rFonts w:eastAsia="Times New Roman" w:cs="Times New Roman"/>
                <w:lang w:eastAsia="pl-PL"/>
              </w:rPr>
              <w:t>3.</w:t>
            </w:r>
          </w:p>
        </w:tc>
        <w:tc>
          <w:tcPr>
            <w:tcW w:w="2119" w:type="dxa"/>
            <w:shd w:val="clear" w:color="auto" w:fill="auto"/>
          </w:tcPr>
          <w:p w14:paraId="65DE4522" w14:textId="77777777" w:rsidR="00FF03B5" w:rsidRPr="002E685D" w:rsidRDefault="00472C4E" w:rsidP="001717BE">
            <w:pPr>
              <w:spacing w:after="40" w:line="240" w:lineRule="auto"/>
              <w:rPr>
                <w:rFonts w:eastAsia="Times New Roman" w:cs="Times New Roman"/>
                <w:lang w:eastAsia="pl-PL"/>
              </w:rPr>
            </w:pPr>
            <w:r>
              <w:rPr>
                <w:rFonts w:eastAsia="Times New Roman" w:cs="Times New Roman"/>
                <w:lang w:eastAsia="pl-PL"/>
              </w:rPr>
              <w:t>Pracownik Wydziału Administracyjno-Gospodarczego</w:t>
            </w:r>
          </w:p>
        </w:tc>
        <w:tc>
          <w:tcPr>
            <w:tcW w:w="3260" w:type="dxa"/>
            <w:shd w:val="clear" w:color="auto" w:fill="auto"/>
          </w:tcPr>
          <w:p w14:paraId="1B0F0644" w14:textId="77777777" w:rsidR="00FF03B5" w:rsidRPr="002E685D" w:rsidRDefault="00472C4E" w:rsidP="00211ADC">
            <w:pPr>
              <w:spacing w:after="40" w:line="240" w:lineRule="auto"/>
              <w:rPr>
                <w:rFonts w:eastAsia="Times New Roman" w:cs="Times New Roman"/>
                <w:lang w:eastAsia="pl-PL"/>
              </w:rPr>
            </w:pPr>
            <w:r>
              <w:rPr>
                <w:rFonts w:eastAsia="Times New Roman" w:cs="Times New Roman"/>
                <w:lang w:eastAsia="pl-PL"/>
              </w:rPr>
              <w:t>Na podstawie otrzymanych dokumentów przygotowanie wniosku o wszczęcie postepowania o udzielenie zamówienia publicznego na podstawie analizy rynku.</w:t>
            </w:r>
          </w:p>
        </w:tc>
        <w:tc>
          <w:tcPr>
            <w:tcW w:w="1701" w:type="dxa"/>
            <w:shd w:val="clear" w:color="auto" w:fill="auto"/>
          </w:tcPr>
          <w:p w14:paraId="2A701B2C" w14:textId="77777777" w:rsidR="00FF03B5" w:rsidRDefault="00472C4E" w:rsidP="000B0328">
            <w:pPr>
              <w:spacing w:after="40" w:line="240" w:lineRule="auto"/>
              <w:rPr>
                <w:rFonts w:eastAsia="Times New Roman" w:cs="Times New Roman"/>
                <w:lang w:eastAsia="pl-PL"/>
              </w:rPr>
            </w:pPr>
            <w:r>
              <w:rPr>
                <w:rFonts w:eastAsia="Times New Roman" w:cs="Times New Roman"/>
                <w:lang w:eastAsia="pl-PL"/>
              </w:rPr>
              <w:t>Niezwłocznie</w:t>
            </w:r>
          </w:p>
        </w:tc>
        <w:tc>
          <w:tcPr>
            <w:tcW w:w="1591" w:type="dxa"/>
            <w:shd w:val="clear" w:color="auto" w:fill="auto"/>
          </w:tcPr>
          <w:p w14:paraId="29CF30DE" w14:textId="77777777" w:rsidR="00FF03B5" w:rsidRPr="008E4802" w:rsidRDefault="00FF03B5" w:rsidP="001717BE">
            <w:pPr>
              <w:spacing w:after="40" w:line="240" w:lineRule="auto"/>
              <w:rPr>
                <w:rFonts w:eastAsia="Times New Roman" w:cs="Times New Roman"/>
                <w:highlight w:val="yellow"/>
                <w:lang w:eastAsia="pl-PL"/>
              </w:rPr>
            </w:pPr>
          </w:p>
        </w:tc>
      </w:tr>
      <w:tr w:rsidR="00472C4E" w:rsidRPr="008E4802" w14:paraId="368A72B8" w14:textId="77777777" w:rsidTr="00FF03B5">
        <w:tc>
          <w:tcPr>
            <w:tcW w:w="541" w:type="dxa"/>
            <w:shd w:val="clear" w:color="auto" w:fill="auto"/>
          </w:tcPr>
          <w:p w14:paraId="68411ED4" w14:textId="77777777" w:rsidR="00472C4E" w:rsidRDefault="00472C4E" w:rsidP="000B0328">
            <w:pPr>
              <w:spacing w:after="40" w:line="240" w:lineRule="auto"/>
              <w:rPr>
                <w:rFonts w:eastAsia="Times New Roman" w:cs="Times New Roman"/>
                <w:lang w:eastAsia="pl-PL"/>
              </w:rPr>
            </w:pPr>
            <w:r>
              <w:rPr>
                <w:rFonts w:eastAsia="Times New Roman" w:cs="Times New Roman"/>
                <w:lang w:eastAsia="pl-PL"/>
              </w:rPr>
              <w:t>4.</w:t>
            </w:r>
          </w:p>
        </w:tc>
        <w:tc>
          <w:tcPr>
            <w:tcW w:w="2119" w:type="dxa"/>
            <w:shd w:val="clear" w:color="auto" w:fill="auto"/>
          </w:tcPr>
          <w:p w14:paraId="25489C89" w14:textId="77777777" w:rsidR="00472C4E" w:rsidRDefault="00472C4E" w:rsidP="001717BE">
            <w:pPr>
              <w:spacing w:after="40" w:line="240" w:lineRule="auto"/>
              <w:rPr>
                <w:rFonts w:eastAsia="Times New Roman" w:cs="Times New Roman"/>
                <w:lang w:eastAsia="pl-PL"/>
              </w:rPr>
            </w:pPr>
            <w:r w:rsidRPr="002E685D">
              <w:rPr>
                <w:rFonts w:eastAsia="Times New Roman" w:cs="Times New Roman"/>
                <w:lang w:eastAsia="pl-PL"/>
              </w:rPr>
              <w:t>Kierownik Wydziału Administracyjno-Gospodarczego</w:t>
            </w:r>
          </w:p>
        </w:tc>
        <w:tc>
          <w:tcPr>
            <w:tcW w:w="3260" w:type="dxa"/>
            <w:shd w:val="clear" w:color="auto" w:fill="auto"/>
          </w:tcPr>
          <w:p w14:paraId="6DA9EE5C" w14:textId="77777777" w:rsidR="00472C4E" w:rsidRPr="002E685D"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Weryfikacja przygotowanego </w:t>
            </w:r>
            <w:r>
              <w:rPr>
                <w:rFonts w:eastAsia="Times New Roman" w:cs="Times New Roman"/>
                <w:lang w:eastAsia="pl-PL"/>
              </w:rPr>
              <w:t>wniosku</w:t>
            </w:r>
            <w:r w:rsidRPr="002E685D">
              <w:rPr>
                <w:rFonts w:eastAsia="Times New Roman" w:cs="Times New Roman"/>
                <w:lang w:eastAsia="pl-PL"/>
              </w:rPr>
              <w:t>:</w:t>
            </w:r>
          </w:p>
          <w:p w14:paraId="2B2A4146" w14:textId="77777777" w:rsidR="00472C4E" w:rsidRPr="002E685D"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 Jeśli TAK, akceptacja poprzez podpisanie, </w:t>
            </w:r>
          </w:p>
          <w:p w14:paraId="0F16EC08" w14:textId="77777777" w:rsidR="00472C4E"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punktu </w:t>
            </w:r>
            <w:r>
              <w:rPr>
                <w:rFonts w:eastAsia="Times New Roman" w:cs="Times New Roman"/>
                <w:lang w:eastAsia="pl-PL"/>
              </w:rPr>
              <w:t>3</w:t>
            </w:r>
            <w:r w:rsidRPr="002E685D">
              <w:rPr>
                <w:rFonts w:eastAsia="Times New Roman" w:cs="Times New Roman"/>
                <w:lang w:eastAsia="pl-PL"/>
              </w:rPr>
              <w:t>.</w:t>
            </w:r>
          </w:p>
        </w:tc>
        <w:tc>
          <w:tcPr>
            <w:tcW w:w="1701" w:type="dxa"/>
            <w:shd w:val="clear" w:color="auto" w:fill="auto"/>
          </w:tcPr>
          <w:p w14:paraId="7D699AF6" w14:textId="77777777" w:rsidR="00472C4E" w:rsidRDefault="00472C4E"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576AC813" w14:textId="77777777" w:rsidR="00472C4E" w:rsidRPr="008E4802" w:rsidRDefault="00472C4E" w:rsidP="001717BE">
            <w:pPr>
              <w:spacing w:after="40" w:line="240" w:lineRule="auto"/>
              <w:rPr>
                <w:rFonts w:eastAsia="Times New Roman" w:cs="Times New Roman"/>
                <w:highlight w:val="yellow"/>
                <w:lang w:eastAsia="pl-PL"/>
              </w:rPr>
            </w:pPr>
          </w:p>
        </w:tc>
      </w:tr>
      <w:tr w:rsidR="00472C4E" w:rsidRPr="008E4802" w14:paraId="4231A821" w14:textId="77777777" w:rsidTr="00FF03B5">
        <w:tc>
          <w:tcPr>
            <w:tcW w:w="541" w:type="dxa"/>
            <w:shd w:val="clear" w:color="auto" w:fill="auto"/>
          </w:tcPr>
          <w:p w14:paraId="785FD34F" w14:textId="77777777" w:rsidR="00472C4E" w:rsidRDefault="00472C4E" w:rsidP="000B0328">
            <w:pPr>
              <w:spacing w:after="40" w:line="240" w:lineRule="auto"/>
              <w:rPr>
                <w:rFonts w:eastAsia="Times New Roman" w:cs="Times New Roman"/>
                <w:lang w:eastAsia="pl-PL"/>
              </w:rPr>
            </w:pPr>
            <w:r>
              <w:rPr>
                <w:rFonts w:eastAsia="Times New Roman" w:cs="Times New Roman"/>
                <w:lang w:eastAsia="pl-PL"/>
              </w:rPr>
              <w:t>5.</w:t>
            </w:r>
          </w:p>
        </w:tc>
        <w:tc>
          <w:tcPr>
            <w:tcW w:w="2119" w:type="dxa"/>
            <w:shd w:val="clear" w:color="auto" w:fill="auto"/>
          </w:tcPr>
          <w:p w14:paraId="0F3A6F12" w14:textId="77777777" w:rsidR="00472C4E" w:rsidRDefault="00472C4E" w:rsidP="001717BE">
            <w:pPr>
              <w:spacing w:after="40" w:line="240" w:lineRule="auto"/>
              <w:rPr>
                <w:rFonts w:eastAsia="Times New Roman" w:cs="Times New Roman"/>
                <w:lang w:eastAsia="pl-PL"/>
              </w:rPr>
            </w:pPr>
            <w:r w:rsidRPr="002E685D">
              <w:rPr>
                <w:rFonts w:eastAsia="Times New Roman" w:cs="Times New Roman"/>
                <w:lang w:eastAsia="pl-PL"/>
              </w:rPr>
              <w:t>Główny Księgowy</w:t>
            </w:r>
          </w:p>
        </w:tc>
        <w:tc>
          <w:tcPr>
            <w:tcW w:w="3260" w:type="dxa"/>
            <w:shd w:val="clear" w:color="auto" w:fill="auto"/>
          </w:tcPr>
          <w:p w14:paraId="4FC3B245" w14:textId="77777777" w:rsidR="00472C4E" w:rsidRPr="002E685D"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Weryfikacja przygotowanego </w:t>
            </w:r>
            <w:r>
              <w:rPr>
                <w:rFonts w:eastAsia="Times New Roman" w:cs="Times New Roman"/>
                <w:lang w:eastAsia="pl-PL"/>
              </w:rPr>
              <w:t>wniosku</w:t>
            </w:r>
            <w:r w:rsidRPr="002E685D">
              <w:rPr>
                <w:rFonts w:eastAsia="Times New Roman" w:cs="Times New Roman"/>
                <w:lang w:eastAsia="pl-PL"/>
              </w:rPr>
              <w:t xml:space="preserve">: </w:t>
            </w:r>
          </w:p>
          <w:p w14:paraId="219AEBC4" w14:textId="77777777" w:rsidR="00472C4E" w:rsidRPr="002E685D" w:rsidRDefault="00472C4E" w:rsidP="00211ADC">
            <w:pPr>
              <w:spacing w:after="40" w:line="240" w:lineRule="auto"/>
              <w:rPr>
                <w:rFonts w:eastAsia="Times New Roman" w:cs="Times New Roman"/>
                <w:lang w:eastAsia="pl-PL"/>
              </w:rPr>
            </w:pPr>
            <w:r w:rsidRPr="002E685D">
              <w:rPr>
                <w:rFonts w:eastAsia="Times New Roman" w:cs="Times New Roman"/>
                <w:lang w:eastAsia="pl-PL"/>
              </w:rPr>
              <w:t>- Jeśli TAK, akceptacja poprzez  podpisanie,</w:t>
            </w:r>
          </w:p>
          <w:p w14:paraId="4F538ADB" w14:textId="77777777" w:rsidR="00472C4E"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punktu </w:t>
            </w:r>
            <w:r>
              <w:rPr>
                <w:rFonts w:eastAsia="Times New Roman" w:cs="Times New Roman"/>
                <w:lang w:eastAsia="pl-PL"/>
              </w:rPr>
              <w:t>3</w:t>
            </w:r>
            <w:r w:rsidRPr="002E685D">
              <w:rPr>
                <w:rFonts w:eastAsia="Times New Roman" w:cs="Times New Roman"/>
                <w:lang w:eastAsia="pl-PL"/>
              </w:rPr>
              <w:t>.</w:t>
            </w:r>
          </w:p>
        </w:tc>
        <w:tc>
          <w:tcPr>
            <w:tcW w:w="1701" w:type="dxa"/>
            <w:shd w:val="clear" w:color="auto" w:fill="auto"/>
          </w:tcPr>
          <w:p w14:paraId="5302C66E" w14:textId="77777777" w:rsidR="00472C4E" w:rsidRDefault="00472C4E"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2C833FC1" w14:textId="77777777" w:rsidR="00472C4E" w:rsidRPr="008E4802" w:rsidRDefault="00472C4E" w:rsidP="001717BE">
            <w:pPr>
              <w:spacing w:after="40" w:line="240" w:lineRule="auto"/>
              <w:rPr>
                <w:rFonts w:eastAsia="Times New Roman" w:cs="Times New Roman"/>
                <w:highlight w:val="yellow"/>
                <w:lang w:eastAsia="pl-PL"/>
              </w:rPr>
            </w:pPr>
          </w:p>
        </w:tc>
      </w:tr>
      <w:tr w:rsidR="00472C4E" w:rsidRPr="008E4802" w14:paraId="32AA061A" w14:textId="77777777" w:rsidTr="00FF03B5">
        <w:tc>
          <w:tcPr>
            <w:tcW w:w="541" w:type="dxa"/>
            <w:shd w:val="clear" w:color="auto" w:fill="auto"/>
          </w:tcPr>
          <w:p w14:paraId="060BCBBD" w14:textId="77777777" w:rsidR="00472C4E" w:rsidRDefault="00472C4E" w:rsidP="000B0328">
            <w:pPr>
              <w:spacing w:after="40" w:line="240" w:lineRule="auto"/>
              <w:rPr>
                <w:rFonts w:eastAsia="Times New Roman" w:cs="Times New Roman"/>
                <w:lang w:eastAsia="pl-PL"/>
              </w:rPr>
            </w:pPr>
            <w:r>
              <w:rPr>
                <w:rFonts w:eastAsia="Times New Roman" w:cs="Times New Roman"/>
                <w:lang w:eastAsia="pl-PL"/>
              </w:rPr>
              <w:t>6.</w:t>
            </w:r>
          </w:p>
        </w:tc>
        <w:tc>
          <w:tcPr>
            <w:tcW w:w="2119" w:type="dxa"/>
            <w:shd w:val="clear" w:color="auto" w:fill="auto"/>
          </w:tcPr>
          <w:p w14:paraId="0D93CBA8" w14:textId="77777777" w:rsidR="00472C4E" w:rsidRDefault="00472C4E" w:rsidP="001717BE">
            <w:pPr>
              <w:spacing w:after="40" w:line="240" w:lineRule="auto"/>
              <w:rPr>
                <w:rFonts w:eastAsia="Times New Roman" w:cs="Times New Roman"/>
                <w:lang w:eastAsia="pl-PL"/>
              </w:rPr>
            </w:pPr>
            <w:r w:rsidRPr="002E685D">
              <w:rPr>
                <w:rFonts w:eastAsia="Times New Roman" w:cs="Times New Roman"/>
                <w:lang w:eastAsia="pl-PL"/>
              </w:rPr>
              <w:t>Dyrektor WUP</w:t>
            </w:r>
          </w:p>
        </w:tc>
        <w:tc>
          <w:tcPr>
            <w:tcW w:w="3260" w:type="dxa"/>
            <w:shd w:val="clear" w:color="auto" w:fill="auto"/>
          </w:tcPr>
          <w:p w14:paraId="79F8B622" w14:textId="77777777" w:rsidR="00472C4E" w:rsidRPr="002E685D"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Weryfikacja przygotowanego </w:t>
            </w:r>
            <w:r>
              <w:rPr>
                <w:rFonts w:eastAsia="Times New Roman" w:cs="Times New Roman"/>
                <w:lang w:eastAsia="pl-PL"/>
              </w:rPr>
              <w:t>wniosku</w:t>
            </w:r>
            <w:r w:rsidRPr="002E685D">
              <w:rPr>
                <w:rFonts w:eastAsia="Times New Roman" w:cs="Times New Roman"/>
                <w:lang w:eastAsia="pl-PL"/>
              </w:rPr>
              <w:t>:</w:t>
            </w:r>
          </w:p>
          <w:p w14:paraId="557028D7" w14:textId="77777777" w:rsidR="00472C4E" w:rsidRPr="002E685D"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 Jeśli TAK, </w:t>
            </w:r>
            <w:r>
              <w:rPr>
                <w:rFonts w:eastAsia="Times New Roman" w:cs="Times New Roman"/>
                <w:lang w:eastAsia="pl-PL"/>
              </w:rPr>
              <w:t>zatwierdzenie</w:t>
            </w:r>
            <w:r w:rsidRPr="002E685D">
              <w:rPr>
                <w:rFonts w:eastAsia="Times New Roman" w:cs="Times New Roman"/>
                <w:lang w:eastAsia="pl-PL"/>
              </w:rPr>
              <w:t xml:space="preserve"> poprzez podpisanie,</w:t>
            </w:r>
          </w:p>
          <w:p w14:paraId="4ADBAEED" w14:textId="77777777" w:rsidR="00472C4E" w:rsidRDefault="00472C4E"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punktu </w:t>
            </w:r>
            <w:r>
              <w:rPr>
                <w:rFonts w:eastAsia="Times New Roman" w:cs="Times New Roman"/>
                <w:lang w:eastAsia="pl-PL"/>
              </w:rPr>
              <w:t>3</w:t>
            </w:r>
            <w:r w:rsidRPr="002E685D">
              <w:rPr>
                <w:rFonts w:eastAsia="Times New Roman" w:cs="Times New Roman"/>
                <w:lang w:eastAsia="pl-PL"/>
              </w:rPr>
              <w:t xml:space="preserve">. </w:t>
            </w:r>
          </w:p>
        </w:tc>
        <w:tc>
          <w:tcPr>
            <w:tcW w:w="1701" w:type="dxa"/>
            <w:shd w:val="clear" w:color="auto" w:fill="auto"/>
          </w:tcPr>
          <w:p w14:paraId="68D2865F" w14:textId="77777777" w:rsidR="00472C4E" w:rsidRDefault="00472C4E"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6F79E744" w14:textId="77777777" w:rsidR="00472C4E" w:rsidRPr="008E4802" w:rsidRDefault="00472C4E" w:rsidP="001717BE">
            <w:pPr>
              <w:spacing w:after="40" w:line="240" w:lineRule="auto"/>
              <w:rPr>
                <w:rFonts w:eastAsia="Times New Roman" w:cs="Times New Roman"/>
                <w:highlight w:val="yellow"/>
                <w:lang w:eastAsia="pl-PL"/>
              </w:rPr>
            </w:pPr>
          </w:p>
        </w:tc>
      </w:tr>
      <w:tr w:rsidR="00A95FF9" w:rsidRPr="008E4802" w14:paraId="4C0DD4F4" w14:textId="77777777" w:rsidTr="00FF03B5">
        <w:tc>
          <w:tcPr>
            <w:tcW w:w="541" w:type="dxa"/>
            <w:shd w:val="clear" w:color="auto" w:fill="auto"/>
          </w:tcPr>
          <w:p w14:paraId="3FB8EA96" w14:textId="77777777" w:rsidR="00A95FF9" w:rsidRDefault="00A95FF9" w:rsidP="000B0328">
            <w:pPr>
              <w:spacing w:after="40" w:line="240" w:lineRule="auto"/>
              <w:rPr>
                <w:rFonts w:eastAsia="Times New Roman" w:cs="Times New Roman"/>
                <w:lang w:eastAsia="pl-PL"/>
              </w:rPr>
            </w:pPr>
            <w:r>
              <w:rPr>
                <w:rFonts w:eastAsia="Times New Roman" w:cs="Times New Roman"/>
                <w:lang w:eastAsia="pl-PL"/>
              </w:rPr>
              <w:t>7.</w:t>
            </w:r>
          </w:p>
        </w:tc>
        <w:tc>
          <w:tcPr>
            <w:tcW w:w="2119" w:type="dxa"/>
            <w:shd w:val="clear" w:color="auto" w:fill="auto"/>
          </w:tcPr>
          <w:p w14:paraId="340C5FD9" w14:textId="34F73E90" w:rsidR="00A95FF9" w:rsidRPr="002E685D" w:rsidRDefault="00A95FF9" w:rsidP="001717BE">
            <w:pPr>
              <w:spacing w:after="40" w:line="240" w:lineRule="auto"/>
              <w:rPr>
                <w:rFonts w:eastAsia="Times New Roman" w:cs="Times New Roman"/>
                <w:lang w:eastAsia="pl-PL"/>
              </w:rPr>
            </w:pPr>
            <w:r w:rsidRPr="002E685D">
              <w:rPr>
                <w:rFonts w:eastAsia="Times New Roman" w:cs="Times New Roman"/>
                <w:lang w:eastAsia="pl-PL"/>
              </w:rPr>
              <w:t xml:space="preserve">Wydział </w:t>
            </w:r>
            <w:r w:rsidR="00D82F67">
              <w:rPr>
                <w:rFonts w:eastAsia="Times New Roman" w:cs="Times New Roman"/>
                <w:lang w:eastAsia="pl-PL"/>
              </w:rPr>
              <w:t>Administracyjno-Gospodarczy</w:t>
            </w:r>
          </w:p>
        </w:tc>
        <w:tc>
          <w:tcPr>
            <w:tcW w:w="3260" w:type="dxa"/>
            <w:shd w:val="clear" w:color="auto" w:fill="auto"/>
          </w:tcPr>
          <w:p w14:paraId="59C5DC20" w14:textId="0C76479B" w:rsidR="00A95FF9" w:rsidRPr="002E685D" w:rsidRDefault="00A0367E" w:rsidP="00211ADC">
            <w:pPr>
              <w:spacing w:after="40" w:line="240" w:lineRule="auto"/>
              <w:rPr>
                <w:rFonts w:eastAsia="Times New Roman" w:cs="Times New Roman"/>
                <w:lang w:eastAsia="pl-PL"/>
              </w:rPr>
            </w:pPr>
            <w:r w:rsidRPr="00A0367E">
              <w:rPr>
                <w:rFonts w:eastAsia="Times New Roman" w:cs="Times New Roman"/>
                <w:lang w:eastAsia="pl-PL"/>
              </w:rPr>
              <w:t>Dokonanie wyboru spośród ofert zebranych podczas analizy rynku lub innej oferty, o ile jest ona zdaniem zamawiającego najkorzystniejsza i mieści się w cenach rynkowych.</w:t>
            </w:r>
          </w:p>
        </w:tc>
        <w:tc>
          <w:tcPr>
            <w:tcW w:w="1701" w:type="dxa"/>
            <w:shd w:val="clear" w:color="auto" w:fill="auto"/>
          </w:tcPr>
          <w:p w14:paraId="169A9EBB" w14:textId="77777777" w:rsidR="00A95FF9" w:rsidRPr="002E685D" w:rsidRDefault="00A95FF9"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44C81D03" w14:textId="77777777" w:rsidR="00A95FF9" w:rsidRPr="008E4802" w:rsidRDefault="00A95FF9" w:rsidP="001717BE">
            <w:pPr>
              <w:spacing w:after="40" w:line="240" w:lineRule="auto"/>
              <w:rPr>
                <w:rFonts w:eastAsia="Times New Roman" w:cs="Times New Roman"/>
                <w:highlight w:val="yellow"/>
                <w:lang w:eastAsia="pl-PL"/>
              </w:rPr>
            </w:pPr>
          </w:p>
        </w:tc>
      </w:tr>
      <w:tr w:rsidR="00A95FF9" w:rsidRPr="008E4802" w14:paraId="51DFD451" w14:textId="77777777" w:rsidTr="00FF03B5">
        <w:tc>
          <w:tcPr>
            <w:tcW w:w="541" w:type="dxa"/>
            <w:shd w:val="clear" w:color="auto" w:fill="auto"/>
          </w:tcPr>
          <w:p w14:paraId="49AF7ED0" w14:textId="77777777" w:rsidR="00A95FF9" w:rsidRDefault="00A95FF9" w:rsidP="000B0328">
            <w:pPr>
              <w:spacing w:after="40" w:line="240" w:lineRule="auto"/>
              <w:rPr>
                <w:rFonts w:eastAsia="Times New Roman" w:cs="Times New Roman"/>
                <w:lang w:eastAsia="pl-PL"/>
              </w:rPr>
            </w:pPr>
            <w:r>
              <w:rPr>
                <w:rFonts w:eastAsia="Times New Roman" w:cs="Times New Roman"/>
                <w:lang w:eastAsia="pl-PL"/>
              </w:rPr>
              <w:t>8.</w:t>
            </w:r>
          </w:p>
        </w:tc>
        <w:tc>
          <w:tcPr>
            <w:tcW w:w="2119" w:type="dxa"/>
            <w:shd w:val="clear" w:color="auto" w:fill="auto"/>
          </w:tcPr>
          <w:p w14:paraId="6CA0DA29" w14:textId="6357F6F4" w:rsidR="00A95FF9" w:rsidRPr="002E685D" w:rsidRDefault="00A95FF9" w:rsidP="001717BE">
            <w:pPr>
              <w:spacing w:after="40" w:line="240" w:lineRule="auto"/>
              <w:rPr>
                <w:rFonts w:eastAsia="Times New Roman" w:cs="Times New Roman"/>
                <w:lang w:eastAsia="pl-PL"/>
              </w:rPr>
            </w:pPr>
            <w:r w:rsidRPr="002E685D">
              <w:rPr>
                <w:rFonts w:eastAsia="Times New Roman" w:cs="Times New Roman"/>
                <w:lang w:eastAsia="pl-PL"/>
              </w:rPr>
              <w:t xml:space="preserve">Pracownik Wydziału Administracyjno-Gospodarczego oraz Pracownik Wydziału/ </w:t>
            </w:r>
            <w:r w:rsidR="009E0549">
              <w:rPr>
                <w:rFonts w:eastAsia="Times New Roman" w:cs="Times New Roman"/>
                <w:lang w:eastAsia="pl-PL"/>
              </w:rPr>
              <w:t>Zespołu</w:t>
            </w:r>
            <w:r w:rsidR="009E0549" w:rsidRPr="002E685D">
              <w:rPr>
                <w:rFonts w:eastAsia="Times New Roman" w:cs="Times New Roman"/>
                <w:lang w:eastAsia="pl-PL"/>
              </w:rPr>
              <w:t xml:space="preserve"> </w:t>
            </w:r>
            <w:r w:rsidRPr="002E685D">
              <w:rPr>
                <w:rFonts w:eastAsia="Times New Roman" w:cs="Times New Roman"/>
                <w:lang w:eastAsia="pl-PL"/>
              </w:rPr>
              <w:t xml:space="preserve">/ Samodzielne Stanowisko </w:t>
            </w:r>
            <w:r>
              <w:rPr>
                <w:rFonts w:eastAsia="Times New Roman" w:cs="Times New Roman"/>
                <w:lang w:eastAsia="pl-PL"/>
              </w:rPr>
              <w:t>/ pracownik koordynujący pracą na wieloosobowym stanowisku pracy</w:t>
            </w:r>
          </w:p>
        </w:tc>
        <w:tc>
          <w:tcPr>
            <w:tcW w:w="3260" w:type="dxa"/>
            <w:shd w:val="clear" w:color="auto" w:fill="auto"/>
          </w:tcPr>
          <w:p w14:paraId="71DE469C" w14:textId="77777777" w:rsidR="00A95FF9" w:rsidRPr="002E685D" w:rsidRDefault="00A95FF9" w:rsidP="00211ADC">
            <w:pPr>
              <w:spacing w:after="40" w:line="240" w:lineRule="auto"/>
              <w:rPr>
                <w:rFonts w:eastAsia="Times New Roman" w:cs="Times New Roman"/>
                <w:lang w:eastAsia="pl-PL"/>
              </w:rPr>
            </w:pPr>
            <w:r w:rsidRPr="002E685D">
              <w:rPr>
                <w:rFonts w:eastAsia="Times New Roman" w:cs="Times New Roman"/>
                <w:lang w:eastAsia="pl-PL"/>
              </w:rPr>
              <w:t>Zarchiwizowanie dokumentów</w:t>
            </w:r>
            <w:r>
              <w:rPr>
                <w:rFonts w:eastAsia="Times New Roman" w:cs="Times New Roman"/>
                <w:lang w:eastAsia="pl-PL"/>
              </w:rPr>
              <w:t>.</w:t>
            </w:r>
            <w:r w:rsidRPr="002E685D">
              <w:rPr>
                <w:rFonts w:eastAsia="Times New Roman" w:cs="Times New Roman"/>
                <w:lang w:eastAsia="pl-PL"/>
              </w:rPr>
              <w:t xml:space="preserve"> </w:t>
            </w:r>
          </w:p>
        </w:tc>
        <w:tc>
          <w:tcPr>
            <w:tcW w:w="1701" w:type="dxa"/>
            <w:shd w:val="clear" w:color="auto" w:fill="auto"/>
          </w:tcPr>
          <w:p w14:paraId="7747C847" w14:textId="77777777" w:rsidR="00A95FF9" w:rsidRPr="002E685D" w:rsidRDefault="00A95FF9"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17DB4481" w14:textId="77777777" w:rsidR="00A95FF9" w:rsidRPr="008E4802" w:rsidRDefault="00A95FF9" w:rsidP="001717BE">
            <w:pPr>
              <w:spacing w:after="40" w:line="240" w:lineRule="auto"/>
              <w:rPr>
                <w:rFonts w:eastAsia="Times New Roman" w:cs="Times New Roman"/>
                <w:highlight w:val="yellow"/>
                <w:lang w:eastAsia="pl-PL"/>
              </w:rPr>
            </w:pPr>
          </w:p>
        </w:tc>
      </w:tr>
      <w:tr w:rsidR="00D1713D" w:rsidRPr="008E4802" w14:paraId="5C790531" w14:textId="77777777" w:rsidTr="00FF03B5">
        <w:tc>
          <w:tcPr>
            <w:tcW w:w="9212" w:type="dxa"/>
            <w:gridSpan w:val="5"/>
            <w:shd w:val="clear" w:color="auto" w:fill="auto"/>
          </w:tcPr>
          <w:p w14:paraId="12E0FDE5" w14:textId="77777777" w:rsidR="00D1713D" w:rsidRPr="002E685D" w:rsidRDefault="00D1713D" w:rsidP="000B0328">
            <w:pPr>
              <w:spacing w:after="40" w:line="240" w:lineRule="auto"/>
              <w:rPr>
                <w:rFonts w:eastAsia="Times New Roman" w:cs="Times New Roman"/>
                <w:b/>
                <w:lang w:eastAsia="pl-PL"/>
              </w:rPr>
            </w:pPr>
            <w:r w:rsidRPr="002E685D">
              <w:rPr>
                <w:rFonts w:eastAsia="Times New Roman" w:cs="Times New Roman"/>
                <w:b/>
                <w:lang w:eastAsia="pl-PL"/>
              </w:rPr>
              <w:t>Instrukcja postępowania w przypadku zamówienia o wartości poniżej 20 000 złotych</w:t>
            </w:r>
          </w:p>
        </w:tc>
      </w:tr>
      <w:tr w:rsidR="00D1713D" w:rsidRPr="008E4802" w14:paraId="2A07DE72" w14:textId="77777777" w:rsidTr="00FF03B5">
        <w:tc>
          <w:tcPr>
            <w:tcW w:w="541" w:type="dxa"/>
            <w:shd w:val="clear" w:color="auto" w:fill="auto"/>
          </w:tcPr>
          <w:p w14:paraId="29C92230"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1.</w:t>
            </w:r>
          </w:p>
        </w:tc>
        <w:tc>
          <w:tcPr>
            <w:tcW w:w="2119" w:type="dxa"/>
            <w:shd w:val="clear" w:color="auto" w:fill="auto"/>
          </w:tcPr>
          <w:p w14:paraId="243148CE" w14:textId="40A9E481"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Pracownik Wydziału </w:t>
            </w:r>
            <w:r w:rsidR="00D95243" w:rsidRPr="002E685D" w:rsidDel="00D95243">
              <w:rPr>
                <w:rFonts w:eastAsia="Times New Roman" w:cs="Times New Roman"/>
                <w:lang w:eastAsia="pl-PL"/>
              </w:rPr>
              <w:t xml:space="preserve"> </w:t>
            </w:r>
            <w:r w:rsidR="004D29D2" w:rsidRPr="002E685D">
              <w:rPr>
                <w:rFonts w:eastAsia="Times New Roman" w:cs="Times New Roman"/>
                <w:lang w:eastAsia="pl-PL"/>
              </w:rPr>
              <w:t xml:space="preserve">/ Pracownik </w:t>
            </w:r>
            <w:r w:rsidR="009E0549">
              <w:rPr>
                <w:rFonts w:eastAsia="Times New Roman" w:cs="Times New Roman"/>
                <w:lang w:eastAsia="pl-PL"/>
              </w:rPr>
              <w:t>Zespołu</w:t>
            </w:r>
            <w:r w:rsidR="009E0549" w:rsidRPr="002E685D">
              <w:rPr>
                <w:rFonts w:eastAsia="Times New Roman" w:cs="Times New Roman"/>
                <w:lang w:eastAsia="pl-PL"/>
              </w:rPr>
              <w:t xml:space="preserve"> </w:t>
            </w:r>
            <w:r w:rsidRPr="002E685D">
              <w:rPr>
                <w:rFonts w:eastAsia="Times New Roman" w:cs="Times New Roman"/>
                <w:lang w:eastAsia="pl-PL"/>
              </w:rPr>
              <w:t>/ Samodzielne Stanowisko</w:t>
            </w:r>
            <w:r w:rsidR="00FF03B5">
              <w:rPr>
                <w:rFonts w:eastAsia="Times New Roman" w:cs="Times New Roman"/>
                <w:lang w:eastAsia="pl-PL"/>
              </w:rPr>
              <w:t>/ pracownik koordynujący pracą na wieloosobowym stanowisku pracy</w:t>
            </w:r>
            <w:r w:rsidRPr="002E685D">
              <w:rPr>
                <w:rFonts w:eastAsia="Times New Roman" w:cs="Times New Roman"/>
                <w:lang w:eastAsia="pl-PL"/>
              </w:rPr>
              <w:t xml:space="preserve"> </w:t>
            </w:r>
            <w:r w:rsidR="00D95243" w:rsidRPr="002E685D">
              <w:rPr>
                <w:rFonts w:eastAsia="Times New Roman" w:cs="Times New Roman"/>
                <w:lang w:eastAsia="pl-PL"/>
              </w:rPr>
              <w:t>zaangażowani we wdrażanie RPOWP</w:t>
            </w:r>
          </w:p>
        </w:tc>
        <w:tc>
          <w:tcPr>
            <w:tcW w:w="3260" w:type="dxa"/>
            <w:shd w:val="clear" w:color="auto" w:fill="auto"/>
          </w:tcPr>
          <w:p w14:paraId="11C2D79D" w14:textId="0334AB4C"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Przygotowanie zamówienia o udzielenie zamówienia o wartości poniżej 20 000 zł.</w:t>
            </w:r>
          </w:p>
        </w:tc>
        <w:tc>
          <w:tcPr>
            <w:tcW w:w="1701" w:type="dxa"/>
            <w:shd w:val="clear" w:color="auto" w:fill="auto"/>
          </w:tcPr>
          <w:p w14:paraId="7AD64E2A"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0A81A0F0"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4718922F" w14:textId="77777777" w:rsidTr="00FF03B5">
        <w:tc>
          <w:tcPr>
            <w:tcW w:w="541" w:type="dxa"/>
            <w:shd w:val="clear" w:color="auto" w:fill="auto"/>
          </w:tcPr>
          <w:p w14:paraId="0AED8B4B"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2.</w:t>
            </w:r>
          </w:p>
        </w:tc>
        <w:tc>
          <w:tcPr>
            <w:tcW w:w="2119" w:type="dxa"/>
            <w:shd w:val="clear" w:color="auto" w:fill="auto"/>
          </w:tcPr>
          <w:p w14:paraId="5605617C" w14:textId="50AFF7FD"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 xml:space="preserve">Kierownik Wydziału </w:t>
            </w:r>
            <w:r w:rsidR="004D29D2" w:rsidRPr="002E685D">
              <w:rPr>
                <w:rFonts w:eastAsia="Times New Roman" w:cs="Times New Roman"/>
                <w:lang w:eastAsia="pl-PL"/>
              </w:rPr>
              <w:t xml:space="preserve">/ Kierownik </w:t>
            </w:r>
            <w:r w:rsidR="009E0549">
              <w:rPr>
                <w:rFonts w:eastAsia="Times New Roman" w:cs="Times New Roman"/>
                <w:lang w:eastAsia="pl-PL"/>
              </w:rPr>
              <w:t>Zespołu</w:t>
            </w:r>
            <w:r w:rsidR="004D29D2" w:rsidRPr="002E685D">
              <w:rPr>
                <w:rFonts w:eastAsia="Times New Roman" w:cs="Times New Roman"/>
                <w:lang w:eastAsia="pl-PL"/>
              </w:rPr>
              <w:t xml:space="preserve"> </w:t>
            </w:r>
            <w:r w:rsidRPr="002E685D">
              <w:rPr>
                <w:rFonts w:eastAsia="Times New Roman" w:cs="Times New Roman"/>
                <w:lang w:eastAsia="pl-PL"/>
              </w:rPr>
              <w:t xml:space="preserve">/ </w:t>
            </w:r>
            <w:r w:rsidR="00D95243" w:rsidRPr="002E685D">
              <w:rPr>
                <w:rFonts w:eastAsia="Times New Roman" w:cs="Times New Roman"/>
                <w:lang w:eastAsia="pl-PL"/>
              </w:rPr>
              <w:t>zaangażowanego we wdrażanie RPOWP</w:t>
            </w:r>
          </w:p>
        </w:tc>
        <w:tc>
          <w:tcPr>
            <w:tcW w:w="3260" w:type="dxa"/>
            <w:shd w:val="clear" w:color="auto" w:fill="auto"/>
          </w:tcPr>
          <w:p w14:paraId="2779B674"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przygotowanego zamówienia:</w:t>
            </w:r>
          </w:p>
          <w:p w14:paraId="035942E8"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TAK, akceptacja poprzez podpisanie i przekazanie do Wydziału Administracyjno-Gospodarczego,</w:t>
            </w:r>
          </w:p>
          <w:p w14:paraId="2B48970D" w14:textId="3E751C1F" w:rsidR="004D29D2" w:rsidRPr="002E685D" w:rsidRDefault="00D1713D" w:rsidP="009E0549">
            <w:pPr>
              <w:spacing w:after="40" w:line="240" w:lineRule="auto"/>
              <w:rPr>
                <w:rFonts w:eastAsia="Times New Roman" w:cs="Times New Roman"/>
                <w:lang w:eastAsia="pl-PL"/>
              </w:rPr>
            </w:pPr>
            <w:r w:rsidRPr="002E685D">
              <w:rPr>
                <w:rFonts w:eastAsia="Times New Roman" w:cs="Times New Roman"/>
                <w:lang w:eastAsia="pl-PL"/>
              </w:rPr>
              <w:t>- Jeśli NIE, przejść do punktu 1.</w:t>
            </w:r>
            <w:r w:rsidR="009E0549" w:rsidRPr="002E685D" w:rsidDel="009E0549">
              <w:rPr>
                <w:rFonts w:eastAsia="Times New Roman" w:cs="Times New Roman"/>
                <w:lang w:eastAsia="pl-PL"/>
              </w:rPr>
              <w:t xml:space="preserve"> </w:t>
            </w:r>
          </w:p>
        </w:tc>
        <w:tc>
          <w:tcPr>
            <w:tcW w:w="1701" w:type="dxa"/>
            <w:shd w:val="clear" w:color="auto" w:fill="auto"/>
          </w:tcPr>
          <w:p w14:paraId="1AD7A3F8"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5DBA1731"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2A5054CF" w14:textId="77777777" w:rsidTr="00FF03B5">
        <w:tc>
          <w:tcPr>
            <w:tcW w:w="541" w:type="dxa"/>
            <w:shd w:val="clear" w:color="auto" w:fill="auto"/>
          </w:tcPr>
          <w:p w14:paraId="14ACF7AF"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3.</w:t>
            </w:r>
          </w:p>
        </w:tc>
        <w:tc>
          <w:tcPr>
            <w:tcW w:w="2119" w:type="dxa"/>
            <w:shd w:val="clear" w:color="auto" w:fill="auto"/>
          </w:tcPr>
          <w:p w14:paraId="4AA6A98C"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Kierownik Wydziału Administracyjno-Gospodarczego</w:t>
            </w:r>
          </w:p>
        </w:tc>
        <w:tc>
          <w:tcPr>
            <w:tcW w:w="3260" w:type="dxa"/>
            <w:shd w:val="clear" w:color="auto" w:fill="auto"/>
          </w:tcPr>
          <w:p w14:paraId="76C349CE"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przygotowanego zamówienia:</w:t>
            </w:r>
          </w:p>
          <w:p w14:paraId="3CF35DE5"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TAK, akceptacja poprzez podpisanie, </w:t>
            </w:r>
          </w:p>
          <w:p w14:paraId="5F65EFFC"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NIE, przejść do punktu 1.</w:t>
            </w:r>
          </w:p>
        </w:tc>
        <w:tc>
          <w:tcPr>
            <w:tcW w:w="1701" w:type="dxa"/>
            <w:shd w:val="clear" w:color="auto" w:fill="auto"/>
          </w:tcPr>
          <w:p w14:paraId="64B46F8F"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7928B90E"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5805E338" w14:textId="77777777" w:rsidTr="00FF03B5">
        <w:tc>
          <w:tcPr>
            <w:tcW w:w="541" w:type="dxa"/>
            <w:shd w:val="clear" w:color="auto" w:fill="auto"/>
          </w:tcPr>
          <w:p w14:paraId="66D25373"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4.</w:t>
            </w:r>
          </w:p>
        </w:tc>
        <w:tc>
          <w:tcPr>
            <w:tcW w:w="2119" w:type="dxa"/>
            <w:shd w:val="clear" w:color="auto" w:fill="auto"/>
          </w:tcPr>
          <w:p w14:paraId="2DD86335"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Główny Księgowy</w:t>
            </w:r>
          </w:p>
        </w:tc>
        <w:tc>
          <w:tcPr>
            <w:tcW w:w="3260" w:type="dxa"/>
            <w:shd w:val="clear" w:color="auto" w:fill="auto"/>
          </w:tcPr>
          <w:p w14:paraId="6162A877"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Weryfikacja przygotowanego zamówienia: </w:t>
            </w:r>
          </w:p>
          <w:p w14:paraId="20E5D09F"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TAK, akceptacja poprzez  podpisanie,</w:t>
            </w:r>
          </w:p>
          <w:p w14:paraId="2B81331D"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Jeśli NIE, przejść do punktu 1.</w:t>
            </w:r>
          </w:p>
        </w:tc>
        <w:tc>
          <w:tcPr>
            <w:tcW w:w="1701" w:type="dxa"/>
            <w:shd w:val="clear" w:color="auto" w:fill="auto"/>
          </w:tcPr>
          <w:p w14:paraId="1692A0BA"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122CB419"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4C3A4D3E" w14:textId="77777777" w:rsidTr="00FF03B5">
        <w:tc>
          <w:tcPr>
            <w:tcW w:w="541" w:type="dxa"/>
            <w:shd w:val="clear" w:color="auto" w:fill="auto"/>
          </w:tcPr>
          <w:p w14:paraId="74EAC7C3"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5.</w:t>
            </w:r>
          </w:p>
        </w:tc>
        <w:tc>
          <w:tcPr>
            <w:tcW w:w="2119" w:type="dxa"/>
            <w:shd w:val="clear" w:color="auto" w:fill="auto"/>
          </w:tcPr>
          <w:p w14:paraId="6DFE7DAC" w14:textId="77777777"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Dyrektor WUP</w:t>
            </w:r>
          </w:p>
        </w:tc>
        <w:tc>
          <w:tcPr>
            <w:tcW w:w="3260" w:type="dxa"/>
            <w:shd w:val="clear" w:color="auto" w:fill="auto"/>
          </w:tcPr>
          <w:p w14:paraId="572816CF"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Weryfikacja przygotowanego zamówienia:</w:t>
            </w:r>
          </w:p>
          <w:p w14:paraId="37FFEF9F" w14:textId="004FAD21"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TAK, </w:t>
            </w:r>
            <w:r w:rsidR="00313315">
              <w:rPr>
                <w:rFonts w:eastAsia="Times New Roman" w:cs="Times New Roman"/>
                <w:lang w:eastAsia="pl-PL"/>
              </w:rPr>
              <w:t>zatwierdzenie</w:t>
            </w:r>
            <w:r w:rsidRPr="002E685D">
              <w:rPr>
                <w:rFonts w:eastAsia="Times New Roman" w:cs="Times New Roman"/>
                <w:lang w:eastAsia="pl-PL"/>
              </w:rPr>
              <w:t xml:space="preserve"> poprzez podpisanie,</w:t>
            </w:r>
          </w:p>
          <w:p w14:paraId="70987A3B"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 Jeśli NIE, przejść do punktu 1. </w:t>
            </w:r>
          </w:p>
        </w:tc>
        <w:tc>
          <w:tcPr>
            <w:tcW w:w="1701" w:type="dxa"/>
            <w:shd w:val="clear" w:color="auto" w:fill="auto"/>
          </w:tcPr>
          <w:p w14:paraId="2496109D"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2C080F28"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8E4802" w14:paraId="62BBF8DD" w14:textId="77777777" w:rsidTr="00FF03B5">
        <w:tc>
          <w:tcPr>
            <w:tcW w:w="541" w:type="dxa"/>
            <w:shd w:val="clear" w:color="auto" w:fill="auto"/>
          </w:tcPr>
          <w:p w14:paraId="73B229F3"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6.</w:t>
            </w:r>
          </w:p>
        </w:tc>
        <w:tc>
          <w:tcPr>
            <w:tcW w:w="2119" w:type="dxa"/>
            <w:shd w:val="clear" w:color="auto" w:fill="auto"/>
          </w:tcPr>
          <w:p w14:paraId="150034BC" w14:textId="2DC4A1E3"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 xml:space="preserve">Wydział </w:t>
            </w:r>
            <w:r w:rsidR="00C674CF" w:rsidRPr="002E685D">
              <w:rPr>
                <w:rFonts w:eastAsia="Times New Roman" w:cs="Times New Roman"/>
                <w:lang w:eastAsia="pl-PL"/>
              </w:rPr>
              <w:t xml:space="preserve">/ </w:t>
            </w:r>
            <w:r w:rsidR="009E0549">
              <w:rPr>
                <w:rFonts w:eastAsia="Times New Roman" w:cs="Times New Roman"/>
                <w:lang w:eastAsia="pl-PL"/>
              </w:rPr>
              <w:t>Zespół</w:t>
            </w:r>
            <w:r w:rsidR="009E0549" w:rsidRPr="002E685D">
              <w:rPr>
                <w:rFonts w:eastAsia="Times New Roman" w:cs="Times New Roman"/>
                <w:lang w:eastAsia="pl-PL"/>
              </w:rPr>
              <w:t xml:space="preserve"> </w:t>
            </w:r>
            <w:r w:rsidRPr="002E685D">
              <w:rPr>
                <w:rFonts w:eastAsia="Times New Roman" w:cs="Times New Roman"/>
                <w:lang w:eastAsia="pl-PL"/>
              </w:rPr>
              <w:t>/ Samodzielne Stanowisko</w:t>
            </w:r>
            <w:r w:rsidR="00A95FF9">
              <w:rPr>
                <w:rFonts w:eastAsia="Times New Roman" w:cs="Times New Roman"/>
                <w:lang w:eastAsia="pl-PL"/>
              </w:rPr>
              <w:t>/ pracownik koordynujący pracą na wieloosobowym stanowisku pracy</w:t>
            </w:r>
            <w:r w:rsidRPr="002E685D">
              <w:rPr>
                <w:rFonts w:eastAsia="Times New Roman" w:cs="Times New Roman"/>
                <w:lang w:eastAsia="pl-PL"/>
              </w:rPr>
              <w:t xml:space="preserve"> </w:t>
            </w:r>
            <w:r w:rsidR="00D95243" w:rsidRPr="002E685D">
              <w:rPr>
                <w:rFonts w:eastAsia="Times New Roman" w:cs="Times New Roman"/>
                <w:lang w:eastAsia="pl-PL"/>
              </w:rPr>
              <w:t>zaangażowani we wdrażanie RPOWP</w:t>
            </w:r>
          </w:p>
        </w:tc>
        <w:tc>
          <w:tcPr>
            <w:tcW w:w="3260" w:type="dxa"/>
            <w:shd w:val="clear" w:color="auto" w:fill="auto"/>
          </w:tcPr>
          <w:p w14:paraId="43F3C1AD" w14:textId="0BB181EA"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Po otrzymaniu </w:t>
            </w:r>
            <w:r w:rsidR="00313315">
              <w:rPr>
                <w:rFonts w:eastAsia="Times New Roman" w:cs="Times New Roman"/>
                <w:lang w:eastAsia="pl-PL"/>
              </w:rPr>
              <w:t>zatwierdzenia</w:t>
            </w:r>
            <w:r w:rsidRPr="002E685D">
              <w:rPr>
                <w:rFonts w:eastAsia="Times New Roman" w:cs="Times New Roman"/>
                <w:lang w:eastAsia="pl-PL"/>
              </w:rPr>
              <w:t xml:space="preserve"> zamówienia przez Dyrektora WUP przystąpienie do realizacji zamówienia.</w:t>
            </w:r>
          </w:p>
        </w:tc>
        <w:tc>
          <w:tcPr>
            <w:tcW w:w="1701" w:type="dxa"/>
            <w:shd w:val="clear" w:color="auto" w:fill="auto"/>
          </w:tcPr>
          <w:p w14:paraId="7959D838"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06C8DC66" w14:textId="77777777" w:rsidR="00D1713D" w:rsidRPr="008E4802" w:rsidRDefault="00D1713D" w:rsidP="001717BE">
            <w:pPr>
              <w:spacing w:after="40" w:line="240" w:lineRule="auto"/>
              <w:rPr>
                <w:rFonts w:eastAsia="Times New Roman" w:cs="Times New Roman"/>
                <w:highlight w:val="yellow"/>
                <w:lang w:eastAsia="pl-PL"/>
              </w:rPr>
            </w:pPr>
          </w:p>
        </w:tc>
      </w:tr>
      <w:tr w:rsidR="00D1713D" w:rsidRPr="00D1713D" w14:paraId="677579DF" w14:textId="77777777" w:rsidTr="00FF03B5">
        <w:tc>
          <w:tcPr>
            <w:tcW w:w="541" w:type="dxa"/>
            <w:shd w:val="clear" w:color="auto" w:fill="auto"/>
          </w:tcPr>
          <w:p w14:paraId="60471EE2" w14:textId="77777777" w:rsidR="00D1713D" w:rsidRPr="002E685D" w:rsidRDefault="00D1713D" w:rsidP="000B0328">
            <w:pPr>
              <w:spacing w:after="40" w:line="240" w:lineRule="auto"/>
              <w:rPr>
                <w:rFonts w:eastAsia="Times New Roman" w:cs="Times New Roman"/>
                <w:lang w:eastAsia="pl-PL"/>
              </w:rPr>
            </w:pPr>
            <w:r w:rsidRPr="002E685D">
              <w:rPr>
                <w:rFonts w:eastAsia="Times New Roman" w:cs="Times New Roman"/>
                <w:lang w:eastAsia="pl-PL"/>
              </w:rPr>
              <w:t xml:space="preserve">7. </w:t>
            </w:r>
          </w:p>
        </w:tc>
        <w:tc>
          <w:tcPr>
            <w:tcW w:w="2119" w:type="dxa"/>
            <w:shd w:val="clear" w:color="auto" w:fill="auto"/>
          </w:tcPr>
          <w:p w14:paraId="2378B3D2" w14:textId="262235BD" w:rsidR="00D1713D" w:rsidRPr="002E685D" w:rsidRDefault="00D1713D" w:rsidP="001717BE">
            <w:pPr>
              <w:spacing w:after="40" w:line="240" w:lineRule="auto"/>
              <w:rPr>
                <w:rFonts w:eastAsia="Times New Roman" w:cs="Times New Roman"/>
                <w:lang w:eastAsia="pl-PL"/>
              </w:rPr>
            </w:pPr>
            <w:r w:rsidRPr="002E685D">
              <w:rPr>
                <w:rFonts w:eastAsia="Times New Roman" w:cs="Times New Roman"/>
                <w:lang w:eastAsia="pl-PL"/>
              </w:rPr>
              <w:t>Pracownik Wydziału</w:t>
            </w:r>
            <w:r w:rsidR="00662A1E" w:rsidRPr="002E685D">
              <w:rPr>
                <w:rFonts w:eastAsia="Times New Roman" w:cs="Times New Roman"/>
                <w:lang w:eastAsia="pl-PL"/>
              </w:rPr>
              <w:t xml:space="preserve">/ </w:t>
            </w:r>
            <w:r w:rsidR="009E0549">
              <w:rPr>
                <w:rFonts w:eastAsia="Times New Roman" w:cs="Times New Roman"/>
                <w:lang w:eastAsia="pl-PL"/>
              </w:rPr>
              <w:t>Zespołu</w:t>
            </w:r>
            <w:r w:rsidR="009E0549" w:rsidRPr="002E685D">
              <w:rPr>
                <w:rFonts w:eastAsia="Times New Roman" w:cs="Times New Roman"/>
                <w:lang w:eastAsia="pl-PL"/>
              </w:rPr>
              <w:t xml:space="preserve"> </w:t>
            </w:r>
            <w:r w:rsidRPr="002E685D">
              <w:rPr>
                <w:rFonts w:eastAsia="Times New Roman" w:cs="Times New Roman"/>
                <w:lang w:eastAsia="pl-PL"/>
              </w:rPr>
              <w:t xml:space="preserve">realizującego zamówienie/ Samodzielne Stanowisko </w:t>
            </w:r>
            <w:r w:rsidR="00A95FF9">
              <w:rPr>
                <w:rFonts w:eastAsia="Times New Roman" w:cs="Times New Roman"/>
                <w:lang w:eastAsia="pl-PL"/>
              </w:rPr>
              <w:t>/ pracownik koordynujący pracą na wieloosobowym stanowisku pracy</w:t>
            </w:r>
          </w:p>
        </w:tc>
        <w:tc>
          <w:tcPr>
            <w:tcW w:w="3260" w:type="dxa"/>
            <w:shd w:val="clear" w:color="auto" w:fill="auto"/>
          </w:tcPr>
          <w:p w14:paraId="68975275" w14:textId="77777777" w:rsidR="00D1713D" w:rsidRPr="002E685D" w:rsidRDefault="00D1713D" w:rsidP="00211ADC">
            <w:pPr>
              <w:spacing w:after="40" w:line="240" w:lineRule="auto"/>
              <w:rPr>
                <w:rFonts w:eastAsia="Times New Roman" w:cs="Times New Roman"/>
                <w:lang w:eastAsia="pl-PL"/>
              </w:rPr>
            </w:pPr>
            <w:r w:rsidRPr="002E685D">
              <w:rPr>
                <w:rFonts w:eastAsia="Times New Roman" w:cs="Times New Roman"/>
                <w:lang w:eastAsia="pl-PL"/>
              </w:rPr>
              <w:t xml:space="preserve">Zarchiwizowanie dokumentów dotyczących zamówienia publicznego o wartości poniżej 20 000 zł. </w:t>
            </w:r>
          </w:p>
          <w:p w14:paraId="1043442C" w14:textId="77777777" w:rsidR="00D1713D" w:rsidRPr="002E685D" w:rsidRDefault="00D1713D" w:rsidP="00211ADC">
            <w:pPr>
              <w:spacing w:after="40" w:line="240" w:lineRule="auto"/>
              <w:rPr>
                <w:rFonts w:eastAsia="Times New Roman" w:cs="Times New Roman"/>
                <w:lang w:eastAsia="pl-PL"/>
              </w:rPr>
            </w:pPr>
          </w:p>
        </w:tc>
        <w:tc>
          <w:tcPr>
            <w:tcW w:w="1701" w:type="dxa"/>
            <w:shd w:val="clear" w:color="auto" w:fill="auto"/>
          </w:tcPr>
          <w:p w14:paraId="7F9B1483" w14:textId="77777777" w:rsidR="00D1713D" w:rsidRPr="003E1517" w:rsidRDefault="00D1713D" w:rsidP="000B0328">
            <w:pPr>
              <w:spacing w:after="40" w:line="240" w:lineRule="auto"/>
              <w:rPr>
                <w:rFonts w:eastAsia="Times New Roman" w:cs="Times New Roman"/>
                <w:lang w:eastAsia="pl-PL"/>
              </w:rPr>
            </w:pPr>
            <w:r w:rsidRPr="002E685D">
              <w:rPr>
                <w:rFonts w:eastAsia="Times New Roman" w:cs="Times New Roman"/>
                <w:lang w:eastAsia="pl-PL"/>
              </w:rPr>
              <w:t>Niezwłocznie</w:t>
            </w:r>
          </w:p>
        </w:tc>
        <w:tc>
          <w:tcPr>
            <w:tcW w:w="1591" w:type="dxa"/>
            <w:shd w:val="clear" w:color="auto" w:fill="auto"/>
          </w:tcPr>
          <w:p w14:paraId="7B6EDF32" w14:textId="77777777" w:rsidR="00D1713D" w:rsidRPr="00D1713D" w:rsidRDefault="00D1713D" w:rsidP="001717BE">
            <w:pPr>
              <w:spacing w:after="40" w:line="240" w:lineRule="auto"/>
              <w:rPr>
                <w:rFonts w:eastAsia="Times New Roman" w:cs="Times New Roman"/>
                <w:lang w:eastAsia="pl-PL"/>
              </w:rPr>
            </w:pPr>
          </w:p>
        </w:tc>
      </w:tr>
    </w:tbl>
    <w:p w14:paraId="66CA0C6D" w14:textId="3ECA23C7" w:rsidR="00D82F67" w:rsidRPr="00763157" w:rsidRDefault="00D82F67" w:rsidP="00D82F67">
      <w:pPr>
        <w:spacing w:before="360" w:after="0"/>
      </w:pPr>
      <w:r w:rsidRPr="00AF7080">
        <w:t>W przypadku zamówień współfinansowanych ze środków europejskich lub innych mechanizmów finansowych osoby wykonujące czynności w przygotowaniu i przeprowadzeniu postępowania składają oświadczenie o braku konfliktu interesów (załącznik nr 1</w:t>
      </w:r>
      <w:r>
        <w:t>3</w:t>
      </w:r>
      <w:r w:rsidRPr="00AF7080">
        <w:t>). Oświadczenie o braku konfliktu interesów jest składane na etapie wysłania zapytania do Wykonawców, a w przypadku zamieszczenia postępowania na stronie internetowej Zamawiającego lub innych ogólnodostępnych portalach w momencie otwarcia ofert.</w:t>
      </w:r>
    </w:p>
    <w:p w14:paraId="20D151D4" w14:textId="704BA3DC" w:rsidR="009E5A3E" w:rsidRDefault="00D82F67" w:rsidP="00FC5BA4">
      <w:pPr>
        <w:spacing w:before="120"/>
      </w:pPr>
      <w:r w:rsidRPr="00763157">
        <w:t xml:space="preserve">W przypadku, gdy wyznaczony pracownik przed przystąpieniem </w:t>
      </w:r>
      <w:r w:rsidRPr="00AF7080">
        <w:t xml:space="preserve">do </w:t>
      </w:r>
      <w:r w:rsidRPr="00763157">
        <w:t>konkretnego zadania</w:t>
      </w:r>
      <w:r w:rsidRPr="00AF7080">
        <w:t xml:space="preserve"> </w:t>
      </w:r>
      <w:r w:rsidRPr="00763157">
        <w:t>stwierdzi wystąpienie  konfliktu interesów, informuje o tym fakcie przełożonego drogą mailową lub w formie notatki służbowe</w:t>
      </w:r>
      <w:r w:rsidRPr="00AF7080">
        <w:t>j. Przełożony p</w:t>
      </w:r>
      <w:r w:rsidRPr="00763157">
        <w:t>o otrzymaniu od pracownika informacji o wystąpieniu konfliktu interesów, przekaz</w:t>
      </w:r>
      <w:r w:rsidRPr="00AF7080">
        <w:t>uje</w:t>
      </w:r>
      <w:r w:rsidRPr="00763157">
        <w:t xml:space="preserve"> pracownikowi, w takiej samej formie w jakiej pracownik poinformował o zaistniałej sytuacji, potwierdzeni</w:t>
      </w:r>
      <w:r w:rsidRPr="00AF7080">
        <w:t>e</w:t>
      </w:r>
      <w:r w:rsidRPr="00763157">
        <w:t xml:space="preserve"> wyłączenia go z zadania.</w:t>
      </w:r>
    </w:p>
    <w:p w14:paraId="193D087C" w14:textId="77777777" w:rsidR="009E5A3E" w:rsidRDefault="009E5A3E"/>
    <w:p w14:paraId="557B480D" w14:textId="77777777" w:rsidR="009E5A3E" w:rsidRDefault="009E5A3E"/>
    <w:p w14:paraId="7587EDBE" w14:textId="77777777" w:rsidR="00082DC8" w:rsidRDefault="00082DC8">
      <w:pPr>
        <w:rPr>
          <w:rFonts w:asciiTheme="majorHAnsi" w:eastAsiaTheme="majorEastAsia" w:hAnsiTheme="majorHAnsi" w:cstheme="majorBidi"/>
          <w:b/>
          <w:bCs/>
          <w:smallCaps/>
          <w:sz w:val="28"/>
          <w:szCs w:val="28"/>
        </w:rPr>
      </w:pPr>
      <w:bookmarkStart w:id="267" w:name="_Toc416261335"/>
      <w:r>
        <w:rPr>
          <w:rFonts w:asciiTheme="majorHAnsi" w:eastAsiaTheme="majorEastAsia" w:hAnsiTheme="majorHAnsi" w:cstheme="majorBidi"/>
          <w:b/>
          <w:bCs/>
          <w:smallCaps/>
          <w:sz w:val="28"/>
          <w:szCs w:val="28"/>
        </w:rPr>
        <w:br w:type="page"/>
      </w:r>
    </w:p>
    <w:p w14:paraId="7AB875C0" w14:textId="77777777" w:rsidR="009E5A3E" w:rsidRPr="009E5A3E" w:rsidRDefault="009E5A3E" w:rsidP="009E5A3E">
      <w:pPr>
        <w:keepNext/>
        <w:keepLines/>
        <w:spacing w:before="480" w:after="0"/>
        <w:outlineLvl w:val="0"/>
        <w:rPr>
          <w:rFonts w:asciiTheme="majorHAnsi" w:eastAsiaTheme="majorEastAsia" w:hAnsiTheme="majorHAnsi" w:cstheme="majorBidi"/>
          <w:b/>
          <w:bCs/>
          <w:smallCaps/>
          <w:sz w:val="28"/>
          <w:szCs w:val="28"/>
        </w:rPr>
      </w:pPr>
      <w:bookmarkStart w:id="268" w:name="_Toc136956932"/>
      <w:r>
        <w:rPr>
          <w:rFonts w:asciiTheme="majorHAnsi" w:eastAsiaTheme="majorEastAsia" w:hAnsiTheme="majorHAnsi" w:cstheme="majorBidi"/>
          <w:b/>
          <w:bCs/>
          <w:smallCaps/>
          <w:sz w:val="28"/>
          <w:szCs w:val="28"/>
        </w:rPr>
        <w:t>16</w:t>
      </w:r>
      <w:r w:rsidRPr="009E5A3E">
        <w:rPr>
          <w:rFonts w:asciiTheme="majorHAnsi" w:eastAsiaTheme="majorEastAsia" w:hAnsiTheme="majorHAnsi" w:cstheme="majorBidi"/>
          <w:b/>
          <w:bCs/>
          <w:smallCaps/>
          <w:sz w:val="28"/>
          <w:szCs w:val="28"/>
        </w:rPr>
        <w:t>. Procesy dotyczące informacji i promocji</w:t>
      </w:r>
      <w:bookmarkEnd w:id="267"/>
      <w:bookmarkEnd w:id="268"/>
      <w:r w:rsidRPr="009E5A3E">
        <w:rPr>
          <w:rFonts w:asciiTheme="majorHAnsi" w:eastAsiaTheme="majorEastAsia" w:hAnsiTheme="majorHAnsi" w:cstheme="majorBidi"/>
          <w:b/>
          <w:bCs/>
          <w:smallCaps/>
          <w:sz w:val="28"/>
          <w:szCs w:val="28"/>
        </w:rPr>
        <w:t xml:space="preserve"> </w:t>
      </w:r>
    </w:p>
    <w:p w14:paraId="118A3DF7" w14:textId="77777777" w:rsidR="009E5A3E" w:rsidRPr="009E5A3E" w:rsidRDefault="009E5A3E" w:rsidP="00211ADC">
      <w:pPr>
        <w:spacing w:before="120"/>
      </w:pPr>
      <w:r w:rsidRPr="009E5A3E">
        <w:t>Wszystkie działania informacyjne i promocyjne realizowane są zgodnie z Wytycznymi w zakresie informacji i promocji programów operacyjnych polityki spójności oraz Strategią komunikacji Regionalnego Programu Operacyjnego Województwa Podlaskiego na lata 2014-2020.</w:t>
      </w:r>
    </w:p>
    <w:p w14:paraId="7F77DFE7" w14:textId="77777777" w:rsidR="009E5A3E" w:rsidRPr="009E5A3E" w:rsidRDefault="009E5A3E" w:rsidP="009E5A3E">
      <w:pPr>
        <w:keepNext/>
        <w:keepLines/>
        <w:spacing w:before="200" w:after="0"/>
        <w:outlineLvl w:val="1"/>
        <w:rPr>
          <w:rFonts w:asciiTheme="majorHAnsi" w:eastAsiaTheme="majorEastAsia" w:hAnsiTheme="majorHAnsi" w:cstheme="majorBidi"/>
          <w:b/>
          <w:bCs/>
          <w:sz w:val="26"/>
          <w:szCs w:val="26"/>
        </w:rPr>
      </w:pPr>
      <w:bookmarkStart w:id="269" w:name="_Toc416261336"/>
      <w:bookmarkStart w:id="270" w:name="_Toc136956933"/>
      <w:r>
        <w:rPr>
          <w:rFonts w:asciiTheme="majorHAnsi" w:eastAsiaTheme="majorEastAsia" w:hAnsiTheme="majorHAnsi" w:cstheme="majorBidi"/>
          <w:b/>
          <w:bCs/>
          <w:sz w:val="26"/>
          <w:szCs w:val="26"/>
        </w:rPr>
        <w:t>16</w:t>
      </w:r>
      <w:r w:rsidRPr="009E5A3E">
        <w:rPr>
          <w:rFonts w:asciiTheme="majorHAnsi" w:eastAsiaTheme="majorEastAsia" w:hAnsiTheme="majorHAnsi" w:cstheme="majorBidi"/>
          <w:b/>
          <w:bCs/>
          <w:sz w:val="26"/>
          <w:szCs w:val="26"/>
        </w:rPr>
        <w:t>.1 Instrukcja sporządzania Planu działań informacyjnych i promocyjnych oraz sprawozdań dotyczących informacji i promocji</w:t>
      </w:r>
      <w:bookmarkEnd w:id="269"/>
      <w:bookmarkEnd w:id="270"/>
      <w:r w:rsidRPr="009E5A3E">
        <w:rPr>
          <w:rFonts w:asciiTheme="majorHAnsi" w:eastAsiaTheme="majorEastAsia" w:hAnsiTheme="majorHAnsi" w:cstheme="majorBidi"/>
          <w:b/>
          <w:bCs/>
          <w:sz w:val="26"/>
          <w:szCs w:val="26"/>
        </w:rPr>
        <w:t xml:space="preserve"> </w:t>
      </w:r>
    </w:p>
    <w:p w14:paraId="34D5A372" w14:textId="77777777" w:rsidR="009E5A3E" w:rsidRPr="009E5A3E" w:rsidRDefault="009E5A3E" w:rsidP="009E5A3E">
      <w:pPr>
        <w:keepNext/>
        <w:keepLines/>
        <w:spacing w:before="200" w:after="0"/>
        <w:outlineLvl w:val="2"/>
        <w:rPr>
          <w:rFonts w:asciiTheme="majorHAnsi" w:eastAsiaTheme="majorEastAsia" w:hAnsiTheme="majorHAnsi" w:cstheme="majorBidi"/>
          <w:b/>
          <w:bCs/>
        </w:rPr>
      </w:pPr>
      <w:bookmarkStart w:id="271" w:name="_Toc416261337"/>
      <w:bookmarkStart w:id="272" w:name="_Toc136956934"/>
      <w:r>
        <w:rPr>
          <w:rFonts w:asciiTheme="majorHAnsi" w:eastAsiaTheme="majorEastAsia" w:hAnsiTheme="majorHAnsi" w:cstheme="majorBidi"/>
          <w:b/>
          <w:bCs/>
        </w:rPr>
        <w:t>16</w:t>
      </w:r>
      <w:r w:rsidRPr="009E5A3E">
        <w:rPr>
          <w:rFonts w:asciiTheme="majorHAnsi" w:eastAsiaTheme="majorEastAsia" w:hAnsiTheme="majorHAnsi" w:cstheme="majorBidi"/>
          <w:b/>
          <w:bCs/>
        </w:rPr>
        <w:t>.1.1 Instrukcja sporządzania Rocznego Planu działań informacyjnych i promocyjnych</w:t>
      </w:r>
      <w:bookmarkEnd w:id="271"/>
      <w:bookmarkEnd w:id="272"/>
      <w:r w:rsidRPr="009E5A3E">
        <w:rPr>
          <w:rFonts w:asciiTheme="majorHAnsi" w:eastAsiaTheme="majorEastAsia" w:hAnsiTheme="majorHAnsi" w:cstheme="majorBidi"/>
          <w:b/>
          <w:bCs/>
        </w:rPr>
        <w:t xml:space="preserve"> </w:t>
      </w:r>
    </w:p>
    <w:tbl>
      <w:tblPr>
        <w:tblW w:w="9180" w:type="dxa"/>
        <w:tblInd w:w="-108" w:type="dxa"/>
        <w:tblLayout w:type="fixed"/>
        <w:tblCellMar>
          <w:left w:w="10" w:type="dxa"/>
          <w:right w:w="10" w:type="dxa"/>
        </w:tblCellMar>
        <w:tblLook w:val="0000" w:firstRow="0" w:lastRow="0" w:firstColumn="0" w:lastColumn="0" w:noHBand="0" w:noVBand="0"/>
      </w:tblPr>
      <w:tblGrid>
        <w:gridCol w:w="542"/>
        <w:gridCol w:w="2085"/>
        <w:gridCol w:w="3292"/>
        <w:gridCol w:w="1700"/>
        <w:gridCol w:w="1561"/>
      </w:tblGrid>
      <w:tr w:rsidR="009E5A3E" w:rsidRPr="009E5A3E" w14:paraId="0774BB50" w14:textId="77777777" w:rsidTr="00787CCA">
        <w:trPr>
          <w:trHeight w:val="7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EC1014" w14:textId="77777777" w:rsidR="009E5A3E" w:rsidRPr="009E5A3E" w:rsidRDefault="009E5A3E" w:rsidP="000B0328">
            <w:pPr>
              <w:spacing w:after="40" w:line="240" w:lineRule="auto"/>
            </w:pPr>
            <w:r w:rsidRPr="009E5A3E">
              <w:rPr>
                <w:b/>
              </w:rPr>
              <w:t>Lp.</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318391" w14:textId="77777777" w:rsidR="009E5A3E" w:rsidRPr="009E5A3E" w:rsidRDefault="009E5A3E" w:rsidP="001717BE">
            <w:pPr>
              <w:spacing w:after="40" w:line="240" w:lineRule="auto"/>
            </w:pPr>
            <w:r w:rsidRPr="009E5A3E">
              <w:rPr>
                <w:b/>
              </w:rPr>
              <w:t>Osoba wykonująca działanie</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912346" w14:textId="77777777" w:rsidR="009E5A3E" w:rsidRPr="009E5A3E" w:rsidRDefault="009E5A3E" w:rsidP="00211ADC">
            <w:pPr>
              <w:spacing w:after="40" w:line="240" w:lineRule="auto"/>
            </w:pPr>
            <w:r w:rsidRPr="009E5A3E">
              <w:rPr>
                <w:b/>
              </w:rPr>
              <w:t>Działanie</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031DDB" w14:textId="77777777" w:rsidR="009E5A3E" w:rsidRPr="009E5A3E" w:rsidRDefault="009E5A3E" w:rsidP="000B0328">
            <w:pPr>
              <w:spacing w:after="40" w:line="240" w:lineRule="auto"/>
            </w:pPr>
            <w:r w:rsidRPr="009E5A3E">
              <w:rPr>
                <w:b/>
              </w:rPr>
              <w:t>Termin wykonania</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9D23D6" w14:textId="77777777" w:rsidR="009E5A3E" w:rsidRPr="009E5A3E" w:rsidRDefault="009E5A3E" w:rsidP="001717BE">
            <w:pPr>
              <w:spacing w:after="40" w:line="240" w:lineRule="auto"/>
            </w:pPr>
            <w:r w:rsidRPr="009E5A3E">
              <w:rPr>
                <w:b/>
              </w:rPr>
              <w:t>Jednostki powiązane</w:t>
            </w:r>
          </w:p>
        </w:tc>
      </w:tr>
      <w:tr w:rsidR="009E5A3E" w:rsidRPr="009E5A3E" w14:paraId="0678ABC5"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429520" w14:textId="77777777" w:rsidR="009E5A3E" w:rsidRPr="009E5A3E" w:rsidRDefault="009E5A3E" w:rsidP="000B0328">
            <w:pPr>
              <w:spacing w:after="40" w:line="240" w:lineRule="auto"/>
            </w:pPr>
            <w:r w:rsidRPr="009E5A3E">
              <w:t>1.</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5FB4C8" w14:textId="09745A52" w:rsidR="009E5A3E" w:rsidRPr="009E5A3E" w:rsidRDefault="009E5A3E" w:rsidP="001717BE">
            <w:pPr>
              <w:spacing w:after="40" w:line="240" w:lineRule="auto"/>
            </w:pPr>
            <w:r w:rsidRPr="009E5A3E">
              <w:t xml:space="preserve">Pracownik </w:t>
            </w:r>
            <w:r w:rsidR="009E0549">
              <w:t>Zespołu ds.</w:t>
            </w:r>
            <w:r w:rsidR="009E0549" w:rsidRPr="009E5A3E">
              <w:t xml:space="preserve"> </w:t>
            </w:r>
            <w:r w:rsidRPr="009E5A3E">
              <w:t xml:space="preserve">Informacji </w:t>
            </w:r>
            <w:r w:rsidR="009E0549">
              <w:t>i Promocji EFS</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A7336C" w14:textId="77777777" w:rsidR="009E5A3E" w:rsidRPr="009E5A3E" w:rsidRDefault="009E5A3E" w:rsidP="00211ADC">
            <w:pPr>
              <w:spacing w:after="40" w:line="240" w:lineRule="auto"/>
            </w:pPr>
            <w:r w:rsidRPr="009E5A3E">
              <w:t>Opracowanie Rocznego planu działań informacyjnych i promocyjnych.</w:t>
            </w:r>
          </w:p>
        </w:tc>
        <w:tc>
          <w:tcPr>
            <w:tcW w:w="1700"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14:paraId="446C9D1C" w14:textId="77777777" w:rsidR="009E5A3E" w:rsidRPr="009E5A3E" w:rsidRDefault="009E5A3E" w:rsidP="000B0328">
            <w:pPr>
              <w:spacing w:after="40" w:line="240" w:lineRule="auto"/>
            </w:pPr>
            <w:r w:rsidRPr="009E5A3E">
              <w:t xml:space="preserve">W terminie </w:t>
            </w:r>
            <w:r w:rsidR="00A7380E">
              <w:t>wyznaczonym przez IZ RPOWP</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D42413" w14:textId="77777777" w:rsidR="009E5A3E" w:rsidRPr="009E5A3E" w:rsidRDefault="009E5A3E" w:rsidP="001717BE">
            <w:pPr>
              <w:spacing w:after="40" w:line="240" w:lineRule="auto"/>
            </w:pPr>
          </w:p>
        </w:tc>
      </w:tr>
      <w:tr w:rsidR="009E5A3E" w:rsidRPr="009E5A3E" w14:paraId="385711A1"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626740" w14:textId="77777777" w:rsidR="009E5A3E" w:rsidRPr="009E5A3E" w:rsidRDefault="009E5A3E" w:rsidP="000B0328">
            <w:pPr>
              <w:spacing w:after="40" w:line="240" w:lineRule="auto"/>
            </w:pPr>
            <w:r w:rsidRPr="009E5A3E">
              <w:t>2.</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1FF56B" w14:textId="4FB9BA47" w:rsidR="009E5A3E" w:rsidRPr="009E5A3E" w:rsidRDefault="009E5A3E" w:rsidP="001717BE">
            <w:pPr>
              <w:spacing w:after="40" w:line="240" w:lineRule="auto"/>
            </w:pPr>
            <w:r w:rsidRPr="009E5A3E">
              <w:t xml:space="preserve">Kierownik </w:t>
            </w:r>
            <w:r w:rsidR="009E0549">
              <w:t>Zespołu ds.</w:t>
            </w:r>
            <w:r w:rsidR="009E0549" w:rsidRPr="009E5A3E">
              <w:t xml:space="preserve"> </w:t>
            </w:r>
            <w:r w:rsidRPr="009E5A3E">
              <w:t xml:space="preserve">Informacji </w:t>
            </w:r>
            <w:r w:rsidR="009E0549">
              <w:t>i Promocji EFS</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16C450" w14:textId="77777777" w:rsidR="009E5A3E" w:rsidRPr="009E5A3E" w:rsidRDefault="009E5A3E" w:rsidP="00211ADC">
            <w:pPr>
              <w:spacing w:after="40" w:line="240" w:lineRule="auto"/>
            </w:pPr>
            <w:r w:rsidRPr="009E5A3E">
              <w:t>Weryfikacja Rocznego planu działań informacyjnych i promocyjnych:</w:t>
            </w:r>
          </w:p>
          <w:p w14:paraId="357624FB" w14:textId="77777777" w:rsidR="009E5A3E" w:rsidRPr="009E5A3E" w:rsidRDefault="009E5A3E" w:rsidP="00211ADC">
            <w:pPr>
              <w:spacing w:after="40" w:line="240" w:lineRule="auto"/>
            </w:pPr>
            <w:r w:rsidRPr="009E5A3E">
              <w:t>- Jeśli TAK, akceptacja poprzez zaparafowanie i przekazanie Planu do zatwierdzenia Dyrektorowi WUP/ Wicedyrektorowi WUP,</w:t>
            </w:r>
          </w:p>
          <w:p w14:paraId="107572F9" w14:textId="77777777" w:rsidR="009E5A3E" w:rsidRPr="009E5A3E" w:rsidRDefault="009E5A3E" w:rsidP="00211ADC">
            <w:pPr>
              <w:spacing w:after="40" w:line="240" w:lineRule="auto"/>
            </w:pPr>
            <w:r w:rsidRPr="009E5A3E">
              <w:t>- Jeśli NIE, przejść do pkt 1.</w:t>
            </w:r>
          </w:p>
        </w:tc>
        <w:tc>
          <w:tcPr>
            <w:tcW w:w="1700" w:type="dxa"/>
            <w:vMerge/>
            <w:tcBorders>
              <w:left w:val="single" w:sz="4" w:space="0" w:color="00000A"/>
              <w:right w:val="single" w:sz="4" w:space="0" w:color="00000A"/>
            </w:tcBorders>
            <w:shd w:val="clear" w:color="auto" w:fill="FFFFFF"/>
            <w:tcMar>
              <w:top w:w="0" w:type="dxa"/>
              <w:left w:w="108" w:type="dxa"/>
              <w:bottom w:w="0" w:type="dxa"/>
              <w:right w:w="108" w:type="dxa"/>
            </w:tcMar>
          </w:tcPr>
          <w:p w14:paraId="04C8805E" w14:textId="77777777" w:rsidR="009E5A3E" w:rsidRPr="009E5A3E" w:rsidRDefault="009E5A3E">
            <w:pPr>
              <w:spacing w:after="40" w:line="240" w:lineRule="auto"/>
            </w:pP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F15BAF" w14:textId="77777777" w:rsidR="009E5A3E" w:rsidRPr="009E5A3E" w:rsidRDefault="009E5A3E">
            <w:pPr>
              <w:spacing w:after="40" w:line="240" w:lineRule="auto"/>
            </w:pPr>
          </w:p>
        </w:tc>
      </w:tr>
      <w:tr w:rsidR="009E5A3E" w:rsidRPr="009E5A3E" w14:paraId="25D80948"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4C2B25" w14:textId="77777777" w:rsidR="009E5A3E" w:rsidRPr="009E5A3E" w:rsidRDefault="009E5A3E" w:rsidP="000B0328">
            <w:pPr>
              <w:spacing w:after="40" w:line="240" w:lineRule="auto"/>
            </w:pPr>
            <w:r w:rsidRPr="009E5A3E">
              <w:t>3.</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202C98" w14:textId="77777777" w:rsidR="009E5A3E" w:rsidRPr="009E5A3E" w:rsidRDefault="009E5A3E" w:rsidP="001717BE">
            <w:pPr>
              <w:spacing w:after="40" w:line="240" w:lineRule="auto"/>
            </w:pPr>
            <w:r w:rsidRPr="009E5A3E">
              <w:t>Dyrektor WUP/ Wicedyrektor WUP</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5B8A53" w14:textId="77777777" w:rsidR="009E5A3E" w:rsidRPr="009E5A3E" w:rsidRDefault="009E5A3E" w:rsidP="00211ADC">
            <w:pPr>
              <w:spacing w:after="40" w:line="240" w:lineRule="auto"/>
            </w:pPr>
            <w:r w:rsidRPr="009E5A3E">
              <w:t>Weryfikacja Rocznego planu działań informacyjnych i promocyjnych:</w:t>
            </w:r>
          </w:p>
          <w:p w14:paraId="53D67A74" w14:textId="77777777" w:rsidR="009E5A3E" w:rsidRPr="009E5A3E" w:rsidRDefault="009E5A3E" w:rsidP="00211ADC">
            <w:pPr>
              <w:spacing w:after="40" w:line="240" w:lineRule="auto"/>
            </w:pPr>
            <w:r w:rsidRPr="009E5A3E">
              <w:t>– Jeśli TAK, zatwierdzenie poprzez podpisanie i przyjęcie Planu,</w:t>
            </w:r>
          </w:p>
          <w:p w14:paraId="662487FC" w14:textId="77777777" w:rsidR="009E5A3E" w:rsidRPr="009E5A3E" w:rsidRDefault="009E5A3E" w:rsidP="00211ADC">
            <w:pPr>
              <w:spacing w:after="40" w:line="240" w:lineRule="auto"/>
            </w:pPr>
            <w:r w:rsidRPr="009E5A3E">
              <w:t>- Jeśli NIE, przejść do pkt 1.</w:t>
            </w:r>
          </w:p>
        </w:tc>
        <w:tc>
          <w:tcPr>
            <w:tcW w:w="1700" w:type="dxa"/>
            <w:vMerge/>
            <w:tcBorders>
              <w:left w:val="single" w:sz="4" w:space="0" w:color="00000A"/>
              <w:right w:val="single" w:sz="4" w:space="0" w:color="00000A"/>
            </w:tcBorders>
            <w:shd w:val="clear" w:color="auto" w:fill="FFFFFF"/>
            <w:tcMar>
              <w:top w:w="0" w:type="dxa"/>
              <w:left w:w="108" w:type="dxa"/>
              <w:bottom w:w="0" w:type="dxa"/>
              <w:right w:w="108" w:type="dxa"/>
            </w:tcMar>
          </w:tcPr>
          <w:p w14:paraId="2281B234" w14:textId="77777777" w:rsidR="009E5A3E" w:rsidRPr="009E5A3E" w:rsidRDefault="009E5A3E">
            <w:pPr>
              <w:spacing w:after="40" w:line="240" w:lineRule="auto"/>
            </w:pP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9E3EB1" w14:textId="77777777" w:rsidR="009E5A3E" w:rsidRPr="009E5A3E" w:rsidRDefault="009E5A3E">
            <w:pPr>
              <w:spacing w:after="40" w:line="240" w:lineRule="auto"/>
            </w:pPr>
          </w:p>
        </w:tc>
      </w:tr>
      <w:tr w:rsidR="009E5A3E" w:rsidRPr="009E5A3E" w14:paraId="0D366A9C"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E8E818" w14:textId="77777777" w:rsidR="009E5A3E" w:rsidRPr="009E5A3E" w:rsidRDefault="009E5A3E" w:rsidP="000B0328">
            <w:pPr>
              <w:spacing w:after="40" w:line="240" w:lineRule="auto"/>
            </w:pPr>
            <w:r w:rsidRPr="009E5A3E">
              <w:t>4.</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1CD1DC" w14:textId="3FC45EF8" w:rsidR="009E5A3E" w:rsidRPr="009E5A3E" w:rsidRDefault="000B2C2B" w:rsidP="00317806">
            <w:pPr>
              <w:spacing w:after="40" w:line="240" w:lineRule="auto"/>
            </w:pPr>
            <w:r>
              <w:t>Obsługa kancelaryjna</w:t>
            </w:r>
            <w:r w:rsidR="009E5A3E" w:rsidRPr="009E5A3E">
              <w:t xml:space="preserve"> WUP</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ABC98D" w14:textId="77777777" w:rsidR="009E5A3E" w:rsidRPr="009E5A3E" w:rsidRDefault="009E5A3E" w:rsidP="00211ADC">
            <w:pPr>
              <w:spacing w:after="40" w:line="240" w:lineRule="auto"/>
            </w:pPr>
            <w:r w:rsidRPr="009E5A3E">
              <w:t>Przekazanie Rocznego planu działań informacyjnych i promocyjnych do akceptacji IZ RPOWP.</w:t>
            </w:r>
          </w:p>
        </w:tc>
        <w:tc>
          <w:tcPr>
            <w:tcW w:w="1700"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5FFDE4" w14:textId="77777777" w:rsidR="009E5A3E" w:rsidRPr="009E5A3E" w:rsidRDefault="009E5A3E">
            <w:pPr>
              <w:spacing w:after="40" w:line="240" w:lineRule="auto"/>
            </w:pP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9BDB3D" w14:textId="77777777" w:rsidR="009E5A3E" w:rsidRPr="009E5A3E" w:rsidRDefault="009E5A3E">
            <w:pPr>
              <w:spacing w:after="40" w:line="240" w:lineRule="auto"/>
            </w:pPr>
            <w:r w:rsidRPr="009E5A3E">
              <w:t>IZ RPOWP</w:t>
            </w:r>
          </w:p>
        </w:tc>
      </w:tr>
      <w:tr w:rsidR="009E5A3E" w:rsidRPr="009E5A3E" w14:paraId="506150A5"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A4A607" w14:textId="77777777" w:rsidR="009E5A3E" w:rsidRPr="009E5A3E" w:rsidRDefault="009E5A3E" w:rsidP="000B0328">
            <w:pPr>
              <w:spacing w:after="40" w:line="240" w:lineRule="auto"/>
            </w:pPr>
            <w:r w:rsidRPr="009E5A3E">
              <w:t>5.</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82660E" w14:textId="232C225E" w:rsidR="009E5A3E" w:rsidRPr="009E5A3E" w:rsidRDefault="009E5A3E" w:rsidP="00317806">
            <w:pPr>
              <w:spacing w:after="40" w:line="240" w:lineRule="auto"/>
            </w:pPr>
            <w:r w:rsidRPr="009E5A3E">
              <w:t xml:space="preserve">Pracownik </w:t>
            </w:r>
            <w:r w:rsidR="009E0549">
              <w:t>Zespołu ds.</w:t>
            </w:r>
            <w:r w:rsidR="009E0549" w:rsidRPr="009E5A3E">
              <w:t xml:space="preserve"> </w:t>
            </w:r>
            <w:r w:rsidRPr="009E5A3E">
              <w:t xml:space="preserve">Informacji </w:t>
            </w:r>
            <w:r w:rsidR="009E0549">
              <w:t>i Promocji EFS</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922FAF" w14:textId="77777777" w:rsidR="009E5A3E" w:rsidRPr="009E5A3E" w:rsidRDefault="009E5A3E" w:rsidP="00211ADC">
            <w:pPr>
              <w:spacing w:after="40" w:line="240" w:lineRule="auto"/>
            </w:pPr>
            <w:r w:rsidRPr="009E5A3E">
              <w:t>W przypadku zgłoszenia uwag przez IZ RPOWP do Rocznego planu działań informacyjnych i promocyjnych dokonanie modyfikacji przedmiotowego dokumentu postępując zgodnie ze ścieżką wskazaną w pkt. 1-4 niniejszej instrukcji.</w:t>
            </w:r>
          </w:p>
        </w:tc>
        <w:tc>
          <w:tcPr>
            <w:tcW w:w="170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3C0526" w14:textId="77777777" w:rsidR="009E5A3E" w:rsidRPr="009E5A3E" w:rsidRDefault="009E5A3E" w:rsidP="000B0328">
            <w:pPr>
              <w:spacing w:after="40" w:line="240" w:lineRule="auto"/>
            </w:pPr>
            <w:r w:rsidRPr="009E5A3E">
              <w:t>W terminie wyznaczonym przez IZ RPOWP</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9E3B9B" w14:textId="77777777" w:rsidR="009E5A3E" w:rsidRPr="009E5A3E" w:rsidRDefault="009E5A3E" w:rsidP="00317806">
            <w:pPr>
              <w:spacing w:after="40" w:line="240" w:lineRule="auto"/>
            </w:pPr>
            <w:r w:rsidRPr="009E5A3E">
              <w:t>IZ RPOWP</w:t>
            </w:r>
          </w:p>
        </w:tc>
      </w:tr>
      <w:tr w:rsidR="009E5A3E" w:rsidRPr="009E5A3E" w14:paraId="1E03CEDB"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5FB1A4" w14:textId="77777777" w:rsidR="009E5A3E" w:rsidRPr="009E5A3E" w:rsidRDefault="009E5A3E" w:rsidP="000B0328">
            <w:pPr>
              <w:spacing w:after="40" w:line="240" w:lineRule="auto"/>
            </w:pPr>
            <w:r w:rsidRPr="009E5A3E">
              <w:t>5.</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2EC967" w14:textId="6F2F2B30" w:rsidR="009E5A3E" w:rsidRPr="009E5A3E" w:rsidRDefault="009E5A3E" w:rsidP="00317806">
            <w:pPr>
              <w:spacing w:after="40" w:line="240" w:lineRule="auto"/>
            </w:pPr>
            <w:r w:rsidRPr="009E5A3E">
              <w:t xml:space="preserve">Pracownik  </w:t>
            </w:r>
            <w:r w:rsidR="009760E8">
              <w:t>Zespołu ds.</w:t>
            </w:r>
            <w:r w:rsidR="009760E8" w:rsidRPr="009E5A3E">
              <w:t xml:space="preserve">  </w:t>
            </w:r>
            <w:r w:rsidRPr="009E5A3E">
              <w:t xml:space="preserve">Informacji </w:t>
            </w:r>
            <w:r w:rsidR="009760E8">
              <w:t>i Promocji EFS</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F152AD" w14:textId="77777777" w:rsidR="009E5A3E" w:rsidRPr="009E5A3E" w:rsidRDefault="009E5A3E" w:rsidP="00211ADC">
            <w:pPr>
              <w:spacing w:after="40" w:line="240" w:lineRule="auto"/>
            </w:pPr>
            <w:r w:rsidRPr="009E5A3E">
              <w:t>Zarchiwizowanie Rocznego Planu działań informacyjno-promocyjnych.</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FDA405" w14:textId="77777777" w:rsidR="009E5A3E" w:rsidRPr="009E5A3E" w:rsidRDefault="009E5A3E" w:rsidP="000B0328">
            <w:pPr>
              <w:spacing w:after="40" w:line="240" w:lineRule="auto"/>
            </w:pPr>
            <w:r w:rsidRPr="009E5A3E">
              <w:t>Niezwłocznie</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8A203F" w14:textId="77777777" w:rsidR="009E5A3E" w:rsidRPr="009E5A3E" w:rsidRDefault="009E5A3E" w:rsidP="000B0328">
            <w:pPr>
              <w:spacing w:after="40" w:line="240" w:lineRule="auto"/>
            </w:pPr>
          </w:p>
        </w:tc>
      </w:tr>
    </w:tbl>
    <w:p w14:paraId="1323635B" w14:textId="77777777" w:rsidR="009E5A3E" w:rsidRPr="009E5A3E" w:rsidRDefault="009E5A3E" w:rsidP="00211ADC">
      <w:pPr>
        <w:spacing w:before="120" w:after="40"/>
      </w:pPr>
      <w:r w:rsidRPr="009E5A3E">
        <w:t xml:space="preserve">Zmiana Rocznego Planu Działań Informacyjnych i Promocyjnych dokonywana jest w trybie zgodnym z pkt. 1-3 niniejszej instrukcji (z wyjątkiem terminu) i każdorazowo wymaga przekazania zmienionego dokumentu w wersji papierowej i elektronicznej do IZ RPOWP wraz z opisem i uzasadnieniem wprowadzonych zmian. Liczba ewentualnych modyfikacji Rocznego planu działań informacyjnych i promocyjnych nie może przekroczyć </w:t>
      </w:r>
      <w:r w:rsidR="00E21AB4">
        <w:t>dwóch</w:t>
      </w:r>
      <w:r w:rsidR="00E21AB4" w:rsidRPr="009E5A3E">
        <w:t xml:space="preserve"> </w:t>
      </w:r>
      <w:r w:rsidRPr="009E5A3E">
        <w:t xml:space="preserve">i Roczny plan działań informacyjnych i promocyjnych może podlegać aktualizacji nie później niż do </w:t>
      </w:r>
      <w:r w:rsidR="006C435D">
        <w:t>1</w:t>
      </w:r>
      <w:r w:rsidRPr="009E5A3E">
        <w:t>5 września roku, którego Roczny plan działań informacyjnych i promocyjnych dotyczy.</w:t>
      </w:r>
    </w:p>
    <w:p w14:paraId="4FA74B96" w14:textId="77777777" w:rsidR="009E5A3E" w:rsidRPr="009E5A3E" w:rsidRDefault="009E5A3E" w:rsidP="002E685D">
      <w:pPr>
        <w:keepNext/>
        <w:keepLines/>
        <w:spacing w:before="240" w:after="120"/>
        <w:outlineLvl w:val="2"/>
        <w:rPr>
          <w:rFonts w:asciiTheme="majorHAnsi" w:eastAsiaTheme="majorEastAsia" w:hAnsiTheme="majorHAnsi" w:cstheme="majorBidi"/>
          <w:b/>
          <w:bCs/>
        </w:rPr>
      </w:pPr>
      <w:bookmarkStart w:id="273" w:name="_Toc416261338"/>
      <w:bookmarkStart w:id="274" w:name="_Toc136956935"/>
      <w:r>
        <w:rPr>
          <w:rFonts w:asciiTheme="majorHAnsi" w:eastAsiaTheme="majorEastAsia" w:hAnsiTheme="majorHAnsi" w:cstheme="majorBidi"/>
          <w:b/>
          <w:bCs/>
        </w:rPr>
        <w:t>16</w:t>
      </w:r>
      <w:r w:rsidRPr="009E5A3E">
        <w:rPr>
          <w:rFonts w:asciiTheme="majorHAnsi" w:eastAsiaTheme="majorEastAsia" w:hAnsiTheme="majorHAnsi" w:cstheme="majorBidi"/>
          <w:b/>
          <w:bCs/>
        </w:rPr>
        <w:t>.1.2 Instrukcja sporządzania sprawozdań dotyczących informacji i promocji</w:t>
      </w:r>
      <w:bookmarkEnd w:id="273"/>
      <w:bookmarkEnd w:id="274"/>
      <w:r w:rsidRPr="009E5A3E">
        <w:rPr>
          <w:rFonts w:asciiTheme="majorHAnsi" w:eastAsiaTheme="majorEastAsia" w:hAnsiTheme="majorHAnsi" w:cstheme="majorBidi"/>
          <w:b/>
          <w:bCs/>
        </w:rPr>
        <w:t xml:space="preserve"> </w:t>
      </w:r>
    </w:p>
    <w:tbl>
      <w:tblPr>
        <w:tblW w:w="9180" w:type="dxa"/>
        <w:tblInd w:w="-108" w:type="dxa"/>
        <w:tblLayout w:type="fixed"/>
        <w:tblCellMar>
          <w:left w:w="10" w:type="dxa"/>
          <w:right w:w="10" w:type="dxa"/>
        </w:tblCellMar>
        <w:tblLook w:val="0000" w:firstRow="0" w:lastRow="0" w:firstColumn="0" w:lastColumn="0" w:noHBand="0" w:noVBand="0"/>
      </w:tblPr>
      <w:tblGrid>
        <w:gridCol w:w="542"/>
        <w:gridCol w:w="2085"/>
        <w:gridCol w:w="3292"/>
        <w:gridCol w:w="1700"/>
        <w:gridCol w:w="1561"/>
      </w:tblGrid>
      <w:tr w:rsidR="009E5A3E" w:rsidRPr="009E5A3E" w14:paraId="563A669C" w14:textId="77777777" w:rsidTr="00787CCA">
        <w:trPr>
          <w:trHeight w:val="597"/>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0B95CD" w14:textId="77777777" w:rsidR="009E5A3E" w:rsidRPr="009E5A3E" w:rsidRDefault="009E5A3E" w:rsidP="000B0328">
            <w:pPr>
              <w:spacing w:after="40" w:line="240" w:lineRule="auto"/>
            </w:pPr>
            <w:r w:rsidRPr="009E5A3E">
              <w:rPr>
                <w:b/>
              </w:rPr>
              <w:t>Lp.</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7ED149" w14:textId="77777777" w:rsidR="009E5A3E" w:rsidRPr="009E5A3E" w:rsidRDefault="009E5A3E" w:rsidP="001717BE">
            <w:pPr>
              <w:spacing w:after="40" w:line="240" w:lineRule="auto"/>
            </w:pPr>
            <w:r w:rsidRPr="009E5A3E">
              <w:rPr>
                <w:b/>
              </w:rPr>
              <w:t>Osoba wykonująca działanie</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2FA202" w14:textId="77777777" w:rsidR="009E5A3E" w:rsidRPr="009E5A3E" w:rsidRDefault="009E5A3E" w:rsidP="00211ADC">
            <w:pPr>
              <w:spacing w:after="40" w:line="240" w:lineRule="auto"/>
            </w:pPr>
            <w:r w:rsidRPr="009E5A3E">
              <w:rPr>
                <w:b/>
              </w:rPr>
              <w:t>Działanie</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66DAF4" w14:textId="77777777" w:rsidR="009E5A3E" w:rsidRPr="009E5A3E" w:rsidRDefault="009E5A3E" w:rsidP="000B0328">
            <w:pPr>
              <w:spacing w:after="40" w:line="240" w:lineRule="auto"/>
            </w:pPr>
            <w:r w:rsidRPr="009E5A3E">
              <w:rPr>
                <w:b/>
              </w:rPr>
              <w:t>Termin wykonania</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EA8D46" w14:textId="77777777" w:rsidR="009E5A3E" w:rsidRPr="009E5A3E" w:rsidRDefault="009E5A3E" w:rsidP="001717BE">
            <w:pPr>
              <w:spacing w:after="40" w:line="240" w:lineRule="auto"/>
            </w:pPr>
            <w:r w:rsidRPr="009E5A3E">
              <w:rPr>
                <w:b/>
              </w:rPr>
              <w:t>Jednostki powiązane</w:t>
            </w:r>
          </w:p>
        </w:tc>
      </w:tr>
      <w:tr w:rsidR="009E5A3E" w:rsidRPr="009E5A3E" w14:paraId="4B8AD91B"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7F40A5" w14:textId="77777777" w:rsidR="009E5A3E" w:rsidRPr="009E5A3E" w:rsidRDefault="009E5A3E" w:rsidP="000B0328">
            <w:pPr>
              <w:spacing w:after="40" w:line="240" w:lineRule="auto"/>
            </w:pPr>
            <w:r w:rsidRPr="009E5A3E">
              <w:t>1.</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DFC8D7" w14:textId="7F98D5BB"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28C436" w14:textId="77777777" w:rsidR="009E5A3E" w:rsidRPr="009E5A3E" w:rsidRDefault="009E5A3E" w:rsidP="00211ADC">
            <w:pPr>
              <w:spacing w:after="40" w:line="240" w:lineRule="auto"/>
            </w:pPr>
            <w:r w:rsidRPr="009E5A3E">
              <w:t>Opracowanie sprawozdania z działań informacyjno-promocyjnych.</w:t>
            </w:r>
          </w:p>
        </w:tc>
        <w:tc>
          <w:tcPr>
            <w:tcW w:w="1700"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14:paraId="53FC18DE" w14:textId="77777777" w:rsidR="009E5A3E" w:rsidRPr="009E5A3E" w:rsidRDefault="009E5A3E" w:rsidP="000B0328">
            <w:pPr>
              <w:spacing w:after="40" w:line="240" w:lineRule="auto"/>
            </w:pPr>
            <w:r w:rsidRPr="009E5A3E">
              <w:t>W terminie do 20 stycznia</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52E0E8" w14:textId="77777777" w:rsidR="009E5A3E" w:rsidRPr="009E5A3E" w:rsidRDefault="009E5A3E" w:rsidP="001717BE">
            <w:pPr>
              <w:spacing w:after="40" w:line="240" w:lineRule="auto"/>
            </w:pPr>
          </w:p>
        </w:tc>
      </w:tr>
      <w:tr w:rsidR="009E5A3E" w:rsidRPr="009E5A3E" w14:paraId="50AE9DFF"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B7BCD3" w14:textId="77777777" w:rsidR="009E5A3E" w:rsidRPr="009E5A3E" w:rsidRDefault="009E5A3E" w:rsidP="000B0328">
            <w:pPr>
              <w:spacing w:after="40" w:line="240" w:lineRule="auto"/>
            </w:pPr>
            <w:r w:rsidRPr="009E5A3E">
              <w:t>2.</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D3A03A" w14:textId="254C6C88" w:rsidR="009E5A3E" w:rsidRPr="009E5A3E" w:rsidRDefault="009E5A3E" w:rsidP="001717BE">
            <w:pPr>
              <w:spacing w:after="40" w:line="240" w:lineRule="auto"/>
            </w:pPr>
            <w:r w:rsidRPr="009E5A3E">
              <w:t xml:space="preserve">Kierownik </w:t>
            </w:r>
            <w:r w:rsidR="00A67FF7">
              <w:t>Zespołu ds.</w:t>
            </w:r>
            <w:r w:rsidR="00A67FF7" w:rsidRPr="009E5A3E">
              <w:t xml:space="preserve"> </w:t>
            </w:r>
            <w:r w:rsidRPr="009E5A3E">
              <w:t xml:space="preserve">Informacji </w:t>
            </w:r>
            <w:r w:rsidR="00A67FF7">
              <w:t>i Promocji EFS</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B6A609" w14:textId="77777777" w:rsidR="009E5A3E" w:rsidRPr="009E5A3E" w:rsidRDefault="009E5A3E" w:rsidP="00211ADC">
            <w:pPr>
              <w:spacing w:after="40" w:line="240" w:lineRule="auto"/>
            </w:pPr>
            <w:r w:rsidRPr="009E5A3E">
              <w:t>Weryfikacja sprawozdania z działań informacyjno-promocyjnych:</w:t>
            </w:r>
          </w:p>
          <w:p w14:paraId="2A0CA6B9" w14:textId="77777777" w:rsidR="009E5A3E" w:rsidRPr="009E5A3E" w:rsidRDefault="009E5A3E" w:rsidP="00211ADC">
            <w:pPr>
              <w:spacing w:after="40" w:line="240" w:lineRule="auto"/>
            </w:pPr>
            <w:r w:rsidRPr="009E5A3E">
              <w:t>- Jeśli TAK, akceptacja poprzez zaparafowanie i przekazanie sprawozdania do zatwierdzenia Dyrektorowi WUP/ Wicedyrektorowi WUP,</w:t>
            </w:r>
          </w:p>
          <w:p w14:paraId="4264DFFF" w14:textId="77777777" w:rsidR="009E5A3E" w:rsidRPr="009E5A3E" w:rsidRDefault="009E5A3E" w:rsidP="00211ADC">
            <w:pPr>
              <w:spacing w:after="40" w:line="240" w:lineRule="auto"/>
            </w:pPr>
            <w:r w:rsidRPr="009E5A3E">
              <w:t>- Jeśli NIE, przejść do pkt 1.</w:t>
            </w:r>
          </w:p>
        </w:tc>
        <w:tc>
          <w:tcPr>
            <w:tcW w:w="1700" w:type="dxa"/>
            <w:vMerge/>
            <w:tcBorders>
              <w:left w:val="single" w:sz="4" w:space="0" w:color="00000A"/>
              <w:right w:val="single" w:sz="4" w:space="0" w:color="00000A"/>
            </w:tcBorders>
            <w:shd w:val="clear" w:color="auto" w:fill="FFFFFF"/>
            <w:tcMar>
              <w:top w:w="0" w:type="dxa"/>
              <w:left w:w="108" w:type="dxa"/>
              <w:bottom w:w="0" w:type="dxa"/>
              <w:right w:w="108" w:type="dxa"/>
            </w:tcMar>
          </w:tcPr>
          <w:p w14:paraId="32F21CD8" w14:textId="77777777" w:rsidR="009E5A3E" w:rsidRPr="009E5A3E" w:rsidRDefault="009E5A3E">
            <w:pPr>
              <w:spacing w:after="40" w:line="240" w:lineRule="auto"/>
            </w:pP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950D4" w14:textId="77777777" w:rsidR="009E5A3E" w:rsidRPr="009E5A3E" w:rsidRDefault="009E5A3E">
            <w:pPr>
              <w:spacing w:after="40" w:line="240" w:lineRule="auto"/>
            </w:pPr>
          </w:p>
        </w:tc>
      </w:tr>
      <w:tr w:rsidR="009E5A3E" w:rsidRPr="009E5A3E" w14:paraId="7B8D6302"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F01654" w14:textId="77777777" w:rsidR="009E5A3E" w:rsidRPr="009E5A3E" w:rsidRDefault="009E5A3E" w:rsidP="000B0328">
            <w:pPr>
              <w:spacing w:after="40" w:line="240" w:lineRule="auto"/>
            </w:pPr>
            <w:r w:rsidRPr="009E5A3E">
              <w:t>3.</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95746C" w14:textId="77777777" w:rsidR="009E5A3E" w:rsidRPr="009E5A3E" w:rsidRDefault="009E5A3E" w:rsidP="001717BE">
            <w:pPr>
              <w:spacing w:after="40" w:line="240" w:lineRule="auto"/>
            </w:pPr>
            <w:r w:rsidRPr="009E5A3E">
              <w:t>Dyrektor WUP/ Wicedyrektor WUP</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A04041" w14:textId="77777777" w:rsidR="009E5A3E" w:rsidRPr="009E5A3E" w:rsidRDefault="009E5A3E" w:rsidP="00211ADC">
            <w:pPr>
              <w:spacing w:after="40" w:line="240" w:lineRule="auto"/>
            </w:pPr>
            <w:r w:rsidRPr="009E5A3E">
              <w:t xml:space="preserve">Weryfikacja sprawozdania z działań informacyjno-promocyjnych:  </w:t>
            </w:r>
          </w:p>
          <w:p w14:paraId="44CDE28B" w14:textId="77777777" w:rsidR="009E5A3E" w:rsidRPr="009E5A3E" w:rsidRDefault="009E5A3E" w:rsidP="00211ADC">
            <w:pPr>
              <w:spacing w:after="40" w:line="240" w:lineRule="auto"/>
            </w:pPr>
            <w:r w:rsidRPr="009E5A3E">
              <w:t>– Jeśli TAK, zatwierdzenie poprzez podpisanie i przyjęcie sprawozdania,</w:t>
            </w:r>
          </w:p>
          <w:p w14:paraId="2978BBAD" w14:textId="77777777" w:rsidR="009E5A3E" w:rsidRPr="009E5A3E" w:rsidRDefault="009E5A3E" w:rsidP="00211ADC">
            <w:pPr>
              <w:spacing w:after="40" w:line="240" w:lineRule="auto"/>
            </w:pPr>
            <w:r w:rsidRPr="009E5A3E">
              <w:t>- Jeśli NIE, przejść do pkt 1.</w:t>
            </w:r>
          </w:p>
        </w:tc>
        <w:tc>
          <w:tcPr>
            <w:tcW w:w="1700" w:type="dxa"/>
            <w:vMerge/>
            <w:tcBorders>
              <w:left w:val="single" w:sz="4" w:space="0" w:color="00000A"/>
              <w:right w:val="single" w:sz="4" w:space="0" w:color="00000A"/>
            </w:tcBorders>
            <w:shd w:val="clear" w:color="auto" w:fill="FFFFFF"/>
            <w:tcMar>
              <w:top w:w="0" w:type="dxa"/>
              <w:left w:w="108" w:type="dxa"/>
              <w:bottom w:w="0" w:type="dxa"/>
              <w:right w:w="108" w:type="dxa"/>
            </w:tcMar>
          </w:tcPr>
          <w:p w14:paraId="17C492C6" w14:textId="77777777" w:rsidR="009E5A3E" w:rsidRPr="009E5A3E" w:rsidRDefault="009E5A3E">
            <w:pPr>
              <w:spacing w:after="40" w:line="240" w:lineRule="auto"/>
            </w:pP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3F6EDF" w14:textId="77777777" w:rsidR="009E5A3E" w:rsidRPr="009E5A3E" w:rsidRDefault="009E5A3E">
            <w:pPr>
              <w:spacing w:after="40" w:line="240" w:lineRule="auto"/>
            </w:pPr>
          </w:p>
        </w:tc>
      </w:tr>
      <w:tr w:rsidR="009E5A3E" w:rsidRPr="009E5A3E" w14:paraId="4D76A4CD" w14:textId="77777777" w:rsidTr="00787CCA">
        <w:trPr>
          <w:trHeight w:val="1035"/>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1C499F" w14:textId="77777777" w:rsidR="009E5A3E" w:rsidRPr="009E5A3E" w:rsidRDefault="009E5A3E" w:rsidP="000B0328">
            <w:pPr>
              <w:spacing w:after="40" w:line="240" w:lineRule="auto"/>
            </w:pPr>
            <w:r w:rsidRPr="009E5A3E">
              <w:t>4.</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414961" w14:textId="08347F48" w:rsidR="009E5A3E" w:rsidRPr="009E5A3E" w:rsidRDefault="000B2C2B" w:rsidP="001717BE">
            <w:pPr>
              <w:spacing w:after="40" w:line="240" w:lineRule="auto"/>
            </w:pPr>
            <w:r>
              <w:t>Obsługa kancelaryjna</w:t>
            </w:r>
            <w:r w:rsidR="009E5A3E" w:rsidRPr="009E5A3E">
              <w:t xml:space="preserve"> WUP</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A8E861" w14:textId="77777777" w:rsidR="009E5A3E" w:rsidRPr="009E5A3E" w:rsidRDefault="009E5A3E" w:rsidP="00211ADC">
            <w:pPr>
              <w:spacing w:after="40" w:line="240" w:lineRule="auto"/>
            </w:pPr>
            <w:r w:rsidRPr="009E5A3E">
              <w:t>Przesłanie sprawozdania z działań informacyjno-promocyjnych do IZ RPOWP.</w:t>
            </w:r>
          </w:p>
        </w:tc>
        <w:tc>
          <w:tcPr>
            <w:tcW w:w="1700" w:type="dxa"/>
            <w:vMerge/>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E7986B" w14:textId="77777777" w:rsidR="009E5A3E" w:rsidRPr="009E5A3E" w:rsidRDefault="009E5A3E">
            <w:pPr>
              <w:spacing w:after="40" w:line="240" w:lineRule="auto"/>
            </w:pP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CF3023" w14:textId="77777777" w:rsidR="009E5A3E" w:rsidRPr="009E5A3E" w:rsidRDefault="009E5A3E">
            <w:pPr>
              <w:spacing w:after="40" w:line="240" w:lineRule="auto"/>
            </w:pPr>
            <w:r w:rsidRPr="009E5A3E">
              <w:t>IZ RPOWP</w:t>
            </w:r>
          </w:p>
        </w:tc>
      </w:tr>
      <w:tr w:rsidR="009E5A3E" w:rsidRPr="009E5A3E" w14:paraId="66AEB86A" w14:textId="77777777" w:rsidTr="00787CCA">
        <w:trPr>
          <w:trHeight w:val="1220"/>
        </w:trPr>
        <w:tc>
          <w:tcPr>
            <w:tcW w:w="5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9D3080" w14:textId="77777777" w:rsidR="009E5A3E" w:rsidRPr="009E5A3E" w:rsidRDefault="009E5A3E" w:rsidP="000B0328">
            <w:pPr>
              <w:spacing w:after="40" w:line="240" w:lineRule="auto"/>
            </w:pPr>
            <w:r w:rsidRPr="009E5A3E">
              <w:t>5.</w:t>
            </w:r>
          </w:p>
        </w:tc>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5A8B26" w14:textId="7FEC7226"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2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98F2D2" w14:textId="77777777" w:rsidR="009E5A3E" w:rsidRPr="009E5A3E" w:rsidRDefault="009E5A3E" w:rsidP="00211ADC">
            <w:pPr>
              <w:spacing w:after="40" w:line="240" w:lineRule="auto"/>
            </w:pPr>
            <w:r w:rsidRPr="009E5A3E">
              <w:t>Zarchiwizowanie sprawozdania z działań informacyjno-promocyjnych.</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A816BC" w14:textId="77777777" w:rsidR="009E5A3E" w:rsidRPr="009E5A3E" w:rsidRDefault="009E5A3E" w:rsidP="000B0328">
            <w:pPr>
              <w:spacing w:after="40" w:line="240" w:lineRule="auto"/>
            </w:pPr>
            <w:r w:rsidRPr="009E5A3E">
              <w:t>Niezwłocznie</w:t>
            </w:r>
          </w:p>
        </w:tc>
        <w:tc>
          <w:tcPr>
            <w:tcW w:w="15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7D3032" w14:textId="77777777" w:rsidR="009E5A3E" w:rsidRPr="009E5A3E" w:rsidRDefault="009E5A3E" w:rsidP="001717BE">
            <w:pPr>
              <w:spacing w:after="40" w:line="240" w:lineRule="auto"/>
            </w:pPr>
          </w:p>
        </w:tc>
      </w:tr>
    </w:tbl>
    <w:p w14:paraId="57E5BAEF" w14:textId="77777777" w:rsidR="009C3004" w:rsidRDefault="009C3004" w:rsidP="009E5A3E"/>
    <w:p w14:paraId="23414967" w14:textId="77777777" w:rsidR="00082DC8" w:rsidRDefault="00082DC8" w:rsidP="009E5A3E"/>
    <w:p w14:paraId="1AA9C172" w14:textId="77777777" w:rsidR="00082DC8" w:rsidRDefault="00082DC8" w:rsidP="009E5A3E"/>
    <w:p w14:paraId="7D6F01C2" w14:textId="77777777" w:rsidR="00082DC8" w:rsidRPr="009E5A3E" w:rsidRDefault="00082DC8" w:rsidP="009E5A3E"/>
    <w:p w14:paraId="26A37D65" w14:textId="77777777" w:rsidR="009E5A3E" w:rsidRPr="009E5A3E" w:rsidRDefault="009E5A3E" w:rsidP="009E5A3E">
      <w:pPr>
        <w:keepNext/>
        <w:keepLines/>
        <w:spacing w:before="200" w:after="0"/>
        <w:outlineLvl w:val="1"/>
        <w:rPr>
          <w:rFonts w:asciiTheme="majorHAnsi" w:eastAsiaTheme="majorEastAsia" w:hAnsiTheme="majorHAnsi" w:cstheme="majorBidi"/>
          <w:b/>
          <w:bCs/>
          <w:sz w:val="26"/>
          <w:szCs w:val="26"/>
        </w:rPr>
      </w:pPr>
      <w:bookmarkStart w:id="275" w:name="_Toc416261339"/>
      <w:bookmarkStart w:id="276" w:name="_Toc136956936"/>
      <w:r>
        <w:rPr>
          <w:rFonts w:asciiTheme="majorHAnsi" w:eastAsiaTheme="majorEastAsia" w:hAnsiTheme="majorHAnsi" w:cstheme="majorBidi"/>
          <w:b/>
          <w:bCs/>
          <w:sz w:val="26"/>
          <w:szCs w:val="26"/>
        </w:rPr>
        <w:t>16</w:t>
      </w:r>
      <w:r w:rsidRPr="009E5A3E">
        <w:rPr>
          <w:rFonts w:asciiTheme="majorHAnsi" w:eastAsiaTheme="majorEastAsia" w:hAnsiTheme="majorHAnsi" w:cstheme="majorBidi"/>
          <w:b/>
          <w:bCs/>
          <w:sz w:val="26"/>
          <w:szCs w:val="26"/>
        </w:rPr>
        <w:t>.2 Instrukcja realizacji działań informacyjnych i promocyjnych</w:t>
      </w:r>
      <w:bookmarkEnd w:id="275"/>
      <w:bookmarkEnd w:id="276"/>
      <w:r w:rsidRPr="009E5A3E">
        <w:rPr>
          <w:rFonts w:asciiTheme="majorHAnsi" w:eastAsiaTheme="majorEastAsia" w:hAnsiTheme="majorHAnsi" w:cstheme="majorBidi"/>
          <w:b/>
          <w:bCs/>
          <w:sz w:val="26"/>
          <w:szCs w:val="26"/>
        </w:rPr>
        <w:t xml:space="preserve"> </w:t>
      </w:r>
    </w:p>
    <w:tbl>
      <w:tblPr>
        <w:tblW w:w="9322" w:type="dxa"/>
        <w:tblInd w:w="-108" w:type="dxa"/>
        <w:tblLayout w:type="fixed"/>
        <w:tblCellMar>
          <w:left w:w="10" w:type="dxa"/>
          <w:right w:w="10" w:type="dxa"/>
        </w:tblCellMar>
        <w:tblLook w:val="0000" w:firstRow="0" w:lastRow="0" w:firstColumn="0" w:lastColumn="0" w:noHBand="0" w:noVBand="0"/>
      </w:tblPr>
      <w:tblGrid>
        <w:gridCol w:w="674"/>
        <w:gridCol w:w="2048"/>
        <w:gridCol w:w="3196"/>
        <w:gridCol w:w="1700"/>
        <w:gridCol w:w="1704"/>
      </w:tblGrid>
      <w:tr w:rsidR="009E5A3E" w:rsidRPr="009E5A3E" w14:paraId="482D25EA" w14:textId="77777777" w:rsidTr="00787CCA">
        <w:trPr>
          <w:trHeight w:val="622"/>
        </w:trPr>
        <w:tc>
          <w:tcPr>
            <w:tcW w:w="6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0E405D" w14:textId="77777777" w:rsidR="009E5A3E" w:rsidRPr="009E5A3E" w:rsidRDefault="009E5A3E" w:rsidP="00317806">
            <w:pPr>
              <w:spacing w:after="40" w:line="240" w:lineRule="auto"/>
            </w:pPr>
            <w:r w:rsidRPr="009E5A3E">
              <w:rPr>
                <w:b/>
              </w:rPr>
              <w:t>Lp.</w:t>
            </w:r>
          </w:p>
        </w:tc>
        <w:tc>
          <w:tcPr>
            <w:tcW w:w="2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C82439" w14:textId="77777777" w:rsidR="009E5A3E" w:rsidRPr="009E5A3E" w:rsidRDefault="009E5A3E" w:rsidP="001717BE">
            <w:pPr>
              <w:spacing w:after="40" w:line="240" w:lineRule="auto"/>
            </w:pPr>
            <w:r w:rsidRPr="009E5A3E">
              <w:rPr>
                <w:b/>
              </w:rPr>
              <w:t>Osoba wykonująca działanie</w:t>
            </w:r>
          </w:p>
        </w:tc>
        <w:tc>
          <w:tcPr>
            <w:tcW w:w="3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2282E3" w14:textId="77777777" w:rsidR="009E5A3E" w:rsidRPr="009E5A3E" w:rsidRDefault="009E5A3E" w:rsidP="00211ADC">
            <w:pPr>
              <w:spacing w:after="40" w:line="240" w:lineRule="auto"/>
            </w:pPr>
            <w:r w:rsidRPr="009E5A3E">
              <w:rPr>
                <w:b/>
              </w:rPr>
              <w:t>Działanie</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0412AF" w14:textId="77777777" w:rsidR="009E5A3E" w:rsidRPr="009E5A3E" w:rsidRDefault="009E5A3E" w:rsidP="00317806">
            <w:pPr>
              <w:spacing w:after="40" w:line="240" w:lineRule="auto"/>
            </w:pPr>
            <w:r w:rsidRPr="009E5A3E">
              <w:rPr>
                <w:b/>
              </w:rPr>
              <w:t>Termin</w:t>
            </w:r>
          </w:p>
          <w:p w14:paraId="0D4DA3B6" w14:textId="77777777" w:rsidR="009E5A3E" w:rsidRPr="009E5A3E" w:rsidRDefault="009E5A3E" w:rsidP="001717BE">
            <w:pPr>
              <w:spacing w:after="40" w:line="240" w:lineRule="auto"/>
            </w:pPr>
            <w:r w:rsidRPr="009E5A3E">
              <w:rPr>
                <w:b/>
              </w:rPr>
              <w:t>wykonania</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8E3250" w14:textId="77777777" w:rsidR="009E5A3E" w:rsidRPr="009E5A3E" w:rsidRDefault="009E5A3E" w:rsidP="001717BE">
            <w:pPr>
              <w:spacing w:after="40" w:line="240" w:lineRule="auto"/>
            </w:pPr>
            <w:r w:rsidRPr="009E5A3E">
              <w:rPr>
                <w:b/>
              </w:rPr>
              <w:t xml:space="preserve"> Jednostki powiązane</w:t>
            </w:r>
          </w:p>
        </w:tc>
      </w:tr>
      <w:tr w:rsidR="009E5A3E" w:rsidRPr="009E5A3E" w14:paraId="6EBCF985" w14:textId="77777777" w:rsidTr="00787CCA">
        <w:trPr>
          <w:trHeight w:val="1679"/>
        </w:trPr>
        <w:tc>
          <w:tcPr>
            <w:tcW w:w="6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146FC8" w14:textId="77777777" w:rsidR="009E5A3E" w:rsidRPr="009E5A3E" w:rsidRDefault="009E5A3E" w:rsidP="00317806">
            <w:pPr>
              <w:spacing w:after="40" w:line="240" w:lineRule="auto"/>
            </w:pPr>
            <w:r w:rsidRPr="009E5A3E">
              <w:t>1.</w:t>
            </w:r>
          </w:p>
        </w:tc>
        <w:tc>
          <w:tcPr>
            <w:tcW w:w="2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11031B" w14:textId="2CE4065B"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B0E62B" w14:textId="77777777" w:rsidR="009E5A3E" w:rsidRPr="009E5A3E" w:rsidRDefault="009E5A3E" w:rsidP="00211ADC">
            <w:pPr>
              <w:numPr>
                <w:ilvl w:val="0"/>
                <w:numId w:val="54"/>
              </w:numPr>
              <w:spacing w:after="40" w:line="240" w:lineRule="auto"/>
            </w:pPr>
            <w:r w:rsidRPr="009E5A3E">
              <w:t>Przygotowanie/ opracowanie dokumentacji działania zgodnego z Rocznym Planem działań informacyjnych i promocyjnych.</w:t>
            </w:r>
          </w:p>
          <w:p w14:paraId="2E7AE4C7" w14:textId="77777777" w:rsidR="009E5A3E" w:rsidRPr="009E5A3E" w:rsidRDefault="009E5A3E" w:rsidP="00211ADC">
            <w:pPr>
              <w:numPr>
                <w:ilvl w:val="0"/>
                <w:numId w:val="54"/>
              </w:numPr>
              <w:spacing w:after="40" w:line="240" w:lineRule="auto"/>
            </w:pPr>
            <w:r w:rsidRPr="009E5A3E">
              <w:t xml:space="preserve"> Oszacowanie kosztów działania.</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A76203" w14:textId="77777777" w:rsidR="009E5A3E" w:rsidRPr="009E5A3E" w:rsidRDefault="009E5A3E" w:rsidP="00317806">
            <w:pPr>
              <w:spacing w:after="40" w:line="240" w:lineRule="auto"/>
            </w:pPr>
            <w:r w:rsidRPr="009E5A3E">
              <w:t>Niezwłocznie</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67DE04" w14:textId="77777777" w:rsidR="009E5A3E" w:rsidRPr="009E5A3E" w:rsidRDefault="009E5A3E" w:rsidP="001717BE">
            <w:pPr>
              <w:spacing w:after="40" w:line="240" w:lineRule="auto"/>
            </w:pPr>
          </w:p>
        </w:tc>
      </w:tr>
      <w:tr w:rsidR="009E5A3E" w:rsidRPr="009E5A3E" w14:paraId="1CAEDAA0" w14:textId="77777777" w:rsidTr="00787CCA">
        <w:trPr>
          <w:trHeight w:val="1721"/>
        </w:trPr>
        <w:tc>
          <w:tcPr>
            <w:tcW w:w="6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BD5AC0" w14:textId="77777777" w:rsidR="009E5A3E" w:rsidRPr="009E5A3E" w:rsidRDefault="009E5A3E" w:rsidP="00317806">
            <w:pPr>
              <w:spacing w:after="40" w:line="240" w:lineRule="auto"/>
            </w:pPr>
            <w:r w:rsidRPr="009E5A3E">
              <w:t>2.</w:t>
            </w:r>
          </w:p>
        </w:tc>
        <w:tc>
          <w:tcPr>
            <w:tcW w:w="2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4F6646" w14:textId="42D48FEC" w:rsidR="009E5A3E" w:rsidRPr="009E5A3E" w:rsidRDefault="009E5A3E" w:rsidP="001717BE">
            <w:pPr>
              <w:spacing w:after="40" w:line="240" w:lineRule="auto"/>
            </w:pPr>
            <w:r w:rsidRPr="009E5A3E">
              <w:t xml:space="preserve">Kierownik </w:t>
            </w:r>
            <w:r w:rsidR="00A67FF7">
              <w:t>Zespołu ds.</w:t>
            </w:r>
            <w:r w:rsidR="00A67FF7" w:rsidRPr="009E5A3E">
              <w:t xml:space="preserve"> </w:t>
            </w:r>
            <w:r w:rsidRPr="009E5A3E">
              <w:t xml:space="preserve">Informacji </w:t>
            </w:r>
            <w:r w:rsidR="00A67FF7">
              <w:t>i Promocji EFS</w:t>
            </w:r>
          </w:p>
        </w:tc>
        <w:tc>
          <w:tcPr>
            <w:tcW w:w="3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133BD6" w14:textId="77777777" w:rsidR="009E5A3E" w:rsidRPr="009E5A3E" w:rsidRDefault="009E5A3E" w:rsidP="00211ADC">
            <w:pPr>
              <w:spacing w:after="40" w:line="240" w:lineRule="auto"/>
            </w:pPr>
            <w:r w:rsidRPr="009E5A3E">
              <w:t>Weryfikacja powyższych materiałów:</w:t>
            </w:r>
          </w:p>
          <w:p w14:paraId="56EB4141" w14:textId="77777777" w:rsidR="009E5A3E" w:rsidRPr="009E5A3E" w:rsidRDefault="009E5A3E" w:rsidP="00211ADC">
            <w:pPr>
              <w:spacing w:after="40" w:line="240" w:lineRule="auto"/>
            </w:pPr>
            <w:r w:rsidRPr="009E5A3E">
              <w:t>- Jeśli TAK, akceptacja poprzez zaparafowanie i zlecenie wykonania.</w:t>
            </w:r>
          </w:p>
          <w:p w14:paraId="1A334384" w14:textId="77777777" w:rsidR="009E5A3E" w:rsidRPr="009E5A3E" w:rsidRDefault="009E5A3E" w:rsidP="00211ADC">
            <w:pPr>
              <w:spacing w:after="40" w:line="240" w:lineRule="auto"/>
            </w:pPr>
            <w:r w:rsidRPr="009E5A3E">
              <w:t>-Jeśli NIE, przejść do pkt 1.</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B1DDD2" w14:textId="77777777" w:rsidR="009E5A3E" w:rsidRPr="009E5A3E" w:rsidRDefault="009E5A3E" w:rsidP="00317806">
            <w:pPr>
              <w:spacing w:after="40" w:line="240" w:lineRule="auto"/>
            </w:pPr>
            <w:r w:rsidRPr="009E5A3E">
              <w:t>Niezwłocznie</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9783FA" w14:textId="77777777" w:rsidR="009E5A3E" w:rsidRPr="009E5A3E" w:rsidRDefault="009E5A3E" w:rsidP="001717BE">
            <w:pPr>
              <w:spacing w:after="40" w:line="240" w:lineRule="auto"/>
            </w:pPr>
          </w:p>
        </w:tc>
      </w:tr>
      <w:tr w:rsidR="009E5A3E" w:rsidRPr="009E5A3E" w14:paraId="45841FDE" w14:textId="77777777" w:rsidTr="00787CCA">
        <w:trPr>
          <w:trHeight w:val="1721"/>
        </w:trPr>
        <w:tc>
          <w:tcPr>
            <w:tcW w:w="6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05E691" w14:textId="77777777" w:rsidR="009E5A3E" w:rsidRPr="009E5A3E" w:rsidRDefault="009E5A3E" w:rsidP="00317806">
            <w:pPr>
              <w:spacing w:after="40" w:line="240" w:lineRule="auto"/>
            </w:pPr>
            <w:r w:rsidRPr="009E5A3E">
              <w:t>3.</w:t>
            </w:r>
          </w:p>
        </w:tc>
        <w:tc>
          <w:tcPr>
            <w:tcW w:w="2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6B3C97" w14:textId="6FA239C8"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40498C">
              <w:t>i</w:t>
            </w:r>
            <w:r w:rsidR="00A67FF7">
              <w:t xml:space="preserve"> Promocji EFS</w:t>
            </w:r>
          </w:p>
          <w:p w14:paraId="290046B2" w14:textId="77777777" w:rsidR="009E5A3E" w:rsidRPr="009E5A3E" w:rsidRDefault="009E5A3E" w:rsidP="001717BE">
            <w:pPr>
              <w:spacing w:after="40" w:line="240" w:lineRule="auto"/>
            </w:pPr>
            <w:r w:rsidRPr="009E5A3E">
              <w:t>i/lub</w:t>
            </w:r>
          </w:p>
          <w:p w14:paraId="0AA4EC57" w14:textId="77777777" w:rsidR="009E5A3E" w:rsidRPr="009E5A3E" w:rsidRDefault="009E5A3E" w:rsidP="001717BE">
            <w:pPr>
              <w:spacing w:after="40" w:line="240" w:lineRule="auto"/>
            </w:pPr>
            <w:r w:rsidRPr="009E5A3E">
              <w:t xml:space="preserve">Pracownik Wydziału merytorycznego </w:t>
            </w:r>
          </w:p>
        </w:tc>
        <w:tc>
          <w:tcPr>
            <w:tcW w:w="3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0B78A1" w14:textId="77777777" w:rsidR="009E5A3E" w:rsidRPr="009E5A3E" w:rsidRDefault="009E5A3E" w:rsidP="00211ADC">
            <w:pPr>
              <w:spacing w:after="40" w:line="240" w:lineRule="auto"/>
            </w:pPr>
            <w:r w:rsidRPr="009E5A3E">
              <w:t>Realizacja działania zgodnego z Rocznym planem działań informacyjnych i promocyjnych.</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1FAD13" w14:textId="77777777" w:rsidR="009E5A3E" w:rsidRPr="009E5A3E" w:rsidRDefault="009E5A3E" w:rsidP="00317806">
            <w:pPr>
              <w:spacing w:after="40" w:line="240" w:lineRule="auto"/>
            </w:pPr>
            <w:r w:rsidRPr="009E5A3E">
              <w:t>W terminie wskazanym w Rocznym planie działań informacyjnych i promocyjnych</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3FA405" w14:textId="77777777" w:rsidR="009E5A3E" w:rsidRPr="009E5A3E" w:rsidRDefault="009E5A3E" w:rsidP="001717BE">
            <w:pPr>
              <w:spacing w:after="40" w:line="240" w:lineRule="auto"/>
            </w:pPr>
          </w:p>
        </w:tc>
      </w:tr>
      <w:tr w:rsidR="009E5A3E" w:rsidRPr="009E5A3E" w14:paraId="7F7E316E" w14:textId="77777777" w:rsidTr="00787CCA">
        <w:trPr>
          <w:trHeight w:val="992"/>
        </w:trPr>
        <w:tc>
          <w:tcPr>
            <w:tcW w:w="67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C76F7F" w14:textId="77777777" w:rsidR="009E5A3E" w:rsidRPr="009E5A3E" w:rsidRDefault="009E5A3E" w:rsidP="00317806">
            <w:pPr>
              <w:spacing w:after="40" w:line="240" w:lineRule="auto"/>
            </w:pPr>
            <w:r w:rsidRPr="009E5A3E">
              <w:t>4.</w:t>
            </w:r>
          </w:p>
        </w:tc>
        <w:tc>
          <w:tcPr>
            <w:tcW w:w="204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0D51E7" w14:textId="3D8FA0D2" w:rsidR="00A67FF7"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19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0BBAA6" w14:textId="77777777" w:rsidR="009E5A3E" w:rsidRPr="009E5A3E" w:rsidRDefault="009E5A3E" w:rsidP="00211ADC">
            <w:pPr>
              <w:spacing w:after="40" w:line="240" w:lineRule="auto"/>
            </w:pPr>
            <w:r w:rsidRPr="009E5A3E">
              <w:t>Przygotowanie dokumentacji związanej z wykonaniem działania.</w:t>
            </w:r>
          </w:p>
        </w:tc>
        <w:tc>
          <w:tcPr>
            <w:tcW w:w="170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0440D5" w14:textId="77777777" w:rsidR="009E5A3E" w:rsidRPr="009E5A3E" w:rsidRDefault="009E5A3E" w:rsidP="00317806">
            <w:pPr>
              <w:spacing w:after="40" w:line="240" w:lineRule="auto"/>
            </w:pPr>
            <w:r w:rsidRPr="009E5A3E">
              <w:t>Niezwłocznie</w:t>
            </w:r>
          </w:p>
        </w:tc>
        <w:tc>
          <w:tcPr>
            <w:tcW w:w="17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37ECA4" w14:textId="77777777" w:rsidR="009E5A3E" w:rsidRPr="009E5A3E" w:rsidRDefault="009E5A3E" w:rsidP="001717BE">
            <w:pPr>
              <w:spacing w:after="40" w:line="240" w:lineRule="auto"/>
            </w:pPr>
          </w:p>
        </w:tc>
      </w:tr>
      <w:tr w:rsidR="009E5A3E" w:rsidRPr="009E5A3E" w14:paraId="17BD3572" w14:textId="77777777" w:rsidTr="00787CCA">
        <w:trPr>
          <w:trHeight w:val="2200"/>
        </w:trPr>
        <w:tc>
          <w:tcPr>
            <w:tcW w:w="67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3B51B5" w14:textId="77777777" w:rsidR="009E5A3E" w:rsidRPr="009E5A3E" w:rsidRDefault="009E5A3E" w:rsidP="00317806">
            <w:pPr>
              <w:spacing w:after="40" w:line="240" w:lineRule="auto"/>
            </w:pPr>
            <w:r w:rsidRPr="009E5A3E">
              <w:t>5.</w:t>
            </w:r>
          </w:p>
        </w:tc>
        <w:tc>
          <w:tcPr>
            <w:tcW w:w="204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BA5343" w14:textId="4A19792C" w:rsidR="009E5A3E" w:rsidRPr="009E5A3E" w:rsidRDefault="009E5A3E" w:rsidP="001717BE">
            <w:pPr>
              <w:spacing w:after="40" w:line="240" w:lineRule="auto"/>
            </w:pPr>
            <w:r w:rsidRPr="009E5A3E">
              <w:t xml:space="preserve">Kierownik </w:t>
            </w:r>
            <w:r w:rsidR="00A67FF7">
              <w:t>Zespołu ds.</w:t>
            </w:r>
            <w:r w:rsidR="00A67FF7" w:rsidRPr="009E5A3E">
              <w:t xml:space="preserve"> </w:t>
            </w:r>
            <w:r w:rsidRPr="009E5A3E">
              <w:t xml:space="preserve">Informacji </w:t>
            </w:r>
            <w:r w:rsidR="00A67FF7">
              <w:t>i Promocji EFS</w:t>
            </w:r>
          </w:p>
        </w:tc>
        <w:tc>
          <w:tcPr>
            <w:tcW w:w="319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190841" w14:textId="77777777" w:rsidR="009E5A3E" w:rsidRPr="009E5A3E" w:rsidRDefault="009E5A3E" w:rsidP="00211ADC">
            <w:pPr>
              <w:spacing w:after="40" w:line="240" w:lineRule="auto"/>
            </w:pPr>
            <w:r w:rsidRPr="009E5A3E">
              <w:t>Weryfikacja powyższych materiałów:</w:t>
            </w:r>
          </w:p>
          <w:p w14:paraId="175E9A6E" w14:textId="77777777" w:rsidR="009E5A3E" w:rsidRPr="009E5A3E" w:rsidRDefault="009E5A3E" w:rsidP="00211ADC">
            <w:pPr>
              <w:spacing w:after="40" w:line="240" w:lineRule="auto"/>
            </w:pPr>
            <w:r w:rsidRPr="009E5A3E">
              <w:t>- Jeśli TAK, akceptacja poprzez zaparafowanie i przekazanie materiałów do zatwierdzenia Dyrektorowi WUP/ Wicedyrektorowi WUP,</w:t>
            </w:r>
          </w:p>
          <w:p w14:paraId="23572855" w14:textId="77777777" w:rsidR="009E5A3E" w:rsidRPr="009E5A3E" w:rsidRDefault="009E5A3E" w:rsidP="00211ADC">
            <w:pPr>
              <w:spacing w:after="40" w:line="240" w:lineRule="auto"/>
            </w:pPr>
            <w:r w:rsidRPr="009E5A3E">
              <w:t>-Jeśli NIE, przejść do pkt 4.</w:t>
            </w:r>
          </w:p>
        </w:tc>
        <w:tc>
          <w:tcPr>
            <w:tcW w:w="170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B30B76" w14:textId="77777777" w:rsidR="009E5A3E" w:rsidRPr="009E5A3E" w:rsidRDefault="009E5A3E" w:rsidP="00317806">
            <w:pPr>
              <w:spacing w:after="40" w:line="240" w:lineRule="auto"/>
            </w:pPr>
            <w:r w:rsidRPr="009E5A3E">
              <w:t>Niezwłocznie</w:t>
            </w:r>
          </w:p>
        </w:tc>
        <w:tc>
          <w:tcPr>
            <w:tcW w:w="17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CB8BC1" w14:textId="77777777" w:rsidR="009E5A3E" w:rsidRPr="009E5A3E" w:rsidRDefault="009E5A3E" w:rsidP="001717BE">
            <w:pPr>
              <w:spacing w:after="40" w:line="240" w:lineRule="auto"/>
            </w:pPr>
          </w:p>
        </w:tc>
      </w:tr>
      <w:tr w:rsidR="009E5A3E" w:rsidRPr="009E5A3E" w14:paraId="5FF731BA" w14:textId="77777777" w:rsidTr="00787CCA">
        <w:trPr>
          <w:trHeight w:val="1264"/>
        </w:trPr>
        <w:tc>
          <w:tcPr>
            <w:tcW w:w="6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B81115" w14:textId="77777777" w:rsidR="009E5A3E" w:rsidRPr="009E5A3E" w:rsidRDefault="009E5A3E" w:rsidP="00317806">
            <w:pPr>
              <w:spacing w:after="40" w:line="240" w:lineRule="auto"/>
            </w:pPr>
            <w:r w:rsidRPr="009E5A3E">
              <w:t>6.</w:t>
            </w:r>
          </w:p>
        </w:tc>
        <w:tc>
          <w:tcPr>
            <w:tcW w:w="2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743516" w14:textId="77777777" w:rsidR="009E5A3E" w:rsidRPr="009E5A3E" w:rsidRDefault="009E5A3E" w:rsidP="001717BE">
            <w:pPr>
              <w:spacing w:after="40" w:line="240" w:lineRule="auto"/>
            </w:pPr>
            <w:r w:rsidRPr="009E5A3E">
              <w:t>Dyrektor WUP/ Wicedyrektor WUP</w:t>
            </w:r>
          </w:p>
        </w:tc>
        <w:tc>
          <w:tcPr>
            <w:tcW w:w="3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255A65" w14:textId="77777777" w:rsidR="009E5A3E" w:rsidRPr="009E5A3E" w:rsidRDefault="009E5A3E" w:rsidP="00211ADC">
            <w:pPr>
              <w:spacing w:after="40" w:line="240" w:lineRule="auto"/>
            </w:pPr>
            <w:r w:rsidRPr="009E5A3E">
              <w:t>Weryfikacja dokumentów:</w:t>
            </w:r>
          </w:p>
          <w:p w14:paraId="4509A085" w14:textId="77777777" w:rsidR="009E5A3E" w:rsidRPr="009E5A3E" w:rsidRDefault="009E5A3E" w:rsidP="00211ADC">
            <w:pPr>
              <w:spacing w:after="40" w:line="240" w:lineRule="auto"/>
            </w:pPr>
            <w:r w:rsidRPr="009E5A3E">
              <w:t>- Jeśli TAK, zatwierdzenie poprzez podpisanie,</w:t>
            </w:r>
          </w:p>
          <w:p w14:paraId="1D5FE144" w14:textId="77777777" w:rsidR="009E5A3E" w:rsidRPr="009E5A3E" w:rsidRDefault="009E5A3E" w:rsidP="00211ADC">
            <w:pPr>
              <w:spacing w:after="40" w:line="240" w:lineRule="auto"/>
            </w:pPr>
            <w:r w:rsidRPr="009E5A3E">
              <w:t>- Jeśli NIE, przejść do pkt 4.</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51A41B" w14:textId="77777777" w:rsidR="009E5A3E" w:rsidRPr="009E5A3E" w:rsidRDefault="009E5A3E" w:rsidP="00317806">
            <w:pPr>
              <w:spacing w:after="40" w:line="240" w:lineRule="auto"/>
            </w:pPr>
            <w:r w:rsidRPr="009E5A3E">
              <w:t>Niezwłocznie</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114E58" w14:textId="77777777" w:rsidR="009E5A3E" w:rsidRPr="009E5A3E" w:rsidRDefault="009E5A3E" w:rsidP="001717BE">
            <w:pPr>
              <w:spacing w:after="40" w:line="240" w:lineRule="auto"/>
            </w:pPr>
          </w:p>
        </w:tc>
      </w:tr>
      <w:tr w:rsidR="009E5A3E" w:rsidRPr="009E5A3E" w14:paraId="672A109D" w14:textId="77777777" w:rsidTr="00787CCA">
        <w:trPr>
          <w:trHeight w:val="843"/>
        </w:trPr>
        <w:tc>
          <w:tcPr>
            <w:tcW w:w="6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3BA069" w14:textId="77777777" w:rsidR="009E5A3E" w:rsidRPr="009E5A3E" w:rsidRDefault="009E5A3E" w:rsidP="00317806">
            <w:pPr>
              <w:spacing w:after="40" w:line="240" w:lineRule="auto"/>
            </w:pPr>
            <w:r w:rsidRPr="009E5A3E">
              <w:t>7.</w:t>
            </w:r>
          </w:p>
        </w:tc>
        <w:tc>
          <w:tcPr>
            <w:tcW w:w="20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85AEF0" w14:textId="4E4A6181"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95225F" w14:textId="77777777" w:rsidR="009E5A3E" w:rsidRPr="009E5A3E" w:rsidRDefault="009E5A3E" w:rsidP="00211ADC">
            <w:pPr>
              <w:spacing w:after="40" w:line="240" w:lineRule="auto"/>
            </w:pPr>
            <w:r w:rsidRPr="009E5A3E">
              <w:t>Zarchiwizowanie dokumentów.</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549A03" w14:textId="77777777" w:rsidR="009E5A3E" w:rsidRPr="009E5A3E" w:rsidRDefault="009E5A3E" w:rsidP="00317806">
            <w:pPr>
              <w:spacing w:after="40" w:line="240" w:lineRule="auto"/>
            </w:pPr>
            <w:r w:rsidRPr="009E5A3E">
              <w:t>Niezwłocznie</w:t>
            </w:r>
          </w:p>
        </w:tc>
        <w:tc>
          <w:tcPr>
            <w:tcW w:w="1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A5368A" w14:textId="77777777" w:rsidR="009E5A3E" w:rsidRPr="009E5A3E" w:rsidRDefault="009E5A3E" w:rsidP="001717BE">
            <w:pPr>
              <w:spacing w:after="40" w:line="240" w:lineRule="auto"/>
            </w:pPr>
          </w:p>
        </w:tc>
      </w:tr>
    </w:tbl>
    <w:p w14:paraId="53CC57FC" w14:textId="5730A7E7" w:rsidR="009C3004" w:rsidRDefault="009C3004" w:rsidP="009E5A3E"/>
    <w:p w14:paraId="00A62010" w14:textId="6BBE3D96" w:rsidR="006F4A2D" w:rsidRDefault="006F4A2D" w:rsidP="009E5A3E"/>
    <w:p w14:paraId="7C4D9BD3" w14:textId="77777777" w:rsidR="006F4A2D" w:rsidRPr="009E5A3E" w:rsidRDefault="006F4A2D" w:rsidP="009E5A3E"/>
    <w:p w14:paraId="61584F89" w14:textId="77777777" w:rsidR="009E5A3E" w:rsidRPr="009E5A3E" w:rsidRDefault="009E5A3E" w:rsidP="009E5A3E">
      <w:pPr>
        <w:keepNext/>
        <w:keepLines/>
        <w:spacing w:before="200" w:after="0"/>
        <w:outlineLvl w:val="1"/>
        <w:rPr>
          <w:rFonts w:asciiTheme="majorHAnsi" w:eastAsiaTheme="majorEastAsia" w:hAnsiTheme="majorHAnsi" w:cstheme="majorBidi"/>
          <w:b/>
          <w:bCs/>
          <w:sz w:val="26"/>
          <w:szCs w:val="26"/>
        </w:rPr>
      </w:pPr>
      <w:bookmarkStart w:id="277" w:name="_Toc416261340"/>
      <w:bookmarkStart w:id="278" w:name="_Toc136956937"/>
      <w:r>
        <w:rPr>
          <w:rFonts w:asciiTheme="majorHAnsi" w:eastAsiaTheme="majorEastAsia" w:hAnsiTheme="majorHAnsi" w:cstheme="majorBidi"/>
          <w:b/>
          <w:bCs/>
          <w:sz w:val="26"/>
          <w:szCs w:val="26"/>
        </w:rPr>
        <w:t>16</w:t>
      </w:r>
      <w:r w:rsidRPr="009E5A3E">
        <w:rPr>
          <w:rFonts w:asciiTheme="majorHAnsi" w:eastAsiaTheme="majorEastAsia" w:hAnsiTheme="majorHAnsi" w:cstheme="majorBidi"/>
          <w:b/>
          <w:bCs/>
          <w:sz w:val="26"/>
          <w:szCs w:val="26"/>
        </w:rPr>
        <w:t>.3 Instrukcja komunikacji z beneficjentami</w:t>
      </w:r>
      <w:bookmarkEnd w:id="277"/>
      <w:bookmarkEnd w:id="278"/>
      <w:r w:rsidRPr="009E5A3E">
        <w:rPr>
          <w:rFonts w:asciiTheme="majorHAnsi" w:eastAsiaTheme="majorEastAsia" w:hAnsiTheme="majorHAnsi" w:cstheme="majorBidi"/>
          <w:b/>
          <w:bCs/>
          <w:sz w:val="26"/>
          <w:szCs w:val="26"/>
        </w:rPr>
        <w:t xml:space="preserve"> </w:t>
      </w:r>
    </w:p>
    <w:p w14:paraId="13F037AE" w14:textId="60F778B8" w:rsidR="009E5A3E" w:rsidRPr="00211ADC" w:rsidRDefault="00317806" w:rsidP="00211ADC">
      <w:pPr>
        <w:spacing w:before="360" w:after="240"/>
        <w:rPr>
          <w:b/>
          <w:bCs/>
        </w:rPr>
      </w:pPr>
      <w:r w:rsidRPr="00211ADC">
        <w:rPr>
          <w:b/>
          <w:bCs/>
        </w:rPr>
        <w:t>Informacja telefoniczna, pocztą elektroniczną, komunikator internetowy lub osobiście</w:t>
      </w:r>
    </w:p>
    <w:p w14:paraId="0194B9D3" w14:textId="77777777" w:rsidR="009E5A3E" w:rsidRPr="009E5A3E" w:rsidRDefault="009E5A3E" w:rsidP="00211ADC">
      <w:pPr>
        <w:spacing w:after="40"/>
      </w:pPr>
      <w:r w:rsidRPr="009E5A3E">
        <w:t>Pracownicy Punktu Kontaktowego udzielają informacji nt. działań WUP realizowanych w ramach RPOWP.</w:t>
      </w:r>
    </w:p>
    <w:p w14:paraId="41A97C30" w14:textId="77777777" w:rsidR="009E5A3E" w:rsidRPr="009E5A3E" w:rsidRDefault="009E5A3E" w:rsidP="00211ADC">
      <w:pPr>
        <w:spacing w:after="40"/>
      </w:pPr>
      <w:r w:rsidRPr="009E5A3E">
        <w:t xml:space="preserve">Punkt Kontaktowy w IP RPOWP znajduje się w wydzielonym pomieszczeniu, posiada odpowiednie zasoby meblowe i sprzętowe gwarantujące kompleksową obsługę klienta,  jest dostosowany do potrzeb osób niepełnosprawnych i  oznakowany w sposób ułatwiający klientowi dotarcie.     </w:t>
      </w:r>
    </w:p>
    <w:p w14:paraId="1E0E218C" w14:textId="77777777" w:rsidR="009E5A3E" w:rsidRPr="009E5A3E" w:rsidRDefault="009E5A3E" w:rsidP="009E5A3E">
      <w:pPr>
        <w:spacing w:after="40" w:line="240" w:lineRule="auto"/>
      </w:pPr>
    </w:p>
    <w:tbl>
      <w:tblPr>
        <w:tblW w:w="9090" w:type="dxa"/>
        <w:tblInd w:w="-127" w:type="dxa"/>
        <w:tblLayout w:type="fixed"/>
        <w:tblCellMar>
          <w:left w:w="10" w:type="dxa"/>
          <w:right w:w="10" w:type="dxa"/>
        </w:tblCellMar>
        <w:tblLook w:val="0000" w:firstRow="0" w:lastRow="0" w:firstColumn="0" w:lastColumn="0" w:noHBand="0" w:noVBand="0"/>
      </w:tblPr>
      <w:tblGrid>
        <w:gridCol w:w="585"/>
        <w:gridCol w:w="1980"/>
        <w:gridCol w:w="3255"/>
        <w:gridCol w:w="1710"/>
        <w:gridCol w:w="1560"/>
      </w:tblGrid>
      <w:tr w:rsidR="009E5A3E" w:rsidRPr="009E5A3E" w14:paraId="5D38D006" w14:textId="77777777" w:rsidTr="00787CCA">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29AA37" w14:textId="77777777" w:rsidR="009E5A3E" w:rsidRPr="009E5A3E" w:rsidRDefault="009E5A3E" w:rsidP="00317806">
            <w:pPr>
              <w:spacing w:after="40" w:line="240" w:lineRule="auto"/>
            </w:pPr>
            <w:r w:rsidRPr="009E5A3E">
              <w:rPr>
                <w:b/>
              </w:rPr>
              <w:t>Lp.</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73B5DB" w14:textId="77777777" w:rsidR="009E5A3E" w:rsidRPr="009E5A3E" w:rsidRDefault="009E5A3E" w:rsidP="001717BE">
            <w:pPr>
              <w:spacing w:after="40" w:line="240" w:lineRule="auto"/>
            </w:pPr>
            <w:r w:rsidRPr="009E5A3E">
              <w:rPr>
                <w:b/>
              </w:rPr>
              <w:t>Osoba wykonująca działanie</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145D0A" w14:textId="77777777" w:rsidR="009E5A3E" w:rsidRPr="009E5A3E" w:rsidRDefault="009E5A3E" w:rsidP="00211ADC">
            <w:pPr>
              <w:spacing w:after="40" w:line="240" w:lineRule="auto"/>
            </w:pPr>
            <w:r w:rsidRPr="009E5A3E">
              <w:rPr>
                <w:b/>
              </w:rPr>
              <w:t>Działanie</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42113E" w14:textId="77777777" w:rsidR="009E5A3E" w:rsidRPr="009E5A3E" w:rsidRDefault="009E5A3E" w:rsidP="00317806">
            <w:pPr>
              <w:spacing w:after="40" w:line="240" w:lineRule="auto"/>
            </w:pPr>
            <w:r w:rsidRPr="009E5A3E">
              <w:rPr>
                <w:b/>
              </w:rPr>
              <w:t>Termin wykonania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9C2B60" w14:textId="77777777" w:rsidR="009E5A3E" w:rsidRPr="009E5A3E" w:rsidRDefault="009E5A3E" w:rsidP="001717BE">
            <w:pPr>
              <w:spacing w:after="40" w:line="240" w:lineRule="auto"/>
            </w:pPr>
            <w:r w:rsidRPr="009E5A3E">
              <w:rPr>
                <w:b/>
              </w:rPr>
              <w:t>Jednostki powiązane</w:t>
            </w:r>
          </w:p>
        </w:tc>
      </w:tr>
      <w:tr w:rsidR="009E5A3E" w:rsidRPr="009E5A3E" w14:paraId="72531505" w14:textId="77777777" w:rsidTr="00787CCA">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916153" w14:textId="77777777" w:rsidR="009E5A3E" w:rsidRPr="009E5A3E" w:rsidRDefault="009E5A3E" w:rsidP="00317806">
            <w:pPr>
              <w:spacing w:after="40" w:line="240" w:lineRule="auto"/>
            </w:pPr>
            <w:r w:rsidRPr="009E5A3E">
              <w:t>1.</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4FA39D" w14:textId="168B6782"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449E8B" w14:textId="77777777" w:rsidR="009E5A3E" w:rsidRPr="009E5A3E" w:rsidRDefault="009E5A3E" w:rsidP="00211ADC">
            <w:pPr>
              <w:spacing w:after="40" w:line="240" w:lineRule="auto"/>
            </w:pPr>
            <w:r w:rsidRPr="009E5A3E">
              <w:t>Udzielenie odpowiedzi na pytanie Klienta – telefonicznie, drogą elektroniczną, komunikator internetowy lub bezpośrednio w siedzibie WUP.</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3128A" w14:textId="77777777" w:rsidR="009E5A3E" w:rsidRPr="009E5A3E" w:rsidRDefault="009E5A3E" w:rsidP="00317806">
            <w:pPr>
              <w:spacing w:after="40" w:line="240" w:lineRule="auto"/>
            </w:pPr>
            <w:r w:rsidRPr="009E5A3E">
              <w:t>Niezwłocznie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6AFC05" w14:textId="77777777" w:rsidR="009E5A3E" w:rsidRPr="009E5A3E" w:rsidRDefault="009E5A3E" w:rsidP="001717BE">
            <w:pPr>
              <w:spacing w:after="40" w:line="240" w:lineRule="auto"/>
            </w:pPr>
            <w:r w:rsidRPr="009E5A3E">
              <w:t>Klient</w:t>
            </w:r>
          </w:p>
        </w:tc>
      </w:tr>
      <w:tr w:rsidR="009E5A3E" w:rsidRPr="009E5A3E" w14:paraId="1C1FE3A4" w14:textId="77777777" w:rsidTr="00787CCA">
        <w:trPr>
          <w:trHeight w:val="283"/>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5A4C69" w14:textId="77777777" w:rsidR="009E5A3E" w:rsidRPr="009E5A3E" w:rsidRDefault="009E5A3E" w:rsidP="00317806">
            <w:pPr>
              <w:spacing w:after="40" w:line="240" w:lineRule="auto"/>
            </w:pPr>
            <w:r w:rsidRPr="009E5A3E">
              <w:t>2.</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32520E" w14:textId="7D0EB14D"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82AAF2" w14:textId="37B4D753" w:rsidR="009E5A3E" w:rsidRPr="009E5A3E" w:rsidRDefault="009E5A3E" w:rsidP="00211ADC">
            <w:pPr>
              <w:spacing w:after="40" w:line="240" w:lineRule="auto"/>
            </w:pPr>
            <w:r w:rsidRPr="009E5A3E">
              <w:t xml:space="preserve">W przypadku braku możliwości udzielenia odpowiedzi na określone pytanie Pracownik przedstawia je Kierownikowi </w:t>
            </w:r>
            <w:r w:rsidR="00A67FF7">
              <w:t>Zespołu</w:t>
            </w:r>
            <w:r w:rsidRPr="009E5A3E">
              <w:t>.</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E4C0CE" w14:textId="77777777" w:rsidR="009E5A3E" w:rsidRPr="009E5A3E" w:rsidRDefault="009E5A3E" w:rsidP="00317806">
            <w:pPr>
              <w:spacing w:after="40" w:line="240" w:lineRule="auto"/>
            </w:pPr>
            <w:r w:rsidRPr="009E5A3E">
              <w:t>Niezwłocznie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C59633" w14:textId="77777777" w:rsidR="009E5A3E" w:rsidRPr="009E5A3E" w:rsidRDefault="009E5A3E" w:rsidP="001717BE">
            <w:pPr>
              <w:spacing w:after="40" w:line="240" w:lineRule="auto"/>
            </w:pPr>
          </w:p>
        </w:tc>
      </w:tr>
      <w:tr w:rsidR="009E5A3E" w:rsidRPr="009E5A3E" w14:paraId="45CE96A4" w14:textId="77777777" w:rsidTr="00787CCA">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6CDE80" w14:textId="77777777" w:rsidR="009E5A3E" w:rsidRPr="009E5A3E" w:rsidRDefault="009E5A3E" w:rsidP="00317806">
            <w:pPr>
              <w:spacing w:after="40" w:line="240" w:lineRule="auto"/>
            </w:pPr>
            <w:r w:rsidRPr="009E5A3E">
              <w:t>3.</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A098C4" w14:textId="2FB56AD6" w:rsidR="009E5A3E" w:rsidRPr="009E5A3E" w:rsidRDefault="009E5A3E" w:rsidP="001717BE">
            <w:pPr>
              <w:spacing w:after="40" w:line="240" w:lineRule="auto"/>
            </w:pPr>
            <w:r w:rsidRPr="009E5A3E">
              <w:t xml:space="preserve">Kierownik </w:t>
            </w:r>
            <w:r w:rsidR="00A67FF7">
              <w:t>Zespołu ds.</w:t>
            </w:r>
            <w:r w:rsidR="00A67FF7" w:rsidRPr="009E5A3E">
              <w:t xml:space="preserve"> </w:t>
            </w:r>
            <w:r w:rsidRPr="009E5A3E">
              <w:t xml:space="preserve">Informacji </w:t>
            </w:r>
            <w:r w:rsidR="00A67FF7">
              <w:t>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113687" w14:textId="5DD06BDB" w:rsidR="009E5A3E" w:rsidRPr="009E5A3E" w:rsidRDefault="009E5A3E" w:rsidP="00211ADC">
            <w:pPr>
              <w:spacing w:after="40" w:line="240" w:lineRule="auto"/>
            </w:pPr>
            <w:r w:rsidRPr="009E5A3E">
              <w:t xml:space="preserve">Konsultacja odpowiedzi, a następnie przekazanie jej Pracownikowi </w:t>
            </w:r>
            <w:r w:rsidR="00A67FF7">
              <w:t>Zespołu</w:t>
            </w:r>
            <w:r w:rsidRPr="009E5A3E">
              <w:t>.</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6589AB" w14:textId="77777777" w:rsidR="009E5A3E" w:rsidRPr="009E5A3E" w:rsidRDefault="009E5A3E" w:rsidP="00317806">
            <w:pPr>
              <w:spacing w:after="40" w:line="240" w:lineRule="auto"/>
            </w:pPr>
            <w:r w:rsidRPr="009E5A3E">
              <w:t>Niezwłocznie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5F6C67" w14:textId="77777777" w:rsidR="009E5A3E" w:rsidRPr="009E5A3E" w:rsidRDefault="009E5A3E" w:rsidP="001717BE">
            <w:pPr>
              <w:spacing w:after="40" w:line="240" w:lineRule="auto"/>
            </w:pPr>
          </w:p>
        </w:tc>
      </w:tr>
      <w:tr w:rsidR="009E5A3E" w:rsidRPr="009E5A3E" w14:paraId="6FC2126E" w14:textId="77777777" w:rsidTr="00787CCA">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75E8B9" w14:textId="77777777" w:rsidR="009E5A3E" w:rsidRPr="009E5A3E" w:rsidRDefault="009E5A3E" w:rsidP="00317806">
            <w:pPr>
              <w:spacing w:after="40" w:line="240" w:lineRule="auto"/>
            </w:pPr>
            <w:r w:rsidRPr="009E5A3E">
              <w:t>4.</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6DBE33" w14:textId="1FC6A1C7" w:rsidR="009E5A3E" w:rsidRPr="009E5A3E" w:rsidRDefault="009E5A3E" w:rsidP="001717BE">
            <w:pPr>
              <w:spacing w:after="40" w:line="240" w:lineRule="auto"/>
            </w:pPr>
            <w:r w:rsidRPr="009E5A3E">
              <w:t xml:space="preserve">Pracownik </w:t>
            </w:r>
            <w:r w:rsidR="00A67FF7">
              <w:t>Zespołu ds.</w:t>
            </w:r>
            <w:r w:rsidR="00A67FF7" w:rsidRPr="009E5A3E">
              <w:t xml:space="preserve"> </w:t>
            </w:r>
            <w:r w:rsidRPr="009E5A3E">
              <w:t xml:space="preserve">Informacji </w:t>
            </w:r>
            <w:r w:rsidR="00A67FF7">
              <w:t>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267ED2" w14:textId="77777777" w:rsidR="009E5A3E" w:rsidRPr="009E5A3E" w:rsidRDefault="009E5A3E" w:rsidP="00211ADC">
            <w:pPr>
              <w:spacing w:after="40" w:line="240" w:lineRule="auto"/>
            </w:pPr>
            <w:r w:rsidRPr="009E5A3E">
              <w:t>Przekazanie odpowiedzi osobie zainteresowanej.</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DC2564" w14:textId="77777777" w:rsidR="009E5A3E" w:rsidRPr="009E5A3E" w:rsidRDefault="009E5A3E" w:rsidP="00317806">
            <w:pPr>
              <w:spacing w:after="40" w:line="240" w:lineRule="auto"/>
            </w:pPr>
            <w:r w:rsidRPr="009E5A3E">
              <w:t>Niezwłocznie, nie później niż 5 dni roboczych od otrzymania pytania.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9344C6" w14:textId="77777777" w:rsidR="009E5A3E" w:rsidRPr="009E5A3E" w:rsidRDefault="009E5A3E" w:rsidP="001717BE">
            <w:pPr>
              <w:spacing w:after="40" w:line="240" w:lineRule="auto"/>
            </w:pPr>
            <w:r w:rsidRPr="009E5A3E">
              <w:t>Klient</w:t>
            </w:r>
          </w:p>
        </w:tc>
      </w:tr>
      <w:tr w:rsidR="009E5A3E" w:rsidRPr="009E5A3E" w14:paraId="3F977F46" w14:textId="77777777" w:rsidTr="00787CCA">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49F023" w14:textId="77777777" w:rsidR="009E5A3E" w:rsidRPr="009E5A3E" w:rsidRDefault="009E5A3E" w:rsidP="00317806">
            <w:pPr>
              <w:spacing w:after="40" w:line="240" w:lineRule="auto"/>
            </w:pPr>
            <w:r w:rsidRPr="009E5A3E">
              <w:t>5.</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8E3107" w14:textId="22391461" w:rsidR="009E5A3E" w:rsidRPr="009E5A3E" w:rsidRDefault="009E5A3E" w:rsidP="001717BE">
            <w:pPr>
              <w:spacing w:after="40" w:line="240" w:lineRule="auto"/>
            </w:pPr>
            <w:r w:rsidRPr="009E5A3E">
              <w:t xml:space="preserve">Pracownik </w:t>
            </w:r>
            <w:r w:rsidR="00F45CB8">
              <w:t>Zespołu ds.</w:t>
            </w:r>
            <w:r w:rsidR="00F45CB8" w:rsidRPr="009E5A3E">
              <w:t xml:space="preserve"> </w:t>
            </w:r>
            <w:r w:rsidRPr="009E5A3E">
              <w:t xml:space="preserve">Informacji </w:t>
            </w:r>
            <w:r w:rsidR="00F45CB8">
              <w:t>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FBA9DE" w14:textId="77777777" w:rsidR="009E5A3E" w:rsidRPr="009E5A3E" w:rsidRDefault="009E5A3E" w:rsidP="00211ADC">
            <w:pPr>
              <w:spacing w:after="40" w:line="240" w:lineRule="auto"/>
            </w:pPr>
            <w:r w:rsidRPr="009E5A3E">
              <w:t>Jeżeli informacja wymaga konsultacji z innymi instytucjami np. IZ i nie może być udzielona w ciągu 5 dni roboczych, pracownik powiadamia klienta o powodach opóźnienia oraz o orientacyjnym terminie udzielenia informacji.</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B08FB3" w14:textId="77777777" w:rsidR="009E5A3E" w:rsidRPr="009E5A3E" w:rsidRDefault="009E5A3E" w:rsidP="00317806">
            <w:pPr>
              <w:spacing w:after="40" w:line="240" w:lineRule="auto"/>
            </w:pPr>
            <w:r w:rsidRPr="009E5A3E">
              <w:t>Niezwłocznie, nie później niż 5 dni roboczych od otrzymania pytania.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85AF00" w14:textId="77777777" w:rsidR="009E5A3E" w:rsidRPr="009E5A3E" w:rsidDel="00542EC6" w:rsidRDefault="009E5A3E" w:rsidP="001717BE">
            <w:pPr>
              <w:spacing w:after="40" w:line="240" w:lineRule="auto"/>
            </w:pPr>
          </w:p>
        </w:tc>
      </w:tr>
      <w:tr w:rsidR="009E5A3E" w:rsidRPr="009E5A3E" w14:paraId="6C3BD304" w14:textId="77777777" w:rsidTr="00787CCA">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FA65F7" w14:textId="77777777" w:rsidR="009E5A3E" w:rsidRPr="009E5A3E" w:rsidRDefault="009E5A3E" w:rsidP="00317806">
            <w:pPr>
              <w:spacing w:after="40" w:line="240" w:lineRule="auto"/>
            </w:pPr>
            <w:r w:rsidRPr="009E5A3E">
              <w:t>6.</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267DC8" w14:textId="02CF92DA" w:rsidR="009E5A3E" w:rsidRPr="009E5A3E" w:rsidRDefault="009E5A3E" w:rsidP="001717BE">
            <w:pPr>
              <w:spacing w:after="40" w:line="240" w:lineRule="auto"/>
            </w:pPr>
            <w:r w:rsidRPr="009E5A3E">
              <w:t xml:space="preserve">Pracownik </w:t>
            </w:r>
            <w:r w:rsidR="00F45CB8">
              <w:t>Zespołu ds.</w:t>
            </w:r>
            <w:r w:rsidR="00F45CB8" w:rsidRPr="009E5A3E">
              <w:t xml:space="preserve"> </w:t>
            </w:r>
            <w:r w:rsidRPr="009E5A3E">
              <w:t xml:space="preserve">Informacji </w:t>
            </w:r>
            <w:r w:rsidR="00F45CB8">
              <w:t>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B465AE" w14:textId="77777777" w:rsidR="009E5A3E" w:rsidRPr="009E5A3E" w:rsidRDefault="009E5A3E" w:rsidP="00211ADC">
            <w:pPr>
              <w:spacing w:after="40" w:line="240" w:lineRule="auto"/>
            </w:pPr>
            <w:r w:rsidRPr="009E5A3E">
              <w:t>Umieszczenie pytania w rejestrze pytań prowadzonym przez Punkt Kontaktowy.</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ADA027" w14:textId="77777777" w:rsidR="009E5A3E" w:rsidRPr="009E5A3E" w:rsidRDefault="009E5A3E" w:rsidP="00317806">
            <w:pPr>
              <w:spacing w:after="40" w:line="240" w:lineRule="auto"/>
            </w:pPr>
            <w:r w:rsidRPr="009E5A3E">
              <w:t>Na bieżąco</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E5A6C7" w14:textId="77777777" w:rsidR="009E5A3E" w:rsidRPr="009E5A3E" w:rsidRDefault="009E5A3E" w:rsidP="001717BE">
            <w:pPr>
              <w:spacing w:after="40" w:line="240" w:lineRule="auto"/>
            </w:pPr>
          </w:p>
        </w:tc>
      </w:tr>
    </w:tbl>
    <w:p w14:paraId="4E1B3F88" w14:textId="77777777" w:rsidR="009E5A3E" w:rsidRPr="009E5A3E" w:rsidRDefault="009E5A3E" w:rsidP="009E5A3E">
      <w:pPr>
        <w:spacing w:after="40" w:line="240" w:lineRule="auto"/>
      </w:pPr>
    </w:p>
    <w:p w14:paraId="066120A6" w14:textId="0D0FADF6" w:rsidR="009E5A3E" w:rsidRPr="009E5A3E" w:rsidRDefault="00317806" w:rsidP="00211ADC">
      <w:pPr>
        <w:spacing w:before="120" w:after="40"/>
      </w:pPr>
      <w:r w:rsidRPr="00211ADC">
        <w:rPr>
          <w:b/>
          <w:bCs/>
        </w:rPr>
        <w:t xml:space="preserve">Informacje na podstronie internetowej </w:t>
      </w:r>
      <w:r w:rsidRPr="00317806">
        <w:rPr>
          <w:b/>
          <w:bCs/>
        </w:rPr>
        <w:t>WUP</w:t>
      </w:r>
      <w:r w:rsidRPr="00211ADC">
        <w:rPr>
          <w:b/>
          <w:bCs/>
        </w:rPr>
        <w:t xml:space="preserve"> w </w:t>
      </w:r>
      <w:r w:rsidRPr="00317806">
        <w:rPr>
          <w:b/>
          <w:bCs/>
        </w:rPr>
        <w:t xml:space="preserve">Białymstoku </w:t>
      </w:r>
      <w:r w:rsidRPr="00211ADC">
        <w:rPr>
          <w:b/>
          <w:bCs/>
        </w:rPr>
        <w:t xml:space="preserve">dotyczącej </w:t>
      </w:r>
      <w:r w:rsidRPr="00317806">
        <w:rPr>
          <w:b/>
          <w:bCs/>
        </w:rPr>
        <w:t>RPOWP</w:t>
      </w:r>
      <w:r w:rsidRPr="009E5A3E">
        <w:t xml:space="preserve"> </w:t>
      </w:r>
      <w:r w:rsidR="009E5A3E" w:rsidRPr="009E5A3E">
        <w:t>(różne od informacji opisanych w innych procedurach przedmiotowego dokumentu)</w:t>
      </w:r>
    </w:p>
    <w:tbl>
      <w:tblPr>
        <w:tblW w:w="9180" w:type="dxa"/>
        <w:tblInd w:w="-108" w:type="dxa"/>
        <w:tblLayout w:type="fixed"/>
        <w:tblCellMar>
          <w:left w:w="10" w:type="dxa"/>
          <w:right w:w="10" w:type="dxa"/>
        </w:tblCellMar>
        <w:tblLook w:val="0000" w:firstRow="0" w:lastRow="0" w:firstColumn="0" w:lastColumn="0" w:noHBand="0" w:noVBand="0"/>
      </w:tblPr>
      <w:tblGrid>
        <w:gridCol w:w="566"/>
        <w:gridCol w:w="1985"/>
        <w:gridCol w:w="3259"/>
        <w:gridCol w:w="1707"/>
        <w:gridCol w:w="1663"/>
      </w:tblGrid>
      <w:tr w:rsidR="009E5A3E" w:rsidRPr="009E5A3E" w14:paraId="01353158" w14:textId="77777777" w:rsidTr="00787CCA">
        <w:trPr>
          <w:trHeight w:val="850"/>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2E246B" w14:textId="77777777" w:rsidR="009E5A3E" w:rsidRPr="009E5A3E" w:rsidRDefault="009E5A3E" w:rsidP="00317806">
            <w:pPr>
              <w:spacing w:after="40" w:line="240" w:lineRule="auto"/>
            </w:pPr>
            <w:r w:rsidRPr="009E5A3E">
              <w:rPr>
                <w:b/>
              </w:rPr>
              <w:t>Lp.</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380BD8" w14:textId="77777777" w:rsidR="009E5A3E" w:rsidRPr="009E5A3E" w:rsidRDefault="009E5A3E" w:rsidP="001717BE">
            <w:pPr>
              <w:spacing w:after="40" w:line="240" w:lineRule="auto"/>
            </w:pPr>
            <w:r w:rsidRPr="009E5A3E">
              <w:rPr>
                <w:b/>
              </w:rPr>
              <w:t>Osoba wykonująca działanie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2B1152" w14:textId="77777777" w:rsidR="009E5A3E" w:rsidRPr="009E5A3E" w:rsidRDefault="009E5A3E" w:rsidP="00211ADC">
            <w:pPr>
              <w:spacing w:after="40" w:line="240" w:lineRule="auto"/>
            </w:pPr>
            <w:r w:rsidRPr="009E5A3E">
              <w:rPr>
                <w:b/>
              </w:rPr>
              <w:t>Działanie</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444F1" w14:textId="77777777" w:rsidR="009E5A3E" w:rsidRPr="009E5A3E" w:rsidRDefault="009E5A3E" w:rsidP="00317806">
            <w:pPr>
              <w:spacing w:after="40" w:line="240" w:lineRule="auto"/>
            </w:pPr>
            <w:r w:rsidRPr="009E5A3E">
              <w:rPr>
                <w:b/>
              </w:rPr>
              <w:t>Termin wykonania</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159656" w14:textId="77777777" w:rsidR="009E5A3E" w:rsidRPr="009E5A3E" w:rsidRDefault="009E5A3E" w:rsidP="001717BE">
            <w:pPr>
              <w:spacing w:after="40" w:line="240" w:lineRule="auto"/>
            </w:pPr>
            <w:r w:rsidRPr="009E5A3E">
              <w:rPr>
                <w:b/>
              </w:rPr>
              <w:t>Jednostki powiązane</w:t>
            </w:r>
          </w:p>
        </w:tc>
      </w:tr>
      <w:tr w:rsidR="009E5A3E" w:rsidRPr="009E5A3E" w14:paraId="769AD8A5" w14:textId="77777777" w:rsidTr="00787CCA">
        <w:trPr>
          <w:trHeight w:val="1417"/>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B2B71C" w14:textId="77777777" w:rsidR="009E5A3E" w:rsidRPr="009E5A3E" w:rsidRDefault="009E5A3E" w:rsidP="00317806">
            <w:pPr>
              <w:spacing w:after="40" w:line="240" w:lineRule="auto"/>
            </w:pPr>
            <w:r w:rsidRPr="009E5A3E">
              <w:t>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27AB95" w14:textId="70415EDA" w:rsidR="009E5A3E" w:rsidRPr="009E5A3E" w:rsidRDefault="009E5A3E" w:rsidP="001717BE">
            <w:pPr>
              <w:spacing w:after="40" w:line="240" w:lineRule="auto"/>
            </w:pPr>
            <w:r w:rsidRPr="009E5A3E">
              <w:t xml:space="preserve">Pracownik </w:t>
            </w:r>
            <w:r w:rsidR="00F45CB8">
              <w:t>Zespołu ds.</w:t>
            </w:r>
            <w:r w:rsidR="00F45CB8" w:rsidRPr="009E5A3E">
              <w:t xml:space="preserve"> </w:t>
            </w:r>
            <w:r w:rsidRPr="009E5A3E">
              <w:t xml:space="preserve">Informacji </w:t>
            </w:r>
            <w:r w:rsidR="00F45CB8">
              <w:t>i Promocji EFS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EE1C43" w14:textId="16E0D11A" w:rsidR="009E5A3E" w:rsidRPr="009E5A3E" w:rsidRDefault="009E5A3E" w:rsidP="00211ADC">
            <w:pPr>
              <w:spacing w:after="40" w:line="240" w:lineRule="auto"/>
            </w:pPr>
            <w:r w:rsidRPr="009E5A3E">
              <w:t xml:space="preserve">W porozumieniu z Kierownikiem </w:t>
            </w:r>
            <w:r w:rsidR="00F45CB8">
              <w:t>Zespołu ds.</w:t>
            </w:r>
            <w:r w:rsidR="00F45CB8" w:rsidRPr="009E5A3E">
              <w:t xml:space="preserve"> </w:t>
            </w:r>
            <w:r w:rsidRPr="009E5A3E">
              <w:t>Informacji</w:t>
            </w:r>
            <w:r w:rsidR="00F45CB8">
              <w:t xml:space="preserve"> i Promocji EFS</w:t>
            </w:r>
            <w:r w:rsidRPr="009E5A3E">
              <w:t xml:space="preserve"> aktualizuje informacje na temat RPOWP oraz wybiera informacje do przesłania Newsletter-a.</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BF2BD5" w14:textId="77777777" w:rsidR="009E5A3E" w:rsidRPr="009E5A3E" w:rsidRDefault="009E5A3E" w:rsidP="00317806">
            <w:pPr>
              <w:spacing w:after="40" w:line="240" w:lineRule="auto"/>
            </w:pPr>
            <w:r w:rsidRPr="009E5A3E">
              <w:t>Na bieżąco</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0136AA" w14:textId="77777777" w:rsidR="009E5A3E" w:rsidRPr="009E5A3E" w:rsidRDefault="009E5A3E" w:rsidP="001717BE">
            <w:pPr>
              <w:spacing w:after="40" w:line="240" w:lineRule="auto"/>
            </w:pPr>
          </w:p>
        </w:tc>
      </w:tr>
      <w:tr w:rsidR="009E5A3E" w:rsidRPr="009E5A3E" w14:paraId="0260D447" w14:textId="77777777" w:rsidTr="00787CCA">
        <w:trPr>
          <w:trHeight w:val="1213"/>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761752" w14:textId="77777777" w:rsidR="009E5A3E" w:rsidRPr="009E5A3E" w:rsidRDefault="009E5A3E" w:rsidP="00317806">
            <w:pPr>
              <w:spacing w:after="40" w:line="240" w:lineRule="auto"/>
            </w:pPr>
            <w:r w:rsidRPr="009E5A3E">
              <w:t>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69757D" w14:textId="49C29F3F" w:rsidR="009E5A3E" w:rsidRPr="009E5A3E" w:rsidRDefault="009E5A3E" w:rsidP="001717BE">
            <w:pPr>
              <w:spacing w:after="40" w:line="240" w:lineRule="auto"/>
            </w:pPr>
            <w:r w:rsidRPr="009E5A3E">
              <w:t xml:space="preserve">Pracownik </w:t>
            </w:r>
            <w:r w:rsidR="00F45CB8">
              <w:t>Zespołu ds.</w:t>
            </w:r>
            <w:r w:rsidR="00F45CB8" w:rsidRPr="009E5A3E">
              <w:t xml:space="preserve"> </w:t>
            </w:r>
            <w:r w:rsidRPr="009E5A3E">
              <w:t xml:space="preserve">Informacji </w:t>
            </w:r>
            <w:r w:rsidR="00F45CB8">
              <w:t>i Promocji EFS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CD07F0" w14:textId="77777777" w:rsidR="009E5A3E" w:rsidRPr="009E5A3E" w:rsidRDefault="009E5A3E" w:rsidP="00211ADC">
            <w:pPr>
              <w:spacing w:after="40" w:line="240" w:lineRule="auto"/>
            </w:pPr>
            <w:r w:rsidRPr="009E5A3E">
              <w:t>Zamieszcza informacje na stronie internetowej, przesyła Newsletter.</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B65F9F" w14:textId="77777777" w:rsidR="009E5A3E" w:rsidRPr="009E5A3E" w:rsidRDefault="009E5A3E" w:rsidP="00317806">
            <w:pPr>
              <w:spacing w:after="40" w:line="240" w:lineRule="auto"/>
            </w:pPr>
            <w:r w:rsidRPr="009E5A3E">
              <w:t>Niezwłocznie</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7F4402" w14:textId="77777777" w:rsidR="009E5A3E" w:rsidRPr="009E5A3E" w:rsidRDefault="009E5A3E" w:rsidP="001717BE">
            <w:pPr>
              <w:spacing w:after="40" w:line="240" w:lineRule="auto"/>
            </w:pPr>
          </w:p>
        </w:tc>
      </w:tr>
    </w:tbl>
    <w:p w14:paraId="57BC4936" w14:textId="77777777" w:rsidR="009E5A3E" w:rsidRDefault="009E5A3E" w:rsidP="009E5A3E"/>
    <w:p w14:paraId="6D5176E8" w14:textId="17E27107" w:rsidR="00711B2B" w:rsidRPr="00211ADC" w:rsidRDefault="00317806" w:rsidP="00711B2B">
      <w:pPr>
        <w:rPr>
          <w:b/>
          <w:bCs/>
          <w:color w:val="000000" w:themeColor="text1"/>
        </w:rPr>
      </w:pPr>
      <w:r w:rsidRPr="00317806">
        <w:rPr>
          <w:b/>
          <w:bCs/>
          <w:color w:val="000000" w:themeColor="text1"/>
        </w:rPr>
        <w:t>Zamieszczanie informacji w „wyszukiwarce dotacji” na portalu</w:t>
      </w:r>
    </w:p>
    <w:tbl>
      <w:tblPr>
        <w:tblW w:w="9180" w:type="dxa"/>
        <w:tblInd w:w="-108" w:type="dxa"/>
        <w:tblLayout w:type="fixed"/>
        <w:tblCellMar>
          <w:left w:w="10" w:type="dxa"/>
          <w:right w:w="10" w:type="dxa"/>
        </w:tblCellMar>
        <w:tblLook w:val="0000" w:firstRow="0" w:lastRow="0" w:firstColumn="0" w:lastColumn="0" w:noHBand="0" w:noVBand="0"/>
      </w:tblPr>
      <w:tblGrid>
        <w:gridCol w:w="566"/>
        <w:gridCol w:w="1985"/>
        <w:gridCol w:w="3259"/>
        <w:gridCol w:w="1707"/>
        <w:gridCol w:w="1663"/>
      </w:tblGrid>
      <w:tr w:rsidR="00711B2B" w:rsidRPr="00A073DC" w14:paraId="0B8F3E3F" w14:textId="77777777" w:rsidTr="00397B76">
        <w:trPr>
          <w:trHeight w:val="850"/>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4B8E67" w14:textId="77777777" w:rsidR="00711B2B" w:rsidRPr="00A073DC" w:rsidRDefault="00711B2B" w:rsidP="00317806">
            <w:pPr>
              <w:spacing w:after="40" w:line="240" w:lineRule="auto"/>
              <w:rPr>
                <w:color w:val="000000" w:themeColor="text1"/>
              </w:rPr>
            </w:pPr>
            <w:r w:rsidRPr="00A073DC">
              <w:rPr>
                <w:b/>
                <w:color w:val="000000" w:themeColor="text1"/>
              </w:rPr>
              <w:t>Lp.</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A2E375" w14:textId="77777777" w:rsidR="00711B2B" w:rsidRPr="00A073DC" w:rsidRDefault="00711B2B" w:rsidP="001717BE">
            <w:pPr>
              <w:spacing w:after="40" w:line="240" w:lineRule="auto"/>
              <w:rPr>
                <w:color w:val="000000" w:themeColor="text1"/>
              </w:rPr>
            </w:pPr>
            <w:r w:rsidRPr="00A073DC">
              <w:rPr>
                <w:b/>
                <w:color w:val="000000" w:themeColor="text1"/>
              </w:rPr>
              <w:t>Osoba wykonująca działanie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FCB169" w14:textId="77777777" w:rsidR="00711B2B" w:rsidRPr="00A073DC" w:rsidRDefault="00711B2B" w:rsidP="00211ADC">
            <w:pPr>
              <w:spacing w:after="40" w:line="240" w:lineRule="auto"/>
              <w:rPr>
                <w:color w:val="000000" w:themeColor="text1"/>
              </w:rPr>
            </w:pPr>
            <w:r w:rsidRPr="00A073DC">
              <w:rPr>
                <w:b/>
                <w:color w:val="000000" w:themeColor="text1"/>
              </w:rPr>
              <w:t>Działanie</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2EBB93" w14:textId="77777777" w:rsidR="00711B2B" w:rsidRPr="00A073DC" w:rsidRDefault="00711B2B" w:rsidP="00317806">
            <w:pPr>
              <w:spacing w:after="40" w:line="240" w:lineRule="auto"/>
              <w:rPr>
                <w:color w:val="000000" w:themeColor="text1"/>
              </w:rPr>
            </w:pPr>
            <w:r w:rsidRPr="00A073DC">
              <w:rPr>
                <w:b/>
                <w:color w:val="000000" w:themeColor="text1"/>
              </w:rPr>
              <w:t>Termin wykonania</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DEB33E" w14:textId="77777777" w:rsidR="00711B2B" w:rsidRPr="00A073DC" w:rsidRDefault="00711B2B" w:rsidP="001717BE">
            <w:pPr>
              <w:spacing w:after="40" w:line="240" w:lineRule="auto"/>
              <w:rPr>
                <w:color w:val="000000" w:themeColor="text1"/>
              </w:rPr>
            </w:pPr>
            <w:r w:rsidRPr="00A073DC">
              <w:rPr>
                <w:b/>
                <w:color w:val="000000" w:themeColor="text1"/>
              </w:rPr>
              <w:t>Jednostki powiązane</w:t>
            </w:r>
          </w:p>
        </w:tc>
      </w:tr>
      <w:tr w:rsidR="00711B2B" w:rsidRPr="00A073DC" w14:paraId="7E35268F" w14:textId="77777777" w:rsidTr="00397B76">
        <w:trPr>
          <w:trHeight w:val="1417"/>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53BFDF" w14:textId="77777777" w:rsidR="00711B2B" w:rsidRPr="00A073DC" w:rsidRDefault="00711B2B" w:rsidP="00317806">
            <w:pPr>
              <w:spacing w:after="40" w:line="240" w:lineRule="auto"/>
              <w:rPr>
                <w:color w:val="000000" w:themeColor="text1"/>
              </w:rPr>
            </w:pPr>
            <w:r w:rsidRPr="00A073DC">
              <w:rPr>
                <w:color w:val="000000" w:themeColor="text1"/>
              </w:rPr>
              <w:t>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F47E57" w14:textId="0BE01DC0" w:rsidR="00711B2B" w:rsidRPr="00A073DC" w:rsidRDefault="00711B2B" w:rsidP="001717BE">
            <w:pPr>
              <w:spacing w:after="40" w:line="240" w:lineRule="auto"/>
              <w:rPr>
                <w:color w:val="000000" w:themeColor="text1"/>
              </w:rPr>
            </w:pPr>
            <w:r w:rsidRPr="00A073DC">
              <w:rPr>
                <w:color w:val="000000" w:themeColor="text1"/>
              </w:rPr>
              <w:t xml:space="preserve">Pracownik </w:t>
            </w:r>
            <w:r w:rsidR="00F45CB8">
              <w:rPr>
                <w:color w:val="000000" w:themeColor="text1"/>
              </w:rPr>
              <w:t xml:space="preserve">Zespołu </w:t>
            </w:r>
            <w:r w:rsidRPr="00A073DC">
              <w:rPr>
                <w:color w:val="000000" w:themeColor="text1"/>
              </w:rPr>
              <w:t xml:space="preserve">ds. </w:t>
            </w:r>
            <w:r w:rsidR="00F45CB8">
              <w:rPr>
                <w:color w:val="000000" w:themeColor="text1"/>
              </w:rPr>
              <w:t>Rozliczeń</w:t>
            </w:r>
            <w:r w:rsidRPr="00A073DC">
              <w:rPr>
                <w:color w:val="000000" w:themeColor="text1"/>
              </w:rPr>
              <w:t xml:space="preserve"> Projektów</w:t>
            </w:r>
            <w:r w:rsidR="00A450B5">
              <w:rPr>
                <w:color w:val="000000" w:themeColor="text1"/>
              </w:rPr>
              <w:t xml:space="preserve">/ </w:t>
            </w:r>
            <w:r w:rsidR="00F45CB8">
              <w:t>Zespołu</w:t>
            </w:r>
            <w:r w:rsidR="00A450B5">
              <w:t xml:space="preserve"> ds. Edukacji Przedszkolnej</w:t>
            </w:r>
            <w:r w:rsidR="00A450B5" w:rsidRPr="00FD6191">
              <w:t xml:space="preserve">  </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9FAF84" w14:textId="2FE1F33E" w:rsidR="00711B2B" w:rsidRPr="00A073DC" w:rsidRDefault="00711B2B" w:rsidP="00211ADC">
            <w:pPr>
              <w:spacing w:after="40" w:line="240" w:lineRule="auto"/>
              <w:rPr>
                <w:color w:val="000000" w:themeColor="text1"/>
              </w:rPr>
            </w:pPr>
            <w:r w:rsidRPr="00A073DC">
              <w:rPr>
                <w:color w:val="000000" w:themeColor="text1"/>
              </w:rPr>
              <w:t xml:space="preserve">Na zlecenie Kierownika </w:t>
            </w:r>
            <w:r w:rsidR="00F45CB8">
              <w:rPr>
                <w:color w:val="000000" w:themeColor="text1"/>
              </w:rPr>
              <w:t>Zespołu</w:t>
            </w:r>
            <w:r w:rsidRPr="00A073DC">
              <w:rPr>
                <w:color w:val="000000" w:themeColor="text1"/>
              </w:rPr>
              <w:t xml:space="preserve"> przygotowanie informacji dotyczących projektów konkursowych i pozakonkursowych, w ramach których </w:t>
            </w:r>
            <w:r>
              <w:rPr>
                <w:color w:val="000000" w:themeColor="text1"/>
              </w:rPr>
              <w:t>podpisano umowy o </w:t>
            </w:r>
            <w:r w:rsidRPr="00A073DC">
              <w:rPr>
                <w:color w:val="000000" w:themeColor="text1"/>
              </w:rPr>
              <w:t>dofinansowanie, zawierających co najmniej:</w:t>
            </w:r>
          </w:p>
          <w:p w14:paraId="031D219D" w14:textId="77777777" w:rsidR="00711B2B" w:rsidRPr="00A073DC" w:rsidRDefault="00711B2B" w:rsidP="00211ADC">
            <w:pPr>
              <w:spacing w:after="40" w:line="240" w:lineRule="auto"/>
              <w:rPr>
                <w:color w:val="000000" w:themeColor="text1"/>
              </w:rPr>
            </w:pPr>
            <w:r w:rsidRPr="00A073DC">
              <w:rPr>
                <w:color w:val="000000" w:themeColor="text1"/>
              </w:rPr>
              <w:t>- program/działanie,</w:t>
            </w:r>
          </w:p>
          <w:p w14:paraId="0F9F4287" w14:textId="77777777" w:rsidR="00711B2B" w:rsidRDefault="00711B2B" w:rsidP="00211ADC">
            <w:pPr>
              <w:spacing w:after="40" w:line="240" w:lineRule="auto"/>
              <w:rPr>
                <w:color w:val="000000" w:themeColor="text1"/>
              </w:rPr>
            </w:pPr>
            <w:r w:rsidRPr="00A073DC">
              <w:rPr>
                <w:color w:val="000000" w:themeColor="text1"/>
              </w:rPr>
              <w:t>- numer projektu,</w:t>
            </w:r>
          </w:p>
          <w:p w14:paraId="6BC7FB40" w14:textId="77777777" w:rsidR="00711B2B" w:rsidRPr="00A073DC" w:rsidRDefault="00711B2B" w:rsidP="00211ADC">
            <w:pPr>
              <w:spacing w:after="40" w:line="240" w:lineRule="auto"/>
              <w:rPr>
                <w:color w:val="000000" w:themeColor="text1"/>
              </w:rPr>
            </w:pPr>
            <w:r>
              <w:rPr>
                <w:color w:val="000000" w:themeColor="text1"/>
              </w:rPr>
              <w:t>- tytuł projektu</w:t>
            </w:r>
          </w:p>
          <w:p w14:paraId="71FEBEA8" w14:textId="77777777" w:rsidR="00711B2B" w:rsidRPr="00A073DC" w:rsidRDefault="00711B2B" w:rsidP="00211ADC">
            <w:pPr>
              <w:spacing w:after="40" w:line="240" w:lineRule="auto"/>
              <w:rPr>
                <w:color w:val="000000" w:themeColor="text1"/>
              </w:rPr>
            </w:pPr>
            <w:r w:rsidRPr="00A073DC">
              <w:rPr>
                <w:color w:val="000000" w:themeColor="text1"/>
              </w:rPr>
              <w:t>- nazwę</w:t>
            </w:r>
            <w:r>
              <w:rPr>
                <w:color w:val="000000" w:themeColor="text1"/>
              </w:rPr>
              <w:t xml:space="preserve"> i adres</w:t>
            </w:r>
            <w:r w:rsidRPr="00A073DC">
              <w:rPr>
                <w:color w:val="000000" w:themeColor="text1"/>
              </w:rPr>
              <w:t xml:space="preserve"> beneficjenta,</w:t>
            </w:r>
          </w:p>
          <w:p w14:paraId="54E52F56" w14:textId="77777777" w:rsidR="00711B2B" w:rsidRPr="00A073DC" w:rsidRDefault="00711B2B" w:rsidP="00211ADC">
            <w:pPr>
              <w:spacing w:after="40" w:line="240" w:lineRule="auto"/>
              <w:rPr>
                <w:color w:val="000000" w:themeColor="text1"/>
              </w:rPr>
            </w:pPr>
            <w:r w:rsidRPr="00DB6481">
              <w:rPr>
                <w:color w:val="000000" w:themeColor="text1"/>
              </w:rPr>
              <w:t xml:space="preserve">- </w:t>
            </w:r>
            <w:r>
              <w:rPr>
                <w:color w:val="000000" w:themeColor="text1"/>
              </w:rPr>
              <w:t>daty</w:t>
            </w:r>
            <w:r w:rsidRPr="00A073DC">
              <w:rPr>
                <w:color w:val="000000" w:themeColor="text1"/>
              </w:rPr>
              <w:t xml:space="preserve"> realizacji projektu,</w:t>
            </w:r>
          </w:p>
          <w:p w14:paraId="7755DD44" w14:textId="77777777" w:rsidR="00711B2B" w:rsidRPr="00A073DC" w:rsidRDefault="00711B2B" w:rsidP="00211ADC">
            <w:pPr>
              <w:spacing w:after="40" w:line="240" w:lineRule="auto"/>
              <w:rPr>
                <w:color w:val="000000" w:themeColor="text1"/>
              </w:rPr>
            </w:pPr>
            <w:r w:rsidRPr="00A073DC">
              <w:rPr>
                <w:color w:val="000000" w:themeColor="text1"/>
              </w:rPr>
              <w:t>- biuro projektu,</w:t>
            </w:r>
          </w:p>
          <w:p w14:paraId="3416708A" w14:textId="77777777" w:rsidR="00711B2B" w:rsidRPr="00A073DC" w:rsidRDefault="00711B2B" w:rsidP="00211ADC">
            <w:pPr>
              <w:spacing w:after="40" w:line="240" w:lineRule="auto"/>
              <w:rPr>
                <w:color w:val="000000" w:themeColor="text1"/>
              </w:rPr>
            </w:pPr>
            <w:r w:rsidRPr="00A073DC">
              <w:rPr>
                <w:color w:val="000000" w:themeColor="text1"/>
              </w:rPr>
              <w:t xml:space="preserve">- link do strony z informacją </w:t>
            </w:r>
            <w:r w:rsidRPr="00A073DC">
              <w:rPr>
                <w:color w:val="000000" w:themeColor="text1"/>
              </w:rPr>
              <w:br/>
              <w:t>o projekcie,</w:t>
            </w:r>
          </w:p>
          <w:p w14:paraId="5BE83B44" w14:textId="77777777" w:rsidR="00711B2B" w:rsidRPr="00A073DC" w:rsidRDefault="00711B2B" w:rsidP="00211ADC">
            <w:pPr>
              <w:spacing w:after="40" w:line="240" w:lineRule="auto"/>
              <w:rPr>
                <w:color w:val="000000" w:themeColor="text1"/>
              </w:rPr>
            </w:pPr>
            <w:r w:rsidRPr="00A073DC">
              <w:rPr>
                <w:color w:val="000000" w:themeColor="text1"/>
              </w:rPr>
              <w:t>- termin, w jakim uczestnik może otrzymać wsparcie,</w:t>
            </w:r>
          </w:p>
          <w:p w14:paraId="7736976F" w14:textId="77777777" w:rsidR="00711B2B" w:rsidRPr="00A073DC" w:rsidRDefault="00711B2B" w:rsidP="00211ADC">
            <w:pPr>
              <w:spacing w:after="40" w:line="240" w:lineRule="auto"/>
              <w:rPr>
                <w:color w:val="000000" w:themeColor="text1"/>
              </w:rPr>
            </w:pPr>
            <w:r w:rsidRPr="00A073DC">
              <w:rPr>
                <w:color w:val="000000" w:themeColor="text1"/>
              </w:rPr>
              <w:t>- informację do kogo skierowane jest wsparcie,</w:t>
            </w:r>
          </w:p>
          <w:p w14:paraId="045C8792" w14:textId="77777777" w:rsidR="00711B2B" w:rsidRPr="00A073DC" w:rsidRDefault="00711B2B" w:rsidP="00211ADC">
            <w:pPr>
              <w:spacing w:after="40" w:line="240" w:lineRule="auto"/>
              <w:rPr>
                <w:color w:val="000000" w:themeColor="text1"/>
              </w:rPr>
            </w:pPr>
            <w:r w:rsidRPr="00A073DC">
              <w:rPr>
                <w:color w:val="000000" w:themeColor="text1"/>
              </w:rPr>
              <w:t xml:space="preserve">- informację o formach </w:t>
            </w:r>
            <w:r w:rsidR="00F07BDC" w:rsidRPr="00A073DC">
              <w:rPr>
                <w:color w:val="000000" w:themeColor="text1"/>
              </w:rPr>
              <w:t>wsparcia</w:t>
            </w:r>
            <w:r w:rsidRPr="00A073DC">
              <w:rPr>
                <w:color w:val="000000" w:themeColor="text1"/>
              </w:rPr>
              <w:t xml:space="preserve"> przewidzianych w projekcie,</w:t>
            </w:r>
          </w:p>
          <w:p w14:paraId="6CC9A475" w14:textId="77777777" w:rsidR="00711B2B" w:rsidRPr="00A073DC" w:rsidRDefault="00711B2B" w:rsidP="00211ADC">
            <w:pPr>
              <w:spacing w:after="40" w:line="240" w:lineRule="auto"/>
              <w:rPr>
                <w:color w:val="000000" w:themeColor="text1"/>
              </w:rPr>
            </w:pPr>
            <w:r w:rsidRPr="00A073DC">
              <w:rPr>
                <w:color w:val="000000" w:themeColor="text1"/>
              </w:rPr>
              <w:t>- krótki opis wsparcia.</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B71418" w14:textId="77777777" w:rsidR="00711B2B" w:rsidRPr="00A073DC" w:rsidRDefault="00711B2B" w:rsidP="00317806">
            <w:pPr>
              <w:spacing w:after="40" w:line="240" w:lineRule="auto"/>
              <w:rPr>
                <w:color w:val="000000" w:themeColor="text1"/>
              </w:rPr>
            </w:pPr>
            <w:r w:rsidRPr="00A073DC">
              <w:rPr>
                <w:color w:val="000000" w:themeColor="text1"/>
              </w:rPr>
              <w:t>Niezwłocznie</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8A8C4D" w14:textId="77777777" w:rsidR="00711B2B" w:rsidRPr="00A073DC" w:rsidRDefault="00711B2B" w:rsidP="001717BE">
            <w:pPr>
              <w:spacing w:after="40" w:line="240" w:lineRule="auto"/>
              <w:rPr>
                <w:color w:val="000000" w:themeColor="text1"/>
              </w:rPr>
            </w:pPr>
          </w:p>
        </w:tc>
      </w:tr>
      <w:tr w:rsidR="00711B2B" w:rsidRPr="0083593A" w14:paraId="0379A487" w14:textId="77777777" w:rsidTr="00397B76">
        <w:trPr>
          <w:trHeight w:val="1417"/>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152BD1" w14:textId="77777777" w:rsidR="00711B2B" w:rsidRPr="00A073DC" w:rsidRDefault="00711B2B" w:rsidP="00317806">
            <w:pPr>
              <w:spacing w:after="40" w:line="240" w:lineRule="auto"/>
              <w:rPr>
                <w:color w:val="000000" w:themeColor="text1"/>
              </w:rPr>
            </w:pPr>
            <w:r w:rsidRPr="00A073DC">
              <w:rPr>
                <w:color w:val="000000" w:themeColor="text1"/>
              </w:rPr>
              <w:t>2.</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3ED21C" w14:textId="5183EE2E" w:rsidR="00711B2B" w:rsidRPr="00A073DC" w:rsidRDefault="00711B2B" w:rsidP="001717BE">
            <w:pPr>
              <w:spacing w:after="40" w:line="240" w:lineRule="auto"/>
              <w:rPr>
                <w:color w:val="000000" w:themeColor="text1"/>
              </w:rPr>
            </w:pPr>
            <w:r w:rsidRPr="00A073DC">
              <w:rPr>
                <w:color w:val="000000" w:themeColor="text1"/>
              </w:rPr>
              <w:t xml:space="preserve">Kierownik </w:t>
            </w:r>
            <w:r w:rsidR="00F45CB8">
              <w:rPr>
                <w:color w:val="000000" w:themeColor="text1"/>
              </w:rPr>
              <w:t>Zespołu</w:t>
            </w:r>
            <w:r w:rsidR="00F45CB8" w:rsidRPr="00A073DC">
              <w:rPr>
                <w:color w:val="000000" w:themeColor="text1"/>
              </w:rPr>
              <w:t xml:space="preserve"> </w:t>
            </w:r>
            <w:r w:rsidRPr="00A073DC">
              <w:rPr>
                <w:color w:val="000000" w:themeColor="text1"/>
              </w:rPr>
              <w:t xml:space="preserve">ds. </w:t>
            </w:r>
            <w:r w:rsidR="00F45CB8">
              <w:rPr>
                <w:color w:val="000000" w:themeColor="text1"/>
              </w:rPr>
              <w:t>Rozliczeń</w:t>
            </w:r>
            <w:r w:rsidRPr="00A073DC">
              <w:rPr>
                <w:color w:val="000000" w:themeColor="text1"/>
              </w:rPr>
              <w:t xml:space="preserve"> Projektów</w:t>
            </w:r>
            <w:r w:rsidR="00A450B5">
              <w:rPr>
                <w:color w:val="000000" w:themeColor="text1"/>
              </w:rPr>
              <w:t xml:space="preserve">/ </w:t>
            </w:r>
            <w:r w:rsidR="00F45CB8">
              <w:t>Zespołu</w:t>
            </w:r>
            <w:r w:rsidR="00A450B5">
              <w:t xml:space="preserve"> ds. Edukacji Przedszkolnej</w:t>
            </w:r>
            <w:r w:rsidR="00A450B5" w:rsidRPr="00FD6191">
              <w:t xml:space="preserve">  </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0F4633" w14:textId="77777777" w:rsidR="00711B2B" w:rsidRPr="00A073DC" w:rsidRDefault="00711B2B" w:rsidP="00211ADC">
            <w:pPr>
              <w:spacing w:after="40" w:line="240" w:lineRule="auto"/>
              <w:rPr>
                <w:color w:val="000000" w:themeColor="text1"/>
              </w:rPr>
            </w:pPr>
            <w:r w:rsidRPr="00A073DC">
              <w:rPr>
                <w:color w:val="000000" w:themeColor="text1"/>
              </w:rPr>
              <w:t>Weryfikacja poprawności sporządzonej informacji.</w:t>
            </w:r>
          </w:p>
          <w:p w14:paraId="2D04FE0D" w14:textId="4D553440" w:rsidR="00711B2B" w:rsidRPr="00A073DC" w:rsidRDefault="00711B2B" w:rsidP="00211ADC">
            <w:pPr>
              <w:spacing w:after="40" w:line="240" w:lineRule="auto"/>
              <w:rPr>
                <w:color w:val="000000" w:themeColor="text1"/>
              </w:rPr>
            </w:pPr>
            <w:r w:rsidRPr="00A073DC">
              <w:rPr>
                <w:color w:val="000000" w:themeColor="text1"/>
              </w:rPr>
              <w:t xml:space="preserve">- Jeśli TAK, przekazanie Kierownikowi </w:t>
            </w:r>
            <w:r w:rsidR="00F45CB8">
              <w:rPr>
                <w:color w:val="000000" w:themeColor="text1"/>
              </w:rPr>
              <w:t>Zespołu ds.</w:t>
            </w:r>
            <w:r w:rsidRPr="00A073DC">
              <w:rPr>
                <w:color w:val="000000" w:themeColor="text1"/>
              </w:rPr>
              <w:t xml:space="preserve"> Informacji</w:t>
            </w:r>
            <w:r w:rsidR="00F45CB8">
              <w:rPr>
                <w:color w:val="000000" w:themeColor="text1"/>
              </w:rPr>
              <w:t xml:space="preserve"> i Promocji EFS</w:t>
            </w:r>
            <w:r w:rsidRPr="00A073DC">
              <w:rPr>
                <w:color w:val="000000" w:themeColor="text1"/>
              </w:rPr>
              <w:t>.</w:t>
            </w:r>
          </w:p>
          <w:p w14:paraId="3393054D" w14:textId="77777777" w:rsidR="00711B2B" w:rsidRPr="00A073DC" w:rsidRDefault="00711B2B" w:rsidP="00211ADC">
            <w:pPr>
              <w:spacing w:after="40" w:line="240" w:lineRule="auto"/>
              <w:rPr>
                <w:color w:val="000000" w:themeColor="text1"/>
              </w:rPr>
            </w:pPr>
            <w:r w:rsidRPr="00A073DC">
              <w:rPr>
                <w:color w:val="000000" w:themeColor="text1"/>
              </w:rPr>
              <w:t>- Jeśli NIE przejść do pkt. 1.</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3F26E0" w14:textId="48CBC3C6" w:rsidR="00711B2B" w:rsidRPr="00A073DC" w:rsidRDefault="00711B2B" w:rsidP="00317806">
            <w:pPr>
              <w:spacing w:after="40" w:line="240" w:lineRule="auto"/>
              <w:rPr>
                <w:color w:val="000000" w:themeColor="text1"/>
              </w:rPr>
            </w:pPr>
            <w:r w:rsidRPr="006E3F23">
              <w:rPr>
                <w:color w:val="000000" w:themeColor="text1"/>
              </w:rPr>
              <w:t xml:space="preserve">W terminie 10 dni roboczych od podpisania </w:t>
            </w:r>
            <w:r w:rsidR="0075315D" w:rsidRPr="00211ADC">
              <w:rPr>
                <w:color w:val="000000" w:themeColor="text1"/>
              </w:rPr>
              <w:t xml:space="preserve"> ostatniej </w:t>
            </w:r>
            <w:r w:rsidRPr="006E3F23">
              <w:rPr>
                <w:color w:val="000000" w:themeColor="text1"/>
              </w:rPr>
              <w:t>umowy o dofinansowanie</w:t>
            </w:r>
            <w:r w:rsidR="0075315D">
              <w:rPr>
                <w:color w:val="000000" w:themeColor="text1"/>
              </w:rPr>
              <w:t xml:space="preserve"> w ramach danego konkursu</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C3394A" w14:textId="77777777" w:rsidR="00711B2B" w:rsidRPr="00A073DC" w:rsidRDefault="00711B2B" w:rsidP="001717BE">
            <w:pPr>
              <w:spacing w:after="40" w:line="240" w:lineRule="auto"/>
              <w:rPr>
                <w:color w:val="000000" w:themeColor="text1"/>
              </w:rPr>
            </w:pPr>
          </w:p>
        </w:tc>
      </w:tr>
      <w:tr w:rsidR="00711B2B" w:rsidRPr="0083593A" w14:paraId="0034E556" w14:textId="77777777" w:rsidTr="00397B76">
        <w:trPr>
          <w:trHeight w:val="1213"/>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A97DF2" w14:textId="77777777" w:rsidR="00711B2B" w:rsidRPr="00A073DC" w:rsidRDefault="00711B2B" w:rsidP="00317806">
            <w:pPr>
              <w:spacing w:after="40" w:line="240" w:lineRule="auto"/>
              <w:rPr>
                <w:color w:val="000000" w:themeColor="text1"/>
              </w:rPr>
            </w:pPr>
            <w:r w:rsidRPr="00A073DC">
              <w:rPr>
                <w:color w:val="000000" w:themeColor="text1"/>
              </w:rPr>
              <w:t>3.</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51A1E1" w14:textId="77777777" w:rsidR="00711B2B" w:rsidRPr="00A073DC" w:rsidRDefault="00711B2B" w:rsidP="001717BE">
            <w:pPr>
              <w:spacing w:after="40" w:line="240" w:lineRule="auto"/>
              <w:rPr>
                <w:color w:val="000000" w:themeColor="text1"/>
              </w:rPr>
            </w:pPr>
            <w:r w:rsidRPr="00A073DC">
              <w:rPr>
                <w:color w:val="000000" w:themeColor="text1"/>
              </w:rPr>
              <w:t>Kierownik</w:t>
            </w:r>
          </w:p>
          <w:p w14:paraId="7FBBFD0A" w14:textId="58C25769" w:rsidR="00711B2B" w:rsidRPr="00A073DC" w:rsidRDefault="00F45CB8" w:rsidP="001717BE">
            <w:pPr>
              <w:spacing w:after="40" w:line="240" w:lineRule="auto"/>
              <w:rPr>
                <w:color w:val="000000" w:themeColor="text1"/>
              </w:rPr>
            </w:pPr>
            <w:r>
              <w:rPr>
                <w:color w:val="000000" w:themeColor="text1"/>
              </w:rPr>
              <w:t xml:space="preserve">Zespołu ds. </w:t>
            </w:r>
            <w:r w:rsidR="00711B2B" w:rsidRPr="00A073DC">
              <w:rPr>
                <w:color w:val="000000" w:themeColor="text1"/>
              </w:rPr>
              <w:t xml:space="preserve">Informacji </w:t>
            </w:r>
            <w:r>
              <w:rPr>
                <w:color w:val="000000" w:themeColor="text1"/>
              </w:rPr>
              <w:t>i Promocji EFS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E773B3" w14:textId="32A04105" w:rsidR="00711B2B" w:rsidRPr="00A073DC" w:rsidRDefault="00711B2B" w:rsidP="00211ADC">
            <w:pPr>
              <w:spacing w:after="40" w:line="240" w:lineRule="auto"/>
              <w:rPr>
                <w:color w:val="000000" w:themeColor="text1"/>
              </w:rPr>
            </w:pPr>
            <w:r w:rsidRPr="00A073DC">
              <w:rPr>
                <w:color w:val="000000" w:themeColor="text1"/>
              </w:rPr>
              <w:t xml:space="preserve">Zlecenie Pracownikowi </w:t>
            </w:r>
            <w:r w:rsidR="00F45CB8" w:rsidRPr="00F45CB8">
              <w:rPr>
                <w:color w:val="000000" w:themeColor="text1"/>
              </w:rPr>
              <w:t>Zespołu ds. Informacji i Promocji EFS</w:t>
            </w:r>
            <w:r w:rsidR="00F45CB8" w:rsidRPr="00F45CB8" w:rsidDel="00F45CB8">
              <w:rPr>
                <w:color w:val="000000" w:themeColor="text1"/>
              </w:rPr>
              <w:t xml:space="preserve"> </w:t>
            </w:r>
            <w:r w:rsidRPr="00A073DC">
              <w:rPr>
                <w:color w:val="000000" w:themeColor="text1"/>
              </w:rPr>
              <w:t xml:space="preserve">zamieszczenia informacji wymienionych w pkt. 1 w „Wyszukiwarce dotacji” na portalu </w:t>
            </w:r>
            <w:r>
              <w:rPr>
                <w:color w:val="000000" w:themeColor="text1"/>
              </w:rPr>
              <w:t>.</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E78A9" w14:textId="77777777" w:rsidR="00711B2B" w:rsidRPr="00A073DC" w:rsidRDefault="00711B2B" w:rsidP="00317806">
            <w:pPr>
              <w:spacing w:after="40" w:line="240" w:lineRule="auto"/>
              <w:rPr>
                <w:color w:val="000000" w:themeColor="text1"/>
              </w:rPr>
            </w:pPr>
            <w:r w:rsidRPr="00A073DC">
              <w:rPr>
                <w:color w:val="000000" w:themeColor="text1"/>
              </w:rPr>
              <w:t>Niezwłocznie</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77D50B" w14:textId="77777777" w:rsidR="00711B2B" w:rsidRPr="00A073DC" w:rsidRDefault="00711B2B" w:rsidP="001717BE">
            <w:pPr>
              <w:spacing w:after="40" w:line="240" w:lineRule="auto"/>
              <w:rPr>
                <w:color w:val="000000" w:themeColor="text1"/>
              </w:rPr>
            </w:pPr>
          </w:p>
        </w:tc>
      </w:tr>
      <w:tr w:rsidR="00711B2B" w:rsidRPr="0083593A" w14:paraId="572E1B9B" w14:textId="77777777" w:rsidTr="00397B76">
        <w:trPr>
          <w:trHeight w:val="1213"/>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4EBBA8" w14:textId="77777777" w:rsidR="00711B2B" w:rsidRPr="00A073DC" w:rsidRDefault="00711B2B" w:rsidP="00317806">
            <w:pPr>
              <w:spacing w:after="40" w:line="240" w:lineRule="auto"/>
              <w:rPr>
                <w:color w:val="000000" w:themeColor="text1"/>
              </w:rPr>
            </w:pPr>
            <w:r w:rsidRPr="00A073DC">
              <w:rPr>
                <w:color w:val="000000" w:themeColor="text1"/>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81E457" w14:textId="48EB298B" w:rsidR="00711B2B" w:rsidRPr="00A073DC" w:rsidRDefault="00711B2B" w:rsidP="001717BE">
            <w:pPr>
              <w:spacing w:after="40" w:line="240" w:lineRule="auto"/>
              <w:rPr>
                <w:color w:val="000000" w:themeColor="text1"/>
              </w:rPr>
            </w:pPr>
            <w:r w:rsidRPr="00A073DC">
              <w:rPr>
                <w:color w:val="000000" w:themeColor="text1"/>
              </w:rPr>
              <w:t xml:space="preserve">Pracownik </w:t>
            </w:r>
            <w:r w:rsidR="00F45CB8" w:rsidRPr="00F45CB8">
              <w:rPr>
                <w:color w:val="000000" w:themeColor="text1"/>
              </w:rPr>
              <w:t>Zespołu ds. Informacji i Promocji EFS</w:t>
            </w:r>
            <w:r w:rsidR="00F45CB8" w:rsidRPr="00F45CB8" w:rsidDel="00F45CB8">
              <w:rPr>
                <w:color w:val="000000" w:themeColor="text1"/>
              </w:rPr>
              <w:t xml:space="preserve"> </w:t>
            </w:r>
            <w:r w:rsidRPr="00A073DC">
              <w:rPr>
                <w:color w:val="000000" w:themeColor="text1"/>
              </w:rPr>
              <w:t xml:space="preserve"> </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21AA53" w14:textId="00A59357" w:rsidR="00711B2B" w:rsidRPr="00A073DC" w:rsidRDefault="00711B2B" w:rsidP="00211ADC">
            <w:pPr>
              <w:spacing w:after="40" w:line="240" w:lineRule="auto"/>
              <w:rPr>
                <w:color w:val="000000" w:themeColor="text1"/>
              </w:rPr>
            </w:pPr>
            <w:r w:rsidRPr="00A073DC">
              <w:rPr>
                <w:color w:val="000000" w:themeColor="text1"/>
              </w:rPr>
              <w:t xml:space="preserve">Wykonanie ww. czynności zleconych przez Kierownika </w:t>
            </w:r>
            <w:r w:rsidR="00F45CB8">
              <w:rPr>
                <w:color w:val="000000" w:themeColor="text1"/>
              </w:rPr>
              <w:t>Zespołu</w:t>
            </w:r>
            <w:r w:rsidRPr="00A073DC">
              <w:rPr>
                <w:color w:val="000000" w:themeColor="text1"/>
              </w:rPr>
              <w:t>.</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8FFCB5" w14:textId="77777777" w:rsidR="00711B2B" w:rsidRPr="00A073DC" w:rsidRDefault="00711B2B" w:rsidP="00317806">
            <w:pPr>
              <w:spacing w:after="40" w:line="240" w:lineRule="auto"/>
              <w:rPr>
                <w:color w:val="000000" w:themeColor="text1"/>
              </w:rPr>
            </w:pPr>
            <w:r w:rsidRPr="00A073DC">
              <w:rPr>
                <w:color w:val="000000" w:themeColor="text1"/>
              </w:rPr>
              <w:t>Niezwłocznie</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DE7B54" w14:textId="77777777" w:rsidR="00711B2B" w:rsidRPr="00A073DC" w:rsidRDefault="00711B2B" w:rsidP="001717BE">
            <w:pPr>
              <w:spacing w:after="40" w:line="240" w:lineRule="auto"/>
              <w:rPr>
                <w:color w:val="000000" w:themeColor="text1"/>
              </w:rPr>
            </w:pPr>
          </w:p>
        </w:tc>
      </w:tr>
      <w:tr w:rsidR="00711B2B" w:rsidRPr="0083593A" w14:paraId="5A6EAF1F" w14:textId="77777777" w:rsidTr="00B064C3">
        <w:trPr>
          <w:trHeight w:val="708"/>
        </w:trPr>
        <w:tc>
          <w:tcPr>
            <w:tcW w:w="5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E5FE33" w14:textId="77777777" w:rsidR="00711B2B" w:rsidRPr="00A073DC" w:rsidRDefault="00711B2B" w:rsidP="00317806">
            <w:pPr>
              <w:spacing w:after="40" w:line="240" w:lineRule="auto"/>
              <w:rPr>
                <w:color w:val="000000" w:themeColor="text1"/>
              </w:rPr>
            </w:pPr>
          </w:p>
          <w:p w14:paraId="7855ABC9" w14:textId="77777777" w:rsidR="00711B2B" w:rsidRPr="00A073DC" w:rsidRDefault="00711B2B" w:rsidP="001717BE">
            <w:pPr>
              <w:spacing w:after="40" w:line="240" w:lineRule="auto"/>
              <w:rPr>
                <w:color w:val="000000" w:themeColor="text1"/>
              </w:rPr>
            </w:pPr>
            <w:r w:rsidRPr="00A073DC">
              <w:rPr>
                <w:color w:val="000000" w:themeColor="text1"/>
              </w:rPr>
              <w:t>5.</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AC463E" w14:textId="2C6657E5" w:rsidR="00711B2B" w:rsidRPr="00A073DC" w:rsidRDefault="00711B2B" w:rsidP="001717BE">
            <w:pPr>
              <w:spacing w:after="40" w:line="240" w:lineRule="auto"/>
              <w:rPr>
                <w:color w:val="000000" w:themeColor="text1"/>
              </w:rPr>
            </w:pPr>
            <w:r w:rsidRPr="00A073DC">
              <w:rPr>
                <w:color w:val="000000" w:themeColor="text1"/>
              </w:rPr>
              <w:t xml:space="preserve">Pracownik </w:t>
            </w:r>
            <w:r w:rsidR="00F45CB8">
              <w:rPr>
                <w:color w:val="000000" w:themeColor="text1"/>
              </w:rPr>
              <w:t>Zespołu</w:t>
            </w:r>
            <w:r w:rsidR="00F45CB8" w:rsidRPr="00A073DC">
              <w:rPr>
                <w:color w:val="000000" w:themeColor="text1"/>
              </w:rPr>
              <w:t xml:space="preserve"> </w:t>
            </w:r>
            <w:r w:rsidRPr="00A073DC">
              <w:rPr>
                <w:color w:val="000000" w:themeColor="text1"/>
              </w:rPr>
              <w:t xml:space="preserve">ds. </w:t>
            </w:r>
            <w:r w:rsidR="00F45CB8">
              <w:rPr>
                <w:color w:val="000000" w:themeColor="text1"/>
              </w:rPr>
              <w:t>Rozliczeń</w:t>
            </w:r>
            <w:r w:rsidRPr="00A073DC">
              <w:rPr>
                <w:color w:val="000000" w:themeColor="text1"/>
              </w:rPr>
              <w:t xml:space="preserve"> Projektów</w:t>
            </w:r>
            <w:r w:rsidR="00A450B5">
              <w:rPr>
                <w:color w:val="000000" w:themeColor="text1"/>
              </w:rPr>
              <w:t xml:space="preserve">/ </w:t>
            </w:r>
            <w:r w:rsidR="00F45CB8">
              <w:t>Zespołu</w:t>
            </w:r>
            <w:r w:rsidR="00A450B5">
              <w:t xml:space="preserve"> ds. Edukacji Przedszkolnej</w:t>
            </w:r>
            <w:r w:rsidR="00A450B5" w:rsidRPr="00FD6191">
              <w:t xml:space="preserve">  </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0F74B1" w14:textId="7193E9E6" w:rsidR="00711B2B" w:rsidRPr="00A073DC" w:rsidRDefault="00711B2B" w:rsidP="00211ADC">
            <w:pPr>
              <w:spacing w:after="40" w:line="240" w:lineRule="auto"/>
              <w:rPr>
                <w:color w:val="000000" w:themeColor="text1"/>
              </w:rPr>
            </w:pPr>
            <w:r w:rsidRPr="00A073DC">
              <w:rPr>
                <w:color w:val="000000" w:themeColor="text1"/>
              </w:rPr>
              <w:t>W przypadku zmian w zakresie danych wymienionych w pkt. 1, przygotowanie informacji o zmianach,</w:t>
            </w:r>
            <w:r w:rsidR="005C2214">
              <w:rPr>
                <w:color w:val="000000" w:themeColor="text1"/>
              </w:rPr>
              <w:t xml:space="preserve"> która przekazywana jest drogą elektroniczną do Pracownika </w:t>
            </w:r>
            <w:r w:rsidR="00F45CB8" w:rsidRPr="00F45CB8">
              <w:rPr>
                <w:color w:val="000000" w:themeColor="text1"/>
              </w:rPr>
              <w:t>Zespołu ds. Informacji i Promocji EFS</w:t>
            </w:r>
            <w:r w:rsidR="00F45CB8" w:rsidRPr="00F45CB8" w:rsidDel="00F45CB8">
              <w:rPr>
                <w:color w:val="000000" w:themeColor="text1"/>
              </w:rPr>
              <w:t xml:space="preserve"> </w:t>
            </w:r>
            <w:r w:rsidR="005C2214">
              <w:rPr>
                <w:color w:val="000000" w:themeColor="text1"/>
              </w:rPr>
              <w:t>oraz do wiadomości</w:t>
            </w:r>
            <w:r w:rsidR="00480902">
              <w:rPr>
                <w:color w:val="000000" w:themeColor="text1"/>
              </w:rPr>
              <w:t xml:space="preserve"> Kierownika </w:t>
            </w:r>
            <w:r w:rsidR="00F45CB8">
              <w:rPr>
                <w:color w:val="000000" w:themeColor="text1"/>
              </w:rPr>
              <w:t xml:space="preserve">Zespołu </w:t>
            </w:r>
            <w:r w:rsidR="00480902">
              <w:rPr>
                <w:color w:val="000000" w:themeColor="text1"/>
              </w:rPr>
              <w:t xml:space="preserve">ds. </w:t>
            </w:r>
            <w:r w:rsidR="00F45CB8">
              <w:rPr>
                <w:color w:val="000000" w:themeColor="text1"/>
              </w:rPr>
              <w:t xml:space="preserve">Rozliczeń </w:t>
            </w:r>
            <w:r w:rsidR="00480902">
              <w:rPr>
                <w:color w:val="000000" w:themeColor="text1"/>
              </w:rPr>
              <w:t>Projektów</w:t>
            </w:r>
            <w:r w:rsidR="00A450B5">
              <w:rPr>
                <w:color w:val="000000" w:themeColor="text1"/>
              </w:rPr>
              <w:t xml:space="preserve">/ </w:t>
            </w:r>
            <w:r w:rsidR="00F45CB8">
              <w:t xml:space="preserve">Zespołu </w:t>
            </w:r>
            <w:r w:rsidR="00A450B5">
              <w:t>ds. Edukacji Przedszkolnej</w:t>
            </w:r>
            <w:r w:rsidR="00A450B5" w:rsidRPr="00FD6191">
              <w:t xml:space="preserve">  </w:t>
            </w:r>
            <w:r w:rsidR="00480902">
              <w:rPr>
                <w:color w:val="000000" w:themeColor="text1"/>
              </w:rPr>
              <w:t>i</w:t>
            </w:r>
            <w:r w:rsidR="005C2214">
              <w:rPr>
                <w:color w:val="000000" w:themeColor="text1"/>
              </w:rPr>
              <w:t xml:space="preserve">  Kierownika </w:t>
            </w:r>
            <w:r w:rsidR="00F45CB8" w:rsidRPr="00F45CB8">
              <w:rPr>
                <w:color w:val="000000" w:themeColor="text1"/>
              </w:rPr>
              <w:t>Zespołu ds. Informacji i Promocji EFS</w:t>
            </w:r>
            <w:r w:rsidR="005C2214">
              <w:rPr>
                <w:color w:val="000000" w:themeColor="text1"/>
              </w:rPr>
              <w:t>.</w:t>
            </w:r>
            <w:r w:rsidRPr="00A073DC">
              <w:rPr>
                <w:color w:val="000000" w:themeColor="text1"/>
              </w:rPr>
              <w:t xml:space="preserve"> </w:t>
            </w:r>
          </w:p>
        </w:tc>
        <w:tc>
          <w:tcPr>
            <w:tcW w:w="17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FC7EAC" w14:textId="77777777" w:rsidR="00711B2B" w:rsidRPr="00A073DC" w:rsidRDefault="00711B2B" w:rsidP="00317806">
            <w:pPr>
              <w:spacing w:after="40" w:line="240" w:lineRule="auto"/>
              <w:rPr>
                <w:color w:val="000000" w:themeColor="text1"/>
              </w:rPr>
            </w:pPr>
            <w:r w:rsidRPr="00A073DC">
              <w:rPr>
                <w:color w:val="000000" w:themeColor="text1"/>
              </w:rPr>
              <w:t>W terminie 5 dni roboczych od wprowadzenia zmiany</w:t>
            </w:r>
          </w:p>
        </w:tc>
        <w:tc>
          <w:tcPr>
            <w:tcW w:w="16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945431" w14:textId="77777777" w:rsidR="00711B2B" w:rsidRPr="00A073DC" w:rsidRDefault="00711B2B" w:rsidP="001717BE">
            <w:pPr>
              <w:spacing w:after="40" w:line="240" w:lineRule="auto"/>
              <w:rPr>
                <w:color w:val="000000" w:themeColor="text1"/>
              </w:rPr>
            </w:pPr>
          </w:p>
        </w:tc>
      </w:tr>
    </w:tbl>
    <w:p w14:paraId="63411180" w14:textId="77777777" w:rsidR="00711B2B" w:rsidRPr="009E5A3E" w:rsidRDefault="00711B2B" w:rsidP="009E5A3E"/>
    <w:p w14:paraId="52494227" w14:textId="77777777" w:rsidR="00D7202B" w:rsidRPr="009E5A3E" w:rsidRDefault="00D7202B" w:rsidP="00D7202B">
      <w:pPr>
        <w:keepNext/>
        <w:keepLines/>
        <w:spacing w:before="200" w:after="0"/>
        <w:outlineLvl w:val="1"/>
        <w:rPr>
          <w:rFonts w:asciiTheme="majorHAnsi" w:eastAsiaTheme="majorEastAsia" w:hAnsiTheme="majorHAnsi" w:cstheme="majorBidi"/>
          <w:b/>
          <w:bCs/>
          <w:sz w:val="26"/>
          <w:szCs w:val="26"/>
        </w:rPr>
      </w:pPr>
      <w:bookmarkStart w:id="279" w:name="_Toc136956938"/>
      <w:bookmarkStart w:id="280" w:name="_Toc416261341"/>
      <w:r>
        <w:rPr>
          <w:rFonts w:asciiTheme="majorHAnsi" w:eastAsiaTheme="majorEastAsia" w:hAnsiTheme="majorHAnsi" w:cstheme="majorBidi"/>
          <w:b/>
          <w:bCs/>
          <w:sz w:val="26"/>
          <w:szCs w:val="26"/>
        </w:rPr>
        <w:t>16.4</w:t>
      </w:r>
      <w:r w:rsidRPr="009E5A3E">
        <w:rPr>
          <w:rFonts w:asciiTheme="majorHAnsi" w:eastAsiaTheme="majorEastAsia" w:hAnsiTheme="majorHAnsi" w:cstheme="majorBidi"/>
          <w:b/>
          <w:bCs/>
          <w:sz w:val="26"/>
          <w:szCs w:val="26"/>
        </w:rPr>
        <w:t xml:space="preserve"> Instrukcja </w:t>
      </w:r>
      <w:r>
        <w:rPr>
          <w:rFonts w:asciiTheme="majorHAnsi" w:eastAsiaTheme="majorEastAsia" w:hAnsiTheme="majorHAnsi" w:cstheme="majorBidi"/>
          <w:b/>
          <w:bCs/>
          <w:sz w:val="26"/>
          <w:szCs w:val="26"/>
        </w:rPr>
        <w:t>dotycząca publikacji najczęściej pojawiających się błędów podczas realizacji projektu</w:t>
      </w:r>
      <w:bookmarkEnd w:id="279"/>
      <w:r w:rsidRPr="009E5A3E">
        <w:rPr>
          <w:rFonts w:asciiTheme="majorHAnsi" w:eastAsiaTheme="majorEastAsia" w:hAnsiTheme="majorHAnsi" w:cstheme="majorBidi"/>
          <w:b/>
          <w:bCs/>
          <w:sz w:val="26"/>
          <w:szCs w:val="26"/>
        </w:rPr>
        <w:t xml:space="preserve"> </w:t>
      </w:r>
    </w:p>
    <w:p w14:paraId="5F7BA629" w14:textId="77777777" w:rsidR="00D7202B" w:rsidRPr="009E5A3E" w:rsidRDefault="00D7202B" w:rsidP="00D7202B">
      <w:pPr>
        <w:spacing w:after="40" w:line="240" w:lineRule="auto"/>
      </w:pPr>
    </w:p>
    <w:tbl>
      <w:tblPr>
        <w:tblW w:w="9090" w:type="dxa"/>
        <w:tblInd w:w="-127" w:type="dxa"/>
        <w:tblLayout w:type="fixed"/>
        <w:tblCellMar>
          <w:left w:w="10" w:type="dxa"/>
          <w:right w:w="10" w:type="dxa"/>
        </w:tblCellMar>
        <w:tblLook w:val="0000" w:firstRow="0" w:lastRow="0" w:firstColumn="0" w:lastColumn="0" w:noHBand="0" w:noVBand="0"/>
      </w:tblPr>
      <w:tblGrid>
        <w:gridCol w:w="585"/>
        <w:gridCol w:w="1980"/>
        <w:gridCol w:w="3255"/>
        <w:gridCol w:w="1710"/>
        <w:gridCol w:w="1560"/>
      </w:tblGrid>
      <w:tr w:rsidR="00D7202B" w:rsidRPr="009E5A3E" w14:paraId="6F5FE865" w14:textId="77777777" w:rsidTr="00D7202B">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A2647D" w14:textId="77777777" w:rsidR="00D7202B" w:rsidRPr="009E5A3E" w:rsidRDefault="00D7202B" w:rsidP="00317806">
            <w:pPr>
              <w:spacing w:after="40" w:line="240" w:lineRule="auto"/>
            </w:pPr>
            <w:r w:rsidRPr="009E5A3E">
              <w:rPr>
                <w:b/>
              </w:rPr>
              <w:t>Lp.</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F5D0F8" w14:textId="77777777" w:rsidR="00D7202B" w:rsidRPr="009E5A3E" w:rsidRDefault="00D7202B" w:rsidP="001717BE">
            <w:pPr>
              <w:spacing w:after="40" w:line="240" w:lineRule="auto"/>
            </w:pPr>
            <w:r w:rsidRPr="009E5A3E">
              <w:rPr>
                <w:b/>
              </w:rPr>
              <w:t>Osoba wykonująca działanie</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5EB7D3" w14:textId="77777777" w:rsidR="00D7202B" w:rsidRPr="009E5A3E" w:rsidRDefault="00D7202B" w:rsidP="00211ADC">
            <w:pPr>
              <w:spacing w:after="40" w:line="240" w:lineRule="auto"/>
            </w:pPr>
            <w:r w:rsidRPr="009E5A3E">
              <w:rPr>
                <w:b/>
              </w:rPr>
              <w:t>Działanie</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BEEB8E" w14:textId="77777777" w:rsidR="00D7202B" w:rsidRPr="009E5A3E" w:rsidRDefault="00D7202B" w:rsidP="00317806">
            <w:pPr>
              <w:spacing w:after="40" w:line="240" w:lineRule="auto"/>
            </w:pPr>
            <w:r w:rsidRPr="009E5A3E">
              <w:rPr>
                <w:b/>
              </w:rPr>
              <w:t>Termin wykonania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5F4827" w14:textId="77777777" w:rsidR="00D7202B" w:rsidRPr="009E5A3E" w:rsidRDefault="00D7202B" w:rsidP="001717BE">
            <w:pPr>
              <w:spacing w:after="40" w:line="240" w:lineRule="auto"/>
            </w:pPr>
            <w:r w:rsidRPr="009E5A3E">
              <w:rPr>
                <w:b/>
              </w:rPr>
              <w:t>Jednostki powiązane</w:t>
            </w:r>
          </w:p>
        </w:tc>
      </w:tr>
      <w:tr w:rsidR="00D7202B" w:rsidRPr="009E5A3E" w14:paraId="38E1F3EF" w14:textId="77777777" w:rsidTr="00D7202B">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634E92" w14:textId="77777777" w:rsidR="00D7202B" w:rsidRPr="009E5A3E" w:rsidRDefault="00D7202B" w:rsidP="00317806">
            <w:pPr>
              <w:spacing w:after="40" w:line="240" w:lineRule="auto"/>
            </w:pPr>
            <w:r w:rsidRPr="009E5A3E">
              <w:t>1.</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CA15D2" w14:textId="77777777" w:rsidR="00D7202B" w:rsidRDefault="00D7202B" w:rsidP="001717BE">
            <w:pPr>
              <w:spacing w:after="40" w:line="240" w:lineRule="auto"/>
            </w:pPr>
            <w:r>
              <w:t>Kierownik/ Pracownik</w:t>
            </w:r>
          </w:p>
          <w:p w14:paraId="64B410DF" w14:textId="5FEB3685" w:rsidR="00D7202B" w:rsidRPr="009E5A3E" w:rsidRDefault="006977C2" w:rsidP="001717BE">
            <w:pPr>
              <w:spacing w:after="40" w:line="240" w:lineRule="auto"/>
            </w:pPr>
            <w:r>
              <w:t>Zespołu ds. Programowania, Oceny i Wyboru Projektów</w:t>
            </w:r>
            <w:r w:rsidR="00D7202B">
              <w:t xml:space="preserve">, </w:t>
            </w:r>
            <w:r>
              <w:t xml:space="preserve">Zespołu </w:t>
            </w:r>
            <w:r w:rsidR="00D7202B">
              <w:t xml:space="preserve">ds. </w:t>
            </w:r>
            <w:r>
              <w:t>Rozliczeń</w:t>
            </w:r>
            <w:r w:rsidR="00D7202B">
              <w:t xml:space="preserve"> Projektów,</w:t>
            </w:r>
            <w:r w:rsidR="00A450B5">
              <w:t xml:space="preserve"> </w:t>
            </w:r>
            <w:r>
              <w:t xml:space="preserve">Zespołu </w:t>
            </w:r>
            <w:r w:rsidR="00A450B5">
              <w:t>ds. Edukacji Przedszkolnej,</w:t>
            </w:r>
            <w:r w:rsidR="00A450B5" w:rsidRPr="00FD6191">
              <w:t xml:space="preserve">  </w:t>
            </w:r>
            <w:r w:rsidR="00D7202B">
              <w:t>Wydziału Kontroli</w:t>
            </w:r>
            <w:r w:rsidR="008D10CC">
              <w:t xml:space="preserve"> EFS</w:t>
            </w:r>
            <w:r w:rsidR="00D7202B">
              <w:t xml:space="preserve">, </w:t>
            </w:r>
            <w:r>
              <w:t xml:space="preserve">Zespołu ds. </w:t>
            </w:r>
            <w:r w:rsidR="00D7202B">
              <w:t>Obsługi Finansowej</w:t>
            </w:r>
            <w:r>
              <w:t xml:space="preserve"> i Nieprawidłowości</w:t>
            </w:r>
            <w:r w:rsidR="00D7202B">
              <w:t xml:space="preserve"> EFS, </w:t>
            </w:r>
            <w:r w:rsidRPr="006977C2">
              <w:t>Zespołu ds. Informacji 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F83751" w14:textId="5D977A89" w:rsidR="00D7202B" w:rsidRDefault="00D7202B" w:rsidP="00211ADC">
            <w:pPr>
              <w:spacing w:after="40" w:line="240" w:lineRule="auto"/>
            </w:pPr>
            <w:r>
              <w:t>Przygotowanie notatki o najczęściej pojawiających się błędach popełnianych przez Beneficjentów podczas realizacji projektów w ramach zakresu zadań danego Wydziału/</w:t>
            </w:r>
            <w:r w:rsidR="006977C2">
              <w:t>Zespołu</w:t>
            </w:r>
            <w:r>
              <w:t>.</w:t>
            </w:r>
          </w:p>
          <w:p w14:paraId="4F6F0560" w14:textId="77777777" w:rsidR="00D7202B" w:rsidRDefault="00D7202B" w:rsidP="00211ADC">
            <w:pPr>
              <w:spacing w:after="40" w:line="240" w:lineRule="auto"/>
            </w:pPr>
            <w:r>
              <w:t>Przesłanie notatki drogą elektroniczną celem zatwierdzenia.</w:t>
            </w:r>
          </w:p>
          <w:p w14:paraId="712E23E4" w14:textId="1744BB07" w:rsidR="00D7202B" w:rsidRPr="009E5A3E" w:rsidRDefault="00D7202B" w:rsidP="00211ADC">
            <w:pPr>
              <w:spacing w:after="40" w:line="240" w:lineRule="auto"/>
            </w:pPr>
            <w:r>
              <w:t>W przypadku sporządzenia notatki przez Kierownika Wydziału/</w:t>
            </w:r>
            <w:r w:rsidR="006977C2">
              <w:t>Zespołu</w:t>
            </w:r>
            <w:r>
              <w:t xml:space="preserve"> – przejść do pkt. 3.</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23D0E0" w14:textId="77777777" w:rsidR="00D7202B" w:rsidRPr="009E5A3E" w:rsidRDefault="00D7202B" w:rsidP="00317806">
            <w:pPr>
              <w:spacing w:after="40" w:line="240" w:lineRule="auto"/>
            </w:pPr>
            <w:r w:rsidRPr="009E5A3E">
              <w:t>Niezwłocznie</w:t>
            </w:r>
            <w:r w:rsidR="00BA53BD">
              <w:t xml:space="preserve"> po wystąpieniu takiej konieczności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10DC59" w14:textId="77777777" w:rsidR="00D7202B" w:rsidRPr="009E5A3E" w:rsidRDefault="00D7202B" w:rsidP="001717BE">
            <w:pPr>
              <w:spacing w:after="40" w:line="240" w:lineRule="auto"/>
            </w:pPr>
          </w:p>
        </w:tc>
      </w:tr>
      <w:tr w:rsidR="00D7202B" w:rsidRPr="009E5A3E" w14:paraId="17DADB39" w14:textId="77777777" w:rsidTr="00D7202B">
        <w:trPr>
          <w:trHeight w:val="283"/>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57FB1B" w14:textId="77777777" w:rsidR="00D7202B" w:rsidRPr="009E5A3E" w:rsidRDefault="00D7202B" w:rsidP="00317806">
            <w:pPr>
              <w:spacing w:after="40" w:line="240" w:lineRule="auto"/>
            </w:pPr>
            <w:r w:rsidRPr="009E5A3E">
              <w:t>2.</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491F22" w14:textId="77777777" w:rsidR="000A21E7" w:rsidRDefault="000A21E7" w:rsidP="001717BE">
            <w:pPr>
              <w:spacing w:after="40" w:line="240" w:lineRule="auto"/>
            </w:pPr>
            <w:r>
              <w:t xml:space="preserve">Kierownik </w:t>
            </w:r>
          </w:p>
          <w:p w14:paraId="793C63DE" w14:textId="7C89A1C5" w:rsidR="00D7202B" w:rsidRPr="009E5A3E" w:rsidRDefault="006977C2" w:rsidP="001717BE">
            <w:pPr>
              <w:spacing w:after="40" w:line="240" w:lineRule="auto"/>
            </w:pPr>
            <w:r>
              <w:t>Zespołu ds. Programowania, Oceny i Wyboru Projektów</w:t>
            </w:r>
            <w:r w:rsidR="000A21E7">
              <w:t xml:space="preserve">, </w:t>
            </w:r>
            <w:r>
              <w:t xml:space="preserve">Zespołu </w:t>
            </w:r>
            <w:r w:rsidR="000A21E7">
              <w:t xml:space="preserve">ds. </w:t>
            </w:r>
            <w:r>
              <w:t>Rozliczeń</w:t>
            </w:r>
            <w:r w:rsidR="000A21E7">
              <w:t xml:space="preserve"> Projektów,</w:t>
            </w:r>
            <w:r w:rsidR="00A450B5">
              <w:t xml:space="preserve"> </w:t>
            </w:r>
            <w:r>
              <w:t>Zespołu</w:t>
            </w:r>
            <w:r w:rsidR="00A450B5">
              <w:t xml:space="preserve"> ds. Edukacji Przedszkolnej,</w:t>
            </w:r>
            <w:r w:rsidR="00A450B5" w:rsidRPr="00FD6191">
              <w:t xml:space="preserve">  </w:t>
            </w:r>
            <w:r w:rsidR="000A21E7">
              <w:t>Wydziału Kontroli</w:t>
            </w:r>
            <w:r w:rsidR="008D10CC">
              <w:t xml:space="preserve"> EFS</w:t>
            </w:r>
            <w:r w:rsidR="000A21E7">
              <w:t xml:space="preserve">, </w:t>
            </w:r>
            <w:r>
              <w:t xml:space="preserve">Zespołu ds. </w:t>
            </w:r>
            <w:r w:rsidR="000A21E7">
              <w:t xml:space="preserve">Obsługi Finansowej </w:t>
            </w:r>
            <w:r>
              <w:t xml:space="preserve">i Nieprawidłowości </w:t>
            </w:r>
            <w:r w:rsidR="000A21E7">
              <w:t xml:space="preserve">EFS, </w:t>
            </w:r>
            <w:r w:rsidRPr="006977C2">
              <w:t>Zespołu ds. Informacji 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D03A0E" w14:textId="77777777" w:rsidR="00D7202B" w:rsidRDefault="000A21E7" w:rsidP="00211ADC">
            <w:pPr>
              <w:spacing w:after="40" w:line="240" w:lineRule="auto"/>
            </w:pPr>
            <w:r>
              <w:t>Zweryfikowanie poprawności sporządzenia notatki (w formie elektronicznej).</w:t>
            </w:r>
          </w:p>
          <w:p w14:paraId="7B4FEF0B" w14:textId="470FEC97" w:rsidR="000A21E7" w:rsidRPr="00AC06E3" w:rsidRDefault="000A21E7" w:rsidP="00211ADC">
            <w:pPr>
              <w:spacing w:after="40" w:line="240" w:lineRule="auto"/>
            </w:pPr>
            <w:r>
              <w:t xml:space="preserve">- Jeśli TAK, </w:t>
            </w:r>
            <w:r w:rsidRPr="00AC06E3">
              <w:t xml:space="preserve">akceptacja poprzez </w:t>
            </w:r>
            <w:r w:rsidRPr="005A3B3D">
              <w:t>przesłanie zwrotnej, elektronicznej wiadomości do Pracownika Wydziału</w:t>
            </w:r>
            <w:r>
              <w:t>/</w:t>
            </w:r>
            <w:r w:rsidR="006977C2">
              <w:t>Zespołu</w:t>
            </w:r>
            <w:r w:rsidRPr="00AC06E3">
              <w:t xml:space="preserve"> i przekazanie w/w dokumentu </w:t>
            </w:r>
            <w:r w:rsidRPr="005A3B3D">
              <w:t>w formie elektronicznej</w:t>
            </w:r>
            <w:r>
              <w:t xml:space="preserve"> </w:t>
            </w:r>
            <w:r w:rsidRPr="00AC06E3">
              <w:t>do zatwierdzenia Dyrektorowi WUP/ Wicedyrektorowi WUP.</w:t>
            </w:r>
          </w:p>
          <w:p w14:paraId="44926F88" w14:textId="77777777" w:rsidR="000A21E7" w:rsidRPr="009E5A3E" w:rsidRDefault="008D10CC" w:rsidP="00211ADC">
            <w:pPr>
              <w:spacing w:after="40" w:line="240" w:lineRule="auto"/>
            </w:pPr>
            <w:r>
              <w:t xml:space="preserve">- Jeśli NIE, </w:t>
            </w:r>
            <w:r w:rsidR="000A21E7" w:rsidRPr="00AC06E3">
              <w:t xml:space="preserve"> przejście do punktu 1</w:t>
            </w:r>
            <w:r w:rsidR="003703A1">
              <w:t>.</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CD9C08" w14:textId="77777777" w:rsidR="00D7202B" w:rsidRPr="009E5A3E" w:rsidRDefault="00D7202B" w:rsidP="00317806">
            <w:pPr>
              <w:spacing w:after="40" w:line="240" w:lineRule="auto"/>
            </w:pPr>
            <w:r w:rsidRPr="009E5A3E">
              <w:t>Niezwłocznie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E7C0C4" w14:textId="77777777" w:rsidR="00D7202B" w:rsidRPr="009E5A3E" w:rsidRDefault="00D7202B" w:rsidP="001717BE">
            <w:pPr>
              <w:spacing w:after="40" w:line="240" w:lineRule="auto"/>
            </w:pPr>
          </w:p>
        </w:tc>
      </w:tr>
      <w:tr w:rsidR="00D7202B" w:rsidRPr="009E5A3E" w14:paraId="3A4868CF" w14:textId="77777777" w:rsidTr="00D7202B">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18E024" w14:textId="77777777" w:rsidR="00D7202B" w:rsidRPr="009E5A3E" w:rsidRDefault="00D7202B" w:rsidP="00317806">
            <w:pPr>
              <w:spacing w:after="40" w:line="240" w:lineRule="auto"/>
            </w:pPr>
            <w:r w:rsidRPr="009E5A3E">
              <w:t>3.</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5B9507" w14:textId="77777777" w:rsidR="00D7202B" w:rsidRPr="009E5A3E" w:rsidRDefault="008D10CC" w:rsidP="001717BE">
            <w:pPr>
              <w:spacing w:after="40" w:line="240" w:lineRule="auto"/>
            </w:pPr>
            <w:r>
              <w:t>Dyrektor WUP/ Wicedyrektor WUP</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71001E" w14:textId="77777777" w:rsidR="008D10CC" w:rsidRDefault="008D10CC" w:rsidP="00211ADC">
            <w:pPr>
              <w:spacing w:after="40" w:line="240" w:lineRule="auto"/>
            </w:pPr>
            <w:r>
              <w:t>Zweryfikowanie poprawności sporządzenia notatki (w formie elektronicznej).</w:t>
            </w:r>
          </w:p>
          <w:p w14:paraId="151E38D2" w14:textId="48F43798" w:rsidR="008D10CC" w:rsidRPr="00AC06E3" w:rsidRDefault="008D10CC" w:rsidP="00211ADC">
            <w:pPr>
              <w:spacing w:after="40" w:line="240" w:lineRule="auto"/>
            </w:pPr>
            <w:r>
              <w:t>- Jeśli TAK, zatwierdzenie</w:t>
            </w:r>
            <w:r w:rsidRPr="00AC06E3">
              <w:t xml:space="preserve"> poprzez </w:t>
            </w:r>
            <w:r w:rsidRPr="005A3B3D">
              <w:t xml:space="preserve">przesłanie zwrotnej, elektronicznej wiadomości do </w:t>
            </w:r>
            <w:r>
              <w:t>Kierownika</w:t>
            </w:r>
            <w:r w:rsidRPr="005A3B3D">
              <w:t xml:space="preserve"> Wydziału</w:t>
            </w:r>
            <w:r>
              <w:t>/</w:t>
            </w:r>
            <w:r w:rsidR="006977C2">
              <w:t>Zespołu</w:t>
            </w:r>
            <w:r w:rsidRPr="00AC06E3">
              <w:t>.</w:t>
            </w:r>
          </w:p>
          <w:p w14:paraId="4376936D" w14:textId="77777777" w:rsidR="00D7202B" w:rsidRPr="009E5A3E" w:rsidRDefault="008D10CC" w:rsidP="00211ADC">
            <w:pPr>
              <w:spacing w:after="40" w:line="240" w:lineRule="auto"/>
            </w:pPr>
            <w:r>
              <w:t xml:space="preserve">- Jeśli NIE, </w:t>
            </w:r>
            <w:r w:rsidRPr="00AC06E3">
              <w:t xml:space="preserve"> przejście do punktu 1</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028CD9" w14:textId="77777777" w:rsidR="00D7202B" w:rsidRPr="009E5A3E" w:rsidRDefault="00D7202B" w:rsidP="00317806">
            <w:pPr>
              <w:spacing w:after="40" w:line="240" w:lineRule="auto"/>
            </w:pPr>
            <w:r w:rsidRPr="009E5A3E">
              <w:t>Niezwłocznie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E228E9" w14:textId="77777777" w:rsidR="00D7202B" w:rsidRPr="009E5A3E" w:rsidRDefault="00D7202B" w:rsidP="001717BE">
            <w:pPr>
              <w:spacing w:after="40" w:line="240" w:lineRule="auto"/>
            </w:pPr>
          </w:p>
        </w:tc>
      </w:tr>
      <w:tr w:rsidR="00D7202B" w:rsidRPr="009E5A3E" w14:paraId="75627AE8" w14:textId="77777777" w:rsidTr="00D7202B">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E991EA" w14:textId="77777777" w:rsidR="00D7202B" w:rsidRPr="009E5A3E" w:rsidRDefault="00D7202B" w:rsidP="00317806">
            <w:pPr>
              <w:spacing w:after="40" w:line="240" w:lineRule="auto"/>
            </w:pPr>
            <w:r w:rsidRPr="009E5A3E">
              <w:t>4.</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8F60C6" w14:textId="77777777" w:rsidR="008D10CC" w:rsidRDefault="008D10CC" w:rsidP="001717BE">
            <w:pPr>
              <w:spacing w:after="40" w:line="240" w:lineRule="auto"/>
            </w:pPr>
            <w:r>
              <w:t xml:space="preserve">Kierownik </w:t>
            </w:r>
          </w:p>
          <w:p w14:paraId="1C807090" w14:textId="3F90017B" w:rsidR="00D7202B" w:rsidRPr="009E5A3E" w:rsidRDefault="006977C2" w:rsidP="001717BE">
            <w:pPr>
              <w:spacing w:after="40" w:line="240" w:lineRule="auto"/>
            </w:pPr>
            <w:r>
              <w:t>Zespołu ds. Programowania, Oceny i Wyboru Projektów</w:t>
            </w:r>
            <w:r w:rsidR="008D10CC">
              <w:t xml:space="preserve">, </w:t>
            </w:r>
            <w:r>
              <w:t xml:space="preserve">Zespołu </w:t>
            </w:r>
            <w:r w:rsidR="008D10CC">
              <w:t xml:space="preserve">ds. </w:t>
            </w:r>
            <w:r>
              <w:t xml:space="preserve">Rozliczeń </w:t>
            </w:r>
            <w:r w:rsidR="008D10CC">
              <w:t xml:space="preserve">Projektów, </w:t>
            </w:r>
            <w:r>
              <w:t xml:space="preserve">Zespołu </w:t>
            </w:r>
            <w:r w:rsidR="00A450B5">
              <w:t>ds. Edukacji Przedszkolnej,</w:t>
            </w:r>
            <w:r w:rsidR="00A450B5" w:rsidRPr="00FD6191">
              <w:t xml:space="preserve">  </w:t>
            </w:r>
            <w:r w:rsidR="008D10CC">
              <w:t xml:space="preserve">Wydziału Kontroli EFS, </w:t>
            </w:r>
            <w:r>
              <w:t xml:space="preserve">Zespołu ds. </w:t>
            </w:r>
            <w:r w:rsidR="003703A1">
              <w:t xml:space="preserve">Obsługi Finansowej </w:t>
            </w:r>
            <w:r>
              <w:t xml:space="preserve">i Nieprawidłowości </w:t>
            </w:r>
            <w:r w:rsidR="003703A1">
              <w:t>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6AF59F" w14:textId="1295B316" w:rsidR="00D7202B" w:rsidRDefault="008D10CC" w:rsidP="00211ADC">
            <w:pPr>
              <w:spacing w:after="40" w:line="240" w:lineRule="auto"/>
            </w:pPr>
            <w:r>
              <w:t xml:space="preserve">Przesłanie drogą elektroniczną notatki o najczęściej pojawiających się błędach popełnianych przez Beneficjentów podczas realizacji projektów do Kierownika </w:t>
            </w:r>
            <w:r w:rsidR="00982AA2" w:rsidRPr="00982AA2">
              <w:t>Zespołu ds. Informacji i Promocji EFS</w:t>
            </w:r>
            <w:r w:rsidR="00D7202B" w:rsidRPr="009E5A3E">
              <w:t>.</w:t>
            </w:r>
          </w:p>
          <w:p w14:paraId="505D75CE" w14:textId="77777777" w:rsidR="003703A1" w:rsidRPr="009E5A3E" w:rsidRDefault="003703A1" w:rsidP="00211ADC">
            <w:pPr>
              <w:spacing w:after="40" w:line="240" w:lineRule="auto"/>
            </w:pP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7D3DA6" w14:textId="77777777" w:rsidR="00D7202B" w:rsidRPr="009E5A3E" w:rsidRDefault="00D7202B" w:rsidP="00317806">
            <w:pPr>
              <w:spacing w:after="40" w:line="240" w:lineRule="auto"/>
            </w:pPr>
            <w:r w:rsidRPr="009E5A3E">
              <w:t>Niezwłocznie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B2CCAA" w14:textId="77777777" w:rsidR="00D7202B" w:rsidRPr="009E5A3E" w:rsidRDefault="00D7202B" w:rsidP="001717BE">
            <w:pPr>
              <w:spacing w:after="40" w:line="240" w:lineRule="auto"/>
            </w:pPr>
          </w:p>
        </w:tc>
      </w:tr>
      <w:tr w:rsidR="00D7202B" w:rsidRPr="009E5A3E" w14:paraId="23776D08" w14:textId="77777777" w:rsidTr="00D7202B">
        <w:trPr>
          <w:trHeight w:val="898"/>
        </w:trPr>
        <w:tc>
          <w:tcPr>
            <w:tcW w:w="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121EB9" w14:textId="77777777" w:rsidR="00D7202B" w:rsidRPr="009E5A3E" w:rsidRDefault="00D7202B" w:rsidP="00317806">
            <w:pPr>
              <w:spacing w:after="40" w:line="240" w:lineRule="auto"/>
            </w:pPr>
            <w:r w:rsidRPr="009E5A3E">
              <w:t>5.</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319691" w14:textId="14041FF2" w:rsidR="00D7202B" w:rsidRPr="009E5A3E" w:rsidRDefault="00D7202B" w:rsidP="001717BE">
            <w:pPr>
              <w:spacing w:after="40" w:line="240" w:lineRule="auto"/>
            </w:pPr>
            <w:r w:rsidRPr="009E5A3E">
              <w:t xml:space="preserve">Pracownik </w:t>
            </w:r>
            <w:r w:rsidR="008D10CC">
              <w:t xml:space="preserve">/Kierownik </w:t>
            </w:r>
            <w:r w:rsidR="00982AA2" w:rsidRPr="00982AA2">
              <w:t>Zespołu ds. Informacji i Promocji EFS</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6A2014" w14:textId="77777777" w:rsidR="00D7202B" w:rsidRPr="009E5A3E" w:rsidRDefault="008D10CC" w:rsidP="00211ADC">
            <w:pPr>
              <w:spacing w:after="40" w:line="240" w:lineRule="auto"/>
            </w:pPr>
            <w:r>
              <w:t>Zamieszczenie informacji zawartych w ww. notatce na stronie internetowej WUP w Białymstoku</w:t>
            </w:r>
            <w:r w:rsidR="00A12D2D">
              <w:t xml:space="preserve"> poświęconej RPOWP 2014-2020</w:t>
            </w:r>
            <w:r>
              <w:t xml:space="preserve"> w zakładce </w:t>
            </w:r>
            <w:r w:rsidRPr="002B2AB4">
              <w:rPr>
                <w:i/>
              </w:rPr>
              <w:t>Najczęściej popełniane błędy przy realizacji projektu</w:t>
            </w:r>
            <w:r>
              <w:rPr>
                <w:i/>
              </w:rPr>
              <w:t>.</w:t>
            </w:r>
          </w:p>
        </w:tc>
        <w:tc>
          <w:tcPr>
            <w:tcW w:w="1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5D6C37" w14:textId="77777777" w:rsidR="00D7202B" w:rsidRPr="009E5A3E" w:rsidRDefault="00D7202B" w:rsidP="00317806">
            <w:pPr>
              <w:spacing w:after="40" w:line="240" w:lineRule="auto"/>
            </w:pPr>
            <w:r w:rsidRPr="009E5A3E">
              <w:t>Niezwłocznie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0D68BA" w14:textId="77777777" w:rsidR="00D7202B" w:rsidRPr="009E5A3E" w:rsidDel="00542EC6" w:rsidRDefault="00D7202B" w:rsidP="001717BE">
            <w:pPr>
              <w:spacing w:after="40" w:line="240" w:lineRule="auto"/>
            </w:pPr>
          </w:p>
        </w:tc>
      </w:tr>
    </w:tbl>
    <w:p w14:paraId="379E8DFE" w14:textId="77777777" w:rsidR="00711B2B" w:rsidRDefault="00711B2B">
      <w:pPr>
        <w:rPr>
          <w:rFonts w:asciiTheme="majorHAnsi" w:eastAsiaTheme="majorEastAsia" w:hAnsiTheme="majorHAnsi" w:cstheme="majorBidi"/>
          <w:b/>
          <w:bCs/>
          <w:smallCaps/>
          <w:sz w:val="28"/>
          <w:szCs w:val="28"/>
        </w:rPr>
      </w:pPr>
      <w:r>
        <w:rPr>
          <w:rFonts w:asciiTheme="majorHAnsi" w:eastAsiaTheme="majorEastAsia" w:hAnsiTheme="majorHAnsi" w:cstheme="majorBidi"/>
          <w:b/>
          <w:bCs/>
          <w:smallCaps/>
          <w:sz w:val="28"/>
          <w:szCs w:val="28"/>
        </w:rPr>
        <w:br w:type="page"/>
      </w:r>
    </w:p>
    <w:p w14:paraId="58BA2B0E" w14:textId="77777777" w:rsidR="009E5A3E" w:rsidRPr="009E5A3E" w:rsidRDefault="009E5A3E" w:rsidP="009E5A3E">
      <w:pPr>
        <w:keepNext/>
        <w:keepLines/>
        <w:spacing w:before="480" w:after="0"/>
        <w:outlineLvl w:val="0"/>
        <w:rPr>
          <w:rFonts w:asciiTheme="majorHAnsi" w:eastAsiaTheme="majorEastAsia" w:hAnsiTheme="majorHAnsi" w:cstheme="majorBidi"/>
          <w:bCs/>
          <w:smallCaps/>
          <w:sz w:val="28"/>
          <w:szCs w:val="28"/>
        </w:rPr>
      </w:pPr>
      <w:bookmarkStart w:id="281" w:name="_Toc136956939"/>
      <w:r>
        <w:rPr>
          <w:rFonts w:asciiTheme="majorHAnsi" w:eastAsiaTheme="majorEastAsia" w:hAnsiTheme="majorHAnsi" w:cstheme="majorBidi"/>
          <w:b/>
          <w:bCs/>
          <w:smallCaps/>
          <w:sz w:val="28"/>
          <w:szCs w:val="28"/>
        </w:rPr>
        <w:t>17</w:t>
      </w:r>
      <w:r w:rsidRPr="009E5A3E">
        <w:rPr>
          <w:rFonts w:asciiTheme="majorHAnsi" w:eastAsiaTheme="majorEastAsia" w:hAnsiTheme="majorHAnsi" w:cstheme="majorBidi"/>
          <w:b/>
          <w:bCs/>
          <w:smallCaps/>
          <w:sz w:val="28"/>
          <w:szCs w:val="28"/>
        </w:rPr>
        <w:t>. Procesy dotyczące archiwizacji</w:t>
      </w:r>
      <w:bookmarkEnd w:id="280"/>
      <w:bookmarkEnd w:id="281"/>
      <w:r w:rsidRPr="009E5A3E">
        <w:rPr>
          <w:rFonts w:asciiTheme="majorHAnsi" w:eastAsiaTheme="majorEastAsia" w:hAnsiTheme="majorHAnsi" w:cstheme="majorBidi"/>
          <w:b/>
          <w:bCs/>
          <w:smallCaps/>
          <w:sz w:val="28"/>
          <w:szCs w:val="28"/>
        </w:rPr>
        <w:t xml:space="preserve"> </w:t>
      </w:r>
    </w:p>
    <w:p w14:paraId="7912937F" w14:textId="77777777" w:rsidR="009E5A3E" w:rsidRPr="009E5A3E" w:rsidRDefault="009E5A3E" w:rsidP="00211ADC">
      <w:pPr>
        <w:keepNext/>
        <w:keepLines/>
        <w:spacing w:before="200" w:after="120"/>
        <w:outlineLvl w:val="1"/>
        <w:rPr>
          <w:rFonts w:asciiTheme="majorHAnsi" w:eastAsiaTheme="majorEastAsia" w:hAnsiTheme="majorHAnsi" w:cstheme="majorBidi"/>
          <w:b/>
          <w:bCs/>
          <w:sz w:val="26"/>
          <w:szCs w:val="26"/>
        </w:rPr>
      </w:pPr>
      <w:bookmarkStart w:id="282" w:name="_Toc416261342"/>
      <w:bookmarkStart w:id="283" w:name="_Toc136956940"/>
      <w:r>
        <w:rPr>
          <w:rFonts w:asciiTheme="majorHAnsi" w:eastAsiaTheme="majorEastAsia" w:hAnsiTheme="majorHAnsi" w:cstheme="majorBidi"/>
          <w:b/>
          <w:bCs/>
          <w:sz w:val="26"/>
          <w:szCs w:val="26"/>
        </w:rPr>
        <w:t>17</w:t>
      </w:r>
      <w:r w:rsidRPr="009E5A3E">
        <w:rPr>
          <w:rFonts w:asciiTheme="majorHAnsi" w:eastAsiaTheme="majorEastAsia" w:hAnsiTheme="majorHAnsi" w:cstheme="majorBidi"/>
          <w:b/>
          <w:bCs/>
          <w:sz w:val="26"/>
          <w:szCs w:val="26"/>
        </w:rPr>
        <w:t>.1 Instrukcja archiwizacji dokumentacji i zachowania odpowiedniej ścieżki audytu</w:t>
      </w:r>
      <w:bookmarkEnd w:id="282"/>
      <w:bookmarkEnd w:id="283"/>
      <w:r w:rsidRPr="009E5A3E">
        <w:rPr>
          <w:rFonts w:asciiTheme="majorHAnsi" w:eastAsiaTheme="majorEastAsia" w:hAnsiTheme="majorHAnsi" w:cstheme="majorBidi"/>
          <w:b/>
          <w:bCs/>
          <w:sz w:val="26"/>
          <w:szCs w:val="26"/>
        </w:rPr>
        <w:t xml:space="preserve"> </w:t>
      </w:r>
    </w:p>
    <w:p w14:paraId="58B1600D" w14:textId="7CEDA4B5" w:rsidR="009E5A3E" w:rsidRPr="00A92300" w:rsidRDefault="009E5A3E" w:rsidP="00211ADC">
      <w:pPr>
        <w:spacing w:after="120"/>
      </w:pPr>
      <w:r w:rsidRPr="009E5A3E">
        <w:t>Wszelka dokumentacja powstała w komórkach organizacyjnych zaangażowanych we wdrażanie RPOWP</w:t>
      </w:r>
      <w:r w:rsidRPr="009E5A3E">
        <w:rPr>
          <w:b/>
        </w:rPr>
        <w:t xml:space="preserve"> </w:t>
      </w:r>
      <w:r w:rsidRPr="009E5A3E">
        <w:t>jest</w:t>
      </w:r>
      <w:r w:rsidRPr="009E5A3E" w:rsidDel="00223517">
        <w:t xml:space="preserve"> </w:t>
      </w:r>
      <w:r w:rsidRPr="009E5A3E">
        <w:t>klasyfikowana i kwalifikowana zgodnie z</w:t>
      </w:r>
      <w:r w:rsidRPr="009E5A3E">
        <w:rPr>
          <w:b/>
        </w:rPr>
        <w:t xml:space="preserve"> </w:t>
      </w:r>
      <w:r w:rsidRPr="009E5A3E">
        <w:t>Zarządzeniem Nr </w:t>
      </w:r>
      <w:r w:rsidR="006E09C3">
        <w:t>4</w:t>
      </w:r>
      <w:r w:rsidRPr="009E5A3E">
        <w:t>3/20</w:t>
      </w:r>
      <w:r w:rsidR="006E09C3">
        <w:t>19</w:t>
      </w:r>
      <w:r w:rsidRPr="009E5A3E">
        <w:t xml:space="preserve"> Dyrektora WUP w Białymstoku z dnia </w:t>
      </w:r>
      <w:r w:rsidR="006E09C3">
        <w:t>2</w:t>
      </w:r>
      <w:r w:rsidR="006E09C3" w:rsidRPr="009E5A3E">
        <w:t> </w:t>
      </w:r>
      <w:r w:rsidR="006E09C3">
        <w:t>grudnia</w:t>
      </w:r>
      <w:r w:rsidRPr="009E5A3E">
        <w:t xml:space="preserve"> 20</w:t>
      </w:r>
      <w:r w:rsidR="006E09C3">
        <w:t>19</w:t>
      </w:r>
      <w:r w:rsidRPr="009E5A3E">
        <w:t xml:space="preserve">r. w sprawie </w:t>
      </w:r>
      <w:r w:rsidR="0027618C">
        <w:t>ustalenia instrukcji kancelaryjnej, jednolitego rzeczowego wykazu akt i instrukcji o organizacji i zakresie działania archiwum zakładowego w Wojewódzkim Urzędzie Pracy w Białymstoku</w:t>
      </w:r>
      <w:r w:rsidR="00B8016F" w:rsidRPr="00B8016F">
        <w:t xml:space="preserve"> zmienionym Zarządzeniem Nr 37/2021 Dyrektora Wojewódzkiego Urzędu Pracy w Białymstoku z dnia 8 grudnia 2021r</w:t>
      </w:r>
      <w:r w:rsidR="00E9425E">
        <w:t>.</w:t>
      </w:r>
    </w:p>
    <w:p w14:paraId="27BEC8BD" w14:textId="77777777" w:rsidR="009E5A3E" w:rsidRPr="009E5A3E" w:rsidRDefault="009E5A3E" w:rsidP="00211ADC">
      <w:pPr>
        <w:spacing w:after="120"/>
      </w:pPr>
      <w:r w:rsidRPr="009E5A3E">
        <w:t>Za przechowywanie dokumentów, zarówno na etapie realizacji projektu, jak i po jego zakończeniu odpowiedzialne są stanowiska związane z wdrażaniem RPOWP</w:t>
      </w:r>
      <w:r w:rsidR="003E3B32">
        <w:t xml:space="preserve"> do czasu przekazania ich do archiwum zakładowego</w:t>
      </w:r>
      <w:r w:rsidRPr="009E5A3E">
        <w:t>. Dokumenty przechowuje się w formie oryginałów lub kopii poświadczonych za zgodność z oryginałem lub na powszechnie uznawanych nośnikach danych w sposób umożliwiający ich odczytanie i łatwo dostępny.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916"/>
        <w:gridCol w:w="3492"/>
        <w:gridCol w:w="1788"/>
        <w:gridCol w:w="1438"/>
      </w:tblGrid>
      <w:tr w:rsidR="009E5A3E" w:rsidRPr="009E5A3E" w14:paraId="26F11C63" w14:textId="77777777" w:rsidTr="00787CCA">
        <w:tc>
          <w:tcPr>
            <w:tcW w:w="546" w:type="dxa"/>
            <w:shd w:val="clear" w:color="auto" w:fill="auto"/>
          </w:tcPr>
          <w:p w14:paraId="5D27B15B" w14:textId="77777777" w:rsidR="009E5A3E" w:rsidRPr="009E5A3E" w:rsidRDefault="009E5A3E" w:rsidP="00FC38A4">
            <w:pPr>
              <w:spacing w:after="40" w:line="240" w:lineRule="auto"/>
              <w:rPr>
                <w:b/>
              </w:rPr>
            </w:pPr>
            <w:r w:rsidRPr="009E5A3E">
              <w:rPr>
                <w:b/>
              </w:rPr>
              <w:t>Lp.</w:t>
            </w:r>
          </w:p>
        </w:tc>
        <w:tc>
          <w:tcPr>
            <w:tcW w:w="1916" w:type="dxa"/>
            <w:shd w:val="clear" w:color="auto" w:fill="auto"/>
          </w:tcPr>
          <w:p w14:paraId="56CBE0D3" w14:textId="77777777" w:rsidR="009E5A3E" w:rsidRPr="009E5A3E" w:rsidRDefault="009E5A3E" w:rsidP="001717BE">
            <w:pPr>
              <w:spacing w:after="40" w:line="240" w:lineRule="auto"/>
              <w:rPr>
                <w:b/>
              </w:rPr>
            </w:pPr>
            <w:r w:rsidRPr="009E5A3E">
              <w:rPr>
                <w:b/>
              </w:rPr>
              <w:t>Osoba wykonująca działanie</w:t>
            </w:r>
          </w:p>
        </w:tc>
        <w:tc>
          <w:tcPr>
            <w:tcW w:w="3492" w:type="dxa"/>
            <w:shd w:val="clear" w:color="auto" w:fill="auto"/>
          </w:tcPr>
          <w:p w14:paraId="667CE6A7" w14:textId="77777777" w:rsidR="009E5A3E" w:rsidRPr="009E5A3E" w:rsidRDefault="009E5A3E" w:rsidP="00211ADC">
            <w:pPr>
              <w:spacing w:after="40" w:line="240" w:lineRule="auto"/>
              <w:rPr>
                <w:b/>
              </w:rPr>
            </w:pPr>
            <w:r w:rsidRPr="009E5A3E">
              <w:rPr>
                <w:b/>
              </w:rPr>
              <w:t>Działanie</w:t>
            </w:r>
          </w:p>
        </w:tc>
        <w:tc>
          <w:tcPr>
            <w:tcW w:w="1788" w:type="dxa"/>
            <w:shd w:val="clear" w:color="auto" w:fill="auto"/>
          </w:tcPr>
          <w:p w14:paraId="60A97300" w14:textId="77777777" w:rsidR="009E5A3E" w:rsidRPr="009E5A3E" w:rsidRDefault="009E5A3E" w:rsidP="00FC38A4">
            <w:pPr>
              <w:spacing w:after="40" w:line="240" w:lineRule="auto"/>
              <w:rPr>
                <w:b/>
              </w:rPr>
            </w:pPr>
            <w:r w:rsidRPr="009E5A3E">
              <w:rPr>
                <w:b/>
              </w:rPr>
              <w:t>Termin wykonania</w:t>
            </w:r>
          </w:p>
        </w:tc>
        <w:tc>
          <w:tcPr>
            <w:tcW w:w="1438" w:type="dxa"/>
            <w:shd w:val="clear" w:color="auto" w:fill="auto"/>
          </w:tcPr>
          <w:p w14:paraId="5FADBB23" w14:textId="77777777" w:rsidR="009E5A3E" w:rsidRPr="009E5A3E" w:rsidRDefault="009E5A3E" w:rsidP="001717BE">
            <w:pPr>
              <w:spacing w:after="40" w:line="240" w:lineRule="auto"/>
              <w:rPr>
                <w:b/>
              </w:rPr>
            </w:pPr>
            <w:r w:rsidRPr="009E5A3E">
              <w:rPr>
                <w:b/>
              </w:rPr>
              <w:t>Jednostki powiązane</w:t>
            </w:r>
          </w:p>
        </w:tc>
      </w:tr>
      <w:tr w:rsidR="00C463FC" w:rsidRPr="009E5A3E" w14:paraId="113FE087" w14:textId="77777777" w:rsidTr="00787CCA">
        <w:tc>
          <w:tcPr>
            <w:tcW w:w="546" w:type="dxa"/>
            <w:shd w:val="clear" w:color="auto" w:fill="auto"/>
          </w:tcPr>
          <w:p w14:paraId="0ADAC04F" w14:textId="77777777" w:rsidR="00C463FC" w:rsidRPr="009E5A3E" w:rsidRDefault="00C463FC" w:rsidP="00FC38A4">
            <w:pPr>
              <w:spacing w:after="40" w:line="240" w:lineRule="auto"/>
            </w:pPr>
            <w:r w:rsidRPr="009E5A3E">
              <w:t>1.</w:t>
            </w:r>
          </w:p>
        </w:tc>
        <w:tc>
          <w:tcPr>
            <w:tcW w:w="1916" w:type="dxa"/>
            <w:shd w:val="clear" w:color="auto" w:fill="auto"/>
          </w:tcPr>
          <w:p w14:paraId="05104EF9" w14:textId="77777777" w:rsidR="00C463FC" w:rsidRPr="009E5A3E" w:rsidRDefault="00C463FC" w:rsidP="001717BE">
            <w:pPr>
              <w:spacing w:after="40" w:line="240" w:lineRule="auto"/>
            </w:pPr>
            <w:r w:rsidRPr="009E5A3E">
              <w:t>Wszystkie stanowiska merytoryczne zaangażowane we wdrażanie RPOWP</w:t>
            </w:r>
          </w:p>
        </w:tc>
        <w:tc>
          <w:tcPr>
            <w:tcW w:w="3492" w:type="dxa"/>
            <w:shd w:val="clear" w:color="auto" w:fill="auto"/>
          </w:tcPr>
          <w:p w14:paraId="5DB269BE" w14:textId="77777777" w:rsidR="00C463FC" w:rsidRPr="009E5A3E" w:rsidRDefault="00C463FC" w:rsidP="00211ADC">
            <w:pPr>
              <w:spacing w:after="40" w:line="240" w:lineRule="auto"/>
            </w:pPr>
            <w:r w:rsidRPr="009E5A3E">
              <w:t>Przechowywanie dokumentacji związanej z realizacją powierzonych zadań</w:t>
            </w:r>
            <w:r w:rsidR="003E3B32">
              <w:t xml:space="preserve"> do czasu przekazania jej do archiwum zakładowego</w:t>
            </w:r>
            <w:r w:rsidRPr="009E5A3E">
              <w:t>.</w:t>
            </w:r>
          </w:p>
          <w:p w14:paraId="208F7C36" w14:textId="77777777" w:rsidR="00C463FC" w:rsidRPr="009E5A3E" w:rsidRDefault="00C463FC" w:rsidP="00211ADC">
            <w:pPr>
              <w:spacing w:after="40" w:line="240" w:lineRule="auto"/>
            </w:pPr>
            <w:r w:rsidRPr="009E5A3E">
              <w:t>Dokumenty związane z  realizacją Działań, o których mowa w § 1 ust. 1 Porozumienia przechowywane są na stanowisku pracy.</w:t>
            </w:r>
          </w:p>
        </w:tc>
        <w:tc>
          <w:tcPr>
            <w:tcW w:w="1788" w:type="dxa"/>
            <w:vMerge w:val="restart"/>
            <w:shd w:val="clear" w:color="auto" w:fill="auto"/>
          </w:tcPr>
          <w:p w14:paraId="3B9CE375" w14:textId="77777777" w:rsidR="00C463FC" w:rsidRPr="009E5A3E" w:rsidRDefault="00C463FC" w:rsidP="00FC38A4">
            <w:pPr>
              <w:spacing w:after="40" w:line="240" w:lineRule="auto"/>
            </w:pPr>
            <w:r w:rsidRPr="009E5A3E">
              <w:t>Na bieżąco</w:t>
            </w:r>
            <w:r w:rsidR="003E3B32">
              <w:t xml:space="preserve"> do czasu przekazania do archiwum zakładowego</w:t>
            </w:r>
          </w:p>
          <w:p w14:paraId="0CCED00E" w14:textId="356D613E" w:rsidR="00C463FC" w:rsidRPr="009E5A3E" w:rsidRDefault="00C463FC" w:rsidP="001717BE">
            <w:pPr>
              <w:spacing w:after="40" w:line="240" w:lineRule="auto"/>
            </w:pPr>
            <w:r w:rsidRPr="009E5A3E">
              <w:t xml:space="preserve">Akta spraw ostatecznie załatwionych przekazuje się do archiwum zakładowego </w:t>
            </w:r>
            <w:r w:rsidR="003A1B31">
              <w:t>nie później niż po upływie pełnych dwóch lat kalendarzowych</w:t>
            </w:r>
            <w:r w:rsidRPr="009E5A3E">
              <w:t xml:space="preserve"> licząc od pierwszego stycznia roku następującego po </w:t>
            </w:r>
            <w:r w:rsidR="00D27197">
              <w:t xml:space="preserve">roku </w:t>
            </w:r>
            <w:r w:rsidRPr="009E5A3E">
              <w:t>zakończeni</w:t>
            </w:r>
            <w:r w:rsidR="00D27197">
              <w:t>a</w:t>
            </w:r>
            <w:r w:rsidRPr="009E5A3E">
              <w:t xml:space="preserve"> spraw</w:t>
            </w:r>
          </w:p>
        </w:tc>
        <w:tc>
          <w:tcPr>
            <w:tcW w:w="1438" w:type="dxa"/>
            <w:shd w:val="clear" w:color="auto" w:fill="auto"/>
          </w:tcPr>
          <w:p w14:paraId="751066AD" w14:textId="77777777" w:rsidR="00C463FC" w:rsidRPr="009E5A3E" w:rsidRDefault="00C463FC" w:rsidP="001717BE">
            <w:pPr>
              <w:spacing w:after="40" w:line="240" w:lineRule="auto"/>
            </w:pPr>
          </w:p>
        </w:tc>
      </w:tr>
      <w:tr w:rsidR="00C463FC" w:rsidRPr="009E5A3E" w14:paraId="3682A8D2" w14:textId="77777777" w:rsidTr="00787CCA">
        <w:tc>
          <w:tcPr>
            <w:tcW w:w="546" w:type="dxa"/>
            <w:shd w:val="clear" w:color="auto" w:fill="auto"/>
          </w:tcPr>
          <w:p w14:paraId="5A956140" w14:textId="77777777" w:rsidR="00C463FC" w:rsidRPr="009E5A3E" w:rsidRDefault="00C463FC" w:rsidP="00FC38A4">
            <w:pPr>
              <w:spacing w:after="40" w:line="240" w:lineRule="auto"/>
            </w:pPr>
            <w:r w:rsidRPr="009E5A3E">
              <w:t>2.</w:t>
            </w:r>
          </w:p>
        </w:tc>
        <w:tc>
          <w:tcPr>
            <w:tcW w:w="1916" w:type="dxa"/>
            <w:shd w:val="clear" w:color="auto" w:fill="auto"/>
          </w:tcPr>
          <w:p w14:paraId="2FC0B5A8" w14:textId="77777777" w:rsidR="00C463FC" w:rsidRPr="009E5A3E" w:rsidRDefault="00C463FC" w:rsidP="001717BE">
            <w:pPr>
              <w:spacing w:after="40" w:line="240" w:lineRule="auto"/>
            </w:pPr>
            <w:r w:rsidRPr="009E5A3E">
              <w:t>Archiwum WUP</w:t>
            </w:r>
          </w:p>
        </w:tc>
        <w:tc>
          <w:tcPr>
            <w:tcW w:w="3492" w:type="dxa"/>
            <w:shd w:val="clear" w:color="auto" w:fill="auto"/>
            <w:vAlign w:val="center"/>
          </w:tcPr>
          <w:p w14:paraId="0F05CCF8" w14:textId="4A9306B7" w:rsidR="00C463FC" w:rsidRPr="009E5A3E" w:rsidRDefault="00C463FC" w:rsidP="00211ADC">
            <w:pPr>
              <w:spacing w:after="40" w:line="240" w:lineRule="auto"/>
            </w:pPr>
            <w:r w:rsidRPr="009E5A3E">
              <w:t xml:space="preserve">Całość dokumentacji powinna zostać zarchiwizowana zgodnie z  przepisami </w:t>
            </w:r>
            <w:r w:rsidRPr="00573E89">
              <w:rPr>
                <w:iCs/>
              </w:rPr>
              <w:t>Instrukcji Kancelaryjnej w Wojewódzkim Urzędzie Pracy w Białymstoku</w:t>
            </w:r>
            <w:r w:rsidR="0027618C">
              <w:rPr>
                <w:iCs/>
              </w:rPr>
              <w:t xml:space="preserve">, Instrukcji  o organizacji i zakresie działania archiwum zakładowego w Wojewódzkim Urzędzie Pracy w Białymstoku oraz Jednolitego rzeczowego wykazu akt w Wojewódzkim </w:t>
            </w:r>
            <w:r w:rsidR="003A1B31">
              <w:rPr>
                <w:iCs/>
              </w:rPr>
              <w:t>Urzędzie</w:t>
            </w:r>
            <w:r w:rsidR="0027618C">
              <w:rPr>
                <w:iCs/>
              </w:rPr>
              <w:t xml:space="preserve"> Pracy w</w:t>
            </w:r>
            <w:r w:rsidR="003A1B31">
              <w:rPr>
                <w:iCs/>
              </w:rPr>
              <w:t> </w:t>
            </w:r>
            <w:r w:rsidR="0027618C">
              <w:rPr>
                <w:iCs/>
              </w:rPr>
              <w:t>Białymstoku</w:t>
            </w:r>
            <w:r w:rsidRPr="00573E89">
              <w:rPr>
                <w:iCs/>
              </w:rPr>
              <w:t xml:space="preserve"> wprowadzon</w:t>
            </w:r>
            <w:r w:rsidR="003A1B31">
              <w:rPr>
                <w:iCs/>
              </w:rPr>
              <w:t>ych</w:t>
            </w:r>
            <w:r w:rsidRPr="00573E89">
              <w:rPr>
                <w:iCs/>
              </w:rPr>
              <w:t xml:space="preserve"> Zarządzeniem nr </w:t>
            </w:r>
            <w:r w:rsidR="0027618C" w:rsidRPr="00573E89">
              <w:rPr>
                <w:iCs/>
              </w:rPr>
              <w:t>43</w:t>
            </w:r>
            <w:r w:rsidRPr="00573E89">
              <w:rPr>
                <w:iCs/>
              </w:rPr>
              <w:t>/201</w:t>
            </w:r>
            <w:r w:rsidR="003A1B31">
              <w:rPr>
                <w:iCs/>
              </w:rPr>
              <w:t>9</w:t>
            </w:r>
            <w:r w:rsidRPr="00573E89">
              <w:rPr>
                <w:iCs/>
              </w:rPr>
              <w:t xml:space="preserve"> Dyrektora Wojewódzkiego Urzędu Pracy w Białymstoku z dnia </w:t>
            </w:r>
            <w:r w:rsidR="003A1B31">
              <w:rPr>
                <w:iCs/>
              </w:rPr>
              <w:t>2 grudnia</w:t>
            </w:r>
            <w:r w:rsidRPr="00573E89">
              <w:rPr>
                <w:iCs/>
              </w:rPr>
              <w:t xml:space="preserve"> 201</w:t>
            </w:r>
            <w:r w:rsidR="003A1B31">
              <w:rPr>
                <w:iCs/>
              </w:rPr>
              <w:t xml:space="preserve">9 </w:t>
            </w:r>
            <w:r w:rsidRPr="00573E89">
              <w:rPr>
                <w:iCs/>
              </w:rPr>
              <w:t>r</w:t>
            </w:r>
            <w:r w:rsidR="003A1B31">
              <w:rPr>
                <w:iCs/>
              </w:rPr>
              <w:t>oku</w:t>
            </w:r>
            <w:r w:rsidR="00B8016F" w:rsidRPr="00B8016F">
              <w:t xml:space="preserve"> </w:t>
            </w:r>
            <w:r w:rsidR="00B8016F" w:rsidRPr="00B8016F">
              <w:rPr>
                <w:iCs/>
              </w:rPr>
              <w:t>zmienionym Zarządzeniem Nr 37/2021 Dyrektora Wojewódzkiego Urzędu Pracy w Białymstoku z dnia 8 grudnia 2021r</w:t>
            </w:r>
            <w:r w:rsidRPr="009E5A3E">
              <w:t>.</w:t>
            </w:r>
          </w:p>
        </w:tc>
        <w:tc>
          <w:tcPr>
            <w:tcW w:w="1788" w:type="dxa"/>
            <w:vMerge/>
            <w:shd w:val="clear" w:color="auto" w:fill="auto"/>
          </w:tcPr>
          <w:p w14:paraId="6C94FEE3" w14:textId="77777777" w:rsidR="00C463FC" w:rsidRPr="009E5A3E" w:rsidRDefault="00C463FC">
            <w:pPr>
              <w:spacing w:after="40" w:line="240" w:lineRule="auto"/>
            </w:pPr>
          </w:p>
        </w:tc>
        <w:tc>
          <w:tcPr>
            <w:tcW w:w="1438" w:type="dxa"/>
            <w:shd w:val="clear" w:color="auto" w:fill="auto"/>
            <w:vAlign w:val="center"/>
          </w:tcPr>
          <w:p w14:paraId="2B033E88" w14:textId="77777777" w:rsidR="00C463FC" w:rsidRPr="009E5A3E" w:rsidRDefault="00C463FC">
            <w:pPr>
              <w:spacing w:after="40" w:line="240" w:lineRule="auto"/>
            </w:pPr>
          </w:p>
        </w:tc>
      </w:tr>
    </w:tbl>
    <w:p w14:paraId="4D9349B8" w14:textId="77777777" w:rsidR="009E5A3E" w:rsidRPr="009E5A3E" w:rsidRDefault="009E5A3E" w:rsidP="00211ADC">
      <w:pPr>
        <w:spacing w:before="120" w:after="40"/>
      </w:pPr>
      <w:bookmarkStart w:id="284" w:name="_Toc182800443"/>
      <w:r w:rsidRPr="009E5A3E">
        <w:t xml:space="preserve">Zgodnie z § 25 Porozumienia w sprawie powierzenia zadań Instytucji Pośredniczącej w ramach Regionalnego Programu Operacyjnego Województwa Podlaskiego na lata 2014-2020, IP zobowiązana jest do przechowywania dokumentacji związanej z realizacją powierzonych Działań zgodnie z art. 140 rozporządzenia ogólnego oraz art. 23 ust. 3 ustawy wdrożeniowej. </w:t>
      </w:r>
    </w:p>
    <w:p w14:paraId="267FF1FC" w14:textId="77777777" w:rsidR="009E5A3E" w:rsidRPr="009E5A3E" w:rsidRDefault="009E5A3E" w:rsidP="00211ADC">
      <w:pPr>
        <w:spacing w:before="120" w:after="120"/>
      </w:pPr>
      <w:r w:rsidRPr="009E5A3E">
        <w:t>W przypadku konieczności przedłużenia terminu przechowywania dokumentacji IP zostanie o zaistniałym fakcie poinformowana pisemnie przez IZ RPOWP na dwa miesiące przed upływem pierwotnego terminu.</w:t>
      </w:r>
    </w:p>
    <w:p w14:paraId="157317BB" w14:textId="77777777" w:rsidR="009E5A3E" w:rsidRPr="009E5A3E" w:rsidRDefault="009E5A3E" w:rsidP="00211ADC">
      <w:pPr>
        <w:spacing w:before="120" w:after="120"/>
      </w:pPr>
      <w:r w:rsidRPr="009E5A3E">
        <w:t>Dokumenty dotyczące pomocy publicznej udzielanej przedsiębiorcom Instytucja Pośrednicząca zobowiązana jest przechowywać przez 10 lat, licząc od dnia jej przyznania, w sposób zapewniający ich poufność i bezpieczeństwo.</w:t>
      </w:r>
      <w:bookmarkEnd w:id="284"/>
    </w:p>
    <w:p w14:paraId="7B6229D6" w14:textId="77777777" w:rsidR="009E5A3E" w:rsidRPr="009E5A3E" w:rsidRDefault="009E5A3E" w:rsidP="00211ADC">
      <w:pPr>
        <w:spacing w:before="120" w:after="120"/>
      </w:pPr>
      <w:r w:rsidRPr="009E5A3E">
        <w:t>Wszelkie dokumenty związane z wdrażaniem Regionalnego Programu Operacyjnego Województwa Podlaskiego udostępniane są przez WUP w Białymstoku uprawnionym podmiotom zgodnie z przedmiotem prowadzonej kontroli.</w:t>
      </w:r>
    </w:p>
    <w:p w14:paraId="7FEBECD3" w14:textId="77777777" w:rsidR="009E5A3E" w:rsidRPr="009E5A3E" w:rsidRDefault="009E5A3E" w:rsidP="009E5A3E"/>
    <w:p w14:paraId="18E9650C" w14:textId="77777777" w:rsidR="0087141F" w:rsidRDefault="00624A21">
      <w:r>
        <w:br w:type="page"/>
      </w:r>
    </w:p>
    <w:p w14:paraId="4CD643B7" w14:textId="77777777" w:rsidR="00624A21" w:rsidRPr="00436A07" w:rsidRDefault="00624A21" w:rsidP="00624A21">
      <w:pPr>
        <w:pStyle w:val="Nagwek1"/>
        <w:rPr>
          <w:smallCaps/>
          <w:color w:val="auto"/>
        </w:rPr>
      </w:pPr>
      <w:bookmarkStart w:id="285" w:name="_Toc136956941"/>
      <w:r w:rsidRPr="00436A07">
        <w:rPr>
          <w:smallCaps/>
          <w:color w:val="auto"/>
        </w:rPr>
        <w:t>Załączniki</w:t>
      </w:r>
      <w:bookmarkEnd w:id="285"/>
    </w:p>
    <w:p w14:paraId="52F0B2D3" w14:textId="77777777" w:rsidR="009E5A3E" w:rsidRDefault="00624A21" w:rsidP="00211ADC">
      <w:pPr>
        <w:pStyle w:val="Akapitzlist"/>
        <w:numPr>
          <w:ilvl w:val="0"/>
          <w:numId w:val="53"/>
        </w:numPr>
        <w:spacing w:before="120" w:after="120"/>
        <w:ind w:left="425" w:hanging="357"/>
      </w:pPr>
      <w:r>
        <w:t>Regulamin pracy Komisji Oceny Projektów</w:t>
      </w:r>
    </w:p>
    <w:p w14:paraId="77091F57" w14:textId="24BA7770" w:rsidR="00624A21" w:rsidRDefault="00624A21" w:rsidP="00211ADC">
      <w:pPr>
        <w:pStyle w:val="Akapitzlist"/>
        <w:numPr>
          <w:ilvl w:val="0"/>
          <w:numId w:val="53"/>
        </w:numPr>
        <w:spacing w:before="120" w:after="120"/>
        <w:ind w:left="425" w:hanging="357"/>
      </w:pPr>
      <w:r>
        <w:t xml:space="preserve">Oświadczenie o bezstronności </w:t>
      </w:r>
      <w:r w:rsidR="006A6469">
        <w:t xml:space="preserve">i poufności </w:t>
      </w:r>
      <w:r w:rsidRPr="00372859">
        <w:t>(procedur</w:t>
      </w:r>
      <w:r w:rsidR="009A0B6C">
        <w:t>a</w:t>
      </w:r>
      <w:r w:rsidRPr="00372859">
        <w:t xml:space="preserve"> odwoławcz</w:t>
      </w:r>
      <w:r w:rsidR="009A0B6C">
        <w:t>a</w:t>
      </w:r>
      <w:r w:rsidRPr="00372859">
        <w:t>)</w:t>
      </w:r>
    </w:p>
    <w:p w14:paraId="340452E1" w14:textId="77777777" w:rsidR="009E5A3E" w:rsidRDefault="00624A21" w:rsidP="00211ADC">
      <w:pPr>
        <w:pStyle w:val="Akapitzlist"/>
        <w:numPr>
          <w:ilvl w:val="0"/>
          <w:numId w:val="53"/>
        </w:numPr>
        <w:spacing w:before="120" w:after="120"/>
        <w:ind w:left="425" w:hanging="357"/>
      </w:pPr>
      <w:r>
        <w:t>Oświadczenie o bezstronności w zakresie spełnienia przesłanek, o których mowa w przepisach KPA art. 24 § 1 i 2</w:t>
      </w:r>
    </w:p>
    <w:p w14:paraId="24EC4866" w14:textId="77777777" w:rsidR="009E5A3E" w:rsidRDefault="00060EF0" w:rsidP="00211ADC">
      <w:pPr>
        <w:pStyle w:val="Akapitzlist"/>
        <w:numPr>
          <w:ilvl w:val="0"/>
          <w:numId w:val="53"/>
        </w:numPr>
        <w:spacing w:before="120" w:after="120"/>
        <w:ind w:left="425" w:hanging="357"/>
      </w:pPr>
      <w:r w:rsidRPr="00060EF0">
        <w:t>Wzór deklaracji poufności dla osoby dokonującej oceny formaln</w:t>
      </w:r>
      <w:r w:rsidR="00D41BFA">
        <w:t>o-</w:t>
      </w:r>
      <w:r w:rsidRPr="00060EF0">
        <w:t>merytorycznej (nabór pozakonkursowy)</w:t>
      </w:r>
    </w:p>
    <w:p w14:paraId="17A22F8C" w14:textId="77777777" w:rsidR="009E5A3E" w:rsidRDefault="00060EF0" w:rsidP="00211ADC">
      <w:pPr>
        <w:pStyle w:val="Akapitzlist"/>
        <w:numPr>
          <w:ilvl w:val="0"/>
          <w:numId w:val="53"/>
        </w:numPr>
        <w:spacing w:before="120" w:after="120"/>
        <w:ind w:left="425" w:hanging="357"/>
      </w:pPr>
      <w:r w:rsidRPr="00060EF0">
        <w:t>Wzór oświadczenia pracownika IP o bezstronności (nabór pozakonkursowy)</w:t>
      </w:r>
    </w:p>
    <w:p w14:paraId="4406D411" w14:textId="77777777" w:rsidR="009E5A3E" w:rsidRDefault="00060EF0" w:rsidP="00211ADC">
      <w:pPr>
        <w:pStyle w:val="Akapitzlist"/>
        <w:numPr>
          <w:ilvl w:val="0"/>
          <w:numId w:val="53"/>
        </w:numPr>
        <w:spacing w:before="120" w:after="120"/>
        <w:ind w:left="425" w:hanging="357"/>
      </w:pPr>
      <w:r w:rsidRPr="00060EF0">
        <w:t xml:space="preserve">Wzór karty oceny </w:t>
      </w:r>
      <w:r w:rsidR="00E4477D">
        <w:t>formalno-</w:t>
      </w:r>
      <w:r w:rsidRPr="00060EF0">
        <w:t>merytorycznej wniosku o dofinansowanie projektu pozakonkursowego PUP</w:t>
      </w:r>
    </w:p>
    <w:p w14:paraId="55027195" w14:textId="77777777" w:rsidR="00DF7AE1" w:rsidRDefault="00DF7AE1" w:rsidP="00211ADC">
      <w:pPr>
        <w:pStyle w:val="Akapitzlist"/>
        <w:numPr>
          <w:ilvl w:val="0"/>
          <w:numId w:val="53"/>
        </w:numPr>
        <w:spacing w:before="120" w:after="120"/>
        <w:ind w:left="425" w:hanging="357"/>
      </w:pPr>
      <w:r w:rsidRPr="00060EF0">
        <w:t xml:space="preserve">Wzór oświadczenia </w:t>
      </w:r>
      <w:r>
        <w:t>eksperta</w:t>
      </w:r>
      <w:r w:rsidRPr="00060EF0">
        <w:t xml:space="preserve"> o bezstronności (nabór pozakonkursowy)</w:t>
      </w:r>
    </w:p>
    <w:p w14:paraId="59CC4010" w14:textId="77777777" w:rsidR="00DF7AE1" w:rsidRDefault="00DF7AE1" w:rsidP="00211ADC">
      <w:pPr>
        <w:pStyle w:val="Akapitzlist"/>
        <w:numPr>
          <w:ilvl w:val="0"/>
          <w:numId w:val="53"/>
        </w:numPr>
        <w:spacing w:before="120" w:after="120"/>
        <w:ind w:left="425" w:hanging="357"/>
      </w:pPr>
      <w:r>
        <w:t xml:space="preserve">Wzór karty oceny </w:t>
      </w:r>
      <w:r w:rsidR="00E4477D">
        <w:t>formalno-</w:t>
      </w:r>
      <w:r>
        <w:t>merytorycznej wniosku o dofinansowanie projektu pozakonkursowego IP</w:t>
      </w:r>
    </w:p>
    <w:p w14:paraId="0BC284FA" w14:textId="77777777" w:rsidR="009E5A3E" w:rsidRPr="009E5A3E" w:rsidRDefault="00720B9C" w:rsidP="00211ADC">
      <w:pPr>
        <w:pStyle w:val="Akapitzlist"/>
        <w:numPr>
          <w:ilvl w:val="0"/>
          <w:numId w:val="53"/>
        </w:numPr>
        <w:spacing w:before="120" w:after="120"/>
        <w:ind w:left="425" w:hanging="357"/>
      </w:pPr>
      <w:r w:rsidRPr="009E5A3E">
        <w:rPr>
          <w:bCs/>
        </w:rPr>
        <w:t xml:space="preserve">Wzór </w:t>
      </w:r>
      <w:r w:rsidR="00E3681D">
        <w:rPr>
          <w:bCs/>
        </w:rPr>
        <w:t>deklaracji</w:t>
      </w:r>
      <w:r w:rsidRPr="009E5A3E">
        <w:rPr>
          <w:bCs/>
        </w:rPr>
        <w:t xml:space="preserve"> bezstronności</w:t>
      </w:r>
      <w:r w:rsidR="0087141F" w:rsidRPr="009E5A3E">
        <w:rPr>
          <w:bCs/>
        </w:rPr>
        <w:t xml:space="preserve"> (weryfikacja wniosku o płatność)</w:t>
      </w:r>
    </w:p>
    <w:p w14:paraId="40741228" w14:textId="77777777" w:rsidR="009E5A3E" w:rsidRPr="009E5A3E" w:rsidRDefault="00720B9C" w:rsidP="00211ADC">
      <w:pPr>
        <w:pStyle w:val="Akapitzlist"/>
        <w:numPr>
          <w:ilvl w:val="0"/>
          <w:numId w:val="53"/>
        </w:numPr>
        <w:spacing w:before="120" w:after="120"/>
        <w:ind w:left="425" w:hanging="357"/>
      </w:pPr>
      <w:r w:rsidRPr="009E5A3E">
        <w:rPr>
          <w:bCs/>
        </w:rPr>
        <w:t xml:space="preserve">Wzór </w:t>
      </w:r>
      <w:r w:rsidR="00561784">
        <w:rPr>
          <w:bCs/>
        </w:rPr>
        <w:t>l</w:t>
      </w:r>
      <w:r w:rsidRPr="009E5A3E">
        <w:rPr>
          <w:bCs/>
        </w:rPr>
        <w:t>isty kontrolnej do weryfikacji wniosku o płatność</w:t>
      </w:r>
    </w:p>
    <w:p w14:paraId="3FE9703B" w14:textId="53ACA537" w:rsidR="009E5A3E" w:rsidRDefault="0087141F" w:rsidP="00211ADC">
      <w:pPr>
        <w:pStyle w:val="Akapitzlist"/>
        <w:numPr>
          <w:ilvl w:val="0"/>
          <w:numId w:val="53"/>
        </w:numPr>
        <w:spacing w:before="120" w:after="120"/>
        <w:ind w:left="425" w:hanging="357"/>
      </w:pPr>
      <w:r w:rsidRPr="0087141F">
        <w:t xml:space="preserve">Wzór </w:t>
      </w:r>
      <w:r w:rsidR="004B4A04">
        <w:t>deklaracji</w:t>
      </w:r>
      <w:r w:rsidRPr="0087141F">
        <w:t xml:space="preserve"> bezstronności</w:t>
      </w:r>
      <w:r w:rsidR="004B4A04">
        <w:t xml:space="preserve"> </w:t>
      </w:r>
      <w:r>
        <w:t>(kontrola)</w:t>
      </w:r>
    </w:p>
    <w:p w14:paraId="79837041" w14:textId="77777777" w:rsidR="009E5A3E" w:rsidRDefault="004F2806" w:rsidP="00211ADC">
      <w:pPr>
        <w:pStyle w:val="Akapitzlist"/>
        <w:numPr>
          <w:ilvl w:val="0"/>
          <w:numId w:val="53"/>
        </w:numPr>
        <w:spacing w:before="120" w:after="120"/>
        <w:ind w:left="425" w:hanging="357"/>
      </w:pPr>
      <w:r>
        <w:t xml:space="preserve">Wzór </w:t>
      </w:r>
      <w:r w:rsidR="00561784">
        <w:t>l</w:t>
      </w:r>
      <w:r w:rsidR="009E5A3E">
        <w:t>ist</w:t>
      </w:r>
      <w:r>
        <w:t>y</w:t>
      </w:r>
      <w:r w:rsidR="009E5A3E">
        <w:t xml:space="preserve"> sprawdzając</w:t>
      </w:r>
      <w:r>
        <w:t>ej</w:t>
      </w:r>
      <w:r w:rsidR="0087141F">
        <w:t xml:space="preserve"> do kontroli</w:t>
      </w:r>
      <w:r w:rsidR="004B4A04">
        <w:t xml:space="preserve"> </w:t>
      </w:r>
      <w:r w:rsidR="005B75F2">
        <w:t>w</w:t>
      </w:r>
      <w:r w:rsidR="004B4A04">
        <w:t xml:space="preserve"> miejscu </w:t>
      </w:r>
      <w:r w:rsidR="005B75F2">
        <w:t xml:space="preserve">realizacji </w:t>
      </w:r>
      <w:r w:rsidR="004B4A04">
        <w:t>projektu</w:t>
      </w:r>
    </w:p>
    <w:p w14:paraId="4276723D" w14:textId="77777777" w:rsidR="00D1713D" w:rsidRPr="00972742" w:rsidRDefault="00D1713D" w:rsidP="00211ADC">
      <w:pPr>
        <w:pStyle w:val="Akapitzlist"/>
        <w:numPr>
          <w:ilvl w:val="0"/>
          <w:numId w:val="53"/>
        </w:numPr>
        <w:spacing w:before="120" w:after="120"/>
        <w:ind w:left="425" w:hanging="357"/>
      </w:pPr>
      <w:r w:rsidRPr="009E5A3E">
        <w:rPr>
          <w:bCs/>
        </w:rPr>
        <w:t>Wzór oświadczenia o braku konfliktu interesu (w ramach Pzp)</w:t>
      </w:r>
    </w:p>
    <w:p w14:paraId="5509551E" w14:textId="77777777" w:rsidR="00972742" w:rsidRDefault="00972742" w:rsidP="00211ADC">
      <w:pPr>
        <w:pStyle w:val="Akapitzlist"/>
        <w:numPr>
          <w:ilvl w:val="0"/>
          <w:numId w:val="53"/>
        </w:numPr>
        <w:spacing w:before="120" w:after="120"/>
        <w:ind w:left="425" w:hanging="357"/>
      </w:pPr>
      <w:r>
        <w:t>Wzór umowy o dofinansowanie projektu PUP</w:t>
      </w:r>
    </w:p>
    <w:p w14:paraId="62133A43" w14:textId="77777777" w:rsidR="00C94B30" w:rsidRDefault="00C94B30" w:rsidP="00211ADC">
      <w:pPr>
        <w:pStyle w:val="Akapitzlist"/>
        <w:numPr>
          <w:ilvl w:val="0"/>
          <w:numId w:val="53"/>
        </w:numPr>
        <w:spacing w:before="120" w:after="120"/>
        <w:ind w:left="425" w:hanging="357"/>
      </w:pPr>
      <w:r>
        <w:t xml:space="preserve">Wzór </w:t>
      </w:r>
      <w:r w:rsidR="00561784">
        <w:t>k</w:t>
      </w:r>
      <w:r>
        <w:t>arty zamknięcia projektu w ramach Regionalnego Programu Operacyjnego Województwa Podlaskiego</w:t>
      </w:r>
    </w:p>
    <w:p w14:paraId="16AEF86E" w14:textId="77777777" w:rsidR="00EB4CC2" w:rsidRDefault="00EB4CC2" w:rsidP="00211ADC">
      <w:pPr>
        <w:pStyle w:val="Akapitzlist"/>
        <w:numPr>
          <w:ilvl w:val="0"/>
          <w:numId w:val="53"/>
        </w:numPr>
        <w:spacing w:before="120" w:after="120"/>
        <w:ind w:left="425" w:hanging="357"/>
      </w:pPr>
      <w:r>
        <w:t xml:space="preserve">Regulamin pracy Komisji Oceny Projektów </w:t>
      </w:r>
      <w:r w:rsidR="00C94456" w:rsidRPr="00E61A11">
        <w:t>oceniającej projekty z</w:t>
      </w:r>
      <w:r w:rsidRPr="00E61A11">
        <w:t>integrowan</w:t>
      </w:r>
      <w:r w:rsidR="00C94456" w:rsidRPr="00E61A11">
        <w:t>e</w:t>
      </w:r>
    </w:p>
    <w:p w14:paraId="517D5081" w14:textId="6E7E832A" w:rsidR="009C3004" w:rsidRDefault="004F2806" w:rsidP="00211ADC">
      <w:pPr>
        <w:pStyle w:val="Akapitzlist"/>
        <w:numPr>
          <w:ilvl w:val="0"/>
          <w:numId w:val="53"/>
        </w:numPr>
        <w:spacing w:before="120" w:after="120"/>
        <w:ind w:left="425" w:hanging="357"/>
      </w:pPr>
      <w:r>
        <w:t xml:space="preserve">Wzór </w:t>
      </w:r>
      <w:r w:rsidR="00561784">
        <w:t>l</w:t>
      </w:r>
      <w:r w:rsidR="009C3004">
        <w:t>ist</w:t>
      </w:r>
      <w:r>
        <w:t>y</w:t>
      </w:r>
      <w:r w:rsidR="009C3004">
        <w:t xml:space="preserve"> kontroln</w:t>
      </w:r>
      <w:r>
        <w:t>ej</w:t>
      </w:r>
      <w:r w:rsidR="009C3004">
        <w:t xml:space="preserve"> do </w:t>
      </w:r>
      <w:r w:rsidR="005B7B95">
        <w:t xml:space="preserve">procedury </w:t>
      </w:r>
      <w:r w:rsidR="009C3004">
        <w:t>podpisania/aneksowania umowy o dofinansowanie projektu</w:t>
      </w:r>
    </w:p>
    <w:p w14:paraId="4F8635B6" w14:textId="7F581CE1" w:rsidR="009C3004" w:rsidRDefault="004F2806" w:rsidP="00211ADC">
      <w:pPr>
        <w:pStyle w:val="Akapitzlist"/>
        <w:numPr>
          <w:ilvl w:val="0"/>
          <w:numId w:val="53"/>
        </w:numPr>
        <w:spacing w:before="120" w:after="120"/>
        <w:ind w:left="425" w:hanging="357"/>
      </w:pPr>
      <w:r>
        <w:t xml:space="preserve">Wzór </w:t>
      </w:r>
      <w:r w:rsidR="00561784">
        <w:t>l</w:t>
      </w:r>
      <w:r w:rsidR="009C3004">
        <w:t>ist</w:t>
      </w:r>
      <w:r>
        <w:t>y</w:t>
      </w:r>
      <w:r w:rsidR="009C3004">
        <w:t xml:space="preserve"> sprawdzając</w:t>
      </w:r>
      <w:r>
        <w:t>ej</w:t>
      </w:r>
      <w:r w:rsidR="009C3004">
        <w:t xml:space="preserve"> </w:t>
      </w:r>
      <w:r w:rsidR="0081742F">
        <w:t>dot.</w:t>
      </w:r>
      <w:r w:rsidR="009C3004">
        <w:t xml:space="preserve"> </w:t>
      </w:r>
      <w:r w:rsidR="006669FF">
        <w:t>P</w:t>
      </w:r>
      <w:r w:rsidR="009C3004">
        <w:t>racy eksperta</w:t>
      </w:r>
    </w:p>
    <w:p w14:paraId="6AC76094" w14:textId="77777777" w:rsidR="00D81672" w:rsidRPr="00A92300" w:rsidRDefault="004F2806" w:rsidP="00211ADC">
      <w:pPr>
        <w:pStyle w:val="Akapitzlist"/>
        <w:numPr>
          <w:ilvl w:val="0"/>
          <w:numId w:val="53"/>
        </w:numPr>
        <w:spacing w:before="120" w:after="120"/>
        <w:ind w:left="425" w:hanging="357"/>
      </w:pPr>
      <w:r>
        <w:t xml:space="preserve">Wzór </w:t>
      </w:r>
      <w:r w:rsidR="00561784">
        <w:t>l</w:t>
      </w:r>
      <w:r w:rsidR="00D81672" w:rsidRPr="00D81672">
        <w:t>ist</w:t>
      </w:r>
      <w:r>
        <w:t>y</w:t>
      </w:r>
      <w:r w:rsidR="00D81672" w:rsidRPr="00D81672">
        <w:t xml:space="preserve"> sprawdzając</w:t>
      </w:r>
      <w:r>
        <w:t>ej</w:t>
      </w:r>
      <w:r w:rsidR="00D81672" w:rsidRPr="00A92300">
        <w:t xml:space="preserve"> do wizyty monitoringowej</w:t>
      </w:r>
      <w:r w:rsidR="00D81672" w:rsidRPr="00D81672">
        <w:t xml:space="preserve"> </w:t>
      </w:r>
    </w:p>
    <w:p w14:paraId="7DD10952" w14:textId="77777777" w:rsidR="00661FDA" w:rsidRDefault="004F2806" w:rsidP="00211ADC">
      <w:pPr>
        <w:pStyle w:val="Akapitzlist"/>
        <w:numPr>
          <w:ilvl w:val="0"/>
          <w:numId w:val="53"/>
        </w:numPr>
        <w:spacing w:before="120" w:after="120"/>
        <w:ind w:left="425" w:hanging="357"/>
      </w:pPr>
      <w:r>
        <w:t xml:space="preserve">Wzór </w:t>
      </w:r>
      <w:r w:rsidR="00561784">
        <w:t>l</w:t>
      </w:r>
      <w:r w:rsidR="00D81672" w:rsidRPr="00D81672">
        <w:t>ist</w:t>
      </w:r>
      <w:r>
        <w:t>y</w:t>
      </w:r>
      <w:r w:rsidR="00D81672" w:rsidRPr="00A92300">
        <w:t xml:space="preserve"> spra</w:t>
      </w:r>
      <w:r w:rsidR="00D81672" w:rsidRPr="00D81672">
        <w:t>wdzając</w:t>
      </w:r>
      <w:r>
        <w:t>ej</w:t>
      </w:r>
      <w:r w:rsidR="00D81672" w:rsidRPr="00A92300">
        <w:t xml:space="preserve"> do kontroli trwałości</w:t>
      </w:r>
    </w:p>
    <w:p w14:paraId="575F7CDC" w14:textId="1A2A8E21" w:rsidR="00912B55" w:rsidRDefault="004F2806" w:rsidP="00211ADC">
      <w:pPr>
        <w:pStyle w:val="Akapitzlist"/>
        <w:numPr>
          <w:ilvl w:val="0"/>
          <w:numId w:val="53"/>
        </w:numPr>
        <w:spacing w:before="120" w:after="120"/>
        <w:ind w:left="425" w:hanging="357"/>
      </w:pPr>
      <w:r>
        <w:t xml:space="preserve">Wzór </w:t>
      </w:r>
      <w:r w:rsidR="00561784">
        <w:t>l</w:t>
      </w:r>
      <w:r w:rsidR="00912B55">
        <w:t>ist</w:t>
      </w:r>
      <w:r>
        <w:t>y</w:t>
      </w:r>
      <w:r w:rsidR="00912B55">
        <w:t xml:space="preserve"> sprawdzając</w:t>
      </w:r>
      <w:r>
        <w:t>ej</w:t>
      </w:r>
      <w:r w:rsidR="00912B55">
        <w:t xml:space="preserve"> do protestu</w:t>
      </w:r>
    </w:p>
    <w:p w14:paraId="6D9B4F3E" w14:textId="0AFA7345" w:rsidR="00D84C5A" w:rsidRPr="00D81672" w:rsidRDefault="00D84C5A" w:rsidP="00211ADC">
      <w:pPr>
        <w:pStyle w:val="Akapitzlist"/>
        <w:numPr>
          <w:ilvl w:val="0"/>
          <w:numId w:val="53"/>
        </w:numPr>
        <w:spacing w:before="120" w:after="120"/>
        <w:ind w:left="425" w:hanging="357"/>
      </w:pPr>
      <w:r>
        <w:t>Wzór oświadczenia o braku konfliktu interesów</w:t>
      </w:r>
      <w:r w:rsidR="00E80562">
        <w:t xml:space="preserve"> (decyzja administracyjna)</w:t>
      </w:r>
    </w:p>
    <w:p w14:paraId="0545D752" w14:textId="77777777" w:rsidR="00060EF0" w:rsidRPr="00D81672" w:rsidRDefault="00060EF0" w:rsidP="00624A21">
      <w:pPr>
        <w:spacing w:before="120" w:line="240" w:lineRule="auto"/>
        <w:jc w:val="both"/>
      </w:pPr>
    </w:p>
    <w:p w14:paraId="63621EA2" w14:textId="77777777" w:rsidR="00624A21" w:rsidRDefault="00624A21"/>
    <w:p w14:paraId="463E0F62" w14:textId="77777777" w:rsidR="00624A21" w:rsidRDefault="00624A21"/>
    <w:p w14:paraId="55E0F6F8" w14:textId="77777777" w:rsidR="00624A21" w:rsidRDefault="00624A21"/>
    <w:p w14:paraId="326F762A" w14:textId="77777777" w:rsidR="00624A21" w:rsidRDefault="00624A21"/>
    <w:p w14:paraId="7914FC93" w14:textId="77777777" w:rsidR="00624A21" w:rsidRDefault="00624A21">
      <w:r>
        <w:br w:type="page"/>
      </w:r>
    </w:p>
    <w:p w14:paraId="352A9302" w14:textId="77777777" w:rsidR="00624A21" w:rsidRPr="00F403DD" w:rsidRDefault="00624A21" w:rsidP="00624A21">
      <w:pPr>
        <w:keepNext/>
        <w:keepLines/>
        <w:spacing w:before="200" w:after="0" w:line="240" w:lineRule="auto"/>
        <w:jc w:val="both"/>
        <w:outlineLvl w:val="1"/>
        <w:rPr>
          <w:rFonts w:asciiTheme="majorHAnsi" w:eastAsiaTheme="majorEastAsia" w:hAnsiTheme="majorHAnsi" w:cstheme="majorBidi"/>
          <w:b/>
          <w:bCs/>
          <w:i/>
          <w:color w:val="4F81BD" w:themeColor="accent1"/>
          <w:sz w:val="26"/>
          <w:szCs w:val="26"/>
        </w:rPr>
      </w:pPr>
      <w:bookmarkStart w:id="286" w:name="_Toc425494340"/>
      <w:bookmarkStart w:id="287" w:name="_Toc136956942"/>
      <w:r w:rsidRPr="00624A21">
        <w:rPr>
          <w:rFonts w:asciiTheme="majorHAnsi" w:eastAsiaTheme="majorEastAsia" w:hAnsiTheme="majorHAnsi" w:cstheme="majorBidi"/>
          <w:b/>
          <w:bCs/>
        </w:rPr>
        <w:t xml:space="preserve">Załącznik nr 1. </w:t>
      </w:r>
      <w:r w:rsidRPr="00F403DD">
        <w:rPr>
          <w:rFonts w:asciiTheme="majorHAnsi" w:eastAsiaTheme="majorEastAsia" w:hAnsiTheme="majorHAnsi" w:cstheme="majorBidi"/>
          <w:b/>
          <w:bCs/>
          <w:i/>
        </w:rPr>
        <w:t>Regulamin pracy Komisji Oceny Projektów RPOWP 2014-2020 w ramach Działań wdrażanych przez Wojewódzki Urząd Pracy w Białymstoku</w:t>
      </w:r>
      <w:bookmarkEnd w:id="286"/>
      <w:bookmarkEnd w:id="287"/>
    </w:p>
    <w:p w14:paraId="3D567417" w14:textId="77777777" w:rsidR="00624A21" w:rsidRPr="00624A21" w:rsidRDefault="000530B8" w:rsidP="00624A21">
      <w:pPr>
        <w:tabs>
          <w:tab w:val="left" w:pos="5940"/>
        </w:tabs>
        <w:spacing w:after="0" w:line="240" w:lineRule="auto"/>
        <w:ind w:left="-284" w:hanging="284"/>
        <w:rPr>
          <w:rFonts w:ascii="Times New Roman" w:eastAsia="Arial Unicode MS" w:hAnsi="Times New Roman" w:cs="Times New Roman"/>
          <w:sz w:val="24"/>
          <w:szCs w:val="20"/>
          <w:lang w:eastAsia="pl-PL"/>
        </w:rPr>
      </w:pPr>
      <w:r>
        <w:rPr>
          <w:rFonts w:ascii="Times New Roman" w:hAnsi="Times New Roman"/>
          <w:noProof/>
          <w:sz w:val="24"/>
          <w:szCs w:val="24"/>
          <w:lang w:eastAsia="pl-PL"/>
        </w:rPr>
        <w:drawing>
          <wp:anchor distT="0" distB="0" distL="114300" distR="114300" simplePos="0" relativeHeight="251681792" behindDoc="1" locked="0" layoutInCell="1" allowOverlap="1" wp14:anchorId="7FF1F593" wp14:editId="0066F667">
            <wp:simplePos x="0" y="0"/>
            <wp:positionH relativeFrom="column">
              <wp:posOffset>-284480</wp:posOffset>
            </wp:positionH>
            <wp:positionV relativeFrom="paragraph">
              <wp:posOffset>382905</wp:posOffset>
            </wp:positionV>
            <wp:extent cx="6174105" cy="537845"/>
            <wp:effectExtent l="0" t="0" r="0" b="0"/>
            <wp:wrapTight wrapText="bothSides">
              <wp:wrapPolygon edited="0">
                <wp:start x="0" y="0"/>
                <wp:lineTo x="0" y="20656"/>
                <wp:lineTo x="21527" y="20656"/>
                <wp:lineTo x="21527" y="0"/>
                <wp:lineTo x="0" y="0"/>
              </wp:wrapPolygon>
            </wp:wrapTight>
            <wp:docPr id="400" name="Obraz 1" descr="Zestaw_logotypow_monochrom_GRAY_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estaw_logotypow_monochrom_GRAY_EF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pic:spPr>
                </pic:pic>
              </a:graphicData>
            </a:graphic>
            <wp14:sizeRelH relativeFrom="page">
              <wp14:pctWidth>0</wp14:pctWidth>
            </wp14:sizeRelH>
            <wp14:sizeRelV relativeFrom="page">
              <wp14:pctHeight>0</wp14:pctHeight>
            </wp14:sizeRelV>
          </wp:anchor>
        </w:drawing>
      </w:r>
    </w:p>
    <w:p w14:paraId="38B07152" w14:textId="77777777" w:rsidR="00624A21" w:rsidRPr="00624A21" w:rsidRDefault="00624A21" w:rsidP="00624A21">
      <w:pPr>
        <w:spacing w:after="0" w:line="240" w:lineRule="auto"/>
        <w:jc w:val="both"/>
        <w:rPr>
          <w:rFonts w:ascii="Times New Roman" w:eastAsia="Times New Roman" w:hAnsi="Times New Roman" w:cs="Times New Roman"/>
          <w:sz w:val="24"/>
          <w:szCs w:val="24"/>
          <w:lang w:eastAsia="pl-PL"/>
        </w:rPr>
      </w:pPr>
    </w:p>
    <w:p w14:paraId="63F81DE5" w14:textId="77777777" w:rsidR="00624A21" w:rsidRPr="00624A21" w:rsidRDefault="00624A21" w:rsidP="00624A21">
      <w:pPr>
        <w:tabs>
          <w:tab w:val="left" w:pos="5940"/>
        </w:tabs>
        <w:spacing w:after="0" w:line="240" w:lineRule="auto"/>
        <w:rPr>
          <w:rFonts w:ascii="Times New Roman" w:eastAsia="Times New Roman" w:hAnsi="Times New Roman" w:cs="Times New Roman"/>
          <w:sz w:val="18"/>
          <w:szCs w:val="18"/>
          <w:lang w:eastAsia="pl-PL"/>
        </w:rPr>
      </w:pPr>
    </w:p>
    <w:p w14:paraId="409FC27E" w14:textId="77777777" w:rsidR="00624A21" w:rsidRPr="00624A21" w:rsidRDefault="00624A21" w:rsidP="00624A21">
      <w:pPr>
        <w:tabs>
          <w:tab w:val="left" w:pos="5940"/>
        </w:tabs>
        <w:spacing w:after="0" w:line="240" w:lineRule="auto"/>
        <w:rPr>
          <w:rFonts w:ascii="Times New Roman" w:eastAsia="Times New Roman" w:hAnsi="Times New Roman" w:cs="Times New Roman"/>
          <w:sz w:val="18"/>
          <w:szCs w:val="24"/>
          <w:lang w:eastAsia="pl-PL"/>
        </w:rPr>
      </w:pPr>
    </w:p>
    <w:p w14:paraId="4BF52F9E" w14:textId="77777777" w:rsidR="00624A21" w:rsidRPr="00211ADC" w:rsidRDefault="00624A21" w:rsidP="00211ADC">
      <w:pPr>
        <w:tabs>
          <w:tab w:val="left" w:pos="0"/>
        </w:tabs>
        <w:spacing w:after="0" w:line="240" w:lineRule="auto"/>
        <w:rPr>
          <w:rFonts w:eastAsia="Times New Roman" w:cstheme="minorHAnsi"/>
          <w:b/>
          <w:sz w:val="24"/>
          <w:szCs w:val="24"/>
          <w:lang w:eastAsia="pl-PL"/>
        </w:rPr>
      </w:pPr>
      <w:r w:rsidRPr="00211ADC">
        <w:rPr>
          <w:rFonts w:eastAsia="Times New Roman" w:cstheme="minorHAnsi"/>
          <w:b/>
          <w:sz w:val="24"/>
          <w:szCs w:val="24"/>
          <w:lang w:eastAsia="pl-PL"/>
        </w:rPr>
        <w:t xml:space="preserve">Regulamin pracy Komisji Oceny Projektów RPOWP 2014-2020 w ramach </w:t>
      </w:r>
    </w:p>
    <w:p w14:paraId="1830A40E" w14:textId="77777777" w:rsidR="00624A21" w:rsidRPr="00211ADC" w:rsidRDefault="00624A21" w:rsidP="00211ADC">
      <w:pPr>
        <w:tabs>
          <w:tab w:val="left" w:pos="0"/>
        </w:tabs>
        <w:spacing w:after="0" w:line="240" w:lineRule="auto"/>
        <w:rPr>
          <w:rFonts w:eastAsia="Times New Roman" w:cstheme="minorHAnsi"/>
          <w:b/>
          <w:sz w:val="24"/>
          <w:szCs w:val="24"/>
          <w:lang w:eastAsia="pl-PL"/>
        </w:rPr>
      </w:pPr>
      <w:r w:rsidRPr="00211ADC">
        <w:rPr>
          <w:rFonts w:eastAsia="Times New Roman" w:cstheme="minorHAnsi"/>
          <w:b/>
          <w:sz w:val="24"/>
          <w:szCs w:val="24"/>
          <w:lang w:eastAsia="pl-PL"/>
        </w:rPr>
        <w:t>Działań wdrażanych przez Wojewódzki Urząd Pracy w Białymstoku</w:t>
      </w:r>
    </w:p>
    <w:p w14:paraId="1D1276E5" w14:textId="77777777" w:rsidR="00624A21" w:rsidRPr="00211ADC" w:rsidRDefault="00624A21" w:rsidP="00211ADC">
      <w:pPr>
        <w:tabs>
          <w:tab w:val="left" w:pos="0"/>
        </w:tabs>
        <w:spacing w:after="0" w:line="240" w:lineRule="auto"/>
        <w:rPr>
          <w:rFonts w:eastAsia="Times New Roman" w:cstheme="minorHAnsi"/>
          <w:i/>
          <w:sz w:val="24"/>
          <w:szCs w:val="24"/>
          <w:lang w:eastAsia="pl-PL"/>
        </w:rPr>
      </w:pPr>
    </w:p>
    <w:p w14:paraId="6867DF71" w14:textId="77777777" w:rsidR="00624A21" w:rsidRPr="00211ADC" w:rsidRDefault="00624A21" w:rsidP="00211ADC">
      <w:pPr>
        <w:tabs>
          <w:tab w:val="left" w:pos="0"/>
        </w:tabs>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 1</w:t>
      </w:r>
    </w:p>
    <w:p w14:paraId="707EFAD6" w14:textId="214B07C6" w:rsidR="00624A21" w:rsidRPr="00211ADC" w:rsidRDefault="00624A21" w:rsidP="00211ADC">
      <w:pPr>
        <w:rPr>
          <w:rFonts w:eastAsia="Times New Roman" w:cstheme="minorHAnsi"/>
          <w:b/>
          <w:sz w:val="24"/>
          <w:szCs w:val="24"/>
          <w:u w:val="single"/>
          <w:lang w:eastAsia="pl-PL"/>
        </w:rPr>
      </w:pPr>
      <w:r w:rsidRPr="00211ADC">
        <w:rPr>
          <w:rFonts w:eastAsia="Times New Roman" w:cstheme="minorHAnsi"/>
          <w:b/>
          <w:sz w:val="24"/>
          <w:szCs w:val="24"/>
          <w:u w:val="single"/>
          <w:lang w:eastAsia="pl-PL"/>
        </w:rPr>
        <w:t>Postanowienia ogólne</w:t>
      </w:r>
    </w:p>
    <w:p w14:paraId="5269C85F" w14:textId="77777777" w:rsidR="00624A21" w:rsidRPr="00211ADC" w:rsidRDefault="00624A21" w:rsidP="00211ADC">
      <w:pPr>
        <w:numPr>
          <w:ilvl w:val="0"/>
          <w:numId w:val="34"/>
        </w:numPr>
        <w:spacing w:after="0"/>
        <w:ind w:left="709" w:hanging="357"/>
        <w:rPr>
          <w:rFonts w:eastAsia="Times New Roman" w:cstheme="minorHAnsi"/>
          <w:lang w:eastAsia="pl-PL"/>
        </w:rPr>
      </w:pPr>
      <w:r w:rsidRPr="00211ADC">
        <w:rPr>
          <w:rFonts w:eastAsia="Times New Roman" w:cstheme="minorHAnsi"/>
          <w:lang w:eastAsia="pl-PL"/>
        </w:rPr>
        <w:t>Wojewódzki Urząd Pracy w Białymstoku (</w:t>
      </w:r>
      <w:r w:rsidR="007C77E2" w:rsidRPr="00211ADC">
        <w:rPr>
          <w:rFonts w:eastAsia="Times New Roman" w:cstheme="minorHAnsi"/>
          <w:lang w:eastAsia="pl-PL"/>
        </w:rPr>
        <w:t xml:space="preserve">dalej: </w:t>
      </w:r>
      <w:r w:rsidRPr="00211ADC">
        <w:rPr>
          <w:rFonts w:eastAsia="Times New Roman" w:cstheme="minorHAnsi"/>
          <w:lang w:eastAsia="pl-PL"/>
        </w:rPr>
        <w:t>WUP), jako Instytucja Pośrednicząca Regionalnego Programu Operacyjnego Województwa Podlaskiego na lata 2014-2020 (</w:t>
      </w:r>
      <w:r w:rsidR="007C77E2" w:rsidRPr="00211ADC">
        <w:rPr>
          <w:rFonts w:eastAsia="Times New Roman" w:cstheme="minorHAnsi"/>
          <w:lang w:eastAsia="pl-PL"/>
        </w:rPr>
        <w:t xml:space="preserve">dalej: IP </w:t>
      </w:r>
      <w:r w:rsidRPr="00211ADC">
        <w:rPr>
          <w:rFonts w:eastAsia="Times New Roman" w:cstheme="minorHAnsi"/>
          <w:lang w:eastAsia="pl-PL"/>
        </w:rPr>
        <w:t xml:space="preserve">RPOWP), jest odpowiedzialny za nabór, ocenę i wybór wniosków ubiegających się o dofinansowanie w ramach </w:t>
      </w:r>
      <w:r w:rsidR="007C77E2" w:rsidRPr="00211ADC">
        <w:rPr>
          <w:rFonts w:eastAsia="Times New Roman" w:cstheme="minorHAnsi"/>
          <w:lang w:eastAsia="pl-PL"/>
        </w:rPr>
        <w:t xml:space="preserve">Regionalnego Programu Operacyjnego Województwa Podlaskiego na lata 2014-2020 (dalej: </w:t>
      </w:r>
      <w:r w:rsidRPr="00211ADC">
        <w:rPr>
          <w:rFonts w:eastAsia="Times New Roman" w:cstheme="minorHAnsi"/>
          <w:lang w:eastAsia="pl-PL"/>
        </w:rPr>
        <w:t>RPOWP</w:t>
      </w:r>
      <w:r w:rsidR="007C77E2" w:rsidRPr="00211ADC">
        <w:rPr>
          <w:rFonts w:eastAsia="Times New Roman" w:cstheme="minorHAnsi"/>
          <w:lang w:eastAsia="pl-PL"/>
        </w:rPr>
        <w:t>)</w:t>
      </w:r>
      <w:r w:rsidRPr="00211ADC">
        <w:rPr>
          <w:rFonts w:eastAsia="Times New Roman" w:cstheme="minorHAnsi"/>
          <w:lang w:eastAsia="pl-PL"/>
        </w:rPr>
        <w:t>.</w:t>
      </w:r>
    </w:p>
    <w:p w14:paraId="3F38BC41" w14:textId="77777777" w:rsidR="00624A21" w:rsidRPr="00211ADC" w:rsidRDefault="00624A21" w:rsidP="00211ADC">
      <w:pPr>
        <w:numPr>
          <w:ilvl w:val="0"/>
          <w:numId w:val="34"/>
        </w:numPr>
        <w:spacing w:after="0"/>
        <w:ind w:left="709" w:hanging="357"/>
        <w:rPr>
          <w:rFonts w:eastAsia="Times New Roman" w:cstheme="minorHAnsi"/>
          <w:lang w:eastAsia="pl-PL"/>
        </w:rPr>
      </w:pPr>
      <w:r w:rsidRPr="00211ADC">
        <w:rPr>
          <w:rFonts w:eastAsia="Times New Roman" w:cstheme="minorHAnsi"/>
          <w:lang w:eastAsia="pl-PL"/>
        </w:rPr>
        <w:t xml:space="preserve">Ocena </w:t>
      </w:r>
      <w:r w:rsidR="00CF3313" w:rsidRPr="00211ADC">
        <w:rPr>
          <w:rFonts w:eastAsia="Times New Roman" w:cstheme="minorHAnsi"/>
          <w:lang w:eastAsia="pl-PL"/>
        </w:rPr>
        <w:t>projektów</w:t>
      </w:r>
      <w:r w:rsidRPr="00211ADC">
        <w:rPr>
          <w:rFonts w:eastAsia="Times New Roman" w:cstheme="minorHAnsi"/>
          <w:lang w:eastAsia="pl-PL"/>
        </w:rPr>
        <w:t xml:space="preserve"> dokonywana jest przez Komisję Oceny Projektów</w:t>
      </w:r>
      <w:r w:rsidRPr="00211ADC">
        <w:rPr>
          <w:rFonts w:eastAsia="Times New Roman" w:cstheme="minorHAnsi"/>
          <w:b/>
          <w:lang w:eastAsia="pl-PL"/>
        </w:rPr>
        <w:t xml:space="preserve"> </w:t>
      </w:r>
      <w:r w:rsidRPr="00211ADC">
        <w:rPr>
          <w:rFonts w:eastAsia="Times New Roman" w:cstheme="minorHAnsi"/>
          <w:lang w:eastAsia="pl-PL"/>
        </w:rPr>
        <w:t>RPOWP (</w:t>
      </w:r>
      <w:r w:rsidR="007C77E2" w:rsidRPr="00211ADC">
        <w:rPr>
          <w:rFonts w:eastAsia="Times New Roman" w:cstheme="minorHAnsi"/>
          <w:lang w:eastAsia="pl-PL"/>
        </w:rPr>
        <w:t xml:space="preserve">dalej: </w:t>
      </w:r>
      <w:r w:rsidRPr="00211ADC">
        <w:rPr>
          <w:rFonts w:eastAsia="Times New Roman" w:cstheme="minorHAnsi"/>
          <w:lang w:eastAsia="pl-PL"/>
        </w:rPr>
        <w:t>Komisja) w ramach Działań wdrażanych przez WUP.</w:t>
      </w:r>
    </w:p>
    <w:p w14:paraId="7E9AD7FC" w14:textId="77777777" w:rsidR="00624A21" w:rsidRPr="00211ADC" w:rsidRDefault="00624A21" w:rsidP="00211ADC">
      <w:pPr>
        <w:numPr>
          <w:ilvl w:val="0"/>
          <w:numId w:val="34"/>
        </w:numPr>
        <w:spacing w:after="0"/>
        <w:ind w:left="709" w:hanging="357"/>
        <w:rPr>
          <w:rFonts w:eastAsia="Times New Roman" w:cstheme="minorHAnsi"/>
          <w:lang w:eastAsia="pl-PL"/>
        </w:rPr>
      </w:pPr>
      <w:r w:rsidRPr="00211ADC">
        <w:rPr>
          <w:rFonts w:eastAsia="Times New Roman" w:cstheme="minorHAnsi"/>
          <w:lang w:eastAsia="pl-PL"/>
        </w:rPr>
        <w:t>Za powołanie Komisji odpowiedzialny jest Dyrektor WUP.</w:t>
      </w:r>
    </w:p>
    <w:p w14:paraId="155CDE9A" w14:textId="77777777" w:rsidR="00624A21" w:rsidRPr="00211ADC" w:rsidRDefault="00624A21" w:rsidP="00211ADC">
      <w:pPr>
        <w:tabs>
          <w:tab w:val="left" w:pos="0"/>
        </w:tabs>
        <w:spacing w:after="0" w:line="240" w:lineRule="auto"/>
        <w:rPr>
          <w:rFonts w:eastAsia="Times New Roman" w:cstheme="minorHAnsi"/>
          <w:sz w:val="24"/>
          <w:szCs w:val="24"/>
          <w:lang w:eastAsia="pl-PL"/>
        </w:rPr>
      </w:pPr>
    </w:p>
    <w:p w14:paraId="26D47DC2" w14:textId="77777777" w:rsidR="00624A21" w:rsidRPr="00211ADC" w:rsidRDefault="00624A21" w:rsidP="00211ADC">
      <w:pPr>
        <w:tabs>
          <w:tab w:val="left" w:pos="0"/>
        </w:tabs>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 2</w:t>
      </w:r>
    </w:p>
    <w:p w14:paraId="40E93DB7" w14:textId="77777777" w:rsidR="00624A21" w:rsidRPr="00211ADC" w:rsidRDefault="00624A21" w:rsidP="00211ADC">
      <w:pPr>
        <w:tabs>
          <w:tab w:val="left" w:pos="0"/>
        </w:tabs>
        <w:spacing w:after="0" w:line="240" w:lineRule="auto"/>
        <w:rPr>
          <w:rFonts w:eastAsia="Times New Roman" w:cstheme="minorHAnsi"/>
          <w:b/>
          <w:sz w:val="24"/>
          <w:szCs w:val="24"/>
          <w:u w:val="single"/>
          <w:lang w:eastAsia="pl-PL"/>
        </w:rPr>
      </w:pPr>
      <w:r w:rsidRPr="00211ADC">
        <w:rPr>
          <w:rFonts w:eastAsia="Times New Roman" w:cstheme="minorHAnsi"/>
          <w:b/>
          <w:sz w:val="24"/>
          <w:szCs w:val="24"/>
          <w:u w:val="single"/>
          <w:lang w:eastAsia="pl-PL"/>
        </w:rPr>
        <w:t>Skład Komisji</w:t>
      </w:r>
    </w:p>
    <w:p w14:paraId="4EF15ED6" w14:textId="77777777" w:rsidR="00624A21" w:rsidRPr="00211ADC" w:rsidRDefault="00624A21" w:rsidP="00211ADC">
      <w:pPr>
        <w:tabs>
          <w:tab w:val="left" w:pos="0"/>
        </w:tabs>
        <w:spacing w:after="0" w:line="240" w:lineRule="auto"/>
        <w:rPr>
          <w:rFonts w:eastAsia="Times New Roman" w:cstheme="minorHAnsi"/>
          <w:b/>
          <w:sz w:val="24"/>
          <w:szCs w:val="24"/>
          <w:u w:val="single"/>
          <w:lang w:eastAsia="pl-PL"/>
        </w:rPr>
      </w:pPr>
    </w:p>
    <w:p w14:paraId="1CD00AEA" w14:textId="77777777" w:rsidR="00624A21" w:rsidRPr="00211ADC" w:rsidRDefault="00624A21" w:rsidP="00211ADC">
      <w:pPr>
        <w:numPr>
          <w:ilvl w:val="0"/>
          <w:numId w:val="35"/>
        </w:numPr>
        <w:tabs>
          <w:tab w:val="left" w:pos="0"/>
        </w:tabs>
        <w:spacing w:after="0"/>
        <w:rPr>
          <w:rFonts w:eastAsia="Times New Roman" w:cstheme="minorHAnsi"/>
          <w:lang w:eastAsia="pl-PL"/>
        </w:rPr>
      </w:pPr>
      <w:r w:rsidRPr="00211ADC">
        <w:rPr>
          <w:rFonts w:eastAsia="Times New Roman" w:cstheme="minorHAnsi"/>
          <w:lang w:eastAsia="pl-PL"/>
        </w:rPr>
        <w:t xml:space="preserve">Komisja składa się z co najmniej ośmiu członków, w tym sześciu członków oceniających, </w:t>
      </w:r>
      <w:r w:rsidR="007C77E2" w:rsidRPr="00211ADC">
        <w:rPr>
          <w:rFonts w:eastAsia="Times New Roman" w:cstheme="minorHAnsi"/>
          <w:lang w:eastAsia="pl-PL"/>
        </w:rPr>
        <w:t>P</w:t>
      </w:r>
      <w:r w:rsidRPr="00211ADC">
        <w:rPr>
          <w:rFonts w:eastAsia="Times New Roman" w:cstheme="minorHAnsi"/>
          <w:lang w:eastAsia="pl-PL"/>
        </w:rPr>
        <w:t xml:space="preserve">rzewodniczącego </w:t>
      </w:r>
      <w:r w:rsidR="007C77E2" w:rsidRPr="00211ADC">
        <w:rPr>
          <w:rFonts w:eastAsia="Times New Roman" w:cstheme="minorHAnsi"/>
          <w:lang w:eastAsia="pl-PL"/>
        </w:rPr>
        <w:t xml:space="preserve">Komisji </w:t>
      </w:r>
      <w:r w:rsidRPr="00211ADC">
        <w:rPr>
          <w:rFonts w:eastAsia="Times New Roman" w:cstheme="minorHAnsi"/>
          <w:lang w:eastAsia="pl-PL"/>
        </w:rPr>
        <w:t xml:space="preserve">oraz </w:t>
      </w:r>
      <w:r w:rsidR="007C77E2" w:rsidRPr="00211ADC">
        <w:rPr>
          <w:rFonts w:eastAsia="Times New Roman" w:cstheme="minorHAnsi"/>
          <w:lang w:eastAsia="pl-PL"/>
        </w:rPr>
        <w:t>S</w:t>
      </w:r>
      <w:r w:rsidRPr="00211ADC">
        <w:rPr>
          <w:rFonts w:eastAsia="Times New Roman" w:cstheme="minorHAnsi"/>
          <w:lang w:eastAsia="pl-PL"/>
        </w:rPr>
        <w:t>ekretarza</w:t>
      </w:r>
      <w:r w:rsidR="007C77E2" w:rsidRPr="00211ADC">
        <w:rPr>
          <w:rFonts w:eastAsia="Times New Roman" w:cstheme="minorHAnsi"/>
          <w:lang w:eastAsia="pl-PL"/>
        </w:rPr>
        <w:t xml:space="preserve"> Komisji</w:t>
      </w:r>
      <w:r w:rsidRPr="00211ADC">
        <w:rPr>
          <w:rFonts w:eastAsia="Times New Roman" w:cstheme="minorHAnsi"/>
          <w:lang w:eastAsia="pl-PL"/>
        </w:rPr>
        <w:t xml:space="preserve">. </w:t>
      </w:r>
    </w:p>
    <w:p w14:paraId="743F7E4F" w14:textId="77777777" w:rsidR="007C77E2" w:rsidRPr="00211ADC" w:rsidRDefault="007C77E2" w:rsidP="00211ADC">
      <w:pPr>
        <w:numPr>
          <w:ilvl w:val="0"/>
          <w:numId w:val="35"/>
        </w:numPr>
        <w:tabs>
          <w:tab w:val="left" w:pos="0"/>
        </w:tabs>
        <w:spacing w:after="0"/>
        <w:rPr>
          <w:rFonts w:eastAsia="Times New Roman" w:cstheme="minorHAnsi"/>
          <w:lang w:eastAsia="pl-PL"/>
        </w:rPr>
      </w:pPr>
      <w:r w:rsidRPr="00211ADC">
        <w:rPr>
          <w:rFonts w:eastAsia="Times New Roman" w:cstheme="minorHAnsi"/>
          <w:lang w:eastAsia="pl-PL"/>
        </w:rPr>
        <w:t>Dla jednego konkursu, do czasu jego ostatecznego rozstrzygnięcia, powoływana jest wyłącznie jedna Komisja.</w:t>
      </w:r>
    </w:p>
    <w:p w14:paraId="42DD8B98" w14:textId="77777777" w:rsidR="007C77E2" w:rsidRPr="00211ADC" w:rsidRDefault="00624A21" w:rsidP="00211ADC">
      <w:pPr>
        <w:numPr>
          <w:ilvl w:val="0"/>
          <w:numId w:val="35"/>
        </w:numPr>
        <w:tabs>
          <w:tab w:val="left" w:pos="0"/>
        </w:tabs>
        <w:spacing w:after="0"/>
        <w:rPr>
          <w:rFonts w:eastAsia="Times New Roman" w:cstheme="minorHAnsi"/>
          <w:lang w:eastAsia="pl-PL"/>
        </w:rPr>
      </w:pPr>
      <w:r w:rsidRPr="00211ADC">
        <w:rPr>
          <w:rFonts w:eastAsia="Times New Roman" w:cstheme="minorHAnsi"/>
          <w:lang w:eastAsia="pl-PL"/>
        </w:rPr>
        <w:t xml:space="preserve">W skład Komisji wchodzą pracownicy WUP oraz w uzasadnionych przypadkach eksperci, o których mowa w art. </w:t>
      </w:r>
      <w:r w:rsidR="0011329A" w:rsidRPr="00211ADC">
        <w:rPr>
          <w:rFonts w:eastAsia="Times New Roman" w:cstheme="minorHAnsi"/>
          <w:lang w:eastAsia="pl-PL"/>
        </w:rPr>
        <w:t>68a ust.1 pkt1</w:t>
      </w:r>
      <w:r w:rsidRPr="00211ADC">
        <w:rPr>
          <w:rFonts w:eastAsia="Times New Roman" w:cstheme="minorHAnsi"/>
          <w:lang w:eastAsia="pl-PL"/>
        </w:rPr>
        <w:t xml:space="preserve"> ustawy z dnia 11 lipca 2014 r. o zasadach realizacji programów w zakresie polityki spójności finansowanych w perspektywie finansowej 2014-2020</w:t>
      </w:r>
      <w:r w:rsidR="007C77E2" w:rsidRPr="00211ADC">
        <w:rPr>
          <w:rFonts w:eastAsia="Times New Roman" w:cstheme="minorHAnsi"/>
          <w:lang w:eastAsia="pl-PL"/>
        </w:rPr>
        <w:t xml:space="preserve"> (dalej: ustawa wdrożeniowa) </w:t>
      </w:r>
      <w:r w:rsidRPr="00211ADC">
        <w:rPr>
          <w:rFonts w:eastAsia="Times New Roman" w:cstheme="minorHAnsi"/>
          <w:lang w:eastAsia="pl-PL"/>
        </w:rPr>
        <w:t xml:space="preserve">wyłonieni spośród osób wpisanych do </w:t>
      </w:r>
      <w:r w:rsidRPr="00211ADC">
        <w:rPr>
          <w:rFonts w:eastAsia="Times New Roman" w:cstheme="minorHAnsi"/>
          <w:i/>
          <w:iCs/>
          <w:lang w:eastAsia="pl-PL"/>
        </w:rPr>
        <w:t xml:space="preserve">Wykazu kandydatów na ekspertów </w:t>
      </w:r>
      <w:r w:rsidRPr="00211ADC">
        <w:rPr>
          <w:rFonts w:eastAsia="Times New Roman" w:cstheme="minorHAnsi"/>
          <w:i/>
          <w:lang w:eastAsia="pl-PL"/>
        </w:rPr>
        <w:t xml:space="preserve">w </w:t>
      </w:r>
      <w:r w:rsidRPr="00211ADC">
        <w:rPr>
          <w:rFonts w:eastAsia="Times New Roman" w:cstheme="minorHAnsi"/>
          <w:i/>
          <w:iCs/>
          <w:lang w:eastAsia="pl-PL"/>
        </w:rPr>
        <w:t>ramach Regionalnego Programu Operacyjnego Województwa Podlaskiego na lata 2014-2020</w:t>
      </w:r>
      <w:r w:rsidRPr="00211ADC">
        <w:rPr>
          <w:rFonts w:eastAsia="Times New Roman" w:cstheme="minorHAnsi"/>
          <w:iCs/>
          <w:lang w:eastAsia="pl-PL"/>
        </w:rPr>
        <w:t xml:space="preserve"> </w:t>
      </w:r>
      <w:r w:rsidRPr="00211ADC">
        <w:rPr>
          <w:rFonts w:eastAsia="Times New Roman" w:cstheme="minorHAnsi"/>
          <w:lang w:eastAsia="pl-PL"/>
        </w:rPr>
        <w:t>prowadzonego przez Instytucję Zarządzającą RPOWP</w:t>
      </w:r>
      <w:r w:rsidR="007C77E2" w:rsidRPr="00211ADC">
        <w:rPr>
          <w:rFonts w:eastAsia="Times New Roman" w:cstheme="minorHAnsi"/>
          <w:lang w:eastAsia="pl-PL"/>
        </w:rPr>
        <w:t xml:space="preserve"> (dalej: IZ RPOWP)</w:t>
      </w:r>
      <w:r w:rsidRPr="00211ADC">
        <w:rPr>
          <w:rFonts w:eastAsia="Times New Roman" w:cstheme="minorHAnsi"/>
          <w:lang w:eastAsia="pl-PL"/>
        </w:rPr>
        <w:t xml:space="preserve">.  </w:t>
      </w:r>
      <w:r w:rsidR="007C77E2" w:rsidRPr="00211ADC">
        <w:rPr>
          <w:rFonts w:eastAsia="Times New Roman" w:cstheme="minorHAnsi"/>
          <w:lang w:eastAsia="pl-PL"/>
        </w:rPr>
        <w:t>W przypadku postepowań, w których oceniane są projekty własne właściwej instytucji lub projekty podmiotów pełniących funkcje instytucji danego programu lub podmiotów z nimi powiązanych, wówczas obligatoryjnie do składu Komisji powoływani są eksperci niebędący pracownikami tych instytucji i podmiotów, którzy dokonują oceny tych projektów.</w:t>
      </w:r>
    </w:p>
    <w:p w14:paraId="48411977" w14:textId="77777777" w:rsidR="00624A21" w:rsidRPr="00211ADC" w:rsidRDefault="00624A21" w:rsidP="00211ADC">
      <w:pPr>
        <w:tabs>
          <w:tab w:val="left" w:pos="0"/>
        </w:tabs>
        <w:spacing w:after="0"/>
        <w:ind w:left="720"/>
        <w:rPr>
          <w:rFonts w:eastAsia="Times New Roman" w:cstheme="minorHAnsi"/>
          <w:lang w:eastAsia="pl-PL"/>
        </w:rPr>
      </w:pPr>
      <w:r w:rsidRPr="00211ADC">
        <w:rPr>
          <w:rFonts w:eastAsia="Times New Roman" w:cstheme="minorHAnsi"/>
          <w:lang w:eastAsia="pl-PL"/>
        </w:rPr>
        <w:t xml:space="preserve">W ramach Komisji eksperci mogą pełnić rolę opiniodawczo-doradczą lub </w:t>
      </w:r>
      <w:r w:rsidR="0033503B" w:rsidRPr="00211ADC">
        <w:rPr>
          <w:rFonts w:eastAsia="Times New Roman" w:cstheme="minorHAnsi"/>
          <w:lang w:eastAsia="pl-PL"/>
        </w:rPr>
        <w:t>rozstrzygającą</w:t>
      </w:r>
      <w:r w:rsidRPr="00211ADC">
        <w:rPr>
          <w:rFonts w:eastAsia="Times New Roman" w:cstheme="minorHAnsi"/>
          <w:lang w:eastAsia="pl-PL"/>
        </w:rPr>
        <w:t>.</w:t>
      </w:r>
    </w:p>
    <w:p w14:paraId="047ABC81" w14:textId="77777777" w:rsidR="0011329A" w:rsidRPr="00211ADC" w:rsidRDefault="0011329A" w:rsidP="00211ADC">
      <w:pPr>
        <w:tabs>
          <w:tab w:val="left" w:pos="0"/>
        </w:tabs>
        <w:spacing w:after="0"/>
        <w:ind w:left="720"/>
        <w:rPr>
          <w:rFonts w:eastAsia="Times New Roman" w:cstheme="minorHAnsi"/>
          <w:lang w:eastAsia="pl-PL"/>
        </w:rPr>
      </w:pPr>
      <w:r w:rsidRPr="00211ADC">
        <w:rPr>
          <w:rFonts w:eastAsia="Times New Roman" w:cstheme="minorHAnsi"/>
          <w:lang w:eastAsia="pl-PL"/>
        </w:rPr>
        <w:t>Do składu Komisji mogą zostać powołani również pracownicy tymczasowi, o których mowa w art. 2 pkt 2 ustawy z dnia 9 lipca 2003r. o zatrudnianiu pracowników tymczasowych.</w:t>
      </w:r>
    </w:p>
    <w:p w14:paraId="739E6545" w14:textId="0A7214DE" w:rsidR="00624A21" w:rsidRPr="00211ADC" w:rsidRDefault="00624A21"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 xml:space="preserve">Funkcję Przewodniczącego Komisji pełni pisemnie upoważniony przez </w:t>
      </w:r>
      <w:r w:rsidR="00E04BF7" w:rsidRPr="00211ADC">
        <w:rPr>
          <w:rFonts w:eastAsia="Times New Roman" w:cstheme="minorHAnsi"/>
          <w:lang w:eastAsia="pl-PL"/>
        </w:rPr>
        <w:t>Dyrektora WUP</w:t>
      </w:r>
      <w:r w:rsidRPr="00211ADC">
        <w:rPr>
          <w:rFonts w:eastAsia="Times New Roman" w:cstheme="minorHAnsi"/>
          <w:lang w:eastAsia="pl-PL"/>
        </w:rPr>
        <w:t xml:space="preserve"> pracownik WUP z powołanego składu Komisji</w:t>
      </w:r>
      <w:r w:rsidR="00157504" w:rsidRPr="00211ADC">
        <w:rPr>
          <w:rFonts w:eastAsia="Times New Roman" w:cstheme="minorHAnsi"/>
          <w:lang w:eastAsia="pl-PL"/>
        </w:rPr>
        <w:t xml:space="preserve"> (Kierownik Wydziału)</w:t>
      </w:r>
      <w:r w:rsidRPr="00211ADC">
        <w:rPr>
          <w:rFonts w:eastAsia="Times New Roman" w:cstheme="minorHAnsi"/>
          <w:lang w:eastAsia="pl-PL"/>
        </w:rPr>
        <w:t xml:space="preserve">. </w:t>
      </w:r>
    </w:p>
    <w:p w14:paraId="1EA0020D" w14:textId="77777777" w:rsidR="00624A21" w:rsidRPr="00211ADC" w:rsidRDefault="00624A21"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 xml:space="preserve">Dyrektor WUP powołuje Sekretarza Komisji oraz może powołać zastępców </w:t>
      </w:r>
      <w:r w:rsidR="00E46216" w:rsidRPr="00211ADC">
        <w:rPr>
          <w:rFonts w:eastAsia="Times New Roman" w:cstheme="minorHAnsi"/>
          <w:lang w:eastAsia="pl-PL"/>
        </w:rPr>
        <w:t>S</w:t>
      </w:r>
      <w:r w:rsidRPr="00211ADC">
        <w:rPr>
          <w:rFonts w:eastAsia="Times New Roman" w:cstheme="minorHAnsi"/>
          <w:lang w:eastAsia="pl-PL"/>
        </w:rPr>
        <w:t>ekretarz</w:t>
      </w:r>
      <w:r w:rsidR="00E46216" w:rsidRPr="00211ADC">
        <w:rPr>
          <w:rFonts w:eastAsia="Times New Roman" w:cstheme="minorHAnsi"/>
          <w:lang w:eastAsia="pl-PL"/>
        </w:rPr>
        <w:t>a</w:t>
      </w:r>
      <w:r w:rsidRPr="00211ADC">
        <w:rPr>
          <w:rFonts w:eastAsia="Times New Roman" w:cstheme="minorHAnsi"/>
          <w:lang w:eastAsia="pl-PL"/>
        </w:rPr>
        <w:t xml:space="preserve"> Komisji z powołanego składu Komisji. </w:t>
      </w:r>
    </w:p>
    <w:p w14:paraId="7B7B7B78" w14:textId="77777777" w:rsidR="00624A21" w:rsidRPr="00211ADC" w:rsidRDefault="00624A21"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 xml:space="preserve">W posiedzeniu Komisji, w charakterze obserwatorów (bez prawa dokonywania oceny projektów), mogą również uczestniczyć przedstawiciele </w:t>
      </w:r>
      <w:r w:rsidR="0098222F" w:rsidRPr="00211ADC">
        <w:rPr>
          <w:rFonts w:eastAsia="Times New Roman" w:cstheme="minorHAnsi"/>
          <w:lang w:eastAsia="pl-PL"/>
        </w:rPr>
        <w:t>instytucji nadrzędnych w stosunku do WUP w Białymstoku w systemie wdrażania programu operacyjnego oraz partnerzy</w:t>
      </w:r>
      <w:r w:rsidR="0011329A" w:rsidRPr="00211ADC">
        <w:rPr>
          <w:rFonts w:eastAsia="Times New Roman" w:cstheme="minorHAnsi"/>
          <w:lang w:eastAsia="pl-PL"/>
        </w:rPr>
        <w:t>, a także wojewoda lub jego przedstawiciel</w:t>
      </w:r>
      <w:r w:rsidRPr="00211ADC">
        <w:rPr>
          <w:rFonts w:eastAsia="Times New Roman" w:cstheme="minorHAnsi"/>
          <w:lang w:eastAsia="pl-PL"/>
        </w:rPr>
        <w:t xml:space="preserve"> (przy zachowaniu zasady </w:t>
      </w:r>
      <w:r w:rsidR="00E46216" w:rsidRPr="00211ADC">
        <w:rPr>
          <w:rFonts w:eastAsia="Times New Roman" w:cstheme="minorHAnsi"/>
          <w:lang w:eastAsia="pl-PL"/>
        </w:rPr>
        <w:t>poufności</w:t>
      </w:r>
      <w:r w:rsidRPr="00211ADC">
        <w:rPr>
          <w:rFonts w:eastAsia="Times New Roman" w:cstheme="minorHAnsi"/>
          <w:lang w:eastAsia="pl-PL"/>
        </w:rPr>
        <w:t xml:space="preserve">). </w:t>
      </w:r>
    </w:p>
    <w:p w14:paraId="4B3CA720" w14:textId="77777777" w:rsidR="00624A21" w:rsidRPr="00211ADC" w:rsidRDefault="00624A21"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 xml:space="preserve">Przewodniczący </w:t>
      </w:r>
      <w:r w:rsidR="00E46216" w:rsidRPr="00211ADC">
        <w:rPr>
          <w:rFonts w:eastAsia="Times New Roman" w:cstheme="minorHAnsi"/>
          <w:lang w:eastAsia="pl-PL"/>
        </w:rPr>
        <w:t xml:space="preserve">Komisji </w:t>
      </w:r>
      <w:r w:rsidRPr="00211ADC">
        <w:rPr>
          <w:rFonts w:eastAsia="Times New Roman" w:cstheme="minorHAnsi"/>
          <w:lang w:eastAsia="pl-PL"/>
        </w:rPr>
        <w:t xml:space="preserve">spośród członków Komisji może w formie pisemnej wyznaczyć swego Zastępcę. </w:t>
      </w:r>
    </w:p>
    <w:p w14:paraId="70E44C44" w14:textId="77777777" w:rsidR="00F53246" w:rsidRPr="00211ADC" w:rsidRDefault="00E46216"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 xml:space="preserve">W skład Komisji dokonującej oceny w ramach danej Osi Priorytetowej RPOWP </w:t>
      </w:r>
      <w:r w:rsidR="00F53246" w:rsidRPr="00211ADC">
        <w:rPr>
          <w:rFonts w:eastAsia="Times New Roman" w:cstheme="minorHAnsi"/>
          <w:lang w:eastAsia="pl-PL"/>
        </w:rPr>
        <w:t xml:space="preserve"> powoływani są</w:t>
      </w:r>
      <w:r w:rsidRPr="00211ADC">
        <w:rPr>
          <w:rFonts w:eastAsia="Times New Roman" w:cstheme="minorHAnsi"/>
          <w:lang w:eastAsia="pl-PL"/>
        </w:rPr>
        <w:t xml:space="preserve"> pracownicy Instytucji Ogłaszającej Konkurs (dalej: IOK), którzy posiadają stosowną wiedzę, umiejętności i doświadczenie</w:t>
      </w:r>
      <w:r w:rsidR="00D03B14" w:rsidRPr="00211ADC">
        <w:rPr>
          <w:rFonts w:eastAsia="Times New Roman" w:cstheme="minorHAnsi"/>
          <w:lang w:eastAsia="pl-PL"/>
        </w:rPr>
        <w:t xml:space="preserve"> lub wymagane uprawnienia w dziedzinie objętej programem operacyjnym, w ramach której dokonywany jest wybór projektu</w:t>
      </w:r>
      <w:r w:rsidRPr="00211ADC">
        <w:rPr>
          <w:rFonts w:eastAsia="Times New Roman" w:cstheme="minorHAnsi"/>
          <w:lang w:eastAsia="pl-PL"/>
        </w:rPr>
        <w:t xml:space="preserve">. </w:t>
      </w:r>
    </w:p>
    <w:p w14:paraId="014EBE26" w14:textId="57E27E39" w:rsidR="00E46216" w:rsidRPr="00211ADC" w:rsidRDefault="00E46216" w:rsidP="00211ADC">
      <w:pPr>
        <w:tabs>
          <w:tab w:val="left" w:pos="0"/>
        </w:tabs>
        <w:spacing w:after="0"/>
        <w:ind w:left="720"/>
        <w:rPr>
          <w:rFonts w:eastAsia="Times New Roman" w:cstheme="minorHAnsi"/>
          <w:lang w:eastAsia="pl-PL"/>
        </w:rPr>
      </w:pPr>
      <w:r w:rsidRPr="00211ADC">
        <w:rPr>
          <w:rFonts w:eastAsia="Times New Roman" w:cstheme="minorHAnsi"/>
          <w:lang w:eastAsia="pl-PL"/>
        </w:rPr>
        <w:t xml:space="preserve">W skład Komisji mogą wchodzić również eksperci </w:t>
      </w:r>
      <w:r w:rsidR="00F53246" w:rsidRPr="00211ADC">
        <w:rPr>
          <w:rFonts w:eastAsia="Times New Roman" w:cstheme="minorHAnsi"/>
          <w:lang w:eastAsia="pl-PL"/>
        </w:rPr>
        <w:t>spełniający kryteria określone w art. 68a ust.3 ustawy wdrożeniowej</w:t>
      </w:r>
      <w:r w:rsidRPr="00211ADC">
        <w:rPr>
          <w:rFonts w:eastAsia="Times New Roman" w:cstheme="minorHAnsi"/>
          <w:lang w:eastAsia="pl-PL"/>
        </w:rPr>
        <w:t>. W przypadku</w:t>
      </w:r>
      <w:r w:rsidRPr="00211ADC">
        <w:rPr>
          <w:rFonts w:cstheme="minorHAnsi"/>
        </w:rPr>
        <w:t xml:space="preserve"> postępowań, w których oceniane są projekty własne właściwej instytucji lub projekty podmiotów pełniących funkcje instytucji danego programu lub podmiotów z nimi powiązanych w rozumieniu załącznika I do rozporządzenia Komisji (UE) nr 651/2014 z dnia 17 czerwca 2014 r. uznającego niektóre rodzaje pomocy za zgodne z rynkiem wewnętrznym w zastosowaniu art. 107 i 108 Traktatu (Dz. Urz. UE L 187 z 26.06.2014, str. 1</w:t>
      </w:r>
      <w:r w:rsidR="009B2D93" w:rsidRPr="00211ADC">
        <w:rPr>
          <w:rFonts w:cstheme="minorHAnsi"/>
        </w:rPr>
        <w:t>, z późn. </w:t>
      </w:r>
      <w:r w:rsidR="006669FF" w:rsidRPr="00211ADC">
        <w:rPr>
          <w:rFonts w:cstheme="minorHAnsi"/>
        </w:rPr>
        <w:t>Z</w:t>
      </w:r>
      <w:r w:rsidR="009B2D93" w:rsidRPr="00211ADC">
        <w:rPr>
          <w:rFonts w:cstheme="minorHAnsi"/>
        </w:rPr>
        <w:t>m.</w:t>
      </w:r>
      <w:r w:rsidRPr="00211ADC">
        <w:rPr>
          <w:rFonts w:cstheme="minorHAnsi"/>
        </w:rPr>
        <w:t>) wówczas w skład Komisji wchodzą obligatoryjnie eksperci niebędący pracownikami tych instytucji i podmiotów, którzy dokonują oceny tych projektów.</w:t>
      </w:r>
    </w:p>
    <w:p w14:paraId="44E16B95" w14:textId="77777777" w:rsidR="00D16A5E" w:rsidRPr="00211ADC" w:rsidRDefault="00D16A5E" w:rsidP="00211ADC">
      <w:pPr>
        <w:pStyle w:val="Akapitzlist"/>
        <w:numPr>
          <w:ilvl w:val="0"/>
          <w:numId w:val="36"/>
        </w:numPr>
        <w:spacing w:after="0"/>
        <w:ind w:left="714" w:hanging="357"/>
        <w:rPr>
          <w:rFonts w:eastAsia="Times New Roman" w:cstheme="minorHAnsi"/>
          <w:lang w:eastAsia="pl-PL"/>
        </w:rPr>
      </w:pPr>
      <w:r w:rsidRPr="00211ADC">
        <w:rPr>
          <w:rFonts w:eastAsia="Times New Roman" w:cstheme="minorHAnsi"/>
          <w:lang w:eastAsia="pl-PL"/>
        </w:rPr>
        <w:t xml:space="preserve">Informacja o składzie </w:t>
      </w:r>
      <w:r w:rsidR="00F53246" w:rsidRPr="00211ADC">
        <w:rPr>
          <w:rFonts w:eastAsia="Times New Roman" w:cstheme="minorHAnsi"/>
          <w:lang w:eastAsia="pl-PL"/>
        </w:rPr>
        <w:t>Komisji, o której mowa w art. 46 ust. 4</w:t>
      </w:r>
      <w:r w:rsidRPr="00211ADC">
        <w:rPr>
          <w:rFonts w:eastAsia="Times New Roman" w:cstheme="minorHAnsi"/>
          <w:lang w:eastAsia="pl-PL"/>
        </w:rPr>
        <w:t xml:space="preserve"> ustawy wdrożeniowej, zawiera wyróżnienie funkcji członka Komisji jako pracownika IOK</w:t>
      </w:r>
      <w:r w:rsidR="009B2D93" w:rsidRPr="00211ADC">
        <w:rPr>
          <w:rFonts w:eastAsia="Times New Roman" w:cstheme="minorHAnsi"/>
          <w:lang w:eastAsia="pl-PL"/>
        </w:rPr>
        <w:t>, pracownika tymczasowego</w:t>
      </w:r>
      <w:r w:rsidRPr="00211ADC">
        <w:rPr>
          <w:rFonts w:eastAsia="Times New Roman" w:cstheme="minorHAnsi"/>
          <w:lang w:eastAsia="pl-PL"/>
        </w:rPr>
        <w:t xml:space="preserve"> albo eksperta oraz wskazuje Przewodniczącego Komisji i Sekretarza Komisji</w:t>
      </w:r>
      <w:r w:rsidR="009B2D93" w:rsidRPr="00211ADC">
        <w:rPr>
          <w:rFonts w:eastAsia="Times New Roman" w:cstheme="minorHAnsi"/>
          <w:lang w:eastAsia="pl-PL"/>
        </w:rPr>
        <w:t xml:space="preserve"> oraz ewentualnie ich zastępców</w:t>
      </w:r>
      <w:r w:rsidRPr="00211ADC">
        <w:rPr>
          <w:rFonts w:eastAsia="Times New Roman" w:cstheme="minorHAnsi"/>
          <w:lang w:eastAsia="pl-PL"/>
        </w:rPr>
        <w:t>. Publikacja powyższej informacji następuje równolegle z publikacją listy projektów wybranych do dofinansowania</w:t>
      </w:r>
      <w:r w:rsidR="00F53246" w:rsidRPr="00211ADC">
        <w:rPr>
          <w:rFonts w:eastAsia="Times New Roman" w:cstheme="minorHAnsi"/>
          <w:lang w:eastAsia="pl-PL"/>
        </w:rPr>
        <w:t>, o której mowa w art. 46 ust. 3</w:t>
      </w:r>
      <w:r w:rsidRPr="00211ADC">
        <w:rPr>
          <w:rFonts w:eastAsia="Times New Roman" w:cstheme="minorHAnsi"/>
          <w:lang w:eastAsia="pl-PL"/>
        </w:rPr>
        <w:t xml:space="preserve"> ustawy wdrożeniowej.</w:t>
      </w:r>
    </w:p>
    <w:p w14:paraId="16E8FA51" w14:textId="77777777" w:rsidR="00624A21" w:rsidRPr="00211ADC" w:rsidRDefault="00624A21"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Ekspertowi przysługuje wynagrodzenie za każdą dokonaną ocenę wniosku o dofinansowanie projektu, w wysokości ustalonej przez IZ RPOWP. Szczegółowe warunki świadczenia usług przez eksperta są określane w umowie cywilno-prawnej zawieranej pomiędzy WUP a ekspertem.</w:t>
      </w:r>
    </w:p>
    <w:p w14:paraId="02D7A370" w14:textId="77777777" w:rsidR="00624A21" w:rsidRPr="00211ADC" w:rsidRDefault="00624A21"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Odwołanie członków Komisji następuje przez Dyrektora WUP.</w:t>
      </w:r>
    </w:p>
    <w:p w14:paraId="25A5A108" w14:textId="77777777" w:rsidR="00624A21" w:rsidRPr="00211ADC" w:rsidRDefault="00624A21" w:rsidP="00211ADC">
      <w:pPr>
        <w:numPr>
          <w:ilvl w:val="0"/>
          <w:numId w:val="36"/>
        </w:numPr>
        <w:tabs>
          <w:tab w:val="left" w:pos="0"/>
        </w:tabs>
        <w:spacing w:after="0"/>
        <w:rPr>
          <w:rFonts w:eastAsia="Times New Roman" w:cstheme="minorHAnsi"/>
          <w:lang w:eastAsia="pl-PL"/>
        </w:rPr>
      </w:pPr>
      <w:r w:rsidRPr="00211ADC">
        <w:rPr>
          <w:rFonts w:eastAsia="Times New Roman" w:cstheme="minorHAnsi"/>
          <w:lang w:eastAsia="pl-PL"/>
        </w:rPr>
        <w:t xml:space="preserve">Zasady powoływania oraz wykonywania obowiązków przez eksperta określa art. </w:t>
      </w:r>
      <w:r w:rsidR="00AA1B48" w:rsidRPr="00211ADC">
        <w:rPr>
          <w:rFonts w:eastAsia="Times New Roman" w:cstheme="minorHAnsi"/>
          <w:lang w:eastAsia="pl-PL"/>
        </w:rPr>
        <w:t>68a</w:t>
      </w:r>
      <w:r w:rsidRPr="00211ADC">
        <w:rPr>
          <w:rFonts w:eastAsia="Times New Roman" w:cstheme="minorHAnsi"/>
          <w:lang w:eastAsia="pl-PL"/>
        </w:rPr>
        <w:t xml:space="preserve"> </w:t>
      </w:r>
      <w:r w:rsidR="00D16A5E" w:rsidRPr="00211ADC">
        <w:rPr>
          <w:rFonts w:eastAsia="Times New Roman" w:cstheme="minorHAnsi"/>
          <w:lang w:eastAsia="pl-PL"/>
        </w:rPr>
        <w:t>u</w:t>
      </w:r>
      <w:r w:rsidRPr="00211ADC">
        <w:rPr>
          <w:rFonts w:eastAsia="Times New Roman" w:cstheme="minorHAnsi"/>
          <w:lang w:eastAsia="pl-PL"/>
        </w:rPr>
        <w:t xml:space="preserve">stawy </w:t>
      </w:r>
      <w:r w:rsidR="00D16A5E" w:rsidRPr="00211ADC">
        <w:rPr>
          <w:rFonts w:eastAsia="Times New Roman" w:cstheme="minorHAnsi"/>
          <w:lang w:eastAsia="pl-PL"/>
        </w:rPr>
        <w:t>wdrożeniowej</w:t>
      </w:r>
      <w:r w:rsidRPr="00211ADC">
        <w:rPr>
          <w:rFonts w:eastAsia="Times New Roman" w:cstheme="minorHAnsi"/>
          <w:lang w:eastAsia="pl-PL"/>
        </w:rPr>
        <w:t xml:space="preserve">, </w:t>
      </w:r>
      <w:r w:rsidRPr="00211ADC">
        <w:rPr>
          <w:rFonts w:eastAsia="Times New Roman" w:cstheme="minorHAnsi"/>
          <w:i/>
          <w:lang w:eastAsia="pl-PL"/>
        </w:rPr>
        <w:t xml:space="preserve">Wytyczne w zakresie </w:t>
      </w:r>
      <w:r w:rsidR="009B2D93" w:rsidRPr="00211ADC">
        <w:rPr>
          <w:rFonts w:eastAsia="Times New Roman" w:cstheme="minorHAnsi"/>
          <w:i/>
          <w:lang w:eastAsia="pl-PL"/>
        </w:rPr>
        <w:t>korzystania z usług ekspertów w ramach programów operacyjnych</w:t>
      </w:r>
      <w:r w:rsidRPr="00211ADC">
        <w:rPr>
          <w:rFonts w:eastAsia="Times New Roman" w:cstheme="minorHAnsi"/>
          <w:i/>
          <w:lang w:eastAsia="pl-PL"/>
        </w:rPr>
        <w:t xml:space="preserve"> na lata 2014-2020</w:t>
      </w:r>
      <w:r w:rsidRPr="00211ADC">
        <w:rPr>
          <w:rFonts w:eastAsia="Times New Roman" w:cstheme="minorHAnsi"/>
          <w:lang w:eastAsia="pl-PL"/>
        </w:rPr>
        <w:t xml:space="preserve"> oraz  Regulamin powoływania kandydatów na ekspertów</w:t>
      </w:r>
      <w:r w:rsidR="009B2D93" w:rsidRPr="00211ADC">
        <w:rPr>
          <w:rFonts w:eastAsia="Times New Roman" w:cstheme="minorHAnsi"/>
          <w:lang w:eastAsia="pl-PL"/>
        </w:rPr>
        <w:t>,</w:t>
      </w:r>
      <w:r w:rsidRPr="00211ADC">
        <w:rPr>
          <w:rFonts w:eastAsia="Times New Roman" w:cstheme="minorHAnsi"/>
          <w:lang w:eastAsia="pl-PL"/>
        </w:rPr>
        <w:t xml:space="preserve"> prowadzenia </w:t>
      </w:r>
      <w:r w:rsidRPr="00211ADC">
        <w:rPr>
          <w:rFonts w:eastAsia="Times New Roman" w:cstheme="minorHAnsi"/>
          <w:i/>
          <w:lang w:eastAsia="pl-PL"/>
        </w:rPr>
        <w:t xml:space="preserve">Wykazu kandydatów na ekspertów </w:t>
      </w:r>
      <w:r w:rsidR="009B2D93" w:rsidRPr="00211ADC">
        <w:rPr>
          <w:rFonts w:eastAsia="Times New Roman" w:cstheme="minorHAnsi"/>
          <w:i/>
          <w:lang w:eastAsia="pl-PL"/>
        </w:rPr>
        <w:t xml:space="preserve">oraz zasady ich uczestnictwa we wdrażaniu </w:t>
      </w:r>
      <w:r w:rsidRPr="00211ADC">
        <w:rPr>
          <w:rFonts w:eastAsia="Times New Roman" w:cstheme="minorHAnsi"/>
          <w:i/>
          <w:lang w:eastAsia="pl-PL"/>
        </w:rPr>
        <w:t>Regionalnego Programu Operacyjnego Województwa Podlaskiego na lata 2014-2020</w:t>
      </w:r>
      <w:r w:rsidRPr="00211ADC">
        <w:rPr>
          <w:rFonts w:eastAsia="Times New Roman" w:cstheme="minorHAnsi"/>
          <w:lang w:eastAsia="pl-PL"/>
        </w:rPr>
        <w:t>.</w:t>
      </w:r>
    </w:p>
    <w:p w14:paraId="5E1F833A" w14:textId="77777777" w:rsidR="00624A21" w:rsidRPr="00211ADC" w:rsidRDefault="00624A21" w:rsidP="00211ADC">
      <w:pPr>
        <w:tabs>
          <w:tab w:val="left" w:pos="0"/>
        </w:tabs>
        <w:spacing w:after="0" w:line="240" w:lineRule="auto"/>
        <w:ind w:left="360"/>
        <w:rPr>
          <w:rFonts w:eastAsia="Times New Roman" w:cstheme="minorHAnsi"/>
          <w:sz w:val="24"/>
          <w:szCs w:val="24"/>
          <w:lang w:eastAsia="pl-PL"/>
        </w:rPr>
      </w:pPr>
    </w:p>
    <w:p w14:paraId="79FA384F" w14:textId="77777777" w:rsidR="00624A21" w:rsidRPr="00211ADC" w:rsidRDefault="00624A21" w:rsidP="00211ADC">
      <w:pPr>
        <w:tabs>
          <w:tab w:val="left" w:pos="0"/>
        </w:tabs>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 3</w:t>
      </w:r>
    </w:p>
    <w:p w14:paraId="0F4F32A7" w14:textId="77777777" w:rsidR="00624A21" w:rsidRPr="00211ADC" w:rsidRDefault="00624A21" w:rsidP="00211ADC">
      <w:pPr>
        <w:tabs>
          <w:tab w:val="left" w:pos="0"/>
        </w:tabs>
        <w:spacing w:after="0" w:line="240" w:lineRule="auto"/>
        <w:rPr>
          <w:rFonts w:eastAsia="Times New Roman" w:cstheme="minorHAnsi"/>
          <w:b/>
          <w:sz w:val="24"/>
          <w:szCs w:val="24"/>
          <w:u w:val="single"/>
          <w:lang w:eastAsia="pl-PL"/>
        </w:rPr>
      </w:pPr>
      <w:r w:rsidRPr="00211ADC">
        <w:rPr>
          <w:rFonts w:eastAsia="Times New Roman" w:cstheme="minorHAnsi"/>
          <w:b/>
          <w:sz w:val="24"/>
          <w:szCs w:val="24"/>
          <w:u w:val="single"/>
          <w:lang w:eastAsia="pl-PL"/>
        </w:rPr>
        <w:t>Przewodniczący Komisji Oceny Projektów</w:t>
      </w:r>
    </w:p>
    <w:p w14:paraId="6C56DF32" w14:textId="77777777" w:rsidR="00624A21" w:rsidRPr="00211ADC" w:rsidRDefault="00624A21" w:rsidP="00211ADC">
      <w:pPr>
        <w:tabs>
          <w:tab w:val="left" w:pos="0"/>
        </w:tabs>
        <w:spacing w:after="0" w:line="240" w:lineRule="auto"/>
        <w:rPr>
          <w:rFonts w:eastAsia="Times New Roman" w:cstheme="minorHAnsi"/>
          <w:sz w:val="24"/>
          <w:szCs w:val="24"/>
          <w:lang w:eastAsia="pl-PL"/>
        </w:rPr>
      </w:pPr>
    </w:p>
    <w:p w14:paraId="5BBD79A6" w14:textId="77777777" w:rsidR="00624A21" w:rsidRPr="00211ADC" w:rsidRDefault="00624A21" w:rsidP="00211ADC">
      <w:pPr>
        <w:numPr>
          <w:ilvl w:val="0"/>
          <w:numId w:val="37"/>
        </w:numPr>
        <w:tabs>
          <w:tab w:val="left" w:pos="0"/>
        </w:tabs>
        <w:spacing w:after="0"/>
        <w:rPr>
          <w:rFonts w:eastAsia="Times New Roman" w:cstheme="minorHAnsi"/>
          <w:lang w:eastAsia="pl-PL"/>
        </w:rPr>
      </w:pPr>
      <w:r w:rsidRPr="00211ADC">
        <w:rPr>
          <w:rFonts w:eastAsia="Times New Roman" w:cstheme="minorHAnsi"/>
          <w:lang w:eastAsia="pl-PL"/>
        </w:rPr>
        <w:t>Przewodniczący Komisji jest odpowiedzialny za zapewnienie podczas prac Komisji bezstronności i przejrzystości procesu oceny.</w:t>
      </w:r>
    </w:p>
    <w:p w14:paraId="0EF0B225" w14:textId="77777777" w:rsidR="00624A21" w:rsidRPr="00211ADC" w:rsidRDefault="00624A21" w:rsidP="00211ADC">
      <w:pPr>
        <w:numPr>
          <w:ilvl w:val="0"/>
          <w:numId w:val="37"/>
        </w:numPr>
        <w:tabs>
          <w:tab w:val="left" w:pos="0"/>
        </w:tabs>
        <w:spacing w:after="0"/>
        <w:rPr>
          <w:rFonts w:eastAsia="Times New Roman" w:cstheme="minorHAnsi"/>
          <w:lang w:eastAsia="pl-PL"/>
        </w:rPr>
      </w:pPr>
      <w:r w:rsidRPr="00211ADC">
        <w:rPr>
          <w:rFonts w:eastAsia="Times New Roman" w:cstheme="minorHAnsi"/>
          <w:lang w:eastAsia="pl-PL"/>
        </w:rPr>
        <w:t>Zadaniem Przewodniczącego Komisji jest zapewnienie zgodności prac Komisji z Regulaminem Konkursu i postanowieniami niniejszego Regulaminu.</w:t>
      </w:r>
    </w:p>
    <w:p w14:paraId="42EEEAF1" w14:textId="77777777" w:rsidR="00624A21" w:rsidRPr="00211ADC" w:rsidRDefault="00624A21" w:rsidP="00211ADC">
      <w:pPr>
        <w:numPr>
          <w:ilvl w:val="0"/>
          <w:numId w:val="37"/>
        </w:numPr>
        <w:spacing w:after="0"/>
        <w:rPr>
          <w:rFonts w:eastAsia="Times New Roman" w:cstheme="minorHAnsi"/>
          <w:color w:val="000000"/>
          <w:lang w:eastAsia="pl-PL"/>
        </w:rPr>
      </w:pPr>
      <w:r w:rsidRPr="00211ADC">
        <w:rPr>
          <w:rFonts w:eastAsia="Times New Roman" w:cstheme="minorHAnsi"/>
          <w:color w:val="000000"/>
          <w:lang w:eastAsia="pl-PL"/>
        </w:rPr>
        <w:t xml:space="preserve">Przewodniczący Komisji nie ocenia </w:t>
      </w:r>
      <w:r w:rsidR="00D16A5E" w:rsidRPr="00211ADC">
        <w:rPr>
          <w:rFonts w:eastAsia="Times New Roman" w:cstheme="minorHAnsi"/>
          <w:color w:val="000000"/>
          <w:lang w:eastAsia="pl-PL"/>
        </w:rPr>
        <w:t>projektów</w:t>
      </w:r>
      <w:r w:rsidRPr="00211ADC">
        <w:rPr>
          <w:rFonts w:eastAsia="Times New Roman" w:cstheme="minorHAnsi"/>
          <w:color w:val="000000"/>
          <w:lang w:eastAsia="pl-PL"/>
        </w:rPr>
        <w:t xml:space="preserve">, ma jednak uprawnienia do zapoznania się z każdym z </w:t>
      </w:r>
      <w:r w:rsidR="00D16A5E" w:rsidRPr="00211ADC">
        <w:rPr>
          <w:rFonts w:eastAsia="Times New Roman" w:cstheme="minorHAnsi"/>
          <w:color w:val="000000"/>
          <w:lang w:eastAsia="pl-PL"/>
        </w:rPr>
        <w:t>projektów</w:t>
      </w:r>
      <w:r w:rsidRPr="00211ADC">
        <w:rPr>
          <w:rFonts w:eastAsia="Times New Roman" w:cstheme="minorHAnsi"/>
          <w:color w:val="000000"/>
          <w:lang w:eastAsia="pl-PL"/>
        </w:rPr>
        <w:t xml:space="preserve"> przedłożonym do oceny w ramach Komisji. Rozstrzyga kwestie sporne zarówno między oceniającymi (np. znaczące rozbieżności w ocenie), </w:t>
      </w:r>
      <w:r w:rsidR="00D16A5E" w:rsidRPr="00211ADC">
        <w:rPr>
          <w:rFonts w:eastAsia="Times New Roman" w:cstheme="minorHAnsi"/>
          <w:color w:val="000000"/>
          <w:lang w:eastAsia="pl-PL"/>
        </w:rPr>
        <w:t>S</w:t>
      </w:r>
      <w:r w:rsidRPr="00211ADC">
        <w:rPr>
          <w:rFonts w:eastAsia="Times New Roman" w:cstheme="minorHAnsi"/>
          <w:color w:val="000000"/>
          <w:lang w:eastAsia="pl-PL"/>
        </w:rPr>
        <w:t xml:space="preserve">ekretarzem Komisji a oceniającymi, jak i Wnioskodawcami a członkami Komisji w zakresie oceny </w:t>
      </w:r>
      <w:r w:rsidR="00042F31" w:rsidRPr="00211ADC">
        <w:rPr>
          <w:rFonts w:eastAsia="Times New Roman" w:cstheme="minorHAnsi"/>
          <w:color w:val="000000"/>
          <w:lang w:eastAsia="pl-PL"/>
        </w:rPr>
        <w:t>projektów</w:t>
      </w:r>
      <w:r w:rsidRPr="00211ADC">
        <w:rPr>
          <w:rFonts w:eastAsia="Times New Roman" w:cstheme="minorHAnsi"/>
          <w:color w:val="000000"/>
          <w:lang w:eastAsia="pl-PL"/>
        </w:rPr>
        <w:t>.</w:t>
      </w:r>
    </w:p>
    <w:p w14:paraId="62B7ED8D" w14:textId="77777777" w:rsidR="00624A21" w:rsidRPr="00211ADC" w:rsidRDefault="00624A21" w:rsidP="00211ADC">
      <w:pPr>
        <w:numPr>
          <w:ilvl w:val="0"/>
          <w:numId w:val="37"/>
        </w:numPr>
        <w:tabs>
          <w:tab w:val="left" w:pos="0"/>
        </w:tabs>
        <w:spacing w:after="0"/>
        <w:rPr>
          <w:rFonts w:eastAsia="Times New Roman" w:cstheme="minorHAnsi"/>
          <w:lang w:eastAsia="pl-PL"/>
        </w:rPr>
      </w:pPr>
      <w:r w:rsidRPr="00211ADC">
        <w:rPr>
          <w:rFonts w:eastAsia="Times New Roman" w:cstheme="minorHAnsi"/>
          <w:lang w:eastAsia="pl-PL"/>
        </w:rPr>
        <w:t>Do kompetencji Przewodniczącego Komisji należy w szczególności rozstrzyganie lub podjęcie decyzji o sposobie rozstrzygnięcia w przypadku różnicy stanowisk dwóch oceniających albo jednego z dwóch oceniających i trzeciego oceniającego dotyczących, między innymi:</w:t>
      </w:r>
    </w:p>
    <w:p w14:paraId="4521176F" w14:textId="77777777" w:rsidR="0076327F" w:rsidRPr="00211ADC" w:rsidRDefault="0076327F" w:rsidP="00211ADC">
      <w:pPr>
        <w:numPr>
          <w:ilvl w:val="1"/>
          <w:numId w:val="37"/>
        </w:numPr>
        <w:tabs>
          <w:tab w:val="left" w:pos="0"/>
        </w:tabs>
        <w:spacing w:after="0"/>
        <w:ind w:left="993" w:hanging="284"/>
        <w:rPr>
          <w:rFonts w:eastAsia="Times New Roman" w:cstheme="minorHAnsi"/>
          <w:lang w:eastAsia="pl-PL"/>
        </w:rPr>
      </w:pPr>
      <w:r w:rsidRPr="00211ADC">
        <w:rPr>
          <w:rFonts w:eastAsia="Times New Roman" w:cstheme="minorHAnsi"/>
          <w:lang w:eastAsia="pl-PL"/>
        </w:rPr>
        <w:t>spełniania przez projekt kryteriów formalnych,</w:t>
      </w:r>
    </w:p>
    <w:p w14:paraId="218CD5AB" w14:textId="77777777" w:rsidR="00A42342" w:rsidRPr="00211ADC" w:rsidRDefault="00631961" w:rsidP="00211ADC">
      <w:pPr>
        <w:numPr>
          <w:ilvl w:val="1"/>
          <w:numId w:val="37"/>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spełniania przez projekt kryteriów dopuszczających </w:t>
      </w:r>
      <w:r w:rsidR="000530B8" w:rsidRPr="00211ADC">
        <w:rPr>
          <w:rFonts w:eastAsia="Times New Roman" w:cstheme="minorHAnsi"/>
          <w:lang w:eastAsia="pl-PL"/>
        </w:rPr>
        <w:t>ogólnych</w:t>
      </w:r>
      <w:r w:rsidR="00624A21" w:rsidRPr="00211ADC">
        <w:rPr>
          <w:rFonts w:eastAsia="Times New Roman" w:cstheme="minorHAnsi"/>
          <w:lang w:eastAsia="pl-PL"/>
        </w:rPr>
        <w:t>;</w:t>
      </w:r>
    </w:p>
    <w:p w14:paraId="32EDBA84" w14:textId="77777777" w:rsidR="00624A21" w:rsidRPr="00211ADC" w:rsidRDefault="00631961" w:rsidP="00211ADC">
      <w:pPr>
        <w:numPr>
          <w:ilvl w:val="1"/>
          <w:numId w:val="37"/>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spełniania przez projekt kryteriów dopuszczających </w:t>
      </w:r>
      <w:r w:rsidR="000530B8" w:rsidRPr="00211ADC">
        <w:rPr>
          <w:rFonts w:eastAsia="Times New Roman" w:cstheme="minorHAnsi"/>
          <w:lang w:eastAsia="pl-PL"/>
        </w:rPr>
        <w:t>szczególnych</w:t>
      </w:r>
      <w:r w:rsidR="00624A21" w:rsidRPr="00211ADC">
        <w:rPr>
          <w:rFonts w:eastAsia="Times New Roman" w:cstheme="minorHAnsi"/>
          <w:lang w:eastAsia="pl-PL"/>
        </w:rPr>
        <w:t>;</w:t>
      </w:r>
    </w:p>
    <w:p w14:paraId="65193909" w14:textId="77777777" w:rsidR="00A42342" w:rsidRPr="00211ADC" w:rsidRDefault="00A42342" w:rsidP="00211ADC">
      <w:pPr>
        <w:numPr>
          <w:ilvl w:val="1"/>
          <w:numId w:val="37"/>
        </w:numPr>
        <w:tabs>
          <w:tab w:val="left" w:pos="0"/>
        </w:tabs>
        <w:spacing w:after="0"/>
        <w:ind w:left="993" w:hanging="284"/>
        <w:rPr>
          <w:rFonts w:eastAsia="Times New Roman" w:cstheme="minorHAnsi"/>
          <w:lang w:eastAsia="pl-PL"/>
        </w:rPr>
      </w:pPr>
      <w:r w:rsidRPr="00211ADC">
        <w:rPr>
          <w:rFonts w:eastAsia="Times New Roman" w:cstheme="minorHAnsi"/>
          <w:lang w:eastAsia="pl-PL"/>
        </w:rPr>
        <w:t>spełnienia przez projekt kryteriów merytorycznych;</w:t>
      </w:r>
    </w:p>
    <w:p w14:paraId="13ADFB5E" w14:textId="77777777" w:rsidR="00624A21" w:rsidRPr="00211ADC" w:rsidRDefault="00631961" w:rsidP="00211ADC">
      <w:pPr>
        <w:numPr>
          <w:ilvl w:val="1"/>
          <w:numId w:val="37"/>
        </w:numPr>
        <w:tabs>
          <w:tab w:val="left" w:pos="0"/>
        </w:tabs>
        <w:spacing w:after="0"/>
        <w:ind w:left="993" w:hanging="284"/>
        <w:rPr>
          <w:rFonts w:eastAsia="Times New Roman" w:cstheme="minorHAnsi"/>
          <w:lang w:eastAsia="pl-PL"/>
        </w:rPr>
      </w:pPr>
      <w:r w:rsidRPr="00211ADC">
        <w:rPr>
          <w:rFonts w:eastAsia="Times New Roman" w:cstheme="minorHAnsi"/>
          <w:lang w:eastAsia="pl-PL"/>
        </w:rPr>
        <w:t>spełniania przez projekt kryteriów premiujących</w:t>
      </w:r>
      <w:r w:rsidR="00624A21" w:rsidRPr="00211ADC">
        <w:rPr>
          <w:rFonts w:eastAsia="Times New Roman" w:cstheme="minorHAnsi"/>
          <w:lang w:eastAsia="pl-PL"/>
        </w:rPr>
        <w:t>;</w:t>
      </w:r>
    </w:p>
    <w:p w14:paraId="14910A9C" w14:textId="77777777" w:rsidR="00624A21" w:rsidRPr="00211ADC" w:rsidRDefault="00560CA0" w:rsidP="00211ADC">
      <w:pPr>
        <w:numPr>
          <w:ilvl w:val="0"/>
          <w:numId w:val="37"/>
        </w:numPr>
        <w:tabs>
          <w:tab w:val="left" w:pos="0"/>
        </w:tabs>
        <w:spacing w:after="0"/>
        <w:rPr>
          <w:rFonts w:eastAsia="Times New Roman" w:cstheme="minorHAnsi"/>
          <w:lang w:eastAsia="pl-PL"/>
        </w:rPr>
      </w:pPr>
      <w:r w:rsidRPr="00211ADC">
        <w:rPr>
          <w:rFonts w:eastAsia="Times New Roman" w:cstheme="minorHAnsi"/>
          <w:lang w:eastAsia="pl-PL"/>
        </w:rPr>
        <w:t>D</w:t>
      </w:r>
      <w:r w:rsidR="00624A21" w:rsidRPr="00211ADC">
        <w:rPr>
          <w:rFonts w:eastAsia="Times New Roman" w:cstheme="minorHAnsi"/>
          <w:lang w:eastAsia="pl-PL"/>
        </w:rPr>
        <w:t>ecyzj</w:t>
      </w:r>
      <w:r w:rsidRPr="00211ADC">
        <w:rPr>
          <w:rFonts w:eastAsia="Times New Roman" w:cstheme="minorHAnsi"/>
          <w:lang w:eastAsia="pl-PL"/>
        </w:rPr>
        <w:t>a</w:t>
      </w:r>
      <w:r w:rsidR="00624A21" w:rsidRPr="00211ADC">
        <w:rPr>
          <w:rFonts w:eastAsia="Times New Roman" w:cstheme="minorHAnsi"/>
          <w:lang w:eastAsia="pl-PL"/>
        </w:rPr>
        <w:t xml:space="preserve"> Przewodniczącego Komisji podejmowan</w:t>
      </w:r>
      <w:r w:rsidRPr="00211ADC">
        <w:rPr>
          <w:rFonts w:eastAsia="Times New Roman" w:cstheme="minorHAnsi"/>
          <w:lang w:eastAsia="pl-PL"/>
        </w:rPr>
        <w:t>a</w:t>
      </w:r>
      <w:r w:rsidR="00624A21" w:rsidRPr="00211ADC">
        <w:rPr>
          <w:rFonts w:eastAsia="Times New Roman" w:cstheme="minorHAnsi"/>
          <w:lang w:eastAsia="pl-PL"/>
        </w:rPr>
        <w:t xml:space="preserve"> w przypadku różnicy stanowisk dwóch oceniających albo jednego z dwóch oceniających i trzeciego oceniającego dotyczących oceny </w:t>
      </w:r>
      <w:r w:rsidR="00A56AA7" w:rsidRPr="00211ADC">
        <w:rPr>
          <w:rFonts w:eastAsia="Times New Roman" w:cstheme="minorHAnsi"/>
          <w:lang w:eastAsia="pl-PL"/>
        </w:rPr>
        <w:t xml:space="preserve">projektu </w:t>
      </w:r>
      <w:r w:rsidR="00624A21" w:rsidRPr="00211ADC">
        <w:rPr>
          <w:rFonts w:eastAsia="Times New Roman" w:cstheme="minorHAnsi"/>
          <w:lang w:eastAsia="pl-PL"/>
        </w:rPr>
        <w:t>wraz z uzasadnieniem dołączana jest do protokołu z prac Komisji.</w:t>
      </w:r>
    </w:p>
    <w:p w14:paraId="1B50C4C3" w14:textId="77777777" w:rsidR="00624A21" w:rsidRPr="00211ADC" w:rsidRDefault="00624A21" w:rsidP="00211ADC">
      <w:pPr>
        <w:numPr>
          <w:ilvl w:val="0"/>
          <w:numId w:val="37"/>
        </w:numPr>
        <w:tabs>
          <w:tab w:val="left" w:pos="0"/>
        </w:tabs>
        <w:spacing w:after="0"/>
        <w:rPr>
          <w:rFonts w:eastAsia="Times New Roman" w:cstheme="minorHAnsi"/>
          <w:lang w:eastAsia="pl-PL"/>
        </w:rPr>
      </w:pPr>
      <w:r w:rsidRPr="00211ADC">
        <w:rPr>
          <w:rFonts w:eastAsia="Times New Roman" w:cstheme="minorHAnsi"/>
          <w:lang w:eastAsia="pl-PL"/>
        </w:rPr>
        <w:t xml:space="preserve">Do kompetencji Przewodniczącego Komisji należy również weryfikowanie prawidłowości dokonanych ocen przed zatwierdzeniem protokołu z prac Komisji. </w:t>
      </w:r>
      <w:r w:rsidRPr="00211ADC">
        <w:rPr>
          <w:rFonts w:eastAsia="Times New Roman" w:cstheme="minorHAnsi"/>
          <w:lang w:eastAsia="pl-PL"/>
        </w:rPr>
        <w:br/>
        <w:t>W przypadku stwierdzenia, iż ocena została dokonana w sposób wadliwy lub niepełny, Przewodniczący Komisji może podjąć decyzję o:</w:t>
      </w:r>
    </w:p>
    <w:p w14:paraId="04992843" w14:textId="77777777" w:rsidR="00624A21" w:rsidRPr="00211ADC" w:rsidRDefault="00624A21" w:rsidP="00211ADC">
      <w:pPr>
        <w:numPr>
          <w:ilvl w:val="1"/>
          <w:numId w:val="37"/>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zwróceniu </w:t>
      </w:r>
      <w:r w:rsidR="0076327F" w:rsidRPr="00211ADC">
        <w:rPr>
          <w:rFonts w:eastAsia="Times New Roman" w:cstheme="minorHAnsi"/>
          <w:lang w:eastAsia="pl-PL"/>
        </w:rPr>
        <w:t>k</w:t>
      </w:r>
      <w:r w:rsidRPr="00211ADC">
        <w:rPr>
          <w:rFonts w:eastAsia="Times New Roman" w:cstheme="minorHAnsi"/>
          <w:lang w:eastAsia="pl-PL"/>
        </w:rPr>
        <w:t>arty oceny do poprawy przez członka oceniającego, który dokonał wadliwej lub niepełnej oceny (ze wskazaniem, które elementy oceny wg Przewodniczącego Komisji zostały uznane za wadliwe lub niepełne) albo</w:t>
      </w:r>
    </w:p>
    <w:p w14:paraId="02AA4765" w14:textId="77777777" w:rsidR="00624A21" w:rsidRPr="00211ADC" w:rsidRDefault="00624A21" w:rsidP="00211ADC">
      <w:pPr>
        <w:numPr>
          <w:ilvl w:val="1"/>
          <w:numId w:val="37"/>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skierowaniu </w:t>
      </w:r>
      <w:r w:rsidR="00042F31" w:rsidRPr="00211ADC">
        <w:rPr>
          <w:rFonts w:eastAsia="Times New Roman" w:cstheme="minorHAnsi"/>
          <w:lang w:eastAsia="pl-PL"/>
        </w:rPr>
        <w:t xml:space="preserve">projektu </w:t>
      </w:r>
      <w:r w:rsidRPr="00211ADC">
        <w:rPr>
          <w:rFonts w:eastAsia="Times New Roman" w:cstheme="minorHAnsi"/>
          <w:lang w:eastAsia="pl-PL"/>
        </w:rPr>
        <w:t xml:space="preserve">do ponownej oceny, którą przeprowadza inny członek oceniający Komisji wybrany w drodze losowania przez Przewodniczącego Komisji. Skierowanie </w:t>
      </w:r>
      <w:r w:rsidR="00042F31" w:rsidRPr="00211ADC">
        <w:rPr>
          <w:rFonts w:eastAsia="Times New Roman" w:cstheme="minorHAnsi"/>
          <w:lang w:eastAsia="pl-PL"/>
        </w:rPr>
        <w:t xml:space="preserve">projektu </w:t>
      </w:r>
      <w:r w:rsidRPr="00211ADC">
        <w:rPr>
          <w:rFonts w:eastAsia="Times New Roman" w:cstheme="minorHAnsi"/>
          <w:lang w:eastAsia="pl-PL"/>
        </w:rPr>
        <w:t xml:space="preserve">do ponownej oceny powoduje uchylenie wadliwej oceny. </w:t>
      </w:r>
    </w:p>
    <w:p w14:paraId="5AC65AAD" w14:textId="06DD8D7D" w:rsidR="00624A21" w:rsidRPr="00211ADC" w:rsidRDefault="00624A21" w:rsidP="00211ADC">
      <w:pPr>
        <w:numPr>
          <w:ilvl w:val="0"/>
          <w:numId w:val="37"/>
        </w:numPr>
        <w:tabs>
          <w:tab w:val="left" w:pos="0"/>
        </w:tabs>
        <w:spacing w:after="0"/>
        <w:rPr>
          <w:rFonts w:eastAsia="Times New Roman" w:cstheme="minorHAnsi"/>
          <w:lang w:eastAsia="pl-PL"/>
        </w:rPr>
      </w:pPr>
      <w:r w:rsidRPr="00211ADC">
        <w:rPr>
          <w:rFonts w:eastAsia="Times New Roman" w:cstheme="minorHAnsi"/>
          <w:lang w:eastAsia="pl-PL"/>
        </w:rPr>
        <w:t>Przewodniczą</w:t>
      </w:r>
      <w:r w:rsidR="00DC5620" w:rsidRPr="00211ADC">
        <w:rPr>
          <w:rFonts w:eastAsia="Times New Roman" w:cstheme="minorHAnsi"/>
          <w:lang w:eastAsia="pl-PL"/>
        </w:rPr>
        <w:t>cy</w:t>
      </w:r>
      <w:r w:rsidRPr="00211ADC">
        <w:rPr>
          <w:rFonts w:eastAsia="Times New Roman" w:cstheme="minorHAnsi"/>
          <w:lang w:eastAsia="pl-PL"/>
        </w:rPr>
        <w:t xml:space="preserve"> Komisji zatwierdza protokół z oceny, </w:t>
      </w:r>
      <w:r w:rsidR="00DC5620" w:rsidRPr="00211ADC">
        <w:rPr>
          <w:rFonts w:eastAsia="Times New Roman" w:cstheme="minorHAnsi"/>
          <w:lang w:eastAsia="pl-PL"/>
        </w:rPr>
        <w:t>natomiast</w:t>
      </w:r>
      <w:r w:rsidRPr="00211ADC">
        <w:rPr>
          <w:rFonts w:eastAsia="Times New Roman" w:cstheme="minorHAnsi"/>
          <w:lang w:eastAsia="pl-PL"/>
        </w:rPr>
        <w:t xml:space="preserve"> list</w:t>
      </w:r>
      <w:r w:rsidR="00DC5620" w:rsidRPr="00211ADC">
        <w:rPr>
          <w:rFonts w:eastAsia="Times New Roman" w:cstheme="minorHAnsi"/>
          <w:lang w:eastAsia="pl-PL"/>
        </w:rPr>
        <w:t>a</w:t>
      </w:r>
      <w:r w:rsidRPr="00211ADC">
        <w:rPr>
          <w:rFonts w:eastAsia="Times New Roman" w:cstheme="minorHAnsi"/>
          <w:lang w:eastAsia="pl-PL"/>
        </w:rPr>
        <w:t xml:space="preserve"> ocenianych </w:t>
      </w:r>
      <w:r w:rsidR="00042F31" w:rsidRPr="00211ADC">
        <w:rPr>
          <w:rFonts w:eastAsia="Times New Roman" w:cstheme="minorHAnsi"/>
          <w:lang w:eastAsia="pl-PL"/>
        </w:rPr>
        <w:t>projektów</w:t>
      </w:r>
      <w:r w:rsidR="00560CA0" w:rsidRPr="00211ADC">
        <w:rPr>
          <w:rFonts w:eastAsia="Times New Roman" w:cstheme="minorHAnsi"/>
          <w:lang w:eastAsia="pl-PL"/>
        </w:rPr>
        <w:t>,</w:t>
      </w:r>
      <w:r w:rsidRPr="00211ADC">
        <w:rPr>
          <w:rFonts w:eastAsia="Times New Roman" w:cstheme="minorHAnsi"/>
          <w:lang w:eastAsia="pl-PL"/>
        </w:rPr>
        <w:t xml:space="preserve"> </w:t>
      </w:r>
      <w:r w:rsidR="00560CA0" w:rsidRPr="00211ADC">
        <w:rPr>
          <w:rFonts w:eastAsia="Times New Roman" w:cstheme="minorHAnsi"/>
          <w:lang w:eastAsia="pl-PL"/>
        </w:rPr>
        <w:t>o której mowa w art. 4</w:t>
      </w:r>
      <w:r w:rsidR="00AA1B48" w:rsidRPr="00211ADC">
        <w:rPr>
          <w:rFonts w:eastAsia="Times New Roman" w:cstheme="minorHAnsi"/>
          <w:lang w:eastAsia="pl-PL"/>
        </w:rPr>
        <w:t>5</w:t>
      </w:r>
      <w:r w:rsidR="00560CA0" w:rsidRPr="00211ADC">
        <w:rPr>
          <w:rFonts w:eastAsia="Times New Roman" w:cstheme="minorHAnsi"/>
          <w:lang w:eastAsia="pl-PL"/>
        </w:rPr>
        <w:t xml:space="preserve"> ust. </w:t>
      </w:r>
      <w:r w:rsidR="00AA1B48" w:rsidRPr="00211ADC">
        <w:rPr>
          <w:rFonts w:eastAsia="Times New Roman" w:cstheme="minorHAnsi"/>
          <w:lang w:eastAsia="pl-PL"/>
        </w:rPr>
        <w:t>6</w:t>
      </w:r>
      <w:r w:rsidR="00560CA0" w:rsidRPr="00211ADC">
        <w:rPr>
          <w:rFonts w:eastAsia="Times New Roman" w:cstheme="minorHAnsi"/>
          <w:lang w:eastAsia="pl-PL"/>
        </w:rPr>
        <w:t xml:space="preserve"> </w:t>
      </w:r>
      <w:r w:rsidR="0076327F" w:rsidRPr="00211ADC">
        <w:rPr>
          <w:rFonts w:eastAsia="Times New Roman" w:cstheme="minorHAnsi"/>
          <w:lang w:eastAsia="pl-PL"/>
        </w:rPr>
        <w:t>u</w:t>
      </w:r>
      <w:r w:rsidR="00560CA0" w:rsidRPr="00211ADC">
        <w:rPr>
          <w:rFonts w:eastAsia="Times New Roman" w:cstheme="minorHAnsi"/>
          <w:lang w:eastAsia="pl-PL"/>
        </w:rPr>
        <w:t xml:space="preserve">stawy </w:t>
      </w:r>
      <w:r w:rsidR="0076327F" w:rsidRPr="00211ADC">
        <w:rPr>
          <w:rFonts w:eastAsia="Times New Roman" w:cstheme="minorHAnsi"/>
          <w:lang w:eastAsia="pl-PL"/>
        </w:rPr>
        <w:t>wdrożeniowej,</w:t>
      </w:r>
      <w:r w:rsidRPr="00211ADC">
        <w:rPr>
          <w:rFonts w:eastAsia="Times New Roman" w:cstheme="minorHAnsi"/>
          <w:lang w:eastAsia="pl-PL"/>
        </w:rPr>
        <w:t xml:space="preserve"> jest zatwierdzana przez Dyrektora WUP.</w:t>
      </w:r>
    </w:p>
    <w:p w14:paraId="06918BF2" w14:textId="77777777" w:rsidR="00624A21" w:rsidRPr="00211ADC" w:rsidRDefault="00624A21" w:rsidP="001717BE">
      <w:pPr>
        <w:tabs>
          <w:tab w:val="left" w:pos="0"/>
        </w:tabs>
        <w:spacing w:after="0" w:line="240" w:lineRule="auto"/>
        <w:rPr>
          <w:rFonts w:eastAsia="Times New Roman" w:cstheme="minorHAnsi"/>
          <w:sz w:val="24"/>
          <w:szCs w:val="24"/>
          <w:lang w:eastAsia="pl-PL"/>
        </w:rPr>
      </w:pPr>
    </w:p>
    <w:p w14:paraId="18B28860" w14:textId="77777777" w:rsidR="00624A21" w:rsidRPr="00211ADC" w:rsidRDefault="00624A21" w:rsidP="00211ADC">
      <w:pPr>
        <w:tabs>
          <w:tab w:val="left" w:pos="0"/>
        </w:tabs>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 4</w:t>
      </w:r>
    </w:p>
    <w:p w14:paraId="14268CF7" w14:textId="77777777" w:rsidR="00624A21" w:rsidRPr="00211ADC" w:rsidRDefault="00624A21" w:rsidP="00211ADC">
      <w:pPr>
        <w:tabs>
          <w:tab w:val="left" w:pos="0"/>
        </w:tabs>
        <w:spacing w:after="0" w:line="240" w:lineRule="auto"/>
        <w:rPr>
          <w:rFonts w:eastAsia="Times New Roman" w:cstheme="minorHAnsi"/>
          <w:b/>
          <w:sz w:val="24"/>
          <w:szCs w:val="24"/>
          <w:u w:val="single"/>
          <w:lang w:eastAsia="pl-PL"/>
        </w:rPr>
      </w:pPr>
      <w:r w:rsidRPr="00211ADC">
        <w:rPr>
          <w:rFonts w:eastAsia="Times New Roman" w:cstheme="minorHAnsi"/>
          <w:b/>
          <w:sz w:val="24"/>
          <w:szCs w:val="24"/>
          <w:u w:val="single"/>
          <w:lang w:eastAsia="pl-PL"/>
        </w:rPr>
        <w:t>Sekretarz Komisji Oceny Projektów</w:t>
      </w:r>
    </w:p>
    <w:p w14:paraId="25FA9B27" w14:textId="77777777" w:rsidR="00624A21" w:rsidRPr="00211ADC" w:rsidRDefault="00624A21" w:rsidP="00211ADC">
      <w:pPr>
        <w:tabs>
          <w:tab w:val="left" w:pos="0"/>
        </w:tabs>
        <w:spacing w:after="0" w:line="240" w:lineRule="auto"/>
        <w:rPr>
          <w:rFonts w:eastAsia="Times New Roman" w:cstheme="minorHAnsi"/>
          <w:color w:val="FF0000"/>
          <w:sz w:val="24"/>
          <w:szCs w:val="24"/>
          <w:lang w:eastAsia="pl-PL"/>
        </w:rPr>
      </w:pPr>
    </w:p>
    <w:p w14:paraId="1A1EDC38" w14:textId="77777777" w:rsidR="00B46386" w:rsidRPr="00211ADC" w:rsidRDefault="00624A21" w:rsidP="00211ADC">
      <w:pPr>
        <w:numPr>
          <w:ilvl w:val="2"/>
          <w:numId w:val="36"/>
        </w:numPr>
        <w:tabs>
          <w:tab w:val="left" w:pos="0"/>
          <w:tab w:val="num" w:pos="709"/>
        </w:tabs>
        <w:spacing w:after="0"/>
        <w:ind w:left="709" w:hanging="284"/>
        <w:rPr>
          <w:rFonts w:eastAsia="Times New Roman" w:cstheme="minorHAnsi"/>
          <w:lang w:eastAsia="pl-PL"/>
        </w:rPr>
      </w:pPr>
      <w:r w:rsidRPr="00211ADC">
        <w:rPr>
          <w:rFonts w:eastAsia="Times New Roman" w:cstheme="minorHAnsi"/>
          <w:lang w:eastAsia="pl-PL"/>
        </w:rPr>
        <w:t>Sekretarz Komisji jest odpowiedzialny w szczególności za obsługę organizacyjno-techniczną posiedzeń Komisji oraz za przygotowanie protokołu zawierającego informacje o przebiegu i wynikach oceny projektów.</w:t>
      </w:r>
    </w:p>
    <w:p w14:paraId="2CF31AE6" w14:textId="77777777" w:rsidR="00624A21" w:rsidRPr="00211ADC" w:rsidRDefault="00624A21" w:rsidP="00211ADC">
      <w:pPr>
        <w:numPr>
          <w:ilvl w:val="2"/>
          <w:numId w:val="36"/>
        </w:numPr>
        <w:tabs>
          <w:tab w:val="left" w:pos="0"/>
          <w:tab w:val="num" w:pos="709"/>
        </w:tabs>
        <w:spacing w:after="0"/>
        <w:ind w:left="709" w:hanging="284"/>
        <w:rPr>
          <w:rFonts w:eastAsia="Times New Roman" w:cstheme="minorHAnsi"/>
          <w:lang w:eastAsia="pl-PL"/>
        </w:rPr>
      </w:pPr>
      <w:r w:rsidRPr="00211ADC">
        <w:rPr>
          <w:rFonts w:eastAsia="Times New Roman" w:cstheme="minorHAnsi"/>
          <w:lang w:eastAsia="pl-PL"/>
        </w:rPr>
        <w:t xml:space="preserve">Sekretarz Komisji odpowiedzialny jest za sporządzenie listy ocenianych </w:t>
      </w:r>
      <w:r w:rsidR="00BB2B76" w:rsidRPr="00211ADC">
        <w:rPr>
          <w:rFonts w:eastAsia="Times New Roman" w:cstheme="minorHAnsi"/>
          <w:lang w:eastAsia="pl-PL"/>
        </w:rPr>
        <w:t>projek</w:t>
      </w:r>
      <w:r w:rsidR="002D1B9E" w:rsidRPr="00211ADC">
        <w:rPr>
          <w:rFonts w:eastAsia="Times New Roman" w:cstheme="minorHAnsi"/>
          <w:lang w:eastAsia="pl-PL"/>
        </w:rPr>
        <w:t>t</w:t>
      </w:r>
      <w:r w:rsidR="00BB2B76" w:rsidRPr="00211ADC">
        <w:rPr>
          <w:rFonts w:eastAsia="Times New Roman" w:cstheme="minorHAnsi"/>
          <w:lang w:eastAsia="pl-PL"/>
        </w:rPr>
        <w:t>ów</w:t>
      </w:r>
      <w:r w:rsidRPr="00211ADC">
        <w:rPr>
          <w:rFonts w:eastAsia="Times New Roman" w:cstheme="minorHAnsi"/>
          <w:lang w:eastAsia="pl-PL"/>
        </w:rPr>
        <w:t>, o</w:t>
      </w:r>
      <w:r w:rsidR="00B47861" w:rsidRPr="00211ADC">
        <w:rPr>
          <w:rFonts w:eastAsia="Times New Roman" w:cstheme="minorHAnsi"/>
          <w:lang w:eastAsia="pl-PL"/>
        </w:rPr>
        <w:t> </w:t>
      </w:r>
      <w:r w:rsidRPr="00211ADC">
        <w:rPr>
          <w:rFonts w:eastAsia="Times New Roman" w:cstheme="minorHAnsi"/>
          <w:lang w:eastAsia="pl-PL"/>
        </w:rPr>
        <w:t>której mowa w art. 4</w:t>
      </w:r>
      <w:r w:rsidR="00833FE0" w:rsidRPr="00211ADC">
        <w:rPr>
          <w:rFonts w:eastAsia="Times New Roman" w:cstheme="minorHAnsi"/>
          <w:lang w:eastAsia="pl-PL"/>
        </w:rPr>
        <w:t>5</w:t>
      </w:r>
      <w:r w:rsidRPr="00211ADC">
        <w:rPr>
          <w:rFonts w:eastAsia="Times New Roman" w:cstheme="minorHAnsi"/>
          <w:lang w:eastAsia="pl-PL"/>
        </w:rPr>
        <w:t xml:space="preserve"> ust. </w:t>
      </w:r>
      <w:r w:rsidR="00833FE0" w:rsidRPr="00211ADC">
        <w:rPr>
          <w:rFonts w:eastAsia="Times New Roman" w:cstheme="minorHAnsi"/>
          <w:lang w:eastAsia="pl-PL"/>
        </w:rPr>
        <w:t>6</w:t>
      </w:r>
      <w:r w:rsidRPr="00211ADC">
        <w:rPr>
          <w:rFonts w:eastAsia="Times New Roman" w:cstheme="minorHAnsi"/>
          <w:lang w:eastAsia="pl-PL"/>
        </w:rPr>
        <w:t xml:space="preserve"> </w:t>
      </w:r>
      <w:r w:rsidR="004D39DC" w:rsidRPr="00211ADC">
        <w:rPr>
          <w:rFonts w:eastAsia="Times New Roman" w:cstheme="minorHAnsi"/>
          <w:lang w:eastAsia="pl-PL"/>
        </w:rPr>
        <w:t>u</w:t>
      </w:r>
      <w:r w:rsidRPr="00211ADC">
        <w:rPr>
          <w:rFonts w:eastAsia="Times New Roman" w:cstheme="minorHAnsi"/>
          <w:lang w:eastAsia="pl-PL"/>
        </w:rPr>
        <w:t xml:space="preserve">stawy </w:t>
      </w:r>
      <w:r w:rsidR="004D39DC" w:rsidRPr="00211ADC">
        <w:rPr>
          <w:rFonts w:eastAsia="Times New Roman" w:cstheme="minorHAnsi"/>
          <w:lang w:eastAsia="pl-PL"/>
        </w:rPr>
        <w:t>wdrożeniowej</w:t>
      </w:r>
      <w:r w:rsidRPr="00211ADC">
        <w:rPr>
          <w:rFonts w:eastAsia="Times New Roman" w:cstheme="minorHAnsi"/>
          <w:lang w:eastAsia="pl-PL"/>
        </w:rPr>
        <w:t>.</w:t>
      </w:r>
    </w:p>
    <w:p w14:paraId="055BB922" w14:textId="77777777" w:rsidR="00624A21" w:rsidRPr="00211ADC" w:rsidRDefault="00624A21" w:rsidP="00211ADC">
      <w:pPr>
        <w:numPr>
          <w:ilvl w:val="2"/>
          <w:numId w:val="36"/>
        </w:numPr>
        <w:tabs>
          <w:tab w:val="left" w:pos="0"/>
          <w:tab w:val="num" w:pos="709"/>
        </w:tabs>
        <w:spacing w:after="0"/>
        <w:ind w:left="709" w:hanging="284"/>
        <w:rPr>
          <w:rFonts w:eastAsia="Times New Roman" w:cstheme="minorHAnsi"/>
          <w:lang w:eastAsia="pl-PL"/>
        </w:rPr>
      </w:pPr>
      <w:r w:rsidRPr="00211ADC">
        <w:rPr>
          <w:rFonts w:eastAsia="Times New Roman" w:cstheme="minorHAnsi"/>
          <w:lang w:eastAsia="pl-PL"/>
        </w:rPr>
        <w:t xml:space="preserve">Sekretarz Komisji udostępnia członkom Komisji dokumenty niezbędne do oceny </w:t>
      </w:r>
      <w:r w:rsidR="00FB6895" w:rsidRPr="00211ADC">
        <w:rPr>
          <w:rFonts w:eastAsia="Times New Roman" w:cstheme="minorHAnsi"/>
          <w:lang w:eastAsia="pl-PL"/>
        </w:rPr>
        <w:t>projektu</w:t>
      </w:r>
      <w:r w:rsidRPr="00211ADC">
        <w:rPr>
          <w:rFonts w:eastAsia="Times New Roman" w:cstheme="minorHAnsi"/>
          <w:lang w:eastAsia="pl-PL"/>
        </w:rPr>
        <w:t>.</w:t>
      </w:r>
    </w:p>
    <w:p w14:paraId="2AD9FD15" w14:textId="77777777" w:rsidR="00624A21" w:rsidRPr="00211ADC" w:rsidRDefault="00624A21" w:rsidP="00211ADC">
      <w:pPr>
        <w:numPr>
          <w:ilvl w:val="2"/>
          <w:numId w:val="36"/>
        </w:numPr>
        <w:tabs>
          <w:tab w:val="left" w:pos="0"/>
          <w:tab w:val="num" w:pos="709"/>
        </w:tabs>
        <w:spacing w:after="0"/>
        <w:ind w:left="709" w:hanging="284"/>
        <w:rPr>
          <w:rFonts w:eastAsia="Times New Roman" w:cstheme="minorHAnsi"/>
          <w:lang w:eastAsia="pl-PL"/>
        </w:rPr>
      </w:pPr>
      <w:r w:rsidRPr="00211ADC">
        <w:rPr>
          <w:rFonts w:eastAsia="Times New Roman" w:cstheme="minorHAnsi"/>
          <w:lang w:eastAsia="pl-PL"/>
        </w:rPr>
        <w:t>Sekretarz Komisji odpowiedzialny jest za gromadzenie i przekazanie do miejsca przechowywania dokumentacji związanej z pracami Komisji.</w:t>
      </w:r>
    </w:p>
    <w:p w14:paraId="07CEDD28" w14:textId="77777777" w:rsidR="00624A21" w:rsidRPr="00211ADC" w:rsidRDefault="00624A21" w:rsidP="00211ADC">
      <w:pPr>
        <w:tabs>
          <w:tab w:val="left" w:pos="0"/>
        </w:tabs>
        <w:spacing w:after="0" w:line="240" w:lineRule="auto"/>
        <w:rPr>
          <w:rFonts w:eastAsia="Times New Roman" w:cstheme="minorHAnsi"/>
          <w:color w:val="FF0000"/>
          <w:sz w:val="24"/>
          <w:szCs w:val="24"/>
          <w:lang w:eastAsia="pl-PL"/>
        </w:rPr>
      </w:pPr>
    </w:p>
    <w:p w14:paraId="260708CC" w14:textId="77777777" w:rsidR="00624A21" w:rsidRPr="00211ADC" w:rsidRDefault="00624A21" w:rsidP="00211ADC">
      <w:pPr>
        <w:tabs>
          <w:tab w:val="left" w:pos="0"/>
        </w:tabs>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 5</w:t>
      </w:r>
    </w:p>
    <w:p w14:paraId="76E93599" w14:textId="77777777" w:rsidR="00624A21" w:rsidRPr="00211ADC" w:rsidRDefault="00624A21" w:rsidP="00211ADC">
      <w:pPr>
        <w:tabs>
          <w:tab w:val="left" w:pos="0"/>
        </w:tabs>
        <w:spacing w:after="0" w:line="240" w:lineRule="auto"/>
        <w:rPr>
          <w:rFonts w:eastAsia="Times New Roman" w:cstheme="minorHAnsi"/>
          <w:b/>
          <w:sz w:val="24"/>
          <w:szCs w:val="24"/>
          <w:u w:val="single"/>
          <w:lang w:eastAsia="pl-PL"/>
        </w:rPr>
      </w:pPr>
      <w:r w:rsidRPr="00211ADC">
        <w:rPr>
          <w:rFonts w:eastAsia="Times New Roman" w:cstheme="minorHAnsi"/>
          <w:b/>
          <w:sz w:val="24"/>
          <w:szCs w:val="24"/>
          <w:u w:val="single"/>
          <w:lang w:eastAsia="pl-PL"/>
        </w:rPr>
        <w:t>Zadania Komisji Oceny Projektów</w:t>
      </w:r>
    </w:p>
    <w:p w14:paraId="6BBA3753" w14:textId="77777777" w:rsidR="00624A21" w:rsidRPr="00211ADC" w:rsidRDefault="00624A21" w:rsidP="00211ADC">
      <w:pPr>
        <w:tabs>
          <w:tab w:val="left" w:pos="0"/>
        </w:tabs>
        <w:spacing w:after="0" w:line="240" w:lineRule="auto"/>
        <w:rPr>
          <w:rFonts w:eastAsia="Times New Roman" w:cstheme="minorHAnsi"/>
          <w:b/>
          <w:color w:val="FF0000"/>
          <w:sz w:val="24"/>
          <w:szCs w:val="24"/>
          <w:u w:val="single"/>
          <w:lang w:eastAsia="pl-PL"/>
        </w:rPr>
      </w:pPr>
    </w:p>
    <w:p w14:paraId="61E95805" w14:textId="77777777" w:rsidR="00624A21" w:rsidRPr="00211ADC" w:rsidRDefault="00624A21" w:rsidP="00211ADC">
      <w:pPr>
        <w:tabs>
          <w:tab w:val="left" w:pos="0"/>
        </w:tabs>
        <w:spacing w:after="0"/>
        <w:ind w:left="360"/>
        <w:rPr>
          <w:rFonts w:eastAsia="Times New Roman" w:cstheme="minorHAnsi"/>
          <w:lang w:eastAsia="pl-PL"/>
        </w:rPr>
      </w:pPr>
      <w:r w:rsidRPr="00211ADC">
        <w:rPr>
          <w:rFonts w:eastAsia="Times New Roman" w:cstheme="minorHAnsi"/>
          <w:lang w:eastAsia="pl-PL"/>
        </w:rPr>
        <w:t>Komisja jest odpowiedzialna za:</w:t>
      </w:r>
    </w:p>
    <w:p w14:paraId="4FE2B52C" w14:textId="77777777" w:rsidR="00624A21" w:rsidRPr="00211ADC" w:rsidRDefault="00624A21" w:rsidP="00211ADC">
      <w:pPr>
        <w:numPr>
          <w:ilvl w:val="0"/>
          <w:numId w:val="125"/>
        </w:numPr>
        <w:tabs>
          <w:tab w:val="left" w:pos="0"/>
        </w:tabs>
        <w:spacing w:after="0"/>
        <w:rPr>
          <w:rFonts w:eastAsia="Times New Roman" w:cstheme="minorHAnsi"/>
          <w:color w:val="000000"/>
          <w:lang w:eastAsia="pl-PL"/>
        </w:rPr>
      </w:pPr>
      <w:r w:rsidRPr="00211ADC">
        <w:rPr>
          <w:rFonts w:eastAsia="Times New Roman" w:cstheme="minorHAnsi"/>
          <w:lang w:eastAsia="pl-PL"/>
        </w:rPr>
        <w:t>przeprowadzenie oceny formaln</w:t>
      </w:r>
      <w:r w:rsidR="000530B8" w:rsidRPr="00211ADC">
        <w:rPr>
          <w:rFonts w:eastAsia="Times New Roman" w:cstheme="minorHAnsi"/>
          <w:lang w:eastAsia="pl-PL"/>
        </w:rPr>
        <w:t>o-</w:t>
      </w:r>
      <w:r w:rsidRPr="00211ADC">
        <w:rPr>
          <w:rFonts w:eastAsia="Times New Roman" w:cstheme="minorHAnsi"/>
          <w:lang w:eastAsia="pl-PL"/>
        </w:rPr>
        <w:t>merytorycznej projektów zgodnie z kryteriami zatwierdzonymi przez Komitet Monitorujący Regionalny Program Operacyjny Województwa Podlaskiego na lata 2014-2020 (</w:t>
      </w:r>
      <w:r w:rsidR="004D39DC" w:rsidRPr="00211ADC">
        <w:rPr>
          <w:rFonts w:eastAsia="Times New Roman" w:cstheme="minorHAnsi"/>
          <w:lang w:eastAsia="pl-PL"/>
        </w:rPr>
        <w:t xml:space="preserve">dalej: </w:t>
      </w:r>
      <w:r w:rsidRPr="00211ADC">
        <w:rPr>
          <w:rFonts w:eastAsia="Times New Roman" w:cstheme="minorHAnsi"/>
          <w:lang w:eastAsia="pl-PL"/>
        </w:rPr>
        <w:t>KM RPOWP)</w:t>
      </w:r>
      <w:r w:rsidR="004D39DC" w:rsidRPr="00211ADC">
        <w:rPr>
          <w:rFonts w:eastAsia="Times New Roman" w:cstheme="minorHAnsi"/>
          <w:lang w:eastAsia="pl-PL"/>
        </w:rPr>
        <w:t xml:space="preserve"> z obowiązującymi w danej procedurze konkursowej kryteriami wyboru projektów</w:t>
      </w:r>
      <w:r w:rsidRPr="00211ADC">
        <w:rPr>
          <w:rFonts w:eastAsia="Times New Roman" w:cstheme="minorHAnsi"/>
          <w:color w:val="000000"/>
          <w:lang w:eastAsia="pl-PL"/>
        </w:rPr>
        <w:t xml:space="preserve">. </w:t>
      </w:r>
    </w:p>
    <w:p w14:paraId="474D2E67" w14:textId="77777777" w:rsidR="00624A21" w:rsidRPr="00211ADC" w:rsidRDefault="004D39DC" w:rsidP="00211ADC">
      <w:pPr>
        <w:autoSpaceDE w:val="0"/>
        <w:autoSpaceDN w:val="0"/>
        <w:adjustRightInd w:val="0"/>
        <w:spacing w:after="0"/>
        <w:ind w:left="709"/>
        <w:rPr>
          <w:rFonts w:eastAsia="Times New Roman" w:cstheme="minorHAnsi"/>
          <w:lang w:eastAsia="pl-PL"/>
        </w:rPr>
      </w:pPr>
      <w:r w:rsidRPr="00211ADC">
        <w:rPr>
          <w:rFonts w:eastAsia="Times New Roman" w:cstheme="minorHAnsi"/>
          <w:lang w:eastAsia="pl-PL"/>
        </w:rPr>
        <w:t>D</w:t>
      </w:r>
      <w:r w:rsidR="00624A21" w:rsidRPr="00211ADC">
        <w:rPr>
          <w:rFonts w:eastAsia="Times New Roman" w:cstheme="minorHAnsi"/>
          <w:lang w:eastAsia="pl-PL"/>
        </w:rPr>
        <w:t>okonanie oceny na opracowa</w:t>
      </w:r>
      <w:r w:rsidR="00F37857" w:rsidRPr="00211ADC">
        <w:rPr>
          <w:rFonts w:eastAsia="Times New Roman" w:cstheme="minorHAnsi"/>
          <w:lang w:eastAsia="pl-PL"/>
        </w:rPr>
        <w:t>nej</w:t>
      </w:r>
      <w:r w:rsidR="00624A21" w:rsidRPr="00211ADC">
        <w:rPr>
          <w:rFonts w:eastAsia="Times New Roman" w:cstheme="minorHAnsi"/>
          <w:lang w:eastAsia="pl-PL"/>
        </w:rPr>
        <w:t xml:space="preserve"> przez </w:t>
      </w:r>
      <w:r w:rsidR="00F37857" w:rsidRPr="00211ADC">
        <w:rPr>
          <w:rFonts w:eastAsia="Times New Roman" w:cstheme="minorHAnsi"/>
          <w:lang w:eastAsia="pl-PL"/>
        </w:rPr>
        <w:t xml:space="preserve">IP RPOWP </w:t>
      </w:r>
      <w:r w:rsidR="00624A21" w:rsidRPr="00211ADC">
        <w:rPr>
          <w:rFonts w:eastAsia="Times New Roman" w:cstheme="minorHAnsi"/>
          <w:lang w:eastAsia="pl-PL"/>
        </w:rPr>
        <w:t>kar</w:t>
      </w:r>
      <w:r w:rsidR="00F37857" w:rsidRPr="00211ADC">
        <w:rPr>
          <w:rFonts w:eastAsia="Times New Roman" w:cstheme="minorHAnsi"/>
          <w:lang w:eastAsia="pl-PL"/>
        </w:rPr>
        <w:t>cie</w:t>
      </w:r>
      <w:r w:rsidR="00624A21" w:rsidRPr="00211ADC">
        <w:rPr>
          <w:rFonts w:eastAsia="Times New Roman" w:cstheme="minorHAnsi"/>
          <w:lang w:eastAsia="pl-PL"/>
        </w:rPr>
        <w:t xml:space="preserve"> oceny </w:t>
      </w:r>
      <w:r w:rsidR="00F37857" w:rsidRPr="00211ADC">
        <w:rPr>
          <w:rFonts w:eastAsia="Times New Roman" w:cstheme="minorHAnsi"/>
          <w:lang w:eastAsia="pl-PL"/>
        </w:rPr>
        <w:t xml:space="preserve">formalno-merytorycznej </w:t>
      </w:r>
      <w:r w:rsidR="00624A21" w:rsidRPr="00211ADC">
        <w:rPr>
          <w:rFonts w:eastAsia="Times New Roman" w:cstheme="minorHAnsi"/>
          <w:lang w:eastAsia="pl-PL"/>
        </w:rPr>
        <w:t>projektu, któr</w:t>
      </w:r>
      <w:r w:rsidR="00F37857" w:rsidRPr="00211ADC">
        <w:rPr>
          <w:rFonts w:eastAsia="Times New Roman" w:cstheme="minorHAnsi"/>
          <w:lang w:eastAsia="pl-PL"/>
        </w:rPr>
        <w:t>a</w:t>
      </w:r>
      <w:r w:rsidR="00624A21" w:rsidRPr="00211ADC">
        <w:rPr>
          <w:rFonts w:eastAsia="Times New Roman" w:cstheme="minorHAnsi"/>
          <w:lang w:eastAsia="pl-PL"/>
        </w:rPr>
        <w:t xml:space="preserve"> umożliwia przygotowanie uzasadnienia w odniesieniu</w:t>
      </w:r>
      <w:r w:rsidR="00A42342" w:rsidRPr="00211ADC">
        <w:rPr>
          <w:rFonts w:eastAsia="Times New Roman" w:cstheme="minorHAnsi"/>
          <w:lang w:eastAsia="pl-PL"/>
        </w:rPr>
        <w:t xml:space="preserve"> do projektu skierowanego do poprawy (o ile </w:t>
      </w:r>
      <w:r w:rsidR="0042605E" w:rsidRPr="00211ADC">
        <w:rPr>
          <w:rFonts w:eastAsia="Times New Roman" w:cstheme="minorHAnsi"/>
          <w:lang w:eastAsia="pl-PL"/>
        </w:rPr>
        <w:t>dane kryterium można kierować do poprawy)</w:t>
      </w:r>
      <w:r w:rsidR="00A42342" w:rsidRPr="00211ADC">
        <w:rPr>
          <w:rFonts w:eastAsia="Times New Roman" w:cstheme="minorHAnsi"/>
          <w:lang w:eastAsia="pl-PL"/>
        </w:rPr>
        <w:t>,</w:t>
      </w:r>
      <w:r w:rsidR="00624A21" w:rsidRPr="00211ADC">
        <w:rPr>
          <w:rFonts w:eastAsia="Times New Roman" w:cstheme="minorHAnsi"/>
          <w:lang w:eastAsia="pl-PL"/>
        </w:rPr>
        <w:t xml:space="preserve"> do każdego </w:t>
      </w:r>
      <w:r w:rsidR="003D467E" w:rsidRPr="00211ADC">
        <w:rPr>
          <w:rFonts w:eastAsia="Times New Roman" w:cstheme="minorHAnsi"/>
          <w:lang w:eastAsia="pl-PL"/>
        </w:rPr>
        <w:t xml:space="preserve">negatywnie </w:t>
      </w:r>
      <w:r w:rsidR="00624A21" w:rsidRPr="00211ADC">
        <w:rPr>
          <w:rFonts w:eastAsia="Times New Roman" w:cstheme="minorHAnsi"/>
          <w:lang w:eastAsia="pl-PL"/>
        </w:rPr>
        <w:t>oceni</w:t>
      </w:r>
      <w:r w:rsidR="003D467E" w:rsidRPr="00211ADC">
        <w:rPr>
          <w:rFonts w:eastAsia="Times New Roman" w:cstheme="minorHAnsi"/>
          <w:lang w:eastAsia="pl-PL"/>
        </w:rPr>
        <w:t>onego</w:t>
      </w:r>
      <w:r w:rsidR="00624A21" w:rsidRPr="00211ADC">
        <w:rPr>
          <w:rFonts w:eastAsia="Times New Roman" w:cstheme="minorHAnsi"/>
          <w:lang w:eastAsia="pl-PL"/>
        </w:rPr>
        <w:t xml:space="preserve"> kryteri</w:t>
      </w:r>
      <w:r w:rsidR="003D467E" w:rsidRPr="00211ADC">
        <w:rPr>
          <w:rFonts w:eastAsia="Times New Roman" w:cstheme="minorHAnsi"/>
          <w:lang w:eastAsia="pl-PL"/>
        </w:rPr>
        <w:t>um</w:t>
      </w:r>
      <w:r w:rsidRPr="00211ADC">
        <w:rPr>
          <w:rFonts w:eastAsia="Times New Roman" w:cstheme="minorHAnsi"/>
          <w:lang w:eastAsia="pl-PL"/>
        </w:rPr>
        <w:t xml:space="preserve">, </w:t>
      </w:r>
      <w:r w:rsidR="00F37857" w:rsidRPr="00211ADC">
        <w:rPr>
          <w:rFonts w:eastAsia="Times New Roman" w:cstheme="minorHAnsi"/>
          <w:lang w:eastAsia="pl-PL"/>
        </w:rPr>
        <w:t>oraz w odniesieniu do każdego</w:t>
      </w:r>
      <w:r w:rsidRPr="00211ADC">
        <w:rPr>
          <w:rFonts w:eastAsia="Times New Roman" w:cstheme="minorHAnsi"/>
          <w:lang w:eastAsia="pl-PL"/>
        </w:rPr>
        <w:t xml:space="preserve"> kryterium punktowego, </w:t>
      </w:r>
    </w:p>
    <w:p w14:paraId="76FA01F4" w14:textId="77777777" w:rsidR="007E6489" w:rsidRPr="00211ADC" w:rsidRDefault="00624A21" w:rsidP="00211ADC">
      <w:pPr>
        <w:numPr>
          <w:ilvl w:val="0"/>
          <w:numId w:val="125"/>
        </w:numPr>
        <w:autoSpaceDE w:val="0"/>
        <w:autoSpaceDN w:val="0"/>
        <w:adjustRightInd w:val="0"/>
        <w:spacing w:after="0"/>
        <w:rPr>
          <w:rFonts w:eastAsia="Times New Roman" w:cstheme="minorHAnsi"/>
          <w:color w:val="FF0000"/>
          <w:lang w:eastAsia="pl-PL"/>
        </w:rPr>
      </w:pPr>
      <w:r w:rsidRPr="00211ADC">
        <w:rPr>
          <w:rFonts w:eastAsia="Times New Roman" w:cstheme="minorHAnsi"/>
          <w:lang w:eastAsia="pl-PL"/>
        </w:rPr>
        <w:t>przeprowadzenie negocjacji.</w:t>
      </w:r>
    </w:p>
    <w:p w14:paraId="7029D3FD" w14:textId="77777777" w:rsidR="00624A21" w:rsidRPr="00211ADC" w:rsidRDefault="00624A21" w:rsidP="00211ADC">
      <w:pPr>
        <w:tabs>
          <w:tab w:val="left" w:pos="0"/>
        </w:tabs>
        <w:spacing w:after="0" w:line="240" w:lineRule="auto"/>
        <w:rPr>
          <w:rFonts w:eastAsia="Times New Roman" w:cstheme="minorHAnsi"/>
          <w:sz w:val="24"/>
          <w:szCs w:val="24"/>
          <w:lang w:eastAsia="pl-PL"/>
        </w:rPr>
      </w:pPr>
    </w:p>
    <w:p w14:paraId="0FB695E9" w14:textId="77777777" w:rsidR="00624A21" w:rsidRPr="00211ADC" w:rsidRDefault="00624A21" w:rsidP="00211ADC">
      <w:pPr>
        <w:tabs>
          <w:tab w:val="left" w:pos="0"/>
        </w:tabs>
        <w:spacing w:after="0" w:line="240" w:lineRule="auto"/>
        <w:rPr>
          <w:rFonts w:eastAsia="Times New Roman" w:cstheme="minorHAnsi"/>
          <w:color w:val="FF0000"/>
          <w:sz w:val="24"/>
          <w:szCs w:val="24"/>
          <w:lang w:eastAsia="pl-PL"/>
        </w:rPr>
      </w:pPr>
      <w:r w:rsidRPr="00211ADC">
        <w:rPr>
          <w:rFonts w:eastAsia="Times New Roman" w:cstheme="minorHAnsi"/>
          <w:sz w:val="24"/>
          <w:szCs w:val="24"/>
          <w:lang w:eastAsia="pl-PL"/>
        </w:rPr>
        <w:t>§ 6</w:t>
      </w:r>
    </w:p>
    <w:p w14:paraId="6AA1CF01" w14:textId="77777777" w:rsidR="00624A21" w:rsidRPr="00211ADC" w:rsidRDefault="00624A21" w:rsidP="00211ADC">
      <w:pPr>
        <w:autoSpaceDE w:val="0"/>
        <w:rPr>
          <w:rFonts w:eastAsia="Calibri" w:cstheme="minorHAnsi"/>
          <w:b/>
          <w:bCs/>
          <w:color w:val="000000"/>
          <w:sz w:val="24"/>
          <w:szCs w:val="24"/>
          <w:u w:val="single"/>
        </w:rPr>
      </w:pPr>
      <w:r w:rsidRPr="00211ADC">
        <w:rPr>
          <w:rFonts w:eastAsia="Calibri" w:cstheme="minorHAnsi"/>
          <w:b/>
          <w:bCs/>
          <w:color w:val="000000"/>
          <w:sz w:val="24"/>
          <w:szCs w:val="24"/>
          <w:u w:val="single"/>
        </w:rPr>
        <w:t xml:space="preserve">Tryb pracy Komisji </w:t>
      </w:r>
      <w:r w:rsidR="00FE5B89" w:rsidRPr="00211ADC">
        <w:rPr>
          <w:rFonts w:eastAsia="Calibri" w:cstheme="minorHAnsi"/>
          <w:b/>
          <w:bCs/>
          <w:color w:val="000000"/>
          <w:sz w:val="24"/>
          <w:szCs w:val="24"/>
          <w:u w:val="single"/>
        </w:rPr>
        <w:t xml:space="preserve">Oceny Projektów </w:t>
      </w:r>
      <w:r w:rsidRPr="00211ADC">
        <w:rPr>
          <w:rFonts w:eastAsia="Calibri" w:cstheme="minorHAnsi"/>
          <w:b/>
          <w:bCs/>
          <w:color w:val="000000"/>
          <w:sz w:val="24"/>
          <w:szCs w:val="24"/>
          <w:u w:val="single"/>
        </w:rPr>
        <w:t>i sposób podejmowania decyzji</w:t>
      </w:r>
    </w:p>
    <w:p w14:paraId="5C8F3E84" w14:textId="77777777" w:rsidR="00624A21" w:rsidRPr="00211ADC" w:rsidRDefault="00624A21" w:rsidP="00211ADC">
      <w:pPr>
        <w:numPr>
          <w:ilvl w:val="0"/>
          <w:numId w:val="38"/>
        </w:numPr>
        <w:spacing w:after="0"/>
        <w:ind w:left="709" w:hanging="283"/>
        <w:rPr>
          <w:rFonts w:eastAsia="Times New Roman" w:cstheme="minorHAnsi"/>
          <w:lang w:eastAsia="ar-SA"/>
        </w:rPr>
      </w:pPr>
      <w:r w:rsidRPr="00211ADC">
        <w:rPr>
          <w:rFonts w:eastAsia="Times New Roman" w:cstheme="minorHAnsi"/>
          <w:lang w:eastAsia="ar-SA"/>
        </w:rPr>
        <w:t xml:space="preserve">Posiedzenia Komisji zwołuje się każdorazowo do oceny </w:t>
      </w:r>
      <w:r w:rsidR="00FE5B89" w:rsidRPr="00211ADC">
        <w:rPr>
          <w:rFonts w:eastAsia="Times New Roman" w:cstheme="minorHAnsi"/>
          <w:lang w:eastAsia="ar-SA"/>
        </w:rPr>
        <w:t xml:space="preserve">projektów </w:t>
      </w:r>
      <w:r w:rsidRPr="00211ADC">
        <w:rPr>
          <w:rFonts w:eastAsia="Times New Roman" w:cstheme="minorHAnsi"/>
          <w:lang w:eastAsia="ar-SA"/>
        </w:rPr>
        <w:t>złożonych w ramach danego konkursu</w:t>
      </w:r>
      <w:r w:rsidR="00A63753" w:rsidRPr="00211ADC">
        <w:rPr>
          <w:rFonts w:eastAsia="Times New Roman" w:cstheme="minorHAnsi"/>
          <w:lang w:eastAsia="ar-SA"/>
        </w:rPr>
        <w:t>/rundy konkursu</w:t>
      </w:r>
      <w:r w:rsidRPr="00211ADC">
        <w:rPr>
          <w:rFonts w:eastAsia="Times New Roman" w:cstheme="minorHAnsi"/>
          <w:lang w:eastAsia="ar-SA"/>
        </w:rPr>
        <w:t xml:space="preserve"> przeprowadzonego zgodnie z harmonogramem przeprowadzania konkursów określonym przez IZ RPOWP w danym roku. </w:t>
      </w:r>
    </w:p>
    <w:p w14:paraId="7E5E3008" w14:textId="77777777" w:rsidR="00624A21" w:rsidRPr="00211ADC" w:rsidRDefault="00624A21" w:rsidP="00211ADC">
      <w:pPr>
        <w:numPr>
          <w:ilvl w:val="0"/>
          <w:numId w:val="38"/>
        </w:numPr>
        <w:spacing w:after="0"/>
        <w:ind w:left="709" w:hanging="283"/>
        <w:rPr>
          <w:rFonts w:eastAsia="Times New Roman" w:cstheme="minorHAnsi"/>
          <w:lang w:eastAsia="ar-SA"/>
        </w:rPr>
      </w:pPr>
      <w:r w:rsidRPr="00211ADC">
        <w:rPr>
          <w:rFonts w:eastAsia="Times New Roman" w:cstheme="minorHAnsi"/>
          <w:lang w:eastAsia="ar-SA"/>
        </w:rPr>
        <w:t xml:space="preserve">W </w:t>
      </w:r>
      <w:r w:rsidR="00ED1070" w:rsidRPr="00211ADC">
        <w:rPr>
          <w:rFonts w:eastAsia="Times New Roman" w:cstheme="minorHAnsi"/>
          <w:lang w:eastAsia="ar-SA"/>
        </w:rPr>
        <w:t>e-</w:t>
      </w:r>
      <w:r w:rsidRPr="00211ADC">
        <w:rPr>
          <w:rFonts w:eastAsia="Times New Roman" w:cstheme="minorHAnsi"/>
          <w:lang w:eastAsia="ar-SA"/>
        </w:rPr>
        <w:t>mailu informującym członków Komisji o rozpoczęciu pracy Komisji, Sekretarz Komisji podaje datę rozpoczęcia oraz przewidywaną datę zakończenia posiedzeń Komisji w ramach danego konkursu</w:t>
      </w:r>
      <w:r w:rsidR="00A63753" w:rsidRPr="00211ADC">
        <w:rPr>
          <w:rFonts w:eastAsia="Times New Roman" w:cstheme="minorHAnsi"/>
          <w:lang w:eastAsia="ar-SA"/>
        </w:rPr>
        <w:t>/rundy konkursu</w:t>
      </w:r>
      <w:r w:rsidRPr="00211ADC">
        <w:rPr>
          <w:rFonts w:eastAsia="Times New Roman" w:cstheme="minorHAnsi"/>
          <w:lang w:eastAsia="ar-SA"/>
        </w:rPr>
        <w:t xml:space="preserve">, </w:t>
      </w:r>
      <w:r w:rsidRPr="00211ADC">
        <w:rPr>
          <w:rFonts w:eastAsia="Times New Roman" w:cstheme="minorHAnsi"/>
          <w:lang w:eastAsia="pl-PL"/>
        </w:rPr>
        <w:t>wraz ze wzorem deklaracji</w:t>
      </w:r>
      <w:r w:rsidRPr="00211ADC">
        <w:rPr>
          <w:rFonts w:eastAsia="Times New Roman" w:cstheme="minorHAnsi"/>
          <w:bCs/>
          <w:color w:val="000000"/>
          <w:lang w:eastAsia="pl-PL"/>
        </w:rPr>
        <w:t xml:space="preserve"> p</w:t>
      </w:r>
      <w:r w:rsidRPr="00211ADC">
        <w:rPr>
          <w:rFonts w:eastAsia="Times New Roman" w:cstheme="minorHAnsi"/>
          <w:lang w:eastAsia="pl-PL"/>
        </w:rPr>
        <w:t>oufno</w:t>
      </w:r>
      <w:r w:rsidRPr="00211ADC">
        <w:rPr>
          <w:rFonts w:eastAsia="TimesNewRoman" w:cstheme="minorHAnsi"/>
          <w:lang w:eastAsia="pl-PL"/>
        </w:rPr>
        <w:t>ś</w:t>
      </w:r>
      <w:r w:rsidRPr="00211ADC">
        <w:rPr>
          <w:rFonts w:eastAsia="Times New Roman" w:cstheme="minorHAnsi"/>
          <w:lang w:eastAsia="pl-PL"/>
        </w:rPr>
        <w:t>ci i oświadczenia o bezstronno</w:t>
      </w:r>
      <w:r w:rsidRPr="00211ADC">
        <w:rPr>
          <w:rFonts w:eastAsia="TimesNewRoman" w:cstheme="minorHAnsi"/>
          <w:lang w:eastAsia="pl-PL"/>
        </w:rPr>
        <w:t>ś</w:t>
      </w:r>
      <w:r w:rsidRPr="00211ADC">
        <w:rPr>
          <w:rFonts w:eastAsia="Times New Roman" w:cstheme="minorHAnsi"/>
          <w:lang w:eastAsia="pl-PL"/>
        </w:rPr>
        <w:t xml:space="preserve">ci oraz </w:t>
      </w:r>
      <w:r w:rsidR="00E8488B" w:rsidRPr="00211ADC">
        <w:rPr>
          <w:rFonts w:eastAsia="Times New Roman" w:cstheme="minorHAnsi"/>
          <w:lang w:eastAsia="ar-SA"/>
        </w:rPr>
        <w:t xml:space="preserve">listę wszystkich projektów, które pozytywnie przeszły weryfikację braków w zakresie warunków  formalnych i oczywistych omyłek we wniosku oraz skierowanych do poprawy (o ile nie zostały wycofane przez wnioskodawcę) </w:t>
      </w:r>
      <w:r w:rsidRPr="00211ADC">
        <w:rPr>
          <w:rFonts w:eastAsia="Times New Roman" w:cstheme="minorHAnsi"/>
          <w:lang w:eastAsia="pl-PL"/>
        </w:rPr>
        <w:t>z wyszczególnieniem nazwy wnioskodawcy, numeru i nazwy projektu, kwoty wnioskowanego dofinansowania.</w:t>
      </w:r>
    </w:p>
    <w:p w14:paraId="7E659A30" w14:textId="77777777" w:rsidR="00624A21" w:rsidRPr="00211ADC" w:rsidRDefault="00624A21" w:rsidP="00211ADC">
      <w:pPr>
        <w:numPr>
          <w:ilvl w:val="0"/>
          <w:numId w:val="38"/>
        </w:numPr>
        <w:spacing w:after="0"/>
        <w:ind w:left="709" w:hanging="283"/>
        <w:rPr>
          <w:rFonts w:eastAsia="Times New Roman" w:cstheme="minorHAnsi"/>
          <w:lang w:eastAsia="ar-SA"/>
        </w:rPr>
      </w:pPr>
      <w:r w:rsidRPr="00211ADC">
        <w:rPr>
          <w:rFonts w:eastAsia="Times New Roman" w:cstheme="minorHAnsi"/>
          <w:lang w:eastAsia="ar-SA"/>
        </w:rPr>
        <w:t xml:space="preserve">Czas trwania posiedzenia jest uzależniony od liczby </w:t>
      </w:r>
      <w:r w:rsidR="00042F31" w:rsidRPr="00211ADC">
        <w:rPr>
          <w:rFonts w:eastAsia="Times New Roman" w:cstheme="minorHAnsi"/>
          <w:lang w:eastAsia="ar-SA"/>
        </w:rPr>
        <w:t xml:space="preserve">projektów </w:t>
      </w:r>
      <w:r w:rsidRPr="00211ADC">
        <w:rPr>
          <w:rFonts w:eastAsia="Times New Roman" w:cstheme="minorHAnsi"/>
          <w:lang w:eastAsia="ar-SA"/>
        </w:rPr>
        <w:t>podlegających ocenie w ramach danego konkursu</w:t>
      </w:r>
      <w:r w:rsidR="00A63753" w:rsidRPr="00211ADC">
        <w:rPr>
          <w:rFonts w:eastAsia="Times New Roman" w:cstheme="minorHAnsi"/>
          <w:lang w:eastAsia="ar-SA"/>
        </w:rPr>
        <w:t>/rundy konkursu</w:t>
      </w:r>
      <w:r w:rsidRPr="00211ADC">
        <w:rPr>
          <w:rFonts w:eastAsia="Times New Roman" w:cstheme="minorHAnsi"/>
          <w:lang w:eastAsia="ar-SA"/>
        </w:rPr>
        <w:t>.</w:t>
      </w:r>
    </w:p>
    <w:p w14:paraId="1AD92A3C" w14:textId="77777777" w:rsidR="00FF7F50" w:rsidRPr="00211ADC" w:rsidRDefault="00624A21" w:rsidP="00211ADC">
      <w:pPr>
        <w:numPr>
          <w:ilvl w:val="0"/>
          <w:numId w:val="38"/>
        </w:numPr>
        <w:spacing w:after="0"/>
        <w:ind w:left="709" w:hanging="283"/>
        <w:rPr>
          <w:rFonts w:eastAsia="Times New Roman" w:cstheme="minorHAnsi"/>
          <w:lang w:eastAsia="ar-SA"/>
        </w:rPr>
      </w:pPr>
      <w:r w:rsidRPr="00211ADC">
        <w:rPr>
          <w:rFonts w:eastAsia="Times New Roman" w:cstheme="minorHAnsi"/>
          <w:lang w:eastAsia="ar-SA"/>
        </w:rPr>
        <w:t>Miejscem pracy Komisji jest siedziba WUP przy ulicy Pogodnej 22; 15-354 Białystok</w:t>
      </w:r>
      <w:r w:rsidRPr="00211ADC">
        <w:rPr>
          <w:rFonts w:eastAsia="Times New Roman" w:cstheme="minorHAnsi"/>
          <w:bCs/>
          <w:color w:val="000000"/>
          <w:lang w:eastAsia="ar-SA"/>
        </w:rPr>
        <w:t xml:space="preserve">. </w:t>
      </w:r>
      <w:r w:rsidR="00503300" w:rsidRPr="00211ADC">
        <w:rPr>
          <w:rFonts w:eastAsia="Times New Roman" w:cstheme="minorHAnsi"/>
          <w:bCs/>
          <w:color w:val="000000"/>
          <w:lang w:eastAsia="ar-SA"/>
        </w:rPr>
        <w:t xml:space="preserve">Po wyrażeniu </w:t>
      </w:r>
      <w:r w:rsidR="00434094" w:rsidRPr="00211ADC">
        <w:rPr>
          <w:rFonts w:eastAsia="Times New Roman" w:cstheme="minorHAnsi"/>
          <w:bCs/>
          <w:color w:val="000000"/>
          <w:lang w:eastAsia="ar-SA"/>
        </w:rPr>
        <w:t>zgody na dokonanie oceny kandydatowi na eksperta drogą elektroniczną przekazuje się niezbędne dokumenty, tj. listę wszystkich projektów, które pozytywnie przeszły weryfikację braków w zakresie warunków formalnych i oczywistych omyłek</w:t>
      </w:r>
      <w:r w:rsidR="00C42941" w:rsidRPr="00211ADC">
        <w:rPr>
          <w:rFonts w:eastAsia="Times New Roman" w:cstheme="minorHAnsi"/>
          <w:bCs/>
          <w:color w:val="000000"/>
          <w:lang w:eastAsia="ar-SA"/>
        </w:rPr>
        <w:t xml:space="preserve"> we wniosku</w:t>
      </w:r>
      <w:r w:rsidR="00434094" w:rsidRPr="00211ADC">
        <w:rPr>
          <w:rFonts w:eastAsia="Times New Roman" w:cstheme="minorHAnsi"/>
          <w:bCs/>
          <w:color w:val="000000"/>
          <w:lang w:eastAsia="ar-SA"/>
        </w:rPr>
        <w:t xml:space="preserve"> oraz skierowanych do poprawy (o ile nie zostały wycofane przez wnioskodawcę), deklarację poufności oraz oświadczenie o bezstronności. </w:t>
      </w:r>
      <w:r w:rsidRPr="00211ADC">
        <w:rPr>
          <w:rFonts w:eastAsia="Times New Roman" w:cstheme="minorHAnsi"/>
          <w:lang w:eastAsia="ar-SA"/>
        </w:rPr>
        <w:t xml:space="preserve">W przypadku pracy eksperta dopuszcza się sytuację dokonania oceny poza siedzibą. </w:t>
      </w:r>
      <w:r w:rsidR="00434094" w:rsidRPr="00211ADC">
        <w:rPr>
          <w:rFonts w:eastAsia="Times New Roman" w:cstheme="minorHAnsi"/>
          <w:lang w:eastAsia="ar-SA"/>
        </w:rPr>
        <w:t>Niezwłocznie po podpisaniu umowy d</w:t>
      </w:r>
      <w:r w:rsidR="00935753" w:rsidRPr="00211ADC">
        <w:rPr>
          <w:rFonts w:eastAsia="Times New Roman" w:cstheme="minorHAnsi"/>
          <w:lang w:eastAsia="ar-SA"/>
        </w:rPr>
        <w:t xml:space="preserve">okumenty niezbędne do dokonania oceny/wydania opinii przekazywane są ekspertowi drogą elektroniczną </w:t>
      </w:r>
      <w:r w:rsidR="002B3FFA" w:rsidRPr="00211ADC">
        <w:rPr>
          <w:rFonts w:eastAsia="Times New Roman" w:cstheme="minorHAnsi"/>
          <w:lang w:eastAsia="ar-SA"/>
        </w:rPr>
        <w:t xml:space="preserve">tj. </w:t>
      </w:r>
      <w:r w:rsidR="00FF7F50" w:rsidRPr="00211ADC">
        <w:rPr>
          <w:rFonts w:eastAsia="Times New Roman" w:cstheme="minorHAnsi"/>
          <w:lang w:eastAsia="ar-SA"/>
        </w:rPr>
        <w:t>regulamin konkursu oraz regulamin</w:t>
      </w:r>
      <w:r w:rsidR="002B3FFA" w:rsidRPr="00211ADC">
        <w:rPr>
          <w:rFonts w:eastAsia="Times New Roman" w:cstheme="minorHAnsi"/>
          <w:lang w:eastAsia="ar-SA"/>
        </w:rPr>
        <w:t xml:space="preserve"> pracy KOP</w:t>
      </w:r>
      <w:r w:rsidR="00935753" w:rsidRPr="00211ADC">
        <w:rPr>
          <w:rFonts w:eastAsia="Times New Roman" w:cstheme="minorHAnsi"/>
          <w:lang w:eastAsia="ar-SA"/>
        </w:rPr>
        <w:t>.</w:t>
      </w:r>
    </w:p>
    <w:p w14:paraId="183610F2" w14:textId="77777777" w:rsidR="00624A21" w:rsidRPr="00211ADC" w:rsidRDefault="00FF7F50" w:rsidP="00211ADC">
      <w:pPr>
        <w:spacing w:after="0"/>
        <w:ind w:left="709"/>
        <w:rPr>
          <w:rFonts w:eastAsia="Times New Roman" w:cstheme="minorHAnsi"/>
          <w:lang w:eastAsia="ar-SA"/>
        </w:rPr>
      </w:pPr>
      <w:r w:rsidRPr="00211ADC">
        <w:rPr>
          <w:rFonts w:eastAsia="Times New Roman" w:cstheme="minorHAnsi"/>
          <w:lang w:eastAsia="ar-SA"/>
        </w:rPr>
        <w:t xml:space="preserve">Niezwłocznie po </w:t>
      </w:r>
      <w:r w:rsidR="00434094" w:rsidRPr="00211ADC">
        <w:rPr>
          <w:rFonts w:eastAsia="Times New Roman" w:cstheme="minorHAnsi"/>
          <w:lang w:eastAsia="ar-SA"/>
        </w:rPr>
        <w:t>podpisaniu umowy</w:t>
      </w:r>
      <w:r w:rsidRPr="00211ADC">
        <w:rPr>
          <w:rFonts w:eastAsia="Times New Roman" w:cstheme="minorHAnsi"/>
          <w:lang w:eastAsia="ar-SA"/>
        </w:rPr>
        <w:t xml:space="preserve"> nadawane jest mu upoważnienie do przetwarzania danych osobowych oraz uprawnienia do SOFM. Ekspert dokonuje oceny projektów na podstawie wniosków zamieszczonych w SOFM.</w:t>
      </w:r>
    </w:p>
    <w:p w14:paraId="6D34E2E3" w14:textId="77777777" w:rsidR="00624A21" w:rsidRPr="00211ADC" w:rsidRDefault="00624A21" w:rsidP="00211ADC">
      <w:pPr>
        <w:numPr>
          <w:ilvl w:val="0"/>
          <w:numId w:val="38"/>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Członkowie Komisji niezwłocznie powiadamiaj</w:t>
      </w:r>
      <w:r w:rsidRPr="00211ADC">
        <w:rPr>
          <w:rFonts w:eastAsia="TimesNewRoman" w:cstheme="minorHAnsi"/>
          <w:lang w:eastAsia="pl-PL"/>
        </w:rPr>
        <w:t xml:space="preserve">ą </w:t>
      </w:r>
      <w:r w:rsidRPr="00211ADC">
        <w:rPr>
          <w:rFonts w:eastAsia="Times New Roman" w:cstheme="minorHAnsi"/>
          <w:lang w:eastAsia="pl-PL"/>
        </w:rPr>
        <w:t>Przewodniczącego Komisji o swoim udziale/nieuczestniczeniu w pracy Komisji.</w:t>
      </w:r>
    </w:p>
    <w:p w14:paraId="20F1098A" w14:textId="77777777" w:rsidR="00624A21" w:rsidRPr="00211ADC" w:rsidRDefault="00624A21" w:rsidP="00211ADC">
      <w:pPr>
        <w:numPr>
          <w:ilvl w:val="0"/>
          <w:numId w:val="38"/>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Sekretarz Komisji przed planowanym posiedzeniem Komisji wysyła potwierdzenie terminu rozpocz</w:t>
      </w:r>
      <w:r w:rsidRPr="00211ADC">
        <w:rPr>
          <w:rFonts w:eastAsia="TimesNewRoman" w:cstheme="minorHAnsi"/>
          <w:lang w:eastAsia="pl-PL"/>
        </w:rPr>
        <w:t>ę</w:t>
      </w:r>
      <w:r w:rsidRPr="00211ADC">
        <w:rPr>
          <w:rFonts w:eastAsia="Times New Roman" w:cstheme="minorHAnsi"/>
          <w:lang w:eastAsia="pl-PL"/>
        </w:rPr>
        <w:t>cia pracy Komisji (drog</w:t>
      </w:r>
      <w:r w:rsidRPr="00211ADC">
        <w:rPr>
          <w:rFonts w:eastAsia="TimesNewRoman" w:cstheme="minorHAnsi"/>
          <w:lang w:eastAsia="pl-PL"/>
        </w:rPr>
        <w:t xml:space="preserve">ą </w:t>
      </w:r>
      <w:r w:rsidRPr="00211ADC">
        <w:rPr>
          <w:rFonts w:eastAsia="Times New Roman" w:cstheme="minorHAnsi"/>
          <w:lang w:eastAsia="pl-PL"/>
        </w:rPr>
        <w:t>elektroniczn</w:t>
      </w:r>
      <w:r w:rsidRPr="00211ADC">
        <w:rPr>
          <w:rFonts w:eastAsia="TimesNewRoman" w:cstheme="minorHAnsi"/>
          <w:lang w:eastAsia="pl-PL"/>
        </w:rPr>
        <w:t>ą</w:t>
      </w:r>
      <w:r w:rsidRPr="00211ADC">
        <w:rPr>
          <w:rFonts w:eastAsia="Times New Roman" w:cstheme="minorHAnsi"/>
          <w:lang w:eastAsia="pl-PL"/>
        </w:rPr>
        <w:t>) do członków</w:t>
      </w:r>
      <w:r w:rsidR="00935753" w:rsidRPr="00211ADC">
        <w:rPr>
          <w:rFonts w:eastAsia="Times New Roman" w:cstheme="minorHAnsi"/>
          <w:lang w:eastAsia="pl-PL"/>
        </w:rPr>
        <w:t xml:space="preserve"> Komisji</w:t>
      </w:r>
      <w:r w:rsidRPr="00211ADC">
        <w:rPr>
          <w:rFonts w:eastAsia="Times New Roman" w:cstheme="minorHAnsi"/>
          <w:lang w:eastAsia="pl-PL"/>
        </w:rPr>
        <w:t>, którzy potwierdzili gotowo</w:t>
      </w:r>
      <w:r w:rsidRPr="00211ADC">
        <w:rPr>
          <w:rFonts w:eastAsia="TimesNewRoman" w:cstheme="minorHAnsi"/>
          <w:lang w:eastAsia="pl-PL"/>
        </w:rPr>
        <w:t xml:space="preserve">ść </w:t>
      </w:r>
      <w:r w:rsidRPr="00211ADC">
        <w:rPr>
          <w:rFonts w:eastAsia="Times New Roman" w:cstheme="minorHAnsi"/>
          <w:lang w:eastAsia="pl-PL"/>
        </w:rPr>
        <w:t>uczestnictwa w posiedzeniu.</w:t>
      </w:r>
    </w:p>
    <w:p w14:paraId="5A07BC56" w14:textId="77777777" w:rsidR="00624A21" w:rsidRPr="00211ADC" w:rsidRDefault="00624A21" w:rsidP="00211ADC">
      <w:pPr>
        <w:numPr>
          <w:ilvl w:val="0"/>
          <w:numId w:val="38"/>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W przypadku, gdy członek Komisji nie może bra</w:t>
      </w:r>
      <w:r w:rsidRPr="00211ADC">
        <w:rPr>
          <w:rFonts w:eastAsia="TimesNewRoman" w:cstheme="minorHAnsi"/>
          <w:lang w:eastAsia="pl-PL"/>
        </w:rPr>
        <w:t xml:space="preserve">ć </w:t>
      </w:r>
      <w:r w:rsidRPr="00211ADC">
        <w:rPr>
          <w:rFonts w:eastAsia="Times New Roman" w:cstheme="minorHAnsi"/>
          <w:lang w:eastAsia="pl-PL"/>
        </w:rPr>
        <w:t>udziału w pracy Komisji, powinien niezwłocznie w formie pisemnej powiadomi</w:t>
      </w:r>
      <w:r w:rsidRPr="00211ADC">
        <w:rPr>
          <w:rFonts w:eastAsia="TimesNewRoman" w:cstheme="minorHAnsi"/>
          <w:lang w:eastAsia="pl-PL"/>
        </w:rPr>
        <w:t xml:space="preserve">ć </w:t>
      </w:r>
      <w:r w:rsidRPr="00211ADC">
        <w:rPr>
          <w:rFonts w:eastAsia="Times New Roman" w:cstheme="minorHAnsi"/>
          <w:lang w:eastAsia="pl-PL"/>
        </w:rPr>
        <w:t>o tym Przewodnicz</w:t>
      </w:r>
      <w:r w:rsidRPr="00211ADC">
        <w:rPr>
          <w:rFonts w:eastAsia="TimesNewRoman" w:cstheme="minorHAnsi"/>
          <w:lang w:eastAsia="pl-PL"/>
        </w:rPr>
        <w:t>ą</w:t>
      </w:r>
      <w:r w:rsidRPr="00211ADC">
        <w:rPr>
          <w:rFonts w:eastAsia="Times New Roman" w:cstheme="minorHAnsi"/>
          <w:lang w:eastAsia="pl-PL"/>
        </w:rPr>
        <w:t>cego Komisji, który może zgłosi</w:t>
      </w:r>
      <w:r w:rsidRPr="00211ADC">
        <w:rPr>
          <w:rFonts w:eastAsia="TimesNewRoman" w:cstheme="minorHAnsi"/>
          <w:lang w:eastAsia="pl-PL"/>
        </w:rPr>
        <w:t xml:space="preserve">ć </w:t>
      </w:r>
      <w:r w:rsidRPr="00211ADC">
        <w:rPr>
          <w:rFonts w:eastAsia="Times New Roman" w:cstheme="minorHAnsi"/>
          <w:lang w:eastAsia="pl-PL"/>
        </w:rPr>
        <w:t>do Dyrektora/</w:t>
      </w:r>
      <w:r w:rsidR="00DC28C3" w:rsidRPr="00211ADC">
        <w:rPr>
          <w:rFonts w:eastAsia="Times New Roman" w:cstheme="minorHAnsi"/>
          <w:lang w:eastAsia="pl-PL"/>
        </w:rPr>
        <w:t>Wiced</w:t>
      </w:r>
      <w:r w:rsidRPr="00211ADC">
        <w:rPr>
          <w:rFonts w:eastAsia="Times New Roman" w:cstheme="minorHAnsi"/>
          <w:lang w:eastAsia="pl-PL"/>
        </w:rPr>
        <w:t>yrektora WUP potrzeb</w:t>
      </w:r>
      <w:r w:rsidRPr="00211ADC">
        <w:rPr>
          <w:rFonts w:eastAsia="TimesNewRoman" w:cstheme="minorHAnsi"/>
          <w:lang w:eastAsia="pl-PL"/>
        </w:rPr>
        <w:t xml:space="preserve">ę </w:t>
      </w:r>
      <w:r w:rsidRPr="00211ADC">
        <w:rPr>
          <w:rFonts w:eastAsia="Times New Roman" w:cstheme="minorHAnsi"/>
          <w:lang w:eastAsia="pl-PL"/>
        </w:rPr>
        <w:t>powołania kolejnego członka Komisji.</w:t>
      </w:r>
    </w:p>
    <w:p w14:paraId="75D11AD6" w14:textId="77777777" w:rsidR="00624A21" w:rsidRPr="00211ADC" w:rsidRDefault="00624A21" w:rsidP="00211ADC">
      <w:pPr>
        <w:numPr>
          <w:ilvl w:val="0"/>
          <w:numId w:val="38"/>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Przewodnicz</w:t>
      </w:r>
      <w:r w:rsidRPr="00211ADC">
        <w:rPr>
          <w:rFonts w:eastAsia="TimesNewRoman" w:cstheme="minorHAnsi"/>
          <w:lang w:eastAsia="pl-PL"/>
        </w:rPr>
        <w:t>ą</w:t>
      </w:r>
      <w:r w:rsidRPr="00211ADC">
        <w:rPr>
          <w:rFonts w:eastAsia="Times New Roman" w:cstheme="minorHAnsi"/>
          <w:lang w:eastAsia="pl-PL"/>
        </w:rPr>
        <w:t>cy Komisji może zgłosi</w:t>
      </w:r>
      <w:r w:rsidRPr="00211ADC">
        <w:rPr>
          <w:rFonts w:eastAsia="TimesNewRoman" w:cstheme="minorHAnsi"/>
          <w:lang w:eastAsia="pl-PL"/>
        </w:rPr>
        <w:t xml:space="preserve">ć </w:t>
      </w:r>
      <w:r w:rsidRPr="00211ADC">
        <w:rPr>
          <w:rFonts w:eastAsia="Times New Roman" w:cstheme="minorHAnsi"/>
          <w:lang w:eastAsia="pl-PL"/>
        </w:rPr>
        <w:t>do Dyrektora/</w:t>
      </w:r>
      <w:r w:rsidR="00DC28C3" w:rsidRPr="00211ADC">
        <w:rPr>
          <w:rFonts w:eastAsia="Times New Roman" w:cstheme="minorHAnsi"/>
          <w:lang w:eastAsia="pl-PL"/>
        </w:rPr>
        <w:t>Wiced</w:t>
      </w:r>
      <w:r w:rsidRPr="00211ADC">
        <w:rPr>
          <w:rFonts w:eastAsia="Times New Roman" w:cstheme="minorHAnsi"/>
          <w:lang w:eastAsia="pl-PL"/>
        </w:rPr>
        <w:t>yrektora WUP w trakcie trwania posiedzenia Komisji, umotywowany wniosek o rozszerzenie składu Komisji, w przypadku gdy uzna, że jest to konieczne dla sprawnego i efektywnego procedowania w ramach Komisji.</w:t>
      </w:r>
    </w:p>
    <w:p w14:paraId="71FF7DA6" w14:textId="77777777" w:rsidR="00624A21" w:rsidRPr="00211ADC" w:rsidRDefault="00624A21" w:rsidP="00211ADC">
      <w:pPr>
        <w:numPr>
          <w:ilvl w:val="0"/>
          <w:numId w:val="38"/>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Posiedzenie otwiera i zamyka Przewodnicz</w:t>
      </w:r>
      <w:r w:rsidRPr="00211ADC">
        <w:rPr>
          <w:rFonts w:eastAsia="TimesNewRoman" w:cstheme="minorHAnsi"/>
          <w:lang w:eastAsia="pl-PL"/>
        </w:rPr>
        <w:t>ą</w:t>
      </w:r>
      <w:r w:rsidRPr="00211ADC">
        <w:rPr>
          <w:rFonts w:eastAsia="Times New Roman" w:cstheme="minorHAnsi"/>
          <w:lang w:eastAsia="pl-PL"/>
        </w:rPr>
        <w:t>cy Komisji.</w:t>
      </w:r>
    </w:p>
    <w:p w14:paraId="71843786" w14:textId="77777777" w:rsidR="00624A21" w:rsidRPr="00624A21" w:rsidRDefault="00624A21" w:rsidP="00624A21">
      <w:pPr>
        <w:tabs>
          <w:tab w:val="left" w:pos="0"/>
          <w:tab w:val="left" w:pos="709"/>
          <w:tab w:val="left" w:pos="851"/>
        </w:tabs>
        <w:spacing w:after="0" w:line="240" w:lineRule="auto"/>
        <w:ind w:left="709"/>
        <w:jc w:val="center"/>
        <w:rPr>
          <w:rFonts w:ascii="Times New Roman" w:eastAsia="Times New Roman" w:hAnsi="Times New Roman" w:cs="Times New Roman"/>
          <w:color w:val="FF0000"/>
          <w:sz w:val="24"/>
          <w:szCs w:val="20"/>
          <w:lang w:eastAsia="pl-PL"/>
        </w:rPr>
      </w:pPr>
    </w:p>
    <w:p w14:paraId="7852F102" w14:textId="77777777" w:rsidR="00624A21" w:rsidRPr="00624A21" w:rsidRDefault="00624A21" w:rsidP="002B2AB4">
      <w:pPr>
        <w:tabs>
          <w:tab w:val="left" w:pos="0"/>
          <w:tab w:val="left" w:pos="709"/>
          <w:tab w:val="left" w:pos="851"/>
        </w:tabs>
        <w:spacing w:after="0" w:line="240" w:lineRule="auto"/>
        <w:rPr>
          <w:rFonts w:ascii="Times New Roman" w:eastAsia="Times New Roman" w:hAnsi="Times New Roman" w:cs="Times New Roman"/>
          <w:color w:val="FF0000"/>
          <w:sz w:val="24"/>
          <w:szCs w:val="20"/>
          <w:lang w:eastAsia="pl-PL"/>
        </w:rPr>
      </w:pPr>
    </w:p>
    <w:p w14:paraId="20F4D822" w14:textId="77777777" w:rsidR="00624A21" w:rsidRPr="00211ADC" w:rsidRDefault="00624A21" w:rsidP="00211ADC">
      <w:pPr>
        <w:tabs>
          <w:tab w:val="left" w:pos="0"/>
          <w:tab w:val="left" w:pos="142"/>
          <w:tab w:val="left" w:pos="851"/>
        </w:tabs>
        <w:spacing w:after="0" w:line="240" w:lineRule="auto"/>
        <w:rPr>
          <w:rFonts w:eastAsia="Times New Roman" w:cstheme="minorHAnsi"/>
          <w:sz w:val="24"/>
          <w:szCs w:val="20"/>
          <w:lang w:eastAsia="pl-PL"/>
        </w:rPr>
      </w:pPr>
      <w:bookmarkStart w:id="288" w:name="_Toc54013277"/>
      <w:r w:rsidRPr="00211ADC">
        <w:rPr>
          <w:rFonts w:eastAsia="Times New Roman" w:cstheme="minorHAnsi"/>
          <w:sz w:val="24"/>
          <w:szCs w:val="20"/>
          <w:lang w:eastAsia="pl-PL"/>
        </w:rPr>
        <w:t xml:space="preserve">§ </w:t>
      </w:r>
      <w:bookmarkEnd w:id="288"/>
      <w:r w:rsidRPr="00211ADC">
        <w:rPr>
          <w:rFonts w:eastAsia="Times New Roman" w:cstheme="minorHAnsi"/>
          <w:sz w:val="24"/>
          <w:szCs w:val="20"/>
          <w:lang w:eastAsia="pl-PL"/>
        </w:rPr>
        <w:t>7</w:t>
      </w:r>
    </w:p>
    <w:p w14:paraId="62F3513C" w14:textId="7C89AD0D" w:rsidR="00624A21" w:rsidRPr="00211ADC" w:rsidRDefault="00624A21" w:rsidP="00211ADC">
      <w:pPr>
        <w:rPr>
          <w:rFonts w:eastAsia="Times New Roman" w:cstheme="minorHAnsi"/>
          <w:b/>
          <w:color w:val="FF0000"/>
          <w:sz w:val="24"/>
          <w:szCs w:val="24"/>
          <w:u w:val="single"/>
          <w:lang w:eastAsia="pl-PL"/>
        </w:rPr>
      </w:pPr>
      <w:r w:rsidRPr="00211ADC">
        <w:rPr>
          <w:rFonts w:eastAsia="Times New Roman" w:cstheme="minorHAnsi"/>
          <w:b/>
          <w:sz w:val="24"/>
          <w:szCs w:val="24"/>
          <w:u w:val="single"/>
          <w:lang w:eastAsia="pl-PL"/>
        </w:rPr>
        <w:t>Zasada bezstronności prac Komisji Oceny Projektów</w:t>
      </w:r>
    </w:p>
    <w:p w14:paraId="2B80526D" w14:textId="77777777" w:rsidR="00624A21" w:rsidRPr="00211ADC" w:rsidRDefault="00624A21" w:rsidP="00211ADC">
      <w:pPr>
        <w:numPr>
          <w:ilvl w:val="0"/>
          <w:numId w:val="39"/>
        </w:numPr>
        <w:tabs>
          <w:tab w:val="clear" w:pos="720"/>
          <w:tab w:val="num" w:pos="284"/>
          <w:tab w:val="left" w:pos="709"/>
        </w:tabs>
        <w:spacing w:after="0"/>
        <w:ind w:left="709" w:hanging="283"/>
        <w:rPr>
          <w:rFonts w:eastAsia="Times New Roman" w:cstheme="minorHAnsi"/>
          <w:lang w:eastAsia="pl-PL"/>
        </w:rPr>
      </w:pPr>
      <w:r w:rsidRPr="00211ADC">
        <w:rPr>
          <w:rFonts w:eastAsia="Times New Roman" w:cstheme="minorHAnsi"/>
          <w:lang w:eastAsia="pl-PL"/>
        </w:rPr>
        <w:t>Członkowie Komisji oceniający projekty, nie mogą być związani z żadnym z podmiotów ubiegających się o dofinansowanie, których projekty zostały złożone w ramach danego konkursu</w:t>
      </w:r>
      <w:r w:rsidR="00A63753" w:rsidRPr="00211ADC">
        <w:rPr>
          <w:rFonts w:eastAsia="Times New Roman" w:cstheme="minorHAnsi"/>
          <w:lang w:eastAsia="pl-PL"/>
        </w:rPr>
        <w:t>/rundy konkursu</w:t>
      </w:r>
      <w:r w:rsidRPr="00211ADC">
        <w:rPr>
          <w:rFonts w:eastAsia="Times New Roman" w:cstheme="minorHAnsi"/>
          <w:lang w:eastAsia="pl-PL"/>
        </w:rPr>
        <w:t xml:space="preserve"> i wymienione zostały na liście projektów przedstawionych do wiadomości członkom Komisji przed przystąpieniem do oceny </w:t>
      </w:r>
      <w:r w:rsidR="00C4366B" w:rsidRPr="00211ADC">
        <w:rPr>
          <w:rFonts w:eastAsia="Times New Roman" w:cstheme="minorHAnsi"/>
          <w:lang w:eastAsia="pl-PL"/>
        </w:rPr>
        <w:t>projektów</w:t>
      </w:r>
      <w:r w:rsidRPr="00211ADC">
        <w:rPr>
          <w:rFonts w:eastAsia="Times New Roman" w:cstheme="minorHAnsi"/>
          <w:lang w:eastAsia="pl-PL"/>
        </w:rPr>
        <w:t>. W przypadku stwierdzenia takiej zależności członek Komisji zobowiązany jest do niezwłocznego poinformowania o tym fakcie Przewodniczącego Komisji i wycofania się z oceny wszystkich projektów, które zostały złożone w ramach danego konkursu</w:t>
      </w:r>
      <w:r w:rsidR="00A63753" w:rsidRPr="00211ADC">
        <w:rPr>
          <w:rFonts w:eastAsia="Times New Roman" w:cstheme="minorHAnsi"/>
          <w:lang w:eastAsia="pl-PL"/>
        </w:rPr>
        <w:t>/</w:t>
      </w:r>
      <w:r w:rsidR="00F222DF" w:rsidRPr="00211ADC">
        <w:rPr>
          <w:rFonts w:eastAsia="Times New Roman" w:cstheme="minorHAnsi"/>
          <w:lang w:eastAsia="pl-PL"/>
        </w:rPr>
        <w:t>rundy konkursu</w:t>
      </w:r>
      <w:r w:rsidRPr="00211ADC">
        <w:rPr>
          <w:rFonts w:eastAsia="Times New Roman" w:cstheme="minorHAnsi"/>
          <w:lang w:eastAsia="pl-PL"/>
        </w:rPr>
        <w:t xml:space="preserve">. </w:t>
      </w:r>
    </w:p>
    <w:p w14:paraId="74E6DB16" w14:textId="77777777" w:rsidR="00624A21" w:rsidRPr="00211ADC" w:rsidRDefault="00624A21" w:rsidP="00211ADC">
      <w:pPr>
        <w:numPr>
          <w:ilvl w:val="0"/>
          <w:numId w:val="39"/>
        </w:numPr>
        <w:spacing w:after="0"/>
        <w:rPr>
          <w:rFonts w:eastAsia="Times New Roman" w:cstheme="minorHAnsi"/>
          <w:lang w:eastAsia="pl-PL"/>
        </w:rPr>
      </w:pPr>
      <w:r w:rsidRPr="00211ADC">
        <w:rPr>
          <w:rFonts w:eastAsia="Times New Roman" w:cstheme="minorHAnsi"/>
          <w:lang w:eastAsia="pl-PL"/>
        </w:rPr>
        <w:t xml:space="preserve">Każdy członek Komisji oceniający projekt, przed przystąpieniem do oceny </w:t>
      </w:r>
      <w:r w:rsidR="00BB2B76" w:rsidRPr="00211ADC">
        <w:rPr>
          <w:rFonts w:eastAsia="Times New Roman" w:cstheme="minorHAnsi"/>
          <w:lang w:eastAsia="pl-PL"/>
        </w:rPr>
        <w:t>projektu</w:t>
      </w:r>
      <w:r w:rsidRPr="00211ADC">
        <w:rPr>
          <w:rFonts w:eastAsia="Times New Roman" w:cstheme="minorHAnsi"/>
          <w:lang w:eastAsia="pl-PL"/>
        </w:rPr>
        <w:t>, jest zobowiązany podpisać:</w:t>
      </w:r>
    </w:p>
    <w:p w14:paraId="576FE3BC" w14:textId="77777777" w:rsidR="00624A21" w:rsidRPr="00211ADC" w:rsidRDefault="00624A21" w:rsidP="00211ADC">
      <w:pPr>
        <w:spacing w:after="0"/>
        <w:ind w:left="720"/>
        <w:rPr>
          <w:rFonts w:eastAsia="Times New Roman" w:cstheme="minorHAnsi"/>
          <w:lang w:eastAsia="pl-PL"/>
        </w:rPr>
      </w:pPr>
      <w:r w:rsidRPr="00211ADC">
        <w:rPr>
          <w:rFonts w:eastAsia="Times New Roman" w:cstheme="minorHAnsi"/>
          <w:lang w:eastAsia="pl-PL"/>
        </w:rPr>
        <w:t xml:space="preserve">- deklarację poufności (załącznik nr 1), która podpisywana jest jednokrotnie przed przystąpieniem do oceny pierwszego </w:t>
      </w:r>
      <w:r w:rsidR="00B46386" w:rsidRPr="00211ADC">
        <w:rPr>
          <w:rFonts w:eastAsia="Times New Roman" w:cstheme="minorHAnsi"/>
          <w:lang w:eastAsia="pl-PL"/>
        </w:rPr>
        <w:t xml:space="preserve">projektu </w:t>
      </w:r>
      <w:r w:rsidRPr="00211ADC">
        <w:rPr>
          <w:rFonts w:eastAsia="Times New Roman" w:cstheme="minorHAnsi"/>
          <w:lang w:eastAsia="pl-PL"/>
        </w:rPr>
        <w:t xml:space="preserve">w ramach danego posiedzenia Komisji w odniesieniu do </w:t>
      </w:r>
      <w:r w:rsidR="0028589B" w:rsidRPr="00211ADC">
        <w:rPr>
          <w:rFonts w:eastAsia="Times New Roman" w:cstheme="minorHAnsi"/>
          <w:lang w:eastAsia="pl-PL"/>
        </w:rPr>
        <w:t>wszystkich projektów, które pozytywnie przeszły weryfikację braków w zakresie warunków  formalnych i oczywistych omyłek we wniosku oraz skierowanych do poprawy (o ile nie zostały wycofane przez wnioskodawcę)</w:t>
      </w:r>
      <w:r w:rsidRPr="00211ADC">
        <w:rPr>
          <w:rFonts w:eastAsia="Times New Roman" w:cstheme="minorHAnsi"/>
          <w:lang w:eastAsia="pl-PL"/>
        </w:rPr>
        <w:t>;</w:t>
      </w:r>
    </w:p>
    <w:p w14:paraId="7A80902A" w14:textId="04001466" w:rsidR="00624A21" w:rsidRPr="00211ADC" w:rsidRDefault="00624A21" w:rsidP="00211ADC">
      <w:pPr>
        <w:spacing w:after="0"/>
        <w:ind w:left="720"/>
        <w:rPr>
          <w:rFonts w:eastAsia="Times New Roman" w:cstheme="minorHAnsi"/>
          <w:lang w:eastAsia="pl-PL"/>
        </w:rPr>
      </w:pPr>
      <w:r w:rsidRPr="00211ADC">
        <w:rPr>
          <w:rFonts w:eastAsia="Times New Roman" w:cstheme="minorHAnsi"/>
          <w:lang w:eastAsia="pl-PL"/>
        </w:rPr>
        <w:t xml:space="preserve">- oświadczenie o bezstronności (pracownik IOK </w:t>
      </w:r>
      <w:r w:rsidR="006669FF" w:rsidRPr="00211ADC">
        <w:rPr>
          <w:rFonts w:eastAsia="Times New Roman" w:cstheme="minorHAnsi"/>
          <w:lang w:eastAsia="pl-PL"/>
        </w:rPr>
        <w:t>–</w:t>
      </w:r>
      <w:r w:rsidRPr="00211ADC">
        <w:rPr>
          <w:rFonts w:eastAsia="Times New Roman" w:cstheme="minorHAnsi"/>
          <w:lang w:eastAsia="pl-PL"/>
        </w:rPr>
        <w:t xml:space="preserve"> załącznik nr </w:t>
      </w:r>
      <w:r w:rsidR="0042605E" w:rsidRPr="00211ADC">
        <w:rPr>
          <w:rFonts w:eastAsia="Times New Roman" w:cstheme="minorHAnsi"/>
          <w:lang w:eastAsia="pl-PL"/>
        </w:rPr>
        <w:t>3</w:t>
      </w:r>
      <w:r w:rsidRPr="00211ADC">
        <w:rPr>
          <w:rFonts w:eastAsia="Times New Roman" w:cstheme="minorHAnsi"/>
          <w:lang w:eastAsia="pl-PL"/>
        </w:rPr>
        <w:t>, ekspert – załącznik</w:t>
      </w:r>
      <w:r w:rsidRPr="00211ADC">
        <w:rPr>
          <w:rFonts w:eastAsia="Times New Roman" w:cstheme="minorHAnsi"/>
          <w:lang w:eastAsia="pl-PL"/>
        </w:rPr>
        <w:br/>
        <w:t xml:space="preserve"> nr </w:t>
      </w:r>
      <w:r w:rsidR="0042605E" w:rsidRPr="00211ADC">
        <w:rPr>
          <w:rFonts w:eastAsia="Times New Roman" w:cstheme="minorHAnsi"/>
          <w:lang w:eastAsia="pl-PL"/>
        </w:rPr>
        <w:t>4</w:t>
      </w:r>
      <w:r w:rsidRPr="00211ADC">
        <w:rPr>
          <w:rFonts w:eastAsia="Times New Roman" w:cstheme="minorHAnsi"/>
          <w:lang w:eastAsia="pl-PL"/>
        </w:rPr>
        <w:t xml:space="preserve">), które podpisywane jest w odniesieniu do każdego ocenianego </w:t>
      </w:r>
      <w:r w:rsidR="002D1B9E" w:rsidRPr="00211ADC">
        <w:rPr>
          <w:rFonts w:eastAsia="Times New Roman" w:cstheme="minorHAnsi"/>
          <w:lang w:eastAsia="pl-PL"/>
        </w:rPr>
        <w:t>projektu</w:t>
      </w:r>
      <w:r w:rsidRPr="00211ADC">
        <w:rPr>
          <w:rFonts w:eastAsia="Times New Roman" w:cstheme="minorHAnsi"/>
          <w:lang w:eastAsia="pl-PL"/>
        </w:rPr>
        <w:t>.</w:t>
      </w:r>
    </w:p>
    <w:p w14:paraId="3127988A" w14:textId="35236AC2" w:rsidR="00624A21" w:rsidRPr="00211ADC" w:rsidRDefault="00624A21" w:rsidP="00211ADC">
      <w:pPr>
        <w:spacing w:after="0"/>
        <w:ind w:left="720"/>
        <w:rPr>
          <w:rFonts w:eastAsia="Times New Roman" w:cstheme="minorHAnsi"/>
          <w:lang w:eastAsia="pl-PL"/>
        </w:rPr>
      </w:pPr>
      <w:r w:rsidRPr="00211ADC">
        <w:rPr>
          <w:rFonts w:eastAsia="Times New Roman" w:cstheme="minorHAnsi"/>
          <w:lang w:eastAsia="pl-PL"/>
        </w:rPr>
        <w:t xml:space="preserve">Deklarację poufności (załącznik nr 1) oraz oświadczenie o bezstronności (załącznik nr </w:t>
      </w:r>
      <w:r w:rsidR="0042605E" w:rsidRPr="00211ADC">
        <w:rPr>
          <w:rFonts w:eastAsia="Times New Roman" w:cstheme="minorHAnsi"/>
          <w:lang w:eastAsia="pl-PL"/>
        </w:rPr>
        <w:t>3</w:t>
      </w:r>
      <w:r w:rsidRPr="00211ADC">
        <w:rPr>
          <w:rFonts w:eastAsia="Times New Roman" w:cstheme="minorHAnsi"/>
          <w:lang w:eastAsia="pl-PL"/>
        </w:rPr>
        <w:t>), przed rozpoczęciem posiedzenia Komisji podpisują Przewodniczący Komisji i</w:t>
      </w:r>
      <w:r w:rsidR="0044560A" w:rsidRPr="00211ADC">
        <w:rPr>
          <w:rFonts w:eastAsia="Times New Roman" w:cstheme="minorHAnsi"/>
          <w:lang w:eastAsia="pl-PL"/>
        </w:rPr>
        <w:t> </w:t>
      </w:r>
      <w:r w:rsidRPr="00211ADC">
        <w:rPr>
          <w:rFonts w:eastAsia="Times New Roman" w:cstheme="minorHAnsi"/>
          <w:lang w:eastAsia="pl-PL"/>
        </w:rPr>
        <w:t xml:space="preserve">zastępca Przewodniczącego Komisji (o ile został powołany). Deklarację poufności podpisuje </w:t>
      </w:r>
      <w:r w:rsidR="00C4366B" w:rsidRPr="00211ADC">
        <w:rPr>
          <w:rFonts w:eastAsia="Times New Roman" w:cstheme="minorHAnsi"/>
          <w:lang w:eastAsia="pl-PL"/>
        </w:rPr>
        <w:t>S</w:t>
      </w:r>
      <w:r w:rsidRPr="00211ADC">
        <w:rPr>
          <w:rFonts w:eastAsia="Times New Roman" w:cstheme="minorHAnsi"/>
          <w:lang w:eastAsia="pl-PL"/>
        </w:rPr>
        <w:t xml:space="preserve">ekretarz Komisji oraz zastępca </w:t>
      </w:r>
      <w:r w:rsidR="00C4366B" w:rsidRPr="00211ADC">
        <w:rPr>
          <w:rFonts w:eastAsia="Times New Roman" w:cstheme="minorHAnsi"/>
          <w:lang w:eastAsia="pl-PL"/>
        </w:rPr>
        <w:t>S</w:t>
      </w:r>
      <w:r w:rsidRPr="00211ADC">
        <w:rPr>
          <w:rFonts w:eastAsia="Times New Roman" w:cstheme="minorHAnsi"/>
          <w:lang w:eastAsia="pl-PL"/>
        </w:rPr>
        <w:t xml:space="preserve">ekretarza Komisji (o ile został powołany) (załącznik nr 1), jak również obserwator (o ile został zgłoszony) (załącznik nr </w:t>
      </w:r>
      <w:r w:rsidR="0042605E" w:rsidRPr="00211ADC">
        <w:rPr>
          <w:rFonts w:eastAsia="Times New Roman" w:cstheme="minorHAnsi"/>
          <w:lang w:eastAsia="pl-PL"/>
        </w:rPr>
        <w:t>2</w:t>
      </w:r>
      <w:r w:rsidRPr="00211ADC">
        <w:rPr>
          <w:rFonts w:eastAsia="Times New Roman" w:cstheme="minorHAnsi"/>
          <w:lang w:eastAsia="pl-PL"/>
        </w:rPr>
        <w:t>).</w:t>
      </w:r>
    </w:p>
    <w:p w14:paraId="27497457" w14:textId="2A39DA6B" w:rsidR="00CB6B2C" w:rsidRPr="00211ADC" w:rsidRDefault="008B0A35" w:rsidP="00211ADC">
      <w:pPr>
        <w:spacing w:after="0"/>
        <w:ind w:left="720"/>
        <w:rPr>
          <w:rFonts w:eastAsia="Times New Roman" w:cstheme="minorHAnsi"/>
          <w:lang w:eastAsia="pl-PL"/>
        </w:rPr>
      </w:pPr>
      <w:r w:rsidRPr="00211ADC">
        <w:rPr>
          <w:rFonts w:eastAsia="Times New Roman" w:cstheme="minorHAnsi"/>
          <w:lang w:eastAsia="pl-PL"/>
        </w:rPr>
        <w:t>Oświadczenia o bezstronności złożone przez</w:t>
      </w:r>
      <w:r w:rsidR="00BA7CA6">
        <w:rPr>
          <w:rFonts w:eastAsia="Times New Roman" w:cstheme="minorHAnsi"/>
          <w:lang w:eastAsia="pl-PL"/>
        </w:rPr>
        <w:t xml:space="preserve"> Przewodniczącego KOP, zastępcę Przewodniczącego KOP, członka oceniającego KOP,</w:t>
      </w:r>
      <w:r w:rsidRPr="00211ADC">
        <w:rPr>
          <w:rFonts w:eastAsia="Times New Roman" w:cstheme="minorHAnsi"/>
          <w:lang w:eastAsia="pl-PL"/>
        </w:rPr>
        <w:t xml:space="preserve"> ekspertów weryfikowane są pod względem ich </w:t>
      </w:r>
      <w:r w:rsidR="00CB6B2C" w:rsidRPr="00211ADC">
        <w:rPr>
          <w:rFonts w:eastAsia="Times New Roman" w:cstheme="minorHAnsi"/>
          <w:lang w:eastAsia="pl-PL"/>
        </w:rPr>
        <w:t>prawdziwości</w:t>
      </w:r>
      <w:r w:rsidRPr="00211ADC">
        <w:rPr>
          <w:rFonts w:eastAsia="Times New Roman" w:cstheme="minorHAnsi"/>
          <w:lang w:eastAsia="pl-PL"/>
        </w:rPr>
        <w:t>.</w:t>
      </w:r>
    </w:p>
    <w:p w14:paraId="5713B495" w14:textId="77777777" w:rsidR="00624A21" w:rsidRPr="00211ADC" w:rsidRDefault="00624A21" w:rsidP="00211ADC">
      <w:pPr>
        <w:tabs>
          <w:tab w:val="left" w:pos="0"/>
        </w:tabs>
        <w:spacing w:after="0" w:line="240" w:lineRule="auto"/>
        <w:ind w:left="3540" w:firstLine="708"/>
        <w:rPr>
          <w:rFonts w:eastAsia="Times New Roman" w:cstheme="minorHAnsi"/>
          <w:sz w:val="24"/>
          <w:szCs w:val="24"/>
          <w:lang w:eastAsia="pl-PL"/>
        </w:rPr>
      </w:pPr>
    </w:p>
    <w:p w14:paraId="2A0398CA" w14:textId="77777777" w:rsidR="00624A21" w:rsidRPr="00211ADC" w:rsidRDefault="00624A21" w:rsidP="00211ADC">
      <w:pPr>
        <w:tabs>
          <w:tab w:val="left" w:pos="0"/>
        </w:tabs>
        <w:spacing w:after="0" w:line="240" w:lineRule="auto"/>
        <w:ind w:firstLine="4"/>
        <w:rPr>
          <w:rFonts w:eastAsia="Times New Roman" w:cstheme="minorHAnsi"/>
          <w:sz w:val="24"/>
          <w:szCs w:val="24"/>
          <w:lang w:eastAsia="pl-PL"/>
        </w:rPr>
      </w:pPr>
      <w:r w:rsidRPr="00211ADC">
        <w:rPr>
          <w:rFonts w:eastAsia="Times New Roman" w:cstheme="minorHAnsi"/>
          <w:sz w:val="24"/>
          <w:szCs w:val="24"/>
          <w:lang w:eastAsia="pl-PL"/>
        </w:rPr>
        <w:t>§ 8</w:t>
      </w:r>
    </w:p>
    <w:p w14:paraId="67093CFF" w14:textId="77777777" w:rsidR="00624A21" w:rsidRPr="00211ADC" w:rsidRDefault="00624A21" w:rsidP="00211ADC">
      <w:pPr>
        <w:tabs>
          <w:tab w:val="left" w:pos="0"/>
        </w:tabs>
        <w:spacing w:after="0" w:line="240" w:lineRule="auto"/>
        <w:rPr>
          <w:rFonts w:eastAsia="Times New Roman" w:cstheme="minorHAnsi"/>
          <w:b/>
          <w:sz w:val="24"/>
          <w:szCs w:val="24"/>
          <w:u w:val="single"/>
          <w:lang w:eastAsia="pl-PL"/>
        </w:rPr>
      </w:pPr>
      <w:r w:rsidRPr="00211ADC">
        <w:rPr>
          <w:rFonts w:eastAsia="Times New Roman" w:cstheme="minorHAnsi"/>
          <w:b/>
          <w:sz w:val="24"/>
          <w:szCs w:val="24"/>
          <w:u w:val="single"/>
          <w:lang w:eastAsia="pl-PL"/>
        </w:rPr>
        <w:t>Procedura przeprowadzenia oceny</w:t>
      </w:r>
    </w:p>
    <w:p w14:paraId="6875E4A4" w14:textId="77777777" w:rsidR="00624A21" w:rsidRPr="00211ADC" w:rsidRDefault="00624A21" w:rsidP="00211ADC">
      <w:pPr>
        <w:tabs>
          <w:tab w:val="left" w:pos="0"/>
        </w:tabs>
        <w:spacing w:after="0" w:line="240" w:lineRule="auto"/>
        <w:rPr>
          <w:rFonts w:eastAsia="Times New Roman" w:cstheme="minorHAnsi"/>
          <w:color w:val="FF0000"/>
          <w:sz w:val="24"/>
          <w:szCs w:val="24"/>
          <w:lang w:eastAsia="pl-PL"/>
        </w:rPr>
      </w:pPr>
    </w:p>
    <w:p w14:paraId="0DD157E6" w14:textId="77777777" w:rsidR="00624A21" w:rsidRPr="00211ADC" w:rsidRDefault="00624A21" w:rsidP="00211ADC">
      <w:pPr>
        <w:numPr>
          <w:ilvl w:val="0"/>
          <w:numId w:val="40"/>
        </w:numPr>
        <w:tabs>
          <w:tab w:val="clear" w:pos="720"/>
          <w:tab w:val="left" w:pos="709"/>
        </w:tabs>
        <w:spacing w:after="0"/>
        <w:ind w:hanging="294"/>
        <w:rPr>
          <w:rFonts w:eastAsia="Times New Roman" w:cstheme="minorHAnsi"/>
          <w:lang w:eastAsia="pl-PL"/>
        </w:rPr>
      </w:pPr>
      <w:r w:rsidRPr="00211ADC">
        <w:rPr>
          <w:rFonts w:eastAsia="Times New Roman" w:cstheme="minorHAnsi"/>
          <w:lang w:eastAsia="pl-PL"/>
        </w:rPr>
        <w:t xml:space="preserve">Przedmiotem oceny Komisji są </w:t>
      </w:r>
      <w:r w:rsidR="00C4366B" w:rsidRPr="00211ADC">
        <w:rPr>
          <w:rFonts w:eastAsia="Times New Roman" w:cstheme="minorHAnsi"/>
          <w:lang w:eastAsia="pl-PL"/>
        </w:rPr>
        <w:t xml:space="preserve">projekty </w:t>
      </w:r>
      <w:r w:rsidRPr="00211ADC">
        <w:rPr>
          <w:rFonts w:eastAsia="Times New Roman" w:cstheme="minorHAnsi"/>
          <w:lang w:eastAsia="pl-PL"/>
        </w:rPr>
        <w:t>skierowane przez WUP do oceny formaln</w:t>
      </w:r>
      <w:r w:rsidR="00F37857" w:rsidRPr="00211ADC">
        <w:rPr>
          <w:rFonts w:eastAsia="Times New Roman" w:cstheme="minorHAnsi"/>
          <w:lang w:eastAsia="pl-PL"/>
        </w:rPr>
        <w:t>o-</w:t>
      </w:r>
      <w:r w:rsidRPr="00211ADC">
        <w:rPr>
          <w:rFonts w:eastAsia="Times New Roman" w:cstheme="minorHAnsi"/>
          <w:lang w:eastAsia="pl-PL"/>
        </w:rPr>
        <w:t>merytorycznej.</w:t>
      </w:r>
    </w:p>
    <w:p w14:paraId="3325D0BF" w14:textId="77777777" w:rsidR="00624A21" w:rsidRPr="00211ADC" w:rsidRDefault="00624A21" w:rsidP="00211ADC">
      <w:pPr>
        <w:numPr>
          <w:ilvl w:val="0"/>
          <w:numId w:val="40"/>
        </w:numPr>
        <w:tabs>
          <w:tab w:val="clear" w:pos="720"/>
          <w:tab w:val="left" w:pos="709"/>
        </w:tabs>
        <w:spacing w:after="0"/>
        <w:ind w:hanging="294"/>
        <w:rPr>
          <w:rFonts w:eastAsia="Times New Roman" w:cstheme="minorHAnsi"/>
          <w:lang w:eastAsia="pl-PL"/>
        </w:rPr>
      </w:pPr>
      <w:r w:rsidRPr="00211ADC">
        <w:rPr>
          <w:rFonts w:eastAsia="Times New Roman" w:cstheme="minorHAnsi"/>
          <w:lang w:eastAsia="pl-PL"/>
        </w:rPr>
        <w:t>Ocena spełnienia każdego z kryteriów jest przeprowadz</w:t>
      </w:r>
      <w:r w:rsidR="004C2DB5" w:rsidRPr="00211ADC">
        <w:rPr>
          <w:rFonts w:eastAsia="Times New Roman" w:cstheme="minorHAnsi"/>
          <w:lang w:eastAsia="pl-PL"/>
        </w:rPr>
        <w:t>a</w:t>
      </w:r>
      <w:r w:rsidRPr="00211ADC">
        <w:rPr>
          <w:rFonts w:eastAsia="Times New Roman" w:cstheme="minorHAnsi"/>
          <w:lang w:eastAsia="pl-PL"/>
        </w:rPr>
        <w:t>na przez dwóch członków Komisji. Ocena spełnienia kryteriów przyjmuje formę niezależnej oceny danego projektu przez dwóch oceniających.</w:t>
      </w:r>
    </w:p>
    <w:p w14:paraId="4CC60016" w14:textId="77777777" w:rsidR="00624A21" w:rsidRPr="00211ADC" w:rsidRDefault="00624A21" w:rsidP="00211ADC">
      <w:pPr>
        <w:numPr>
          <w:ilvl w:val="0"/>
          <w:numId w:val="40"/>
        </w:numPr>
        <w:spacing w:after="0"/>
        <w:ind w:hanging="294"/>
        <w:rPr>
          <w:rFonts w:eastAsia="Times New Roman" w:cstheme="minorHAnsi"/>
          <w:lang w:eastAsia="pl-PL"/>
        </w:rPr>
      </w:pPr>
      <w:r w:rsidRPr="00211ADC">
        <w:rPr>
          <w:rFonts w:eastAsia="Times New Roman" w:cstheme="minorHAnsi"/>
          <w:color w:val="000000"/>
          <w:lang w:eastAsia="pl-PL"/>
        </w:rPr>
        <w:t xml:space="preserve">W sytuacji zidentyfikowania przez Przewodniczącego Komisji </w:t>
      </w:r>
      <w:r w:rsidR="00CF3313" w:rsidRPr="00211ADC">
        <w:rPr>
          <w:rFonts w:eastAsia="Times New Roman" w:cstheme="minorHAnsi"/>
          <w:color w:val="000000"/>
          <w:lang w:eastAsia="pl-PL"/>
        </w:rPr>
        <w:t>projekt</w:t>
      </w:r>
      <w:r w:rsidR="000A1345" w:rsidRPr="00211ADC">
        <w:rPr>
          <w:rFonts w:eastAsia="Times New Roman" w:cstheme="minorHAnsi"/>
          <w:color w:val="000000"/>
          <w:lang w:eastAsia="pl-PL"/>
        </w:rPr>
        <w:t>ów</w:t>
      </w:r>
      <w:r w:rsidR="00CF3313" w:rsidRPr="00211ADC">
        <w:rPr>
          <w:rFonts w:eastAsia="Times New Roman" w:cstheme="minorHAnsi"/>
          <w:color w:val="000000"/>
          <w:lang w:eastAsia="pl-PL"/>
        </w:rPr>
        <w:t xml:space="preserve"> </w:t>
      </w:r>
      <w:r w:rsidRPr="00211ADC">
        <w:rPr>
          <w:rFonts w:eastAsia="Times New Roman" w:cstheme="minorHAnsi"/>
          <w:color w:val="000000"/>
          <w:lang w:eastAsia="pl-PL"/>
        </w:rPr>
        <w:t>o podobnej treści, (tzw. „bliźniacz</w:t>
      </w:r>
      <w:r w:rsidR="000A1345" w:rsidRPr="00211ADC">
        <w:rPr>
          <w:rFonts w:eastAsia="Times New Roman" w:cstheme="minorHAnsi"/>
          <w:color w:val="000000"/>
          <w:lang w:eastAsia="pl-PL"/>
        </w:rPr>
        <w:t>e</w:t>
      </w:r>
      <w:r w:rsidRPr="00211ADC">
        <w:rPr>
          <w:rFonts w:eastAsia="Times New Roman" w:cstheme="minorHAnsi"/>
          <w:color w:val="000000"/>
          <w:lang w:eastAsia="pl-PL"/>
        </w:rPr>
        <w:t xml:space="preserve"> projekt</w:t>
      </w:r>
      <w:r w:rsidR="000A1345" w:rsidRPr="00211ADC">
        <w:rPr>
          <w:rFonts w:eastAsia="Times New Roman" w:cstheme="minorHAnsi"/>
          <w:color w:val="000000"/>
          <w:lang w:eastAsia="pl-PL"/>
        </w:rPr>
        <w:t>y</w:t>
      </w:r>
      <w:r w:rsidRPr="00211ADC">
        <w:rPr>
          <w:rFonts w:eastAsia="Times New Roman" w:cstheme="minorHAnsi"/>
          <w:color w:val="000000"/>
          <w:lang w:eastAsia="pl-PL"/>
        </w:rPr>
        <w:t xml:space="preserve">”) oraz </w:t>
      </w:r>
      <w:r w:rsidRPr="00211ADC">
        <w:rPr>
          <w:rFonts w:eastAsia="Times New Roman" w:cstheme="minorHAnsi"/>
          <w:lang w:eastAsia="pl-PL"/>
        </w:rPr>
        <w:t xml:space="preserve">w celu zapewnienia członkom oceniającym możliwości dokonania prawidłowej oceny potencjału finansowego i/lub kadrowego danego wnioskodawcy, który w odpowiedzi na konkurs złożył więcej niż jeden </w:t>
      </w:r>
      <w:r w:rsidR="00CF3313" w:rsidRPr="00211ADC">
        <w:rPr>
          <w:rFonts w:eastAsia="Times New Roman" w:cstheme="minorHAnsi"/>
          <w:lang w:eastAsia="pl-PL"/>
        </w:rPr>
        <w:t xml:space="preserve">projekt </w:t>
      </w:r>
      <w:r w:rsidRPr="00211ADC">
        <w:rPr>
          <w:rFonts w:eastAsia="Times New Roman" w:cstheme="minorHAnsi"/>
          <w:lang w:eastAsia="pl-PL"/>
        </w:rPr>
        <w:t>podlegający ocenie</w:t>
      </w:r>
      <w:r w:rsidR="004C2DB5" w:rsidRPr="00211ADC">
        <w:rPr>
          <w:rFonts w:eastAsia="Times New Roman" w:cstheme="minorHAnsi"/>
          <w:lang w:eastAsia="pl-PL"/>
        </w:rPr>
        <w:t xml:space="preserve"> formaln</w:t>
      </w:r>
      <w:r w:rsidR="00F37857" w:rsidRPr="00211ADC">
        <w:rPr>
          <w:rFonts w:eastAsia="Times New Roman" w:cstheme="minorHAnsi"/>
          <w:lang w:eastAsia="pl-PL"/>
        </w:rPr>
        <w:t>o-</w:t>
      </w:r>
      <w:r w:rsidRPr="00211ADC">
        <w:rPr>
          <w:rFonts w:eastAsia="Times New Roman" w:cstheme="minorHAnsi"/>
          <w:lang w:eastAsia="pl-PL"/>
        </w:rPr>
        <w:t xml:space="preserve">merytorycznej na danym posiedzeniu Komisji, Przewodniczący Komisji może zdecydować o skierowaniu wszystkich </w:t>
      </w:r>
      <w:r w:rsidR="00CF3313" w:rsidRPr="00211ADC">
        <w:rPr>
          <w:rFonts w:eastAsia="Times New Roman" w:cstheme="minorHAnsi"/>
          <w:lang w:eastAsia="pl-PL"/>
        </w:rPr>
        <w:t xml:space="preserve">projektów </w:t>
      </w:r>
      <w:r w:rsidRPr="00211ADC">
        <w:rPr>
          <w:rFonts w:eastAsia="Times New Roman" w:cstheme="minorHAnsi"/>
          <w:lang w:eastAsia="pl-PL"/>
        </w:rPr>
        <w:t>złożonych przez tego wnioskodawcę lub o podobnej treści (tzw. „bliźniacz</w:t>
      </w:r>
      <w:r w:rsidR="000A1345" w:rsidRPr="00211ADC">
        <w:rPr>
          <w:rFonts w:eastAsia="Times New Roman" w:cstheme="minorHAnsi"/>
          <w:lang w:eastAsia="pl-PL"/>
        </w:rPr>
        <w:t>e</w:t>
      </w:r>
      <w:r w:rsidRPr="00211ADC">
        <w:rPr>
          <w:rFonts w:eastAsia="Times New Roman" w:cstheme="minorHAnsi"/>
          <w:lang w:eastAsia="pl-PL"/>
        </w:rPr>
        <w:t xml:space="preserve"> projekt</w:t>
      </w:r>
      <w:r w:rsidR="000A1345" w:rsidRPr="00211ADC">
        <w:rPr>
          <w:rFonts w:eastAsia="Times New Roman" w:cstheme="minorHAnsi"/>
          <w:lang w:eastAsia="pl-PL"/>
        </w:rPr>
        <w:t>y</w:t>
      </w:r>
      <w:r w:rsidRPr="00211ADC">
        <w:rPr>
          <w:rFonts w:eastAsia="Times New Roman" w:cstheme="minorHAnsi"/>
          <w:lang w:eastAsia="pl-PL"/>
        </w:rPr>
        <w:t>”) do oceny przez tych samych dwóch członków Komisji, wybranych w drodze losowania.</w:t>
      </w:r>
      <w:r w:rsidRPr="00211ADC">
        <w:rPr>
          <w:rFonts w:eastAsia="Times New Roman" w:cstheme="minorHAnsi"/>
          <w:color w:val="000000"/>
          <w:lang w:eastAsia="pl-PL"/>
        </w:rPr>
        <w:t xml:space="preserve"> </w:t>
      </w:r>
    </w:p>
    <w:p w14:paraId="62FE1785" w14:textId="77777777" w:rsidR="006104B5" w:rsidRPr="00211ADC" w:rsidRDefault="006104B5" w:rsidP="00211ADC">
      <w:pPr>
        <w:numPr>
          <w:ilvl w:val="0"/>
          <w:numId w:val="40"/>
        </w:numPr>
        <w:spacing w:after="0"/>
        <w:ind w:hanging="294"/>
        <w:rPr>
          <w:rFonts w:eastAsia="Times New Roman" w:cstheme="minorHAnsi"/>
          <w:lang w:eastAsia="pl-PL"/>
        </w:rPr>
      </w:pPr>
      <w:r w:rsidRPr="00211ADC">
        <w:rPr>
          <w:rFonts w:eastAsia="Times New Roman" w:cstheme="minorHAnsi"/>
          <w:lang w:eastAsia="pl-PL"/>
        </w:rPr>
        <w:t xml:space="preserve">W </w:t>
      </w:r>
      <w:r w:rsidR="00C648FE" w:rsidRPr="00211ADC">
        <w:rPr>
          <w:rFonts w:eastAsia="Times New Roman" w:cstheme="minorHAnsi"/>
          <w:lang w:eastAsia="pl-PL"/>
        </w:rPr>
        <w:t>sytuacji, gdy oceniający podczas</w:t>
      </w:r>
      <w:r w:rsidRPr="00211ADC">
        <w:rPr>
          <w:rFonts w:eastAsia="Times New Roman" w:cstheme="minorHAnsi"/>
          <w:lang w:eastAsia="pl-PL"/>
        </w:rPr>
        <w:t xml:space="preserve"> weryfikacji spełniania kryteriów wyboru projektów</w:t>
      </w:r>
      <w:r w:rsidR="00224E18" w:rsidRPr="00211ADC">
        <w:rPr>
          <w:rFonts w:eastAsia="Times New Roman" w:cstheme="minorHAnsi"/>
          <w:lang w:eastAsia="pl-PL"/>
        </w:rPr>
        <w:t xml:space="preserve"> zdecydują o konieczności uzupełnienia lub poprawienia projektu w zakresie określonym w regulaminie konkursu </w:t>
      </w:r>
      <w:r w:rsidR="00504DA6" w:rsidRPr="00211ADC">
        <w:rPr>
          <w:rFonts w:eastAsia="Times New Roman" w:cstheme="minorHAnsi"/>
          <w:lang w:eastAsia="pl-PL"/>
        </w:rPr>
        <w:t xml:space="preserve">o </w:t>
      </w:r>
      <w:r w:rsidR="00224E18" w:rsidRPr="00211ADC">
        <w:rPr>
          <w:rFonts w:eastAsia="Times New Roman" w:cstheme="minorHAnsi"/>
          <w:lang w:eastAsia="pl-PL"/>
        </w:rPr>
        <w:t>i</w:t>
      </w:r>
      <w:r w:rsidR="00504DA6" w:rsidRPr="00211ADC">
        <w:rPr>
          <w:rFonts w:eastAsia="Times New Roman" w:cstheme="minorHAnsi"/>
          <w:lang w:eastAsia="pl-PL"/>
        </w:rPr>
        <w:t>le</w:t>
      </w:r>
      <w:r w:rsidR="00224E18" w:rsidRPr="00211ADC">
        <w:rPr>
          <w:rFonts w:eastAsia="Times New Roman" w:cstheme="minorHAnsi"/>
          <w:lang w:eastAsia="pl-PL"/>
        </w:rPr>
        <w:t xml:space="preserve"> zostało to przewidziane w przypadku danego kryterium, wówczas przekazują tą informację Przewodniczącemu Komisji, który zleca Sekretarzowi Komisji przygotowanie pisma, w którym</w:t>
      </w:r>
      <w:r w:rsidRPr="00211ADC">
        <w:rPr>
          <w:rFonts w:eastAsia="Times New Roman" w:cstheme="minorHAnsi"/>
          <w:lang w:eastAsia="pl-PL"/>
        </w:rPr>
        <w:t xml:space="preserve"> Instytucja Pośrednicząca </w:t>
      </w:r>
      <w:r w:rsidR="00224E18" w:rsidRPr="00211ADC">
        <w:rPr>
          <w:rFonts w:eastAsia="Times New Roman" w:cstheme="minorHAnsi"/>
          <w:lang w:eastAsia="pl-PL"/>
        </w:rPr>
        <w:t>wzywa</w:t>
      </w:r>
      <w:r w:rsidRPr="00211ADC">
        <w:rPr>
          <w:rFonts w:eastAsia="Times New Roman" w:cstheme="minorHAnsi"/>
          <w:lang w:eastAsia="pl-PL"/>
        </w:rPr>
        <w:t xml:space="preserve"> wnioskodawcę do uzupełnienia lub poprawienia projektu w części dotyczącej spełniania kryteriów wyboru projektów.</w:t>
      </w:r>
    </w:p>
    <w:p w14:paraId="48D926C0" w14:textId="77777777" w:rsidR="00624A21" w:rsidRPr="00211ADC" w:rsidRDefault="00624A21" w:rsidP="00211ADC">
      <w:pPr>
        <w:numPr>
          <w:ilvl w:val="0"/>
          <w:numId w:val="40"/>
        </w:numPr>
        <w:spacing w:after="0"/>
        <w:ind w:hanging="294"/>
        <w:rPr>
          <w:rFonts w:eastAsia="Times New Roman" w:cstheme="minorHAnsi"/>
          <w:lang w:eastAsia="pl-PL"/>
        </w:rPr>
      </w:pPr>
      <w:r w:rsidRPr="00211ADC">
        <w:rPr>
          <w:rFonts w:eastAsia="Times New Roman" w:cstheme="minorHAnsi"/>
          <w:lang w:eastAsia="pl-PL"/>
        </w:rPr>
        <w:t>Pierwszym etapem pracy Komisji jest przeprowadzenie oceny formaln</w:t>
      </w:r>
      <w:r w:rsidR="00F37857" w:rsidRPr="00211ADC">
        <w:rPr>
          <w:rFonts w:eastAsia="Times New Roman" w:cstheme="minorHAnsi"/>
          <w:lang w:eastAsia="pl-PL"/>
        </w:rPr>
        <w:t>o-merytorycznej</w:t>
      </w:r>
      <w:r w:rsidRPr="00211ADC">
        <w:rPr>
          <w:rFonts w:eastAsia="Times New Roman" w:cstheme="minorHAnsi"/>
          <w:lang w:eastAsia="pl-PL"/>
        </w:rPr>
        <w:t>.</w:t>
      </w:r>
    </w:p>
    <w:p w14:paraId="4DB080FF" w14:textId="77777777" w:rsidR="00624A21" w:rsidRPr="00211ADC" w:rsidRDefault="00624A21" w:rsidP="00211ADC">
      <w:pPr>
        <w:numPr>
          <w:ilvl w:val="0"/>
          <w:numId w:val="40"/>
        </w:numPr>
        <w:spacing w:after="0"/>
        <w:ind w:hanging="294"/>
        <w:rPr>
          <w:rFonts w:eastAsia="Times New Roman" w:cstheme="minorHAnsi"/>
          <w:lang w:eastAsia="pl-PL"/>
        </w:rPr>
      </w:pPr>
      <w:r w:rsidRPr="00211ADC">
        <w:rPr>
          <w:rFonts w:eastAsia="Times New Roman" w:cstheme="minorHAnsi"/>
          <w:lang w:eastAsia="pl-PL"/>
        </w:rPr>
        <w:t>Ocena formaln</w:t>
      </w:r>
      <w:r w:rsidR="00F37857" w:rsidRPr="00211ADC">
        <w:rPr>
          <w:rFonts w:eastAsia="Times New Roman" w:cstheme="minorHAnsi"/>
          <w:lang w:eastAsia="pl-PL"/>
        </w:rPr>
        <w:t>o-merytoryczna</w:t>
      </w:r>
      <w:r w:rsidRPr="00211ADC">
        <w:rPr>
          <w:rFonts w:eastAsia="Times New Roman" w:cstheme="minorHAnsi"/>
          <w:lang w:eastAsia="pl-PL"/>
        </w:rPr>
        <w:t xml:space="preserve"> dokonywana jest na podstawie następujących kryteriów:</w:t>
      </w:r>
    </w:p>
    <w:p w14:paraId="07518A09" w14:textId="77777777" w:rsidR="00624A21" w:rsidRPr="00211ADC" w:rsidRDefault="00624A21" w:rsidP="00211ADC">
      <w:pPr>
        <w:tabs>
          <w:tab w:val="left" w:pos="0"/>
          <w:tab w:val="num" w:pos="709"/>
        </w:tabs>
        <w:spacing w:after="0"/>
        <w:ind w:left="709"/>
        <w:rPr>
          <w:rFonts w:eastAsia="Times New Roman" w:cstheme="minorHAnsi"/>
          <w:lang w:eastAsia="pl-PL"/>
        </w:rPr>
      </w:pPr>
      <w:r w:rsidRPr="00211ADC">
        <w:rPr>
          <w:rFonts w:eastAsia="Times New Roman" w:cstheme="minorHAnsi"/>
          <w:lang w:eastAsia="pl-PL"/>
        </w:rPr>
        <w:t xml:space="preserve">a) </w:t>
      </w:r>
      <w:r w:rsidR="00F37857" w:rsidRPr="00211ADC">
        <w:rPr>
          <w:rFonts w:eastAsia="Times New Roman" w:cstheme="minorHAnsi"/>
          <w:lang w:eastAsia="pl-PL"/>
        </w:rPr>
        <w:t>ogólne kryteria wyboru projektów (</w:t>
      </w:r>
      <w:r w:rsidRPr="00211ADC">
        <w:rPr>
          <w:rFonts w:eastAsia="Times New Roman" w:cstheme="minorHAnsi"/>
          <w:lang w:eastAsia="pl-PL"/>
        </w:rPr>
        <w:t>kryteria formalne,</w:t>
      </w:r>
      <w:r w:rsidR="00F37857" w:rsidRPr="00211ADC">
        <w:rPr>
          <w:rFonts w:eastAsia="Times New Roman" w:cstheme="minorHAnsi"/>
          <w:lang w:eastAsia="pl-PL"/>
        </w:rPr>
        <w:t xml:space="preserve"> kryteria dopuszczające ogólne, kryteria merytoryczne),</w:t>
      </w:r>
    </w:p>
    <w:p w14:paraId="5E29351D" w14:textId="77777777" w:rsidR="00624A21" w:rsidRPr="00211ADC" w:rsidRDefault="00624A21" w:rsidP="00211ADC">
      <w:pPr>
        <w:tabs>
          <w:tab w:val="left" w:pos="0"/>
          <w:tab w:val="num" w:pos="709"/>
        </w:tabs>
        <w:spacing w:after="0"/>
        <w:ind w:left="709"/>
        <w:rPr>
          <w:rFonts w:eastAsia="Times New Roman" w:cstheme="minorHAnsi"/>
          <w:lang w:eastAsia="pl-PL"/>
        </w:rPr>
      </w:pPr>
      <w:r w:rsidRPr="00211ADC">
        <w:rPr>
          <w:rFonts w:eastAsia="Times New Roman" w:cstheme="minorHAnsi"/>
          <w:lang w:eastAsia="pl-PL"/>
        </w:rPr>
        <w:t xml:space="preserve">b) </w:t>
      </w:r>
      <w:r w:rsidR="00F37857" w:rsidRPr="00211ADC">
        <w:rPr>
          <w:rFonts w:eastAsia="Times New Roman" w:cstheme="minorHAnsi"/>
          <w:lang w:eastAsia="pl-PL"/>
        </w:rPr>
        <w:t>szczegółowe kryteria wyboru (</w:t>
      </w:r>
      <w:r w:rsidRPr="00211ADC">
        <w:rPr>
          <w:rFonts w:eastAsia="Times New Roman" w:cstheme="minorHAnsi"/>
          <w:lang w:eastAsia="pl-PL"/>
        </w:rPr>
        <w:t>kryteria dopuszczające szczególne</w:t>
      </w:r>
      <w:r w:rsidR="00F37857" w:rsidRPr="00211ADC">
        <w:rPr>
          <w:rFonts w:eastAsia="Times New Roman" w:cstheme="minorHAnsi"/>
          <w:lang w:eastAsia="pl-PL"/>
        </w:rPr>
        <w:t xml:space="preserve"> oraz kryteria premiujące)</w:t>
      </w:r>
      <w:r w:rsidRPr="00211ADC">
        <w:rPr>
          <w:rFonts w:eastAsia="Times New Roman" w:cstheme="minorHAnsi"/>
          <w:lang w:eastAsia="pl-PL"/>
        </w:rPr>
        <w:t>.</w:t>
      </w:r>
    </w:p>
    <w:p w14:paraId="6DE77C10" w14:textId="77777777" w:rsidR="00624A21" w:rsidRPr="00211ADC" w:rsidRDefault="00624A21" w:rsidP="00211ADC">
      <w:pPr>
        <w:numPr>
          <w:ilvl w:val="0"/>
          <w:numId w:val="40"/>
        </w:numPr>
        <w:tabs>
          <w:tab w:val="left" w:pos="0"/>
        </w:tabs>
        <w:spacing w:after="0"/>
        <w:rPr>
          <w:rFonts w:eastAsia="Times New Roman" w:cstheme="minorHAnsi"/>
          <w:lang w:eastAsia="pl-PL"/>
        </w:rPr>
      </w:pPr>
      <w:r w:rsidRPr="00211ADC">
        <w:rPr>
          <w:rFonts w:eastAsia="Times New Roman" w:cstheme="minorHAnsi"/>
          <w:lang w:eastAsia="pl-PL"/>
        </w:rPr>
        <w:t xml:space="preserve">Każdy </w:t>
      </w:r>
      <w:r w:rsidR="00E91E04" w:rsidRPr="00211ADC">
        <w:rPr>
          <w:rFonts w:eastAsia="Times New Roman" w:cstheme="minorHAnsi"/>
          <w:lang w:eastAsia="pl-PL"/>
        </w:rPr>
        <w:t xml:space="preserve">projekt </w:t>
      </w:r>
      <w:r w:rsidRPr="00211ADC">
        <w:rPr>
          <w:rFonts w:eastAsia="Times New Roman" w:cstheme="minorHAnsi"/>
          <w:lang w:eastAsia="pl-PL"/>
        </w:rPr>
        <w:t>oceniany jest przez 2 członków Komisji, losowo wybranych przez Przewodniczącego Komisji w obecności co najmniej 3 członków Komisji oraz obserwatorów (o ile zostaną zgłoszeni).</w:t>
      </w:r>
      <w:r w:rsidR="00E91E04" w:rsidRPr="00211ADC">
        <w:rPr>
          <w:rFonts w:eastAsia="Times New Roman" w:cstheme="minorHAnsi"/>
          <w:lang w:eastAsia="pl-PL"/>
        </w:rPr>
        <w:t xml:space="preserve"> </w:t>
      </w:r>
      <w:r w:rsidRPr="00211ADC">
        <w:rPr>
          <w:rFonts w:eastAsia="Times New Roman" w:cstheme="minorHAnsi"/>
          <w:lang w:eastAsia="pl-PL"/>
        </w:rPr>
        <w:t>Ocena formaln</w:t>
      </w:r>
      <w:r w:rsidR="005C084A" w:rsidRPr="00211ADC">
        <w:rPr>
          <w:rFonts w:eastAsia="Times New Roman" w:cstheme="minorHAnsi"/>
          <w:lang w:eastAsia="pl-PL"/>
        </w:rPr>
        <w:t>o-merytoryczna</w:t>
      </w:r>
      <w:r w:rsidRPr="00211ADC">
        <w:rPr>
          <w:rFonts w:eastAsia="Times New Roman" w:cstheme="minorHAnsi"/>
          <w:lang w:eastAsia="pl-PL"/>
        </w:rPr>
        <w:t xml:space="preserve"> dokonywana jest na </w:t>
      </w:r>
      <w:r w:rsidR="00006AB7" w:rsidRPr="00211ADC">
        <w:rPr>
          <w:rFonts w:eastAsia="Times New Roman" w:cstheme="minorHAnsi"/>
          <w:iCs/>
          <w:lang w:eastAsia="pl-PL"/>
        </w:rPr>
        <w:t>k</w:t>
      </w:r>
      <w:r w:rsidRPr="00211ADC">
        <w:rPr>
          <w:rFonts w:eastAsia="Times New Roman" w:cstheme="minorHAnsi"/>
          <w:iCs/>
          <w:lang w:eastAsia="pl-PL"/>
        </w:rPr>
        <w:t>arcie oceny formaln</w:t>
      </w:r>
      <w:r w:rsidR="005C084A" w:rsidRPr="00211ADC">
        <w:rPr>
          <w:rFonts w:eastAsia="Times New Roman" w:cstheme="minorHAnsi"/>
          <w:iCs/>
          <w:lang w:eastAsia="pl-PL"/>
        </w:rPr>
        <w:t>o-merytorycznej</w:t>
      </w:r>
      <w:r w:rsidRPr="00211ADC">
        <w:rPr>
          <w:rFonts w:eastAsia="Times New Roman" w:cstheme="minorHAnsi"/>
          <w:iCs/>
          <w:lang w:eastAsia="pl-PL"/>
        </w:rPr>
        <w:t xml:space="preserve"> wniosku o dofinansowanie projektu konkursowego</w:t>
      </w:r>
      <w:r w:rsidR="00E91E04" w:rsidRPr="00211ADC">
        <w:rPr>
          <w:rFonts w:eastAsia="Times New Roman" w:cstheme="minorHAnsi"/>
          <w:iCs/>
          <w:lang w:eastAsia="pl-PL"/>
        </w:rPr>
        <w:t xml:space="preserve"> </w:t>
      </w:r>
      <w:r w:rsidR="0028589B" w:rsidRPr="00211ADC">
        <w:rPr>
          <w:rFonts w:eastAsia="Times New Roman" w:cstheme="minorHAnsi"/>
          <w:iCs/>
          <w:lang w:eastAsia="pl-PL"/>
        </w:rPr>
        <w:t xml:space="preserve">współfinansowanego z Europejskiego Funduszu Społecznego </w:t>
      </w:r>
      <w:r w:rsidR="00E91E04" w:rsidRPr="00211ADC">
        <w:rPr>
          <w:rFonts w:eastAsia="Times New Roman" w:cstheme="minorHAnsi"/>
          <w:iCs/>
          <w:lang w:eastAsia="pl-PL"/>
        </w:rPr>
        <w:t>w ramach</w:t>
      </w:r>
      <w:r w:rsidRPr="00211ADC">
        <w:rPr>
          <w:rFonts w:eastAsia="Times New Roman" w:cstheme="minorHAnsi"/>
          <w:iCs/>
          <w:lang w:eastAsia="pl-PL"/>
        </w:rPr>
        <w:t xml:space="preserve"> RPOWP</w:t>
      </w:r>
      <w:r w:rsidR="005C084A" w:rsidRPr="00211ADC">
        <w:rPr>
          <w:rFonts w:eastAsia="Times New Roman" w:cstheme="minorHAnsi"/>
          <w:iCs/>
          <w:lang w:eastAsia="pl-PL"/>
        </w:rPr>
        <w:t xml:space="preserve"> 2014-2020</w:t>
      </w:r>
      <w:r w:rsidR="00E91E04" w:rsidRPr="00211ADC">
        <w:rPr>
          <w:rFonts w:eastAsia="Times New Roman" w:cstheme="minorHAnsi"/>
          <w:lang w:eastAsia="pl-PL"/>
        </w:rPr>
        <w:t xml:space="preserve"> (dalej: karta oceny formaln</w:t>
      </w:r>
      <w:r w:rsidR="00563136" w:rsidRPr="00211ADC">
        <w:rPr>
          <w:rFonts w:eastAsia="Times New Roman" w:cstheme="minorHAnsi"/>
          <w:lang w:eastAsia="pl-PL"/>
        </w:rPr>
        <w:t>o-merytorycznej</w:t>
      </w:r>
      <w:r w:rsidR="00E91E04" w:rsidRPr="00211ADC">
        <w:rPr>
          <w:rFonts w:eastAsia="Times New Roman" w:cstheme="minorHAnsi"/>
          <w:lang w:eastAsia="pl-PL"/>
        </w:rPr>
        <w:t>)</w:t>
      </w:r>
      <w:r w:rsidRPr="00211ADC">
        <w:rPr>
          <w:rFonts w:eastAsia="Times New Roman" w:cstheme="minorHAnsi"/>
          <w:i/>
          <w:lang w:eastAsia="pl-PL"/>
        </w:rPr>
        <w:t xml:space="preserve"> </w:t>
      </w:r>
      <w:r w:rsidRPr="00211ADC">
        <w:rPr>
          <w:rFonts w:eastAsia="Times New Roman" w:cstheme="minorHAnsi"/>
          <w:lang w:eastAsia="pl-PL"/>
        </w:rPr>
        <w:t xml:space="preserve">(załącznik nr 5), na której oceniający potwierdzają dokonanie czynności </w:t>
      </w:r>
      <w:r w:rsidR="00D2620C" w:rsidRPr="00211ADC">
        <w:rPr>
          <w:rFonts w:eastAsia="Times New Roman" w:cstheme="minorHAnsi"/>
          <w:lang w:eastAsia="pl-PL"/>
        </w:rPr>
        <w:t xml:space="preserve">czytelnym </w:t>
      </w:r>
      <w:r w:rsidRPr="00211ADC">
        <w:rPr>
          <w:rFonts w:eastAsia="Times New Roman" w:cstheme="minorHAnsi"/>
          <w:lang w:eastAsia="pl-PL"/>
        </w:rPr>
        <w:t>podpisem.</w:t>
      </w:r>
    </w:p>
    <w:p w14:paraId="648F6C8B" w14:textId="77777777" w:rsidR="00624A21" w:rsidRPr="00211ADC" w:rsidRDefault="00624A21" w:rsidP="00211ADC">
      <w:pPr>
        <w:numPr>
          <w:ilvl w:val="0"/>
          <w:numId w:val="40"/>
        </w:numPr>
        <w:tabs>
          <w:tab w:val="left" w:pos="0"/>
        </w:tabs>
        <w:spacing w:after="0"/>
        <w:rPr>
          <w:rFonts w:eastAsia="Times New Roman" w:cstheme="minorHAnsi"/>
          <w:lang w:eastAsia="pl-PL"/>
        </w:rPr>
      </w:pPr>
      <w:r w:rsidRPr="00211ADC">
        <w:rPr>
          <w:rFonts w:eastAsia="Times New Roman" w:cstheme="minorHAnsi"/>
          <w:lang w:eastAsia="pl-PL"/>
        </w:rPr>
        <w:t>Ocena spełnienia przez projekt kryteriów</w:t>
      </w:r>
      <w:r w:rsidR="00F11997" w:rsidRPr="00211ADC">
        <w:rPr>
          <w:rFonts w:eastAsia="Times New Roman" w:cstheme="minorHAnsi"/>
          <w:lang w:eastAsia="pl-PL"/>
        </w:rPr>
        <w:t xml:space="preserve"> formalnych</w:t>
      </w:r>
      <w:r w:rsidR="00563136" w:rsidRPr="00211ADC">
        <w:rPr>
          <w:rFonts w:eastAsia="Times New Roman" w:cstheme="minorHAnsi"/>
          <w:lang w:eastAsia="pl-PL"/>
        </w:rPr>
        <w:t>, dopuszczających ogólnych</w:t>
      </w:r>
      <w:r w:rsidR="00F11997" w:rsidRPr="00211ADC">
        <w:rPr>
          <w:rFonts w:eastAsia="Times New Roman" w:cstheme="minorHAnsi"/>
          <w:lang w:eastAsia="pl-PL"/>
        </w:rPr>
        <w:t xml:space="preserve"> oraz</w:t>
      </w:r>
      <w:r w:rsidRPr="00211ADC">
        <w:rPr>
          <w:rFonts w:eastAsia="Times New Roman" w:cstheme="minorHAnsi"/>
          <w:lang w:eastAsia="pl-PL"/>
        </w:rPr>
        <w:t xml:space="preserve"> dopuszczających szczególnych nie podlega punktacji, a jedynie weryfikacji dokonywanej w formie tak/nie</w:t>
      </w:r>
      <w:r w:rsidR="0028589B" w:rsidRPr="00211ADC">
        <w:rPr>
          <w:rFonts w:eastAsia="Times New Roman" w:cstheme="minorHAnsi"/>
          <w:lang w:eastAsia="pl-PL"/>
        </w:rPr>
        <w:t>/lub przekazać do poprawy</w:t>
      </w:r>
      <w:r w:rsidRPr="00211ADC">
        <w:rPr>
          <w:rFonts w:eastAsia="Times New Roman" w:cstheme="minorHAnsi"/>
          <w:lang w:eastAsia="pl-PL"/>
        </w:rPr>
        <w:t>, albo stwierdzeniu, że kryterium nie dotyczy danego projektu.</w:t>
      </w:r>
    </w:p>
    <w:p w14:paraId="6D43FEB7" w14:textId="77777777" w:rsidR="00563136" w:rsidRPr="00211ADC" w:rsidRDefault="00563136" w:rsidP="00211ADC">
      <w:pPr>
        <w:numPr>
          <w:ilvl w:val="0"/>
          <w:numId w:val="40"/>
        </w:numPr>
        <w:tabs>
          <w:tab w:val="left" w:pos="0"/>
        </w:tabs>
        <w:spacing w:after="0"/>
        <w:rPr>
          <w:rFonts w:eastAsia="Times New Roman" w:cstheme="minorHAnsi"/>
          <w:lang w:eastAsia="pl-PL"/>
        </w:rPr>
      </w:pPr>
      <w:r w:rsidRPr="00211ADC">
        <w:rPr>
          <w:rFonts w:eastAsia="Times New Roman" w:cstheme="minorHAnsi"/>
          <w:lang w:eastAsia="pl-PL"/>
        </w:rPr>
        <w:t>Oceniający dokonuje sprawdzenia spełniania przez projekt wszystkich kryteriów merytorycznych, przyznając punkty za spełnienie poszczególnych kryteriów merytorycznych.</w:t>
      </w:r>
      <w:r w:rsidR="00D4281D" w:rsidRPr="00211ADC">
        <w:rPr>
          <w:rFonts w:eastAsia="Times New Roman" w:cstheme="minorHAnsi"/>
          <w:lang w:eastAsia="pl-PL"/>
        </w:rPr>
        <w:t xml:space="preserve"> Oceny członków Komisji w każdej części podlegającej ocenie w oparciu o kryteria merytoryczne (1-8) oraz kryteria premiujące przedstawiane są w postaci liczb całkowitych (bez części ułamkowych).</w:t>
      </w:r>
      <w:r w:rsidRPr="00211ADC">
        <w:rPr>
          <w:rFonts w:eastAsia="Times New Roman" w:cstheme="minorHAnsi"/>
          <w:lang w:eastAsia="pl-PL"/>
        </w:rPr>
        <w:t xml:space="preserve"> </w:t>
      </w:r>
    </w:p>
    <w:p w14:paraId="648F93BC" w14:textId="77496F76" w:rsidR="00624A21" w:rsidRPr="00211ADC" w:rsidRDefault="00624A21" w:rsidP="00211ADC">
      <w:pPr>
        <w:numPr>
          <w:ilvl w:val="0"/>
          <w:numId w:val="40"/>
        </w:numPr>
        <w:tabs>
          <w:tab w:val="left" w:pos="0"/>
        </w:tabs>
        <w:spacing w:after="0"/>
        <w:rPr>
          <w:rFonts w:eastAsia="Times New Roman" w:cstheme="minorHAnsi"/>
          <w:lang w:eastAsia="pl-PL"/>
        </w:rPr>
      </w:pPr>
      <w:r w:rsidRPr="00211ADC">
        <w:rPr>
          <w:rFonts w:eastAsia="Times New Roman" w:cstheme="minorHAnsi"/>
          <w:lang w:eastAsia="pl-PL"/>
        </w:rPr>
        <w:t>W przypadku, gdy na etapie oceny formaln</w:t>
      </w:r>
      <w:r w:rsidR="00D4281D" w:rsidRPr="00211ADC">
        <w:rPr>
          <w:rFonts w:eastAsia="Times New Roman" w:cstheme="minorHAnsi"/>
          <w:lang w:eastAsia="pl-PL"/>
        </w:rPr>
        <w:t>o-merytorycznej</w:t>
      </w:r>
      <w:r w:rsidRPr="00211ADC">
        <w:rPr>
          <w:rFonts w:eastAsia="Times New Roman" w:cstheme="minorHAnsi"/>
          <w:lang w:eastAsia="pl-PL"/>
        </w:rPr>
        <w:t xml:space="preserve">, członkowie Komisji stwierdzili, iż  </w:t>
      </w:r>
      <w:r w:rsidR="00042F31" w:rsidRPr="00211ADC">
        <w:rPr>
          <w:rFonts w:eastAsia="Times New Roman" w:cstheme="minorHAnsi"/>
          <w:lang w:eastAsia="pl-PL"/>
        </w:rPr>
        <w:t xml:space="preserve">projekt </w:t>
      </w:r>
      <w:r w:rsidRPr="00211ADC">
        <w:rPr>
          <w:rFonts w:eastAsia="Times New Roman" w:cstheme="minorHAnsi"/>
          <w:lang w:eastAsia="pl-PL"/>
        </w:rPr>
        <w:t xml:space="preserve">posiada braki </w:t>
      </w:r>
      <w:r w:rsidR="00D4281D" w:rsidRPr="00211ADC">
        <w:rPr>
          <w:rFonts w:eastAsia="Times New Roman" w:cstheme="minorHAnsi"/>
          <w:lang w:eastAsia="pl-PL"/>
        </w:rPr>
        <w:t xml:space="preserve">w zakresie warunków </w:t>
      </w:r>
      <w:r w:rsidRPr="00211ADC">
        <w:rPr>
          <w:rFonts w:eastAsia="Times New Roman" w:cstheme="minorHAnsi"/>
          <w:lang w:eastAsia="pl-PL"/>
        </w:rPr>
        <w:t>formaln</w:t>
      </w:r>
      <w:r w:rsidR="00D4281D" w:rsidRPr="00211ADC">
        <w:rPr>
          <w:rFonts w:eastAsia="Times New Roman" w:cstheme="minorHAnsi"/>
          <w:lang w:eastAsia="pl-PL"/>
        </w:rPr>
        <w:t>ych</w:t>
      </w:r>
      <w:r w:rsidRPr="00211ADC">
        <w:rPr>
          <w:rFonts w:eastAsia="Times New Roman" w:cstheme="minorHAnsi"/>
          <w:lang w:eastAsia="pl-PL"/>
        </w:rPr>
        <w:t xml:space="preserve"> </w:t>
      </w:r>
      <w:r w:rsidR="00D4281D" w:rsidRPr="00211ADC">
        <w:rPr>
          <w:rFonts w:eastAsia="Times New Roman" w:cstheme="minorHAnsi"/>
          <w:lang w:eastAsia="pl-PL"/>
        </w:rPr>
        <w:t>i/</w:t>
      </w:r>
      <w:r w:rsidRPr="00211ADC">
        <w:rPr>
          <w:rFonts w:eastAsia="Times New Roman" w:cstheme="minorHAnsi"/>
          <w:lang w:eastAsia="pl-PL"/>
        </w:rPr>
        <w:t xml:space="preserve">lub oczywiste omyłki, niedostrzeżone podczas ich weryfikacji przed rozpoczęciem prac Komisji, </w:t>
      </w:r>
      <w:bookmarkStart w:id="289" w:name="_Hlk29977670"/>
      <w:r w:rsidR="003650C4" w:rsidRPr="00211ADC">
        <w:rPr>
          <w:rFonts w:eastAsia="Times New Roman" w:cstheme="minorHAnsi"/>
          <w:lang w:eastAsia="pl-PL"/>
        </w:rPr>
        <w:t xml:space="preserve">wniosek przekazywany jest do weryfikacji spełnienia warunków formalnych, która przeprowadzana jest poza pracą Komisji. </w:t>
      </w:r>
      <w:bookmarkEnd w:id="289"/>
    </w:p>
    <w:p w14:paraId="73238ACE" w14:textId="77777777" w:rsidR="00706CA6" w:rsidRPr="00211ADC" w:rsidRDefault="00624A21" w:rsidP="00211ADC">
      <w:pPr>
        <w:numPr>
          <w:ilvl w:val="0"/>
          <w:numId w:val="40"/>
        </w:numPr>
        <w:tabs>
          <w:tab w:val="left" w:pos="0"/>
        </w:tabs>
        <w:spacing w:after="0"/>
        <w:rPr>
          <w:rFonts w:eastAsia="Times New Roman" w:cstheme="minorHAnsi"/>
          <w:lang w:eastAsia="pl-PL"/>
        </w:rPr>
      </w:pPr>
      <w:r w:rsidRPr="00211ADC">
        <w:rPr>
          <w:rFonts w:eastAsia="Times New Roman" w:cstheme="minorHAnsi"/>
          <w:lang w:eastAsia="pl-PL"/>
        </w:rPr>
        <w:t xml:space="preserve">Po zakończeniu oceny </w:t>
      </w:r>
      <w:r w:rsidR="00D4281D" w:rsidRPr="00211ADC">
        <w:rPr>
          <w:rFonts w:eastAsia="Times New Roman" w:cstheme="minorHAnsi"/>
          <w:lang w:eastAsia="pl-PL"/>
        </w:rPr>
        <w:t xml:space="preserve">kryteriów </w:t>
      </w:r>
      <w:r w:rsidRPr="00211ADC">
        <w:rPr>
          <w:rFonts w:eastAsia="Times New Roman" w:cstheme="minorHAnsi"/>
          <w:lang w:eastAsia="pl-PL"/>
        </w:rPr>
        <w:t>formaln</w:t>
      </w:r>
      <w:r w:rsidR="00706CA6" w:rsidRPr="00211ADC">
        <w:rPr>
          <w:rFonts w:eastAsia="Times New Roman" w:cstheme="minorHAnsi"/>
          <w:lang w:eastAsia="pl-PL"/>
        </w:rPr>
        <w:t>ych</w:t>
      </w:r>
      <w:r w:rsidRPr="00211ADC">
        <w:rPr>
          <w:rFonts w:eastAsia="Times New Roman" w:cstheme="minorHAnsi"/>
          <w:lang w:eastAsia="pl-PL"/>
        </w:rPr>
        <w:t>,</w:t>
      </w:r>
      <w:r w:rsidR="00706CA6" w:rsidRPr="00211ADC">
        <w:rPr>
          <w:rFonts w:eastAsia="Times New Roman" w:cstheme="minorHAnsi"/>
          <w:lang w:eastAsia="pl-PL"/>
        </w:rPr>
        <w:t xml:space="preserve"> oceniający potwierdzają dokonanie czynności czytelnym podpisem. Projekty niespełniające kryterium formalnego nie podlegają dalszej ocenie, tj. weryfikacji spełnienia kryteriów dopuszczających ogólnych, dopuszczających szczególnych oraz merytorycznych i jednocześnie są odrzucane na etapie oceny formalno-merytorycznej.</w:t>
      </w:r>
      <w:r w:rsidRPr="00211ADC">
        <w:rPr>
          <w:rFonts w:eastAsia="Times New Roman" w:cstheme="minorHAnsi"/>
          <w:lang w:eastAsia="pl-PL"/>
        </w:rPr>
        <w:t xml:space="preserve"> </w:t>
      </w:r>
    </w:p>
    <w:p w14:paraId="3590F62D" w14:textId="77777777" w:rsidR="00706CA6" w:rsidRPr="00211ADC" w:rsidRDefault="00706CA6" w:rsidP="00211ADC">
      <w:pPr>
        <w:numPr>
          <w:ilvl w:val="0"/>
          <w:numId w:val="40"/>
        </w:numPr>
        <w:tabs>
          <w:tab w:val="left" w:pos="0"/>
        </w:tabs>
        <w:spacing w:after="0"/>
        <w:rPr>
          <w:rFonts w:eastAsia="Times New Roman" w:cstheme="minorHAnsi"/>
          <w:lang w:eastAsia="pl-PL"/>
        </w:rPr>
      </w:pPr>
      <w:r w:rsidRPr="00211ADC">
        <w:rPr>
          <w:rFonts w:eastAsia="Times New Roman" w:cstheme="minorHAnsi"/>
          <w:lang w:eastAsia="pl-PL"/>
        </w:rPr>
        <w:t xml:space="preserve">Po zakończeniu oceny kryteriów dopuszczających ogólnych (1-5), oceniający potwierdzają dokonanie czynności czytelnym podpisem. Projekty niespełniające kryterium dopuszczającego ogólnego (1-5) nie podlegają dalszej ocenie, </w:t>
      </w:r>
      <w:r w:rsidR="005931DD" w:rsidRPr="00211ADC">
        <w:rPr>
          <w:rFonts w:eastAsia="Times New Roman" w:cstheme="minorHAnsi"/>
          <w:lang w:eastAsia="pl-PL"/>
        </w:rPr>
        <w:t>tj. weryfikacji spełnienia kryteriów dopuszczających szczególnych oraz merytorycznych i jednocześnie są odrzucane na etapie oceny formalno-merytorycznej.</w:t>
      </w:r>
    </w:p>
    <w:p w14:paraId="1540E136" w14:textId="77777777" w:rsidR="0012485E" w:rsidRPr="00211ADC" w:rsidRDefault="005931DD" w:rsidP="00211ADC">
      <w:pPr>
        <w:pStyle w:val="Akapitzlist"/>
        <w:numPr>
          <w:ilvl w:val="0"/>
          <w:numId w:val="126"/>
        </w:numPr>
        <w:spacing w:after="0"/>
        <w:rPr>
          <w:rFonts w:eastAsia="Times New Roman" w:cstheme="minorHAnsi"/>
          <w:lang w:eastAsia="pl-PL"/>
        </w:rPr>
      </w:pPr>
      <w:r w:rsidRPr="00211ADC">
        <w:rPr>
          <w:rFonts w:eastAsia="Times New Roman" w:cstheme="minorHAnsi"/>
          <w:lang w:eastAsia="pl-PL"/>
        </w:rPr>
        <w:t xml:space="preserve">Po zakończeniu oceny kryteriów dopuszczających szczególnych </w:t>
      </w:r>
      <w:r w:rsidR="0012485E" w:rsidRPr="00211ADC">
        <w:rPr>
          <w:rFonts w:eastAsia="Times New Roman" w:cstheme="minorHAnsi"/>
          <w:lang w:eastAsia="pl-PL"/>
        </w:rPr>
        <w:t>oceniający potwierdzają dokonanie czynności czytelnym podpisem. Projekty niespełniające kryterium dopuszczającego szczególnego nie podlegają dalszej ocenie, tj. weryfikacji spełnienia kryteriów merytorycznych i jednocześnie są odrzucane na etapie oceny formalno-merytorycznej.</w:t>
      </w:r>
    </w:p>
    <w:p w14:paraId="750C8551" w14:textId="77777777" w:rsidR="006153A4" w:rsidRPr="00211ADC" w:rsidRDefault="0012485E" w:rsidP="00211ADC">
      <w:pPr>
        <w:pStyle w:val="Akapitzlist"/>
        <w:numPr>
          <w:ilvl w:val="0"/>
          <w:numId w:val="126"/>
        </w:numPr>
        <w:spacing w:after="0"/>
        <w:rPr>
          <w:rFonts w:eastAsia="Times New Roman" w:cstheme="minorHAnsi"/>
          <w:lang w:eastAsia="pl-PL"/>
        </w:rPr>
      </w:pPr>
      <w:r w:rsidRPr="00211ADC">
        <w:rPr>
          <w:rFonts w:eastAsia="Times New Roman" w:cstheme="minorHAnsi"/>
          <w:lang w:eastAsia="pl-PL"/>
        </w:rPr>
        <w:t xml:space="preserve"> Po zakończeniu oceny </w:t>
      </w:r>
      <w:r w:rsidR="005931DD" w:rsidRPr="00211ADC">
        <w:rPr>
          <w:rFonts w:eastAsia="Times New Roman" w:cstheme="minorHAnsi"/>
          <w:lang w:eastAsia="pl-PL"/>
        </w:rPr>
        <w:t>kryterium dopuszczającego ogólnego (</w:t>
      </w:r>
      <w:r w:rsidR="00C960BF" w:rsidRPr="00211ADC">
        <w:rPr>
          <w:rFonts w:eastAsia="Times New Roman" w:cstheme="minorHAnsi"/>
          <w:lang w:eastAsia="pl-PL"/>
        </w:rPr>
        <w:t>weryfikowanego po uzupełnieniu wniosku przez Wnioskodawcę</w:t>
      </w:r>
      <w:r w:rsidR="005931DD" w:rsidRPr="00211ADC">
        <w:rPr>
          <w:rFonts w:eastAsia="Times New Roman" w:cstheme="minorHAnsi"/>
          <w:lang w:eastAsia="pl-PL"/>
        </w:rPr>
        <w:t>), oceniający potwierdzają dokonanie czynności czytelnym podpisem. Projekty niespełniające kryterium dopuszczającego ogólnego (</w:t>
      </w:r>
      <w:r w:rsidR="00C960BF" w:rsidRPr="00211ADC">
        <w:rPr>
          <w:rFonts w:eastAsia="Times New Roman" w:cstheme="minorHAnsi"/>
          <w:lang w:eastAsia="pl-PL"/>
        </w:rPr>
        <w:t>weryfikowanego po uzupełnieniu wniosku przez Wnioskodawcę</w:t>
      </w:r>
      <w:r w:rsidR="005931DD" w:rsidRPr="00211ADC">
        <w:rPr>
          <w:rFonts w:eastAsia="Times New Roman" w:cstheme="minorHAnsi"/>
          <w:lang w:eastAsia="pl-PL"/>
        </w:rPr>
        <w:t>) nie podlegają dalszej ocenie, tj. weryfikacji spełnienia kryteriów merytorycznych i jednocześnie są odrzucane na etapie oceny formalno-merytorycznej.</w:t>
      </w:r>
    </w:p>
    <w:p w14:paraId="7C63772C" w14:textId="77777777" w:rsidR="00D718DC" w:rsidRPr="00211ADC" w:rsidRDefault="00D718DC" w:rsidP="00211ADC">
      <w:pPr>
        <w:pStyle w:val="Akapitzlist"/>
        <w:numPr>
          <w:ilvl w:val="0"/>
          <w:numId w:val="126"/>
        </w:numPr>
        <w:spacing w:after="0"/>
        <w:rPr>
          <w:rFonts w:eastAsia="Times New Roman" w:cstheme="minorHAnsi"/>
          <w:lang w:eastAsia="pl-PL"/>
        </w:rPr>
      </w:pPr>
      <w:r w:rsidRPr="00211ADC">
        <w:rPr>
          <w:rFonts w:eastAsia="Times New Roman" w:cstheme="minorHAnsi"/>
          <w:lang w:eastAsia="pl-PL"/>
        </w:rPr>
        <w:t xml:space="preserve">Po dokonaniu oceny kryteriów merytorycznych (1-8), oceniający wskazują </w:t>
      </w:r>
      <w:r w:rsidR="0012485E" w:rsidRPr="00211ADC">
        <w:rPr>
          <w:rFonts w:eastAsia="Times New Roman" w:cstheme="minorHAnsi"/>
          <w:lang w:eastAsia="pl-PL"/>
        </w:rPr>
        <w:t xml:space="preserve">łączną </w:t>
      </w:r>
      <w:r w:rsidRPr="00211ADC">
        <w:rPr>
          <w:rFonts w:eastAsia="Times New Roman" w:cstheme="minorHAnsi"/>
          <w:lang w:eastAsia="pl-PL"/>
        </w:rPr>
        <w:t>liczbę przyznanych punktów</w:t>
      </w:r>
      <w:r w:rsidR="00002BE3" w:rsidRPr="00211ADC">
        <w:rPr>
          <w:rFonts w:eastAsia="Times New Roman" w:cstheme="minorHAnsi"/>
          <w:lang w:eastAsia="pl-PL"/>
        </w:rPr>
        <w:t>.</w:t>
      </w:r>
    </w:p>
    <w:p w14:paraId="0EDFD1D7" w14:textId="77777777" w:rsidR="006153A4" w:rsidRPr="00211ADC" w:rsidRDefault="006153A4" w:rsidP="00211ADC">
      <w:pPr>
        <w:pStyle w:val="Akapitzlist"/>
        <w:numPr>
          <w:ilvl w:val="0"/>
          <w:numId w:val="126"/>
        </w:numPr>
        <w:spacing w:after="0"/>
        <w:rPr>
          <w:rFonts w:eastAsia="Times New Roman" w:cstheme="minorHAnsi"/>
          <w:color w:val="000000"/>
          <w:lang w:eastAsia="pl-PL"/>
        </w:rPr>
      </w:pPr>
      <w:r w:rsidRPr="00211ADC">
        <w:rPr>
          <w:rFonts w:eastAsia="Times New Roman" w:cstheme="minorHAnsi"/>
          <w:lang w:eastAsia="pl-PL"/>
        </w:rPr>
        <w:t>Istnieje możliwość skierowania projektu do negocjacji we wskazanym w karcie oceny formalno-merytorycznej zakresie dotyczącym dokonanej oceny spełnienia kryteriów merytorycznych.</w:t>
      </w:r>
    </w:p>
    <w:p w14:paraId="3B81EC83" w14:textId="77777777" w:rsidR="004B429F" w:rsidRPr="00211ADC" w:rsidRDefault="004B429F" w:rsidP="00211ADC">
      <w:pPr>
        <w:pStyle w:val="Akapitzlist"/>
        <w:numPr>
          <w:ilvl w:val="0"/>
          <w:numId w:val="126"/>
        </w:numPr>
        <w:spacing w:after="0"/>
        <w:rPr>
          <w:rFonts w:eastAsia="Times New Roman" w:cstheme="minorHAnsi"/>
          <w:lang w:eastAsia="pl-PL"/>
        </w:rPr>
      </w:pPr>
      <w:r w:rsidRPr="00211ADC">
        <w:rPr>
          <w:rFonts w:eastAsia="Times New Roman" w:cstheme="minorHAnsi"/>
          <w:lang w:eastAsia="pl-PL"/>
        </w:rPr>
        <w:t xml:space="preserve">Skierowanie do etapu negocjacji jest możliwe tylko w sytuacji spełnienia przez projekt kryteriów formalnych, kryteriów dopuszczających ogólnych, kryteriów dopuszczających szczególnych oraz kryteriów merytorycznych (1-8) </w:t>
      </w:r>
    </w:p>
    <w:p w14:paraId="025B3B67" w14:textId="77777777" w:rsidR="00DD5D72" w:rsidRPr="00211ADC" w:rsidRDefault="002163F5" w:rsidP="00211ADC">
      <w:pPr>
        <w:pStyle w:val="Akapitzlist"/>
        <w:numPr>
          <w:ilvl w:val="0"/>
          <w:numId w:val="126"/>
        </w:numPr>
        <w:spacing w:after="0"/>
        <w:rPr>
          <w:rFonts w:eastAsia="Times New Roman" w:cstheme="minorHAnsi"/>
          <w:lang w:eastAsia="pl-PL"/>
        </w:rPr>
      </w:pPr>
      <w:r w:rsidRPr="00211ADC">
        <w:rPr>
          <w:rFonts w:eastAsia="Times New Roman" w:cstheme="minorHAnsi"/>
          <w:lang w:eastAsia="pl-PL"/>
        </w:rPr>
        <w:t>Na etapie negocjacji dwaj oceniający mogą samodzielnie albo wspólnie określić stanowisko odnoszące się do kryteriów, które musi spełnić projekt, aby móc otrzymać dofinansowanie oraz wezwać wnioskodawcę do odpowiedniego skorygowania projektu lub wyjaśnienia wątpliwości dotyczących zapisów wniosku o dofinansowanie. W procesie ustalania zakresu negocjacji może brać udział także Przewodniczący Komisji.</w:t>
      </w:r>
    </w:p>
    <w:p w14:paraId="0102A1C8" w14:textId="77777777" w:rsidR="002163F5" w:rsidRPr="00211ADC" w:rsidRDefault="002163F5" w:rsidP="00211ADC">
      <w:pPr>
        <w:pStyle w:val="Akapitzlist"/>
        <w:numPr>
          <w:ilvl w:val="0"/>
          <w:numId w:val="126"/>
        </w:numPr>
        <w:spacing w:after="0"/>
        <w:rPr>
          <w:rFonts w:eastAsia="Times New Roman" w:cstheme="minorHAnsi"/>
          <w:lang w:eastAsia="pl-PL"/>
        </w:rPr>
      </w:pPr>
      <w:r w:rsidRPr="00211ADC">
        <w:rPr>
          <w:rFonts w:eastAsia="Times New Roman" w:cstheme="minorHAnsi"/>
          <w:lang w:eastAsia="pl-PL"/>
        </w:rPr>
        <w:t>Oceniający mogą skierować do negocjacji jedynie projekt, którego ocena kryteriów merytorycznych przesądza o uzyskaniu przez projekt wymaganej liczby punktów.</w:t>
      </w:r>
    </w:p>
    <w:p w14:paraId="5D053472" w14:textId="77777777" w:rsidR="002163F5" w:rsidRPr="00211ADC" w:rsidRDefault="002163F5" w:rsidP="00211ADC">
      <w:pPr>
        <w:numPr>
          <w:ilvl w:val="0"/>
          <w:numId w:val="126"/>
        </w:numPr>
        <w:spacing w:after="0"/>
        <w:rPr>
          <w:rFonts w:eastAsia="Times New Roman" w:cstheme="minorHAnsi"/>
          <w:color w:val="000000"/>
          <w:lang w:eastAsia="pl-PL"/>
        </w:rPr>
      </w:pPr>
      <w:r w:rsidRPr="00211ADC">
        <w:rPr>
          <w:rFonts w:eastAsia="Times New Roman" w:cstheme="minorHAnsi"/>
          <w:lang w:eastAsia="pl-PL"/>
        </w:rPr>
        <w:t xml:space="preserve">Oceniający kierując projekt do negocjacji w </w:t>
      </w:r>
      <w:r w:rsidR="00002BE3" w:rsidRPr="00211ADC">
        <w:rPr>
          <w:rFonts w:eastAsia="Times New Roman" w:cstheme="minorHAnsi"/>
          <w:iCs/>
          <w:lang w:eastAsia="pl-PL"/>
        </w:rPr>
        <w:t>k</w:t>
      </w:r>
      <w:r w:rsidRPr="00211ADC">
        <w:rPr>
          <w:rFonts w:eastAsia="Times New Roman" w:cstheme="minorHAnsi"/>
          <w:iCs/>
          <w:lang w:eastAsia="pl-PL"/>
        </w:rPr>
        <w:t xml:space="preserve">arcie oceny </w:t>
      </w:r>
      <w:r w:rsidR="00DD5D72" w:rsidRPr="00211ADC">
        <w:rPr>
          <w:rFonts w:eastAsia="Times New Roman" w:cstheme="minorHAnsi"/>
          <w:iCs/>
          <w:lang w:eastAsia="pl-PL"/>
        </w:rPr>
        <w:t>formalno-</w:t>
      </w:r>
      <w:r w:rsidRPr="00211ADC">
        <w:rPr>
          <w:rFonts w:eastAsia="Times New Roman" w:cstheme="minorHAnsi"/>
          <w:iCs/>
          <w:lang w:eastAsia="pl-PL"/>
        </w:rPr>
        <w:t>merytorycznej</w:t>
      </w:r>
      <w:r w:rsidRPr="00211ADC">
        <w:rPr>
          <w:rFonts w:eastAsia="Times New Roman" w:cstheme="minorHAnsi"/>
          <w:lang w:eastAsia="pl-PL"/>
        </w:rPr>
        <w:t>:</w:t>
      </w:r>
    </w:p>
    <w:p w14:paraId="2BB9F27E" w14:textId="77777777" w:rsidR="002163F5" w:rsidRPr="00211ADC" w:rsidRDefault="002163F5" w:rsidP="00211ADC">
      <w:p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a) wskazują zakres negocjacji, podając, jakie korekty należy wprowadzić do projektu lub jakie informacje i wyjaśnienia dotyczące określonych zapisów we wniosku Komisja powinna uzyskać od wnioskodawcy w trakcie etapu negocjacji, aby mogły zakończyć się one wynikiem pozytywnym oraz</w:t>
      </w:r>
    </w:p>
    <w:p w14:paraId="1798A6E4" w14:textId="77777777" w:rsidR="002163F5" w:rsidRPr="00211ADC" w:rsidRDefault="002163F5" w:rsidP="00211ADC">
      <w:pPr>
        <w:autoSpaceDE w:val="0"/>
        <w:autoSpaceDN w:val="0"/>
        <w:adjustRightInd w:val="0"/>
        <w:spacing w:after="0"/>
        <w:ind w:left="720"/>
        <w:rPr>
          <w:rFonts w:eastAsia="Times New Roman" w:cstheme="minorHAnsi"/>
          <w:lang w:eastAsia="pl-PL"/>
        </w:rPr>
      </w:pPr>
      <w:r w:rsidRPr="00211ADC">
        <w:rPr>
          <w:rFonts w:eastAsia="Times New Roman" w:cstheme="minorHAnsi"/>
          <w:lang w:eastAsia="pl-PL"/>
        </w:rPr>
        <w:t>b) wyczerpująco uzasadniają swoje stanowisko.</w:t>
      </w:r>
    </w:p>
    <w:p w14:paraId="56472782" w14:textId="77777777" w:rsidR="00624A21" w:rsidRPr="00211ADC" w:rsidRDefault="00624A21" w:rsidP="00211ADC">
      <w:pPr>
        <w:numPr>
          <w:ilvl w:val="0"/>
          <w:numId w:val="126"/>
        </w:numPr>
        <w:autoSpaceDE w:val="0"/>
        <w:autoSpaceDN w:val="0"/>
        <w:adjustRightInd w:val="0"/>
        <w:spacing w:after="0"/>
        <w:rPr>
          <w:rFonts w:eastAsia="Times New Roman" w:cstheme="minorHAnsi"/>
          <w:lang w:eastAsia="pl-PL"/>
        </w:rPr>
      </w:pPr>
      <w:r w:rsidRPr="00211ADC">
        <w:rPr>
          <w:rFonts w:eastAsia="Times New Roman" w:cstheme="minorHAnsi"/>
          <w:lang w:eastAsia="pl-PL"/>
        </w:rPr>
        <w:t xml:space="preserve">W przypadku wystąpienia rozbieżności dotyczących zakresów negocjacji wskazanych przez oceniających w </w:t>
      </w:r>
      <w:r w:rsidR="0009604F" w:rsidRPr="00211ADC">
        <w:rPr>
          <w:rFonts w:eastAsia="Times New Roman" w:cstheme="minorHAnsi"/>
          <w:iCs/>
          <w:lang w:eastAsia="pl-PL"/>
        </w:rPr>
        <w:t>k</w:t>
      </w:r>
      <w:r w:rsidRPr="00211ADC">
        <w:rPr>
          <w:rFonts w:eastAsia="Times New Roman" w:cstheme="minorHAnsi"/>
          <w:iCs/>
          <w:lang w:eastAsia="pl-PL"/>
        </w:rPr>
        <w:t>artach oceny</w:t>
      </w:r>
      <w:r w:rsidR="002163F5" w:rsidRPr="00211ADC">
        <w:rPr>
          <w:rFonts w:eastAsia="Times New Roman" w:cstheme="minorHAnsi"/>
          <w:iCs/>
          <w:lang w:eastAsia="pl-PL"/>
        </w:rPr>
        <w:t xml:space="preserve"> </w:t>
      </w:r>
      <w:r w:rsidR="00560FCB" w:rsidRPr="00211ADC">
        <w:rPr>
          <w:rFonts w:eastAsia="Times New Roman" w:cstheme="minorHAnsi"/>
          <w:iCs/>
          <w:lang w:eastAsia="pl-PL"/>
        </w:rPr>
        <w:t>formalno-</w:t>
      </w:r>
      <w:r w:rsidR="002163F5" w:rsidRPr="00211ADC">
        <w:rPr>
          <w:rFonts w:eastAsia="Times New Roman" w:cstheme="minorHAnsi"/>
          <w:iCs/>
          <w:lang w:eastAsia="pl-PL"/>
        </w:rPr>
        <w:t>merytorycznej</w:t>
      </w:r>
      <w:r w:rsidRPr="00211ADC">
        <w:rPr>
          <w:rFonts w:eastAsia="Times New Roman" w:cstheme="minorHAnsi"/>
          <w:lang w:eastAsia="pl-PL"/>
        </w:rPr>
        <w:t xml:space="preserve"> Przewodniczący KOP może je rozstrzygnąć przychylając się do jednego ze stanowisk negocjacyjnych bądź określić wypadkową. Decyzja podjęta przez Przewodniczącego </w:t>
      </w:r>
      <w:r w:rsidR="002163F5" w:rsidRPr="00211ADC">
        <w:rPr>
          <w:rFonts w:eastAsia="Times New Roman" w:cstheme="minorHAnsi"/>
          <w:lang w:eastAsia="pl-PL"/>
        </w:rPr>
        <w:t xml:space="preserve">Komisji </w:t>
      </w:r>
      <w:r w:rsidRPr="00211ADC">
        <w:rPr>
          <w:rFonts w:eastAsia="Times New Roman" w:cstheme="minorHAnsi"/>
          <w:lang w:eastAsia="pl-PL"/>
        </w:rPr>
        <w:t>jest dokumentowana w protokole z prac K</w:t>
      </w:r>
      <w:r w:rsidR="002163F5" w:rsidRPr="00211ADC">
        <w:rPr>
          <w:rFonts w:eastAsia="Times New Roman" w:cstheme="minorHAnsi"/>
          <w:lang w:eastAsia="pl-PL"/>
        </w:rPr>
        <w:t>omisji</w:t>
      </w:r>
      <w:r w:rsidRPr="00211ADC">
        <w:rPr>
          <w:rFonts w:eastAsia="Times New Roman" w:cstheme="minorHAnsi"/>
          <w:lang w:eastAsia="pl-PL"/>
        </w:rPr>
        <w:t>.</w:t>
      </w:r>
    </w:p>
    <w:p w14:paraId="02C3864A" w14:textId="77777777" w:rsidR="00624A21" w:rsidRPr="00211ADC" w:rsidRDefault="00624A21" w:rsidP="00211ADC">
      <w:pPr>
        <w:numPr>
          <w:ilvl w:val="0"/>
          <w:numId w:val="126"/>
        </w:numPr>
        <w:tabs>
          <w:tab w:val="left" w:pos="0"/>
          <w:tab w:val="left" w:pos="851"/>
        </w:tabs>
        <w:spacing w:after="0"/>
        <w:rPr>
          <w:rFonts w:eastAsia="Times New Roman" w:cstheme="minorHAnsi"/>
          <w:lang w:eastAsia="pl-PL"/>
        </w:rPr>
      </w:pPr>
      <w:r w:rsidRPr="00211ADC">
        <w:rPr>
          <w:rFonts w:eastAsia="Times New Roman" w:cstheme="minorHAnsi"/>
          <w:lang w:eastAsia="pl-PL"/>
        </w:rPr>
        <w:t xml:space="preserve">Końcowa ocena punktowa projektu stanowi średnią arytmetyczną sumy punktów przyznanych </w:t>
      </w:r>
      <w:r w:rsidR="00A40AD2" w:rsidRPr="00211ADC">
        <w:rPr>
          <w:rFonts w:eastAsia="Times New Roman" w:cstheme="minorHAnsi"/>
          <w:lang w:eastAsia="pl-PL"/>
        </w:rPr>
        <w:t xml:space="preserve">projektowi </w:t>
      </w:r>
      <w:r w:rsidRPr="00211ADC">
        <w:rPr>
          <w:rFonts w:eastAsia="Times New Roman" w:cstheme="minorHAnsi"/>
          <w:lang w:eastAsia="pl-PL"/>
        </w:rPr>
        <w:t>przez dwóch oceniających, za spełnianie kryteriów merytorycznych</w:t>
      </w:r>
      <w:r w:rsidR="00560FCB" w:rsidRPr="00211ADC">
        <w:rPr>
          <w:rFonts w:eastAsia="Times New Roman" w:cstheme="minorHAnsi"/>
          <w:lang w:eastAsia="pl-PL"/>
        </w:rPr>
        <w:t xml:space="preserve"> (1-8)</w:t>
      </w:r>
      <w:r w:rsidRPr="00211ADC">
        <w:rPr>
          <w:rFonts w:eastAsia="Times New Roman" w:cstheme="minorHAnsi"/>
          <w:lang w:eastAsia="pl-PL"/>
        </w:rPr>
        <w:t xml:space="preserve"> oraz premii punktowej przyznanej projektowi za spełnianie kryteriów premiując</w:t>
      </w:r>
      <w:r w:rsidRPr="00211ADC">
        <w:rPr>
          <w:rFonts w:eastAsia="Times New Roman" w:cstheme="minorHAnsi"/>
          <w:b/>
          <w:lang w:eastAsia="pl-PL"/>
        </w:rPr>
        <w:t>y</w:t>
      </w:r>
      <w:r w:rsidRPr="00211ADC">
        <w:rPr>
          <w:rFonts w:eastAsia="Times New Roman" w:cstheme="minorHAnsi"/>
          <w:lang w:eastAsia="pl-PL"/>
        </w:rPr>
        <w:t xml:space="preserve">ch, o ile </w:t>
      </w:r>
      <w:r w:rsidR="00A40AD2" w:rsidRPr="00211ADC">
        <w:rPr>
          <w:rFonts w:eastAsia="Times New Roman" w:cstheme="minorHAnsi"/>
          <w:lang w:eastAsia="pl-PL"/>
        </w:rPr>
        <w:t xml:space="preserve">projekt </w:t>
      </w:r>
      <w:r w:rsidRPr="00211ADC">
        <w:rPr>
          <w:rFonts w:eastAsia="Times New Roman" w:cstheme="minorHAnsi"/>
          <w:lang w:eastAsia="pl-PL"/>
        </w:rPr>
        <w:t>od każdego z oceniających uzyskał co najmniej 60 punktów, a także przynajmniej 60% punktów od każdego z oceniających</w:t>
      </w:r>
      <w:r w:rsidR="00560FCB" w:rsidRPr="00211ADC">
        <w:rPr>
          <w:rFonts w:eastAsia="Times New Roman" w:cstheme="minorHAnsi"/>
          <w:lang w:eastAsia="pl-PL"/>
        </w:rPr>
        <w:t xml:space="preserve"> za spełnienie każdego z kryteriów merytorycznych (1-8)</w:t>
      </w:r>
      <w:r w:rsidRPr="00211ADC">
        <w:rPr>
          <w:rFonts w:eastAsia="Times New Roman" w:cstheme="minorHAnsi"/>
          <w:lang w:eastAsia="pl-PL"/>
        </w:rPr>
        <w:t xml:space="preserve">. Średnią arytmetyczną oblicza się również w odniesieniu do każdej części </w:t>
      </w:r>
      <w:r w:rsidR="00A40AD2" w:rsidRPr="00211ADC">
        <w:rPr>
          <w:rFonts w:eastAsia="Times New Roman" w:cstheme="minorHAnsi"/>
          <w:lang w:eastAsia="pl-PL"/>
        </w:rPr>
        <w:t xml:space="preserve">projektu </w:t>
      </w:r>
      <w:r w:rsidRPr="00211ADC">
        <w:rPr>
          <w:rFonts w:eastAsia="Times New Roman" w:cstheme="minorHAnsi"/>
          <w:lang w:eastAsia="pl-PL"/>
        </w:rPr>
        <w:t xml:space="preserve">podlegającej ocenie. Tak obliczane średnie przedstawiane są wraz z częścią ułamkową z dokładnością do części dziesiętnych. Końcową ocenę </w:t>
      </w:r>
      <w:r w:rsidR="00967769" w:rsidRPr="00211ADC">
        <w:rPr>
          <w:rFonts w:eastAsia="Times New Roman" w:cstheme="minorHAnsi"/>
          <w:lang w:eastAsia="pl-PL"/>
        </w:rPr>
        <w:t xml:space="preserve">projektu </w:t>
      </w:r>
      <w:r w:rsidRPr="00211ADC">
        <w:rPr>
          <w:rFonts w:eastAsia="Times New Roman" w:cstheme="minorHAnsi"/>
          <w:lang w:eastAsia="pl-PL"/>
        </w:rPr>
        <w:t>oblicza</w:t>
      </w:r>
      <w:r w:rsidRPr="00211ADC">
        <w:rPr>
          <w:rFonts w:eastAsia="Times New Roman" w:cstheme="minorHAnsi"/>
          <w:color w:val="000000"/>
          <w:lang w:eastAsia="pl-PL"/>
        </w:rPr>
        <w:t xml:space="preserve"> Przewodniczący Komisji lub </w:t>
      </w:r>
      <w:r w:rsidR="00967769" w:rsidRPr="00211ADC">
        <w:rPr>
          <w:rFonts w:eastAsia="Times New Roman" w:cstheme="minorHAnsi"/>
          <w:color w:val="000000"/>
          <w:lang w:eastAsia="pl-PL"/>
        </w:rPr>
        <w:t>S</w:t>
      </w:r>
      <w:r w:rsidRPr="00211ADC">
        <w:rPr>
          <w:rFonts w:eastAsia="Times New Roman" w:cstheme="minorHAnsi"/>
          <w:color w:val="000000"/>
          <w:lang w:eastAsia="pl-PL"/>
        </w:rPr>
        <w:t xml:space="preserve">ekretarz </w:t>
      </w:r>
      <w:r w:rsidRPr="00211ADC">
        <w:rPr>
          <w:rFonts w:eastAsia="Times New Roman" w:cstheme="minorHAnsi"/>
          <w:lang w:eastAsia="pl-PL"/>
        </w:rPr>
        <w:t>Komisji, o ile Przewodniczący Komisji tak zdecyduje.</w:t>
      </w:r>
    </w:p>
    <w:p w14:paraId="2203731E"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Maksymalna liczba punktów za spełnianie kryteriów merytorycznych</w:t>
      </w:r>
      <w:r w:rsidR="00560FCB" w:rsidRPr="00211ADC">
        <w:rPr>
          <w:rFonts w:eastAsia="Times New Roman" w:cstheme="minorHAnsi"/>
          <w:lang w:eastAsia="pl-PL"/>
        </w:rPr>
        <w:t xml:space="preserve"> (1-8)</w:t>
      </w:r>
      <w:r w:rsidRPr="00211ADC">
        <w:rPr>
          <w:rFonts w:eastAsia="Times New Roman" w:cstheme="minorHAnsi"/>
          <w:lang w:eastAsia="pl-PL"/>
        </w:rPr>
        <w:t xml:space="preserve"> wynosi 100</w:t>
      </w:r>
      <w:r w:rsidR="00967769" w:rsidRPr="00211ADC">
        <w:rPr>
          <w:rFonts w:eastAsia="Times New Roman" w:cstheme="minorHAnsi"/>
          <w:lang w:eastAsia="pl-PL"/>
        </w:rPr>
        <w:t xml:space="preserve"> punktów</w:t>
      </w:r>
      <w:r w:rsidRPr="00211ADC">
        <w:rPr>
          <w:rFonts w:eastAsia="Times New Roman" w:cstheme="minorHAnsi"/>
          <w:lang w:eastAsia="pl-PL"/>
        </w:rPr>
        <w:t xml:space="preserve">.  </w:t>
      </w:r>
    </w:p>
    <w:p w14:paraId="7963FC25" w14:textId="77777777" w:rsidR="00624A21" w:rsidRPr="00211ADC" w:rsidRDefault="00967769"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Projekty</w:t>
      </w:r>
      <w:r w:rsidR="00624A21" w:rsidRPr="00211ADC">
        <w:rPr>
          <w:rFonts w:eastAsia="Times New Roman" w:cstheme="minorHAnsi"/>
          <w:lang w:eastAsia="pl-PL"/>
        </w:rPr>
        <w:t xml:space="preserve">, które za spełnianie kryteriów merytorycznych </w:t>
      </w:r>
      <w:r w:rsidR="00785B8A" w:rsidRPr="00211ADC">
        <w:rPr>
          <w:rFonts w:eastAsia="Times New Roman" w:cstheme="minorHAnsi"/>
          <w:lang w:eastAsia="pl-PL"/>
        </w:rPr>
        <w:t xml:space="preserve">(1-8) </w:t>
      </w:r>
      <w:r w:rsidR="00624A21" w:rsidRPr="00211ADC">
        <w:rPr>
          <w:rFonts w:eastAsia="Times New Roman" w:cstheme="minorHAnsi"/>
          <w:lang w:eastAsia="pl-PL"/>
        </w:rPr>
        <w:t>otrzymały minimum 60 punktów</w:t>
      </w:r>
      <w:r w:rsidRPr="00211ADC">
        <w:rPr>
          <w:rFonts w:eastAsia="Times New Roman" w:cstheme="minorHAnsi"/>
          <w:lang w:eastAsia="pl-PL"/>
        </w:rPr>
        <w:t xml:space="preserve"> oraz </w:t>
      </w:r>
      <w:r w:rsidR="00785B8A" w:rsidRPr="00211ADC">
        <w:rPr>
          <w:rFonts w:eastAsia="Times New Roman" w:cstheme="minorHAnsi"/>
          <w:lang w:eastAsia="pl-PL"/>
        </w:rPr>
        <w:t xml:space="preserve">uzyskały </w:t>
      </w:r>
      <w:r w:rsidRPr="00211ADC">
        <w:rPr>
          <w:rFonts w:eastAsia="Times New Roman" w:cstheme="minorHAnsi"/>
          <w:lang w:eastAsia="pl-PL"/>
        </w:rPr>
        <w:t>przynajmniej 60% punktów</w:t>
      </w:r>
      <w:r w:rsidR="00785B8A" w:rsidRPr="00211ADC">
        <w:rPr>
          <w:rFonts w:eastAsia="Times New Roman" w:cstheme="minorHAnsi"/>
          <w:lang w:eastAsia="pl-PL"/>
        </w:rPr>
        <w:t xml:space="preserve"> za spełnienie każdego z kryteriów merytorycznych (1-8)</w:t>
      </w:r>
      <w:r w:rsidRPr="00211ADC">
        <w:rPr>
          <w:rFonts w:eastAsia="Times New Roman" w:cstheme="minorHAnsi"/>
          <w:lang w:eastAsia="pl-PL"/>
        </w:rPr>
        <w:t>, mogą otrzymać dodatkowe premie punktowe za spełnienie kryteriów premiujących.</w:t>
      </w:r>
    </w:p>
    <w:p w14:paraId="0BCD1BC5"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Wysokość premii punktowej określona jest w opisie danego kryterium</w:t>
      </w:r>
      <w:r w:rsidR="00785B8A" w:rsidRPr="00211ADC">
        <w:rPr>
          <w:rFonts w:eastAsia="Times New Roman" w:cstheme="minorHAnsi"/>
          <w:lang w:eastAsia="pl-PL"/>
        </w:rPr>
        <w:t xml:space="preserve"> premiującego</w:t>
      </w:r>
      <w:r w:rsidRPr="00211ADC">
        <w:rPr>
          <w:rFonts w:eastAsia="Times New Roman" w:cstheme="minorHAnsi"/>
          <w:lang w:eastAsia="pl-PL"/>
        </w:rPr>
        <w:t xml:space="preserve">. Częściowe spełnienie kryterium premiującego nie skutkuje przyznaniem premii punktowej. </w:t>
      </w:r>
    </w:p>
    <w:p w14:paraId="56AEFFA6" w14:textId="77777777" w:rsidR="00624A21" w:rsidRPr="00211ADC" w:rsidRDefault="00967769"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Projekt</w:t>
      </w:r>
      <w:r w:rsidR="00624A21" w:rsidRPr="00211ADC">
        <w:rPr>
          <w:rFonts w:eastAsia="Times New Roman" w:cstheme="minorHAnsi"/>
          <w:lang w:eastAsia="pl-PL"/>
        </w:rPr>
        <w:t>, któr</w:t>
      </w:r>
      <w:r w:rsidR="00F83BF5" w:rsidRPr="00211ADC">
        <w:rPr>
          <w:rFonts w:eastAsia="Times New Roman" w:cstheme="minorHAnsi"/>
          <w:lang w:eastAsia="pl-PL"/>
        </w:rPr>
        <w:t>y</w:t>
      </w:r>
      <w:r w:rsidR="00624A21" w:rsidRPr="00211ADC">
        <w:rPr>
          <w:rFonts w:eastAsia="Times New Roman" w:cstheme="minorHAnsi"/>
          <w:lang w:eastAsia="pl-PL"/>
        </w:rPr>
        <w:t xml:space="preserve"> spełnia </w:t>
      </w:r>
      <w:r w:rsidR="00F11997" w:rsidRPr="00211ADC">
        <w:rPr>
          <w:rFonts w:eastAsia="Times New Roman" w:cstheme="minorHAnsi"/>
          <w:lang w:eastAsia="pl-PL"/>
        </w:rPr>
        <w:t xml:space="preserve">wszystkie kryteria weryfikowane </w:t>
      </w:r>
      <w:r w:rsidR="00151D13" w:rsidRPr="00211ADC">
        <w:rPr>
          <w:rFonts w:eastAsia="Times New Roman" w:cstheme="minorHAnsi"/>
          <w:lang w:eastAsia="pl-PL"/>
        </w:rPr>
        <w:t>na etapie oceny formaln</w:t>
      </w:r>
      <w:r w:rsidR="00F83BF5" w:rsidRPr="00211ADC">
        <w:rPr>
          <w:rFonts w:eastAsia="Times New Roman" w:cstheme="minorHAnsi"/>
          <w:lang w:eastAsia="pl-PL"/>
        </w:rPr>
        <w:t>o-merytorycznej, tj. kryteria formalne,</w:t>
      </w:r>
      <w:r w:rsidR="00BD1AD3" w:rsidRPr="00211ADC">
        <w:rPr>
          <w:rFonts w:eastAsia="Times New Roman" w:cstheme="minorHAnsi"/>
          <w:lang w:eastAsia="pl-PL"/>
        </w:rPr>
        <w:t xml:space="preserve"> kryteria dopuszczające ogólne, </w:t>
      </w:r>
      <w:r w:rsidR="00F83BF5" w:rsidRPr="00211ADC">
        <w:rPr>
          <w:rFonts w:eastAsia="Times New Roman" w:cstheme="minorHAnsi"/>
          <w:lang w:eastAsia="pl-PL"/>
        </w:rPr>
        <w:t xml:space="preserve">kryteria dopuszczające szczególne, </w:t>
      </w:r>
      <w:r w:rsidR="00BD1AD3" w:rsidRPr="00211ADC">
        <w:rPr>
          <w:rFonts w:eastAsia="Times New Roman" w:cstheme="minorHAnsi"/>
          <w:lang w:eastAsia="pl-PL"/>
        </w:rPr>
        <w:t>a także</w:t>
      </w:r>
      <w:r w:rsidR="00151D13" w:rsidRPr="00211ADC">
        <w:rPr>
          <w:rFonts w:eastAsia="Times New Roman" w:cstheme="minorHAnsi"/>
          <w:lang w:eastAsia="pl-PL"/>
        </w:rPr>
        <w:t xml:space="preserve"> </w:t>
      </w:r>
      <w:r w:rsidR="00624A21" w:rsidRPr="00211ADC">
        <w:rPr>
          <w:rFonts w:eastAsia="Times New Roman" w:cstheme="minorHAnsi"/>
          <w:lang w:eastAsia="pl-PL"/>
        </w:rPr>
        <w:t xml:space="preserve">kryteria </w:t>
      </w:r>
      <w:r w:rsidR="00151D13" w:rsidRPr="00211ADC">
        <w:rPr>
          <w:rFonts w:eastAsia="Times New Roman" w:cstheme="minorHAnsi"/>
          <w:lang w:eastAsia="pl-PL"/>
        </w:rPr>
        <w:t>merytoryczne</w:t>
      </w:r>
      <w:r w:rsidR="00F83BF5" w:rsidRPr="00211ADC">
        <w:rPr>
          <w:rFonts w:eastAsia="Times New Roman" w:cstheme="minorHAnsi"/>
          <w:lang w:eastAsia="pl-PL"/>
        </w:rPr>
        <w:t xml:space="preserve"> (1-8)</w:t>
      </w:r>
      <w:r w:rsidR="00BD1AD3" w:rsidRPr="00211ADC">
        <w:rPr>
          <w:rFonts w:eastAsia="Times New Roman" w:cstheme="minorHAnsi"/>
          <w:lang w:eastAsia="pl-PL"/>
        </w:rPr>
        <w:t>, tj.</w:t>
      </w:r>
      <w:r w:rsidR="00151D13" w:rsidRPr="00211ADC" w:rsidDel="00151D13">
        <w:rPr>
          <w:rFonts w:eastAsia="Times New Roman" w:cstheme="minorHAnsi"/>
          <w:lang w:eastAsia="pl-PL"/>
        </w:rPr>
        <w:t xml:space="preserve"> </w:t>
      </w:r>
      <w:r w:rsidR="00624A21" w:rsidRPr="00211ADC">
        <w:rPr>
          <w:rFonts w:eastAsia="Times New Roman" w:cstheme="minorHAnsi"/>
          <w:lang w:eastAsia="pl-PL"/>
        </w:rPr>
        <w:t>w końcowej ocenie otrzymał od każdego z oceniających co najmniej 60 punktów oraz uzyskał od każdego z oceniających przynajmniej 60% punktów</w:t>
      </w:r>
      <w:r w:rsidR="00F83BF5" w:rsidRPr="00211ADC">
        <w:rPr>
          <w:rFonts w:eastAsia="Times New Roman" w:cstheme="minorHAnsi"/>
          <w:lang w:eastAsia="pl-PL"/>
        </w:rPr>
        <w:t xml:space="preserve"> za spełnienie każdego z kryteriów merytorycznych (1-8)</w:t>
      </w:r>
      <w:r w:rsidR="00624A21" w:rsidRPr="00211ADC">
        <w:rPr>
          <w:rFonts w:eastAsia="Times New Roman" w:cstheme="minorHAnsi"/>
          <w:lang w:eastAsia="pl-PL"/>
        </w:rPr>
        <w:t xml:space="preserve">, </w:t>
      </w:r>
      <w:r w:rsidR="00F83BF5" w:rsidRPr="00211ADC">
        <w:rPr>
          <w:rFonts w:eastAsia="Times New Roman" w:cstheme="minorHAnsi"/>
          <w:lang w:eastAsia="pl-PL"/>
        </w:rPr>
        <w:t>ma możliwość uzyskania</w:t>
      </w:r>
      <w:r w:rsidR="00624A21" w:rsidRPr="00211ADC">
        <w:rPr>
          <w:rFonts w:eastAsia="Times New Roman" w:cstheme="minorHAnsi"/>
          <w:lang w:eastAsia="pl-PL"/>
        </w:rPr>
        <w:t xml:space="preserve"> dofinansowania.</w:t>
      </w:r>
    </w:p>
    <w:p w14:paraId="12926E28" w14:textId="77777777" w:rsidR="00624A21" w:rsidRPr="00211ADC" w:rsidRDefault="00967769"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Projekt</w:t>
      </w:r>
      <w:r w:rsidR="00624A21" w:rsidRPr="00211ADC">
        <w:rPr>
          <w:rFonts w:eastAsia="Times New Roman" w:cstheme="minorHAnsi"/>
          <w:lang w:eastAsia="pl-PL"/>
        </w:rPr>
        <w:t>, któr</w:t>
      </w:r>
      <w:r w:rsidR="00145116" w:rsidRPr="00211ADC">
        <w:rPr>
          <w:rFonts w:eastAsia="Times New Roman" w:cstheme="minorHAnsi"/>
          <w:lang w:eastAsia="pl-PL"/>
        </w:rPr>
        <w:t>y</w:t>
      </w:r>
      <w:r w:rsidR="00624A21" w:rsidRPr="00211ADC">
        <w:rPr>
          <w:rFonts w:eastAsia="Times New Roman" w:cstheme="minorHAnsi"/>
          <w:lang w:eastAsia="pl-PL"/>
        </w:rPr>
        <w:t xml:space="preserve"> w ocenie końcowej otrzymał od </w:t>
      </w:r>
      <w:r w:rsidR="0019689A" w:rsidRPr="00211ADC">
        <w:rPr>
          <w:rFonts w:eastAsia="Times New Roman" w:cstheme="minorHAnsi"/>
          <w:lang w:eastAsia="pl-PL"/>
        </w:rPr>
        <w:t xml:space="preserve">każdego z </w:t>
      </w:r>
      <w:r w:rsidR="00624A21" w:rsidRPr="00211ADC">
        <w:rPr>
          <w:rFonts w:eastAsia="Times New Roman" w:cstheme="minorHAnsi"/>
          <w:lang w:eastAsia="pl-PL"/>
        </w:rPr>
        <w:t xml:space="preserve">oceniających mniej niż 60 punktów lub uzyskał mniej niż 60% punktów  </w:t>
      </w:r>
      <w:r w:rsidR="00145116" w:rsidRPr="00211ADC">
        <w:rPr>
          <w:rFonts w:eastAsia="Times New Roman" w:cstheme="minorHAnsi"/>
          <w:lang w:eastAsia="pl-PL"/>
        </w:rPr>
        <w:t xml:space="preserve">za spełnienie co najmniej jednego z kryteriów merytorycznych (1-8) </w:t>
      </w:r>
      <w:r w:rsidR="00624A21" w:rsidRPr="00211ADC">
        <w:rPr>
          <w:rFonts w:eastAsia="Times New Roman" w:cstheme="minorHAnsi"/>
          <w:lang w:eastAsia="pl-PL"/>
        </w:rPr>
        <w:t>niezależnie od wielkości różnicy punkt</w:t>
      </w:r>
      <w:r w:rsidR="0019689A" w:rsidRPr="00211ADC">
        <w:rPr>
          <w:rFonts w:eastAsia="Times New Roman" w:cstheme="minorHAnsi"/>
          <w:lang w:eastAsia="pl-PL"/>
        </w:rPr>
        <w:t>owej</w:t>
      </w:r>
      <w:r w:rsidR="00624A21" w:rsidRPr="00211ADC">
        <w:rPr>
          <w:rFonts w:eastAsia="Times New Roman" w:cstheme="minorHAnsi"/>
          <w:lang w:eastAsia="pl-PL"/>
        </w:rPr>
        <w:t xml:space="preserve"> pomiędzy ocenami, nie </w:t>
      </w:r>
      <w:r w:rsidR="00145116" w:rsidRPr="00211ADC">
        <w:rPr>
          <w:rFonts w:eastAsia="Times New Roman" w:cstheme="minorHAnsi"/>
          <w:lang w:eastAsia="pl-PL"/>
        </w:rPr>
        <w:t>jest</w:t>
      </w:r>
      <w:r w:rsidR="0019689A" w:rsidRPr="00211ADC">
        <w:rPr>
          <w:rFonts w:eastAsia="Times New Roman" w:cstheme="minorHAnsi"/>
          <w:lang w:eastAsia="pl-PL"/>
        </w:rPr>
        <w:t xml:space="preserve"> poddawan</w:t>
      </w:r>
      <w:r w:rsidR="00145116" w:rsidRPr="00211ADC">
        <w:rPr>
          <w:rFonts w:eastAsia="Times New Roman" w:cstheme="minorHAnsi"/>
          <w:lang w:eastAsia="pl-PL"/>
        </w:rPr>
        <w:t>y</w:t>
      </w:r>
      <w:r w:rsidR="0019689A" w:rsidRPr="00211ADC">
        <w:rPr>
          <w:rFonts w:eastAsia="Times New Roman" w:cstheme="minorHAnsi"/>
          <w:lang w:eastAsia="pl-PL"/>
        </w:rPr>
        <w:t xml:space="preserve"> </w:t>
      </w:r>
      <w:r w:rsidR="00624A21" w:rsidRPr="00211ADC">
        <w:rPr>
          <w:rFonts w:eastAsia="Times New Roman" w:cstheme="minorHAnsi"/>
          <w:lang w:eastAsia="pl-PL"/>
        </w:rPr>
        <w:t>trzeciej ocen</w:t>
      </w:r>
      <w:r w:rsidR="0019689A" w:rsidRPr="00211ADC">
        <w:rPr>
          <w:rFonts w:eastAsia="Times New Roman" w:cstheme="minorHAnsi"/>
          <w:lang w:eastAsia="pl-PL"/>
        </w:rPr>
        <w:t>ie</w:t>
      </w:r>
      <w:r w:rsidR="00624A21" w:rsidRPr="00211ADC">
        <w:rPr>
          <w:rFonts w:eastAsia="Times New Roman" w:cstheme="minorHAnsi"/>
          <w:lang w:eastAsia="pl-PL"/>
        </w:rPr>
        <w:t>, a oceną ostateczną jest średnia ocen dwóch członków oceniających</w:t>
      </w:r>
      <w:r w:rsidR="00145116" w:rsidRPr="00211ADC">
        <w:rPr>
          <w:rFonts w:eastAsia="Times New Roman" w:cstheme="minorHAnsi"/>
          <w:lang w:eastAsia="pl-PL"/>
        </w:rPr>
        <w:t>. Taki</w:t>
      </w:r>
      <w:r w:rsidR="00624A21" w:rsidRPr="00211ADC">
        <w:rPr>
          <w:rFonts w:eastAsia="Times New Roman" w:cstheme="minorHAnsi"/>
          <w:lang w:eastAsia="pl-PL"/>
        </w:rPr>
        <w:t xml:space="preserve"> </w:t>
      </w:r>
      <w:r w:rsidRPr="00211ADC">
        <w:rPr>
          <w:rFonts w:eastAsia="Times New Roman" w:cstheme="minorHAnsi"/>
          <w:lang w:eastAsia="pl-PL"/>
        </w:rPr>
        <w:t xml:space="preserve">projekt </w:t>
      </w:r>
      <w:r w:rsidR="00624A21" w:rsidRPr="00211ADC">
        <w:rPr>
          <w:rFonts w:eastAsia="Times New Roman" w:cstheme="minorHAnsi"/>
          <w:lang w:eastAsia="pl-PL"/>
        </w:rPr>
        <w:t>nie</w:t>
      </w:r>
      <w:r w:rsidR="00145116" w:rsidRPr="00211ADC">
        <w:rPr>
          <w:rFonts w:eastAsia="Times New Roman" w:cstheme="minorHAnsi"/>
          <w:lang w:eastAsia="pl-PL"/>
        </w:rPr>
        <w:t xml:space="preserve"> ma możliwości uzyskania</w:t>
      </w:r>
      <w:r w:rsidR="00624A21" w:rsidRPr="00211ADC">
        <w:rPr>
          <w:rFonts w:eastAsia="Times New Roman" w:cstheme="minorHAnsi"/>
          <w:lang w:eastAsia="pl-PL"/>
        </w:rPr>
        <w:t xml:space="preserve"> dofinansowania.</w:t>
      </w:r>
    </w:p>
    <w:p w14:paraId="1698A8C2"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W przypadku, gdy:</w:t>
      </w:r>
    </w:p>
    <w:p w14:paraId="798EE51A" w14:textId="77777777" w:rsidR="00145116" w:rsidRPr="00211ADC" w:rsidRDefault="00145116" w:rsidP="00211ADC">
      <w:pPr>
        <w:numPr>
          <w:ilvl w:val="1"/>
          <w:numId w:val="41"/>
        </w:numPr>
        <w:tabs>
          <w:tab w:val="left" w:pos="0"/>
        </w:tabs>
        <w:spacing w:after="0"/>
        <w:ind w:left="993" w:hanging="306"/>
        <w:rPr>
          <w:rFonts w:eastAsia="Times New Roman" w:cstheme="minorHAnsi"/>
          <w:lang w:eastAsia="pl-PL"/>
        </w:rPr>
      </w:pPr>
      <w:r w:rsidRPr="00211ADC">
        <w:rPr>
          <w:rFonts w:eastAsia="Times New Roman" w:cstheme="minorHAnsi"/>
          <w:lang w:eastAsia="pl-PL"/>
        </w:rPr>
        <w:t>jeden z oceniających uznał, że projekt spełnia kryteria formalne i/lub kryteria dopuszczające ogólne i/lub kryteria dopuszczające szczególne, a drugi z oceniających uznał, ze projekt ich nie spełnia,</w:t>
      </w:r>
    </w:p>
    <w:p w14:paraId="79F81359" w14:textId="77777777" w:rsidR="00624A21" w:rsidRPr="00211ADC" w:rsidRDefault="00E42CCA" w:rsidP="00211ADC">
      <w:pPr>
        <w:numPr>
          <w:ilvl w:val="1"/>
          <w:numId w:val="41"/>
        </w:numPr>
        <w:tabs>
          <w:tab w:val="left" w:pos="0"/>
        </w:tabs>
        <w:spacing w:after="0"/>
        <w:ind w:left="993" w:hanging="306"/>
        <w:rPr>
          <w:rFonts w:eastAsia="Times New Roman" w:cstheme="minorHAnsi"/>
          <w:lang w:eastAsia="pl-PL"/>
        </w:rPr>
      </w:pPr>
      <w:r w:rsidRPr="00211ADC">
        <w:rPr>
          <w:rFonts w:eastAsia="Times New Roman" w:cstheme="minorHAnsi"/>
          <w:lang w:eastAsia="pl-PL"/>
        </w:rPr>
        <w:t xml:space="preserve">projekt </w:t>
      </w:r>
      <w:r w:rsidR="00624A21" w:rsidRPr="00211ADC">
        <w:rPr>
          <w:rFonts w:eastAsia="Times New Roman" w:cstheme="minorHAnsi"/>
          <w:lang w:eastAsia="pl-PL"/>
        </w:rPr>
        <w:t>od jednego z oceniających uzyskał co najmniej 60 punktów, a także 60% punktów</w:t>
      </w:r>
      <w:r w:rsidR="00145116" w:rsidRPr="00211ADC">
        <w:rPr>
          <w:rFonts w:eastAsia="Times New Roman" w:cstheme="minorHAnsi"/>
          <w:lang w:eastAsia="pl-PL"/>
        </w:rPr>
        <w:t xml:space="preserve"> za spełnienie każdego z kryteriów merytorycznych (1-8) </w:t>
      </w:r>
      <w:r w:rsidR="00624A21" w:rsidRPr="00211ADC">
        <w:rPr>
          <w:rFonts w:eastAsia="Times New Roman" w:cstheme="minorHAnsi"/>
          <w:lang w:eastAsia="pl-PL"/>
        </w:rPr>
        <w:t>i</w:t>
      </w:r>
      <w:r w:rsidR="00145116" w:rsidRPr="00211ADC">
        <w:rPr>
          <w:rFonts w:eastAsia="Times New Roman" w:cstheme="minorHAnsi"/>
          <w:lang w:eastAsia="pl-PL"/>
        </w:rPr>
        <w:t xml:space="preserve"> miał możliwość uzyskania</w:t>
      </w:r>
      <w:r w:rsidR="00624A21" w:rsidRPr="00211ADC">
        <w:rPr>
          <w:rFonts w:eastAsia="Times New Roman" w:cstheme="minorHAnsi"/>
          <w:lang w:eastAsia="pl-PL"/>
        </w:rPr>
        <w:t xml:space="preserve"> dofinansowania, a od drugiego oceniającego uzyskał poniżej 60 punktów i/lub poniżej 60% punktów </w:t>
      </w:r>
      <w:r w:rsidR="00145116" w:rsidRPr="00211ADC">
        <w:rPr>
          <w:rFonts w:eastAsia="Times New Roman" w:cstheme="minorHAnsi"/>
          <w:lang w:eastAsia="pl-PL"/>
        </w:rPr>
        <w:t xml:space="preserve">za spełnienie co najmniej jednego z kryteriów merytorycznych (1-8) </w:t>
      </w:r>
      <w:r w:rsidR="00624A21" w:rsidRPr="00211ADC">
        <w:rPr>
          <w:rFonts w:eastAsia="Times New Roman" w:cstheme="minorHAnsi"/>
          <w:lang w:eastAsia="pl-PL"/>
        </w:rPr>
        <w:t xml:space="preserve">i nie </w:t>
      </w:r>
      <w:r w:rsidR="00381831" w:rsidRPr="00211ADC">
        <w:rPr>
          <w:rFonts w:eastAsia="Times New Roman" w:cstheme="minorHAnsi"/>
          <w:lang w:eastAsia="pl-PL"/>
        </w:rPr>
        <w:t xml:space="preserve">miał możliwości uzyskania </w:t>
      </w:r>
      <w:r w:rsidR="00624A21" w:rsidRPr="00211ADC">
        <w:rPr>
          <w:rFonts w:eastAsia="Times New Roman" w:cstheme="minorHAnsi"/>
          <w:lang w:eastAsia="pl-PL"/>
        </w:rPr>
        <w:t>dofinansowania lub</w:t>
      </w:r>
    </w:p>
    <w:p w14:paraId="3D0B35BE" w14:textId="77777777" w:rsidR="00624A21" w:rsidRPr="00211ADC" w:rsidRDefault="00E42CCA" w:rsidP="00211ADC">
      <w:pPr>
        <w:numPr>
          <w:ilvl w:val="1"/>
          <w:numId w:val="41"/>
        </w:numPr>
        <w:tabs>
          <w:tab w:val="left" w:pos="0"/>
        </w:tabs>
        <w:spacing w:after="0"/>
        <w:ind w:left="993" w:hanging="306"/>
        <w:rPr>
          <w:rFonts w:eastAsia="Times New Roman" w:cstheme="minorHAnsi"/>
          <w:lang w:eastAsia="pl-PL"/>
        </w:rPr>
      </w:pPr>
      <w:r w:rsidRPr="00211ADC">
        <w:rPr>
          <w:rFonts w:eastAsia="Times New Roman" w:cstheme="minorHAnsi"/>
          <w:lang w:eastAsia="pl-PL"/>
        </w:rPr>
        <w:t xml:space="preserve">projekt </w:t>
      </w:r>
      <w:r w:rsidR="00624A21" w:rsidRPr="00211ADC">
        <w:rPr>
          <w:rFonts w:eastAsia="Times New Roman" w:cstheme="minorHAnsi"/>
          <w:lang w:eastAsia="pl-PL"/>
        </w:rPr>
        <w:t>od dwóch oceniających uzyskał co najmniej 60% punktów</w:t>
      </w:r>
      <w:r w:rsidR="00381831" w:rsidRPr="00211ADC">
        <w:rPr>
          <w:rFonts w:eastAsia="Times New Roman" w:cstheme="minorHAnsi"/>
          <w:lang w:eastAsia="pl-PL"/>
        </w:rPr>
        <w:t xml:space="preserve"> za spełnienie każdego z kryteriów merytorycznych (1-8)</w:t>
      </w:r>
      <w:r w:rsidR="00624A21" w:rsidRPr="00211ADC">
        <w:rPr>
          <w:rFonts w:eastAsia="Times New Roman" w:cstheme="minorHAnsi"/>
          <w:lang w:eastAsia="pl-PL"/>
        </w:rPr>
        <w:t xml:space="preserve"> oraz różnica w liczbie punktów przyznanych przez dwóch oceniających za spełnianie kryteriów merytorycznych</w:t>
      </w:r>
      <w:r w:rsidR="00381831" w:rsidRPr="00211ADC">
        <w:rPr>
          <w:rFonts w:eastAsia="Times New Roman" w:cstheme="minorHAnsi"/>
          <w:lang w:eastAsia="pl-PL"/>
        </w:rPr>
        <w:t xml:space="preserve"> (1-8)</w:t>
      </w:r>
      <w:r w:rsidR="00624A21" w:rsidRPr="00211ADC">
        <w:rPr>
          <w:rFonts w:eastAsia="Times New Roman" w:cstheme="minorHAnsi"/>
          <w:lang w:eastAsia="pl-PL"/>
        </w:rPr>
        <w:t xml:space="preserve"> wynosi co najmniej 20 punktów,</w:t>
      </w:r>
    </w:p>
    <w:p w14:paraId="72198FF7" w14:textId="77777777" w:rsidR="00624A21" w:rsidRPr="00211ADC" w:rsidRDefault="00624A21" w:rsidP="00211ADC">
      <w:pPr>
        <w:tabs>
          <w:tab w:val="left" w:pos="0"/>
        </w:tabs>
        <w:spacing w:after="0"/>
        <w:ind w:left="687"/>
        <w:rPr>
          <w:rFonts w:eastAsia="Times New Roman" w:cstheme="minorHAnsi"/>
          <w:lang w:eastAsia="pl-PL"/>
        </w:rPr>
      </w:pPr>
      <w:r w:rsidRPr="00211ADC">
        <w:rPr>
          <w:rFonts w:eastAsia="Times New Roman" w:cstheme="minorHAnsi"/>
          <w:lang w:eastAsia="pl-PL"/>
        </w:rPr>
        <w:t>projekt poddawany jest dodatkowej ocenie, którą przeprowadza trzeci oceniający, wylosowany przez Przewodniczącego Komisji na posiedzeniu Komisji.</w:t>
      </w:r>
    </w:p>
    <w:p w14:paraId="59B4DDAE"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 xml:space="preserve">Weryfikacja wielkości różnicy punktowej pomiędzy ocenami przyznanymi przez dwóch członków Komisji dokonywana jest niezwłocznie po złożeniu do Sekretarza Komisji </w:t>
      </w:r>
      <w:r w:rsidR="003377CF" w:rsidRPr="00211ADC">
        <w:rPr>
          <w:rFonts w:eastAsia="Times New Roman" w:cstheme="minorHAnsi"/>
          <w:iCs/>
          <w:lang w:eastAsia="pl-PL"/>
        </w:rPr>
        <w:t>k</w:t>
      </w:r>
      <w:r w:rsidRPr="00211ADC">
        <w:rPr>
          <w:rFonts w:eastAsia="Times New Roman" w:cstheme="minorHAnsi"/>
          <w:iCs/>
          <w:lang w:eastAsia="pl-PL"/>
        </w:rPr>
        <w:t xml:space="preserve">art oceny </w:t>
      </w:r>
      <w:r w:rsidR="00381831" w:rsidRPr="00211ADC">
        <w:rPr>
          <w:rFonts w:eastAsia="Times New Roman" w:cstheme="minorHAnsi"/>
          <w:iCs/>
          <w:lang w:eastAsia="pl-PL"/>
        </w:rPr>
        <w:t>formalno-</w:t>
      </w:r>
      <w:r w:rsidRPr="00211ADC">
        <w:rPr>
          <w:rFonts w:eastAsia="Times New Roman" w:cstheme="minorHAnsi"/>
          <w:iCs/>
          <w:lang w:eastAsia="pl-PL"/>
        </w:rPr>
        <w:t>merytorycznej</w:t>
      </w:r>
      <w:r w:rsidRPr="00211ADC">
        <w:rPr>
          <w:rFonts w:eastAsia="Times New Roman" w:cstheme="minorHAnsi"/>
          <w:lang w:eastAsia="pl-PL"/>
        </w:rPr>
        <w:t xml:space="preserve"> przez dwóch członków Komisji, oceniających dany projekt. Różnica punktowa określana jest na podstawie ocen punktowych dwóch członków Komisji.</w:t>
      </w:r>
    </w:p>
    <w:p w14:paraId="0AA94C3B"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W przypadku dokonania oceny przez trzeciego oceniającego ostateczną i wiążącą ocenę projektu stanowi suma:</w:t>
      </w:r>
    </w:p>
    <w:p w14:paraId="1BDE3C1E" w14:textId="77777777" w:rsidR="00624A21" w:rsidRPr="00211ADC" w:rsidRDefault="00624A21" w:rsidP="00211ADC">
      <w:pPr>
        <w:numPr>
          <w:ilvl w:val="1"/>
          <w:numId w:val="42"/>
        </w:numPr>
        <w:tabs>
          <w:tab w:val="left" w:pos="0"/>
        </w:tabs>
        <w:spacing w:after="0"/>
        <w:ind w:left="993" w:hanging="284"/>
        <w:rPr>
          <w:rFonts w:eastAsia="Times New Roman" w:cstheme="minorHAnsi"/>
          <w:lang w:eastAsia="pl-PL"/>
        </w:rPr>
      </w:pPr>
      <w:r w:rsidRPr="00211ADC">
        <w:rPr>
          <w:rFonts w:eastAsia="Times New Roman" w:cstheme="minorHAnsi"/>
          <w:color w:val="FF0000"/>
          <w:lang w:eastAsia="pl-PL"/>
        </w:rPr>
        <w:t xml:space="preserve"> </w:t>
      </w:r>
      <w:r w:rsidRPr="00211ADC">
        <w:rPr>
          <w:rFonts w:eastAsia="Times New Roman" w:cstheme="minorHAnsi"/>
          <w:lang w:eastAsia="pl-PL"/>
        </w:rPr>
        <w:t>średniej arytmetycznej punktów ogółem za spełnianie kryteriów merytorycznych</w:t>
      </w:r>
      <w:r w:rsidR="00381831" w:rsidRPr="00211ADC">
        <w:rPr>
          <w:rFonts w:eastAsia="Times New Roman" w:cstheme="minorHAnsi"/>
          <w:lang w:eastAsia="pl-PL"/>
        </w:rPr>
        <w:t xml:space="preserve"> (1-8)</w:t>
      </w:r>
      <w:r w:rsidRPr="00211ADC">
        <w:rPr>
          <w:rFonts w:eastAsia="Times New Roman" w:cstheme="minorHAnsi"/>
          <w:lang w:eastAsia="pl-PL"/>
        </w:rPr>
        <w:t xml:space="preserve"> z oceny trzeciego oceniającego oraz z tej oceny jednego z dwóch oceniających, która jest liczbowo bliższa ocenie trzeciego oceniającego oraz </w:t>
      </w:r>
    </w:p>
    <w:p w14:paraId="37B505B8" w14:textId="77777777" w:rsidR="00624A21" w:rsidRPr="00211ADC" w:rsidRDefault="00624A21" w:rsidP="00211ADC">
      <w:pPr>
        <w:numPr>
          <w:ilvl w:val="1"/>
          <w:numId w:val="42"/>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premii punktowej przyznanej projektowi za spełnianie kryteriów premiujących, o ile wniosek od każdego z oceniających, czyli trzeciego oceniającego i oceniającego, którego ocena jest liczbowo bliższa ocenie trzeciego oceniającego uzyskał co najmniej 60 punktów, a także przynajmniej 60% punktów </w:t>
      </w:r>
      <w:r w:rsidR="00381831" w:rsidRPr="00211ADC">
        <w:rPr>
          <w:rFonts w:eastAsia="Times New Roman" w:cstheme="minorHAnsi"/>
          <w:lang w:eastAsia="pl-PL"/>
        </w:rPr>
        <w:t xml:space="preserve">za spełnianie każdego z kryteriów merytorycznych (1-8) </w:t>
      </w:r>
      <w:r w:rsidRPr="00211ADC">
        <w:rPr>
          <w:rFonts w:eastAsia="Times New Roman" w:cstheme="minorHAnsi"/>
          <w:lang w:eastAsia="pl-PL"/>
        </w:rPr>
        <w:t>od każdego z oceniających, czyli trzeciego oceniającego i oceniającego, którego ocena jest liczbowo bliższa ocenie trzeciego oceniającego.</w:t>
      </w:r>
    </w:p>
    <w:p w14:paraId="36A92DE0"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Jeżeli różnice pomiędzy liczbą punktów przyznanych przez trzeciego oceniającego a liczbami punktów przyznanych przez każdego z dwóch oceniających są jednakowe, ostateczną i wiążącą ocenę projektu stanowi suma:</w:t>
      </w:r>
    </w:p>
    <w:p w14:paraId="1351AF89" w14:textId="77777777" w:rsidR="00624A21" w:rsidRPr="00211ADC" w:rsidRDefault="00624A21" w:rsidP="00211ADC">
      <w:pPr>
        <w:numPr>
          <w:ilvl w:val="0"/>
          <w:numId w:val="43"/>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średniej arytmetycznej punktów ogółem za spełnienie kryteriów merytorycznych z oceny trzeciego oceniającego oraz z oceny tego z dwóch oceniających, który przyznał </w:t>
      </w:r>
      <w:r w:rsidR="006C0183" w:rsidRPr="00211ADC">
        <w:rPr>
          <w:rFonts w:eastAsia="Times New Roman" w:cstheme="minorHAnsi"/>
          <w:lang w:eastAsia="pl-PL"/>
        </w:rPr>
        <w:t xml:space="preserve">projektowi </w:t>
      </w:r>
      <w:r w:rsidRPr="00211ADC">
        <w:rPr>
          <w:rFonts w:eastAsia="Times New Roman" w:cstheme="minorHAnsi"/>
          <w:lang w:eastAsia="pl-PL"/>
        </w:rPr>
        <w:t>większą liczbę punktów oraz</w:t>
      </w:r>
    </w:p>
    <w:p w14:paraId="3FC7E759" w14:textId="77777777" w:rsidR="00624A21" w:rsidRPr="00211ADC" w:rsidRDefault="00624A21" w:rsidP="00211ADC">
      <w:pPr>
        <w:numPr>
          <w:ilvl w:val="0"/>
          <w:numId w:val="43"/>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premii punktowej przyznanej projektowi za spełnienie kryteriów premiujących, o ile </w:t>
      </w:r>
      <w:r w:rsidR="006C0183" w:rsidRPr="00211ADC">
        <w:rPr>
          <w:rFonts w:eastAsia="Times New Roman" w:cstheme="minorHAnsi"/>
          <w:lang w:eastAsia="pl-PL"/>
        </w:rPr>
        <w:t xml:space="preserve">projekt </w:t>
      </w:r>
      <w:r w:rsidRPr="00211ADC">
        <w:rPr>
          <w:rFonts w:eastAsia="Times New Roman" w:cstheme="minorHAnsi"/>
          <w:lang w:eastAsia="pl-PL"/>
        </w:rPr>
        <w:t xml:space="preserve">od każdego z oceniających, czyli trzeciego oceniającego oraz tego z dwóch oceniających, który przyznał </w:t>
      </w:r>
      <w:r w:rsidR="006C0183" w:rsidRPr="00211ADC">
        <w:rPr>
          <w:rFonts w:eastAsia="Times New Roman" w:cstheme="minorHAnsi"/>
          <w:lang w:eastAsia="pl-PL"/>
        </w:rPr>
        <w:t xml:space="preserve">projektowi </w:t>
      </w:r>
      <w:r w:rsidRPr="00211ADC">
        <w:rPr>
          <w:rFonts w:eastAsia="Times New Roman" w:cstheme="minorHAnsi"/>
          <w:lang w:eastAsia="pl-PL"/>
        </w:rPr>
        <w:t>większą liczbę punktów uzyskał co najmniej 60 punktów, a także przynajmniej 60% punktów</w:t>
      </w:r>
      <w:r w:rsidR="00C50792" w:rsidRPr="00211ADC">
        <w:rPr>
          <w:rFonts w:eastAsia="Times New Roman" w:cstheme="minorHAnsi"/>
          <w:lang w:eastAsia="pl-PL"/>
        </w:rPr>
        <w:t xml:space="preserve"> za spełnianie każdego z kryteriów merytorycznych (1-8)</w:t>
      </w:r>
      <w:r w:rsidRPr="00211ADC">
        <w:rPr>
          <w:rFonts w:eastAsia="Times New Roman" w:cstheme="minorHAnsi"/>
          <w:lang w:eastAsia="pl-PL"/>
        </w:rPr>
        <w:t xml:space="preserve"> od każdego z oceniających, czyli trzeciego oceniającego oraz tego z dwóch oceniających, który przyznał </w:t>
      </w:r>
      <w:r w:rsidR="00A40AD2" w:rsidRPr="00211ADC">
        <w:rPr>
          <w:rFonts w:eastAsia="Times New Roman" w:cstheme="minorHAnsi"/>
          <w:lang w:eastAsia="pl-PL"/>
        </w:rPr>
        <w:t xml:space="preserve">projektowi </w:t>
      </w:r>
      <w:r w:rsidRPr="00211ADC">
        <w:rPr>
          <w:rFonts w:eastAsia="Times New Roman" w:cstheme="minorHAnsi"/>
          <w:lang w:eastAsia="pl-PL"/>
        </w:rPr>
        <w:t>większą liczbę punktów.</w:t>
      </w:r>
    </w:p>
    <w:p w14:paraId="73030D3B"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 xml:space="preserve">W przypadku różnicy w ocenie spełniania przez projekt kryteriów premiujących między trzecim oceniającym a oceniającym, którego ocena jest liczbowo bliższa ocenie trzeciego oceniającego albo tym z dwóch oceniających, który przyznał </w:t>
      </w:r>
      <w:r w:rsidR="00A40AD2" w:rsidRPr="00211ADC">
        <w:rPr>
          <w:rFonts w:eastAsia="Times New Roman" w:cstheme="minorHAnsi"/>
          <w:lang w:eastAsia="pl-PL"/>
        </w:rPr>
        <w:t xml:space="preserve">projektowi </w:t>
      </w:r>
      <w:r w:rsidRPr="00211ADC">
        <w:rPr>
          <w:rFonts w:eastAsia="Times New Roman" w:cstheme="minorHAnsi"/>
          <w:lang w:eastAsia="pl-PL"/>
        </w:rPr>
        <w:t>większą liczbę punktów, Przewodniczący Komisji rozstrzyga, która z ocen spełniania przez projekt kryteriów premiujących jest prawidłowa lub wskazuje inny sposób rozstrzygnięcia różnicy w ocenie.</w:t>
      </w:r>
    </w:p>
    <w:p w14:paraId="571F90B6" w14:textId="77777777" w:rsidR="00624A21" w:rsidRPr="00211ADC" w:rsidRDefault="00624A21" w:rsidP="00211ADC">
      <w:pPr>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 xml:space="preserve">W przypadku, gdy dany projekt był opiniowany przez eksperta, osoby oceniające są zobowiązane wziąć pod uwagę opinię eksperta na temat projektu, przy czym nie pozostają w swoich ocenach związane powyższą opinią. </w:t>
      </w:r>
    </w:p>
    <w:p w14:paraId="70FF6EC1" w14:textId="77777777" w:rsidR="006C0183" w:rsidRPr="00211ADC" w:rsidRDefault="006C0183" w:rsidP="00211ADC">
      <w:pPr>
        <w:numPr>
          <w:ilvl w:val="0"/>
          <w:numId w:val="126"/>
        </w:numPr>
        <w:spacing w:after="0"/>
        <w:rPr>
          <w:rFonts w:eastAsia="Times New Roman" w:cstheme="minorHAnsi"/>
          <w:lang w:eastAsia="pl-PL"/>
        </w:rPr>
      </w:pPr>
      <w:r w:rsidRPr="00211ADC">
        <w:rPr>
          <w:rFonts w:eastAsia="Times New Roman" w:cstheme="minorHAnsi"/>
          <w:lang w:eastAsia="pl-PL"/>
        </w:rPr>
        <w:t xml:space="preserve">Po dokonaniu oceny </w:t>
      </w:r>
      <w:r w:rsidR="00C50792" w:rsidRPr="00211ADC">
        <w:rPr>
          <w:rFonts w:eastAsia="Times New Roman" w:cstheme="minorHAnsi"/>
          <w:lang w:eastAsia="pl-PL"/>
        </w:rPr>
        <w:t>formalno-</w:t>
      </w:r>
      <w:r w:rsidRPr="00211ADC">
        <w:rPr>
          <w:rFonts w:eastAsia="Times New Roman" w:cstheme="minorHAnsi"/>
          <w:lang w:eastAsia="pl-PL"/>
        </w:rPr>
        <w:t xml:space="preserve">merytorycznej, Sekretarz Komisji weryfikuje przedłożone </w:t>
      </w:r>
      <w:r w:rsidR="003330BE" w:rsidRPr="00211ADC">
        <w:rPr>
          <w:rFonts w:eastAsia="Times New Roman" w:cstheme="minorHAnsi"/>
          <w:iCs/>
          <w:lang w:eastAsia="pl-PL"/>
        </w:rPr>
        <w:t>k</w:t>
      </w:r>
      <w:r w:rsidRPr="00211ADC">
        <w:rPr>
          <w:rFonts w:eastAsia="Times New Roman" w:cstheme="minorHAnsi"/>
          <w:iCs/>
          <w:lang w:eastAsia="pl-PL"/>
        </w:rPr>
        <w:t xml:space="preserve">arty oceny </w:t>
      </w:r>
      <w:r w:rsidR="00C50792" w:rsidRPr="00211ADC">
        <w:rPr>
          <w:rFonts w:eastAsia="Times New Roman" w:cstheme="minorHAnsi"/>
          <w:iCs/>
          <w:lang w:eastAsia="pl-PL"/>
        </w:rPr>
        <w:t>formalno-</w:t>
      </w:r>
      <w:r w:rsidRPr="00211ADC">
        <w:rPr>
          <w:rFonts w:eastAsia="Times New Roman" w:cstheme="minorHAnsi"/>
          <w:iCs/>
          <w:lang w:eastAsia="pl-PL"/>
        </w:rPr>
        <w:t>merytorycznej</w:t>
      </w:r>
      <w:r w:rsidRPr="00211ADC">
        <w:rPr>
          <w:rFonts w:eastAsia="Times New Roman" w:cstheme="minorHAnsi"/>
          <w:lang w:eastAsia="pl-PL"/>
        </w:rPr>
        <w:t xml:space="preserve"> oraz sporządza listę projektów </w:t>
      </w:r>
      <w:r w:rsidR="00FA7793" w:rsidRPr="00211ADC">
        <w:rPr>
          <w:rFonts w:eastAsia="Times New Roman" w:cstheme="minorHAnsi"/>
          <w:lang w:eastAsia="pl-PL"/>
        </w:rPr>
        <w:t>nieskierowanych do etapu negocjacji</w:t>
      </w:r>
      <w:r w:rsidR="00C50792" w:rsidRPr="00211ADC">
        <w:rPr>
          <w:rFonts w:eastAsia="Times New Roman" w:cstheme="minorHAnsi"/>
          <w:lang w:eastAsia="pl-PL"/>
        </w:rPr>
        <w:t xml:space="preserve"> oraz</w:t>
      </w:r>
      <w:r w:rsidRPr="00211ADC">
        <w:rPr>
          <w:rFonts w:eastAsia="Times New Roman" w:cstheme="minorHAnsi"/>
          <w:lang w:eastAsia="pl-PL"/>
        </w:rPr>
        <w:t xml:space="preserve"> listę projektów skierowanych do etapu negocjacji</w:t>
      </w:r>
      <w:r w:rsidR="00C50792" w:rsidRPr="00211ADC">
        <w:rPr>
          <w:rFonts w:eastAsia="Times New Roman" w:cstheme="minorHAnsi"/>
          <w:lang w:eastAsia="pl-PL"/>
        </w:rPr>
        <w:t>.</w:t>
      </w:r>
      <w:r w:rsidRPr="00211ADC">
        <w:rPr>
          <w:rFonts w:eastAsia="Times New Roman" w:cstheme="minorHAnsi"/>
          <w:lang w:eastAsia="pl-PL"/>
        </w:rPr>
        <w:t xml:space="preserve"> </w:t>
      </w:r>
    </w:p>
    <w:p w14:paraId="1248DDC0" w14:textId="77777777" w:rsidR="006C0183" w:rsidRPr="00211ADC" w:rsidRDefault="006C0183" w:rsidP="00211ADC">
      <w:pPr>
        <w:numPr>
          <w:ilvl w:val="0"/>
          <w:numId w:val="126"/>
        </w:numPr>
        <w:spacing w:after="0"/>
        <w:rPr>
          <w:rFonts w:eastAsia="Times New Roman" w:cstheme="minorHAnsi"/>
          <w:lang w:eastAsia="pl-PL"/>
        </w:rPr>
      </w:pPr>
      <w:r w:rsidRPr="00211ADC">
        <w:rPr>
          <w:rFonts w:eastAsia="Times New Roman" w:cstheme="minorHAnsi"/>
          <w:lang w:eastAsia="pl-PL"/>
        </w:rPr>
        <w:t xml:space="preserve">Informacja o projektach, spełniających kryteria weryfikowane na etapie oceny </w:t>
      </w:r>
      <w:r w:rsidR="00C50792" w:rsidRPr="00211ADC">
        <w:rPr>
          <w:rFonts w:eastAsia="Times New Roman" w:cstheme="minorHAnsi"/>
          <w:lang w:eastAsia="pl-PL"/>
        </w:rPr>
        <w:t>formalno-</w:t>
      </w:r>
      <w:r w:rsidRPr="00211ADC">
        <w:rPr>
          <w:rFonts w:eastAsia="Times New Roman" w:cstheme="minorHAnsi"/>
          <w:lang w:eastAsia="pl-PL"/>
        </w:rPr>
        <w:t>merytorycznej</w:t>
      </w:r>
      <w:r w:rsidR="002C0D17" w:rsidRPr="00211ADC">
        <w:rPr>
          <w:rFonts w:eastAsia="Times New Roman" w:cstheme="minorHAnsi"/>
          <w:lang w:eastAsia="pl-PL"/>
        </w:rPr>
        <w:t xml:space="preserve"> skierowanych do etapu negocjacji</w:t>
      </w:r>
      <w:r w:rsidRPr="00211ADC">
        <w:rPr>
          <w:rFonts w:eastAsia="Times New Roman" w:cstheme="minorHAnsi"/>
          <w:lang w:eastAsia="pl-PL"/>
        </w:rPr>
        <w:t xml:space="preserve"> upubliczniana jest w formie ww. list</w:t>
      </w:r>
      <w:r w:rsidR="00014E83" w:rsidRPr="00211ADC">
        <w:rPr>
          <w:rFonts w:eastAsia="Times New Roman" w:cstheme="minorHAnsi"/>
          <w:lang w:eastAsia="pl-PL"/>
        </w:rPr>
        <w:t>y</w:t>
      </w:r>
      <w:r w:rsidRPr="00211ADC">
        <w:rPr>
          <w:rFonts w:eastAsia="Times New Roman" w:cstheme="minorHAnsi"/>
          <w:lang w:eastAsia="pl-PL"/>
        </w:rPr>
        <w:t>, któr</w:t>
      </w:r>
      <w:r w:rsidR="00A34432" w:rsidRPr="00211ADC">
        <w:rPr>
          <w:rFonts w:eastAsia="Times New Roman" w:cstheme="minorHAnsi"/>
          <w:lang w:eastAsia="pl-PL"/>
        </w:rPr>
        <w:t>ą</w:t>
      </w:r>
      <w:r w:rsidRPr="00211ADC">
        <w:rPr>
          <w:rFonts w:eastAsia="Times New Roman" w:cstheme="minorHAnsi"/>
          <w:lang w:eastAsia="pl-PL"/>
        </w:rPr>
        <w:t xml:space="preserve"> WUP zamieszcza na swojej stronie internetowej oraz przekazuje drogą elektroniczną do IZ RPOWP celem zamieszczenia </w:t>
      </w:r>
      <w:r w:rsidR="00014E83" w:rsidRPr="00211ADC">
        <w:rPr>
          <w:rFonts w:eastAsia="Times New Roman" w:cstheme="minorHAnsi"/>
          <w:lang w:eastAsia="pl-PL"/>
        </w:rPr>
        <w:t>jej</w:t>
      </w:r>
      <w:r w:rsidRPr="00211ADC">
        <w:rPr>
          <w:rFonts w:eastAsia="Times New Roman" w:cstheme="minorHAnsi"/>
          <w:lang w:eastAsia="pl-PL"/>
        </w:rPr>
        <w:t xml:space="preserve"> na stronie internetowej IZ RPOWP. </w:t>
      </w:r>
    </w:p>
    <w:p w14:paraId="106FB724" w14:textId="77777777" w:rsidR="006C0183" w:rsidRPr="00211ADC" w:rsidRDefault="006C0183" w:rsidP="00211ADC">
      <w:pPr>
        <w:numPr>
          <w:ilvl w:val="0"/>
          <w:numId w:val="126"/>
        </w:numPr>
        <w:spacing w:after="0"/>
        <w:rPr>
          <w:rFonts w:eastAsia="Times New Roman" w:cstheme="minorHAnsi"/>
          <w:lang w:eastAsia="pl-PL"/>
        </w:rPr>
      </w:pPr>
      <w:r w:rsidRPr="00211ADC">
        <w:rPr>
          <w:rFonts w:eastAsia="Times New Roman" w:cstheme="minorHAnsi"/>
          <w:lang w:eastAsia="pl-PL"/>
        </w:rPr>
        <w:t xml:space="preserve">WUP, po etapie oceny </w:t>
      </w:r>
      <w:r w:rsidR="00014E83" w:rsidRPr="00211ADC">
        <w:rPr>
          <w:rFonts w:eastAsia="Times New Roman" w:cstheme="minorHAnsi"/>
          <w:lang w:eastAsia="pl-PL"/>
        </w:rPr>
        <w:t>formalno-</w:t>
      </w:r>
      <w:r w:rsidRPr="00211ADC">
        <w:rPr>
          <w:rFonts w:eastAsia="Times New Roman" w:cstheme="minorHAnsi"/>
          <w:lang w:eastAsia="pl-PL"/>
        </w:rPr>
        <w:t>merytorycznej, przekazuje projektodawcy pisemną informację,  tj.:</w:t>
      </w:r>
    </w:p>
    <w:p w14:paraId="28D18FE2" w14:textId="77777777" w:rsidR="006C0183" w:rsidRPr="00211ADC" w:rsidRDefault="006C0183" w:rsidP="00211ADC">
      <w:pPr>
        <w:spacing w:after="0"/>
        <w:ind w:left="720"/>
        <w:rPr>
          <w:rFonts w:eastAsia="Times New Roman" w:cstheme="minorHAnsi"/>
          <w:lang w:eastAsia="pl-PL"/>
        </w:rPr>
      </w:pPr>
      <w:r w:rsidRPr="00211ADC">
        <w:rPr>
          <w:rFonts w:eastAsia="Times New Roman" w:cstheme="minorHAnsi"/>
          <w:lang w:eastAsia="pl-PL"/>
        </w:rPr>
        <w:t xml:space="preserve">a) projekt spełnił wszystkie kryteria weryfikowane na etapie oceny </w:t>
      </w:r>
      <w:r w:rsidR="00014E83" w:rsidRPr="00211ADC">
        <w:rPr>
          <w:rFonts w:eastAsia="Times New Roman" w:cstheme="minorHAnsi"/>
          <w:lang w:eastAsia="pl-PL"/>
        </w:rPr>
        <w:t>formalno-</w:t>
      </w:r>
      <w:r w:rsidRPr="00211ADC">
        <w:rPr>
          <w:rFonts w:eastAsia="Times New Roman" w:cstheme="minorHAnsi"/>
          <w:lang w:eastAsia="pl-PL"/>
        </w:rPr>
        <w:t>merytorycznej i został skierowany do negocjacji (pismo rozpoczynające proces negocjacji),</w:t>
      </w:r>
    </w:p>
    <w:p w14:paraId="0A89A699" w14:textId="77777777" w:rsidR="006C0183" w:rsidRPr="00211ADC" w:rsidRDefault="006C0183" w:rsidP="00211ADC">
      <w:pPr>
        <w:tabs>
          <w:tab w:val="left" w:pos="0"/>
        </w:tabs>
        <w:spacing w:after="0"/>
        <w:ind w:left="720"/>
        <w:rPr>
          <w:rFonts w:eastAsia="Times New Roman" w:cstheme="minorHAnsi"/>
          <w:lang w:eastAsia="pl-PL"/>
        </w:rPr>
      </w:pPr>
      <w:r w:rsidRPr="00211ADC">
        <w:rPr>
          <w:rFonts w:eastAsia="Times New Roman" w:cstheme="minorHAnsi"/>
          <w:lang w:eastAsia="pl-PL"/>
        </w:rPr>
        <w:t>b) projekt został negatywnie oceniony w rozumieniu art. 53 ust. 2 ustawy wdrożeniowej wraz z informacją o możliwości wniesienia protestu zgodnie z zasadami, o których mowa w art. 54 ust. 1, 2 ustawy wdrożeniowej.</w:t>
      </w:r>
    </w:p>
    <w:p w14:paraId="5DC8F8B9" w14:textId="77777777" w:rsidR="00014E83" w:rsidRPr="00211ADC" w:rsidRDefault="00014E83" w:rsidP="00211ADC">
      <w:pPr>
        <w:pStyle w:val="Akapitzlist"/>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Kolejnym etapem oceny jest etap negocjacji.</w:t>
      </w:r>
    </w:p>
    <w:p w14:paraId="01FAB371" w14:textId="121B3B4A" w:rsidR="00515DC3" w:rsidRPr="00211ADC" w:rsidRDefault="00014E83" w:rsidP="00211ADC">
      <w:pPr>
        <w:pStyle w:val="Akapitzlist"/>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 xml:space="preserve">Negocjacje projektów prowadzone są w formie pisemnej (w tym z wykorzystaniem elektronicznych kanałów komunikacji). </w:t>
      </w:r>
      <w:r w:rsidR="00515DC3" w:rsidRPr="00211ADC">
        <w:rPr>
          <w:rFonts w:eastAsia="Times New Roman" w:cstheme="minorHAnsi"/>
          <w:lang w:eastAsia="pl-PL"/>
        </w:rPr>
        <w:t xml:space="preserve">Podczas etapu negocjacji ma miejsce weryfikacja kryterium </w:t>
      </w:r>
      <w:r w:rsidR="00B41FE9" w:rsidRPr="00211ADC">
        <w:rPr>
          <w:rFonts w:eastAsia="Times New Roman" w:cstheme="minorHAnsi"/>
          <w:lang w:eastAsia="pl-PL"/>
        </w:rPr>
        <w:t xml:space="preserve">merytorycznego </w:t>
      </w:r>
      <w:r w:rsidR="00A40AD2" w:rsidRPr="00211ADC">
        <w:rPr>
          <w:rFonts w:eastAsia="Times New Roman" w:cstheme="minorHAnsi"/>
          <w:lang w:eastAsia="pl-PL"/>
        </w:rPr>
        <w:t>(</w:t>
      </w:r>
      <w:r w:rsidR="00B41FE9" w:rsidRPr="00211ADC">
        <w:rPr>
          <w:rFonts w:eastAsia="Times New Roman" w:cstheme="minorHAnsi"/>
          <w:lang w:eastAsia="pl-PL"/>
        </w:rPr>
        <w:t>9</w:t>
      </w:r>
      <w:r w:rsidR="00A40AD2" w:rsidRPr="00211ADC">
        <w:rPr>
          <w:rFonts w:eastAsia="Times New Roman" w:cstheme="minorHAnsi"/>
          <w:lang w:eastAsia="pl-PL"/>
        </w:rPr>
        <w:t>)</w:t>
      </w:r>
      <w:r w:rsidR="00B41FE9" w:rsidRPr="00211ADC">
        <w:rPr>
          <w:rFonts w:eastAsia="Times New Roman" w:cstheme="minorHAnsi"/>
          <w:lang w:eastAsia="pl-PL"/>
        </w:rPr>
        <w:t xml:space="preserve"> dotyczącego negocjacji</w:t>
      </w:r>
      <w:r w:rsidR="00515DC3" w:rsidRPr="00211ADC">
        <w:rPr>
          <w:rFonts w:eastAsia="Times New Roman" w:cstheme="minorHAnsi"/>
          <w:lang w:eastAsia="pl-PL"/>
        </w:rPr>
        <w:t xml:space="preserve">, która dokonywana jest na </w:t>
      </w:r>
      <w:r w:rsidR="003330BE" w:rsidRPr="00211ADC">
        <w:rPr>
          <w:rFonts w:eastAsia="Times New Roman" w:cstheme="minorHAnsi"/>
          <w:iCs/>
          <w:lang w:eastAsia="pl-PL"/>
        </w:rPr>
        <w:t>k</w:t>
      </w:r>
      <w:r w:rsidR="00515DC3" w:rsidRPr="00211ADC">
        <w:rPr>
          <w:rFonts w:eastAsia="Times New Roman" w:cstheme="minorHAnsi"/>
          <w:iCs/>
          <w:lang w:eastAsia="pl-PL"/>
        </w:rPr>
        <w:t xml:space="preserve">arcie </w:t>
      </w:r>
      <w:r w:rsidR="00B41FE9" w:rsidRPr="00211ADC">
        <w:rPr>
          <w:rFonts w:eastAsia="Times New Roman" w:cstheme="minorHAnsi"/>
          <w:iCs/>
          <w:lang w:eastAsia="pl-PL"/>
        </w:rPr>
        <w:t xml:space="preserve">oceny </w:t>
      </w:r>
      <w:r w:rsidR="006669FF" w:rsidRPr="00211ADC">
        <w:rPr>
          <w:rFonts w:eastAsia="Times New Roman" w:cstheme="minorHAnsi"/>
          <w:iCs/>
          <w:lang w:eastAsia="pl-PL"/>
        </w:rPr>
        <w:t>–</w:t>
      </w:r>
      <w:r w:rsidR="00B41FE9" w:rsidRPr="00211ADC">
        <w:rPr>
          <w:rFonts w:eastAsia="Times New Roman" w:cstheme="minorHAnsi"/>
          <w:iCs/>
          <w:lang w:eastAsia="pl-PL"/>
        </w:rPr>
        <w:t xml:space="preserve"> etap</w:t>
      </w:r>
      <w:r w:rsidR="00515DC3" w:rsidRPr="00211ADC">
        <w:rPr>
          <w:rFonts w:eastAsia="Times New Roman" w:cstheme="minorHAnsi"/>
          <w:iCs/>
          <w:lang w:eastAsia="pl-PL"/>
        </w:rPr>
        <w:t xml:space="preserve"> negocjacj</w:t>
      </w:r>
      <w:r w:rsidR="00B41FE9" w:rsidRPr="00211ADC">
        <w:rPr>
          <w:rFonts w:eastAsia="Times New Roman" w:cstheme="minorHAnsi"/>
          <w:iCs/>
          <w:lang w:eastAsia="pl-PL"/>
        </w:rPr>
        <w:t>i</w:t>
      </w:r>
      <w:r w:rsidR="00515DC3" w:rsidRPr="00211ADC">
        <w:rPr>
          <w:rFonts w:eastAsia="Times New Roman" w:cstheme="minorHAnsi"/>
          <w:iCs/>
          <w:lang w:eastAsia="pl-PL"/>
        </w:rPr>
        <w:t xml:space="preserve"> wniosku konkursowego</w:t>
      </w:r>
      <w:r w:rsidR="00B41FE9" w:rsidRPr="00211ADC">
        <w:rPr>
          <w:rFonts w:eastAsia="Times New Roman" w:cstheme="minorHAnsi"/>
          <w:iCs/>
          <w:lang w:eastAsia="pl-PL"/>
        </w:rPr>
        <w:t xml:space="preserve"> współfinansowanego z Europejskiego Funduszu Społecznego</w:t>
      </w:r>
      <w:r w:rsidR="00515DC3" w:rsidRPr="00211ADC">
        <w:rPr>
          <w:rFonts w:eastAsia="Times New Roman" w:cstheme="minorHAnsi"/>
          <w:iCs/>
          <w:lang w:eastAsia="pl-PL"/>
        </w:rPr>
        <w:t xml:space="preserve"> w ramach RPOWP</w:t>
      </w:r>
      <w:r w:rsidR="00B41FE9" w:rsidRPr="00211ADC">
        <w:rPr>
          <w:rFonts w:eastAsia="Times New Roman" w:cstheme="minorHAnsi"/>
          <w:lang w:eastAsia="pl-PL"/>
        </w:rPr>
        <w:t xml:space="preserve"> (dalej: karta oceny-etap negocjacji)</w:t>
      </w:r>
      <w:r w:rsidR="00515DC3" w:rsidRPr="00211ADC">
        <w:rPr>
          <w:rFonts w:eastAsia="Times New Roman" w:cstheme="minorHAnsi"/>
          <w:i/>
          <w:lang w:eastAsia="pl-PL"/>
        </w:rPr>
        <w:t xml:space="preserve"> </w:t>
      </w:r>
      <w:r w:rsidR="00515DC3" w:rsidRPr="00211ADC">
        <w:rPr>
          <w:rFonts w:eastAsia="Times New Roman" w:cstheme="minorHAnsi"/>
          <w:lang w:eastAsia="pl-PL"/>
        </w:rPr>
        <w:t xml:space="preserve">(załącznik nr </w:t>
      </w:r>
      <w:r w:rsidR="00B41FE9" w:rsidRPr="00211ADC">
        <w:rPr>
          <w:rFonts w:eastAsia="Times New Roman" w:cstheme="minorHAnsi"/>
          <w:lang w:eastAsia="pl-PL"/>
        </w:rPr>
        <w:t>6</w:t>
      </w:r>
      <w:r w:rsidR="00515DC3" w:rsidRPr="00211ADC">
        <w:rPr>
          <w:rFonts w:eastAsia="Times New Roman" w:cstheme="minorHAnsi"/>
          <w:lang w:eastAsia="pl-PL"/>
        </w:rPr>
        <w:t xml:space="preserve">), na której oceniający potwierdzają zakończenie etapu negocjacji czytelnym podpisem. Oceniający dokonuje sprawdzenia spełnienia kryterium </w:t>
      </w:r>
      <w:r w:rsidR="00B41FE9" w:rsidRPr="00211ADC">
        <w:rPr>
          <w:rFonts w:eastAsia="Times New Roman" w:cstheme="minorHAnsi"/>
          <w:lang w:eastAsia="pl-PL"/>
        </w:rPr>
        <w:t>merytorycznego</w:t>
      </w:r>
      <w:r w:rsidR="00515DC3" w:rsidRPr="00211ADC">
        <w:rPr>
          <w:rFonts w:eastAsia="Times New Roman" w:cstheme="minorHAnsi"/>
          <w:lang w:eastAsia="pl-PL"/>
        </w:rPr>
        <w:t xml:space="preserve"> </w:t>
      </w:r>
      <w:r w:rsidR="003330BE" w:rsidRPr="00211ADC">
        <w:rPr>
          <w:rFonts w:eastAsia="Times New Roman" w:cstheme="minorHAnsi"/>
          <w:lang w:eastAsia="pl-PL"/>
        </w:rPr>
        <w:t>(</w:t>
      </w:r>
      <w:r w:rsidR="00B41FE9" w:rsidRPr="00211ADC">
        <w:rPr>
          <w:rFonts w:eastAsia="Times New Roman" w:cstheme="minorHAnsi"/>
          <w:lang w:eastAsia="pl-PL"/>
        </w:rPr>
        <w:t>9</w:t>
      </w:r>
      <w:r w:rsidR="003330BE" w:rsidRPr="00211ADC">
        <w:rPr>
          <w:rFonts w:eastAsia="Times New Roman" w:cstheme="minorHAnsi"/>
          <w:lang w:eastAsia="pl-PL"/>
        </w:rPr>
        <w:t>)</w:t>
      </w:r>
      <w:r w:rsidR="00515DC3" w:rsidRPr="00211ADC">
        <w:rPr>
          <w:rFonts w:eastAsia="Times New Roman" w:cstheme="minorHAnsi"/>
          <w:lang w:eastAsia="pl-PL"/>
        </w:rPr>
        <w:t xml:space="preserve"> dotyczącego </w:t>
      </w:r>
      <w:r w:rsidR="00CF3313" w:rsidRPr="00211ADC">
        <w:rPr>
          <w:rFonts w:eastAsia="Times New Roman" w:cstheme="minorHAnsi"/>
          <w:lang w:eastAsia="pl-PL"/>
        </w:rPr>
        <w:t>negocjacji, uzasadniając ocenę</w:t>
      </w:r>
      <w:r w:rsidR="00515DC3" w:rsidRPr="00211ADC">
        <w:rPr>
          <w:rFonts w:eastAsia="Times New Roman" w:cstheme="minorHAnsi"/>
          <w:lang w:eastAsia="pl-PL"/>
        </w:rPr>
        <w:t>.</w:t>
      </w:r>
    </w:p>
    <w:p w14:paraId="09C2AE8D" w14:textId="77777777" w:rsidR="00515DC3" w:rsidRPr="00211ADC" w:rsidRDefault="00515DC3" w:rsidP="00211ADC">
      <w:pPr>
        <w:pStyle w:val="Akapitzlist"/>
        <w:numPr>
          <w:ilvl w:val="0"/>
          <w:numId w:val="126"/>
        </w:numPr>
        <w:tabs>
          <w:tab w:val="left" w:pos="0"/>
        </w:tabs>
        <w:spacing w:after="0"/>
        <w:rPr>
          <w:rFonts w:eastAsia="Times New Roman" w:cstheme="minorHAnsi"/>
          <w:lang w:eastAsia="pl-PL"/>
        </w:rPr>
      </w:pPr>
      <w:r w:rsidRPr="00211ADC">
        <w:rPr>
          <w:rFonts w:eastAsia="Times New Roman" w:cstheme="minorHAnsi"/>
          <w:lang w:eastAsia="pl-PL"/>
        </w:rPr>
        <w:t>Negocjacje danego projektu mogą być przeprowadzone przez tych samych pracowników WUP powołanych do składu Komisji, którzy dokonywali oceny tego projektu.</w:t>
      </w:r>
    </w:p>
    <w:p w14:paraId="0CAF090E" w14:textId="77777777" w:rsidR="00515DC3" w:rsidRPr="00211ADC" w:rsidRDefault="00515DC3" w:rsidP="00211ADC">
      <w:pPr>
        <w:numPr>
          <w:ilvl w:val="0"/>
          <w:numId w:val="126"/>
        </w:numPr>
        <w:tabs>
          <w:tab w:val="left" w:pos="851"/>
        </w:tabs>
        <w:autoSpaceDE w:val="0"/>
        <w:autoSpaceDN w:val="0"/>
        <w:adjustRightInd w:val="0"/>
        <w:spacing w:after="0"/>
        <w:rPr>
          <w:rFonts w:eastAsia="Times New Roman" w:cstheme="minorHAnsi"/>
          <w:lang w:eastAsia="pl-PL"/>
        </w:rPr>
      </w:pPr>
      <w:r w:rsidRPr="00211ADC">
        <w:rPr>
          <w:rFonts w:eastAsia="Times New Roman" w:cstheme="minorHAnsi"/>
          <w:lang w:eastAsia="pl-PL"/>
        </w:rPr>
        <w:t xml:space="preserve">W celu sprawdzenia, czy projektodawca wprowadził wszystkie ustalone w trakcie negocjacji zmiany, projektodawca składa do WUP poprawiony wniosek. Weryfikacji projektu </w:t>
      </w:r>
      <w:r w:rsidR="00E91C97" w:rsidRPr="00211ADC">
        <w:rPr>
          <w:rFonts w:eastAsia="Times New Roman" w:cstheme="minorHAnsi"/>
          <w:lang w:eastAsia="pl-PL"/>
        </w:rPr>
        <w:t xml:space="preserve">na </w:t>
      </w:r>
      <w:r w:rsidRPr="00211ADC">
        <w:rPr>
          <w:rFonts w:eastAsia="Times New Roman" w:cstheme="minorHAnsi"/>
          <w:lang w:eastAsia="pl-PL"/>
        </w:rPr>
        <w:t>etapie negocjacji mogą dokonywać ci sami członkowie Komisji, którzy skierowali projekt do negocjacji. O kolejności projektów na</w:t>
      </w:r>
      <w:r w:rsidR="00225651" w:rsidRPr="00211ADC">
        <w:rPr>
          <w:rFonts w:eastAsia="Times New Roman" w:cstheme="minorHAnsi"/>
          <w:lang w:eastAsia="pl-PL"/>
        </w:rPr>
        <w:t xml:space="preserve"> liście, o której mowa w art. 45 ust. 6</w:t>
      </w:r>
      <w:r w:rsidRPr="00211ADC">
        <w:rPr>
          <w:rFonts w:eastAsia="Times New Roman" w:cstheme="minorHAnsi"/>
          <w:lang w:eastAsia="pl-PL"/>
        </w:rPr>
        <w:t xml:space="preserve"> ustawy wdrożeniowej, decyduje liczba uzyskanych przez poszczególne projekty punktów. Jeżeli w efekcie negocjacji:</w:t>
      </w:r>
    </w:p>
    <w:p w14:paraId="31FB208A" w14:textId="77777777" w:rsidR="00515DC3" w:rsidRPr="00211ADC" w:rsidRDefault="00515DC3" w:rsidP="00211ADC">
      <w:p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 xml:space="preserve">a) do wniosku nie zostaną wprowadzone korekty wskazane przez oceniających w kartach oceny </w:t>
      </w:r>
      <w:r w:rsidR="00B41FE9" w:rsidRPr="00211ADC">
        <w:rPr>
          <w:rFonts w:eastAsia="Times New Roman" w:cstheme="minorHAnsi"/>
          <w:lang w:eastAsia="pl-PL"/>
        </w:rPr>
        <w:t>formalno-</w:t>
      </w:r>
      <w:r w:rsidRPr="00211ADC">
        <w:rPr>
          <w:rFonts w:eastAsia="Times New Roman" w:cstheme="minorHAnsi"/>
          <w:lang w:eastAsia="pl-PL"/>
        </w:rPr>
        <w:t>merytorycznej</w:t>
      </w:r>
      <w:r w:rsidR="00B41FE9" w:rsidRPr="00211ADC">
        <w:rPr>
          <w:rFonts w:eastAsia="Times New Roman" w:cstheme="minorHAnsi"/>
          <w:lang w:eastAsia="pl-PL"/>
        </w:rPr>
        <w:t>,</w:t>
      </w:r>
      <w:r w:rsidRPr="00211ADC">
        <w:rPr>
          <w:rFonts w:eastAsia="Times New Roman" w:cstheme="minorHAnsi"/>
          <w:lang w:eastAsia="pl-PL"/>
        </w:rPr>
        <w:t xml:space="preserve"> przez </w:t>
      </w:r>
      <w:r w:rsidRPr="00211ADC">
        <w:rPr>
          <w:rFonts w:cstheme="minorHAnsi"/>
        </w:rPr>
        <w:t>Przewodniczącego Komisji</w:t>
      </w:r>
      <w:r w:rsidR="00B41FE9" w:rsidRPr="00211ADC">
        <w:rPr>
          <w:rFonts w:cstheme="minorHAnsi"/>
        </w:rPr>
        <w:t xml:space="preserve"> (jeśli dotyczy)</w:t>
      </w:r>
      <w:r w:rsidRPr="00211ADC">
        <w:rPr>
          <w:rFonts w:eastAsia="Times New Roman" w:cstheme="minorHAnsi"/>
          <w:lang w:eastAsia="pl-PL"/>
        </w:rPr>
        <w:t xml:space="preserve"> lub inne zmiany wynikające z ustaleń dokonanych podczas negocjacji lub</w:t>
      </w:r>
    </w:p>
    <w:p w14:paraId="0A1C1D24" w14:textId="77777777" w:rsidR="00515DC3" w:rsidRPr="00211ADC" w:rsidRDefault="00515DC3" w:rsidP="00211ADC">
      <w:p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 xml:space="preserve">b) Komisja nie uzyska od </w:t>
      </w:r>
      <w:r w:rsidR="00225651" w:rsidRPr="00211ADC">
        <w:rPr>
          <w:rFonts w:eastAsia="Times New Roman" w:cstheme="minorHAnsi"/>
          <w:lang w:eastAsia="pl-PL"/>
        </w:rPr>
        <w:t>projektodawcy</w:t>
      </w:r>
      <w:r w:rsidRPr="00211ADC">
        <w:rPr>
          <w:rFonts w:eastAsia="Times New Roman" w:cstheme="minorHAnsi"/>
          <w:lang w:eastAsia="pl-PL"/>
        </w:rPr>
        <w:t xml:space="preserve"> informacji i wyjaśnień dotyczących określonych zapisów we wniosku, wskazanych przez oceniających w </w:t>
      </w:r>
      <w:r w:rsidR="00E91C97" w:rsidRPr="00211ADC">
        <w:rPr>
          <w:rFonts w:eastAsia="Times New Roman" w:cstheme="minorHAnsi"/>
          <w:iCs/>
          <w:lang w:eastAsia="pl-PL"/>
        </w:rPr>
        <w:t>k</w:t>
      </w:r>
      <w:r w:rsidRPr="00211ADC">
        <w:rPr>
          <w:rFonts w:eastAsia="Times New Roman" w:cstheme="minorHAnsi"/>
          <w:iCs/>
          <w:lang w:eastAsia="pl-PL"/>
        </w:rPr>
        <w:t xml:space="preserve">artach oceny </w:t>
      </w:r>
      <w:r w:rsidR="00B41FE9" w:rsidRPr="00211ADC">
        <w:rPr>
          <w:rFonts w:eastAsia="Times New Roman" w:cstheme="minorHAnsi"/>
          <w:iCs/>
          <w:lang w:eastAsia="pl-PL"/>
        </w:rPr>
        <w:t>formalno-</w:t>
      </w:r>
      <w:r w:rsidRPr="00211ADC">
        <w:rPr>
          <w:rFonts w:eastAsia="Times New Roman" w:cstheme="minorHAnsi"/>
          <w:iCs/>
          <w:lang w:eastAsia="pl-PL"/>
        </w:rPr>
        <w:t>merytorycznej</w:t>
      </w:r>
      <w:r w:rsidR="00A30EE6" w:rsidRPr="00211ADC">
        <w:rPr>
          <w:rFonts w:eastAsia="Times New Roman" w:cstheme="minorHAnsi"/>
          <w:i/>
          <w:lang w:eastAsia="pl-PL"/>
        </w:rPr>
        <w:t>,</w:t>
      </w:r>
      <w:r w:rsidRPr="00211ADC">
        <w:rPr>
          <w:rFonts w:eastAsia="Times New Roman" w:cstheme="minorHAnsi"/>
          <w:lang w:eastAsia="pl-PL"/>
        </w:rPr>
        <w:t xml:space="preserve">  </w:t>
      </w:r>
      <w:r w:rsidRPr="00211ADC">
        <w:rPr>
          <w:rFonts w:cstheme="minorHAnsi"/>
        </w:rPr>
        <w:t>Przewodniczącego Komisji</w:t>
      </w:r>
      <w:r w:rsidR="00A30EE6" w:rsidRPr="00211ADC">
        <w:rPr>
          <w:rFonts w:cstheme="minorHAnsi"/>
        </w:rPr>
        <w:t xml:space="preserve"> (jeśli dotyczy)</w:t>
      </w:r>
      <w:r w:rsidRPr="00211ADC">
        <w:rPr>
          <w:rFonts w:eastAsia="Times New Roman" w:cstheme="minorHAnsi"/>
          <w:lang w:eastAsia="pl-PL"/>
        </w:rPr>
        <w:t>,</w:t>
      </w:r>
    </w:p>
    <w:p w14:paraId="739693D7" w14:textId="77777777" w:rsidR="00515DC3" w:rsidRPr="00211ADC" w:rsidRDefault="00515DC3" w:rsidP="00211ADC">
      <w:pPr>
        <w:autoSpaceDE w:val="0"/>
        <w:autoSpaceDN w:val="0"/>
        <w:adjustRightInd w:val="0"/>
        <w:spacing w:after="0"/>
        <w:ind w:left="993" w:hanging="284"/>
        <w:rPr>
          <w:rFonts w:eastAsia="Times New Roman" w:cstheme="minorHAnsi"/>
          <w:lang w:eastAsia="pl-PL"/>
        </w:rPr>
      </w:pPr>
      <w:r w:rsidRPr="00211ADC">
        <w:rPr>
          <w:rFonts w:cstheme="minorHAnsi"/>
        </w:rPr>
        <w:t xml:space="preserve">c) do wniosku zostały wprowadzone inne zmiany niż wynikające z </w:t>
      </w:r>
      <w:r w:rsidR="00E91C97" w:rsidRPr="00211ADC">
        <w:rPr>
          <w:rFonts w:cstheme="minorHAnsi"/>
          <w:iCs/>
        </w:rPr>
        <w:t>k</w:t>
      </w:r>
      <w:r w:rsidRPr="00211ADC">
        <w:rPr>
          <w:rFonts w:cstheme="minorHAnsi"/>
          <w:iCs/>
        </w:rPr>
        <w:t xml:space="preserve">art oceny </w:t>
      </w:r>
      <w:r w:rsidR="00A30EE6" w:rsidRPr="00211ADC">
        <w:rPr>
          <w:rFonts w:cstheme="minorHAnsi"/>
          <w:iCs/>
        </w:rPr>
        <w:t>formalno-</w:t>
      </w:r>
      <w:r w:rsidRPr="00211ADC">
        <w:rPr>
          <w:rFonts w:cstheme="minorHAnsi"/>
          <w:iCs/>
        </w:rPr>
        <w:t>merytorycznej</w:t>
      </w:r>
      <w:r w:rsidR="00A30EE6" w:rsidRPr="00211ADC">
        <w:rPr>
          <w:rFonts w:cstheme="minorHAnsi"/>
          <w:i/>
        </w:rPr>
        <w:t>,</w:t>
      </w:r>
      <w:r w:rsidRPr="00211ADC">
        <w:rPr>
          <w:rFonts w:cstheme="minorHAnsi"/>
        </w:rPr>
        <w:t xml:space="preserve"> uwag Przewodniczącego Komisji</w:t>
      </w:r>
      <w:r w:rsidR="00A30EE6" w:rsidRPr="00211ADC">
        <w:rPr>
          <w:rFonts w:cstheme="minorHAnsi"/>
        </w:rPr>
        <w:t xml:space="preserve"> (jeśli dotyczy)</w:t>
      </w:r>
      <w:r w:rsidRPr="00211ADC">
        <w:rPr>
          <w:rFonts w:cstheme="minorHAnsi"/>
        </w:rPr>
        <w:t xml:space="preserve"> lub ustaleń wynikających z procesu negocjacji;</w:t>
      </w:r>
    </w:p>
    <w:p w14:paraId="72B28DEC" w14:textId="77777777" w:rsidR="00624A21" w:rsidRPr="00211ADC" w:rsidRDefault="00515DC3" w:rsidP="00211ADC">
      <w:pPr>
        <w:tabs>
          <w:tab w:val="left" w:pos="0"/>
        </w:tabs>
        <w:spacing w:after="0"/>
        <w:ind w:left="720"/>
        <w:rPr>
          <w:rFonts w:eastAsia="Times New Roman" w:cstheme="minorHAnsi"/>
          <w:color w:val="000000"/>
          <w:lang w:eastAsia="pl-PL"/>
        </w:rPr>
      </w:pPr>
      <w:r w:rsidRPr="00211ADC">
        <w:rPr>
          <w:rFonts w:cstheme="minorHAnsi"/>
        </w:rPr>
        <w:t>etap negocjacji kończy się z wynikiem negatywnym, co oznacza niespełnienie zerojedynkowego kryterium wyboru projektów określonego w zakresie spełnienia warunków postawionych przez oceniających</w:t>
      </w:r>
      <w:r w:rsidR="00A30EE6" w:rsidRPr="00211ADC">
        <w:rPr>
          <w:rFonts w:cstheme="minorHAnsi"/>
        </w:rPr>
        <w:t>,</w:t>
      </w:r>
      <w:r w:rsidRPr="00211ADC">
        <w:rPr>
          <w:rFonts w:cstheme="minorHAnsi"/>
        </w:rPr>
        <w:t xml:space="preserve"> Przewodniczącego Komisji</w:t>
      </w:r>
      <w:r w:rsidR="00A30EE6" w:rsidRPr="00211ADC">
        <w:rPr>
          <w:rFonts w:cstheme="minorHAnsi"/>
        </w:rPr>
        <w:t xml:space="preserve"> (jeśli dotyczy)</w:t>
      </w:r>
      <w:r w:rsidRPr="00211ADC">
        <w:rPr>
          <w:rFonts w:cstheme="minorHAnsi"/>
        </w:rPr>
        <w:t>.</w:t>
      </w:r>
    </w:p>
    <w:p w14:paraId="46FB8973" w14:textId="77777777" w:rsidR="00515DC3" w:rsidRPr="00211ADC" w:rsidRDefault="00515DC3" w:rsidP="00211ADC">
      <w:pPr>
        <w:numPr>
          <w:ilvl w:val="0"/>
          <w:numId w:val="126"/>
        </w:numPr>
        <w:autoSpaceDE w:val="0"/>
        <w:autoSpaceDN w:val="0"/>
        <w:adjustRightInd w:val="0"/>
        <w:spacing w:after="0"/>
        <w:rPr>
          <w:rFonts w:eastAsia="Times New Roman" w:cstheme="minorHAnsi"/>
          <w:lang w:eastAsia="pl-PL"/>
        </w:rPr>
      </w:pPr>
      <w:r w:rsidRPr="00211ADC">
        <w:rPr>
          <w:rFonts w:eastAsia="Times New Roman" w:cstheme="minorHAnsi"/>
          <w:lang w:eastAsia="pl-PL"/>
        </w:rPr>
        <w:t>Negocjacje prowadzone są do wyczerpania kwoty przeznaczonej na dofinansowanie projektów w konkursie</w:t>
      </w:r>
      <w:r w:rsidR="00A34432" w:rsidRPr="00211ADC">
        <w:rPr>
          <w:rFonts w:eastAsia="Times New Roman" w:cstheme="minorHAnsi"/>
          <w:lang w:eastAsia="pl-PL"/>
        </w:rPr>
        <w:t>/rundzie konkursu</w:t>
      </w:r>
      <w:r w:rsidRPr="00211ADC">
        <w:rPr>
          <w:rFonts w:eastAsia="Times New Roman" w:cstheme="minorHAnsi"/>
          <w:lang w:eastAsia="pl-PL"/>
        </w:rPr>
        <w:t xml:space="preserve"> – poczynając od projektu, który uzyskał najlepszą ocenę na etapie oceny </w:t>
      </w:r>
      <w:r w:rsidR="00A30EE6" w:rsidRPr="00211ADC">
        <w:rPr>
          <w:rFonts w:eastAsia="Times New Roman" w:cstheme="minorHAnsi"/>
          <w:lang w:eastAsia="pl-PL"/>
        </w:rPr>
        <w:t>formalno-</w:t>
      </w:r>
      <w:r w:rsidRPr="00211ADC">
        <w:rPr>
          <w:rFonts w:eastAsia="Times New Roman" w:cstheme="minorHAnsi"/>
          <w:lang w:eastAsia="pl-PL"/>
        </w:rPr>
        <w:t>merytorycznej i został skierowany do negocjacji.</w:t>
      </w:r>
    </w:p>
    <w:p w14:paraId="3AD4DE37" w14:textId="77777777" w:rsidR="00624A21" w:rsidRPr="00211ADC" w:rsidRDefault="00515DC3" w:rsidP="00211ADC">
      <w:pPr>
        <w:numPr>
          <w:ilvl w:val="0"/>
          <w:numId w:val="126"/>
        </w:numPr>
        <w:tabs>
          <w:tab w:val="left" w:pos="0"/>
        </w:tabs>
        <w:spacing w:after="0"/>
        <w:rPr>
          <w:rFonts w:eastAsia="Times New Roman" w:cstheme="minorHAnsi"/>
          <w:lang w:eastAsia="pl-PL"/>
        </w:rPr>
      </w:pPr>
      <w:r w:rsidRPr="00211ADC">
        <w:rPr>
          <w:rFonts w:cstheme="minorHAnsi"/>
        </w:rPr>
        <w:t xml:space="preserve">Negocjacje obejmują wszystkie kwestie wskazane przez oceniających w </w:t>
      </w:r>
      <w:r w:rsidR="00E91C97" w:rsidRPr="00211ADC">
        <w:rPr>
          <w:rFonts w:cstheme="minorHAnsi"/>
          <w:iCs/>
        </w:rPr>
        <w:t>k</w:t>
      </w:r>
      <w:r w:rsidRPr="00211ADC">
        <w:rPr>
          <w:rFonts w:cstheme="minorHAnsi"/>
          <w:iCs/>
        </w:rPr>
        <w:t xml:space="preserve">artach oceny </w:t>
      </w:r>
      <w:r w:rsidR="00A30EE6" w:rsidRPr="00211ADC">
        <w:rPr>
          <w:rFonts w:cstheme="minorHAnsi"/>
          <w:iCs/>
        </w:rPr>
        <w:t>formalno-</w:t>
      </w:r>
      <w:r w:rsidRPr="00211ADC">
        <w:rPr>
          <w:rFonts w:cstheme="minorHAnsi"/>
          <w:iCs/>
        </w:rPr>
        <w:t>merytorycznej</w:t>
      </w:r>
      <w:r w:rsidRPr="00211ADC">
        <w:rPr>
          <w:rFonts w:cstheme="minorHAnsi"/>
        </w:rPr>
        <w:t xml:space="preserve"> związane z oceną kryteriów merytorycznych</w:t>
      </w:r>
      <w:r w:rsidR="00A30EE6" w:rsidRPr="00211ADC">
        <w:rPr>
          <w:rFonts w:cstheme="minorHAnsi"/>
        </w:rPr>
        <w:t xml:space="preserve"> (1-8)</w:t>
      </w:r>
      <w:r w:rsidRPr="00211ADC">
        <w:rPr>
          <w:rFonts w:cstheme="minorHAnsi"/>
        </w:rPr>
        <w:t xml:space="preserve"> wyboru projektów oraz ewentualnie dodatkowe kwestie wskazane przez Przewodniczącego Komisji związane z oceną kryteriów wyboru projektów.</w:t>
      </w:r>
      <w:r w:rsidR="001D7626" w:rsidRPr="00211ADC">
        <w:rPr>
          <w:rFonts w:cstheme="minorHAnsi"/>
        </w:rPr>
        <w:t xml:space="preserve"> </w:t>
      </w:r>
    </w:p>
    <w:p w14:paraId="135DAADE" w14:textId="77777777" w:rsidR="001D7626" w:rsidRPr="00211ADC" w:rsidRDefault="001D7626" w:rsidP="00211ADC">
      <w:pPr>
        <w:numPr>
          <w:ilvl w:val="0"/>
          <w:numId w:val="126"/>
        </w:numPr>
        <w:tabs>
          <w:tab w:val="left" w:pos="0"/>
        </w:tabs>
        <w:spacing w:after="0"/>
        <w:rPr>
          <w:rFonts w:eastAsia="Times New Roman" w:cstheme="minorHAnsi"/>
          <w:sz w:val="24"/>
          <w:szCs w:val="24"/>
          <w:lang w:eastAsia="pl-PL"/>
        </w:rPr>
      </w:pPr>
      <w:r w:rsidRPr="00211ADC">
        <w:rPr>
          <w:rFonts w:eastAsia="Times New Roman" w:cstheme="minorHAnsi"/>
          <w:lang w:eastAsia="pl-PL"/>
        </w:rPr>
        <w:t>Przebieg negocjacji opisywany jest w protokole z prac Komisji.</w:t>
      </w:r>
    </w:p>
    <w:p w14:paraId="0B70B3AF" w14:textId="77777777" w:rsidR="00624A21" w:rsidRPr="00211ADC" w:rsidRDefault="00624A21" w:rsidP="00211ADC">
      <w:pPr>
        <w:tabs>
          <w:tab w:val="left" w:pos="0"/>
          <w:tab w:val="num" w:pos="1440"/>
        </w:tabs>
        <w:spacing w:after="0" w:line="240" w:lineRule="auto"/>
        <w:rPr>
          <w:rFonts w:eastAsia="Times New Roman" w:cstheme="minorHAnsi"/>
          <w:color w:val="FF0000"/>
          <w:sz w:val="24"/>
          <w:szCs w:val="24"/>
          <w:lang w:eastAsia="pl-PL"/>
        </w:rPr>
      </w:pPr>
    </w:p>
    <w:p w14:paraId="7DA9FA6A" w14:textId="77777777" w:rsidR="00624A21" w:rsidRPr="00211ADC" w:rsidRDefault="00624A21" w:rsidP="00211ADC">
      <w:pPr>
        <w:tabs>
          <w:tab w:val="num" w:pos="0"/>
        </w:tabs>
        <w:spacing w:after="0" w:line="240" w:lineRule="auto"/>
        <w:ind w:left="23" w:hanging="23"/>
        <w:rPr>
          <w:rFonts w:eastAsia="Times New Roman" w:cstheme="minorHAnsi"/>
          <w:color w:val="000000"/>
          <w:sz w:val="24"/>
          <w:szCs w:val="24"/>
          <w:lang w:eastAsia="pl-PL"/>
        </w:rPr>
      </w:pPr>
      <w:r w:rsidRPr="00211ADC">
        <w:rPr>
          <w:rFonts w:eastAsia="Times New Roman" w:cstheme="minorHAnsi"/>
          <w:color w:val="000000"/>
          <w:sz w:val="24"/>
          <w:szCs w:val="24"/>
          <w:lang w:eastAsia="pl-PL"/>
        </w:rPr>
        <w:t>§ 9</w:t>
      </w:r>
    </w:p>
    <w:p w14:paraId="7CF8BD66" w14:textId="1D6B5EA8" w:rsidR="00624A21" w:rsidRPr="00211ADC" w:rsidRDefault="00624A21" w:rsidP="00211ADC">
      <w:pPr>
        <w:tabs>
          <w:tab w:val="left" w:pos="0"/>
        </w:tabs>
        <w:spacing w:after="0" w:line="240" w:lineRule="auto"/>
        <w:rPr>
          <w:rFonts w:eastAsia="Times New Roman" w:cstheme="minorHAnsi"/>
          <w:b/>
          <w:color w:val="000000"/>
          <w:sz w:val="24"/>
          <w:szCs w:val="24"/>
          <w:u w:val="single"/>
          <w:lang w:eastAsia="pl-PL"/>
        </w:rPr>
      </w:pPr>
      <w:r w:rsidRPr="00211ADC">
        <w:rPr>
          <w:rFonts w:eastAsia="Times New Roman" w:cstheme="minorHAnsi"/>
          <w:b/>
          <w:color w:val="000000"/>
          <w:sz w:val="24"/>
          <w:szCs w:val="24"/>
          <w:u w:val="single"/>
          <w:lang w:eastAsia="pl-PL"/>
        </w:rPr>
        <w:t>Sposób sporządzenia listy ocenionych projektów</w:t>
      </w:r>
    </w:p>
    <w:p w14:paraId="6D86ECDC" w14:textId="77777777" w:rsidR="00624A21" w:rsidRPr="00211ADC" w:rsidRDefault="00624A21" w:rsidP="00211ADC">
      <w:pPr>
        <w:tabs>
          <w:tab w:val="left" w:pos="0"/>
          <w:tab w:val="num" w:pos="1440"/>
        </w:tabs>
        <w:spacing w:after="0" w:line="240" w:lineRule="auto"/>
        <w:ind w:left="1440" w:hanging="540"/>
        <w:rPr>
          <w:rFonts w:eastAsia="Times New Roman" w:cstheme="minorHAnsi"/>
          <w:color w:val="FF0000"/>
          <w:sz w:val="24"/>
          <w:szCs w:val="24"/>
          <w:lang w:eastAsia="pl-PL"/>
        </w:rPr>
      </w:pPr>
    </w:p>
    <w:p w14:paraId="6C39A908" w14:textId="77777777" w:rsidR="000F242D" w:rsidRPr="00211ADC" w:rsidRDefault="000F242D" w:rsidP="00211ADC">
      <w:pPr>
        <w:numPr>
          <w:ilvl w:val="6"/>
          <w:numId w:val="117"/>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 xml:space="preserve">Sekretarz Komisji po zakończeniu </w:t>
      </w:r>
      <w:r w:rsidR="00BB2B76" w:rsidRPr="00211ADC">
        <w:rPr>
          <w:rFonts w:eastAsia="Times New Roman" w:cstheme="minorHAnsi"/>
          <w:color w:val="000000"/>
          <w:lang w:eastAsia="pl-PL"/>
        </w:rPr>
        <w:t>etapu</w:t>
      </w:r>
      <w:r w:rsidRPr="00211ADC">
        <w:rPr>
          <w:rFonts w:eastAsia="Times New Roman" w:cstheme="minorHAnsi"/>
          <w:color w:val="000000"/>
          <w:lang w:eastAsia="pl-PL"/>
        </w:rPr>
        <w:t xml:space="preserve"> negocjacji przygotowuje listę wszystkich pr</w:t>
      </w:r>
      <w:r w:rsidR="00225651" w:rsidRPr="00211ADC">
        <w:rPr>
          <w:rFonts w:eastAsia="Times New Roman" w:cstheme="minorHAnsi"/>
          <w:color w:val="000000"/>
          <w:lang w:eastAsia="pl-PL"/>
        </w:rPr>
        <w:t>ojektów, o której mowa w art. 45 ust. 6</w:t>
      </w:r>
      <w:r w:rsidRPr="00211ADC">
        <w:rPr>
          <w:rFonts w:eastAsia="Times New Roman" w:cstheme="minorHAnsi"/>
          <w:color w:val="000000"/>
          <w:lang w:eastAsia="pl-PL"/>
        </w:rPr>
        <w:t xml:space="preserve"> ustawy wdrożeniowej</w:t>
      </w:r>
      <w:r w:rsidRPr="00211ADC">
        <w:rPr>
          <w:rFonts w:eastAsia="Times New Roman" w:cstheme="minorHAnsi"/>
          <w:lang w:eastAsia="pl-PL"/>
        </w:rPr>
        <w:t>,</w:t>
      </w:r>
      <w:r w:rsidRPr="00211ADC">
        <w:rPr>
          <w:rFonts w:eastAsia="Times New Roman" w:cstheme="minorHAnsi"/>
          <w:color w:val="000000"/>
          <w:lang w:eastAsia="pl-PL"/>
        </w:rPr>
        <w:t xml:space="preserve"> zawierającą w odniesieniu do każdego projektu, co najmniej tytuł projektu, nazwę wnioskodawcy, ostateczną kwotę wnioskowanego dofinansowania, koszt całkowity projektu oraz wynik oceny. Jeżeli o dofinansowaniu decydowała liczba uzyskanych przez poszczególne projekty punktów lista powinna być uszeregowana od projektów, które uzyskały największą liczbę punktów do projektów najniżej ocenionych. </w:t>
      </w:r>
      <w:r w:rsidR="009C468D" w:rsidRPr="00211ADC">
        <w:rPr>
          <w:rFonts w:eastAsia="Times New Roman" w:cstheme="minorHAnsi"/>
          <w:color w:val="000000"/>
          <w:lang w:eastAsia="pl-PL"/>
        </w:rPr>
        <w:t>Na liście uwzględnione są wszystkie projekty, które podlegały ocenie.</w:t>
      </w:r>
    </w:p>
    <w:p w14:paraId="7B169482" w14:textId="77777777" w:rsidR="000F242D" w:rsidRPr="00211ADC" w:rsidRDefault="000F242D" w:rsidP="00211ADC">
      <w:pPr>
        <w:numPr>
          <w:ilvl w:val="6"/>
          <w:numId w:val="117"/>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Projekt umieszczony na liście ocenionych projektów, o której mowa w pkt. 1, może zostać przyjęty do dofinansowania, jeśli:</w:t>
      </w:r>
    </w:p>
    <w:p w14:paraId="2C4C4221" w14:textId="77777777" w:rsidR="00094446" w:rsidRPr="00211ADC" w:rsidRDefault="00094446" w:rsidP="00211ADC">
      <w:pPr>
        <w:numPr>
          <w:ilvl w:val="0"/>
          <w:numId w:val="118"/>
        </w:numPr>
        <w:autoSpaceDE w:val="0"/>
        <w:autoSpaceDN w:val="0"/>
        <w:adjustRightInd w:val="0"/>
        <w:spacing w:after="0"/>
        <w:contextualSpacing/>
        <w:rPr>
          <w:rFonts w:eastAsia="Times New Roman" w:cstheme="minorHAnsi"/>
          <w:color w:val="000000"/>
          <w:lang w:eastAsia="pl-PL"/>
        </w:rPr>
      </w:pPr>
      <w:r w:rsidRPr="00211ADC">
        <w:rPr>
          <w:rFonts w:eastAsia="Times New Roman" w:cstheme="minorHAnsi"/>
          <w:color w:val="000000"/>
          <w:lang w:eastAsia="pl-PL"/>
        </w:rPr>
        <w:t>spełnił kryteria formalne, kryteria dopuszczające ogólne oraz kryteria dopuszczające szczególne,</w:t>
      </w:r>
    </w:p>
    <w:p w14:paraId="0491AC0E" w14:textId="77777777" w:rsidR="00094446" w:rsidRPr="00211ADC" w:rsidRDefault="000F242D" w:rsidP="00211ADC">
      <w:pPr>
        <w:numPr>
          <w:ilvl w:val="0"/>
          <w:numId w:val="118"/>
        </w:numPr>
        <w:autoSpaceDE w:val="0"/>
        <w:autoSpaceDN w:val="0"/>
        <w:adjustRightInd w:val="0"/>
        <w:spacing w:after="0"/>
        <w:contextualSpacing/>
        <w:rPr>
          <w:rFonts w:eastAsia="Times New Roman" w:cstheme="minorHAnsi"/>
          <w:color w:val="000000"/>
          <w:lang w:eastAsia="pl-PL"/>
        </w:rPr>
      </w:pPr>
      <w:r w:rsidRPr="00211ADC">
        <w:rPr>
          <w:rFonts w:eastAsia="Times New Roman" w:cstheme="minorHAnsi"/>
          <w:color w:val="000000"/>
          <w:lang w:eastAsia="pl-PL"/>
        </w:rPr>
        <w:t xml:space="preserve">uzyskał podczas oceny spełnienia kryteriów merytorycznych </w:t>
      </w:r>
      <w:r w:rsidR="00094446" w:rsidRPr="00211ADC">
        <w:rPr>
          <w:rFonts w:eastAsia="Times New Roman" w:cstheme="minorHAnsi"/>
          <w:color w:val="000000"/>
          <w:lang w:eastAsia="pl-PL"/>
        </w:rPr>
        <w:t xml:space="preserve">(1-8) </w:t>
      </w:r>
      <w:r w:rsidRPr="00211ADC">
        <w:rPr>
          <w:rFonts w:eastAsia="Times New Roman" w:cstheme="minorHAnsi"/>
          <w:color w:val="000000"/>
          <w:lang w:eastAsia="pl-PL"/>
        </w:rPr>
        <w:t xml:space="preserve">co najmniej 60 punktów od każdego z oceniających, których ocena brana jest pod uwagę oraz co najmniej 60% punktów </w:t>
      </w:r>
      <w:r w:rsidR="00094446" w:rsidRPr="00211ADC">
        <w:rPr>
          <w:rFonts w:eastAsia="Times New Roman" w:cstheme="minorHAnsi"/>
          <w:color w:val="000000"/>
          <w:lang w:eastAsia="pl-PL"/>
        </w:rPr>
        <w:t xml:space="preserve">za spełnienie każdego z kryteriów merytorycznych (1-8) </w:t>
      </w:r>
      <w:r w:rsidRPr="00211ADC">
        <w:rPr>
          <w:rFonts w:eastAsia="Times New Roman" w:cstheme="minorHAnsi"/>
          <w:color w:val="000000"/>
          <w:lang w:eastAsia="pl-PL"/>
        </w:rPr>
        <w:t>od każdego z oceniających, których ocena brana jest pod uwagę,</w:t>
      </w:r>
    </w:p>
    <w:p w14:paraId="6382542C" w14:textId="77777777" w:rsidR="000F242D" w:rsidRPr="00211ADC" w:rsidRDefault="000F242D" w:rsidP="00211ADC">
      <w:pPr>
        <w:numPr>
          <w:ilvl w:val="0"/>
          <w:numId w:val="118"/>
        </w:numPr>
        <w:autoSpaceDE w:val="0"/>
        <w:autoSpaceDN w:val="0"/>
        <w:adjustRightInd w:val="0"/>
        <w:spacing w:after="0"/>
        <w:contextualSpacing/>
        <w:rPr>
          <w:rFonts w:eastAsia="Times New Roman" w:cstheme="minorHAnsi"/>
          <w:color w:val="000000"/>
          <w:lang w:eastAsia="pl-PL"/>
        </w:rPr>
      </w:pPr>
      <w:r w:rsidRPr="00211ADC">
        <w:rPr>
          <w:rFonts w:eastAsia="Times New Roman" w:cstheme="minorHAnsi"/>
          <w:color w:val="000000"/>
          <w:lang w:eastAsia="pl-PL"/>
        </w:rPr>
        <w:t xml:space="preserve">spełnił </w:t>
      </w:r>
      <w:r w:rsidR="00094446" w:rsidRPr="00211ADC">
        <w:rPr>
          <w:rFonts w:eastAsia="Times New Roman" w:cstheme="minorHAnsi"/>
          <w:color w:val="000000"/>
          <w:lang w:eastAsia="pl-PL"/>
        </w:rPr>
        <w:t>kryterium merytoryczne (9) dotyczące negocjacji (jeśli dotyczy)</w:t>
      </w:r>
      <w:r w:rsidRPr="00211ADC">
        <w:rPr>
          <w:rFonts w:eastAsia="Times New Roman" w:cstheme="minorHAnsi"/>
          <w:color w:val="000000"/>
          <w:lang w:eastAsia="pl-PL"/>
        </w:rPr>
        <w:t>.</w:t>
      </w:r>
    </w:p>
    <w:p w14:paraId="19E419F1" w14:textId="77777777" w:rsidR="000F242D" w:rsidRPr="00211ADC" w:rsidRDefault="000F242D" w:rsidP="00211ADC">
      <w:pPr>
        <w:numPr>
          <w:ilvl w:val="6"/>
          <w:numId w:val="117"/>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 xml:space="preserve">Przewodniczący Komisji przedkłada rekomendację Komisji Dyrektorowi WUP w postaci zaakceptowanej listy, o której mowa w pkt. 1. </w:t>
      </w:r>
    </w:p>
    <w:p w14:paraId="5EC3F2FD" w14:textId="77777777" w:rsidR="000F242D" w:rsidRPr="00211ADC" w:rsidRDefault="000F242D" w:rsidP="00211ADC">
      <w:pPr>
        <w:numPr>
          <w:ilvl w:val="6"/>
          <w:numId w:val="117"/>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Zatwierdzenie przez Dyrektora WUP listy, o której mowa w pkt. 1 rozstrzyga konkurs</w:t>
      </w:r>
      <w:r w:rsidR="00A34432" w:rsidRPr="00211ADC">
        <w:rPr>
          <w:rFonts w:eastAsia="Times New Roman" w:cstheme="minorHAnsi"/>
          <w:color w:val="000000"/>
          <w:lang w:eastAsia="pl-PL"/>
        </w:rPr>
        <w:t>/rundę konkursu</w:t>
      </w:r>
      <w:r w:rsidRPr="00211ADC">
        <w:rPr>
          <w:rFonts w:eastAsia="Times New Roman" w:cstheme="minorHAnsi"/>
          <w:color w:val="000000"/>
          <w:lang w:eastAsia="pl-PL"/>
        </w:rPr>
        <w:t>.</w:t>
      </w:r>
    </w:p>
    <w:p w14:paraId="1E4DB5D8" w14:textId="77777777" w:rsidR="000F242D" w:rsidRPr="00211ADC" w:rsidRDefault="000F242D" w:rsidP="00211ADC">
      <w:pPr>
        <w:numPr>
          <w:ilvl w:val="6"/>
          <w:numId w:val="117"/>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Nie jest możliwa zmiana kolejności wniosków na liście, o której mowa w pkt. 1.</w:t>
      </w:r>
      <w:r w:rsidRPr="00211ADC">
        <w:rPr>
          <w:rFonts w:eastAsia="Times New Roman" w:cstheme="minorHAnsi"/>
          <w:lang w:eastAsia="pl-PL"/>
        </w:rPr>
        <w:t xml:space="preserve"> </w:t>
      </w:r>
    </w:p>
    <w:p w14:paraId="2645E275" w14:textId="77777777" w:rsidR="000F242D" w:rsidRPr="00211ADC" w:rsidRDefault="000F242D" w:rsidP="00211ADC">
      <w:pPr>
        <w:numPr>
          <w:ilvl w:val="6"/>
          <w:numId w:val="117"/>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Dyrektor WUP może odrzucić rekomendacje Komisji tylko w sytuacji zaistnienia nowych okoliczności nieznanych w momencie wyboru projektów, a mogących rzutować na wynik oceny, bądź w przypadku uzasadnionego stwierdzenia, iż ocena nie została dokonana w sposób zgodny z niniejszym regulaminem. Każdorazowo decyzja taka musi zostać uzasadniona na piśmie i podana do publicznej wiadomości.</w:t>
      </w:r>
    </w:p>
    <w:p w14:paraId="620D64D0" w14:textId="77777777" w:rsidR="00243A48" w:rsidRPr="00211ADC" w:rsidRDefault="00624A21" w:rsidP="00211ADC">
      <w:pPr>
        <w:numPr>
          <w:ilvl w:val="6"/>
          <w:numId w:val="44"/>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 xml:space="preserve">Informacja o projektach wybranych do dofinansowania jest upubliczniana w formie odrębnej listy, </w:t>
      </w:r>
      <w:r w:rsidR="000F242D" w:rsidRPr="00211ADC">
        <w:rPr>
          <w:rFonts w:eastAsia="Times New Roman" w:cstheme="minorHAnsi"/>
          <w:color w:val="000000"/>
          <w:lang w:eastAsia="pl-PL"/>
        </w:rPr>
        <w:t xml:space="preserve">o której mowa w art. 46 ust. </w:t>
      </w:r>
      <w:r w:rsidR="00225651" w:rsidRPr="00211ADC">
        <w:rPr>
          <w:rFonts w:eastAsia="Times New Roman" w:cstheme="minorHAnsi"/>
          <w:color w:val="000000"/>
          <w:lang w:eastAsia="pl-PL"/>
        </w:rPr>
        <w:t>3</w:t>
      </w:r>
      <w:r w:rsidR="000F242D" w:rsidRPr="00211ADC">
        <w:rPr>
          <w:rFonts w:eastAsia="Times New Roman" w:cstheme="minorHAnsi"/>
          <w:color w:val="000000"/>
          <w:lang w:eastAsia="pl-PL"/>
        </w:rPr>
        <w:t xml:space="preserve"> ustawy wdrożeniowej</w:t>
      </w:r>
      <w:r w:rsidRPr="00211ADC">
        <w:rPr>
          <w:rFonts w:eastAsia="Times New Roman" w:cstheme="minorHAnsi"/>
          <w:color w:val="000000"/>
          <w:lang w:eastAsia="pl-PL"/>
        </w:rPr>
        <w:t>.</w:t>
      </w:r>
    </w:p>
    <w:p w14:paraId="36E17640" w14:textId="77777777" w:rsidR="00624A21" w:rsidRPr="00211ADC" w:rsidRDefault="00624A21" w:rsidP="00211ADC">
      <w:pPr>
        <w:autoSpaceDE w:val="0"/>
        <w:autoSpaceDN w:val="0"/>
        <w:adjustRightInd w:val="0"/>
        <w:spacing w:after="0"/>
        <w:ind w:left="709"/>
        <w:rPr>
          <w:rFonts w:eastAsia="Times New Roman" w:cstheme="minorHAnsi"/>
          <w:color w:val="000000"/>
          <w:lang w:eastAsia="pl-PL"/>
        </w:rPr>
      </w:pPr>
      <w:r w:rsidRPr="00211ADC">
        <w:rPr>
          <w:rFonts w:eastAsia="Times New Roman" w:cstheme="minorHAnsi"/>
          <w:color w:val="000000"/>
          <w:lang w:eastAsia="pl-PL"/>
        </w:rPr>
        <w:t>W przypadku, gdy:</w:t>
      </w:r>
    </w:p>
    <w:p w14:paraId="0282444E" w14:textId="77777777" w:rsidR="00624A21" w:rsidRPr="00211ADC" w:rsidRDefault="00624A21" w:rsidP="00211ADC">
      <w:pPr>
        <w:numPr>
          <w:ilvl w:val="0"/>
          <w:numId w:val="45"/>
        </w:numPr>
        <w:tabs>
          <w:tab w:val="left" w:pos="851"/>
          <w:tab w:val="left" w:pos="993"/>
        </w:tabs>
        <w:autoSpaceDE w:val="0"/>
        <w:autoSpaceDN w:val="0"/>
        <w:adjustRightInd w:val="0"/>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wybranie do dofinansowania warunkowane jest wyłącznie spełnieniem kryteriów, lista ta obejmie wyłącznie projekty wybrane do dofinansowania, </w:t>
      </w:r>
    </w:p>
    <w:p w14:paraId="5A8309A6" w14:textId="77777777" w:rsidR="00624A21" w:rsidRPr="00211ADC" w:rsidRDefault="00624A21" w:rsidP="00211ADC">
      <w:pPr>
        <w:numPr>
          <w:ilvl w:val="0"/>
          <w:numId w:val="45"/>
        </w:numPr>
        <w:tabs>
          <w:tab w:val="left" w:pos="993"/>
        </w:tabs>
        <w:autoSpaceDE w:val="0"/>
        <w:autoSpaceDN w:val="0"/>
        <w:adjustRightInd w:val="0"/>
        <w:spacing w:after="0"/>
        <w:ind w:left="993" w:hanging="284"/>
        <w:rPr>
          <w:rFonts w:eastAsia="Times New Roman" w:cstheme="minorHAnsi"/>
          <w:color w:val="000000"/>
          <w:lang w:eastAsia="pl-PL"/>
        </w:rPr>
      </w:pPr>
      <w:r w:rsidRPr="00211ADC">
        <w:rPr>
          <w:rFonts w:eastAsia="Times New Roman" w:cstheme="minorHAnsi"/>
          <w:color w:val="000000"/>
          <w:lang w:eastAsia="pl-PL"/>
        </w:rPr>
        <w:t>o wyborze do dofinansowania decyduje liczba uzyskanych punktów -  na liście tej uwzględnione będą wszystkie projekty, które spełniły kryteria i uzyskały wymaganą liczbę punktów (z wyróżnieniem projektów wybranych do dofinansowania).</w:t>
      </w:r>
    </w:p>
    <w:p w14:paraId="701610AD" w14:textId="77777777" w:rsidR="00624A21" w:rsidRPr="00211ADC" w:rsidRDefault="00624A21" w:rsidP="00211ADC">
      <w:pPr>
        <w:numPr>
          <w:ilvl w:val="6"/>
          <w:numId w:val="44"/>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Lista</w:t>
      </w:r>
      <w:r w:rsidR="002070B3" w:rsidRPr="00211ADC">
        <w:rPr>
          <w:rFonts w:eastAsia="Times New Roman" w:cstheme="minorHAnsi"/>
          <w:color w:val="000000"/>
          <w:lang w:eastAsia="pl-PL"/>
        </w:rPr>
        <w:t>, o której mowa w pkt. 7,</w:t>
      </w:r>
      <w:r w:rsidRPr="00211ADC">
        <w:rPr>
          <w:rFonts w:eastAsia="Times New Roman" w:cstheme="minorHAnsi"/>
          <w:color w:val="000000"/>
          <w:lang w:eastAsia="pl-PL"/>
        </w:rPr>
        <w:t xml:space="preserve"> nie obejmie projektów, które brały udział w konkursie</w:t>
      </w:r>
      <w:r w:rsidR="00A34432" w:rsidRPr="00211ADC">
        <w:rPr>
          <w:rFonts w:eastAsia="Times New Roman" w:cstheme="minorHAnsi"/>
          <w:color w:val="000000"/>
          <w:lang w:eastAsia="pl-PL"/>
        </w:rPr>
        <w:t>/rundzie konkursu</w:t>
      </w:r>
      <w:r w:rsidRPr="00211ADC">
        <w:rPr>
          <w:rFonts w:eastAsia="Times New Roman" w:cstheme="minorHAnsi"/>
          <w:color w:val="000000"/>
          <w:lang w:eastAsia="pl-PL"/>
        </w:rPr>
        <w:t>, ale nie uzyskały wymaganej liczby punktów lub nie spełniły kryteriów wyboru projektów.</w:t>
      </w:r>
    </w:p>
    <w:p w14:paraId="198AB8DB" w14:textId="77777777" w:rsidR="00624A21" w:rsidRPr="00211ADC" w:rsidRDefault="00624A21" w:rsidP="00211ADC">
      <w:pPr>
        <w:numPr>
          <w:ilvl w:val="6"/>
          <w:numId w:val="44"/>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 xml:space="preserve">WUP zamieszcza </w:t>
      </w:r>
      <w:r w:rsidR="00631961" w:rsidRPr="00211ADC">
        <w:rPr>
          <w:rFonts w:eastAsia="Times New Roman" w:cstheme="minorHAnsi"/>
          <w:color w:val="000000"/>
          <w:lang w:eastAsia="pl-PL"/>
        </w:rPr>
        <w:t>listę</w:t>
      </w:r>
      <w:r w:rsidR="002070B3" w:rsidRPr="00211ADC">
        <w:rPr>
          <w:rFonts w:eastAsia="Times New Roman" w:cstheme="minorHAnsi"/>
          <w:color w:val="000000"/>
          <w:lang w:eastAsia="pl-PL"/>
        </w:rPr>
        <w:t>, o której mowa w pkt. 7,</w:t>
      </w:r>
      <w:r w:rsidR="00631961" w:rsidRPr="00211ADC">
        <w:rPr>
          <w:rFonts w:eastAsia="Times New Roman" w:cstheme="minorHAnsi"/>
          <w:color w:val="000000"/>
          <w:lang w:eastAsia="pl-PL"/>
        </w:rPr>
        <w:t xml:space="preserve"> </w:t>
      </w:r>
      <w:r w:rsidRPr="00211ADC">
        <w:rPr>
          <w:rFonts w:eastAsia="Times New Roman" w:cstheme="minorHAnsi"/>
          <w:color w:val="000000"/>
          <w:lang w:eastAsia="pl-PL"/>
        </w:rPr>
        <w:t xml:space="preserve">na swojej stronie internetowej oraz na portalu i przekazuje </w:t>
      </w:r>
      <w:r w:rsidR="00631961" w:rsidRPr="00211ADC">
        <w:rPr>
          <w:rFonts w:eastAsia="Times New Roman" w:cstheme="minorHAnsi"/>
          <w:color w:val="000000"/>
          <w:lang w:eastAsia="pl-PL"/>
        </w:rPr>
        <w:t xml:space="preserve">drogą elektroniczną </w:t>
      </w:r>
      <w:r w:rsidRPr="00211ADC">
        <w:rPr>
          <w:rFonts w:eastAsia="Times New Roman" w:cstheme="minorHAnsi"/>
          <w:color w:val="000000"/>
          <w:lang w:eastAsia="pl-PL"/>
        </w:rPr>
        <w:t>do IZ RPOWP</w:t>
      </w:r>
      <w:r w:rsidR="00631961" w:rsidRPr="00211ADC">
        <w:rPr>
          <w:rFonts w:eastAsia="Times New Roman" w:cstheme="minorHAnsi"/>
          <w:color w:val="000000"/>
          <w:lang w:eastAsia="pl-PL"/>
        </w:rPr>
        <w:t xml:space="preserve"> w celu umieszczenia na stronie internetowej IZ RPOWP</w:t>
      </w:r>
      <w:r w:rsidRPr="00211ADC">
        <w:rPr>
          <w:rFonts w:eastAsia="Times New Roman" w:cstheme="minorHAnsi"/>
          <w:color w:val="000000"/>
          <w:lang w:eastAsia="pl-PL"/>
        </w:rPr>
        <w:t>, nie później niż 7 dni od dnia rozstrzygnięcia konkursu</w:t>
      </w:r>
      <w:r w:rsidR="00A34432" w:rsidRPr="00211ADC">
        <w:rPr>
          <w:rFonts w:eastAsia="Times New Roman" w:cstheme="minorHAnsi"/>
          <w:color w:val="000000"/>
          <w:lang w:eastAsia="pl-PL"/>
        </w:rPr>
        <w:t>/rundy konkursu</w:t>
      </w:r>
      <w:r w:rsidRPr="00211ADC">
        <w:rPr>
          <w:rFonts w:eastAsia="Times New Roman" w:cstheme="minorHAnsi"/>
          <w:color w:val="000000"/>
          <w:lang w:eastAsia="pl-PL"/>
        </w:rPr>
        <w:t xml:space="preserve"> (tj. od dnia zatwierdzenia przez Dyrektora WUP listy projektów</w:t>
      </w:r>
      <w:r w:rsidR="002070B3" w:rsidRPr="00211ADC">
        <w:rPr>
          <w:rFonts w:eastAsia="Times New Roman" w:cstheme="minorHAnsi"/>
          <w:color w:val="000000"/>
          <w:lang w:eastAsia="pl-PL"/>
        </w:rPr>
        <w:t>,</w:t>
      </w:r>
      <w:r w:rsidRPr="00211ADC">
        <w:rPr>
          <w:rFonts w:eastAsia="Times New Roman" w:cstheme="minorHAnsi"/>
          <w:color w:val="000000"/>
          <w:lang w:eastAsia="pl-PL"/>
        </w:rPr>
        <w:t xml:space="preserve"> o której mowa </w:t>
      </w:r>
      <w:r w:rsidR="002070B3" w:rsidRPr="00211ADC">
        <w:rPr>
          <w:rFonts w:eastAsia="Times New Roman" w:cstheme="minorHAnsi"/>
          <w:color w:val="000000"/>
          <w:lang w:eastAsia="pl-PL"/>
        </w:rPr>
        <w:t>w pkt. 1</w:t>
      </w:r>
      <w:r w:rsidRPr="00211ADC">
        <w:rPr>
          <w:rFonts w:eastAsia="Times New Roman" w:cstheme="minorHAnsi"/>
          <w:color w:val="000000"/>
          <w:lang w:eastAsia="pl-PL"/>
        </w:rPr>
        <w:t xml:space="preserve">). </w:t>
      </w:r>
    </w:p>
    <w:p w14:paraId="79E274B5" w14:textId="77777777" w:rsidR="00624A21" w:rsidRPr="00211ADC" w:rsidRDefault="00624A21" w:rsidP="00211ADC">
      <w:pPr>
        <w:tabs>
          <w:tab w:val="left" w:pos="0"/>
          <w:tab w:val="num" w:pos="902"/>
        </w:tabs>
        <w:spacing w:before="240" w:after="0"/>
        <w:ind w:left="24" w:hanging="24"/>
        <w:rPr>
          <w:rFonts w:eastAsia="Times New Roman" w:cstheme="minorHAnsi"/>
          <w:color w:val="000000"/>
          <w:sz w:val="24"/>
          <w:szCs w:val="24"/>
          <w:lang w:eastAsia="pl-PL"/>
        </w:rPr>
      </w:pPr>
      <w:r w:rsidRPr="00211ADC">
        <w:rPr>
          <w:rFonts w:eastAsia="Times New Roman" w:cstheme="minorHAnsi"/>
          <w:color w:val="000000"/>
          <w:sz w:val="24"/>
          <w:szCs w:val="24"/>
          <w:lang w:eastAsia="pl-PL"/>
        </w:rPr>
        <w:t>§ 10</w:t>
      </w:r>
    </w:p>
    <w:p w14:paraId="7FA44B12" w14:textId="3B1B271A" w:rsidR="00624A21" w:rsidRPr="00211ADC" w:rsidRDefault="00624A21" w:rsidP="00211ADC">
      <w:pPr>
        <w:tabs>
          <w:tab w:val="left" w:pos="0"/>
        </w:tabs>
        <w:spacing w:after="0"/>
        <w:ind w:firstLine="4"/>
        <w:rPr>
          <w:rFonts w:eastAsia="Times New Roman" w:cstheme="minorHAnsi"/>
          <w:b/>
          <w:color w:val="000000"/>
          <w:sz w:val="24"/>
          <w:szCs w:val="24"/>
          <w:u w:val="single"/>
          <w:lang w:eastAsia="pl-PL"/>
        </w:rPr>
      </w:pPr>
      <w:r w:rsidRPr="00211ADC">
        <w:rPr>
          <w:rFonts w:eastAsia="Times New Roman" w:cstheme="minorHAnsi"/>
          <w:b/>
          <w:color w:val="000000"/>
          <w:sz w:val="24"/>
          <w:szCs w:val="24"/>
          <w:u w:val="single"/>
          <w:lang w:eastAsia="pl-PL"/>
        </w:rPr>
        <w:t>Protokół</w:t>
      </w:r>
    </w:p>
    <w:p w14:paraId="5CE0F38A" w14:textId="77777777" w:rsidR="00624A21" w:rsidRPr="00624A21" w:rsidRDefault="00624A21" w:rsidP="00624A21">
      <w:pPr>
        <w:tabs>
          <w:tab w:val="left" w:pos="0"/>
        </w:tabs>
        <w:spacing w:after="0" w:line="240" w:lineRule="auto"/>
        <w:jc w:val="center"/>
        <w:rPr>
          <w:rFonts w:ascii="Times New Roman" w:eastAsia="Times New Roman" w:hAnsi="Times New Roman" w:cs="Times New Roman"/>
          <w:b/>
          <w:color w:val="FF0000"/>
          <w:sz w:val="24"/>
          <w:szCs w:val="24"/>
          <w:u w:val="single"/>
          <w:lang w:eastAsia="pl-PL"/>
        </w:rPr>
      </w:pPr>
    </w:p>
    <w:p w14:paraId="3CEBD4AB" w14:textId="77777777" w:rsidR="00624A21" w:rsidRPr="00211ADC" w:rsidRDefault="00624A21" w:rsidP="00211ADC">
      <w:pPr>
        <w:numPr>
          <w:ilvl w:val="2"/>
          <w:numId w:val="41"/>
        </w:numPr>
        <w:tabs>
          <w:tab w:val="left" w:pos="0"/>
        </w:tabs>
        <w:spacing w:after="0"/>
        <w:ind w:left="709" w:hanging="283"/>
        <w:rPr>
          <w:rFonts w:eastAsia="Times New Roman" w:cstheme="minorHAnsi"/>
          <w:color w:val="000000"/>
          <w:lang w:eastAsia="pl-PL"/>
        </w:rPr>
      </w:pPr>
      <w:r w:rsidRPr="00211ADC">
        <w:rPr>
          <w:rFonts w:eastAsia="Times New Roman" w:cstheme="minorHAnsi"/>
          <w:lang w:eastAsia="pl-PL"/>
        </w:rPr>
        <w:t>Z prac Komisji</w:t>
      </w:r>
      <w:r w:rsidRPr="00211ADC">
        <w:rPr>
          <w:rFonts w:eastAsia="Times New Roman" w:cstheme="minorHAnsi"/>
          <w:color w:val="000000"/>
          <w:lang w:eastAsia="pl-PL"/>
        </w:rPr>
        <w:t xml:space="preserve"> sporządza się protokół oceny, który zawiera co najmniej:</w:t>
      </w:r>
    </w:p>
    <w:p w14:paraId="3E4A6E4D" w14:textId="6D3BD71F" w:rsidR="00624A21" w:rsidRPr="00211ADC" w:rsidRDefault="00624A21" w:rsidP="00211ADC">
      <w:pPr>
        <w:numPr>
          <w:ilvl w:val="0"/>
          <w:numId w:val="46"/>
        </w:numPr>
        <w:tabs>
          <w:tab w:val="left" w:pos="0"/>
          <w:tab w:val="num" w:pos="993"/>
        </w:tabs>
        <w:spacing w:after="0"/>
        <w:ind w:left="993" w:hanging="284"/>
        <w:rPr>
          <w:rFonts w:eastAsia="Times New Roman" w:cstheme="minorHAnsi"/>
          <w:lang w:eastAsia="pl-PL"/>
        </w:rPr>
      </w:pPr>
      <w:r w:rsidRPr="00211ADC">
        <w:rPr>
          <w:rFonts w:eastAsia="Times New Roman" w:cstheme="minorHAnsi"/>
          <w:lang w:eastAsia="pl-PL"/>
        </w:rPr>
        <w:t xml:space="preserve">Zarządzenie Dyrektora WUP o powołaniu Komisji w określonym składzie, </w:t>
      </w:r>
      <w:r w:rsidR="00E33C1A" w:rsidRPr="0025724E">
        <w:rPr>
          <w:rFonts w:eastAsia="Times New Roman" w:cstheme="minorHAnsi"/>
          <w:lang w:eastAsia="pl-PL"/>
        </w:rPr>
        <w:t xml:space="preserve">w </w:t>
      </w:r>
      <w:r w:rsidRPr="00211ADC">
        <w:rPr>
          <w:rFonts w:eastAsia="Times New Roman" w:cstheme="minorHAnsi"/>
          <w:lang w:eastAsia="pl-PL"/>
        </w:rPr>
        <w:t>którym jednocześnie Dyrektor WUP upoważnia do pełnienia funkcji Przewodniczącego Komisji, osobę wskazaną w przedmiotowym zarządzeniu,</w:t>
      </w:r>
    </w:p>
    <w:p w14:paraId="48765311"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lang w:eastAsia="pl-PL"/>
        </w:rPr>
      </w:pPr>
      <w:r w:rsidRPr="00211ADC">
        <w:rPr>
          <w:rFonts w:eastAsia="Times New Roman" w:cstheme="minorHAnsi"/>
          <w:lang w:eastAsia="pl-PL"/>
        </w:rPr>
        <w:t>informacje o regulaminie konkursu i jego zmianach, zawierające co najmniej datę zatwierdzenia regulaminu oraz jego zmian (o ile dotyczy),</w:t>
      </w:r>
    </w:p>
    <w:p w14:paraId="7E5D9DDF"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listę członków Komisji oraz zestawienie deklaracji poufności i oświadczeń o bezstronności członków Komisji oraz deklaracji poufności i oświadczeń o bezstronności ekspertów opiniujących projekty (o ile wnioski były opiniowane przez ekspertów), wraz z listą projektów (zawierającą nazwę podmiotu składającego wniosek oraz tytuł projektu i numer), </w:t>
      </w:r>
    </w:p>
    <w:p w14:paraId="687E6706"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listę obserwatorów (o ile zostali zgłoszeni) oraz zestawienie deklaracji poufności (o ile uczestniczyli w pracach Komisji),</w:t>
      </w:r>
    </w:p>
    <w:p w14:paraId="54434A7D"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zestawienie deklaracji poufności </w:t>
      </w:r>
      <w:r w:rsidR="002070B3" w:rsidRPr="00211ADC">
        <w:rPr>
          <w:rFonts w:eastAsia="Times New Roman" w:cstheme="minorHAnsi"/>
          <w:color w:val="000000"/>
          <w:lang w:eastAsia="pl-PL"/>
        </w:rPr>
        <w:t xml:space="preserve">i oświadczeń o bezstronności </w:t>
      </w:r>
      <w:r w:rsidRPr="00211ADC">
        <w:rPr>
          <w:rFonts w:eastAsia="Times New Roman" w:cstheme="minorHAnsi"/>
          <w:color w:val="000000"/>
          <w:lang w:eastAsia="pl-PL"/>
        </w:rPr>
        <w:t xml:space="preserve">Przewodniczącego Komisji, zastępcy Przewodniczącego Komisji </w:t>
      </w:r>
      <w:r w:rsidRPr="00211ADC">
        <w:rPr>
          <w:rFonts w:eastAsia="Times New Roman" w:cstheme="minorHAnsi"/>
          <w:lang w:eastAsia="pl-PL"/>
        </w:rPr>
        <w:t>(o ile został powołany)</w:t>
      </w:r>
      <w:r w:rsidR="002070B3" w:rsidRPr="00211ADC">
        <w:rPr>
          <w:rFonts w:eastAsia="Times New Roman" w:cstheme="minorHAnsi"/>
          <w:color w:val="000000"/>
          <w:lang w:eastAsia="pl-PL"/>
        </w:rPr>
        <w:t xml:space="preserve"> oraz deklaracji poufności</w:t>
      </w:r>
      <w:r w:rsidRPr="00211ADC">
        <w:rPr>
          <w:rFonts w:eastAsia="Times New Roman" w:cstheme="minorHAnsi"/>
          <w:color w:val="000000"/>
          <w:lang w:eastAsia="pl-PL"/>
        </w:rPr>
        <w:t xml:space="preserve"> Sekretarza Komisji oraz zastępcy Sekretarza Komisji </w:t>
      </w:r>
      <w:r w:rsidRPr="00211ADC">
        <w:rPr>
          <w:rFonts w:eastAsia="Times New Roman" w:cstheme="minorHAnsi"/>
          <w:lang w:eastAsia="pl-PL"/>
        </w:rPr>
        <w:t>(o ile został powołany)</w:t>
      </w:r>
      <w:r w:rsidRPr="00211ADC">
        <w:rPr>
          <w:rFonts w:eastAsia="Times New Roman" w:cstheme="minorHAnsi"/>
          <w:color w:val="000000"/>
          <w:lang w:eastAsia="pl-PL"/>
        </w:rPr>
        <w:t xml:space="preserve">, </w:t>
      </w:r>
    </w:p>
    <w:p w14:paraId="348D7A2C"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opis sposobu i wyników losowania członków Komisji dokonujących oceny formaln</w:t>
      </w:r>
      <w:r w:rsidR="00094446" w:rsidRPr="00211ADC">
        <w:rPr>
          <w:rFonts w:eastAsia="Times New Roman" w:cstheme="minorHAnsi"/>
          <w:color w:val="000000"/>
          <w:lang w:eastAsia="pl-PL"/>
        </w:rPr>
        <w:t>o-</w:t>
      </w:r>
      <w:r w:rsidRPr="00211ADC">
        <w:rPr>
          <w:rFonts w:eastAsia="Times New Roman" w:cstheme="minorHAnsi"/>
          <w:color w:val="000000"/>
          <w:lang w:eastAsia="pl-PL"/>
        </w:rPr>
        <w:t xml:space="preserve">merytorycznej każdego z projektów przeprowadzonego przez Przewodniczącego Komisji na posiedzeniu Komisji, </w:t>
      </w:r>
    </w:p>
    <w:p w14:paraId="3294BEE1"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wypełnione </w:t>
      </w:r>
      <w:r w:rsidR="00243A48" w:rsidRPr="00211ADC">
        <w:rPr>
          <w:rFonts w:eastAsia="Times New Roman" w:cstheme="minorHAnsi"/>
          <w:iCs/>
          <w:color w:val="000000"/>
          <w:lang w:eastAsia="pl-PL"/>
        </w:rPr>
        <w:t>k</w:t>
      </w:r>
      <w:r w:rsidRPr="00211ADC">
        <w:rPr>
          <w:rFonts w:eastAsia="Times New Roman" w:cstheme="minorHAnsi"/>
          <w:iCs/>
          <w:color w:val="000000"/>
          <w:lang w:eastAsia="pl-PL"/>
        </w:rPr>
        <w:t>arty oceny formaln</w:t>
      </w:r>
      <w:r w:rsidR="00A7157F" w:rsidRPr="00211ADC">
        <w:rPr>
          <w:rFonts w:eastAsia="Times New Roman" w:cstheme="minorHAnsi"/>
          <w:iCs/>
          <w:color w:val="000000"/>
          <w:lang w:eastAsia="pl-PL"/>
        </w:rPr>
        <w:t>o-</w:t>
      </w:r>
      <w:r w:rsidRPr="00211ADC">
        <w:rPr>
          <w:rFonts w:eastAsia="Times New Roman" w:cstheme="minorHAnsi"/>
          <w:iCs/>
          <w:color w:val="000000"/>
          <w:lang w:eastAsia="pl-PL"/>
        </w:rPr>
        <w:t>merytorycznej</w:t>
      </w:r>
      <w:r w:rsidR="002070B3" w:rsidRPr="00211ADC">
        <w:rPr>
          <w:rFonts w:eastAsia="Times New Roman" w:cstheme="minorHAnsi"/>
          <w:iCs/>
          <w:color w:val="000000"/>
          <w:lang w:eastAsia="pl-PL"/>
        </w:rPr>
        <w:t xml:space="preserve">, </w:t>
      </w:r>
      <w:r w:rsidR="00243A48" w:rsidRPr="00211ADC">
        <w:rPr>
          <w:rFonts w:eastAsia="Times New Roman" w:cstheme="minorHAnsi"/>
          <w:iCs/>
          <w:color w:val="000000"/>
          <w:lang w:eastAsia="pl-PL"/>
        </w:rPr>
        <w:t>k</w:t>
      </w:r>
      <w:r w:rsidR="002070B3" w:rsidRPr="00211ADC">
        <w:rPr>
          <w:rFonts w:eastAsia="Times New Roman" w:cstheme="minorHAnsi"/>
          <w:iCs/>
          <w:color w:val="000000"/>
          <w:lang w:eastAsia="pl-PL"/>
        </w:rPr>
        <w:t>arty</w:t>
      </w:r>
      <w:r w:rsidR="00A7157F" w:rsidRPr="00211ADC">
        <w:rPr>
          <w:rFonts w:eastAsia="Times New Roman" w:cstheme="minorHAnsi"/>
          <w:iCs/>
          <w:color w:val="000000"/>
          <w:lang w:eastAsia="pl-PL"/>
        </w:rPr>
        <w:t xml:space="preserve"> oceny – etap negocjacji</w:t>
      </w:r>
      <w:r w:rsidR="002070B3" w:rsidRPr="00211ADC">
        <w:rPr>
          <w:rFonts w:eastAsia="Times New Roman" w:cstheme="minorHAnsi"/>
          <w:color w:val="000000"/>
          <w:lang w:eastAsia="pl-PL"/>
        </w:rPr>
        <w:t xml:space="preserve"> </w:t>
      </w:r>
      <w:r w:rsidRPr="00211ADC">
        <w:rPr>
          <w:rFonts w:eastAsia="Times New Roman" w:cstheme="minorHAnsi"/>
          <w:color w:val="000000"/>
          <w:lang w:eastAsia="pl-PL"/>
        </w:rPr>
        <w:t>oraz informację o miejscu ich przechowywania,</w:t>
      </w:r>
    </w:p>
    <w:p w14:paraId="0F6B8FDD" w14:textId="77777777" w:rsidR="008E6E25"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listę </w:t>
      </w:r>
      <w:r w:rsidR="002070B3" w:rsidRPr="00211ADC">
        <w:rPr>
          <w:rFonts w:eastAsia="Times New Roman" w:cstheme="minorHAnsi"/>
          <w:color w:val="000000"/>
          <w:lang w:eastAsia="pl-PL"/>
        </w:rPr>
        <w:t xml:space="preserve">projektów </w:t>
      </w:r>
      <w:r w:rsidRPr="00211ADC">
        <w:rPr>
          <w:rFonts w:eastAsia="Times New Roman" w:cstheme="minorHAnsi"/>
          <w:color w:val="000000"/>
          <w:lang w:eastAsia="pl-PL"/>
        </w:rPr>
        <w:t>skierowanych do oceny w ramach danego konkursu</w:t>
      </w:r>
      <w:r w:rsidR="002B294D" w:rsidRPr="00211ADC">
        <w:rPr>
          <w:rFonts w:eastAsia="Times New Roman" w:cstheme="minorHAnsi"/>
          <w:color w:val="000000"/>
          <w:lang w:eastAsia="pl-PL"/>
        </w:rPr>
        <w:t>/rundy konkursu</w:t>
      </w:r>
      <w:r w:rsidRPr="00211ADC">
        <w:rPr>
          <w:rFonts w:eastAsia="Times New Roman" w:cstheme="minorHAnsi"/>
          <w:color w:val="000000"/>
          <w:lang w:eastAsia="pl-PL"/>
        </w:rPr>
        <w:t xml:space="preserve"> z przyporządkowaniem osób oceniających </w:t>
      </w:r>
      <w:r w:rsidR="002070B3" w:rsidRPr="00211ADC">
        <w:rPr>
          <w:rFonts w:eastAsia="Times New Roman" w:cstheme="minorHAnsi"/>
          <w:color w:val="000000"/>
          <w:lang w:eastAsia="pl-PL"/>
        </w:rPr>
        <w:t xml:space="preserve">projekt </w:t>
      </w:r>
      <w:r w:rsidRPr="00211ADC">
        <w:rPr>
          <w:rFonts w:eastAsia="Times New Roman" w:cstheme="minorHAnsi"/>
          <w:color w:val="000000"/>
          <w:lang w:eastAsia="pl-PL"/>
        </w:rPr>
        <w:t xml:space="preserve">(z uwzględnieniem ekspertów, o ile </w:t>
      </w:r>
      <w:r w:rsidR="00A40AD2" w:rsidRPr="00211ADC">
        <w:rPr>
          <w:rFonts w:eastAsia="Times New Roman" w:cstheme="minorHAnsi"/>
          <w:color w:val="000000"/>
          <w:lang w:eastAsia="pl-PL"/>
        </w:rPr>
        <w:t xml:space="preserve">projekty </w:t>
      </w:r>
      <w:r w:rsidRPr="00211ADC">
        <w:rPr>
          <w:rFonts w:eastAsia="Times New Roman" w:cstheme="minorHAnsi"/>
          <w:color w:val="000000"/>
          <w:lang w:eastAsia="pl-PL"/>
        </w:rPr>
        <w:t>były opiniowane przez ekspertów)</w:t>
      </w:r>
      <w:r w:rsidR="008E6E25" w:rsidRPr="00211ADC">
        <w:rPr>
          <w:rFonts w:eastAsia="Times New Roman" w:cstheme="minorHAnsi"/>
          <w:color w:val="000000"/>
          <w:lang w:eastAsia="pl-PL"/>
        </w:rPr>
        <w:t>,</w:t>
      </w:r>
    </w:p>
    <w:p w14:paraId="2C7AC7C2" w14:textId="77777777" w:rsidR="00624A21" w:rsidRPr="00211ADC" w:rsidRDefault="008E6E25" w:rsidP="00211ADC">
      <w:pPr>
        <w:numPr>
          <w:ilvl w:val="0"/>
          <w:numId w:val="46"/>
        </w:numPr>
        <w:tabs>
          <w:tab w:val="clear" w:pos="786"/>
          <w:tab w:val="left" w:pos="0"/>
          <w:tab w:val="num" w:pos="993"/>
          <w:tab w:val="num" w:pos="1134"/>
        </w:tabs>
        <w:spacing w:after="0"/>
        <w:ind w:left="993" w:hanging="284"/>
        <w:rPr>
          <w:rFonts w:eastAsia="Times New Roman" w:cstheme="minorHAnsi"/>
          <w:color w:val="000000"/>
          <w:lang w:eastAsia="pl-PL"/>
        </w:rPr>
      </w:pPr>
      <w:r w:rsidRPr="00211ADC">
        <w:rPr>
          <w:rFonts w:eastAsia="Times New Roman" w:cstheme="minorHAnsi"/>
          <w:color w:val="000000"/>
          <w:lang w:eastAsia="pl-PL"/>
        </w:rPr>
        <w:t>listę projektów z przyznaną przez członków KOP</w:t>
      </w:r>
      <w:r w:rsidR="00624A21" w:rsidRPr="00211ADC">
        <w:rPr>
          <w:rFonts w:eastAsia="Times New Roman" w:cstheme="minorHAnsi"/>
          <w:color w:val="000000"/>
          <w:lang w:eastAsia="pl-PL"/>
        </w:rPr>
        <w:t xml:space="preserve"> liczb</w:t>
      </w:r>
      <w:r w:rsidRPr="00211ADC">
        <w:rPr>
          <w:rFonts w:eastAsia="Times New Roman" w:cstheme="minorHAnsi"/>
          <w:color w:val="000000"/>
          <w:lang w:eastAsia="pl-PL"/>
        </w:rPr>
        <w:t>ą</w:t>
      </w:r>
      <w:r w:rsidR="00624A21" w:rsidRPr="00211ADC">
        <w:rPr>
          <w:rFonts w:eastAsia="Times New Roman" w:cstheme="minorHAnsi"/>
          <w:color w:val="000000"/>
          <w:lang w:eastAsia="pl-PL"/>
        </w:rPr>
        <w:t xml:space="preserve"> punktów ogółem i </w:t>
      </w:r>
      <w:r w:rsidR="00A7157F" w:rsidRPr="00211ADC">
        <w:rPr>
          <w:rFonts w:eastAsia="Times New Roman" w:cstheme="minorHAnsi"/>
          <w:color w:val="000000"/>
          <w:lang w:eastAsia="pl-PL"/>
        </w:rPr>
        <w:t>liczb</w:t>
      </w:r>
      <w:r w:rsidRPr="00211ADC">
        <w:rPr>
          <w:rFonts w:eastAsia="Times New Roman" w:cstheme="minorHAnsi"/>
          <w:color w:val="000000"/>
          <w:lang w:eastAsia="pl-PL"/>
        </w:rPr>
        <w:t>ą</w:t>
      </w:r>
      <w:r w:rsidR="00A7157F" w:rsidRPr="00211ADC">
        <w:rPr>
          <w:rFonts w:eastAsia="Times New Roman" w:cstheme="minorHAnsi"/>
          <w:color w:val="000000"/>
          <w:lang w:eastAsia="pl-PL"/>
        </w:rPr>
        <w:t xml:space="preserve"> punktów </w:t>
      </w:r>
      <w:r w:rsidR="00E46A5F" w:rsidRPr="00211ADC">
        <w:rPr>
          <w:rFonts w:eastAsia="Times New Roman" w:cstheme="minorHAnsi"/>
          <w:color w:val="000000"/>
          <w:lang w:eastAsia="pl-PL"/>
        </w:rPr>
        <w:t>przyznanych za każde kryterium</w:t>
      </w:r>
      <w:r w:rsidR="00624A21" w:rsidRPr="00211ADC">
        <w:rPr>
          <w:rFonts w:eastAsia="Times New Roman" w:cstheme="minorHAnsi"/>
          <w:color w:val="000000"/>
          <w:lang w:eastAsia="pl-PL"/>
        </w:rPr>
        <w:t xml:space="preserve"> merytoryczne</w:t>
      </w:r>
      <w:r w:rsidR="00E46A5F" w:rsidRPr="00211ADC">
        <w:rPr>
          <w:rFonts w:eastAsia="Times New Roman" w:cstheme="minorHAnsi"/>
          <w:color w:val="000000"/>
          <w:lang w:eastAsia="pl-PL"/>
        </w:rPr>
        <w:t xml:space="preserve"> (1-8) oraz każde kryterium premiujące (jeśli dotyczy)</w:t>
      </w:r>
      <w:r w:rsidR="00624A21" w:rsidRPr="00211ADC">
        <w:rPr>
          <w:rFonts w:eastAsia="Times New Roman" w:cstheme="minorHAnsi"/>
          <w:color w:val="000000"/>
          <w:lang w:eastAsia="pl-PL"/>
        </w:rPr>
        <w:t>,</w:t>
      </w:r>
    </w:p>
    <w:p w14:paraId="7D4E3956" w14:textId="77777777" w:rsidR="00225651" w:rsidRPr="00211ADC" w:rsidRDefault="00A40AD2"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opis przebiegu uzupełnia</w:t>
      </w:r>
      <w:r w:rsidR="009A101E" w:rsidRPr="00211ADC">
        <w:rPr>
          <w:rFonts w:eastAsia="Times New Roman" w:cstheme="minorHAnsi"/>
          <w:color w:val="000000"/>
          <w:lang w:eastAsia="pl-PL"/>
        </w:rPr>
        <w:t>nia lub popraw</w:t>
      </w:r>
      <w:r w:rsidRPr="00211ADC">
        <w:rPr>
          <w:rFonts w:eastAsia="Times New Roman" w:cstheme="minorHAnsi"/>
          <w:color w:val="000000"/>
          <w:lang w:eastAsia="pl-PL"/>
        </w:rPr>
        <w:t>ia</w:t>
      </w:r>
      <w:r w:rsidR="009A101E" w:rsidRPr="00211ADC">
        <w:rPr>
          <w:rFonts w:eastAsia="Times New Roman" w:cstheme="minorHAnsi"/>
          <w:color w:val="000000"/>
          <w:lang w:eastAsia="pl-PL"/>
        </w:rPr>
        <w:t>nia projektu w części dotyczącej spełniania kryteriów wyboru projektów,</w:t>
      </w:r>
    </w:p>
    <w:p w14:paraId="3CFA8C9B"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opinie ekspertów dotyczące poszczególnych </w:t>
      </w:r>
      <w:r w:rsidR="002070B3" w:rsidRPr="00211ADC">
        <w:rPr>
          <w:rFonts w:eastAsia="Times New Roman" w:cstheme="minorHAnsi"/>
          <w:color w:val="000000"/>
          <w:lang w:eastAsia="pl-PL"/>
        </w:rPr>
        <w:t xml:space="preserve">projektów </w:t>
      </w:r>
      <w:r w:rsidRPr="00211ADC">
        <w:rPr>
          <w:rFonts w:eastAsia="Times New Roman" w:cstheme="minorHAnsi"/>
          <w:color w:val="000000"/>
          <w:lang w:eastAsia="pl-PL"/>
        </w:rPr>
        <w:t xml:space="preserve">(o ile </w:t>
      </w:r>
      <w:r w:rsidR="00BB2B76" w:rsidRPr="00211ADC">
        <w:rPr>
          <w:rFonts w:eastAsia="Times New Roman" w:cstheme="minorHAnsi"/>
          <w:color w:val="000000"/>
          <w:lang w:eastAsia="pl-PL"/>
        </w:rPr>
        <w:t xml:space="preserve">projekty </w:t>
      </w:r>
      <w:r w:rsidRPr="00211ADC">
        <w:rPr>
          <w:rFonts w:eastAsia="Times New Roman" w:cstheme="minorHAnsi"/>
          <w:color w:val="000000"/>
          <w:lang w:eastAsia="pl-PL"/>
        </w:rPr>
        <w:t xml:space="preserve">były opiniowane przez ekspertów) lub informację o miejscu ich przechowywania, </w:t>
      </w:r>
    </w:p>
    <w:p w14:paraId="72F0F397"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pisemne uzasadnienia nieuwzględnienia opinii ekspertów sporządzone przez członków Komisji, którzy dokonali oceny danych </w:t>
      </w:r>
      <w:r w:rsidR="0062551F" w:rsidRPr="00211ADC">
        <w:rPr>
          <w:rFonts w:eastAsia="Times New Roman" w:cstheme="minorHAnsi"/>
          <w:color w:val="000000"/>
          <w:lang w:eastAsia="pl-PL"/>
        </w:rPr>
        <w:t>projektów</w:t>
      </w:r>
      <w:r w:rsidRPr="00211ADC">
        <w:rPr>
          <w:rFonts w:eastAsia="Times New Roman" w:cstheme="minorHAnsi"/>
          <w:color w:val="000000"/>
          <w:lang w:eastAsia="pl-PL"/>
        </w:rPr>
        <w:t xml:space="preserve">, o ile </w:t>
      </w:r>
      <w:r w:rsidR="0062551F" w:rsidRPr="00211ADC">
        <w:rPr>
          <w:rFonts w:eastAsia="Times New Roman" w:cstheme="minorHAnsi"/>
          <w:color w:val="000000"/>
          <w:lang w:eastAsia="pl-PL"/>
        </w:rPr>
        <w:t xml:space="preserve">projekty </w:t>
      </w:r>
      <w:r w:rsidRPr="00211ADC">
        <w:rPr>
          <w:rFonts w:eastAsia="Times New Roman" w:cstheme="minorHAnsi"/>
          <w:color w:val="000000"/>
          <w:lang w:eastAsia="pl-PL"/>
        </w:rPr>
        <w:t>były opiniowane przez ekspertów, a ich opinie nie zostały uwzględnione,</w:t>
      </w:r>
    </w:p>
    <w:p w14:paraId="20BDED88"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opis przebiegu pracy Komisji sporządzony w sposób umożliwiający jego późniejsze odtworzenie, zawierający w szczególności opis zdarzeń niestandardowych, które zaszły w trakcie prac Komisji, </w:t>
      </w:r>
    </w:p>
    <w:p w14:paraId="314E2FAE" w14:textId="77777777" w:rsidR="0062551F"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opis decyzji Przewodniczącego Komisji podejmowanej w przypadku różnic stanowisk dwóch oceniających albo jednego z dwóch oceniających i trzeciego oceniającego dotyczących oceny </w:t>
      </w:r>
      <w:r w:rsidR="00BB2B76" w:rsidRPr="00211ADC">
        <w:rPr>
          <w:rFonts w:eastAsia="Times New Roman" w:cstheme="minorHAnsi"/>
          <w:color w:val="000000"/>
          <w:lang w:eastAsia="pl-PL"/>
        </w:rPr>
        <w:t xml:space="preserve">projektu </w:t>
      </w:r>
      <w:r w:rsidRPr="00211ADC">
        <w:rPr>
          <w:rFonts w:eastAsia="Times New Roman" w:cstheme="minorHAnsi"/>
          <w:color w:val="000000"/>
          <w:lang w:eastAsia="pl-PL"/>
        </w:rPr>
        <w:t xml:space="preserve">oraz w przypadku stwierdzenia nieprawidłowości w ocenie </w:t>
      </w:r>
      <w:r w:rsidR="00BB2B76" w:rsidRPr="00211ADC">
        <w:rPr>
          <w:rFonts w:eastAsia="Times New Roman" w:cstheme="minorHAnsi"/>
          <w:color w:val="000000"/>
          <w:lang w:eastAsia="pl-PL"/>
        </w:rPr>
        <w:t>projektu</w:t>
      </w:r>
      <w:r w:rsidRPr="00211ADC">
        <w:rPr>
          <w:rFonts w:eastAsia="Times New Roman" w:cstheme="minorHAnsi"/>
          <w:color w:val="000000"/>
          <w:lang w:eastAsia="pl-PL"/>
        </w:rPr>
        <w:t xml:space="preserve">, wraz z uzasadnieniem,  </w:t>
      </w:r>
    </w:p>
    <w:p w14:paraId="1F8805AC"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 </w:t>
      </w:r>
      <w:r w:rsidR="00BB2B76" w:rsidRPr="00211ADC">
        <w:rPr>
          <w:rFonts w:eastAsia="Times New Roman" w:cstheme="minorHAnsi"/>
          <w:color w:val="000000"/>
          <w:lang w:eastAsia="pl-PL"/>
        </w:rPr>
        <w:t>listę</w:t>
      </w:r>
      <w:r w:rsidR="0062551F" w:rsidRPr="00211ADC">
        <w:rPr>
          <w:rFonts w:eastAsia="Times New Roman" w:cstheme="minorHAnsi"/>
          <w:color w:val="000000"/>
          <w:lang w:eastAsia="pl-PL"/>
        </w:rPr>
        <w:t xml:space="preserve"> </w:t>
      </w:r>
      <w:r w:rsidR="0062551F" w:rsidRPr="00211ADC">
        <w:rPr>
          <w:rFonts w:eastAsia="Times New Roman" w:cstheme="minorHAnsi"/>
          <w:lang w:eastAsia="pl-PL"/>
        </w:rPr>
        <w:t xml:space="preserve">projektów </w:t>
      </w:r>
      <w:r w:rsidR="00FA7793" w:rsidRPr="00211ADC">
        <w:rPr>
          <w:rFonts w:eastAsia="Times New Roman" w:cstheme="minorHAnsi"/>
          <w:lang w:eastAsia="pl-PL"/>
        </w:rPr>
        <w:t>nieskierowanych do etapu negocjacji</w:t>
      </w:r>
      <w:r w:rsidR="00E46A5F" w:rsidRPr="00211ADC">
        <w:rPr>
          <w:rFonts w:eastAsia="Times New Roman" w:cstheme="minorHAnsi"/>
          <w:lang w:eastAsia="pl-PL"/>
        </w:rPr>
        <w:t xml:space="preserve"> oraz</w:t>
      </w:r>
      <w:r w:rsidR="00BB2B76" w:rsidRPr="00211ADC">
        <w:rPr>
          <w:rFonts w:eastAsia="Times New Roman" w:cstheme="minorHAnsi"/>
          <w:lang w:eastAsia="pl-PL"/>
        </w:rPr>
        <w:t xml:space="preserve"> listę</w:t>
      </w:r>
      <w:r w:rsidR="0062551F" w:rsidRPr="00211ADC">
        <w:rPr>
          <w:rFonts w:eastAsia="Times New Roman" w:cstheme="minorHAnsi"/>
          <w:lang w:eastAsia="pl-PL"/>
        </w:rPr>
        <w:t xml:space="preserve"> projektów skierowanyc</w:t>
      </w:r>
      <w:r w:rsidR="00BB2B76" w:rsidRPr="00211ADC">
        <w:rPr>
          <w:rFonts w:eastAsia="Times New Roman" w:cstheme="minorHAnsi"/>
          <w:lang w:eastAsia="pl-PL"/>
        </w:rPr>
        <w:t>h do etapu negocjacji</w:t>
      </w:r>
      <w:r w:rsidR="0062551F" w:rsidRPr="00211ADC">
        <w:rPr>
          <w:rFonts w:eastAsia="Times New Roman" w:cstheme="minorHAnsi"/>
          <w:lang w:eastAsia="pl-PL"/>
        </w:rPr>
        <w:t>,</w:t>
      </w:r>
    </w:p>
    <w:p w14:paraId="404E5AB2"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opis przebiegu negocjacji,</w:t>
      </w:r>
    </w:p>
    <w:p w14:paraId="18FA35E2" w14:textId="77777777" w:rsidR="0062551F" w:rsidRPr="00211ADC" w:rsidRDefault="0062551F"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zestawienie wyników oceny w postaci listy, </w:t>
      </w:r>
      <w:r w:rsidR="009A101E" w:rsidRPr="00211ADC">
        <w:rPr>
          <w:rFonts w:eastAsia="Times New Roman" w:cstheme="minorHAnsi"/>
          <w:lang w:eastAsia="pl-PL"/>
        </w:rPr>
        <w:t>o której mowa w art. 45 ust. 6</w:t>
      </w:r>
      <w:r w:rsidRPr="00211ADC">
        <w:rPr>
          <w:rFonts w:eastAsia="Times New Roman" w:cstheme="minorHAnsi"/>
          <w:lang w:eastAsia="pl-PL"/>
        </w:rPr>
        <w:t xml:space="preserve"> ustawy wdrożeniowej</w:t>
      </w:r>
      <w:r w:rsidRPr="00211ADC">
        <w:rPr>
          <w:rFonts w:eastAsia="Times New Roman" w:cstheme="minorHAnsi"/>
          <w:color w:val="000000"/>
          <w:lang w:eastAsia="pl-PL"/>
        </w:rPr>
        <w:t>,</w:t>
      </w:r>
    </w:p>
    <w:p w14:paraId="51F1E310"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terminarz prac Komisji wraz z podpisaną listą obecności uczestników prac Komisji,  </w:t>
      </w:r>
    </w:p>
    <w:p w14:paraId="47A0ACFC"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lang w:eastAsia="pl-PL"/>
        </w:rPr>
      </w:pPr>
      <w:r w:rsidRPr="00211ADC">
        <w:rPr>
          <w:rFonts w:eastAsia="Times New Roman" w:cstheme="minorHAnsi"/>
          <w:lang w:eastAsia="pl-PL"/>
        </w:rPr>
        <w:t xml:space="preserve">informację o miejscu przechowywania dokumentacji z prac Komisji, </w:t>
      </w:r>
    </w:p>
    <w:p w14:paraId="7A192705"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lang w:eastAsia="pl-PL"/>
        </w:rPr>
      </w:pPr>
      <w:r w:rsidRPr="00211ADC">
        <w:rPr>
          <w:rFonts w:eastAsia="Times New Roman" w:cstheme="minorHAnsi"/>
          <w:lang w:eastAsia="pl-PL"/>
        </w:rPr>
        <w:t>Regulamin</w:t>
      </w:r>
      <w:r w:rsidR="0062551F" w:rsidRPr="00211ADC">
        <w:rPr>
          <w:rFonts w:eastAsia="Times New Roman" w:cstheme="minorHAnsi"/>
          <w:lang w:eastAsia="pl-PL"/>
        </w:rPr>
        <w:t xml:space="preserve"> pracy</w:t>
      </w:r>
      <w:r w:rsidRPr="00211ADC">
        <w:rPr>
          <w:rFonts w:eastAsia="Times New Roman" w:cstheme="minorHAnsi"/>
          <w:lang w:eastAsia="pl-PL"/>
        </w:rPr>
        <w:t xml:space="preserve"> Komisji Oceny Projektów,</w:t>
      </w:r>
    </w:p>
    <w:p w14:paraId="31FAE51A"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upoważnienie Zastępcy Przewodniczącego, w przypadku gdy Przewodniczący Komisji wyznaczył Zastępcę Przewodniczącego,</w:t>
      </w:r>
    </w:p>
    <w:p w14:paraId="0133DAB6" w14:textId="77777777" w:rsidR="00624A21" w:rsidRPr="00211ADC" w:rsidRDefault="00624A21" w:rsidP="00211ADC">
      <w:pPr>
        <w:numPr>
          <w:ilvl w:val="0"/>
          <w:numId w:val="46"/>
        </w:numPr>
        <w:tabs>
          <w:tab w:val="left" w:pos="0"/>
          <w:tab w:val="num" w:pos="993"/>
        </w:tabs>
        <w:spacing w:after="0"/>
        <w:ind w:left="993" w:hanging="284"/>
        <w:rPr>
          <w:rFonts w:eastAsia="Times New Roman" w:cstheme="minorHAnsi"/>
          <w:color w:val="000000"/>
          <w:lang w:eastAsia="pl-PL"/>
        </w:rPr>
      </w:pPr>
      <w:r w:rsidRPr="00211ADC">
        <w:rPr>
          <w:rFonts w:eastAsia="Times New Roman" w:cstheme="minorHAnsi"/>
          <w:color w:val="000000"/>
          <w:lang w:eastAsia="pl-PL"/>
        </w:rPr>
        <w:t>inne istotne elementy postępowania oceniającego.</w:t>
      </w:r>
    </w:p>
    <w:p w14:paraId="3D5A1770" w14:textId="77777777" w:rsidR="00624A21" w:rsidRPr="00211ADC" w:rsidRDefault="00624A21" w:rsidP="00211ADC">
      <w:pPr>
        <w:numPr>
          <w:ilvl w:val="2"/>
          <w:numId w:val="41"/>
        </w:numPr>
        <w:tabs>
          <w:tab w:val="left" w:pos="0"/>
        </w:tabs>
        <w:spacing w:after="0"/>
        <w:ind w:left="709" w:hanging="283"/>
        <w:rPr>
          <w:rFonts w:eastAsia="Times New Roman" w:cstheme="minorHAnsi"/>
          <w:color w:val="000000"/>
          <w:lang w:eastAsia="pl-PL"/>
        </w:rPr>
      </w:pPr>
      <w:r w:rsidRPr="00211ADC">
        <w:rPr>
          <w:rFonts w:eastAsia="Times New Roman" w:cstheme="minorHAnsi"/>
          <w:color w:val="000000"/>
          <w:lang w:eastAsia="pl-PL"/>
        </w:rPr>
        <w:t xml:space="preserve">Protokół </w:t>
      </w:r>
      <w:r w:rsidR="00506277" w:rsidRPr="00211ADC">
        <w:rPr>
          <w:rFonts w:eastAsia="Times New Roman" w:cstheme="minorHAnsi"/>
          <w:color w:val="000000"/>
          <w:lang w:eastAsia="pl-PL"/>
        </w:rPr>
        <w:t xml:space="preserve">oceny z </w:t>
      </w:r>
      <w:r w:rsidRPr="00211ADC">
        <w:rPr>
          <w:rFonts w:eastAsia="Times New Roman" w:cstheme="minorHAnsi"/>
          <w:color w:val="000000"/>
          <w:lang w:eastAsia="pl-PL"/>
        </w:rPr>
        <w:t>prac Komisji jest sporządzany przez Sekretarza Komisji i zatwierdzany przez Przewodniczącego Komisji.</w:t>
      </w:r>
    </w:p>
    <w:p w14:paraId="4441FAAE" w14:textId="77777777" w:rsidR="00624A21" w:rsidRPr="00211ADC" w:rsidRDefault="00624A21" w:rsidP="00211ADC">
      <w:pPr>
        <w:numPr>
          <w:ilvl w:val="2"/>
          <w:numId w:val="41"/>
        </w:numPr>
        <w:tabs>
          <w:tab w:val="left" w:pos="0"/>
          <w:tab w:val="num" w:pos="709"/>
          <w:tab w:val="left" w:pos="2410"/>
        </w:tabs>
        <w:spacing w:after="0"/>
        <w:ind w:left="709" w:hanging="283"/>
        <w:rPr>
          <w:rFonts w:eastAsia="Times New Roman" w:cstheme="minorHAnsi"/>
          <w:color w:val="000000"/>
          <w:lang w:eastAsia="pl-PL"/>
        </w:rPr>
      </w:pPr>
      <w:r w:rsidRPr="00211ADC">
        <w:rPr>
          <w:rFonts w:eastAsia="Times New Roman" w:cstheme="minorHAnsi"/>
          <w:color w:val="000000"/>
          <w:lang w:eastAsia="pl-PL"/>
        </w:rPr>
        <w:t>Protokół oceny przechowywany jest w siedzibie WUP.</w:t>
      </w:r>
    </w:p>
    <w:p w14:paraId="323AC618" w14:textId="77777777" w:rsidR="00DC0545" w:rsidRDefault="00DC0545" w:rsidP="00B05F5C">
      <w:pPr>
        <w:tabs>
          <w:tab w:val="left" w:pos="0"/>
        </w:tabs>
        <w:spacing w:after="0" w:line="240" w:lineRule="auto"/>
        <w:jc w:val="both"/>
        <w:rPr>
          <w:rFonts w:ascii="Times New Roman" w:eastAsia="Times New Roman" w:hAnsi="Times New Roman" w:cs="Times New Roman"/>
          <w:color w:val="000000"/>
          <w:sz w:val="24"/>
          <w:szCs w:val="24"/>
          <w:lang w:eastAsia="pl-PL"/>
        </w:rPr>
      </w:pPr>
    </w:p>
    <w:p w14:paraId="13CE5B3E" w14:textId="77777777" w:rsidR="00624A21" w:rsidRPr="00211ADC" w:rsidRDefault="00624A21" w:rsidP="00211ADC">
      <w:pPr>
        <w:tabs>
          <w:tab w:val="left" w:pos="0"/>
        </w:tabs>
        <w:spacing w:after="0"/>
        <w:ind w:firstLine="4"/>
        <w:rPr>
          <w:rFonts w:eastAsia="Times New Roman" w:cstheme="minorHAnsi"/>
          <w:color w:val="000000"/>
          <w:sz w:val="24"/>
          <w:szCs w:val="24"/>
          <w:lang w:eastAsia="pl-PL"/>
        </w:rPr>
      </w:pPr>
      <w:r w:rsidRPr="00211ADC">
        <w:rPr>
          <w:rFonts w:eastAsia="Times New Roman" w:cstheme="minorHAnsi"/>
          <w:color w:val="000000"/>
          <w:sz w:val="24"/>
          <w:szCs w:val="24"/>
          <w:lang w:eastAsia="pl-PL"/>
        </w:rPr>
        <w:t>§ 11</w:t>
      </w:r>
    </w:p>
    <w:p w14:paraId="6E8F08CD" w14:textId="77777777" w:rsidR="00624A21" w:rsidRPr="00211ADC" w:rsidRDefault="00624A21" w:rsidP="00211ADC">
      <w:pPr>
        <w:tabs>
          <w:tab w:val="left" w:pos="0"/>
        </w:tabs>
        <w:spacing w:after="0"/>
        <w:rPr>
          <w:rFonts w:eastAsia="Times New Roman" w:cstheme="minorHAnsi"/>
          <w:b/>
          <w:color w:val="000000"/>
          <w:sz w:val="24"/>
          <w:szCs w:val="24"/>
          <w:u w:val="single"/>
          <w:lang w:eastAsia="pl-PL"/>
        </w:rPr>
      </w:pPr>
      <w:r w:rsidRPr="00211ADC">
        <w:rPr>
          <w:rFonts w:eastAsia="Times New Roman" w:cstheme="minorHAnsi"/>
          <w:b/>
          <w:color w:val="000000"/>
          <w:sz w:val="24"/>
          <w:szCs w:val="24"/>
          <w:u w:val="single"/>
          <w:lang w:eastAsia="pl-PL"/>
        </w:rPr>
        <w:t>Postanowienia końcowe</w:t>
      </w:r>
    </w:p>
    <w:p w14:paraId="005191EB" w14:textId="77777777" w:rsidR="00624A21" w:rsidRPr="00624A21" w:rsidRDefault="00624A21" w:rsidP="00624A21">
      <w:pPr>
        <w:tabs>
          <w:tab w:val="left" w:pos="0"/>
        </w:tabs>
        <w:spacing w:after="0" w:line="240" w:lineRule="auto"/>
        <w:jc w:val="center"/>
        <w:rPr>
          <w:rFonts w:ascii="Times New Roman" w:eastAsia="Times New Roman" w:hAnsi="Times New Roman" w:cs="Times New Roman"/>
          <w:b/>
          <w:color w:val="000000"/>
          <w:sz w:val="24"/>
          <w:szCs w:val="24"/>
          <w:u w:val="single"/>
          <w:lang w:eastAsia="pl-PL"/>
        </w:rPr>
      </w:pPr>
    </w:p>
    <w:p w14:paraId="54579825" w14:textId="77777777" w:rsidR="00624A21" w:rsidRPr="00211ADC" w:rsidRDefault="00624A21" w:rsidP="00211ADC">
      <w:pPr>
        <w:numPr>
          <w:ilvl w:val="0"/>
          <w:numId w:val="47"/>
        </w:numPr>
        <w:tabs>
          <w:tab w:val="clear" w:pos="2027"/>
          <w:tab w:val="num" w:pos="0"/>
        </w:tabs>
        <w:spacing w:after="0"/>
        <w:ind w:left="709" w:hanging="295"/>
        <w:jc w:val="both"/>
        <w:rPr>
          <w:rFonts w:eastAsia="Times New Roman" w:cstheme="minorHAnsi"/>
          <w:color w:val="000000"/>
          <w:lang w:eastAsia="pl-PL"/>
        </w:rPr>
      </w:pPr>
      <w:r w:rsidRPr="00211ADC">
        <w:rPr>
          <w:rFonts w:eastAsia="Times New Roman" w:cstheme="minorHAnsi"/>
          <w:color w:val="000000"/>
          <w:lang w:eastAsia="pl-PL"/>
        </w:rPr>
        <w:t xml:space="preserve">W sprawach nieuregulowanych niniejszym Regulaminem zastosowanie mają zapisy </w:t>
      </w:r>
      <w:r w:rsidR="00506277" w:rsidRPr="00211ADC">
        <w:rPr>
          <w:rFonts w:eastAsia="Times New Roman" w:cstheme="minorHAnsi"/>
          <w:lang w:eastAsia="pl-PL"/>
        </w:rPr>
        <w:t>u</w:t>
      </w:r>
      <w:r w:rsidRPr="00211ADC">
        <w:rPr>
          <w:rFonts w:eastAsia="Times New Roman" w:cstheme="minorHAnsi"/>
          <w:lang w:eastAsia="pl-PL"/>
        </w:rPr>
        <w:t xml:space="preserve">stawy </w:t>
      </w:r>
      <w:r w:rsidR="00506277" w:rsidRPr="00211ADC">
        <w:rPr>
          <w:rFonts w:eastAsia="Times New Roman" w:cstheme="minorHAnsi"/>
          <w:lang w:eastAsia="pl-PL"/>
        </w:rPr>
        <w:t>wdrożeniowej</w:t>
      </w:r>
      <w:r w:rsidRPr="00211ADC">
        <w:rPr>
          <w:rFonts w:eastAsia="Times New Roman" w:cstheme="minorHAnsi"/>
          <w:lang w:eastAsia="pl-PL"/>
        </w:rPr>
        <w:t xml:space="preserve"> oraz </w:t>
      </w:r>
      <w:r w:rsidRPr="00211ADC">
        <w:rPr>
          <w:rFonts w:eastAsia="Times New Roman" w:cstheme="minorHAnsi"/>
          <w:i/>
          <w:color w:val="000000"/>
          <w:lang w:eastAsia="pl-PL"/>
        </w:rPr>
        <w:t>Wytycznych w zakresie trybów wyboru projektów na lata 2014-2020</w:t>
      </w:r>
      <w:r w:rsidRPr="00211ADC">
        <w:rPr>
          <w:rFonts w:eastAsia="Times New Roman" w:cstheme="minorHAnsi"/>
          <w:color w:val="000000"/>
          <w:lang w:eastAsia="pl-PL"/>
        </w:rPr>
        <w:t>.</w:t>
      </w:r>
    </w:p>
    <w:p w14:paraId="3F74B0FD" w14:textId="77777777" w:rsidR="00624A21" w:rsidRPr="00211ADC" w:rsidRDefault="00624A21" w:rsidP="00211ADC">
      <w:pPr>
        <w:numPr>
          <w:ilvl w:val="0"/>
          <w:numId w:val="47"/>
        </w:numPr>
        <w:tabs>
          <w:tab w:val="clear" w:pos="2027"/>
          <w:tab w:val="num" w:pos="0"/>
        </w:tabs>
        <w:spacing w:after="0"/>
        <w:ind w:left="709" w:hanging="295"/>
        <w:jc w:val="both"/>
        <w:rPr>
          <w:rFonts w:eastAsia="Times New Roman" w:cstheme="minorHAnsi"/>
          <w:color w:val="000000"/>
          <w:lang w:eastAsia="pl-PL"/>
        </w:rPr>
      </w:pPr>
      <w:r w:rsidRPr="00211ADC">
        <w:rPr>
          <w:rFonts w:eastAsia="Times New Roman" w:cstheme="minorHAnsi"/>
          <w:color w:val="000000"/>
          <w:lang w:eastAsia="pl-PL"/>
        </w:rPr>
        <w:t xml:space="preserve">Decyzję o rozstrzygnięciu w sprawach nieuregulowanych podejmuje Przewodniczący Komisji.  </w:t>
      </w:r>
    </w:p>
    <w:p w14:paraId="7AB6B133" w14:textId="77777777" w:rsidR="00624A21" w:rsidRPr="00624A21" w:rsidRDefault="00624A21" w:rsidP="00624A21">
      <w:pPr>
        <w:spacing w:after="0" w:line="240" w:lineRule="auto"/>
        <w:jc w:val="both"/>
        <w:rPr>
          <w:rFonts w:ascii="Times New Roman" w:eastAsia="Times New Roman" w:hAnsi="Times New Roman" w:cs="Times New Roman"/>
          <w:color w:val="000000"/>
          <w:sz w:val="24"/>
          <w:szCs w:val="24"/>
          <w:lang w:eastAsia="pl-PL"/>
        </w:rPr>
      </w:pPr>
    </w:p>
    <w:p w14:paraId="4DB8E2D2" w14:textId="77777777" w:rsidR="00624A21" w:rsidRPr="00624A21" w:rsidRDefault="00624A21" w:rsidP="00624A21">
      <w:pPr>
        <w:spacing w:after="0" w:line="240" w:lineRule="auto"/>
        <w:jc w:val="both"/>
        <w:rPr>
          <w:rFonts w:ascii="Times New Roman" w:eastAsia="Times New Roman" w:hAnsi="Times New Roman" w:cs="Times New Roman"/>
          <w:color w:val="000000"/>
          <w:sz w:val="24"/>
          <w:szCs w:val="24"/>
          <w:lang w:eastAsia="pl-PL"/>
        </w:rPr>
      </w:pPr>
    </w:p>
    <w:p w14:paraId="45B07E59" w14:textId="77777777" w:rsidR="003E60BD" w:rsidRDefault="003E60BD" w:rsidP="00624A21">
      <w:pPr>
        <w:spacing w:after="0" w:line="240" w:lineRule="auto"/>
        <w:jc w:val="both"/>
        <w:rPr>
          <w:rFonts w:ascii="Times New Roman" w:eastAsia="Times New Roman" w:hAnsi="Times New Roman" w:cs="Times New Roman"/>
          <w:color w:val="000000"/>
          <w:sz w:val="24"/>
          <w:szCs w:val="24"/>
          <w:lang w:eastAsia="pl-PL"/>
        </w:rPr>
      </w:pPr>
    </w:p>
    <w:p w14:paraId="5A788860" w14:textId="77777777" w:rsidR="003E60BD" w:rsidRDefault="003E60BD" w:rsidP="00624A21">
      <w:pPr>
        <w:spacing w:after="0" w:line="240" w:lineRule="auto"/>
        <w:jc w:val="both"/>
        <w:rPr>
          <w:rFonts w:ascii="Times New Roman" w:eastAsia="Times New Roman" w:hAnsi="Times New Roman" w:cs="Times New Roman"/>
          <w:color w:val="000000"/>
          <w:sz w:val="24"/>
          <w:szCs w:val="24"/>
          <w:lang w:eastAsia="pl-PL"/>
        </w:rPr>
      </w:pPr>
    </w:p>
    <w:p w14:paraId="7CF42728" w14:textId="77777777" w:rsidR="003E60BD" w:rsidRDefault="003E60BD" w:rsidP="00624A21">
      <w:pPr>
        <w:spacing w:after="0" w:line="240" w:lineRule="auto"/>
        <w:jc w:val="both"/>
        <w:rPr>
          <w:rFonts w:ascii="Times New Roman" w:eastAsia="Times New Roman" w:hAnsi="Times New Roman" w:cs="Times New Roman"/>
          <w:color w:val="000000"/>
          <w:sz w:val="24"/>
          <w:szCs w:val="24"/>
          <w:lang w:eastAsia="pl-PL"/>
        </w:rPr>
      </w:pPr>
    </w:p>
    <w:p w14:paraId="1BF2C2B5" w14:textId="77777777" w:rsidR="00EC07D5" w:rsidRDefault="00EC07D5" w:rsidP="00624A21">
      <w:pPr>
        <w:spacing w:after="0" w:line="240" w:lineRule="auto"/>
        <w:jc w:val="both"/>
        <w:rPr>
          <w:rFonts w:ascii="Times New Roman" w:eastAsia="Times New Roman" w:hAnsi="Times New Roman" w:cs="Times New Roman"/>
          <w:color w:val="000000"/>
          <w:sz w:val="24"/>
          <w:szCs w:val="24"/>
          <w:lang w:eastAsia="pl-PL"/>
        </w:rPr>
      </w:pPr>
    </w:p>
    <w:p w14:paraId="4C996C40" w14:textId="77777777" w:rsidR="00EC07D5" w:rsidRDefault="00EC07D5" w:rsidP="00624A21">
      <w:pPr>
        <w:spacing w:after="0" w:line="240" w:lineRule="auto"/>
        <w:jc w:val="both"/>
        <w:rPr>
          <w:rFonts w:ascii="Times New Roman" w:eastAsia="Times New Roman" w:hAnsi="Times New Roman" w:cs="Times New Roman"/>
          <w:color w:val="000000"/>
          <w:sz w:val="24"/>
          <w:szCs w:val="24"/>
          <w:lang w:eastAsia="pl-PL"/>
        </w:rPr>
      </w:pPr>
    </w:p>
    <w:p w14:paraId="433AC805" w14:textId="77777777" w:rsidR="00EC07D5" w:rsidRDefault="00EC07D5" w:rsidP="00624A21">
      <w:pPr>
        <w:spacing w:after="0" w:line="240" w:lineRule="auto"/>
        <w:jc w:val="both"/>
        <w:rPr>
          <w:rFonts w:ascii="Times New Roman" w:eastAsia="Times New Roman" w:hAnsi="Times New Roman" w:cs="Times New Roman"/>
          <w:color w:val="000000"/>
          <w:sz w:val="24"/>
          <w:szCs w:val="24"/>
          <w:lang w:eastAsia="pl-PL"/>
        </w:rPr>
      </w:pPr>
    </w:p>
    <w:p w14:paraId="5B4AF3D0" w14:textId="77777777" w:rsidR="00EC07D5" w:rsidRDefault="00EC07D5" w:rsidP="00624A21">
      <w:pPr>
        <w:spacing w:after="0" w:line="240" w:lineRule="auto"/>
        <w:jc w:val="both"/>
        <w:rPr>
          <w:rFonts w:ascii="Times New Roman" w:eastAsia="Times New Roman" w:hAnsi="Times New Roman" w:cs="Times New Roman"/>
          <w:color w:val="000000"/>
          <w:sz w:val="24"/>
          <w:szCs w:val="24"/>
          <w:lang w:eastAsia="pl-PL"/>
        </w:rPr>
      </w:pPr>
    </w:p>
    <w:p w14:paraId="5598E040" w14:textId="77777777" w:rsidR="00EC07D5" w:rsidRDefault="00EC07D5" w:rsidP="00624A21">
      <w:pPr>
        <w:spacing w:after="0" w:line="240" w:lineRule="auto"/>
        <w:jc w:val="both"/>
        <w:rPr>
          <w:rFonts w:ascii="Times New Roman" w:eastAsia="Times New Roman" w:hAnsi="Times New Roman" w:cs="Times New Roman"/>
          <w:color w:val="000000"/>
          <w:sz w:val="24"/>
          <w:szCs w:val="24"/>
          <w:lang w:eastAsia="pl-PL"/>
        </w:rPr>
      </w:pPr>
    </w:p>
    <w:p w14:paraId="48E25E57" w14:textId="65785D1C" w:rsidR="00624A21" w:rsidRPr="00211ADC" w:rsidRDefault="00624A21" w:rsidP="00211ADC">
      <w:pPr>
        <w:spacing w:after="0"/>
        <w:rPr>
          <w:rFonts w:eastAsia="Times New Roman" w:cstheme="minorHAnsi"/>
          <w:color w:val="000000"/>
          <w:lang w:eastAsia="pl-PL"/>
        </w:rPr>
      </w:pPr>
      <w:r w:rsidRPr="00211ADC">
        <w:rPr>
          <w:rFonts w:eastAsia="Times New Roman" w:cstheme="minorHAnsi"/>
          <w:color w:val="000000"/>
          <w:lang w:eastAsia="pl-PL"/>
        </w:rPr>
        <w:t>Załączniki:</w:t>
      </w:r>
    </w:p>
    <w:p w14:paraId="2F4A1775" w14:textId="77777777" w:rsidR="00624A21" w:rsidRPr="00211ADC" w:rsidRDefault="00624A21" w:rsidP="00211ADC">
      <w:pPr>
        <w:spacing w:after="0"/>
        <w:rPr>
          <w:rFonts w:eastAsia="Times New Roman" w:cstheme="minorHAnsi"/>
          <w:color w:val="000000"/>
          <w:lang w:eastAsia="pl-PL"/>
        </w:rPr>
      </w:pPr>
    </w:p>
    <w:p w14:paraId="4872B3E7" w14:textId="77777777" w:rsidR="00624A21" w:rsidRPr="00211ADC" w:rsidRDefault="00624A21" w:rsidP="00211ADC">
      <w:pPr>
        <w:spacing w:after="0"/>
        <w:rPr>
          <w:rFonts w:eastAsia="Times New Roman" w:cstheme="minorHAnsi"/>
          <w:lang w:eastAsia="pl-PL"/>
        </w:rPr>
      </w:pPr>
      <w:r w:rsidRPr="00211ADC">
        <w:rPr>
          <w:rFonts w:eastAsia="Times New Roman" w:cstheme="minorHAnsi"/>
          <w:lang w:eastAsia="pl-PL"/>
        </w:rPr>
        <w:t>Załącznik nr 1. Deklaracja poufności</w:t>
      </w:r>
      <w:r w:rsidRPr="00211ADC">
        <w:rPr>
          <w:rFonts w:eastAsia="Calibri" w:cstheme="minorHAnsi"/>
          <w:lang w:eastAsia="pl-PL"/>
        </w:rPr>
        <w:t xml:space="preserve"> </w:t>
      </w:r>
      <w:r w:rsidRPr="00211ADC">
        <w:rPr>
          <w:rFonts w:eastAsia="Times New Roman" w:cstheme="minorHAnsi"/>
          <w:lang w:eastAsia="pl-PL"/>
        </w:rPr>
        <w:t>dla członka KOP.</w:t>
      </w:r>
    </w:p>
    <w:p w14:paraId="736C7AEF" w14:textId="77777777" w:rsidR="00E46A5F" w:rsidRPr="00211ADC" w:rsidRDefault="00E46A5F" w:rsidP="00211ADC">
      <w:pPr>
        <w:spacing w:after="0"/>
        <w:ind w:left="1418" w:hanging="1418"/>
        <w:rPr>
          <w:rFonts w:eastAsia="Times New Roman" w:cstheme="minorHAnsi"/>
          <w:lang w:eastAsia="pl-PL"/>
        </w:rPr>
      </w:pPr>
      <w:r w:rsidRPr="00211ADC">
        <w:rPr>
          <w:rFonts w:eastAsia="Times New Roman" w:cstheme="minorHAnsi"/>
          <w:lang w:eastAsia="pl-PL"/>
        </w:rPr>
        <w:t xml:space="preserve">Załącznik nr 2. Deklaracja poufności dla osoby uczestniczącej w pracach KOP w charakterze </w:t>
      </w:r>
      <w:r w:rsidR="00124488" w:rsidRPr="00211ADC">
        <w:rPr>
          <w:rFonts w:eastAsia="Times New Roman" w:cstheme="minorHAnsi"/>
          <w:lang w:eastAsia="pl-PL"/>
        </w:rPr>
        <w:t>obserwatora.</w:t>
      </w:r>
    </w:p>
    <w:p w14:paraId="23B510BF" w14:textId="77777777" w:rsidR="00624A21" w:rsidRPr="00211ADC" w:rsidRDefault="00624A21" w:rsidP="00211ADC">
      <w:pPr>
        <w:spacing w:after="0"/>
        <w:rPr>
          <w:rFonts w:eastAsia="Times New Roman" w:cstheme="minorHAnsi"/>
          <w:lang w:eastAsia="pl-PL"/>
        </w:rPr>
      </w:pPr>
      <w:r w:rsidRPr="00211ADC">
        <w:rPr>
          <w:rFonts w:eastAsia="Times New Roman" w:cstheme="minorHAnsi"/>
          <w:lang w:eastAsia="pl-PL"/>
        </w:rPr>
        <w:t xml:space="preserve">Załącznik nr </w:t>
      </w:r>
      <w:r w:rsidR="00124488" w:rsidRPr="00211ADC">
        <w:rPr>
          <w:rFonts w:eastAsia="Times New Roman" w:cstheme="minorHAnsi"/>
          <w:lang w:eastAsia="pl-PL"/>
        </w:rPr>
        <w:t>3</w:t>
      </w:r>
      <w:r w:rsidRPr="00211ADC">
        <w:rPr>
          <w:rFonts w:eastAsia="Times New Roman" w:cstheme="minorHAnsi"/>
          <w:lang w:eastAsia="pl-PL"/>
        </w:rPr>
        <w:t>. Oświadczenie pracownika IOK o bezstronności.</w:t>
      </w:r>
    </w:p>
    <w:p w14:paraId="745034D8" w14:textId="77777777" w:rsidR="00624A21" w:rsidRPr="00211ADC" w:rsidRDefault="00624A21" w:rsidP="00211ADC">
      <w:pPr>
        <w:spacing w:after="0"/>
        <w:rPr>
          <w:rFonts w:eastAsia="Times New Roman" w:cstheme="minorHAnsi"/>
          <w:color w:val="000000"/>
          <w:lang w:eastAsia="pl-PL"/>
        </w:rPr>
      </w:pPr>
      <w:r w:rsidRPr="00211ADC">
        <w:rPr>
          <w:rFonts w:eastAsia="Times New Roman" w:cstheme="minorHAnsi"/>
          <w:lang w:eastAsia="pl-PL"/>
        </w:rPr>
        <w:t xml:space="preserve">Załącznik nr </w:t>
      </w:r>
      <w:r w:rsidR="00124488" w:rsidRPr="00211ADC">
        <w:rPr>
          <w:rFonts w:eastAsia="Times New Roman" w:cstheme="minorHAnsi"/>
          <w:lang w:eastAsia="pl-PL"/>
        </w:rPr>
        <w:t>4</w:t>
      </w:r>
      <w:r w:rsidRPr="00211ADC">
        <w:rPr>
          <w:rFonts w:eastAsia="Times New Roman" w:cstheme="minorHAnsi"/>
          <w:lang w:eastAsia="pl-PL"/>
        </w:rPr>
        <w:t>. Oświadczenie eksperta o bezstronności.</w:t>
      </w:r>
    </w:p>
    <w:p w14:paraId="44082AEB" w14:textId="77777777" w:rsidR="00624A21" w:rsidRPr="00211ADC" w:rsidRDefault="00624A21" w:rsidP="00211ADC">
      <w:pPr>
        <w:spacing w:after="0"/>
        <w:ind w:left="1418" w:hanging="1418"/>
        <w:rPr>
          <w:rFonts w:eastAsia="Times New Roman" w:cstheme="minorHAnsi"/>
          <w:color w:val="000000"/>
          <w:lang w:eastAsia="pl-PL"/>
        </w:rPr>
      </w:pPr>
      <w:r w:rsidRPr="00211ADC">
        <w:rPr>
          <w:rFonts w:eastAsia="Times New Roman" w:cstheme="minorHAnsi"/>
          <w:color w:val="000000"/>
          <w:lang w:eastAsia="pl-PL"/>
        </w:rPr>
        <w:t xml:space="preserve">Załącznik nr 5 </w:t>
      </w:r>
      <w:r w:rsidR="00AE4AB0" w:rsidRPr="00211ADC">
        <w:rPr>
          <w:rFonts w:eastAsia="Times New Roman" w:cstheme="minorHAnsi"/>
          <w:color w:val="000000"/>
          <w:lang w:eastAsia="pl-PL"/>
        </w:rPr>
        <w:t xml:space="preserve">Wzór </w:t>
      </w:r>
      <w:r w:rsidRPr="00211ADC">
        <w:rPr>
          <w:rFonts w:eastAsia="Times New Roman" w:cstheme="minorHAnsi"/>
          <w:lang w:eastAsia="pl-PL"/>
        </w:rPr>
        <w:t>Kart</w:t>
      </w:r>
      <w:r w:rsidR="00AE4AB0" w:rsidRPr="00211ADC">
        <w:rPr>
          <w:rFonts w:eastAsia="Times New Roman" w:cstheme="minorHAnsi"/>
          <w:lang w:eastAsia="pl-PL"/>
        </w:rPr>
        <w:t>y</w:t>
      </w:r>
      <w:r w:rsidRPr="00211ADC">
        <w:rPr>
          <w:rFonts w:eastAsia="Times New Roman" w:cstheme="minorHAnsi"/>
          <w:lang w:eastAsia="pl-PL"/>
        </w:rPr>
        <w:t xml:space="preserve"> oceny formaln</w:t>
      </w:r>
      <w:r w:rsidR="00AE4AB0" w:rsidRPr="00211ADC">
        <w:rPr>
          <w:rFonts w:eastAsia="Times New Roman" w:cstheme="minorHAnsi"/>
          <w:lang w:eastAsia="pl-PL"/>
        </w:rPr>
        <w:t>o-merytorycznej</w:t>
      </w:r>
      <w:r w:rsidRPr="00211ADC">
        <w:rPr>
          <w:rFonts w:eastAsia="Times New Roman" w:cstheme="minorHAnsi"/>
          <w:lang w:eastAsia="pl-PL"/>
        </w:rPr>
        <w:t xml:space="preserve"> wniosku konkursowego</w:t>
      </w:r>
      <w:r w:rsidR="00AE4AB0" w:rsidRPr="00211ADC">
        <w:rPr>
          <w:rFonts w:eastAsia="Times New Roman" w:cstheme="minorHAnsi"/>
          <w:lang w:eastAsia="pl-PL"/>
        </w:rPr>
        <w:t xml:space="preserve"> współfinansowanego z Europejskiego Funduszu Społecznego</w:t>
      </w:r>
      <w:r w:rsidRPr="00211ADC">
        <w:rPr>
          <w:rFonts w:eastAsia="Times New Roman" w:cstheme="minorHAnsi"/>
          <w:lang w:eastAsia="pl-PL"/>
        </w:rPr>
        <w:t xml:space="preserve"> </w:t>
      </w:r>
      <w:r w:rsidRPr="00211ADC">
        <w:rPr>
          <w:rFonts w:eastAsia="Times New Roman" w:cstheme="minorHAnsi"/>
          <w:lang w:eastAsia="pl-PL"/>
        </w:rPr>
        <w:br/>
        <w:t>w ramach RPOWP</w:t>
      </w:r>
      <w:r w:rsidR="00AE4AB0" w:rsidRPr="00211ADC">
        <w:rPr>
          <w:rFonts w:eastAsia="Times New Roman" w:cstheme="minorHAnsi"/>
          <w:lang w:eastAsia="pl-PL"/>
        </w:rPr>
        <w:t xml:space="preserve"> 2014-2020</w:t>
      </w:r>
      <w:r w:rsidRPr="00211ADC">
        <w:rPr>
          <w:rFonts w:eastAsia="Times New Roman" w:cstheme="minorHAnsi"/>
          <w:lang w:eastAsia="pl-PL"/>
        </w:rPr>
        <w:t>.</w:t>
      </w:r>
    </w:p>
    <w:p w14:paraId="08635B4E" w14:textId="77777777" w:rsidR="00624A21" w:rsidRPr="00211ADC" w:rsidRDefault="00624A21" w:rsidP="00211ADC">
      <w:pPr>
        <w:spacing w:after="0"/>
        <w:ind w:left="1418" w:hanging="1418"/>
        <w:rPr>
          <w:rFonts w:eastAsia="Times New Roman" w:cstheme="minorHAnsi"/>
          <w:lang w:eastAsia="pl-PL"/>
        </w:rPr>
      </w:pPr>
      <w:r w:rsidRPr="00211ADC">
        <w:rPr>
          <w:rFonts w:eastAsia="Times New Roman" w:cstheme="minorHAnsi"/>
          <w:color w:val="000000"/>
          <w:lang w:eastAsia="pl-PL"/>
        </w:rPr>
        <w:t>Załącznik nr 6</w:t>
      </w:r>
      <w:r w:rsidRPr="00211ADC">
        <w:rPr>
          <w:rFonts w:eastAsia="Times New Roman" w:cstheme="minorHAnsi"/>
          <w:lang w:eastAsia="pl-PL"/>
        </w:rPr>
        <w:t xml:space="preserve"> </w:t>
      </w:r>
      <w:r w:rsidR="00AE4AB0" w:rsidRPr="00211ADC">
        <w:rPr>
          <w:rFonts w:eastAsia="Times New Roman" w:cstheme="minorHAnsi"/>
          <w:lang w:eastAsia="pl-PL"/>
        </w:rPr>
        <w:t xml:space="preserve">Wzór </w:t>
      </w:r>
      <w:r w:rsidRPr="00211ADC">
        <w:rPr>
          <w:rFonts w:eastAsia="Times New Roman" w:cstheme="minorHAnsi"/>
          <w:lang w:eastAsia="pl-PL"/>
        </w:rPr>
        <w:t>Kart</w:t>
      </w:r>
      <w:r w:rsidR="00AE4AB0" w:rsidRPr="00211ADC">
        <w:rPr>
          <w:rFonts w:eastAsia="Times New Roman" w:cstheme="minorHAnsi"/>
          <w:lang w:eastAsia="pl-PL"/>
        </w:rPr>
        <w:t>y</w:t>
      </w:r>
      <w:r w:rsidRPr="00211ADC">
        <w:rPr>
          <w:rFonts w:eastAsia="Times New Roman" w:cstheme="minorHAnsi"/>
          <w:lang w:eastAsia="pl-PL"/>
        </w:rPr>
        <w:t xml:space="preserve"> oceny </w:t>
      </w:r>
      <w:r w:rsidR="00AE4AB0" w:rsidRPr="00211ADC">
        <w:rPr>
          <w:rFonts w:eastAsia="Times New Roman" w:cstheme="minorHAnsi"/>
          <w:lang w:eastAsia="pl-PL"/>
        </w:rPr>
        <w:t xml:space="preserve">– etap negocjacji </w:t>
      </w:r>
      <w:r w:rsidRPr="00211ADC">
        <w:rPr>
          <w:rFonts w:eastAsia="Times New Roman" w:cstheme="minorHAnsi"/>
          <w:lang w:eastAsia="pl-PL"/>
        </w:rPr>
        <w:t>wniosku konkursowego</w:t>
      </w:r>
      <w:r w:rsidR="00AE4AB0" w:rsidRPr="00211ADC">
        <w:rPr>
          <w:rFonts w:eastAsia="Times New Roman" w:cstheme="minorHAnsi"/>
          <w:lang w:eastAsia="pl-PL"/>
        </w:rPr>
        <w:t xml:space="preserve"> współfinansowanego z Europejskiego Funduszu Społecznego</w:t>
      </w:r>
      <w:r w:rsidRPr="00211ADC">
        <w:rPr>
          <w:rFonts w:eastAsia="Times New Roman" w:cstheme="minorHAnsi"/>
          <w:lang w:eastAsia="pl-PL"/>
        </w:rPr>
        <w:t xml:space="preserve"> w ramach RPOWP</w:t>
      </w:r>
      <w:r w:rsidR="00AE4AB0" w:rsidRPr="00211ADC">
        <w:rPr>
          <w:rFonts w:eastAsia="Times New Roman" w:cstheme="minorHAnsi"/>
          <w:lang w:eastAsia="pl-PL"/>
        </w:rPr>
        <w:t xml:space="preserve"> 2014-2020</w:t>
      </w:r>
      <w:r w:rsidRPr="00211ADC">
        <w:rPr>
          <w:rFonts w:eastAsia="Times New Roman" w:cstheme="minorHAnsi"/>
          <w:lang w:eastAsia="pl-PL"/>
        </w:rPr>
        <w:t>.</w:t>
      </w:r>
    </w:p>
    <w:p w14:paraId="66B28252" w14:textId="77777777" w:rsidR="00506277" w:rsidRPr="00624A21" w:rsidRDefault="00506277" w:rsidP="00624A21">
      <w:pPr>
        <w:spacing w:after="0" w:line="240" w:lineRule="auto"/>
        <w:ind w:left="1418" w:hanging="1418"/>
        <w:jc w:val="both"/>
        <w:rPr>
          <w:rFonts w:ascii="Times New Roman" w:eastAsia="Times New Roman" w:hAnsi="Times New Roman" w:cs="Times New Roman"/>
          <w:sz w:val="24"/>
          <w:szCs w:val="24"/>
          <w:lang w:eastAsia="pl-PL"/>
        </w:rPr>
      </w:pPr>
    </w:p>
    <w:p w14:paraId="693E6C76" w14:textId="77777777" w:rsidR="00624A21" w:rsidRPr="00624A21" w:rsidRDefault="00624A21" w:rsidP="00624A21">
      <w:pPr>
        <w:spacing w:after="0" w:line="240" w:lineRule="auto"/>
        <w:ind w:left="1418" w:hanging="1418"/>
        <w:jc w:val="both"/>
        <w:rPr>
          <w:rFonts w:ascii="Times New Roman" w:eastAsia="Times New Roman" w:hAnsi="Times New Roman" w:cs="Times New Roman"/>
          <w:sz w:val="24"/>
          <w:szCs w:val="24"/>
          <w:lang w:eastAsia="pl-PL"/>
        </w:rPr>
      </w:pPr>
    </w:p>
    <w:p w14:paraId="1AD3E18E" w14:textId="77777777" w:rsidR="00624A21" w:rsidRPr="00624A21" w:rsidRDefault="00624A21" w:rsidP="00624A21">
      <w:r w:rsidRPr="00624A21">
        <w:br w:type="page"/>
      </w:r>
    </w:p>
    <w:p w14:paraId="4D80D3A3" w14:textId="77777777" w:rsidR="00624A21" w:rsidRPr="00624A21" w:rsidRDefault="00624A21" w:rsidP="00624A21">
      <w:pPr>
        <w:keepNext/>
        <w:keepLines/>
        <w:spacing w:before="200" w:after="0" w:line="240" w:lineRule="auto"/>
        <w:outlineLvl w:val="1"/>
        <w:rPr>
          <w:rFonts w:asciiTheme="majorHAnsi" w:eastAsiaTheme="majorEastAsia" w:hAnsiTheme="majorHAnsi" w:cstheme="majorBidi"/>
          <w:b/>
          <w:bCs/>
        </w:rPr>
        <w:sectPr w:rsidR="00624A21" w:rsidRPr="00624A21" w:rsidSect="00624A21">
          <w:headerReference w:type="default" r:id="rId27"/>
          <w:footerReference w:type="default" r:id="rId28"/>
          <w:headerReference w:type="first" r:id="rId29"/>
          <w:pgSz w:w="11906" w:h="16838"/>
          <w:pgMar w:top="1417" w:right="1417" w:bottom="1417" w:left="1417" w:header="708" w:footer="708" w:gutter="0"/>
          <w:cols w:space="708"/>
          <w:titlePg/>
          <w:docGrid w:linePitch="360"/>
        </w:sectPr>
      </w:pPr>
    </w:p>
    <w:p w14:paraId="6243DFE4" w14:textId="77777777" w:rsidR="00624A21" w:rsidRPr="00624A21" w:rsidRDefault="00624A21" w:rsidP="00624A21">
      <w:r w:rsidRPr="00624A21">
        <w:t>Załącznik nr 1. Deklaracja poufności członka KOP</w:t>
      </w:r>
    </w:p>
    <w:p w14:paraId="60F11933" w14:textId="77777777" w:rsidR="00624A21" w:rsidRPr="00624A21" w:rsidRDefault="00624A21" w:rsidP="00624A21"/>
    <w:tbl>
      <w:tblPr>
        <w:tblpPr w:leftFromText="141" w:rightFromText="141" w:bottomFromText="200" w:vertAnchor="page" w:horzAnchor="margin" w:tblpY="1958"/>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5"/>
      </w:tblGrid>
      <w:tr w:rsidR="00624A21" w:rsidRPr="00624A21" w14:paraId="37F6B3E3" w14:textId="77777777" w:rsidTr="00624A21">
        <w:trPr>
          <w:trHeight w:val="9343"/>
        </w:trPr>
        <w:tc>
          <w:tcPr>
            <w:tcW w:w="9142" w:type="dxa"/>
            <w:tcBorders>
              <w:top w:val="single" w:sz="4" w:space="0" w:color="auto"/>
              <w:left w:val="single" w:sz="4" w:space="0" w:color="auto"/>
              <w:bottom w:val="single" w:sz="4" w:space="0" w:color="auto"/>
              <w:right w:val="single" w:sz="4" w:space="0" w:color="auto"/>
            </w:tcBorders>
          </w:tcPr>
          <w:p w14:paraId="1C609E88" w14:textId="77777777" w:rsidR="00624A21" w:rsidRPr="00624A21" w:rsidRDefault="00AE4AB0" w:rsidP="00624A21">
            <w:pPr>
              <w:tabs>
                <w:tab w:val="left" w:pos="2156"/>
              </w:tabs>
              <w:spacing w:after="0" w:line="240" w:lineRule="auto"/>
              <w:rPr>
                <w:rFonts w:ascii="Calibri" w:eastAsia="Times New Roman" w:hAnsi="Calibri" w:cs="Calibri"/>
                <w:b/>
                <w:bCs/>
                <w:sz w:val="24"/>
                <w:szCs w:val="24"/>
                <w:lang w:eastAsia="pl-PL"/>
              </w:rPr>
            </w:pPr>
            <w:r>
              <w:rPr>
                <w:noProof/>
                <w:lang w:eastAsia="pl-PL"/>
              </w:rPr>
              <w:drawing>
                <wp:anchor distT="0" distB="0" distL="114300" distR="114300" simplePos="0" relativeHeight="251683840" behindDoc="1" locked="0" layoutInCell="1" allowOverlap="1" wp14:anchorId="09077369" wp14:editId="7DE33A24">
                  <wp:simplePos x="0" y="0"/>
                  <wp:positionH relativeFrom="column">
                    <wp:posOffset>-42545</wp:posOffset>
                  </wp:positionH>
                  <wp:positionV relativeFrom="paragraph">
                    <wp:posOffset>-1270</wp:posOffset>
                  </wp:positionV>
                  <wp:extent cx="5772150" cy="533400"/>
                  <wp:effectExtent l="0" t="0" r="0" b="0"/>
                  <wp:wrapTight wrapText="bothSides">
                    <wp:wrapPolygon edited="0">
                      <wp:start x="0" y="0"/>
                      <wp:lineTo x="0" y="20829"/>
                      <wp:lineTo x="21529" y="20829"/>
                      <wp:lineTo x="21529" y="0"/>
                      <wp:lineTo x="0" y="0"/>
                    </wp:wrapPolygon>
                  </wp:wrapTight>
                  <wp:docPr id="409" name="Obraz 409"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21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E9B8D" w14:textId="77777777" w:rsidR="00624A21" w:rsidRPr="00624A21" w:rsidRDefault="00624A21" w:rsidP="00624A21">
            <w:pPr>
              <w:tabs>
                <w:tab w:val="left" w:pos="2156"/>
              </w:tabs>
              <w:spacing w:after="0" w:line="240" w:lineRule="auto"/>
              <w:rPr>
                <w:rFonts w:ascii="Calibri" w:eastAsia="Times New Roman" w:hAnsi="Calibri" w:cs="Calibri"/>
                <w:b/>
                <w:bCs/>
                <w:sz w:val="24"/>
                <w:szCs w:val="24"/>
                <w:lang w:eastAsia="pl-PL"/>
              </w:rPr>
            </w:pPr>
          </w:p>
          <w:p w14:paraId="62924963" w14:textId="77777777" w:rsidR="00624A21" w:rsidRPr="00211ADC" w:rsidRDefault="00624A21" w:rsidP="00624A21">
            <w:pPr>
              <w:tabs>
                <w:tab w:val="left" w:pos="0"/>
              </w:tabs>
              <w:autoSpaceDE w:val="0"/>
              <w:autoSpaceDN w:val="0"/>
              <w:adjustRightInd w:val="0"/>
              <w:spacing w:after="0" w:line="240" w:lineRule="auto"/>
              <w:jc w:val="center"/>
              <w:rPr>
                <w:rFonts w:eastAsia="Times New Roman" w:cstheme="minorHAnsi"/>
                <w:b/>
                <w:sz w:val="32"/>
                <w:szCs w:val="32"/>
                <w:vertAlign w:val="superscript"/>
                <w:lang w:eastAsia="pl-PL"/>
              </w:rPr>
            </w:pPr>
            <w:r w:rsidRPr="00211ADC">
              <w:rPr>
                <w:rFonts w:eastAsia="Times New Roman" w:cstheme="minorHAnsi"/>
                <w:b/>
                <w:sz w:val="32"/>
                <w:szCs w:val="32"/>
                <w:lang w:eastAsia="pl-PL"/>
              </w:rPr>
              <w:t>Deklaracja poufności</w:t>
            </w:r>
          </w:p>
          <w:p w14:paraId="21163AA7" w14:textId="77777777" w:rsidR="00624A21" w:rsidRPr="00211ADC" w:rsidRDefault="00624A21" w:rsidP="00624A21">
            <w:pPr>
              <w:tabs>
                <w:tab w:val="left" w:pos="0"/>
              </w:tabs>
              <w:autoSpaceDE w:val="0"/>
              <w:autoSpaceDN w:val="0"/>
              <w:adjustRightInd w:val="0"/>
              <w:spacing w:after="0" w:line="240" w:lineRule="auto"/>
              <w:jc w:val="center"/>
              <w:rPr>
                <w:rFonts w:eastAsia="Times New Roman" w:cstheme="minorHAnsi"/>
                <w:vertAlign w:val="superscript"/>
                <w:lang w:eastAsia="pl-PL"/>
              </w:rPr>
            </w:pPr>
            <w:r w:rsidRPr="00211ADC">
              <w:rPr>
                <w:rFonts w:eastAsia="Times New Roman" w:cstheme="minorHAnsi"/>
                <w:vertAlign w:val="superscript"/>
                <w:lang w:eastAsia="pl-PL"/>
              </w:rPr>
              <w:tab/>
            </w:r>
          </w:p>
          <w:p w14:paraId="6CD4CA6B" w14:textId="77777777" w:rsidR="00624A21" w:rsidRPr="00211ADC" w:rsidRDefault="00624A21" w:rsidP="00624A21">
            <w:pPr>
              <w:widowControl w:val="0"/>
              <w:tabs>
                <w:tab w:val="num" w:pos="2340"/>
              </w:tabs>
              <w:spacing w:before="120" w:after="0" w:line="240" w:lineRule="auto"/>
              <w:jc w:val="both"/>
              <w:rPr>
                <w:rFonts w:eastAsia="Times New Roman" w:cstheme="minorHAnsi"/>
                <w:smallCaps/>
                <w:lang w:eastAsia="pl-PL"/>
              </w:rPr>
            </w:pPr>
          </w:p>
          <w:p w14:paraId="3A665C17" w14:textId="77777777" w:rsidR="00624A21" w:rsidRPr="00211ADC" w:rsidRDefault="00624A21" w:rsidP="00211ADC">
            <w:pPr>
              <w:snapToGrid w:val="0"/>
              <w:spacing w:after="120"/>
              <w:ind w:left="284"/>
              <w:rPr>
                <w:rFonts w:eastAsia="Times New Roman" w:cstheme="minorHAnsi"/>
                <w:sz w:val="24"/>
                <w:szCs w:val="24"/>
                <w:lang w:eastAsia="pl-PL"/>
              </w:rPr>
            </w:pPr>
            <w:r w:rsidRPr="00211ADC">
              <w:rPr>
                <w:rFonts w:eastAsia="Times New Roman" w:cstheme="minorHAnsi"/>
                <w:sz w:val="24"/>
                <w:szCs w:val="24"/>
                <w:lang w:eastAsia="pl-PL"/>
              </w:rPr>
              <w:t>Ja, niżej podpisany -a, niniejszym oświadczam, że:</w:t>
            </w:r>
          </w:p>
          <w:p w14:paraId="03E7A385" w14:textId="77777777" w:rsidR="00624A21" w:rsidRPr="00211ADC" w:rsidRDefault="00624A21" w:rsidP="00211ADC">
            <w:pPr>
              <w:spacing w:after="120"/>
              <w:ind w:left="284"/>
              <w:rPr>
                <w:rFonts w:eastAsia="Times New Roman" w:cstheme="minorHAnsi"/>
                <w:sz w:val="24"/>
                <w:szCs w:val="24"/>
                <w:lang w:eastAsia="pl-PL"/>
              </w:rPr>
            </w:pPr>
            <w:r w:rsidRPr="00211ADC">
              <w:rPr>
                <w:rFonts w:eastAsia="Times New Roman" w:cstheme="minorHAnsi"/>
                <w:sz w:val="24"/>
                <w:szCs w:val="24"/>
                <w:lang w:eastAsia="pl-PL"/>
              </w:rPr>
              <w:t>- zgadzam się uczestniczyć w pracach Komisji Oceny Projektów dla Osi ………………. Działania…………Poddziałania………....., numer konkursu ………….</w:t>
            </w:r>
          </w:p>
          <w:p w14:paraId="6878CB87" w14:textId="727D908B" w:rsidR="00624A21" w:rsidRPr="00211ADC" w:rsidRDefault="006669FF" w:rsidP="00211ADC">
            <w:pPr>
              <w:widowControl w:val="0"/>
              <w:tabs>
                <w:tab w:val="num" w:pos="2340"/>
              </w:tabs>
              <w:spacing w:before="120" w:after="0"/>
              <w:ind w:left="360" w:hanging="76"/>
              <w:rPr>
                <w:rFonts w:eastAsia="Times New Roman" w:cstheme="minorHAnsi"/>
                <w:sz w:val="24"/>
                <w:szCs w:val="24"/>
                <w:lang w:eastAsia="pl-PL"/>
              </w:rPr>
            </w:pPr>
            <w:r w:rsidRPr="00211ADC">
              <w:rPr>
                <w:rFonts w:eastAsia="Times New Roman" w:cstheme="minorHAnsi"/>
                <w:b/>
                <w:sz w:val="24"/>
                <w:szCs w:val="24"/>
                <w:lang w:eastAsia="pl-PL"/>
              </w:rPr>
              <w:t>O</w:t>
            </w:r>
            <w:r w:rsidR="00624A21" w:rsidRPr="00211ADC">
              <w:rPr>
                <w:rFonts w:eastAsia="Times New Roman" w:cstheme="minorHAnsi"/>
                <w:b/>
                <w:sz w:val="24"/>
                <w:szCs w:val="24"/>
                <w:lang w:eastAsia="pl-PL"/>
              </w:rPr>
              <w:t>świadczam, że:</w:t>
            </w:r>
            <w:r w:rsidR="00A11DE0" w:rsidRPr="00211ADC" w:rsidDel="00A11DE0">
              <w:rPr>
                <w:rFonts w:eastAsia="Times New Roman" w:cstheme="minorHAnsi"/>
                <w:b/>
                <w:sz w:val="24"/>
                <w:szCs w:val="24"/>
                <w:lang w:eastAsia="pl-PL"/>
              </w:rPr>
              <w:t xml:space="preserve"> </w:t>
            </w:r>
            <w:r w:rsidR="00624A21" w:rsidRPr="00211ADC">
              <w:rPr>
                <w:rFonts w:eastAsia="Times New Roman" w:cstheme="minorHAnsi"/>
                <w:sz w:val="24"/>
                <w:szCs w:val="24"/>
                <w:lang w:eastAsia="pl-PL"/>
              </w:rPr>
              <w:t>,</w:t>
            </w:r>
          </w:p>
          <w:p w14:paraId="7D24EC4E" w14:textId="77777777" w:rsidR="00624A21" w:rsidRPr="00211ADC" w:rsidRDefault="00624A21" w:rsidP="00211ADC">
            <w:pPr>
              <w:numPr>
                <w:ilvl w:val="2"/>
                <w:numId w:val="32"/>
              </w:numPr>
              <w:tabs>
                <w:tab w:val="num" w:pos="360"/>
              </w:tabs>
              <w:spacing w:after="120"/>
              <w:ind w:left="357" w:hanging="180"/>
              <w:rPr>
                <w:rFonts w:eastAsia="Times New Roman" w:cstheme="minorHAnsi"/>
                <w:sz w:val="24"/>
                <w:szCs w:val="24"/>
                <w:lang w:eastAsia="pl-PL"/>
              </w:rPr>
            </w:pPr>
            <w:r w:rsidRPr="00211ADC">
              <w:rPr>
                <w:rFonts w:eastAsia="Times New Roman" w:cstheme="minorHAnsi"/>
                <w:sz w:val="24"/>
                <w:szCs w:val="24"/>
                <w:lang w:eastAsia="pl-PL"/>
              </w:rPr>
              <w:t xml:space="preserve">będę wypełniać moje obowiązki w sposób uczciwy, rzetelny i sprawiedliwy, zgodnie </w:t>
            </w:r>
            <w:r w:rsidRPr="00211ADC">
              <w:rPr>
                <w:rFonts w:eastAsia="Times New Roman" w:cstheme="minorHAnsi"/>
                <w:sz w:val="24"/>
                <w:szCs w:val="24"/>
                <w:lang w:eastAsia="pl-PL"/>
              </w:rPr>
              <w:br/>
              <w:t>z posiadaną wiedzą,</w:t>
            </w:r>
          </w:p>
          <w:p w14:paraId="0C8A6C9E" w14:textId="77777777" w:rsidR="00624A21" w:rsidRPr="00211ADC" w:rsidRDefault="00624A21" w:rsidP="00211ADC">
            <w:pPr>
              <w:numPr>
                <w:ilvl w:val="2"/>
                <w:numId w:val="32"/>
              </w:numPr>
              <w:tabs>
                <w:tab w:val="num" w:pos="360"/>
              </w:tabs>
              <w:spacing w:after="120"/>
              <w:ind w:left="357" w:hanging="180"/>
              <w:rPr>
                <w:rFonts w:eastAsia="Times New Roman" w:cstheme="minorHAnsi"/>
                <w:sz w:val="24"/>
                <w:szCs w:val="24"/>
                <w:lang w:eastAsia="pl-PL"/>
              </w:rPr>
            </w:pPr>
            <w:r w:rsidRPr="00211ADC">
              <w:rPr>
                <w:rFonts w:eastAsia="Times New Roman" w:cstheme="minorHAnsi"/>
                <w:color w:val="000000"/>
                <w:sz w:val="24"/>
                <w:szCs w:val="24"/>
                <w:lang w:eastAsia="pl-PL"/>
              </w:rPr>
              <w:t xml:space="preserve">nie będę zatrzymywać kopii jakichkolwiek pisemnych lub </w:t>
            </w:r>
            <w:r w:rsidRPr="00211ADC">
              <w:rPr>
                <w:rFonts w:eastAsia="Times New Roman" w:cstheme="minorHAnsi"/>
                <w:bCs/>
                <w:color w:val="000000"/>
                <w:sz w:val="24"/>
                <w:szCs w:val="24"/>
                <w:lang w:eastAsia="pl-PL"/>
              </w:rPr>
              <w:t>elektronicznych</w:t>
            </w:r>
            <w:r w:rsidRPr="00211ADC">
              <w:rPr>
                <w:rFonts w:eastAsia="Times New Roman" w:cstheme="minorHAnsi"/>
                <w:color w:val="000000"/>
                <w:sz w:val="24"/>
                <w:szCs w:val="24"/>
                <w:lang w:eastAsia="pl-PL"/>
              </w:rPr>
              <w:t xml:space="preserve"> informacji związanych z projektami ocenianymi przez KOP wniosków o dofinansowanie,</w:t>
            </w:r>
          </w:p>
          <w:p w14:paraId="35759BAD" w14:textId="77777777" w:rsidR="00624A21" w:rsidRPr="00211ADC" w:rsidRDefault="00624A21" w:rsidP="00211ADC">
            <w:pPr>
              <w:numPr>
                <w:ilvl w:val="2"/>
                <w:numId w:val="32"/>
              </w:numPr>
              <w:tabs>
                <w:tab w:val="num" w:pos="360"/>
              </w:tabs>
              <w:spacing w:after="120"/>
              <w:ind w:left="357" w:hanging="180"/>
              <w:rPr>
                <w:rFonts w:eastAsia="Times New Roman" w:cstheme="minorHAnsi"/>
                <w:sz w:val="24"/>
                <w:szCs w:val="24"/>
                <w:lang w:eastAsia="pl-PL"/>
              </w:rPr>
            </w:pPr>
            <w:r w:rsidRPr="00211ADC">
              <w:rPr>
                <w:rFonts w:eastAsia="Times New Roman" w:cstheme="minorHAnsi"/>
                <w:sz w:val="24"/>
                <w:szCs w:val="24"/>
                <w:lang w:eastAsia="pl-PL"/>
              </w:rPr>
              <w:t xml:space="preserve">zobowiązuję się do </w:t>
            </w:r>
            <w:r w:rsidR="00A11DE0" w:rsidRPr="00211ADC">
              <w:rPr>
                <w:rFonts w:eastAsia="Times New Roman" w:cstheme="minorHAnsi"/>
                <w:sz w:val="24"/>
                <w:szCs w:val="24"/>
                <w:lang w:eastAsia="pl-PL"/>
              </w:rPr>
              <w:t xml:space="preserve">bezterminowego </w:t>
            </w:r>
            <w:r w:rsidRPr="00211ADC">
              <w:rPr>
                <w:rFonts w:eastAsia="Times New Roman" w:cstheme="minorHAnsi"/>
                <w:sz w:val="24"/>
                <w:szCs w:val="24"/>
                <w:lang w:eastAsia="pl-PL"/>
              </w:rPr>
              <w:t>zachowania w tajemnicy i zaufaniu wszystkich informacji</w:t>
            </w:r>
            <w:r w:rsidR="00A11DE0" w:rsidRPr="00211ADC">
              <w:rPr>
                <w:rFonts w:eastAsia="Times New Roman" w:cstheme="minorHAnsi"/>
                <w:sz w:val="24"/>
                <w:szCs w:val="24"/>
                <w:lang w:eastAsia="pl-PL"/>
              </w:rPr>
              <w:t xml:space="preserve"> </w:t>
            </w:r>
            <w:r w:rsidRPr="00211ADC">
              <w:rPr>
                <w:rFonts w:eastAsia="Times New Roman" w:cstheme="minorHAnsi"/>
                <w:sz w:val="24"/>
                <w:szCs w:val="24"/>
                <w:lang w:eastAsia="pl-PL"/>
              </w:rPr>
              <w:t>i dokumentów ujawnionych mi lub wytworzonych przeze mnie lub przygotowanych przeze mnie w trakcie lub jako rezultat oceny i zgadzam się, że informacje te powinny być użyte tylko dla celów niniejszej oceny i nie mogą zostać ujawnione stronom trzecim,</w:t>
            </w:r>
          </w:p>
          <w:p w14:paraId="7BE2111D" w14:textId="77777777" w:rsidR="00624A21" w:rsidRPr="00624A21" w:rsidRDefault="00624A21" w:rsidP="00624A21">
            <w:pPr>
              <w:tabs>
                <w:tab w:val="num" w:pos="2340"/>
              </w:tabs>
              <w:spacing w:after="120" w:line="240" w:lineRule="auto"/>
              <w:ind w:left="431" w:hanging="431"/>
              <w:jc w:val="both"/>
              <w:rPr>
                <w:rFonts w:ascii="Times New Roman" w:eastAsia="Times New Roman" w:hAnsi="Times New Roman" w:cs="Times New Roman"/>
                <w:sz w:val="24"/>
                <w:szCs w:val="24"/>
                <w:lang w:eastAsia="pl-PL"/>
              </w:rPr>
            </w:pPr>
          </w:p>
          <w:p w14:paraId="2AB77A80" w14:textId="77777777" w:rsidR="00624A21" w:rsidRPr="00624A21" w:rsidRDefault="00624A21" w:rsidP="00624A21">
            <w:pPr>
              <w:spacing w:after="0" w:line="240" w:lineRule="auto"/>
              <w:ind w:left="720"/>
              <w:contextualSpacing/>
              <w:rPr>
                <w:rFonts w:ascii="Times New Roman" w:eastAsia="Times New Roman" w:hAnsi="Times New Roman" w:cs="Times New Roman"/>
                <w:i/>
                <w:iCs/>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0"/>
              <w:gridCol w:w="7162"/>
            </w:tblGrid>
            <w:tr w:rsidR="00624A21" w:rsidRPr="00624A21" w14:paraId="4625A7DA" w14:textId="77777777" w:rsidTr="00624A21">
              <w:tc>
                <w:tcPr>
                  <w:tcW w:w="2050" w:type="dxa"/>
                  <w:tcBorders>
                    <w:top w:val="single" w:sz="4" w:space="0" w:color="auto"/>
                    <w:left w:val="single" w:sz="4" w:space="0" w:color="auto"/>
                    <w:bottom w:val="single" w:sz="4" w:space="0" w:color="auto"/>
                    <w:right w:val="single" w:sz="4" w:space="0" w:color="auto"/>
                  </w:tcBorders>
                </w:tcPr>
                <w:p w14:paraId="5BE348CE" w14:textId="77777777" w:rsidR="00624A21" w:rsidRPr="00211ADC" w:rsidRDefault="00624A21" w:rsidP="00CB6502">
                  <w:pPr>
                    <w:framePr w:hSpace="141" w:wrap="around" w:vAnchor="page" w:hAnchor="margin" w:y="1958"/>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Imię i nazwisko</w:t>
                  </w:r>
                </w:p>
                <w:p w14:paraId="396CEB8A" w14:textId="77777777" w:rsidR="00624A21" w:rsidRPr="00211ADC" w:rsidRDefault="00624A21" w:rsidP="00CB6502">
                  <w:pPr>
                    <w:framePr w:hSpace="141" w:wrap="around" w:vAnchor="page" w:hAnchor="margin" w:y="1958"/>
                    <w:spacing w:after="0" w:line="240" w:lineRule="auto"/>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2294EBC5" w14:textId="77777777" w:rsidR="00624A21" w:rsidRPr="00624A21" w:rsidRDefault="00624A21" w:rsidP="00CB6502">
                  <w:pPr>
                    <w:framePr w:hSpace="141" w:wrap="around" w:vAnchor="page" w:hAnchor="margin" w:y="1958"/>
                    <w:spacing w:after="0" w:line="240" w:lineRule="auto"/>
                    <w:rPr>
                      <w:rFonts w:ascii="Times New Roman" w:eastAsia="Times New Roman" w:hAnsi="Times New Roman" w:cs="Times New Roman"/>
                      <w:sz w:val="24"/>
                      <w:szCs w:val="24"/>
                      <w:lang w:eastAsia="pl-PL"/>
                    </w:rPr>
                  </w:pPr>
                </w:p>
              </w:tc>
            </w:tr>
            <w:tr w:rsidR="00624A21" w:rsidRPr="00624A21" w14:paraId="0AA35F8A" w14:textId="77777777" w:rsidTr="00624A21">
              <w:tc>
                <w:tcPr>
                  <w:tcW w:w="2050" w:type="dxa"/>
                  <w:tcBorders>
                    <w:top w:val="single" w:sz="4" w:space="0" w:color="auto"/>
                    <w:left w:val="single" w:sz="4" w:space="0" w:color="auto"/>
                    <w:bottom w:val="single" w:sz="4" w:space="0" w:color="auto"/>
                    <w:right w:val="single" w:sz="4" w:space="0" w:color="auto"/>
                  </w:tcBorders>
                </w:tcPr>
                <w:p w14:paraId="2DA53462" w14:textId="77777777" w:rsidR="00624A21" w:rsidRPr="00211ADC" w:rsidRDefault="00624A21" w:rsidP="00CB6502">
                  <w:pPr>
                    <w:framePr w:hSpace="141" w:wrap="around" w:vAnchor="page" w:hAnchor="margin" w:y="1958"/>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Podpis</w:t>
                  </w:r>
                  <w:r w:rsidR="00A11DE0" w:rsidRPr="00211ADC">
                    <w:rPr>
                      <w:rFonts w:eastAsia="Times New Roman" w:cstheme="minorHAnsi"/>
                      <w:sz w:val="24"/>
                      <w:szCs w:val="24"/>
                      <w:lang w:eastAsia="pl-PL"/>
                    </w:rPr>
                    <w:t xml:space="preserve"> czytelny</w:t>
                  </w:r>
                </w:p>
                <w:p w14:paraId="35D75371" w14:textId="77777777" w:rsidR="00624A21" w:rsidRPr="00211ADC" w:rsidRDefault="00624A21" w:rsidP="00CB6502">
                  <w:pPr>
                    <w:framePr w:hSpace="141" w:wrap="around" w:vAnchor="page" w:hAnchor="margin" w:y="1958"/>
                    <w:spacing w:after="0" w:line="240" w:lineRule="auto"/>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20A8E69A" w14:textId="77777777" w:rsidR="00624A21" w:rsidRPr="00624A21" w:rsidRDefault="00624A21" w:rsidP="00CB6502">
                  <w:pPr>
                    <w:framePr w:hSpace="141" w:wrap="around" w:vAnchor="page" w:hAnchor="margin" w:y="1958"/>
                    <w:spacing w:after="0" w:line="240" w:lineRule="auto"/>
                    <w:rPr>
                      <w:rFonts w:ascii="Times New Roman" w:eastAsia="Times New Roman" w:hAnsi="Times New Roman" w:cs="Times New Roman"/>
                      <w:sz w:val="24"/>
                      <w:szCs w:val="24"/>
                      <w:lang w:eastAsia="pl-PL"/>
                    </w:rPr>
                  </w:pPr>
                </w:p>
              </w:tc>
            </w:tr>
            <w:tr w:rsidR="00624A21" w:rsidRPr="00624A21" w14:paraId="095D12B0" w14:textId="77777777" w:rsidTr="00624A21">
              <w:tc>
                <w:tcPr>
                  <w:tcW w:w="2050" w:type="dxa"/>
                  <w:tcBorders>
                    <w:top w:val="single" w:sz="4" w:space="0" w:color="auto"/>
                    <w:left w:val="single" w:sz="4" w:space="0" w:color="auto"/>
                    <w:bottom w:val="single" w:sz="4" w:space="0" w:color="auto"/>
                    <w:right w:val="single" w:sz="4" w:space="0" w:color="auto"/>
                  </w:tcBorders>
                </w:tcPr>
                <w:p w14:paraId="3894F073" w14:textId="77777777" w:rsidR="00624A21" w:rsidRPr="00211ADC" w:rsidRDefault="00624A21" w:rsidP="00CB6502">
                  <w:pPr>
                    <w:framePr w:hSpace="141" w:wrap="around" w:vAnchor="page" w:hAnchor="margin" w:y="1958"/>
                    <w:spacing w:after="0" w:line="240" w:lineRule="auto"/>
                    <w:rPr>
                      <w:rFonts w:eastAsia="Times New Roman" w:cstheme="minorHAnsi"/>
                      <w:sz w:val="24"/>
                      <w:szCs w:val="24"/>
                      <w:lang w:eastAsia="pl-PL"/>
                    </w:rPr>
                  </w:pPr>
                  <w:r w:rsidRPr="00211ADC">
                    <w:rPr>
                      <w:rFonts w:eastAsia="Times New Roman" w:cstheme="minorHAnsi"/>
                      <w:sz w:val="24"/>
                      <w:szCs w:val="24"/>
                      <w:lang w:eastAsia="pl-PL"/>
                    </w:rPr>
                    <w:t xml:space="preserve">Data </w:t>
                  </w:r>
                </w:p>
                <w:p w14:paraId="44D931E9" w14:textId="77777777" w:rsidR="00624A21" w:rsidRPr="00211ADC" w:rsidRDefault="00624A21" w:rsidP="00CB6502">
                  <w:pPr>
                    <w:framePr w:hSpace="141" w:wrap="around" w:vAnchor="page" w:hAnchor="margin" w:y="1958"/>
                    <w:spacing w:after="0" w:line="240" w:lineRule="auto"/>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5B5C9215" w14:textId="77777777" w:rsidR="00624A21" w:rsidRPr="00624A21" w:rsidRDefault="00624A21" w:rsidP="00CB6502">
                  <w:pPr>
                    <w:framePr w:hSpace="141" w:wrap="around" w:vAnchor="page" w:hAnchor="margin" w:y="1958"/>
                    <w:spacing w:after="0" w:line="240" w:lineRule="auto"/>
                    <w:rPr>
                      <w:rFonts w:ascii="Times New Roman" w:eastAsia="Times New Roman" w:hAnsi="Times New Roman" w:cs="Times New Roman"/>
                      <w:sz w:val="24"/>
                      <w:szCs w:val="24"/>
                      <w:lang w:eastAsia="pl-PL"/>
                    </w:rPr>
                  </w:pPr>
                </w:p>
              </w:tc>
            </w:tr>
          </w:tbl>
          <w:p w14:paraId="52A2A25C" w14:textId="77777777" w:rsidR="00624A21" w:rsidRPr="00624A21" w:rsidRDefault="00624A21" w:rsidP="00624A21">
            <w:pPr>
              <w:spacing w:after="0" w:line="240" w:lineRule="auto"/>
              <w:ind w:left="720"/>
              <w:contextualSpacing/>
              <w:rPr>
                <w:rFonts w:ascii="Times New Roman" w:eastAsia="Times New Roman" w:hAnsi="Times New Roman" w:cs="Times New Roman"/>
                <w:i/>
                <w:iCs/>
                <w:lang w:eastAsia="pl-PL"/>
              </w:rPr>
            </w:pPr>
          </w:p>
          <w:p w14:paraId="443B74A5" w14:textId="77777777" w:rsidR="00624A21" w:rsidRPr="00624A21" w:rsidRDefault="00624A21" w:rsidP="00624A21">
            <w:pPr>
              <w:spacing w:before="120" w:after="120" w:line="240" w:lineRule="exact"/>
              <w:ind w:left="5387" w:firstLine="5"/>
              <w:jc w:val="center"/>
              <w:rPr>
                <w:rFonts w:ascii="Calibri" w:eastAsia="Calibri" w:hAnsi="Calibri" w:cs="Times New Roman"/>
                <w:i/>
              </w:rPr>
            </w:pPr>
          </w:p>
        </w:tc>
      </w:tr>
    </w:tbl>
    <w:p w14:paraId="0E5FCC0E" w14:textId="77777777" w:rsidR="00624A21" w:rsidRPr="00624A21" w:rsidRDefault="00624A21" w:rsidP="00624A21">
      <w:r w:rsidRPr="00624A21">
        <w:br w:type="page"/>
      </w:r>
    </w:p>
    <w:p w14:paraId="0C23FE98" w14:textId="77777777" w:rsidR="00A82F83" w:rsidRPr="00624A21" w:rsidRDefault="00A82F83" w:rsidP="00A82F83">
      <w:r>
        <w:rPr>
          <w:noProof/>
          <w:lang w:eastAsia="pl-PL"/>
        </w:rPr>
        <w:drawing>
          <wp:anchor distT="0" distB="0" distL="114300" distR="114300" simplePos="0" relativeHeight="251685888" behindDoc="1" locked="0" layoutInCell="1" allowOverlap="1" wp14:anchorId="113A6BBC" wp14:editId="0943CED0">
            <wp:simplePos x="0" y="0"/>
            <wp:positionH relativeFrom="column">
              <wp:posOffset>-135255</wp:posOffset>
            </wp:positionH>
            <wp:positionV relativeFrom="paragraph">
              <wp:posOffset>500380</wp:posOffset>
            </wp:positionV>
            <wp:extent cx="6174105" cy="537845"/>
            <wp:effectExtent l="0" t="0" r="0" b="0"/>
            <wp:wrapTight wrapText="bothSides">
              <wp:wrapPolygon edited="0">
                <wp:start x="0" y="0"/>
                <wp:lineTo x="0" y="20656"/>
                <wp:lineTo x="21527" y="20656"/>
                <wp:lineTo x="21527" y="0"/>
                <wp:lineTo x="0" y="0"/>
              </wp:wrapPolygon>
            </wp:wrapTight>
            <wp:docPr id="410" name="Obraz 410"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A21">
        <w:t xml:space="preserve">Załącznik nr 2. </w:t>
      </w:r>
      <w:r w:rsidRPr="00A82F83">
        <w:t>Deklaracja poufności dla osoby uczestniczącej w pracach KOP w charakterze obserwatora</w:t>
      </w:r>
    </w:p>
    <w:p w14:paraId="5BEAC7F6" w14:textId="77777777" w:rsidR="00A82F83" w:rsidRDefault="00A82F83"/>
    <w:p w14:paraId="590611CA" w14:textId="77777777" w:rsidR="00A82F83" w:rsidRPr="00211ADC" w:rsidRDefault="00A82F83" w:rsidP="00EC1A32">
      <w:pPr>
        <w:tabs>
          <w:tab w:val="left" w:pos="0"/>
        </w:tabs>
        <w:autoSpaceDE w:val="0"/>
        <w:autoSpaceDN w:val="0"/>
        <w:adjustRightInd w:val="0"/>
        <w:jc w:val="center"/>
        <w:rPr>
          <w:rFonts w:eastAsia="Calibri" w:cstheme="minorHAnsi"/>
          <w:b/>
          <w:sz w:val="32"/>
          <w:szCs w:val="32"/>
          <w:vertAlign w:val="superscript"/>
        </w:rPr>
      </w:pPr>
      <w:r w:rsidRPr="00211ADC">
        <w:rPr>
          <w:rFonts w:eastAsia="Calibri" w:cstheme="minorHAnsi"/>
          <w:b/>
          <w:sz w:val="32"/>
          <w:szCs w:val="32"/>
        </w:rPr>
        <w:t>Deklaracja poufności</w:t>
      </w:r>
    </w:p>
    <w:p w14:paraId="58E56206" w14:textId="77777777" w:rsidR="00A82F83" w:rsidRPr="00211ADC" w:rsidRDefault="00A82F83" w:rsidP="00EC1A32">
      <w:pPr>
        <w:rPr>
          <w:rFonts w:eastAsia="Calibri" w:cstheme="minorHAnsi"/>
          <w:smallCaps/>
        </w:rPr>
      </w:pPr>
    </w:p>
    <w:p w14:paraId="72EE72BE" w14:textId="77777777" w:rsidR="00A82F83" w:rsidRPr="00211ADC" w:rsidRDefault="00A82F83" w:rsidP="00211ADC">
      <w:pPr>
        <w:autoSpaceDE w:val="0"/>
        <w:autoSpaceDN w:val="0"/>
        <w:adjustRightInd w:val="0"/>
        <w:rPr>
          <w:rFonts w:eastAsia="Calibri" w:cstheme="minorHAnsi"/>
        </w:rPr>
      </w:pPr>
      <w:r w:rsidRPr="00211ADC">
        <w:rPr>
          <w:rFonts w:eastAsia="Calibri" w:cstheme="minorHAnsi"/>
        </w:rPr>
        <w:t>Imię i nazwisko obserwatora: …………………………………………………………………………………………</w:t>
      </w:r>
    </w:p>
    <w:p w14:paraId="40B4D8D0" w14:textId="77777777" w:rsidR="00A82F83" w:rsidRPr="00211ADC" w:rsidRDefault="00A82F83" w:rsidP="00211ADC">
      <w:pPr>
        <w:autoSpaceDE w:val="0"/>
        <w:autoSpaceDN w:val="0"/>
        <w:adjustRightInd w:val="0"/>
        <w:rPr>
          <w:rFonts w:eastAsia="Calibri" w:cstheme="minorHAnsi"/>
        </w:rPr>
      </w:pPr>
      <w:r w:rsidRPr="00211ADC">
        <w:rPr>
          <w:rFonts w:eastAsia="Calibri" w:cstheme="minorHAnsi"/>
        </w:rPr>
        <w:t>Instytucja organizująca konkurs: …………………………………………………………………………………………</w:t>
      </w:r>
    </w:p>
    <w:p w14:paraId="74EE6BB7" w14:textId="77777777" w:rsidR="00A82F83" w:rsidRPr="00211ADC" w:rsidRDefault="00A82F83" w:rsidP="00211ADC">
      <w:pPr>
        <w:autoSpaceDE w:val="0"/>
        <w:autoSpaceDN w:val="0"/>
        <w:adjustRightInd w:val="0"/>
        <w:rPr>
          <w:rFonts w:eastAsia="Calibri" w:cstheme="minorHAnsi"/>
        </w:rPr>
      </w:pPr>
      <w:r w:rsidRPr="00211ADC">
        <w:rPr>
          <w:rFonts w:eastAsia="Calibri" w:cstheme="minorHAnsi"/>
        </w:rPr>
        <w:t>Numer konkursu: …………………………………………………………………………………………</w:t>
      </w:r>
    </w:p>
    <w:p w14:paraId="79A7489C" w14:textId="77777777" w:rsidR="00A82F83" w:rsidRPr="00211ADC" w:rsidRDefault="00A82F83" w:rsidP="00211ADC">
      <w:pPr>
        <w:autoSpaceDE w:val="0"/>
        <w:autoSpaceDN w:val="0"/>
        <w:adjustRightInd w:val="0"/>
        <w:rPr>
          <w:rFonts w:eastAsia="Calibri" w:cstheme="minorHAnsi"/>
        </w:rPr>
      </w:pPr>
      <w:r w:rsidRPr="00211ADC">
        <w:rPr>
          <w:rFonts w:eastAsia="Calibri" w:cstheme="minorHAnsi"/>
        </w:rPr>
        <w:t>Niniejszym oświadczam, że zobowiązuję się do:</w:t>
      </w:r>
    </w:p>
    <w:p w14:paraId="21996FB3" w14:textId="77777777" w:rsidR="00A82F83" w:rsidRPr="00211ADC" w:rsidRDefault="00A82F83" w:rsidP="00211ADC">
      <w:pPr>
        <w:numPr>
          <w:ilvl w:val="0"/>
          <w:numId w:val="127"/>
        </w:numPr>
        <w:autoSpaceDE w:val="0"/>
        <w:autoSpaceDN w:val="0"/>
        <w:adjustRightInd w:val="0"/>
        <w:spacing w:after="0"/>
        <w:contextualSpacing/>
        <w:rPr>
          <w:rFonts w:eastAsia="Calibri" w:cstheme="minorHAnsi"/>
          <w:sz w:val="24"/>
          <w:szCs w:val="24"/>
          <w:lang w:eastAsia="ar-SA"/>
        </w:rPr>
      </w:pPr>
      <w:r w:rsidRPr="00211ADC">
        <w:rPr>
          <w:rFonts w:eastAsia="Calibri" w:cstheme="minorHAnsi"/>
          <w:sz w:val="24"/>
          <w:szCs w:val="24"/>
          <w:lang w:eastAsia="ar-SA"/>
        </w:rPr>
        <w:t>bezterminowego zachowania w tajemnicy wszystkich informacji i dokumentów ujawnionych i wytworzonych w trakcie wyboru projektów w ramach prac Komisji Oceny Projektów powołanej w Działaniu/Poddziałaniu ……, Programu……… w szczególności informacji i dokumentów, które stanowią tajemnice wynikające z przepisów powszechnie obowiązującego prawa;</w:t>
      </w:r>
    </w:p>
    <w:p w14:paraId="165EF694" w14:textId="39BE3C22" w:rsidR="00A82F83" w:rsidRPr="00211ADC" w:rsidRDefault="00A82F83" w:rsidP="00211ADC">
      <w:pPr>
        <w:numPr>
          <w:ilvl w:val="0"/>
          <w:numId w:val="127"/>
        </w:numPr>
        <w:autoSpaceDE w:val="0"/>
        <w:autoSpaceDN w:val="0"/>
        <w:adjustRightInd w:val="0"/>
        <w:spacing w:after="0"/>
        <w:contextualSpacing/>
        <w:rPr>
          <w:rFonts w:eastAsia="Calibri" w:cstheme="minorHAnsi"/>
          <w:sz w:val="24"/>
          <w:szCs w:val="24"/>
          <w:lang w:val="en-US" w:eastAsia="ar-SA"/>
        </w:rPr>
      </w:pPr>
      <w:r w:rsidRPr="00211ADC">
        <w:rPr>
          <w:rFonts w:eastAsia="Calibri" w:cstheme="minorHAnsi"/>
          <w:sz w:val="24"/>
          <w:szCs w:val="24"/>
          <w:lang w:eastAsia="ar-SA"/>
        </w:rPr>
        <w:t xml:space="preserve">niezatrzymywania kopii jakichkolwiek pisemnych lub elektronicznych informacji udostępnionych mi w trakcie prac Komisji Oceny Projektów powołanej w ramach Działania/Poddziałania …… </w:t>
      </w:r>
      <w:r w:rsidRPr="00211ADC">
        <w:rPr>
          <w:rFonts w:eastAsia="Calibri" w:cstheme="minorHAnsi"/>
          <w:sz w:val="24"/>
          <w:szCs w:val="24"/>
          <w:lang w:val="en-US" w:eastAsia="ar-SA"/>
        </w:rPr>
        <w:t>Programu ……………</w:t>
      </w:r>
      <w:r w:rsidR="006669FF" w:rsidRPr="00211ADC">
        <w:rPr>
          <w:rFonts w:eastAsia="Calibri" w:cstheme="minorHAnsi"/>
          <w:sz w:val="24"/>
          <w:szCs w:val="24"/>
          <w:lang w:val="en-US" w:eastAsia="ar-SA"/>
        </w:rPr>
        <w:t>…</w:t>
      </w:r>
    </w:p>
    <w:p w14:paraId="5426495B" w14:textId="77777777" w:rsidR="00A82F83" w:rsidRPr="00211ADC" w:rsidRDefault="00A82F83" w:rsidP="00EC1A32">
      <w:pPr>
        <w:suppressAutoHyphens/>
        <w:spacing w:after="0"/>
        <w:ind w:left="720"/>
        <w:contextualSpacing/>
        <w:rPr>
          <w:rFonts w:eastAsia="Times New Roman" w:cstheme="minorHAnsi"/>
          <w:b/>
          <w:sz w:val="24"/>
          <w:szCs w:val="24"/>
          <w:lang w:val="en-US" w:eastAsia="ar-SA"/>
        </w:rPr>
      </w:pPr>
    </w:p>
    <w:p w14:paraId="5BD90DBC" w14:textId="77777777" w:rsidR="00A82F83" w:rsidRPr="00EC485A" w:rsidRDefault="00A82F83" w:rsidP="00A82F83">
      <w:pPr>
        <w:suppressAutoHyphens/>
        <w:spacing w:after="0" w:line="240" w:lineRule="auto"/>
        <w:ind w:left="720"/>
        <w:contextualSpacing/>
        <w:rPr>
          <w:rFonts w:ascii="Times New Roman" w:eastAsia="Times New Roman" w:hAnsi="Times New Roman" w:cs="Times New Roman"/>
          <w:b/>
          <w:sz w:val="24"/>
          <w:szCs w:val="24"/>
          <w:lang w:val="en-US" w:eastAsia="ar-SA"/>
        </w:rPr>
      </w:pPr>
    </w:p>
    <w:p w14:paraId="30F0D1CB" w14:textId="77777777" w:rsidR="00A82F83" w:rsidRPr="00EC485A" w:rsidRDefault="00A82F83" w:rsidP="00A82F83">
      <w:pPr>
        <w:suppressAutoHyphens/>
        <w:spacing w:after="0" w:line="240" w:lineRule="auto"/>
        <w:ind w:left="720"/>
        <w:contextualSpacing/>
        <w:rPr>
          <w:rFonts w:ascii="Times New Roman" w:eastAsia="Times New Roman" w:hAnsi="Times New Roman" w:cs="Times New Roman"/>
          <w:i/>
          <w:iCs/>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1"/>
        <w:gridCol w:w="7031"/>
      </w:tblGrid>
      <w:tr w:rsidR="00A82F83" w:rsidRPr="00EC485A" w14:paraId="2218EA27" w14:textId="77777777" w:rsidTr="00246C2E">
        <w:tc>
          <w:tcPr>
            <w:tcW w:w="2050" w:type="dxa"/>
          </w:tcPr>
          <w:p w14:paraId="21AD3330" w14:textId="77777777" w:rsidR="00A82F83" w:rsidRPr="00211ADC" w:rsidRDefault="00A82F83" w:rsidP="00246C2E">
            <w:pPr>
              <w:rPr>
                <w:rFonts w:eastAsia="Calibri" w:cstheme="minorHAnsi"/>
                <w:sz w:val="24"/>
                <w:szCs w:val="24"/>
              </w:rPr>
            </w:pPr>
            <w:r w:rsidRPr="00211ADC">
              <w:rPr>
                <w:rFonts w:eastAsia="Calibri" w:cstheme="minorHAnsi"/>
                <w:sz w:val="24"/>
                <w:szCs w:val="24"/>
              </w:rPr>
              <w:t>Imię i nazwisko</w:t>
            </w:r>
          </w:p>
          <w:p w14:paraId="0C917522" w14:textId="77777777" w:rsidR="00A82F83" w:rsidRPr="00211ADC" w:rsidRDefault="00A82F83" w:rsidP="00246C2E">
            <w:pPr>
              <w:rPr>
                <w:rFonts w:eastAsia="Calibri" w:cstheme="minorHAnsi"/>
                <w:sz w:val="24"/>
                <w:szCs w:val="24"/>
              </w:rPr>
            </w:pPr>
          </w:p>
        </w:tc>
        <w:tc>
          <w:tcPr>
            <w:tcW w:w="7162" w:type="dxa"/>
          </w:tcPr>
          <w:p w14:paraId="434751C6" w14:textId="77777777" w:rsidR="00A82F83" w:rsidRPr="00EC485A" w:rsidRDefault="00A82F83" w:rsidP="00246C2E">
            <w:pPr>
              <w:rPr>
                <w:rFonts w:ascii="Times New Roman" w:eastAsia="Calibri" w:hAnsi="Times New Roman" w:cs="Times New Roman"/>
              </w:rPr>
            </w:pPr>
          </w:p>
        </w:tc>
      </w:tr>
      <w:tr w:rsidR="00A82F83" w:rsidRPr="00EC485A" w14:paraId="393F052C" w14:textId="77777777" w:rsidTr="00246C2E">
        <w:tc>
          <w:tcPr>
            <w:tcW w:w="2050" w:type="dxa"/>
          </w:tcPr>
          <w:p w14:paraId="30DBB01D" w14:textId="77777777" w:rsidR="00A82F83" w:rsidRPr="00211ADC" w:rsidRDefault="00A82F83" w:rsidP="00246C2E">
            <w:pPr>
              <w:rPr>
                <w:rFonts w:eastAsia="Calibri" w:cstheme="minorHAnsi"/>
                <w:sz w:val="24"/>
                <w:szCs w:val="24"/>
              </w:rPr>
            </w:pPr>
            <w:r w:rsidRPr="00211ADC">
              <w:rPr>
                <w:rFonts w:eastAsia="Calibri" w:cstheme="minorHAnsi"/>
                <w:sz w:val="24"/>
                <w:szCs w:val="24"/>
              </w:rPr>
              <w:t>Podpis czytelny</w:t>
            </w:r>
          </w:p>
          <w:p w14:paraId="7700091F" w14:textId="77777777" w:rsidR="00A82F83" w:rsidRPr="00211ADC" w:rsidRDefault="00A82F83" w:rsidP="00246C2E">
            <w:pPr>
              <w:rPr>
                <w:rFonts w:eastAsia="Calibri" w:cstheme="minorHAnsi"/>
                <w:sz w:val="24"/>
                <w:szCs w:val="24"/>
              </w:rPr>
            </w:pPr>
          </w:p>
        </w:tc>
        <w:tc>
          <w:tcPr>
            <w:tcW w:w="7162" w:type="dxa"/>
          </w:tcPr>
          <w:p w14:paraId="576ADA21" w14:textId="77777777" w:rsidR="00A82F83" w:rsidRPr="00EC485A" w:rsidRDefault="00A82F83" w:rsidP="00246C2E">
            <w:pPr>
              <w:rPr>
                <w:rFonts w:ascii="Times New Roman" w:eastAsia="Calibri" w:hAnsi="Times New Roman" w:cs="Times New Roman"/>
              </w:rPr>
            </w:pPr>
          </w:p>
        </w:tc>
      </w:tr>
      <w:tr w:rsidR="00A82F83" w:rsidRPr="00EC485A" w14:paraId="42F446F0" w14:textId="77777777" w:rsidTr="00246C2E">
        <w:tc>
          <w:tcPr>
            <w:tcW w:w="2050" w:type="dxa"/>
          </w:tcPr>
          <w:p w14:paraId="41B63304" w14:textId="77777777" w:rsidR="00A82F83" w:rsidRPr="00211ADC" w:rsidRDefault="00A82F83" w:rsidP="00246C2E">
            <w:pPr>
              <w:rPr>
                <w:rFonts w:eastAsia="Calibri" w:cstheme="minorHAnsi"/>
                <w:sz w:val="24"/>
                <w:szCs w:val="24"/>
              </w:rPr>
            </w:pPr>
            <w:r w:rsidRPr="00211ADC">
              <w:rPr>
                <w:rFonts w:eastAsia="Calibri" w:cstheme="minorHAnsi"/>
                <w:sz w:val="24"/>
                <w:szCs w:val="24"/>
              </w:rPr>
              <w:t xml:space="preserve">Data </w:t>
            </w:r>
          </w:p>
          <w:p w14:paraId="05CFE59E" w14:textId="77777777" w:rsidR="00A82F83" w:rsidRPr="00211ADC" w:rsidRDefault="00A82F83" w:rsidP="00246C2E">
            <w:pPr>
              <w:rPr>
                <w:rFonts w:eastAsia="Calibri" w:cstheme="minorHAnsi"/>
                <w:sz w:val="24"/>
                <w:szCs w:val="24"/>
              </w:rPr>
            </w:pPr>
          </w:p>
        </w:tc>
        <w:tc>
          <w:tcPr>
            <w:tcW w:w="7162" w:type="dxa"/>
          </w:tcPr>
          <w:p w14:paraId="13A8849D" w14:textId="77777777" w:rsidR="00A82F83" w:rsidRPr="00EC485A" w:rsidRDefault="00A82F83" w:rsidP="00246C2E">
            <w:pPr>
              <w:rPr>
                <w:rFonts w:ascii="Times New Roman" w:eastAsia="Calibri" w:hAnsi="Times New Roman" w:cs="Times New Roman"/>
              </w:rPr>
            </w:pPr>
          </w:p>
        </w:tc>
      </w:tr>
    </w:tbl>
    <w:p w14:paraId="30523F1A" w14:textId="77777777" w:rsidR="00A82F83" w:rsidRPr="00EC485A" w:rsidRDefault="00A82F83" w:rsidP="00A82F83">
      <w:pPr>
        <w:suppressAutoHyphens/>
        <w:spacing w:after="0" w:line="240" w:lineRule="auto"/>
        <w:contextualSpacing/>
        <w:rPr>
          <w:rFonts w:ascii="Times New Roman" w:eastAsia="Times New Roman" w:hAnsi="Times New Roman" w:cs="Times New Roman"/>
          <w:i/>
          <w:iCs/>
          <w:lang w:val="en-US" w:eastAsia="ar-SA"/>
        </w:rPr>
        <w:sectPr w:rsidR="00A82F83" w:rsidRPr="00EC485A" w:rsidSect="00246C2E">
          <w:pgSz w:w="11906" w:h="16838"/>
          <w:pgMar w:top="1417" w:right="1417" w:bottom="1417" w:left="1417" w:header="737" w:footer="708" w:gutter="0"/>
          <w:cols w:space="708"/>
          <w:titlePg/>
          <w:docGrid w:linePitch="360"/>
        </w:sectPr>
      </w:pPr>
    </w:p>
    <w:p w14:paraId="5E4BA115" w14:textId="77777777" w:rsidR="00624A21" w:rsidRPr="00624A21" w:rsidRDefault="00624A21" w:rsidP="00624A21">
      <w:r w:rsidRPr="00624A21">
        <w:t xml:space="preserve">Załącznik nr </w:t>
      </w:r>
      <w:r w:rsidR="00A82F83">
        <w:t>3</w:t>
      </w:r>
      <w:r w:rsidRPr="00624A21">
        <w:t>. Oświadczenie pracownika IOK o bezstronności</w:t>
      </w:r>
    </w:p>
    <w:tbl>
      <w:tblPr>
        <w:tblpPr w:leftFromText="141" w:rightFromText="141" w:bottomFromText="200" w:vertAnchor="page" w:horzAnchor="margin" w:tblpY="1958"/>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5"/>
      </w:tblGrid>
      <w:tr w:rsidR="00624A21" w:rsidRPr="00624A21" w14:paraId="0AFD513C" w14:textId="77777777" w:rsidTr="00624A21">
        <w:trPr>
          <w:trHeight w:val="3820"/>
        </w:trPr>
        <w:tc>
          <w:tcPr>
            <w:tcW w:w="9142" w:type="dxa"/>
            <w:tcBorders>
              <w:top w:val="single" w:sz="4" w:space="0" w:color="auto"/>
              <w:left w:val="single" w:sz="4" w:space="0" w:color="auto"/>
              <w:bottom w:val="single" w:sz="4" w:space="0" w:color="auto"/>
              <w:right w:val="single" w:sz="4" w:space="0" w:color="auto"/>
            </w:tcBorders>
          </w:tcPr>
          <w:p w14:paraId="166F9E43" w14:textId="77777777" w:rsidR="00624A21" w:rsidRPr="00624A21" w:rsidRDefault="00A82F83" w:rsidP="00624A21">
            <w:pPr>
              <w:tabs>
                <w:tab w:val="left" w:pos="2156"/>
              </w:tabs>
              <w:spacing w:after="0" w:line="240" w:lineRule="auto"/>
              <w:rPr>
                <w:rFonts w:ascii="Calibri" w:eastAsia="Times New Roman" w:hAnsi="Calibri" w:cs="Calibri"/>
                <w:b/>
                <w:bCs/>
                <w:sz w:val="24"/>
                <w:szCs w:val="24"/>
                <w:lang w:eastAsia="pl-PL"/>
              </w:rPr>
            </w:pPr>
            <w:r>
              <w:rPr>
                <w:noProof/>
                <w:lang w:eastAsia="pl-PL"/>
              </w:rPr>
              <w:drawing>
                <wp:anchor distT="0" distB="0" distL="114300" distR="114300" simplePos="0" relativeHeight="251687936" behindDoc="1" locked="0" layoutInCell="1" allowOverlap="1" wp14:anchorId="0961A7EE" wp14:editId="027408F1">
                  <wp:simplePos x="0" y="0"/>
                  <wp:positionH relativeFrom="column">
                    <wp:posOffset>-42545</wp:posOffset>
                  </wp:positionH>
                  <wp:positionV relativeFrom="paragraph">
                    <wp:posOffset>-1270</wp:posOffset>
                  </wp:positionV>
                  <wp:extent cx="5781675" cy="533400"/>
                  <wp:effectExtent l="0" t="0" r="9525" b="0"/>
                  <wp:wrapTight wrapText="bothSides">
                    <wp:wrapPolygon edited="0">
                      <wp:start x="0" y="0"/>
                      <wp:lineTo x="0" y="20829"/>
                      <wp:lineTo x="21564" y="20829"/>
                      <wp:lineTo x="21564" y="0"/>
                      <wp:lineTo x="0" y="0"/>
                    </wp:wrapPolygon>
                  </wp:wrapTight>
                  <wp:docPr id="411" name="Obraz 411"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73EF0" w14:textId="2C7117C1" w:rsidR="00624A21" w:rsidRPr="00211ADC" w:rsidRDefault="00624A21" w:rsidP="00211ADC">
            <w:pPr>
              <w:tabs>
                <w:tab w:val="left" w:pos="0"/>
              </w:tabs>
              <w:autoSpaceDE w:val="0"/>
              <w:autoSpaceDN w:val="0"/>
              <w:adjustRightInd w:val="0"/>
              <w:spacing w:after="0"/>
              <w:jc w:val="center"/>
              <w:rPr>
                <w:rFonts w:eastAsia="Times New Roman" w:cstheme="minorHAnsi"/>
                <w:b/>
                <w:lang w:eastAsia="pl-PL"/>
              </w:rPr>
            </w:pPr>
            <w:r w:rsidRPr="00211ADC">
              <w:rPr>
                <w:rFonts w:eastAsia="Times New Roman" w:cstheme="minorHAnsi"/>
                <w:b/>
                <w:lang w:eastAsia="pl-PL"/>
              </w:rPr>
              <w:t>OŚWIADCZENIE O BEZSTRONNOŚCI</w:t>
            </w:r>
          </w:p>
          <w:p w14:paraId="3DD66BC8" w14:textId="09A90FDF" w:rsidR="00624A21" w:rsidRPr="00211ADC" w:rsidRDefault="00624A21" w:rsidP="00211ADC">
            <w:pPr>
              <w:tabs>
                <w:tab w:val="left" w:pos="0"/>
              </w:tabs>
              <w:autoSpaceDE w:val="0"/>
              <w:autoSpaceDN w:val="0"/>
              <w:adjustRightInd w:val="0"/>
              <w:spacing w:after="0"/>
              <w:jc w:val="center"/>
              <w:rPr>
                <w:rFonts w:eastAsia="Times New Roman" w:cstheme="minorHAnsi"/>
                <w:b/>
                <w:vertAlign w:val="superscript"/>
                <w:lang w:eastAsia="pl-PL"/>
              </w:rPr>
            </w:pPr>
            <w:r w:rsidRPr="00211ADC">
              <w:rPr>
                <w:rFonts w:eastAsia="Times New Roman" w:cstheme="minorHAnsi"/>
                <w:b/>
                <w:lang w:eastAsia="pl-PL"/>
              </w:rPr>
              <w:t>(Pracownik)</w:t>
            </w:r>
          </w:p>
          <w:p w14:paraId="65F1B564" w14:textId="77777777" w:rsidR="00624A21" w:rsidRPr="00211ADC" w:rsidRDefault="00624A21" w:rsidP="00211ADC">
            <w:pPr>
              <w:tabs>
                <w:tab w:val="left" w:pos="0"/>
              </w:tabs>
              <w:autoSpaceDE w:val="0"/>
              <w:autoSpaceDN w:val="0"/>
              <w:adjustRightInd w:val="0"/>
              <w:spacing w:after="0"/>
              <w:rPr>
                <w:rFonts w:eastAsia="Times New Roman" w:cstheme="minorHAnsi"/>
                <w:vertAlign w:val="superscript"/>
                <w:lang w:eastAsia="pl-PL"/>
              </w:rPr>
            </w:pPr>
            <w:r w:rsidRPr="00211ADC">
              <w:rPr>
                <w:rFonts w:eastAsia="Times New Roman" w:cstheme="minorHAnsi"/>
                <w:vertAlign w:val="superscript"/>
                <w:lang w:eastAsia="pl-PL"/>
              </w:rPr>
              <w:tab/>
            </w:r>
          </w:p>
          <w:p w14:paraId="04C8A016" w14:textId="77777777" w:rsidR="00624A21" w:rsidRPr="00211ADC" w:rsidRDefault="00624A21" w:rsidP="00211ADC">
            <w:pPr>
              <w:autoSpaceDE w:val="0"/>
              <w:autoSpaceDN w:val="0"/>
              <w:adjustRightInd w:val="0"/>
              <w:spacing w:after="0"/>
              <w:rPr>
                <w:rFonts w:eastAsia="Times New Roman" w:cstheme="minorHAnsi"/>
                <w:lang w:eastAsia="pl-PL"/>
              </w:rPr>
            </w:pPr>
            <w:r w:rsidRPr="00211ADC">
              <w:rPr>
                <w:rFonts w:eastAsia="Times New Roman" w:cstheme="minorHAnsi"/>
                <w:lang w:eastAsia="pl-PL"/>
              </w:rPr>
              <w:t>IMIĘ I NAZWISKO pracownika: ……………………………………………………..………</w:t>
            </w:r>
          </w:p>
          <w:p w14:paraId="1FB22EE8" w14:textId="3D8F2444" w:rsidR="00624A21" w:rsidRPr="00211ADC" w:rsidRDefault="00624A21" w:rsidP="00211ADC">
            <w:pPr>
              <w:tabs>
                <w:tab w:val="left" w:pos="-180"/>
              </w:tabs>
              <w:autoSpaceDE w:val="0"/>
              <w:autoSpaceDN w:val="0"/>
              <w:adjustRightInd w:val="0"/>
              <w:spacing w:after="0"/>
              <w:rPr>
                <w:rFonts w:eastAsia="Times New Roman" w:cstheme="minorHAnsi"/>
                <w:lang w:eastAsia="pl-PL"/>
              </w:rPr>
            </w:pPr>
            <w:r w:rsidRPr="00211ADC">
              <w:rPr>
                <w:rFonts w:eastAsia="Times New Roman" w:cstheme="minorHAnsi"/>
                <w:smallCaps/>
                <w:lang w:eastAsia="pl-PL"/>
              </w:rPr>
              <w:t>Wnioskodawca</w:t>
            </w:r>
            <w:r w:rsidRPr="00211ADC">
              <w:rPr>
                <w:rFonts w:eastAsia="Times New Roman" w:cstheme="minorHAnsi"/>
                <w:lang w:eastAsia="pl-PL"/>
              </w:rPr>
              <w:t>: ...….…………………………………………………………………………</w:t>
            </w:r>
          </w:p>
          <w:p w14:paraId="11BE35A1" w14:textId="77777777" w:rsidR="00624A21" w:rsidRPr="00211ADC" w:rsidRDefault="00624A21" w:rsidP="00211ADC">
            <w:pPr>
              <w:tabs>
                <w:tab w:val="left" w:pos="-180"/>
              </w:tabs>
              <w:autoSpaceDE w:val="0"/>
              <w:autoSpaceDN w:val="0"/>
              <w:adjustRightInd w:val="0"/>
              <w:spacing w:after="0"/>
              <w:rPr>
                <w:rFonts w:eastAsia="Times New Roman" w:cstheme="minorHAnsi"/>
                <w:lang w:eastAsia="pl-PL"/>
              </w:rPr>
            </w:pPr>
            <w:r w:rsidRPr="00211ADC">
              <w:rPr>
                <w:rFonts w:eastAsia="Times New Roman" w:cstheme="minorHAnsi"/>
                <w:lang w:eastAsia="pl-PL"/>
              </w:rPr>
              <w:t>Oświadczenie dotyczy wniosku</w:t>
            </w:r>
            <w:r w:rsidR="007D0C35" w:rsidRPr="00211ADC">
              <w:rPr>
                <w:rFonts w:eastAsia="Times New Roman" w:cstheme="minorHAnsi"/>
                <w:lang w:eastAsia="pl-PL"/>
              </w:rPr>
              <w:t xml:space="preserve"> o dofinansowanie projektu</w:t>
            </w:r>
            <w:r w:rsidRPr="00211ADC">
              <w:rPr>
                <w:rFonts w:eastAsia="Times New Roman" w:cstheme="minorHAnsi"/>
                <w:lang w:eastAsia="pl-PL"/>
              </w:rPr>
              <w:t xml:space="preserve"> nr ………………………………</w:t>
            </w:r>
          </w:p>
          <w:p w14:paraId="491C0F92" w14:textId="77777777" w:rsidR="00624A21" w:rsidRPr="00211ADC" w:rsidRDefault="00624A21" w:rsidP="00211ADC">
            <w:pPr>
              <w:tabs>
                <w:tab w:val="left" w:pos="-180"/>
              </w:tabs>
              <w:autoSpaceDE w:val="0"/>
              <w:autoSpaceDN w:val="0"/>
              <w:adjustRightInd w:val="0"/>
              <w:spacing w:after="0"/>
              <w:rPr>
                <w:rFonts w:eastAsia="Times New Roman" w:cstheme="minorHAnsi"/>
                <w:lang w:eastAsia="pl-PL"/>
              </w:rPr>
            </w:pPr>
            <w:r w:rsidRPr="00211ADC">
              <w:rPr>
                <w:rFonts w:eastAsia="Times New Roman" w:cstheme="minorHAnsi"/>
                <w:lang w:eastAsia="pl-PL"/>
              </w:rPr>
              <w:t>tytuł:…………………………………………….…....................................................................</w:t>
            </w:r>
          </w:p>
          <w:p w14:paraId="548E22B6" w14:textId="77777777" w:rsidR="00624A21" w:rsidRPr="00211ADC" w:rsidRDefault="00624A21" w:rsidP="00211ADC">
            <w:pPr>
              <w:tabs>
                <w:tab w:val="left" w:pos="-180"/>
              </w:tabs>
              <w:autoSpaceDE w:val="0"/>
              <w:autoSpaceDN w:val="0"/>
              <w:adjustRightInd w:val="0"/>
              <w:spacing w:after="0"/>
              <w:rPr>
                <w:rFonts w:eastAsia="Times New Roman" w:cstheme="minorHAnsi"/>
                <w:lang w:eastAsia="pl-PL"/>
              </w:rPr>
            </w:pPr>
            <w:r w:rsidRPr="00211ADC">
              <w:rPr>
                <w:rFonts w:eastAsia="Times New Roman" w:cstheme="minorHAnsi"/>
                <w:lang w:eastAsia="pl-PL"/>
              </w:rPr>
              <w:t>złożonego w ramach Osi priorytetowej, działania:……………..………………………………</w:t>
            </w:r>
          </w:p>
          <w:p w14:paraId="6BD695AD" w14:textId="77777777" w:rsidR="00624A21" w:rsidRPr="00211ADC" w:rsidRDefault="00624A21" w:rsidP="00211ADC">
            <w:pPr>
              <w:tabs>
                <w:tab w:val="left" w:pos="-180"/>
              </w:tabs>
              <w:autoSpaceDE w:val="0"/>
              <w:autoSpaceDN w:val="0"/>
              <w:adjustRightInd w:val="0"/>
              <w:spacing w:after="0"/>
              <w:rPr>
                <w:rFonts w:eastAsia="Times New Roman" w:cstheme="minorHAnsi"/>
                <w:lang w:eastAsia="pl-PL"/>
              </w:rPr>
            </w:pPr>
            <w:r w:rsidRPr="00211ADC">
              <w:rPr>
                <w:rFonts w:eastAsia="Times New Roman" w:cstheme="minorHAnsi"/>
                <w:lang w:eastAsia="pl-PL"/>
              </w:rPr>
              <w:t>nr konkursu …………………………………………………………….………………………</w:t>
            </w:r>
          </w:p>
          <w:p w14:paraId="22390DD4" w14:textId="77777777" w:rsidR="00624A21" w:rsidRPr="00211ADC" w:rsidRDefault="00624A21" w:rsidP="00211ADC">
            <w:pPr>
              <w:tabs>
                <w:tab w:val="left" w:pos="-180"/>
              </w:tabs>
              <w:autoSpaceDE w:val="0"/>
              <w:autoSpaceDN w:val="0"/>
              <w:adjustRightInd w:val="0"/>
              <w:spacing w:before="360" w:after="240"/>
              <w:rPr>
                <w:rFonts w:eastAsia="Times New Roman" w:cstheme="minorHAnsi"/>
                <w:b/>
                <w:u w:val="single"/>
                <w:lang w:eastAsia="pl-PL"/>
              </w:rPr>
            </w:pPr>
            <w:r w:rsidRPr="00211ADC">
              <w:rPr>
                <w:rFonts w:eastAsia="Times New Roman" w:cstheme="minorHAnsi"/>
                <w:b/>
                <w:u w:val="single"/>
                <w:lang w:eastAsia="pl-PL"/>
              </w:rPr>
              <w:t>oświadczam, że:</w:t>
            </w:r>
          </w:p>
          <w:p w14:paraId="01D43AC9" w14:textId="77777777" w:rsidR="00624A21" w:rsidRPr="00211ADC" w:rsidRDefault="00624A21" w:rsidP="00211ADC">
            <w:pPr>
              <w:numPr>
                <w:ilvl w:val="0"/>
                <w:numId w:val="29"/>
              </w:numPr>
              <w:autoSpaceDE w:val="0"/>
              <w:autoSpaceDN w:val="0"/>
              <w:adjustRightInd w:val="0"/>
              <w:spacing w:after="240"/>
              <w:ind w:left="0" w:firstLine="0"/>
              <w:rPr>
                <w:rFonts w:eastAsia="Times New Roman" w:cstheme="minorHAnsi"/>
                <w:lang w:eastAsia="pl-PL"/>
              </w:rPr>
            </w:pPr>
            <w:r w:rsidRPr="00211ADC">
              <w:rPr>
                <w:rFonts w:eastAsia="Times New Roman" w:cstheme="minorHAnsi"/>
                <w:lang w:eastAsia="pl-PL"/>
              </w:rPr>
              <w:t xml:space="preserve">nie zachodzi żadna z okoliczności określonych w ustawie z dnia 14 czerwca 1960 r.- Kodeks postępowania administracyjnego dotyczących wyłączenia pracownika oraz organu, które skutkują wyłączeniem mnie z udziału w procesie oceny </w:t>
            </w:r>
            <w:r w:rsidR="007D0C35" w:rsidRPr="00211ADC">
              <w:rPr>
                <w:rFonts w:eastAsia="Times New Roman" w:cstheme="minorHAnsi"/>
                <w:lang w:eastAsia="pl-PL"/>
              </w:rPr>
              <w:t>projektu</w:t>
            </w:r>
            <w:r w:rsidRPr="00211ADC">
              <w:rPr>
                <w:rFonts w:eastAsia="Times New Roman" w:cstheme="minorHAnsi"/>
                <w:lang w:eastAsia="pl-PL"/>
              </w:rPr>
              <w:t>,</w:t>
            </w:r>
          </w:p>
          <w:p w14:paraId="45DFF069" w14:textId="77777777" w:rsidR="00624A21" w:rsidRPr="00211ADC" w:rsidRDefault="00624A21" w:rsidP="00211ADC">
            <w:pPr>
              <w:numPr>
                <w:ilvl w:val="0"/>
                <w:numId w:val="29"/>
              </w:numPr>
              <w:autoSpaceDE w:val="0"/>
              <w:autoSpaceDN w:val="0"/>
              <w:adjustRightInd w:val="0"/>
              <w:spacing w:after="120"/>
              <w:ind w:left="0" w:firstLine="0"/>
              <w:rPr>
                <w:rFonts w:eastAsia="Times New Roman" w:cstheme="minorHAnsi"/>
                <w:lang w:eastAsia="pl-PL"/>
              </w:rPr>
            </w:pPr>
            <w:r w:rsidRPr="00211ADC">
              <w:rPr>
                <w:rFonts w:eastAsia="Times New Roman" w:cstheme="minorHAnsi"/>
                <w:lang w:eastAsia="pl-PL"/>
              </w:rPr>
              <w:t xml:space="preserve">nie zachodzą żadne okoliczności mogące budzić uzasadnione wątpliwości, co do mojej bezstronności względem podmiotu ubiegającego się o dofinansowanie lub podmiotu, który złożył wniosek </w:t>
            </w:r>
            <w:r w:rsidR="007D0C35" w:rsidRPr="00211ADC">
              <w:rPr>
                <w:rFonts w:eastAsia="Times New Roman" w:cstheme="minorHAnsi"/>
                <w:lang w:eastAsia="pl-PL"/>
              </w:rPr>
              <w:t xml:space="preserve">o dofinansowanie projektu </w:t>
            </w:r>
            <w:r w:rsidRPr="00211ADC">
              <w:rPr>
                <w:rFonts w:eastAsia="Times New Roman" w:cstheme="minorHAnsi"/>
                <w:lang w:eastAsia="pl-PL"/>
              </w:rPr>
              <w:t xml:space="preserve">będący przedmiotem oceny, </w:t>
            </w:r>
          </w:p>
          <w:p w14:paraId="3B16B940" w14:textId="77777777" w:rsidR="00624A21" w:rsidRPr="00211ADC" w:rsidRDefault="00624A21" w:rsidP="00211ADC">
            <w:pPr>
              <w:autoSpaceDE w:val="0"/>
              <w:autoSpaceDN w:val="0"/>
              <w:adjustRightInd w:val="0"/>
              <w:spacing w:after="120"/>
              <w:rPr>
                <w:rFonts w:eastAsia="Times New Roman" w:cstheme="minorHAnsi"/>
                <w:lang w:eastAsia="pl-PL"/>
              </w:rPr>
            </w:pPr>
            <w:r w:rsidRPr="00211ADC">
              <w:rPr>
                <w:rFonts w:eastAsia="Times New Roman" w:cstheme="minorHAnsi"/>
                <w:u w:val="single"/>
                <w:lang w:eastAsia="pl-PL"/>
              </w:rPr>
              <w:t>w tym, że</w:t>
            </w:r>
            <w:r w:rsidRPr="00211ADC">
              <w:rPr>
                <w:rFonts w:eastAsia="Times New Roman" w:cstheme="minorHAnsi"/>
                <w:lang w:eastAsia="pl-PL"/>
              </w:rPr>
              <w:t>:</w:t>
            </w:r>
          </w:p>
          <w:p w14:paraId="71CD9334"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wniosku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będącego przedmiotem oceny,</w:t>
            </w:r>
          </w:p>
          <w:p w14:paraId="7695329D"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p>
          <w:p w14:paraId="54C3B3A2"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72CF3EC4"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13A7DB25"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podmiotem składającym 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r w:rsidR="00710D3C" w:rsidRPr="00211ADC">
              <w:rPr>
                <w:rStyle w:val="Odwoanieprzypisudolnego"/>
                <w:rFonts w:eastAsia="Times New Roman" w:cstheme="minorHAnsi"/>
                <w:lang w:eastAsia="pl-PL"/>
              </w:rPr>
              <w:footnoteReference w:id="19"/>
            </w:r>
            <w:r w:rsidRPr="00211ADC">
              <w:rPr>
                <w:rFonts w:eastAsia="Times New Roman" w:cstheme="minorHAnsi"/>
                <w:lang w:eastAsia="pl-PL"/>
              </w:rPr>
              <w:t>,</w:t>
            </w:r>
          </w:p>
          <w:p w14:paraId="298ECA53"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podmiotu składającego 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p>
          <w:p w14:paraId="65F48840"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podmiotu składającego 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p>
          <w:p w14:paraId="711BDEA2"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podmiotu składającego 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 działającego w formie spółki prawa handlowego,</w:t>
            </w:r>
          </w:p>
          <w:p w14:paraId="5538CF75"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wniosku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konkurującego o dofinansowanie z wnioskiem będącym przedmiotem oceny,</w:t>
            </w:r>
          </w:p>
          <w:p w14:paraId="7F7B96D7"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w:t>
            </w:r>
            <w:r w:rsidRPr="00211ADC">
              <w:rPr>
                <w:rFonts w:eastAsia="Times New Roman" w:cstheme="minorHAnsi"/>
                <w:b/>
                <w:lang w:eastAsia="pl-PL"/>
              </w:rPr>
              <w:t>podmiotem składającym 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którego wniosek konkuruje o dofinansowanie z wnioskiem będącym przedmiotem oceny:</w:t>
            </w:r>
          </w:p>
          <w:p w14:paraId="4356A00E"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6D470CEE"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59C7EA1D"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 podmiotem składającym 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xml:space="preserve">, którego wniosek konkuruje o dofinansowanie z wnioskiem będącym przedmiotem oceny, </w:t>
            </w:r>
          </w:p>
          <w:p w14:paraId="656D4ADA"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wniosek o dofinansowanie</w:t>
            </w:r>
            <w:r w:rsidR="007D0C35" w:rsidRPr="00211ADC">
              <w:rPr>
                <w:rFonts w:eastAsia="Times New Roman" w:cstheme="minorHAnsi"/>
                <w:b/>
                <w:lang w:eastAsia="pl-PL"/>
              </w:rPr>
              <w:t xml:space="preserve"> projektu</w:t>
            </w:r>
            <w:r w:rsidRPr="00211ADC">
              <w:rPr>
                <w:rFonts w:eastAsia="Times New Roman" w:cstheme="minorHAnsi"/>
                <w:lang w:eastAsia="pl-PL"/>
              </w:rPr>
              <w:t>, którego wniosek konkuruje o dofinansowanie z wnioskiem będącym przedmiotem oceny,</w:t>
            </w:r>
          </w:p>
          <w:p w14:paraId="2CDD71C0"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wniosek o dofinansowanie</w:t>
            </w:r>
            <w:r w:rsidR="0011309A" w:rsidRPr="00211ADC">
              <w:rPr>
                <w:rFonts w:eastAsia="Times New Roman" w:cstheme="minorHAnsi"/>
                <w:b/>
                <w:lang w:eastAsia="pl-PL"/>
              </w:rPr>
              <w:t xml:space="preserve"> projektu</w:t>
            </w:r>
            <w:r w:rsidRPr="00211ADC">
              <w:rPr>
                <w:rFonts w:eastAsia="Times New Roman" w:cstheme="minorHAnsi"/>
                <w:lang w:eastAsia="pl-PL"/>
              </w:rPr>
              <w:t xml:space="preserve">, którego wniosek konkuruje o dofinansowanie z wnioskiem będącym przedmiotem oceny, </w:t>
            </w:r>
          </w:p>
          <w:p w14:paraId="4661A373" w14:textId="77777777" w:rsidR="00624A21" w:rsidRPr="00211ADC" w:rsidRDefault="00624A21" w:rsidP="00211ADC">
            <w:pPr>
              <w:numPr>
                <w:ilvl w:val="0"/>
                <w:numId w:val="30"/>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wniosek o dofinansowanie</w:t>
            </w:r>
            <w:r w:rsidRPr="00211ADC">
              <w:rPr>
                <w:rFonts w:eastAsia="Times New Roman" w:cstheme="minorHAnsi"/>
                <w:lang w:eastAsia="pl-PL"/>
              </w:rPr>
              <w:t xml:space="preserve"> </w:t>
            </w:r>
            <w:r w:rsidR="0011309A" w:rsidRPr="00211ADC">
              <w:rPr>
                <w:rFonts w:eastAsia="Times New Roman" w:cstheme="minorHAnsi"/>
                <w:b/>
                <w:lang w:eastAsia="pl-PL"/>
              </w:rPr>
              <w:t>projektu</w:t>
            </w:r>
            <w:r w:rsidR="0011309A" w:rsidRPr="00211ADC">
              <w:rPr>
                <w:rFonts w:eastAsia="Times New Roman" w:cstheme="minorHAnsi"/>
                <w:lang w:eastAsia="pl-PL"/>
              </w:rPr>
              <w:t xml:space="preserve"> </w:t>
            </w:r>
            <w:r w:rsidRPr="00211ADC">
              <w:rPr>
                <w:rFonts w:eastAsia="Times New Roman" w:cstheme="minorHAnsi"/>
                <w:lang w:eastAsia="pl-PL"/>
              </w:rPr>
              <w:t>działającego w formie spółki prawa handlowego, którego wniosek konkuruje o dofinansowanie z wnioskiem będącego przedmiotem oceny,</w:t>
            </w:r>
          </w:p>
          <w:p w14:paraId="2AC83E4F"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wniosek o dofinansowanie</w:t>
            </w:r>
            <w:r w:rsidR="0011309A" w:rsidRPr="00211ADC">
              <w:rPr>
                <w:rFonts w:eastAsia="Times New Roman" w:cstheme="minorHAnsi"/>
                <w:b/>
                <w:lang w:eastAsia="pl-PL"/>
              </w:rPr>
              <w:t xml:space="preserve"> projektu</w:t>
            </w:r>
            <w:r w:rsidRPr="00211ADC">
              <w:rPr>
                <w:rFonts w:eastAsia="Times New Roman" w:cstheme="minorHAnsi"/>
                <w:lang w:eastAsia="pl-PL"/>
              </w:rPr>
              <w:t xml:space="preserve"> konkurujący o dofinansowanie z wnioskiem będącym przedmiotem oceny:</w:t>
            </w:r>
          </w:p>
          <w:p w14:paraId="5F0B13C5"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470259D0"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403C53F5" w14:textId="77777777" w:rsidR="00624A21" w:rsidRPr="00211ADC" w:rsidRDefault="00624A21" w:rsidP="00211ADC">
            <w:pPr>
              <w:numPr>
                <w:ilvl w:val="0"/>
                <w:numId w:val="30"/>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w:t>
            </w:r>
            <w:r w:rsidRPr="00211ADC">
              <w:rPr>
                <w:rFonts w:eastAsia="Times New Roman" w:cstheme="minorHAnsi"/>
                <w:lang w:eastAsia="pl-PL"/>
              </w:rPr>
              <w:t xml:space="preserve"> </w:t>
            </w:r>
            <w:r w:rsidRPr="00211ADC">
              <w:rPr>
                <w:rFonts w:eastAsia="Times New Roman" w:cstheme="minorHAnsi"/>
                <w:b/>
                <w:lang w:eastAsia="pl-PL"/>
              </w:rPr>
              <w:t>podmiotem przygotowującym wniosek o dofinansowanie</w:t>
            </w:r>
            <w:r w:rsidR="0011309A" w:rsidRPr="00211ADC">
              <w:rPr>
                <w:rFonts w:eastAsia="Times New Roman" w:cstheme="minorHAnsi"/>
                <w:b/>
                <w:lang w:eastAsia="pl-PL"/>
              </w:rPr>
              <w:t xml:space="preserve"> projektu</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656DBE36"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przygotowującego wniosek o dofinansowanie</w:t>
            </w:r>
            <w:r w:rsidR="0011309A" w:rsidRPr="00211ADC">
              <w:rPr>
                <w:rFonts w:eastAsia="Times New Roman" w:cstheme="minorHAnsi"/>
                <w:b/>
                <w:lang w:eastAsia="pl-PL"/>
              </w:rPr>
              <w:t xml:space="preserve"> projektu</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3E270026" w14:textId="77777777" w:rsidR="00624A21" w:rsidRPr="00211ADC" w:rsidRDefault="00624A21" w:rsidP="00211ADC">
            <w:pPr>
              <w:numPr>
                <w:ilvl w:val="0"/>
                <w:numId w:val="3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któregokolwiek podmiotu przygotowującego wniosek o dofinansowanie</w:t>
            </w:r>
            <w:r w:rsidR="0011309A" w:rsidRPr="00211ADC">
              <w:rPr>
                <w:rFonts w:eastAsia="Times New Roman" w:cstheme="minorHAnsi"/>
                <w:b/>
                <w:lang w:eastAsia="pl-PL"/>
              </w:rPr>
              <w:t xml:space="preserve"> projektu</w:t>
            </w:r>
            <w:r w:rsidRPr="00211ADC">
              <w:rPr>
                <w:rFonts w:eastAsia="Times New Roman" w:cstheme="minorHAnsi"/>
                <w:b/>
                <w:lang w:eastAsia="pl-PL"/>
              </w:rPr>
              <w:t xml:space="preserv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793D862C" w14:textId="0F82810C" w:rsidR="00624A21" w:rsidRPr="00211ADC" w:rsidRDefault="00624A21" w:rsidP="00211ADC">
            <w:pPr>
              <w:numPr>
                <w:ilvl w:val="0"/>
                <w:numId w:val="31"/>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któregokolwiek podmiotu przygotowującego wniosek o dofinansowanie</w:t>
            </w:r>
            <w:r w:rsidR="0011309A" w:rsidRPr="00211ADC">
              <w:rPr>
                <w:rFonts w:eastAsia="Times New Roman" w:cstheme="minorHAnsi"/>
                <w:b/>
                <w:lang w:eastAsia="pl-PL"/>
              </w:rPr>
              <w:t xml:space="preserve"> projektu</w:t>
            </w:r>
            <w:r w:rsidRPr="00211ADC">
              <w:rPr>
                <w:rFonts w:eastAsia="Times New Roman" w:cstheme="minorHAnsi"/>
                <w:b/>
                <w:lang w:eastAsia="pl-PL"/>
              </w:rPr>
              <w:t xml:space="preserv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1C9D55CB" w14:textId="2A106E2D" w:rsidR="007A2D93" w:rsidRPr="00211ADC" w:rsidRDefault="007A2D93" w:rsidP="00211ADC">
            <w:p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Oświadczam, iż według mojej wiedzy w stosunku do </w:t>
            </w:r>
            <w:r w:rsidR="00A93A1E">
              <w:rPr>
                <w:rFonts w:eastAsia="Times New Roman" w:cstheme="minorHAnsi"/>
                <w:lang w:eastAsia="pl-PL"/>
              </w:rPr>
              <w:t>ww. Wnioskodawcy</w:t>
            </w:r>
            <w:r w:rsidRPr="00211ADC">
              <w:rPr>
                <w:rFonts w:eastAsia="Times New Roman" w:cstheme="minorHAnsi"/>
                <w:lang w:eastAsia="pl-PL"/>
              </w:rPr>
              <w:t xml:space="preserve">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w:t>
            </w:r>
          </w:p>
          <w:p w14:paraId="4851340E" w14:textId="77777777" w:rsidR="00624A21" w:rsidRPr="00211ADC" w:rsidRDefault="00624A21" w:rsidP="00211ADC">
            <w:pPr>
              <w:autoSpaceDE w:val="0"/>
              <w:autoSpaceDN w:val="0"/>
              <w:adjustRightInd w:val="0"/>
              <w:spacing w:after="0"/>
              <w:rPr>
                <w:rFonts w:eastAsia="Times New Roman" w:cstheme="minorHAnsi"/>
                <w:snapToGrid w:val="0"/>
                <w:lang w:eastAsia="pl-PL"/>
              </w:rPr>
            </w:pPr>
            <w:r w:rsidRPr="00211ADC">
              <w:rPr>
                <w:rFonts w:eastAsia="Times New Roman" w:cstheme="minorHAnsi"/>
                <w:snapToGrid w:val="0"/>
                <w:lang w:eastAsia="pl-PL"/>
              </w:rPr>
              <w:t xml:space="preserve">W przypadku powzięcia informacji o istnieniu jakiejkolwiek okoliczności </w:t>
            </w:r>
            <w:r w:rsidRPr="00211ADC">
              <w:rPr>
                <w:rFonts w:eastAsia="Times New Roman" w:cstheme="minorHAnsi"/>
                <w:lang w:eastAsia="pl-PL"/>
              </w:rPr>
              <w:t>mogącej budzić uzasadnione wątpliwości, co do mojej bezstronności w odniesieniu do przekazanego mi do oceny wniosku</w:t>
            </w:r>
            <w:r w:rsidR="0011309A" w:rsidRPr="00211ADC">
              <w:rPr>
                <w:rFonts w:eastAsia="Times New Roman" w:cstheme="minorHAnsi"/>
                <w:lang w:eastAsia="pl-PL"/>
              </w:rPr>
              <w:t xml:space="preserve"> o dofinansowanie projektu</w:t>
            </w:r>
            <w:r w:rsidRPr="00211ADC">
              <w:rPr>
                <w:rFonts w:eastAsia="Times New Roman" w:cstheme="minorHAnsi"/>
                <w:lang w:eastAsia="pl-PL"/>
              </w:rPr>
              <w:t>,</w:t>
            </w:r>
            <w:r w:rsidRPr="00211ADC">
              <w:rPr>
                <w:rFonts w:eastAsia="Times New Roman" w:cstheme="minorHAnsi"/>
                <w:snapToGrid w:val="0"/>
                <w:lang w:eastAsia="pl-PL"/>
              </w:rPr>
              <w:t xml:space="preserve"> zobowiązuję się do niezwłocznego jej zgłoszenia na piśmie Instytucji Organizującej Konkurs oraz </w:t>
            </w:r>
            <w:r w:rsidRPr="00211ADC">
              <w:rPr>
                <w:rFonts w:eastAsia="Times New Roman" w:cstheme="minorHAnsi"/>
                <w:lang w:eastAsia="pl-PL"/>
              </w:rPr>
              <w:t xml:space="preserve">wyłączenia się z dalszego uczestnictwa w procesie oceny. </w:t>
            </w:r>
          </w:p>
          <w:p w14:paraId="6E46D07B" w14:textId="77777777" w:rsidR="00624A21" w:rsidRPr="00624A21" w:rsidRDefault="00624A21" w:rsidP="00624A21">
            <w:pPr>
              <w:autoSpaceDE w:val="0"/>
              <w:autoSpaceDN w:val="0"/>
              <w:adjustRightInd w:val="0"/>
              <w:spacing w:after="0" w:line="240" w:lineRule="auto"/>
              <w:ind w:left="-180"/>
              <w:jc w:val="both"/>
              <w:rPr>
                <w:rFonts w:ascii="Times New Roman" w:eastAsia="Times New Roman" w:hAnsi="Times New Roman" w:cs="Times New Roman"/>
                <w:b/>
                <w:lang w:eastAsia="pl-PL"/>
              </w:rPr>
            </w:pPr>
          </w:p>
          <w:p w14:paraId="2DB8DEE5" w14:textId="77777777" w:rsidR="00624A21" w:rsidRPr="00624A21" w:rsidRDefault="00624A21" w:rsidP="00624A21">
            <w:pPr>
              <w:autoSpaceDE w:val="0"/>
              <w:autoSpaceDN w:val="0"/>
              <w:adjustRightInd w:val="0"/>
              <w:spacing w:after="0" w:line="240" w:lineRule="auto"/>
              <w:jc w:val="both"/>
              <w:rPr>
                <w:rFonts w:ascii="Times New Roman" w:eastAsia="Times New Roman" w:hAnsi="Times New Roman" w:cs="Times New Roman"/>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7162"/>
            </w:tblGrid>
            <w:tr w:rsidR="00624A21" w:rsidRPr="00624A21" w14:paraId="6A828089" w14:textId="77777777" w:rsidTr="00624A21">
              <w:tc>
                <w:tcPr>
                  <w:tcW w:w="2050" w:type="dxa"/>
                </w:tcPr>
                <w:p w14:paraId="284BB35C" w14:textId="77777777" w:rsidR="00624A21" w:rsidRPr="00211ADC" w:rsidRDefault="00624A21" w:rsidP="00CB6502">
                  <w:pPr>
                    <w:framePr w:hSpace="141" w:wrap="around" w:vAnchor="page" w:hAnchor="margin" w:y="1958"/>
                    <w:spacing w:after="0" w:line="240" w:lineRule="auto"/>
                    <w:rPr>
                      <w:rFonts w:eastAsia="Times New Roman" w:cstheme="minorHAnsi"/>
                      <w:lang w:eastAsia="pl-PL"/>
                    </w:rPr>
                  </w:pPr>
                  <w:r w:rsidRPr="00211ADC">
                    <w:rPr>
                      <w:rFonts w:eastAsia="Times New Roman" w:cstheme="minorHAnsi"/>
                      <w:lang w:eastAsia="pl-PL"/>
                    </w:rPr>
                    <w:t>Imię i nazwisko</w:t>
                  </w:r>
                </w:p>
                <w:p w14:paraId="7B2CA4CA" w14:textId="77777777" w:rsidR="00624A21" w:rsidRPr="00211ADC" w:rsidRDefault="00624A21" w:rsidP="00CB6502">
                  <w:pPr>
                    <w:framePr w:hSpace="141" w:wrap="around" w:vAnchor="page" w:hAnchor="margin" w:y="1958"/>
                    <w:spacing w:after="0" w:line="240" w:lineRule="auto"/>
                    <w:rPr>
                      <w:rFonts w:eastAsia="Times New Roman" w:cstheme="minorHAnsi"/>
                      <w:lang w:eastAsia="pl-PL"/>
                    </w:rPr>
                  </w:pPr>
                </w:p>
              </w:tc>
              <w:tc>
                <w:tcPr>
                  <w:tcW w:w="7162" w:type="dxa"/>
                </w:tcPr>
                <w:p w14:paraId="7ABAC773" w14:textId="77777777" w:rsidR="00624A21" w:rsidRPr="00624A21" w:rsidRDefault="00624A21" w:rsidP="00CB6502">
                  <w:pPr>
                    <w:framePr w:hSpace="141" w:wrap="around" w:vAnchor="page" w:hAnchor="margin" w:y="1958"/>
                    <w:spacing w:after="0" w:line="240" w:lineRule="auto"/>
                    <w:rPr>
                      <w:rFonts w:ascii="Times New Roman" w:eastAsia="Times New Roman" w:hAnsi="Times New Roman" w:cs="Times New Roman"/>
                      <w:sz w:val="24"/>
                      <w:szCs w:val="24"/>
                      <w:lang w:eastAsia="pl-PL"/>
                    </w:rPr>
                  </w:pPr>
                </w:p>
              </w:tc>
            </w:tr>
            <w:tr w:rsidR="00624A21" w:rsidRPr="00624A21" w14:paraId="47577516" w14:textId="77777777" w:rsidTr="00624A21">
              <w:tc>
                <w:tcPr>
                  <w:tcW w:w="2050" w:type="dxa"/>
                </w:tcPr>
                <w:p w14:paraId="2B89E80E" w14:textId="77777777" w:rsidR="00624A21" w:rsidRPr="00211ADC" w:rsidRDefault="00624A21" w:rsidP="00CB6502">
                  <w:pPr>
                    <w:framePr w:hSpace="141" w:wrap="around" w:vAnchor="page" w:hAnchor="margin" w:y="1958"/>
                    <w:spacing w:after="0" w:line="240" w:lineRule="auto"/>
                    <w:rPr>
                      <w:rFonts w:eastAsia="Times New Roman" w:cstheme="minorHAnsi"/>
                      <w:lang w:eastAsia="pl-PL"/>
                    </w:rPr>
                  </w:pPr>
                  <w:r w:rsidRPr="00211ADC">
                    <w:rPr>
                      <w:rFonts w:eastAsia="Times New Roman" w:cstheme="minorHAnsi"/>
                      <w:lang w:eastAsia="pl-PL"/>
                    </w:rPr>
                    <w:t>Podpis</w:t>
                  </w:r>
                  <w:r w:rsidR="0011309A" w:rsidRPr="00211ADC">
                    <w:rPr>
                      <w:rFonts w:eastAsia="Times New Roman" w:cstheme="minorHAnsi"/>
                      <w:lang w:eastAsia="pl-PL"/>
                    </w:rPr>
                    <w:t xml:space="preserve"> czytelny</w:t>
                  </w:r>
                </w:p>
                <w:p w14:paraId="64982438" w14:textId="77777777" w:rsidR="00624A21" w:rsidRPr="00211ADC" w:rsidRDefault="00624A21" w:rsidP="00CB6502">
                  <w:pPr>
                    <w:framePr w:hSpace="141" w:wrap="around" w:vAnchor="page" w:hAnchor="margin" w:y="1958"/>
                    <w:spacing w:after="0" w:line="240" w:lineRule="auto"/>
                    <w:rPr>
                      <w:rFonts w:eastAsia="Times New Roman" w:cstheme="minorHAnsi"/>
                      <w:lang w:eastAsia="pl-PL"/>
                    </w:rPr>
                  </w:pPr>
                </w:p>
              </w:tc>
              <w:tc>
                <w:tcPr>
                  <w:tcW w:w="7162" w:type="dxa"/>
                </w:tcPr>
                <w:p w14:paraId="3BB26EF5" w14:textId="77777777" w:rsidR="00624A21" w:rsidRPr="00624A21" w:rsidRDefault="00624A21" w:rsidP="00CB6502">
                  <w:pPr>
                    <w:framePr w:hSpace="141" w:wrap="around" w:vAnchor="page" w:hAnchor="margin" w:y="1958"/>
                    <w:spacing w:after="0" w:line="240" w:lineRule="auto"/>
                    <w:rPr>
                      <w:rFonts w:ascii="Times New Roman" w:eastAsia="Times New Roman" w:hAnsi="Times New Roman" w:cs="Times New Roman"/>
                      <w:sz w:val="24"/>
                      <w:szCs w:val="24"/>
                      <w:lang w:eastAsia="pl-PL"/>
                    </w:rPr>
                  </w:pPr>
                </w:p>
              </w:tc>
            </w:tr>
            <w:tr w:rsidR="00624A21" w:rsidRPr="00624A21" w14:paraId="7A22F616" w14:textId="77777777" w:rsidTr="00624A21">
              <w:tc>
                <w:tcPr>
                  <w:tcW w:w="2050" w:type="dxa"/>
                </w:tcPr>
                <w:p w14:paraId="01339CCC" w14:textId="77777777" w:rsidR="00624A21" w:rsidRPr="00211ADC" w:rsidRDefault="00624A21" w:rsidP="00CB6502">
                  <w:pPr>
                    <w:framePr w:hSpace="141" w:wrap="around" w:vAnchor="page" w:hAnchor="margin" w:y="1958"/>
                    <w:spacing w:after="0" w:line="240" w:lineRule="auto"/>
                    <w:rPr>
                      <w:rFonts w:eastAsia="Times New Roman" w:cstheme="minorHAnsi"/>
                      <w:lang w:eastAsia="pl-PL"/>
                    </w:rPr>
                  </w:pPr>
                  <w:r w:rsidRPr="00211ADC">
                    <w:rPr>
                      <w:rFonts w:eastAsia="Times New Roman" w:cstheme="minorHAnsi"/>
                      <w:lang w:eastAsia="pl-PL"/>
                    </w:rPr>
                    <w:t xml:space="preserve">Data </w:t>
                  </w:r>
                </w:p>
                <w:p w14:paraId="3412DC62" w14:textId="77777777" w:rsidR="00624A21" w:rsidRPr="00211ADC" w:rsidRDefault="00624A21" w:rsidP="00CB6502">
                  <w:pPr>
                    <w:framePr w:hSpace="141" w:wrap="around" w:vAnchor="page" w:hAnchor="margin" w:y="1958"/>
                    <w:spacing w:after="0" w:line="240" w:lineRule="auto"/>
                    <w:rPr>
                      <w:rFonts w:eastAsia="Times New Roman" w:cstheme="minorHAnsi"/>
                      <w:lang w:eastAsia="pl-PL"/>
                    </w:rPr>
                  </w:pPr>
                </w:p>
              </w:tc>
              <w:tc>
                <w:tcPr>
                  <w:tcW w:w="7162" w:type="dxa"/>
                </w:tcPr>
                <w:p w14:paraId="529D5DC3" w14:textId="77777777" w:rsidR="00624A21" w:rsidRPr="00624A21" w:rsidRDefault="00624A21" w:rsidP="00CB6502">
                  <w:pPr>
                    <w:framePr w:hSpace="141" w:wrap="around" w:vAnchor="page" w:hAnchor="margin" w:y="1958"/>
                    <w:spacing w:after="0" w:line="240" w:lineRule="auto"/>
                    <w:rPr>
                      <w:rFonts w:ascii="Times New Roman" w:eastAsia="Times New Roman" w:hAnsi="Times New Roman" w:cs="Times New Roman"/>
                      <w:sz w:val="24"/>
                      <w:szCs w:val="24"/>
                      <w:lang w:eastAsia="pl-PL"/>
                    </w:rPr>
                  </w:pPr>
                </w:p>
              </w:tc>
            </w:tr>
          </w:tbl>
          <w:p w14:paraId="2A47B642" w14:textId="77777777" w:rsidR="00624A21" w:rsidRPr="00624A21" w:rsidRDefault="00624A21" w:rsidP="00624A21">
            <w:pPr>
              <w:spacing w:after="0" w:line="240" w:lineRule="auto"/>
              <w:ind w:left="5387" w:firstLine="5"/>
              <w:jc w:val="center"/>
              <w:rPr>
                <w:rFonts w:ascii="Times New Roman" w:eastAsia="Times New Roman" w:hAnsi="Times New Roman" w:cs="Times New Roman"/>
                <w:i/>
                <w:lang w:eastAsia="pl-PL"/>
              </w:rPr>
            </w:pPr>
          </w:p>
          <w:p w14:paraId="1C27DD04" w14:textId="77777777" w:rsidR="00624A21" w:rsidRPr="00624A21" w:rsidRDefault="00624A21" w:rsidP="00624A21">
            <w:pPr>
              <w:spacing w:after="0" w:line="240" w:lineRule="auto"/>
              <w:ind w:left="5387" w:firstLine="5"/>
              <w:jc w:val="center"/>
              <w:rPr>
                <w:rFonts w:ascii="Times New Roman" w:eastAsia="Times New Roman" w:hAnsi="Times New Roman" w:cs="Times New Roman"/>
                <w:i/>
                <w:lang w:eastAsia="pl-PL"/>
              </w:rPr>
            </w:pPr>
          </w:p>
          <w:p w14:paraId="4056B087" w14:textId="77777777" w:rsidR="00624A21" w:rsidRPr="00624A21" w:rsidRDefault="00624A21" w:rsidP="00624A21">
            <w:pPr>
              <w:spacing w:after="0" w:line="240" w:lineRule="auto"/>
              <w:ind w:left="5387" w:firstLine="5"/>
              <w:jc w:val="center"/>
              <w:rPr>
                <w:rFonts w:ascii="Times New Roman" w:eastAsia="Times New Roman" w:hAnsi="Times New Roman" w:cs="Times New Roman"/>
                <w:i/>
                <w:lang w:eastAsia="pl-PL"/>
              </w:rPr>
            </w:pPr>
            <w:r w:rsidRPr="00624A21">
              <w:rPr>
                <w:rFonts w:ascii="Times New Roman" w:eastAsia="Times New Roman" w:hAnsi="Times New Roman" w:cs="Times New Roman"/>
                <w:noProof/>
                <w:lang w:eastAsia="pl-PL"/>
              </w:rPr>
              <mc:AlternateContent>
                <mc:Choice Requires="wps">
                  <w:drawing>
                    <wp:anchor distT="4294967295" distB="4294967295" distL="114300" distR="114300" simplePos="0" relativeHeight="251659264" behindDoc="0" locked="0" layoutInCell="1" allowOverlap="1" wp14:anchorId="3887B0DC" wp14:editId="4898C150">
                      <wp:simplePos x="0" y="0"/>
                      <wp:positionH relativeFrom="column">
                        <wp:posOffset>-114300</wp:posOffset>
                      </wp:positionH>
                      <wp:positionV relativeFrom="paragraph">
                        <wp:posOffset>109854</wp:posOffset>
                      </wp:positionV>
                      <wp:extent cx="6334760" cy="0"/>
                      <wp:effectExtent l="0" t="0" r="2794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4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2E7A62" id="Line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65pt" to="489.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LS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"/>
                  </w:pict>
                </mc:Fallback>
              </mc:AlternateContent>
            </w:r>
          </w:p>
          <w:p w14:paraId="58BF0F39" w14:textId="77777777" w:rsidR="00624A21" w:rsidRPr="00624A21" w:rsidRDefault="00624A21" w:rsidP="00624A21">
            <w:pPr>
              <w:autoSpaceDE w:val="0"/>
              <w:autoSpaceDN w:val="0"/>
              <w:adjustRightInd w:val="0"/>
              <w:spacing w:after="0" w:line="240" w:lineRule="auto"/>
              <w:jc w:val="both"/>
              <w:rPr>
                <w:rFonts w:ascii="Times New Roman" w:eastAsia="Times New Roman" w:hAnsi="Times New Roman" w:cs="Times New Roman"/>
                <w:b/>
                <w:lang w:eastAsia="pl-PL"/>
              </w:rPr>
            </w:pPr>
          </w:p>
          <w:p w14:paraId="34B7D1ED" w14:textId="77777777" w:rsidR="00624A21" w:rsidRPr="00624A21" w:rsidRDefault="00624A21" w:rsidP="00624A21">
            <w:pPr>
              <w:spacing w:after="0"/>
              <w:ind w:left="5387" w:firstLine="6"/>
              <w:jc w:val="center"/>
              <w:rPr>
                <w:rFonts w:ascii="Calibri" w:eastAsia="Calibri" w:hAnsi="Calibri" w:cs="Times New Roman"/>
                <w:i/>
              </w:rPr>
            </w:pPr>
          </w:p>
        </w:tc>
      </w:tr>
    </w:tbl>
    <w:p w14:paraId="33221FFF" w14:textId="77777777" w:rsidR="00624A21" w:rsidRPr="00624A21" w:rsidRDefault="00624A21" w:rsidP="00624A21"/>
    <w:p w14:paraId="3F325221" w14:textId="77777777" w:rsidR="00624A21" w:rsidRPr="00624A21" w:rsidRDefault="00624A21" w:rsidP="00624A21"/>
    <w:p w14:paraId="08858353" w14:textId="77777777" w:rsidR="00624A21" w:rsidRPr="00624A21" w:rsidRDefault="00624A21" w:rsidP="00624A21"/>
    <w:p w14:paraId="050BB7A3" w14:textId="77777777" w:rsidR="00624A21" w:rsidRPr="00624A21" w:rsidRDefault="00624A21" w:rsidP="00624A21"/>
    <w:p w14:paraId="2BF45FF2" w14:textId="77777777" w:rsidR="00624A21" w:rsidRPr="00624A21" w:rsidRDefault="00624A21" w:rsidP="00624A21">
      <w:pPr>
        <w:spacing w:after="0" w:line="240" w:lineRule="auto"/>
      </w:pPr>
      <w:r w:rsidRPr="00624A21">
        <w:t xml:space="preserve">Załącznik nr </w:t>
      </w:r>
      <w:r w:rsidR="00624D3B">
        <w:t>4</w:t>
      </w:r>
      <w:r w:rsidRPr="00624A21">
        <w:t>. Oświadczenie eksperta o bezstronności</w:t>
      </w:r>
    </w:p>
    <w:tbl>
      <w:tblPr>
        <w:tblpPr w:leftFromText="141" w:rightFromText="141" w:bottomFromText="200" w:vertAnchor="page" w:horzAnchor="margin" w:tblpY="1860"/>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5"/>
      </w:tblGrid>
      <w:tr w:rsidR="00624A21" w:rsidRPr="00624A21" w14:paraId="22B27580" w14:textId="77777777" w:rsidTr="00624A21">
        <w:trPr>
          <w:trHeight w:val="5237"/>
        </w:trPr>
        <w:tc>
          <w:tcPr>
            <w:tcW w:w="9142" w:type="dxa"/>
            <w:tcBorders>
              <w:top w:val="single" w:sz="4" w:space="0" w:color="auto"/>
              <w:left w:val="single" w:sz="4" w:space="0" w:color="auto"/>
              <w:bottom w:val="single" w:sz="4" w:space="0" w:color="auto"/>
              <w:right w:val="single" w:sz="4" w:space="0" w:color="auto"/>
            </w:tcBorders>
          </w:tcPr>
          <w:p w14:paraId="5911864D" w14:textId="77777777" w:rsidR="00624A21" w:rsidRPr="00624A21" w:rsidRDefault="00624A21" w:rsidP="00624A21">
            <w:pPr>
              <w:tabs>
                <w:tab w:val="left" w:pos="2156"/>
              </w:tabs>
              <w:spacing w:after="240" w:line="240" w:lineRule="auto"/>
              <w:rPr>
                <w:rFonts w:ascii="Times New Roman" w:eastAsia="Times New Roman" w:hAnsi="Times New Roman" w:cs="Times New Roman"/>
                <w:bCs/>
                <w:sz w:val="24"/>
                <w:szCs w:val="24"/>
                <w:lang w:eastAsia="pl-PL"/>
              </w:rPr>
            </w:pPr>
          </w:p>
          <w:p w14:paraId="105A2B71" w14:textId="77777777" w:rsidR="00624A21" w:rsidRPr="00211ADC" w:rsidRDefault="0011309A" w:rsidP="00624A21">
            <w:pPr>
              <w:tabs>
                <w:tab w:val="left" w:pos="0"/>
              </w:tabs>
              <w:autoSpaceDE w:val="0"/>
              <w:autoSpaceDN w:val="0"/>
              <w:adjustRightInd w:val="0"/>
              <w:spacing w:after="0" w:line="240" w:lineRule="auto"/>
              <w:jc w:val="center"/>
              <w:rPr>
                <w:rFonts w:eastAsia="Times New Roman" w:cstheme="minorHAnsi"/>
                <w:b/>
                <w:sz w:val="24"/>
                <w:szCs w:val="24"/>
                <w:lang w:eastAsia="pl-PL"/>
              </w:rPr>
            </w:pPr>
            <w:r w:rsidRPr="00211ADC">
              <w:rPr>
                <w:rFonts w:cstheme="minorHAnsi"/>
                <w:noProof/>
                <w:sz w:val="24"/>
                <w:szCs w:val="24"/>
                <w:lang w:eastAsia="pl-PL"/>
              </w:rPr>
              <w:drawing>
                <wp:anchor distT="0" distB="0" distL="114300" distR="114300" simplePos="0" relativeHeight="251689984" behindDoc="1" locked="0" layoutInCell="1" allowOverlap="1" wp14:anchorId="273CFF4B" wp14:editId="6A1AA2EE">
                  <wp:simplePos x="0" y="0"/>
                  <wp:positionH relativeFrom="column">
                    <wp:posOffset>-42545</wp:posOffset>
                  </wp:positionH>
                  <wp:positionV relativeFrom="paragraph">
                    <wp:posOffset>-323850</wp:posOffset>
                  </wp:positionV>
                  <wp:extent cx="5781675" cy="533400"/>
                  <wp:effectExtent l="0" t="0" r="9525" b="0"/>
                  <wp:wrapTight wrapText="bothSides">
                    <wp:wrapPolygon edited="0">
                      <wp:start x="0" y="0"/>
                      <wp:lineTo x="0" y="20829"/>
                      <wp:lineTo x="21564" y="20829"/>
                      <wp:lineTo x="21564" y="0"/>
                      <wp:lineTo x="0" y="0"/>
                    </wp:wrapPolygon>
                  </wp:wrapTight>
                  <wp:docPr id="412" name="Obraz 412"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A21" w:rsidRPr="00211ADC">
              <w:rPr>
                <w:rFonts w:eastAsia="Times New Roman" w:cstheme="minorHAnsi"/>
                <w:b/>
                <w:sz w:val="24"/>
                <w:szCs w:val="24"/>
                <w:lang w:eastAsia="pl-PL"/>
              </w:rPr>
              <w:t xml:space="preserve">OŚWIADCZENIE O BEZSTRONNOŚCI </w:t>
            </w:r>
          </w:p>
          <w:p w14:paraId="6E413E01" w14:textId="77777777" w:rsidR="00624A21" w:rsidRPr="00211ADC" w:rsidRDefault="00624A21" w:rsidP="00624A21">
            <w:pPr>
              <w:tabs>
                <w:tab w:val="left" w:pos="0"/>
              </w:tabs>
              <w:autoSpaceDE w:val="0"/>
              <w:autoSpaceDN w:val="0"/>
              <w:adjustRightInd w:val="0"/>
              <w:spacing w:after="0" w:line="240" w:lineRule="auto"/>
              <w:jc w:val="center"/>
              <w:rPr>
                <w:rFonts w:eastAsia="Times New Roman" w:cstheme="minorHAnsi"/>
                <w:b/>
                <w:sz w:val="24"/>
                <w:szCs w:val="24"/>
                <w:vertAlign w:val="superscript"/>
                <w:lang w:eastAsia="pl-PL"/>
              </w:rPr>
            </w:pPr>
            <w:r w:rsidRPr="00211ADC">
              <w:rPr>
                <w:rFonts w:eastAsia="Times New Roman" w:cstheme="minorHAnsi"/>
                <w:b/>
                <w:sz w:val="24"/>
                <w:szCs w:val="24"/>
                <w:lang w:eastAsia="pl-PL"/>
              </w:rPr>
              <w:t xml:space="preserve">(Ekspert) </w:t>
            </w:r>
          </w:p>
          <w:p w14:paraId="57F48FCB" w14:textId="77777777" w:rsidR="00624A21" w:rsidRPr="00624A21" w:rsidRDefault="00624A21" w:rsidP="00624A21">
            <w:pPr>
              <w:tabs>
                <w:tab w:val="left" w:pos="0"/>
              </w:tabs>
              <w:autoSpaceDE w:val="0"/>
              <w:autoSpaceDN w:val="0"/>
              <w:adjustRightInd w:val="0"/>
              <w:spacing w:after="0" w:line="240" w:lineRule="auto"/>
              <w:jc w:val="center"/>
              <w:rPr>
                <w:rFonts w:ascii="Times New Roman" w:eastAsia="Times New Roman" w:hAnsi="Times New Roman" w:cs="Arial"/>
                <w:sz w:val="26"/>
                <w:szCs w:val="26"/>
                <w:vertAlign w:val="superscript"/>
                <w:lang w:eastAsia="pl-PL"/>
              </w:rPr>
            </w:pPr>
            <w:r w:rsidRPr="00624A21">
              <w:rPr>
                <w:rFonts w:ascii="Times New Roman" w:eastAsia="Times New Roman" w:hAnsi="Times New Roman" w:cs="Arial"/>
                <w:sz w:val="26"/>
                <w:szCs w:val="26"/>
                <w:vertAlign w:val="superscript"/>
                <w:lang w:eastAsia="pl-PL"/>
              </w:rPr>
              <w:tab/>
            </w:r>
          </w:p>
          <w:p w14:paraId="5C3D3A15" w14:textId="77777777" w:rsidR="00624A21" w:rsidRPr="00211ADC" w:rsidRDefault="00624A21" w:rsidP="00211ADC">
            <w:pPr>
              <w:autoSpaceDE w:val="0"/>
              <w:autoSpaceDN w:val="0"/>
              <w:adjustRightInd w:val="0"/>
              <w:spacing w:after="0"/>
              <w:ind w:left="180" w:hanging="180"/>
              <w:rPr>
                <w:rFonts w:eastAsia="Times New Roman" w:cstheme="minorHAnsi"/>
                <w:lang w:eastAsia="pl-PL"/>
              </w:rPr>
            </w:pPr>
            <w:r w:rsidRPr="00211ADC">
              <w:rPr>
                <w:rFonts w:eastAsia="Times New Roman" w:cstheme="minorHAnsi"/>
                <w:lang w:eastAsia="pl-PL"/>
              </w:rPr>
              <w:t>IMIĘ I NAZWISKO EKSPERTA: ……………………………………………………………</w:t>
            </w:r>
          </w:p>
          <w:p w14:paraId="33EA2194" w14:textId="543B3BA6" w:rsidR="00624A21" w:rsidRPr="00211ADC" w:rsidRDefault="00624A21" w:rsidP="00211ADC">
            <w:pPr>
              <w:tabs>
                <w:tab w:val="left" w:pos="-180"/>
              </w:tabs>
              <w:autoSpaceDE w:val="0"/>
              <w:autoSpaceDN w:val="0"/>
              <w:adjustRightInd w:val="0"/>
              <w:spacing w:after="0"/>
              <w:ind w:left="-180" w:firstLine="180"/>
              <w:rPr>
                <w:rFonts w:eastAsia="Times New Roman" w:cstheme="minorHAnsi"/>
                <w:lang w:eastAsia="pl-PL"/>
              </w:rPr>
            </w:pPr>
            <w:r w:rsidRPr="00211ADC">
              <w:rPr>
                <w:rFonts w:eastAsia="Times New Roman" w:cstheme="minorHAnsi"/>
                <w:smallCaps/>
                <w:lang w:eastAsia="pl-PL"/>
              </w:rPr>
              <w:t>Wnioskodawca</w:t>
            </w:r>
            <w:r w:rsidRPr="00211ADC">
              <w:rPr>
                <w:rFonts w:eastAsia="Times New Roman" w:cstheme="minorHAnsi"/>
                <w:lang w:eastAsia="pl-PL"/>
              </w:rPr>
              <w:t>: ...….…………………………………………………………………………</w:t>
            </w:r>
          </w:p>
          <w:p w14:paraId="3816FE76" w14:textId="77777777" w:rsidR="00624A21" w:rsidRPr="00211ADC" w:rsidRDefault="00624A21" w:rsidP="00211ADC">
            <w:pPr>
              <w:tabs>
                <w:tab w:val="left" w:pos="0"/>
              </w:tabs>
              <w:autoSpaceDE w:val="0"/>
              <w:autoSpaceDN w:val="0"/>
              <w:adjustRightInd w:val="0"/>
              <w:spacing w:after="0"/>
              <w:rPr>
                <w:rFonts w:eastAsia="Times New Roman" w:cstheme="minorHAnsi"/>
                <w:lang w:eastAsia="pl-PL"/>
              </w:rPr>
            </w:pPr>
            <w:r w:rsidRPr="00211ADC">
              <w:rPr>
                <w:rFonts w:eastAsia="Times New Roman" w:cstheme="minorHAnsi"/>
                <w:lang w:eastAsia="pl-PL"/>
              </w:rPr>
              <w:t>Oświadczenie dotyczy wniosku</w:t>
            </w:r>
            <w:r w:rsidR="0011309A" w:rsidRPr="00211ADC">
              <w:rPr>
                <w:rFonts w:eastAsia="Times New Roman" w:cstheme="minorHAnsi"/>
                <w:lang w:eastAsia="pl-PL"/>
              </w:rPr>
              <w:t xml:space="preserve"> o dofinansowanie projektu</w:t>
            </w:r>
            <w:r w:rsidRPr="00211ADC">
              <w:rPr>
                <w:rFonts w:eastAsia="Times New Roman" w:cstheme="minorHAnsi"/>
                <w:lang w:eastAsia="pl-PL"/>
              </w:rPr>
              <w:t xml:space="preserve"> nr: ………………………………</w:t>
            </w:r>
          </w:p>
          <w:p w14:paraId="652CCA95" w14:textId="77777777" w:rsidR="00624A21" w:rsidRPr="00211ADC" w:rsidRDefault="00624A21" w:rsidP="00211ADC">
            <w:pPr>
              <w:tabs>
                <w:tab w:val="left" w:pos="0"/>
              </w:tabs>
              <w:autoSpaceDE w:val="0"/>
              <w:autoSpaceDN w:val="0"/>
              <w:adjustRightInd w:val="0"/>
              <w:spacing w:after="0"/>
              <w:rPr>
                <w:rFonts w:eastAsia="Times New Roman" w:cstheme="minorHAnsi"/>
                <w:lang w:eastAsia="pl-PL"/>
              </w:rPr>
            </w:pPr>
            <w:r w:rsidRPr="00211ADC">
              <w:rPr>
                <w:rFonts w:eastAsia="Times New Roman" w:cstheme="minorHAnsi"/>
                <w:lang w:eastAsia="pl-PL"/>
              </w:rPr>
              <w:t>tytuł:……………………………………………………………….………………….…..........,</w:t>
            </w:r>
          </w:p>
          <w:p w14:paraId="0264AE8B" w14:textId="77777777" w:rsidR="00624A21" w:rsidRPr="00211ADC" w:rsidRDefault="00624A21" w:rsidP="00211ADC">
            <w:pPr>
              <w:tabs>
                <w:tab w:val="left" w:pos="0"/>
              </w:tabs>
              <w:autoSpaceDE w:val="0"/>
              <w:autoSpaceDN w:val="0"/>
              <w:adjustRightInd w:val="0"/>
              <w:spacing w:after="0"/>
              <w:rPr>
                <w:rFonts w:eastAsia="Times New Roman" w:cstheme="minorHAnsi"/>
                <w:lang w:eastAsia="pl-PL"/>
              </w:rPr>
            </w:pPr>
            <w:r w:rsidRPr="00211ADC">
              <w:rPr>
                <w:rFonts w:eastAsia="Times New Roman" w:cstheme="minorHAnsi"/>
                <w:lang w:eastAsia="pl-PL"/>
              </w:rPr>
              <w:t xml:space="preserve">złożonego w ramach Osi priorytetowej, działania:….………………………………………… </w:t>
            </w:r>
          </w:p>
          <w:p w14:paraId="6B88BA00" w14:textId="77777777" w:rsidR="00624A21" w:rsidRPr="00211ADC" w:rsidRDefault="00624A21" w:rsidP="00211ADC">
            <w:pPr>
              <w:tabs>
                <w:tab w:val="left" w:pos="0"/>
              </w:tabs>
              <w:autoSpaceDE w:val="0"/>
              <w:autoSpaceDN w:val="0"/>
              <w:adjustRightInd w:val="0"/>
              <w:spacing w:after="0"/>
              <w:rPr>
                <w:rFonts w:eastAsia="Times New Roman" w:cstheme="minorHAnsi"/>
                <w:lang w:eastAsia="pl-PL"/>
              </w:rPr>
            </w:pPr>
            <w:r w:rsidRPr="00211ADC">
              <w:rPr>
                <w:rFonts w:eastAsia="Times New Roman" w:cstheme="minorHAnsi"/>
                <w:lang w:eastAsia="pl-PL"/>
              </w:rPr>
              <w:t>nr konkursu: ……………………………………………………………..……………………..</w:t>
            </w:r>
          </w:p>
          <w:p w14:paraId="775471FC" w14:textId="77777777" w:rsidR="00624A21" w:rsidRPr="00211ADC" w:rsidRDefault="00624A21" w:rsidP="00211ADC">
            <w:pPr>
              <w:tabs>
                <w:tab w:val="left" w:pos="0"/>
              </w:tabs>
              <w:autoSpaceDE w:val="0"/>
              <w:autoSpaceDN w:val="0"/>
              <w:adjustRightInd w:val="0"/>
              <w:spacing w:before="360" w:after="360"/>
              <w:rPr>
                <w:rFonts w:eastAsia="Times New Roman" w:cstheme="minorHAnsi"/>
                <w:b/>
                <w:u w:val="single"/>
                <w:lang w:eastAsia="pl-PL"/>
              </w:rPr>
            </w:pPr>
            <w:r w:rsidRPr="00211ADC">
              <w:rPr>
                <w:rFonts w:eastAsia="Times New Roman" w:cstheme="minorHAnsi"/>
                <w:b/>
                <w:u w:val="single"/>
                <w:lang w:eastAsia="pl-PL"/>
              </w:rPr>
              <w:t>POUCZENIE</w:t>
            </w:r>
            <w:r w:rsidRPr="00211ADC">
              <w:rPr>
                <w:rFonts w:eastAsia="Times New Roman" w:cstheme="minorHAnsi"/>
                <w:b/>
                <w:lang w:eastAsia="pl-PL"/>
              </w:rPr>
              <w:t xml:space="preserve">: </w:t>
            </w:r>
            <w:r w:rsidRPr="00211ADC">
              <w:rPr>
                <w:rFonts w:eastAsia="Times New Roman" w:cstheme="minorHAnsi"/>
                <w:b/>
                <w:u w:val="single"/>
                <w:lang w:eastAsia="pl-PL"/>
              </w:rPr>
              <w:t xml:space="preserve">Oświadczenie jest składane pod rygorem odpowiedzialności karnej za składanie fałszywych zeznań, zgodnie z art. </w:t>
            </w:r>
            <w:r w:rsidR="008C352D" w:rsidRPr="00211ADC">
              <w:rPr>
                <w:rFonts w:eastAsia="Times New Roman" w:cstheme="minorHAnsi"/>
                <w:b/>
                <w:u w:val="single"/>
                <w:lang w:eastAsia="pl-PL"/>
              </w:rPr>
              <w:t>68a</w:t>
            </w:r>
            <w:r w:rsidRPr="00211ADC">
              <w:rPr>
                <w:rFonts w:eastAsia="Times New Roman" w:cstheme="minorHAnsi"/>
                <w:b/>
                <w:u w:val="single"/>
                <w:lang w:eastAsia="pl-PL"/>
              </w:rPr>
              <w:t xml:space="preserve"> ust. </w:t>
            </w:r>
            <w:r w:rsidR="008C352D" w:rsidRPr="00211ADC">
              <w:rPr>
                <w:rFonts w:eastAsia="Times New Roman" w:cstheme="minorHAnsi"/>
                <w:b/>
                <w:u w:val="single"/>
                <w:lang w:eastAsia="pl-PL"/>
              </w:rPr>
              <w:t>9</w:t>
            </w:r>
            <w:r w:rsidRPr="00211ADC">
              <w:rPr>
                <w:rFonts w:eastAsia="Times New Roman" w:cstheme="minorHAnsi"/>
                <w:b/>
                <w:u w:val="single"/>
                <w:lang w:eastAsia="pl-PL"/>
              </w:rPr>
              <w:t xml:space="preserve"> Ustawy z dnia 11 lipca 2014 o zasadach realizacji programów w zakresie polityki spójności finansowanych w perspektywie finansowej 2014-2020 w zw. z art. 233 § 6 ustawy z dnia 6 czerwca 1997 r. – Kodeks karny.</w:t>
            </w:r>
          </w:p>
          <w:p w14:paraId="7DA5B52C" w14:textId="77777777" w:rsidR="00624A21" w:rsidRPr="00211ADC" w:rsidRDefault="00624A21" w:rsidP="00211ADC">
            <w:pPr>
              <w:tabs>
                <w:tab w:val="left" w:pos="0"/>
              </w:tabs>
              <w:autoSpaceDE w:val="0"/>
              <w:autoSpaceDN w:val="0"/>
              <w:adjustRightInd w:val="0"/>
              <w:spacing w:after="0"/>
              <w:rPr>
                <w:rFonts w:eastAsia="Times New Roman" w:cstheme="minorHAnsi"/>
                <w:b/>
                <w:u w:val="single"/>
                <w:lang w:eastAsia="pl-PL"/>
              </w:rPr>
            </w:pPr>
            <w:r w:rsidRPr="00211ADC">
              <w:rPr>
                <w:rFonts w:eastAsia="Times New Roman" w:cstheme="minorHAnsi"/>
                <w:b/>
                <w:u w:val="single"/>
                <w:lang w:eastAsia="pl-PL"/>
              </w:rPr>
              <w:t>oświadczam, że:</w:t>
            </w:r>
          </w:p>
          <w:p w14:paraId="59245716" w14:textId="77777777" w:rsidR="00624A21" w:rsidRPr="00211ADC" w:rsidRDefault="00624A21" w:rsidP="00211ADC">
            <w:pPr>
              <w:tabs>
                <w:tab w:val="left" w:pos="0"/>
              </w:tabs>
              <w:autoSpaceDE w:val="0"/>
              <w:autoSpaceDN w:val="0"/>
              <w:adjustRightInd w:val="0"/>
              <w:spacing w:after="0"/>
              <w:rPr>
                <w:rFonts w:eastAsia="Times New Roman" w:cstheme="minorHAnsi"/>
                <w:b/>
                <w:u w:val="single"/>
                <w:lang w:eastAsia="pl-PL"/>
              </w:rPr>
            </w:pPr>
          </w:p>
          <w:p w14:paraId="622DDBCE" w14:textId="77777777" w:rsidR="00624A21" w:rsidRPr="00211ADC" w:rsidRDefault="00624A21" w:rsidP="00211ADC">
            <w:pPr>
              <w:numPr>
                <w:ilvl w:val="0"/>
                <w:numId w:val="25"/>
              </w:numPr>
              <w:tabs>
                <w:tab w:val="left" w:pos="0"/>
              </w:tabs>
              <w:autoSpaceDE w:val="0"/>
              <w:autoSpaceDN w:val="0"/>
              <w:adjustRightInd w:val="0"/>
              <w:spacing w:after="240"/>
              <w:ind w:left="0" w:firstLine="0"/>
              <w:rPr>
                <w:rFonts w:eastAsia="Times New Roman" w:cstheme="minorHAnsi"/>
                <w:lang w:eastAsia="pl-PL"/>
              </w:rPr>
            </w:pPr>
            <w:r w:rsidRPr="00211ADC">
              <w:rPr>
                <w:rFonts w:eastAsia="Times New Roman" w:cstheme="minorHAnsi"/>
                <w:lang w:eastAsia="pl-PL"/>
              </w:rPr>
              <w:t xml:space="preserve">nie zachodzi żadna z okoliczności określonych w ustawie z dnia 14 czerwca 1960 r.- Kodeks postępowania administracyjnego dotyczących wyłączenia pracownika oraz organu, które stosownie do art. </w:t>
            </w:r>
            <w:r w:rsidR="008C352D" w:rsidRPr="00211ADC">
              <w:rPr>
                <w:rFonts w:eastAsia="Times New Roman" w:cstheme="minorHAnsi"/>
                <w:lang w:eastAsia="pl-PL"/>
              </w:rPr>
              <w:t>68a</w:t>
            </w:r>
            <w:r w:rsidRPr="00211ADC">
              <w:rPr>
                <w:rFonts w:eastAsia="Times New Roman" w:cstheme="minorHAnsi"/>
                <w:lang w:eastAsia="pl-PL"/>
              </w:rPr>
              <w:t xml:space="preserve"> ust. </w:t>
            </w:r>
            <w:r w:rsidR="008C352D" w:rsidRPr="00211ADC">
              <w:rPr>
                <w:rFonts w:eastAsia="Times New Roman" w:cstheme="minorHAnsi"/>
                <w:lang w:eastAsia="pl-PL"/>
              </w:rPr>
              <w:t>8</w:t>
            </w:r>
            <w:r w:rsidRPr="00211ADC">
              <w:rPr>
                <w:rFonts w:eastAsia="Times New Roman" w:cstheme="minorHAnsi"/>
                <w:lang w:eastAsia="pl-PL"/>
              </w:rPr>
              <w:t xml:space="preserve"> ustawy z dnia 11 lipca 2014 r. o zasadach realizacji programów w zakresie polityki spójności finansowanych w perspektywie finansowej 2014-2020 skutkują wyłączeniem mnie z udziału w procesie oceny </w:t>
            </w:r>
            <w:r w:rsidR="008C352D" w:rsidRPr="00211ADC">
              <w:rPr>
                <w:rFonts w:eastAsia="Times New Roman" w:cstheme="minorHAnsi"/>
                <w:lang w:eastAsia="pl-PL"/>
              </w:rPr>
              <w:t xml:space="preserve">projektu  na podstawie </w:t>
            </w:r>
            <w:r w:rsidRPr="00211ADC">
              <w:rPr>
                <w:rFonts w:eastAsia="Times New Roman" w:cstheme="minorHAnsi"/>
                <w:lang w:eastAsia="pl-PL"/>
              </w:rPr>
              <w:t>wniosku o dofinansowanie,</w:t>
            </w:r>
          </w:p>
          <w:p w14:paraId="14564E7F" w14:textId="77777777" w:rsidR="00624A21" w:rsidRPr="00211ADC" w:rsidRDefault="00624A21" w:rsidP="00211ADC">
            <w:pPr>
              <w:numPr>
                <w:ilvl w:val="0"/>
                <w:numId w:val="25"/>
              </w:numPr>
              <w:tabs>
                <w:tab w:val="left" w:pos="0"/>
                <w:tab w:val="left" w:pos="180"/>
              </w:tabs>
              <w:autoSpaceDE w:val="0"/>
              <w:autoSpaceDN w:val="0"/>
              <w:adjustRightInd w:val="0"/>
              <w:spacing w:after="120"/>
              <w:ind w:left="0" w:firstLine="0"/>
              <w:rPr>
                <w:rFonts w:eastAsia="Times New Roman" w:cstheme="minorHAnsi"/>
                <w:lang w:eastAsia="pl-PL"/>
              </w:rPr>
            </w:pPr>
            <w:r w:rsidRPr="00211ADC">
              <w:rPr>
                <w:rFonts w:eastAsia="Times New Roman" w:cstheme="minorHAnsi"/>
                <w:lang w:eastAsia="pl-PL"/>
              </w:rPr>
              <w:t>nie zachodzą żadne okoliczności mogące budzić uzasadnione wątpliwości, co do mojej bezstronności względem podmiotu ubiegającego się o dofinansowanie lub podmiotu, który złożył wniosek</w:t>
            </w:r>
            <w:r w:rsidR="008C352D" w:rsidRPr="00211ADC">
              <w:rPr>
                <w:rFonts w:eastAsia="Times New Roman" w:cstheme="minorHAnsi"/>
                <w:lang w:eastAsia="pl-PL"/>
              </w:rPr>
              <w:t xml:space="preserve"> o dofinansowanie projektu</w:t>
            </w:r>
            <w:r w:rsidRPr="00211ADC">
              <w:rPr>
                <w:rFonts w:eastAsia="Times New Roman" w:cstheme="minorHAnsi"/>
                <w:lang w:eastAsia="pl-PL"/>
              </w:rPr>
              <w:t xml:space="preserve"> będący przedmiotem oceny, </w:t>
            </w:r>
          </w:p>
          <w:p w14:paraId="4E0E1DC0" w14:textId="77777777" w:rsidR="00624A21" w:rsidRPr="00211ADC" w:rsidRDefault="00624A21" w:rsidP="00211ADC">
            <w:pPr>
              <w:tabs>
                <w:tab w:val="left" w:pos="0"/>
              </w:tabs>
              <w:autoSpaceDE w:val="0"/>
              <w:autoSpaceDN w:val="0"/>
              <w:adjustRightInd w:val="0"/>
              <w:spacing w:after="120"/>
              <w:rPr>
                <w:rFonts w:eastAsia="Times New Roman" w:cstheme="minorHAnsi"/>
                <w:lang w:eastAsia="pl-PL"/>
              </w:rPr>
            </w:pPr>
            <w:r w:rsidRPr="00211ADC">
              <w:rPr>
                <w:rFonts w:eastAsia="Times New Roman" w:cstheme="minorHAnsi"/>
                <w:u w:val="single"/>
                <w:lang w:eastAsia="pl-PL"/>
              </w:rPr>
              <w:t>w tym, że</w:t>
            </w:r>
            <w:r w:rsidRPr="00211ADC">
              <w:rPr>
                <w:rFonts w:eastAsia="Times New Roman" w:cstheme="minorHAnsi"/>
                <w:lang w:eastAsia="pl-PL"/>
              </w:rPr>
              <w:t>:</w:t>
            </w:r>
          </w:p>
          <w:p w14:paraId="0E9830C2"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wniosku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będącego przedmiotem oceny,</w:t>
            </w:r>
          </w:p>
          <w:p w14:paraId="7F934C6D"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p>
          <w:p w14:paraId="50E7FC84"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6ECF24CC"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1BC3A5F1"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podmiotem składającym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p>
          <w:p w14:paraId="3BC1BD88"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podmiotu składającego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p>
          <w:p w14:paraId="1290DFFA"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podmiotu składającego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w:t>
            </w:r>
          </w:p>
          <w:p w14:paraId="5AED3DEE"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podmiotu składającego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będący przedmiotem oceny, działającego w formie spółki prawa handlowego,</w:t>
            </w:r>
          </w:p>
          <w:p w14:paraId="5A6DB192"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wniosku o dofinansowanie</w:t>
            </w:r>
            <w:r w:rsidR="008C352D" w:rsidRPr="00211ADC">
              <w:rPr>
                <w:rFonts w:eastAsia="Times New Roman" w:cstheme="minorHAnsi"/>
                <w:b/>
                <w:lang w:eastAsia="pl-PL"/>
              </w:rPr>
              <w:t xml:space="preserve">  projektu</w:t>
            </w:r>
            <w:r w:rsidR="008C352D" w:rsidRPr="00211ADC">
              <w:rPr>
                <w:rFonts w:eastAsia="Times New Roman" w:cstheme="minorHAnsi"/>
                <w:lang w:eastAsia="pl-PL"/>
              </w:rPr>
              <w:t xml:space="preserve"> </w:t>
            </w:r>
            <w:r w:rsidRPr="00211ADC">
              <w:rPr>
                <w:rFonts w:eastAsia="Times New Roman" w:cstheme="minorHAnsi"/>
                <w:lang w:eastAsia="pl-PL"/>
              </w:rPr>
              <w:t xml:space="preserve"> konkurującego o dofinansowanie z wnioskiem będącym przedmiotem oceny,</w:t>
            </w:r>
          </w:p>
          <w:p w14:paraId="3D420D46"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w:t>
            </w:r>
            <w:r w:rsidRPr="00211ADC">
              <w:rPr>
                <w:rFonts w:eastAsia="Times New Roman" w:cstheme="minorHAnsi"/>
                <w:b/>
                <w:lang w:eastAsia="pl-PL"/>
              </w:rPr>
              <w:t>podmiotem składającym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którego wniosek konkuruje o dofinansowanie z wnioskiem będącym przedmiotem oceny:</w:t>
            </w:r>
          </w:p>
          <w:p w14:paraId="2A040B1A"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782AA1A9"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1688B999"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 podmiotem składającym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którego wniosek konkuruje o dofinansowanie z wnioskiem będącym przedmiotem oceny, </w:t>
            </w:r>
          </w:p>
          <w:p w14:paraId="1644D6F6"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którego wniosek konkuruje o dofinansowanie z wnioskiem będącym przedmiotem oceny,</w:t>
            </w:r>
          </w:p>
          <w:p w14:paraId="69F74D91"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wniosek o dofinansowanie</w:t>
            </w:r>
            <w:r w:rsidR="008C352D" w:rsidRPr="00211ADC">
              <w:rPr>
                <w:rFonts w:eastAsia="Times New Roman" w:cstheme="minorHAnsi"/>
                <w:b/>
                <w:lang w:eastAsia="pl-PL"/>
              </w:rPr>
              <w:t xml:space="preserve"> projektu</w:t>
            </w:r>
            <w:r w:rsidRPr="00211ADC">
              <w:rPr>
                <w:rFonts w:eastAsia="Times New Roman" w:cstheme="minorHAnsi"/>
                <w:lang w:eastAsia="pl-PL"/>
              </w:rPr>
              <w:t xml:space="preserve">, którego wniosek konkuruje o dofinansowanie z wnioskiem będącym przedmiotem oceny, </w:t>
            </w:r>
          </w:p>
          <w:p w14:paraId="4F67A857" w14:textId="77777777" w:rsidR="00624A21" w:rsidRPr="00211ADC" w:rsidRDefault="00624A21" w:rsidP="00211ADC">
            <w:pPr>
              <w:numPr>
                <w:ilvl w:val="0"/>
                <w:numId w:val="26"/>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wniosek o dofinansowanie</w:t>
            </w:r>
            <w:r w:rsidR="008C352D" w:rsidRPr="00211ADC">
              <w:rPr>
                <w:rFonts w:eastAsia="Times New Roman" w:cstheme="minorHAnsi"/>
                <w:b/>
                <w:lang w:eastAsia="pl-PL"/>
              </w:rPr>
              <w:t xml:space="preserve"> projektu</w:t>
            </w:r>
            <w:r w:rsidR="008C352D" w:rsidRPr="00211ADC">
              <w:rPr>
                <w:rFonts w:eastAsia="Times New Roman" w:cstheme="minorHAnsi"/>
                <w:lang w:eastAsia="pl-PL"/>
              </w:rPr>
              <w:t xml:space="preserve"> </w:t>
            </w:r>
            <w:r w:rsidRPr="00211ADC">
              <w:rPr>
                <w:rFonts w:eastAsia="Times New Roman" w:cstheme="minorHAnsi"/>
                <w:lang w:eastAsia="pl-PL"/>
              </w:rPr>
              <w:t xml:space="preserve"> działającego w formie spółki prawa handlowego, którego wniosek konkuruje o dofinansowanie z wnioskiem będącego przedmiotem oceny,</w:t>
            </w:r>
          </w:p>
          <w:p w14:paraId="56B1E453"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wniosek o dofinansowanie</w:t>
            </w:r>
            <w:r w:rsidR="00126ED3" w:rsidRPr="00211ADC">
              <w:rPr>
                <w:rFonts w:eastAsia="Times New Roman" w:cstheme="minorHAnsi"/>
                <w:b/>
                <w:lang w:eastAsia="pl-PL"/>
              </w:rPr>
              <w:t xml:space="preserve"> projektu</w:t>
            </w:r>
            <w:r w:rsidRPr="00211ADC">
              <w:rPr>
                <w:rFonts w:eastAsia="Times New Roman" w:cstheme="minorHAnsi"/>
                <w:lang w:eastAsia="pl-PL"/>
              </w:rPr>
              <w:t xml:space="preserve"> konkurujący o dofinansowanie z wnioskiem będącym przedmiotem oceny:</w:t>
            </w:r>
          </w:p>
          <w:p w14:paraId="01913260"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3A4647C5" w14:textId="77777777" w:rsidR="00624A21" w:rsidRPr="00211ADC" w:rsidRDefault="00624A21"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353C2191" w14:textId="77777777" w:rsidR="00624A21" w:rsidRPr="00211ADC" w:rsidRDefault="00624A21" w:rsidP="00211ADC">
            <w:pPr>
              <w:numPr>
                <w:ilvl w:val="0"/>
                <w:numId w:val="26"/>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w:t>
            </w:r>
            <w:r w:rsidRPr="00211ADC">
              <w:rPr>
                <w:rFonts w:eastAsia="Times New Roman" w:cstheme="minorHAnsi"/>
                <w:lang w:eastAsia="pl-PL"/>
              </w:rPr>
              <w:t xml:space="preserve"> </w:t>
            </w:r>
            <w:r w:rsidRPr="00211ADC">
              <w:rPr>
                <w:rFonts w:eastAsia="Times New Roman" w:cstheme="minorHAnsi"/>
                <w:b/>
                <w:lang w:eastAsia="pl-PL"/>
              </w:rPr>
              <w:t>podmiotem przygotowującym wniosek o dofinansowanie</w:t>
            </w:r>
            <w:r w:rsidR="00126ED3" w:rsidRPr="00211ADC">
              <w:rPr>
                <w:rFonts w:eastAsia="Times New Roman" w:cstheme="minorHAnsi"/>
                <w:b/>
                <w:lang w:eastAsia="pl-PL"/>
              </w:rPr>
              <w:t xml:space="preserve"> projektu </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5EE0842D"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przygotowującego wniosek o dofinansowanie</w:t>
            </w:r>
            <w:r w:rsidR="00126ED3" w:rsidRPr="00211ADC">
              <w:rPr>
                <w:rFonts w:eastAsia="Times New Roman" w:cstheme="minorHAnsi"/>
                <w:b/>
                <w:lang w:eastAsia="pl-PL"/>
              </w:rPr>
              <w:t xml:space="preserve"> projektu </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663B9DA5" w14:textId="77777777" w:rsidR="00624A21" w:rsidRPr="00211ADC" w:rsidRDefault="00624A21" w:rsidP="00211ADC">
            <w:pPr>
              <w:numPr>
                <w:ilvl w:val="0"/>
                <w:numId w:val="26"/>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któregokolwiek podmiotu przygotowującego wniosek o dofinansowanie</w:t>
            </w:r>
            <w:r w:rsidR="00126ED3" w:rsidRPr="00211ADC">
              <w:rPr>
                <w:rFonts w:eastAsia="Times New Roman" w:cstheme="minorHAnsi"/>
                <w:b/>
                <w:lang w:eastAsia="pl-PL"/>
              </w:rPr>
              <w:t xml:space="preserve"> projektu </w:t>
            </w:r>
            <w:r w:rsidRPr="00211ADC">
              <w:rPr>
                <w:rFonts w:eastAsia="Times New Roman" w:cstheme="minorHAnsi"/>
                <w:b/>
                <w:lang w:eastAsia="pl-PL"/>
              </w:rPr>
              <w:t xml:space="preserv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181BA0FB" w14:textId="77777777" w:rsidR="00624A21" w:rsidRPr="00211ADC" w:rsidRDefault="00624A21" w:rsidP="00211ADC">
            <w:pPr>
              <w:numPr>
                <w:ilvl w:val="0"/>
                <w:numId w:val="2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któregokolwiek podmiotu przygotowującego wniosek o dofinansowanie</w:t>
            </w:r>
            <w:r w:rsidR="00126ED3" w:rsidRPr="00211ADC">
              <w:rPr>
                <w:rFonts w:eastAsia="Times New Roman" w:cstheme="minorHAnsi"/>
                <w:b/>
                <w:lang w:eastAsia="pl-PL"/>
              </w:rPr>
              <w:t xml:space="preserve"> projektu </w:t>
            </w:r>
            <w:r w:rsidRPr="00211ADC">
              <w:rPr>
                <w:rFonts w:eastAsia="Times New Roman" w:cstheme="minorHAnsi"/>
                <w:b/>
                <w:lang w:eastAsia="pl-PL"/>
              </w:rPr>
              <w:t xml:space="preserv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516B7544" w14:textId="77AE66EE" w:rsidR="006B2D79" w:rsidRPr="00211ADC" w:rsidRDefault="006B2D79" w:rsidP="00211ADC">
            <w:pPr>
              <w:autoSpaceDE w:val="0"/>
              <w:autoSpaceDN w:val="0"/>
              <w:adjustRightInd w:val="0"/>
              <w:spacing w:after="0"/>
              <w:rPr>
                <w:rFonts w:eastAsia="Times New Roman" w:cstheme="minorHAnsi"/>
                <w:snapToGrid w:val="0"/>
                <w:lang w:eastAsia="pl-PL"/>
              </w:rPr>
            </w:pPr>
            <w:r w:rsidRPr="00211ADC">
              <w:rPr>
                <w:rFonts w:eastAsia="Times New Roman" w:cstheme="minorHAnsi"/>
                <w:snapToGrid w:val="0"/>
                <w:lang w:eastAsia="pl-PL"/>
              </w:rPr>
              <w:t xml:space="preserve">Oświadczam, iż według mojej wiedzy w stosunku do </w:t>
            </w:r>
            <w:r w:rsidR="00A93A1E">
              <w:rPr>
                <w:rFonts w:eastAsia="Times New Roman" w:cstheme="minorHAnsi"/>
                <w:snapToGrid w:val="0"/>
                <w:lang w:eastAsia="pl-PL"/>
              </w:rPr>
              <w:t>ww. Wnioskodawcy</w:t>
            </w:r>
            <w:r w:rsidRPr="00211ADC">
              <w:rPr>
                <w:rFonts w:eastAsia="Times New Roman" w:cstheme="minorHAnsi"/>
                <w:snapToGrid w:val="0"/>
                <w:lang w:eastAsia="pl-PL"/>
              </w:rPr>
              <w:t xml:space="preserve">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76FB6F15" w14:textId="60199B66" w:rsidR="00624A21" w:rsidRPr="00211ADC" w:rsidRDefault="00624A21" w:rsidP="00211ADC">
            <w:pPr>
              <w:autoSpaceDE w:val="0"/>
              <w:autoSpaceDN w:val="0"/>
              <w:adjustRightInd w:val="0"/>
              <w:spacing w:before="120" w:after="0"/>
              <w:rPr>
                <w:rFonts w:eastAsia="Times New Roman" w:cstheme="minorHAnsi"/>
                <w:snapToGrid w:val="0"/>
                <w:lang w:eastAsia="pl-PL"/>
              </w:rPr>
            </w:pPr>
            <w:r w:rsidRPr="00211ADC">
              <w:rPr>
                <w:rFonts w:eastAsia="Times New Roman" w:cstheme="minorHAnsi"/>
                <w:snapToGrid w:val="0"/>
                <w:lang w:eastAsia="pl-PL"/>
              </w:rPr>
              <w:t xml:space="preserve">W przypadku powzięcia informacji o istnieniu jakiejkolwiek okoliczności </w:t>
            </w:r>
            <w:r w:rsidRPr="00211ADC">
              <w:rPr>
                <w:rFonts w:eastAsia="Times New Roman" w:cstheme="minorHAnsi"/>
                <w:lang w:eastAsia="pl-PL"/>
              </w:rPr>
              <w:t>mogącej budzić uzasadnione wątpliwości, co do mojej bezstronności w odniesieniu do przekazanego mi do oceny wniosku</w:t>
            </w:r>
            <w:r w:rsidR="00126ED3" w:rsidRPr="00211ADC">
              <w:rPr>
                <w:rFonts w:eastAsia="Times New Roman" w:cstheme="minorHAnsi"/>
                <w:lang w:eastAsia="pl-PL"/>
              </w:rPr>
              <w:t xml:space="preserve"> o dofinansowanie projektu</w:t>
            </w:r>
            <w:r w:rsidRPr="00211ADC">
              <w:rPr>
                <w:rFonts w:eastAsia="Times New Roman" w:cstheme="minorHAnsi"/>
                <w:lang w:eastAsia="pl-PL"/>
              </w:rPr>
              <w:t>,</w:t>
            </w:r>
            <w:r w:rsidRPr="00211ADC">
              <w:rPr>
                <w:rFonts w:eastAsia="Times New Roman" w:cstheme="minorHAnsi"/>
                <w:snapToGrid w:val="0"/>
                <w:lang w:eastAsia="pl-PL"/>
              </w:rPr>
              <w:t xml:space="preserve"> zobowiązuję się do niezwłocznego jej zgłoszenia na piśmie Instytucji Organizującej Konkurs oraz </w:t>
            </w:r>
            <w:r w:rsidRPr="00211ADC">
              <w:rPr>
                <w:rFonts w:eastAsia="Times New Roman" w:cstheme="minorHAnsi"/>
                <w:lang w:eastAsia="pl-PL"/>
              </w:rPr>
              <w:t xml:space="preserve">wyłączenia się z dalszego uczestnictwa w procesie oceny. </w:t>
            </w:r>
          </w:p>
          <w:p w14:paraId="26E177C9" w14:textId="77777777" w:rsidR="00624A21" w:rsidRPr="00624A21" w:rsidRDefault="00624A21" w:rsidP="00624A21">
            <w:pPr>
              <w:autoSpaceDE w:val="0"/>
              <w:autoSpaceDN w:val="0"/>
              <w:adjustRightInd w:val="0"/>
              <w:spacing w:after="0" w:line="240" w:lineRule="auto"/>
              <w:ind w:left="-180"/>
              <w:jc w:val="both"/>
              <w:rPr>
                <w:rFonts w:ascii="Times New Roman" w:eastAsia="Times New Roman" w:hAnsi="Times New Roman" w:cs="Times New Roman"/>
                <w:b/>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0"/>
              <w:gridCol w:w="7162"/>
            </w:tblGrid>
            <w:tr w:rsidR="00624A21" w:rsidRPr="00624A21" w14:paraId="39A630A1" w14:textId="77777777" w:rsidTr="00624A21">
              <w:tc>
                <w:tcPr>
                  <w:tcW w:w="2050" w:type="dxa"/>
                  <w:tcBorders>
                    <w:top w:val="single" w:sz="4" w:space="0" w:color="auto"/>
                    <w:left w:val="single" w:sz="4" w:space="0" w:color="auto"/>
                    <w:bottom w:val="single" w:sz="4" w:space="0" w:color="auto"/>
                    <w:right w:val="single" w:sz="4" w:space="0" w:color="auto"/>
                  </w:tcBorders>
                </w:tcPr>
                <w:p w14:paraId="32BD16F0" w14:textId="77777777" w:rsidR="00624A21" w:rsidRPr="00211ADC" w:rsidRDefault="00624A21" w:rsidP="00CB6502">
                  <w:pPr>
                    <w:framePr w:hSpace="141" w:wrap="around" w:vAnchor="page" w:hAnchor="margin" w:y="1860"/>
                    <w:spacing w:after="0" w:line="240" w:lineRule="auto"/>
                    <w:rPr>
                      <w:rFonts w:eastAsia="Times New Roman" w:cstheme="minorHAnsi"/>
                      <w:lang w:eastAsia="pl-PL"/>
                    </w:rPr>
                  </w:pPr>
                  <w:r w:rsidRPr="00211ADC">
                    <w:rPr>
                      <w:rFonts w:eastAsia="Times New Roman" w:cstheme="minorHAnsi"/>
                      <w:lang w:eastAsia="pl-PL"/>
                    </w:rPr>
                    <w:t>Imię i nazwisko</w:t>
                  </w:r>
                </w:p>
                <w:p w14:paraId="1B25C284" w14:textId="77777777" w:rsidR="00624A21" w:rsidRPr="00211ADC" w:rsidRDefault="00624A21" w:rsidP="00CB6502">
                  <w:pPr>
                    <w:framePr w:hSpace="141" w:wrap="around" w:vAnchor="page" w:hAnchor="margin" w:y="1860"/>
                    <w:spacing w:after="0" w:line="240" w:lineRule="auto"/>
                    <w:rPr>
                      <w:rFonts w:eastAsia="Times New Roman" w:cstheme="minorHAnsi"/>
                      <w:lang w:eastAsia="pl-PL"/>
                    </w:rPr>
                  </w:pPr>
                </w:p>
              </w:tc>
              <w:tc>
                <w:tcPr>
                  <w:tcW w:w="7162" w:type="dxa"/>
                  <w:tcBorders>
                    <w:top w:val="single" w:sz="4" w:space="0" w:color="auto"/>
                    <w:left w:val="single" w:sz="4" w:space="0" w:color="auto"/>
                    <w:bottom w:val="single" w:sz="4" w:space="0" w:color="auto"/>
                    <w:right w:val="single" w:sz="4" w:space="0" w:color="auto"/>
                  </w:tcBorders>
                </w:tcPr>
                <w:p w14:paraId="12A406D1" w14:textId="77777777" w:rsidR="00624A21" w:rsidRPr="00624A21" w:rsidRDefault="00624A21" w:rsidP="00CB6502">
                  <w:pPr>
                    <w:framePr w:hSpace="141" w:wrap="around" w:vAnchor="page" w:hAnchor="margin" w:y="1860"/>
                    <w:spacing w:after="0" w:line="240" w:lineRule="auto"/>
                    <w:rPr>
                      <w:rFonts w:ascii="Times New Roman" w:eastAsia="Times New Roman" w:hAnsi="Times New Roman" w:cs="Times New Roman"/>
                      <w:sz w:val="24"/>
                      <w:szCs w:val="24"/>
                      <w:lang w:eastAsia="pl-PL"/>
                    </w:rPr>
                  </w:pPr>
                </w:p>
              </w:tc>
            </w:tr>
            <w:tr w:rsidR="00624A21" w:rsidRPr="00624A21" w14:paraId="62D39622" w14:textId="77777777" w:rsidTr="00624A21">
              <w:tc>
                <w:tcPr>
                  <w:tcW w:w="2050" w:type="dxa"/>
                  <w:tcBorders>
                    <w:top w:val="single" w:sz="4" w:space="0" w:color="auto"/>
                    <w:left w:val="single" w:sz="4" w:space="0" w:color="auto"/>
                    <w:bottom w:val="single" w:sz="4" w:space="0" w:color="auto"/>
                    <w:right w:val="single" w:sz="4" w:space="0" w:color="auto"/>
                  </w:tcBorders>
                </w:tcPr>
                <w:p w14:paraId="37A46CE0" w14:textId="77777777" w:rsidR="00624A21" w:rsidRPr="00211ADC" w:rsidRDefault="00624A21" w:rsidP="00CB6502">
                  <w:pPr>
                    <w:framePr w:hSpace="141" w:wrap="around" w:vAnchor="page" w:hAnchor="margin" w:y="1860"/>
                    <w:spacing w:after="0" w:line="240" w:lineRule="auto"/>
                    <w:rPr>
                      <w:rFonts w:eastAsia="Times New Roman" w:cstheme="minorHAnsi"/>
                      <w:lang w:eastAsia="pl-PL"/>
                    </w:rPr>
                  </w:pPr>
                  <w:r w:rsidRPr="00211ADC">
                    <w:rPr>
                      <w:rFonts w:eastAsia="Times New Roman" w:cstheme="minorHAnsi"/>
                      <w:lang w:eastAsia="pl-PL"/>
                    </w:rPr>
                    <w:t>Podpis</w:t>
                  </w:r>
                  <w:r w:rsidR="00126ED3" w:rsidRPr="00211ADC">
                    <w:rPr>
                      <w:rFonts w:eastAsia="Times New Roman" w:cstheme="minorHAnsi"/>
                      <w:lang w:eastAsia="pl-PL"/>
                    </w:rPr>
                    <w:t xml:space="preserve"> czytelny</w:t>
                  </w:r>
                </w:p>
                <w:p w14:paraId="39F1A5CB" w14:textId="77777777" w:rsidR="00624A21" w:rsidRPr="00211ADC" w:rsidRDefault="00624A21" w:rsidP="00CB6502">
                  <w:pPr>
                    <w:framePr w:hSpace="141" w:wrap="around" w:vAnchor="page" w:hAnchor="margin" w:y="1860"/>
                    <w:spacing w:after="0" w:line="240" w:lineRule="auto"/>
                    <w:rPr>
                      <w:rFonts w:eastAsia="Times New Roman" w:cstheme="minorHAnsi"/>
                      <w:lang w:eastAsia="pl-PL"/>
                    </w:rPr>
                  </w:pPr>
                </w:p>
              </w:tc>
              <w:tc>
                <w:tcPr>
                  <w:tcW w:w="7162" w:type="dxa"/>
                  <w:tcBorders>
                    <w:top w:val="single" w:sz="4" w:space="0" w:color="auto"/>
                    <w:left w:val="single" w:sz="4" w:space="0" w:color="auto"/>
                    <w:bottom w:val="single" w:sz="4" w:space="0" w:color="auto"/>
                    <w:right w:val="single" w:sz="4" w:space="0" w:color="auto"/>
                  </w:tcBorders>
                </w:tcPr>
                <w:p w14:paraId="06721D1D" w14:textId="77777777" w:rsidR="00624A21" w:rsidRPr="00624A21" w:rsidRDefault="00624A21" w:rsidP="00CB6502">
                  <w:pPr>
                    <w:framePr w:hSpace="141" w:wrap="around" w:vAnchor="page" w:hAnchor="margin" w:y="1860"/>
                    <w:spacing w:after="0" w:line="240" w:lineRule="auto"/>
                    <w:rPr>
                      <w:rFonts w:ascii="Times New Roman" w:eastAsia="Times New Roman" w:hAnsi="Times New Roman" w:cs="Times New Roman"/>
                      <w:sz w:val="24"/>
                      <w:szCs w:val="24"/>
                      <w:lang w:eastAsia="pl-PL"/>
                    </w:rPr>
                  </w:pPr>
                </w:p>
              </w:tc>
            </w:tr>
            <w:tr w:rsidR="00624A21" w:rsidRPr="00624A21" w14:paraId="3D51C9AF" w14:textId="77777777" w:rsidTr="00624A21">
              <w:tc>
                <w:tcPr>
                  <w:tcW w:w="2050" w:type="dxa"/>
                  <w:tcBorders>
                    <w:top w:val="single" w:sz="4" w:space="0" w:color="auto"/>
                    <w:left w:val="single" w:sz="4" w:space="0" w:color="auto"/>
                    <w:bottom w:val="single" w:sz="4" w:space="0" w:color="auto"/>
                    <w:right w:val="single" w:sz="4" w:space="0" w:color="auto"/>
                  </w:tcBorders>
                </w:tcPr>
                <w:p w14:paraId="6A3383D2" w14:textId="77777777" w:rsidR="00624A21" w:rsidRPr="00211ADC" w:rsidRDefault="00624A21" w:rsidP="00CB6502">
                  <w:pPr>
                    <w:framePr w:hSpace="141" w:wrap="around" w:vAnchor="page" w:hAnchor="margin" w:y="1860"/>
                    <w:spacing w:after="0" w:line="240" w:lineRule="auto"/>
                    <w:rPr>
                      <w:rFonts w:eastAsia="Times New Roman" w:cstheme="minorHAnsi"/>
                      <w:lang w:eastAsia="pl-PL"/>
                    </w:rPr>
                  </w:pPr>
                  <w:r w:rsidRPr="00211ADC">
                    <w:rPr>
                      <w:rFonts w:eastAsia="Times New Roman" w:cstheme="minorHAnsi"/>
                      <w:lang w:eastAsia="pl-PL"/>
                    </w:rPr>
                    <w:t xml:space="preserve">Data </w:t>
                  </w:r>
                </w:p>
                <w:p w14:paraId="5554F797" w14:textId="77777777" w:rsidR="00624A21" w:rsidRPr="00211ADC" w:rsidRDefault="00624A21" w:rsidP="00CB6502">
                  <w:pPr>
                    <w:framePr w:hSpace="141" w:wrap="around" w:vAnchor="page" w:hAnchor="margin" w:y="1860"/>
                    <w:spacing w:after="0" w:line="240" w:lineRule="auto"/>
                    <w:rPr>
                      <w:rFonts w:eastAsia="Times New Roman" w:cstheme="minorHAnsi"/>
                      <w:lang w:eastAsia="pl-PL"/>
                    </w:rPr>
                  </w:pPr>
                </w:p>
              </w:tc>
              <w:tc>
                <w:tcPr>
                  <w:tcW w:w="7162" w:type="dxa"/>
                  <w:tcBorders>
                    <w:top w:val="single" w:sz="4" w:space="0" w:color="auto"/>
                    <w:left w:val="single" w:sz="4" w:space="0" w:color="auto"/>
                    <w:bottom w:val="single" w:sz="4" w:space="0" w:color="auto"/>
                    <w:right w:val="single" w:sz="4" w:space="0" w:color="auto"/>
                  </w:tcBorders>
                </w:tcPr>
                <w:p w14:paraId="37AB2FB3" w14:textId="77777777" w:rsidR="00624A21" w:rsidRPr="00624A21" w:rsidRDefault="00624A21" w:rsidP="00CB6502">
                  <w:pPr>
                    <w:framePr w:hSpace="141" w:wrap="around" w:vAnchor="page" w:hAnchor="margin" w:y="1860"/>
                    <w:spacing w:after="0" w:line="240" w:lineRule="auto"/>
                    <w:rPr>
                      <w:rFonts w:ascii="Times New Roman" w:eastAsia="Times New Roman" w:hAnsi="Times New Roman" w:cs="Times New Roman"/>
                      <w:sz w:val="24"/>
                      <w:szCs w:val="24"/>
                      <w:lang w:eastAsia="pl-PL"/>
                    </w:rPr>
                  </w:pPr>
                </w:p>
              </w:tc>
            </w:tr>
          </w:tbl>
          <w:p w14:paraId="05B30862" w14:textId="77777777" w:rsidR="00624A21" w:rsidRPr="00624A21" w:rsidRDefault="00624A21" w:rsidP="00624A21">
            <w:pPr>
              <w:spacing w:after="0" w:line="240" w:lineRule="auto"/>
              <w:rPr>
                <w:rFonts w:ascii="Times New Roman" w:eastAsia="Times New Roman" w:hAnsi="Times New Roman" w:cs="Times New Roman"/>
                <w:sz w:val="24"/>
                <w:szCs w:val="24"/>
                <w:lang w:eastAsia="pl-PL"/>
              </w:rPr>
            </w:pPr>
            <w:r w:rsidRPr="00624A21">
              <w:rPr>
                <w:rFonts w:ascii="Times New Roman" w:eastAsia="Times New Roman" w:hAnsi="Times New Roman" w:cs="Times New Roman"/>
                <w:noProof/>
                <w:sz w:val="24"/>
                <w:szCs w:val="24"/>
                <w:lang w:eastAsia="pl-PL"/>
              </w:rPr>
              <mc:AlternateContent>
                <mc:Choice Requires="wps">
                  <w:drawing>
                    <wp:anchor distT="4294967295" distB="4294967295" distL="114300" distR="114300" simplePos="0" relativeHeight="251660288" behindDoc="0" locked="0" layoutInCell="1" allowOverlap="1" wp14:anchorId="1AE977A1" wp14:editId="099F15F0">
                      <wp:simplePos x="0" y="0"/>
                      <wp:positionH relativeFrom="column">
                        <wp:posOffset>-114300</wp:posOffset>
                      </wp:positionH>
                      <wp:positionV relativeFrom="paragraph">
                        <wp:posOffset>109855</wp:posOffset>
                      </wp:positionV>
                      <wp:extent cx="6334760" cy="0"/>
                      <wp:effectExtent l="0" t="0" r="27940" b="1905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4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09B3D7" id="Line 2"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65pt" to="489.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"/>
                  </w:pict>
                </mc:Fallback>
              </mc:AlternateContent>
            </w:r>
          </w:p>
          <w:p w14:paraId="405547DB" w14:textId="77777777" w:rsidR="00624A21" w:rsidRPr="00624A21" w:rsidRDefault="00624A21" w:rsidP="00624A21">
            <w:pPr>
              <w:spacing w:after="0"/>
              <w:ind w:left="5387" w:firstLine="6"/>
              <w:jc w:val="center"/>
              <w:rPr>
                <w:rFonts w:ascii="Calibri" w:eastAsia="Calibri" w:hAnsi="Calibri" w:cs="Times New Roman"/>
                <w:i/>
              </w:rPr>
            </w:pPr>
          </w:p>
        </w:tc>
      </w:tr>
    </w:tbl>
    <w:p w14:paraId="496159B0" w14:textId="77777777" w:rsidR="00624A21" w:rsidRPr="00624A21" w:rsidRDefault="00624A21" w:rsidP="00624A21"/>
    <w:p w14:paraId="36BAA152" w14:textId="77777777" w:rsidR="00624A21" w:rsidRPr="00624A21" w:rsidRDefault="00624A21" w:rsidP="00624A21"/>
    <w:p w14:paraId="30CBA9FF" w14:textId="77777777" w:rsidR="00624A21" w:rsidRPr="00624A21" w:rsidRDefault="00624A21" w:rsidP="00624A21"/>
    <w:p w14:paraId="104561FF" w14:textId="77777777" w:rsidR="00624A21" w:rsidRPr="00624A21" w:rsidRDefault="00624A21" w:rsidP="00624A21"/>
    <w:p w14:paraId="007606A7" w14:textId="77777777" w:rsidR="00624A21" w:rsidRPr="00624A21" w:rsidRDefault="001A7DE0" w:rsidP="00624A21">
      <w:r>
        <w:rPr>
          <w:noProof/>
          <w:lang w:eastAsia="pl-PL"/>
        </w:rPr>
        <w:drawing>
          <wp:anchor distT="0" distB="0" distL="114300" distR="114300" simplePos="0" relativeHeight="251692032" behindDoc="1" locked="0" layoutInCell="1" allowOverlap="1" wp14:anchorId="37193F60" wp14:editId="5EA11FA3">
            <wp:simplePos x="0" y="0"/>
            <wp:positionH relativeFrom="column">
              <wp:posOffset>-166370</wp:posOffset>
            </wp:positionH>
            <wp:positionV relativeFrom="paragraph">
              <wp:posOffset>681355</wp:posOffset>
            </wp:positionV>
            <wp:extent cx="6019800" cy="533400"/>
            <wp:effectExtent l="0" t="0" r="0" b="0"/>
            <wp:wrapTight wrapText="bothSides">
              <wp:wrapPolygon edited="0">
                <wp:start x="0" y="0"/>
                <wp:lineTo x="0" y="20829"/>
                <wp:lineTo x="21532" y="20829"/>
                <wp:lineTo x="21532" y="0"/>
                <wp:lineTo x="0" y="0"/>
              </wp:wrapPolygon>
            </wp:wrapTight>
            <wp:docPr id="413" name="Obraz 413"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A21" w:rsidRPr="00624A21">
        <w:t xml:space="preserve">Załącznik nr </w:t>
      </w:r>
      <w:r w:rsidR="00126ED3">
        <w:t>5</w:t>
      </w:r>
      <w:r w:rsidR="00624A21" w:rsidRPr="00624A21">
        <w:t xml:space="preserve">. </w:t>
      </w:r>
      <w:r w:rsidR="00126ED3">
        <w:t xml:space="preserve">Wzór </w:t>
      </w:r>
      <w:r w:rsidR="00624A21" w:rsidRPr="00624A21">
        <w:t>Kart</w:t>
      </w:r>
      <w:r w:rsidR="00126ED3">
        <w:t>y</w:t>
      </w:r>
      <w:r w:rsidR="00624A21" w:rsidRPr="00624A21">
        <w:t xml:space="preserve"> oceny </w:t>
      </w:r>
      <w:r w:rsidR="00126ED3">
        <w:t>formalno-</w:t>
      </w:r>
      <w:r w:rsidR="00624A21" w:rsidRPr="00624A21">
        <w:t>merytorycznej wniosku</w:t>
      </w:r>
      <w:r>
        <w:t xml:space="preserve"> konkursowego współfinansowanego z Europejskiego Funduszu Społecznego</w:t>
      </w:r>
      <w:r w:rsidR="00624A21" w:rsidRPr="00624A21">
        <w:t xml:space="preserve"> w ramach RPOWP</w:t>
      </w:r>
      <w:r>
        <w:t xml:space="preserve"> 2014-2020</w:t>
      </w:r>
      <w:r w:rsidR="00624A21" w:rsidRPr="00624A21">
        <w:t xml:space="preserve"> </w:t>
      </w:r>
    </w:p>
    <w:p w14:paraId="4AE9D5C9" w14:textId="77777777" w:rsidR="00624A21" w:rsidRPr="00624A21" w:rsidRDefault="00624A21" w:rsidP="00624A21">
      <w:pPr>
        <w:spacing w:after="0" w:line="240" w:lineRule="auto"/>
        <w:rPr>
          <w:rFonts w:ascii="Arial" w:eastAsia="Calibri" w:hAnsi="Arial" w:cs="Arial"/>
          <w:b/>
          <w:noProof/>
          <w:sz w:val="24"/>
          <w:szCs w:val="24"/>
          <w:lang w:eastAsia="pl-PL"/>
        </w:rPr>
      </w:pPr>
    </w:p>
    <w:p w14:paraId="07BB64CE" w14:textId="3CBB6925" w:rsidR="001A7DE0" w:rsidRPr="001A7DE0" w:rsidRDefault="001A7DE0" w:rsidP="001A7DE0">
      <w:pPr>
        <w:spacing w:after="0" w:line="240" w:lineRule="auto"/>
        <w:jc w:val="center"/>
        <w:rPr>
          <w:rFonts w:ascii="Calibri" w:eastAsia="Calibri" w:hAnsi="Calibri" w:cs="Times New Roman"/>
          <w:b/>
          <w:sz w:val="28"/>
          <w:szCs w:val="28"/>
        </w:rPr>
      </w:pPr>
      <w:r w:rsidRPr="001A7DE0">
        <w:rPr>
          <w:rFonts w:ascii="Calibri" w:eastAsia="Calibri" w:hAnsi="Calibri" w:cs="Times New Roman"/>
          <w:b/>
          <w:sz w:val="26"/>
          <w:szCs w:val="26"/>
        </w:rPr>
        <w:t xml:space="preserve">KARTA OCENY </w:t>
      </w:r>
      <w:r w:rsidR="006669FF">
        <w:rPr>
          <w:rFonts w:ascii="Calibri" w:eastAsia="Calibri" w:hAnsi="Calibri" w:cs="Times New Roman"/>
          <w:b/>
          <w:sz w:val="26"/>
          <w:szCs w:val="26"/>
        </w:rPr>
        <w:t>–</w:t>
      </w:r>
      <w:r w:rsidR="00303BF1">
        <w:rPr>
          <w:rFonts w:ascii="Calibri" w:eastAsia="Calibri" w:hAnsi="Calibri" w:cs="Times New Roman"/>
          <w:b/>
          <w:sz w:val="26"/>
          <w:szCs w:val="26"/>
        </w:rPr>
        <w:t>F</w:t>
      </w:r>
      <w:r w:rsidRPr="001A7DE0">
        <w:rPr>
          <w:rFonts w:ascii="Calibri" w:eastAsia="Calibri" w:hAnsi="Calibri" w:cs="Times New Roman"/>
          <w:b/>
          <w:sz w:val="26"/>
          <w:szCs w:val="26"/>
        </w:rPr>
        <w:t>ORMALNO - MERYTORYCZNEJ</w:t>
      </w:r>
    </w:p>
    <w:p w14:paraId="3B16D72D" w14:textId="77777777" w:rsidR="001A7DE0" w:rsidRPr="001A7DE0" w:rsidRDefault="001A7DE0" w:rsidP="001A7DE0">
      <w:pPr>
        <w:spacing w:after="0" w:line="240" w:lineRule="auto"/>
        <w:jc w:val="both"/>
        <w:rPr>
          <w:rFonts w:ascii="Calibri" w:eastAsia="Calibri" w:hAnsi="Calibri" w:cs="Times New Roman"/>
          <w:sz w:val="16"/>
          <w:szCs w:val="16"/>
        </w:rPr>
      </w:pPr>
    </w:p>
    <w:p w14:paraId="7649B6DB" w14:textId="77777777" w:rsidR="001A7DE0" w:rsidRPr="001A7DE0" w:rsidRDefault="001A7DE0" w:rsidP="001A7DE0">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NR  WNIOSKU O DOFINANSOWANIE PROJEKTU:</w:t>
      </w:r>
    </w:p>
    <w:p w14:paraId="04F8E3C7" w14:textId="77777777" w:rsidR="001A7DE0" w:rsidRPr="001A7DE0" w:rsidRDefault="001A7DE0" w:rsidP="001A7DE0">
      <w:pPr>
        <w:spacing w:after="0"/>
        <w:ind w:left="-426"/>
        <w:rPr>
          <w:rFonts w:ascii="Calibri" w:eastAsia="Calibri" w:hAnsi="Calibri" w:cs="Times New Roman"/>
          <w:kern w:val="24"/>
          <w:sz w:val="20"/>
          <w:szCs w:val="20"/>
        </w:rPr>
      </w:pPr>
      <w:r w:rsidRPr="001A7DE0">
        <w:rPr>
          <w:rFonts w:ascii="Calibri" w:eastAsia="Calibri" w:hAnsi="Calibri" w:cs="Times New Roman"/>
          <w:b/>
          <w:kern w:val="24"/>
          <w:sz w:val="20"/>
          <w:szCs w:val="20"/>
        </w:rPr>
        <w:t>INSTYTUCJA PRZYJMUJĄCA WNIOSEK O DOFINANSOWANIE PROJEKTU</w:t>
      </w:r>
      <w:r w:rsidRPr="001A7DE0">
        <w:rPr>
          <w:rFonts w:ascii="Calibri" w:eastAsia="Calibri" w:hAnsi="Calibri" w:cs="Times New Roman"/>
          <w:kern w:val="24"/>
          <w:sz w:val="20"/>
          <w:szCs w:val="20"/>
        </w:rPr>
        <w:t>:</w:t>
      </w:r>
    </w:p>
    <w:p w14:paraId="5B46F247" w14:textId="77777777" w:rsidR="001A7DE0" w:rsidRPr="001A7DE0" w:rsidRDefault="001A7DE0" w:rsidP="001A7DE0">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NR NABORU:</w:t>
      </w:r>
    </w:p>
    <w:p w14:paraId="4BC97558" w14:textId="77777777" w:rsidR="001A7DE0" w:rsidRPr="001A7DE0" w:rsidRDefault="001A7DE0" w:rsidP="001A7DE0">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SUMA KONTROLNA:</w:t>
      </w:r>
    </w:p>
    <w:p w14:paraId="0AA78BDC" w14:textId="77777777" w:rsidR="001A7DE0" w:rsidRPr="001A7DE0" w:rsidRDefault="001A7DE0" w:rsidP="001A7DE0">
      <w:pPr>
        <w:spacing w:after="0"/>
        <w:ind w:left="-426"/>
        <w:rPr>
          <w:rFonts w:ascii="Calibri" w:eastAsia="Calibri" w:hAnsi="Calibri" w:cs="Times New Roman"/>
          <w:kern w:val="24"/>
          <w:sz w:val="20"/>
          <w:szCs w:val="20"/>
        </w:rPr>
      </w:pPr>
      <w:r w:rsidRPr="001A7DE0">
        <w:rPr>
          <w:rFonts w:ascii="Calibri" w:eastAsia="Calibri" w:hAnsi="Calibri" w:cs="Times New Roman"/>
          <w:b/>
          <w:kern w:val="24"/>
          <w:sz w:val="20"/>
          <w:szCs w:val="20"/>
        </w:rPr>
        <w:t>TYTUŁ PROJEKTU</w:t>
      </w:r>
      <w:r w:rsidRPr="001A7DE0">
        <w:rPr>
          <w:rFonts w:ascii="Calibri" w:eastAsia="Calibri" w:hAnsi="Calibri" w:cs="Times New Roman"/>
          <w:kern w:val="24"/>
          <w:sz w:val="20"/>
          <w:szCs w:val="20"/>
        </w:rPr>
        <w:t>:</w:t>
      </w:r>
    </w:p>
    <w:p w14:paraId="58AD370F" w14:textId="77777777" w:rsidR="001A7DE0" w:rsidRPr="001A7DE0" w:rsidRDefault="001A7DE0" w:rsidP="001A7DE0">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NAZWA WNIOSKODAWCY:</w:t>
      </w:r>
    </w:p>
    <w:p w14:paraId="082626E0" w14:textId="77777777" w:rsidR="001A7DE0" w:rsidRPr="001A7DE0" w:rsidRDefault="001A7DE0" w:rsidP="001A7DE0">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IMIĘ I NAZWISKO OCENIAJĄCEGO:</w:t>
      </w: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655"/>
      </w:tblGrid>
      <w:tr w:rsidR="001A7DE0" w:rsidRPr="001A7DE0" w14:paraId="4221B1DC" w14:textId="77777777" w:rsidTr="00246C2E">
        <w:trPr>
          <w:trHeight w:val="454"/>
        </w:trPr>
        <w:tc>
          <w:tcPr>
            <w:tcW w:w="9924" w:type="dxa"/>
            <w:gridSpan w:val="2"/>
            <w:tcBorders>
              <w:top w:val="single" w:sz="4" w:space="0" w:color="auto"/>
            </w:tcBorders>
            <w:shd w:val="clear" w:color="auto" w:fill="A6A6A6"/>
            <w:vAlign w:val="center"/>
          </w:tcPr>
          <w:p w14:paraId="3AAE0C7C" w14:textId="77777777" w:rsidR="001A7DE0" w:rsidRPr="001A7DE0" w:rsidRDefault="001A7DE0" w:rsidP="001A7DE0">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
                <w:bCs/>
                <w:sz w:val="20"/>
                <w:szCs w:val="20"/>
              </w:rPr>
              <w:t>Czy wniosek o dofinansowanie projektu spełnia warunki formalne?</w:t>
            </w:r>
          </w:p>
        </w:tc>
      </w:tr>
      <w:tr w:rsidR="001A7DE0" w:rsidRPr="001A7DE0" w14:paraId="16DFE650" w14:textId="77777777" w:rsidTr="00246C2E">
        <w:trPr>
          <w:trHeight w:val="454"/>
        </w:trPr>
        <w:tc>
          <w:tcPr>
            <w:tcW w:w="2269" w:type="dxa"/>
            <w:tcBorders>
              <w:top w:val="single" w:sz="4" w:space="0" w:color="auto"/>
            </w:tcBorders>
            <w:shd w:val="clear" w:color="auto" w:fill="FFFFFF"/>
            <w:vAlign w:val="center"/>
          </w:tcPr>
          <w:p w14:paraId="21B12355" w14:textId="77777777" w:rsidR="001A7DE0" w:rsidRPr="001A7DE0" w:rsidRDefault="001A7DE0" w:rsidP="001A7DE0">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p>
        </w:tc>
        <w:tc>
          <w:tcPr>
            <w:tcW w:w="7655" w:type="dxa"/>
            <w:tcBorders>
              <w:top w:val="single" w:sz="4" w:space="0" w:color="auto"/>
            </w:tcBorders>
            <w:shd w:val="clear" w:color="auto" w:fill="FFFFFF"/>
            <w:vAlign w:val="center"/>
          </w:tcPr>
          <w:p w14:paraId="23A548A0" w14:textId="77777777" w:rsidR="001A7DE0" w:rsidRPr="001A7DE0" w:rsidRDefault="001A7DE0" w:rsidP="001A7DE0">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SKIEROWAĆ WNIOSEK DO WERYFIKACJI SPEŁNIENIA WARUNKÓW FORMALNYCH  </w:t>
            </w:r>
          </w:p>
        </w:tc>
      </w:tr>
      <w:tr w:rsidR="001A7DE0" w:rsidRPr="001A7DE0" w14:paraId="4CD494D3" w14:textId="77777777" w:rsidTr="00246C2E">
        <w:trPr>
          <w:trHeight w:val="544"/>
        </w:trPr>
        <w:tc>
          <w:tcPr>
            <w:tcW w:w="9924" w:type="dxa"/>
            <w:gridSpan w:val="2"/>
            <w:tcBorders>
              <w:top w:val="single" w:sz="4" w:space="0" w:color="auto"/>
              <w:bottom w:val="single" w:sz="4" w:space="0" w:color="auto"/>
            </w:tcBorders>
            <w:shd w:val="clear" w:color="auto" w:fill="FFFFFF"/>
            <w:vAlign w:val="center"/>
          </w:tcPr>
          <w:p w14:paraId="269349C8" w14:textId="77777777" w:rsidR="001A7DE0" w:rsidRPr="001A7DE0" w:rsidRDefault="001A7DE0" w:rsidP="001A7DE0">
            <w:pPr>
              <w:spacing w:after="0" w:line="240" w:lineRule="auto"/>
              <w:ind w:left="114"/>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rPr>
              <w:t xml:space="preserve"> </w:t>
            </w:r>
            <w:r w:rsidRPr="001A7DE0">
              <w:rPr>
                <w:rFonts w:ascii="Calibri" w:eastAsia="Calibri" w:hAnsi="Calibri" w:cs="Times New Roman"/>
                <w:sz w:val="20"/>
                <w:szCs w:val="20"/>
              </w:rPr>
              <w:t>(należy uzupełnić, jeśli powyżej wskazano, że wniosek o dofinansowanie projektu należy skierować do ponownej weryfikacji spełnienia warunków formalnych):</w:t>
            </w:r>
          </w:p>
          <w:p w14:paraId="7B823267" w14:textId="77777777" w:rsidR="001A7DE0" w:rsidRPr="001A7DE0" w:rsidRDefault="001A7DE0" w:rsidP="001A7DE0">
            <w:pPr>
              <w:spacing w:after="0" w:line="240" w:lineRule="auto"/>
              <w:ind w:left="114"/>
              <w:rPr>
                <w:rFonts w:ascii="Calibri" w:eastAsia="Calibri" w:hAnsi="Calibri" w:cs="Times New Roman"/>
                <w:sz w:val="20"/>
                <w:szCs w:val="20"/>
              </w:rPr>
            </w:pPr>
          </w:p>
        </w:tc>
      </w:tr>
    </w:tbl>
    <w:p w14:paraId="125E42CA" w14:textId="77777777" w:rsidR="001A7DE0" w:rsidRDefault="001A7DE0" w:rsidP="00624A21">
      <w:pPr>
        <w:spacing w:before="120" w:after="120" w:line="240" w:lineRule="auto"/>
        <w:rPr>
          <w:rFonts w:ascii="Calibri" w:eastAsia="Times New Roman" w:hAnsi="Calibri" w:cs="Calibri"/>
          <w:b/>
          <w:sz w:val="20"/>
          <w:szCs w:val="20"/>
          <w:lang w:eastAsia="pl-PL"/>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1418"/>
        <w:gridCol w:w="1701"/>
        <w:gridCol w:w="3119"/>
      </w:tblGrid>
      <w:tr w:rsidR="001A7DE0" w:rsidRPr="001A7DE0" w14:paraId="2A2B2B18" w14:textId="77777777" w:rsidTr="00246C2E">
        <w:trPr>
          <w:trHeight w:val="454"/>
        </w:trPr>
        <w:tc>
          <w:tcPr>
            <w:tcW w:w="568" w:type="dxa"/>
            <w:tcBorders>
              <w:top w:val="single" w:sz="4" w:space="0" w:color="auto"/>
            </w:tcBorders>
            <w:shd w:val="clear" w:color="auto" w:fill="A6A6A6"/>
            <w:vAlign w:val="center"/>
          </w:tcPr>
          <w:p w14:paraId="4534F495" w14:textId="77777777" w:rsidR="001A7DE0" w:rsidRPr="001A7DE0" w:rsidRDefault="001A7DE0" w:rsidP="001A7DE0">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A</w:t>
            </w:r>
          </w:p>
        </w:tc>
        <w:tc>
          <w:tcPr>
            <w:tcW w:w="9356" w:type="dxa"/>
            <w:gridSpan w:val="4"/>
            <w:tcBorders>
              <w:top w:val="single" w:sz="4" w:space="0" w:color="auto"/>
            </w:tcBorders>
            <w:shd w:val="clear" w:color="auto" w:fill="A6A6A6"/>
            <w:vAlign w:val="center"/>
          </w:tcPr>
          <w:p w14:paraId="1B97D09F" w14:textId="77777777" w:rsidR="001A7DE0" w:rsidRPr="001A7DE0" w:rsidRDefault="001A7DE0" w:rsidP="001A7DE0">
            <w:pPr>
              <w:spacing w:after="0" w:line="240" w:lineRule="auto"/>
              <w:ind w:left="34"/>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FORMALNE </w:t>
            </w:r>
            <w:r w:rsidRPr="001A7DE0">
              <w:rPr>
                <w:rFonts w:ascii="Calibri" w:eastAsia="Calibri" w:hAnsi="Calibri" w:cs="Times New Roman"/>
                <w:bCs/>
                <w:sz w:val="20"/>
                <w:szCs w:val="20"/>
              </w:rPr>
              <w:t>(</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1A7DE0" w:rsidRPr="001A7DE0" w14:paraId="40725D86" w14:textId="77777777" w:rsidTr="00246C2E">
        <w:trPr>
          <w:trHeight w:val="454"/>
        </w:trPr>
        <w:tc>
          <w:tcPr>
            <w:tcW w:w="568" w:type="dxa"/>
            <w:vMerge w:val="restart"/>
            <w:tcBorders>
              <w:top w:val="single" w:sz="4" w:space="0" w:color="auto"/>
            </w:tcBorders>
            <w:shd w:val="clear" w:color="auto" w:fill="D9D9D9"/>
            <w:vAlign w:val="center"/>
          </w:tcPr>
          <w:p w14:paraId="55210E8F" w14:textId="77777777" w:rsidR="001A7DE0" w:rsidRPr="001A7DE0" w:rsidRDefault="001A7DE0" w:rsidP="001A7DE0">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1.</w:t>
            </w:r>
          </w:p>
        </w:tc>
        <w:tc>
          <w:tcPr>
            <w:tcW w:w="9356" w:type="dxa"/>
            <w:gridSpan w:val="4"/>
            <w:tcBorders>
              <w:top w:val="single" w:sz="4" w:space="0" w:color="auto"/>
            </w:tcBorders>
            <w:shd w:val="clear" w:color="auto" w:fill="D9D9D9"/>
            <w:vAlign w:val="center"/>
          </w:tcPr>
          <w:p w14:paraId="703871CB" w14:textId="77777777" w:rsidR="001A7DE0" w:rsidRPr="001A7DE0" w:rsidRDefault="001A7DE0" w:rsidP="001A7DE0">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Cs/>
                <w:i/>
                <w:sz w:val="20"/>
                <w:szCs w:val="20"/>
              </w:rPr>
              <w:t>Treść kryterium</w:t>
            </w:r>
            <w:r w:rsidRPr="001A7DE0">
              <w:rPr>
                <w:rFonts w:ascii="Calibri" w:eastAsia="Calibri" w:hAnsi="Calibri" w:cs="Calibri"/>
                <w:sz w:val="20"/>
                <w:vertAlign w:val="superscript"/>
              </w:rPr>
              <w:footnoteReference w:customMarkFollows="1" w:id="20"/>
              <w:t>*</w:t>
            </w:r>
          </w:p>
        </w:tc>
      </w:tr>
      <w:tr w:rsidR="001A7DE0" w:rsidRPr="001A7DE0" w14:paraId="04BF9196" w14:textId="77777777" w:rsidTr="00246C2E">
        <w:trPr>
          <w:trHeight w:val="454"/>
        </w:trPr>
        <w:tc>
          <w:tcPr>
            <w:tcW w:w="568" w:type="dxa"/>
            <w:vMerge/>
            <w:tcBorders>
              <w:top w:val="single" w:sz="4" w:space="0" w:color="auto"/>
            </w:tcBorders>
            <w:shd w:val="clear" w:color="auto" w:fill="A6A6A6"/>
            <w:vAlign w:val="center"/>
          </w:tcPr>
          <w:p w14:paraId="7E7AC35B" w14:textId="77777777" w:rsidR="001A7DE0" w:rsidRPr="001A7DE0" w:rsidRDefault="001A7DE0" w:rsidP="001A7DE0">
            <w:pPr>
              <w:spacing w:after="0" w:line="240" w:lineRule="auto"/>
              <w:ind w:left="34"/>
              <w:rPr>
                <w:rFonts w:ascii="Calibri" w:eastAsia="Calibri" w:hAnsi="Calibri" w:cs="Times New Roman"/>
                <w:b/>
                <w:sz w:val="20"/>
                <w:szCs w:val="20"/>
              </w:rPr>
            </w:pPr>
          </w:p>
        </w:tc>
        <w:tc>
          <w:tcPr>
            <w:tcW w:w="3118" w:type="dxa"/>
            <w:tcBorders>
              <w:top w:val="single" w:sz="4" w:space="0" w:color="auto"/>
            </w:tcBorders>
            <w:shd w:val="clear" w:color="auto" w:fill="auto"/>
            <w:vAlign w:val="center"/>
          </w:tcPr>
          <w:p w14:paraId="46A5668E"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footnoteReference w:customMarkFollows="1" w:id="21"/>
              <w:t>**</w:t>
            </w:r>
          </w:p>
        </w:tc>
        <w:tc>
          <w:tcPr>
            <w:tcW w:w="3119" w:type="dxa"/>
            <w:gridSpan w:val="2"/>
            <w:tcBorders>
              <w:top w:val="single" w:sz="4" w:space="0" w:color="auto"/>
            </w:tcBorders>
            <w:shd w:val="clear" w:color="auto" w:fill="auto"/>
            <w:vAlign w:val="center"/>
          </w:tcPr>
          <w:p w14:paraId="525C3006"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c>
          <w:tcPr>
            <w:tcW w:w="3119" w:type="dxa"/>
            <w:tcBorders>
              <w:top w:val="single" w:sz="4" w:space="0" w:color="auto"/>
            </w:tcBorders>
            <w:shd w:val="clear" w:color="auto" w:fill="auto"/>
            <w:vAlign w:val="center"/>
          </w:tcPr>
          <w:p w14:paraId="35AB393C"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7BD0002A" w14:textId="77777777" w:rsidTr="00246C2E">
        <w:trPr>
          <w:trHeight w:val="454"/>
        </w:trPr>
        <w:tc>
          <w:tcPr>
            <w:tcW w:w="568" w:type="dxa"/>
            <w:vMerge w:val="restart"/>
            <w:tcBorders>
              <w:top w:val="single" w:sz="4" w:space="0" w:color="auto"/>
            </w:tcBorders>
            <w:shd w:val="clear" w:color="auto" w:fill="D9D9D9"/>
            <w:vAlign w:val="center"/>
          </w:tcPr>
          <w:p w14:paraId="4440D25A" w14:textId="77777777" w:rsidR="001A7DE0" w:rsidRPr="001A7DE0" w:rsidRDefault="001A7DE0" w:rsidP="001A7DE0">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n.</w:t>
            </w:r>
          </w:p>
        </w:tc>
        <w:tc>
          <w:tcPr>
            <w:tcW w:w="9356" w:type="dxa"/>
            <w:gridSpan w:val="4"/>
            <w:tcBorders>
              <w:top w:val="single" w:sz="4" w:space="0" w:color="auto"/>
            </w:tcBorders>
            <w:shd w:val="clear" w:color="auto" w:fill="D9D9D9"/>
            <w:vAlign w:val="center"/>
          </w:tcPr>
          <w:p w14:paraId="05D29CA4" w14:textId="77777777" w:rsidR="001A7DE0" w:rsidRPr="001A7DE0" w:rsidRDefault="001A7DE0" w:rsidP="001A7DE0">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Cs/>
                <w:i/>
                <w:sz w:val="20"/>
                <w:szCs w:val="20"/>
              </w:rPr>
              <w:t>Treść kryterium</w:t>
            </w:r>
            <w:r w:rsidRPr="001A7DE0">
              <w:rPr>
                <w:rFonts w:ascii="Calibri" w:eastAsia="Calibri" w:hAnsi="Calibri" w:cs="Times New Roman"/>
                <w:bCs/>
                <w:i/>
                <w:sz w:val="20"/>
                <w:szCs w:val="20"/>
                <w:vertAlign w:val="superscript"/>
              </w:rPr>
              <w:t>*</w:t>
            </w:r>
          </w:p>
        </w:tc>
      </w:tr>
      <w:tr w:rsidR="001A7DE0" w:rsidRPr="001A7DE0" w14:paraId="645CB7AF" w14:textId="77777777" w:rsidTr="00246C2E">
        <w:trPr>
          <w:trHeight w:val="454"/>
        </w:trPr>
        <w:tc>
          <w:tcPr>
            <w:tcW w:w="568" w:type="dxa"/>
            <w:vMerge/>
            <w:tcBorders>
              <w:top w:val="single" w:sz="4" w:space="0" w:color="auto"/>
            </w:tcBorders>
            <w:shd w:val="clear" w:color="auto" w:fill="A6A6A6"/>
            <w:vAlign w:val="center"/>
          </w:tcPr>
          <w:p w14:paraId="75A33B1F" w14:textId="77777777" w:rsidR="001A7DE0" w:rsidRPr="001A7DE0" w:rsidRDefault="001A7DE0" w:rsidP="001A7DE0">
            <w:pPr>
              <w:spacing w:after="0" w:line="240" w:lineRule="auto"/>
              <w:ind w:left="34"/>
              <w:rPr>
                <w:rFonts w:ascii="Calibri" w:eastAsia="Calibri" w:hAnsi="Calibri" w:cs="Times New Roman"/>
                <w:b/>
                <w:sz w:val="20"/>
                <w:szCs w:val="20"/>
              </w:rPr>
            </w:pPr>
          </w:p>
        </w:tc>
        <w:tc>
          <w:tcPr>
            <w:tcW w:w="3118" w:type="dxa"/>
            <w:tcBorders>
              <w:top w:val="single" w:sz="4" w:space="0" w:color="auto"/>
            </w:tcBorders>
            <w:shd w:val="clear" w:color="auto" w:fill="auto"/>
            <w:vAlign w:val="center"/>
          </w:tcPr>
          <w:p w14:paraId="12201BCF"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3119" w:type="dxa"/>
            <w:gridSpan w:val="2"/>
            <w:tcBorders>
              <w:top w:val="single" w:sz="4" w:space="0" w:color="auto"/>
            </w:tcBorders>
            <w:shd w:val="clear" w:color="auto" w:fill="auto"/>
            <w:vAlign w:val="center"/>
          </w:tcPr>
          <w:p w14:paraId="74D79E4D"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c>
          <w:tcPr>
            <w:tcW w:w="3119" w:type="dxa"/>
            <w:tcBorders>
              <w:top w:val="single" w:sz="4" w:space="0" w:color="auto"/>
            </w:tcBorders>
            <w:shd w:val="clear" w:color="auto" w:fill="auto"/>
            <w:vAlign w:val="center"/>
          </w:tcPr>
          <w:p w14:paraId="0EE0E277"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11BEBF60" w14:textId="77777777" w:rsidTr="00246C2E">
        <w:trPr>
          <w:trHeight w:val="454"/>
        </w:trPr>
        <w:tc>
          <w:tcPr>
            <w:tcW w:w="9924" w:type="dxa"/>
            <w:gridSpan w:val="5"/>
            <w:tcBorders>
              <w:top w:val="single" w:sz="4" w:space="0" w:color="auto"/>
            </w:tcBorders>
            <w:shd w:val="clear" w:color="auto" w:fill="D9D9D9"/>
            <w:vAlign w:val="center"/>
          </w:tcPr>
          <w:p w14:paraId="53FFA737" w14:textId="77777777" w:rsidR="001A7DE0" w:rsidRPr="001A7DE0" w:rsidRDefault="001A7DE0" w:rsidP="001A7DE0">
            <w:pPr>
              <w:spacing w:after="0" w:line="240" w:lineRule="auto"/>
              <w:ind w:left="34"/>
              <w:rPr>
                <w:rFonts w:ascii="Calibri" w:eastAsia="Calibri" w:hAnsi="Calibri" w:cs="Times New Roman"/>
                <w:sz w:val="20"/>
                <w:szCs w:val="20"/>
              </w:rPr>
            </w:pPr>
            <w:r w:rsidRPr="001A7DE0">
              <w:rPr>
                <w:rFonts w:ascii="Calibri" w:eastAsia="Calibri" w:hAnsi="Calibri" w:cs="Times New Roman"/>
                <w:b/>
                <w:sz w:val="20"/>
                <w:szCs w:val="20"/>
              </w:rPr>
              <w:t>Czy projekt spełnia wszystkie kryteria formalne?</w:t>
            </w:r>
          </w:p>
        </w:tc>
      </w:tr>
      <w:tr w:rsidR="001A7DE0" w:rsidRPr="001A7DE0" w14:paraId="0A7AB061" w14:textId="77777777" w:rsidTr="00246C2E">
        <w:trPr>
          <w:trHeight w:val="454"/>
        </w:trPr>
        <w:tc>
          <w:tcPr>
            <w:tcW w:w="5104" w:type="dxa"/>
            <w:gridSpan w:val="3"/>
            <w:tcBorders>
              <w:top w:val="single" w:sz="4" w:space="0" w:color="auto"/>
            </w:tcBorders>
            <w:shd w:val="clear" w:color="auto" w:fill="FFFFFF"/>
            <w:vAlign w:val="center"/>
          </w:tcPr>
          <w:p w14:paraId="5DC089E9" w14:textId="77777777" w:rsidR="001A7DE0" w:rsidRPr="001A7DE0" w:rsidRDefault="001A7DE0" w:rsidP="001A7DE0">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 (wypełnić część B1 karty)</w:t>
            </w:r>
          </w:p>
        </w:tc>
        <w:tc>
          <w:tcPr>
            <w:tcW w:w="4820" w:type="dxa"/>
            <w:gridSpan w:val="2"/>
            <w:tcBorders>
              <w:top w:val="single" w:sz="4" w:space="0" w:color="auto"/>
            </w:tcBorders>
            <w:shd w:val="clear" w:color="auto" w:fill="auto"/>
            <w:vAlign w:val="center"/>
          </w:tcPr>
          <w:p w14:paraId="3E7786C9" w14:textId="77777777" w:rsidR="001A7DE0" w:rsidRPr="001A7DE0" w:rsidRDefault="001A7DE0" w:rsidP="001A7DE0">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1A7DE0" w:rsidRPr="001A7DE0" w14:paraId="76448AAF" w14:textId="77777777" w:rsidTr="00246C2E">
        <w:trPr>
          <w:trHeight w:val="454"/>
        </w:trPr>
        <w:tc>
          <w:tcPr>
            <w:tcW w:w="9924" w:type="dxa"/>
            <w:gridSpan w:val="5"/>
            <w:tcBorders>
              <w:top w:val="single" w:sz="4" w:space="0" w:color="auto"/>
            </w:tcBorders>
            <w:shd w:val="clear" w:color="auto" w:fill="FFFFFF"/>
            <w:vAlign w:val="center"/>
          </w:tcPr>
          <w:p w14:paraId="1FCD272C"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odrzucić):</w:t>
            </w:r>
          </w:p>
          <w:p w14:paraId="1C6483BA" w14:textId="77777777" w:rsidR="001A7DE0" w:rsidRPr="001A7DE0" w:rsidRDefault="001A7DE0" w:rsidP="001A7DE0">
            <w:pPr>
              <w:spacing w:after="0" w:line="240" w:lineRule="auto"/>
              <w:ind w:left="34" w:hanging="34"/>
              <w:jc w:val="both"/>
              <w:rPr>
                <w:rFonts w:ascii="Calibri" w:eastAsia="Calibri" w:hAnsi="Calibri" w:cs="Times New Roman"/>
                <w:sz w:val="20"/>
                <w:szCs w:val="20"/>
              </w:rPr>
            </w:pPr>
          </w:p>
          <w:p w14:paraId="571E27A6" w14:textId="77777777" w:rsidR="001A7DE0" w:rsidRPr="001A7DE0" w:rsidRDefault="001A7DE0" w:rsidP="001A7DE0">
            <w:pPr>
              <w:spacing w:after="0" w:line="240" w:lineRule="auto"/>
              <w:ind w:left="34" w:hanging="34"/>
              <w:jc w:val="both"/>
              <w:rPr>
                <w:rFonts w:ascii="Calibri" w:eastAsia="Calibri" w:hAnsi="Calibri" w:cs="Times New Roman"/>
                <w:sz w:val="20"/>
                <w:szCs w:val="20"/>
              </w:rPr>
            </w:pPr>
          </w:p>
          <w:p w14:paraId="3AE3E42C" w14:textId="77777777" w:rsidR="001A7DE0" w:rsidRPr="001A7DE0" w:rsidRDefault="001A7DE0" w:rsidP="001A7DE0">
            <w:pPr>
              <w:spacing w:after="0" w:line="240" w:lineRule="auto"/>
              <w:ind w:left="34" w:hanging="34"/>
              <w:jc w:val="both"/>
              <w:rPr>
                <w:rFonts w:ascii="Calibri" w:eastAsia="Calibri" w:hAnsi="Calibri" w:cs="Times New Roman"/>
                <w:sz w:val="20"/>
                <w:szCs w:val="20"/>
              </w:rPr>
            </w:pPr>
          </w:p>
          <w:p w14:paraId="53B52FCB" w14:textId="77777777" w:rsidR="001A7DE0" w:rsidRPr="001A7DE0" w:rsidRDefault="001A7DE0" w:rsidP="001A7DE0">
            <w:pPr>
              <w:spacing w:after="0" w:line="240" w:lineRule="auto"/>
              <w:jc w:val="both"/>
              <w:rPr>
                <w:rFonts w:ascii="Calibri" w:eastAsia="Calibri" w:hAnsi="Calibri" w:cs="Times New Roman"/>
                <w:sz w:val="20"/>
                <w:szCs w:val="20"/>
              </w:rPr>
            </w:pPr>
          </w:p>
          <w:p w14:paraId="68F76758" w14:textId="77777777" w:rsidR="001A7DE0" w:rsidRPr="001A7DE0" w:rsidRDefault="001A7DE0" w:rsidP="001A7DE0">
            <w:pPr>
              <w:spacing w:after="0" w:line="240" w:lineRule="auto"/>
              <w:ind w:left="34" w:hanging="34"/>
              <w:jc w:val="both"/>
              <w:rPr>
                <w:rFonts w:ascii="Calibri" w:eastAsia="Calibri" w:hAnsi="Calibri" w:cs="Times New Roman"/>
                <w:sz w:val="20"/>
                <w:szCs w:val="20"/>
              </w:rPr>
            </w:pPr>
          </w:p>
        </w:tc>
      </w:tr>
    </w:tbl>
    <w:p w14:paraId="3E89551C" w14:textId="77777777" w:rsidR="001A7DE0" w:rsidRDefault="001A7DE0" w:rsidP="00624A21">
      <w:pPr>
        <w:spacing w:before="120" w:after="120" w:line="240" w:lineRule="auto"/>
        <w:rPr>
          <w:rFonts w:ascii="Calibri" w:eastAsia="Times New Roman" w:hAnsi="Calibri" w:cs="Calibri"/>
          <w:b/>
          <w:sz w:val="20"/>
          <w:szCs w:val="20"/>
          <w:lang w:eastAsia="pl-PL"/>
        </w:rPr>
      </w:pPr>
    </w:p>
    <w:p w14:paraId="3592DEA0" w14:textId="77777777" w:rsidR="001A7DE0" w:rsidRPr="001A7DE0" w:rsidRDefault="001A7DE0" w:rsidP="001A7DE0">
      <w:pPr>
        <w:spacing w:after="0" w:line="240" w:lineRule="auto"/>
        <w:ind w:lef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5E737697" w14:textId="77777777" w:rsidR="001A7DE0" w:rsidRPr="001A7DE0" w:rsidRDefault="001A7DE0" w:rsidP="001A7DE0">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0E99703A" w14:textId="77777777" w:rsidR="001A7DE0" w:rsidRDefault="001A7DE0" w:rsidP="00624A21">
      <w:pPr>
        <w:spacing w:before="120" w:after="120" w:line="240" w:lineRule="auto"/>
        <w:rPr>
          <w:rFonts w:ascii="Calibri" w:eastAsia="Times New Roman" w:hAnsi="Calibri" w:cs="Calibri"/>
          <w:b/>
          <w:sz w:val="20"/>
          <w:szCs w:val="20"/>
          <w:lang w:eastAsia="pl-PL"/>
        </w:rPr>
      </w:pPr>
    </w:p>
    <w:p w14:paraId="2F730DBB" w14:textId="77777777" w:rsidR="001A7DE0" w:rsidRPr="001A7DE0" w:rsidRDefault="001A7DE0" w:rsidP="001A7DE0">
      <w:pPr>
        <w:spacing w:after="120" w:line="240" w:lineRule="auto"/>
        <w:ind w:left="-426" w:right="-426"/>
        <w:jc w:val="both"/>
        <w:rPr>
          <w:rFonts w:ascii="Calibri" w:eastAsia="Calibri" w:hAnsi="Calibri" w:cs="Times New Roman"/>
          <w:b/>
          <w:bCs/>
          <w:sz w:val="20"/>
          <w:szCs w:val="20"/>
        </w:rPr>
      </w:pPr>
      <w:r w:rsidRPr="001A7DE0">
        <w:rPr>
          <w:rFonts w:ascii="Calibri" w:eastAsia="Calibri" w:hAnsi="Calibri" w:cs="Times New Roman"/>
          <w:b/>
          <w:bCs/>
          <w:sz w:val="20"/>
          <w:szCs w:val="20"/>
        </w:rPr>
        <w:t xml:space="preserve">Część B.1 karty nie jest wypełniana, jeżeli projekt odrzucono w części A </w:t>
      </w:r>
    </w:p>
    <w:tbl>
      <w:tblPr>
        <w:tblW w:w="10065" w:type="dxa"/>
        <w:tblInd w:w="-31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567"/>
        <w:gridCol w:w="3402"/>
        <w:gridCol w:w="567"/>
        <w:gridCol w:w="567"/>
        <w:gridCol w:w="992"/>
        <w:gridCol w:w="2126"/>
      </w:tblGrid>
      <w:tr w:rsidR="001A7DE0" w:rsidRPr="001A7DE0" w14:paraId="7EBD8007" w14:textId="77777777" w:rsidTr="00246C2E">
        <w:trPr>
          <w:trHeight w:val="454"/>
        </w:trPr>
        <w:tc>
          <w:tcPr>
            <w:tcW w:w="568" w:type="dxa"/>
            <w:tcBorders>
              <w:left w:val="single" w:sz="4" w:space="0" w:color="auto"/>
            </w:tcBorders>
            <w:shd w:val="clear" w:color="auto" w:fill="A6A6A6"/>
            <w:vAlign w:val="center"/>
          </w:tcPr>
          <w:p w14:paraId="6BE27C4C" w14:textId="77777777" w:rsidR="001A7DE0" w:rsidRPr="001A7DE0" w:rsidRDefault="001A7DE0" w:rsidP="001A7DE0">
            <w:pPr>
              <w:spacing w:after="0" w:line="240" w:lineRule="auto"/>
              <w:ind w:left="34"/>
              <w:jc w:val="both"/>
              <w:rPr>
                <w:rFonts w:ascii="Calibri" w:eastAsia="Calibri" w:hAnsi="Calibri" w:cs="Times New Roman"/>
                <w:b/>
                <w:sz w:val="20"/>
                <w:szCs w:val="20"/>
              </w:rPr>
            </w:pPr>
            <w:r w:rsidRPr="001A7DE0">
              <w:rPr>
                <w:rFonts w:ascii="Calibri" w:eastAsia="Calibri" w:hAnsi="Calibri" w:cs="Times New Roman"/>
                <w:b/>
                <w:sz w:val="20"/>
                <w:szCs w:val="20"/>
              </w:rPr>
              <w:t>B.1</w:t>
            </w:r>
          </w:p>
        </w:tc>
        <w:tc>
          <w:tcPr>
            <w:tcW w:w="9497" w:type="dxa"/>
            <w:gridSpan w:val="7"/>
            <w:shd w:val="clear" w:color="auto" w:fill="A6A6A6"/>
            <w:vAlign w:val="center"/>
          </w:tcPr>
          <w:p w14:paraId="6AC766BE" w14:textId="77777777" w:rsidR="001A7DE0" w:rsidRPr="001A7DE0" w:rsidRDefault="001A7DE0" w:rsidP="001A7DE0">
            <w:pPr>
              <w:spacing w:after="0" w:line="240" w:lineRule="auto"/>
              <w:ind w:left="34"/>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DOPUSZCZAJĄCE OGÓLNE </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1A7DE0" w:rsidRPr="001A7DE0" w14:paraId="3FFF6607" w14:textId="77777777" w:rsidTr="00246C2E">
        <w:trPr>
          <w:trHeight w:val="454"/>
        </w:trPr>
        <w:tc>
          <w:tcPr>
            <w:tcW w:w="568" w:type="dxa"/>
            <w:vMerge w:val="restart"/>
            <w:tcBorders>
              <w:left w:val="single" w:sz="4" w:space="0" w:color="auto"/>
            </w:tcBorders>
            <w:shd w:val="clear" w:color="auto" w:fill="D9D9D9"/>
            <w:vAlign w:val="center"/>
          </w:tcPr>
          <w:p w14:paraId="46E59A3B"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1.</w:t>
            </w:r>
          </w:p>
        </w:tc>
        <w:tc>
          <w:tcPr>
            <w:tcW w:w="9497" w:type="dxa"/>
            <w:gridSpan w:val="7"/>
            <w:shd w:val="clear" w:color="auto" w:fill="D9D9D9"/>
            <w:vAlign w:val="center"/>
          </w:tcPr>
          <w:p w14:paraId="715AB5DA" w14:textId="77777777" w:rsidR="001A7DE0" w:rsidRPr="001A7DE0" w:rsidRDefault="001A7DE0" w:rsidP="001A7DE0">
            <w:pPr>
              <w:spacing w:after="0" w:line="240" w:lineRule="auto"/>
              <w:jc w:val="both"/>
              <w:rPr>
                <w:rFonts w:ascii="Calibri" w:eastAsia="Calibri" w:hAnsi="Calibri" w:cs="Calibri"/>
                <w:sz w:val="20"/>
                <w:szCs w:val="20"/>
                <w:vertAlign w:val="superscript"/>
              </w:rPr>
            </w:pPr>
            <w:r w:rsidRPr="001A7DE0">
              <w:rPr>
                <w:rFonts w:ascii="Calibri" w:eastAsia="Calibri" w:hAnsi="Calibri" w:cs="Calibri"/>
                <w:i/>
                <w:sz w:val="20"/>
                <w:szCs w:val="20"/>
              </w:rPr>
              <w:t>Treść kryterium</w:t>
            </w:r>
            <w:r w:rsidRPr="001A7DE0">
              <w:rPr>
                <w:rFonts w:ascii="Calibri" w:eastAsia="Calibri" w:hAnsi="Calibri" w:cs="Calibri"/>
                <w:i/>
                <w:sz w:val="16"/>
                <w:szCs w:val="16"/>
              </w:rPr>
              <w:t>*</w:t>
            </w:r>
          </w:p>
        </w:tc>
      </w:tr>
      <w:tr w:rsidR="001A7DE0" w:rsidRPr="001A7DE0" w14:paraId="39E10D9B" w14:textId="77777777" w:rsidTr="00246C2E">
        <w:trPr>
          <w:trHeight w:val="567"/>
        </w:trPr>
        <w:tc>
          <w:tcPr>
            <w:tcW w:w="568" w:type="dxa"/>
            <w:vMerge/>
            <w:tcBorders>
              <w:left w:val="single" w:sz="4" w:space="0" w:color="auto"/>
            </w:tcBorders>
            <w:shd w:val="clear" w:color="auto" w:fill="D9D9D9"/>
          </w:tcPr>
          <w:p w14:paraId="43FA01DF" w14:textId="77777777" w:rsidR="001A7DE0" w:rsidRPr="001A7DE0" w:rsidRDefault="001A7DE0" w:rsidP="001A7DE0">
            <w:pPr>
              <w:spacing w:after="0" w:line="240" w:lineRule="auto"/>
              <w:jc w:val="both"/>
              <w:rPr>
                <w:rFonts w:ascii="Calibri" w:eastAsia="Calibri" w:hAnsi="Calibri" w:cs="Times New Roman"/>
                <w:sz w:val="20"/>
                <w:szCs w:val="20"/>
              </w:rPr>
            </w:pPr>
          </w:p>
        </w:tc>
        <w:tc>
          <w:tcPr>
            <w:tcW w:w="1276" w:type="dxa"/>
            <w:vAlign w:val="center"/>
          </w:tcPr>
          <w:p w14:paraId="69268DFE"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vAlign w:val="center"/>
          </w:tcPr>
          <w:p w14:paraId="07223C24"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left w:val="nil"/>
            </w:tcBorders>
            <w:vAlign w:val="center"/>
          </w:tcPr>
          <w:p w14:paraId="4769F603"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567" w:type="dxa"/>
            <w:tcBorders>
              <w:right w:val="nil"/>
            </w:tcBorders>
            <w:vAlign w:val="center"/>
          </w:tcPr>
          <w:p w14:paraId="470FAF20"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1559" w:type="dxa"/>
            <w:gridSpan w:val="2"/>
            <w:tcBorders>
              <w:left w:val="nil"/>
            </w:tcBorders>
            <w:vAlign w:val="center"/>
          </w:tcPr>
          <w:p w14:paraId="3FBE36E4"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NIE – ODRZUCIĆ PROJEKT</w:t>
            </w:r>
            <w:r w:rsidRPr="001A7DE0">
              <w:rPr>
                <w:rFonts w:ascii="Calibri" w:eastAsia="Calibri" w:hAnsi="Calibri" w:cs="Times New Roman"/>
                <w:sz w:val="20"/>
                <w:szCs w:val="20"/>
                <w:vertAlign w:val="superscript"/>
              </w:rPr>
              <w:t>**</w:t>
            </w:r>
          </w:p>
        </w:tc>
        <w:tc>
          <w:tcPr>
            <w:tcW w:w="2126" w:type="dxa"/>
            <w:vAlign w:val="center"/>
          </w:tcPr>
          <w:p w14:paraId="7F4CA19D"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396C2223" w14:textId="77777777" w:rsidTr="00246C2E">
        <w:trPr>
          <w:trHeight w:val="454"/>
        </w:trPr>
        <w:tc>
          <w:tcPr>
            <w:tcW w:w="568" w:type="dxa"/>
            <w:vMerge w:val="restart"/>
            <w:tcBorders>
              <w:left w:val="single" w:sz="4" w:space="0" w:color="auto"/>
            </w:tcBorders>
            <w:shd w:val="clear" w:color="auto" w:fill="D9D9D9"/>
            <w:vAlign w:val="center"/>
          </w:tcPr>
          <w:p w14:paraId="09D3B9AB"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2.</w:t>
            </w:r>
          </w:p>
        </w:tc>
        <w:tc>
          <w:tcPr>
            <w:tcW w:w="9497" w:type="dxa"/>
            <w:gridSpan w:val="7"/>
            <w:shd w:val="clear" w:color="auto" w:fill="D9D9D9"/>
            <w:vAlign w:val="center"/>
          </w:tcPr>
          <w:p w14:paraId="1A869E1B"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Calibri"/>
                <w:i/>
                <w:sz w:val="20"/>
                <w:szCs w:val="20"/>
              </w:rPr>
              <w:t>Treść kryterium</w:t>
            </w:r>
            <w:r w:rsidRPr="001A7DE0">
              <w:rPr>
                <w:rFonts w:ascii="Calibri" w:eastAsia="Calibri" w:hAnsi="Calibri" w:cs="Calibri"/>
                <w:i/>
                <w:sz w:val="20"/>
                <w:szCs w:val="20"/>
                <w:vertAlign w:val="superscript"/>
              </w:rPr>
              <w:t>*</w:t>
            </w:r>
          </w:p>
        </w:tc>
      </w:tr>
      <w:tr w:rsidR="001A7DE0" w:rsidRPr="001A7DE0" w14:paraId="18A9FBC6" w14:textId="77777777" w:rsidTr="00246C2E">
        <w:trPr>
          <w:trHeight w:val="567"/>
        </w:trPr>
        <w:tc>
          <w:tcPr>
            <w:tcW w:w="568" w:type="dxa"/>
            <w:vMerge/>
            <w:tcBorders>
              <w:left w:val="single" w:sz="4" w:space="0" w:color="auto"/>
            </w:tcBorders>
            <w:shd w:val="clear" w:color="auto" w:fill="D9D9D9"/>
            <w:vAlign w:val="center"/>
          </w:tcPr>
          <w:p w14:paraId="046678A1" w14:textId="77777777" w:rsidR="001A7DE0" w:rsidRPr="001A7DE0" w:rsidRDefault="001A7DE0" w:rsidP="001A7DE0">
            <w:pPr>
              <w:spacing w:after="0" w:line="240" w:lineRule="auto"/>
              <w:rPr>
                <w:rFonts w:ascii="Calibri" w:eastAsia="Calibri" w:hAnsi="Calibri" w:cs="Times New Roman"/>
                <w:sz w:val="20"/>
                <w:szCs w:val="20"/>
              </w:rPr>
            </w:pPr>
          </w:p>
        </w:tc>
        <w:tc>
          <w:tcPr>
            <w:tcW w:w="1276" w:type="dxa"/>
            <w:shd w:val="clear" w:color="auto" w:fill="FFFFFF"/>
            <w:vAlign w:val="center"/>
          </w:tcPr>
          <w:p w14:paraId="6A2E58C8"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0F10D583"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left w:val="nil"/>
            </w:tcBorders>
            <w:shd w:val="clear" w:color="auto" w:fill="FFFFFF"/>
            <w:vAlign w:val="center"/>
          </w:tcPr>
          <w:p w14:paraId="13DBC8CD"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71B31B83"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1559" w:type="dxa"/>
            <w:gridSpan w:val="2"/>
            <w:tcBorders>
              <w:left w:val="nil"/>
            </w:tcBorders>
            <w:shd w:val="clear" w:color="auto" w:fill="FFFFFF"/>
            <w:vAlign w:val="center"/>
          </w:tcPr>
          <w:p w14:paraId="7F3375E2"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NIE – ODRZUCIĆ PROJEKT</w:t>
            </w:r>
            <w:r w:rsidRPr="001A7DE0">
              <w:rPr>
                <w:rFonts w:ascii="Calibri" w:eastAsia="Calibri" w:hAnsi="Calibri" w:cs="Times New Roman"/>
                <w:sz w:val="20"/>
                <w:szCs w:val="20"/>
                <w:vertAlign w:val="superscript"/>
              </w:rPr>
              <w:t>**</w:t>
            </w:r>
          </w:p>
        </w:tc>
        <w:tc>
          <w:tcPr>
            <w:tcW w:w="2126" w:type="dxa"/>
            <w:shd w:val="clear" w:color="auto" w:fill="FFFFFF"/>
            <w:vAlign w:val="center"/>
          </w:tcPr>
          <w:p w14:paraId="743E64B2"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4F27CC0A" w14:textId="77777777" w:rsidTr="00246C2E">
        <w:trPr>
          <w:trHeight w:val="454"/>
        </w:trPr>
        <w:tc>
          <w:tcPr>
            <w:tcW w:w="568" w:type="dxa"/>
            <w:vMerge w:val="restart"/>
            <w:tcBorders>
              <w:left w:val="single" w:sz="4" w:space="0" w:color="auto"/>
            </w:tcBorders>
            <w:shd w:val="clear" w:color="auto" w:fill="D9D9D9"/>
            <w:vAlign w:val="center"/>
          </w:tcPr>
          <w:p w14:paraId="4C2C9F30"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n</w:t>
            </w:r>
            <w:r w:rsidRPr="001A7DE0">
              <w:rPr>
                <w:rFonts w:ascii="Calibri" w:eastAsia="Calibri" w:hAnsi="Calibri" w:cs="Times New Roman"/>
                <w:sz w:val="20"/>
                <w:szCs w:val="20"/>
                <w:shd w:val="clear" w:color="auto" w:fill="D9D9D9"/>
              </w:rPr>
              <w:t>.</w:t>
            </w:r>
          </w:p>
        </w:tc>
        <w:tc>
          <w:tcPr>
            <w:tcW w:w="9497" w:type="dxa"/>
            <w:gridSpan w:val="7"/>
            <w:shd w:val="clear" w:color="auto" w:fill="D9D9D9"/>
            <w:vAlign w:val="center"/>
          </w:tcPr>
          <w:p w14:paraId="66E3E07B"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Calibri"/>
                <w:i/>
                <w:sz w:val="20"/>
                <w:szCs w:val="20"/>
              </w:rPr>
              <w:t>Treść kryterium</w:t>
            </w:r>
          </w:p>
        </w:tc>
      </w:tr>
      <w:tr w:rsidR="001A7DE0" w:rsidRPr="001A7DE0" w14:paraId="18C44CDF" w14:textId="77777777" w:rsidTr="00246C2E">
        <w:trPr>
          <w:trHeight w:val="567"/>
        </w:trPr>
        <w:tc>
          <w:tcPr>
            <w:tcW w:w="568" w:type="dxa"/>
            <w:vMerge/>
            <w:tcBorders>
              <w:left w:val="single" w:sz="4" w:space="0" w:color="auto"/>
            </w:tcBorders>
            <w:shd w:val="clear" w:color="auto" w:fill="D9D9D9"/>
          </w:tcPr>
          <w:p w14:paraId="44CB710D" w14:textId="77777777" w:rsidR="001A7DE0" w:rsidRPr="001A7DE0" w:rsidRDefault="001A7DE0" w:rsidP="001A7DE0">
            <w:pPr>
              <w:spacing w:after="0" w:line="240" w:lineRule="auto"/>
              <w:jc w:val="both"/>
              <w:rPr>
                <w:rFonts w:ascii="Calibri" w:eastAsia="Calibri" w:hAnsi="Calibri" w:cs="Times New Roman"/>
                <w:sz w:val="20"/>
                <w:szCs w:val="20"/>
              </w:rPr>
            </w:pPr>
          </w:p>
        </w:tc>
        <w:tc>
          <w:tcPr>
            <w:tcW w:w="1276" w:type="dxa"/>
            <w:shd w:val="clear" w:color="auto" w:fill="FFFFFF"/>
            <w:vAlign w:val="center"/>
          </w:tcPr>
          <w:p w14:paraId="4BBCDC42"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275AB655"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left w:val="nil"/>
            </w:tcBorders>
            <w:shd w:val="clear" w:color="auto" w:fill="FFFFFF"/>
            <w:vAlign w:val="center"/>
          </w:tcPr>
          <w:p w14:paraId="5E119300"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p>
        </w:tc>
        <w:tc>
          <w:tcPr>
            <w:tcW w:w="567" w:type="dxa"/>
            <w:tcBorders>
              <w:right w:val="nil"/>
            </w:tcBorders>
            <w:shd w:val="clear" w:color="auto" w:fill="FFFFFF"/>
            <w:vAlign w:val="center"/>
          </w:tcPr>
          <w:p w14:paraId="634142B6"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1559" w:type="dxa"/>
            <w:gridSpan w:val="2"/>
            <w:tcBorders>
              <w:left w:val="nil"/>
            </w:tcBorders>
            <w:shd w:val="clear" w:color="auto" w:fill="FFFFFF"/>
            <w:vAlign w:val="center"/>
          </w:tcPr>
          <w:p w14:paraId="59A9268B"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NIE – ODRZUCIĆ PROJEKT**</w:t>
            </w:r>
          </w:p>
        </w:tc>
        <w:tc>
          <w:tcPr>
            <w:tcW w:w="2126" w:type="dxa"/>
            <w:shd w:val="clear" w:color="auto" w:fill="FFFFFF"/>
            <w:vAlign w:val="center"/>
          </w:tcPr>
          <w:p w14:paraId="493887F3"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678168B5" w14:textId="77777777" w:rsidTr="00246C2E">
        <w:trPr>
          <w:trHeight w:val="454"/>
        </w:trPr>
        <w:tc>
          <w:tcPr>
            <w:tcW w:w="10065" w:type="dxa"/>
            <w:gridSpan w:val="8"/>
            <w:tcBorders>
              <w:left w:val="single" w:sz="4" w:space="0" w:color="auto"/>
            </w:tcBorders>
            <w:shd w:val="clear" w:color="auto" w:fill="D9D9D9"/>
            <w:vAlign w:val="center"/>
          </w:tcPr>
          <w:p w14:paraId="3DC5C773" w14:textId="77777777" w:rsidR="001A7DE0" w:rsidRPr="001A7DE0" w:rsidRDefault="001A7DE0" w:rsidP="001A7DE0">
            <w:pPr>
              <w:spacing w:after="0" w:line="240" w:lineRule="auto"/>
              <w:rPr>
                <w:rFonts w:ascii="Calibri" w:eastAsia="Calibri" w:hAnsi="Calibri" w:cs="Times New Roman"/>
                <w:b/>
                <w:sz w:val="20"/>
                <w:szCs w:val="20"/>
              </w:rPr>
            </w:pPr>
            <w:r w:rsidRPr="001A7DE0">
              <w:rPr>
                <w:rFonts w:ascii="Calibri" w:eastAsia="Calibri" w:hAnsi="Calibri" w:cs="Times New Roman"/>
                <w:b/>
                <w:sz w:val="20"/>
                <w:szCs w:val="20"/>
              </w:rPr>
              <w:t>Czy projekt spełnia kryteria dopuszczające ogólne?</w:t>
            </w:r>
          </w:p>
        </w:tc>
      </w:tr>
      <w:tr w:rsidR="001A7DE0" w:rsidRPr="001A7DE0" w14:paraId="6CCCE85B" w14:textId="77777777" w:rsidTr="00246C2E">
        <w:trPr>
          <w:trHeight w:val="624"/>
        </w:trPr>
        <w:tc>
          <w:tcPr>
            <w:tcW w:w="1844" w:type="dxa"/>
            <w:gridSpan w:val="2"/>
            <w:tcBorders>
              <w:left w:val="single" w:sz="4" w:space="0" w:color="auto"/>
            </w:tcBorders>
            <w:shd w:val="clear" w:color="auto" w:fill="FFFFFF"/>
            <w:vAlign w:val="center"/>
          </w:tcPr>
          <w:p w14:paraId="6A9AD11A"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5054BB1F"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969" w:type="dxa"/>
            <w:gridSpan w:val="2"/>
            <w:tcBorders>
              <w:left w:val="nil"/>
            </w:tcBorders>
            <w:shd w:val="clear" w:color="auto" w:fill="FFFFFF"/>
            <w:vAlign w:val="center"/>
          </w:tcPr>
          <w:p w14:paraId="5D9B6495"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wniosku złożonego po raz pierwszy)</w:t>
            </w:r>
          </w:p>
        </w:tc>
        <w:tc>
          <w:tcPr>
            <w:tcW w:w="567" w:type="dxa"/>
            <w:tcBorders>
              <w:right w:val="nil"/>
            </w:tcBorders>
            <w:shd w:val="clear" w:color="auto" w:fill="FFFFFF"/>
            <w:vAlign w:val="center"/>
          </w:tcPr>
          <w:p w14:paraId="2D6E9D8B"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118" w:type="dxa"/>
            <w:gridSpan w:val="2"/>
            <w:tcBorders>
              <w:left w:val="nil"/>
            </w:tcBorders>
            <w:shd w:val="clear" w:color="auto" w:fill="FFFFFF"/>
            <w:vAlign w:val="center"/>
          </w:tcPr>
          <w:p w14:paraId="079EA92D"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 xml:space="preserve">NIE – ODRZUCIĆ PROJEKT </w:t>
            </w:r>
          </w:p>
        </w:tc>
      </w:tr>
      <w:tr w:rsidR="001A7DE0" w:rsidRPr="001A7DE0" w14:paraId="78E3724D" w14:textId="77777777" w:rsidTr="00246C2E">
        <w:tc>
          <w:tcPr>
            <w:tcW w:w="10065" w:type="dxa"/>
            <w:gridSpan w:val="8"/>
            <w:tcBorders>
              <w:left w:val="single" w:sz="4" w:space="0" w:color="auto"/>
            </w:tcBorders>
            <w:shd w:val="clear" w:color="auto" w:fill="FFFFFF"/>
          </w:tcPr>
          <w:p w14:paraId="0BFAD011"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przekazać do poprawy lub odrzucić)</w:t>
            </w:r>
          </w:p>
          <w:p w14:paraId="300CC9F5" w14:textId="77777777" w:rsidR="001A7DE0" w:rsidRPr="001A7DE0" w:rsidRDefault="001A7DE0" w:rsidP="001A7DE0">
            <w:pPr>
              <w:spacing w:after="0" w:line="240" w:lineRule="auto"/>
              <w:jc w:val="both"/>
              <w:rPr>
                <w:rFonts w:ascii="Calibri" w:eastAsia="Calibri" w:hAnsi="Calibri" w:cs="Times New Roman"/>
                <w:sz w:val="20"/>
                <w:szCs w:val="20"/>
              </w:rPr>
            </w:pPr>
          </w:p>
          <w:p w14:paraId="75AC952A" w14:textId="77777777" w:rsidR="001A7DE0" w:rsidRPr="001A7DE0" w:rsidRDefault="001A7DE0" w:rsidP="001A7DE0">
            <w:pPr>
              <w:spacing w:after="0" w:line="240" w:lineRule="auto"/>
              <w:jc w:val="both"/>
              <w:rPr>
                <w:rFonts w:ascii="Calibri" w:eastAsia="Calibri" w:hAnsi="Calibri" w:cs="Times New Roman"/>
                <w:sz w:val="20"/>
                <w:szCs w:val="20"/>
              </w:rPr>
            </w:pPr>
          </w:p>
        </w:tc>
      </w:tr>
    </w:tbl>
    <w:p w14:paraId="48A4F287" w14:textId="77777777" w:rsidR="001A7DE0" w:rsidRPr="001A7DE0" w:rsidRDefault="001A7DE0" w:rsidP="001A7DE0">
      <w:pPr>
        <w:spacing w:after="0" w:line="240" w:lineRule="auto"/>
        <w:ind w:left="-426" w:right="-426"/>
        <w:jc w:val="both"/>
        <w:rPr>
          <w:rFonts w:ascii="Calibri" w:eastAsia="Calibri" w:hAnsi="Calibri" w:cs="Times New Roman"/>
          <w:sz w:val="20"/>
          <w:szCs w:val="20"/>
          <w:lang w:eastAsia="pl-PL"/>
        </w:rPr>
      </w:pPr>
    </w:p>
    <w:p w14:paraId="7AF8F6F0" w14:textId="77777777" w:rsidR="001A7DE0" w:rsidRPr="001A7DE0" w:rsidRDefault="001A7DE0" w:rsidP="001A7DE0">
      <w:pPr>
        <w:spacing w:after="0" w:line="240" w:lineRule="auto"/>
        <w:ind w:left="-426" w:right="-426"/>
        <w:jc w:val="both"/>
        <w:rPr>
          <w:rFonts w:ascii="Calibri" w:eastAsia="Calibri" w:hAnsi="Calibri" w:cs="Times New Roman"/>
          <w:sz w:val="20"/>
          <w:szCs w:val="20"/>
          <w:lang w:eastAsia="pl-PL"/>
        </w:rPr>
      </w:pPr>
    </w:p>
    <w:p w14:paraId="3C26437C" w14:textId="77777777" w:rsidR="001A7DE0" w:rsidRPr="001A7DE0" w:rsidRDefault="001A7DE0" w:rsidP="001A7DE0">
      <w:pPr>
        <w:spacing w:after="0" w:line="240" w:lineRule="auto"/>
        <w:ind w:left="-426" w:righ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22F7ADE9" w14:textId="77777777" w:rsidR="001A7DE0" w:rsidRDefault="001A7DE0" w:rsidP="001A7DE0">
      <w:pPr>
        <w:spacing w:before="120" w:after="120" w:line="240" w:lineRule="auto"/>
        <w:rPr>
          <w:rFonts w:ascii="Calibri" w:eastAsia="Times New Roman" w:hAnsi="Calibri" w:cs="Calibri"/>
          <w:b/>
          <w:sz w:val="20"/>
          <w:szCs w:val="20"/>
          <w:lang w:eastAsia="pl-PL"/>
        </w:rPr>
      </w:pPr>
      <w:r w:rsidRPr="001A7DE0">
        <w:rPr>
          <w:rFonts w:ascii="Calibri" w:eastAsia="Calibri" w:hAnsi="Calibri" w:cs="Times New Roman"/>
          <w:i/>
          <w:sz w:val="20"/>
          <w:szCs w:val="20"/>
          <w:lang w:eastAsia="pl-PL"/>
        </w:rPr>
        <w:t xml:space="preserve">   miejscowość, data                                                                                                                                </w:t>
      </w:r>
      <w:r>
        <w:rPr>
          <w:rFonts w:ascii="Calibri" w:eastAsia="Calibri" w:hAnsi="Calibri" w:cs="Times New Roman"/>
          <w:i/>
          <w:sz w:val="20"/>
          <w:szCs w:val="20"/>
          <w:lang w:eastAsia="pl-PL"/>
        </w:rPr>
        <w:t>podpis</w:t>
      </w:r>
    </w:p>
    <w:p w14:paraId="12D79086" w14:textId="77777777" w:rsidR="001A7DE0" w:rsidRDefault="001A7DE0" w:rsidP="00624A21">
      <w:pPr>
        <w:spacing w:before="120" w:after="120" w:line="240" w:lineRule="auto"/>
        <w:rPr>
          <w:rFonts w:ascii="Calibri" w:eastAsia="Times New Roman" w:hAnsi="Calibri" w:cs="Calibri"/>
          <w:b/>
          <w:sz w:val="20"/>
          <w:szCs w:val="20"/>
          <w:lang w:eastAsia="pl-PL"/>
        </w:rPr>
      </w:pPr>
    </w:p>
    <w:p w14:paraId="72D02617" w14:textId="77777777" w:rsidR="001A7DE0" w:rsidRPr="001A7DE0" w:rsidRDefault="001A7DE0" w:rsidP="001A7DE0">
      <w:pPr>
        <w:spacing w:after="120" w:line="240" w:lineRule="auto"/>
        <w:ind w:left="-426" w:right="-426"/>
        <w:jc w:val="both"/>
        <w:rPr>
          <w:rFonts w:ascii="Calibri" w:eastAsia="Calibri" w:hAnsi="Calibri" w:cs="Times New Roman"/>
          <w:sz w:val="20"/>
          <w:szCs w:val="20"/>
        </w:rPr>
      </w:pPr>
      <w:r w:rsidRPr="001A7DE0">
        <w:rPr>
          <w:rFonts w:ascii="Calibri" w:eastAsia="Calibri" w:hAnsi="Calibri" w:cs="Times New Roman"/>
          <w:b/>
          <w:bCs/>
          <w:sz w:val="20"/>
          <w:szCs w:val="20"/>
        </w:rPr>
        <w:t xml:space="preserve">Część B.2 karty nie jest wypełniana, jeżeli projekt odrzucono w części B1 </w:t>
      </w:r>
    </w:p>
    <w:tbl>
      <w:tblPr>
        <w:tblW w:w="10065"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2"/>
        <w:gridCol w:w="425"/>
        <w:gridCol w:w="142"/>
        <w:gridCol w:w="425"/>
        <w:gridCol w:w="3402"/>
        <w:gridCol w:w="567"/>
        <w:gridCol w:w="1559"/>
        <w:gridCol w:w="2126"/>
      </w:tblGrid>
      <w:tr w:rsidR="001A7DE0" w:rsidRPr="001A7DE0" w14:paraId="55873A18" w14:textId="77777777" w:rsidTr="00246C2E">
        <w:trPr>
          <w:trHeight w:val="454"/>
        </w:trPr>
        <w:tc>
          <w:tcPr>
            <w:tcW w:w="567" w:type="dxa"/>
            <w:tcBorders>
              <w:top w:val="single" w:sz="4" w:space="0" w:color="auto"/>
            </w:tcBorders>
            <w:shd w:val="clear" w:color="auto" w:fill="A6A6A6"/>
            <w:vAlign w:val="center"/>
          </w:tcPr>
          <w:p w14:paraId="36523026"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B.2</w:t>
            </w:r>
          </w:p>
        </w:tc>
        <w:tc>
          <w:tcPr>
            <w:tcW w:w="9498" w:type="dxa"/>
            <w:gridSpan w:val="8"/>
            <w:tcBorders>
              <w:top w:val="single" w:sz="4" w:space="0" w:color="auto"/>
            </w:tcBorders>
            <w:shd w:val="clear" w:color="auto" w:fill="A6A6A6"/>
            <w:vAlign w:val="center"/>
          </w:tcPr>
          <w:p w14:paraId="0A0DFBF2"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DOPUSZCZAJĄCE SZCZEGÓLNE </w:t>
            </w:r>
            <w:r w:rsidRPr="001A7DE0">
              <w:rPr>
                <w:rFonts w:ascii="Calibri" w:eastAsia="Calibri" w:hAnsi="Calibri" w:cs="Times New Roman"/>
                <w:bCs/>
                <w:sz w:val="20"/>
                <w:szCs w:val="20"/>
              </w:rPr>
              <w:t>(</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1A7DE0" w:rsidRPr="001A7DE0" w14:paraId="4FA180E1" w14:textId="77777777" w:rsidTr="00246C2E">
        <w:trPr>
          <w:trHeight w:val="454"/>
        </w:trPr>
        <w:tc>
          <w:tcPr>
            <w:tcW w:w="567" w:type="dxa"/>
            <w:vMerge w:val="restart"/>
            <w:tcBorders>
              <w:top w:val="single" w:sz="4" w:space="0" w:color="auto"/>
            </w:tcBorders>
            <w:shd w:val="clear" w:color="auto" w:fill="D9D9D9"/>
            <w:vAlign w:val="center"/>
          </w:tcPr>
          <w:p w14:paraId="3FCC99FD" w14:textId="77777777" w:rsidR="001A7DE0" w:rsidRPr="001A7DE0" w:rsidRDefault="001A7DE0" w:rsidP="001A7DE0">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1.</w:t>
            </w:r>
          </w:p>
        </w:tc>
        <w:tc>
          <w:tcPr>
            <w:tcW w:w="9498" w:type="dxa"/>
            <w:gridSpan w:val="8"/>
            <w:tcBorders>
              <w:top w:val="single" w:sz="4" w:space="0" w:color="auto"/>
            </w:tcBorders>
            <w:shd w:val="clear" w:color="auto" w:fill="D9D9D9"/>
            <w:vAlign w:val="center"/>
          </w:tcPr>
          <w:p w14:paraId="273C4EA3"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bCs/>
                <w:i/>
                <w:sz w:val="20"/>
                <w:szCs w:val="20"/>
              </w:rPr>
              <w:t>Treść kryterium</w:t>
            </w:r>
            <w:r w:rsidRPr="001A7DE0">
              <w:rPr>
                <w:rFonts w:ascii="Calibri" w:eastAsia="Calibri" w:hAnsi="Calibri" w:cs="Calibri"/>
                <w:sz w:val="20"/>
                <w:vertAlign w:val="superscript"/>
              </w:rPr>
              <w:footnoteReference w:customMarkFollows="1" w:id="22"/>
              <w:t>*</w:t>
            </w:r>
          </w:p>
        </w:tc>
      </w:tr>
      <w:tr w:rsidR="001A7DE0" w:rsidRPr="001A7DE0" w14:paraId="55811C9A" w14:textId="77777777" w:rsidTr="00246C2E">
        <w:trPr>
          <w:trHeight w:val="567"/>
        </w:trPr>
        <w:tc>
          <w:tcPr>
            <w:tcW w:w="567" w:type="dxa"/>
            <w:vMerge/>
            <w:tcBorders>
              <w:top w:val="single" w:sz="4" w:space="0" w:color="auto"/>
            </w:tcBorders>
            <w:shd w:val="clear" w:color="auto" w:fill="A6A6A6"/>
            <w:vAlign w:val="center"/>
          </w:tcPr>
          <w:p w14:paraId="01DA2463" w14:textId="77777777" w:rsidR="001A7DE0" w:rsidRPr="001A7DE0" w:rsidRDefault="001A7DE0" w:rsidP="001A7DE0">
            <w:pPr>
              <w:spacing w:after="0" w:line="240" w:lineRule="auto"/>
              <w:ind w:left="34"/>
              <w:rPr>
                <w:rFonts w:ascii="Calibri" w:eastAsia="Calibri" w:hAnsi="Calibri" w:cs="Times New Roman"/>
                <w:b/>
                <w:sz w:val="20"/>
                <w:szCs w:val="20"/>
              </w:rPr>
            </w:pPr>
          </w:p>
        </w:tc>
        <w:tc>
          <w:tcPr>
            <w:tcW w:w="1277" w:type="dxa"/>
            <w:gridSpan w:val="2"/>
            <w:tcBorders>
              <w:top w:val="single" w:sz="4" w:space="0" w:color="auto"/>
            </w:tcBorders>
            <w:shd w:val="clear" w:color="auto" w:fill="auto"/>
            <w:vAlign w:val="center"/>
          </w:tcPr>
          <w:p w14:paraId="28B2ABFA"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gridSpan w:val="2"/>
            <w:tcBorders>
              <w:top w:val="single" w:sz="4" w:space="0" w:color="auto"/>
              <w:right w:val="nil"/>
            </w:tcBorders>
            <w:shd w:val="clear" w:color="auto" w:fill="auto"/>
            <w:vAlign w:val="center"/>
          </w:tcPr>
          <w:p w14:paraId="697C70A2"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top w:val="single" w:sz="4" w:space="0" w:color="auto"/>
              <w:left w:val="nil"/>
            </w:tcBorders>
            <w:shd w:val="clear" w:color="auto" w:fill="auto"/>
            <w:vAlign w:val="center"/>
          </w:tcPr>
          <w:p w14:paraId="65F9ED63"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567" w:type="dxa"/>
            <w:tcBorders>
              <w:top w:val="single" w:sz="4" w:space="0" w:color="auto"/>
              <w:right w:val="nil"/>
            </w:tcBorders>
            <w:shd w:val="clear" w:color="auto" w:fill="auto"/>
            <w:vAlign w:val="center"/>
          </w:tcPr>
          <w:p w14:paraId="4014D671"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1559" w:type="dxa"/>
            <w:tcBorders>
              <w:top w:val="single" w:sz="4" w:space="0" w:color="auto"/>
              <w:left w:val="nil"/>
            </w:tcBorders>
            <w:shd w:val="clear" w:color="auto" w:fill="auto"/>
            <w:vAlign w:val="center"/>
          </w:tcPr>
          <w:p w14:paraId="7A7380F8"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NIE – ODRZUCIĆ PROJEKT</w:t>
            </w:r>
            <w:r w:rsidRPr="001A7DE0">
              <w:rPr>
                <w:rFonts w:ascii="Calibri" w:eastAsia="Calibri" w:hAnsi="Calibri" w:cs="Times New Roman"/>
                <w:sz w:val="20"/>
                <w:szCs w:val="20"/>
                <w:vertAlign w:val="superscript"/>
              </w:rPr>
              <w:t>**</w:t>
            </w:r>
          </w:p>
        </w:tc>
        <w:tc>
          <w:tcPr>
            <w:tcW w:w="2126" w:type="dxa"/>
            <w:tcBorders>
              <w:top w:val="single" w:sz="4" w:space="0" w:color="auto"/>
            </w:tcBorders>
            <w:shd w:val="clear" w:color="auto" w:fill="auto"/>
            <w:vAlign w:val="center"/>
          </w:tcPr>
          <w:p w14:paraId="3C2794B8"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5014F0AD" w14:textId="77777777" w:rsidTr="00246C2E">
        <w:trPr>
          <w:trHeight w:val="454"/>
        </w:trPr>
        <w:tc>
          <w:tcPr>
            <w:tcW w:w="567" w:type="dxa"/>
            <w:vMerge w:val="restart"/>
            <w:tcBorders>
              <w:top w:val="single" w:sz="4" w:space="0" w:color="auto"/>
            </w:tcBorders>
            <w:shd w:val="clear" w:color="auto" w:fill="D9D9D9"/>
            <w:vAlign w:val="center"/>
          </w:tcPr>
          <w:p w14:paraId="55331DE8" w14:textId="77777777" w:rsidR="001A7DE0" w:rsidRPr="001A7DE0" w:rsidRDefault="001A7DE0" w:rsidP="001A7DE0">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n.</w:t>
            </w:r>
          </w:p>
        </w:tc>
        <w:tc>
          <w:tcPr>
            <w:tcW w:w="9498" w:type="dxa"/>
            <w:gridSpan w:val="8"/>
            <w:tcBorders>
              <w:top w:val="single" w:sz="4" w:space="0" w:color="auto"/>
            </w:tcBorders>
            <w:shd w:val="clear" w:color="auto" w:fill="D9D9D9"/>
            <w:vAlign w:val="center"/>
          </w:tcPr>
          <w:p w14:paraId="250F1E95"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bCs/>
                <w:i/>
                <w:sz w:val="20"/>
                <w:szCs w:val="20"/>
              </w:rPr>
              <w:t>Treść kryterium</w:t>
            </w:r>
            <w:r w:rsidRPr="001A7DE0">
              <w:rPr>
                <w:rFonts w:ascii="Calibri" w:eastAsia="Calibri" w:hAnsi="Calibri" w:cs="Times New Roman"/>
                <w:bCs/>
                <w:i/>
                <w:sz w:val="20"/>
                <w:szCs w:val="20"/>
                <w:vertAlign w:val="superscript"/>
              </w:rPr>
              <w:t>*</w:t>
            </w:r>
          </w:p>
        </w:tc>
      </w:tr>
      <w:tr w:rsidR="001A7DE0" w:rsidRPr="001A7DE0" w14:paraId="3A72C89E" w14:textId="77777777" w:rsidTr="00246C2E">
        <w:trPr>
          <w:trHeight w:val="567"/>
        </w:trPr>
        <w:tc>
          <w:tcPr>
            <w:tcW w:w="567" w:type="dxa"/>
            <w:vMerge/>
            <w:tcBorders>
              <w:top w:val="single" w:sz="4" w:space="0" w:color="auto"/>
            </w:tcBorders>
            <w:shd w:val="clear" w:color="auto" w:fill="A6A6A6"/>
            <w:vAlign w:val="center"/>
          </w:tcPr>
          <w:p w14:paraId="4E61FFAD" w14:textId="77777777" w:rsidR="001A7DE0" w:rsidRPr="001A7DE0" w:rsidRDefault="001A7DE0" w:rsidP="001A7DE0">
            <w:pPr>
              <w:spacing w:after="0" w:line="240" w:lineRule="auto"/>
              <w:ind w:left="34"/>
              <w:rPr>
                <w:rFonts w:ascii="Calibri" w:eastAsia="Calibri" w:hAnsi="Calibri" w:cs="Times New Roman"/>
                <w:b/>
                <w:sz w:val="20"/>
                <w:szCs w:val="20"/>
              </w:rPr>
            </w:pPr>
          </w:p>
        </w:tc>
        <w:tc>
          <w:tcPr>
            <w:tcW w:w="1277" w:type="dxa"/>
            <w:gridSpan w:val="2"/>
            <w:tcBorders>
              <w:top w:val="single" w:sz="4" w:space="0" w:color="auto"/>
            </w:tcBorders>
            <w:shd w:val="clear" w:color="auto" w:fill="auto"/>
            <w:vAlign w:val="center"/>
          </w:tcPr>
          <w:p w14:paraId="209A8018"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gridSpan w:val="2"/>
            <w:tcBorders>
              <w:top w:val="single" w:sz="4" w:space="0" w:color="auto"/>
              <w:right w:val="nil"/>
            </w:tcBorders>
            <w:shd w:val="clear" w:color="auto" w:fill="auto"/>
            <w:vAlign w:val="center"/>
          </w:tcPr>
          <w:p w14:paraId="6230CFF0"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top w:val="single" w:sz="4" w:space="0" w:color="auto"/>
              <w:left w:val="nil"/>
            </w:tcBorders>
            <w:shd w:val="clear" w:color="auto" w:fill="auto"/>
            <w:vAlign w:val="center"/>
          </w:tcPr>
          <w:p w14:paraId="05A62560"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567" w:type="dxa"/>
            <w:tcBorders>
              <w:top w:val="single" w:sz="4" w:space="0" w:color="auto"/>
              <w:right w:val="nil"/>
            </w:tcBorders>
            <w:shd w:val="clear" w:color="auto" w:fill="auto"/>
            <w:vAlign w:val="center"/>
          </w:tcPr>
          <w:p w14:paraId="51F478AA"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1559" w:type="dxa"/>
            <w:tcBorders>
              <w:top w:val="single" w:sz="4" w:space="0" w:color="auto"/>
              <w:left w:val="nil"/>
            </w:tcBorders>
            <w:shd w:val="clear" w:color="auto" w:fill="auto"/>
            <w:vAlign w:val="center"/>
          </w:tcPr>
          <w:p w14:paraId="2AC5F2B7" w14:textId="77777777" w:rsidR="001A7DE0" w:rsidRPr="001A7DE0" w:rsidRDefault="001A7DE0"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NIE – ODRZUCIĆ PROJEKT</w:t>
            </w:r>
            <w:r w:rsidRPr="001A7DE0">
              <w:rPr>
                <w:rFonts w:ascii="Calibri" w:eastAsia="Calibri" w:hAnsi="Calibri" w:cs="Times New Roman"/>
                <w:sz w:val="20"/>
                <w:szCs w:val="20"/>
                <w:vertAlign w:val="superscript"/>
              </w:rPr>
              <w:t>**</w:t>
            </w:r>
          </w:p>
        </w:tc>
        <w:tc>
          <w:tcPr>
            <w:tcW w:w="2126" w:type="dxa"/>
            <w:tcBorders>
              <w:top w:val="single" w:sz="4" w:space="0" w:color="auto"/>
            </w:tcBorders>
            <w:shd w:val="clear" w:color="auto" w:fill="auto"/>
            <w:vAlign w:val="center"/>
          </w:tcPr>
          <w:p w14:paraId="06FD31F9"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3B0421AA" w14:textId="77777777" w:rsidTr="00246C2E">
        <w:trPr>
          <w:trHeight w:val="454"/>
        </w:trPr>
        <w:tc>
          <w:tcPr>
            <w:tcW w:w="10065" w:type="dxa"/>
            <w:gridSpan w:val="9"/>
            <w:tcBorders>
              <w:top w:val="single" w:sz="4" w:space="0" w:color="auto"/>
            </w:tcBorders>
            <w:shd w:val="clear" w:color="auto" w:fill="D9D9D9"/>
            <w:vAlign w:val="center"/>
          </w:tcPr>
          <w:p w14:paraId="608720D9" w14:textId="77777777" w:rsidR="001A7DE0" w:rsidRPr="001A7DE0" w:rsidRDefault="001A7DE0" w:rsidP="001A7DE0">
            <w:pPr>
              <w:spacing w:after="0" w:line="240" w:lineRule="auto"/>
              <w:ind w:left="34" w:hanging="34"/>
              <w:jc w:val="both"/>
              <w:rPr>
                <w:rFonts w:ascii="Calibri" w:eastAsia="Calibri" w:hAnsi="Calibri" w:cs="Times New Roman"/>
                <w:b/>
                <w:sz w:val="20"/>
                <w:szCs w:val="20"/>
              </w:rPr>
            </w:pPr>
            <w:r w:rsidRPr="001A7DE0">
              <w:rPr>
                <w:rFonts w:ascii="Calibri" w:eastAsia="Calibri" w:hAnsi="Calibri" w:cs="Times New Roman"/>
                <w:b/>
                <w:sz w:val="20"/>
                <w:szCs w:val="20"/>
              </w:rPr>
              <w:t>Czy projekt spełnia kryteria dopuszczające szczególne?</w:t>
            </w:r>
          </w:p>
        </w:tc>
      </w:tr>
      <w:tr w:rsidR="001A7DE0" w:rsidRPr="001A7DE0" w14:paraId="3C73989B" w14:textId="77777777" w:rsidTr="00246C2E">
        <w:trPr>
          <w:trHeight w:val="567"/>
        </w:trPr>
        <w:tc>
          <w:tcPr>
            <w:tcW w:w="1419" w:type="dxa"/>
            <w:gridSpan w:val="2"/>
            <w:tcBorders>
              <w:top w:val="single" w:sz="4" w:space="0" w:color="auto"/>
            </w:tcBorders>
            <w:shd w:val="clear" w:color="auto" w:fill="auto"/>
            <w:vAlign w:val="center"/>
          </w:tcPr>
          <w:p w14:paraId="288C41C3" w14:textId="77777777" w:rsidR="001A7DE0" w:rsidRPr="001A7DE0" w:rsidRDefault="001A7DE0" w:rsidP="001A7DE0">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gridSpan w:val="2"/>
            <w:tcBorders>
              <w:top w:val="single" w:sz="4" w:space="0" w:color="auto"/>
              <w:right w:val="nil"/>
            </w:tcBorders>
            <w:shd w:val="clear" w:color="auto" w:fill="auto"/>
            <w:vAlign w:val="center"/>
          </w:tcPr>
          <w:p w14:paraId="27C3A8DD" w14:textId="77777777" w:rsidR="001A7DE0" w:rsidRPr="001A7DE0" w:rsidRDefault="001A7DE0" w:rsidP="001A7DE0">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827" w:type="dxa"/>
            <w:gridSpan w:val="2"/>
            <w:tcBorders>
              <w:top w:val="single" w:sz="4" w:space="0" w:color="auto"/>
              <w:left w:val="nil"/>
            </w:tcBorders>
            <w:shd w:val="clear" w:color="auto" w:fill="auto"/>
            <w:vAlign w:val="center"/>
          </w:tcPr>
          <w:p w14:paraId="1831E3A7" w14:textId="77777777" w:rsidR="001A7DE0" w:rsidRPr="001A7DE0" w:rsidRDefault="001A7DE0" w:rsidP="001A7DE0">
            <w:pPr>
              <w:spacing w:after="0" w:line="240" w:lineRule="auto"/>
              <w:ind w:left="-108"/>
              <w:jc w:val="both"/>
              <w:rPr>
                <w:rFonts w:ascii="Calibri" w:eastAsia="Calibri" w:hAnsi="Calibri" w:cs="Times New Roman"/>
                <w:bCs/>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 xml:space="preserve"> **</w:t>
            </w:r>
          </w:p>
        </w:tc>
        <w:tc>
          <w:tcPr>
            <w:tcW w:w="567" w:type="dxa"/>
            <w:tcBorders>
              <w:top w:val="single" w:sz="4" w:space="0" w:color="auto"/>
              <w:right w:val="nil"/>
            </w:tcBorders>
            <w:shd w:val="clear" w:color="auto" w:fill="auto"/>
            <w:vAlign w:val="center"/>
          </w:tcPr>
          <w:p w14:paraId="4CF74E71" w14:textId="77777777" w:rsidR="001A7DE0" w:rsidRPr="001A7DE0" w:rsidRDefault="001A7DE0" w:rsidP="001A7DE0">
            <w:pPr>
              <w:spacing w:after="0"/>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1559" w:type="dxa"/>
            <w:tcBorders>
              <w:top w:val="single" w:sz="4" w:space="0" w:color="auto"/>
              <w:left w:val="nil"/>
            </w:tcBorders>
            <w:shd w:val="clear" w:color="auto" w:fill="auto"/>
            <w:vAlign w:val="center"/>
          </w:tcPr>
          <w:p w14:paraId="4689178C" w14:textId="77777777" w:rsidR="001A7DE0" w:rsidRPr="001A7DE0" w:rsidRDefault="001A7DE0" w:rsidP="001A7DE0">
            <w:pPr>
              <w:spacing w:after="0"/>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t>NIE – ODRZUCIĆ PROJEKT</w:t>
            </w:r>
            <w:r w:rsidRPr="001A7DE0">
              <w:rPr>
                <w:rFonts w:ascii="Calibri" w:eastAsia="Calibri" w:hAnsi="Calibri" w:cs="Times New Roman"/>
                <w:sz w:val="20"/>
                <w:szCs w:val="20"/>
                <w:vertAlign w:val="superscript"/>
              </w:rPr>
              <w:t>**</w:t>
            </w:r>
          </w:p>
        </w:tc>
        <w:tc>
          <w:tcPr>
            <w:tcW w:w="2126" w:type="dxa"/>
            <w:tcBorders>
              <w:top w:val="single" w:sz="4" w:space="0" w:color="auto"/>
            </w:tcBorders>
            <w:shd w:val="clear" w:color="auto" w:fill="auto"/>
            <w:vAlign w:val="center"/>
          </w:tcPr>
          <w:p w14:paraId="14592F2D" w14:textId="77777777" w:rsidR="001A7DE0" w:rsidRPr="001A7DE0" w:rsidRDefault="001A7DE0" w:rsidP="001A7DE0">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1A7DE0" w:rsidRPr="001A7DE0" w14:paraId="08CF6141" w14:textId="77777777" w:rsidTr="00246C2E">
        <w:trPr>
          <w:trHeight w:val="454"/>
        </w:trPr>
        <w:tc>
          <w:tcPr>
            <w:tcW w:w="10065" w:type="dxa"/>
            <w:gridSpan w:val="9"/>
            <w:tcBorders>
              <w:top w:val="single" w:sz="4" w:space="0" w:color="auto"/>
            </w:tcBorders>
            <w:shd w:val="clear" w:color="auto" w:fill="auto"/>
            <w:vAlign w:val="center"/>
          </w:tcPr>
          <w:p w14:paraId="39B2422F"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przekazać do poprawy lub odrzucić):</w:t>
            </w:r>
          </w:p>
          <w:p w14:paraId="06A1D0AE" w14:textId="77777777" w:rsidR="001A7DE0" w:rsidRPr="001A7DE0" w:rsidRDefault="001A7DE0" w:rsidP="001A7DE0">
            <w:pPr>
              <w:spacing w:after="0" w:line="240" w:lineRule="auto"/>
              <w:ind w:left="34" w:hanging="34"/>
              <w:jc w:val="both"/>
              <w:rPr>
                <w:rFonts w:ascii="Calibri" w:eastAsia="Calibri" w:hAnsi="Calibri" w:cs="Times New Roman"/>
                <w:b/>
                <w:sz w:val="20"/>
                <w:szCs w:val="20"/>
              </w:rPr>
            </w:pPr>
          </w:p>
        </w:tc>
      </w:tr>
    </w:tbl>
    <w:p w14:paraId="16D2BD61" w14:textId="77777777" w:rsidR="003238A1" w:rsidRDefault="003238A1" w:rsidP="003238A1">
      <w:pPr>
        <w:spacing w:after="0" w:line="240" w:lineRule="auto"/>
        <w:ind w:left="-426" w:right="-426"/>
        <w:jc w:val="both"/>
        <w:rPr>
          <w:rFonts w:ascii="Calibri" w:eastAsia="Calibri" w:hAnsi="Calibri" w:cs="Times New Roman"/>
          <w:sz w:val="20"/>
          <w:szCs w:val="20"/>
          <w:lang w:eastAsia="pl-PL"/>
        </w:rPr>
      </w:pPr>
    </w:p>
    <w:p w14:paraId="2DB7DFA5" w14:textId="77777777" w:rsidR="003238A1" w:rsidRPr="001A7DE0" w:rsidRDefault="003238A1" w:rsidP="003238A1">
      <w:pPr>
        <w:spacing w:after="0" w:line="240" w:lineRule="auto"/>
        <w:ind w:left="-426" w:righ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020B99A2" w14:textId="77777777" w:rsidR="003238A1" w:rsidRPr="001A7DE0" w:rsidRDefault="003238A1" w:rsidP="003238A1">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1211836B" w14:textId="77777777" w:rsidR="003238A1" w:rsidRDefault="003238A1" w:rsidP="00624A21">
      <w:pPr>
        <w:spacing w:before="120" w:after="120" w:line="240" w:lineRule="auto"/>
        <w:rPr>
          <w:rFonts w:ascii="Calibri" w:eastAsia="Calibri" w:hAnsi="Calibri" w:cs="Times New Roman"/>
          <w:sz w:val="20"/>
          <w:szCs w:val="20"/>
          <w:lang w:eastAsia="pl-PL"/>
        </w:rPr>
      </w:pPr>
    </w:p>
    <w:p w14:paraId="44EB4FC1" w14:textId="77777777" w:rsidR="003238A1" w:rsidRDefault="003238A1" w:rsidP="00624A21">
      <w:pPr>
        <w:spacing w:before="120" w:after="120" w:line="240" w:lineRule="auto"/>
        <w:rPr>
          <w:rFonts w:ascii="Calibri" w:eastAsia="Times New Roman" w:hAnsi="Calibri" w:cs="Calibri"/>
          <w:b/>
          <w:sz w:val="20"/>
          <w:szCs w:val="20"/>
          <w:lang w:eastAsia="pl-PL"/>
        </w:rPr>
      </w:pPr>
    </w:p>
    <w:tbl>
      <w:tblPr>
        <w:tblW w:w="10065"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3969"/>
        <w:gridCol w:w="4961"/>
      </w:tblGrid>
      <w:tr w:rsidR="001A7DE0" w:rsidRPr="001A7DE0" w14:paraId="0660570B" w14:textId="77777777" w:rsidTr="00793978">
        <w:trPr>
          <w:trHeight w:val="454"/>
        </w:trPr>
        <w:tc>
          <w:tcPr>
            <w:tcW w:w="567" w:type="dxa"/>
            <w:tcBorders>
              <w:top w:val="single" w:sz="4" w:space="0" w:color="auto"/>
            </w:tcBorders>
            <w:shd w:val="clear" w:color="auto" w:fill="A6A6A6"/>
            <w:vAlign w:val="center"/>
          </w:tcPr>
          <w:p w14:paraId="125F6C38" w14:textId="77777777" w:rsidR="001A7DE0" w:rsidRPr="001A7DE0" w:rsidRDefault="001A7DE0" w:rsidP="001A7DE0">
            <w:pPr>
              <w:spacing w:after="0" w:line="240" w:lineRule="auto"/>
              <w:ind w:right="-249"/>
              <w:jc w:val="both"/>
              <w:rPr>
                <w:rFonts w:ascii="Calibri" w:eastAsia="Calibri" w:hAnsi="Calibri" w:cs="Times New Roman"/>
                <w:sz w:val="20"/>
                <w:szCs w:val="20"/>
              </w:rPr>
            </w:pPr>
            <w:r w:rsidRPr="001A7DE0">
              <w:rPr>
                <w:rFonts w:ascii="Calibri" w:eastAsia="Calibri" w:hAnsi="Calibri" w:cs="Times New Roman"/>
                <w:b/>
                <w:bCs/>
                <w:sz w:val="20"/>
                <w:szCs w:val="20"/>
              </w:rPr>
              <w:t>B.3</w:t>
            </w:r>
          </w:p>
        </w:tc>
        <w:tc>
          <w:tcPr>
            <w:tcW w:w="9498" w:type="dxa"/>
            <w:gridSpan w:val="3"/>
            <w:tcBorders>
              <w:top w:val="single" w:sz="4" w:space="0" w:color="auto"/>
            </w:tcBorders>
            <w:shd w:val="clear" w:color="auto" w:fill="A6A6A6"/>
            <w:vAlign w:val="center"/>
          </w:tcPr>
          <w:p w14:paraId="71C7504C" w14:textId="77777777" w:rsidR="001A7DE0" w:rsidRPr="001A7DE0" w:rsidRDefault="001A7DE0" w:rsidP="001A7DE0">
            <w:pPr>
              <w:spacing w:after="0" w:line="240" w:lineRule="auto"/>
              <w:ind w:right="-249"/>
              <w:jc w:val="both"/>
              <w:rPr>
                <w:rFonts w:ascii="Calibri" w:eastAsia="Calibri" w:hAnsi="Calibri" w:cs="Times New Roman"/>
                <w:sz w:val="20"/>
                <w:szCs w:val="20"/>
              </w:rPr>
            </w:pPr>
            <w:r w:rsidRPr="001A7DE0">
              <w:rPr>
                <w:rFonts w:ascii="Calibri" w:eastAsia="Calibri" w:hAnsi="Calibri" w:cs="Times New Roman"/>
                <w:b/>
                <w:bCs/>
                <w:sz w:val="20"/>
                <w:szCs w:val="20"/>
              </w:rPr>
              <w:t>KRYTERIUM DOPUSZCZAJĄCE OGÓLNE  (weryfikowane po uzupełnieniu wniosku przez Wnioskodawcę)</w:t>
            </w:r>
          </w:p>
        </w:tc>
      </w:tr>
      <w:tr w:rsidR="001A7DE0" w:rsidRPr="001A7DE0" w14:paraId="00C81AB2" w14:textId="77777777" w:rsidTr="00246C2E">
        <w:trPr>
          <w:trHeight w:val="454"/>
        </w:trPr>
        <w:tc>
          <w:tcPr>
            <w:tcW w:w="567" w:type="dxa"/>
            <w:vMerge w:val="restart"/>
            <w:tcBorders>
              <w:top w:val="single" w:sz="4" w:space="0" w:color="auto"/>
            </w:tcBorders>
            <w:shd w:val="clear" w:color="auto" w:fill="D9D9D9"/>
            <w:vAlign w:val="center"/>
          </w:tcPr>
          <w:p w14:paraId="38F7F5F9" w14:textId="77777777" w:rsidR="001A7DE0" w:rsidRPr="001A7DE0" w:rsidRDefault="001A7DE0" w:rsidP="001A7DE0">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n.</w:t>
            </w:r>
          </w:p>
        </w:tc>
        <w:tc>
          <w:tcPr>
            <w:tcW w:w="9498" w:type="dxa"/>
            <w:gridSpan w:val="3"/>
            <w:tcBorders>
              <w:top w:val="single" w:sz="4" w:space="0" w:color="auto"/>
            </w:tcBorders>
            <w:shd w:val="clear" w:color="auto" w:fill="D9D9D9"/>
            <w:vAlign w:val="center"/>
          </w:tcPr>
          <w:p w14:paraId="1BA4150B" w14:textId="77777777" w:rsidR="001A7DE0" w:rsidRPr="001A7DE0" w:rsidRDefault="001A7DE0" w:rsidP="001A7DE0">
            <w:pPr>
              <w:spacing w:after="0" w:line="240" w:lineRule="auto"/>
              <w:jc w:val="both"/>
              <w:rPr>
                <w:rFonts w:ascii="Calibri" w:eastAsia="Calibri" w:hAnsi="Calibri" w:cs="Times New Roman"/>
                <w:sz w:val="20"/>
                <w:szCs w:val="20"/>
                <w:vertAlign w:val="superscript"/>
              </w:rPr>
            </w:pPr>
            <w:r w:rsidRPr="001A7DE0">
              <w:rPr>
                <w:rFonts w:ascii="Calibri" w:eastAsia="Calibri" w:hAnsi="Calibri" w:cs="Times New Roman"/>
                <w:bCs/>
                <w:i/>
                <w:sz w:val="20"/>
                <w:szCs w:val="20"/>
              </w:rPr>
              <w:t>Treść kryterium</w:t>
            </w:r>
            <w:r w:rsidRPr="001A7DE0">
              <w:rPr>
                <w:rFonts w:ascii="Calibri" w:eastAsia="Calibri" w:hAnsi="Calibri" w:cs="Times New Roman"/>
                <w:bCs/>
                <w:i/>
                <w:sz w:val="20"/>
                <w:szCs w:val="20"/>
                <w:vertAlign w:val="superscript"/>
              </w:rPr>
              <w:t>*</w:t>
            </w:r>
          </w:p>
        </w:tc>
      </w:tr>
      <w:tr w:rsidR="00793978" w:rsidRPr="001A7DE0" w14:paraId="24AA930D" w14:textId="77777777" w:rsidTr="004E5E9F">
        <w:trPr>
          <w:trHeight w:val="567"/>
        </w:trPr>
        <w:tc>
          <w:tcPr>
            <w:tcW w:w="567" w:type="dxa"/>
            <w:vMerge/>
            <w:tcBorders>
              <w:top w:val="single" w:sz="4" w:space="0" w:color="auto"/>
            </w:tcBorders>
            <w:shd w:val="clear" w:color="auto" w:fill="A6A6A6"/>
            <w:vAlign w:val="center"/>
          </w:tcPr>
          <w:p w14:paraId="17B4CE06" w14:textId="77777777" w:rsidR="00793978" w:rsidRPr="001A7DE0" w:rsidRDefault="00793978" w:rsidP="001A7DE0">
            <w:pPr>
              <w:spacing w:after="0" w:line="240" w:lineRule="auto"/>
              <w:ind w:left="34"/>
              <w:rPr>
                <w:rFonts w:ascii="Calibri" w:eastAsia="Calibri" w:hAnsi="Calibri" w:cs="Times New Roman"/>
                <w:b/>
                <w:sz w:val="20"/>
                <w:szCs w:val="20"/>
              </w:rPr>
            </w:pPr>
          </w:p>
        </w:tc>
        <w:tc>
          <w:tcPr>
            <w:tcW w:w="568" w:type="dxa"/>
            <w:tcBorders>
              <w:top w:val="single" w:sz="4" w:space="0" w:color="auto"/>
              <w:right w:val="nil"/>
            </w:tcBorders>
            <w:shd w:val="clear" w:color="auto" w:fill="auto"/>
            <w:vAlign w:val="center"/>
          </w:tcPr>
          <w:p w14:paraId="0E5067DE" w14:textId="77777777" w:rsidR="00793978" w:rsidRPr="001A7DE0" w:rsidRDefault="00793978"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969" w:type="dxa"/>
            <w:tcBorders>
              <w:top w:val="single" w:sz="4" w:space="0" w:color="auto"/>
              <w:left w:val="nil"/>
            </w:tcBorders>
            <w:shd w:val="clear" w:color="auto" w:fill="auto"/>
            <w:vAlign w:val="center"/>
          </w:tcPr>
          <w:p w14:paraId="3DAD6AA8" w14:textId="77777777" w:rsidR="00793978" w:rsidRPr="001A7DE0" w:rsidRDefault="00793978" w:rsidP="001A7DE0">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TAK – nie zostały wprowadzone inne zmiany</w:t>
            </w:r>
          </w:p>
        </w:tc>
        <w:tc>
          <w:tcPr>
            <w:tcW w:w="4961" w:type="dxa"/>
            <w:tcBorders>
              <w:top w:val="single" w:sz="4" w:space="0" w:color="auto"/>
            </w:tcBorders>
            <w:shd w:val="clear" w:color="auto" w:fill="auto"/>
            <w:vAlign w:val="center"/>
          </w:tcPr>
          <w:p w14:paraId="40E1774D" w14:textId="77777777" w:rsidR="00793978" w:rsidRPr="001A7DE0" w:rsidRDefault="00793978" w:rsidP="004E5E9F">
            <w:pPr>
              <w:spacing w:before="120" w:after="0" w:line="240" w:lineRule="auto"/>
              <w:ind w:left="459" w:hanging="425"/>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Pr>
                <w:rFonts w:ascii="Calibri" w:eastAsia="Calibri" w:hAnsi="Calibri" w:cs="Times New Roman"/>
                <w:sz w:val="20"/>
                <w:szCs w:val="20"/>
              </w:rPr>
              <w:t xml:space="preserve">  </w:t>
            </w:r>
            <w:r w:rsidRPr="001A7DE0">
              <w:rPr>
                <w:rFonts w:ascii="Calibri" w:eastAsia="Calibri" w:hAnsi="Calibri" w:cs="Times New Roman"/>
                <w:sz w:val="20"/>
                <w:szCs w:val="20"/>
              </w:rPr>
              <w:t xml:space="preserve">NIE– zostały wprowadzone inne zmiany – ODRZUCIĆ </w:t>
            </w:r>
            <w:r>
              <w:rPr>
                <w:rFonts w:ascii="Calibri" w:eastAsia="Calibri" w:hAnsi="Calibri" w:cs="Times New Roman"/>
                <w:sz w:val="20"/>
                <w:szCs w:val="20"/>
              </w:rPr>
              <w:t xml:space="preserve">       </w:t>
            </w:r>
            <w:r w:rsidRPr="001A7DE0">
              <w:rPr>
                <w:rFonts w:ascii="Calibri" w:eastAsia="Calibri" w:hAnsi="Calibri" w:cs="Times New Roman"/>
                <w:sz w:val="20"/>
                <w:szCs w:val="20"/>
              </w:rPr>
              <w:t>PROJEKT</w:t>
            </w:r>
          </w:p>
        </w:tc>
      </w:tr>
      <w:tr w:rsidR="001A7DE0" w:rsidRPr="001A7DE0" w14:paraId="7937A5D3" w14:textId="77777777" w:rsidTr="00246C2E">
        <w:trPr>
          <w:trHeight w:val="454"/>
        </w:trPr>
        <w:tc>
          <w:tcPr>
            <w:tcW w:w="10065" w:type="dxa"/>
            <w:gridSpan w:val="4"/>
            <w:tcBorders>
              <w:top w:val="single" w:sz="4" w:space="0" w:color="auto"/>
            </w:tcBorders>
            <w:shd w:val="clear" w:color="auto" w:fill="auto"/>
            <w:vAlign w:val="center"/>
          </w:tcPr>
          <w:p w14:paraId="3ED8178A" w14:textId="77777777" w:rsidR="001A7DE0" w:rsidRPr="001A7DE0" w:rsidRDefault="001A7DE0" w:rsidP="001A7DE0">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odrzucić):</w:t>
            </w:r>
          </w:p>
          <w:p w14:paraId="030BDD5B" w14:textId="77777777" w:rsidR="001A7DE0" w:rsidRPr="001A7DE0" w:rsidRDefault="001A7DE0" w:rsidP="001A7DE0">
            <w:pPr>
              <w:spacing w:after="0" w:line="240" w:lineRule="auto"/>
              <w:ind w:left="34" w:hanging="34"/>
              <w:jc w:val="both"/>
              <w:rPr>
                <w:rFonts w:ascii="Calibri" w:eastAsia="Calibri" w:hAnsi="Calibri" w:cs="Times New Roman"/>
                <w:b/>
                <w:sz w:val="20"/>
                <w:szCs w:val="20"/>
              </w:rPr>
            </w:pPr>
          </w:p>
        </w:tc>
      </w:tr>
    </w:tbl>
    <w:p w14:paraId="66E19194" w14:textId="77777777" w:rsidR="001A7DE0" w:rsidRPr="001A7DE0" w:rsidRDefault="001A7DE0" w:rsidP="001A7DE0">
      <w:pPr>
        <w:spacing w:after="0" w:line="240" w:lineRule="auto"/>
        <w:ind w:left="-426"/>
        <w:jc w:val="both"/>
        <w:rPr>
          <w:rFonts w:ascii="Calibri" w:eastAsia="Calibri" w:hAnsi="Calibri" w:cs="Times New Roman"/>
          <w:sz w:val="20"/>
          <w:szCs w:val="20"/>
          <w:lang w:eastAsia="pl-PL"/>
        </w:rPr>
      </w:pPr>
    </w:p>
    <w:p w14:paraId="769ACA55" w14:textId="77777777" w:rsidR="001A7DE0" w:rsidRPr="001A7DE0" w:rsidRDefault="001A7DE0" w:rsidP="001A7DE0">
      <w:pPr>
        <w:spacing w:after="0" w:line="240" w:lineRule="auto"/>
        <w:ind w:left="-426" w:righ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2B510A7A" w14:textId="77777777" w:rsidR="001A7DE0" w:rsidRPr="001A7DE0" w:rsidRDefault="001A7DE0" w:rsidP="001A7DE0">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5F0BBDDD" w14:textId="77777777" w:rsidR="001A7DE0" w:rsidRPr="001A7DE0" w:rsidRDefault="001A7DE0" w:rsidP="001A7DE0">
      <w:pPr>
        <w:spacing w:after="0" w:line="240" w:lineRule="auto"/>
        <w:ind w:left="-426"/>
        <w:jc w:val="both"/>
        <w:rPr>
          <w:rFonts w:ascii="Calibri" w:eastAsia="Calibri" w:hAnsi="Calibri" w:cs="Times New Roman"/>
          <w:sz w:val="20"/>
          <w:szCs w:val="20"/>
          <w:lang w:eastAsia="pl-PL"/>
        </w:rPr>
      </w:pPr>
    </w:p>
    <w:p w14:paraId="607FB56E" w14:textId="77777777" w:rsidR="001A7DE0" w:rsidRPr="001A7DE0" w:rsidRDefault="001A7DE0" w:rsidP="001A7DE0">
      <w:pPr>
        <w:spacing w:after="0" w:line="240" w:lineRule="auto"/>
        <w:ind w:left="-426"/>
        <w:jc w:val="both"/>
        <w:rPr>
          <w:rFonts w:ascii="Calibri" w:eastAsia="Calibri" w:hAnsi="Calibri" w:cs="Times New Roman"/>
          <w:sz w:val="20"/>
          <w:szCs w:val="20"/>
          <w:lang w:eastAsia="pl-PL"/>
        </w:rPr>
      </w:pPr>
    </w:p>
    <w:tbl>
      <w:tblPr>
        <w:tblpPr w:leftFromText="141" w:rightFromText="141" w:vertAnchor="text" w:tblpX="-363" w:tblpY="1"/>
        <w:tblOverlap w:val="neve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785"/>
        <w:gridCol w:w="1334"/>
        <w:gridCol w:w="1134"/>
        <w:gridCol w:w="5103"/>
      </w:tblGrid>
      <w:tr w:rsidR="001A7DE0" w:rsidRPr="001A7DE0" w14:paraId="39B5482D" w14:textId="77777777" w:rsidTr="00246C2E">
        <w:trPr>
          <w:trHeight w:val="454"/>
        </w:trPr>
        <w:tc>
          <w:tcPr>
            <w:tcW w:w="624" w:type="dxa"/>
            <w:shd w:val="clear" w:color="auto" w:fill="A6A6A6"/>
            <w:tcMar>
              <w:left w:w="57" w:type="dxa"/>
              <w:right w:w="57" w:type="dxa"/>
            </w:tcMar>
            <w:vAlign w:val="center"/>
          </w:tcPr>
          <w:p w14:paraId="1E601740"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C</w:t>
            </w:r>
          </w:p>
        </w:tc>
        <w:tc>
          <w:tcPr>
            <w:tcW w:w="9356" w:type="dxa"/>
            <w:gridSpan w:val="4"/>
            <w:shd w:val="clear" w:color="auto" w:fill="A6A6A6"/>
            <w:vAlign w:val="center"/>
          </w:tcPr>
          <w:p w14:paraId="6768C75E" w14:textId="77777777" w:rsidR="001A7DE0" w:rsidRPr="001A7DE0" w:rsidRDefault="001A7DE0" w:rsidP="001A7DE0">
            <w:pPr>
              <w:spacing w:after="0" w:line="240" w:lineRule="auto"/>
              <w:ind w:right="-108"/>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MERYTORYCZNE </w:t>
            </w:r>
          </w:p>
        </w:tc>
      </w:tr>
      <w:tr w:rsidR="001A7DE0" w:rsidRPr="001A7DE0" w14:paraId="6AFFC6A6" w14:textId="77777777" w:rsidTr="00246C2E">
        <w:trPr>
          <w:trHeight w:val="283"/>
        </w:trPr>
        <w:tc>
          <w:tcPr>
            <w:tcW w:w="2409" w:type="dxa"/>
            <w:gridSpan w:val="2"/>
            <w:shd w:val="clear" w:color="auto" w:fill="D9D9D9"/>
            <w:tcMar>
              <w:left w:w="57" w:type="dxa"/>
              <w:right w:w="57" w:type="dxa"/>
            </w:tcMar>
            <w:vAlign w:val="center"/>
          </w:tcPr>
          <w:p w14:paraId="7A9EB6D1" w14:textId="77777777" w:rsidR="001A7DE0" w:rsidRPr="001A7DE0" w:rsidRDefault="001A7DE0" w:rsidP="001A7DE0">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1</w:t>
            </w:r>
          </w:p>
        </w:tc>
        <w:tc>
          <w:tcPr>
            <w:tcW w:w="1334" w:type="dxa"/>
            <w:shd w:val="clear" w:color="auto" w:fill="D9D9D9"/>
            <w:tcMar>
              <w:left w:w="57" w:type="dxa"/>
              <w:right w:w="57" w:type="dxa"/>
            </w:tcMar>
            <w:vAlign w:val="center"/>
          </w:tcPr>
          <w:p w14:paraId="35D87347" w14:textId="77777777" w:rsidR="001A7DE0" w:rsidRPr="001A7DE0" w:rsidRDefault="001A7DE0" w:rsidP="001A7DE0">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2</w:t>
            </w:r>
          </w:p>
        </w:tc>
        <w:tc>
          <w:tcPr>
            <w:tcW w:w="1134" w:type="dxa"/>
            <w:shd w:val="clear" w:color="auto" w:fill="D9D9D9"/>
            <w:tcMar>
              <w:left w:w="57" w:type="dxa"/>
              <w:right w:w="57" w:type="dxa"/>
            </w:tcMar>
            <w:vAlign w:val="center"/>
          </w:tcPr>
          <w:p w14:paraId="4BCB2E4E" w14:textId="77777777" w:rsidR="001A7DE0" w:rsidRPr="001A7DE0" w:rsidRDefault="001A7DE0" w:rsidP="001A7DE0">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3</w:t>
            </w:r>
          </w:p>
        </w:tc>
        <w:tc>
          <w:tcPr>
            <w:tcW w:w="5103" w:type="dxa"/>
            <w:shd w:val="clear" w:color="auto" w:fill="D9D9D9"/>
            <w:vAlign w:val="center"/>
          </w:tcPr>
          <w:p w14:paraId="4CBC3310" w14:textId="77777777" w:rsidR="001A7DE0" w:rsidRPr="001A7DE0" w:rsidRDefault="001A7DE0" w:rsidP="001A7DE0">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4</w:t>
            </w:r>
          </w:p>
        </w:tc>
      </w:tr>
      <w:tr w:rsidR="001A7DE0" w:rsidRPr="001A7DE0" w14:paraId="49861D7F" w14:textId="77777777" w:rsidTr="00246C2E">
        <w:trPr>
          <w:trHeight w:val="2519"/>
        </w:trPr>
        <w:tc>
          <w:tcPr>
            <w:tcW w:w="2409" w:type="dxa"/>
            <w:gridSpan w:val="2"/>
            <w:shd w:val="clear" w:color="auto" w:fill="D9D9D9"/>
            <w:tcMar>
              <w:left w:w="57" w:type="dxa"/>
              <w:right w:w="57" w:type="dxa"/>
            </w:tcMar>
            <w:vAlign w:val="center"/>
          </w:tcPr>
          <w:p w14:paraId="7174C656" w14:textId="77777777" w:rsidR="001A7DE0" w:rsidRPr="001A7DE0" w:rsidRDefault="001A7DE0" w:rsidP="001A7DE0">
            <w:pPr>
              <w:spacing w:after="0" w:line="240" w:lineRule="auto"/>
              <w:jc w:val="center"/>
              <w:rPr>
                <w:rFonts w:ascii="Calibri" w:eastAsia="Calibri" w:hAnsi="Calibri" w:cs="Times New Roman"/>
                <w:b/>
                <w:bCs/>
                <w:sz w:val="16"/>
                <w:szCs w:val="16"/>
              </w:rPr>
            </w:pPr>
            <w:r w:rsidRPr="001A7DE0">
              <w:rPr>
                <w:rFonts w:ascii="Calibri" w:eastAsia="Calibri" w:hAnsi="Calibri" w:cs="Times New Roman"/>
                <w:b/>
                <w:bCs/>
                <w:sz w:val="16"/>
                <w:szCs w:val="16"/>
              </w:rPr>
              <w:t>Nazwa kryterium</w:t>
            </w:r>
          </w:p>
        </w:tc>
        <w:tc>
          <w:tcPr>
            <w:tcW w:w="1334" w:type="dxa"/>
            <w:shd w:val="clear" w:color="auto" w:fill="D9D9D9"/>
            <w:tcMar>
              <w:left w:w="57" w:type="dxa"/>
              <w:right w:w="57" w:type="dxa"/>
            </w:tcMar>
            <w:vAlign w:val="center"/>
          </w:tcPr>
          <w:p w14:paraId="27E9D126" w14:textId="77777777" w:rsidR="001A7DE0" w:rsidRPr="001A7DE0" w:rsidRDefault="001A7DE0" w:rsidP="001A7DE0">
            <w:pPr>
              <w:spacing w:after="0" w:line="240" w:lineRule="auto"/>
              <w:jc w:val="center"/>
              <w:rPr>
                <w:rFonts w:ascii="Calibri" w:eastAsia="Calibri" w:hAnsi="Calibri" w:cs="Times New Roman"/>
                <w:b/>
                <w:bCs/>
                <w:sz w:val="16"/>
                <w:szCs w:val="16"/>
              </w:rPr>
            </w:pPr>
            <w:r w:rsidRPr="001A7DE0">
              <w:rPr>
                <w:rFonts w:ascii="Calibri" w:eastAsia="Calibri" w:hAnsi="Calibri" w:cs="Times New Roman"/>
                <w:b/>
                <w:bCs/>
                <w:sz w:val="16"/>
                <w:szCs w:val="16"/>
              </w:rPr>
              <w:t>Maksymalna liczba punktów/</w:t>
            </w:r>
            <w:r w:rsidRPr="001A7DE0">
              <w:rPr>
                <w:rFonts w:ascii="Calibri" w:eastAsia="Calibri" w:hAnsi="Calibri" w:cs="Calibri"/>
                <w:b/>
                <w:sz w:val="16"/>
                <w:szCs w:val="16"/>
              </w:rPr>
              <w:t xml:space="preserve"> Minimalna liczba punktów zapewniająca ocenę pozytywną</w:t>
            </w:r>
          </w:p>
        </w:tc>
        <w:tc>
          <w:tcPr>
            <w:tcW w:w="1134" w:type="dxa"/>
            <w:shd w:val="clear" w:color="auto" w:fill="D9D9D9"/>
            <w:tcMar>
              <w:left w:w="57" w:type="dxa"/>
              <w:right w:w="57" w:type="dxa"/>
            </w:tcMar>
            <w:vAlign w:val="center"/>
          </w:tcPr>
          <w:p w14:paraId="500954AD" w14:textId="77777777" w:rsidR="001A7DE0" w:rsidRPr="001A7DE0" w:rsidRDefault="001A7DE0" w:rsidP="001A7DE0">
            <w:pPr>
              <w:spacing w:after="0" w:line="240" w:lineRule="auto"/>
              <w:jc w:val="both"/>
              <w:rPr>
                <w:rFonts w:ascii="Calibri" w:eastAsia="Calibri" w:hAnsi="Calibri" w:cs="Times New Roman"/>
                <w:b/>
                <w:bCs/>
                <w:spacing w:val="-6"/>
                <w:sz w:val="16"/>
                <w:szCs w:val="16"/>
              </w:rPr>
            </w:pPr>
            <w:r w:rsidRPr="001A7DE0">
              <w:rPr>
                <w:rFonts w:ascii="Calibri" w:eastAsia="Calibri" w:hAnsi="Calibri" w:cs="Times New Roman"/>
                <w:b/>
                <w:bCs/>
                <w:spacing w:val="-6"/>
                <w:sz w:val="16"/>
                <w:szCs w:val="16"/>
              </w:rPr>
              <w:t xml:space="preserve">Przyznana liczba punktów </w:t>
            </w:r>
          </w:p>
        </w:tc>
        <w:tc>
          <w:tcPr>
            <w:tcW w:w="5103" w:type="dxa"/>
            <w:shd w:val="clear" w:color="auto" w:fill="D9D9D9"/>
            <w:tcMar>
              <w:left w:w="57" w:type="dxa"/>
              <w:right w:w="57" w:type="dxa"/>
            </w:tcMar>
            <w:vAlign w:val="center"/>
          </w:tcPr>
          <w:p w14:paraId="110261B1" w14:textId="77777777" w:rsidR="001A7DE0" w:rsidRPr="001A7DE0" w:rsidRDefault="001A7DE0" w:rsidP="001A7DE0">
            <w:pPr>
              <w:spacing w:after="0" w:line="240" w:lineRule="auto"/>
              <w:ind w:left="57" w:right="57"/>
              <w:jc w:val="both"/>
              <w:rPr>
                <w:rFonts w:ascii="Calibri" w:eastAsia="Calibri" w:hAnsi="Calibri" w:cs="Times New Roman"/>
                <w:b/>
                <w:bCs/>
                <w:sz w:val="16"/>
                <w:szCs w:val="16"/>
              </w:rPr>
            </w:pPr>
            <w:r w:rsidRPr="001A7DE0">
              <w:rPr>
                <w:rFonts w:ascii="Calibri" w:eastAsia="Calibri" w:hAnsi="Calibri" w:cs="Times New Roman"/>
                <w:b/>
                <w:bCs/>
                <w:sz w:val="16"/>
                <w:szCs w:val="16"/>
              </w:rPr>
              <w:t xml:space="preserve">Uzasadnienie oceny </w:t>
            </w:r>
          </w:p>
          <w:p w14:paraId="236A8BE9" w14:textId="77777777" w:rsidR="001A7DE0" w:rsidRPr="001A7DE0" w:rsidRDefault="001A7DE0" w:rsidP="001A7DE0">
            <w:pPr>
              <w:spacing w:after="0" w:line="240" w:lineRule="auto"/>
              <w:ind w:left="57" w:right="57"/>
              <w:jc w:val="both"/>
              <w:rPr>
                <w:rFonts w:ascii="Calibri" w:eastAsia="Calibri" w:hAnsi="Calibri" w:cs="Times New Roman"/>
                <w:b/>
                <w:bCs/>
                <w:sz w:val="16"/>
                <w:szCs w:val="16"/>
                <w:highlight w:val="yellow"/>
              </w:rPr>
            </w:pPr>
            <w:r w:rsidRPr="001A7DE0">
              <w:rPr>
                <w:rFonts w:ascii="Calibri" w:eastAsia="Calibri" w:hAnsi="Calibri" w:cs="Times New Roman"/>
                <w:b/>
                <w:bCs/>
                <w:sz w:val="16"/>
                <w:szCs w:val="16"/>
              </w:rPr>
              <w:t>Kwestie do negocjacji należy wskazać i uzasadnić w części F karty.</w:t>
            </w:r>
          </w:p>
        </w:tc>
      </w:tr>
      <w:tr w:rsidR="001A7DE0" w:rsidRPr="001A7DE0" w14:paraId="7FF8FD3C" w14:textId="77777777" w:rsidTr="00246C2E">
        <w:trPr>
          <w:trHeight w:val="567"/>
        </w:trPr>
        <w:tc>
          <w:tcPr>
            <w:tcW w:w="2409" w:type="dxa"/>
            <w:gridSpan w:val="2"/>
            <w:shd w:val="clear" w:color="auto" w:fill="D9D9D9"/>
            <w:tcMar>
              <w:left w:w="57" w:type="dxa"/>
              <w:right w:w="57" w:type="dxa"/>
            </w:tcMar>
          </w:tcPr>
          <w:p w14:paraId="39265F4A" w14:textId="77777777" w:rsidR="001A7DE0" w:rsidRPr="001A7DE0" w:rsidRDefault="001A7DE0" w:rsidP="001A7DE0">
            <w:pPr>
              <w:spacing w:after="0" w:line="240" w:lineRule="auto"/>
              <w:rPr>
                <w:rFonts w:ascii="Calibri" w:eastAsia="Calibri" w:hAnsi="Calibri" w:cs="Times New Roman"/>
                <w:b/>
                <w:bCs/>
                <w:sz w:val="20"/>
                <w:szCs w:val="20"/>
              </w:rPr>
            </w:pPr>
            <w:r w:rsidRPr="001A7DE0">
              <w:rPr>
                <w:rFonts w:ascii="Calibri" w:eastAsia="Calibri" w:hAnsi="Calibri" w:cs="Calibri"/>
                <w:i/>
                <w:sz w:val="20"/>
                <w:szCs w:val="20"/>
              </w:rPr>
              <w:t>Treść kryterium*</w:t>
            </w:r>
          </w:p>
        </w:tc>
        <w:tc>
          <w:tcPr>
            <w:tcW w:w="1334" w:type="dxa"/>
            <w:shd w:val="clear" w:color="auto" w:fill="D9D9D9"/>
            <w:tcMar>
              <w:left w:w="57" w:type="dxa"/>
              <w:right w:w="57" w:type="dxa"/>
            </w:tcMar>
          </w:tcPr>
          <w:p w14:paraId="10225EAC" w14:textId="77777777" w:rsidR="001A7DE0" w:rsidRPr="001A7DE0" w:rsidRDefault="001A7DE0" w:rsidP="001A7DE0">
            <w:pPr>
              <w:spacing w:after="0" w:line="240" w:lineRule="auto"/>
              <w:rPr>
                <w:rFonts w:ascii="Calibri" w:eastAsia="Calibri" w:hAnsi="Calibri" w:cs="Times New Roman"/>
                <w:b/>
                <w:bCs/>
                <w:sz w:val="20"/>
                <w:szCs w:val="20"/>
              </w:rPr>
            </w:pPr>
          </w:p>
        </w:tc>
        <w:tc>
          <w:tcPr>
            <w:tcW w:w="1134" w:type="dxa"/>
            <w:shd w:val="clear" w:color="auto" w:fill="auto"/>
            <w:tcMar>
              <w:left w:w="57" w:type="dxa"/>
              <w:right w:w="57" w:type="dxa"/>
            </w:tcMar>
          </w:tcPr>
          <w:p w14:paraId="11969639" w14:textId="77777777" w:rsidR="001A7DE0" w:rsidRPr="001A7DE0" w:rsidRDefault="001A7DE0" w:rsidP="001A7DE0">
            <w:pPr>
              <w:spacing w:after="0" w:line="240" w:lineRule="auto"/>
              <w:rPr>
                <w:rFonts w:ascii="Calibri" w:eastAsia="Calibri" w:hAnsi="Calibri" w:cs="Times New Roman"/>
                <w:b/>
                <w:bCs/>
                <w:sz w:val="20"/>
                <w:szCs w:val="20"/>
              </w:rPr>
            </w:pPr>
          </w:p>
        </w:tc>
        <w:tc>
          <w:tcPr>
            <w:tcW w:w="5103" w:type="dxa"/>
            <w:shd w:val="clear" w:color="auto" w:fill="D9D9D9"/>
            <w:tcMar>
              <w:left w:w="57" w:type="dxa"/>
              <w:right w:w="57" w:type="dxa"/>
            </w:tcMar>
          </w:tcPr>
          <w:p w14:paraId="590DC2DA" w14:textId="77777777" w:rsidR="001A7DE0" w:rsidRPr="001A7DE0" w:rsidRDefault="001A7DE0" w:rsidP="001A7DE0">
            <w:pPr>
              <w:spacing w:after="0" w:line="240" w:lineRule="auto"/>
              <w:rPr>
                <w:rFonts w:ascii="Calibri" w:eastAsia="Calibri" w:hAnsi="Calibri" w:cs="Times New Roman"/>
                <w:bCs/>
                <w:sz w:val="20"/>
                <w:szCs w:val="20"/>
              </w:rPr>
            </w:pPr>
            <w:r w:rsidRPr="001A7DE0">
              <w:rPr>
                <w:rFonts w:ascii="Calibri" w:eastAsia="Calibri" w:hAnsi="Calibri" w:cs="Times New Roman"/>
                <w:bCs/>
                <w:sz w:val="20"/>
                <w:szCs w:val="20"/>
              </w:rPr>
              <w:t>IOK w Regulaminie konkursu określa podział punktów na każdą z części składowych kryterium</w:t>
            </w:r>
          </w:p>
        </w:tc>
      </w:tr>
      <w:tr w:rsidR="001A7DE0" w:rsidRPr="001A7DE0" w14:paraId="104B06FE" w14:textId="77777777" w:rsidTr="00246C2E">
        <w:trPr>
          <w:trHeight w:val="567"/>
        </w:trPr>
        <w:tc>
          <w:tcPr>
            <w:tcW w:w="2409" w:type="dxa"/>
            <w:gridSpan w:val="2"/>
            <w:shd w:val="clear" w:color="auto" w:fill="D9D9D9"/>
            <w:tcMar>
              <w:left w:w="57" w:type="dxa"/>
              <w:right w:w="57" w:type="dxa"/>
            </w:tcMar>
          </w:tcPr>
          <w:p w14:paraId="0E17D10C" w14:textId="77777777" w:rsidR="001A7DE0" w:rsidRPr="001A7DE0" w:rsidRDefault="001A7DE0" w:rsidP="001A7DE0">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Mar>
              <w:left w:w="57" w:type="dxa"/>
              <w:right w:w="57" w:type="dxa"/>
            </w:tcMar>
          </w:tcPr>
          <w:p w14:paraId="42BB82B7" w14:textId="77777777" w:rsidR="001A7DE0" w:rsidRPr="001A7DE0" w:rsidRDefault="001A7DE0" w:rsidP="001A7DE0">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2E9279A7" w14:textId="77777777" w:rsidR="001A7DE0" w:rsidRPr="001A7DE0" w:rsidRDefault="001A7DE0" w:rsidP="001A7DE0">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4451C6F9" w14:textId="77777777" w:rsidR="001A7DE0" w:rsidRPr="001A7DE0" w:rsidRDefault="001A7DE0" w:rsidP="001A7DE0">
            <w:pPr>
              <w:spacing w:after="0" w:line="240" w:lineRule="auto"/>
              <w:rPr>
                <w:rFonts w:ascii="Calibri" w:eastAsia="Calibri" w:hAnsi="Calibri" w:cs="Times New Roman"/>
                <w:bCs/>
                <w:sz w:val="20"/>
                <w:szCs w:val="20"/>
              </w:rPr>
            </w:pPr>
          </w:p>
        </w:tc>
      </w:tr>
      <w:tr w:rsidR="001A7DE0" w:rsidRPr="001A7DE0" w14:paraId="141AE3FB" w14:textId="77777777" w:rsidTr="00246C2E">
        <w:trPr>
          <w:trHeight w:val="567"/>
        </w:trPr>
        <w:tc>
          <w:tcPr>
            <w:tcW w:w="2409" w:type="dxa"/>
            <w:gridSpan w:val="2"/>
            <w:shd w:val="clear" w:color="auto" w:fill="D9D9D9"/>
            <w:tcMar>
              <w:left w:w="57" w:type="dxa"/>
              <w:right w:w="57" w:type="dxa"/>
            </w:tcMar>
          </w:tcPr>
          <w:p w14:paraId="2957EB28" w14:textId="77777777" w:rsidR="001A7DE0" w:rsidRPr="001A7DE0" w:rsidRDefault="001A7DE0" w:rsidP="001A7DE0">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Mar>
              <w:left w:w="57" w:type="dxa"/>
              <w:right w:w="57" w:type="dxa"/>
            </w:tcMar>
          </w:tcPr>
          <w:p w14:paraId="2CE52FCE" w14:textId="77777777" w:rsidR="001A7DE0" w:rsidRPr="001A7DE0" w:rsidRDefault="001A7DE0" w:rsidP="001A7DE0">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6F67B63E" w14:textId="77777777" w:rsidR="001A7DE0" w:rsidRPr="001A7DE0" w:rsidRDefault="001A7DE0" w:rsidP="001A7DE0">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78C76281" w14:textId="77777777" w:rsidR="001A7DE0" w:rsidRPr="001A7DE0" w:rsidRDefault="001A7DE0" w:rsidP="001A7DE0">
            <w:pPr>
              <w:spacing w:after="0" w:line="240" w:lineRule="auto"/>
              <w:rPr>
                <w:rFonts w:ascii="Calibri" w:eastAsia="Calibri" w:hAnsi="Calibri" w:cs="Times New Roman"/>
                <w:bCs/>
                <w:sz w:val="20"/>
                <w:szCs w:val="20"/>
              </w:rPr>
            </w:pPr>
          </w:p>
        </w:tc>
      </w:tr>
      <w:tr w:rsidR="001A7DE0" w:rsidRPr="001A7DE0" w14:paraId="3BEECCD4" w14:textId="77777777" w:rsidTr="00246C2E">
        <w:trPr>
          <w:trHeight w:val="567"/>
        </w:trPr>
        <w:tc>
          <w:tcPr>
            <w:tcW w:w="2409" w:type="dxa"/>
            <w:gridSpan w:val="2"/>
            <w:shd w:val="clear" w:color="auto" w:fill="D9D9D9"/>
            <w:tcMar>
              <w:left w:w="57" w:type="dxa"/>
              <w:right w:w="57" w:type="dxa"/>
            </w:tcMar>
          </w:tcPr>
          <w:p w14:paraId="66A8C410" w14:textId="77777777" w:rsidR="001A7DE0" w:rsidRPr="001A7DE0" w:rsidRDefault="001A7DE0" w:rsidP="001A7DE0">
            <w:pPr>
              <w:spacing w:after="0" w:line="240" w:lineRule="auto"/>
              <w:rPr>
                <w:rFonts w:ascii="Calibri" w:eastAsia="Calibri" w:hAnsi="Calibri" w:cs="Times New Roman"/>
                <w:b/>
                <w:bCs/>
                <w:sz w:val="20"/>
                <w:szCs w:val="20"/>
              </w:rPr>
            </w:pPr>
            <w:r w:rsidRPr="001A7DE0">
              <w:rPr>
                <w:rFonts w:ascii="Calibri" w:eastAsia="Calibri" w:hAnsi="Calibri" w:cs="Calibri"/>
                <w:i/>
                <w:sz w:val="20"/>
                <w:szCs w:val="20"/>
              </w:rPr>
              <w:t>Treść kryterium*</w:t>
            </w:r>
          </w:p>
        </w:tc>
        <w:tc>
          <w:tcPr>
            <w:tcW w:w="1334" w:type="dxa"/>
            <w:shd w:val="clear" w:color="auto" w:fill="D9D9D9"/>
            <w:tcMar>
              <w:left w:w="57" w:type="dxa"/>
              <w:right w:w="57" w:type="dxa"/>
            </w:tcMar>
          </w:tcPr>
          <w:p w14:paraId="73767645" w14:textId="77777777" w:rsidR="001A7DE0" w:rsidRPr="001A7DE0" w:rsidRDefault="001A7DE0" w:rsidP="001A7DE0">
            <w:pPr>
              <w:spacing w:after="0" w:line="240" w:lineRule="auto"/>
              <w:rPr>
                <w:rFonts w:ascii="Calibri" w:eastAsia="Calibri" w:hAnsi="Calibri" w:cs="Times New Roman"/>
                <w:bCs/>
                <w:sz w:val="20"/>
                <w:szCs w:val="20"/>
              </w:rPr>
            </w:pPr>
          </w:p>
        </w:tc>
        <w:tc>
          <w:tcPr>
            <w:tcW w:w="1134" w:type="dxa"/>
            <w:shd w:val="clear" w:color="auto" w:fill="auto"/>
            <w:tcMar>
              <w:left w:w="57" w:type="dxa"/>
              <w:right w:w="57" w:type="dxa"/>
            </w:tcMar>
          </w:tcPr>
          <w:p w14:paraId="22A43AD1" w14:textId="77777777" w:rsidR="001A7DE0" w:rsidRPr="001A7DE0" w:rsidRDefault="001A7DE0" w:rsidP="001A7DE0">
            <w:pPr>
              <w:spacing w:after="0" w:line="240" w:lineRule="auto"/>
              <w:rPr>
                <w:rFonts w:ascii="Calibri" w:eastAsia="Calibri" w:hAnsi="Calibri" w:cs="Times New Roman"/>
                <w:bCs/>
                <w:sz w:val="20"/>
                <w:szCs w:val="20"/>
              </w:rPr>
            </w:pPr>
          </w:p>
        </w:tc>
        <w:tc>
          <w:tcPr>
            <w:tcW w:w="5103" w:type="dxa"/>
            <w:shd w:val="clear" w:color="auto" w:fill="auto"/>
            <w:tcMar>
              <w:left w:w="57" w:type="dxa"/>
              <w:right w:w="57" w:type="dxa"/>
            </w:tcMar>
          </w:tcPr>
          <w:p w14:paraId="1171203F" w14:textId="77777777" w:rsidR="001A7DE0" w:rsidRPr="001A7DE0" w:rsidRDefault="001A7DE0" w:rsidP="001A7DE0">
            <w:pPr>
              <w:spacing w:after="0" w:line="240" w:lineRule="auto"/>
              <w:rPr>
                <w:rFonts w:ascii="Calibri" w:eastAsia="Calibri" w:hAnsi="Calibri" w:cs="Times New Roman"/>
                <w:bCs/>
                <w:sz w:val="20"/>
                <w:szCs w:val="20"/>
              </w:rPr>
            </w:pPr>
          </w:p>
        </w:tc>
      </w:tr>
      <w:tr w:rsidR="001A7DE0" w:rsidRPr="001A7DE0" w14:paraId="3AF59388" w14:textId="77777777" w:rsidTr="00246C2E">
        <w:trPr>
          <w:trHeight w:val="567"/>
        </w:trPr>
        <w:tc>
          <w:tcPr>
            <w:tcW w:w="2409" w:type="dxa"/>
            <w:gridSpan w:val="2"/>
            <w:shd w:val="clear" w:color="auto" w:fill="D9D9D9"/>
            <w:tcMar>
              <w:left w:w="57" w:type="dxa"/>
              <w:right w:w="57" w:type="dxa"/>
            </w:tcMar>
          </w:tcPr>
          <w:p w14:paraId="5334C6D8" w14:textId="77777777" w:rsidR="001A7DE0" w:rsidRPr="001A7DE0" w:rsidRDefault="001A7DE0" w:rsidP="001A7DE0">
            <w:pPr>
              <w:spacing w:before="60" w:after="6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Mar>
              <w:left w:w="57" w:type="dxa"/>
              <w:right w:w="57" w:type="dxa"/>
            </w:tcMar>
          </w:tcPr>
          <w:p w14:paraId="2ABD208A" w14:textId="77777777" w:rsidR="001A7DE0" w:rsidRPr="001A7DE0" w:rsidRDefault="001A7DE0" w:rsidP="001A7DE0">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34962055" w14:textId="77777777" w:rsidR="001A7DE0" w:rsidRPr="001A7DE0" w:rsidRDefault="001A7DE0" w:rsidP="001A7DE0">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7E631A51" w14:textId="77777777" w:rsidR="001A7DE0" w:rsidRPr="001A7DE0" w:rsidRDefault="001A7DE0" w:rsidP="001A7DE0">
            <w:pPr>
              <w:spacing w:after="0" w:line="240" w:lineRule="auto"/>
              <w:rPr>
                <w:rFonts w:ascii="Calibri" w:eastAsia="Calibri" w:hAnsi="Calibri" w:cs="Times New Roman"/>
                <w:bCs/>
                <w:sz w:val="20"/>
                <w:szCs w:val="20"/>
              </w:rPr>
            </w:pPr>
          </w:p>
        </w:tc>
      </w:tr>
      <w:tr w:rsidR="001A7DE0" w:rsidRPr="001A7DE0" w14:paraId="590610D3" w14:textId="77777777" w:rsidTr="00246C2E">
        <w:trPr>
          <w:trHeight w:val="567"/>
        </w:trPr>
        <w:tc>
          <w:tcPr>
            <w:tcW w:w="2409" w:type="dxa"/>
            <w:gridSpan w:val="2"/>
            <w:shd w:val="clear" w:color="auto" w:fill="D9D9D9"/>
            <w:tcMar>
              <w:left w:w="57" w:type="dxa"/>
              <w:right w:w="57" w:type="dxa"/>
            </w:tcMar>
          </w:tcPr>
          <w:p w14:paraId="7A2996DA" w14:textId="77777777" w:rsidR="001A7DE0" w:rsidRPr="001A7DE0" w:rsidRDefault="001A7DE0" w:rsidP="001A7DE0">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Mar>
              <w:left w:w="57" w:type="dxa"/>
              <w:right w:w="57" w:type="dxa"/>
            </w:tcMar>
          </w:tcPr>
          <w:p w14:paraId="288D3038" w14:textId="77777777" w:rsidR="001A7DE0" w:rsidRPr="001A7DE0" w:rsidRDefault="001A7DE0" w:rsidP="001A7DE0">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4B7F941B" w14:textId="77777777" w:rsidR="001A7DE0" w:rsidRPr="001A7DE0" w:rsidRDefault="001A7DE0" w:rsidP="001A7DE0">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7861BFC0" w14:textId="77777777" w:rsidR="001A7DE0" w:rsidRPr="001A7DE0" w:rsidRDefault="001A7DE0" w:rsidP="001A7DE0">
            <w:pPr>
              <w:spacing w:after="0" w:line="240" w:lineRule="auto"/>
              <w:rPr>
                <w:rFonts w:ascii="Calibri" w:eastAsia="Calibri" w:hAnsi="Calibri" w:cs="Times New Roman"/>
                <w:bCs/>
                <w:sz w:val="20"/>
                <w:szCs w:val="20"/>
              </w:rPr>
            </w:pPr>
          </w:p>
        </w:tc>
      </w:tr>
      <w:tr w:rsidR="001A7DE0" w:rsidRPr="001A7DE0" w14:paraId="6E535549" w14:textId="77777777" w:rsidTr="00246C2E">
        <w:trPr>
          <w:trHeight w:val="978"/>
        </w:trPr>
        <w:tc>
          <w:tcPr>
            <w:tcW w:w="3743" w:type="dxa"/>
            <w:gridSpan w:val="3"/>
            <w:shd w:val="clear" w:color="auto" w:fill="D9D9D9"/>
            <w:tcMar>
              <w:left w:w="57" w:type="dxa"/>
              <w:right w:w="57" w:type="dxa"/>
            </w:tcMar>
            <w:vAlign w:val="center"/>
          </w:tcPr>
          <w:p w14:paraId="58C05407" w14:textId="77777777" w:rsidR="001A7DE0" w:rsidRPr="001A7DE0" w:rsidRDefault="001A7DE0" w:rsidP="001A7DE0">
            <w:pPr>
              <w:autoSpaceDE w:val="0"/>
              <w:autoSpaceDN w:val="0"/>
              <w:adjustRightInd w:val="0"/>
              <w:spacing w:after="0" w:line="240" w:lineRule="auto"/>
              <w:jc w:val="both"/>
              <w:rPr>
                <w:rFonts w:ascii="Calibri" w:eastAsia="Calibri" w:hAnsi="Calibri" w:cs="Times New Roman"/>
                <w:bCs/>
                <w:sz w:val="20"/>
                <w:szCs w:val="20"/>
                <w:highlight w:val="yellow"/>
              </w:rPr>
            </w:pPr>
            <w:r w:rsidRPr="001A7DE0">
              <w:rPr>
                <w:rFonts w:ascii="Calibri" w:eastAsia="Calibri,Bold" w:hAnsi="Calibri" w:cs="Times New Roman"/>
                <w:b/>
                <w:bCs/>
                <w:sz w:val="20"/>
                <w:szCs w:val="20"/>
                <w:lang w:eastAsia="pl-PL"/>
              </w:rPr>
              <w:t>Suma punktów:</w:t>
            </w:r>
          </w:p>
        </w:tc>
        <w:tc>
          <w:tcPr>
            <w:tcW w:w="1134" w:type="dxa"/>
            <w:shd w:val="clear" w:color="auto" w:fill="FFFFFF"/>
            <w:tcMar>
              <w:left w:w="57" w:type="dxa"/>
              <w:right w:w="57" w:type="dxa"/>
            </w:tcMar>
          </w:tcPr>
          <w:p w14:paraId="65648787" w14:textId="77777777" w:rsidR="001A7DE0" w:rsidRPr="001A7DE0" w:rsidRDefault="001A7DE0" w:rsidP="001A7DE0">
            <w:pPr>
              <w:spacing w:after="0" w:line="240" w:lineRule="auto"/>
              <w:jc w:val="both"/>
              <w:rPr>
                <w:rFonts w:ascii="Calibri" w:eastAsia="Calibri" w:hAnsi="Calibri" w:cs="Times New Roman"/>
                <w:bCs/>
                <w:sz w:val="20"/>
                <w:szCs w:val="20"/>
              </w:rPr>
            </w:pPr>
          </w:p>
        </w:tc>
        <w:tc>
          <w:tcPr>
            <w:tcW w:w="5103" w:type="dxa"/>
            <w:shd w:val="clear" w:color="auto" w:fill="D9D9D9"/>
            <w:tcMar>
              <w:left w:w="57" w:type="dxa"/>
              <w:right w:w="57" w:type="dxa"/>
            </w:tcMar>
          </w:tcPr>
          <w:p w14:paraId="5CB030F7" w14:textId="77777777" w:rsidR="001A7DE0" w:rsidRPr="001A7DE0" w:rsidRDefault="001A7DE0" w:rsidP="001A7DE0">
            <w:pPr>
              <w:spacing w:after="0" w:line="240" w:lineRule="auto"/>
              <w:jc w:val="both"/>
              <w:rPr>
                <w:rFonts w:ascii="Calibri" w:eastAsia="Calibri" w:hAnsi="Calibri" w:cs="Times New Roman"/>
                <w:bCs/>
                <w:sz w:val="20"/>
                <w:szCs w:val="20"/>
                <w:highlight w:val="yellow"/>
              </w:rPr>
            </w:pPr>
          </w:p>
        </w:tc>
      </w:tr>
    </w:tbl>
    <w:p w14:paraId="0DFBBE65" w14:textId="77777777" w:rsidR="001A7DE0" w:rsidRDefault="001A7DE0" w:rsidP="00624A21">
      <w:pPr>
        <w:spacing w:before="120" w:after="120" w:line="240" w:lineRule="auto"/>
        <w:rPr>
          <w:rFonts w:ascii="Calibri" w:eastAsia="Times New Roman" w:hAnsi="Calibri" w:cs="Calibri"/>
          <w:b/>
          <w:sz w:val="20"/>
          <w:szCs w:val="20"/>
          <w:lang w:eastAsia="pl-P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719"/>
        <w:gridCol w:w="1879"/>
        <w:gridCol w:w="215"/>
        <w:gridCol w:w="1701"/>
        <w:gridCol w:w="1701"/>
      </w:tblGrid>
      <w:tr w:rsidR="001A7DE0" w:rsidRPr="001A7DE0" w14:paraId="7AC971C9" w14:textId="77777777" w:rsidTr="00246C2E">
        <w:trPr>
          <w:trHeight w:val="454"/>
        </w:trPr>
        <w:tc>
          <w:tcPr>
            <w:tcW w:w="567" w:type="dxa"/>
            <w:shd w:val="clear" w:color="auto" w:fill="A6A6A6"/>
            <w:vAlign w:val="center"/>
          </w:tcPr>
          <w:p w14:paraId="0DC3D953"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D</w:t>
            </w:r>
          </w:p>
        </w:tc>
        <w:tc>
          <w:tcPr>
            <w:tcW w:w="9215" w:type="dxa"/>
            <w:gridSpan w:val="5"/>
            <w:shd w:val="clear" w:color="auto" w:fill="A6A6A6"/>
            <w:vAlign w:val="center"/>
          </w:tcPr>
          <w:p w14:paraId="2D74F435"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KRYTERIA PREMIUJĄCE</w:t>
            </w:r>
          </w:p>
        </w:tc>
      </w:tr>
      <w:tr w:rsidR="001A7DE0" w:rsidRPr="001A7DE0" w14:paraId="46B77743" w14:textId="77777777" w:rsidTr="00246C2E">
        <w:trPr>
          <w:trHeight w:val="454"/>
        </w:trPr>
        <w:tc>
          <w:tcPr>
            <w:tcW w:w="567" w:type="dxa"/>
            <w:shd w:val="clear" w:color="auto" w:fill="D9D9D9"/>
            <w:vAlign w:val="center"/>
          </w:tcPr>
          <w:p w14:paraId="1D1F38BD"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1.</w:t>
            </w:r>
          </w:p>
        </w:tc>
        <w:tc>
          <w:tcPr>
            <w:tcW w:w="5813" w:type="dxa"/>
            <w:gridSpan w:val="3"/>
            <w:shd w:val="clear" w:color="auto" w:fill="D9D9D9"/>
            <w:vAlign w:val="center"/>
          </w:tcPr>
          <w:p w14:paraId="51D062EE"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bCs/>
                <w:sz w:val="20"/>
                <w:szCs w:val="20"/>
                <w:lang w:eastAsia="pl-PL"/>
              </w:rPr>
              <w:t>Czy projekt otrzymał wymagane 60% punktów w ka</w:t>
            </w:r>
            <w:r w:rsidRPr="001A7DE0">
              <w:rPr>
                <w:rFonts w:ascii="Calibri" w:eastAsia="TimesNewRoman,Bold" w:hAnsi="Calibri" w:cs="TimesNewRoman,Bold"/>
                <w:b/>
                <w:bCs/>
                <w:sz w:val="20"/>
                <w:szCs w:val="20"/>
                <w:lang w:eastAsia="pl-PL"/>
              </w:rPr>
              <w:t>ż</w:t>
            </w:r>
            <w:r w:rsidRPr="001A7DE0">
              <w:rPr>
                <w:rFonts w:ascii="Calibri" w:eastAsia="Calibri" w:hAnsi="Calibri" w:cs="Times New Roman"/>
                <w:b/>
                <w:bCs/>
                <w:sz w:val="20"/>
                <w:szCs w:val="20"/>
                <w:lang w:eastAsia="pl-PL"/>
              </w:rPr>
              <w:t>dym z kryteriów merytorycznych?</w:t>
            </w:r>
          </w:p>
        </w:tc>
        <w:tc>
          <w:tcPr>
            <w:tcW w:w="1701" w:type="dxa"/>
            <w:shd w:val="clear" w:color="auto" w:fill="FFFFFF"/>
            <w:vAlign w:val="center"/>
          </w:tcPr>
          <w:p w14:paraId="42702E1C" w14:textId="77777777" w:rsidR="001A7DE0" w:rsidRPr="001A7DE0" w:rsidRDefault="001A7DE0" w:rsidP="001A7DE0">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p>
        </w:tc>
        <w:tc>
          <w:tcPr>
            <w:tcW w:w="1701" w:type="dxa"/>
            <w:shd w:val="clear" w:color="auto" w:fill="FFFFFF"/>
            <w:vAlign w:val="center"/>
          </w:tcPr>
          <w:p w14:paraId="64A5C65B" w14:textId="77777777" w:rsidR="001A7DE0" w:rsidRPr="001A7DE0" w:rsidRDefault="001A7DE0" w:rsidP="001A7DE0">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w:t>
            </w:r>
          </w:p>
        </w:tc>
      </w:tr>
      <w:tr w:rsidR="001A7DE0" w:rsidRPr="001A7DE0" w14:paraId="0707B38D" w14:textId="77777777" w:rsidTr="00246C2E">
        <w:trPr>
          <w:trHeight w:val="340"/>
        </w:trPr>
        <w:tc>
          <w:tcPr>
            <w:tcW w:w="567" w:type="dxa"/>
            <w:vMerge w:val="restart"/>
            <w:shd w:val="clear" w:color="auto" w:fill="D9D9D9"/>
            <w:vAlign w:val="center"/>
          </w:tcPr>
          <w:p w14:paraId="076715E4"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 xml:space="preserve">2. </w:t>
            </w:r>
          </w:p>
        </w:tc>
        <w:tc>
          <w:tcPr>
            <w:tcW w:w="9215" w:type="dxa"/>
            <w:gridSpan w:val="5"/>
            <w:shd w:val="clear" w:color="auto" w:fill="D9D9D9"/>
            <w:vAlign w:val="center"/>
          </w:tcPr>
          <w:p w14:paraId="18BF896C"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zaznaczyć właściwe znakiem „X” tylko gdy w polu powyżej zaznaczono „TAK”</w:t>
            </w:r>
          </w:p>
        </w:tc>
      </w:tr>
      <w:tr w:rsidR="001A7DE0" w:rsidRPr="001A7DE0" w14:paraId="1EFED330" w14:textId="77777777" w:rsidTr="00246C2E">
        <w:trPr>
          <w:trHeight w:val="454"/>
        </w:trPr>
        <w:tc>
          <w:tcPr>
            <w:tcW w:w="567" w:type="dxa"/>
            <w:vMerge/>
            <w:shd w:val="clear" w:color="auto" w:fill="FFFFFF"/>
            <w:vAlign w:val="center"/>
          </w:tcPr>
          <w:p w14:paraId="4D7FEE5B" w14:textId="77777777" w:rsidR="001A7DE0" w:rsidRPr="001A7DE0" w:rsidRDefault="001A7DE0" w:rsidP="001A7DE0">
            <w:pPr>
              <w:spacing w:after="0" w:line="240" w:lineRule="auto"/>
              <w:jc w:val="both"/>
              <w:rPr>
                <w:rFonts w:ascii="Calibri" w:eastAsia="Calibri" w:hAnsi="Calibri" w:cs="Times New Roman"/>
                <w:b/>
                <w:sz w:val="20"/>
                <w:szCs w:val="20"/>
              </w:rPr>
            </w:pPr>
          </w:p>
        </w:tc>
        <w:tc>
          <w:tcPr>
            <w:tcW w:w="3719" w:type="dxa"/>
            <w:shd w:val="clear" w:color="auto" w:fill="D9D9D9"/>
            <w:vAlign w:val="center"/>
          </w:tcPr>
          <w:p w14:paraId="3FE7F37F" w14:textId="77777777" w:rsidR="001A7DE0" w:rsidRPr="001A7DE0" w:rsidRDefault="001A7DE0" w:rsidP="001A7DE0">
            <w:pPr>
              <w:spacing w:after="0" w:line="240" w:lineRule="auto"/>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kryterium 1: …</w:t>
            </w:r>
          </w:p>
          <w:p w14:paraId="40753231"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sz w:val="20"/>
                <w:szCs w:val="20"/>
                <w:lang w:eastAsia="pl-PL"/>
              </w:rPr>
              <w:t>liczba punktów: …..</w:t>
            </w:r>
          </w:p>
        </w:tc>
        <w:tc>
          <w:tcPr>
            <w:tcW w:w="1879" w:type="dxa"/>
            <w:shd w:val="clear" w:color="auto" w:fill="FFFFFF"/>
            <w:vAlign w:val="center"/>
          </w:tcPr>
          <w:p w14:paraId="6B136095"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p>
        </w:tc>
        <w:tc>
          <w:tcPr>
            <w:tcW w:w="1916" w:type="dxa"/>
            <w:gridSpan w:val="2"/>
            <w:shd w:val="clear" w:color="auto" w:fill="FFFFFF"/>
            <w:vAlign w:val="center"/>
          </w:tcPr>
          <w:p w14:paraId="616D2BB6"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w:t>
            </w:r>
          </w:p>
        </w:tc>
        <w:tc>
          <w:tcPr>
            <w:tcW w:w="1701" w:type="dxa"/>
            <w:shd w:val="clear" w:color="auto" w:fill="FFFFFF"/>
            <w:vAlign w:val="center"/>
          </w:tcPr>
          <w:p w14:paraId="3432E16D" w14:textId="77777777" w:rsidR="001A7DE0" w:rsidRPr="001A7DE0" w:rsidRDefault="001A7DE0" w:rsidP="001A7DE0">
            <w:pPr>
              <w:spacing w:after="0" w:line="240" w:lineRule="auto"/>
              <w:jc w:val="right"/>
              <w:rPr>
                <w:rFonts w:ascii="Calibri" w:eastAsia="Calibri" w:hAnsi="Calibri" w:cs="Times New Roman"/>
                <w:sz w:val="20"/>
                <w:szCs w:val="20"/>
              </w:rPr>
            </w:pPr>
            <w:r w:rsidRPr="001A7DE0">
              <w:rPr>
                <w:rFonts w:ascii="Calibri" w:eastAsia="Calibri" w:hAnsi="Calibri" w:cs="Times New Roman"/>
                <w:sz w:val="20"/>
                <w:szCs w:val="20"/>
              </w:rPr>
              <w:t>pkt</w:t>
            </w:r>
          </w:p>
        </w:tc>
      </w:tr>
      <w:tr w:rsidR="001A7DE0" w:rsidRPr="001A7DE0" w14:paraId="682D7F81" w14:textId="77777777" w:rsidTr="00246C2E">
        <w:trPr>
          <w:trHeight w:val="454"/>
        </w:trPr>
        <w:tc>
          <w:tcPr>
            <w:tcW w:w="567" w:type="dxa"/>
            <w:vMerge/>
            <w:shd w:val="clear" w:color="auto" w:fill="FFFFFF"/>
            <w:vAlign w:val="center"/>
          </w:tcPr>
          <w:p w14:paraId="30F8A1F2" w14:textId="77777777" w:rsidR="001A7DE0" w:rsidRPr="001A7DE0" w:rsidRDefault="001A7DE0" w:rsidP="001A7DE0">
            <w:pPr>
              <w:spacing w:after="0" w:line="240" w:lineRule="auto"/>
              <w:jc w:val="both"/>
              <w:rPr>
                <w:rFonts w:ascii="Calibri" w:eastAsia="Calibri" w:hAnsi="Calibri" w:cs="Times New Roman"/>
                <w:b/>
                <w:sz w:val="20"/>
                <w:szCs w:val="20"/>
              </w:rPr>
            </w:pPr>
          </w:p>
        </w:tc>
        <w:tc>
          <w:tcPr>
            <w:tcW w:w="3719" w:type="dxa"/>
            <w:shd w:val="clear" w:color="auto" w:fill="D9D9D9"/>
            <w:vAlign w:val="center"/>
          </w:tcPr>
          <w:p w14:paraId="4D697BA8" w14:textId="77777777" w:rsidR="001A7DE0" w:rsidRPr="001A7DE0" w:rsidRDefault="001A7DE0" w:rsidP="001A7DE0">
            <w:pPr>
              <w:spacing w:after="0" w:line="240" w:lineRule="auto"/>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kryterium 2: …</w:t>
            </w:r>
          </w:p>
          <w:p w14:paraId="62B9C574" w14:textId="77777777" w:rsidR="001A7DE0" w:rsidRPr="001A7DE0" w:rsidRDefault="001A7DE0" w:rsidP="001A7DE0">
            <w:pPr>
              <w:spacing w:after="0" w:line="240" w:lineRule="auto"/>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liczba punktów: ….</w:t>
            </w:r>
          </w:p>
        </w:tc>
        <w:tc>
          <w:tcPr>
            <w:tcW w:w="1879" w:type="dxa"/>
            <w:shd w:val="clear" w:color="auto" w:fill="FFFFFF"/>
            <w:vAlign w:val="center"/>
          </w:tcPr>
          <w:p w14:paraId="0BD8E2CA"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p>
        </w:tc>
        <w:tc>
          <w:tcPr>
            <w:tcW w:w="1916" w:type="dxa"/>
            <w:gridSpan w:val="2"/>
            <w:shd w:val="clear" w:color="auto" w:fill="FFFFFF"/>
            <w:vAlign w:val="center"/>
          </w:tcPr>
          <w:p w14:paraId="1A810539"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w:t>
            </w:r>
          </w:p>
        </w:tc>
        <w:tc>
          <w:tcPr>
            <w:tcW w:w="1701" w:type="dxa"/>
            <w:shd w:val="clear" w:color="auto" w:fill="FFFFFF"/>
            <w:vAlign w:val="center"/>
          </w:tcPr>
          <w:p w14:paraId="62B22B21" w14:textId="77777777" w:rsidR="001A7DE0" w:rsidRPr="001A7DE0" w:rsidRDefault="001A7DE0" w:rsidP="001A7DE0">
            <w:pPr>
              <w:spacing w:after="0" w:line="240" w:lineRule="auto"/>
              <w:jc w:val="right"/>
              <w:rPr>
                <w:rFonts w:ascii="Calibri" w:eastAsia="Calibri" w:hAnsi="Calibri" w:cs="Times New Roman"/>
                <w:sz w:val="20"/>
                <w:szCs w:val="20"/>
              </w:rPr>
            </w:pPr>
            <w:r w:rsidRPr="001A7DE0">
              <w:rPr>
                <w:rFonts w:ascii="Calibri" w:eastAsia="Calibri" w:hAnsi="Calibri" w:cs="Times New Roman"/>
                <w:sz w:val="20"/>
                <w:szCs w:val="20"/>
              </w:rPr>
              <w:t>pkt</w:t>
            </w:r>
          </w:p>
        </w:tc>
      </w:tr>
      <w:tr w:rsidR="001A7DE0" w:rsidRPr="001A7DE0" w14:paraId="3487CB93" w14:textId="77777777" w:rsidTr="00246C2E">
        <w:trPr>
          <w:trHeight w:val="454"/>
        </w:trPr>
        <w:tc>
          <w:tcPr>
            <w:tcW w:w="567" w:type="dxa"/>
            <w:vMerge/>
            <w:shd w:val="clear" w:color="auto" w:fill="FFFFFF"/>
            <w:vAlign w:val="center"/>
          </w:tcPr>
          <w:p w14:paraId="348174FF" w14:textId="77777777" w:rsidR="001A7DE0" w:rsidRPr="001A7DE0" w:rsidRDefault="001A7DE0" w:rsidP="001A7DE0">
            <w:pPr>
              <w:spacing w:after="0" w:line="240" w:lineRule="auto"/>
              <w:jc w:val="both"/>
              <w:rPr>
                <w:rFonts w:ascii="Calibri" w:eastAsia="Calibri" w:hAnsi="Calibri" w:cs="Times New Roman"/>
                <w:b/>
                <w:sz w:val="20"/>
                <w:szCs w:val="20"/>
              </w:rPr>
            </w:pPr>
          </w:p>
        </w:tc>
        <w:tc>
          <w:tcPr>
            <w:tcW w:w="3719" w:type="dxa"/>
            <w:shd w:val="clear" w:color="auto" w:fill="D9D9D9"/>
            <w:vAlign w:val="center"/>
          </w:tcPr>
          <w:p w14:paraId="65721B26" w14:textId="77777777" w:rsidR="001A7DE0" w:rsidRPr="001A7DE0" w:rsidRDefault="001A7DE0" w:rsidP="001A7DE0">
            <w:pPr>
              <w:spacing w:after="0" w:line="240" w:lineRule="auto"/>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kryterium 3: …</w:t>
            </w:r>
          </w:p>
          <w:p w14:paraId="658869B4" w14:textId="77777777" w:rsidR="001A7DE0" w:rsidRPr="001A7DE0" w:rsidRDefault="001A7DE0" w:rsidP="001A7DE0">
            <w:pPr>
              <w:spacing w:after="0" w:line="240" w:lineRule="auto"/>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liczba punktów: ….</w:t>
            </w:r>
          </w:p>
        </w:tc>
        <w:tc>
          <w:tcPr>
            <w:tcW w:w="1879" w:type="dxa"/>
            <w:shd w:val="clear" w:color="auto" w:fill="FFFFFF"/>
            <w:vAlign w:val="center"/>
          </w:tcPr>
          <w:p w14:paraId="3D4C039F"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p>
        </w:tc>
        <w:tc>
          <w:tcPr>
            <w:tcW w:w="1916" w:type="dxa"/>
            <w:gridSpan w:val="2"/>
            <w:shd w:val="clear" w:color="auto" w:fill="FFFFFF"/>
            <w:vAlign w:val="center"/>
          </w:tcPr>
          <w:p w14:paraId="2833AD73"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w:t>
            </w:r>
          </w:p>
        </w:tc>
        <w:tc>
          <w:tcPr>
            <w:tcW w:w="1701" w:type="dxa"/>
            <w:shd w:val="clear" w:color="auto" w:fill="FFFFFF"/>
            <w:vAlign w:val="center"/>
          </w:tcPr>
          <w:p w14:paraId="6191E194" w14:textId="77777777" w:rsidR="001A7DE0" w:rsidRPr="001A7DE0" w:rsidRDefault="001A7DE0" w:rsidP="001A7DE0">
            <w:pPr>
              <w:spacing w:after="0" w:line="240" w:lineRule="auto"/>
              <w:jc w:val="right"/>
              <w:rPr>
                <w:rFonts w:ascii="Calibri" w:eastAsia="Calibri" w:hAnsi="Calibri" w:cs="Times New Roman"/>
                <w:sz w:val="20"/>
                <w:szCs w:val="20"/>
              </w:rPr>
            </w:pPr>
            <w:r w:rsidRPr="001A7DE0">
              <w:rPr>
                <w:rFonts w:ascii="Calibri" w:eastAsia="Calibri" w:hAnsi="Calibri" w:cs="Times New Roman"/>
                <w:sz w:val="20"/>
                <w:szCs w:val="20"/>
              </w:rPr>
              <w:t>pkt</w:t>
            </w:r>
          </w:p>
        </w:tc>
      </w:tr>
      <w:tr w:rsidR="001A7DE0" w:rsidRPr="001A7DE0" w14:paraId="74946B8E" w14:textId="77777777" w:rsidTr="00246C2E">
        <w:trPr>
          <w:trHeight w:val="454"/>
        </w:trPr>
        <w:tc>
          <w:tcPr>
            <w:tcW w:w="567" w:type="dxa"/>
            <w:vMerge/>
            <w:shd w:val="clear" w:color="auto" w:fill="FFFFFF"/>
            <w:vAlign w:val="center"/>
          </w:tcPr>
          <w:p w14:paraId="589993F4" w14:textId="77777777" w:rsidR="001A7DE0" w:rsidRPr="001A7DE0" w:rsidRDefault="001A7DE0" w:rsidP="001A7DE0">
            <w:pPr>
              <w:spacing w:after="0" w:line="240" w:lineRule="auto"/>
              <w:jc w:val="both"/>
              <w:rPr>
                <w:rFonts w:ascii="Calibri" w:eastAsia="Calibri" w:hAnsi="Calibri" w:cs="Times New Roman"/>
                <w:b/>
                <w:sz w:val="20"/>
                <w:szCs w:val="20"/>
              </w:rPr>
            </w:pPr>
          </w:p>
        </w:tc>
        <w:tc>
          <w:tcPr>
            <w:tcW w:w="7514" w:type="dxa"/>
            <w:gridSpan w:val="4"/>
            <w:shd w:val="clear" w:color="auto" w:fill="D9D9D9"/>
            <w:vAlign w:val="center"/>
          </w:tcPr>
          <w:p w14:paraId="16CDD168"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Łączna liczba uzyskanych punktów za spełnianie kryteriów premiujących</w:t>
            </w:r>
          </w:p>
        </w:tc>
        <w:tc>
          <w:tcPr>
            <w:tcW w:w="1701" w:type="dxa"/>
            <w:shd w:val="clear" w:color="auto" w:fill="FFFFFF"/>
            <w:vAlign w:val="center"/>
          </w:tcPr>
          <w:p w14:paraId="70E74D7B" w14:textId="77777777" w:rsidR="001A7DE0" w:rsidRPr="001A7DE0" w:rsidRDefault="001A7DE0" w:rsidP="001A7DE0">
            <w:pPr>
              <w:spacing w:after="0" w:line="240" w:lineRule="auto"/>
              <w:jc w:val="right"/>
              <w:rPr>
                <w:rFonts w:ascii="Calibri" w:eastAsia="Calibri" w:hAnsi="Calibri" w:cs="Times New Roman"/>
                <w:b/>
                <w:sz w:val="20"/>
                <w:szCs w:val="20"/>
              </w:rPr>
            </w:pPr>
            <w:r w:rsidRPr="001A7DE0">
              <w:rPr>
                <w:rFonts w:ascii="Calibri" w:eastAsia="Calibri" w:hAnsi="Calibri" w:cs="Times New Roman"/>
                <w:b/>
                <w:sz w:val="20"/>
                <w:szCs w:val="20"/>
              </w:rPr>
              <w:t>pkt</w:t>
            </w:r>
          </w:p>
        </w:tc>
      </w:tr>
      <w:tr w:rsidR="001A7DE0" w:rsidRPr="001A7DE0" w14:paraId="6C3BF6F0" w14:textId="77777777" w:rsidTr="00246C2E">
        <w:trPr>
          <w:trHeight w:val="454"/>
        </w:trPr>
        <w:tc>
          <w:tcPr>
            <w:tcW w:w="567" w:type="dxa"/>
            <w:vMerge/>
            <w:shd w:val="clear" w:color="auto" w:fill="FFFFFF"/>
            <w:vAlign w:val="center"/>
          </w:tcPr>
          <w:p w14:paraId="7CEF1ACC" w14:textId="77777777" w:rsidR="001A7DE0" w:rsidRPr="001A7DE0" w:rsidRDefault="001A7DE0" w:rsidP="001A7DE0">
            <w:pPr>
              <w:spacing w:after="0" w:line="240" w:lineRule="auto"/>
              <w:jc w:val="both"/>
              <w:rPr>
                <w:rFonts w:ascii="Calibri" w:eastAsia="Calibri" w:hAnsi="Calibri" w:cs="Times New Roman"/>
                <w:b/>
                <w:sz w:val="20"/>
                <w:szCs w:val="20"/>
              </w:rPr>
            </w:pPr>
          </w:p>
        </w:tc>
        <w:tc>
          <w:tcPr>
            <w:tcW w:w="9215" w:type="dxa"/>
            <w:gridSpan w:val="5"/>
            <w:shd w:val="clear" w:color="auto" w:fill="FFFFFF"/>
            <w:vAlign w:val="center"/>
          </w:tcPr>
          <w:p w14:paraId="7BE3F9D2" w14:textId="77777777" w:rsidR="001A7DE0" w:rsidRPr="001A7DE0" w:rsidRDefault="001A7DE0" w:rsidP="001A7DE0">
            <w:pPr>
              <w:autoSpaceDE w:val="0"/>
              <w:autoSpaceDN w:val="0"/>
              <w:adjustRightInd w:val="0"/>
              <w:spacing w:after="0" w:line="240" w:lineRule="auto"/>
              <w:jc w:val="both"/>
              <w:rPr>
                <w:rFonts w:ascii="Calibri" w:eastAsia="Calibri" w:hAnsi="Calibri" w:cs="Calibri"/>
                <w:b/>
                <w:bCs/>
                <w:color w:val="000000"/>
                <w:sz w:val="20"/>
                <w:szCs w:val="20"/>
                <w:lang w:eastAsia="pl-PL"/>
              </w:rPr>
            </w:pPr>
            <w:r w:rsidRPr="001A7DE0">
              <w:rPr>
                <w:rFonts w:ascii="Calibri" w:eastAsia="Calibri" w:hAnsi="Calibri" w:cs="Calibri"/>
                <w:b/>
                <w:bCs/>
                <w:color w:val="000000"/>
                <w:sz w:val="20"/>
                <w:szCs w:val="20"/>
                <w:lang w:eastAsia="pl-PL"/>
              </w:rPr>
              <w:t>UZASADNIENIE:</w:t>
            </w:r>
          </w:p>
          <w:p w14:paraId="73F3D4E9" w14:textId="77777777" w:rsidR="001A7DE0" w:rsidRPr="001A7DE0" w:rsidRDefault="001A7DE0" w:rsidP="001A7DE0">
            <w:pPr>
              <w:autoSpaceDE w:val="0"/>
              <w:autoSpaceDN w:val="0"/>
              <w:adjustRightInd w:val="0"/>
              <w:spacing w:after="0" w:line="240" w:lineRule="auto"/>
              <w:jc w:val="both"/>
              <w:rPr>
                <w:rFonts w:ascii="Calibri" w:eastAsia="Calibri" w:hAnsi="Calibri" w:cs="Calibri"/>
                <w:b/>
                <w:color w:val="000000"/>
                <w:sz w:val="20"/>
                <w:szCs w:val="20"/>
                <w:lang w:eastAsia="pl-PL"/>
              </w:rPr>
            </w:pPr>
          </w:p>
        </w:tc>
      </w:tr>
    </w:tbl>
    <w:p w14:paraId="537D3E9C" w14:textId="77777777" w:rsidR="001A7DE0" w:rsidRPr="001A7DE0" w:rsidRDefault="001A7DE0" w:rsidP="001A7DE0">
      <w:pPr>
        <w:spacing w:after="0" w:line="240" w:lineRule="auto"/>
        <w:rPr>
          <w:rFonts w:ascii="Calibri" w:eastAsia="Calibri" w:hAnsi="Calibri" w:cs="Times New Roman"/>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20"/>
        <w:gridCol w:w="567"/>
        <w:gridCol w:w="2126"/>
        <w:gridCol w:w="567"/>
        <w:gridCol w:w="3118"/>
      </w:tblGrid>
      <w:tr w:rsidR="001A7DE0" w:rsidRPr="001A7DE0" w14:paraId="776932CD" w14:textId="77777777" w:rsidTr="00246C2E">
        <w:trPr>
          <w:trHeight w:val="454"/>
        </w:trPr>
        <w:tc>
          <w:tcPr>
            <w:tcW w:w="567" w:type="dxa"/>
            <w:shd w:val="clear" w:color="auto" w:fill="A6A6A6"/>
            <w:vAlign w:val="center"/>
          </w:tcPr>
          <w:p w14:paraId="06D7D665"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E</w:t>
            </w:r>
          </w:p>
        </w:tc>
        <w:tc>
          <w:tcPr>
            <w:tcW w:w="9498" w:type="dxa"/>
            <w:gridSpan w:val="5"/>
            <w:shd w:val="clear" w:color="auto" w:fill="A6A6A6"/>
            <w:vAlign w:val="center"/>
          </w:tcPr>
          <w:p w14:paraId="21488D80"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bCs/>
                <w:sz w:val="20"/>
                <w:szCs w:val="20"/>
              </w:rPr>
              <w:t>LICZBA PUNKTÓW I DECYZJA O MOŻLIWOŚCI REKOMENDOWANIA DO DOFINANSOWANIA</w:t>
            </w:r>
          </w:p>
        </w:tc>
      </w:tr>
      <w:tr w:rsidR="001A7DE0" w:rsidRPr="001A7DE0" w14:paraId="5527B2F6" w14:textId="77777777" w:rsidTr="00246C2E">
        <w:trPr>
          <w:trHeight w:val="454"/>
        </w:trPr>
        <w:tc>
          <w:tcPr>
            <w:tcW w:w="6380" w:type="dxa"/>
            <w:gridSpan w:val="4"/>
            <w:shd w:val="clear" w:color="auto" w:fill="D9D9D9"/>
            <w:vAlign w:val="center"/>
          </w:tcPr>
          <w:p w14:paraId="19CED15F" w14:textId="77777777" w:rsidR="001A7DE0" w:rsidRPr="001A7DE0" w:rsidRDefault="001A7DE0" w:rsidP="001A7DE0">
            <w:pPr>
              <w:spacing w:after="0" w:line="240" w:lineRule="auto"/>
              <w:jc w:val="both"/>
              <w:rPr>
                <w:rFonts w:ascii="Calibri" w:eastAsia="Calibri" w:hAnsi="Calibri" w:cs="Times New Roman"/>
                <w:b/>
                <w:bCs/>
                <w:sz w:val="20"/>
                <w:szCs w:val="20"/>
                <w:lang w:eastAsia="pl-PL"/>
              </w:rPr>
            </w:pPr>
            <w:r w:rsidRPr="001A7DE0">
              <w:rPr>
                <w:rFonts w:ascii="Calibri" w:eastAsia="Calibri" w:hAnsi="Calibri" w:cs="Times New Roman"/>
                <w:b/>
                <w:sz w:val="20"/>
                <w:szCs w:val="20"/>
              </w:rPr>
              <w:t>ŁĄCZNA LICZBA PUNKTÓW PRZYZNANYCH W CZĘŚCI C i D:</w:t>
            </w:r>
          </w:p>
        </w:tc>
        <w:tc>
          <w:tcPr>
            <w:tcW w:w="3685" w:type="dxa"/>
            <w:gridSpan w:val="2"/>
            <w:shd w:val="clear" w:color="auto" w:fill="FFFFFF"/>
            <w:vAlign w:val="center"/>
          </w:tcPr>
          <w:p w14:paraId="2E42D665" w14:textId="77777777" w:rsidR="001A7DE0" w:rsidRPr="001A7DE0" w:rsidRDefault="001A7DE0" w:rsidP="001A7DE0">
            <w:pPr>
              <w:spacing w:after="0" w:line="240" w:lineRule="auto"/>
              <w:rPr>
                <w:rFonts w:ascii="Calibri" w:eastAsia="Calibri" w:hAnsi="Calibri" w:cs="Times New Roman"/>
                <w:sz w:val="20"/>
                <w:szCs w:val="20"/>
              </w:rPr>
            </w:pPr>
          </w:p>
        </w:tc>
      </w:tr>
      <w:tr w:rsidR="001A7DE0" w:rsidRPr="001A7DE0" w14:paraId="586CA2B2" w14:textId="77777777" w:rsidTr="00246C2E">
        <w:trPr>
          <w:trHeight w:val="454"/>
        </w:trPr>
        <w:tc>
          <w:tcPr>
            <w:tcW w:w="10065" w:type="dxa"/>
            <w:gridSpan w:val="6"/>
            <w:shd w:val="clear" w:color="auto" w:fill="D9D9D9"/>
            <w:vAlign w:val="center"/>
          </w:tcPr>
          <w:p w14:paraId="6F097223"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CZY PROJEKT SPEŁNIA WYMAGANIA MINIMALNE (W TYM KRYTERIA FORMALNE, DOPUSZCZAJĄCE OGÓLNE, DOPUSZCZAJĄCE SZCZEGÓLNE, KRYTERIA MERYTORYCZNE) ABY MIEĆ MOŻLIWOŚĆ UZYSKANIA DOFINANSOWANIA?</w:t>
            </w:r>
          </w:p>
        </w:tc>
      </w:tr>
      <w:tr w:rsidR="001A7DE0" w:rsidRPr="001A7DE0" w14:paraId="360B2A73" w14:textId="77777777" w:rsidTr="00246C2E">
        <w:trPr>
          <w:trHeight w:val="567"/>
        </w:trPr>
        <w:tc>
          <w:tcPr>
            <w:tcW w:w="567" w:type="dxa"/>
            <w:tcBorders>
              <w:bottom w:val="single" w:sz="4" w:space="0" w:color="auto"/>
              <w:right w:val="nil"/>
            </w:tcBorders>
            <w:shd w:val="clear" w:color="auto" w:fill="FFFFFF"/>
            <w:vAlign w:val="center"/>
          </w:tcPr>
          <w:p w14:paraId="5AAA7BC7" w14:textId="77777777" w:rsidR="001A7DE0" w:rsidRPr="001A7DE0" w:rsidRDefault="001A7DE0" w:rsidP="001A7DE0">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120" w:type="dxa"/>
            <w:tcBorders>
              <w:left w:val="nil"/>
              <w:bottom w:val="single" w:sz="4" w:space="0" w:color="auto"/>
            </w:tcBorders>
            <w:shd w:val="clear" w:color="auto" w:fill="FFFFFF"/>
            <w:vAlign w:val="center"/>
          </w:tcPr>
          <w:p w14:paraId="595B5776" w14:textId="77777777" w:rsidR="001A7DE0" w:rsidRPr="001A7DE0" w:rsidRDefault="001A7DE0" w:rsidP="001A7DE0">
            <w:pPr>
              <w:spacing w:after="0" w:line="240" w:lineRule="auto"/>
              <w:ind w:left="-108"/>
              <w:jc w:val="both"/>
              <w:rPr>
                <w:rFonts w:ascii="Calibri" w:eastAsia="Calibri" w:hAnsi="Calibri" w:cs="Times New Roman"/>
                <w:b/>
                <w:sz w:val="20"/>
                <w:szCs w:val="20"/>
              </w:rPr>
            </w:pPr>
            <w:r w:rsidRPr="001A7DE0">
              <w:rPr>
                <w:rFonts w:ascii="Calibri" w:eastAsia="Calibri" w:hAnsi="Calibri" w:cs="Times New Roman"/>
                <w:sz w:val="20"/>
                <w:szCs w:val="20"/>
              </w:rPr>
              <w:t>TAK – SKIEROWANY DO NEGOCJACJI (należy wypełnić część F)</w:t>
            </w:r>
          </w:p>
        </w:tc>
        <w:tc>
          <w:tcPr>
            <w:tcW w:w="567" w:type="dxa"/>
            <w:tcBorders>
              <w:bottom w:val="single" w:sz="4" w:space="0" w:color="auto"/>
              <w:right w:val="nil"/>
            </w:tcBorders>
            <w:shd w:val="clear" w:color="auto" w:fill="FFFFFF"/>
            <w:vAlign w:val="center"/>
          </w:tcPr>
          <w:p w14:paraId="20371F5D" w14:textId="77777777" w:rsidR="001A7DE0" w:rsidRPr="001A7DE0" w:rsidRDefault="001A7DE0" w:rsidP="001A7DE0">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p>
        </w:tc>
        <w:tc>
          <w:tcPr>
            <w:tcW w:w="2693" w:type="dxa"/>
            <w:gridSpan w:val="2"/>
            <w:tcBorders>
              <w:left w:val="nil"/>
              <w:bottom w:val="single" w:sz="4" w:space="0" w:color="auto"/>
            </w:tcBorders>
            <w:shd w:val="clear" w:color="auto" w:fill="FFFFFF"/>
            <w:vAlign w:val="center"/>
          </w:tcPr>
          <w:p w14:paraId="7DBAEFEC" w14:textId="77777777" w:rsidR="001A7DE0" w:rsidRPr="001A7DE0" w:rsidRDefault="001A7DE0" w:rsidP="001A7DE0">
            <w:pPr>
              <w:spacing w:after="0" w:line="240" w:lineRule="auto"/>
              <w:ind w:left="-108"/>
              <w:jc w:val="both"/>
              <w:rPr>
                <w:rFonts w:ascii="Calibri" w:eastAsia="Calibri" w:hAnsi="Calibri" w:cs="Times New Roman"/>
                <w:b/>
                <w:sz w:val="20"/>
                <w:szCs w:val="20"/>
              </w:rPr>
            </w:pPr>
            <w:r w:rsidRPr="001A7DE0">
              <w:rPr>
                <w:rFonts w:ascii="Calibri" w:eastAsia="Calibri" w:hAnsi="Calibri" w:cs="Times New Roman"/>
                <w:sz w:val="20"/>
                <w:szCs w:val="20"/>
              </w:rPr>
              <w:t>TAK – NIE JEST SKIEROWANY DO NEGOCJACJI</w:t>
            </w:r>
          </w:p>
        </w:tc>
        <w:tc>
          <w:tcPr>
            <w:tcW w:w="3118" w:type="dxa"/>
            <w:tcBorders>
              <w:bottom w:val="single" w:sz="4" w:space="0" w:color="auto"/>
            </w:tcBorders>
            <w:shd w:val="clear" w:color="auto" w:fill="FFFFFF"/>
            <w:vAlign w:val="center"/>
          </w:tcPr>
          <w:p w14:paraId="07933955" w14:textId="2459D011" w:rsidR="001A7DE0" w:rsidRPr="001A7DE0" w:rsidRDefault="001A7DE0" w:rsidP="001A7DE0">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r>
            <w:r w:rsidRPr="001A7DE0">
              <w:rPr>
                <w:rFonts w:ascii="Calibri" w:eastAsia="Calibri" w:hAnsi="Calibri" w:cs="Times New Roman"/>
                <w:sz w:val="20"/>
                <w:szCs w:val="20"/>
              </w:rPr>
              <w:instrText xml:space="preserve"> FORMCHECKBOX</w:instrText>
            </w:r>
            <w:r w:rsidR="006669FF">
              <w:rPr>
                <w:rFonts w:ascii="Calibri" w:eastAsia="Calibri" w:hAnsi="Calibri" w:cs="Times New Roman"/>
                <w:sz w:val="20"/>
                <w:szCs w:val="20"/>
              </w:rPr>
              <w:instrText>–</w:instrText>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1A7DE0" w:rsidRPr="001A7DE0" w14:paraId="5F0EA015" w14:textId="77777777" w:rsidTr="00246C2E">
        <w:trPr>
          <w:trHeight w:val="454"/>
        </w:trPr>
        <w:tc>
          <w:tcPr>
            <w:tcW w:w="10065" w:type="dxa"/>
            <w:gridSpan w:val="6"/>
            <w:shd w:val="clear" w:color="auto" w:fill="FFFFFF"/>
            <w:vAlign w:val="center"/>
          </w:tcPr>
          <w:p w14:paraId="65685CEF"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PODSUMOWANIE OCENY (UZASADNIENIE):</w:t>
            </w:r>
          </w:p>
          <w:p w14:paraId="6FC230E3" w14:textId="77777777" w:rsidR="001A7DE0" w:rsidRPr="001A7DE0" w:rsidRDefault="001A7DE0" w:rsidP="001A7DE0">
            <w:pPr>
              <w:spacing w:after="0" w:line="240" w:lineRule="auto"/>
              <w:jc w:val="both"/>
              <w:rPr>
                <w:rFonts w:ascii="Calibri" w:eastAsia="Calibri" w:hAnsi="Calibri" w:cs="Times New Roman"/>
                <w:b/>
                <w:sz w:val="20"/>
                <w:szCs w:val="20"/>
              </w:rPr>
            </w:pPr>
          </w:p>
          <w:p w14:paraId="07DA5C2B" w14:textId="77777777" w:rsidR="001A7DE0" w:rsidRPr="001A7DE0" w:rsidRDefault="001A7DE0" w:rsidP="001A7DE0">
            <w:pPr>
              <w:spacing w:after="0" w:line="240" w:lineRule="auto"/>
              <w:rPr>
                <w:rFonts w:ascii="Calibri" w:eastAsia="Calibri" w:hAnsi="Calibri" w:cs="Times New Roman"/>
                <w:sz w:val="20"/>
                <w:szCs w:val="20"/>
              </w:rPr>
            </w:pPr>
          </w:p>
        </w:tc>
      </w:tr>
    </w:tbl>
    <w:p w14:paraId="4F2023E3" w14:textId="77777777" w:rsidR="001A7DE0" w:rsidRDefault="001A7DE0" w:rsidP="00624A21">
      <w:pPr>
        <w:spacing w:before="120" w:after="120" w:line="240" w:lineRule="auto"/>
        <w:rPr>
          <w:rFonts w:ascii="Calibri" w:eastAsia="Times New Roman" w:hAnsi="Calibri" w:cs="Calibri"/>
          <w:b/>
          <w:sz w:val="20"/>
          <w:szCs w:val="20"/>
          <w:lang w:eastAsia="pl-P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8"/>
        <w:gridCol w:w="992"/>
        <w:gridCol w:w="992"/>
        <w:gridCol w:w="284"/>
        <w:gridCol w:w="709"/>
        <w:gridCol w:w="992"/>
        <w:gridCol w:w="992"/>
        <w:gridCol w:w="993"/>
        <w:gridCol w:w="2836"/>
      </w:tblGrid>
      <w:tr w:rsidR="001A7DE0" w:rsidRPr="001A7DE0" w14:paraId="4CE214E8" w14:textId="77777777" w:rsidTr="00246C2E">
        <w:trPr>
          <w:trHeight w:val="454"/>
        </w:trPr>
        <w:tc>
          <w:tcPr>
            <w:tcW w:w="567" w:type="dxa"/>
            <w:shd w:val="clear" w:color="auto" w:fill="A6A6A6"/>
            <w:vAlign w:val="center"/>
          </w:tcPr>
          <w:p w14:paraId="1F0DA8A3"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bCs/>
                <w:sz w:val="20"/>
                <w:szCs w:val="20"/>
              </w:rPr>
              <w:t xml:space="preserve">F </w:t>
            </w:r>
          </w:p>
        </w:tc>
        <w:tc>
          <w:tcPr>
            <w:tcW w:w="9498" w:type="dxa"/>
            <w:gridSpan w:val="9"/>
            <w:shd w:val="clear" w:color="auto" w:fill="A6A6A6"/>
            <w:vAlign w:val="center"/>
          </w:tcPr>
          <w:p w14:paraId="6A0B41A4" w14:textId="77777777" w:rsidR="001A7DE0" w:rsidRPr="001A7DE0" w:rsidRDefault="001A7DE0" w:rsidP="001A7DE0">
            <w:pPr>
              <w:spacing w:after="0" w:line="240" w:lineRule="auto"/>
              <w:ind w:right="-108"/>
              <w:jc w:val="both"/>
              <w:rPr>
                <w:rFonts w:ascii="Calibri" w:eastAsia="Calibri" w:hAnsi="Calibri" w:cs="Times New Roman"/>
                <w:b/>
                <w:sz w:val="20"/>
                <w:szCs w:val="20"/>
              </w:rPr>
            </w:pPr>
            <w:r w:rsidRPr="001A7DE0">
              <w:rPr>
                <w:rFonts w:ascii="Calibri" w:eastAsia="Calibri" w:hAnsi="Calibri" w:cs="Times New Roman"/>
                <w:b/>
                <w:bCs/>
                <w:sz w:val="20"/>
                <w:szCs w:val="20"/>
              </w:rPr>
              <w:t>NEGOCJACJE</w:t>
            </w:r>
          </w:p>
        </w:tc>
      </w:tr>
      <w:tr w:rsidR="001A7DE0" w:rsidRPr="001A7DE0" w14:paraId="56A7E414" w14:textId="77777777" w:rsidTr="00246C2E">
        <w:trPr>
          <w:trHeight w:val="340"/>
        </w:trPr>
        <w:tc>
          <w:tcPr>
            <w:tcW w:w="567" w:type="dxa"/>
            <w:shd w:val="clear" w:color="auto" w:fill="D9D9D9"/>
            <w:vAlign w:val="center"/>
          </w:tcPr>
          <w:p w14:paraId="1848EA71"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1.</w:t>
            </w:r>
          </w:p>
        </w:tc>
        <w:tc>
          <w:tcPr>
            <w:tcW w:w="9498" w:type="dxa"/>
            <w:gridSpan w:val="9"/>
            <w:shd w:val="clear" w:color="auto" w:fill="D9D9D9"/>
            <w:vAlign w:val="center"/>
          </w:tcPr>
          <w:p w14:paraId="4056A294" w14:textId="77777777" w:rsidR="001A7DE0" w:rsidRPr="001A7DE0" w:rsidRDefault="001A7DE0" w:rsidP="001A7DE0">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 xml:space="preserve">Kwestionowane wydatki wraz z uzasadnieniem: </w:t>
            </w:r>
          </w:p>
        </w:tc>
      </w:tr>
      <w:tr w:rsidR="001A7DE0" w:rsidRPr="001A7DE0" w14:paraId="6B70BDB5" w14:textId="77777777" w:rsidTr="00246C2E">
        <w:tblPrEx>
          <w:tblCellMar>
            <w:left w:w="70" w:type="dxa"/>
            <w:right w:w="70" w:type="dxa"/>
          </w:tblCellMar>
        </w:tblPrEx>
        <w:trPr>
          <w:trHeight w:val="312"/>
        </w:trPr>
        <w:tc>
          <w:tcPr>
            <w:tcW w:w="1275" w:type="dxa"/>
            <w:gridSpan w:val="2"/>
            <w:vMerge w:val="restart"/>
            <w:shd w:val="clear" w:color="000000" w:fill="D8D8D8"/>
            <w:vAlign w:val="center"/>
          </w:tcPr>
          <w:p w14:paraId="01E5A4B7" w14:textId="77777777" w:rsidR="001A7DE0" w:rsidRPr="001A7DE0" w:rsidRDefault="001A7DE0" w:rsidP="001A7DE0">
            <w:pPr>
              <w:spacing w:after="0" w:line="240" w:lineRule="auto"/>
              <w:jc w:val="center"/>
              <w:rPr>
                <w:rFonts w:ascii="Calibri" w:eastAsia="Calibri" w:hAnsi="Calibri" w:cs="Times New Roman"/>
                <w:sz w:val="16"/>
                <w:szCs w:val="16"/>
              </w:rPr>
            </w:pPr>
            <w:r w:rsidRPr="001A7DE0">
              <w:rPr>
                <w:rFonts w:ascii="Calibri" w:eastAsia="Calibri" w:hAnsi="Calibri" w:cs="Times New Roman"/>
                <w:sz w:val="16"/>
                <w:szCs w:val="16"/>
              </w:rPr>
              <w:t>Pozycja w budżecie/numer zadania i wiersza w tym zadaniu</w:t>
            </w:r>
          </w:p>
        </w:tc>
        <w:tc>
          <w:tcPr>
            <w:tcW w:w="2977" w:type="dxa"/>
            <w:gridSpan w:val="4"/>
            <w:shd w:val="clear" w:color="000000" w:fill="D8D8D8"/>
            <w:vAlign w:val="center"/>
          </w:tcPr>
          <w:p w14:paraId="61ECC4F7" w14:textId="77777777" w:rsidR="001A7DE0" w:rsidRPr="001A7DE0" w:rsidRDefault="001A7DE0" w:rsidP="001A7DE0">
            <w:pPr>
              <w:spacing w:after="0" w:line="240" w:lineRule="auto"/>
              <w:jc w:val="center"/>
              <w:rPr>
                <w:rFonts w:ascii="Calibri" w:eastAsia="Calibri" w:hAnsi="Calibri" w:cs="Times New Roman"/>
                <w:bCs/>
                <w:sz w:val="16"/>
                <w:szCs w:val="16"/>
              </w:rPr>
            </w:pPr>
            <w:r w:rsidRPr="001A7DE0">
              <w:rPr>
                <w:rFonts w:ascii="Calibri" w:eastAsia="Calibri" w:hAnsi="Calibri" w:cs="Times New Roman"/>
                <w:bCs/>
                <w:sz w:val="16"/>
                <w:szCs w:val="16"/>
              </w:rPr>
              <w:t>Założenia budżetu</w:t>
            </w:r>
          </w:p>
        </w:tc>
        <w:tc>
          <w:tcPr>
            <w:tcW w:w="2977" w:type="dxa"/>
            <w:gridSpan w:val="3"/>
            <w:shd w:val="clear" w:color="000000" w:fill="D8D8D8"/>
            <w:noWrap/>
            <w:vAlign w:val="center"/>
          </w:tcPr>
          <w:p w14:paraId="534D1252" w14:textId="77777777" w:rsidR="001A7DE0" w:rsidRPr="001A7DE0" w:rsidRDefault="001A7DE0" w:rsidP="001A7DE0">
            <w:pPr>
              <w:spacing w:after="0" w:line="240" w:lineRule="auto"/>
              <w:jc w:val="center"/>
              <w:rPr>
                <w:rFonts w:ascii="Calibri" w:eastAsia="Calibri" w:hAnsi="Calibri" w:cs="Times New Roman"/>
                <w:bCs/>
                <w:sz w:val="16"/>
                <w:szCs w:val="16"/>
              </w:rPr>
            </w:pPr>
            <w:r w:rsidRPr="001A7DE0">
              <w:rPr>
                <w:rFonts w:ascii="Calibri" w:eastAsia="Calibri" w:hAnsi="Calibri" w:cs="Times New Roman"/>
                <w:bCs/>
                <w:sz w:val="16"/>
                <w:szCs w:val="16"/>
              </w:rPr>
              <w:t>Propozycja oceniającego</w:t>
            </w:r>
          </w:p>
        </w:tc>
        <w:tc>
          <w:tcPr>
            <w:tcW w:w="2836" w:type="dxa"/>
            <w:vMerge w:val="restart"/>
            <w:shd w:val="clear" w:color="000000" w:fill="D8D8D8"/>
            <w:noWrap/>
            <w:vAlign w:val="center"/>
          </w:tcPr>
          <w:p w14:paraId="4EC4B56C" w14:textId="77777777" w:rsidR="001A7DE0" w:rsidRPr="001A7DE0" w:rsidRDefault="001A7DE0" w:rsidP="001A7DE0">
            <w:pPr>
              <w:spacing w:after="0" w:line="240" w:lineRule="auto"/>
              <w:jc w:val="center"/>
              <w:rPr>
                <w:rFonts w:ascii="Calibri" w:eastAsia="Calibri" w:hAnsi="Calibri" w:cs="Times New Roman"/>
                <w:bCs/>
                <w:sz w:val="20"/>
                <w:szCs w:val="20"/>
              </w:rPr>
            </w:pPr>
            <w:r w:rsidRPr="001A7DE0">
              <w:rPr>
                <w:rFonts w:ascii="Calibri" w:eastAsia="Calibri" w:hAnsi="Calibri" w:cs="Times New Roman"/>
                <w:bCs/>
                <w:sz w:val="20"/>
                <w:szCs w:val="20"/>
              </w:rPr>
              <w:t>Uzasadnienie</w:t>
            </w:r>
          </w:p>
        </w:tc>
      </w:tr>
      <w:tr w:rsidR="001A7DE0" w:rsidRPr="001A7DE0" w14:paraId="493ACAEA" w14:textId="77777777" w:rsidTr="00246C2E">
        <w:tblPrEx>
          <w:tblCellMar>
            <w:left w:w="70" w:type="dxa"/>
            <w:right w:w="70" w:type="dxa"/>
          </w:tblCellMar>
        </w:tblPrEx>
        <w:trPr>
          <w:trHeight w:val="631"/>
        </w:trPr>
        <w:tc>
          <w:tcPr>
            <w:tcW w:w="1275" w:type="dxa"/>
            <w:gridSpan w:val="2"/>
            <w:vMerge/>
            <w:vAlign w:val="center"/>
          </w:tcPr>
          <w:p w14:paraId="5F2AC1E9" w14:textId="77777777" w:rsidR="001A7DE0" w:rsidRPr="001A7DE0" w:rsidRDefault="001A7DE0" w:rsidP="001A7DE0">
            <w:pPr>
              <w:rPr>
                <w:rFonts w:ascii="Calibri" w:eastAsia="Calibri" w:hAnsi="Calibri" w:cs="Times New Roman"/>
                <w:sz w:val="16"/>
                <w:szCs w:val="16"/>
              </w:rPr>
            </w:pPr>
          </w:p>
        </w:tc>
        <w:tc>
          <w:tcPr>
            <w:tcW w:w="992" w:type="dxa"/>
            <w:shd w:val="clear" w:color="000000" w:fill="D8D8D8"/>
            <w:vAlign w:val="center"/>
          </w:tcPr>
          <w:p w14:paraId="065DFCE9" w14:textId="77777777" w:rsidR="001A7DE0" w:rsidRPr="001A7DE0" w:rsidRDefault="001A7DE0" w:rsidP="001A7DE0">
            <w:pPr>
              <w:jc w:val="center"/>
              <w:rPr>
                <w:rFonts w:ascii="Calibri" w:eastAsia="Calibri" w:hAnsi="Calibri" w:cs="Times New Roman"/>
                <w:sz w:val="16"/>
                <w:szCs w:val="16"/>
              </w:rPr>
            </w:pPr>
            <w:r w:rsidRPr="001A7DE0">
              <w:rPr>
                <w:rFonts w:ascii="Calibri" w:eastAsia="Calibri" w:hAnsi="Calibri" w:cs="Times New Roman"/>
                <w:sz w:val="16"/>
                <w:szCs w:val="16"/>
              </w:rPr>
              <w:t>liczba</w:t>
            </w:r>
          </w:p>
        </w:tc>
        <w:tc>
          <w:tcPr>
            <w:tcW w:w="992" w:type="dxa"/>
            <w:shd w:val="clear" w:color="000000" w:fill="D8D8D8"/>
            <w:vAlign w:val="center"/>
          </w:tcPr>
          <w:p w14:paraId="5EBC3462" w14:textId="18BF1475" w:rsidR="001A7DE0" w:rsidRPr="001A7DE0" w:rsidRDefault="001A7DE0" w:rsidP="001A7DE0">
            <w:pPr>
              <w:jc w:val="center"/>
              <w:rPr>
                <w:rFonts w:ascii="Calibri" w:eastAsia="Calibri" w:hAnsi="Calibri" w:cs="Times New Roman"/>
                <w:sz w:val="16"/>
                <w:szCs w:val="16"/>
              </w:rPr>
            </w:pPr>
            <w:r w:rsidRPr="001A7DE0">
              <w:rPr>
                <w:rFonts w:ascii="Calibri" w:eastAsia="Calibri" w:hAnsi="Calibri" w:cs="Times New Roman"/>
                <w:sz w:val="16"/>
                <w:szCs w:val="16"/>
              </w:rPr>
              <w:t xml:space="preserve">cena </w:t>
            </w:r>
            <w:r w:rsidR="006669FF" w:rsidRPr="001A7DE0">
              <w:rPr>
                <w:rFonts w:ascii="Calibri" w:eastAsia="Calibri" w:hAnsi="Calibri" w:cs="Times New Roman"/>
                <w:sz w:val="16"/>
                <w:szCs w:val="16"/>
              </w:rPr>
              <w:t>J</w:t>
            </w:r>
            <w:r w:rsidRPr="001A7DE0">
              <w:rPr>
                <w:rFonts w:ascii="Calibri" w:eastAsia="Calibri" w:hAnsi="Calibri" w:cs="Times New Roman"/>
                <w:sz w:val="16"/>
                <w:szCs w:val="16"/>
              </w:rPr>
              <w:t>ednost.</w:t>
            </w:r>
          </w:p>
        </w:tc>
        <w:tc>
          <w:tcPr>
            <w:tcW w:w="993" w:type="dxa"/>
            <w:gridSpan w:val="2"/>
            <w:shd w:val="clear" w:color="000000" w:fill="D8D8D8"/>
            <w:vAlign w:val="center"/>
          </w:tcPr>
          <w:p w14:paraId="75328737" w14:textId="77777777" w:rsidR="001A7DE0" w:rsidRPr="001A7DE0" w:rsidRDefault="001A7DE0" w:rsidP="001A7DE0">
            <w:pPr>
              <w:jc w:val="center"/>
              <w:rPr>
                <w:rFonts w:ascii="Calibri" w:eastAsia="Calibri" w:hAnsi="Calibri" w:cs="Times New Roman"/>
                <w:sz w:val="16"/>
                <w:szCs w:val="16"/>
              </w:rPr>
            </w:pPr>
            <w:r w:rsidRPr="001A7DE0">
              <w:rPr>
                <w:rFonts w:ascii="Calibri" w:eastAsia="Calibri" w:hAnsi="Calibri" w:cs="Times New Roman"/>
                <w:sz w:val="16"/>
                <w:szCs w:val="16"/>
              </w:rPr>
              <w:t>razem</w:t>
            </w:r>
          </w:p>
        </w:tc>
        <w:tc>
          <w:tcPr>
            <w:tcW w:w="992" w:type="dxa"/>
            <w:shd w:val="clear" w:color="000000" w:fill="D8D8D8"/>
            <w:vAlign w:val="center"/>
          </w:tcPr>
          <w:p w14:paraId="2E7A2D3C" w14:textId="77777777" w:rsidR="001A7DE0" w:rsidRPr="001A7DE0" w:rsidRDefault="001A7DE0" w:rsidP="001A7DE0">
            <w:pPr>
              <w:jc w:val="center"/>
              <w:rPr>
                <w:rFonts w:ascii="Calibri" w:eastAsia="Calibri" w:hAnsi="Calibri" w:cs="Times New Roman"/>
                <w:sz w:val="16"/>
                <w:szCs w:val="16"/>
              </w:rPr>
            </w:pPr>
            <w:r w:rsidRPr="001A7DE0">
              <w:rPr>
                <w:rFonts w:ascii="Calibri" w:eastAsia="Calibri" w:hAnsi="Calibri" w:cs="Times New Roman"/>
                <w:sz w:val="16"/>
                <w:szCs w:val="16"/>
              </w:rPr>
              <w:t>liczba</w:t>
            </w:r>
          </w:p>
        </w:tc>
        <w:tc>
          <w:tcPr>
            <w:tcW w:w="992" w:type="dxa"/>
            <w:shd w:val="clear" w:color="000000" w:fill="D8D8D8"/>
            <w:vAlign w:val="center"/>
          </w:tcPr>
          <w:p w14:paraId="20263223" w14:textId="5D27F873" w:rsidR="001A7DE0" w:rsidRPr="001A7DE0" w:rsidRDefault="001A7DE0" w:rsidP="001A7DE0">
            <w:pPr>
              <w:jc w:val="center"/>
              <w:rPr>
                <w:rFonts w:ascii="Calibri" w:eastAsia="Calibri" w:hAnsi="Calibri" w:cs="Times New Roman"/>
                <w:sz w:val="16"/>
                <w:szCs w:val="16"/>
              </w:rPr>
            </w:pPr>
            <w:r w:rsidRPr="001A7DE0">
              <w:rPr>
                <w:rFonts w:ascii="Calibri" w:eastAsia="Calibri" w:hAnsi="Calibri" w:cs="Times New Roman"/>
                <w:sz w:val="16"/>
                <w:szCs w:val="16"/>
              </w:rPr>
              <w:t xml:space="preserve">cena </w:t>
            </w:r>
            <w:r w:rsidR="006669FF" w:rsidRPr="001A7DE0">
              <w:rPr>
                <w:rFonts w:ascii="Calibri" w:eastAsia="Calibri" w:hAnsi="Calibri" w:cs="Times New Roman"/>
                <w:sz w:val="16"/>
                <w:szCs w:val="16"/>
              </w:rPr>
              <w:t>J</w:t>
            </w:r>
            <w:r w:rsidRPr="001A7DE0">
              <w:rPr>
                <w:rFonts w:ascii="Calibri" w:eastAsia="Calibri" w:hAnsi="Calibri" w:cs="Times New Roman"/>
                <w:sz w:val="16"/>
                <w:szCs w:val="16"/>
              </w:rPr>
              <w:t>ednost.</w:t>
            </w:r>
          </w:p>
        </w:tc>
        <w:tc>
          <w:tcPr>
            <w:tcW w:w="993" w:type="dxa"/>
            <w:shd w:val="clear" w:color="000000" w:fill="D8D8D8"/>
            <w:vAlign w:val="center"/>
          </w:tcPr>
          <w:p w14:paraId="745E2C4C" w14:textId="77777777" w:rsidR="001A7DE0" w:rsidRPr="001A7DE0" w:rsidRDefault="001A7DE0" w:rsidP="001A7DE0">
            <w:pPr>
              <w:jc w:val="center"/>
              <w:rPr>
                <w:rFonts w:ascii="Calibri" w:eastAsia="Calibri" w:hAnsi="Calibri" w:cs="Times New Roman"/>
                <w:sz w:val="16"/>
                <w:szCs w:val="16"/>
              </w:rPr>
            </w:pPr>
            <w:r w:rsidRPr="001A7DE0">
              <w:rPr>
                <w:rFonts w:ascii="Calibri" w:eastAsia="Calibri" w:hAnsi="Calibri" w:cs="Times New Roman"/>
                <w:sz w:val="16"/>
                <w:szCs w:val="16"/>
              </w:rPr>
              <w:t>razem</w:t>
            </w:r>
          </w:p>
        </w:tc>
        <w:tc>
          <w:tcPr>
            <w:tcW w:w="2836" w:type="dxa"/>
            <w:vMerge/>
            <w:vAlign w:val="center"/>
          </w:tcPr>
          <w:p w14:paraId="5BD659AB" w14:textId="77777777" w:rsidR="001A7DE0" w:rsidRPr="001A7DE0" w:rsidRDefault="001A7DE0" w:rsidP="001A7DE0">
            <w:pPr>
              <w:rPr>
                <w:rFonts w:ascii="Calibri" w:eastAsia="Calibri" w:hAnsi="Calibri" w:cs="Times New Roman"/>
                <w:b/>
                <w:bCs/>
                <w:sz w:val="20"/>
                <w:szCs w:val="20"/>
              </w:rPr>
            </w:pPr>
          </w:p>
        </w:tc>
      </w:tr>
      <w:tr w:rsidR="001A7DE0" w:rsidRPr="001A7DE0" w14:paraId="28811147" w14:textId="77777777" w:rsidTr="00246C2E">
        <w:tblPrEx>
          <w:tblCellMar>
            <w:left w:w="70" w:type="dxa"/>
            <w:right w:w="70" w:type="dxa"/>
          </w:tblCellMar>
        </w:tblPrEx>
        <w:trPr>
          <w:trHeight w:val="428"/>
        </w:trPr>
        <w:tc>
          <w:tcPr>
            <w:tcW w:w="1275" w:type="dxa"/>
            <w:gridSpan w:val="2"/>
            <w:shd w:val="clear" w:color="000000" w:fill="FFFFFF"/>
            <w:noWrap/>
            <w:vAlign w:val="center"/>
          </w:tcPr>
          <w:p w14:paraId="6F874C05"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347C53ED"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20AC8B88" w14:textId="77777777" w:rsidR="001A7DE0" w:rsidRPr="001A7DE0" w:rsidRDefault="001A7DE0" w:rsidP="001A7DE0">
            <w:pPr>
              <w:jc w:val="center"/>
              <w:rPr>
                <w:rFonts w:ascii="Calibri" w:eastAsia="Calibri" w:hAnsi="Calibri" w:cs="Times New Roman"/>
                <w:sz w:val="20"/>
                <w:szCs w:val="20"/>
              </w:rPr>
            </w:pPr>
          </w:p>
        </w:tc>
        <w:tc>
          <w:tcPr>
            <w:tcW w:w="993" w:type="dxa"/>
            <w:gridSpan w:val="2"/>
            <w:shd w:val="clear" w:color="auto" w:fill="auto"/>
            <w:noWrap/>
            <w:vAlign w:val="center"/>
          </w:tcPr>
          <w:p w14:paraId="1671B17B"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22B283B1"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3572E622" w14:textId="77777777" w:rsidR="001A7DE0" w:rsidRPr="001A7DE0" w:rsidRDefault="001A7DE0" w:rsidP="001A7DE0">
            <w:pPr>
              <w:jc w:val="center"/>
              <w:rPr>
                <w:rFonts w:ascii="Calibri" w:eastAsia="Calibri" w:hAnsi="Calibri" w:cs="Times New Roman"/>
                <w:sz w:val="20"/>
                <w:szCs w:val="20"/>
              </w:rPr>
            </w:pPr>
          </w:p>
        </w:tc>
        <w:tc>
          <w:tcPr>
            <w:tcW w:w="993" w:type="dxa"/>
            <w:shd w:val="clear" w:color="auto" w:fill="auto"/>
            <w:noWrap/>
            <w:vAlign w:val="center"/>
          </w:tcPr>
          <w:p w14:paraId="13F36F1C" w14:textId="77777777" w:rsidR="001A7DE0" w:rsidRPr="001A7DE0" w:rsidRDefault="001A7DE0" w:rsidP="001A7DE0">
            <w:pPr>
              <w:jc w:val="center"/>
              <w:rPr>
                <w:rFonts w:ascii="Calibri" w:eastAsia="Calibri" w:hAnsi="Calibri" w:cs="Times New Roman"/>
                <w:sz w:val="20"/>
                <w:szCs w:val="20"/>
              </w:rPr>
            </w:pPr>
          </w:p>
        </w:tc>
        <w:tc>
          <w:tcPr>
            <w:tcW w:w="2836" w:type="dxa"/>
            <w:shd w:val="clear" w:color="auto" w:fill="auto"/>
            <w:noWrap/>
            <w:vAlign w:val="bottom"/>
          </w:tcPr>
          <w:p w14:paraId="7CFA46F5" w14:textId="77777777" w:rsidR="001A7DE0" w:rsidRPr="001A7DE0" w:rsidRDefault="001A7DE0" w:rsidP="001A7DE0">
            <w:pPr>
              <w:jc w:val="center"/>
              <w:rPr>
                <w:rFonts w:ascii="Calibri" w:eastAsia="Calibri" w:hAnsi="Calibri" w:cs="Arial"/>
                <w:sz w:val="20"/>
                <w:szCs w:val="20"/>
              </w:rPr>
            </w:pPr>
          </w:p>
        </w:tc>
      </w:tr>
      <w:tr w:rsidR="001A7DE0" w:rsidRPr="001A7DE0" w14:paraId="2F5BB02B" w14:textId="77777777" w:rsidTr="00246C2E">
        <w:tblPrEx>
          <w:tblCellMar>
            <w:left w:w="70" w:type="dxa"/>
            <w:right w:w="70" w:type="dxa"/>
          </w:tblCellMar>
        </w:tblPrEx>
        <w:trPr>
          <w:trHeight w:val="428"/>
        </w:trPr>
        <w:tc>
          <w:tcPr>
            <w:tcW w:w="1275" w:type="dxa"/>
            <w:gridSpan w:val="2"/>
            <w:shd w:val="clear" w:color="000000" w:fill="FFFFFF"/>
            <w:noWrap/>
            <w:vAlign w:val="center"/>
          </w:tcPr>
          <w:p w14:paraId="7A809666"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3216BD71"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2D6E7197" w14:textId="77777777" w:rsidR="001A7DE0" w:rsidRPr="001A7DE0" w:rsidRDefault="001A7DE0" w:rsidP="001A7DE0">
            <w:pPr>
              <w:jc w:val="center"/>
              <w:rPr>
                <w:rFonts w:ascii="Calibri" w:eastAsia="Calibri" w:hAnsi="Calibri" w:cs="Times New Roman"/>
                <w:sz w:val="20"/>
                <w:szCs w:val="20"/>
              </w:rPr>
            </w:pPr>
          </w:p>
        </w:tc>
        <w:tc>
          <w:tcPr>
            <w:tcW w:w="993" w:type="dxa"/>
            <w:gridSpan w:val="2"/>
            <w:shd w:val="clear" w:color="auto" w:fill="auto"/>
            <w:noWrap/>
            <w:vAlign w:val="center"/>
          </w:tcPr>
          <w:p w14:paraId="01088A05"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3FA3A554" w14:textId="77777777" w:rsidR="001A7DE0" w:rsidRPr="001A7DE0" w:rsidRDefault="001A7DE0" w:rsidP="001A7DE0">
            <w:pPr>
              <w:jc w:val="center"/>
              <w:rPr>
                <w:rFonts w:ascii="Calibri" w:eastAsia="Calibri" w:hAnsi="Calibri" w:cs="Times New Roman"/>
                <w:sz w:val="20"/>
                <w:szCs w:val="20"/>
              </w:rPr>
            </w:pPr>
          </w:p>
        </w:tc>
        <w:tc>
          <w:tcPr>
            <w:tcW w:w="992" w:type="dxa"/>
            <w:shd w:val="clear" w:color="auto" w:fill="auto"/>
            <w:noWrap/>
            <w:vAlign w:val="center"/>
          </w:tcPr>
          <w:p w14:paraId="040A543F" w14:textId="77777777" w:rsidR="001A7DE0" w:rsidRPr="001A7DE0" w:rsidRDefault="001A7DE0" w:rsidP="001A7DE0">
            <w:pPr>
              <w:jc w:val="center"/>
              <w:rPr>
                <w:rFonts w:ascii="Calibri" w:eastAsia="Calibri" w:hAnsi="Calibri" w:cs="Times New Roman"/>
                <w:sz w:val="20"/>
                <w:szCs w:val="20"/>
              </w:rPr>
            </w:pPr>
          </w:p>
        </w:tc>
        <w:tc>
          <w:tcPr>
            <w:tcW w:w="993" w:type="dxa"/>
            <w:shd w:val="clear" w:color="auto" w:fill="auto"/>
            <w:noWrap/>
            <w:vAlign w:val="center"/>
          </w:tcPr>
          <w:p w14:paraId="1B4EB3D4" w14:textId="77777777" w:rsidR="001A7DE0" w:rsidRPr="001A7DE0" w:rsidRDefault="001A7DE0" w:rsidP="001A7DE0">
            <w:pPr>
              <w:jc w:val="center"/>
              <w:rPr>
                <w:rFonts w:ascii="Calibri" w:eastAsia="Calibri" w:hAnsi="Calibri" w:cs="Times New Roman"/>
                <w:sz w:val="20"/>
                <w:szCs w:val="20"/>
              </w:rPr>
            </w:pPr>
          </w:p>
        </w:tc>
        <w:tc>
          <w:tcPr>
            <w:tcW w:w="2836" w:type="dxa"/>
            <w:shd w:val="clear" w:color="auto" w:fill="auto"/>
            <w:noWrap/>
            <w:vAlign w:val="bottom"/>
          </w:tcPr>
          <w:p w14:paraId="355595AC" w14:textId="77777777" w:rsidR="001A7DE0" w:rsidRPr="001A7DE0" w:rsidRDefault="001A7DE0" w:rsidP="001A7DE0">
            <w:pPr>
              <w:jc w:val="center"/>
              <w:rPr>
                <w:rFonts w:ascii="Calibri" w:eastAsia="Calibri" w:hAnsi="Calibri" w:cs="Arial"/>
                <w:sz w:val="20"/>
                <w:szCs w:val="20"/>
              </w:rPr>
            </w:pPr>
          </w:p>
        </w:tc>
      </w:tr>
      <w:tr w:rsidR="00293841" w:rsidRPr="001A7DE0" w14:paraId="3A261BCA" w14:textId="77777777" w:rsidTr="001465CF">
        <w:tblPrEx>
          <w:tblCellMar>
            <w:left w:w="70" w:type="dxa"/>
            <w:right w:w="70" w:type="dxa"/>
          </w:tblCellMar>
        </w:tblPrEx>
        <w:trPr>
          <w:trHeight w:val="428"/>
        </w:trPr>
        <w:tc>
          <w:tcPr>
            <w:tcW w:w="3259" w:type="dxa"/>
            <w:gridSpan w:val="4"/>
            <w:shd w:val="clear" w:color="auto" w:fill="auto"/>
            <w:noWrap/>
            <w:vAlign w:val="center"/>
          </w:tcPr>
          <w:p w14:paraId="6B821C70" w14:textId="77777777" w:rsidR="00293841" w:rsidRPr="001A7DE0" w:rsidRDefault="00293841" w:rsidP="001465CF">
            <w:pPr>
              <w:spacing w:after="0"/>
              <w:jc w:val="center"/>
              <w:rPr>
                <w:rFonts w:ascii="Calibri" w:eastAsia="Calibri" w:hAnsi="Calibri" w:cs="Times New Roman"/>
                <w:sz w:val="20"/>
                <w:szCs w:val="20"/>
              </w:rPr>
            </w:pPr>
            <w:r w:rsidRPr="00657B2C">
              <w:rPr>
                <w:sz w:val="20"/>
                <w:szCs w:val="20"/>
              </w:rPr>
              <w:t>Proponowana kwota dofinansowania:</w:t>
            </w:r>
          </w:p>
        </w:tc>
        <w:tc>
          <w:tcPr>
            <w:tcW w:w="6806" w:type="dxa"/>
            <w:gridSpan w:val="6"/>
            <w:shd w:val="clear" w:color="auto" w:fill="auto"/>
            <w:noWrap/>
            <w:vAlign w:val="center"/>
          </w:tcPr>
          <w:p w14:paraId="7989E514" w14:textId="77777777" w:rsidR="00293841" w:rsidRPr="001A7DE0" w:rsidRDefault="00293841" w:rsidP="001465CF">
            <w:pPr>
              <w:spacing w:after="0"/>
              <w:jc w:val="center"/>
              <w:rPr>
                <w:rFonts w:ascii="Calibri" w:eastAsia="Calibri" w:hAnsi="Calibri" w:cs="Arial"/>
                <w:sz w:val="20"/>
                <w:szCs w:val="20"/>
              </w:rPr>
            </w:pPr>
            <w:r>
              <w:rPr>
                <w:rFonts w:cs="Arial"/>
                <w:sz w:val="20"/>
                <w:szCs w:val="20"/>
              </w:rPr>
              <w:t>…………………………..……….</w:t>
            </w:r>
            <w:r w:rsidRPr="00657B2C">
              <w:rPr>
                <w:rFonts w:cs="Arial"/>
                <w:sz w:val="20"/>
                <w:szCs w:val="20"/>
              </w:rPr>
              <w:t xml:space="preserve"> zł (</w:t>
            </w:r>
            <w:r>
              <w:rPr>
                <w:rFonts w:cs="Arial"/>
                <w:sz w:val="20"/>
                <w:szCs w:val="20"/>
              </w:rPr>
              <w:t>w</w:t>
            </w:r>
            <w:r w:rsidRPr="00657B2C">
              <w:rPr>
                <w:rFonts w:cs="Arial"/>
                <w:sz w:val="20"/>
                <w:szCs w:val="20"/>
              </w:rPr>
              <w:t xml:space="preserve">artość projektu ogółem: </w:t>
            </w:r>
            <w:r>
              <w:rPr>
                <w:rFonts w:cs="Arial"/>
                <w:sz w:val="20"/>
                <w:szCs w:val="20"/>
              </w:rPr>
              <w:t>…………………….</w:t>
            </w:r>
            <w:r w:rsidRPr="00657B2C">
              <w:rPr>
                <w:rFonts w:cs="Arial"/>
                <w:sz w:val="20"/>
                <w:szCs w:val="20"/>
              </w:rPr>
              <w:t xml:space="preserve"> zł)</w:t>
            </w:r>
          </w:p>
        </w:tc>
      </w:tr>
      <w:tr w:rsidR="001A7DE0" w:rsidRPr="001A7DE0" w14:paraId="41B1DFDF" w14:textId="77777777" w:rsidTr="00246C2E">
        <w:tblPrEx>
          <w:tblCellMar>
            <w:left w:w="70" w:type="dxa"/>
            <w:right w:w="70" w:type="dxa"/>
          </w:tblCellMar>
        </w:tblPrEx>
        <w:trPr>
          <w:trHeight w:val="340"/>
        </w:trPr>
        <w:tc>
          <w:tcPr>
            <w:tcW w:w="567" w:type="dxa"/>
            <w:shd w:val="clear" w:color="auto" w:fill="D9D9D9"/>
            <w:noWrap/>
            <w:vAlign w:val="center"/>
          </w:tcPr>
          <w:p w14:paraId="6304E108" w14:textId="77777777" w:rsidR="001A7DE0" w:rsidRPr="001A7DE0" w:rsidRDefault="001A7DE0" w:rsidP="001A7DE0">
            <w:pPr>
              <w:spacing w:after="0" w:line="240" w:lineRule="auto"/>
              <w:jc w:val="both"/>
              <w:rPr>
                <w:rFonts w:ascii="Calibri" w:eastAsia="Calibri" w:hAnsi="Calibri" w:cs="Arial"/>
                <w:b/>
                <w:sz w:val="20"/>
                <w:szCs w:val="20"/>
              </w:rPr>
            </w:pPr>
            <w:r w:rsidRPr="001A7DE0">
              <w:rPr>
                <w:rFonts w:ascii="Calibri" w:eastAsia="Calibri" w:hAnsi="Calibri" w:cs="Times New Roman"/>
                <w:b/>
                <w:sz w:val="20"/>
                <w:szCs w:val="20"/>
              </w:rPr>
              <w:t>2.</w:t>
            </w:r>
          </w:p>
        </w:tc>
        <w:tc>
          <w:tcPr>
            <w:tcW w:w="9498" w:type="dxa"/>
            <w:gridSpan w:val="9"/>
            <w:shd w:val="clear" w:color="auto" w:fill="D9D9D9"/>
            <w:vAlign w:val="center"/>
          </w:tcPr>
          <w:p w14:paraId="4D39E924" w14:textId="77777777" w:rsidR="001A7DE0" w:rsidRPr="001A7DE0" w:rsidRDefault="001A7DE0" w:rsidP="001A7DE0">
            <w:pPr>
              <w:spacing w:after="0" w:line="240" w:lineRule="auto"/>
              <w:jc w:val="both"/>
              <w:rPr>
                <w:rFonts w:ascii="Calibri" w:eastAsia="Calibri" w:hAnsi="Calibri" w:cs="Arial"/>
                <w:b/>
                <w:sz w:val="20"/>
                <w:szCs w:val="20"/>
              </w:rPr>
            </w:pPr>
            <w:r w:rsidRPr="001A7DE0">
              <w:rPr>
                <w:rFonts w:ascii="Calibri" w:eastAsia="Calibri" w:hAnsi="Calibri" w:cs="Times New Roman"/>
                <w:b/>
                <w:sz w:val="20"/>
                <w:szCs w:val="20"/>
              </w:rPr>
              <w:t>Pozostałe wymagania  dotyczące zakresu merytorycznego projektu:</w:t>
            </w:r>
          </w:p>
        </w:tc>
      </w:tr>
      <w:tr w:rsidR="001A7DE0" w:rsidRPr="001A7DE0" w14:paraId="21946C9E" w14:textId="77777777" w:rsidTr="00246C2E">
        <w:tblPrEx>
          <w:tblCellMar>
            <w:left w:w="70" w:type="dxa"/>
            <w:right w:w="70" w:type="dxa"/>
          </w:tblCellMar>
        </w:tblPrEx>
        <w:trPr>
          <w:trHeight w:val="282"/>
        </w:trPr>
        <w:tc>
          <w:tcPr>
            <w:tcW w:w="567" w:type="dxa"/>
            <w:shd w:val="clear" w:color="auto" w:fill="D9D9D9"/>
            <w:noWrap/>
          </w:tcPr>
          <w:p w14:paraId="5FE64706" w14:textId="77777777" w:rsidR="001A7DE0" w:rsidRPr="001A7DE0" w:rsidRDefault="001A7DE0" w:rsidP="001A7DE0">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Lp.</w:t>
            </w:r>
          </w:p>
        </w:tc>
        <w:tc>
          <w:tcPr>
            <w:tcW w:w="2976" w:type="dxa"/>
            <w:gridSpan w:val="4"/>
            <w:shd w:val="clear" w:color="auto" w:fill="D9D9D9"/>
          </w:tcPr>
          <w:p w14:paraId="203FA94B"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t>Nazwa kryterium, którego dotyczą negocjacje</w:t>
            </w:r>
          </w:p>
        </w:tc>
        <w:tc>
          <w:tcPr>
            <w:tcW w:w="3686" w:type="dxa"/>
            <w:gridSpan w:val="4"/>
            <w:shd w:val="clear" w:color="auto" w:fill="D9D9D9"/>
          </w:tcPr>
          <w:p w14:paraId="454E5C3E"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t>Zakres negocjacji</w:t>
            </w:r>
          </w:p>
        </w:tc>
        <w:tc>
          <w:tcPr>
            <w:tcW w:w="2836" w:type="dxa"/>
            <w:shd w:val="clear" w:color="auto" w:fill="D9D9D9"/>
          </w:tcPr>
          <w:p w14:paraId="6A3580A0" w14:textId="77777777" w:rsidR="001A7DE0" w:rsidRPr="001A7DE0" w:rsidRDefault="001A7DE0" w:rsidP="001A7DE0">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t xml:space="preserve">Uzasadnienie </w:t>
            </w:r>
          </w:p>
        </w:tc>
      </w:tr>
      <w:tr w:rsidR="001A7DE0" w:rsidRPr="001A7DE0" w14:paraId="35A510E4" w14:textId="77777777" w:rsidTr="00246C2E">
        <w:tblPrEx>
          <w:tblCellMar>
            <w:left w:w="70" w:type="dxa"/>
            <w:right w:w="70" w:type="dxa"/>
          </w:tblCellMar>
        </w:tblPrEx>
        <w:trPr>
          <w:trHeight w:val="454"/>
        </w:trPr>
        <w:tc>
          <w:tcPr>
            <w:tcW w:w="567" w:type="dxa"/>
            <w:shd w:val="clear" w:color="auto" w:fill="FFFFFF"/>
            <w:noWrap/>
          </w:tcPr>
          <w:p w14:paraId="5617B1DA" w14:textId="77777777" w:rsidR="001A7DE0" w:rsidRPr="001A7DE0" w:rsidRDefault="001A7DE0" w:rsidP="001A7DE0">
            <w:pPr>
              <w:spacing w:after="0" w:line="240" w:lineRule="auto"/>
              <w:rPr>
                <w:rFonts w:ascii="Calibri" w:eastAsia="Calibri" w:hAnsi="Calibri" w:cs="Times New Roman"/>
                <w:sz w:val="20"/>
                <w:szCs w:val="20"/>
              </w:rPr>
            </w:pPr>
          </w:p>
        </w:tc>
        <w:tc>
          <w:tcPr>
            <w:tcW w:w="2976" w:type="dxa"/>
            <w:gridSpan w:val="4"/>
            <w:shd w:val="clear" w:color="auto" w:fill="FFFFFF"/>
          </w:tcPr>
          <w:p w14:paraId="660EEAD5" w14:textId="77777777" w:rsidR="001A7DE0" w:rsidRPr="001A7DE0" w:rsidRDefault="001A7DE0" w:rsidP="001A7DE0">
            <w:pPr>
              <w:spacing w:after="0" w:line="240" w:lineRule="auto"/>
              <w:rPr>
                <w:rFonts w:ascii="Calibri" w:eastAsia="Calibri" w:hAnsi="Calibri" w:cs="Times New Roman"/>
                <w:sz w:val="20"/>
                <w:szCs w:val="20"/>
              </w:rPr>
            </w:pPr>
          </w:p>
        </w:tc>
        <w:tc>
          <w:tcPr>
            <w:tcW w:w="3686" w:type="dxa"/>
            <w:gridSpan w:val="4"/>
            <w:shd w:val="clear" w:color="auto" w:fill="FFFFFF"/>
          </w:tcPr>
          <w:p w14:paraId="6553EA22" w14:textId="77777777" w:rsidR="001A7DE0" w:rsidRPr="001A7DE0" w:rsidRDefault="001A7DE0" w:rsidP="001A7DE0">
            <w:pPr>
              <w:spacing w:after="0" w:line="240" w:lineRule="auto"/>
              <w:rPr>
                <w:rFonts w:ascii="Calibri" w:eastAsia="Calibri" w:hAnsi="Calibri" w:cs="Times New Roman"/>
                <w:sz w:val="20"/>
                <w:szCs w:val="20"/>
              </w:rPr>
            </w:pPr>
          </w:p>
        </w:tc>
        <w:tc>
          <w:tcPr>
            <w:tcW w:w="2836" w:type="dxa"/>
            <w:shd w:val="clear" w:color="auto" w:fill="FFFFFF"/>
          </w:tcPr>
          <w:p w14:paraId="5F4A04C0" w14:textId="77777777" w:rsidR="001A7DE0" w:rsidRPr="001A7DE0" w:rsidRDefault="001A7DE0" w:rsidP="001A7DE0">
            <w:pPr>
              <w:spacing w:after="0" w:line="240" w:lineRule="auto"/>
              <w:rPr>
                <w:rFonts w:ascii="Calibri" w:eastAsia="Calibri" w:hAnsi="Calibri" w:cs="Times New Roman"/>
                <w:sz w:val="20"/>
                <w:szCs w:val="20"/>
              </w:rPr>
            </w:pPr>
          </w:p>
        </w:tc>
      </w:tr>
      <w:tr w:rsidR="001A7DE0" w:rsidRPr="001A7DE0" w14:paraId="3AD2932B" w14:textId="77777777" w:rsidTr="00246C2E">
        <w:tblPrEx>
          <w:tblCellMar>
            <w:left w:w="70" w:type="dxa"/>
            <w:right w:w="70" w:type="dxa"/>
          </w:tblCellMar>
        </w:tblPrEx>
        <w:trPr>
          <w:trHeight w:val="454"/>
        </w:trPr>
        <w:tc>
          <w:tcPr>
            <w:tcW w:w="567" w:type="dxa"/>
            <w:shd w:val="clear" w:color="auto" w:fill="FFFFFF"/>
            <w:noWrap/>
          </w:tcPr>
          <w:p w14:paraId="1885DE30" w14:textId="77777777" w:rsidR="001A7DE0" w:rsidRPr="001A7DE0" w:rsidRDefault="001A7DE0" w:rsidP="001A7DE0">
            <w:pPr>
              <w:spacing w:after="0" w:line="240" w:lineRule="auto"/>
              <w:rPr>
                <w:rFonts w:ascii="Calibri" w:eastAsia="Calibri" w:hAnsi="Calibri" w:cs="Times New Roman"/>
                <w:sz w:val="20"/>
                <w:szCs w:val="20"/>
              </w:rPr>
            </w:pPr>
          </w:p>
        </w:tc>
        <w:tc>
          <w:tcPr>
            <w:tcW w:w="2976" w:type="dxa"/>
            <w:gridSpan w:val="4"/>
            <w:shd w:val="clear" w:color="auto" w:fill="FFFFFF"/>
          </w:tcPr>
          <w:p w14:paraId="62A9855E" w14:textId="77777777" w:rsidR="001A7DE0" w:rsidRPr="001A7DE0" w:rsidRDefault="001A7DE0" w:rsidP="001A7DE0">
            <w:pPr>
              <w:spacing w:after="0" w:line="240" w:lineRule="auto"/>
              <w:rPr>
                <w:rFonts w:ascii="Calibri" w:eastAsia="Calibri" w:hAnsi="Calibri" w:cs="Times New Roman"/>
                <w:sz w:val="20"/>
                <w:szCs w:val="20"/>
              </w:rPr>
            </w:pPr>
          </w:p>
        </w:tc>
        <w:tc>
          <w:tcPr>
            <w:tcW w:w="3686" w:type="dxa"/>
            <w:gridSpan w:val="4"/>
            <w:shd w:val="clear" w:color="auto" w:fill="FFFFFF"/>
          </w:tcPr>
          <w:p w14:paraId="1C6E4E41" w14:textId="77777777" w:rsidR="001A7DE0" w:rsidRPr="001A7DE0" w:rsidRDefault="001A7DE0" w:rsidP="001A7DE0">
            <w:pPr>
              <w:spacing w:after="0" w:line="240" w:lineRule="auto"/>
              <w:rPr>
                <w:rFonts w:ascii="Calibri" w:eastAsia="Calibri" w:hAnsi="Calibri" w:cs="Times New Roman"/>
                <w:sz w:val="20"/>
                <w:szCs w:val="20"/>
              </w:rPr>
            </w:pPr>
          </w:p>
        </w:tc>
        <w:tc>
          <w:tcPr>
            <w:tcW w:w="2836" w:type="dxa"/>
            <w:shd w:val="clear" w:color="auto" w:fill="FFFFFF"/>
          </w:tcPr>
          <w:p w14:paraId="4EBCC4B1" w14:textId="77777777" w:rsidR="001A7DE0" w:rsidRPr="001A7DE0" w:rsidRDefault="001A7DE0" w:rsidP="001A7DE0">
            <w:pPr>
              <w:spacing w:after="0" w:line="240" w:lineRule="auto"/>
              <w:rPr>
                <w:rFonts w:ascii="Calibri" w:eastAsia="Calibri" w:hAnsi="Calibri" w:cs="Times New Roman"/>
                <w:sz w:val="20"/>
                <w:szCs w:val="20"/>
              </w:rPr>
            </w:pPr>
          </w:p>
        </w:tc>
      </w:tr>
    </w:tbl>
    <w:p w14:paraId="3B649C6F" w14:textId="77777777" w:rsidR="001A7DE0" w:rsidRPr="001A7DE0" w:rsidRDefault="001A7DE0" w:rsidP="001A7DE0">
      <w:pPr>
        <w:spacing w:after="0" w:line="240" w:lineRule="auto"/>
        <w:rPr>
          <w:rFonts w:ascii="Calibri" w:eastAsia="Calibri" w:hAnsi="Calibri" w:cs="Times New Roman"/>
          <w:sz w:val="16"/>
          <w:szCs w:val="16"/>
        </w:rPr>
      </w:pPr>
    </w:p>
    <w:p w14:paraId="1DD21090" w14:textId="77777777" w:rsidR="001A7DE0" w:rsidRPr="001A7DE0" w:rsidRDefault="001A7DE0" w:rsidP="001A7DE0">
      <w:pPr>
        <w:spacing w:after="0" w:line="240" w:lineRule="auto"/>
        <w:rPr>
          <w:rFonts w:ascii="Calibri" w:eastAsia="Calibri" w:hAnsi="Calibri" w:cs="Times New Roman"/>
          <w:sz w:val="16"/>
          <w:szCs w:val="16"/>
        </w:rPr>
      </w:pPr>
    </w:p>
    <w:p w14:paraId="1ED22DAB" w14:textId="77777777" w:rsidR="001A7DE0" w:rsidRPr="001A7DE0" w:rsidRDefault="001A7DE0" w:rsidP="001A7DE0">
      <w:pPr>
        <w:spacing w:after="0" w:line="240" w:lineRule="auto"/>
        <w:ind w:left="-426" w:firstLine="426"/>
        <w:jc w:val="both"/>
        <w:rPr>
          <w:rFonts w:ascii="Calibri" w:eastAsia="Calibri" w:hAnsi="Calibri" w:cs="Times New Roman"/>
          <w:sz w:val="20"/>
          <w:szCs w:val="20"/>
          <w:lang w:eastAsia="pl-PL"/>
        </w:rPr>
      </w:pPr>
    </w:p>
    <w:p w14:paraId="002ECC4C" w14:textId="77777777" w:rsidR="001A7DE0" w:rsidRPr="001A7DE0" w:rsidRDefault="001A7DE0" w:rsidP="001A7DE0">
      <w:pPr>
        <w:spacing w:after="0" w:line="240" w:lineRule="auto"/>
        <w:ind w:left="-426" w:firstLine="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1E60248D" w14:textId="77777777" w:rsidR="001A7DE0" w:rsidRPr="001A7DE0" w:rsidRDefault="001A7DE0" w:rsidP="001A7DE0">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6966FDC1" w14:textId="77777777" w:rsidR="001A7DE0" w:rsidRDefault="001A7DE0" w:rsidP="00624A21">
      <w:pPr>
        <w:spacing w:before="120" w:after="120" w:line="240" w:lineRule="auto"/>
        <w:rPr>
          <w:rFonts w:ascii="Calibri" w:eastAsia="Times New Roman" w:hAnsi="Calibri" w:cs="Calibri"/>
          <w:b/>
          <w:sz w:val="20"/>
          <w:szCs w:val="20"/>
          <w:lang w:eastAsia="pl-PL"/>
        </w:rPr>
      </w:pPr>
    </w:p>
    <w:p w14:paraId="2F21B6BF" w14:textId="77777777" w:rsidR="00624A21" w:rsidRPr="00624A21" w:rsidRDefault="00624A21" w:rsidP="00624A21">
      <w:pPr>
        <w:spacing w:before="120" w:after="120" w:line="240" w:lineRule="auto"/>
        <w:rPr>
          <w:rFonts w:ascii="Calibri" w:eastAsia="Calibri" w:hAnsi="Calibri" w:cs="Times New Roman"/>
          <w:kern w:val="24"/>
          <w:sz w:val="18"/>
          <w:szCs w:val="18"/>
          <w:lang w:eastAsia="pl-PL"/>
        </w:rPr>
      </w:pPr>
    </w:p>
    <w:p w14:paraId="3B6C8ADD" w14:textId="77777777" w:rsidR="00624A21" w:rsidRDefault="00624A21"/>
    <w:p w14:paraId="4E181315" w14:textId="77777777" w:rsidR="00CE476E" w:rsidRDefault="00CE476E"/>
    <w:p w14:paraId="0CA0DB75" w14:textId="77777777" w:rsidR="00F021D3" w:rsidRDefault="00F021D3"/>
    <w:p w14:paraId="120FCE48" w14:textId="77777777" w:rsidR="00756C08" w:rsidRPr="00756C08" w:rsidRDefault="00EA7A70" w:rsidP="00756C08">
      <w:pPr>
        <w:jc w:val="both"/>
      </w:pPr>
      <w:r>
        <w:rPr>
          <w:noProof/>
          <w:lang w:eastAsia="pl-PL"/>
        </w:rPr>
        <w:drawing>
          <wp:anchor distT="0" distB="0" distL="114300" distR="114300" simplePos="0" relativeHeight="251694080" behindDoc="1" locked="0" layoutInCell="1" allowOverlap="1" wp14:anchorId="6647A148" wp14:editId="650324AA">
            <wp:simplePos x="0" y="0"/>
            <wp:positionH relativeFrom="column">
              <wp:posOffset>-99695</wp:posOffset>
            </wp:positionH>
            <wp:positionV relativeFrom="paragraph">
              <wp:posOffset>519430</wp:posOffset>
            </wp:positionV>
            <wp:extent cx="5924550" cy="533400"/>
            <wp:effectExtent l="0" t="0" r="0" b="0"/>
            <wp:wrapTight wrapText="bothSides">
              <wp:wrapPolygon edited="0">
                <wp:start x="0" y="0"/>
                <wp:lineTo x="0" y="20829"/>
                <wp:lineTo x="21531" y="20829"/>
                <wp:lineTo x="21531" y="0"/>
                <wp:lineTo x="0" y="0"/>
              </wp:wrapPolygon>
            </wp:wrapTight>
            <wp:docPr id="414" name="Obraz 414"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C08" w:rsidRPr="00756C08">
        <w:t xml:space="preserve">Załącznik nr </w:t>
      </w:r>
      <w:r w:rsidR="001A7DE0">
        <w:t>6</w:t>
      </w:r>
      <w:r w:rsidR="00756C08" w:rsidRPr="00756C08">
        <w:t xml:space="preserve"> – </w:t>
      </w:r>
      <w:r w:rsidR="001A7DE0">
        <w:t xml:space="preserve">Wzór </w:t>
      </w:r>
      <w:r w:rsidR="00756C08" w:rsidRPr="00756C08">
        <w:t>Kart</w:t>
      </w:r>
      <w:r w:rsidR="001A7DE0">
        <w:t>y oceny – etap negocjacji</w:t>
      </w:r>
      <w:r w:rsidR="00756C08" w:rsidRPr="00756C08">
        <w:t xml:space="preserve"> wniosku </w:t>
      </w:r>
      <w:r w:rsidR="001A7DE0">
        <w:t xml:space="preserve">konkursowego współfinansowanego z Europejskiego </w:t>
      </w:r>
      <w:r w:rsidR="0074213F">
        <w:t>F</w:t>
      </w:r>
      <w:r w:rsidR="001A7DE0">
        <w:t xml:space="preserve">unduszu Społecznego w ramach RPOWP 2014-2020 </w:t>
      </w:r>
    </w:p>
    <w:p w14:paraId="03694B2B" w14:textId="77777777" w:rsidR="00756C08" w:rsidRPr="00756C08" w:rsidRDefault="00756C08" w:rsidP="00756C08">
      <w:pPr>
        <w:spacing w:after="0" w:line="240" w:lineRule="auto"/>
        <w:rPr>
          <w:rFonts w:ascii="Arial" w:eastAsia="Calibri" w:hAnsi="Arial" w:cs="Arial"/>
          <w:b/>
          <w:noProof/>
          <w:sz w:val="24"/>
          <w:szCs w:val="24"/>
          <w:lang w:eastAsia="pl-PL"/>
        </w:rPr>
      </w:pPr>
    </w:p>
    <w:p w14:paraId="79756E22" w14:textId="77777777" w:rsidR="00EA7A70" w:rsidRDefault="00EA7A70" w:rsidP="00EA7A70">
      <w:pPr>
        <w:spacing w:after="0" w:line="240" w:lineRule="auto"/>
        <w:jc w:val="center"/>
        <w:rPr>
          <w:rFonts w:ascii="Calibri" w:eastAsia="Calibri" w:hAnsi="Calibri" w:cs="Times New Roman"/>
          <w:b/>
          <w:sz w:val="26"/>
          <w:szCs w:val="26"/>
        </w:rPr>
      </w:pPr>
    </w:p>
    <w:p w14:paraId="290F136D" w14:textId="77777777" w:rsidR="00EA7A70" w:rsidRDefault="00EA7A70" w:rsidP="00EA7A70">
      <w:pPr>
        <w:spacing w:after="0" w:line="240" w:lineRule="auto"/>
        <w:jc w:val="center"/>
        <w:rPr>
          <w:rFonts w:ascii="Calibri" w:eastAsia="Calibri" w:hAnsi="Calibri" w:cs="Times New Roman"/>
          <w:b/>
          <w:sz w:val="26"/>
          <w:szCs w:val="26"/>
        </w:rPr>
      </w:pPr>
    </w:p>
    <w:p w14:paraId="426906DA" w14:textId="77777777" w:rsidR="00EA7A70" w:rsidRDefault="00EA7A70" w:rsidP="00EA7A70">
      <w:pPr>
        <w:spacing w:after="0" w:line="240" w:lineRule="auto"/>
        <w:jc w:val="center"/>
        <w:rPr>
          <w:rFonts w:ascii="Calibri" w:eastAsia="Calibri" w:hAnsi="Calibri" w:cs="Times New Roman"/>
          <w:b/>
          <w:sz w:val="26"/>
          <w:szCs w:val="26"/>
        </w:rPr>
      </w:pPr>
    </w:p>
    <w:p w14:paraId="5238B342" w14:textId="77777777" w:rsidR="00EA7A70" w:rsidRPr="00EA7A70" w:rsidRDefault="00EA7A70" w:rsidP="00EA7A70">
      <w:pPr>
        <w:spacing w:after="0" w:line="240" w:lineRule="auto"/>
        <w:jc w:val="center"/>
        <w:rPr>
          <w:rFonts w:ascii="Calibri" w:eastAsia="Calibri" w:hAnsi="Calibri" w:cs="Times New Roman"/>
          <w:b/>
          <w:sz w:val="26"/>
          <w:szCs w:val="26"/>
        </w:rPr>
      </w:pPr>
      <w:r w:rsidRPr="00EA7A70">
        <w:rPr>
          <w:rFonts w:ascii="Calibri" w:eastAsia="Calibri" w:hAnsi="Calibri" w:cs="Times New Roman"/>
          <w:b/>
          <w:sz w:val="26"/>
          <w:szCs w:val="26"/>
        </w:rPr>
        <w:t>KARTA OCENY</w:t>
      </w:r>
      <w:r w:rsidRPr="00EA7A70">
        <w:rPr>
          <w:rFonts w:ascii="Calibri" w:eastAsia="Calibri" w:hAnsi="Calibri" w:cs="Times New Roman"/>
          <w:b/>
          <w:sz w:val="20"/>
          <w:szCs w:val="20"/>
        </w:rPr>
        <w:t>–</w:t>
      </w:r>
      <w:r w:rsidRPr="00EA7A70">
        <w:rPr>
          <w:rFonts w:ascii="Calibri" w:eastAsia="Calibri" w:hAnsi="Calibri" w:cs="Times New Roman"/>
          <w:b/>
          <w:sz w:val="26"/>
          <w:szCs w:val="26"/>
        </w:rPr>
        <w:t xml:space="preserve"> ETAP NEGOCJACJI </w:t>
      </w:r>
      <w:r w:rsidRPr="00EA7A70">
        <w:rPr>
          <w:rFonts w:ascii="Calibri" w:eastAsia="Calibri" w:hAnsi="Calibri" w:cs="Times New Roman"/>
          <w:b/>
          <w:sz w:val="26"/>
          <w:szCs w:val="26"/>
        </w:rPr>
        <w:br/>
      </w:r>
    </w:p>
    <w:p w14:paraId="6441D18D" w14:textId="77777777" w:rsidR="00EA7A70" w:rsidRPr="00EA7A70" w:rsidRDefault="00EA7A70" w:rsidP="00EA7A70">
      <w:pPr>
        <w:spacing w:after="0" w:line="240" w:lineRule="auto"/>
        <w:jc w:val="both"/>
        <w:rPr>
          <w:rFonts w:ascii="Calibri" w:eastAsia="Calibri" w:hAnsi="Calibri" w:cs="Times New Roman"/>
          <w:sz w:val="24"/>
          <w:szCs w:val="24"/>
        </w:rPr>
      </w:pPr>
    </w:p>
    <w:p w14:paraId="4C11019D" w14:textId="77777777" w:rsidR="00EA7A70" w:rsidRPr="00EA7A70" w:rsidRDefault="00EA7A70" w:rsidP="00EA7A70">
      <w:pPr>
        <w:spacing w:after="0" w:line="240" w:lineRule="auto"/>
        <w:jc w:val="both"/>
        <w:rPr>
          <w:rFonts w:ascii="Calibri" w:eastAsia="Calibri" w:hAnsi="Calibri" w:cs="Times New Roman"/>
          <w:sz w:val="24"/>
          <w:szCs w:val="24"/>
        </w:rPr>
      </w:pPr>
    </w:p>
    <w:p w14:paraId="4377B362" w14:textId="77777777" w:rsidR="00EA7A70" w:rsidRPr="00EA7A70" w:rsidRDefault="00EA7A70" w:rsidP="00EA7A70">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NR  WNIOSKU O DOFINANSOWANIE PROJEKTU:</w:t>
      </w:r>
    </w:p>
    <w:p w14:paraId="62299E27" w14:textId="77777777" w:rsidR="00EA7A70" w:rsidRPr="00EA7A70" w:rsidRDefault="00EA7A70" w:rsidP="00EA7A70">
      <w:pPr>
        <w:spacing w:after="0"/>
        <w:ind w:left="-426"/>
        <w:rPr>
          <w:rFonts w:ascii="Calibri" w:eastAsia="Calibri" w:hAnsi="Calibri" w:cs="Times New Roman"/>
          <w:kern w:val="24"/>
          <w:sz w:val="20"/>
          <w:szCs w:val="20"/>
        </w:rPr>
      </w:pPr>
      <w:r w:rsidRPr="00EA7A70">
        <w:rPr>
          <w:rFonts w:ascii="Calibri" w:eastAsia="Calibri" w:hAnsi="Calibri" w:cs="Times New Roman"/>
          <w:b/>
          <w:kern w:val="24"/>
          <w:sz w:val="20"/>
          <w:szCs w:val="20"/>
        </w:rPr>
        <w:t>INSTYTUCJA PRZYJMUJĄCA WNIOSEK O DOFINANSOWANIE PROJEKTU</w:t>
      </w:r>
      <w:r w:rsidRPr="00EA7A70">
        <w:rPr>
          <w:rFonts w:ascii="Calibri" w:eastAsia="Calibri" w:hAnsi="Calibri" w:cs="Times New Roman"/>
          <w:kern w:val="24"/>
          <w:sz w:val="20"/>
          <w:szCs w:val="20"/>
        </w:rPr>
        <w:t>:</w:t>
      </w:r>
    </w:p>
    <w:p w14:paraId="71A5190E" w14:textId="77777777" w:rsidR="00EA7A70" w:rsidRPr="00EA7A70" w:rsidRDefault="00EA7A70" w:rsidP="00EA7A70">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NR NABORU:</w:t>
      </w:r>
    </w:p>
    <w:p w14:paraId="65BF1496" w14:textId="77777777" w:rsidR="00EA7A70" w:rsidRPr="00EA7A70" w:rsidRDefault="00EA7A70" w:rsidP="00EA7A70">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SUMA KONTROLNA WNIOSKU PO PROCESIE NEGOCJACJI :</w:t>
      </w:r>
    </w:p>
    <w:p w14:paraId="6E85AAE9" w14:textId="77777777" w:rsidR="00EA7A70" w:rsidRPr="00EA7A70" w:rsidRDefault="00EA7A70" w:rsidP="00EA7A70">
      <w:pPr>
        <w:spacing w:after="0"/>
        <w:ind w:left="-426"/>
        <w:rPr>
          <w:rFonts w:ascii="Calibri" w:eastAsia="Calibri" w:hAnsi="Calibri" w:cs="Times New Roman"/>
          <w:kern w:val="24"/>
          <w:sz w:val="20"/>
          <w:szCs w:val="20"/>
        </w:rPr>
      </w:pPr>
      <w:r w:rsidRPr="00EA7A70">
        <w:rPr>
          <w:rFonts w:ascii="Calibri" w:eastAsia="Calibri" w:hAnsi="Calibri" w:cs="Times New Roman"/>
          <w:b/>
          <w:kern w:val="24"/>
          <w:sz w:val="20"/>
          <w:szCs w:val="20"/>
        </w:rPr>
        <w:t>TYTUŁ PROJEKTU</w:t>
      </w:r>
      <w:r w:rsidRPr="00EA7A70">
        <w:rPr>
          <w:rFonts w:ascii="Calibri" w:eastAsia="Calibri" w:hAnsi="Calibri" w:cs="Times New Roman"/>
          <w:kern w:val="24"/>
          <w:sz w:val="20"/>
          <w:szCs w:val="20"/>
        </w:rPr>
        <w:t>:</w:t>
      </w:r>
    </w:p>
    <w:p w14:paraId="18FAA67B" w14:textId="77777777" w:rsidR="00EA7A70" w:rsidRPr="00EA7A70" w:rsidRDefault="00EA7A70" w:rsidP="00EA7A70">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NAZWA WNIOSKODAWCY:</w:t>
      </w:r>
    </w:p>
    <w:p w14:paraId="62D17DA5" w14:textId="77777777" w:rsidR="00EA7A70" w:rsidRPr="00EA7A70" w:rsidRDefault="00EA7A70" w:rsidP="00EA7A70">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IMIĘ I NAZWISKO OCENIAJĄCEGO:</w:t>
      </w:r>
    </w:p>
    <w:p w14:paraId="19CE0F4A"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p>
    <w:p w14:paraId="112D5663"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p>
    <w:tbl>
      <w:tblPr>
        <w:tblW w:w="1020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1E0" w:firstRow="1" w:lastRow="1" w:firstColumn="1" w:lastColumn="1" w:noHBand="0" w:noVBand="0"/>
      </w:tblPr>
      <w:tblGrid>
        <w:gridCol w:w="568"/>
        <w:gridCol w:w="3213"/>
        <w:gridCol w:w="3213"/>
        <w:gridCol w:w="3213"/>
      </w:tblGrid>
      <w:tr w:rsidR="00EA7A70" w:rsidRPr="00EA7A70" w14:paraId="2C28CD97" w14:textId="77777777" w:rsidTr="005478D1">
        <w:trPr>
          <w:trHeight w:val="283"/>
        </w:trPr>
        <w:tc>
          <w:tcPr>
            <w:tcW w:w="10207" w:type="dxa"/>
            <w:gridSpan w:val="4"/>
            <w:shd w:val="clear" w:color="auto" w:fill="A6A6A6"/>
            <w:vAlign w:val="center"/>
          </w:tcPr>
          <w:p w14:paraId="1357D8E7" w14:textId="77777777" w:rsidR="00EA7A70" w:rsidRPr="00EA7A70" w:rsidRDefault="00EA7A70" w:rsidP="00EA7A70">
            <w:pPr>
              <w:spacing w:after="0" w:line="240" w:lineRule="auto"/>
              <w:jc w:val="both"/>
              <w:rPr>
                <w:rFonts w:ascii="Arial" w:eastAsia="Calibri" w:hAnsi="Arial" w:cs="Arial"/>
                <w:b/>
              </w:rPr>
            </w:pPr>
            <w:r w:rsidRPr="00EA7A70">
              <w:rPr>
                <w:rFonts w:ascii="Calibri" w:eastAsia="Calibri" w:hAnsi="Calibri" w:cs="Times New Roman"/>
                <w:b/>
                <w:bCs/>
                <w:sz w:val="20"/>
                <w:szCs w:val="20"/>
              </w:rPr>
              <w:t xml:space="preserve">KRYTERIUM MERYTORYCZNE </w:t>
            </w:r>
          </w:p>
        </w:tc>
      </w:tr>
      <w:tr w:rsidR="00EA7A70" w:rsidRPr="00EA7A70" w14:paraId="03409DEF" w14:textId="77777777" w:rsidTr="005478D1">
        <w:trPr>
          <w:trHeight w:val="455"/>
        </w:trPr>
        <w:tc>
          <w:tcPr>
            <w:tcW w:w="568" w:type="dxa"/>
            <w:vMerge w:val="restart"/>
            <w:shd w:val="clear" w:color="auto" w:fill="D9D9D9"/>
            <w:vAlign w:val="center"/>
          </w:tcPr>
          <w:p w14:paraId="3463F21F" w14:textId="77777777" w:rsidR="00EA7A70" w:rsidRPr="00EA7A70" w:rsidRDefault="00EA7A70" w:rsidP="00EA7A70">
            <w:pPr>
              <w:jc w:val="center"/>
              <w:rPr>
                <w:rFonts w:ascii="Calibri" w:eastAsia="Calibri" w:hAnsi="Calibri" w:cs="Arial"/>
                <w:kern w:val="24"/>
                <w:sz w:val="20"/>
                <w:szCs w:val="20"/>
              </w:rPr>
            </w:pPr>
            <w:r w:rsidRPr="00EA7A70">
              <w:rPr>
                <w:rFonts w:ascii="Calibri" w:eastAsia="Calibri" w:hAnsi="Calibri" w:cs="Arial"/>
                <w:kern w:val="24"/>
                <w:sz w:val="20"/>
                <w:szCs w:val="20"/>
              </w:rPr>
              <w:t>n.</w:t>
            </w:r>
          </w:p>
        </w:tc>
        <w:tc>
          <w:tcPr>
            <w:tcW w:w="9639" w:type="dxa"/>
            <w:gridSpan w:val="3"/>
            <w:tcBorders>
              <w:bottom w:val="single" w:sz="4" w:space="0" w:color="auto"/>
            </w:tcBorders>
            <w:shd w:val="clear" w:color="auto" w:fill="D9D9D9"/>
            <w:vAlign w:val="center"/>
          </w:tcPr>
          <w:p w14:paraId="794C680C" w14:textId="77777777" w:rsidR="00EA7A70" w:rsidRPr="00EA7A70" w:rsidRDefault="00EA7A70" w:rsidP="00EA7A70">
            <w:pPr>
              <w:spacing w:after="0" w:line="240" w:lineRule="auto"/>
              <w:jc w:val="both"/>
              <w:rPr>
                <w:rFonts w:ascii="Calibri" w:eastAsia="Calibri" w:hAnsi="Calibri" w:cs="Arial"/>
                <w:sz w:val="20"/>
                <w:szCs w:val="20"/>
              </w:rPr>
            </w:pPr>
            <w:r w:rsidRPr="00EA7A70">
              <w:rPr>
                <w:rFonts w:ascii="Calibri" w:eastAsia="Calibri" w:hAnsi="Calibri" w:cs="Calibri"/>
                <w:i/>
                <w:sz w:val="20"/>
                <w:szCs w:val="20"/>
              </w:rPr>
              <w:t>Treść kryterium</w:t>
            </w:r>
            <w:r w:rsidRPr="00EA7A70">
              <w:rPr>
                <w:rFonts w:ascii="Calibri" w:eastAsia="Calibri" w:hAnsi="Calibri" w:cs="Calibri"/>
                <w:i/>
                <w:sz w:val="20"/>
                <w:szCs w:val="20"/>
                <w:vertAlign w:val="superscript"/>
              </w:rPr>
              <w:t>*</w:t>
            </w:r>
          </w:p>
        </w:tc>
      </w:tr>
      <w:tr w:rsidR="00EA7A70" w:rsidRPr="00EA7A70" w14:paraId="6F7EE60E" w14:textId="77777777" w:rsidTr="005478D1">
        <w:trPr>
          <w:trHeight w:val="454"/>
        </w:trPr>
        <w:tc>
          <w:tcPr>
            <w:tcW w:w="568" w:type="dxa"/>
            <w:vMerge/>
            <w:shd w:val="clear" w:color="auto" w:fill="D9D9D9"/>
            <w:vAlign w:val="center"/>
          </w:tcPr>
          <w:p w14:paraId="60F779D1" w14:textId="77777777" w:rsidR="00EA7A70" w:rsidRPr="00EA7A70" w:rsidRDefault="00EA7A70" w:rsidP="00EA7A70">
            <w:pPr>
              <w:rPr>
                <w:rFonts w:ascii="Calibri" w:eastAsia="Calibri" w:hAnsi="Calibri" w:cs="Arial"/>
                <w:kern w:val="24"/>
                <w:sz w:val="20"/>
                <w:szCs w:val="20"/>
              </w:rPr>
            </w:pPr>
          </w:p>
        </w:tc>
        <w:tc>
          <w:tcPr>
            <w:tcW w:w="3213" w:type="dxa"/>
            <w:shd w:val="clear" w:color="auto" w:fill="auto"/>
            <w:tcMar>
              <w:top w:w="0" w:type="dxa"/>
              <w:left w:w="57" w:type="dxa"/>
              <w:bottom w:w="0" w:type="dxa"/>
              <w:right w:w="57" w:type="dxa"/>
            </w:tcMar>
            <w:vAlign w:val="center"/>
          </w:tcPr>
          <w:p w14:paraId="11093646" w14:textId="77777777" w:rsidR="00EA7A70" w:rsidRPr="00EA7A70" w:rsidRDefault="00EA7A70" w:rsidP="00EA7A70">
            <w:pPr>
              <w:spacing w:after="0" w:line="240" w:lineRule="auto"/>
              <w:rPr>
                <w:rFonts w:ascii="Calibri" w:eastAsia="Calibri" w:hAnsi="Calibri" w:cs="Times New Roman"/>
                <w:sz w:val="20"/>
                <w:szCs w:val="20"/>
              </w:rPr>
            </w:pPr>
            <w:r w:rsidRPr="00EA7A70">
              <w:rPr>
                <w:rFonts w:ascii="Calibri" w:eastAsia="Calibri" w:hAnsi="Calibri" w:cs="Times New Roman"/>
                <w:sz w:val="20"/>
                <w:szCs w:val="20"/>
              </w:rPr>
              <w:fldChar w:fldCharType="begin">
                <w:ffData>
                  <w:name w:val=""/>
                  <w:enabled/>
                  <w:calcOnExit w:val="0"/>
                  <w:checkBox>
                    <w:size w:val="28"/>
                    <w:default w:val="0"/>
                  </w:checkBox>
                </w:ffData>
              </w:fldChar>
            </w:r>
            <w:r w:rsidRPr="00EA7A7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A7A70">
              <w:rPr>
                <w:rFonts w:ascii="Calibri" w:eastAsia="Calibri" w:hAnsi="Calibri" w:cs="Times New Roman"/>
                <w:sz w:val="20"/>
                <w:szCs w:val="20"/>
              </w:rPr>
              <w:fldChar w:fldCharType="end"/>
            </w:r>
            <w:r w:rsidRPr="00EA7A70">
              <w:rPr>
                <w:rFonts w:ascii="Calibri" w:eastAsia="Calibri" w:hAnsi="Calibri" w:cs="Times New Roman"/>
                <w:sz w:val="20"/>
                <w:szCs w:val="20"/>
              </w:rPr>
              <w:t xml:space="preserve"> TAK</w:t>
            </w:r>
            <w:r w:rsidRPr="00EA7A70">
              <w:rPr>
                <w:rFonts w:ascii="Calibri" w:eastAsia="Calibri" w:hAnsi="Calibri" w:cs="Times New Roman"/>
                <w:sz w:val="20"/>
                <w:vertAlign w:val="superscript"/>
              </w:rPr>
              <w:footnoteReference w:customMarkFollows="1" w:id="23"/>
              <w:t>**</w:t>
            </w:r>
          </w:p>
        </w:tc>
        <w:tc>
          <w:tcPr>
            <w:tcW w:w="3213" w:type="dxa"/>
            <w:tcBorders>
              <w:right w:val="single" w:sz="4" w:space="0" w:color="auto"/>
            </w:tcBorders>
            <w:shd w:val="clear" w:color="auto" w:fill="auto"/>
            <w:tcMar>
              <w:top w:w="0" w:type="dxa"/>
              <w:left w:w="57" w:type="dxa"/>
              <w:bottom w:w="0" w:type="dxa"/>
              <w:right w:w="57" w:type="dxa"/>
            </w:tcMar>
            <w:vAlign w:val="center"/>
          </w:tcPr>
          <w:p w14:paraId="2973E2C3" w14:textId="77777777" w:rsidR="00EA7A70" w:rsidRPr="00EA7A70" w:rsidRDefault="00EA7A70" w:rsidP="00EA7A70">
            <w:pPr>
              <w:spacing w:after="0" w:line="240" w:lineRule="auto"/>
              <w:rPr>
                <w:rFonts w:ascii="Calibri" w:eastAsia="Calibri" w:hAnsi="Calibri" w:cs="Times New Roman"/>
                <w:sz w:val="20"/>
                <w:szCs w:val="20"/>
              </w:rPr>
            </w:pPr>
            <w:r w:rsidRPr="00EA7A70">
              <w:rPr>
                <w:rFonts w:ascii="Calibri" w:eastAsia="Calibri" w:hAnsi="Calibri" w:cs="Times New Roman"/>
                <w:sz w:val="20"/>
                <w:szCs w:val="20"/>
              </w:rPr>
              <w:fldChar w:fldCharType="begin">
                <w:ffData>
                  <w:name w:val=""/>
                  <w:enabled/>
                  <w:calcOnExit w:val="0"/>
                  <w:checkBox>
                    <w:size w:val="28"/>
                    <w:default w:val="0"/>
                  </w:checkBox>
                </w:ffData>
              </w:fldChar>
            </w:r>
            <w:r w:rsidRPr="00EA7A7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A7A70">
              <w:rPr>
                <w:rFonts w:ascii="Calibri" w:eastAsia="Calibri" w:hAnsi="Calibri" w:cs="Times New Roman"/>
                <w:sz w:val="20"/>
                <w:szCs w:val="20"/>
              </w:rPr>
              <w:fldChar w:fldCharType="end"/>
            </w:r>
            <w:r w:rsidRPr="00EA7A70">
              <w:rPr>
                <w:rFonts w:ascii="Calibri" w:eastAsia="Calibri" w:hAnsi="Calibri" w:cs="Times New Roman"/>
                <w:sz w:val="20"/>
                <w:szCs w:val="20"/>
              </w:rPr>
              <w:t xml:space="preserve"> NIE – ODRZUCIĆ PROJEKT</w:t>
            </w:r>
            <w:r w:rsidRPr="00EA7A70">
              <w:rPr>
                <w:rFonts w:ascii="Calibri" w:eastAsia="Calibri" w:hAnsi="Calibri" w:cs="Times New Roman"/>
                <w:sz w:val="20"/>
                <w:szCs w:val="20"/>
                <w:vertAlign w:val="superscript"/>
              </w:rPr>
              <w:t>**</w:t>
            </w:r>
          </w:p>
        </w:tc>
        <w:tc>
          <w:tcPr>
            <w:tcW w:w="3213" w:type="dxa"/>
            <w:tcBorders>
              <w:right w:val="single" w:sz="4" w:space="0" w:color="auto"/>
            </w:tcBorders>
            <w:shd w:val="clear" w:color="auto" w:fill="auto"/>
            <w:vAlign w:val="center"/>
          </w:tcPr>
          <w:p w14:paraId="5DCF29AE" w14:textId="77777777" w:rsidR="00EA7A70" w:rsidRPr="00EA7A70" w:rsidRDefault="00EA7A70" w:rsidP="00EA7A70">
            <w:pPr>
              <w:spacing w:after="0" w:line="240" w:lineRule="auto"/>
              <w:rPr>
                <w:rFonts w:ascii="Calibri" w:eastAsia="Calibri" w:hAnsi="Calibri" w:cs="Times New Roman"/>
                <w:sz w:val="20"/>
                <w:szCs w:val="20"/>
              </w:rPr>
            </w:pPr>
            <w:r w:rsidRPr="00EA7A70">
              <w:rPr>
                <w:rFonts w:ascii="Calibri" w:eastAsia="Calibri" w:hAnsi="Calibri" w:cs="Times New Roman"/>
                <w:sz w:val="20"/>
                <w:szCs w:val="20"/>
              </w:rPr>
              <w:fldChar w:fldCharType="begin">
                <w:ffData>
                  <w:name w:val=""/>
                  <w:enabled/>
                  <w:calcOnExit w:val="0"/>
                  <w:checkBox>
                    <w:size w:val="28"/>
                    <w:default w:val="0"/>
                  </w:checkBox>
                </w:ffData>
              </w:fldChar>
            </w:r>
            <w:r w:rsidRPr="00EA7A7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A7A70">
              <w:rPr>
                <w:rFonts w:ascii="Calibri" w:eastAsia="Calibri" w:hAnsi="Calibri" w:cs="Times New Roman"/>
                <w:sz w:val="20"/>
                <w:szCs w:val="20"/>
              </w:rPr>
              <w:fldChar w:fldCharType="end"/>
            </w:r>
            <w:r w:rsidRPr="00EA7A70">
              <w:rPr>
                <w:rFonts w:ascii="Calibri" w:eastAsia="Calibri" w:hAnsi="Calibri" w:cs="Times New Roman"/>
                <w:sz w:val="20"/>
                <w:szCs w:val="20"/>
              </w:rPr>
              <w:t xml:space="preserve"> NIE DOTYCZY</w:t>
            </w:r>
            <w:r w:rsidRPr="00EA7A70">
              <w:rPr>
                <w:rFonts w:ascii="Calibri" w:eastAsia="Calibri" w:hAnsi="Calibri" w:cs="Times New Roman"/>
                <w:sz w:val="20"/>
                <w:szCs w:val="20"/>
                <w:vertAlign w:val="superscript"/>
              </w:rPr>
              <w:t>**</w:t>
            </w:r>
          </w:p>
        </w:tc>
      </w:tr>
      <w:tr w:rsidR="00EA7A70" w:rsidRPr="00EA7A70" w14:paraId="7D9E82F6" w14:textId="77777777" w:rsidTr="005478D1">
        <w:trPr>
          <w:trHeight w:val="485"/>
        </w:trPr>
        <w:tc>
          <w:tcPr>
            <w:tcW w:w="10207" w:type="dxa"/>
            <w:gridSpan w:val="4"/>
            <w:tcBorders>
              <w:right w:val="single" w:sz="4" w:space="0" w:color="auto"/>
            </w:tcBorders>
            <w:shd w:val="clear" w:color="auto" w:fill="auto"/>
            <w:tcMar>
              <w:top w:w="28" w:type="dxa"/>
              <w:bottom w:w="28" w:type="dxa"/>
            </w:tcMar>
          </w:tcPr>
          <w:p w14:paraId="724C8BDD" w14:textId="77777777" w:rsidR="00EA7A70" w:rsidRPr="00EA7A70" w:rsidRDefault="00EA7A70" w:rsidP="00EA7A70">
            <w:pPr>
              <w:spacing w:after="0" w:line="240" w:lineRule="auto"/>
              <w:rPr>
                <w:rFonts w:ascii="Arial" w:eastAsia="Calibri" w:hAnsi="Arial" w:cs="Arial"/>
                <w:kern w:val="24"/>
              </w:rPr>
            </w:pPr>
            <w:r w:rsidRPr="00EA7A70">
              <w:rPr>
                <w:rFonts w:ascii="Calibri" w:eastAsia="Calibri" w:hAnsi="Calibri" w:cs="Times New Roman"/>
                <w:b/>
                <w:sz w:val="20"/>
                <w:szCs w:val="20"/>
              </w:rPr>
              <w:t>UZASADNIENIE</w:t>
            </w:r>
            <w:r w:rsidRPr="00EA7A70">
              <w:rPr>
                <w:rFonts w:ascii="Arial" w:eastAsia="Calibri" w:hAnsi="Arial" w:cs="Arial"/>
                <w:kern w:val="24"/>
              </w:rPr>
              <w:t>:</w:t>
            </w:r>
          </w:p>
        </w:tc>
      </w:tr>
    </w:tbl>
    <w:p w14:paraId="451303F0"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p>
    <w:p w14:paraId="058AEFAC"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p>
    <w:p w14:paraId="3E195906" w14:textId="77777777" w:rsidR="00EA7A70" w:rsidRPr="00EA7A70" w:rsidRDefault="00EA7A70" w:rsidP="00EA7A70">
      <w:pPr>
        <w:spacing w:after="0" w:line="240" w:lineRule="auto"/>
        <w:rPr>
          <w:rFonts w:ascii="Calibri" w:eastAsia="Calibri" w:hAnsi="Calibri" w:cs="Times New Roman"/>
          <w:sz w:val="20"/>
          <w:szCs w:val="20"/>
        </w:rPr>
      </w:pPr>
    </w:p>
    <w:p w14:paraId="6D791637"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r w:rsidRPr="00EA7A70">
        <w:rPr>
          <w:rFonts w:ascii="Calibri" w:eastAsia="Calibri" w:hAnsi="Calibri" w:cs="Times New Roman"/>
          <w:sz w:val="20"/>
          <w:szCs w:val="20"/>
          <w:lang w:eastAsia="pl-PL"/>
        </w:rPr>
        <w:t>…………………………………………..                                                                           ..…………………………………………………………….</w:t>
      </w:r>
    </w:p>
    <w:p w14:paraId="5956306B" w14:textId="77777777" w:rsidR="00EA7A70" w:rsidRPr="00EA7A70" w:rsidRDefault="00EA7A70" w:rsidP="00EA7A70">
      <w:pPr>
        <w:spacing w:after="0" w:line="240" w:lineRule="auto"/>
        <w:ind w:left="-426" w:firstLine="426"/>
        <w:jc w:val="both"/>
        <w:rPr>
          <w:rFonts w:ascii="Calibri" w:eastAsia="Calibri" w:hAnsi="Calibri" w:cs="Times New Roman"/>
          <w:i/>
          <w:sz w:val="20"/>
          <w:szCs w:val="20"/>
          <w:lang w:eastAsia="pl-PL"/>
        </w:rPr>
      </w:pPr>
      <w:r w:rsidRPr="00EA7A70">
        <w:rPr>
          <w:rFonts w:ascii="Calibri" w:eastAsia="Calibri" w:hAnsi="Calibri" w:cs="Times New Roman"/>
          <w:i/>
          <w:sz w:val="20"/>
          <w:szCs w:val="20"/>
          <w:lang w:eastAsia="pl-PL"/>
        </w:rPr>
        <w:t xml:space="preserve">   miejscowość, data                                                                                                                                podpis</w:t>
      </w:r>
    </w:p>
    <w:p w14:paraId="5A8C5D33" w14:textId="77777777" w:rsidR="00EA7A70" w:rsidRPr="00EA7A70" w:rsidRDefault="00EA7A70" w:rsidP="00EA7A70">
      <w:pPr>
        <w:spacing w:after="0" w:line="240" w:lineRule="auto"/>
        <w:ind w:left="-426" w:firstLine="426"/>
        <w:jc w:val="both"/>
        <w:rPr>
          <w:rFonts w:ascii="Calibri" w:eastAsia="Calibri" w:hAnsi="Calibri" w:cs="Times New Roman"/>
          <w:i/>
          <w:sz w:val="20"/>
          <w:szCs w:val="20"/>
          <w:lang w:eastAsia="pl-PL"/>
        </w:rPr>
      </w:pPr>
    </w:p>
    <w:p w14:paraId="55E04FAF"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p>
    <w:p w14:paraId="195DC478"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p>
    <w:p w14:paraId="3D46E58B" w14:textId="77777777" w:rsidR="00EA7A70" w:rsidRPr="00EA7A70" w:rsidRDefault="00EA7A70" w:rsidP="00EA7A70">
      <w:pPr>
        <w:spacing w:after="0" w:line="240" w:lineRule="auto"/>
        <w:ind w:left="-426" w:firstLine="426"/>
        <w:jc w:val="both"/>
        <w:rPr>
          <w:rFonts w:ascii="Calibri" w:eastAsia="Calibri" w:hAnsi="Calibri" w:cs="Times New Roman"/>
          <w:sz w:val="20"/>
          <w:szCs w:val="20"/>
          <w:lang w:eastAsia="pl-PL"/>
        </w:rPr>
      </w:pPr>
    </w:p>
    <w:p w14:paraId="63E0D6F1" w14:textId="77777777" w:rsidR="00EA7A70" w:rsidRPr="00EA7A70" w:rsidRDefault="00EA7A70" w:rsidP="00EA7A70">
      <w:pPr>
        <w:spacing w:after="0" w:line="240" w:lineRule="auto"/>
      </w:pPr>
    </w:p>
    <w:p w14:paraId="43A2C666" w14:textId="77777777" w:rsidR="00756C08" w:rsidRPr="00756C08" w:rsidRDefault="00756C08" w:rsidP="00756C08">
      <w:pPr>
        <w:spacing w:after="0" w:line="240" w:lineRule="auto"/>
        <w:rPr>
          <w:rFonts w:ascii="Calibri" w:eastAsia="Times New Roman" w:hAnsi="Calibri" w:cs="Times New Roman"/>
          <w:sz w:val="24"/>
          <w:szCs w:val="24"/>
          <w:lang w:eastAsia="zh-CN"/>
        </w:rPr>
      </w:pPr>
    </w:p>
    <w:p w14:paraId="56A211A4" w14:textId="77777777" w:rsidR="00F021D3" w:rsidRDefault="00F021D3"/>
    <w:p w14:paraId="228BB192" w14:textId="77777777" w:rsidR="00F021D3" w:rsidRPr="00F021D3" w:rsidRDefault="00F021D3" w:rsidP="00F021D3">
      <w:pPr>
        <w:rPr>
          <w:rFonts w:ascii="Calibri" w:eastAsia="Calibri" w:hAnsi="Calibri" w:cs="Times New Roman"/>
        </w:rPr>
      </w:pPr>
    </w:p>
    <w:tbl>
      <w:tblPr>
        <w:tblW w:w="10207" w:type="dxa"/>
        <w:tblInd w:w="-318" w:type="dxa"/>
        <w:shd w:val="clear" w:color="auto" w:fill="FFFFFF" w:themeFill="background1"/>
        <w:tblLayout w:type="fixed"/>
        <w:tblLook w:val="04A0" w:firstRow="1" w:lastRow="0" w:firstColumn="1" w:lastColumn="0" w:noHBand="0" w:noVBand="1"/>
      </w:tblPr>
      <w:tblGrid>
        <w:gridCol w:w="6254"/>
        <w:gridCol w:w="3953"/>
      </w:tblGrid>
      <w:tr w:rsidR="00F021D3" w:rsidRPr="00F021D3" w14:paraId="58D8A658" w14:textId="77777777" w:rsidTr="002B2AB4">
        <w:trPr>
          <w:trHeight w:val="454"/>
        </w:trPr>
        <w:tc>
          <w:tcPr>
            <w:tcW w:w="6254" w:type="dxa"/>
            <w:shd w:val="clear" w:color="auto" w:fill="FFFFFF" w:themeFill="background1"/>
            <w:vAlign w:val="center"/>
          </w:tcPr>
          <w:p w14:paraId="64280494" w14:textId="77777777" w:rsidR="00F021D3" w:rsidRPr="00F021D3" w:rsidRDefault="00F021D3" w:rsidP="00F021D3">
            <w:pPr>
              <w:spacing w:after="0" w:line="240" w:lineRule="auto"/>
              <w:jc w:val="both"/>
              <w:rPr>
                <w:rFonts w:ascii="Calibri" w:eastAsia="Calibri" w:hAnsi="Calibri" w:cs="Times New Roman"/>
                <w:b/>
                <w:sz w:val="20"/>
                <w:szCs w:val="20"/>
                <w:lang w:eastAsia="pl-PL"/>
              </w:rPr>
            </w:pPr>
          </w:p>
        </w:tc>
        <w:tc>
          <w:tcPr>
            <w:tcW w:w="3953" w:type="dxa"/>
            <w:shd w:val="clear" w:color="auto" w:fill="FFFFFF" w:themeFill="background1"/>
            <w:vAlign w:val="center"/>
          </w:tcPr>
          <w:p w14:paraId="6E449A19" w14:textId="77777777" w:rsidR="00F021D3" w:rsidRPr="00F021D3" w:rsidRDefault="00F021D3" w:rsidP="00F021D3">
            <w:pPr>
              <w:spacing w:after="0" w:line="240" w:lineRule="auto"/>
              <w:jc w:val="both"/>
              <w:rPr>
                <w:rFonts w:ascii="Calibri" w:eastAsia="Calibri" w:hAnsi="Calibri" w:cs="Times New Roman"/>
                <w:sz w:val="20"/>
                <w:szCs w:val="20"/>
                <w:lang w:eastAsia="pl-PL"/>
              </w:rPr>
            </w:pPr>
          </w:p>
        </w:tc>
      </w:tr>
    </w:tbl>
    <w:p w14:paraId="0A726227" w14:textId="02940090" w:rsidR="00CE476E" w:rsidRPr="00F403DD" w:rsidRDefault="00CE476E" w:rsidP="00CE476E">
      <w:pPr>
        <w:keepNext/>
        <w:keepLines/>
        <w:spacing w:before="200" w:after="0"/>
        <w:outlineLvl w:val="1"/>
        <w:rPr>
          <w:rFonts w:asciiTheme="majorHAnsi" w:eastAsiaTheme="majorEastAsia" w:hAnsiTheme="majorHAnsi" w:cstheme="majorBidi"/>
          <w:b/>
          <w:bCs/>
          <w:i/>
          <w:color w:val="4F81BD" w:themeColor="accent1"/>
          <w:sz w:val="26"/>
          <w:szCs w:val="26"/>
        </w:rPr>
      </w:pPr>
      <w:bookmarkStart w:id="290" w:name="_Toc425494341"/>
      <w:bookmarkStart w:id="291" w:name="_Toc136956943"/>
      <w:r w:rsidRPr="00CE476E">
        <w:rPr>
          <w:rFonts w:asciiTheme="majorHAnsi" w:eastAsiaTheme="majorEastAsia" w:hAnsiTheme="majorHAnsi" w:cstheme="majorBidi"/>
          <w:b/>
          <w:bCs/>
        </w:rPr>
        <w:t xml:space="preserve">Załącznik nr 2. </w:t>
      </w:r>
      <w:r w:rsidRPr="00F403DD">
        <w:rPr>
          <w:rFonts w:asciiTheme="majorHAnsi" w:eastAsiaTheme="majorEastAsia" w:hAnsiTheme="majorHAnsi" w:cstheme="majorBidi"/>
          <w:b/>
          <w:bCs/>
          <w:i/>
        </w:rPr>
        <w:t>Oświadczenie o bezstronności i p</w:t>
      </w:r>
      <w:r w:rsidR="00796269">
        <w:rPr>
          <w:rFonts w:asciiTheme="majorHAnsi" w:eastAsiaTheme="majorEastAsia" w:hAnsiTheme="majorHAnsi" w:cstheme="majorBidi"/>
          <w:b/>
          <w:bCs/>
          <w:i/>
        </w:rPr>
        <w:t>o</w:t>
      </w:r>
      <w:r w:rsidRPr="00F403DD">
        <w:rPr>
          <w:rFonts w:asciiTheme="majorHAnsi" w:eastAsiaTheme="majorEastAsia" w:hAnsiTheme="majorHAnsi" w:cstheme="majorBidi"/>
          <w:b/>
          <w:bCs/>
          <w:i/>
        </w:rPr>
        <w:t xml:space="preserve">ufności </w:t>
      </w:r>
      <w:r w:rsidR="009A0B6C">
        <w:rPr>
          <w:rFonts w:asciiTheme="majorHAnsi" w:eastAsiaTheme="majorEastAsia" w:hAnsiTheme="majorHAnsi" w:cstheme="majorBidi"/>
          <w:b/>
          <w:bCs/>
          <w:i/>
        </w:rPr>
        <w:t>(</w:t>
      </w:r>
      <w:r w:rsidRPr="00F403DD">
        <w:rPr>
          <w:rFonts w:asciiTheme="majorHAnsi" w:eastAsiaTheme="majorEastAsia" w:hAnsiTheme="majorHAnsi" w:cstheme="majorBidi"/>
          <w:b/>
          <w:bCs/>
          <w:i/>
        </w:rPr>
        <w:t>procedur</w:t>
      </w:r>
      <w:r w:rsidR="009A0B6C">
        <w:rPr>
          <w:rFonts w:asciiTheme="majorHAnsi" w:eastAsiaTheme="majorEastAsia" w:hAnsiTheme="majorHAnsi" w:cstheme="majorBidi"/>
          <w:b/>
          <w:bCs/>
          <w:i/>
        </w:rPr>
        <w:t>a</w:t>
      </w:r>
      <w:r w:rsidRPr="00F403DD">
        <w:rPr>
          <w:rFonts w:asciiTheme="majorHAnsi" w:eastAsiaTheme="majorEastAsia" w:hAnsiTheme="majorHAnsi" w:cstheme="majorBidi"/>
          <w:b/>
          <w:bCs/>
          <w:i/>
        </w:rPr>
        <w:t xml:space="preserve"> odwoławcz</w:t>
      </w:r>
      <w:r w:rsidR="009A0B6C">
        <w:rPr>
          <w:rFonts w:asciiTheme="majorHAnsi" w:eastAsiaTheme="majorEastAsia" w:hAnsiTheme="majorHAnsi" w:cstheme="majorBidi"/>
          <w:b/>
          <w:bCs/>
          <w:i/>
        </w:rPr>
        <w:t>a)</w:t>
      </w:r>
      <w:bookmarkEnd w:id="290"/>
      <w:bookmarkEnd w:id="291"/>
    </w:p>
    <w:p w14:paraId="612C2006" w14:textId="77777777" w:rsidR="00CE476E" w:rsidRPr="00CE476E" w:rsidRDefault="005478D1" w:rsidP="00CE476E">
      <w:pPr>
        <w:tabs>
          <w:tab w:val="left" w:pos="540"/>
        </w:tabs>
        <w:autoSpaceDE w:val="0"/>
        <w:spacing w:after="0" w:line="240" w:lineRule="auto"/>
        <w:rPr>
          <w:rFonts w:ascii="Times New Roman" w:eastAsia="Times New Roman" w:hAnsi="Times New Roman" w:cs="Times New Roman"/>
          <w:b/>
          <w:sz w:val="24"/>
          <w:szCs w:val="24"/>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698176" behindDoc="1" locked="0" layoutInCell="1" allowOverlap="1" wp14:anchorId="44A281F9" wp14:editId="2960FCBC">
            <wp:simplePos x="0" y="0"/>
            <wp:positionH relativeFrom="column">
              <wp:posOffset>-50800</wp:posOffset>
            </wp:positionH>
            <wp:positionV relativeFrom="paragraph">
              <wp:posOffset>104775</wp:posOffset>
            </wp:positionV>
            <wp:extent cx="6174105" cy="537845"/>
            <wp:effectExtent l="0" t="0" r="0" b="0"/>
            <wp:wrapTight wrapText="bothSides">
              <wp:wrapPolygon edited="0">
                <wp:start x="0" y="0"/>
                <wp:lineTo x="0" y="20656"/>
                <wp:lineTo x="21527" y="20656"/>
                <wp:lineTo x="21527" y="0"/>
                <wp:lineTo x="0" y="0"/>
              </wp:wrapPolygon>
            </wp:wrapTight>
            <wp:docPr id="418" name="Obraz 418"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5664F" w14:textId="77777777" w:rsidR="00CE476E" w:rsidRPr="00CE476E" w:rsidRDefault="00CE476E" w:rsidP="00B05F5C">
      <w:pPr>
        <w:tabs>
          <w:tab w:val="left" w:pos="540"/>
        </w:tabs>
        <w:autoSpaceDE w:val="0"/>
        <w:spacing w:after="0" w:line="240" w:lineRule="auto"/>
        <w:rPr>
          <w:rFonts w:ascii="Times New Roman" w:eastAsia="Times New Roman" w:hAnsi="Times New Roman" w:cs="Times New Roman"/>
          <w:sz w:val="16"/>
          <w:szCs w:val="16"/>
          <w:lang w:eastAsia="pl-PL"/>
        </w:rPr>
      </w:pPr>
    </w:p>
    <w:p w14:paraId="39C2E6A0" w14:textId="77777777" w:rsidR="00CE476E" w:rsidRPr="00CE476E" w:rsidRDefault="00CE476E" w:rsidP="00CE476E">
      <w:pPr>
        <w:tabs>
          <w:tab w:val="left" w:pos="540"/>
        </w:tabs>
        <w:autoSpaceDE w:val="0"/>
        <w:spacing w:after="0" w:line="240" w:lineRule="auto"/>
        <w:rPr>
          <w:rFonts w:ascii="Times New Roman" w:eastAsia="Times New Roman" w:hAnsi="Times New Roman" w:cs="Times New Roman"/>
          <w:b/>
          <w:sz w:val="24"/>
          <w:szCs w:val="24"/>
          <w:lang w:eastAsia="pl-PL"/>
        </w:rPr>
      </w:pPr>
    </w:p>
    <w:p w14:paraId="051660C5" w14:textId="77777777" w:rsidR="00CE476E" w:rsidRPr="00CE476E" w:rsidRDefault="00CE476E" w:rsidP="00CE476E">
      <w:pPr>
        <w:tabs>
          <w:tab w:val="left" w:pos="540"/>
        </w:tabs>
        <w:autoSpaceDE w:val="0"/>
        <w:spacing w:after="0" w:line="240" w:lineRule="auto"/>
        <w:rPr>
          <w:rFonts w:ascii="Times New Roman" w:eastAsia="Times New Roman" w:hAnsi="Times New Roman" w:cs="TimesNewRoman"/>
          <w:sz w:val="24"/>
          <w:szCs w:val="24"/>
          <w:lang w:eastAsia="pl-PL"/>
        </w:rPr>
      </w:pPr>
    </w:p>
    <w:p w14:paraId="468B1479" w14:textId="61C9D7F8" w:rsidR="00CE476E" w:rsidRPr="00211ADC" w:rsidRDefault="00CE476E" w:rsidP="00211ADC">
      <w:pPr>
        <w:tabs>
          <w:tab w:val="left" w:pos="0"/>
        </w:tabs>
        <w:autoSpaceDE w:val="0"/>
        <w:autoSpaceDN w:val="0"/>
        <w:adjustRightInd w:val="0"/>
        <w:spacing w:after="0"/>
        <w:jc w:val="center"/>
        <w:rPr>
          <w:rFonts w:eastAsia="Times New Roman" w:cstheme="minorHAnsi"/>
          <w:b/>
          <w:sz w:val="26"/>
          <w:szCs w:val="26"/>
          <w:lang w:eastAsia="pl-PL"/>
        </w:rPr>
      </w:pPr>
      <w:r w:rsidRPr="00211ADC">
        <w:rPr>
          <w:rFonts w:eastAsia="Times New Roman" w:cstheme="minorHAnsi"/>
          <w:b/>
          <w:sz w:val="26"/>
          <w:szCs w:val="26"/>
          <w:lang w:eastAsia="pl-PL"/>
        </w:rPr>
        <w:t>OŚWIADCZENIE O BEZSTRONNOŚCI I POUFNOŚCI</w:t>
      </w:r>
    </w:p>
    <w:p w14:paraId="09F61A2F" w14:textId="77777777" w:rsidR="00CE476E" w:rsidRPr="00211ADC" w:rsidRDefault="00CE476E" w:rsidP="00211ADC">
      <w:pPr>
        <w:tabs>
          <w:tab w:val="left" w:pos="0"/>
        </w:tabs>
        <w:autoSpaceDE w:val="0"/>
        <w:autoSpaceDN w:val="0"/>
        <w:adjustRightInd w:val="0"/>
        <w:spacing w:after="0"/>
        <w:rPr>
          <w:rFonts w:eastAsia="Times New Roman" w:cstheme="minorHAnsi"/>
          <w:sz w:val="26"/>
          <w:szCs w:val="26"/>
          <w:vertAlign w:val="superscript"/>
          <w:lang w:eastAsia="pl-PL"/>
        </w:rPr>
      </w:pPr>
      <w:r w:rsidRPr="00211ADC">
        <w:rPr>
          <w:rFonts w:eastAsia="Times New Roman" w:cstheme="minorHAnsi"/>
          <w:sz w:val="26"/>
          <w:szCs w:val="26"/>
          <w:vertAlign w:val="superscript"/>
          <w:lang w:eastAsia="pl-PL"/>
        </w:rPr>
        <w:tab/>
      </w:r>
    </w:p>
    <w:p w14:paraId="41573472" w14:textId="6F04983C" w:rsidR="00CE476E" w:rsidRPr="00211ADC" w:rsidRDefault="00883F0A" w:rsidP="00211ADC">
      <w:pPr>
        <w:autoSpaceDE w:val="0"/>
        <w:autoSpaceDN w:val="0"/>
        <w:adjustRightInd w:val="0"/>
        <w:spacing w:after="0"/>
        <w:ind w:left="180" w:hanging="360"/>
        <w:rPr>
          <w:rFonts w:eastAsia="Times New Roman" w:cstheme="minorHAnsi"/>
          <w:sz w:val="24"/>
          <w:szCs w:val="20"/>
          <w:lang w:eastAsia="pl-PL"/>
        </w:rPr>
      </w:pPr>
      <w:r w:rsidRPr="00883F0A">
        <w:rPr>
          <w:rFonts w:eastAsia="Times New Roman" w:cstheme="minorHAnsi"/>
          <w:sz w:val="24"/>
          <w:szCs w:val="20"/>
          <w:lang w:eastAsia="pl-PL"/>
        </w:rPr>
        <w:t>Imię i Nazwisko</w:t>
      </w:r>
      <w:r w:rsidR="00CE476E" w:rsidRPr="00211ADC">
        <w:rPr>
          <w:rFonts w:eastAsia="Times New Roman" w:cstheme="minorHAnsi"/>
          <w:sz w:val="24"/>
          <w:szCs w:val="20"/>
          <w:lang w:eastAsia="pl-PL"/>
        </w:rPr>
        <w:t xml:space="preserve"> pracownika: ………………………………………………………………</w:t>
      </w:r>
    </w:p>
    <w:p w14:paraId="4983DC2B" w14:textId="5A4E3614" w:rsidR="00CE476E" w:rsidRPr="00211ADC" w:rsidRDefault="00CE476E" w:rsidP="00211ADC">
      <w:pPr>
        <w:tabs>
          <w:tab w:val="left" w:pos="-180"/>
        </w:tabs>
        <w:autoSpaceDE w:val="0"/>
        <w:autoSpaceDN w:val="0"/>
        <w:adjustRightInd w:val="0"/>
        <w:spacing w:after="0"/>
        <w:ind w:left="-180"/>
        <w:rPr>
          <w:rFonts w:eastAsia="Times New Roman" w:cstheme="minorHAnsi"/>
          <w:sz w:val="24"/>
          <w:szCs w:val="20"/>
          <w:lang w:eastAsia="pl-PL"/>
        </w:rPr>
      </w:pPr>
      <w:r w:rsidRPr="00211ADC">
        <w:rPr>
          <w:rFonts w:eastAsia="Times New Roman" w:cstheme="minorHAnsi"/>
          <w:sz w:val="24"/>
          <w:szCs w:val="20"/>
          <w:lang w:eastAsia="pl-PL"/>
        </w:rPr>
        <w:t>Wnioskodawca: ...….……………………………………………………………………………</w:t>
      </w:r>
    </w:p>
    <w:p w14:paraId="62A246E5" w14:textId="77777777" w:rsidR="00CE476E" w:rsidRPr="00211ADC" w:rsidRDefault="00CE476E" w:rsidP="00211ADC">
      <w:pPr>
        <w:tabs>
          <w:tab w:val="left" w:pos="-180"/>
        </w:tabs>
        <w:autoSpaceDE w:val="0"/>
        <w:autoSpaceDN w:val="0"/>
        <w:adjustRightInd w:val="0"/>
        <w:spacing w:after="0"/>
        <w:ind w:left="-180"/>
        <w:rPr>
          <w:rFonts w:eastAsia="Times New Roman" w:cstheme="minorHAnsi"/>
          <w:sz w:val="24"/>
          <w:szCs w:val="20"/>
          <w:lang w:eastAsia="pl-PL"/>
        </w:rPr>
      </w:pPr>
      <w:r w:rsidRPr="00211ADC">
        <w:rPr>
          <w:rFonts w:eastAsia="Times New Roman" w:cstheme="minorHAnsi"/>
          <w:sz w:val="24"/>
          <w:szCs w:val="20"/>
          <w:lang w:eastAsia="pl-PL"/>
        </w:rPr>
        <w:t>Oświadczenie dotyczy wniosku nr ………………………………………………………………..</w:t>
      </w:r>
    </w:p>
    <w:p w14:paraId="0686A0E7" w14:textId="77777777" w:rsidR="00CE476E" w:rsidRPr="00211ADC" w:rsidRDefault="00CE476E" w:rsidP="00211ADC">
      <w:pPr>
        <w:tabs>
          <w:tab w:val="left" w:pos="-180"/>
        </w:tabs>
        <w:autoSpaceDE w:val="0"/>
        <w:autoSpaceDN w:val="0"/>
        <w:adjustRightInd w:val="0"/>
        <w:spacing w:after="0"/>
        <w:ind w:left="-180"/>
        <w:rPr>
          <w:rFonts w:eastAsia="Times New Roman" w:cstheme="minorHAnsi"/>
          <w:sz w:val="24"/>
          <w:szCs w:val="20"/>
          <w:lang w:eastAsia="pl-PL"/>
        </w:rPr>
      </w:pPr>
      <w:r w:rsidRPr="00211ADC">
        <w:rPr>
          <w:rFonts w:eastAsia="Times New Roman" w:cstheme="minorHAnsi"/>
          <w:sz w:val="24"/>
          <w:szCs w:val="20"/>
          <w:lang w:eastAsia="pl-PL"/>
        </w:rPr>
        <w:t>Tytuł projektu:…………………………………………….…........................................................</w:t>
      </w:r>
    </w:p>
    <w:p w14:paraId="75D76BFF" w14:textId="77777777" w:rsidR="00CE476E" w:rsidRPr="00211ADC" w:rsidRDefault="00CE476E" w:rsidP="00211ADC">
      <w:pPr>
        <w:tabs>
          <w:tab w:val="left" w:pos="-180"/>
        </w:tabs>
        <w:autoSpaceDE w:val="0"/>
        <w:autoSpaceDN w:val="0"/>
        <w:adjustRightInd w:val="0"/>
        <w:spacing w:after="0"/>
        <w:ind w:left="-180"/>
        <w:rPr>
          <w:rFonts w:eastAsia="Times New Roman" w:cstheme="minorHAnsi"/>
          <w:sz w:val="24"/>
          <w:szCs w:val="20"/>
          <w:lang w:eastAsia="pl-PL"/>
        </w:rPr>
      </w:pPr>
      <w:r w:rsidRPr="00211ADC">
        <w:rPr>
          <w:rFonts w:eastAsia="Times New Roman" w:cstheme="minorHAnsi"/>
          <w:sz w:val="24"/>
          <w:szCs w:val="20"/>
          <w:lang w:eastAsia="pl-PL"/>
        </w:rPr>
        <w:t>złożonego w ramach Osi priorytetowej………………………………………………………., działania:…………………………………………………………………………………………..</w:t>
      </w:r>
    </w:p>
    <w:p w14:paraId="64570AAC" w14:textId="77777777" w:rsidR="00CE476E" w:rsidRPr="00211ADC" w:rsidRDefault="00CE476E" w:rsidP="00211ADC">
      <w:pPr>
        <w:tabs>
          <w:tab w:val="left" w:pos="-180"/>
        </w:tabs>
        <w:autoSpaceDE w:val="0"/>
        <w:autoSpaceDN w:val="0"/>
        <w:adjustRightInd w:val="0"/>
        <w:spacing w:after="0"/>
        <w:ind w:left="-180"/>
        <w:rPr>
          <w:rFonts w:eastAsia="Times New Roman" w:cstheme="minorHAnsi"/>
          <w:sz w:val="24"/>
          <w:szCs w:val="20"/>
          <w:lang w:eastAsia="pl-PL"/>
        </w:rPr>
      </w:pPr>
      <w:r w:rsidRPr="00211ADC">
        <w:rPr>
          <w:rFonts w:eastAsia="Times New Roman" w:cstheme="minorHAnsi"/>
          <w:sz w:val="24"/>
          <w:szCs w:val="20"/>
          <w:lang w:eastAsia="pl-PL"/>
        </w:rPr>
        <w:t>……………………………………………………………………………………………………..</w:t>
      </w:r>
    </w:p>
    <w:p w14:paraId="7A415E32" w14:textId="77777777" w:rsidR="00CE476E" w:rsidRPr="00211ADC" w:rsidRDefault="00CE476E" w:rsidP="00211ADC">
      <w:pPr>
        <w:tabs>
          <w:tab w:val="left" w:pos="-180"/>
        </w:tabs>
        <w:autoSpaceDE w:val="0"/>
        <w:autoSpaceDN w:val="0"/>
        <w:adjustRightInd w:val="0"/>
        <w:spacing w:after="0"/>
        <w:ind w:left="-180"/>
        <w:rPr>
          <w:rFonts w:eastAsia="Times New Roman" w:cstheme="minorHAnsi"/>
          <w:sz w:val="24"/>
          <w:szCs w:val="20"/>
          <w:lang w:eastAsia="pl-PL"/>
        </w:rPr>
      </w:pPr>
      <w:r w:rsidRPr="00211ADC">
        <w:rPr>
          <w:rFonts w:eastAsia="Times New Roman" w:cstheme="minorHAnsi"/>
          <w:sz w:val="24"/>
          <w:szCs w:val="20"/>
          <w:lang w:eastAsia="pl-PL"/>
        </w:rPr>
        <w:t>Data złożenia protestu:…………………………………………………………………………….</w:t>
      </w:r>
    </w:p>
    <w:p w14:paraId="38C78BB7" w14:textId="77777777" w:rsidR="00CE476E" w:rsidRPr="00CE476E" w:rsidRDefault="00CE476E" w:rsidP="00CE476E">
      <w:pPr>
        <w:tabs>
          <w:tab w:val="left" w:pos="-180"/>
        </w:tabs>
        <w:autoSpaceDE w:val="0"/>
        <w:autoSpaceDN w:val="0"/>
        <w:adjustRightInd w:val="0"/>
        <w:spacing w:after="0" w:line="240" w:lineRule="auto"/>
        <w:ind w:left="-180"/>
        <w:jc w:val="both"/>
        <w:rPr>
          <w:rFonts w:ascii="Times New Roman" w:eastAsia="Times New Roman" w:hAnsi="Times New Roman" w:cs="Arial"/>
          <w:sz w:val="24"/>
          <w:szCs w:val="20"/>
          <w:lang w:eastAsia="pl-PL"/>
        </w:rPr>
      </w:pPr>
    </w:p>
    <w:p w14:paraId="5A47C684" w14:textId="77777777" w:rsidR="00CE476E" w:rsidRPr="00211ADC" w:rsidRDefault="00CE476E" w:rsidP="00211ADC">
      <w:pPr>
        <w:tabs>
          <w:tab w:val="left" w:pos="-180"/>
        </w:tabs>
        <w:autoSpaceDE w:val="0"/>
        <w:autoSpaceDN w:val="0"/>
        <w:adjustRightInd w:val="0"/>
        <w:spacing w:before="360" w:after="240"/>
        <w:ind w:left="-181"/>
        <w:rPr>
          <w:rFonts w:eastAsia="Times New Roman" w:cstheme="minorHAnsi"/>
          <w:b/>
          <w:u w:val="single"/>
          <w:lang w:eastAsia="pl-PL"/>
        </w:rPr>
      </w:pPr>
      <w:r w:rsidRPr="00211ADC">
        <w:rPr>
          <w:rFonts w:eastAsia="Times New Roman" w:cstheme="minorHAnsi"/>
          <w:b/>
          <w:u w:val="single"/>
          <w:lang w:eastAsia="pl-PL"/>
        </w:rPr>
        <w:t>oświadczam, że:</w:t>
      </w:r>
    </w:p>
    <w:p w14:paraId="0E97AA65" w14:textId="12AFEBE2" w:rsidR="00CE476E" w:rsidRPr="00211ADC" w:rsidRDefault="00CE476E" w:rsidP="00211ADC">
      <w:pPr>
        <w:numPr>
          <w:ilvl w:val="0"/>
          <w:numId w:val="79"/>
        </w:numPr>
        <w:autoSpaceDE w:val="0"/>
        <w:autoSpaceDN w:val="0"/>
        <w:adjustRightInd w:val="0"/>
        <w:spacing w:after="240"/>
        <w:rPr>
          <w:rFonts w:eastAsia="Times New Roman" w:cstheme="minorHAnsi"/>
          <w:lang w:eastAsia="pl-PL"/>
        </w:rPr>
      </w:pPr>
      <w:r w:rsidRPr="00211ADC">
        <w:rPr>
          <w:rFonts w:eastAsia="Times New Roman" w:cstheme="minorHAnsi"/>
          <w:lang w:eastAsia="pl-PL"/>
        </w:rPr>
        <w:t>nie zachodzi żadna z okoliczności określonych w ustawie z dnia 14 czerwca 1960 r.- Kodeks postępowania administracyjnego (Dz. U. z 20</w:t>
      </w:r>
      <w:r w:rsidR="001C6B36" w:rsidRPr="00211ADC">
        <w:rPr>
          <w:rFonts w:eastAsia="Times New Roman" w:cstheme="minorHAnsi"/>
          <w:lang w:eastAsia="pl-PL"/>
        </w:rPr>
        <w:t>2</w:t>
      </w:r>
      <w:r w:rsidR="001771A1">
        <w:rPr>
          <w:rFonts w:eastAsia="Times New Roman" w:cstheme="minorHAnsi"/>
          <w:lang w:eastAsia="pl-PL"/>
        </w:rPr>
        <w:t>3</w:t>
      </w:r>
      <w:r w:rsidRPr="00211ADC">
        <w:rPr>
          <w:rFonts w:eastAsia="Times New Roman" w:cstheme="minorHAnsi"/>
          <w:lang w:eastAsia="pl-PL"/>
        </w:rPr>
        <w:t xml:space="preserve"> r. poz. </w:t>
      </w:r>
      <w:r w:rsidR="001771A1">
        <w:rPr>
          <w:rFonts w:eastAsia="Times New Roman" w:cstheme="minorHAnsi"/>
          <w:lang w:eastAsia="pl-PL"/>
        </w:rPr>
        <w:t>775</w:t>
      </w:r>
      <w:r w:rsidR="00CD3418" w:rsidRPr="00211ADC">
        <w:rPr>
          <w:rFonts w:eastAsia="Times New Roman" w:cstheme="minorHAnsi"/>
          <w:lang w:eastAsia="pl-PL"/>
        </w:rPr>
        <w:t xml:space="preserve"> </w:t>
      </w:r>
      <w:r w:rsidR="008C4BBC" w:rsidRPr="00211ADC">
        <w:rPr>
          <w:rFonts w:eastAsia="Times New Roman" w:cstheme="minorHAnsi"/>
          <w:lang w:eastAsia="pl-PL"/>
        </w:rPr>
        <w:t>z późn. zm.</w:t>
      </w:r>
      <w:r w:rsidRPr="00211ADC">
        <w:rPr>
          <w:rFonts w:eastAsia="Times New Roman" w:cstheme="minorHAnsi"/>
          <w:lang w:eastAsia="pl-PL"/>
        </w:rPr>
        <w:t xml:space="preserve">) dotyczących wyłączenia pracownika oraz organu, które stosownie do art. 60 i 67 ustawy z dnia 11 lipca 2014 r. o zasadach realizacji programów w zakresie polityki spójności finansowanych w perspektywie finansowej 2014-2020 skutkują wyłączeniem mnie z udziału w procesie </w:t>
      </w:r>
      <w:r w:rsidRPr="00211ADC">
        <w:rPr>
          <w:rFonts w:eastAsia="Calibri" w:cstheme="minorHAnsi"/>
          <w:lang w:eastAsia="pl-PL"/>
        </w:rPr>
        <w:t>rozpatrywania protestów</w:t>
      </w:r>
      <w:r w:rsidRPr="00211ADC">
        <w:rPr>
          <w:rFonts w:eastAsia="Times New Roman" w:cstheme="minorHAnsi"/>
          <w:lang w:eastAsia="pl-PL"/>
        </w:rPr>
        <w:t>,</w:t>
      </w:r>
    </w:p>
    <w:p w14:paraId="6B70A281" w14:textId="77777777" w:rsidR="00CE476E" w:rsidRPr="00211ADC" w:rsidRDefault="00CE476E" w:rsidP="00211ADC">
      <w:pPr>
        <w:numPr>
          <w:ilvl w:val="0"/>
          <w:numId w:val="79"/>
        </w:numPr>
        <w:autoSpaceDE w:val="0"/>
        <w:autoSpaceDN w:val="0"/>
        <w:adjustRightInd w:val="0"/>
        <w:spacing w:after="120"/>
        <w:rPr>
          <w:rFonts w:eastAsia="Times New Roman" w:cstheme="minorHAnsi"/>
          <w:lang w:eastAsia="pl-PL"/>
        </w:rPr>
      </w:pPr>
      <w:r w:rsidRPr="00211ADC">
        <w:rPr>
          <w:rFonts w:eastAsia="Times New Roman" w:cstheme="minorHAnsi"/>
          <w:lang w:eastAsia="pl-PL"/>
        </w:rPr>
        <w:t xml:space="preserve">nie zachodzą żadne okoliczności mogące budzić uzasadnione wątpliwości, co do mojej bezstronności względem podmiotu ubiegającego się o dofinansowanie lub podmiotu, który złożył wniosek będący przedmiotem </w:t>
      </w:r>
      <w:r w:rsidRPr="00211ADC">
        <w:rPr>
          <w:rFonts w:eastAsia="Calibri" w:cstheme="minorHAnsi"/>
          <w:lang w:eastAsia="pl-PL"/>
        </w:rPr>
        <w:t>protestu</w:t>
      </w:r>
      <w:r w:rsidRPr="00211ADC">
        <w:rPr>
          <w:rFonts w:eastAsia="Times New Roman" w:cstheme="minorHAnsi"/>
          <w:lang w:eastAsia="pl-PL"/>
        </w:rPr>
        <w:t xml:space="preserve">, </w:t>
      </w:r>
    </w:p>
    <w:p w14:paraId="5B172972" w14:textId="77777777" w:rsidR="00CE476E" w:rsidRPr="00211ADC" w:rsidRDefault="00CE476E" w:rsidP="00211ADC">
      <w:pPr>
        <w:autoSpaceDE w:val="0"/>
        <w:autoSpaceDN w:val="0"/>
        <w:adjustRightInd w:val="0"/>
        <w:spacing w:after="120"/>
        <w:ind w:left="-180"/>
        <w:rPr>
          <w:rFonts w:eastAsia="Times New Roman" w:cstheme="minorHAnsi"/>
          <w:lang w:eastAsia="pl-PL"/>
        </w:rPr>
      </w:pPr>
      <w:r w:rsidRPr="00211ADC">
        <w:rPr>
          <w:rFonts w:eastAsia="Times New Roman" w:cstheme="minorHAnsi"/>
          <w:u w:val="single"/>
          <w:lang w:eastAsia="pl-PL"/>
        </w:rPr>
        <w:t>w tym, że</w:t>
      </w:r>
      <w:r w:rsidRPr="00211ADC">
        <w:rPr>
          <w:rFonts w:eastAsia="Times New Roman" w:cstheme="minorHAnsi"/>
          <w:lang w:eastAsia="pl-PL"/>
        </w:rPr>
        <w:t>:</w:t>
      </w:r>
    </w:p>
    <w:p w14:paraId="229DDA8D" w14:textId="77777777" w:rsidR="00CE476E" w:rsidRPr="00211ADC" w:rsidRDefault="00CE476E" w:rsidP="00211ADC">
      <w:pPr>
        <w:numPr>
          <w:ilvl w:val="0"/>
          <w:numId w:val="8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wniosku o dofinansowanie</w:t>
      </w:r>
      <w:r w:rsidRPr="00211ADC">
        <w:rPr>
          <w:rFonts w:eastAsia="Times New Roman" w:cstheme="minorHAnsi"/>
          <w:lang w:eastAsia="pl-PL"/>
        </w:rPr>
        <w:t xml:space="preserve"> będącego przedmiotem </w:t>
      </w:r>
      <w:r w:rsidRPr="00211ADC">
        <w:rPr>
          <w:rFonts w:eastAsia="Calibri" w:cstheme="minorHAnsi"/>
          <w:lang w:eastAsia="pl-PL"/>
        </w:rPr>
        <w:t>protestu</w:t>
      </w:r>
      <w:r w:rsidRPr="00211ADC">
        <w:rPr>
          <w:rFonts w:eastAsia="Times New Roman" w:cstheme="minorHAnsi"/>
          <w:lang w:eastAsia="pl-PL"/>
        </w:rPr>
        <w:t>,</w:t>
      </w:r>
    </w:p>
    <w:p w14:paraId="1CD6086D" w14:textId="77777777" w:rsidR="00CE476E" w:rsidRPr="00211ADC" w:rsidRDefault="00CE476E" w:rsidP="00211ADC">
      <w:pPr>
        <w:numPr>
          <w:ilvl w:val="0"/>
          <w:numId w:val="8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wniosek o dofinansowanie</w:t>
      </w:r>
      <w:r w:rsidRPr="00211ADC">
        <w:rPr>
          <w:rFonts w:eastAsia="Times New Roman" w:cstheme="minorHAnsi"/>
          <w:lang w:eastAsia="pl-PL"/>
        </w:rPr>
        <w:t xml:space="preserve"> będący przedmiotem </w:t>
      </w:r>
      <w:r w:rsidRPr="00211ADC">
        <w:rPr>
          <w:rFonts w:eastAsia="Calibri" w:cstheme="minorHAnsi"/>
          <w:lang w:eastAsia="pl-PL"/>
        </w:rPr>
        <w:t>protestu</w:t>
      </w:r>
      <w:r w:rsidRPr="00211ADC">
        <w:rPr>
          <w:rFonts w:eastAsia="Times New Roman" w:cstheme="minorHAnsi"/>
          <w:lang w:eastAsia="pl-PL"/>
        </w:rPr>
        <w:t>:</w:t>
      </w:r>
    </w:p>
    <w:p w14:paraId="5A0DEFB9" w14:textId="77777777" w:rsidR="00CE476E" w:rsidRPr="00211ADC" w:rsidRDefault="00CE476E"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63B279E6" w14:textId="77777777" w:rsidR="00CE476E" w:rsidRPr="00211ADC" w:rsidRDefault="00CE476E"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50FB69C2" w14:textId="77777777" w:rsidR="00CE476E" w:rsidRPr="00211ADC" w:rsidRDefault="00CE476E" w:rsidP="00211ADC">
      <w:pPr>
        <w:numPr>
          <w:ilvl w:val="0"/>
          <w:numId w:val="8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podmiotem składającym wniosek o dofinansowanie</w:t>
      </w:r>
      <w:r w:rsidRPr="00211ADC">
        <w:rPr>
          <w:rFonts w:eastAsia="Times New Roman" w:cstheme="minorHAnsi"/>
          <w:lang w:eastAsia="pl-PL"/>
        </w:rPr>
        <w:t xml:space="preserve"> będący przedmiotem </w:t>
      </w:r>
      <w:r w:rsidRPr="00211ADC">
        <w:rPr>
          <w:rFonts w:eastAsia="Calibri" w:cstheme="minorHAnsi"/>
          <w:lang w:eastAsia="pl-PL"/>
        </w:rPr>
        <w:t>protestu</w:t>
      </w:r>
      <w:r w:rsidRPr="00211ADC">
        <w:rPr>
          <w:rFonts w:eastAsia="Times New Roman" w:cstheme="minorHAnsi"/>
          <w:lang w:eastAsia="pl-PL"/>
        </w:rPr>
        <w:t>,</w:t>
      </w:r>
    </w:p>
    <w:p w14:paraId="58152552" w14:textId="77777777" w:rsidR="00CE476E" w:rsidRPr="00211ADC" w:rsidRDefault="00CE476E" w:rsidP="00211ADC">
      <w:pPr>
        <w:numPr>
          <w:ilvl w:val="0"/>
          <w:numId w:val="8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podmiotu składającego wniosek o dofinansowanie</w:t>
      </w:r>
      <w:r w:rsidRPr="00211ADC">
        <w:rPr>
          <w:rFonts w:eastAsia="Times New Roman" w:cstheme="minorHAnsi"/>
          <w:lang w:eastAsia="pl-PL"/>
        </w:rPr>
        <w:t xml:space="preserve"> będący przedmiotem </w:t>
      </w:r>
      <w:r w:rsidRPr="00211ADC">
        <w:rPr>
          <w:rFonts w:eastAsia="Calibri" w:cstheme="minorHAnsi"/>
          <w:lang w:eastAsia="pl-PL"/>
        </w:rPr>
        <w:t>protestu</w:t>
      </w:r>
      <w:r w:rsidRPr="00211ADC">
        <w:rPr>
          <w:rFonts w:eastAsia="Times New Roman" w:cstheme="minorHAnsi"/>
          <w:lang w:eastAsia="pl-PL"/>
        </w:rPr>
        <w:t>,</w:t>
      </w:r>
    </w:p>
    <w:p w14:paraId="3E459F91" w14:textId="77777777" w:rsidR="00CE476E" w:rsidRPr="00211ADC" w:rsidRDefault="00CE476E" w:rsidP="00211ADC">
      <w:pPr>
        <w:numPr>
          <w:ilvl w:val="0"/>
          <w:numId w:val="8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podmiotu składającego wniosek o dofinansowanie</w:t>
      </w:r>
      <w:r w:rsidRPr="00211ADC">
        <w:rPr>
          <w:rFonts w:eastAsia="Times New Roman" w:cstheme="minorHAnsi"/>
          <w:lang w:eastAsia="pl-PL"/>
        </w:rPr>
        <w:t xml:space="preserve"> będący przedmiotem </w:t>
      </w:r>
      <w:r w:rsidRPr="00211ADC">
        <w:rPr>
          <w:rFonts w:eastAsia="Calibri" w:cstheme="minorHAnsi"/>
          <w:lang w:eastAsia="pl-PL"/>
        </w:rPr>
        <w:t>protestu</w:t>
      </w:r>
      <w:r w:rsidRPr="00211ADC">
        <w:rPr>
          <w:rFonts w:eastAsia="Times New Roman" w:cstheme="minorHAnsi"/>
          <w:lang w:eastAsia="pl-PL"/>
        </w:rPr>
        <w:t>,</w:t>
      </w:r>
    </w:p>
    <w:p w14:paraId="10076348" w14:textId="77777777" w:rsidR="00CE476E" w:rsidRPr="00211ADC" w:rsidRDefault="00CE476E" w:rsidP="00211ADC">
      <w:pPr>
        <w:numPr>
          <w:ilvl w:val="0"/>
          <w:numId w:val="80"/>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podmiotu składającego wniosek o dofinansowanie</w:t>
      </w:r>
      <w:r w:rsidRPr="00211ADC">
        <w:rPr>
          <w:rFonts w:eastAsia="Times New Roman" w:cstheme="minorHAnsi"/>
          <w:lang w:eastAsia="pl-PL"/>
        </w:rPr>
        <w:t xml:space="preserve"> będący przedmiotem </w:t>
      </w:r>
      <w:r w:rsidRPr="00211ADC">
        <w:rPr>
          <w:rFonts w:eastAsia="Calibri" w:cstheme="minorHAnsi"/>
          <w:lang w:eastAsia="pl-PL"/>
        </w:rPr>
        <w:t>protestu</w:t>
      </w:r>
      <w:r w:rsidRPr="00211ADC">
        <w:rPr>
          <w:rFonts w:eastAsia="Times New Roman" w:cstheme="minorHAnsi"/>
          <w:lang w:eastAsia="pl-PL"/>
        </w:rPr>
        <w:t>, działającego w formie spółki prawa handlowego,</w:t>
      </w:r>
    </w:p>
    <w:p w14:paraId="07C6A8E2" w14:textId="0E1B00DD" w:rsidR="007A2D93" w:rsidRPr="00211ADC" w:rsidRDefault="006B2D79" w:rsidP="00211ADC">
      <w:pPr>
        <w:autoSpaceDE w:val="0"/>
        <w:autoSpaceDN w:val="0"/>
        <w:adjustRightInd w:val="0"/>
        <w:spacing w:after="0"/>
        <w:rPr>
          <w:rFonts w:eastAsia="Times New Roman" w:cstheme="minorHAnsi"/>
          <w:snapToGrid w:val="0"/>
          <w:lang w:eastAsia="pl-PL"/>
        </w:rPr>
      </w:pPr>
      <w:r w:rsidRPr="00211ADC">
        <w:rPr>
          <w:rFonts w:eastAsia="Times New Roman" w:cstheme="minorHAnsi"/>
          <w:snapToGrid w:val="0"/>
          <w:lang w:eastAsia="pl-PL"/>
        </w:rPr>
        <w:t xml:space="preserve">Oświadczam, iż według mojej wiedzy w stosunku do </w:t>
      </w:r>
      <w:r w:rsidR="00A93A1E">
        <w:rPr>
          <w:rFonts w:eastAsia="Times New Roman" w:cstheme="minorHAnsi"/>
          <w:snapToGrid w:val="0"/>
          <w:lang w:eastAsia="pl-PL"/>
        </w:rPr>
        <w:t>ww. Wnioskodawcy</w:t>
      </w:r>
      <w:r w:rsidRPr="00211ADC">
        <w:rPr>
          <w:rFonts w:eastAsia="Times New Roman" w:cstheme="minorHAnsi"/>
          <w:snapToGrid w:val="0"/>
          <w:lang w:eastAsia="pl-PL"/>
        </w:rPr>
        <w:t xml:space="preserve">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57DFA859" w14:textId="672416D3" w:rsidR="00CE476E" w:rsidRPr="00211ADC" w:rsidRDefault="00CE476E" w:rsidP="00211ADC">
      <w:pPr>
        <w:autoSpaceDE w:val="0"/>
        <w:autoSpaceDN w:val="0"/>
        <w:adjustRightInd w:val="0"/>
        <w:spacing w:before="120" w:after="120"/>
        <w:rPr>
          <w:rFonts w:eastAsia="Times New Roman" w:cstheme="minorHAnsi"/>
          <w:b/>
          <w:lang w:eastAsia="pl-PL"/>
        </w:rPr>
      </w:pPr>
      <w:r w:rsidRPr="00211ADC">
        <w:rPr>
          <w:rFonts w:eastAsia="Times New Roman" w:cstheme="minorHAnsi"/>
          <w:snapToGrid w:val="0"/>
          <w:lang w:eastAsia="pl-PL"/>
        </w:rPr>
        <w:t xml:space="preserve">W przypadku powzięcia informacji o istnieniu jakiejkolwiek okoliczności </w:t>
      </w:r>
      <w:r w:rsidRPr="00211ADC">
        <w:rPr>
          <w:rFonts w:eastAsia="Times New Roman" w:cstheme="minorHAnsi"/>
          <w:lang w:eastAsia="pl-PL"/>
        </w:rPr>
        <w:t>mogącej budzić uzasadnione wątpliwości, co do mojej bezstronności w odniesieniu do przekazane</w:t>
      </w:r>
      <w:r w:rsidR="00AC6BE2" w:rsidRPr="00211ADC">
        <w:rPr>
          <w:rFonts w:eastAsia="Times New Roman" w:cstheme="minorHAnsi"/>
          <w:lang w:eastAsia="pl-PL"/>
        </w:rPr>
        <w:t>go</w:t>
      </w:r>
      <w:r w:rsidRPr="00211ADC">
        <w:rPr>
          <w:rFonts w:eastAsia="Times New Roman" w:cstheme="minorHAnsi"/>
          <w:lang w:eastAsia="pl-PL"/>
        </w:rPr>
        <w:t xml:space="preserve"> mi do </w:t>
      </w:r>
      <w:r w:rsidR="00AC6BE2" w:rsidRPr="00211ADC">
        <w:rPr>
          <w:rFonts w:eastAsia="Times New Roman" w:cstheme="minorHAnsi"/>
          <w:lang w:eastAsia="pl-PL"/>
        </w:rPr>
        <w:t>rozpatrzenia protestu</w:t>
      </w:r>
      <w:r w:rsidRPr="00211ADC">
        <w:rPr>
          <w:rFonts w:eastAsia="Times New Roman" w:cstheme="minorHAnsi"/>
          <w:lang w:eastAsia="pl-PL"/>
        </w:rPr>
        <w:t xml:space="preserve">, </w:t>
      </w:r>
      <w:r w:rsidRPr="00211ADC">
        <w:rPr>
          <w:rFonts w:eastAsia="Times New Roman" w:cstheme="minorHAnsi"/>
          <w:snapToGrid w:val="0"/>
          <w:lang w:eastAsia="pl-PL"/>
        </w:rPr>
        <w:t xml:space="preserve"> zobowiązuję się do niezwłocznego jej zgłoszenia przełożonemu oraz </w:t>
      </w:r>
      <w:r w:rsidRPr="00211ADC">
        <w:rPr>
          <w:rFonts w:eastAsia="Times New Roman" w:cstheme="minorHAnsi"/>
          <w:lang w:eastAsia="pl-PL"/>
        </w:rPr>
        <w:t xml:space="preserve">wyłączenia się z dalszego uczestnictwa w rozstrzyganiu protestu. </w:t>
      </w:r>
    </w:p>
    <w:p w14:paraId="3A4A4103" w14:textId="77777777" w:rsidR="00CE476E" w:rsidRPr="00211ADC" w:rsidRDefault="00CE476E" w:rsidP="00211ADC">
      <w:pPr>
        <w:numPr>
          <w:ilvl w:val="0"/>
          <w:numId w:val="79"/>
        </w:numPr>
        <w:autoSpaceDE w:val="0"/>
        <w:autoSpaceDN w:val="0"/>
        <w:adjustRightInd w:val="0"/>
        <w:spacing w:after="0"/>
        <w:contextualSpacing/>
        <w:rPr>
          <w:rFonts w:eastAsia="Times New Roman" w:cstheme="minorHAnsi"/>
          <w:snapToGrid w:val="0"/>
          <w:lang w:eastAsia="pl-PL"/>
        </w:rPr>
      </w:pPr>
      <w:r w:rsidRPr="00211ADC">
        <w:rPr>
          <w:rFonts w:eastAsia="Times New Roman" w:cstheme="minorHAnsi"/>
          <w:snapToGrid w:val="0"/>
          <w:lang w:eastAsia="pl-PL"/>
        </w:rPr>
        <w:t xml:space="preserve">będę wypełniać moje obowiązki w sposób uczciwy, rzetelny, </w:t>
      </w:r>
      <w:r w:rsidRPr="00211ADC">
        <w:rPr>
          <w:rFonts w:eastAsia="Times New Roman" w:cstheme="minorHAnsi"/>
          <w:noProof/>
          <w:lang w:eastAsia="pl-PL"/>
        </w:rPr>
        <w:t>profesjonalny, staranny</w:t>
      </w:r>
      <w:r w:rsidRPr="00211ADC">
        <w:rPr>
          <w:rFonts w:eastAsia="Times New Roman" w:cstheme="minorHAnsi"/>
          <w:snapToGrid w:val="0"/>
          <w:lang w:eastAsia="pl-PL"/>
        </w:rPr>
        <w:t xml:space="preserve"> </w:t>
      </w:r>
      <w:r w:rsidRPr="00211ADC">
        <w:rPr>
          <w:rFonts w:eastAsia="Times New Roman" w:cstheme="minorHAnsi"/>
          <w:snapToGrid w:val="0"/>
          <w:lang w:eastAsia="pl-PL"/>
        </w:rPr>
        <w:br/>
        <w:t>i sprawiedliwy, zgodnie z posiadaną przeze mnie wiedzą,</w:t>
      </w:r>
    </w:p>
    <w:p w14:paraId="4DACF265" w14:textId="77777777" w:rsidR="00CE476E" w:rsidRPr="00211ADC" w:rsidRDefault="00CE476E" w:rsidP="00211ADC">
      <w:pPr>
        <w:numPr>
          <w:ilvl w:val="0"/>
          <w:numId w:val="79"/>
        </w:numPr>
        <w:autoSpaceDE w:val="0"/>
        <w:autoSpaceDN w:val="0"/>
        <w:adjustRightInd w:val="0"/>
        <w:spacing w:after="0"/>
        <w:contextualSpacing/>
        <w:rPr>
          <w:rFonts w:eastAsia="Times New Roman" w:cstheme="minorHAnsi"/>
          <w:snapToGrid w:val="0"/>
          <w:lang w:eastAsia="pl-PL"/>
        </w:rPr>
      </w:pPr>
      <w:r w:rsidRPr="00211ADC">
        <w:rPr>
          <w:rFonts w:eastAsia="Times New Roman" w:cstheme="minorHAnsi"/>
          <w:snapToGrid w:val="0"/>
          <w:lang w:eastAsia="pl-PL"/>
        </w:rPr>
        <w:t xml:space="preserve">nie będę zatrzymywać kopii jakichkolwiek pisemnych lub elektronicznych informacji związanych </w:t>
      </w:r>
      <w:r w:rsidRPr="00211ADC">
        <w:rPr>
          <w:rFonts w:eastAsia="Times New Roman" w:cstheme="minorHAnsi"/>
          <w:snapToGrid w:val="0"/>
          <w:lang w:eastAsia="pl-PL"/>
        </w:rPr>
        <w:br/>
        <w:t xml:space="preserve">z </w:t>
      </w:r>
      <w:r w:rsidRPr="00211ADC">
        <w:rPr>
          <w:rFonts w:eastAsia="Times New Roman" w:cstheme="minorHAnsi"/>
          <w:lang w:eastAsia="pl-PL"/>
        </w:rPr>
        <w:t xml:space="preserve">procesem </w:t>
      </w:r>
      <w:r w:rsidRPr="00211ADC">
        <w:rPr>
          <w:rFonts w:eastAsia="Calibri" w:cstheme="minorHAnsi"/>
          <w:lang w:eastAsia="pl-PL"/>
        </w:rPr>
        <w:t>rozpatrywania protestu</w:t>
      </w:r>
      <w:r w:rsidRPr="00211ADC">
        <w:rPr>
          <w:rFonts w:eastAsia="Times New Roman" w:cstheme="minorHAnsi"/>
          <w:snapToGrid w:val="0"/>
          <w:lang w:eastAsia="pl-PL"/>
        </w:rPr>
        <w:t xml:space="preserve"> dotyczącego ww. projektu,</w:t>
      </w:r>
    </w:p>
    <w:p w14:paraId="7EDBF284" w14:textId="77777777" w:rsidR="00CE476E" w:rsidRPr="00211ADC" w:rsidRDefault="00CE476E" w:rsidP="00211ADC">
      <w:pPr>
        <w:numPr>
          <w:ilvl w:val="0"/>
          <w:numId w:val="79"/>
        </w:numPr>
        <w:autoSpaceDE w:val="0"/>
        <w:autoSpaceDN w:val="0"/>
        <w:adjustRightInd w:val="0"/>
        <w:spacing w:after="0"/>
        <w:contextualSpacing/>
        <w:rPr>
          <w:rFonts w:eastAsia="Times New Roman" w:cstheme="minorHAnsi"/>
          <w:snapToGrid w:val="0"/>
          <w:lang w:eastAsia="pl-PL"/>
        </w:rPr>
      </w:pPr>
      <w:r w:rsidRPr="00211ADC">
        <w:rPr>
          <w:rFonts w:eastAsia="Times New Roman" w:cstheme="minorHAnsi"/>
          <w:snapToGrid w:val="0"/>
          <w:lang w:eastAsia="pl-PL"/>
        </w:rPr>
        <w:t xml:space="preserve">zobowiązuję się do bezterminowego zachowania w tajemnicy wszystkich informacji i dokumentów ujawnionych mi lub wytworzonych przeze mnie lub przygotowanych przeze mnie w trakcie lub jako rezultat </w:t>
      </w:r>
      <w:r w:rsidR="00AC6BE2" w:rsidRPr="00211ADC">
        <w:rPr>
          <w:rFonts w:eastAsia="Times New Roman" w:cstheme="minorHAnsi"/>
          <w:snapToGrid w:val="0"/>
          <w:lang w:eastAsia="pl-PL"/>
        </w:rPr>
        <w:t>rozpatrzenia protestu</w:t>
      </w:r>
      <w:r w:rsidRPr="00211ADC">
        <w:rPr>
          <w:rFonts w:eastAsia="Times New Roman" w:cstheme="minorHAnsi"/>
          <w:snapToGrid w:val="0"/>
          <w:lang w:eastAsia="pl-PL"/>
        </w:rPr>
        <w:t xml:space="preserve">, </w:t>
      </w:r>
      <w:r w:rsidRPr="00211ADC">
        <w:rPr>
          <w:rFonts w:eastAsia="Calibri" w:cstheme="minorHAnsi"/>
          <w:lang w:eastAsia="pl-PL"/>
        </w:rPr>
        <w:t>w szczególności informacji i dokumentów, które stanowią tajemnice wynikające z przepisów powszechnie obowiązującego prawa,</w:t>
      </w:r>
      <w:r w:rsidRPr="00211ADC">
        <w:rPr>
          <w:rFonts w:eastAsia="Times New Roman" w:cstheme="minorHAnsi"/>
          <w:snapToGrid w:val="0"/>
          <w:lang w:eastAsia="pl-PL"/>
        </w:rPr>
        <w:t xml:space="preserve"> i zgadzam się, że informacje te powinny być użyte tylko dla celów niniejsze</w:t>
      </w:r>
      <w:r w:rsidR="00AC6BE2" w:rsidRPr="00211ADC">
        <w:rPr>
          <w:rFonts w:eastAsia="Times New Roman" w:cstheme="minorHAnsi"/>
          <w:snapToGrid w:val="0"/>
          <w:lang w:eastAsia="pl-PL"/>
        </w:rPr>
        <w:t>go rozpatrzenia protestu</w:t>
      </w:r>
      <w:r w:rsidR="007B5F2A" w:rsidRPr="00211ADC" w:rsidDel="007B5F2A">
        <w:rPr>
          <w:rFonts w:eastAsia="Times New Roman" w:cstheme="minorHAnsi"/>
          <w:snapToGrid w:val="0"/>
          <w:lang w:eastAsia="pl-PL"/>
        </w:rPr>
        <w:t xml:space="preserve"> </w:t>
      </w:r>
      <w:r w:rsidRPr="00211ADC">
        <w:rPr>
          <w:rFonts w:eastAsia="Times New Roman" w:cstheme="minorHAnsi"/>
          <w:snapToGrid w:val="0"/>
          <w:lang w:eastAsia="pl-PL"/>
        </w:rPr>
        <w:t>i nie mogą zostać ujawnione stronom trzecim.</w:t>
      </w:r>
    </w:p>
    <w:p w14:paraId="56F3AC63" w14:textId="77777777" w:rsidR="00CE476E" w:rsidRPr="00CE476E" w:rsidRDefault="00CE476E" w:rsidP="00CE476E">
      <w:pPr>
        <w:autoSpaceDE w:val="0"/>
        <w:autoSpaceDN w:val="0"/>
        <w:adjustRightInd w:val="0"/>
        <w:spacing w:after="0" w:line="240" w:lineRule="auto"/>
        <w:jc w:val="both"/>
        <w:rPr>
          <w:rFonts w:ascii="Times New Roman" w:eastAsia="Times New Roman" w:hAnsi="Times New Roman" w:cs="Times New Roman"/>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0"/>
        <w:gridCol w:w="7032"/>
      </w:tblGrid>
      <w:tr w:rsidR="00CE476E" w:rsidRPr="00CE476E" w14:paraId="4B2EB259" w14:textId="77777777" w:rsidTr="00720B9C">
        <w:tc>
          <w:tcPr>
            <w:tcW w:w="2050" w:type="dxa"/>
          </w:tcPr>
          <w:p w14:paraId="5D29244F" w14:textId="77777777" w:rsidR="00CE476E" w:rsidRPr="00211ADC" w:rsidRDefault="00CE476E" w:rsidP="00CE476E">
            <w:pPr>
              <w:spacing w:after="0" w:line="240" w:lineRule="auto"/>
              <w:rPr>
                <w:rFonts w:eastAsia="Times New Roman" w:cstheme="minorHAnsi"/>
                <w:lang w:eastAsia="pl-PL"/>
              </w:rPr>
            </w:pPr>
            <w:r w:rsidRPr="00211ADC">
              <w:rPr>
                <w:rFonts w:eastAsia="Times New Roman" w:cstheme="minorHAnsi"/>
                <w:lang w:eastAsia="pl-PL"/>
              </w:rPr>
              <w:t>Imię i nazwisko</w:t>
            </w:r>
          </w:p>
          <w:p w14:paraId="0E62DC72" w14:textId="77777777" w:rsidR="00CE476E" w:rsidRPr="00211ADC" w:rsidRDefault="00CE476E" w:rsidP="00CE476E">
            <w:pPr>
              <w:spacing w:after="0" w:line="240" w:lineRule="auto"/>
              <w:rPr>
                <w:rFonts w:eastAsia="Times New Roman" w:cstheme="minorHAnsi"/>
                <w:lang w:eastAsia="pl-PL"/>
              </w:rPr>
            </w:pPr>
          </w:p>
        </w:tc>
        <w:tc>
          <w:tcPr>
            <w:tcW w:w="7162" w:type="dxa"/>
          </w:tcPr>
          <w:p w14:paraId="01AFAA8E" w14:textId="77777777" w:rsidR="00CE476E" w:rsidRPr="00CE476E" w:rsidRDefault="00CE476E" w:rsidP="00CE476E">
            <w:pPr>
              <w:spacing w:after="0" w:line="240" w:lineRule="auto"/>
              <w:rPr>
                <w:rFonts w:ascii="Times New Roman" w:eastAsia="Times New Roman" w:hAnsi="Times New Roman" w:cs="Times New Roman"/>
                <w:sz w:val="24"/>
                <w:szCs w:val="24"/>
                <w:lang w:eastAsia="pl-PL"/>
              </w:rPr>
            </w:pPr>
          </w:p>
        </w:tc>
      </w:tr>
      <w:tr w:rsidR="00CE476E" w:rsidRPr="00CE476E" w14:paraId="0426C76E" w14:textId="77777777" w:rsidTr="00720B9C">
        <w:tc>
          <w:tcPr>
            <w:tcW w:w="2050" w:type="dxa"/>
          </w:tcPr>
          <w:p w14:paraId="597CD2FB" w14:textId="77777777" w:rsidR="00CE476E" w:rsidRPr="00211ADC" w:rsidRDefault="00CE476E" w:rsidP="00CE476E">
            <w:pPr>
              <w:spacing w:after="0" w:line="240" w:lineRule="auto"/>
              <w:rPr>
                <w:rFonts w:eastAsia="Times New Roman" w:cstheme="minorHAnsi"/>
                <w:lang w:eastAsia="pl-PL"/>
              </w:rPr>
            </w:pPr>
            <w:r w:rsidRPr="00211ADC">
              <w:rPr>
                <w:rFonts w:eastAsia="Times New Roman" w:cstheme="minorHAnsi"/>
                <w:lang w:eastAsia="pl-PL"/>
              </w:rPr>
              <w:t>Podpis</w:t>
            </w:r>
          </w:p>
          <w:p w14:paraId="24B6BF14" w14:textId="77777777" w:rsidR="00CE476E" w:rsidRPr="00211ADC" w:rsidRDefault="00CE476E" w:rsidP="00CE476E">
            <w:pPr>
              <w:spacing w:after="0" w:line="240" w:lineRule="auto"/>
              <w:rPr>
                <w:rFonts w:eastAsia="Times New Roman" w:cstheme="minorHAnsi"/>
                <w:lang w:eastAsia="pl-PL"/>
              </w:rPr>
            </w:pPr>
          </w:p>
        </w:tc>
        <w:tc>
          <w:tcPr>
            <w:tcW w:w="7162" w:type="dxa"/>
          </w:tcPr>
          <w:p w14:paraId="11CD1838" w14:textId="77777777" w:rsidR="00CE476E" w:rsidRPr="00CE476E" w:rsidRDefault="00CE476E" w:rsidP="00CE476E">
            <w:pPr>
              <w:spacing w:after="0" w:line="240" w:lineRule="auto"/>
              <w:rPr>
                <w:rFonts w:ascii="Times New Roman" w:eastAsia="Times New Roman" w:hAnsi="Times New Roman" w:cs="Times New Roman"/>
                <w:sz w:val="24"/>
                <w:szCs w:val="24"/>
                <w:lang w:eastAsia="pl-PL"/>
              </w:rPr>
            </w:pPr>
          </w:p>
        </w:tc>
      </w:tr>
      <w:tr w:rsidR="00CE476E" w:rsidRPr="00CE476E" w14:paraId="4E833DD1" w14:textId="77777777" w:rsidTr="00720B9C">
        <w:tc>
          <w:tcPr>
            <w:tcW w:w="2050" w:type="dxa"/>
          </w:tcPr>
          <w:p w14:paraId="5EBD8B72" w14:textId="77777777" w:rsidR="00CE476E" w:rsidRPr="00211ADC" w:rsidRDefault="00CE476E" w:rsidP="00CE476E">
            <w:pPr>
              <w:spacing w:after="0" w:line="240" w:lineRule="auto"/>
              <w:rPr>
                <w:rFonts w:eastAsia="Times New Roman" w:cstheme="minorHAnsi"/>
                <w:lang w:eastAsia="pl-PL"/>
              </w:rPr>
            </w:pPr>
            <w:r w:rsidRPr="00211ADC">
              <w:rPr>
                <w:rFonts w:eastAsia="Times New Roman" w:cstheme="minorHAnsi"/>
                <w:lang w:eastAsia="pl-PL"/>
              </w:rPr>
              <w:t xml:space="preserve">Data </w:t>
            </w:r>
          </w:p>
          <w:p w14:paraId="289B6F01" w14:textId="77777777" w:rsidR="00CE476E" w:rsidRPr="00211ADC" w:rsidRDefault="00CE476E" w:rsidP="00CE476E">
            <w:pPr>
              <w:spacing w:after="0" w:line="240" w:lineRule="auto"/>
              <w:rPr>
                <w:rFonts w:eastAsia="Times New Roman" w:cstheme="minorHAnsi"/>
                <w:lang w:eastAsia="pl-PL"/>
              </w:rPr>
            </w:pPr>
          </w:p>
        </w:tc>
        <w:tc>
          <w:tcPr>
            <w:tcW w:w="7162" w:type="dxa"/>
          </w:tcPr>
          <w:p w14:paraId="6DFE43FD" w14:textId="77777777" w:rsidR="00CE476E" w:rsidRPr="00CE476E" w:rsidRDefault="00CE476E" w:rsidP="00CE476E">
            <w:pPr>
              <w:spacing w:after="0" w:line="240" w:lineRule="auto"/>
              <w:rPr>
                <w:rFonts w:ascii="Times New Roman" w:eastAsia="Times New Roman" w:hAnsi="Times New Roman" w:cs="Times New Roman"/>
                <w:sz w:val="24"/>
                <w:szCs w:val="24"/>
                <w:lang w:eastAsia="pl-PL"/>
              </w:rPr>
            </w:pPr>
          </w:p>
        </w:tc>
      </w:tr>
    </w:tbl>
    <w:p w14:paraId="1BE74CFA" w14:textId="77777777" w:rsidR="00CE476E" w:rsidRDefault="00CE476E"/>
    <w:p w14:paraId="1380C254" w14:textId="77777777" w:rsidR="004936E0" w:rsidRDefault="004936E0">
      <w:r>
        <w:br w:type="page"/>
      </w:r>
    </w:p>
    <w:p w14:paraId="4DABCA23" w14:textId="77777777" w:rsidR="004936E0" w:rsidRPr="00F403DD" w:rsidRDefault="004936E0" w:rsidP="004936E0">
      <w:pPr>
        <w:keepNext/>
        <w:keepLines/>
        <w:spacing w:before="200" w:after="0" w:line="240" w:lineRule="auto"/>
        <w:jc w:val="both"/>
        <w:outlineLvl w:val="1"/>
        <w:rPr>
          <w:rFonts w:asciiTheme="majorHAnsi" w:eastAsiaTheme="majorEastAsia" w:hAnsiTheme="majorHAnsi" w:cstheme="majorBidi"/>
          <w:b/>
          <w:bCs/>
          <w:i/>
          <w:color w:val="4F81BD" w:themeColor="accent1"/>
          <w:sz w:val="26"/>
          <w:szCs w:val="26"/>
        </w:rPr>
      </w:pPr>
      <w:bookmarkStart w:id="292" w:name="_Toc425494342"/>
      <w:bookmarkStart w:id="293" w:name="_Toc136956944"/>
      <w:r w:rsidRPr="00F10B8F">
        <w:rPr>
          <w:rFonts w:asciiTheme="majorHAnsi" w:eastAsiaTheme="majorEastAsia" w:hAnsiTheme="majorHAnsi" w:cstheme="majorBidi"/>
          <w:b/>
          <w:bCs/>
        </w:rPr>
        <w:t xml:space="preserve">Załącznik nr 3. </w:t>
      </w:r>
      <w:r w:rsidRPr="00F403DD">
        <w:rPr>
          <w:rFonts w:asciiTheme="majorHAnsi" w:eastAsiaTheme="majorEastAsia" w:hAnsiTheme="majorHAnsi" w:cstheme="majorBidi"/>
          <w:b/>
          <w:bCs/>
          <w:i/>
        </w:rPr>
        <w:t>Oświadczenie o bezstronności w zakresie spełnienia przesłanek, o których mowa w przepisach KPA art. 24 § 1 i 2</w:t>
      </w:r>
      <w:bookmarkEnd w:id="292"/>
      <w:bookmarkEnd w:id="293"/>
    </w:p>
    <w:tbl>
      <w:tblPr>
        <w:tblpPr w:leftFromText="141" w:rightFromText="141" w:bottomFromText="200" w:vertAnchor="page" w:horzAnchor="margin" w:tblpY="2461"/>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5"/>
      </w:tblGrid>
      <w:tr w:rsidR="004936E0" w:rsidRPr="00F10B8F" w14:paraId="7DDD6E38" w14:textId="77777777" w:rsidTr="00720B9C">
        <w:trPr>
          <w:trHeight w:val="12182"/>
        </w:trPr>
        <w:tc>
          <w:tcPr>
            <w:tcW w:w="9142" w:type="dxa"/>
            <w:tcBorders>
              <w:top w:val="single" w:sz="4" w:space="0" w:color="auto"/>
              <w:left w:val="single" w:sz="4" w:space="0" w:color="auto"/>
              <w:bottom w:val="single" w:sz="4" w:space="0" w:color="auto"/>
              <w:right w:val="single" w:sz="4" w:space="0" w:color="auto"/>
            </w:tcBorders>
          </w:tcPr>
          <w:p w14:paraId="52766E57" w14:textId="77777777" w:rsidR="005478D1" w:rsidRDefault="005478D1" w:rsidP="00B05F5C">
            <w:pPr>
              <w:tabs>
                <w:tab w:val="left" w:pos="2156"/>
              </w:tabs>
              <w:spacing w:after="0" w:line="240" w:lineRule="auto"/>
              <w:rPr>
                <w:rFonts w:ascii="Calibri" w:eastAsia="Times New Roman" w:hAnsi="Calibri" w:cs="Calibri"/>
                <w:b/>
                <w:bCs/>
                <w:sz w:val="24"/>
                <w:szCs w:val="24"/>
                <w:lang w:eastAsia="pl-PL"/>
              </w:rPr>
            </w:pPr>
          </w:p>
          <w:p w14:paraId="2473E057" w14:textId="77777777" w:rsidR="004936E0" w:rsidRPr="00F10B8F" w:rsidRDefault="005478D1" w:rsidP="00720B9C">
            <w:pPr>
              <w:tabs>
                <w:tab w:val="left" w:pos="2156"/>
              </w:tabs>
              <w:spacing w:before="120" w:after="240" w:line="240" w:lineRule="auto"/>
              <w:jc w:val="center"/>
              <w:rPr>
                <w:rFonts w:ascii="Calibri" w:eastAsia="Times New Roman" w:hAnsi="Calibri" w:cs="Calibri"/>
                <w:b/>
                <w:bCs/>
                <w:sz w:val="24"/>
                <w:szCs w:val="24"/>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00224" behindDoc="1" locked="0" layoutInCell="1" allowOverlap="1" wp14:anchorId="08CC7285" wp14:editId="265210F7">
                  <wp:simplePos x="0" y="0"/>
                  <wp:positionH relativeFrom="column">
                    <wp:posOffset>-42545</wp:posOffset>
                  </wp:positionH>
                  <wp:positionV relativeFrom="paragraph">
                    <wp:posOffset>-182880</wp:posOffset>
                  </wp:positionV>
                  <wp:extent cx="5762625" cy="533400"/>
                  <wp:effectExtent l="0" t="0" r="9525" b="0"/>
                  <wp:wrapTight wrapText="bothSides">
                    <wp:wrapPolygon edited="0">
                      <wp:start x="0" y="0"/>
                      <wp:lineTo x="0" y="20829"/>
                      <wp:lineTo x="21564" y="20829"/>
                      <wp:lineTo x="21564" y="0"/>
                      <wp:lineTo x="0" y="0"/>
                    </wp:wrapPolygon>
                  </wp:wrapTight>
                  <wp:docPr id="420" name="Obraz 420"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6E0" w:rsidRPr="00F10B8F">
              <w:rPr>
                <w:rFonts w:ascii="Calibri" w:eastAsia="Times New Roman" w:hAnsi="Calibri" w:cs="Calibri"/>
                <w:b/>
                <w:bCs/>
                <w:sz w:val="24"/>
                <w:szCs w:val="24"/>
                <w:lang w:eastAsia="pl-PL"/>
              </w:rPr>
              <w:t>OŚWIADCZENIE O BEZSTRONNOŚCI</w:t>
            </w:r>
          </w:p>
          <w:tbl>
            <w:tblPr>
              <w:tblW w:w="9285" w:type="dxa"/>
              <w:tblLayout w:type="fixed"/>
              <w:tblCellMar>
                <w:left w:w="70" w:type="dxa"/>
                <w:right w:w="70" w:type="dxa"/>
              </w:tblCellMar>
              <w:tblLook w:val="04A0" w:firstRow="1" w:lastRow="0" w:firstColumn="1" w:lastColumn="0" w:noHBand="0" w:noVBand="1"/>
            </w:tblPr>
            <w:tblGrid>
              <w:gridCol w:w="3403"/>
              <w:gridCol w:w="5882"/>
            </w:tblGrid>
            <w:tr w:rsidR="004936E0" w:rsidRPr="00F10B8F" w14:paraId="4EB45D7B" w14:textId="77777777" w:rsidTr="00720B9C">
              <w:tc>
                <w:tcPr>
                  <w:tcW w:w="3402" w:type="dxa"/>
                  <w:hideMark/>
                </w:tcPr>
                <w:p w14:paraId="0C723031" w14:textId="77777777" w:rsidR="004936E0" w:rsidRPr="00F10B8F" w:rsidRDefault="004936E0" w:rsidP="00CB6502">
                  <w:pPr>
                    <w:framePr w:hSpace="141" w:wrap="around" w:vAnchor="page" w:hAnchor="margin" w:y="2461"/>
                    <w:tabs>
                      <w:tab w:val="left" w:pos="2156"/>
                    </w:tabs>
                    <w:spacing w:before="60" w:after="60" w:line="240" w:lineRule="auto"/>
                    <w:ind w:right="-210"/>
                    <w:rPr>
                      <w:rFonts w:ascii="Calibri" w:eastAsia="Calibri" w:hAnsi="Calibri" w:cs="Calibri"/>
                    </w:rPr>
                  </w:pPr>
                  <w:r w:rsidRPr="00F10B8F">
                    <w:rPr>
                      <w:rFonts w:ascii="Calibri" w:eastAsia="Calibri" w:hAnsi="Calibri" w:cs="Calibri"/>
                    </w:rPr>
                    <w:t>Imię i nazwisko pracownika IOK:</w:t>
                  </w:r>
                </w:p>
              </w:tc>
              <w:tc>
                <w:tcPr>
                  <w:tcW w:w="5881" w:type="dxa"/>
                  <w:hideMark/>
                </w:tcPr>
                <w:p w14:paraId="13AF7F53" w14:textId="77777777" w:rsidR="004936E0" w:rsidRPr="00F10B8F" w:rsidRDefault="004936E0" w:rsidP="00CB6502">
                  <w:pPr>
                    <w:framePr w:hSpace="141" w:wrap="around" w:vAnchor="page" w:hAnchor="margin" w:y="2461"/>
                    <w:tabs>
                      <w:tab w:val="left" w:pos="2156"/>
                    </w:tabs>
                    <w:spacing w:before="60" w:after="60" w:line="240" w:lineRule="auto"/>
                    <w:ind w:right="-210"/>
                    <w:rPr>
                      <w:rFonts w:ascii="Calibri" w:eastAsia="Calibri" w:hAnsi="Calibri" w:cs="Calibri"/>
                    </w:rPr>
                  </w:pPr>
                  <w:r w:rsidRPr="00F10B8F">
                    <w:rPr>
                      <w:rFonts w:ascii="Calibri" w:eastAsia="Calibri" w:hAnsi="Calibri" w:cs="Calibri"/>
                    </w:rPr>
                    <w:t>…………………………………………………………………………………..</w:t>
                  </w:r>
                </w:p>
              </w:tc>
            </w:tr>
            <w:tr w:rsidR="004936E0" w:rsidRPr="00F10B8F" w14:paraId="677EF2BC" w14:textId="77777777" w:rsidTr="00720B9C">
              <w:tc>
                <w:tcPr>
                  <w:tcW w:w="3402" w:type="dxa"/>
                  <w:hideMark/>
                </w:tcPr>
                <w:p w14:paraId="787318B6" w14:textId="77777777" w:rsidR="004936E0" w:rsidRPr="00F10B8F" w:rsidRDefault="004936E0" w:rsidP="00CB6502">
                  <w:pPr>
                    <w:framePr w:hSpace="141" w:wrap="around" w:vAnchor="page" w:hAnchor="margin" w:y="2461"/>
                    <w:tabs>
                      <w:tab w:val="left" w:pos="2156"/>
                    </w:tabs>
                    <w:spacing w:before="60" w:after="60" w:line="240" w:lineRule="auto"/>
                    <w:ind w:right="-210"/>
                    <w:rPr>
                      <w:rFonts w:ascii="Calibri" w:eastAsia="Calibri" w:hAnsi="Calibri" w:cs="Calibri"/>
                    </w:rPr>
                  </w:pPr>
                  <w:r w:rsidRPr="00F10B8F">
                    <w:rPr>
                      <w:rFonts w:ascii="Calibri" w:eastAsia="Calibri" w:hAnsi="Calibri" w:cs="Calibri"/>
                    </w:rPr>
                    <w:t>Instytucja organizująca konkurs:</w:t>
                  </w:r>
                </w:p>
              </w:tc>
              <w:tc>
                <w:tcPr>
                  <w:tcW w:w="5881" w:type="dxa"/>
                  <w:hideMark/>
                </w:tcPr>
                <w:p w14:paraId="728806EF" w14:textId="77777777" w:rsidR="004936E0" w:rsidRPr="00F10B8F" w:rsidRDefault="004936E0" w:rsidP="00CB6502">
                  <w:pPr>
                    <w:framePr w:hSpace="141" w:wrap="around" w:vAnchor="page" w:hAnchor="margin" w:y="2461"/>
                    <w:tabs>
                      <w:tab w:val="left" w:pos="2156"/>
                    </w:tabs>
                    <w:spacing w:before="60" w:after="60" w:line="240" w:lineRule="auto"/>
                    <w:ind w:left="-354" w:right="-210"/>
                    <w:rPr>
                      <w:rFonts w:ascii="Calibri" w:eastAsia="Calibri" w:hAnsi="Calibri" w:cs="Calibri"/>
                    </w:rPr>
                  </w:pPr>
                  <w:r w:rsidRPr="00F10B8F">
                    <w:rPr>
                      <w:rFonts w:ascii="Calibri" w:eastAsia="Calibri" w:hAnsi="Calibri" w:cs="Calibri"/>
                    </w:rPr>
                    <w:t>…………………………………………………………………………………………</w:t>
                  </w:r>
                </w:p>
              </w:tc>
            </w:tr>
            <w:tr w:rsidR="004936E0" w:rsidRPr="00F10B8F" w14:paraId="5E1285FB" w14:textId="77777777" w:rsidTr="00720B9C">
              <w:trPr>
                <w:trHeight w:val="63"/>
              </w:trPr>
              <w:tc>
                <w:tcPr>
                  <w:tcW w:w="3402" w:type="dxa"/>
                  <w:hideMark/>
                </w:tcPr>
                <w:p w14:paraId="0C331681" w14:textId="77777777" w:rsidR="004936E0" w:rsidRPr="00F10B8F" w:rsidRDefault="004936E0" w:rsidP="00CB6502">
                  <w:pPr>
                    <w:framePr w:hSpace="141" w:wrap="around" w:vAnchor="page" w:hAnchor="margin" w:y="2461"/>
                    <w:tabs>
                      <w:tab w:val="left" w:pos="2156"/>
                    </w:tabs>
                    <w:spacing w:before="60" w:after="60" w:line="240" w:lineRule="auto"/>
                    <w:ind w:right="-210"/>
                    <w:rPr>
                      <w:rFonts w:ascii="Calibri" w:eastAsia="Calibri" w:hAnsi="Calibri" w:cs="Calibri"/>
                      <w:b/>
                    </w:rPr>
                  </w:pPr>
                  <w:r w:rsidRPr="00F10B8F">
                    <w:rPr>
                      <w:rFonts w:ascii="Calibri" w:eastAsia="Calibri" w:hAnsi="Calibri" w:cs="Calibri"/>
                    </w:rPr>
                    <w:t>Numer konkursu:</w:t>
                  </w:r>
                </w:p>
                <w:p w14:paraId="1EF2FE2D" w14:textId="77777777" w:rsidR="004936E0" w:rsidRPr="00F10B8F" w:rsidRDefault="004936E0" w:rsidP="00CB6502">
                  <w:pPr>
                    <w:framePr w:hSpace="141" w:wrap="around" w:vAnchor="page" w:hAnchor="margin" w:y="2461"/>
                    <w:tabs>
                      <w:tab w:val="left" w:pos="2156"/>
                    </w:tabs>
                    <w:spacing w:before="60" w:after="60" w:line="240" w:lineRule="auto"/>
                    <w:ind w:right="-210"/>
                    <w:rPr>
                      <w:rFonts w:ascii="Calibri" w:eastAsia="Calibri" w:hAnsi="Calibri" w:cs="Calibri"/>
                    </w:rPr>
                  </w:pPr>
                  <w:r w:rsidRPr="00F10B8F">
                    <w:rPr>
                      <w:rFonts w:ascii="Calibri" w:eastAsia="Calibri" w:hAnsi="Calibri" w:cs="Calibri"/>
                    </w:rPr>
                    <w:t>Nr kancelaryjny wniosku:</w:t>
                  </w:r>
                </w:p>
                <w:p w14:paraId="6B0DB75F" w14:textId="77777777" w:rsidR="004936E0" w:rsidRPr="00F10B8F" w:rsidRDefault="004936E0" w:rsidP="00CB6502">
                  <w:pPr>
                    <w:framePr w:hSpace="141" w:wrap="around" w:vAnchor="page" w:hAnchor="margin" w:y="2461"/>
                    <w:tabs>
                      <w:tab w:val="left" w:pos="2156"/>
                    </w:tabs>
                    <w:spacing w:before="60" w:after="60" w:line="240" w:lineRule="auto"/>
                    <w:ind w:right="-210"/>
                    <w:rPr>
                      <w:rFonts w:ascii="Calibri" w:eastAsia="Calibri" w:hAnsi="Calibri" w:cs="Calibri"/>
                    </w:rPr>
                  </w:pPr>
                  <w:r w:rsidRPr="00F10B8F">
                    <w:rPr>
                      <w:rFonts w:ascii="Calibri" w:eastAsia="Calibri" w:hAnsi="Calibri" w:cs="Calibri"/>
                    </w:rPr>
                    <w:t>Suma kontrolna wniosku:</w:t>
                  </w:r>
                </w:p>
              </w:tc>
              <w:tc>
                <w:tcPr>
                  <w:tcW w:w="5881" w:type="dxa"/>
                  <w:hideMark/>
                </w:tcPr>
                <w:p w14:paraId="0840AC1B" w14:textId="77777777" w:rsidR="004936E0" w:rsidRPr="00F10B8F" w:rsidRDefault="004936E0" w:rsidP="00CB6502">
                  <w:pPr>
                    <w:framePr w:hSpace="141" w:wrap="around" w:vAnchor="page" w:hAnchor="margin" w:y="2461"/>
                    <w:tabs>
                      <w:tab w:val="left" w:pos="2156"/>
                    </w:tabs>
                    <w:spacing w:before="60" w:after="60" w:line="240" w:lineRule="auto"/>
                    <w:ind w:left="-354" w:right="-210"/>
                    <w:rPr>
                      <w:rFonts w:ascii="Calibri" w:eastAsia="Calibri" w:hAnsi="Calibri" w:cs="Calibri"/>
                    </w:rPr>
                  </w:pPr>
                  <w:r w:rsidRPr="00F10B8F">
                    <w:rPr>
                      <w:rFonts w:ascii="Calibri" w:eastAsia="Calibri" w:hAnsi="Calibri" w:cs="Calibri"/>
                    </w:rPr>
                    <w:t>………………………………………………………………………………………….</w:t>
                  </w:r>
                </w:p>
                <w:p w14:paraId="34172D33" w14:textId="77777777" w:rsidR="004936E0" w:rsidRPr="00F10B8F" w:rsidRDefault="004936E0" w:rsidP="00CB6502">
                  <w:pPr>
                    <w:framePr w:hSpace="141" w:wrap="around" w:vAnchor="page" w:hAnchor="margin" w:y="2461"/>
                    <w:tabs>
                      <w:tab w:val="left" w:pos="2156"/>
                    </w:tabs>
                    <w:spacing w:before="60" w:after="60" w:line="240" w:lineRule="auto"/>
                    <w:ind w:left="-354" w:right="-210"/>
                    <w:rPr>
                      <w:rFonts w:ascii="Calibri" w:eastAsia="Calibri" w:hAnsi="Calibri" w:cs="Calibri"/>
                    </w:rPr>
                  </w:pPr>
                  <w:r w:rsidRPr="00F10B8F">
                    <w:rPr>
                      <w:rFonts w:ascii="Calibri" w:eastAsia="Calibri" w:hAnsi="Calibri" w:cs="Calibri"/>
                    </w:rPr>
                    <w:t>.............................................................................................</w:t>
                  </w:r>
                </w:p>
                <w:p w14:paraId="782DC980" w14:textId="77777777" w:rsidR="004936E0" w:rsidRPr="00F10B8F" w:rsidRDefault="004936E0" w:rsidP="00CB6502">
                  <w:pPr>
                    <w:framePr w:hSpace="141" w:wrap="around" w:vAnchor="page" w:hAnchor="margin" w:y="2461"/>
                    <w:tabs>
                      <w:tab w:val="left" w:pos="2156"/>
                    </w:tabs>
                    <w:spacing w:before="60" w:after="60" w:line="240" w:lineRule="auto"/>
                    <w:ind w:left="-354" w:right="-210"/>
                    <w:rPr>
                      <w:rFonts w:ascii="Calibri" w:eastAsia="Calibri" w:hAnsi="Calibri" w:cs="Calibri"/>
                    </w:rPr>
                  </w:pPr>
                  <w:r w:rsidRPr="00F10B8F">
                    <w:rPr>
                      <w:rFonts w:ascii="Calibri" w:eastAsia="Calibri" w:hAnsi="Calibri" w:cs="Calibri"/>
                    </w:rPr>
                    <w:t>.............................................................................................</w:t>
                  </w:r>
                </w:p>
                <w:p w14:paraId="0F983AC0" w14:textId="77777777" w:rsidR="004936E0" w:rsidRPr="00F10B8F" w:rsidRDefault="004936E0" w:rsidP="00CB6502">
                  <w:pPr>
                    <w:framePr w:hSpace="141" w:wrap="around" w:vAnchor="page" w:hAnchor="margin" w:y="2461"/>
                    <w:tabs>
                      <w:tab w:val="left" w:pos="2156"/>
                    </w:tabs>
                    <w:spacing w:before="60" w:after="60" w:line="240" w:lineRule="auto"/>
                    <w:ind w:left="-354" w:right="-210"/>
                    <w:rPr>
                      <w:rFonts w:ascii="Calibri" w:eastAsia="Calibri" w:hAnsi="Calibri" w:cs="Calibri"/>
                    </w:rPr>
                  </w:pPr>
                </w:p>
              </w:tc>
            </w:tr>
          </w:tbl>
          <w:p w14:paraId="07AACACC" w14:textId="458B76F0" w:rsidR="004936E0" w:rsidRPr="00F10B8F" w:rsidRDefault="004936E0" w:rsidP="00720B9C">
            <w:pPr>
              <w:tabs>
                <w:tab w:val="left" w:pos="-180"/>
                <w:tab w:val="left" w:pos="180"/>
              </w:tabs>
              <w:autoSpaceDE w:val="0"/>
              <w:autoSpaceDN w:val="0"/>
              <w:adjustRightInd w:val="0"/>
              <w:spacing w:before="240" w:after="240" w:line="240" w:lineRule="auto"/>
              <w:jc w:val="both"/>
              <w:rPr>
                <w:rFonts w:ascii="Calibri" w:eastAsia="Calibri" w:hAnsi="Calibri" w:cs="Arial"/>
                <w:szCs w:val="20"/>
              </w:rPr>
            </w:pPr>
            <w:r w:rsidRPr="00F10B8F">
              <w:rPr>
                <w:rFonts w:ascii="Calibri" w:eastAsia="Calibri" w:hAnsi="Calibri" w:cs="Arial"/>
              </w:rPr>
              <w:t xml:space="preserve">Oświadczam, że </w:t>
            </w:r>
            <w:r w:rsidRPr="00F10B8F">
              <w:rPr>
                <w:rFonts w:ascii="Calibri" w:eastAsia="Calibri" w:hAnsi="Calibri" w:cs="Arial"/>
                <w:szCs w:val="20"/>
              </w:rPr>
              <w:t xml:space="preserve">nie zachodzi żadna z okoliczności, o których mowa w art. 24 § 1 i 2 ustawy z dnia </w:t>
            </w:r>
            <w:r w:rsidRPr="00F10B8F">
              <w:rPr>
                <w:rFonts w:ascii="Calibri" w:eastAsia="Calibri" w:hAnsi="Calibri" w:cs="Arial"/>
                <w:szCs w:val="20"/>
              </w:rPr>
              <w:br/>
              <w:t>14 czerwca 1960 r. - Kodeks postępowania administracyjnego (Dz. U. z 20</w:t>
            </w:r>
            <w:r w:rsidR="001C6B36">
              <w:rPr>
                <w:rFonts w:ascii="Calibri" w:eastAsia="Calibri" w:hAnsi="Calibri" w:cs="Arial"/>
                <w:szCs w:val="20"/>
              </w:rPr>
              <w:t>2</w:t>
            </w:r>
            <w:r w:rsidR="001771A1">
              <w:rPr>
                <w:rFonts w:ascii="Calibri" w:eastAsia="Calibri" w:hAnsi="Calibri" w:cs="Arial"/>
                <w:szCs w:val="20"/>
              </w:rPr>
              <w:t>3</w:t>
            </w:r>
            <w:r w:rsidRPr="00F10B8F">
              <w:rPr>
                <w:rFonts w:ascii="Calibri" w:eastAsia="Calibri" w:hAnsi="Calibri" w:cs="Arial"/>
                <w:szCs w:val="20"/>
              </w:rPr>
              <w:t xml:space="preserve"> r. poz. </w:t>
            </w:r>
            <w:r w:rsidR="001771A1">
              <w:rPr>
                <w:rFonts w:ascii="Calibri" w:eastAsia="Calibri" w:hAnsi="Calibri" w:cs="Arial"/>
                <w:szCs w:val="20"/>
              </w:rPr>
              <w:t>775</w:t>
            </w:r>
            <w:r w:rsidR="00CD3418">
              <w:rPr>
                <w:rFonts w:ascii="Calibri" w:eastAsia="Calibri" w:hAnsi="Calibri" w:cs="Arial"/>
                <w:szCs w:val="20"/>
              </w:rPr>
              <w:t xml:space="preserve"> </w:t>
            </w:r>
            <w:r w:rsidR="00CD3418" w:rsidRPr="008C4BBC">
              <w:rPr>
                <w:rFonts w:ascii="Times New Roman" w:eastAsia="Times New Roman" w:hAnsi="Times New Roman" w:cs="Times New Roman"/>
                <w:lang w:eastAsia="pl-PL"/>
              </w:rPr>
              <w:t xml:space="preserve"> </w:t>
            </w:r>
            <w:r w:rsidR="008C4BBC" w:rsidRPr="008C4BBC">
              <w:rPr>
                <w:rFonts w:ascii="Calibri" w:eastAsia="Calibri" w:hAnsi="Calibri" w:cs="Arial"/>
                <w:szCs w:val="20"/>
              </w:rPr>
              <w:t>z późn. zm.</w:t>
            </w:r>
            <w:r w:rsidRPr="00F10B8F">
              <w:rPr>
                <w:rFonts w:ascii="Calibri" w:eastAsia="Calibri" w:hAnsi="Calibri" w:cs="Arial"/>
                <w:szCs w:val="20"/>
              </w:rPr>
              <w:t>), powodujących wyłączenie mnie z udziału w wyborze projektów tj., że:</w:t>
            </w:r>
          </w:p>
          <w:p w14:paraId="3E32BB11" w14:textId="77777777" w:rsidR="004936E0" w:rsidRPr="00F10B8F" w:rsidRDefault="004936E0" w:rsidP="00ED27F9">
            <w:pPr>
              <w:numPr>
                <w:ilvl w:val="0"/>
                <w:numId w:val="24"/>
              </w:numPr>
              <w:autoSpaceDE w:val="0"/>
              <w:autoSpaceDN w:val="0"/>
              <w:adjustRightInd w:val="0"/>
              <w:spacing w:before="120" w:after="120" w:line="240" w:lineRule="exact"/>
              <w:jc w:val="both"/>
              <w:rPr>
                <w:rFonts w:ascii="Calibri" w:eastAsia="Calibri" w:hAnsi="Calibri" w:cs="Arial"/>
                <w:szCs w:val="20"/>
              </w:rPr>
            </w:pPr>
            <w:r w:rsidRPr="00F10B8F">
              <w:rPr>
                <w:rFonts w:ascii="Calibri" w:eastAsia="Calibri" w:hAnsi="Calibri" w:cs="Arial"/>
                <w:szCs w:val="20"/>
              </w:rPr>
              <w:t>nie jestem wnioskodawcą ani nie pozostaję z wnioskodawcami w takim stosunku prawnym lub faktycznym, że wynik oceny może mieć wpływ na moje prawa i obowiązki;</w:t>
            </w:r>
          </w:p>
          <w:p w14:paraId="3B3F558A" w14:textId="77777777" w:rsidR="004936E0" w:rsidRPr="00F10B8F" w:rsidRDefault="004936E0" w:rsidP="00ED27F9">
            <w:pPr>
              <w:numPr>
                <w:ilvl w:val="0"/>
                <w:numId w:val="24"/>
              </w:numPr>
              <w:autoSpaceDE w:val="0"/>
              <w:autoSpaceDN w:val="0"/>
              <w:adjustRightInd w:val="0"/>
              <w:spacing w:before="120" w:after="120" w:line="240" w:lineRule="exact"/>
              <w:jc w:val="both"/>
              <w:rPr>
                <w:rFonts w:ascii="Calibri" w:eastAsia="Calibri" w:hAnsi="Calibri" w:cs="Arial"/>
                <w:szCs w:val="20"/>
              </w:rPr>
            </w:pPr>
            <w:r w:rsidRPr="00F10B8F">
              <w:rPr>
                <w:rFonts w:ascii="Calibri" w:eastAsia="Calibri" w:hAnsi="Calibri" w:cs="Arial"/>
                <w:szCs w:val="20"/>
              </w:rPr>
              <w:t>nie pozostaję w związku małżeńskim, w stosunku pokrewieństwa lub powinowactwa do drugiego stopnia z wnioskodawcami lub członkami organów zarządzających lub organów nadzorczych wnioskodawcy lub wnioskodawców;</w:t>
            </w:r>
          </w:p>
          <w:p w14:paraId="07C16B39" w14:textId="77777777" w:rsidR="004936E0" w:rsidRPr="00F10B8F" w:rsidRDefault="004936E0" w:rsidP="00ED27F9">
            <w:pPr>
              <w:numPr>
                <w:ilvl w:val="0"/>
                <w:numId w:val="24"/>
              </w:numPr>
              <w:autoSpaceDE w:val="0"/>
              <w:autoSpaceDN w:val="0"/>
              <w:adjustRightInd w:val="0"/>
              <w:spacing w:before="120" w:after="120" w:line="240" w:lineRule="exact"/>
              <w:jc w:val="both"/>
              <w:rPr>
                <w:rFonts w:ascii="Calibri" w:eastAsia="Calibri" w:hAnsi="Calibri" w:cs="Arial"/>
                <w:szCs w:val="20"/>
              </w:rPr>
            </w:pPr>
            <w:r w:rsidRPr="00F10B8F">
              <w:rPr>
                <w:rFonts w:ascii="Calibri" w:eastAsia="Calibri" w:hAnsi="Calibri" w:cs="Arial"/>
                <w:szCs w:val="20"/>
              </w:rPr>
              <w:t>nie jestem związany/-a z wnioskodawcami z tytułu przysposobienia, kurateli lub opieki;</w:t>
            </w:r>
          </w:p>
          <w:p w14:paraId="223B2640" w14:textId="77777777" w:rsidR="004936E0" w:rsidRPr="00F10B8F" w:rsidRDefault="004936E0" w:rsidP="00ED27F9">
            <w:pPr>
              <w:numPr>
                <w:ilvl w:val="0"/>
                <w:numId w:val="24"/>
              </w:numPr>
              <w:autoSpaceDE w:val="0"/>
              <w:autoSpaceDN w:val="0"/>
              <w:adjustRightInd w:val="0"/>
              <w:spacing w:before="120" w:after="120" w:line="240" w:lineRule="exact"/>
              <w:jc w:val="both"/>
              <w:rPr>
                <w:rFonts w:ascii="Calibri" w:eastAsia="Calibri" w:hAnsi="Calibri" w:cs="Arial"/>
                <w:szCs w:val="20"/>
              </w:rPr>
            </w:pPr>
            <w:r w:rsidRPr="00F10B8F">
              <w:rPr>
                <w:rFonts w:ascii="Calibri" w:eastAsia="Calibri" w:hAnsi="Calibri" w:cs="Arial"/>
                <w:szCs w:val="20"/>
              </w:rPr>
              <w:t xml:space="preserve">nie jestem przedstawicielem żadnego z wnioskodawców ani nie pozostaję w związku małżeńskim, w stosunku pokrewieństwa lub powinowactwa do drugiego stopnia </w:t>
            </w:r>
            <w:r w:rsidRPr="00F10B8F">
              <w:rPr>
                <w:rFonts w:ascii="Calibri" w:eastAsia="Calibri" w:hAnsi="Calibri" w:cs="Arial"/>
                <w:szCs w:val="20"/>
              </w:rPr>
              <w:br/>
              <w:t xml:space="preserve">z przedstawicielem żadnego z wnioskodawców, ani nie jestem związany/-a </w:t>
            </w:r>
            <w:r w:rsidRPr="00F10B8F">
              <w:rPr>
                <w:rFonts w:ascii="Calibri" w:eastAsia="Calibri" w:hAnsi="Calibri" w:cs="Arial"/>
                <w:szCs w:val="20"/>
              </w:rPr>
              <w:br/>
              <w:t>z przedstawicielem żadnego z wnioskodawców z tytułu przysposobienia, kurateli lub opieki;</w:t>
            </w:r>
          </w:p>
          <w:p w14:paraId="52373619" w14:textId="77777777" w:rsidR="004936E0" w:rsidRPr="00F10B8F" w:rsidRDefault="004936E0" w:rsidP="00ED27F9">
            <w:pPr>
              <w:numPr>
                <w:ilvl w:val="0"/>
                <w:numId w:val="24"/>
              </w:numPr>
              <w:autoSpaceDE w:val="0"/>
              <w:autoSpaceDN w:val="0"/>
              <w:adjustRightInd w:val="0"/>
              <w:spacing w:before="120" w:after="120" w:line="240" w:lineRule="exact"/>
              <w:jc w:val="both"/>
              <w:rPr>
                <w:rFonts w:ascii="Calibri" w:eastAsia="Calibri" w:hAnsi="Calibri" w:cs="Arial"/>
                <w:szCs w:val="20"/>
              </w:rPr>
            </w:pPr>
            <w:r w:rsidRPr="00F10B8F">
              <w:rPr>
                <w:rFonts w:ascii="Calibri" w:eastAsia="Calibri" w:hAnsi="Calibri" w:cs="Arial"/>
                <w:szCs w:val="20"/>
              </w:rPr>
              <w:t>nie pozostaję z wnioskodawcami w stosunku podrzędności służbowej.</w:t>
            </w:r>
          </w:p>
          <w:p w14:paraId="2B23368C" w14:textId="77777777" w:rsidR="004936E0" w:rsidRPr="00F10B8F" w:rsidRDefault="004936E0" w:rsidP="00720B9C">
            <w:pPr>
              <w:autoSpaceDE w:val="0"/>
              <w:autoSpaceDN w:val="0"/>
              <w:adjustRightInd w:val="0"/>
              <w:spacing w:before="120" w:after="120" w:line="240" w:lineRule="exact"/>
              <w:jc w:val="both"/>
              <w:rPr>
                <w:rFonts w:ascii="Calibri" w:eastAsia="Calibri" w:hAnsi="Calibri" w:cs="Arial"/>
                <w:szCs w:val="20"/>
              </w:rPr>
            </w:pPr>
            <w:r w:rsidRPr="00F10B8F">
              <w:rPr>
                <w:rFonts w:ascii="Calibri" w:eastAsia="Calibri" w:hAnsi="Calibri" w:cs="Arial"/>
                <w:szCs w:val="20"/>
              </w:rPr>
              <w:t>Jestem świadomy/-a, że przesłanki wymienione w lit. b-d powyżej dotyczą także sytuacji, gdy ustało małżeństwo, kuratela, przysposobienie lub opieka.</w:t>
            </w:r>
          </w:p>
          <w:p w14:paraId="00F06E0F" w14:textId="3807B85D" w:rsidR="004936E0" w:rsidRPr="00F10B8F" w:rsidRDefault="004936E0" w:rsidP="00720B9C">
            <w:pPr>
              <w:tabs>
                <w:tab w:val="left" w:pos="0"/>
              </w:tabs>
              <w:autoSpaceDE w:val="0"/>
              <w:autoSpaceDN w:val="0"/>
              <w:adjustRightInd w:val="0"/>
              <w:spacing w:before="240" w:after="240" w:line="240" w:lineRule="exact"/>
              <w:jc w:val="both"/>
              <w:rPr>
                <w:rFonts w:ascii="Calibri" w:eastAsia="Calibri" w:hAnsi="Calibri" w:cs="Arial"/>
                <w:szCs w:val="20"/>
              </w:rPr>
            </w:pPr>
            <w:r w:rsidRPr="00F10B8F">
              <w:rPr>
                <w:rFonts w:ascii="Calibri" w:eastAsia="Calibri" w:hAnsi="Calibri" w:cs="Times New Roman"/>
                <w:snapToGrid w:val="0"/>
              </w:rPr>
              <w:t xml:space="preserve">W przypadku powzięcia informacji o istnieniu jakiejkolwiek okoliczności </w:t>
            </w:r>
            <w:r w:rsidRPr="00F10B8F">
              <w:rPr>
                <w:rFonts w:ascii="Calibri" w:eastAsia="Calibri" w:hAnsi="Calibri" w:cs="Arial"/>
                <w:szCs w:val="20"/>
              </w:rPr>
              <w:t xml:space="preserve">mogącej budzić uzasadnione wątpliwości, co do mojej bezstronności w odniesieniu do przekazanego mi do oceny wniosku </w:t>
            </w:r>
            <w:r w:rsidRPr="00F10B8F">
              <w:rPr>
                <w:rFonts w:ascii="Calibri" w:eastAsia="Calibri" w:hAnsi="Calibri" w:cs="Arial"/>
                <w:szCs w:val="20"/>
              </w:rPr>
              <w:br/>
              <w:t>o dofinansowanie,</w:t>
            </w:r>
            <w:r w:rsidRPr="00F10B8F">
              <w:rPr>
                <w:rFonts w:ascii="Calibri" w:eastAsia="Calibri" w:hAnsi="Calibri" w:cs="Times New Roman"/>
                <w:snapToGrid w:val="0"/>
              </w:rPr>
              <w:t xml:space="preserve"> zobowiązuję się do niezwłocznego jej zgłoszenia na piśmie instytucji organizującej konkurs</w:t>
            </w:r>
            <w:r w:rsidRPr="00F10B8F">
              <w:rPr>
                <w:rFonts w:ascii="Calibri" w:eastAsia="Calibri" w:hAnsi="Calibri" w:cs="Times New Roman"/>
              </w:rPr>
              <w:t xml:space="preserve">. </w:t>
            </w:r>
          </w:p>
          <w:p w14:paraId="22BAD6B8" w14:textId="77777777" w:rsidR="004936E0" w:rsidRPr="00F10B8F" w:rsidRDefault="004936E0" w:rsidP="00720B9C">
            <w:pPr>
              <w:spacing w:after="0"/>
              <w:jc w:val="right"/>
              <w:rPr>
                <w:rFonts w:ascii="Calibri" w:eastAsia="Calibri" w:hAnsi="Calibri" w:cs="Times New Roman"/>
              </w:rPr>
            </w:pPr>
            <w:r w:rsidRPr="00F10B8F">
              <w:rPr>
                <w:rFonts w:ascii="Calibri" w:eastAsia="Calibri" w:hAnsi="Calibri" w:cs="Times New Roman"/>
              </w:rPr>
              <w:t>......................................................., dnia .............................. r.</w:t>
            </w:r>
          </w:p>
          <w:p w14:paraId="74CC1D32" w14:textId="7640FF7A" w:rsidR="004936E0" w:rsidRPr="00F10B8F" w:rsidRDefault="004936E0" w:rsidP="00720B9C">
            <w:pPr>
              <w:ind w:left="4500"/>
              <w:rPr>
                <w:rFonts w:ascii="Calibri" w:eastAsia="Calibri" w:hAnsi="Calibri" w:cs="Times New Roman"/>
                <w:i/>
              </w:rPr>
            </w:pPr>
            <w:r w:rsidRPr="00F10B8F">
              <w:rPr>
                <w:rFonts w:ascii="Calibri" w:eastAsia="Calibri" w:hAnsi="Calibri" w:cs="Times New Roman"/>
                <w:i/>
              </w:rPr>
              <w:t>(miejscowość)</w:t>
            </w:r>
          </w:p>
          <w:p w14:paraId="5588F006" w14:textId="77777777" w:rsidR="004936E0" w:rsidRPr="00F10B8F" w:rsidRDefault="004936E0" w:rsidP="00720B9C">
            <w:pPr>
              <w:spacing w:after="0"/>
              <w:ind w:left="5387" w:firstLine="6"/>
              <w:jc w:val="center"/>
              <w:rPr>
                <w:rFonts w:ascii="Calibri" w:eastAsia="Calibri" w:hAnsi="Calibri" w:cs="Times New Roman"/>
              </w:rPr>
            </w:pPr>
          </w:p>
          <w:p w14:paraId="016D0B26" w14:textId="77777777" w:rsidR="004936E0" w:rsidRPr="00F10B8F" w:rsidRDefault="004936E0" w:rsidP="00720B9C">
            <w:pPr>
              <w:spacing w:after="0"/>
              <w:ind w:left="5387" w:firstLine="6"/>
              <w:jc w:val="center"/>
              <w:rPr>
                <w:rFonts w:ascii="Calibri" w:eastAsia="Calibri" w:hAnsi="Calibri" w:cs="Times New Roman"/>
              </w:rPr>
            </w:pPr>
            <w:r w:rsidRPr="00F10B8F">
              <w:rPr>
                <w:rFonts w:ascii="Calibri" w:eastAsia="Calibri" w:hAnsi="Calibri" w:cs="Times New Roman"/>
              </w:rPr>
              <w:t>............................................................</w:t>
            </w:r>
          </w:p>
          <w:p w14:paraId="4F5152AC" w14:textId="77777777" w:rsidR="004936E0" w:rsidRPr="00F10B8F" w:rsidRDefault="004936E0" w:rsidP="00720B9C">
            <w:pPr>
              <w:spacing w:after="0"/>
              <w:ind w:left="5387" w:firstLine="6"/>
              <w:jc w:val="center"/>
              <w:rPr>
                <w:rFonts w:ascii="Calibri" w:eastAsia="Calibri" w:hAnsi="Calibri" w:cs="Times New Roman"/>
                <w:i/>
              </w:rPr>
            </w:pPr>
            <w:r w:rsidRPr="00F10B8F">
              <w:rPr>
                <w:rFonts w:ascii="Calibri" w:eastAsia="Calibri" w:hAnsi="Calibri" w:cs="Times New Roman"/>
                <w:i/>
              </w:rPr>
              <w:t>(podpis)</w:t>
            </w:r>
          </w:p>
        </w:tc>
      </w:tr>
    </w:tbl>
    <w:p w14:paraId="32DA4890" w14:textId="77777777" w:rsidR="00F10B8F" w:rsidRDefault="00F10B8F">
      <w:r>
        <w:br w:type="page"/>
      </w:r>
    </w:p>
    <w:p w14:paraId="7B1E9DA4" w14:textId="77777777" w:rsidR="004936E0" w:rsidRDefault="004936E0" w:rsidP="004936E0">
      <w:pPr>
        <w:pStyle w:val="Akapitzlist"/>
        <w:ind w:left="284"/>
        <w:jc w:val="both"/>
        <w:outlineLvl w:val="1"/>
        <w:rPr>
          <w:rFonts w:asciiTheme="majorHAnsi" w:hAnsiTheme="majorHAnsi"/>
          <w:b/>
          <w:sz w:val="24"/>
        </w:rPr>
      </w:pPr>
      <w:bookmarkStart w:id="294" w:name="_Toc419364937"/>
      <w:bookmarkStart w:id="295" w:name="_Toc420062202"/>
      <w:bookmarkStart w:id="296" w:name="_Toc136956945"/>
      <w:r>
        <w:rPr>
          <w:rFonts w:asciiTheme="majorHAnsi" w:hAnsiTheme="majorHAnsi"/>
          <w:b/>
          <w:sz w:val="24"/>
        </w:rPr>
        <w:t xml:space="preserve">Załącznik nr 4. </w:t>
      </w:r>
      <w:r w:rsidRPr="00F403DD">
        <w:rPr>
          <w:rFonts w:asciiTheme="majorHAnsi" w:hAnsiTheme="majorHAnsi"/>
          <w:b/>
          <w:i/>
          <w:sz w:val="24"/>
        </w:rPr>
        <w:t>Wzór deklaracji poufności dla osoby dokonującej oceny formaln</w:t>
      </w:r>
      <w:r w:rsidR="005478D1">
        <w:rPr>
          <w:rFonts w:asciiTheme="majorHAnsi" w:hAnsiTheme="majorHAnsi"/>
          <w:b/>
          <w:i/>
          <w:sz w:val="24"/>
        </w:rPr>
        <w:t>o-</w:t>
      </w:r>
      <w:r w:rsidRPr="00F403DD">
        <w:rPr>
          <w:rFonts w:asciiTheme="majorHAnsi" w:hAnsiTheme="majorHAnsi"/>
          <w:b/>
          <w:i/>
          <w:sz w:val="24"/>
        </w:rPr>
        <w:t>merytorycznej (nabór pozakonkursowy)</w:t>
      </w:r>
      <w:bookmarkEnd w:id="294"/>
      <w:bookmarkEnd w:id="295"/>
      <w:bookmarkEnd w:id="296"/>
    </w:p>
    <w:tbl>
      <w:tblPr>
        <w:tblpPr w:leftFromText="141" w:rightFromText="141" w:vertAnchor="page" w:horzAnchor="margin" w:tblpY="2416"/>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4936E0" w:rsidRPr="003709A6" w14:paraId="5A98E68E" w14:textId="77777777" w:rsidTr="00720B9C">
        <w:trPr>
          <w:trHeight w:val="10196"/>
        </w:trPr>
        <w:tc>
          <w:tcPr>
            <w:tcW w:w="9142" w:type="dxa"/>
          </w:tcPr>
          <w:p w14:paraId="60929AE8" w14:textId="77777777" w:rsidR="004936E0" w:rsidRPr="003709A6" w:rsidRDefault="005478D1" w:rsidP="00720B9C">
            <w:pPr>
              <w:tabs>
                <w:tab w:val="left" w:pos="2156"/>
              </w:tabs>
              <w:spacing w:after="0" w:line="240" w:lineRule="auto"/>
              <w:rPr>
                <w:rFonts w:ascii="Calibri" w:eastAsia="Times New Roman" w:hAnsi="Calibri" w:cs="Calibri"/>
                <w:b/>
                <w:bCs/>
                <w:sz w:val="24"/>
                <w:szCs w:val="24"/>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02272" behindDoc="1" locked="0" layoutInCell="1" allowOverlap="1" wp14:anchorId="3561937F" wp14:editId="7B6438B7">
                  <wp:simplePos x="0" y="0"/>
                  <wp:positionH relativeFrom="column">
                    <wp:posOffset>-42545</wp:posOffset>
                  </wp:positionH>
                  <wp:positionV relativeFrom="paragraph">
                    <wp:posOffset>3175</wp:posOffset>
                  </wp:positionV>
                  <wp:extent cx="5791200" cy="533400"/>
                  <wp:effectExtent l="0" t="0" r="0" b="0"/>
                  <wp:wrapTight wrapText="bothSides">
                    <wp:wrapPolygon edited="0">
                      <wp:start x="0" y="0"/>
                      <wp:lineTo x="0" y="20829"/>
                      <wp:lineTo x="21529" y="20829"/>
                      <wp:lineTo x="21529" y="0"/>
                      <wp:lineTo x="0" y="0"/>
                    </wp:wrapPolygon>
                  </wp:wrapTight>
                  <wp:docPr id="421" name="Obraz 421"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12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D99B5" w14:textId="77777777" w:rsidR="004936E0" w:rsidRPr="003709A6" w:rsidRDefault="004936E0" w:rsidP="00720B9C">
            <w:pPr>
              <w:tabs>
                <w:tab w:val="left" w:pos="2156"/>
              </w:tabs>
              <w:spacing w:after="0" w:line="240" w:lineRule="auto"/>
              <w:jc w:val="center"/>
              <w:rPr>
                <w:rFonts w:ascii="Calibri" w:eastAsia="Times New Roman" w:hAnsi="Calibri" w:cs="Calibri"/>
                <w:b/>
                <w:bCs/>
                <w:sz w:val="24"/>
                <w:szCs w:val="24"/>
                <w:lang w:eastAsia="pl-PL"/>
              </w:rPr>
            </w:pPr>
          </w:p>
          <w:p w14:paraId="030EB662" w14:textId="77777777" w:rsidR="005478D1" w:rsidRDefault="005478D1" w:rsidP="00720B9C">
            <w:pPr>
              <w:tabs>
                <w:tab w:val="left" w:pos="2156"/>
              </w:tabs>
              <w:spacing w:after="0" w:line="240" w:lineRule="auto"/>
              <w:jc w:val="center"/>
              <w:rPr>
                <w:rFonts w:ascii="Calibri" w:eastAsia="Times New Roman" w:hAnsi="Calibri" w:cs="Calibri"/>
                <w:b/>
                <w:bCs/>
                <w:sz w:val="24"/>
                <w:szCs w:val="24"/>
                <w:lang w:eastAsia="pl-PL"/>
              </w:rPr>
            </w:pPr>
          </w:p>
          <w:p w14:paraId="66778A5E" w14:textId="77777777" w:rsidR="004936E0" w:rsidRPr="003709A6" w:rsidRDefault="004936E0" w:rsidP="00720B9C">
            <w:pPr>
              <w:tabs>
                <w:tab w:val="left" w:pos="2156"/>
              </w:tabs>
              <w:spacing w:after="0" w:line="240" w:lineRule="auto"/>
              <w:jc w:val="center"/>
              <w:rPr>
                <w:rFonts w:ascii="Calibri" w:eastAsia="Times New Roman" w:hAnsi="Calibri" w:cs="Calibri"/>
                <w:b/>
                <w:bCs/>
                <w:sz w:val="24"/>
                <w:szCs w:val="24"/>
                <w:lang w:eastAsia="pl-PL"/>
              </w:rPr>
            </w:pPr>
            <w:r w:rsidRPr="003709A6">
              <w:rPr>
                <w:rFonts w:ascii="Calibri" w:eastAsia="Times New Roman" w:hAnsi="Calibri" w:cs="Calibri"/>
                <w:b/>
                <w:bCs/>
                <w:sz w:val="24"/>
                <w:szCs w:val="24"/>
                <w:lang w:eastAsia="pl-PL"/>
              </w:rPr>
              <w:t xml:space="preserve">DEKLARACJA POUFNOŚCI </w:t>
            </w:r>
          </w:p>
          <w:p w14:paraId="13041DE8" w14:textId="77777777" w:rsidR="004936E0" w:rsidRPr="003709A6" w:rsidRDefault="004936E0" w:rsidP="00720B9C">
            <w:pPr>
              <w:tabs>
                <w:tab w:val="left" w:pos="2156"/>
              </w:tabs>
              <w:spacing w:after="0" w:line="240" w:lineRule="auto"/>
              <w:jc w:val="center"/>
              <w:rPr>
                <w:rFonts w:ascii="Calibri" w:eastAsia="Times New Roman" w:hAnsi="Calibri" w:cs="Calibri"/>
                <w:b/>
                <w:bCs/>
                <w:sz w:val="24"/>
                <w:szCs w:val="24"/>
                <w:lang w:eastAsia="pl-PL"/>
              </w:rPr>
            </w:pPr>
          </w:p>
          <w:tbl>
            <w:tblPr>
              <w:tblW w:w="9512" w:type="dxa"/>
              <w:tblLayout w:type="fixed"/>
              <w:tblCellMar>
                <w:left w:w="70" w:type="dxa"/>
                <w:right w:w="70" w:type="dxa"/>
              </w:tblCellMar>
              <w:tblLook w:val="0000" w:firstRow="0" w:lastRow="0" w:firstColumn="0" w:lastColumn="0" w:noHBand="0" w:noVBand="0"/>
            </w:tblPr>
            <w:tblGrid>
              <w:gridCol w:w="3828"/>
              <w:gridCol w:w="5684"/>
            </w:tblGrid>
            <w:tr w:rsidR="004936E0" w:rsidRPr="003709A6" w14:paraId="5DAD0A37" w14:textId="77777777" w:rsidTr="00720B9C">
              <w:tc>
                <w:tcPr>
                  <w:tcW w:w="3828" w:type="dxa"/>
                  <w:tcBorders>
                    <w:top w:val="nil"/>
                    <w:left w:val="nil"/>
                    <w:bottom w:val="nil"/>
                    <w:right w:val="nil"/>
                  </w:tcBorders>
                </w:tcPr>
                <w:p w14:paraId="1FFC0B06" w14:textId="77777777" w:rsidR="004936E0" w:rsidRPr="003709A6" w:rsidRDefault="004936E0" w:rsidP="00CB6502">
                  <w:pPr>
                    <w:framePr w:hSpace="141" w:wrap="around" w:vAnchor="page" w:hAnchor="margin" w:y="2416"/>
                    <w:tabs>
                      <w:tab w:val="left" w:pos="2156"/>
                    </w:tabs>
                    <w:jc w:val="right"/>
                    <w:rPr>
                      <w:rFonts w:ascii="Calibri" w:eastAsia="Calibri" w:hAnsi="Calibri" w:cs="Calibri"/>
                    </w:rPr>
                  </w:pPr>
                  <w:r w:rsidRPr="003709A6">
                    <w:rPr>
                      <w:rFonts w:ascii="Calibri" w:eastAsia="Calibri" w:hAnsi="Calibri" w:cs="Calibri"/>
                    </w:rPr>
                    <w:t>Imię i nazwisko oceniającego:</w:t>
                  </w:r>
                </w:p>
              </w:tc>
              <w:tc>
                <w:tcPr>
                  <w:tcW w:w="5684" w:type="dxa"/>
                  <w:tcBorders>
                    <w:top w:val="nil"/>
                    <w:left w:val="nil"/>
                    <w:bottom w:val="nil"/>
                    <w:right w:val="nil"/>
                  </w:tcBorders>
                </w:tcPr>
                <w:p w14:paraId="233FB26F" w14:textId="77777777" w:rsidR="004936E0" w:rsidRPr="003709A6" w:rsidRDefault="004936E0" w:rsidP="00CB6502">
                  <w:pPr>
                    <w:framePr w:hSpace="141" w:wrap="around" w:vAnchor="page" w:hAnchor="margin" w:y="2416"/>
                    <w:rPr>
                      <w:rFonts w:ascii="Calibri" w:eastAsia="Calibri" w:hAnsi="Calibri" w:cs="Calibri"/>
                    </w:rPr>
                  </w:pPr>
                  <w:r w:rsidRPr="003709A6">
                    <w:rPr>
                      <w:rFonts w:ascii="Calibri" w:eastAsia="Calibri" w:hAnsi="Calibri" w:cs="Calibri"/>
                    </w:rPr>
                    <w:t>…………………………….……………………………</w:t>
                  </w:r>
                </w:p>
              </w:tc>
            </w:tr>
            <w:tr w:rsidR="004936E0" w:rsidRPr="003709A6" w14:paraId="5C3BA5C9" w14:textId="77777777" w:rsidTr="00720B9C">
              <w:tc>
                <w:tcPr>
                  <w:tcW w:w="3828" w:type="dxa"/>
                  <w:tcBorders>
                    <w:top w:val="nil"/>
                    <w:left w:val="nil"/>
                    <w:bottom w:val="nil"/>
                    <w:right w:val="nil"/>
                  </w:tcBorders>
                </w:tcPr>
                <w:p w14:paraId="526DBB2B" w14:textId="77777777" w:rsidR="004936E0" w:rsidRPr="003709A6" w:rsidRDefault="004936E0" w:rsidP="00CB6502">
                  <w:pPr>
                    <w:framePr w:hSpace="141" w:wrap="around" w:vAnchor="page" w:hAnchor="margin" w:y="2416"/>
                    <w:tabs>
                      <w:tab w:val="left" w:pos="2156"/>
                    </w:tabs>
                    <w:jc w:val="right"/>
                    <w:rPr>
                      <w:rFonts w:ascii="Calibri" w:eastAsia="Calibri" w:hAnsi="Calibri" w:cs="Calibri"/>
                    </w:rPr>
                  </w:pPr>
                  <w:r w:rsidRPr="003709A6">
                    <w:rPr>
                      <w:rFonts w:ascii="Calibri" w:eastAsia="Calibri" w:hAnsi="Calibri" w:cs="Calibri"/>
                    </w:rPr>
                    <w:t>Instytucja przyjmująca wniosek:</w:t>
                  </w:r>
                </w:p>
                <w:p w14:paraId="56B23CA2" w14:textId="77777777" w:rsidR="004936E0" w:rsidRPr="003709A6" w:rsidRDefault="004936E0" w:rsidP="00CB6502">
                  <w:pPr>
                    <w:framePr w:hSpace="141" w:wrap="around" w:vAnchor="page" w:hAnchor="margin" w:y="2416"/>
                    <w:tabs>
                      <w:tab w:val="left" w:pos="2156"/>
                    </w:tabs>
                    <w:jc w:val="right"/>
                    <w:rPr>
                      <w:rFonts w:ascii="Calibri" w:eastAsia="Calibri" w:hAnsi="Calibri" w:cs="Calibri"/>
                    </w:rPr>
                  </w:pPr>
                  <w:r w:rsidRPr="003709A6">
                    <w:rPr>
                      <w:rFonts w:ascii="Calibri" w:eastAsia="Calibri" w:hAnsi="Calibri" w:cs="Calibri"/>
                    </w:rPr>
                    <w:t>Numer wezwania do złożenia wniosku:</w:t>
                  </w:r>
                </w:p>
              </w:tc>
              <w:tc>
                <w:tcPr>
                  <w:tcW w:w="5684" w:type="dxa"/>
                  <w:tcBorders>
                    <w:top w:val="nil"/>
                    <w:left w:val="nil"/>
                    <w:bottom w:val="nil"/>
                    <w:right w:val="nil"/>
                  </w:tcBorders>
                </w:tcPr>
                <w:p w14:paraId="0ECCEECB" w14:textId="77777777" w:rsidR="004936E0" w:rsidRPr="003709A6" w:rsidRDefault="004936E0" w:rsidP="00CB6502">
                  <w:pPr>
                    <w:framePr w:hSpace="141" w:wrap="around" w:vAnchor="page" w:hAnchor="margin" w:y="2416"/>
                    <w:tabs>
                      <w:tab w:val="left" w:pos="2156"/>
                    </w:tabs>
                    <w:jc w:val="both"/>
                    <w:rPr>
                      <w:rFonts w:ascii="Calibri" w:eastAsia="Calibri" w:hAnsi="Calibri" w:cs="Calibri"/>
                    </w:rPr>
                  </w:pPr>
                  <w:r w:rsidRPr="003709A6">
                    <w:rPr>
                      <w:rFonts w:ascii="Calibri" w:eastAsia="Calibri" w:hAnsi="Calibri" w:cs="Calibri"/>
                    </w:rPr>
                    <w:t>Wojewódzki Urząd Pracy w Białymstoku</w:t>
                  </w:r>
                </w:p>
                <w:p w14:paraId="66F19059" w14:textId="77777777" w:rsidR="004936E0" w:rsidRPr="003709A6" w:rsidRDefault="004936E0" w:rsidP="00CB6502">
                  <w:pPr>
                    <w:framePr w:hSpace="141" w:wrap="around" w:vAnchor="page" w:hAnchor="margin" w:y="2416"/>
                    <w:tabs>
                      <w:tab w:val="left" w:pos="2156"/>
                    </w:tabs>
                    <w:jc w:val="both"/>
                    <w:rPr>
                      <w:rFonts w:ascii="Calibri" w:eastAsia="Calibri" w:hAnsi="Calibri" w:cs="Calibri"/>
                    </w:rPr>
                  </w:pPr>
                  <w:r w:rsidRPr="003709A6">
                    <w:rPr>
                      <w:rFonts w:ascii="Calibri" w:eastAsia="Calibri" w:hAnsi="Calibri" w:cs="Calibri"/>
                    </w:rPr>
                    <w:t>……………………………………………………………</w:t>
                  </w:r>
                </w:p>
              </w:tc>
            </w:tr>
            <w:tr w:rsidR="004936E0" w:rsidRPr="003709A6" w14:paraId="4B626253" w14:textId="77777777" w:rsidTr="00720B9C">
              <w:tc>
                <w:tcPr>
                  <w:tcW w:w="3828" w:type="dxa"/>
                  <w:tcBorders>
                    <w:top w:val="nil"/>
                    <w:left w:val="nil"/>
                    <w:bottom w:val="nil"/>
                    <w:right w:val="nil"/>
                  </w:tcBorders>
                </w:tcPr>
                <w:p w14:paraId="7753E8BB" w14:textId="77777777" w:rsidR="004936E0" w:rsidRPr="003709A6" w:rsidRDefault="004936E0" w:rsidP="00CB6502">
                  <w:pPr>
                    <w:framePr w:hSpace="141" w:wrap="around" w:vAnchor="page" w:hAnchor="margin" w:y="2416"/>
                    <w:tabs>
                      <w:tab w:val="left" w:pos="2156"/>
                    </w:tabs>
                    <w:jc w:val="right"/>
                    <w:rPr>
                      <w:rFonts w:ascii="Calibri" w:eastAsia="Calibri" w:hAnsi="Calibri" w:cs="Calibri"/>
                    </w:rPr>
                  </w:pPr>
                </w:p>
              </w:tc>
              <w:tc>
                <w:tcPr>
                  <w:tcW w:w="5684" w:type="dxa"/>
                  <w:tcBorders>
                    <w:top w:val="nil"/>
                    <w:left w:val="nil"/>
                    <w:bottom w:val="nil"/>
                    <w:right w:val="nil"/>
                  </w:tcBorders>
                </w:tcPr>
                <w:p w14:paraId="69145088" w14:textId="77777777" w:rsidR="004936E0" w:rsidRPr="003709A6" w:rsidRDefault="004936E0" w:rsidP="00CB6502">
                  <w:pPr>
                    <w:framePr w:hSpace="141" w:wrap="around" w:vAnchor="page" w:hAnchor="margin" w:y="2416"/>
                    <w:tabs>
                      <w:tab w:val="left" w:pos="2156"/>
                    </w:tabs>
                    <w:jc w:val="center"/>
                    <w:rPr>
                      <w:rFonts w:ascii="Calibri" w:eastAsia="Calibri" w:hAnsi="Calibri" w:cs="Calibri"/>
                    </w:rPr>
                  </w:pPr>
                </w:p>
              </w:tc>
            </w:tr>
          </w:tbl>
          <w:p w14:paraId="1862D9BB" w14:textId="77777777" w:rsidR="004936E0" w:rsidRPr="003709A6" w:rsidRDefault="004936E0" w:rsidP="00720B9C">
            <w:pPr>
              <w:jc w:val="center"/>
              <w:rPr>
                <w:rFonts w:ascii="Calibri" w:eastAsia="Calibri" w:hAnsi="Calibri" w:cs="Calibri"/>
              </w:rPr>
            </w:pPr>
          </w:p>
          <w:p w14:paraId="23478AAA" w14:textId="77777777" w:rsidR="004936E0" w:rsidRPr="003709A6" w:rsidRDefault="004936E0" w:rsidP="00720B9C">
            <w:pPr>
              <w:spacing w:after="120"/>
              <w:jc w:val="both"/>
              <w:rPr>
                <w:rFonts w:ascii="Calibri" w:eastAsia="Calibri" w:hAnsi="Calibri" w:cs="Calibri"/>
                <w:noProof/>
                <w:sz w:val="20"/>
              </w:rPr>
            </w:pPr>
            <w:r w:rsidRPr="003709A6">
              <w:rPr>
                <w:rFonts w:ascii="Calibri" w:eastAsia="Calibri" w:hAnsi="Calibri" w:cs="Calibri"/>
                <w:sz w:val="20"/>
              </w:rPr>
              <w:t xml:space="preserve">Niniejszym oświadczam, że zobowiązuję się do: </w:t>
            </w:r>
          </w:p>
          <w:p w14:paraId="0A9F6A49" w14:textId="77777777" w:rsidR="004936E0" w:rsidRPr="003709A6" w:rsidRDefault="004936E0" w:rsidP="00ED27F9">
            <w:pPr>
              <w:numPr>
                <w:ilvl w:val="0"/>
                <w:numId w:val="51"/>
              </w:numPr>
              <w:spacing w:after="120" w:line="240" w:lineRule="auto"/>
              <w:ind w:left="284" w:hanging="284"/>
              <w:jc w:val="both"/>
              <w:rPr>
                <w:rFonts w:ascii="Calibri" w:eastAsia="Calibri" w:hAnsi="Calibri" w:cs="Calibri"/>
                <w:sz w:val="20"/>
              </w:rPr>
            </w:pPr>
            <w:r w:rsidRPr="003709A6">
              <w:rPr>
                <w:rFonts w:ascii="Calibri" w:eastAsia="Calibri" w:hAnsi="Calibri" w:cs="Calibri"/>
                <w:sz w:val="20"/>
              </w:rPr>
              <w:t>wypełniania moich obowiązków w sposób rzetelny i sprawiedliwy, zgodnie z posiadaną wiedzą;</w:t>
            </w:r>
          </w:p>
          <w:p w14:paraId="20BD33C9" w14:textId="77777777" w:rsidR="004936E0" w:rsidRPr="003709A6" w:rsidRDefault="004936E0" w:rsidP="00ED27F9">
            <w:pPr>
              <w:numPr>
                <w:ilvl w:val="0"/>
                <w:numId w:val="51"/>
              </w:numPr>
              <w:spacing w:after="120" w:line="240" w:lineRule="auto"/>
              <w:ind w:left="284" w:hanging="284"/>
              <w:jc w:val="both"/>
              <w:rPr>
                <w:rFonts w:ascii="Calibri" w:eastAsia="Calibri" w:hAnsi="Calibri" w:cs="Calibri"/>
                <w:color w:val="000000"/>
                <w:sz w:val="20"/>
                <w:szCs w:val="20"/>
              </w:rPr>
            </w:pPr>
            <w:r w:rsidRPr="003709A6">
              <w:rPr>
                <w:rFonts w:ascii="Calibri" w:eastAsia="Calibri" w:hAnsi="Calibri" w:cs="Calibri"/>
                <w:color w:val="000000"/>
                <w:sz w:val="20"/>
                <w:szCs w:val="20"/>
              </w:rPr>
              <w:t xml:space="preserve">niezatrzymywania kopii jakichkolwiek pisemnych lub </w:t>
            </w:r>
            <w:r w:rsidRPr="003709A6">
              <w:rPr>
                <w:rFonts w:ascii="Calibri" w:eastAsia="Calibri" w:hAnsi="Calibri" w:cs="Calibri"/>
                <w:bCs/>
                <w:color w:val="000000"/>
                <w:sz w:val="20"/>
                <w:szCs w:val="20"/>
              </w:rPr>
              <w:t>elektronicznych</w:t>
            </w:r>
            <w:r w:rsidRPr="003709A6">
              <w:rPr>
                <w:rFonts w:ascii="Calibri" w:eastAsia="Calibri" w:hAnsi="Calibri" w:cs="Calibri"/>
                <w:color w:val="000000"/>
                <w:sz w:val="20"/>
                <w:szCs w:val="20"/>
              </w:rPr>
              <w:t xml:space="preserve"> informacji;</w:t>
            </w:r>
          </w:p>
          <w:p w14:paraId="15786184" w14:textId="3DA02634" w:rsidR="004936E0" w:rsidRPr="003709A6" w:rsidRDefault="004936E0" w:rsidP="00ED27F9">
            <w:pPr>
              <w:numPr>
                <w:ilvl w:val="0"/>
                <w:numId w:val="51"/>
              </w:numPr>
              <w:spacing w:after="120" w:line="240" w:lineRule="auto"/>
              <w:ind w:left="284" w:hanging="284"/>
              <w:jc w:val="both"/>
              <w:rPr>
                <w:rFonts w:ascii="Calibri" w:eastAsia="Calibri" w:hAnsi="Calibri" w:cs="Calibri"/>
                <w:color w:val="000000"/>
                <w:sz w:val="20"/>
                <w:szCs w:val="20"/>
              </w:rPr>
            </w:pPr>
            <w:r w:rsidRPr="003709A6">
              <w:rPr>
                <w:rFonts w:ascii="Calibri" w:eastAsia="Calibri" w:hAnsi="Calibri" w:cs="Calibri"/>
                <w:sz w:val="20"/>
              </w:rPr>
              <w:t>zachowania w tajemnicy wszystkich informacji i dokumentów ujawnionych mi lub wytworzonych przeze mnie lub przygotowanych przeze mnie w trakcie lub jako rezultat oceny i zgadzam się, że informacje te powinny być użyte tylko dla celów oceny i nie mogą zostać ujawnione przeze mnie stronom trzecim.</w:t>
            </w:r>
          </w:p>
          <w:p w14:paraId="4641C0F8" w14:textId="77777777" w:rsidR="004936E0" w:rsidRPr="003709A6" w:rsidRDefault="004936E0" w:rsidP="00720B9C">
            <w:pPr>
              <w:spacing w:after="120"/>
              <w:jc w:val="right"/>
              <w:rPr>
                <w:rFonts w:ascii="Calibri" w:eastAsia="Calibri" w:hAnsi="Calibri" w:cs="Calibri"/>
                <w:sz w:val="20"/>
              </w:rPr>
            </w:pPr>
          </w:p>
          <w:p w14:paraId="6394D6E3" w14:textId="77777777" w:rsidR="004936E0" w:rsidRPr="003709A6" w:rsidRDefault="004936E0" w:rsidP="00720B9C">
            <w:pPr>
              <w:spacing w:after="120"/>
              <w:jc w:val="right"/>
              <w:rPr>
                <w:rFonts w:ascii="Calibri" w:eastAsia="Calibri" w:hAnsi="Calibri" w:cs="Calibri"/>
                <w:sz w:val="20"/>
              </w:rPr>
            </w:pPr>
          </w:p>
          <w:p w14:paraId="6004B8C6" w14:textId="04D29141" w:rsidR="004936E0" w:rsidRPr="003709A6" w:rsidRDefault="004936E0" w:rsidP="00720B9C">
            <w:pPr>
              <w:spacing w:before="120" w:after="120" w:line="240" w:lineRule="exact"/>
              <w:jc w:val="right"/>
              <w:rPr>
                <w:rFonts w:ascii="Calibri" w:eastAsia="Calibri" w:hAnsi="Calibri" w:cs="Times New Roman"/>
              </w:rPr>
            </w:pPr>
            <w:r w:rsidRPr="003709A6">
              <w:rPr>
                <w:rFonts w:ascii="Calibri" w:eastAsia="Calibri" w:hAnsi="Calibri" w:cs="Times New Roman"/>
              </w:rPr>
              <w:t>......................................................., dnia .............................. r.</w:t>
            </w:r>
          </w:p>
          <w:p w14:paraId="30317CDE" w14:textId="77777777" w:rsidR="004936E0" w:rsidRPr="003709A6" w:rsidRDefault="004936E0" w:rsidP="00720B9C">
            <w:pPr>
              <w:spacing w:before="120" w:after="120" w:line="240" w:lineRule="exact"/>
              <w:ind w:left="4500"/>
              <w:rPr>
                <w:rFonts w:ascii="Calibri" w:eastAsia="Calibri" w:hAnsi="Calibri" w:cs="Times New Roman"/>
                <w:i/>
              </w:rPr>
            </w:pPr>
            <w:r w:rsidRPr="003709A6">
              <w:rPr>
                <w:rFonts w:ascii="Calibri" w:eastAsia="Calibri" w:hAnsi="Calibri" w:cs="Times New Roman"/>
                <w:i/>
              </w:rPr>
              <w:t>(miejscowość)</w:t>
            </w:r>
          </w:p>
          <w:p w14:paraId="75900A91" w14:textId="77777777" w:rsidR="004936E0" w:rsidRPr="003709A6" w:rsidRDefault="004936E0" w:rsidP="00720B9C">
            <w:pPr>
              <w:spacing w:before="120" w:after="120" w:line="240" w:lineRule="exact"/>
              <w:ind w:left="4500"/>
              <w:rPr>
                <w:rFonts w:ascii="Calibri" w:eastAsia="Calibri" w:hAnsi="Calibri" w:cs="Times New Roman"/>
                <w:i/>
              </w:rPr>
            </w:pPr>
          </w:p>
          <w:p w14:paraId="31F2462D" w14:textId="77777777" w:rsidR="004936E0" w:rsidRPr="003709A6" w:rsidRDefault="004936E0" w:rsidP="00720B9C">
            <w:pPr>
              <w:spacing w:before="120" w:after="120" w:line="240" w:lineRule="exact"/>
              <w:ind w:left="4500"/>
              <w:rPr>
                <w:rFonts w:ascii="Calibri" w:eastAsia="Calibri" w:hAnsi="Calibri" w:cs="Times New Roman"/>
                <w:i/>
              </w:rPr>
            </w:pPr>
          </w:p>
          <w:p w14:paraId="367AFC99" w14:textId="77777777" w:rsidR="004936E0" w:rsidRPr="003709A6" w:rsidRDefault="004936E0" w:rsidP="00720B9C">
            <w:pPr>
              <w:spacing w:before="120" w:after="120" w:line="240" w:lineRule="exact"/>
              <w:ind w:left="5387" w:firstLine="6"/>
              <w:jc w:val="center"/>
              <w:rPr>
                <w:rFonts w:ascii="Calibri" w:eastAsia="Calibri" w:hAnsi="Calibri" w:cs="Times New Roman"/>
              </w:rPr>
            </w:pPr>
            <w:r w:rsidRPr="003709A6">
              <w:rPr>
                <w:rFonts w:ascii="Calibri" w:eastAsia="Calibri" w:hAnsi="Calibri" w:cs="Times New Roman"/>
              </w:rPr>
              <w:t>............................................................</w:t>
            </w:r>
          </w:p>
          <w:p w14:paraId="273941AA" w14:textId="77777777" w:rsidR="004936E0" w:rsidRPr="003709A6" w:rsidRDefault="004936E0" w:rsidP="00720B9C">
            <w:pPr>
              <w:spacing w:before="120" w:after="120" w:line="240" w:lineRule="exact"/>
              <w:ind w:left="5387" w:firstLine="5"/>
              <w:jc w:val="center"/>
              <w:rPr>
                <w:rFonts w:ascii="Calibri" w:eastAsia="Calibri" w:hAnsi="Calibri" w:cs="Times New Roman"/>
                <w:i/>
              </w:rPr>
            </w:pPr>
            <w:r w:rsidRPr="003709A6">
              <w:rPr>
                <w:rFonts w:ascii="Calibri" w:eastAsia="Calibri" w:hAnsi="Calibri" w:cs="Times New Roman"/>
                <w:i/>
              </w:rPr>
              <w:t>(podpis)</w:t>
            </w:r>
          </w:p>
        </w:tc>
      </w:tr>
    </w:tbl>
    <w:p w14:paraId="36D1C096" w14:textId="77777777" w:rsidR="00F10B8F" w:rsidRDefault="00F10B8F"/>
    <w:p w14:paraId="27D5FCA8" w14:textId="77777777" w:rsidR="004936E0" w:rsidRDefault="004936E0"/>
    <w:p w14:paraId="574A7B6B" w14:textId="77777777" w:rsidR="004936E0" w:rsidRDefault="004936E0">
      <w:r>
        <w:br w:type="page"/>
      </w:r>
    </w:p>
    <w:p w14:paraId="5F6D8F29" w14:textId="77777777" w:rsidR="004936E0" w:rsidRPr="00F403DD" w:rsidRDefault="004936E0" w:rsidP="004936E0">
      <w:pPr>
        <w:pStyle w:val="Akapitzlist"/>
        <w:spacing w:after="0"/>
        <w:ind w:left="284"/>
        <w:jc w:val="both"/>
        <w:outlineLvl w:val="1"/>
        <w:rPr>
          <w:rFonts w:asciiTheme="majorHAnsi" w:hAnsiTheme="majorHAnsi"/>
          <w:b/>
          <w:i/>
          <w:sz w:val="24"/>
        </w:rPr>
      </w:pPr>
      <w:bookmarkStart w:id="297" w:name="_Toc419364938"/>
      <w:bookmarkStart w:id="298" w:name="_Toc420062203"/>
      <w:bookmarkStart w:id="299" w:name="_Toc136956946"/>
      <w:r>
        <w:rPr>
          <w:rFonts w:asciiTheme="majorHAnsi" w:hAnsiTheme="majorHAnsi"/>
          <w:b/>
          <w:sz w:val="24"/>
        </w:rPr>
        <w:t xml:space="preserve">Załącznik nr 5. </w:t>
      </w:r>
      <w:r w:rsidRPr="00F403DD">
        <w:rPr>
          <w:rFonts w:asciiTheme="majorHAnsi" w:hAnsiTheme="majorHAnsi"/>
          <w:b/>
          <w:i/>
          <w:sz w:val="24"/>
        </w:rPr>
        <w:t>Wzór oświadczenia pracownika IP o bezstronności (nabór pozakonkursowy)</w:t>
      </w:r>
      <w:bookmarkEnd w:id="297"/>
      <w:bookmarkEnd w:id="298"/>
      <w:bookmarkEnd w:id="299"/>
    </w:p>
    <w:tbl>
      <w:tblPr>
        <w:tblpPr w:leftFromText="141" w:rightFromText="141" w:bottomFromText="200" w:vertAnchor="page" w:horzAnchor="margin" w:tblpY="2221"/>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0"/>
      </w:tblGrid>
      <w:tr w:rsidR="004936E0" w:rsidRPr="003709A6" w14:paraId="005D6E1C" w14:textId="77777777" w:rsidTr="00720B9C">
        <w:trPr>
          <w:trHeight w:val="11900"/>
        </w:trPr>
        <w:tc>
          <w:tcPr>
            <w:tcW w:w="9630" w:type="dxa"/>
            <w:tcBorders>
              <w:top w:val="single" w:sz="4" w:space="0" w:color="auto"/>
              <w:left w:val="single" w:sz="4" w:space="0" w:color="auto"/>
              <w:bottom w:val="single" w:sz="4" w:space="0" w:color="auto"/>
              <w:right w:val="single" w:sz="4" w:space="0" w:color="auto"/>
            </w:tcBorders>
          </w:tcPr>
          <w:p w14:paraId="46DF427D" w14:textId="448C3566" w:rsidR="004936E0" w:rsidRPr="003709A6" w:rsidRDefault="005478D1" w:rsidP="00211ADC">
            <w:pPr>
              <w:tabs>
                <w:tab w:val="left" w:pos="2156"/>
              </w:tabs>
              <w:autoSpaceDN w:val="0"/>
              <w:spacing w:after="0"/>
              <w:jc w:val="center"/>
              <w:rPr>
                <w:rFonts w:ascii="Calibri" w:eastAsia="Times New Roman" w:hAnsi="Calibri" w:cs="Calibri"/>
                <w:b/>
                <w:bCs/>
                <w:szCs w:val="24"/>
              </w:rPr>
            </w:pPr>
            <w:r w:rsidRPr="005478D1">
              <w:rPr>
                <w:rFonts w:ascii="Times New Roman" w:eastAsia="Times New Roman" w:hAnsi="Times New Roman" w:cs="Times New Roman"/>
                <w:noProof/>
                <w:sz w:val="20"/>
                <w:szCs w:val="20"/>
                <w:lang w:eastAsia="pl-PL"/>
              </w:rPr>
              <w:drawing>
                <wp:anchor distT="0" distB="0" distL="114300" distR="114300" simplePos="0" relativeHeight="251704320" behindDoc="1" locked="0" layoutInCell="1" allowOverlap="1" wp14:anchorId="4EE0AC8E" wp14:editId="1C48A8F7">
                  <wp:simplePos x="0" y="0"/>
                  <wp:positionH relativeFrom="column">
                    <wp:posOffset>-12700</wp:posOffset>
                  </wp:positionH>
                  <wp:positionV relativeFrom="paragraph">
                    <wp:posOffset>-806450</wp:posOffset>
                  </wp:positionV>
                  <wp:extent cx="6174105" cy="537845"/>
                  <wp:effectExtent l="0" t="0" r="0" b="0"/>
                  <wp:wrapTight wrapText="bothSides">
                    <wp:wrapPolygon edited="0">
                      <wp:start x="0" y="0"/>
                      <wp:lineTo x="0" y="20656"/>
                      <wp:lineTo x="21527" y="20656"/>
                      <wp:lineTo x="21527" y="0"/>
                      <wp:lineTo x="0" y="0"/>
                    </wp:wrapPolygon>
                  </wp:wrapTight>
                  <wp:docPr id="423" name="Obraz 423"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E1B">
              <w:rPr>
                <w:rFonts w:ascii="Calibri" w:eastAsia="Times New Roman" w:hAnsi="Calibri" w:cs="Calibri"/>
                <w:b/>
                <w:bCs/>
                <w:szCs w:val="24"/>
              </w:rPr>
              <w:t>O</w:t>
            </w:r>
            <w:r w:rsidR="004936E0" w:rsidRPr="003709A6">
              <w:rPr>
                <w:rFonts w:ascii="Calibri" w:eastAsia="Times New Roman" w:hAnsi="Calibri" w:cs="Calibri"/>
                <w:b/>
                <w:bCs/>
                <w:szCs w:val="24"/>
              </w:rPr>
              <w:t>ŚWIADCZENIE PRACOWNIKA IP O BEZSTRONNOŚCI</w:t>
            </w:r>
          </w:p>
          <w:tbl>
            <w:tblPr>
              <w:tblW w:w="9599" w:type="dxa"/>
              <w:tblInd w:w="4" w:type="dxa"/>
              <w:tblLayout w:type="fixed"/>
              <w:tblCellMar>
                <w:left w:w="70" w:type="dxa"/>
                <w:right w:w="70" w:type="dxa"/>
              </w:tblCellMar>
              <w:tblLook w:val="04A0" w:firstRow="1" w:lastRow="0" w:firstColumn="1" w:lastColumn="0" w:noHBand="0" w:noVBand="1"/>
            </w:tblPr>
            <w:tblGrid>
              <w:gridCol w:w="3398"/>
              <w:gridCol w:w="6201"/>
            </w:tblGrid>
            <w:tr w:rsidR="004936E0" w:rsidRPr="003709A6" w14:paraId="4EEC9FC1" w14:textId="77777777" w:rsidTr="00720B9C">
              <w:trPr>
                <w:trHeight w:val="430"/>
              </w:trPr>
              <w:tc>
                <w:tcPr>
                  <w:tcW w:w="3398" w:type="dxa"/>
                  <w:hideMark/>
                </w:tcPr>
                <w:p w14:paraId="7E069D42" w14:textId="77777777" w:rsidR="004936E0" w:rsidRPr="003709A6" w:rsidRDefault="004936E0" w:rsidP="00CB6502">
                  <w:pPr>
                    <w:framePr w:hSpace="141" w:wrap="around" w:vAnchor="page" w:hAnchor="margin" w:y="2221"/>
                    <w:tabs>
                      <w:tab w:val="left" w:pos="2156"/>
                    </w:tabs>
                    <w:spacing w:after="0"/>
                    <w:ind w:right="-210"/>
                    <w:rPr>
                      <w:rFonts w:ascii="Calibri" w:eastAsia="Calibri" w:hAnsi="Calibri" w:cs="Calibri"/>
                    </w:rPr>
                  </w:pPr>
                  <w:r w:rsidRPr="003709A6">
                    <w:rPr>
                      <w:rFonts w:ascii="Calibri" w:eastAsia="Calibri" w:hAnsi="Calibri" w:cs="Calibri"/>
                    </w:rPr>
                    <w:t>Imię i nazwisko pracownika IP:</w:t>
                  </w:r>
                </w:p>
              </w:tc>
              <w:tc>
                <w:tcPr>
                  <w:tcW w:w="6201" w:type="dxa"/>
                  <w:hideMark/>
                </w:tcPr>
                <w:p w14:paraId="5ECBE3BD" w14:textId="77777777" w:rsidR="004936E0" w:rsidRPr="003709A6" w:rsidRDefault="004936E0" w:rsidP="00CB6502">
                  <w:pPr>
                    <w:framePr w:hSpace="141" w:wrap="around" w:vAnchor="page" w:hAnchor="margin" w:y="2221"/>
                    <w:tabs>
                      <w:tab w:val="left" w:pos="2156"/>
                    </w:tabs>
                    <w:spacing w:after="0"/>
                    <w:ind w:left="-211" w:right="-210"/>
                    <w:rPr>
                      <w:rFonts w:ascii="Calibri" w:eastAsia="Calibri" w:hAnsi="Calibri" w:cs="Calibri"/>
                    </w:rPr>
                  </w:pPr>
                  <w:r w:rsidRPr="003709A6">
                    <w:rPr>
                      <w:rFonts w:ascii="Calibri" w:eastAsia="Calibri" w:hAnsi="Calibri" w:cs="Calibri"/>
                    </w:rPr>
                    <w:t>…………………………………………………………………………………………</w:t>
                  </w:r>
                </w:p>
              </w:tc>
            </w:tr>
            <w:tr w:rsidR="004936E0" w:rsidRPr="003709A6" w14:paraId="338E00ED" w14:textId="77777777" w:rsidTr="00720B9C">
              <w:trPr>
                <w:trHeight w:val="446"/>
              </w:trPr>
              <w:tc>
                <w:tcPr>
                  <w:tcW w:w="3398" w:type="dxa"/>
                  <w:hideMark/>
                </w:tcPr>
                <w:p w14:paraId="66B97DA3" w14:textId="77777777" w:rsidR="004936E0" w:rsidRPr="003709A6" w:rsidRDefault="004936E0" w:rsidP="00CB6502">
                  <w:pPr>
                    <w:framePr w:hSpace="141" w:wrap="around" w:vAnchor="page" w:hAnchor="margin" w:y="2221"/>
                    <w:spacing w:after="0"/>
                    <w:ind w:right="-210"/>
                    <w:rPr>
                      <w:rFonts w:ascii="Calibri" w:eastAsia="Calibri" w:hAnsi="Calibri" w:cs="Calibri"/>
                    </w:rPr>
                  </w:pPr>
                  <w:r w:rsidRPr="003709A6">
                    <w:rPr>
                      <w:rFonts w:ascii="Calibri" w:eastAsia="Calibri" w:hAnsi="Calibri" w:cs="Calibri"/>
                    </w:rPr>
                    <w:t>Podmiot składający wniosek:</w:t>
                  </w:r>
                </w:p>
                <w:p w14:paraId="7515BDD6" w14:textId="77777777" w:rsidR="004936E0" w:rsidRPr="003709A6" w:rsidRDefault="004936E0" w:rsidP="00CB6502">
                  <w:pPr>
                    <w:framePr w:hSpace="141" w:wrap="around" w:vAnchor="page" w:hAnchor="margin" w:y="2221"/>
                    <w:spacing w:after="0"/>
                    <w:ind w:right="-210"/>
                    <w:rPr>
                      <w:rFonts w:ascii="Calibri" w:eastAsia="Calibri" w:hAnsi="Calibri" w:cs="Calibri"/>
                    </w:rPr>
                  </w:pPr>
                  <w:r w:rsidRPr="003709A6">
                    <w:rPr>
                      <w:rFonts w:ascii="Calibri" w:eastAsia="Calibri" w:hAnsi="Calibri" w:cs="Calibri"/>
                    </w:rPr>
                    <w:t>Numer wniosku:</w:t>
                  </w:r>
                </w:p>
              </w:tc>
              <w:tc>
                <w:tcPr>
                  <w:tcW w:w="6201" w:type="dxa"/>
                  <w:hideMark/>
                </w:tcPr>
                <w:p w14:paraId="5E20C2F6" w14:textId="77777777" w:rsidR="004936E0" w:rsidRPr="003709A6" w:rsidRDefault="004936E0" w:rsidP="00CB6502">
                  <w:pPr>
                    <w:framePr w:hSpace="141" w:wrap="around" w:vAnchor="page" w:hAnchor="margin" w:y="2221"/>
                    <w:tabs>
                      <w:tab w:val="left" w:pos="2156"/>
                    </w:tabs>
                    <w:spacing w:after="0"/>
                    <w:ind w:left="-354" w:right="-210"/>
                    <w:rPr>
                      <w:rFonts w:ascii="Calibri" w:eastAsia="Calibri" w:hAnsi="Calibri" w:cs="Calibri"/>
                    </w:rPr>
                  </w:pPr>
                  <w:r w:rsidRPr="003709A6">
                    <w:rPr>
                      <w:rFonts w:ascii="Calibri" w:eastAsia="Calibri" w:hAnsi="Calibri" w:cs="Calibri"/>
                    </w:rPr>
                    <w:t>…………………………………………………………………………………………</w:t>
                  </w:r>
                </w:p>
                <w:p w14:paraId="29E439E6" w14:textId="77777777" w:rsidR="004936E0" w:rsidRPr="003709A6" w:rsidRDefault="004936E0" w:rsidP="00CB6502">
                  <w:pPr>
                    <w:framePr w:hSpace="141" w:wrap="around" w:vAnchor="page" w:hAnchor="margin" w:y="2221"/>
                    <w:tabs>
                      <w:tab w:val="left" w:pos="2156"/>
                    </w:tabs>
                    <w:spacing w:after="0"/>
                    <w:ind w:left="-354" w:right="-210"/>
                    <w:rPr>
                      <w:rFonts w:ascii="Calibri" w:eastAsia="Calibri" w:hAnsi="Calibri" w:cs="Calibri"/>
                    </w:rPr>
                  </w:pPr>
                  <w:r w:rsidRPr="003709A6">
                    <w:rPr>
                      <w:rFonts w:ascii="Calibri" w:eastAsia="Calibri" w:hAnsi="Calibri" w:cs="Calibri"/>
                    </w:rPr>
                    <w:t>…………………………………………………………………………………………</w:t>
                  </w:r>
                </w:p>
              </w:tc>
            </w:tr>
            <w:tr w:rsidR="004936E0" w:rsidRPr="003709A6" w14:paraId="5D6E64C5" w14:textId="77777777" w:rsidTr="00720B9C">
              <w:trPr>
                <w:trHeight w:val="130"/>
              </w:trPr>
              <w:tc>
                <w:tcPr>
                  <w:tcW w:w="3398" w:type="dxa"/>
                </w:tcPr>
                <w:p w14:paraId="69C64BCD" w14:textId="77777777" w:rsidR="004936E0" w:rsidRPr="003709A6" w:rsidRDefault="004936E0" w:rsidP="00CB6502">
                  <w:pPr>
                    <w:framePr w:hSpace="141" w:wrap="around" w:vAnchor="page" w:hAnchor="margin" w:y="2221"/>
                    <w:tabs>
                      <w:tab w:val="left" w:pos="2156"/>
                    </w:tabs>
                    <w:spacing w:after="0"/>
                    <w:ind w:right="-210"/>
                    <w:rPr>
                      <w:rFonts w:ascii="Calibri" w:eastAsia="Calibri" w:hAnsi="Calibri" w:cs="Calibri"/>
                    </w:rPr>
                  </w:pPr>
                </w:p>
              </w:tc>
              <w:tc>
                <w:tcPr>
                  <w:tcW w:w="6201" w:type="dxa"/>
                </w:tcPr>
                <w:p w14:paraId="7756F127" w14:textId="77777777" w:rsidR="004936E0" w:rsidRPr="003709A6" w:rsidRDefault="004936E0" w:rsidP="00CB6502">
                  <w:pPr>
                    <w:framePr w:hSpace="141" w:wrap="around" w:vAnchor="page" w:hAnchor="margin" w:y="2221"/>
                    <w:tabs>
                      <w:tab w:val="left" w:pos="2156"/>
                    </w:tabs>
                    <w:spacing w:before="60" w:after="60"/>
                    <w:ind w:left="-354" w:right="-210"/>
                    <w:rPr>
                      <w:rFonts w:ascii="Calibri" w:eastAsia="Calibri" w:hAnsi="Calibri" w:cs="Calibri"/>
                    </w:rPr>
                  </w:pPr>
                </w:p>
              </w:tc>
            </w:tr>
          </w:tbl>
          <w:p w14:paraId="6F1CC04A" w14:textId="56AF79BB" w:rsidR="004936E0" w:rsidRPr="003709A6" w:rsidRDefault="004936E0" w:rsidP="00211ADC">
            <w:pPr>
              <w:tabs>
                <w:tab w:val="left" w:pos="-180"/>
                <w:tab w:val="left" w:pos="180"/>
              </w:tabs>
              <w:autoSpaceDE w:val="0"/>
              <w:autoSpaceDN w:val="0"/>
              <w:adjustRightInd w:val="0"/>
              <w:spacing w:after="0" w:line="240" w:lineRule="exact"/>
              <w:rPr>
                <w:rFonts w:ascii="Calibri" w:eastAsia="Calibri" w:hAnsi="Calibri" w:cs="Arial"/>
                <w:szCs w:val="20"/>
              </w:rPr>
            </w:pPr>
            <w:r w:rsidRPr="003709A6">
              <w:rPr>
                <w:rFonts w:ascii="Calibri" w:eastAsia="Calibri" w:hAnsi="Calibri" w:cs="Arial"/>
              </w:rPr>
              <w:t xml:space="preserve">Oświadczam, że </w:t>
            </w:r>
            <w:r w:rsidRPr="003709A6">
              <w:rPr>
                <w:rFonts w:ascii="Calibri" w:eastAsia="Calibri" w:hAnsi="Calibri" w:cs="Arial"/>
                <w:szCs w:val="20"/>
              </w:rPr>
              <w:t xml:space="preserve">nie zachodzi żadna z okoliczności, o których mowa w art. 24 § 1 i 2 ustawy z dnia </w:t>
            </w:r>
            <w:r w:rsidRPr="003709A6">
              <w:rPr>
                <w:rFonts w:ascii="Calibri" w:eastAsia="Calibri" w:hAnsi="Calibri" w:cs="Arial"/>
                <w:szCs w:val="20"/>
              </w:rPr>
              <w:br/>
              <w:t>14 czerwca 1960 r. - Kodeks postępowania administracyjnego (Dz. U. z 20</w:t>
            </w:r>
            <w:r w:rsidR="001C6B36">
              <w:rPr>
                <w:rFonts w:ascii="Calibri" w:eastAsia="Calibri" w:hAnsi="Calibri" w:cs="Arial"/>
                <w:szCs w:val="20"/>
              </w:rPr>
              <w:t>2</w:t>
            </w:r>
            <w:r w:rsidR="001771A1">
              <w:rPr>
                <w:rFonts w:ascii="Calibri" w:eastAsia="Calibri" w:hAnsi="Calibri" w:cs="Arial"/>
                <w:szCs w:val="20"/>
              </w:rPr>
              <w:t>3</w:t>
            </w:r>
            <w:r w:rsidRPr="003709A6">
              <w:rPr>
                <w:rFonts w:ascii="Calibri" w:eastAsia="Calibri" w:hAnsi="Calibri" w:cs="Arial"/>
                <w:szCs w:val="20"/>
              </w:rPr>
              <w:t xml:space="preserve"> r. poz. </w:t>
            </w:r>
            <w:r w:rsidR="001771A1">
              <w:rPr>
                <w:rFonts w:ascii="Calibri" w:eastAsia="Calibri" w:hAnsi="Calibri" w:cs="Arial"/>
                <w:szCs w:val="20"/>
              </w:rPr>
              <w:t>775</w:t>
            </w:r>
            <w:r w:rsidR="008C4BBC" w:rsidRPr="008C4BBC">
              <w:rPr>
                <w:rFonts w:ascii="Times New Roman" w:eastAsia="Times New Roman" w:hAnsi="Times New Roman" w:cs="Times New Roman"/>
                <w:lang w:eastAsia="pl-PL"/>
              </w:rPr>
              <w:t xml:space="preserve"> </w:t>
            </w:r>
            <w:r w:rsidR="008C4BBC" w:rsidRPr="008C4BBC">
              <w:rPr>
                <w:rFonts w:ascii="Calibri" w:eastAsia="Calibri" w:hAnsi="Calibri" w:cs="Arial"/>
                <w:szCs w:val="20"/>
              </w:rPr>
              <w:t>z późn. zm.</w:t>
            </w:r>
            <w:r w:rsidRPr="003709A6">
              <w:rPr>
                <w:rFonts w:ascii="Calibri" w:eastAsia="Calibri" w:hAnsi="Calibri" w:cs="Arial"/>
                <w:szCs w:val="20"/>
              </w:rPr>
              <w:t>), powodujących wyłączenie mnie z udziału w wyborze projektów tj., że:</w:t>
            </w:r>
          </w:p>
          <w:p w14:paraId="3D09D836" w14:textId="77777777" w:rsidR="004936E0" w:rsidRPr="003709A6" w:rsidRDefault="004936E0" w:rsidP="00211ADC">
            <w:pPr>
              <w:numPr>
                <w:ilvl w:val="0"/>
                <w:numId w:val="23"/>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jestem i w okresie roku poprzedzającego dzień złożenia oświadczenia nie byłem  wnioskodawcą ani nie pozostaję  i w okresie roku poprzedzającego dzień złożenia oświadczenia nie pozostawałem z wnioskodawcą w takim stosunku prawnym lub faktycznym, że wynik oceny może mieć wpływ na moje prawa i obowiązki;</w:t>
            </w:r>
          </w:p>
          <w:p w14:paraId="3DB856E0" w14:textId="77777777" w:rsidR="004936E0" w:rsidRPr="003709A6" w:rsidRDefault="004936E0" w:rsidP="00211ADC">
            <w:pPr>
              <w:numPr>
                <w:ilvl w:val="0"/>
                <w:numId w:val="23"/>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pozostaję w związku małżeńskim, w stosunku pokrewieństwa lub powinowactwa do drugiego stopnia z wnioskodawcą lub członkami organów zarządzających lub organów nadzorczych wnioskodawcy;</w:t>
            </w:r>
          </w:p>
          <w:p w14:paraId="63E99F3F" w14:textId="77777777" w:rsidR="004936E0" w:rsidRPr="003709A6" w:rsidRDefault="004936E0" w:rsidP="00211ADC">
            <w:pPr>
              <w:numPr>
                <w:ilvl w:val="0"/>
                <w:numId w:val="23"/>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jestem związany/-a z wnioskodawcą z tytułu przysposobienia, kurateli lub opieki;</w:t>
            </w:r>
          </w:p>
          <w:p w14:paraId="148F25DB" w14:textId="77777777" w:rsidR="004936E0" w:rsidRPr="003709A6" w:rsidRDefault="004936E0" w:rsidP="00211ADC">
            <w:pPr>
              <w:numPr>
                <w:ilvl w:val="0"/>
                <w:numId w:val="23"/>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jestem i w okresie roku poprzedzającego dzień złożenia oświadczenia nie byłem  przedstawicielem wnioskodawcy ani nie pozostaję w związku małżeńskim, w stosunku pokrewieństwa lub powinowactwa do drugiego stopnia z przedstawicielem wnioskodawcy, ani nie jestem związany/-a z przedstawicielem wnioskodawcy z tytułu przysposobienia, kurateli lub opieki;</w:t>
            </w:r>
          </w:p>
          <w:p w14:paraId="52AC0099" w14:textId="77777777" w:rsidR="004936E0" w:rsidRPr="003709A6" w:rsidRDefault="004936E0" w:rsidP="00211ADC">
            <w:pPr>
              <w:numPr>
                <w:ilvl w:val="0"/>
                <w:numId w:val="23"/>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 xml:space="preserve">nie pozostaję i w okresie roku poprzedzającego dzień złożenia oświadczenia nie byłem </w:t>
            </w:r>
            <w:r w:rsidRPr="003709A6">
              <w:rPr>
                <w:rFonts w:ascii="Calibri" w:eastAsia="Calibri" w:hAnsi="Calibri" w:cs="Arial"/>
                <w:szCs w:val="20"/>
              </w:rPr>
              <w:br/>
              <w:t>z wnioskodawcą w stosunku podrzędności służbowej.</w:t>
            </w:r>
          </w:p>
          <w:p w14:paraId="2B9FD6B5" w14:textId="102EE2FA" w:rsidR="004936E0" w:rsidRDefault="004936E0" w:rsidP="00211ADC">
            <w:pPr>
              <w:autoSpaceDE w:val="0"/>
              <w:autoSpaceDN w:val="0"/>
              <w:adjustRightInd w:val="0"/>
              <w:spacing w:after="0" w:line="240" w:lineRule="exact"/>
              <w:rPr>
                <w:rFonts w:ascii="Calibri" w:eastAsia="Calibri" w:hAnsi="Calibri" w:cs="Arial"/>
                <w:szCs w:val="20"/>
              </w:rPr>
            </w:pPr>
            <w:r w:rsidRPr="003709A6">
              <w:rPr>
                <w:rFonts w:ascii="Calibri" w:eastAsia="Calibri" w:hAnsi="Calibri" w:cs="Arial"/>
                <w:szCs w:val="20"/>
              </w:rPr>
              <w:t>Jestem świadomy/-a, że przesłanki wymienione w lit. b-d powyżej dotyczą także sytuacji, gdy ustało małżeństwo, kuratela, przysposobienie lub opieka.</w:t>
            </w:r>
          </w:p>
          <w:p w14:paraId="71C64232" w14:textId="2BB69C91" w:rsidR="005C7E1B" w:rsidRPr="003709A6" w:rsidRDefault="005C7E1B" w:rsidP="00211ADC">
            <w:pPr>
              <w:autoSpaceDE w:val="0"/>
              <w:autoSpaceDN w:val="0"/>
              <w:adjustRightInd w:val="0"/>
              <w:spacing w:before="60" w:after="0" w:line="240" w:lineRule="exact"/>
              <w:rPr>
                <w:rFonts w:ascii="Calibri" w:eastAsia="Calibri" w:hAnsi="Calibri" w:cs="Arial"/>
                <w:szCs w:val="20"/>
              </w:rPr>
            </w:pPr>
            <w:r w:rsidRPr="00D501F7">
              <w:rPr>
                <w:rFonts w:eastAsia="Times New Roman" w:cstheme="minorHAnsi"/>
                <w:lang w:eastAsia="pl-PL"/>
              </w:rPr>
              <w:t xml:space="preserve">Oświadczam, iż według mojej wiedzy w stosunku do </w:t>
            </w:r>
            <w:r w:rsidR="009449FF">
              <w:rPr>
                <w:rFonts w:eastAsia="Times New Roman" w:cstheme="minorHAnsi"/>
                <w:lang w:eastAsia="pl-PL"/>
              </w:rPr>
              <w:t>ww. Wnioskodawcy</w:t>
            </w:r>
            <w:r w:rsidRPr="00D501F7">
              <w:rPr>
                <w:rFonts w:eastAsia="Times New Roman" w:cstheme="minorHAnsi"/>
                <w:lang w:eastAsia="pl-PL"/>
              </w:rPr>
              <w:t xml:space="preserve">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52333E5D" w14:textId="7AD2B5A1" w:rsidR="004936E0" w:rsidRPr="003709A6" w:rsidRDefault="004936E0" w:rsidP="00211ADC">
            <w:pPr>
              <w:tabs>
                <w:tab w:val="left" w:pos="0"/>
              </w:tabs>
              <w:autoSpaceDE w:val="0"/>
              <w:autoSpaceDN w:val="0"/>
              <w:adjustRightInd w:val="0"/>
              <w:spacing w:before="60" w:after="120" w:line="240" w:lineRule="exact"/>
              <w:rPr>
                <w:rFonts w:ascii="Calibri" w:eastAsia="Calibri" w:hAnsi="Calibri" w:cs="Times New Roman"/>
              </w:rPr>
            </w:pPr>
            <w:r w:rsidRPr="003709A6">
              <w:rPr>
                <w:rFonts w:ascii="Calibri" w:eastAsia="Calibri" w:hAnsi="Calibri" w:cs="Times New Roman"/>
                <w:snapToGrid w:val="0"/>
              </w:rPr>
              <w:t xml:space="preserve">W przypadku powzięcia informacji o istnieniu jakiejkolwiek okoliczności </w:t>
            </w:r>
            <w:r w:rsidRPr="003709A6">
              <w:rPr>
                <w:rFonts w:ascii="Calibri" w:eastAsia="Calibri" w:hAnsi="Calibri" w:cs="Arial"/>
                <w:szCs w:val="20"/>
              </w:rPr>
              <w:t>mogącej budzić uzasadnione wątpliwości, co do mojej bezstronności w odniesieniu do przekazanego mi do oceny wniosku o dofinansowanie,</w:t>
            </w:r>
            <w:r w:rsidRPr="003709A6">
              <w:rPr>
                <w:rFonts w:ascii="Calibri" w:eastAsia="Calibri" w:hAnsi="Calibri" w:cs="Times New Roman"/>
                <w:snapToGrid w:val="0"/>
              </w:rPr>
              <w:t xml:space="preserve"> zobowiązuję się do niezwłocznego jej zgłoszenia na piśmie instytucji, w której dokonywana jest ocena wniosku.</w:t>
            </w:r>
          </w:p>
          <w:p w14:paraId="12EC6A14" w14:textId="77777777" w:rsidR="004936E0" w:rsidRPr="003709A6" w:rsidRDefault="004936E0" w:rsidP="00720B9C">
            <w:pPr>
              <w:spacing w:after="0"/>
              <w:jc w:val="right"/>
              <w:rPr>
                <w:rFonts w:ascii="Calibri" w:eastAsia="Calibri" w:hAnsi="Calibri" w:cs="Times New Roman"/>
              </w:rPr>
            </w:pPr>
            <w:r w:rsidRPr="003709A6">
              <w:rPr>
                <w:rFonts w:ascii="Calibri" w:eastAsia="Calibri" w:hAnsi="Calibri" w:cs="Times New Roman"/>
              </w:rPr>
              <w:t>......................................................., dnia .............................. r.</w:t>
            </w:r>
          </w:p>
          <w:p w14:paraId="12AE3126" w14:textId="77777777" w:rsidR="004936E0" w:rsidRPr="003709A6" w:rsidRDefault="004936E0" w:rsidP="00720B9C">
            <w:pPr>
              <w:ind w:left="4500"/>
              <w:rPr>
                <w:rFonts w:ascii="Calibri" w:eastAsia="Calibri" w:hAnsi="Calibri" w:cs="Times New Roman"/>
                <w:i/>
              </w:rPr>
            </w:pPr>
            <w:r w:rsidRPr="003709A6">
              <w:rPr>
                <w:rFonts w:ascii="Calibri" w:eastAsia="Calibri" w:hAnsi="Calibri" w:cs="Times New Roman"/>
                <w:i/>
              </w:rPr>
              <w:t>(miejscowość)</w:t>
            </w:r>
          </w:p>
          <w:p w14:paraId="3FA034E7" w14:textId="77777777" w:rsidR="004936E0" w:rsidRPr="003709A6" w:rsidRDefault="004936E0" w:rsidP="00720B9C">
            <w:pPr>
              <w:spacing w:after="0"/>
              <w:ind w:left="5387" w:firstLine="6"/>
              <w:jc w:val="center"/>
              <w:rPr>
                <w:rFonts w:ascii="Calibri" w:eastAsia="Calibri" w:hAnsi="Calibri" w:cs="Times New Roman"/>
              </w:rPr>
            </w:pPr>
          </w:p>
          <w:p w14:paraId="001A614E" w14:textId="77777777" w:rsidR="004936E0" w:rsidRPr="003709A6" w:rsidRDefault="004936E0" w:rsidP="00720B9C">
            <w:pPr>
              <w:spacing w:after="0"/>
              <w:ind w:left="5387" w:firstLine="6"/>
              <w:jc w:val="center"/>
              <w:rPr>
                <w:rFonts w:ascii="Calibri" w:eastAsia="Calibri" w:hAnsi="Calibri" w:cs="Times New Roman"/>
              </w:rPr>
            </w:pPr>
            <w:r w:rsidRPr="003709A6">
              <w:rPr>
                <w:rFonts w:ascii="Calibri" w:eastAsia="Calibri" w:hAnsi="Calibri" w:cs="Times New Roman"/>
              </w:rPr>
              <w:t>............................................................</w:t>
            </w:r>
          </w:p>
          <w:p w14:paraId="0F13A995" w14:textId="77777777" w:rsidR="004936E0" w:rsidRPr="003709A6" w:rsidRDefault="004936E0" w:rsidP="00720B9C">
            <w:pPr>
              <w:spacing w:after="0"/>
              <w:ind w:left="5387" w:firstLine="6"/>
              <w:jc w:val="center"/>
              <w:rPr>
                <w:rFonts w:ascii="Calibri" w:eastAsia="Calibri" w:hAnsi="Calibri" w:cs="Times New Roman"/>
                <w:i/>
              </w:rPr>
            </w:pPr>
            <w:r w:rsidRPr="003709A6">
              <w:rPr>
                <w:rFonts w:ascii="Calibri" w:eastAsia="Calibri" w:hAnsi="Calibri" w:cs="Times New Roman"/>
                <w:i/>
              </w:rPr>
              <w:t>(podpis)</w:t>
            </w:r>
          </w:p>
        </w:tc>
      </w:tr>
    </w:tbl>
    <w:p w14:paraId="1B55D3C4" w14:textId="77777777" w:rsidR="004936E0" w:rsidRDefault="004936E0">
      <w:pPr>
        <w:sectPr w:rsidR="004936E0">
          <w:pgSz w:w="11906" w:h="16838"/>
          <w:pgMar w:top="1417" w:right="1417" w:bottom="1417" w:left="1417" w:header="708" w:footer="708" w:gutter="0"/>
          <w:cols w:space="708"/>
          <w:docGrid w:linePitch="360"/>
        </w:sectPr>
      </w:pPr>
    </w:p>
    <w:p w14:paraId="46A9B697" w14:textId="77777777" w:rsidR="00A35D8C" w:rsidRDefault="00EC7342" w:rsidP="00B05F5C">
      <w:pPr>
        <w:pStyle w:val="Akapitzlist"/>
        <w:ind w:left="0"/>
        <w:jc w:val="both"/>
        <w:outlineLvl w:val="1"/>
        <w:rPr>
          <w:rFonts w:asciiTheme="majorHAnsi" w:hAnsiTheme="majorHAnsi"/>
          <w:b/>
          <w:sz w:val="24"/>
        </w:rPr>
      </w:pPr>
      <w:bookmarkStart w:id="300" w:name="_Toc419364940"/>
      <w:bookmarkStart w:id="301" w:name="_Toc420062205"/>
      <w:bookmarkStart w:id="302" w:name="_Toc136956947"/>
      <w:r>
        <w:rPr>
          <w:rFonts w:ascii="Times New Roman" w:hAnsi="Times New Roman"/>
          <w:noProof/>
          <w:sz w:val="24"/>
          <w:szCs w:val="24"/>
          <w:lang w:eastAsia="pl-PL"/>
        </w:rPr>
        <w:drawing>
          <wp:anchor distT="0" distB="0" distL="114300" distR="114300" simplePos="0" relativeHeight="251678720" behindDoc="1" locked="0" layoutInCell="1" allowOverlap="1" wp14:anchorId="2A86DC5B" wp14:editId="12C0539F">
            <wp:simplePos x="0" y="0"/>
            <wp:positionH relativeFrom="column">
              <wp:posOffset>-437515</wp:posOffset>
            </wp:positionH>
            <wp:positionV relativeFrom="paragraph">
              <wp:posOffset>557530</wp:posOffset>
            </wp:positionV>
            <wp:extent cx="6174105" cy="537845"/>
            <wp:effectExtent l="0" t="0" r="0" b="0"/>
            <wp:wrapTight wrapText="bothSides">
              <wp:wrapPolygon edited="0">
                <wp:start x="0" y="0"/>
                <wp:lineTo x="0" y="20656"/>
                <wp:lineTo x="21527" y="20656"/>
                <wp:lineTo x="21527" y="0"/>
                <wp:lineTo x="0" y="0"/>
              </wp:wrapPolygon>
            </wp:wrapTight>
            <wp:docPr id="398" name="Obraz 1" descr="Zestaw_logotypow_monochrom_GRAY_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estaw_logotypow_monochrom_GRAY_EF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pic:spPr>
                </pic:pic>
              </a:graphicData>
            </a:graphic>
            <wp14:sizeRelH relativeFrom="page">
              <wp14:pctWidth>0</wp14:pctWidth>
            </wp14:sizeRelH>
            <wp14:sizeRelV relativeFrom="page">
              <wp14:pctHeight>0</wp14:pctHeight>
            </wp14:sizeRelV>
          </wp:anchor>
        </w:drawing>
      </w:r>
      <w:r w:rsidR="00A35D8C">
        <w:rPr>
          <w:rFonts w:asciiTheme="majorHAnsi" w:hAnsiTheme="majorHAnsi"/>
          <w:b/>
          <w:sz w:val="24"/>
        </w:rPr>
        <w:t xml:space="preserve">Załącznik nr </w:t>
      </w:r>
      <w:r>
        <w:rPr>
          <w:rFonts w:asciiTheme="majorHAnsi" w:hAnsiTheme="majorHAnsi"/>
          <w:b/>
          <w:sz w:val="24"/>
        </w:rPr>
        <w:t>6</w:t>
      </w:r>
      <w:r w:rsidR="00A35D8C">
        <w:rPr>
          <w:rFonts w:asciiTheme="majorHAnsi" w:hAnsiTheme="majorHAnsi"/>
          <w:b/>
          <w:sz w:val="24"/>
        </w:rPr>
        <w:t xml:space="preserve">. </w:t>
      </w:r>
      <w:r w:rsidR="00A35D8C" w:rsidRPr="00F403DD">
        <w:rPr>
          <w:rFonts w:asciiTheme="majorHAnsi" w:hAnsiTheme="majorHAnsi"/>
          <w:b/>
          <w:i/>
          <w:sz w:val="24"/>
        </w:rPr>
        <w:t xml:space="preserve">Wzór karty oceny </w:t>
      </w:r>
      <w:r>
        <w:rPr>
          <w:rFonts w:asciiTheme="majorHAnsi" w:hAnsiTheme="majorHAnsi"/>
          <w:b/>
          <w:i/>
          <w:sz w:val="24"/>
        </w:rPr>
        <w:t>formalno-</w:t>
      </w:r>
      <w:r w:rsidR="00A35D8C" w:rsidRPr="00F403DD">
        <w:rPr>
          <w:rFonts w:asciiTheme="majorHAnsi" w:hAnsiTheme="majorHAnsi"/>
          <w:b/>
          <w:i/>
          <w:sz w:val="24"/>
        </w:rPr>
        <w:t>merytorycznej wniosku o dofinansowanie projektu pozakonkursowego PUP</w:t>
      </w:r>
      <w:bookmarkEnd w:id="300"/>
      <w:bookmarkEnd w:id="301"/>
      <w:bookmarkEnd w:id="302"/>
    </w:p>
    <w:p w14:paraId="77CE9595" w14:textId="77777777" w:rsidR="00EC7342" w:rsidRPr="00EC7342" w:rsidRDefault="00EC7342" w:rsidP="00EC7342">
      <w:pPr>
        <w:spacing w:after="0" w:line="240" w:lineRule="auto"/>
        <w:jc w:val="center"/>
        <w:rPr>
          <w:rFonts w:ascii="Calibri" w:eastAsia="Calibri" w:hAnsi="Calibri" w:cs="Times New Roman"/>
          <w:b/>
          <w:sz w:val="26"/>
          <w:szCs w:val="26"/>
        </w:rPr>
      </w:pPr>
      <w:r w:rsidDel="00EC7342">
        <w:rPr>
          <w:rFonts w:ascii="Calibri" w:eastAsia="Calibri" w:hAnsi="Calibri" w:cs="Times New Roman"/>
          <w:noProof/>
          <w:lang w:eastAsia="pl-PL"/>
        </w:rPr>
        <w:t xml:space="preserve"> </w:t>
      </w:r>
      <w:r w:rsidRPr="00EC7342">
        <w:rPr>
          <w:rFonts w:ascii="Calibri" w:eastAsia="Calibri" w:hAnsi="Calibri" w:cs="Times New Roman"/>
          <w:b/>
          <w:sz w:val="26"/>
          <w:szCs w:val="26"/>
        </w:rPr>
        <w:t>KARTA OCENY FORMALNO – MERYTORYCZNEJ WNIOSKU POZAKONKURSOWEGO WSPÓFINASOWANEGO Z EUROPEJSKIEGO FUNDUSZU SPOŁECZNEGO W RAMACH RPOWP 2014-2020</w:t>
      </w:r>
    </w:p>
    <w:p w14:paraId="4B4D6BAA" w14:textId="77777777" w:rsidR="00EC7342" w:rsidRPr="00EC7342" w:rsidRDefault="00EC7342" w:rsidP="00EC7342">
      <w:pPr>
        <w:spacing w:after="0" w:line="240" w:lineRule="auto"/>
        <w:jc w:val="both"/>
        <w:rPr>
          <w:rFonts w:ascii="Calibri" w:eastAsia="Calibri" w:hAnsi="Calibri" w:cs="Times New Roman"/>
          <w:sz w:val="16"/>
          <w:szCs w:val="16"/>
        </w:rPr>
      </w:pPr>
    </w:p>
    <w:p w14:paraId="74284061" w14:textId="77777777" w:rsidR="00EC7342" w:rsidRPr="00EC7342" w:rsidRDefault="00EC7342" w:rsidP="00EC7342">
      <w:pPr>
        <w:spacing w:after="0"/>
        <w:ind w:left="-426"/>
        <w:rPr>
          <w:rFonts w:ascii="Calibri" w:eastAsia="Calibri" w:hAnsi="Calibri" w:cs="Times New Roman"/>
          <w:b/>
          <w:kern w:val="24"/>
          <w:sz w:val="20"/>
          <w:szCs w:val="20"/>
        </w:rPr>
      </w:pPr>
      <w:r w:rsidRPr="00EC7342">
        <w:rPr>
          <w:rFonts w:ascii="Calibri" w:eastAsia="Calibri" w:hAnsi="Calibri" w:cs="Times New Roman"/>
          <w:b/>
          <w:kern w:val="24"/>
          <w:sz w:val="20"/>
          <w:szCs w:val="20"/>
        </w:rPr>
        <w:t>NR WNIOSKU O DOFINANSOWANIE PROJEKTU:</w:t>
      </w:r>
    </w:p>
    <w:p w14:paraId="473AD175" w14:textId="77777777" w:rsidR="00EC7342" w:rsidRPr="00EC7342" w:rsidRDefault="00EC7342" w:rsidP="00EC7342">
      <w:pPr>
        <w:spacing w:after="0"/>
        <w:ind w:left="-426"/>
        <w:rPr>
          <w:rFonts w:ascii="Calibri" w:eastAsia="Calibri" w:hAnsi="Calibri" w:cs="Times New Roman"/>
          <w:kern w:val="24"/>
          <w:sz w:val="20"/>
          <w:szCs w:val="20"/>
        </w:rPr>
      </w:pPr>
      <w:r w:rsidRPr="00EC7342">
        <w:rPr>
          <w:rFonts w:ascii="Calibri" w:eastAsia="Calibri" w:hAnsi="Calibri" w:cs="Times New Roman"/>
          <w:b/>
          <w:kern w:val="24"/>
          <w:sz w:val="20"/>
          <w:szCs w:val="20"/>
        </w:rPr>
        <w:t>INSTYTUCJA PRZYJMUJĄCA WNIOSEK O DOFINANSOWANIE PROJEKTU</w:t>
      </w:r>
      <w:r w:rsidRPr="00EC7342">
        <w:rPr>
          <w:rFonts w:ascii="Calibri" w:eastAsia="Calibri" w:hAnsi="Calibri" w:cs="Times New Roman"/>
          <w:kern w:val="24"/>
          <w:sz w:val="20"/>
          <w:szCs w:val="20"/>
        </w:rPr>
        <w:t>:</w:t>
      </w:r>
    </w:p>
    <w:p w14:paraId="36825809" w14:textId="77777777" w:rsidR="00EC7342" w:rsidRPr="00EC7342" w:rsidRDefault="00EC7342" w:rsidP="00EC7342">
      <w:pPr>
        <w:spacing w:after="0"/>
        <w:ind w:left="-426"/>
        <w:rPr>
          <w:rFonts w:ascii="Calibri" w:eastAsia="Calibri" w:hAnsi="Calibri" w:cs="Times New Roman"/>
          <w:b/>
          <w:kern w:val="24"/>
          <w:sz w:val="20"/>
          <w:szCs w:val="20"/>
        </w:rPr>
      </w:pPr>
      <w:r w:rsidRPr="00EC7342">
        <w:rPr>
          <w:rFonts w:ascii="Calibri" w:eastAsia="Calibri" w:hAnsi="Calibri" w:cs="Times New Roman"/>
          <w:b/>
          <w:kern w:val="24"/>
          <w:sz w:val="20"/>
          <w:szCs w:val="20"/>
        </w:rPr>
        <w:t>NR WEZWANIA:</w:t>
      </w:r>
    </w:p>
    <w:p w14:paraId="417825A4" w14:textId="77777777" w:rsidR="00EC7342" w:rsidRPr="00EC7342" w:rsidRDefault="00EC7342" w:rsidP="00EC7342">
      <w:pPr>
        <w:spacing w:after="0"/>
        <w:ind w:left="-426"/>
        <w:rPr>
          <w:rFonts w:ascii="Calibri" w:eastAsia="Calibri" w:hAnsi="Calibri" w:cs="Times New Roman"/>
          <w:b/>
          <w:kern w:val="24"/>
          <w:sz w:val="20"/>
          <w:szCs w:val="20"/>
        </w:rPr>
      </w:pPr>
      <w:r w:rsidRPr="00EC7342">
        <w:rPr>
          <w:rFonts w:ascii="Calibri" w:eastAsia="Calibri" w:hAnsi="Calibri" w:cs="Times New Roman"/>
          <w:b/>
          <w:kern w:val="24"/>
          <w:sz w:val="20"/>
          <w:szCs w:val="20"/>
        </w:rPr>
        <w:t>SUMA KONTROLNA:</w:t>
      </w:r>
    </w:p>
    <w:p w14:paraId="3948CC49" w14:textId="77777777" w:rsidR="00EC7342" w:rsidRPr="00EC7342" w:rsidRDefault="00EC7342" w:rsidP="00EC7342">
      <w:pPr>
        <w:spacing w:after="0"/>
        <w:ind w:left="-426"/>
        <w:rPr>
          <w:rFonts w:ascii="Calibri" w:eastAsia="Calibri" w:hAnsi="Calibri" w:cs="Times New Roman"/>
          <w:kern w:val="24"/>
          <w:sz w:val="20"/>
          <w:szCs w:val="20"/>
        </w:rPr>
      </w:pPr>
      <w:r w:rsidRPr="00EC7342">
        <w:rPr>
          <w:rFonts w:ascii="Calibri" w:eastAsia="Calibri" w:hAnsi="Calibri" w:cs="Times New Roman"/>
          <w:b/>
          <w:kern w:val="24"/>
          <w:sz w:val="20"/>
          <w:szCs w:val="20"/>
        </w:rPr>
        <w:t>TYTUŁ PROJEKTU</w:t>
      </w:r>
      <w:r w:rsidRPr="00EC7342">
        <w:rPr>
          <w:rFonts w:ascii="Calibri" w:eastAsia="Calibri" w:hAnsi="Calibri" w:cs="Times New Roman"/>
          <w:kern w:val="24"/>
          <w:sz w:val="20"/>
          <w:szCs w:val="20"/>
        </w:rPr>
        <w:t>:</w:t>
      </w:r>
    </w:p>
    <w:p w14:paraId="38D1DFD7" w14:textId="77777777" w:rsidR="00EC7342" w:rsidRPr="00EC7342" w:rsidRDefault="00EC7342" w:rsidP="00EC7342">
      <w:pPr>
        <w:spacing w:after="0"/>
        <w:ind w:left="-426"/>
        <w:rPr>
          <w:rFonts w:ascii="Calibri" w:eastAsia="Calibri" w:hAnsi="Calibri" w:cs="Times New Roman"/>
          <w:b/>
          <w:kern w:val="24"/>
          <w:sz w:val="20"/>
          <w:szCs w:val="20"/>
        </w:rPr>
      </w:pPr>
      <w:r w:rsidRPr="00EC7342">
        <w:rPr>
          <w:rFonts w:ascii="Calibri" w:eastAsia="Calibri" w:hAnsi="Calibri" w:cs="Times New Roman"/>
          <w:b/>
          <w:kern w:val="24"/>
          <w:sz w:val="20"/>
          <w:szCs w:val="20"/>
        </w:rPr>
        <w:t>NAZWA WNIOSKODAWCY:</w:t>
      </w:r>
    </w:p>
    <w:p w14:paraId="66851458" w14:textId="77777777" w:rsidR="00EC7342" w:rsidRDefault="00EC7342" w:rsidP="00EC7342">
      <w:pPr>
        <w:spacing w:after="0"/>
        <w:ind w:left="-426"/>
        <w:rPr>
          <w:rFonts w:ascii="Calibri" w:eastAsia="Calibri" w:hAnsi="Calibri" w:cs="Times New Roman"/>
          <w:b/>
          <w:kern w:val="24"/>
          <w:sz w:val="20"/>
          <w:szCs w:val="20"/>
        </w:rPr>
      </w:pPr>
      <w:r w:rsidRPr="00EC7342">
        <w:rPr>
          <w:rFonts w:ascii="Calibri" w:eastAsia="Calibri" w:hAnsi="Calibri" w:cs="Times New Roman"/>
          <w:b/>
          <w:kern w:val="24"/>
          <w:sz w:val="20"/>
          <w:szCs w:val="20"/>
        </w:rPr>
        <w:t>IMIĘ I NAZWISKO OCENIAJĄCEGO:</w:t>
      </w:r>
    </w:p>
    <w:p w14:paraId="1A6A5AA0" w14:textId="77777777" w:rsidR="00EC7342" w:rsidRPr="00EC7342" w:rsidRDefault="00EC7342" w:rsidP="00EC7342">
      <w:pPr>
        <w:spacing w:after="0"/>
        <w:ind w:left="-426"/>
        <w:rPr>
          <w:rFonts w:ascii="Calibri" w:eastAsia="Calibri" w:hAnsi="Calibri" w:cs="Times New Roman"/>
          <w:b/>
          <w:kern w:val="24"/>
          <w:sz w:val="20"/>
          <w:szCs w:val="20"/>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655"/>
      </w:tblGrid>
      <w:tr w:rsidR="00EC7342" w:rsidRPr="00EC7342" w14:paraId="503732B4" w14:textId="77777777" w:rsidTr="00A92BC8">
        <w:trPr>
          <w:trHeight w:val="454"/>
        </w:trPr>
        <w:tc>
          <w:tcPr>
            <w:tcW w:w="9924" w:type="dxa"/>
            <w:gridSpan w:val="2"/>
            <w:tcBorders>
              <w:top w:val="single" w:sz="4" w:space="0" w:color="auto"/>
            </w:tcBorders>
            <w:shd w:val="clear" w:color="auto" w:fill="A6A6A6"/>
            <w:vAlign w:val="center"/>
          </w:tcPr>
          <w:p w14:paraId="7D2359C1" w14:textId="77777777" w:rsidR="00EC7342" w:rsidRPr="00EC7342" w:rsidRDefault="00EC7342" w:rsidP="00EC7342">
            <w:pPr>
              <w:spacing w:after="0" w:line="240" w:lineRule="auto"/>
              <w:ind w:left="34"/>
              <w:jc w:val="both"/>
              <w:rPr>
                <w:rFonts w:ascii="Calibri" w:eastAsia="Calibri" w:hAnsi="Calibri" w:cs="Times New Roman"/>
                <w:b/>
                <w:bCs/>
                <w:sz w:val="20"/>
                <w:szCs w:val="20"/>
              </w:rPr>
            </w:pPr>
            <w:r w:rsidRPr="00EC7342">
              <w:rPr>
                <w:rFonts w:ascii="Calibri" w:eastAsia="Calibri" w:hAnsi="Calibri" w:cs="Times New Roman"/>
                <w:b/>
                <w:bCs/>
                <w:sz w:val="20"/>
                <w:szCs w:val="20"/>
              </w:rPr>
              <w:t>Czy wniosek o dofinansowanie projektu spełnia warunki formalne?</w:t>
            </w:r>
          </w:p>
        </w:tc>
      </w:tr>
      <w:tr w:rsidR="00EC7342" w:rsidRPr="00EC7342" w14:paraId="30EAB2CB" w14:textId="77777777" w:rsidTr="00A92BC8">
        <w:trPr>
          <w:trHeight w:val="454"/>
        </w:trPr>
        <w:tc>
          <w:tcPr>
            <w:tcW w:w="2269" w:type="dxa"/>
            <w:tcBorders>
              <w:top w:val="single" w:sz="4" w:space="0" w:color="auto"/>
            </w:tcBorders>
            <w:shd w:val="clear" w:color="auto" w:fill="FFFFFF"/>
            <w:vAlign w:val="center"/>
          </w:tcPr>
          <w:p w14:paraId="70A10B50" w14:textId="77777777" w:rsidR="00EC7342" w:rsidRPr="00EC7342" w:rsidRDefault="00EC7342" w:rsidP="00EC7342">
            <w:pPr>
              <w:spacing w:after="0" w:line="240" w:lineRule="auto"/>
              <w:ind w:left="34"/>
              <w:jc w:val="both"/>
              <w:rPr>
                <w:rFonts w:ascii="Calibri" w:eastAsia="Calibri" w:hAnsi="Calibri" w:cs="Times New Roman"/>
                <w:b/>
                <w:bCs/>
                <w:sz w:val="20"/>
                <w:szCs w:val="20"/>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TAK</w:t>
            </w:r>
          </w:p>
        </w:tc>
        <w:tc>
          <w:tcPr>
            <w:tcW w:w="7655" w:type="dxa"/>
            <w:tcBorders>
              <w:top w:val="single" w:sz="4" w:space="0" w:color="auto"/>
            </w:tcBorders>
            <w:shd w:val="clear" w:color="auto" w:fill="FFFFFF"/>
            <w:vAlign w:val="center"/>
          </w:tcPr>
          <w:p w14:paraId="6D3BF9CA" w14:textId="77777777" w:rsidR="00EC7342" w:rsidRPr="00EC7342" w:rsidRDefault="00EC7342" w:rsidP="00EC7342">
            <w:pPr>
              <w:spacing w:after="0" w:line="240" w:lineRule="auto"/>
              <w:ind w:left="34"/>
              <w:jc w:val="both"/>
              <w:rPr>
                <w:rFonts w:ascii="Calibri" w:eastAsia="Calibri" w:hAnsi="Calibri" w:cs="Times New Roman"/>
                <w:b/>
                <w:bCs/>
                <w:sz w:val="20"/>
                <w:szCs w:val="20"/>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WERYFIKACJI SPEŁNIENIA WARUNKÓW FORMALNYCH  </w:t>
            </w:r>
          </w:p>
        </w:tc>
      </w:tr>
      <w:tr w:rsidR="00EC7342" w:rsidRPr="00EC7342" w14:paraId="156FE556" w14:textId="77777777" w:rsidTr="00A92BC8">
        <w:trPr>
          <w:trHeight w:val="509"/>
        </w:trPr>
        <w:tc>
          <w:tcPr>
            <w:tcW w:w="9924" w:type="dxa"/>
            <w:gridSpan w:val="2"/>
            <w:tcBorders>
              <w:top w:val="single" w:sz="4" w:space="0" w:color="auto"/>
              <w:bottom w:val="single" w:sz="4" w:space="0" w:color="auto"/>
            </w:tcBorders>
            <w:shd w:val="clear" w:color="auto" w:fill="FFFFFF"/>
            <w:vAlign w:val="center"/>
          </w:tcPr>
          <w:p w14:paraId="36D9EBB1" w14:textId="77777777" w:rsidR="00EC7342" w:rsidRPr="00EC7342" w:rsidRDefault="00EC7342" w:rsidP="00EC7342">
            <w:pPr>
              <w:spacing w:after="0" w:line="240" w:lineRule="auto"/>
              <w:ind w:left="114"/>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ponownej weryfikacji spełnienia warunków formalnych):</w:t>
            </w:r>
          </w:p>
          <w:p w14:paraId="6133A5E3" w14:textId="77777777" w:rsidR="00EC7342" w:rsidRPr="00EC7342" w:rsidRDefault="00EC7342" w:rsidP="00EC7342">
            <w:pPr>
              <w:spacing w:after="0" w:line="240" w:lineRule="auto"/>
              <w:ind w:left="114"/>
              <w:rPr>
                <w:rFonts w:ascii="Calibri" w:eastAsia="Calibri" w:hAnsi="Calibri" w:cs="Times New Roman"/>
                <w:sz w:val="20"/>
                <w:szCs w:val="20"/>
              </w:rPr>
            </w:pPr>
          </w:p>
        </w:tc>
      </w:tr>
    </w:tbl>
    <w:p w14:paraId="00BDCEFD" w14:textId="77777777" w:rsidR="00EC7342" w:rsidRDefault="00EC7342" w:rsidP="00A35D8C">
      <w:pPr>
        <w:spacing w:before="120" w:after="120" w:line="240" w:lineRule="auto"/>
        <w:jc w:val="center"/>
        <w:rPr>
          <w:rFonts w:ascii="Arial" w:eastAsia="Arial Unicode MS" w:hAnsi="Arial" w:cs="Arial"/>
          <w:bCs/>
          <w:noProof/>
          <w:sz w:val="24"/>
          <w:szCs w:val="24"/>
          <w:lang w:eastAsia="pl-PL"/>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31"/>
        <w:gridCol w:w="5925"/>
      </w:tblGrid>
      <w:tr w:rsidR="00EC7342" w:rsidRPr="00EC7342" w14:paraId="1A7C515E" w14:textId="77777777" w:rsidTr="00A92BC8">
        <w:trPr>
          <w:trHeight w:val="454"/>
        </w:trPr>
        <w:tc>
          <w:tcPr>
            <w:tcW w:w="568" w:type="dxa"/>
            <w:tcBorders>
              <w:top w:val="single" w:sz="4" w:space="0" w:color="auto"/>
            </w:tcBorders>
            <w:shd w:val="clear" w:color="auto" w:fill="A6A6A6"/>
            <w:vAlign w:val="center"/>
          </w:tcPr>
          <w:p w14:paraId="0CBA82F9" w14:textId="77777777" w:rsidR="00EC7342" w:rsidRPr="00EC7342" w:rsidRDefault="00EC7342" w:rsidP="00EC7342">
            <w:pPr>
              <w:spacing w:after="0" w:line="240" w:lineRule="auto"/>
              <w:ind w:left="34"/>
              <w:rPr>
                <w:rFonts w:ascii="Calibri" w:eastAsia="Calibri" w:hAnsi="Calibri" w:cs="Times New Roman"/>
                <w:b/>
                <w:sz w:val="20"/>
                <w:szCs w:val="20"/>
              </w:rPr>
            </w:pPr>
            <w:r w:rsidRPr="00EC7342">
              <w:rPr>
                <w:rFonts w:ascii="Calibri" w:eastAsia="Calibri" w:hAnsi="Calibri" w:cs="Times New Roman"/>
                <w:b/>
                <w:sz w:val="20"/>
                <w:szCs w:val="20"/>
              </w:rPr>
              <w:t>A</w:t>
            </w:r>
          </w:p>
        </w:tc>
        <w:tc>
          <w:tcPr>
            <w:tcW w:w="9356" w:type="dxa"/>
            <w:gridSpan w:val="2"/>
            <w:tcBorders>
              <w:top w:val="single" w:sz="4" w:space="0" w:color="auto"/>
            </w:tcBorders>
            <w:shd w:val="clear" w:color="auto" w:fill="A6A6A6"/>
            <w:vAlign w:val="center"/>
          </w:tcPr>
          <w:p w14:paraId="6A3F53BC" w14:textId="77777777" w:rsidR="00EC7342" w:rsidRPr="00EC7342" w:rsidRDefault="00EC7342" w:rsidP="00EC7342">
            <w:pPr>
              <w:spacing w:after="0" w:line="240" w:lineRule="auto"/>
              <w:ind w:left="34"/>
              <w:jc w:val="both"/>
              <w:rPr>
                <w:rFonts w:ascii="Calibri" w:eastAsia="Calibri" w:hAnsi="Calibri" w:cs="Times New Roman"/>
                <w:sz w:val="20"/>
                <w:szCs w:val="20"/>
              </w:rPr>
            </w:pPr>
            <w:r w:rsidRPr="00EC7342">
              <w:rPr>
                <w:rFonts w:ascii="Calibri" w:eastAsia="Calibri" w:hAnsi="Calibri" w:cs="Times New Roman"/>
                <w:b/>
                <w:bCs/>
                <w:sz w:val="20"/>
                <w:szCs w:val="20"/>
              </w:rPr>
              <w:t xml:space="preserve">KRYTERIA FORMALNE </w:t>
            </w:r>
            <w:r w:rsidRPr="00EC7342">
              <w:rPr>
                <w:rFonts w:ascii="Calibri" w:eastAsia="Calibri" w:hAnsi="Calibri" w:cs="Times New Roman"/>
                <w:bCs/>
                <w:sz w:val="20"/>
                <w:szCs w:val="20"/>
              </w:rPr>
              <w:t>(</w:t>
            </w:r>
            <w:r w:rsidRPr="00EC7342">
              <w:rPr>
                <w:rFonts w:ascii="Calibri" w:eastAsia="Calibri" w:hAnsi="Calibri" w:cs="Times New Roman"/>
                <w:sz w:val="20"/>
                <w:szCs w:val="20"/>
              </w:rPr>
              <w:t>ka</w:t>
            </w:r>
            <w:r w:rsidRPr="00EC7342">
              <w:rPr>
                <w:rFonts w:ascii="Calibri" w:eastAsia="TimesNewRoman" w:hAnsi="Calibri" w:cs="TimesNewRoman"/>
                <w:sz w:val="20"/>
                <w:szCs w:val="20"/>
              </w:rPr>
              <w:t>ż</w:t>
            </w:r>
            <w:r w:rsidRPr="00EC7342">
              <w:rPr>
                <w:rFonts w:ascii="Calibri" w:eastAsia="Calibri" w:hAnsi="Calibri" w:cs="Times New Roman"/>
                <w:sz w:val="20"/>
                <w:szCs w:val="20"/>
              </w:rPr>
              <w:t>dorazowo zaznaczy</w:t>
            </w:r>
            <w:r w:rsidRPr="00EC7342">
              <w:rPr>
                <w:rFonts w:ascii="Calibri" w:eastAsia="TimesNewRoman" w:hAnsi="Calibri" w:cs="TimesNewRoman"/>
                <w:sz w:val="20"/>
                <w:szCs w:val="20"/>
              </w:rPr>
              <w:t xml:space="preserve">ć </w:t>
            </w:r>
            <w:r w:rsidRPr="00EC7342">
              <w:rPr>
                <w:rFonts w:ascii="Calibri" w:eastAsia="Calibri" w:hAnsi="Calibri" w:cs="Times New Roman"/>
                <w:sz w:val="20"/>
                <w:szCs w:val="20"/>
              </w:rPr>
              <w:t>wła</w:t>
            </w:r>
            <w:r w:rsidRPr="00EC7342">
              <w:rPr>
                <w:rFonts w:ascii="Calibri" w:eastAsia="TimesNewRoman" w:hAnsi="Calibri" w:cs="TimesNewRoman"/>
                <w:sz w:val="20"/>
                <w:szCs w:val="20"/>
              </w:rPr>
              <w:t>ś</w:t>
            </w:r>
            <w:r w:rsidRPr="00EC7342">
              <w:rPr>
                <w:rFonts w:ascii="Calibri" w:eastAsia="Calibri" w:hAnsi="Calibri" w:cs="Times New Roman"/>
                <w:sz w:val="20"/>
                <w:szCs w:val="20"/>
              </w:rPr>
              <w:t>ciwe znakiem „X”)</w:t>
            </w:r>
          </w:p>
        </w:tc>
      </w:tr>
      <w:tr w:rsidR="00EC7342" w:rsidRPr="00EC7342" w14:paraId="677B2444" w14:textId="77777777" w:rsidTr="00A92BC8">
        <w:trPr>
          <w:trHeight w:val="454"/>
        </w:trPr>
        <w:tc>
          <w:tcPr>
            <w:tcW w:w="568" w:type="dxa"/>
            <w:vMerge w:val="restart"/>
            <w:tcBorders>
              <w:top w:val="single" w:sz="4" w:space="0" w:color="auto"/>
            </w:tcBorders>
            <w:shd w:val="clear" w:color="auto" w:fill="D9D9D9"/>
            <w:vAlign w:val="center"/>
          </w:tcPr>
          <w:p w14:paraId="2E4A3AE6" w14:textId="77777777" w:rsidR="00EC7342" w:rsidRPr="00EC7342" w:rsidRDefault="00EC7342" w:rsidP="00EC7342">
            <w:pPr>
              <w:spacing w:after="0" w:line="240" w:lineRule="auto"/>
              <w:ind w:left="34"/>
              <w:rPr>
                <w:rFonts w:ascii="Calibri" w:eastAsia="Calibri" w:hAnsi="Calibri" w:cs="Times New Roman"/>
                <w:b/>
                <w:sz w:val="20"/>
                <w:szCs w:val="20"/>
              </w:rPr>
            </w:pPr>
            <w:r w:rsidRPr="00EC7342">
              <w:rPr>
                <w:rFonts w:ascii="Calibri" w:eastAsia="Calibri" w:hAnsi="Calibri" w:cs="Times New Roman"/>
                <w:b/>
                <w:sz w:val="20"/>
                <w:szCs w:val="20"/>
              </w:rPr>
              <w:t>1.</w:t>
            </w:r>
          </w:p>
        </w:tc>
        <w:tc>
          <w:tcPr>
            <w:tcW w:w="9356" w:type="dxa"/>
            <w:gridSpan w:val="2"/>
            <w:tcBorders>
              <w:top w:val="single" w:sz="4" w:space="0" w:color="auto"/>
            </w:tcBorders>
            <w:shd w:val="clear" w:color="auto" w:fill="D9D9D9"/>
            <w:vAlign w:val="center"/>
          </w:tcPr>
          <w:p w14:paraId="70C2426C" w14:textId="77777777" w:rsidR="00EC7342" w:rsidRPr="00EC7342" w:rsidRDefault="00C43223" w:rsidP="00EC7342">
            <w:pPr>
              <w:spacing w:after="0" w:line="240" w:lineRule="auto"/>
              <w:ind w:left="34"/>
              <w:jc w:val="both"/>
              <w:rPr>
                <w:rFonts w:ascii="Calibri" w:eastAsia="Calibri" w:hAnsi="Calibri" w:cs="Times New Roman"/>
                <w:b/>
                <w:bCs/>
                <w:sz w:val="20"/>
                <w:szCs w:val="20"/>
              </w:rPr>
            </w:pPr>
            <w:r w:rsidRPr="00C43223">
              <w:rPr>
                <w:rFonts w:ascii="Calibri" w:eastAsia="Calibri" w:hAnsi="Calibri" w:cs="Calibri"/>
                <w:bCs/>
                <w:i/>
                <w:sz w:val="20"/>
                <w:szCs w:val="20"/>
              </w:rPr>
              <w:t>Treść kryterium</w:t>
            </w:r>
            <w:r w:rsidRPr="00C43223">
              <w:rPr>
                <w:rFonts w:ascii="Calibri" w:eastAsia="Calibri" w:hAnsi="Calibri" w:cs="Calibri"/>
                <w:sz w:val="20"/>
                <w:szCs w:val="20"/>
                <w:vertAlign w:val="superscript"/>
              </w:rPr>
              <w:footnoteReference w:customMarkFollows="1" w:id="24"/>
              <w:t>*</w:t>
            </w:r>
          </w:p>
        </w:tc>
      </w:tr>
      <w:tr w:rsidR="00EC7342" w:rsidRPr="00EC7342" w14:paraId="4CD186D2" w14:textId="77777777" w:rsidTr="004E5E9F">
        <w:trPr>
          <w:trHeight w:val="454"/>
        </w:trPr>
        <w:tc>
          <w:tcPr>
            <w:tcW w:w="568" w:type="dxa"/>
            <w:vMerge/>
            <w:tcBorders>
              <w:top w:val="single" w:sz="4" w:space="0" w:color="auto"/>
            </w:tcBorders>
            <w:shd w:val="clear" w:color="auto" w:fill="A6A6A6"/>
            <w:vAlign w:val="center"/>
          </w:tcPr>
          <w:p w14:paraId="7A2B286E" w14:textId="77777777" w:rsidR="00EC7342" w:rsidRPr="00EC7342" w:rsidRDefault="00EC7342" w:rsidP="00EC7342">
            <w:pPr>
              <w:spacing w:after="0" w:line="240" w:lineRule="auto"/>
              <w:ind w:left="34"/>
              <w:rPr>
                <w:rFonts w:ascii="Calibri" w:eastAsia="Calibri" w:hAnsi="Calibri" w:cs="Times New Roman"/>
                <w:b/>
                <w:sz w:val="20"/>
                <w:szCs w:val="20"/>
              </w:rPr>
            </w:pPr>
          </w:p>
        </w:tc>
        <w:tc>
          <w:tcPr>
            <w:tcW w:w="3431" w:type="dxa"/>
            <w:tcBorders>
              <w:top w:val="single" w:sz="4" w:space="0" w:color="auto"/>
            </w:tcBorders>
            <w:shd w:val="clear" w:color="auto" w:fill="auto"/>
            <w:vAlign w:val="center"/>
          </w:tcPr>
          <w:p w14:paraId="64BAFB18" w14:textId="77777777" w:rsidR="00EC7342" w:rsidRPr="00EC7342" w:rsidRDefault="00EC7342" w:rsidP="00EC7342">
            <w:pPr>
              <w:spacing w:after="0" w:line="240" w:lineRule="auto"/>
              <w:jc w:val="both"/>
              <w:rPr>
                <w:rFonts w:ascii="Calibri" w:eastAsia="Calibri" w:hAnsi="Calibri" w:cs="Times New Roman"/>
                <w:sz w:val="20"/>
                <w:szCs w:val="20"/>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w:t>
            </w:r>
            <w:r w:rsidR="00C40E5B" w:rsidRPr="00C40E5B">
              <w:rPr>
                <w:rFonts w:ascii="Calibri" w:eastAsia="Calibri" w:hAnsi="Calibri" w:cs="Times New Roman"/>
                <w:sz w:val="20"/>
                <w:szCs w:val="20"/>
              </w:rPr>
              <w:t>TAK</w:t>
            </w:r>
            <w:r w:rsidR="00C40E5B" w:rsidRPr="00C40E5B">
              <w:rPr>
                <w:rFonts w:ascii="Calibri" w:eastAsia="Calibri" w:hAnsi="Calibri" w:cs="Times New Roman"/>
                <w:sz w:val="20"/>
                <w:szCs w:val="20"/>
                <w:vertAlign w:val="superscript"/>
              </w:rPr>
              <w:footnoteReference w:customMarkFollows="1" w:id="25"/>
              <w:t>**</w:t>
            </w:r>
          </w:p>
        </w:tc>
        <w:tc>
          <w:tcPr>
            <w:tcW w:w="5925" w:type="dxa"/>
            <w:tcBorders>
              <w:top w:val="single" w:sz="4" w:space="0" w:color="auto"/>
            </w:tcBorders>
            <w:shd w:val="clear" w:color="auto" w:fill="auto"/>
            <w:vAlign w:val="center"/>
          </w:tcPr>
          <w:p w14:paraId="743FC0BA" w14:textId="77777777" w:rsidR="00EC7342" w:rsidRPr="004E5E9F" w:rsidRDefault="00EC7342" w:rsidP="00EC7342">
            <w:pPr>
              <w:spacing w:after="0" w:line="240" w:lineRule="auto"/>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w:t>
            </w:r>
            <w:r w:rsidR="004277E1">
              <w:rPr>
                <w:rFonts w:ascii="Calibri" w:eastAsia="Calibri" w:hAnsi="Calibri" w:cs="Times New Roman"/>
                <w:sz w:val="20"/>
                <w:szCs w:val="20"/>
              </w:rPr>
              <w:t xml:space="preserve"> </w:t>
            </w:r>
            <w:r w:rsidRPr="00EC7342">
              <w:rPr>
                <w:rFonts w:ascii="Calibri" w:eastAsia="Calibri" w:hAnsi="Calibri" w:cs="Times New Roman"/>
                <w:sz w:val="20"/>
                <w:szCs w:val="20"/>
              </w:rPr>
              <w:t>UZUPEŁNIENIA</w:t>
            </w:r>
            <w:r w:rsidR="00C40E5B">
              <w:rPr>
                <w:rFonts w:ascii="Calibri" w:eastAsia="Calibri" w:hAnsi="Calibri" w:cs="Times New Roman"/>
                <w:sz w:val="20"/>
                <w:szCs w:val="20"/>
                <w:vertAlign w:val="superscript"/>
              </w:rPr>
              <w:t>**</w:t>
            </w:r>
          </w:p>
        </w:tc>
      </w:tr>
      <w:tr w:rsidR="00EC7342" w:rsidRPr="00EC7342" w14:paraId="25928ABB" w14:textId="77777777" w:rsidTr="00A92BC8">
        <w:trPr>
          <w:trHeight w:val="454"/>
        </w:trPr>
        <w:tc>
          <w:tcPr>
            <w:tcW w:w="9924" w:type="dxa"/>
            <w:gridSpan w:val="3"/>
            <w:tcBorders>
              <w:top w:val="single" w:sz="4" w:space="0" w:color="auto"/>
            </w:tcBorders>
            <w:shd w:val="clear" w:color="auto" w:fill="auto"/>
            <w:vAlign w:val="center"/>
          </w:tcPr>
          <w:p w14:paraId="1D2E0BD2" w14:textId="77777777" w:rsidR="00EC7342" w:rsidRPr="00EC7342" w:rsidRDefault="00EC7342" w:rsidP="00EC7342">
            <w:pPr>
              <w:spacing w:after="0" w:line="240" w:lineRule="auto"/>
              <w:ind w:left="114"/>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p w14:paraId="0A882F7D" w14:textId="77777777" w:rsidR="00EC7342" w:rsidRPr="00EC7342" w:rsidRDefault="00EC7342" w:rsidP="00EC7342">
            <w:pPr>
              <w:spacing w:after="0" w:line="240" w:lineRule="auto"/>
              <w:ind w:left="114"/>
              <w:rPr>
                <w:rFonts w:ascii="Calibri" w:eastAsia="Calibri" w:hAnsi="Calibri" w:cs="Times New Roman"/>
                <w:sz w:val="20"/>
                <w:szCs w:val="20"/>
              </w:rPr>
            </w:pPr>
          </w:p>
        </w:tc>
      </w:tr>
      <w:tr w:rsidR="00EC7342" w:rsidRPr="00EC7342" w14:paraId="3EC914F7" w14:textId="77777777" w:rsidTr="00A92BC8">
        <w:trPr>
          <w:trHeight w:val="454"/>
        </w:trPr>
        <w:tc>
          <w:tcPr>
            <w:tcW w:w="568" w:type="dxa"/>
            <w:vMerge w:val="restart"/>
            <w:tcBorders>
              <w:top w:val="single" w:sz="4" w:space="0" w:color="auto"/>
            </w:tcBorders>
            <w:shd w:val="clear" w:color="auto" w:fill="D9D9D9"/>
            <w:vAlign w:val="center"/>
          </w:tcPr>
          <w:p w14:paraId="01E0E3E1" w14:textId="77777777" w:rsidR="00EC7342" w:rsidRPr="00EC7342" w:rsidRDefault="00C40E5B" w:rsidP="00EC7342">
            <w:pPr>
              <w:spacing w:after="0" w:line="240" w:lineRule="auto"/>
              <w:ind w:left="34"/>
              <w:rPr>
                <w:rFonts w:ascii="Calibri" w:eastAsia="Calibri" w:hAnsi="Calibri" w:cs="Times New Roman"/>
                <w:b/>
                <w:sz w:val="20"/>
                <w:szCs w:val="20"/>
              </w:rPr>
            </w:pPr>
            <w:r>
              <w:rPr>
                <w:rFonts w:ascii="Calibri" w:eastAsia="Calibri" w:hAnsi="Calibri" w:cs="Times New Roman"/>
                <w:b/>
                <w:sz w:val="20"/>
                <w:szCs w:val="20"/>
              </w:rPr>
              <w:t>n</w:t>
            </w:r>
            <w:r w:rsidR="00EC7342" w:rsidRPr="00EC7342">
              <w:rPr>
                <w:rFonts w:ascii="Calibri" w:eastAsia="Calibri" w:hAnsi="Calibri" w:cs="Times New Roman"/>
                <w:b/>
                <w:sz w:val="20"/>
                <w:szCs w:val="20"/>
              </w:rPr>
              <w:t>.</w:t>
            </w:r>
          </w:p>
        </w:tc>
        <w:tc>
          <w:tcPr>
            <w:tcW w:w="9356" w:type="dxa"/>
            <w:gridSpan w:val="2"/>
            <w:tcBorders>
              <w:top w:val="single" w:sz="4" w:space="0" w:color="auto"/>
            </w:tcBorders>
            <w:shd w:val="clear" w:color="auto" w:fill="D9D9D9"/>
            <w:vAlign w:val="center"/>
          </w:tcPr>
          <w:p w14:paraId="2B92EE34" w14:textId="77777777" w:rsidR="00EC7342" w:rsidRPr="00EC7342" w:rsidRDefault="00C40E5B" w:rsidP="004E5E9F">
            <w:pPr>
              <w:spacing w:after="0" w:line="240" w:lineRule="auto"/>
              <w:contextualSpacing/>
              <w:jc w:val="both"/>
              <w:rPr>
                <w:rFonts w:ascii="Calibri" w:eastAsia="Times New Roman" w:hAnsi="Calibri" w:cs="Calibri"/>
                <w:sz w:val="20"/>
                <w:szCs w:val="20"/>
                <w:lang w:eastAsia="ar-SA"/>
              </w:rPr>
            </w:pPr>
            <w:r w:rsidRPr="00C40E5B">
              <w:rPr>
                <w:rFonts w:ascii="Calibri" w:eastAsia="Calibri" w:hAnsi="Calibri" w:cs="Calibri"/>
                <w:bCs/>
                <w:i/>
                <w:sz w:val="20"/>
                <w:szCs w:val="20"/>
              </w:rPr>
              <w:t>Treść kryterium</w:t>
            </w:r>
            <w:r w:rsidR="004277E1">
              <w:rPr>
                <w:rFonts w:ascii="Calibri" w:eastAsia="Calibri" w:hAnsi="Calibri" w:cs="Calibri"/>
                <w:bCs/>
                <w:i/>
                <w:sz w:val="20"/>
                <w:szCs w:val="20"/>
                <w:vertAlign w:val="superscript"/>
              </w:rPr>
              <w:t>*</w:t>
            </w:r>
          </w:p>
        </w:tc>
      </w:tr>
      <w:tr w:rsidR="00EC7342" w:rsidRPr="00EC7342" w14:paraId="7F47C533" w14:textId="77777777" w:rsidTr="004E5E9F">
        <w:trPr>
          <w:trHeight w:val="454"/>
        </w:trPr>
        <w:tc>
          <w:tcPr>
            <w:tcW w:w="568" w:type="dxa"/>
            <w:vMerge/>
            <w:tcBorders>
              <w:top w:val="single" w:sz="4" w:space="0" w:color="auto"/>
            </w:tcBorders>
            <w:shd w:val="clear" w:color="auto" w:fill="A6A6A6"/>
            <w:vAlign w:val="center"/>
          </w:tcPr>
          <w:p w14:paraId="43360A91" w14:textId="77777777" w:rsidR="00EC7342" w:rsidRPr="00EC7342" w:rsidRDefault="00EC7342" w:rsidP="00EC7342">
            <w:pPr>
              <w:spacing w:after="0" w:line="240" w:lineRule="auto"/>
              <w:ind w:left="34"/>
              <w:rPr>
                <w:rFonts w:ascii="Calibri" w:eastAsia="Calibri" w:hAnsi="Calibri" w:cs="Times New Roman"/>
                <w:b/>
                <w:color w:val="FF0000"/>
                <w:sz w:val="20"/>
                <w:szCs w:val="20"/>
              </w:rPr>
            </w:pPr>
          </w:p>
        </w:tc>
        <w:tc>
          <w:tcPr>
            <w:tcW w:w="3431" w:type="dxa"/>
            <w:tcBorders>
              <w:top w:val="single" w:sz="4" w:space="0" w:color="auto"/>
            </w:tcBorders>
            <w:shd w:val="clear" w:color="auto" w:fill="auto"/>
            <w:vAlign w:val="center"/>
          </w:tcPr>
          <w:p w14:paraId="0B40376B" w14:textId="77777777" w:rsidR="00EC7342" w:rsidRPr="004E5E9F" w:rsidRDefault="00EC7342" w:rsidP="00EC7342">
            <w:pPr>
              <w:spacing w:after="0" w:line="240" w:lineRule="auto"/>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TAK</w:t>
            </w:r>
            <w:r w:rsidR="006B165E">
              <w:rPr>
                <w:rFonts w:ascii="Calibri" w:eastAsia="Calibri" w:hAnsi="Calibri" w:cs="Times New Roman"/>
                <w:sz w:val="20"/>
                <w:szCs w:val="20"/>
                <w:vertAlign w:val="superscript"/>
              </w:rPr>
              <w:t>**</w:t>
            </w:r>
          </w:p>
        </w:tc>
        <w:tc>
          <w:tcPr>
            <w:tcW w:w="5925" w:type="dxa"/>
            <w:tcBorders>
              <w:top w:val="single" w:sz="4" w:space="0" w:color="auto"/>
            </w:tcBorders>
            <w:shd w:val="clear" w:color="auto" w:fill="auto"/>
            <w:vAlign w:val="center"/>
          </w:tcPr>
          <w:p w14:paraId="399AB613" w14:textId="77777777" w:rsidR="00EC7342" w:rsidRPr="004E5E9F" w:rsidRDefault="00EC7342" w:rsidP="00EC7342">
            <w:pPr>
              <w:spacing w:after="0" w:line="240" w:lineRule="auto"/>
              <w:jc w:val="both"/>
              <w:rPr>
                <w:rFonts w:ascii="Calibri" w:eastAsia="Calibri" w:hAnsi="Calibri" w:cs="Times New Roman"/>
                <w:color w:val="FF0000"/>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 UZUPEŁNIENIA</w:t>
            </w:r>
            <w:r w:rsidR="004277E1">
              <w:rPr>
                <w:rFonts w:ascii="Calibri" w:eastAsia="Calibri" w:hAnsi="Calibri" w:cs="Times New Roman"/>
                <w:sz w:val="20"/>
                <w:szCs w:val="20"/>
                <w:vertAlign w:val="superscript"/>
              </w:rPr>
              <w:t>**</w:t>
            </w:r>
          </w:p>
        </w:tc>
      </w:tr>
      <w:tr w:rsidR="00EC7342" w:rsidRPr="00EC7342" w14:paraId="665A8028" w14:textId="77777777" w:rsidTr="00A92BC8">
        <w:trPr>
          <w:trHeight w:val="454"/>
        </w:trPr>
        <w:tc>
          <w:tcPr>
            <w:tcW w:w="9924" w:type="dxa"/>
            <w:gridSpan w:val="3"/>
            <w:tcBorders>
              <w:top w:val="single" w:sz="4" w:space="0" w:color="auto"/>
            </w:tcBorders>
            <w:shd w:val="clear" w:color="auto" w:fill="auto"/>
            <w:vAlign w:val="center"/>
          </w:tcPr>
          <w:p w14:paraId="7F652E9C" w14:textId="77777777" w:rsidR="00EC7342" w:rsidRPr="00EC7342" w:rsidRDefault="00EC7342" w:rsidP="00EC7342">
            <w:pPr>
              <w:spacing w:after="0" w:line="240" w:lineRule="auto"/>
              <w:ind w:left="114"/>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p w14:paraId="67BA04E4" w14:textId="77777777" w:rsidR="00EC7342" w:rsidRPr="00EC7342" w:rsidRDefault="00EC7342" w:rsidP="00EC7342">
            <w:pPr>
              <w:spacing w:after="0" w:line="240" w:lineRule="auto"/>
              <w:ind w:left="114"/>
              <w:rPr>
                <w:rFonts w:ascii="Calibri" w:eastAsia="Calibri" w:hAnsi="Calibri" w:cs="Times New Roman"/>
                <w:sz w:val="20"/>
                <w:szCs w:val="20"/>
              </w:rPr>
            </w:pPr>
          </w:p>
        </w:tc>
      </w:tr>
    </w:tbl>
    <w:p w14:paraId="38F37CDC" w14:textId="77777777" w:rsidR="00A35D8C" w:rsidRPr="002F1825" w:rsidRDefault="00A35D8C" w:rsidP="00A35D8C">
      <w:pPr>
        <w:spacing w:before="120" w:after="120" w:line="240" w:lineRule="auto"/>
        <w:jc w:val="center"/>
        <w:rPr>
          <w:rFonts w:ascii="Arial" w:eastAsia="Arial Unicode MS" w:hAnsi="Arial" w:cs="Arial"/>
          <w:bCs/>
          <w:noProof/>
          <w:sz w:val="24"/>
          <w:szCs w:val="24"/>
          <w:lang w:eastAsia="pl-PL"/>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807"/>
        <w:gridCol w:w="5925"/>
      </w:tblGrid>
      <w:tr w:rsidR="00EC7342" w:rsidRPr="00EC7342" w14:paraId="2071C035" w14:textId="77777777" w:rsidTr="006B165E">
        <w:trPr>
          <w:trHeight w:val="454"/>
        </w:trPr>
        <w:tc>
          <w:tcPr>
            <w:tcW w:w="1192" w:type="dxa"/>
            <w:shd w:val="clear" w:color="auto" w:fill="A6A6A6"/>
            <w:vAlign w:val="center"/>
          </w:tcPr>
          <w:p w14:paraId="7009E733" w14:textId="77777777" w:rsidR="00EC7342" w:rsidRPr="00EC7342" w:rsidRDefault="00A35D8C" w:rsidP="00EC7342">
            <w:pPr>
              <w:spacing w:after="0" w:line="240" w:lineRule="auto"/>
              <w:ind w:left="34"/>
              <w:jc w:val="both"/>
              <w:rPr>
                <w:rFonts w:ascii="Calibri" w:eastAsia="Calibri" w:hAnsi="Calibri" w:cs="Times New Roman"/>
                <w:b/>
                <w:sz w:val="20"/>
                <w:szCs w:val="20"/>
              </w:rPr>
            </w:pPr>
            <w:r w:rsidRPr="002F1825">
              <w:rPr>
                <w:rFonts w:ascii="Times New Roman" w:eastAsia="Arial Unicode MS" w:hAnsi="Times New Roman" w:cs="Times New Roman"/>
                <w:b/>
                <w:bCs/>
                <w:sz w:val="24"/>
                <w:szCs w:val="24"/>
                <w:lang w:eastAsia="pl-PL"/>
              </w:rPr>
              <w:tab/>
            </w:r>
            <w:bookmarkStart w:id="303" w:name="_Toc422742878"/>
            <w:r w:rsidR="00EC7342" w:rsidRPr="00EC7342">
              <w:rPr>
                <w:rFonts w:ascii="Calibri" w:eastAsia="Calibri" w:hAnsi="Calibri" w:cs="Times New Roman"/>
                <w:b/>
                <w:sz w:val="20"/>
                <w:szCs w:val="20"/>
              </w:rPr>
              <w:t>B1.</w:t>
            </w:r>
          </w:p>
        </w:tc>
        <w:tc>
          <w:tcPr>
            <w:tcW w:w="8732" w:type="dxa"/>
            <w:gridSpan w:val="2"/>
            <w:shd w:val="clear" w:color="auto" w:fill="A6A6A6"/>
            <w:vAlign w:val="center"/>
          </w:tcPr>
          <w:p w14:paraId="46F78337" w14:textId="77777777" w:rsidR="00EC7342" w:rsidRPr="00EC7342" w:rsidRDefault="00EC7342" w:rsidP="00EC7342">
            <w:pPr>
              <w:spacing w:after="0" w:line="240" w:lineRule="auto"/>
              <w:ind w:left="34"/>
              <w:jc w:val="both"/>
              <w:rPr>
                <w:rFonts w:ascii="Calibri" w:eastAsia="Calibri" w:hAnsi="Calibri" w:cs="Times New Roman"/>
                <w:sz w:val="20"/>
                <w:szCs w:val="20"/>
              </w:rPr>
            </w:pPr>
            <w:r w:rsidRPr="00EC7342">
              <w:rPr>
                <w:rFonts w:ascii="Calibri" w:eastAsia="Calibri" w:hAnsi="Calibri" w:cs="Times New Roman"/>
                <w:b/>
                <w:bCs/>
                <w:sz w:val="20"/>
                <w:szCs w:val="20"/>
              </w:rPr>
              <w:t xml:space="preserve">KRYTERIA DOPUSZCZAJĄCE OGÓLNE </w:t>
            </w:r>
            <w:r w:rsidRPr="00EC7342">
              <w:rPr>
                <w:rFonts w:ascii="Calibri" w:eastAsia="Calibri" w:hAnsi="Calibri" w:cs="Times New Roman"/>
                <w:sz w:val="20"/>
                <w:szCs w:val="20"/>
              </w:rPr>
              <w:t>(ka</w:t>
            </w:r>
            <w:r w:rsidRPr="00EC7342">
              <w:rPr>
                <w:rFonts w:ascii="Calibri" w:eastAsia="TimesNewRoman" w:hAnsi="Calibri" w:cs="TimesNewRoman"/>
                <w:sz w:val="20"/>
                <w:szCs w:val="20"/>
              </w:rPr>
              <w:t>ż</w:t>
            </w:r>
            <w:r w:rsidRPr="00EC7342">
              <w:rPr>
                <w:rFonts w:ascii="Calibri" w:eastAsia="Calibri" w:hAnsi="Calibri" w:cs="Times New Roman"/>
                <w:sz w:val="20"/>
                <w:szCs w:val="20"/>
              </w:rPr>
              <w:t>dorazowo zaznaczy</w:t>
            </w:r>
            <w:r w:rsidRPr="00EC7342">
              <w:rPr>
                <w:rFonts w:ascii="Calibri" w:eastAsia="TimesNewRoman" w:hAnsi="Calibri" w:cs="TimesNewRoman"/>
                <w:sz w:val="20"/>
                <w:szCs w:val="20"/>
              </w:rPr>
              <w:t xml:space="preserve">ć </w:t>
            </w:r>
            <w:r w:rsidRPr="00EC7342">
              <w:rPr>
                <w:rFonts w:ascii="Calibri" w:eastAsia="Calibri" w:hAnsi="Calibri" w:cs="Times New Roman"/>
                <w:sz w:val="20"/>
                <w:szCs w:val="20"/>
              </w:rPr>
              <w:t>wła</w:t>
            </w:r>
            <w:r w:rsidRPr="00EC7342">
              <w:rPr>
                <w:rFonts w:ascii="Calibri" w:eastAsia="TimesNewRoman" w:hAnsi="Calibri" w:cs="TimesNewRoman"/>
                <w:sz w:val="20"/>
                <w:szCs w:val="20"/>
              </w:rPr>
              <w:t>ś</w:t>
            </w:r>
            <w:r w:rsidRPr="00EC7342">
              <w:rPr>
                <w:rFonts w:ascii="Calibri" w:eastAsia="Calibri" w:hAnsi="Calibri" w:cs="Times New Roman"/>
                <w:sz w:val="20"/>
                <w:szCs w:val="20"/>
              </w:rPr>
              <w:t>ciwe znakiem „X”)</w:t>
            </w:r>
          </w:p>
        </w:tc>
      </w:tr>
      <w:tr w:rsidR="00EC7342" w:rsidRPr="00EC7342" w14:paraId="353864BF" w14:textId="77777777" w:rsidTr="006B165E">
        <w:trPr>
          <w:trHeight w:val="454"/>
        </w:trPr>
        <w:tc>
          <w:tcPr>
            <w:tcW w:w="1192" w:type="dxa"/>
            <w:vMerge w:val="restart"/>
            <w:shd w:val="clear" w:color="auto" w:fill="D9D9D9"/>
            <w:vAlign w:val="center"/>
          </w:tcPr>
          <w:p w14:paraId="46E761F5" w14:textId="77777777" w:rsidR="00EC7342" w:rsidRPr="00EC7342" w:rsidRDefault="00EC7342" w:rsidP="00EC7342">
            <w:pPr>
              <w:spacing w:after="0" w:line="240" w:lineRule="auto"/>
              <w:rPr>
                <w:rFonts w:ascii="Calibri" w:eastAsia="Calibri" w:hAnsi="Calibri" w:cs="Times New Roman"/>
                <w:b/>
                <w:sz w:val="20"/>
                <w:szCs w:val="20"/>
              </w:rPr>
            </w:pPr>
            <w:r w:rsidRPr="00EC7342">
              <w:rPr>
                <w:rFonts w:ascii="Calibri" w:eastAsia="Calibri" w:hAnsi="Calibri" w:cs="Times New Roman"/>
                <w:b/>
                <w:sz w:val="20"/>
                <w:szCs w:val="20"/>
              </w:rPr>
              <w:t>1.</w:t>
            </w:r>
          </w:p>
        </w:tc>
        <w:tc>
          <w:tcPr>
            <w:tcW w:w="8732" w:type="dxa"/>
            <w:gridSpan w:val="2"/>
            <w:tcBorders>
              <w:bottom w:val="single" w:sz="4" w:space="0" w:color="auto"/>
            </w:tcBorders>
            <w:shd w:val="clear" w:color="auto" w:fill="D9D9D9"/>
            <w:vAlign w:val="center"/>
          </w:tcPr>
          <w:p w14:paraId="35A5D064" w14:textId="77777777" w:rsidR="00EC7342" w:rsidRPr="00EC7342" w:rsidRDefault="00C40E5B" w:rsidP="004E5E9F">
            <w:pPr>
              <w:spacing w:after="0" w:line="240" w:lineRule="auto"/>
              <w:jc w:val="both"/>
              <w:rPr>
                <w:rFonts w:ascii="Calibri" w:eastAsia="Calibri" w:hAnsi="Calibri" w:cs="Calibri"/>
                <w:sz w:val="20"/>
                <w:szCs w:val="20"/>
              </w:rPr>
            </w:pPr>
            <w:r w:rsidRPr="00C40E5B">
              <w:rPr>
                <w:rFonts w:ascii="Calibri" w:eastAsia="Calibri" w:hAnsi="Calibri" w:cs="Calibri"/>
                <w:bCs/>
                <w:i/>
                <w:sz w:val="20"/>
                <w:szCs w:val="20"/>
              </w:rPr>
              <w:t>Treść kryterium</w:t>
            </w:r>
            <w:r w:rsidR="006B165E">
              <w:rPr>
                <w:rFonts w:ascii="Calibri" w:eastAsia="Calibri" w:hAnsi="Calibri" w:cs="Calibri"/>
                <w:sz w:val="20"/>
                <w:szCs w:val="20"/>
                <w:vertAlign w:val="superscript"/>
              </w:rPr>
              <w:t>*</w:t>
            </w:r>
          </w:p>
        </w:tc>
      </w:tr>
      <w:tr w:rsidR="00EC7342" w:rsidRPr="00EC7342" w14:paraId="296B08CB" w14:textId="77777777" w:rsidTr="004E5E9F">
        <w:trPr>
          <w:trHeight w:val="454"/>
        </w:trPr>
        <w:tc>
          <w:tcPr>
            <w:tcW w:w="1192" w:type="dxa"/>
            <w:vMerge/>
            <w:shd w:val="clear" w:color="auto" w:fill="auto"/>
            <w:vAlign w:val="center"/>
          </w:tcPr>
          <w:p w14:paraId="4F7DB3C0" w14:textId="77777777" w:rsidR="00EC7342" w:rsidRPr="00EC7342" w:rsidRDefault="00EC7342" w:rsidP="00EC7342">
            <w:pPr>
              <w:spacing w:after="0" w:line="240" w:lineRule="auto"/>
              <w:rPr>
                <w:rFonts w:ascii="Calibri" w:eastAsia="Calibri" w:hAnsi="Calibri" w:cs="Times New Roman"/>
                <w:color w:val="FF0000"/>
                <w:sz w:val="20"/>
                <w:szCs w:val="20"/>
              </w:rPr>
            </w:pPr>
          </w:p>
        </w:tc>
        <w:tc>
          <w:tcPr>
            <w:tcW w:w="2807" w:type="dxa"/>
            <w:tcBorders>
              <w:bottom w:val="single" w:sz="4" w:space="0" w:color="auto"/>
            </w:tcBorders>
            <w:shd w:val="clear" w:color="auto" w:fill="auto"/>
            <w:vAlign w:val="center"/>
          </w:tcPr>
          <w:p w14:paraId="2465A7B7" w14:textId="77777777" w:rsidR="00EC7342" w:rsidRPr="00EC7342" w:rsidRDefault="00EC7342" w:rsidP="00EC7342">
            <w:pPr>
              <w:spacing w:after="0" w:line="240" w:lineRule="auto"/>
              <w:jc w:val="both"/>
              <w:rPr>
                <w:rFonts w:ascii="Calibri" w:eastAsia="Calibri" w:hAnsi="Calibri" w:cs="Times New Roman"/>
                <w:sz w:val="20"/>
                <w:szCs w:val="20"/>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w:t>
            </w:r>
            <w:r w:rsidR="006B165E" w:rsidRPr="006B165E">
              <w:rPr>
                <w:rFonts w:ascii="Calibri" w:eastAsia="Calibri" w:hAnsi="Calibri" w:cs="Times New Roman"/>
                <w:sz w:val="20"/>
                <w:szCs w:val="20"/>
              </w:rPr>
              <w:t>TAK</w:t>
            </w:r>
            <w:r w:rsidR="006B165E" w:rsidRPr="006B165E">
              <w:rPr>
                <w:rFonts w:ascii="Calibri" w:eastAsia="Calibri" w:hAnsi="Calibri" w:cs="Times New Roman"/>
                <w:sz w:val="20"/>
                <w:szCs w:val="20"/>
                <w:vertAlign w:val="superscript"/>
              </w:rPr>
              <w:footnoteReference w:customMarkFollows="1" w:id="26"/>
              <w:t>**</w:t>
            </w:r>
          </w:p>
        </w:tc>
        <w:tc>
          <w:tcPr>
            <w:tcW w:w="5925" w:type="dxa"/>
            <w:tcBorders>
              <w:bottom w:val="single" w:sz="4" w:space="0" w:color="auto"/>
            </w:tcBorders>
            <w:shd w:val="clear" w:color="auto" w:fill="auto"/>
            <w:vAlign w:val="center"/>
          </w:tcPr>
          <w:p w14:paraId="6ADFDE96" w14:textId="77777777" w:rsidR="00EC7342" w:rsidRPr="004E5E9F" w:rsidRDefault="00EC7342" w:rsidP="00EC7342">
            <w:pPr>
              <w:spacing w:after="0" w:line="240" w:lineRule="auto"/>
              <w:jc w:val="both"/>
              <w:rPr>
                <w:rFonts w:ascii="Calibri" w:eastAsia="Calibri" w:hAnsi="Calibri" w:cs="Times New Roman"/>
                <w:color w:val="FF0000"/>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 UZUPEŁNIENIA</w:t>
            </w:r>
            <w:r w:rsidR="006B165E">
              <w:rPr>
                <w:rFonts w:ascii="Calibri" w:eastAsia="Calibri" w:hAnsi="Calibri" w:cs="Times New Roman"/>
                <w:sz w:val="20"/>
                <w:szCs w:val="20"/>
                <w:vertAlign w:val="superscript"/>
              </w:rPr>
              <w:t>**</w:t>
            </w:r>
          </w:p>
        </w:tc>
      </w:tr>
      <w:tr w:rsidR="00EC7342" w:rsidRPr="00EC7342" w14:paraId="056DFE66" w14:textId="77777777" w:rsidTr="006B165E">
        <w:tblPrEx>
          <w:tblLook w:val="01E0" w:firstRow="1" w:lastRow="1" w:firstColumn="1" w:lastColumn="1" w:noHBand="0" w:noVBand="0"/>
        </w:tblPrEx>
        <w:trPr>
          <w:trHeight w:val="433"/>
        </w:trPr>
        <w:tc>
          <w:tcPr>
            <w:tcW w:w="1192" w:type="dxa"/>
            <w:vMerge/>
            <w:shd w:val="clear" w:color="auto" w:fill="auto"/>
            <w:vAlign w:val="center"/>
          </w:tcPr>
          <w:p w14:paraId="0A3D2798" w14:textId="77777777" w:rsidR="00EC7342" w:rsidRPr="00EC7342" w:rsidRDefault="00EC7342" w:rsidP="00EC7342">
            <w:pPr>
              <w:spacing w:after="0" w:line="240" w:lineRule="auto"/>
              <w:rPr>
                <w:rFonts w:ascii="Calibri" w:eastAsia="Calibri" w:hAnsi="Calibri" w:cs="Times New Roman"/>
                <w:color w:val="FF0000"/>
                <w:sz w:val="20"/>
                <w:szCs w:val="20"/>
              </w:rPr>
            </w:pPr>
          </w:p>
        </w:tc>
        <w:tc>
          <w:tcPr>
            <w:tcW w:w="8732" w:type="dxa"/>
            <w:gridSpan w:val="2"/>
            <w:tcBorders>
              <w:bottom w:val="single" w:sz="4" w:space="0" w:color="auto"/>
            </w:tcBorders>
            <w:shd w:val="clear" w:color="auto" w:fill="auto"/>
            <w:vAlign w:val="center"/>
          </w:tcPr>
          <w:p w14:paraId="6724AF82" w14:textId="77777777" w:rsidR="00EC7342" w:rsidRPr="00EC7342" w:rsidRDefault="00EC7342" w:rsidP="00B05F5C">
            <w:pPr>
              <w:spacing w:after="0" w:line="240" w:lineRule="auto"/>
              <w:ind w:left="114"/>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tc>
      </w:tr>
      <w:tr w:rsidR="00EC7342" w:rsidRPr="00EC7342" w14:paraId="3778685B" w14:textId="77777777" w:rsidTr="006B165E">
        <w:tc>
          <w:tcPr>
            <w:tcW w:w="1192" w:type="dxa"/>
            <w:vMerge w:val="restart"/>
            <w:shd w:val="clear" w:color="auto" w:fill="D9D9D9"/>
            <w:vAlign w:val="center"/>
          </w:tcPr>
          <w:p w14:paraId="67C53F4E" w14:textId="77777777" w:rsidR="00EC7342" w:rsidRPr="00EC7342" w:rsidRDefault="00EC7342" w:rsidP="00EC7342">
            <w:pPr>
              <w:spacing w:after="0" w:line="240" w:lineRule="auto"/>
              <w:rPr>
                <w:rFonts w:ascii="Calibri" w:eastAsia="Calibri" w:hAnsi="Calibri" w:cs="Times New Roman"/>
                <w:b/>
                <w:sz w:val="20"/>
                <w:szCs w:val="20"/>
              </w:rPr>
            </w:pPr>
            <w:r w:rsidRPr="00EC7342">
              <w:rPr>
                <w:rFonts w:ascii="Calibri" w:eastAsia="Calibri" w:hAnsi="Calibri" w:cs="Times New Roman"/>
                <w:b/>
                <w:sz w:val="20"/>
                <w:szCs w:val="20"/>
              </w:rPr>
              <w:t>2.</w:t>
            </w:r>
          </w:p>
        </w:tc>
        <w:tc>
          <w:tcPr>
            <w:tcW w:w="8732" w:type="dxa"/>
            <w:gridSpan w:val="2"/>
            <w:shd w:val="clear" w:color="auto" w:fill="D9D9D9"/>
            <w:vAlign w:val="center"/>
          </w:tcPr>
          <w:p w14:paraId="151A92A4" w14:textId="77777777" w:rsidR="00EC7342" w:rsidRPr="00EC7342" w:rsidRDefault="006B165E" w:rsidP="00EC7342">
            <w:pPr>
              <w:spacing w:after="0" w:line="240" w:lineRule="auto"/>
              <w:jc w:val="both"/>
              <w:rPr>
                <w:rFonts w:ascii="Calibri" w:eastAsia="Calibri" w:hAnsi="Calibri" w:cs="Times New Roman"/>
                <w:sz w:val="20"/>
                <w:szCs w:val="20"/>
              </w:rPr>
            </w:pPr>
            <w:r w:rsidRPr="006B165E">
              <w:rPr>
                <w:rFonts w:ascii="Calibri" w:eastAsia="Calibri" w:hAnsi="Calibri" w:cs="Calibri"/>
                <w:bCs/>
                <w:i/>
                <w:sz w:val="20"/>
                <w:szCs w:val="20"/>
              </w:rPr>
              <w:t>Treść kryterium</w:t>
            </w:r>
            <w:r w:rsidRPr="006B165E">
              <w:rPr>
                <w:rFonts w:ascii="Calibri" w:eastAsia="Calibri" w:hAnsi="Calibri" w:cs="Calibri"/>
                <w:sz w:val="20"/>
                <w:szCs w:val="20"/>
                <w:vertAlign w:val="superscript"/>
              </w:rPr>
              <w:footnoteReference w:customMarkFollows="1" w:id="27"/>
              <w:t>*</w:t>
            </w:r>
          </w:p>
        </w:tc>
      </w:tr>
      <w:tr w:rsidR="00EC7342" w:rsidRPr="00EC7342" w14:paraId="5850C0F5" w14:textId="77777777" w:rsidTr="004E5E9F">
        <w:trPr>
          <w:trHeight w:val="454"/>
        </w:trPr>
        <w:tc>
          <w:tcPr>
            <w:tcW w:w="1192" w:type="dxa"/>
            <w:vMerge/>
            <w:shd w:val="clear" w:color="auto" w:fill="D9D9D9"/>
            <w:vAlign w:val="center"/>
          </w:tcPr>
          <w:p w14:paraId="21484F8A" w14:textId="77777777" w:rsidR="00EC7342" w:rsidRPr="00EC7342" w:rsidRDefault="00EC7342" w:rsidP="00EC7342">
            <w:pPr>
              <w:spacing w:after="0" w:line="240" w:lineRule="auto"/>
              <w:rPr>
                <w:rFonts w:ascii="Calibri" w:eastAsia="Calibri" w:hAnsi="Calibri" w:cs="Times New Roman"/>
                <w:b/>
                <w:sz w:val="20"/>
                <w:szCs w:val="20"/>
              </w:rPr>
            </w:pPr>
          </w:p>
        </w:tc>
        <w:tc>
          <w:tcPr>
            <w:tcW w:w="2807" w:type="dxa"/>
            <w:shd w:val="clear" w:color="auto" w:fill="FFFFFF"/>
            <w:vAlign w:val="center"/>
          </w:tcPr>
          <w:p w14:paraId="6E202ADC" w14:textId="77777777" w:rsidR="00EC7342" w:rsidRPr="004E5E9F" w:rsidRDefault="00EC7342" w:rsidP="00EC7342">
            <w:pPr>
              <w:spacing w:after="0" w:line="240" w:lineRule="auto"/>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TAK</w:t>
            </w:r>
            <w:r w:rsidR="006B165E">
              <w:rPr>
                <w:rFonts w:ascii="Calibri" w:eastAsia="Calibri" w:hAnsi="Calibri" w:cs="Times New Roman"/>
                <w:sz w:val="20"/>
                <w:szCs w:val="20"/>
                <w:vertAlign w:val="superscript"/>
              </w:rPr>
              <w:t>**</w:t>
            </w:r>
          </w:p>
        </w:tc>
        <w:tc>
          <w:tcPr>
            <w:tcW w:w="5925" w:type="dxa"/>
            <w:shd w:val="clear" w:color="auto" w:fill="FFFFFF"/>
            <w:vAlign w:val="center"/>
          </w:tcPr>
          <w:p w14:paraId="63192FEF" w14:textId="77777777" w:rsidR="00EC7342" w:rsidRPr="004E5E9F" w:rsidRDefault="00EC7342" w:rsidP="00EC7342">
            <w:pPr>
              <w:spacing w:after="0" w:line="240" w:lineRule="auto"/>
              <w:jc w:val="both"/>
              <w:rPr>
                <w:rFonts w:ascii="Calibri" w:eastAsia="Calibri" w:hAnsi="Calibri" w:cs="Times New Roman"/>
                <w:color w:val="FF0000"/>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 UZUPEŁNIENIA</w:t>
            </w:r>
            <w:r w:rsidR="006B165E">
              <w:rPr>
                <w:rFonts w:ascii="Calibri" w:eastAsia="Calibri" w:hAnsi="Calibri" w:cs="Times New Roman"/>
                <w:sz w:val="20"/>
                <w:szCs w:val="20"/>
                <w:vertAlign w:val="superscript"/>
              </w:rPr>
              <w:t>**</w:t>
            </w:r>
          </w:p>
        </w:tc>
      </w:tr>
      <w:tr w:rsidR="00EC7342" w:rsidRPr="00EC7342" w14:paraId="002988D9" w14:textId="77777777" w:rsidTr="00A92BC8">
        <w:trPr>
          <w:trHeight w:val="454"/>
        </w:trPr>
        <w:tc>
          <w:tcPr>
            <w:tcW w:w="9924" w:type="dxa"/>
            <w:gridSpan w:val="3"/>
            <w:shd w:val="clear" w:color="auto" w:fill="auto"/>
            <w:vAlign w:val="center"/>
          </w:tcPr>
          <w:p w14:paraId="2D076EBE" w14:textId="77777777" w:rsidR="00EC7342" w:rsidRPr="00EC7342" w:rsidRDefault="00EC7342" w:rsidP="00EC7342">
            <w:pPr>
              <w:spacing w:after="0" w:line="240" w:lineRule="auto"/>
              <w:ind w:left="114"/>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p w14:paraId="11302C8B" w14:textId="77777777" w:rsidR="00EC7342" w:rsidRPr="00EC7342" w:rsidRDefault="00EC7342" w:rsidP="00EC7342">
            <w:pPr>
              <w:spacing w:after="0" w:line="240" w:lineRule="auto"/>
              <w:jc w:val="both"/>
              <w:rPr>
                <w:rFonts w:ascii="Calibri" w:eastAsia="Calibri" w:hAnsi="Calibri" w:cs="Times New Roman"/>
                <w:sz w:val="20"/>
                <w:szCs w:val="20"/>
              </w:rPr>
            </w:pPr>
          </w:p>
        </w:tc>
      </w:tr>
      <w:tr w:rsidR="00EC7342" w:rsidRPr="00EC7342" w14:paraId="0EB2C308" w14:textId="77777777" w:rsidTr="006B165E">
        <w:tc>
          <w:tcPr>
            <w:tcW w:w="1192" w:type="dxa"/>
            <w:vMerge w:val="restart"/>
            <w:shd w:val="clear" w:color="auto" w:fill="D9D9D9"/>
            <w:vAlign w:val="center"/>
          </w:tcPr>
          <w:p w14:paraId="547390B9" w14:textId="77777777" w:rsidR="00EC7342" w:rsidRPr="00EC7342" w:rsidRDefault="002F7FF8" w:rsidP="00EC7342">
            <w:pPr>
              <w:spacing w:after="0" w:line="240" w:lineRule="auto"/>
              <w:rPr>
                <w:rFonts w:ascii="Calibri" w:eastAsia="Calibri" w:hAnsi="Calibri" w:cs="Times New Roman"/>
                <w:b/>
                <w:sz w:val="20"/>
                <w:szCs w:val="20"/>
              </w:rPr>
            </w:pPr>
            <w:r>
              <w:rPr>
                <w:rFonts w:ascii="Calibri" w:eastAsia="Calibri" w:hAnsi="Calibri" w:cs="Times New Roman"/>
                <w:b/>
                <w:sz w:val="20"/>
                <w:szCs w:val="20"/>
              </w:rPr>
              <w:t>n</w:t>
            </w:r>
            <w:r w:rsidR="00EC7342" w:rsidRPr="00EC7342">
              <w:rPr>
                <w:rFonts w:ascii="Calibri" w:eastAsia="Calibri" w:hAnsi="Calibri" w:cs="Times New Roman"/>
                <w:b/>
                <w:sz w:val="20"/>
                <w:szCs w:val="20"/>
                <w:shd w:val="clear" w:color="auto" w:fill="D9D9D9"/>
              </w:rPr>
              <w:t>.</w:t>
            </w:r>
          </w:p>
        </w:tc>
        <w:tc>
          <w:tcPr>
            <w:tcW w:w="8732" w:type="dxa"/>
            <w:gridSpan w:val="2"/>
            <w:shd w:val="clear" w:color="auto" w:fill="D9D9D9"/>
          </w:tcPr>
          <w:p w14:paraId="7083E345" w14:textId="77777777" w:rsidR="00EC7342" w:rsidRPr="00EC7342" w:rsidRDefault="002F7FF8" w:rsidP="004E5E9F">
            <w:pPr>
              <w:spacing w:after="0" w:line="240" w:lineRule="auto"/>
              <w:jc w:val="both"/>
              <w:rPr>
                <w:rFonts w:ascii="Calibri" w:eastAsia="Calibri" w:hAnsi="Calibri" w:cs="Calibri"/>
              </w:rPr>
            </w:pPr>
            <w:r w:rsidRPr="002F7FF8">
              <w:rPr>
                <w:rFonts w:ascii="Calibri" w:eastAsia="Calibri" w:hAnsi="Calibri" w:cs="Times New Roman"/>
                <w:bCs/>
                <w:i/>
                <w:sz w:val="20"/>
                <w:szCs w:val="20"/>
              </w:rPr>
              <w:t>Treść kryterium</w:t>
            </w:r>
            <w:r>
              <w:rPr>
                <w:rFonts w:ascii="Calibri" w:eastAsia="Calibri" w:hAnsi="Calibri" w:cs="Calibri"/>
                <w:sz w:val="20"/>
                <w:szCs w:val="20"/>
                <w:vertAlign w:val="superscript"/>
              </w:rPr>
              <w:t>*</w:t>
            </w:r>
          </w:p>
        </w:tc>
      </w:tr>
      <w:tr w:rsidR="00EC7342" w:rsidRPr="00EC7342" w14:paraId="157A96E3" w14:textId="77777777" w:rsidTr="004E5E9F">
        <w:trPr>
          <w:trHeight w:val="454"/>
        </w:trPr>
        <w:tc>
          <w:tcPr>
            <w:tcW w:w="1192" w:type="dxa"/>
            <w:vMerge/>
            <w:shd w:val="clear" w:color="auto" w:fill="D9D9D9"/>
          </w:tcPr>
          <w:p w14:paraId="7AF0D235" w14:textId="77777777" w:rsidR="00EC7342" w:rsidRPr="00EC7342" w:rsidRDefault="00EC7342" w:rsidP="00EC7342">
            <w:pPr>
              <w:spacing w:after="0" w:line="240" w:lineRule="auto"/>
              <w:jc w:val="both"/>
              <w:rPr>
                <w:rFonts w:ascii="Calibri" w:eastAsia="Calibri" w:hAnsi="Calibri" w:cs="Times New Roman"/>
                <w:b/>
                <w:color w:val="FF0000"/>
                <w:sz w:val="20"/>
                <w:szCs w:val="20"/>
              </w:rPr>
            </w:pPr>
          </w:p>
        </w:tc>
        <w:tc>
          <w:tcPr>
            <w:tcW w:w="2807" w:type="dxa"/>
            <w:shd w:val="clear" w:color="auto" w:fill="FFFFFF"/>
            <w:vAlign w:val="center"/>
          </w:tcPr>
          <w:p w14:paraId="03BD4653" w14:textId="77777777" w:rsidR="00EC7342" w:rsidRPr="004E5E9F" w:rsidRDefault="00EC7342" w:rsidP="00EC7342">
            <w:pPr>
              <w:spacing w:after="0" w:line="240" w:lineRule="auto"/>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TAK</w:t>
            </w:r>
            <w:r w:rsidR="002F7FF8">
              <w:rPr>
                <w:rFonts w:ascii="Calibri" w:eastAsia="Calibri" w:hAnsi="Calibri" w:cs="Times New Roman"/>
                <w:sz w:val="20"/>
                <w:szCs w:val="20"/>
                <w:vertAlign w:val="superscript"/>
              </w:rPr>
              <w:t>**</w:t>
            </w:r>
          </w:p>
        </w:tc>
        <w:tc>
          <w:tcPr>
            <w:tcW w:w="5925" w:type="dxa"/>
            <w:shd w:val="clear" w:color="auto" w:fill="FFFFFF"/>
            <w:vAlign w:val="center"/>
          </w:tcPr>
          <w:p w14:paraId="0F3F966D" w14:textId="77777777" w:rsidR="00EC7342" w:rsidRPr="004E5E9F" w:rsidRDefault="00EC7342" w:rsidP="00EC7342">
            <w:pPr>
              <w:spacing w:after="0" w:line="240" w:lineRule="auto"/>
              <w:jc w:val="both"/>
              <w:rPr>
                <w:rFonts w:ascii="Calibri" w:eastAsia="Calibri" w:hAnsi="Calibri" w:cs="Times New Roman"/>
                <w:color w:val="FF0000"/>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 UZUPEŁNIENIA</w:t>
            </w:r>
            <w:r w:rsidR="002F7FF8">
              <w:rPr>
                <w:rFonts w:ascii="Calibri" w:eastAsia="Calibri" w:hAnsi="Calibri" w:cs="Times New Roman"/>
                <w:sz w:val="20"/>
                <w:szCs w:val="20"/>
                <w:vertAlign w:val="superscript"/>
              </w:rPr>
              <w:t>**</w:t>
            </w:r>
          </w:p>
        </w:tc>
      </w:tr>
      <w:tr w:rsidR="00EC7342" w:rsidRPr="00EC7342" w14:paraId="6BA7D1C1" w14:textId="77777777" w:rsidTr="00A92BC8">
        <w:trPr>
          <w:trHeight w:val="454"/>
        </w:trPr>
        <w:tc>
          <w:tcPr>
            <w:tcW w:w="9924" w:type="dxa"/>
            <w:gridSpan w:val="3"/>
            <w:shd w:val="clear" w:color="auto" w:fill="auto"/>
          </w:tcPr>
          <w:p w14:paraId="1AFB3A4A" w14:textId="77777777" w:rsidR="00EC7342" w:rsidRPr="00EC7342" w:rsidRDefault="00EC7342" w:rsidP="00EC7342">
            <w:pPr>
              <w:spacing w:after="0" w:line="240" w:lineRule="auto"/>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p w14:paraId="32F7E8B9" w14:textId="77777777" w:rsidR="00EC7342" w:rsidRPr="00EC7342" w:rsidRDefault="00EC7342" w:rsidP="00EC7342">
            <w:pPr>
              <w:spacing w:after="0" w:line="240" w:lineRule="auto"/>
              <w:jc w:val="both"/>
              <w:rPr>
                <w:rFonts w:ascii="Calibri" w:eastAsia="Calibri" w:hAnsi="Calibri" w:cs="Times New Roman"/>
                <w:sz w:val="20"/>
                <w:szCs w:val="20"/>
              </w:rPr>
            </w:pPr>
          </w:p>
        </w:tc>
      </w:tr>
    </w:tbl>
    <w:p w14:paraId="2026BD12" w14:textId="77777777" w:rsidR="00EC7342" w:rsidRDefault="00EC7342" w:rsidP="00B05F5C">
      <w:pPr>
        <w:spacing w:after="0" w:line="240" w:lineRule="auto"/>
        <w:jc w:val="center"/>
        <w:rPr>
          <w:rFonts w:asciiTheme="majorHAnsi" w:hAnsiTheme="majorHAnsi"/>
          <w:b/>
          <w:sz w:val="24"/>
        </w:rPr>
      </w:pPr>
    </w:p>
    <w:tbl>
      <w:tblPr>
        <w:tblW w:w="10065"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284"/>
        <w:gridCol w:w="5670"/>
        <w:gridCol w:w="1842"/>
      </w:tblGrid>
      <w:tr w:rsidR="00EC7342" w:rsidRPr="00EC7342" w14:paraId="3BA47985" w14:textId="77777777" w:rsidTr="00A92BC8">
        <w:trPr>
          <w:trHeight w:val="454"/>
        </w:trPr>
        <w:tc>
          <w:tcPr>
            <w:tcW w:w="567" w:type="dxa"/>
            <w:tcBorders>
              <w:top w:val="single" w:sz="4" w:space="0" w:color="auto"/>
            </w:tcBorders>
            <w:shd w:val="clear" w:color="auto" w:fill="A6A6A6"/>
            <w:vAlign w:val="center"/>
          </w:tcPr>
          <w:p w14:paraId="09301B02" w14:textId="77777777" w:rsidR="00EC7342" w:rsidRPr="00EC7342" w:rsidRDefault="00EC7342" w:rsidP="00EC7342">
            <w:pPr>
              <w:spacing w:after="0" w:line="240" w:lineRule="auto"/>
              <w:jc w:val="both"/>
              <w:rPr>
                <w:rFonts w:ascii="Calibri" w:eastAsia="Calibri" w:hAnsi="Calibri" w:cs="Times New Roman"/>
                <w:b/>
                <w:sz w:val="20"/>
                <w:szCs w:val="20"/>
              </w:rPr>
            </w:pPr>
            <w:r w:rsidRPr="00EC7342">
              <w:rPr>
                <w:rFonts w:ascii="Calibri" w:eastAsia="Calibri" w:hAnsi="Calibri" w:cs="Times New Roman"/>
                <w:b/>
                <w:sz w:val="20"/>
                <w:szCs w:val="20"/>
              </w:rPr>
              <w:t>B.2</w:t>
            </w:r>
          </w:p>
        </w:tc>
        <w:tc>
          <w:tcPr>
            <w:tcW w:w="9498" w:type="dxa"/>
            <w:gridSpan w:val="4"/>
            <w:tcBorders>
              <w:top w:val="single" w:sz="4" w:space="0" w:color="auto"/>
            </w:tcBorders>
            <w:shd w:val="clear" w:color="auto" w:fill="A6A6A6"/>
            <w:vAlign w:val="center"/>
          </w:tcPr>
          <w:p w14:paraId="1588C970" w14:textId="77777777" w:rsidR="00EC7342" w:rsidRPr="00EC7342" w:rsidRDefault="00EC7342" w:rsidP="00EC7342">
            <w:pPr>
              <w:spacing w:after="0" w:line="240" w:lineRule="auto"/>
              <w:jc w:val="both"/>
              <w:rPr>
                <w:rFonts w:ascii="Calibri" w:eastAsia="Calibri" w:hAnsi="Calibri" w:cs="Times New Roman"/>
                <w:sz w:val="20"/>
                <w:szCs w:val="20"/>
              </w:rPr>
            </w:pPr>
            <w:r w:rsidRPr="00EC7342">
              <w:rPr>
                <w:rFonts w:ascii="Calibri" w:eastAsia="Calibri" w:hAnsi="Calibri" w:cs="Times New Roman"/>
                <w:b/>
                <w:bCs/>
                <w:sz w:val="20"/>
                <w:szCs w:val="20"/>
              </w:rPr>
              <w:t xml:space="preserve">KRYTERIA DOPUSZCZAJĄCE SZCZEGÓLNE </w:t>
            </w:r>
            <w:r w:rsidRPr="00EC7342">
              <w:rPr>
                <w:rFonts w:ascii="Calibri" w:eastAsia="Calibri" w:hAnsi="Calibri" w:cs="Times New Roman"/>
                <w:bCs/>
                <w:sz w:val="20"/>
                <w:szCs w:val="20"/>
              </w:rPr>
              <w:t>(</w:t>
            </w:r>
            <w:r w:rsidRPr="00EC7342">
              <w:rPr>
                <w:rFonts w:ascii="Calibri" w:eastAsia="Calibri" w:hAnsi="Calibri" w:cs="Times New Roman"/>
                <w:sz w:val="20"/>
                <w:szCs w:val="20"/>
              </w:rPr>
              <w:t>ka</w:t>
            </w:r>
            <w:r w:rsidRPr="00EC7342">
              <w:rPr>
                <w:rFonts w:ascii="Calibri" w:eastAsia="TimesNewRoman" w:hAnsi="Calibri" w:cs="TimesNewRoman"/>
                <w:sz w:val="20"/>
                <w:szCs w:val="20"/>
              </w:rPr>
              <w:t>ż</w:t>
            </w:r>
            <w:r w:rsidRPr="00EC7342">
              <w:rPr>
                <w:rFonts w:ascii="Calibri" w:eastAsia="Calibri" w:hAnsi="Calibri" w:cs="Times New Roman"/>
                <w:sz w:val="20"/>
                <w:szCs w:val="20"/>
              </w:rPr>
              <w:t>dorazowo zaznaczy</w:t>
            </w:r>
            <w:r w:rsidRPr="00EC7342">
              <w:rPr>
                <w:rFonts w:ascii="Calibri" w:eastAsia="TimesNewRoman" w:hAnsi="Calibri" w:cs="TimesNewRoman"/>
                <w:sz w:val="20"/>
                <w:szCs w:val="20"/>
              </w:rPr>
              <w:t xml:space="preserve">ć </w:t>
            </w:r>
            <w:r w:rsidRPr="00EC7342">
              <w:rPr>
                <w:rFonts w:ascii="Calibri" w:eastAsia="Calibri" w:hAnsi="Calibri" w:cs="Times New Roman"/>
                <w:sz w:val="20"/>
                <w:szCs w:val="20"/>
              </w:rPr>
              <w:t>wła</w:t>
            </w:r>
            <w:r w:rsidRPr="00EC7342">
              <w:rPr>
                <w:rFonts w:ascii="Calibri" w:eastAsia="TimesNewRoman" w:hAnsi="Calibri" w:cs="TimesNewRoman"/>
                <w:sz w:val="20"/>
                <w:szCs w:val="20"/>
              </w:rPr>
              <w:t>ś</w:t>
            </w:r>
            <w:r w:rsidRPr="00EC7342">
              <w:rPr>
                <w:rFonts w:ascii="Calibri" w:eastAsia="Calibri" w:hAnsi="Calibri" w:cs="Times New Roman"/>
                <w:sz w:val="20"/>
                <w:szCs w:val="20"/>
              </w:rPr>
              <w:t>ciwe znakiem „X”)</w:t>
            </w:r>
          </w:p>
        </w:tc>
      </w:tr>
      <w:tr w:rsidR="00EC7342" w:rsidRPr="00EC7342" w14:paraId="22829CBE" w14:textId="77777777" w:rsidTr="00A92BC8">
        <w:trPr>
          <w:trHeight w:val="567"/>
        </w:trPr>
        <w:tc>
          <w:tcPr>
            <w:tcW w:w="567" w:type="dxa"/>
            <w:vMerge w:val="restart"/>
            <w:tcBorders>
              <w:top w:val="single" w:sz="4" w:space="0" w:color="auto"/>
            </w:tcBorders>
            <w:shd w:val="clear" w:color="auto" w:fill="D9D9D9"/>
            <w:vAlign w:val="center"/>
          </w:tcPr>
          <w:p w14:paraId="2FD6C71F" w14:textId="77777777" w:rsidR="00EC7342" w:rsidRPr="00EC7342" w:rsidRDefault="00EC7342" w:rsidP="00EC7342">
            <w:pPr>
              <w:spacing w:after="0" w:line="240" w:lineRule="auto"/>
              <w:ind w:left="34"/>
              <w:rPr>
                <w:rFonts w:ascii="Calibri" w:eastAsia="Calibri" w:hAnsi="Calibri" w:cs="Times New Roman"/>
                <w:b/>
                <w:sz w:val="20"/>
                <w:szCs w:val="20"/>
              </w:rPr>
            </w:pPr>
            <w:r w:rsidRPr="00EC7342">
              <w:rPr>
                <w:rFonts w:ascii="Calibri" w:eastAsia="Calibri" w:hAnsi="Calibri" w:cs="Times New Roman"/>
                <w:b/>
                <w:sz w:val="20"/>
                <w:szCs w:val="20"/>
              </w:rPr>
              <w:t>1.</w:t>
            </w:r>
          </w:p>
        </w:tc>
        <w:tc>
          <w:tcPr>
            <w:tcW w:w="9498" w:type="dxa"/>
            <w:gridSpan w:val="4"/>
            <w:tcBorders>
              <w:top w:val="single" w:sz="4" w:space="0" w:color="auto"/>
            </w:tcBorders>
            <w:shd w:val="clear" w:color="auto" w:fill="D9D9D9"/>
            <w:vAlign w:val="center"/>
          </w:tcPr>
          <w:p w14:paraId="5DA1C800" w14:textId="77777777" w:rsidR="00EC7342" w:rsidRPr="00EC7342" w:rsidRDefault="00363D17" w:rsidP="00EC7342">
            <w:pPr>
              <w:spacing w:after="0" w:line="240" w:lineRule="auto"/>
              <w:jc w:val="both"/>
              <w:rPr>
                <w:rFonts w:ascii="Calibri" w:eastAsia="Calibri" w:hAnsi="Calibri" w:cs="Times New Roman"/>
                <w:color w:val="FF0000"/>
                <w:sz w:val="20"/>
                <w:szCs w:val="20"/>
              </w:rPr>
            </w:pPr>
            <w:r w:rsidRPr="00363D17">
              <w:rPr>
                <w:rFonts w:ascii="Calibri" w:eastAsia="Calibri" w:hAnsi="Calibri" w:cs="Arial"/>
                <w:bCs/>
                <w:i/>
                <w:sz w:val="20"/>
                <w:szCs w:val="20"/>
              </w:rPr>
              <w:t>Treść kryterium</w:t>
            </w:r>
            <w:r>
              <w:rPr>
                <w:rFonts w:ascii="Calibri" w:eastAsia="Calibri" w:hAnsi="Calibri" w:cs="Arial"/>
                <w:bCs/>
                <w:i/>
                <w:sz w:val="20"/>
                <w:szCs w:val="20"/>
                <w:vertAlign w:val="superscript"/>
              </w:rPr>
              <w:t>*</w:t>
            </w:r>
          </w:p>
        </w:tc>
      </w:tr>
      <w:tr w:rsidR="00EC7342" w:rsidRPr="00EC7342" w14:paraId="65234795" w14:textId="77777777" w:rsidTr="00A92BC8">
        <w:trPr>
          <w:trHeight w:val="567"/>
        </w:trPr>
        <w:tc>
          <w:tcPr>
            <w:tcW w:w="567" w:type="dxa"/>
            <w:vMerge/>
            <w:tcBorders>
              <w:top w:val="single" w:sz="4" w:space="0" w:color="auto"/>
            </w:tcBorders>
            <w:shd w:val="clear" w:color="auto" w:fill="A6A6A6"/>
            <w:vAlign w:val="center"/>
          </w:tcPr>
          <w:p w14:paraId="07C3D85A" w14:textId="77777777" w:rsidR="00EC7342" w:rsidRPr="00EC7342" w:rsidRDefault="00EC7342" w:rsidP="00EC7342">
            <w:pPr>
              <w:spacing w:after="0" w:line="240" w:lineRule="auto"/>
              <w:ind w:left="34"/>
              <w:rPr>
                <w:rFonts w:ascii="Calibri" w:eastAsia="Calibri" w:hAnsi="Calibri" w:cs="Times New Roman"/>
                <w:b/>
                <w:color w:val="FF0000"/>
                <w:sz w:val="20"/>
                <w:szCs w:val="20"/>
              </w:rPr>
            </w:pPr>
          </w:p>
        </w:tc>
        <w:tc>
          <w:tcPr>
            <w:tcW w:w="1702" w:type="dxa"/>
            <w:tcBorders>
              <w:top w:val="single" w:sz="4" w:space="0" w:color="auto"/>
            </w:tcBorders>
            <w:shd w:val="clear" w:color="auto" w:fill="auto"/>
            <w:vAlign w:val="center"/>
          </w:tcPr>
          <w:p w14:paraId="7F4FB86D" w14:textId="77777777" w:rsidR="00EC7342" w:rsidRPr="004E5E9F" w:rsidRDefault="00EC7342" w:rsidP="00EC7342">
            <w:pPr>
              <w:spacing w:after="0" w:line="240" w:lineRule="auto"/>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TAK</w:t>
            </w:r>
            <w:r w:rsidR="00363D17">
              <w:rPr>
                <w:rFonts w:ascii="Calibri" w:eastAsia="Calibri" w:hAnsi="Calibri" w:cs="Times New Roman"/>
                <w:sz w:val="20"/>
                <w:szCs w:val="20"/>
                <w:vertAlign w:val="superscript"/>
              </w:rPr>
              <w:t>**</w:t>
            </w:r>
          </w:p>
        </w:tc>
        <w:tc>
          <w:tcPr>
            <w:tcW w:w="284" w:type="dxa"/>
            <w:tcBorders>
              <w:top w:val="single" w:sz="4" w:space="0" w:color="auto"/>
              <w:right w:val="nil"/>
            </w:tcBorders>
            <w:shd w:val="clear" w:color="auto" w:fill="auto"/>
            <w:vAlign w:val="center"/>
          </w:tcPr>
          <w:p w14:paraId="30633598" w14:textId="77777777" w:rsidR="00EC7342" w:rsidRPr="00EC7342" w:rsidRDefault="00EC7342" w:rsidP="00EC7342">
            <w:pPr>
              <w:spacing w:after="0" w:line="240" w:lineRule="auto"/>
              <w:jc w:val="both"/>
              <w:rPr>
                <w:rFonts w:ascii="Calibri" w:eastAsia="Calibri" w:hAnsi="Calibri" w:cs="Times New Roman"/>
                <w:sz w:val="20"/>
                <w:szCs w:val="20"/>
              </w:rPr>
            </w:pPr>
          </w:p>
        </w:tc>
        <w:tc>
          <w:tcPr>
            <w:tcW w:w="5670" w:type="dxa"/>
            <w:tcBorders>
              <w:top w:val="single" w:sz="4" w:space="0" w:color="auto"/>
              <w:left w:val="nil"/>
              <w:right w:val="single" w:sz="4" w:space="0" w:color="auto"/>
            </w:tcBorders>
            <w:shd w:val="clear" w:color="auto" w:fill="auto"/>
            <w:vAlign w:val="center"/>
          </w:tcPr>
          <w:p w14:paraId="690BD5C4" w14:textId="77777777" w:rsidR="00EC7342" w:rsidRPr="004E5E9F" w:rsidRDefault="00EC7342" w:rsidP="00EC7342">
            <w:pPr>
              <w:spacing w:after="0" w:line="240" w:lineRule="auto"/>
              <w:ind w:left="-250"/>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 UZUPEŁNIENIA</w:t>
            </w:r>
            <w:r w:rsidR="00363D17">
              <w:rPr>
                <w:rFonts w:ascii="Calibri" w:eastAsia="Calibri" w:hAnsi="Calibri" w:cs="Times New Roman"/>
                <w:sz w:val="20"/>
                <w:szCs w:val="20"/>
                <w:vertAlign w:val="superscript"/>
              </w:rPr>
              <w:t>**</w:t>
            </w:r>
          </w:p>
        </w:tc>
        <w:tc>
          <w:tcPr>
            <w:tcW w:w="1842" w:type="dxa"/>
            <w:tcBorders>
              <w:top w:val="single" w:sz="4" w:space="0" w:color="auto"/>
              <w:left w:val="single" w:sz="4" w:space="0" w:color="auto"/>
            </w:tcBorders>
            <w:shd w:val="clear" w:color="auto" w:fill="auto"/>
            <w:vAlign w:val="center"/>
          </w:tcPr>
          <w:p w14:paraId="0614C056" w14:textId="77777777" w:rsidR="00EC7342" w:rsidRPr="004E5E9F" w:rsidRDefault="00EC7342" w:rsidP="00EC7342">
            <w:pPr>
              <w:spacing w:after="0" w:line="240" w:lineRule="auto"/>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DOTYCZY</w:t>
            </w:r>
            <w:r w:rsidR="00363D17">
              <w:rPr>
                <w:rFonts w:ascii="Calibri" w:eastAsia="Calibri" w:hAnsi="Calibri" w:cs="Times New Roman"/>
                <w:sz w:val="20"/>
                <w:szCs w:val="20"/>
                <w:vertAlign w:val="superscript"/>
              </w:rPr>
              <w:t>**</w:t>
            </w:r>
          </w:p>
        </w:tc>
      </w:tr>
      <w:tr w:rsidR="00EC7342" w:rsidRPr="00EC7342" w14:paraId="6B0E643C" w14:textId="77777777" w:rsidTr="00A92BC8">
        <w:trPr>
          <w:trHeight w:val="567"/>
        </w:trPr>
        <w:tc>
          <w:tcPr>
            <w:tcW w:w="10065" w:type="dxa"/>
            <w:gridSpan w:val="5"/>
            <w:tcBorders>
              <w:top w:val="single" w:sz="4" w:space="0" w:color="auto"/>
            </w:tcBorders>
            <w:shd w:val="clear" w:color="auto" w:fill="auto"/>
            <w:vAlign w:val="center"/>
          </w:tcPr>
          <w:p w14:paraId="157DFCA4" w14:textId="77777777" w:rsidR="00EC7342" w:rsidRDefault="00EC7342" w:rsidP="00B05F5C">
            <w:pPr>
              <w:tabs>
                <w:tab w:val="left" w:pos="2670"/>
              </w:tabs>
              <w:spacing w:after="0" w:line="240" w:lineRule="auto"/>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p w14:paraId="1D51ED6E" w14:textId="77777777" w:rsidR="00EC7342" w:rsidRPr="00EC7342" w:rsidRDefault="00EC7342" w:rsidP="00B05F5C">
            <w:pPr>
              <w:tabs>
                <w:tab w:val="left" w:pos="2670"/>
              </w:tabs>
              <w:spacing w:after="0" w:line="240" w:lineRule="auto"/>
              <w:jc w:val="both"/>
              <w:rPr>
                <w:rFonts w:ascii="Calibri" w:eastAsia="Calibri" w:hAnsi="Calibri" w:cs="Times New Roman"/>
                <w:sz w:val="20"/>
                <w:szCs w:val="20"/>
              </w:rPr>
            </w:pPr>
          </w:p>
        </w:tc>
      </w:tr>
      <w:tr w:rsidR="00EC7342" w:rsidRPr="00EC7342" w14:paraId="51F740E2" w14:textId="77777777" w:rsidTr="00A92BC8">
        <w:trPr>
          <w:trHeight w:val="567"/>
        </w:trPr>
        <w:tc>
          <w:tcPr>
            <w:tcW w:w="567" w:type="dxa"/>
            <w:vMerge w:val="restart"/>
            <w:tcBorders>
              <w:top w:val="single" w:sz="4" w:space="0" w:color="auto"/>
            </w:tcBorders>
            <w:shd w:val="clear" w:color="auto" w:fill="D9D9D9"/>
            <w:vAlign w:val="center"/>
          </w:tcPr>
          <w:p w14:paraId="22283262" w14:textId="77777777" w:rsidR="00EC7342" w:rsidRPr="00EC7342" w:rsidRDefault="00EC7342" w:rsidP="00EC7342">
            <w:pPr>
              <w:spacing w:after="0" w:line="240" w:lineRule="auto"/>
              <w:ind w:left="34"/>
              <w:rPr>
                <w:rFonts w:ascii="Calibri" w:eastAsia="Calibri" w:hAnsi="Calibri" w:cs="Times New Roman"/>
                <w:b/>
                <w:sz w:val="20"/>
                <w:szCs w:val="20"/>
              </w:rPr>
            </w:pPr>
            <w:r w:rsidRPr="00EC7342">
              <w:rPr>
                <w:rFonts w:ascii="Calibri" w:eastAsia="Calibri" w:hAnsi="Calibri" w:cs="Times New Roman"/>
                <w:b/>
                <w:sz w:val="20"/>
                <w:szCs w:val="20"/>
              </w:rPr>
              <w:t>2.</w:t>
            </w:r>
          </w:p>
        </w:tc>
        <w:tc>
          <w:tcPr>
            <w:tcW w:w="9498" w:type="dxa"/>
            <w:gridSpan w:val="4"/>
            <w:tcBorders>
              <w:top w:val="single" w:sz="4" w:space="0" w:color="auto"/>
            </w:tcBorders>
            <w:shd w:val="clear" w:color="auto" w:fill="D9D9D9"/>
            <w:vAlign w:val="center"/>
          </w:tcPr>
          <w:p w14:paraId="7B219252" w14:textId="77777777" w:rsidR="00EC7342" w:rsidRPr="00EC7342" w:rsidRDefault="00363D17" w:rsidP="00EC7342">
            <w:pPr>
              <w:spacing w:after="0" w:line="240" w:lineRule="auto"/>
              <w:jc w:val="both"/>
              <w:rPr>
                <w:rFonts w:ascii="Calibri" w:eastAsia="Calibri" w:hAnsi="Calibri" w:cs="Times New Roman"/>
                <w:color w:val="FF0000"/>
                <w:sz w:val="20"/>
                <w:szCs w:val="20"/>
              </w:rPr>
            </w:pPr>
            <w:r w:rsidRPr="00363D17">
              <w:rPr>
                <w:rFonts w:ascii="Calibri" w:eastAsia="Calibri" w:hAnsi="Calibri" w:cs="Arial"/>
                <w:bCs/>
                <w:i/>
                <w:sz w:val="20"/>
                <w:szCs w:val="20"/>
              </w:rPr>
              <w:t>Treść kryterium</w:t>
            </w:r>
            <w:r>
              <w:rPr>
                <w:rFonts w:ascii="Calibri" w:eastAsia="Calibri" w:hAnsi="Calibri" w:cs="Arial"/>
                <w:bCs/>
                <w:i/>
                <w:sz w:val="20"/>
                <w:szCs w:val="20"/>
                <w:vertAlign w:val="superscript"/>
              </w:rPr>
              <w:t>*</w:t>
            </w:r>
          </w:p>
        </w:tc>
      </w:tr>
      <w:tr w:rsidR="00EC7342" w:rsidRPr="00EC7342" w14:paraId="57CA9A03" w14:textId="77777777" w:rsidTr="00B05F5C">
        <w:trPr>
          <w:trHeight w:val="275"/>
        </w:trPr>
        <w:tc>
          <w:tcPr>
            <w:tcW w:w="567" w:type="dxa"/>
            <w:vMerge/>
            <w:tcBorders>
              <w:top w:val="single" w:sz="4" w:space="0" w:color="auto"/>
            </w:tcBorders>
            <w:shd w:val="clear" w:color="auto" w:fill="A6A6A6"/>
            <w:vAlign w:val="center"/>
          </w:tcPr>
          <w:p w14:paraId="158109ED" w14:textId="77777777" w:rsidR="00EC7342" w:rsidRPr="00EC7342" w:rsidRDefault="00EC7342" w:rsidP="00EC7342">
            <w:pPr>
              <w:spacing w:after="0" w:line="240" w:lineRule="auto"/>
              <w:ind w:left="34"/>
              <w:rPr>
                <w:rFonts w:ascii="Calibri" w:eastAsia="Calibri" w:hAnsi="Calibri" w:cs="Times New Roman"/>
                <w:b/>
                <w:color w:val="FF0000"/>
                <w:sz w:val="20"/>
                <w:szCs w:val="20"/>
              </w:rPr>
            </w:pPr>
          </w:p>
        </w:tc>
        <w:tc>
          <w:tcPr>
            <w:tcW w:w="1702" w:type="dxa"/>
            <w:tcBorders>
              <w:top w:val="single" w:sz="4" w:space="0" w:color="auto"/>
            </w:tcBorders>
            <w:shd w:val="clear" w:color="auto" w:fill="auto"/>
            <w:vAlign w:val="center"/>
          </w:tcPr>
          <w:p w14:paraId="12668B30" w14:textId="77777777" w:rsidR="00EC7342" w:rsidRPr="004E5E9F" w:rsidRDefault="00EC7342" w:rsidP="00EC7342">
            <w:pPr>
              <w:spacing w:after="0" w:line="240" w:lineRule="auto"/>
              <w:ind w:left="35" w:hanging="35"/>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TAK</w:t>
            </w:r>
            <w:r w:rsidR="00363D17">
              <w:rPr>
                <w:rFonts w:ascii="Calibri" w:eastAsia="Calibri" w:hAnsi="Calibri" w:cs="Times New Roman"/>
                <w:sz w:val="20"/>
                <w:szCs w:val="20"/>
                <w:vertAlign w:val="superscript"/>
              </w:rPr>
              <w:t>**</w:t>
            </w:r>
          </w:p>
        </w:tc>
        <w:tc>
          <w:tcPr>
            <w:tcW w:w="5954" w:type="dxa"/>
            <w:gridSpan w:val="2"/>
            <w:tcBorders>
              <w:top w:val="single" w:sz="4" w:space="0" w:color="auto"/>
            </w:tcBorders>
            <w:shd w:val="clear" w:color="auto" w:fill="auto"/>
            <w:vAlign w:val="center"/>
          </w:tcPr>
          <w:p w14:paraId="02F66BDC" w14:textId="77777777" w:rsidR="00EC7342" w:rsidRPr="004E5E9F" w:rsidRDefault="00EC7342" w:rsidP="00EC7342">
            <w:pPr>
              <w:spacing w:after="0" w:line="240" w:lineRule="auto"/>
              <w:jc w:val="both"/>
              <w:rPr>
                <w:rFonts w:ascii="Calibri" w:eastAsia="Calibri" w:hAnsi="Calibri" w:cs="Times New Roman"/>
                <w:color w:val="FF0000"/>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 UZUPEŁNIENIA</w:t>
            </w:r>
            <w:r w:rsidR="00363D17">
              <w:rPr>
                <w:rFonts w:ascii="Calibri" w:eastAsia="Calibri" w:hAnsi="Calibri" w:cs="Times New Roman"/>
                <w:sz w:val="20"/>
                <w:szCs w:val="20"/>
                <w:vertAlign w:val="superscript"/>
              </w:rPr>
              <w:t>**</w:t>
            </w:r>
          </w:p>
        </w:tc>
        <w:tc>
          <w:tcPr>
            <w:tcW w:w="1842" w:type="dxa"/>
            <w:tcBorders>
              <w:top w:val="single" w:sz="4" w:space="0" w:color="auto"/>
            </w:tcBorders>
            <w:shd w:val="clear" w:color="auto" w:fill="auto"/>
            <w:vAlign w:val="center"/>
          </w:tcPr>
          <w:p w14:paraId="42948BF9" w14:textId="77777777" w:rsidR="00EC7342" w:rsidRPr="004E5E9F" w:rsidRDefault="00EC7342" w:rsidP="00EC7342">
            <w:pPr>
              <w:spacing w:after="0" w:line="240" w:lineRule="auto"/>
              <w:jc w:val="both"/>
              <w:rPr>
                <w:rFonts w:ascii="Calibri" w:eastAsia="Calibri" w:hAnsi="Calibri" w:cs="Times New Roman"/>
                <w:color w:val="FF0000"/>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DOTYCZY</w:t>
            </w:r>
            <w:r w:rsidR="00363D17">
              <w:rPr>
                <w:rFonts w:ascii="Calibri" w:eastAsia="Calibri" w:hAnsi="Calibri" w:cs="Times New Roman"/>
                <w:sz w:val="20"/>
                <w:szCs w:val="20"/>
                <w:vertAlign w:val="superscript"/>
              </w:rPr>
              <w:t>**</w:t>
            </w:r>
          </w:p>
        </w:tc>
      </w:tr>
      <w:tr w:rsidR="00EC7342" w:rsidRPr="00EC7342" w14:paraId="18AAFD28" w14:textId="77777777" w:rsidTr="00A92BC8">
        <w:trPr>
          <w:trHeight w:val="567"/>
        </w:trPr>
        <w:tc>
          <w:tcPr>
            <w:tcW w:w="10065" w:type="dxa"/>
            <w:gridSpan w:val="5"/>
            <w:tcBorders>
              <w:top w:val="single" w:sz="4" w:space="0" w:color="auto"/>
            </w:tcBorders>
            <w:shd w:val="clear" w:color="auto" w:fill="auto"/>
            <w:vAlign w:val="center"/>
          </w:tcPr>
          <w:p w14:paraId="12834BAB" w14:textId="77777777" w:rsidR="00EC7342" w:rsidRDefault="00EC7342" w:rsidP="00EC7342">
            <w:pPr>
              <w:spacing w:after="0" w:line="240" w:lineRule="auto"/>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p w14:paraId="51FAAC26" w14:textId="77777777" w:rsidR="00EC7342" w:rsidRPr="00EC7342" w:rsidRDefault="00EC7342" w:rsidP="00EC7342">
            <w:pPr>
              <w:spacing w:after="0" w:line="240" w:lineRule="auto"/>
              <w:jc w:val="both"/>
              <w:rPr>
                <w:rFonts w:ascii="Calibri" w:eastAsia="Calibri" w:hAnsi="Calibri" w:cs="Times New Roman"/>
                <w:sz w:val="20"/>
                <w:szCs w:val="20"/>
              </w:rPr>
            </w:pPr>
          </w:p>
        </w:tc>
      </w:tr>
      <w:tr w:rsidR="00EC7342" w:rsidRPr="00EC7342" w14:paraId="2AC06D83" w14:textId="77777777" w:rsidTr="00B05F5C">
        <w:trPr>
          <w:trHeight w:val="319"/>
        </w:trPr>
        <w:tc>
          <w:tcPr>
            <w:tcW w:w="567" w:type="dxa"/>
            <w:vMerge w:val="restart"/>
            <w:tcBorders>
              <w:top w:val="single" w:sz="4" w:space="0" w:color="auto"/>
            </w:tcBorders>
            <w:shd w:val="clear" w:color="auto" w:fill="D9D9D9"/>
            <w:vAlign w:val="center"/>
          </w:tcPr>
          <w:p w14:paraId="72BEA8B7" w14:textId="77777777" w:rsidR="00EC7342" w:rsidRPr="00EC7342" w:rsidRDefault="00363D17" w:rsidP="00EC7342">
            <w:pPr>
              <w:spacing w:after="0" w:line="240" w:lineRule="auto"/>
              <w:ind w:left="34"/>
              <w:jc w:val="both"/>
              <w:rPr>
                <w:rFonts w:ascii="Calibri" w:eastAsia="Calibri" w:hAnsi="Calibri" w:cs="Times New Roman"/>
                <w:b/>
                <w:sz w:val="20"/>
                <w:szCs w:val="20"/>
              </w:rPr>
            </w:pPr>
            <w:r>
              <w:rPr>
                <w:rFonts w:ascii="Calibri" w:eastAsia="Calibri" w:hAnsi="Calibri" w:cs="Times New Roman"/>
                <w:b/>
                <w:sz w:val="20"/>
                <w:szCs w:val="20"/>
              </w:rPr>
              <w:t>n</w:t>
            </w:r>
            <w:r w:rsidR="00EC7342" w:rsidRPr="00EC7342">
              <w:rPr>
                <w:rFonts w:ascii="Calibri" w:eastAsia="Calibri" w:hAnsi="Calibri" w:cs="Times New Roman"/>
                <w:b/>
                <w:sz w:val="20"/>
                <w:szCs w:val="20"/>
              </w:rPr>
              <w:t>.</w:t>
            </w:r>
          </w:p>
        </w:tc>
        <w:tc>
          <w:tcPr>
            <w:tcW w:w="9498" w:type="dxa"/>
            <w:gridSpan w:val="4"/>
            <w:tcBorders>
              <w:top w:val="single" w:sz="4" w:space="0" w:color="auto"/>
            </w:tcBorders>
            <w:shd w:val="clear" w:color="auto" w:fill="D9D9D9"/>
            <w:vAlign w:val="center"/>
          </w:tcPr>
          <w:p w14:paraId="175B75BC" w14:textId="77777777" w:rsidR="00EC7342" w:rsidRPr="00EC7342" w:rsidRDefault="00363D17" w:rsidP="00EC7342">
            <w:pPr>
              <w:spacing w:after="0" w:line="240" w:lineRule="auto"/>
              <w:jc w:val="both"/>
              <w:rPr>
                <w:rFonts w:ascii="Calibri" w:eastAsia="Calibri" w:hAnsi="Calibri" w:cs="Times New Roman"/>
                <w:color w:val="FF0000"/>
                <w:sz w:val="20"/>
                <w:szCs w:val="20"/>
              </w:rPr>
            </w:pPr>
            <w:r w:rsidRPr="00363D17">
              <w:rPr>
                <w:rFonts w:ascii="Calibri" w:eastAsia="Calibri" w:hAnsi="Calibri" w:cs="Arial"/>
                <w:bCs/>
                <w:i/>
                <w:sz w:val="20"/>
                <w:szCs w:val="20"/>
              </w:rPr>
              <w:t>Treść kryterium</w:t>
            </w:r>
            <w:r>
              <w:rPr>
                <w:rFonts w:ascii="Calibri" w:eastAsia="Calibri" w:hAnsi="Calibri" w:cs="Arial"/>
                <w:bCs/>
                <w:i/>
                <w:sz w:val="20"/>
                <w:szCs w:val="20"/>
                <w:vertAlign w:val="superscript"/>
              </w:rPr>
              <w:t>*</w:t>
            </w:r>
          </w:p>
        </w:tc>
      </w:tr>
      <w:tr w:rsidR="00EC7342" w:rsidRPr="00EC7342" w14:paraId="59036267" w14:textId="77777777" w:rsidTr="00B05F5C">
        <w:trPr>
          <w:trHeight w:val="399"/>
        </w:trPr>
        <w:tc>
          <w:tcPr>
            <w:tcW w:w="567" w:type="dxa"/>
            <w:vMerge/>
            <w:shd w:val="clear" w:color="auto" w:fill="D9D9D9"/>
            <w:vAlign w:val="center"/>
          </w:tcPr>
          <w:p w14:paraId="3336079E" w14:textId="77777777" w:rsidR="00EC7342" w:rsidRPr="00EC7342" w:rsidRDefault="00EC7342" w:rsidP="00EC7342">
            <w:pPr>
              <w:spacing w:after="0" w:line="240" w:lineRule="auto"/>
              <w:ind w:left="34"/>
              <w:rPr>
                <w:rFonts w:ascii="Calibri" w:eastAsia="Calibri" w:hAnsi="Calibri" w:cs="Times New Roman"/>
                <w:b/>
                <w:color w:val="FF0000"/>
                <w:sz w:val="20"/>
                <w:szCs w:val="20"/>
              </w:rPr>
            </w:pPr>
          </w:p>
        </w:tc>
        <w:tc>
          <w:tcPr>
            <w:tcW w:w="1702" w:type="dxa"/>
            <w:tcBorders>
              <w:top w:val="single" w:sz="4" w:space="0" w:color="auto"/>
            </w:tcBorders>
            <w:shd w:val="clear" w:color="auto" w:fill="auto"/>
            <w:vAlign w:val="center"/>
          </w:tcPr>
          <w:p w14:paraId="3ACF07C0" w14:textId="77777777" w:rsidR="00EC7342" w:rsidRPr="004E5E9F" w:rsidRDefault="00EC7342" w:rsidP="00EC7342">
            <w:pPr>
              <w:spacing w:after="0" w:line="240" w:lineRule="auto"/>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TAK</w:t>
            </w:r>
            <w:r w:rsidR="00363D17">
              <w:rPr>
                <w:rFonts w:ascii="Calibri" w:eastAsia="Calibri" w:hAnsi="Calibri" w:cs="Times New Roman"/>
                <w:sz w:val="20"/>
                <w:szCs w:val="20"/>
                <w:vertAlign w:val="superscript"/>
              </w:rPr>
              <w:t>**</w:t>
            </w:r>
          </w:p>
        </w:tc>
        <w:tc>
          <w:tcPr>
            <w:tcW w:w="5954" w:type="dxa"/>
            <w:gridSpan w:val="2"/>
            <w:tcBorders>
              <w:top w:val="single" w:sz="4" w:space="0" w:color="auto"/>
            </w:tcBorders>
            <w:shd w:val="clear" w:color="auto" w:fill="auto"/>
            <w:vAlign w:val="center"/>
          </w:tcPr>
          <w:p w14:paraId="336911F0" w14:textId="77777777" w:rsidR="00EC7342" w:rsidRPr="004E5E9F" w:rsidRDefault="00EC7342" w:rsidP="00EC7342">
            <w:pPr>
              <w:spacing w:after="0" w:line="240" w:lineRule="auto"/>
              <w:jc w:val="both"/>
              <w:rPr>
                <w:rFonts w:ascii="Calibri" w:eastAsia="Calibri" w:hAnsi="Calibri" w:cs="Times New Roman"/>
                <w:color w:val="FF0000"/>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 SKIEROWAĆ WNIOSEK DO POPRAWY LUB UZUPEŁNIENIA</w:t>
            </w:r>
            <w:r w:rsidR="00363D17">
              <w:rPr>
                <w:rFonts w:ascii="Calibri" w:eastAsia="Calibri" w:hAnsi="Calibri" w:cs="Times New Roman"/>
                <w:sz w:val="20"/>
                <w:szCs w:val="20"/>
                <w:vertAlign w:val="superscript"/>
              </w:rPr>
              <w:t>**</w:t>
            </w:r>
          </w:p>
        </w:tc>
        <w:tc>
          <w:tcPr>
            <w:tcW w:w="1842" w:type="dxa"/>
            <w:tcBorders>
              <w:top w:val="single" w:sz="4" w:space="0" w:color="auto"/>
            </w:tcBorders>
            <w:shd w:val="clear" w:color="auto" w:fill="auto"/>
            <w:vAlign w:val="center"/>
          </w:tcPr>
          <w:p w14:paraId="60E1FF13" w14:textId="77777777" w:rsidR="00EC7342" w:rsidRPr="004E5E9F" w:rsidRDefault="00EC7342" w:rsidP="00EC7342">
            <w:pPr>
              <w:spacing w:after="0" w:line="240" w:lineRule="auto"/>
              <w:jc w:val="both"/>
              <w:rPr>
                <w:rFonts w:ascii="Calibri" w:eastAsia="Calibri" w:hAnsi="Calibri" w:cs="Times New Roman"/>
                <w:sz w:val="20"/>
                <w:szCs w:val="20"/>
                <w:vertAlign w:val="superscript"/>
              </w:rPr>
            </w:pPr>
            <w:r w:rsidRPr="00EC7342">
              <w:rPr>
                <w:rFonts w:ascii="Calibri" w:eastAsia="Calibri" w:hAnsi="Calibri" w:cs="Times New Roman"/>
                <w:sz w:val="20"/>
                <w:szCs w:val="20"/>
              </w:rPr>
              <w:fldChar w:fldCharType="begin">
                <w:ffData>
                  <w:name w:val=""/>
                  <w:enabled/>
                  <w:calcOnExit w:val="0"/>
                  <w:checkBox>
                    <w:size w:val="28"/>
                    <w:default w:val="0"/>
                  </w:checkBox>
                </w:ffData>
              </w:fldChar>
            </w:r>
            <w:r w:rsidRPr="00EC7342">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C7342">
              <w:rPr>
                <w:rFonts w:ascii="Calibri" w:eastAsia="Calibri" w:hAnsi="Calibri" w:cs="Times New Roman"/>
                <w:sz w:val="20"/>
                <w:szCs w:val="20"/>
              </w:rPr>
              <w:fldChar w:fldCharType="end"/>
            </w:r>
            <w:r w:rsidRPr="00EC7342">
              <w:rPr>
                <w:rFonts w:ascii="Calibri" w:eastAsia="Calibri" w:hAnsi="Calibri" w:cs="Times New Roman"/>
                <w:sz w:val="20"/>
                <w:szCs w:val="20"/>
              </w:rPr>
              <w:t xml:space="preserve"> NIE DOTYCZY</w:t>
            </w:r>
            <w:r w:rsidR="00363D17">
              <w:rPr>
                <w:rFonts w:ascii="Calibri" w:eastAsia="Calibri" w:hAnsi="Calibri" w:cs="Times New Roman"/>
                <w:sz w:val="20"/>
                <w:szCs w:val="20"/>
                <w:vertAlign w:val="superscript"/>
              </w:rPr>
              <w:t>**</w:t>
            </w:r>
          </w:p>
        </w:tc>
      </w:tr>
      <w:tr w:rsidR="00EC7342" w:rsidRPr="00EC7342" w14:paraId="6F354ABA" w14:textId="77777777" w:rsidTr="00A92BC8">
        <w:trPr>
          <w:trHeight w:val="567"/>
        </w:trPr>
        <w:tc>
          <w:tcPr>
            <w:tcW w:w="10065" w:type="dxa"/>
            <w:gridSpan w:val="5"/>
            <w:shd w:val="clear" w:color="auto" w:fill="auto"/>
            <w:vAlign w:val="center"/>
          </w:tcPr>
          <w:p w14:paraId="71E2F5D6" w14:textId="77777777" w:rsidR="00EC7342" w:rsidRPr="00EC7342" w:rsidRDefault="00EC7342" w:rsidP="00EC7342">
            <w:pPr>
              <w:spacing w:after="0" w:line="240" w:lineRule="auto"/>
              <w:jc w:val="both"/>
              <w:rPr>
                <w:rFonts w:ascii="Calibri" w:eastAsia="Calibri" w:hAnsi="Calibri" w:cs="Times New Roman"/>
                <w:sz w:val="20"/>
                <w:szCs w:val="20"/>
              </w:rPr>
            </w:pPr>
            <w:r w:rsidRPr="00EC7342">
              <w:rPr>
                <w:rFonts w:ascii="Calibri" w:eastAsia="Calibri" w:hAnsi="Calibri" w:cs="Times New Roman"/>
                <w:b/>
                <w:sz w:val="20"/>
                <w:szCs w:val="20"/>
              </w:rPr>
              <w:t xml:space="preserve">UZASADNIENIE </w:t>
            </w:r>
            <w:r w:rsidRPr="00EC7342">
              <w:rPr>
                <w:rFonts w:ascii="Calibri" w:eastAsia="Calibri" w:hAnsi="Calibri" w:cs="Times New Roman"/>
                <w:sz w:val="20"/>
                <w:szCs w:val="20"/>
              </w:rPr>
              <w:t>(należy uzupełnić, jeśli powyżej wskazano, że wniosek o dofinansowanie projektu należy skierować do poprawy lub uzupełnienia):</w:t>
            </w:r>
          </w:p>
          <w:p w14:paraId="2AFE0C94" w14:textId="77777777" w:rsidR="00EC7342" w:rsidRPr="00EC7342" w:rsidRDefault="00EC7342" w:rsidP="00EC7342">
            <w:pPr>
              <w:spacing w:after="0" w:line="240" w:lineRule="auto"/>
              <w:jc w:val="both"/>
              <w:rPr>
                <w:rFonts w:ascii="Calibri" w:eastAsia="Calibri" w:hAnsi="Calibri" w:cs="Times New Roman"/>
                <w:sz w:val="20"/>
                <w:szCs w:val="20"/>
              </w:rPr>
            </w:pPr>
          </w:p>
        </w:tc>
      </w:tr>
    </w:tbl>
    <w:p w14:paraId="6A80ADEA" w14:textId="77777777" w:rsidR="00EC7342" w:rsidRDefault="00EC7342" w:rsidP="00B05F5C">
      <w:pPr>
        <w:spacing w:after="0" w:line="240" w:lineRule="auto"/>
        <w:jc w:val="center"/>
        <w:rPr>
          <w:rFonts w:asciiTheme="majorHAnsi" w:hAnsiTheme="majorHAnsi"/>
          <w:b/>
          <w:sz w:val="24"/>
        </w:rPr>
      </w:pPr>
    </w:p>
    <w:tbl>
      <w:tblPr>
        <w:tblW w:w="10065"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5954"/>
        <w:gridCol w:w="1842"/>
      </w:tblGrid>
      <w:tr w:rsidR="00A92BC8" w:rsidRPr="00A92BC8" w14:paraId="72D38283" w14:textId="77777777" w:rsidTr="00B05F5C">
        <w:trPr>
          <w:trHeight w:val="207"/>
        </w:trPr>
        <w:tc>
          <w:tcPr>
            <w:tcW w:w="567" w:type="dxa"/>
            <w:tcBorders>
              <w:top w:val="single" w:sz="4" w:space="0" w:color="auto"/>
            </w:tcBorders>
            <w:shd w:val="clear" w:color="auto" w:fill="A6A6A6"/>
            <w:vAlign w:val="center"/>
          </w:tcPr>
          <w:p w14:paraId="659CDD05" w14:textId="77777777" w:rsidR="00A92BC8" w:rsidRPr="00A92BC8" w:rsidRDefault="00A92BC8" w:rsidP="00A92BC8">
            <w:pPr>
              <w:spacing w:after="0" w:line="240" w:lineRule="auto"/>
              <w:jc w:val="both"/>
              <w:rPr>
                <w:rFonts w:ascii="Calibri" w:eastAsia="Calibri" w:hAnsi="Calibri" w:cs="Times New Roman"/>
                <w:b/>
                <w:sz w:val="20"/>
                <w:szCs w:val="20"/>
              </w:rPr>
            </w:pPr>
            <w:r w:rsidRPr="00A92BC8">
              <w:rPr>
                <w:rFonts w:ascii="Calibri" w:eastAsia="Calibri" w:hAnsi="Calibri" w:cs="Times New Roman"/>
                <w:b/>
                <w:sz w:val="20"/>
                <w:szCs w:val="20"/>
              </w:rPr>
              <w:t>C</w:t>
            </w:r>
          </w:p>
        </w:tc>
        <w:tc>
          <w:tcPr>
            <w:tcW w:w="9498" w:type="dxa"/>
            <w:gridSpan w:val="3"/>
            <w:tcBorders>
              <w:top w:val="single" w:sz="4" w:space="0" w:color="auto"/>
            </w:tcBorders>
            <w:shd w:val="clear" w:color="auto" w:fill="A6A6A6"/>
            <w:vAlign w:val="center"/>
          </w:tcPr>
          <w:p w14:paraId="4DD8020D" w14:textId="77777777" w:rsidR="00A92BC8" w:rsidRPr="00A92BC8" w:rsidRDefault="00A92BC8" w:rsidP="00A92BC8">
            <w:pPr>
              <w:spacing w:after="0" w:line="240" w:lineRule="auto"/>
              <w:jc w:val="both"/>
              <w:rPr>
                <w:rFonts w:ascii="Calibri" w:eastAsia="Calibri" w:hAnsi="Calibri" w:cs="Times New Roman"/>
                <w:sz w:val="20"/>
                <w:szCs w:val="20"/>
              </w:rPr>
            </w:pPr>
            <w:r w:rsidRPr="00A92BC8">
              <w:rPr>
                <w:rFonts w:ascii="Calibri" w:eastAsia="Calibri" w:hAnsi="Calibri" w:cs="Times New Roman"/>
                <w:b/>
                <w:bCs/>
                <w:sz w:val="20"/>
                <w:szCs w:val="20"/>
              </w:rPr>
              <w:t xml:space="preserve">KRYTERIA MERYTORYCZNE </w:t>
            </w:r>
            <w:r w:rsidRPr="00A92BC8">
              <w:rPr>
                <w:rFonts w:ascii="Calibri" w:eastAsia="Calibri" w:hAnsi="Calibri" w:cs="Times New Roman"/>
                <w:bCs/>
                <w:sz w:val="20"/>
                <w:szCs w:val="20"/>
              </w:rPr>
              <w:t>(</w:t>
            </w:r>
            <w:r w:rsidRPr="00A92BC8">
              <w:rPr>
                <w:rFonts w:ascii="Calibri" w:eastAsia="Calibri" w:hAnsi="Calibri" w:cs="Times New Roman"/>
                <w:sz w:val="20"/>
                <w:szCs w:val="20"/>
              </w:rPr>
              <w:t>ka</w:t>
            </w:r>
            <w:r w:rsidRPr="00A92BC8">
              <w:rPr>
                <w:rFonts w:ascii="Calibri" w:eastAsia="TimesNewRoman" w:hAnsi="Calibri" w:cs="TimesNewRoman"/>
                <w:sz w:val="20"/>
                <w:szCs w:val="20"/>
              </w:rPr>
              <w:t>ż</w:t>
            </w:r>
            <w:r w:rsidRPr="00A92BC8">
              <w:rPr>
                <w:rFonts w:ascii="Calibri" w:eastAsia="Calibri" w:hAnsi="Calibri" w:cs="Times New Roman"/>
                <w:sz w:val="20"/>
                <w:szCs w:val="20"/>
              </w:rPr>
              <w:t>dorazowo zaznaczy</w:t>
            </w:r>
            <w:r w:rsidRPr="00A92BC8">
              <w:rPr>
                <w:rFonts w:ascii="Calibri" w:eastAsia="TimesNewRoman" w:hAnsi="Calibri" w:cs="TimesNewRoman"/>
                <w:sz w:val="20"/>
                <w:szCs w:val="20"/>
              </w:rPr>
              <w:t xml:space="preserve">ć </w:t>
            </w:r>
            <w:r w:rsidRPr="00A92BC8">
              <w:rPr>
                <w:rFonts w:ascii="Calibri" w:eastAsia="Calibri" w:hAnsi="Calibri" w:cs="Times New Roman"/>
                <w:sz w:val="20"/>
                <w:szCs w:val="20"/>
              </w:rPr>
              <w:t>wła</w:t>
            </w:r>
            <w:r w:rsidRPr="00A92BC8">
              <w:rPr>
                <w:rFonts w:ascii="Calibri" w:eastAsia="TimesNewRoman" w:hAnsi="Calibri" w:cs="TimesNewRoman"/>
                <w:sz w:val="20"/>
                <w:szCs w:val="20"/>
              </w:rPr>
              <w:t>ś</w:t>
            </w:r>
            <w:r w:rsidRPr="00A92BC8">
              <w:rPr>
                <w:rFonts w:ascii="Calibri" w:eastAsia="Calibri" w:hAnsi="Calibri" w:cs="Times New Roman"/>
                <w:sz w:val="20"/>
                <w:szCs w:val="20"/>
              </w:rPr>
              <w:t>ciwe znakiem „X”)</w:t>
            </w:r>
          </w:p>
        </w:tc>
      </w:tr>
      <w:tr w:rsidR="00A92BC8" w:rsidRPr="00A92BC8" w14:paraId="4C067176" w14:textId="77777777" w:rsidTr="00B05F5C">
        <w:trPr>
          <w:trHeight w:val="381"/>
        </w:trPr>
        <w:tc>
          <w:tcPr>
            <w:tcW w:w="567" w:type="dxa"/>
            <w:vMerge w:val="restart"/>
            <w:tcBorders>
              <w:top w:val="single" w:sz="4" w:space="0" w:color="auto"/>
            </w:tcBorders>
            <w:shd w:val="clear" w:color="auto" w:fill="D9D9D9"/>
            <w:vAlign w:val="center"/>
          </w:tcPr>
          <w:p w14:paraId="3742DAF8" w14:textId="77777777" w:rsidR="00A92BC8" w:rsidRPr="00A92BC8" w:rsidRDefault="00A92BC8" w:rsidP="00A92BC8">
            <w:pPr>
              <w:spacing w:after="0" w:line="240" w:lineRule="auto"/>
              <w:ind w:left="34"/>
              <w:rPr>
                <w:rFonts w:ascii="Calibri" w:eastAsia="Calibri" w:hAnsi="Calibri" w:cs="Times New Roman"/>
                <w:b/>
                <w:sz w:val="20"/>
                <w:szCs w:val="20"/>
              </w:rPr>
            </w:pPr>
            <w:r w:rsidRPr="00A92BC8">
              <w:rPr>
                <w:rFonts w:ascii="Calibri" w:eastAsia="Calibri" w:hAnsi="Calibri" w:cs="Times New Roman"/>
                <w:b/>
                <w:sz w:val="20"/>
                <w:szCs w:val="20"/>
              </w:rPr>
              <w:t>1.</w:t>
            </w:r>
          </w:p>
        </w:tc>
        <w:tc>
          <w:tcPr>
            <w:tcW w:w="9498" w:type="dxa"/>
            <w:gridSpan w:val="3"/>
            <w:tcBorders>
              <w:top w:val="single" w:sz="4" w:space="0" w:color="auto"/>
            </w:tcBorders>
            <w:shd w:val="clear" w:color="auto" w:fill="D9D9D9"/>
            <w:vAlign w:val="center"/>
          </w:tcPr>
          <w:p w14:paraId="1AD72DD8" w14:textId="77777777" w:rsidR="00A92BC8" w:rsidRPr="004E5E9F" w:rsidRDefault="00363D17" w:rsidP="00A92BC8">
            <w:pPr>
              <w:spacing w:after="0" w:line="240" w:lineRule="auto"/>
              <w:jc w:val="both"/>
              <w:rPr>
                <w:rFonts w:ascii="Calibri" w:eastAsia="Calibri" w:hAnsi="Calibri" w:cs="Times New Roman"/>
                <w:sz w:val="20"/>
                <w:szCs w:val="20"/>
                <w:vertAlign w:val="superscript"/>
              </w:rPr>
            </w:pPr>
            <w:r w:rsidRPr="00363D17">
              <w:rPr>
                <w:rFonts w:ascii="Calibri" w:eastAsia="Calibri" w:hAnsi="Calibri" w:cs="Calibri"/>
                <w:bCs/>
                <w:i/>
                <w:sz w:val="20"/>
                <w:szCs w:val="20"/>
              </w:rPr>
              <w:t>Treść kryterium</w:t>
            </w:r>
            <w:r>
              <w:rPr>
                <w:rFonts w:ascii="Calibri" w:eastAsia="Calibri" w:hAnsi="Calibri" w:cs="Calibri"/>
                <w:sz w:val="20"/>
                <w:szCs w:val="20"/>
                <w:vertAlign w:val="superscript"/>
              </w:rPr>
              <w:t>*</w:t>
            </w:r>
          </w:p>
        </w:tc>
      </w:tr>
      <w:tr w:rsidR="00A92BC8" w:rsidRPr="00A92BC8" w14:paraId="33136C0E" w14:textId="77777777" w:rsidTr="00B05F5C">
        <w:trPr>
          <w:trHeight w:val="414"/>
        </w:trPr>
        <w:tc>
          <w:tcPr>
            <w:tcW w:w="567" w:type="dxa"/>
            <w:vMerge/>
            <w:tcBorders>
              <w:top w:val="single" w:sz="4" w:space="0" w:color="auto"/>
            </w:tcBorders>
            <w:shd w:val="clear" w:color="auto" w:fill="A6A6A6"/>
            <w:vAlign w:val="center"/>
          </w:tcPr>
          <w:p w14:paraId="2E3BAC56" w14:textId="77777777" w:rsidR="00A92BC8" w:rsidRPr="00A92BC8" w:rsidRDefault="00A92BC8" w:rsidP="00A92BC8">
            <w:pPr>
              <w:spacing w:after="0" w:line="240" w:lineRule="auto"/>
              <w:ind w:left="34"/>
              <w:rPr>
                <w:rFonts w:ascii="Calibri" w:eastAsia="Calibri" w:hAnsi="Calibri" w:cs="Times New Roman"/>
                <w:b/>
                <w:sz w:val="20"/>
                <w:szCs w:val="20"/>
              </w:rPr>
            </w:pPr>
          </w:p>
        </w:tc>
        <w:tc>
          <w:tcPr>
            <w:tcW w:w="1702" w:type="dxa"/>
            <w:tcBorders>
              <w:top w:val="single" w:sz="4" w:space="0" w:color="auto"/>
            </w:tcBorders>
            <w:shd w:val="clear" w:color="auto" w:fill="auto"/>
            <w:vAlign w:val="center"/>
          </w:tcPr>
          <w:p w14:paraId="424F2B5F" w14:textId="77777777" w:rsidR="00A92BC8" w:rsidRPr="004E5E9F" w:rsidRDefault="00A92BC8" w:rsidP="00A92BC8">
            <w:pPr>
              <w:spacing w:after="0" w:line="240" w:lineRule="auto"/>
              <w:ind w:left="35" w:hanging="35"/>
              <w:jc w:val="both"/>
              <w:rPr>
                <w:rFonts w:ascii="Calibri" w:eastAsia="Calibri" w:hAnsi="Calibri" w:cs="Times New Roman"/>
                <w:sz w:val="20"/>
                <w:szCs w:val="20"/>
                <w:vertAlign w:val="superscript"/>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TAK</w:t>
            </w:r>
            <w:r w:rsidR="00363D17">
              <w:rPr>
                <w:rFonts w:ascii="Calibri" w:eastAsia="Calibri" w:hAnsi="Calibri" w:cs="Times New Roman"/>
                <w:sz w:val="20"/>
                <w:szCs w:val="20"/>
                <w:vertAlign w:val="superscript"/>
              </w:rPr>
              <w:t>**</w:t>
            </w:r>
          </w:p>
        </w:tc>
        <w:tc>
          <w:tcPr>
            <w:tcW w:w="5954" w:type="dxa"/>
            <w:tcBorders>
              <w:top w:val="single" w:sz="4" w:space="0" w:color="auto"/>
            </w:tcBorders>
            <w:shd w:val="clear" w:color="auto" w:fill="auto"/>
            <w:vAlign w:val="center"/>
          </w:tcPr>
          <w:p w14:paraId="723FA3F7" w14:textId="77777777" w:rsidR="00A92BC8" w:rsidRPr="004E5E9F" w:rsidRDefault="00A92BC8" w:rsidP="00A92BC8">
            <w:pPr>
              <w:spacing w:after="0" w:line="240" w:lineRule="auto"/>
              <w:jc w:val="both"/>
              <w:rPr>
                <w:rFonts w:ascii="Calibri" w:eastAsia="Calibri" w:hAnsi="Calibri" w:cs="Times New Roman"/>
                <w:sz w:val="20"/>
                <w:szCs w:val="20"/>
                <w:vertAlign w:val="superscript"/>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NIE – SKIEROWAĆ WNIOSEK DO POPRAWY LUB UZUPEŁNIENIA</w:t>
            </w:r>
            <w:r w:rsidR="00363D17">
              <w:rPr>
                <w:rFonts w:ascii="Calibri" w:eastAsia="Calibri" w:hAnsi="Calibri" w:cs="Times New Roman"/>
                <w:sz w:val="20"/>
                <w:szCs w:val="20"/>
                <w:vertAlign w:val="superscript"/>
              </w:rPr>
              <w:t>**</w:t>
            </w:r>
          </w:p>
        </w:tc>
        <w:tc>
          <w:tcPr>
            <w:tcW w:w="1842" w:type="dxa"/>
            <w:tcBorders>
              <w:top w:val="single" w:sz="4" w:space="0" w:color="auto"/>
            </w:tcBorders>
            <w:shd w:val="clear" w:color="auto" w:fill="auto"/>
            <w:vAlign w:val="center"/>
          </w:tcPr>
          <w:p w14:paraId="0E822D60" w14:textId="77777777" w:rsidR="00A92BC8" w:rsidRPr="004E5E9F" w:rsidRDefault="00A92BC8" w:rsidP="00A92BC8">
            <w:pPr>
              <w:spacing w:after="0" w:line="240" w:lineRule="auto"/>
              <w:jc w:val="both"/>
              <w:rPr>
                <w:rFonts w:ascii="Calibri" w:eastAsia="Calibri" w:hAnsi="Calibri" w:cs="Times New Roman"/>
                <w:sz w:val="20"/>
                <w:szCs w:val="20"/>
                <w:vertAlign w:val="superscript"/>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NIE DOTYCZY</w:t>
            </w:r>
            <w:r w:rsidR="00363D17">
              <w:rPr>
                <w:rFonts w:ascii="Calibri" w:eastAsia="Calibri" w:hAnsi="Calibri" w:cs="Times New Roman"/>
                <w:sz w:val="20"/>
                <w:szCs w:val="20"/>
                <w:vertAlign w:val="superscript"/>
              </w:rPr>
              <w:t>**</w:t>
            </w:r>
          </w:p>
        </w:tc>
      </w:tr>
      <w:tr w:rsidR="00A92BC8" w:rsidRPr="00A92BC8" w14:paraId="729CEF6F" w14:textId="77777777" w:rsidTr="00A92BC8">
        <w:trPr>
          <w:trHeight w:val="567"/>
        </w:trPr>
        <w:tc>
          <w:tcPr>
            <w:tcW w:w="10065" w:type="dxa"/>
            <w:gridSpan w:val="4"/>
            <w:tcBorders>
              <w:top w:val="single" w:sz="4" w:space="0" w:color="auto"/>
            </w:tcBorders>
            <w:shd w:val="clear" w:color="auto" w:fill="auto"/>
            <w:vAlign w:val="center"/>
          </w:tcPr>
          <w:p w14:paraId="0B252710" w14:textId="77777777" w:rsidR="00A92BC8" w:rsidRPr="00A92BC8" w:rsidRDefault="00A92BC8" w:rsidP="00A92BC8">
            <w:pPr>
              <w:spacing w:after="0" w:line="240" w:lineRule="auto"/>
              <w:jc w:val="both"/>
              <w:rPr>
                <w:rFonts w:ascii="Calibri" w:eastAsia="Calibri" w:hAnsi="Calibri" w:cs="Times New Roman"/>
                <w:sz w:val="20"/>
                <w:szCs w:val="20"/>
              </w:rPr>
            </w:pPr>
            <w:r w:rsidRPr="00A92BC8">
              <w:rPr>
                <w:rFonts w:ascii="Calibri" w:eastAsia="Calibri" w:hAnsi="Calibri" w:cs="Times New Roman"/>
                <w:b/>
                <w:sz w:val="20"/>
                <w:szCs w:val="20"/>
              </w:rPr>
              <w:t xml:space="preserve">UZASADNIENIE </w:t>
            </w:r>
            <w:r w:rsidRPr="00A92BC8">
              <w:rPr>
                <w:rFonts w:ascii="Calibri" w:eastAsia="Calibri" w:hAnsi="Calibri" w:cs="Times New Roman"/>
                <w:sz w:val="20"/>
                <w:szCs w:val="20"/>
              </w:rPr>
              <w:t>(należy uzupełnić, jeśli powyżej wskazano „TAK” lub „,NIE – SKIEROWAĆ WNIOSEK DO POPRAWY LUB UZUPEŁNIENIA”):</w:t>
            </w:r>
          </w:p>
          <w:p w14:paraId="2B58395A" w14:textId="77777777" w:rsidR="00A92BC8" w:rsidRPr="00A92BC8" w:rsidRDefault="00A92BC8" w:rsidP="00A92BC8">
            <w:pPr>
              <w:spacing w:after="0" w:line="240" w:lineRule="auto"/>
              <w:jc w:val="both"/>
              <w:rPr>
                <w:rFonts w:ascii="Calibri" w:eastAsia="Calibri" w:hAnsi="Calibri" w:cs="Times New Roman"/>
                <w:sz w:val="20"/>
                <w:szCs w:val="20"/>
              </w:rPr>
            </w:pPr>
          </w:p>
        </w:tc>
      </w:tr>
      <w:tr w:rsidR="00A92BC8" w:rsidRPr="00A92BC8" w14:paraId="5D65E11C" w14:textId="77777777" w:rsidTr="00A92BC8">
        <w:trPr>
          <w:trHeight w:val="567"/>
        </w:trPr>
        <w:tc>
          <w:tcPr>
            <w:tcW w:w="567" w:type="dxa"/>
            <w:vMerge w:val="restart"/>
            <w:tcBorders>
              <w:top w:val="single" w:sz="4" w:space="0" w:color="auto"/>
            </w:tcBorders>
            <w:shd w:val="clear" w:color="auto" w:fill="D9D9D9"/>
            <w:vAlign w:val="center"/>
          </w:tcPr>
          <w:p w14:paraId="099A68F1" w14:textId="77777777" w:rsidR="00A92BC8" w:rsidRPr="00A92BC8" w:rsidRDefault="00A92BC8" w:rsidP="00A92BC8">
            <w:pPr>
              <w:spacing w:after="0" w:line="240" w:lineRule="auto"/>
              <w:ind w:left="34"/>
              <w:jc w:val="both"/>
              <w:rPr>
                <w:rFonts w:ascii="Calibri" w:eastAsia="Calibri" w:hAnsi="Calibri" w:cs="Times New Roman"/>
                <w:b/>
                <w:sz w:val="20"/>
                <w:szCs w:val="20"/>
              </w:rPr>
            </w:pPr>
            <w:r w:rsidRPr="00A92BC8">
              <w:rPr>
                <w:rFonts w:ascii="Calibri" w:eastAsia="Calibri" w:hAnsi="Calibri" w:cs="Times New Roman"/>
                <w:b/>
                <w:sz w:val="20"/>
                <w:szCs w:val="20"/>
              </w:rPr>
              <w:t>2.</w:t>
            </w:r>
          </w:p>
        </w:tc>
        <w:tc>
          <w:tcPr>
            <w:tcW w:w="9498" w:type="dxa"/>
            <w:gridSpan w:val="3"/>
            <w:tcBorders>
              <w:top w:val="single" w:sz="4" w:space="0" w:color="auto"/>
            </w:tcBorders>
            <w:shd w:val="clear" w:color="auto" w:fill="D9D9D9"/>
            <w:vAlign w:val="center"/>
          </w:tcPr>
          <w:p w14:paraId="03B8A385" w14:textId="77777777" w:rsidR="00A92BC8" w:rsidRPr="00A92BC8" w:rsidRDefault="00363D17" w:rsidP="004E5E9F">
            <w:pPr>
              <w:tabs>
                <w:tab w:val="left" w:pos="336"/>
              </w:tabs>
              <w:spacing w:after="0" w:line="240" w:lineRule="auto"/>
              <w:contextualSpacing/>
              <w:jc w:val="both"/>
              <w:rPr>
                <w:rFonts w:ascii="Times New Roman" w:eastAsia="Times New Roman" w:hAnsi="Times New Roman" w:cs="Calibri"/>
                <w:sz w:val="20"/>
                <w:szCs w:val="20"/>
                <w:lang w:eastAsia="ar-SA"/>
              </w:rPr>
            </w:pPr>
            <w:r w:rsidRPr="00363D17">
              <w:rPr>
                <w:rFonts w:ascii="Calibri" w:eastAsia="Calibri" w:hAnsi="Calibri" w:cs="Calibri"/>
                <w:bCs/>
                <w:i/>
                <w:sz w:val="20"/>
                <w:szCs w:val="20"/>
              </w:rPr>
              <w:t>Treść kryterium</w:t>
            </w:r>
            <w:r>
              <w:rPr>
                <w:rFonts w:ascii="Calibri" w:eastAsia="Times New Roman" w:hAnsi="Calibri" w:cs="Calibri"/>
                <w:sz w:val="20"/>
                <w:szCs w:val="20"/>
                <w:vertAlign w:val="superscript"/>
                <w:lang w:eastAsia="ar-SA"/>
              </w:rPr>
              <w:t>*</w:t>
            </w:r>
          </w:p>
        </w:tc>
      </w:tr>
      <w:tr w:rsidR="00A92BC8" w:rsidRPr="00A92BC8" w14:paraId="692BBF8D" w14:textId="77777777" w:rsidTr="00A92BC8">
        <w:trPr>
          <w:trHeight w:val="567"/>
        </w:trPr>
        <w:tc>
          <w:tcPr>
            <w:tcW w:w="567" w:type="dxa"/>
            <w:vMerge/>
            <w:shd w:val="clear" w:color="auto" w:fill="D9D9D9"/>
            <w:vAlign w:val="center"/>
          </w:tcPr>
          <w:p w14:paraId="2879C711" w14:textId="77777777" w:rsidR="00A92BC8" w:rsidRPr="00A92BC8" w:rsidRDefault="00A92BC8" w:rsidP="00A92BC8">
            <w:pPr>
              <w:spacing w:after="0" w:line="240" w:lineRule="auto"/>
              <w:ind w:left="34"/>
              <w:rPr>
                <w:rFonts w:ascii="Calibri" w:eastAsia="Calibri" w:hAnsi="Calibri" w:cs="Times New Roman"/>
                <w:b/>
                <w:color w:val="FF0000"/>
                <w:sz w:val="20"/>
                <w:szCs w:val="20"/>
              </w:rPr>
            </w:pPr>
          </w:p>
        </w:tc>
        <w:tc>
          <w:tcPr>
            <w:tcW w:w="1702" w:type="dxa"/>
            <w:tcBorders>
              <w:top w:val="single" w:sz="4" w:space="0" w:color="auto"/>
            </w:tcBorders>
            <w:shd w:val="clear" w:color="auto" w:fill="auto"/>
            <w:vAlign w:val="center"/>
          </w:tcPr>
          <w:p w14:paraId="62D68D1F" w14:textId="77777777" w:rsidR="00A92BC8" w:rsidRPr="004E5E9F" w:rsidRDefault="00A92BC8" w:rsidP="00A92BC8">
            <w:pPr>
              <w:spacing w:after="0" w:line="240" w:lineRule="auto"/>
              <w:jc w:val="both"/>
              <w:rPr>
                <w:rFonts w:ascii="Calibri" w:eastAsia="Calibri" w:hAnsi="Calibri" w:cs="Times New Roman"/>
                <w:sz w:val="20"/>
                <w:szCs w:val="20"/>
                <w:vertAlign w:val="superscript"/>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TAK</w:t>
            </w:r>
            <w:r w:rsidR="00363D17">
              <w:rPr>
                <w:rFonts w:ascii="Calibri" w:eastAsia="Calibri" w:hAnsi="Calibri" w:cs="Times New Roman"/>
                <w:sz w:val="20"/>
                <w:szCs w:val="20"/>
                <w:vertAlign w:val="superscript"/>
              </w:rPr>
              <w:t>**</w:t>
            </w:r>
          </w:p>
        </w:tc>
        <w:tc>
          <w:tcPr>
            <w:tcW w:w="5954" w:type="dxa"/>
            <w:tcBorders>
              <w:top w:val="single" w:sz="4" w:space="0" w:color="auto"/>
            </w:tcBorders>
            <w:shd w:val="clear" w:color="auto" w:fill="auto"/>
            <w:vAlign w:val="center"/>
          </w:tcPr>
          <w:p w14:paraId="5BF0D612" w14:textId="77777777" w:rsidR="00A92BC8" w:rsidRPr="004E5E9F" w:rsidRDefault="00A92BC8" w:rsidP="00A92BC8">
            <w:pPr>
              <w:spacing w:after="0" w:line="240" w:lineRule="auto"/>
              <w:jc w:val="both"/>
              <w:rPr>
                <w:rFonts w:ascii="Calibri" w:eastAsia="Calibri" w:hAnsi="Calibri" w:cs="Times New Roman"/>
                <w:sz w:val="20"/>
                <w:szCs w:val="20"/>
                <w:vertAlign w:val="superscript"/>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NIE – SKIEROWAĆ WNIOSEK DO POPRAWY LUB UZUPEŁNIENIA</w:t>
            </w:r>
            <w:r w:rsidR="00363D17">
              <w:rPr>
                <w:rFonts w:ascii="Calibri" w:eastAsia="Calibri" w:hAnsi="Calibri" w:cs="Times New Roman"/>
                <w:sz w:val="20"/>
                <w:szCs w:val="20"/>
                <w:vertAlign w:val="superscript"/>
              </w:rPr>
              <w:t>**</w:t>
            </w:r>
          </w:p>
        </w:tc>
        <w:tc>
          <w:tcPr>
            <w:tcW w:w="1842" w:type="dxa"/>
            <w:tcBorders>
              <w:top w:val="single" w:sz="4" w:space="0" w:color="auto"/>
            </w:tcBorders>
            <w:shd w:val="clear" w:color="auto" w:fill="auto"/>
            <w:vAlign w:val="center"/>
          </w:tcPr>
          <w:p w14:paraId="41515B63" w14:textId="77777777" w:rsidR="00A92BC8" w:rsidRPr="004E5E9F" w:rsidRDefault="00A92BC8" w:rsidP="00A92BC8">
            <w:pPr>
              <w:spacing w:after="0" w:line="240" w:lineRule="auto"/>
              <w:jc w:val="both"/>
              <w:rPr>
                <w:rFonts w:ascii="Calibri" w:eastAsia="Calibri" w:hAnsi="Calibri" w:cs="Times New Roman"/>
                <w:sz w:val="20"/>
                <w:szCs w:val="20"/>
                <w:vertAlign w:val="superscript"/>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NIE DOTYCZY</w:t>
            </w:r>
            <w:r w:rsidR="00363D17">
              <w:rPr>
                <w:rFonts w:ascii="Calibri" w:eastAsia="Calibri" w:hAnsi="Calibri" w:cs="Times New Roman"/>
                <w:sz w:val="20"/>
                <w:szCs w:val="20"/>
                <w:vertAlign w:val="superscript"/>
              </w:rPr>
              <w:t>**</w:t>
            </w:r>
          </w:p>
        </w:tc>
      </w:tr>
      <w:tr w:rsidR="00A92BC8" w:rsidRPr="00A92BC8" w14:paraId="1DDE07A7" w14:textId="77777777" w:rsidTr="00A92BC8">
        <w:trPr>
          <w:trHeight w:val="567"/>
        </w:trPr>
        <w:tc>
          <w:tcPr>
            <w:tcW w:w="10065" w:type="dxa"/>
            <w:gridSpan w:val="4"/>
            <w:shd w:val="clear" w:color="auto" w:fill="auto"/>
            <w:vAlign w:val="center"/>
          </w:tcPr>
          <w:p w14:paraId="4E607537" w14:textId="77777777" w:rsidR="00A92BC8" w:rsidRPr="00A92BC8" w:rsidRDefault="00A92BC8" w:rsidP="00A92BC8">
            <w:pPr>
              <w:spacing w:after="0" w:line="240" w:lineRule="auto"/>
              <w:jc w:val="both"/>
              <w:rPr>
                <w:rFonts w:ascii="Calibri" w:eastAsia="Calibri" w:hAnsi="Calibri" w:cs="Times New Roman"/>
                <w:sz w:val="20"/>
                <w:szCs w:val="20"/>
              </w:rPr>
            </w:pPr>
            <w:r w:rsidRPr="00A92BC8">
              <w:rPr>
                <w:rFonts w:ascii="Calibri" w:eastAsia="Calibri" w:hAnsi="Calibri" w:cs="Times New Roman"/>
                <w:b/>
                <w:sz w:val="20"/>
                <w:szCs w:val="20"/>
              </w:rPr>
              <w:t xml:space="preserve">UZASADNIENIE </w:t>
            </w:r>
            <w:r w:rsidRPr="00A92BC8">
              <w:rPr>
                <w:rFonts w:ascii="Calibri" w:eastAsia="Calibri" w:hAnsi="Calibri" w:cs="Times New Roman"/>
                <w:sz w:val="20"/>
                <w:szCs w:val="20"/>
              </w:rPr>
              <w:t>(należy uzupełnić, jeśli powyżej wskazano „TAK” lub „,NIE – SKIEROWAĆ WNIOSEK DO POPRAWY LUB UZUPEŁNIENIA”):</w:t>
            </w:r>
          </w:p>
          <w:p w14:paraId="657D9585" w14:textId="77777777" w:rsidR="00A92BC8" w:rsidRPr="00A92BC8" w:rsidRDefault="00A92BC8" w:rsidP="00A92BC8">
            <w:pPr>
              <w:spacing w:after="0" w:line="240" w:lineRule="auto"/>
              <w:jc w:val="both"/>
              <w:rPr>
                <w:rFonts w:ascii="Calibri" w:eastAsia="Calibri" w:hAnsi="Calibri" w:cs="Times New Roman"/>
                <w:color w:val="FF0000"/>
                <w:sz w:val="20"/>
                <w:szCs w:val="20"/>
              </w:rPr>
            </w:pPr>
          </w:p>
        </w:tc>
      </w:tr>
      <w:tr w:rsidR="00A92BC8" w:rsidRPr="00A92BC8" w14:paraId="13F58BE9" w14:textId="77777777" w:rsidTr="00A92BC8">
        <w:trPr>
          <w:trHeight w:val="567"/>
        </w:trPr>
        <w:tc>
          <w:tcPr>
            <w:tcW w:w="567" w:type="dxa"/>
            <w:tcBorders>
              <w:top w:val="single" w:sz="4" w:space="0" w:color="auto"/>
            </w:tcBorders>
            <w:shd w:val="clear" w:color="auto" w:fill="D9D9D9"/>
            <w:vAlign w:val="center"/>
          </w:tcPr>
          <w:p w14:paraId="69D86091" w14:textId="77777777" w:rsidR="00A92BC8" w:rsidRPr="00A92BC8" w:rsidRDefault="002365AA" w:rsidP="00A92BC8">
            <w:pPr>
              <w:spacing w:after="0" w:line="240" w:lineRule="auto"/>
              <w:ind w:left="34"/>
              <w:rPr>
                <w:rFonts w:ascii="Calibri" w:eastAsia="Calibri" w:hAnsi="Calibri" w:cs="Times New Roman"/>
                <w:b/>
                <w:sz w:val="20"/>
                <w:szCs w:val="20"/>
              </w:rPr>
            </w:pPr>
            <w:r>
              <w:rPr>
                <w:rFonts w:ascii="Calibri" w:eastAsia="Calibri" w:hAnsi="Calibri" w:cs="Times New Roman"/>
                <w:b/>
                <w:sz w:val="20"/>
                <w:szCs w:val="20"/>
              </w:rPr>
              <w:t>n</w:t>
            </w:r>
            <w:r w:rsidR="00A92BC8" w:rsidRPr="00A92BC8">
              <w:rPr>
                <w:rFonts w:ascii="Calibri" w:eastAsia="Calibri" w:hAnsi="Calibri" w:cs="Times New Roman"/>
                <w:b/>
                <w:sz w:val="20"/>
                <w:szCs w:val="20"/>
              </w:rPr>
              <w:t>.</w:t>
            </w:r>
          </w:p>
        </w:tc>
        <w:tc>
          <w:tcPr>
            <w:tcW w:w="9498" w:type="dxa"/>
            <w:gridSpan w:val="3"/>
            <w:tcBorders>
              <w:top w:val="single" w:sz="4" w:space="0" w:color="auto"/>
            </w:tcBorders>
            <w:shd w:val="clear" w:color="auto" w:fill="D9D9D9"/>
            <w:vAlign w:val="center"/>
          </w:tcPr>
          <w:p w14:paraId="2CFD7EC8" w14:textId="77777777" w:rsidR="00A92BC8" w:rsidRPr="00A92BC8" w:rsidRDefault="002365AA" w:rsidP="004E5E9F">
            <w:pPr>
              <w:spacing w:after="0" w:line="240" w:lineRule="auto"/>
              <w:contextualSpacing/>
              <w:jc w:val="both"/>
              <w:rPr>
                <w:rFonts w:ascii="Calibri" w:eastAsia="Times New Roman" w:hAnsi="Calibri" w:cs="Arial"/>
                <w:color w:val="FF0000"/>
                <w:sz w:val="20"/>
                <w:szCs w:val="20"/>
                <w:lang w:eastAsia="ar-SA"/>
              </w:rPr>
            </w:pPr>
            <w:r w:rsidRPr="002365AA">
              <w:rPr>
                <w:rFonts w:ascii="Calibri" w:eastAsia="Calibri" w:hAnsi="Calibri" w:cs="Calibri"/>
                <w:bCs/>
                <w:i/>
                <w:sz w:val="20"/>
                <w:szCs w:val="20"/>
              </w:rPr>
              <w:t>Treść kryterium</w:t>
            </w:r>
            <w:r w:rsidRPr="002365AA">
              <w:rPr>
                <w:rFonts w:ascii="Calibri" w:eastAsia="Calibri" w:hAnsi="Calibri" w:cs="Calibri"/>
                <w:sz w:val="20"/>
                <w:szCs w:val="20"/>
                <w:vertAlign w:val="superscript"/>
              </w:rPr>
              <w:footnoteReference w:customMarkFollows="1" w:id="28"/>
              <w:t>*</w:t>
            </w:r>
          </w:p>
        </w:tc>
      </w:tr>
      <w:tr w:rsidR="00A92BC8" w:rsidRPr="00A92BC8" w14:paraId="15ED7E4D" w14:textId="77777777" w:rsidTr="00A92BC8">
        <w:trPr>
          <w:trHeight w:val="567"/>
        </w:trPr>
        <w:tc>
          <w:tcPr>
            <w:tcW w:w="567" w:type="dxa"/>
            <w:shd w:val="clear" w:color="auto" w:fill="D9D9D9"/>
            <w:vAlign w:val="center"/>
          </w:tcPr>
          <w:p w14:paraId="4E052789" w14:textId="77777777" w:rsidR="00A92BC8" w:rsidRPr="00A92BC8" w:rsidRDefault="00A92BC8" w:rsidP="00A92BC8">
            <w:pPr>
              <w:spacing w:after="0" w:line="240" w:lineRule="auto"/>
              <w:ind w:left="34"/>
              <w:rPr>
                <w:rFonts w:ascii="Calibri" w:eastAsia="Calibri" w:hAnsi="Calibri" w:cs="Times New Roman"/>
                <w:b/>
                <w:color w:val="FF0000"/>
                <w:sz w:val="20"/>
                <w:szCs w:val="20"/>
              </w:rPr>
            </w:pPr>
          </w:p>
        </w:tc>
        <w:tc>
          <w:tcPr>
            <w:tcW w:w="1702" w:type="dxa"/>
            <w:tcBorders>
              <w:top w:val="single" w:sz="4" w:space="0" w:color="auto"/>
            </w:tcBorders>
            <w:shd w:val="clear" w:color="auto" w:fill="auto"/>
            <w:vAlign w:val="center"/>
          </w:tcPr>
          <w:p w14:paraId="36CA8DF5" w14:textId="77777777" w:rsidR="00A92BC8" w:rsidRPr="00A92BC8" w:rsidRDefault="00A92BC8" w:rsidP="00A92BC8">
            <w:pPr>
              <w:spacing w:after="0" w:line="240" w:lineRule="auto"/>
              <w:jc w:val="both"/>
              <w:rPr>
                <w:rFonts w:ascii="Calibri" w:eastAsia="Calibri" w:hAnsi="Calibri" w:cs="Times New Roman"/>
                <w:sz w:val="20"/>
                <w:szCs w:val="20"/>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w:t>
            </w:r>
            <w:r w:rsidR="002365AA" w:rsidRPr="002365AA">
              <w:rPr>
                <w:rFonts w:ascii="Calibri" w:eastAsia="Calibri" w:hAnsi="Calibri" w:cs="Times New Roman"/>
                <w:sz w:val="20"/>
                <w:szCs w:val="20"/>
              </w:rPr>
              <w:t>TAK</w:t>
            </w:r>
            <w:r w:rsidR="002365AA" w:rsidRPr="002365AA">
              <w:rPr>
                <w:rFonts w:ascii="Calibri" w:eastAsia="Calibri" w:hAnsi="Calibri" w:cs="Times New Roman"/>
                <w:sz w:val="20"/>
                <w:szCs w:val="20"/>
                <w:vertAlign w:val="superscript"/>
              </w:rPr>
              <w:footnoteReference w:customMarkFollows="1" w:id="29"/>
              <w:t>**</w:t>
            </w:r>
          </w:p>
        </w:tc>
        <w:tc>
          <w:tcPr>
            <w:tcW w:w="5954" w:type="dxa"/>
            <w:tcBorders>
              <w:top w:val="single" w:sz="4" w:space="0" w:color="auto"/>
            </w:tcBorders>
            <w:shd w:val="clear" w:color="auto" w:fill="auto"/>
            <w:vAlign w:val="center"/>
          </w:tcPr>
          <w:p w14:paraId="13B4CC05" w14:textId="77777777" w:rsidR="00A92BC8" w:rsidRPr="004E5E9F" w:rsidRDefault="00A92BC8" w:rsidP="00A92BC8">
            <w:pPr>
              <w:spacing w:after="0" w:line="240" w:lineRule="auto"/>
              <w:jc w:val="both"/>
              <w:rPr>
                <w:rFonts w:ascii="Calibri" w:eastAsia="Calibri" w:hAnsi="Calibri" w:cs="Times New Roman"/>
                <w:sz w:val="20"/>
                <w:szCs w:val="20"/>
                <w:vertAlign w:val="superscript"/>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NIE – SKIEROWAĆ WNIOSEK DO POPRAWY LUB UZUPEŁNIENIA</w:t>
            </w:r>
            <w:r w:rsidR="002365AA">
              <w:rPr>
                <w:rFonts w:ascii="Calibri" w:eastAsia="Calibri" w:hAnsi="Calibri" w:cs="Times New Roman"/>
                <w:sz w:val="20"/>
                <w:szCs w:val="20"/>
                <w:vertAlign w:val="superscript"/>
              </w:rPr>
              <w:t>**</w:t>
            </w:r>
          </w:p>
        </w:tc>
        <w:tc>
          <w:tcPr>
            <w:tcW w:w="1842" w:type="dxa"/>
            <w:tcBorders>
              <w:top w:val="single" w:sz="4" w:space="0" w:color="auto"/>
            </w:tcBorders>
            <w:shd w:val="clear" w:color="auto" w:fill="auto"/>
            <w:vAlign w:val="center"/>
          </w:tcPr>
          <w:p w14:paraId="1A039165" w14:textId="77777777" w:rsidR="00A92BC8" w:rsidRPr="00A92BC8" w:rsidRDefault="00A92BC8" w:rsidP="00A92BC8">
            <w:pPr>
              <w:spacing w:after="0" w:line="240" w:lineRule="auto"/>
              <w:jc w:val="both"/>
              <w:rPr>
                <w:rFonts w:ascii="Calibri" w:eastAsia="Calibri" w:hAnsi="Calibri" w:cs="Times New Roman"/>
                <w:sz w:val="20"/>
                <w:szCs w:val="20"/>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NIE DOTYCZY</w:t>
            </w:r>
            <w:r w:rsidR="002365AA">
              <w:rPr>
                <w:rFonts w:ascii="Calibri" w:eastAsia="Calibri" w:hAnsi="Calibri" w:cs="Times New Roman"/>
                <w:sz w:val="20"/>
                <w:szCs w:val="20"/>
                <w:vertAlign w:val="superscript"/>
              </w:rPr>
              <w:t>**</w:t>
            </w:r>
            <w:r w:rsidRPr="00A92BC8" w:rsidDel="00DD687E">
              <w:rPr>
                <w:rFonts w:ascii="Calibri" w:eastAsia="Calibri" w:hAnsi="Calibri" w:cs="Times New Roman"/>
                <w:sz w:val="20"/>
                <w:szCs w:val="20"/>
              </w:rPr>
              <w:t xml:space="preserve"> </w:t>
            </w:r>
          </w:p>
        </w:tc>
      </w:tr>
      <w:tr w:rsidR="00A92BC8" w:rsidRPr="00A92BC8" w14:paraId="1C5B0643" w14:textId="77777777" w:rsidTr="00A92BC8">
        <w:trPr>
          <w:trHeight w:val="567"/>
        </w:trPr>
        <w:tc>
          <w:tcPr>
            <w:tcW w:w="10065" w:type="dxa"/>
            <w:gridSpan w:val="4"/>
            <w:shd w:val="clear" w:color="auto" w:fill="auto"/>
            <w:vAlign w:val="center"/>
          </w:tcPr>
          <w:p w14:paraId="531302B3" w14:textId="77777777" w:rsidR="00A92BC8" w:rsidRPr="00A92BC8" w:rsidRDefault="00A92BC8" w:rsidP="00A92BC8">
            <w:pPr>
              <w:spacing w:after="0" w:line="240" w:lineRule="auto"/>
              <w:jc w:val="both"/>
              <w:rPr>
                <w:rFonts w:ascii="Calibri" w:eastAsia="Calibri" w:hAnsi="Calibri" w:cs="Times New Roman"/>
                <w:sz w:val="20"/>
                <w:szCs w:val="20"/>
              </w:rPr>
            </w:pPr>
            <w:r w:rsidRPr="00A92BC8">
              <w:rPr>
                <w:rFonts w:ascii="Calibri" w:eastAsia="Calibri" w:hAnsi="Calibri" w:cs="Times New Roman"/>
                <w:b/>
                <w:sz w:val="20"/>
                <w:szCs w:val="20"/>
              </w:rPr>
              <w:t xml:space="preserve">UZASADNIENIE </w:t>
            </w:r>
            <w:r w:rsidRPr="00A92BC8">
              <w:rPr>
                <w:rFonts w:ascii="Calibri" w:eastAsia="Calibri" w:hAnsi="Calibri" w:cs="Times New Roman"/>
                <w:sz w:val="20"/>
                <w:szCs w:val="20"/>
              </w:rPr>
              <w:t>(należy uzupełnić, jeśli powyżej wskazano „TAK” lub „,NIE – SKIEROWAĆ WNIOSEK DO POPRAWY LUB UZUPEŁNIENIA”):</w:t>
            </w:r>
          </w:p>
          <w:p w14:paraId="1B5B65BF" w14:textId="77777777" w:rsidR="00A92BC8" w:rsidRPr="00A92BC8" w:rsidRDefault="00A92BC8" w:rsidP="00A92BC8">
            <w:pPr>
              <w:spacing w:after="0" w:line="240" w:lineRule="auto"/>
              <w:jc w:val="both"/>
              <w:rPr>
                <w:rFonts w:ascii="Calibri" w:eastAsia="Calibri" w:hAnsi="Calibri" w:cs="Times New Roman"/>
                <w:color w:val="FF0000"/>
                <w:sz w:val="20"/>
                <w:szCs w:val="20"/>
              </w:rPr>
            </w:pPr>
          </w:p>
        </w:tc>
      </w:tr>
    </w:tbl>
    <w:p w14:paraId="6B0C02D1" w14:textId="77777777" w:rsidR="00EC7342" w:rsidRDefault="00EC7342" w:rsidP="00B05F5C">
      <w:pPr>
        <w:spacing w:before="120" w:after="120" w:line="240" w:lineRule="auto"/>
        <w:rPr>
          <w:rFonts w:asciiTheme="majorHAnsi" w:hAnsiTheme="majorHAnsi"/>
          <w:b/>
          <w:sz w:val="24"/>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2"/>
        <w:gridCol w:w="5954"/>
      </w:tblGrid>
      <w:tr w:rsidR="00A92BC8" w:rsidRPr="00A92BC8" w14:paraId="5B6E2CCD" w14:textId="77777777" w:rsidTr="00A92BC8">
        <w:trPr>
          <w:trHeight w:val="454"/>
        </w:trPr>
        <w:tc>
          <w:tcPr>
            <w:tcW w:w="568" w:type="dxa"/>
            <w:tcBorders>
              <w:top w:val="single" w:sz="4" w:space="0" w:color="auto"/>
            </w:tcBorders>
            <w:shd w:val="clear" w:color="auto" w:fill="D9D9D9"/>
            <w:vAlign w:val="center"/>
          </w:tcPr>
          <w:p w14:paraId="46D4FAE5" w14:textId="77777777" w:rsidR="00A92BC8" w:rsidRPr="00A92BC8" w:rsidRDefault="00A92BC8" w:rsidP="00A92BC8">
            <w:pPr>
              <w:spacing w:after="0" w:line="240" w:lineRule="auto"/>
              <w:ind w:left="34"/>
              <w:jc w:val="both"/>
              <w:rPr>
                <w:rFonts w:ascii="Calibri" w:eastAsia="Calibri" w:hAnsi="Calibri" w:cs="Times New Roman"/>
                <w:b/>
                <w:sz w:val="20"/>
                <w:szCs w:val="20"/>
              </w:rPr>
            </w:pPr>
            <w:r w:rsidRPr="00A92BC8">
              <w:rPr>
                <w:rFonts w:ascii="Calibri" w:eastAsia="Calibri" w:hAnsi="Calibri" w:cs="Times New Roman"/>
                <w:b/>
                <w:sz w:val="20"/>
                <w:szCs w:val="20"/>
              </w:rPr>
              <w:t>D</w:t>
            </w:r>
          </w:p>
        </w:tc>
        <w:tc>
          <w:tcPr>
            <w:tcW w:w="9356" w:type="dxa"/>
            <w:gridSpan w:val="2"/>
            <w:tcBorders>
              <w:top w:val="single" w:sz="4" w:space="0" w:color="auto"/>
            </w:tcBorders>
            <w:shd w:val="clear" w:color="auto" w:fill="D9D9D9"/>
            <w:vAlign w:val="center"/>
          </w:tcPr>
          <w:p w14:paraId="73A9FD7A" w14:textId="77777777" w:rsidR="00A92BC8" w:rsidRPr="00A92BC8" w:rsidRDefault="00A92BC8" w:rsidP="00A92BC8">
            <w:pPr>
              <w:spacing w:after="0" w:line="240" w:lineRule="auto"/>
              <w:ind w:left="34"/>
              <w:jc w:val="both"/>
              <w:rPr>
                <w:rFonts w:ascii="Calibri" w:eastAsia="Calibri" w:hAnsi="Calibri" w:cs="Times New Roman"/>
                <w:b/>
                <w:sz w:val="20"/>
                <w:szCs w:val="20"/>
              </w:rPr>
            </w:pPr>
            <w:r w:rsidRPr="00A92BC8">
              <w:rPr>
                <w:rFonts w:ascii="Calibri" w:eastAsia="Calibri" w:hAnsi="Calibri" w:cs="Times New Roman"/>
                <w:b/>
                <w:sz w:val="20"/>
                <w:szCs w:val="20"/>
              </w:rPr>
              <w:t>Czy projekt spełnia wszystkie kryteria formalne, kryteria dopuszczające ogólne, kryteria dopuszczające szczególne i kryteria merytoryczne, i tym samym może zostać przyjęty do realizacji?</w:t>
            </w:r>
          </w:p>
        </w:tc>
      </w:tr>
      <w:tr w:rsidR="00A92BC8" w:rsidRPr="00A92BC8" w14:paraId="7FAF2671" w14:textId="77777777" w:rsidTr="00A92BC8">
        <w:trPr>
          <w:trHeight w:val="454"/>
        </w:trPr>
        <w:tc>
          <w:tcPr>
            <w:tcW w:w="3970" w:type="dxa"/>
            <w:gridSpan w:val="2"/>
            <w:tcBorders>
              <w:top w:val="single" w:sz="4" w:space="0" w:color="auto"/>
            </w:tcBorders>
            <w:shd w:val="clear" w:color="auto" w:fill="FFFFFF"/>
            <w:vAlign w:val="center"/>
          </w:tcPr>
          <w:p w14:paraId="2CB99B80" w14:textId="77777777" w:rsidR="00A92BC8" w:rsidRPr="00A92BC8" w:rsidRDefault="00A92BC8" w:rsidP="00A92BC8">
            <w:pPr>
              <w:spacing w:after="0" w:line="240" w:lineRule="auto"/>
              <w:ind w:left="34" w:hanging="34"/>
              <w:jc w:val="both"/>
              <w:rPr>
                <w:rFonts w:ascii="Calibri" w:eastAsia="Calibri" w:hAnsi="Calibri" w:cs="Times New Roman"/>
                <w:bCs/>
                <w:sz w:val="20"/>
                <w:szCs w:val="20"/>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TAK </w:t>
            </w:r>
          </w:p>
        </w:tc>
        <w:tc>
          <w:tcPr>
            <w:tcW w:w="5954" w:type="dxa"/>
            <w:tcBorders>
              <w:top w:val="single" w:sz="4" w:space="0" w:color="auto"/>
            </w:tcBorders>
            <w:shd w:val="clear" w:color="auto" w:fill="auto"/>
            <w:vAlign w:val="center"/>
          </w:tcPr>
          <w:p w14:paraId="678F4DF9" w14:textId="77777777" w:rsidR="00A92BC8" w:rsidRPr="00A92BC8" w:rsidRDefault="00A92BC8" w:rsidP="00A92BC8">
            <w:pPr>
              <w:spacing w:after="0" w:line="240" w:lineRule="auto"/>
              <w:ind w:left="34" w:hanging="34"/>
              <w:jc w:val="both"/>
              <w:rPr>
                <w:rFonts w:ascii="Calibri" w:eastAsia="Calibri" w:hAnsi="Calibri" w:cs="Times New Roman"/>
                <w:bCs/>
                <w:sz w:val="20"/>
                <w:szCs w:val="20"/>
              </w:rPr>
            </w:pPr>
            <w:r w:rsidRPr="00A92BC8">
              <w:rPr>
                <w:rFonts w:ascii="Calibri" w:eastAsia="Calibri" w:hAnsi="Calibri" w:cs="Times New Roman"/>
                <w:sz w:val="20"/>
                <w:szCs w:val="20"/>
              </w:rPr>
              <w:fldChar w:fldCharType="begin">
                <w:ffData>
                  <w:name w:val=""/>
                  <w:enabled/>
                  <w:calcOnExit w:val="0"/>
                  <w:checkBox>
                    <w:size w:val="28"/>
                    <w:default w:val="0"/>
                  </w:checkBox>
                </w:ffData>
              </w:fldChar>
            </w:r>
            <w:r w:rsidRPr="00A92BC8">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A92BC8">
              <w:rPr>
                <w:rFonts w:ascii="Calibri" w:eastAsia="Calibri" w:hAnsi="Calibri" w:cs="Times New Roman"/>
                <w:sz w:val="20"/>
                <w:szCs w:val="20"/>
              </w:rPr>
              <w:fldChar w:fldCharType="end"/>
            </w:r>
            <w:r w:rsidRPr="00A92BC8">
              <w:rPr>
                <w:rFonts w:ascii="Calibri" w:eastAsia="Calibri" w:hAnsi="Calibri" w:cs="Times New Roman"/>
                <w:sz w:val="20"/>
                <w:szCs w:val="20"/>
              </w:rPr>
              <w:t xml:space="preserve"> NIE – SKIEROWAĆ WNIOSEK DO POPRAWY LUB UZUPEŁNIENIA</w:t>
            </w:r>
          </w:p>
        </w:tc>
      </w:tr>
      <w:tr w:rsidR="00A92BC8" w:rsidRPr="00A92BC8" w14:paraId="1B69E91E" w14:textId="77777777" w:rsidTr="00A92BC8">
        <w:trPr>
          <w:trHeight w:val="454"/>
        </w:trPr>
        <w:tc>
          <w:tcPr>
            <w:tcW w:w="9924" w:type="dxa"/>
            <w:gridSpan w:val="3"/>
            <w:tcBorders>
              <w:top w:val="single" w:sz="4" w:space="0" w:color="auto"/>
              <w:bottom w:val="single" w:sz="4" w:space="0" w:color="auto"/>
            </w:tcBorders>
            <w:shd w:val="clear" w:color="auto" w:fill="FFFFFF"/>
            <w:vAlign w:val="center"/>
          </w:tcPr>
          <w:p w14:paraId="7D62A6D9" w14:textId="77777777" w:rsidR="00A92BC8" w:rsidRPr="00A92BC8" w:rsidRDefault="00A92BC8" w:rsidP="00A92BC8">
            <w:pPr>
              <w:spacing w:after="0" w:line="240" w:lineRule="auto"/>
              <w:jc w:val="both"/>
              <w:rPr>
                <w:rFonts w:ascii="Calibri" w:eastAsia="Calibri" w:hAnsi="Calibri" w:cs="Times New Roman"/>
                <w:sz w:val="20"/>
                <w:szCs w:val="20"/>
              </w:rPr>
            </w:pPr>
            <w:r w:rsidRPr="00A92BC8">
              <w:rPr>
                <w:rFonts w:ascii="Calibri" w:eastAsia="Calibri" w:hAnsi="Calibri" w:cs="Times New Roman"/>
                <w:b/>
                <w:sz w:val="20"/>
                <w:szCs w:val="20"/>
              </w:rPr>
              <w:t xml:space="preserve">UZASADNIENIE </w:t>
            </w:r>
            <w:r w:rsidRPr="00A92BC8">
              <w:rPr>
                <w:rFonts w:ascii="Calibri" w:eastAsia="Calibri" w:hAnsi="Calibri" w:cs="Times New Roman"/>
                <w:sz w:val="20"/>
                <w:szCs w:val="20"/>
              </w:rPr>
              <w:t>(należy uzupełnić, jeśli powyżej wskazano „TAK” lub „,NIE – SKIEROWAĆ WNIOSEK DO POPRAWY LUB UZUPEŁNIENIA”):</w:t>
            </w:r>
          </w:p>
          <w:p w14:paraId="4CA7BEF4" w14:textId="77777777" w:rsidR="00A92BC8" w:rsidRPr="00A92BC8" w:rsidRDefault="00A92BC8" w:rsidP="00A92BC8">
            <w:pPr>
              <w:spacing w:after="0" w:line="240" w:lineRule="auto"/>
              <w:jc w:val="both"/>
              <w:rPr>
                <w:rFonts w:ascii="Calibri" w:eastAsia="Calibri" w:hAnsi="Calibri" w:cs="Times New Roman"/>
                <w:sz w:val="20"/>
                <w:szCs w:val="20"/>
              </w:rPr>
            </w:pPr>
          </w:p>
          <w:p w14:paraId="5A5574AD" w14:textId="77777777" w:rsidR="00A92BC8" w:rsidRPr="00A92BC8" w:rsidRDefault="00A92BC8" w:rsidP="00A92BC8">
            <w:pPr>
              <w:spacing w:after="0" w:line="240" w:lineRule="auto"/>
              <w:jc w:val="both"/>
              <w:rPr>
                <w:rFonts w:ascii="Calibri" w:eastAsia="Calibri" w:hAnsi="Calibri" w:cs="Times New Roman"/>
                <w:sz w:val="20"/>
                <w:szCs w:val="20"/>
              </w:rPr>
            </w:pPr>
          </w:p>
        </w:tc>
      </w:tr>
      <w:tr w:rsidR="00A92BC8" w:rsidRPr="00A92BC8" w14:paraId="28C38E76" w14:textId="77777777" w:rsidTr="00A92BC8">
        <w:trPr>
          <w:trHeight w:val="454"/>
        </w:trPr>
        <w:tc>
          <w:tcPr>
            <w:tcW w:w="9924" w:type="dxa"/>
            <w:gridSpan w:val="3"/>
            <w:tcBorders>
              <w:top w:val="single" w:sz="4" w:space="0" w:color="auto"/>
              <w:bottom w:val="single" w:sz="4" w:space="0" w:color="auto"/>
            </w:tcBorders>
            <w:shd w:val="clear" w:color="auto" w:fill="FFFFFF"/>
            <w:vAlign w:val="center"/>
          </w:tcPr>
          <w:p w14:paraId="4920D653" w14:textId="77777777" w:rsidR="00A92BC8" w:rsidRPr="00A92BC8" w:rsidRDefault="00A92BC8" w:rsidP="00A92BC8">
            <w:pPr>
              <w:spacing w:after="0" w:line="240" w:lineRule="auto"/>
              <w:jc w:val="both"/>
              <w:rPr>
                <w:rFonts w:ascii="Calibri" w:eastAsia="Calibri" w:hAnsi="Calibri" w:cs="Times New Roman"/>
                <w:sz w:val="24"/>
                <w:szCs w:val="24"/>
              </w:rPr>
            </w:pPr>
            <w:r w:rsidRPr="00A92BC8">
              <w:rPr>
                <w:rFonts w:ascii="Calibri" w:eastAsia="Calibri" w:hAnsi="Calibri" w:cs="Times New Roman"/>
                <w:sz w:val="24"/>
                <w:szCs w:val="24"/>
              </w:rPr>
              <w:t>Data i podpis osoby oceniającej:</w:t>
            </w:r>
          </w:p>
          <w:p w14:paraId="0BCB115C" w14:textId="77777777" w:rsidR="00A92BC8" w:rsidRPr="00A92BC8" w:rsidRDefault="00A92BC8" w:rsidP="00A92BC8">
            <w:pPr>
              <w:spacing w:after="0" w:line="240" w:lineRule="auto"/>
              <w:jc w:val="both"/>
              <w:rPr>
                <w:rFonts w:ascii="Calibri" w:eastAsia="Calibri" w:hAnsi="Calibri" w:cs="Times New Roman"/>
                <w:sz w:val="24"/>
                <w:szCs w:val="24"/>
              </w:rPr>
            </w:pPr>
          </w:p>
          <w:p w14:paraId="0865BCC9" w14:textId="77777777" w:rsidR="00A92BC8" w:rsidRPr="00A92BC8" w:rsidRDefault="00A92BC8" w:rsidP="00A92BC8">
            <w:pPr>
              <w:spacing w:after="0" w:line="240" w:lineRule="auto"/>
              <w:jc w:val="both"/>
              <w:rPr>
                <w:rFonts w:ascii="Calibri" w:eastAsia="Calibri" w:hAnsi="Calibri" w:cs="Times New Roman"/>
                <w:sz w:val="24"/>
                <w:szCs w:val="24"/>
              </w:rPr>
            </w:pPr>
          </w:p>
          <w:p w14:paraId="42080DA3" w14:textId="77777777" w:rsidR="00A92BC8" w:rsidRPr="00A92BC8" w:rsidRDefault="00A92BC8" w:rsidP="00A92BC8">
            <w:pPr>
              <w:spacing w:after="0" w:line="240" w:lineRule="auto"/>
              <w:jc w:val="both"/>
              <w:rPr>
                <w:rFonts w:ascii="Calibri" w:eastAsia="Calibri" w:hAnsi="Calibri" w:cs="Times New Roman"/>
                <w:sz w:val="24"/>
                <w:szCs w:val="24"/>
              </w:rPr>
            </w:pPr>
          </w:p>
          <w:p w14:paraId="49FFFCE8" w14:textId="77777777" w:rsidR="00A92BC8" w:rsidRPr="00A92BC8" w:rsidRDefault="00A92BC8" w:rsidP="00A92BC8">
            <w:pPr>
              <w:spacing w:after="0" w:line="240" w:lineRule="auto"/>
              <w:jc w:val="both"/>
              <w:rPr>
                <w:rFonts w:ascii="Calibri" w:eastAsia="Calibri" w:hAnsi="Calibri" w:cs="Times New Roman"/>
                <w:sz w:val="24"/>
                <w:szCs w:val="24"/>
              </w:rPr>
            </w:pPr>
          </w:p>
          <w:p w14:paraId="7C963030" w14:textId="77777777" w:rsidR="00A92BC8" w:rsidRPr="00A92BC8" w:rsidRDefault="00A92BC8" w:rsidP="00A92BC8">
            <w:pPr>
              <w:spacing w:after="0" w:line="240" w:lineRule="auto"/>
              <w:jc w:val="both"/>
              <w:rPr>
                <w:rFonts w:ascii="Calibri" w:eastAsia="Calibri" w:hAnsi="Calibri" w:cs="Times New Roman"/>
                <w:sz w:val="24"/>
                <w:szCs w:val="24"/>
              </w:rPr>
            </w:pPr>
          </w:p>
        </w:tc>
      </w:tr>
      <w:tr w:rsidR="00A92BC8" w:rsidRPr="00A92BC8" w14:paraId="4CB98680" w14:textId="77777777" w:rsidTr="00A92BC8">
        <w:trPr>
          <w:trHeight w:val="454"/>
        </w:trPr>
        <w:tc>
          <w:tcPr>
            <w:tcW w:w="9924" w:type="dxa"/>
            <w:gridSpan w:val="3"/>
            <w:tcBorders>
              <w:top w:val="single" w:sz="4" w:space="0" w:color="auto"/>
              <w:bottom w:val="single" w:sz="4" w:space="0" w:color="auto"/>
            </w:tcBorders>
            <w:shd w:val="clear" w:color="auto" w:fill="FFFFFF"/>
            <w:vAlign w:val="center"/>
          </w:tcPr>
          <w:p w14:paraId="713D036E" w14:textId="77777777" w:rsidR="00A92BC8" w:rsidRPr="00A92BC8" w:rsidRDefault="00A92BC8" w:rsidP="00A92BC8">
            <w:pPr>
              <w:spacing w:after="0" w:line="240" w:lineRule="auto"/>
              <w:jc w:val="both"/>
              <w:rPr>
                <w:rFonts w:ascii="Calibri" w:eastAsia="Calibri" w:hAnsi="Calibri" w:cs="Times New Roman"/>
                <w:b/>
                <w:sz w:val="24"/>
                <w:szCs w:val="24"/>
              </w:rPr>
            </w:pPr>
            <w:r w:rsidRPr="00A92BC8">
              <w:rPr>
                <w:rFonts w:ascii="Calibri" w:eastAsia="Calibri" w:hAnsi="Calibri" w:cs="Times New Roman"/>
                <w:b/>
                <w:sz w:val="24"/>
                <w:szCs w:val="24"/>
              </w:rPr>
              <w:t>Zatwierdzone przez:</w:t>
            </w:r>
          </w:p>
        </w:tc>
      </w:tr>
      <w:tr w:rsidR="00A92BC8" w:rsidRPr="00A92BC8" w14:paraId="7EB5CD07" w14:textId="77777777" w:rsidTr="00A92BC8">
        <w:trPr>
          <w:trHeight w:val="454"/>
        </w:trPr>
        <w:tc>
          <w:tcPr>
            <w:tcW w:w="9924" w:type="dxa"/>
            <w:gridSpan w:val="3"/>
            <w:tcBorders>
              <w:top w:val="single" w:sz="4" w:space="0" w:color="auto"/>
            </w:tcBorders>
            <w:shd w:val="clear" w:color="auto" w:fill="FFFFFF"/>
            <w:vAlign w:val="center"/>
          </w:tcPr>
          <w:p w14:paraId="0469B9F1" w14:textId="77777777" w:rsidR="00A92BC8" w:rsidRPr="00A92BC8" w:rsidRDefault="00A92BC8" w:rsidP="00A92BC8">
            <w:pPr>
              <w:spacing w:after="0" w:line="240" w:lineRule="auto"/>
              <w:jc w:val="both"/>
              <w:rPr>
                <w:rFonts w:ascii="Calibri" w:eastAsia="Calibri" w:hAnsi="Calibri" w:cs="Times New Roman"/>
                <w:sz w:val="24"/>
                <w:szCs w:val="24"/>
              </w:rPr>
            </w:pPr>
            <w:r w:rsidRPr="00A92BC8">
              <w:rPr>
                <w:rFonts w:ascii="Calibri" w:eastAsia="Calibri" w:hAnsi="Calibri" w:cs="Times New Roman"/>
                <w:sz w:val="24"/>
                <w:szCs w:val="24"/>
              </w:rPr>
              <w:t>Data i podpis przełożonego osoby oceniającej:</w:t>
            </w:r>
          </w:p>
          <w:p w14:paraId="670EF311" w14:textId="77777777" w:rsidR="00A92BC8" w:rsidRPr="00A92BC8" w:rsidRDefault="00A92BC8" w:rsidP="00A92BC8">
            <w:pPr>
              <w:spacing w:after="0" w:line="240" w:lineRule="auto"/>
              <w:jc w:val="both"/>
              <w:rPr>
                <w:rFonts w:ascii="Calibri" w:eastAsia="Calibri" w:hAnsi="Calibri" w:cs="Times New Roman"/>
                <w:sz w:val="24"/>
                <w:szCs w:val="24"/>
              </w:rPr>
            </w:pPr>
          </w:p>
          <w:p w14:paraId="438FCCEF" w14:textId="77777777" w:rsidR="00A92BC8" w:rsidRPr="00A92BC8" w:rsidRDefault="00A92BC8" w:rsidP="00A92BC8">
            <w:pPr>
              <w:spacing w:after="0" w:line="240" w:lineRule="auto"/>
              <w:jc w:val="both"/>
              <w:rPr>
                <w:rFonts w:ascii="Calibri" w:eastAsia="Calibri" w:hAnsi="Calibri" w:cs="Times New Roman"/>
                <w:b/>
                <w:sz w:val="20"/>
                <w:szCs w:val="20"/>
              </w:rPr>
            </w:pPr>
          </w:p>
        </w:tc>
      </w:tr>
    </w:tbl>
    <w:p w14:paraId="1F878E70" w14:textId="77777777" w:rsidR="00A92BC8" w:rsidRDefault="00A92BC8" w:rsidP="004E5E9F">
      <w:pPr>
        <w:spacing w:before="120" w:after="120" w:line="240" w:lineRule="auto"/>
        <w:rPr>
          <w:rFonts w:asciiTheme="majorHAnsi" w:hAnsiTheme="majorHAnsi"/>
          <w:b/>
          <w:sz w:val="24"/>
        </w:rPr>
      </w:pPr>
    </w:p>
    <w:p w14:paraId="2E703322" w14:textId="77777777" w:rsidR="00DF7AE1" w:rsidRPr="00E22E1A" w:rsidRDefault="000C6D3A" w:rsidP="00B05F5C">
      <w:pPr>
        <w:pStyle w:val="Nagwek2"/>
        <w:jc w:val="both"/>
        <w:rPr>
          <w:i/>
          <w:sz w:val="24"/>
        </w:rPr>
      </w:pPr>
      <w:bookmarkStart w:id="304" w:name="_Toc136956948"/>
      <w:r w:rsidRPr="00B05F5C">
        <w:rPr>
          <w:rFonts w:ascii="Times New Roman" w:hAnsi="Times New Roman"/>
          <w:noProof/>
          <w:color w:val="auto"/>
          <w:sz w:val="24"/>
          <w:szCs w:val="24"/>
          <w:lang w:eastAsia="pl-PL"/>
        </w:rPr>
        <w:drawing>
          <wp:anchor distT="0" distB="0" distL="114300" distR="114300" simplePos="0" relativeHeight="251728896" behindDoc="1" locked="0" layoutInCell="1" allowOverlap="1" wp14:anchorId="7754B5F4" wp14:editId="07D53E84">
            <wp:simplePos x="0" y="0"/>
            <wp:positionH relativeFrom="column">
              <wp:posOffset>-41275</wp:posOffset>
            </wp:positionH>
            <wp:positionV relativeFrom="paragraph">
              <wp:posOffset>500380</wp:posOffset>
            </wp:positionV>
            <wp:extent cx="6174105" cy="537845"/>
            <wp:effectExtent l="0" t="0" r="0" b="0"/>
            <wp:wrapTight wrapText="bothSides">
              <wp:wrapPolygon edited="0">
                <wp:start x="0" y="0"/>
                <wp:lineTo x="0" y="20656"/>
                <wp:lineTo x="21527" y="20656"/>
                <wp:lineTo x="21527" y="0"/>
                <wp:lineTo x="0" y="0"/>
              </wp:wrapPolygon>
            </wp:wrapTight>
            <wp:docPr id="419" name="Obraz 1" descr="Zestaw_logotypow_monochrom_GRAY_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estaw_logotypow_monochrom_GRAY_EF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pic:spPr>
                </pic:pic>
              </a:graphicData>
            </a:graphic>
            <wp14:sizeRelH relativeFrom="page">
              <wp14:pctWidth>0</wp14:pctWidth>
            </wp14:sizeRelH>
            <wp14:sizeRelV relativeFrom="page">
              <wp14:pctHeight>0</wp14:pctHeight>
            </wp14:sizeRelV>
          </wp:anchor>
        </w:drawing>
      </w:r>
      <w:r w:rsidR="00DF7AE1" w:rsidRPr="00B05F5C">
        <w:rPr>
          <w:color w:val="auto"/>
          <w:sz w:val="24"/>
        </w:rPr>
        <w:t xml:space="preserve">Załącznik nr </w:t>
      </w:r>
      <w:r w:rsidR="000E1473" w:rsidRPr="00B05F5C">
        <w:rPr>
          <w:color w:val="auto"/>
          <w:sz w:val="24"/>
        </w:rPr>
        <w:t>7</w:t>
      </w:r>
      <w:r w:rsidR="00DF7AE1" w:rsidRPr="00B05F5C">
        <w:rPr>
          <w:color w:val="auto"/>
          <w:sz w:val="24"/>
        </w:rPr>
        <w:t xml:space="preserve">. </w:t>
      </w:r>
      <w:r w:rsidR="00DF7AE1" w:rsidRPr="00B05F5C">
        <w:rPr>
          <w:i/>
          <w:color w:val="auto"/>
          <w:sz w:val="24"/>
        </w:rPr>
        <w:t>Wzór oświadczenia eksperta o bezstronności (nabór</w:t>
      </w:r>
      <w:r w:rsidR="00EC7342" w:rsidRPr="00B05F5C">
        <w:rPr>
          <w:i/>
          <w:color w:val="auto"/>
          <w:sz w:val="24"/>
        </w:rPr>
        <w:t xml:space="preserve"> </w:t>
      </w:r>
      <w:r w:rsidR="00DF7AE1" w:rsidRPr="00B05F5C">
        <w:rPr>
          <w:i/>
          <w:color w:val="auto"/>
          <w:sz w:val="24"/>
        </w:rPr>
        <w:t>pozakonkursowy)</w:t>
      </w:r>
      <w:bookmarkEnd w:id="304"/>
    </w:p>
    <w:tbl>
      <w:tblPr>
        <w:tblpPr w:leftFromText="141" w:rightFromText="141" w:bottomFromText="200" w:vertAnchor="page" w:horzAnchor="margin" w:tblpY="2221"/>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0"/>
      </w:tblGrid>
      <w:tr w:rsidR="00DF7AE1" w:rsidRPr="003709A6" w14:paraId="7672E5BF" w14:textId="77777777" w:rsidTr="00DF7AE1">
        <w:trPr>
          <w:trHeight w:val="11900"/>
        </w:trPr>
        <w:tc>
          <w:tcPr>
            <w:tcW w:w="9630" w:type="dxa"/>
            <w:tcBorders>
              <w:top w:val="single" w:sz="4" w:space="0" w:color="auto"/>
              <w:left w:val="single" w:sz="4" w:space="0" w:color="auto"/>
              <w:bottom w:val="single" w:sz="4" w:space="0" w:color="auto"/>
              <w:right w:val="single" w:sz="4" w:space="0" w:color="auto"/>
            </w:tcBorders>
          </w:tcPr>
          <w:p w14:paraId="21666E07" w14:textId="77777777" w:rsidR="00DF7AE1" w:rsidRDefault="00DF7AE1" w:rsidP="00DF7AE1">
            <w:pPr>
              <w:tabs>
                <w:tab w:val="left" w:pos="2156"/>
              </w:tabs>
              <w:autoSpaceDN w:val="0"/>
              <w:spacing w:after="0"/>
              <w:rPr>
                <w:rFonts w:ascii="Calibri" w:eastAsia="Times New Roman" w:hAnsi="Calibri" w:cs="Calibri"/>
                <w:b/>
                <w:bCs/>
                <w:szCs w:val="24"/>
              </w:rPr>
            </w:pPr>
          </w:p>
          <w:p w14:paraId="4FD43358" w14:textId="77777777" w:rsidR="00DF7AE1" w:rsidRPr="003709A6" w:rsidRDefault="00DF7AE1" w:rsidP="00211ADC">
            <w:pPr>
              <w:tabs>
                <w:tab w:val="left" w:pos="2156"/>
              </w:tabs>
              <w:autoSpaceDN w:val="0"/>
              <w:spacing w:before="240" w:after="120"/>
              <w:jc w:val="center"/>
              <w:rPr>
                <w:rFonts w:ascii="Calibri" w:eastAsia="Times New Roman" w:hAnsi="Calibri" w:cs="Calibri"/>
                <w:b/>
                <w:bCs/>
                <w:szCs w:val="24"/>
              </w:rPr>
            </w:pPr>
            <w:r w:rsidRPr="003709A6">
              <w:rPr>
                <w:rFonts w:ascii="Calibri" w:eastAsia="Times New Roman" w:hAnsi="Calibri" w:cs="Calibri"/>
                <w:b/>
                <w:bCs/>
                <w:szCs w:val="24"/>
              </w:rPr>
              <w:t xml:space="preserve">OŚWIADCZENIE </w:t>
            </w:r>
            <w:r>
              <w:rPr>
                <w:rFonts w:ascii="Calibri" w:eastAsia="Times New Roman" w:hAnsi="Calibri" w:cs="Calibri"/>
                <w:b/>
                <w:bCs/>
                <w:szCs w:val="24"/>
              </w:rPr>
              <w:t>EKSPERTA</w:t>
            </w:r>
            <w:r w:rsidRPr="003709A6">
              <w:rPr>
                <w:rFonts w:ascii="Calibri" w:eastAsia="Times New Roman" w:hAnsi="Calibri" w:cs="Calibri"/>
                <w:b/>
                <w:bCs/>
                <w:szCs w:val="24"/>
              </w:rPr>
              <w:t xml:space="preserve"> O BEZSTRONNOŚCI</w:t>
            </w:r>
          </w:p>
          <w:tbl>
            <w:tblPr>
              <w:tblW w:w="9599" w:type="dxa"/>
              <w:tblInd w:w="4" w:type="dxa"/>
              <w:tblLayout w:type="fixed"/>
              <w:tblCellMar>
                <w:left w:w="70" w:type="dxa"/>
                <w:right w:w="70" w:type="dxa"/>
              </w:tblCellMar>
              <w:tblLook w:val="04A0" w:firstRow="1" w:lastRow="0" w:firstColumn="1" w:lastColumn="0" w:noHBand="0" w:noVBand="1"/>
            </w:tblPr>
            <w:tblGrid>
              <w:gridCol w:w="3398"/>
              <w:gridCol w:w="6201"/>
            </w:tblGrid>
            <w:tr w:rsidR="00DF7AE1" w:rsidRPr="003709A6" w14:paraId="10ADD705" w14:textId="77777777" w:rsidTr="00DF7AE1">
              <w:trPr>
                <w:trHeight w:val="430"/>
              </w:trPr>
              <w:tc>
                <w:tcPr>
                  <w:tcW w:w="3398" w:type="dxa"/>
                  <w:hideMark/>
                </w:tcPr>
                <w:p w14:paraId="1AC29CB9" w14:textId="77777777" w:rsidR="00DF7AE1" w:rsidRPr="003709A6" w:rsidRDefault="00DF7AE1" w:rsidP="00CB6502">
                  <w:pPr>
                    <w:framePr w:hSpace="141" w:wrap="around" w:vAnchor="page" w:hAnchor="margin" w:y="2221"/>
                    <w:tabs>
                      <w:tab w:val="left" w:pos="2156"/>
                    </w:tabs>
                    <w:spacing w:before="60" w:after="60"/>
                    <w:ind w:right="-210"/>
                    <w:rPr>
                      <w:rFonts w:ascii="Calibri" w:eastAsia="Calibri" w:hAnsi="Calibri" w:cs="Calibri"/>
                    </w:rPr>
                  </w:pPr>
                  <w:r w:rsidRPr="003709A6">
                    <w:rPr>
                      <w:rFonts w:ascii="Calibri" w:eastAsia="Calibri" w:hAnsi="Calibri" w:cs="Calibri"/>
                    </w:rPr>
                    <w:t xml:space="preserve">Imię i nazwisko </w:t>
                  </w:r>
                  <w:r>
                    <w:rPr>
                      <w:rFonts w:ascii="Calibri" w:eastAsia="Calibri" w:hAnsi="Calibri" w:cs="Calibri"/>
                    </w:rPr>
                    <w:t>eksperta</w:t>
                  </w:r>
                  <w:r w:rsidRPr="003709A6">
                    <w:rPr>
                      <w:rFonts w:ascii="Calibri" w:eastAsia="Calibri" w:hAnsi="Calibri" w:cs="Calibri"/>
                    </w:rPr>
                    <w:t>:</w:t>
                  </w:r>
                </w:p>
              </w:tc>
              <w:tc>
                <w:tcPr>
                  <w:tcW w:w="6201" w:type="dxa"/>
                  <w:hideMark/>
                </w:tcPr>
                <w:p w14:paraId="3703324F" w14:textId="77777777" w:rsidR="00DF7AE1" w:rsidRPr="003709A6" w:rsidRDefault="00DF7AE1" w:rsidP="00CB6502">
                  <w:pPr>
                    <w:framePr w:hSpace="141" w:wrap="around" w:vAnchor="page" w:hAnchor="margin" w:y="2221"/>
                    <w:tabs>
                      <w:tab w:val="left" w:pos="2156"/>
                    </w:tabs>
                    <w:spacing w:before="60" w:after="60"/>
                    <w:ind w:left="-211" w:right="-210"/>
                    <w:rPr>
                      <w:rFonts w:ascii="Calibri" w:eastAsia="Calibri" w:hAnsi="Calibri" w:cs="Calibri"/>
                    </w:rPr>
                  </w:pPr>
                  <w:r w:rsidRPr="003709A6">
                    <w:rPr>
                      <w:rFonts w:ascii="Calibri" w:eastAsia="Calibri" w:hAnsi="Calibri" w:cs="Calibri"/>
                    </w:rPr>
                    <w:t>…………………………………………………………………………………………</w:t>
                  </w:r>
                </w:p>
              </w:tc>
            </w:tr>
            <w:tr w:rsidR="00DF7AE1" w:rsidRPr="003709A6" w14:paraId="205F2A18" w14:textId="77777777" w:rsidTr="00DF7AE1">
              <w:trPr>
                <w:trHeight w:val="446"/>
              </w:trPr>
              <w:tc>
                <w:tcPr>
                  <w:tcW w:w="3398" w:type="dxa"/>
                  <w:hideMark/>
                </w:tcPr>
                <w:p w14:paraId="781E97E1" w14:textId="77777777" w:rsidR="00DF7AE1" w:rsidRPr="003709A6" w:rsidRDefault="00DF7AE1" w:rsidP="00CB6502">
                  <w:pPr>
                    <w:framePr w:hSpace="141" w:wrap="around" w:vAnchor="page" w:hAnchor="margin" w:y="2221"/>
                    <w:spacing w:before="60" w:after="60"/>
                    <w:ind w:right="-210"/>
                    <w:rPr>
                      <w:rFonts w:ascii="Calibri" w:eastAsia="Calibri" w:hAnsi="Calibri" w:cs="Calibri"/>
                    </w:rPr>
                  </w:pPr>
                  <w:r w:rsidRPr="003709A6">
                    <w:rPr>
                      <w:rFonts w:ascii="Calibri" w:eastAsia="Calibri" w:hAnsi="Calibri" w:cs="Calibri"/>
                    </w:rPr>
                    <w:t>Podmiot składający wniosek:</w:t>
                  </w:r>
                </w:p>
                <w:p w14:paraId="48B5945D" w14:textId="77777777" w:rsidR="00DF7AE1" w:rsidRPr="003709A6" w:rsidRDefault="00DF7AE1" w:rsidP="00CB6502">
                  <w:pPr>
                    <w:framePr w:hSpace="141" w:wrap="around" w:vAnchor="page" w:hAnchor="margin" w:y="2221"/>
                    <w:spacing w:before="60" w:after="60"/>
                    <w:ind w:right="-210"/>
                    <w:rPr>
                      <w:rFonts w:ascii="Calibri" w:eastAsia="Calibri" w:hAnsi="Calibri" w:cs="Calibri"/>
                    </w:rPr>
                  </w:pPr>
                  <w:r w:rsidRPr="003709A6">
                    <w:rPr>
                      <w:rFonts w:ascii="Calibri" w:eastAsia="Calibri" w:hAnsi="Calibri" w:cs="Calibri"/>
                    </w:rPr>
                    <w:t>Numer wniosku:</w:t>
                  </w:r>
                </w:p>
              </w:tc>
              <w:tc>
                <w:tcPr>
                  <w:tcW w:w="6201" w:type="dxa"/>
                  <w:hideMark/>
                </w:tcPr>
                <w:p w14:paraId="790996EA" w14:textId="77777777" w:rsidR="00DF7AE1" w:rsidRPr="003709A6" w:rsidRDefault="00DF7AE1" w:rsidP="00CB6502">
                  <w:pPr>
                    <w:framePr w:hSpace="141" w:wrap="around" w:vAnchor="page" w:hAnchor="margin" w:y="2221"/>
                    <w:tabs>
                      <w:tab w:val="left" w:pos="2156"/>
                    </w:tabs>
                    <w:spacing w:before="60" w:after="60"/>
                    <w:ind w:left="-354" w:right="-210"/>
                    <w:rPr>
                      <w:rFonts w:ascii="Calibri" w:eastAsia="Calibri" w:hAnsi="Calibri" w:cs="Calibri"/>
                    </w:rPr>
                  </w:pPr>
                  <w:r w:rsidRPr="003709A6">
                    <w:rPr>
                      <w:rFonts w:ascii="Calibri" w:eastAsia="Calibri" w:hAnsi="Calibri" w:cs="Calibri"/>
                    </w:rPr>
                    <w:t>…………………………………………………………………………………………</w:t>
                  </w:r>
                </w:p>
                <w:p w14:paraId="7FEF74C2" w14:textId="77777777" w:rsidR="00DF7AE1" w:rsidRPr="003709A6" w:rsidRDefault="00DF7AE1" w:rsidP="00CB6502">
                  <w:pPr>
                    <w:framePr w:hSpace="141" w:wrap="around" w:vAnchor="page" w:hAnchor="margin" w:y="2221"/>
                    <w:tabs>
                      <w:tab w:val="left" w:pos="2156"/>
                    </w:tabs>
                    <w:spacing w:before="60" w:after="60"/>
                    <w:ind w:left="-354" w:right="-210"/>
                    <w:rPr>
                      <w:rFonts w:ascii="Calibri" w:eastAsia="Calibri" w:hAnsi="Calibri" w:cs="Calibri"/>
                    </w:rPr>
                  </w:pPr>
                  <w:r w:rsidRPr="003709A6">
                    <w:rPr>
                      <w:rFonts w:ascii="Calibri" w:eastAsia="Calibri" w:hAnsi="Calibri" w:cs="Calibri"/>
                    </w:rPr>
                    <w:t>…………………………………………………………………………………………</w:t>
                  </w:r>
                </w:p>
              </w:tc>
            </w:tr>
          </w:tbl>
          <w:p w14:paraId="0394AEB6" w14:textId="715D31E1" w:rsidR="00DF7AE1" w:rsidRPr="003709A6" w:rsidRDefault="00DF7AE1" w:rsidP="00211ADC">
            <w:pPr>
              <w:tabs>
                <w:tab w:val="left" w:pos="-180"/>
                <w:tab w:val="left" w:pos="180"/>
              </w:tabs>
              <w:autoSpaceDE w:val="0"/>
              <w:autoSpaceDN w:val="0"/>
              <w:adjustRightInd w:val="0"/>
              <w:spacing w:after="0" w:line="240" w:lineRule="exact"/>
              <w:rPr>
                <w:rFonts w:ascii="Calibri" w:eastAsia="Calibri" w:hAnsi="Calibri" w:cs="Arial"/>
                <w:szCs w:val="20"/>
              </w:rPr>
            </w:pPr>
            <w:r w:rsidRPr="003709A6">
              <w:rPr>
                <w:rFonts w:ascii="Calibri" w:eastAsia="Calibri" w:hAnsi="Calibri" w:cs="Arial"/>
              </w:rPr>
              <w:t xml:space="preserve">Oświadczam, że </w:t>
            </w:r>
            <w:r w:rsidRPr="003709A6">
              <w:rPr>
                <w:rFonts w:ascii="Calibri" w:eastAsia="Calibri" w:hAnsi="Calibri" w:cs="Arial"/>
                <w:szCs w:val="20"/>
              </w:rPr>
              <w:t xml:space="preserve">nie zachodzi żadna z okoliczności, o których mowa w art. 24 § 1 i 2 ustawy z dnia </w:t>
            </w:r>
            <w:r w:rsidRPr="003709A6">
              <w:rPr>
                <w:rFonts w:ascii="Calibri" w:eastAsia="Calibri" w:hAnsi="Calibri" w:cs="Arial"/>
                <w:szCs w:val="20"/>
              </w:rPr>
              <w:br/>
              <w:t>14 czerwca 1960 r. - Kodeks postępowania administracyjnego (Dz. U. z 20</w:t>
            </w:r>
            <w:r w:rsidR="001C6B36">
              <w:rPr>
                <w:rFonts w:ascii="Calibri" w:eastAsia="Calibri" w:hAnsi="Calibri" w:cs="Arial"/>
                <w:szCs w:val="20"/>
              </w:rPr>
              <w:t>2</w:t>
            </w:r>
            <w:r w:rsidR="001771A1">
              <w:rPr>
                <w:rFonts w:ascii="Calibri" w:eastAsia="Calibri" w:hAnsi="Calibri" w:cs="Arial"/>
                <w:szCs w:val="20"/>
              </w:rPr>
              <w:t>3</w:t>
            </w:r>
            <w:r w:rsidRPr="003709A6">
              <w:rPr>
                <w:rFonts w:ascii="Calibri" w:eastAsia="Calibri" w:hAnsi="Calibri" w:cs="Arial"/>
                <w:szCs w:val="20"/>
              </w:rPr>
              <w:t xml:space="preserve"> r. poz. </w:t>
            </w:r>
            <w:r w:rsidR="001771A1">
              <w:rPr>
                <w:rFonts w:ascii="Calibri" w:eastAsia="Calibri" w:hAnsi="Calibri" w:cs="Arial"/>
                <w:szCs w:val="20"/>
              </w:rPr>
              <w:t>775</w:t>
            </w:r>
            <w:r w:rsidR="00CD3418" w:rsidRPr="008C4BBC">
              <w:rPr>
                <w:rFonts w:ascii="Times New Roman" w:eastAsia="Times New Roman" w:hAnsi="Times New Roman" w:cs="Times New Roman"/>
                <w:lang w:eastAsia="pl-PL"/>
              </w:rPr>
              <w:t xml:space="preserve"> </w:t>
            </w:r>
            <w:r w:rsidR="008C4BBC" w:rsidRPr="008C4BBC">
              <w:rPr>
                <w:rFonts w:ascii="Calibri" w:eastAsia="Calibri" w:hAnsi="Calibri" w:cs="Arial"/>
                <w:szCs w:val="20"/>
              </w:rPr>
              <w:t>z późn. zm.</w:t>
            </w:r>
            <w:r w:rsidRPr="003709A6">
              <w:rPr>
                <w:rFonts w:ascii="Calibri" w:eastAsia="Calibri" w:hAnsi="Calibri" w:cs="Arial"/>
                <w:szCs w:val="20"/>
              </w:rPr>
              <w:t>), powodujących wyłączenie mnie z udziału w wyborze projektów tj., że:</w:t>
            </w:r>
          </w:p>
          <w:p w14:paraId="79FF1EF5" w14:textId="77777777" w:rsidR="00DF7AE1" w:rsidRPr="003709A6" w:rsidRDefault="00DF7AE1" w:rsidP="00211ADC">
            <w:pPr>
              <w:numPr>
                <w:ilvl w:val="0"/>
                <w:numId w:val="207"/>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jestem i w okresie roku poprzedzającego dzień złożenia oświadczenia nie byłem  wnioskodawcą ani nie pozostaję  i w okresie roku poprzedzającego dzień złożenia oświadczenia nie pozostawałem z wnioskodawcą w takim stosunku prawnym lub faktycznym, że wynik oceny może mieć wpływ na moje prawa i obowiązki;</w:t>
            </w:r>
          </w:p>
          <w:p w14:paraId="4B53889A" w14:textId="77777777" w:rsidR="00DF7AE1" w:rsidRPr="003709A6" w:rsidRDefault="00DF7AE1" w:rsidP="00211ADC">
            <w:pPr>
              <w:numPr>
                <w:ilvl w:val="0"/>
                <w:numId w:val="207"/>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pozostaję w związku małżeńskim, w stosunku pokrewieństwa lub powinowactwa do drugiego stopnia z wnioskodawcą lub członkami organów zarządzających lub organów nadzorczych wnioskodawcy;</w:t>
            </w:r>
          </w:p>
          <w:p w14:paraId="5EAC4F7D" w14:textId="77777777" w:rsidR="00DF7AE1" w:rsidRPr="003709A6" w:rsidRDefault="00DF7AE1" w:rsidP="00211ADC">
            <w:pPr>
              <w:numPr>
                <w:ilvl w:val="0"/>
                <w:numId w:val="207"/>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jestem związany/-a z wnioskodawcą z tytułu przysposobienia, kurateli lub opieki;</w:t>
            </w:r>
          </w:p>
          <w:p w14:paraId="13725C8F" w14:textId="77777777" w:rsidR="00DF7AE1" w:rsidRPr="003709A6" w:rsidRDefault="00DF7AE1" w:rsidP="00211ADC">
            <w:pPr>
              <w:numPr>
                <w:ilvl w:val="0"/>
                <w:numId w:val="207"/>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nie jestem i w okresie roku poprzedzającego dzień złożenia oświadczenia nie byłem  przedstawicielem wnioskodawcy ani nie pozostaję w związku małżeńskim, w stosunku pokrewieństwa lub powinowactwa do drugiego stopnia z przedstawicielem wnioskodawcy, ani nie jestem związany/-a z przedstawicielem wnioskodawcy z tytułu przysposobienia, kurateli lub opieki;</w:t>
            </w:r>
          </w:p>
          <w:p w14:paraId="25558DE0" w14:textId="77777777" w:rsidR="00DF7AE1" w:rsidRPr="003709A6" w:rsidRDefault="00DF7AE1" w:rsidP="00211ADC">
            <w:pPr>
              <w:numPr>
                <w:ilvl w:val="0"/>
                <w:numId w:val="207"/>
              </w:num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 xml:space="preserve">nie pozostaję i w okresie roku poprzedzającego dzień złożenia oświadczenia nie byłem </w:t>
            </w:r>
            <w:r w:rsidRPr="003709A6">
              <w:rPr>
                <w:rFonts w:ascii="Calibri" w:eastAsia="Calibri" w:hAnsi="Calibri" w:cs="Arial"/>
                <w:szCs w:val="20"/>
              </w:rPr>
              <w:br/>
              <w:t>z wnioskodawcą w stosunku podrzędności służbowej.</w:t>
            </w:r>
          </w:p>
          <w:p w14:paraId="5E309F7E" w14:textId="016E5F5C" w:rsidR="00DF7AE1" w:rsidRDefault="00DF7AE1">
            <w:pPr>
              <w:autoSpaceDE w:val="0"/>
              <w:autoSpaceDN w:val="0"/>
              <w:adjustRightInd w:val="0"/>
              <w:spacing w:before="120" w:after="120" w:line="240" w:lineRule="exact"/>
              <w:rPr>
                <w:rFonts w:ascii="Calibri" w:eastAsia="Calibri" w:hAnsi="Calibri" w:cs="Arial"/>
                <w:szCs w:val="20"/>
              </w:rPr>
            </w:pPr>
            <w:r w:rsidRPr="003709A6">
              <w:rPr>
                <w:rFonts w:ascii="Calibri" w:eastAsia="Calibri" w:hAnsi="Calibri" w:cs="Arial"/>
                <w:szCs w:val="20"/>
              </w:rPr>
              <w:t>Jestem świadomy/-a, że przesłanki wymienione w lit. b-d powyżej dotyczą także sytuacji, gdy ustało małżeństwo, kuratela, przysposobienie lub opieka.</w:t>
            </w:r>
          </w:p>
          <w:p w14:paraId="024CF364" w14:textId="5CF65073" w:rsidR="009624F2" w:rsidRPr="003709A6" w:rsidRDefault="009624F2" w:rsidP="00211ADC">
            <w:pPr>
              <w:autoSpaceDE w:val="0"/>
              <w:autoSpaceDN w:val="0"/>
              <w:adjustRightInd w:val="0"/>
              <w:spacing w:before="120" w:after="120" w:line="240" w:lineRule="exact"/>
              <w:rPr>
                <w:rFonts w:ascii="Calibri" w:eastAsia="Calibri" w:hAnsi="Calibri" w:cs="Arial"/>
                <w:szCs w:val="20"/>
              </w:rPr>
            </w:pPr>
            <w:r w:rsidRPr="009624F2">
              <w:rPr>
                <w:rFonts w:ascii="Calibri" w:eastAsia="Calibri" w:hAnsi="Calibri" w:cs="Arial"/>
                <w:szCs w:val="20"/>
              </w:rPr>
              <w:t xml:space="preserve">Oświadczam, iż według mojej wiedzy w stosunku do </w:t>
            </w:r>
            <w:r w:rsidR="00E33C1A">
              <w:rPr>
                <w:rFonts w:ascii="Calibri" w:eastAsia="Calibri" w:hAnsi="Calibri" w:cs="Arial"/>
                <w:szCs w:val="20"/>
              </w:rPr>
              <w:t>ww. Wnioskodawcy</w:t>
            </w:r>
            <w:r w:rsidRPr="009624F2">
              <w:rPr>
                <w:rFonts w:ascii="Calibri" w:eastAsia="Calibri" w:hAnsi="Calibri" w:cs="Arial"/>
                <w:szCs w:val="20"/>
              </w:rPr>
              <w:t xml:space="preserve">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27F707F3" w14:textId="0213809D" w:rsidR="00DF7AE1" w:rsidRPr="003709A6" w:rsidRDefault="00DF7AE1" w:rsidP="00211ADC">
            <w:pPr>
              <w:tabs>
                <w:tab w:val="left" w:pos="0"/>
              </w:tabs>
              <w:autoSpaceDE w:val="0"/>
              <w:autoSpaceDN w:val="0"/>
              <w:adjustRightInd w:val="0"/>
              <w:spacing w:before="240" w:after="240" w:line="240" w:lineRule="exact"/>
              <w:rPr>
                <w:rFonts w:ascii="Calibri" w:eastAsia="Calibri" w:hAnsi="Calibri" w:cs="Times New Roman"/>
              </w:rPr>
            </w:pPr>
            <w:r w:rsidRPr="003709A6">
              <w:rPr>
                <w:rFonts w:ascii="Calibri" w:eastAsia="Calibri" w:hAnsi="Calibri" w:cs="Times New Roman"/>
                <w:snapToGrid w:val="0"/>
              </w:rPr>
              <w:t xml:space="preserve">W przypadku powzięcia informacji o istnieniu jakiejkolwiek okoliczności </w:t>
            </w:r>
            <w:r w:rsidRPr="003709A6">
              <w:rPr>
                <w:rFonts w:ascii="Calibri" w:eastAsia="Calibri" w:hAnsi="Calibri" w:cs="Arial"/>
                <w:szCs w:val="20"/>
              </w:rPr>
              <w:t>mogącej budzić uzasadnione wątpliwości, co do mojej bezstronności w odniesieniu do przekazanego mi do oceny wniosku o dofinansowanie,</w:t>
            </w:r>
            <w:r w:rsidRPr="003709A6">
              <w:rPr>
                <w:rFonts w:ascii="Calibri" w:eastAsia="Calibri" w:hAnsi="Calibri" w:cs="Times New Roman"/>
                <w:snapToGrid w:val="0"/>
              </w:rPr>
              <w:t xml:space="preserve"> zobowiązuję się do niezwłocznego jej zgłoszenia na piśmie instytucji, w której dokonywana jest ocena wniosku.</w:t>
            </w:r>
          </w:p>
          <w:p w14:paraId="4AF8ABE6" w14:textId="77777777" w:rsidR="00DF7AE1" w:rsidRPr="003709A6" w:rsidRDefault="00DF7AE1" w:rsidP="00DF7AE1">
            <w:pPr>
              <w:spacing w:after="0"/>
              <w:jc w:val="right"/>
              <w:rPr>
                <w:rFonts w:ascii="Calibri" w:eastAsia="Calibri" w:hAnsi="Calibri" w:cs="Times New Roman"/>
              </w:rPr>
            </w:pPr>
            <w:r w:rsidRPr="003709A6">
              <w:rPr>
                <w:rFonts w:ascii="Calibri" w:eastAsia="Calibri" w:hAnsi="Calibri" w:cs="Times New Roman"/>
              </w:rPr>
              <w:t>......................................................., dnia .............................. r.</w:t>
            </w:r>
          </w:p>
          <w:p w14:paraId="40E7805B" w14:textId="77777777" w:rsidR="00DF7AE1" w:rsidRPr="003709A6" w:rsidRDefault="00DF7AE1" w:rsidP="00DF7AE1">
            <w:pPr>
              <w:ind w:left="4500"/>
              <w:rPr>
                <w:rFonts w:ascii="Calibri" w:eastAsia="Calibri" w:hAnsi="Calibri" w:cs="Times New Roman"/>
                <w:i/>
              </w:rPr>
            </w:pPr>
            <w:r w:rsidRPr="003709A6">
              <w:rPr>
                <w:rFonts w:ascii="Calibri" w:eastAsia="Calibri" w:hAnsi="Calibri" w:cs="Times New Roman"/>
                <w:i/>
              </w:rPr>
              <w:t>(miejscowość)</w:t>
            </w:r>
          </w:p>
          <w:p w14:paraId="0C33E8D2" w14:textId="77777777" w:rsidR="00DF7AE1" w:rsidRPr="003709A6" w:rsidRDefault="00DF7AE1" w:rsidP="00DF7AE1">
            <w:pPr>
              <w:spacing w:after="0"/>
              <w:ind w:left="5387" w:firstLine="6"/>
              <w:jc w:val="center"/>
              <w:rPr>
                <w:rFonts w:ascii="Calibri" w:eastAsia="Calibri" w:hAnsi="Calibri" w:cs="Times New Roman"/>
              </w:rPr>
            </w:pPr>
          </w:p>
          <w:p w14:paraId="3E7777E3" w14:textId="77777777" w:rsidR="00DF7AE1" w:rsidRPr="003709A6" w:rsidRDefault="00DF7AE1" w:rsidP="00DF7AE1">
            <w:pPr>
              <w:spacing w:after="0"/>
              <w:ind w:left="5387" w:firstLine="6"/>
              <w:jc w:val="center"/>
              <w:rPr>
                <w:rFonts w:ascii="Calibri" w:eastAsia="Calibri" w:hAnsi="Calibri" w:cs="Times New Roman"/>
              </w:rPr>
            </w:pPr>
            <w:r w:rsidRPr="003709A6">
              <w:rPr>
                <w:rFonts w:ascii="Calibri" w:eastAsia="Calibri" w:hAnsi="Calibri" w:cs="Times New Roman"/>
              </w:rPr>
              <w:t>............................................................</w:t>
            </w:r>
          </w:p>
          <w:p w14:paraId="083F10C4" w14:textId="77777777" w:rsidR="00DF7AE1" w:rsidRPr="003709A6" w:rsidRDefault="00DF7AE1" w:rsidP="00DF7AE1">
            <w:pPr>
              <w:spacing w:after="0"/>
              <w:ind w:left="5387" w:firstLine="6"/>
              <w:jc w:val="center"/>
              <w:rPr>
                <w:rFonts w:ascii="Calibri" w:eastAsia="Calibri" w:hAnsi="Calibri" w:cs="Times New Roman"/>
                <w:i/>
              </w:rPr>
            </w:pPr>
            <w:r w:rsidRPr="003709A6">
              <w:rPr>
                <w:rFonts w:ascii="Calibri" w:eastAsia="Calibri" w:hAnsi="Calibri" w:cs="Times New Roman"/>
                <w:i/>
              </w:rPr>
              <w:t>(podpis)</w:t>
            </w:r>
          </w:p>
        </w:tc>
      </w:tr>
    </w:tbl>
    <w:p w14:paraId="30E4D995" w14:textId="77777777" w:rsidR="00DF7AE1" w:rsidRDefault="00DF7AE1" w:rsidP="00720B9C">
      <w:pPr>
        <w:keepNext/>
        <w:keepLines/>
        <w:spacing w:before="200" w:after="0"/>
        <w:outlineLvl w:val="1"/>
        <w:rPr>
          <w:rFonts w:asciiTheme="majorHAnsi" w:eastAsiaTheme="majorEastAsia" w:hAnsiTheme="majorHAnsi" w:cstheme="majorBidi"/>
          <w:b/>
          <w:bCs/>
          <w:sz w:val="24"/>
          <w:szCs w:val="24"/>
        </w:rPr>
        <w:sectPr w:rsidR="00DF7AE1" w:rsidSect="00A35D8C">
          <w:pgSz w:w="11906" w:h="16838" w:code="9"/>
          <w:pgMar w:top="1418" w:right="1418" w:bottom="1418" w:left="1418" w:header="709" w:footer="709" w:gutter="0"/>
          <w:cols w:space="708"/>
          <w:docGrid w:linePitch="360"/>
        </w:sectPr>
      </w:pPr>
    </w:p>
    <w:p w14:paraId="567BF315" w14:textId="77777777" w:rsidR="004E0FC1" w:rsidRPr="00310A66" w:rsidRDefault="003073D6" w:rsidP="004E0FC1">
      <w:pPr>
        <w:ind w:left="284"/>
        <w:contextualSpacing/>
        <w:jc w:val="both"/>
        <w:outlineLvl w:val="1"/>
        <w:rPr>
          <w:rFonts w:asciiTheme="majorHAnsi" w:hAnsiTheme="majorHAnsi"/>
          <w:b/>
          <w:sz w:val="24"/>
        </w:rPr>
      </w:pPr>
      <w:bookmarkStart w:id="305" w:name="_Toc136956949"/>
      <w:r>
        <w:rPr>
          <w:rFonts w:ascii="Calibri" w:eastAsia="Calibri" w:hAnsi="Calibri" w:cs="Times New Roman"/>
          <w:noProof/>
          <w:lang w:eastAsia="pl-PL"/>
        </w:rPr>
        <w:drawing>
          <wp:anchor distT="0" distB="0" distL="114300" distR="114300" simplePos="0" relativeHeight="251679744" behindDoc="1" locked="0" layoutInCell="1" allowOverlap="1" wp14:anchorId="1ACBFE96" wp14:editId="1EF26F8D">
            <wp:simplePos x="0" y="0"/>
            <wp:positionH relativeFrom="column">
              <wp:posOffset>-408940</wp:posOffset>
            </wp:positionH>
            <wp:positionV relativeFrom="paragraph">
              <wp:posOffset>619125</wp:posOffset>
            </wp:positionV>
            <wp:extent cx="6174105" cy="537845"/>
            <wp:effectExtent l="0" t="0" r="0" b="0"/>
            <wp:wrapTight wrapText="bothSides">
              <wp:wrapPolygon edited="0">
                <wp:start x="0" y="0"/>
                <wp:lineTo x="0" y="20656"/>
                <wp:lineTo x="21527" y="20656"/>
                <wp:lineTo x="21527" y="0"/>
                <wp:lineTo x="0" y="0"/>
              </wp:wrapPolygon>
            </wp:wrapTight>
            <wp:docPr id="399" name="Obraz 399"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pawluszewicz_dorota\Desktop\zmiany wizualizacji\Rpo\Zestaw_logotypow_monochrom_GRAY_EF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FC1">
        <w:rPr>
          <w:rFonts w:asciiTheme="majorHAnsi" w:hAnsiTheme="majorHAnsi"/>
          <w:b/>
          <w:sz w:val="24"/>
        </w:rPr>
        <w:t xml:space="preserve">Załącznik nr </w:t>
      </w:r>
      <w:r w:rsidR="000E1473">
        <w:rPr>
          <w:rFonts w:asciiTheme="majorHAnsi" w:hAnsiTheme="majorHAnsi"/>
          <w:b/>
          <w:sz w:val="24"/>
        </w:rPr>
        <w:t>8</w:t>
      </w:r>
      <w:r w:rsidR="004E0FC1" w:rsidRPr="00310A66">
        <w:rPr>
          <w:rFonts w:asciiTheme="majorHAnsi" w:hAnsiTheme="majorHAnsi"/>
          <w:b/>
          <w:sz w:val="24"/>
        </w:rPr>
        <w:t xml:space="preserve">. </w:t>
      </w:r>
      <w:r w:rsidR="004E0FC1" w:rsidRPr="00F403DD">
        <w:rPr>
          <w:rFonts w:asciiTheme="majorHAnsi" w:hAnsiTheme="majorHAnsi"/>
          <w:b/>
          <w:i/>
          <w:sz w:val="24"/>
        </w:rPr>
        <w:t xml:space="preserve">Wzór karty oceny </w:t>
      </w:r>
      <w:r w:rsidR="005478D1">
        <w:rPr>
          <w:rFonts w:asciiTheme="majorHAnsi" w:hAnsiTheme="majorHAnsi"/>
          <w:b/>
          <w:i/>
          <w:sz w:val="24"/>
        </w:rPr>
        <w:t>formalno-</w:t>
      </w:r>
      <w:r w:rsidR="004E0FC1" w:rsidRPr="00F403DD">
        <w:rPr>
          <w:rFonts w:asciiTheme="majorHAnsi" w:hAnsiTheme="majorHAnsi"/>
          <w:b/>
          <w:i/>
          <w:sz w:val="24"/>
        </w:rPr>
        <w:t>merytorycznej wniosku o dofinansowanie projektu pozakonkursowego IP</w:t>
      </w:r>
      <w:bookmarkEnd w:id="305"/>
    </w:p>
    <w:p w14:paraId="6C29512E" w14:textId="77777777" w:rsidR="004E0FC1" w:rsidRPr="00310A66" w:rsidRDefault="004E0FC1" w:rsidP="004E0FC1">
      <w:pPr>
        <w:spacing w:before="120" w:after="120" w:line="240" w:lineRule="auto"/>
        <w:jc w:val="center"/>
        <w:rPr>
          <w:rFonts w:ascii="Arial" w:eastAsia="Arial Unicode MS" w:hAnsi="Arial" w:cs="Arial"/>
          <w:bCs/>
          <w:noProof/>
          <w:sz w:val="24"/>
          <w:szCs w:val="24"/>
          <w:lang w:eastAsia="pl-PL"/>
        </w:rPr>
      </w:pPr>
    </w:p>
    <w:p w14:paraId="081C48C7" w14:textId="77777777" w:rsidR="003073D6" w:rsidRDefault="004E0FC1" w:rsidP="003073D6">
      <w:pPr>
        <w:spacing w:after="0" w:line="240" w:lineRule="auto"/>
        <w:jc w:val="center"/>
        <w:rPr>
          <w:rFonts w:ascii="Times New Roman" w:eastAsia="Arial Unicode MS" w:hAnsi="Times New Roman" w:cs="Times New Roman"/>
          <w:b/>
          <w:bCs/>
          <w:sz w:val="24"/>
          <w:szCs w:val="24"/>
          <w:lang w:eastAsia="pl-PL"/>
        </w:rPr>
      </w:pPr>
      <w:r w:rsidRPr="00310A66">
        <w:rPr>
          <w:rFonts w:ascii="Times New Roman" w:eastAsia="Arial Unicode MS" w:hAnsi="Times New Roman" w:cs="Times New Roman"/>
          <w:b/>
          <w:bCs/>
          <w:sz w:val="24"/>
          <w:szCs w:val="24"/>
          <w:lang w:eastAsia="pl-PL"/>
        </w:rPr>
        <w:tab/>
      </w:r>
    </w:p>
    <w:p w14:paraId="40209F88" w14:textId="77777777" w:rsidR="003073D6" w:rsidRPr="003073D6" w:rsidRDefault="003073D6" w:rsidP="003073D6">
      <w:pPr>
        <w:spacing w:after="0" w:line="240" w:lineRule="auto"/>
        <w:jc w:val="center"/>
        <w:rPr>
          <w:rFonts w:ascii="Calibri" w:eastAsia="Calibri" w:hAnsi="Calibri" w:cs="Times New Roman"/>
          <w:b/>
          <w:sz w:val="26"/>
          <w:szCs w:val="26"/>
        </w:rPr>
      </w:pPr>
      <w:r w:rsidRPr="003073D6">
        <w:rPr>
          <w:rFonts w:ascii="Calibri" w:eastAsia="Calibri" w:hAnsi="Calibri" w:cs="Times New Roman"/>
          <w:b/>
          <w:sz w:val="26"/>
          <w:szCs w:val="26"/>
        </w:rPr>
        <w:t>KARTA OCENY FORMALNO – MERYTORYCZNEJ WNIOSKU O DOFINANSOWANIE PROJEKTU POZAKONKURSOWEGO IP</w:t>
      </w:r>
    </w:p>
    <w:p w14:paraId="3E9508D0" w14:textId="77777777" w:rsidR="003073D6" w:rsidRPr="003073D6" w:rsidRDefault="003073D6" w:rsidP="003073D6">
      <w:pPr>
        <w:spacing w:after="0" w:line="240" w:lineRule="auto"/>
        <w:jc w:val="both"/>
        <w:rPr>
          <w:rFonts w:ascii="Calibri" w:eastAsia="Calibri" w:hAnsi="Calibri" w:cs="Times New Roman"/>
          <w:sz w:val="16"/>
          <w:szCs w:val="16"/>
        </w:rPr>
      </w:pPr>
    </w:p>
    <w:p w14:paraId="767FD652" w14:textId="77777777" w:rsidR="003073D6" w:rsidRPr="003073D6" w:rsidRDefault="003073D6" w:rsidP="003073D6">
      <w:pPr>
        <w:spacing w:after="0"/>
        <w:ind w:left="-426"/>
        <w:rPr>
          <w:rFonts w:ascii="Calibri" w:eastAsia="Calibri" w:hAnsi="Calibri" w:cs="Times New Roman"/>
          <w:b/>
          <w:kern w:val="24"/>
          <w:sz w:val="20"/>
          <w:szCs w:val="20"/>
        </w:rPr>
      </w:pPr>
    </w:p>
    <w:p w14:paraId="214E01ED" w14:textId="77777777" w:rsidR="003073D6" w:rsidRPr="003073D6" w:rsidRDefault="003073D6" w:rsidP="003073D6">
      <w:pPr>
        <w:spacing w:after="0"/>
        <w:ind w:left="-426"/>
        <w:rPr>
          <w:rFonts w:ascii="Calibri" w:eastAsia="Calibri" w:hAnsi="Calibri" w:cs="Times New Roman"/>
          <w:b/>
          <w:kern w:val="24"/>
          <w:sz w:val="20"/>
          <w:szCs w:val="20"/>
        </w:rPr>
      </w:pPr>
      <w:r w:rsidRPr="003073D6">
        <w:rPr>
          <w:rFonts w:ascii="Calibri" w:eastAsia="Calibri" w:hAnsi="Calibri" w:cs="Times New Roman"/>
          <w:b/>
          <w:kern w:val="24"/>
          <w:sz w:val="20"/>
          <w:szCs w:val="20"/>
        </w:rPr>
        <w:t>NR WNIOSKU O DOFINANSOWANIE PROJEKTU:</w:t>
      </w:r>
    </w:p>
    <w:p w14:paraId="48AC9792" w14:textId="77777777" w:rsidR="003073D6" w:rsidRPr="003073D6" w:rsidRDefault="003073D6" w:rsidP="003073D6">
      <w:pPr>
        <w:spacing w:after="0"/>
        <w:ind w:left="-426"/>
        <w:rPr>
          <w:rFonts w:ascii="Calibri" w:eastAsia="Calibri" w:hAnsi="Calibri" w:cs="Times New Roman"/>
          <w:kern w:val="24"/>
          <w:sz w:val="20"/>
          <w:szCs w:val="20"/>
        </w:rPr>
      </w:pPr>
      <w:r w:rsidRPr="003073D6">
        <w:rPr>
          <w:rFonts w:ascii="Calibri" w:eastAsia="Calibri" w:hAnsi="Calibri" w:cs="Times New Roman"/>
          <w:b/>
          <w:kern w:val="24"/>
          <w:sz w:val="20"/>
          <w:szCs w:val="20"/>
        </w:rPr>
        <w:t>INSTYTUCJA PRZYJMUJĄCA WNIOSEK O DOFINANSOWANIE PROJEKTU</w:t>
      </w:r>
      <w:r w:rsidRPr="003073D6">
        <w:rPr>
          <w:rFonts w:ascii="Calibri" w:eastAsia="Calibri" w:hAnsi="Calibri" w:cs="Times New Roman"/>
          <w:kern w:val="24"/>
          <w:sz w:val="20"/>
          <w:szCs w:val="20"/>
        </w:rPr>
        <w:t>:</w:t>
      </w:r>
    </w:p>
    <w:p w14:paraId="203F97E7" w14:textId="77777777" w:rsidR="003073D6" w:rsidRPr="003073D6" w:rsidRDefault="003073D6" w:rsidP="003073D6">
      <w:pPr>
        <w:spacing w:after="0"/>
        <w:ind w:left="-426"/>
        <w:rPr>
          <w:rFonts w:ascii="Calibri" w:eastAsia="Calibri" w:hAnsi="Calibri" w:cs="Times New Roman"/>
          <w:b/>
          <w:kern w:val="24"/>
          <w:sz w:val="20"/>
          <w:szCs w:val="20"/>
        </w:rPr>
      </w:pPr>
      <w:r w:rsidRPr="003073D6">
        <w:rPr>
          <w:rFonts w:ascii="Calibri" w:eastAsia="Calibri" w:hAnsi="Calibri" w:cs="Times New Roman"/>
          <w:b/>
          <w:kern w:val="24"/>
          <w:sz w:val="20"/>
          <w:szCs w:val="20"/>
        </w:rPr>
        <w:t>NR WEZWANIA:</w:t>
      </w:r>
    </w:p>
    <w:p w14:paraId="42B346EB" w14:textId="77777777" w:rsidR="003073D6" w:rsidRPr="003073D6" w:rsidRDefault="003073D6" w:rsidP="003073D6">
      <w:pPr>
        <w:spacing w:after="0"/>
        <w:ind w:left="-426"/>
        <w:rPr>
          <w:rFonts w:ascii="Calibri" w:eastAsia="Calibri" w:hAnsi="Calibri" w:cs="Times New Roman"/>
          <w:b/>
          <w:kern w:val="24"/>
          <w:sz w:val="20"/>
          <w:szCs w:val="20"/>
        </w:rPr>
      </w:pPr>
      <w:r w:rsidRPr="003073D6">
        <w:rPr>
          <w:rFonts w:ascii="Calibri" w:eastAsia="Calibri" w:hAnsi="Calibri" w:cs="Times New Roman"/>
          <w:b/>
          <w:kern w:val="24"/>
          <w:sz w:val="20"/>
          <w:szCs w:val="20"/>
        </w:rPr>
        <w:t>SUMA KONTROLNA:</w:t>
      </w:r>
    </w:p>
    <w:p w14:paraId="72B48294" w14:textId="77777777" w:rsidR="003073D6" w:rsidRPr="003073D6" w:rsidRDefault="003073D6" w:rsidP="003073D6">
      <w:pPr>
        <w:spacing w:after="0"/>
        <w:ind w:left="-426"/>
        <w:rPr>
          <w:rFonts w:ascii="Calibri" w:eastAsia="Calibri" w:hAnsi="Calibri" w:cs="Times New Roman"/>
          <w:kern w:val="24"/>
          <w:sz w:val="20"/>
          <w:szCs w:val="20"/>
        </w:rPr>
      </w:pPr>
      <w:r w:rsidRPr="003073D6">
        <w:rPr>
          <w:rFonts w:ascii="Calibri" w:eastAsia="Calibri" w:hAnsi="Calibri" w:cs="Times New Roman"/>
          <w:b/>
          <w:kern w:val="24"/>
          <w:sz w:val="20"/>
          <w:szCs w:val="20"/>
        </w:rPr>
        <w:t>TYTUŁ PROJEKTU</w:t>
      </w:r>
      <w:r w:rsidRPr="003073D6">
        <w:rPr>
          <w:rFonts w:ascii="Calibri" w:eastAsia="Calibri" w:hAnsi="Calibri" w:cs="Times New Roman"/>
          <w:kern w:val="24"/>
          <w:sz w:val="20"/>
          <w:szCs w:val="20"/>
        </w:rPr>
        <w:t>:</w:t>
      </w:r>
    </w:p>
    <w:p w14:paraId="12026679" w14:textId="77777777" w:rsidR="003073D6" w:rsidRPr="003073D6" w:rsidRDefault="003073D6" w:rsidP="003073D6">
      <w:pPr>
        <w:spacing w:after="0"/>
        <w:ind w:left="-426"/>
        <w:rPr>
          <w:rFonts w:ascii="Calibri" w:eastAsia="Calibri" w:hAnsi="Calibri" w:cs="Times New Roman"/>
          <w:b/>
          <w:kern w:val="24"/>
          <w:sz w:val="20"/>
          <w:szCs w:val="20"/>
        </w:rPr>
      </w:pPr>
      <w:r w:rsidRPr="003073D6">
        <w:rPr>
          <w:rFonts w:ascii="Calibri" w:eastAsia="Calibri" w:hAnsi="Calibri" w:cs="Times New Roman"/>
          <w:b/>
          <w:kern w:val="24"/>
          <w:sz w:val="20"/>
          <w:szCs w:val="20"/>
        </w:rPr>
        <w:t>NAZWA WNIOSKODAWCY:</w:t>
      </w:r>
    </w:p>
    <w:p w14:paraId="0121E96E" w14:textId="77777777" w:rsidR="003073D6" w:rsidRPr="003073D6" w:rsidRDefault="003073D6" w:rsidP="003073D6">
      <w:pPr>
        <w:spacing w:after="0"/>
        <w:ind w:left="-426"/>
        <w:rPr>
          <w:rFonts w:ascii="Calibri" w:eastAsia="Calibri" w:hAnsi="Calibri" w:cs="Times New Roman"/>
          <w:b/>
          <w:kern w:val="24"/>
          <w:sz w:val="20"/>
          <w:szCs w:val="20"/>
        </w:rPr>
      </w:pPr>
      <w:r w:rsidRPr="003073D6">
        <w:rPr>
          <w:rFonts w:ascii="Calibri" w:eastAsia="Calibri" w:hAnsi="Calibri" w:cs="Times New Roman"/>
          <w:b/>
          <w:kern w:val="24"/>
          <w:sz w:val="20"/>
          <w:szCs w:val="20"/>
        </w:rPr>
        <w:t>IMIĘ I NAZWISKO OCENIAJĄCEGO:</w:t>
      </w:r>
    </w:p>
    <w:p w14:paraId="0D04E0A7" w14:textId="77777777" w:rsidR="003073D6" w:rsidRDefault="003073D6" w:rsidP="003073D6">
      <w:pPr>
        <w:spacing w:before="120" w:after="120" w:line="240" w:lineRule="auto"/>
        <w:jc w:val="center"/>
        <w:rPr>
          <w:rFonts w:ascii="Calibri" w:eastAsia="Arial Unicode MS" w:hAnsi="Calibri" w:cs="Calibri"/>
          <w:b/>
          <w:bCs/>
          <w:sz w:val="24"/>
          <w:szCs w:val="24"/>
          <w:lang w:eastAsia="pl-PL"/>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655"/>
      </w:tblGrid>
      <w:tr w:rsidR="003073D6" w:rsidRPr="003073D6" w14:paraId="05DB807F" w14:textId="77777777" w:rsidTr="000530B8">
        <w:trPr>
          <w:trHeight w:val="454"/>
        </w:trPr>
        <w:tc>
          <w:tcPr>
            <w:tcW w:w="9924" w:type="dxa"/>
            <w:gridSpan w:val="2"/>
            <w:tcBorders>
              <w:top w:val="single" w:sz="4" w:space="0" w:color="auto"/>
            </w:tcBorders>
            <w:shd w:val="clear" w:color="auto" w:fill="A6A6A6"/>
            <w:vAlign w:val="center"/>
          </w:tcPr>
          <w:p w14:paraId="0F2B2949" w14:textId="77777777" w:rsidR="003073D6" w:rsidRPr="003073D6" w:rsidRDefault="003073D6" w:rsidP="003073D6">
            <w:pPr>
              <w:spacing w:after="0" w:line="240" w:lineRule="auto"/>
              <w:ind w:left="34"/>
              <w:jc w:val="both"/>
              <w:rPr>
                <w:rFonts w:ascii="Calibri" w:eastAsia="Calibri" w:hAnsi="Calibri" w:cs="Times New Roman"/>
                <w:b/>
                <w:bCs/>
                <w:sz w:val="20"/>
                <w:szCs w:val="20"/>
              </w:rPr>
            </w:pPr>
            <w:r w:rsidRPr="003073D6">
              <w:rPr>
                <w:rFonts w:ascii="Calibri" w:eastAsia="Calibri" w:hAnsi="Calibri" w:cs="Times New Roman"/>
                <w:b/>
                <w:bCs/>
                <w:sz w:val="20"/>
                <w:szCs w:val="20"/>
              </w:rPr>
              <w:t>Czy wniosek o dofinansowanie projektu spełnia warunki formalne?</w:t>
            </w:r>
          </w:p>
        </w:tc>
      </w:tr>
      <w:tr w:rsidR="003073D6" w:rsidRPr="003073D6" w14:paraId="1E559188" w14:textId="77777777" w:rsidTr="000530B8">
        <w:trPr>
          <w:trHeight w:val="454"/>
        </w:trPr>
        <w:tc>
          <w:tcPr>
            <w:tcW w:w="2269" w:type="dxa"/>
            <w:tcBorders>
              <w:top w:val="single" w:sz="4" w:space="0" w:color="auto"/>
            </w:tcBorders>
            <w:shd w:val="clear" w:color="auto" w:fill="FFFFFF"/>
            <w:vAlign w:val="center"/>
          </w:tcPr>
          <w:p w14:paraId="50DD2EFD" w14:textId="77777777" w:rsidR="003073D6" w:rsidRPr="003073D6" w:rsidRDefault="003073D6" w:rsidP="003073D6">
            <w:pPr>
              <w:spacing w:after="0" w:line="240" w:lineRule="auto"/>
              <w:ind w:left="34"/>
              <w:jc w:val="both"/>
              <w:rPr>
                <w:rFonts w:ascii="Calibri" w:eastAsia="Calibri" w:hAnsi="Calibri" w:cs="Times New Roman"/>
                <w:b/>
                <w:bCs/>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TAK</w:t>
            </w:r>
          </w:p>
        </w:tc>
        <w:tc>
          <w:tcPr>
            <w:tcW w:w="7655" w:type="dxa"/>
            <w:tcBorders>
              <w:top w:val="single" w:sz="4" w:space="0" w:color="auto"/>
            </w:tcBorders>
            <w:shd w:val="clear" w:color="auto" w:fill="FFFFFF"/>
            <w:vAlign w:val="center"/>
          </w:tcPr>
          <w:p w14:paraId="50606D7F" w14:textId="77777777" w:rsidR="003073D6" w:rsidRPr="003073D6" w:rsidRDefault="003073D6" w:rsidP="003073D6">
            <w:pPr>
              <w:spacing w:after="0" w:line="240" w:lineRule="auto"/>
              <w:ind w:left="34"/>
              <w:jc w:val="both"/>
              <w:rPr>
                <w:rFonts w:ascii="Calibri" w:eastAsia="Calibri" w:hAnsi="Calibri" w:cs="Times New Roman"/>
                <w:b/>
                <w:bCs/>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 SKIEROWAĆ WNIOSEK DO WERYFIKACJI SPEŁNIENIA WARUNKÓW FORMALNYCH  </w:t>
            </w:r>
          </w:p>
        </w:tc>
      </w:tr>
      <w:tr w:rsidR="003073D6" w:rsidRPr="003073D6" w14:paraId="2AB43F84" w14:textId="77777777" w:rsidTr="000530B8">
        <w:trPr>
          <w:trHeight w:val="509"/>
        </w:trPr>
        <w:tc>
          <w:tcPr>
            <w:tcW w:w="9924" w:type="dxa"/>
            <w:gridSpan w:val="2"/>
            <w:tcBorders>
              <w:top w:val="single" w:sz="4" w:space="0" w:color="auto"/>
              <w:bottom w:val="single" w:sz="4" w:space="0" w:color="auto"/>
            </w:tcBorders>
            <w:shd w:val="clear" w:color="auto" w:fill="FFFFFF"/>
            <w:vAlign w:val="center"/>
          </w:tcPr>
          <w:p w14:paraId="53BCD390" w14:textId="77777777" w:rsidR="003073D6" w:rsidRPr="003073D6" w:rsidRDefault="003073D6" w:rsidP="003073D6">
            <w:pPr>
              <w:spacing w:after="0" w:line="240" w:lineRule="auto"/>
              <w:ind w:left="114"/>
              <w:jc w:val="both"/>
              <w:rPr>
                <w:rFonts w:ascii="Calibri" w:eastAsia="Calibri" w:hAnsi="Calibri" w:cs="Times New Roman"/>
                <w:sz w:val="20"/>
                <w:szCs w:val="20"/>
              </w:rPr>
            </w:pPr>
            <w:r w:rsidRPr="003073D6">
              <w:rPr>
                <w:rFonts w:ascii="Calibri" w:eastAsia="Calibri" w:hAnsi="Calibri" w:cs="Times New Roman"/>
                <w:b/>
                <w:sz w:val="20"/>
                <w:szCs w:val="20"/>
              </w:rPr>
              <w:t xml:space="preserve">UZASADNIENIE </w:t>
            </w:r>
            <w:r w:rsidRPr="003073D6">
              <w:rPr>
                <w:rFonts w:ascii="Calibri" w:eastAsia="Calibri" w:hAnsi="Calibri" w:cs="Times New Roman"/>
                <w:sz w:val="20"/>
                <w:szCs w:val="20"/>
              </w:rPr>
              <w:t>(należy uzupełnić, jeśli powyżej wskazano, że wniosek o dofinansowanie projektu należy skierować do ponownej weryfikacji spełnienia warunków formalnych):</w:t>
            </w:r>
          </w:p>
          <w:p w14:paraId="0E0D2E42" w14:textId="77777777" w:rsidR="003073D6" w:rsidRPr="003073D6" w:rsidRDefault="003073D6" w:rsidP="003073D6">
            <w:pPr>
              <w:spacing w:after="0" w:line="240" w:lineRule="auto"/>
              <w:ind w:left="114"/>
              <w:rPr>
                <w:rFonts w:ascii="Calibri" w:eastAsia="Calibri" w:hAnsi="Calibri" w:cs="Times New Roman"/>
                <w:sz w:val="20"/>
                <w:szCs w:val="20"/>
              </w:rPr>
            </w:pPr>
          </w:p>
        </w:tc>
      </w:tr>
    </w:tbl>
    <w:p w14:paraId="5FF584DE" w14:textId="77777777" w:rsidR="003073D6" w:rsidRDefault="003073D6" w:rsidP="00B05F5C">
      <w:pPr>
        <w:spacing w:after="0" w:line="240" w:lineRule="auto"/>
        <w:jc w:val="center"/>
        <w:rPr>
          <w:rFonts w:ascii="Calibri" w:eastAsia="Arial Unicode MS" w:hAnsi="Calibri" w:cs="Calibri"/>
          <w:b/>
          <w:bCs/>
          <w:sz w:val="24"/>
          <w:szCs w:val="24"/>
          <w:lang w:eastAsia="pl-PL"/>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4"/>
        <w:gridCol w:w="5812"/>
      </w:tblGrid>
      <w:tr w:rsidR="003073D6" w:rsidRPr="003073D6" w14:paraId="0054BBC6" w14:textId="77777777" w:rsidTr="000530B8">
        <w:trPr>
          <w:trHeight w:val="454"/>
        </w:trPr>
        <w:tc>
          <w:tcPr>
            <w:tcW w:w="568" w:type="dxa"/>
            <w:tcBorders>
              <w:top w:val="single" w:sz="4" w:space="0" w:color="auto"/>
            </w:tcBorders>
            <w:shd w:val="clear" w:color="auto" w:fill="A6A6A6"/>
            <w:vAlign w:val="center"/>
          </w:tcPr>
          <w:p w14:paraId="68F71149" w14:textId="77777777" w:rsidR="003073D6" w:rsidRPr="003073D6" w:rsidRDefault="003073D6" w:rsidP="003073D6">
            <w:pPr>
              <w:spacing w:after="0" w:line="240" w:lineRule="auto"/>
              <w:ind w:left="34"/>
              <w:rPr>
                <w:rFonts w:ascii="Calibri" w:eastAsia="Calibri" w:hAnsi="Calibri" w:cs="Times New Roman"/>
                <w:b/>
                <w:sz w:val="20"/>
                <w:szCs w:val="20"/>
              </w:rPr>
            </w:pPr>
            <w:r w:rsidRPr="003073D6">
              <w:rPr>
                <w:rFonts w:ascii="Calibri" w:eastAsia="Calibri" w:hAnsi="Calibri" w:cs="Times New Roman"/>
                <w:b/>
                <w:sz w:val="20"/>
                <w:szCs w:val="20"/>
              </w:rPr>
              <w:t>A</w:t>
            </w:r>
          </w:p>
        </w:tc>
        <w:tc>
          <w:tcPr>
            <w:tcW w:w="9356" w:type="dxa"/>
            <w:gridSpan w:val="2"/>
            <w:tcBorders>
              <w:top w:val="single" w:sz="4" w:space="0" w:color="auto"/>
            </w:tcBorders>
            <w:shd w:val="clear" w:color="auto" w:fill="A6A6A6"/>
            <w:vAlign w:val="center"/>
          </w:tcPr>
          <w:p w14:paraId="695F1926" w14:textId="77777777" w:rsidR="003073D6" w:rsidRPr="003073D6" w:rsidRDefault="003073D6" w:rsidP="003073D6">
            <w:pPr>
              <w:spacing w:after="0" w:line="240" w:lineRule="auto"/>
              <w:ind w:left="34"/>
              <w:jc w:val="both"/>
              <w:rPr>
                <w:rFonts w:ascii="Calibri" w:eastAsia="Calibri" w:hAnsi="Calibri" w:cs="Times New Roman"/>
                <w:sz w:val="20"/>
                <w:szCs w:val="20"/>
              </w:rPr>
            </w:pPr>
            <w:r w:rsidRPr="003073D6">
              <w:rPr>
                <w:rFonts w:ascii="Calibri" w:eastAsia="Calibri" w:hAnsi="Calibri" w:cs="Times New Roman"/>
                <w:b/>
                <w:bCs/>
                <w:sz w:val="20"/>
                <w:szCs w:val="20"/>
              </w:rPr>
              <w:t xml:space="preserve">KRYTERIA FORMALNE </w:t>
            </w:r>
            <w:r w:rsidRPr="003073D6">
              <w:rPr>
                <w:rFonts w:ascii="Calibri" w:eastAsia="Calibri" w:hAnsi="Calibri" w:cs="Times New Roman"/>
                <w:bCs/>
                <w:sz w:val="20"/>
                <w:szCs w:val="20"/>
              </w:rPr>
              <w:t>(</w:t>
            </w:r>
            <w:r w:rsidRPr="003073D6">
              <w:rPr>
                <w:rFonts w:ascii="Calibri" w:eastAsia="Calibri" w:hAnsi="Calibri" w:cs="Times New Roman"/>
                <w:sz w:val="20"/>
                <w:szCs w:val="20"/>
              </w:rPr>
              <w:t>ka</w:t>
            </w:r>
            <w:r w:rsidRPr="003073D6">
              <w:rPr>
                <w:rFonts w:ascii="Calibri" w:eastAsia="TimesNewRoman" w:hAnsi="Calibri" w:cs="TimesNewRoman"/>
                <w:sz w:val="20"/>
                <w:szCs w:val="20"/>
              </w:rPr>
              <w:t>ż</w:t>
            </w:r>
            <w:r w:rsidRPr="003073D6">
              <w:rPr>
                <w:rFonts w:ascii="Calibri" w:eastAsia="Calibri" w:hAnsi="Calibri" w:cs="Times New Roman"/>
                <w:sz w:val="20"/>
                <w:szCs w:val="20"/>
              </w:rPr>
              <w:t>dorazowo zaznaczy</w:t>
            </w:r>
            <w:r w:rsidRPr="003073D6">
              <w:rPr>
                <w:rFonts w:ascii="Calibri" w:eastAsia="TimesNewRoman" w:hAnsi="Calibri" w:cs="TimesNewRoman"/>
                <w:sz w:val="20"/>
                <w:szCs w:val="20"/>
              </w:rPr>
              <w:t xml:space="preserve">ć </w:t>
            </w:r>
            <w:r w:rsidRPr="003073D6">
              <w:rPr>
                <w:rFonts w:ascii="Calibri" w:eastAsia="Calibri" w:hAnsi="Calibri" w:cs="Times New Roman"/>
                <w:sz w:val="20"/>
                <w:szCs w:val="20"/>
              </w:rPr>
              <w:t>wła</w:t>
            </w:r>
            <w:r w:rsidRPr="003073D6">
              <w:rPr>
                <w:rFonts w:ascii="Calibri" w:eastAsia="TimesNewRoman" w:hAnsi="Calibri" w:cs="TimesNewRoman"/>
                <w:sz w:val="20"/>
                <w:szCs w:val="20"/>
              </w:rPr>
              <w:t>ś</w:t>
            </w:r>
            <w:r w:rsidRPr="003073D6">
              <w:rPr>
                <w:rFonts w:ascii="Calibri" w:eastAsia="Calibri" w:hAnsi="Calibri" w:cs="Times New Roman"/>
                <w:sz w:val="20"/>
                <w:szCs w:val="20"/>
              </w:rPr>
              <w:t>ciwe znakiem „X”)</w:t>
            </w:r>
          </w:p>
        </w:tc>
      </w:tr>
      <w:tr w:rsidR="003073D6" w:rsidRPr="003073D6" w14:paraId="433DBE9C" w14:textId="77777777" w:rsidTr="000530B8">
        <w:trPr>
          <w:trHeight w:val="454"/>
        </w:trPr>
        <w:tc>
          <w:tcPr>
            <w:tcW w:w="568" w:type="dxa"/>
            <w:vMerge w:val="restart"/>
            <w:tcBorders>
              <w:top w:val="single" w:sz="4" w:space="0" w:color="auto"/>
            </w:tcBorders>
            <w:shd w:val="clear" w:color="auto" w:fill="D9D9D9"/>
            <w:vAlign w:val="center"/>
          </w:tcPr>
          <w:p w14:paraId="4DB43CCC" w14:textId="77777777" w:rsidR="003073D6" w:rsidRPr="003073D6" w:rsidRDefault="003073D6" w:rsidP="003073D6">
            <w:pPr>
              <w:spacing w:after="0" w:line="240" w:lineRule="auto"/>
              <w:ind w:left="34"/>
              <w:rPr>
                <w:rFonts w:ascii="Calibri" w:eastAsia="Calibri" w:hAnsi="Calibri" w:cs="Times New Roman"/>
                <w:b/>
                <w:sz w:val="20"/>
                <w:szCs w:val="20"/>
              </w:rPr>
            </w:pPr>
            <w:r w:rsidRPr="003073D6">
              <w:rPr>
                <w:rFonts w:ascii="Calibri" w:eastAsia="Calibri" w:hAnsi="Calibri" w:cs="Times New Roman"/>
                <w:b/>
                <w:sz w:val="20"/>
                <w:szCs w:val="20"/>
              </w:rPr>
              <w:t>1.</w:t>
            </w:r>
          </w:p>
        </w:tc>
        <w:tc>
          <w:tcPr>
            <w:tcW w:w="9356" w:type="dxa"/>
            <w:gridSpan w:val="2"/>
            <w:tcBorders>
              <w:top w:val="single" w:sz="4" w:space="0" w:color="auto"/>
            </w:tcBorders>
            <w:shd w:val="clear" w:color="auto" w:fill="D9D9D9"/>
            <w:vAlign w:val="center"/>
          </w:tcPr>
          <w:p w14:paraId="168D3BD9" w14:textId="77777777" w:rsidR="003073D6" w:rsidRPr="003073D6" w:rsidRDefault="003073D6" w:rsidP="003073D6">
            <w:pPr>
              <w:spacing w:after="0" w:line="240" w:lineRule="auto"/>
              <w:ind w:left="34"/>
              <w:jc w:val="both"/>
              <w:rPr>
                <w:rFonts w:ascii="Calibri" w:eastAsia="Calibri" w:hAnsi="Calibri" w:cs="Times New Roman"/>
                <w:b/>
                <w:bCs/>
                <w:sz w:val="20"/>
                <w:szCs w:val="20"/>
              </w:rPr>
            </w:pPr>
            <w:r w:rsidRPr="003073D6">
              <w:rPr>
                <w:rFonts w:ascii="Calibri" w:eastAsia="Calibri" w:hAnsi="Calibri" w:cs="Times New Roman"/>
                <w:bCs/>
                <w:i/>
                <w:sz w:val="20"/>
                <w:szCs w:val="20"/>
              </w:rPr>
              <w:t>Treść kryterium</w:t>
            </w:r>
            <w:r w:rsidRPr="003073D6">
              <w:rPr>
                <w:rFonts w:ascii="Calibri" w:eastAsia="Calibri" w:hAnsi="Calibri" w:cs="Calibri"/>
                <w:sz w:val="20"/>
                <w:vertAlign w:val="superscript"/>
              </w:rPr>
              <w:footnoteReference w:customMarkFollows="1" w:id="30"/>
              <w:t>*</w:t>
            </w:r>
          </w:p>
        </w:tc>
      </w:tr>
      <w:tr w:rsidR="003073D6" w:rsidRPr="003073D6" w14:paraId="5AC05306" w14:textId="77777777" w:rsidTr="000530B8">
        <w:trPr>
          <w:trHeight w:val="454"/>
        </w:trPr>
        <w:tc>
          <w:tcPr>
            <w:tcW w:w="568" w:type="dxa"/>
            <w:vMerge/>
            <w:tcBorders>
              <w:top w:val="single" w:sz="4" w:space="0" w:color="auto"/>
            </w:tcBorders>
            <w:shd w:val="clear" w:color="auto" w:fill="A6A6A6"/>
            <w:vAlign w:val="center"/>
          </w:tcPr>
          <w:p w14:paraId="32C64B27" w14:textId="77777777" w:rsidR="003073D6" w:rsidRPr="003073D6" w:rsidRDefault="003073D6" w:rsidP="003073D6">
            <w:pPr>
              <w:spacing w:after="0" w:line="240" w:lineRule="auto"/>
              <w:ind w:left="34"/>
              <w:rPr>
                <w:rFonts w:ascii="Calibri" w:eastAsia="Calibri" w:hAnsi="Calibri" w:cs="Times New Roman"/>
                <w:b/>
                <w:sz w:val="20"/>
                <w:szCs w:val="20"/>
              </w:rPr>
            </w:pPr>
          </w:p>
        </w:tc>
        <w:tc>
          <w:tcPr>
            <w:tcW w:w="3544" w:type="dxa"/>
            <w:tcBorders>
              <w:top w:val="single" w:sz="4" w:space="0" w:color="auto"/>
            </w:tcBorders>
            <w:shd w:val="clear" w:color="auto" w:fill="auto"/>
            <w:vAlign w:val="center"/>
          </w:tcPr>
          <w:p w14:paraId="7C3DE0E5"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TAK</w:t>
            </w:r>
            <w:r w:rsidRPr="003073D6">
              <w:rPr>
                <w:rFonts w:ascii="Calibri" w:eastAsia="Calibri" w:hAnsi="Calibri" w:cs="Times New Roman"/>
                <w:sz w:val="20"/>
                <w:szCs w:val="20"/>
                <w:vertAlign w:val="superscript"/>
              </w:rPr>
              <w:footnoteReference w:customMarkFollows="1" w:id="31"/>
              <w:t>**</w:t>
            </w:r>
          </w:p>
        </w:tc>
        <w:tc>
          <w:tcPr>
            <w:tcW w:w="5812" w:type="dxa"/>
            <w:tcBorders>
              <w:top w:val="single" w:sz="4" w:space="0" w:color="auto"/>
            </w:tcBorders>
            <w:shd w:val="clear" w:color="auto" w:fill="auto"/>
            <w:vAlign w:val="center"/>
          </w:tcPr>
          <w:p w14:paraId="6CE9A733" w14:textId="77777777" w:rsidR="003073D6" w:rsidRPr="003073D6" w:rsidRDefault="003073D6" w:rsidP="003073D6">
            <w:pPr>
              <w:spacing w:after="0" w:line="240" w:lineRule="auto"/>
              <w:rPr>
                <w:rFonts w:ascii="Calibri" w:eastAsia="Calibri" w:hAnsi="Calibri" w:cs="Times New Roman"/>
                <w:sz w:val="20"/>
                <w:szCs w:val="20"/>
                <w:vertAlign w:val="superscript"/>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 SKIEROWAĆ WNIOSEK DO POPRAWY LUB UZUPEŁNIENIA</w:t>
            </w:r>
            <w:r w:rsidRPr="003073D6">
              <w:rPr>
                <w:rFonts w:ascii="Calibri" w:eastAsia="Calibri" w:hAnsi="Calibri" w:cs="Times New Roman"/>
                <w:sz w:val="20"/>
                <w:szCs w:val="20"/>
                <w:vertAlign w:val="superscript"/>
              </w:rPr>
              <w:t>**</w:t>
            </w:r>
          </w:p>
        </w:tc>
      </w:tr>
      <w:tr w:rsidR="003073D6" w:rsidRPr="003073D6" w14:paraId="54BE1510" w14:textId="77777777" w:rsidTr="000530B8">
        <w:trPr>
          <w:trHeight w:val="454"/>
        </w:trPr>
        <w:tc>
          <w:tcPr>
            <w:tcW w:w="9924" w:type="dxa"/>
            <w:gridSpan w:val="3"/>
            <w:tcBorders>
              <w:top w:val="single" w:sz="4" w:space="0" w:color="auto"/>
            </w:tcBorders>
            <w:shd w:val="clear" w:color="auto" w:fill="auto"/>
            <w:vAlign w:val="center"/>
          </w:tcPr>
          <w:p w14:paraId="1F3E04FE" w14:textId="77777777" w:rsidR="003073D6" w:rsidRPr="003073D6" w:rsidRDefault="003073D6" w:rsidP="003073D6">
            <w:pPr>
              <w:spacing w:after="0" w:line="240" w:lineRule="auto"/>
              <w:ind w:left="114"/>
              <w:jc w:val="both"/>
              <w:rPr>
                <w:rFonts w:ascii="Calibri" w:eastAsia="Calibri" w:hAnsi="Calibri" w:cs="Times New Roman"/>
                <w:sz w:val="20"/>
                <w:szCs w:val="20"/>
              </w:rPr>
            </w:pPr>
            <w:r w:rsidRPr="003073D6">
              <w:rPr>
                <w:rFonts w:ascii="Calibri" w:eastAsia="Calibri" w:hAnsi="Calibri" w:cs="Times New Roman"/>
                <w:b/>
                <w:sz w:val="20"/>
                <w:szCs w:val="20"/>
              </w:rPr>
              <w:t xml:space="preserve">UZASADNIENIE </w:t>
            </w:r>
            <w:r w:rsidRPr="003073D6">
              <w:rPr>
                <w:rFonts w:ascii="Calibri" w:eastAsia="Calibri" w:hAnsi="Calibri" w:cs="Times New Roman"/>
                <w:sz w:val="20"/>
                <w:szCs w:val="20"/>
              </w:rPr>
              <w:t>(należy uzupełnić, jeśli powyżej wskazano, że wniosek o dofinansowanie projektu należy skierować do poprawy lub uzupełnienia):</w:t>
            </w:r>
          </w:p>
          <w:p w14:paraId="295248C2" w14:textId="77777777" w:rsidR="003073D6" w:rsidRPr="003073D6" w:rsidRDefault="003073D6" w:rsidP="003073D6">
            <w:pPr>
              <w:spacing w:after="0" w:line="240" w:lineRule="auto"/>
              <w:ind w:left="114"/>
              <w:rPr>
                <w:rFonts w:ascii="Calibri" w:eastAsia="Calibri" w:hAnsi="Calibri" w:cs="Times New Roman"/>
                <w:sz w:val="20"/>
                <w:szCs w:val="20"/>
              </w:rPr>
            </w:pPr>
          </w:p>
        </w:tc>
      </w:tr>
      <w:tr w:rsidR="003073D6" w:rsidRPr="003073D6" w14:paraId="29810B36" w14:textId="77777777" w:rsidTr="000530B8">
        <w:trPr>
          <w:trHeight w:val="454"/>
        </w:trPr>
        <w:tc>
          <w:tcPr>
            <w:tcW w:w="568" w:type="dxa"/>
            <w:vMerge w:val="restart"/>
            <w:tcBorders>
              <w:top w:val="single" w:sz="4" w:space="0" w:color="auto"/>
            </w:tcBorders>
            <w:shd w:val="clear" w:color="auto" w:fill="D9D9D9"/>
            <w:vAlign w:val="center"/>
          </w:tcPr>
          <w:p w14:paraId="1B3AF7CF" w14:textId="77777777" w:rsidR="003073D6" w:rsidRPr="003073D6" w:rsidRDefault="003073D6" w:rsidP="003073D6">
            <w:pPr>
              <w:spacing w:after="0" w:line="240" w:lineRule="auto"/>
              <w:ind w:left="34"/>
              <w:rPr>
                <w:rFonts w:ascii="Calibri" w:eastAsia="Calibri" w:hAnsi="Calibri" w:cs="Times New Roman"/>
                <w:b/>
                <w:sz w:val="20"/>
                <w:szCs w:val="20"/>
              </w:rPr>
            </w:pPr>
            <w:r w:rsidRPr="003073D6">
              <w:rPr>
                <w:rFonts w:ascii="Calibri" w:eastAsia="Calibri" w:hAnsi="Calibri" w:cs="Times New Roman"/>
                <w:b/>
                <w:sz w:val="20"/>
                <w:szCs w:val="20"/>
              </w:rPr>
              <w:t>n.</w:t>
            </w:r>
          </w:p>
        </w:tc>
        <w:tc>
          <w:tcPr>
            <w:tcW w:w="9356" w:type="dxa"/>
            <w:gridSpan w:val="2"/>
            <w:tcBorders>
              <w:top w:val="single" w:sz="4" w:space="0" w:color="auto"/>
            </w:tcBorders>
            <w:shd w:val="clear" w:color="auto" w:fill="D9D9D9"/>
            <w:vAlign w:val="center"/>
          </w:tcPr>
          <w:p w14:paraId="40417061" w14:textId="77777777" w:rsidR="003073D6" w:rsidRPr="003073D6" w:rsidRDefault="003073D6" w:rsidP="003073D6">
            <w:pPr>
              <w:spacing w:after="0" w:line="240" w:lineRule="auto"/>
              <w:contextualSpacing/>
              <w:jc w:val="both"/>
              <w:rPr>
                <w:rFonts w:ascii="Calibri" w:eastAsia="Times New Roman" w:hAnsi="Calibri" w:cs="Calibri"/>
                <w:sz w:val="20"/>
                <w:szCs w:val="20"/>
                <w:vertAlign w:val="superscript"/>
                <w:lang w:eastAsia="ar-SA"/>
              </w:rPr>
            </w:pPr>
            <w:r w:rsidRPr="003073D6">
              <w:rPr>
                <w:rFonts w:ascii="Calibri" w:eastAsia="Calibri" w:hAnsi="Calibri" w:cs="Times New Roman"/>
                <w:bCs/>
                <w:i/>
                <w:sz w:val="20"/>
                <w:szCs w:val="20"/>
                <w:lang w:val="en-US" w:eastAsia="ar-SA"/>
              </w:rPr>
              <w:t>Treść kryterium</w:t>
            </w:r>
            <w:r w:rsidRPr="003073D6">
              <w:rPr>
                <w:rFonts w:ascii="Calibri" w:eastAsia="Calibri" w:hAnsi="Calibri" w:cs="Times New Roman"/>
                <w:bCs/>
                <w:i/>
                <w:sz w:val="20"/>
                <w:szCs w:val="20"/>
                <w:vertAlign w:val="superscript"/>
                <w:lang w:val="en-US" w:eastAsia="ar-SA"/>
              </w:rPr>
              <w:t>*</w:t>
            </w:r>
          </w:p>
        </w:tc>
      </w:tr>
      <w:tr w:rsidR="003073D6" w:rsidRPr="003073D6" w14:paraId="05E99849" w14:textId="77777777" w:rsidTr="000530B8">
        <w:trPr>
          <w:trHeight w:val="454"/>
        </w:trPr>
        <w:tc>
          <w:tcPr>
            <w:tcW w:w="568" w:type="dxa"/>
            <w:vMerge/>
            <w:tcBorders>
              <w:top w:val="single" w:sz="4" w:space="0" w:color="auto"/>
            </w:tcBorders>
            <w:shd w:val="clear" w:color="auto" w:fill="A6A6A6"/>
            <w:vAlign w:val="center"/>
          </w:tcPr>
          <w:p w14:paraId="5697E584" w14:textId="77777777" w:rsidR="003073D6" w:rsidRPr="003073D6" w:rsidRDefault="003073D6" w:rsidP="003073D6">
            <w:pPr>
              <w:spacing w:after="0" w:line="240" w:lineRule="auto"/>
              <w:ind w:left="34"/>
              <w:rPr>
                <w:rFonts w:ascii="Calibri" w:eastAsia="Calibri" w:hAnsi="Calibri" w:cs="Times New Roman"/>
                <w:b/>
                <w:sz w:val="20"/>
                <w:szCs w:val="20"/>
              </w:rPr>
            </w:pPr>
          </w:p>
        </w:tc>
        <w:tc>
          <w:tcPr>
            <w:tcW w:w="3544" w:type="dxa"/>
            <w:tcBorders>
              <w:top w:val="single" w:sz="4" w:space="0" w:color="auto"/>
            </w:tcBorders>
            <w:shd w:val="clear" w:color="auto" w:fill="auto"/>
            <w:vAlign w:val="center"/>
          </w:tcPr>
          <w:p w14:paraId="1C4CDD0F"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TAK</w:t>
            </w:r>
            <w:r w:rsidRPr="003073D6">
              <w:rPr>
                <w:rFonts w:ascii="Calibri" w:eastAsia="Calibri" w:hAnsi="Calibri" w:cs="Times New Roman"/>
                <w:sz w:val="20"/>
                <w:szCs w:val="20"/>
                <w:vertAlign w:val="superscript"/>
              </w:rPr>
              <w:t>**</w:t>
            </w:r>
          </w:p>
        </w:tc>
        <w:tc>
          <w:tcPr>
            <w:tcW w:w="5812" w:type="dxa"/>
            <w:tcBorders>
              <w:top w:val="single" w:sz="4" w:space="0" w:color="auto"/>
            </w:tcBorders>
            <w:shd w:val="clear" w:color="auto" w:fill="auto"/>
            <w:vAlign w:val="center"/>
          </w:tcPr>
          <w:p w14:paraId="4BC955B3"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 SKIEROWAĆ WNIOSEK DO POPRAWY LUB UZUPEŁNIENIA</w:t>
            </w:r>
            <w:r w:rsidRPr="003073D6">
              <w:rPr>
                <w:rFonts w:ascii="Calibri" w:eastAsia="Calibri" w:hAnsi="Calibri" w:cs="Times New Roman"/>
                <w:sz w:val="20"/>
                <w:szCs w:val="20"/>
                <w:vertAlign w:val="superscript"/>
              </w:rPr>
              <w:t>**</w:t>
            </w:r>
          </w:p>
        </w:tc>
      </w:tr>
      <w:tr w:rsidR="003073D6" w:rsidRPr="003073D6" w14:paraId="0AFBFD20" w14:textId="77777777" w:rsidTr="000530B8">
        <w:trPr>
          <w:trHeight w:val="454"/>
        </w:trPr>
        <w:tc>
          <w:tcPr>
            <w:tcW w:w="9924" w:type="dxa"/>
            <w:gridSpan w:val="3"/>
            <w:tcBorders>
              <w:top w:val="single" w:sz="4" w:space="0" w:color="auto"/>
            </w:tcBorders>
            <w:shd w:val="clear" w:color="auto" w:fill="auto"/>
            <w:vAlign w:val="center"/>
          </w:tcPr>
          <w:p w14:paraId="6D83DD57" w14:textId="77777777" w:rsidR="003073D6" w:rsidRPr="003073D6" w:rsidRDefault="003073D6" w:rsidP="003073D6">
            <w:pPr>
              <w:spacing w:after="0" w:line="240" w:lineRule="auto"/>
              <w:ind w:left="114"/>
              <w:jc w:val="both"/>
              <w:rPr>
                <w:rFonts w:ascii="Calibri" w:eastAsia="Calibri" w:hAnsi="Calibri" w:cs="Times New Roman"/>
                <w:sz w:val="20"/>
                <w:szCs w:val="20"/>
              </w:rPr>
            </w:pPr>
            <w:r w:rsidRPr="003073D6">
              <w:rPr>
                <w:rFonts w:ascii="Calibri" w:eastAsia="Calibri" w:hAnsi="Calibri" w:cs="Times New Roman"/>
                <w:b/>
                <w:sz w:val="20"/>
                <w:szCs w:val="20"/>
              </w:rPr>
              <w:t xml:space="preserve">UZASADNIENIE </w:t>
            </w:r>
            <w:r w:rsidRPr="003073D6">
              <w:rPr>
                <w:rFonts w:ascii="Calibri" w:eastAsia="Calibri" w:hAnsi="Calibri" w:cs="Times New Roman"/>
                <w:sz w:val="20"/>
                <w:szCs w:val="20"/>
              </w:rPr>
              <w:t>(należy uzupełnić, jeśli powyżej wskazano, że wniosek o dofinansowanie projektu należy skierować do poprawy lub uzupełnienia):</w:t>
            </w:r>
          </w:p>
          <w:p w14:paraId="76CF54FA" w14:textId="77777777" w:rsidR="003073D6" w:rsidRPr="003073D6" w:rsidRDefault="003073D6" w:rsidP="003073D6">
            <w:pPr>
              <w:spacing w:after="0" w:line="240" w:lineRule="auto"/>
              <w:ind w:left="114"/>
              <w:rPr>
                <w:rFonts w:ascii="Calibri" w:eastAsia="Calibri" w:hAnsi="Calibri" w:cs="Times New Roman"/>
                <w:sz w:val="20"/>
                <w:szCs w:val="20"/>
              </w:rPr>
            </w:pPr>
          </w:p>
        </w:tc>
      </w:tr>
    </w:tbl>
    <w:p w14:paraId="002A634F" w14:textId="77777777" w:rsidR="004E0FC1" w:rsidRPr="00310A66" w:rsidRDefault="004E0FC1" w:rsidP="003073D6">
      <w:pPr>
        <w:spacing w:before="120" w:after="120" w:line="240" w:lineRule="auto"/>
        <w:jc w:val="center"/>
        <w:rPr>
          <w:rFonts w:ascii="Calibri" w:eastAsia="Calibri" w:hAnsi="Calibri" w:cs="Times New Roman"/>
          <w:kern w:val="24"/>
          <w:sz w:val="18"/>
          <w:szCs w:val="18"/>
        </w:rPr>
      </w:pPr>
    </w:p>
    <w:p w14:paraId="75308764" w14:textId="77777777" w:rsidR="004E0FC1" w:rsidRPr="00310A66" w:rsidRDefault="004E0FC1" w:rsidP="004E0FC1">
      <w:pPr>
        <w:spacing w:after="120"/>
        <w:rPr>
          <w:rFonts w:ascii="Calibri" w:eastAsia="Calibri" w:hAnsi="Calibri" w:cs="Times New Roman"/>
          <w:kern w:val="24"/>
          <w:sz w:val="18"/>
          <w:szCs w:val="18"/>
        </w:rPr>
      </w:pPr>
    </w:p>
    <w:p w14:paraId="61C70249" w14:textId="77777777" w:rsidR="004E0FC1" w:rsidRPr="00310A66" w:rsidRDefault="004E0FC1" w:rsidP="004E0FC1">
      <w:pPr>
        <w:spacing w:after="120"/>
        <w:rPr>
          <w:rFonts w:ascii="Calibri" w:eastAsia="Calibri" w:hAnsi="Calibri" w:cs="Times New Roman"/>
          <w:kern w:val="24"/>
          <w:sz w:val="18"/>
          <w:szCs w:val="18"/>
        </w:rPr>
      </w:pPr>
    </w:p>
    <w:p w14:paraId="2AAF9598" w14:textId="77777777" w:rsidR="004E0FC1" w:rsidRPr="00310A66" w:rsidRDefault="004E0FC1" w:rsidP="004E0FC1">
      <w:pPr>
        <w:spacing w:after="120"/>
        <w:rPr>
          <w:rFonts w:ascii="Calibri" w:eastAsia="Calibri" w:hAnsi="Calibri" w:cs="Times New Roman"/>
          <w:kern w:val="24"/>
          <w:sz w:val="18"/>
          <w:szCs w:val="1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4"/>
        <w:gridCol w:w="5812"/>
      </w:tblGrid>
      <w:tr w:rsidR="003073D6" w:rsidRPr="003073D6" w14:paraId="2966C009" w14:textId="77777777" w:rsidTr="000530B8">
        <w:trPr>
          <w:trHeight w:val="454"/>
        </w:trPr>
        <w:tc>
          <w:tcPr>
            <w:tcW w:w="568" w:type="dxa"/>
            <w:shd w:val="clear" w:color="auto" w:fill="A6A6A6"/>
            <w:vAlign w:val="center"/>
          </w:tcPr>
          <w:p w14:paraId="2D0AB15A" w14:textId="77777777" w:rsidR="003073D6" w:rsidRPr="003073D6" w:rsidRDefault="003073D6" w:rsidP="003073D6">
            <w:pPr>
              <w:spacing w:after="0" w:line="240" w:lineRule="auto"/>
              <w:ind w:left="34"/>
              <w:jc w:val="both"/>
              <w:rPr>
                <w:rFonts w:ascii="Calibri" w:eastAsia="Calibri" w:hAnsi="Calibri" w:cs="Times New Roman"/>
                <w:b/>
                <w:sz w:val="20"/>
                <w:szCs w:val="20"/>
              </w:rPr>
            </w:pPr>
            <w:r w:rsidRPr="003073D6">
              <w:rPr>
                <w:rFonts w:ascii="Calibri" w:eastAsia="Calibri" w:hAnsi="Calibri" w:cs="Times New Roman"/>
                <w:b/>
                <w:sz w:val="20"/>
                <w:szCs w:val="20"/>
              </w:rPr>
              <w:t>B1.</w:t>
            </w:r>
          </w:p>
        </w:tc>
        <w:tc>
          <w:tcPr>
            <w:tcW w:w="9356" w:type="dxa"/>
            <w:gridSpan w:val="2"/>
            <w:shd w:val="clear" w:color="auto" w:fill="A6A6A6"/>
            <w:vAlign w:val="center"/>
          </w:tcPr>
          <w:p w14:paraId="0E4287F7" w14:textId="77777777" w:rsidR="003073D6" w:rsidRPr="003073D6" w:rsidRDefault="003073D6" w:rsidP="003073D6">
            <w:pPr>
              <w:spacing w:after="0" w:line="240" w:lineRule="auto"/>
              <w:ind w:left="34"/>
              <w:jc w:val="both"/>
              <w:rPr>
                <w:rFonts w:ascii="Calibri" w:eastAsia="Calibri" w:hAnsi="Calibri" w:cs="Times New Roman"/>
                <w:sz w:val="20"/>
                <w:szCs w:val="20"/>
              </w:rPr>
            </w:pPr>
            <w:r w:rsidRPr="003073D6">
              <w:rPr>
                <w:rFonts w:ascii="Calibri" w:eastAsia="Calibri" w:hAnsi="Calibri" w:cs="Times New Roman"/>
                <w:b/>
                <w:bCs/>
                <w:sz w:val="20"/>
                <w:szCs w:val="20"/>
              </w:rPr>
              <w:t xml:space="preserve">KRYTERIA DOPUSZCZAJĄCE OGÓLNE </w:t>
            </w:r>
            <w:r w:rsidRPr="003073D6">
              <w:rPr>
                <w:rFonts w:ascii="Calibri" w:eastAsia="Calibri" w:hAnsi="Calibri" w:cs="Times New Roman"/>
                <w:sz w:val="20"/>
                <w:szCs w:val="20"/>
              </w:rPr>
              <w:t>(ka</w:t>
            </w:r>
            <w:r w:rsidRPr="003073D6">
              <w:rPr>
                <w:rFonts w:ascii="Calibri" w:eastAsia="TimesNewRoman" w:hAnsi="Calibri" w:cs="TimesNewRoman"/>
                <w:sz w:val="20"/>
                <w:szCs w:val="20"/>
              </w:rPr>
              <w:t>ż</w:t>
            </w:r>
            <w:r w:rsidRPr="003073D6">
              <w:rPr>
                <w:rFonts w:ascii="Calibri" w:eastAsia="Calibri" w:hAnsi="Calibri" w:cs="Times New Roman"/>
                <w:sz w:val="20"/>
                <w:szCs w:val="20"/>
              </w:rPr>
              <w:t>dorazowo zaznaczy</w:t>
            </w:r>
            <w:r w:rsidRPr="003073D6">
              <w:rPr>
                <w:rFonts w:ascii="Calibri" w:eastAsia="TimesNewRoman" w:hAnsi="Calibri" w:cs="TimesNewRoman"/>
                <w:sz w:val="20"/>
                <w:szCs w:val="20"/>
              </w:rPr>
              <w:t xml:space="preserve">ć </w:t>
            </w:r>
            <w:r w:rsidRPr="003073D6">
              <w:rPr>
                <w:rFonts w:ascii="Calibri" w:eastAsia="Calibri" w:hAnsi="Calibri" w:cs="Times New Roman"/>
                <w:sz w:val="20"/>
                <w:szCs w:val="20"/>
              </w:rPr>
              <w:t>wła</w:t>
            </w:r>
            <w:r w:rsidRPr="003073D6">
              <w:rPr>
                <w:rFonts w:ascii="Calibri" w:eastAsia="TimesNewRoman" w:hAnsi="Calibri" w:cs="TimesNewRoman"/>
                <w:sz w:val="20"/>
                <w:szCs w:val="20"/>
              </w:rPr>
              <w:t>ś</w:t>
            </w:r>
            <w:r w:rsidRPr="003073D6">
              <w:rPr>
                <w:rFonts w:ascii="Calibri" w:eastAsia="Calibri" w:hAnsi="Calibri" w:cs="Times New Roman"/>
                <w:sz w:val="20"/>
                <w:szCs w:val="20"/>
              </w:rPr>
              <w:t>ciwe znakiem „X”)</w:t>
            </w:r>
          </w:p>
        </w:tc>
      </w:tr>
      <w:tr w:rsidR="003073D6" w:rsidRPr="003073D6" w14:paraId="1AF258C2" w14:textId="77777777" w:rsidTr="000530B8">
        <w:trPr>
          <w:trHeight w:val="454"/>
        </w:trPr>
        <w:tc>
          <w:tcPr>
            <w:tcW w:w="568" w:type="dxa"/>
            <w:vMerge w:val="restart"/>
            <w:shd w:val="clear" w:color="auto" w:fill="D9D9D9"/>
            <w:vAlign w:val="center"/>
          </w:tcPr>
          <w:p w14:paraId="65E1E0AD" w14:textId="77777777" w:rsidR="003073D6" w:rsidRPr="003073D6" w:rsidRDefault="003073D6" w:rsidP="003073D6">
            <w:pPr>
              <w:spacing w:after="0" w:line="240" w:lineRule="auto"/>
              <w:rPr>
                <w:rFonts w:ascii="Calibri" w:eastAsia="Calibri" w:hAnsi="Calibri" w:cs="Times New Roman"/>
                <w:b/>
                <w:sz w:val="20"/>
                <w:szCs w:val="20"/>
              </w:rPr>
            </w:pPr>
            <w:r w:rsidRPr="003073D6">
              <w:rPr>
                <w:rFonts w:ascii="Calibri" w:eastAsia="Calibri" w:hAnsi="Calibri" w:cs="Times New Roman"/>
                <w:b/>
                <w:sz w:val="20"/>
                <w:szCs w:val="20"/>
              </w:rPr>
              <w:t>1.</w:t>
            </w:r>
          </w:p>
        </w:tc>
        <w:tc>
          <w:tcPr>
            <w:tcW w:w="9356" w:type="dxa"/>
            <w:gridSpan w:val="2"/>
            <w:tcBorders>
              <w:bottom w:val="single" w:sz="4" w:space="0" w:color="auto"/>
            </w:tcBorders>
            <w:shd w:val="clear" w:color="auto" w:fill="D9D9D9"/>
            <w:vAlign w:val="center"/>
          </w:tcPr>
          <w:p w14:paraId="25752AA9" w14:textId="77777777" w:rsidR="003073D6" w:rsidRPr="003073D6" w:rsidRDefault="003073D6" w:rsidP="003073D6">
            <w:pPr>
              <w:spacing w:after="0" w:line="240" w:lineRule="auto"/>
              <w:jc w:val="both"/>
              <w:rPr>
                <w:rFonts w:ascii="Calibri" w:eastAsia="Calibri" w:hAnsi="Calibri" w:cs="Calibri"/>
                <w:sz w:val="20"/>
                <w:szCs w:val="20"/>
              </w:rPr>
            </w:pPr>
            <w:r w:rsidRPr="003073D6">
              <w:rPr>
                <w:rFonts w:ascii="Calibri" w:eastAsia="Calibri" w:hAnsi="Calibri" w:cs="Times New Roman"/>
                <w:bCs/>
                <w:i/>
                <w:sz w:val="20"/>
                <w:szCs w:val="20"/>
              </w:rPr>
              <w:t>Treść kryterium</w:t>
            </w:r>
            <w:r w:rsidRPr="003073D6">
              <w:rPr>
                <w:rFonts w:ascii="Calibri" w:eastAsia="Calibri" w:hAnsi="Calibri" w:cs="Calibri"/>
                <w:sz w:val="20"/>
                <w:vertAlign w:val="superscript"/>
              </w:rPr>
              <w:footnoteReference w:customMarkFollows="1" w:id="32"/>
              <w:t>*</w:t>
            </w:r>
          </w:p>
        </w:tc>
      </w:tr>
      <w:tr w:rsidR="003073D6" w:rsidRPr="003073D6" w14:paraId="0C05DFFD" w14:textId="77777777" w:rsidTr="000530B8">
        <w:trPr>
          <w:trHeight w:val="454"/>
        </w:trPr>
        <w:tc>
          <w:tcPr>
            <w:tcW w:w="568" w:type="dxa"/>
            <w:vMerge/>
            <w:shd w:val="clear" w:color="auto" w:fill="D9D9D9"/>
            <w:vAlign w:val="center"/>
          </w:tcPr>
          <w:p w14:paraId="5E43C944" w14:textId="77777777" w:rsidR="003073D6" w:rsidRPr="003073D6" w:rsidRDefault="003073D6" w:rsidP="003073D6">
            <w:pPr>
              <w:spacing w:after="0" w:line="240" w:lineRule="auto"/>
              <w:rPr>
                <w:rFonts w:ascii="Calibri" w:eastAsia="Calibri" w:hAnsi="Calibri" w:cs="Times New Roman"/>
                <w:sz w:val="20"/>
                <w:szCs w:val="20"/>
              </w:rPr>
            </w:pPr>
          </w:p>
        </w:tc>
        <w:tc>
          <w:tcPr>
            <w:tcW w:w="3544" w:type="dxa"/>
            <w:tcBorders>
              <w:bottom w:val="single" w:sz="4" w:space="0" w:color="auto"/>
            </w:tcBorders>
            <w:shd w:val="clear" w:color="auto" w:fill="auto"/>
            <w:vAlign w:val="center"/>
          </w:tcPr>
          <w:p w14:paraId="698D17C8"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TAK</w:t>
            </w:r>
            <w:r w:rsidRPr="003073D6">
              <w:rPr>
                <w:rFonts w:ascii="Calibri" w:eastAsia="Calibri" w:hAnsi="Calibri" w:cs="Times New Roman"/>
                <w:sz w:val="20"/>
                <w:szCs w:val="20"/>
                <w:vertAlign w:val="superscript"/>
              </w:rPr>
              <w:footnoteReference w:customMarkFollows="1" w:id="33"/>
              <w:t>**</w:t>
            </w:r>
          </w:p>
        </w:tc>
        <w:tc>
          <w:tcPr>
            <w:tcW w:w="5812" w:type="dxa"/>
            <w:tcBorders>
              <w:bottom w:val="single" w:sz="4" w:space="0" w:color="auto"/>
            </w:tcBorders>
            <w:shd w:val="clear" w:color="auto" w:fill="auto"/>
            <w:vAlign w:val="center"/>
          </w:tcPr>
          <w:p w14:paraId="64D64AF1"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 SKIEROWAĆ WNIOSEK DO POPRAWY LUB UZUPEŁNIENIA</w:t>
            </w:r>
            <w:r w:rsidRPr="003073D6">
              <w:rPr>
                <w:rFonts w:ascii="Calibri" w:eastAsia="Calibri" w:hAnsi="Calibri" w:cs="Times New Roman"/>
                <w:sz w:val="20"/>
                <w:szCs w:val="20"/>
                <w:vertAlign w:val="superscript"/>
              </w:rPr>
              <w:t>**</w:t>
            </w:r>
          </w:p>
        </w:tc>
      </w:tr>
      <w:tr w:rsidR="003073D6" w:rsidRPr="003073D6" w14:paraId="23C82C66" w14:textId="77777777" w:rsidTr="000530B8">
        <w:trPr>
          <w:trHeight w:val="74"/>
        </w:trPr>
        <w:tc>
          <w:tcPr>
            <w:tcW w:w="9924" w:type="dxa"/>
            <w:gridSpan w:val="3"/>
            <w:shd w:val="clear" w:color="auto" w:fill="auto"/>
            <w:vAlign w:val="center"/>
          </w:tcPr>
          <w:p w14:paraId="586E979E" w14:textId="77777777" w:rsidR="003073D6" w:rsidRPr="003073D6" w:rsidRDefault="003073D6" w:rsidP="003073D6">
            <w:pPr>
              <w:spacing w:after="0" w:line="240" w:lineRule="auto"/>
              <w:ind w:left="114"/>
              <w:jc w:val="both"/>
              <w:rPr>
                <w:rFonts w:ascii="Calibri" w:eastAsia="Calibri" w:hAnsi="Calibri" w:cs="Times New Roman"/>
                <w:sz w:val="20"/>
                <w:szCs w:val="20"/>
              </w:rPr>
            </w:pPr>
            <w:r w:rsidRPr="003073D6">
              <w:rPr>
                <w:rFonts w:ascii="Calibri" w:eastAsia="Calibri" w:hAnsi="Calibri" w:cs="Times New Roman"/>
                <w:b/>
                <w:sz w:val="20"/>
                <w:szCs w:val="20"/>
              </w:rPr>
              <w:t xml:space="preserve">UZASADNIENIE </w:t>
            </w:r>
            <w:r w:rsidRPr="003073D6">
              <w:rPr>
                <w:rFonts w:ascii="Calibri" w:eastAsia="Calibri" w:hAnsi="Calibri" w:cs="Times New Roman"/>
                <w:sz w:val="20"/>
                <w:szCs w:val="20"/>
              </w:rPr>
              <w:t>(należy uzupełnić, jeśli powyżej wskazano, że wniosek o dofinansowanie projektu należy skierować do poprawy lub uzupełnienia):</w:t>
            </w:r>
          </w:p>
          <w:p w14:paraId="25BB76C5" w14:textId="77777777" w:rsidR="003073D6" w:rsidRPr="003073D6" w:rsidRDefault="003073D6" w:rsidP="003073D6">
            <w:pPr>
              <w:spacing w:after="0" w:line="240" w:lineRule="auto"/>
              <w:jc w:val="both"/>
              <w:rPr>
                <w:rFonts w:ascii="Calibri" w:eastAsia="Calibri" w:hAnsi="Calibri" w:cs="Times New Roman"/>
                <w:sz w:val="20"/>
                <w:szCs w:val="20"/>
              </w:rPr>
            </w:pPr>
          </w:p>
        </w:tc>
      </w:tr>
      <w:tr w:rsidR="003073D6" w:rsidRPr="003073D6" w14:paraId="091C909B" w14:textId="77777777" w:rsidTr="000530B8">
        <w:tc>
          <w:tcPr>
            <w:tcW w:w="568" w:type="dxa"/>
            <w:vMerge w:val="restart"/>
            <w:shd w:val="clear" w:color="auto" w:fill="D9D9D9"/>
            <w:vAlign w:val="center"/>
          </w:tcPr>
          <w:p w14:paraId="515C0DCF" w14:textId="77777777" w:rsidR="003073D6" w:rsidRPr="003073D6" w:rsidRDefault="003073D6" w:rsidP="003073D6">
            <w:pPr>
              <w:spacing w:after="0" w:line="240" w:lineRule="auto"/>
              <w:rPr>
                <w:rFonts w:ascii="Calibri" w:eastAsia="Calibri" w:hAnsi="Calibri" w:cs="Times New Roman"/>
                <w:b/>
                <w:sz w:val="20"/>
                <w:szCs w:val="20"/>
              </w:rPr>
            </w:pPr>
            <w:r w:rsidRPr="003073D6">
              <w:rPr>
                <w:rFonts w:ascii="Calibri" w:eastAsia="Calibri" w:hAnsi="Calibri" w:cs="Times New Roman"/>
                <w:b/>
                <w:sz w:val="20"/>
                <w:szCs w:val="20"/>
              </w:rPr>
              <w:t>n.</w:t>
            </w:r>
          </w:p>
        </w:tc>
        <w:tc>
          <w:tcPr>
            <w:tcW w:w="9356" w:type="dxa"/>
            <w:gridSpan w:val="2"/>
            <w:shd w:val="clear" w:color="auto" w:fill="D9D9D9"/>
            <w:vAlign w:val="center"/>
          </w:tcPr>
          <w:p w14:paraId="538AA659" w14:textId="77777777" w:rsidR="003073D6" w:rsidRPr="003073D6" w:rsidRDefault="003073D6" w:rsidP="003073D6">
            <w:pPr>
              <w:spacing w:after="0" w:line="240" w:lineRule="auto"/>
              <w:jc w:val="both"/>
              <w:rPr>
                <w:rFonts w:ascii="Calibri" w:eastAsia="Calibri" w:hAnsi="Calibri" w:cs="Times New Roman"/>
                <w:i/>
                <w:sz w:val="20"/>
                <w:szCs w:val="20"/>
              </w:rPr>
            </w:pPr>
            <w:r w:rsidRPr="003073D6">
              <w:rPr>
                <w:rFonts w:ascii="Calibri" w:eastAsia="Calibri" w:hAnsi="Calibri" w:cs="Times New Roman"/>
                <w:i/>
                <w:sz w:val="20"/>
                <w:szCs w:val="20"/>
              </w:rPr>
              <w:t>Treść kryterium</w:t>
            </w:r>
            <w:r w:rsidRPr="003073D6">
              <w:rPr>
                <w:rFonts w:ascii="Calibri" w:eastAsia="Calibri" w:hAnsi="Calibri" w:cs="Times New Roman"/>
                <w:i/>
                <w:sz w:val="20"/>
                <w:szCs w:val="20"/>
                <w:vertAlign w:val="superscript"/>
              </w:rPr>
              <w:t>*</w:t>
            </w:r>
          </w:p>
        </w:tc>
      </w:tr>
      <w:tr w:rsidR="003073D6" w:rsidRPr="003073D6" w14:paraId="6169F98A" w14:textId="77777777" w:rsidTr="000530B8">
        <w:trPr>
          <w:trHeight w:val="454"/>
        </w:trPr>
        <w:tc>
          <w:tcPr>
            <w:tcW w:w="568" w:type="dxa"/>
            <w:vMerge/>
            <w:shd w:val="clear" w:color="auto" w:fill="D9D9D9"/>
            <w:vAlign w:val="center"/>
          </w:tcPr>
          <w:p w14:paraId="27E44FD8" w14:textId="77777777" w:rsidR="003073D6" w:rsidRPr="003073D6" w:rsidRDefault="003073D6" w:rsidP="003073D6">
            <w:pPr>
              <w:spacing w:after="0" w:line="240" w:lineRule="auto"/>
              <w:rPr>
                <w:rFonts w:ascii="Calibri" w:eastAsia="Calibri" w:hAnsi="Calibri" w:cs="Times New Roman"/>
                <w:b/>
                <w:sz w:val="20"/>
                <w:szCs w:val="20"/>
              </w:rPr>
            </w:pPr>
          </w:p>
        </w:tc>
        <w:tc>
          <w:tcPr>
            <w:tcW w:w="3544" w:type="dxa"/>
            <w:shd w:val="clear" w:color="auto" w:fill="FFFFFF"/>
            <w:vAlign w:val="center"/>
          </w:tcPr>
          <w:p w14:paraId="7CD7DA85"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TAK</w:t>
            </w:r>
            <w:r w:rsidRPr="003073D6">
              <w:rPr>
                <w:rFonts w:ascii="Calibri" w:eastAsia="Calibri" w:hAnsi="Calibri" w:cs="Times New Roman"/>
                <w:sz w:val="20"/>
                <w:szCs w:val="20"/>
                <w:vertAlign w:val="superscript"/>
              </w:rPr>
              <w:t>**</w:t>
            </w:r>
          </w:p>
        </w:tc>
        <w:tc>
          <w:tcPr>
            <w:tcW w:w="5812" w:type="dxa"/>
            <w:shd w:val="clear" w:color="auto" w:fill="FFFFFF"/>
            <w:vAlign w:val="center"/>
          </w:tcPr>
          <w:p w14:paraId="7FE72456"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 SKIEROWAĆ WNIOSEK DO POPRAWY LUB UZUPEŁNIENIA</w:t>
            </w:r>
            <w:r w:rsidRPr="003073D6">
              <w:rPr>
                <w:rFonts w:ascii="Calibri" w:eastAsia="Calibri" w:hAnsi="Calibri" w:cs="Times New Roman"/>
                <w:sz w:val="20"/>
                <w:szCs w:val="20"/>
                <w:vertAlign w:val="superscript"/>
              </w:rPr>
              <w:t>**</w:t>
            </w:r>
          </w:p>
        </w:tc>
      </w:tr>
      <w:tr w:rsidR="003073D6" w:rsidRPr="003073D6" w14:paraId="1C255066" w14:textId="77777777" w:rsidTr="000530B8">
        <w:trPr>
          <w:trHeight w:val="454"/>
        </w:trPr>
        <w:tc>
          <w:tcPr>
            <w:tcW w:w="9924" w:type="dxa"/>
            <w:gridSpan w:val="3"/>
            <w:shd w:val="clear" w:color="auto" w:fill="auto"/>
            <w:vAlign w:val="center"/>
          </w:tcPr>
          <w:p w14:paraId="39971E8A" w14:textId="77777777" w:rsidR="003073D6" w:rsidRPr="003073D6" w:rsidRDefault="003073D6" w:rsidP="003073D6">
            <w:pPr>
              <w:spacing w:after="0" w:line="240" w:lineRule="auto"/>
              <w:ind w:left="114"/>
              <w:jc w:val="both"/>
              <w:rPr>
                <w:rFonts w:ascii="Calibri" w:eastAsia="Calibri" w:hAnsi="Calibri" w:cs="Times New Roman"/>
                <w:sz w:val="20"/>
                <w:szCs w:val="20"/>
              </w:rPr>
            </w:pPr>
            <w:r w:rsidRPr="003073D6">
              <w:rPr>
                <w:rFonts w:ascii="Calibri" w:eastAsia="Calibri" w:hAnsi="Calibri" w:cs="Times New Roman"/>
                <w:b/>
                <w:sz w:val="20"/>
                <w:szCs w:val="20"/>
              </w:rPr>
              <w:t xml:space="preserve">UZASADNIENIE </w:t>
            </w:r>
            <w:r w:rsidRPr="003073D6">
              <w:rPr>
                <w:rFonts w:ascii="Calibri" w:eastAsia="Calibri" w:hAnsi="Calibri" w:cs="Times New Roman"/>
                <w:sz w:val="20"/>
                <w:szCs w:val="20"/>
              </w:rPr>
              <w:t>(należy uzupełnić, jeśli powyżej wskazano, że wniosek o dofinansowanie projektu należy skierować do poprawy lub uzupełnienia):</w:t>
            </w:r>
          </w:p>
          <w:p w14:paraId="757B7430" w14:textId="77777777" w:rsidR="003073D6" w:rsidRPr="003073D6" w:rsidRDefault="003073D6" w:rsidP="003073D6">
            <w:pPr>
              <w:spacing w:after="0" w:line="240" w:lineRule="auto"/>
              <w:jc w:val="both"/>
              <w:rPr>
                <w:rFonts w:ascii="Calibri" w:eastAsia="Calibri" w:hAnsi="Calibri" w:cs="Times New Roman"/>
                <w:sz w:val="20"/>
                <w:szCs w:val="20"/>
              </w:rPr>
            </w:pPr>
          </w:p>
        </w:tc>
      </w:tr>
    </w:tbl>
    <w:p w14:paraId="5E8A0F60" w14:textId="77777777" w:rsidR="004E0FC1" w:rsidRDefault="004E0FC1" w:rsidP="004E0FC1">
      <w:pPr>
        <w:spacing w:after="120"/>
        <w:rPr>
          <w:rFonts w:ascii="Calibri" w:eastAsia="Calibri" w:hAnsi="Calibri" w:cs="Times New Roman"/>
          <w:kern w:val="24"/>
          <w:sz w:val="18"/>
          <w:szCs w:val="18"/>
        </w:rPr>
      </w:pPr>
    </w:p>
    <w:tbl>
      <w:tblPr>
        <w:tblW w:w="10071"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5954"/>
        <w:gridCol w:w="1842"/>
        <w:gridCol w:w="6"/>
      </w:tblGrid>
      <w:tr w:rsidR="003073D6" w:rsidRPr="003073D6" w14:paraId="3A15A20A" w14:textId="77777777" w:rsidTr="000530B8">
        <w:trPr>
          <w:gridAfter w:val="1"/>
          <w:wAfter w:w="6" w:type="dxa"/>
          <w:trHeight w:val="454"/>
        </w:trPr>
        <w:tc>
          <w:tcPr>
            <w:tcW w:w="567" w:type="dxa"/>
            <w:tcBorders>
              <w:top w:val="single" w:sz="4" w:space="0" w:color="auto"/>
            </w:tcBorders>
            <w:shd w:val="clear" w:color="auto" w:fill="A6A6A6"/>
            <w:vAlign w:val="center"/>
          </w:tcPr>
          <w:p w14:paraId="717CCA29" w14:textId="77777777" w:rsidR="003073D6" w:rsidRPr="003073D6" w:rsidRDefault="003073D6" w:rsidP="003073D6">
            <w:pPr>
              <w:spacing w:after="0" w:line="240" w:lineRule="auto"/>
              <w:jc w:val="both"/>
              <w:rPr>
                <w:rFonts w:ascii="Calibri" w:eastAsia="Calibri" w:hAnsi="Calibri" w:cs="Times New Roman"/>
                <w:b/>
                <w:sz w:val="20"/>
                <w:szCs w:val="20"/>
              </w:rPr>
            </w:pPr>
            <w:r w:rsidRPr="003073D6">
              <w:rPr>
                <w:rFonts w:ascii="Calibri" w:eastAsia="Calibri" w:hAnsi="Calibri" w:cs="Times New Roman"/>
                <w:b/>
                <w:sz w:val="20"/>
                <w:szCs w:val="20"/>
              </w:rPr>
              <w:t>B.2</w:t>
            </w:r>
          </w:p>
        </w:tc>
        <w:tc>
          <w:tcPr>
            <w:tcW w:w="9498" w:type="dxa"/>
            <w:gridSpan w:val="3"/>
            <w:tcBorders>
              <w:top w:val="single" w:sz="4" w:space="0" w:color="auto"/>
            </w:tcBorders>
            <w:shd w:val="clear" w:color="auto" w:fill="A6A6A6"/>
            <w:vAlign w:val="center"/>
          </w:tcPr>
          <w:p w14:paraId="5B648380"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b/>
                <w:bCs/>
                <w:sz w:val="20"/>
                <w:szCs w:val="20"/>
              </w:rPr>
              <w:t xml:space="preserve">KRYTERIA DOPUSZCZAJĄCE SZCZEGÓLNE </w:t>
            </w:r>
            <w:r w:rsidRPr="003073D6">
              <w:rPr>
                <w:rFonts w:ascii="Calibri" w:eastAsia="Calibri" w:hAnsi="Calibri" w:cs="Times New Roman"/>
                <w:bCs/>
                <w:sz w:val="20"/>
                <w:szCs w:val="20"/>
              </w:rPr>
              <w:t>(</w:t>
            </w:r>
            <w:r w:rsidRPr="003073D6">
              <w:rPr>
                <w:rFonts w:ascii="Calibri" w:eastAsia="Calibri" w:hAnsi="Calibri" w:cs="Times New Roman"/>
                <w:sz w:val="20"/>
                <w:szCs w:val="20"/>
              </w:rPr>
              <w:t>ka</w:t>
            </w:r>
            <w:r w:rsidRPr="003073D6">
              <w:rPr>
                <w:rFonts w:ascii="Calibri" w:eastAsia="TimesNewRoman" w:hAnsi="Calibri" w:cs="TimesNewRoman"/>
                <w:sz w:val="20"/>
                <w:szCs w:val="20"/>
              </w:rPr>
              <w:t>ż</w:t>
            </w:r>
            <w:r w:rsidRPr="003073D6">
              <w:rPr>
                <w:rFonts w:ascii="Calibri" w:eastAsia="Calibri" w:hAnsi="Calibri" w:cs="Times New Roman"/>
                <w:sz w:val="20"/>
                <w:szCs w:val="20"/>
              </w:rPr>
              <w:t>dorazowo zaznaczy</w:t>
            </w:r>
            <w:r w:rsidRPr="003073D6">
              <w:rPr>
                <w:rFonts w:ascii="Calibri" w:eastAsia="TimesNewRoman" w:hAnsi="Calibri" w:cs="TimesNewRoman"/>
                <w:sz w:val="20"/>
                <w:szCs w:val="20"/>
              </w:rPr>
              <w:t xml:space="preserve">ć </w:t>
            </w:r>
            <w:r w:rsidRPr="003073D6">
              <w:rPr>
                <w:rFonts w:ascii="Calibri" w:eastAsia="Calibri" w:hAnsi="Calibri" w:cs="Times New Roman"/>
                <w:sz w:val="20"/>
                <w:szCs w:val="20"/>
              </w:rPr>
              <w:t>wła</w:t>
            </w:r>
            <w:r w:rsidRPr="003073D6">
              <w:rPr>
                <w:rFonts w:ascii="Calibri" w:eastAsia="TimesNewRoman" w:hAnsi="Calibri" w:cs="TimesNewRoman"/>
                <w:sz w:val="20"/>
                <w:szCs w:val="20"/>
              </w:rPr>
              <w:t>ś</w:t>
            </w:r>
            <w:r w:rsidRPr="003073D6">
              <w:rPr>
                <w:rFonts w:ascii="Calibri" w:eastAsia="Calibri" w:hAnsi="Calibri" w:cs="Times New Roman"/>
                <w:sz w:val="20"/>
                <w:szCs w:val="20"/>
              </w:rPr>
              <w:t>ciwe znakiem „X”)</w:t>
            </w:r>
          </w:p>
        </w:tc>
      </w:tr>
      <w:tr w:rsidR="003073D6" w:rsidRPr="003073D6" w14:paraId="3C8597AD" w14:textId="77777777" w:rsidTr="000530B8">
        <w:trPr>
          <w:gridAfter w:val="1"/>
          <w:wAfter w:w="6" w:type="dxa"/>
          <w:trHeight w:val="567"/>
        </w:trPr>
        <w:tc>
          <w:tcPr>
            <w:tcW w:w="567" w:type="dxa"/>
            <w:vMerge w:val="restart"/>
            <w:tcBorders>
              <w:top w:val="single" w:sz="4" w:space="0" w:color="auto"/>
            </w:tcBorders>
            <w:shd w:val="clear" w:color="auto" w:fill="D9D9D9"/>
            <w:vAlign w:val="center"/>
          </w:tcPr>
          <w:p w14:paraId="6AF6199F" w14:textId="77777777" w:rsidR="003073D6" w:rsidRPr="003073D6" w:rsidRDefault="003073D6" w:rsidP="003073D6">
            <w:pPr>
              <w:spacing w:after="0" w:line="240" w:lineRule="auto"/>
              <w:ind w:left="34"/>
              <w:rPr>
                <w:rFonts w:ascii="Calibri" w:eastAsia="Calibri" w:hAnsi="Calibri" w:cs="Times New Roman"/>
                <w:b/>
                <w:sz w:val="20"/>
                <w:szCs w:val="20"/>
              </w:rPr>
            </w:pPr>
            <w:r w:rsidRPr="003073D6">
              <w:rPr>
                <w:rFonts w:ascii="Calibri" w:eastAsia="Calibri" w:hAnsi="Calibri" w:cs="Times New Roman"/>
                <w:b/>
                <w:sz w:val="20"/>
                <w:szCs w:val="20"/>
              </w:rPr>
              <w:t>1.</w:t>
            </w:r>
          </w:p>
        </w:tc>
        <w:tc>
          <w:tcPr>
            <w:tcW w:w="9498" w:type="dxa"/>
            <w:gridSpan w:val="3"/>
            <w:tcBorders>
              <w:top w:val="single" w:sz="4" w:space="0" w:color="auto"/>
            </w:tcBorders>
            <w:shd w:val="clear" w:color="auto" w:fill="D9D9D9"/>
            <w:vAlign w:val="center"/>
          </w:tcPr>
          <w:p w14:paraId="7E41C73E"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i/>
                <w:sz w:val="20"/>
                <w:szCs w:val="20"/>
              </w:rPr>
              <w:t>Treść kryterium</w:t>
            </w:r>
            <w:r w:rsidRPr="003073D6">
              <w:rPr>
                <w:rFonts w:ascii="Calibri" w:eastAsia="Calibri" w:hAnsi="Calibri" w:cs="Times New Roman"/>
                <w:i/>
                <w:sz w:val="20"/>
                <w:szCs w:val="20"/>
                <w:vertAlign w:val="superscript"/>
              </w:rPr>
              <w:t>*</w:t>
            </w:r>
          </w:p>
        </w:tc>
      </w:tr>
      <w:tr w:rsidR="003073D6" w:rsidRPr="003073D6" w14:paraId="5E6BCD23" w14:textId="77777777" w:rsidTr="000530B8">
        <w:trPr>
          <w:trHeight w:val="567"/>
        </w:trPr>
        <w:tc>
          <w:tcPr>
            <w:tcW w:w="567" w:type="dxa"/>
            <w:vMerge/>
            <w:tcBorders>
              <w:top w:val="single" w:sz="4" w:space="0" w:color="auto"/>
            </w:tcBorders>
            <w:shd w:val="clear" w:color="auto" w:fill="A6A6A6"/>
            <w:vAlign w:val="center"/>
          </w:tcPr>
          <w:p w14:paraId="6C188EF4" w14:textId="77777777" w:rsidR="003073D6" w:rsidRPr="003073D6" w:rsidRDefault="003073D6" w:rsidP="003073D6">
            <w:pPr>
              <w:spacing w:after="0" w:line="240" w:lineRule="auto"/>
              <w:ind w:left="34"/>
              <w:rPr>
                <w:rFonts w:ascii="Calibri" w:eastAsia="Calibri" w:hAnsi="Calibri" w:cs="Times New Roman"/>
                <w:b/>
                <w:sz w:val="20"/>
                <w:szCs w:val="20"/>
              </w:rPr>
            </w:pPr>
          </w:p>
        </w:tc>
        <w:tc>
          <w:tcPr>
            <w:tcW w:w="1702" w:type="dxa"/>
            <w:tcBorders>
              <w:top w:val="single" w:sz="4" w:space="0" w:color="auto"/>
            </w:tcBorders>
            <w:shd w:val="clear" w:color="auto" w:fill="auto"/>
            <w:vAlign w:val="center"/>
          </w:tcPr>
          <w:p w14:paraId="05310EF2"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TAK</w:t>
            </w:r>
            <w:r w:rsidRPr="003073D6">
              <w:rPr>
                <w:rFonts w:ascii="Calibri" w:eastAsia="Calibri" w:hAnsi="Calibri" w:cs="Times New Roman"/>
                <w:sz w:val="20"/>
                <w:szCs w:val="20"/>
                <w:vertAlign w:val="superscript"/>
              </w:rPr>
              <w:t>**</w:t>
            </w:r>
          </w:p>
        </w:tc>
        <w:tc>
          <w:tcPr>
            <w:tcW w:w="5954" w:type="dxa"/>
            <w:tcBorders>
              <w:top w:val="single" w:sz="4" w:space="0" w:color="auto"/>
              <w:right w:val="single" w:sz="4" w:space="0" w:color="auto"/>
            </w:tcBorders>
            <w:shd w:val="clear" w:color="auto" w:fill="auto"/>
            <w:vAlign w:val="center"/>
          </w:tcPr>
          <w:p w14:paraId="46170765"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 SKIEROWAĆ WNIOSEK DO POPRAWY LUB UZUPEŁNIENIA</w:t>
            </w:r>
            <w:r w:rsidRPr="003073D6">
              <w:rPr>
                <w:rFonts w:ascii="Calibri" w:eastAsia="Calibri" w:hAnsi="Calibri" w:cs="Times New Roman"/>
                <w:sz w:val="20"/>
                <w:szCs w:val="20"/>
                <w:vertAlign w:val="superscript"/>
              </w:rPr>
              <w:t>**</w:t>
            </w:r>
          </w:p>
        </w:tc>
        <w:tc>
          <w:tcPr>
            <w:tcW w:w="1848" w:type="dxa"/>
            <w:gridSpan w:val="2"/>
            <w:tcBorders>
              <w:top w:val="single" w:sz="4" w:space="0" w:color="auto"/>
              <w:left w:val="single" w:sz="4" w:space="0" w:color="auto"/>
            </w:tcBorders>
            <w:shd w:val="clear" w:color="auto" w:fill="auto"/>
            <w:vAlign w:val="center"/>
          </w:tcPr>
          <w:p w14:paraId="7C839158"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DOTYCZY</w:t>
            </w:r>
          </w:p>
        </w:tc>
      </w:tr>
      <w:tr w:rsidR="003073D6" w:rsidRPr="003073D6" w14:paraId="7AD24BF4" w14:textId="77777777" w:rsidTr="000530B8">
        <w:trPr>
          <w:gridAfter w:val="1"/>
          <w:wAfter w:w="6" w:type="dxa"/>
          <w:trHeight w:val="567"/>
        </w:trPr>
        <w:tc>
          <w:tcPr>
            <w:tcW w:w="10065" w:type="dxa"/>
            <w:gridSpan w:val="4"/>
            <w:tcBorders>
              <w:top w:val="single" w:sz="4" w:space="0" w:color="auto"/>
            </w:tcBorders>
            <w:shd w:val="clear" w:color="auto" w:fill="auto"/>
            <w:vAlign w:val="center"/>
          </w:tcPr>
          <w:p w14:paraId="68A98E68" w14:textId="77777777" w:rsidR="003073D6" w:rsidRPr="003073D6" w:rsidRDefault="003073D6" w:rsidP="003073D6">
            <w:pPr>
              <w:tabs>
                <w:tab w:val="left" w:pos="2670"/>
              </w:tabs>
              <w:spacing w:after="0" w:line="240" w:lineRule="auto"/>
              <w:jc w:val="both"/>
              <w:rPr>
                <w:rFonts w:ascii="Calibri" w:eastAsia="Calibri" w:hAnsi="Calibri" w:cs="Times New Roman"/>
                <w:sz w:val="20"/>
                <w:szCs w:val="20"/>
              </w:rPr>
            </w:pPr>
            <w:r w:rsidRPr="003073D6">
              <w:rPr>
                <w:rFonts w:ascii="Calibri" w:eastAsia="Calibri" w:hAnsi="Calibri" w:cs="Times New Roman"/>
                <w:b/>
                <w:sz w:val="20"/>
                <w:szCs w:val="20"/>
              </w:rPr>
              <w:t xml:space="preserve">UZASADNIENIE </w:t>
            </w:r>
            <w:r w:rsidRPr="003073D6">
              <w:rPr>
                <w:rFonts w:ascii="Calibri" w:eastAsia="Calibri" w:hAnsi="Calibri" w:cs="Times New Roman"/>
                <w:sz w:val="20"/>
                <w:szCs w:val="20"/>
              </w:rPr>
              <w:t>(należy uzupełnić, jeśli powyżej wskazano, że wniosek o dofinansowanie projektu należy skierować do poprawy lub uzupełnienia):</w:t>
            </w:r>
          </w:p>
          <w:p w14:paraId="4BC90BB0" w14:textId="77777777" w:rsidR="003073D6" w:rsidRPr="003073D6" w:rsidRDefault="003073D6" w:rsidP="003073D6">
            <w:pPr>
              <w:spacing w:after="0" w:line="240" w:lineRule="auto"/>
              <w:jc w:val="both"/>
              <w:rPr>
                <w:rFonts w:ascii="Calibri" w:eastAsia="Calibri" w:hAnsi="Calibri" w:cs="Times New Roman"/>
                <w:sz w:val="20"/>
                <w:szCs w:val="20"/>
              </w:rPr>
            </w:pPr>
          </w:p>
        </w:tc>
      </w:tr>
      <w:tr w:rsidR="003073D6" w:rsidRPr="003073D6" w14:paraId="64FEC336" w14:textId="77777777" w:rsidTr="000530B8">
        <w:trPr>
          <w:gridAfter w:val="1"/>
          <w:wAfter w:w="6" w:type="dxa"/>
          <w:trHeight w:val="567"/>
        </w:trPr>
        <w:tc>
          <w:tcPr>
            <w:tcW w:w="567" w:type="dxa"/>
            <w:vMerge w:val="restart"/>
            <w:tcBorders>
              <w:top w:val="single" w:sz="4" w:space="0" w:color="auto"/>
            </w:tcBorders>
            <w:shd w:val="clear" w:color="auto" w:fill="D9D9D9"/>
            <w:vAlign w:val="center"/>
          </w:tcPr>
          <w:p w14:paraId="70B8DADB" w14:textId="77777777" w:rsidR="003073D6" w:rsidRPr="003073D6" w:rsidRDefault="003073D6" w:rsidP="003073D6">
            <w:pPr>
              <w:spacing w:after="0" w:line="240" w:lineRule="auto"/>
              <w:ind w:left="34"/>
              <w:rPr>
                <w:rFonts w:ascii="Calibri" w:eastAsia="Calibri" w:hAnsi="Calibri" w:cs="Times New Roman"/>
                <w:b/>
                <w:sz w:val="20"/>
                <w:szCs w:val="20"/>
              </w:rPr>
            </w:pPr>
            <w:r w:rsidRPr="003073D6">
              <w:rPr>
                <w:rFonts w:ascii="Calibri" w:eastAsia="Calibri" w:hAnsi="Calibri" w:cs="Times New Roman"/>
                <w:b/>
                <w:sz w:val="20"/>
                <w:szCs w:val="20"/>
              </w:rPr>
              <w:t>n.</w:t>
            </w:r>
          </w:p>
        </w:tc>
        <w:tc>
          <w:tcPr>
            <w:tcW w:w="9498" w:type="dxa"/>
            <w:gridSpan w:val="3"/>
            <w:tcBorders>
              <w:top w:val="single" w:sz="4" w:space="0" w:color="auto"/>
            </w:tcBorders>
            <w:shd w:val="clear" w:color="auto" w:fill="D9D9D9"/>
            <w:vAlign w:val="center"/>
          </w:tcPr>
          <w:p w14:paraId="7EB0F047"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i/>
                <w:sz w:val="20"/>
                <w:szCs w:val="20"/>
              </w:rPr>
              <w:t>Treść kryterium</w:t>
            </w:r>
            <w:r w:rsidRPr="003073D6">
              <w:rPr>
                <w:rFonts w:ascii="Calibri" w:eastAsia="Calibri" w:hAnsi="Calibri" w:cs="Times New Roman"/>
                <w:i/>
                <w:sz w:val="20"/>
                <w:szCs w:val="20"/>
                <w:vertAlign w:val="superscript"/>
              </w:rPr>
              <w:t>*</w:t>
            </w:r>
          </w:p>
        </w:tc>
      </w:tr>
      <w:tr w:rsidR="003073D6" w:rsidRPr="003073D6" w14:paraId="0470A848" w14:textId="77777777" w:rsidTr="000530B8">
        <w:trPr>
          <w:gridAfter w:val="1"/>
          <w:wAfter w:w="6" w:type="dxa"/>
          <w:trHeight w:val="567"/>
        </w:trPr>
        <w:tc>
          <w:tcPr>
            <w:tcW w:w="567" w:type="dxa"/>
            <w:vMerge/>
            <w:tcBorders>
              <w:top w:val="single" w:sz="4" w:space="0" w:color="auto"/>
            </w:tcBorders>
            <w:shd w:val="clear" w:color="auto" w:fill="A6A6A6"/>
            <w:vAlign w:val="center"/>
          </w:tcPr>
          <w:p w14:paraId="1C93CC5B" w14:textId="77777777" w:rsidR="003073D6" w:rsidRPr="003073D6" w:rsidRDefault="003073D6" w:rsidP="003073D6">
            <w:pPr>
              <w:spacing w:after="0" w:line="240" w:lineRule="auto"/>
              <w:ind w:left="34"/>
              <w:rPr>
                <w:rFonts w:ascii="Calibri" w:eastAsia="Calibri" w:hAnsi="Calibri" w:cs="Times New Roman"/>
                <w:b/>
                <w:sz w:val="20"/>
                <w:szCs w:val="20"/>
              </w:rPr>
            </w:pPr>
          </w:p>
        </w:tc>
        <w:tc>
          <w:tcPr>
            <w:tcW w:w="1702" w:type="dxa"/>
            <w:tcBorders>
              <w:top w:val="single" w:sz="4" w:space="0" w:color="auto"/>
            </w:tcBorders>
            <w:shd w:val="clear" w:color="auto" w:fill="auto"/>
            <w:vAlign w:val="center"/>
          </w:tcPr>
          <w:p w14:paraId="6D137B73" w14:textId="77777777" w:rsidR="003073D6" w:rsidRPr="003073D6" w:rsidRDefault="003073D6" w:rsidP="003073D6">
            <w:pPr>
              <w:spacing w:after="0" w:line="240" w:lineRule="auto"/>
              <w:ind w:left="35" w:hanging="35"/>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TAK</w:t>
            </w:r>
            <w:r w:rsidRPr="003073D6">
              <w:rPr>
                <w:rFonts w:ascii="Calibri" w:eastAsia="Calibri" w:hAnsi="Calibri" w:cs="Times New Roman"/>
                <w:sz w:val="20"/>
                <w:szCs w:val="20"/>
                <w:vertAlign w:val="superscript"/>
              </w:rPr>
              <w:t>**</w:t>
            </w:r>
          </w:p>
        </w:tc>
        <w:tc>
          <w:tcPr>
            <w:tcW w:w="5954" w:type="dxa"/>
            <w:tcBorders>
              <w:top w:val="single" w:sz="4" w:space="0" w:color="auto"/>
            </w:tcBorders>
            <w:shd w:val="clear" w:color="auto" w:fill="auto"/>
            <w:vAlign w:val="center"/>
          </w:tcPr>
          <w:p w14:paraId="1F73D40E"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 SKIEROWAĆ WNIOSEK DO POPRAWY LUB UZUPEŁNIENIA</w:t>
            </w:r>
            <w:r w:rsidRPr="003073D6">
              <w:rPr>
                <w:rFonts w:ascii="Calibri" w:eastAsia="Calibri" w:hAnsi="Calibri" w:cs="Times New Roman"/>
                <w:sz w:val="20"/>
                <w:szCs w:val="20"/>
                <w:vertAlign w:val="superscript"/>
              </w:rPr>
              <w:t>**</w:t>
            </w:r>
          </w:p>
        </w:tc>
        <w:tc>
          <w:tcPr>
            <w:tcW w:w="1842" w:type="dxa"/>
            <w:tcBorders>
              <w:top w:val="single" w:sz="4" w:space="0" w:color="auto"/>
            </w:tcBorders>
            <w:shd w:val="clear" w:color="auto" w:fill="auto"/>
            <w:vAlign w:val="center"/>
          </w:tcPr>
          <w:p w14:paraId="399AD881"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sz w:val="20"/>
                <w:szCs w:val="20"/>
              </w:rPr>
              <w:fldChar w:fldCharType="begin">
                <w:ffData>
                  <w:name w:val=""/>
                  <w:enabled/>
                  <w:calcOnExit w:val="0"/>
                  <w:checkBox>
                    <w:size w:val="28"/>
                    <w:default w:val="0"/>
                  </w:checkBox>
                </w:ffData>
              </w:fldChar>
            </w:r>
            <w:r w:rsidRPr="003073D6">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3073D6">
              <w:rPr>
                <w:rFonts w:ascii="Calibri" w:eastAsia="Calibri" w:hAnsi="Calibri" w:cs="Times New Roman"/>
                <w:sz w:val="20"/>
                <w:szCs w:val="20"/>
              </w:rPr>
              <w:fldChar w:fldCharType="end"/>
            </w:r>
            <w:r w:rsidRPr="003073D6">
              <w:rPr>
                <w:rFonts w:ascii="Calibri" w:eastAsia="Calibri" w:hAnsi="Calibri" w:cs="Times New Roman"/>
                <w:sz w:val="20"/>
                <w:szCs w:val="20"/>
              </w:rPr>
              <w:t xml:space="preserve"> NIE DOTYCZY</w:t>
            </w:r>
            <w:r w:rsidRPr="003073D6">
              <w:rPr>
                <w:rFonts w:ascii="Calibri" w:eastAsia="Calibri" w:hAnsi="Calibri" w:cs="Times New Roman"/>
                <w:sz w:val="20"/>
                <w:szCs w:val="20"/>
                <w:vertAlign w:val="superscript"/>
              </w:rPr>
              <w:t>**</w:t>
            </w:r>
          </w:p>
        </w:tc>
      </w:tr>
      <w:tr w:rsidR="003073D6" w:rsidRPr="003073D6" w14:paraId="0A3BB187" w14:textId="77777777" w:rsidTr="000530B8">
        <w:trPr>
          <w:gridAfter w:val="1"/>
          <w:wAfter w:w="6" w:type="dxa"/>
          <w:trHeight w:val="567"/>
        </w:trPr>
        <w:tc>
          <w:tcPr>
            <w:tcW w:w="10065" w:type="dxa"/>
            <w:gridSpan w:val="4"/>
            <w:tcBorders>
              <w:top w:val="single" w:sz="4" w:space="0" w:color="auto"/>
            </w:tcBorders>
            <w:shd w:val="clear" w:color="auto" w:fill="auto"/>
            <w:vAlign w:val="center"/>
          </w:tcPr>
          <w:p w14:paraId="70F47658" w14:textId="77777777" w:rsidR="003073D6" w:rsidRPr="003073D6" w:rsidRDefault="003073D6" w:rsidP="003073D6">
            <w:pPr>
              <w:spacing w:after="0" w:line="240" w:lineRule="auto"/>
              <w:jc w:val="both"/>
              <w:rPr>
                <w:rFonts w:ascii="Calibri" w:eastAsia="Calibri" w:hAnsi="Calibri" w:cs="Times New Roman"/>
                <w:sz w:val="20"/>
                <w:szCs w:val="20"/>
              </w:rPr>
            </w:pPr>
            <w:r w:rsidRPr="003073D6">
              <w:rPr>
                <w:rFonts w:ascii="Calibri" w:eastAsia="Calibri" w:hAnsi="Calibri" w:cs="Times New Roman"/>
                <w:b/>
                <w:sz w:val="20"/>
                <w:szCs w:val="20"/>
              </w:rPr>
              <w:t xml:space="preserve">UZASADNIENIE </w:t>
            </w:r>
            <w:r w:rsidRPr="003073D6">
              <w:rPr>
                <w:rFonts w:ascii="Calibri" w:eastAsia="Calibri" w:hAnsi="Calibri" w:cs="Times New Roman"/>
                <w:sz w:val="20"/>
                <w:szCs w:val="20"/>
              </w:rPr>
              <w:t>(należy uzupełnić, jeśli powyżej wskazano, że wniosek o dofinansowanie projektu należy skierować do poprawy lub uzupełnienia):</w:t>
            </w:r>
          </w:p>
          <w:p w14:paraId="6D6D03E7" w14:textId="77777777" w:rsidR="003073D6" w:rsidRPr="003073D6" w:rsidRDefault="003073D6" w:rsidP="003073D6">
            <w:pPr>
              <w:spacing w:after="0" w:line="240" w:lineRule="auto"/>
              <w:jc w:val="both"/>
              <w:rPr>
                <w:rFonts w:ascii="Calibri" w:eastAsia="Calibri" w:hAnsi="Calibri" w:cs="Times New Roman"/>
                <w:sz w:val="20"/>
                <w:szCs w:val="20"/>
              </w:rPr>
            </w:pPr>
          </w:p>
        </w:tc>
      </w:tr>
    </w:tbl>
    <w:p w14:paraId="2F163E38" w14:textId="77777777" w:rsidR="003073D6" w:rsidRDefault="003073D6" w:rsidP="004E0FC1">
      <w:pPr>
        <w:spacing w:after="120"/>
        <w:rPr>
          <w:rFonts w:ascii="Calibri" w:eastAsia="Calibri" w:hAnsi="Calibri" w:cs="Times New Roman"/>
          <w:kern w:val="24"/>
          <w:sz w:val="18"/>
          <w:szCs w:val="18"/>
        </w:rPr>
      </w:pPr>
    </w:p>
    <w:tbl>
      <w:tblPr>
        <w:tblW w:w="10065"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07"/>
        <w:gridCol w:w="395"/>
        <w:gridCol w:w="5954"/>
        <w:gridCol w:w="142"/>
      </w:tblGrid>
      <w:tr w:rsidR="000D78DB" w:rsidRPr="000D78DB" w14:paraId="6176947F" w14:textId="77777777" w:rsidTr="000D78DB">
        <w:trPr>
          <w:trHeight w:val="454"/>
        </w:trPr>
        <w:tc>
          <w:tcPr>
            <w:tcW w:w="567" w:type="dxa"/>
            <w:tcBorders>
              <w:top w:val="single" w:sz="4" w:space="0" w:color="auto"/>
            </w:tcBorders>
            <w:shd w:val="clear" w:color="auto" w:fill="A6A6A6"/>
            <w:vAlign w:val="center"/>
          </w:tcPr>
          <w:p w14:paraId="035DAA56" w14:textId="77777777" w:rsidR="000D78DB" w:rsidRPr="000D78DB" w:rsidRDefault="000D78DB" w:rsidP="000D78DB">
            <w:pPr>
              <w:spacing w:after="0" w:line="240" w:lineRule="auto"/>
              <w:jc w:val="both"/>
              <w:rPr>
                <w:rFonts w:ascii="Calibri" w:eastAsia="Calibri" w:hAnsi="Calibri" w:cs="Times New Roman"/>
                <w:b/>
                <w:sz w:val="20"/>
                <w:szCs w:val="20"/>
              </w:rPr>
            </w:pPr>
            <w:r w:rsidRPr="000D78DB">
              <w:rPr>
                <w:rFonts w:ascii="Calibri" w:eastAsia="Calibri" w:hAnsi="Calibri" w:cs="Times New Roman"/>
                <w:b/>
                <w:sz w:val="20"/>
                <w:szCs w:val="20"/>
              </w:rPr>
              <w:t>C</w:t>
            </w:r>
          </w:p>
        </w:tc>
        <w:tc>
          <w:tcPr>
            <w:tcW w:w="9498" w:type="dxa"/>
            <w:gridSpan w:val="4"/>
            <w:tcBorders>
              <w:top w:val="single" w:sz="4" w:space="0" w:color="auto"/>
            </w:tcBorders>
            <w:shd w:val="clear" w:color="auto" w:fill="A6A6A6"/>
            <w:vAlign w:val="center"/>
          </w:tcPr>
          <w:p w14:paraId="3B5C5D5D" w14:textId="77777777" w:rsidR="000D78DB" w:rsidRPr="000D78DB" w:rsidRDefault="000D78DB"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b/>
                <w:bCs/>
                <w:sz w:val="20"/>
                <w:szCs w:val="20"/>
              </w:rPr>
              <w:t xml:space="preserve">KRYTERIA MERYTORYCZNE </w:t>
            </w:r>
            <w:r w:rsidRPr="000D78DB">
              <w:rPr>
                <w:rFonts w:ascii="Calibri" w:eastAsia="Calibri" w:hAnsi="Calibri" w:cs="Times New Roman"/>
                <w:bCs/>
                <w:sz w:val="20"/>
                <w:szCs w:val="20"/>
              </w:rPr>
              <w:t>(</w:t>
            </w:r>
            <w:r w:rsidRPr="000D78DB">
              <w:rPr>
                <w:rFonts w:ascii="Calibri" w:eastAsia="Calibri" w:hAnsi="Calibri" w:cs="Times New Roman"/>
                <w:sz w:val="20"/>
                <w:szCs w:val="20"/>
              </w:rPr>
              <w:t>ka</w:t>
            </w:r>
            <w:r w:rsidRPr="000D78DB">
              <w:rPr>
                <w:rFonts w:ascii="Calibri" w:eastAsia="TimesNewRoman" w:hAnsi="Calibri" w:cs="TimesNewRoman"/>
                <w:sz w:val="20"/>
                <w:szCs w:val="20"/>
              </w:rPr>
              <w:t>ż</w:t>
            </w:r>
            <w:r w:rsidRPr="000D78DB">
              <w:rPr>
                <w:rFonts w:ascii="Calibri" w:eastAsia="Calibri" w:hAnsi="Calibri" w:cs="Times New Roman"/>
                <w:sz w:val="20"/>
                <w:szCs w:val="20"/>
              </w:rPr>
              <w:t>dorazowo zaznaczy</w:t>
            </w:r>
            <w:r w:rsidRPr="000D78DB">
              <w:rPr>
                <w:rFonts w:ascii="Calibri" w:eastAsia="TimesNewRoman" w:hAnsi="Calibri" w:cs="TimesNewRoman"/>
                <w:sz w:val="20"/>
                <w:szCs w:val="20"/>
              </w:rPr>
              <w:t xml:space="preserve">ć </w:t>
            </w:r>
            <w:r w:rsidRPr="000D78DB">
              <w:rPr>
                <w:rFonts w:ascii="Calibri" w:eastAsia="Calibri" w:hAnsi="Calibri" w:cs="Times New Roman"/>
                <w:sz w:val="20"/>
                <w:szCs w:val="20"/>
              </w:rPr>
              <w:t>wła</w:t>
            </w:r>
            <w:r w:rsidRPr="000D78DB">
              <w:rPr>
                <w:rFonts w:ascii="Calibri" w:eastAsia="TimesNewRoman" w:hAnsi="Calibri" w:cs="TimesNewRoman"/>
                <w:sz w:val="20"/>
                <w:szCs w:val="20"/>
              </w:rPr>
              <w:t>ś</w:t>
            </w:r>
            <w:r w:rsidRPr="000D78DB">
              <w:rPr>
                <w:rFonts w:ascii="Calibri" w:eastAsia="Calibri" w:hAnsi="Calibri" w:cs="Times New Roman"/>
                <w:sz w:val="20"/>
                <w:szCs w:val="20"/>
              </w:rPr>
              <w:t>ciwe znakiem „X”)</w:t>
            </w:r>
          </w:p>
        </w:tc>
      </w:tr>
      <w:tr w:rsidR="000D78DB" w:rsidRPr="000D78DB" w14:paraId="0C5EEDCC" w14:textId="77777777" w:rsidTr="000D78DB">
        <w:trPr>
          <w:trHeight w:val="567"/>
        </w:trPr>
        <w:tc>
          <w:tcPr>
            <w:tcW w:w="567" w:type="dxa"/>
            <w:vMerge w:val="restart"/>
            <w:tcBorders>
              <w:top w:val="single" w:sz="4" w:space="0" w:color="auto"/>
            </w:tcBorders>
            <w:shd w:val="clear" w:color="auto" w:fill="D9D9D9"/>
            <w:vAlign w:val="center"/>
          </w:tcPr>
          <w:p w14:paraId="1D2BB291" w14:textId="77777777" w:rsidR="000D78DB" w:rsidRPr="000D78DB" w:rsidRDefault="000D78DB" w:rsidP="000D78DB">
            <w:pPr>
              <w:spacing w:after="0" w:line="240" w:lineRule="auto"/>
              <w:ind w:left="34"/>
              <w:rPr>
                <w:rFonts w:ascii="Calibri" w:eastAsia="Calibri" w:hAnsi="Calibri" w:cs="Times New Roman"/>
                <w:b/>
                <w:sz w:val="20"/>
                <w:szCs w:val="20"/>
              </w:rPr>
            </w:pPr>
            <w:r w:rsidRPr="000D78DB">
              <w:rPr>
                <w:rFonts w:ascii="Calibri" w:eastAsia="Calibri" w:hAnsi="Calibri" w:cs="Times New Roman"/>
                <w:b/>
                <w:sz w:val="20"/>
                <w:szCs w:val="20"/>
              </w:rPr>
              <w:t>1.</w:t>
            </w:r>
          </w:p>
        </w:tc>
        <w:tc>
          <w:tcPr>
            <w:tcW w:w="9498" w:type="dxa"/>
            <w:gridSpan w:val="4"/>
            <w:tcBorders>
              <w:top w:val="single" w:sz="4" w:space="0" w:color="auto"/>
            </w:tcBorders>
            <w:shd w:val="clear" w:color="auto" w:fill="D9D9D9"/>
            <w:vAlign w:val="center"/>
          </w:tcPr>
          <w:p w14:paraId="306E23C4" w14:textId="77777777" w:rsidR="000D78DB" w:rsidRPr="000D78DB" w:rsidRDefault="000D78DB"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i/>
                <w:sz w:val="20"/>
                <w:szCs w:val="20"/>
              </w:rPr>
              <w:t>Treść kryterium</w:t>
            </w:r>
            <w:r w:rsidRPr="000D78DB">
              <w:rPr>
                <w:rFonts w:ascii="Calibri" w:eastAsia="Calibri" w:hAnsi="Calibri" w:cs="Times New Roman"/>
                <w:i/>
                <w:sz w:val="20"/>
                <w:szCs w:val="20"/>
                <w:vertAlign w:val="superscript"/>
              </w:rPr>
              <w:t>*</w:t>
            </w:r>
          </w:p>
        </w:tc>
      </w:tr>
      <w:tr w:rsidR="00AF63A5" w:rsidRPr="000D78DB" w14:paraId="3471779C" w14:textId="77777777" w:rsidTr="002E685D">
        <w:trPr>
          <w:trHeight w:val="567"/>
        </w:trPr>
        <w:tc>
          <w:tcPr>
            <w:tcW w:w="567" w:type="dxa"/>
            <w:vMerge/>
            <w:tcBorders>
              <w:top w:val="single" w:sz="4" w:space="0" w:color="auto"/>
            </w:tcBorders>
            <w:shd w:val="clear" w:color="auto" w:fill="A6A6A6"/>
            <w:vAlign w:val="center"/>
          </w:tcPr>
          <w:p w14:paraId="30D56B8D" w14:textId="77777777" w:rsidR="00AF63A5" w:rsidRPr="000D78DB" w:rsidRDefault="00AF63A5" w:rsidP="000D78DB">
            <w:pPr>
              <w:spacing w:after="0" w:line="240" w:lineRule="auto"/>
              <w:ind w:left="34"/>
              <w:rPr>
                <w:rFonts w:ascii="Calibri" w:eastAsia="Calibri" w:hAnsi="Calibri" w:cs="Times New Roman"/>
                <w:b/>
                <w:sz w:val="20"/>
                <w:szCs w:val="20"/>
              </w:rPr>
            </w:pPr>
          </w:p>
        </w:tc>
        <w:tc>
          <w:tcPr>
            <w:tcW w:w="3007" w:type="dxa"/>
            <w:tcBorders>
              <w:top w:val="single" w:sz="4" w:space="0" w:color="auto"/>
            </w:tcBorders>
            <w:shd w:val="clear" w:color="auto" w:fill="auto"/>
            <w:vAlign w:val="center"/>
          </w:tcPr>
          <w:p w14:paraId="068BBBCB" w14:textId="77777777" w:rsidR="00AF63A5" w:rsidRPr="000D78DB" w:rsidRDefault="00AF63A5" w:rsidP="000D78DB">
            <w:pPr>
              <w:spacing w:after="0" w:line="240" w:lineRule="auto"/>
              <w:ind w:left="35" w:hanging="35"/>
              <w:jc w:val="both"/>
              <w:rPr>
                <w:rFonts w:ascii="Calibri" w:eastAsia="Calibri" w:hAnsi="Calibri" w:cs="Times New Roman"/>
                <w:sz w:val="20"/>
                <w:szCs w:val="20"/>
              </w:rPr>
            </w:pPr>
            <w:r w:rsidRPr="000D78DB">
              <w:rPr>
                <w:rFonts w:ascii="Calibri" w:eastAsia="Calibri" w:hAnsi="Calibri" w:cs="Times New Roman"/>
                <w:sz w:val="20"/>
                <w:szCs w:val="20"/>
              </w:rPr>
              <w:fldChar w:fldCharType="begin">
                <w:ffData>
                  <w:name w:val=""/>
                  <w:enabled/>
                  <w:calcOnExit w:val="0"/>
                  <w:checkBox>
                    <w:size w:val="28"/>
                    <w:default w:val="0"/>
                  </w:checkBox>
                </w:ffData>
              </w:fldChar>
            </w:r>
            <w:r w:rsidRPr="000D78DB">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0D78DB">
              <w:rPr>
                <w:rFonts w:ascii="Calibri" w:eastAsia="Calibri" w:hAnsi="Calibri" w:cs="Times New Roman"/>
                <w:sz w:val="20"/>
                <w:szCs w:val="20"/>
              </w:rPr>
              <w:fldChar w:fldCharType="end"/>
            </w:r>
            <w:r w:rsidRPr="000D78DB">
              <w:rPr>
                <w:rFonts w:ascii="Calibri" w:eastAsia="Calibri" w:hAnsi="Calibri" w:cs="Times New Roman"/>
                <w:sz w:val="20"/>
                <w:szCs w:val="20"/>
              </w:rPr>
              <w:t xml:space="preserve"> TAK</w:t>
            </w:r>
            <w:r w:rsidRPr="000D78DB">
              <w:rPr>
                <w:rFonts w:ascii="Calibri" w:eastAsia="Calibri" w:hAnsi="Calibri" w:cs="Times New Roman"/>
                <w:sz w:val="20"/>
                <w:szCs w:val="20"/>
                <w:vertAlign w:val="superscript"/>
              </w:rPr>
              <w:t>**</w:t>
            </w:r>
          </w:p>
        </w:tc>
        <w:tc>
          <w:tcPr>
            <w:tcW w:w="6491" w:type="dxa"/>
            <w:gridSpan w:val="3"/>
            <w:tcBorders>
              <w:top w:val="single" w:sz="4" w:space="0" w:color="auto"/>
            </w:tcBorders>
            <w:shd w:val="clear" w:color="auto" w:fill="auto"/>
            <w:vAlign w:val="center"/>
          </w:tcPr>
          <w:p w14:paraId="39B01DBC" w14:textId="77777777" w:rsidR="00AF63A5" w:rsidRPr="000D78DB" w:rsidRDefault="00AF63A5"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sz w:val="20"/>
                <w:szCs w:val="20"/>
              </w:rPr>
              <w:fldChar w:fldCharType="begin">
                <w:ffData>
                  <w:name w:val=""/>
                  <w:enabled/>
                  <w:calcOnExit w:val="0"/>
                  <w:checkBox>
                    <w:size w:val="28"/>
                    <w:default w:val="0"/>
                  </w:checkBox>
                </w:ffData>
              </w:fldChar>
            </w:r>
            <w:r w:rsidRPr="000D78DB">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0D78DB">
              <w:rPr>
                <w:rFonts w:ascii="Calibri" w:eastAsia="Calibri" w:hAnsi="Calibri" w:cs="Times New Roman"/>
                <w:sz w:val="20"/>
                <w:szCs w:val="20"/>
              </w:rPr>
              <w:fldChar w:fldCharType="end"/>
            </w:r>
            <w:r w:rsidRPr="000D78DB">
              <w:rPr>
                <w:rFonts w:ascii="Calibri" w:eastAsia="Calibri" w:hAnsi="Calibri" w:cs="Times New Roman"/>
                <w:sz w:val="20"/>
                <w:szCs w:val="20"/>
              </w:rPr>
              <w:t xml:space="preserve"> NIE – SKIEROWAĆ WNIOSEK DO POPRAWY LUB UZUPEŁNIENIA</w:t>
            </w:r>
            <w:r w:rsidRPr="000D78DB">
              <w:rPr>
                <w:rFonts w:ascii="Calibri" w:eastAsia="Calibri" w:hAnsi="Calibri" w:cs="Times New Roman"/>
                <w:sz w:val="20"/>
                <w:szCs w:val="20"/>
                <w:vertAlign w:val="superscript"/>
              </w:rPr>
              <w:t>**</w:t>
            </w:r>
          </w:p>
        </w:tc>
      </w:tr>
      <w:tr w:rsidR="000D78DB" w:rsidRPr="000D78DB" w14:paraId="2676FF9E" w14:textId="77777777" w:rsidTr="000D78DB">
        <w:trPr>
          <w:trHeight w:val="567"/>
        </w:trPr>
        <w:tc>
          <w:tcPr>
            <w:tcW w:w="10065" w:type="dxa"/>
            <w:gridSpan w:val="5"/>
            <w:tcBorders>
              <w:top w:val="single" w:sz="4" w:space="0" w:color="auto"/>
            </w:tcBorders>
            <w:shd w:val="clear" w:color="auto" w:fill="auto"/>
            <w:vAlign w:val="center"/>
          </w:tcPr>
          <w:p w14:paraId="00066C00" w14:textId="77777777" w:rsidR="000D78DB" w:rsidRPr="000D78DB" w:rsidRDefault="000D78DB"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b/>
                <w:sz w:val="20"/>
                <w:szCs w:val="20"/>
              </w:rPr>
              <w:t xml:space="preserve">UZASADNIENIE </w:t>
            </w:r>
            <w:r w:rsidRPr="000D78DB">
              <w:rPr>
                <w:rFonts w:ascii="Calibri" w:eastAsia="Calibri" w:hAnsi="Calibri" w:cs="Times New Roman"/>
                <w:sz w:val="20"/>
                <w:szCs w:val="20"/>
              </w:rPr>
              <w:t>(należy uzupełnić, jeśli powyżej wskazano „TAK” lub „,NIE – SKIEROWAĆ WNIOSEK DO POPRAWY LUB UZUPEŁNIENIA”):</w:t>
            </w:r>
          </w:p>
          <w:p w14:paraId="1169E4B0" w14:textId="77777777" w:rsidR="000D78DB" w:rsidRPr="000D78DB" w:rsidRDefault="000D78DB" w:rsidP="000D78DB">
            <w:pPr>
              <w:spacing w:after="0" w:line="240" w:lineRule="auto"/>
              <w:jc w:val="both"/>
              <w:rPr>
                <w:rFonts w:ascii="Calibri" w:eastAsia="Calibri" w:hAnsi="Calibri" w:cs="Times New Roman"/>
                <w:sz w:val="20"/>
                <w:szCs w:val="20"/>
              </w:rPr>
            </w:pPr>
          </w:p>
        </w:tc>
      </w:tr>
      <w:tr w:rsidR="000D78DB" w:rsidRPr="000D78DB" w14:paraId="5A91ECC5" w14:textId="77777777" w:rsidTr="000D78DB">
        <w:trPr>
          <w:trHeight w:val="567"/>
        </w:trPr>
        <w:tc>
          <w:tcPr>
            <w:tcW w:w="567" w:type="dxa"/>
            <w:vMerge w:val="restart"/>
            <w:tcBorders>
              <w:top w:val="single" w:sz="4" w:space="0" w:color="auto"/>
            </w:tcBorders>
            <w:shd w:val="clear" w:color="auto" w:fill="D9D9D9"/>
            <w:vAlign w:val="center"/>
          </w:tcPr>
          <w:p w14:paraId="3E392310" w14:textId="77777777" w:rsidR="000D78DB" w:rsidRPr="000D78DB" w:rsidRDefault="000D78DB" w:rsidP="000D78DB">
            <w:pPr>
              <w:spacing w:after="0" w:line="240" w:lineRule="auto"/>
              <w:ind w:left="34"/>
              <w:jc w:val="both"/>
              <w:rPr>
                <w:rFonts w:ascii="Calibri" w:eastAsia="Calibri" w:hAnsi="Calibri" w:cs="Times New Roman"/>
                <w:b/>
                <w:sz w:val="20"/>
                <w:szCs w:val="20"/>
              </w:rPr>
            </w:pPr>
            <w:r w:rsidRPr="000D78DB">
              <w:rPr>
                <w:rFonts w:ascii="Calibri" w:eastAsia="Calibri" w:hAnsi="Calibri" w:cs="Times New Roman"/>
                <w:b/>
                <w:sz w:val="20"/>
                <w:szCs w:val="20"/>
              </w:rPr>
              <w:t>n.</w:t>
            </w:r>
          </w:p>
        </w:tc>
        <w:tc>
          <w:tcPr>
            <w:tcW w:w="9498" w:type="dxa"/>
            <w:gridSpan w:val="4"/>
            <w:tcBorders>
              <w:top w:val="single" w:sz="4" w:space="0" w:color="auto"/>
            </w:tcBorders>
            <w:shd w:val="clear" w:color="auto" w:fill="D9D9D9"/>
            <w:vAlign w:val="center"/>
          </w:tcPr>
          <w:p w14:paraId="3102FC33" w14:textId="77777777" w:rsidR="000D78DB" w:rsidRPr="000D78DB" w:rsidRDefault="000D78DB" w:rsidP="000D78DB">
            <w:pPr>
              <w:tabs>
                <w:tab w:val="left" w:pos="336"/>
              </w:tabs>
              <w:spacing w:after="0" w:line="240" w:lineRule="auto"/>
              <w:contextualSpacing/>
              <w:jc w:val="both"/>
              <w:rPr>
                <w:rFonts w:ascii="Times New Roman" w:eastAsia="Times New Roman" w:hAnsi="Times New Roman" w:cs="Calibri"/>
                <w:sz w:val="20"/>
                <w:szCs w:val="20"/>
                <w:lang w:eastAsia="ar-SA"/>
              </w:rPr>
            </w:pPr>
            <w:r w:rsidRPr="000D78DB">
              <w:rPr>
                <w:rFonts w:ascii="Calibri" w:eastAsia="Times New Roman" w:hAnsi="Calibri" w:cs="Calibri"/>
                <w:i/>
                <w:sz w:val="20"/>
                <w:szCs w:val="20"/>
                <w:lang w:val="en-US" w:eastAsia="ar-SA"/>
              </w:rPr>
              <w:t>Treść kryterium</w:t>
            </w:r>
            <w:r w:rsidRPr="000D78DB">
              <w:rPr>
                <w:rFonts w:ascii="Times New Roman" w:eastAsia="Times New Roman" w:hAnsi="Times New Roman" w:cs="Times New Roman"/>
                <w:i/>
                <w:sz w:val="20"/>
                <w:szCs w:val="20"/>
                <w:vertAlign w:val="superscript"/>
                <w:lang w:val="en-US" w:eastAsia="ar-SA"/>
              </w:rPr>
              <w:t>*</w:t>
            </w:r>
          </w:p>
        </w:tc>
      </w:tr>
      <w:tr w:rsidR="00AF63A5" w:rsidRPr="000D78DB" w14:paraId="644E48AF" w14:textId="77777777" w:rsidTr="00586C3E">
        <w:trPr>
          <w:trHeight w:val="567"/>
        </w:trPr>
        <w:tc>
          <w:tcPr>
            <w:tcW w:w="567" w:type="dxa"/>
            <w:vMerge/>
            <w:shd w:val="clear" w:color="auto" w:fill="D9D9D9"/>
            <w:vAlign w:val="center"/>
          </w:tcPr>
          <w:p w14:paraId="2B351CE8" w14:textId="77777777" w:rsidR="00AF63A5" w:rsidRPr="000D78DB" w:rsidRDefault="00AF63A5" w:rsidP="000D78DB">
            <w:pPr>
              <w:spacing w:after="0" w:line="240" w:lineRule="auto"/>
              <w:ind w:left="34"/>
              <w:rPr>
                <w:rFonts w:ascii="Calibri" w:eastAsia="Calibri" w:hAnsi="Calibri" w:cs="Times New Roman"/>
                <w:b/>
                <w:sz w:val="20"/>
                <w:szCs w:val="20"/>
              </w:rPr>
            </w:pPr>
          </w:p>
        </w:tc>
        <w:tc>
          <w:tcPr>
            <w:tcW w:w="3007" w:type="dxa"/>
            <w:tcBorders>
              <w:top w:val="single" w:sz="4" w:space="0" w:color="auto"/>
            </w:tcBorders>
            <w:shd w:val="clear" w:color="auto" w:fill="auto"/>
            <w:vAlign w:val="center"/>
          </w:tcPr>
          <w:p w14:paraId="2FA2B3DE" w14:textId="77777777" w:rsidR="00AF63A5" w:rsidRPr="000D78DB" w:rsidRDefault="00AF63A5"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sz w:val="20"/>
                <w:szCs w:val="20"/>
              </w:rPr>
              <w:fldChar w:fldCharType="begin">
                <w:ffData>
                  <w:name w:val=""/>
                  <w:enabled/>
                  <w:calcOnExit w:val="0"/>
                  <w:checkBox>
                    <w:size w:val="28"/>
                    <w:default w:val="0"/>
                  </w:checkBox>
                </w:ffData>
              </w:fldChar>
            </w:r>
            <w:r w:rsidRPr="000D78DB">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0D78DB">
              <w:rPr>
                <w:rFonts w:ascii="Calibri" w:eastAsia="Calibri" w:hAnsi="Calibri" w:cs="Times New Roman"/>
                <w:sz w:val="20"/>
                <w:szCs w:val="20"/>
              </w:rPr>
              <w:fldChar w:fldCharType="end"/>
            </w:r>
            <w:r w:rsidRPr="000D78DB">
              <w:rPr>
                <w:rFonts w:ascii="Calibri" w:eastAsia="Calibri" w:hAnsi="Calibri" w:cs="Times New Roman"/>
                <w:sz w:val="20"/>
                <w:szCs w:val="20"/>
              </w:rPr>
              <w:t xml:space="preserve"> TAK</w:t>
            </w:r>
            <w:r w:rsidRPr="000D78DB">
              <w:rPr>
                <w:rFonts w:ascii="Calibri" w:eastAsia="Calibri" w:hAnsi="Calibri" w:cs="Times New Roman"/>
                <w:sz w:val="20"/>
                <w:szCs w:val="20"/>
                <w:vertAlign w:val="superscript"/>
              </w:rPr>
              <w:t>**</w:t>
            </w:r>
          </w:p>
        </w:tc>
        <w:tc>
          <w:tcPr>
            <w:tcW w:w="6491" w:type="dxa"/>
            <w:gridSpan w:val="3"/>
            <w:tcBorders>
              <w:top w:val="single" w:sz="4" w:space="0" w:color="auto"/>
            </w:tcBorders>
            <w:shd w:val="clear" w:color="auto" w:fill="auto"/>
            <w:vAlign w:val="center"/>
          </w:tcPr>
          <w:p w14:paraId="0FDB1F59" w14:textId="77777777" w:rsidR="00AF63A5" w:rsidRPr="000D78DB" w:rsidRDefault="00AF63A5"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sz w:val="20"/>
                <w:szCs w:val="20"/>
              </w:rPr>
              <w:fldChar w:fldCharType="begin">
                <w:ffData>
                  <w:name w:val=""/>
                  <w:enabled/>
                  <w:calcOnExit w:val="0"/>
                  <w:checkBox>
                    <w:size w:val="28"/>
                    <w:default w:val="0"/>
                  </w:checkBox>
                </w:ffData>
              </w:fldChar>
            </w:r>
            <w:r w:rsidRPr="000D78DB">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0D78DB">
              <w:rPr>
                <w:rFonts w:ascii="Calibri" w:eastAsia="Calibri" w:hAnsi="Calibri" w:cs="Times New Roman"/>
                <w:sz w:val="20"/>
                <w:szCs w:val="20"/>
              </w:rPr>
              <w:fldChar w:fldCharType="end"/>
            </w:r>
            <w:r w:rsidRPr="000D78DB">
              <w:rPr>
                <w:rFonts w:ascii="Calibri" w:eastAsia="Calibri" w:hAnsi="Calibri" w:cs="Times New Roman"/>
                <w:sz w:val="20"/>
                <w:szCs w:val="20"/>
              </w:rPr>
              <w:t xml:space="preserve"> NIE – SKIEROWAĆ WNIOSEK DO POPRAWY LUB UZUPEŁNIENIA</w:t>
            </w:r>
            <w:r w:rsidRPr="000D78DB">
              <w:rPr>
                <w:rFonts w:ascii="Calibri" w:eastAsia="Calibri" w:hAnsi="Calibri" w:cs="Times New Roman"/>
                <w:sz w:val="20"/>
                <w:szCs w:val="20"/>
                <w:vertAlign w:val="superscript"/>
              </w:rPr>
              <w:t>**</w:t>
            </w:r>
          </w:p>
        </w:tc>
      </w:tr>
      <w:tr w:rsidR="000D78DB" w:rsidRPr="000D78DB" w14:paraId="44EE387E" w14:textId="77777777" w:rsidTr="000D78DB">
        <w:trPr>
          <w:trHeight w:val="567"/>
        </w:trPr>
        <w:tc>
          <w:tcPr>
            <w:tcW w:w="10065" w:type="dxa"/>
            <w:gridSpan w:val="5"/>
            <w:shd w:val="clear" w:color="auto" w:fill="auto"/>
            <w:vAlign w:val="center"/>
          </w:tcPr>
          <w:p w14:paraId="2A4759FC" w14:textId="77777777" w:rsidR="000D78DB" w:rsidRPr="000D78DB" w:rsidRDefault="000D78DB"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b/>
                <w:sz w:val="20"/>
                <w:szCs w:val="20"/>
              </w:rPr>
              <w:t xml:space="preserve">UZASADNIENIE </w:t>
            </w:r>
            <w:r w:rsidRPr="000D78DB">
              <w:rPr>
                <w:rFonts w:ascii="Calibri" w:eastAsia="Calibri" w:hAnsi="Calibri" w:cs="Times New Roman"/>
                <w:sz w:val="20"/>
                <w:szCs w:val="20"/>
              </w:rPr>
              <w:t>(należy uzupełnić, jeśli powyżej wskazano „TAK” lub „,NIE – SKIEROWAĆ WNIOSEK DO POPRAWY LUB UZUPEŁNIENIA”):</w:t>
            </w:r>
          </w:p>
          <w:p w14:paraId="0E53EE6B" w14:textId="77777777" w:rsidR="000D78DB" w:rsidRPr="000D78DB" w:rsidRDefault="000D78DB" w:rsidP="000D78DB">
            <w:pPr>
              <w:spacing w:after="0" w:line="240" w:lineRule="auto"/>
              <w:jc w:val="both"/>
              <w:rPr>
                <w:rFonts w:ascii="Calibri" w:eastAsia="Calibri" w:hAnsi="Calibri" w:cs="Times New Roman"/>
                <w:sz w:val="20"/>
                <w:szCs w:val="20"/>
              </w:rPr>
            </w:pPr>
          </w:p>
        </w:tc>
      </w:tr>
      <w:tr w:rsidR="000D78DB" w:rsidRPr="000D78DB" w14:paraId="7FF66FF7" w14:textId="77777777" w:rsidTr="00AF63A5">
        <w:trPr>
          <w:gridAfter w:val="1"/>
          <w:wAfter w:w="142" w:type="dxa"/>
          <w:trHeight w:val="454"/>
        </w:trPr>
        <w:tc>
          <w:tcPr>
            <w:tcW w:w="567" w:type="dxa"/>
            <w:tcBorders>
              <w:top w:val="single" w:sz="4" w:space="0" w:color="auto"/>
            </w:tcBorders>
            <w:shd w:val="clear" w:color="auto" w:fill="D9D9D9"/>
            <w:vAlign w:val="center"/>
          </w:tcPr>
          <w:p w14:paraId="01FA0767" w14:textId="77777777" w:rsidR="000D78DB" w:rsidRPr="000D78DB" w:rsidRDefault="000D78DB" w:rsidP="000D78DB">
            <w:pPr>
              <w:spacing w:after="0" w:line="240" w:lineRule="auto"/>
              <w:ind w:left="34"/>
              <w:jc w:val="both"/>
              <w:rPr>
                <w:rFonts w:ascii="Calibri" w:eastAsia="Calibri" w:hAnsi="Calibri" w:cs="Times New Roman"/>
                <w:b/>
                <w:sz w:val="20"/>
                <w:szCs w:val="20"/>
              </w:rPr>
            </w:pPr>
            <w:r w:rsidRPr="000D78DB">
              <w:rPr>
                <w:rFonts w:ascii="Calibri" w:eastAsia="Calibri" w:hAnsi="Calibri" w:cs="Times New Roman"/>
                <w:b/>
                <w:sz w:val="20"/>
                <w:szCs w:val="20"/>
              </w:rPr>
              <w:t>D</w:t>
            </w:r>
          </w:p>
        </w:tc>
        <w:tc>
          <w:tcPr>
            <w:tcW w:w="9356" w:type="dxa"/>
            <w:gridSpan w:val="3"/>
            <w:tcBorders>
              <w:top w:val="single" w:sz="4" w:space="0" w:color="auto"/>
            </w:tcBorders>
            <w:shd w:val="clear" w:color="auto" w:fill="D9D9D9"/>
            <w:vAlign w:val="center"/>
          </w:tcPr>
          <w:p w14:paraId="6FFAB4C9" w14:textId="77777777" w:rsidR="000D78DB" w:rsidRPr="000D78DB" w:rsidRDefault="000D78DB" w:rsidP="000D78DB">
            <w:pPr>
              <w:spacing w:after="0" w:line="240" w:lineRule="auto"/>
              <w:ind w:left="34"/>
              <w:jc w:val="both"/>
              <w:rPr>
                <w:rFonts w:ascii="Calibri" w:eastAsia="Calibri" w:hAnsi="Calibri" w:cs="Times New Roman"/>
                <w:b/>
                <w:sz w:val="20"/>
                <w:szCs w:val="20"/>
              </w:rPr>
            </w:pPr>
            <w:r w:rsidRPr="000D78DB">
              <w:rPr>
                <w:rFonts w:ascii="Calibri" w:eastAsia="Calibri" w:hAnsi="Calibri" w:cs="Times New Roman"/>
                <w:b/>
                <w:sz w:val="20"/>
                <w:szCs w:val="20"/>
              </w:rPr>
              <w:t>Czy projekt spełnia wszystkie kryteria formalne, kryteria dopuszczające ogólne, kryteria dopuszczające szczególne i kryteria merytoryczne, i tym samym może zostać przyjęty do realizacji?</w:t>
            </w:r>
          </w:p>
        </w:tc>
      </w:tr>
      <w:tr w:rsidR="000D78DB" w:rsidRPr="000D78DB" w14:paraId="1D9B15CD" w14:textId="77777777" w:rsidTr="00AF63A5">
        <w:trPr>
          <w:gridAfter w:val="1"/>
          <w:wAfter w:w="142" w:type="dxa"/>
          <w:trHeight w:val="454"/>
        </w:trPr>
        <w:tc>
          <w:tcPr>
            <w:tcW w:w="3969" w:type="dxa"/>
            <w:gridSpan w:val="3"/>
            <w:tcBorders>
              <w:top w:val="single" w:sz="4" w:space="0" w:color="auto"/>
            </w:tcBorders>
            <w:shd w:val="clear" w:color="auto" w:fill="FFFFFF"/>
            <w:vAlign w:val="center"/>
          </w:tcPr>
          <w:p w14:paraId="2C324BB2" w14:textId="77777777" w:rsidR="000D78DB" w:rsidRPr="000D78DB" w:rsidRDefault="000D78DB" w:rsidP="000D78DB">
            <w:pPr>
              <w:spacing w:after="0" w:line="240" w:lineRule="auto"/>
              <w:ind w:left="34" w:hanging="34"/>
              <w:jc w:val="both"/>
              <w:rPr>
                <w:rFonts w:ascii="Calibri" w:eastAsia="Calibri" w:hAnsi="Calibri" w:cs="Times New Roman"/>
                <w:bCs/>
                <w:sz w:val="20"/>
                <w:szCs w:val="20"/>
              </w:rPr>
            </w:pPr>
            <w:r w:rsidRPr="000D78DB">
              <w:rPr>
                <w:rFonts w:ascii="Calibri" w:eastAsia="Calibri" w:hAnsi="Calibri" w:cs="Times New Roman"/>
                <w:sz w:val="20"/>
                <w:szCs w:val="20"/>
              </w:rPr>
              <w:fldChar w:fldCharType="begin">
                <w:ffData>
                  <w:name w:val=""/>
                  <w:enabled/>
                  <w:calcOnExit w:val="0"/>
                  <w:checkBox>
                    <w:size w:val="28"/>
                    <w:default w:val="0"/>
                  </w:checkBox>
                </w:ffData>
              </w:fldChar>
            </w:r>
            <w:r w:rsidRPr="000D78DB">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0D78DB">
              <w:rPr>
                <w:rFonts w:ascii="Calibri" w:eastAsia="Calibri" w:hAnsi="Calibri" w:cs="Times New Roman"/>
                <w:sz w:val="20"/>
                <w:szCs w:val="20"/>
              </w:rPr>
              <w:fldChar w:fldCharType="end"/>
            </w:r>
            <w:r w:rsidRPr="000D78DB">
              <w:rPr>
                <w:rFonts w:ascii="Calibri" w:eastAsia="Calibri" w:hAnsi="Calibri" w:cs="Times New Roman"/>
                <w:sz w:val="20"/>
                <w:szCs w:val="20"/>
              </w:rPr>
              <w:t xml:space="preserve"> TAK </w:t>
            </w:r>
          </w:p>
        </w:tc>
        <w:tc>
          <w:tcPr>
            <w:tcW w:w="5954" w:type="dxa"/>
            <w:tcBorders>
              <w:top w:val="single" w:sz="4" w:space="0" w:color="auto"/>
            </w:tcBorders>
            <w:shd w:val="clear" w:color="auto" w:fill="auto"/>
            <w:vAlign w:val="center"/>
          </w:tcPr>
          <w:p w14:paraId="208EB3F9" w14:textId="77777777" w:rsidR="000D78DB" w:rsidRPr="000D78DB" w:rsidRDefault="000D78DB" w:rsidP="000D78DB">
            <w:pPr>
              <w:spacing w:after="0" w:line="240" w:lineRule="auto"/>
              <w:ind w:left="34" w:hanging="34"/>
              <w:jc w:val="both"/>
              <w:rPr>
                <w:rFonts w:ascii="Calibri" w:eastAsia="Calibri" w:hAnsi="Calibri" w:cs="Times New Roman"/>
                <w:bCs/>
                <w:sz w:val="20"/>
                <w:szCs w:val="20"/>
              </w:rPr>
            </w:pPr>
            <w:r w:rsidRPr="000D78DB">
              <w:rPr>
                <w:rFonts w:ascii="Calibri" w:eastAsia="Calibri" w:hAnsi="Calibri" w:cs="Times New Roman"/>
                <w:sz w:val="20"/>
                <w:szCs w:val="20"/>
              </w:rPr>
              <w:fldChar w:fldCharType="begin">
                <w:ffData>
                  <w:name w:val=""/>
                  <w:enabled/>
                  <w:calcOnExit w:val="0"/>
                  <w:checkBox>
                    <w:size w:val="28"/>
                    <w:default w:val="0"/>
                  </w:checkBox>
                </w:ffData>
              </w:fldChar>
            </w:r>
            <w:r w:rsidRPr="000D78DB">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0D78DB">
              <w:rPr>
                <w:rFonts w:ascii="Calibri" w:eastAsia="Calibri" w:hAnsi="Calibri" w:cs="Times New Roman"/>
                <w:sz w:val="20"/>
                <w:szCs w:val="20"/>
              </w:rPr>
              <w:fldChar w:fldCharType="end"/>
            </w:r>
            <w:r w:rsidRPr="000D78DB">
              <w:rPr>
                <w:rFonts w:ascii="Calibri" w:eastAsia="Calibri" w:hAnsi="Calibri" w:cs="Times New Roman"/>
                <w:sz w:val="20"/>
                <w:szCs w:val="20"/>
              </w:rPr>
              <w:t xml:space="preserve"> NIE – SKIEROWAĆ WNIOSEK DO POPRAWY LUB UZUPEŁNIENIA</w:t>
            </w:r>
          </w:p>
        </w:tc>
      </w:tr>
      <w:tr w:rsidR="000D78DB" w:rsidRPr="000D78DB" w14:paraId="2BC86153" w14:textId="77777777" w:rsidTr="00AF63A5">
        <w:trPr>
          <w:gridAfter w:val="1"/>
          <w:wAfter w:w="142" w:type="dxa"/>
          <w:trHeight w:val="454"/>
        </w:trPr>
        <w:tc>
          <w:tcPr>
            <w:tcW w:w="9923" w:type="dxa"/>
            <w:gridSpan w:val="4"/>
            <w:tcBorders>
              <w:top w:val="single" w:sz="4" w:space="0" w:color="auto"/>
              <w:bottom w:val="single" w:sz="4" w:space="0" w:color="auto"/>
            </w:tcBorders>
            <w:shd w:val="clear" w:color="auto" w:fill="FFFFFF"/>
            <w:vAlign w:val="center"/>
          </w:tcPr>
          <w:p w14:paraId="61A011BE" w14:textId="77777777" w:rsidR="000D78DB" w:rsidRPr="000D78DB" w:rsidRDefault="000D78DB" w:rsidP="000D78DB">
            <w:pPr>
              <w:spacing w:after="0" w:line="240" w:lineRule="auto"/>
              <w:jc w:val="both"/>
              <w:rPr>
                <w:rFonts w:ascii="Calibri" w:eastAsia="Calibri" w:hAnsi="Calibri" w:cs="Times New Roman"/>
                <w:sz w:val="20"/>
                <w:szCs w:val="20"/>
              </w:rPr>
            </w:pPr>
            <w:r w:rsidRPr="000D78DB">
              <w:rPr>
                <w:rFonts w:ascii="Calibri" w:eastAsia="Calibri" w:hAnsi="Calibri" w:cs="Times New Roman"/>
                <w:b/>
                <w:sz w:val="20"/>
                <w:szCs w:val="20"/>
              </w:rPr>
              <w:t xml:space="preserve">UZASADNIENIE </w:t>
            </w:r>
            <w:r w:rsidRPr="000D78DB">
              <w:rPr>
                <w:rFonts w:ascii="Calibri" w:eastAsia="Calibri" w:hAnsi="Calibri" w:cs="Times New Roman"/>
                <w:sz w:val="20"/>
                <w:szCs w:val="20"/>
              </w:rPr>
              <w:t>(należy uzupełnić, jeśli powyżej wskazano „TAK” lub „,NIE – SKIEROWAĆ WNIOSEK DO POPRAWY LUB UZUPEŁNIENIA”):</w:t>
            </w:r>
          </w:p>
          <w:p w14:paraId="54D58FAC" w14:textId="77777777" w:rsidR="000D78DB" w:rsidRPr="000D78DB" w:rsidRDefault="000D78DB" w:rsidP="000D78DB">
            <w:pPr>
              <w:spacing w:after="0" w:line="240" w:lineRule="auto"/>
              <w:jc w:val="both"/>
              <w:rPr>
                <w:rFonts w:ascii="Calibri" w:eastAsia="Calibri" w:hAnsi="Calibri" w:cs="Times New Roman"/>
                <w:sz w:val="20"/>
                <w:szCs w:val="20"/>
              </w:rPr>
            </w:pPr>
          </w:p>
          <w:p w14:paraId="1FF597AC" w14:textId="77777777" w:rsidR="000D78DB" w:rsidRPr="000D78DB" w:rsidRDefault="000D78DB" w:rsidP="000D78DB">
            <w:pPr>
              <w:spacing w:after="0" w:line="240" w:lineRule="auto"/>
              <w:jc w:val="both"/>
              <w:rPr>
                <w:rFonts w:ascii="Calibri" w:eastAsia="Calibri" w:hAnsi="Calibri" w:cs="Times New Roman"/>
                <w:sz w:val="20"/>
                <w:szCs w:val="20"/>
              </w:rPr>
            </w:pPr>
          </w:p>
        </w:tc>
      </w:tr>
      <w:tr w:rsidR="000D78DB" w:rsidRPr="000D78DB" w14:paraId="37990DC1" w14:textId="77777777" w:rsidTr="00AF63A5">
        <w:trPr>
          <w:gridAfter w:val="1"/>
          <w:wAfter w:w="142" w:type="dxa"/>
          <w:trHeight w:val="454"/>
        </w:trPr>
        <w:tc>
          <w:tcPr>
            <w:tcW w:w="9923" w:type="dxa"/>
            <w:gridSpan w:val="4"/>
            <w:tcBorders>
              <w:top w:val="single" w:sz="4" w:space="0" w:color="auto"/>
              <w:bottom w:val="single" w:sz="4" w:space="0" w:color="auto"/>
            </w:tcBorders>
            <w:shd w:val="clear" w:color="auto" w:fill="FFFFFF"/>
            <w:vAlign w:val="center"/>
          </w:tcPr>
          <w:p w14:paraId="414A7DB3" w14:textId="77777777" w:rsidR="000D78DB" w:rsidRPr="000D78DB" w:rsidRDefault="000D78DB" w:rsidP="000D78DB">
            <w:pPr>
              <w:spacing w:after="0" w:line="240" w:lineRule="auto"/>
              <w:jc w:val="both"/>
              <w:rPr>
                <w:rFonts w:ascii="Calibri" w:eastAsia="Calibri" w:hAnsi="Calibri" w:cs="Times New Roman"/>
                <w:sz w:val="24"/>
                <w:szCs w:val="24"/>
              </w:rPr>
            </w:pPr>
            <w:r w:rsidRPr="000D78DB">
              <w:rPr>
                <w:rFonts w:ascii="Calibri" w:eastAsia="Calibri" w:hAnsi="Calibri" w:cs="Times New Roman"/>
                <w:sz w:val="24"/>
                <w:szCs w:val="24"/>
              </w:rPr>
              <w:t>Data i podpis osoby oceniającej:</w:t>
            </w:r>
          </w:p>
          <w:p w14:paraId="61C51FFB" w14:textId="77777777" w:rsidR="000D78DB" w:rsidRPr="000D78DB" w:rsidRDefault="000D78DB" w:rsidP="000D78DB">
            <w:pPr>
              <w:spacing w:after="0" w:line="240" w:lineRule="auto"/>
              <w:jc w:val="both"/>
              <w:rPr>
                <w:rFonts w:ascii="Calibri" w:eastAsia="Calibri" w:hAnsi="Calibri" w:cs="Times New Roman"/>
                <w:sz w:val="24"/>
                <w:szCs w:val="24"/>
              </w:rPr>
            </w:pPr>
          </w:p>
          <w:p w14:paraId="6268C5DC" w14:textId="77777777" w:rsidR="000D78DB" w:rsidRPr="000D78DB" w:rsidRDefault="000D78DB" w:rsidP="000D78DB">
            <w:pPr>
              <w:spacing w:after="0" w:line="240" w:lineRule="auto"/>
              <w:jc w:val="both"/>
              <w:rPr>
                <w:rFonts w:ascii="Calibri" w:eastAsia="Calibri" w:hAnsi="Calibri" w:cs="Times New Roman"/>
                <w:sz w:val="24"/>
                <w:szCs w:val="24"/>
              </w:rPr>
            </w:pPr>
          </w:p>
          <w:p w14:paraId="687B756A" w14:textId="77777777" w:rsidR="000D78DB" w:rsidRPr="000D78DB" w:rsidRDefault="000D78DB" w:rsidP="000D78DB">
            <w:pPr>
              <w:spacing w:after="0" w:line="240" w:lineRule="auto"/>
              <w:jc w:val="both"/>
              <w:rPr>
                <w:rFonts w:ascii="Calibri" w:eastAsia="Calibri" w:hAnsi="Calibri" w:cs="Times New Roman"/>
                <w:sz w:val="24"/>
                <w:szCs w:val="24"/>
              </w:rPr>
            </w:pPr>
          </w:p>
          <w:p w14:paraId="6354644F" w14:textId="77777777" w:rsidR="000D78DB" w:rsidRPr="000D78DB" w:rsidRDefault="000D78DB" w:rsidP="000D78DB">
            <w:pPr>
              <w:spacing w:after="0" w:line="240" w:lineRule="auto"/>
              <w:jc w:val="both"/>
              <w:rPr>
                <w:rFonts w:ascii="Calibri" w:eastAsia="Calibri" w:hAnsi="Calibri" w:cs="Times New Roman"/>
                <w:sz w:val="24"/>
                <w:szCs w:val="24"/>
              </w:rPr>
            </w:pPr>
          </w:p>
        </w:tc>
      </w:tr>
    </w:tbl>
    <w:p w14:paraId="05B183E7" w14:textId="77777777" w:rsidR="000D78DB" w:rsidRPr="00310A66" w:rsidRDefault="000D78DB" w:rsidP="004E0FC1">
      <w:pPr>
        <w:spacing w:after="120"/>
        <w:rPr>
          <w:rFonts w:ascii="Calibri" w:eastAsia="Calibri" w:hAnsi="Calibri" w:cs="Times New Roman"/>
          <w:kern w:val="24"/>
          <w:sz w:val="18"/>
          <w:szCs w:val="18"/>
        </w:rPr>
      </w:pPr>
    </w:p>
    <w:p w14:paraId="061DDFC8" w14:textId="77777777" w:rsidR="004E0FC1" w:rsidRPr="00310A66" w:rsidRDefault="004E0FC1" w:rsidP="004E0FC1">
      <w:pPr>
        <w:spacing w:after="120"/>
        <w:rPr>
          <w:rFonts w:ascii="Calibri" w:eastAsia="Calibri" w:hAnsi="Calibri" w:cs="Times New Roman"/>
          <w:kern w:val="24"/>
          <w:sz w:val="18"/>
          <w:szCs w:val="18"/>
        </w:rPr>
      </w:pPr>
    </w:p>
    <w:p w14:paraId="431EAB3C" w14:textId="77777777" w:rsidR="004E0FC1" w:rsidRPr="00310A66" w:rsidRDefault="004E0FC1" w:rsidP="004E0FC1">
      <w:pPr>
        <w:spacing w:after="120"/>
        <w:rPr>
          <w:rFonts w:ascii="Calibri" w:eastAsia="Calibri" w:hAnsi="Calibri" w:cs="Times New Roman"/>
          <w:kern w:val="24"/>
          <w:sz w:val="18"/>
          <w:szCs w:val="18"/>
        </w:rPr>
      </w:pPr>
    </w:p>
    <w:p w14:paraId="0A9C03C0" w14:textId="77777777" w:rsidR="004E0FC1" w:rsidRPr="00310A66" w:rsidRDefault="004E0FC1" w:rsidP="004E0FC1">
      <w:pPr>
        <w:spacing w:after="120"/>
        <w:rPr>
          <w:rFonts w:ascii="Calibri" w:eastAsia="Calibri" w:hAnsi="Calibri" w:cs="Times New Roman"/>
          <w:kern w:val="24"/>
          <w:sz w:val="18"/>
          <w:szCs w:val="18"/>
        </w:rPr>
      </w:pPr>
    </w:p>
    <w:p w14:paraId="1E48A642" w14:textId="77777777" w:rsidR="004E0FC1" w:rsidRPr="00310A66" w:rsidRDefault="004E0FC1" w:rsidP="004E0FC1">
      <w:pPr>
        <w:spacing w:after="120"/>
        <w:rPr>
          <w:rFonts w:ascii="Calibri" w:eastAsia="Calibri" w:hAnsi="Calibri" w:cs="Times New Roman"/>
          <w:kern w:val="24"/>
          <w:sz w:val="18"/>
          <w:szCs w:val="18"/>
        </w:rPr>
      </w:pPr>
    </w:p>
    <w:p w14:paraId="641EECB8" w14:textId="77777777" w:rsidR="004E0FC1" w:rsidRPr="00310A66" w:rsidRDefault="004E0FC1" w:rsidP="004E0FC1">
      <w:pPr>
        <w:spacing w:after="120"/>
        <w:rPr>
          <w:rFonts w:ascii="Calibri" w:eastAsia="Calibri" w:hAnsi="Calibri" w:cs="Times New Roman"/>
          <w:kern w:val="24"/>
          <w:sz w:val="18"/>
          <w:szCs w:val="18"/>
        </w:rPr>
      </w:pPr>
    </w:p>
    <w:p w14:paraId="116C3845" w14:textId="77777777" w:rsidR="004E0FC1" w:rsidRPr="00310A66" w:rsidRDefault="004E0FC1" w:rsidP="004E0FC1">
      <w:pPr>
        <w:spacing w:after="120"/>
        <w:rPr>
          <w:rFonts w:ascii="Calibri" w:eastAsia="Calibri" w:hAnsi="Calibri" w:cs="Times New Roman"/>
          <w:kern w:val="24"/>
          <w:sz w:val="18"/>
          <w:szCs w:val="18"/>
        </w:rPr>
      </w:pPr>
    </w:p>
    <w:p w14:paraId="7FB77858" w14:textId="77777777" w:rsidR="004E0FC1" w:rsidRPr="00310A66" w:rsidRDefault="004E0FC1" w:rsidP="004E0FC1">
      <w:pPr>
        <w:spacing w:after="120"/>
        <w:rPr>
          <w:rFonts w:ascii="Calibri" w:eastAsia="Calibri" w:hAnsi="Calibri" w:cs="Times New Roman"/>
          <w:kern w:val="24"/>
          <w:sz w:val="18"/>
          <w:szCs w:val="18"/>
        </w:rPr>
      </w:pPr>
    </w:p>
    <w:p w14:paraId="3C90BA89" w14:textId="77777777" w:rsidR="004E0FC1" w:rsidRPr="00310A66" w:rsidRDefault="004E0FC1" w:rsidP="004E0FC1">
      <w:pPr>
        <w:spacing w:after="120"/>
        <w:rPr>
          <w:rFonts w:ascii="Calibri" w:eastAsia="Calibri" w:hAnsi="Calibri" w:cs="Times New Roman"/>
          <w:kern w:val="24"/>
          <w:sz w:val="18"/>
          <w:szCs w:val="18"/>
        </w:rPr>
      </w:pPr>
    </w:p>
    <w:p w14:paraId="1750E945" w14:textId="77777777" w:rsidR="004E0FC1" w:rsidRPr="00310A66" w:rsidRDefault="004E0FC1" w:rsidP="004E0FC1">
      <w:pPr>
        <w:spacing w:after="120"/>
        <w:rPr>
          <w:rFonts w:ascii="Calibri" w:eastAsia="Calibri" w:hAnsi="Calibri" w:cs="Times New Roman"/>
          <w:kern w:val="24"/>
          <w:sz w:val="18"/>
          <w:szCs w:val="18"/>
        </w:rPr>
      </w:pPr>
    </w:p>
    <w:p w14:paraId="1611CB32" w14:textId="77777777" w:rsidR="004E0FC1" w:rsidRPr="00310A66" w:rsidRDefault="004E0FC1" w:rsidP="004E0FC1">
      <w:pPr>
        <w:spacing w:after="120"/>
        <w:rPr>
          <w:rFonts w:ascii="Calibri" w:eastAsia="Calibri" w:hAnsi="Calibri" w:cs="Times New Roman"/>
          <w:kern w:val="24"/>
          <w:sz w:val="18"/>
          <w:szCs w:val="18"/>
        </w:rPr>
      </w:pPr>
    </w:p>
    <w:p w14:paraId="43ACE972" w14:textId="77777777" w:rsidR="004E0FC1" w:rsidRPr="00310A66" w:rsidRDefault="004E0FC1" w:rsidP="004E0FC1">
      <w:pPr>
        <w:spacing w:after="120"/>
        <w:rPr>
          <w:rFonts w:ascii="Calibri" w:eastAsia="Calibri" w:hAnsi="Calibri" w:cs="Times New Roman"/>
          <w:kern w:val="24"/>
          <w:sz w:val="18"/>
          <w:szCs w:val="18"/>
        </w:rPr>
      </w:pPr>
    </w:p>
    <w:p w14:paraId="5B84A1AA" w14:textId="77777777" w:rsidR="004E0FC1" w:rsidRPr="00310A66" w:rsidRDefault="004E0FC1" w:rsidP="004E0FC1">
      <w:pPr>
        <w:spacing w:after="120"/>
        <w:rPr>
          <w:rFonts w:ascii="Calibri" w:eastAsia="Calibri" w:hAnsi="Calibri" w:cs="Times New Roman"/>
          <w:kern w:val="24"/>
          <w:sz w:val="18"/>
          <w:szCs w:val="18"/>
        </w:rPr>
      </w:pPr>
    </w:p>
    <w:p w14:paraId="0A3ADC24" w14:textId="77777777" w:rsidR="004E0FC1" w:rsidRPr="00310A66" w:rsidRDefault="004E0FC1" w:rsidP="004E0FC1">
      <w:pPr>
        <w:spacing w:after="120"/>
        <w:rPr>
          <w:rFonts w:ascii="Calibri" w:eastAsia="Calibri" w:hAnsi="Calibri" w:cs="Times New Roman"/>
          <w:kern w:val="24"/>
          <w:sz w:val="18"/>
          <w:szCs w:val="18"/>
        </w:rPr>
      </w:pPr>
    </w:p>
    <w:p w14:paraId="0F1BFB57" w14:textId="77777777" w:rsidR="004E0FC1" w:rsidRPr="00310A66" w:rsidRDefault="004E0FC1" w:rsidP="004E0FC1">
      <w:pPr>
        <w:spacing w:after="120"/>
        <w:rPr>
          <w:rFonts w:ascii="Calibri" w:eastAsia="Calibri" w:hAnsi="Calibri" w:cs="Times New Roman"/>
          <w:kern w:val="24"/>
          <w:sz w:val="18"/>
          <w:szCs w:val="18"/>
        </w:rPr>
      </w:pPr>
    </w:p>
    <w:p w14:paraId="3F85FD2A" w14:textId="77777777" w:rsidR="004E0FC1" w:rsidRPr="00310A66" w:rsidRDefault="004E0FC1" w:rsidP="004E0FC1">
      <w:pPr>
        <w:spacing w:after="120"/>
        <w:rPr>
          <w:rFonts w:ascii="Calibri" w:eastAsia="Calibri" w:hAnsi="Calibri" w:cs="Times New Roman"/>
          <w:kern w:val="24"/>
          <w:sz w:val="18"/>
          <w:szCs w:val="18"/>
        </w:rPr>
      </w:pPr>
    </w:p>
    <w:p w14:paraId="124E15D1" w14:textId="77777777" w:rsidR="004E0FC1" w:rsidRPr="00310A66" w:rsidRDefault="004E0FC1" w:rsidP="004E0FC1">
      <w:pPr>
        <w:spacing w:after="120"/>
        <w:rPr>
          <w:rFonts w:ascii="Calibri" w:eastAsia="Calibri" w:hAnsi="Calibri" w:cs="Times New Roman"/>
          <w:kern w:val="24"/>
          <w:sz w:val="18"/>
          <w:szCs w:val="18"/>
        </w:rPr>
      </w:pPr>
    </w:p>
    <w:p w14:paraId="58A7B96F" w14:textId="77777777" w:rsidR="004E0FC1" w:rsidRPr="00310A66" w:rsidRDefault="004E0FC1" w:rsidP="004E0FC1">
      <w:pPr>
        <w:spacing w:after="120"/>
        <w:rPr>
          <w:rFonts w:ascii="Calibri" w:eastAsia="Calibri" w:hAnsi="Calibri" w:cs="Times New Roman"/>
          <w:kern w:val="24"/>
          <w:sz w:val="18"/>
          <w:szCs w:val="18"/>
        </w:rPr>
      </w:pPr>
    </w:p>
    <w:p w14:paraId="3581AE3E" w14:textId="77777777" w:rsidR="00DF7AE1" w:rsidRDefault="00DF7AE1">
      <w:pP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br w:type="page"/>
      </w:r>
    </w:p>
    <w:p w14:paraId="4B064EF9" w14:textId="25322239" w:rsidR="00720B9C" w:rsidRPr="00720B9C" w:rsidRDefault="00720B9C" w:rsidP="00720B9C">
      <w:pPr>
        <w:keepNext/>
        <w:keepLines/>
        <w:spacing w:before="200" w:after="0"/>
        <w:outlineLvl w:val="1"/>
        <w:rPr>
          <w:rFonts w:asciiTheme="majorHAnsi" w:eastAsiaTheme="majorEastAsia" w:hAnsiTheme="majorHAnsi" w:cstheme="majorBidi"/>
          <w:b/>
          <w:bCs/>
          <w:sz w:val="24"/>
          <w:szCs w:val="24"/>
        </w:rPr>
      </w:pPr>
      <w:bookmarkStart w:id="306" w:name="_Toc136956950"/>
      <w:r>
        <w:rPr>
          <w:rFonts w:asciiTheme="majorHAnsi" w:eastAsiaTheme="majorEastAsia" w:hAnsiTheme="majorHAnsi" w:cstheme="majorBidi"/>
          <w:b/>
          <w:bCs/>
          <w:sz w:val="24"/>
          <w:szCs w:val="24"/>
        </w:rPr>
        <w:t xml:space="preserve">Załącznik nr </w:t>
      </w:r>
      <w:r w:rsidR="000E1473">
        <w:rPr>
          <w:rFonts w:asciiTheme="majorHAnsi" w:eastAsiaTheme="majorEastAsia" w:hAnsiTheme="majorHAnsi" w:cstheme="majorBidi"/>
          <w:b/>
          <w:bCs/>
          <w:sz w:val="24"/>
          <w:szCs w:val="24"/>
        </w:rPr>
        <w:t>9</w:t>
      </w:r>
      <w:r w:rsidRPr="00720B9C">
        <w:rPr>
          <w:rFonts w:asciiTheme="majorHAnsi" w:eastAsiaTheme="majorEastAsia" w:hAnsiTheme="majorHAnsi" w:cstheme="majorBidi"/>
          <w:b/>
          <w:bCs/>
          <w:sz w:val="24"/>
          <w:szCs w:val="24"/>
        </w:rPr>
        <w:t xml:space="preserve">. </w:t>
      </w:r>
      <w:r w:rsidRPr="00832B83">
        <w:rPr>
          <w:rFonts w:asciiTheme="majorHAnsi" w:eastAsiaTheme="majorEastAsia" w:hAnsiTheme="majorHAnsi" w:cstheme="majorBidi"/>
          <w:b/>
          <w:bCs/>
          <w:i/>
          <w:sz w:val="24"/>
          <w:szCs w:val="24"/>
        </w:rPr>
        <w:t xml:space="preserve">Wzór </w:t>
      </w:r>
      <w:r w:rsidR="00E3681D">
        <w:rPr>
          <w:rFonts w:asciiTheme="majorHAnsi" w:eastAsiaTheme="majorEastAsia" w:hAnsiTheme="majorHAnsi" w:cstheme="majorBidi"/>
          <w:b/>
          <w:bCs/>
          <w:i/>
          <w:sz w:val="24"/>
          <w:szCs w:val="24"/>
        </w:rPr>
        <w:t>deklaracji</w:t>
      </w:r>
      <w:r w:rsidRPr="00832B83">
        <w:rPr>
          <w:rFonts w:asciiTheme="majorHAnsi" w:eastAsiaTheme="majorEastAsia" w:hAnsiTheme="majorHAnsi" w:cstheme="majorBidi"/>
          <w:b/>
          <w:bCs/>
          <w:i/>
          <w:sz w:val="24"/>
          <w:szCs w:val="24"/>
        </w:rPr>
        <w:t xml:space="preserve"> bezstronności</w:t>
      </w:r>
      <w:bookmarkEnd w:id="303"/>
      <w:bookmarkEnd w:id="306"/>
    </w:p>
    <w:p w14:paraId="4C10871D" w14:textId="77777777" w:rsidR="00720B9C" w:rsidRPr="00720B9C" w:rsidRDefault="00720B9C" w:rsidP="00720B9C">
      <w:pPr>
        <w:spacing w:after="0" w:line="240" w:lineRule="auto"/>
        <w:ind w:left="4248" w:firstLine="708"/>
        <w:rPr>
          <w:rFonts w:ascii="Arial" w:eastAsia="Times New Roman" w:hAnsi="Arial" w:cs="Arial"/>
          <w:lang w:eastAsia="pl-PL"/>
        </w:rPr>
      </w:pPr>
    </w:p>
    <w:p w14:paraId="311C4984" w14:textId="77777777" w:rsidR="00720B9C" w:rsidRPr="00720B9C" w:rsidRDefault="00720B9C" w:rsidP="00720B9C">
      <w:pPr>
        <w:spacing w:after="0" w:line="240" w:lineRule="auto"/>
        <w:ind w:left="4248" w:firstLine="708"/>
        <w:rPr>
          <w:rFonts w:ascii="Arial" w:eastAsia="Times New Roman" w:hAnsi="Arial" w:cs="Arial"/>
          <w:lang w:eastAsia="pl-PL"/>
        </w:rPr>
      </w:pPr>
      <w:r w:rsidRPr="00720B9C">
        <w:rPr>
          <w:rFonts w:ascii="Arial" w:eastAsia="Times New Roman" w:hAnsi="Arial" w:cs="Arial"/>
          <w:lang w:eastAsia="pl-PL"/>
        </w:rPr>
        <w:t>Miejsce, data ..................................</w:t>
      </w:r>
    </w:p>
    <w:p w14:paraId="253D0899" w14:textId="77777777" w:rsidR="00720B9C" w:rsidRPr="00720B9C" w:rsidRDefault="00720B9C" w:rsidP="00720B9C">
      <w:pPr>
        <w:spacing w:after="0" w:line="240" w:lineRule="auto"/>
        <w:rPr>
          <w:rFonts w:ascii="Arial" w:eastAsia="Times New Roman" w:hAnsi="Arial" w:cs="Arial"/>
          <w:lang w:eastAsia="pl-PL"/>
        </w:rPr>
      </w:pPr>
    </w:p>
    <w:p w14:paraId="317F9F8A" w14:textId="77777777" w:rsidR="00720B9C" w:rsidRPr="00720B9C" w:rsidRDefault="00720B9C" w:rsidP="00720B9C">
      <w:pPr>
        <w:spacing w:after="0" w:line="240" w:lineRule="auto"/>
        <w:rPr>
          <w:rFonts w:ascii="Arial" w:eastAsia="Times New Roman" w:hAnsi="Arial" w:cs="Arial"/>
          <w:lang w:eastAsia="pl-PL"/>
        </w:rPr>
      </w:pPr>
      <w:r w:rsidRPr="00720B9C">
        <w:rPr>
          <w:rFonts w:ascii="Arial" w:eastAsia="Times New Roman" w:hAnsi="Arial" w:cs="Arial"/>
          <w:lang w:eastAsia="pl-PL"/>
        </w:rPr>
        <w:t>Oznaczenie organu upoważnionego do kontroli</w:t>
      </w:r>
    </w:p>
    <w:p w14:paraId="08182F54" w14:textId="77777777" w:rsidR="00720B9C" w:rsidRPr="00720B9C" w:rsidRDefault="00720B9C" w:rsidP="00720B9C">
      <w:pPr>
        <w:spacing w:after="0" w:line="240" w:lineRule="auto"/>
        <w:rPr>
          <w:rFonts w:ascii="Arial" w:eastAsia="Times New Roman" w:hAnsi="Arial" w:cs="Arial"/>
          <w:lang w:eastAsia="pl-PL"/>
        </w:rPr>
      </w:pPr>
    </w:p>
    <w:p w14:paraId="22DC53DA" w14:textId="77777777" w:rsidR="00720B9C" w:rsidRPr="00720B9C" w:rsidRDefault="00720B9C" w:rsidP="00720B9C">
      <w:pPr>
        <w:spacing w:after="0" w:line="240" w:lineRule="auto"/>
        <w:rPr>
          <w:rFonts w:ascii="Arial" w:eastAsia="Times New Roman" w:hAnsi="Arial" w:cs="Arial"/>
          <w:lang w:eastAsia="pl-PL"/>
        </w:rPr>
      </w:pPr>
    </w:p>
    <w:p w14:paraId="79899DB8" w14:textId="77777777" w:rsidR="00720B9C" w:rsidRPr="00720B9C" w:rsidRDefault="00720B9C" w:rsidP="00720B9C">
      <w:pPr>
        <w:spacing w:after="0" w:line="240" w:lineRule="auto"/>
        <w:jc w:val="center"/>
        <w:rPr>
          <w:rFonts w:ascii="Arial" w:eastAsia="Times New Roman" w:hAnsi="Arial" w:cs="Arial"/>
          <w:b/>
          <w:sz w:val="20"/>
          <w:szCs w:val="20"/>
          <w:lang w:eastAsia="pl-PL"/>
        </w:rPr>
      </w:pPr>
      <w:r w:rsidRPr="00720B9C">
        <w:rPr>
          <w:rFonts w:ascii="Arial" w:eastAsia="Times New Roman" w:hAnsi="Arial" w:cs="Arial"/>
          <w:b/>
          <w:sz w:val="20"/>
          <w:szCs w:val="20"/>
          <w:lang w:eastAsia="pl-PL"/>
        </w:rPr>
        <w:t xml:space="preserve">DEKLARACJA BEZSTRONNOŚCI </w:t>
      </w:r>
    </w:p>
    <w:p w14:paraId="2F749FA5" w14:textId="77777777" w:rsidR="00720B9C" w:rsidRPr="00720B9C" w:rsidRDefault="00720B9C" w:rsidP="00720B9C">
      <w:pPr>
        <w:autoSpaceDE w:val="0"/>
        <w:autoSpaceDN w:val="0"/>
        <w:adjustRightInd w:val="0"/>
        <w:spacing w:after="0" w:line="240" w:lineRule="auto"/>
        <w:jc w:val="both"/>
        <w:rPr>
          <w:rFonts w:ascii="Arial" w:eastAsia="Times New Roman" w:hAnsi="Arial" w:cs="Arial"/>
          <w:b/>
          <w:sz w:val="20"/>
          <w:szCs w:val="20"/>
          <w:lang w:eastAsia="pl-PL"/>
        </w:rPr>
      </w:pPr>
    </w:p>
    <w:p w14:paraId="1826E1F9" w14:textId="0D7424CE" w:rsidR="0006211D" w:rsidRPr="00720B9C" w:rsidRDefault="00720B9C" w:rsidP="00DD4CF7">
      <w:pPr>
        <w:spacing w:before="120" w:after="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Nr projektu……………………………………………………………..</w:t>
      </w:r>
    </w:p>
    <w:p w14:paraId="17D71B76" w14:textId="77777777" w:rsidR="00720B9C" w:rsidRPr="00720B9C" w:rsidRDefault="00720B9C">
      <w:pPr>
        <w:spacing w:before="120" w:after="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Nazwa beneficjenta:……………………………………………………</w:t>
      </w:r>
    </w:p>
    <w:p w14:paraId="32453A69" w14:textId="289D28FC" w:rsidR="00720B9C" w:rsidRPr="00720B9C" w:rsidRDefault="00720B9C" w:rsidP="00211ADC">
      <w:pPr>
        <w:numPr>
          <w:ilvl w:val="6"/>
          <w:numId w:val="60"/>
        </w:numPr>
        <w:tabs>
          <w:tab w:val="left" w:pos="-180"/>
          <w:tab w:val="num" w:pos="0"/>
          <w:tab w:val="left" w:pos="180"/>
        </w:tabs>
        <w:autoSpaceDE w:val="0"/>
        <w:autoSpaceDN w:val="0"/>
        <w:adjustRightInd w:val="0"/>
        <w:spacing w:before="240" w:after="240" w:line="240" w:lineRule="exact"/>
        <w:ind w:left="426"/>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Oświadczam, że w odniesieniu do ww. beneficjenta nie zachodzi żadna z okoliczności, </w:t>
      </w:r>
      <w:r w:rsidRPr="00720B9C">
        <w:rPr>
          <w:rFonts w:ascii="Arial" w:eastAsia="Times New Roman" w:hAnsi="Arial" w:cs="Arial"/>
          <w:sz w:val="20"/>
          <w:szCs w:val="20"/>
          <w:lang w:eastAsia="pl-PL"/>
        </w:rPr>
        <w:br/>
        <w:t>o których mowa w art. 24 § 1 i 2 ustawy z dnia 14 czerwca 1960 r. - Kodeks postępowania administracyjnego (Dz. U. z 20</w:t>
      </w:r>
      <w:r w:rsidR="001C6B36">
        <w:rPr>
          <w:rFonts w:ascii="Arial" w:eastAsia="Times New Roman" w:hAnsi="Arial" w:cs="Arial"/>
          <w:sz w:val="20"/>
          <w:szCs w:val="20"/>
          <w:lang w:eastAsia="pl-PL"/>
        </w:rPr>
        <w:t>2</w:t>
      </w:r>
      <w:r w:rsidR="001771A1">
        <w:rPr>
          <w:rFonts w:ascii="Arial" w:eastAsia="Times New Roman" w:hAnsi="Arial" w:cs="Arial"/>
          <w:sz w:val="20"/>
          <w:szCs w:val="20"/>
          <w:lang w:eastAsia="pl-PL"/>
        </w:rPr>
        <w:t>3</w:t>
      </w:r>
      <w:r w:rsidRPr="00720B9C">
        <w:rPr>
          <w:rFonts w:ascii="Arial" w:eastAsia="Times New Roman" w:hAnsi="Arial" w:cs="Arial"/>
          <w:sz w:val="20"/>
          <w:szCs w:val="20"/>
          <w:lang w:eastAsia="pl-PL"/>
        </w:rPr>
        <w:t xml:space="preserve"> r. poz. </w:t>
      </w:r>
      <w:r w:rsidR="001771A1">
        <w:rPr>
          <w:rFonts w:ascii="Arial" w:eastAsia="Times New Roman" w:hAnsi="Arial" w:cs="Arial"/>
          <w:sz w:val="20"/>
          <w:szCs w:val="20"/>
          <w:lang w:eastAsia="pl-PL"/>
        </w:rPr>
        <w:t>775</w:t>
      </w:r>
      <w:r w:rsidR="008C4BBC" w:rsidRPr="008C4BBC">
        <w:rPr>
          <w:rFonts w:ascii="Times New Roman" w:eastAsia="Times New Roman" w:hAnsi="Times New Roman" w:cs="Times New Roman"/>
          <w:lang w:eastAsia="pl-PL"/>
        </w:rPr>
        <w:t xml:space="preserve"> </w:t>
      </w:r>
      <w:r w:rsidR="008C4BBC" w:rsidRPr="008C4BBC">
        <w:rPr>
          <w:rFonts w:ascii="Arial" w:eastAsia="Times New Roman" w:hAnsi="Arial" w:cs="Arial"/>
          <w:sz w:val="20"/>
          <w:szCs w:val="20"/>
          <w:lang w:eastAsia="pl-PL"/>
        </w:rPr>
        <w:t>z późn. zm.</w:t>
      </w:r>
      <w:r w:rsidRPr="00720B9C">
        <w:rPr>
          <w:rFonts w:ascii="Arial" w:eastAsia="Times New Roman" w:hAnsi="Arial" w:cs="Arial"/>
          <w:sz w:val="20"/>
          <w:szCs w:val="20"/>
          <w:lang w:eastAsia="pl-PL"/>
        </w:rPr>
        <w:t xml:space="preserve">), powodujących wyłączenie mnie </w:t>
      </w:r>
      <w:r w:rsidRPr="00720B9C">
        <w:rPr>
          <w:rFonts w:ascii="Arial" w:eastAsia="Times New Roman" w:hAnsi="Arial" w:cs="Arial"/>
          <w:sz w:val="20"/>
          <w:szCs w:val="20"/>
          <w:lang w:eastAsia="pl-PL"/>
        </w:rPr>
        <w:br/>
        <w:t>z weryfikacji wniosku o płatność, tj., że:</w:t>
      </w:r>
    </w:p>
    <w:p w14:paraId="24DE9EFF" w14:textId="77777777" w:rsidR="00720B9C" w:rsidRPr="00720B9C" w:rsidRDefault="00720B9C" w:rsidP="00211ADC">
      <w:pPr>
        <w:numPr>
          <w:ilvl w:val="0"/>
          <w:numId w:val="81"/>
        </w:numPr>
        <w:spacing w:after="0" w:line="240" w:lineRule="auto"/>
        <w:ind w:left="993" w:hanging="391"/>
        <w:rPr>
          <w:rFonts w:ascii="Arial" w:eastAsia="Times New Roman" w:hAnsi="Arial" w:cs="Arial"/>
          <w:sz w:val="20"/>
          <w:szCs w:val="20"/>
          <w:lang w:eastAsia="pl-PL"/>
        </w:rPr>
      </w:pPr>
      <w:r w:rsidRPr="00720B9C">
        <w:rPr>
          <w:rFonts w:ascii="Arial" w:eastAsia="Times New Roman" w:hAnsi="Arial" w:cs="Arial"/>
          <w:sz w:val="20"/>
          <w:szCs w:val="20"/>
          <w:lang w:eastAsia="pl-PL"/>
        </w:rPr>
        <w:t>nie występują okoliczności prawne i faktyczne, które mogłyby budzić wątpliwości co do mojej bezstronności w tym procesie;</w:t>
      </w:r>
    </w:p>
    <w:p w14:paraId="0B864FBE" w14:textId="192074A2" w:rsidR="00720B9C" w:rsidRPr="00720B9C" w:rsidRDefault="00720B9C" w:rsidP="00211ADC">
      <w:pPr>
        <w:numPr>
          <w:ilvl w:val="0"/>
          <w:numId w:val="81"/>
        </w:numPr>
        <w:autoSpaceDE w:val="0"/>
        <w:autoSpaceDN w:val="0"/>
        <w:adjustRightInd w:val="0"/>
        <w:spacing w:before="120" w:after="120" w:line="240" w:lineRule="exact"/>
        <w:ind w:left="993"/>
        <w:rPr>
          <w:rFonts w:ascii="Arial" w:eastAsia="Times New Roman" w:hAnsi="Arial" w:cs="Arial"/>
          <w:sz w:val="20"/>
          <w:szCs w:val="20"/>
          <w:lang w:eastAsia="pl-PL"/>
        </w:rPr>
      </w:pPr>
      <w:r w:rsidRPr="00720B9C">
        <w:rPr>
          <w:rFonts w:ascii="Arial" w:eastAsia="Times New Roman" w:hAnsi="Arial" w:cs="Arial"/>
          <w:sz w:val="20"/>
          <w:szCs w:val="20"/>
          <w:lang w:eastAsia="pl-PL"/>
        </w:rPr>
        <w:t>nie pozostaję w związku małżeńskim, w stosunku pokrewieństwa lub powinowactwa do drugiego stopnia z beneficjentem lub członkami organów zarządzających lub organów nadzorczych beneficjenta;</w:t>
      </w:r>
    </w:p>
    <w:p w14:paraId="3AADDADB" w14:textId="77777777" w:rsidR="00720B9C" w:rsidRPr="00720B9C" w:rsidRDefault="00720B9C" w:rsidP="00211ADC">
      <w:pPr>
        <w:numPr>
          <w:ilvl w:val="0"/>
          <w:numId w:val="81"/>
        </w:numPr>
        <w:autoSpaceDE w:val="0"/>
        <w:autoSpaceDN w:val="0"/>
        <w:adjustRightInd w:val="0"/>
        <w:spacing w:before="120" w:after="120" w:line="240" w:lineRule="exact"/>
        <w:ind w:left="993"/>
        <w:rPr>
          <w:rFonts w:ascii="Arial" w:eastAsia="Times New Roman" w:hAnsi="Arial" w:cs="Arial"/>
          <w:sz w:val="20"/>
          <w:szCs w:val="20"/>
          <w:lang w:eastAsia="pl-PL"/>
        </w:rPr>
      </w:pPr>
      <w:r w:rsidRPr="00720B9C">
        <w:rPr>
          <w:rFonts w:ascii="Arial" w:eastAsia="Times New Roman" w:hAnsi="Arial" w:cs="Arial"/>
          <w:sz w:val="20"/>
          <w:szCs w:val="20"/>
          <w:lang w:eastAsia="pl-PL"/>
        </w:rPr>
        <w:t>nie jestem związany/-a z beneficjentem z tytułu przysposobienia, kurateli lub opieki;</w:t>
      </w:r>
    </w:p>
    <w:p w14:paraId="3AB1CB31" w14:textId="77777777" w:rsidR="00720B9C" w:rsidRPr="00720B9C" w:rsidRDefault="00720B9C" w:rsidP="00211ADC">
      <w:pPr>
        <w:numPr>
          <w:ilvl w:val="0"/>
          <w:numId w:val="81"/>
        </w:numPr>
        <w:autoSpaceDE w:val="0"/>
        <w:autoSpaceDN w:val="0"/>
        <w:adjustRightInd w:val="0"/>
        <w:spacing w:before="120" w:after="120" w:line="240" w:lineRule="exact"/>
        <w:ind w:left="993"/>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nie jestem przedstawicielem beneficjenta ani nie pozostaję w związku małżeńskim, </w:t>
      </w:r>
      <w:r w:rsidRPr="00720B9C">
        <w:rPr>
          <w:rFonts w:ascii="Arial" w:eastAsia="Times New Roman" w:hAnsi="Arial" w:cs="Arial"/>
          <w:sz w:val="20"/>
          <w:szCs w:val="20"/>
          <w:lang w:eastAsia="pl-PL"/>
        </w:rPr>
        <w:br/>
        <w:t>w stosunku pokrewieństwa lub powinowactwa do drugiego stopnia z przedstawicielem beneficjenta, ani nie jestem związany/-a z przedstawicielem beneficjenta z tytułu przysposobienia, kurateli lub opieki;</w:t>
      </w:r>
    </w:p>
    <w:p w14:paraId="51CCE327" w14:textId="77777777" w:rsidR="00720B9C" w:rsidRPr="00720B9C" w:rsidRDefault="00720B9C" w:rsidP="00211ADC">
      <w:pPr>
        <w:numPr>
          <w:ilvl w:val="0"/>
          <w:numId w:val="81"/>
        </w:numPr>
        <w:autoSpaceDE w:val="0"/>
        <w:autoSpaceDN w:val="0"/>
        <w:adjustRightInd w:val="0"/>
        <w:spacing w:before="120" w:after="120" w:line="240" w:lineRule="exact"/>
        <w:ind w:left="993"/>
        <w:rPr>
          <w:rFonts w:ascii="Arial" w:eastAsia="Times New Roman" w:hAnsi="Arial" w:cs="Arial"/>
          <w:sz w:val="20"/>
          <w:szCs w:val="20"/>
          <w:lang w:eastAsia="pl-PL"/>
        </w:rPr>
      </w:pPr>
      <w:r w:rsidRPr="00720B9C">
        <w:rPr>
          <w:rFonts w:ascii="Arial" w:eastAsia="Times New Roman" w:hAnsi="Arial" w:cs="Arial"/>
          <w:sz w:val="20"/>
          <w:szCs w:val="20"/>
          <w:lang w:eastAsia="pl-PL"/>
        </w:rPr>
        <w:t>nie pozostaję z beneficjentem w stosunku podrzędności służbowej.</w:t>
      </w:r>
    </w:p>
    <w:p w14:paraId="3C332C87" w14:textId="77777777" w:rsidR="00720B9C" w:rsidRPr="00720B9C" w:rsidRDefault="00720B9C" w:rsidP="00211ADC">
      <w:pPr>
        <w:autoSpaceDE w:val="0"/>
        <w:autoSpaceDN w:val="0"/>
        <w:adjustRightInd w:val="0"/>
        <w:spacing w:before="120" w:after="120" w:line="240" w:lineRule="exact"/>
        <w:ind w:left="426"/>
        <w:rPr>
          <w:rFonts w:ascii="Arial" w:eastAsia="Times New Roman" w:hAnsi="Arial" w:cs="Arial"/>
          <w:sz w:val="20"/>
          <w:szCs w:val="20"/>
          <w:lang w:eastAsia="pl-PL"/>
        </w:rPr>
      </w:pPr>
      <w:r w:rsidRPr="00720B9C">
        <w:rPr>
          <w:rFonts w:ascii="Arial" w:eastAsia="Times New Roman" w:hAnsi="Arial" w:cs="Arial"/>
          <w:sz w:val="20"/>
          <w:szCs w:val="20"/>
          <w:lang w:eastAsia="pl-PL"/>
        </w:rPr>
        <w:t>Jestem świadomy/-a, że przesłanki wymienione w lit. b-d powyżej dotyczą także sytuacji, gdy ustało małżeństwo, kuratela, przysposobienie lub opieka.</w:t>
      </w:r>
    </w:p>
    <w:p w14:paraId="12401D53" w14:textId="4D6D7845" w:rsidR="00720B9C" w:rsidRDefault="00720B9C" w:rsidP="00211ADC">
      <w:pPr>
        <w:numPr>
          <w:ilvl w:val="6"/>
          <w:numId w:val="60"/>
        </w:numPr>
        <w:tabs>
          <w:tab w:val="num" w:pos="0"/>
        </w:tabs>
        <w:autoSpaceDE w:val="0"/>
        <w:autoSpaceDN w:val="0"/>
        <w:adjustRightInd w:val="0"/>
        <w:spacing w:before="120" w:after="120" w:line="240" w:lineRule="exact"/>
        <w:ind w:left="426"/>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Oświadczam, iż według mojej wiedzy w stosunku do kontrolowanego beneficjenta nie zachodził </w:t>
      </w:r>
      <w:r w:rsidRPr="00720B9C">
        <w:rPr>
          <w:rFonts w:ascii="Arial" w:eastAsia="Times New Roman" w:hAnsi="Arial" w:cs="Arial"/>
          <w:sz w:val="20"/>
          <w:szCs w:val="20"/>
          <w:lang w:eastAsia="pl-PL"/>
        </w:rPr>
        <w:br/>
        <w:t xml:space="preserve">i nie zachodzi konflikt interesu, o którym mowa w art. </w:t>
      </w:r>
      <w:r w:rsidR="00002D0D">
        <w:rPr>
          <w:rFonts w:ascii="Arial" w:eastAsia="Times New Roman" w:hAnsi="Arial" w:cs="Arial"/>
          <w:sz w:val="20"/>
          <w:szCs w:val="20"/>
          <w:lang w:eastAsia="pl-PL"/>
        </w:rPr>
        <w:t>61</w:t>
      </w:r>
      <w:r w:rsidRPr="00720B9C">
        <w:rPr>
          <w:rFonts w:ascii="Arial" w:eastAsia="Times New Roman" w:hAnsi="Arial" w:cs="Arial"/>
          <w:sz w:val="20"/>
          <w:szCs w:val="20"/>
          <w:lang w:eastAsia="pl-PL"/>
        </w:rPr>
        <w:t xml:space="preserve"> rozporządzenia Parlamentu Europejskiego i Rady (UE, EURATOM)</w:t>
      </w:r>
      <w:r w:rsidR="00130A02">
        <w:rPr>
          <w:rFonts w:ascii="Arial" w:eastAsia="Times New Roman" w:hAnsi="Arial" w:cs="Arial"/>
          <w:sz w:val="20"/>
          <w:szCs w:val="20"/>
          <w:lang w:eastAsia="pl-PL"/>
        </w:rPr>
        <w:t xml:space="preserve"> </w:t>
      </w:r>
      <w:r w:rsidR="008E7523">
        <w:rPr>
          <w:rFonts w:ascii="Arial" w:eastAsia="Times New Roman" w:hAnsi="Arial" w:cs="Arial"/>
          <w:sz w:val="20"/>
          <w:szCs w:val="20"/>
          <w:lang w:eastAsia="pl-PL"/>
        </w:rPr>
        <w:t>nr</w:t>
      </w:r>
      <w:r w:rsidRPr="00720B9C">
        <w:rPr>
          <w:rFonts w:ascii="Arial" w:eastAsia="Times New Roman" w:hAnsi="Arial" w:cs="Arial"/>
          <w:sz w:val="20"/>
          <w:szCs w:val="20"/>
          <w:lang w:eastAsia="pl-PL"/>
        </w:rPr>
        <w:t xml:space="preserve"> </w:t>
      </w:r>
      <w:r w:rsidR="00002D0D">
        <w:rPr>
          <w:rFonts w:ascii="Arial" w:eastAsia="Times New Roman" w:hAnsi="Arial" w:cs="Arial"/>
          <w:sz w:val="20"/>
          <w:szCs w:val="20"/>
          <w:lang w:eastAsia="pl-PL"/>
        </w:rPr>
        <w:t xml:space="preserve">2018/1046 </w:t>
      </w:r>
      <w:r w:rsidRPr="00720B9C">
        <w:rPr>
          <w:rFonts w:ascii="Arial" w:eastAsia="Times New Roman" w:hAnsi="Arial" w:cs="Arial"/>
          <w:sz w:val="20"/>
          <w:szCs w:val="20"/>
          <w:lang w:eastAsia="pl-PL"/>
        </w:rPr>
        <w:t xml:space="preserve"> z dnia </w:t>
      </w:r>
      <w:r w:rsidR="00002D0D">
        <w:rPr>
          <w:rFonts w:ascii="Arial" w:eastAsia="Times New Roman" w:hAnsi="Arial" w:cs="Arial"/>
          <w:sz w:val="20"/>
          <w:szCs w:val="20"/>
          <w:lang w:eastAsia="pl-PL"/>
        </w:rPr>
        <w:t>18 lipca</w:t>
      </w:r>
      <w:r w:rsidRPr="00720B9C">
        <w:rPr>
          <w:rFonts w:ascii="Arial" w:eastAsia="Times New Roman" w:hAnsi="Arial" w:cs="Arial"/>
          <w:sz w:val="20"/>
          <w:szCs w:val="20"/>
          <w:lang w:eastAsia="pl-PL"/>
        </w:rPr>
        <w:t xml:space="preserve"> 201</w:t>
      </w:r>
      <w:r w:rsidR="00002D0D">
        <w:rPr>
          <w:rFonts w:ascii="Arial" w:eastAsia="Times New Roman" w:hAnsi="Arial" w:cs="Arial"/>
          <w:sz w:val="20"/>
          <w:szCs w:val="20"/>
          <w:lang w:eastAsia="pl-PL"/>
        </w:rPr>
        <w:t>8</w:t>
      </w:r>
      <w:r w:rsidRPr="00720B9C">
        <w:rPr>
          <w:rFonts w:ascii="Arial" w:eastAsia="Times New Roman" w:hAnsi="Arial" w:cs="Arial"/>
          <w:sz w:val="20"/>
          <w:szCs w:val="20"/>
          <w:lang w:eastAsia="pl-PL"/>
        </w:rPr>
        <w:t xml:space="preserve"> r. w sprawie zasad finansowych mających zastosowanie do budżetu ogólnego Unii</w:t>
      </w:r>
      <w:r w:rsidR="00002D0D">
        <w:rPr>
          <w:rFonts w:ascii="Arial" w:eastAsia="Times New Roman" w:hAnsi="Arial" w:cs="Arial"/>
          <w:sz w:val="20"/>
          <w:szCs w:val="20"/>
          <w:lang w:eastAsia="pl-PL"/>
        </w:rPr>
        <w:t>,</w:t>
      </w:r>
      <w:r w:rsidRPr="00720B9C">
        <w:rPr>
          <w:rFonts w:ascii="Arial" w:eastAsia="Times New Roman" w:hAnsi="Arial" w:cs="Arial"/>
          <w:sz w:val="20"/>
          <w:szCs w:val="20"/>
          <w:lang w:eastAsia="pl-PL"/>
        </w:rPr>
        <w:t xml:space="preserve"> </w:t>
      </w:r>
      <w:bookmarkStart w:id="307" w:name="_Hlk534791760"/>
      <w:r w:rsidR="00002D0D" w:rsidRPr="00002D0D">
        <w:rPr>
          <w:rFonts w:ascii="Arial" w:eastAsia="Times New Roman" w:hAnsi="Arial" w:cs="Arial"/>
          <w:sz w:val="20"/>
          <w:szCs w:val="20"/>
          <w:lang w:eastAsia="pl-PL"/>
        </w:rPr>
        <w:t>zmieniające rozporządzenia (UE) nr 1296/2013, (UE) nr 1301/2013, (UE) nr 1303/2013, (UE) nr 1304/2013, (UE) nr 1309/2013, (UE) nr 1316/2013, (UE) nr 223/2014 i (UE) nr 283/2014 oraz decyzję nr 541/2014/UE, a także uchylające rozporządzenie (UE, Euratom) nr 966/2012</w:t>
      </w:r>
      <w:bookmarkEnd w:id="307"/>
      <w:r w:rsidRPr="00720B9C">
        <w:rPr>
          <w:rFonts w:ascii="Arial" w:eastAsia="Times New Roman" w:hAnsi="Arial" w:cs="Arial"/>
          <w:sz w:val="20"/>
          <w:szCs w:val="20"/>
          <w:lang w:eastAsia="pl-PL"/>
        </w:rPr>
        <w:t xml:space="preserve">. </w:t>
      </w:r>
    </w:p>
    <w:p w14:paraId="176E0CB2" w14:textId="6B71FDFA" w:rsidR="00130A02" w:rsidRPr="00720B9C" w:rsidRDefault="008E7523" w:rsidP="00211ADC">
      <w:pPr>
        <w:numPr>
          <w:ilvl w:val="6"/>
          <w:numId w:val="60"/>
        </w:numPr>
        <w:tabs>
          <w:tab w:val="num" w:pos="0"/>
        </w:tabs>
        <w:autoSpaceDE w:val="0"/>
        <w:autoSpaceDN w:val="0"/>
        <w:adjustRightInd w:val="0"/>
        <w:spacing w:before="120" w:after="120" w:line="240" w:lineRule="exact"/>
        <w:ind w:left="426"/>
        <w:rPr>
          <w:rFonts w:ascii="Arial" w:eastAsia="Times New Roman" w:hAnsi="Arial" w:cs="Arial"/>
          <w:sz w:val="20"/>
          <w:szCs w:val="20"/>
          <w:lang w:eastAsia="pl-PL"/>
        </w:rPr>
      </w:pPr>
      <w:r w:rsidRPr="008E7523">
        <w:rPr>
          <w:rFonts w:ascii="Arial" w:eastAsia="Times New Roman" w:hAnsi="Arial" w:cs="Arial"/>
          <w:sz w:val="20"/>
          <w:szCs w:val="20"/>
          <w:lang w:eastAsia="pl-PL"/>
        </w:rPr>
        <w:t>Oświadczam, że nie brałem/am udziału w ocenie wyżej wymienionego projektu, tj. w sporządzaniu i podpisaniu kart oceny formalno-merytorycznej.</w:t>
      </w:r>
    </w:p>
    <w:p w14:paraId="40B1AA4E" w14:textId="5C1C87F4" w:rsidR="00720B9C" w:rsidRPr="00720B9C" w:rsidRDefault="00720B9C" w:rsidP="00211ADC">
      <w:pPr>
        <w:tabs>
          <w:tab w:val="left" w:pos="0"/>
        </w:tabs>
        <w:autoSpaceDE w:val="0"/>
        <w:autoSpaceDN w:val="0"/>
        <w:adjustRightInd w:val="0"/>
        <w:spacing w:before="240" w:after="240" w:line="240" w:lineRule="exact"/>
        <w:rPr>
          <w:rFonts w:ascii="Arial" w:eastAsia="Times New Roman" w:hAnsi="Arial" w:cs="Arial"/>
          <w:sz w:val="20"/>
          <w:szCs w:val="20"/>
          <w:lang w:eastAsia="pl-PL"/>
        </w:rPr>
      </w:pPr>
      <w:r w:rsidRPr="00720B9C">
        <w:rPr>
          <w:rFonts w:ascii="Arial" w:eastAsia="Times New Roman" w:hAnsi="Arial" w:cs="Arial"/>
          <w:snapToGrid w:val="0"/>
          <w:sz w:val="20"/>
          <w:szCs w:val="20"/>
          <w:lang w:eastAsia="pl-PL"/>
        </w:rPr>
        <w:t xml:space="preserve">W przypadku powzięcia informacji o istnieniu jakiejkolwiek okoliczności </w:t>
      </w:r>
      <w:r w:rsidRPr="00720B9C">
        <w:rPr>
          <w:rFonts w:ascii="Arial" w:eastAsia="Times New Roman" w:hAnsi="Arial" w:cs="Arial"/>
          <w:sz w:val="20"/>
          <w:szCs w:val="20"/>
          <w:lang w:eastAsia="pl-PL"/>
        </w:rPr>
        <w:t>mogącej budzić uzasadnione wątpliwości, co do mojej bezstronności/wystąpieniu konfliktu interesu w odniesieniu do beneficjenta,</w:t>
      </w:r>
      <w:r w:rsidRPr="00720B9C">
        <w:rPr>
          <w:rFonts w:ascii="Arial" w:eastAsia="Times New Roman" w:hAnsi="Arial" w:cs="Arial"/>
          <w:snapToGrid w:val="0"/>
          <w:sz w:val="20"/>
          <w:szCs w:val="20"/>
          <w:lang w:eastAsia="pl-PL"/>
        </w:rPr>
        <w:t xml:space="preserve"> zobowiązuję się do niezwłocznego jej zgłoszenia na piśmie przełożonemu i zaprzestaniu udziału </w:t>
      </w:r>
      <w:r w:rsidRPr="00720B9C">
        <w:rPr>
          <w:rFonts w:ascii="Arial" w:eastAsia="Times New Roman" w:hAnsi="Arial" w:cs="Arial"/>
          <w:snapToGrid w:val="0"/>
          <w:sz w:val="20"/>
          <w:szCs w:val="20"/>
          <w:lang w:eastAsia="pl-PL"/>
        </w:rPr>
        <w:br/>
        <w:t>w procesie weryfikacji wniosku o płatność</w:t>
      </w:r>
      <w:r w:rsidRPr="00720B9C">
        <w:rPr>
          <w:rFonts w:ascii="Arial" w:eastAsia="Times New Roman" w:hAnsi="Arial" w:cs="Arial"/>
          <w:sz w:val="20"/>
          <w:szCs w:val="20"/>
          <w:lang w:eastAsia="pl-PL"/>
        </w:rPr>
        <w:t xml:space="preserve">. </w:t>
      </w:r>
      <w:r w:rsidR="00130A02">
        <w:rPr>
          <w:rFonts w:ascii="Arial" w:eastAsia="Times New Roman" w:hAnsi="Arial" w:cs="Arial"/>
          <w:sz w:val="20"/>
          <w:szCs w:val="20"/>
          <w:lang w:eastAsia="pl-PL"/>
        </w:rPr>
        <w:t xml:space="preserve"> </w:t>
      </w:r>
    </w:p>
    <w:p w14:paraId="7ADF522A" w14:textId="77777777" w:rsidR="00720B9C" w:rsidRPr="00720B9C" w:rsidRDefault="00720B9C" w:rsidP="00DD4CF7">
      <w:pPr>
        <w:spacing w:before="120" w:after="0" w:line="240" w:lineRule="auto"/>
        <w:rPr>
          <w:rFonts w:ascii="Arial" w:eastAsia="Times New Roman" w:hAnsi="Arial" w:cs="Arial"/>
          <w:sz w:val="20"/>
          <w:szCs w:val="20"/>
          <w:lang w:eastAsia="pl-PL"/>
        </w:rPr>
      </w:pPr>
    </w:p>
    <w:p w14:paraId="646021AC" w14:textId="77777777" w:rsidR="00720B9C" w:rsidRPr="00720B9C" w:rsidRDefault="00720B9C" w:rsidP="00720B9C">
      <w:pPr>
        <w:spacing w:before="120" w:after="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Imię, Nazwisko, podpis…………………………………………………………….</w:t>
      </w:r>
    </w:p>
    <w:p w14:paraId="56F8AC9C" w14:textId="77777777" w:rsidR="004936E0" w:rsidRDefault="004936E0"/>
    <w:p w14:paraId="1D02B072" w14:textId="77777777" w:rsidR="004936E0" w:rsidRDefault="004936E0"/>
    <w:p w14:paraId="0B37BBBE" w14:textId="77777777" w:rsidR="004936E0" w:rsidRDefault="004936E0">
      <w:pPr>
        <w:sectPr w:rsidR="004936E0" w:rsidSect="00A35D8C">
          <w:pgSz w:w="11906" w:h="16838" w:code="9"/>
          <w:pgMar w:top="1418" w:right="1418" w:bottom="1418" w:left="1418" w:header="709" w:footer="709" w:gutter="0"/>
          <w:cols w:space="708"/>
          <w:docGrid w:linePitch="360"/>
        </w:sectPr>
      </w:pPr>
    </w:p>
    <w:p w14:paraId="742A0F95" w14:textId="77777777" w:rsidR="00720B9C" w:rsidRPr="00720B9C" w:rsidRDefault="00A71A4A" w:rsidP="00720B9C">
      <w:pPr>
        <w:keepNext/>
        <w:keepLines/>
        <w:spacing w:before="200" w:after="120"/>
        <w:outlineLvl w:val="1"/>
        <w:rPr>
          <w:rFonts w:asciiTheme="majorHAnsi" w:eastAsiaTheme="majorEastAsia" w:hAnsiTheme="majorHAnsi" w:cstheme="majorBidi"/>
          <w:b/>
          <w:bCs/>
          <w:sz w:val="24"/>
          <w:szCs w:val="24"/>
        </w:rPr>
      </w:pPr>
      <w:bookmarkStart w:id="308" w:name="_Toc136956951"/>
      <w:r>
        <w:rPr>
          <w:rFonts w:asciiTheme="majorHAnsi" w:eastAsiaTheme="majorEastAsia" w:hAnsiTheme="majorHAnsi" w:cstheme="majorBidi"/>
          <w:b/>
          <w:bCs/>
          <w:sz w:val="24"/>
          <w:szCs w:val="24"/>
        </w:rPr>
        <w:t xml:space="preserve">Załącznik nr </w:t>
      </w:r>
      <w:r w:rsidR="004E0FC1">
        <w:rPr>
          <w:rFonts w:asciiTheme="majorHAnsi" w:eastAsiaTheme="majorEastAsia" w:hAnsiTheme="majorHAnsi" w:cstheme="majorBidi"/>
          <w:b/>
          <w:bCs/>
          <w:sz w:val="24"/>
          <w:szCs w:val="24"/>
        </w:rPr>
        <w:t>1</w:t>
      </w:r>
      <w:r w:rsidR="000E1473">
        <w:rPr>
          <w:rFonts w:asciiTheme="majorHAnsi" w:eastAsiaTheme="majorEastAsia" w:hAnsiTheme="majorHAnsi" w:cstheme="majorBidi"/>
          <w:b/>
          <w:bCs/>
          <w:sz w:val="24"/>
          <w:szCs w:val="24"/>
        </w:rPr>
        <w:t>0</w:t>
      </w:r>
      <w:r w:rsidR="00720B9C" w:rsidRPr="00720B9C">
        <w:rPr>
          <w:rFonts w:asciiTheme="majorHAnsi" w:eastAsiaTheme="majorEastAsia" w:hAnsiTheme="majorHAnsi" w:cstheme="majorBidi"/>
          <w:b/>
          <w:bCs/>
          <w:sz w:val="24"/>
          <w:szCs w:val="24"/>
        </w:rPr>
        <w:t xml:space="preserve">. </w:t>
      </w:r>
      <w:r w:rsidR="00720B9C" w:rsidRPr="00720B9C">
        <w:rPr>
          <w:rFonts w:asciiTheme="majorHAnsi" w:eastAsiaTheme="majorEastAsia" w:hAnsiTheme="majorHAnsi" w:cstheme="majorBidi"/>
          <w:b/>
          <w:bCs/>
          <w:i/>
          <w:sz w:val="24"/>
          <w:szCs w:val="24"/>
        </w:rPr>
        <w:t xml:space="preserve">Wzór </w:t>
      </w:r>
      <w:r w:rsidR="005C4907">
        <w:rPr>
          <w:rFonts w:asciiTheme="majorHAnsi" w:eastAsiaTheme="majorEastAsia" w:hAnsiTheme="majorHAnsi" w:cstheme="majorBidi"/>
          <w:b/>
          <w:bCs/>
          <w:i/>
          <w:sz w:val="24"/>
          <w:szCs w:val="24"/>
        </w:rPr>
        <w:t>l</w:t>
      </w:r>
      <w:r w:rsidR="00720B9C" w:rsidRPr="00720B9C">
        <w:rPr>
          <w:rFonts w:asciiTheme="majorHAnsi" w:eastAsiaTheme="majorEastAsia" w:hAnsiTheme="majorHAnsi" w:cstheme="majorBidi"/>
          <w:b/>
          <w:bCs/>
          <w:i/>
          <w:sz w:val="24"/>
          <w:szCs w:val="24"/>
        </w:rPr>
        <w:t>isty kontrolnej do weryfikacji wniosku o płatność</w:t>
      </w:r>
      <w:bookmarkEnd w:id="308"/>
    </w:p>
    <w:tbl>
      <w:tblPr>
        <w:tblW w:w="972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3780"/>
        <w:gridCol w:w="1389"/>
        <w:gridCol w:w="3831"/>
      </w:tblGrid>
      <w:tr w:rsidR="00720B9C" w:rsidRPr="00720B9C" w14:paraId="27F5DFD6" w14:textId="77777777" w:rsidTr="00720B9C">
        <w:tc>
          <w:tcPr>
            <w:tcW w:w="9720" w:type="dxa"/>
            <w:gridSpan w:val="4"/>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tcPr>
          <w:p w14:paraId="0CA4C3BD" w14:textId="77777777" w:rsidR="00720B9C" w:rsidRPr="00720B9C" w:rsidRDefault="00720B9C" w:rsidP="00720B9C">
            <w:pPr>
              <w:jc w:val="center"/>
              <w:rPr>
                <w:rFonts w:ascii="Arial" w:eastAsia="Times New Roman" w:hAnsi="Arial" w:cs="Arial"/>
                <w:kern w:val="28"/>
                <w:sz w:val="20"/>
                <w:szCs w:val="20"/>
                <w:lang w:eastAsia="pl-PL"/>
              </w:rPr>
            </w:pPr>
            <w:bookmarkStart w:id="309" w:name="_Toc415570439"/>
            <w:r w:rsidRPr="00720B9C">
              <w:rPr>
                <w:rFonts w:ascii="Arial" w:eastAsia="Times New Roman" w:hAnsi="Arial" w:cs="Arial"/>
                <w:b/>
                <w:kern w:val="28"/>
                <w:sz w:val="20"/>
                <w:szCs w:val="20"/>
                <w:lang w:eastAsia="pl-PL"/>
              </w:rPr>
              <w:t>Lista kontrolna do weryfikacji wniosku o płatność</w:t>
            </w:r>
            <w:bookmarkEnd w:id="309"/>
          </w:p>
        </w:tc>
      </w:tr>
      <w:tr w:rsidR="00720B9C" w:rsidRPr="00720B9C" w14:paraId="11522C96" w14:textId="77777777" w:rsidTr="00720B9C">
        <w:tc>
          <w:tcPr>
            <w:tcW w:w="450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1E98D4BC" w14:textId="77777777" w:rsidR="00720B9C" w:rsidRPr="00720B9C" w:rsidRDefault="00720B9C" w:rsidP="00720B9C">
            <w:pPr>
              <w:spacing w:before="120" w:after="120" w:line="240" w:lineRule="auto"/>
              <w:rPr>
                <w:rFonts w:ascii="Arial" w:eastAsia="Times New Roman" w:hAnsi="Arial" w:cs="Arial"/>
                <w:b/>
                <w:sz w:val="20"/>
                <w:szCs w:val="20"/>
                <w:lang w:eastAsia="pl-PL"/>
              </w:rPr>
            </w:pPr>
            <w:r w:rsidRPr="00720B9C">
              <w:rPr>
                <w:rFonts w:ascii="Arial" w:eastAsia="Times New Roman" w:hAnsi="Arial" w:cs="Arial"/>
                <w:b/>
                <w:sz w:val="20"/>
                <w:szCs w:val="20"/>
                <w:lang w:eastAsia="pl-PL"/>
              </w:rPr>
              <w:t>Numer wniosku o płatność</w:t>
            </w:r>
          </w:p>
        </w:tc>
        <w:tc>
          <w:tcPr>
            <w:tcW w:w="522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825E86B"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r>
      <w:tr w:rsidR="00720B9C" w:rsidRPr="00720B9C" w14:paraId="6C9C1639" w14:textId="77777777" w:rsidTr="00720B9C">
        <w:tc>
          <w:tcPr>
            <w:tcW w:w="450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1885368F" w14:textId="77777777" w:rsidR="00720B9C" w:rsidRPr="00720B9C" w:rsidRDefault="00720B9C" w:rsidP="00720B9C">
            <w:pPr>
              <w:spacing w:before="120" w:after="120" w:line="240" w:lineRule="auto"/>
              <w:rPr>
                <w:rFonts w:ascii="Arial" w:eastAsia="Times New Roman" w:hAnsi="Arial" w:cs="Arial"/>
                <w:b/>
                <w:sz w:val="20"/>
                <w:szCs w:val="20"/>
                <w:lang w:eastAsia="pl-PL"/>
              </w:rPr>
            </w:pPr>
            <w:r w:rsidRPr="00720B9C">
              <w:rPr>
                <w:rFonts w:ascii="Arial" w:eastAsia="Times New Roman" w:hAnsi="Arial" w:cs="Arial"/>
                <w:b/>
                <w:sz w:val="20"/>
                <w:szCs w:val="20"/>
                <w:lang w:eastAsia="pl-PL"/>
              </w:rPr>
              <w:t>Wniosek o płatność za okres od… do…</w:t>
            </w:r>
          </w:p>
        </w:tc>
        <w:tc>
          <w:tcPr>
            <w:tcW w:w="522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498ACB0A"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r>
      <w:tr w:rsidR="00720B9C" w:rsidRPr="00720B9C" w14:paraId="5D21D7E1" w14:textId="77777777" w:rsidTr="00720B9C">
        <w:tc>
          <w:tcPr>
            <w:tcW w:w="450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3B0D6F82" w14:textId="77777777" w:rsidR="00720B9C" w:rsidRPr="00720B9C" w:rsidRDefault="00720B9C" w:rsidP="00720B9C">
            <w:pPr>
              <w:spacing w:before="120" w:after="120" w:line="240" w:lineRule="auto"/>
              <w:rPr>
                <w:rFonts w:ascii="Arial" w:eastAsia="Times New Roman" w:hAnsi="Arial" w:cs="Arial"/>
                <w:b/>
                <w:sz w:val="20"/>
                <w:szCs w:val="20"/>
                <w:lang w:eastAsia="pl-PL"/>
              </w:rPr>
            </w:pPr>
            <w:r w:rsidRPr="00720B9C">
              <w:rPr>
                <w:rFonts w:ascii="Arial" w:eastAsia="Times New Roman" w:hAnsi="Arial" w:cs="Arial"/>
                <w:b/>
                <w:sz w:val="20"/>
                <w:szCs w:val="20"/>
                <w:lang w:eastAsia="pl-PL"/>
              </w:rPr>
              <w:t>Nazwa projektu</w:t>
            </w:r>
          </w:p>
        </w:tc>
        <w:tc>
          <w:tcPr>
            <w:tcW w:w="522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0D7BB029"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r>
      <w:tr w:rsidR="00720B9C" w:rsidRPr="00720B9C" w14:paraId="5162376D" w14:textId="77777777" w:rsidTr="00720B9C">
        <w:tc>
          <w:tcPr>
            <w:tcW w:w="4500" w:type="dxa"/>
            <w:gridSpan w:val="2"/>
            <w:tcBorders>
              <w:top w:val="single" w:sz="6" w:space="0" w:color="auto"/>
              <w:left w:val="single" w:sz="6" w:space="0" w:color="auto"/>
              <w:bottom w:val="single" w:sz="6" w:space="0" w:color="auto"/>
              <w:right w:val="single" w:sz="4" w:space="0" w:color="auto"/>
            </w:tcBorders>
            <w:shd w:val="clear" w:color="auto" w:fill="auto"/>
            <w:vAlign w:val="center"/>
          </w:tcPr>
          <w:p w14:paraId="7663BB69" w14:textId="77777777" w:rsidR="00720B9C" w:rsidRPr="00720B9C" w:rsidRDefault="00720B9C" w:rsidP="00720B9C">
            <w:pPr>
              <w:spacing w:before="120" w:after="120" w:line="240" w:lineRule="auto"/>
              <w:rPr>
                <w:rFonts w:ascii="Arial" w:eastAsia="Times New Roman" w:hAnsi="Arial" w:cs="Arial"/>
                <w:b/>
                <w:sz w:val="20"/>
                <w:szCs w:val="20"/>
                <w:lang w:eastAsia="pl-PL"/>
              </w:rPr>
            </w:pPr>
            <w:r w:rsidRPr="00720B9C">
              <w:rPr>
                <w:rFonts w:ascii="Arial" w:eastAsia="Times New Roman" w:hAnsi="Arial" w:cs="Arial"/>
                <w:b/>
                <w:sz w:val="20"/>
                <w:szCs w:val="20"/>
                <w:lang w:eastAsia="pl-PL"/>
              </w:rPr>
              <w:t xml:space="preserve">Nazwa Beneficjenta </w:t>
            </w:r>
          </w:p>
        </w:tc>
        <w:tc>
          <w:tcPr>
            <w:tcW w:w="522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B19A1D4"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r>
      <w:tr w:rsidR="00720B9C" w:rsidRPr="00720B9C" w14:paraId="78559362" w14:textId="77777777" w:rsidTr="00720B9C">
        <w:tc>
          <w:tcPr>
            <w:tcW w:w="4500" w:type="dxa"/>
            <w:gridSpan w:val="2"/>
            <w:tcBorders>
              <w:top w:val="single" w:sz="6" w:space="0" w:color="auto"/>
              <w:left w:val="single" w:sz="6" w:space="0" w:color="auto"/>
              <w:bottom w:val="single" w:sz="4" w:space="0" w:color="auto"/>
              <w:right w:val="single" w:sz="4" w:space="0" w:color="auto"/>
            </w:tcBorders>
            <w:shd w:val="clear" w:color="auto" w:fill="auto"/>
            <w:vAlign w:val="center"/>
          </w:tcPr>
          <w:p w14:paraId="3FF542B7" w14:textId="77777777" w:rsidR="00720B9C" w:rsidRPr="00720B9C" w:rsidRDefault="00720B9C" w:rsidP="00720B9C">
            <w:pPr>
              <w:spacing w:before="120" w:after="120" w:line="240" w:lineRule="auto"/>
              <w:rPr>
                <w:rFonts w:ascii="Arial" w:eastAsia="Times New Roman" w:hAnsi="Arial" w:cs="Arial"/>
                <w:b/>
                <w:sz w:val="20"/>
                <w:szCs w:val="20"/>
                <w:lang w:eastAsia="pl-PL"/>
              </w:rPr>
            </w:pPr>
            <w:r w:rsidRPr="00720B9C">
              <w:rPr>
                <w:rFonts w:ascii="Arial" w:eastAsia="Times New Roman" w:hAnsi="Arial" w:cs="Arial"/>
                <w:b/>
                <w:sz w:val="20"/>
                <w:szCs w:val="20"/>
                <w:lang w:eastAsia="pl-PL"/>
              </w:rPr>
              <w:t>Data otrzymania wniosku</w:t>
            </w:r>
          </w:p>
        </w:tc>
        <w:tc>
          <w:tcPr>
            <w:tcW w:w="5220" w:type="dxa"/>
            <w:gridSpan w:val="2"/>
            <w:tcBorders>
              <w:top w:val="single" w:sz="6" w:space="0" w:color="auto"/>
              <w:left w:val="single" w:sz="4" w:space="0" w:color="auto"/>
              <w:bottom w:val="single" w:sz="4" w:space="0" w:color="auto"/>
              <w:right w:val="single" w:sz="6" w:space="0" w:color="auto"/>
            </w:tcBorders>
            <w:shd w:val="clear" w:color="auto" w:fill="auto"/>
            <w:vAlign w:val="center"/>
          </w:tcPr>
          <w:p w14:paraId="3F0D3275"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r>
      <w:tr w:rsidR="00720B9C" w:rsidRPr="00720B9C" w14:paraId="298BCB5C" w14:textId="77777777" w:rsidTr="00720B9C">
        <w:tc>
          <w:tcPr>
            <w:tcW w:w="720" w:type="dxa"/>
            <w:tcBorders>
              <w:top w:val="single" w:sz="6" w:space="0" w:color="auto"/>
              <w:left w:val="single" w:sz="6" w:space="0" w:color="auto"/>
              <w:bottom w:val="single" w:sz="4" w:space="0" w:color="auto"/>
              <w:right w:val="single" w:sz="4" w:space="0" w:color="auto"/>
            </w:tcBorders>
            <w:vAlign w:val="center"/>
          </w:tcPr>
          <w:p w14:paraId="0604117D" w14:textId="77777777" w:rsidR="00720B9C" w:rsidRPr="00720B9C" w:rsidRDefault="00720B9C" w:rsidP="00720B9C">
            <w:pPr>
              <w:spacing w:before="120" w:after="120" w:line="240" w:lineRule="auto"/>
              <w:jc w:val="center"/>
              <w:rPr>
                <w:rFonts w:ascii="Arial" w:eastAsia="Times New Roman" w:hAnsi="Arial" w:cs="Arial"/>
                <w:b/>
                <w:sz w:val="20"/>
                <w:szCs w:val="20"/>
                <w:lang w:eastAsia="pl-PL"/>
              </w:rPr>
            </w:pPr>
            <w:r w:rsidRPr="00720B9C">
              <w:rPr>
                <w:rFonts w:ascii="Arial" w:eastAsia="Times New Roman" w:hAnsi="Arial" w:cs="Arial"/>
                <w:b/>
                <w:sz w:val="20"/>
                <w:szCs w:val="20"/>
                <w:lang w:eastAsia="pl-PL"/>
              </w:rPr>
              <w:t>Lp.</w:t>
            </w:r>
          </w:p>
        </w:tc>
        <w:tc>
          <w:tcPr>
            <w:tcW w:w="3780" w:type="dxa"/>
            <w:tcBorders>
              <w:top w:val="single" w:sz="6" w:space="0" w:color="auto"/>
              <w:left w:val="single" w:sz="6" w:space="0" w:color="auto"/>
              <w:bottom w:val="single" w:sz="4" w:space="0" w:color="auto"/>
              <w:right w:val="single" w:sz="4" w:space="0" w:color="auto"/>
            </w:tcBorders>
            <w:vAlign w:val="center"/>
          </w:tcPr>
          <w:p w14:paraId="651F97B0" w14:textId="77777777" w:rsidR="00720B9C" w:rsidRPr="00720B9C" w:rsidRDefault="00720B9C" w:rsidP="00720B9C">
            <w:pPr>
              <w:spacing w:before="120" w:after="120" w:line="240" w:lineRule="auto"/>
              <w:jc w:val="center"/>
              <w:rPr>
                <w:rFonts w:ascii="Arial" w:eastAsia="Times New Roman" w:hAnsi="Arial" w:cs="Arial"/>
                <w:b/>
                <w:sz w:val="20"/>
                <w:szCs w:val="20"/>
                <w:lang w:eastAsia="pl-PL"/>
              </w:rPr>
            </w:pPr>
            <w:r w:rsidRPr="00720B9C">
              <w:rPr>
                <w:rFonts w:ascii="Arial" w:eastAsia="Times New Roman" w:hAnsi="Arial" w:cs="Arial"/>
                <w:b/>
                <w:sz w:val="20"/>
                <w:szCs w:val="20"/>
                <w:lang w:eastAsia="pl-PL"/>
              </w:rPr>
              <w:t>Wyszczególnienie</w:t>
            </w:r>
          </w:p>
        </w:tc>
        <w:tc>
          <w:tcPr>
            <w:tcW w:w="1389" w:type="dxa"/>
            <w:tcBorders>
              <w:top w:val="single" w:sz="6" w:space="0" w:color="auto"/>
              <w:left w:val="single" w:sz="4" w:space="0" w:color="auto"/>
              <w:bottom w:val="single" w:sz="4" w:space="0" w:color="auto"/>
              <w:right w:val="single" w:sz="4" w:space="0" w:color="auto"/>
            </w:tcBorders>
            <w:vAlign w:val="center"/>
          </w:tcPr>
          <w:p w14:paraId="080B2C62" w14:textId="77777777" w:rsidR="00720B9C" w:rsidRPr="00720B9C" w:rsidRDefault="00720B9C" w:rsidP="00720B9C">
            <w:pPr>
              <w:spacing w:before="120" w:after="120" w:line="240" w:lineRule="auto"/>
              <w:jc w:val="center"/>
              <w:rPr>
                <w:rFonts w:ascii="Arial" w:eastAsia="Times New Roman" w:hAnsi="Arial" w:cs="Arial"/>
                <w:b/>
                <w:sz w:val="20"/>
                <w:szCs w:val="20"/>
                <w:lang w:eastAsia="pl-PL"/>
              </w:rPr>
            </w:pPr>
            <w:r w:rsidRPr="00720B9C">
              <w:rPr>
                <w:rFonts w:ascii="Arial" w:eastAsia="Times New Roman" w:hAnsi="Arial" w:cs="Arial"/>
                <w:b/>
                <w:sz w:val="20"/>
                <w:szCs w:val="20"/>
                <w:lang w:eastAsia="pl-PL"/>
              </w:rPr>
              <w:t>TAK/NIE/</w:t>
            </w:r>
          </w:p>
          <w:p w14:paraId="2FB25F3A" w14:textId="77777777" w:rsidR="00720B9C" w:rsidRPr="00720B9C" w:rsidRDefault="00720B9C" w:rsidP="00720B9C">
            <w:pPr>
              <w:spacing w:before="120" w:after="120" w:line="240" w:lineRule="auto"/>
              <w:jc w:val="center"/>
              <w:rPr>
                <w:rFonts w:ascii="Arial" w:eastAsia="Times New Roman" w:hAnsi="Arial" w:cs="Arial"/>
                <w:b/>
                <w:sz w:val="20"/>
                <w:szCs w:val="20"/>
                <w:lang w:eastAsia="pl-PL"/>
              </w:rPr>
            </w:pPr>
            <w:r w:rsidRPr="00720B9C">
              <w:rPr>
                <w:rFonts w:ascii="Arial" w:eastAsia="Times New Roman" w:hAnsi="Arial" w:cs="Arial"/>
                <w:b/>
                <w:sz w:val="20"/>
                <w:szCs w:val="20"/>
                <w:lang w:eastAsia="pl-PL"/>
              </w:rPr>
              <w:t> nie dotyczy</w:t>
            </w:r>
          </w:p>
        </w:tc>
        <w:tc>
          <w:tcPr>
            <w:tcW w:w="3831" w:type="dxa"/>
            <w:tcBorders>
              <w:top w:val="single" w:sz="6" w:space="0" w:color="auto"/>
              <w:left w:val="single" w:sz="4" w:space="0" w:color="auto"/>
              <w:bottom w:val="single" w:sz="4" w:space="0" w:color="auto"/>
              <w:right w:val="single" w:sz="6" w:space="0" w:color="auto"/>
            </w:tcBorders>
            <w:vAlign w:val="center"/>
          </w:tcPr>
          <w:p w14:paraId="68FC13AD" w14:textId="77777777" w:rsidR="00720B9C" w:rsidRPr="00720B9C" w:rsidRDefault="00720B9C" w:rsidP="00720B9C">
            <w:pPr>
              <w:spacing w:before="120" w:after="120" w:line="360" w:lineRule="auto"/>
              <w:jc w:val="center"/>
              <w:rPr>
                <w:rFonts w:ascii="Arial" w:eastAsia="Times New Roman" w:hAnsi="Arial" w:cs="Arial"/>
                <w:b/>
                <w:sz w:val="20"/>
                <w:szCs w:val="20"/>
                <w:lang w:eastAsia="pl-PL"/>
              </w:rPr>
            </w:pPr>
            <w:r w:rsidRPr="00720B9C">
              <w:rPr>
                <w:rFonts w:ascii="Arial" w:eastAsia="Times New Roman" w:hAnsi="Arial" w:cs="Arial"/>
                <w:b/>
                <w:sz w:val="20"/>
                <w:szCs w:val="20"/>
                <w:lang w:eastAsia="pl-PL"/>
              </w:rPr>
              <w:t>Uwagi</w:t>
            </w:r>
          </w:p>
        </w:tc>
      </w:tr>
      <w:tr w:rsidR="00720B9C" w:rsidRPr="00720B9C" w14:paraId="114EE9C9" w14:textId="77777777" w:rsidTr="00720B9C">
        <w:trPr>
          <w:trHeight w:val="555"/>
        </w:trPr>
        <w:tc>
          <w:tcPr>
            <w:tcW w:w="720" w:type="dxa"/>
            <w:tcBorders>
              <w:top w:val="single" w:sz="4" w:space="0" w:color="auto"/>
              <w:bottom w:val="single" w:sz="4" w:space="0" w:color="auto"/>
              <w:right w:val="single" w:sz="4" w:space="0" w:color="auto"/>
            </w:tcBorders>
            <w:vAlign w:val="center"/>
          </w:tcPr>
          <w:p w14:paraId="73055765"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p>
        </w:tc>
        <w:tc>
          <w:tcPr>
            <w:tcW w:w="3780" w:type="dxa"/>
            <w:tcBorders>
              <w:top w:val="single" w:sz="4" w:space="0" w:color="auto"/>
              <w:bottom w:val="single" w:sz="4" w:space="0" w:color="auto"/>
              <w:right w:val="single" w:sz="4" w:space="0" w:color="auto"/>
            </w:tcBorders>
            <w:vAlign w:val="center"/>
          </w:tcPr>
          <w:p w14:paraId="2EF6A8C4" w14:textId="77777777" w:rsidR="00720B9C" w:rsidRPr="00720B9C" w:rsidRDefault="00720B9C" w:rsidP="00720B9C">
            <w:pPr>
              <w:spacing w:after="60" w:line="240" w:lineRule="auto"/>
              <w:jc w:val="both"/>
              <w:rPr>
                <w:rFonts w:ascii="Arial" w:eastAsia="Times New Roman" w:hAnsi="Arial" w:cs="Arial"/>
                <w:sz w:val="20"/>
                <w:szCs w:val="20"/>
                <w:lang w:eastAsia="pl-PL"/>
              </w:rPr>
            </w:pPr>
            <w:r w:rsidRPr="00720B9C">
              <w:rPr>
                <w:rFonts w:ascii="Arial" w:eastAsia="Times New Roman" w:hAnsi="Arial" w:cs="Arial"/>
                <w:sz w:val="20"/>
                <w:szCs w:val="20"/>
                <w:lang w:eastAsia="pl-PL"/>
              </w:rPr>
              <w:t>Czy wniosek został złożony za pośrednictwem SL 2014?</w:t>
            </w:r>
          </w:p>
        </w:tc>
        <w:tc>
          <w:tcPr>
            <w:tcW w:w="1389" w:type="dxa"/>
            <w:tcBorders>
              <w:top w:val="single" w:sz="4" w:space="0" w:color="auto"/>
              <w:left w:val="single" w:sz="4" w:space="0" w:color="auto"/>
              <w:bottom w:val="single" w:sz="4" w:space="0" w:color="auto"/>
              <w:right w:val="single" w:sz="4" w:space="0" w:color="auto"/>
            </w:tcBorders>
            <w:vAlign w:val="center"/>
          </w:tcPr>
          <w:p w14:paraId="47B53068"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vAlign w:val="center"/>
          </w:tcPr>
          <w:p w14:paraId="0D0EF162" w14:textId="77777777" w:rsidR="00720B9C" w:rsidRPr="00720B9C" w:rsidRDefault="00720B9C" w:rsidP="00720B9C">
            <w:pPr>
              <w:spacing w:before="120" w:after="120" w:line="240" w:lineRule="auto"/>
              <w:ind w:hanging="288"/>
              <w:jc w:val="both"/>
              <w:rPr>
                <w:rFonts w:ascii="Arial" w:eastAsia="Times New Roman" w:hAnsi="Arial" w:cs="Arial"/>
                <w:i/>
                <w:sz w:val="18"/>
                <w:szCs w:val="18"/>
                <w:lang w:eastAsia="pl-PL"/>
              </w:rPr>
            </w:pPr>
          </w:p>
        </w:tc>
      </w:tr>
      <w:tr w:rsidR="00720B9C" w:rsidRPr="00720B9C" w14:paraId="5BC8F361" w14:textId="77777777" w:rsidTr="00720B9C">
        <w:trPr>
          <w:trHeight w:val="555"/>
        </w:trPr>
        <w:tc>
          <w:tcPr>
            <w:tcW w:w="720" w:type="dxa"/>
            <w:tcBorders>
              <w:top w:val="single" w:sz="4" w:space="0" w:color="auto"/>
              <w:bottom w:val="single" w:sz="4" w:space="0" w:color="auto"/>
              <w:right w:val="single" w:sz="4" w:space="0" w:color="auto"/>
            </w:tcBorders>
            <w:vAlign w:val="center"/>
          </w:tcPr>
          <w:p w14:paraId="1B6B8BCE" w14:textId="77777777" w:rsidR="00720B9C" w:rsidRPr="00720B9C" w:rsidRDefault="00EA489E"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07DF11C4"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wniosek został złożony w terminie?</w:t>
            </w:r>
          </w:p>
        </w:tc>
        <w:tc>
          <w:tcPr>
            <w:tcW w:w="1389" w:type="dxa"/>
            <w:tcBorders>
              <w:top w:val="single" w:sz="4" w:space="0" w:color="auto"/>
              <w:left w:val="single" w:sz="4" w:space="0" w:color="auto"/>
              <w:bottom w:val="single" w:sz="4" w:space="0" w:color="auto"/>
              <w:right w:val="single" w:sz="4" w:space="0" w:color="auto"/>
            </w:tcBorders>
            <w:vAlign w:val="center"/>
          </w:tcPr>
          <w:p w14:paraId="13B93AF6"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vAlign w:val="center"/>
          </w:tcPr>
          <w:p w14:paraId="4417B008"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5EED8A86" w14:textId="77777777" w:rsidTr="00720B9C">
        <w:trPr>
          <w:trHeight w:val="555"/>
        </w:trPr>
        <w:tc>
          <w:tcPr>
            <w:tcW w:w="720" w:type="dxa"/>
            <w:tcBorders>
              <w:top w:val="single" w:sz="4" w:space="0" w:color="auto"/>
              <w:bottom w:val="single" w:sz="4" w:space="0" w:color="auto"/>
              <w:right w:val="single" w:sz="4" w:space="0" w:color="auto"/>
            </w:tcBorders>
            <w:vAlign w:val="center"/>
          </w:tcPr>
          <w:p w14:paraId="472DAD39"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3E5B4D82"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wypełnione są wszystkie wymagane pola we wniosku?</w:t>
            </w:r>
          </w:p>
        </w:tc>
        <w:tc>
          <w:tcPr>
            <w:tcW w:w="1389" w:type="dxa"/>
            <w:tcBorders>
              <w:top w:val="single" w:sz="4" w:space="0" w:color="auto"/>
              <w:left w:val="single" w:sz="4" w:space="0" w:color="auto"/>
              <w:bottom w:val="single" w:sz="4" w:space="0" w:color="auto"/>
              <w:right w:val="single" w:sz="4" w:space="0" w:color="auto"/>
            </w:tcBorders>
            <w:vAlign w:val="center"/>
          </w:tcPr>
          <w:p w14:paraId="4FB939FC"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vAlign w:val="center"/>
          </w:tcPr>
          <w:p w14:paraId="0FF25683"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4051CC69" w14:textId="77777777" w:rsidTr="00720B9C">
        <w:trPr>
          <w:trHeight w:val="555"/>
        </w:trPr>
        <w:tc>
          <w:tcPr>
            <w:tcW w:w="720" w:type="dxa"/>
            <w:tcBorders>
              <w:top w:val="single" w:sz="4" w:space="0" w:color="auto"/>
              <w:bottom w:val="single" w:sz="4" w:space="0" w:color="auto"/>
              <w:right w:val="single" w:sz="4" w:space="0" w:color="auto"/>
            </w:tcBorders>
            <w:vAlign w:val="center"/>
          </w:tcPr>
          <w:p w14:paraId="59E81397"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4</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37446AB0"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wniosek o płatność jest sporządzony poprawnie pod względem rachunkowym?</w:t>
            </w:r>
          </w:p>
        </w:tc>
        <w:tc>
          <w:tcPr>
            <w:tcW w:w="1389" w:type="dxa"/>
            <w:tcBorders>
              <w:top w:val="single" w:sz="4" w:space="0" w:color="auto"/>
              <w:left w:val="single" w:sz="4" w:space="0" w:color="auto"/>
              <w:bottom w:val="single" w:sz="4" w:space="0" w:color="auto"/>
              <w:right w:val="single" w:sz="4" w:space="0" w:color="auto"/>
            </w:tcBorders>
            <w:vAlign w:val="center"/>
          </w:tcPr>
          <w:p w14:paraId="56BDABD1"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vAlign w:val="center"/>
          </w:tcPr>
          <w:p w14:paraId="45754E83"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52E81D1C" w14:textId="77777777" w:rsidTr="00720B9C">
        <w:trPr>
          <w:trHeight w:val="555"/>
        </w:trPr>
        <w:tc>
          <w:tcPr>
            <w:tcW w:w="720" w:type="dxa"/>
            <w:tcBorders>
              <w:top w:val="single" w:sz="4" w:space="0" w:color="auto"/>
              <w:bottom w:val="single" w:sz="4" w:space="0" w:color="auto"/>
              <w:right w:val="single" w:sz="4" w:space="0" w:color="auto"/>
            </w:tcBorders>
            <w:vAlign w:val="center"/>
          </w:tcPr>
          <w:p w14:paraId="1D1BA34D"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5</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48547B91"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do wniosku o płatność zostały dołączone wszystkie wymagane załączniki?</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6C154529"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070B2DC9"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20DD4F8B" w14:textId="77777777" w:rsidTr="00720B9C">
        <w:trPr>
          <w:trHeight w:val="555"/>
        </w:trPr>
        <w:tc>
          <w:tcPr>
            <w:tcW w:w="720" w:type="dxa"/>
            <w:tcBorders>
              <w:top w:val="single" w:sz="4" w:space="0" w:color="auto"/>
              <w:bottom w:val="single" w:sz="4" w:space="0" w:color="auto"/>
              <w:right w:val="single" w:sz="4" w:space="0" w:color="auto"/>
            </w:tcBorders>
            <w:vAlign w:val="center"/>
          </w:tcPr>
          <w:p w14:paraId="2DB191A4"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6</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102D0B96"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1D65AE">
              <w:rPr>
                <w:rFonts w:ascii="Arial" w:eastAsia="Times New Roman" w:hAnsi="Arial" w:cs="Arial"/>
                <w:sz w:val="20"/>
                <w:szCs w:val="20"/>
                <w:lang w:eastAsia="pl-PL"/>
              </w:rPr>
              <w:t>Czy do wniosku o płatność zostały dołączone wszystkie wymagane do</w:t>
            </w:r>
            <w:r w:rsidRPr="00F34737">
              <w:rPr>
                <w:rFonts w:ascii="Arial" w:eastAsia="Times New Roman" w:hAnsi="Arial" w:cs="Arial"/>
                <w:sz w:val="20"/>
                <w:szCs w:val="20"/>
                <w:lang w:eastAsia="pl-PL"/>
              </w:rPr>
              <w:t xml:space="preserve">datkowe załączniki w związku </w:t>
            </w:r>
            <w:r w:rsidRPr="00F34737">
              <w:rPr>
                <w:rFonts w:ascii="Arial" w:eastAsia="Times New Roman" w:hAnsi="Arial" w:cs="Arial"/>
                <w:sz w:val="20"/>
                <w:szCs w:val="20"/>
                <w:lang w:eastAsia="pl-PL"/>
              </w:rPr>
              <w:br/>
              <w:t xml:space="preserve">z prowadzoną </w:t>
            </w:r>
            <w:r w:rsidR="001D65AE" w:rsidRPr="002B2AB4">
              <w:rPr>
                <w:rFonts w:ascii="Arial" w:eastAsia="Times New Roman" w:hAnsi="Arial" w:cs="Arial"/>
                <w:sz w:val="20"/>
                <w:szCs w:val="20"/>
                <w:lang w:eastAsia="pl-PL"/>
              </w:rPr>
              <w:t xml:space="preserve">weryfikacja wniosku o płatność / </w:t>
            </w:r>
            <w:r w:rsidRPr="001D65AE">
              <w:rPr>
                <w:rFonts w:ascii="Arial" w:eastAsia="Times New Roman" w:hAnsi="Arial" w:cs="Arial"/>
                <w:sz w:val="20"/>
                <w:szCs w:val="20"/>
                <w:lang w:eastAsia="pl-PL"/>
              </w:rPr>
              <w:t>pogłębion</w:t>
            </w:r>
            <w:r w:rsidR="001D65AE" w:rsidRPr="002B2AB4">
              <w:rPr>
                <w:rFonts w:ascii="Arial" w:eastAsia="Times New Roman" w:hAnsi="Arial" w:cs="Arial"/>
                <w:sz w:val="20"/>
                <w:szCs w:val="20"/>
                <w:lang w:eastAsia="pl-PL"/>
              </w:rPr>
              <w:t>ą</w:t>
            </w:r>
            <w:r w:rsidRPr="00CF32E1">
              <w:rPr>
                <w:rFonts w:ascii="Arial" w:eastAsia="Times New Roman" w:hAnsi="Arial" w:cs="Arial"/>
                <w:sz w:val="20"/>
                <w:szCs w:val="20"/>
                <w:lang w:eastAsia="pl-PL"/>
              </w:rPr>
              <w:t xml:space="preserve"> analizą</w:t>
            </w:r>
            <w:r w:rsidRPr="00CF32E1">
              <w:rPr>
                <w:rFonts w:ascii="Arial" w:eastAsia="Times New Roman" w:hAnsi="Arial" w:cs="Arial"/>
                <w:sz w:val="20"/>
                <w:szCs w:val="20"/>
                <w:lang w:eastAsia="pl-PL"/>
              </w:rPr>
              <w:br/>
              <w:t>(jeśli tak, należy wskazać ich listę)?</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2B222627"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581E6388"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17263E97" w14:textId="77777777" w:rsidTr="00720B9C">
        <w:trPr>
          <w:trHeight w:val="555"/>
        </w:trPr>
        <w:tc>
          <w:tcPr>
            <w:tcW w:w="9720" w:type="dxa"/>
            <w:gridSpan w:val="4"/>
            <w:tcBorders>
              <w:top w:val="single" w:sz="4" w:space="0" w:color="auto"/>
              <w:bottom w:val="single" w:sz="4" w:space="0" w:color="auto"/>
            </w:tcBorders>
            <w:shd w:val="clear" w:color="auto" w:fill="C2D69B" w:themeFill="accent3" w:themeFillTint="99"/>
            <w:vAlign w:val="center"/>
          </w:tcPr>
          <w:p w14:paraId="654159FD" w14:textId="77777777" w:rsidR="00720B9C" w:rsidRPr="00720B9C" w:rsidRDefault="00720B9C" w:rsidP="00720B9C">
            <w:pPr>
              <w:spacing w:before="120" w:after="120" w:line="240" w:lineRule="auto"/>
              <w:jc w:val="center"/>
              <w:rPr>
                <w:rFonts w:ascii="Arial" w:eastAsia="Times New Roman" w:hAnsi="Arial" w:cs="Arial"/>
                <w:i/>
                <w:color w:val="000000"/>
                <w:sz w:val="20"/>
                <w:szCs w:val="20"/>
                <w:lang w:eastAsia="pl-PL"/>
              </w:rPr>
            </w:pPr>
            <w:r w:rsidRPr="00720B9C">
              <w:rPr>
                <w:rFonts w:ascii="Arial" w:eastAsia="Times New Roman" w:hAnsi="Arial" w:cs="Arial"/>
                <w:b/>
                <w:sz w:val="20"/>
                <w:szCs w:val="20"/>
                <w:lang w:eastAsia="pl-PL"/>
              </w:rPr>
              <w:t>Postęp rzeczowy realizacji projektu</w:t>
            </w:r>
          </w:p>
        </w:tc>
      </w:tr>
      <w:tr w:rsidR="00720B9C" w:rsidRPr="00720B9C" w14:paraId="2A07DA82" w14:textId="77777777" w:rsidTr="00AC06E3">
        <w:trPr>
          <w:trHeight w:val="132"/>
        </w:trPr>
        <w:tc>
          <w:tcPr>
            <w:tcW w:w="720" w:type="dxa"/>
            <w:tcBorders>
              <w:top w:val="single" w:sz="4" w:space="0" w:color="auto"/>
              <w:bottom w:val="single" w:sz="4" w:space="0" w:color="auto"/>
              <w:right w:val="single" w:sz="4" w:space="0" w:color="auto"/>
            </w:tcBorders>
            <w:vAlign w:val="center"/>
          </w:tcPr>
          <w:p w14:paraId="313BEE1D"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7</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632A9E68"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Czy we wniosku zamieszczono szczegółową informację na temat stanu realizacji poszczególnych zadań </w:t>
            </w:r>
            <w:r w:rsidRPr="00720B9C">
              <w:rPr>
                <w:rFonts w:ascii="Arial" w:eastAsia="Times New Roman" w:hAnsi="Arial" w:cs="Arial"/>
                <w:sz w:val="20"/>
                <w:szCs w:val="20"/>
                <w:lang w:eastAsia="pl-PL"/>
              </w:rPr>
              <w:br/>
              <w:t>w projekcie w danym okresie rozliczeniowym?</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750BEDBF"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65AC9CCA"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4B0C45B0" w14:textId="77777777" w:rsidTr="00720B9C">
        <w:trPr>
          <w:trHeight w:val="555"/>
        </w:trPr>
        <w:tc>
          <w:tcPr>
            <w:tcW w:w="720" w:type="dxa"/>
            <w:tcBorders>
              <w:top w:val="single" w:sz="4" w:space="0" w:color="auto"/>
              <w:bottom w:val="single" w:sz="4" w:space="0" w:color="auto"/>
              <w:right w:val="single" w:sz="4" w:space="0" w:color="auto"/>
            </w:tcBorders>
            <w:vAlign w:val="center"/>
          </w:tcPr>
          <w:p w14:paraId="0A568100" w14:textId="77777777" w:rsidR="00720B9C" w:rsidRPr="00720B9C" w:rsidRDefault="00F078F4" w:rsidP="00F078F4">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8</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339F9353"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przekazane dane są zgodne z Wytycznymi w zakresie monitorowania postępu rzeczowego realizacji programów operacyjnych?</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0BE3A515"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3740C682"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257FAD78" w14:textId="77777777" w:rsidTr="00720B9C">
        <w:trPr>
          <w:trHeight w:val="555"/>
        </w:trPr>
        <w:tc>
          <w:tcPr>
            <w:tcW w:w="720" w:type="dxa"/>
            <w:tcBorders>
              <w:top w:val="single" w:sz="4" w:space="0" w:color="auto"/>
              <w:bottom w:val="single" w:sz="4" w:space="0" w:color="auto"/>
              <w:right w:val="single" w:sz="4" w:space="0" w:color="auto"/>
            </w:tcBorders>
            <w:vAlign w:val="center"/>
          </w:tcPr>
          <w:p w14:paraId="30DA5053" w14:textId="77777777" w:rsidR="00720B9C" w:rsidRPr="00720B9C" w:rsidRDefault="00F078F4" w:rsidP="00F078F4">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9</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42483C65"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stan realizacji poszczególnych zadań w ramach postępu rzeczowego jest zgodny z harmonogramem realizacji projektu (jeśli nie – proszę o analizę opóźnień)?</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6841CA07"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3EF0587E"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1D711B07" w14:textId="77777777" w:rsidTr="00720B9C">
        <w:trPr>
          <w:trHeight w:val="555"/>
        </w:trPr>
        <w:tc>
          <w:tcPr>
            <w:tcW w:w="720" w:type="dxa"/>
            <w:tcBorders>
              <w:top w:val="single" w:sz="4" w:space="0" w:color="auto"/>
              <w:bottom w:val="single" w:sz="4" w:space="0" w:color="auto"/>
              <w:right w:val="single" w:sz="4" w:space="0" w:color="auto"/>
            </w:tcBorders>
            <w:vAlign w:val="center"/>
          </w:tcPr>
          <w:p w14:paraId="2E2EAA50"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0</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4F48911C"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Czy wsparcie merytoryczne zaplanowane w projekcie jest realizowane zgodnie z założeniami wskazanymi we wniosku o dofinansowanie? </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2DF3B50B"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7975209D"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47477ABA" w14:textId="77777777" w:rsidTr="00720B9C">
        <w:trPr>
          <w:trHeight w:val="555"/>
        </w:trPr>
        <w:tc>
          <w:tcPr>
            <w:tcW w:w="720" w:type="dxa"/>
            <w:tcBorders>
              <w:top w:val="single" w:sz="4" w:space="0" w:color="auto"/>
              <w:bottom w:val="single" w:sz="4" w:space="0" w:color="auto"/>
              <w:right w:val="single" w:sz="4" w:space="0" w:color="auto"/>
            </w:tcBorders>
            <w:vAlign w:val="center"/>
          </w:tcPr>
          <w:p w14:paraId="172695EA"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1</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3E51F897"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dane dotyczące uczestników objętych wsparciem zostały wykazane/ wypełnione poprawnie?</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69BA96BD"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3635C15A"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49D19DEE" w14:textId="77777777" w:rsidTr="00720B9C">
        <w:trPr>
          <w:trHeight w:val="555"/>
        </w:trPr>
        <w:tc>
          <w:tcPr>
            <w:tcW w:w="720" w:type="dxa"/>
            <w:tcBorders>
              <w:top w:val="single" w:sz="4" w:space="0" w:color="auto"/>
              <w:bottom w:val="single" w:sz="4" w:space="0" w:color="auto"/>
              <w:right w:val="single" w:sz="4" w:space="0" w:color="auto"/>
            </w:tcBorders>
            <w:vAlign w:val="center"/>
          </w:tcPr>
          <w:p w14:paraId="1C3C1407"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2</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47D91DF2"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 przypadku rozliczania w projekcie wydatków w oparciu o stawki jednostkowe lub kwoty ryczałtowe opis postępu rzeczowego realizacji projektu wskazuje stopień/etap realizacji działań/zadań/usług oraz pozwala – na etapie weryfikacji wniosku o płatność – uznać te wydatki za kwalifikowalne?</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6F5E98BD"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1B1683F9"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6F9C5C99" w14:textId="77777777" w:rsidTr="00720B9C">
        <w:trPr>
          <w:trHeight w:val="555"/>
        </w:trPr>
        <w:tc>
          <w:tcPr>
            <w:tcW w:w="720" w:type="dxa"/>
            <w:tcBorders>
              <w:top w:val="single" w:sz="4" w:space="0" w:color="auto"/>
              <w:bottom w:val="single" w:sz="4" w:space="0" w:color="auto"/>
              <w:right w:val="single" w:sz="4" w:space="0" w:color="auto"/>
            </w:tcBorders>
            <w:vAlign w:val="center"/>
          </w:tcPr>
          <w:p w14:paraId="09A48F54"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3</w:t>
            </w:r>
            <w:r w:rsidRPr="00720B9C">
              <w:rPr>
                <w:rFonts w:ascii="Arial" w:eastAsia="Times New Roman" w:hAnsi="Arial" w:cs="Arial"/>
                <w:sz w:val="20"/>
                <w:szCs w:val="20"/>
                <w:lang w:eastAsia="pl-PL"/>
              </w:rPr>
              <w:t xml:space="preserve">. </w:t>
            </w:r>
          </w:p>
        </w:tc>
        <w:tc>
          <w:tcPr>
            <w:tcW w:w="3780" w:type="dxa"/>
            <w:tcBorders>
              <w:top w:val="single" w:sz="4" w:space="0" w:color="auto"/>
              <w:bottom w:val="single" w:sz="4" w:space="0" w:color="auto"/>
              <w:right w:val="single" w:sz="4" w:space="0" w:color="auto"/>
            </w:tcBorders>
            <w:vAlign w:val="center"/>
          </w:tcPr>
          <w:p w14:paraId="091B3128" w14:textId="77777777" w:rsidR="00720B9C" w:rsidRPr="00720B9C" w:rsidRDefault="00720B9C" w:rsidP="00720B9C">
            <w:pPr>
              <w:spacing w:before="120" w:after="120" w:line="240" w:lineRule="auto"/>
              <w:rPr>
                <w:rFonts w:ascii="Arial" w:eastAsia="Times New Roman" w:hAnsi="Arial" w:cs="Arial"/>
                <w:bCs/>
                <w:sz w:val="20"/>
                <w:szCs w:val="20"/>
                <w:lang w:eastAsia="pl-PL"/>
              </w:rPr>
            </w:pPr>
            <w:r w:rsidRPr="00720B9C">
              <w:rPr>
                <w:rFonts w:ascii="Arial" w:eastAsia="Times New Roman" w:hAnsi="Arial" w:cs="Arial"/>
                <w:sz w:val="20"/>
                <w:szCs w:val="20"/>
                <w:lang w:eastAsia="pl-PL"/>
              </w:rPr>
              <w:t>Czy właściwie opisano działania z zakresu równości szans i dostępności projektu dla osób z niepełnosprawnościami określone we wniosku o dofinansowanie?</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73398260"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004B9B95"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523D05F2" w14:textId="77777777" w:rsidTr="00720B9C">
        <w:trPr>
          <w:trHeight w:val="555"/>
        </w:trPr>
        <w:tc>
          <w:tcPr>
            <w:tcW w:w="720" w:type="dxa"/>
            <w:tcBorders>
              <w:top w:val="single" w:sz="4" w:space="0" w:color="auto"/>
              <w:bottom w:val="single" w:sz="4" w:space="0" w:color="auto"/>
              <w:right w:val="single" w:sz="4" w:space="0" w:color="auto"/>
            </w:tcBorders>
            <w:vAlign w:val="center"/>
          </w:tcPr>
          <w:p w14:paraId="5C993FA2"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4</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7E2B2135"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działania z zakresu równości szans kobiet i mężczyzn realizowane są w projekcie zgodnie z wnioskiem o dofinansowanie?</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57A5FC04"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15C218C5"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48B81B16" w14:textId="77777777" w:rsidTr="00720B9C">
        <w:trPr>
          <w:trHeight w:val="555"/>
        </w:trPr>
        <w:tc>
          <w:tcPr>
            <w:tcW w:w="720" w:type="dxa"/>
            <w:tcBorders>
              <w:top w:val="single" w:sz="4" w:space="0" w:color="auto"/>
              <w:bottom w:val="single" w:sz="4" w:space="0" w:color="auto"/>
              <w:right w:val="single" w:sz="4" w:space="0" w:color="auto"/>
            </w:tcBorders>
            <w:vAlign w:val="center"/>
          </w:tcPr>
          <w:p w14:paraId="0A1A0097"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5</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22955502"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bCs/>
                <w:sz w:val="20"/>
                <w:szCs w:val="20"/>
                <w:lang w:eastAsia="pl-PL"/>
              </w:rPr>
              <w:t>Czy istnieje ryzyko nieosiągnięcia wskaźników produktu lub rezultatu – (jeśli tak to jakich)?</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55EAF163"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313B3DA1"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24F359CE" w14:textId="77777777" w:rsidTr="00720B9C">
        <w:trPr>
          <w:trHeight w:val="555"/>
        </w:trPr>
        <w:tc>
          <w:tcPr>
            <w:tcW w:w="720" w:type="dxa"/>
            <w:tcBorders>
              <w:top w:val="single" w:sz="4" w:space="0" w:color="auto"/>
              <w:bottom w:val="single" w:sz="4" w:space="0" w:color="auto"/>
              <w:right w:val="single" w:sz="4" w:space="0" w:color="auto"/>
            </w:tcBorders>
            <w:vAlign w:val="center"/>
          </w:tcPr>
          <w:p w14:paraId="59F3ED69"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6</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7DE7CDDA" w14:textId="77777777" w:rsidR="00720B9C" w:rsidRPr="00720B9C" w:rsidRDefault="00720B9C" w:rsidP="00720B9C">
            <w:pPr>
              <w:spacing w:before="120" w:after="120" w:line="240" w:lineRule="auto"/>
              <w:rPr>
                <w:rFonts w:ascii="Arial" w:eastAsia="Times New Roman" w:hAnsi="Arial" w:cs="Arial"/>
                <w:bCs/>
                <w:sz w:val="20"/>
                <w:szCs w:val="20"/>
                <w:lang w:eastAsia="pl-PL"/>
              </w:rPr>
            </w:pPr>
            <w:r w:rsidRPr="00720B9C">
              <w:rPr>
                <w:rFonts w:ascii="Arial" w:eastAsia="Times New Roman" w:hAnsi="Arial" w:cs="Arial"/>
                <w:sz w:val="20"/>
                <w:szCs w:val="20"/>
                <w:lang w:eastAsia="pl-PL"/>
              </w:rPr>
              <w:t>Czy zamieszczono właściwą informację na temat planowanego przebiegu realizacji projektu do czasu złożenia kolejnego wniosku o płatność?</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40D115F0"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304367D6"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1DABC5ED" w14:textId="77777777" w:rsidTr="00720B9C">
        <w:trPr>
          <w:trHeight w:val="555"/>
        </w:trPr>
        <w:tc>
          <w:tcPr>
            <w:tcW w:w="720" w:type="dxa"/>
            <w:tcBorders>
              <w:top w:val="single" w:sz="4" w:space="0" w:color="auto"/>
              <w:bottom w:val="single" w:sz="4" w:space="0" w:color="auto"/>
              <w:right w:val="single" w:sz="4" w:space="0" w:color="auto"/>
            </w:tcBorders>
            <w:vAlign w:val="center"/>
          </w:tcPr>
          <w:p w14:paraId="26C8FE3E"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r w:rsidR="00F078F4">
              <w:rPr>
                <w:rFonts w:ascii="Arial" w:eastAsia="Times New Roman" w:hAnsi="Arial" w:cs="Arial"/>
                <w:sz w:val="20"/>
                <w:szCs w:val="20"/>
                <w:lang w:eastAsia="pl-PL"/>
              </w:rPr>
              <w:t>7</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07CE522A" w14:textId="17E9E4C9" w:rsidR="00720B9C" w:rsidRPr="00720B9C" w:rsidRDefault="00720B9C" w:rsidP="00720B9C">
            <w:pPr>
              <w:spacing w:before="120" w:after="120" w:line="240" w:lineRule="auto"/>
              <w:rPr>
                <w:rFonts w:ascii="Arial" w:eastAsia="Times New Roman" w:hAnsi="Arial" w:cs="Arial"/>
                <w:bCs/>
                <w:sz w:val="20"/>
                <w:szCs w:val="20"/>
                <w:lang w:eastAsia="pl-PL"/>
              </w:rPr>
            </w:pPr>
            <w:r w:rsidRPr="00720B9C">
              <w:rPr>
                <w:rFonts w:ascii="Arial" w:eastAsia="Times New Roman" w:hAnsi="Arial" w:cs="Arial"/>
                <w:sz w:val="20"/>
                <w:szCs w:val="20"/>
                <w:lang w:eastAsia="pl-PL"/>
              </w:rPr>
              <w:t>Czy zamieszczono informację nt. problemów / trudności związanych z realizacją projektu?</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1132CD3C"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64F81E35"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00B93038" w14:textId="77777777" w:rsidTr="00720B9C">
        <w:trPr>
          <w:trHeight w:val="555"/>
        </w:trPr>
        <w:tc>
          <w:tcPr>
            <w:tcW w:w="720" w:type="dxa"/>
            <w:tcBorders>
              <w:top w:val="single" w:sz="4" w:space="0" w:color="auto"/>
              <w:bottom w:val="single" w:sz="4" w:space="0" w:color="auto"/>
              <w:right w:val="single" w:sz="4" w:space="0" w:color="auto"/>
            </w:tcBorders>
            <w:vAlign w:val="center"/>
          </w:tcPr>
          <w:p w14:paraId="61D4D370"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18</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3CC04E53" w14:textId="02FAA3F4"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 w przypadku stwierdzenia problemów, trudności związanych z realizacją projektu - beneficjent zakłada przyjęcie środków naprawczych?</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38898970"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0F6A6BE0"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4940A6A9" w14:textId="77777777" w:rsidTr="00720B9C">
        <w:trPr>
          <w:trHeight w:val="555"/>
        </w:trPr>
        <w:tc>
          <w:tcPr>
            <w:tcW w:w="720" w:type="dxa"/>
            <w:tcBorders>
              <w:top w:val="single" w:sz="4" w:space="0" w:color="auto"/>
              <w:bottom w:val="single" w:sz="4" w:space="0" w:color="auto"/>
              <w:right w:val="single" w:sz="4" w:space="0" w:color="auto"/>
            </w:tcBorders>
            <w:vAlign w:val="center"/>
          </w:tcPr>
          <w:p w14:paraId="5B7B7E87"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19</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2BB1E500"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Czy środki naprawcze, o których mowa w pkt </w:t>
            </w:r>
            <w:r w:rsidR="004563A1">
              <w:rPr>
                <w:rFonts w:ascii="Arial" w:eastAsia="Times New Roman" w:hAnsi="Arial" w:cs="Arial"/>
                <w:sz w:val="20"/>
                <w:szCs w:val="20"/>
                <w:lang w:eastAsia="pl-PL"/>
              </w:rPr>
              <w:t>18</w:t>
            </w:r>
            <w:r w:rsidRPr="00720B9C">
              <w:rPr>
                <w:rFonts w:ascii="Arial" w:eastAsia="Times New Roman" w:hAnsi="Arial" w:cs="Arial"/>
                <w:sz w:val="20"/>
                <w:szCs w:val="20"/>
                <w:lang w:eastAsia="pl-PL"/>
              </w:rPr>
              <w:t xml:space="preserve"> są właściwe w ocenie instytucji weryfikującej wniosek o płatność?</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62AAFBC7"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5489E5C5"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396B900F" w14:textId="77777777" w:rsidTr="00720B9C">
        <w:trPr>
          <w:trHeight w:val="555"/>
        </w:trPr>
        <w:tc>
          <w:tcPr>
            <w:tcW w:w="9720" w:type="dxa"/>
            <w:gridSpan w:val="4"/>
            <w:tcBorders>
              <w:top w:val="single" w:sz="4" w:space="0" w:color="auto"/>
              <w:bottom w:val="single" w:sz="4" w:space="0" w:color="auto"/>
            </w:tcBorders>
            <w:shd w:val="clear" w:color="auto" w:fill="C2D69B" w:themeFill="accent3" w:themeFillTint="99"/>
            <w:vAlign w:val="center"/>
          </w:tcPr>
          <w:p w14:paraId="5046710B" w14:textId="77777777" w:rsidR="00720B9C" w:rsidRPr="00720B9C" w:rsidRDefault="00720B9C" w:rsidP="00720B9C">
            <w:pPr>
              <w:spacing w:before="120" w:after="120" w:line="240" w:lineRule="auto"/>
              <w:jc w:val="center"/>
              <w:rPr>
                <w:rFonts w:ascii="Arial" w:eastAsia="Times New Roman" w:hAnsi="Arial" w:cs="Arial"/>
                <w:b/>
                <w:color w:val="000000"/>
                <w:sz w:val="20"/>
                <w:szCs w:val="20"/>
                <w:lang w:eastAsia="pl-PL"/>
              </w:rPr>
            </w:pPr>
            <w:r w:rsidRPr="00720B9C">
              <w:rPr>
                <w:rFonts w:ascii="Arial" w:eastAsia="Times New Roman" w:hAnsi="Arial" w:cs="Arial"/>
                <w:b/>
                <w:color w:val="000000"/>
                <w:sz w:val="20"/>
                <w:szCs w:val="20"/>
                <w:lang w:eastAsia="pl-PL"/>
              </w:rPr>
              <w:t>Postęp finansowy realizacji projektu</w:t>
            </w:r>
          </w:p>
        </w:tc>
      </w:tr>
      <w:tr w:rsidR="00720B9C" w:rsidRPr="00720B9C" w14:paraId="39FBBC19" w14:textId="77777777" w:rsidTr="00720B9C">
        <w:trPr>
          <w:trHeight w:val="555"/>
        </w:trPr>
        <w:tc>
          <w:tcPr>
            <w:tcW w:w="720" w:type="dxa"/>
            <w:tcBorders>
              <w:top w:val="single" w:sz="4" w:space="0" w:color="auto"/>
              <w:bottom w:val="single" w:sz="4" w:space="0" w:color="auto"/>
              <w:right w:val="single" w:sz="4" w:space="0" w:color="auto"/>
            </w:tcBorders>
            <w:vAlign w:val="center"/>
          </w:tcPr>
          <w:p w14:paraId="6E8259DA"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0</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19BDE833"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wykazane kwoty są zgodne z dotychczas złożonymi i zatwierdzonymi wnioskami o płatność i otrzymaną wysokością transz?</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2581A480" w14:textId="77777777" w:rsidR="00720B9C" w:rsidRPr="00720B9C" w:rsidRDefault="00720B9C" w:rsidP="00720B9C">
            <w:pPr>
              <w:spacing w:before="120" w:after="120" w:line="360" w:lineRule="auto"/>
              <w:jc w:val="center"/>
              <w:rPr>
                <w:rFonts w:ascii="Arial" w:eastAsia="Times New Roman" w:hAnsi="Arial" w:cs="Arial"/>
                <w:i/>
                <w:sz w:val="20"/>
                <w:szCs w:val="20"/>
                <w:lang w:eastAsia="pl-PL"/>
              </w:rPr>
            </w:pPr>
          </w:p>
        </w:tc>
        <w:tc>
          <w:tcPr>
            <w:tcW w:w="3831" w:type="dxa"/>
            <w:tcBorders>
              <w:top w:val="single" w:sz="4" w:space="0" w:color="auto"/>
              <w:left w:val="single" w:sz="4" w:space="0" w:color="auto"/>
              <w:bottom w:val="single" w:sz="4" w:space="0" w:color="auto"/>
            </w:tcBorders>
            <w:shd w:val="clear" w:color="auto" w:fill="FFFFFF"/>
            <w:vAlign w:val="center"/>
          </w:tcPr>
          <w:p w14:paraId="79909046" w14:textId="77777777" w:rsidR="00720B9C" w:rsidRPr="00720B9C" w:rsidRDefault="00720B9C" w:rsidP="00720B9C">
            <w:pPr>
              <w:spacing w:before="120" w:after="120" w:line="240" w:lineRule="auto"/>
              <w:jc w:val="both"/>
              <w:rPr>
                <w:rFonts w:ascii="Arial" w:eastAsia="Times New Roman" w:hAnsi="Arial" w:cs="Arial"/>
                <w:i/>
                <w:color w:val="000000"/>
                <w:sz w:val="18"/>
                <w:szCs w:val="18"/>
                <w:lang w:eastAsia="pl-PL"/>
              </w:rPr>
            </w:pPr>
          </w:p>
        </w:tc>
      </w:tr>
      <w:tr w:rsidR="00720B9C" w:rsidRPr="00720B9C" w14:paraId="35BFFB3E" w14:textId="77777777" w:rsidTr="00720B9C">
        <w:trPr>
          <w:trHeight w:val="555"/>
        </w:trPr>
        <w:tc>
          <w:tcPr>
            <w:tcW w:w="720" w:type="dxa"/>
            <w:tcBorders>
              <w:top w:val="single" w:sz="4" w:space="0" w:color="auto"/>
              <w:bottom w:val="single" w:sz="4" w:space="0" w:color="auto"/>
              <w:right w:val="single" w:sz="4" w:space="0" w:color="auto"/>
            </w:tcBorders>
            <w:vAlign w:val="center"/>
          </w:tcPr>
          <w:p w14:paraId="096BEFDD"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1</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0CDDB087"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wskazano wnioskowaną kwotę transzy zgodną z harmonogramem?</w:t>
            </w:r>
          </w:p>
        </w:tc>
        <w:tc>
          <w:tcPr>
            <w:tcW w:w="1389" w:type="dxa"/>
            <w:tcBorders>
              <w:top w:val="single" w:sz="4" w:space="0" w:color="auto"/>
              <w:left w:val="single" w:sz="4" w:space="0" w:color="auto"/>
              <w:bottom w:val="single" w:sz="4" w:space="0" w:color="auto"/>
              <w:right w:val="single" w:sz="4" w:space="0" w:color="auto"/>
            </w:tcBorders>
            <w:vAlign w:val="center"/>
          </w:tcPr>
          <w:p w14:paraId="2FC9EA35"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02AD1D0"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64DB908F" w14:textId="77777777" w:rsidTr="00720B9C">
        <w:trPr>
          <w:trHeight w:val="555"/>
        </w:trPr>
        <w:tc>
          <w:tcPr>
            <w:tcW w:w="720" w:type="dxa"/>
            <w:tcBorders>
              <w:top w:val="single" w:sz="4" w:space="0" w:color="auto"/>
              <w:bottom w:val="single" w:sz="4" w:space="0" w:color="auto"/>
              <w:right w:val="single" w:sz="4" w:space="0" w:color="auto"/>
            </w:tcBorders>
            <w:vAlign w:val="center"/>
          </w:tcPr>
          <w:p w14:paraId="21165BE8" w14:textId="77777777" w:rsidR="00720B9C" w:rsidRPr="00720B9C" w:rsidDel="00380A92"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2</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71D099B6"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prawidłowo wskazano źródła sfinansowania wydatków?</w:t>
            </w:r>
          </w:p>
        </w:tc>
        <w:tc>
          <w:tcPr>
            <w:tcW w:w="1389" w:type="dxa"/>
            <w:tcBorders>
              <w:top w:val="single" w:sz="4" w:space="0" w:color="auto"/>
              <w:left w:val="single" w:sz="4" w:space="0" w:color="auto"/>
              <w:bottom w:val="single" w:sz="4" w:space="0" w:color="auto"/>
              <w:right w:val="single" w:sz="4" w:space="0" w:color="auto"/>
            </w:tcBorders>
            <w:vAlign w:val="center"/>
          </w:tcPr>
          <w:p w14:paraId="6AA5D16D"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6603B9B"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677ABE2C" w14:textId="77777777" w:rsidTr="00720B9C">
        <w:trPr>
          <w:trHeight w:val="555"/>
        </w:trPr>
        <w:tc>
          <w:tcPr>
            <w:tcW w:w="720" w:type="dxa"/>
            <w:tcBorders>
              <w:top w:val="single" w:sz="4" w:space="0" w:color="auto"/>
              <w:bottom w:val="single" w:sz="4" w:space="0" w:color="auto"/>
              <w:right w:val="single" w:sz="4" w:space="0" w:color="auto"/>
            </w:tcBorders>
            <w:vAlign w:val="center"/>
          </w:tcPr>
          <w:p w14:paraId="5645A37A"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3</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489D5DE1"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kwota wydatków pośrednich jest rozliczona w oparciu o ustaloną stawkę ryczałtową?</w:t>
            </w:r>
          </w:p>
        </w:tc>
        <w:tc>
          <w:tcPr>
            <w:tcW w:w="1389" w:type="dxa"/>
            <w:tcBorders>
              <w:top w:val="single" w:sz="4" w:space="0" w:color="auto"/>
              <w:left w:val="single" w:sz="4" w:space="0" w:color="auto"/>
              <w:bottom w:val="single" w:sz="4" w:space="0" w:color="auto"/>
              <w:right w:val="single" w:sz="4" w:space="0" w:color="auto"/>
            </w:tcBorders>
            <w:vAlign w:val="center"/>
          </w:tcPr>
          <w:p w14:paraId="5827636B"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A1DE22C"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3488877F" w14:textId="77777777" w:rsidTr="00720B9C">
        <w:trPr>
          <w:trHeight w:val="555"/>
        </w:trPr>
        <w:tc>
          <w:tcPr>
            <w:tcW w:w="720" w:type="dxa"/>
            <w:tcBorders>
              <w:top w:val="single" w:sz="4" w:space="0" w:color="auto"/>
              <w:bottom w:val="single" w:sz="4" w:space="0" w:color="auto"/>
              <w:right w:val="single" w:sz="4" w:space="0" w:color="auto"/>
            </w:tcBorders>
            <w:vAlign w:val="center"/>
          </w:tcPr>
          <w:p w14:paraId="6ADE987D"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4</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788CF2EF"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bCs/>
                <w:sz w:val="20"/>
                <w:szCs w:val="20"/>
                <w:lang w:eastAsia="pl-PL"/>
              </w:rPr>
              <w:t>Czy we wniosku o płatność wykazano dochód?</w:t>
            </w:r>
          </w:p>
        </w:tc>
        <w:tc>
          <w:tcPr>
            <w:tcW w:w="1389" w:type="dxa"/>
            <w:tcBorders>
              <w:top w:val="single" w:sz="4" w:space="0" w:color="auto"/>
              <w:left w:val="single" w:sz="4" w:space="0" w:color="auto"/>
              <w:bottom w:val="single" w:sz="4" w:space="0" w:color="auto"/>
              <w:right w:val="single" w:sz="4" w:space="0" w:color="auto"/>
            </w:tcBorders>
            <w:vAlign w:val="center"/>
          </w:tcPr>
          <w:p w14:paraId="5250C105"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F09C2F1"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0092DA61" w14:textId="77777777" w:rsidTr="00720B9C">
        <w:trPr>
          <w:trHeight w:val="555"/>
        </w:trPr>
        <w:tc>
          <w:tcPr>
            <w:tcW w:w="720" w:type="dxa"/>
            <w:tcBorders>
              <w:top w:val="single" w:sz="4" w:space="0" w:color="auto"/>
              <w:bottom w:val="single" w:sz="4" w:space="0" w:color="auto"/>
              <w:right w:val="single" w:sz="4" w:space="0" w:color="auto"/>
            </w:tcBorders>
            <w:vAlign w:val="center"/>
          </w:tcPr>
          <w:p w14:paraId="74C2D4FF"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5</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71722DE0" w14:textId="77777777" w:rsidR="00720B9C" w:rsidRPr="00720B9C" w:rsidRDefault="00720B9C" w:rsidP="00720B9C">
            <w:pPr>
              <w:spacing w:before="120" w:after="120" w:line="240" w:lineRule="auto"/>
              <w:rPr>
                <w:rFonts w:ascii="Arial" w:eastAsia="Times New Roman" w:hAnsi="Arial" w:cs="Arial"/>
                <w:bCs/>
                <w:sz w:val="20"/>
                <w:szCs w:val="20"/>
                <w:lang w:eastAsia="pl-PL"/>
              </w:rPr>
            </w:pPr>
            <w:r w:rsidRPr="00720B9C">
              <w:rPr>
                <w:rFonts w:ascii="Arial" w:eastAsia="Times New Roman" w:hAnsi="Arial" w:cs="Arial"/>
                <w:bCs/>
                <w:sz w:val="20"/>
                <w:szCs w:val="20"/>
                <w:lang w:eastAsia="pl-PL"/>
              </w:rPr>
              <w:t>Czy we wniosku o płatność wykazano korekty (czy są one wykazane prawidłowo)?</w:t>
            </w:r>
          </w:p>
        </w:tc>
        <w:tc>
          <w:tcPr>
            <w:tcW w:w="1389" w:type="dxa"/>
            <w:tcBorders>
              <w:top w:val="single" w:sz="4" w:space="0" w:color="auto"/>
              <w:left w:val="single" w:sz="4" w:space="0" w:color="auto"/>
              <w:bottom w:val="single" w:sz="4" w:space="0" w:color="auto"/>
              <w:right w:val="single" w:sz="4" w:space="0" w:color="auto"/>
            </w:tcBorders>
            <w:vAlign w:val="center"/>
          </w:tcPr>
          <w:p w14:paraId="4456D24D"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51CEAB6A"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7FE71A2C" w14:textId="77777777" w:rsidTr="00720B9C">
        <w:trPr>
          <w:trHeight w:val="344"/>
        </w:trPr>
        <w:tc>
          <w:tcPr>
            <w:tcW w:w="9720" w:type="dxa"/>
            <w:gridSpan w:val="4"/>
            <w:tcBorders>
              <w:top w:val="single" w:sz="4" w:space="0" w:color="auto"/>
              <w:bottom w:val="single" w:sz="4" w:space="0" w:color="auto"/>
            </w:tcBorders>
            <w:shd w:val="clear" w:color="auto" w:fill="C2D69B" w:themeFill="accent3" w:themeFillTint="99"/>
            <w:vAlign w:val="center"/>
          </w:tcPr>
          <w:p w14:paraId="1CD058B0" w14:textId="77777777" w:rsidR="00720B9C" w:rsidRPr="00720B9C" w:rsidRDefault="00720B9C" w:rsidP="00720B9C">
            <w:pPr>
              <w:spacing w:after="0" w:line="240" w:lineRule="auto"/>
              <w:jc w:val="center"/>
              <w:rPr>
                <w:rFonts w:ascii="Arial" w:eastAsia="Times New Roman" w:hAnsi="Arial" w:cs="Arial"/>
                <w:b/>
                <w:sz w:val="20"/>
                <w:szCs w:val="20"/>
                <w:lang w:eastAsia="pl-PL"/>
              </w:rPr>
            </w:pPr>
            <w:r w:rsidRPr="00720B9C">
              <w:rPr>
                <w:rFonts w:ascii="Arial" w:eastAsia="Times New Roman" w:hAnsi="Arial" w:cs="Arial"/>
                <w:b/>
                <w:sz w:val="20"/>
                <w:szCs w:val="20"/>
                <w:lang w:eastAsia="pl-PL"/>
              </w:rPr>
              <w:t>Ocena kwalifikowalności wydatków</w:t>
            </w:r>
          </w:p>
        </w:tc>
      </w:tr>
      <w:tr w:rsidR="00720B9C" w:rsidRPr="00720B9C" w14:paraId="13C47627" w14:textId="77777777" w:rsidTr="00720B9C">
        <w:trPr>
          <w:trHeight w:val="1027"/>
        </w:trPr>
        <w:tc>
          <w:tcPr>
            <w:tcW w:w="720" w:type="dxa"/>
            <w:tcBorders>
              <w:top w:val="single" w:sz="4" w:space="0" w:color="auto"/>
              <w:bottom w:val="single" w:sz="4" w:space="0" w:color="auto"/>
              <w:right w:val="single" w:sz="4" w:space="0" w:color="auto"/>
            </w:tcBorders>
            <w:vAlign w:val="center"/>
          </w:tcPr>
          <w:p w14:paraId="5FE40534"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6</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49A87DD2" w14:textId="77777777" w:rsidR="00720B9C" w:rsidRPr="00720B9C" w:rsidRDefault="00720B9C" w:rsidP="00720B9C">
            <w:pPr>
              <w:spacing w:before="120" w:after="120" w:line="240" w:lineRule="auto"/>
              <w:rPr>
                <w:rFonts w:ascii="Arial" w:eastAsia="Times New Roman" w:hAnsi="Arial" w:cs="Arial"/>
                <w:sz w:val="20"/>
                <w:szCs w:val="20"/>
                <w:highlight w:val="yellow"/>
                <w:lang w:eastAsia="pl-PL"/>
              </w:rPr>
            </w:pPr>
            <w:r w:rsidRPr="00720B9C">
              <w:rPr>
                <w:rFonts w:ascii="Arial" w:eastAsia="Times New Roman" w:hAnsi="Arial" w:cs="Arial"/>
                <w:sz w:val="20"/>
                <w:szCs w:val="20"/>
                <w:lang w:eastAsia="pl-PL"/>
              </w:rPr>
              <w:t xml:space="preserve">Czy rozliczane dokumenty dotyczą zadań zrealizowanych w okresie kwalifikowalności wydatków dla danego projektu i nie zostały wykazane we wcześniejszych wnioskach? </w:t>
            </w:r>
          </w:p>
        </w:tc>
        <w:tc>
          <w:tcPr>
            <w:tcW w:w="1389" w:type="dxa"/>
            <w:tcBorders>
              <w:top w:val="single" w:sz="4" w:space="0" w:color="auto"/>
              <w:left w:val="single" w:sz="4" w:space="0" w:color="auto"/>
              <w:bottom w:val="single" w:sz="4" w:space="0" w:color="auto"/>
              <w:right w:val="single" w:sz="4" w:space="0" w:color="auto"/>
            </w:tcBorders>
            <w:vAlign w:val="center"/>
          </w:tcPr>
          <w:p w14:paraId="5FEFCAA3"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0D3DB7E5"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1B135CFB" w14:textId="77777777" w:rsidTr="00720B9C">
        <w:trPr>
          <w:trHeight w:val="1027"/>
        </w:trPr>
        <w:tc>
          <w:tcPr>
            <w:tcW w:w="720" w:type="dxa"/>
            <w:tcBorders>
              <w:top w:val="single" w:sz="4" w:space="0" w:color="auto"/>
              <w:bottom w:val="single" w:sz="4" w:space="0" w:color="auto"/>
              <w:right w:val="single" w:sz="4" w:space="0" w:color="auto"/>
            </w:tcBorders>
            <w:vAlign w:val="center"/>
          </w:tcPr>
          <w:p w14:paraId="72F58537"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r w:rsidR="00F078F4">
              <w:rPr>
                <w:rFonts w:ascii="Arial" w:eastAsia="Times New Roman" w:hAnsi="Arial" w:cs="Arial"/>
                <w:sz w:val="20"/>
                <w:szCs w:val="20"/>
                <w:lang w:eastAsia="pl-PL"/>
              </w:rPr>
              <w:t>7</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50048105" w14:textId="2CC9DAE2"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beneficjent rozlicza we wniosku zamówienia o wartości równej lub wyższej niż próg określony w przepisach na podstawie art.</w:t>
            </w:r>
            <w:r w:rsidR="00FD5EC7">
              <w:rPr>
                <w:rFonts w:ascii="Arial" w:eastAsia="Times New Roman" w:hAnsi="Arial" w:cs="Arial"/>
                <w:sz w:val="20"/>
                <w:szCs w:val="20"/>
                <w:lang w:eastAsia="pl-PL"/>
              </w:rPr>
              <w:t xml:space="preserve"> 3 ust. 1</w:t>
            </w:r>
            <w:r w:rsidR="00DF0962">
              <w:rPr>
                <w:rFonts w:ascii="Arial" w:eastAsia="Times New Roman" w:hAnsi="Arial" w:cs="Arial"/>
                <w:sz w:val="20"/>
                <w:szCs w:val="20"/>
                <w:lang w:eastAsia="pl-PL"/>
              </w:rPr>
              <w:t xml:space="preserve"> </w:t>
            </w:r>
            <w:r w:rsidRPr="00720B9C">
              <w:rPr>
                <w:rFonts w:ascii="Arial" w:eastAsia="Times New Roman" w:hAnsi="Arial" w:cs="Arial"/>
                <w:sz w:val="20"/>
                <w:szCs w:val="20"/>
                <w:lang w:eastAsia="pl-PL"/>
              </w:rPr>
              <w:t>ustawy P</w:t>
            </w:r>
            <w:r w:rsidR="00FD5EC7">
              <w:rPr>
                <w:rFonts w:ascii="Arial" w:eastAsia="Times New Roman" w:hAnsi="Arial" w:cs="Arial"/>
                <w:sz w:val="20"/>
                <w:szCs w:val="20"/>
                <w:lang w:eastAsia="pl-PL"/>
              </w:rPr>
              <w:t xml:space="preserve">rawo </w:t>
            </w:r>
            <w:r w:rsidRPr="00720B9C">
              <w:rPr>
                <w:rFonts w:ascii="Arial" w:eastAsia="Times New Roman" w:hAnsi="Arial" w:cs="Arial"/>
                <w:sz w:val="20"/>
                <w:szCs w:val="20"/>
                <w:lang w:eastAsia="pl-PL"/>
              </w:rPr>
              <w:t>Z</w:t>
            </w:r>
            <w:r w:rsidR="00FD5EC7">
              <w:rPr>
                <w:rFonts w:ascii="Arial" w:eastAsia="Times New Roman" w:hAnsi="Arial" w:cs="Arial"/>
                <w:sz w:val="20"/>
                <w:szCs w:val="20"/>
                <w:lang w:eastAsia="pl-PL"/>
              </w:rPr>
              <w:t xml:space="preserve">amówień </w:t>
            </w:r>
            <w:r w:rsidRPr="00720B9C">
              <w:rPr>
                <w:rFonts w:ascii="Arial" w:eastAsia="Times New Roman" w:hAnsi="Arial" w:cs="Arial"/>
                <w:sz w:val="20"/>
                <w:szCs w:val="20"/>
                <w:lang w:eastAsia="pl-PL"/>
              </w:rPr>
              <w:t>P</w:t>
            </w:r>
            <w:r w:rsidR="00FD5EC7">
              <w:rPr>
                <w:rFonts w:ascii="Arial" w:eastAsia="Times New Roman" w:hAnsi="Arial" w:cs="Arial"/>
                <w:sz w:val="20"/>
                <w:szCs w:val="20"/>
                <w:lang w:eastAsia="pl-PL"/>
              </w:rPr>
              <w:t>ublicznych z dnia 11 września 2019 r. (dla postepowań sprzed wejścia w życie ww. ustawy – art. 11 ust. 8  ustawy Prawo zamówień publicznych z dnia 29 stycznia 2004r.)</w:t>
            </w:r>
            <w:r w:rsidRPr="00720B9C">
              <w:rPr>
                <w:rFonts w:ascii="Arial" w:eastAsia="Times New Roman" w:hAnsi="Arial" w:cs="Arial"/>
                <w:sz w:val="20"/>
                <w:szCs w:val="20"/>
                <w:lang w:eastAsia="pl-PL"/>
              </w:rPr>
              <w:t xml:space="preserve"> (jeśli tak – proszę wskazać, czy zostało udzielone zgodnie z przepisami)?</w:t>
            </w:r>
          </w:p>
        </w:tc>
        <w:tc>
          <w:tcPr>
            <w:tcW w:w="1389" w:type="dxa"/>
            <w:tcBorders>
              <w:top w:val="single" w:sz="4" w:space="0" w:color="auto"/>
              <w:left w:val="single" w:sz="4" w:space="0" w:color="auto"/>
              <w:bottom w:val="single" w:sz="4" w:space="0" w:color="auto"/>
              <w:right w:val="single" w:sz="4" w:space="0" w:color="auto"/>
            </w:tcBorders>
            <w:vAlign w:val="center"/>
          </w:tcPr>
          <w:p w14:paraId="57D68856"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5C393E2E"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2B992B0B" w14:textId="77777777" w:rsidTr="00720B9C">
        <w:trPr>
          <w:trHeight w:val="1027"/>
        </w:trPr>
        <w:tc>
          <w:tcPr>
            <w:tcW w:w="720" w:type="dxa"/>
            <w:tcBorders>
              <w:top w:val="single" w:sz="4" w:space="0" w:color="auto"/>
              <w:bottom w:val="single" w:sz="4" w:space="0" w:color="auto"/>
              <w:right w:val="single" w:sz="4" w:space="0" w:color="auto"/>
            </w:tcBorders>
            <w:vAlign w:val="center"/>
          </w:tcPr>
          <w:p w14:paraId="50E2BCBC"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28</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256F50F0"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Czy dokonano wyboru i zweryfikowano dokumentację źródłową na próbie w zakresie dokumentów finansowo-księgowych wraz z dowodami zapłaty (proszę o podanie numerów pozycji </w:t>
            </w:r>
            <w:r w:rsidRPr="00720B9C">
              <w:rPr>
                <w:rFonts w:ascii="Arial" w:eastAsia="Times New Roman" w:hAnsi="Arial" w:cs="Arial"/>
                <w:sz w:val="20"/>
                <w:szCs w:val="20"/>
                <w:lang w:eastAsia="pl-PL"/>
              </w:rPr>
              <w:br/>
              <w:t xml:space="preserve">i opisanie wyniku weryfikacji dokumentów)? </w:t>
            </w:r>
          </w:p>
        </w:tc>
        <w:tc>
          <w:tcPr>
            <w:tcW w:w="1389" w:type="dxa"/>
            <w:tcBorders>
              <w:top w:val="single" w:sz="4" w:space="0" w:color="auto"/>
              <w:left w:val="single" w:sz="4" w:space="0" w:color="auto"/>
              <w:bottom w:val="single" w:sz="4" w:space="0" w:color="auto"/>
              <w:right w:val="single" w:sz="4" w:space="0" w:color="auto"/>
            </w:tcBorders>
            <w:vAlign w:val="center"/>
          </w:tcPr>
          <w:p w14:paraId="3A80DC75"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C96431A" w14:textId="77777777" w:rsidR="00720B9C" w:rsidRPr="00720B9C" w:rsidRDefault="00720B9C" w:rsidP="00720B9C">
            <w:pPr>
              <w:spacing w:before="120" w:after="120" w:line="240" w:lineRule="auto"/>
              <w:jc w:val="both"/>
              <w:rPr>
                <w:rFonts w:ascii="Arial" w:eastAsia="Times New Roman" w:hAnsi="Arial" w:cs="Arial"/>
                <w:i/>
                <w:sz w:val="20"/>
                <w:szCs w:val="20"/>
                <w:lang w:eastAsia="pl-PL"/>
              </w:rPr>
            </w:pPr>
          </w:p>
        </w:tc>
      </w:tr>
      <w:tr w:rsidR="00720B9C" w:rsidRPr="00720B9C" w14:paraId="2BBA778B" w14:textId="77777777" w:rsidTr="00720B9C">
        <w:trPr>
          <w:trHeight w:val="555"/>
        </w:trPr>
        <w:tc>
          <w:tcPr>
            <w:tcW w:w="720" w:type="dxa"/>
            <w:tcBorders>
              <w:top w:val="single" w:sz="4" w:space="0" w:color="auto"/>
              <w:bottom w:val="single" w:sz="4" w:space="0" w:color="auto"/>
              <w:right w:val="single" w:sz="4" w:space="0" w:color="auto"/>
            </w:tcBorders>
            <w:vAlign w:val="center"/>
          </w:tcPr>
          <w:p w14:paraId="2E14FC5F" w14:textId="77777777" w:rsidR="00720B9C"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29</w:t>
            </w:r>
            <w:r w:rsidR="00720B9C"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762284E7"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Czy dokonano wyboru i zweryfikowano dokumentację źródłową na próbie w zakresie pozostałych dokumentów źródłowych (proszę o podanie numerów pozycji i opisanie wyniku weryfikacji dokumentów)? </w:t>
            </w:r>
          </w:p>
        </w:tc>
        <w:tc>
          <w:tcPr>
            <w:tcW w:w="1389" w:type="dxa"/>
            <w:tcBorders>
              <w:top w:val="single" w:sz="4" w:space="0" w:color="auto"/>
              <w:left w:val="single" w:sz="4" w:space="0" w:color="auto"/>
              <w:bottom w:val="single" w:sz="4" w:space="0" w:color="auto"/>
              <w:right w:val="single" w:sz="4" w:space="0" w:color="auto"/>
            </w:tcBorders>
            <w:vAlign w:val="center"/>
          </w:tcPr>
          <w:p w14:paraId="25517B32"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41EFE895"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82478B" w:rsidRPr="00720B9C" w14:paraId="5F3710EA" w14:textId="77777777" w:rsidTr="00B05F5C">
        <w:trPr>
          <w:trHeight w:val="555"/>
        </w:trPr>
        <w:tc>
          <w:tcPr>
            <w:tcW w:w="450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2B88DA0D" w14:textId="77777777" w:rsidR="0082478B" w:rsidRPr="00B05F5C" w:rsidRDefault="0082478B" w:rsidP="00720B9C">
            <w:pPr>
              <w:spacing w:before="120" w:after="120" w:line="240" w:lineRule="auto"/>
              <w:rPr>
                <w:rFonts w:ascii="Arial" w:eastAsia="Times New Roman" w:hAnsi="Arial" w:cs="Arial"/>
                <w:smallCaps/>
                <w:sz w:val="20"/>
                <w:szCs w:val="20"/>
                <w:lang w:eastAsia="pl-PL"/>
              </w:rPr>
            </w:pPr>
            <w:r>
              <w:rPr>
                <w:rFonts w:ascii="Arial" w:eastAsia="Times New Roman" w:hAnsi="Arial" w:cs="Arial"/>
                <w:smallCaps/>
                <w:sz w:val="20"/>
                <w:szCs w:val="20"/>
                <w:lang w:eastAsia="pl-PL"/>
              </w:rPr>
              <w:t>S</w:t>
            </w:r>
            <w:r w:rsidRPr="00B05F5C">
              <w:rPr>
                <w:rFonts w:ascii="Arial" w:eastAsia="Times New Roman" w:hAnsi="Arial" w:cs="Arial"/>
                <w:smallCaps/>
                <w:sz w:val="20"/>
                <w:szCs w:val="20"/>
                <w:lang w:eastAsia="pl-PL"/>
              </w:rPr>
              <w:t>tosowanie ustawy prawo zamówień publicznych</w:t>
            </w:r>
          </w:p>
        </w:tc>
        <w:tc>
          <w:tcPr>
            <w:tcW w:w="1389" w:type="dxa"/>
            <w:tcBorders>
              <w:top w:val="single" w:sz="4" w:space="0" w:color="auto"/>
              <w:left w:val="single" w:sz="4" w:space="0" w:color="auto"/>
              <w:bottom w:val="single" w:sz="4" w:space="0" w:color="auto"/>
              <w:right w:val="single" w:sz="4" w:space="0" w:color="auto"/>
            </w:tcBorders>
            <w:vAlign w:val="center"/>
          </w:tcPr>
          <w:p w14:paraId="3C21F44C"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DA5DDB3"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478B" w:rsidRPr="00720B9C" w14:paraId="72E7D49F" w14:textId="77777777" w:rsidTr="00720B9C">
        <w:trPr>
          <w:trHeight w:val="555"/>
        </w:trPr>
        <w:tc>
          <w:tcPr>
            <w:tcW w:w="720" w:type="dxa"/>
            <w:tcBorders>
              <w:top w:val="single" w:sz="4" w:space="0" w:color="auto"/>
              <w:bottom w:val="single" w:sz="4" w:space="0" w:color="auto"/>
              <w:right w:val="single" w:sz="4" w:space="0" w:color="auto"/>
            </w:tcBorders>
            <w:vAlign w:val="center"/>
          </w:tcPr>
          <w:p w14:paraId="5E90C8A2" w14:textId="77777777" w:rsidR="0082478B"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29</w:t>
            </w:r>
            <w:r w:rsidR="0082478B">
              <w:rPr>
                <w:rFonts w:ascii="Arial" w:eastAsia="Times New Roman" w:hAnsi="Arial" w:cs="Arial"/>
                <w:sz w:val="20"/>
                <w:szCs w:val="20"/>
                <w:lang w:eastAsia="pl-PL"/>
              </w:rPr>
              <w:t>.1</w:t>
            </w:r>
          </w:p>
        </w:tc>
        <w:tc>
          <w:tcPr>
            <w:tcW w:w="3780" w:type="dxa"/>
            <w:tcBorders>
              <w:top w:val="single" w:sz="4" w:space="0" w:color="auto"/>
              <w:bottom w:val="single" w:sz="4" w:space="0" w:color="auto"/>
              <w:right w:val="single" w:sz="4" w:space="0" w:color="auto"/>
            </w:tcBorders>
            <w:vAlign w:val="center"/>
          </w:tcPr>
          <w:p w14:paraId="736DD0B5" w14:textId="40825711" w:rsidR="0082478B" w:rsidRPr="00720B9C" w:rsidRDefault="0082478B" w:rsidP="002F0492">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Czy beneficjent </w:t>
            </w:r>
            <w:r w:rsidR="003E30A6">
              <w:rPr>
                <w:rFonts w:ascii="Arial" w:eastAsia="Times New Roman" w:hAnsi="Arial" w:cs="Arial"/>
                <w:sz w:val="20"/>
                <w:szCs w:val="20"/>
                <w:lang w:eastAsia="pl-PL"/>
              </w:rPr>
              <w:t xml:space="preserve">rozlicza we wniosku zamówienia o wartości wyższej niż próg określony </w:t>
            </w:r>
            <w:r w:rsidR="00FD5EC7">
              <w:rPr>
                <w:rFonts w:ascii="Arial" w:eastAsia="Times New Roman" w:hAnsi="Arial" w:cs="Arial"/>
                <w:sz w:val="20"/>
                <w:szCs w:val="20"/>
                <w:lang w:eastAsia="pl-PL"/>
              </w:rPr>
              <w:t xml:space="preserve">w art. </w:t>
            </w:r>
            <w:r w:rsidR="00D95BB4">
              <w:rPr>
                <w:rFonts w:ascii="Arial" w:eastAsia="Times New Roman" w:hAnsi="Arial" w:cs="Arial"/>
                <w:sz w:val="20"/>
                <w:szCs w:val="20"/>
                <w:lang w:eastAsia="pl-PL"/>
              </w:rPr>
              <w:t xml:space="preserve">2  ust. 1 pkt 1 </w:t>
            </w:r>
            <w:r w:rsidR="00D95BB4" w:rsidRPr="00720B9C">
              <w:rPr>
                <w:rFonts w:ascii="Arial" w:eastAsia="Times New Roman" w:hAnsi="Arial" w:cs="Arial"/>
                <w:sz w:val="20"/>
                <w:szCs w:val="20"/>
                <w:lang w:eastAsia="pl-PL"/>
              </w:rPr>
              <w:t>ustawy P</w:t>
            </w:r>
            <w:r w:rsidR="00D95BB4">
              <w:rPr>
                <w:rFonts w:ascii="Arial" w:eastAsia="Times New Roman" w:hAnsi="Arial" w:cs="Arial"/>
                <w:sz w:val="20"/>
                <w:szCs w:val="20"/>
                <w:lang w:eastAsia="pl-PL"/>
              </w:rPr>
              <w:t xml:space="preserve">rawo </w:t>
            </w:r>
            <w:r w:rsidR="00D95BB4" w:rsidRPr="00720B9C">
              <w:rPr>
                <w:rFonts w:ascii="Arial" w:eastAsia="Times New Roman" w:hAnsi="Arial" w:cs="Arial"/>
                <w:sz w:val="20"/>
                <w:szCs w:val="20"/>
                <w:lang w:eastAsia="pl-PL"/>
              </w:rPr>
              <w:t>Z</w:t>
            </w:r>
            <w:r w:rsidR="00D95BB4">
              <w:rPr>
                <w:rFonts w:ascii="Arial" w:eastAsia="Times New Roman" w:hAnsi="Arial" w:cs="Arial"/>
                <w:sz w:val="20"/>
                <w:szCs w:val="20"/>
                <w:lang w:eastAsia="pl-PL"/>
              </w:rPr>
              <w:t xml:space="preserve">amówień </w:t>
            </w:r>
            <w:r w:rsidR="00D95BB4" w:rsidRPr="00720B9C">
              <w:rPr>
                <w:rFonts w:ascii="Arial" w:eastAsia="Times New Roman" w:hAnsi="Arial" w:cs="Arial"/>
                <w:sz w:val="20"/>
                <w:szCs w:val="20"/>
                <w:lang w:eastAsia="pl-PL"/>
              </w:rPr>
              <w:t>P</w:t>
            </w:r>
            <w:r w:rsidR="00D95BB4">
              <w:rPr>
                <w:rFonts w:ascii="Arial" w:eastAsia="Times New Roman" w:hAnsi="Arial" w:cs="Arial"/>
                <w:sz w:val="20"/>
                <w:szCs w:val="20"/>
                <w:lang w:eastAsia="pl-PL"/>
              </w:rPr>
              <w:t xml:space="preserve">ublicznych z dnia 11 września 2019 r. (dla postepowań sprzed wejścia w życie ww. ustawy – </w:t>
            </w:r>
            <w:r w:rsidR="003E30A6">
              <w:rPr>
                <w:rFonts w:ascii="Arial" w:eastAsia="Times New Roman" w:hAnsi="Arial" w:cs="Arial"/>
                <w:sz w:val="20"/>
                <w:szCs w:val="20"/>
                <w:lang w:eastAsia="pl-PL"/>
              </w:rPr>
              <w:t xml:space="preserve">art. 4 pkt 8 </w:t>
            </w:r>
            <w:r w:rsidR="00D95BB4">
              <w:rPr>
                <w:rFonts w:ascii="Arial" w:eastAsia="Times New Roman" w:hAnsi="Arial" w:cs="Arial"/>
                <w:sz w:val="20"/>
                <w:szCs w:val="20"/>
                <w:lang w:eastAsia="pl-PL"/>
              </w:rPr>
              <w:t>ustawy Prawo zamówień publicznych z dnia 29 stycznia 2004r.)</w:t>
            </w:r>
            <w:r>
              <w:rPr>
                <w:rFonts w:ascii="Arial" w:eastAsia="Times New Roman" w:hAnsi="Arial" w:cs="Arial"/>
                <w:sz w:val="20"/>
                <w:szCs w:val="20"/>
                <w:lang w:eastAsia="pl-PL"/>
              </w:rPr>
              <w:t>?</w:t>
            </w:r>
          </w:p>
        </w:tc>
        <w:tc>
          <w:tcPr>
            <w:tcW w:w="1389" w:type="dxa"/>
            <w:tcBorders>
              <w:top w:val="single" w:sz="4" w:space="0" w:color="auto"/>
              <w:left w:val="single" w:sz="4" w:space="0" w:color="auto"/>
              <w:bottom w:val="single" w:sz="4" w:space="0" w:color="auto"/>
              <w:right w:val="single" w:sz="4" w:space="0" w:color="auto"/>
            </w:tcBorders>
            <w:vAlign w:val="center"/>
          </w:tcPr>
          <w:p w14:paraId="56EC9222"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4CAF0F39"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478B" w:rsidRPr="00720B9C" w14:paraId="092F3049" w14:textId="77777777" w:rsidTr="00720B9C">
        <w:trPr>
          <w:trHeight w:val="555"/>
        </w:trPr>
        <w:tc>
          <w:tcPr>
            <w:tcW w:w="720" w:type="dxa"/>
            <w:tcBorders>
              <w:top w:val="single" w:sz="4" w:space="0" w:color="auto"/>
              <w:bottom w:val="single" w:sz="4" w:space="0" w:color="auto"/>
              <w:right w:val="single" w:sz="4" w:space="0" w:color="auto"/>
            </w:tcBorders>
            <w:vAlign w:val="center"/>
          </w:tcPr>
          <w:p w14:paraId="42D4CC93" w14:textId="77777777" w:rsidR="0082478B"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29</w:t>
            </w:r>
            <w:r w:rsidR="0082478B">
              <w:rPr>
                <w:rFonts w:ascii="Arial" w:eastAsia="Times New Roman" w:hAnsi="Arial" w:cs="Arial"/>
                <w:sz w:val="20"/>
                <w:szCs w:val="20"/>
                <w:lang w:eastAsia="pl-PL"/>
              </w:rPr>
              <w:t>.2</w:t>
            </w:r>
          </w:p>
        </w:tc>
        <w:tc>
          <w:tcPr>
            <w:tcW w:w="3780" w:type="dxa"/>
            <w:tcBorders>
              <w:top w:val="single" w:sz="4" w:space="0" w:color="auto"/>
              <w:bottom w:val="single" w:sz="4" w:space="0" w:color="auto"/>
              <w:right w:val="single" w:sz="4" w:space="0" w:color="auto"/>
            </w:tcBorders>
            <w:vAlign w:val="center"/>
          </w:tcPr>
          <w:p w14:paraId="78B90422" w14:textId="63530E80" w:rsidR="0082478B" w:rsidRPr="00720B9C" w:rsidRDefault="0082478B" w:rsidP="000E1473">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postepowanie o udzielenie zamówienia publicznego zostało przeprowadzone zgodnie z Pzp</w:t>
            </w:r>
            <w:r w:rsidR="003E30A6">
              <w:rPr>
                <w:rFonts w:ascii="Arial" w:eastAsia="Times New Roman" w:hAnsi="Arial" w:cs="Arial"/>
                <w:sz w:val="20"/>
                <w:szCs w:val="20"/>
                <w:lang w:eastAsia="pl-PL"/>
              </w:rPr>
              <w:t xml:space="preserve"> (w zakresie prawidłowego oszacowania wartości zamówienia, upublicznienia, SIWZ, oświadczeń dotyczących</w:t>
            </w:r>
            <w:r w:rsidR="000E1473">
              <w:rPr>
                <w:rFonts w:ascii="Arial" w:eastAsia="Times New Roman" w:hAnsi="Arial" w:cs="Arial"/>
                <w:sz w:val="20"/>
                <w:szCs w:val="20"/>
                <w:lang w:eastAsia="pl-PL"/>
              </w:rPr>
              <w:t xml:space="preserve"> w</w:t>
            </w:r>
            <w:r w:rsidR="000C4F85">
              <w:rPr>
                <w:rFonts w:ascii="Arial" w:eastAsia="Times New Roman" w:hAnsi="Arial" w:cs="Arial"/>
                <w:sz w:val="20"/>
                <w:szCs w:val="20"/>
                <w:lang w:eastAsia="pl-PL"/>
              </w:rPr>
              <w:t>y</w:t>
            </w:r>
            <w:r w:rsidR="000E1473">
              <w:rPr>
                <w:rFonts w:ascii="Arial" w:eastAsia="Times New Roman" w:hAnsi="Arial" w:cs="Arial"/>
                <w:sz w:val="20"/>
                <w:szCs w:val="20"/>
                <w:lang w:eastAsia="pl-PL"/>
              </w:rPr>
              <w:t xml:space="preserve">łączeń na podstawie </w:t>
            </w:r>
            <w:r w:rsidR="00D95BB4">
              <w:rPr>
                <w:rFonts w:ascii="Arial" w:eastAsia="Times New Roman" w:hAnsi="Arial" w:cs="Arial"/>
                <w:sz w:val="20"/>
                <w:szCs w:val="20"/>
                <w:lang w:eastAsia="pl-PL"/>
              </w:rPr>
              <w:t>art. 56</w:t>
            </w:r>
            <w:r w:rsidR="00D95BB4" w:rsidRPr="00720B9C">
              <w:rPr>
                <w:rFonts w:ascii="Arial" w:eastAsia="Times New Roman" w:hAnsi="Arial" w:cs="Arial"/>
                <w:sz w:val="20"/>
                <w:szCs w:val="20"/>
                <w:lang w:eastAsia="pl-PL"/>
              </w:rPr>
              <w:t xml:space="preserve"> ustawy P</w:t>
            </w:r>
            <w:r w:rsidR="00D95BB4">
              <w:rPr>
                <w:rFonts w:ascii="Arial" w:eastAsia="Times New Roman" w:hAnsi="Arial" w:cs="Arial"/>
                <w:sz w:val="20"/>
                <w:szCs w:val="20"/>
                <w:lang w:eastAsia="pl-PL"/>
              </w:rPr>
              <w:t xml:space="preserve">rawo </w:t>
            </w:r>
            <w:r w:rsidR="00D95BB4" w:rsidRPr="00720B9C">
              <w:rPr>
                <w:rFonts w:ascii="Arial" w:eastAsia="Times New Roman" w:hAnsi="Arial" w:cs="Arial"/>
                <w:sz w:val="20"/>
                <w:szCs w:val="20"/>
                <w:lang w:eastAsia="pl-PL"/>
              </w:rPr>
              <w:t>Z</w:t>
            </w:r>
            <w:r w:rsidR="00D95BB4">
              <w:rPr>
                <w:rFonts w:ascii="Arial" w:eastAsia="Times New Roman" w:hAnsi="Arial" w:cs="Arial"/>
                <w:sz w:val="20"/>
                <w:szCs w:val="20"/>
                <w:lang w:eastAsia="pl-PL"/>
              </w:rPr>
              <w:t xml:space="preserve">amówień </w:t>
            </w:r>
            <w:r w:rsidR="00D95BB4" w:rsidRPr="00720B9C">
              <w:rPr>
                <w:rFonts w:ascii="Arial" w:eastAsia="Times New Roman" w:hAnsi="Arial" w:cs="Arial"/>
                <w:sz w:val="20"/>
                <w:szCs w:val="20"/>
                <w:lang w:eastAsia="pl-PL"/>
              </w:rPr>
              <w:t>P</w:t>
            </w:r>
            <w:r w:rsidR="00D95BB4">
              <w:rPr>
                <w:rFonts w:ascii="Arial" w:eastAsia="Times New Roman" w:hAnsi="Arial" w:cs="Arial"/>
                <w:sz w:val="20"/>
                <w:szCs w:val="20"/>
                <w:lang w:eastAsia="pl-PL"/>
              </w:rPr>
              <w:t xml:space="preserve">ublicznych z dnia 11 września 2019 r. (dla postepowań sprzed wejścia w życie ww. ustawy –  </w:t>
            </w:r>
            <w:r w:rsidR="000E1473">
              <w:rPr>
                <w:rFonts w:ascii="Arial" w:eastAsia="Times New Roman" w:hAnsi="Arial" w:cs="Arial"/>
                <w:sz w:val="20"/>
                <w:szCs w:val="20"/>
                <w:lang w:eastAsia="pl-PL"/>
              </w:rPr>
              <w:t xml:space="preserve">art. 17 </w:t>
            </w:r>
            <w:r w:rsidR="00F52CBA">
              <w:rPr>
                <w:rFonts w:ascii="Arial" w:eastAsia="Times New Roman" w:hAnsi="Arial" w:cs="Arial"/>
                <w:sz w:val="20"/>
                <w:szCs w:val="20"/>
                <w:lang w:eastAsia="pl-PL"/>
              </w:rPr>
              <w:t>ustawy Prawo zamówień publicznych z dnia 29 stycznia 2004r.)</w:t>
            </w:r>
            <w:r w:rsidR="003E30A6">
              <w:rPr>
                <w:rFonts w:ascii="Arial" w:eastAsia="Times New Roman" w:hAnsi="Arial" w:cs="Arial"/>
                <w:sz w:val="20"/>
                <w:szCs w:val="20"/>
                <w:lang w:eastAsia="pl-PL"/>
              </w:rPr>
              <w:t>, protokołu, umowy z wykonawcą)</w:t>
            </w:r>
            <w:r>
              <w:rPr>
                <w:rFonts w:ascii="Arial" w:eastAsia="Times New Roman" w:hAnsi="Arial" w:cs="Arial"/>
                <w:sz w:val="20"/>
                <w:szCs w:val="20"/>
                <w:lang w:eastAsia="pl-PL"/>
              </w:rPr>
              <w:t>?</w:t>
            </w:r>
          </w:p>
        </w:tc>
        <w:tc>
          <w:tcPr>
            <w:tcW w:w="1389" w:type="dxa"/>
            <w:tcBorders>
              <w:top w:val="single" w:sz="4" w:space="0" w:color="auto"/>
              <w:left w:val="single" w:sz="4" w:space="0" w:color="auto"/>
              <w:bottom w:val="single" w:sz="4" w:space="0" w:color="auto"/>
              <w:right w:val="single" w:sz="4" w:space="0" w:color="auto"/>
            </w:tcBorders>
            <w:vAlign w:val="center"/>
          </w:tcPr>
          <w:p w14:paraId="6CE0794B"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A9A36A4"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478B" w:rsidRPr="00351684" w14:paraId="582F04D1" w14:textId="77777777" w:rsidTr="00B05F5C">
        <w:trPr>
          <w:trHeight w:val="555"/>
        </w:trPr>
        <w:tc>
          <w:tcPr>
            <w:tcW w:w="450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725C19FD" w14:textId="77777777" w:rsidR="0082478B" w:rsidRPr="00B05F5C" w:rsidRDefault="0082478B" w:rsidP="00720B9C">
            <w:pPr>
              <w:spacing w:before="120" w:after="120" w:line="240" w:lineRule="auto"/>
              <w:rPr>
                <w:rFonts w:ascii="Arial" w:eastAsia="Times New Roman" w:hAnsi="Arial" w:cs="Arial"/>
                <w:smallCaps/>
                <w:sz w:val="20"/>
                <w:szCs w:val="20"/>
                <w:lang w:eastAsia="pl-PL"/>
              </w:rPr>
            </w:pPr>
            <w:r w:rsidRPr="00B05F5C">
              <w:rPr>
                <w:rFonts w:ascii="Arial" w:eastAsia="Times New Roman" w:hAnsi="Arial" w:cs="Arial"/>
                <w:smallCaps/>
                <w:sz w:val="20"/>
                <w:szCs w:val="20"/>
                <w:lang w:eastAsia="pl-PL"/>
              </w:rPr>
              <w:t>Stosowanie zasady konkurencyjności</w:t>
            </w:r>
          </w:p>
          <w:p w14:paraId="525DE4F6" w14:textId="77777777" w:rsidR="0082478B" w:rsidRPr="00B05F5C" w:rsidRDefault="0082478B" w:rsidP="00351684">
            <w:pPr>
              <w:spacing w:before="120" w:after="120" w:line="240" w:lineRule="auto"/>
              <w:rPr>
                <w:rFonts w:ascii="Arial" w:eastAsia="Times New Roman" w:hAnsi="Arial" w:cs="Arial"/>
                <w:smallCaps/>
                <w:sz w:val="20"/>
                <w:szCs w:val="20"/>
                <w:lang w:eastAsia="pl-PL"/>
              </w:rPr>
            </w:pPr>
            <w:r w:rsidRPr="00B05F5C">
              <w:rPr>
                <w:rFonts w:ascii="Arial" w:eastAsia="Times New Roman" w:hAnsi="Arial" w:cs="Arial"/>
                <w:smallCaps/>
                <w:sz w:val="20"/>
                <w:szCs w:val="20"/>
                <w:lang w:eastAsia="pl-PL"/>
              </w:rPr>
              <w:t>wartość zamówienia przekracza wartość 50 tys. zł netto – w przypadku beneficjenta niebędącego zamawiającym w rozumieniu Pzp</w:t>
            </w:r>
          </w:p>
          <w:p w14:paraId="77259A7D" w14:textId="046030DA" w:rsidR="0082478B" w:rsidRPr="00B05F5C" w:rsidRDefault="0082478B" w:rsidP="002F0492">
            <w:pPr>
              <w:spacing w:before="120" w:after="120" w:line="240" w:lineRule="auto"/>
              <w:rPr>
                <w:rFonts w:ascii="Arial" w:eastAsia="Times New Roman" w:hAnsi="Arial" w:cs="Arial"/>
                <w:smallCaps/>
                <w:sz w:val="20"/>
                <w:szCs w:val="20"/>
                <w:lang w:eastAsia="pl-PL"/>
              </w:rPr>
            </w:pPr>
            <w:r w:rsidRPr="00B05F5C">
              <w:rPr>
                <w:rFonts w:ascii="Arial" w:eastAsia="Times New Roman" w:hAnsi="Arial" w:cs="Arial"/>
                <w:smallCaps/>
                <w:sz w:val="20"/>
                <w:szCs w:val="20"/>
                <w:lang w:eastAsia="pl-PL"/>
              </w:rPr>
              <w:t>podmio</w:t>
            </w:r>
            <w:r w:rsidR="002F0492" w:rsidRPr="002F0492">
              <w:rPr>
                <w:rFonts w:ascii="Arial" w:eastAsia="Times New Roman" w:hAnsi="Arial" w:cs="Arial"/>
                <w:smallCaps/>
                <w:sz w:val="20"/>
                <w:szCs w:val="20"/>
                <w:lang w:eastAsia="pl-PL"/>
              </w:rPr>
              <w:t>t zobowiązany do stosowania Pzp</w:t>
            </w:r>
            <w:r w:rsidR="002F0492">
              <w:rPr>
                <w:rFonts w:ascii="Arial" w:eastAsia="Times New Roman" w:hAnsi="Arial" w:cs="Arial"/>
                <w:smallCaps/>
                <w:sz w:val="20"/>
                <w:szCs w:val="20"/>
                <w:lang w:eastAsia="pl-PL"/>
              </w:rPr>
              <w:t>,</w:t>
            </w:r>
            <w:r w:rsidRPr="00B05F5C">
              <w:rPr>
                <w:rFonts w:ascii="Arial" w:eastAsia="Times New Roman" w:hAnsi="Arial" w:cs="Arial"/>
                <w:smallCaps/>
                <w:sz w:val="20"/>
                <w:szCs w:val="20"/>
                <w:lang w:eastAsia="pl-PL"/>
              </w:rPr>
              <w:t xml:space="preserve"> niemniej zamówienie poniżej kwoty określonej w</w:t>
            </w:r>
            <w:r w:rsidR="00F52CBA">
              <w:rPr>
                <w:rFonts w:ascii="Arial" w:eastAsia="Times New Roman" w:hAnsi="Arial" w:cs="Arial"/>
                <w:smallCaps/>
                <w:sz w:val="20"/>
                <w:szCs w:val="20"/>
                <w:lang w:eastAsia="pl-PL"/>
              </w:rPr>
              <w:t xml:space="preserve"> art. 2 ust. 1 </w:t>
            </w:r>
            <w:r w:rsidR="00385B56">
              <w:rPr>
                <w:rFonts w:ascii="Arial" w:eastAsia="Times New Roman" w:hAnsi="Arial" w:cs="Arial"/>
                <w:smallCaps/>
                <w:sz w:val="20"/>
                <w:szCs w:val="20"/>
                <w:lang w:eastAsia="pl-PL"/>
              </w:rPr>
              <w:t xml:space="preserve">pkt 1 </w:t>
            </w:r>
            <w:r w:rsidR="00F52CBA" w:rsidRPr="00F52CBA">
              <w:rPr>
                <w:rFonts w:ascii="Arial" w:eastAsia="Times New Roman" w:hAnsi="Arial" w:cs="Arial"/>
                <w:smallCaps/>
                <w:sz w:val="20"/>
                <w:szCs w:val="20"/>
                <w:lang w:eastAsia="pl-PL"/>
              </w:rPr>
              <w:t xml:space="preserve">ustawy Prawo Zamówień Publicznych z dnia 11 września 2019 r. (dla postepowań sprzed wejścia w życie ww. ustawy –  </w:t>
            </w:r>
            <w:r w:rsidRPr="00B05F5C">
              <w:rPr>
                <w:rFonts w:ascii="Arial" w:eastAsia="Times New Roman" w:hAnsi="Arial" w:cs="Arial"/>
                <w:smallCaps/>
                <w:sz w:val="20"/>
                <w:szCs w:val="20"/>
                <w:lang w:eastAsia="pl-PL"/>
              </w:rPr>
              <w:t xml:space="preserve"> art. 4</w:t>
            </w:r>
            <w:r w:rsidR="002F0492">
              <w:rPr>
                <w:rFonts w:ascii="Arial" w:eastAsia="Times New Roman" w:hAnsi="Arial" w:cs="Arial"/>
                <w:smallCaps/>
                <w:sz w:val="20"/>
                <w:szCs w:val="20"/>
                <w:lang w:eastAsia="pl-PL"/>
              </w:rPr>
              <w:t xml:space="preserve"> pkt 8 </w:t>
            </w:r>
            <w:r w:rsidR="0064478D" w:rsidRPr="0064478D">
              <w:rPr>
                <w:rFonts w:ascii="Arial" w:eastAsia="Times New Roman" w:hAnsi="Arial" w:cs="Arial"/>
                <w:smallCaps/>
                <w:sz w:val="20"/>
                <w:szCs w:val="20"/>
                <w:lang w:eastAsia="pl-PL"/>
              </w:rPr>
              <w:t>ustawy Prawo zamówień publicznych z dnia 29 stycznia 2004r.)</w:t>
            </w:r>
          </w:p>
        </w:tc>
        <w:tc>
          <w:tcPr>
            <w:tcW w:w="1389" w:type="dxa"/>
            <w:tcBorders>
              <w:top w:val="single" w:sz="4" w:space="0" w:color="auto"/>
              <w:left w:val="single" w:sz="4" w:space="0" w:color="auto"/>
              <w:bottom w:val="single" w:sz="4" w:space="0" w:color="auto"/>
              <w:right w:val="single" w:sz="4" w:space="0" w:color="auto"/>
            </w:tcBorders>
            <w:vAlign w:val="center"/>
          </w:tcPr>
          <w:p w14:paraId="78A4A78A" w14:textId="77777777" w:rsidR="0082478B" w:rsidRPr="00B05F5C" w:rsidRDefault="0082478B" w:rsidP="00B05F5C">
            <w:pPr>
              <w:spacing w:before="120" w:after="120" w:line="240" w:lineRule="auto"/>
              <w:rPr>
                <w:rFonts w:ascii="Arial" w:eastAsia="Times New Roman" w:hAnsi="Arial" w:cs="Arial"/>
                <w:smallCaps/>
                <w:sz w:val="20"/>
                <w:szCs w:val="20"/>
                <w:lang w:eastAsia="pl-PL"/>
              </w:rPr>
            </w:pPr>
          </w:p>
        </w:tc>
        <w:tc>
          <w:tcPr>
            <w:tcW w:w="3831" w:type="dxa"/>
            <w:tcBorders>
              <w:top w:val="single" w:sz="4" w:space="0" w:color="auto"/>
              <w:left w:val="single" w:sz="4" w:space="0" w:color="auto"/>
              <w:bottom w:val="single" w:sz="4" w:space="0" w:color="auto"/>
            </w:tcBorders>
            <w:vAlign w:val="center"/>
          </w:tcPr>
          <w:p w14:paraId="5FBC5C55" w14:textId="77777777" w:rsidR="0082478B" w:rsidRPr="00B05F5C" w:rsidRDefault="0082478B" w:rsidP="00B05F5C">
            <w:pPr>
              <w:spacing w:before="120" w:after="120" w:line="240" w:lineRule="auto"/>
              <w:rPr>
                <w:rFonts w:ascii="Arial" w:eastAsia="Times New Roman" w:hAnsi="Arial" w:cs="Arial"/>
                <w:smallCaps/>
                <w:sz w:val="20"/>
                <w:szCs w:val="20"/>
                <w:lang w:eastAsia="pl-PL"/>
              </w:rPr>
            </w:pPr>
          </w:p>
        </w:tc>
      </w:tr>
      <w:tr w:rsidR="0082478B" w:rsidRPr="00720B9C" w14:paraId="031FEABC" w14:textId="77777777" w:rsidTr="00720B9C">
        <w:trPr>
          <w:trHeight w:val="555"/>
        </w:trPr>
        <w:tc>
          <w:tcPr>
            <w:tcW w:w="720" w:type="dxa"/>
            <w:tcBorders>
              <w:top w:val="single" w:sz="4" w:space="0" w:color="auto"/>
              <w:bottom w:val="single" w:sz="4" w:space="0" w:color="auto"/>
              <w:right w:val="single" w:sz="4" w:space="0" w:color="auto"/>
            </w:tcBorders>
            <w:vAlign w:val="center"/>
          </w:tcPr>
          <w:p w14:paraId="1ED89AE6" w14:textId="77777777" w:rsidR="0082478B"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29</w:t>
            </w:r>
            <w:r w:rsidR="0082478B">
              <w:rPr>
                <w:rFonts w:ascii="Arial" w:eastAsia="Times New Roman" w:hAnsi="Arial" w:cs="Arial"/>
                <w:sz w:val="20"/>
                <w:szCs w:val="20"/>
                <w:lang w:eastAsia="pl-PL"/>
              </w:rPr>
              <w:t>.3</w:t>
            </w:r>
          </w:p>
        </w:tc>
        <w:tc>
          <w:tcPr>
            <w:tcW w:w="3780" w:type="dxa"/>
            <w:tcBorders>
              <w:top w:val="single" w:sz="4" w:space="0" w:color="auto"/>
              <w:bottom w:val="single" w:sz="4" w:space="0" w:color="auto"/>
              <w:right w:val="single" w:sz="4" w:space="0" w:color="auto"/>
            </w:tcBorders>
            <w:vAlign w:val="center"/>
          </w:tcPr>
          <w:p w14:paraId="76BB1C47" w14:textId="77777777" w:rsidR="0082478B" w:rsidRPr="00720B9C" w:rsidRDefault="0082478B" w:rsidP="00B260BD">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Czy beneficjent </w:t>
            </w:r>
            <w:r w:rsidR="00650427">
              <w:rPr>
                <w:rFonts w:ascii="Arial" w:eastAsia="Times New Roman" w:hAnsi="Arial" w:cs="Arial"/>
                <w:sz w:val="20"/>
                <w:szCs w:val="20"/>
                <w:lang w:eastAsia="pl-PL"/>
              </w:rPr>
              <w:t xml:space="preserve">dla wydatków </w:t>
            </w:r>
            <w:r w:rsidR="00B260BD">
              <w:rPr>
                <w:rFonts w:ascii="Arial" w:eastAsia="Times New Roman" w:hAnsi="Arial" w:cs="Arial"/>
                <w:sz w:val="20"/>
                <w:szCs w:val="20"/>
                <w:lang w:eastAsia="pl-PL"/>
              </w:rPr>
              <w:t>rozliczanych</w:t>
            </w:r>
            <w:r w:rsidR="009F5B13">
              <w:rPr>
                <w:rFonts w:ascii="Arial" w:eastAsia="Times New Roman" w:hAnsi="Arial" w:cs="Arial"/>
                <w:sz w:val="20"/>
                <w:szCs w:val="20"/>
                <w:lang w:eastAsia="pl-PL"/>
              </w:rPr>
              <w:t xml:space="preserve"> we wniosku </w:t>
            </w:r>
            <w:r w:rsidR="00B260BD">
              <w:rPr>
                <w:rFonts w:ascii="Arial" w:eastAsia="Times New Roman" w:hAnsi="Arial" w:cs="Arial"/>
                <w:sz w:val="20"/>
                <w:szCs w:val="20"/>
                <w:lang w:eastAsia="pl-PL"/>
              </w:rPr>
              <w:t xml:space="preserve">zobowiązany był do zastosowania </w:t>
            </w:r>
            <w:r>
              <w:rPr>
                <w:rFonts w:ascii="Arial" w:eastAsia="Times New Roman" w:hAnsi="Arial" w:cs="Arial"/>
                <w:sz w:val="20"/>
                <w:szCs w:val="20"/>
                <w:lang w:eastAsia="pl-PL"/>
              </w:rPr>
              <w:t>zasady konkurencyjności?</w:t>
            </w:r>
          </w:p>
        </w:tc>
        <w:tc>
          <w:tcPr>
            <w:tcW w:w="1389" w:type="dxa"/>
            <w:tcBorders>
              <w:top w:val="single" w:sz="4" w:space="0" w:color="auto"/>
              <w:left w:val="single" w:sz="4" w:space="0" w:color="auto"/>
              <w:bottom w:val="single" w:sz="4" w:space="0" w:color="auto"/>
              <w:right w:val="single" w:sz="4" w:space="0" w:color="auto"/>
            </w:tcBorders>
            <w:vAlign w:val="center"/>
          </w:tcPr>
          <w:p w14:paraId="0338CEE0"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35651D40"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478B" w:rsidRPr="00720B9C" w14:paraId="47B10F31" w14:textId="77777777" w:rsidTr="00720B9C">
        <w:trPr>
          <w:trHeight w:val="555"/>
        </w:trPr>
        <w:tc>
          <w:tcPr>
            <w:tcW w:w="720" w:type="dxa"/>
            <w:tcBorders>
              <w:top w:val="single" w:sz="4" w:space="0" w:color="auto"/>
              <w:bottom w:val="single" w:sz="4" w:space="0" w:color="auto"/>
              <w:right w:val="single" w:sz="4" w:space="0" w:color="auto"/>
            </w:tcBorders>
            <w:vAlign w:val="center"/>
          </w:tcPr>
          <w:p w14:paraId="7A7CE78A" w14:textId="77777777" w:rsidR="0082478B"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29</w:t>
            </w:r>
            <w:r w:rsidR="0082478B">
              <w:rPr>
                <w:rFonts w:ascii="Arial" w:eastAsia="Times New Roman" w:hAnsi="Arial" w:cs="Arial"/>
                <w:sz w:val="20"/>
                <w:szCs w:val="20"/>
                <w:lang w:eastAsia="pl-PL"/>
              </w:rPr>
              <w:t>.4</w:t>
            </w:r>
          </w:p>
        </w:tc>
        <w:tc>
          <w:tcPr>
            <w:tcW w:w="3780" w:type="dxa"/>
            <w:tcBorders>
              <w:top w:val="single" w:sz="4" w:space="0" w:color="auto"/>
              <w:bottom w:val="single" w:sz="4" w:space="0" w:color="auto"/>
              <w:right w:val="single" w:sz="4" w:space="0" w:color="auto"/>
            </w:tcBorders>
            <w:vAlign w:val="center"/>
          </w:tcPr>
          <w:p w14:paraId="24CB90A6" w14:textId="77777777" w:rsidR="0082478B" w:rsidRPr="00720B9C" w:rsidRDefault="0082478B"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zamówienie zostało udzielone z zastosowaniem zas</w:t>
            </w:r>
            <w:r w:rsidR="00351684">
              <w:rPr>
                <w:rFonts w:ascii="Arial" w:eastAsia="Times New Roman" w:hAnsi="Arial" w:cs="Arial"/>
                <w:sz w:val="20"/>
                <w:szCs w:val="20"/>
                <w:lang w:eastAsia="pl-PL"/>
              </w:rPr>
              <w:t xml:space="preserve">ady konkurencyjności zgodnie z </w:t>
            </w:r>
            <w:r w:rsidR="00351684" w:rsidRPr="00B05F5C">
              <w:rPr>
                <w:rFonts w:ascii="Arial" w:eastAsia="Times New Roman" w:hAnsi="Arial" w:cs="Arial"/>
                <w:i/>
                <w:sz w:val="20"/>
                <w:szCs w:val="20"/>
                <w:lang w:eastAsia="pl-PL"/>
              </w:rPr>
              <w:t>W</w:t>
            </w:r>
            <w:r w:rsidRPr="00B05F5C">
              <w:rPr>
                <w:rFonts w:ascii="Arial" w:eastAsia="Times New Roman" w:hAnsi="Arial" w:cs="Arial"/>
                <w:i/>
                <w:sz w:val="20"/>
                <w:szCs w:val="20"/>
                <w:lang w:eastAsia="pl-PL"/>
              </w:rPr>
              <w:t>ytycznymi</w:t>
            </w:r>
            <w:r w:rsidR="00351684" w:rsidRPr="00351684">
              <w:rPr>
                <w:rFonts w:ascii="Arial" w:eastAsia="Times New Roman" w:hAnsi="Arial" w:cs="Arial"/>
                <w:i/>
                <w:sz w:val="20"/>
                <w:szCs w:val="20"/>
                <w:lang w:eastAsia="pl-PL"/>
              </w:rPr>
              <w:t xml:space="preserve"> </w:t>
            </w:r>
            <w:r w:rsidR="00351684" w:rsidRPr="0087141F">
              <w:rPr>
                <w:rFonts w:ascii="Arial" w:eastAsia="Times New Roman" w:hAnsi="Arial" w:cs="Arial"/>
                <w:i/>
                <w:sz w:val="20"/>
                <w:szCs w:val="20"/>
                <w:lang w:eastAsia="pl-PL"/>
              </w:rPr>
              <w:t>w zakresie kwalifikowalności wydatków w ramach Europejskiego Funduszu Rozwoju Regionalnego, Europejskiego Funduszu Społecznego oraz Funduszu Spójności na lata 2014-2020</w:t>
            </w:r>
            <w:r>
              <w:rPr>
                <w:rFonts w:ascii="Arial" w:eastAsia="Times New Roman" w:hAnsi="Arial" w:cs="Arial"/>
                <w:sz w:val="20"/>
                <w:szCs w:val="20"/>
                <w:lang w:eastAsia="pl-PL"/>
              </w:rPr>
              <w:t>?</w:t>
            </w:r>
          </w:p>
        </w:tc>
        <w:tc>
          <w:tcPr>
            <w:tcW w:w="1389" w:type="dxa"/>
            <w:tcBorders>
              <w:top w:val="single" w:sz="4" w:space="0" w:color="auto"/>
              <w:left w:val="single" w:sz="4" w:space="0" w:color="auto"/>
              <w:bottom w:val="single" w:sz="4" w:space="0" w:color="auto"/>
              <w:right w:val="single" w:sz="4" w:space="0" w:color="auto"/>
            </w:tcBorders>
            <w:vAlign w:val="center"/>
          </w:tcPr>
          <w:p w14:paraId="3078EFEC"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2A98EC61"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478B" w:rsidRPr="00720B9C" w14:paraId="7C576C3E" w14:textId="77777777" w:rsidTr="00B05F5C">
        <w:trPr>
          <w:trHeight w:val="555"/>
        </w:trPr>
        <w:tc>
          <w:tcPr>
            <w:tcW w:w="4500" w:type="dxa"/>
            <w:gridSpan w:val="2"/>
            <w:tcBorders>
              <w:top w:val="single" w:sz="4" w:space="0" w:color="auto"/>
              <w:bottom w:val="single" w:sz="4" w:space="0" w:color="auto"/>
              <w:right w:val="single" w:sz="4" w:space="0" w:color="auto"/>
            </w:tcBorders>
            <w:shd w:val="clear" w:color="auto" w:fill="F2F2F2" w:themeFill="background1" w:themeFillShade="F2"/>
            <w:vAlign w:val="center"/>
          </w:tcPr>
          <w:p w14:paraId="6EA0AF5A" w14:textId="77777777" w:rsidR="0082478B" w:rsidRPr="00B05F5C" w:rsidRDefault="00351684" w:rsidP="00720B9C">
            <w:pPr>
              <w:spacing w:before="120" w:after="120" w:line="240" w:lineRule="auto"/>
              <w:rPr>
                <w:rFonts w:ascii="Arial" w:eastAsia="Times New Roman" w:hAnsi="Arial" w:cs="Arial"/>
                <w:smallCaps/>
                <w:sz w:val="20"/>
                <w:szCs w:val="20"/>
                <w:lang w:eastAsia="pl-PL"/>
              </w:rPr>
            </w:pPr>
            <w:r w:rsidRPr="00B05F5C">
              <w:rPr>
                <w:rFonts w:ascii="Arial" w:eastAsia="Times New Roman" w:hAnsi="Arial" w:cs="Arial"/>
                <w:smallCaps/>
                <w:sz w:val="20"/>
                <w:szCs w:val="20"/>
                <w:lang w:eastAsia="pl-PL"/>
              </w:rPr>
              <w:t>Stosowanie rozeznania rynku</w:t>
            </w:r>
          </w:p>
          <w:p w14:paraId="257406C2" w14:textId="77777777" w:rsidR="00351684" w:rsidRPr="00B05F5C" w:rsidRDefault="00351684" w:rsidP="00720B9C">
            <w:pPr>
              <w:spacing w:before="120" w:after="120" w:line="240" w:lineRule="auto"/>
              <w:rPr>
                <w:rFonts w:ascii="Arial" w:eastAsia="Times New Roman" w:hAnsi="Arial" w:cs="Arial"/>
                <w:sz w:val="18"/>
                <w:szCs w:val="18"/>
                <w:lang w:eastAsia="pl-PL"/>
              </w:rPr>
            </w:pPr>
            <w:r w:rsidRPr="00B05F5C">
              <w:rPr>
                <w:rFonts w:ascii="Arial" w:eastAsia="Times New Roman" w:hAnsi="Arial" w:cs="Arial"/>
                <w:sz w:val="18"/>
                <w:szCs w:val="18"/>
                <w:lang w:eastAsia="pl-PL"/>
              </w:rPr>
              <w:t>dotyczy zamówień o wartości od 20 tys. zł netto do 50 tys. zł netto włącznie</w:t>
            </w:r>
          </w:p>
        </w:tc>
        <w:tc>
          <w:tcPr>
            <w:tcW w:w="1389" w:type="dxa"/>
            <w:tcBorders>
              <w:top w:val="single" w:sz="4" w:space="0" w:color="auto"/>
              <w:left w:val="single" w:sz="4" w:space="0" w:color="auto"/>
              <w:bottom w:val="single" w:sz="4" w:space="0" w:color="auto"/>
              <w:right w:val="single" w:sz="4" w:space="0" w:color="auto"/>
            </w:tcBorders>
            <w:vAlign w:val="center"/>
          </w:tcPr>
          <w:p w14:paraId="6F340C14"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3AC03FAC"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478B" w:rsidRPr="00720B9C" w14:paraId="7FD15DCE" w14:textId="77777777" w:rsidTr="00720B9C">
        <w:trPr>
          <w:trHeight w:val="555"/>
        </w:trPr>
        <w:tc>
          <w:tcPr>
            <w:tcW w:w="720" w:type="dxa"/>
            <w:tcBorders>
              <w:top w:val="single" w:sz="4" w:space="0" w:color="auto"/>
              <w:bottom w:val="single" w:sz="4" w:space="0" w:color="auto"/>
              <w:right w:val="single" w:sz="4" w:space="0" w:color="auto"/>
            </w:tcBorders>
            <w:vAlign w:val="center"/>
          </w:tcPr>
          <w:p w14:paraId="40E080A8" w14:textId="77777777" w:rsidR="0082478B"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29</w:t>
            </w:r>
            <w:r w:rsidR="00351684">
              <w:rPr>
                <w:rFonts w:ascii="Arial" w:eastAsia="Times New Roman" w:hAnsi="Arial" w:cs="Arial"/>
                <w:sz w:val="20"/>
                <w:szCs w:val="20"/>
                <w:lang w:eastAsia="pl-PL"/>
              </w:rPr>
              <w:t>.5</w:t>
            </w:r>
          </w:p>
        </w:tc>
        <w:tc>
          <w:tcPr>
            <w:tcW w:w="3780" w:type="dxa"/>
            <w:tcBorders>
              <w:top w:val="single" w:sz="4" w:space="0" w:color="auto"/>
              <w:bottom w:val="single" w:sz="4" w:space="0" w:color="auto"/>
              <w:right w:val="single" w:sz="4" w:space="0" w:color="auto"/>
            </w:tcBorders>
            <w:vAlign w:val="center"/>
          </w:tcPr>
          <w:p w14:paraId="7FB489DD" w14:textId="77777777" w:rsidR="0082478B" w:rsidRPr="00720B9C" w:rsidRDefault="00351684" w:rsidP="00383407">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beneficjent</w:t>
            </w:r>
            <w:r w:rsidR="00B260BD">
              <w:rPr>
                <w:rFonts w:ascii="Arial" w:eastAsia="Times New Roman" w:hAnsi="Arial" w:cs="Arial"/>
                <w:sz w:val="20"/>
                <w:szCs w:val="20"/>
                <w:lang w:eastAsia="pl-PL"/>
              </w:rPr>
              <w:t xml:space="preserve"> dla wydatków rozliczanych we wniosku</w:t>
            </w:r>
            <w:r>
              <w:rPr>
                <w:rFonts w:ascii="Arial" w:eastAsia="Times New Roman" w:hAnsi="Arial" w:cs="Arial"/>
                <w:sz w:val="20"/>
                <w:szCs w:val="20"/>
                <w:lang w:eastAsia="pl-PL"/>
              </w:rPr>
              <w:t xml:space="preserve"> </w:t>
            </w:r>
            <w:r w:rsidR="00B260BD">
              <w:rPr>
                <w:rFonts w:ascii="Arial" w:eastAsia="Times New Roman" w:hAnsi="Arial" w:cs="Arial"/>
                <w:sz w:val="20"/>
                <w:szCs w:val="20"/>
                <w:lang w:eastAsia="pl-PL"/>
              </w:rPr>
              <w:t xml:space="preserve">zobowiązany był do </w:t>
            </w:r>
            <w:r w:rsidR="00383407">
              <w:rPr>
                <w:rFonts w:ascii="Arial" w:eastAsia="Times New Roman" w:hAnsi="Arial" w:cs="Arial"/>
                <w:sz w:val="20"/>
                <w:szCs w:val="20"/>
                <w:lang w:eastAsia="pl-PL"/>
              </w:rPr>
              <w:t>zastosowania</w:t>
            </w:r>
            <w:r w:rsidR="009F5B13">
              <w:rPr>
                <w:rFonts w:ascii="Arial" w:eastAsia="Times New Roman" w:hAnsi="Arial" w:cs="Arial"/>
                <w:sz w:val="20"/>
                <w:szCs w:val="20"/>
                <w:lang w:eastAsia="pl-PL"/>
              </w:rPr>
              <w:t xml:space="preserve"> </w:t>
            </w:r>
            <w:r>
              <w:rPr>
                <w:rFonts w:ascii="Arial" w:eastAsia="Times New Roman" w:hAnsi="Arial" w:cs="Arial"/>
                <w:sz w:val="20"/>
                <w:szCs w:val="20"/>
                <w:lang w:eastAsia="pl-PL"/>
              </w:rPr>
              <w:t>procedury rozeznania rynku?</w:t>
            </w:r>
          </w:p>
        </w:tc>
        <w:tc>
          <w:tcPr>
            <w:tcW w:w="1389" w:type="dxa"/>
            <w:tcBorders>
              <w:top w:val="single" w:sz="4" w:space="0" w:color="auto"/>
              <w:left w:val="single" w:sz="4" w:space="0" w:color="auto"/>
              <w:bottom w:val="single" w:sz="4" w:space="0" w:color="auto"/>
              <w:right w:val="single" w:sz="4" w:space="0" w:color="auto"/>
            </w:tcBorders>
            <w:vAlign w:val="center"/>
          </w:tcPr>
          <w:p w14:paraId="4C19E583"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1886A0BE"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478B" w:rsidRPr="00720B9C" w14:paraId="3CE07719" w14:textId="77777777" w:rsidTr="00720B9C">
        <w:trPr>
          <w:trHeight w:val="555"/>
        </w:trPr>
        <w:tc>
          <w:tcPr>
            <w:tcW w:w="720" w:type="dxa"/>
            <w:tcBorders>
              <w:top w:val="single" w:sz="4" w:space="0" w:color="auto"/>
              <w:bottom w:val="single" w:sz="4" w:space="0" w:color="auto"/>
              <w:right w:val="single" w:sz="4" w:space="0" w:color="auto"/>
            </w:tcBorders>
            <w:vAlign w:val="center"/>
          </w:tcPr>
          <w:p w14:paraId="1E089E4D" w14:textId="77777777" w:rsidR="0082478B"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29</w:t>
            </w:r>
            <w:r w:rsidR="00351684">
              <w:rPr>
                <w:rFonts w:ascii="Arial" w:eastAsia="Times New Roman" w:hAnsi="Arial" w:cs="Arial"/>
                <w:sz w:val="20"/>
                <w:szCs w:val="20"/>
                <w:lang w:eastAsia="pl-PL"/>
              </w:rPr>
              <w:t>,6</w:t>
            </w:r>
          </w:p>
        </w:tc>
        <w:tc>
          <w:tcPr>
            <w:tcW w:w="3780" w:type="dxa"/>
            <w:tcBorders>
              <w:top w:val="single" w:sz="4" w:space="0" w:color="auto"/>
              <w:bottom w:val="single" w:sz="4" w:space="0" w:color="auto"/>
              <w:right w:val="single" w:sz="4" w:space="0" w:color="auto"/>
            </w:tcBorders>
            <w:vAlign w:val="center"/>
          </w:tcPr>
          <w:p w14:paraId="4BADAA31" w14:textId="77777777" w:rsidR="0082478B" w:rsidRPr="00720B9C" w:rsidRDefault="0035168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Czy zamówienie zostało udzielone z zastosowaniem rozeznania rynku zgodnie z </w:t>
            </w:r>
            <w:r w:rsidRPr="005647AE">
              <w:rPr>
                <w:rFonts w:ascii="Arial" w:eastAsia="Times New Roman" w:hAnsi="Arial" w:cs="Arial"/>
                <w:i/>
                <w:sz w:val="20"/>
                <w:szCs w:val="20"/>
                <w:lang w:eastAsia="pl-PL"/>
              </w:rPr>
              <w:t>Wytycznymi</w:t>
            </w:r>
            <w:r w:rsidRPr="00351684">
              <w:rPr>
                <w:rFonts w:ascii="Arial" w:eastAsia="Times New Roman" w:hAnsi="Arial" w:cs="Arial"/>
                <w:i/>
                <w:sz w:val="20"/>
                <w:szCs w:val="20"/>
                <w:lang w:eastAsia="pl-PL"/>
              </w:rPr>
              <w:t xml:space="preserve"> </w:t>
            </w:r>
            <w:r w:rsidRPr="0087141F">
              <w:rPr>
                <w:rFonts w:ascii="Arial" w:eastAsia="Times New Roman" w:hAnsi="Arial" w:cs="Arial"/>
                <w:i/>
                <w:sz w:val="20"/>
                <w:szCs w:val="20"/>
                <w:lang w:eastAsia="pl-PL"/>
              </w:rPr>
              <w:t>w zakresie kwalifikowalności wydatków w ramach Europejskiego Funduszu Rozwoju Regionalnego, Europejskiego Funduszu Społecznego oraz Funduszu Spójności na lata 2014-2020</w:t>
            </w:r>
            <w:r>
              <w:rPr>
                <w:rFonts w:ascii="Arial" w:eastAsia="Times New Roman" w:hAnsi="Arial" w:cs="Arial"/>
                <w:i/>
                <w:sz w:val="20"/>
                <w:szCs w:val="20"/>
                <w:lang w:eastAsia="pl-PL"/>
              </w:rPr>
              <w:t>?</w:t>
            </w:r>
          </w:p>
        </w:tc>
        <w:tc>
          <w:tcPr>
            <w:tcW w:w="1389" w:type="dxa"/>
            <w:tcBorders>
              <w:top w:val="single" w:sz="4" w:space="0" w:color="auto"/>
              <w:left w:val="single" w:sz="4" w:space="0" w:color="auto"/>
              <w:bottom w:val="single" w:sz="4" w:space="0" w:color="auto"/>
              <w:right w:val="single" w:sz="4" w:space="0" w:color="auto"/>
            </w:tcBorders>
            <w:vAlign w:val="center"/>
          </w:tcPr>
          <w:p w14:paraId="6066F8CF" w14:textId="77777777" w:rsidR="0082478B" w:rsidRPr="00720B9C" w:rsidRDefault="0082478B"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69640353" w14:textId="77777777" w:rsidR="0082478B" w:rsidRPr="00720B9C" w:rsidRDefault="0082478B" w:rsidP="00720B9C">
            <w:pPr>
              <w:spacing w:before="120" w:after="120" w:line="240" w:lineRule="auto"/>
              <w:jc w:val="both"/>
              <w:rPr>
                <w:rFonts w:ascii="Arial" w:eastAsia="Times New Roman" w:hAnsi="Arial" w:cs="Arial"/>
                <w:i/>
                <w:sz w:val="18"/>
                <w:szCs w:val="18"/>
                <w:lang w:eastAsia="pl-PL"/>
              </w:rPr>
            </w:pPr>
          </w:p>
        </w:tc>
      </w:tr>
      <w:tr w:rsidR="008250C4" w:rsidRPr="00720B9C" w14:paraId="58CB61B4" w14:textId="77777777" w:rsidTr="00720B9C">
        <w:trPr>
          <w:trHeight w:val="555"/>
        </w:trPr>
        <w:tc>
          <w:tcPr>
            <w:tcW w:w="720" w:type="dxa"/>
            <w:tcBorders>
              <w:top w:val="single" w:sz="4" w:space="0" w:color="auto"/>
              <w:bottom w:val="single" w:sz="4" w:space="0" w:color="auto"/>
              <w:right w:val="single" w:sz="4" w:space="0" w:color="auto"/>
            </w:tcBorders>
            <w:vAlign w:val="center"/>
          </w:tcPr>
          <w:p w14:paraId="0A45BBCC" w14:textId="77777777" w:rsidR="008250C4"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30</w:t>
            </w:r>
            <w:r w:rsidR="008250C4">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3042400D" w14:textId="77777777" w:rsidR="008250C4" w:rsidRDefault="008250C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zweryfikowano dane zawarte w SL2014 w module Baza personelu?</w:t>
            </w:r>
          </w:p>
        </w:tc>
        <w:tc>
          <w:tcPr>
            <w:tcW w:w="1389" w:type="dxa"/>
            <w:tcBorders>
              <w:top w:val="single" w:sz="4" w:space="0" w:color="auto"/>
              <w:left w:val="single" w:sz="4" w:space="0" w:color="auto"/>
              <w:bottom w:val="single" w:sz="4" w:space="0" w:color="auto"/>
              <w:right w:val="single" w:sz="4" w:space="0" w:color="auto"/>
            </w:tcBorders>
            <w:vAlign w:val="center"/>
          </w:tcPr>
          <w:p w14:paraId="789FFC60" w14:textId="77777777" w:rsidR="008250C4" w:rsidRPr="00720B9C" w:rsidRDefault="008250C4"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2CA1DDEC" w14:textId="77777777" w:rsidR="008250C4" w:rsidRPr="00720B9C" w:rsidRDefault="008250C4" w:rsidP="00720B9C">
            <w:pPr>
              <w:spacing w:before="120" w:after="120" w:line="240" w:lineRule="auto"/>
              <w:jc w:val="both"/>
              <w:rPr>
                <w:rFonts w:ascii="Arial" w:eastAsia="Times New Roman" w:hAnsi="Arial" w:cs="Arial"/>
                <w:i/>
                <w:sz w:val="18"/>
                <w:szCs w:val="18"/>
                <w:lang w:eastAsia="pl-PL"/>
              </w:rPr>
            </w:pPr>
          </w:p>
        </w:tc>
      </w:tr>
      <w:tr w:rsidR="00720B9C" w:rsidRPr="00720B9C" w14:paraId="368443A4" w14:textId="77777777" w:rsidTr="00720B9C">
        <w:trPr>
          <w:trHeight w:val="555"/>
        </w:trPr>
        <w:tc>
          <w:tcPr>
            <w:tcW w:w="720" w:type="dxa"/>
            <w:tcBorders>
              <w:top w:val="single" w:sz="4" w:space="0" w:color="auto"/>
              <w:bottom w:val="single" w:sz="4" w:space="0" w:color="auto"/>
              <w:right w:val="single" w:sz="4" w:space="0" w:color="auto"/>
            </w:tcBorders>
            <w:vAlign w:val="center"/>
          </w:tcPr>
          <w:p w14:paraId="0D700E5C"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sidR="00F078F4">
              <w:rPr>
                <w:rFonts w:ascii="Arial" w:eastAsia="Times New Roman" w:hAnsi="Arial" w:cs="Arial"/>
                <w:sz w:val="20"/>
                <w:szCs w:val="20"/>
                <w:lang w:eastAsia="pl-PL"/>
              </w:rPr>
              <w:t>1</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1EE39C57"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 przypadku rozliczania w projekcie wydatków w oparciu o kwoty ryczałtowe lub stawki jednostkowe zweryfikowano dowody postępu rzeczowego dotyczące okresu rozliczeniowego wskazanego we wniosku?</w:t>
            </w:r>
          </w:p>
        </w:tc>
        <w:tc>
          <w:tcPr>
            <w:tcW w:w="1389" w:type="dxa"/>
            <w:tcBorders>
              <w:top w:val="single" w:sz="4" w:space="0" w:color="auto"/>
              <w:left w:val="single" w:sz="4" w:space="0" w:color="auto"/>
              <w:bottom w:val="single" w:sz="4" w:space="0" w:color="auto"/>
              <w:right w:val="single" w:sz="4" w:space="0" w:color="auto"/>
            </w:tcBorders>
            <w:vAlign w:val="center"/>
          </w:tcPr>
          <w:p w14:paraId="1CF182EF"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7838CFAE"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560FE035" w14:textId="77777777" w:rsidTr="00720B9C">
        <w:trPr>
          <w:trHeight w:val="558"/>
        </w:trPr>
        <w:tc>
          <w:tcPr>
            <w:tcW w:w="720" w:type="dxa"/>
            <w:tcBorders>
              <w:top w:val="single" w:sz="4" w:space="0" w:color="auto"/>
              <w:bottom w:val="single" w:sz="4" w:space="0" w:color="auto"/>
              <w:right w:val="single" w:sz="4" w:space="0" w:color="auto"/>
            </w:tcBorders>
            <w:vAlign w:val="center"/>
          </w:tcPr>
          <w:p w14:paraId="0B23C71E"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sidR="00F078F4">
              <w:rPr>
                <w:rFonts w:ascii="Arial" w:eastAsia="Times New Roman" w:hAnsi="Arial" w:cs="Arial"/>
                <w:sz w:val="20"/>
                <w:szCs w:val="20"/>
                <w:lang w:eastAsia="pl-PL"/>
              </w:rPr>
              <w:t>2</w:t>
            </w:r>
          </w:p>
        </w:tc>
        <w:tc>
          <w:tcPr>
            <w:tcW w:w="3780" w:type="dxa"/>
            <w:tcBorders>
              <w:top w:val="single" w:sz="4" w:space="0" w:color="auto"/>
              <w:bottom w:val="single" w:sz="4" w:space="0" w:color="auto"/>
              <w:right w:val="single" w:sz="4" w:space="0" w:color="auto"/>
            </w:tcBorders>
            <w:vAlign w:val="center"/>
          </w:tcPr>
          <w:p w14:paraId="769A89E2"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zweryfikowane dokumenty są wystarczające do potwierdzenia, że poszczególne etapy zadań są realizowane zgodnie z wnioskiem i umową o dofinansowanie?</w:t>
            </w:r>
          </w:p>
        </w:tc>
        <w:tc>
          <w:tcPr>
            <w:tcW w:w="1389" w:type="dxa"/>
            <w:tcBorders>
              <w:top w:val="single" w:sz="4" w:space="0" w:color="auto"/>
              <w:left w:val="single" w:sz="4" w:space="0" w:color="auto"/>
              <w:bottom w:val="single" w:sz="4" w:space="0" w:color="auto"/>
              <w:right w:val="single" w:sz="4" w:space="0" w:color="auto"/>
            </w:tcBorders>
            <w:vAlign w:val="center"/>
          </w:tcPr>
          <w:p w14:paraId="21A8A7F4"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5E3FF110"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750E260F" w14:textId="77777777" w:rsidTr="00720B9C">
        <w:trPr>
          <w:trHeight w:val="555"/>
        </w:trPr>
        <w:tc>
          <w:tcPr>
            <w:tcW w:w="720" w:type="dxa"/>
            <w:tcBorders>
              <w:top w:val="single" w:sz="4" w:space="0" w:color="auto"/>
              <w:bottom w:val="single" w:sz="4" w:space="0" w:color="auto"/>
              <w:right w:val="single" w:sz="4" w:space="0" w:color="auto"/>
            </w:tcBorders>
            <w:vAlign w:val="center"/>
          </w:tcPr>
          <w:p w14:paraId="3A193296"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sidR="00F078F4">
              <w:rPr>
                <w:rFonts w:ascii="Arial" w:eastAsia="Times New Roman" w:hAnsi="Arial" w:cs="Arial"/>
                <w:sz w:val="20"/>
                <w:szCs w:val="20"/>
                <w:lang w:eastAsia="pl-PL"/>
              </w:rPr>
              <w:t>3</w:t>
            </w:r>
            <w:r w:rsidRPr="00720B9C">
              <w:rPr>
                <w:rFonts w:ascii="Arial" w:eastAsia="Times New Roman" w:hAnsi="Arial" w:cs="Arial"/>
                <w:sz w:val="20"/>
                <w:szCs w:val="20"/>
                <w:lang w:eastAsia="pl-PL"/>
              </w:rPr>
              <w:t>.</w:t>
            </w:r>
          </w:p>
        </w:tc>
        <w:tc>
          <w:tcPr>
            <w:tcW w:w="3780" w:type="dxa"/>
            <w:tcBorders>
              <w:top w:val="single" w:sz="4" w:space="0" w:color="auto"/>
              <w:bottom w:val="single" w:sz="4" w:space="0" w:color="auto"/>
              <w:right w:val="single" w:sz="4" w:space="0" w:color="auto"/>
            </w:tcBorders>
            <w:vAlign w:val="center"/>
          </w:tcPr>
          <w:p w14:paraId="73B67C75"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wszystkie wydatki wykazane w zestawieniu dokumentów potwierdzających poniesione wydatki</w:t>
            </w:r>
            <w:r w:rsidRPr="00720B9C" w:rsidDel="00801E48">
              <w:rPr>
                <w:rFonts w:ascii="Arial" w:eastAsia="Times New Roman" w:hAnsi="Arial" w:cs="Arial"/>
                <w:sz w:val="20"/>
                <w:szCs w:val="20"/>
                <w:lang w:eastAsia="pl-PL"/>
              </w:rPr>
              <w:t xml:space="preserve"> </w:t>
            </w:r>
            <w:r w:rsidRPr="00720B9C">
              <w:rPr>
                <w:rFonts w:ascii="Arial" w:eastAsia="Times New Roman" w:hAnsi="Arial" w:cs="Arial"/>
                <w:sz w:val="20"/>
                <w:szCs w:val="20"/>
                <w:lang w:eastAsia="pl-PL"/>
              </w:rPr>
              <w:t>/ wydatki rozliczane ryczałtowo</w:t>
            </w:r>
            <w:r w:rsidRPr="00720B9C" w:rsidDel="00801E48">
              <w:rPr>
                <w:rFonts w:ascii="Arial" w:eastAsia="Times New Roman" w:hAnsi="Arial" w:cs="Arial"/>
                <w:sz w:val="20"/>
                <w:szCs w:val="20"/>
                <w:lang w:eastAsia="pl-PL"/>
              </w:rPr>
              <w:t xml:space="preserve"> </w:t>
            </w:r>
            <w:r w:rsidRPr="00720B9C">
              <w:rPr>
                <w:rFonts w:ascii="Arial" w:eastAsia="Times New Roman" w:hAnsi="Arial" w:cs="Arial"/>
                <w:sz w:val="20"/>
                <w:szCs w:val="20"/>
                <w:lang w:eastAsia="pl-PL"/>
              </w:rPr>
              <w:t xml:space="preserve"> są kwalifikowalne?</w:t>
            </w:r>
          </w:p>
        </w:tc>
        <w:tc>
          <w:tcPr>
            <w:tcW w:w="1389" w:type="dxa"/>
            <w:tcBorders>
              <w:top w:val="single" w:sz="4" w:space="0" w:color="auto"/>
              <w:left w:val="single" w:sz="4" w:space="0" w:color="auto"/>
              <w:bottom w:val="single" w:sz="4" w:space="0" w:color="auto"/>
              <w:right w:val="single" w:sz="4" w:space="0" w:color="auto"/>
            </w:tcBorders>
            <w:vAlign w:val="center"/>
          </w:tcPr>
          <w:p w14:paraId="3AD177C9"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tcBorders>
            <w:vAlign w:val="center"/>
          </w:tcPr>
          <w:p w14:paraId="10ED276C"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02438F4C"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3AD706C2"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sidR="00F078F4">
              <w:rPr>
                <w:rFonts w:ascii="Arial" w:eastAsia="Times New Roman" w:hAnsi="Arial" w:cs="Arial"/>
                <w:sz w:val="20"/>
                <w:szCs w:val="20"/>
                <w:lang w:eastAsia="pl-PL"/>
              </w:rPr>
              <w:t>3</w:t>
            </w:r>
            <w:r w:rsidRPr="00720B9C">
              <w:rPr>
                <w:rFonts w:ascii="Arial" w:eastAsia="Times New Roman" w:hAnsi="Arial" w:cs="Arial"/>
                <w:sz w:val="20"/>
                <w:szCs w:val="20"/>
                <w:lang w:eastAsia="pl-PL"/>
              </w:rPr>
              <w:t>.1</w:t>
            </w:r>
          </w:p>
        </w:tc>
        <w:tc>
          <w:tcPr>
            <w:tcW w:w="3780" w:type="dxa"/>
            <w:tcBorders>
              <w:top w:val="single" w:sz="4" w:space="0" w:color="auto"/>
              <w:left w:val="single" w:sz="6" w:space="0" w:color="auto"/>
              <w:bottom w:val="single" w:sz="4" w:space="0" w:color="auto"/>
              <w:right w:val="single" w:sz="4" w:space="0" w:color="auto"/>
            </w:tcBorders>
            <w:vAlign w:val="center"/>
          </w:tcPr>
          <w:p w14:paraId="662B1D50"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wydatki w ramach cross-financingu zostały prawidłowo wykazane i są kwalifikowalne?</w:t>
            </w:r>
          </w:p>
        </w:tc>
        <w:tc>
          <w:tcPr>
            <w:tcW w:w="1389" w:type="dxa"/>
            <w:tcBorders>
              <w:top w:val="single" w:sz="4" w:space="0" w:color="auto"/>
              <w:left w:val="single" w:sz="4" w:space="0" w:color="auto"/>
              <w:bottom w:val="single" w:sz="4" w:space="0" w:color="auto"/>
              <w:right w:val="single" w:sz="4" w:space="0" w:color="auto"/>
            </w:tcBorders>
            <w:vAlign w:val="center"/>
          </w:tcPr>
          <w:p w14:paraId="1F1061ED"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52898F19"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7DBEF79A"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74DD0895"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sidR="00F078F4">
              <w:rPr>
                <w:rFonts w:ascii="Arial" w:eastAsia="Times New Roman" w:hAnsi="Arial" w:cs="Arial"/>
                <w:sz w:val="20"/>
                <w:szCs w:val="20"/>
                <w:lang w:eastAsia="pl-PL"/>
              </w:rPr>
              <w:t>3</w:t>
            </w:r>
            <w:r w:rsidRPr="00720B9C">
              <w:rPr>
                <w:rFonts w:ascii="Arial" w:eastAsia="Times New Roman" w:hAnsi="Arial" w:cs="Arial"/>
                <w:sz w:val="20"/>
                <w:szCs w:val="20"/>
                <w:lang w:eastAsia="pl-PL"/>
              </w:rPr>
              <w:t>.2</w:t>
            </w:r>
          </w:p>
        </w:tc>
        <w:tc>
          <w:tcPr>
            <w:tcW w:w="3780" w:type="dxa"/>
            <w:tcBorders>
              <w:top w:val="single" w:sz="4" w:space="0" w:color="auto"/>
              <w:left w:val="single" w:sz="6" w:space="0" w:color="auto"/>
              <w:bottom w:val="single" w:sz="4" w:space="0" w:color="auto"/>
              <w:right w:val="single" w:sz="4" w:space="0" w:color="auto"/>
            </w:tcBorders>
            <w:vAlign w:val="center"/>
          </w:tcPr>
          <w:p w14:paraId="5E9F4240"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wydatki w ramach zakupu środków trwałych zostały prawidłowo wykazane i są kwalifikowalne?</w:t>
            </w:r>
          </w:p>
        </w:tc>
        <w:tc>
          <w:tcPr>
            <w:tcW w:w="1389" w:type="dxa"/>
            <w:tcBorders>
              <w:top w:val="single" w:sz="4" w:space="0" w:color="auto"/>
              <w:left w:val="single" w:sz="4" w:space="0" w:color="auto"/>
              <w:bottom w:val="single" w:sz="4" w:space="0" w:color="auto"/>
              <w:right w:val="single" w:sz="4" w:space="0" w:color="auto"/>
            </w:tcBorders>
            <w:vAlign w:val="center"/>
          </w:tcPr>
          <w:p w14:paraId="1EBD876A"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6800B224" w14:textId="77777777" w:rsidR="00720B9C" w:rsidRPr="00720B9C" w:rsidRDefault="00720B9C" w:rsidP="00720B9C">
            <w:pPr>
              <w:spacing w:before="120" w:after="120" w:line="240" w:lineRule="auto"/>
              <w:jc w:val="both"/>
              <w:rPr>
                <w:rFonts w:ascii="Arial" w:eastAsia="Times New Roman" w:hAnsi="Arial" w:cs="Arial"/>
                <w:i/>
                <w:sz w:val="18"/>
                <w:szCs w:val="18"/>
                <w:lang w:eastAsia="pl-PL"/>
              </w:rPr>
            </w:pPr>
          </w:p>
        </w:tc>
      </w:tr>
      <w:tr w:rsidR="00720B9C" w:rsidRPr="00720B9C" w14:paraId="69C404B4"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222DB7B2" w14:textId="77777777" w:rsidR="00720B9C" w:rsidRPr="00720B9C" w:rsidRDefault="00F078F4" w:rsidP="00F078F4">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Pr>
                <w:rFonts w:ascii="Arial" w:eastAsia="Times New Roman" w:hAnsi="Arial" w:cs="Arial"/>
                <w:sz w:val="20"/>
                <w:szCs w:val="20"/>
                <w:lang w:eastAsia="pl-PL"/>
              </w:rPr>
              <w:t>3</w:t>
            </w:r>
            <w:r w:rsidR="00720B9C" w:rsidRPr="00720B9C">
              <w:rPr>
                <w:rFonts w:ascii="Arial" w:eastAsia="Times New Roman" w:hAnsi="Arial" w:cs="Arial"/>
                <w:sz w:val="20"/>
                <w:szCs w:val="20"/>
                <w:lang w:eastAsia="pl-PL"/>
              </w:rPr>
              <w:t>.</w:t>
            </w:r>
            <w:r w:rsidR="004C276E">
              <w:rPr>
                <w:rFonts w:ascii="Arial" w:eastAsia="Times New Roman" w:hAnsi="Arial" w:cs="Arial"/>
                <w:sz w:val="20"/>
                <w:szCs w:val="20"/>
                <w:lang w:eastAsia="pl-PL"/>
              </w:rPr>
              <w:t>3</w:t>
            </w:r>
          </w:p>
        </w:tc>
        <w:tc>
          <w:tcPr>
            <w:tcW w:w="3780" w:type="dxa"/>
            <w:tcBorders>
              <w:top w:val="single" w:sz="4" w:space="0" w:color="auto"/>
              <w:left w:val="single" w:sz="6" w:space="0" w:color="auto"/>
              <w:bottom w:val="single" w:sz="4" w:space="0" w:color="auto"/>
              <w:right w:val="single" w:sz="4" w:space="0" w:color="auto"/>
            </w:tcBorders>
            <w:vAlign w:val="center"/>
          </w:tcPr>
          <w:p w14:paraId="4EECFF1B"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zweryfikowane dokumenty dotyczące danych uczestników są poprawne i potwierdzają ich kwalifikowalność?</w:t>
            </w:r>
          </w:p>
        </w:tc>
        <w:tc>
          <w:tcPr>
            <w:tcW w:w="1389" w:type="dxa"/>
            <w:tcBorders>
              <w:top w:val="single" w:sz="4" w:space="0" w:color="auto"/>
              <w:left w:val="single" w:sz="4" w:space="0" w:color="auto"/>
              <w:bottom w:val="single" w:sz="4" w:space="0" w:color="auto"/>
              <w:right w:val="single" w:sz="4" w:space="0" w:color="auto"/>
            </w:tcBorders>
            <w:vAlign w:val="center"/>
          </w:tcPr>
          <w:p w14:paraId="750387AC"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2378BBA9" w14:textId="77777777" w:rsidR="00720B9C" w:rsidRPr="00720B9C" w:rsidRDefault="00720B9C" w:rsidP="00720B9C">
            <w:pPr>
              <w:spacing w:after="0" w:line="240" w:lineRule="auto"/>
              <w:rPr>
                <w:rFonts w:ascii="Arial" w:eastAsia="Times New Roman" w:hAnsi="Arial" w:cs="Arial"/>
                <w:i/>
                <w:sz w:val="18"/>
                <w:szCs w:val="18"/>
                <w:lang w:eastAsia="pl-PL"/>
              </w:rPr>
            </w:pPr>
          </w:p>
        </w:tc>
      </w:tr>
      <w:tr w:rsidR="00720B9C" w:rsidRPr="00720B9C" w14:paraId="6C0017ED"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1FF56414"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sidR="00F078F4">
              <w:rPr>
                <w:rFonts w:ascii="Arial" w:eastAsia="Times New Roman" w:hAnsi="Arial" w:cs="Arial"/>
                <w:sz w:val="20"/>
                <w:szCs w:val="20"/>
                <w:lang w:eastAsia="pl-PL"/>
              </w:rPr>
              <w:t>3</w:t>
            </w:r>
            <w:r w:rsidRPr="00720B9C">
              <w:rPr>
                <w:rFonts w:ascii="Arial" w:eastAsia="Times New Roman" w:hAnsi="Arial" w:cs="Arial"/>
                <w:sz w:val="20"/>
                <w:szCs w:val="20"/>
                <w:lang w:eastAsia="pl-PL"/>
              </w:rPr>
              <w:t>.</w:t>
            </w:r>
            <w:r w:rsidR="004C276E">
              <w:rPr>
                <w:rFonts w:ascii="Arial" w:eastAsia="Times New Roman" w:hAnsi="Arial" w:cs="Arial"/>
                <w:sz w:val="20"/>
                <w:szCs w:val="20"/>
                <w:lang w:eastAsia="pl-PL"/>
              </w:rPr>
              <w:t>4</w:t>
            </w:r>
          </w:p>
        </w:tc>
        <w:tc>
          <w:tcPr>
            <w:tcW w:w="3780" w:type="dxa"/>
            <w:tcBorders>
              <w:top w:val="single" w:sz="4" w:space="0" w:color="auto"/>
              <w:left w:val="single" w:sz="6" w:space="0" w:color="auto"/>
              <w:bottom w:val="single" w:sz="4" w:space="0" w:color="auto"/>
              <w:right w:val="single" w:sz="4" w:space="0" w:color="auto"/>
            </w:tcBorders>
            <w:vAlign w:val="center"/>
          </w:tcPr>
          <w:p w14:paraId="240D2251"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zastosowano prawidłową stawkę ryczałtowych kosztów pośrednich i czy naliczono koszty pośrednie od właściwych kosztów bezpośrednich?</w:t>
            </w:r>
          </w:p>
        </w:tc>
        <w:tc>
          <w:tcPr>
            <w:tcW w:w="1389" w:type="dxa"/>
            <w:tcBorders>
              <w:top w:val="single" w:sz="4" w:space="0" w:color="auto"/>
              <w:left w:val="single" w:sz="4" w:space="0" w:color="auto"/>
              <w:bottom w:val="single" w:sz="4" w:space="0" w:color="auto"/>
              <w:right w:val="single" w:sz="4" w:space="0" w:color="auto"/>
            </w:tcBorders>
            <w:vAlign w:val="center"/>
          </w:tcPr>
          <w:p w14:paraId="26EA491B"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050355D2" w14:textId="77777777" w:rsidR="00720B9C" w:rsidRPr="00720B9C" w:rsidRDefault="00720B9C" w:rsidP="00720B9C">
            <w:pPr>
              <w:spacing w:after="0" w:line="240" w:lineRule="auto"/>
              <w:rPr>
                <w:rFonts w:ascii="Arial" w:eastAsia="Times New Roman" w:hAnsi="Arial" w:cs="Arial"/>
                <w:i/>
                <w:sz w:val="18"/>
                <w:szCs w:val="18"/>
                <w:lang w:eastAsia="pl-PL"/>
              </w:rPr>
            </w:pPr>
          </w:p>
        </w:tc>
      </w:tr>
      <w:tr w:rsidR="00720B9C" w:rsidRPr="00720B9C" w14:paraId="7AD0F7B8"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5AA2D99B"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3</w:t>
            </w:r>
            <w:r w:rsidR="00F078F4">
              <w:rPr>
                <w:rFonts w:ascii="Arial" w:eastAsia="Times New Roman" w:hAnsi="Arial" w:cs="Arial"/>
                <w:sz w:val="20"/>
                <w:szCs w:val="20"/>
                <w:lang w:eastAsia="pl-PL"/>
              </w:rPr>
              <w:t>3</w:t>
            </w:r>
            <w:r w:rsidRPr="00720B9C">
              <w:rPr>
                <w:rFonts w:ascii="Arial" w:eastAsia="Times New Roman" w:hAnsi="Arial" w:cs="Arial"/>
                <w:sz w:val="20"/>
                <w:szCs w:val="20"/>
                <w:lang w:eastAsia="pl-PL"/>
              </w:rPr>
              <w:t>.</w:t>
            </w:r>
            <w:r w:rsidR="004C276E">
              <w:rPr>
                <w:rFonts w:ascii="Arial" w:eastAsia="Times New Roman" w:hAnsi="Arial" w:cs="Arial"/>
                <w:sz w:val="20"/>
                <w:szCs w:val="20"/>
                <w:lang w:eastAsia="pl-PL"/>
              </w:rPr>
              <w:t>5</w:t>
            </w:r>
          </w:p>
        </w:tc>
        <w:tc>
          <w:tcPr>
            <w:tcW w:w="3780" w:type="dxa"/>
            <w:tcBorders>
              <w:top w:val="single" w:sz="4" w:space="0" w:color="auto"/>
              <w:left w:val="single" w:sz="6" w:space="0" w:color="auto"/>
              <w:bottom w:val="single" w:sz="4" w:space="0" w:color="auto"/>
              <w:right w:val="single" w:sz="4" w:space="0" w:color="auto"/>
            </w:tcBorders>
            <w:vAlign w:val="center"/>
          </w:tcPr>
          <w:p w14:paraId="3482E88D"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 przypadku uznania za niekwalifikowalne kosztów bezpośrednich, w stosunku do których zostały naliczone koszty pośrednie, odpowiedniemu pomniejszeniu uległy koszty pośrednie rozliczane ryczałtem?</w:t>
            </w:r>
          </w:p>
        </w:tc>
        <w:tc>
          <w:tcPr>
            <w:tcW w:w="1389" w:type="dxa"/>
            <w:tcBorders>
              <w:top w:val="single" w:sz="4" w:space="0" w:color="auto"/>
              <w:left w:val="single" w:sz="4" w:space="0" w:color="auto"/>
              <w:bottom w:val="single" w:sz="4" w:space="0" w:color="auto"/>
              <w:right w:val="single" w:sz="4" w:space="0" w:color="auto"/>
            </w:tcBorders>
            <w:vAlign w:val="center"/>
          </w:tcPr>
          <w:p w14:paraId="1D202983"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75E55A95" w14:textId="77777777" w:rsidR="00720B9C" w:rsidRPr="00720B9C" w:rsidRDefault="00720B9C" w:rsidP="00720B9C">
            <w:pPr>
              <w:spacing w:after="0" w:line="240" w:lineRule="auto"/>
              <w:rPr>
                <w:rFonts w:ascii="Arial" w:eastAsia="Times New Roman" w:hAnsi="Arial" w:cs="Arial"/>
                <w:i/>
                <w:sz w:val="18"/>
                <w:szCs w:val="18"/>
                <w:lang w:eastAsia="pl-PL"/>
              </w:rPr>
            </w:pPr>
          </w:p>
        </w:tc>
      </w:tr>
      <w:tr w:rsidR="00553D85" w:rsidRPr="00720B9C" w14:paraId="51B856E2" w14:textId="77777777" w:rsidTr="00B05F5C">
        <w:trPr>
          <w:trHeight w:val="283"/>
        </w:trPr>
        <w:tc>
          <w:tcPr>
            <w:tcW w:w="720" w:type="dxa"/>
            <w:tcBorders>
              <w:top w:val="single" w:sz="4" w:space="0" w:color="auto"/>
              <w:left w:val="single" w:sz="6" w:space="0" w:color="auto"/>
              <w:bottom w:val="single" w:sz="4" w:space="0" w:color="auto"/>
              <w:right w:val="single" w:sz="4" w:space="0" w:color="auto"/>
            </w:tcBorders>
            <w:vAlign w:val="center"/>
          </w:tcPr>
          <w:p w14:paraId="3DBC35C5" w14:textId="77777777" w:rsidR="00553D85" w:rsidRPr="00720B9C" w:rsidRDefault="00553D85"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w:t>
            </w:r>
            <w:r w:rsidR="00F078F4">
              <w:rPr>
                <w:rFonts w:ascii="Arial" w:eastAsia="Times New Roman" w:hAnsi="Arial" w:cs="Arial"/>
                <w:sz w:val="20"/>
                <w:szCs w:val="20"/>
                <w:lang w:eastAsia="pl-PL"/>
              </w:rPr>
              <w:t>4</w:t>
            </w:r>
            <w:r>
              <w:rPr>
                <w:rFonts w:ascii="Arial" w:eastAsia="Times New Roman" w:hAnsi="Arial" w:cs="Arial"/>
                <w:sz w:val="20"/>
                <w:szCs w:val="20"/>
                <w:lang w:eastAsia="pl-PL"/>
              </w:rPr>
              <w:t>.</w:t>
            </w:r>
          </w:p>
        </w:tc>
        <w:tc>
          <w:tcPr>
            <w:tcW w:w="3780" w:type="dxa"/>
            <w:tcBorders>
              <w:top w:val="single" w:sz="4" w:space="0" w:color="auto"/>
              <w:left w:val="single" w:sz="6" w:space="0" w:color="auto"/>
              <w:bottom w:val="single" w:sz="4" w:space="0" w:color="auto"/>
              <w:right w:val="single" w:sz="4" w:space="0" w:color="auto"/>
            </w:tcBorders>
            <w:vAlign w:val="center"/>
          </w:tcPr>
          <w:p w14:paraId="78679E01" w14:textId="77777777" w:rsidR="00553D85" w:rsidRPr="004C276E" w:rsidRDefault="00553D85" w:rsidP="00CA0981">
            <w:pPr>
              <w:spacing w:before="120" w:after="120" w:line="240" w:lineRule="auto"/>
              <w:rPr>
                <w:rFonts w:ascii="Arial" w:eastAsia="Times New Roman" w:hAnsi="Arial" w:cs="Arial"/>
                <w:sz w:val="20"/>
                <w:szCs w:val="20"/>
                <w:lang w:eastAsia="pl-PL"/>
              </w:rPr>
            </w:pPr>
            <w:r w:rsidRPr="002E685D">
              <w:rPr>
                <w:rFonts w:ascii="Arial" w:eastAsia="Times New Roman" w:hAnsi="Arial" w:cs="Arial"/>
                <w:sz w:val="20"/>
                <w:szCs w:val="20"/>
                <w:lang w:eastAsia="pl-PL"/>
              </w:rPr>
              <w:t xml:space="preserve">Czy wykazany we wniosku podatek VAT jest zgodny z oświadczeniem złożonym do umowy </w:t>
            </w:r>
            <w:r w:rsidR="00CA0981" w:rsidRPr="002E685D">
              <w:rPr>
                <w:rFonts w:ascii="Arial" w:eastAsia="Times New Roman" w:hAnsi="Arial" w:cs="Arial"/>
                <w:sz w:val="20"/>
                <w:szCs w:val="20"/>
                <w:lang w:eastAsia="pl-PL"/>
              </w:rPr>
              <w:t>o dofinansowanie projektu</w:t>
            </w:r>
            <w:r w:rsidR="000E1473" w:rsidRPr="002E685D">
              <w:rPr>
                <w:rFonts w:ascii="Arial" w:eastAsia="Times New Roman" w:hAnsi="Arial" w:cs="Arial"/>
                <w:sz w:val="20"/>
                <w:szCs w:val="20"/>
                <w:lang w:eastAsia="pl-PL"/>
              </w:rPr>
              <w:t xml:space="preserve">/ do końcowego </w:t>
            </w:r>
            <w:r w:rsidR="00CA0981" w:rsidRPr="002E685D">
              <w:rPr>
                <w:rFonts w:ascii="Arial" w:eastAsia="Times New Roman" w:hAnsi="Arial" w:cs="Arial"/>
                <w:sz w:val="20"/>
                <w:szCs w:val="20"/>
                <w:lang w:eastAsia="pl-PL"/>
              </w:rPr>
              <w:t>wniosku o płatność (jeśli dotyczy)</w:t>
            </w:r>
            <w:r w:rsidRPr="002E685D">
              <w:rPr>
                <w:rFonts w:ascii="Arial" w:eastAsia="Times New Roman" w:hAnsi="Arial" w:cs="Arial"/>
                <w:sz w:val="20"/>
                <w:szCs w:val="20"/>
                <w:lang w:eastAsia="pl-PL"/>
              </w:rPr>
              <w:t>?</w:t>
            </w:r>
          </w:p>
        </w:tc>
        <w:tc>
          <w:tcPr>
            <w:tcW w:w="1389" w:type="dxa"/>
            <w:tcBorders>
              <w:top w:val="single" w:sz="4" w:space="0" w:color="auto"/>
              <w:left w:val="single" w:sz="4" w:space="0" w:color="auto"/>
              <w:bottom w:val="single" w:sz="4" w:space="0" w:color="auto"/>
              <w:right w:val="single" w:sz="4" w:space="0" w:color="auto"/>
            </w:tcBorders>
            <w:vAlign w:val="center"/>
          </w:tcPr>
          <w:p w14:paraId="3A258B98" w14:textId="77777777" w:rsidR="00553D85" w:rsidRPr="00720B9C" w:rsidRDefault="00553D85"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4D690A2E" w14:textId="77777777" w:rsidR="00553D85" w:rsidRPr="00720B9C" w:rsidRDefault="00553D85" w:rsidP="00720B9C">
            <w:pPr>
              <w:spacing w:after="0" w:line="240" w:lineRule="auto"/>
              <w:rPr>
                <w:rFonts w:ascii="Arial" w:eastAsia="Times New Roman" w:hAnsi="Arial" w:cs="Arial"/>
                <w:i/>
                <w:sz w:val="18"/>
                <w:szCs w:val="18"/>
                <w:lang w:eastAsia="pl-PL"/>
              </w:rPr>
            </w:pPr>
          </w:p>
        </w:tc>
      </w:tr>
      <w:tr w:rsidR="00650427" w:rsidRPr="00720B9C" w14:paraId="5D432C9C"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27EA0394" w14:textId="77777777" w:rsidR="00650427" w:rsidRDefault="00650427"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w:t>
            </w:r>
            <w:r w:rsidR="00F078F4">
              <w:rPr>
                <w:rFonts w:ascii="Arial" w:eastAsia="Times New Roman" w:hAnsi="Arial" w:cs="Arial"/>
                <w:sz w:val="20"/>
                <w:szCs w:val="20"/>
                <w:lang w:eastAsia="pl-PL"/>
              </w:rPr>
              <w:t>5</w:t>
            </w:r>
            <w:r>
              <w:rPr>
                <w:rFonts w:ascii="Arial" w:eastAsia="Times New Roman" w:hAnsi="Arial" w:cs="Arial"/>
                <w:sz w:val="20"/>
                <w:szCs w:val="20"/>
                <w:lang w:eastAsia="pl-PL"/>
              </w:rPr>
              <w:t>.</w:t>
            </w:r>
          </w:p>
        </w:tc>
        <w:tc>
          <w:tcPr>
            <w:tcW w:w="3780" w:type="dxa"/>
            <w:tcBorders>
              <w:top w:val="single" w:sz="4" w:space="0" w:color="auto"/>
              <w:left w:val="single" w:sz="6" w:space="0" w:color="auto"/>
              <w:bottom w:val="single" w:sz="4" w:space="0" w:color="auto"/>
              <w:right w:val="single" w:sz="4" w:space="0" w:color="auto"/>
            </w:tcBorders>
            <w:vAlign w:val="center"/>
          </w:tcPr>
          <w:p w14:paraId="579818AF" w14:textId="77777777" w:rsidR="00650427" w:rsidRPr="00D32158" w:rsidRDefault="00650427" w:rsidP="00CA0981">
            <w:pPr>
              <w:spacing w:before="120" w:after="120" w:line="240" w:lineRule="auto"/>
              <w:rPr>
                <w:rFonts w:ascii="Arial" w:eastAsia="Times New Roman" w:hAnsi="Arial" w:cs="Arial"/>
                <w:sz w:val="18"/>
                <w:szCs w:val="18"/>
                <w:lang w:eastAsia="pl-PL"/>
              </w:rPr>
            </w:pPr>
            <w:r w:rsidRPr="002E685D">
              <w:rPr>
                <w:rFonts w:ascii="Arial" w:eastAsia="Times New Roman" w:hAnsi="Arial" w:cs="Arial"/>
                <w:sz w:val="20"/>
                <w:szCs w:val="18"/>
                <w:lang w:eastAsia="pl-PL"/>
              </w:rPr>
              <w:t>Czy Beneficjent wraz z końcowym wnioskiem o płatność złożył zbiorcz</w:t>
            </w:r>
            <w:r w:rsidR="00383407" w:rsidRPr="002E685D">
              <w:rPr>
                <w:rFonts w:ascii="Arial" w:eastAsia="Times New Roman" w:hAnsi="Arial" w:cs="Arial"/>
                <w:sz w:val="20"/>
                <w:szCs w:val="18"/>
                <w:lang w:eastAsia="pl-PL"/>
              </w:rPr>
              <w:t>ą</w:t>
            </w:r>
            <w:r w:rsidRPr="002E685D">
              <w:rPr>
                <w:rFonts w:ascii="Arial" w:eastAsia="Times New Roman" w:hAnsi="Arial" w:cs="Arial"/>
                <w:sz w:val="20"/>
                <w:szCs w:val="18"/>
                <w:lang w:eastAsia="pl-PL"/>
              </w:rPr>
              <w:t xml:space="preserve"> informację o uzyskanych Oświadczeniach o kwalifikowalności podatku od towarów i usług oraz potwierdza jego kwalifikowalność</w:t>
            </w:r>
            <w:r w:rsidR="00383407" w:rsidRPr="002E685D">
              <w:rPr>
                <w:rFonts w:ascii="Arial" w:eastAsia="Times New Roman" w:hAnsi="Arial" w:cs="Arial"/>
                <w:sz w:val="20"/>
                <w:szCs w:val="18"/>
                <w:lang w:eastAsia="pl-PL"/>
              </w:rPr>
              <w:t xml:space="preserve"> (jeśli dotyczy)</w:t>
            </w:r>
            <w:r w:rsidRPr="002E685D">
              <w:rPr>
                <w:rFonts w:ascii="Arial" w:eastAsia="Times New Roman" w:hAnsi="Arial" w:cs="Arial"/>
                <w:sz w:val="20"/>
                <w:szCs w:val="18"/>
                <w:lang w:eastAsia="pl-PL"/>
              </w:rPr>
              <w:t>?</w:t>
            </w:r>
          </w:p>
        </w:tc>
        <w:tc>
          <w:tcPr>
            <w:tcW w:w="1389" w:type="dxa"/>
            <w:tcBorders>
              <w:top w:val="single" w:sz="4" w:space="0" w:color="auto"/>
              <w:left w:val="single" w:sz="4" w:space="0" w:color="auto"/>
              <w:bottom w:val="single" w:sz="4" w:space="0" w:color="auto"/>
              <w:right w:val="single" w:sz="4" w:space="0" w:color="auto"/>
            </w:tcBorders>
            <w:vAlign w:val="center"/>
          </w:tcPr>
          <w:p w14:paraId="00F7DC34" w14:textId="77777777" w:rsidR="00650427" w:rsidRPr="00720B9C" w:rsidRDefault="00650427"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3FC75636" w14:textId="77777777" w:rsidR="00650427" w:rsidRPr="00720B9C" w:rsidRDefault="00650427" w:rsidP="00720B9C">
            <w:pPr>
              <w:spacing w:after="0" w:line="240" w:lineRule="auto"/>
              <w:rPr>
                <w:rFonts w:ascii="Arial" w:eastAsia="Times New Roman" w:hAnsi="Arial" w:cs="Arial"/>
                <w:i/>
                <w:sz w:val="18"/>
                <w:szCs w:val="18"/>
                <w:lang w:eastAsia="pl-PL"/>
              </w:rPr>
            </w:pPr>
          </w:p>
        </w:tc>
      </w:tr>
      <w:tr w:rsidR="00450D1A" w:rsidRPr="00720B9C" w14:paraId="7E2D451A" w14:textId="77777777" w:rsidTr="001905E2">
        <w:trPr>
          <w:trHeight w:val="555"/>
        </w:trPr>
        <w:tc>
          <w:tcPr>
            <w:tcW w:w="9720" w:type="dxa"/>
            <w:gridSpan w:val="4"/>
            <w:tcBorders>
              <w:top w:val="single" w:sz="4" w:space="0" w:color="auto"/>
              <w:left w:val="single" w:sz="6" w:space="0" w:color="auto"/>
              <w:bottom w:val="single" w:sz="4" w:space="0" w:color="auto"/>
              <w:right w:val="single" w:sz="6" w:space="0" w:color="auto"/>
            </w:tcBorders>
            <w:vAlign w:val="center"/>
          </w:tcPr>
          <w:p w14:paraId="75133D8D" w14:textId="77777777" w:rsidR="00450D1A" w:rsidRPr="00720B9C" w:rsidRDefault="00450D1A" w:rsidP="00450D1A">
            <w:pPr>
              <w:spacing w:after="0" w:line="240" w:lineRule="auto"/>
              <w:rPr>
                <w:rFonts w:ascii="Arial" w:eastAsia="Times New Roman" w:hAnsi="Arial" w:cs="Arial"/>
                <w:i/>
                <w:sz w:val="18"/>
                <w:szCs w:val="18"/>
                <w:lang w:eastAsia="pl-PL"/>
              </w:rPr>
            </w:pPr>
            <w:r>
              <w:rPr>
                <w:rFonts w:ascii="Arial" w:eastAsia="Times New Roman" w:hAnsi="Arial" w:cs="Arial"/>
                <w:b/>
                <w:sz w:val="18"/>
                <w:szCs w:val="18"/>
                <w:lang w:eastAsia="pl-PL"/>
              </w:rPr>
              <w:t>Wyniki kontroli krzyżowej programu</w:t>
            </w:r>
          </w:p>
        </w:tc>
      </w:tr>
      <w:tr w:rsidR="00450D1A" w:rsidRPr="00720B9C" w14:paraId="21F7A9C3"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29C0F274" w14:textId="77777777" w:rsidR="00450D1A" w:rsidRPr="00720B9C" w:rsidRDefault="00450D1A"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w:t>
            </w:r>
            <w:r w:rsidR="00F078F4">
              <w:rPr>
                <w:rFonts w:ascii="Arial" w:eastAsia="Times New Roman" w:hAnsi="Arial" w:cs="Arial"/>
                <w:sz w:val="20"/>
                <w:szCs w:val="20"/>
                <w:lang w:eastAsia="pl-PL"/>
              </w:rPr>
              <w:t>6.</w:t>
            </w:r>
          </w:p>
        </w:tc>
        <w:tc>
          <w:tcPr>
            <w:tcW w:w="3780" w:type="dxa"/>
            <w:tcBorders>
              <w:top w:val="single" w:sz="4" w:space="0" w:color="auto"/>
              <w:left w:val="single" w:sz="6" w:space="0" w:color="auto"/>
              <w:bottom w:val="single" w:sz="4" w:space="0" w:color="auto"/>
              <w:right w:val="single" w:sz="4" w:space="0" w:color="auto"/>
            </w:tcBorders>
            <w:vAlign w:val="center"/>
          </w:tcPr>
          <w:p w14:paraId="6A22174B" w14:textId="77777777" w:rsidR="00450D1A" w:rsidRPr="00720B9C" w:rsidRDefault="00003D1A"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projekt podlegał kontroli krzyżowej programu?</w:t>
            </w:r>
          </w:p>
        </w:tc>
        <w:tc>
          <w:tcPr>
            <w:tcW w:w="1389" w:type="dxa"/>
            <w:tcBorders>
              <w:top w:val="single" w:sz="4" w:space="0" w:color="auto"/>
              <w:left w:val="single" w:sz="4" w:space="0" w:color="auto"/>
              <w:bottom w:val="single" w:sz="4" w:space="0" w:color="auto"/>
              <w:right w:val="single" w:sz="4" w:space="0" w:color="auto"/>
            </w:tcBorders>
            <w:vAlign w:val="center"/>
          </w:tcPr>
          <w:p w14:paraId="38E47934" w14:textId="77777777" w:rsidR="00450D1A" w:rsidRPr="00720B9C" w:rsidRDefault="00450D1A"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300A9B61" w14:textId="77777777" w:rsidR="00450D1A" w:rsidRPr="00720B9C" w:rsidRDefault="00450D1A" w:rsidP="00720B9C">
            <w:pPr>
              <w:spacing w:after="0" w:line="240" w:lineRule="auto"/>
              <w:rPr>
                <w:rFonts w:ascii="Arial" w:eastAsia="Times New Roman" w:hAnsi="Arial" w:cs="Arial"/>
                <w:i/>
                <w:sz w:val="18"/>
                <w:szCs w:val="18"/>
                <w:lang w:eastAsia="pl-PL"/>
              </w:rPr>
            </w:pPr>
          </w:p>
        </w:tc>
      </w:tr>
      <w:tr w:rsidR="00450D1A" w:rsidRPr="00720B9C" w14:paraId="6FB37EE7"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3538694B" w14:textId="77777777" w:rsidR="00450D1A" w:rsidRPr="00720B9C" w:rsidRDefault="00450D1A"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w:t>
            </w:r>
            <w:r w:rsidR="00F078F4">
              <w:rPr>
                <w:rFonts w:ascii="Arial" w:eastAsia="Times New Roman" w:hAnsi="Arial" w:cs="Arial"/>
                <w:sz w:val="20"/>
                <w:szCs w:val="20"/>
                <w:lang w:eastAsia="pl-PL"/>
              </w:rPr>
              <w:t>7.</w:t>
            </w:r>
          </w:p>
        </w:tc>
        <w:tc>
          <w:tcPr>
            <w:tcW w:w="3780" w:type="dxa"/>
            <w:tcBorders>
              <w:top w:val="single" w:sz="4" w:space="0" w:color="auto"/>
              <w:left w:val="single" w:sz="6" w:space="0" w:color="auto"/>
              <w:bottom w:val="single" w:sz="4" w:space="0" w:color="auto"/>
              <w:right w:val="single" w:sz="4" w:space="0" w:color="auto"/>
            </w:tcBorders>
            <w:vAlign w:val="center"/>
          </w:tcPr>
          <w:p w14:paraId="502C38B6" w14:textId="77777777" w:rsidR="00450D1A" w:rsidRPr="00720B9C" w:rsidRDefault="00003D1A"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nie zachodzi podwójne finansowanie wydatków w ramach przedmiotowego projektu i projektu realizowanego w ramach RPOWP 2014-2020?</w:t>
            </w:r>
          </w:p>
        </w:tc>
        <w:tc>
          <w:tcPr>
            <w:tcW w:w="1389" w:type="dxa"/>
            <w:tcBorders>
              <w:top w:val="single" w:sz="4" w:space="0" w:color="auto"/>
              <w:left w:val="single" w:sz="4" w:space="0" w:color="auto"/>
              <w:bottom w:val="single" w:sz="4" w:space="0" w:color="auto"/>
              <w:right w:val="single" w:sz="4" w:space="0" w:color="auto"/>
            </w:tcBorders>
            <w:vAlign w:val="center"/>
          </w:tcPr>
          <w:p w14:paraId="4B888F7C" w14:textId="77777777" w:rsidR="00450D1A" w:rsidRPr="00720B9C" w:rsidRDefault="00450D1A"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50F55B11" w14:textId="77777777" w:rsidR="00450D1A" w:rsidRPr="00720B9C" w:rsidRDefault="00450D1A" w:rsidP="00720B9C">
            <w:pPr>
              <w:spacing w:after="0" w:line="240" w:lineRule="auto"/>
              <w:rPr>
                <w:rFonts w:ascii="Arial" w:eastAsia="Times New Roman" w:hAnsi="Arial" w:cs="Arial"/>
                <w:i/>
                <w:sz w:val="18"/>
                <w:szCs w:val="18"/>
                <w:lang w:eastAsia="pl-PL"/>
              </w:rPr>
            </w:pPr>
          </w:p>
        </w:tc>
      </w:tr>
      <w:tr w:rsidR="00450D1A" w:rsidRPr="00720B9C" w14:paraId="4569FABB" w14:textId="77777777" w:rsidTr="001905E2">
        <w:trPr>
          <w:trHeight w:val="555"/>
        </w:trPr>
        <w:tc>
          <w:tcPr>
            <w:tcW w:w="9720" w:type="dxa"/>
            <w:gridSpan w:val="4"/>
            <w:tcBorders>
              <w:top w:val="single" w:sz="4" w:space="0" w:color="auto"/>
              <w:left w:val="single" w:sz="6" w:space="0" w:color="auto"/>
              <w:bottom w:val="single" w:sz="4" w:space="0" w:color="auto"/>
              <w:right w:val="single" w:sz="6" w:space="0" w:color="auto"/>
            </w:tcBorders>
            <w:vAlign w:val="center"/>
          </w:tcPr>
          <w:p w14:paraId="54185B0E" w14:textId="77777777" w:rsidR="00450D1A" w:rsidRPr="00720B9C" w:rsidRDefault="00450D1A" w:rsidP="00720B9C">
            <w:pPr>
              <w:spacing w:after="0" w:line="240" w:lineRule="auto"/>
              <w:rPr>
                <w:rFonts w:ascii="Arial" w:eastAsia="Times New Roman" w:hAnsi="Arial" w:cs="Arial"/>
                <w:i/>
                <w:sz w:val="18"/>
                <w:szCs w:val="18"/>
                <w:lang w:eastAsia="pl-PL"/>
              </w:rPr>
            </w:pPr>
            <w:r>
              <w:rPr>
                <w:rFonts w:ascii="Arial" w:eastAsia="Times New Roman" w:hAnsi="Arial" w:cs="Arial"/>
                <w:b/>
                <w:sz w:val="18"/>
                <w:szCs w:val="18"/>
                <w:lang w:eastAsia="pl-PL"/>
              </w:rPr>
              <w:t>Wyniki kontroli krzyżowej horyzontalnej</w:t>
            </w:r>
          </w:p>
        </w:tc>
      </w:tr>
      <w:tr w:rsidR="00003D1A" w:rsidRPr="00720B9C" w14:paraId="4FA6B279"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0DC4BF30" w14:textId="77777777" w:rsidR="00003D1A" w:rsidRPr="00720B9C" w:rsidRDefault="00C46016"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w:t>
            </w:r>
            <w:r w:rsidR="00F078F4">
              <w:rPr>
                <w:rFonts w:ascii="Arial" w:eastAsia="Times New Roman" w:hAnsi="Arial" w:cs="Arial"/>
                <w:sz w:val="20"/>
                <w:szCs w:val="20"/>
                <w:lang w:eastAsia="pl-PL"/>
              </w:rPr>
              <w:t>8.</w:t>
            </w:r>
          </w:p>
        </w:tc>
        <w:tc>
          <w:tcPr>
            <w:tcW w:w="3780" w:type="dxa"/>
            <w:tcBorders>
              <w:top w:val="single" w:sz="4" w:space="0" w:color="auto"/>
              <w:left w:val="single" w:sz="6" w:space="0" w:color="auto"/>
              <w:bottom w:val="single" w:sz="4" w:space="0" w:color="auto"/>
              <w:right w:val="single" w:sz="4" w:space="0" w:color="auto"/>
            </w:tcBorders>
            <w:vAlign w:val="center"/>
          </w:tcPr>
          <w:p w14:paraId="4FE75374" w14:textId="77777777" w:rsidR="00003D1A" w:rsidRPr="00720B9C" w:rsidRDefault="009E0820"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Beneficjent realizuje projekty w programie operacyjnym PROW 2014-2020, PO RYBY 2014-2020, WOROW?</w:t>
            </w:r>
          </w:p>
        </w:tc>
        <w:tc>
          <w:tcPr>
            <w:tcW w:w="1389" w:type="dxa"/>
            <w:tcBorders>
              <w:top w:val="single" w:sz="4" w:space="0" w:color="auto"/>
              <w:left w:val="single" w:sz="4" w:space="0" w:color="auto"/>
              <w:bottom w:val="single" w:sz="4" w:space="0" w:color="auto"/>
              <w:right w:val="single" w:sz="4" w:space="0" w:color="auto"/>
            </w:tcBorders>
            <w:vAlign w:val="center"/>
          </w:tcPr>
          <w:p w14:paraId="787959C3" w14:textId="77777777" w:rsidR="00003D1A" w:rsidRPr="00720B9C" w:rsidRDefault="00003D1A"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627578C3" w14:textId="77777777" w:rsidR="00003D1A" w:rsidRPr="00720B9C" w:rsidRDefault="00003D1A" w:rsidP="00720B9C">
            <w:pPr>
              <w:spacing w:after="0" w:line="240" w:lineRule="auto"/>
              <w:rPr>
                <w:rFonts w:ascii="Arial" w:eastAsia="Times New Roman" w:hAnsi="Arial" w:cs="Arial"/>
                <w:i/>
                <w:sz w:val="18"/>
                <w:szCs w:val="18"/>
                <w:lang w:eastAsia="pl-PL"/>
              </w:rPr>
            </w:pPr>
          </w:p>
        </w:tc>
      </w:tr>
      <w:tr w:rsidR="00003D1A" w:rsidRPr="00720B9C" w14:paraId="19CEEE5D"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4919996F" w14:textId="77777777" w:rsidR="00003D1A" w:rsidRPr="00720B9C" w:rsidRDefault="00F078F4"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39.</w:t>
            </w:r>
          </w:p>
        </w:tc>
        <w:tc>
          <w:tcPr>
            <w:tcW w:w="3780" w:type="dxa"/>
            <w:tcBorders>
              <w:top w:val="single" w:sz="4" w:space="0" w:color="auto"/>
              <w:left w:val="single" w:sz="6" w:space="0" w:color="auto"/>
              <w:bottom w:val="single" w:sz="4" w:space="0" w:color="auto"/>
              <w:right w:val="single" w:sz="4" w:space="0" w:color="auto"/>
            </w:tcBorders>
            <w:vAlign w:val="center"/>
          </w:tcPr>
          <w:p w14:paraId="76200A1E" w14:textId="77777777" w:rsidR="00003D1A" w:rsidRPr="00720B9C" w:rsidRDefault="009E0820" w:rsidP="00F93FC0">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projekt podlegał kontroli krzyżowej horyzontalnej?</w:t>
            </w:r>
          </w:p>
        </w:tc>
        <w:tc>
          <w:tcPr>
            <w:tcW w:w="1389" w:type="dxa"/>
            <w:tcBorders>
              <w:top w:val="single" w:sz="4" w:space="0" w:color="auto"/>
              <w:left w:val="single" w:sz="4" w:space="0" w:color="auto"/>
              <w:bottom w:val="single" w:sz="4" w:space="0" w:color="auto"/>
              <w:right w:val="single" w:sz="4" w:space="0" w:color="auto"/>
            </w:tcBorders>
            <w:vAlign w:val="center"/>
          </w:tcPr>
          <w:p w14:paraId="46311616" w14:textId="77777777" w:rsidR="00003D1A" w:rsidRPr="00720B9C" w:rsidRDefault="00003D1A"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64292720" w14:textId="77777777" w:rsidR="00003D1A" w:rsidRPr="00720B9C" w:rsidRDefault="00003D1A" w:rsidP="00720B9C">
            <w:pPr>
              <w:spacing w:after="0" w:line="240" w:lineRule="auto"/>
              <w:rPr>
                <w:rFonts w:ascii="Arial" w:eastAsia="Times New Roman" w:hAnsi="Arial" w:cs="Arial"/>
                <w:i/>
                <w:sz w:val="18"/>
                <w:szCs w:val="18"/>
                <w:lang w:eastAsia="pl-PL"/>
              </w:rPr>
            </w:pPr>
          </w:p>
        </w:tc>
      </w:tr>
      <w:tr w:rsidR="00003D1A" w:rsidRPr="00720B9C" w14:paraId="622E9EFE"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329B234D" w14:textId="77777777" w:rsidR="00003D1A" w:rsidRPr="00720B9C" w:rsidRDefault="00383407"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4</w:t>
            </w:r>
            <w:r w:rsidR="00F078F4">
              <w:rPr>
                <w:rFonts w:ascii="Arial" w:eastAsia="Times New Roman" w:hAnsi="Arial" w:cs="Arial"/>
                <w:sz w:val="20"/>
                <w:szCs w:val="20"/>
                <w:lang w:eastAsia="pl-PL"/>
              </w:rPr>
              <w:t>0.</w:t>
            </w:r>
          </w:p>
        </w:tc>
        <w:tc>
          <w:tcPr>
            <w:tcW w:w="3780" w:type="dxa"/>
            <w:tcBorders>
              <w:top w:val="single" w:sz="4" w:space="0" w:color="auto"/>
              <w:left w:val="single" w:sz="6" w:space="0" w:color="auto"/>
              <w:bottom w:val="single" w:sz="4" w:space="0" w:color="auto"/>
              <w:right w:val="single" w:sz="4" w:space="0" w:color="auto"/>
            </w:tcBorders>
            <w:vAlign w:val="center"/>
          </w:tcPr>
          <w:p w14:paraId="04A61FB0" w14:textId="77777777" w:rsidR="00003D1A" w:rsidRDefault="00003D1A" w:rsidP="00F93FC0">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Czy nie zachodzi podwójne finansowanie wydatków w ramach przedmiotowego projektu i p</w:t>
            </w:r>
            <w:r w:rsidR="00C46016">
              <w:rPr>
                <w:rFonts w:ascii="Arial" w:eastAsia="Times New Roman" w:hAnsi="Arial" w:cs="Arial"/>
                <w:sz w:val="20"/>
                <w:szCs w:val="20"/>
                <w:lang w:eastAsia="pl-PL"/>
              </w:rPr>
              <w:t xml:space="preserve">rojektu realizowanego w ramach </w:t>
            </w:r>
            <w:r>
              <w:rPr>
                <w:rFonts w:ascii="Arial" w:eastAsia="Times New Roman" w:hAnsi="Arial" w:cs="Arial"/>
                <w:sz w:val="20"/>
                <w:szCs w:val="20"/>
                <w:lang w:eastAsia="pl-PL"/>
              </w:rPr>
              <w:t>P</w:t>
            </w:r>
            <w:r w:rsidR="00C46016">
              <w:rPr>
                <w:rFonts w:ascii="Arial" w:eastAsia="Times New Roman" w:hAnsi="Arial" w:cs="Arial"/>
                <w:sz w:val="20"/>
                <w:szCs w:val="20"/>
                <w:lang w:eastAsia="pl-PL"/>
              </w:rPr>
              <w:t xml:space="preserve">ROW </w:t>
            </w:r>
            <w:r>
              <w:rPr>
                <w:rFonts w:ascii="Arial" w:eastAsia="Times New Roman" w:hAnsi="Arial" w:cs="Arial"/>
                <w:sz w:val="20"/>
                <w:szCs w:val="20"/>
                <w:lang w:eastAsia="pl-PL"/>
              </w:rPr>
              <w:t>2014-2020</w:t>
            </w:r>
            <w:r w:rsidR="00F93FC0">
              <w:rPr>
                <w:rFonts w:ascii="Arial" w:eastAsia="Times New Roman" w:hAnsi="Arial" w:cs="Arial"/>
                <w:sz w:val="20"/>
                <w:szCs w:val="20"/>
                <w:lang w:eastAsia="pl-PL"/>
              </w:rPr>
              <w:t>,</w:t>
            </w:r>
            <w:r w:rsidR="00C46016">
              <w:rPr>
                <w:rFonts w:ascii="Arial" w:eastAsia="Times New Roman" w:hAnsi="Arial" w:cs="Arial"/>
                <w:sz w:val="20"/>
                <w:szCs w:val="20"/>
                <w:lang w:eastAsia="pl-PL"/>
              </w:rPr>
              <w:t xml:space="preserve"> PO RYBY 2014-2020</w:t>
            </w:r>
            <w:r w:rsidR="00F93FC0">
              <w:rPr>
                <w:rFonts w:ascii="Arial" w:eastAsia="Times New Roman" w:hAnsi="Arial" w:cs="Arial"/>
                <w:sz w:val="20"/>
                <w:szCs w:val="20"/>
                <w:lang w:eastAsia="pl-PL"/>
              </w:rPr>
              <w:t>, WOROW</w:t>
            </w:r>
            <w:r w:rsidR="00C46016">
              <w:rPr>
                <w:rFonts w:ascii="Arial" w:eastAsia="Times New Roman" w:hAnsi="Arial" w:cs="Arial"/>
                <w:sz w:val="20"/>
                <w:szCs w:val="20"/>
                <w:lang w:eastAsia="pl-PL"/>
              </w:rPr>
              <w:t>?</w:t>
            </w:r>
          </w:p>
        </w:tc>
        <w:tc>
          <w:tcPr>
            <w:tcW w:w="1389" w:type="dxa"/>
            <w:tcBorders>
              <w:top w:val="single" w:sz="4" w:space="0" w:color="auto"/>
              <w:left w:val="single" w:sz="4" w:space="0" w:color="auto"/>
              <w:bottom w:val="single" w:sz="4" w:space="0" w:color="auto"/>
              <w:right w:val="single" w:sz="4" w:space="0" w:color="auto"/>
            </w:tcBorders>
            <w:vAlign w:val="center"/>
          </w:tcPr>
          <w:p w14:paraId="741A46D3" w14:textId="77777777" w:rsidR="00003D1A" w:rsidRPr="00720B9C" w:rsidRDefault="00003D1A"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2F1C0D15" w14:textId="77777777" w:rsidR="00003D1A" w:rsidRPr="00720B9C" w:rsidRDefault="00003D1A" w:rsidP="00720B9C">
            <w:pPr>
              <w:spacing w:after="0" w:line="240" w:lineRule="auto"/>
              <w:rPr>
                <w:rFonts w:ascii="Arial" w:eastAsia="Times New Roman" w:hAnsi="Arial" w:cs="Arial"/>
                <w:i/>
                <w:sz w:val="18"/>
                <w:szCs w:val="18"/>
                <w:lang w:eastAsia="pl-PL"/>
              </w:rPr>
            </w:pPr>
          </w:p>
        </w:tc>
      </w:tr>
      <w:tr w:rsidR="00720B9C" w:rsidRPr="00720B9C" w14:paraId="6EB75844" w14:textId="77777777" w:rsidTr="00720B9C">
        <w:trPr>
          <w:trHeight w:val="555"/>
        </w:trPr>
        <w:tc>
          <w:tcPr>
            <w:tcW w:w="9720" w:type="dxa"/>
            <w:gridSpan w:val="4"/>
            <w:tcBorders>
              <w:top w:val="single" w:sz="4" w:space="0" w:color="auto"/>
              <w:left w:val="single" w:sz="6" w:space="0" w:color="auto"/>
              <w:bottom w:val="single" w:sz="4" w:space="0" w:color="auto"/>
              <w:right w:val="single" w:sz="6" w:space="0" w:color="auto"/>
            </w:tcBorders>
            <w:shd w:val="clear" w:color="auto" w:fill="C2D69B" w:themeFill="accent3" w:themeFillTint="99"/>
            <w:vAlign w:val="center"/>
          </w:tcPr>
          <w:p w14:paraId="3196513D" w14:textId="77777777" w:rsidR="00720B9C" w:rsidRPr="00720B9C" w:rsidRDefault="00720B9C" w:rsidP="00720B9C">
            <w:pPr>
              <w:spacing w:after="0" w:line="240" w:lineRule="auto"/>
              <w:rPr>
                <w:rFonts w:ascii="Arial" w:eastAsia="Times New Roman" w:hAnsi="Arial" w:cs="Arial"/>
                <w:b/>
                <w:sz w:val="20"/>
                <w:szCs w:val="20"/>
                <w:lang w:eastAsia="pl-PL"/>
              </w:rPr>
            </w:pPr>
            <w:r w:rsidRPr="00720B9C">
              <w:rPr>
                <w:rFonts w:ascii="Arial" w:eastAsia="Times New Roman" w:hAnsi="Arial" w:cs="Arial"/>
                <w:b/>
                <w:sz w:val="20"/>
                <w:szCs w:val="20"/>
                <w:lang w:eastAsia="pl-PL"/>
              </w:rPr>
              <w:t>Wyniki kontroli na miejscu</w:t>
            </w:r>
          </w:p>
        </w:tc>
      </w:tr>
      <w:tr w:rsidR="00720B9C" w:rsidRPr="00720B9C" w14:paraId="15E0AD66"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0AC21102" w14:textId="77777777" w:rsidR="00720B9C" w:rsidRPr="00720B9C" w:rsidDel="00B939A3" w:rsidRDefault="00C46016"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4</w:t>
            </w:r>
            <w:r w:rsidR="00F078F4">
              <w:rPr>
                <w:rFonts w:ascii="Arial" w:eastAsia="Times New Roman" w:hAnsi="Arial" w:cs="Arial"/>
                <w:sz w:val="20"/>
                <w:szCs w:val="20"/>
                <w:lang w:eastAsia="pl-PL"/>
              </w:rPr>
              <w:t>1.</w:t>
            </w:r>
          </w:p>
        </w:tc>
        <w:tc>
          <w:tcPr>
            <w:tcW w:w="3780" w:type="dxa"/>
            <w:tcBorders>
              <w:top w:val="single" w:sz="4" w:space="0" w:color="auto"/>
              <w:left w:val="single" w:sz="6" w:space="0" w:color="auto"/>
              <w:bottom w:val="single" w:sz="4" w:space="0" w:color="auto"/>
              <w:right w:val="single" w:sz="4" w:space="0" w:color="auto"/>
            </w:tcBorders>
            <w:shd w:val="clear" w:color="auto" w:fill="auto"/>
            <w:vAlign w:val="center"/>
          </w:tcPr>
          <w:p w14:paraId="52132735" w14:textId="77777777" w:rsidR="00720B9C" w:rsidRPr="00720B9C" w:rsidDel="00D7438E" w:rsidRDefault="00720B9C" w:rsidP="00720B9C">
            <w:pPr>
              <w:spacing w:after="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projekt podlegał kontroli na miejscu (w trakcie lub na zakończenie)?</w:t>
            </w:r>
          </w:p>
        </w:tc>
        <w:tc>
          <w:tcPr>
            <w:tcW w:w="1389" w:type="dxa"/>
            <w:tcBorders>
              <w:top w:val="single" w:sz="4" w:space="0" w:color="auto"/>
              <w:left w:val="single" w:sz="4" w:space="0" w:color="auto"/>
              <w:bottom w:val="single" w:sz="4" w:space="0" w:color="auto"/>
              <w:right w:val="single" w:sz="4" w:space="0" w:color="auto"/>
            </w:tcBorders>
            <w:vAlign w:val="center"/>
          </w:tcPr>
          <w:p w14:paraId="43D3FFE9"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370D5773" w14:textId="77777777" w:rsidR="00720B9C" w:rsidRPr="00720B9C" w:rsidRDefault="00720B9C" w:rsidP="00720B9C">
            <w:pPr>
              <w:spacing w:after="0" w:line="240" w:lineRule="auto"/>
              <w:rPr>
                <w:rFonts w:ascii="Arial" w:eastAsia="Times New Roman" w:hAnsi="Arial" w:cs="Arial"/>
                <w:i/>
                <w:sz w:val="18"/>
                <w:szCs w:val="18"/>
                <w:lang w:eastAsia="pl-PL"/>
              </w:rPr>
            </w:pPr>
          </w:p>
        </w:tc>
      </w:tr>
      <w:tr w:rsidR="00720B9C" w:rsidRPr="00720B9C" w14:paraId="204A424E"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6768D4A1" w14:textId="77777777" w:rsidR="00720B9C" w:rsidRPr="00720B9C" w:rsidDel="00B939A3" w:rsidRDefault="00C46016"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4</w:t>
            </w:r>
            <w:r w:rsidR="00F078F4">
              <w:rPr>
                <w:rFonts w:ascii="Arial" w:eastAsia="Times New Roman" w:hAnsi="Arial" w:cs="Arial"/>
                <w:sz w:val="20"/>
                <w:szCs w:val="20"/>
                <w:lang w:eastAsia="pl-PL"/>
              </w:rPr>
              <w:t>2.</w:t>
            </w:r>
          </w:p>
        </w:tc>
        <w:tc>
          <w:tcPr>
            <w:tcW w:w="3780" w:type="dxa"/>
            <w:tcBorders>
              <w:top w:val="single" w:sz="4" w:space="0" w:color="auto"/>
              <w:left w:val="single" w:sz="6" w:space="0" w:color="auto"/>
              <w:bottom w:val="single" w:sz="4" w:space="0" w:color="auto"/>
              <w:right w:val="single" w:sz="4" w:space="0" w:color="auto"/>
            </w:tcBorders>
            <w:shd w:val="clear" w:color="auto" w:fill="auto"/>
            <w:vAlign w:val="center"/>
          </w:tcPr>
          <w:p w14:paraId="3BB215A1" w14:textId="77777777" w:rsidR="00720B9C" w:rsidRPr="00720B9C" w:rsidDel="00D7438E" w:rsidRDefault="00720B9C" w:rsidP="00720B9C">
            <w:pPr>
              <w:spacing w:after="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wyniki kontroli dotyczą wydatków wskazanych we wniosku o płatność?</w:t>
            </w:r>
          </w:p>
        </w:tc>
        <w:tc>
          <w:tcPr>
            <w:tcW w:w="1389" w:type="dxa"/>
            <w:tcBorders>
              <w:top w:val="single" w:sz="4" w:space="0" w:color="auto"/>
              <w:left w:val="single" w:sz="4" w:space="0" w:color="auto"/>
              <w:bottom w:val="single" w:sz="4" w:space="0" w:color="auto"/>
              <w:right w:val="single" w:sz="4" w:space="0" w:color="auto"/>
            </w:tcBorders>
            <w:vAlign w:val="center"/>
          </w:tcPr>
          <w:p w14:paraId="39F4A5F8"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798FE4D2" w14:textId="77777777" w:rsidR="00720B9C" w:rsidRPr="00720B9C" w:rsidRDefault="00720B9C" w:rsidP="00720B9C">
            <w:pPr>
              <w:spacing w:after="0" w:line="240" w:lineRule="auto"/>
              <w:rPr>
                <w:rFonts w:ascii="Arial" w:eastAsia="Times New Roman" w:hAnsi="Arial" w:cs="Arial"/>
                <w:i/>
                <w:sz w:val="18"/>
                <w:szCs w:val="18"/>
                <w:lang w:eastAsia="pl-PL"/>
              </w:rPr>
            </w:pPr>
          </w:p>
        </w:tc>
      </w:tr>
      <w:tr w:rsidR="00720B9C" w:rsidRPr="00720B9C" w14:paraId="5E45799E"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5BDE611B" w14:textId="77777777" w:rsidR="00720B9C" w:rsidRPr="00720B9C" w:rsidRDefault="00C46016"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4</w:t>
            </w:r>
            <w:r w:rsidR="00F078F4">
              <w:rPr>
                <w:rFonts w:ascii="Arial" w:eastAsia="Times New Roman" w:hAnsi="Arial" w:cs="Arial"/>
                <w:sz w:val="20"/>
                <w:szCs w:val="20"/>
                <w:lang w:eastAsia="pl-PL"/>
              </w:rPr>
              <w:t>3.</w:t>
            </w:r>
          </w:p>
        </w:tc>
        <w:tc>
          <w:tcPr>
            <w:tcW w:w="3780" w:type="dxa"/>
            <w:tcBorders>
              <w:top w:val="single" w:sz="4" w:space="0" w:color="auto"/>
              <w:left w:val="single" w:sz="6" w:space="0" w:color="auto"/>
              <w:bottom w:val="single" w:sz="4" w:space="0" w:color="auto"/>
              <w:right w:val="single" w:sz="4" w:space="0" w:color="auto"/>
            </w:tcBorders>
            <w:shd w:val="clear" w:color="auto" w:fill="auto"/>
            <w:vAlign w:val="center"/>
          </w:tcPr>
          <w:p w14:paraId="7D40408A" w14:textId="77777777" w:rsidR="00720B9C" w:rsidRPr="00720B9C" w:rsidRDefault="00720B9C" w:rsidP="00720B9C">
            <w:pPr>
              <w:spacing w:after="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rekomendacje z kontroli zostały uwzględnione we wniosku o płatność?</w:t>
            </w:r>
          </w:p>
        </w:tc>
        <w:tc>
          <w:tcPr>
            <w:tcW w:w="1389" w:type="dxa"/>
            <w:tcBorders>
              <w:top w:val="single" w:sz="4" w:space="0" w:color="auto"/>
              <w:left w:val="single" w:sz="4" w:space="0" w:color="auto"/>
              <w:bottom w:val="single" w:sz="4" w:space="0" w:color="auto"/>
              <w:right w:val="single" w:sz="4" w:space="0" w:color="auto"/>
            </w:tcBorders>
            <w:vAlign w:val="center"/>
          </w:tcPr>
          <w:p w14:paraId="24F8F861"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7E5D59A8" w14:textId="77777777" w:rsidR="00720B9C" w:rsidRPr="00720B9C" w:rsidRDefault="00720B9C" w:rsidP="00720B9C">
            <w:pPr>
              <w:spacing w:after="0" w:line="240" w:lineRule="auto"/>
              <w:rPr>
                <w:rFonts w:ascii="Arial" w:eastAsia="Times New Roman" w:hAnsi="Arial" w:cs="Arial"/>
                <w:i/>
                <w:sz w:val="18"/>
                <w:szCs w:val="18"/>
                <w:lang w:eastAsia="pl-PL"/>
              </w:rPr>
            </w:pPr>
          </w:p>
        </w:tc>
      </w:tr>
      <w:tr w:rsidR="00720B9C" w:rsidRPr="00720B9C" w14:paraId="78B0888E" w14:textId="77777777" w:rsidTr="00720B9C">
        <w:trPr>
          <w:trHeight w:val="555"/>
        </w:trPr>
        <w:tc>
          <w:tcPr>
            <w:tcW w:w="9720" w:type="dxa"/>
            <w:gridSpan w:val="4"/>
            <w:tcBorders>
              <w:top w:val="single" w:sz="4" w:space="0" w:color="auto"/>
              <w:left w:val="single" w:sz="6" w:space="0" w:color="auto"/>
              <w:bottom w:val="single" w:sz="4" w:space="0" w:color="auto"/>
              <w:right w:val="single" w:sz="6" w:space="0" w:color="auto"/>
            </w:tcBorders>
            <w:shd w:val="clear" w:color="auto" w:fill="C2D69B" w:themeFill="accent3" w:themeFillTint="99"/>
            <w:vAlign w:val="center"/>
          </w:tcPr>
          <w:p w14:paraId="2A577858" w14:textId="77777777" w:rsidR="00720B9C" w:rsidRPr="00720B9C" w:rsidRDefault="00720B9C" w:rsidP="00720B9C">
            <w:pPr>
              <w:spacing w:after="0" w:line="240" w:lineRule="auto"/>
              <w:rPr>
                <w:rFonts w:ascii="Arial" w:eastAsia="Times New Roman" w:hAnsi="Arial" w:cs="Arial"/>
                <w:b/>
                <w:sz w:val="20"/>
                <w:szCs w:val="20"/>
                <w:lang w:eastAsia="pl-PL"/>
              </w:rPr>
            </w:pPr>
            <w:r w:rsidRPr="00720B9C">
              <w:rPr>
                <w:rFonts w:ascii="Arial" w:eastAsia="Times New Roman" w:hAnsi="Arial" w:cs="Arial"/>
                <w:b/>
                <w:sz w:val="20"/>
                <w:szCs w:val="20"/>
                <w:lang w:eastAsia="pl-PL"/>
              </w:rPr>
              <w:t>Harmonogram płatności</w:t>
            </w:r>
          </w:p>
        </w:tc>
      </w:tr>
      <w:tr w:rsidR="00720B9C" w:rsidRPr="00720B9C" w14:paraId="0E160261" w14:textId="77777777" w:rsidTr="00720B9C">
        <w:trPr>
          <w:trHeight w:val="555"/>
        </w:trPr>
        <w:tc>
          <w:tcPr>
            <w:tcW w:w="720" w:type="dxa"/>
            <w:tcBorders>
              <w:top w:val="single" w:sz="4" w:space="0" w:color="auto"/>
              <w:left w:val="single" w:sz="6" w:space="0" w:color="auto"/>
              <w:bottom w:val="single" w:sz="4" w:space="0" w:color="auto"/>
              <w:right w:val="single" w:sz="4" w:space="0" w:color="auto"/>
            </w:tcBorders>
            <w:vAlign w:val="center"/>
          </w:tcPr>
          <w:p w14:paraId="27739F75" w14:textId="77777777" w:rsidR="00720B9C" w:rsidRPr="00720B9C" w:rsidDel="00B939A3" w:rsidRDefault="00C46016" w:rsidP="00720B9C">
            <w:pPr>
              <w:spacing w:before="120" w:after="120" w:line="240" w:lineRule="auto"/>
              <w:rPr>
                <w:rFonts w:ascii="Arial" w:eastAsia="Times New Roman" w:hAnsi="Arial" w:cs="Arial"/>
                <w:sz w:val="20"/>
                <w:szCs w:val="20"/>
                <w:lang w:eastAsia="pl-PL"/>
              </w:rPr>
            </w:pPr>
            <w:r>
              <w:rPr>
                <w:rFonts w:ascii="Arial" w:eastAsia="Times New Roman" w:hAnsi="Arial" w:cs="Arial"/>
                <w:sz w:val="20"/>
                <w:szCs w:val="20"/>
                <w:lang w:eastAsia="pl-PL"/>
              </w:rPr>
              <w:t>4</w:t>
            </w:r>
            <w:r w:rsidR="00F078F4">
              <w:rPr>
                <w:rFonts w:ascii="Arial" w:eastAsia="Times New Roman" w:hAnsi="Arial" w:cs="Arial"/>
                <w:sz w:val="20"/>
                <w:szCs w:val="20"/>
                <w:lang w:eastAsia="pl-PL"/>
              </w:rPr>
              <w:t>4.</w:t>
            </w:r>
          </w:p>
        </w:tc>
        <w:tc>
          <w:tcPr>
            <w:tcW w:w="3780" w:type="dxa"/>
            <w:tcBorders>
              <w:top w:val="single" w:sz="4" w:space="0" w:color="auto"/>
              <w:left w:val="single" w:sz="6" w:space="0" w:color="auto"/>
              <w:bottom w:val="single" w:sz="4" w:space="0" w:color="auto"/>
              <w:right w:val="single" w:sz="4" w:space="0" w:color="auto"/>
            </w:tcBorders>
            <w:shd w:val="clear" w:color="auto" w:fill="auto"/>
            <w:vAlign w:val="center"/>
          </w:tcPr>
          <w:p w14:paraId="19B90653" w14:textId="77777777" w:rsidR="00720B9C" w:rsidRPr="00720B9C" w:rsidDel="00D7438E" w:rsidRDefault="00720B9C" w:rsidP="00720B9C">
            <w:pPr>
              <w:spacing w:after="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Czy beneficjent wnioskował o zmianę harmonogramu płatności (jeśli tak, to czy i kiedy harmonogram został zaakceptowany)?</w:t>
            </w:r>
          </w:p>
        </w:tc>
        <w:tc>
          <w:tcPr>
            <w:tcW w:w="1389" w:type="dxa"/>
            <w:tcBorders>
              <w:top w:val="single" w:sz="4" w:space="0" w:color="auto"/>
              <w:left w:val="single" w:sz="4" w:space="0" w:color="auto"/>
              <w:bottom w:val="single" w:sz="4" w:space="0" w:color="auto"/>
              <w:right w:val="single" w:sz="4" w:space="0" w:color="auto"/>
            </w:tcBorders>
            <w:vAlign w:val="center"/>
          </w:tcPr>
          <w:p w14:paraId="6A34682E" w14:textId="77777777" w:rsidR="00720B9C" w:rsidRPr="00720B9C" w:rsidRDefault="00720B9C" w:rsidP="00720B9C">
            <w:pPr>
              <w:spacing w:before="120" w:after="120" w:line="360" w:lineRule="auto"/>
              <w:jc w:val="center"/>
              <w:rPr>
                <w:rFonts w:ascii="Arial" w:eastAsia="Times New Roman" w:hAnsi="Arial" w:cs="Arial"/>
                <w:bCs/>
                <w:i/>
                <w:sz w:val="20"/>
                <w:szCs w:val="20"/>
                <w:lang w:eastAsia="pl-PL"/>
              </w:rPr>
            </w:pPr>
          </w:p>
        </w:tc>
        <w:tc>
          <w:tcPr>
            <w:tcW w:w="3831" w:type="dxa"/>
            <w:tcBorders>
              <w:top w:val="single" w:sz="4" w:space="0" w:color="auto"/>
              <w:left w:val="single" w:sz="4" w:space="0" w:color="auto"/>
              <w:bottom w:val="single" w:sz="4" w:space="0" w:color="auto"/>
              <w:right w:val="single" w:sz="6" w:space="0" w:color="auto"/>
            </w:tcBorders>
            <w:vAlign w:val="center"/>
          </w:tcPr>
          <w:p w14:paraId="778D983B" w14:textId="77777777" w:rsidR="00720B9C" w:rsidRPr="00720B9C" w:rsidRDefault="00720B9C" w:rsidP="00720B9C">
            <w:pPr>
              <w:spacing w:after="0" w:line="240" w:lineRule="auto"/>
              <w:rPr>
                <w:rFonts w:ascii="Arial" w:eastAsia="Times New Roman" w:hAnsi="Arial" w:cs="Arial"/>
                <w:i/>
                <w:sz w:val="18"/>
                <w:szCs w:val="18"/>
                <w:lang w:eastAsia="pl-PL"/>
              </w:rPr>
            </w:pPr>
          </w:p>
        </w:tc>
      </w:tr>
      <w:tr w:rsidR="00720B9C" w:rsidRPr="00720B9C" w14:paraId="49A5B3F3" w14:textId="77777777" w:rsidTr="00720B9C">
        <w:trPr>
          <w:trHeight w:val="555"/>
        </w:trPr>
        <w:tc>
          <w:tcPr>
            <w:tcW w:w="9720" w:type="dxa"/>
            <w:gridSpan w:val="4"/>
            <w:tcBorders>
              <w:top w:val="single" w:sz="4" w:space="0" w:color="auto"/>
              <w:left w:val="single" w:sz="6" w:space="0" w:color="auto"/>
              <w:bottom w:val="single" w:sz="4" w:space="0" w:color="auto"/>
              <w:right w:val="single" w:sz="6" w:space="0" w:color="auto"/>
            </w:tcBorders>
          </w:tcPr>
          <w:p w14:paraId="7D65E8EC" w14:textId="77777777" w:rsidR="00720B9C" w:rsidRPr="00720B9C" w:rsidRDefault="00720B9C" w:rsidP="00720B9C">
            <w:pPr>
              <w:spacing w:after="0" w:line="240" w:lineRule="auto"/>
              <w:rPr>
                <w:rFonts w:ascii="Arial" w:eastAsia="Times New Roman" w:hAnsi="Arial" w:cs="Arial"/>
                <w:i/>
                <w:sz w:val="18"/>
                <w:szCs w:val="18"/>
                <w:lang w:eastAsia="pl-PL"/>
              </w:rPr>
            </w:pPr>
            <w:r w:rsidRPr="00720B9C">
              <w:rPr>
                <w:rFonts w:ascii="Arial" w:eastAsia="Times New Roman" w:hAnsi="Arial" w:cs="Arial"/>
                <w:i/>
                <w:sz w:val="18"/>
                <w:szCs w:val="18"/>
                <w:lang w:eastAsia="pl-PL"/>
              </w:rPr>
              <w:t>Uwagi:</w:t>
            </w:r>
          </w:p>
        </w:tc>
      </w:tr>
    </w:tbl>
    <w:p w14:paraId="74F541D3" w14:textId="77777777" w:rsidR="00720B9C" w:rsidRDefault="00720B9C" w:rsidP="00720B9C">
      <w:pPr>
        <w:spacing w:before="120" w:after="120" w:line="240" w:lineRule="auto"/>
        <w:jc w:val="both"/>
        <w:rPr>
          <w:rFonts w:ascii="Arial" w:eastAsia="Times New Roman" w:hAnsi="Arial" w:cs="Arial"/>
          <w:sz w:val="20"/>
          <w:szCs w:val="20"/>
          <w:highlight w:val="yellow"/>
          <w:lang w:eastAsia="pl-PL"/>
        </w:rPr>
      </w:pPr>
    </w:p>
    <w:tbl>
      <w:tblPr>
        <w:tblStyle w:val="Tabela-Siatka"/>
        <w:tblW w:w="9640" w:type="dxa"/>
        <w:tblInd w:w="-176" w:type="dxa"/>
        <w:tblLook w:val="04A0" w:firstRow="1" w:lastRow="0" w:firstColumn="1" w:lastColumn="0" w:noHBand="0" w:noVBand="1"/>
      </w:tblPr>
      <w:tblGrid>
        <w:gridCol w:w="710"/>
        <w:gridCol w:w="3685"/>
        <w:gridCol w:w="1418"/>
        <w:gridCol w:w="3827"/>
      </w:tblGrid>
      <w:tr w:rsidR="001C6B28" w14:paraId="575A099F" w14:textId="77777777" w:rsidTr="00A92300">
        <w:tc>
          <w:tcPr>
            <w:tcW w:w="710" w:type="dxa"/>
          </w:tcPr>
          <w:p w14:paraId="7FEB1F9A" w14:textId="77777777" w:rsidR="001C6B28" w:rsidRPr="007E77E3" w:rsidRDefault="001C6B28" w:rsidP="00383407">
            <w:pPr>
              <w:spacing w:before="120" w:after="120"/>
              <w:jc w:val="both"/>
              <w:rPr>
                <w:rFonts w:ascii="Arial" w:hAnsi="Arial" w:cs="Arial"/>
              </w:rPr>
            </w:pPr>
            <w:r w:rsidRPr="007E77E3">
              <w:rPr>
                <w:rFonts w:ascii="Arial" w:hAnsi="Arial" w:cs="Arial"/>
              </w:rPr>
              <w:t>4</w:t>
            </w:r>
            <w:r w:rsidR="00F078F4">
              <w:rPr>
                <w:rFonts w:ascii="Arial" w:hAnsi="Arial" w:cs="Arial"/>
              </w:rPr>
              <w:t>5</w:t>
            </w:r>
            <w:r w:rsidRPr="007E77E3">
              <w:rPr>
                <w:rFonts w:ascii="Arial" w:hAnsi="Arial" w:cs="Arial"/>
              </w:rPr>
              <w:t>.</w:t>
            </w:r>
          </w:p>
        </w:tc>
        <w:tc>
          <w:tcPr>
            <w:tcW w:w="3685" w:type="dxa"/>
          </w:tcPr>
          <w:p w14:paraId="7A286322" w14:textId="62C72FB8" w:rsidR="001C6B28" w:rsidRPr="007E77E3" w:rsidRDefault="0099242E" w:rsidP="00720B9C">
            <w:pPr>
              <w:spacing w:before="120" w:after="120"/>
              <w:jc w:val="both"/>
              <w:rPr>
                <w:rFonts w:ascii="Arial" w:hAnsi="Arial" w:cs="Arial"/>
              </w:rPr>
            </w:pPr>
            <w:r w:rsidRPr="00497954">
              <w:rPr>
                <w:rFonts w:ascii="Arial" w:hAnsi="Arial" w:cs="Arial"/>
                <w:bCs/>
              </w:rPr>
              <w:t>Czy osoby weryfikujące wniosek złożyły deklarację bezstronności dla projektu i pozostaje ona nadal aktualna?</w:t>
            </w:r>
          </w:p>
        </w:tc>
        <w:tc>
          <w:tcPr>
            <w:tcW w:w="1418" w:type="dxa"/>
          </w:tcPr>
          <w:p w14:paraId="7A7009DB" w14:textId="77777777" w:rsidR="001C6B28" w:rsidRPr="001C6B28" w:rsidRDefault="001C6B28" w:rsidP="00720B9C">
            <w:pPr>
              <w:spacing w:before="120" w:after="120"/>
              <w:jc w:val="both"/>
              <w:rPr>
                <w:rFonts w:ascii="Arial" w:hAnsi="Arial" w:cs="Arial"/>
              </w:rPr>
            </w:pPr>
          </w:p>
        </w:tc>
        <w:tc>
          <w:tcPr>
            <w:tcW w:w="3827" w:type="dxa"/>
          </w:tcPr>
          <w:p w14:paraId="3737162A" w14:textId="77777777" w:rsidR="001C6B28" w:rsidRPr="007E77E3" w:rsidRDefault="001C6B28" w:rsidP="00720B9C">
            <w:pPr>
              <w:spacing w:before="120" w:after="120"/>
              <w:jc w:val="both"/>
              <w:rPr>
                <w:rFonts w:ascii="Arial" w:hAnsi="Arial" w:cs="Arial"/>
              </w:rPr>
            </w:pPr>
          </w:p>
        </w:tc>
      </w:tr>
      <w:tr w:rsidR="0099242E" w14:paraId="749F770B" w14:textId="77777777" w:rsidTr="00A92300">
        <w:tc>
          <w:tcPr>
            <w:tcW w:w="710" w:type="dxa"/>
          </w:tcPr>
          <w:p w14:paraId="2772F818" w14:textId="1478ACF9" w:rsidR="0099242E" w:rsidRPr="007E77E3" w:rsidRDefault="0099242E" w:rsidP="00383407">
            <w:pPr>
              <w:spacing w:before="120" w:after="120"/>
              <w:jc w:val="both"/>
              <w:rPr>
                <w:rFonts w:ascii="Arial" w:hAnsi="Arial" w:cs="Arial"/>
              </w:rPr>
            </w:pPr>
            <w:r>
              <w:rPr>
                <w:rFonts w:ascii="Arial" w:hAnsi="Arial" w:cs="Arial"/>
              </w:rPr>
              <w:t>46.</w:t>
            </w:r>
          </w:p>
        </w:tc>
        <w:tc>
          <w:tcPr>
            <w:tcW w:w="3685" w:type="dxa"/>
          </w:tcPr>
          <w:p w14:paraId="00A47A01" w14:textId="0C4C8830" w:rsidR="0099242E" w:rsidRPr="007E77E3" w:rsidRDefault="0099242E" w:rsidP="00720B9C">
            <w:pPr>
              <w:spacing w:before="120" w:after="120"/>
              <w:jc w:val="both"/>
              <w:rPr>
                <w:rFonts w:ascii="Arial" w:hAnsi="Arial" w:cs="Arial"/>
              </w:rPr>
            </w:pPr>
            <w:r w:rsidRPr="007E77E3">
              <w:rPr>
                <w:rFonts w:ascii="Arial" w:hAnsi="Arial" w:cs="Arial"/>
              </w:rPr>
              <w:t>Czy przed przystąpieniem do weryfikacji przedmiotowego wniosku o płatność osoby weryfikujące wniosek zapoznały się z Rejestrem sygnałów ostrzegawczych i ta wiedza była przez nie wykorzystana podczas weryfikacji?</w:t>
            </w:r>
          </w:p>
        </w:tc>
        <w:tc>
          <w:tcPr>
            <w:tcW w:w="1418" w:type="dxa"/>
          </w:tcPr>
          <w:p w14:paraId="40E91E34" w14:textId="77777777" w:rsidR="0099242E" w:rsidRPr="001C6B28" w:rsidRDefault="0099242E" w:rsidP="00720B9C">
            <w:pPr>
              <w:spacing w:before="120" w:after="120"/>
              <w:jc w:val="both"/>
              <w:rPr>
                <w:rFonts w:ascii="Arial" w:hAnsi="Arial" w:cs="Arial"/>
              </w:rPr>
            </w:pPr>
          </w:p>
        </w:tc>
        <w:tc>
          <w:tcPr>
            <w:tcW w:w="3827" w:type="dxa"/>
          </w:tcPr>
          <w:p w14:paraId="4A388051" w14:textId="77777777" w:rsidR="0099242E" w:rsidRPr="007E77E3" w:rsidRDefault="0099242E" w:rsidP="00720B9C">
            <w:pPr>
              <w:spacing w:before="120" w:after="120"/>
              <w:jc w:val="both"/>
              <w:rPr>
                <w:rFonts w:ascii="Arial" w:hAnsi="Arial" w:cs="Arial"/>
              </w:rPr>
            </w:pPr>
          </w:p>
        </w:tc>
      </w:tr>
    </w:tbl>
    <w:p w14:paraId="342FF3BA" w14:textId="77777777" w:rsidR="001C6B28" w:rsidRPr="00720B9C" w:rsidRDefault="001C6B28" w:rsidP="00720B9C">
      <w:pPr>
        <w:spacing w:before="120" w:after="120" w:line="240" w:lineRule="auto"/>
        <w:jc w:val="both"/>
        <w:rPr>
          <w:rFonts w:ascii="Arial" w:eastAsia="Times New Roman" w:hAnsi="Arial" w:cs="Arial"/>
          <w:sz w:val="20"/>
          <w:szCs w:val="20"/>
          <w:highlight w:val="yellow"/>
          <w:lang w:eastAsia="pl-PL"/>
        </w:rPr>
      </w:pPr>
    </w:p>
    <w:tbl>
      <w:tblPr>
        <w:tblW w:w="990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CFFCC"/>
        <w:tblLayout w:type="fixed"/>
        <w:tblLook w:val="0000" w:firstRow="0" w:lastRow="0" w:firstColumn="0" w:lastColumn="0" w:noHBand="0" w:noVBand="0"/>
      </w:tblPr>
      <w:tblGrid>
        <w:gridCol w:w="648"/>
        <w:gridCol w:w="4212"/>
        <w:gridCol w:w="1440"/>
        <w:gridCol w:w="3600"/>
      </w:tblGrid>
      <w:tr w:rsidR="00720B9C" w:rsidRPr="00720B9C" w14:paraId="2E9BEE26" w14:textId="77777777" w:rsidTr="00720B9C">
        <w:trPr>
          <w:trHeight w:val="218"/>
        </w:trPr>
        <w:tc>
          <w:tcPr>
            <w:tcW w:w="9900" w:type="dxa"/>
            <w:gridSpan w:val="4"/>
            <w:shd w:val="clear" w:color="auto" w:fill="C2D69B" w:themeFill="accent3" w:themeFillTint="99"/>
            <w:vAlign w:val="center"/>
          </w:tcPr>
          <w:p w14:paraId="2EA5EDAE" w14:textId="77777777" w:rsidR="00720B9C" w:rsidRPr="00720B9C" w:rsidRDefault="00720B9C" w:rsidP="00720B9C">
            <w:pPr>
              <w:keepNext/>
              <w:spacing w:before="120" w:after="120" w:line="360" w:lineRule="auto"/>
              <w:outlineLvl w:val="5"/>
              <w:rPr>
                <w:rFonts w:ascii="Arial" w:eastAsia="Times New Roman" w:hAnsi="Arial" w:cs="Arial"/>
                <w:b/>
                <w:bCs/>
                <w:sz w:val="20"/>
                <w:szCs w:val="20"/>
                <w:lang w:eastAsia="pl-PL"/>
              </w:rPr>
            </w:pPr>
            <w:r w:rsidRPr="00720B9C">
              <w:rPr>
                <w:rFonts w:ascii="Arial" w:eastAsia="Times New Roman" w:hAnsi="Arial" w:cs="Arial"/>
                <w:b/>
                <w:sz w:val="20"/>
                <w:szCs w:val="20"/>
                <w:lang w:eastAsia="pl-PL"/>
              </w:rPr>
              <w:t>WNIOSKI ZE SPRAWDZENIA LISTY KONTROLNEJ</w:t>
            </w:r>
          </w:p>
        </w:tc>
      </w:tr>
      <w:tr w:rsidR="00720B9C" w:rsidRPr="00720B9C" w14:paraId="4AAA9BC1" w14:textId="77777777" w:rsidTr="00720B9C">
        <w:trPr>
          <w:trHeight w:val="340"/>
        </w:trPr>
        <w:tc>
          <w:tcPr>
            <w:tcW w:w="648" w:type="dxa"/>
            <w:shd w:val="clear" w:color="auto" w:fill="C2D69B" w:themeFill="accent3" w:themeFillTint="99"/>
            <w:vAlign w:val="center"/>
          </w:tcPr>
          <w:p w14:paraId="2F0BFBA7" w14:textId="77777777" w:rsidR="00720B9C" w:rsidRPr="00720B9C" w:rsidRDefault="00720B9C" w:rsidP="00720B9C">
            <w:pPr>
              <w:spacing w:before="120" w:after="120" w:line="240" w:lineRule="auto"/>
              <w:ind w:left="-360" w:firstLine="360"/>
              <w:rPr>
                <w:rFonts w:ascii="Arial" w:eastAsia="Times New Roman" w:hAnsi="Arial" w:cs="Arial"/>
                <w:sz w:val="20"/>
                <w:szCs w:val="20"/>
                <w:lang w:eastAsia="pl-PL"/>
              </w:rPr>
            </w:pPr>
            <w:r w:rsidRPr="00720B9C">
              <w:rPr>
                <w:rFonts w:ascii="Arial" w:eastAsia="Times New Roman" w:hAnsi="Arial" w:cs="Arial"/>
                <w:sz w:val="20"/>
                <w:szCs w:val="20"/>
                <w:lang w:eastAsia="pl-PL"/>
              </w:rPr>
              <w:t>L.p.</w:t>
            </w:r>
          </w:p>
        </w:tc>
        <w:tc>
          <w:tcPr>
            <w:tcW w:w="4212" w:type="dxa"/>
            <w:shd w:val="clear" w:color="auto" w:fill="C2D69B" w:themeFill="accent3" w:themeFillTint="99"/>
            <w:vAlign w:val="center"/>
          </w:tcPr>
          <w:p w14:paraId="79C1F2F5"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Wyszczególnienie</w:t>
            </w:r>
          </w:p>
        </w:tc>
        <w:tc>
          <w:tcPr>
            <w:tcW w:w="1440" w:type="dxa"/>
            <w:shd w:val="clear" w:color="auto" w:fill="C2D69B" w:themeFill="accent3" w:themeFillTint="99"/>
            <w:vAlign w:val="center"/>
          </w:tcPr>
          <w:p w14:paraId="2092912C"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TAK/NIE/ nie dotyczy</w:t>
            </w:r>
          </w:p>
        </w:tc>
        <w:tc>
          <w:tcPr>
            <w:tcW w:w="3600" w:type="dxa"/>
            <w:shd w:val="clear" w:color="auto" w:fill="C2D69B" w:themeFill="accent3" w:themeFillTint="99"/>
            <w:vAlign w:val="center"/>
          </w:tcPr>
          <w:p w14:paraId="31D81BAD" w14:textId="77777777" w:rsidR="00720B9C" w:rsidRPr="00720B9C" w:rsidRDefault="00720B9C" w:rsidP="00720B9C">
            <w:pPr>
              <w:keepNext/>
              <w:spacing w:before="120" w:after="120" w:line="360" w:lineRule="auto"/>
              <w:outlineLvl w:val="5"/>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  Uwagi</w:t>
            </w:r>
          </w:p>
        </w:tc>
      </w:tr>
      <w:tr w:rsidR="00720B9C" w:rsidRPr="00720B9C" w14:paraId="1930F45E" w14:textId="77777777" w:rsidTr="00720B9C">
        <w:trPr>
          <w:trHeight w:val="473"/>
        </w:trPr>
        <w:tc>
          <w:tcPr>
            <w:tcW w:w="648" w:type="dxa"/>
            <w:shd w:val="clear" w:color="auto" w:fill="C2D69B" w:themeFill="accent3" w:themeFillTint="99"/>
            <w:vAlign w:val="center"/>
          </w:tcPr>
          <w:p w14:paraId="0E262823"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1</w:t>
            </w:r>
          </w:p>
        </w:tc>
        <w:tc>
          <w:tcPr>
            <w:tcW w:w="4212" w:type="dxa"/>
            <w:shd w:val="clear" w:color="auto" w:fill="C2D69B" w:themeFill="accent3" w:themeFillTint="99"/>
            <w:vAlign w:val="center"/>
          </w:tcPr>
          <w:p w14:paraId="68DE8534" w14:textId="77777777" w:rsidR="00720B9C" w:rsidRPr="00720B9C" w:rsidRDefault="00720B9C" w:rsidP="00720B9C">
            <w:pPr>
              <w:spacing w:before="120" w:after="120" w:line="240" w:lineRule="auto"/>
              <w:rPr>
                <w:rFonts w:ascii="Arial" w:eastAsia="Times New Roman" w:hAnsi="Arial" w:cs="Arial"/>
                <w:bCs/>
                <w:sz w:val="20"/>
                <w:szCs w:val="20"/>
                <w:lang w:eastAsia="pl-PL"/>
              </w:rPr>
            </w:pPr>
            <w:r w:rsidRPr="00720B9C">
              <w:rPr>
                <w:rFonts w:ascii="Arial" w:eastAsia="Times New Roman" w:hAnsi="Arial" w:cs="Arial"/>
                <w:bCs/>
                <w:sz w:val="20"/>
                <w:szCs w:val="20"/>
                <w:lang w:eastAsia="pl-PL"/>
              </w:rPr>
              <w:t>Czy wniosek wymaga dodatkowych wyjaśnień/korekt ze strony beneficjenta?</w:t>
            </w:r>
          </w:p>
        </w:tc>
        <w:tc>
          <w:tcPr>
            <w:tcW w:w="1440" w:type="dxa"/>
            <w:shd w:val="clear" w:color="auto" w:fill="C2D69B" w:themeFill="accent3" w:themeFillTint="99"/>
            <w:vAlign w:val="center"/>
          </w:tcPr>
          <w:p w14:paraId="3BA90876"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c>
          <w:tcPr>
            <w:tcW w:w="3600" w:type="dxa"/>
            <w:shd w:val="clear" w:color="auto" w:fill="C2D69B" w:themeFill="accent3" w:themeFillTint="99"/>
            <w:vAlign w:val="center"/>
          </w:tcPr>
          <w:p w14:paraId="5EB67846"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r>
      <w:tr w:rsidR="00720B9C" w:rsidRPr="00720B9C" w14:paraId="006FE987" w14:textId="77777777" w:rsidTr="00720B9C">
        <w:trPr>
          <w:trHeight w:val="523"/>
        </w:trPr>
        <w:tc>
          <w:tcPr>
            <w:tcW w:w="648" w:type="dxa"/>
            <w:tcBorders>
              <w:bottom w:val="single" w:sz="6" w:space="0" w:color="auto"/>
            </w:tcBorders>
            <w:shd w:val="clear" w:color="auto" w:fill="C2D69B" w:themeFill="accent3" w:themeFillTint="99"/>
            <w:vAlign w:val="center"/>
          </w:tcPr>
          <w:p w14:paraId="061B72F3"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2</w:t>
            </w:r>
          </w:p>
        </w:tc>
        <w:tc>
          <w:tcPr>
            <w:tcW w:w="4212" w:type="dxa"/>
            <w:tcBorders>
              <w:bottom w:val="single" w:sz="6" w:space="0" w:color="auto"/>
            </w:tcBorders>
            <w:shd w:val="clear" w:color="auto" w:fill="C2D69B" w:themeFill="accent3" w:themeFillTint="99"/>
            <w:vAlign w:val="center"/>
          </w:tcPr>
          <w:p w14:paraId="66157B9D" w14:textId="77777777" w:rsidR="00720B9C" w:rsidRPr="00720B9C" w:rsidRDefault="00720B9C" w:rsidP="00720B9C">
            <w:pPr>
              <w:spacing w:before="120" w:after="120" w:line="240" w:lineRule="auto"/>
              <w:rPr>
                <w:rFonts w:ascii="Arial" w:eastAsia="Times New Roman" w:hAnsi="Arial" w:cs="Arial"/>
                <w:bCs/>
                <w:sz w:val="20"/>
                <w:szCs w:val="20"/>
                <w:lang w:eastAsia="pl-PL"/>
              </w:rPr>
            </w:pPr>
            <w:r w:rsidRPr="00720B9C">
              <w:rPr>
                <w:rFonts w:ascii="Arial" w:eastAsia="Times New Roman" w:hAnsi="Arial" w:cs="Arial"/>
                <w:bCs/>
                <w:sz w:val="20"/>
                <w:szCs w:val="20"/>
                <w:lang w:eastAsia="pl-PL"/>
              </w:rPr>
              <w:t>Czy wniosek w istniejącej formie może zostać zatwierdzony przez instytucję dokonującą weryfikacji?</w:t>
            </w:r>
          </w:p>
        </w:tc>
        <w:tc>
          <w:tcPr>
            <w:tcW w:w="1440" w:type="dxa"/>
            <w:tcBorders>
              <w:bottom w:val="single" w:sz="6" w:space="0" w:color="auto"/>
            </w:tcBorders>
            <w:shd w:val="clear" w:color="auto" w:fill="C2D69B" w:themeFill="accent3" w:themeFillTint="99"/>
            <w:vAlign w:val="center"/>
          </w:tcPr>
          <w:p w14:paraId="61341DBC"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c>
          <w:tcPr>
            <w:tcW w:w="3600" w:type="dxa"/>
            <w:tcBorders>
              <w:bottom w:val="single" w:sz="6" w:space="0" w:color="auto"/>
            </w:tcBorders>
            <w:shd w:val="clear" w:color="auto" w:fill="C2D69B" w:themeFill="accent3" w:themeFillTint="99"/>
            <w:vAlign w:val="center"/>
          </w:tcPr>
          <w:p w14:paraId="27659E20" w14:textId="77777777" w:rsidR="00720B9C" w:rsidRPr="00720B9C" w:rsidRDefault="00720B9C" w:rsidP="00720B9C">
            <w:pPr>
              <w:spacing w:before="120" w:after="120" w:line="360" w:lineRule="auto"/>
              <w:jc w:val="both"/>
              <w:rPr>
                <w:rFonts w:ascii="Arial" w:eastAsia="Times New Roman" w:hAnsi="Arial" w:cs="Arial"/>
                <w:b/>
                <w:sz w:val="20"/>
                <w:szCs w:val="20"/>
                <w:lang w:eastAsia="pl-PL"/>
              </w:rPr>
            </w:pPr>
          </w:p>
        </w:tc>
      </w:tr>
      <w:tr w:rsidR="00720B9C" w:rsidRPr="00720B9C" w14:paraId="29E53DE9" w14:textId="77777777" w:rsidTr="00720B9C">
        <w:tblPrEx>
          <w:shd w:val="clear" w:color="auto" w:fill="auto"/>
        </w:tblPrEx>
        <w:trPr>
          <w:trHeight w:val="533"/>
        </w:trPr>
        <w:tc>
          <w:tcPr>
            <w:tcW w:w="4860" w:type="dxa"/>
            <w:gridSpan w:val="2"/>
            <w:shd w:val="clear" w:color="auto" w:fill="C2D69B" w:themeFill="accent3" w:themeFillTint="99"/>
          </w:tcPr>
          <w:p w14:paraId="605E807C"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Pierwsza osoba weryfikująca wniosek (opiekun projektu): </w:t>
            </w:r>
          </w:p>
        </w:tc>
        <w:tc>
          <w:tcPr>
            <w:tcW w:w="1440" w:type="dxa"/>
            <w:shd w:val="clear" w:color="auto" w:fill="C2D69B" w:themeFill="accent3" w:themeFillTint="99"/>
          </w:tcPr>
          <w:p w14:paraId="247407D7" w14:textId="77777777" w:rsidR="00720B9C" w:rsidRPr="00720B9C" w:rsidRDefault="00720B9C" w:rsidP="00720B9C">
            <w:pPr>
              <w:spacing w:before="120" w:after="120" w:line="360" w:lineRule="auto"/>
              <w:jc w:val="both"/>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 Data:</w:t>
            </w:r>
          </w:p>
        </w:tc>
        <w:tc>
          <w:tcPr>
            <w:tcW w:w="3600" w:type="dxa"/>
            <w:shd w:val="clear" w:color="auto" w:fill="C2D69B" w:themeFill="accent3" w:themeFillTint="99"/>
          </w:tcPr>
          <w:p w14:paraId="125D8C8A" w14:textId="77777777" w:rsidR="00720B9C" w:rsidRPr="00720B9C" w:rsidRDefault="00720B9C" w:rsidP="00720B9C">
            <w:pPr>
              <w:spacing w:before="120" w:after="120" w:line="360" w:lineRule="auto"/>
              <w:jc w:val="both"/>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    Podpis:</w:t>
            </w:r>
          </w:p>
        </w:tc>
      </w:tr>
      <w:tr w:rsidR="00720B9C" w:rsidRPr="00720B9C" w14:paraId="4C48BC88" w14:textId="77777777" w:rsidTr="00720B9C">
        <w:tblPrEx>
          <w:shd w:val="clear" w:color="auto" w:fill="auto"/>
        </w:tblPrEx>
        <w:trPr>
          <w:trHeight w:val="533"/>
        </w:trPr>
        <w:tc>
          <w:tcPr>
            <w:tcW w:w="4860" w:type="dxa"/>
            <w:gridSpan w:val="2"/>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5A84DAD3"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Druga osoba weryfikująca wniosek: </w:t>
            </w:r>
          </w:p>
        </w:tc>
        <w:tc>
          <w:tcPr>
            <w:tcW w:w="1440"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35CBBFEC" w14:textId="77777777" w:rsidR="00720B9C" w:rsidRPr="00720B9C" w:rsidRDefault="00720B9C" w:rsidP="00720B9C">
            <w:pPr>
              <w:spacing w:before="120" w:after="120" w:line="360" w:lineRule="auto"/>
              <w:jc w:val="both"/>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 Data:</w:t>
            </w:r>
          </w:p>
        </w:tc>
        <w:tc>
          <w:tcPr>
            <w:tcW w:w="3600"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648E9075" w14:textId="77777777" w:rsidR="00720B9C" w:rsidRPr="00720B9C" w:rsidRDefault="00720B9C" w:rsidP="00720B9C">
            <w:pPr>
              <w:spacing w:before="120" w:after="120" w:line="360" w:lineRule="auto"/>
              <w:jc w:val="both"/>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    Podpis:</w:t>
            </w:r>
          </w:p>
        </w:tc>
      </w:tr>
      <w:tr w:rsidR="00720B9C" w:rsidRPr="00720B9C" w14:paraId="63E1BAB9" w14:textId="77777777" w:rsidTr="00720B9C">
        <w:tblPrEx>
          <w:shd w:val="clear" w:color="auto" w:fill="auto"/>
        </w:tblPrEx>
        <w:trPr>
          <w:trHeight w:val="533"/>
        </w:trPr>
        <w:tc>
          <w:tcPr>
            <w:tcW w:w="4860" w:type="dxa"/>
            <w:gridSpan w:val="2"/>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1D759A0E" w14:textId="77777777" w:rsidR="00720B9C" w:rsidRPr="00720B9C" w:rsidRDefault="00720B9C" w:rsidP="00720B9C">
            <w:pPr>
              <w:spacing w:before="120" w:after="120" w:line="240" w:lineRule="auto"/>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Zatwierdzam: </w:t>
            </w:r>
          </w:p>
        </w:tc>
        <w:tc>
          <w:tcPr>
            <w:tcW w:w="1440"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43A3CD19" w14:textId="77777777" w:rsidR="00720B9C" w:rsidRPr="00720B9C" w:rsidRDefault="00720B9C" w:rsidP="00720B9C">
            <w:pPr>
              <w:spacing w:before="120" w:after="120" w:line="360" w:lineRule="auto"/>
              <w:jc w:val="both"/>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 Data:</w:t>
            </w:r>
          </w:p>
        </w:tc>
        <w:tc>
          <w:tcPr>
            <w:tcW w:w="3600"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7E0012E4" w14:textId="77777777" w:rsidR="00720B9C" w:rsidRPr="00720B9C" w:rsidRDefault="00720B9C" w:rsidP="00720B9C">
            <w:pPr>
              <w:spacing w:before="120" w:after="120" w:line="360" w:lineRule="auto"/>
              <w:jc w:val="both"/>
              <w:rPr>
                <w:rFonts w:ascii="Arial" w:eastAsia="Times New Roman" w:hAnsi="Arial" w:cs="Arial"/>
                <w:sz w:val="20"/>
                <w:szCs w:val="20"/>
                <w:lang w:eastAsia="pl-PL"/>
              </w:rPr>
            </w:pPr>
            <w:r w:rsidRPr="00720B9C">
              <w:rPr>
                <w:rFonts w:ascii="Arial" w:eastAsia="Times New Roman" w:hAnsi="Arial" w:cs="Arial"/>
                <w:sz w:val="20"/>
                <w:szCs w:val="20"/>
                <w:lang w:eastAsia="pl-PL"/>
              </w:rPr>
              <w:t xml:space="preserve">    Podpis:</w:t>
            </w:r>
          </w:p>
        </w:tc>
      </w:tr>
    </w:tbl>
    <w:p w14:paraId="65C53BD3" w14:textId="77777777" w:rsidR="006C2AE7" w:rsidRDefault="006C2AE7">
      <w:r>
        <w:br w:type="page"/>
      </w:r>
    </w:p>
    <w:p w14:paraId="5A94E7B7" w14:textId="77777777" w:rsidR="00720B9C" w:rsidRPr="00720B9C" w:rsidRDefault="00720B9C" w:rsidP="00720B9C"/>
    <w:tbl>
      <w:tblPr>
        <w:tblW w:w="1000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0"/>
        <w:gridCol w:w="3116"/>
        <w:gridCol w:w="1417"/>
        <w:gridCol w:w="4762"/>
      </w:tblGrid>
      <w:tr w:rsidR="00DF2418" w:rsidRPr="00DF2418" w14:paraId="5B7B9279" w14:textId="77777777" w:rsidTr="00B064C3">
        <w:trPr>
          <w:trHeight w:val="593"/>
        </w:trPr>
        <w:tc>
          <w:tcPr>
            <w:tcW w:w="10010" w:type="dxa"/>
            <w:gridSpan w:val="4"/>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hideMark/>
          </w:tcPr>
          <w:p w14:paraId="1D8A3E0F" w14:textId="77777777" w:rsidR="00DF2418" w:rsidRPr="00DF2418" w:rsidRDefault="00DF2418" w:rsidP="00DF2418">
            <w:pPr>
              <w:ind w:left="602" w:hanging="426"/>
              <w:rPr>
                <w:rFonts w:ascii="Calibri" w:eastAsia="Calibri" w:hAnsi="Calibri" w:cs="Times New Roman"/>
                <w:b/>
              </w:rPr>
            </w:pPr>
            <w:r w:rsidRPr="00DF2418">
              <w:rPr>
                <w:rFonts w:ascii="Calibri" w:eastAsia="Calibri" w:hAnsi="Calibri" w:cs="Times New Roman"/>
                <w:b/>
              </w:rPr>
              <w:t>Załącznik nr 1.1 do listy kontrolnej do weryfikacji końcowego wniosku o płatność nr…..</w:t>
            </w:r>
            <w:r w:rsidR="00124B83">
              <w:rPr>
                <w:rStyle w:val="Odwoanieprzypisudolnego"/>
                <w:rFonts w:ascii="Calibri" w:eastAsia="Calibri" w:hAnsi="Calibri" w:cs="Times New Roman"/>
                <w:b/>
              </w:rPr>
              <w:footnoteReference w:id="34"/>
            </w:r>
          </w:p>
        </w:tc>
      </w:tr>
      <w:tr w:rsidR="00DF2418" w:rsidRPr="00DF2418" w14:paraId="0FAB84AD" w14:textId="77777777" w:rsidTr="00B064C3">
        <w:trPr>
          <w:trHeight w:val="593"/>
        </w:trPr>
        <w:tc>
          <w:tcPr>
            <w:tcW w:w="10010" w:type="dxa"/>
            <w:gridSpan w:val="4"/>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2EAF21AC" w14:textId="77777777" w:rsidR="00DF2418" w:rsidRPr="00DF2418" w:rsidRDefault="00DF2418" w:rsidP="00ED27F9">
            <w:pPr>
              <w:numPr>
                <w:ilvl w:val="0"/>
                <w:numId w:val="93"/>
              </w:numPr>
              <w:ind w:left="318" w:hanging="284"/>
              <w:jc w:val="both"/>
              <w:rPr>
                <w:rFonts w:ascii="Calibri" w:eastAsia="Calibri" w:hAnsi="Calibri" w:cs="Times New Roman"/>
                <w:b/>
                <w:u w:val="single"/>
              </w:rPr>
            </w:pPr>
            <w:r w:rsidRPr="00DF2418">
              <w:rPr>
                <w:rFonts w:ascii="Calibri" w:eastAsia="Calibri" w:hAnsi="Calibri" w:cs="Times New Roman"/>
                <w:b/>
                <w:u w:val="single"/>
              </w:rPr>
              <w:t>Weryfikacja danych niezbędnych do przeprowadzenia kontroli na dokumentach na zakończenie realizacji projektu</w:t>
            </w:r>
          </w:p>
        </w:tc>
      </w:tr>
      <w:tr w:rsidR="00DF2418" w:rsidRPr="00DF2418" w14:paraId="55DCE289"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420D955F" w14:textId="77777777" w:rsidR="00DF2418" w:rsidRPr="00DF2418" w:rsidRDefault="00DF2418" w:rsidP="00DF2418">
            <w:pPr>
              <w:rPr>
                <w:rFonts w:ascii="Calibri" w:eastAsia="Calibri" w:hAnsi="Calibri" w:cs="Times New Roman"/>
              </w:rPr>
            </w:pPr>
            <w:r w:rsidRPr="00DF2418">
              <w:rPr>
                <w:rFonts w:ascii="Calibri" w:eastAsia="Calibri" w:hAnsi="Calibri" w:cs="Times New Roman"/>
                <w:b/>
              </w:rPr>
              <w:t>Lp.</w:t>
            </w:r>
          </w:p>
        </w:tc>
        <w:tc>
          <w:tcPr>
            <w:tcW w:w="3118" w:type="dxa"/>
            <w:tcBorders>
              <w:top w:val="single" w:sz="4" w:space="0" w:color="auto"/>
              <w:left w:val="single" w:sz="6" w:space="0" w:color="auto"/>
              <w:bottom w:val="single" w:sz="4" w:space="0" w:color="auto"/>
              <w:right w:val="single" w:sz="4" w:space="0" w:color="auto"/>
            </w:tcBorders>
            <w:vAlign w:val="center"/>
            <w:hideMark/>
          </w:tcPr>
          <w:p w14:paraId="1E284404" w14:textId="77777777" w:rsidR="00DF2418" w:rsidRPr="00DF2418" w:rsidRDefault="00DF2418" w:rsidP="00DF2418">
            <w:pPr>
              <w:rPr>
                <w:rFonts w:ascii="Calibri" w:eastAsia="Calibri" w:hAnsi="Calibri" w:cs="Times New Roman"/>
              </w:rPr>
            </w:pPr>
            <w:r w:rsidRPr="00DF2418">
              <w:rPr>
                <w:rFonts w:ascii="Calibri" w:eastAsia="Calibri" w:hAnsi="Calibri" w:cs="Times New Roman"/>
                <w:b/>
              </w:rPr>
              <w:t>Wyszczególnienie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C61384" w14:textId="77777777" w:rsidR="00DF2418" w:rsidRPr="00DF2418" w:rsidRDefault="00DF2418" w:rsidP="00DF2418">
            <w:pPr>
              <w:rPr>
                <w:rFonts w:ascii="Calibri" w:eastAsia="Calibri" w:hAnsi="Calibri" w:cs="Times New Roman"/>
                <w:b/>
              </w:rPr>
            </w:pPr>
            <w:r w:rsidRPr="00DF2418">
              <w:rPr>
                <w:rFonts w:ascii="Calibri" w:eastAsia="Calibri" w:hAnsi="Calibri" w:cs="Times New Roman"/>
                <w:b/>
              </w:rPr>
              <w:t>TAK/NIE/</w:t>
            </w:r>
          </w:p>
          <w:p w14:paraId="0EE75C10" w14:textId="77777777" w:rsidR="00DF2418" w:rsidRPr="00DF2418" w:rsidRDefault="00DF2418" w:rsidP="00DF2418">
            <w:pPr>
              <w:rPr>
                <w:rFonts w:ascii="Calibri" w:eastAsia="Calibri" w:hAnsi="Calibri" w:cs="Times New Roman"/>
                <w:bCs/>
                <w:i/>
              </w:rPr>
            </w:pPr>
            <w:r w:rsidRPr="00DF2418">
              <w:rPr>
                <w:rFonts w:ascii="Calibri" w:eastAsia="Calibri" w:hAnsi="Calibri" w:cs="Times New Roman"/>
                <w:b/>
              </w:rPr>
              <w:t>nie dotyczy</w:t>
            </w:r>
          </w:p>
        </w:tc>
        <w:tc>
          <w:tcPr>
            <w:tcW w:w="4764" w:type="dxa"/>
            <w:tcBorders>
              <w:top w:val="single" w:sz="4" w:space="0" w:color="auto"/>
              <w:left w:val="single" w:sz="4" w:space="0" w:color="auto"/>
              <w:bottom w:val="single" w:sz="4" w:space="0" w:color="auto"/>
              <w:right w:val="single" w:sz="6" w:space="0" w:color="auto"/>
            </w:tcBorders>
            <w:vAlign w:val="center"/>
            <w:hideMark/>
          </w:tcPr>
          <w:p w14:paraId="5CC392A0" w14:textId="77777777" w:rsidR="00DF2418" w:rsidRPr="00DF2418" w:rsidRDefault="00DF2418" w:rsidP="00DF2418">
            <w:pPr>
              <w:rPr>
                <w:rFonts w:ascii="Calibri" w:eastAsia="Calibri" w:hAnsi="Calibri" w:cs="Times New Roman"/>
                <w:i/>
              </w:rPr>
            </w:pPr>
            <w:r w:rsidRPr="00DF2418">
              <w:rPr>
                <w:rFonts w:ascii="Calibri" w:eastAsia="Calibri" w:hAnsi="Calibri" w:cs="Times New Roman"/>
                <w:b/>
              </w:rPr>
              <w:t>Uwagi</w:t>
            </w:r>
          </w:p>
        </w:tc>
      </w:tr>
      <w:tr w:rsidR="00DF2418" w:rsidRPr="00DF2418" w14:paraId="6316C7F7"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15EB7684"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1.</w:t>
            </w:r>
          </w:p>
        </w:tc>
        <w:tc>
          <w:tcPr>
            <w:tcW w:w="3118" w:type="dxa"/>
            <w:tcBorders>
              <w:top w:val="single" w:sz="4" w:space="0" w:color="auto"/>
              <w:left w:val="single" w:sz="6" w:space="0" w:color="auto"/>
              <w:bottom w:val="single" w:sz="4" w:space="0" w:color="auto"/>
              <w:right w:val="single" w:sz="4" w:space="0" w:color="auto"/>
            </w:tcBorders>
            <w:vAlign w:val="center"/>
            <w:hideMark/>
          </w:tcPr>
          <w:p w14:paraId="052E6A24"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Czy instytucja posiada wszystkie dokumenty potwierdzające wybór projektu do dofinansowania (m.in. zgromadzone w systemie SL 2014)?</w:t>
            </w:r>
          </w:p>
        </w:tc>
        <w:tc>
          <w:tcPr>
            <w:tcW w:w="1418" w:type="dxa"/>
            <w:tcBorders>
              <w:top w:val="single" w:sz="4" w:space="0" w:color="auto"/>
              <w:left w:val="single" w:sz="4" w:space="0" w:color="auto"/>
              <w:bottom w:val="single" w:sz="4" w:space="0" w:color="auto"/>
              <w:right w:val="single" w:sz="4" w:space="0" w:color="auto"/>
            </w:tcBorders>
            <w:vAlign w:val="center"/>
          </w:tcPr>
          <w:p w14:paraId="60AAA5CB" w14:textId="77777777" w:rsidR="00DF2418" w:rsidRPr="00DF2418" w:rsidRDefault="00DF2418" w:rsidP="00DF2418">
            <w:pPr>
              <w:jc w:val="cente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0DA737DD" w14:textId="77777777" w:rsidR="00DF2418" w:rsidRPr="00DF2418" w:rsidRDefault="00DF2418" w:rsidP="00DF2418">
            <w:pPr>
              <w:rPr>
                <w:rFonts w:ascii="Calibri" w:eastAsia="Calibri" w:hAnsi="Calibri" w:cs="Times New Roman"/>
                <w:i/>
              </w:rPr>
            </w:pPr>
          </w:p>
        </w:tc>
      </w:tr>
      <w:tr w:rsidR="00DF2418" w:rsidRPr="00DF2418" w14:paraId="5C194948"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7C022EC9"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2.</w:t>
            </w:r>
          </w:p>
        </w:tc>
        <w:tc>
          <w:tcPr>
            <w:tcW w:w="3118" w:type="dxa"/>
            <w:tcBorders>
              <w:top w:val="single" w:sz="4" w:space="0" w:color="auto"/>
              <w:left w:val="single" w:sz="6" w:space="0" w:color="auto"/>
              <w:bottom w:val="single" w:sz="4" w:space="0" w:color="auto"/>
              <w:right w:val="single" w:sz="4" w:space="0" w:color="auto"/>
            </w:tcBorders>
            <w:vAlign w:val="center"/>
            <w:hideMark/>
          </w:tcPr>
          <w:p w14:paraId="7AC9CFF9"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Czy prawidłowo wprowadzono wszystkie dane dotyczące wyboru projektu do SL 2014, w tym czy są one zgodne z wersjami papierowymi dokumentów wymienionych w pkt. 1?</w:t>
            </w:r>
          </w:p>
        </w:tc>
        <w:tc>
          <w:tcPr>
            <w:tcW w:w="1418" w:type="dxa"/>
            <w:tcBorders>
              <w:top w:val="single" w:sz="4" w:space="0" w:color="auto"/>
              <w:left w:val="single" w:sz="4" w:space="0" w:color="auto"/>
              <w:bottom w:val="single" w:sz="4" w:space="0" w:color="auto"/>
              <w:right w:val="single" w:sz="4" w:space="0" w:color="auto"/>
            </w:tcBorders>
            <w:vAlign w:val="center"/>
          </w:tcPr>
          <w:p w14:paraId="2B3C8682" w14:textId="77777777" w:rsidR="00DF2418" w:rsidRPr="00DF2418" w:rsidRDefault="00DF2418" w:rsidP="00DF2418">
            <w:pPr>
              <w:rPr>
                <w:rFonts w:ascii="Calibri" w:eastAsia="Calibri" w:hAnsi="Calibri" w:cs="Times New Roman"/>
                <w:bCs/>
              </w:rPr>
            </w:pPr>
          </w:p>
        </w:tc>
        <w:tc>
          <w:tcPr>
            <w:tcW w:w="4764" w:type="dxa"/>
            <w:tcBorders>
              <w:top w:val="single" w:sz="4" w:space="0" w:color="auto"/>
              <w:left w:val="single" w:sz="4" w:space="0" w:color="auto"/>
              <w:bottom w:val="single" w:sz="4" w:space="0" w:color="auto"/>
              <w:right w:val="single" w:sz="6" w:space="0" w:color="auto"/>
            </w:tcBorders>
            <w:vAlign w:val="center"/>
          </w:tcPr>
          <w:p w14:paraId="4C00F73A" w14:textId="77777777" w:rsidR="00DF2418" w:rsidRPr="00DF2418" w:rsidRDefault="00DF2418" w:rsidP="00DF2418">
            <w:pPr>
              <w:rPr>
                <w:rFonts w:ascii="Calibri" w:eastAsia="Calibri" w:hAnsi="Calibri" w:cs="Times New Roman"/>
                <w:i/>
              </w:rPr>
            </w:pPr>
          </w:p>
        </w:tc>
      </w:tr>
      <w:tr w:rsidR="00DF2418" w:rsidRPr="00DF2418" w14:paraId="17708C81" w14:textId="77777777" w:rsidTr="00B064C3">
        <w:trPr>
          <w:trHeight w:val="593"/>
        </w:trPr>
        <w:tc>
          <w:tcPr>
            <w:tcW w:w="3828" w:type="dxa"/>
            <w:gridSpan w:val="2"/>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511D277F"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Sporządził:</w:t>
            </w:r>
          </w:p>
          <w:p w14:paraId="668112E5" w14:textId="77777777" w:rsidR="00DF2418" w:rsidRPr="00DF2418" w:rsidRDefault="00DF2418" w:rsidP="00DF2418">
            <w:pPr>
              <w:rPr>
                <w:rFonts w:ascii="Calibri" w:eastAsia="Calibri" w:hAnsi="Calibri" w:cs="Times New Roman"/>
              </w:rPr>
            </w:pPr>
          </w:p>
        </w:tc>
        <w:tc>
          <w:tcPr>
            <w:tcW w:w="1418" w:type="dxa"/>
            <w:tcBorders>
              <w:top w:val="single" w:sz="4" w:space="0" w:color="auto"/>
              <w:left w:val="single" w:sz="6" w:space="0" w:color="auto"/>
              <w:bottom w:val="single" w:sz="4" w:space="0" w:color="auto"/>
              <w:right w:val="single" w:sz="6" w:space="0" w:color="auto"/>
            </w:tcBorders>
            <w:hideMark/>
          </w:tcPr>
          <w:p w14:paraId="00BEBA48"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Data:</w:t>
            </w:r>
          </w:p>
        </w:tc>
        <w:tc>
          <w:tcPr>
            <w:tcW w:w="4764" w:type="dxa"/>
            <w:tcBorders>
              <w:top w:val="single" w:sz="4" w:space="0" w:color="auto"/>
              <w:left w:val="single" w:sz="6" w:space="0" w:color="auto"/>
              <w:bottom w:val="single" w:sz="4" w:space="0" w:color="auto"/>
              <w:right w:val="single" w:sz="6" w:space="0" w:color="auto"/>
            </w:tcBorders>
            <w:hideMark/>
          </w:tcPr>
          <w:p w14:paraId="2FFCFC87"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Podpis:</w:t>
            </w:r>
          </w:p>
        </w:tc>
      </w:tr>
      <w:tr w:rsidR="00DF2418" w:rsidRPr="00DF2418" w14:paraId="0ADF7A8C" w14:textId="77777777" w:rsidTr="00B064C3">
        <w:trPr>
          <w:trHeight w:val="593"/>
        </w:trPr>
        <w:tc>
          <w:tcPr>
            <w:tcW w:w="3828" w:type="dxa"/>
            <w:gridSpan w:val="2"/>
            <w:tcBorders>
              <w:top w:val="single" w:sz="4" w:space="0" w:color="auto"/>
              <w:left w:val="single" w:sz="6" w:space="0" w:color="auto"/>
              <w:bottom w:val="single" w:sz="4" w:space="0" w:color="auto"/>
              <w:right w:val="single" w:sz="4" w:space="0" w:color="auto"/>
            </w:tcBorders>
            <w:shd w:val="clear" w:color="auto" w:fill="D9D9D9" w:themeFill="background1" w:themeFillShade="D9"/>
            <w:hideMark/>
          </w:tcPr>
          <w:p w14:paraId="53CAFE73"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Zaakceptował:</w:t>
            </w:r>
          </w:p>
        </w:tc>
        <w:tc>
          <w:tcPr>
            <w:tcW w:w="1418" w:type="dxa"/>
            <w:tcBorders>
              <w:top w:val="single" w:sz="4" w:space="0" w:color="auto"/>
              <w:left w:val="single" w:sz="6" w:space="0" w:color="auto"/>
              <w:bottom w:val="single" w:sz="4" w:space="0" w:color="auto"/>
              <w:right w:val="single" w:sz="6" w:space="0" w:color="auto"/>
            </w:tcBorders>
          </w:tcPr>
          <w:p w14:paraId="2D907235"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Data:</w:t>
            </w:r>
          </w:p>
          <w:p w14:paraId="197A371E" w14:textId="77777777" w:rsidR="00DF2418" w:rsidRPr="00DF2418" w:rsidRDefault="00DF2418" w:rsidP="00DF2418">
            <w:pPr>
              <w:rPr>
                <w:rFonts w:ascii="Calibri" w:eastAsia="Calibri" w:hAnsi="Calibri" w:cs="Times New Roman"/>
              </w:rPr>
            </w:pPr>
          </w:p>
        </w:tc>
        <w:tc>
          <w:tcPr>
            <w:tcW w:w="4764" w:type="dxa"/>
            <w:tcBorders>
              <w:top w:val="single" w:sz="4" w:space="0" w:color="auto"/>
              <w:left w:val="single" w:sz="6" w:space="0" w:color="auto"/>
              <w:bottom w:val="single" w:sz="4" w:space="0" w:color="auto"/>
              <w:right w:val="single" w:sz="6" w:space="0" w:color="auto"/>
            </w:tcBorders>
          </w:tcPr>
          <w:p w14:paraId="00A147E7"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Podpis:</w:t>
            </w:r>
          </w:p>
          <w:p w14:paraId="46501FC4" w14:textId="77777777" w:rsidR="00DF2418" w:rsidRPr="00DF2418" w:rsidRDefault="00DF2418" w:rsidP="00DF2418">
            <w:pPr>
              <w:rPr>
                <w:rFonts w:ascii="Calibri" w:eastAsia="Calibri" w:hAnsi="Calibri" w:cs="Times New Roman"/>
              </w:rPr>
            </w:pPr>
          </w:p>
        </w:tc>
      </w:tr>
      <w:tr w:rsidR="00DF2418" w:rsidRPr="00DF2418" w14:paraId="75F75C83"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3A6D11B8"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 xml:space="preserve">3. </w:t>
            </w:r>
          </w:p>
        </w:tc>
        <w:tc>
          <w:tcPr>
            <w:tcW w:w="3118" w:type="dxa"/>
            <w:tcBorders>
              <w:top w:val="single" w:sz="4" w:space="0" w:color="auto"/>
              <w:left w:val="single" w:sz="6" w:space="0" w:color="auto"/>
              <w:bottom w:val="single" w:sz="4" w:space="0" w:color="auto"/>
              <w:right w:val="single" w:sz="4" w:space="0" w:color="auto"/>
            </w:tcBorders>
            <w:vAlign w:val="center"/>
            <w:hideMark/>
          </w:tcPr>
          <w:p w14:paraId="054D96EA"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Czy instytucja posiada wszystkie wnioski o dofinansowanie, umowy, aneksy do umów (ew. inne dokumenty potwierdzające zmiany we wniosku) oraz wnioski o płatność  złożone przez beneficjenta w ramach projektu?</w:t>
            </w:r>
          </w:p>
        </w:tc>
        <w:tc>
          <w:tcPr>
            <w:tcW w:w="1418" w:type="dxa"/>
            <w:tcBorders>
              <w:top w:val="single" w:sz="4" w:space="0" w:color="auto"/>
              <w:left w:val="single" w:sz="4" w:space="0" w:color="auto"/>
              <w:bottom w:val="single" w:sz="4" w:space="0" w:color="auto"/>
              <w:right w:val="single" w:sz="4" w:space="0" w:color="auto"/>
            </w:tcBorders>
            <w:vAlign w:val="center"/>
          </w:tcPr>
          <w:p w14:paraId="0CA34509" w14:textId="77777777" w:rsidR="00DF2418" w:rsidRPr="00DF2418" w:rsidRDefault="00DF2418" w:rsidP="00DF2418">
            <w:pPr>
              <w:jc w:val="cente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6E9C1C52" w14:textId="77777777" w:rsidR="00DF2418" w:rsidRPr="00DF2418" w:rsidRDefault="00DF2418" w:rsidP="00DF2418">
            <w:pPr>
              <w:rPr>
                <w:rFonts w:ascii="Calibri" w:eastAsia="Calibri" w:hAnsi="Calibri" w:cs="Times New Roman"/>
                <w:i/>
              </w:rPr>
            </w:pPr>
          </w:p>
        </w:tc>
      </w:tr>
      <w:tr w:rsidR="00DF2418" w:rsidRPr="00DF2418" w14:paraId="60DB0489"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2DA50EFE"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4.</w:t>
            </w:r>
          </w:p>
        </w:tc>
        <w:tc>
          <w:tcPr>
            <w:tcW w:w="3118" w:type="dxa"/>
            <w:tcBorders>
              <w:top w:val="single" w:sz="4" w:space="0" w:color="auto"/>
              <w:left w:val="single" w:sz="6" w:space="0" w:color="auto"/>
              <w:bottom w:val="single" w:sz="4" w:space="0" w:color="auto"/>
              <w:right w:val="single" w:sz="4" w:space="0" w:color="auto"/>
            </w:tcBorders>
            <w:vAlign w:val="center"/>
            <w:hideMark/>
          </w:tcPr>
          <w:p w14:paraId="303CF46D"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Czy instytucja posiada dokumenty potwierdzające weryfikację złożonych wniosków o płatność  (m.in. zgromadzone w systemie SL 2014)?</w:t>
            </w:r>
          </w:p>
        </w:tc>
        <w:tc>
          <w:tcPr>
            <w:tcW w:w="1418" w:type="dxa"/>
            <w:tcBorders>
              <w:top w:val="single" w:sz="4" w:space="0" w:color="auto"/>
              <w:left w:val="single" w:sz="4" w:space="0" w:color="auto"/>
              <w:bottom w:val="single" w:sz="4" w:space="0" w:color="auto"/>
              <w:right w:val="single" w:sz="4" w:space="0" w:color="auto"/>
            </w:tcBorders>
            <w:vAlign w:val="center"/>
          </w:tcPr>
          <w:p w14:paraId="2D79BE62" w14:textId="77777777" w:rsidR="00DF2418" w:rsidRPr="00DF2418" w:rsidRDefault="00DF2418" w:rsidP="00DF2418">
            <w:pPr>
              <w:jc w:val="cente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328985B3" w14:textId="77777777" w:rsidR="00DF2418" w:rsidRPr="00DF2418" w:rsidRDefault="00DF2418" w:rsidP="00DF2418">
            <w:pPr>
              <w:rPr>
                <w:rFonts w:ascii="Calibri" w:eastAsia="Calibri" w:hAnsi="Calibri" w:cs="Times New Roman"/>
                <w:i/>
              </w:rPr>
            </w:pPr>
          </w:p>
        </w:tc>
      </w:tr>
      <w:tr w:rsidR="00DF2418" w:rsidRPr="00DF2418" w14:paraId="70F94633"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4D49D3CF"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5.</w:t>
            </w:r>
          </w:p>
        </w:tc>
        <w:tc>
          <w:tcPr>
            <w:tcW w:w="3118" w:type="dxa"/>
            <w:tcBorders>
              <w:top w:val="single" w:sz="4" w:space="0" w:color="auto"/>
              <w:left w:val="single" w:sz="6" w:space="0" w:color="auto"/>
              <w:bottom w:val="single" w:sz="4" w:space="0" w:color="auto"/>
              <w:right w:val="single" w:sz="4" w:space="0" w:color="auto"/>
            </w:tcBorders>
            <w:vAlign w:val="center"/>
            <w:hideMark/>
          </w:tcPr>
          <w:p w14:paraId="244F9673"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Czy dokumentacja umożliwia weryfikację płatności dofinansowania na rzecz beneficjenta?</w:t>
            </w:r>
          </w:p>
        </w:tc>
        <w:tc>
          <w:tcPr>
            <w:tcW w:w="1418" w:type="dxa"/>
            <w:tcBorders>
              <w:top w:val="single" w:sz="4" w:space="0" w:color="auto"/>
              <w:left w:val="single" w:sz="4" w:space="0" w:color="auto"/>
              <w:bottom w:val="single" w:sz="4" w:space="0" w:color="auto"/>
              <w:right w:val="single" w:sz="4" w:space="0" w:color="auto"/>
            </w:tcBorders>
            <w:vAlign w:val="center"/>
          </w:tcPr>
          <w:p w14:paraId="1C4B82FC" w14:textId="77777777" w:rsidR="00DF2418" w:rsidRPr="00DF2418" w:rsidRDefault="00DF2418" w:rsidP="00DF2418">
            <w:pP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17ECC2C9" w14:textId="77777777" w:rsidR="00DF2418" w:rsidRPr="00DF2418" w:rsidRDefault="00DF2418" w:rsidP="00DF2418">
            <w:pPr>
              <w:rPr>
                <w:rFonts w:ascii="Calibri" w:eastAsia="Calibri" w:hAnsi="Calibri" w:cs="Times New Roman"/>
              </w:rPr>
            </w:pPr>
          </w:p>
        </w:tc>
      </w:tr>
      <w:tr w:rsidR="00DF2418" w:rsidRPr="00DF2418" w14:paraId="0AB77697"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260700AD"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6.</w:t>
            </w:r>
          </w:p>
        </w:tc>
        <w:tc>
          <w:tcPr>
            <w:tcW w:w="3118" w:type="dxa"/>
            <w:tcBorders>
              <w:top w:val="single" w:sz="4" w:space="0" w:color="auto"/>
              <w:left w:val="single" w:sz="6" w:space="0" w:color="auto"/>
              <w:bottom w:val="single" w:sz="4" w:space="0" w:color="auto"/>
              <w:right w:val="single" w:sz="4" w:space="0" w:color="auto"/>
            </w:tcBorders>
            <w:vAlign w:val="center"/>
            <w:hideMark/>
          </w:tcPr>
          <w:p w14:paraId="75B1A0EB"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Czy prawidłowo wprowadzono wszystkie dane dotyczące umowy o dofinansowanie, aneksów do umowy , wniosków o płatność  do SL 2014, w tym czy są one zgodne z wersjami papierowymi dokumentów wymienionych w pkt. 3 i 4?</w:t>
            </w:r>
          </w:p>
        </w:tc>
        <w:tc>
          <w:tcPr>
            <w:tcW w:w="1418" w:type="dxa"/>
            <w:tcBorders>
              <w:top w:val="single" w:sz="4" w:space="0" w:color="auto"/>
              <w:left w:val="single" w:sz="4" w:space="0" w:color="auto"/>
              <w:bottom w:val="single" w:sz="4" w:space="0" w:color="auto"/>
              <w:right w:val="single" w:sz="4" w:space="0" w:color="auto"/>
            </w:tcBorders>
            <w:vAlign w:val="center"/>
          </w:tcPr>
          <w:p w14:paraId="3A7760CA" w14:textId="77777777" w:rsidR="00DF2418" w:rsidRPr="00DF2418" w:rsidRDefault="00DF2418" w:rsidP="00DF2418">
            <w:pPr>
              <w:jc w:val="center"/>
              <w:rPr>
                <w:rFonts w:ascii="Calibri" w:eastAsia="Calibri" w:hAnsi="Calibri" w:cs="Times New Roman"/>
                <w:bCs/>
              </w:rPr>
            </w:pPr>
          </w:p>
        </w:tc>
        <w:tc>
          <w:tcPr>
            <w:tcW w:w="4764" w:type="dxa"/>
            <w:tcBorders>
              <w:top w:val="single" w:sz="4" w:space="0" w:color="auto"/>
              <w:left w:val="single" w:sz="4" w:space="0" w:color="auto"/>
              <w:bottom w:val="single" w:sz="4" w:space="0" w:color="auto"/>
              <w:right w:val="single" w:sz="6" w:space="0" w:color="auto"/>
            </w:tcBorders>
            <w:vAlign w:val="center"/>
          </w:tcPr>
          <w:p w14:paraId="10C90452" w14:textId="77777777" w:rsidR="00DF2418" w:rsidRPr="00DF2418" w:rsidRDefault="00DF2418" w:rsidP="00DF2418">
            <w:pPr>
              <w:rPr>
                <w:rFonts w:ascii="Calibri" w:eastAsia="Calibri" w:hAnsi="Calibri" w:cs="Times New Roman"/>
                <w:i/>
              </w:rPr>
            </w:pPr>
          </w:p>
        </w:tc>
      </w:tr>
      <w:tr w:rsidR="00DF2418" w:rsidRPr="00DF2418" w14:paraId="54F24F50" w14:textId="77777777" w:rsidTr="00DF2418">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3B4D2632"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 xml:space="preserve">7. </w:t>
            </w:r>
          </w:p>
        </w:tc>
        <w:tc>
          <w:tcPr>
            <w:tcW w:w="3118" w:type="dxa"/>
            <w:tcBorders>
              <w:top w:val="single" w:sz="4" w:space="0" w:color="auto"/>
              <w:left w:val="single" w:sz="6" w:space="0" w:color="auto"/>
              <w:bottom w:val="single" w:sz="4" w:space="0" w:color="auto"/>
              <w:right w:val="single" w:sz="4" w:space="0" w:color="auto"/>
            </w:tcBorders>
            <w:vAlign w:val="center"/>
            <w:hideMark/>
          </w:tcPr>
          <w:p w14:paraId="19BF0D81"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Czy dokumenty potwierdzające weryfikację złożonych przez Beneficjenta dokumentów zostały wypełnione zgodnie z obowiązującymi przepisami  i procedurami?</w:t>
            </w:r>
          </w:p>
        </w:tc>
        <w:tc>
          <w:tcPr>
            <w:tcW w:w="1418" w:type="dxa"/>
            <w:tcBorders>
              <w:top w:val="single" w:sz="4" w:space="0" w:color="auto"/>
              <w:left w:val="single" w:sz="4" w:space="0" w:color="auto"/>
              <w:bottom w:val="single" w:sz="4" w:space="0" w:color="auto"/>
              <w:right w:val="single" w:sz="4" w:space="0" w:color="auto"/>
            </w:tcBorders>
            <w:vAlign w:val="center"/>
          </w:tcPr>
          <w:p w14:paraId="5175D053" w14:textId="77777777" w:rsidR="00DF2418" w:rsidRPr="00DF2418" w:rsidRDefault="00DF2418" w:rsidP="00DF2418">
            <w:pPr>
              <w:jc w:val="center"/>
              <w:rPr>
                <w:rFonts w:ascii="Calibri" w:eastAsia="Calibri" w:hAnsi="Calibri" w:cs="Times New Roman"/>
                <w:bCs/>
              </w:rPr>
            </w:pPr>
          </w:p>
        </w:tc>
        <w:tc>
          <w:tcPr>
            <w:tcW w:w="4764" w:type="dxa"/>
            <w:tcBorders>
              <w:top w:val="single" w:sz="4" w:space="0" w:color="auto"/>
              <w:left w:val="single" w:sz="4" w:space="0" w:color="auto"/>
              <w:bottom w:val="single" w:sz="4" w:space="0" w:color="auto"/>
              <w:right w:val="single" w:sz="6" w:space="0" w:color="auto"/>
            </w:tcBorders>
            <w:vAlign w:val="center"/>
          </w:tcPr>
          <w:p w14:paraId="2FC5DE6A" w14:textId="77777777" w:rsidR="00DF2418" w:rsidRPr="00DF2418" w:rsidRDefault="00DF2418" w:rsidP="00DF2418">
            <w:pPr>
              <w:rPr>
                <w:rFonts w:ascii="Calibri" w:eastAsia="Calibri" w:hAnsi="Calibri" w:cs="Times New Roman"/>
                <w:i/>
              </w:rPr>
            </w:pPr>
          </w:p>
        </w:tc>
      </w:tr>
      <w:tr w:rsidR="00DF2418" w:rsidRPr="00DF2418" w14:paraId="0C48650F" w14:textId="77777777" w:rsidTr="00B064C3">
        <w:trPr>
          <w:trHeight w:val="593"/>
        </w:trPr>
        <w:tc>
          <w:tcPr>
            <w:tcW w:w="3828" w:type="dxa"/>
            <w:gridSpan w:val="2"/>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6ED9A2DA"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Sporządził:</w:t>
            </w:r>
          </w:p>
          <w:p w14:paraId="2E496987" w14:textId="77777777" w:rsidR="00DF2418" w:rsidRPr="00DF2418" w:rsidRDefault="00DF2418" w:rsidP="00DF2418">
            <w:pPr>
              <w:rPr>
                <w:rFonts w:ascii="Calibri" w:eastAsia="Calibri" w:hAnsi="Calibri" w:cs="Times New Roman"/>
              </w:rPr>
            </w:pPr>
          </w:p>
        </w:tc>
        <w:tc>
          <w:tcPr>
            <w:tcW w:w="1418" w:type="dxa"/>
            <w:tcBorders>
              <w:top w:val="single" w:sz="4" w:space="0" w:color="auto"/>
              <w:left w:val="single" w:sz="6" w:space="0" w:color="auto"/>
              <w:bottom w:val="single" w:sz="4" w:space="0" w:color="auto"/>
              <w:right w:val="single" w:sz="6" w:space="0" w:color="auto"/>
            </w:tcBorders>
            <w:hideMark/>
          </w:tcPr>
          <w:p w14:paraId="51621BE9"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Data:</w:t>
            </w:r>
          </w:p>
        </w:tc>
        <w:tc>
          <w:tcPr>
            <w:tcW w:w="4764" w:type="dxa"/>
            <w:tcBorders>
              <w:top w:val="single" w:sz="4" w:space="0" w:color="auto"/>
              <w:left w:val="single" w:sz="6" w:space="0" w:color="auto"/>
              <w:bottom w:val="single" w:sz="4" w:space="0" w:color="auto"/>
              <w:right w:val="single" w:sz="6" w:space="0" w:color="auto"/>
            </w:tcBorders>
            <w:hideMark/>
          </w:tcPr>
          <w:p w14:paraId="3BD59881"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Podpis:</w:t>
            </w:r>
          </w:p>
        </w:tc>
      </w:tr>
      <w:tr w:rsidR="00DF2418" w:rsidRPr="00DF2418" w14:paraId="6A15AC4B" w14:textId="77777777" w:rsidTr="00B064C3">
        <w:trPr>
          <w:trHeight w:val="593"/>
        </w:trPr>
        <w:tc>
          <w:tcPr>
            <w:tcW w:w="3828" w:type="dxa"/>
            <w:gridSpan w:val="2"/>
            <w:tcBorders>
              <w:top w:val="single" w:sz="4" w:space="0" w:color="auto"/>
              <w:left w:val="single" w:sz="6" w:space="0" w:color="auto"/>
              <w:bottom w:val="single" w:sz="4" w:space="0" w:color="auto"/>
              <w:right w:val="single" w:sz="4" w:space="0" w:color="auto"/>
            </w:tcBorders>
            <w:shd w:val="clear" w:color="auto" w:fill="D9D9D9" w:themeFill="background1" w:themeFillShade="D9"/>
            <w:hideMark/>
          </w:tcPr>
          <w:p w14:paraId="50599BE8"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Zaakceptował:</w:t>
            </w:r>
          </w:p>
        </w:tc>
        <w:tc>
          <w:tcPr>
            <w:tcW w:w="1418" w:type="dxa"/>
            <w:tcBorders>
              <w:top w:val="single" w:sz="4" w:space="0" w:color="auto"/>
              <w:left w:val="single" w:sz="6" w:space="0" w:color="auto"/>
              <w:bottom w:val="single" w:sz="4" w:space="0" w:color="auto"/>
              <w:right w:val="single" w:sz="6" w:space="0" w:color="auto"/>
            </w:tcBorders>
          </w:tcPr>
          <w:p w14:paraId="18BEFA9C"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Data:</w:t>
            </w:r>
          </w:p>
          <w:p w14:paraId="71A0F8A7" w14:textId="77777777" w:rsidR="00DF2418" w:rsidRPr="00DF2418" w:rsidRDefault="00DF2418" w:rsidP="00DF2418">
            <w:pPr>
              <w:rPr>
                <w:rFonts w:ascii="Calibri" w:eastAsia="Calibri" w:hAnsi="Calibri" w:cs="Times New Roman"/>
              </w:rPr>
            </w:pPr>
          </w:p>
        </w:tc>
        <w:tc>
          <w:tcPr>
            <w:tcW w:w="4764" w:type="dxa"/>
            <w:tcBorders>
              <w:top w:val="single" w:sz="4" w:space="0" w:color="auto"/>
              <w:left w:val="single" w:sz="6" w:space="0" w:color="auto"/>
              <w:bottom w:val="single" w:sz="4" w:space="0" w:color="auto"/>
              <w:right w:val="single" w:sz="6" w:space="0" w:color="auto"/>
            </w:tcBorders>
          </w:tcPr>
          <w:p w14:paraId="47701188" w14:textId="77777777" w:rsidR="00DF2418" w:rsidRPr="00DF2418" w:rsidRDefault="00DF2418" w:rsidP="00DF2418">
            <w:pPr>
              <w:rPr>
                <w:rFonts w:ascii="Calibri" w:eastAsia="Calibri" w:hAnsi="Calibri" w:cs="Times New Roman"/>
              </w:rPr>
            </w:pPr>
            <w:r w:rsidRPr="00DF2418">
              <w:rPr>
                <w:rFonts w:ascii="Calibri" w:eastAsia="Calibri" w:hAnsi="Calibri" w:cs="Times New Roman"/>
              </w:rPr>
              <w:t>Podpis:</w:t>
            </w:r>
          </w:p>
          <w:p w14:paraId="315D79C8" w14:textId="77777777" w:rsidR="00DF2418" w:rsidRPr="00DF2418" w:rsidRDefault="00DF2418" w:rsidP="00DF2418">
            <w:pPr>
              <w:rPr>
                <w:rFonts w:ascii="Calibri" w:eastAsia="Calibri" w:hAnsi="Calibri" w:cs="Times New Roman"/>
              </w:rPr>
            </w:pPr>
          </w:p>
        </w:tc>
      </w:tr>
    </w:tbl>
    <w:p w14:paraId="5C7FB3C1" w14:textId="77777777" w:rsidR="00DF2418" w:rsidRDefault="00DF2418" w:rsidP="00727B1C">
      <w:pPr>
        <w:spacing w:after="0"/>
        <w:rPr>
          <w:rFonts w:ascii="Calibri" w:eastAsia="Calibri" w:hAnsi="Calibri" w:cs="Times New Roman"/>
        </w:rPr>
      </w:pPr>
    </w:p>
    <w:tbl>
      <w:tblPr>
        <w:tblStyle w:val="Tabela-Siatka"/>
        <w:tblW w:w="10065" w:type="dxa"/>
        <w:tblInd w:w="-318" w:type="dxa"/>
        <w:tblLook w:val="04A0" w:firstRow="1" w:lastRow="0" w:firstColumn="1" w:lastColumn="0" w:noHBand="0" w:noVBand="1"/>
      </w:tblPr>
      <w:tblGrid>
        <w:gridCol w:w="3828"/>
        <w:gridCol w:w="1418"/>
        <w:gridCol w:w="4819"/>
      </w:tblGrid>
      <w:tr w:rsidR="00DF2418" w14:paraId="367D8AAF" w14:textId="77777777" w:rsidTr="00B064C3">
        <w:tc>
          <w:tcPr>
            <w:tcW w:w="3828" w:type="dxa"/>
            <w:shd w:val="clear" w:color="auto" w:fill="A6A6A6" w:themeFill="background1" w:themeFillShade="A6"/>
          </w:tcPr>
          <w:p w14:paraId="2A1FCC48" w14:textId="77777777" w:rsidR="00DF2418" w:rsidRDefault="00DF2418" w:rsidP="00DF2418">
            <w:pPr>
              <w:rPr>
                <w:rFonts w:ascii="Calibri" w:eastAsia="Calibri" w:hAnsi="Calibri"/>
                <w:sz w:val="22"/>
              </w:rPr>
            </w:pPr>
            <w:r w:rsidRPr="00DF2418">
              <w:rPr>
                <w:rFonts w:ascii="Calibri" w:eastAsia="Calibri" w:hAnsi="Calibri"/>
              </w:rPr>
              <w:t>Zatwierdził:</w:t>
            </w:r>
          </w:p>
          <w:p w14:paraId="20EC9F7B" w14:textId="77777777" w:rsidR="00DF2418" w:rsidRDefault="00DF2418" w:rsidP="00DF2418">
            <w:pPr>
              <w:rPr>
                <w:rFonts w:ascii="Calibri" w:eastAsia="Calibri" w:hAnsi="Calibri"/>
                <w:sz w:val="22"/>
              </w:rPr>
            </w:pPr>
          </w:p>
          <w:p w14:paraId="30AEE370" w14:textId="77777777" w:rsidR="00DF2418" w:rsidRDefault="00DF2418" w:rsidP="00DF2418">
            <w:pPr>
              <w:rPr>
                <w:rFonts w:ascii="Calibri" w:eastAsia="Calibri" w:hAnsi="Calibri"/>
                <w:sz w:val="22"/>
              </w:rPr>
            </w:pPr>
          </w:p>
          <w:p w14:paraId="40580A8B" w14:textId="77777777" w:rsidR="00DF2418" w:rsidRPr="00B064C3" w:rsidRDefault="00DF2418" w:rsidP="00DF2418">
            <w:pPr>
              <w:rPr>
                <w:rFonts w:ascii="Calibri" w:eastAsia="Calibri" w:hAnsi="Calibri"/>
                <w:sz w:val="22"/>
              </w:rPr>
            </w:pPr>
          </w:p>
        </w:tc>
        <w:tc>
          <w:tcPr>
            <w:tcW w:w="1418" w:type="dxa"/>
          </w:tcPr>
          <w:p w14:paraId="0C993B95" w14:textId="77777777" w:rsidR="00DF2418" w:rsidRPr="00B064C3" w:rsidRDefault="00DF2418" w:rsidP="00DF2418">
            <w:pPr>
              <w:rPr>
                <w:rFonts w:ascii="Calibri" w:eastAsia="Calibri" w:hAnsi="Calibri"/>
                <w:sz w:val="22"/>
              </w:rPr>
            </w:pPr>
            <w:r w:rsidRPr="00DF2418">
              <w:rPr>
                <w:rFonts w:ascii="Calibri" w:eastAsia="Calibri" w:hAnsi="Calibri"/>
              </w:rPr>
              <w:t>Data:</w:t>
            </w:r>
          </w:p>
        </w:tc>
        <w:tc>
          <w:tcPr>
            <w:tcW w:w="4819" w:type="dxa"/>
          </w:tcPr>
          <w:p w14:paraId="6D8F88BC" w14:textId="77777777" w:rsidR="00DF2418" w:rsidRPr="00B064C3" w:rsidRDefault="00DF2418" w:rsidP="00DF2418">
            <w:pPr>
              <w:rPr>
                <w:rFonts w:ascii="Calibri" w:eastAsia="Calibri" w:hAnsi="Calibri"/>
                <w:sz w:val="22"/>
              </w:rPr>
            </w:pPr>
            <w:r w:rsidRPr="00DF2418">
              <w:rPr>
                <w:rFonts w:ascii="Calibri" w:eastAsia="Calibri" w:hAnsi="Calibri"/>
              </w:rPr>
              <w:t>Podpis:</w:t>
            </w:r>
          </w:p>
        </w:tc>
      </w:tr>
    </w:tbl>
    <w:p w14:paraId="093E351E" w14:textId="77777777" w:rsidR="00FA398E" w:rsidRDefault="00FA398E" w:rsidP="00A92300">
      <w:pPr>
        <w:rPr>
          <w:rFonts w:ascii="Calibri" w:eastAsia="Calibri" w:hAnsi="Calibri" w:cs="Times New Roman"/>
        </w:rPr>
      </w:pPr>
    </w:p>
    <w:p w14:paraId="328875B3" w14:textId="77777777" w:rsidR="00FA398E" w:rsidRDefault="00FA398E">
      <w:pPr>
        <w:rPr>
          <w:rFonts w:ascii="Calibri" w:eastAsia="Calibri" w:hAnsi="Calibri" w:cs="Times New Roman"/>
        </w:rPr>
      </w:pPr>
      <w:r>
        <w:rPr>
          <w:rFonts w:ascii="Calibri" w:eastAsia="Calibri" w:hAnsi="Calibri" w:cs="Times New Roman"/>
        </w:rPr>
        <w:br w:type="page"/>
      </w:r>
    </w:p>
    <w:p w14:paraId="3818178A" w14:textId="641D828E" w:rsidR="0087141F" w:rsidRPr="0087141F" w:rsidRDefault="0087141F" w:rsidP="0087141F">
      <w:pPr>
        <w:keepNext/>
        <w:keepLines/>
        <w:spacing w:before="200" w:after="0"/>
        <w:outlineLvl w:val="1"/>
        <w:rPr>
          <w:rFonts w:asciiTheme="majorHAnsi" w:eastAsiaTheme="majorEastAsia" w:hAnsiTheme="majorHAnsi" w:cstheme="majorBidi"/>
          <w:b/>
          <w:bCs/>
          <w:color w:val="4F81BD" w:themeColor="accent1"/>
          <w:sz w:val="24"/>
          <w:szCs w:val="24"/>
        </w:rPr>
      </w:pPr>
      <w:bookmarkStart w:id="310" w:name="_Toc136956952"/>
      <w:r w:rsidRPr="0087141F">
        <w:rPr>
          <w:rFonts w:asciiTheme="majorHAnsi" w:eastAsiaTheme="majorEastAsia" w:hAnsiTheme="majorHAnsi" w:cstheme="majorBidi"/>
          <w:b/>
          <w:bCs/>
          <w:sz w:val="24"/>
          <w:szCs w:val="24"/>
        </w:rPr>
        <w:t>Załącznik nr 1</w:t>
      </w:r>
      <w:r w:rsidR="00CA0981">
        <w:rPr>
          <w:rFonts w:asciiTheme="majorHAnsi" w:eastAsiaTheme="majorEastAsia" w:hAnsiTheme="majorHAnsi" w:cstheme="majorBidi"/>
          <w:b/>
          <w:bCs/>
          <w:sz w:val="24"/>
          <w:szCs w:val="24"/>
        </w:rPr>
        <w:t>1</w:t>
      </w:r>
      <w:r w:rsidRPr="0087141F">
        <w:rPr>
          <w:rFonts w:asciiTheme="majorHAnsi" w:eastAsiaTheme="majorEastAsia" w:hAnsiTheme="majorHAnsi" w:cstheme="majorBidi"/>
          <w:b/>
          <w:bCs/>
          <w:sz w:val="24"/>
          <w:szCs w:val="24"/>
        </w:rPr>
        <w:t xml:space="preserve">. </w:t>
      </w:r>
      <w:r w:rsidRPr="0087141F">
        <w:rPr>
          <w:rFonts w:asciiTheme="majorHAnsi" w:eastAsiaTheme="majorEastAsia" w:hAnsiTheme="majorHAnsi" w:cstheme="majorBidi"/>
          <w:b/>
          <w:bCs/>
          <w:i/>
          <w:sz w:val="24"/>
          <w:szCs w:val="24"/>
        </w:rPr>
        <w:t xml:space="preserve">Wzór </w:t>
      </w:r>
      <w:r w:rsidR="004B4A04">
        <w:rPr>
          <w:rFonts w:asciiTheme="majorHAnsi" w:eastAsiaTheme="majorEastAsia" w:hAnsiTheme="majorHAnsi" w:cstheme="majorBidi"/>
          <w:b/>
          <w:bCs/>
          <w:i/>
          <w:sz w:val="24"/>
          <w:szCs w:val="24"/>
        </w:rPr>
        <w:t>deklaracji</w:t>
      </w:r>
      <w:r w:rsidRPr="0087141F">
        <w:rPr>
          <w:rFonts w:asciiTheme="majorHAnsi" w:eastAsiaTheme="majorEastAsia" w:hAnsiTheme="majorHAnsi" w:cstheme="majorBidi"/>
          <w:b/>
          <w:bCs/>
          <w:i/>
          <w:sz w:val="24"/>
          <w:szCs w:val="24"/>
        </w:rPr>
        <w:t xml:space="preserve"> bezstronności</w:t>
      </w:r>
      <w:bookmarkEnd w:id="310"/>
      <w:r w:rsidR="004B4A04">
        <w:rPr>
          <w:rFonts w:asciiTheme="majorHAnsi" w:eastAsiaTheme="majorEastAsia" w:hAnsiTheme="majorHAnsi" w:cstheme="majorBidi"/>
          <w:b/>
          <w:bCs/>
          <w:i/>
          <w:sz w:val="24"/>
          <w:szCs w:val="24"/>
        </w:rPr>
        <w:t xml:space="preserve"> </w:t>
      </w:r>
    </w:p>
    <w:p w14:paraId="0F4BD5DD" w14:textId="77777777" w:rsidR="005478D1" w:rsidRDefault="005478D1" w:rsidP="00B05F5C">
      <w:pPr>
        <w:spacing w:after="0" w:line="240" w:lineRule="auto"/>
        <w:rPr>
          <w:rFonts w:ascii="Times New Roman" w:eastAsia="Times New Roman" w:hAnsi="Times New Roman" w:cs="Times New Roman"/>
          <w:b/>
          <w:sz w:val="20"/>
          <w:szCs w:val="20"/>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06368" behindDoc="1" locked="0" layoutInCell="1" allowOverlap="1" wp14:anchorId="55AE2A65" wp14:editId="159D4B0C">
            <wp:simplePos x="0" y="0"/>
            <wp:positionH relativeFrom="column">
              <wp:posOffset>-30480</wp:posOffset>
            </wp:positionH>
            <wp:positionV relativeFrom="paragraph">
              <wp:posOffset>46990</wp:posOffset>
            </wp:positionV>
            <wp:extent cx="6174105" cy="537845"/>
            <wp:effectExtent l="0" t="0" r="0" b="0"/>
            <wp:wrapTight wrapText="bothSides">
              <wp:wrapPolygon edited="0">
                <wp:start x="0" y="0"/>
                <wp:lineTo x="0" y="20656"/>
                <wp:lineTo x="21527" y="20656"/>
                <wp:lineTo x="21527" y="0"/>
                <wp:lineTo x="0" y="0"/>
              </wp:wrapPolygon>
            </wp:wrapTight>
            <wp:docPr id="424" name="Obraz 424"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832C2" w14:textId="5B26610B" w:rsidR="0087141F" w:rsidRPr="00211ADC" w:rsidRDefault="0087141F" w:rsidP="00211ADC">
      <w:pPr>
        <w:spacing w:after="0"/>
        <w:jc w:val="center"/>
        <w:rPr>
          <w:rFonts w:eastAsia="Times New Roman" w:cstheme="minorHAnsi"/>
          <w:b/>
          <w:lang w:eastAsia="pl-PL"/>
        </w:rPr>
      </w:pPr>
      <w:r w:rsidRPr="00211ADC">
        <w:rPr>
          <w:rFonts w:eastAsia="Times New Roman" w:cstheme="minorHAnsi"/>
          <w:b/>
          <w:lang w:eastAsia="pl-PL"/>
        </w:rPr>
        <w:t xml:space="preserve">DEKLARACJA BEZSTRONNOŚCI </w:t>
      </w:r>
    </w:p>
    <w:p w14:paraId="31A03483" w14:textId="77777777" w:rsidR="0087141F" w:rsidRPr="00211ADC" w:rsidRDefault="0087141F" w:rsidP="00211ADC">
      <w:pPr>
        <w:spacing w:after="0"/>
        <w:rPr>
          <w:rFonts w:eastAsia="Times New Roman" w:cstheme="minorHAnsi"/>
          <w:lang w:eastAsia="pl-PL"/>
        </w:rPr>
      </w:pPr>
      <w:r w:rsidRPr="00211ADC">
        <w:rPr>
          <w:rFonts w:eastAsia="Times New Roman" w:cstheme="minorHAnsi"/>
          <w:lang w:eastAsia="pl-PL"/>
        </w:rPr>
        <w:t>Nr projektu……………………………………………………………..</w:t>
      </w:r>
    </w:p>
    <w:p w14:paraId="6A0B5F20" w14:textId="77777777" w:rsidR="0087141F" w:rsidRPr="00211ADC" w:rsidRDefault="0087141F" w:rsidP="00211ADC">
      <w:pPr>
        <w:spacing w:after="0"/>
        <w:rPr>
          <w:rFonts w:eastAsia="Times New Roman" w:cstheme="minorHAnsi"/>
          <w:lang w:eastAsia="pl-PL"/>
        </w:rPr>
      </w:pPr>
      <w:r w:rsidRPr="00211ADC">
        <w:rPr>
          <w:rFonts w:eastAsia="Times New Roman" w:cstheme="minorHAnsi"/>
          <w:lang w:eastAsia="pl-PL"/>
        </w:rPr>
        <w:t>Tytuł projektu………………………………………………………….</w:t>
      </w:r>
    </w:p>
    <w:p w14:paraId="514D5126" w14:textId="77777777" w:rsidR="0087141F" w:rsidRPr="00211ADC" w:rsidRDefault="0087141F" w:rsidP="00211ADC">
      <w:pPr>
        <w:spacing w:after="0"/>
        <w:rPr>
          <w:rFonts w:eastAsia="Times New Roman" w:cstheme="minorHAnsi"/>
          <w:lang w:eastAsia="pl-PL"/>
        </w:rPr>
      </w:pPr>
      <w:r w:rsidRPr="00211ADC">
        <w:rPr>
          <w:rFonts w:eastAsia="Times New Roman" w:cstheme="minorHAnsi"/>
          <w:lang w:eastAsia="pl-PL"/>
        </w:rPr>
        <w:t>Nazwa beneficjenta:……………………………………………………</w:t>
      </w:r>
    </w:p>
    <w:p w14:paraId="1E2F08AE" w14:textId="77777777" w:rsidR="0087141F" w:rsidRPr="00211ADC" w:rsidRDefault="0087141F" w:rsidP="00211ADC">
      <w:pPr>
        <w:spacing w:after="0"/>
        <w:rPr>
          <w:rFonts w:eastAsia="Times New Roman" w:cstheme="minorHAnsi"/>
          <w:lang w:eastAsia="pl-PL"/>
        </w:rPr>
      </w:pPr>
      <w:r w:rsidRPr="00211ADC">
        <w:rPr>
          <w:rFonts w:eastAsia="Times New Roman" w:cstheme="minorHAnsi"/>
          <w:lang w:eastAsia="pl-PL"/>
        </w:rPr>
        <w:t xml:space="preserve">Imię i nazwisko kontrolującego :……………………………………………. </w:t>
      </w:r>
    </w:p>
    <w:p w14:paraId="0D6CC7F1" w14:textId="3F29B620" w:rsidR="0087141F" w:rsidRPr="00211ADC" w:rsidRDefault="0087141F" w:rsidP="00211ADC">
      <w:pPr>
        <w:numPr>
          <w:ilvl w:val="6"/>
          <w:numId w:val="65"/>
        </w:numPr>
        <w:autoSpaceDE w:val="0"/>
        <w:autoSpaceDN w:val="0"/>
        <w:adjustRightInd w:val="0"/>
        <w:spacing w:before="240" w:after="120"/>
        <w:ind w:left="425" w:hanging="357"/>
        <w:rPr>
          <w:rFonts w:eastAsia="Times New Roman" w:cstheme="minorHAnsi"/>
          <w:lang w:eastAsia="pl-PL"/>
        </w:rPr>
      </w:pPr>
      <w:r w:rsidRPr="00211ADC">
        <w:rPr>
          <w:rFonts w:eastAsia="Times New Roman" w:cstheme="minorHAnsi"/>
          <w:lang w:eastAsia="pl-PL"/>
        </w:rPr>
        <w:t xml:space="preserve">Oświadczam, że w odniesieniu do ww. beneficjenta nie zachodzi żadna z okoliczności, </w:t>
      </w:r>
      <w:r w:rsidRPr="00211ADC">
        <w:rPr>
          <w:rFonts w:eastAsia="Times New Roman" w:cstheme="minorHAnsi"/>
          <w:lang w:eastAsia="pl-PL"/>
        </w:rPr>
        <w:br/>
        <w:t>o których mowa w art. 24 § 1 i 2 ustawy z dnia 14 czerwca 1960 r. - Kodeks postępowania administracyjnego (Dz. U. z 20</w:t>
      </w:r>
      <w:r w:rsidR="001C6B36" w:rsidRPr="00211ADC">
        <w:rPr>
          <w:rFonts w:eastAsia="Times New Roman" w:cstheme="minorHAnsi"/>
          <w:lang w:eastAsia="pl-PL"/>
        </w:rPr>
        <w:t>2</w:t>
      </w:r>
      <w:r w:rsidR="001771A1">
        <w:rPr>
          <w:rFonts w:eastAsia="Times New Roman" w:cstheme="minorHAnsi"/>
          <w:lang w:eastAsia="pl-PL"/>
        </w:rPr>
        <w:t>3</w:t>
      </w:r>
      <w:r w:rsidRPr="00211ADC">
        <w:rPr>
          <w:rFonts w:eastAsia="Times New Roman" w:cstheme="minorHAnsi"/>
          <w:lang w:eastAsia="pl-PL"/>
        </w:rPr>
        <w:t xml:space="preserve"> r. poz. </w:t>
      </w:r>
      <w:r w:rsidR="001771A1">
        <w:rPr>
          <w:rFonts w:eastAsia="Times New Roman" w:cstheme="minorHAnsi"/>
          <w:lang w:eastAsia="pl-PL"/>
        </w:rPr>
        <w:t>775</w:t>
      </w:r>
      <w:r w:rsidR="00350037" w:rsidRPr="00211ADC">
        <w:rPr>
          <w:rFonts w:eastAsia="Times New Roman" w:cstheme="minorHAnsi"/>
          <w:lang w:eastAsia="pl-PL"/>
        </w:rPr>
        <w:t xml:space="preserve"> </w:t>
      </w:r>
      <w:r w:rsidR="008C4BBC" w:rsidRPr="00211ADC">
        <w:rPr>
          <w:rFonts w:eastAsia="Times New Roman" w:cstheme="minorHAnsi"/>
          <w:lang w:eastAsia="pl-PL"/>
        </w:rPr>
        <w:t>z późn. zm.</w:t>
      </w:r>
      <w:r w:rsidRPr="00211ADC">
        <w:rPr>
          <w:rFonts w:eastAsia="Times New Roman" w:cstheme="minorHAnsi"/>
          <w:lang w:eastAsia="pl-PL"/>
        </w:rPr>
        <w:t>), powodujących wyłączenie mnie z kontroli projektu na miejscu, tj., że:</w:t>
      </w:r>
    </w:p>
    <w:p w14:paraId="213F1C07" w14:textId="7F995D46" w:rsidR="0087141F" w:rsidRPr="00211ADC" w:rsidRDefault="0087141F" w:rsidP="00211ADC">
      <w:pPr>
        <w:numPr>
          <w:ilvl w:val="0"/>
          <w:numId w:val="82"/>
        </w:numPr>
        <w:tabs>
          <w:tab w:val="left" w:pos="993"/>
        </w:tabs>
        <w:spacing w:after="0"/>
        <w:ind w:left="994" w:hanging="350"/>
        <w:rPr>
          <w:rFonts w:eastAsia="Times New Roman" w:cstheme="minorHAnsi"/>
          <w:lang w:eastAsia="pl-PL"/>
        </w:rPr>
      </w:pPr>
      <w:r w:rsidRPr="00211ADC">
        <w:rPr>
          <w:rFonts w:eastAsia="Times New Roman" w:cstheme="minorHAnsi"/>
          <w:lang w:eastAsia="pl-PL"/>
        </w:rPr>
        <w:t>nie brałem osobistego udziału w przygotowaniu wniosku o dofinansowanie będącego przedmiotem kontroli,</w:t>
      </w:r>
    </w:p>
    <w:p w14:paraId="399C38D9" w14:textId="7E0DD3A1" w:rsidR="008E7523" w:rsidRPr="00211ADC" w:rsidRDefault="00FB501E" w:rsidP="00211ADC">
      <w:pPr>
        <w:numPr>
          <w:ilvl w:val="0"/>
          <w:numId w:val="82"/>
        </w:numPr>
        <w:tabs>
          <w:tab w:val="left" w:pos="993"/>
        </w:tabs>
        <w:spacing w:after="0"/>
        <w:ind w:left="994" w:hanging="350"/>
        <w:rPr>
          <w:rFonts w:eastAsia="Times New Roman" w:cstheme="minorHAnsi"/>
          <w:lang w:eastAsia="pl-PL"/>
        </w:rPr>
      </w:pPr>
      <w:r w:rsidRPr="00211ADC">
        <w:rPr>
          <w:rFonts w:eastAsia="Times New Roman" w:cstheme="minorHAnsi"/>
          <w:lang w:eastAsia="pl-PL"/>
        </w:rPr>
        <w:t xml:space="preserve">nie brałem udziału w ocenie wyżej wymienionego projektu, tj. w sporządzaniu i podpisaniu kart oceny formalno-merytorycznej, </w:t>
      </w:r>
    </w:p>
    <w:p w14:paraId="0D230A38" w14:textId="77777777" w:rsidR="0087141F" w:rsidRPr="00211ADC" w:rsidRDefault="0087141F" w:rsidP="00211ADC">
      <w:pPr>
        <w:numPr>
          <w:ilvl w:val="0"/>
          <w:numId w:val="82"/>
        </w:numPr>
        <w:spacing w:after="0"/>
        <w:ind w:left="993"/>
        <w:rPr>
          <w:rFonts w:eastAsia="Times New Roman" w:cstheme="minorHAnsi"/>
          <w:lang w:eastAsia="pl-PL"/>
        </w:rPr>
      </w:pPr>
      <w:r w:rsidRPr="00211ADC">
        <w:rPr>
          <w:rFonts w:eastAsia="Times New Roman" w:cstheme="minorHAnsi"/>
          <w:lang w:eastAsia="pl-PL"/>
        </w:rPr>
        <w:t>nie występują okoliczności prawne i faktyczne, które mogłyby budzić wątpliwości co do mojej bezstronności w tym procesie;</w:t>
      </w:r>
    </w:p>
    <w:p w14:paraId="144BB95F" w14:textId="77777777" w:rsidR="0087141F" w:rsidRPr="00211ADC" w:rsidRDefault="0087141F" w:rsidP="00211ADC">
      <w:pPr>
        <w:numPr>
          <w:ilvl w:val="0"/>
          <w:numId w:val="82"/>
        </w:numPr>
        <w:autoSpaceDE w:val="0"/>
        <w:autoSpaceDN w:val="0"/>
        <w:adjustRightInd w:val="0"/>
        <w:spacing w:after="0"/>
        <w:ind w:left="993"/>
        <w:rPr>
          <w:rFonts w:eastAsia="Times New Roman" w:cstheme="minorHAnsi"/>
          <w:lang w:eastAsia="pl-PL"/>
        </w:rPr>
      </w:pPr>
      <w:r w:rsidRPr="00211ADC">
        <w:rPr>
          <w:rFonts w:eastAsia="Times New Roman" w:cstheme="minorHAnsi"/>
          <w:lang w:eastAsia="pl-PL"/>
        </w:rPr>
        <w:t>nie jestem i w okresie roku poprzedzającego dzień złożenia niniejszego oświadczenia nie byłem przedstawicielem beneficjenta ani nie pozostaję w związku małżeńskim, w stosunku pokrewieństwa lub powinowactwa do drugiego stopnia z beneficjentem lub członkami organów zarządzających lub organów nadzorczych beneficjenta;</w:t>
      </w:r>
    </w:p>
    <w:p w14:paraId="38133FBD" w14:textId="77777777" w:rsidR="0087141F" w:rsidRPr="00211ADC" w:rsidRDefault="0087141F" w:rsidP="00211ADC">
      <w:pPr>
        <w:numPr>
          <w:ilvl w:val="0"/>
          <w:numId w:val="82"/>
        </w:numPr>
        <w:autoSpaceDE w:val="0"/>
        <w:autoSpaceDN w:val="0"/>
        <w:adjustRightInd w:val="0"/>
        <w:spacing w:after="0"/>
        <w:ind w:left="993"/>
        <w:rPr>
          <w:rFonts w:eastAsia="Times New Roman" w:cstheme="minorHAnsi"/>
          <w:lang w:eastAsia="pl-PL"/>
        </w:rPr>
      </w:pPr>
      <w:r w:rsidRPr="00211ADC">
        <w:rPr>
          <w:rFonts w:eastAsia="Times New Roman" w:cstheme="minorHAnsi"/>
          <w:lang w:eastAsia="pl-PL"/>
        </w:rPr>
        <w:t>nie jestem i w okresie roku poprzedzającego dzień złożenia niniejszego oświadczenia nie byłem związany/a z beneficjentem z tytułu przysposobienia, kurateli lub opieki;</w:t>
      </w:r>
    </w:p>
    <w:p w14:paraId="55810169" w14:textId="77777777" w:rsidR="0087141F" w:rsidRPr="00211ADC" w:rsidRDefault="0087141F" w:rsidP="00211ADC">
      <w:pPr>
        <w:numPr>
          <w:ilvl w:val="0"/>
          <w:numId w:val="82"/>
        </w:numPr>
        <w:autoSpaceDE w:val="0"/>
        <w:autoSpaceDN w:val="0"/>
        <w:adjustRightInd w:val="0"/>
        <w:spacing w:after="0"/>
        <w:ind w:left="993"/>
        <w:rPr>
          <w:rFonts w:eastAsia="Times New Roman" w:cstheme="minorHAnsi"/>
          <w:lang w:eastAsia="pl-PL"/>
        </w:rPr>
      </w:pPr>
      <w:r w:rsidRPr="00211ADC">
        <w:rPr>
          <w:rFonts w:eastAsia="Times New Roman" w:cstheme="minorHAnsi"/>
          <w:lang w:eastAsia="pl-PL"/>
        </w:rPr>
        <w:t>nie jestem i w okresie roku poprzedzającego dzień złożenia niniejszego oświadczenia nie byłem/am związany/a stosunkiem pracy z podmiotem kontrolowanym,</w:t>
      </w:r>
    </w:p>
    <w:p w14:paraId="51200B7C" w14:textId="77777777" w:rsidR="0087141F" w:rsidRPr="00211ADC" w:rsidRDefault="0087141F" w:rsidP="00211ADC">
      <w:pPr>
        <w:numPr>
          <w:ilvl w:val="0"/>
          <w:numId w:val="82"/>
        </w:numPr>
        <w:autoSpaceDE w:val="0"/>
        <w:autoSpaceDN w:val="0"/>
        <w:adjustRightInd w:val="0"/>
        <w:spacing w:after="0"/>
        <w:ind w:left="993"/>
        <w:rPr>
          <w:rFonts w:eastAsia="Times New Roman" w:cstheme="minorHAnsi"/>
          <w:lang w:eastAsia="pl-PL"/>
        </w:rPr>
      </w:pPr>
      <w:r w:rsidRPr="00211ADC">
        <w:rPr>
          <w:rFonts w:eastAsia="Times New Roman" w:cstheme="minorHAnsi"/>
          <w:lang w:eastAsia="pl-PL"/>
        </w:rPr>
        <w:t>nie świadczę i w okresie roku poprzedzającego dzień złożenia niniejszego oświadczenia nie świadczyłem/łam  pracy na podstawie stosunków cywilnoprawnych dla podmiotu kontrolowanego,</w:t>
      </w:r>
    </w:p>
    <w:p w14:paraId="556574EE" w14:textId="77777777" w:rsidR="0087141F" w:rsidRPr="00211ADC" w:rsidRDefault="0087141F" w:rsidP="00211ADC">
      <w:pPr>
        <w:numPr>
          <w:ilvl w:val="0"/>
          <w:numId w:val="82"/>
        </w:numPr>
        <w:autoSpaceDE w:val="0"/>
        <w:autoSpaceDN w:val="0"/>
        <w:adjustRightInd w:val="0"/>
        <w:spacing w:after="0"/>
        <w:ind w:left="993"/>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byłem/am członkiem organów zarządzających i nadzorczych podmiotu kontrolowanego, </w:t>
      </w:r>
    </w:p>
    <w:p w14:paraId="3043A2FB" w14:textId="77777777" w:rsidR="0087141F" w:rsidRPr="00211ADC" w:rsidRDefault="0087141F" w:rsidP="00211ADC">
      <w:pPr>
        <w:numPr>
          <w:ilvl w:val="0"/>
          <w:numId w:val="82"/>
        </w:numPr>
        <w:autoSpaceDE w:val="0"/>
        <w:autoSpaceDN w:val="0"/>
        <w:adjustRightInd w:val="0"/>
        <w:spacing w:after="0"/>
        <w:ind w:left="993"/>
        <w:rPr>
          <w:rFonts w:eastAsia="Times New Roman" w:cstheme="minorHAnsi"/>
          <w:lang w:eastAsia="pl-PL"/>
        </w:rPr>
      </w:pPr>
      <w:r w:rsidRPr="00211ADC">
        <w:rPr>
          <w:rFonts w:eastAsia="Times New Roman" w:cstheme="minorHAnsi"/>
          <w:lang w:eastAsia="pl-PL"/>
        </w:rPr>
        <w:t>nie jestem i w okresie roku poprzedzającego dzień złożenia niniejszego oświadczenia nie byłem/am wspólnikiem, udziałowcem lub akcjonariuszem podmiotu kontrolowanego, działającego w formie spółki prawa handlowego,</w:t>
      </w:r>
    </w:p>
    <w:p w14:paraId="2DD04CD4" w14:textId="77777777" w:rsidR="0087141F" w:rsidRPr="00211ADC" w:rsidRDefault="0087141F" w:rsidP="00211ADC">
      <w:pPr>
        <w:numPr>
          <w:ilvl w:val="0"/>
          <w:numId w:val="82"/>
        </w:numPr>
        <w:autoSpaceDE w:val="0"/>
        <w:autoSpaceDN w:val="0"/>
        <w:adjustRightInd w:val="0"/>
        <w:spacing w:after="0"/>
        <w:ind w:left="993"/>
        <w:rPr>
          <w:rFonts w:eastAsia="Times New Roman" w:cstheme="minorHAnsi"/>
          <w:lang w:eastAsia="pl-PL"/>
        </w:rPr>
      </w:pPr>
      <w:r w:rsidRPr="00211ADC">
        <w:rPr>
          <w:rFonts w:eastAsia="Times New Roman" w:cstheme="minorHAnsi"/>
          <w:lang w:eastAsia="pl-PL"/>
        </w:rPr>
        <w:t>nie pozostaję z beneficjentem w stosunku podrzędności służbowej.</w:t>
      </w:r>
    </w:p>
    <w:p w14:paraId="2B202C18" w14:textId="720E3EE5" w:rsidR="0087141F" w:rsidRPr="00211ADC" w:rsidRDefault="0087141F" w:rsidP="00211ADC">
      <w:pPr>
        <w:autoSpaceDE w:val="0"/>
        <w:autoSpaceDN w:val="0"/>
        <w:adjustRightInd w:val="0"/>
        <w:spacing w:after="0"/>
        <w:ind w:left="426"/>
        <w:rPr>
          <w:rFonts w:eastAsia="Times New Roman" w:cstheme="minorHAnsi"/>
          <w:lang w:eastAsia="pl-PL"/>
        </w:rPr>
      </w:pPr>
      <w:r w:rsidRPr="00211ADC">
        <w:rPr>
          <w:rFonts w:eastAsia="Times New Roman" w:cstheme="minorHAnsi"/>
          <w:lang w:eastAsia="pl-PL"/>
        </w:rPr>
        <w:t>Jestem świadomy/-a, że przesłanki wymienione w lit. d</w:t>
      </w:r>
      <w:r w:rsidR="00A7574F" w:rsidRPr="00211ADC">
        <w:rPr>
          <w:rFonts w:eastAsia="Times New Roman" w:cstheme="minorHAnsi"/>
          <w:lang w:eastAsia="pl-PL"/>
        </w:rPr>
        <w:t>-e</w:t>
      </w:r>
      <w:r w:rsidRPr="00211ADC">
        <w:rPr>
          <w:rFonts w:eastAsia="Times New Roman" w:cstheme="minorHAnsi"/>
          <w:lang w:eastAsia="pl-PL"/>
        </w:rPr>
        <w:t xml:space="preserve"> powyżej dotyczą także sytuacji, gdy ustało małżeństwo, kuratela, przysposobienie lub opieka.</w:t>
      </w:r>
    </w:p>
    <w:p w14:paraId="51CBF55D" w14:textId="77777777" w:rsidR="0087141F" w:rsidRPr="00211ADC" w:rsidRDefault="0087141F" w:rsidP="00211ADC">
      <w:pPr>
        <w:numPr>
          <w:ilvl w:val="6"/>
          <w:numId w:val="65"/>
        </w:numPr>
        <w:autoSpaceDE w:val="0"/>
        <w:autoSpaceDN w:val="0"/>
        <w:adjustRightInd w:val="0"/>
        <w:spacing w:after="120"/>
        <w:ind w:left="425" w:hanging="357"/>
        <w:rPr>
          <w:rFonts w:eastAsia="Times New Roman" w:cstheme="minorHAnsi"/>
          <w:lang w:eastAsia="pl-PL"/>
        </w:rPr>
      </w:pPr>
      <w:r w:rsidRPr="00211ADC">
        <w:rPr>
          <w:rFonts w:eastAsia="Times New Roman" w:cstheme="minorHAnsi"/>
          <w:lang w:eastAsia="pl-PL"/>
        </w:rPr>
        <w:t xml:space="preserve">Oświadczam, iż według mojej wiedzy w stosunku do kontrolowanego beneficjenta nie zachodził </w:t>
      </w:r>
      <w:r w:rsidRPr="00211ADC">
        <w:rPr>
          <w:rFonts w:eastAsia="Times New Roman" w:cstheme="minorHAnsi"/>
          <w:lang w:eastAsia="pl-PL"/>
        </w:rPr>
        <w:br/>
        <w:t xml:space="preserve">i nie zachodzi konflikt interesu, o którym mowa w art. </w:t>
      </w:r>
      <w:r w:rsidR="00B77B00" w:rsidRPr="00211ADC">
        <w:rPr>
          <w:rFonts w:eastAsia="Times New Roman" w:cstheme="minorHAnsi"/>
          <w:lang w:eastAsia="pl-PL"/>
        </w:rPr>
        <w:t>61</w:t>
      </w:r>
      <w:r w:rsidRPr="00211ADC">
        <w:rPr>
          <w:rFonts w:eastAsia="Times New Roman" w:cstheme="minorHAnsi"/>
          <w:lang w:eastAsia="pl-PL"/>
        </w:rPr>
        <w:t xml:space="preserve"> rozporządzenia Parlamentu Europejskiego i Rady (UE, EURATOM) </w:t>
      </w:r>
      <w:r w:rsidR="00B77B00" w:rsidRPr="00211ADC">
        <w:rPr>
          <w:rFonts w:eastAsia="Times New Roman" w:cstheme="minorHAnsi"/>
          <w:lang w:eastAsia="pl-PL"/>
        </w:rPr>
        <w:t>2018/1046</w:t>
      </w:r>
      <w:r w:rsidRPr="00211ADC">
        <w:rPr>
          <w:rFonts w:eastAsia="Times New Roman" w:cstheme="minorHAnsi"/>
          <w:lang w:eastAsia="pl-PL"/>
        </w:rPr>
        <w:t xml:space="preserve"> z dnia </w:t>
      </w:r>
      <w:r w:rsidR="00B77B00" w:rsidRPr="00211ADC">
        <w:rPr>
          <w:rFonts w:eastAsia="Times New Roman" w:cstheme="minorHAnsi"/>
          <w:lang w:eastAsia="pl-PL"/>
        </w:rPr>
        <w:t>18 lipca</w:t>
      </w:r>
      <w:r w:rsidRPr="00211ADC">
        <w:rPr>
          <w:rFonts w:eastAsia="Times New Roman" w:cstheme="minorHAnsi"/>
          <w:lang w:eastAsia="pl-PL"/>
        </w:rPr>
        <w:t xml:space="preserve"> 201</w:t>
      </w:r>
      <w:r w:rsidR="00B77B00" w:rsidRPr="00211ADC">
        <w:rPr>
          <w:rFonts w:eastAsia="Times New Roman" w:cstheme="minorHAnsi"/>
          <w:lang w:eastAsia="pl-PL"/>
        </w:rPr>
        <w:t>8</w:t>
      </w:r>
      <w:r w:rsidRPr="00211ADC">
        <w:rPr>
          <w:rFonts w:eastAsia="Times New Roman" w:cstheme="minorHAnsi"/>
          <w:lang w:eastAsia="pl-PL"/>
        </w:rPr>
        <w:t xml:space="preserve"> r. w sprawie zasad finansowych mających zastosowanie do budżetu ogólnego Unii</w:t>
      </w:r>
      <w:r w:rsidR="00B77B00" w:rsidRPr="00211ADC">
        <w:rPr>
          <w:rFonts w:eastAsia="Times New Roman" w:cstheme="minorHAnsi"/>
          <w:lang w:eastAsia="pl-PL"/>
        </w:rPr>
        <w:t>,</w:t>
      </w:r>
      <w:r w:rsidRPr="00211ADC">
        <w:rPr>
          <w:rFonts w:eastAsia="Times New Roman" w:cstheme="minorHAnsi"/>
          <w:lang w:eastAsia="pl-PL"/>
        </w:rPr>
        <w:t xml:space="preserve"> </w:t>
      </w:r>
      <w:bookmarkStart w:id="311" w:name="_Hlk535221791"/>
      <w:r w:rsidR="00B77B00" w:rsidRPr="00211ADC">
        <w:rPr>
          <w:rFonts w:eastAsia="Times New Roman" w:cstheme="minorHAnsi"/>
          <w:lang w:eastAsia="pl-PL"/>
        </w:rPr>
        <w:t>zmieniające rozporządzenia (UE) nr 1296/2013, (UE) nr 1301/2013, (UE) nr 1303/2013, (UE) nr 1304/2013, (UE) nr 1309/2013, (UE) nr 1316/2013, (UE) nr 223/2014 i (UE) nr 283/2014 oraz decyzję nr 541/2014/UE, a także uchylające rozporządzenie (UE, Euratom) nr 966/2012</w:t>
      </w:r>
      <w:bookmarkEnd w:id="311"/>
      <w:r w:rsidRPr="00211ADC">
        <w:rPr>
          <w:rFonts w:eastAsia="Times New Roman" w:cstheme="minorHAnsi"/>
          <w:lang w:eastAsia="pl-PL"/>
        </w:rPr>
        <w:t xml:space="preserve">. </w:t>
      </w:r>
    </w:p>
    <w:p w14:paraId="1890C1EF" w14:textId="61DF958C" w:rsidR="0087141F" w:rsidRPr="00211ADC" w:rsidRDefault="0087141F" w:rsidP="00211ADC">
      <w:pPr>
        <w:tabs>
          <w:tab w:val="left" w:pos="0"/>
        </w:tabs>
        <w:autoSpaceDE w:val="0"/>
        <w:autoSpaceDN w:val="0"/>
        <w:adjustRightInd w:val="0"/>
        <w:spacing w:before="120" w:after="120"/>
        <w:rPr>
          <w:rFonts w:eastAsia="Calibri" w:cstheme="minorHAnsi"/>
          <w:bCs/>
        </w:rPr>
      </w:pPr>
      <w:r w:rsidRPr="00211ADC">
        <w:rPr>
          <w:rFonts w:eastAsia="Times New Roman" w:cstheme="minorHAnsi"/>
          <w:snapToGrid w:val="0"/>
          <w:lang w:eastAsia="pl-PL"/>
        </w:rPr>
        <w:t xml:space="preserve">W przypadku powzięcia informacji o istnieniu jakiejkolwiek okoliczności </w:t>
      </w:r>
      <w:r w:rsidRPr="00211ADC">
        <w:rPr>
          <w:rFonts w:eastAsia="Times New Roman" w:cstheme="minorHAnsi"/>
          <w:lang w:eastAsia="pl-PL"/>
        </w:rPr>
        <w:t>mogącej budzić uzasadnione wątpliwości, co do mojej bezstronności/wystąpieniu konfliktu interesu w odniesieniu do beneficjenta,</w:t>
      </w:r>
      <w:r w:rsidRPr="00211ADC">
        <w:rPr>
          <w:rFonts w:eastAsia="Times New Roman" w:cstheme="minorHAnsi"/>
          <w:snapToGrid w:val="0"/>
          <w:lang w:eastAsia="pl-PL"/>
        </w:rPr>
        <w:t xml:space="preserve"> zobowiązuję się do niezwłocznego jej zgłoszenia na piśmie przełożonemu i zaprzestaniu udziału w procesie kontroli na miejscu</w:t>
      </w:r>
      <w:r w:rsidRPr="00211ADC">
        <w:rPr>
          <w:rFonts w:eastAsia="Times New Roman" w:cstheme="minorHAnsi"/>
          <w:lang w:eastAsia="pl-PL"/>
        </w:rPr>
        <w:t xml:space="preserve">. </w:t>
      </w:r>
    </w:p>
    <w:p w14:paraId="046CBCCD" w14:textId="77777777" w:rsidR="0087141F" w:rsidRPr="00211ADC" w:rsidRDefault="0087141F" w:rsidP="00211ADC">
      <w:pPr>
        <w:spacing w:after="0"/>
        <w:jc w:val="right"/>
        <w:rPr>
          <w:rFonts w:eastAsia="Calibri" w:cstheme="minorHAnsi"/>
          <w:bCs/>
        </w:rPr>
      </w:pPr>
      <w:r w:rsidRPr="00211ADC">
        <w:rPr>
          <w:rFonts w:eastAsia="Calibri" w:cstheme="minorHAnsi"/>
          <w:bCs/>
        </w:rPr>
        <w:t>....................................................................</w:t>
      </w:r>
    </w:p>
    <w:p w14:paraId="5A93C92E" w14:textId="77777777" w:rsidR="0087141F" w:rsidRPr="00211ADC" w:rsidRDefault="0087141F" w:rsidP="00211ADC">
      <w:pPr>
        <w:spacing w:after="0"/>
        <w:jc w:val="right"/>
        <w:rPr>
          <w:rFonts w:eastAsia="Calibri" w:cstheme="minorHAnsi"/>
          <w:bCs/>
        </w:rPr>
      </w:pPr>
      <w:r w:rsidRPr="00211ADC">
        <w:rPr>
          <w:rFonts w:eastAsia="Calibri" w:cstheme="minorHAnsi"/>
          <w:bCs/>
        </w:rPr>
        <w:t xml:space="preserve"> (data i podpis kontrolującego)</w:t>
      </w:r>
    </w:p>
    <w:p w14:paraId="7299D934" w14:textId="77777777" w:rsidR="0087141F" w:rsidRPr="00211ADC" w:rsidRDefault="0087141F" w:rsidP="00211ADC">
      <w:pPr>
        <w:spacing w:after="0"/>
        <w:rPr>
          <w:rFonts w:eastAsia="Calibri" w:cstheme="minorHAnsi"/>
          <w:b/>
          <w:bCs/>
          <w:sz w:val="20"/>
          <w:szCs w:val="20"/>
        </w:rPr>
      </w:pPr>
      <w:r w:rsidRPr="00211ADC">
        <w:rPr>
          <w:rFonts w:eastAsia="Calibri" w:cstheme="minorHAnsi"/>
          <w:b/>
          <w:bCs/>
          <w:sz w:val="20"/>
          <w:szCs w:val="20"/>
          <w:u w:val="single"/>
        </w:rPr>
        <w:t>Pouczenie:</w:t>
      </w:r>
      <w:r w:rsidRPr="00211ADC">
        <w:rPr>
          <w:rFonts w:eastAsia="Calibri" w:cstheme="minorHAnsi"/>
          <w:b/>
          <w:bCs/>
          <w:sz w:val="20"/>
          <w:szCs w:val="20"/>
        </w:rPr>
        <w:t xml:space="preserve"> </w:t>
      </w:r>
    </w:p>
    <w:p w14:paraId="132E8486" w14:textId="77777777" w:rsidR="0087141F" w:rsidRPr="00211ADC" w:rsidRDefault="0087141F" w:rsidP="00211ADC">
      <w:pPr>
        <w:spacing w:before="40" w:after="40"/>
        <w:rPr>
          <w:rFonts w:eastAsia="Calibri" w:cstheme="minorHAnsi"/>
          <w:bCs/>
          <w:sz w:val="20"/>
          <w:szCs w:val="20"/>
        </w:rPr>
      </w:pPr>
      <w:r w:rsidRPr="00211ADC">
        <w:rPr>
          <w:rFonts w:eastAsia="Calibri" w:cstheme="minorHAnsi"/>
          <w:bCs/>
          <w:sz w:val="20"/>
          <w:szCs w:val="20"/>
        </w:rPr>
        <w:t>Kontrolujący podlega wyłączeniu również w razie zaistnienia w toku kontroli okoliczności mogących wywołać uzasadnione wątpliwości co do jego bezstronności.</w:t>
      </w:r>
    </w:p>
    <w:p w14:paraId="36549FD3" w14:textId="77777777" w:rsidR="0087141F" w:rsidRPr="00DD4CF7" w:rsidRDefault="0087141F">
      <w:pPr>
        <w:rPr>
          <w:rFonts w:cstheme="minorHAnsi"/>
        </w:rPr>
        <w:sectPr w:rsidR="0087141F" w:rsidRPr="00DD4CF7">
          <w:pgSz w:w="11906" w:h="16838"/>
          <w:pgMar w:top="1417" w:right="1417" w:bottom="1417" w:left="1417" w:header="708" w:footer="708" w:gutter="0"/>
          <w:cols w:space="708"/>
          <w:docGrid w:linePitch="360"/>
        </w:sectPr>
      </w:pPr>
    </w:p>
    <w:p w14:paraId="67843B7D" w14:textId="77777777" w:rsidR="0087141F" w:rsidRPr="0087141F" w:rsidRDefault="0087141F" w:rsidP="0087141F">
      <w:pPr>
        <w:keepNext/>
        <w:keepLines/>
        <w:spacing w:before="200" w:after="0"/>
        <w:outlineLvl w:val="1"/>
        <w:rPr>
          <w:rFonts w:asciiTheme="majorHAnsi" w:eastAsiaTheme="majorEastAsia" w:hAnsiTheme="majorHAnsi" w:cstheme="majorBidi"/>
          <w:b/>
          <w:bCs/>
          <w:sz w:val="24"/>
          <w:szCs w:val="24"/>
        </w:rPr>
      </w:pPr>
      <w:bookmarkStart w:id="312" w:name="_Toc136956953"/>
      <w:r>
        <w:rPr>
          <w:rFonts w:asciiTheme="majorHAnsi" w:eastAsiaTheme="majorEastAsia" w:hAnsiTheme="majorHAnsi" w:cstheme="majorBidi"/>
          <w:b/>
          <w:bCs/>
          <w:sz w:val="24"/>
          <w:szCs w:val="24"/>
        </w:rPr>
        <w:t>Załącznik nr 1</w:t>
      </w:r>
      <w:r w:rsidR="00CA0981">
        <w:rPr>
          <w:rFonts w:asciiTheme="majorHAnsi" w:eastAsiaTheme="majorEastAsia" w:hAnsiTheme="majorHAnsi" w:cstheme="majorBidi"/>
          <w:b/>
          <w:bCs/>
          <w:sz w:val="24"/>
          <w:szCs w:val="24"/>
        </w:rPr>
        <w:t>2</w:t>
      </w:r>
      <w:r w:rsidRPr="0087141F">
        <w:rPr>
          <w:rFonts w:asciiTheme="majorHAnsi" w:eastAsiaTheme="majorEastAsia" w:hAnsiTheme="majorHAnsi" w:cstheme="majorBidi"/>
          <w:b/>
          <w:bCs/>
          <w:sz w:val="24"/>
          <w:szCs w:val="24"/>
        </w:rPr>
        <w:t xml:space="preserve">. </w:t>
      </w:r>
      <w:r w:rsidR="005C4907">
        <w:rPr>
          <w:rFonts w:asciiTheme="majorHAnsi" w:eastAsiaTheme="majorEastAsia" w:hAnsiTheme="majorHAnsi" w:cstheme="majorBidi"/>
          <w:b/>
          <w:bCs/>
          <w:i/>
          <w:sz w:val="24"/>
          <w:szCs w:val="24"/>
        </w:rPr>
        <w:t>Wzór l</w:t>
      </w:r>
      <w:r w:rsidRPr="0087141F">
        <w:rPr>
          <w:rFonts w:asciiTheme="majorHAnsi" w:eastAsiaTheme="majorEastAsia" w:hAnsiTheme="majorHAnsi" w:cstheme="majorBidi"/>
          <w:b/>
          <w:bCs/>
          <w:i/>
          <w:sz w:val="24"/>
          <w:szCs w:val="24"/>
        </w:rPr>
        <w:t>ist</w:t>
      </w:r>
      <w:r w:rsidR="005C4907">
        <w:rPr>
          <w:rFonts w:asciiTheme="majorHAnsi" w:eastAsiaTheme="majorEastAsia" w:hAnsiTheme="majorHAnsi" w:cstheme="majorBidi"/>
          <w:b/>
          <w:bCs/>
          <w:i/>
          <w:sz w:val="24"/>
          <w:szCs w:val="24"/>
        </w:rPr>
        <w:t>y</w:t>
      </w:r>
      <w:r w:rsidRPr="0087141F">
        <w:rPr>
          <w:rFonts w:asciiTheme="majorHAnsi" w:eastAsiaTheme="majorEastAsia" w:hAnsiTheme="majorHAnsi" w:cstheme="majorBidi"/>
          <w:b/>
          <w:bCs/>
          <w:i/>
          <w:sz w:val="24"/>
          <w:szCs w:val="24"/>
        </w:rPr>
        <w:t xml:space="preserve"> sprawdzając</w:t>
      </w:r>
      <w:r w:rsidR="005C4907">
        <w:rPr>
          <w:rFonts w:asciiTheme="majorHAnsi" w:eastAsiaTheme="majorEastAsia" w:hAnsiTheme="majorHAnsi" w:cstheme="majorBidi"/>
          <w:b/>
          <w:bCs/>
          <w:i/>
          <w:sz w:val="24"/>
          <w:szCs w:val="24"/>
        </w:rPr>
        <w:t>ej</w:t>
      </w:r>
      <w:r w:rsidRPr="0087141F">
        <w:rPr>
          <w:rFonts w:asciiTheme="majorHAnsi" w:eastAsiaTheme="majorEastAsia" w:hAnsiTheme="majorHAnsi" w:cstheme="majorBidi"/>
          <w:b/>
          <w:bCs/>
          <w:i/>
          <w:sz w:val="24"/>
          <w:szCs w:val="24"/>
        </w:rPr>
        <w:t xml:space="preserve"> do kontroli </w:t>
      </w:r>
      <w:r w:rsidR="00141807">
        <w:rPr>
          <w:rFonts w:asciiTheme="majorHAnsi" w:eastAsiaTheme="majorEastAsia" w:hAnsiTheme="majorHAnsi" w:cstheme="majorBidi"/>
          <w:b/>
          <w:bCs/>
          <w:i/>
          <w:sz w:val="24"/>
          <w:szCs w:val="24"/>
        </w:rPr>
        <w:t>w</w:t>
      </w:r>
      <w:r w:rsidR="004B4A04">
        <w:rPr>
          <w:rFonts w:asciiTheme="majorHAnsi" w:eastAsiaTheme="majorEastAsia" w:hAnsiTheme="majorHAnsi" w:cstheme="majorBidi"/>
          <w:b/>
          <w:bCs/>
          <w:i/>
          <w:sz w:val="24"/>
          <w:szCs w:val="24"/>
        </w:rPr>
        <w:t xml:space="preserve"> miejscu </w:t>
      </w:r>
      <w:r w:rsidR="00141807">
        <w:rPr>
          <w:rFonts w:asciiTheme="majorHAnsi" w:eastAsiaTheme="majorEastAsia" w:hAnsiTheme="majorHAnsi" w:cstheme="majorBidi"/>
          <w:b/>
          <w:bCs/>
          <w:i/>
          <w:sz w:val="24"/>
          <w:szCs w:val="24"/>
        </w:rPr>
        <w:t xml:space="preserve">realizacji </w:t>
      </w:r>
      <w:r w:rsidR="004B4A04">
        <w:rPr>
          <w:rFonts w:asciiTheme="majorHAnsi" w:eastAsiaTheme="majorEastAsia" w:hAnsiTheme="majorHAnsi" w:cstheme="majorBidi"/>
          <w:b/>
          <w:bCs/>
          <w:i/>
          <w:sz w:val="24"/>
          <w:szCs w:val="24"/>
        </w:rPr>
        <w:t>projektu</w:t>
      </w:r>
      <w:bookmarkEnd w:id="312"/>
    </w:p>
    <w:p w14:paraId="56EB2272" w14:textId="26CAAE08" w:rsidR="0087141F" w:rsidRDefault="0087141F" w:rsidP="0087141F"/>
    <w:tbl>
      <w:tblPr>
        <w:tblW w:w="547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804"/>
        <w:gridCol w:w="790"/>
        <w:gridCol w:w="61"/>
        <w:gridCol w:w="426"/>
        <w:gridCol w:w="73"/>
        <w:gridCol w:w="916"/>
        <w:gridCol w:w="40"/>
        <w:gridCol w:w="5349"/>
      </w:tblGrid>
      <w:tr w:rsidR="00B61C26" w:rsidRPr="00B61C26" w14:paraId="3E1D23A6" w14:textId="77777777" w:rsidTr="00211ADC">
        <w:tc>
          <w:tcPr>
            <w:tcW w:w="5000" w:type="pct"/>
            <w:gridSpan w:val="9"/>
            <w:tcBorders>
              <w:top w:val="single" w:sz="4" w:space="0" w:color="auto"/>
              <w:left w:val="single" w:sz="4" w:space="0" w:color="auto"/>
              <w:bottom w:val="single" w:sz="4" w:space="0" w:color="auto"/>
              <w:right w:val="single" w:sz="4" w:space="0" w:color="auto"/>
            </w:tcBorders>
            <w:hideMark/>
          </w:tcPr>
          <w:p w14:paraId="59B2DEE0" w14:textId="5BC17B08" w:rsidR="00B61C26" w:rsidRPr="00B61C26" w:rsidRDefault="00B61C26" w:rsidP="00B61C26">
            <w:pPr>
              <w:spacing w:before="120" w:after="0" w:line="240" w:lineRule="auto"/>
              <w:jc w:val="center"/>
              <w:rPr>
                <w:rFonts w:ascii="Arial" w:eastAsia="Times New Roman" w:hAnsi="Arial" w:cs="Arial"/>
                <w:sz w:val="19"/>
                <w:szCs w:val="19"/>
                <w:lang w:eastAsia="pl-PL"/>
              </w:rPr>
            </w:pPr>
            <w:r w:rsidRPr="00B61C26">
              <w:rPr>
                <w:rFonts w:ascii="Arial" w:eastAsia="Times New Roman" w:hAnsi="Arial" w:cs="Arial"/>
                <w:b/>
                <w:sz w:val="20"/>
                <w:szCs w:val="20"/>
                <w:lang w:eastAsia="pl-PL"/>
              </w:rPr>
              <w:t>Lista sprawdzająca do kontroli w miejscu realizacji projektu, w tym w siedzibie beneficjenta, w ramach RPOWP 2014-2020</w:t>
            </w:r>
            <w:r w:rsidR="00F67841" w:rsidRPr="00F67841">
              <w:rPr>
                <w:rFonts w:ascii="Arial" w:eastAsia="Times New Roman" w:hAnsi="Arial" w:cs="Arial"/>
                <w:b/>
                <w:sz w:val="20"/>
                <w:szCs w:val="20"/>
                <w:vertAlign w:val="superscript"/>
                <w:lang w:eastAsia="pl-PL"/>
              </w:rPr>
              <w:footnoteReference w:id="35"/>
            </w:r>
          </w:p>
        </w:tc>
      </w:tr>
      <w:tr w:rsidR="00B61C26" w:rsidRPr="00B61C26" w14:paraId="61D8DDAB" w14:textId="77777777" w:rsidTr="00FC5BA4">
        <w:tc>
          <w:tcPr>
            <w:tcW w:w="2500" w:type="pct"/>
            <w:gridSpan w:val="2"/>
            <w:tcBorders>
              <w:top w:val="single" w:sz="4" w:space="0" w:color="auto"/>
              <w:left w:val="single" w:sz="4" w:space="0" w:color="auto"/>
              <w:bottom w:val="single" w:sz="4" w:space="0" w:color="auto"/>
              <w:right w:val="single" w:sz="4" w:space="0" w:color="auto"/>
            </w:tcBorders>
          </w:tcPr>
          <w:p w14:paraId="7EED5CD6" w14:textId="77777777" w:rsidR="00B61C26" w:rsidRPr="00B61C26" w:rsidRDefault="00B61C26" w:rsidP="00B61C26">
            <w:pPr>
              <w:spacing w:before="120"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Nazwa jednostki kontrolowanej:</w:t>
            </w:r>
          </w:p>
          <w:p w14:paraId="730F6D28" w14:textId="77777777" w:rsidR="00B61C26" w:rsidRPr="00B61C26" w:rsidRDefault="00B61C26" w:rsidP="00B61C26">
            <w:pPr>
              <w:spacing w:before="120" w:after="0" w:line="240" w:lineRule="auto"/>
              <w:rPr>
                <w:rFonts w:ascii="Arial" w:eastAsia="Times New Roman" w:hAnsi="Arial" w:cs="Arial"/>
                <w:b/>
                <w:sz w:val="20"/>
                <w:szCs w:val="20"/>
                <w:lang w:eastAsia="pl-PL"/>
              </w:rPr>
            </w:pPr>
          </w:p>
        </w:tc>
        <w:tc>
          <w:tcPr>
            <w:tcW w:w="2500" w:type="pct"/>
            <w:gridSpan w:val="7"/>
            <w:tcBorders>
              <w:top w:val="single" w:sz="4" w:space="0" w:color="auto"/>
              <w:left w:val="single" w:sz="4" w:space="0" w:color="auto"/>
              <w:bottom w:val="single" w:sz="4" w:space="0" w:color="auto"/>
              <w:right w:val="single" w:sz="4" w:space="0" w:color="auto"/>
            </w:tcBorders>
          </w:tcPr>
          <w:p w14:paraId="31DB9BA2" w14:textId="77777777" w:rsidR="00B61C26" w:rsidRPr="00B61C26" w:rsidRDefault="00B61C26" w:rsidP="00B61C26">
            <w:pPr>
              <w:spacing w:before="120"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Tytuł projektu:</w:t>
            </w:r>
          </w:p>
          <w:p w14:paraId="50EE5251" w14:textId="77777777" w:rsidR="00B61C26" w:rsidRPr="00B61C26" w:rsidRDefault="00B61C26" w:rsidP="00B61C26">
            <w:pPr>
              <w:spacing w:before="120" w:after="12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Nr projektu:</w:t>
            </w:r>
          </w:p>
        </w:tc>
      </w:tr>
      <w:tr w:rsidR="00B61C26" w:rsidRPr="00B61C26" w14:paraId="5A6E09D7" w14:textId="77777777" w:rsidTr="00FC5BA4">
        <w:trPr>
          <w:trHeight w:val="736"/>
        </w:trPr>
        <w:tc>
          <w:tcPr>
            <w:tcW w:w="2500" w:type="pct"/>
            <w:gridSpan w:val="2"/>
            <w:tcBorders>
              <w:top w:val="single" w:sz="4" w:space="0" w:color="auto"/>
              <w:left w:val="single" w:sz="4" w:space="0" w:color="auto"/>
              <w:bottom w:val="single" w:sz="4" w:space="0" w:color="auto"/>
              <w:right w:val="single" w:sz="4" w:space="0" w:color="auto"/>
            </w:tcBorders>
          </w:tcPr>
          <w:p w14:paraId="57BCC6B5" w14:textId="77777777" w:rsidR="00B61C26" w:rsidRPr="00B61C26" w:rsidRDefault="00B61C26" w:rsidP="00B61C26">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Termin kontroli:</w:t>
            </w:r>
          </w:p>
          <w:p w14:paraId="001FE294" w14:textId="77777777" w:rsidR="00B61C26" w:rsidRPr="00B61C26" w:rsidRDefault="00B61C26" w:rsidP="00B61C26">
            <w:pPr>
              <w:spacing w:after="0" w:line="240" w:lineRule="auto"/>
              <w:rPr>
                <w:rFonts w:ascii="Arial" w:eastAsia="Times New Roman" w:hAnsi="Arial" w:cs="Arial"/>
                <w:b/>
                <w:sz w:val="20"/>
                <w:szCs w:val="20"/>
                <w:lang w:eastAsia="pl-PL"/>
              </w:rPr>
            </w:pPr>
          </w:p>
          <w:p w14:paraId="6243EC8E" w14:textId="77777777" w:rsidR="00B61C26" w:rsidRPr="00B61C26" w:rsidRDefault="00B61C26" w:rsidP="00B61C26">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Uwagi:</w:t>
            </w:r>
          </w:p>
          <w:p w14:paraId="62D6E48B" w14:textId="77777777" w:rsidR="00B61C26" w:rsidRPr="00B61C26" w:rsidRDefault="00B61C26" w:rsidP="00B61C26">
            <w:pPr>
              <w:spacing w:after="0" w:line="240" w:lineRule="auto"/>
              <w:rPr>
                <w:rFonts w:ascii="Arial" w:eastAsia="Times New Roman" w:hAnsi="Arial" w:cs="Arial"/>
                <w:b/>
                <w:sz w:val="20"/>
                <w:szCs w:val="20"/>
                <w:lang w:eastAsia="pl-PL"/>
              </w:rPr>
            </w:pPr>
          </w:p>
        </w:tc>
        <w:tc>
          <w:tcPr>
            <w:tcW w:w="2500" w:type="pct"/>
            <w:gridSpan w:val="7"/>
            <w:tcBorders>
              <w:top w:val="single" w:sz="4" w:space="0" w:color="auto"/>
              <w:left w:val="single" w:sz="4" w:space="0" w:color="auto"/>
              <w:bottom w:val="single" w:sz="4" w:space="0" w:color="auto"/>
              <w:right w:val="single" w:sz="4" w:space="0" w:color="auto"/>
            </w:tcBorders>
          </w:tcPr>
          <w:p w14:paraId="690A925E" w14:textId="77777777" w:rsidR="00B61C26" w:rsidRPr="00B61C26" w:rsidRDefault="00B61C26" w:rsidP="00B61C26">
            <w:pPr>
              <w:spacing w:after="0" w:line="240" w:lineRule="auto"/>
              <w:ind w:right="71"/>
              <w:rPr>
                <w:rFonts w:ascii="Arial" w:eastAsia="Times New Roman" w:hAnsi="Arial" w:cs="Arial"/>
                <w:b/>
                <w:sz w:val="20"/>
                <w:szCs w:val="20"/>
                <w:lang w:eastAsia="pl-PL"/>
              </w:rPr>
            </w:pPr>
            <w:r w:rsidRPr="00B61C26">
              <w:rPr>
                <w:rFonts w:ascii="Arial" w:eastAsia="Times New Roman" w:hAnsi="Arial" w:cs="Arial"/>
                <w:b/>
                <w:sz w:val="20"/>
                <w:szCs w:val="20"/>
                <w:lang w:eastAsia="pl-PL"/>
              </w:rPr>
              <w:t>Skróty:</w:t>
            </w:r>
          </w:p>
          <w:p w14:paraId="559E133D" w14:textId="77777777" w:rsidR="00B61C26" w:rsidRPr="00B61C26" w:rsidRDefault="00B61C26" w:rsidP="00B61C26">
            <w:pPr>
              <w:spacing w:after="0" w:line="240" w:lineRule="auto"/>
              <w:ind w:right="71"/>
              <w:jc w:val="both"/>
              <w:rPr>
                <w:rFonts w:ascii="Arial" w:eastAsia="Times New Roman" w:hAnsi="Arial" w:cs="Arial"/>
                <w:sz w:val="20"/>
                <w:szCs w:val="20"/>
                <w:lang w:eastAsia="pl-PL"/>
              </w:rPr>
            </w:pPr>
            <w:r w:rsidRPr="00B61C26">
              <w:rPr>
                <w:rFonts w:ascii="Arial" w:eastAsia="Times New Roman" w:hAnsi="Arial" w:cs="Arial"/>
                <w:b/>
                <w:sz w:val="20"/>
                <w:szCs w:val="20"/>
                <w:lang w:eastAsia="pl-PL"/>
              </w:rPr>
              <w:t>RPOWP</w:t>
            </w:r>
            <w:r w:rsidRPr="00B61C26">
              <w:rPr>
                <w:rFonts w:ascii="Arial" w:eastAsia="Times New Roman" w:hAnsi="Arial" w:cs="Arial"/>
                <w:sz w:val="20"/>
                <w:szCs w:val="20"/>
                <w:lang w:eastAsia="pl-PL"/>
              </w:rPr>
              <w:t xml:space="preserve"> – Regionalny Program Operacyjny Województwa Podlaskiego 2014-2020</w:t>
            </w:r>
          </w:p>
          <w:p w14:paraId="2C54E500" w14:textId="77777777" w:rsidR="00B61C26" w:rsidRPr="00B61C26" w:rsidRDefault="00B61C26" w:rsidP="00B61C26">
            <w:pPr>
              <w:spacing w:after="0" w:line="240" w:lineRule="auto"/>
              <w:ind w:right="71"/>
              <w:jc w:val="both"/>
              <w:rPr>
                <w:rFonts w:ascii="Arial" w:eastAsia="Times New Roman" w:hAnsi="Arial" w:cs="Arial"/>
                <w:sz w:val="20"/>
                <w:szCs w:val="20"/>
                <w:lang w:eastAsia="pl-PL"/>
              </w:rPr>
            </w:pPr>
            <w:r w:rsidRPr="00B61C26">
              <w:rPr>
                <w:rFonts w:ascii="Arial" w:eastAsia="Times New Roman" w:hAnsi="Arial" w:cs="Arial"/>
                <w:b/>
                <w:sz w:val="20"/>
                <w:szCs w:val="20"/>
                <w:lang w:eastAsia="pl-PL"/>
              </w:rPr>
              <w:t>WUP</w:t>
            </w:r>
            <w:r w:rsidRPr="00B61C26">
              <w:rPr>
                <w:rFonts w:ascii="Arial" w:eastAsia="Times New Roman" w:hAnsi="Arial" w:cs="Arial"/>
                <w:sz w:val="20"/>
                <w:szCs w:val="20"/>
                <w:lang w:eastAsia="pl-PL"/>
              </w:rPr>
              <w:t xml:space="preserve"> – Wojewódzki Urząd Pracy </w:t>
            </w:r>
          </w:p>
          <w:p w14:paraId="4FE202AC" w14:textId="77777777" w:rsidR="00B61C26" w:rsidRPr="00B61C26" w:rsidRDefault="00B61C26" w:rsidP="00B61C26">
            <w:pPr>
              <w:spacing w:after="0" w:line="240" w:lineRule="auto"/>
              <w:jc w:val="both"/>
              <w:rPr>
                <w:rFonts w:ascii="Arial" w:eastAsia="Calibri" w:hAnsi="Arial" w:cs="Arial"/>
                <w:sz w:val="20"/>
                <w:szCs w:val="20"/>
              </w:rPr>
            </w:pPr>
            <w:r w:rsidRPr="00B61C26">
              <w:rPr>
                <w:rFonts w:ascii="Arial" w:eastAsia="Calibri" w:hAnsi="Arial" w:cs="Arial"/>
                <w:b/>
                <w:sz w:val="20"/>
                <w:szCs w:val="20"/>
              </w:rPr>
              <w:t>IP</w:t>
            </w:r>
            <w:r w:rsidRPr="00B61C26">
              <w:rPr>
                <w:rFonts w:ascii="Arial" w:eastAsia="Calibri" w:hAnsi="Arial" w:cs="Arial"/>
                <w:sz w:val="20"/>
                <w:szCs w:val="20"/>
              </w:rPr>
              <w:t xml:space="preserve"> – Instytucja Pośrednicząca</w:t>
            </w:r>
          </w:p>
          <w:p w14:paraId="2C8D59E0" w14:textId="77777777" w:rsidR="00B61C26" w:rsidRPr="00B61C26" w:rsidRDefault="00B61C26" w:rsidP="00B61C26">
            <w:pPr>
              <w:spacing w:after="0" w:line="240" w:lineRule="auto"/>
              <w:jc w:val="both"/>
              <w:rPr>
                <w:rFonts w:ascii="Arial" w:eastAsia="Calibri" w:hAnsi="Arial" w:cs="Arial"/>
                <w:sz w:val="20"/>
                <w:szCs w:val="20"/>
              </w:rPr>
            </w:pPr>
            <w:r w:rsidRPr="00B61C26">
              <w:rPr>
                <w:rFonts w:ascii="Arial" w:eastAsia="Calibri" w:hAnsi="Arial" w:cs="Arial"/>
                <w:b/>
                <w:sz w:val="20"/>
                <w:szCs w:val="20"/>
              </w:rPr>
              <w:t xml:space="preserve">IZ </w:t>
            </w:r>
            <w:r w:rsidRPr="00B61C26">
              <w:rPr>
                <w:rFonts w:ascii="Arial" w:eastAsia="Calibri" w:hAnsi="Arial" w:cs="Arial"/>
                <w:sz w:val="20"/>
                <w:szCs w:val="20"/>
              </w:rPr>
              <w:t>– Instytucja Zarządzająca</w:t>
            </w:r>
          </w:p>
          <w:p w14:paraId="45BDB49A" w14:textId="77777777" w:rsidR="00B61C26" w:rsidRPr="00B61C26" w:rsidRDefault="00B61C26" w:rsidP="00B61C26">
            <w:pPr>
              <w:spacing w:after="0" w:line="240" w:lineRule="auto"/>
              <w:ind w:right="71"/>
              <w:jc w:val="both"/>
              <w:rPr>
                <w:rFonts w:ascii="Arial" w:eastAsia="Times New Roman" w:hAnsi="Arial" w:cs="Arial"/>
                <w:sz w:val="20"/>
                <w:szCs w:val="20"/>
                <w:lang w:eastAsia="pl-PL"/>
              </w:rPr>
            </w:pPr>
            <w:r w:rsidRPr="00B61C26">
              <w:rPr>
                <w:rFonts w:ascii="Arial" w:eastAsia="Times New Roman" w:hAnsi="Arial" w:cs="Arial"/>
                <w:b/>
                <w:sz w:val="20"/>
                <w:szCs w:val="20"/>
                <w:lang w:eastAsia="pl-PL"/>
              </w:rPr>
              <w:t>EFS</w:t>
            </w:r>
            <w:r w:rsidRPr="00B61C26">
              <w:rPr>
                <w:rFonts w:ascii="Arial" w:eastAsia="Times New Roman" w:hAnsi="Arial" w:cs="Arial"/>
                <w:sz w:val="20"/>
                <w:szCs w:val="20"/>
                <w:lang w:eastAsia="pl-PL"/>
              </w:rPr>
              <w:t xml:space="preserve"> – Europejski Fundusz Społeczny</w:t>
            </w:r>
          </w:p>
          <w:p w14:paraId="19C643B3" w14:textId="77777777" w:rsidR="00B61C26" w:rsidRPr="00B61C26" w:rsidRDefault="00B61C26" w:rsidP="00B61C26">
            <w:pPr>
              <w:spacing w:after="0" w:line="240" w:lineRule="auto"/>
              <w:ind w:right="71"/>
              <w:jc w:val="both"/>
              <w:rPr>
                <w:rFonts w:ascii="Arial" w:eastAsia="Times New Roman" w:hAnsi="Arial" w:cs="Arial"/>
                <w:sz w:val="20"/>
                <w:szCs w:val="20"/>
                <w:lang w:eastAsia="pl-PL"/>
              </w:rPr>
            </w:pPr>
            <w:r w:rsidRPr="00B61C26">
              <w:rPr>
                <w:rFonts w:ascii="Arial" w:eastAsia="Times New Roman" w:hAnsi="Arial" w:cs="Arial"/>
                <w:b/>
                <w:sz w:val="20"/>
                <w:szCs w:val="20"/>
                <w:lang w:eastAsia="pl-PL"/>
              </w:rPr>
              <w:t>UE</w:t>
            </w:r>
            <w:r w:rsidRPr="00B61C26">
              <w:rPr>
                <w:rFonts w:ascii="Arial" w:eastAsia="Times New Roman" w:hAnsi="Arial" w:cs="Arial"/>
                <w:sz w:val="20"/>
                <w:szCs w:val="20"/>
                <w:lang w:eastAsia="pl-PL"/>
              </w:rPr>
              <w:t xml:space="preserve"> – Unia Europejska</w:t>
            </w:r>
          </w:p>
          <w:p w14:paraId="661FF601" w14:textId="77777777" w:rsidR="00B61C26" w:rsidRPr="00B61C26" w:rsidRDefault="00B61C26" w:rsidP="00B61C26">
            <w:pPr>
              <w:spacing w:after="0" w:line="240" w:lineRule="auto"/>
              <w:ind w:right="71"/>
              <w:jc w:val="both"/>
              <w:rPr>
                <w:rFonts w:ascii="Arial" w:eastAsia="Times New Roman" w:hAnsi="Arial" w:cs="Arial"/>
                <w:sz w:val="20"/>
                <w:szCs w:val="20"/>
                <w:lang w:eastAsia="pl-PL"/>
              </w:rPr>
            </w:pPr>
            <w:r w:rsidRPr="00B61C26">
              <w:rPr>
                <w:rFonts w:ascii="Arial" w:eastAsia="Times New Roman" w:hAnsi="Arial" w:cs="Arial"/>
                <w:b/>
                <w:bCs/>
                <w:sz w:val="20"/>
                <w:szCs w:val="20"/>
                <w:lang w:eastAsia="pl-PL"/>
              </w:rPr>
              <w:t>PUP</w:t>
            </w:r>
            <w:r w:rsidRPr="00B61C26">
              <w:rPr>
                <w:rFonts w:ascii="Arial" w:eastAsia="Times New Roman" w:hAnsi="Arial" w:cs="Arial"/>
                <w:sz w:val="20"/>
                <w:szCs w:val="20"/>
                <w:lang w:eastAsia="pl-PL"/>
              </w:rPr>
              <w:t xml:space="preserve"> – Powiatowy Urząd Pracy</w:t>
            </w:r>
          </w:p>
          <w:p w14:paraId="732D653E" w14:textId="77777777" w:rsidR="00B61C26" w:rsidRPr="00B61C26" w:rsidRDefault="00B61C26" w:rsidP="00B61C26">
            <w:pPr>
              <w:spacing w:after="0" w:line="240" w:lineRule="auto"/>
              <w:ind w:right="71"/>
              <w:jc w:val="both"/>
              <w:rPr>
                <w:rFonts w:ascii="Arial" w:eastAsia="Times New Roman" w:hAnsi="Arial" w:cs="Arial"/>
                <w:sz w:val="20"/>
                <w:szCs w:val="20"/>
                <w:lang w:eastAsia="pl-PL"/>
              </w:rPr>
            </w:pPr>
            <w:r w:rsidRPr="00B61C26">
              <w:rPr>
                <w:rFonts w:ascii="Arial" w:eastAsia="Times New Roman" w:hAnsi="Arial" w:cs="Arial"/>
                <w:b/>
                <w:sz w:val="20"/>
                <w:szCs w:val="20"/>
                <w:lang w:eastAsia="pl-PL"/>
              </w:rPr>
              <w:t>SZOOP</w:t>
            </w:r>
            <w:r w:rsidRPr="00B61C26">
              <w:rPr>
                <w:rFonts w:ascii="Arial" w:eastAsia="Times New Roman" w:hAnsi="Arial" w:cs="Arial"/>
                <w:sz w:val="20"/>
                <w:szCs w:val="20"/>
                <w:lang w:eastAsia="pl-PL"/>
              </w:rPr>
              <w:t xml:space="preserve"> - </w:t>
            </w:r>
            <w:r w:rsidRPr="00B61C26">
              <w:rPr>
                <w:rFonts w:ascii="Arial" w:eastAsia="Calibri" w:hAnsi="Arial" w:cs="Arial"/>
                <w:sz w:val="20"/>
                <w:szCs w:val="20"/>
              </w:rPr>
              <w:t>Szczegółowy Opis Osi Priorytetowych Regionalnego Programu Operacyjnego Województwa Podlaskiego</w:t>
            </w:r>
          </w:p>
          <w:p w14:paraId="2F91F668" w14:textId="77777777" w:rsidR="00B61C26" w:rsidRPr="00B61C26" w:rsidRDefault="00B61C26" w:rsidP="00B61C26">
            <w:pPr>
              <w:spacing w:after="0" w:line="240" w:lineRule="auto"/>
              <w:jc w:val="both"/>
              <w:rPr>
                <w:rFonts w:ascii="Arial" w:eastAsia="Times New Roman" w:hAnsi="Arial" w:cs="Arial"/>
                <w:sz w:val="20"/>
                <w:szCs w:val="20"/>
                <w:lang w:eastAsia="pl-PL"/>
              </w:rPr>
            </w:pPr>
            <w:r w:rsidRPr="00B61C26">
              <w:rPr>
                <w:rFonts w:ascii="Arial" w:eastAsia="Times New Roman" w:hAnsi="Arial" w:cs="Arial"/>
                <w:b/>
                <w:sz w:val="20"/>
                <w:szCs w:val="20"/>
                <w:lang w:eastAsia="pl-PL"/>
              </w:rPr>
              <w:t>Wytyczne kwalifikowalności</w:t>
            </w:r>
            <w:r w:rsidRPr="00B61C26">
              <w:rPr>
                <w:rFonts w:ascii="Arial" w:eastAsia="Times New Roman" w:hAnsi="Arial" w:cs="Arial"/>
                <w:sz w:val="20"/>
                <w:szCs w:val="20"/>
                <w:lang w:eastAsia="pl-PL"/>
              </w:rPr>
              <w:t xml:space="preserve"> - Wytyczne w zakresie kwalifikowalności wydatków w ramach Europejskiego Funduszu Rozwoju Regionalnego, Europejskiego Funduszu Społecznego oraz Funduszu Spójności na lata 2014-2020</w:t>
            </w:r>
          </w:p>
          <w:p w14:paraId="0DA6C96D" w14:textId="77777777" w:rsidR="00B61C26" w:rsidRPr="00B61C26" w:rsidRDefault="00B61C26" w:rsidP="00B61C26">
            <w:pPr>
              <w:spacing w:after="0" w:line="240" w:lineRule="auto"/>
              <w:jc w:val="both"/>
              <w:rPr>
                <w:rFonts w:ascii="Arial" w:eastAsia="Calibri" w:hAnsi="Arial" w:cs="Arial"/>
                <w:sz w:val="20"/>
                <w:szCs w:val="20"/>
              </w:rPr>
            </w:pPr>
            <w:r w:rsidRPr="00B61C26">
              <w:rPr>
                <w:rFonts w:ascii="Arial" w:eastAsia="Calibri" w:hAnsi="Arial" w:cs="Arial"/>
                <w:b/>
                <w:sz w:val="20"/>
                <w:szCs w:val="20"/>
              </w:rPr>
              <w:t>Wytyczne monitorowania</w:t>
            </w:r>
            <w:r w:rsidRPr="00B61C26">
              <w:rPr>
                <w:rFonts w:ascii="Arial" w:eastAsia="Calibri" w:hAnsi="Arial" w:cs="Arial"/>
                <w:sz w:val="20"/>
                <w:szCs w:val="20"/>
              </w:rPr>
              <w:t xml:space="preserve"> - Wytyczne w zakresie monitorowania postępu rzeczowego realizacji programów operacyjnych na lata 2014-2020</w:t>
            </w:r>
          </w:p>
          <w:p w14:paraId="528A25AD" w14:textId="77777777" w:rsidR="00B61C26" w:rsidRPr="00B61C26" w:rsidRDefault="00B61C26" w:rsidP="00B61C26">
            <w:pPr>
              <w:spacing w:after="0" w:line="240" w:lineRule="auto"/>
              <w:jc w:val="both"/>
              <w:rPr>
                <w:rFonts w:ascii="Arial" w:eastAsia="Times New Roman" w:hAnsi="Arial" w:cs="Arial"/>
                <w:sz w:val="20"/>
                <w:szCs w:val="20"/>
                <w:lang w:eastAsia="pl-PL"/>
              </w:rPr>
            </w:pPr>
            <w:r w:rsidRPr="00B61C26">
              <w:rPr>
                <w:rFonts w:ascii="Arial" w:eastAsia="Times New Roman" w:hAnsi="Arial" w:cs="Arial"/>
                <w:b/>
                <w:bCs/>
                <w:sz w:val="20"/>
                <w:szCs w:val="20"/>
                <w:lang w:eastAsia="pl-PL"/>
              </w:rPr>
              <w:t>RODO</w:t>
            </w:r>
            <w:r w:rsidRPr="00B61C26">
              <w:rPr>
                <w:rFonts w:ascii="Arial" w:eastAsia="Times New Roman" w:hAnsi="Arial" w:cs="Arial"/>
                <w:sz w:val="20"/>
                <w:szCs w:val="20"/>
                <w:lang w:eastAsia="pl-PL"/>
              </w:rPr>
              <w:t xml:space="preserv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8D437D7" w14:textId="77777777" w:rsidR="00B61C26" w:rsidRPr="00B61C26" w:rsidRDefault="00B61C26" w:rsidP="00B61C26">
            <w:pPr>
              <w:spacing w:after="0" w:line="240" w:lineRule="auto"/>
              <w:jc w:val="both"/>
              <w:rPr>
                <w:rFonts w:ascii="Arial" w:eastAsia="Calibri" w:hAnsi="Arial" w:cs="Arial"/>
                <w:sz w:val="20"/>
                <w:szCs w:val="20"/>
              </w:rPr>
            </w:pPr>
            <w:r w:rsidRPr="00B61C26">
              <w:rPr>
                <w:rFonts w:ascii="Arial" w:eastAsia="Calibri" w:hAnsi="Arial" w:cs="Arial"/>
                <w:b/>
                <w:sz w:val="20"/>
                <w:szCs w:val="20"/>
              </w:rPr>
              <w:t>PZP</w:t>
            </w:r>
            <w:r w:rsidRPr="00B61C26">
              <w:rPr>
                <w:rFonts w:ascii="Arial" w:eastAsia="Calibri" w:hAnsi="Arial" w:cs="Arial"/>
                <w:sz w:val="20"/>
                <w:szCs w:val="20"/>
              </w:rPr>
              <w:t xml:space="preserve"> – Prawo Zamówień Publicznych</w:t>
            </w:r>
          </w:p>
          <w:p w14:paraId="206EEC5A" w14:textId="77777777" w:rsidR="00B61C26" w:rsidRPr="00B61C26" w:rsidRDefault="00B61C26" w:rsidP="00B61C26">
            <w:pPr>
              <w:spacing w:after="0" w:line="240" w:lineRule="auto"/>
              <w:rPr>
                <w:rFonts w:ascii="Arial" w:eastAsia="Times New Roman" w:hAnsi="Arial" w:cs="Arial"/>
                <w:color w:val="FF0000"/>
                <w:sz w:val="20"/>
                <w:szCs w:val="20"/>
                <w:lang w:eastAsia="pl-PL"/>
              </w:rPr>
            </w:pPr>
            <w:r w:rsidRPr="00B61C26">
              <w:rPr>
                <w:rFonts w:ascii="Arial" w:eastAsia="Calibri" w:hAnsi="Arial" w:cs="Arial"/>
                <w:b/>
                <w:sz w:val="20"/>
                <w:szCs w:val="20"/>
              </w:rPr>
              <w:t>OWU</w:t>
            </w:r>
            <w:r w:rsidRPr="00B61C26">
              <w:rPr>
                <w:rFonts w:ascii="Arial" w:eastAsia="Calibri" w:hAnsi="Arial" w:cs="Arial"/>
                <w:sz w:val="20"/>
                <w:szCs w:val="20"/>
              </w:rPr>
              <w:t xml:space="preserve"> - Ogólne warunki umów o dofinansowanie projektów ze środków EFS w ramach RPOWP na lata 2014-2020 stanowiących Załącznik nr 1 do umowy o dofinansowanie projektu</w:t>
            </w:r>
          </w:p>
        </w:tc>
      </w:tr>
      <w:tr w:rsidR="00B61C26" w:rsidRPr="00B61C26" w14:paraId="6F159EA3" w14:textId="77777777" w:rsidTr="00FC5BA4">
        <w:trPr>
          <w:trHeight w:val="225"/>
        </w:trPr>
        <w:tc>
          <w:tcPr>
            <w:tcW w:w="278" w:type="pct"/>
            <w:tcBorders>
              <w:top w:val="single" w:sz="4" w:space="0" w:color="auto"/>
              <w:left w:val="single" w:sz="4" w:space="0" w:color="auto"/>
              <w:bottom w:val="single" w:sz="4" w:space="0" w:color="auto"/>
              <w:right w:val="single" w:sz="4" w:space="0" w:color="auto"/>
            </w:tcBorders>
          </w:tcPr>
          <w:p w14:paraId="4A7C7271" w14:textId="77777777" w:rsidR="00B61C26" w:rsidRPr="00B61C26" w:rsidRDefault="00B61C26" w:rsidP="00B61C26">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Lp.</w:t>
            </w:r>
          </w:p>
        </w:tc>
        <w:tc>
          <w:tcPr>
            <w:tcW w:w="2222" w:type="pct"/>
            <w:tcBorders>
              <w:top w:val="single" w:sz="4" w:space="0" w:color="auto"/>
              <w:left w:val="single" w:sz="4" w:space="0" w:color="auto"/>
              <w:bottom w:val="single" w:sz="4" w:space="0" w:color="auto"/>
              <w:right w:val="single" w:sz="4" w:space="0" w:color="auto"/>
            </w:tcBorders>
            <w:hideMark/>
          </w:tcPr>
          <w:p w14:paraId="233F4420" w14:textId="77777777" w:rsidR="00B61C26" w:rsidRPr="00B61C26" w:rsidRDefault="00B61C26" w:rsidP="00B61C26">
            <w:pPr>
              <w:spacing w:after="0" w:line="240" w:lineRule="auto"/>
              <w:jc w:val="both"/>
              <w:rPr>
                <w:rFonts w:ascii="Arial" w:eastAsia="Times New Roman" w:hAnsi="Arial" w:cs="Arial"/>
                <w:b/>
                <w:sz w:val="20"/>
                <w:szCs w:val="20"/>
                <w:lang w:eastAsia="pl-PL"/>
              </w:rPr>
            </w:pPr>
            <w:r w:rsidRPr="00B61C26">
              <w:rPr>
                <w:rFonts w:ascii="Arial" w:eastAsia="Times New Roman" w:hAnsi="Arial" w:cs="Arial"/>
                <w:b/>
                <w:sz w:val="20"/>
                <w:szCs w:val="20"/>
                <w:lang w:eastAsia="pl-PL"/>
              </w:rPr>
              <w:t>Pytania</w:t>
            </w:r>
          </w:p>
        </w:tc>
        <w:tc>
          <w:tcPr>
            <w:tcW w:w="258" w:type="pct"/>
            <w:tcBorders>
              <w:top w:val="single" w:sz="4" w:space="0" w:color="auto"/>
              <w:left w:val="single" w:sz="4" w:space="0" w:color="auto"/>
              <w:bottom w:val="single" w:sz="4" w:space="0" w:color="auto"/>
              <w:right w:val="single" w:sz="4" w:space="0" w:color="auto"/>
            </w:tcBorders>
            <w:hideMark/>
          </w:tcPr>
          <w:p w14:paraId="4D2548C1" w14:textId="77777777" w:rsidR="00B61C26" w:rsidRPr="00B61C26" w:rsidRDefault="00B61C26" w:rsidP="00B61C26">
            <w:pPr>
              <w:spacing w:after="0" w:line="240" w:lineRule="auto"/>
              <w:jc w:val="center"/>
              <w:rPr>
                <w:rFonts w:ascii="Arial" w:eastAsia="Times New Roman" w:hAnsi="Arial" w:cs="Arial"/>
                <w:b/>
                <w:sz w:val="20"/>
                <w:szCs w:val="20"/>
                <w:lang w:eastAsia="pl-PL"/>
              </w:rPr>
            </w:pPr>
            <w:r w:rsidRPr="00B61C26">
              <w:rPr>
                <w:rFonts w:ascii="Arial" w:eastAsia="Times New Roman" w:hAnsi="Arial" w:cs="Arial"/>
                <w:b/>
                <w:sz w:val="20"/>
                <w:szCs w:val="20"/>
                <w:lang w:eastAsia="pl-PL"/>
              </w:rPr>
              <w:t>Tak</w:t>
            </w:r>
          </w:p>
        </w:tc>
        <w:tc>
          <w:tcPr>
            <w:tcW w:w="183" w:type="pct"/>
            <w:gridSpan w:val="3"/>
            <w:tcBorders>
              <w:top w:val="single" w:sz="4" w:space="0" w:color="auto"/>
              <w:left w:val="single" w:sz="4" w:space="0" w:color="auto"/>
              <w:bottom w:val="single" w:sz="4" w:space="0" w:color="auto"/>
              <w:right w:val="single" w:sz="4" w:space="0" w:color="auto"/>
            </w:tcBorders>
            <w:hideMark/>
          </w:tcPr>
          <w:p w14:paraId="2A64F8BE" w14:textId="77777777" w:rsidR="00B61C26" w:rsidRPr="00B61C26" w:rsidRDefault="00B61C26" w:rsidP="00B61C26">
            <w:pPr>
              <w:spacing w:after="0" w:line="240" w:lineRule="auto"/>
              <w:jc w:val="center"/>
              <w:rPr>
                <w:rFonts w:ascii="Arial" w:eastAsia="Times New Roman" w:hAnsi="Arial" w:cs="Arial"/>
                <w:b/>
                <w:sz w:val="20"/>
                <w:szCs w:val="20"/>
                <w:lang w:eastAsia="pl-PL"/>
              </w:rPr>
            </w:pPr>
            <w:r w:rsidRPr="00B61C26">
              <w:rPr>
                <w:rFonts w:ascii="Arial" w:eastAsia="Times New Roman" w:hAnsi="Arial" w:cs="Arial"/>
                <w:b/>
                <w:sz w:val="20"/>
                <w:szCs w:val="20"/>
                <w:lang w:eastAsia="pl-PL"/>
              </w:rPr>
              <w:t>Nie</w:t>
            </w:r>
          </w:p>
        </w:tc>
        <w:tc>
          <w:tcPr>
            <w:tcW w:w="312" w:type="pct"/>
            <w:gridSpan w:val="2"/>
            <w:tcBorders>
              <w:top w:val="single" w:sz="4" w:space="0" w:color="auto"/>
              <w:left w:val="single" w:sz="4" w:space="0" w:color="auto"/>
              <w:bottom w:val="single" w:sz="4" w:space="0" w:color="auto"/>
              <w:right w:val="single" w:sz="4" w:space="0" w:color="auto"/>
            </w:tcBorders>
            <w:hideMark/>
          </w:tcPr>
          <w:p w14:paraId="7EA768B0" w14:textId="77777777" w:rsidR="00B61C26" w:rsidRPr="00B61C26" w:rsidRDefault="00B61C26" w:rsidP="00B61C26">
            <w:pPr>
              <w:spacing w:after="0" w:line="240" w:lineRule="auto"/>
              <w:jc w:val="center"/>
              <w:rPr>
                <w:rFonts w:ascii="Arial" w:eastAsia="Times New Roman" w:hAnsi="Arial" w:cs="Arial"/>
                <w:b/>
                <w:sz w:val="20"/>
                <w:szCs w:val="20"/>
                <w:lang w:eastAsia="pl-PL"/>
              </w:rPr>
            </w:pPr>
            <w:r w:rsidRPr="00B61C26">
              <w:rPr>
                <w:rFonts w:ascii="Arial" w:eastAsia="Times New Roman" w:hAnsi="Arial" w:cs="Arial"/>
                <w:b/>
                <w:sz w:val="20"/>
                <w:szCs w:val="20"/>
                <w:lang w:eastAsia="pl-PL"/>
              </w:rPr>
              <w:t>Nie dotyczy</w:t>
            </w:r>
          </w:p>
        </w:tc>
        <w:tc>
          <w:tcPr>
            <w:tcW w:w="1747" w:type="pct"/>
            <w:tcBorders>
              <w:top w:val="single" w:sz="4" w:space="0" w:color="auto"/>
              <w:left w:val="single" w:sz="4" w:space="0" w:color="auto"/>
              <w:bottom w:val="single" w:sz="4" w:space="0" w:color="auto"/>
              <w:right w:val="single" w:sz="4" w:space="0" w:color="auto"/>
            </w:tcBorders>
            <w:hideMark/>
          </w:tcPr>
          <w:p w14:paraId="776815B4" w14:textId="77777777" w:rsidR="00B61C26" w:rsidRPr="00B61C26" w:rsidRDefault="00B61C26" w:rsidP="00B61C26">
            <w:pPr>
              <w:spacing w:after="0" w:line="240" w:lineRule="auto"/>
              <w:jc w:val="center"/>
              <w:rPr>
                <w:rFonts w:ascii="Arial" w:eastAsia="Times New Roman" w:hAnsi="Arial" w:cs="Arial"/>
                <w:b/>
                <w:sz w:val="20"/>
                <w:szCs w:val="20"/>
                <w:lang w:eastAsia="pl-PL"/>
              </w:rPr>
            </w:pPr>
            <w:r w:rsidRPr="00B61C26">
              <w:rPr>
                <w:rFonts w:ascii="Arial" w:eastAsia="Times New Roman" w:hAnsi="Arial" w:cs="Arial"/>
                <w:b/>
                <w:sz w:val="20"/>
                <w:szCs w:val="20"/>
                <w:lang w:eastAsia="pl-PL"/>
              </w:rPr>
              <w:t>Uwagi/Uzasadnienie</w:t>
            </w:r>
          </w:p>
        </w:tc>
      </w:tr>
      <w:tr w:rsidR="00196348" w:rsidRPr="00B61C26" w14:paraId="5E3440C8"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2B73C3FC" w14:textId="77777777" w:rsidR="00B61C26" w:rsidRPr="00B61C26" w:rsidRDefault="00B61C26" w:rsidP="00B61C26">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13325C43" w14:textId="77777777" w:rsidR="00B61C26" w:rsidRPr="00B61C26" w:rsidRDefault="00B61C26" w:rsidP="00B61C26">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 xml:space="preserve">Zgodność rzeczowa realizacji projektu </w:t>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0E0A3548"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38AAD4D0"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0CB2F83F"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48EA43B5"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7F2E2B19"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5A6242E"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1.1</w:t>
            </w:r>
          </w:p>
        </w:tc>
        <w:tc>
          <w:tcPr>
            <w:tcW w:w="2222" w:type="pct"/>
            <w:tcBorders>
              <w:top w:val="single" w:sz="4" w:space="0" w:color="auto"/>
              <w:left w:val="single" w:sz="4" w:space="0" w:color="auto"/>
              <w:bottom w:val="single" w:sz="4" w:space="0" w:color="auto"/>
              <w:right w:val="single" w:sz="4" w:space="0" w:color="auto"/>
            </w:tcBorders>
            <w:hideMark/>
          </w:tcPr>
          <w:p w14:paraId="21C6C54A"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projekt jest zgodny z właściwymi celami szczegółowymi RPOWP 2014-2020?</w:t>
            </w:r>
          </w:p>
        </w:tc>
        <w:tc>
          <w:tcPr>
            <w:tcW w:w="258" w:type="pct"/>
            <w:tcBorders>
              <w:top w:val="single" w:sz="4" w:space="0" w:color="auto"/>
              <w:left w:val="single" w:sz="4" w:space="0" w:color="auto"/>
              <w:bottom w:val="single" w:sz="4" w:space="0" w:color="auto"/>
              <w:right w:val="single" w:sz="4" w:space="0" w:color="auto"/>
            </w:tcBorders>
          </w:tcPr>
          <w:p w14:paraId="618B73C9"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DE5BFEF"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2010C77"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D48067F"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6E4B2C2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9384CC1"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1.2</w:t>
            </w:r>
          </w:p>
        </w:tc>
        <w:tc>
          <w:tcPr>
            <w:tcW w:w="2222" w:type="pct"/>
            <w:tcBorders>
              <w:top w:val="single" w:sz="4" w:space="0" w:color="auto"/>
              <w:left w:val="single" w:sz="4" w:space="0" w:color="auto"/>
              <w:bottom w:val="single" w:sz="4" w:space="0" w:color="auto"/>
              <w:right w:val="single" w:sz="4" w:space="0" w:color="auto"/>
            </w:tcBorders>
            <w:hideMark/>
          </w:tcPr>
          <w:p w14:paraId="6FE54687"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projekt jest zgodny z mającymi zastosowanie ogólnymi i szczególnymi dopuszczającymi kryteriami wyboru projektów?</w:t>
            </w:r>
          </w:p>
        </w:tc>
        <w:tc>
          <w:tcPr>
            <w:tcW w:w="258" w:type="pct"/>
            <w:tcBorders>
              <w:top w:val="single" w:sz="4" w:space="0" w:color="auto"/>
              <w:left w:val="single" w:sz="4" w:space="0" w:color="auto"/>
              <w:bottom w:val="single" w:sz="4" w:space="0" w:color="auto"/>
              <w:right w:val="single" w:sz="4" w:space="0" w:color="auto"/>
            </w:tcBorders>
          </w:tcPr>
          <w:p w14:paraId="49CF8EA5"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AA03578"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F301B28"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38E89D9"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626DC5BB"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4E9208B"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1.3</w:t>
            </w:r>
          </w:p>
        </w:tc>
        <w:tc>
          <w:tcPr>
            <w:tcW w:w="2222" w:type="pct"/>
            <w:tcBorders>
              <w:top w:val="single" w:sz="4" w:space="0" w:color="auto"/>
              <w:left w:val="single" w:sz="4" w:space="0" w:color="auto"/>
              <w:bottom w:val="single" w:sz="4" w:space="0" w:color="auto"/>
              <w:right w:val="single" w:sz="4" w:space="0" w:color="auto"/>
            </w:tcBorders>
            <w:hideMark/>
          </w:tcPr>
          <w:p w14:paraId="0E9248A5"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realizacja projektu odbywa się zgodnie z wnioskiem o dofinansowanie realizacji projektu, tzn.:</w:t>
            </w:r>
          </w:p>
        </w:tc>
        <w:tc>
          <w:tcPr>
            <w:tcW w:w="258" w:type="pct"/>
            <w:tcBorders>
              <w:top w:val="single" w:sz="4" w:space="0" w:color="auto"/>
              <w:left w:val="single" w:sz="4" w:space="0" w:color="auto"/>
              <w:bottom w:val="single" w:sz="4" w:space="0" w:color="auto"/>
              <w:right w:val="single" w:sz="4" w:space="0" w:color="auto"/>
            </w:tcBorders>
          </w:tcPr>
          <w:p w14:paraId="1CF994BF"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DCC1CB5"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A7623E0"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14AECDD"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5513114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847830F"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5A7B8E0B"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Zgodnie z założeniami merytorycznymi w zakresie realizacji poszczególnych zadań?</w:t>
            </w:r>
          </w:p>
        </w:tc>
        <w:tc>
          <w:tcPr>
            <w:tcW w:w="258" w:type="pct"/>
            <w:tcBorders>
              <w:top w:val="single" w:sz="4" w:space="0" w:color="auto"/>
              <w:left w:val="single" w:sz="4" w:space="0" w:color="auto"/>
              <w:bottom w:val="single" w:sz="4" w:space="0" w:color="auto"/>
              <w:right w:val="single" w:sz="4" w:space="0" w:color="auto"/>
            </w:tcBorders>
          </w:tcPr>
          <w:p w14:paraId="510533A8"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F9B90F1"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E145062"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C5C897C"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0C9B7401"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78A58E2"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7180C79D"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Terminowo? </w:t>
            </w:r>
          </w:p>
        </w:tc>
        <w:tc>
          <w:tcPr>
            <w:tcW w:w="258" w:type="pct"/>
            <w:tcBorders>
              <w:top w:val="single" w:sz="4" w:space="0" w:color="auto"/>
              <w:left w:val="single" w:sz="4" w:space="0" w:color="auto"/>
              <w:bottom w:val="single" w:sz="4" w:space="0" w:color="auto"/>
              <w:right w:val="single" w:sz="4" w:space="0" w:color="auto"/>
            </w:tcBorders>
          </w:tcPr>
          <w:p w14:paraId="7476D95A"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E7D53B3"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900B332"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AE775B5"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3422B2A4" w14:textId="77777777" w:rsidTr="00FC5BA4">
        <w:trPr>
          <w:trHeight w:val="50"/>
        </w:trPr>
        <w:tc>
          <w:tcPr>
            <w:tcW w:w="278" w:type="pct"/>
            <w:tcBorders>
              <w:top w:val="single" w:sz="4" w:space="0" w:color="auto"/>
              <w:left w:val="single" w:sz="4" w:space="0" w:color="auto"/>
              <w:bottom w:val="single" w:sz="4" w:space="0" w:color="auto"/>
              <w:right w:val="single" w:sz="4" w:space="0" w:color="auto"/>
            </w:tcBorders>
            <w:hideMark/>
          </w:tcPr>
          <w:p w14:paraId="42BDF645"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p>
        </w:tc>
        <w:tc>
          <w:tcPr>
            <w:tcW w:w="2222" w:type="pct"/>
            <w:tcBorders>
              <w:top w:val="single" w:sz="4" w:space="0" w:color="auto"/>
              <w:left w:val="single" w:sz="4" w:space="0" w:color="auto"/>
              <w:bottom w:val="single" w:sz="4" w:space="0" w:color="auto"/>
              <w:right w:val="single" w:sz="4" w:space="0" w:color="auto"/>
            </w:tcBorders>
            <w:hideMark/>
          </w:tcPr>
          <w:p w14:paraId="0C9D9FD8"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informacje przekazywane we wnioskach o płatność w zakresie postępu rzeczowego są zgodne ze stanem faktycznym?</w:t>
            </w:r>
          </w:p>
        </w:tc>
        <w:tc>
          <w:tcPr>
            <w:tcW w:w="258" w:type="pct"/>
            <w:tcBorders>
              <w:top w:val="single" w:sz="4" w:space="0" w:color="auto"/>
              <w:left w:val="single" w:sz="4" w:space="0" w:color="auto"/>
              <w:bottom w:val="single" w:sz="4" w:space="0" w:color="auto"/>
              <w:right w:val="single" w:sz="4" w:space="0" w:color="auto"/>
            </w:tcBorders>
          </w:tcPr>
          <w:p w14:paraId="1609CEBA"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14C8453"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F7D13F5"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C73737F"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2CD352F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322C1FCF"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1.5</w:t>
            </w:r>
          </w:p>
        </w:tc>
        <w:tc>
          <w:tcPr>
            <w:tcW w:w="2222" w:type="pct"/>
            <w:tcBorders>
              <w:top w:val="single" w:sz="4" w:space="0" w:color="auto"/>
              <w:left w:val="single" w:sz="4" w:space="0" w:color="auto"/>
              <w:bottom w:val="single" w:sz="4" w:space="0" w:color="auto"/>
              <w:right w:val="single" w:sz="4" w:space="0" w:color="auto"/>
            </w:tcBorders>
            <w:hideMark/>
          </w:tcPr>
          <w:p w14:paraId="61CD270F"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projekt jest monitorowany zgodnie z zasadami określonymi w </w:t>
            </w:r>
            <w:r w:rsidRPr="00B61C26">
              <w:rPr>
                <w:rFonts w:ascii="Arial" w:eastAsia="Times New Roman" w:hAnsi="Arial" w:cs="Arial"/>
                <w:i/>
                <w:sz w:val="20"/>
                <w:szCs w:val="20"/>
                <w:lang w:eastAsia="pl-PL"/>
              </w:rPr>
              <w:t xml:space="preserve">Wytycznych monitorowania, </w:t>
            </w:r>
            <w:r w:rsidRPr="00B61C26">
              <w:rPr>
                <w:rFonts w:ascii="Arial" w:eastAsia="Times New Roman" w:hAnsi="Arial" w:cs="Arial"/>
                <w:sz w:val="20"/>
                <w:szCs w:val="20"/>
                <w:lang w:eastAsia="pl-PL"/>
              </w:rPr>
              <w:t>w tym</w:t>
            </w:r>
            <w:r w:rsidRPr="00B61C26">
              <w:rPr>
                <w:rFonts w:ascii="Arial" w:eastAsia="Times New Roman" w:hAnsi="Arial" w:cs="Arial"/>
                <w:i/>
                <w:sz w:val="20"/>
                <w:szCs w:val="20"/>
                <w:lang w:eastAsia="pl-PL"/>
              </w:rPr>
              <w:t xml:space="preserve"> </w:t>
            </w:r>
            <w:r w:rsidRPr="00B61C26">
              <w:rPr>
                <w:rFonts w:ascii="Arial" w:eastAsia="Times New Roman" w:hAnsi="Arial" w:cs="Arial"/>
                <w:sz w:val="20"/>
                <w:szCs w:val="20"/>
                <w:lang w:eastAsia="pl-PL"/>
              </w:rPr>
              <w:t>czy beneficjent monitoruje osiągnięcie wskaźników produktu i rezultatu w projekcie oraz zbiera dane uczestników projektu zgodnie z tymi Wytycznymi?</w:t>
            </w:r>
          </w:p>
        </w:tc>
        <w:tc>
          <w:tcPr>
            <w:tcW w:w="258" w:type="pct"/>
            <w:tcBorders>
              <w:top w:val="single" w:sz="4" w:space="0" w:color="auto"/>
              <w:left w:val="single" w:sz="4" w:space="0" w:color="auto"/>
              <w:bottom w:val="single" w:sz="4" w:space="0" w:color="auto"/>
              <w:right w:val="single" w:sz="4" w:space="0" w:color="auto"/>
            </w:tcBorders>
          </w:tcPr>
          <w:p w14:paraId="166042A5"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5E95F67"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4FDB361"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3D77C95"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56FC236C"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223C5A5"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1.6</w:t>
            </w:r>
          </w:p>
        </w:tc>
        <w:tc>
          <w:tcPr>
            <w:tcW w:w="2222" w:type="pct"/>
            <w:tcBorders>
              <w:top w:val="single" w:sz="4" w:space="0" w:color="auto"/>
              <w:left w:val="single" w:sz="4" w:space="0" w:color="auto"/>
              <w:bottom w:val="single" w:sz="4" w:space="0" w:color="auto"/>
              <w:right w:val="single" w:sz="4" w:space="0" w:color="auto"/>
            </w:tcBorders>
            <w:hideMark/>
          </w:tcPr>
          <w:p w14:paraId="71622FF1"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posiada produkty projektu, które powinny zostać opracowane do czasu kontroli?</w:t>
            </w:r>
          </w:p>
        </w:tc>
        <w:tc>
          <w:tcPr>
            <w:tcW w:w="258" w:type="pct"/>
            <w:tcBorders>
              <w:top w:val="single" w:sz="4" w:space="0" w:color="auto"/>
              <w:left w:val="single" w:sz="4" w:space="0" w:color="auto"/>
              <w:bottom w:val="single" w:sz="4" w:space="0" w:color="auto"/>
              <w:right w:val="single" w:sz="4" w:space="0" w:color="auto"/>
            </w:tcBorders>
          </w:tcPr>
          <w:p w14:paraId="5ED62B0F"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93EB7B0"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619C197"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52491DA"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18A0572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1E7CE29"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1.7</w:t>
            </w:r>
          </w:p>
        </w:tc>
        <w:tc>
          <w:tcPr>
            <w:tcW w:w="2222" w:type="pct"/>
            <w:tcBorders>
              <w:top w:val="single" w:sz="4" w:space="0" w:color="auto"/>
              <w:left w:val="single" w:sz="4" w:space="0" w:color="auto"/>
              <w:bottom w:val="single" w:sz="4" w:space="0" w:color="auto"/>
              <w:right w:val="single" w:sz="4" w:space="0" w:color="auto"/>
            </w:tcBorders>
            <w:hideMark/>
          </w:tcPr>
          <w:p w14:paraId="54DCD243"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produkty projektu są odpowiedniej jakości?</w:t>
            </w:r>
          </w:p>
        </w:tc>
        <w:tc>
          <w:tcPr>
            <w:tcW w:w="258" w:type="pct"/>
            <w:tcBorders>
              <w:top w:val="single" w:sz="4" w:space="0" w:color="auto"/>
              <w:left w:val="single" w:sz="4" w:space="0" w:color="auto"/>
              <w:bottom w:val="single" w:sz="4" w:space="0" w:color="auto"/>
              <w:right w:val="single" w:sz="4" w:space="0" w:color="auto"/>
            </w:tcBorders>
          </w:tcPr>
          <w:p w14:paraId="367B263D"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D76BA18"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ECDEC95"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CF9DD00"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48259E86"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A3BC995"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1.8</w:t>
            </w:r>
          </w:p>
        </w:tc>
        <w:tc>
          <w:tcPr>
            <w:tcW w:w="2222" w:type="pct"/>
            <w:tcBorders>
              <w:top w:val="single" w:sz="4" w:space="0" w:color="auto"/>
              <w:left w:val="single" w:sz="4" w:space="0" w:color="auto"/>
              <w:bottom w:val="single" w:sz="4" w:space="0" w:color="auto"/>
              <w:right w:val="single" w:sz="4" w:space="0" w:color="auto"/>
            </w:tcBorders>
            <w:hideMark/>
          </w:tcPr>
          <w:p w14:paraId="42B13A3C"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zakupione w projekcie elementy infrastruktury, sprzętu oraz wyposażenia są wykorzystywane zgodnie z przeznaczeniem?</w:t>
            </w:r>
          </w:p>
        </w:tc>
        <w:tc>
          <w:tcPr>
            <w:tcW w:w="258" w:type="pct"/>
            <w:tcBorders>
              <w:top w:val="single" w:sz="4" w:space="0" w:color="auto"/>
              <w:left w:val="single" w:sz="4" w:space="0" w:color="auto"/>
              <w:bottom w:val="single" w:sz="4" w:space="0" w:color="auto"/>
              <w:right w:val="single" w:sz="4" w:space="0" w:color="auto"/>
            </w:tcBorders>
          </w:tcPr>
          <w:p w14:paraId="2413F939"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D4CC8FD"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5C75E1C"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C724DF5"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4689530E"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63F5185"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1.9</w:t>
            </w:r>
          </w:p>
        </w:tc>
        <w:tc>
          <w:tcPr>
            <w:tcW w:w="2222" w:type="pct"/>
            <w:tcBorders>
              <w:top w:val="single" w:sz="4" w:space="0" w:color="auto"/>
              <w:left w:val="single" w:sz="4" w:space="0" w:color="auto"/>
              <w:bottom w:val="single" w:sz="4" w:space="0" w:color="auto"/>
              <w:right w:val="single" w:sz="4" w:space="0" w:color="auto"/>
            </w:tcBorders>
            <w:hideMark/>
          </w:tcPr>
          <w:p w14:paraId="2627492A"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istnieje ryzyko niezrealizowania założeń merytorycznych projektu oraz osiągnięcia jego wskaźników?</w:t>
            </w:r>
          </w:p>
        </w:tc>
        <w:tc>
          <w:tcPr>
            <w:tcW w:w="258" w:type="pct"/>
            <w:tcBorders>
              <w:top w:val="single" w:sz="4" w:space="0" w:color="auto"/>
              <w:left w:val="single" w:sz="4" w:space="0" w:color="auto"/>
              <w:bottom w:val="single" w:sz="4" w:space="0" w:color="auto"/>
              <w:right w:val="single" w:sz="4" w:space="0" w:color="auto"/>
            </w:tcBorders>
          </w:tcPr>
          <w:p w14:paraId="4C2E8EAC"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1244217"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7082B85"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F7A6BE0"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7FE8B1FF" w14:textId="77777777" w:rsidTr="00FC5BA4">
        <w:tc>
          <w:tcPr>
            <w:tcW w:w="278" w:type="pct"/>
            <w:tcBorders>
              <w:top w:val="single" w:sz="4" w:space="0" w:color="auto"/>
              <w:left w:val="single" w:sz="4" w:space="0" w:color="auto"/>
              <w:bottom w:val="single" w:sz="4" w:space="0" w:color="auto"/>
              <w:right w:val="single" w:sz="4" w:space="0" w:color="auto"/>
            </w:tcBorders>
          </w:tcPr>
          <w:p w14:paraId="1D442278"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A)</w:t>
            </w:r>
          </w:p>
        </w:tc>
        <w:tc>
          <w:tcPr>
            <w:tcW w:w="2222" w:type="pct"/>
            <w:tcBorders>
              <w:top w:val="single" w:sz="4" w:space="0" w:color="auto"/>
              <w:left w:val="single" w:sz="4" w:space="0" w:color="auto"/>
              <w:bottom w:val="single" w:sz="4" w:space="0" w:color="auto"/>
              <w:right w:val="single" w:sz="4" w:space="0" w:color="auto"/>
            </w:tcBorders>
          </w:tcPr>
          <w:p w14:paraId="59EB1C06"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 przypadku stwierdzenia problemów, trudności związanych z realizacją projektu beneficjent podejmuje działania zaradcze?</w:t>
            </w:r>
          </w:p>
        </w:tc>
        <w:tc>
          <w:tcPr>
            <w:tcW w:w="258" w:type="pct"/>
            <w:tcBorders>
              <w:top w:val="single" w:sz="4" w:space="0" w:color="auto"/>
              <w:left w:val="single" w:sz="4" w:space="0" w:color="auto"/>
              <w:bottom w:val="single" w:sz="4" w:space="0" w:color="auto"/>
              <w:right w:val="single" w:sz="4" w:space="0" w:color="auto"/>
            </w:tcBorders>
          </w:tcPr>
          <w:p w14:paraId="2B9F087E"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F159C59"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B1BBC40"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211CCC1"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B61C26" w:rsidRPr="00B61C26" w14:paraId="37A2F29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D017216" w14:textId="77777777"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1.10</w:t>
            </w:r>
          </w:p>
        </w:tc>
        <w:tc>
          <w:tcPr>
            <w:tcW w:w="2222" w:type="pct"/>
            <w:tcBorders>
              <w:top w:val="single" w:sz="4" w:space="0" w:color="auto"/>
              <w:left w:val="single" w:sz="4" w:space="0" w:color="auto"/>
              <w:bottom w:val="single" w:sz="4" w:space="0" w:color="auto"/>
              <w:right w:val="single" w:sz="4" w:space="0" w:color="auto"/>
            </w:tcBorders>
            <w:hideMark/>
          </w:tcPr>
          <w:p w14:paraId="5B827681" w14:textId="0DEEF4F4" w:rsidR="00B61C26" w:rsidRPr="00B61C26" w:rsidRDefault="00B61C26" w:rsidP="00B61C2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realizuje zadeklarowane we wniosku o dofinansowanie i wniosku o płatność działania z zakresu równości szans</w:t>
            </w:r>
            <w:r w:rsidR="008C5CAD">
              <w:rPr>
                <w:rFonts w:ascii="Arial" w:eastAsia="Times New Roman" w:hAnsi="Arial" w:cs="Arial"/>
                <w:sz w:val="20"/>
                <w:szCs w:val="20"/>
                <w:lang w:eastAsia="pl-PL"/>
              </w:rPr>
              <w:t xml:space="preserve"> i przeciwdziałania dyskryminacji</w:t>
            </w:r>
            <w:r w:rsidRPr="00B61C26">
              <w:rPr>
                <w:rFonts w:ascii="Arial" w:eastAsia="Times New Roman" w:hAnsi="Arial" w:cs="Arial"/>
                <w:sz w:val="20"/>
                <w:szCs w:val="20"/>
                <w:lang w:eastAsia="pl-PL"/>
              </w:rPr>
              <w:t xml:space="preserve"> zgodnie z </w:t>
            </w:r>
            <w:r w:rsidRPr="00B61C26">
              <w:rPr>
                <w:rFonts w:ascii="Arial" w:eastAsia="Times New Roman" w:hAnsi="Arial" w:cs="Arial"/>
                <w:i/>
                <w:sz w:val="20"/>
                <w:szCs w:val="20"/>
                <w:lang w:eastAsia="pl-PL"/>
              </w:rPr>
              <w:t>Wytycznymi w zakresie realizacji zasady równości szans i niedyskryminacji, w tym dostępności dla osób z niepełnosprawnościami oraz zasady równości szans kobiet i mężczyzn w ramach funduszy unijnych na lata 2014-2020</w:t>
            </w:r>
            <w:r w:rsidRPr="00B61C26">
              <w:rPr>
                <w:rFonts w:ascii="Arial" w:eastAsia="Times New Roman" w:hAnsi="Arial" w:cs="Arial"/>
                <w:sz w:val="20"/>
                <w:szCs w:val="20"/>
                <w:lang w:eastAsia="pl-PL"/>
              </w:rPr>
              <w:t>?</w:t>
            </w:r>
            <w:r w:rsidRPr="00B61C26">
              <w:rPr>
                <w:rFonts w:ascii="Arial" w:eastAsia="Times New Roman" w:hAnsi="Arial" w:cs="Arial"/>
                <w:i/>
                <w:sz w:val="20"/>
                <w:szCs w:val="20"/>
                <w:lang w:eastAsia="pl-PL"/>
              </w:rPr>
              <w:t xml:space="preserve"> a w tym:</w:t>
            </w:r>
          </w:p>
        </w:tc>
        <w:tc>
          <w:tcPr>
            <w:tcW w:w="258" w:type="pct"/>
            <w:tcBorders>
              <w:top w:val="single" w:sz="4" w:space="0" w:color="auto"/>
              <w:left w:val="single" w:sz="4" w:space="0" w:color="auto"/>
              <w:bottom w:val="single" w:sz="4" w:space="0" w:color="auto"/>
              <w:right w:val="single" w:sz="4" w:space="0" w:color="auto"/>
            </w:tcBorders>
          </w:tcPr>
          <w:p w14:paraId="37091BC4"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37AED11"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DE58E3A" w14:textId="77777777" w:rsidR="00B61C26" w:rsidRPr="00B61C26" w:rsidRDefault="00B61C26" w:rsidP="00B61C2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A8E1405" w14:textId="77777777" w:rsidR="00B61C26" w:rsidRPr="00B61C26" w:rsidRDefault="00B61C26" w:rsidP="00B61C26">
            <w:pPr>
              <w:spacing w:after="0" w:line="240" w:lineRule="auto"/>
              <w:rPr>
                <w:rFonts w:ascii="Arial" w:eastAsia="Times New Roman" w:hAnsi="Arial" w:cs="Arial"/>
                <w:sz w:val="20"/>
                <w:szCs w:val="20"/>
                <w:lang w:eastAsia="pl-PL"/>
              </w:rPr>
            </w:pPr>
          </w:p>
        </w:tc>
      </w:tr>
      <w:tr w:rsidR="00986840" w:rsidRPr="00B61C26" w14:paraId="67344120" w14:textId="77777777" w:rsidTr="00FC5BA4">
        <w:tc>
          <w:tcPr>
            <w:tcW w:w="278" w:type="pct"/>
            <w:tcBorders>
              <w:top w:val="single" w:sz="4" w:space="0" w:color="auto"/>
              <w:left w:val="single" w:sz="4" w:space="0" w:color="auto"/>
              <w:bottom w:val="single" w:sz="4" w:space="0" w:color="auto"/>
              <w:right w:val="single" w:sz="4" w:space="0" w:color="auto"/>
            </w:tcBorders>
          </w:tcPr>
          <w:p w14:paraId="014043C6" w14:textId="079509CD" w:rsidR="00986840" w:rsidRPr="00B61C26"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1.11</w:t>
            </w:r>
          </w:p>
        </w:tc>
        <w:tc>
          <w:tcPr>
            <w:tcW w:w="2222" w:type="pct"/>
            <w:tcBorders>
              <w:top w:val="single" w:sz="4" w:space="0" w:color="auto"/>
              <w:left w:val="single" w:sz="4" w:space="0" w:color="auto"/>
              <w:bottom w:val="single" w:sz="4" w:space="0" w:color="auto"/>
              <w:right w:val="single" w:sz="4" w:space="0" w:color="auto"/>
            </w:tcBorders>
          </w:tcPr>
          <w:p w14:paraId="1974C505" w14:textId="1DF2726B" w:rsidR="00986840" w:rsidRPr="00B61C26"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 xml:space="preserve">Czy beneficjent realizuje zadania z zakresu równości szans kobiet i mężczyzn zgodnie z założeniami określonymi we wniosku </w:t>
            </w:r>
            <w:r w:rsidRPr="006453AE">
              <w:rPr>
                <w:rFonts w:ascii="Arial" w:hAnsi="Arial" w:cs="Arial"/>
                <w:sz w:val="20"/>
                <w:szCs w:val="20"/>
              </w:rPr>
              <w:br/>
              <w:t>o dofinansowanie oraz we wniosku o płatność?</w:t>
            </w:r>
          </w:p>
        </w:tc>
        <w:tc>
          <w:tcPr>
            <w:tcW w:w="258" w:type="pct"/>
            <w:tcBorders>
              <w:top w:val="single" w:sz="4" w:space="0" w:color="auto"/>
              <w:left w:val="single" w:sz="4" w:space="0" w:color="auto"/>
              <w:bottom w:val="single" w:sz="4" w:space="0" w:color="auto"/>
              <w:right w:val="single" w:sz="4" w:space="0" w:color="auto"/>
            </w:tcBorders>
          </w:tcPr>
          <w:p w14:paraId="2FB70C3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C5D40B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0885F52"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ABD9CC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FE16A60" w14:textId="77777777" w:rsidTr="008C5CAD">
        <w:tc>
          <w:tcPr>
            <w:tcW w:w="278" w:type="pct"/>
            <w:tcBorders>
              <w:top w:val="single" w:sz="4" w:space="0" w:color="auto"/>
              <w:left w:val="single" w:sz="4" w:space="0" w:color="auto"/>
              <w:bottom w:val="single" w:sz="4" w:space="0" w:color="auto"/>
              <w:right w:val="single" w:sz="4" w:space="0" w:color="auto"/>
            </w:tcBorders>
          </w:tcPr>
          <w:p w14:paraId="67F5C840" w14:textId="3880EF8E" w:rsidR="00986840" w:rsidRPr="00B61C26"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1.12</w:t>
            </w:r>
          </w:p>
        </w:tc>
        <w:tc>
          <w:tcPr>
            <w:tcW w:w="2222" w:type="pct"/>
            <w:tcBorders>
              <w:top w:val="single" w:sz="4" w:space="0" w:color="auto"/>
              <w:left w:val="single" w:sz="4" w:space="0" w:color="auto"/>
              <w:bottom w:val="single" w:sz="4" w:space="0" w:color="auto"/>
              <w:right w:val="single" w:sz="4" w:space="0" w:color="auto"/>
            </w:tcBorders>
          </w:tcPr>
          <w:p w14:paraId="5B101EA2" w14:textId="4572D9AD" w:rsidR="00986840" w:rsidRPr="00B61C26"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 xml:space="preserve">Czy beneficjent realizuje projekt z uwzględnieniem </w:t>
            </w:r>
            <w:r w:rsidRPr="006453AE">
              <w:rPr>
                <w:rFonts w:ascii="Arial" w:hAnsi="Arial" w:cs="Arial"/>
                <w:i/>
                <w:iCs/>
                <w:sz w:val="20"/>
                <w:szCs w:val="20"/>
              </w:rPr>
              <w:t>Standardów dostępności dla polityki spójności 2014-2020</w:t>
            </w:r>
            <w:r w:rsidRPr="006453AE">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14740F7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381D6D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71BE00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36F4CC8"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7A186CD" w14:textId="77777777" w:rsidTr="00FC5BA4">
        <w:tc>
          <w:tcPr>
            <w:tcW w:w="278" w:type="pct"/>
            <w:tcBorders>
              <w:top w:val="single" w:sz="4" w:space="0" w:color="auto"/>
              <w:left w:val="single" w:sz="4" w:space="0" w:color="auto"/>
              <w:bottom w:val="single" w:sz="4" w:space="0" w:color="auto"/>
              <w:right w:val="single" w:sz="4" w:space="0" w:color="auto"/>
            </w:tcBorders>
          </w:tcPr>
          <w:p w14:paraId="5AB369BA" w14:textId="791C3421" w:rsidR="00986840" w:rsidRPr="00B61C26"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A)</w:t>
            </w:r>
          </w:p>
        </w:tc>
        <w:tc>
          <w:tcPr>
            <w:tcW w:w="2222" w:type="pct"/>
            <w:tcBorders>
              <w:top w:val="single" w:sz="4" w:space="0" w:color="auto"/>
              <w:left w:val="single" w:sz="4" w:space="0" w:color="auto"/>
              <w:bottom w:val="single" w:sz="4" w:space="0" w:color="auto"/>
              <w:right w:val="single" w:sz="4" w:space="0" w:color="auto"/>
            </w:tcBorders>
          </w:tcPr>
          <w:p w14:paraId="71AC447D" w14:textId="77777777" w:rsidR="00986840" w:rsidRPr="006453AE" w:rsidRDefault="00986840" w:rsidP="00986840">
            <w:pPr>
              <w:spacing w:after="0"/>
              <w:rPr>
                <w:rFonts w:ascii="Arial" w:hAnsi="Arial" w:cs="Arial"/>
                <w:sz w:val="20"/>
                <w:szCs w:val="20"/>
              </w:rPr>
            </w:pPr>
            <w:r w:rsidRPr="006453AE">
              <w:rPr>
                <w:rFonts w:ascii="Arial" w:hAnsi="Arial" w:cs="Arial"/>
                <w:sz w:val="20"/>
                <w:szCs w:val="20"/>
              </w:rPr>
              <w:t>Czy rekrutacja dla uczestników była realizowana zgodnie ze standardem szkoleniowym:</w:t>
            </w:r>
          </w:p>
          <w:p w14:paraId="78CC5157" w14:textId="77777777" w:rsidR="00986840" w:rsidRPr="006453AE" w:rsidRDefault="00986840" w:rsidP="00986840">
            <w:pPr>
              <w:spacing w:after="0"/>
              <w:rPr>
                <w:rFonts w:ascii="Arial" w:hAnsi="Arial" w:cs="Arial"/>
                <w:sz w:val="20"/>
                <w:szCs w:val="20"/>
              </w:rPr>
            </w:pPr>
            <w:r w:rsidRPr="006453AE">
              <w:rPr>
                <w:rFonts w:ascii="Arial" w:hAnsi="Arial" w:cs="Arial"/>
                <w:sz w:val="20"/>
                <w:szCs w:val="20"/>
              </w:rPr>
              <w:t>- czy zastosowano co najmniej dwa kanały komunikacji?</w:t>
            </w:r>
          </w:p>
          <w:p w14:paraId="51596007" w14:textId="77777777" w:rsidR="00986840" w:rsidRPr="006453AE" w:rsidRDefault="00986840" w:rsidP="00986840">
            <w:pPr>
              <w:spacing w:after="0"/>
              <w:rPr>
                <w:rFonts w:ascii="Arial" w:hAnsi="Arial" w:cs="Arial"/>
                <w:sz w:val="20"/>
                <w:szCs w:val="20"/>
              </w:rPr>
            </w:pPr>
            <w:r w:rsidRPr="006453AE">
              <w:rPr>
                <w:rFonts w:ascii="Arial" w:hAnsi="Arial" w:cs="Arial"/>
                <w:sz w:val="20"/>
                <w:szCs w:val="20"/>
              </w:rPr>
              <w:t>- czy Regulamin projektu oraz formularze rekrutacyjne były dostępne?</w:t>
            </w:r>
          </w:p>
          <w:p w14:paraId="2FEBDD23" w14:textId="622B8897" w:rsidR="00986840" w:rsidRPr="00B61C26"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 czy dopytano o szczególne potrzeby?</w:t>
            </w:r>
          </w:p>
        </w:tc>
        <w:tc>
          <w:tcPr>
            <w:tcW w:w="258" w:type="pct"/>
            <w:tcBorders>
              <w:top w:val="single" w:sz="4" w:space="0" w:color="auto"/>
              <w:left w:val="single" w:sz="4" w:space="0" w:color="auto"/>
              <w:bottom w:val="single" w:sz="4" w:space="0" w:color="auto"/>
              <w:right w:val="single" w:sz="4" w:space="0" w:color="auto"/>
            </w:tcBorders>
          </w:tcPr>
          <w:p w14:paraId="068F560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3E3AA2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004483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F52D427"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9206B92" w14:textId="77777777" w:rsidTr="00986840">
        <w:tc>
          <w:tcPr>
            <w:tcW w:w="278" w:type="pct"/>
            <w:tcBorders>
              <w:top w:val="single" w:sz="4" w:space="0" w:color="auto"/>
              <w:left w:val="single" w:sz="4" w:space="0" w:color="auto"/>
              <w:bottom w:val="single" w:sz="4" w:space="0" w:color="auto"/>
              <w:right w:val="single" w:sz="4" w:space="0" w:color="auto"/>
            </w:tcBorders>
          </w:tcPr>
          <w:p w14:paraId="79208BFE" w14:textId="7D9FC982" w:rsidR="00986840" w:rsidRPr="00B61C26" w:rsidDel="00986840"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B)</w:t>
            </w:r>
          </w:p>
        </w:tc>
        <w:tc>
          <w:tcPr>
            <w:tcW w:w="2222" w:type="pct"/>
            <w:tcBorders>
              <w:top w:val="single" w:sz="4" w:space="0" w:color="auto"/>
              <w:left w:val="single" w:sz="4" w:space="0" w:color="auto"/>
              <w:bottom w:val="single" w:sz="4" w:space="0" w:color="auto"/>
              <w:right w:val="single" w:sz="4" w:space="0" w:color="auto"/>
            </w:tcBorders>
          </w:tcPr>
          <w:p w14:paraId="70A78B6D" w14:textId="7602720A" w:rsidR="00986840" w:rsidRPr="00B61C26" w:rsidDel="00986840"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Czy odrzucono jakąkolwiek aplikację z powodu braku możliwości spełnienia szczególnych potrzeb osoby aplikującej?</w:t>
            </w:r>
          </w:p>
        </w:tc>
        <w:tc>
          <w:tcPr>
            <w:tcW w:w="258" w:type="pct"/>
            <w:tcBorders>
              <w:top w:val="single" w:sz="4" w:space="0" w:color="auto"/>
              <w:left w:val="single" w:sz="4" w:space="0" w:color="auto"/>
              <w:bottom w:val="single" w:sz="4" w:space="0" w:color="auto"/>
              <w:right w:val="single" w:sz="4" w:space="0" w:color="auto"/>
            </w:tcBorders>
          </w:tcPr>
          <w:p w14:paraId="669CD40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97FCF8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748B7C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BBFD378"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E1545D3" w14:textId="77777777" w:rsidTr="00986840">
        <w:tc>
          <w:tcPr>
            <w:tcW w:w="278" w:type="pct"/>
            <w:tcBorders>
              <w:top w:val="single" w:sz="4" w:space="0" w:color="auto"/>
              <w:left w:val="single" w:sz="4" w:space="0" w:color="auto"/>
              <w:bottom w:val="single" w:sz="4" w:space="0" w:color="auto"/>
              <w:right w:val="single" w:sz="4" w:space="0" w:color="auto"/>
            </w:tcBorders>
          </w:tcPr>
          <w:p w14:paraId="5446EA1B" w14:textId="56DDE68A" w:rsidR="00986840" w:rsidRPr="00B61C26" w:rsidDel="00986840"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C)</w:t>
            </w:r>
          </w:p>
        </w:tc>
        <w:tc>
          <w:tcPr>
            <w:tcW w:w="2222" w:type="pct"/>
            <w:tcBorders>
              <w:top w:val="single" w:sz="4" w:space="0" w:color="auto"/>
              <w:left w:val="single" w:sz="4" w:space="0" w:color="auto"/>
              <w:bottom w:val="single" w:sz="4" w:space="0" w:color="auto"/>
              <w:right w:val="single" w:sz="4" w:space="0" w:color="auto"/>
            </w:tcBorders>
          </w:tcPr>
          <w:p w14:paraId="3F8FEDF1" w14:textId="19E20E2F" w:rsidR="00986840" w:rsidRPr="00B61C26" w:rsidDel="00986840"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 xml:space="preserve">Czy beneficjent uwzględnił szczególne potrzeby uczestników w trakcie realizacji wsparcia? </w:t>
            </w:r>
          </w:p>
        </w:tc>
        <w:tc>
          <w:tcPr>
            <w:tcW w:w="258" w:type="pct"/>
            <w:tcBorders>
              <w:top w:val="single" w:sz="4" w:space="0" w:color="auto"/>
              <w:left w:val="single" w:sz="4" w:space="0" w:color="auto"/>
              <w:bottom w:val="single" w:sz="4" w:space="0" w:color="auto"/>
              <w:right w:val="single" w:sz="4" w:space="0" w:color="auto"/>
            </w:tcBorders>
          </w:tcPr>
          <w:p w14:paraId="0FA8121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DCBBB0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BD2C2E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F8AE237"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56B0CAC" w14:textId="77777777" w:rsidTr="00986840">
        <w:tc>
          <w:tcPr>
            <w:tcW w:w="278" w:type="pct"/>
            <w:tcBorders>
              <w:top w:val="single" w:sz="4" w:space="0" w:color="auto"/>
              <w:left w:val="single" w:sz="4" w:space="0" w:color="auto"/>
              <w:bottom w:val="single" w:sz="4" w:space="0" w:color="auto"/>
              <w:right w:val="single" w:sz="4" w:space="0" w:color="auto"/>
            </w:tcBorders>
          </w:tcPr>
          <w:p w14:paraId="0E569698" w14:textId="1046D095" w:rsidR="00986840" w:rsidRPr="00B61C26" w:rsidDel="00986840"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D)</w:t>
            </w:r>
          </w:p>
        </w:tc>
        <w:tc>
          <w:tcPr>
            <w:tcW w:w="2222" w:type="pct"/>
            <w:tcBorders>
              <w:top w:val="single" w:sz="4" w:space="0" w:color="auto"/>
              <w:left w:val="single" w:sz="4" w:space="0" w:color="auto"/>
              <w:bottom w:val="single" w:sz="4" w:space="0" w:color="auto"/>
              <w:right w:val="single" w:sz="4" w:space="0" w:color="auto"/>
            </w:tcBorders>
          </w:tcPr>
          <w:p w14:paraId="2ADBF998" w14:textId="07BC9DC1" w:rsidR="00986840" w:rsidRPr="00B61C26" w:rsidDel="00986840"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 xml:space="preserve">Czy beneficjent zastosował standard szkoleniowy w zakresie miejsca realizacji wsparcia i sposobu opracowania materiałów szkoleniowych? </w:t>
            </w:r>
          </w:p>
        </w:tc>
        <w:tc>
          <w:tcPr>
            <w:tcW w:w="258" w:type="pct"/>
            <w:tcBorders>
              <w:top w:val="single" w:sz="4" w:space="0" w:color="auto"/>
              <w:left w:val="single" w:sz="4" w:space="0" w:color="auto"/>
              <w:bottom w:val="single" w:sz="4" w:space="0" w:color="auto"/>
              <w:right w:val="single" w:sz="4" w:space="0" w:color="auto"/>
            </w:tcBorders>
          </w:tcPr>
          <w:p w14:paraId="540314C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541315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10DE98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DC40E7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6122A7E" w14:textId="77777777" w:rsidTr="00986840">
        <w:tc>
          <w:tcPr>
            <w:tcW w:w="278" w:type="pct"/>
            <w:tcBorders>
              <w:top w:val="single" w:sz="4" w:space="0" w:color="auto"/>
              <w:left w:val="single" w:sz="4" w:space="0" w:color="auto"/>
              <w:bottom w:val="single" w:sz="4" w:space="0" w:color="auto"/>
              <w:right w:val="single" w:sz="4" w:space="0" w:color="auto"/>
            </w:tcBorders>
          </w:tcPr>
          <w:p w14:paraId="00079BEE" w14:textId="69FC9C60" w:rsidR="00986840" w:rsidRPr="00B61C26" w:rsidDel="00986840"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E)</w:t>
            </w:r>
          </w:p>
        </w:tc>
        <w:tc>
          <w:tcPr>
            <w:tcW w:w="2222" w:type="pct"/>
            <w:tcBorders>
              <w:top w:val="single" w:sz="4" w:space="0" w:color="auto"/>
              <w:left w:val="single" w:sz="4" w:space="0" w:color="auto"/>
              <w:bottom w:val="single" w:sz="4" w:space="0" w:color="auto"/>
              <w:right w:val="single" w:sz="4" w:space="0" w:color="auto"/>
            </w:tcBorders>
          </w:tcPr>
          <w:p w14:paraId="3EF5B541" w14:textId="1B07EF9C" w:rsidR="00986840" w:rsidRPr="00B61C26" w:rsidDel="00986840"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Czy produkty cyfrowe projektu, takie jak m.in. strony internetowe, aplikacje, spełniają standard cyfrowy</w:t>
            </w:r>
            <w:r w:rsidRPr="006453AE">
              <w:rPr>
                <w:rStyle w:val="Odwoanieprzypisudolnego"/>
                <w:rFonts w:ascii="Arial" w:hAnsi="Arial" w:cs="Arial"/>
                <w:sz w:val="20"/>
                <w:szCs w:val="20"/>
              </w:rPr>
              <w:footnoteReference w:id="36"/>
            </w:r>
            <w:r w:rsidRPr="006453AE">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7337568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CFE7CD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A070B6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B4D7870"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AEA7E65" w14:textId="77777777" w:rsidTr="00986840">
        <w:tc>
          <w:tcPr>
            <w:tcW w:w="278" w:type="pct"/>
            <w:tcBorders>
              <w:top w:val="single" w:sz="4" w:space="0" w:color="auto"/>
              <w:left w:val="single" w:sz="4" w:space="0" w:color="auto"/>
              <w:bottom w:val="single" w:sz="4" w:space="0" w:color="auto"/>
              <w:right w:val="single" w:sz="4" w:space="0" w:color="auto"/>
            </w:tcBorders>
          </w:tcPr>
          <w:p w14:paraId="4CF98793" w14:textId="3AB06D80" w:rsidR="00986840" w:rsidRPr="00B61C26" w:rsidDel="00986840"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 xml:space="preserve">F) </w:t>
            </w:r>
          </w:p>
        </w:tc>
        <w:tc>
          <w:tcPr>
            <w:tcW w:w="2222" w:type="pct"/>
            <w:tcBorders>
              <w:top w:val="single" w:sz="4" w:space="0" w:color="auto"/>
              <w:left w:val="single" w:sz="4" w:space="0" w:color="auto"/>
              <w:bottom w:val="single" w:sz="4" w:space="0" w:color="auto"/>
              <w:right w:val="single" w:sz="4" w:space="0" w:color="auto"/>
            </w:tcBorders>
          </w:tcPr>
          <w:p w14:paraId="1BD2E44D" w14:textId="1D6591D5" w:rsidR="00986840" w:rsidRPr="00B61C26" w:rsidDel="00986840"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Czy produkty architektoniczne projektu, takie jak zakup/dostosowania budynków, spełniają standard architektoniczny</w:t>
            </w:r>
            <w:r w:rsidRPr="006453AE">
              <w:rPr>
                <w:rStyle w:val="Odwoanieprzypisudolnego"/>
                <w:rFonts w:ascii="Arial" w:hAnsi="Arial" w:cs="Arial"/>
                <w:sz w:val="20"/>
                <w:szCs w:val="20"/>
              </w:rPr>
              <w:footnoteReference w:id="37"/>
            </w:r>
            <w:r w:rsidRPr="006453AE">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048D25E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5F3F72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B5D135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CBAF23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DF31343" w14:textId="77777777" w:rsidTr="00FC5BA4">
        <w:tc>
          <w:tcPr>
            <w:tcW w:w="278" w:type="pct"/>
            <w:tcBorders>
              <w:top w:val="single" w:sz="4" w:space="0" w:color="auto"/>
              <w:left w:val="single" w:sz="4" w:space="0" w:color="auto"/>
              <w:bottom w:val="single" w:sz="4" w:space="0" w:color="auto"/>
              <w:right w:val="single" w:sz="4" w:space="0" w:color="auto"/>
            </w:tcBorders>
          </w:tcPr>
          <w:p w14:paraId="0ABD4DE1" w14:textId="3B23E218" w:rsidR="00986840" w:rsidRPr="00B61C26" w:rsidRDefault="00986840" w:rsidP="00986840">
            <w:pPr>
              <w:spacing w:after="0" w:line="240" w:lineRule="auto"/>
              <w:rPr>
                <w:rFonts w:ascii="Arial" w:eastAsia="Times New Roman" w:hAnsi="Arial" w:cs="Arial"/>
                <w:sz w:val="20"/>
                <w:szCs w:val="20"/>
                <w:lang w:eastAsia="pl-PL"/>
              </w:rPr>
            </w:pPr>
            <w:r w:rsidRPr="000E3D7E">
              <w:rPr>
                <w:rFonts w:ascii="Arial" w:hAnsi="Arial" w:cs="Arial"/>
                <w:sz w:val="20"/>
                <w:szCs w:val="20"/>
              </w:rPr>
              <w:t>G)</w:t>
            </w:r>
          </w:p>
        </w:tc>
        <w:tc>
          <w:tcPr>
            <w:tcW w:w="2222" w:type="pct"/>
            <w:tcBorders>
              <w:top w:val="single" w:sz="4" w:space="0" w:color="auto"/>
              <w:left w:val="single" w:sz="4" w:space="0" w:color="auto"/>
              <w:bottom w:val="single" w:sz="4" w:space="0" w:color="auto"/>
              <w:right w:val="single" w:sz="4" w:space="0" w:color="auto"/>
            </w:tcBorders>
          </w:tcPr>
          <w:p w14:paraId="1B615754" w14:textId="6AA5995E" w:rsidR="00986840" w:rsidRPr="00B61C26" w:rsidRDefault="00986840" w:rsidP="00986840">
            <w:pPr>
              <w:spacing w:after="0" w:line="240" w:lineRule="auto"/>
              <w:rPr>
                <w:rFonts w:ascii="Arial" w:eastAsia="Times New Roman" w:hAnsi="Arial" w:cs="Arial"/>
                <w:sz w:val="20"/>
                <w:szCs w:val="20"/>
                <w:lang w:eastAsia="pl-PL"/>
              </w:rPr>
            </w:pPr>
            <w:r w:rsidRPr="006453AE">
              <w:rPr>
                <w:rFonts w:ascii="Arial" w:hAnsi="Arial" w:cs="Arial"/>
                <w:sz w:val="20"/>
                <w:szCs w:val="20"/>
              </w:rPr>
              <w:t>Czy kampania informacyjno-promocyjna w ramach projektu jest/była prowadzona zgodnie ze standardem informacyjno-promocyjnym</w:t>
            </w:r>
            <w:r w:rsidRPr="006453AE">
              <w:rPr>
                <w:rStyle w:val="Odwoanieprzypisudolnego"/>
                <w:rFonts w:ascii="Arial" w:hAnsi="Arial" w:cs="Arial"/>
                <w:sz w:val="20"/>
                <w:szCs w:val="20"/>
              </w:rPr>
              <w:footnoteReference w:id="38"/>
            </w:r>
            <w:r w:rsidRPr="006453AE">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005FF9E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D02B1D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B6E45C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0789B8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AC21F45"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6136B1ED"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2</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0A54CC78"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Kwalifikowalność uczestników projektu i dane osobowe</w:t>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7234E10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71A97D5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0E397A0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4E0BEE4F"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71DB764"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44367A59"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2.1</w:t>
            </w:r>
          </w:p>
        </w:tc>
        <w:tc>
          <w:tcPr>
            <w:tcW w:w="2222" w:type="pct"/>
            <w:tcBorders>
              <w:top w:val="single" w:sz="4" w:space="0" w:color="auto"/>
              <w:left w:val="single" w:sz="4" w:space="0" w:color="auto"/>
              <w:bottom w:val="single" w:sz="4" w:space="0" w:color="auto"/>
              <w:right w:val="single" w:sz="4" w:space="0" w:color="auto"/>
            </w:tcBorders>
            <w:hideMark/>
          </w:tcPr>
          <w:p w14:paraId="790091D4"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liczba uczestników projektu dotycząca poszczególnych rodzajów wsparcia jest zgodna </w:t>
            </w:r>
            <w:r w:rsidRPr="00B61C26">
              <w:rPr>
                <w:rFonts w:ascii="Arial" w:eastAsia="Times New Roman" w:hAnsi="Arial" w:cs="Arial"/>
                <w:sz w:val="20"/>
                <w:szCs w:val="20"/>
                <w:lang w:eastAsia="pl-PL"/>
              </w:rPr>
              <w:br/>
              <w:t>z założeniami projektu zawartymi we wniosku o dofinansowanie?</w:t>
            </w:r>
          </w:p>
        </w:tc>
        <w:tc>
          <w:tcPr>
            <w:tcW w:w="258" w:type="pct"/>
            <w:tcBorders>
              <w:top w:val="single" w:sz="4" w:space="0" w:color="auto"/>
              <w:left w:val="single" w:sz="4" w:space="0" w:color="auto"/>
              <w:bottom w:val="single" w:sz="4" w:space="0" w:color="auto"/>
              <w:right w:val="single" w:sz="4" w:space="0" w:color="auto"/>
            </w:tcBorders>
          </w:tcPr>
          <w:p w14:paraId="25E768A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9A5B0A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47680B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13486A1"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39FADD8"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1A113632"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2.2</w:t>
            </w:r>
          </w:p>
        </w:tc>
        <w:tc>
          <w:tcPr>
            <w:tcW w:w="2222" w:type="pct"/>
            <w:tcBorders>
              <w:top w:val="single" w:sz="4" w:space="0" w:color="auto"/>
              <w:left w:val="single" w:sz="4" w:space="0" w:color="auto"/>
              <w:bottom w:val="single" w:sz="4" w:space="0" w:color="auto"/>
              <w:right w:val="single" w:sz="4" w:space="0" w:color="auto"/>
            </w:tcBorders>
            <w:hideMark/>
          </w:tcPr>
          <w:p w14:paraId="2158DEDA"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beneficjent posiada właściwe dokumenty potwierdzające kwalifikowalność uczestników projektu?</w:t>
            </w:r>
          </w:p>
        </w:tc>
        <w:tc>
          <w:tcPr>
            <w:tcW w:w="258" w:type="pct"/>
            <w:tcBorders>
              <w:top w:val="single" w:sz="4" w:space="0" w:color="auto"/>
              <w:left w:val="single" w:sz="4" w:space="0" w:color="auto"/>
              <w:bottom w:val="single" w:sz="4" w:space="0" w:color="auto"/>
              <w:right w:val="single" w:sz="4" w:space="0" w:color="auto"/>
            </w:tcBorders>
          </w:tcPr>
          <w:p w14:paraId="696A1DF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70DA072"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0D102F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D6B977E"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30E7F5C"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53D65482" w14:textId="0A0F09DD" w:rsidR="00986840" w:rsidRPr="00B61C26" w:rsidRDefault="00986840" w:rsidP="0098684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2.2.1</w:t>
            </w:r>
          </w:p>
        </w:tc>
        <w:tc>
          <w:tcPr>
            <w:tcW w:w="2222" w:type="pct"/>
            <w:tcBorders>
              <w:top w:val="single" w:sz="4" w:space="0" w:color="auto"/>
              <w:left w:val="single" w:sz="4" w:space="0" w:color="auto"/>
              <w:bottom w:val="single" w:sz="4" w:space="0" w:color="auto"/>
              <w:right w:val="single" w:sz="4" w:space="0" w:color="auto"/>
            </w:tcBorders>
          </w:tcPr>
          <w:p w14:paraId="6074F22A" w14:textId="7DFA1DF3" w:rsidR="00986840" w:rsidRPr="00B61C26" w:rsidRDefault="00986840" w:rsidP="00986840">
            <w:pPr>
              <w:spacing w:after="0" w:line="240" w:lineRule="auto"/>
              <w:rPr>
                <w:rFonts w:ascii="Arial" w:eastAsia="Times New Roman" w:hAnsi="Arial" w:cs="Arial"/>
                <w:sz w:val="20"/>
                <w:szCs w:val="20"/>
                <w:lang w:eastAsia="pl-PL"/>
              </w:rPr>
            </w:pPr>
            <w:r w:rsidRPr="00D40375">
              <w:rPr>
                <w:rFonts w:ascii="Arial" w:hAnsi="Arial" w:cs="Arial"/>
                <w:sz w:val="20"/>
                <w:szCs w:val="20"/>
              </w:rPr>
              <w:t>Czy w projektach, w których zgodnie z wnioskiem o dofinansowanie projektu grupą docelową są osoby bezrobotne lub bierne zawodowo beneficjent posiada zaświadczenie z Zakładu Ubezpieczeń Społecznych potwierdzające status tych osób jako bezrobotnych lub biernych zawodowo w dniu jego wydania, a w przypadku osób bezrobotnych zarejestrowanych w powiatowym urzędzie pracy, zaświadczenie z urzędu pracy o posiadaniu statusu osoby bezrobotnej w dniu jego wydania?</w:t>
            </w:r>
          </w:p>
        </w:tc>
        <w:tc>
          <w:tcPr>
            <w:tcW w:w="258" w:type="pct"/>
            <w:tcBorders>
              <w:top w:val="single" w:sz="4" w:space="0" w:color="auto"/>
              <w:left w:val="single" w:sz="4" w:space="0" w:color="auto"/>
              <w:bottom w:val="single" w:sz="4" w:space="0" w:color="auto"/>
              <w:right w:val="single" w:sz="4" w:space="0" w:color="auto"/>
            </w:tcBorders>
          </w:tcPr>
          <w:p w14:paraId="017B278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CA8199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7EAB4D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2293CCE" w14:textId="7F5BFC18" w:rsidR="00986840" w:rsidRPr="00B61C26" w:rsidRDefault="00986840" w:rsidP="00986840">
            <w:pPr>
              <w:spacing w:after="0" w:line="240" w:lineRule="auto"/>
              <w:rPr>
                <w:rFonts w:ascii="Arial" w:eastAsia="Times New Roman" w:hAnsi="Arial" w:cs="Arial"/>
                <w:sz w:val="20"/>
                <w:szCs w:val="20"/>
                <w:lang w:eastAsia="pl-PL"/>
              </w:rPr>
            </w:pPr>
            <w:r>
              <w:rPr>
                <w:rFonts w:ascii="Arial" w:hAnsi="Arial" w:cs="Arial"/>
                <w:sz w:val="20"/>
                <w:szCs w:val="20"/>
              </w:rPr>
              <w:t>Uwaga: z</w:t>
            </w:r>
            <w:r w:rsidRPr="00D40375">
              <w:rPr>
                <w:rFonts w:ascii="Arial" w:hAnsi="Arial" w:cs="Arial"/>
                <w:sz w:val="20"/>
                <w:szCs w:val="20"/>
              </w:rPr>
              <w:t>aświadczenie ZUS obejmuje np. brak tytułu do odprowadzania składek na ubezpieczenia społeczne w związku z zatrudnieniem lub wykonywaniem innej pracy zarobkowej. O zaświadczenie z ZUS można ubiegać się składając, np. wniosek na druku US-7 lub poprzez Platformę Usług Elektronicznych ZUS.</w:t>
            </w:r>
            <w:r>
              <w:rPr>
                <w:rFonts w:ascii="Arial" w:hAnsi="Arial" w:cs="Arial"/>
                <w:sz w:val="20"/>
                <w:szCs w:val="20"/>
              </w:rPr>
              <w:t xml:space="preserve"> </w:t>
            </w:r>
            <w:r w:rsidRPr="00D40375">
              <w:rPr>
                <w:rFonts w:ascii="Arial" w:hAnsi="Arial" w:cs="Arial"/>
                <w:sz w:val="20"/>
                <w:szCs w:val="20"/>
              </w:rPr>
              <w:t>Rozpoczęcie pierwszej formy wsparcia przez uczestnika, którego kwalifikowalność została potwierdzona zaświadczeniem, powinno nastąpić nie później niż 30 dni od dnia wystawienia zaświadczenia.</w:t>
            </w:r>
          </w:p>
        </w:tc>
      </w:tr>
      <w:tr w:rsidR="00986840" w:rsidRPr="00B61C26" w14:paraId="5912219A"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3FDCEEB1"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2.3</w:t>
            </w:r>
          </w:p>
        </w:tc>
        <w:tc>
          <w:tcPr>
            <w:tcW w:w="2222" w:type="pct"/>
            <w:tcBorders>
              <w:top w:val="single" w:sz="4" w:space="0" w:color="auto"/>
              <w:left w:val="single" w:sz="4" w:space="0" w:color="auto"/>
              <w:bottom w:val="single" w:sz="4" w:space="0" w:color="auto"/>
              <w:right w:val="single" w:sz="4" w:space="0" w:color="auto"/>
            </w:tcBorders>
            <w:hideMark/>
          </w:tcPr>
          <w:p w14:paraId="19BDD11F"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dokumenty potwierdzające kwalifikowalność uczestników projektu zostały złożone przed udzieleniem pierwszej formy wsparcia danej osobie lub podmiotowi</w:t>
            </w:r>
            <w:r w:rsidRPr="00B61C26">
              <w:rPr>
                <w:rFonts w:ascii="Calibri" w:eastAsia="Calibri" w:hAnsi="Calibri" w:cs="Times New Roman"/>
              </w:rPr>
              <w:t xml:space="preserve"> </w:t>
            </w:r>
            <w:r w:rsidRPr="00B61C26">
              <w:rPr>
                <w:rFonts w:ascii="Arial" w:eastAsia="Times New Roman" w:hAnsi="Arial" w:cs="Arial"/>
                <w:sz w:val="20"/>
                <w:szCs w:val="20"/>
                <w:lang w:eastAsia="pl-PL"/>
              </w:rPr>
              <w:t>na etapie rekrutacji do projektu?</w:t>
            </w:r>
          </w:p>
        </w:tc>
        <w:tc>
          <w:tcPr>
            <w:tcW w:w="258" w:type="pct"/>
            <w:tcBorders>
              <w:top w:val="single" w:sz="4" w:space="0" w:color="auto"/>
              <w:left w:val="single" w:sz="4" w:space="0" w:color="auto"/>
              <w:bottom w:val="single" w:sz="4" w:space="0" w:color="auto"/>
              <w:right w:val="single" w:sz="4" w:space="0" w:color="auto"/>
            </w:tcBorders>
          </w:tcPr>
          <w:p w14:paraId="220C5D6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F688C7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8E18CB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FE0405D"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8103F13"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279FE77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2.4</w:t>
            </w:r>
          </w:p>
        </w:tc>
        <w:tc>
          <w:tcPr>
            <w:tcW w:w="2222" w:type="pct"/>
            <w:tcBorders>
              <w:top w:val="single" w:sz="4" w:space="0" w:color="auto"/>
              <w:left w:val="single" w:sz="4" w:space="0" w:color="auto"/>
              <w:bottom w:val="single" w:sz="4" w:space="0" w:color="auto"/>
              <w:right w:val="single" w:sz="4" w:space="0" w:color="auto"/>
            </w:tcBorders>
            <w:hideMark/>
          </w:tcPr>
          <w:p w14:paraId="3C807862"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uczestnicy zakwalifikowani do projektu spełniają kryteria kwalifikowalności wskazane we wniosku o dofinansowanie?</w:t>
            </w:r>
          </w:p>
        </w:tc>
        <w:tc>
          <w:tcPr>
            <w:tcW w:w="258" w:type="pct"/>
            <w:tcBorders>
              <w:top w:val="single" w:sz="4" w:space="0" w:color="auto"/>
              <w:left w:val="single" w:sz="4" w:space="0" w:color="auto"/>
              <w:bottom w:val="single" w:sz="4" w:space="0" w:color="auto"/>
              <w:right w:val="single" w:sz="4" w:space="0" w:color="auto"/>
            </w:tcBorders>
          </w:tcPr>
          <w:p w14:paraId="2797168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A47109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354D78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8DE6D34"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DEC1B70"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2250BE48"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2.5</w:t>
            </w:r>
          </w:p>
        </w:tc>
        <w:tc>
          <w:tcPr>
            <w:tcW w:w="2222" w:type="pct"/>
            <w:tcBorders>
              <w:top w:val="single" w:sz="4" w:space="0" w:color="auto"/>
              <w:left w:val="single" w:sz="4" w:space="0" w:color="auto"/>
              <w:bottom w:val="single" w:sz="4" w:space="0" w:color="auto"/>
              <w:right w:val="single" w:sz="4" w:space="0" w:color="auto"/>
            </w:tcBorders>
            <w:hideMark/>
          </w:tcPr>
          <w:p w14:paraId="0EA085BC"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osoby korzystające ze wsparcia będącego przedmiotem wizyty monitoringowej znajdują się na liście osób zakwalifikowanych do udziału </w:t>
            </w:r>
            <w:r w:rsidRPr="00B61C26">
              <w:rPr>
                <w:rFonts w:ascii="Arial" w:eastAsia="Times New Roman" w:hAnsi="Arial" w:cs="Arial"/>
                <w:sz w:val="20"/>
                <w:szCs w:val="20"/>
                <w:lang w:eastAsia="pl-PL"/>
              </w:rPr>
              <w:br/>
              <w:t>w projekcie?</w:t>
            </w:r>
          </w:p>
        </w:tc>
        <w:tc>
          <w:tcPr>
            <w:tcW w:w="258" w:type="pct"/>
            <w:tcBorders>
              <w:top w:val="single" w:sz="4" w:space="0" w:color="auto"/>
              <w:left w:val="single" w:sz="4" w:space="0" w:color="auto"/>
              <w:bottom w:val="single" w:sz="4" w:space="0" w:color="auto"/>
              <w:right w:val="single" w:sz="4" w:space="0" w:color="auto"/>
            </w:tcBorders>
          </w:tcPr>
          <w:p w14:paraId="3F372BE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29C1602"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905237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52D8249"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66E20D7"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75E56742"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2.6</w:t>
            </w:r>
          </w:p>
        </w:tc>
        <w:tc>
          <w:tcPr>
            <w:tcW w:w="2222" w:type="pct"/>
            <w:tcBorders>
              <w:top w:val="single" w:sz="4" w:space="0" w:color="auto"/>
              <w:left w:val="single" w:sz="4" w:space="0" w:color="auto"/>
              <w:bottom w:val="single" w:sz="4" w:space="0" w:color="auto"/>
              <w:right w:val="single" w:sz="4" w:space="0" w:color="auto"/>
            </w:tcBorders>
            <w:hideMark/>
          </w:tcPr>
          <w:p w14:paraId="7CB74B6E"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 xml:space="preserve">Czy beneficjent prowadzi procedurę rekrutacji i przyznawania wsparcia uczestnikom projektu w sposób przejrzysty i zapewniający równy dostęp do otrzymania wsparcia?, </w:t>
            </w:r>
            <w:r w:rsidRPr="00B61C26">
              <w:rPr>
                <w:rFonts w:ascii="Arial" w:eastAsia="Times New Roman" w:hAnsi="Arial" w:cs="Arial"/>
                <w:sz w:val="20"/>
                <w:szCs w:val="20"/>
                <w:lang w:eastAsia="pl-PL"/>
              </w:rPr>
              <w:br/>
              <w:t>a w tym:</w:t>
            </w:r>
          </w:p>
        </w:tc>
        <w:tc>
          <w:tcPr>
            <w:tcW w:w="258" w:type="pct"/>
            <w:tcBorders>
              <w:top w:val="single" w:sz="4" w:space="0" w:color="auto"/>
              <w:left w:val="single" w:sz="4" w:space="0" w:color="auto"/>
              <w:bottom w:val="single" w:sz="4" w:space="0" w:color="auto"/>
              <w:right w:val="single" w:sz="4" w:space="0" w:color="auto"/>
            </w:tcBorders>
          </w:tcPr>
          <w:p w14:paraId="1ED5AFE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6CADF6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FE9571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5C01EE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22491D7"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59EEB64A"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35D41B16"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 xml:space="preserve">Czy właściwie upublicznia ogłoszenie </w:t>
            </w:r>
            <w:r w:rsidRPr="00B61C26">
              <w:rPr>
                <w:rFonts w:ascii="Arial" w:eastAsia="Times New Roman" w:hAnsi="Arial" w:cs="Arial"/>
                <w:sz w:val="20"/>
                <w:szCs w:val="20"/>
                <w:lang w:eastAsia="pl-PL"/>
              </w:rPr>
              <w:br/>
              <w:t>o rekrutacji?</w:t>
            </w:r>
          </w:p>
        </w:tc>
        <w:tc>
          <w:tcPr>
            <w:tcW w:w="258" w:type="pct"/>
            <w:tcBorders>
              <w:top w:val="single" w:sz="4" w:space="0" w:color="auto"/>
              <w:left w:val="single" w:sz="4" w:space="0" w:color="auto"/>
              <w:bottom w:val="single" w:sz="4" w:space="0" w:color="auto"/>
              <w:right w:val="single" w:sz="4" w:space="0" w:color="auto"/>
            </w:tcBorders>
          </w:tcPr>
          <w:p w14:paraId="251FEB8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49BF11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D7CBEA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5AB929E"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A05BBD6"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1FFBA1CD"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137AEDE6"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prawidłowo określa kryteria wyboru uczestników projektu?</w:t>
            </w:r>
          </w:p>
        </w:tc>
        <w:tc>
          <w:tcPr>
            <w:tcW w:w="258" w:type="pct"/>
            <w:tcBorders>
              <w:top w:val="single" w:sz="4" w:space="0" w:color="auto"/>
              <w:left w:val="single" w:sz="4" w:space="0" w:color="auto"/>
              <w:bottom w:val="single" w:sz="4" w:space="0" w:color="auto"/>
              <w:right w:val="single" w:sz="4" w:space="0" w:color="auto"/>
            </w:tcBorders>
          </w:tcPr>
          <w:p w14:paraId="6E053B6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9C5277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B874DC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0C0A850"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47D9BC7"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5903D21D"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w:t>
            </w:r>
          </w:p>
        </w:tc>
        <w:tc>
          <w:tcPr>
            <w:tcW w:w="2222" w:type="pct"/>
            <w:tcBorders>
              <w:top w:val="single" w:sz="4" w:space="0" w:color="auto"/>
              <w:left w:val="single" w:sz="4" w:space="0" w:color="auto"/>
              <w:bottom w:val="single" w:sz="4" w:space="0" w:color="auto"/>
              <w:right w:val="single" w:sz="4" w:space="0" w:color="auto"/>
            </w:tcBorders>
            <w:hideMark/>
          </w:tcPr>
          <w:p w14:paraId="02A0866B"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dokonuje prawidłowej oceny formularzy zgłoszeniowych zgodnie z określonymi kryteriami?</w:t>
            </w:r>
          </w:p>
        </w:tc>
        <w:tc>
          <w:tcPr>
            <w:tcW w:w="258" w:type="pct"/>
            <w:tcBorders>
              <w:top w:val="single" w:sz="4" w:space="0" w:color="auto"/>
              <w:left w:val="single" w:sz="4" w:space="0" w:color="auto"/>
              <w:bottom w:val="single" w:sz="4" w:space="0" w:color="auto"/>
              <w:right w:val="single" w:sz="4" w:space="0" w:color="auto"/>
            </w:tcBorders>
          </w:tcPr>
          <w:p w14:paraId="63516F3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624819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18CBBA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F07ACD2"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B79FC42"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51CDFC11"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2.7</w:t>
            </w:r>
          </w:p>
        </w:tc>
        <w:tc>
          <w:tcPr>
            <w:tcW w:w="2222" w:type="pct"/>
            <w:tcBorders>
              <w:top w:val="single" w:sz="4" w:space="0" w:color="auto"/>
              <w:left w:val="single" w:sz="4" w:space="0" w:color="auto"/>
              <w:bottom w:val="single" w:sz="4" w:space="0" w:color="auto"/>
              <w:right w:val="single" w:sz="4" w:space="0" w:color="auto"/>
            </w:tcBorders>
            <w:hideMark/>
          </w:tcPr>
          <w:p w14:paraId="664C0768"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proces rekrutacji i udzielania wsparcia w projekcie jest dokonywany z zachowaniem bezstronności oraz nie dyskryminuje żadnej z grup/osób ubiegających się o wsparcie?</w:t>
            </w:r>
          </w:p>
        </w:tc>
        <w:tc>
          <w:tcPr>
            <w:tcW w:w="258" w:type="pct"/>
            <w:tcBorders>
              <w:top w:val="single" w:sz="4" w:space="0" w:color="auto"/>
              <w:left w:val="single" w:sz="4" w:space="0" w:color="auto"/>
              <w:bottom w:val="single" w:sz="4" w:space="0" w:color="auto"/>
              <w:right w:val="single" w:sz="4" w:space="0" w:color="auto"/>
            </w:tcBorders>
          </w:tcPr>
          <w:p w14:paraId="0DC5003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9A70DB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8C6BC8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B3AD7E9"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511A34C"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31CF3822"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2.8</w:t>
            </w:r>
          </w:p>
        </w:tc>
        <w:tc>
          <w:tcPr>
            <w:tcW w:w="2222" w:type="pct"/>
            <w:tcBorders>
              <w:top w:val="single" w:sz="4" w:space="0" w:color="auto"/>
              <w:left w:val="single" w:sz="4" w:space="0" w:color="auto"/>
              <w:bottom w:val="single" w:sz="4" w:space="0" w:color="auto"/>
              <w:right w:val="single" w:sz="4" w:space="0" w:color="auto"/>
            </w:tcBorders>
            <w:hideMark/>
          </w:tcPr>
          <w:p w14:paraId="75A9471E"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beneficjent posiada wszystkie wymagane dane o uczestniku, niezbędne do monitorowania wskaźników projektu?</w:t>
            </w:r>
          </w:p>
        </w:tc>
        <w:tc>
          <w:tcPr>
            <w:tcW w:w="258" w:type="pct"/>
            <w:tcBorders>
              <w:top w:val="single" w:sz="4" w:space="0" w:color="auto"/>
              <w:left w:val="single" w:sz="4" w:space="0" w:color="auto"/>
              <w:bottom w:val="single" w:sz="4" w:space="0" w:color="auto"/>
              <w:right w:val="single" w:sz="4" w:space="0" w:color="auto"/>
            </w:tcBorders>
          </w:tcPr>
          <w:p w14:paraId="7A1A30C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9CE04E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F9EFE3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18A635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4C4DF1A"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20B27846"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2.9</w:t>
            </w:r>
          </w:p>
        </w:tc>
        <w:tc>
          <w:tcPr>
            <w:tcW w:w="2222" w:type="pct"/>
            <w:tcBorders>
              <w:top w:val="single" w:sz="4" w:space="0" w:color="auto"/>
              <w:left w:val="single" w:sz="4" w:space="0" w:color="auto"/>
              <w:bottom w:val="single" w:sz="4" w:space="0" w:color="auto"/>
              <w:right w:val="single" w:sz="4" w:space="0" w:color="auto"/>
            </w:tcBorders>
            <w:hideMark/>
          </w:tcPr>
          <w:p w14:paraId="79BCCAD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dane uczestników projektu </w:t>
            </w:r>
            <w:r w:rsidRPr="00B61C26">
              <w:rPr>
                <w:rFonts w:ascii="Arial" w:eastAsia="Times New Roman" w:hAnsi="Arial" w:cs="Arial"/>
                <w:sz w:val="20"/>
                <w:szCs w:val="20"/>
                <w:lang w:eastAsia="pl-PL"/>
              </w:rPr>
              <w:br/>
              <w:t xml:space="preserve">są zbierane zgodnie z </w:t>
            </w:r>
            <w:r w:rsidRPr="00B61C26">
              <w:rPr>
                <w:rFonts w:ascii="Arial" w:eastAsia="Times New Roman" w:hAnsi="Arial" w:cs="Arial"/>
                <w:i/>
                <w:sz w:val="20"/>
                <w:szCs w:val="20"/>
                <w:lang w:eastAsia="pl-PL"/>
              </w:rPr>
              <w:t>Wytycznymi monitorowania oraz</w:t>
            </w:r>
            <w:r w:rsidRPr="00B61C26">
              <w:rPr>
                <w:rFonts w:ascii="Arial" w:eastAsia="Times New Roman" w:hAnsi="Arial" w:cs="Arial"/>
                <w:sz w:val="20"/>
                <w:szCs w:val="20"/>
                <w:lang w:eastAsia="pl-PL"/>
              </w:rPr>
              <w:t xml:space="preserve"> </w:t>
            </w:r>
            <w:r w:rsidRPr="00B61C26">
              <w:rPr>
                <w:rFonts w:ascii="Arial" w:eastAsia="Times New Roman" w:hAnsi="Arial" w:cs="Arial"/>
                <w:i/>
                <w:sz w:val="20"/>
                <w:szCs w:val="20"/>
                <w:lang w:eastAsia="pl-PL"/>
              </w:rPr>
              <w:t>Wytycznymi kwalifikowalności</w:t>
            </w:r>
            <w:r w:rsidRPr="00B61C26">
              <w:rPr>
                <w:rFonts w:ascii="Arial" w:eastAsia="Times New Roman" w:hAnsi="Arial" w:cs="Arial"/>
                <w:sz w:val="20"/>
                <w:szCs w:val="20"/>
                <w:lang w:eastAsia="pl-PL"/>
              </w:rPr>
              <w:t xml:space="preserve">, </w:t>
            </w:r>
            <w:r w:rsidRPr="00B61C26">
              <w:rPr>
                <w:rFonts w:ascii="Arial" w:eastAsia="Times New Roman" w:hAnsi="Arial" w:cs="Arial"/>
                <w:sz w:val="20"/>
                <w:szCs w:val="20"/>
                <w:lang w:eastAsia="pl-PL"/>
              </w:rPr>
              <w:br/>
              <w:t xml:space="preserve">w szczególności są prawidłowe </w:t>
            </w:r>
            <w:r w:rsidRPr="00B61C26">
              <w:rPr>
                <w:rFonts w:ascii="Arial" w:eastAsia="Times New Roman" w:hAnsi="Arial" w:cs="Arial"/>
                <w:sz w:val="20"/>
                <w:szCs w:val="20"/>
                <w:lang w:eastAsia="pl-PL"/>
              </w:rPr>
              <w:br/>
              <w:t>i kompletne?</w:t>
            </w:r>
          </w:p>
        </w:tc>
        <w:tc>
          <w:tcPr>
            <w:tcW w:w="258" w:type="pct"/>
            <w:tcBorders>
              <w:top w:val="single" w:sz="4" w:space="0" w:color="auto"/>
              <w:left w:val="single" w:sz="4" w:space="0" w:color="auto"/>
              <w:bottom w:val="single" w:sz="4" w:space="0" w:color="auto"/>
              <w:right w:val="single" w:sz="4" w:space="0" w:color="auto"/>
            </w:tcBorders>
          </w:tcPr>
          <w:p w14:paraId="5ABEFA9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BA0542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0CA8D6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59F8BD8"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D23DDD6"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0FAF8A3E"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2.10</w:t>
            </w:r>
          </w:p>
        </w:tc>
        <w:tc>
          <w:tcPr>
            <w:tcW w:w="2222" w:type="pct"/>
            <w:tcBorders>
              <w:top w:val="single" w:sz="4" w:space="0" w:color="auto"/>
              <w:left w:val="single" w:sz="4" w:space="0" w:color="auto"/>
              <w:bottom w:val="single" w:sz="4" w:space="0" w:color="auto"/>
              <w:right w:val="single" w:sz="4" w:space="0" w:color="auto"/>
            </w:tcBorders>
            <w:hideMark/>
          </w:tcPr>
          <w:p w14:paraId="5C571CE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dane uczestników zbierane </w:t>
            </w:r>
            <w:r w:rsidRPr="00B61C26">
              <w:rPr>
                <w:rFonts w:ascii="Arial" w:eastAsia="Times New Roman" w:hAnsi="Arial" w:cs="Arial"/>
                <w:sz w:val="20"/>
                <w:szCs w:val="20"/>
                <w:lang w:eastAsia="pl-PL"/>
              </w:rPr>
              <w:br/>
              <w:t xml:space="preserve">w formie papierowej są zgodne </w:t>
            </w:r>
            <w:r w:rsidRPr="00B61C26">
              <w:rPr>
                <w:rFonts w:ascii="Arial" w:eastAsia="Times New Roman" w:hAnsi="Arial" w:cs="Arial"/>
                <w:sz w:val="20"/>
                <w:szCs w:val="20"/>
                <w:lang w:eastAsia="pl-PL"/>
              </w:rPr>
              <w:br/>
              <w:t>z danymi zawartymi w SL 2014?</w:t>
            </w:r>
          </w:p>
        </w:tc>
        <w:tc>
          <w:tcPr>
            <w:tcW w:w="258" w:type="pct"/>
            <w:tcBorders>
              <w:top w:val="single" w:sz="4" w:space="0" w:color="auto"/>
              <w:left w:val="single" w:sz="4" w:space="0" w:color="auto"/>
              <w:bottom w:val="single" w:sz="4" w:space="0" w:color="auto"/>
              <w:right w:val="single" w:sz="4" w:space="0" w:color="auto"/>
            </w:tcBorders>
          </w:tcPr>
          <w:p w14:paraId="14FD96F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F95B75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DA8034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192F09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5C05794"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hideMark/>
          </w:tcPr>
          <w:p w14:paraId="640261E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2.11</w:t>
            </w:r>
          </w:p>
        </w:tc>
        <w:tc>
          <w:tcPr>
            <w:tcW w:w="2222" w:type="pct"/>
            <w:tcBorders>
              <w:top w:val="single" w:sz="4" w:space="0" w:color="auto"/>
              <w:left w:val="single" w:sz="4" w:space="0" w:color="auto"/>
              <w:bottom w:val="single" w:sz="4" w:space="0" w:color="auto"/>
              <w:right w:val="single" w:sz="4" w:space="0" w:color="auto"/>
            </w:tcBorders>
            <w:hideMark/>
          </w:tcPr>
          <w:p w14:paraId="4A73271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w ramach projektu beneficjent przetwarza dane osobowe, </w:t>
            </w:r>
            <w:r w:rsidRPr="00B61C26">
              <w:rPr>
                <w:rFonts w:ascii="Arial" w:eastAsia="Times New Roman" w:hAnsi="Arial" w:cs="Arial"/>
                <w:sz w:val="20"/>
                <w:szCs w:val="20"/>
                <w:lang w:eastAsia="pl-PL"/>
              </w:rPr>
              <w:br/>
              <w:t>w szczególności dane uczestników korzystających ze wsparcia?</w:t>
            </w:r>
          </w:p>
        </w:tc>
        <w:tc>
          <w:tcPr>
            <w:tcW w:w="258" w:type="pct"/>
            <w:tcBorders>
              <w:top w:val="single" w:sz="4" w:space="0" w:color="auto"/>
              <w:left w:val="single" w:sz="4" w:space="0" w:color="auto"/>
              <w:bottom w:val="single" w:sz="4" w:space="0" w:color="auto"/>
              <w:right w:val="single" w:sz="4" w:space="0" w:color="auto"/>
            </w:tcBorders>
          </w:tcPr>
          <w:p w14:paraId="3EAFC2CC" w14:textId="77777777" w:rsidR="00986840" w:rsidRPr="00B61C26" w:rsidRDefault="00986840" w:rsidP="00986840">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7D0E858" w14:textId="77777777" w:rsidR="00986840" w:rsidRPr="00B61C26" w:rsidRDefault="00986840" w:rsidP="00986840">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46E68D0" w14:textId="77777777" w:rsidR="00986840" w:rsidRPr="00B61C26" w:rsidRDefault="00986840" w:rsidP="00986840">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tcPr>
          <w:p w14:paraId="3AB7BC52" w14:textId="77777777" w:rsidR="00986840" w:rsidRPr="00B61C26" w:rsidRDefault="00986840" w:rsidP="00986840">
            <w:pPr>
              <w:spacing w:after="0" w:line="240" w:lineRule="auto"/>
              <w:rPr>
                <w:rFonts w:ascii="Arial" w:eastAsia="Times New Roman" w:hAnsi="Arial" w:cs="Arial"/>
                <w:sz w:val="20"/>
                <w:szCs w:val="20"/>
                <w:highlight w:val="yellow"/>
                <w:lang w:eastAsia="pl-PL"/>
              </w:rPr>
            </w:pPr>
          </w:p>
        </w:tc>
      </w:tr>
      <w:tr w:rsidR="00986840" w:rsidRPr="00B61C26" w14:paraId="2007102B"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2EEC8EA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2.12</w:t>
            </w:r>
          </w:p>
        </w:tc>
        <w:tc>
          <w:tcPr>
            <w:tcW w:w="2222" w:type="pct"/>
            <w:tcBorders>
              <w:top w:val="single" w:sz="4" w:space="0" w:color="auto"/>
              <w:left w:val="single" w:sz="4" w:space="0" w:color="auto"/>
              <w:bottom w:val="single" w:sz="4" w:space="0" w:color="auto"/>
              <w:right w:val="single" w:sz="4" w:space="0" w:color="auto"/>
            </w:tcBorders>
          </w:tcPr>
          <w:p w14:paraId="442A4862"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 xml:space="preserve">Czy beneficjent przetwarza powierzone mu dane osobowe zgodnie </w:t>
            </w:r>
            <w:r w:rsidRPr="00B61C26">
              <w:rPr>
                <w:rFonts w:ascii="Arial" w:eastAsia="Calibri" w:hAnsi="Arial" w:cs="Arial"/>
                <w:sz w:val="20"/>
                <w:szCs w:val="20"/>
              </w:rPr>
              <w:br/>
              <w:t>z RODO, obowiązującymi przepisami krajowymi oraz umową o dofinansowanie projektu?, a w szczególności:</w:t>
            </w:r>
          </w:p>
        </w:tc>
        <w:tc>
          <w:tcPr>
            <w:tcW w:w="258" w:type="pct"/>
            <w:tcBorders>
              <w:top w:val="single" w:sz="4" w:space="0" w:color="auto"/>
              <w:left w:val="single" w:sz="4" w:space="0" w:color="auto"/>
              <w:bottom w:val="single" w:sz="4" w:space="0" w:color="auto"/>
              <w:right w:val="single" w:sz="4" w:space="0" w:color="auto"/>
            </w:tcBorders>
          </w:tcPr>
          <w:p w14:paraId="2527A0A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C4B2AB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AB1A41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BF0CD77"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25B8A6A"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4A041577"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Calibri" w:hAnsi="Arial" w:cs="Arial"/>
                <w:sz w:val="20"/>
                <w:szCs w:val="20"/>
              </w:rPr>
              <w:t>A)</w:t>
            </w:r>
          </w:p>
        </w:tc>
        <w:tc>
          <w:tcPr>
            <w:tcW w:w="2222" w:type="pct"/>
            <w:tcBorders>
              <w:top w:val="single" w:sz="4" w:space="0" w:color="auto"/>
              <w:left w:val="single" w:sz="4" w:space="0" w:color="auto"/>
              <w:bottom w:val="single" w:sz="4" w:space="0" w:color="auto"/>
              <w:right w:val="single" w:sz="4" w:space="0" w:color="auto"/>
            </w:tcBorders>
          </w:tcPr>
          <w:p w14:paraId="19B859E3"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Calibri" w:hAnsi="Arial" w:cs="Arial"/>
                <w:sz w:val="20"/>
                <w:szCs w:val="20"/>
              </w:rPr>
              <w:t>Czy beneficjent posiada oświadczenie o przyjęciu do wiadomości przez uczestnika projektu oraz innej osoby, której dane są przetwarzane w związku z realizacją projektu, informacji o których mowa w art. 13 i art. 14 RODO?</w:t>
            </w:r>
          </w:p>
        </w:tc>
        <w:tc>
          <w:tcPr>
            <w:tcW w:w="258" w:type="pct"/>
            <w:tcBorders>
              <w:top w:val="single" w:sz="4" w:space="0" w:color="auto"/>
              <w:left w:val="single" w:sz="4" w:space="0" w:color="auto"/>
              <w:bottom w:val="single" w:sz="4" w:space="0" w:color="auto"/>
              <w:right w:val="single" w:sz="4" w:space="0" w:color="auto"/>
            </w:tcBorders>
          </w:tcPr>
          <w:p w14:paraId="505D234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01EE4B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C37E68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79320BB"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391ADBA"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5CD9CE3C"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B)</w:t>
            </w:r>
          </w:p>
        </w:tc>
        <w:tc>
          <w:tcPr>
            <w:tcW w:w="2222" w:type="pct"/>
            <w:tcBorders>
              <w:top w:val="single" w:sz="4" w:space="0" w:color="auto"/>
              <w:left w:val="single" w:sz="4" w:space="0" w:color="auto"/>
              <w:bottom w:val="single" w:sz="4" w:space="0" w:color="auto"/>
              <w:right w:val="single" w:sz="4" w:space="0" w:color="auto"/>
            </w:tcBorders>
          </w:tcPr>
          <w:p w14:paraId="2AC9C9D0" w14:textId="77777777" w:rsidR="00986840" w:rsidRPr="00B61C26" w:rsidRDefault="00986840" w:rsidP="00986840">
            <w:pPr>
              <w:autoSpaceDE w:val="0"/>
              <w:autoSpaceDN w:val="0"/>
              <w:adjustRightInd w:val="0"/>
              <w:spacing w:after="0" w:line="240" w:lineRule="auto"/>
              <w:rPr>
                <w:rFonts w:ascii="Arial" w:eastAsia="Calibri" w:hAnsi="Arial" w:cs="Arial"/>
                <w:sz w:val="20"/>
                <w:szCs w:val="20"/>
              </w:rPr>
            </w:pPr>
            <w:r w:rsidRPr="00B61C26">
              <w:rPr>
                <w:rFonts w:ascii="Arial" w:eastAsia="Calibri" w:hAnsi="Arial" w:cs="Arial"/>
                <w:sz w:val="20"/>
                <w:szCs w:val="20"/>
              </w:rPr>
              <w:t>Czy do przetwarzania danych osobowych dopuszczeni są wyłącznie pracownicy beneficjenta, którzy posiadają ważne imienne upoważnienia do ich przetwarzania?</w:t>
            </w:r>
          </w:p>
        </w:tc>
        <w:tc>
          <w:tcPr>
            <w:tcW w:w="258" w:type="pct"/>
            <w:tcBorders>
              <w:top w:val="single" w:sz="4" w:space="0" w:color="auto"/>
              <w:left w:val="single" w:sz="4" w:space="0" w:color="auto"/>
              <w:bottom w:val="single" w:sz="4" w:space="0" w:color="auto"/>
              <w:right w:val="single" w:sz="4" w:space="0" w:color="auto"/>
            </w:tcBorders>
          </w:tcPr>
          <w:p w14:paraId="1A4FE74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667BFB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533C40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DF3F884"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60E12F4F"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16C2A73E"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Calibri" w:hAnsi="Arial" w:cs="Arial"/>
                <w:sz w:val="20"/>
                <w:szCs w:val="20"/>
              </w:rPr>
              <w:t>C)</w:t>
            </w:r>
          </w:p>
        </w:tc>
        <w:tc>
          <w:tcPr>
            <w:tcW w:w="2222" w:type="pct"/>
            <w:tcBorders>
              <w:top w:val="single" w:sz="4" w:space="0" w:color="auto"/>
              <w:left w:val="single" w:sz="4" w:space="0" w:color="auto"/>
              <w:bottom w:val="single" w:sz="4" w:space="0" w:color="auto"/>
              <w:right w:val="single" w:sz="4" w:space="0" w:color="auto"/>
            </w:tcBorders>
          </w:tcPr>
          <w:p w14:paraId="4496B3DD"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Calibri" w:hAnsi="Arial" w:cs="Arial"/>
                <w:sz w:val="20"/>
                <w:szCs w:val="20"/>
              </w:rPr>
              <w:t>Czy beneficjent posiada dokumentację opisującą sposób przetwarzania danych osobowych oraz środki techniczne i organizacyjne zapewniające ochronę przetwarzanych danych osobowych?</w:t>
            </w:r>
          </w:p>
        </w:tc>
        <w:tc>
          <w:tcPr>
            <w:tcW w:w="258" w:type="pct"/>
            <w:tcBorders>
              <w:top w:val="single" w:sz="4" w:space="0" w:color="auto"/>
              <w:left w:val="single" w:sz="4" w:space="0" w:color="auto"/>
              <w:bottom w:val="single" w:sz="4" w:space="0" w:color="auto"/>
              <w:right w:val="single" w:sz="4" w:space="0" w:color="auto"/>
            </w:tcBorders>
          </w:tcPr>
          <w:p w14:paraId="647F03E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7C6380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A5FF60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E6D4448"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A209D47"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39E0C988"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Calibri" w:hAnsi="Arial" w:cs="Arial"/>
                <w:sz w:val="20"/>
                <w:szCs w:val="20"/>
              </w:rPr>
              <w:t>D)</w:t>
            </w:r>
          </w:p>
        </w:tc>
        <w:tc>
          <w:tcPr>
            <w:tcW w:w="2222" w:type="pct"/>
            <w:tcBorders>
              <w:top w:val="single" w:sz="4" w:space="0" w:color="auto"/>
              <w:left w:val="single" w:sz="4" w:space="0" w:color="auto"/>
              <w:bottom w:val="single" w:sz="4" w:space="0" w:color="auto"/>
              <w:right w:val="single" w:sz="4" w:space="0" w:color="auto"/>
            </w:tcBorders>
          </w:tcPr>
          <w:p w14:paraId="7FA04C74"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Calibri" w:hAnsi="Arial" w:cs="Arial"/>
                <w:sz w:val="20"/>
                <w:szCs w:val="20"/>
              </w:rPr>
              <w:t>Czy beneficjent szacuje ryzyko, aby zapewnić stopień bezpieczeństwa przetwarzanych danych, odpowiadający temu ryzyku?</w:t>
            </w:r>
          </w:p>
        </w:tc>
        <w:tc>
          <w:tcPr>
            <w:tcW w:w="258" w:type="pct"/>
            <w:tcBorders>
              <w:top w:val="single" w:sz="4" w:space="0" w:color="auto"/>
              <w:left w:val="single" w:sz="4" w:space="0" w:color="auto"/>
              <w:bottom w:val="single" w:sz="4" w:space="0" w:color="auto"/>
              <w:right w:val="single" w:sz="4" w:space="0" w:color="auto"/>
            </w:tcBorders>
          </w:tcPr>
          <w:p w14:paraId="43A20D7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AEBED9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806A5C2"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211A62C"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5B9DD71"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503EAEF2"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E)</w:t>
            </w:r>
          </w:p>
        </w:tc>
        <w:tc>
          <w:tcPr>
            <w:tcW w:w="2222" w:type="pct"/>
            <w:tcBorders>
              <w:top w:val="single" w:sz="4" w:space="0" w:color="auto"/>
              <w:left w:val="single" w:sz="4" w:space="0" w:color="auto"/>
              <w:bottom w:val="single" w:sz="4" w:space="0" w:color="auto"/>
              <w:right w:val="single" w:sz="4" w:space="0" w:color="auto"/>
            </w:tcBorders>
          </w:tcPr>
          <w:p w14:paraId="0FCA57F4" w14:textId="54196BC0"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 xml:space="preserve">Czy beneficjent prowadzi rejestr </w:t>
            </w:r>
            <w:r w:rsidR="009C51B2">
              <w:rPr>
                <w:rFonts w:ascii="Arial" w:eastAsia="Calibri" w:hAnsi="Arial" w:cs="Arial"/>
                <w:sz w:val="20"/>
                <w:szCs w:val="20"/>
              </w:rPr>
              <w:t xml:space="preserve">kategorii </w:t>
            </w:r>
            <w:r w:rsidRPr="00B61C26">
              <w:rPr>
                <w:rFonts w:ascii="Arial" w:eastAsia="Calibri" w:hAnsi="Arial" w:cs="Arial"/>
                <w:sz w:val="20"/>
                <w:szCs w:val="20"/>
              </w:rPr>
              <w:t>czynności przetwarzania?</w:t>
            </w:r>
          </w:p>
        </w:tc>
        <w:tc>
          <w:tcPr>
            <w:tcW w:w="258" w:type="pct"/>
            <w:tcBorders>
              <w:top w:val="single" w:sz="4" w:space="0" w:color="auto"/>
              <w:left w:val="single" w:sz="4" w:space="0" w:color="auto"/>
              <w:bottom w:val="single" w:sz="4" w:space="0" w:color="auto"/>
              <w:right w:val="single" w:sz="4" w:space="0" w:color="auto"/>
            </w:tcBorders>
          </w:tcPr>
          <w:p w14:paraId="609CDD8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CEBF64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35431B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00472ED"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F55F071"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tcPr>
          <w:p w14:paraId="567125BF"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2.13</w:t>
            </w:r>
          </w:p>
        </w:tc>
        <w:tc>
          <w:tcPr>
            <w:tcW w:w="2222" w:type="pct"/>
            <w:tcBorders>
              <w:top w:val="single" w:sz="4" w:space="0" w:color="auto"/>
              <w:left w:val="single" w:sz="4" w:space="0" w:color="auto"/>
              <w:bottom w:val="single" w:sz="4" w:space="0" w:color="auto"/>
              <w:right w:val="single" w:sz="4" w:space="0" w:color="auto"/>
            </w:tcBorders>
          </w:tcPr>
          <w:p w14:paraId="4DC1E73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powierzył przetwarzanie danych osobowych innym podmiotom?</w:t>
            </w:r>
          </w:p>
        </w:tc>
        <w:tc>
          <w:tcPr>
            <w:tcW w:w="258" w:type="pct"/>
            <w:tcBorders>
              <w:top w:val="single" w:sz="4" w:space="0" w:color="auto"/>
              <w:left w:val="single" w:sz="4" w:space="0" w:color="auto"/>
              <w:bottom w:val="single" w:sz="4" w:space="0" w:color="auto"/>
              <w:right w:val="single" w:sz="4" w:space="0" w:color="auto"/>
            </w:tcBorders>
          </w:tcPr>
          <w:p w14:paraId="22D089E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547BAC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BD596A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C00374A"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60E2B92" w14:textId="77777777" w:rsidTr="00FC5BA4">
        <w:trPr>
          <w:trHeight w:val="274"/>
        </w:trPr>
        <w:tc>
          <w:tcPr>
            <w:tcW w:w="278" w:type="pct"/>
            <w:tcBorders>
              <w:top w:val="single" w:sz="4" w:space="0" w:color="auto"/>
              <w:left w:val="single" w:sz="4" w:space="0" w:color="auto"/>
              <w:bottom w:val="single" w:sz="4" w:space="0" w:color="auto"/>
              <w:right w:val="single" w:sz="4" w:space="0" w:color="auto"/>
            </w:tcBorders>
          </w:tcPr>
          <w:p w14:paraId="7EF601E1"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2.14</w:t>
            </w:r>
          </w:p>
        </w:tc>
        <w:tc>
          <w:tcPr>
            <w:tcW w:w="2222" w:type="pct"/>
            <w:tcBorders>
              <w:top w:val="single" w:sz="4" w:space="0" w:color="auto"/>
              <w:left w:val="single" w:sz="4" w:space="0" w:color="auto"/>
              <w:bottom w:val="single" w:sz="4" w:space="0" w:color="auto"/>
              <w:right w:val="single" w:sz="4" w:space="0" w:color="auto"/>
            </w:tcBorders>
          </w:tcPr>
          <w:p w14:paraId="3EB304FB"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powierzenie przetwarzania danych osobowych nastąpiło za zgodą IZ/IP oraz zgodnie z postanowieniami umowy o dofinansowanie, a w szczególności umowa została zawarta na piśmie, zachowano zgodność celu przetwarzania danych oraz wskazano zakres danych, jaki zostanie powierzony?</w:t>
            </w:r>
          </w:p>
        </w:tc>
        <w:tc>
          <w:tcPr>
            <w:tcW w:w="258" w:type="pct"/>
            <w:tcBorders>
              <w:top w:val="single" w:sz="4" w:space="0" w:color="auto"/>
              <w:left w:val="single" w:sz="4" w:space="0" w:color="auto"/>
              <w:bottom w:val="single" w:sz="4" w:space="0" w:color="auto"/>
              <w:right w:val="single" w:sz="4" w:space="0" w:color="auto"/>
            </w:tcBorders>
          </w:tcPr>
          <w:p w14:paraId="74D2EEE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B24902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4BA050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F608D01"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D9CFAAB" w14:textId="77777777" w:rsidTr="00FC5BA4">
        <w:trPr>
          <w:trHeight w:val="154"/>
        </w:trPr>
        <w:tc>
          <w:tcPr>
            <w:tcW w:w="278" w:type="pct"/>
            <w:tcBorders>
              <w:top w:val="single" w:sz="4" w:space="0" w:color="auto"/>
              <w:left w:val="single" w:sz="4" w:space="0" w:color="auto"/>
              <w:bottom w:val="single" w:sz="4" w:space="0" w:color="auto"/>
              <w:right w:val="single" w:sz="4" w:space="0" w:color="auto"/>
            </w:tcBorders>
            <w:shd w:val="clear" w:color="auto" w:fill="95B3D7"/>
            <w:hideMark/>
          </w:tcPr>
          <w:p w14:paraId="68AA2919"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shd w:val="clear" w:color="auto" w:fill="95B3D7"/>
            <w:hideMark/>
          </w:tcPr>
          <w:p w14:paraId="62F79299"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Rozliczenia finansowe</w:t>
            </w:r>
            <w:r w:rsidRPr="00B61C26">
              <w:rPr>
                <w:rFonts w:ascii="Arial" w:eastAsia="Times New Roman" w:hAnsi="Arial" w:cs="Times New Roman"/>
                <w:b/>
                <w:sz w:val="20"/>
                <w:szCs w:val="20"/>
                <w:vertAlign w:val="superscript"/>
                <w:lang w:eastAsia="pl-PL"/>
              </w:rPr>
              <w:footnoteReference w:id="39"/>
            </w:r>
          </w:p>
        </w:tc>
        <w:tc>
          <w:tcPr>
            <w:tcW w:w="258" w:type="pct"/>
            <w:tcBorders>
              <w:top w:val="single" w:sz="4" w:space="0" w:color="auto"/>
              <w:left w:val="single" w:sz="4" w:space="0" w:color="auto"/>
              <w:bottom w:val="single" w:sz="4" w:space="0" w:color="auto"/>
              <w:right w:val="single" w:sz="4" w:space="0" w:color="auto"/>
            </w:tcBorders>
            <w:shd w:val="clear" w:color="auto" w:fill="95B3D7"/>
          </w:tcPr>
          <w:p w14:paraId="4EBFF4B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95B3D7"/>
          </w:tcPr>
          <w:p w14:paraId="351BD0F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95B3D7"/>
          </w:tcPr>
          <w:p w14:paraId="072D892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95B3D7"/>
          </w:tcPr>
          <w:p w14:paraId="78F4423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2DC23E4" w14:textId="77777777" w:rsidTr="00FC5BA4">
        <w:trPr>
          <w:trHeight w:val="288"/>
        </w:trPr>
        <w:tc>
          <w:tcPr>
            <w:tcW w:w="278" w:type="pct"/>
            <w:tcBorders>
              <w:top w:val="single" w:sz="4" w:space="0" w:color="auto"/>
              <w:left w:val="single" w:sz="4" w:space="0" w:color="auto"/>
              <w:bottom w:val="single" w:sz="4" w:space="0" w:color="auto"/>
              <w:right w:val="single" w:sz="4" w:space="0" w:color="auto"/>
            </w:tcBorders>
            <w:hideMark/>
          </w:tcPr>
          <w:p w14:paraId="1A493F13"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w:t>
            </w:r>
          </w:p>
        </w:tc>
        <w:tc>
          <w:tcPr>
            <w:tcW w:w="2222" w:type="pct"/>
            <w:tcBorders>
              <w:top w:val="single" w:sz="4" w:space="0" w:color="auto"/>
              <w:left w:val="single" w:sz="4" w:space="0" w:color="auto"/>
              <w:bottom w:val="single" w:sz="4" w:space="0" w:color="auto"/>
              <w:right w:val="single" w:sz="4" w:space="0" w:color="auto"/>
            </w:tcBorders>
            <w:hideMark/>
          </w:tcPr>
          <w:p w14:paraId="0705844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beneficjent posiada oryginalne dokumenty finansowo-księgowe wraz </w:t>
            </w:r>
          </w:p>
          <w:p w14:paraId="79B0A9D3"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z dowodami zapłaty potwierdzające poniesienie wydatków?</w:t>
            </w:r>
          </w:p>
        </w:tc>
        <w:tc>
          <w:tcPr>
            <w:tcW w:w="258" w:type="pct"/>
            <w:tcBorders>
              <w:top w:val="single" w:sz="4" w:space="0" w:color="auto"/>
              <w:left w:val="single" w:sz="4" w:space="0" w:color="auto"/>
              <w:bottom w:val="single" w:sz="4" w:space="0" w:color="auto"/>
              <w:right w:val="single" w:sz="4" w:space="0" w:color="auto"/>
            </w:tcBorders>
          </w:tcPr>
          <w:p w14:paraId="0970048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96A991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97EFBD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79038B5" w14:textId="77777777" w:rsidR="00986840" w:rsidRPr="00B61C26" w:rsidRDefault="00986840" w:rsidP="00986840">
            <w:pPr>
              <w:spacing w:before="120" w:after="0" w:line="240" w:lineRule="auto"/>
              <w:jc w:val="center"/>
              <w:rPr>
                <w:rFonts w:ascii="Arial" w:eastAsia="Times New Roman" w:hAnsi="Arial" w:cs="Arial"/>
                <w:sz w:val="20"/>
                <w:szCs w:val="20"/>
                <w:lang w:eastAsia="pl-PL"/>
              </w:rPr>
            </w:pPr>
          </w:p>
        </w:tc>
      </w:tr>
      <w:tr w:rsidR="00986840" w:rsidRPr="00B61C26" w14:paraId="2BD6BBC8" w14:textId="77777777" w:rsidTr="00FC5BA4">
        <w:trPr>
          <w:trHeight w:val="217"/>
        </w:trPr>
        <w:tc>
          <w:tcPr>
            <w:tcW w:w="278" w:type="pct"/>
            <w:tcBorders>
              <w:top w:val="single" w:sz="4" w:space="0" w:color="auto"/>
              <w:left w:val="single" w:sz="4" w:space="0" w:color="auto"/>
              <w:bottom w:val="single" w:sz="4" w:space="0" w:color="auto"/>
              <w:right w:val="single" w:sz="4" w:space="0" w:color="auto"/>
            </w:tcBorders>
            <w:hideMark/>
          </w:tcPr>
          <w:p w14:paraId="225994C8"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3.2</w:t>
            </w:r>
          </w:p>
        </w:tc>
        <w:tc>
          <w:tcPr>
            <w:tcW w:w="2222" w:type="pct"/>
            <w:tcBorders>
              <w:top w:val="single" w:sz="4" w:space="0" w:color="auto"/>
              <w:left w:val="single" w:sz="4" w:space="0" w:color="auto"/>
              <w:bottom w:val="single" w:sz="4" w:space="0" w:color="auto"/>
              <w:right w:val="single" w:sz="4" w:space="0" w:color="auto"/>
            </w:tcBorders>
            <w:hideMark/>
          </w:tcPr>
          <w:p w14:paraId="61AD83E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ww. dokumenty są prawidłowo opisane, </w:t>
            </w:r>
            <w:r w:rsidRPr="00B61C26">
              <w:rPr>
                <w:rFonts w:ascii="Arial" w:eastAsia="Calibri" w:hAnsi="Arial" w:cs="Arial"/>
                <w:sz w:val="20"/>
                <w:szCs w:val="20"/>
              </w:rPr>
              <w:t>m.in. czy jest widoczny ich związek z projektem</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58AA77E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EC5E4B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8E3B1C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228A1DF" w14:textId="77777777" w:rsidR="00986840" w:rsidRPr="00B61C26" w:rsidRDefault="00986840" w:rsidP="00986840">
            <w:pPr>
              <w:spacing w:before="120" w:after="0" w:line="240" w:lineRule="auto"/>
              <w:rPr>
                <w:rFonts w:ascii="Arial" w:eastAsia="Times New Roman" w:hAnsi="Arial" w:cs="Arial"/>
                <w:sz w:val="20"/>
                <w:szCs w:val="20"/>
                <w:lang w:eastAsia="pl-PL"/>
              </w:rPr>
            </w:pPr>
          </w:p>
        </w:tc>
      </w:tr>
      <w:tr w:rsidR="00986840" w:rsidRPr="00B61C26" w14:paraId="2BF7774D"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7EEC457"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3.3</w:t>
            </w:r>
          </w:p>
        </w:tc>
        <w:tc>
          <w:tcPr>
            <w:tcW w:w="2222" w:type="pct"/>
            <w:tcBorders>
              <w:top w:val="single" w:sz="4" w:space="0" w:color="auto"/>
              <w:left w:val="single" w:sz="4" w:space="0" w:color="auto"/>
              <w:bottom w:val="single" w:sz="4" w:space="0" w:color="auto"/>
              <w:right w:val="single" w:sz="4" w:space="0" w:color="auto"/>
            </w:tcBorders>
            <w:hideMark/>
          </w:tcPr>
          <w:p w14:paraId="4DEF31E5"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współfinansowane towary i usługi zostały dostarczone?</w:t>
            </w:r>
          </w:p>
        </w:tc>
        <w:tc>
          <w:tcPr>
            <w:tcW w:w="258" w:type="pct"/>
            <w:tcBorders>
              <w:top w:val="single" w:sz="4" w:space="0" w:color="auto"/>
              <w:left w:val="single" w:sz="4" w:space="0" w:color="auto"/>
              <w:bottom w:val="single" w:sz="4" w:space="0" w:color="auto"/>
              <w:right w:val="single" w:sz="4" w:space="0" w:color="auto"/>
            </w:tcBorders>
          </w:tcPr>
          <w:p w14:paraId="6C59F46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20322C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D5A588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E0409C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534DE6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FA88962"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3.4</w:t>
            </w:r>
          </w:p>
        </w:tc>
        <w:tc>
          <w:tcPr>
            <w:tcW w:w="2222" w:type="pct"/>
            <w:tcBorders>
              <w:top w:val="single" w:sz="4" w:space="0" w:color="auto"/>
              <w:left w:val="single" w:sz="4" w:space="0" w:color="auto"/>
              <w:bottom w:val="single" w:sz="4" w:space="0" w:color="auto"/>
              <w:right w:val="single" w:sz="4" w:space="0" w:color="auto"/>
            </w:tcBorders>
            <w:hideMark/>
          </w:tcPr>
          <w:p w14:paraId="0FAB483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dane wykazane we wnioskach o płatność są zgodne z dokumentami księgowymi?</w:t>
            </w:r>
          </w:p>
        </w:tc>
        <w:tc>
          <w:tcPr>
            <w:tcW w:w="258" w:type="pct"/>
            <w:tcBorders>
              <w:top w:val="single" w:sz="4" w:space="0" w:color="auto"/>
              <w:left w:val="single" w:sz="4" w:space="0" w:color="auto"/>
              <w:bottom w:val="single" w:sz="4" w:space="0" w:color="auto"/>
              <w:right w:val="single" w:sz="4" w:space="0" w:color="auto"/>
            </w:tcBorders>
          </w:tcPr>
          <w:p w14:paraId="38FE817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6B93BA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B330AF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038FC5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92AC4A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8443476"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3.5</w:t>
            </w:r>
          </w:p>
        </w:tc>
        <w:tc>
          <w:tcPr>
            <w:tcW w:w="2222" w:type="pct"/>
            <w:tcBorders>
              <w:top w:val="single" w:sz="4" w:space="0" w:color="auto"/>
              <w:left w:val="single" w:sz="4" w:space="0" w:color="auto"/>
              <w:bottom w:val="single" w:sz="4" w:space="0" w:color="auto"/>
              <w:right w:val="single" w:sz="4" w:space="0" w:color="auto"/>
            </w:tcBorders>
            <w:hideMark/>
          </w:tcPr>
          <w:p w14:paraId="7B9D6B0E"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wydatki rozliczane we wnioskach o płatność są kwalifikowalne?</w:t>
            </w:r>
          </w:p>
        </w:tc>
        <w:tc>
          <w:tcPr>
            <w:tcW w:w="258" w:type="pct"/>
            <w:tcBorders>
              <w:top w:val="single" w:sz="4" w:space="0" w:color="auto"/>
              <w:left w:val="single" w:sz="4" w:space="0" w:color="auto"/>
              <w:bottom w:val="single" w:sz="4" w:space="0" w:color="auto"/>
              <w:right w:val="single" w:sz="4" w:space="0" w:color="auto"/>
            </w:tcBorders>
          </w:tcPr>
          <w:p w14:paraId="6120F04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7AE6E6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9CDDEA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9E45F5A"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E4C274D"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8C63286"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768D16F1"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wydatki zostały poniesione w okresie kwalifikowalności wydatków dla danego projektu, a jeśli nie czy wydatek dotyczy okresu kwalifikowalności projektu?</w:t>
            </w:r>
          </w:p>
        </w:tc>
        <w:tc>
          <w:tcPr>
            <w:tcW w:w="258" w:type="pct"/>
            <w:tcBorders>
              <w:top w:val="single" w:sz="4" w:space="0" w:color="auto"/>
              <w:left w:val="single" w:sz="4" w:space="0" w:color="auto"/>
              <w:bottom w:val="single" w:sz="4" w:space="0" w:color="auto"/>
              <w:right w:val="single" w:sz="4" w:space="0" w:color="auto"/>
            </w:tcBorders>
          </w:tcPr>
          <w:p w14:paraId="1DB61AB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E2B4EA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E75E9D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C97956C"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2677FD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A8C915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4DB14ED6"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towary i usługi sfinansowane ze środków projektu są należytej jakości oraz są zgodne z warunkami określonymi we wniosku o dofinansowanie i innych dokumentach (np. SOPZ)?</w:t>
            </w:r>
          </w:p>
        </w:tc>
        <w:tc>
          <w:tcPr>
            <w:tcW w:w="258" w:type="pct"/>
            <w:tcBorders>
              <w:top w:val="single" w:sz="4" w:space="0" w:color="auto"/>
              <w:left w:val="single" w:sz="4" w:space="0" w:color="auto"/>
              <w:bottom w:val="single" w:sz="4" w:space="0" w:color="auto"/>
              <w:right w:val="single" w:sz="4" w:space="0" w:color="auto"/>
            </w:tcBorders>
          </w:tcPr>
          <w:p w14:paraId="262A4E7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0112C8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DE7310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951CE6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ED2AF7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79F0BDB"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w:t>
            </w:r>
          </w:p>
        </w:tc>
        <w:tc>
          <w:tcPr>
            <w:tcW w:w="2222" w:type="pct"/>
            <w:tcBorders>
              <w:top w:val="single" w:sz="4" w:space="0" w:color="auto"/>
              <w:left w:val="single" w:sz="4" w:space="0" w:color="auto"/>
              <w:bottom w:val="single" w:sz="4" w:space="0" w:color="auto"/>
              <w:right w:val="single" w:sz="4" w:space="0" w:color="auto"/>
            </w:tcBorders>
            <w:hideMark/>
          </w:tcPr>
          <w:p w14:paraId="3B969A5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wydatki są niezbędne do osiągnięcia celów projektu?</w:t>
            </w:r>
          </w:p>
        </w:tc>
        <w:tc>
          <w:tcPr>
            <w:tcW w:w="258" w:type="pct"/>
            <w:tcBorders>
              <w:top w:val="single" w:sz="4" w:space="0" w:color="auto"/>
              <w:left w:val="single" w:sz="4" w:space="0" w:color="auto"/>
              <w:bottom w:val="single" w:sz="4" w:space="0" w:color="auto"/>
              <w:right w:val="single" w:sz="4" w:space="0" w:color="auto"/>
            </w:tcBorders>
          </w:tcPr>
          <w:p w14:paraId="1BACB86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C2B205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D85343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A306D01"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1AD68D6"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3A1EB27"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D)</w:t>
            </w:r>
          </w:p>
        </w:tc>
        <w:tc>
          <w:tcPr>
            <w:tcW w:w="2222" w:type="pct"/>
            <w:tcBorders>
              <w:top w:val="single" w:sz="4" w:space="0" w:color="auto"/>
              <w:left w:val="single" w:sz="4" w:space="0" w:color="auto"/>
              <w:bottom w:val="single" w:sz="4" w:space="0" w:color="auto"/>
              <w:right w:val="single" w:sz="4" w:space="0" w:color="auto"/>
            </w:tcBorders>
            <w:hideMark/>
          </w:tcPr>
          <w:p w14:paraId="05C7143C"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wydatki zostały poniesione w sposób przejrzysty, racjonalny i efektywny?</w:t>
            </w:r>
          </w:p>
        </w:tc>
        <w:tc>
          <w:tcPr>
            <w:tcW w:w="258" w:type="pct"/>
            <w:tcBorders>
              <w:top w:val="single" w:sz="4" w:space="0" w:color="auto"/>
              <w:left w:val="single" w:sz="4" w:space="0" w:color="auto"/>
              <w:bottom w:val="single" w:sz="4" w:space="0" w:color="auto"/>
              <w:right w:val="single" w:sz="4" w:space="0" w:color="auto"/>
            </w:tcBorders>
          </w:tcPr>
          <w:p w14:paraId="415FE5D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7012AB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2D1995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DF52C32"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69A291C"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49B9816"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E)</w:t>
            </w:r>
          </w:p>
        </w:tc>
        <w:tc>
          <w:tcPr>
            <w:tcW w:w="2222" w:type="pct"/>
            <w:tcBorders>
              <w:top w:val="single" w:sz="4" w:space="0" w:color="auto"/>
              <w:left w:val="single" w:sz="4" w:space="0" w:color="auto"/>
              <w:bottom w:val="single" w:sz="4" w:space="0" w:color="auto"/>
              <w:right w:val="single" w:sz="4" w:space="0" w:color="auto"/>
            </w:tcBorders>
            <w:hideMark/>
          </w:tcPr>
          <w:p w14:paraId="30263C44"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wydatki znajdują się w katalogu kosztów niekwalifikowalnych określonych w Wytycznych kwalifikowalności</w:t>
            </w:r>
            <w:r w:rsidRPr="00B61C26">
              <w:rPr>
                <w:rFonts w:ascii="Arial" w:eastAsia="Times New Roman" w:hAnsi="Arial" w:cs="Arial"/>
                <w:i/>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45E2BFF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6EC2B1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D3E1DE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30EB748"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FE999F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327FCD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3.6</w:t>
            </w:r>
          </w:p>
        </w:tc>
        <w:tc>
          <w:tcPr>
            <w:tcW w:w="2222" w:type="pct"/>
            <w:hideMark/>
          </w:tcPr>
          <w:p w14:paraId="501BFD54"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 ramach kosztów bezpośrednich stwierdzono finansowanie wydatków stanowiących koszt pośredni projektu, np. kosztów personelu zaangażowanego w zarządzanie/administrowanie projektem, kosztów działań informacyjno-promocyjnych?</w:t>
            </w:r>
          </w:p>
        </w:tc>
        <w:tc>
          <w:tcPr>
            <w:tcW w:w="258" w:type="pct"/>
            <w:tcBorders>
              <w:top w:val="single" w:sz="4" w:space="0" w:color="auto"/>
              <w:left w:val="single" w:sz="4" w:space="0" w:color="auto"/>
              <w:bottom w:val="single" w:sz="4" w:space="0" w:color="auto"/>
              <w:right w:val="single" w:sz="4" w:space="0" w:color="auto"/>
            </w:tcBorders>
          </w:tcPr>
          <w:p w14:paraId="5CD259F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CD1C8B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70D3372"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07B9401"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6084CC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FC39980"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3.7</w:t>
            </w:r>
          </w:p>
        </w:tc>
        <w:tc>
          <w:tcPr>
            <w:tcW w:w="2222" w:type="pct"/>
            <w:hideMark/>
          </w:tcPr>
          <w:p w14:paraId="6DE4BEDE" w14:textId="714FB6F4" w:rsidR="00986840" w:rsidRPr="00B61C26" w:rsidRDefault="00986840" w:rsidP="00986840">
            <w:pPr>
              <w:spacing w:after="0" w:line="240" w:lineRule="auto"/>
              <w:rPr>
                <w:rFonts w:ascii="Arial" w:eastAsia="Times New Roman" w:hAnsi="Arial" w:cs="Arial"/>
                <w:sz w:val="20"/>
                <w:szCs w:val="20"/>
                <w:lang w:eastAsia="pl-PL"/>
              </w:rPr>
            </w:pPr>
            <w:r w:rsidRPr="00F67841">
              <w:rPr>
                <w:rFonts w:ascii="Arial" w:eastAsia="Calibri" w:hAnsi="Arial" w:cs="Arial"/>
                <w:sz w:val="20"/>
                <w:szCs w:val="20"/>
              </w:rPr>
              <w:t>Czy wysokość dotychczas rozliczonych kosztów pośrednich jest zgodna z umową o dofinansowanie?</w:t>
            </w:r>
          </w:p>
        </w:tc>
        <w:tc>
          <w:tcPr>
            <w:tcW w:w="258" w:type="pct"/>
            <w:tcBorders>
              <w:top w:val="single" w:sz="4" w:space="0" w:color="auto"/>
              <w:left w:val="single" w:sz="4" w:space="0" w:color="auto"/>
              <w:bottom w:val="single" w:sz="4" w:space="0" w:color="auto"/>
              <w:right w:val="single" w:sz="4" w:space="0" w:color="auto"/>
            </w:tcBorders>
          </w:tcPr>
          <w:p w14:paraId="7B7B3A7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17DDB3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44EAE1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978455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25818BE"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7756C85"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3.8</w:t>
            </w:r>
          </w:p>
        </w:tc>
        <w:tc>
          <w:tcPr>
            <w:tcW w:w="2222" w:type="pct"/>
            <w:tcBorders>
              <w:top w:val="single" w:sz="4" w:space="0" w:color="auto"/>
              <w:left w:val="single" w:sz="4" w:space="0" w:color="auto"/>
              <w:bottom w:val="single" w:sz="4" w:space="0" w:color="auto"/>
              <w:right w:val="single" w:sz="4" w:space="0" w:color="auto"/>
            </w:tcBorders>
            <w:hideMark/>
          </w:tcPr>
          <w:p w14:paraId="3ED0ED14"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wydatki objęte cross-financingiem </w:t>
            </w:r>
            <w:r w:rsidRPr="00B61C26">
              <w:rPr>
                <w:rFonts w:ascii="Arial" w:eastAsia="Times New Roman" w:hAnsi="Arial" w:cs="Arial"/>
                <w:sz w:val="20"/>
                <w:szCs w:val="20"/>
                <w:lang w:eastAsia="pl-PL"/>
              </w:rPr>
              <w:br/>
              <w:t xml:space="preserve">i wydatki przeznaczone na zakup środków trwałych są rozliczane </w:t>
            </w:r>
            <w:r w:rsidRPr="00B61C26">
              <w:rPr>
                <w:rFonts w:ascii="Arial" w:eastAsia="Calibri" w:hAnsi="Arial" w:cs="Arial"/>
                <w:sz w:val="20"/>
                <w:szCs w:val="20"/>
              </w:rPr>
              <w:t>do wysokości kwoty wskazanej we wniosku o dofinansowanie i zgodnie z wymogami określonymi w Wytycznych kwalifikowalności</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7023EC0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D22F1F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0A9120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1248D9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B0FB3C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8BA10C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3.9</w:t>
            </w:r>
          </w:p>
        </w:tc>
        <w:tc>
          <w:tcPr>
            <w:tcW w:w="2222" w:type="pct"/>
            <w:tcBorders>
              <w:top w:val="single" w:sz="4" w:space="0" w:color="auto"/>
              <w:left w:val="single" w:sz="4" w:space="0" w:color="auto"/>
              <w:bottom w:val="single" w:sz="4" w:space="0" w:color="auto"/>
              <w:right w:val="single" w:sz="4" w:space="0" w:color="auto"/>
            </w:tcBorders>
            <w:hideMark/>
          </w:tcPr>
          <w:p w14:paraId="3522A7BE"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rozliczenia finansowe prowadzone są zgodnie z ustawą o rachunkowości lub ustawą o podatku dochodowym od osób fizycznych? </w:t>
            </w:r>
          </w:p>
        </w:tc>
        <w:tc>
          <w:tcPr>
            <w:tcW w:w="258" w:type="pct"/>
            <w:tcBorders>
              <w:top w:val="single" w:sz="4" w:space="0" w:color="auto"/>
              <w:left w:val="single" w:sz="4" w:space="0" w:color="auto"/>
              <w:bottom w:val="single" w:sz="4" w:space="0" w:color="auto"/>
              <w:right w:val="single" w:sz="4" w:space="0" w:color="auto"/>
            </w:tcBorders>
          </w:tcPr>
          <w:p w14:paraId="0D89EAC2"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EFFD9E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8588E4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856F55D"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C7C69F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470753E"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3.10</w:t>
            </w:r>
          </w:p>
        </w:tc>
        <w:tc>
          <w:tcPr>
            <w:tcW w:w="2222" w:type="pct"/>
            <w:tcBorders>
              <w:top w:val="single" w:sz="4" w:space="0" w:color="auto"/>
              <w:left w:val="single" w:sz="4" w:space="0" w:color="auto"/>
              <w:bottom w:val="single" w:sz="4" w:space="0" w:color="auto"/>
              <w:right w:val="single" w:sz="4" w:space="0" w:color="auto"/>
            </w:tcBorders>
            <w:hideMark/>
          </w:tcPr>
          <w:p w14:paraId="094E9BE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prowadzi wyodrębnioną ewidencję wydatków?</w:t>
            </w:r>
          </w:p>
        </w:tc>
        <w:tc>
          <w:tcPr>
            <w:tcW w:w="258" w:type="pct"/>
            <w:tcBorders>
              <w:top w:val="single" w:sz="4" w:space="0" w:color="auto"/>
              <w:left w:val="single" w:sz="4" w:space="0" w:color="auto"/>
              <w:bottom w:val="single" w:sz="4" w:space="0" w:color="auto"/>
              <w:right w:val="single" w:sz="4" w:space="0" w:color="auto"/>
            </w:tcBorders>
          </w:tcPr>
          <w:p w14:paraId="27C082C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F64EDA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DFEA4D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D07BA22"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8F0E0E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BFA0ABC"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3.11</w:t>
            </w:r>
          </w:p>
        </w:tc>
        <w:tc>
          <w:tcPr>
            <w:tcW w:w="2222" w:type="pct"/>
            <w:tcBorders>
              <w:top w:val="single" w:sz="4" w:space="0" w:color="auto"/>
              <w:left w:val="single" w:sz="4" w:space="0" w:color="auto"/>
              <w:bottom w:val="single" w:sz="4" w:space="0" w:color="auto"/>
              <w:right w:val="single" w:sz="4" w:space="0" w:color="auto"/>
            </w:tcBorders>
            <w:hideMark/>
          </w:tcPr>
          <w:p w14:paraId="727ABE9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płatności są co do zasady realizowane z wyodrębnionego rachunku projektu (jeśli dotyczy)?</w:t>
            </w:r>
          </w:p>
        </w:tc>
        <w:tc>
          <w:tcPr>
            <w:tcW w:w="258" w:type="pct"/>
            <w:tcBorders>
              <w:top w:val="single" w:sz="4" w:space="0" w:color="auto"/>
              <w:left w:val="single" w:sz="4" w:space="0" w:color="auto"/>
              <w:bottom w:val="single" w:sz="4" w:space="0" w:color="auto"/>
              <w:right w:val="single" w:sz="4" w:space="0" w:color="auto"/>
            </w:tcBorders>
          </w:tcPr>
          <w:p w14:paraId="69EF71A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1E85E8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A7E22D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40CC511"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623B5A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BF12C47"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3.12</w:t>
            </w:r>
          </w:p>
        </w:tc>
        <w:tc>
          <w:tcPr>
            <w:tcW w:w="2222" w:type="pct"/>
            <w:tcBorders>
              <w:top w:val="single" w:sz="4" w:space="0" w:color="auto"/>
              <w:left w:val="single" w:sz="4" w:space="0" w:color="auto"/>
              <w:bottom w:val="single" w:sz="4" w:space="0" w:color="auto"/>
              <w:right w:val="single" w:sz="4" w:space="0" w:color="auto"/>
            </w:tcBorders>
            <w:hideMark/>
          </w:tcPr>
          <w:p w14:paraId="7E3C6D57"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zapewniony jest wymagany wkład własny?</w:t>
            </w:r>
          </w:p>
        </w:tc>
        <w:tc>
          <w:tcPr>
            <w:tcW w:w="258" w:type="pct"/>
            <w:tcBorders>
              <w:top w:val="single" w:sz="4" w:space="0" w:color="auto"/>
              <w:left w:val="single" w:sz="4" w:space="0" w:color="auto"/>
              <w:bottom w:val="single" w:sz="4" w:space="0" w:color="auto"/>
              <w:right w:val="single" w:sz="4" w:space="0" w:color="auto"/>
            </w:tcBorders>
          </w:tcPr>
          <w:p w14:paraId="6F3BA2B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DDED12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80A8A5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7698517"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954B58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2FB6EAE"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22D1BB7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wkład własny jest wnoszony zgodnie z harmonogramem płatności i jeśli to możliwe ujęty w wyodrębnionej ewidencji księgowej? </w:t>
            </w:r>
          </w:p>
        </w:tc>
        <w:tc>
          <w:tcPr>
            <w:tcW w:w="258" w:type="pct"/>
            <w:tcBorders>
              <w:top w:val="single" w:sz="4" w:space="0" w:color="auto"/>
              <w:left w:val="single" w:sz="4" w:space="0" w:color="auto"/>
              <w:bottom w:val="single" w:sz="4" w:space="0" w:color="auto"/>
              <w:right w:val="single" w:sz="4" w:space="0" w:color="auto"/>
            </w:tcBorders>
          </w:tcPr>
          <w:p w14:paraId="63127FA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7B904C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FFA67C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46CB47B"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28D7D7A"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1C452E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33AD72D6"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wkład wniesiony w postaci wynagrodzeń spełnia wymogi określone w </w:t>
            </w:r>
            <w:r w:rsidRPr="00B61C26">
              <w:rPr>
                <w:rFonts w:ascii="Arial" w:eastAsia="Times New Roman" w:hAnsi="Arial" w:cs="Arial"/>
                <w:i/>
                <w:sz w:val="20"/>
                <w:szCs w:val="20"/>
                <w:lang w:eastAsia="pl-PL"/>
              </w:rPr>
              <w:t>Wytycznych kwalifikowalności?</w:t>
            </w:r>
          </w:p>
        </w:tc>
        <w:tc>
          <w:tcPr>
            <w:tcW w:w="258" w:type="pct"/>
            <w:tcBorders>
              <w:top w:val="single" w:sz="4" w:space="0" w:color="auto"/>
              <w:left w:val="single" w:sz="4" w:space="0" w:color="auto"/>
              <w:bottom w:val="single" w:sz="4" w:space="0" w:color="auto"/>
              <w:right w:val="single" w:sz="4" w:space="0" w:color="auto"/>
            </w:tcBorders>
          </w:tcPr>
          <w:p w14:paraId="201B4C7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250569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F16493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50316C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996C9C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913791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3.13</w:t>
            </w:r>
          </w:p>
        </w:tc>
        <w:tc>
          <w:tcPr>
            <w:tcW w:w="2222" w:type="pct"/>
            <w:tcBorders>
              <w:top w:val="single" w:sz="4" w:space="0" w:color="auto"/>
              <w:left w:val="single" w:sz="4" w:space="0" w:color="auto"/>
              <w:bottom w:val="single" w:sz="4" w:space="0" w:color="auto"/>
              <w:right w:val="single" w:sz="4" w:space="0" w:color="auto"/>
            </w:tcBorders>
            <w:hideMark/>
          </w:tcPr>
          <w:p w14:paraId="6B19B4BB"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beneficjent finansuje ze środków projektu działalność pozaprojektową?</w:t>
            </w:r>
          </w:p>
        </w:tc>
        <w:tc>
          <w:tcPr>
            <w:tcW w:w="258" w:type="pct"/>
            <w:tcBorders>
              <w:top w:val="single" w:sz="4" w:space="0" w:color="auto"/>
              <w:left w:val="single" w:sz="4" w:space="0" w:color="auto"/>
              <w:bottom w:val="single" w:sz="4" w:space="0" w:color="auto"/>
              <w:right w:val="single" w:sz="4" w:space="0" w:color="auto"/>
            </w:tcBorders>
          </w:tcPr>
          <w:p w14:paraId="5437656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C3A7A8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A7BAA3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53EE9AA"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66449C0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8C74816"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3.14</w:t>
            </w:r>
          </w:p>
        </w:tc>
        <w:tc>
          <w:tcPr>
            <w:tcW w:w="2222" w:type="pct"/>
            <w:tcBorders>
              <w:top w:val="single" w:sz="4" w:space="0" w:color="auto"/>
              <w:left w:val="single" w:sz="4" w:space="0" w:color="auto"/>
              <w:bottom w:val="single" w:sz="4" w:space="0" w:color="auto"/>
              <w:right w:val="single" w:sz="4" w:space="0" w:color="auto"/>
            </w:tcBorders>
            <w:hideMark/>
          </w:tcPr>
          <w:p w14:paraId="30252C57"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przekazane środki na realizację projektu przyczyniły się do wygenerowania dochodu?</w:t>
            </w:r>
          </w:p>
        </w:tc>
        <w:tc>
          <w:tcPr>
            <w:tcW w:w="258" w:type="pct"/>
            <w:tcBorders>
              <w:top w:val="single" w:sz="4" w:space="0" w:color="auto"/>
              <w:left w:val="single" w:sz="4" w:space="0" w:color="auto"/>
              <w:bottom w:val="single" w:sz="4" w:space="0" w:color="auto"/>
              <w:right w:val="single" w:sz="4" w:space="0" w:color="auto"/>
            </w:tcBorders>
          </w:tcPr>
          <w:p w14:paraId="1D22CFD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B8D04F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C051E2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B617EA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844A5A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1222D14"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3.15</w:t>
            </w:r>
          </w:p>
        </w:tc>
        <w:tc>
          <w:tcPr>
            <w:tcW w:w="2222" w:type="pct"/>
            <w:tcBorders>
              <w:top w:val="single" w:sz="4" w:space="0" w:color="auto"/>
              <w:left w:val="single" w:sz="4" w:space="0" w:color="auto"/>
              <w:bottom w:val="single" w:sz="4" w:space="0" w:color="auto"/>
              <w:right w:val="single" w:sz="4" w:space="0" w:color="auto"/>
            </w:tcBorders>
            <w:hideMark/>
          </w:tcPr>
          <w:p w14:paraId="47283A1F"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dochód został wykazany we wniosku o płatność?</w:t>
            </w:r>
          </w:p>
        </w:tc>
        <w:tc>
          <w:tcPr>
            <w:tcW w:w="258" w:type="pct"/>
            <w:tcBorders>
              <w:top w:val="single" w:sz="4" w:space="0" w:color="auto"/>
              <w:left w:val="single" w:sz="4" w:space="0" w:color="auto"/>
              <w:bottom w:val="single" w:sz="4" w:space="0" w:color="auto"/>
              <w:right w:val="single" w:sz="4" w:space="0" w:color="auto"/>
            </w:tcBorders>
          </w:tcPr>
          <w:p w14:paraId="6D4A99C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1FAD51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ECEA7C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9067860"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D45E5B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C94135E"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3.16</w:t>
            </w:r>
          </w:p>
        </w:tc>
        <w:tc>
          <w:tcPr>
            <w:tcW w:w="2222" w:type="pct"/>
            <w:tcBorders>
              <w:top w:val="single" w:sz="4" w:space="0" w:color="auto"/>
              <w:left w:val="single" w:sz="4" w:space="0" w:color="auto"/>
              <w:bottom w:val="single" w:sz="4" w:space="0" w:color="auto"/>
              <w:right w:val="single" w:sz="4" w:space="0" w:color="auto"/>
            </w:tcBorders>
            <w:hideMark/>
          </w:tcPr>
          <w:p w14:paraId="37B7E83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podatek VAT w ramach projektu jest kwalifikowalny?</w:t>
            </w:r>
          </w:p>
        </w:tc>
        <w:tc>
          <w:tcPr>
            <w:tcW w:w="258" w:type="pct"/>
            <w:tcBorders>
              <w:top w:val="single" w:sz="4" w:space="0" w:color="auto"/>
              <w:left w:val="single" w:sz="4" w:space="0" w:color="auto"/>
              <w:bottom w:val="single" w:sz="4" w:space="0" w:color="auto"/>
              <w:right w:val="single" w:sz="4" w:space="0" w:color="auto"/>
            </w:tcBorders>
          </w:tcPr>
          <w:p w14:paraId="25549BD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9EB455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1D1252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F8C1D1F"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F13D1FC"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D8A3A7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1AF23F7A" w14:textId="1A2AB12B"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podatek VAT rozliczany w projekcie jest zgodny z oświadczeniem, złożonym do umowy o</w:t>
            </w:r>
            <w:r>
              <w:rPr>
                <w:rFonts w:ascii="Arial" w:eastAsia="Times New Roman" w:hAnsi="Arial" w:cs="Arial"/>
                <w:sz w:val="20"/>
                <w:szCs w:val="20"/>
                <w:lang w:eastAsia="pl-PL"/>
              </w:rPr>
              <w:t xml:space="preserve"> </w:t>
            </w:r>
            <w:r w:rsidRPr="00B61C26">
              <w:rPr>
                <w:rFonts w:ascii="Arial" w:eastAsia="Times New Roman" w:hAnsi="Arial" w:cs="Arial"/>
                <w:sz w:val="20"/>
                <w:szCs w:val="20"/>
                <w:lang w:eastAsia="pl-PL"/>
              </w:rPr>
              <w:t>dofinansowanie?</w:t>
            </w:r>
          </w:p>
        </w:tc>
        <w:tc>
          <w:tcPr>
            <w:tcW w:w="258" w:type="pct"/>
            <w:tcBorders>
              <w:top w:val="single" w:sz="4" w:space="0" w:color="auto"/>
              <w:left w:val="single" w:sz="4" w:space="0" w:color="auto"/>
              <w:bottom w:val="single" w:sz="4" w:space="0" w:color="auto"/>
              <w:right w:val="single" w:sz="4" w:space="0" w:color="auto"/>
            </w:tcBorders>
          </w:tcPr>
          <w:p w14:paraId="5A79E70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1A13B8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176970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D8C6BE3"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836A479"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66B8763"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1635CED0"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faktury ujęte we wniosku o płatność zostały zawarte w rejestrze VAT prowadzonym przez beneficjenta w kwocie podatku naliczonego, który pomniejsza podatek należny?</w:t>
            </w:r>
          </w:p>
        </w:tc>
        <w:tc>
          <w:tcPr>
            <w:tcW w:w="258" w:type="pct"/>
            <w:tcBorders>
              <w:top w:val="single" w:sz="4" w:space="0" w:color="auto"/>
              <w:left w:val="single" w:sz="4" w:space="0" w:color="auto"/>
              <w:bottom w:val="single" w:sz="4" w:space="0" w:color="auto"/>
              <w:right w:val="single" w:sz="4" w:space="0" w:color="auto"/>
            </w:tcBorders>
          </w:tcPr>
          <w:p w14:paraId="294BC02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A167F2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C194B8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173F2CE"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67971EC0" w14:textId="77777777" w:rsidTr="00FC5BA4">
        <w:tc>
          <w:tcPr>
            <w:tcW w:w="278" w:type="pct"/>
            <w:tcBorders>
              <w:top w:val="single" w:sz="4" w:space="0" w:color="auto"/>
              <w:left w:val="single" w:sz="4" w:space="0" w:color="auto"/>
              <w:bottom w:val="single" w:sz="4" w:space="0" w:color="auto"/>
              <w:right w:val="single" w:sz="4" w:space="0" w:color="auto"/>
            </w:tcBorders>
          </w:tcPr>
          <w:p w14:paraId="2350956B"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w:t>
            </w:r>
          </w:p>
        </w:tc>
        <w:tc>
          <w:tcPr>
            <w:tcW w:w="2222" w:type="pct"/>
            <w:tcBorders>
              <w:top w:val="single" w:sz="4" w:space="0" w:color="auto"/>
              <w:left w:val="single" w:sz="4" w:space="0" w:color="auto"/>
              <w:bottom w:val="single" w:sz="4" w:space="0" w:color="auto"/>
              <w:right w:val="single" w:sz="4" w:space="0" w:color="auto"/>
            </w:tcBorders>
          </w:tcPr>
          <w:p w14:paraId="6580ED14"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jest małym podatnikiem rozliczającym się metoda kasową?</w:t>
            </w:r>
          </w:p>
        </w:tc>
        <w:tc>
          <w:tcPr>
            <w:tcW w:w="258" w:type="pct"/>
            <w:tcBorders>
              <w:top w:val="single" w:sz="4" w:space="0" w:color="auto"/>
              <w:left w:val="single" w:sz="4" w:space="0" w:color="auto"/>
              <w:bottom w:val="single" w:sz="4" w:space="0" w:color="auto"/>
              <w:right w:val="single" w:sz="4" w:space="0" w:color="auto"/>
            </w:tcBorders>
          </w:tcPr>
          <w:p w14:paraId="1E1415D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396E9C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F93E0E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7287ED8"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91D4DCA" w14:textId="77777777" w:rsidTr="00FC5BA4">
        <w:trPr>
          <w:trHeight w:val="164"/>
        </w:trPr>
        <w:tc>
          <w:tcPr>
            <w:tcW w:w="278" w:type="pct"/>
            <w:tcBorders>
              <w:top w:val="single" w:sz="4" w:space="0" w:color="auto"/>
              <w:left w:val="single" w:sz="4" w:space="0" w:color="auto"/>
              <w:bottom w:val="single" w:sz="4" w:space="0" w:color="auto"/>
              <w:right w:val="single" w:sz="4" w:space="0" w:color="auto"/>
            </w:tcBorders>
            <w:hideMark/>
          </w:tcPr>
          <w:p w14:paraId="2B839660"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3.17</w:t>
            </w:r>
          </w:p>
        </w:tc>
        <w:tc>
          <w:tcPr>
            <w:tcW w:w="2222" w:type="pct"/>
            <w:tcBorders>
              <w:top w:val="single" w:sz="4" w:space="0" w:color="auto"/>
              <w:left w:val="single" w:sz="4" w:space="0" w:color="auto"/>
              <w:bottom w:val="single" w:sz="4" w:space="0" w:color="auto"/>
              <w:right w:val="single" w:sz="4" w:space="0" w:color="auto"/>
            </w:tcBorders>
            <w:hideMark/>
          </w:tcPr>
          <w:p w14:paraId="722CA68E" w14:textId="77777777" w:rsidR="00986840" w:rsidRPr="00B61C26" w:rsidRDefault="00986840" w:rsidP="00986840">
            <w:pPr>
              <w:tabs>
                <w:tab w:val="num" w:pos="1440"/>
              </w:tabs>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stwierdzono podwójne finansowanie wydatków w przypadku realizacji przez beneficjenta więcej niż jednego projektu (dotyczy </w:t>
            </w:r>
            <w:r w:rsidRPr="00B61C26">
              <w:rPr>
                <w:rFonts w:ascii="Arial" w:eastAsia="Times New Roman" w:hAnsi="Arial" w:cs="Arial"/>
                <w:sz w:val="20"/>
                <w:szCs w:val="20"/>
                <w:lang w:eastAsia="pl-PL"/>
              </w:rPr>
              <w:br/>
              <w:t>w szczególności wydatków związanych z zatrudnianiem personelu projektu oraz zakupem środków trwałych)?</w:t>
            </w:r>
          </w:p>
        </w:tc>
        <w:tc>
          <w:tcPr>
            <w:tcW w:w="258" w:type="pct"/>
            <w:tcBorders>
              <w:top w:val="single" w:sz="4" w:space="0" w:color="auto"/>
              <w:left w:val="single" w:sz="4" w:space="0" w:color="auto"/>
              <w:bottom w:val="single" w:sz="4" w:space="0" w:color="auto"/>
              <w:right w:val="single" w:sz="4" w:space="0" w:color="auto"/>
            </w:tcBorders>
          </w:tcPr>
          <w:p w14:paraId="35FE92F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257FD0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493728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79C7ABC"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7CBCD3F" w14:textId="77777777" w:rsidTr="00FC5BA4">
        <w:trPr>
          <w:trHeight w:val="268"/>
        </w:trPr>
        <w:tc>
          <w:tcPr>
            <w:tcW w:w="278" w:type="pct"/>
            <w:tcBorders>
              <w:top w:val="single" w:sz="4" w:space="0" w:color="auto"/>
              <w:left w:val="single" w:sz="4" w:space="0" w:color="auto"/>
              <w:bottom w:val="single" w:sz="4" w:space="0" w:color="auto"/>
              <w:right w:val="single" w:sz="4" w:space="0" w:color="auto"/>
            </w:tcBorders>
            <w:hideMark/>
          </w:tcPr>
          <w:p w14:paraId="343DFE43"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3.18</w:t>
            </w:r>
          </w:p>
        </w:tc>
        <w:tc>
          <w:tcPr>
            <w:tcW w:w="2222" w:type="pct"/>
            <w:tcBorders>
              <w:top w:val="single" w:sz="4" w:space="0" w:color="auto"/>
              <w:left w:val="single" w:sz="4" w:space="0" w:color="auto"/>
              <w:bottom w:val="single" w:sz="4" w:space="0" w:color="auto"/>
              <w:right w:val="single" w:sz="4" w:space="0" w:color="auto"/>
            </w:tcBorders>
            <w:hideMark/>
          </w:tcPr>
          <w:p w14:paraId="4950113A"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stwierdzono inne przypadki podwójnego finansowania określone w </w:t>
            </w:r>
            <w:r w:rsidRPr="00B61C26">
              <w:rPr>
                <w:rFonts w:ascii="Arial" w:eastAsia="Times New Roman" w:hAnsi="Arial" w:cs="Arial"/>
                <w:i/>
                <w:sz w:val="20"/>
                <w:szCs w:val="20"/>
                <w:lang w:eastAsia="pl-PL"/>
              </w:rPr>
              <w:t>Wytycznych kwalifikowalności</w:t>
            </w:r>
            <w:r w:rsidRPr="00B61C26">
              <w:rPr>
                <w:rFonts w:ascii="Times New Roman" w:eastAsia="Times New Roman" w:hAnsi="Times New Roman" w:cs="Arial"/>
                <w:bCs/>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1FB1C37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1A3E36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757AAF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9471A61"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2AEF507"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708DCF7D"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4</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0B5DD3F1" w14:textId="77777777" w:rsidR="00986840" w:rsidRPr="00B61C26" w:rsidRDefault="00986840" w:rsidP="00986840">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Stosowanie ustawy Prawo Zamówień Publicznych i przepisów unijnych</w:t>
            </w:r>
            <w:r w:rsidRPr="00B61C26">
              <w:rPr>
                <w:rFonts w:ascii="Arial" w:eastAsia="Times New Roman" w:hAnsi="Arial" w:cs="Times New Roman"/>
                <w:b/>
                <w:sz w:val="20"/>
                <w:szCs w:val="20"/>
                <w:vertAlign w:val="superscript"/>
                <w:lang w:eastAsia="pl-PL"/>
              </w:rPr>
              <w:footnoteReference w:id="40"/>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29987CD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59F96DF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50FB6E5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58C618B6"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52785F7" w14:textId="77777777" w:rsidTr="00FC5BA4">
        <w:tc>
          <w:tcPr>
            <w:tcW w:w="278" w:type="pct"/>
            <w:tcBorders>
              <w:top w:val="single" w:sz="4" w:space="0" w:color="auto"/>
              <w:left w:val="single" w:sz="4" w:space="0" w:color="auto"/>
              <w:bottom w:val="single" w:sz="4" w:space="0" w:color="auto"/>
              <w:right w:val="single" w:sz="4" w:space="0" w:color="auto"/>
            </w:tcBorders>
          </w:tcPr>
          <w:p w14:paraId="44D0A75A" w14:textId="65CC3AED" w:rsidR="00986840" w:rsidRPr="00B61C26" w:rsidRDefault="00986840" w:rsidP="0098684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4.1</w:t>
            </w:r>
          </w:p>
        </w:tc>
        <w:tc>
          <w:tcPr>
            <w:tcW w:w="2222" w:type="pct"/>
            <w:tcBorders>
              <w:top w:val="single" w:sz="4" w:space="0" w:color="auto"/>
              <w:left w:val="single" w:sz="4" w:space="0" w:color="auto"/>
              <w:bottom w:val="single" w:sz="4" w:space="0" w:color="auto"/>
              <w:right w:val="single" w:sz="4" w:space="0" w:color="auto"/>
            </w:tcBorders>
          </w:tcPr>
          <w:p w14:paraId="13B0F639" w14:textId="66FD7987" w:rsidR="00986840" w:rsidRPr="00B61C26" w:rsidRDefault="00986840" w:rsidP="00986840">
            <w:pPr>
              <w:spacing w:after="60"/>
              <w:rPr>
                <w:rFonts w:ascii="Arial" w:eastAsia="Calibri" w:hAnsi="Arial" w:cs="Arial"/>
                <w:sz w:val="20"/>
                <w:szCs w:val="20"/>
              </w:rPr>
            </w:pPr>
            <w:r w:rsidRPr="0005661F">
              <w:rPr>
                <w:rFonts w:ascii="Arial" w:eastAsia="Calibri" w:hAnsi="Arial" w:cs="Arial"/>
                <w:sz w:val="20"/>
                <w:szCs w:val="20"/>
              </w:rPr>
              <w:t>Czy postępowanie podlegało kontroli udzielenia zamówienia przez Prezesa Urzędu Zamówień Publicznych lub inny organ kontroli?</w:t>
            </w:r>
          </w:p>
        </w:tc>
        <w:tc>
          <w:tcPr>
            <w:tcW w:w="278" w:type="pct"/>
            <w:gridSpan w:val="2"/>
            <w:tcBorders>
              <w:top w:val="single" w:sz="4" w:space="0" w:color="auto"/>
              <w:left w:val="single" w:sz="4" w:space="0" w:color="auto"/>
              <w:bottom w:val="single" w:sz="4" w:space="0" w:color="auto"/>
              <w:right w:val="single" w:sz="4" w:space="0" w:color="auto"/>
            </w:tcBorders>
          </w:tcPr>
          <w:p w14:paraId="06E2A9F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409F70F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3FBCFCA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5035A5D4"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3A253B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CFAF17F" w14:textId="72DB824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2</w:t>
            </w:r>
          </w:p>
        </w:tc>
        <w:tc>
          <w:tcPr>
            <w:tcW w:w="2222" w:type="pct"/>
            <w:tcBorders>
              <w:top w:val="single" w:sz="4" w:space="0" w:color="auto"/>
              <w:left w:val="single" w:sz="4" w:space="0" w:color="auto"/>
              <w:bottom w:val="single" w:sz="4" w:space="0" w:color="auto"/>
              <w:right w:val="single" w:sz="4" w:space="0" w:color="auto"/>
            </w:tcBorders>
            <w:hideMark/>
          </w:tcPr>
          <w:p w14:paraId="520F7AD0" w14:textId="77777777" w:rsidR="00986840" w:rsidRPr="00B61C26" w:rsidRDefault="00986840" w:rsidP="00986840">
            <w:pPr>
              <w:spacing w:after="60"/>
              <w:rPr>
                <w:rFonts w:ascii="Arial" w:eastAsia="Calibri" w:hAnsi="Arial" w:cs="Arial"/>
                <w:sz w:val="20"/>
                <w:szCs w:val="20"/>
              </w:rPr>
            </w:pPr>
            <w:r w:rsidRPr="00B61C26">
              <w:rPr>
                <w:rFonts w:ascii="Arial" w:eastAsia="Calibri" w:hAnsi="Arial" w:cs="Arial"/>
                <w:sz w:val="20"/>
                <w:szCs w:val="20"/>
              </w:rPr>
              <w:t xml:space="preserve">Czy przy udzielaniu zamówień beneficjent stosował zapisy: </w:t>
            </w:r>
          </w:p>
          <w:p w14:paraId="36E76A0F" w14:textId="77777777" w:rsidR="00986840" w:rsidRPr="00B61C26" w:rsidRDefault="00986840" w:rsidP="00986840">
            <w:pPr>
              <w:numPr>
                <w:ilvl w:val="0"/>
                <w:numId w:val="115"/>
              </w:numPr>
              <w:spacing w:after="0" w:line="240" w:lineRule="auto"/>
              <w:rPr>
                <w:rFonts w:ascii="Arial" w:eastAsia="Calibri" w:hAnsi="Arial" w:cs="Arial"/>
                <w:sz w:val="20"/>
                <w:szCs w:val="20"/>
              </w:rPr>
            </w:pPr>
            <w:r w:rsidRPr="00B61C26">
              <w:rPr>
                <w:rFonts w:ascii="Arial" w:eastAsia="Calibri" w:hAnsi="Arial" w:cs="Arial"/>
                <w:sz w:val="20"/>
                <w:szCs w:val="20"/>
              </w:rPr>
              <w:t xml:space="preserve">ustawy PZP oraz </w:t>
            </w:r>
          </w:p>
          <w:p w14:paraId="66DC9BE3" w14:textId="77777777" w:rsidR="00986840" w:rsidRPr="00B61C26" w:rsidRDefault="00986840" w:rsidP="00986840">
            <w:pPr>
              <w:numPr>
                <w:ilvl w:val="0"/>
                <w:numId w:val="115"/>
              </w:numPr>
              <w:spacing w:after="0" w:line="240" w:lineRule="auto"/>
              <w:rPr>
                <w:rFonts w:ascii="Arial" w:eastAsia="Calibri" w:hAnsi="Arial" w:cs="Arial"/>
                <w:sz w:val="20"/>
                <w:szCs w:val="20"/>
              </w:rPr>
            </w:pPr>
            <w:r w:rsidRPr="00B61C26">
              <w:rPr>
                <w:rFonts w:ascii="Arial" w:eastAsia="Calibri" w:hAnsi="Arial" w:cs="Arial"/>
                <w:i/>
                <w:sz w:val="20"/>
                <w:szCs w:val="20"/>
              </w:rPr>
              <w:t>Wytycznych kwalifikowalności</w:t>
            </w:r>
            <w:r w:rsidRPr="00B61C26">
              <w:rPr>
                <w:rFonts w:ascii="Arial" w:eastAsia="Calibri" w:hAnsi="Arial" w:cs="Arial"/>
                <w:sz w:val="20"/>
                <w:szCs w:val="20"/>
              </w:rPr>
              <w:t xml:space="preserve">, </w:t>
            </w:r>
          </w:p>
          <w:p w14:paraId="38553685"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obowiązujące w dniu wszczęcia postępowania o udzielenie zamówienia?</w:t>
            </w:r>
          </w:p>
        </w:tc>
        <w:tc>
          <w:tcPr>
            <w:tcW w:w="258" w:type="pct"/>
            <w:tcBorders>
              <w:top w:val="single" w:sz="4" w:space="0" w:color="auto"/>
              <w:left w:val="single" w:sz="4" w:space="0" w:color="auto"/>
              <w:bottom w:val="single" w:sz="4" w:space="0" w:color="auto"/>
              <w:right w:val="single" w:sz="4" w:space="0" w:color="auto"/>
            </w:tcBorders>
          </w:tcPr>
          <w:p w14:paraId="38196B1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22E95A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030971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32027C4"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6E1267A"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357227DD" w14:textId="6A21DED1"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hideMark/>
          </w:tcPr>
          <w:p w14:paraId="77700C58"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 xml:space="preserve">Czy beneficjent prawidłowo oszacował wartość zamówienia, w tym czy nie dokonano zaniżenia/podziału wartości zamówienia w celu niestosowania przepisów ustawy PZP? </w:t>
            </w:r>
          </w:p>
        </w:tc>
        <w:tc>
          <w:tcPr>
            <w:tcW w:w="258" w:type="pct"/>
            <w:tcBorders>
              <w:top w:val="single" w:sz="4" w:space="0" w:color="auto"/>
              <w:left w:val="single" w:sz="4" w:space="0" w:color="auto"/>
              <w:bottom w:val="single" w:sz="4" w:space="0" w:color="auto"/>
              <w:right w:val="single" w:sz="4" w:space="0" w:color="auto"/>
            </w:tcBorders>
          </w:tcPr>
          <w:p w14:paraId="20967B9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811026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F956D5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28FEF6E"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A99D89C" w14:textId="77777777" w:rsidTr="00FC5BA4">
        <w:tc>
          <w:tcPr>
            <w:tcW w:w="278" w:type="pct"/>
            <w:tcBorders>
              <w:top w:val="single" w:sz="4" w:space="0" w:color="auto"/>
              <w:left w:val="single" w:sz="4" w:space="0" w:color="auto"/>
              <w:bottom w:val="single" w:sz="4" w:space="0" w:color="auto"/>
              <w:right w:val="single" w:sz="4" w:space="0" w:color="auto"/>
            </w:tcBorders>
          </w:tcPr>
          <w:p w14:paraId="168DF628" w14:textId="306DF009"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4.</w:t>
            </w:r>
            <w:r>
              <w:rPr>
                <w:rFonts w:ascii="Arial" w:eastAsia="Calibri" w:hAnsi="Arial" w:cs="Arial"/>
                <w:sz w:val="20"/>
                <w:szCs w:val="20"/>
              </w:rPr>
              <w:t>4</w:t>
            </w:r>
          </w:p>
        </w:tc>
        <w:tc>
          <w:tcPr>
            <w:tcW w:w="2222" w:type="pct"/>
            <w:tcBorders>
              <w:top w:val="single" w:sz="4" w:space="0" w:color="auto"/>
              <w:left w:val="single" w:sz="4" w:space="0" w:color="auto"/>
              <w:bottom w:val="single" w:sz="4" w:space="0" w:color="auto"/>
              <w:right w:val="single" w:sz="4" w:space="0" w:color="auto"/>
            </w:tcBorders>
          </w:tcPr>
          <w:p w14:paraId="5F291C38"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stosuje tryby udzielania zamówień inne niż podstawowe, a jeśli tak - czy zostały spełnione przesłanki umożliwiające zastosowanie tych trybów?</w:t>
            </w:r>
          </w:p>
        </w:tc>
        <w:tc>
          <w:tcPr>
            <w:tcW w:w="258" w:type="pct"/>
            <w:tcBorders>
              <w:top w:val="single" w:sz="4" w:space="0" w:color="auto"/>
              <w:left w:val="single" w:sz="4" w:space="0" w:color="auto"/>
              <w:bottom w:val="single" w:sz="4" w:space="0" w:color="auto"/>
              <w:right w:val="single" w:sz="4" w:space="0" w:color="auto"/>
            </w:tcBorders>
          </w:tcPr>
          <w:p w14:paraId="472C795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03704A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9B92CB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FF44F7A"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A45C361" w14:textId="77777777" w:rsidTr="00FC5BA4">
        <w:tc>
          <w:tcPr>
            <w:tcW w:w="278" w:type="pct"/>
            <w:tcBorders>
              <w:top w:val="single" w:sz="4" w:space="0" w:color="auto"/>
              <w:left w:val="single" w:sz="4" w:space="0" w:color="auto"/>
              <w:bottom w:val="single" w:sz="4" w:space="0" w:color="auto"/>
              <w:right w:val="single" w:sz="4" w:space="0" w:color="auto"/>
            </w:tcBorders>
          </w:tcPr>
          <w:p w14:paraId="1B17919F" w14:textId="049E69A2" w:rsidR="00986840" w:rsidRPr="00B61C26" w:rsidRDefault="00986840" w:rsidP="00986840">
            <w:pPr>
              <w:spacing w:after="0" w:line="240" w:lineRule="auto"/>
              <w:rPr>
                <w:rFonts w:ascii="Arial" w:eastAsia="Times New Roman" w:hAnsi="Arial" w:cs="Arial"/>
                <w:sz w:val="20"/>
                <w:szCs w:val="20"/>
                <w:lang w:eastAsia="pl-PL"/>
              </w:rPr>
            </w:pPr>
            <w:r>
              <w:rPr>
                <w:rFonts w:ascii="Arial" w:eastAsia="Calibri" w:hAnsi="Arial" w:cs="Arial"/>
                <w:sz w:val="20"/>
                <w:szCs w:val="20"/>
              </w:rPr>
              <w:t>4,5</w:t>
            </w:r>
          </w:p>
        </w:tc>
        <w:tc>
          <w:tcPr>
            <w:tcW w:w="2222" w:type="pct"/>
            <w:tcBorders>
              <w:top w:val="single" w:sz="4" w:space="0" w:color="auto"/>
              <w:left w:val="single" w:sz="4" w:space="0" w:color="auto"/>
              <w:bottom w:val="single" w:sz="4" w:space="0" w:color="auto"/>
              <w:right w:val="single" w:sz="4" w:space="0" w:color="auto"/>
            </w:tcBorders>
          </w:tcPr>
          <w:p w14:paraId="723A3608"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prawidłowo zastosował procedury uproszczone obowiązujące w odniesieniu do zamówień na usługi społeczne i inne szczególne usługi (dotyczy zamówień wszczętych zgodnie z ustawą Pzp znowelizowaną na podstawie Dyrektywy nr 2014/24/UE z dnia 26 lutego 2014 r.)?</w:t>
            </w:r>
          </w:p>
        </w:tc>
        <w:tc>
          <w:tcPr>
            <w:tcW w:w="258" w:type="pct"/>
            <w:tcBorders>
              <w:top w:val="single" w:sz="4" w:space="0" w:color="auto"/>
              <w:left w:val="single" w:sz="4" w:space="0" w:color="auto"/>
              <w:bottom w:val="single" w:sz="4" w:space="0" w:color="auto"/>
              <w:right w:val="single" w:sz="4" w:space="0" w:color="auto"/>
            </w:tcBorders>
          </w:tcPr>
          <w:p w14:paraId="3E37D6B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F35874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3942D6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69E844A"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668170CC" w14:textId="77777777" w:rsidTr="00FC5BA4">
        <w:tc>
          <w:tcPr>
            <w:tcW w:w="278" w:type="pct"/>
            <w:tcBorders>
              <w:top w:val="single" w:sz="4" w:space="0" w:color="auto"/>
              <w:left w:val="single" w:sz="4" w:space="0" w:color="auto"/>
              <w:bottom w:val="single" w:sz="4" w:space="0" w:color="auto"/>
              <w:right w:val="single" w:sz="4" w:space="0" w:color="auto"/>
            </w:tcBorders>
          </w:tcPr>
          <w:p w14:paraId="5165386E" w14:textId="4C470F98"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4.</w:t>
            </w:r>
            <w:r>
              <w:rPr>
                <w:rFonts w:ascii="Arial" w:eastAsia="Calibri" w:hAnsi="Arial" w:cs="Arial"/>
                <w:sz w:val="20"/>
                <w:szCs w:val="20"/>
              </w:rPr>
              <w:t>6</w:t>
            </w:r>
          </w:p>
        </w:tc>
        <w:tc>
          <w:tcPr>
            <w:tcW w:w="2222" w:type="pct"/>
            <w:tcBorders>
              <w:top w:val="single" w:sz="4" w:space="0" w:color="auto"/>
              <w:left w:val="single" w:sz="4" w:space="0" w:color="auto"/>
              <w:bottom w:val="single" w:sz="4" w:space="0" w:color="auto"/>
              <w:right w:val="single" w:sz="4" w:space="0" w:color="auto"/>
            </w:tcBorders>
          </w:tcPr>
          <w:p w14:paraId="3332A5C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ogłoszenie o zamówieniu zostało opublikowane zgodnie z zapisami ustawy PZP?</w:t>
            </w:r>
          </w:p>
        </w:tc>
        <w:tc>
          <w:tcPr>
            <w:tcW w:w="258" w:type="pct"/>
            <w:tcBorders>
              <w:top w:val="single" w:sz="4" w:space="0" w:color="auto"/>
              <w:left w:val="single" w:sz="4" w:space="0" w:color="auto"/>
              <w:bottom w:val="single" w:sz="4" w:space="0" w:color="auto"/>
              <w:right w:val="single" w:sz="4" w:space="0" w:color="auto"/>
            </w:tcBorders>
          </w:tcPr>
          <w:p w14:paraId="390ED0F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874198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90442E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387A994"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D4628B5" w14:textId="77777777" w:rsidTr="00FC5BA4">
        <w:tc>
          <w:tcPr>
            <w:tcW w:w="278" w:type="pct"/>
            <w:tcBorders>
              <w:top w:val="single" w:sz="4" w:space="0" w:color="auto"/>
              <w:left w:val="single" w:sz="4" w:space="0" w:color="auto"/>
              <w:bottom w:val="single" w:sz="4" w:space="0" w:color="auto"/>
              <w:right w:val="single" w:sz="4" w:space="0" w:color="auto"/>
            </w:tcBorders>
          </w:tcPr>
          <w:p w14:paraId="0ED140BE" w14:textId="5D2E0658"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4.</w:t>
            </w:r>
            <w:r>
              <w:rPr>
                <w:rFonts w:ascii="Arial" w:eastAsia="Calibri" w:hAnsi="Arial" w:cs="Arial"/>
                <w:sz w:val="20"/>
                <w:szCs w:val="20"/>
              </w:rPr>
              <w:t>7</w:t>
            </w:r>
          </w:p>
        </w:tc>
        <w:tc>
          <w:tcPr>
            <w:tcW w:w="2222" w:type="pct"/>
            <w:tcBorders>
              <w:top w:val="single" w:sz="4" w:space="0" w:color="auto"/>
              <w:left w:val="single" w:sz="4" w:space="0" w:color="auto"/>
              <w:bottom w:val="single" w:sz="4" w:space="0" w:color="auto"/>
              <w:right w:val="single" w:sz="4" w:space="0" w:color="auto"/>
            </w:tcBorders>
          </w:tcPr>
          <w:p w14:paraId="0CAD6B74"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prawidłowo ustalono i stosowano terminy odnoszące się do poszczególnych etapów postępowania?</w:t>
            </w:r>
          </w:p>
        </w:tc>
        <w:tc>
          <w:tcPr>
            <w:tcW w:w="258" w:type="pct"/>
            <w:tcBorders>
              <w:top w:val="single" w:sz="4" w:space="0" w:color="auto"/>
              <w:left w:val="single" w:sz="4" w:space="0" w:color="auto"/>
              <w:bottom w:val="single" w:sz="4" w:space="0" w:color="auto"/>
              <w:right w:val="single" w:sz="4" w:space="0" w:color="auto"/>
            </w:tcBorders>
          </w:tcPr>
          <w:p w14:paraId="73FFFDF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EBF72E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1A7F75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3C87BE7"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4FDFA0B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7946EC8" w14:textId="49B64CCA"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8</w:t>
            </w:r>
          </w:p>
        </w:tc>
        <w:tc>
          <w:tcPr>
            <w:tcW w:w="2222" w:type="pct"/>
            <w:tcBorders>
              <w:top w:val="single" w:sz="4" w:space="0" w:color="auto"/>
              <w:left w:val="single" w:sz="4" w:space="0" w:color="auto"/>
              <w:bottom w:val="single" w:sz="4" w:space="0" w:color="auto"/>
              <w:right w:val="single" w:sz="4" w:space="0" w:color="auto"/>
            </w:tcBorders>
            <w:hideMark/>
          </w:tcPr>
          <w:p w14:paraId="146AF65B"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 xml:space="preserve">Czy wszystkie osoby biorące udział w postępowaniu złożyły oświadczenia dotyczące niepodlegania wyłączeniu </w:t>
            </w:r>
            <w:r w:rsidRPr="00B61C26">
              <w:rPr>
                <w:rFonts w:ascii="Arial" w:eastAsia="Calibri" w:hAnsi="Arial" w:cs="Arial"/>
                <w:sz w:val="20"/>
                <w:szCs w:val="20"/>
              </w:rPr>
              <w:br/>
              <w:t>z czynności w postępowaniu o udzielenie zamówienia?</w:t>
            </w:r>
          </w:p>
        </w:tc>
        <w:tc>
          <w:tcPr>
            <w:tcW w:w="258" w:type="pct"/>
            <w:tcBorders>
              <w:top w:val="single" w:sz="4" w:space="0" w:color="auto"/>
              <w:left w:val="single" w:sz="4" w:space="0" w:color="auto"/>
              <w:bottom w:val="single" w:sz="4" w:space="0" w:color="auto"/>
              <w:right w:val="single" w:sz="4" w:space="0" w:color="auto"/>
            </w:tcBorders>
          </w:tcPr>
          <w:p w14:paraId="6679B2B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5CAC08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E49841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55C4569"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2F2506E"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1246E15" w14:textId="71ACADA8"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9</w:t>
            </w:r>
          </w:p>
        </w:tc>
        <w:tc>
          <w:tcPr>
            <w:tcW w:w="2222" w:type="pct"/>
            <w:tcBorders>
              <w:top w:val="single" w:sz="4" w:space="0" w:color="auto"/>
              <w:left w:val="single" w:sz="4" w:space="0" w:color="auto"/>
              <w:bottom w:val="single" w:sz="4" w:space="0" w:color="auto"/>
              <w:right w:val="single" w:sz="4" w:space="0" w:color="auto"/>
            </w:tcBorders>
            <w:hideMark/>
          </w:tcPr>
          <w:p w14:paraId="7D9FF5EA" w14:textId="79EA00DC"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 xml:space="preserve">Czy </w:t>
            </w:r>
            <w:r>
              <w:rPr>
                <w:rFonts w:ascii="Arial" w:eastAsia="Calibri" w:hAnsi="Arial" w:cs="Arial"/>
                <w:sz w:val="20"/>
                <w:szCs w:val="20"/>
              </w:rPr>
              <w:t>SWZ (</w:t>
            </w:r>
            <w:r w:rsidRPr="00B61C26">
              <w:rPr>
                <w:rFonts w:ascii="Arial" w:eastAsia="Calibri" w:hAnsi="Arial" w:cs="Arial"/>
                <w:sz w:val="20"/>
                <w:szCs w:val="20"/>
              </w:rPr>
              <w:t>SIWZ</w:t>
            </w:r>
            <w:r>
              <w:rPr>
                <w:rFonts w:ascii="Arial" w:eastAsia="Calibri" w:hAnsi="Arial" w:cs="Arial"/>
                <w:sz w:val="20"/>
                <w:szCs w:val="20"/>
              </w:rPr>
              <w:t>)</w:t>
            </w:r>
            <w:r w:rsidRPr="00B61C26">
              <w:rPr>
                <w:rFonts w:ascii="Arial" w:eastAsia="Calibri" w:hAnsi="Arial" w:cs="Arial"/>
                <w:sz w:val="20"/>
                <w:szCs w:val="20"/>
              </w:rPr>
              <w:t xml:space="preserve"> zawiera wszystkie elementy, zgodnie z przepisami ustawy pzp?</w:t>
            </w:r>
          </w:p>
        </w:tc>
        <w:tc>
          <w:tcPr>
            <w:tcW w:w="258" w:type="pct"/>
            <w:tcBorders>
              <w:top w:val="single" w:sz="4" w:space="0" w:color="auto"/>
              <w:left w:val="single" w:sz="4" w:space="0" w:color="auto"/>
              <w:bottom w:val="single" w:sz="4" w:space="0" w:color="auto"/>
              <w:right w:val="single" w:sz="4" w:space="0" w:color="auto"/>
            </w:tcBorders>
          </w:tcPr>
          <w:p w14:paraId="7CAA0D7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2D45B7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7C4A83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E76E9C0"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7FC7F802" w14:textId="77777777" w:rsidTr="00FC5BA4">
        <w:tc>
          <w:tcPr>
            <w:tcW w:w="278" w:type="pct"/>
            <w:tcBorders>
              <w:top w:val="single" w:sz="4" w:space="0" w:color="auto"/>
              <w:left w:val="single" w:sz="4" w:space="0" w:color="auto"/>
              <w:bottom w:val="single" w:sz="4" w:space="0" w:color="auto"/>
              <w:right w:val="single" w:sz="4" w:space="0" w:color="auto"/>
            </w:tcBorders>
          </w:tcPr>
          <w:p w14:paraId="75045217" w14:textId="088F02CA"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10</w:t>
            </w:r>
          </w:p>
        </w:tc>
        <w:tc>
          <w:tcPr>
            <w:tcW w:w="2222" w:type="pct"/>
            <w:tcBorders>
              <w:top w:val="single" w:sz="4" w:space="0" w:color="auto"/>
              <w:left w:val="single" w:sz="4" w:space="0" w:color="auto"/>
              <w:bottom w:val="single" w:sz="4" w:space="0" w:color="auto"/>
              <w:right w:val="single" w:sz="4" w:space="0" w:color="auto"/>
            </w:tcBorders>
          </w:tcPr>
          <w:p w14:paraId="41CE3D28" w14:textId="27DA96E3" w:rsidR="00986840" w:rsidRPr="00B61C26" w:rsidRDefault="00986840" w:rsidP="00986840">
            <w:pPr>
              <w:spacing w:after="0" w:line="240" w:lineRule="auto"/>
              <w:rPr>
                <w:rFonts w:ascii="Arial" w:eastAsia="Calibri" w:hAnsi="Arial" w:cs="Arial"/>
                <w:sz w:val="18"/>
                <w:szCs w:val="18"/>
              </w:rPr>
            </w:pPr>
            <w:r w:rsidRPr="001F467D">
              <w:rPr>
                <w:rFonts w:ascii="Arial" w:eastAsia="Calibri" w:hAnsi="Arial" w:cs="Arial"/>
                <w:sz w:val="20"/>
                <w:szCs w:val="20"/>
              </w:rPr>
              <w:t>Czy ewentualne zmiany treści ogłoszenia o zamówieniu/SWZ (SIWZ) zostały dokonane zgodnie z procedurami określonymi w ustawie PZP, w tym czy zostały prawidłowo upublicznione?</w:t>
            </w:r>
          </w:p>
        </w:tc>
        <w:tc>
          <w:tcPr>
            <w:tcW w:w="258" w:type="pct"/>
            <w:tcBorders>
              <w:top w:val="single" w:sz="4" w:space="0" w:color="auto"/>
              <w:left w:val="single" w:sz="4" w:space="0" w:color="auto"/>
              <w:bottom w:val="single" w:sz="4" w:space="0" w:color="auto"/>
              <w:right w:val="single" w:sz="4" w:space="0" w:color="auto"/>
            </w:tcBorders>
          </w:tcPr>
          <w:p w14:paraId="200D0AAA"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F5EDB2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50A0DE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DC45399"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228D0C3D"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3582665A" w14:textId="07DB3B5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11</w:t>
            </w:r>
          </w:p>
        </w:tc>
        <w:tc>
          <w:tcPr>
            <w:tcW w:w="2222" w:type="pct"/>
            <w:tcBorders>
              <w:top w:val="single" w:sz="4" w:space="0" w:color="auto"/>
              <w:left w:val="single" w:sz="4" w:space="0" w:color="auto"/>
              <w:bottom w:val="single" w:sz="4" w:space="0" w:color="auto"/>
              <w:right w:val="single" w:sz="4" w:space="0" w:color="auto"/>
            </w:tcBorders>
            <w:hideMark/>
          </w:tcPr>
          <w:p w14:paraId="669D6DD3"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opis przedmiotu zamówienia został prawidłowo skonstruowany?</w:t>
            </w:r>
          </w:p>
        </w:tc>
        <w:tc>
          <w:tcPr>
            <w:tcW w:w="258" w:type="pct"/>
            <w:tcBorders>
              <w:top w:val="single" w:sz="4" w:space="0" w:color="auto"/>
              <w:left w:val="single" w:sz="4" w:space="0" w:color="auto"/>
              <w:bottom w:val="single" w:sz="4" w:space="0" w:color="auto"/>
              <w:right w:val="single" w:sz="4" w:space="0" w:color="auto"/>
            </w:tcBorders>
          </w:tcPr>
          <w:p w14:paraId="408B1D68"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3F3EBE2"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FAD136C"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DCED34E"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002160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81B3CC8" w14:textId="008026EA"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4.1</w:t>
            </w:r>
            <w:r>
              <w:rPr>
                <w:rFonts w:ascii="Arial" w:eastAsia="Times New Roman" w:hAnsi="Arial" w:cs="Arial"/>
                <w:sz w:val="20"/>
                <w:szCs w:val="20"/>
                <w:lang w:eastAsia="pl-PL"/>
              </w:rPr>
              <w:t>2</w:t>
            </w:r>
          </w:p>
        </w:tc>
        <w:tc>
          <w:tcPr>
            <w:tcW w:w="2222" w:type="pct"/>
            <w:tcBorders>
              <w:top w:val="single" w:sz="4" w:space="0" w:color="auto"/>
              <w:left w:val="single" w:sz="4" w:space="0" w:color="auto"/>
              <w:bottom w:val="single" w:sz="4" w:space="0" w:color="auto"/>
              <w:right w:val="single" w:sz="4" w:space="0" w:color="auto"/>
            </w:tcBorders>
            <w:hideMark/>
          </w:tcPr>
          <w:p w14:paraId="67F7761B"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kryteria oceny ofert i warunki udziału w postępowaniu zostały określone w sposób proporcjonalny do przedmiotu zamówienia, są precyzyjne, zapewniają zachowanie uczciwej konkurencji i równe traktowanie wykonawców oraz są zgodne z prawem?</w:t>
            </w:r>
          </w:p>
        </w:tc>
        <w:tc>
          <w:tcPr>
            <w:tcW w:w="258" w:type="pct"/>
            <w:tcBorders>
              <w:top w:val="single" w:sz="4" w:space="0" w:color="auto"/>
              <w:left w:val="single" w:sz="4" w:space="0" w:color="auto"/>
              <w:bottom w:val="single" w:sz="4" w:space="0" w:color="auto"/>
              <w:right w:val="single" w:sz="4" w:space="0" w:color="auto"/>
            </w:tcBorders>
          </w:tcPr>
          <w:p w14:paraId="1B7AE58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4C3CE8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6D6AEC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4FC597F"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576322E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B131F65" w14:textId="4F619C39"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4.1</w:t>
            </w:r>
            <w:r>
              <w:rPr>
                <w:rFonts w:ascii="Arial" w:eastAsia="Times New Roman" w:hAnsi="Arial" w:cs="Arial"/>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hideMark/>
          </w:tcPr>
          <w:p w14:paraId="57A84945"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prawidłowo weryfikował spełnienie warunków udziału w postępowaniu?</w:t>
            </w:r>
          </w:p>
        </w:tc>
        <w:tc>
          <w:tcPr>
            <w:tcW w:w="258" w:type="pct"/>
            <w:tcBorders>
              <w:top w:val="single" w:sz="4" w:space="0" w:color="auto"/>
              <w:left w:val="single" w:sz="4" w:space="0" w:color="auto"/>
              <w:bottom w:val="single" w:sz="4" w:space="0" w:color="auto"/>
              <w:right w:val="single" w:sz="4" w:space="0" w:color="auto"/>
            </w:tcBorders>
          </w:tcPr>
          <w:p w14:paraId="6E0FD320"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0236483"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8D3F96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713384A"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141A1D6B"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13E1431" w14:textId="6EB31FE8"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4.1</w:t>
            </w:r>
            <w:r>
              <w:rPr>
                <w:rFonts w:ascii="Arial" w:eastAsia="Times New Roman" w:hAnsi="Arial" w:cs="Arial"/>
                <w:sz w:val="20"/>
                <w:szCs w:val="20"/>
                <w:lang w:eastAsia="pl-PL"/>
              </w:rPr>
              <w:t>4</w:t>
            </w:r>
          </w:p>
        </w:tc>
        <w:tc>
          <w:tcPr>
            <w:tcW w:w="2222" w:type="pct"/>
            <w:tcBorders>
              <w:top w:val="single" w:sz="4" w:space="0" w:color="auto"/>
              <w:left w:val="single" w:sz="4" w:space="0" w:color="auto"/>
              <w:bottom w:val="single" w:sz="4" w:space="0" w:color="auto"/>
              <w:right w:val="single" w:sz="4" w:space="0" w:color="auto"/>
            </w:tcBorders>
            <w:hideMark/>
          </w:tcPr>
          <w:p w14:paraId="1599585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wniesiono wadium w wymaganej wysokości i formie (jeśli dotyczy)?</w:t>
            </w:r>
          </w:p>
        </w:tc>
        <w:tc>
          <w:tcPr>
            <w:tcW w:w="258" w:type="pct"/>
            <w:tcBorders>
              <w:top w:val="single" w:sz="4" w:space="0" w:color="auto"/>
              <w:left w:val="single" w:sz="4" w:space="0" w:color="auto"/>
              <w:bottom w:val="single" w:sz="4" w:space="0" w:color="auto"/>
              <w:right w:val="single" w:sz="4" w:space="0" w:color="auto"/>
            </w:tcBorders>
          </w:tcPr>
          <w:p w14:paraId="36DEF8D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2FC436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2B22886"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7C96450"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3ECD653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8E748DE" w14:textId="68DBED7B"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4.1</w:t>
            </w:r>
            <w:r>
              <w:rPr>
                <w:rFonts w:ascii="Arial" w:eastAsia="Times New Roman" w:hAnsi="Arial" w:cs="Arial"/>
                <w:sz w:val="20"/>
                <w:szCs w:val="20"/>
                <w:lang w:eastAsia="pl-PL"/>
              </w:rPr>
              <w:t>5</w:t>
            </w:r>
          </w:p>
        </w:tc>
        <w:tc>
          <w:tcPr>
            <w:tcW w:w="2222" w:type="pct"/>
            <w:tcBorders>
              <w:top w:val="single" w:sz="4" w:space="0" w:color="auto"/>
              <w:left w:val="single" w:sz="4" w:space="0" w:color="auto"/>
              <w:bottom w:val="single" w:sz="4" w:space="0" w:color="auto"/>
              <w:right w:val="single" w:sz="4" w:space="0" w:color="auto"/>
            </w:tcBorders>
            <w:hideMark/>
          </w:tcPr>
          <w:p w14:paraId="6BE352EC" w14:textId="512A9B9B"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beneficjent </w:t>
            </w:r>
            <w:r>
              <w:rPr>
                <w:rFonts w:ascii="Arial" w:eastAsia="Times New Roman" w:hAnsi="Arial" w:cs="Arial"/>
                <w:sz w:val="20"/>
                <w:szCs w:val="20"/>
                <w:lang w:eastAsia="pl-PL"/>
              </w:rPr>
              <w:t xml:space="preserve">prawidłowo </w:t>
            </w:r>
            <w:r w:rsidRPr="00B61C26">
              <w:rPr>
                <w:rFonts w:ascii="Arial" w:eastAsia="Times New Roman" w:hAnsi="Arial" w:cs="Arial"/>
                <w:sz w:val="20"/>
                <w:szCs w:val="20"/>
                <w:lang w:eastAsia="pl-PL"/>
              </w:rPr>
              <w:t>powołał Komisję Przetargową (jeśli dotyczy)?</w:t>
            </w:r>
          </w:p>
        </w:tc>
        <w:tc>
          <w:tcPr>
            <w:tcW w:w="258" w:type="pct"/>
            <w:tcBorders>
              <w:top w:val="single" w:sz="4" w:space="0" w:color="auto"/>
              <w:left w:val="single" w:sz="4" w:space="0" w:color="auto"/>
              <w:bottom w:val="single" w:sz="4" w:space="0" w:color="auto"/>
              <w:right w:val="single" w:sz="4" w:space="0" w:color="auto"/>
            </w:tcBorders>
          </w:tcPr>
          <w:p w14:paraId="0AF1259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03CD7D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93245B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8A8CD01"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0DD8D05B"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8B01417" w14:textId="58327E98"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4.1</w:t>
            </w:r>
            <w:r>
              <w:rPr>
                <w:rFonts w:ascii="Arial" w:eastAsia="Times New Roman" w:hAnsi="Arial" w:cs="Arial"/>
                <w:sz w:val="20"/>
                <w:szCs w:val="20"/>
                <w:lang w:eastAsia="pl-PL"/>
              </w:rPr>
              <w:t>6</w:t>
            </w:r>
          </w:p>
        </w:tc>
        <w:tc>
          <w:tcPr>
            <w:tcW w:w="2222" w:type="pct"/>
            <w:tcBorders>
              <w:top w:val="single" w:sz="4" w:space="0" w:color="auto"/>
              <w:left w:val="single" w:sz="4" w:space="0" w:color="auto"/>
              <w:bottom w:val="single" w:sz="4" w:space="0" w:color="auto"/>
              <w:right w:val="single" w:sz="4" w:space="0" w:color="auto"/>
            </w:tcBorders>
            <w:hideMark/>
          </w:tcPr>
          <w:p w14:paraId="45FFA9E5"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otwarcie ofert odbyło się w przepisowym terminie?</w:t>
            </w:r>
          </w:p>
        </w:tc>
        <w:tc>
          <w:tcPr>
            <w:tcW w:w="258" w:type="pct"/>
            <w:tcBorders>
              <w:top w:val="single" w:sz="4" w:space="0" w:color="auto"/>
              <w:left w:val="single" w:sz="4" w:space="0" w:color="auto"/>
              <w:bottom w:val="single" w:sz="4" w:space="0" w:color="auto"/>
              <w:right w:val="single" w:sz="4" w:space="0" w:color="auto"/>
            </w:tcBorders>
          </w:tcPr>
          <w:p w14:paraId="7C259379"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8978EA1"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947921F"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9BDB515"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6B5E9CD6"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1BDF1D9" w14:textId="242F712D"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4.1</w:t>
            </w:r>
            <w:r>
              <w:rPr>
                <w:rFonts w:ascii="Arial" w:eastAsia="Times New Roman" w:hAnsi="Arial" w:cs="Arial"/>
                <w:sz w:val="20"/>
                <w:szCs w:val="20"/>
                <w:lang w:eastAsia="pl-PL"/>
              </w:rPr>
              <w:t>7</w:t>
            </w:r>
          </w:p>
        </w:tc>
        <w:tc>
          <w:tcPr>
            <w:tcW w:w="2222" w:type="pct"/>
            <w:tcBorders>
              <w:top w:val="single" w:sz="4" w:space="0" w:color="auto"/>
              <w:left w:val="single" w:sz="4" w:space="0" w:color="auto"/>
              <w:bottom w:val="single" w:sz="4" w:space="0" w:color="auto"/>
              <w:right w:val="single" w:sz="4" w:space="0" w:color="auto"/>
            </w:tcBorders>
            <w:hideMark/>
          </w:tcPr>
          <w:p w14:paraId="7EF3F3E9"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posiada prawidłowo wypełniony i kompletny protokół z postępowania?</w:t>
            </w:r>
          </w:p>
        </w:tc>
        <w:tc>
          <w:tcPr>
            <w:tcW w:w="258" w:type="pct"/>
            <w:tcBorders>
              <w:top w:val="single" w:sz="4" w:space="0" w:color="auto"/>
              <w:left w:val="single" w:sz="4" w:space="0" w:color="auto"/>
              <w:bottom w:val="single" w:sz="4" w:space="0" w:color="auto"/>
              <w:right w:val="single" w:sz="4" w:space="0" w:color="auto"/>
            </w:tcBorders>
          </w:tcPr>
          <w:p w14:paraId="6FE128EE"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BEC12E5"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A9DAC57"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DE95495"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986840" w:rsidRPr="00B61C26" w14:paraId="665BD28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7B3AD3D" w14:textId="4B158AA9"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4.1</w:t>
            </w:r>
            <w:r>
              <w:rPr>
                <w:rFonts w:ascii="Arial" w:eastAsia="Times New Roman" w:hAnsi="Arial" w:cs="Arial"/>
                <w:sz w:val="20"/>
                <w:szCs w:val="20"/>
                <w:lang w:eastAsia="pl-PL"/>
              </w:rPr>
              <w:t>8</w:t>
            </w:r>
          </w:p>
        </w:tc>
        <w:tc>
          <w:tcPr>
            <w:tcW w:w="2222" w:type="pct"/>
            <w:tcBorders>
              <w:top w:val="single" w:sz="4" w:space="0" w:color="auto"/>
              <w:left w:val="single" w:sz="4" w:space="0" w:color="auto"/>
              <w:bottom w:val="single" w:sz="4" w:space="0" w:color="auto"/>
              <w:right w:val="single" w:sz="4" w:space="0" w:color="auto"/>
            </w:tcBorders>
            <w:hideMark/>
          </w:tcPr>
          <w:p w14:paraId="3309BB6D" w14:textId="77777777" w:rsidR="00986840" w:rsidRPr="00B61C26" w:rsidRDefault="00986840" w:rsidP="00986840">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dopuścił do udziału w postępowaniu oferty, które powinny zostać odrzucone lub/i wykonawca powinien zostać wykluczony?</w:t>
            </w:r>
          </w:p>
        </w:tc>
        <w:tc>
          <w:tcPr>
            <w:tcW w:w="258" w:type="pct"/>
            <w:tcBorders>
              <w:top w:val="single" w:sz="4" w:space="0" w:color="auto"/>
              <w:left w:val="single" w:sz="4" w:space="0" w:color="auto"/>
              <w:bottom w:val="single" w:sz="4" w:space="0" w:color="auto"/>
              <w:right w:val="single" w:sz="4" w:space="0" w:color="auto"/>
            </w:tcBorders>
          </w:tcPr>
          <w:p w14:paraId="17681C44"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011241D"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CA323FB" w14:textId="77777777" w:rsidR="00986840" w:rsidRPr="00B61C26" w:rsidRDefault="00986840" w:rsidP="00986840">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9A83DE9" w14:textId="77777777" w:rsidR="00986840" w:rsidRPr="00B61C26" w:rsidRDefault="00986840" w:rsidP="00986840">
            <w:pPr>
              <w:spacing w:after="0" w:line="240" w:lineRule="auto"/>
              <w:rPr>
                <w:rFonts w:ascii="Arial" w:eastAsia="Times New Roman" w:hAnsi="Arial" w:cs="Arial"/>
                <w:sz w:val="20"/>
                <w:szCs w:val="20"/>
                <w:lang w:eastAsia="pl-PL"/>
              </w:rPr>
            </w:pPr>
          </w:p>
        </w:tc>
      </w:tr>
      <w:tr w:rsidR="0001595E" w:rsidRPr="00B61C26" w14:paraId="5F10EF88" w14:textId="77777777" w:rsidTr="008C5CAD">
        <w:tc>
          <w:tcPr>
            <w:tcW w:w="278" w:type="pct"/>
            <w:tcBorders>
              <w:top w:val="single" w:sz="4" w:space="0" w:color="auto"/>
              <w:left w:val="single" w:sz="4" w:space="0" w:color="auto"/>
              <w:bottom w:val="single" w:sz="4" w:space="0" w:color="auto"/>
              <w:right w:val="single" w:sz="4" w:space="0" w:color="auto"/>
            </w:tcBorders>
          </w:tcPr>
          <w:p w14:paraId="2BC15EDE" w14:textId="057D4CBF" w:rsidR="0001595E" w:rsidRPr="00B61C26" w:rsidRDefault="0001595E" w:rsidP="0001595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4.19</w:t>
            </w:r>
          </w:p>
        </w:tc>
        <w:tc>
          <w:tcPr>
            <w:tcW w:w="2222" w:type="pct"/>
            <w:tcBorders>
              <w:top w:val="single" w:sz="4" w:space="0" w:color="auto"/>
              <w:left w:val="single" w:sz="4" w:space="0" w:color="auto"/>
              <w:bottom w:val="single" w:sz="4" w:space="0" w:color="auto"/>
              <w:right w:val="single" w:sz="4" w:space="0" w:color="auto"/>
            </w:tcBorders>
          </w:tcPr>
          <w:p w14:paraId="3461289D" w14:textId="32F601F8" w:rsidR="0001595E" w:rsidRPr="00B61C26" w:rsidRDefault="0001595E" w:rsidP="0001595E">
            <w:pPr>
              <w:spacing w:after="0" w:line="240" w:lineRule="auto"/>
              <w:rPr>
                <w:rFonts w:ascii="Arial" w:eastAsia="Times New Roman" w:hAnsi="Arial" w:cs="Arial"/>
                <w:sz w:val="20"/>
                <w:szCs w:val="20"/>
                <w:lang w:eastAsia="pl-PL"/>
              </w:rPr>
            </w:pPr>
            <w:r w:rsidRPr="00534769">
              <w:rPr>
                <w:rFonts w:ascii="Arial" w:eastAsia="Times New Roman" w:hAnsi="Arial" w:cs="Arial"/>
                <w:sz w:val="20"/>
                <w:szCs w:val="20"/>
                <w:lang w:eastAsia="pl-PL"/>
              </w:rPr>
              <w:t>Czy Beneficjent dokonał wykluczenia  podmiotów/osób, które zostały objęte sankcjami w związku z agresją Federacji Rosyjskiej na Ukrainę</w:t>
            </w:r>
            <w:r w:rsidRPr="00C745A0">
              <w:rPr>
                <w:rStyle w:val="Odwoanieprzypisudolnego"/>
                <w:rFonts w:ascii="Arial" w:hAnsi="Arial" w:cs="Arial"/>
              </w:rPr>
              <w:footnoteReference w:id="41"/>
            </w:r>
            <w:r w:rsidRPr="00C745A0">
              <w:rPr>
                <w:rFonts w:ascii="Arial" w:hAnsi="Arial" w:cs="Arial"/>
              </w:rPr>
              <w:t>?</w:t>
            </w:r>
          </w:p>
        </w:tc>
        <w:tc>
          <w:tcPr>
            <w:tcW w:w="258" w:type="pct"/>
            <w:tcBorders>
              <w:top w:val="single" w:sz="4" w:space="0" w:color="auto"/>
              <w:left w:val="single" w:sz="4" w:space="0" w:color="auto"/>
              <w:bottom w:val="single" w:sz="4" w:space="0" w:color="auto"/>
              <w:right w:val="single" w:sz="4" w:space="0" w:color="auto"/>
            </w:tcBorders>
          </w:tcPr>
          <w:p w14:paraId="0E5FF13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1B4BCB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DB7AE9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AB28E7B"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305997A1"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BA7AE46" w14:textId="1D4F3775"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20</w:t>
            </w:r>
          </w:p>
        </w:tc>
        <w:tc>
          <w:tcPr>
            <w:tcW w:w="2222" w:type="pct"/>
            <w:tcBorders>
              <w:top w:val="single" w:sz="4" w:space="0" w:color="auto"/>
              <w:left w:val="single" w:sz="4" w:space="0" w:color="auto"/>
              <w:bottom w:val="single" w:sz="4" w:space="0" w:color="auto"/>
              <w:right w:val="single" w:sz="4" w:space="0" w:color="auto"/>
            </w:tcBorders>
            <w:hideMark/>
          </w:tcPr>
          <w:p w14:paraId="1AD5A699" w14:textId="0DB00DC3"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dokonano wyboru najkorzystniejszej oferty, zgodnie z </w:t>
            </w:r>
            <w:r w:rsidRPr="001F467D">
              <w:rPr>
                <w:rFonts w:ascii="Arial" w:eastAsia="Times New Roman" w:hAnsi="Arial" w:cs="Arial"/>
                <w:sz w:val="20"/>
                <w:szCs w:val="20"/>
                <w:lang w:eastAsia="pl-PL"/>
              </w:rPr>
              <w:t>wymogami określonymi dla badanego zamówienia</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1164F61B"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94217F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79E3460"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B4C11F3"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78BF895D"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81ADB2B" w14:textId="030F4512"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21</w:t>
            </w:r>
          </w:p>
        </w:tc>
        <w:tc>
          <w:tcPr>
            <w:tcW w:w="2222" w:type="pct"/>
            <w:tcBorders>
              <w:top w:val="single" w:sz="4" w:space="0" w:color="auto"/>
              <w:left w:val="single" w:sz="4" w:space="0" w:color="auto"/>
              <w:bottom w:val="single" w:sz="4" w:space="0" w:color="auto"/>
              <w:right w:val="single" w:sz="4" w:space="0" w:color="auto"/>
            </w:tcBorders>
            <w:hideMark/>
          </w:tcPr>
          <w:p w14:paraId="3956FF1A"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procedura odwoławcza została przeprowadzona prawidłowo (jeśli dotyczy)?</w:t>
            </w:r>
          </w:p>
        </w:tc>
        <w:tc>
          <w:tcPr>
            <w:tcW w:w="258" w:type="pct"/>
            <w:tcBorders>
              <w:top w:val="single" w:sz="4" w:space="0" w:color="auto"/>
              <w:left w:val="single" w:sz="4" w:space="0" w:color="auto"/>
              <w:bottom w:val="single" w:sz="4" w:space="0" w:color="auto"/>
              <w:right w:val="single" w:sz="4" w:space="0" w:color="auto"/>
            </w:tcBorders>
          </w:tcPr>
          <w:p w14:paraId="5985534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AD9760E"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392E30F"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51D868D"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5B22D984" w14:textId="77777777" w:rsidTr="00FC5BA4">
        <w:tc>
          <w:tcPr>
            <w:tcW w:w="278" w:type="pct"/>
            <w:tcBorders>
              <w:top w:val="single" w:sz="4" w:space="0" w:color="auto"/>
              <w:left w:val="single" w:sz="4" w:space="0" w:color="auto"/>
              <w:bottom w:val="single" w:sz="4" w:space="0" w:color="auto"/>
              <w:right w:val="single" w:sz="4" w:space="0" w:color="auto"/>
            </w:tcBorders>
          </w:tcPr>
          <w:p w14:paraId="73922240" w14:textId="7BD9748A" w:rsidR="0001595E" w:rsidRPr="00B61C26" w:rsidRDefault="0001595E" w:rsidP="0001595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4.2</w:t>
            </w:r>
            <w:r w:rsidR="0003689F">
              <w:rPr>
                <w:rFonts w:ascii="Arial" w:eastAsia="Times New Roman" w:hAnsi="Arial" w:cs="Arial"/>
                <w:sz w:val="20"/>
                <w:szCs w:val="20"/>
                <w:lang w:eastAsia="pl-PL"/>
              </w:rPr>
              <w:t>2</w:t>
            </w:r>
          </w:p>
        </w:tc>
        <w:tc>
          <w:tcPr>
            <w:tcW w:w="2222" w:type="pct"/>
            <w:tcBorders>
              <w:top w:val="single" w:sz="4" w:space="0" w:color="auto"/>
              <w:left w:val="single" w:sz="4" w:space="0" w:color="auto"/>
              <w:bottom w:val="single" w:sz="4" w:space="0" w:color="auto"/>
              <w:right w:val="single" w:sz="4" w:space="0" w:color="auto"/>
            </w:tcBorders>
          </w:tcPr>
          <w:p w14:paraId="4838E3BE" w14:textId="7625B1F6" w:rsidR="0001595E" w:rsidRPr="00B61C26" w:rsidRDefault="0001595E" w:rsidP="0001595E">
            <w:pPr>
              <w:spacing w:after="0" w:line="240" w:lineRule="auto"/>
              <w:rPr>
                <w:rFonts w:ascii="Arial" w:eastAsia="Times New Roman" w:hAnsi="Arial" w:cs="Arial"/>
                <w:sz w:val="20"/>
                <w:szCs w:val="20"/>
                <w:lang w:eastAsia="pl-PL"/>
              </w:rPr>
            </w:pPr>
            <w:r w:rsidRPr="00284406">
              <w:rPr>
                <w:rFonts w:ascii="Arial" w:eastAsia="Times New Roman" w:hAnsi="Arial" w:cs="Arial"/>
                <w:sz w:val="20"/>
                <w:szCs w:val="20"/>
                <w:lang w:eastAsia="pl-PL"/>
              </w:rPr>
              <w:t>Czy zapewniono odpowiedni sposób komunikacji w postępowaniu o zamówienie publiczne, w tym czy stosowano środki komunikacji elektronicznej dla zamówień wszczętych od 01.01.2021 r.?</w:t>
            </w:r>
          </w:p>
        </w:tc>
        <w:tc>
          <w:tcPr>
            <w:tcW w:w="278" w:type="pct"/>
            <w:gridSpan w:val="2"/>
            <w:tcBorders>
              <w:top w:val="single" w:sz="4" w:space="0" w:color="auto"/>
              <w:left w:val="single" w:sz="4" w:space="0" w:color="auto"/>
              <w:bottom w:val="single" w:sz="4" w:space="0" w:color="auto"/>
              <w:right w:val="single" w:sz="4" w:space="0" w:color="auto"/>
            </w:tcBorders>
          </w:tcPr>
          <w:p w14:paraId="4985B87B"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2A0312F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52FB3DC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0B7D25E1"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40548427"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705B330" w14:textId="6058CA65"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Pr>
                <w:rFonts w:ascii="Arial" w:eastAsia="Times New Roman" w:hAnsi="Arial" w:cs="Arial"/>
                <w:sz w:val="20"/>
                <w:szCs w:val="20"/>
                <w:lang w:eastAsia="pl-PL"/>
              </w:rPr>
              <w:t>2</w:t>
            </w:r>
            <w:r w:rsidR="0003689F">
              <w:rPr>
                <w:rFonts w:ascii="Arial" w:eastAsia="Times New Roman" w:hAnsi="Arial" w:cs="Arial"/>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hideMark/>
          </w:tcPr>
          <w:p w14:paraId="60B822C2" w14:textId="69840F0D"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umowa z wykonawcą została zawarta prawidłowo, w tym czy: została sporządzona w formie pisemnej, zawiera postanowienia zgodne z zapisami </w:t>
            </w:r>
            <w:r>
              <w:rPr>
                <w:rFonts w:ascii="Arial" w:eastAsia="Times New Roman" w:hAnsi="Arial" w:cs="Arial"/>
                <w:sz w:val="20"/>
                <w:szCs w:val="20"/>
                <w:lang w:eastAsia="pl-PL"/>
              </w:rPr>
              <w:t>SWZ (</w:t>
            </w:r>
            <w:r w:rsidRPr="00B61C26">
              <w:rPr>
                <w:rFonts w:ascii="Arial" w:eastAsia="Times New Roman" w:hAnsi="Arial" w:cs="Arial"/>
                <w:sz w:val="20"/>
                <w:szCs w:val="20"/>
                <w:lang w:eastAsia="pl-PL"/>
              </w:rPr>
              <w:t>SIWZ</w:t>
            </w:r>
            <w:r>
              <w:rPr>
                <w:rFonts w:ascii="Arial" w:eastAsia="Times New Roman" w:hAnsi="Arial" w:cs="Arial"/>
                <w:sz w:val="20"/>
                <w:szCs w:val="20"/>
                <w:lang w:eastAsia="pl-PL"/>
              </w:rPr>
              <w:t>)</w:t>
            </w:r>
            <w:r w:rsidRPr="00B61C26">
              <w:rPr>
                <w:rFonts w:ascii="Arial" w:eastAsia="Times New Roman" w:hAnsi="Arial" w:cs="Arial"/>
                <w:sz w:val="20"/>
                <w:szCs w:val="20"/>
                <w:lang w:eastAsia="pl-PL"/>
              </w:rPr>
              <w:t xml:space="preserve"> oraz zgodne z ofertą wybranego wykonawcy?</w:t>
            </w:r>
          </w:p>
        </w:tc>
        <w:tc>
          <w:tcPr>
            <w:tcW w:w="258" w:type="pct"/>
            <w:tcBorders>
              <w:top w:val="single" w:sz="4" w:space="0" w:color="auto"/>
              <w:left w:val="single" w:sz="4" w:space="0" w:color="auto"/>
              <w:bottom w:val="single" w:sz="4" w:space="0" w:color="auto"/>
              <w:right w:val="single" w:sz="4" w:space="0" w:color="auto"/>
            </w:tcBorders>
          </w:tcPr>
          <w:p w14:paraId="131A6304"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6555190"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226FB9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C8EE0D7"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2111D8E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55EA350" w14:textId="495963A0"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4.2</w:t>
            </w:r>
            <w:r w:rsidR="0003689F">
              <w:rPr>
                <w:rFonts w:ascii="Arial" w:eastAsia="Times New Roman" w:hAnsi="Arial" w:cs="Arial"/>
                <w:sz w:val="20"/>
                <w:szCs w:val="20"/>
                <w:lang w:eastAsia="pl-PL"/>
              </w:rPr>
              <w:t>4</w:t>
            </w:r>
          </w:p>
        </w:tc>
        <w:tc>
          <w:tcPr>
            <w:tcW w:w="2222" w:type="pct"/>
            <w:tcBorders>
              <w:top w:val="single" w:sz="4" w:space="0" w:color="auto"/>
              <w:left w:val="single" w:sz="4" w:space="0" w:color="auto"/>
              <w:bottom w:val="single" w:sz="4" w:space="0" w:color="auto"/>
              <w:right w:val="single" w:sz="4" w:space="0" w:color="auto"/>
            </w:tcBorders>
            <w:hideMark/>
          </w:tcPr>
          <w:p w14:paraId="1AABF10F"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prawidłowo upublicznił informację o zawarciu umowy?</w:t>
            </w:r>
          </w:p>
        </w:tc>
        <w:tc>
          <w:tcPr>
            <w:tcW w:w="258" w:type="pct"/>
            <w:tcBorders>
              <w:top w:val="single" w:sz="4" w:space="0" w:color="auto"/>
              <w:left w:val="single" w:sz="4" w:space="0" w:color="auto"/>
              <w:bottom w:val="single" w:sz="4" w:space="0" w:color="auto"/>
              <w:right w:val="single" w:sz="4" w:space="0" w:color="auto"/>
            </w:tcBorders>
          </w:tcPr>
          <w:p w14:paraId="514B7A61"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7A2C257"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A065B0D"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0DFB43A"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1743B6F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4BA1857" w14:textId="054FD04A"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4.2</w:t>
            </w:r>
            <w:r w:rsidR="0003689F">
              <w:rPr>
                <w:rFonts w:ascii="Arial" w:eastAsia="Times New Roman" w:hAnsi="Arial" w:cs="Arial"/>
                <w:sz w:val="20"/>
                <w:szCs w:val="20"/>
                <w:lang w:eastAsia="pl-PL"/>
              </w:rPr>
              <w:t>5</w:t>
            </w:r>
          </w:p>
        </w:tc>
        <w:tc>
          <w:tcPr>
            <w:tcW w:w="2222" w:type="pct"/>
            <w:tcBorders>
              <w:top w:val="single" w:sz="4" w:space="0" w:color="auto"/>
              <w:left w:val="single" w:sz="4" w:space="0" w:color="auto"/>
              <w:bottom w:val="single" w:sz="4" w:space="0" w:color="auto"/>
              <w:right w:val="single" w:sz="4" w:space="0" w:color="auto"/>
            </w:tcBorders>
            <w:hideMark/>
          </w:tcPr>
          <w:p w14:paraId="32449677" w14:textId="048411EC"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ewentualne zmiany umów były dokonywane zgodne z </w:t>
            </w:r>
            <w:r>
              <w:rPr>
                <w:rFonts w:ascii="Arial" w:eastAsia="Times New Roman" w:hAnsi="Arial" w:cs="Arial"/>
                <w:sz w:val="20"/>
                <w:szCs w:val="20"/>
                <w:lang w:eastAsia="pl-PL"/>
              </w:rPr>
              <w:t>ustawą Pzp</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0C4D0EBA"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33AB19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DBBB44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5004AD6"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49F306DA"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BCE85DC" w14:textId="61F64E38"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4.2</w:t>
            </w:r>
            <w:r w:rsidR="0003689F">
              <w:rPr>
                <w:rFonts w:ascii="Arial" w:eastAsia="Times New Roman" w:hAnsi="Arial" w:cs="Arial"/>
                <w:sz w:val="20"/>
                <w:szCs w:val="20"/>
                <w:lang w:eastAsia="pl-PL"/>
              </w:rPr>
              <w:t>6</w:t>
            </w:r>
          </w:p>
        </w:tc>
        <w:tc>
          <w:tcPr>
            <w:tcW w:w="2222" w:type="pct"/>
            <w:tcBorders>
              <w:top w:val="single" w:sz="4" w:space="0" w:color="auto"/>
              <w:left w:val="single" w:sz="4" w:space="0" w:color="auto"/>
              <w:bottom w:val="single" w:sz="4" w:space="0" w:color="auto"/>
              <w:right w:val="single" w:sz="4" w:space="0" w:color="auto"/>
            </w:tcBorders>
            <w:hideMark/>
          </w:tcPr>
          <w:p w14:paraId="5CF20CE1" w14:textId="59F907A8" w:rsidR="0001595E" w:rsidRPr="00B61C26" w:rsidRDefault="0001595E" w:rsidP="0001595E">
            <w:pPr>
              <w:spacing w:after="0" w:line="240" w:lineRule="auto"/>
              <w:rPr>
                <w:rFonts w:ascii="Arial" w:eastAsia="Times New Roman" w:hAnsi="Arial" w:cs="Arial"/>
                <w:sz w:val="20"/>
                <w:szCs w:val="20"/>
                <w:lang w:eastAsia="pl-PL"/>
              </w:rPr>
            </w:pPr>
            <w:r w:rsidRPr="00DA6EEF">
              <w:rPr>
                <w:rFonts w:ascii="Arial" w:eastAsia="Times New Roman" w:hAnsi="Arial" w:cs="Arial"/>
                <w:sz w:val="20"/>
                <w:szCs w:val="20"/>
                <w:lang w:eastAsia="pl-PL"/>
              </w:rPr>
              <w:t>Czy, w przypadku udzielenia przez beneficjenta zamówień polegających na powtórzeniu podobnych usług lub obejmujących dodatkowe dostawy, były one udzielone zgodnie z ustawą PZP?</w:t>
            </w:r>
          </w:p>
        </w:tc>
        <w:tc>
          <w:tcPr>
            <w:tcW w:w="258" w:type="pct"/>
            <w:tcBorders>
              <w:top w:val="single" w:sz="4" w:space="0" w:color="auto"/>
              <w:left w:val="single" w:sz="4" w:space="0" w:color="auto"/>
              <w:bottom w:val="single" w:sz="4" w:space="0" w:color="auto"/>
              <w:right w:val="single" w:sz="4" w:space="0" w:color="auto"/>
            </w:tcBorders>
          </w:tcPr>
          <w:p w14:paraId="4CE50A4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9C806E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9BDC633"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0697D26"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63BE4E41"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B5AB031" w14:textId="4123A20B"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4.2</w:t>
            </w:r>
            <w:r w:rsidR="0003689F">
              <w:rPr>
                <w:rFonts w:ascii="Arial" w:eastAsia="Times New Roman" w:hAnsi="Arial" w:cs="Arial"/>
                <w:sz w:val="20"/>
                <w:szCs w:val="20"/>
                <w:lang w:eastAsia="pl-PL"/>
              </w:rPr>
              <w:t>7</w:t>
            </w:r>
          </w:p>
        </w:tc>
        <w:tc>
          <w:tcPr>
            <w:tcW w:w="2222" w:type="pct"/>
            <w:tcBorders>
              <w:top w:val="single" w:sz="4" w:space="0" w:color="auto"/>
              <w:left w:val="single" w:sz="4" w:space="0" w:color="auto"/>
              <w:bottom w:val="single" w:sz="4" w:space="0" w:color="auto"/>
              <w:right w:val="single" w:sz="4" w:space="0" w:color="auto"/>
            </w:tcBorders>
            <w:hideMark/>
          </w:tcPr>
          <w:p w14:paraId="3125F6DB"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zamówione towary/usługi zostały dostarczone i odebrane zgodnie z umową z wykonawcą?</w:t>
            </w:r>
          </w:p>
        </w:tc>
        <w:tc>
          <w:tcPr>
            <w:tcW w:w="258" w:type="pct"/>
            <w:tcBorders>
              <w:top w:val="single" w:sz="4" w:space="0" w:color="auto"/>
              <w:left w:val="single" w:sz="4" w:space="0" w:color="auto"/>
              <w:bottom w:val="single" w:sz="4" w:space="0" w:color="auto"/>
              <w:right w:val="single" w:sz="4" w:space="0" w:color="auto"/>
            </w:tcBorders>
          </w:tcPr>
          <w:p w14:paraId="187C0C1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9E8DB12" w14:textId="77777777" w:rsidR="0001595E" w:rsidRPr="00B61C26" w:rsidRDefault="0001595E" w:rsidP="0001595E">
            <w:pPr>
              <w:spacing w:after="0" w:line="240" w:lineRule="auto"/>
              <w:jc w:val="center"/>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 </w:t>
            </w:r>
          </w:p>
        </w:tc>
        <w:tc>
          <w:tcPr>
            <w:tcW w:w="312" w:type="pct"/>
            <w:gridSpan w:val="2"/>
            <w:tcBorders>
              <w:top w:val="single" w:sz="4" w:space="0" w:color="auto"/>
              <w:left w:val="single" w:sz="4" w:space="0" w:color="auto"/>
              <w:bottom w:val="single" w:sz="4" w:space="0" w:color="auto"/>
              <w:right w:val="single" w:sz="4" w:space="0" w:color="auto"/>
            </w:tcBorders>
          </w:tcPr>
          <w:p w14:paraId="25292007"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5BE61E5"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3998D097"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6CCF912" w14:textId="0F0C68D3"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4.2</w:t>
            </w:r>
            <w:r w:rsidR="0003689F">
              <w:rPr>
                <w:rFonts w:ascii="Arial" w:eastAsia="Times New Roman" w:hAnsi="Arial" w:cs="Arial"/>
                <w:sz w:val="20"/>
                <w:szCs w:val="20"/>
                <w:lang w:eastAsia="pl-PL"/>
              </w:rPr>
              <w:t>8</w:t>
            </w:r>
          </w:p>
        </w:tc>
        <w:tc>
          <w:tcPr>
            <w:tcW w:w="2222" w:type="pct"/>
            <w:tcBorders>
              <w:top w:val="single" w:sz="4" w:space="0" w:color="auto"/>
              <w:left w:val="single" w:sz="4" w:space="0" w:color="auto"/>
              <w:bottom w:val="single" w:sz="4" w:space="0" w:color="auto"/>
              <w:right w:val="single" w:sz="4" w:space="0" w:color="auto"/>
            </w:tcBorders>
            <w:hideMark/>
          </w:tcPr>
          <w:p w14:paraId="507BD8C4"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 przypadku nienależytego wykonania przedmiotu zamówienia zostały zastosowane sankcje określone w umowie z wykonawcą?</w:t>
            </w:r>
          </w:p>
        </w:tc>
        <w:tc>
          <w:tcPr>
            <w:tcW w:w="258" w:type="pct"/>
            <w:tcBorders>
              <w:top w:val="single" w:sz="4" w:space="0" w:color="auto"/>
              <w:left w:val="single" w:sz="4" w:space="0" w:color="auto"/>
              <w:bottom w:val="single" w:sz="4" w:space="0" w:color="auto"/>
              <w:right w:val="single" w:sz="4" w:space="0" w:color="auto"/>
            </w:tcBorders>
          </w:tcPr>
          <w:p w14:paraId="3A37BE01"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7810E4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D0E3C9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6377BE5"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1FA40C29"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368706E0" w14:textId="6A1E1E8C"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4.2</w:t>
            </w:r>
            <w:r w:rsidR="0003689F">
              <w:rPr>
                <w:rFonts w:ascii="Arial" w:eastAsia="Times New Roman" w:hAnsi="Arial" w:cs="Arial"/>
                <w:sz w:val="20"/>
                <w:szCs w:val="20"/>
                <w:lang w:eastAsia="pl-PL"/>
              </w:rPr>
              <w:t>9</w:t>
            </w:r>
          </w:p>
        </w:tc>
        <w:tc>
          <w:tcPr>
            <w:tcW w:w="2222" w:type="pct"/>
            <w:tcBorders>
              <w:top w:val="single" w:sz="4" w:space="0" w:color="auto"/>
              <w:left w:val="single" w:sz="4" w:space="0" w:color="auto"/>
              <w:bottom w:val="single" w:sz="4" w:space="0" w:color="auto"/>
              <w:right w:val="single" w:sz="4" w:space="0" w:color="auto"/>
            </w:tcBorders>
            <w:hideMark/>
          </w:tcPr>
          <w:p w14:paraId="751F86EE"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stwierdzono inne naruszenia przepisów unijnych/krajowych lub Wytycznych kwalifikowalności dotyczących udzielania zamówień publicznych?</w:t>
            </w:r>
          </w:p>
        </w:tc>
        <w:tc>
          <w:tcPr>
            <w:tcW w:w="258" w:type="pct"/>
            <w:tcBorders>
              <w:top w:val="single" w:sz="4" w:space="0" w:color="auto"/>
              <w:left w:val="single" w:sz="4" w:space="0" w:color="auto"/>
              <w:bottom w:val="single" w:sz="4" w:space="0" w:color="auto"/>
              <w:right w:val="single" w:sz="4" w:space="0" w:color="auto"/>
            </w:tcBorders>
          </w:tcPr>
          <w:p w14:paraId="55884435"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7AD86E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71C7FF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B651358"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075ADED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37337AA" w14:textId="6E9AD555"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4.</w:t>
            </w:r>
            <w:r w:rsidR="0003689F">
              <w:rPr>
                <w:rFonts w:ascii="Arial" w:eastAsia="Times New Roman" w:hAnsi="Arial" w:cs="Arial"/>
                <w:sz w:val="20"/>
                <w:szCs w:val="20"/>
                <w:lang w:eastAsia="pl-PL"/>
              </w:rPr>
              <w:t>30</w:t>
            </w:r>
          </w:p>
        </w:tc>
        <w:tc>
          <w:tcPr>
            <w:tcW w:w="2222" w:type="pct"/>
            <w:tcBorders>
              <w:top w:val="single" w:sz="4" w:space="0" w:color="auto"/>
              <w:left w:val="single" w:sz="4" w:space="0" w:color="auto"/>
              <w:bottom w:val="single" w:sz="4" w:space="0" w:color="auto"/>
              <w:right w:val="single" w:sz="4" w:space="0" w:color="auto"/>
            </w:tcBorders>
            <w:hideMark/>
          </w:tcPr>
          <w:p w14:paraId="262B6C7F"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W przypadku negatywnej oceny zamówienia: Czy w konsekwencji wykrytych nieprawidłowości wymagane jest nałożenie korekty lub uznanie całego wydatku za niekwalifikowalny?</w:t>
            </w:r>
          </w:p>
        </w:tc>
        <w:tc>
          <w:tcPr>
            <w:tcW w:w="258" w:type="pct"/>
            <w:tcBorders>
              <w:top w:val="single" w:sz="4" w:space="0" w:color="auto"/>
              <w:left w:val="single" w:sz="4" w:space="0" w:color="auto"/>
              <w:bottom w:val="single" w:sz="4" w:space="0" w:color="auto"/>
              <w:right w:val="single" w:sz="4" w:space="0" w:color="auto"/>
            </w:tcBorders>
          </w:tcPr>
          <w:p w14:paraId="6AEE01CD"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7C8021E"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F06216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93D14FD"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02A689E8" w14:textId="77777777" w:rsidTr="00FC5BA4">
        <w:tc>
          <w:tcPr>
            <w:tcW w:w="278" w:type="pct"/>
            <w:tcBorders>
              <w:top w:val="single" w:sz="4" w:space="0" w:color="auto"/>
              <w:left w:val="single" w:sz="4" w:space="0" w:color="auto"/>
              <w:bottom w:val="single" w:sz="4" w:space="0" w:color="auto"/>
              <w:right w:val="single" w:sz="4" w:space="0" w:color="auto"/>
            </w:tcBorders>
          </w:tcPr>
          <w:p w14:paraId="4423A909" w14:textId="44F70235"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4.</w:t>
            </w:r>
            <w:r>
              <w:rPr>
                <w:rFonts w:ascii="Arial" w:eastAsia="Calibri" w:hAnsi="Arial" w:cs="Arial"/>
                <w:sz w:val="20"/>
                <w:szCs w:val="20"/>
              </w:rPr>
              <w:t>3</w:t>
            </w:r>
            <w:r w:rsidR="0003689F">
              <w:rPr>
                <w:rFonts w:ascii="Arial" w:eastAsia="Calibri" w:hAnsi="Arial" w:cs="Arial"/>
                <w:sz w:val="20"/>
                <w:szCs w:val="20"/>
              </w:rPr>
              <w:t>1</w:t>
            </w:r>
          </w:p>
        </w:tc>
        <w:tc>
          <w:tcPr>
            <w:tcW w:w="2222" w:type="pct"/>
            <w:tcBorders>
              <w:top w:val="single" w:sz="4" w:space="0" w:color="auto"/>
              <w:left w:val="single" w:sz="4" w:space="0" w:color="auto"/>
              <w:bottom w:val="single" w:sz="4" w:space="0" w:color="auto"/>
              <w:right w:val="single" w:sz="4" w:space="0" w:color="auto"/>
            </w:tcBorders>
          </w:tcPr>
          <w:p w14:paraId="27188A53"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zamówienie właściwie zarejestrowano w SL2014?</w:t>
            </w:r>
          </w:p>
        </w:tc>
        <w:tc>
          <w:tcPr>
            <w:tcW w:w="258" w:type="pct"/>
            <w:tcBorders>
              <w:top w:val="single" w:sz="4" w:space="0" w:color="auto"/>
              <w:left w:val="single" w:sz="4" w:space="0" w:color="auto"/>
              <w:bottom w:val="single" w:sz="4" w:space="0" w:color="auto"/>
              <w:right w:val="single" w:sz="4" w:space="0" w:color="auto"/>
            </w:tcBorders>
          </w:tcPr>
          <w:p w14:paraId="737F53A3"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6B88AF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0B86EEA"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E83D59B"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4396E581" w14:textId="77777777" w:rsidTr="00FC5BA4">
        <w:tc>
          <w:tcPr>
            <w:tcW w:w="278" w:type="pct"/>
            <w:tcBorders>
              <w:top w:val="single" w:sz="4" w:space="0" w:color="auto"/>
              <w:left w:val="single" w:sz="4" w:space="0" w:color="auto"/>
              <w:bottom w:val="single" w:sz="4" w:space="0" w:color="auto"/>
              <w:right w:val="single" w:sz="4" w:space="0" w:color="auto"/>
            </w:tcBorders>
          </w:tcPr>
          <w:p w14:paraId="4A0540A7" w14:textId="531C8D7C"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4.</w:t>
            </w:r>
            <w:r>
              <w:rPr>
                <w:rFonts w:ascii="Arial" w:eastAsia="Calibri" w:hAnsi="Arial" w:cs="Arial"/>
                <w:sz w:val="20"/>
                <w:szCs w:val="20"/>
              </w:rPr>
              <w:t>3</w:t>
            </w:r>
            <w:r w:rsidR="0003689F">
              <w:rPr>
                <w:rFonts w:ascii="Arial" w:eastAsia="Calibri" w:hAnsi="Arial" w:cs="Arial"/>
                <w:sz w:val="20"/>
                <w:szCs w:val="20"/>
              </w:rPr>
              <w:t>2</w:t>
            </w:r>
          </w:p>
        </w:tc>
        <w:tc>
          <w:tcPr>
            <w:tcW w:w="2222" w:type="pct"/>
            <w:tcBorders>
              <w:top w:val="single" w:sz="4" w:space="0" w:color="auto"/>
              <w:left w:val="single" w:sz="4" w:space="0" w:color="auto"/>
              <w:bottom w:val="single" w:sz="4" w:space="0" w:color="auto"/>
              <w:right w:val="single" w:sz="4" w:space="0" w:color="auto"/>
            </w:tcBorders>
          </w:tcPr>
          <w:p w14:paraId="468E296D"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uwzględnia aspekty społeczne zgodnie z Wytycznymi kwalifikowalności / umową o dofinansowanie? (jeśli dotyczy)</w:t>
            </w:r>
          </w:p>
        </w:tc>
        <w:tc>
          <w:tcPr>
            <w:tcW w:w="258" w:type="pct"/>
            <w:tcBorders>
              <w:top w:val="single" w:sz="4" w:space="0" w:color="auto"/>
              <w:left w:val="single" w:sz="4" w:space="0" w:color="auto"/>
              <w:bottom w:val="single" w:sz="4" w:space="0" w:color="auto"/>
              <w:right w:val="single" w:sz="4" w:space="0" w:color="auto"/>
            </w:tcBorders>
          </w:tcPr>
          <w:p w14:paraId="56D81483"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A97BE3B"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A69B2B3"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3F971FD"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47B0A8DB"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0EEF639A" w14:textId="77777777" w:rsidR="0001595E" w:rsidRPr="00B61C26" w:rsidRDefault="0001595E" w:rsidP="0001595E">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5</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10CCC757" w14:textId="77777777" w:rsidR="0001595E" w:rsidRPr="00B61C26" w:rsidRDefault="0001595E" w:rsidP="0001595E">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Stosowanie Zasady konkurencyjności</w:t>
            </w:r>
            <w:r w:rsidRPr="00B61C26">
              <w:rPr>
                <w:rFonts w:ascii="Arial" w:eastAsia="Times New Roman" w:hAnsi="Arial" w:cs="Times New Roman"/>
                <w:b/>
                <w:sz w:val="20"/>
                <w:szCs w:val="20"/>
                <w:vertAlign w:val="superscript"/>
                <w:lang w:eastAsia="pl-PL"/>
              </w:rPr>
              <w:footnoteReference w:id="42"/>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1B081785"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207B04A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2A6E9BD7"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705D55C7"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31B5ECE6"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F4AB33F"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p>
        </w:tc>
        <w:tc>
          <w:tcPr>
            <w:tcW w:w="2222" w:type="pct"/>
            <w:tcBorders>
              <w:top w:val="single" w:sz="4" w:space="0" w:color="auto"/>
              <w:left w:val="single" w:sz="4" w:space="0" w:color="auto"/>
              <w:bottom w:val="single" w:sz="4" w:space="0" w:color="auto"/>
              <w:right w:val="single" w:sz="4" w:space="0" w:color="auto"/>
            </w:tcBorders>
            <w:hideMark/>
          </w:tcPr>
          <w:p w14:paraId="4FCB61FC"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beneficjent stosuje zasadę konkurencyjności w odniesieniu do zamówień o całkowitej szacunkowej wartości wyższej niż 50 tys. PLN netto (z wyjątkiem zamówień wyłączonych ze stosowania zasady konkurencyjności)? </w:t>
            </w:r>
          </w:p>
        </w:tc>
        <w:tc>
          <w:tcPr>
            <w:tcW w:w="258" w:type="pct"/>
            <w:tcBorders>
              <w:top w:val="single" w:sz="4" w:space="0" w:color="auto"/>
              <w:left w:val="single" w:sz="4" w:space="0" w:color="auto"/>
              <w:bottom w:val="single" w:sz="4" w:space="0" w:color="auto"/>
              <w:right w:val="single" w:sz="4" w:space="0" w:color="auto"/>
            </w:tcBorders>
          </w:tcPr>
          <w:p w14:paraId="487AE22E"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D43CC30"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CFD203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5CA6C9F"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6EAA556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B4E04EE"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5.2</w:t>
            </w:r>
          </w:p>
        </w:tc>
        <w:tc>
          <w:tcPr>
            <w:tcW w:w="2222" w:type="pct"/>
            <w:tcBorders>
              <w:top w:val="single" w:sz="4" w:space="0" w:color="auto"/>
              <w:left w:val="single" w:sz="4" w:space="0" w:color="auto"/>
              <w:bottom w:val="single" w:sz="4" w:space="0" w:color="auto"/>
              <w:right w:val="single" w:sz="4" w:space="0" w:color="auto"/>
            </w:tcBorders>
            <w:hideMark/>
          </w:tcPr>
          <w:p w14:paraId="6B1FDBFA"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prawidłowo określił szacunkową wartość zamówienia, tj. dokonał zsumowania usług i towarów przy uwzględnieniu łącznie kryteriów: tożsamości przedmiotowej (rodzajowej lub funkcjonalnej) i czasowej zamówienia oraz tożsamości podmiotowej?</w:t>
            </w:r>
          </w:p>
        </w:tc>
        <w:tc>
          <w:tcPr>
            <w:tcW w:w="258" w:type="pct"/>
            <w:tcBorders>
              <w:top w:val="single" w:sz="4" w:space="0" w:color="auto"/>
              <w:left w:val="single" w:sz="4" w:space="0" w:color="auto"/>
              <w:bottom w:val="single" w:sz="4" w:space="0" w:color="auto"/>
              <w:right w:val="single" w:sz="4" w:space="0" w:color="auto"/>
            </w:tcBorders>
          </w:tcPr>
          <w:p w14:paraId="4046E48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AB9FFA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C91D075"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0F6FF3C"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06F55217"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79AF12A"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5.3</w:t>
            </w:r>
          </w:p>
        </w:tc>
        <w:tc>
          <w:tcPr>
            <w:tcW w:w="2222" w:type="pct"/>
            <w:tcBorders>
              <w:top w:val="single" w:sz="4" w:space="0" w:color="auto"/>
              <w:left w:val="single" w:sz="4" w:space="0" w:color="auto"/>
              <w:bottom w:val="single" w:sz="4" w:space="0" w:color="auto"/>
              <w:right w:val="single" w:sz="4" w:space="0" w:color="auto"/>
            </w:tcBorders>
            <w:hideMark/>
          </w:tcPr>
          <w:p w14:paraId="2E229A45"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w sposób właściwy upublicznił zapytanie ofertowe, tj, zgodnie z wersją Wytycznych kwalifikowalności, obowiązującą w dniu wszczęcia postępowania?</w:t>
            </w:r>
          </w:p>
        </w:tc>
        <w:tc>
          <w:tcPr>
            <w:tcW w:w="258" w:type="pct"/>
            <w:tcBorders>
              <w:top w:val="single" w:sz="4" w:space="0" w:color="auto"/>
              <w:left w:val="single" w:sz="4" w:space="0" w:color="auto"/>
              <w:bottom w:val="single" w:sz="4" w:space="0" w:color="auto"/>
              <w:right w:val="single" w:sz="4" w:space="0" w:color="auto"/>
            </w:tcBorders>
          </w:tcPr>
          <w:p w14:paraId="008523E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EBE4E4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5CD9D9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C244845"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0FF0784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C5AF9BA"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5.4</w:t>
            </w:r>
          </w:p>
        </w:tc>
        <w:tc>
          <w:tcPr>
            <w:tcW w:w="2222" w:type="pct"/>
            <w:tcBorders>
              <w:top w:val="single" w:sz="4" w:space="0" w:color="auto"/>
              <w:left w:val="single" w:sz="4" w:space="0" w:color="auto"/>
              <w:bottom w:val="single" w:sz="4" w:space="0" w:color="auto"/>
              <w:right w:val="single" w:sz="4" w:space="0" w:color="auto"/>
            </w:tcBorders>
            <w:hideMark/>
          </w:tcPr>
          <w:p w14:paraId="192AFEFC"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prawidłowo ustalono terminy składania ofert?</w:t>
            </w:r>
          </w:p>
        </w:tc>
        <w:tc>
          <w:tcPr>
            <w:tcW w:w="258" w:type="pct"/>
            <w:tcBorders>
              <w:top w:val="single" w:sz="4" w:space="0" w:color="auto"/>
              <w:left w:val="single" w:sz="4" w:space="0" w:color="auto"/>
              <w:bottom w:val="single" w:sz="4" w:space="0" w:color="auto"/>
              <w:right w:val="single" w:sz="4" w:space="0" w:color="auto"/>
            </w:tcBorders>
          </w:tcPr>
          <w:p w14:paraId="2184B5AF"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B3AAD8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51FDB4D"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22CE8ED"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163AB83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74428A0"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5.5</w:t>
            </w:r>
          </w:p>
        </w:tc>
        <w:tc>
          <w:tcPr>
            <w:tcW w:w="2222" w:type="pct"/>
            <w:tcBorders>
              <w:top w:val="single" w:sz="4" w:space="0" w:color="auto"/>
              <w:left w:val="single" w:sz="4" w:space="0" w:color="auto"/>
              <w:bottom w:val="single" w:sz="4" w:space="0" w:color="auto"/>
              <w:right w:val="single" w:sz="4" w:space="0" w:color="auto"/>
            </w:tcBorders>
            <w:hideMark/>
          </w:tcPr>
          <w:p w14:paraId="2CD735E7"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zapytanie ofertowe zawiera wszystkie wymagane elementy, w tym: </w:t>
            </w:r>
          </w:p>
        </w:tc>
        <w:tc>
          <w:tcPr>
            <w:tcW w:w="258" w:type="pct"/>
            <w:tcBorders>
              <w:top w:val="single" w:sz="4" w:space="0" w:color="auto"/>
              <w:left w:val="single" w:sz="4" w:space="0" w:color="auto"/>
              <w:bottom w:val="single" w:sz="4" w:space="0" w:color="auto"/>
              <w:right w:val="single" w:sz="4" w:space="0" w:color="auto"/>
            </w:tcBorders>
          </w:tcPr>
          <w:p w14:paraId="573BA61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65FFC5A"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B60D86B"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D5B64E6"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3DA87564"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hideMark/>
          </w:tcPr>
          <w:p w14:paraId="65B964E7"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1460CCBC"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Opis przedmiotu zamówienia?</w:t>
            </w:r>
          </w:p>
        </w:tc>
        <w:tc>
          <w:tcPr>
            <w:tcW w:w="258" w:type="pct"/>
            <w:tcBorders>
              <w:top w:val="single" w:sz="4" w:space="0" w:color="auto"/>
              <w:left w:val="single" w:sz="4" w:space="0" w:color="auto"/>
              <w:bottom w:val="single" w:sz="4" w:space="0" w:color="auto"/>
              <w:right w:val="single" w:sz="4" w:space="0" w:color="auto"/>
            </w:tcBorders>
          </w:tcPr>
          <w:p w14:paraId="609B0177"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59422C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F06D907"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4C0A5E1"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6E42ADC6"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hideMark/>
          </w:tcPr>
          <w:p w14:paraId="02AC5034"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7C0044CE" w14:textId="096CACE9"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Warunki udziału w postępowaniu oraz opis sposobu dokonywania oceny ich</w:t>
            </w:r>
            <w:r w:rsidR="0091127C">
              <w:rPr>
                <w:rFonts w:ascii="Arial" w:eastAsia="Times New Roman" w:hAnsi="Arial" w:cs="Arial"/>
                <w:sz w:val="20"/>
                <w:szCs w:val="20"/>
                <w:lang w:eastAsia="pl-PL"/>
              </w:rPr>
              <w:t xml:space="preserve"> </w:t>
            </w:r>
            <w:r w:rsidRPr="00B61C26">
              <w:rPr>
                <w:rFonts w:ascii="Arial" w:eastAsia="Times New Roman" w:hAnsi="Arial" w:cs="Arial"/>
                <w:sz w:val="20"/>
                <w:szCs w:val="20"/>
                <w:lang w:eastAsia="pl-PL"/>
              </w:rPr>
              <w:t>spełniania (jeśli dotyczy) i kryteria oceny ofert?</w:t>
            </w:r>
          </w:p>
        </w:tc>
        <w:tc>
          <w:tcPr>
            <w:tcW w:w="258" w:type="pct"/>
            <w:tcBorders>
              <w:top w:val="single" w:sz="4" w:space="0" w:color="auto"/>
              <w:left w:val="single" w:sz="4" w:space="0" w:color="auto"/>
              <w:bottom w:val="single" w:sz="4" w:space="0" w:color="auto"/>
              <w:right w:val="single" w:sz="4" w:space="0" w:color="auto"/>
            </w:tcBorders>
          </w:tcPr>
          <w:p w14:paraId="315C7B9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3FE00EF"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276A9B1"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D58AF1D"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5EB82CBC"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hideMark/>
          </w:tcPr>
          <w:p w14:paraId="0F11654A"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w:t>
            </w:r>
          </w:p>
        </w:tc>
        <w:tc>
          <w:tcPr>
            <w:tcW w:w="2222" w:type="pct"/>
            <w:tcBorders>
              <w:top w:val="single" w:sz="4" w:space="0" w:color="auto"/>
              <w:left w:val="single" w:sz="4" w:space="0" w:color="auto"/>
              <w:bottom w:val="single" w:sz="4" w:space="0" w:color="auto"/>
              <w:right w:val="single" w:sz="4" w:space="0" w:color="auto"/>
            </w:tcBorders>
            <w:hideMark/>
          </w:tcPr>
          <w:p w14:paraId="29679223"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Informacje o wagach punktowych lub procentowych przypisanych do poszczególnych kryteriów oraz opis sposobu przyznawania punktacji?</w:t>
            </w:r>
          </w:p>
        </w:tc>
        <w:tc>
          <w:tcPr>
            <w:tcW w:w="258" w:type="pct"/>
            <w:tcBorders>
              <w:top w:val="single" w:sz="4" w:space="0" w:color="auto"/>
              <w:left w:val="single" w:sz="4" w:space="0" w:color="auto"/>
              <w:bottom w:val="single" w:sz="4" w:space="0" w:color="auto"/>
              <w:right w:val="single" w:sz="4" w:space="0" w:color="auto"/>
            </w:tcBorders>
          </w:tcPr>
          <w:p w14:paraId="055E22C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76912E0"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505C20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8F1C8FC"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47819C33"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tcPr>
          <w:p w14:paraId="5A99032F"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D)</w:t>
            </w:r>
          </w:p>
        </w:tc>
        <w:tc>
          <w:tcPr>
            <w:tcW w:w="2222" w:type="pct"/>
            <w:tcBorders>
              <w:top w:val="single" w:sz="4" w:space="0" w:color="auto"/>
              <w:left w:val="single" w:sz="4" w:space="0" w:color="auto"/>
              <w:bottom w:val="single" w:sz="4" w:space="0" w:color="auto"/>
              <w:right w:val="single" w:sz="4" w:space="0" w:color="auto"/>
            </w:tcBorders>
          </w:tcPr>
          <w:p w14:paraId="3D81DBD3" w14:textId="29321879"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Opis sposobu przyznawania punktacji za spełnienie danego kryterium oceny</w:t>
            </w:r>
            <w:r w:rsidR="0091127C">
              <w:rPr>
                <w:rFonts w:ascii="Arial" w:eastAsia="Times New Roman" w:hAnsi="Arial" w:cs="Arial"/>
                <w:sz w:val="20"/>
                <w:szCs w:val="20"/>
                <w:lang w:eastAsia="pl-PL"/>
              </w:rPr>
              <w:t xml:space="preserve"> </w:t>
            </w:r>
            <w:r w:rsidRPr="00B61C26">
              <w:rPr>
                <w:rFonts w:ascii="Arial" w:eastAsia="Times New Roman" w:hAnsi="Arial" w:cs="Arial"/>
                <w:sz w:val="20"/>
                <w:szCs w:val="20"/>
                <w:lang w:eastAsia="pl-PL"/>
              </w:rPr>
              <w:t>oferty?</w:t>
            </w:r>
          </w:p>
        </w:tc>
        <w:tc>
          <w:tcPr>
            <w:tcW w:w="258" w:type="pct"/>
            <w:tcBorders>
              <w:top w:val="single" w:sz="4" w:space="0" w:color="auto"/>
              <w:left w:val="single" w:sz="4" w:space="0" w:color="auto"/>
              <w:bottom w:val="single" w:sz="4" w:space="0" w:color="auto"/>
              <w:right w:val="single" w:sz="4" w:space="0" w:color="auto"/>
            </w:tcBorders>
          </w:tcPr>
          <w:p w14:paraId="39DB0120"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1C6E971"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6F64C1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1D22FD4"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01442299"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hideMark/>
          </w:tcPr>
          <w:p w14:paraId="5252359B"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E)</w:t>
            </w:r>
          </w:p>
        </w:tc>
        <w:tc>
          <w:tcPr>
            <w:tcW w:w="2222" w:type="pct"/>
            <w:tcBorders>
              <w:top w:val="single" w:sz="4" w:space="0" w:color="auto"/>
              <w:left w:val="single" w:sz="4" w:space="0" w:color="auto"/>
              <w:bottom w:val="single" w:sz="4" w:space="0" w:color="auto"/>
              <w:right w:val="single" w:sz="4" w:space="0" w:color="auto"/>
            </w:tcBorders>
            <w:hideMark/>
          </w:tcPr>
          <w:p w14:paraId="36DF566C"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Termin składania ofert i termin realizacji umowy?</w:t>
            </w:r>
          </w:p>
        </w:tc>
        <w:tc>
          <w:tcPr>
            <w:tcW w:w="258" w:type="pct"/>
            <w:tcBorders>
              <w:top w:val="single" w:sz="4" w:space="0" w:color="auto"/>
              <w:left w:val="single" w:sz="4" w:space="0" w:color="auto"/>
              <w:bottom w:val="single" w:sz="4" w:space="0" w:color="auto"/>
              <w:right w:val="single" w:sz="4" w:space="0" w:color="auto"/>
            </w:tcBorders>
          </w:tcPr>
          <w:p w14:paraId="31034247"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5127DD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172E8CB"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0596A00"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7CC114F6"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hideMark/>
          </w:tcPr>
          <w:p w14:paraId="2DEFFB96"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F)</w:t>
            </w:r>
          </w:p>
        </w:tc>
        <w:tc>
          <w:tcPr>
            <w:tcW w:w="2222" w:type="pct"/>
            <w:tcBorders>
              <w:top w:val="single" w:sz="4" w:space="0" w:color="auto"/>
              <w:left w:val="single" w:sz="4" w:space="0" w:color="auto"/>
              <w:bottom w:val="single" w:sz="4" w:space="0" w:color="auto"/>
              <w:right w:val="single" w:sz="4" w:space="0" w:color="auto"/>
            </w:tcBorders>
            <w:hideMark/>
          </w:tcPr>
          <w:p w14:paraId="6A936D96"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Informacje na temat zakazu powiązań osobowych lub kapitałowych?</w:t>
            </w:r>
          </w:p>
        </w:tc>
        <w:tc>
          <w:tcPr>
            <w:tcW w:w="258" w:type="pct"/>
            <w:tcBorders>
              <w:top w:val="single" w:sz="4" w:space="0" w:color="auto"/>
              <w:left w:val="single" w:sz="4" w:space="0" w:color="auto"/>
              <w:bottom w:val="single" w:sz="4" w:space="0" w:color="auto"/>
              <w:right w:val="single" w:sz="4" w:space="0" w:color="auto"/>
            </w:tcBorders>
          </w:tcPr>
          <w:p w14:paraId="34E00C94"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24F51A0"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7FB220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854EAD0"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340A17D9"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hideMark/>
          </w:tcPr>
          <w:p w14:paraId="164E14AF"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G)</w:t>
            </w:r>
          </w:p>
        </w:tc>
        <w:tc>
          <w:tcPr>
            <w:tcW w:w="2222" w:type="pct"/>
            <w:tcBorders>
              <w:top w:val="single" w:sz="4" w:space="0" w:color="auto"/>
              <w:left w:val="single" w:sz="4" w:space="0" w:color="auto"/>
              <w:bottom w:val="single" w:sz="4" w:space="0" w:color="auto"/>
              <w:right w:val="single" w:sz="4" w:space="0" w:color="auto"/>
            </w:tcBorders>
            <w:hideMark/>
          </w:tcPr>
          <w:p w14:paraId="4C7C4608"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Warunki istotnych zmian umowy o udzielenie zamówienia (o ile przewiduje się możliwość zmiany umowy)?</w:t>
            </w:r>
          </w:p>
        </w:tc>
        <w:tc>
          <w:tcPr>
            <w:tcW w:w="258" w:type="pct"/>
            <w:tcBorders>
              <w:top w:val="single" w:sz="4" w:space="0" w:color="auto"/>
              <w:left w:val="single" w:sz="4" w:space="0" w:color="auto"/>
              <w:bottom w:val="single" w:sz="4" w:space="0" w:color="auto"/>
              <w:right w:val="single" w:sz="4" w:space="0" w:color="auto"/>
            </w:tcBorders>
          </w:tcPr>
          <w:p w14:paraId="56976D2F"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A447A7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01B11A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98024A2"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580A5B6F"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tcPr>
          <w:p w14:paraId="02419C27"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H)</w:t>
            </w:r>
          </w:p>
        </w:tc>
        <w:tc>
          <w:tcPr>
            <w:tcW w:w="2222" w:type="pct"/>
            <w:tcBorders>
              <w:top w:val="single" w:sz="4" w:space="0" w:color="auto"/>
              <w:left w:val="single" w:sz="4" w:space="0" w:color="auto"/>
              <w:bottom w:val="single" w:sz="4" w:space="0" w:color="auto"/>
              <w:right w:val="single" w:sz="4" w:space="0" w:color="auto"/>
            </w:tcBorders>
          </w:tcPr>
          <w:p w14:paraId="2A10401D"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Informację o możliwości składania ofert częściowych (o ile dopuszczono taką możliwość)?</w:t>
            </w:r>
          </w:p>
        </w:tc>
        <w:tc>
          <w:tcPr>
            <w:tcW w:w="258" w:type="pct"/>
            <w:tcBorders>
              <w:top w:val="single" w:sz="4" w:space="0" w:color="auto"/>
              <w:left w:val="single" w:sz="4" w:space="0" w:color="auto"/>
              <w:bottom w:val="single" w:sz="4" w:space="0" w:color="auto"/>
              <w:right w:val="single" w:sz="4" w:space="0" w:color="auto"/>
            </w:tcBorders>
          </w:tcPr>
          <w:p w14:paraId="4C785800"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FD4E313"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518190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8852C88"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2CC569A6"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tcPr>
          <w:p w14:paraId="20629F19" w14:textId="77777777" w:rsidR="0001595E" w:rsidRPr="00B61C26" w:rsidRDefault="0001595E" w:rsidP="0001595E">
            <w:pPr>
              <w:spacing w:after="0" w:line="240" w:lineRule="auto"/>
              <w:rPr>
                <w:rFonts w:ascii="Arial" w:eastAsia="Calibri" w:hAnsi="Arial" w:cs="Arial"/>
                <w:sz w:val="20"/>
                <w:szCs w:val="20"/>
              </w:rPr>
            </w:pPr>
            <w:r w:rsidRPr="00B61C26">
              <w:rPr>
                <w:rFonts w:ascii="Arial" w:eastAsia="Calibri" w:hAnsi="Arial" w:cs="Arial"/>
                <w:sz w:val="20"/>
                <w:szCs w:val="20"/>
              </w:rPr>
              <w:t>I)</w:t>
            </w:r>
          </w:p>
        </w:tc>
        <w:tc>
          <w:tcPr>
            <w:tcW w:w="2222" w:type="pct"/>
            <w:tcBorders>
              <w:top w:val="single" w:sz="4" w:space="0" w:color="auto"/>
              <w:left w:val="single" w:sz="4" w:space="0" w:color="auto"/>
              <w:bottom w:val="single" w:sz="4" w:space="0" w:color="auto"/>
              <w:right w:val="single" w:sz="4" w:space="0" w:color="auto"/>
            </w:tcBorders>
          </w:tcPr>
          <w:p w14:paraId="027E3988" w14:textId="77777777" w:rsidR="0001595E" w:rsidRPr="00B61C26" w:rsidRDefault="0001595E" w:rsidP="0001595E">
            <w:pPr>
              <w:spacing w:after="0" w:line="240" w:lineRule="auto"/>
              <w:rPr>
                <w:rFonts w:ascii="Arial" w:eastAsia="Calibri" w:hAnsi="Arial" w:cs="Arial"/>
                <w:sz w:val="20"/>
                <w:szCs w:val="20"/>
              </w:rPr>
            </w:pPr>
            <w:r w:rsidRPr="00B61C26">
              <w:rPr>
                <w:rFonts w:ascii="Arial" w:eastAsia="Calibri" w:hAnsi="Arial" w:cs="Arial"/>
                <w:sz w:val="20"/>
                <w:szCs w:val="20"/>
              </w:rPr>
              <w:t>Opis sposobu przedstawiania ofert wariantowych oraz minimalne warunki,</w:t>
            </w:r>
          </w:p>
          <w:p w14:paraId="3F71D9C4" w14:textId="77777777" w:rsidR="0001595E" w:rsidRPr="00B61C26" w:rsidRDefault="0001595E" w:rsidP="0001595E">
            <w:pPr>
              <w:spacing w:after="0" w:line="240" w:lineRule="auto"/>
              <w:rPr>
                <w:rFonts w:ascii="Arial" w:eastAsia="Calibri" w:hAnsi="Arial" w:cs="Arial"/>
                <w:sz w:val="20"/>
                <w:szCs w:val="20"/>
              </w:rPr>
            </w:pPr>
            <w:r w:rsidRPr="00B61C26">
              <w:rPr>
                <w:rFonts w:ascii="Arial" w:eastAsia="Calibri" w:hAnsi="Arial" w:cs="Arial"/>
                <w:sz w:val="20"/>
                <w:szCs w:val="20"/>
              </w:rPr>
              <w:t>jakim muszą odpowiadać oferty wariantowe wraz z wybranymi kryteriami oceny (jeśli dotyczy)</w:t>
            </w:r>
          </w:p>
        </w:tc>
        <w:tc>
          <w:tcPr>
            <w:tcW w:w="258" w:type="pct"/>
            <w:tcBorders>
              <w:top w:val="single" w:sz="4" w:space="0" w:color="auto"/>
              <w:left w:val="single" w:sz="4" w:space="0" w:color="auto"/>
              <w:bottom w:val="single" w:sz="4" w:space="0" w:color="auto"/>
              <w:right w:val="single" w:sz="4" w:space="0" w:color="auto"/>
            </w:tcBorders>
          </w:tcPr>
          <w:p w14:paraId="0DBC195D"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425B126"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509A04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D5764DE"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1EBD6FD0"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tcPr>
          <w:p w14:paraId="2C72C658" w14:textId="77777777" w:rsidR="0001595E" w:rsidRPr="00B61C26" w:rsidRDefault="0001595E" w:rsidP="0001595E">
            <w:pPr>
              <w:spacing w:after="0" w:line="240" w:lineRule="auto"/>
              <w:rPr>
                <w:rFonts w:ascii="Arial" w:eastAsia="Calibri" w:hAnsi="Arial" w:cs="Arial"/>
                <w:sz w:val="20"/>
                <w:szCs w:val="20"/>
              </w:rPr>
            </w:pPr>
            <w:r w:rsidRPr="00B61C26">
              <w:rPr>
                <w:rFonts w:ascii="Arial" w:eastAsia="Calibri" w:hAnsi="Arial" w:cs="Arial"/>
                <w:sz w:val="20"/>
                <w:szCs w:val="20"/>
              </w:rPr>
              <w:t>J)</w:t>
            </w:r>
          </w:p>
        </w:tc>
        <w:tc>
          <w:tcPr>
            <w:tcW w:w="2222" w:type="pct"/>
            <w:tcBorders>
              <w:top w:val="single" w:sz="4" w:space="0" w:color="auto"/>
              <w:left w:val="single" w:sz="4" w:space="0" w:color="auto"/>
              <w:bottom w:val="single" w:sz="4" w:space="0" w:color="auto"/>
              <w:right w:val="single" w:sz="4" w:space="0" w:color="auto"/>
            </w:tcBorders>
          </w:tcPr>
          <w:p w14:paraId="4A2FEAEB" w14:textId="77777777" w:rsidR="0001595E" w:rsidRPr="00B61C26" w:rsidRDefault="0001595E" w:rsidP="0001595E">
            <w:pPr>
              <w:spacing w:after="0" w:line="240" w:lineRule="auto"/>
              <w:rPr>
                <w:rFonts w:ascii="Arial" w:eastAsia="Calibri" w:hAnsi="Arial" w:cs="Arial"/>
                <w:sz w:val="20"/>
                <w:szCs w:val="20"/>
              </w:rPr>
            </w:pPr>
            <w:r w:rsidRPr="00B61C26">
              <w:rPr>
                <w:rFonts w:ascii="Arial" w:eastAsia="Calibri" w:hAnsi="Arial" w:cs="Arial"/>
                <w:sz w:val="20"/>
                <w:szCs w:val="20"/>
              </w:rPr>
              <w:t>Informację o planowanych zamówieniach, o których mowa w pkt 7 lit. g podrozdziału 6.5 Wytycznych, ich zakres oraz warunki, na jakich zostaną udzielone, o ile zamawiający przewiduje udzielenie tego typu zamówień?</w:t>
            </w:r>
          </w:p>
        </w:tc>
        <w:tc>
          <w:tcPr>
            <w:tcW w:w="258" w:type="pct"/>
            <w:tcBorders>
              <w:top w:val="single" w:sz="4" w:space="0" w:color="auto"/>
              <w:left w:val="single" w:sz="4" w:space="0" w:color="auto"/>
              <w:bottom w:val="single" w:sz="4" w:space="0" w:color="auto"/>
              <w:right w:val="single" w:sz="4" w:space="0" w:color="auto"/>
            </w:tcBorders>
          </w:tcPr>
          <w:p w14:paraId="2B54281E"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693CC35"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F0DE7C4"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381343A"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0D36B27E"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hideMark/>
          </w:tcPr>
          <w:p w14:paraId="647730C3"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5.6</w:t>
            </w:r>
          </w:p>
        </w:tc>
        <w:tc>
          <w:tcPr>
            <w:tcW w:w="2222" w:type="pct"/>
            <w:tcBorders>
              <w:top w:val="single" w:sz="4" w:space="0" w:color="auto"/>
              <w:left w:val="single" w:sz="4" w:space="0" w:color="auto"/>
              <w:bottom w:val="single" w:sz="4" w:space="0" w:color="auto"/>
              <w:right w:val="single" w:sz="4" w:space="0" w:color="auto"/>
            </w:tcBorders>
            <w:hideMark/>
          </w:tcPr>
          <w:p w14:paraId="4B969D81"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opis przedmiotu zamówienia został prawidłowo skonstruowany i nie odnosi się do określonego wyrobu lub źródła?</w:t>
            </w:r>
          </w:p>
        </w:tc>
        <w:tc>
          <w:tcPr>
            <w:tcW w:w="258" w:type="pct"/>
            <w:tcBorders>
              <w:top w:val="single" w:sz="4" w:space="0" w:color="auto"/>
              <w:left w:val="single" w:sz="4" w:space="0" w:color="auto"/>
              <w:bottom w:val="single" w:sz="4" w:space="0" w:color="auto"/>
              <w:right w:val="single" w:sz="4" w:space="0" w:color="auto"/>
            </w:tcBorders>
          </w:tcPr>
          <w:p w14:paraId="6C253095"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9C5B259"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057E1AA"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6790EBA"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314DDBB4" w14:textId="77777777" w:rsidTr="00FC5BA4">
        <w:trPr>
          <w:trHeight w:val="103"/>
        </w:trPr>
        <w:tc>
          <w:tcPr>
            <w:tcW w:w="278" w:type="pct"/>
            <w:tcBorders>
              <w:top w:val="single" w:sz="4" w:space="0" w:color="auto"/>
              <w:left w:val="single" w:sz="4" w:space="0" w:color="auto"/>
              <w:bottom w:val="single" w:sz="4" w:space="0" w:color="auto"/>
              <w:right w:val="single" w:sz="4" w:space="0" w:color="auto"/>
            </w:tcBorders>
          </w:tcPr>
          <w:p w14:paraId="066A32BD"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5.7</w:t>
            </w:r>
          </w:p>
        </w:tc>
        <w:tc>
          <w:tcPr>
            <w:tcW w:w="2222" w:type="pct"/>
            <w:tcBorders>
              <w:top w:val="single" w:sz="4" w:space="0" w:color="auto"/>
              <w:left w:val="single" w:sz="4" w:space="0" w:color="auto"/>
              <w:bottom w:val="single" w:sz="4" w:space="0" w:color="auto"/>
              <w:right w:val="single" w:sz="4" w:space="0" w:color="auto"/>
            </w:tcBorders>
          </w:tcPr>
          <w:p w14:paraId="33294185"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 xml:space="preserve">Czy beneficjent prawidłowo określił warunki udziału w postepowaniu oraz kryteria oceny ofert, </w:t>
            </w:r>
            <w:r w:rsidRPr="00B61C26">
              <w:rPr>
                <w:rFonts w:ascii="Arial" w:eastAsia="Times New Roman" w:hAnsi="Arial" w:cs="Arial"/>
                <w:sz w:val="20"/>
                <w:szCs w:val="20"/>
                <w:lang w:eastAsia="pl-PL"/>
              </w:rPr>
              <w:t xml:space="preserve">tj.: w sposób przejrzysty i zgodny z prawem, w sposób adekwatny do przedmiotu zamówienia oraz </w:t>
            </w:r>
            <w:r w:rsidRPr="00B61C26">
              <w:rPr>
                <w:rFonts w:ascii="Arial" w:eastAsia="Times New Roman" w:hAnsi="Arial" w:cs="Arial"/>
                <w:iCs/>
                <w:sz w:val="20"/>
                <w:szCs w:val="20"/>
                <w:lang w:eastAsia="pl-PL"/>
              </w:rPr>
              <w:t>w sposób zapewniający zachowanie uczciwej konkurencji oraz równe traktowanie wykonawców?</w:t>
            </w:r>
          </w:p>
        </w:tc>
        <w:tc>
          <w:tcPr>
            <w:tcW w:w="258" w:type="pct"/>
            <w:tcBorders>
              <w:top w:val="single" w:sz="4" w:space="0" w:color="auto"/>
              <w:left w:val="single" w:sz="4" w:space="0" w:color="auto"/>
              <w:bottom w:val="single" w:sz="4" w:space="0" w:color="auto"/>
              <w:right w:val="single" w:sz="4" w:space="0" w:color="auto"/>
            </w:tcBorders>
          </w:tcPr>
          <w:p w14:paraId="50C36262"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2A225FC"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1983353"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6F5DDE1"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52FE399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2F24F80"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5.8</w:t>
            </w:r>
          </w:p>
        </w:tc>
        <w:tc>
          <w:tcPr>
            <w:tcW w:w="2222" w:type="pct"/>
            <w:tcBorders>
              <w:top w:val="single" w:sz="4" w:space="0" w:color="auto"/>
              <w:left w:val="single" w:sz="4" w:space="0" w:color="auto"/>
              <w:bottom w:val="single" w:sz="4" w:space="0" w:color="auto"/>
              <w:right w:val="single" w:sz="4" w:space="0" w:color="auto"/>
            </w:tcBorders>
            <w:hideMark/>
          </w:tcPr>
          <w:p w14:paraId="74E0A36F"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posiada kompletny protokół potwierdzający prawidłowość wyboru wykonawcy zgodnie z zasadą konkurencyjności?</w:t>
            </w:r>
          </w:p>
        </w:tc>
        <w:tc>
          <w:tcPr>
            <w:tcW w:w="258" w:type="pct"/>
            <w:tcBorders>
              <w:top w:val="single" w:sz="4" w:space="0" w:color="auto"/>
              <w:left w:val="single" w:sz="4" w:space="0" w:color="auto"/>
              <w:bottom w:val="single" w:sz="4" w:space="0" w:color="auto"/>
              <w:right w:val="single" w:sz="4" w:space="0" w:color="auto"/>
            </w:tcBorders>
          </w:tcPr>
          <w:p w14:paraId="68EAD388"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3C1EC24"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18CCB7E"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1674CE8"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595E" w:rsidRPr="00B61C26" w14:paraId="230E773A" w14:textId="77777777" w:rsidTr="00FC5BA4">
        <w:tc>
          <w:tcPr>
            <w:tcW w:w="278" w:type="pct"/>
            <w:tcBorders>
              <w:top w:val="single" w:sz="4" w:space="0" w:color="auto"/>
              <w:left w:val="single" w:sz="4" w:space="0" w:color="auto"/>
              <w:bottom w:val="single" w:sz="4" w:space="0" w:color="auto"/>
              <w:right w:val="single" w:sz="4" w:space="0" w:color="auto"/>
            </w:tcBorders>
          </w:tcPr>
          <w:p w14:paraId="7DF469D6"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tcPr>
          <w:p w14:paraId="248D2CFB" w14:textId="77777777" w:rsidR="0001595E" w:rsidRPr="00B61C26" w:rsidRDefault="0001595E" w:rsidP="0001595E">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osoby wykonujące w imieniu beneficjenta czynności związane z wyborem wykonawcy w ocenianym postępowaniu złożyły oświadczenia o braku powiązań z wykonawcami, którzy złożyli swoje oferty?</w:t>
            </w:r>
          </w:p>
        </w:tc>
        <w:tc>
          <w:tcPr>
            <w:tcW w:w="258" w:type="pct"/>
            <w:tcBorders>
              <w:top w:val="single" w:sz="4" w:space="0" w:color="auto"/>
              <w:left w:val="single" w:sz="4" w:space="0" w:color="auto"/>
              <w:bottom w:val="single" w:sz="4" w:space="0" w:color="auto"/>
              <w:right w:val="single" w:sz="4" w:space="0" w:color="auto"/>
            </w:tcBorders>
          </w:tcPr>
          <w:p w14:paraId="570364EF"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844172A"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7398724" w14:textId="77777777" w:rsidR="0001595E" w:rsidRPr="00B61C26" w:rsidRDefault="0001595E" w:rsidP="0001595E">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5024498" w14:textId="77777777" w:rsidR="0001595E" w:rsidRPr="00B61C26" w:rsidRDefault="0001595E" w:rsidP="0001595E">
            <w:pPr>
              <w:spacing w:after="0" w:line="240" w:lineRule="auto"/>
              <w:rPr>
                <w:rFonts w:ascii="Arial" w:eastAsia="Times New Roman" w:hAnsi="Arial" w:cs="Arial"/>
                <w:sz w:val="20"/>
                <w:szCs w:val="20"/>
                <w:lang w:eastAsia="pl-PL"/>
              </w:rPr>
            </w:pPr>
          </w:p>
        </w:tc>
      </w:tr>
      <w:tr w:rsidR="00012953" w:rsidRPr="00B61C26" w14:paraId="0D9B9A3B" w14:textId="77777777" w:rsidTr="008C5CAD">
        <w:tc>
          <w:tcPr>
            <w:tcW w:w="278" w:type="pct"/>
            <w:tcBorders>
              <w:top w:val="single" w:sz="4" w:space="0" w:color="auto"/>
              <w:left w:val="single" w:sz="4" w:space="0" w:color="auto"/>
              <w:bottom w:val="single" w:sz="4" w:space="0" w:color="auto"/>
              <w:right w:val="single" w:sz="4" w:space="0" w:color="auto"/>
            </w:tcBorders>
          </w:tcPr>
          <w:p w14:paraId="5728E80B" w14:textId="6325404D" w:rsidR="00012953" w:rsidRPr="00B61C26" w:rsidRDefault="00012953" w:rsidP="00012953">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5.9</w:t>
            </w:r>
          </w:p>
        </w:tc>
        <w:tc>
          <w:tcPr>
            <w:tcW w:w="2222" w:type="pct"/>
            <w:tcBorders>
              <w:top w:val="single" w:sz="4" w:space="0" w:color="auto"/>
              <w:left w:val="single" w:sz="4" w:space="0" w:color="auto"/>
              <w:bottom w:val="single" w:sz="4" w:space="0" w:color="auto"/>
              <w:right w:val="single" w:sz="4" w:space="0" w:color="auto"/>
            </w:tcBorders>
          </w:tcPr>
          <w:p w14:paraId="575AE3C8" w14:textId="2720BFE9" w:rsidR="00012953" w:rsidRPr="00B61C26" w:rsidRDefault="00012953" w:rsidP="00012953">
            <w:pPr>
              <w:spacing w:after="0" w:line="240" w:lineRule="auto"/>
              <w:rPr>
                <w:rFonts w:ascii="Arial" w:eastAsia="Times New Roman" w:hAnsi="Arial" w:cs="Arial"/>
                <w:sz w:val="20"/>
                <w:szCs w:val="20"/>
                <w:lang w:eastAsia="pl-PL"/>
              </w:rPr>
            </w:pPr>
            <w:r w:rsidRPr="000E3D7E">
              <w:rPr>
                <w:rFonts w:ascii="Arial" w:hAnsi="Arial" w:cs="Arial"/>
                <w:sz w:val="20"/>
                <w:szCs w:val="20"/>
              </w:rPr>
              <w:t>Czy Beneficjent dokonał wykluczenia  podmiotów/osób, które zostały objęte sankcjami w związku z agresją Federacji Rosyjskiej na Ukrainę</w:t>
            </w:r>
            <w:r w:rsidRPr="000E3D7E">
              <w:rPr>
                <w:rStyle w:val="Odwoanieprzypisudolnego"/>
                <w:rFonts w:ascii="Arial" w:hAnsi="Arial" w:cs="Arial"/>
                <w:sz w:val="20"/>
                <w:szCs w:val="20"/>
              </w:rPr>
              <w:footnoteReference w:id="43"/>
            </w:r>
            <w:r w:rsidRPr="000E3D7E">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54E15E2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4E6BB1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2A52E6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5F25B0C"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4F69A4F1" w14:textId="77777777" w:rsidTr="00FC5BA4">
        <w:trPr>
          <w:trHeight w:val="300"/>
        </w:trPr>
        <w:tc>
          <w:tcPr>
            <w:tcW w:w="278" w:type="pct"/>
            <w:tcBorders>
              <w:top w:val="single" w:sz="4" w:space="0" w:color="auto"/>
              <w:left w:val="single" w:sz="4" w:space="0" w:color="auto"/>
              <w:bottom w:val="single" w:sz="4" w:space="0" w:color="auto"/>
              <w:right w:val="single" w:sz="4" w:space="0" w:color="auto"/>
            </w:tcBorders>
            <w:hideMark/>
          </w:tcPr>
          <w:p w14:paraId="7D00B725" w14:textId="01E1ABC8"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w:t>
            </w:r>
            <w:r w:rsidR="00F0308C">
              <w:rPr>
                <w:rFonts w:ascii="Arial" w:eastAsia="Times New Roman" w:hAnsi="Arial" w:cs="Arial"/>
                <w:sz w:val="20"/>
                <w:szCs w:val="20"/>
                <w:lang w:eastAsia="pl-PL"/>
              </w:rPr>
              <w:t>10</w:t>
            </w:r>
          </w:p>
        </w:tc>
        <w:tc>
          <w:tcPr>
            <w:tcW w:w="2222" w:type="pct"/>
            <w:tcBorders>
              <w:top w:val="single" w:sz="4" w:space="0" w:color="auto"/>
              <w:left w:val="single" w:sz="4" w:space="0" w:color="auto"/>
              <w:bottom w:val="single" w:sz="4" w:space="0" w:color="auto"/>
              <w:right w:val="single" w:sz="4" w:space="0" w:color="auto"/>
            </w:tcBorders>
            <w:hideMark/>
          </w:tcPr>
          <w:p w14:paraId="1F7F06CC"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dokonał wyboru najkorzystniejszej spośród złożonych ofert w oparciu o ustanowione kryteria?</w:t>
            </w:r>
          </w:p>
        </w:tc>
        <w:tc>
          <w:tcPr>
            <w:tcW w:w="258" w:type="pct"/>
            <w:tcBorders>
              <w:top w:val="single" w:sz="4" w:space="0" w:color="auto"/>
              <w:left w:val="single" w:sz="4" w:space="0" w:color="auto"/>
              <w:bottom w:val="single" w:sz="4" w:space="0" w:color="auto"/>
              <w:right w:val="single" w:sz="4" w:space="0" w:color="auto"/>
            </w:tcBorders>
          </w:tcPr>
          <w:p w14:paraId="6734796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3234913"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BB74F1E"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2631D59"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7BD1312E" w14:textId="77777777" w:rsidTr="00FC5BA4">
        <w:trPr>
          <w:trHeight w:val="300"/>
        </w:trPr>
        <w:tc>
          <w:tcPr>
            <w:tcW w:w="278" w:type="pct"/>
            <w:tcBorders>
              <w:top w:val="single" w:sz="4" w:space="0" w:color="auto"/>
              <w:left w:val="single" w:sz="4" w:space="0" w:color="auto"/>
              <w:bottom w:val="single" w:sz="4" w:space="0" w:color="auto"/>
              <w:right w:val="single" w:sz="4" w:space="0" w:color="auto"/>
            </w:tcBorders>
          </w:tcPr>
          <w:p w14:paraId="22E98194" w14:textId="4987D89E"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1</w:t>
            </w:r>
          </w:p>
        </w:tc>
        <w:tc>
          <w:tcPr>
            <w:tcW w:w="2222" w:type="pct"/>
            <w:tcBorders>
              <w:top w:val="single" w:sz="4" w:space="0" w:color="auto"/>
              <w:left w:val="single" w:sz="4" w:space="0" w:color="auto"/>
              <w:bottom w:val="single" w:sz="4" w:space="0" w:color="auto"/>
              <w:right w:val="single" w:sz="4" w:space="0" w:color="auto"/>
            </w:tcBorders>
          </w:tcPr>
          <w:p w14:paraId="731CBDF0"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 ramach postępowania ofertowego beneficjent przewidział postępowanie uzupełniające? Jeżeli tak, czy zostało ono przeprowadzone zgodnie z Wytycznymi?</w:t>
            </w:r>
          </w:p>
        </w:tc>
        <w:tc>
          <w:tcPr>
            <w:tcW w:w="258" w:type="pct"/>
            <w:tcBorders>
              <w:top w:val="single" w:sz="4" w:space="0" w:color="auto"/>
              <w:left w:val="single" w:sz="4" w:space="0" w:color="auto"/>
              <w:bottom w:val="single" w:sz="4" w:space="0" w:color="auto"/>
              <w:right w:val="single" w:sz="4" w:space="0" w:color="auto"/>
            </w:tcBorders>
          </w:tcPr>
          <w:p w14:paraId="30AFA2B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D020A2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24BE1BE"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420079F"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4AE7BB8F" w14:textId="77777777" w:rsidTr="00FC5BA4">
        <w:trPr>
          <w:trHeight w:val="300"/>
        </w:trPr>
        <w:tc>
          <w:tcPr>
            <w:tcW w:w="278" w:type="pct"/>
            <w:tcBorders>
              <w:top w:val="single" w:sz="4" w:space="0" w:color="auto"/>
              <w:left w:val="single" w:sz="4" w:space="0" w:color="auto"/>
              <w:bottom w:val="single" w:sz="4" w:space="0" w:color="auto"/>
              <w:right w:val="single" w:sz="4" w:space="0" w:color="auto"/>
            </w:tcBorders>
            <w:hideMark/>
          </w:tcPr>
          <w:p w14:paraId="2358AA6C" w14:textId="7B8E11BE"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2</w:t>
            </w:r>
          </w:p>
        </w:tc>
        <w:tc>
          <w:tcPr>
            <w:tcW w:w="2222" w:type="pct"/>
            <w:tcBorders>
              <w:top w:val="single" w:sz="4" w:space="0" w:color="auto"/>
              <w:left w:val="single" w:sz="4" w:space="0" w:color="auto"/>
              <w:bottom w:val="single" w:sz="4" w:space="0" w:color="auto"/>
              <w:right w:val="single" w:sz="4" w:space="0" w:color="auto"/>
            </w:tcBorders>
            <w:hideMark/>
          </w:tcPr>
          <w:p w14:paraId="1B8EBCB1"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zawarto umowę z wybranym wykonawcą?</w:t>
            </w:r>
          </w:p>
        </w:tc>
        <w:tc>
          <w:tcPr>
            <w:tcW w:w="258" w:type="pct"/>
            <w:tcBorders>
              <w:top w:val="single" w:sz="4" w:space="0" w:color="auto"/>
              <w:left w:val="single" w:sz="4" w:space="0" w:color="auto"/>
              <w:bottom w:val="single" w:sz="4" w:space="0" w:color="auto"/>
              <w:right w:val="single" w:sz="4" w:space="0" w:color="auto"/>
            </w:tcBorders>
          </w:tcPr>
          <w:p w14:paraId="4DE9826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23C9AC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A0AE40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EDB375D"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7D84431C" w14:textId="77777777" w:rsidTr="00FC5BA4">
        <w:trPr>
          <w:trHeight w:val="300"/>
        </w:trPr>
        <w:tc>
          <w:tcPr>
            <w:tcW w:w="278" w:type="pct"/>
            <w:tcBorders>
              <w:top w:val="single" w:sz="4" w:space="0" w:color="auto"/>
              <w:left w:val="single" w:sz="4" w:space="0" w:color="auto"/>
              <w:bottom w:val="single" w:sz="4" w:space="0" w:color="auto"/>
              <w:right w:val="single" w:sz="4" w:space="0" w:color="auto"/>
            </w:tcBorders>
          </w:tcPr>
          <w:p w14:paraId="37132F72" w14:textId="144BAFE5"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tcPr>
          <w:p w14:paraId="761001B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treść umowy jest zgodna z warunkami zapytania ofertowego i spełnia wymogi Wytycznych kwalifikowalności w tym zakresie?</w:t>
            </w:r>
          </w:p>
        </w:tc>
        <w:tc>
          <w:tcPr>
            <w:tcW w:w="258" w:type="pct"/>
            <w:tcBorders>
              <w:top w:val="single" w:sz="4" w:space="0" w:color="auto"/>
              <w:left w:val="single" w:sz="4" w:space="0" w:color="auto"/>
              <w:bottom w:val="single" w:sz="4" w:space="0" w:color="auto"/>
              <w:right w:val="single" w:sz="4" w:space="0" w:color="auto"/>
            </w:tcBorders>
          </w:tcPr>
          <w:p w14:paraId="5F1F2A3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9A269C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6BFBD51"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4CED313"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3DFF2D37" w14:textId="77777777" w:rsidTr="00FC5BA4">
        <w:trPr>
          <w:trHeight w:val="300"/>
        </w:trPr>
        <w:tc>
          <w:tcPr>
            <w:tcW w:w="278" w:type="pct"/>
            <w:tcBorders>
              <w:top w:val="single" w:sz="4" w:space="0" w:color="auto"/>
              <w:left w:val="single" w:sz="4" w:space="0" w:color="auto"/>
              <w:bottom w:val="single" w:sz="4" w:space="0" w:color="auto"/>
              <w:right w:val="single" w:sz="4" w:space="0" w:color="auto"/>
            </w:tcBorders>
          </w:tcPr>
          <w:p w14:paraId="560F86C0" w14:textId="36A7A00F"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4</w:t>
            </w:r>
          </w:p>
        </w:tc>
        <w:tc>
          <w:tcPr>
            <w:tcW w:w="2222" w:type="pct"/>
            <w:tcBorders>
              <w:top w:val="single" w:sz="4" w:space="0" w:color="auto"/>
              <w:left w:val="single" w:sz="4" w:space="0" w:color="auto"/>
              <w:bottom w:val="single" w:sz="4" w:space="0" w:color="auto"/>
              <w:right w:val="single" w:sz="4" w:space="0" w:color="auto"/>
            </w:tcBorders>
          </w:tcPr>
          <w:p w14:paraId="2CB15E13"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dokonane zmiany do umowy z wykonawcą są zgodne z Wytycznymi kwalifikowalności i zostały przewidziane w zapytaniu ofertowym?</w:t>
            </w:r>
          </w:p>
        </w:tc>
        <w:tc>
          <w:tcPr>
            <w:tcW w:w="258" w:type="pct"/>
            <w:tcBorders>
              <w:top w:val="single" w:sz="4" w:space="0" w:color="auto"/>
              <w:left w:val="single" w:sz="4" w:space="0" w:color="auto"/>
              <w:bottom w:val="single" w:sz="4" w:space="0" w:color="auto"/>
              <w:right w:val="single" w:sz="4" w:space="0" w:color="auto"/>
            </w:tcBorders>
          </w:tcPr>
          <w:p w14:paraId="2B72CF1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E7EF36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74BA42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BE57D27"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34B015E9"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1766DFA" w14:textId="57B43E4F"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5</w:t>
            </w:r>
          </w:p>
        </w:tc>
        <w:tc>
          <w:tcPr>
            <w:tcW w:w="2222" w:type="pct"/>
            <w:tcBorders>
              <w:top w:val="single" w:sz="4" w:space="0" w:color="auto"/>
              <w:left w:val="single" w:sz="4" w:space="0" w:color="auto"/>
              <w:bottom w:val="single" w:sz="4" w:space="0" w:color="auto"/>
              <w:right w:val="single" w:sz="4" w:space="0" w:color="auto"/>
            </w:tcBorders>
            <w:hideMark/>
          </w:tcPr>
          <w:p w14:paraId="3765BEE0"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informacja o wyniku postępowania została odpowiednio upubliczniona? </w:t>
            </w:r>
          </w:p>
        </w:tc>
        <w:tc>
          <w:tcPr>
            <w:tcW w:w="258" w:type="pct"/>
            <w:tcBorders>
              <w:top w:val="single" w:sz="4" w:space="0" w:color="auto"/>
              <w:left w:val="single" w:sz="4" w:space="0" w:color="auto"/>
              <w:bottom w:val="single" w:sz="4" w:space="0" w:color="auto"/>
              <w:right w:val="single" w:sz="4" w:space="0" w:color="auto"/>
            </w:tcBorders>
          </w:tcPr>
          <w:p w14:paraId="555873E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D63A376"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282BC56"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C7FFA3E"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7DAD76CF" w14:textId="77777777" w:rsidTr="00FC5BA4">
        <w:tc>
          <w:tcPr>
            <w:tcW w:w="278" w:type="pct"/>
            <w:tcBorders>
              <w:top w:val="single" w:sz="4" w:space="0" w:color="auto"/>
              <w:left w:val="single" w:sz="4" w:space="0" w:color="auto"/>
              <w:bottom w:val="single" w:sz="4" w:space="0" w:color="auto"/>
              <w:right w:val="single" w:sz="4" w:space="0" w:color="auto"/>
            </w:tcBorders>
          </w:tcPr>
          <w:p w14:paraId="62454902" w14:textId="38C734E4"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6</w:t>
            </w:r>
          </w:p>
        </w:tc>
        <w:tc>
          <w:tcPr>
            <w:tcW w:w="2222" w:type="pct"/>
            <w:tcBorders>
              <w:top w:val="single" w:sz="4" w:space="0" w:color="auto"/>
              <w:left w:val="single" w:sz="4" w:space="0" w:color="auto"/>
              <w:bottom w:val="single" w:sz="4" w:space="0" w:color="auto"/>
              <w:right w:val="single" w:sz="4" w:space="0" w:color="auto"/>
            </w:tcBorders>
          </w:tcPr>
          <w:p w14:paraId="170EC8DE"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zamówione towary/usługi zostały dostarczone i odebrane zgodnie z umową z wykonawcą?</w:t>
            </w:r>
          </w:p>
        </w:tc>
        <w:tc>
          <w:tcPr>
            <w:tcW w:w="258" w:type="pct"/>
            <w:tcBorders>
              <w:top w:val="single" w:sz="4" w:space="0" w:color="auto"/>
              <w:left w:val="single" w:sz="4" w:space="0" w:color="auto"/>
              <w:bottom w:val="single" w:sz="4" w:space="0" w:color="auto"/>
              <w:right w:val="single" w:sz="4" w:space="0" w:color="auto"/>
            </w:tcBorders>
          </w:tcPr>
          <w:p w14:paraId="2D3C98C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8BE09F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D915CB6"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C9EA85B"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63FCC4CA"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2B3D58B" w14:textId="4D44E0A6"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7</w:t>
            </w:r>
          </w:p>
        </w:tc>
        <w:tc>
          <w:tcPr>
            <w:tcW w:w="2222" w:type="pct"/>
            <w:tcBorders>
              <w:top w:val="single" w:sz="4" w:space="0" w:color="auto"/>
              <w:left w:val="single" w:sz="4" w:space="0" w:color="auto"/>
              <w:bottom w:val="single" w:sz="4" w:space="0" w:color="auto"/>
              <w:right w:val="single" w:sz="4" w:space="0" w:color="auto"/>
            </w:tcBorders>
            <w:hideMark/>
          </w:tcPr>
          <w:p w14:paraId="4813F02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udzielił zamówienia podmiotowi powiązanemu z nim osobowo lub kapitałowo?</w:t>
            </w:r>
          </w:p>
        </w:tc>
        <w:tc>
          <w:tcPr>
            <w:tcW w:w="258" w:type="pct"/>
            <w:tcBorders>
              <w:top w:val="single" w:sz="4" w:space="0" w:color="auto"/>
              <w:left w:val="single" w:sz="4" w:space="0" w:color="auto"/>
              <w:bottom w:val="single" w:sz="4" w:space="0" w:color="auto"/>
              <w:right w:val="single" w:sz="4" w:space="0" w:color="auto"/>
            </w:tcBorders>
          </w:tcPr>
          <w:p w14:paraId="3FF15DB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9A519E3"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DDEDC3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9B370D8"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50071AA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3166DAB" w14:textId="666B27A1"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5.1</w:t>
            </w:r>
            <w:r w:rsidR="00337CF6">
              <w:rPr>
                <w:rFonts w:ascii="Arial" w:eastAsia="Times New Roman" w:hAnsi="Arial" w:cs="Arial"/>
                <w:sz w:val="20"/>
                <w:szCs w:val="20"/>
                <w:lang w:eastAsia="pl-PL"/>
              </w:rPr>
              <w:t>8</w:t>
            </w:r>
          </w:p>
        </w:tc>
        <w:tc>
          <w:tcPr>
            <w:tcW w:w="2222" w:type="pct"/>
            <w:tcBorders>
              <w:top w:val="single" w:sz="4" w:space="0" w:color="auto"/>
              <w:left w:val="single" w:sz="4" w:space="0" w:color="auto"/>
              <w:bottom w:val="single" w:sz="4" w:space="0" w:color="auto"/>
              <w:right w:val="single" w:sz="4" w:space="0" w:color="auto"/>
            </w:tcBorders>
            <w:hideMark/>
          </w:tcPr>
          <w:p w14:paraId="3E7A35B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postępowanie zostało przeprowadzone w sposób zapewniający zachowanie uczciwej konkurencji oraz równe traktowanie wykonawców? </w:t>
            </w:r>
          </w:p>
        </w:tc>
        <w:tc>
          <w:tcPr>
            <w:tcW w:w="258" w:type="pct"/>
            <w:tcBorders>
              <w:top w:val="single" w:sz="4" w:space="0" w:color="auto"/>
              <w:left w:val="single" w:sz="4" w:space="0" w:color="auto"/>
              <w:bottom w:val="single" w:sz="4" w:space="0" w:color="auto"/>
              <w:right w:val="single" w:sz="4" w:space="0" w:color="auto"/>
            </w:tcBorders>
          </w:tcPr>
          <w:p w14:paraId="716BFD1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6D9DB2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EB9928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0372EB1"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0806A1C0" w14:textId="77777777" w:rsidTr="00FC5BA4">
        <w:tc>
          <w:tcPr>
            <w:tcW w:w="278" w:type="pct"/>
            <w:tcBorders>
              <w:top w:val="single" w:sz="4" w:space="0" w:color="auto"/>
              <w:left w:val="single" w:sz="4" w:space="0" w:color="auto"/>
              <w:bottom w:val="single" w:sz="4" w:space="0" w:color="auto"/>
              <w:right w:val="single" w:sz="4" w:space="0" w:color="auto"/>
            </w:tcBorders>
          </w:tcPr>
          <w:p w14:paraId="3B95ACFE" w14:textId="37DC37D6"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5.1</w:t>
            </w:r>
            <w:r w:rsidR="00337CF6">
              <w:rPr>
                <w:rFonts w:ascii="Arial" w:eastAsia="Calibri" w:hAnsi="Arial" w:cs="Arial"/>
                <w:sz w:val="20"/>
                <w:szCs w:val="20"/>
              </w:rPr>
              <w:t>9</w:t>
            </w:r>
          </w:p>
        </w:tc>
        <w:tc>
          <w:tcPr>
            <w:tcW w:w="2222" w:type="pct"/>
            <w:tcBorders>
              <w:top w:val="single" w:sz="4" w:space="0" w:color="auto"/>
              <w:left w:val="single" w:sz="4" w:space="0" w:color="auto"/>
              <w:bottom w:val="single" w:sz="4" w:space="0" w:color="auto"/>
              <w:right w:val="single" w:sz="4" w:space="0" w:color="auto"/>
            </w:tcBorders>
          </w:tcPr>
          <w:p w14:paraId="781A5493"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 xml:space="preserve">Czy w przypadku niezastosowania zasady konkurencyjności zaistniały przesłanki umożliwiające niestosowanie konkurencyjnych procedur określonych w </w:t>
            </w:r>
            <w:r w:rsidRPr="00B61C26">
              <w:rPr>
                <w:rFonts w:ascii="Arial" w:eastAsia="Calibri" w:hAnsi="Arial" w:cs="Arial"/>
                <w:i/>
                <w:sz w:val="20"/>
                <w:szCs w:val="20"/>
              </w:rPr>
              <w:t>Wytycznych kwalifikowalności</w:t>
            </w:r>
            <w:r w:rsidRPr="00B61C26">
              <w:rPr>
                <w:rFonts w:ascii="Arial" w:eastAsia="Calibri" w:hAnsi="Arial" w:cs="Arial"/>
                <w:sz w:val="20"/>
                <w:szCs w:val="20"/>
              </w:rPr>
              <w:t xml:space="preserve"> a ich spełnienie zostało uzasadnione na piśmie?</w:t>
            </w:r>
          </w:p>
        </w:tc>
        <w:tc>
          <w:tcPr>
            <w:tcW w:w="258" w:type="pct"/>
            <w:tcBorders>
              <w:top w:val="single" w:sz="4" w:space="0" w:color="auto"/>
              <w:left w:val="single" w:sz="4" w:space="0" w:color="auto"/>
              <w:bottom w:val="single" w:sz="4" w:space="0" w:color="auto"/>
              <w:right w:val="single" w:sz="4" w:space="0" w:color="auto"/>
            </w:tcBorders>
          </w:tcPr>
          <w:p w14:paraId="252B967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438583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09D92B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8127B07"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3C291A14" w14:textId="77777777" w:rsidTr="00FC5BA4">
        <w:tc>
          <w:tcPr>
            <w:tcW w:w="278" w:type="pct"/>
            <w:tcBorders>
              <w:top w:val="single" w:sz="4" w:space="0" w:color="auto"/>
              <w:left w:val="single" w:sz="4" w:space="0" w:color="auto"/>
              <w:bottom w:val="single" w:sz="4" w:space="0" w:color="auto"/>
              <w:right w:val="single" w:sz="4" w:space="0" w:color="auto"/>
            </w:tcBorders>
          </w:tcPr>
          <w:p w14:paraId="0177ECF0" w14:textId="1656D93F" w:rsidR="00012953" w:rsidRPr="00B61C26" w:rsidRDefault="00012953" w:rsidP="00012953">
            <w:pPr>
              <w:spacing w:after="0" w:line="240" w:lineRule="auto"/>
              <w:rPr>
                <w:rFonts w:ascii="Arial" w:eastAsia="Calibri" w:hAnsi="Arial" w:cs="Arial"/>
                <w:sz w:val="20"/>
                <w:szCs w:val="20"/>
              </w:rPr>
            </w:pPr>
            <w:r w:rsidRPr="00B61C26">
              <w:rPr>
                <w:rFonts w:ascii="Arial" w:eastAsia="Calibri" w:hAnsi="Arial" w:cs="Arial"/>
                <w:sz w:val="20"/>
                <w:szCs w:val="20"/>
              </w:rPr>
              <w:t>5.</w:t>
            </w:r>
            <w:r w:rsidR="00337CF6">
              <w:rPr>
                <w:rFonts w:ascii="Arial" w:eastAsia="Calibri" w:hAnsi="Arial" w:cs="Arial"/>
                <w:sz w:val="20"/>
                <w:szCs w:val="20"/>
              </w:rPr>
              <w:t>20</w:t>
            </w:r>
          </w:p>
        </w:tc>
        <w:tc>
          <w:tcPr>
            <w:tcW w:w="2222" w:type="pct"/>
            <w:tcBorders>
              <w:top w:val="single" w:sz="4" w:space="0" w:color="auto"/>
              <w:left w:val="single" w:sz="4" w:space="0" w:color="auto"/>
              <w:bottom w:val="single" w:sz="4" w:space="0" w:color="auto"/>
              <w:right w:val="single" w:sz="4" w:space="0" w:color="auto"/>
            </w:tcBorders>
          </w:tcPr>
          <w:p w14:paraId="70C970C7" w14:textId="77777777" w:rsidR="00012953" w:rsidRPr="00B61C26" w:rsidRDefault="00012953" w:rsidP="00012953">
            <w:pPr>
              <w:spacing w:after="0" w:line="240" w:lineRule="auto"/>
              <w:rPr>
                <w:rFonts w:ascii="Arial" w:eastAsia="Calibri" w:hAnsi="Arial" w:cs="Arial"/>
                <w:sz w:val="20"/>
                <w:szCs w:val="20"/>
              </w:rPr>
            </w:pPr>
            <w:r w:rsidRPr="00B61C26">
              <w:rPr>
                <w:rFonts w:ascii="Arial" w:eastAsia="Calibri" w:hAnsi="Arial" w:cs="Arial"/>
                <w:sz w:val="20"/>
                <w:szCs w:val="20"/>
              </w:rPr>
              <w:t>Czy w przypadku zamówień o wartości od 20 tys. PLN netto do 50 tys. PLN netto, dokonano rozeznania rynku lub przeprowadzono zasadę konkurencyjności zgodnie z Wytycznymi kwalifikowalności?</w:t>
            </w:r>
          </w:p>
        </w:tc>
        <w:tc>
          <w:tcPr>
            <w:tcW w:w="258" w:type="pct"/>
            <w:tcBorders>
              <w:top w:val="single" w:sz="4" w:space="0" w:color="auto"/>
              <w:left w:val="single" w:sz="4" w:space="0" w:color="auto"/>
              <w:bottom w:val="single" w:sz="4" w:space="0" w:color="auto"/>
              <w:right w:val="single" w:sz="4" w:space="0" w:color="auto"/>
            </w:tcBorders>
          </w:tcPr>
          <w:p w14:paraId="7AF867F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6B98D35"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76AE453"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AC6153A"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7ACAEAE4" w14:textId="77777777" w:rsidTr="00FC5BA4">
        <w:tc>
          <w:tcPr>
            <w:tcW w:w="278" w:type="pct"/>
            <w:tcBorders>
              <w:top w:val="single" w:sz="4" w:space="0" w:color="auto"/>
              <w:left w:val="single" w:sz="4" w:space="0" w:color="auto"/>
              <w:bottom w:val="single" w:sz="4" w:space="0" w:color="auto"/>
              <w:right w:val="single" w:sz="4" w:space="0" w:color="auto"/>
            </w:tcBorders>
          </w:tcPr>
          <w:p w14:paraId="0FDA3A19" w14:textId="1CD90AD3" w:rsidR="00012953" w:rsidRPr="00B61C26" w:rsidRDefault="00012953" w:rsidP="00012953">
            <w:pPr>
              <w:spacing w:after="0" w:line="240" w:lineRule="auto"/>
              <w:rPr>
                <w:rFonts w:ascii="Arial" w:eastAsia="Calibri" w:hAnsi="Arial" w:cs="Arial"/>
                <w:sz w:val="20"/>
                <w:szCs w:val="20"/>
              </w:rPr>
            </w:pPr>
            <w:r w:rsidRPr="00B61C26">
              <w:rPr>
                <w:rFonts w:ascii="Arial" w:eastAsia="Calibri" w:hAnsi="Arial" w:cs="Arial"/>
                <w:sz w:val="20"/>
                <w:szCs w:val="20"/>
              </w:rPr>
              <w:t>5.2</w:t>
            </w:r>
            <w:r w:rsidR="00BE50FA">
              <w:rPr>
                <w:rFonts w:ascii="Arial" w:eastAsia="Calibri" w:hAnsi="Arial" w:cs="Arial"/>
                <w:sz w:val="20"/>
                <w:szCs w:val="20"/>
              </w:rPr>
              <w:t>1</w:t>
            </w:r>
          </w:p>
        </w:tc>
        <w:tc>
          <w:tcPr>
            <w:tcW w:w="2222" w:type="pct"/>
            <w:tcBorders>
              <w:top w:val="single" w:sz="4" w:space="0" w:color="auto"/>
              <w:left w:val="single" w:sz="4" w:space="0" w:color="auto"/>
              <w:bottom w:val="single" w:sz="4" w:space="0" w:color="auto"/>
              <w:right w:val="single" w:sz="4" w:space="0" w:color="auto"/>
            </w:tcBorders>
          </w:tcPr>
          <w:p w14:paraId="41F399D6" w14:textId="528E75EC" w:rsidR="00012953" w:rsidRPr="00B61C26" w:rsidRDefault="00012953" w:rsidP="00012953">
            <w:pPr>
              <w:spacing w:after="0" w:line="240" w:lineRule="auto"/>
              <w:rPr>
                <w:rFonts w:ascii="Arial" w:eastAsia="Calibri" w:hAnsi="Arial" w:cs="Arial"/>
                <w:sz w:val="20"/>
                <w:szCs w:val="20"/>
              </w:rPr>
            </w:pPr>
            <w:r w:rsidRPr="00B61C26">
              <w:rPr>
                <w:rFonts w:ascii="Arial" w:eastAsia="Calibri" w:hAnsi="Arial" w:cs="Arial"/>
                <w:sz w:val="20"/>
                <w:szCs w:val="20"/>
              </w:rPr>
              <w:t xml:space="preserve">Czy beneficjent udokumentował ustalenie ceny rynkowej towaru bądź usługi </w:t>
            </w:r>
            <w:r w:rsidRPr="007858D9">
              <w:rPr>
                <w:rFonts w:ascii="Arial" w:eastAsia="Calibri" w:hAnsi="Arial" w:cs="Arial"/>
                <w:sz w:val="20"/>
                <w:szCs w:val="20"/>
              </w:rPr>
              <w:t>zgodnie z wymogami aktualnie obowiązujących Wytycznych oraz zgodnie z Wykazem dopuszczalnych stawek dla towarów i usług w ramach danego konkursu</w:t>
            </w:r>
            <w:r w:rsidRPr="00B61C26">
              <w:rPr>
                <w:rFonts w:ascii="Arial" w:eastAsia="Calibri"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39618EE5"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EB3AD1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E0483F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E47FD3E"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59D9C638" w14:textId="77777777" w:rsidTr="00FC5BA4">
        <w:tc>
          <w:tcPr>
            <w:tcW w:w="278" w:type="pct"/>
            <w:tcBorders>
              <w:top w:val="single" w:sz="4" w:space="0" w:color="auto"/>
              <w:left w:val="single" w:sz="4" w:space="0" w:color="auto"/>
              <w:bottom w:val="single" w:sz="4" w:space="0" w:color="auto"/>
              <w:right w:val="single" w:sz="4" w:space="0" w:color="auto"/>
            </w:tcBorders>
          </w:tcPr>
          <w:p w14:paraId="55A235F2" w14:textId="4D80F853"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5.2</w:t>
            </w:r>
            <w:r w:rsidR="00BE50FA">
              <w:rPr>
                <w:rFonts w:ascii="Arial" w:eastAsia="Times New Roman" w:hAnsi="Arial" w:cs="Arial"/>
                <w:sz w:val="20"/>
                <w:szCs w:val="20"/>
                <w:lang w:eastAsia="pl-PL"/>
              </w:rPr>
              <w:t>2</w:t>
            </w:r>
          </w:p>
        </w:tc>
        <w:tc>
          <w:tcPr>
            <w:tcW w:w="2222" w:type="pct"/>
            <w:tcBorders>
              <w:top w:val="single" w:sz="4" w:space="0" w:color="auto"/>
              <w:left w:val="single" w:sz="4" w:space="0" w:color="auto"/>
              <w:bottom w:val="single" w:sz="4" w:space="0" w:color="auto"/>
              <w:right w:val="single" w:sz="4" w:space="0" w:color="auto"/>
            </w:tcBorders>
          </w:tcPr>
          <w:p w14:paraId="4AFC6E56"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przeprowadzone rozeznanie rynku dowodzi zakupu usługi/towaru po cenie rynkowej?</w:t>
            </w:r>
          </w:p>
        </w:tc>
        <w:tc>
          <w:tcPr>
            <w:tcW w:w="258" w:type="pct"/>
            <w:tcBorders>
              <w:top w:val="single" w:sz="4" w:space="0" w:color="auto"/>
              <w:left w:val="single" w:sz="4" w:space="0" w:color="auto"/>
              <w:bottom w:val="single" w:sz="4" w:space="0" w:color="auto"/>
              <w:right w:val="single" w:sz="4" w:space="0" w:color="auto"/>
            </w:tcBorders>
          </w:tcPr>
          <w:p w14:paraId="5121C8E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82478A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A36078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5CC4E0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10E923B7"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2963939" w14:textId="67C3606A"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5.2</w:t>
            </w:r>
            <w:r w:rsidR="00BE50FA">
              <w:rPr>
                <w:rFonts w:ascii="Arial" w:eastAsia="Times New Roman" w:hAnsi="Arial" w:cs="Arial"/>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hideMark/>
          </w:tcPr>
          <w:p w14:paraId="281E023F"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W przypadku negatywnej oceny zamówienia: Czy w konsekwencji wykrytych nieprawidłowości wymagane jest nałożenie korekty finansowej lub uznanie całego wydatku za niekwalifikowalny?</w:t>
            </w:r>
          </w:p>
        </w:tc>
        <w:tc>
          <w:tcPr>
            <w:tcW w:w="258" w:type="pct"/>
            <w:tcBorders>
              <w:top w:val="single" w:sz="4" w:space="0" w:color="auto"/>
              <w:left w:val="single" w:sz="4" w:space="0" w:color="auto"/>
              <w:bottom w:val="single" w:sz="4" w:space="0" w:color="auto"/>
              <w:right w:val="single" w:sz="4" w:space="0" w:color="auto"/>
            </w:tcBorders>
          </w:tcPr>
          <w:p w14:paraId="2248E9C1"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23C53CC"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F67AC46"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748DA3E"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1CD66D05"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5B0BD6E1" w14:textId="77777777" w:rsidR="00012953" w:rsidRPr="00B61C26" w:rsidRDefault="00012953" w:rsidP="00012953">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6</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703F66CD" w14:textId="77777777" w:rsidR="00012953" w:rsidRPr="00B61C26" w:rsidRDefault="00012953" w:rsidP="00012953">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Kwalifikowalność personelu projektu</w:t>
            </w:r>
            <w:r w:rsidRPr="00B61C26">
              <w:rPr>
                <w:rFonts w:ascii="Arial" w:eastAsia="Times New Roman" w:hAnsi="Arial" w:cs="Times New Roman"/>
                <w:b/>
                <w:sz w:val="20"/>
                <w:szCs w:val="20"/>
                <w:vertAlign w:val="superscript"/>
                <w:lang w:eastAsia="pl-PL"/>
              </w:rPr>
              <w:footnoteReference w:id="44"/>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4B57CA5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01FA863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02FA885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604D9EEA"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017F4C5A"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92107DF"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6.1</w:t>
            </w:r>
          </w:p>
        </w:tc>
        <w:tc>
          <w:tcPr>
            <w:tcW w:w="2222" w:type="pct"/>
            <w:tcBorders>
              <w:top w:val="single" w:sz="4" w:space="0" w:color="auto"/>
              <w:left w:val="single" w:sz="4" w:space="0" w:color="auto"/>
              <w:bottom w:val="single" w:sz="4" w:space="0" w:color="auto"/>
              <w:right w:val="single" w:sz="4" w:space="0" w:color="auto"/>
            </w:tcBorders>
            <w:hideMark/>
          </w:tcPr>
          <w:p w14:paraId="3337D28D"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angażuje personel projektu zgodnie z założeniami ujętymi we wniosku o dofinansowanie?</w:t>
            </w:r>
            <w:r w:rsidRPr="00B61C26">
              <w:rPr>
                <w:rFonts w:ascii="Arial" w:eastAsia="Times New Roman" w:hAnsi="Arial" w:cs="Arial"/>
                <w:sz w:val="20"/>
                <w:szCs w:val="20"/>
                <w:lang w:eastAsia="pl-PL"/>
              </w:rPr>
              <w:t xml:space="preserve"> </w:t>
            </w:r>
          </w:p>
        </w:tc>
        <w:tc>
          <w:tcPr>
            <w:tcW w:w="258" w:type="pct"/>
            <w:tcBorders>
              <w:top w:val="single" w:sz="4" w:space="0" w:color="auto"/>
              <w:left w:val="single" w:sz="4" w:space="0" w:color="auto"/>
              <w:bottom w:val="single" w:sz="4" w:space="0" w:color="auto"/>
              <w:right w:val="single" w:sz="4" w:space="0" w:color="auto"/>
            </w:tcBorders>
          </w:tcPr>
          <w:p w14:paraId="7F952B35"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8A7951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00FE23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C66DED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0BAFA7E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BA0CA4D"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6.2</w:t>
            </w:r>
          </w:p>
        </w:tc>
        <w:tc>
          <w:tcPr>
            <w:tcW w:w="2222" w:type="pct"/>
            <w:tcBorders>
              <w:top w:val="single" w:sz="4" w:space="0" w:color="auto"/>
              <w:left w:val="single" w:sz="4" w:space="0" w:color="auto"/>
              <w:bottom w:val="single" w:sz="4" w:space="0" w:color="auto"/>
              <w:right w:val="single" w:sz="4" w:space="0" w:color="auto"/>
            </w:tcBorders>
            <w:hideMark/>
          </w:tcPr>
          <w:p w14:paraId="327DA8E4"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posiada dokumentację uzasadniającą wybór osób wchodzących w skład personelu projektu?</w:t>
            </w:r>
          </w:p>
        </w:tc>
        <w:tc>
          <w:tcPr>
            <w:tcW w:w="258" w:type="pct"/>
            <w:tcBorders>
              <w:top w:val="single" w:sz="4" w:space="0" w:color="auto"/>
              <w:left w:val="single" w:sz="4" w:space="0" w:color="auto"/>
              <w:bottom w:val="single" w:sz="4" w:space="0" w:color="auto"/>
              <w:right w:val="single" w:sz="4" w:space="0" w:color="auto"/>
            </w:tcBorders>
          </w:tcPr>
          <w:p w14:paraId="19C50BA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75CFF8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5C4289E"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156D82A"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4DC4E3E7"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CC88721"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6.3</w:t>
            </w:r>
          </w:p>
        </w:tc>
        <w:tc>
          <w:tcPr>
            <w:tcW w:w="2222" w:type="pct"/>
            <w:tcBorders>
              <w:top w:val="single" w:sz="4" w:space="0" w:color="auto"/>
              <w:left w:val="single" w:sz="4" w:space="0" w:color="auto"/>
              <w:bottom w:val="single" w:sz="4" w:space="0" w:color="auto"/>
              <w:right w:val="single" w:sz="4" w:space="0" w:color="auto"/>
            </w:tcBorders>
            <w:hideMark/>
          </w:tcPr>
          <w:p w14:paraId="63F4EAC2"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angażuje do projektu personel projektu posiadający kwalifikacje określone we wniosku?</w:t>
            </w:r>
          </w:p>
        </w:tc>
        <w:tc>
          <w:tcPr>
            <w:tcW w:w="258" w:type="pct"/>
            <w:tcBorders>
              <w:top w:val="single" w:sz="4" w:space="0" w:color="auto"/>
              <w:left w:val="single" w:sz="4" w:space="0" w:color="auto"/>
              <w:bottom w:val="single" w:sz="4" w:space="0" w:color="auto"/>
              <w:right w:val="single" w:sz="4" w:space="0" w:color="auto"/>
            </w:tcBorders>
          </w:tcPr>
          <w:p w14:paraId="45DEF25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504A41E"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E18CD91"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8931622"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5CAC3909"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567EEAF"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6.4</w:t>
            </w:r>
          </w:p>
        </w:tc>
        <w:tc>
          <w:tcPr>
            <w:tcW w:w="2222" w:type="pct"/>
            <w:tcBorders>
              <w:top w:val="single" w:sz="4" w:space="0" w:color="auto"/>
              <w:left w:val="single" w:sz="4" w:space="0" w:color="auto"/>
              <w:bottom w:val="single" w:sz="4" w:space="0" w:color="auto"/>
              <w:right w:val="single" w:sz="4" w:space="0" w:color="auto"/>
            </w:tcBorders>
            <w:hideMark/>
          </w:tcPr>
          <w:p w14:paraId="4F3C7A47"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liczba personelu jest adekwatna do realizowanych zadań w ramach projektu?</w:t>
            </w:r>
          </w:p>
        </w:tc>
        <w:tc>
          <w:tcPr>
            <w:tcW w:w="258" w:type="pct"/>
            <w:tcBorders>
              <w:top w:val="single" w:sz="4" w:space="0" w:color="auto"/>
              <w:left w:val="single" w:sz="4" w:space="0" w:color="auto"/>
              <w:bottom w:val="single" w:sz="4" w:space="0" w:color="auto"/>
              <w:right w:val="single" w:sz="4" w:space="0" w:color="auto"/>
            </w:tcBorders>
          </w:tcPr>
          <w:p w14:paraId="5E2BD34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256253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DDD71B6"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36033B3"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5397DC8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614F465"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6.5</w:t>
            </w:r>
          </w:p>
        </w:tc>
        <w:tc>
          <w:tcPr>
            <w:tcW w:w="2222" w:type="pct"/>
            <w:tcBorders>
              <w:top w:val="single" w:sz="4" w:space="0" w:color="auto"/>
              <w:left w:val="single" w:sz="4" w:space="0" w:color="auto"/>
              <w:bottom w:val="single" w:sz="4" w:space="0" w:color="auto"/>
              <w:right w:val="single" w:sz="4" w:space="0" w:color="auto"/>
            </w:tcBorders>
            <w:hideMark/>
          </w:tcPr>
          <w:p w14:paraId="7CF0B6A2"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osoby dysponujące środkami dofinansowania były prawomocnie skazane za przestępstwa przeciwko mieniu, przeciwko obrotowi gospodarczemu, przeciwko działalności instytucji państwowych oraz samorządu terytorialnego, przeciwko wiarygodności dokumentów lub za przestępstwa skarbowe (zgodnie z oświadczeniem)</w:t>
            </w:r>
            <w:r w:rsidRPr="00B61C26">
              <w:rPr>
                <w:rFonts w:ascii="Arial" w:eastAsia="Times New Roman" w:hAnsi="Arial" w:cs="Arial"/>
                <w:sz w:val="20"/>
                <w:szCs w:val="20"/>
                <w:vertAlign w:val="superscript"/>
                <w:lang w:eastAsia="pl-PL"/>
              </w:rPr>
              <w:footnoteReference w:id="45"/>
            </w:r>
            <w:r w:rsidRPr="00B61C26">
              <w:rPr>
                <w:rFonts w:ascii="Arial" w:eastAsia="Times New Roman" w:hAnsi="Arial" w:cs="Arial"/>
                <w:sz w:val="20"/>
                <w:szCs w:val="20"/>
                <w:lang w:eastAsia="pl-PL"/>
              </w:rPr>
              <w:t xml:space="preserve">? </w:t>
            </w:r>
          </w:p>
        </w:tc>
        <w:tc>
          <w:tcPr>
            <w:tcW w:w="258" w:type="pct"/>
            <w:tcBorders>
              <w:top w:val="single" w:sz="4" w:space="0" w:color="auto"/>
              <w:left w:val="single" w:sz="4" w:space="0" w:color="auto"/>
              <w:bottom w:val="single" w:sz="4" w:space="0" w:color="auto"/>
              <w:right w:val="single" w:sz="4" w:space="0" w:color="auto"/>
            </w:tcBorders>
          </w:tcPr>
          <w:p w14:paraId="399B4CE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5E3057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155E9F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7FCAD7A"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555E2938" w14:textId="77777777" w:rsidTr="00FC5BA4">
        <w:tc>
          <w:tcPr>
            <w:tcW w:w="278" w:type="pct"/>
            <w:tcBorders>
              <w:top w:val="single" w:sz="4" w:space="0" w:color="auto"/>
              <w:left w:val="single" w:sz="4" w:space="0" w:color="auto"/>
              <w:bottom w:val="single" w:sz="4" w:space="0" w:color="auto"/>
              <w:right w:val="single" w:sz="4" w:space="0" w:color="auto"/>
            </w:tcBorders>
          </w:tcPr>
          <w:p w14:paraId="03F37A77"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6.6</w:t>
            </w:r>
          </w:p>
        </w:tc>
        <w:tc>
          <w:tcPr>
            <w:tcW w:w="2222" w:type="pct"/>
            <w:tcBorders>
              <w:top w:val="single" w:sz="4" w:space="0" w:color="auto"/>
              <w:left w:val="single" w:sz="4" w:space="0" w:color="auto"/>
              <w:bottom w:val="single" w:sz="4" w:space="0" w:color="auto"/>
              <w:right w:val="single" w:sz="4" w:space="0" w:color="auto"/>
            </w:tcBorders>
          </w:tcPr>
          <w:p w14:paraId="2EADD7C9"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posiada dokumentację potwierdzającą prawidłowość zatrudnienia personelu projektu na umowę o pracę, w tym opis stanowiska pracy, zakres obowiązków służbowych pracownika?</w:t>
            </w:r>
          </w:p>
        </w:tc>
        <w:tc>
          <w:tcPr>
            <w:tcW w:w="258" w:type="pct"/>
            <w:tcBorders>
              <w:top w:val="single" w:sz="4" w:space="0" w:color="auto"/>
              <w:left w:val="single" w:sz="4" w:space="0" w:color="auto"/>
              <w:bottom w:val="single" w:sz="4" w:space="0" w:color="auto"/>
              <w:right w:val="single" w:sz="4" w:space="0" w:color="auto"/>
            </w:tcBorders>
          </w:tcPr>
          <w:p w14:paraId="5E3C087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01DC44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0FEB13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5E1E013"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25D4BDAB" w14:textId="77777777" w:rsidTr="00FC5BA4">
        <w:tc>
          <w:tcPr>
            <w:tcW w:w="278" w:type="pct"/>
            <w:tcBorders>
              <w:top w:val="single" w:sz="4" w:space="0" w:color="auto"/>
              <w:left w:val="single" w:sz="4" w:space="0" w:color="auto"/>
              <w:bottom w:val="single" w:sz="4" w:space="0" w:color="auto"/>
              <w:right w:val="single" w:sz="4" w:space="0" w:color="auto"/>
            </w:tcBorders>
          </w:tcPr>
          <w:p w14:paraId="18602DE6"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tcPr>
          <w:p w14:paraId="3CCDA141"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pracownik jest zatrudniony/oddelegowany w celu realizacji zadań związanych bezpośrednio z realizacją projektu?</w:t>
            </w:r>
          </w:p>
        </w:tc>
        <w:tc>
          <w:tcPr>
            <w:tcW w:w="258" w:type="pct"/>
            <w:tcBorders>
              <w:top w:val="single" w:sz="4" w:space="0" w:color="auto"/>
              <w:left w:val="single" w:sz="4" w:space="0" w:color="auto"/>
              <w:bottom w:val="single" w:sz="4" w:space="0" w:color="auto"/>
              <w:right w:val="single" w:sz="4" w:space="0" w:color="auto"/>
            </w:tcBorders>
          </w:tcPr>
          <w:p w14:paraId="37B0062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6E87083"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E313ED6"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2446B49"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7789D450" w14:textId="77777777" w:rsidTr="00FC5BA4">
        <w:tc>
          <w:tcPr>
            <w:tcW w:w="278" w:type="pct"/>
            <w:tcBorders>
              <w:top w:val="single" w:sz="4" w:space="0" w:color="auto"/>
              <w:left w:val="single" w:sz="4" w:space="0" w:color="auto"/>
              <w:bottom w:val="single" w:sz="4" w:space="0" w:color="auto"/>
              <w:right w:val="single" w:sz="4" w:space="0" w:color="auto"/>
            </w:tcBorders>
          </w:tcPr>
          <w:p w14:paraId="6D7CFD0B"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tcPr>
          <w:p w14:paraId="6F048A7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umowa o pracę zawarta z osobą stanowiącą personel projektu obejmuje wszystkie zadania wykonywane przez tę osobę w ramach projektu/projektów tego beneficjenta?</w:t>
            </w:r>
          </w:p>
        </w:tc>
        <w:tc>
          <w:tcPr>
            <w:tcW w:w="258" w:type="pct"/>
            <w:tcBorders>
              <w:top w:val="single" w:sz="4" w:space="0" w:color="auto"/>
              <w:left w:val="single" w:sz="4" w:space="0" w:color="auto"/>
              <w:bottom w:val="single" w:sz="4" w:space="0" w:color="auto"/>
              <w:right w:val="single" w:sz="4" w:space="0" w:color="auto"/>
            </w:tcBorders>
          </w:tcPr>
          <w:p w14:paraId="1C41515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0DA93E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C6802B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D3C25FB"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6512D399" w14:textId="77777777" w:rsidTr="00FC5BA4">
        <w:tc>
          <w:tcPr>
            <w:tcW w:w="278" w:type="pct"/>
            <w:tcBorders>
              <w:top w:val="single" w:sz="4" w:space="0" w:color="auto"/>
              <w:left w:val="single" w:sz="4" w:space="0" w:color="auto"/>
              <w:bottom w:val="single" w:sz="4" w:space="0" w:color="auto"/>
              <w:right w:val="single" w:sz="4" w:space="0" w:color="auto"/>
            </w:tcBorders>
          </w:tcPr>
          <w:p w14:paraId="7DA301DC"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w:t>
            </w:r>
          </w:p>
        </w:tc>
        <w:tc>
          <w:tcPr>
            <w:tcW w:w="2222" w:type="pct"/>
            <w:tcBorders>
              <w:top w:val="single" w:sz="4" w:space="0" w:color="auto"/>
              <w:left w:val="single" w:sz="4" w:space="0" w:color="auto"/>
              <w:bottom w:val="single" w:sz="4" w:space="0" w:color="auto"/>
              <w:right w:val="single" w:sz="4" w:space="0" w:color="auto"/>
            </w:tcBorders>
          </w:tcPr>
          <w:p w14:paraId="718B5E6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prawidłowo ustalił proporcję zaangażowania personelu projektu zatrudnionego na umowę o pracę w niepełnym wymiarze czasu pracy?</w:t>
            </w:r>
          </w:p>
        </w:tc>
        <w:tc>
          <w:tcPr>
            <w:tcW w:w="258" w:type="pct"/>
            <w:tcBorders>
              <w:top w:val="single" w:sz="4" w:space="0" w:color="auto"/>
              <w:left w:val="single" w:sz="4" w:space="0" w:color="auto"/>
              <w:bottom w:val="single" w:sz="4" w:space="0" w:color="auto"/>
              <w:right w:val="single" w:sz="4" w:space="0" w:color="auto"/>
            </w:tcBorders>
          </w:tcPr>
          <w:p w14:paraId="0AB1EE5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7112D6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907082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DCFB9AC"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1BFA7B1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E4C85CD"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6.7</w:t>
            </w:r>
          </w:p>
        </w:tc>
        <w:tc>
          <w:tcPr>
            <w:tcW w:w="2222" w:type="pct"/>
            <w:tcBorders>
              <w:top w:val="single" w:sz="4" w:space="0" w:color="auto"/>
              <w:left w:val="single" w:sz="4" w:space="0" w:color="auto"/>
              <w:bottom w:val="single" w:sz="4" w:space="0" w:color="auto"/>
              <w:right w:val="single" w:sz="4" w:space="0" w:color="auto"/>
            </w:tcBorders>
            <w:hideMark/>
          </w:tcPr>
          <w:p w14:paraId="78B5CE8E"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wysokość wynagrodzeń personelu odpowiada stawkom stosowanym u beneficjenta poza projektami współfinansowanymi z funduszy strukturalnych i Funduszu Spójności na analogicznych stanowiskach lub na stanowiskach wymagających analogicznych kwalifikacji</w:t>
            </w:r>
            <w:r w:rsidRPr="00B61C26">
              <w:rPr>
                <w:rFonts w:ascii="Arial" w:eastAsia="Calibri" w:hAnsi="Arial" w:cs="Arial"/>
                <w:sz w:val="20"/>
                <w:szCs w:val="20"/>
                <w:vertAlign w:val="superscript"/>
              </w:rPr>
              <w:footnoteReference w:id="46"/>
            </w:r>
            <w:r w:rsidRPr="00B61C26">
              <w:rPr>
                <w:rFonts w:ascii="Arial" w:eastAsia="Calibri" w:hAnsi="Arial" w:cs="Arial"/>
                <w:sz w:val="20"/>
                <w:szCs w:val="20"/>
              </w:rPr>
              <w:t xml:space="preserve"> lub stawkom rynkowym?</w:t>
            </w:r>
          </w:p>
        </w:tc>
        <w:tc>
          <w:tcPr>
            <w:tcW w:w="258" w:type="pct"/>
            <w:tcBorders>
              <w:top w:val="single" w:sz="4" w:space="0" w:color="auto"/>
              <w:left w:val="single" w:sz="4" w:space="0" w:color="auto"/>
              <w:bottom w:val="single" w:sz="4" w:space="0" w:color="auto"/>
              <w:right w:val="single" w:sz="4" w:space="0" w:color="auto"/>
            </w:tcBorders>
          </w:tcPr>
          <w:p w14:paraId="71C2098E"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BF5830C"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4B143F1"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F885390"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3AE9F2D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35077D8"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6.8</w:t>
            </w:r>
          </w:p>
        </w:tc>
        <w:tc>
          <w:tcPr>
            <w:tcW w:w="2222" w:type="pct"/>
            <w:tcBorders>
              <w:top w:val="single" w:sz="4" w:space="0" w:color="auto"/>
              <w:left w:val="single" w:sz="4" w:space="0" w:color="auto"/>
              <w:bottom w:val="single" w:sz="4" w:space="0" w:color="auto"/>
              <w:right w:val="single" w:sz="4" w:space="0" w:color="auto"/>
            </w:tcBorders>
            <w:hideMark/>
          </w:tcPr>
          <w:p w14:paraId="7112818B"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 projekcie są rozliczane niekwalifikowalne składniki wynagrodzeń, określone w Wytycznych kwalifikowalności?</w:t>
            </w:r>
          </w:p>
        </w:tc>
        <w:tc>
          <w:tcPr>
            <w:tcW w:w="258" w:type="pct"/>
            <w:tcBorders>
              <w:top w:val="single" w:sz="4" w:space="0" w:color="auto"/>
              <w:left w:val="single" w:sz="4" w:space="0" w:color="auto"/>
              <w:bottom w:val="single" w:sz="4" w:space="0" w:color="auto"/>
              <w:right w:val="single" w:sz="4" w:space="0" w:color="auto"/>
            </w:tcBorders>
          </w:tcPr>
          <w:p w14:paraId="6E0096DF"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7A8E013"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4A9048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31EAD4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3555891F" w14:textId="77777777" w:rsidTr="00FC5BA4">
        <w:tc>
          <w:tcPr>
            <w:tcW w:w="278" w:type="pct"/>
            <w:tcBorders>
              <w:top w:val="single" w:sz="4" w:space="0" w:color="auto"/>
              <w:left w:val="single" w:sz="4" w:space="0" w:color="auto"/>
              <w:bottom w:val="single" w:sz="4" w:space="0" w:color="auto"/>
              <w:right w:val="single" w:sz="4" w:space="0" w:color="auto"/>
            </w:tcBorders>
          </w:tcPr>
          <w:p w14:paraId="3C1582C9" w14:textId="77777777" w:rsidR="00012953" w:rsidRPr="00B61C26" w:rsidRDefault="00012953" w:rsidP="00012953">
            <w:pPr>
              <w:spacing w:after="0" w:line="240" w:lineRule="auto"/>
              <w:rPr>
                <w:rFonts w:ascii="Arial" w:eastAsia="Times New Roman" w:hAnsi="Arial" w:cs="Arial"/>
                <w:sz w:val="20"/>
                <w:szCs w:val="20"/>
                <w:highlight w:val="green"/>
                <w:lang w:eastAsia="pl-PL"/>
              </w:rPr>
            </w:pPr>
            <w:r w:rsidRPr="00B61C26">
              <w:rPr>
                <w:rFonts w:ascii="Arial" w:eastAsia="Calibri" w:hAnsi="Arial" w:cs="Arial"/>
                <w:sz w:val="20"/>
                <w:szCs w:val="20"/>
              </w:rPr>
              <w:t>6.9</w:t>
            </w:r>
          </w:p>
        </w:tc>
        <w:tc>
          <w:tcPr>
            <w:tcW w:w="2222" w:type="pct"/>
            <w:tcBorders>
              <w:top w:val="single" w:sz="4" w:space="0" w:color="auto"/>
              <w:left w:val="single" w:sz="4" w:space="0" w:color="auto"/>
              <w:bottom w:val="single" w:sz="4" w:space="0" w:color="auto"/>
              <w:right w:val="single" w:sz="4" w:space="0" w:color="auto"/>
            </w:tcBorders>
          </w:tcPr>
          <w:p w14:paraId="204735B5" w14:textId="77777777" w:rsidR="00012953" w:rsidRPr="00B61C26" w:rsidRDefault="00012953" w:rsidP="00012953">
            <w:pPr>
              <w:spacing w:after="0" w:line="240" w:lineRule="auto"/>
              <w:rPr>
                <w:rFonts w:ascii="Arial" w:eastAsia="Times New Roman" w:hAnsi="Arial" w:cs="Arial"/>
                <w:sz w:val="20"/>
                <w:szCs w:val="20"/>
                <w:highlight w:val="green"/>
                <w:lang w:eastAsia="pl-PL"/>
              </w:rPr>
            </w:pPr>
            <w:r w:rsidRPr="00B61C26">
              <w:rPr>
                <w:rFonts w:ascii="Arial" w:eastAsia="Calibri" w:hAnsi="Arial" w:cs="Arial"/>
                <w:sz w:val="20"/>
                <w:szCs w:val="20"/>
              </w:rPr>
              <w:t>Czy łączne zaangażowanie zawodowe osób stanowiących personel w realizację wszystkich projektów unijnych oraz działań finansowanych ze środków beneficjenta i innych źródeł przekracza dopuszczalny miesięczny limit godzin na osobę, który określono w Wytycznych kwalifikowalności?</w:t>
            </w:r>
          </w:p>
        </w:tc>
        <w:tc>
          <w:tcPr>
            <w:tcW w:w="258" w:type="pct"/>
            <w:tcBorders>
              <w:top w:val="single" w:sz="4" w:space="0" w:color="auto"/>
              <w:left w:val="single" w:sz="4" w:space="0" w:color="auto"/>
              <w:bottom w:val="single" w:sz="4" w:space="0" w:color="auto"/>
              <w:right w:val="single" w:sz="4" w:space="0" w:color="auto"/>
            </w:tcBorders>
          </w:tcPr>
          <w:p w14:paraId="66E42EA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ADF9F7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FF5019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54B505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2B39D206" w14:textId="77777777" w:rsidTr="00FC5BA4">
        <w:tc>
          <w:tcPr>
            <w:tcW w:w="278" w:type="pct"/>
            <w:tcBorders>
              <w:top w:val="single" w:sz="4" w:space="0" w:color="auto"/>
              <w:left w:val="single" w:sz="4" w:space="0" w:color="auto"/>
              <w:bottom w:val="single" w:sz="4" w:space="0" w:color="auto"/>
              <w:right w:val="single" w:sz="4" w:space="0" w:color="auto"/>
            </w:tcBorders>
          </w:tcPr>
          <w:p w14:paraId="2D7A459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6.10</w:t>
            </w:r>
          </w:p>
        </w:tc>
        <w:tc>
          <w:tcPr>
            <w:tcW w:w="2222" w:type="pct"/>
            <w:tcBorders>
              <w:top w:val="single" w:sz="4" w:space="0" w:color="auto"/>
              <w:left w:val="single" w:sz="4" w:space="0" w:color="auto"/>
              <w:bottom w:val="single" w:sz="4" w:space="0" w:color="auto"/>
              <w:right w:val="single" w:sz="4" w:space="0" w:color="auto"/>
            </w:tcBorders>
          </w:tcPr>
          <w:p w14:paraId="46CCE888"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obciążenie wynikające z realizacji przez daną osobę zadań w projekcie lub projektach wyklucza możliwość efektywnej ich realizacji?</w:t>
            </w:r>
          </w:p>
        </w:tc>
        <w:tc>
          <w:tcPr>
            <w:tcW w:w="258" w:type="pct"/>
            <w:tcBorders>
              <w:top w:val="single" w:sz="4" w:space="0" w:color="auto"/>
              <w:left w:val="single" w:sz="4" w:space="0" w:color="auto"/>
              <w:bottom w:val="single" w:sz="4" w:space="0" w:color="auto"/>
              <w:right w:val="single" w:sz="4" w:space="0" w:color="auto"/>
            </w:tcBorders>
          </w:tcPr>
          <w:p w14:paraId="3E017D1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A29242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75D314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D395334"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2D31564A" w14:textId="77777777" w:rsidTr="00FC5BA4">
        <w:tc>
          <w:tcPr>
            <w:tcW w:w="278" w:type="pct"/>
            <w:tcBorders>
              <w:top w:val="single" w:sz="4" w:space="0" w:color="auto"/>
              <w:left w:val="single" w:sz="4" w:space="0" w:color="auto"/>
              <w:bottom w:val="single" w:sz="4" w:space="0" w:color="auto"/>
              <w:right w:val="single" w:sz="4" w:space="0" w:color="auto"/>
            </w:tcBorders>
          </w:tcPr>
          <w:p w14:paraId="643B0BBD"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6.11</w:t>
            </w:r>
          </w:p>
        </w:tc>
        <w:tc>
          <w:tcPr>
            <w:tcW w:w="2222" w:type="pct"/>
            <w:tcBorders>
              <w:top w:val="single" w:sz="4" w:space="0" w:color="auto"/>
              <w:left w:val="single" w:sz="4" w:space="0" w:color="auto"/>
              <w:bottom w:val="single" w:sz="4" w:space="0" w:color="auto"/>
              <w:right w:val="single" w:sz="4" w:space="0" w:color="auto"/>
            </w:tcBorders>
          </w:tcPr>
          <w:p w14:paraId="483E5083"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informacje dotyczące zatrudnionego personelu zostały prawidłowo wprowadzone do Bazy personelu w SL2014 i są one zgodne z dokumentacją papierową?</w:t>
            </w:r>
          </w:p>
        </w:tc>
        <w:tc>
          <w:tcPr>
            <w:tcW w:w="258" w:type="pct"/>
            <w:tcBorders>
              <w:top w:val="single" w:sz="4" w:space="0" w:color="auto"/>
              <w:left w:val="single" w:sz="4" w:space="0" w:color="auto"/>
              <w:bottom w:val="single" w:sz="4" w:space="0" w:color="auto"/>
              <w:right w:val="single" w:sz="4" w:space="0" w:color="auto"/>
            </w:tcBorders>
          </w:tcPr>
          <w:p w14:paraId="19A39F4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5228A5D"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922D945"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8F5EA7C"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0697B17B" w14:textId="77777777" w:rsidTr="00FC5BA4">
        <w:tc>
          <w:tcPr>
            <w:tcW w:w="278" w:type="pct"/>
            <w:tcBorders>
              <w:top w:val="single" w:sz="4" w:space="0" w:color="auto"/>
              <w:left w:val="single" w:sz="4" w:space="0" w:color="auto"/>
              <w:bottom w:val="single" w:sz="4" w:space="0" w:color="auto"/>
              <w:right w:val="single" w:sz="4" w:space="0" w:color="auto"/>
            </w:tcBorders>
          </w:tcPr>
          <w:p w14:paraId="58C8140C"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6.12</w:t>
            </w:r>
          </w:p>
        </w:tc>
        <w:tc>
          <w:tcPr>
            <w:tcW w:w="2222" w:type="pct"/>
            <w:tcBorders>
              <w:top w:val="single" w:sz="4" w:space="0" w:color="auto"/>
              <w:left w:val="single" w:sz="4" w:space="0" w:color="auto"/>
              <w:bottom w:val="single" w:sz="4" w:space="0" w:color="auto"/>
              <w:right w:val="single" w:sz="4" w:space="0" w:color="auto"/>
            </w:tcBorders>
          </w:tcPr>
          <w:p w14:paraId="0EB5EEEC"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 ramach projektu są kwalifikowane dodatki do wynagrodzeń?</w:t>
            </w:r>
          </w:p>
        </w:tc>
        <w:tc>
          <w:tcPr>
            <w:tcW w:w="258" w:type="pct"/>
            <w:tcBorders>
              <w:top w:val="single" w:sz="4" w:space="0" w:color="auto"/>
              <w:left w:val="single" w:sz="4" w:space="0" w:color="auto"/>
              <w:bottom w:val="single" w:sz="4" w:space="0" w:color="auto"/>
              <w:right w:val="single" w:sz="4" w:space="0" w:color="auto"/>
            </w:tcBorders>
          </w:tcPr>
          <w:p w14:paraId="749B900C"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EF2250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A83635E"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D88079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18575571" w14:textId="77777777" w:rsidTr="00FC5BA4">
        <w:tc>
          <w:tcPr>
            <w:tcW w:w="278" w:type="pct"/>
            <w:tcBorders>
              <w:top w:val="single" w:sz="4" w:space="0" w:color="auto"/>
              <w:left w:val="single" w:sz="4" w:space="0" w:color="auto"/>
              <w:bottom w:val="single" w:sz="4" w:space="0" w:color="auto"/>
              <w:right w:val="single" w:sz="4" w:space="0" w:color="auto"/>
            </w:tcBorders>
          </w:tcPr>
          <w:p w14:paraId="048060B4"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A)</w:t>
            </w:r>
          </w:p>
        </w:tc>
        <w:tc>
          <w:tcPr>
            <w:tcW w:w="2222" w:type="pct"/>
            <w:tcBorders>
              <w:top w:val="single" w:sz="4" w:space="0" w:color="auto"/>
              <w:left w:val="single" w:sz="4" w:space="0" w:color="auto"/>
              <w:bottom w:val="single" w:sz="4" w:space="0" w:color="auto"/>
              <w:right w:val="single" w:sz="4" w:space="0" w:color="auto"/>
            </w:tcBorders>
          </w:tcPr>
          <w:p w14:paraId="4C0A8287" w14:textId="1809407A"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dodatki do wynagrodzenia zostały przyznane personelowi projektu zgodnie z wymogami określonymi   w Wytycznych kwalif</w:t>
            </w:r>
            <w:r w:rsidR="00BE50FA">
              <w:rPr>
                <w:rFonts w:ascii="Arial" w:eastAsia="Calibri" w:hAnsi="Arial" w:cs="Arial"/>
                <w:sz w:val="20"/>
                <w:szCs w:val="20"/>
              </w:rPr>
              <w:t>i</w:t>
            </w:r>
            <w:r w:rsidRPr="00B61C26">
              <w:rPr>
                <w:rFonts w:ascii="Arial" w:eastAsia="Calibri" w:hAnsi="Arial" w:cs="Arial"/>
                <w:sz w:val="20"/>
                <w:szCs w:val="20"/>
              </w:rPr>
              <w:t>kowalności?</w:t>
            </w:r>
          </w:p>
        </w:tc>
        <w:tc>
          <w:tcPr>
            <w:tcW w:w="258" w:type="pct"/>
            <w:tcBorders>
              <w:top w:val="single" w:sz="4" w:space="0" w:color="auto"/>
              <w:left w:val="single" w:sz="4" w:space="0" w:color="auto"/>
              <w:bottom w:val="single" w:sz="4" w:space="0" w:color="auto"/>
              <w:right w:val="single" w:sz="4" w:space="0" w:color="auto"/>
            </w:tcBorders>
          </w:tcPr>
          <w:p w14:paraId="4A3E442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1C9F84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C462FF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BAA890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7AC8B3A4" w14:textId="77777777" w:rsidTr="00FC5BA4">
        <w:tc>
          <w:tcPr>
            <w:tcW w:w="278" w:type="pct"/>
            <w:tcBorders>
              <w:top w:val="single" w:sz="4" w:space="0" w:color="auto"/>
              <w:left w:val="single" w:sz="4" w:space="0" w:color="auto"/>
              <w:bottom w:val="single" w:sz="4" w:space="0" w:color="auto"/>
              <w:right w:val="single" w:sz="4" w:space="0" w:color="auto"/>
            </w:tcBorders>
          </w:tcPr>
          <w:p w14:paraId="6975949C"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6.13</w:t>
            </w:r>
          </w:p>
        </w:tc>
        <w:tc>
          <w:tcPr>
            <w:tcW w:w="2222" w:type="pct"/>
            <w:tcBorders>
              <w:top w:val="single" w:sz="4" w:space="0" w:color="auto"/>
              <w:left w:val="single" w:sz="4" w:space="0" w:color="auto"/>
              <w:bottom w:val="single" w:sz="4" w:space="0" w:color="auto"/>
              <w:right w:val="single" w:sz="4" w:space="0" w:color="auto"/>
            </w:tcBorders>
          </w:tcPr>
          <w:p w14:paraId="5ED3063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 przypadku projektów partnerskich lider projektu angażuje pracowników partnera projektu i odwrotnie?</w:t>
            </w:r>
          </w:p>
        </w:tc>
        <w:tc>
          <w:tcPr>
            <w:tcW w:w="258" w:type="pct"/>
            <w:tcBorders>
              <w:top w:val="single" w:sz="4" w:space="0" w:color="auto"/>
              <w:left w:val="single" w:sz="4" w:space="0" w:color="auto"/>
              <w:bottom w:val="single" w:sz="4" w:space="0" w:color="auto"/>
              <w:right w:val="single" w:sz="4" w:space="0" w:color="auto"/>
            </w:tcBorders>
          </w:tcPr>
          <w:p w14:paraId="60A2CBF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076B37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4CFD10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39373A7"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68BF90CC" w14:textId="77777777" w:rsidTr="00FC5BA4">
        <w:tc>
          <w:tcPr>
            <w:tcW w:w="278" w:type="pct"/>
            <w:tcBorders>
              <w:top w:val="single" w:sz="4" w:space="0" w:color="auto"/>
              <w:left w:val="single" w:sz="4" w:space="0" w:color="auto"/>
              <w:bottom w:val="single" w:sz="4" w:space="0" w:color="auto"/>
              <w:right w:val="single" w:sz="4" w:space="0" w:color="auto"/>
            </w:tcBorders>
          </w:tcPr>
          <w:p w14:paraId="00A0A307"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6.14</w:t>
            </w:r>
          </w:p>
        </w:tc>
        <w:tc>
          <w:tcPr>
            <w:tcW w:w="2222" w:type="pct"/>
            <w:tcBorders>
              <w:top w:val="single" w:sz="4" w:space="0" w:color="auto"/>
              <w:left w:val="single" w:sz="4" w:space="0" w:color="auto"/>
              <w:bottom w:val="single" w:sz="4" w:space="0" w:color="auto"/>
              <w:right w:val="single" w:sz="4" w:space="0" w:color="auto"/>
            </w:tcBorders>
          </w:tcPr>
          <w:p w14:paraId="2D9AEE2E"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beneficjent angażuje osoby zatrudnione w IZ lub IP RPOWP?</w:t>
            </w:r>
          </w:p>
        </w:tc>
        <w:tc>
          <w:tcPr>
            <w:tcW w:w="258" w:type="pct"/>
            <w:tcBorders>
              <w:top w:val="single" w:sz="4" w:space="0" w:color="auto"/>
              <w:left w:val="single" w:sz="4" w:space="0" w:color="auto"/>
              <w:bottom w:val="single" w:sz="4" w:space="0" w:color="auto"/>
              <w:right w:val="single" w:sz="4" w:space="0" w:color="auto"/>
            </w:tcBorders>
          </w:tcPr>
          <w:p w14:paraId="2BB01BC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E256D35"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CDB3AEC"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170357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2B9C2E9C" w14:textId="77777777" w:rsidTr="00FC5BA4">
        <w:tc>
          <w:tcPr>
            <w:tcW w:w="278" w:type="pct"/>
            <w:tcBorders>
              <w:top w:val="single" w:sz="4" w:space="0" w:color="auto"/>
              <w:left w:val="single" w:sz="4" w:space="0" w:color="auto"/>
              <w:bottom w:val="single" w:sz="4" w:space="0" w:color="auto"/>
              <w:right w:val="single" w:sz="4" w:space="0" w:color="auto"/>
            </w:tcBorders>
          </w:tcPr>
          <w:p w14:paraId="1822C8A7"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A)</w:t>
            </w:r>
          </w:p>
        </w:tc>
        <w:tc>
          <w:tcPr>
            <w:tcW w:w="2222" w:type="pct"/>
            <w:tcBorders>
              <w:top w:val="single" w:sz="4" w:space="0" w:color="auto"/>
              <w:left w:val="single" w:sz="4" w:space="0" w:color="auto"/>
              <w:bottom w:val="single" w:sz="4" w:space="0" w:color="auto"/>
              <w:right w:val="single" w:sz="4" w:space="0" w:color="auto"/>
            </w:tcBorders>
          </w:tcPr>
          <w:p w14:paraId="09786512"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Jeśli tak, czy występuje konflikt interesów i/lub podwójne finansowanie?</w:t>
            </w:r>
          </w:p>
        </w:tc>
        <w:tc>
          <w:tcPr>
            <w:tcW w:w="258" w:type="pct"/>
            <w:tcBorders>
              <w:top w:val="single" w:sz="4" w:space="0" w:color="auto"/>
              <w:left w:val="single" w:sz="4" w:space="0" w:color="auto"/>
              <w:bottom w:val="single" w:sz="4" w:space="0" w:color="auto"/>
              <w:right w:val="single" w:sz="4" w:space="0" w:color="auto"/>
            </w:tcBorders>
          </w:tcPr>
          <w:p w14:paraId="6ACA1211"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5240EA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353463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CBA214C"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749DBBFC" w14:textId="77777777" w:rsidTr="00FC5BA4">
        <w:tc>
          <w:tcPr>
            <w:tcW w:w="278" w:type="pct"/>
            <w:tcBorders>
              <w:top w:val="single" w:sz="4" w:space="0" w:color="auto"/>
              <w:left w:val="single" w:sz="4" w:space="0" w:color="auto"/>
              <w:bottom w:val="single" w:sz="4" w:space="0" w:color="auto"/>
              <w:right w:val="single" w:sz="4" w:space="0" w:color="auto"/>
            </w:tcBorders>
          </w:tcPr>
          <w:p w14:paraId="21B4F3E3"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6.15</w:t>
            </w:r>
          </w:p>
        </w:tc>
        <w:tc>
          <w:tcPr>
            <w:tcW w:w="2222" w:type="pct"/>
            <w:tcBorders>
              <w:top w:val="single" w:sz="4" w:space="0" w:color="auto"/>
              <w:left w:val="single" w:sz="4" w:space="0" w:color="auto"/>
              <w:bottom w:val="single" w:sz="4" w:space="0" w:color="auto"/>
              <w:right w:val="single" w:sz="4" w:space="0" w:color="auto"/>
            </w:tcBorders>
          </w:tcPr>
          <w:p w14:paraId="35FCFD71"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analizowane wydatki z tytułu wynagrodzenia personelu projektu są zgodne z pozostałymi przepisami krajowymi i Wytycznymi kwalifikowalności?</w:t>
            </w:r>
          </w:p>
        </w:tc>
        <w:tc>
          <w:tcPr>
            <w:tcW w:w="258" w:type="pct"/>
            <w:tcBorders>
              <w:top w:val="single" w:sz="4" w:space="0" w:color="auto"/>
              <w:left w:val="single" w:sz="4" w:space="0" w:color="auto"/>
              <w:bottom w:val="single" w:sz="4" w:space="0" w:color="auto"/>
              <w:right w:val="single" w:sz="4" w:space="0" w:color="auto"/>
            </w:tcBorders>
          </w:tcPr>
          <w:p w14:paraId="4593B7CF"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EFF5F4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5F73A41"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8829512"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42375046" w14:textId="77777777" w:rsidTr="00FC5BA4">
        <w:tc>
          <w:tcPr>
            <w:tcW w:w="278" w:type="pct"/>
            <w:tcBorders>
              <w:top w:val="single" w:sz="4" w:space="0" w:color="auto"/>
              <w:left w:val="single" w:sz="4" w:space="0" w:color="auto"/>
              <w:bottom w:val="single" w:sz="4" w:space="0" w:color="auto"/>
              <w:right w:val="single" w:sz="4" w:space="0" w:color="auto"/>
            </w:tcBorders>
          </w:tcPr>
          <w:p w14:paraId="6241BAB1"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6.16</w:t>
            </w:r>
          </w:p>
        </w:tc>
        <w:tc>
          <w:tcPr>
            <w:tcW w:w="2222" w:type="pct"/>
            <w:tcBorders>
              <w:top w:val="single" w:sz="4" w:space="0" w:color="auto"/>
              <w:left w:val="single" w:sz="4" w:space="0" w:color="auto"/>
              <w:bottom w:val="single" w:sz="4" w:space="0" w:color="auto"/>
              <w:right w:val="single" w:sz="4" w:space="0" w:color="auto"/>
            </w:tcBorders>
          </w:tcPr>
          <w:p w14:paraId="0EA3F3CB" w14:textId="77777777" w:rsidR="00012953" w:rsidRPr="00B61C26" w:rsidRDefault="00012953" w:rsidP="00012953">
            <w:pPr>
              <w:spacing w:after="0" w:line="259" w:lineRule="auto"/>
              <w:rPr>
                <w:rFonts w:ascii="Arial" w:eastAsia="Calibri" w:hAnsi="Arial" w:cs="Arial"/>
                <w:sz w:val="20"/>
                <w:szCs w:val="20"/>
              </w:rPr>
            </w:pPr>
            <w:r w:rsidRPr="00B61C26">
              <w:rPr>
                <w:rFonts w:ascii="Arial" w:eastAsia="Calibri" w:hAnsi="Arial" w:cs="Arial"/>
                <w:sz w:val="20"/>
                <w:szCs w:val="20"/>
              </w:rPr>
              <w:t>Czy w projekcie rozliczane są koszty zaangażowania osoby fizycznej prowadzącej działalność gospodarczą będącej beneficjentem?</w:t>
            </w:r>
          </w:p>
        </w:tc>
        <w:tc>
          <w:tcPr>
            <w:tcW w:w="258" w:type="pct"/>
            <w:tcBorders>
              <w:top w:val="single" w:sz="4" w:space="0" w:color="auto"/>
              <w:left w:val="single" w:sz="4" w:space="0" w:color="auto"/>
              <w:bottom w:val="single" w:sz="4" w:space="0" w:color="auto"/>
              <w:right w:val="single" w:sz="4" w:space="0" w:color="auto"/>
            </w:tcBorders>
          </w:tcPr>
          <w:p w14:paraId="42CC5DE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53B58BC"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0C7FAC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2EBFC35"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15149294" w14:textId="77777777" w:rsidTr="00FC5BA4">
        <w:tc>
          <w:tcPr>
            <w:tcW w:w="278" w:type="pct"/>
            <w:tcBorders>
              <w:top w:val="single" w:sz="4" w:space="0" w:color="auto"/>
              <w:left w:val="single" w:sz="4" w:space="0" w:color="auto"/>
              <w:bottom w:val="single" w:sz="4" w:space="0" w:color="auto"/>
              <w:right w:val="single" w:sz="4" w:space="0" w:color="auto"/>
            </w:tcBorders>
          </w:tcPr>
          <w:p w14:paraId="5F0F7128"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A)</w:t>
            </w:r>
          </w:p>
        </w:tc>
        <w:tc>
          <w:tcPr>
            <w:tcW w:w="2222" w:type="pct"/>
            <w:tcBorders>
              <w:top w:val="single" w:sz="4" w:space="0" w:color="auto"/>
              <w:left w:val="single" w:sz="4" w:space="0" w:color="auto"/>
              <w:bottom w:val="single" w:sz="4" w:space="0" w:color="auto"/>
              <w:right w:val="single" w:sz="4" w:space="0" w:color="auto"/>
            </w:tcBorders>
          </w:tcPr>
          <w:p w14:paraId="6E7502AA" w14:textId="77777777" w:rsidR="00012953" w:rsidRPr="00B61C26" w:rsidRDefault="00012953" w:rsidP="00012953">
            <w:pPr>
              <w:spacing w:after="0" w:line="259" w:lineRule="auto"/>
              <w:rPr>
                <w:rFonts w:ascii="Arial" w:eastAsia="Calibri" w:hAnsi="Arial" w:cs="Arial"/>
                <w:sz w:val="20"/>
                <w:szCs w:val="20"/>
              </w:rPr>
            </w:pPr>
            <w:r w:rsidRPr="00B61C26">
              <w:rPr>
                <w:rFonts w:ascii="Arial" w:eastAsia="Calibri" w:hAnsi="Arial" w:cs="Arial"/>
                <w:sz w:val="20"/>
                <w:szCs w:val="20"/>
              </w:rPr>
              <w:t>Czy zaangażowanie osoby fizycznej prowadzącej działalność gospodarczą będącej beneficjentem zostało wyraźnie wskazane we wniosku o dofinansowanie?</w:t>
            </w:r>
          </w:p>
        </w:tc>
        <w:tc>
          <w:tcPr>
            <w:tcW w:w="258" w:type="pct"/>
            <w:tcBorders>
              <w:top w:val="single" w:sz="4" w:space="0" w:color="auto"/>
              <w:left w:val="single" w:sz="4" w:space="0" w:color="auto"/>
              <w:bottom w:val="single" w:sz="4" w:space="0" w:color="auto"/>
              <w:right w:val="single" w:sz="4" w:space="0" w:color="auto"/>
            </w:tcBorders>
          </w:tcPr>
          <w:p w14:paraId="19F42C9F"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76082C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C864D9B"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75C256D"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385CC39A" w14:textId="77777777" w:rsidTr="00FC5BA4">
        <w:tc>
          <w:tcPr>
            <w:tcW w:w="278" w:type="pct"/>
            <w:tcBorders>
              <w:top w:val="single" w:sz="4" w:space="0" w:color="auto"/>
              <w:left w:val="single" w:sz="4" w:space="0" w:color="auto"/>
              <w:bottom w:val="single" w:sz="4" w:space="0" w:color="auto"/>
              <w:right w:val="single" w:sz="4" w:space="0" w:color="auto"/>
            </w:tcBorders>
          </w:tcPr>
          <w:p w14:paraId="5147F249"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B)</w:t>
            </w:r>
          </w:p>
        </w:tc>
        <w:tc>
          <w:tcPr>
            <w:tcW w:w="2222" w:type="pct"/>
            <w:tcBorders>
              <w:top w:val="single" w:sz="4" w:space="0" w:color="auto"/>
              <w:left w:val="single" w:sz="4" w:space="0" w:color="auto"/>
              <w:bottom w:val="single" w:sz="4" w:space="0" w:color="auto"/>
              <w:right w:val="single" w:sz="4" w:space="0" w:color="auto"/>
            </w:tcBorders>
          </w:tcPr>
          <w:p w14:paraId="5026AF0A"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wysokość wynagrodzenia osoby fizycznej prowadzącej działalność gospodarczą będącej beneficjentem jest dokumentowane notą księgową?</w:t>
            </w:r>
          </w:p>
        </w:tc>
        <w:tc>
          <w:tcPr>
            <w:tcW w:w="258" w:type="pct"/>
            <w:tcBorders>
              <w:top w:val="single" w:sz="4" w:space="0" w:color="auto"/>
              <w:left w:val="single" w:sz="4" w:space="0" w:color="auto"/>
              <w:bottom w:val="single" w:sz="4" w:space="0" w:color="auto"/>
              <w:right w:val="single" w:sz="4" w:space="0" w:color="auto"/>
            </w:tcBorders>
          </w:tcPr>
          <w:p w14:paraId="7715E846"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E7CB6E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180632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568965A"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10CD3B07" w14:textId="77777777" w:rsidTr="00FC5BA4">
        <w:tc>
          <w:tcPr>
            <w:tcW w:w="278" w:type="pct"/>
            <w:tcBorders>
              <w:top w:val="single" w:sz="4" w:space="0" w:color="auto"/>
              <w:left w:val="single" w:sz="4" w:space="0" w:color="auto"/>
              <w:bottom w:val="single" w:sz="4" w:space="0" w:color="auto"/>
              <w:right w:val="single" w:sz="4" w:space="0" w:color="auto"/>
            </w:tcBorders>
          </w:tcPr>
          <w:p w14:paraId="59C8BAAB"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6.17</w:t>
            </w:r>
          </w:p>
        </w:tc>
        <w:tc>
          <w:tcPr>
            <w:tcW w:w="2222" w:type="pct"/>
            <w:tcBorders>
              <w:top w:val="single" w:sz="4" w:space="0" w:color="auto"/>
              <w:left w:val="single" w:sz="4" w:space="0" w:color="auto"/>
              <w:bottom w:val="single" w:sz="4" w:space="0" w:color="auto"/>
              <w:right w:val="single" w:sz="4" w:space="0" w:color="auto"/>
            </w:tcBorders>
          </w:tcPr>
          <w:p w14:paraId="04AE1628" w14:textId="4D56C1A9"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wyposażenie stanowiska pracy personelu jest finansowane w ramach projektu jedynie w przypadku pracownika zatrudnionego do projektu na podstawie stosunku pracy w wymiarze co najmniej ½ etatu?</w:t>
            </w:r>
          </w:p>
        </w:tc>
        <w:tc>
          <w:tcPr>
            <w:tcW w:w="258" w:type="pct"/>
            <w:tcBorders>
              <w:top w:val="single" w:sz="4" w:space="0" w:color="auto"/>
              <w:left w:val="single" w:sz="4" w:space="0" w:color="auto"/>
              <w:bottom w:val="single" w:sz="4" w:space="0" w:color="auto"/>
              <w:right w:val="single" w:sz="4" w:space="0" w:color="auto"/>
            </w:tcBorders>
          </w:tcPr>
          <w:p w14:paraId="25949C7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142D02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B3842FC"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86E76B9"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2B8721D6"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2C5E2847" w14:textId="77777777" w:rsidR="00012953" w:rsidRPr="00B61C26" w:rsidRDefault="00012953" w:rsidP="00012953">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7</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333BF021" w14:textId="77777777" w:rsidR="00012953" w:rsidRPr="00B61C26" w:rsidRDefault="00012953" w:rsidP="00012953">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Pomoc publiczna</w:t>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1D77EEA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1D0ADC74"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44B7FD92"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6187A30D"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697AA4AB"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A29C8BC"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7.1</w:t>
            </w:r>
          </w:p>
        </w:tc>
        <w:tc>
          <w:tcPr>
            <w:tcW w:w="2222" w:type="pct"/>
            <w:tcBorders>
              <w:top w:val="single" w:sz="4" w:space="0" w:color="auto"/>
              <w:left w:val="single" w:sz="4" w:space="0" w:color="auto"/>
              <w:bottom w:val="single" w:sz="4" w:space="0" w:color="auto"/>
              <w:right w:val="single" w:sz="4" w:space="0" w:color="auto"/>
            </w:tcBorders>
            <w:hideMark/>
          </w:tcPr>
          <w:p w14:paraId="3006C4C4"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pomoc publiczna udzielana jest zgodnie z obowiązującymi przepisami prawa, w tym z:</w:t>
            </w:r>
          </w:p>
        </w:tc>
        <w:tc>
          <w:tcPr>
            <w:tcW w:w="258" w:type="pct"/>
            <w:tcBorders>
              <w:top w:val="single" w:sz="4" w:space="0" w:color="auto"/>
              <w:left w:val="single" w:sz="4" w:space="0" w:color="auto"/>
              <w:bottom w:val="single" w:sz="4" w:space="0" w:color="auto"/>
              <w:right w:val="single" w:sz="4" w:space="0" w:color="auto"/>
            </w:tcBorders>
          </w:tcPr>
          <w:p w14:paraId="0EB75F69"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BD3E835"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B80016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8C2EFE9"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08E5D16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10C2B09"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6ADBB5DC" w14:textId="77777777" w:rsidR="00012953" w:rsidRPr="00B61C26" w:rsidRDefault="00012953" w:rsidP="00012953">
            <w:pPr>
              <w:spacing w:after="0" w:line="240" w:lineRule="auto"/>
              <w:rPr>
                <w:rFonts w:ascii="Arial" w:eastAsia="Times New Roman" w:hAnsi="Arial" w:cs="Arial"/>
                <w:i/>
                <w:sz w:val="20"/>
                <w:szCs w:val="20"/>
                <w:lang w:eastAsia="pl-PL"/>
              </w:rPr>
            </w:pPr>
            <w:r w:rsidRPr="00B61C26">
              <w:rPr>
                <w:rFonts w:ascii="Arial" w:eastAsia="Times New Roman" w:hAnsi="Arial" w:cs="Arial"/>
                <w:i/>
                <w:sz w:val="20"/>
                <w:szCs w:val="20"/>
                <w:lang w:eastAsia="pl-PL"/>
              </w:rPr>
              <w:t>Rozporządzeniem Ministra Infrastruktury i Rozwoju z dnia 2 lipca 2015 r. w sprawie udzielania pomocy de minimis i pomocy publicznej w ramach programów operacyjnych finansowanych z Europejskiego Funduszu Społecznego na lata 2014-2020?</w:t>
            </w:r>
          </w:p>
        </w:tc>
        <w:tc>
          <w:tcPr>
            <w:tcW w:w="258" w:type="pct"/>
            <w:tcBorders>
              <w:top w:val="single" w:sz="4" w:space="0" w:color="auto"/>
              <w:left w:val="single" w:sz="4" w:space="0" w:color="auto"/>
              <w:bottom w:val="single" w:sz="4" w:space="0" w:color="auto"/>
              <w:right w:val="single" w:sz="4" w:space="0" w:color="auto"/>
            </w:tcBorders>
          </w:tcPr>
          <w:p w14:paraId="09DC9E9A"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FBD4027"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A52F993"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C3D5B56"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3E7B0303" w14:textId="77777777" w:rsidTr="00FC5BA4">
        <w:trPr>
          <w:trHeight w:val="563"/>
        </w:trPr>
        <w:tc>
          <w:tcPr>
            <w:tcW w:w="278" w:type="pct"/>
            <w:tcBorders>
              <w:top w:val="single" w:sz="4" w:space="0" w:color="auto"/>
              <w:left w:val="single" w:sz="4" w:space="0" w:color="auto"/>
              <w:bottom w:val="single" w:sz="4" w:space="0" w:color="auto"/>
              <w:right w:val="single" w:sz="4" w:space="0" w:color="auto"/>
            </w:tcBorders>
            <w:hideMark/>
          </w:tcPr>
          <w:p w14:paraId="739F2A44"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3C256857" w14:textId="1450539A"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i/>
                <w:sz w:val="20"/>
                <w:szCs w:val="20"/>
                <w:lang w:eastAsia="pl-PL"/>
              </w:rPr>
              <w:t>Rozporządzeniem Komisji (UE) nr 651/2014 z dnia 17 czerwca 2014 r. uznającym niektóre rodzaje pomocy za zgodne z rynkiem wewnętrznym w zastosowaniu art. 107 i 108 Traktatu o funkcjonowaniu Unii Europejskiej</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0220B25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B667A30"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56A6153"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D248E7C"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012953" w:rsidRPr="00B61C26" w14:paraId="6BF4365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02F6D60"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w:t>
            </w:r>
          </w:p>
        </w:tc>
        <w:tc>
          <w:tcPr>
            <w:tcW w:w="2222" w:type="pct"/>
            <w:tcBorders>
              <w:top w:val="single" w:sz="4" w:space="0" w:color="auto"/>
              <w:left w:val="single" w:sz="4" w:space="0" w:color="auto"/>
              <w:bottom w:val="single" w:sz="4" w:space="0" w:color="auto"/>
              <w:right w:val="single" w:sz="4" w:space="0" w:color="auto"/>
            </w:tcBorders>
            <w:hideMark/>
          </w:tcPr>
          <w:p w14:paraId="0683A2D7" w14:textId="77777777" w:rsidR="00012953" w:rsidRPr="00B61C26" w:rsidRDefault="00012953" w:rsidP="00012953">
            <w:pPr>
              <w:spacing w:after="0" w:line="240" w:lineRule="auto"/>
              <w:rPr>
                <w:rFonts w:ascii="Arial" w:eastAsia="Times New Roman" w:hAnsi="Arial" w:cs="Arial"/>
                <w:sz w:val="20"/>
                <w:szCs w:val="20"/>
                <w:lang w:eastAsia="pl-PL"/>
              </w:rPr>
            </w:pPr>
            <w:r w:rsidRPr="00B61C26">
              <w:rPr>
                <w:rFonts w:ascii="Arial" w:eastAsia="Times New Roman" w:hAnsi="Arial" w:cs="Arial"/>
                <w:i/>
                <w:sz w:val="20"/>
                <w:szCs w:val="20"/>
                <w:lang w:eastAsia="pl-PL"/>
              </w:rPr>
              <w:t xml:space="preserve">Rozporządzeniem Komisji (UE) nr 1407/2013 z dnia 18 grudnia 2013 r. </w:t>
            </w:r>
            <w:r w:rsidRPr="00B61C26">
              <w:rPr>
                <w:rFonts w:ascii="Arial" w:eastAsia="Times New Roman" w:hAnsi="Arial" w:cs="Arial"/>
                <w:i/>
                <w:sz w:val="20"/>
                <w:szCs w:val="20"/>
                <w:lang w:eastAsia="pl-PL"/>
              </w:rPr>
              <w:br/>
              <w:t>w sprawie stosowania art. 107 i 108 Traktatu o funkcjonowaniu Unii Europejskiej do pomocy de minimis</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030AD6F8"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1E598CC"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023A67F" w14:textId="77777777" w:rsidR="00012953" w:rsidRPr="00B61C26" w:rsidRDefault="00012953" w:rsidP="00012953">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2B7458F" w14:textId="77777777" w:rsidR="00012953" w:rsidRPr="00B61C26" w:rsidRDefault="00012953" w:rsidP="00012953">
            <w:pPr>
              <w:spacing w:after="0" w:line="240" w:lineRule="auto"/>
              <w:rPr>
                <w:rFonts w:ascii="Arial" w:eastAsia="Times New Roman" w:hAnsi="Arial" w:cs="Arial"/>
                <w:sz w:val="20"/>
                <w:szCs w:val="20"/>
                <w:lang w:eastAsia="pl-PL"/>
              </w:rPr>
            </w:pPr>
          </w:p>
        </w:tc>
      </w:tr>
      <w:tr w:rsidR="00BE50FA" w:rsidRPr="00B61C26" w14:paraId="63C2E084"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tcPr>
          <w:p w14:paraId="76DD9884" w14:textId="17BED1DD"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7.2</w:t>
            </w:r>
          </w:p>
        </w:tc>
        <w:tc>
          <w:tcPr>
            <w:tcW w:w="2222" w:type="pct"/>
            <w:tcBorders>
              <w:top w:val="single" w:sz="4" w:space="0" w:color="auto"/>
              <w:left w:val="single" w:sz="4" w:space="0" w:color="auto"/>
              <w:bottom w:val="single" w:sz="4" w:space="0" w:color="auto"/>
              <w:right w:val="single" w:sz="4" w:space="0" w:color="auto"/>
            </w:tcBorders>
            <w:shd w:val="clear" w:color="auto" w:fill="FFFFFF"/>
          </w:tcPr>
          <w:p w14:paraId="2E30ED5A" w14:textId="0E85CC7A" w:rsidR="00BE50FA" w:rsidRPr="00B61C26" w:rsidRDefault="00BE50FA" w:rsidP="00BE50FA">
            <w:pPr>
              <w:spacing w:after="0" w:line="240" w:lineRule="auto"/>
              <w:rPr>
                <w:rFonts w:ascii="Arial" w:eastAsia="Times New Roman" w:hAnsi="Arial" w:cs="Arial"/>
                <w:i/>
                <w:sz w:val="20"/>
                <w:szCs w:val="20"/>
                <w:lang w:eastAsia="pl-PL"/>
              </w:rPr>
            </w:pPr>
            <w:r w:rsidRPr="000E3D7E">
              <w:rPr>
                <w:rFonts w:ascii="Arial" w:hAnsi="Arial" w:cs="Arial"/>
                <w:sz w:val="20"/>
                <w:szCs w:val="20"/>
              </w:rPr>
              <w:t>Czy Beneficjent wykluczył z możliwości udzielenia pomocy  podmioty/osoby, które zostały objęte sankcjami w związku z agresją Federacji Rosyjskiej na Ukrainę</w:t>
            </w:r>
            <w:r w:rsidRPr="000E3D7E">
              <w:rPr>
                <w:rStyle w:val="Odwoanieprzypisudolnego"/>
                <w:rFonts w:ascii="Arial" w:hAnsi="Arial" w:cs="Arial"/>
                <w:sz w:val="20"/>
                <w:szCs w:val="20"/>
              </w:rPr>
              <w:footnoteReference w:id="47"/>
            </w:r>
            <w:r w:rsidRPr="000E3D7E">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260E50A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E3961B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A66D97D"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6B25DBC"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0C03992A"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12D4CA8C" w14:textId="68A4014D"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7.</w:t>
            </w:r>
            <w:r w:rsidR="00293774">
              <w:rPr>
                <w:rFonts w:ascii="Arial" w:eastAsia="Times New Roman" w:hAnsi="Arial" w:cs="Arial"/>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086B1FE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w przypadku pomocy udzielanej na zasadach wyłączeń blokowych zapewniono zgodność wysokości udzielonej pomocy z odpowiednimi pułapami intensywności określonymi w przepisach unijnych i krajowych</w:t>
            </w:r>
            <w:r w:rsidRPr="00B61C26">
              <w:rPr>
                <w:rFonts w:ascii="Times New Roman" w:eastAsia="Times New Roman" w:hAnsi="Times New Roman" w:cs="Times New Roman"/>
                <w:sz w:val="20"/>
                <w:szCs w:val="20"/>
                <w:lang w:eastAsia="pl-PL"/>
              </w:rPr>
              <w:t xml:space="preserve"> </w:t>
            </w:r>
            <w:r w:rsidRPr="00B61C26">
              <w:rPr>
                <w:rFonts w:ascii="Arial" w:eastAsia="Times New Roman" w:hAnsi="Arial" w:cs="Arial"/>
                <w:sz w:val="20"/>
                <w:szCs w:val="20"/>
                <w:lang w:eastAsia="pl-PL"/>
              </w:rPr>
              <w:t xml:space="preserve"> oraz prawidłowość wyliczenia intensywności pomocy publicznej oraz wkładu prywatnego wnoszonego w postaci gotówki, wynagrodzenia lub w formie mieszanej?</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10B46A0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7453E7A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51EAE77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3BBE3BA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92A8A28"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0117A0C6" w14:textId="76D2D650"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7.</w:t>
            </w:r>
            <w:r w:rsidR="00293774">
              <w:rPr>
                <w:rFonts w:ascii="Arial" w:eastAsia="Times New Roman" w:hAnsi="Arial" w:cs="Arial"/>
                <w:sz w:val="20"/>
                <w:szCs w:val="20"/>
                <w:lang w:eastAsia="pl-PL"/>
              </w:rPr>
              <w:t>4</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027F8E78"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pomocy złożył następujące dokumenty:</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7289507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18E08D0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799016A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27C19980"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2C513F93" w14:textId="77777777" w:rsidTr="00FC5BA4">
        <w:trPr>
          <w:trHeight w:val="739"/>
        </w:trPr>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00030564"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0EF26D2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Formularz informacji przedstawianych przy ubieganiu się o pomoc inną niż pomoc w rolnictwie lub rybołówstwie, pomoc de minimis lub pomoc de minimis w rolnictwie lub rybołówstwie?</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0553126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5EF57316"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094CF2A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68053F10"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B4B54B8"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4400C06C"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6BE2B6CA"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Oświadczenie o nieotrzymaniu pomocy na te same koszty kwalifikujące się do objęcia pomocą, na pokrycie których dany podmiot ubiega się o pomoc publiczną ramach danego projektu (jeśli podmiot nie otrzymał tej pomocy)?</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738B4F2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4267869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18A44F5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728389D3"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C26410F"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53FDF46E" w14:textId="1174B81F"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7.</w:t>
            </w:r>
            <w:r w:rsidR="00293774">
              <w:rPr>
                <w:rFonts w:ascii="Arial" w:eastAsia="Times New Roman" w:hAnsi="Arial" w:cs="Arial"/>
                <w:sz w:val="20"/>
                <w:szCs w:val="20"/>
                <w:lang w:eastAsia="pl-PL"/>
              </w:rPr>
              <w:t>5</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5096F4C7"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w przypadku pomocy udzielanej na zasadach pomocy </w:t>
            </w:r>
            <w:r w:rsidRPr="00B61C26">
              <w:rPr>
                <w:rFonts w:ascii="Arial" w:eastAsia="Times New Roman" w:hAnsi="Arial" w:cs="Arial"/>
                <w:i/>
                <w:sz w:val="20"/>
                <w:szCs w:val="20"/>
                <w:lang w:eastAsia="pl-PL"/>
              </w:rPr>
              <w:t>de minimis</w:t>
            </w:r>
            <w:r w:rsidRPr="00B61C26">
              <w:rPr>
                <w:rFonts w:ascii="Arial" w:eastAsia="Times New Roman" w:hAnsi="Arial" w:cs="Arial"/>
                <w:sz w:val="20"/>
                <w:szCs w:val="20"/>
                <w:lang w:eastAsia="pl-PL"/>
              </w:rPr>
              <w:t xml:space="preserve"> beneficjent pomocy posiada wszystkie zaświadczenia/oświadczenia o pomocy </w:t>
            </w:r>
            <w:r w:rsidRPr="00B61C26">
              <w:rPr>
                <w:rFonts w:ascii="Arial" w:eastAsia="Times New Roman" w:hAnsi="Arial" w:cs="Arial"/>
                <w:i/>
                <w:sz w:val="20"/>
                <w:szCs w:val="20"/>
                <w:lang w:eastAsia="pl-PL"/>
              </w:rPr>
              <w:t>de minimis</w:t>
            </w:r>
            <w:r w:rsidRPr="00B61C26">
              <w:rPr>
                <w:rFonts w:ascii="Arial" w:eastAsia="Times New Roman" w:hAnsi="Arial" w:cs="Arial"/>
                <w:sz w:val="20"/>
                <w:szCs w:val="20"/>
                <w:lang w:eastAsia="pl-PL"/>
              </w:rPr>
              <w:t>, jakie otrzymał w roku, w którym ubiega się o pomoc oraz w ciągu dwóch poprzedzających go lat, albo oświadczenie o nieotrzymaniu takiej pomocy, złożone przed dniem udzielenia pomocy w danym projekcie?</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4A3967C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1750512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7F46470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461F5C57"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C2091F0"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tcPr>
          <w:p w14:paraId="229AB2EB" w14:textId="45C836E2"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7.</w:t>
            </w:r>
            <w:r w:rsidR="00293774">
              <w:rPr>
                <w:rFonts w:ascii="Arial" w:eastAsia="Times New Roman" w:hAnsi="Arial" w:cs="Arial"/>
                <w:sz w:val="20"/>
                <w:szCs w:val="20"/>
                <w:lang w:eastAsia="pl-PL"/>
              </w:rPr>
              <w:t>6</w:t>
            </w:r>
          </w:p>
        </w:tc>
        <w:tc>
          <w:tcPr>
            <w:tcW w:w="2222" w:type="pct"/>
            <w:tcBorders>
              <w:top w:val="single" w:sz="4" w:space="0" w:color="auto"/>
              <w:left w:val="single" w:sz="4" w:space="0" w:color="auto"/>
              <w:bottom w:val="single" w:sz="4" w:space="0" w:color="auto"/>
              <w:right w:val="single" w:sz="4" w:space="0" w:color="auto"/>
            </w:tcBorders>
            <w:shd w:val="clear" w:color="auto" w:fill="FFFFFF"/>
          </w:tcPr>
          <w:p w14:paraId="4AB7B1E5" w14:textId="2F6287EB"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 w przypadku udzielania uczestnikom pomocy publicznej/</w:t>
            </w:r>
            <w:r w:rsidRPr="00B61C26">
              <w:rPr>
                <w:rFonts w:ascii="Arial" w:eastAsia="Times New Roman" w:hAnsi="Arial" w:cs="Arial"/>
                <w:i/>
                <w:sz w:val="20"/>
                <w:szCs w:val="20"/>
                <w:lang w:eastAsia="pl-PL"/>
              </w:rPr>
              <w:t>de minimis</w:t>
            </w:r>
            <w:r w:rsidRPr="00B61C26">
              <w:rPr>
                <w:rFonts w:ascii="Arial" w:eastAsia="Times New Roman" w:hAnsi="Arial" w:cs="Arial"/>
                <w:sz w:val="20"/>
                <w:szCs w:val="20"/>
                <w:lang w:eastAsia="pl-PL"/>
              </w:rPr>
              <w:t xml:space="preserve"> dokonana krzyżowa weryfikacja oświadczeń uczestników dotyczących otrzymanej pomocy publicznej/de minimis z danymi w Systemie Udostępniania Danych o Pomocy Publicznej (SUDOP) potwierdziła zgodność danych zawartych w oświadczeniu i w SUDOP?</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043081ED"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53F50B8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7AC74CB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4AD72E85"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3B33276"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488B7410" w14:textId="72052041"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7.</w:t>
            </w:r>
            <w:r w:rsidR="00293774">
              <w:rPr>
                <w:rFonts w:ascii="Arial" w:eastAsia="Times New Roman" w:hAnsi="Arial" w:cs="Arial"/>
                <w:sz w:val="20"/>
                <w:szCs w:val="20"/>
                <w:lang w:eastAsia="pl-PL"/>
              </w:rPr>
              <w:t>7</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28F0556B"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w przypadku pomocy udzielanej na zasadach pomocy </w:t>
            </w:r>
            <w:r w:rsidRPr="00B61C26">
              <w:rPr>
                <w:rFonts w:ascii="Arial" w:eastAsia="Times New Roman" w:hAnsi="Arial" w:cs="Arial"/>
                <w:i/>
                <w:sz w:val="20"/>
                <w:szCs w:val="20"/>
                <w:lang w:eastAsia="pl-PL"/>
              </w:rPr>
              <w:t>de minimis</w:t>
            </w:r>
            <w:r w:rsidRPr="00B61C26">
              <w:rPr>
                <w:rFonts w:ascii="Arial" w:eastAsia="Times New Roman" w:hAnsi="Arial" w:cs="Arial"/>
                <w:sz w:val="20"/>
                <w:szCs w:val="20"/>
                <w:lang w:eastAsia="pl-PL"/>
              </w:rPr>
              <w:t xml:space="preserve"> beneficjent pomocy złożył:</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2709A7E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387B7EC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74BB1F5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49AE02EE"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16522A3F"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7CA3B613"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2F8CF59B"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Formularz informacji przedstawianych przy ubieganiu się o pomoc</w:t>
            </w:r>
            <w:r w:rsidRPr="00B61C26">
              <w:rPr>
                <w:rFonts w:ascii="Arial" w:eastAsia="Times New Roman" w:hAnsi="Arial" w:cs="Arial"/>
                <w:i/>
                <w:sz w:val="20"/>
                <w:szCs w:val="20"/>
                <w:lang w:eastAsia="pl-PL"/>
              </w:rPr>
              <w:t xml:space="preserve"> de minimis</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4DB71B2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04991A2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008C4CF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21716591"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C61CA81"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FFFFFF"/>
            <w:hideMark/>
          </w:tcPr>
          <w:p w14:paraId="692B6533"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14:paraId="40D64176"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Oświadczenie o nieotrzymaniu pomocy na te same koszty kwalifikujące się do objęcia pomocą, na pokrycie których dany podmiot ubiega się o pomoc w ramach danego projektu (jeśli podmiot nie otrzymał tej pomocy)?</w:t>
            </w:r>
          </w:p>
        </w:tc>
        <w:tc>
          <w:tcPr>
            <w:tcW w:w="258" w:type="pct"/>
            <w:tcBorders>
              <w:top w:val="single" w:sz="4" w:space="0" w:color="auto"/>
              <w:left w:val="single" w:sz="4" w:space="0" w:color="auto"/>
              <w:bottom w:val="single" w:sz="4" w:space="0" w:color="auto"/>
              <w:right w:val="single" w:sz="4" w:space="0" w:color="auto"/>
            </w:tcBorders>
            <w:shd w:val="clear" w:color="auto" w:fill="FFFFFF"/>
          </w:tcPr>
          <w:p w14:paraId="769A2B9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FFFFFF"/>
          </w:tcPr>
          <w:p w14:paraId="13887836"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cPr>
          <w:p w14:paraId="7578766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FFFFFF"/>
          </w:tcPr>
          <w:p w14:paraId="29640007"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135ED9A1"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4EA2BF62"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8</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5494EAA4" w14:textId="77777777" w:rsidR="00BE50FA" w:rsidRPr="00B61C26" w:rsidRDefault="00BE50FA" w:rsidP="00BE50FA">
            <w:pPr>
              <w:spacing w:after="0" w:line="240" w:lineRule="auto"/>
              <w:jc w:val="both"/>
              <w:rPr>
                <w:rFonts w:ascii="Arial" w:eastAsia="Times New Roman" w:hAnsi="Arial" w:cs="Arial"/>
                <w:b/>
                <w:sz w:val="20"/>
                <w:szCs w:val="20"/>
                <w:lang w:eastAsia="pl-PL"/>
              </w:rPr>
            </w:pPr>
            <w:r w:rsidRPr="00B61C26">
              <w:rPr>
                <w:rFonts w:ascii="Arial" w:eastAsia="Times New Roman" w:hAnsi="Arial" w:cs="Arial"/>
                <w:b/>
                <w:sz w:val="20"/>
                <w:szCs w:val="20"/>
                <w:lang w:eastAsia="pl-PL"/>
              </w:rPr>
              <w:t>Kwoty ryczałtowe – dodatkowe pytania</w:t>
            </w:r>
            <w:r w:rsidRPr="00B61C26">
              <w:rPr>
                <w:rFonts w:ascii="Arial" w:eastAsia="Times New Roman" w:hAnsi="Arial" w:cs="Arial"/>
                <w:b/>
                <w:sz w:val="20"/>
                <w:szCs w:val="20"/>
                <w:vertAlign w:val="superscript"/>
                <w:lang w:eastAsia="pl-PL"/>
              </w:rPr>
              <w:footnoteReference w:id="48"/>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6FFA7FD3"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7806B13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33C99D0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58997D0A"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6628117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38CFA5AB"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8.1</w:t>
            </w:r>
          </w:p>
        </w:tc>
        <w:tc>
          <w:tcPr>
            <w:tcW w:w="2222" w:type="pct"/>
            <w:tcBorders>
              <w:top w:val="single" w:sz="4" w:space="0" w:color="auto"/>
              <w:left w:val="single" w:sz="4" w:space="0" w:color="auto"/>
              <w:bottom w:val="single" w:sz="4" w:space="0" w:color="auto"/>
              <w:right w:val="single" w:sz="4" w:space="0" w:color="auto"/>
            </w:tcBorders>
            <w:hideMark/>
          </w:tcPr>
          <w:p w14:paraId="11136319" w14:textId="6BF4DD9E"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stosuje w projekcie kwoty ryczałtowe wynikające z założeń danego naboru (jeśli dotyczy)?</w:t>
            </w:r>
          </w:p>
        </w:tc>
        <w:tc>
          <w:tcPr>
            <w:tcW w:w="258" w:type="pct"/>
            <w:tcBorders>
              <w:top w:val="single" w:sz="4" w:space="0" w:color="auto"/>
              <w:left w:val="single" w:sz="4" w:space="0" w:color="auto"/>
              <w:bottom w:val="single" w:sz="4" w:space="0" w:color="auto"/>
              <w:right w:val="single" w:sz="4" w:space="0" w:color="auto"/>
            </w:tcBorders>
          </w:tcPr>
          <w:p w14:paraId="2FCD5E9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4B3B78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D939D1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2FF45DE"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51D5C77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A31F3F1"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8.2</w:t>
            </w:r>
          </w:p>
        </w:tc>
        <w:tc>
          <w:tcPr>
            <w:tcW w:w="2222" w:type="pct"/>
            <w:tcBorders>
              <w:top w:val="single" w:sz="4" w:space="0" w:color="auto"/>
              <w:left w:val="single" w:sz="4" w:space="0" w:color="auto"/>
              <w:bottom w:val="single" w:sz="4" w:space="0" w:color="auto"/>
              <w:right w:val="single" w:sz="4" w:space="0" w:color="auto"/>
            </w:tcBorders>
            <w:hideMark/>
          </w:tcPr>
          <w:p w14:paraId="596840DC" w14:textId="2BE6DFE6"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warunki kwalifikowalności kwoty ryczałtowej zostały spełnione?</w:t>
            </w:r>
          </w:p>
        </w:tc>
        <w:tc>
          <w:tcPr>
            <w:tcW w:w="258" w:type="pct"/>
            <w:tcBorders>
              <w:top w:val="single" w:sz="4" w:space="0" w:color="auto"/>
              <w:left w:val="single" w:sz="4" w:space="0" w:color="auto"/>
              <w:bottom w:val="single" w:sz="4" w:space="0" w:color="auto"/>
              <w:right w:val="single" w:sz="4" w:space="0" w:color="auto"/>
            </w:tcBorders>
          </w:tcPr>
          <w:p w14:paraId="0F8D2FB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66D03C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0F36EA3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8C53D84"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0BDCBC72" w14:textId="77777777" w:rsidTr="00FC5BA4">
        <w:trPr>
          <w:trHeight w:val="474"/>
        </w:trPr>
        <w:tc>
          <w:tcPr>
            <w:tcW w:w="278" w:type="pct"/>
            <w:tcBorders>
              <w:top w:val="single" w:sz="4" w:space="0" w:color="auto"/>
              <w:left w:val="single" w:sz="4" w:space="0" w:color="auto"/>
              <w:bottom w:val="single" w:sz="4" w:space="0" w:color="auto"/>
              <w:right w:val="single" w:sz="4" w:space="0" w:color="auto"/>
            </w:tcBorders>
            <w:hideMark/>
          </w:tcPr>
          <w:p w14:paraId="1153251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8.3</w:t>
            </w:r>
          </w:p>
        </w:tc>
        <w:tc>
          <w:tcPr>
            <w:tcW w:w="2222" w:type="pct"/>
            <w:tcBorders>
              <w:top w:val="single" w:sz="4" w:space="0" w:color="auto"/>
              <w:left w:val="single" w:sz="4" w:space="0" w:color="auto"/>
              <w:bottom w:val="single" w:sz="4" w:space="0" w:color="auto"/>
              <w:right w:val="single" w:sz="4" w:space="0" w:color="auto"/>
            </w:tcBorders>
            <w:hideMark/>
          </w:tcPr>
          <w:p w14:paraId="3DC37212" w14:textId="4BCA88EB"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uzgodnione w umowie i we wniosku o dofinansowanie rezultaty / produkty / kamienie milowe zostały osiągnięte?</w:t>
            </w:r>
          </w:p>
        </w:tc>
        <w:tc>
          <w:tcPr>
            <w:tcW w:w="258" w:type="pct"/>
            <w:tcBorders>
              <w:top w:val="single" w:sz="4" w:space="0" w:color="auto"/>
              <w:left w:val="single" w:sz="4" w:space="0" w:color="auto"/>
              <w:bottom w:val="single" w:sz="4" w:space="0" w:color="auto"/>
              <w:right w:val="single" w:sz="4" w:space="0" w:color="auto"/>
            </w:tcBorders>
          </w:tcPr>
          <w:p w14:paraId="0DFC00A6"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7B1873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09C470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65EBF46"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2419A70A"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E3616F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8.4</w:t>
            </w:r>
          </w:p>
        </w:tc>
        <w:tc>
          <w:tcPr>
            <w:tcW w:w="2222" w:type="pct"/>
            <w:tcBorders>
              <w:top w:val="single" w:sz="4" w:space="0" w:color="auto"/>
              <w:left w:val="single" w:sz="4" w:space="0" w:color="auto"/>
              <w:bottom w:val="single" w:sz="4" w:space="0" w:color="auto"/>
              <w:right w:val="single" w:sz="4" w:space="0" w:color="auto"/>
            </w:tcBorders>
            <w:hideMark/>
          </w:tcPr>
          <w:p w14:paraId="6C1CBCE0" w14:textId="1CFCAF9F"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przedstawił dokumenty potwierdzające wykonanie zadań i osiągnięcie wskaźników produktu/rezultatu wymaganych na dzień kontroli?</w:t>
            </w:r>
          </w:p>
        </w:tc>
        <w:tc>
          <w:tcPr>
            <w:tcW w:w="258" w:type="pct"/>
            <w:tcBorders>
              <w:top w:val="single" w:sz="4" w:space="0" w:color="auto"/>
              <w:left w:val="single" w:sz="4" w:space="0" w:color="auto"/>
              <w:bottom w:val="single" w:sz="4" w:space="0" w:color="auto"/>
              <w:right w:val="single" w:sz="4" w:space="0" w:color="auto"/>
            </w:tcBorders>
          </w:tcPr>
          <w:p w14:paraId="2586DCD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1D289C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4FD870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D32775A"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135191DB"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72A0154"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8.5</w:t>
            </w:r>
          </w:p>
        </w:tc>
        <w:tc>
          <w:tcPr>
            <w:tcW w:w="2222" w:type="pct"/>
            <w:tcBorders>
              <w:top w:val="single" w:sz="4" w:space="0" w:color="auto"/>
              <w:left w:val="single" w:sz="4" w:space="0" w:color="auto"/>
              <w:bottom w:val="single" w:sz="4" w:space="0" w:color="auto"/>
              <w:right w:val="single" w:sz="4" w:space="0" w:color="auto"/>
            </w:tcBorders>
            <w:hideMark/>
          </w:tcPr>
          <w:p w14:paraId="7181AD0F" w14:textId="4630CE7C"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analiza przedstawionej dokumentacji oraz sposobu realizacji projektu pozwala potwierdzić odpowiedni standard wykonania zadań wskazany w Regulaminie konkursu, w umowie o dofinansowanie oraz we wniosku o dofinansowanie?</w:t>
            </w:r>
          </w:p>
        </w:tc>
        <w:tc>
          <w:tcPr>
            <w:tcW w:w="258" w:type="pct"/>
            <w:tcBorders>
              <w:top w:val="single" w:sz="4" w:space="0" w:color="auto"/>
              <w:left w:val="single" w:sz="4" w:space="0" w:color="auto"/>
              <w:bottom w:val="single" w:sz="4" w:space="0" w:color="auto"/>
              <w:right w:val="single" w:sz="4" w:space="0" w:color="auto"/>
            </w:tcBorders>
          </w:tcPr>
          <w:p w14:paraId="16D9057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EB3B186"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EAE2ED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B4864D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1AF50D46"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3B553AC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8.6</w:t>
            </w:r>
          </w:p>
        </w:tc>
        <w:tc>
          <w:tcPr>
            <w:tcW w:w="2222" w:type="pct"/>
            <w:tcBorders>
              <w:top w:val="single" w:sz="4" w:space="0" w:color="auto"/>
              <w:left w:val="single" w:sz="4" w:space="0" w:color="auto"/>
              <w:bottom w:val="single" w:sz="4" w:space="0" w:color="auto"/>
              <w:right w:val="single" w:sz="4" w:space="0" w:color="auto"/>
            </w:tcBorders>
            <w:hideMark/>
          </w:tcPr>
          <w:p w14:paraId="4FBDA5CF" w14:textId="596E4256"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umowa partnerska określa specyfikę projektu rozliczanego kwotami ryczałtowymi i czy określono w niej dokumentację potwierdzającą wykonywanie zadań objętych kwotami ryczałtowymi, którą musi gromadzić partner?</w:t>
            </w:r>
          </w:p>
        </w:tc>
        <w:tc>
          <w:tcPr>
            <w:tcW w:w="258" w:type="pct"/>
            <w:tcBorders>
              <w:top w:val="single" w:sz="4" w:space="0" w:color="auto"/>
              <w:left w:val="single" w:sz="4" w:space="0" w:color="auto"/>
              <w:bottom w:val="single" w:sz="4" w:space="0" w:color="auto"/>
              <w:right w:val="single" w:sz="4" w:space="0" w:color="auto"/>
            </w:tcBorders>
          </w:tcPr>
          <w:p w14:paraId="398EE026"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939E58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D26353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DD47764"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16CB5F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60AF705"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8.7</w:t>
            </w:r>
          </w:p>
        </w:tc>
        <w:tc>
          <w:tcPr>
            <w:tcW w:w="2222" w:type="pct"/>
            <w:tcBorders>
              <w:top w:val="single" w:sz="4" w:space="0" w:color="auto"/>
              <w:left w:val="single" w:sz="4" w:space="0" w:color="auto"/>
              <w:bottom w:val="single" w:sz="4" w:space="0" w:color="auto"/>
              <w:right w:val="single" w:sz="4" w:space="0" w:color="auto"/>
            </w:tcBorders>
            <w:hideMark/>
          </w:tcPr>
          <w:p w14:paraId="2683E09E" w14:textId="6903F63A"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 xml:space="preserve">Czy beneficjent wywiązuje się </w:t>
            </w:r>
            <w:r w:rsidRPr="00D40375">
              <w:rPr>
                <w:rFonts w:ascii="Arial" w:hAnsi="Arial" w:cs="Arial"/>
                <w:sz w:val="20"/>
                <w:szCs w:val="20"/>
              </w:rPr>
              <w:br/>
              <w:t xml:space="preserve">z obowiązku składania wniosków </w:t>
            </w:r>
            <w:r w:rsidRPr="00D40375">
              <w:rPr>
                <w:rFonts w:ascii="Arial" w:hAnsi="Arial" w:cs="Arial"/>
                <w:sz w:val="20"/>
                <w:szCs w:val="20"/>
              </w:rPr>
              <w:br/>
              <w:t xml:space="preserve">o płatność wraz z informacją </w:t>
            </w:r>
            <w:r w:rsidRPr="00D40375">
              <w:rPr>
                <w:rFonts w:ascii="Arial" w:hAnsi="Arial" w:cs="Arial"/>
                <w:sz w:val="20"/>
                <w:szCs w:val="20"/>
              </w:rPr>
              <w:br/>
              <w:t xml:space="preserve">o uczestnikach projektu zgodnie </w:t>
            </w:r>
            <w:r w:rsidRPr="00D40375">
              <w:rPr>
                <w:rFonts w:ascii="Arial" w:hAnsi="Arial" w:cs="Arial"/>
                <w:sz w:val="20"/>
                <w:szCs w:val="20"/>
              </w:rPr>
              <w:br/>
              <w:t>z harmonogramem płatności?</w:t>
            </w:r>
          </w:p>
        </w:tc>
        <w:tc>
          <w:tcPr>
            <w:tcW w:w="258" w:type="pct"/>
            <w:tcBorders>
              <w:top w:val="single" w:sz="4" w:space="0" w:color="auto"/>
              <w:left w:val="single" w:sz="4" w:space="0" w:color="auto"/>
              <w:bottom w:val="single" w:sz="4" w:space="0" w:color="auto"/>
              <w:right w:val="single" w:sz="4" w:space="0" w:color="auto"/>
            </w:tcBorders>
          </w:tcPr>
          <w:p w14:paraId="2C4CD6A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AD49D6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9A7BAE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2BB2AFA"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2CF5B16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28D1228"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8.8</w:t>
            </w:r>
          </w:p>
        </w:tc>
        <w:tc>
          <w:tcPr>
            <w:tcW w:w="2222" w:type="pct"/>
            <w:tcBorders>
              <w:top w:val="single" w:sz="4" w:space="0" w:color="auto"/>
              <w:left w:val="single" w:sz="4" w:space="0" w:color="auto"/>
              <w:bottom w:val="single" w:sz="4" w:space="0" w:color="auto"/>
              <w:right w:val="single" w:sz="4" w:space="0" w:color="auto"/>
            </w:tcBorders>
            <w:hideMark/>
          </w:tcPr>
          <w:p w14:paraId="78FE4B10" w14:textId="5809FD70" w:rsidR="00BE50FA" w:rsidRPr="00B61C26" w:rsidRDefault="00BE50FA" w:rsidP="00BE50FA">
            <w:pPr>
              <w:spacing w:after="0" w:line="240" w:lineRule="auto"/>
              <w:rPr>
                <w:rFonts w:ascii="Arial" w:eastAsia="Times New Roman" w:hAnsi="Arial" w:cs="Arial"/>
                <w:sz w:val="20"/>
                <w:szCs w:val="20"/>
                <w:highlight w:val="yellow"/>
                <w:lang w:eastAsia="pl-PL"/>
              </w:rPr>
            </w:pPr>
            <w:r w:rsidRPr="00D40375">
              <w:rPr>
                <w:rFonts w:ascii="Arial" w:hAnsi="Arial" w:cs="Arial"/>
                <w:spacing w:val="4"/>
                <w:sz w:val="20"/>
                <w:szCs w:val="20"/>
              </w:rPr>
              <w:t>Czy beneficjent rozliczył daną kwotę ryczałtową nie później niż we wniosku o płatność składanym za okres, w którym zadanie objęte kwotą ryczałtową zostało zrealizowane?</w:t>
            </w:r>
          </w:p>
        </w:tc>
        <w:tc>
          <w:tcPr>
            <w:tcW w:w="258" w:type="pct"/>
            <w:tcBorders>
              <w:top w:val="single" w:sz="4" w:space="0" w:color="auto"/>
              <w:left w:val="single" w:sz="4" w:space="0" w:color="auto"/>
              <w:bottom w:val="single" w:sz="4" w:space="0" w:color="auto"/>
              <w:right w:val="single" w:sz="4" w:space="0" w:color="auto"/>
            </w:tcBorders>
          </w:tcPr>
          <w:p w14:paraId="4E92B06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C865F7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A0968B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6022FEE"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589B2AB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8A289A3"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8.9</w:t>
            </w:r>
          </w:p>
        </w:tc>
        <w:tc>
          <w:tcPr>
            <w:tcW w:w="2222" w:type="pct"/>
            <w:tcBorders>
              <w:top w:val="single" w:sz="4" w:space="0" w:color="auto"/>
              <w:left w:val="single" w:sz="4" w:space="0" w:color="auto"/>
              <w:bottom w:val="single" w:sz="4" w:space="0" w:color="auto"/>
              <w:right w:val="single" w:sz="4" w:space="0" w:color="auto"/>
            </w:tcBorders>
            <w:hideMark/>
          </w:tcPr>
          <w:p w14:paraId="1FC03C9A" w14:textId="77777777" w:rsidR="00BE50FA" w:rsidRPr="00D40375" w:rsidRDefault="00BE50FA" w:rsidP="00BE50FA">
            <w:pPr>
              <w:rPr>
                <w:rFonts w:ascii="Arial" w:hAnsi="Arial" w:cs="Arial"/>
                <w:spacing w:val="4"/>
                <w:sz w:val="20"/>
                <w:szCs w:val="20"/>
              </w:rPr>
            </w:pPr>
            <w:r w:rsidRPr="00D40375">
              <w:rPr>
                <w:rFonts w:ascii="Arial" w:hAnsi="Arial" w:cs="Arial"/>
                <w:spacing w:val="4"/>
                <w:sz w:val="20"/>
                <w:szCs w:val="20"/>
              </w:rPr>
              <w:t xml:space="preserve">Czy po zakończeniu realizacji projektu beneficjent złożył końcowy wniosek o płatność wraz </w:t>
            </w:r>
            <w:r w:rsidRPr="00D40375">
              <w:rPr>
                <w:rFonts w:ascii="Arial" w:hAnsi="Arial" w:cs="Arial"/>
                <w:spacing w:val="4"/>
                <w:sz w:val="20"/>
                <w:szCs w:val="20"/>
              </w:rPr>
              <w:br/>
              <w:t xml:space="preserve">z dokumentami potwierdzającymi wykonanie zadań i osiągniecie wskaźników oraz rozliczenie całości dofinansowania? </w:t>
            </w:r>
          </w:p>
          <w:p w14:paraId="3E872348" w14:textId="124CA0E2" w:rsidR="00BE50FA" w:rsidRPr="00B61C26" w:rsidRDefault="00BE50FA" w:rsidP="00BE50FA">
            <w:pPr>
              <w:spacing w:after="0" w:line="240" w:lineRule="auto"/>
              <w:rPr>
                <w:rFonts w:ascii="Arial" w:eastAsia="Times New Roman" w:hAnsi="Arial" w:cs="Arial"/>
                <w:b/>
                <w:sz w:val="20"/>
                <w:szCs w:val="20"/>
                <w:lang w:eastAsia="pl-PL"/>
              </w:rPr>
            </w:pPr>
            <w:r w:rsidRPr="00D40375">
              <w:rPr>
                <w:rFonts w:ascii="Arial" w:hAnsi="Arial" w:cs="Arial"/>
                <w:spacing w:val="4"/>
                <w:sz w:val="20"/>
                <w:szCs w:val="20"/>
              </w:rPr>
              <w:t>(dotyczy kontroli prowadzonej po zakończeniu realizacji projektu)</w:t>
            </w:r>
          </w:p>
        </w:tc>
        <w:tc>
          <w:tcPr>
            <w:tcW w:w="258" w:type="pct"/>
            <w:tcBorders>
              <w:top w:val="single" w:sz="4" w:space="0" w:color="auto"/>
              <w:left w:val="single" w:sz="4" w:space="0" w:color="auto"/>
              <w:bottom w:val="single" w:sz="4" w:space="0" w:color="auto"/>
              <w:right w:val="single" w:sz="4" w:space="0" w:color="auto"/>
            </w:tcBorders>
          </w:tcPr>
          <w:p w14:paraId="61615EA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F7993F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62E86B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1F394AA"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0D0E935A" w14:textId="77777777" w:rsidTr="00FC5BA4">
        <w:tc>
          <w:tcPr>
            <w:tcW w:w="278" w:type="pct"/>
            <w:tcBorders>
              <w:top w:val="single" w:sz="4" w:space="0" w:color="auto"/>
              <w:left w:val="single" w:sz="4" w:space="0" w:color="auto"/>
              <w:bottom w:val="single" w:sz="4" w:space="0" w:color="auto"/>
              <w:right w:val="single" w:sz="4" w:space="0" w:color="auto"/>
            </w:tcBorders>
          </w:tcPr>
          <w:p w14:paraId="53C21946"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8.10</w:t>
            </w:r>
          </w:p>
        </w:tc>
        <w:tc>
          <w:tcPr>
            <w:tcW w:w="2222" w:type="pct"/>
            <w:tcBorders>
              <w:top w:val="single" w:sz="4" w:space="0" w:color="auto"/>
              <w:left w:val="single" w:sz="4" w:space="0" w:color="auto"/>
              <w:bottom w:val="single" w:sz="4" w:space="0" w:color="auto"/>
              <w:right w:val="single" w:sz="4" w:space="0" w:color="auto"/>
            </w:tcBorders>
          </w:tcPr>
          <w:p w14:paraId="5850831F" w14:textId="380DA7B6" w:rsidR="00BE50FA" w:rsidRPr="00B61C26" w:rsidRDefault="00BE50FA" w:rsidP="00BE50FA">
            <w:pPr>
              <w:spacing w:after="0" w:line="240" w:lineRule="auto"/>
              <w:rPr>
                <w:rFonts w:ascii="Arial" w:eastAsia="Calibri" w:hAnsi="Arial" w:cs="Arial"/>
                <w:spacing w:val="4"/>
                <w:sz w:val="20"/>
                <w:szCs w:val="20"/>
              </w:rPr>
            </w:pPr>
            <w:r w:rsidRPr="00D40375">
              <w:rPr>
                <w:rFonts w:ascii="Arial" w:hAnsi="Arial" w:cs="Arial"/>
                <w:sz w:val="20"/>
                <w:szCs w:val="20"/>
              </w:rPr>
              <w:t>Czy wysokość rozliczonej kwoty/kwot ryczałtowych nie jest wyższa od wysokości kwoty w ujętej w zatwierdzonym wniosku o dofinansowanie projektu?</w:t>
            </w:r>
          </w:p>
        </w:tc>
        <w:tc>
          <w:tcPr>
            <w:tcW w:w="258" w:type="pct"/>
            <w:tcBorders>
              <w:top w:val="single" w:sz="4" w:space="0" w:color="auto"/>
              <w:left w:val="single" w:sz="4" w:space="0" w:color="auto"/>
              <w:bottom w:val="single" w:sz="4" w:space="0" w:color="auto"/>
              <w:right w:val="single" w:sz="4" w:space="0" w:color="auto"/>
            </w:tcBorders>
          </w:tcPr>
          <w:p w14:paraId="23C31D4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F47A8B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B1FCEC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E4D0D93"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BDCEDF3" w14:textId="77777777" w:rsidTr="00FC5BA4">
        <w:tc>
          <w:tcPr>
            <w:tcW w:w="278" w:type="pct"/>
            <w:tcBorders>
              <w:top w:val="single" w:sz="4" w:space="0" w:color="auto"/>
              <w:left w:val="single" w:sz="4" w:space="0" w:color="auto"/>
              <w:bottom w:val="single" w:sz="4" w:space="0" w:color="auto"/>
              <w:right w:val="single" w:sz="4" w:space="0" w:color="auto"/>
            </w:tcBorders>
          </w:tcPr>
          <w:p w14:paraId="03379A19"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8.11</w:t>
            </w:r>
          </w:p>
        </w:tc>
        <w:tc>
          <w:tcPr>
            <w:tcW w:w="2222" w:type="pct"/>
            <w:tcBorders>
              <w:top w:val="single" w:sz="4" w:space="0" w:color="auto"/>
              <w:left w:val="single" w:sz="4" w:space="0" w:color="auto"/>
              <w:bottom w:val="single" w:sz="4" w:space="0" w:color="auto"/>
              <w:right w:val="single" w:sz="4" w:space="0" w:color="auto"/>
            </w:tcBorders>
          </w:tcPr>
          <w:p w14:paraId="071F5F9E" w14:textId="1A654D14" w:rsidR="00BE50FA" w:rsidRPr="00B61C26" w:rsidRDefault="00BE50FA" w:rsidP="00BE50FA">
            <w:pPr>
              <w:spacing w:after="0" w:line="240" w:lineRule="auto"/>
              <w:rPr>
                <w:rFonts w:ascii="Arial" w:eastAsia="Calibri" w:hAnsi="Arial" w:cs="Arial"/>
                <w:spacing w:val="4"/>
                <w:sz w:val="20"/>
                <w:szCs w:val="20"/>
              </w:rPr>
            </w:pPr>
            <w:r w:rsidRPr="00D40375">
              <w:rPr>
                <w:rFonts w:ascii="Arial" w:hAnsi="Arial" w:cs="Arial"/>
                <w:spacing w:val="4"/>
                <w:sz w:val="20"/>
                <w:szCs w:val="20"/>
              </w:rPr>
              <w:t>Czy dane przekazywane we wnioskach o płatność są zgodne ze stanem faktycznym?</w:t>
            </w:r>
          </w:p>
        </w:tc>
        <w:tc>
          <w:tcPr>
            <w:tcW w:w="258" w:type="pct"/>
            <w:tcBorders>
              <w:top w:val="single" w:sz="4" w:space="0" w:color="auto"/>
              <w:left w:val="single" w:sz="4" w:space="0" w:color="auto"/>
              <w:bottom w:val="single" w:sz="4" w:space="0" w:color="auto"/>
              <w:right w:val="single" w:sz="4" w:space="0" w:color="auto"/>
            </w:tcBorders>
          </w:tcPr>
          <w:p w14:paraId="59A3DC2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E41DE5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FFC594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EFA856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1CC5091" w14:textId="77777777" w:rsidTr="00FC5BA4">
        <w:tc>
          <w:tcPr>
            <w:tcW w:w="278" w:type="pct"/>
            <w:tcBorders>
              <w:top w:val="single" w:sz="4" w:space="0" w:color="auto"/>
              <w:left w:val="single" w:sz="4" w:space="0" w:color="auto"/>
              <w:bottom w:val="single" w:sz="4" w:space="0" w:color="auto"/>
              <w:right w:val="single" w:sz="4" w:space="0" w:color="auto"/>
            </w:tcBorders>
          </w:tcPr>
          <w:p w14:paraId="70C25B99" w14:textId="510CE7B3"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8.12</w:t>
            </w:r>
          </w:p>
        </w:tc>
        <w:tc>
          <w:tcPr>
            <w:tcW w:w="2222" w:type="pct"/>
            <w:tcBorders>
              <w:top w:val="single" w:sz="4" w:space="0" w:color="auto"/>
              <w:left w:val="single" w:sz="4" w:space="0" w:color="auto"/>
              <w:bottom w:val="single" w:sz="4" w:space="0" w:color="auto"/>
              <w:right w:val="single" w:sz="4" w:space="0" w:color="auto"/>
            </w:tcBorders>
          </w:tcPr>
          <w:p w14:paraId="6B40F00B" w14:textId="603C8B7F" w:rsidR="00BE50FA" w:rsidRPr="00B61C26" w:rsidRDefault="00BE50FA" w:rsidP="00BE50FA">
            <w:pPr>
              <w:spacing w:after="0" w:line="240" w:lineRule="auto"/>
              <w:rPr>
                <w:rFonts w:ascii="Arial" w:eastAsia="Calibri" w:hAnsi="Arial" w:cs="Arial"/>
                <w:sz w:val="20"/>
                <w:szCs w:val="20"/>
              </w:rPr>
            </w:pPr>
            <w:r w:rsidRPr="00D40375">
              <w:rPr>
                <w:rFonts w:ascii="Arial" w:hAnsi="Arial" w:cs="Arial"/>
                <w:spacing w:val="4"/>
                <w:sz w:val="20"/>
                <w:szCs w:val="20"/>
              </w:rPr>
              <w:t xml:space="preserve">Czy dokumenty potwierdzające rozliczenie kwoty ryczałtowej, przekazywane wraz z wnioskami o płatność w SL2014, są zgodne z oryginalną dokumentacją papierową? </w:t>
            </w:r>
          </w:p>
        </w:tc>
        <w:tc>
          <w:tcPr>
            <w:tcW w:w="278" w:type="pct"/>
            <w:gridSpan w:val="2"/>
            <w:tcBorders>
              <w:top w:val="single" w:sz="4" w:space="0" w:color="auto"/>
              <w:left w:val="single" w:sz="4" w:space="0" w:color="auto"/>
              <w:bottom w:val="single" w:sz="4" w:space="0" w:color="auto"/>
              <w:right w:val="single" w:sz="4" w:space="0" w:color="auto"/>
            </w:tcBorders>
          </w:tcPr>
          <w:p w14:paraId="3545D2C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52B2FA3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37363AD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367B432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EF96C1C" w14:textId="77777777" w:rsidTr="00FC5BA4">
        <w:tc>
          <w:tcPr>
            <w:tcW w:w="278" w:type="pct"/>
            <w:tcBorders>
              <w:top w:val="single" w:sz="4" w:space="0" w:color="auto"/>
              <w:left w:val="single" w:sz="4" w:space="0" w:color="auto"/>
              <w:bottom w:val="single" w:sz="4" w:space="0" w:color="auto"/>
              <w:right w:val="single" w:sz="4" w:space="0" w:color="auto"/>
            </w:tcBorders>
          </w:tcPr>
          <w:p w14:paraId="2CBBF381" w14:textId="2E417153"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8.13</w:t>
            </w:r>
          </w:p>
        </w:tc>
        <w:tc>
          <w:tcPr>
            <w:tcW w:w="2222" w:type="pct"/>
            <w:tcBorders>
              <w:top w:val="single" w:sz="4" w:space="0" w:color="auto"/>
              <w:left w:val="single" w:sz="4" w:space="0" w:color="auto"/>
              <w:bottom w:val="single" w:sz="4" w:space="0" w:color="auto"/>
              <w:right w:val="single" w:sz="4" w:space="0" w:color="auto"/>
            </w:tcBorders>
          </w:tcPr>
          <w:p w14:paraId="41795BB4" w14:textId="0DC065B3" w:rsidR="00BE50FA" w:rsidRPr="00B61C26" w:rsidRDefault="00BE50FA" w:rsidP="00BE50FA">
            <w:pPr>
              <w:spacing w:after="0" w:line="240" w:lineRule="auto"/>
              <w:rPr>
                <w:rFonts w:ascii="Arial" w:eastAsia="Calibri" w:hAnsi="Arial" w:cs="Arial"/>
                <w:sz w:val="20"/>
                <w:szCs w:val="20"/>
              </w:rPr>
            </w:pPr>
            <w:r w:rsidRPr="00D40375">
              <w:rPr>
                <w:rFonts w:ascii="Arial" w:hAnsi="Arial" w:cs="Arial"/>
                <w:sz w:val="20"/>
                <w:szCs w:val="20"/>
              </w:rPr>
              <w:t>Czy wysokość dotychczas rozliczonych kosztów pośrednich jest zgodna z umową o dofinansowanie?</w:t>
            </w:r>
          </w:p>
        </w:tc>
        <w:tc>
          <w:tcPr>
            <w:tcW w:w="278" w:type="pct"/>
            <w:gridSpan w:val="2"/>
            <w:tcBorders>
              <w:top w:val="single" w:sz="4" w:space="0" w:color="auto"/>
              <w:left w:val="single" w:sz="4" w:space="0" w:color="auto"/>
              <w:bottom w:val="single" w:sz="4" w:space="0" w:color="auto"/>
              <w:right w:val="single" w:sz="4" w:space="0" w:color="auto"/>
            </w:tcBorders>
          </w:tcPr>
          <w:p w14:paraId="67BFD8F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45F2532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7C6C71C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6754E59B"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B5C61A3" w14:textId="77777777" w:rsidTr="00FC5BA4">
        <w:tc>
          <w:tcPr>
            <w:tcW w:w="278" w:type="pct"/>
            <w:tcBorders>
              <w:top w:val="single" w:sz="4" w:space="0" w:color="auto"/>
              <w:left w:val="single" w:sz="4" w:space="0" w:color="auto"/>
              <w:bottom w:val="single" w:sz="4" w:space="0" w:color="auto"/>
              <w:right w:val="single" w:sz="4" w:space="0" w:color="auto"/>
            </w:tcBorders>
          </w:tcPr>
          <w:p w14:paraId="1A05088C" w14:textId="48D62325"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8.14</w:t>
            </w:r>
          </w:p>
        </w:tc>
        <w:tc>
          <w:tcPr>
            <w:tcW w:w="2222" w:type="pct"/>
            <w:tcBorders>
              <w:top w:val="single" w:sz="4" w:space="0" w:color="auto"/>
              <w:left w:val="single" w:sz="4" w:space="0" w:color="auto"/>
              <w:bottom w:val="single" w:sz="4" w:space="0" w:color="auto"/>
              <w:right w:val="single" w:sz="4" w:space="0" w:color="auto"/>
            </w:tcBorders>
          </w:tcPr>
          <w:p w14:paraId="4E259D87" w14:textId="290A4059" w:rsidR="00BE50FA" w:rsidRPr="00B61C26" w:rsidRDefault="00BE50FA" w:rsidP="00BE50FA">
            <w:pPr>
              <w:spacing w:after="0" w:line="240" w:lineRule="auto"/>
              <w:rPr>
                <w:rFonts w:ascii="Arial" w:eastAsia="Calibri" w:hAnsi="Arial" w:cs="Arial"/>
                <w:sz w:val="20"/>
                <w:szCs w:val="20"/>
              </w:rPr>
            </w:pPr>
            <w:r w:rsidRPr="00D40375">
              <w:rPr>
                <w:rFonts w:ascii="Arial" w:hAnsi="Arial" w:cs="Arial"/>
                <w:sz w:val="20"/>
                <w:szCs w:val="20"/>
              </w:rPr>
              <w:t>Czy stwierdzono przypadki podwójnego finansowania tych samych wydatków?</w:t>
            </w:r>
          </w:p>
        </w:tc>
        <w:tc>
          <w:tcPr>
            <w:tcW w:w="278" w:type="pct"/>
            <w:gridSpan w:val="2"/>
            <w:tcBorders>
              <w:top w:val="single" w:sz="4" w:space="0" w:color="auto"/>
              <w:left w:val="single" w:sz="4" w:space="0" w:color="auto"/>
              <w:bottom w:val="single" w:sz="4" w:space="0" w:color="auto"/>
              <w:right w:val="single" w:sz="4" w:space="0" w:color="auto"/>
            </w:tcBorders>
          </w:tcPr>
          <w:p w14:paraId="1419268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23E6C9E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67DC6EB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0E916856"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1C0D58FB"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65A17730"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9</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7E666CA3" w14:textId="77777777" w:rsidR="00BE50FA" w:rsidRPr="00B61C26" w:rsidRDefault="00BE50FA" w:rsidP="00BE50FA">
            <w:pPr>
              <w:spacing w:after="0" w:line="240" w:lineRule="auto"/>
              <w:jc w:val="both"/>
              <w:rPr>
                <w:rFonts w:ascii="Arial" w:eastAsia="Times New Roman" w:hAnsi="Arial" w:cs="Arial"/>
                <w:b/>
                <w:sz w:val="20"/>
                <w:szCs w:val="20"/>
                <w:lang w:eastAsia="pl-PL"/>
              </w:rPr>
            </w:pPr>
            <w:r w:rsidRPr="00B61C26">
              <w:rPr>
                <w:rFonts w:ascii="Arial" w:eastAsia="Times New Roman" w:hAnsi="Arial" w:cs="Arial"/>
                <w:b/>
                <w:sz w:val="20"/>
                <w:szCs w:val="20"/>
                <w:lang w:eastAsia="pl-PL"/>
              </w:rPr>
              <w:t>Stawki jednostkowe – dodatkowe pytania</w:t>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3A62A14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74D0EDC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0E3F3A8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2AB5D085"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5144E201"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71B66C8"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9.1</w:t>
            </w:r>
          </w:p>
        </w:tc>
        <w:tc>
          <w:tcPr>
            <w:tcW w:w="2222" w:type="pct"/>
            <w:tcBorders>
              <w:top w:val="single" w:sz="4" w:space="0" w:color="auto"/>
              <w:left w:val="single" w:sz="4" w:space="0" w:color="auto"/>
              <w:bottom w:val="single" w:sz="4" w:space="0" w:color="auto"/>
              <w:right w:val="single" w:sz="4" w:space="0" w:color="auto"/>
            </w:tcBorders>
            <w:hideMark/>
          </w:tcPr>
          <w:p w14:paraId="0142D915" w14:textId="3B4AC152"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stosuje w projekcie stawki jednostkowe wynikające z założeń danego naboru?</w:t>
            </w:r>
          </w:p>
        </w:tc>
        <w:tc>
          <w:tcPr>
            <w:tcW w:w="258" w:type="pct"/>
            <w:tcBorders>
              <w:top w:val="single" w:sz="4" w:space="0" w:color="auto"/>
              <w:left w:val="single" w:sz="4" w:space="0" w:color="auto"/>
              <w:bottom w:val="single" w:sz="4" w:space="0" w:color="auto"/>
              <w:right w:val="single" w:sz="4" w:space="0" w:color="auto"/>
            </w:tcBorders>
          </w:tcPr>
          <w:p w14:paraId="7C8EA69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79AA06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208DD8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92811EF"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8968BD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A9F1495"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9.2</w:t>
            </w:r>
          </w:p>
        </w:tc>
        <w:tc>
          <w:tcPr>
            <w:tcW w:w="2222" w:type="pct"/>
            <w:tcBorders>
              <w:top w:val="single" w:sz="4" w:space="0" w:color="auto"/>
              <w:left w:val="single" w:sz="4" w:space="0" w:color="auto"/>
              <w:bottom w:val="single" w:sz="4" w:space="0" w:color="auto"/>
              <w:right w:val="single" w:sz="4" w:space="0" w:color="auto"/>
            </w:tcBorders>
            <w:hideMark/>
          </w:tcPr>
          <w:p w14:paraId="23E57844" w14:textId="3DE74473"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warunki kwalifikowalności stawki jednostkowej zostały spełnione?</w:t>
            </w:r>
          </w:p>
        </w:tc>
        <w:tc>
          <w:tcPr>
            <w:tcW w:w="258" w:type="pct"/>
            <w:tcBorders>
              <w:top w:val="single" w:sz="4" w:space="0" w:color="auto"/>
              <w:left w:val="single" w:sz="4" w:space="0" w:color="auto"/>
              <w:bottom w:val="single" w:sz="4" w:space="0" w:color="auto"/>
              <w:right w:val="single" w:sz="4" w:space="0" w:color="auto"/>
            </w:tcBorders>
          </w:tcPr>
          <w:p w14:paraId="35437DE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941DF6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F24867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747CD2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BA40B4B"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27E964F"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9.3</w:t>
            </w:r>
          </w:p>
        </w:tc>
        <w:tc>
          <w:tcPr>
            <w:tcW w:w="2222" w:type="pct"/>
            <w:tcBorders>
              <w:top w:val="single" w:sz="4" w:space="0" w:color="auto"/>
              <w:left w:val="single" w:sz="4" w:space="0" w:color="auto"/>
              <w:bottom w:val="single" w:sz="4" w:space="0" w:color="auto"/>
              <w:right w:val="single" w:sz="4" w:space="0" w:color="auto"/>
            </w:tcBorders>
            <w:hideMark/>
          </w:tcPr>
          <w:p w14:paraId="5D59362E" w14:textId="6C39CB90" w:rsidR="00BE50FA" w:rsidRPr="00B61C26" w:rsidRDefault="00BE50FA" w:rsidP="00BE50FA">
            <w:pPr>
              <w:spacing w:after="0" w:line="240" w:lineRule="auto"/>
              <w:rPr>
                <w:rFonts w:ascii="Arial" w:eastAsia="Times New Roman" w:hAnsi="Arial" w:cs="Arial"/>
                <w:sz w:val="20"/>
                <w:szCs w:val="20"/>
                <w:highlight w:val="yellow"/>
                <w:lang w:eastAsia="pl-PL"/>
              </w:rPr>
            </w:pPr>
            <w:r w:rsidRPr="00D40375">
              <w:rPr>
                <w:rFonts w:ascii="Arial" w:hAnsi="Arial" w:cs="Arial"/>
                <w:sz w:val="20"/>
                <w:szCs w:val="20"/>
              </w:rPr>
              <w:t>Czy uzgodnione w umowie i we wniosku o dofinansowanie rezultaty / produkty / kamienie milowe zostały osiągnięte?</w:t>
            </w:r>
          </w:p>
        </w:tc>
        <w:tc>
          <w:tcPr>
            <w:tcW w:w="258" w:type="pct"/>
            <w:tcBorders>
              <w:top w:val="single" w:sz="4" w:space="0" w:color="auto"/>
              <w:left w:val="single" w:sz="4" w:space="0" w:color="auto"/>
              <w:bottom w:val="single" w:sz="4" w:space="0" w:color="auto"/>
              <w:right w:val="single" w:sz="4" w:space="0" w:color="auto"/>
            </w:tcBorders>
          </w:tcPr>
          <w:p w14:paraId="4280689D"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33A2A1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96CE8F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232A2FF"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ABD96E2" w14:textId="77777777" w:rsidTr="00FC5BA4">
        <w:tc>
          <w:tcPr>
            <w:tcW w:w="278" w:type="pct"/>
            <w:tcBorders>
              <w:top w:val="single" w:sz="4" w:space="0" w:color="auto"/>
              <w:left w:val="single" w:sz="4" w:space="0" w:color="auto"/>
              <w:bottom w:val="single" w:sz="4" w:space="0" w:color="auto"/>
              <w:right w:val="single" w:sz="4" w:space="0" w:color="auto"/>
            </w:tcBorders>
          </w:tcPr>
          <w:p w14:paraId="6F522358"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9.4</w:t>
            </w:r>
          </w:p>
        </w:tc>
        <w:tc>
          <w:tcPr>
            <w:tcW w:w="2222" w:type="pct"/>
            <w:tcBorders>
              <w:top w:val="single" w:sz="4" w:space="0" w:color="auto"/>
              <w:left w:val="single" w:sz="4" w:space="0" w:color="auto"/>
              <w:bottom w:val="single" w:sz="4" w:space="0" w:color="auto"/>
              <w:right w:val="single" w:sz="4" w:space="0" w:color="auto"/>
            </w:tcBorders>
          </w:tcPr>
          <w:p w14:paraId="3D22E4C6" w14:textId="2F164116" w:rsidR="00BE50FA" w:rsidRPr="00B61C26" w:rsidRDefault="00BE50FA" w:rsidP="00BE50FA">
            <w:pPr>
              <w:spacing w:after="0" w:line="240" w:lineRule="auto"/>
              <w:rPr>
                <w:rFonts w:ascii="Arial" w:eastAsia="Calibri" w:hAnsi="Arial" w:cs="Arial"/>
                <w:sz w:val="20"/>
                <w:szCs w:val="20"/>
              </w:rPr>
            </w:pPr>
            <w:r w:rsidRPr="00D40375">
              <w:rPr>
                <w:rFonts w:ascii="Arial" w:hAnsi="Arial" w:cs="Arial"/>
                <w:sz w:val="20"/>
                <w:szCs w:val="20"/>
              </w:rPr>
              <w:t>Czy beneficjent przedstawił dokumenty potwierdzające osiągnięcie wskaźników produktu/rezultatu odpowiadających rozliczanym stawkom jednostkowym?</w:t>
            </w:r>
          </w:p>
        </w:tc>
        <w:tc>
          <w:tcPr>
            <w:tcW w:w="258" w:type="pct"/>
            <w:tcBorders>
              <w:top w:val="single" w:sz="4" w:space="0" w:color="auto"/>
              <w:left w:val="single" w:sz="4" w:space="0" w:color="auto"/>
              <w:bottom w:val="single" w:sz="4" w:space="0" w:color="auto"/>
              <w:right w:val="single" w:sz="4" w:space="0" w:color="auto"/>
            </w:tcBorders>
          </w:tcPr>
          <w:p w14:paraId="7EAF58D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7F12DC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A76830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F8CE1C1"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9CD451D"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65239EA"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9.5</w:t>
            </w:r>
          </w:p>
        </w:tc>
        <w:tc>
          <w:tcPr>
            <w:tcW w:w="2222" w:type="pct"/>
            <w:tcBorders>
              <w:top w:val="single" w:sz="4" w:space="0" w:color="auto"/>
              <w:left w:val="single" w:sz="4" w:space="0" w:color="auto"/>
              <w:bottom w:val="single" w:sz="4" w:space="0" w:color="auto"/>
              <w:right w:val="single" w:sz="4" w:space="0" w:color="auto"/>
            </w:tcBorders>
            <w:hideMark/>
          </w:tcPr>
          <w:p w14:paraId="6B84895E" w14:textId="3AB668AC"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 xml:space="preserve">Czy ww. dokumenty są zgodne z wymogami określonymi w Regulaminie konkursu/metodyce właściwej dla stawki jednostkowej oraz we wniosku o dofinansowanie i </w:t>
            </w:r>
            <w:r w:rsidRPr="00D40375">
              <w:rPr>
                <w:rFonts w:ascii="Arial" w:hAnsi="Arial" w:cs="Arial"/>
                <w:i/>
                <w:sz w:val="20"/>
                <w:szCs w:val="20"/>
              </w:rPr>
              <w:t>Wytycznych kwalifikowalności</w:t>
            </w:r>
            <w:r w:rsidRPr="00D40375">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5696C04D"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05C2C33"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B18A5C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B9B8F18"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31D276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2E1489F"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9.6</w:t>
            </w:r>
          </w:p>
        </w:tc>
        <w:tc>
          <w:tcPr>
            <w:tcW w:w="2222" w:type="pct"/>
            <w:tcBorders>
              <w:top w:val="single" w:sz="4" w:space="0" w:color="auto"/>
              <w:left w:val="single" w:sz="4" w:space="0" w:color="auto"/>
              <w:bottom w:val="single" w:sz="4" w:space="0" w:color="auto"/>
              <w:right w:val="single" w:sz="4" w:space="0" w:color="auto"/>
            </w:tcBorders>
            <w:hideMark/>
          </w:tcPr>
          <w:p w14:paraId="67ABC27E" w14:textId="02DA5705"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color w:val="000000"/>
                <w:sz w:val="20"/>
                <w:szCs w:val="20"/>
              </w:rPr>
              <w:t>Czy wydatki rozliczone stawką jednostkową wskazują na indywidualne podejście beneficjenta do potrzeb konkretnego uczestnika projektu (dotyczy projektów z zakresu indywidualizacji wsparcia)?</w:t>
            </w:r>
          </w:p>
        </w:tc>
        <w:tc>
          <w:tcPr>
            <w:tcW w:w="258" w:type="pct"/>
            <w:tcBorders>
              <w:top w:val="single" w:sz="4" w:space="0" w:color="auto"/>
              <w:left w:val="single" w:sz="4" w:space="0" w:color="auto"/>
              <w:bottom w:val="single" w:sz="4" w:space="0" w:color="auto"/>
              <w:right w:val="single" w:sz="4" w:space="0" w:color="auto"/>
            </w:tcBorders>
          </w:tcPr>
          <w:p w14:paraId="4351479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0347AA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852D3E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C982055"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041FF24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07E9CE7"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9.7</w:t>
            </w:r>
          </w:p>
        </w:tc>
        <w:tc>
          <w:tcPr>
            <w:tcW w:w="2222" w:type="pct"/>
            <w:tcBorders>
              <w:top w:val="single" w:sz="4" w:space="0" w:color="auto"/>
              <w:left w:val="single" w:sz="4" w:space="0" w:color="auto"/>
              <w:bottom w:val="single" w:sz="4" w:space="0" w:color="auto"/>
              <w:right w:val="single" w:sz="4" w:space="0" w:color="auto"/>
            </w:tcBorders>
            <w:hideMark/>
          </w:tcPr>
          <w:p w14:paraId="1455F9A6" w14:textId="0D4907B4"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zakres usług rozliczanych stawkami jednostkowymi oraz ich standard jest zgodny z wymogami Regulaminu konkursu oraz zapisami wniosku o dofinansowanie?</w:t>
            </w:r>
          </w:p>
        </w:tc>
        <w:tc>
          <w:tcPr>
            <w:tcW w:w="258" w:type="pct"/>
            <w:tcBorders>
              <w:top w:val="single" w:sz="4" w:space="0" w:color="auto"/>
              <w:left w:val="single" w:sz="4" w:space="0" w:color="auto"/>
              <w:bottom w:val="single" w:sz="4" w:space="0" w:color="auto"/>
              <w:right w:val="single" w:sz="4" w:space="0" w:color="auto"/>
            </w:tcBorders>
          </w:tcPr>
          <w:p w14:paraId="415723D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7066F2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CE2A89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E6BAEDB"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08E3207A"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89D9AA1"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9.8</w:t>
            </w:r>
          </w:p>
        </w:tc>
        <w:tc>
          <w:tcPr>
            <w:tcW w:w="2222" w:type="pct"/>
            <w:tcBorders>
              <w:top w:val="single" w:sz="4" w:space="0" w:color="auto"/>
              <w:left w:val="single" w:sz="4" w:space="0" w:color="auto"/>
              <w:bottom w:val="single" w:sz="4" w:space="0" w:color="auto"/>
              <w:right w:val="single" w:sz="4" w:space="0" w:color="auto"/>
            </w:tcBorders>
            <w:hideMark/>
          </w:tcPr>
          <w:p w14:paraId="3141E55C" w14:textId="6C7ED560"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umowa partnerska określa specyfikę projektu rozliczanego stawkami jednostkowymi i czy określono w niej dokumentację potwierdzającą wykonywanie zadań objętych stawkami, którą musi gromadzić partner?</w:t>
            </w:r>
          </w:p>
        </w:tc>
        <w:tc>
          <w:tcPr>
            <w:tcW w:w="258" w:type="pct"/>
            <w:tcBorders>
              <w:top w:val="single" w:sz="4" w:space="0" w:color="auto"/>
              <w:left w:val="single" w:sz="4" w:space="0" w:color="auto"/>
              <w:bottom w:val="single" w:sz="4" w:space="0" w:color="auto"/>
              <w:right w:val="single" w:sz="4" w:space="0" w:color="auto"/>
            </w:tcBorders>
          </w:tcPr>
          <w:p w14:paraId="4808D03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528A70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39B566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94DCDF7"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517A2E7"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C618E16"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9.9</w:t>
            </w:r>
          </w:p>
        </w:tc>
        <w:tc>
          <w:tcPr>
            <w:tcW w:w="2222" w:type="pct"/>
            <w:tcBorders>
              <w:top w:val="single" w:sz="4" w:space="0" w:color="auto"/>
              <w:left w:val="single" w:sz="4" w:space="0" w:color="auto"/>
              <w:bottom w:val="single" w:sz="4" w:space="0" w:color="auto"/>
              <w:right w:val="single" w:sz="4" w:space="0" w:color="auto"/>
            </w:tcBorders>
            <w:hideMark/>
          </w:tcPr>
          <w:p w14:paraId="1594AA73" w14:textId="3DF639C7"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wywiązuje się z obowiązku składania wniosków o płatność wraz z informacją o uczestnikach projektu zgodnie z harmonogramem płatności?</w:t>
            </w:r>
          </w:p>
        </w:tc>
        <w:tc>
          <w:tcPr>
            <w:tcW w:w="258" w:type="pct"/>
            <w:tcBorders>
              <w:top w:val="single" w:sz="4" w:space="0" w:color="auto"/>
              <w:left w:val="single" w:sz="4" w:space="0" w:color="auto"/>
              <w:bottom w:val="single" w:sz="4" w:space="0" w:color="auto"/>
              <w:right w:val="single" w:sz="4" w:space="0" w:color="auto"/>
            </w:tcBorders>
          </w:tcPr>
          <w:p w14:paraId="035BCA0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363517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4399FB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1B12CFC"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CA878F1"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6D14C5C"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9.10</w:t>
            </w:r>
          </w:p>
        </w:tc>
        <w:tc>
          <w:tcPr>
            <w:tcW w:w="2222" w:type="pct"/>
            <w:tcBorders>
              <w:top w:val="single" w:sz="4" w:space="0" w:color="auto"/>
              <w:left w:val="single" w:sz="4" w:space="0" w:color="auto"/>
              <w:bottom w:val="single" w:sz="4" w:space="0" w:color="auto"/>
              <w:right w:val="single" w:sz="4" w:space="0" w:color="auto"/>
            </w:tcBorders>
            <w:hideMark/>
          </w:tcPr>
          <w:p w14:paraId="066B5A77" w14:textId="447F4727"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pacing w:val="4"/>
                <w:sz w:val="20"/>
                <w:szCs w:val="20"/>
              </w:rPr>
              <w:t>Czy dane przekazywane we wnioskach o płatność są zgodne ze stanem faktycznym?</w:t>
            </w:r>
          </w:p>
        </w:tc>
        <w:tc>
          <w:tcPr>
            <w:tcW w:w="258" w:type="pct"/>
            <w:tcBorders>
              <w:top w:val="single" w:sz="4" w:space="0" w:color="auto"/>
              <w:left w:val="single" w:sz="4" w:space="0" w:color="auto"/>
              <w:bottom w:val="single" w:sz="4" w:space="0" w:color="auto"/>
              <w:right w:val="single" w:sz="4" w:space="0" w:color="auto"/>
            </w:tcBorders>
          </w:tcPr>
          <w:p w14:paraId="5F7A301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D92D5C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520898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C484C6B"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025B94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63487C0"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r w:rsidRPr="00B61C26">
              <w:rPr>
                <w:rFonts w:ascii="Arial" w:eastAsia="Times New Roman" w:hAnsi="Arial" w:cs="Arial"/>
                <w:sz w:val="20"/>
                <w:szCs w:val="20"/>
                <w:lang w:eastAsia="pl-PL"/>
              </w:rPr>
              <w:t>9.11</w:t>
            </w:r>
          </w:p>
        </w:tc>
        <w:tc>
          <w:tcPr>
            <w:tcW w:w="2222" w:type="pct"/>
            <w:tcBorders>
              <w:top w:val="single" w:sz="4" w:space="0" w:color="auto"/>
              <w:left w:val="single" w:sz="4" w:space="0" w:color="auto"/>
              <w:bottom w:val="single" w:sz="4" w:space="0" w:color="auto"/>
              <w:right w:val="single" w:sz="4" w:space="0" w:color="auto"/>
            </w:tcBorders>
            <w:hideMark/>
          </w:tcPr>
          <w:p w14:paraId="48488E31" w14:textId="702A610F" w:rsidR="00BE50FA" w:rsidRPr="00B61C26" w:rsidRDefault="00BE50FA" w:rsidP="00BE50FA">
            <w:pPr>
              <w:spacing w:after="0" w:line="240" w:lineRule="auto"/>
              <w:rPr>
                <w:rFonts w:ascii="Arial" w:eastAsia="Times New Roman" w:hAnsi="Arial" w:cs="Arial"/>
                <w:sz w:val="20"/>
                <w:szCs w:val="20"/>
                <w:highlight w:val="yellow"/>
                <w:lang w:eastAsia="pl-PL"/>
              </w:rPr>
            </w:pPr>
            <w:r w:rsidRPr="00D40375">
              <w:rPr>
                <w:rFonts w:ascii="Arial" w:hAnsi="Arial" w:cs="Arial"/>
                <w:sz w:val="20"/>
                <w:szCs w:val="20"/>
              </w:rPr>
              <w:t>Czy zadeklarowana przez beneficjenta kwota do rozliczenia odpowiada standardowej kwocie jednostkowej określonej dla danej usługi pomnożonej przez rzeczywistą liczbę dostarczonych jednostek?</w:t>
            </w:r>
          </w:p>
        </w:tc>
        <w:tc>
          <w:tcPr>
            <w:tcW w:w="258" w:type="pct"/>
            <w:tcBorders>
              <w:top w:val="single" w:sz="4" w:space="0" w:color="auto"/>
              <w:left w:val="single" w:sz="4" w:space="0" w:color="auto"/>
              <w:bottom w:val="single" w:sz="4" w:space="0" w:color="auto"/>
              <w:right w:val="single" w:sz="4" w:space="0" w:color="auto"/>
            </w:tcBorders>
          </w:tcPr>
          <w:p w14:paraId="2283C58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43E33D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158CBB3"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68B7C20"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C30C349"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240E675"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9.12</w:t>
            </w:r>
          </w:p>
        </w:tc>
        <w:tc>
          <w:tcPr>
            <w:tcW w:w="2222" w:type="pct"/>
            <w:tcBorders>
              <w:top w:val="single" w:sz="4" w:space="0" w:color="auto"/>
              <w:left w:val="single" w:sz="4" w:space="0" w:color="auto"/>
              <w:bottom w:val="single" w:sz="4" w:space="0" w:color="auto"/>
              <w:right w:val="single" w:sz="4" w:space="0" w:color="auto"/>
            </w:tcBorders>
            <w:hideMark/>
          </w:tcPr>
          <w:p w14:paraId="0ED5C2F1" w14:textId="24DA7217" w:rsidR="00BE50FA" w:rsidRPr="00B61C26" w:rsidRDefault="00BE50FA" w:rsidP="00BE50FA">
            <w:pPr>
              <w:spacing w:after="0" w:line="240" w:lineRule="auto"/>
              <w:rPr>
                <w:rFonts w:ascii="Arial" w:eastAsia="Times New Roman" w:hAnsi="Arial" w:cs="Arial"/>
                <w:b/>
                <w:sz w:val="20"/>
                <w:szCs w:val="20"/>
                <w:lang w:eastAsia="pl-PL"/>
              </w:rPr>
            </w:pPr>
            <w:r w:rsidRPr="00D40375">
              <w:rPr>
                <w:rFonts w:ascii="Arial" w:hAnsi="Arial" w:cs="Arial"/>
                <w:sz w:val="20"/>
                <w:szCs w:val="20"/>
              </w:rPr>
              <w:t>Czy wykonana została wymagana liczba usług objętych stawką jednostkową, wykazanych we wnioskach o płatność?</w:t>
            </w:r>
          </w:p>
        </w:tc>
        <w:tc>
          <w:tcPr>
            <w:tcW w:w="258" w:type="pct"/>
            <w:tcBorders>
              <w:top w:val="single" w:sz="4" w:space="0" w:color="auto"/>
              <w:left w:val="single" w:sz="4" w:space="0" w:color="auto"/>
              <w:bottom w:val="single" w:sz="4" w:space="0" w:color="auto"/>
              <w:right w:val="single" w:sz="4" w:space="0" w:color="auto"/>
            </w:tcBorders>
          </w:tcPr>
          <w:p w14:paraId="39A4400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D38A73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1744AB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5641970"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D82EA7E" w14:textId="77777777" w:rsidTr="00FC5BA4">
        <w:tc>
          <w:tcPr>
            <w:tcW w:w="278" w:type="pct"/>
            <w:tcBorders>
              <w:top w:val="single" w:sz="4" w:space="0" w:color="auto"/>
              <w:left w:val="single" w:sz="4" w:space="0" w:color="auto"/>
              <w:bottom w:val="single" w:sz="4" w:space="0" w:color="auto"/>
              <w:right w:val="single" w:sz="4" w:space="0" w:color="auto"/>
            </w:tcBorders>
          </w:tcPr>
          <w:p w14:paraId="7C3513DB" w14:textId="724B22E6"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9.13</w:t>
            </w:r>
          </w:p>
        </w:tc>
        <w:tc>
          <w:tcPr>
            <w:tcW w:w="2222" w:type="pct"/>
            <w:tcBorders>
              <w:top w:val="single" w:sz="4" w:space="0" w:color="auto"/>
              <w:left w:val="single" w:sz="4" w:space="0" w:color="auto"/>
              <w:bottom w:val="single" w:sz="4" w:space="0" w:color="auto"/>
              <w:right w:val="single" w:sz="4" w:space="0" w:color="auto"/>
            </w:tcBorders>
          </w:tcPr>
          <w:p w14:paraId="1B47AAAD" w14:textId="4786CE9C" w:rsidR="00BE50FA" w:rsidRPr="00D40375" w:rsidRDefault="00BE50FA" w:rsidP="00BE50FA">
            <w:pPr>
              <w:spacing w:after="0" w:line="240" w:lineRule="auto"/>
              <w:rPr>
                <w:rFonts w:ascii="Arial" w:hAnsi="Arial" w:cs="Arial"/>
                <w:sz w:val="20"/>
                <w:szCs w:val="20"/>
              </w:rPr>
            </w:pPr>
            <w:r w:rsidRPr="00D40375">
              <w:rPr>
                <w:rFonts w:ascii="Arial" w:hAnsi="Arial" w:cs="Arial"/>
                <w:spacing w:val="4"/>
                <w:sz w:val="20"/>
                <w:szCs w:val="20"/>
              </w:rPr>
              <w:t xml:space="preserve">Czy dokumenty potwierdzające rozliczenie stawek jednostkowych, przekazywane wraz z wnioskami </w:t>
            </w:r>
            <w:r w:rsidRPr="00D40375">
              <w:rPr>
                <w:rFonts w:ascii="Arial" w:hAnsi="Arial" w:cs="Arial"/>
                <w:spacing w:val="4"/>
                <w:sz w:val="20"/>
                <w:szCs w:val="20"/>
              </w:rPr>
              <w:br/>
              <w:t xml:space="preserve">o płatność w SL2014, są zgodne z oryginalną dokumentacją papierową? </w:t>
            </w:r>
          </w:p>
        </w:tc>
        <w:tc>
          <w:tcPr>
            <w:tcW w:w="278" w:type="pct"/>
            <w:gridSpan w:val="2"/>
            <w:tcBorders>
              <w:top w:val="single" w:sz="4" w:space="0" w:color="auto"/>
              <w:left w:val="single" w:sz="4" w:space="0" w:color="auto"/>
              <w:bottom w:val="single" w:sz="4" w:space="0" w:color="auto"/>
              <w:right w:val="single" w:sz="4" w:space="0" w:color="auto"/>
            </w:tcBorders>
          </w:tcPr>
          <w:p w14:paraId="276B7AE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6156B16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55E0B32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2846C1BB"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F6834BE" w14:textId="77777777" w:rsidTr="00FC5BA4">
        <w:tc>
          <w:tcPr>
            <w:tcW w:w="278" w:type="pct"/>
            <w:tcBorders>
              <w:top w:val="single" w:sz="4" w:space="0" w:color="auto"/>
              <w:left w:val="single" w:sz="4" w:space="0" w:color="auto"/>
              <w:bottom w:val="single" w:sz="4" w:space="0" w:color="auto"/>
              <w:right w:val="single" w:sz="4" w:space="0" w:color="auto"/>
            </w:tcBorders>
          </w:tcPr>
          <w:p w14:paraId="5BC5469D" w14:textId="19B116A8"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9.14</w:t>
            </w:r>
          </w:p>
        </w:tc>
        <w:tc>
          <w:tcPr>
            <w:tcW w:w="2222" w:type="pct"/>
            <w:tcBorders>
              <w:top w:val="single" w:sz="4" w:space="0" w:color="auto"/>
              <w:left w:val="single" w:sz="4" w:space="0" w:color="auto"/>
              <w:bottom w:val="single" w:sz="4" w:space="0" w:color="auto"/>
              <w:right w:val="single" w:sz="4" w:space="0" w:color="auto"/>
            </w:tcBorders>
          </w:tcPr>
          <w:p w14:paraId="3A32C9C8" w14:textId="39BEF8A8" w:rsidR="00BE50FA" w:rsidRPr="00D40375" w:rsidRDefault="00BE50FA" w:rsidP="00BE50FA">
            <w:pPr>
              <w:spacing w:after="0" w:line="240" w:lineRule="auto"/>
              <w:rPr>
                <w:rFonts w:ascii="Arial" w:hAnsi="Arial" w:cs="Arial"/>
                <w:sz w:val="20"/>
                <w:szCs w:val="20"/>
              </w:rPr>
            </w:pPr>
            <w:r w:rsidRPr="00D40375">
              <w:rPr>
                <w:rFonts w:ascii="Arial" w:hAnsi="Arial" w:cs="Arial"/>
                <w:sz w:val="20"/>
                <w:szCs w:val="20"/>
              </w:rPr>
              <w:t>Czy wysokość dotychczas rozliczonych kosztów pośrednich jest zgodna z umową o dofinansowanie?</w:t>
            </w:r>
          </w:p>
        </w:tc>
        <w:tc>
          <w:tcPr>
            <w:tcW w:w="278" w:type="pct"/>
            <w:gridSpan w:val="2"/>
            <w:tcBorders>
              <w:top w:val="single" w:sz="4" w:space="0" w:color="auto"/>
              <w:left w:val="single" w:sz="4" w:space="0" w:color="auto"/>
              <w:bottom w:val="single" w:sz="4" w:space="0" w:color="auto"/>
              <w:right w:val="single" w:sz="4" w:space="0" w:color="auto"/>
            </w:tcBorders>
          </w:tcPr>
          <w:p w14:paraId="4973C1D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78E03A2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4D24F83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1E521E7C"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8994B77" w14:textId="77777777" w:rsidTr="00FC5BA4">
        <w:tc>
          <w:tcPr>
            <w:tcW w:w="278" w:type="pct"/>
            <w:tcBorders>
              <w:top w:val="single" w:sz="4" w:space="0" w:color="auto"/>
              <w:left w:val="single" w:sz="4" w:space="0" w:color="auto"/>
              <w:bottom w:val="single" w:sz="4" w:space="0" w:color="auto"/>
              <w:right w:val="single" w:sz="4" w:space="0" w:color="auto"/>
            </w:tcBorders>
          </w:tcPr>
          <w:p w14:paraId="45A6FFB2" w14:textId="6E5625C3"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9.15</w:t>
            </w:r>
          </w:p>
        </w:tc>
        <w:tc>
          <w:tcPr>
            <w:tcW w:w="2222" w:type="pct"/>
            <w:tcBorders>
              <w:top w:val="single" w:sz="4" w:space="0" w:color="auto"/>
              <w:left w:val="single" w:sz="4" w:space="0" w:color="auto"/>
              <w:bottom w:val="single" w:sz="4" w:space="0" w:color="auto"/>
              <w:right w:val="single" w:sz="4" w:space="0" w:color="auto"/>
            </w:tcBorders>
          </w:tcPr>
          <w:p w14:paraId="32AC37E4" w14:textId="79F396C8" w:rsidR="00BE50FA" w:rsidRPr="00D40375" w:rsidRDefault="00BE50FA" w:rsidP="00BE50FA">
            <w:pPr>
              <w:spacing w:after="0" w:line="240" w:lineRule="auto"/>
              <w:rPr>
                <w:rFonts w:ascii="Arial" w:hAnsi="Arial" w:cs="Arial"/>
                <w:sz w:val="20"/>
                <w:szCs w:val="20"/>
              </w:rPr>
            </w:pPr>
            <w:r w:rsidRPr="00D40375">
              <w:rPr>
                <w:rFonts w:ascii="Arial" w:hAnsi="Arial" w:cs="Arial"/>
                <w:sz w:val="20"/>
                <w:szCs w:val="20"/>
              </w:rPr>
              <w:t>Czy stwierdzono przypadki podwójnego finansowania tych samych wydatków?</w:t>
            </w:r>
          </w:p>
        </w:tc>
        <w:tc>
          <w:tcPr>
            <w:tcW w:w="278" w:type="pct"/>
            <w:gridSpan w:val="2"/>
            <w:tcBorders>
              <w:top w:val="single" w:sz="4" w:space="0" w:color="auto"/>
              <w:left w:val="single" w:sz="4" w:space="0" w:color="auto"/>
              <w:bottom w:val="single" w:sz="4" w:space="0" w:color="auto"/>
              <w:right w:val="single" w:sz="4" w:space="0" w:color="auto"/>
            </w:tcBorders>
          </w:tcPr>
          <w:p w14:paraId="13E8F2B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6AB3CB2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0E85FA0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44D69EDD"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23149ECB"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95B3D7"/>
            <w:hideMark/>
          </w:tcPr>
          <w:p w14:paraId="75C0D368"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10</w:t>
            </w:r>
          </w:p>
        </w:tc>
        <w:tc>
          <w:tcPr>
            <w:tcW w:w="2222" w:type="pct"/>
            <w:tcBorders>
              <w:top w:val="single" w:sz="4" w:space="0" w:color="auto"/>
              <w:left w:val="single" w:sz="4" w:space="0" w:color="auto"/>
              <w:bottom w:val="single" w:sz="4" w:space="0" w:color="auto"/>
              <w:right w:val="single" w:sz="4" w:space="0" w:color="auto"/>
            </w:tcBorders>
            <w:shd w:val="clear" w:color="auto" w:fill="95B3D7"/>
            <w:hideMark/>
          </w:tcPr>
          <w:p w14:paraId="017B41C8"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Ścieżka audytu i archiwizacja dokumentacji</w:t>
            </w:r>
          </w:p>
        </w:tc>
        <w:tc>
          <w:tcPr>
            <w:tcW w:w="258" w:type="pct"/>
            <w:tcBorders>
              <w:top w:val="single" w:sz="4" w:space="0" w:color="auto"/>
              <w:left w:val="single" w:sz="4" w:space="0" w:color="auto"/>
              <w:bottom w:val="single" w:sz="4" w:space="0" w:color="auto"/>
              <w:right w:val="single" w:sz="4" w:space="0" w:color="auto"/>
            </w:tcBorders>
            <w:shd w:val="clear" w:color="auto" w:fill="95B3D7"/>
          </w:tcPr>
          <w:p w14:paraId="7097590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95B3D7"/>
          </w:tcPr>
          <w:p w14:paraId="793ED39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95B3D7"/>
          </w:tcPr>
          <w:p w14:paraId="7A48CEED"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95B3D7"/>
          </w:tcPr>
          <w:p w14:paraId="5637506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DFF763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91C92A2"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10.1 </w:t>
            </w:r>
          </w:p>
        </w:tc>
        <w:tc>
          <w:tcPr>
            <w:tcW w:w="2222" w:type="pct"/>
            <w:tcBorders>
              <w:top w:val="single" w:sz="4" w:space="0" w:color="auto"/>
              <w:left w:val="single" w:sz="4" w:space="0" w:color="auto"/>
              <w:bottom w:val="single" w:sz="4" w:space="0" w:color="auto"/>
              <w:right w:val="single" w:sz="4" w:space="0" w:color="auto"/>
            </w:tcBorders>
            <w:hideMark/>
          </w:tcPr>
          <w:p w14:paraId="0832363C"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przechowuje dokumenty dotyczące projektu zgodnie z wymogami określonymi w umowie o dofinansowanie?</w:t>
            </w:r>
          </w:p>
        </w:tc>
        <w:tc>
          <w:tcPr>
            <w:tcW w:w="258" w:type="pct"/>
            <w:tcBorders>
              <w:top w:val="single" w:sz="4" w:space="0" w:color="auto"/>
              <w:left w:val="single" w:sz="4" w:space="0" w:color="auto"/>
              <w:bottom w:val="single" w:sz="4" w:space="0" w:color="auto"/>
              <w:right w:val="single" w:sz="4" w:space="0" w:color="auto"/>
            </w:tcBorders>
          </w:tcPr>
          <w:p w14:paraId="0957460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427720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84D984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3D7EF2D"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3F81409"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C666F19"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10.2</w:t>
            </w:r>
          </w:p>
        </w:tc>
        <w:tc>
          <w:tcPr>
            <w:tcW w:w="2222" w:type="pct"/>
            <w:tcBorders>
              <w:top w:val="single" w:sz="4" w:space="0" w:color="auto"/>
              <w:left w:val="single" w:sz="4" w:space="0" w:color="auto"/>
              <w:bottom w:val="single" w:sz="4" w:space="0" w:color="auto"/>
              <w:right w:val="single" w:sz="4" w:space="0" w:color="auto"/>
            </w:tcBorders>
            <w:hideMark/>
          </w:tcPr>
          <w:p w14:paraId="60C0F37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dokumentacja dotycząca projektu jest przechowywana w sposób zapewniający dostępność, poufność i bezpieczeństwo oraz właściwą ścieżkę audytu?</w:t>
            </w:r>
          </w:p>
        </w:tc>
        <w:tc>
          <w:tcPr>
            <w:tcW w:w="258" w:type="pct"/>
            <w:tcBorders>
              <w:top w:val="single" w:sz="4" w:space="0" w:color="auto"/>
              <w:left w:val="single" w:sz="4" w:space="0" w:color="auto"/>
              <w:bottom w:val="single" w:sz="4" w:space="0" w:color="auto"/>
              <w:right w:val="single" w:sz="4" w:space="0" w:color="auto"/>
            </w:tcBorders>
          </w:tcPr>
          <w:p w14:paraId="6549E15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E56CC2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2E1DBB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DB5D6A3"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13920550" w14:textId="77777777" w:rsidTr="00FC5BA4">
        <w:trPr>
          <w:trHeight w:val="132"/>
        </w:trPr>
        <w:tc>
          <w:tcPr>
            <w:tcW w:w="278" w:type="pct"/>
            <w:tcBorders>
              <w:top w:val="single" w:sz="4" w:space="0" w:color="auto"/>
              <w:left w:val="single" w:sz="4" w:space="0" w:color="auto"/>
              <w:bottom w:val="single" w:sz="4" w:space="0" w:color="auto"/>
              <w:right w:val="single" w:sz="4" w:space="0" w:color="auto"/>
            </w:tcBorders>
            <w:hideMark/>
          </w:tcPr>
          <w:p w14:paraId="0F25A1F9"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10.3</w:t>
            </w:r>
          </w:p>
        </w:tc>
        <w:tc>
          <w:tcPr>
            <w:tcW w:w="2222" w:type="pct"/>
            <w:tcBorders>
              <w:top w:val="single" w:sz="4" w:space="0" w:color="auto"/>
              <w:left w:val="single" w:sz="4" w:space="0" w:color="auto"/>
              <w:bottom w:val="single" w:sz="4" w:space="0" w:color="auto"/>
              <w:right w:val="single" w:sz="4" w:space="0" w:color="auto"/>
            </w:tcBorders>
            <w:hideMark/>
          </w:tcPr>
          <w:p w14:paraId="31C374F2"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zapewnia dostępność dokumentacji w sposób umożliwiający weryfikację zgodności z prawem i prawidłowości zadeklarowanych wydatków?</w:t>
            </w:r>
          </w:p>
        </w:tc>
        <w:tc>
          <w:tcPr>
            <w:tcW w:w="258" w:type="pct"/>
            <w:tcBorders>
              <w:top w:val="single" w:sz="4" w:space="0" w:color="auto"/>
              <w:left w:val="single" w:sz="4" w:space="0" w:color="auto"/>
              <w:bottom w:val="single" w:sz="4" w:space="0" w:color="auto"/>
              <w:right w:val="single" w:sz="4" w:space="0" w:color="auto"/>
            </w:tcBorders>
          </w:tcPr>
          <w:p w14:paraId="326A373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FD40D0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50457D3"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2AA1FC8"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AD43A6F"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95B3D7"/>
            <w:hideMark/>
          </w:tcPr>
          <w:p w14:paraId="63E296BE"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11</w:t>
            </w:r>
          </w:p>
        </w:tc>
        <w:tc>
          <w:tcPr>
            <w:tcW w:w="2222" w:type="pct"/>
            <w:tcBorders>
              <w:top w:val="single" w:sz="4" w:space="0" w:color="auto"/>
              <w:left w:val="single" w:sz="4" w:space="0" w:color="auto"/>
              <w:bottom w:val="single" w:sz="4" w:space="0" w:color="auto"/>
              <w:right w:val="single" w:sz="4" w:space="0" w:color="auto"/>
            </w:tcBorders>
            <w:shd w:val="clear" w:color="auto" w:fill="95B3D7"/>
            <w:hideMark/>
          </w:tcPr>
          <w:p w14:paraId="06BDD836" w14:textId="77777777" w:rsidR="00BE50FA" w:rsidRPr="00B61C26" w:rsidRDefault="00BE50FA" w:rsidP="00BE50FA">
            <w:pPr>
              <w:spacing w:after="0" w:line="240" w:lineRule="auto"/>
              <w:jc w:val="both"/>
              <w:rPr>
                <w:rFonts w:ascii="Arial" w:eastAsia="Times New Roman" w:hAnsi="Arial" w:cs="Arial"/>
                <w:b/>
                <w:sz w:val="20"/>
                <w:szCs w:val="20"/>
                <w:lang w:eastAsia="pl-PL"/>
              </w:rPr>
            </w:pPr>
            <w:r w:rsidRPr="00B61C26">
              <w:rPr>
                <w:rFonts w:ascii="Arial" w:eastAsia="Times New Roman" w:hAnsi="Arial" w:cs="Arial"/>
                <w:b/>
                <w:sz w:val="20"/>
                <w:szCs w:val="20"/>
                <w:lang w:eastAsia="pl-PL"/>
              </w:rPr>
              <w:t>Działania promocyjno-informacyjne</w:t>
            </w:r>
          </w:p>
        </w:tc>
        <w:tc>
          <w:tcPr>
            <w:tcW w:w="258" w:type="pct"/>
            <w:tcBorders>
              <w:top w:val="single" w:sz="4" w:space="0" w:color="auto"/>
              <w:left w:val="single" w:sz="4" w:space="0" w:color="auto"/>
              <w:bottom w:val="single" w:sz="4" w:space="0" w:color="auto"/>
              <w:right w:val="single" w:sz="4" w:space="0" w:color="auto"/>
            </w:tcBorders>
            <w:shd w:val="clear" w:color="auto" w:fill="95B3D7"/>
          </w:tcPr>
          <w:p w14:paraId="3C1C334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95B3D7"/>
          </w:tcPr>
          <w:p w14:paraId="20E83CA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95B3D7"/>
          </w:tcPr>
          <w:p w14:paraId="086CABC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95B3D7"/>
          </w:tcPr>
          <w:p w14:paraId="4C07304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06B07E1"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AD28CF7"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11.1</w:t>
            </w:r>
          </w:p>
        </w:tc>
        <w:tc>
          <w:tcPr>
            <w:tcW w:w="2222" w:type="pct"/>
            <w:tcBorders>
              <w:top w:val="single" w:sz="4" w:space="0" w:color="auto"/>
              <w:left w:val="single" w:sz="4" w:space="0" w:color="auto"/>
              <w:bottom w:val="single" w:sz="4" w:space="0" w:color="auto"/>
              <w:right w:val="single" w:sz="4" w:space="0" w:color="auto"/>
            </w:tcBorders>
            <w:hideMark/>
          </w:tcPr>
          <w:p w14:paraId="0A76B501"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beneficjent realizuje działania informacyjno-promocyjne zgodnie z wymogami wskazanymi w umowie o dofinansowanie oraz zgodnie z </w:t>
            </w:r>
            <w:r w:rsidRPr="00B61C26">
              <w:rPr>
                <w:rFonts w:ascii="Arial" w:eastAsia="Times New Roman" w:hAnsi="Arial" w:cs="Arial"/>
                <w:i/>
                <w:sz w:val="20"/>
                <w:szCs w:val="20"/>
                <w:lang w:eastAsia="pl-PL"/>
              </w:rPr>
              <w:t xml:space="preserve">Podręcznikiem beneficjentów programów polityki spójności 2014-2020 w zakresie informacji i promocji i Księgą identyfikacji wizualnej znaku marki Fundusze Europejskie i znaków programów polityki spójności na lata 2014-2020? </w:t>
            </w:r>
          </w:p>
        </w:tc>
        <w:tc>
          <w:tcPr>
            <w:tcW w:w="258" w:type="pct"/>
            <w:tcBorders>
              <w:top w:val="single" w:sz="4" w:space="0" w:color="auto"/>
              <w:left w:val="single" w:sz="4" w:space="0" w:color="auto"/>
              <w:bottom w:val="single" w:sz="4" w:space="0" w:color="auto"/>
              <w:right w:val="single" w:sz="4" w:space="0" w:color="auto"/>
            </w:tcBorders>
          </w:tcPr>
          <w:p w14:paraId="070A8F9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B33CF2D"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D9FCF1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6D83B63"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BFA45FE"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519FE16"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11.2</w:t>
            </w:r>
          </w:p>
        </w:tc>
        <w:tc>
          <w:tcPr>
            <w:tcW w:w="2222" w:type="pct"/>
            <w:tcBorders>
              <w:top w:val="single" w:sz="4" w:space="0" w:color="auto"/>
              <w:left w:val="single" w:sz="4" w:space="0" w:color="auto"/>
              <w:bottom w:val="single" w:sz="4" w:space="0" w:color="auto"/>
              <w:right w:val="single" w:sz="4" w:space="0" w:color="auto"/>
            </w:tcBorders>
            <w:hideMark/>
          </w:tcPr>
          <w:p w14:paraId="21354013"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należycie informuje społeczeństwo o otrzymaniu wsparcia z UE, w tym z Funduszu</w:t>
            </w:r>
          </w:p>
          <w:p w14:paraId="12E7E795"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oraz z Programu?, a w szczególności:</w:t>
            </w:r>
          </w:p>
        </w:tc>
        <w:tc>
          <w:tcPr>
            <w:tcW w:w="258" w:type="pct"/>
            <w:tcBorders>
              <w:top w:val="single" w:sz="4" w:space="0" w:color="auto"/>
              <w:left w:val="single" w:sz="4" w:space="0" w:color="auto"/>
              <w:bottom w:val="single" w:sz="4" w:space="0" w:color="auto"/>
              <w:right w:val="single" w:sz="4" w:space="0" w:color="auto"/>
            </w:tcBorders>
          </w:tcPr>
          <w:p w14:paraId="65ABE7F6"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EEEC85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988BB1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D7E93D7"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A2B739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B5C0587"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744CE73A"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realizowane działania są adekwatne do zakresu merytorycznego i zasięgu oddziaływania projektu?</w:t>
            </w:r>
          </w:p>
        </w:tc>
        <w:tc>
          <w:tcPr>
            <w:tcW w:w="258" w:type="pct"/>
            <w:tcBorders>
              <w:top w:val="single" w:sz="4" w:space="0" w:color="auto"/>
              <w:left w:val="single" w:sz="4" w:space="0" w:color="auto"/>
              <w:bottom w:val="single" w:sz="4" w:space="0" w:color="auto"/>
              <w:right w:val="single" w:sz="4" w:space="0" w:color="auto"/>
            </w:tcBorders>
          </w:tcPr>
          <w:p w14:paraId="454F9E7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A7E575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7BE9ECA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8290ED9"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48568E3"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FFF7DF8"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B)</w:t>
            </w:r>
          </w:p>
        </w:tc>
        <w:tc>
          <w:tcPr>
            <w:tcW w:w="2222" w:type="pct"/>
            <w:tcBorders>
              <w:top w:val="single" w:sz="4" w:space="0" w:color="auto"/>
              <w:left w:val="single" w:sz="4" w:space="0" w:color="auto"/>
              <w:bottom w:val="single" w:sz="4" w:space="0" w:color="auto"/>
              <w:right w:val="single" w:sz="4" w:space="0" w:color="auto"/>
            </w:tcBorders>
            <w:hideMark/>
          </w:tcPr>
          <w:p w14:paraId="77905973"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prawidłowo oznakowano miejsce realizacji projektu?</w:t>
            </w:r>
          </w:p>
        </w:tc>
        <w:tc>
          <w:tcPr>
            <w:tcW w:w="258" w:type="pct"/>
            <w:tcBorders>
              <w:top w:val="single" w:sz="4" w:space="0" w:color="auto"/>
              <w:left w:val="single" w:sz="4" w:space="0" w:color="auto"/>
              <w:bottom w:val="single" w:sz="4" w:space="0" w:color="auto"/>
              <w:right w:val="single" w:sz="4" w:space="0" w:color="auto"/>
            </w:tcBorders>
          </w:tcPr>
          <w:p w14:paraId="77C4801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873FC1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49B5F5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7A65E87"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FF4515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D15B271"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w:t>
            </w:r>
          </w:p>
        </w:tc>
        <w:tc>
          <w:tcPr>
            <w:tcW w:w="2222" w:type="pct"/>
            <w:tcBorders>
              <w:top w:val="single" w:sz="4" w:space="0" w:color="auto"/>
              <w:left w:val="single" w:sz="4" w:space="0" w:color="auto"/>
              <w:bottom w:val="single" w:sz="4" w:space="0" w:color="auto"/>
              <w:right w:val="single" w:sz="4" w:space="0" w:color="auto"/>
            </w:tcBorders>
            <w:hideMark/>
          </w:tcPr>
          <w:p w14:paraId="546B7B0E"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dokumentacja merytoryczna, strona internetowa projektu oraz inne materiały informacyjne zostały oznakowane znakiem Unii Europejskiej wraz ze słownym odniesieniem do Unii</w:t>
            </w:r>
          </w:p>
          <w:p w14:paraId="3A5CB867"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Europejskiej i do Europejskiego Funduszu Społecznego oraz znakiem Fundusze Europejskie wraz z nazwą Regionalnego Programu Operacyjnego Województwa Podlaskiego?</w:t>
            </w:r>
          </w:p>
        </w:tc>
        <w:tc>
          <w:tcPr>
            <w:tcW w:w="258" w:type="pct"/>
            <w:tcBorders>
              <w:top w:val="single" w:sz="4" w:space="0" w:color="auto"/>
              <w:left w:val="single" w:sz="4" w:space="0" w:color="auto"/>
              <w:bottom w:val="single" w:sz="4" w:space="0" w:color="auto"/>
              <w:right w:val="single" w:sz="4" w:space="0" w:color="auto"/>
            </w:tcBorders>
          </w:tcPr>
          <w:p w14:paraId="121B2BF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772C02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8428A0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BB73EE3"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02D8D72B"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AE196BA"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11.3</w:t>
            </w:r>
          </w:p>
        </w:tc>
        <w:tc>
          <w:tcPr>
            <w:tcW w:w="2222" w:type="pct"/>
            <w:tcBorders>
              <w:top w:val="single" w:sz="4" w:space="0" w:color="auto"/>
              <w:left w:val="single" w:sz="4" w:space="0" w:color="auto"/>
              <w:bottom w:val="single" w:sz="4" w:space="0" w:color="auto"/>
              <w:right w:val="single" w:sz="4" w:space="0" w:color="auto"/>
            </w:tcBorders>
            <w:hideMark/>
          </w:tcPr>
          <w:p w14:paraId="1B603DDB"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na stronie internetowej, (jeśli ją posiada) zamieścił krótki opis projektu?</w:t>
            </w:r>
          </w:p>
        </w:tc>
        <w:tc>
          <w:tcPr>
            <w:tcW w:w="258" w:type="pct"/>
            <w:tcBorders>
              <w:top w:val="single" w:sz="4" w:space="0" w:color="auto"/>
              <w:left w:val="single" w:sz="4" w:space="0" w:color="auto"/>
              <w:bottom w:val="single" w:sz="4" w:space="0" w:color="auto"/>
              <w:right w:val="single" w:sz="4" w:space="0" w:color="auto"/>
            </w:tcBorders>
          </w:tcPr>
          <w:p w14:paraId="5631BDB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D4725E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D864A1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3D52427"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5401692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3C34EC8"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11.4</w:t>
            </w:r>
          </w:p>
        </w:tc>
        <w:tc>
          <w:tcPr>
            <w:tcW w:w="2222" w:type="pct"/>
            <w:tcBorders>
              <w:top w:val="single" w:sz="4" w:space="0" w:color="auto"/>
              <w:left w:val="single" w:sz="4" w:space="0" w:color="auto"/>
              <w:bottom w:val="single" w:sz="4" w:space="0" w:color="auto"/>
              <w:right w:val="single" w:sz="4" w:space="0" w:color="auto"/>
            </w:tcBorders>
            <w:hideMark/>
          </w:tcPr>
          <w:p w14:paraId="06B2376A"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ponosi wydatki związane z działaniami informacyjno-promocyjnymi w ramach kosztów bezpośrednich?</w:t>
            </w:r>
          </w:p>
        </w:tc>
        <w:tc>
          <w:tcPr>
            <w:tcW w:w="258" w:type="pct"/>
            <w:tcBorders>
              <w:top w:val="single" w:sz="4" w:space="0" w:color="auto"/>
              <w:left w:val="single" w:sz="4" w:space="0" w:color="auto"/>
              <w:bottom w:val="single" w:sz="4" w:space="0" w:color="auto"/>
              <w:right w:val="single" w:sz="4" w:space="0" w:color="auto"/>
            </w:tcBorders>
          </w:tcPr>
          <w:p w14:paraId="7E047F1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D8BE42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ABB92F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900EFEF"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2A87DD3"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95B3D7"/>
            <w:hideMark/>
          </w:tcPr>
          <w:p w14:paraId="552B17DD"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12</w:t>
            </w:r>
          </w:p>
        </w:tc>
        <w:tc>
          <w:tcPr>
            <w:tcW w:w="2222" w:type="pct"/>
            <w:tcBorders>
              <w:top w:val="single" w:sz="4" w:space="0" w:color="auto"/>
              <w:left w:val="single" w:sz="4" w:space="0" w:color="auto"/>
              <w:bottom w:val="single" w:sz="4" w:space="0" w:color="auto"/>
              <w:right w:val="single" w:sz="4" w:space="0" w:color="auto"/>
            </w:tcBorders>
            <w:shd w:val="clear" w:color="auto" w:fill="95B3D7"/>
            <w:hideMark/>
          </w:tcPr>
          <w:p w14:paraId="713F634E"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Projekty partnerskie – pytania dodatkowe</w:t>
            </w:r>
          </w:p>
        </w:tc>
        <w:tc>
          <w:tcPr>
            <w:tcW w:w="258" w:type="pct"/>
            <w:tcBorders>
              <w:top w:val="single" w:sz="4" w:space="0" w:color="auto"/>
              <w:left w:val="single" w:sz="4" w:space="0" w:color="auto"/>
              <w:bottom w:val="single" w:sz="4" w:space="0" w:color="auto"/>
              <w:right w:val="single" w:sz="4" w:space="0" w:color="auto"/>
            </w:tcBorders>
            <w:shd w:val="clear" w:color="auto" w:fill="95B3D7"/>
          </w:tcPr>
          <w:p w14:paraId="27D1A85D"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95B3D7"/>
          </w:tcPr>
          <w:p w14:paraId="3134C988"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95B3D7"/>
          </w:tcPr>
          <w:p w14:paraId="512446C3"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95B3D7"/>
          </w:tcPr>
          <w:p w14:paraId="77BB974E"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4404DBC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4EFF679"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12.1</w:t>
            </w:r>
          </w:p>
        </w:tc>
        <w:tc>
          <w:tcPr>
            <w:tcW w:w="2222" w:type="pct"/>
            <w:tcBorders>
              <w:top w:val="single" w:sz="4" w:space="0" w:color="auto"/>
              <w:left w:val="single" w:sz="4" w:space="0" w:color="auto"/>
              <w:bottom w:val="single" w:sz="4" w:space="0" w:color="auto"/>
              <w:right w:val="single" w:sz="4" w:space="0" w:color="auto"/>
            </w:tcBorders>
            <w:hideMark/>
          </w:tcPr>
          <w:p w14:paraId="44CF4C4F"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zostało zawarte porozumienie lub umowa partnerska określająca podział obowiązków pomiędzy liderem i partnerem projektu?</w:t>
            </w:r>
          </w:p>
        </w:tc>
        <w:tc>
          <w:tcPr>
            <w:tcW w:w="258" w:type="pct"/>
            <w:tcBorders>
              <w:top w:val="single" w:sz="4" w:space="0" w:color="auto"/>
              <w:left w:val="single" w:sz="4" w:space="0" w:color="auto"/>
              <w:bottom w:val="single" w:sz="4" w:space="0" w:color="auto"/>
              <w:right w:val="single" w:sz="4" w:space="0" w:color="auto"/>
            </w:tcBorders>
          </w:tcPr>
          <w:p w14:paraId="5FAF500F"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39F35B9"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DDCF816"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tcPr>
          <w:p w14:paraId="512643D3"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5BAE460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0970513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12.2</w:t>
            </w:r>
          </w:p>
        </w:tc>
        <w:tc>
          <w:tcPr>
            <w:tcW w:w="2222" w:type="pct"/>
            <w:tcBorders>
              <w:top w:val="single" w:sz="4" w:space="0" w:color="auto"/>
              <w:left w:val="single" w:sz="4" w:space="0" w:color="auto"/>
              <w:bottom w:val="single" w:sz="4" w:space="0" w:color="auto"/>
              <w:right w:val="single" w:sz="4" w:space="0" w:color="auto"/>
            </w:tcBorders>
            <w:hideMark/>
          </w:tcPr>
          <w:p w14:paraId="34E952E0"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partnerstwo zostało utworzone zgodnie z zapisami ustawy o zasadach realizacji programów w zakresie polityki spójności finansowanych w perspektywie finansowej 2014-2020 oraz SZOOP, w tym:</w:t>
            </w:r>
          </w:p>
        </w:tc>
        <w:tc>
          <w:tcPr>
            <w:tcW w:w="258" w:type="pct"/>
            <w:tcBorders>
              <w:top w:val="single" w:sz="4" w:space="0" w:color="auto"/>
              <w:left w:val="single" w:sz="4" w:space="0" w:color="auto"/>
              <w:bottom w:val="single" w:sz="4" w:space="0" w:color="auto"/>
              <w:right w:val="single" w:sz="4" w:space="0" w:color="auto"/>
            </w:tcBorders>
          </w:tcPr>
          <w:p w14:paraId="761D1A50"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5875F14"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5577162"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tcPr>
          <w:p w14:paraId="46A5A4C0"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2AFC96C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7C119B7"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hideMark/>
          </w:tcPr>
          <w:p w14:paraId="56044A89"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sz w:val="20"/>
                <w:szCs w:val="20"/>
                <w:lang w:eastAsia="pl-PL"/>
              </w:rPr>
              <w:t>Czy porozumienie/umowa zawiera elementy wskazane w art. 33 ust. 5 ustawy o zasadach realizacji programów w zakresie polityki spójności finansowanych w perspektywie finansowej 2014-2020?</w:t>
            </w:r>
          </w:p>
        </w:tc>
        <w:tc>
          <w:tcPr>
            <w:tcW w:w="258" w:type="pct"/>
            <w:tcBorders>
              <w:top w:val="single" w:sz="4" w:space="0" w:color="auto"/>
              <w:left w:val="single" w:sz="4" w:space="0" w:color="auto"/>
              <w:bottom w:val="single" w:sz="4" w:space="0" w:color="auto"/>
              <w:right w:val="single" w:sz="4" w:space="0" w:color="auto"/>
            </w:tcBorders>
          </w:tcPr>
          <w:p w14:paraId="7DAC476D"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53D22BF"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56AE6DC"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tcPr>
          <w:p w14:paraId="112747DD"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7CA32C8D" w14:textId="77777777" w:rsidTr="00FC5BA4">
        <w:tc>
          <w:tcPr>
            <w:tcW w:w="278" w:type="pct"/>
            <w:tcBorders>
              <w:top w:val="single" w:sz="4" w:space="0" w:color="auto"/>
              <w:left w:val="single" w:sz="4" w:space="0" w:color="auto"/>
              <w:bottom w:val="single" w:sz="4" w:space="0" w:color="auto"/>
              <w:right w:val="single" w:sz="4" w:space="0" w:color="auto"/>
            </w:tcBorders>
          </w:tcPr>
          <w:p w14:paraId="3730C0DC"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B)</w:t>
            </w:r>
          </w:p>
        </w:tc>
        <w:tc>
          <w:tcPr>
            <w:tcW w:w="2222" w:type="pct"/>
            <w:tcBorders>
              <w:top w:val="single" w:sz="4" w:space="0" w:color="auto"/>
              <w:left w:val="single" w:sz="4" w:space="0" w:color="auto"/>
              <w:bottom w:val="single" w:sz="4" w:space="0" w:color="auto"/>
              <w:right w:val="single" w:sz="4" w:space="0" w:color="auto"/>
            </w:tcBorders>
          </w:tcPr>
          <w:p w14:paraId="646381B9"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Calibri" w:hAnsi="Arial" w:cs="Arial"/>
                <w:sz w:val="20"/>
                <w:szCs w:val="20"/>
              </w:rPr>
              <w:t>Czy spełniono warunki dotyczące partnerstwa określone w SZOOP?</w:t>
            </w:r>
          </w:p>
        </w:tc>
        <w:tc>
          <w:tcPr>
            <w:tcW w:w="258" w:type="pct"/>
            <w:tcBorders>
              <w:top w:val="single" w:sz="4" w:space="0" w:color="auto"/>
              <w:left w:val="single" w:sz="4" w:space="0" w:color="auto"/>
              <w:bottom w:val="single" w:sz="4" w:space="0" w:color="auto"/>
              <w:right w:val="single" w:sz="4" w:space="0" w:color="auto"/>
            </w:tcBorders>
          </w:tcPr>
          <w:p w14:paraId="58749330"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B3F7162"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BED6105"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tcPr>
          <w:p w14:paraId="7CAFBAEE"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2E8F0FA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AF1133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12.3</w:t>
            </w:r>
          </w:p>
        </w:tc>
        <w:tc>
          <w:tcPr>
            <w:tcW w:w="2222" w:type="pct"/>
            <w:tcBorders>
              <w:top w:val="single" w:sz="4" w:space="0" w:color="auto"/>
              <w:left w:val="single" w:sz="4" w:space="0" w:color="auto"/>
              <w:bottom w:val="single" w:sz="4" w:space="0" w:color="auto"/>
              <w:right w:val="single" w:sz="4" w:space="0" w:color="auto"/>
            </w:tcBorders>
            <w:hideMark/>
          </w:tcPr>
          <w:p w14:paraId="2D7BC1EF"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realizacja projektu odbywa się zgodnie z podziałem i warunkami określonymi w umowie partnerskiej?</w:t>
            </w:r>
          </w:p>
        </w:tc>
        <w:tc>
          <w:tcPr>
            <w:tcW w:w="258" w:type="pct"/>
            <w:tcBorders>
              <w:top w:val="single" w:sz="4" w:space="0" w:color="auto"/>
              <w:left w:val="single" w:sz="4" w:space="0" w:color="auto"/>
              <w:bottom w:val="single" w:sz="4" w:space="0" w:color="auto"/>
              <w:right w:val="single" w:sz="4" w:space="0" w:color="auto"/>
            </w:tcBorders>
          </w:tcPr>
          <w:p w14:paraId="7FCBBF31"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672C50B"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BFE15C8"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tcPr>
          <w:p w14:paraId="1D966AE2"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3881B37D" w14:textId="77777777" w:rsidTr="00FC5BA4">
        <w:tc>
          <w:tcPr>
            <w:tcW w:w="278" w:type="pct"/>
            <w:tcBorders>
              <w:top w:val="single" w:sz="4" w:space="0" w:color="auto"/>
              <w:left w:val="single" w:sz="4" w:space="0" w:color="auto"/>
              <w:bottom w:val="single" w:sz="4" w:space="0" w:color="auto"/>
              <w:right w:val="single" w:sz="4" w:space="0" w:color="auto"/>
            </w:tcBorders>
          </w:tcPr>
          <w:p w14:paraId="1D6B765B" w14:textId="153FA455" w:rsidR="00BE50FA" w:rsidRPr="00B61C26" w:rsidRDefault="00BE50FA" w:rsidP="00BE50FA">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12.4</w:t>
            </w:r>
          </w:p>
        </w:tc>
        <w:tc>
          <w:tcPr>
            <w:tcW w:w="2222" w:type="pct"/>
            <w:tcBorders>
              <w:top w:val="single" w:sz="4" w:space="0" w:color="auto"/>
              <w:left w:val="single" w:sz="4" w:space="0" w:color="auto"/>
              <w:bottom w:val="single" w:sz="4" w:space="0" w:color="auto"/>
              <w:right w:val="single" w:sz="4" w:space="0" w:color="auto"/>
            </w:tcBorders>
          </w:tcPr>
          <w:p w14:paraId="3EA83E6D" w14:textId="459019C9" w:rsidR="00BE50FA" w:rsidRPr="00B61C26" w:rsidRDefault="00BE50FA" w:rsidP="00BE50FA">
            <w:pPr>
              <w:spacing w:after="0" w:line="240" w:lineRule="auto"/>
              <w:rPr>
                <w:rFonts w:ascii="Arial" w:eastAsia="Times New Roman" w:hAnsi="Arial" w:cs="Arial"/>
                <w:sz w:val="20"/>
                <w:szCs w:val="20"/>
                <w:lang w:eastAsia="pl-PL"/>
              </w:rPr>
            </w:pPr>
            <w:r w:rsidRPr="00314976">
              <w:rPr>
                <w:rFonts w:ascii="Arial" w:eastAsia="Times New Roman" w:hAnsi="Arial" w:cs="Arial"/>
                <w:sz w:val="20"/>
                <w:szCs w:val="20"/>
                <w:lang w:eastAsia="pl-PL"/>
              </w:rPr>
              <w:t>Czy lider projektu sprawuje odpowiedni nadzór nad działaniami partnerów?</w:t>
            </w:r>
          </w:p>
        </w:tc>
        <w:tc>
          <w:tcPr>
            <w:tcW w:w="278" w:type="pct"/>
            <w:gridSpan w:val="2"/>
            <w:tcBorders>
              <w:top w:val="single" w:sz="4" w:space="0" w:color="auto"/>
              <w:left w:val="single" w:sz="4" w:space="0" w:color="auto"/>
              <w:bottom w:val="single" w:sz="4" w:space="0" w:color="auto"/>
              <w:right w:val="single" w:sz="4" w:space="0" w:color="auto"/>
            </w:tcBorders>
          </w:tcPr>
          <w:p w14:paraId="576FAC5F"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39" w:type="pct"/>
            <w:tcBorders>
              <w:top w:val="single" w:sz="4" w:space="0" w:color="auto"/>
              <w:left w:val="single" w:sz="4" w:space="0" w:color="auto"/>
              <w:bottom w:val="single" w:sz="4" w:space="0" w:color="auto"/>
              <w:right w:val="single" w:sz="4" w:space="0" w:color="auto"/>
            </w:tcBorders>
          </w:tcPr>
          <w:p w14:paraId="72348B01"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64C5A50A"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0D595E42"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7FD19E4E"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1596D2A" w14:textId="6B5796B9"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12.</w:t>
            </w:r>
            <w:r>
              <w:rPr>
                <w:rFonts w:ascii="Arial" w:eastAsia="Times New Roman" w:hAnsi="Arial" w:cs="Arial"/>
                <w:sz w:val="20"/>
                <w:szCs w:val="20"/>
                <w:lang w:eastAsia="pl-PL"/>
              </w:rPr>
              <w:t>5</w:t>
            </w:r>
          </w:p>
        </w:tc>
        <w:tc>
          <w:tcPr>
            <w:tcW w:w="2222" w:type="pct"/>
            <w:tcBorders>
              <w:top w:val="single" w:sz="4" w:space="0" w:color="auto"/>
              <w:left w:val="single" w:sz="4" w:space="0" w:color="auto"/>
              <w:bottom w:val="single" w:sz="4" w:space="0" w:color="auto"/>
              <w:right w:val="single" w:sz="4" w:space="0" w:color="auto"/>
            </w:tcBorders>
            <w:hideMark/>
          </w:tcPr>
          <w:p w14:paraId="1EBDADC4"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nastąpiło nie</w:t>
            </w:r>
            <w:r w:rsidRPr="00B61C26">
              <w:rPr>
                <w:rFonts w:ascii="Arial" w:eastAsia="Times New Roman" w:hAnsi="Arial" w:cs="Arial"/>
                <w:bCs/>
                <w:sz w:val="20"/>
                <w:szCs w:val="20"/>
                <w:lang w:eastAsia="pl-PL"/>
              </w:rPr>
              <w:t>dopuszczalne wzajemne zlecanie przez beneficjenta zakupu towarów lub usług partnerowi i odwrotnie</w:t>
            </w:r>
            <w:r w:rsidRPr="00B61C26">
              <w:rPr>
                <w:rFonts w:ascii="Arial" w:eastAsia="Times New Roman" w:hAnsi="Arial" w:cs="Arial"/>
                <w:sz w:val="20"/>
                <w:szCs w:val="20"/>
                <w:lang w:eastAsia="pl-PL"/>
              </w:rPr>
              <w:t>?</w:t>
            </w:r>
          </w:p>
        </w:tc>
        <w:tc>
          <w:tcPr>
            <w:tcW w:w="258" w:type="pct"/>
            <w:tcBorders>
              <w:top w:val="single" w:sz="4" w:space="0" w:color="auto"/>
              <w:left w:val="single" w:sz="4" w:space="0" w:color="auto"/>
              <w:bottom w:val="single" w:sz="4" w:space="0" w:color="auto"/>
              <w:right w:val="single" w:sz="4" w:space="0" w:color="auto"/>
            </w:tcBorders>
          </w:tcPr>
          <w:p w14:paraId="6DBFF2F2"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7D81756"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8042DF6" w14:textId="77777777" w:rsidR="00BE50FA" w:rsidRPr="00B61C26" w:rsidRDefault="00BE50FA" w:rsidP="00BE50FA">
            <w:pPr>
              <w:spacing w:after="0" w:line="240" w:lineRule="auto"/>
              <w:jc w:val="center"/>
              <w:rPr>
                <w:rFonts w:ascii="Arial" w:eastAsia="Times New Roman" w:hAnsi="Arial" w:cs="Arial"/>
                <w:sz w:val="20"/>
                <w:szCs w:val="20"/>
                <w:highlight w:val="yellow"/>
                <w:lang w:eastAsia="pl-PL"/>
              </w:rPr>
            </w:pPr>
          </w:p>
        </w:tc>
        <w:tc>
          <w:tcPr>
            <w:tcW w:w="1747" w:type="pct"/>
            <w:tcBorders>
              <w:top w:val="single" w:sz="4" w:space="0" w:color="auto"/>
              <w:left w:val="single" w:sz="4" w:space="0" w:color="auto"/>
              <w:bottom w:val="single" w:sz="4" w:space="0" w:color="auto"/>
              <w:right w:val="single" w:sz="4" w:space="0" w:color="auto"/>
            </w:tcBorders>
          </w:tcPr>
          <w:p w14:paraId="1364099E" w14:textId="77777777" w:rsidR="00BE50FA" w:rsidRPr="00B61C26" w:rsidRDefault="00BE50FA" w:rsidP="00BE50FA">
            <w:pPr>
              <w:spacing w:after="0" w:line="240" w:lineRule="auto"/>
              <w:rPr>
                <w:rFonts w:ascii="Arial" w:eastAsia="Times New Roman" w:hAnsi="Arial" w:cs="Arial"/>
                <w:sz w:val="20"/>
                <w:szCs w:val="20"/>
                <w:highlight w:val="yellow"/>
                <w:lang w:eastAsia="pl-PL"/>
              </w:rPr>
            </w:pPr>
          </w:p>
        </w:tc>
      </w:tr>
      <w:tr w:rsidR="00BE50FA" w:rsidRPr="00B61C26" w14:paraId="0389F275"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8DB3E2"/>
            <w:hideMark/>
          </w:tcPr>
          <w:p w14:paraId="27B3011C"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13</w:t>
            </w:r>
          </w:p>
        </w:tc>
        <w:tc>
          <w:tcPr>
            <w:tcW w:w="2222" w:type="pct"/>
            <w:tcBorders>
              <w:top w:val="single" w:sz="4" w:space="0" w:color="auto"/>
              <w:left w:val="single" w:sz="4" w:space="0" w:color="auto"/>
              <w:bottom w:val="single" w:sz="4" w:space="0" w:color="auto"/>
              <w:right w:val="single" w:sz="4" w:space="0" w:color="auto"/>
            </w:tcBorders>
            <w:shd w:val="clear" w:color="auto" w:fill="8DB3E2"/>
            <w:hideMark/>
          </w:tcPr>
          <w:p w14:paraId="193E62DF"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Projekty innowacyjne – pytania dodatkowe</w:t>
            </w:r>
          </w:p>
        </w:tc>
        <w:tc>
          <w:tcPr>
            <w:tcW w:w="258" w:type="pct"/>
            <w:tcBorders>
              <w:top w:val="single" w:sz="4" w:space="0" w:color="auto"/>
              <w:left w:val="single" w:sz="4" w:space="0" w:color="auto"/>
              <w:bottom w:val="single" w:sz="4" w:space="0" w:color="auto"/>
              <w:right w:val="single" w:sz="4" w:space="0" w:color="auto"/>
            </w:tcBorders>
            <w:shd w:val="clear" w:color="auto" w:fill="8DB3E2"/>
          </w:tcPr>
          <w:p w14:paraId="0963B45F"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8DB3E2"/>
          </w:tcPr>
          <w:p w14:paraId="510B4C32"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8DB3E2"/>
          </w:tcPr>
          <w:p w14:paraId="3976F00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8DB3E2"/>
          </w:tcPr>
          <w:p w14:paraId="22E342E4"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275DBBF8"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E272CDF"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13.1</w:t>
            </w:r>
          </w:p>
        </w:tc>
        <w:tc>
          <w:tcPr>
            <w:tcW w:w="2222" w:type="pct"/>
            <w:tcBorders>
              <w:top w:val="single" w:sz="4" w:space="0" w:color="auto"/>
              <w:left w:val="single" w:sz="4" w:space="0" w:color="auto"/>
              <w:bottom w:val="single" w:sz="4" w:space="0" w:color="auto"/>
              <w:right w:val="single" w:sz="4" w:space="0" w:color="auto"/>
            </w:tcBorders>
            <w:hideMark/>
          </w:tcPr>
          <w:p w14:paraId="1FF153F6"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 xml:space="preserve">Czy strategia wdrażania projektu innowacyjnego została przesłana </w:t>
            </w:r>
            <w:r w:rsidRPr="00B61C26">
              <w:rPr>
                <w:rFonts w:ascii="Arial" w:eastAsia="Times New Roman" w:hAnsi="Arial" w:cs="Arial"/>
                <w:sz w:val="20"/>
                <w:szCs w:val="20"/>
                <w:lang w:eastAsia="pl-PL"/>
              </w:rPr>
              <w:br/>
              <w:t>w terminie wskazanym w zatwierdzonym wniosku o dofinansowanie?</w:t>
            </w:r>
          </w:p>
        </w:tc>
        <w:tc>
          <w:tcPr>
            <w:tcW w:w="258" w:type="pct"/>
            <w:tcBorders>
              <w:top w:val="single" w:sz="4" w:space="0" w:color="auto"/>
              <w:left w:val="single" w:sz="4" w:space="0" w:color="auto"/>
              <w:bottom w:val="single" w:sz="4" w:space="0" w:color="auto"/>
              <w:right w:val="single" w:sz="4" w:space="0" w:color="auto"/>
            </w:tcBorders>
          </w:tcPr>
          <w:p w14:paraId="082EBBE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3EAE42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53FB39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7D87DC4"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54F94B4"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5200E4EC"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13.2</w:t>
            </w:r>
          </w:p>
        </w:tc>
        <w:tc>
          <w:tcPr>
            <w:tcW w:w="2222" w:type="pct"/>
            <w:tcBorders>
              <w:top w:val="single" w:sz="4" w:space="0" w:color="auto"/>
              <w:left w:val="single" w:sz="4" w:space="0" w:color="auto"/>
              <w:bottom w:val="single" w:sz="4" w:space="0" w:color="auto"/>
              <w:right w:val="single" w:sz="4" w:space="0" w:color="auto"/>
            </w:tcBorders>
            <w:hideMark/>
          </w:tcPr>
          <w:p w14:paraId="075B04AF"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beneficjent realizuje projekt zgodnie ze strategią wdrażania projektu innowacyjnego zaakceptowaną przez IOK?</w:t>
            </w:r>
          </w:p>
        </w:tc>
        <w:tc>
          <w:tcPr>
            <w:tcW w:w="258" w:type="pct"/>
            <w:tcBorders>
              <w:top w:val="single" w:sz="4" w:space="0" w:color="auto"/>
              <w:left w:val="single" w:sz="4" w:space="0" w:color="auto"/>
              <w:bottom w:val="single" w:sz="4" w:space="0" w:color="auto"/>
              <w:right w:val="single" w:sz="4" w:space="0" w:color="auto"/>
            </w:tcBorders>
          </w:tcPr>
          <w:p w14:paraId="49CF63F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43B1C5A"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ABB7AD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56380C3"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43EEF86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9088B64"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13.3</w:t>
            </w:r>
          </w:p>
        </w:tc>
        <w:tc>
          <w:tcPr>
            <w:tcW w:w="2222" w:type="pct"/>
            <w:tcBorders>
              <w:top w:val="single" w:sz="4" w:space="0" w:color="auto"/>
              <w:left w:val="single" w:sz="4" w:space="0" w:color="auto"/>
              <w:bottom w:val="single" w:sz="4" w:space="0" w:color="auto"/>
              <w:right w:val="single" w:sz="4" w:space="0" w:color="auto"/>
            </w:tcBorders>
            <w:hideMark/>
          </w:tcPr>
          <w:p w14:paraId="67D85889"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projekt jest realizowany zgodnie z zasadą partnerstwa zawartą w umowie o dofinansowanie?</w:t>
            </w:r>
          </w:p>
        </w:tc>
        <w:tc>
          <w:tcPr>
            <w:tcW w:w="258" w:type="pct"/>
            <w:tcBorders>
              <w:top w:val="single" w:sz="4" w:space="0" w:color="auto"/>
              <w:left w:val="single" w:sz="4" w:space="0" w:color="auto"/>
              <w:bottom w:val="single" w:sz="4" w:space="0" w:color="auto"/>
              <w:right w:val="single" w:sz="4" w:space="0" w:color="auto"/>
            </w:tcBorders>
          </w:tcPr>
          <w:p w14:paraId="71C97E7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5A05C7B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ACB96B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F61BF26"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73EAE5D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1BBB0CD"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13.4</w:t>
            </w:r>
          </w:p>
        </w:tc>
        <w:tc>
          <w:tcPr>
            <w:tcW w:w="2222" w:type="pct"/>
            <w:tcBorders>
              <w:top w:val="single" w:sz="4" w:space="0" w:color="auto"/>
              <w:left w:val="single" w:sz="4" w:space="0" w:color="auto"/>
              <w:bottom w:val="single" w:sz="4" w:space="0" w:color="auto"/>
              <w:right w:val="single" w:sz="4" w:space="0" w:color="auto"/>
            </w:tcBorders>
            <w:hideMark/>
          </w:tcPr>
          <w:p w14:paraId="587A8336"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produkt finalny został udostępniony do powszechnego stosowania w sposób zgodny z założeniami projektu?</w:t>
            </w:r>
          </w:p>
        </w:tc>
        <w:tc>
          <w:tcPr>
            <w:tcW w:w="258" w:type="pct"/>
            <w:tcBorders>
              <w:top w:val="single" w:sz="4" w:space="0" w:color="auto"/>
              <w:left w:val="single" w:sz="4" w:space="0" w:color="auto"/>
              <w:bottom w:val="single" w:sz="4" w:space="0" w:color="auto"/>
              <w:right w:val="single" w:sz="4" w:space="0" w:color="auto"/>
            </w:tcBorders>
          </w:tcPr>
          <w:p w14:paraId="6F08872E"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536E460"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5E409AC"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853DA4F"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35343790"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1580141E"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13.5</w:t>
            </w:r>
          </w:p>
        </w:tc>
        <w:tc>
          <w:tcPr>
            <w:tcW w:w="2222" w:type="pct"/>
            <w:tcBorders>
              <w:top w:val="single" w:sz="4" w:space="0" w:color="auto"/>
              <w:left w:val="single" w:sz="4" w:space="0" w:color="auto"/>
              <w:bottom w:val="single" w:sz="4" w:space="0" w:color="auto"/>
              <w:right w:val="single" w:sz="4" w:space="0" w:color="auto"/>
            </w:tcBorders>
            <w:hideMark/>
          </w:tcPr>
          <w:p w14:paraId="6D908090"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Czy podjęte zostały działania upowszechniające i/lub włączające do głównego nurtu polityki produkt finalny zgodnie z założeniami projektu?</w:t>
            </w:r>
          </w:p>
        </w:tc>
        <w:tc>
          <w:tcPr>
            <w:tcW w:w="258" w:type="pct"/>
            <w:tcBorders>
              <w:top w:val="single" w:sz="4" w:space="0" w:color="auto"/>
              <w:left w:val="single" w:sz="4" w:space="0" w:color="auto"/>
              <w:bottom w:val="single" w:sz="4" w:space="0" w:color="auto"/>
              <w:right w:val="single" w:sz="4" w:space="0" w:color="auto"/>
            </w:tcBorders>
          </w:tcPr>
          <w:p w14:paraId="5BA100F5"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AAE9F87"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82AE6CB"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0E4D10A"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209630D7"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95B3D7"/>
            <w:hideMark/>
          </w:tcPr>
          <w:p w14:paraId="2F445B5E"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14</w:t>
            </w:r>
          </w:p>
        </w:tc>
        <w:tc>
          <w:tcPr>
            <w:tcW w:w="2222" w:type="pct"/>
            <w:tcBorders>
              <w:top w:val="single" w:sz="4" w:space="0" w:color="auto"/>
              <w:left w:val="single" w:sz="4" w:space="0" w:color="auto"/>
              <w:bottom w:val="single" w:sz="4" w:space="0" w:color="auto"/>
              <w:right w:val="single" w:sz="4" w:space="0" w:color="auto"/>
            </w:tcBorders>
            <w:shd w:val="clear" w:color="auto" w:fill="95B3D7"/>
            <w:hideMark/>
          </w:tcPr>
          <w:p w14:paraId="6C71E6A2" w14:textId="77777777" w:rsidR="00BE50FA" w:rsidRPr="00B61C26" w:rsidRDefault="00BE50FA" w:rsidP="00BE50FA">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Projekty grantowe – pytania dodatkowe</w:t>
            </w:r>
          </w:p>
        </w:tc>
        <w:tc>
          <w:tcPr>
            <w:tcW w:w="258" w:type="pct"/>
            <w:tcBorders>
              <w:top w:val="single" w:sz="4" w:space="0" w:color="auto"/>
              <w:left w:val="single" w:sz="4" w:space="0" w:color="auto"/>
              <w:bottom w:val="single" w:sz="4" w:space="0" w:color="auto"/>
              <w:right w:val="single" w:sz="4" w:space="0" w:color="auto"/>
            </w:tcBorders>
            <w:shd w:val="clear" w:color="auto" w:fill="95B3D7"/>
          </w:tcPr>
          <w:p w14:paraId="68A9CB9C" w14:textId="77777777" w:rsidR="00BE50FA" w:rsidRPr="00B61C26" w:rsidRDefault="00BE50FA" w:rsidP="00BE50FA">
            <w:pPr>
              <w:spacing w:after="0" w:line="240" w:lineRule="auto"/>
              <w:jc w:val="center"/>
              <w:rPr>
                <w:rFonts w:ascii="Arial" w:eastAsia="Times New Roman" w:hAnsi="Arial" w:cs="Arial"/>
                <w:b/>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shd w:val="clear" w:color="auto" w:fill="95B3D7"/>
          </w:tcPr>
          <w:p w14:paraId="54F51C20" w14:textId="77777777" w:rsidR="00BE50FA" w:rsidRPr="00B61C26" w:rsidRDefault="00BE50FA" w:rsidP="00BE50FA">
            <w:pPr>
              <w:spacing w:after="0" w:line="240" w:lineRule="auto"/>
              <w:jc w:val="center"/>
              <w:rPr>
                <w:rFonts w:ascii="Arial" w:eastAsia="Times New Roman" w:hAnsi="Arial" w:cs="Arial"/>
                <w:b/>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95B3D7"/>
          </w:tcPr>
          <w:p w14:paraId="5A44EC83" w14:textId="77777777" w:rsidR="00BE50FA" w:rsidRPr="00B61C26" w:rsidRDefault="00BE50FA" w:rsidP="00BE50FA">
            <w:pPr>
              <w:spacing w:after="0" w:line="240" w:lineRule="auto"/>
              <w:jc w:val="center"/>
              <w:rPr>
                <w:rFonts w:ascii="Arial" w:eastAsia="Times New Roman" w:hAnsi="Arial" w:cs="Arial"/>
                <w:b/>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shd w:val="clear" w:color="auto" w:fill="95B3D7"/>
          </w:tcPr>
          <w:p w14:paraId="21324538" w14:textId="77777777" w:rsidR="00BE50FA" w:rsidRPr="00B61C26" w:rsidRDefault="00BE50FA" w:rsidP="00BE50FA">
            <w:pPr>
              <w:spacing w:after="0" w:line="240" w:lineRule="auto"/>
              <w:rPr>
                <w:rFonts w:ascii="Arial" w:eastAsia="Times New Roman" w:hAnsi="Arial" w:cs="Arial"/>
                <w:b/>
                <w:sz w:val="20"/>
                <w:szCs w:val="20"/>
                <w:lang w:eastAsia="pl-PL"/>
              </w:rPr>
            </w:pPr>
          </w:p>
        </w:tc>
      </w:tr>
      <w:tr w:rsidR="00BE50FA" w:rsidRPr="00B61C26" w14:paraId="4AB3EB9B" w14:textId="77777777" w:rsidTr="00FC5BA4">
        <w:trPr>
          <w:trHeight w:val="557"/>
        </w:trPr>
        <w:tc>
          <w:tcPr>
            <w:tcW w:w="278" w:type="pct"/>
            <w:tcBorders>
              <w:top w:val="single" w:sz="4" w:space="0" w:color="auto"/>
              <w:left w:val="single" w:sz="4" w:space="0" w:color="auto"/>
              <w:bottom w:val="single" w:sz="4" w:space="0" w:color="auto"/>
              <w:right w:val="single" w:sz="4" w:space="0" w:color="auto"/>
            </w:tcBorders>
            <w:hideMark/>
          </w:tcPr>
          <w:p w14:paraId="3CDC6420"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14.1</w:t>
            </w:r>
          </w:p>
        </w:tc>
        <w:tc>
          <w:tcPr>
            <w:tcW w:w="2222" w:type="pct"/>
            <w:tcBorders>
              <w:top w:val="single" w:sz="4" w:space="0" w:color="auto"/>
              <w:left w:val="single" w:sz="4" w:space="0" w:color="auto"/>
              <w:bottom w:val="single" w:sz="4" w:space="0" w:color="auto"/>
              <w:right w:val="single" w:sz="4" w:space="0" w:color="auto"/>
            </w:tcBorders>
            <w:hideMark/>
          </w:tcPr>
          <w:p w14:paraId="6DF9E60E" w14:textId="5CFDCA34"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grantobiorcy zostali wybrani w sposób przejrzysty, zgodnie z zasadami wynikającymi z ustawy o zasadach realizacji programów w zakresie polityki spójności finansowanych w perspektywie finansowej 2014-2020?</w:t>
            </w:r>
          </w:p>
        </w:tc>
        <w:tc>
          <w:tcPr>
            <w:tcW w:w="258" w:type="pct"/>
            <w:tcBorders>
              <w:top w:val="single" w:sz="4" w:space="0" w:color="auto"/>
              <w:left w:val="single" w:sz="4" w:space="0" w:color="auto"/>
              <w:bottom w:val="single" w:sz="4" w:space="0" w:color="auto"/>
              <w:right w:val="single" w:sz="4" w:space="0" w:color="auto"/>
            </w:tcBorders>
          </w:tcPr>
          <w:p w14:paraId="26FB9D66"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1DD224B4"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1D6CE48"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48B45F2C"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BE50FA" w:rsidRPr="00B61C26" w14:paraId="1106CCB2"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7362843A" w14:textId="77777777" w:rsidR="00BE50FA" w:rsidRPr="00B61C26" w:rsidRDefault="00BE50FA" w:rsidP="00BE50FA">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14.2</w:t>
            </w:r>
          </w:p>
        </w:tc>
        <w:tc>
          <w:tcPr>
            <w:tcW w:w="2222" w:type="pct"/>
            <w:tcBorders>
              <w:top w:val="single" w:sz="4" w:space="0" w:color="auto"/>
              <w:left w:val="single" w:sz="4" w:space="0" w:color="auto"/>
              <w:bottom w:val="single" w:sz="4" w:space="0" w:color="auto"/>
              <w:right w:val="single" w:sz="4" w:space="0" w:color="auto"/>
            </w:tcBorders>
            <w:hideMark/>
          </w:tcPr>
          <w:p w14:paraId="2577ACFE" w14:textId="0F430529" w:rsidR="00BE50FA" w:rsidRPr="00B61C26" w:rsidRDefault="00BE50FA" w:rsidP="00BE50FA">
            <w:pPr>
              <w:spacing w:after="0" w:line="240" w:lineRule="auto"/>
              <w:rPr>
                <w:rFonts w:ascii="Arial" w:eastAsia="Times New Roman" w:hAnsi="Arial" w:cs="Arial"/>
                <w:sz w:val="20"/>
                <w:szCs w:val="20"/>
                <w:lang w:eastAsia="pl-PL"/>
              </w:rPr>
            </w:pPr>
            <w:r w:rsidRPr="00D40375">
              <w:rPr>
                <w:rFonts w:ascii="Arial" w:hAnsi="Arial" w:cs="Arial"/>
                <w:sz w:val="20"/>
                <w:szCs w:val="20"/>
              </w:rPr>
              <w:t>Czy grantobiorcy zostali wybrani zgodnie z obowiązującymi beneficjenta procedurami realizacji projektu grantowego?</w:t>
            </w:r>
          </w:p>
        </w:tc>
        <w:tc>
          <w:tcPr>
            <w:tcW w:w="258" w:type="pct"/>
            <w:tcBorders>
              <w:top w:val="single" w:sz="4" w:space="0" w:color="auto"/>
              <w:left w:val="single" w:sz="4" w:space="0" w:color="auto"/>
              <w:bottom w:val="single" w:sz="4" w:space="0" w:color="auto"/>
              <w:right w:val="single" w:sz="4" w:space="0" w:color="auto"/>
            </w:tcBorders>
          </w:tcPr>
          <w:p w14:paraId="7B3452ED"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15E5951"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B953EC9" w14:textId="77777777" w:rsidR="00BE50FA" w:rsidRPr="00B61C26" w:rsidRDefault="00BE50FA" w:rsidP="00BE50FA">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67966DFF" w14:textId="77777777" w:rsidR="00BE50FA" w:rsidRPr="00B61C26" w:rsidRDefault="00BE50FA" w:rsidP="00BE50FA">
            <w:pPr>
              <w:spacing w:after="0" w:line="240" w:lineRule="auto"/>
              <w:rPr>
                <w:rFonts w:ascii="Arial" w:eastAsia="Times New Roman" w:hAnsi="Arial" w:cs="Arial"/>
                <w:sz w:val="20"/>
                <w:szCs w:val="20"/>
                <w:lang w:eastAsia="pl-PL"/>
              </w:rPr>
            </w:pPr>
          </w:p>
        </w:tc>
      </w:tr>
      <w:tr w:rsidR="00731F56" w:rsidRPr="00B61C26" w14:paraId="73C7B31C" w14:textId="77777777" w:rsidTr="008C5CAD">
        <w:tc>
          <w:tcPr>
            <w:tcW w:w="278" w:type="pct"/>
            <w:tcBorders>
              <w:top w:val="single" w:sz="4" w:space="0" w:color="auto"/>
              <w:left w:val="single" w:sz="4" w:space="0" w:color="auto"/>
              <w:bottom w:val="single" w:sz="4" w:space="0" w:color="auto"/>
              <w:right w:val="single" w:sz="4" w:space="0" w:color="auto"/>
            </w:tcBorders>
          </w:tcPr>
          <w:p w14:paraId="508ABF67" w14:textId="0D50F5C3" w:rsidR="00731F56" w:rsidRPr="00B61C26" w:rsidRDefault="00731F56" w:rsidP="00731F56">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14.3</w:t>
            </w:r>
          </w:p>
        </w:tc>
        <w:tc>
          <w:tcPr>
            <w:tcW w:w="2222" w:type="pct"/>
            <w:tcBorders>
              <w:top w:val="single" w:sz="4" w:space="0" w:color="auto"/>
              <w:left w:val="single" w:sz="4" w:space="0" w:color="auto"/>
              <w:bottom w:val="single" w:sz="4" w:space="0" w:color="auto"/>
              <w:right w:val="single" w:sz="4" w:space="0" w:color="auto"/>
            </w:tcBorders>
          </w:tcPr>
          <w:p w14:paraId="75DDB46C" w14:textId="75F0FA80" w:rsidR="00731F56" w:rsidRPr="00D40375" w:rsidRDefault="00731F56" w:rsidP="00731F56">
            <w:pPr>
              <w:spacing w:after="0" w:line="240" w:lineRule="auto"/>
              <w:rPr>
                <w:rFonts w:ascii="Arial" w:hAnsi="Arial" w:cs="Arial"/>
                <w:sz w:val="20"/>
                <w:szCs w:val="20"/>
              </w:rPr>
            </w:pPr>
            <w:r w:rsidRPr="000E3D7E">
              <w:rPr>
                <w:rFonts w:ascii="Arial" w:hAnsi="Arial" w:cs="Arial"/>
                <w:sz w:val="20"/>
                <w:szCs w:val="20"/>
              </w:rPr>
              <w:t>Czy beneficjent wykluczył z możliwości otrzymania grantu  podmioty/osoby, które zostały objęte sankcjami w związku z agresją Federacji Rosyjskiej na Ukrainę</w:t>
            </w:r>
            <w:r w:rsidRPr="000E3D7E">
              <w:rPr>
                <w:rStyle w:val="Odwoanieprzypisudolnego"/>
                <w:rFonts w:ascii="Arial" w:hAnsi="Arial" w:cs="Arial"/>
                <w:sz w:val="20"/>
                <w:szCs w:val="20"/>
              </w:rPr>
              <w:footnoteReference w:id="49"/>
            </w:r>
            <w:r w:rsidRPr="000E3D7E">
              <w:rPr>
                <w:rFonts w:ascii="Arial" w:hAnsi="Arial" w:cs="Arial"/>
                <w:sz w:val="20"/>
                <w:szCs w:val="20"/>
              </w:rPr>
              <w:t>?</w:t>
            </w:r>
          </w:p>
        </w:tc>
        <w:tc>
          <w:tcPr>
            <w:tcW w:w="258" w:type="pct"/>
            <w:tcBorders>
              <w:top w:val="single" w:sz="4" w:space="0" w:color="auto"/>
              <w:left w:val="single" w:sz="4" w:space="0" w:color="auto"/>
              <w:bottom w:val="single" w:sz="4" w:space="0" w:color="auto"/>
              <w:right w:val="single" w:sz="4" w:space="0" w:color="auto"/>
            </w:tcBorders>
          </w:tcPr>
          <w:p w14:paraId="555F838D"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C469CDA"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BFC2EDC"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49E9BB2"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63903445"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CE78235" w14:textId="49B34E4E" w:rsidR="00731F56" w:rsidRPr="00B61C26" w:rsidRDefault="00731F56" w:rsidP="00731F5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r w:rsidR="00AA7750">
              <w:rPr>
                <w:rFonts w:ascii="Arial" w:eastAsia="Times New Roman" w:hAnsi="Arial" w:cs="Arial"/>
                <w:sz w:val="20"/>
                <w:szCs w:val="20"/>
                <w:lang w:eastAsia="pl-PL"/>
              </w:rPr>
              <w:t>4</w:t>
            </w:r>
          </w:p>
        </w:tc>
        <w:tc>
          <w:tcPr>
            <w:tcW w:w="2222" w:type="pct"/>
            <w:tcBorders>
              <w:top w:val="single" w:sz="4" w:space="0" w:color="auto"/>
              <w:left w:val="single" w:sz="4" w:space="0" w:color="auto"/>
              <w:bottom w:val="single" w:sz="4" w:space="0" w:color="auto"/>
              <w:right w:val="single" w:sz="4" w:space="0" w:color="auto"/>
            </w:tcBorders>
            <w:hideMark/>
          </w:tcPr>
          <w:p w14:paraId="687B1846" w14:textId="0A9CE0FF" w:rsidR="00731F56" w:rsidRPr="00B61C26"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umowy zawarte z grantobiorcami są zgodne ze wzorem zamieszczonym w procedurach realizacji projektu grantowego?</w:t>
            </w:r>
          </w:p>
        </w:tc>
        <w:tc>
          <w:tcPr>
            <w:tcW w:w="258" w:type="pct"/>
            <w:tcBorders>
              <w:top w:val="single" w:sz="4" w:space="0" w:color="auto"/>
              <w:left w:val="single" w:sz="4" w:space="0" w:color="auto"/>
              <w:bottom w:val="single" w:sz="4" w:space="0" w:color="auto"/>
              <w:right w:val="single" w:sz="4" w:space="0" w:color="auto"/>
            </w:tcBorders>
          </w:tcPr>
          <w:p w14:paraId="555F1A48"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C8028BA"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1BA748FB"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7BA77DC0"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58C3D4C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2E322F48" w14:textId="7ECFE75D" w:rsidR="00731F56" w:rsidRPr="00B61C26" w:rsidRDefault="00731F56" w:rsidP="00731F5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r w:rsidR="00AA7750">
              <w:rPr>
                <w:rFonts w:ascii="Arial" w:eastAsia="Times New Roman" w:hAnsi="Arial" w:cs="Arial"/>
                <w:sz w:val="20"/>
                <w:szCs w:val="20"/>
                <w:lang w:eastAsia="pl-PL"/>
              </w:rPr>
              <w:t>5</w:t>
            </w:r>
          </w:p>
        </w:tc>
        <w:tc>
          <w:tcPr>
            <w:tcW w:w="2222" w:type="pct"/>
            <w:tcBorders>
              <w:top w:val="single" w:sz="4" w:space="0" w:color="auto"/>
              <w:left w:val="single" w:sz="4" w:space="0" w:color="auto"/>
              <w:bottom w:val="single" w:sz="4" w:space="0" w:color="auto"/>
              <w:right w:val="single" w:sz="4" w:space="0" w:color="auto"/>
            </w:tcBorders>
            <w:hideMark/>
          </w:tcPr>
          <w:p w14:paraId="564CAC6E" w14:textId="17E4C5A6" w:rsidR="00731F56" w:rsidRPr="00B61C26"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realizuje swoje zobowiązania względem grantobiorców zgodnie z umową o dofinansowanie?</w:t>
            </w:r>
          </w:p>
        </w:tc>
        <w:tc>
          <w:tcPr>
            <w:tcW w:w="258" w:type="pct"/>
            <w:tcBorders>
              <w:top w:val="single" w:sz="4" w:space="0" w:color="auto"/>
              <w:left w:val="single" w:sz="4" w:space="0" w:color="auto"/>
              <w:bottom w:val="single" w:sz="4" w:space="0" w:color="auto"/>
              <w:right w:val="single" w:sz="4" w:space="0" w:color="auto"/>
            </w:tcBorders>
          </w:tcPr>
          <w:p w14:paraId="567FD88B"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01A32B82"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BC8D9FD"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135FAEDB"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537D1B06"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BC7ED73" w14:textId="08EBE39C" w:rsidR="00731F56" w:rsidRPr="00B61C26" w:rsidRDefault="00731F56" w:rsidP="00731F5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r w:rsidR="00AA7750">
              <w:rPr>
                <w:rFonts w:ascii="Arial" w:eastAsia="Times New Roman" w:hAnsi="Arial" w:cs="Arial"/>
                <w:sz w:val="20"/>
                <w:szCs w:val="20"/>
                <w:lang w:eastAsia="pl-PL"/>
              </w:rPr>
              <w:t>6</w:t>
            </w:r>
          </w:p>
        </w:tc>
        <w:tc>
          <w:tcPr>
            <w:tcW w:w="2222" w:type="pct"/>
            <w:tcBorders>
              <w:top w:val="single" w:sz="4" w:space="0" w:color="auto"/>
              <w:left w:val="single" w:sz="4" w:space="0" w:color="auto"/>
              <w:bottom w:val="single" w:sz="4" w:space="0" w:color="auto"/>
              <w:right w:val="single" w:sz="4" w:space="0" w:color="auto"/>
            </w:tcBorders>
            <w:hideMark/>
          </w:tcPr>
          <w:p w14:paraId="6FED5653" w14:textId="4515AEA4" w:rsidR="00731F56" w:rsidRPr="00B61C26"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prawidłowo wypłaca transze dla grantobiorców – zgodnie z warunkami wskazanymi w umowie o powierzenie grantu?</w:t>
            </w:r>
          </w:p>
        </w:tc>
        <w:tc>
          <w:tcPr>
            <w:tcW w:w="258" w:type="pct"/>
            <w:tcBorders>
              <w:top w:val="single" w:sz="4" w:space="0" w:color="auto"/>
              <w:left w:val="single" w:sz="4" w:space="0" w:color="auto"/>
              <w:bottom w:val="single" w:sz="4" w:space="0" w:color="auto"/>
              <w:right w:val="single" w:sz="4" w:space="0" w:color="auto"/>
            </w:tcBorders>
          </w:tcPr>
          <w:p w14:paraId="7F15B099"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7E24E6EC"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68BBE9FD"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0C0C6B4D"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531B477E" w14:textId="77777777" w:rsidTr="00FC5BA4">
        <w:tc>
          <w:tcPr>
            <w:tcW w:w="278" w:type="pct"/>
            <w:tcBorders>
              <w:top w:val="single" w:sz="4" w:space="0" w:color="auto"/>
              <w:left w:val="single" w:sz="4" w:space="0" w:color="auto"/>
              <w:bottom w:val="single" w:sz="4" w:space="0" w:color="auto"/>
              <w:right w:val="single" w:sz="4" w:space="0" w:color="auto"/>
            </w:tcBorders>
          </w:tcPr>
          <w:p w14:paraId="0DE66F2A" w14:textId="6E7F8106" w:rsidR="00731F56" w:rsidRPr="00B61C26" w:rsidRDefault="00731F56" w:rsidP="00731F56">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tcPr>
          <w:p w14:paraId="5C434F09" w14:textId="2C85B107" w:rsidR="00731F56" w:rsidRPr="00D40375" w:rsidRDefault="00731F56" w:rsidP="00731F56">
            <w:pPr>
              <w:spacing w:after="0" w:line="240" w:lineRule="auto"/>
              <w:rPr>
                <w:rFonts w:ascii="Arial" w:hAnsi="Arial" w:cs="Arial"/>
                <w:sz w:val="20"/>
                <w:szCs w:val="20"/>
              </w:rPr>
            </w:pPr>
            <w:r w:rsidRPr="00D40375">
              <w:rPr>
                <w:rFonts w:ascii="Arial" w:hAnsi="Arial" w:cs="Arial"/>
                <w:sz w:val="20"/>
                <w:szCs w:val="20"/>
              </w:rPr>
              <w:t>Czy w przypadku wypłaty kolejnych transz grantu beneficjent posiada dokumentację potwierdzającą, że poprzednia transza została wykorzystana zgodnie z przeznaczeniem?</w:t>
            </w:r>
          </w:p>
        </w:tc>
        <w:tc>
          <w:tcPr>
            <w:tcW w:w="278" w:type="pct"/>
            <w:gridSpan w:val="2"/>
            <w:tcBorders>
              <w:top w:val="single" w:sz="4" w:space="0" w:color="auto"/>
              <w:left w:val="single" w:sz="4" w:space="0" w:color="auto"/>
              <w:bottom w:val="single" w:sz="4" w:space="0" w:color="auto"/>
              <w:right w:val="single" w:sz="4" w:space="0" w:color="auto"/>
            </w:tcBorders>
          </w:tcPr>
          <w:p w14:paraId="1D3BEFA0"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1F64A16C"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72916CF8"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500E63E6"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362B9A25" w14:textId="77777777" w:rsidTr="00FC5BA4">
        <w:tc>
          <w:tcPr>
            <w:tcW w:w="278" w:type="pct"/>
            <w:tcBorders>
              <w:top w:val="single" w:sz="4" w:space="0" w:color="auto"/>
              <w:left w:val="single" w:sz="4" w:space="0" w:color="auto"/>
              <w:bottom w:val="single" w:sz="4" w:space="0" w:color="auto"/>
              <w:right w:val="single" w:sz="4" w:space="0" w:color="auto"/>
            </w:tcBorders>
          </w:tcPr>
          <w:p w14:paraId="01829BE9" w14:textId="5C877EDC" w:rsidR="00731F56" w:rsidRPr="00B61C26" w:rsidRDefault="00731F56" w:rsidP="00731F5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r w:rsidR="00AA7750">
              <w:rPr>
                <w:rFonts w:ascii="Arial" w:eastAsia="Times New Roman" w:hAnsi="Arial" w:cs="Arial"/>
                <w:sz w:val="20"/>
                <w:szCs w:val="20"/>
                <w:lang w:eastAsia="pl-PL"/>
              </w:rPr>
              <w:t>7</w:t>
            </w:r>
          </w:p>
        </w:tc>
        <w:tc>
          <w:tcPr>
            <w:tcW w:w="2222" w:type="pct"/>
            <w:tcBorders>
              <w:top w:val="single" w:sz="4" w:space="0" w:color="auto"/>
              <w:left w:val="single" w:sz="4" w:space="0" w:color="auto"/>
              <w:bottom w:val="single" w:sz="4" w:space="0" w:color="auto"/>
              <w:right w:val="single" w:sz="4" w:space="0" w:color="auto"/>
            </w:tcBorders>
          </w:tcPr>
          <w:p w14:paraId="3460045C" w14:textId="20ADEC03" w:rsidR="00731F56" w:rsidRPr="00B61C26"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benefcjent prawidłowo wykazuje transze wypłacone grantobiorcom we wnioskach o płatność?</w:t>
            </w:r>
          </w:p>
        </w:tc>
        <w:tc>
          <w:tcPr>
            <w:tcW w:w="258" w:type="pct"/>
            <w:tcBorders>
              <w:top w:val="single" w:sz="4" w:space="0" w:color="auto"/>
              <w:left w:val="single" w:sz="4" w:space="0" w:color="auto"/>
              <w:bottom w:val="single" w:sz="4" w:space="0" w:color="auto"/>
              <w:right w:val="single" w:sz="4" w:space="0" w:color="auto"/>
            </w:tcBorders>
          </w:tcPr>
          <w:p w14:paraId="62940AD2"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4700C7A"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399B9DA1"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1FB0640"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2211BE5F"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41C54F90" w14:textId="551A97AF" w:rsidR="00731F56" w:rsidRPr="00B61C26" w:rsidRDefault="00731F56" w:rsidP="00731F5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r w:rsidR="00AA7750">
              <w:rPr>
                <w:rFonts w:ascii="Arial" w:eastAsia="Times New Roman" w:hAnsi="Arial" w:cs="Arial"/>
                <w:sz w:val="20"/>
                <w:szCs w:val="20"/>
                <w:lang w:eastAsia="pl-PL"/>
              </w:rPr>
              <w:t>8</w:t>
            </w:r>
          </w:p>
        </w:tc>
        <w:tc>
          <w:tcPr>
            <w:tcW w:w="2222" w:type="pct"/>
            <w:tcBorders>
              <w:top w:val="single" w:sz="4" w:space="0" w:color="auto"/>
              <w:left w:val="single" w:sz="4" w:space="0" w:color="auto"/>
              <w:bottom w:val="single" w:sz="4" w:space="0" w:color="auto"/>
              <w:right w:val="single" w:sz="4" w:space="0" w:color="auto"/>
            </w:tcBorders>
            <w:hideMark/>
          </w:tcPr>
          <w:p w14:paraId="498A2426" w14:textId="20EF541A" w:rsidR="00731F56" w:rsidRPr="00B61C26"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wydatki ponoszone przez grantobiorców zostały faktycznie poniesione w okresie  kwalifikowalności wydatków oraz zgodnie z zaakceptowanym budżetem?</w:t>
            </w:r>
            <w:r w:rsidRPr="00D40375">
              <w:rPr>
                <w:rStyle w:val="Odwoanieprzypisudolnego"/>
                <w:rFonts w:ascii="Arial" w:hAnsi="Arial" w:cs="Arial"/>
                <w:sz w:val="20"/>
                <w:szCs w:val="20"/>
              </w:rPr>
              <w:footnoteReference w:id="50"/>
            </w:r>
          </w:p>
        </w:tc>
        <w:tc>
          <w:tcPr>
            <w:tcW w:w="258" w:type="pct"/>
            <w:tcBorders>
              <w:top w:val="single" w:sz="4" w:space="0" w:color="auto"/>
              <w:left w:val="single" w:sz="4" w:space="0" w:color="auto"/>
              <w:bottom w:val="single" w:sz="4" w:space="0" w:color="auto"/>
              <w:right w:val="single" w:sz="4" w:space="0" w:color="auto"/>
            </w:tcBorders>
          </w:tcPr>
          <w:p w14:paraId="5399A1AA"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47DBEB1F"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AD7E179"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26F1B74D"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6BA628C3" w14:textId="77777777" w:rsidTr="00FC5BA4">
        <w:tc>
          <w:tcPr>
            <w:tcW w:w="278" w:type="pct"/>
            <w:tcBorders>
              <w:top w:val="single" w:sz="4" w:space="0" w:color="auto"/>
              <w:left w:val="single" w:sz="4" w:space="0" w:color="auto"/>
              <w:bottom w:val="single" w:sz="4" w:space="0" w:color="auto"/>
              <w:right w:val="single" w:sz="4" w:space="0" w:color="auto"/>
            </w:tcBorders>
          </w:tcPr>
          <w:p w14:paraId="1DC0FB3C" w14:textId="783A05A3" w:rsidR="00731F56" w:rsidRPr="00B61C26" w:rsidRDefault="00731F56" w:rsidP="00731F5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r w:rsidR="00AA7750">
              <w:rPr>
                <w:rFonts w:ascii="Arial" w:eastAsia="Times New Roman" w:hAnsi="Arial" w:cs="Arial"/>
                <w:sz w:val="20"/>
                <w:szCs w:val="20"/>
                <w:lang w:eastAsia="pl-PL"/>
              </w:rPr>
              <w:t>9</w:t>
            </w:r>
          </w:p>
        </w:tc>
        <w:tc>
          <w:tcPr>
            <w:tcW w:w="2222" w:type="pct"/>
            <w:tcBorders>
              <w:top w:val="single" w:sz="4" w:space="0" w:color="auto"/>
              <w:left w:val="single" w:sz="4" w:space="0" w:color="auto"/>
              <w:bottom w:val="single" w:sz="4" w:space="0" w:color="auto"/>
              <w:right w:val="single" w:sz="4" w:space="0" w:color="auto"/>
            </w:tcBorders>
          </w:tcPr>
          <w:p w14:paraId="0F72F388" w14:textId="53477156" w:rsidR="00731F56" w:rsidRPr="00B61C26"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wydatki ponoszone przez grantobiorców są zgodne z obowiązującymi przepisami prawa krajowego i unijnego</w:t>
            </w:r>
            <w:r w:rsidR="00AA7750">
              <w:rPr>
                <w:rFonts w:ascii="Arial" w:hAnsi="Arial" w:cs="Arial"/>
                <w:sz w:val="20"/>
                <w:szCs w:val="20"/>
              </w:rPr>
              <w:t>, w szczególności zgodnie z obowiązującymi przepisami prawa dot. podatku VAT</w:t>
            </w:r>
            <w:r w:rsidRPr="00D40375">
              <w:rPr>
                <w:rFonts w:ascii="Arial" w:hAnsi="Arial" w:cs="Arial"/>
                <w:sz w:val="20"/>
                <w:szCs w:val="20"/>
              </w:rPr>
              <w:t>?</w:t>
            </w:r>
            <w:r w:rsidRPr="00D40375">
              <w:rPr>
                <w:rStyle w:val="Odwoanieprzypisudolnego"/>
                <w:rFonts w:ascii="Arial" w:hAnsi="Arial" w:cs="Arial"/>
                <w:sz w:val="20"/>
                <w:szCs w:val="20"/>
              </w:rPr>
              <w:footnoteReference w:id="51"/>
            </w:r>
          </w:p>
        </w:tc>
        <w:tc>
          <w:tcPr>
            <w:tcW w:w="258" w:type="pct"/>
            <w:tcBorders>
              <w:top w:val="single" w:sz="4" w:space="0" w:color="auto"/>
              <w:left w:val="single" w:sz="4" w:space="0" w:color="auto"/>
              <w:bottom w:val="single" w:sz="4" w:space="0" w:color="auto"/>
              <w:right w:val="single" w:sz="4" w:space="0" w:color="auto"/>
            </w:tcBorders>
          </w:tcPr>
          <w:p w14:paraId="47F56DDD"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2D849FBD"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3F0D114"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5891C7AD"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43F3ECDD" w14:textId="77777777" w:rsidTr="00FC5BA4">
        <w:tc>
          <w:tcPr>
            <w:tcW w:w="278" w:type="pct"/>
            <w:tcBorders>
              <w:top w:val="single" w:sz="4" w:space="0" w:color="auto"/>
              <w:left w:val="single" w:sz="4" w:space="0" w:color="auto"/>
              <w:bottom w:val="single" w:sz="4" w:space="0" w:color="auto"/>
              <w:right w:val="single" w:sz="4" w:space="0" w:color="auto"/>
            </w:tcBorders>
            <w:hideMark/>
          </w:tcPr>
          <w:p w14:paraId="6076B6C6" w14:textId="64F74216" w:rsidR="00731F56" w:rsidRPr="00B61C26" w:rsidRDefault="00731F56" w:rsidP="00731F56">
            <w:pPr>
              <w:spacing w:after="0" w:line="240" w:lineRule="auto"/>
              <w:rPr>
                <w:rFonts w:ascii="Arial" w:eastAsia="Times New Roman" w:hAnsi="Arial" w:cs="Arial"/>
                <w:sz w:val="20"/>
                <w:szCs w:val="20"/>
                <w:lang w:eastAsia="pl-PL"/>
              </w:rPr>
            </w:pPr>
            <w:r w:rsidRPr="00B61C26">
              <w:rPr>
                <w:rFonts w:ascii="Arial" w:eastAsia="Times New Roman" w:hAnsi="Arial" w:cs="Arial"/>
                <w:sz w:val="20"/>
                <w:szCs w:val="20"/>
                <w:lang w:eastAsia="pl-PL"/>
              </w:rPr>
              <w:t>14.</w:t>
            </w:r>
            <w:r w:rsidR="00AA7750">
              <w:rPr>
                <w:rFonts w:ascii="Arial" w:eastAsia="Times New Roman" w:hAnsi="Arial" w:cs="Arial"/>
                <w:sz w:val="20"/>
                <w:szCs w:val="20"/>
                <w:lang w:eastAsia="pl-PL"/>
              </w:rPr>
              <w:t>10</w:t>
            </w:r>
          </w:p>
        </w:tc>
        <w:tc>
          <w:tcPr>
            <w:tcW w:w="2222" w:type="pct"/>
            <w:tcBorders>
              <w:top w:val="single" w:sz="4" w:space="0" w:color="auto"/>
              <w:left w:val="single" w:sz="4" w:space="0" w:color="auto"/>
              <w:bottom w:val="single" w:sz="4" w:space="0" w:color="auto"/>
              <w:right w:val="single" w:sz="4" w:space="0" w:color="auto"/>
            </w:tcBorders>
            <w:hideMark/>
          </w:tcPr>
          <w:p w14:paraId="454EC689" w14:textId="11BBC764" w:rsidR="00731F56" w:rsidRPr="00B61C26" w:rsidRDefault="00731F56" w:rsidP="00731F56">
            <w:pPr>
              <w:spacing w:after="0" w:line="240" w:lineRule="auto"/>
              <w:rPr>
                <w:rFonts w:ascii="Arial" w:eastAsia="Times New Roman" w:hAnsi="Arial" w:cs="Arial"/>
                <w:sz w:val="20"/>
                <w:szCs w:val="20"/>
                <w:lang w:eastAsia="pl-PL"/>
              </w:rPr>
            </w:pPr>
            <w:r w:rsidRPr="008542CD">
              <w:rPr>
                <w:rFonts w:ascii="Arial" w:eastAsia="Times New Roman" w:hAnsi="Arial" w:cs="Arial"/>
                <w:sz w:val="20"/>
                <w:szCs w:val="20"/>
                <w:lang w:eastAsia="pl-PL"/>
              </w:rPr>
              <w:t>Czy wydatki ponoszone przez grantobiorców zostały dokonane w sposób oszczędny, tzn. niezawyżony w stosunku do średnich cen i stawek rynkowych i spełniający wymogi  uzyskiwania najlepszych efektów z danych nakładów?</w:t>
            </w:r>
            <w:r w:rsidRPr="008542CD">
              <w:rPr>
                <w:rFonts w:ascii="Arial" w:eastAsia="Times New Roman" w:hAnsi="Arial" w:cs="Arial"/>
                <w:sz w:val="20"/>
                <w:szCs w:val="20"/>
                <w:vertAlign w:val="superscript"/>
                <w:lang w:eastAsia="pl-PL"/>
              </w:rPr>
              <w:footnoteReference w:id="52"/>
            </w:r>
          </w:p>
        </w:tc>
        <w:tc>
          <w:tcPr>
            <w:tcW w:w="258" w:type="pct"/>
            <w:tcBorders>
              <w:top w:val="single" w:sz="4" w:space="0" w:color="auto"/>
              <w:left w:val="single" w:sz="4" w:space="0" w:color="auto"/>
              <w:bottom w:val="single" w:sz="4" w:space="0" w:color="auto"/>
              <w:right w:val="single" w:sz="4" w:space="0" w:color="auto"/>
            </w:tcBorders>
          </w:tcPr>
          <w:p w14:paraId="7A23523A"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381680D1"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5258B49B"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015809E"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26C47B2F" w14:textId="77777777" w:rsidTr="00FC5BA4">
        <w:tc>
          <w:tcPr>
            <w:tcW w:w="278" w:type="pct"/>
            <w:tcBorders>
              <w:top w:val="single" w:sz="4" w:space="0" w:color="auto"/>
              <w:left w:val="single" w:sz="4" w:space="0" w:color="auto"/>
              <w:bottom w:val="single" w:sz="4" w:space="0" w:color="auto"/>
              <w:right w:val="single" w:sz="4" w:space="0" w:color="auto"/>
            </w:tcBorders>
          </w:tcPr>
          <w:p w14:paraId="71935E3A" w14:textId="7CAF3A34" w:rsidR="00731F56" w:rsidRPr="00B61C26" w:rsidRDefault="00731F56" w:rsidP="00731F56">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w:t>
            </w:r>
            <w:r w:rsidR="00AA7750">
              <w:rPr>
                <w:rFonts w:ascii="Arial" w:eastAsia="Times New Roman" w:hAnsi="Arial" w:cs="Arial"/>
                <w:sz w:val="20"/>
                <w:szCs w:val="20"/>
                <w:lang w:eastAsia="pl-PL"/>
              </w:rPr>
              <w:t>1</w:t>
            </w:r>
          </w:p>
        </w:tc>
        <w:tc>
          <w:tcPr>
            <w:tcW w:w="2222" w:type="pct"/>
            <w:tcBorders>
              <w:top w:val="single" w:sz="4" w:space="0" w:color="auto"/>
              <w:left w:val="single" w:sz="4" w:space="0" w:color="auto"/>
              <w:bottom w:val="single" w:sz="4" w:space="0" w:color="auto"/>
              <w:right w:val="single" w:sz="4" w:space="0" w:color="auto"/>
            </w:tcBorders>
          </w:tcPr>
          <w:p w14:paraId="7C4F3B63" w14:textId="77777777" w:rsidR="00731F56" w:rsidRPr="00D40375" w:rsidRDefault="00731F56" w:rsidP="00731F56">
            <w:pPr>
              <w:rPr>
                <w:rFonts w:ascii="Arial" w:hAnsi="Arial" w:cs="Arial"/>
                <w:sz w:val="20"/>
                <w:szCs w:val="20"/>
              </w:rPr>
            </w:pPr>
            <w:r w:rsidRPr="00D40375">
              <w:rPr>
                <w:rFonts w:ascii="Arial" w:hAnsi="Arial" w:cs="Arial"/>
                <w:sz w:val="20"/>
                <w:szCs w:val="20"/>
              </w:rPr>
              <w:t>Czy beneficjent zapewnił, że wysokość grantu została skalkulowana w oparciu o wydatki, które:</w:t>
            </w:r>
          </w:p>
          <w:p w14:paraId="06A643F9" w14:textId="77777777" w:rsidR="00731F56" w:rsidRPr="00D40375" w:rsidRDefault="00731F56" w:rsidP="00731F56">
            <w:pPr>
              <w:numPr>
                <w:ilvl w:val="0"/>
                <w:numId w:val="173"/>
              </w:numPr>
              <w:spacing w:after="40" w:line="240" w:lineRule="auto"/>
              <w:ind w:left="319" w:hanging="319"/>
              <w:rPr>
                <w:rFonts w:ascii="Arial" w:hAnsi="Arial" w:cs="Arial"/>
                <w:sz w:val="20"/>
                <w:szCs w:val="20"/>
              </w:rPr>
            </w:pPr>
            <w:r w:rsidRPr="00D40375">
              <w:rPr>
                <w:rFonts w:ascii="Arial" w:hAnsi="Arial" w:cs="Arial"/>
                <w:sz w:val="20"/>
                <w:szCs w:val="20"/>
              </w:rPr>
              <w:t>zostaną faktycznie poniesione w okresie kwalifikowalności wydatków,</w:t>
            </w:r>
          </w:p>
          <w:p w14:paraId="338A5670" w14:textId="77777777" w:rsidR="00731F56" w:rsidRPr="00D40375" w:rsidRDefault="00731F56" w:rsidP="00731F56">
            <w:pPr>
              <w:numPr>
                <w:ilvl w:val="0"/>
                <w:numId w:val="173"/>
              </w:numPr>
              <w:spacing w:after="40" w:line="240" w:lineRule="auto"/>
              <w:ind w:left="319" w:hanging="319"/>
              <w:rPr>
                <w:rFonts w:ascii="Arial" w:hAnsi="Arial" w:cs="Arial"/>
                <w:sz w:val="20"/>
                <w:szCs w:val="20"/>
              </w:rPr>
            </w:pPr>
            <w:r w:rsidRPr="00D40375">
              <w:rPr>
                <w:rFonts w:ascii="Arial" w:hAnsi="Arial" w:cs="Arial"/>
                <w:sz w:val="20"/>
                <w:szCs w:val="20"/>
              </w:rPr>
              <w:t>są zgodne z przepisami prawa powszechnie obowiązującego, w tym zarówno krajowego, jak i unijnego,</w:t>
            </w:r>
          </w:p>
          <w:p w14:paraId="3D92C00C" w14:textId="5D22DC41" w:rsidR="00731F56" w:rsidRPr="008542CD"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są zasadne i zostaną dokonane w sposób oszczędny, tzn. niezawyżony w stosunku do średnich cen i stawek rynkowych i spełniający wymogi uzyskiwania najlepszych efektów z danych nakładów?</w:t>
            </w:r>
            <w:r w:rsidRPr="00D40375">
              <w:rPr>
                <w:rStyle w:val="Odwoanieprzypisudolnego"/>
                <w:rFonts w:ascii="Arial" w:hAnsi="Arial" w:cs="Arial"/>
                <w:sz w:val="20"/>
                <w:szCs w:val="20"/>
              </w:rPr>
              <w:footnoteReference w:id="53"/>
            </w:r>
          </w:p>
        </w:tc>
        <w:tc>
          <w:tcPr>
            <w:tcW w:w="278" w:type="pct"/>
            <w:gridSpan w:val="2"/>
            <w:tcBorders>
              <w:top w:val="single" w:sz="4" w:space="0" w:color="auto"/>
              <w:left w:val="single" w:sz="4" w:space="0" w:color="auto"/>
              <w:bottom w:val="single" w:sz="4" w:space="0" w:color="auto"/>
              <w:right w:val="single" w:sz="4" w:space="0" w:color="auto"/>
            </w:tcBorders>
          </w:tcPr>
          <w:p w14:paraId="41DE5245"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0906E69B"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68C96B00"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121ABCAA"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47489A81" w14:textId="77777777" w:rsidTr="00FC5BA4">
        <w:tc>
          <w:tcPr>
            <w:tcW w:w="278" w:type="pct"/>
            <w:tcBorders>
              <w:top w:val="single" w:sz="4" w:space="0" w:color="auto"/>
              <w:left w:val="single" w:sz="4" w:space="0" w:color="auto"/>
              <w:bottom w:val="single" w:sz="4" w:space="0" w:color="auto"/>
              <w:right w:val="single" w:sz="4" w:space="0" w:color="auto"/>
            </w:tcBorders>
          </w:tcPr>
          <w:p w14:paraId="3AC4E71C" w14:textId="6958D287" w:rsidR="00731F56" w:rsidRPr="00B61C26" w:rsidRDefault="00731F56" w:rsidP="00731F56">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w:t>
            </w:r>
            <w:r w:rsidR="00BA16B6">
              <w:rPr>
                <w:rFonts w:ascii="Arial" w:eastAsia="Times New Roman" w:hAnsi="Arial" w:cs="Arial"/>
                <w:sz w:val="20"/>
                <w:szCs w:val="20"/>
                <w:lang w:eastAsia="pl-PL"/>
              </w:rPr>
              <w:t>2</w:t>
            </w:r>
          </w:p>
        </w:tc>
        <w:tc>
          <w:tcPr>
            <w:tcW w:w="2222" w:type="pct"/>
            <w:tcBorders>
              <w:top w:val="single" w:sz="4" w:space="0" w:color="auto"/>
              <w:left w:val="single" w:sz="4" w:space="0" w:color="auto"/>
              <w:bottom w:val="single" w:sz="4" w:space="0" w:color="auto"/>
              <w:right w:val="single" w:sz="4" w:space="0" w:color="auto"/>
            </w:tcBorders>
          </w:tcPr>
          <w:p w14:paraId="2EE2E002" w14:textId="0E8C3AAF" w:rsidR="00731F56" w:rsidRPr="008542CD"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zweryfikował osiągnięcie przez grantobiorców produktów/rezultatów wskazanych w umowie o powierzenie grantu?</w:t>
            </w:r>
            <w:r w:rsidRPr="00D40375">
              <w:rPr>
                <w:rStyle w:val="Odwoaniedokomentarza"/>
                <w:sz w:val="20"/>
              </w:rPr>
              <w:t xml:space="preserve"> </w:t>
            </w:r>
          </w:p>
        </w:tc>
        <w:tc>
          <w:tcPr>
            <w:tcW w:w="278" w:type="pct"/>
            <w:gridSpan w:val="2"/>
            <w:tcBorders>
              <w:top w:val="single" w:sz="4" w:space="0" w:color="auto"/>
              <w:left w:val="single" w:sz="4" w:space="0" w:color="auto"/>
              <w:bottom w:val="single" w:sz="4" w:space="0" w:color="auto"/>
              <w:right w:val="single" w:sz="4" w:space="0" w:color="auto"/>
            </w:tcBorders>
          </w:tcPr>
          <w:p w14:paraId="50B88777"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5231B8CC"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588B3869"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6FFFE6DD"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731F56" w:rsidRPr="00B61C26" w14:paraId="0507CEE8" w14:textId="77777777" w:rsidTr="00FC5BA4">
        <w:tc>
          <w:tcPr>
            <w:tcW w:w="278" w:type="pct"/>
            <w:tcBorders>
              <w:top w:val="single" w:sz="4" w:space="0" w:color="auto"/>
              <w:left w:val="single" w:sz="4" w:space="0" w:color="auto"/>
              <w:bottom w:val="single" w:sz="4" w:space="0" w:color="auto"/>
              <w:right w:val="single" w:sz="4" w:space="0" w:color="auto"/>
            </w:tcBorders>
          </w:tcPr>
          <w:p w14:paraId="73A36AB4" w14:textId="0F9165C7" w:rsidR="00731F56" w:rsidRPr="00B61C26" w:rsidRDefault="00731F56" w:rsidP="00731F56">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w:t>
            </w:r>
            <w:r w:rsidR="00BA16B6">
              <w:rPr>
                <w:rFonts w:ascii="Arial" w:eastAsia="Times New Roman" w:hAnsi="Arial" w:cs="Arial"/>
                <w:sz w:val="20"/>
                <w:szCs w:val="20"/>
                <w:lang w:eastAsia="pl-PL"/>
              </w:rPr>
              <w:t>3</w:t>
            </w:r>
          </w:p>
        </w:tc>
        <w:tc>
          <w:tcPr>
            <w:tcW w:w="2222" w:type="pct"/>
            <w:tcBorders>
              <w:top w:val="single" w:sz="4" w:space="0" w:color="auto"/>
              <w:left w:val="single" w:sz="4" w:space="0" w:color="auto"/>
              <w:bottom w:val="single" w:sz="4" w:space="0" w:color="auto"/>
              <w:right w:val="single" w:sz="4" w:space="0" w:color="auto"/>
            </w:tcBorders>
          </w:tcPr>
          <w:p w14:paraId="5F417C7E" w14:textId="37F0F443" w:rsidR="00731F56" w:rsidRPr="008542CD" w:rsidRDefault="00731F56" w:rsidP="00731F56">
            <w:pPr>
              <w:spacing w:after="0" w:line="240" w:lineRule="auto"/>
              <w:rPr>
                <w:rFonts w:ascii="Arial" w:eastAsia="Times New Roman" w:hAnsi="Arial" w:cs="Arial"/>
                <w:sz w:val="20"/>
                <w:szCs w:val="20"/>
                <w:lang w:eastAsia="pl-PL"/>
              </w:rPr>
            </w:pPr>
            <w:r w:rsidRPr="00D40375">
              <w:rPr>
                <w:rFonts w:ascii="Arial" w:hAnsi="Arial" w:cs="Arial"/>
                <w:sz w:val="20"/>
                <w:szCs w:val="20"/>
              </w:rPr>
              <w:t>Czy wydatki ponoszone przez grantobiorców spełniają pozostałe warunki kwalifikowalności określone w procedurach realizacji projekt</w:t>
            </w:r>
            <w:r w:rsidR="00BA16B6">
              <w:rPr>
                <w:rFonts w:ascii="Arial" w:hAnsi="Arial" w:cs="Arial"/>
                <w:sz w:val="20"/>
                <w:szCs w:val="20"/>
              </w:rPr>
              <w:t>u</w:t>
            </w:r>
            <w:r w:rsidRPr="00D40375">
              <w:rPr>
                <w:rFonts w:ascii="Arial" w:hAnsi="Arial" w:cs="Arial"/>
                <w:sz w:val="20"/>
                <w:szCs w:val="20"/>
              </w:rPr>
              <w:t xml:space="preserve"> grantow</w:t>
            </w:r>
            <w:r w:rsidR="00BA16B6">
              <w:rPr>
                <w:rFonts w:ascii="Arial" w:hAnsi="Arial" w:cs="Arial"/>
                <w:sz w:val="20"/>
                <w:szCs w:val="20"/>
              </w:rPr>
              <w:t>ego</w:t>
            </w:r>
            <w:r w:rsidRPr="00D40375">
              <w:rPr>
                <w:rFonts w:ascii="Arial" w:hAnsi="Arial" w:cs="Arial"/>
                <w:sz w:val="20"/>
                <w:szCs w:val="20"/>
              </w:rPr>
              <w:t xml:space="preserve"> oraz w umowie o powierzenie grantu?</w:t>
            </w:r>
          </w:p>
        </w:tc>
        <w:tc>
          <w:tcPr>
            <w:tcW w:w="278" w:type="pct"/>
            <w:gridSpan w:val="2"/>
            <w:tcBorders>
              <w:top w:val="single" w:sz="4" w:space="0" w:color="auto"/>
              <w:left w:val="single" w:sz="4" w:space="0" w:color="auto"/>
              <w:bottom w:val="single" w:sz="4" w:space="0" w:color="auto"/>
              <w:right w:val="single" w:sz="4" w:space="0" w:color="auto"/>
            </w:tcBorders>
          </w:tcPr>
          <w:p w14:paraId="6E51C669"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5235A5C7"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6F25920A" w14:textId="77777777" w:rsidR="00731F56" w:rsidRPr="00B61C26" w:rsidRDefault="00731F56" w:rsidP="00731F56">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0F60862B" w14:textId="77777777" w:rsidR="00731F56" w:rsidRPr="00B61C26" w:rsidRDefault="00731F56" w:rsidP="00731F56">
            <w:pPr>
              <w:spacing w:after="0" w:line="240" w:lineRule="auto"/>
              <w:rPr>
                <w:rFonts w:ascii="Arial" w:eastAsia="Times New Roman" w:hAnsi="Arial" w:cs="Arial"/>
                <w:sz w:val="20"/>
                <w:szCs w:val="20"/>
                <w:lang w:eastAsia="pl-PL"/>
              </w:rPr>
            </w:pPr>
          </w:p>
        </w:tc>
      </w:tr>
      <w:tr w:rsidR="00D05B31" w:rsidRPr="00B61C26" w14:paraId="1CBA745A" w14:textId="77777777" w:rsidTr="0001595E">
        <w:tc>
          <w:tcPr>
            <w:tcW w:w="278" w:type="pct"/>
            <w:tcBorders>
              <w:top w:val="single" w:sz="4" w:space="0" w:color="auto"/>
              <w:left w:val="single" w:sz="4" w:space="0" w:color="auto"/>
              <w:bottom w:val="single" w:sz="4" w:space="0" w:color="auto"/>
              <w:right w:val="single" w:sz="4" w:space="0" w:color="auto"/>
            </w:tcBorders>
          </w:tcPr>
          <w:p w14:paraId="74D99FEE" w14:textId="54BF980E" w:rsidR="00D05B31" w:rsidRDefault="00D05B31" w:rsidP="00D05B3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14.14</w:t>
            </w:r>
          </w:p>
        </w:tc>
        <w:tc>
          <w:tcPr>
            <w:tcW w:w="2222" w:type="pct"/>
            <w:tcBorders>
              <w:top w:val="single" w:sz="4" w:space="0" w:color="auto"/>
              <w:left w:val="single" w:sz="4" w:space="0" w:color="auto"/>
              <w:bottom w:val="single" w:sz="4" w:space="0" w:color="auto"/>
              <w:right w:val="single" w:sz="4" w:space="0" w:color="auto"/>
            </w:tcBorders>
          </w:tcPr>
          <w:p w14:paraId="5BD95277" w14:textId="4E810261" w:rsidR="00D05B31" w:rsidRPr="00D40375" w:rsidRDefault="00D05B31" w:rsidP="00D05B31">
            <w:pPr>
              <w:spacing w:after="0" w:line="240" w:lineRule="auto"/>
              <w:rPr>
                <w:rFonts w:ascii="Arial" w:hAnsi="Arial" w:cs="Arial"/>
                <w:sz w:val="20"/>
                <w:szCs w:val="20"/>
              </w:rPr>
            </w:pPr>
            <w:r w:rsidRPr="000E3D7E">
              <w:rPr>
                <w:rFonts w:ascii="Arial" w:hAnsi="Arial" w:cs="Arial"/>
                <w:sz w:val="20"/>
                <w:szCs w:val="20"/>
              </w:rPr>
              <w:t>Czy rozliczanie grantów przez beneficjenta następuje zgodnie z procedurami realizacji projektu grantowego?</w:t>
            </w:r>
          </w:p>
        </w:tc>
        <w:tc>
          <w:tcPr>
            <w:tcW w:w="278" w:type="pct"/>
            <w:gridSpan w:val="2"/>
            <w:tcBorders>
              <w:top w:val="single" w:sz="4" w:space="0" w:color="auto"/>
              <w:left w:val="single" w:sz="4" w:space="0" w:color="auto"/>
              <w:bottom w:val="single" w:sz="4" w:space="0" w:color="auto"/>
              <w:right w:val="single" w:sz="4" w:space="0" w:color="auto"/>
            </w:tcBorders>
          </w:tcPr>
          <w:p w14:paraId="3B3D7360"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3F80030A"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2D017651"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2C24D98B" w14:textId="77777777" w:rsidR="00D05B31" w:rsidRPr="00B61C26" w:rsidRDefault="00D05B31" w:rsidP="00D05B31">
            <w:pPr>
              <w:spacing w:after="0" w:line="240" w:lineRule="auto"/>
              <w:rPr>
                <w:rFonts w:ascii="Arial" w:eastAsia="Times New Roman" w:hAnsi="Arial" w:cs="Arial"/>
                <w:sz w:val="20"/>
                <w:szCs w:val="20"/>
                <w:lang w:eastAsia="pl-PL"/>
              </w:rPr>
            </w:pPr>
          </w:p>
        </w:tc>
      </w:tr>
      <w:tr w:rsidR="00D05B31" w:rsidRPr="00B61C26" w14:paraId="1C461271" w14:textId="77777777" w:rsidTr="0001595E">
        <w:tc>
          <w:tcPr>
            <w:tcW w:w="278" w:type="pct"/>
            <w:tcBorders>
              <w:top w:val="single" w:sz="4" w:space="0" w:color="auto"/>
              <w:left w:val="single" w:sz="4" w:space="0" w:color="auto"/>
              <w:bottom w:val="single" w:sz="4" w:space="0" w:color="auto"/>
              <w:right w:val="single" w:sz="4" w:space="0" w:color="auto"/>
            </w:tcBorders>
          </w:tcPr>
          <w:p w14:paraId="6D188997" w14:textId="5B69093D" w:rsidR="00D05B31" w:rsidRDefault="00D05B31" w:rsidP="00D05B3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14.15</w:t>
            </w:r>
          </w:p>
        </w:tc>
        <w:tc>
          <w:tcPr>
            <w:tcW w:w="2222" w:type="pct"/>
            <w:tcBorders>
              <w:top w:val="single" w:sz="4" w:space="0" w:color="auto"/>
              <w:left w:val="single" w:sz="4" w:space="0" w:color="auto"/>
              <w:bottom w:val="single" w:sz="4" w:space="0" w:color="auto"/>
              <w:right w:val="single" w:sz="4" w:space="0" w:color="auto"/>
            </w:tcBorders>
          </w:tcPr>
          <w:p w14:paraId="61635AE4" w14:textId="65A44C7C" w:rsidR="00D05B31" w:rsidRPr="00D40375" w:rsidRDefault="00D05B31" w:rsidP="00D05B31">
            <w:pPr>
              <w:spacing w:after="0" w:line="240" w:lineRule="auto"/>
              <w:rPr>
                <w:rFonts w:ascii="Arial" w:hAnsi="Arial" w:cs="Arial"/>
                <w:sz w:val="20"/>
                <w:szCs w:val="20"/>
              </w:rPr>
            </w:pPr>
            <w:r w:rsidRPr="000E3D7E">
              <w:rPr>
                <w:rFonts w:ascii="Arial" w:hAnsi="Arial" w:cs="Arial"/>
                <w:sz w:val="20"/>
                <w:szCs w:val="20"/>
              </w:rPr>
              <w:t>Czy beneficjent posiada dokumentację potwierdzającą realizację zakresu umowy grantowej?</w:t>
            </w:r>
          </w:p>
        </w:tc>
        <w:tc>
          <w:tcPr>
            <w:tcW w:w="278" w:type="pct"/>
            <w:gridSpan w:val="2"/>
            <w:tcBorders>
              <w:top w:val="single" w:sz="4" w:space="0" w:color="auto"/>
              <w:left w:val="single" w:sz="4" w:space="0" w:color="auto"/>
              <w:bottom w:val="single" w:sz="4" w:space="0" w:color="auto"/>
              <w:right w:val="single" w:sz="4" w:space="0" w:color="auto"/>
            </w:tcBorders>
          </w:tcPr>
          <w:p w14:paraId="3BA2D28B"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7073DFAE"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28591777"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7CE5F071" w14:textId="77777777" w:rsidR="00D05B31" w:rsidRPr="00B61C26" w:rsidRDefault="00D05B31" w:rsidP="00D05B31">
            <w:pPr>
              <w:spacing w:after="0" w:line="240" w:lineRule="auto"/>
              <w:rPr>
                <w:rFonts w:ascii="Arial" w:eastAsia="Times New Roman" w:hAnsi="Arial" w:cs="Arial"/>
                <w:sz w:val="20"/>
                <w:szCs w:val="20"/>
                <w:lang w:eastAsia="pl-PL"/>
              </w:rPr>
            </w:pPr>
          </w:p>
        </w:tc>
      </w:tr>
      <w:tr w:rsidR="00D05B31" w:rsidRPr="00B61C26" w14:paraId="58935B13" w14:textId="77777777" w:rsidTr="0001595E">
        <w:tc>
          <w:tcPr>
            <w:tcW w:w="278" w:type="pct"/>
            <w:tcBorders>
              <w:top w:val="single" w:sz="4" w:space="0" w:color="auto"/>
              <w:left w:val="single" w:sz="4" w:space="0" w:color="auto"/>
              <w:bottom w:val="single" w:sz="4" w:space="0" w:color="auto"/>
              <w:right w:val="single" w:sz="4" w:space="0" w:color="auto"/>
            </w:tcBorders>
          </w:tcPr>
          <w:p w14:paraId="3141A40D" w14:textId="713B6536" w:rsidR="00D05B31" w:rsidRDefault="00D05B31" w:rsidP="00D05B3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14.16</w:t>
            </w:r>
          </w:p>
        </w:tc>
        <w:tc>
          <w:tcPr>
            <w:tcW w:w="2222" w:type="pct"/>
            <w:tcBorders>
              <w:top w:val="single" w:sz="4" w:space="0" w:color="auto"/>
              <w:left w:val="single" w:sz="4" w:space="0" w:color="auto"/>
              <w:bottom w:val="single" w:sz="4" w:space="0" w:color="auto"/>
              <w:right w:val="single" w:sz="4" w:space="0" w:color="auto"/>
            </w:tcBorders>
          </w:tcPr>
          <w:p w14:paraId="3E3F4B22" w14:textId="72BB0213" w:rsidR="00D05B31" w:rsidRPr="00D40375" w:rsidRDefault="00D05B31" w:rsidP="00D05B31">
            <w:pPr>
              <w:spacing w:after="0" w:line="240" w:lineRule="auto"/>
              <w:rPr>
                <w:rFonts w:ascii="Arial" w:hAnsi="Arial" w:cs="Arial"/>
                <w:sz w:val="20"/>
                <w:szCs w:val="20"/>
              </w:rPr>
            </w:pPr>
            <w:r w:rsidRPr="000E3D7E">
              <w:rPr>
                <w:rFonts w:ascii="Arial" w:hAnsi="Arial" w:cs="Arial"/>
                <w:sz w:val="20"/>
                <w:szCs w:val="20"/>
              </w:rPr>
              <w:t>Czy beneficjent zweryfikował osiągnięcie przez grantobiorców produktów/rezultatów wskazanych w umowie o powierzenie grantu?</w:t>
            </w:r>
            <w:r w:rsidRPr="000E3D7E">
              <w:rPr>
                <w:rStyle w:val="Odwoaniedokomentarza"/>
                <w:sz w:val="20"/>
              </w:rPr>
              <w:t xml:space="preserve"> </w:t>
            </w:r>
          </w:p>
        </w:tc>
        <w:tc>
          <w:tcPr>
            <w:tcW w:w="278" w:type="pct"/>
            <w:gridSpan w:val="2"/>
            <w:tcBorders>
              <w:top w:val="single" w:sz="4" w:space="0" w:color="auto"/>
              <w:left w:val="single" w:sz="4" w:space="0" w:color="auto"/>
              <w:bottom w:val="single" w:sz="4" w:space="0" w:color="auto"/>
              <w:right w:val="single" w:sz="4" w:space="0" w:color="auto"/>
            </w:tcBorders>
          </w:tcPr>
          <w:p w14:paraId="1D322AF9"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28A76135"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3849046C"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643B78BA" w14:textId="77777777" w:rsidR="00D05B31" w:rsidRPr="00B61C26" w:rsidRDefault="00D05B31" w:rsidP="00D05B31">
            <w:pPr>
              <w:spacing w:after="0" w:line="240" w:lineRule="auto"/>
              <w:rPr>
                <w:rFonts w:ascii="Arial" w:eastAsia="Times New Roman" w:hAnsi="Arial" w:cs="Arial"/>
                <w:sz w:val="20"/>
                <w:szCs w:val="20"/>
                <w:lang w:eastAsia="pl-PL"/>
              </w:rPr>
            </w:pPr>
          </w:p>
        </w:tc>
      </w:tr>
      <w:tr w:rsidR="00D05B31" w:rsidRPr="00B61C26" w14:paraId="34983AE0" w14:textId="77777777" w:rsidTr="00FC5BA4">
        <w:tc>
          <w:tcPr>
            <w:tcW w:w="278" w:type="pct"/>
            <w:tcBorders>
              <w:top w:val="single" w:sz="4" w:space="0" w:color="auto"/>
              <w:left w:val="single" w:sz="4" w:space="0" w:color="auto"/>
              <w:bottom w:val="single" w:sz="4" w:space="0" w:color="auto"/>
              <w:right w:val="single" w:sz="4" w:space="0" w:color="auto"/>
            </w:tcBorders>
          </w:tcPr>
          <w:p w14:paraId="01391E25" w14:textId="31D778AB" w:rsidR="00D05B31" w:rsidRPr="00B61C26" w:rsidRDefault="00D05B31" w:rsidP="00D05B3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14.17</w:t>
            </w:r>
          </w:p>
        </w:tc>
        <w:tc>
          <w:tcPr>
            <w:tcW w:w="2222" w:type="pct"/>
            <w:tcBorders>
              <w:top w:val="single" w:sz="4" w:space="0" w:color="auto"/>
              <w:left w:val="single" w:sz="4" w:space="0" w:color="auto"/>
              <w:bottom w:val="single" w:sz="4" w:space="0" w:color="auto"/>
              <w:right w:val="single" w:sz="4" w:space="0" w:color="auto"/>
            </w:tcBorders>
          </w:tcPr>
          <w:p w14:paraId="07462406" w14:textId="57EB9141" w:rsidR="00D05B31" w:rsidRPr="008542CD" w:rsidRDefault="00D05B31" w:rsidP="00D05B31">
            <w:pPr>
              <w:spacing w:after="0" w:line="240" w:lineRule="auto"/>
              <w:rPr>
                <w:rFonts w:ascii="Arial" w:eastAsia="Times New Roman" w:hAnsi="Arial" w:cs="Arial"/>
                <w:sz w:val="20"/>
                <w:szCs w:val="20"/>
                <w:lang w:eastAsia="pl-PL"/>
              </w:rPr>
            </w:pPr>
            <w:r w:rsidRPr="00D40375">
              <w:rPr>
                <w:rFonts w:ascii="Arial" w:hAnsi="Arial" w:cs="Arial"/>
                <w:sz w:val="20"/>
                <w:szCs w:val="20"/>
              </w:rPr>
              <w:t>Czy beneficjent zapewnia realizację kontroli</w:t>
            </w:r>
            <w:r>
              <w:rPr>
                <w:rFonts w:ascii="Arial" w:hAnsi="Arial" w:cs="Arial"/>
                <w:sz w:val="20"/>
                <w:szCs w:val="20"/>
              </w:rPr>
              <w:t xml:space="preserve"> na miejscu</w:t>
            </w:r>
            <w:r w:rsidRPr="00D40375">
              <w:rPr>
                <w:rFonts w:ascii="Arial" w:hAnsi="Arial" w:cs="Arial"/>
                <w:sz w:val="20"/>
                <w:szCs w:val="20"/>
              </w:rPr>
              <w:t xml:space="preserve">/wizyt monitoringowych w celu </w:t>
            </w:r>
            <w:r w:rsidRPr="00762405">
              <w:rPr>
                <w:rFonts w:ascii="Arial" w:hAnsi="Arial" w:cs="Arial"/>
                <w:sz w:val="20"/>
                <w:szCs w:val="20"/>
              </w:rPr>
              <w:t>potwierdzenia</w:t>
            </w:r>
            <w:r w:rsidRPr="00D40375">
              <w:rPr>
                <w:rFonts w:ascii="Arial" w:hAnsi="Arial" w:cs="Arial"/>
                <w:sz w:val="20"/>
                <w:szCs w:val="20"/>
              </w:rPr>
              <w:t xml:space="preserve"> prawidłowości realizacji działań przez grantobiorców</w:t>
            </w:r>
            <w:r>
              <w:rPr>
                <w:rFonts w:ascii="Arial" w:hAnsi="Arial" w:cs="Arial"/>
                <w:sz w:val="20"/>
                <w:szCs w:val="20"/>
              </w:rPr>
              <w:t xml:space="preserve"> (na próbie grantów)</w:t>
            </w:r>
            <w:r w:rsidRPr="00D40375">
              <w:rPr>
                <w:rFonts w:ascii="Arial" w:hAnsi="Arial" w:cs="Arial"/>
                <w:sz w:val="20"/>
                <w:szCs w:val="20"/>
              </w:rPr>
              <w:t>?</w:t>
            </w:r>
          </w:p>
        </w:tc>
        <w:tc>
          <w:tcPr>
            <w:tcW w:w="278" w:type="pct"/>
            <w:gridSpan w:val="2"/>
            <w:tcBorders>
              <w:top w:val="single" w:sz="4" w:space="0" w:color="auto"/>
              <w:left w:val="single" w:sz="4" w:space="0" w:color="auto"/>
              <w:bottom w:val="single" w:sz="4" w:space="0" w:color="auto"/>
              <w:right w:val="single" w:sz="4" w:space="0" w:color="auto"/>
            </w:tcBorders>
          </w:tcPr>
          <w:p w14:paraId="28E09E99"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4C311D33"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133A05E9"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3401654E" w14:textId="77777777" w:rsidR="00D05B31" w:rsidRPr="00B61C26" w:rsidRDefault="00D05B31" w:rsidP="00D05B31">
            <w:pPr>
              <w:spacing w:after="0" w:line="240" w:lineRule="auto"/>
              <w:rPr>
                <w:rFonts w:ascii="Arial" w:eastAsia="Times New Roman" w:hAnsi="Arial" w:cs="Arial"/>
                <w:sz w:val="20"/>
                <w:szCs w:val="20"/>
                <w:lang w:eastAsia="pl-PL"/>
              </w:rPr>
            </w:pPr>
          </w:p>
        </w:tc>
      </w:tr>
      <w:tr w:rsidR="00D05B31" w:rsidRPr="00B61C26" w14:paraId="4B098C88" w14:textId="77777777" w:rsidTr="0001595E">
        <w:tc>
          <w:tcPr>
            <w:tcW w:w="278" w:type="pct"/>
            <w:tcBorders>
              <w:top w:val="single" w:sz="4" w:space="0" w:color="auto"/>
              <w:left w:val="single" w:sz="4" w:space="0" w:color="auto"/>
              <w:bottom w:val="single" w:sz="4" w:space="0" w:color="auto"/>
              <w:right w:val="single" w:sz="4" w:space="0" w:color="auto"/>
            </w:tcBorders>
          </w:tcPr>
          <w:p w14:paraId="54002E7E" w14:textId="41A53BE3" w:rsidR="00D05B31" w:rsidRDefault="00D05B31" w:rsidP="00D05B3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w:t>
            </w:r>
          </w:p>
        </w:tc>
        <w:tc>
          <w:tcPr>
            <w:tcW w:w="2222" w:type="pct"/>
            <w:tcBorders>
              <w:top w:val="single" w:sz="4" w:space="0" w:color="auto"/>
              <w:left w:val="single" w:sz="4" w:space="0" w:color="auto"/>
              <w:bottom w:val="single" w:sz="4" w:space="0" w:color="auto"/>
              <w:right w:val="single" w:sz="4" w:space="0" w:color="auto"/>
            </w:tcBorders>
          </w:tcPr>
          <w:p w14:paraId="26046F11" w14:textId="7AF7394B" w:rsidR="00D05B31" w:rsidRPr="00D40375" w:rsidRDefault="00D05B31" w:rsidP="00D05B31">
            <w:pPr>
              <w:spacing w:after="0" w:line="240" w:lineRule="auto"/>
              <w:rPr>
                <w:rFonts w:ascii="Arial" w:hAnsi="Arial" w:cs="Arial"/>
                <w:sz w:val="20"/>
                <w:szCs w:val="20"/>
              </w:rPr>
            </w:pPr>
            <w:r w:rsidRPr="000E3D7E">
              <w:rPr>
                <w:rFonts w:ascii="Arial" w:hAnsi="Arial" w:cs="Arial"/>
                <w:sz w:val="20"/>
                <w:szCs w:val="20"/>
              </w:rPr>
              <w:t>Czy kontrole/wizyty obejmują sprawdzenie obszarów ryzykownych dla danego grantu?</w:t>
            </w:r>
          </w:p>
        </w:tc>
        <w:tc>
          <w:tcPr>
            <w:tcW w:w="278" w:type="pct"/>
            <w:gridSpan w:val="2"/>
            <w:tcBorders>
              <w:top w:val="single" w:sz="4" w:space="0" w:color="auto"/>
              <w:left w:val="single" w:sz="4" w:space="0" w:color="auto"/>
              <w:bottom w:val="single" w:sz="4" w:space="0" w:color="auto"/>
              <w:right w:val="single" w:sz="4" w:space="0" w:color="auto"/>
            </w:tcBorders>
          </w:tcPr>
          <w:p w14:paraId="1325AA1B"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26FB99DD"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1D4A74C6"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4C6EA054" w14:textId="77777777" w:rsidR="00D05B31" w:rsidRPr="00B61C26" w:rsidRDefault="00D05B31" w:rsidP="00D05B31">
            <w:pPr>
              <w:spacing w:after="0" w:line="240" w:lineRule="auto"/>
              <w:rPr>
                <w:rFonts w:ascii="Arial" w:eastAsia="Times New Roman" w:hAnsi="Arial" w:cs="Arial"/>
                <w:sz w:val="20"/>
                <w:szCs w:val="20"/>
                <w:lang w:eastAsia="pl-PL"/>
              </w:rPr>
            </w:pPr>
          </w:p>
        </w:tc>
      </w:tr>
      <w:tr w:rsidR="00D05B31" w:rsidRPr="00B61C26" w14:paraId="29B69641" w14:textId="77777777" w:rsidTr="00FC5BA4">
        <w:tc>
          <w:tcPr>
            <w:tcW w:w="278" w:type="pct"/>
            <w:tcBorders>
              <w:top w:val="single" w:sz="4" w:space="0" w:color="auto"/>
              <w:left w:val="single" w:sz="4" w:space="0" w:color="auto"/>
              <w:bottom w:val="single" w:sz="4" w:space="0" w:color="auto"/>
              <w:right w:val="single" w:sz="4" w:space="0" w:color="auto"/>
            </w:tcBorders>
          </w:tcPr>
          <w:p w14:paraId="3390D783" w14:textId="323D1928" w:rsidR="00D05B31" w:rsidRPr="00B61C26" w:rsidRDefault="00D05B31" w:rsidP="00D05B3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14.18</w:t>
            </w:r>
          </w:p>
        </w:tc>
        <w:tc>
          <w:tcPr>
            <w:tcW w:w="2222" w:type="pct"/>
            <w:tcBorders>
              <w:top w:val="single" w:sz="4" w:space="0" w:color="auto"/>
              <w:left w:val="single" w:sz="4" w:space="0" w:color="auto"/>
              <w:bottom w:val="single" w:sz="4" w:space="0" w:color="auto"/>
              <w:right w:val="single" w:sz="4" w:space="0" w:color="auto"/>
            </w:tcBorders>
          </w:tcPr>
          <w:p w14:paraId="56A88233" w14:textId="7B957770" w:rsidR="00D05B31" w:rsidRPr="008542CD" w:rsidRDefault="00D05B31" w:rsidP="00D05B31">
            <w:pPr>
              <w:spacing w:after="0" w:line="240" w:lineRule="auto"/>
              <w:rPr>
                <w:rFonts w:ascii="Arial" w:eastAsia="Times New Roman" w:hAnsi="Arial" w:cs="Arial"/>
                <w:sz w:val="20"/>
                <w:szCs w:val="20"/>
                <w:lang w:eastAsia="pl-PL"/>
              </w:rPr>
            </w:pPr>
            <w:r w:rsidRPr="00D40375">
              <w:rPr>
                <w:rFonts w:ascii="Arial" w:hAnsi="Arial" w:cs="Arial"/>
                <w:sz w:val="20"/>
                <w:szCs w:val="20"/>
              </w:rPr>
              <w:t>Czy w przypadku stwierdzenia nieprawidłowości w realizacji projektu grantowego beneficjent zgłosił informację w tym zakresie we wniosku o płatność oraz podjął działania w celu odzyskania środków?</w:t>
            </w:r>
          </w:p>
        </w:tc>
        <w:tc>
          <w:tcPr>
            <w:tcW w:w="278" w:type="pct"/>
            <w:gridSpan w:val="2"/>
            <w:tcBorders>
              <w:top w:val="single" w:sz="4" w:space="0" w:color="auto"/>
              <w:left w:val="single" w:sz="4" w:space="0" w:color="auto"/>
              <w:bottom w:val="single" w:sz="4" w:space="0" w:color="auto"/>
              <w:right w:val="single" w:sz="4" w:space="0" w:color="auto"/>
            </w:tcBorders>
          </w:tcPr>
          <w:p w14:paraId="1997C58E"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39" w:type="pct"/>
            <w:tcBorders>
              <w:top w:val="single" w:sz="4" w:space="0" w:color="auto"/>
              <w:left w:val="single" w:sz="4" w:space="0" w:color="auto"/>
              <w:bottom w:val="single" w:sz="4" w:space="0" w:color="auto"/>
              <w:right w:val="single" w:sz="4" w:space="0" w:color="auto"/>
            </w:tcBorders>
          </w:tcPr>
          <w:p w14:paraId="6E82A90E"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23" w:type="pct"/>
            <w:gridSpan w:val="2"/>
            <w:tcBorders>
              <w:top w:val="single" w:sz="4" w:space="0" w:color="auto"/>
              <w:left w:val="single" w:sz="4" w:space="0" w:color="auto"/>
              <w:bottom w:val="single" w:sz="4" w:space="0" w:color="auto"/>
              <w:right w:val="single" w:sz="4" w:space="0" w:color="auto"/>
            </w:tcBorders>
          </w:tcPr>
          <w:p w14:paraId="259C8170"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60" w:type="pct"/>
            <w:gridSpan w:val="2"/>
            <w:tcBorders>
              <w:top w:val="single" w:sz="4" w:space="0" w:color="auto"/>
              <w:left w:val="single" w:sz="4" w:space="0" w:color="auto"/>
              <w:bottom w:val="single" w:sz="4" w:space="0" w:color="auto"/>
              <w:right w:val="single" w:sz="4" w:space="0" w:color="auto"/>
            </w:tcBorders>
          </w:tcPr>
          <w:p w14:paraId="001E6934" w14:textId="77777777" w:rsidR="00D05B31" w:rsidRPr="00B61C26" w:rsidRDefault="00D05B31" w:rsidP="00D05B31">
            <w:pPr>
              <w:spacing w:after="0" w:line="240" w:lineRule="auto"/>
              <w:rPr>
                <w:rFonts w:ascii="Arial" w:eastAsia="Times New Roman" w:hAnsi="Arial" w:cs="Arial"/>
                <w:sz w:val="20"/>
                <w:szCs w:val="20"/>
                <w:lang w:eastAsia="pl-PL"/>
              </w:rPr>
            </w:pPr>
          </w:p>
        </w:tc>
      </w:tr>
      <w:tr w:rsidR="00D05B31" w:rsidRPr="00B61C26" w14:paraId="6FC3AAD8"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DBE5F1"/>
            <w:hideMark/>
          </w:tcPr>
          <w:p w14:paraId="7FD2AE5A" w14:textId="77777777" w:rsidR="00D05B31" w:rsidRPr="00B61C26" w:rsidRDefault="00D05B31" w:rsidP="00D05B31">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15.</w:t>
            </w:r>
          </w:p>
        </w:tc>
        <w:tc>
          <w:tcPr>
            <w:tcW w:w="2222" w:type="pct"/>
            <w:tcBorders>
              <w:top w:val="single" w:sz="4" w:space="0" w:color="auto"/>
              <w:left w:val="single" w:sz="4" w:space="0" w:color="auto"/>
              <w:bottom w:val="single" w:sz="4" w:space="0" w:color="auto"/>
              <w:right w:val="single" w:sz="4" w:space="0" w:color="auto"/>
            </w:tcBorders>
            <w:shd w:val="clear" w:color="auto" w:fill="DBE5F1"/>
            <w:hideMark/>
          </w:tcPr>
          <w:p w14:paraId="5077AB41" w14:textId="77777777" w:rsidR="00D05B31" w:rsidRPr="00B61C26" w:rsidRDefault="00D05B31" w:rsidP="00D05B31">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Czy w projekcie wykryto błędy o charakterze systemowym?</w:t>
            </w:r>
          </w:p>
        </w:tc>
        <w:tc>
          <w:tcPr>
            <w:tcW w:w="258" w:type="pct"/>
            <w:tcBorders>
              <w:top w:val="single" w:sz="4" w:space="0" w:color="auto"/>
              <w:left w:val="single" w:sz="4" w:space="0" w:color="auto"/>
              <w:bottom w:val="single" w:sz="4" w:space="0" w:color="auto"/>
              <w:right w:val="single" w:sz="4" w:space="0" w:color="auto"/>
            </w:tcBorders>
          </w:tcPr>
          <w:p w14:paraId="19F1C07F"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A72807B"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45B7DF4D"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9FE670A" w14:textId="77777777" w:rsidR="00D05B31" w:rsidRPr="00B61C26" w:rsidRDefault="00D05B31" w:rsidP="00D05B31">
            <w:pPr>
              <w:spacing w:after="0" w:line="240" w:lineRule="auto"/>
              <w:rPr>
                <w:rFonts w:ascii="Arial" w:eastAsia="Times New Roman" w:hAnsi="Arial" w:cs="Arial"/>
                <w:sz w:val="20"/>
                <w:szCs w:val="20"/>
                <w:lang w:eastAsia="pl-PL"/>
              </w:rPr>
            </w:pPr>
          </w:p>
        </w:tc>
      </w:tr>
      <w:tr w:rsidR="00D05B31" w:rsidRPr="00B61C26" w14:paraId="452F9EA1" w14:textId="77777777" w:rsidTr="00FC5BA4">
        <w:tc>
          <w:tcPr>
            <w:tcW w:w="278" w:type="pct"/>
            <w:tcBorders>
              <w:top w:val="single" w:sz="4" w:space="0" w:color="auto"/>
              <w:left w:val="single" w:sz="4" w:space="0" w:color="auto"/>
              <w:bottom w:val="single" w:sz="4" w:space="0" w:color="auto"/>
              <w:right w:val="single" w:sz="4" w:space="0" w:color="auto"/>
            </w:tcBorders>
            <w:shd w:val="clear" w:color="auto" w:fill="DBE5F1"/>
          </w:tcPr>
          <w:p w14:paraId="407E13DC" w14:textId="77777777" w:rsidR="00D05B31" w:rsidRPr="00B61C26" w:rsidRDefault="00D05B31" w:rsidP="00D05B31">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16.</w:t>
            </w:r>
          </w:p>
        </w:tc>
        <w:tc>
          <w:tcPr>
            <w:tcW w:w="2222" w:type="pct"/>
            <w:tcBorders>
              <w:top w:val="single" w:sz="4" w:space="0" w:color="auto"/>
              <w:left w:val="single" w:sz="4" w:space="0" w:color="auto"/>
              <w:bottom w:val="single" w:sz="4" w:space="0" w:color="auto"/>
              <w:right w:val="single" w:sz="4" w:space="0" w:color="auto"/>
            </w:tcBorders>
            <w:shd w:val="clear" w:color="auto" w:fill="DBE5F1"/>
          </w:tcPr>
          <w:p w14:paraId="3FCCAE45" w14:textId="77777777" w:rsidR="00D05B31" w:rsidRPr="00B61C26" w:rsidRDefault="00D05B31" w:rsidP="00D05B31">
            <w:pPr>
              <w:spacing w:after="0" w:line="240" w:lineRule="auto"/>
              <w:rPr>
                <w:rFonts w:ascii="Arial" w:eastAsia="Times New Roman" w:hAnsi="Arial" w:cs="Arial"/>
                <w:b/>
                <w:sz w:val="20"/>
                <w:szCs w:val="20"/>
                <w:lang w:eastAsia="pl-PL"/>
              </w:rPr>
            </w:pPr>
            <w:r w:rsidRPr="00B61C26">
              <w:rPr>
                <w:rFonts w:ascii="Arial" w:eastAsia="Times New Roman" w:hAnsi="Arial" w:cs="Arial"/>
                <w:b/>
                <w:sz w:val="20"/>
                <w:szCs w:val="20"/>
                <w:lang w:eastAsia="pl-PL"/>
              </w:rPr>
              <w:t>Czy przed przystąpieniem do przeprowadzenia kontroli członkowie Zespołu kontrolującego zapoznali się z Rejestrem sygnałów ostrzegawczych i ta wiedza była przez nich wykorzystana podczas przeprowadzania kontroli?</w:t>
            </w:r>
          </w:p>
        </w:tc>
        <w:tc>
          <w:tcPr>
            <w:tcW w:w="258" w:type="pct"/>
            <w:tcBorders>
              <w:top w:val="single" w:sz="4" w:space="0" w:color="auto"/>
              <w:left w:val="single" w:sz="4" w:space="0" w:color="auto"/>
              <w:bottom w:val="single" w:sz="4" w:space="0" w:color="auto"/>
              <w:right w:val="single" w:sz="4" w:space="0" w:color="auto"/>
            </w:tcBorders>
          </w:tcPr>
          <w:p w14:paraId="2A46749E"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83" w:type="pct"/>
            <w:gridSpan w:val="3"/>
            <w:tcBorders>
              <w:top w:val="single" w:sz="4" w:space="0" w:color="auto"/>
              <w:left w:val="single" w:sz="4" w:space="0" w:color="auto"/>
              <w:bottom w:val="single" w:sz="4" w:space="0" w:color="auto"/>
              <w:right w:val="single" w:sz="4" w:space="0" w:color="auto"/>
            </w:tcBorders>
          </w:tcPr>
          <w:p w14:paraId="6BF4AC49"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312" w:type="pct"/>
            <w:gridSpan w:val="2"/>
            <w:tcBorders>
              <w:top w:val="single" w:sz="4" w:space="0" w:color="auto"/>
              <w:left w:val="single" w:sz="4" w:space="0" w:color="auto"/>
              <w:bottom w:val="single" w:sz="4" w:space="0" w:color="auto"/>
              <w:right w:val="single" w:sz="4" w:space="0" w:color="auto"/>
            </w:tcBorders>
          </w:tcPr>
          <w:p w14:paraId="24825306" w14:textId="77777777" w:rsidR="00D05B31" w:rsidRPr="00B61C26" w:rsidRDefault="00D05B31" w:rsidP="00D05B31">
            <w:pPr>
              <w:spacing w:after="0" w:line="240" w:lineRule="auto"/>
              <w:jc w:val="center"/>
              <w:rPr>
                <w:rFonts w:ascii="Arial" w:eastAsia="Times New Roman" w:hAnsi="Arial" w:cs="Arial"/>
                <w:sz w:val="20"/>
                <w:szCs w:val="20"/>
                <w:lang w:eastAsia="pl-PL"/>
              </w:rPr>
            </w:pPr>
          </w:p>
        </w:tc>
        <w:tc>
          <w:tcPr>
            <w:tcW w:w="1747" w:type="pct"/>
            <w:tcBorders>
              <w:top w:val="single" w:sz="4" w:space="0" w:color="auto"/>
              <w:left w:val="single" w:sz="4" w:space="0" w:color="auto"/>
              <w:bottom w:val="single" w:sz="4" w:space="0" w:color="auto"/>
              <w:right w:val="single" w:sz="4" w:space="0" w:color="auto"/>
            </w:tcBorders>
          </w:tcPr>
          <w:p w14:paraId="36B7D33D" w14:textId="77777777" w:rsidR="00D05B31" w:rsidRPr="00B61C26" w:rsidRDefault="00D05B31" w:rsidP="00D05B31">
            <w:pPr>
              <w:spacing w:after="0" w:line="240" w:lineRule="auto"/>
              <w:rPr>
                <w:rFonts w:ascii="Arial" w:eastAsia="Times New Roman" w:hAnsi="Arial" w:cs="Arial"/>
                <w:sz w:val="20"/>
                <w:szCs w:val="20"/>
                <w:lang w:eastAsia="pl-PL"/>
              </w:rPr>
            </w:pPr>
          </w:p>
        </w:tc>
      </w:tr>
    </w:tbl>
    <w:p w14:paraId="4EE56DAA" w14:textId="77777777" w:rsidR="00B61C26" w:rsidRPr="00B61C26" w:rsidRDefault="00B61C26" w:rsidP="00B61C26">
      <w:pPr>
        <w:spacing w:after="160" w:line="259" w:lineRule="auto"/>
        <w:rPr>
          <w:rFonts w:ascii="Calibri" w:eastAsia="Calibri" w:hAnsi="Calibri" w:cs="Times New Roman"/>
        </w:rPr>
      </w:pPr>
    </w:p>
    <w:p w14:paraId="52ACF12B" w14:textId="77777777" w:rsidR="00B61C26" w:rsidRPr="00B61C26" w:rsidRDefault="00B61C26" w:rsidP="00B61C26">
      <w:pPr>
        <w:spacing w:before="240" w:after="0" w:line="259" w:lineRule="auto"/>
        <w:rPr>
          <w:rFonts w:ascii="Calibri" w:eastAsia="Calibri" w:hAnsi="Calibri" w:cs="Times New Roman"/>
        </w:rPr>
      </w:pPr>
      <w:r w:rsidRPr="00B61C26">
        <w:rPr>
          <w:rFonts w:ascii="Calibri" w:eastAsia="Calibri" w:hAnsi="Calibri" w:cs="Times New Roman"/>
        </w:rPr>
        <w:t>Data sporządzenia Listy:  .....................................................................</w:t>
      </w:r>
    </w:p>
    <w:p w14:paraId="4FACD35D" w14:textId="77777777" w:rsidR="00B61C26" w:rsidRPr="00B61C26" w:rsidRDefault="00B61C26" w:rsidP="00B61C26">
      <w:pPr>
        <w:spacing w:after="160" w:line="259" w:lineRule="auto"/>
        <w:rPr>
          <w:rFonts w:ascii="Calibri" w:eastAsia="Calibri" w:hAnsi="Calibri" w:cs="Times New Roman"/>
        </w:rPr>
      </w:pPr>
      <w:r w:rsidRPr="00B61C26">
        <w:rPr>
          <w:rFonts w:ascii="Calibri" w:eastAsia="Calibri" w:hAnsi="Calibri" w:cs="Times New Roman"/>
        </w:rPr>
        <w:t>Podpisy kierownika i członków Zespołu kontrolującego:  .........................................................................................................................................................................</w:t>
      </w:r>
    </w:p>
    <w:p w14:paraId="34358156" w14:textId="77777777" w:rsidR="00B61C26" w:rsidRPr="00B61C26" w:rsidRDefault="00B61C26" w:rsidP="00B61C26">
      <w:pPr>
        <w:spacing w:after="160" w:line="259" w:lineRule="auto"/>
        <w:rPr>
          <w:rFonts w:ascii="Calibri" w:eastAsia="Calibri" w:hAnsi="Calibri" w:cs="Times New Roman"/>
        </w:rPr>
      </w:pPr>
      <w:r w:rsidRPr="00B61C26">
        <w:rPr>
          <w:rFonts w:ascii="Calibri" w:eastAsia="Calibri" w:hAnsi="Calibri" w:cs="Times New Roman"/>
        </w:rPr>
        <w:t>..........................................................................................................................................................................</w:t>
      </w:r>
    </w:p>
    <w:p w14:paraId="4EF45466" w14:textId="29E9C9CB" w:rsidR="00E9177A" w:rsidRDefault="00E9177A">
      <w:pPr>
        <w:sectPr w:rsidR="00E9177A" w:rsidSect="0087141F">
          <w:pgSz w:w="16838" w:h="11906" w:orient="landscape"/>
          <w:pgMar w:top="1418" w:right="1418" w:bottom="1418" w:left="1418" w:header="709" w:footer="709" w:gutter="0"/>
          <w:cols w:space="708"/>
          <w:docGrid w:linePitch="360"/>
        </w:sectPr>
      </w:pPr>
    </w:p>
    <w:p w14:paraId="0E56BDE6" w14:textId="77777777" w:rsidR="00C8641C" w:rsidRPr="00C8641C" w:rsidRDefault="00C8641C" w:rsidP="00C8641C">
      <w:pPr>
        <w:keepNext/>
        <w:keepLines/>
        <w:spacing w:before="200" w:after="0"/>
        <w:outlineLvl w:val="1"/>
        <w:rPr>
          <w:rFonts w:asciiTheme="majorHAnsi" w:eastAsiaTheme="majorEastAsia" w:hAnsiTheme="majorHAnsi" w:cstheme="majorBidi"/>
          <w:bCs/>
          <w:color w:val="4F81BD" w:themeColor="accent1"/>
          <w:sz w:val="24"/>
          <w:szCs w:val="24"/>
        </w:rPr>
      </w:pPr>
      <w:bookmarkStart w:id="313" w:name="_Toc422313936"/>
      <w:bookmarkStart w:id="314" w:name="_Toc422742882"/>
      <w:bookmarkStart w:id="315" w:name="_Toc136956954"/>
      <w:r w:rsidRPr="00C8641C">
        <w:rPr>
          <w:rFonts w:asciiTheme="majorHAnsi" w:eastAsiaTheme="majorEastAsia" w:hAnsiTheme="majorHAnsi" w:cstheme="majorBidi"/>
          <w:b/>
          <w:bCs/>
          <w:sz w:val="24"/>
          <w:szCs w:val="24"/>
        </w:rPr>
        <w:t>Załącznik nr 1</w:t>
      </w:r>
      <w:r w:rsidR="00CA0981">
        <w:rPr>
          <w:rFonts w:asciiTheme="majorHAnsi" w:eastAsiaTheme="majorEastAsia" w:hAnsiTheme="majorHAnsi" w:cstheme="majorBidi"/>
          <w:b/>
          <w:bCs/>
          <w:sz w:val="24"/>
          <w:szCs w:val="24"/>
        </w:rPr>
        <w:t>3</w:t>
      </w:r>
      <w:r w:rsidRPr="00C8641C">
        <w:rPr>
          <w:rFonts w:asciiTheme="majorHAnsi" w:eastAsiaTheme="majorEastAsia" w:hAnsiTheme="majorHAnsi" w:cstheme="majorBidi"/>
          <w:b/>
          <w:bCs/>
          <w:sz w:val="24"/>
          <w:szCs w:val="24"/>
        </w:rPr>
        <w:t xml:space="preserve">. </w:t>
      </w:r>
      <w:r w:rsidRPr="00C8641C">
        <w:rPr>
          <w:rFonts w:asciiTheme="majorHAnsi" w:eastAsiaTheme="majorEastAsia" w:hAnsiTheme="majorHAnsi" w:cstheme="majorBidi"/>
          <w:b/>
          <w:bCs/>
          <w:i/>
          <w:sz w:val="24"/>
          <w:szCs w:val="24"/>
        </w:rPr>
        <w:t>Wzór oświadczenia o braku konfliktu interesu (w ramach Pzp)</w:t>
      </w:r>
      <w:bookmarkEnd w:id="313"/>
      <w:bookmarkEnd w:id="314"/>
      <w:bookmarkEnd w:id="315"/>
      <w:r w:rsidRPr="00C8641C">
        <w:rPr>
          <w:rFonts w:asciiTheme="majorHAnsi" w:eastAsiaTheme="majorEastAsia" w:hAnsiTheme="majorHAnsi" w:cstheme="majorBidi"/>
          <w:b/>
          <w:bCs/>
          <w:i/>
          <w:sz w:val="24"/>
          <w:szCs w:val="24"/>
        </w:rPr>
        <w:t xml:space="preserve"> </w:t>
      </w:r>
    </w:p>
    <w:p w14:paraId="30BFE929" w14:textId="77777777" w:rsidR="00C8641C" w:rsidRPr="00C8641C" w:rsidRDefault="00C8641C" w:rsidP="00C8641C">
      <w:pPr>
        <w:rPr>
          <w:b/>
        </w:rPr>
      </w:pPr>
    </w:p>
    <w:p w14:paraId="0925F43A" w14:textId="77777777" w:rsidR="008C065F" w:rsidRPr="00763157" w:rsidRDefault="008C065F" w:rsidP="008C065F">
      <w:pPr>
        <w:spacing w:before="240" w:after="0"/>
        <w:ind w:left="4247" w:firstLine="709"/>
        <w:rPr>
          <w:rFonts w:ascii="Arial" w:eastAsia="Times New Roman" w:hAnsi="Arial" w:cs="Arial"/>
          <w:lang w:eastAsia="pl-PL"/>
        </w:rPr>
      </w:pPr>
      <w:r w:rsidRPr="00763157">
        <w:rPr>
          <w:rFonts w:ascii="Arial" w:eastAsia="Times New Roman" w:hAnsi="Arial" w:cs="Arial"/>
          <w:lang w:eastAsia="pl-PL"/>
        </w:rPr>
        <w:t>Miejsce, data ..................................</w:t>
      </w:r>
    </w:p>
    <w:p w14:paraId="10170D7F" w14:textId="77777777" w:rsidR="008C065F" w:rsidRDefault="008C065F" w:rsidP="008C065F">
      <w:pPr>
        <w:spacing w:before="480" w:after="0"/>
        <w:rPr>
          <w:rFonts w:ascii="Arial" w:eastAsia="Times New Roman" w:hAnsi="Arial" w:cs="Arial"/>
          <w:lang w:eastAsia="pl-PL"/>
        </w:rPr>
      </w:pPr>
      <w:r>
        <w:rPr>
          <w:rFonts w:ascii="Arial" w:eastAsia="Times New Roman" w:hAnsi="Arial" w:cs="Arial"/>
          <w:lang w:eastAsia="pl-PL"/>
        </w:rPr>
        <w:t>………………………………………………………</w:t>
      </w:r>
    </w:p>
    <w:p w14:paraId="5F6D6BFE" w14:textId="77777777" w:rsidR="008C065F" w:rsidRPr="00763157" w:rsidRDefault="008C065F" w:rsidP="008C065F">
      <w:pPr>
        <w:spacing w:before="120" w:after="120"/>
        <w:rPr>
          <w:rFonts w:ascii="Arial" w:eastAsia="Times New Roman" w:hAnsi="Arial" w:cs="Arial"/>
          <w:lang w:eastAsia="pl-PL"/>
        </w:rPr>
      </w:pPr>
      <w:r>
        <w:rPr>
          <w:rFonts w:ascii="Arial" w:eastAsia="Times New Roman" w:hAnsi="Arial" w:cs="Arial"/>
          <w:lang w:eastAsia="pl-PL"/>
        </w:rPr>
        <w:t>Pieczęć Zamawiającego</w:t>
      </w:r>
      <w:r w:rsidRPr="00763157">
        <w:rPr>
          <w:rFonts w:ascii="Arial" w:eastAsia="Times New Roman" w:hAnsi="Arial" w:cs="Arial"/>
          <w:lang w:eastAsia="pl-PL"/>
        </w:rPr>
        <w:t xml:space="preserve"> </w:t>
      </w:r>
    </w:p>
    <w:p w14:paraId="03D4EB95" w14:textId="77777777" w:rsidR="008C065F" w:rsidRPr="00763157" w:rsidRDefault="008C065F" w:rsidP="008C065F">
      <w:pPr>
        <w:spacing w:before="480" w:after="480"/>
        <w:jc w:val="center"/>
        <w:rPr>
          <w:rFonts w:ascii="Arial" w:eastAsia="Times New Roman" w:hAnsi="Arial" w:cs="Arial"/>
          <w:b/>
          <w:lang w:eastAsia="pl-PL"/>
        </w:rPr>
      </w:pPr>
      <w:r w:rsidRPr="00763157">
        <w:rPr>
          <w:rFonts w:ascii="Arial" w:eastAsia="Times New Roman" w:hAnsi="Arial" w:cs="Arial"/>
          <w:b/>
          <w:lang w:eastAsia="pl-PL"/>
        </w:rPr>
        <w:t>Oświadczenie o braku konfliktu interesów</w:t>
      </w:r>
    </w:p>
    <w:p w14:paraId="1A5E73B8" w14:textId="77777777" w:rsidR="008C065F" w:rsidRPr="00763157" w:rsidRDefault="008C065F" w:rsidP="008C065F">
      <w:pPr>
        <w:spacing w:before="480" w:after="480"/>
        <w:rPr>
          <w:rFonts w:ascii="Arial" w:eastAsia="Times New Roman" w:hAnsi="Arial" w:cs="Arial"/>
          <w:lang w:eastAsia="pl-PL"/>
        </w:rPr>
      </w:pPr>
      <w:r w:rsidRPr="00763157">
        <w:rPr>
          <w:rFonts w:ascii="Arial" w:eastAsia="Times New Roman" w:hAnsi="Arial" w:cs="Arial"/>
          <w:lang w:eastAsia="pl-PL"/>
        </w:rPr>
        <w:t xml:space="preserve">Tytuł zamówienia… </w:t>
      </w:r>
    </w:p>
    <w:p w14:paraId="348A2359" w14:textId="77777777" w:rsidR="008C065F" w:rsidRPr="00763157" w:rsidRDefault="008C065F" w:rsidP="008C065F">
      <w:pPr>
        <w:spacing w:before="480" w:after="480"/>
        <w:rPr>
          <w:rFonts w:ascii="Arial" w:eastAsia="Times New Roman" w:hAnsi="Arial" w:cs="Arial"/>
          <w:lang w:eastAsia="pl-PL"/>
        </w:rPr>
      </w:pPr>
      <w:r w:rsidRPr="00763157">
        <w:rPr>
          <w:rFonts w:ascii="Arial" w:eastAsia="Times New Roman" w:hAnsi="Arial" w:cs="Arial"/>
          <w:lang w:eastAsia="pl-PL"/>
        </w:rPr>
        <w:t>Nr sprawy…</w:t>
      </w:r>
    </w:p>
    <w:p w14:paraId="327AEE71" w14:textId="77777777" w:rsidR="008C065F" w:rsidRPr="00763157" w:rsidRDefault="008C065F" w:rsidP="008C065F">
      <w:pPr>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Oświadczam, że jestem świadomy(-a) treści art. 61 Rozporządzenia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który stanowi, że:</w:t>
      </w:r>
    </w:p>
    <w:p w14:paraId="311A281D" w14:textId="77777777" w:rsidR="008C065F" w:rsidRPr="00763157" w:rsidRDefault="008C065F" w:rsidP="008C065F">
      <w:pPr>
        <w:tabs>
          <w:tab w:val="num" w:pos="2520"/>
        </w:tabs>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„1. Podmiotom upoważnionym do działań finansowych w rozumieniu rozdziału 4 niniejszego tytułu oraz innym osobom, w tym również organom krajowym na  dowolnym szczeblu, uczestniczącym w wykonaniu budżetu w ramach zarządzania bezpośredniego, pośredniego i dzielonego, w tym również w odnośnych działaniach   przygotowawczych, a także w audycie lub kontroli, zakazuje się podejmowania  jakichkolwiek działań, które mogą spowodować powstanie konfliktu ich interesów z  interesami Unii. Podmioty te muszą również podejmować odpowiednie środki, aby zapobiegać powstaniu konfliktu interesów w ramach funkcji wchodzących w zakres ich odpowiedzialności, oraz aby zareagować na sytuacje, które obiektywnie można postrzegać jako konflikt interesów.</w:t>
      </w:r>
    </w:p>
    <w:p w14:paraId="5381A9D0" w14:textId="77777777" w:rsidR="008C065F" w:rsidRPr="00763157" w:rsidRDefault="008C065F" w:rsidP="008C065F">
      <w:pPr>
        <w:tabs>
          <w:tab w:val="num" w:pos="2520"/>
        </w:tabs>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2. W przypadku gdy istnieje ryzyko konfliktu interesów w odniesieniu do członka personelu organu krajowego, dana osoba kieruje sprawę do swojego przełożonego.  W przypadku gdy takie ryzyko istnieje w odniesieniu do pracowników objętych  regulaminem pracowniczym, dana osoba kieruje sprawę do odpowiedniego  delegowanego urzędnika zatwierdzającego. Odpowiedni przełożony lub  delegowany  urzędnik zatwierdzający potwierdzają na piśmie, czy stwierdzono konflikt interesów.  W razie stwierdzenia istnienia konfliktu interesów organ powołujący lub odpowiedni  organ krajowy zapewniają, aby dana osoba zaprzestała jakichkolwiek działań w danej kwestii. Odpowiedni delegowany urzędnik zatwierdzający lub odpowiedni   organ krajowy zapewniają, aby wszelkie dalsze stosowne działania zostały podjęte   zgodnie z mającym zastosowanie prawem.</w:t>
      </w:r>
    </w:p>
    <w:p w14:paraId="305C8321" w14:textId="77777777" w:rsidR="008C065F" w:rsidRPr="00763157" w:rsidRDefault="008C065F" w:rsidP="008C065F">
      <w:pPr>
        <w:tabs>
          <w:tab w:val="num" w:pos="2520"/>
        </w:tabs>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3. Do celów ust. 1 konflikt interesów istnieje wówczas, gdy bezstronne i obiektywne  pełnienie funkcji podmiotu upoważnionego do działań finansowych lub innej osoby, o których mowa w ust. 1, jest zagrożone z uwagi na względy rodzinne, emocjonalne,  sympatie polityczne lub związki z jakimkolwiek krajem, interes gospodarczy lub  jakiekolwiek inne bezpośrednie lub pośrednie interesy osobiste”.</w:t>
      </w:r>
    </w:p>
    <w:p w14:paraId="681F5869" w14:textId="77777777" w:rsidR="008C065F" w:rsidRPr="00763157" w:rsidRDefault="008C065F" w:rsidP="008C065F">
      <w:pPr>
        <w:autoSpaceDE w:val="0"/>
        <w:autoSpaceDN w:val="0"/>
        <w:adjustRightInd w:val="0"/>
        <w:spacing w:before="120" w:after="120"/>
        <w:rPr>
          <w:rFonts w:ascii="Arial" w:eastAsia="Calibri" w:hAnsi="Arial" w:cs="Arial"/>
        </w:rPr>
      </w:pPr>
      <w:r w:rsidRPr="00763157">
        <w:rPr>
          <w:rFonts w:ascii="Arial" w:eastAsia="Times New Roman" w:hAnsi="Arial" w:cs="Arial"/>
          <w:lang w:eastAsia="pl-PL"/>
        </w:rPr>
        <w:t xml:space="preserve">Zgodnie z moją najlepszą obecną wiedzą i przekonaniem oświadczam, że nie istnieje i nie istniał, </w:t>
      </w:r>
      <w:r w:rsidRPr="00763157">
        <w:rPr>
          <w:rFonts w:ascii="Arial" w:eastAsia="Calibri" w:hAnsi="Arial" w:cs="Arial"/>
        </w:rPr>
        <w:t>w okresie trzech lat przed dniem złożenia Oświadczenia,</w:t>
      </w:r>
      <w:r w:rsidRPr="00763157">
        <w:rPr>
          <w:rFonts w:ascii="Arial" w:eastAsia="Times New Roman" w:hAnsi="Arial" w:cs="Arial"/>
          <w:lang w:eastAsia="pl-PL"/>
        </w:rPr>
        <w:t xml:space="preserve"> konflikt interesów, ani nie występują żadne fakty i okoliczności dawne ani obecne, ani mogące pojawić się w dającej się przewidzieć przyszłości, które mogłyby podważyć moją niezależność, bezstronności i obiektywizm w oczach którejkolwiek ze stron. </w:t>
      </w:r>
    </w:p>
    <w:p w14:paraId="158FA2AB" w14:textId="77777777" w:rsidR="008C065F" w:rsidRPr="00763157" w:rsidRDefault="008C065F" w:rsidP="008C065F">
      <w:pPr>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Oświadczam, że jeżeli podczas któregokolwiek etapu przygotowania i prowadzenia procedury udzielania zamówienia publicznego/realizacji lub zmiany zamówienia stwierdzę lub okaże się, że taki konflikt występuje, wystąpił lub może zaistnieć zgłoszę go natychmiast przełożonemu – jeżeli konflikt interesów zostanie stwierdzony – zaprzestanę udziału w procesie oceny i we wszystkich powiązanych działaniach.</w:t>
      </w:r>
    </w:p>
    <w:p w14:paraId="42602A86" w14:textId="77777777" w:rsidR="008C065F" w:rsidRPr="00763157" w:rsidRDefault="008C065F" w:rsidP="008C065F">
      <w:pPr>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Potwierdzam również, że wszystkie powierzone mi sprawy zachowam w poufności. Nie ujawnię żadnych poufnych informacji, które zostały mi ujawnione lub które znalazłem (-am). Nie zrobię żadnego niepożądanego użytku z przekazanych mi informacji. W szczególności zgadzam się zachować w poufności i zaufaniu wszelkie informacje lub dokumenty, które zostały mi ujawnione lub które znalazłem(-am) lub przygotowałem(-am) w trakcie lub w</w:t>
      </w:r>
      <w:r>
        <w:rPr>
          <w:rFonts w:ascii="Arial" w:eastAsia="Times New Roman" w:hAnsi="Arial" w:cs="Arial"/>
          <w:lang w:eastAsia="pl-PL"/>
        </w:rPr>
        <w:t> </w:t>
      </w:r>
      <w:r w:rsidRPr="00763157">
        <w:rPr>
          <w:rFonts w:ascii="Arial" w:eastAsia="Times New Roman" w:hAnsi="Arial" w:cs="Arial"/>
          <w:lang w:eastAsia="pl-PL"/>
        </w:rPr>
        <w:t xml:space="preserve">rezultacie oceny, oraz zgadzam się, że będą one wykorzystywane wyłącznie do celów tej oceny i nie zostaną ujawnione osobom trzecim. Zgadzam się również nie zatrzymać kopii przekazanych pisemnych informacji. </w:t>
      </w:r>
    </w:p>
    <w:p w14:paraId="7E4C3D8E" w14:textId="77777777" w:rsidR="008C065F" w:rsidRPr="00763157" w:rsidRDefault="008C065F" w:rsidP="008C065F">
      <w:pPr>
        <w:autoSpaceDE w:val="0"/>
        <w:autoSpaceDN w:val="0"/>
        <w:adjustRightInd w:val="0"/>
        <w:spacing w:before="480" w:after="120"/>
        <w:rPr>
          <w:rFonts w:ascii="Arial" w:eastAsia="Times New Roman" w:hAnsi="Arial" w:cs="Arial"/>
          <w:lang w:eastAsia="pl-PL"/>
        </w:rPr>
      </w:pPr>
      <w:r w:rsidRPr="00763157">
        <w:rPr>
          <w:rFonts w:ascii="Arial" w:eastAsia="Times New Roman" w:hAnsi="Arial" w:cs="Arial"/>
          <w:lang w:eastAsia="pl-PL"/>
        </w:rPr>
        <w:t>Podpisano (data i miejsce): ............................</w:t>
      </w:r>
    </w:p>
    <w:p w14:paraId="4DE2597C" w14:textId="77777777" w:rsidR="008C065F" w:rsidRPr="00763157" w:rsidRDefault="008C065F" w:rsidP="008C065F">
      <w:pPr>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Imię i nazwisko: ..................................</w:t>
      </w:r>
    </w:p>
    <w:p w14:paraId="7F8FCF45" w14:textId="77777777" w:rsidR="008C065F" w:rsidRPr="00763157" w:rsidRDefault="008C065F" w:rsidP="008C065F">
      <w:pPr>
        <w:autoSpaceDE w:val="0"/>
        <w:autoSpaceDN w:val="0"/>
        <w:adjustRightInd w:val="0"/>
        <w:spacing w:before="120" w:after="120"/>
        <w:rPr>
          <w:rFonts w:ascii="Arial" w:eastAsia="Times New Roman" w:hAnsi="Arial" w:cs="Arial"/>
          <w:lang w:eastAsia="pl-PL"/>
        </w:rPr>
      </w:pPr>
      <w:r w:rsidRPr="00763157">
        <w:rPr>
          <w:rFonts w:ascii="Arial" w:eastAsia="Times New Roman" w:hAnsi="Arial" w:cs="Arial"/>
          <w:lang w:eastAsia="pl-PL"/>
        </w:rPr>
        <w:t>Stanowisko: ………………………………</w:t>
      </w:r>
    </w:p>
    <w:p w14:paraId="3B6211BF" w14:textId="77777777" w:rsidR="008C065F" w:rsidRDefault="008C065F">
      <w:pPr>
        <w:rPr>
          <w:sz w:val="20"/>
          <w:szCs w:val="20"/>
        </w:rPr>
      </w:pPr>
      <w:r>
        <w:rPr>
          <w:sz w:val="20"/>
          <w:szCs w:val="20"/>
        </w:rPr>
        <w:br w:type="page"/>
      </w:r>
    </w:p>
    <w:p w14:paraId="417DA59F" w14:textId="77777777" w:rsidR="00F00B5E" w:rsidRPr="00C8641C" w:rsidRDefault="00F00B5E" w:rsidP="00F00B5E">
      <w:pPr>
        <w:keepNext/>
        <w:keepLines/>
        <w:spacing w:before="200" w:after="0"/>
        <w:outlineLvl w:val="1"/>
        <w:rPr>
          <w:rFonts w:asciiTheme="majorHAnsi" w:eastAsiaTheme="majorEastAsia" w:hAnsiTheme="majorHAnsi" w:cstheme="majorBidi"/>
          <w:bCs/>
          <w:color w:val="4F81BD" w:themeColor="accent1"/>
          <w:sz w:val="24"/>
          <w:szCs w:val="24"/>
        </w:rPr>
      </w:pPr>
      <w:bookmarkStart w:id="316" w:name="_Toc136956955"/>
      <w:r w:rsidRPr="00C8641C">
        <w:rPr>
          <w:rFonts w:asciiTheme="majorHAnsi" w:eastAsiaTheme="majorEastAsia" w:hAnsiTheme="majorHAnsi" w:cstheme="majorBidi"/>
          <w:b/>
          <w:bCs/>
          <w:sz w:val="24"/>
          <w:szCs w:val="24"/>
        </w:rPr>
        <w:t>Załącznik nr 1</w:t>
      </w:r>
      <w:r w:rsidR="00CA0981">
        <w:rPr>
          <w:rFonts w:asciiTheme="majorHAnsi" w:eastAsiaTheme="majorEastAsia" w:hAnsiTheme="majorHAnsi" w:cstheme="majorBidi"/>
          <w:b/>
          <w:bCs/>
          <w:sz w:val="24"/>
          <w:szCs w:val="24"/>
        </w:rPr>
        <w:t>4</w:t>
      </w:r>
      <w:r w:rsidRPr="00C8641C">
        <w:rPr>
          <w:rFonts w:asciiTheme="majorHAnsi" w:eastAsiaTheme="majorEastAsia" w:hAnsiTheme="majorHAnsi" w:cstheme="majorBidi"/>
          <w:b/>
          <w:bCs/>
          <w:sz w:val="24"/>
          <w:szCs w:val="24"/>
        </w:rPr>
        <w:t xml:space="preserve">. </w:t>
      </w:r>
      <w:r w:rsidRPr="00C8641C">
        <w:rPr>
          <w:rFonts w:asciiTheme="majorHAnsi" w:eastAsiaTheme="majorEastAsia" w:hAnsiTheme="majorHAnsi" w:cstheme="majorBidi"/>
          <w:b/>
          <w:bCs/>
          <w:i/>
          <w:sz w:val="24"/>
          <w:szCs w:val="24"/>
        </w:rPr>
        <w:t xml:space="preserve">Wzór </w:t>
      </w:r>
      <w:r>
        <w:rPr>
          <w:rFonts w:asciiTheme="majorHAnsi" w:eastAsiaTheme="majorEastAsia" w:hAnsiTheme="majorHAnsi" w:cstheme="majorBidi"/>
          <w:b/>
          <w:bCs/>
          <w:i/>
          <w:sz w:val="24"/>
          <w:szCs w:val="24"/>
        </w:rPr>
        <w:t>umowy o dofinansowanie projek</w:t>
      </w:r>
      <w:r w:rsidR="003F3AA3">
        <w:rPr>
          <w:rFonts w:asciiTheme="majorHAnsi" w:eastAsiaTheme="majorEastAsia" w:hAnsiTheme="majorHAnsi" w:cstheme="majorBidi"/>
          <w:b/>
          <w:bCs/>
          <w:i/>
          <w:sz w:val="24"/>
          <w:szCs w:val="24"/>
        </w:rPr>
        <w:t>t</w:t>
      </w:r>
      <w:r>
        <w:rPr>
          <w:rFonts w:asciiTheme="majorHAnsi" w:eastAsiaTheme="majorEastAsia" w:hAnsiTheme="majorHAnsi" w:cstheme="majorBidi"/>
          <w:b/>
          <w:bCs/>
          <w:i/>
          <w:sz w:val="24"/>
          <w:szCs w:val="24"/>
        </w:rPr>
        <w:t>u PUP</w:t>
      </w:r>
      <w:bookmarkEnd w:id="316"/>
      <w:r w:rsidRPr="00C8641C">
        <w:rPr>
          <w:rFonts w:asciiTheme="majorHAnsi" w:eastAsiaTheme="majorEastAsia" w:hAnsiTheme="majorHAnsi" w:cstheme="majorBidi"/>
          <w:b/>
          <w:bCs/>
          <w:i/>
          <w:sz w:val="24"/>
          <w:szCs w:val="24"/>
        </w:rPr>
        <w:t xml:space="preserve"> </w:t>
      </w:r>
    </w:p>
    <w:p w14:paraId="1BE3BEE0" w14:textId="77777777" w:rsidR="0065363A" w:rsidRDefault="0065363A" w:rsidP="00487BF4">
      <w:pPr>
        <w:spacing w:after="60" w:line="240" w:lineRule="auto"/>
        <w:jc w:val="center"/>
        <w:rPr>
          <w:rFonts w:ascii="Calibri" w:eastAsia="Times New Roman" w:hAnsi="Calibri" w:cs="Calibri"/>
          <w:b/>
          <w:i/>
          <w:lang w:eastAsia="pl-PL"/>
        </w:rPr>
      </w:pPr>
    </w:p>
    <w:p w14:paraId="4EEF5627" w14:textId="77777777" w:rsidR="006C7588" w:rsidRPr="006C7588" w:rsidRDefault="006C7588" w:rsidP="006C7588">
      <w:pPr>
        <w:spacing w:after="160" w:line="256" w:lineRule="auto"/>
        <w:rPr>
          <w:rFonts w:ascii="Calibri" w:eastAsia="Calibri" w:hAnsi="Calibri" w:cs="Times New Roman"/>
        </w:rPr>
      </w:pPr>
      <w:r w:rsidRPr="006C7588">
        <w:rPr>
          <w:rFonts w:ascii="Calibri" w:eastAsia="Calibri" w:hAnsi="Calibri" w:cs="Times New Roman"/>
          <w:noProof/>
        </w:rPr>
        <w:drawing>
          <wp:inline distT="0" distB="0" distL="0" distR="0" wp14:anchorId="68FC2BC6" wp14:editId="2D2838DA">
            <wp:extent cx="5760720" cy="510540"/>
            <wp:effectExtent l="0" t="0" r="0" b="3810"/>
            <wp:docPr id="1" name="Obraz 1" descr="Zestaw_logotypow_monochrom_GRAY_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estaw_logotypow_monochrom_GRAY_EF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510540"/>
                    </a:xfrm>
                    <a:prstGeom prst="rect">
                      <a:avLst/>
                    </a:prstGeom>
                    <a:noFill/>
                    <a:ln>
                      <a:noFill/>
                    </a:ln>
                  </pic:spPr>
                </pic:pic>
              </a:graphicData>
            </a:graphic>
          </wp:inline>
        </w:drawing>
      </w:r>
    </w:p>
    <w:p w14:paraId="4EC8EA29" w14:textId="77777777" w:rsidR="006C7588" w:rsidRPr="006C7588" w:rsidRDefault="006C7588" w:rsidP="006C7588">
      <w:pPr>
        <w:spacing w:after="160" w:line="256" w:lineRule="auto"/>
        <w:jc w:val="center"/>
        <w:rPr>
          <w:rFonts w:ascii="Calibri" w:eastAsia="Calibri" w:hAnsi="Calibri" w:cs="Times New Roman"/>
        </w:rPr>
      </w:pPr>
      <w:r w:rsidRPr="006C7588">
        <w:rPr>
          <w:rFonts w:ascii="Calibri" w:eastAsia="Calibri" w:hAnsi="Calibri" w:cs="Times New Roman"/>
        </w:rPr>
        <w:t>WZÓR</w:t>
      </w:r>
    </w:p>
    <w:p w14:paraId="0CCC187D" w14:textId="77777777" w:rsidR="006C7588" w:rsidRPr="006C7588" w:rsidRDefault="006C7588" w:rsidP="006C7588">
      <w:pPr>
        <w:autoSpaceDE w:val="0"/>
        <w:autoSpaceDN w:val="0"/>
        <w:spacing w:after="60" w:line="240" w:lineRule="auto"/>
        <w:ind w:left="-360"/>
        <w:jc w:val="center"/>
        <w:rPr>
          <w:rFonts w:ascii="Calibri" w:eastAsia="Times New Roman" w:hAnsi="Calibri" w:cs="Calibri"/>
          <w:b/>
          <w:bCs/>
          <w:lang w:eastAsia="pl-PL"/>
        </w:rPr>
      </w:pPr>
      <w:r w:rsidRPr="006C7588">
        <w:rPr>
          <w:rFonts w:ascii="Calibri" w:eastAsia="Times New Roman" w:hAnsi="Calibri" w:cs="Calibri"/>
          <w:b/>
          <w:bCs/>
          <w:lang w:eastAsia="pl-PL"/>
        </w:rPr>
        <w:t>UMOWA O DOFINANSOWANIE PROJEKTU POZAKONKURSOWEGO W RAMACH DZIAŁANIA 2.1</w:t>
      </w:r>
      <w:r w:rsidRPr="006C7588">
        <w:rPr>
          <w:rFonts w:ascii="Calibri" w:eastAsia="Times New Roman" w:hAnsi="Calibri" w:cs="Calibri"/>
          <w:b/>
          <w:bCs/>
          <w:lang w:eastAsia="pl-PL"/>
        </w:rPr>
        <w:br/>
        <w:t>REGIONALNEGO PROGRAMU OPERACYJNEGO WOJEWÓDZTWA PODLASKIEGO na lata 2014-2020</w:t>
      </w:r>
    </w:p>
    <w:p w14:paraId="0CD434FA" w14:textId="77777777" w:rsidR="006C7588" w:rsidRPr="006C7588" w:rsidRDefault="006C7588" w:rsidP="006C7588">
      <w:pPr>
        <w:spacing w:after="60" w:line="240" w:lineRule="auto"/>
        <w:jc w:val="both"/>
        <w:rPr>
          <w:rFonts w:ascii="Calibri" w:eastAsia="Times New Roman" w:hAnsi="Calibri" w:cs="Calibri"/>
          <w:b/>
          <w:lang w:eastAsia="pl-PL"/>
        </w:rPr>
      </w:pPr>
    </w:p>
    <w:p w14:paraId="44010BD3" w14:textId="77777777" w:rsidR="006C7588" w:rsidRPr="006C7588" w:rsidRDefault="006C7588" w:rsidP="006C7588">
      <w:pPr>
        <w:spacing w:after="60" w:line="240" w:lineRule="auto"/>
        <w:jc w:val="both"/>
        <w:rPr>
          <w:rFonts w:ascii="Calibri" w:eastAsia="Times New Roman" w:hAnsi="Calibri" w:cs="Calibri"/>
          <w:b/>
          <w:lang w:eastAsia="pl-PL"/>
        </w:rPr>
      </w:pPr>
      <w:r w:rsidRPr="006C7588">
        <w:rPr>
          <w:rFonts w:ascii="Calibri" w:eastAsia="Times New Roman" w:hAnsi="Calibri" w:cs="Calibri"/>
          <w:b/>
          <w:lang w:eastAsia="pl-PL"/>
        </w:rPr>
        <w:t>Nr umowy:</w:t>
      </w:r>
    </w:p>
    <w:p w14:paraId="772F6F8C"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 xml:space="preserve">Umowa o dofinansowanie Projektu współfinansowanego z Europejskiego Funduszu Społecznego: </w:t>
      </w:r>
      <w:r w:rsidRPr="006C7588">
        <w:rPr>
          <w:rFonts w:ascii="Calibri" w:eastAsia="Calibri" w:hAnsi="Calibri" w:cs="Calibri"/>
          <w:i/>
        </w:rPr>
        <w:t>[tytuł projektu]</w:t>
      </w:r>
      <w:r w:rsidRPr="006C7588">
        <w:rPr>
          <w:rFonts w:ascii="Calibri" w:eastAsia="Calibri" w:hAnsi="Calibri" w:cs="Calibri"/>
        </w:rPr>
        <w:t xml:space="preserve"> w ramach Regionalnego Programu Operacyjnego Województwa Podlaskiego na lata 2014-2020, zawarta w ………………… </w:t>
      </w:r>
      <w:r w:rsidRPr="006C7588">
        <w:rPr>
          <w:rFonts w:ascii="Calibri" w:eastAsia="Calibri" w:hAnsi="Calibri" w:cs="Calibri"/>
          <w:i/>
        </w:rPr>
        <w:t>[miejsce zawarcia umowy]</w:t>
      </w:r>
      <w:r w:rsidRPr="006C7588">
        <w:rPr>
          <w:rFonts w:ascii="Calibri" w:eastAsia="Calibri" w:hAnsi="Calibri" w:cs="Calibri"/>
        </w:rPr>
        <w:t xml:space="preserve"> w dniu ….................. pomiędzy: </w:t>
      </w:r>
    </w:p>
    <w:p w14:paraId="71D73C27"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b/>
        </w:rPr>
        <w:t>Województwem Podlaskim (Wojewódzkim Urzędem Pracy w Białymstoku, ul. Pogodna 22,</w:t>
      </w:r>
      <w:r w:rsidRPr="006C7588">
        <w:rPr>
          <w:rFonts w:ascii="Calibri" w:eastAsia="Calibri" w:hAnsi="Calibri" w:cs="Calibri"/>
          <w:b/>
        </w:rPr>
        <w:br/>
        <w:t>15-354 Białystok)</w:t>
      </w:r>
      <w:r w:rsidRPr="006C7588">
        <w:rPr>
          <w:rFonts w:ascii="Calibri" w:eastAsia="Calibri" w:hAnsi="Calibri" w:cs="Calibri"/>
        </w:rPr>
        <w:t>, zwanym dalej „Instytucją Pośredniczącą”,</w:t>
      </w:r>
    </w:p>
    <w:p w14:paraId="692B8C64"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 xml:space="preserve">reprezentowanym przez: </w:t>
      </w:r>
    </w:p>
    <w:p w14:paraId="46B5CBA5"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b/>
        </w:rPr>
        <w:t>……………………………………. – Dyrektora Wojewódzkiego Urzędu Pracy w Białymstoku</w:t>
      </w:r>
      <w:r w:rsidRPr="006C7588">
        <w:rPr>
          <w:rFonts w:ascii="Calibri" w:eastAsia="Calibri" w:hAnsi="Calibri" w:cs="Calibri"/>
        </w:rPr>
        <w:t xml:space="preserve"> </w:t>
      </w:r>
      <w:r w:rsidRPr="006C7588">
        <w:rPr>
          <w:rFonts w:ascii="Calibri" w:eastAsia="Calibri" w:hAnsi="Calibri" w:cs="Calibri"/>
          <w:vertAlign w:val="superscript"/>
        </w:rPr>
        <w:footnoteReference w:id="54"/>
      </w:r>
      <w:r w:rsidRPr="006C7588">
        <w:rPr>
          <w:rFonts w:ascii="Calibri" w:eastAsia="Calibri" w:hAnsi="Calibri" w:cs="Calibri"/>
        </w:rPr>
        <w:t>, na podstawie pełnomocnictwa z dnia ………………………….. 2015 r. stanowiącego załącznik nr 1a do umowy</w:t>
      </w:r>
    </w:p>
    <w:p w14:paraId="47524152"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a</w:t>
      </w:r>
    </w:p>
    <w:p w14:paraId="39A0D276" w14:textId="77777777" w:rsidR="006C7588" w:rsidRPr="006C7588" w:rsidRDefault="006C7588" w:rsidP="006C7588">
      <w:pPr>
        <w:spacing w:after="60" w:line="240" w:lineRule="auto"/>
        <w:jc w:val="both"/>
        <w:rPr>
          <w:rFonts w:ascii="Calibri" w:eastAsia="Calibri" w:hAnsi="Calibri" w:cs="Calibri"/>
          <w:i/>
        </w:rPr>
      </w:pPr>
      <w:r w:rsidRPr="006C7588">
        <w:rPr>
          <w:rFonts w:ascii="Calibri" w:eastAsia="Calibri" w:hAnsi="Calibri" w:cs="Calibri"/>
        </w:rPr>
        <w:t>.....................................................................................................</w:t>
      </w:r>
      <w:r w:rsidRPr="006C7588">
        <w:rPr>
          <w:rFonts w:ascii="Calibri" w:eastAsia="Calibri" w:hAnsi="Calibri" w:cs="Calibri"/>
          <w:i/>
        </w:rPr>
        <w:t xml:space="preserve">[nazwa i adres Beneficjenta, NIP, REGON], </w:t>
      </w:r>
      <w:r w:rsidRPr="006C7588">
        <w:rPr>
          <w:rFonts w:ascii="Calibri" w:eastAsia="Calibri" w:hAnsi="Calibri" w:cs="Calibri"/>
        </w:rPr>
        <w:t>zwaną/ym dalej</w:t>
      </w:r>
      <w:r w:rsidRPr="006C7588">
        <w:rPr>
          <w:rFonts w:ascii="Calibri" w:eastAsia="Calibri" w:hAnsi="Calibri" w:cs="Calibri"/>
          <w:i/>
        </w:rPr>
        <w:t xml:space="preserve"> „</w:t>
      </w:r>
      <w:r w:rsidRPr="006C7588">
        <w:rPr>
          <w:rFonts w:ascii="Calibri" w:eastAsia="Calibri" w:hAnsi="Calibri" w:cs="Calibri"/>
        </w:rPr>
        <w:t>Beneficjentem”,</w:t>
      </w:r>
    </w:p>
    <w:p w14:paraId="69B6D361"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 xml:space="preserve">reprezentowanym przez:  </w:t>
      </w:r>
    </w:p>
    <w:p w14:paraId="25D81A44"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w:t>
      </w:r>
      <w:r w:rsidRPr="006C7588">
        <w:rPr>
          <w:rFonts w:ascii="Calibri" w:eastAsia="Times New Roman" w:hAnsi="Calibri" w:cs="Calibri"/>
          <w:lang w:eastAsia="pl-PL"/>
        </w:rPr>
        <w:t xml:space="preserve"> </w:t>
      </w:r>
      <w:r w:rsidRPr="006C7588">
        <w:rPr>
          <w:rFonts w:ascii="Calibri" w:eastAsia="Calibri" w:hAnsi="Calibri" w:cs="Calibri"/>
        </w:rPr>
        <w:t>na podstawie upoważnienia stanowiącego załącznik nr 1b do umowy</w:t>
      </w:r>
      <w:r w:rsidRPr="006C7588">
        <w:rPr>
          <w:rFonts w:ascii="Calibri" w:eastAsia="Calibri" w:hAnsi="Calibri" w:cs="Calibri"/>
          <w:vertAlign w:val="superscript"/>
        </w:rPr>
        <w:footnoteReference w:id="55"/>
      </w:r>
      <w:r w:rsidRPr="006C7588">
        <w:rPr>
          <w:rFonts w:ascii="Calibri" w:eastAsia="Calibri" w:hAnsi="Calibri" w:cs="Calibri"/>
        </w:rPr>
        <w:t>.</w:t>
      </w:r>
    </w:p>
    <w:p w14:paraId="6E745700" w14:textId="77777777" w:rsidR="006C7588" w:rsidRPr="006C7588" w:rsidRDefault="006C7588" w:rsidP="006C7588">
      <w:pPr>
        <w:tabs>
          <w:tab w:val="left" w:pos="900"/>
        </w:tabs>
        <w:spacing w:after="60" w:line="240" w:lineRule="auto"/>
        <w:jc w:val="both"/>
        <w:rPr>
          <w:rFonts w:ascii="Calibri" w:eastAsia="Times New Roman" w:hAnsi="Calibri" w:cs="Calibri"/>
          <w:b/>
          <w:lang w:eastAsia="pl-PL"/>
        </w:rPr>
      </w:pPr>
    </w:p>
    <w:p w14:paraId="003A92F7" w14:textId="77777777" w:rsidR="006C7588" w:rsidRPr="006C7588" w:rsidRDefault="006C7588" w:rsidP="006C7588">
      <w:pPr>
        <w:autoSpaceDE w:val="0"/>
        <w:autoSpaceDN w:val="0"/>
        <w:spacing w:after="60" w:line="240" w:lineRule="auto"/>
        <w:jc w:val="center"/>
        <w:rPr>
          <w:rFonts w:ascii="Calibri" w:eastAsia="Times New Roman" w:hAnsi="Calibri" w:cs="Calibri"/>
          <w:lang w:eastAsia="pl-PL"/>
        </w:rPr>
      </w:pPr>
      <w:r w:rsidRPr="006C7588">
        <w:rPr>
          <w:rFonts w:ascii="Calibri" w:eastAsia="Times New Roman" w:hAnsi="Calibri" w:cs="Calibri"/>
          <w:lang w:eastAsia="pl-PL"/>
        </w:rPr>
        <w:t>§ 1.</w:t>
      </w:r>
    </w:p>
    <w:p w14:paraId="6224B9DD" w14:textId="77777777" w:rsidR="006C7588" w:rsidRPr="006C7588" w:rsidRDefault="006C7588" w:rsidP="006C7588">
      <w:pPr>
        <w:autoSpaceDE w:val="0"/>
        <w:autoSpaceDN w:val="0"/>
        <w:spacing w:after="60" w:line="240" w:lineRule="auto"/>
        <w:jc w:val="center"/>
        <w:rPr>
          <w:rFonts w:ascii="Calibri" w:eastAsia="Times New Roman" w:hAnsi="Calibri" w:cs="Calibri"/>
          <w:lang w:eastAsia="pl-PL"/>
        </w:rPr>
      </w:pPr>
    </w:p>
    <w:p w14:paraId="35FB2C9A" w14:textId="77777777" w:rsidR="006C7588" w:rsidRPr="006C7588" w:rsidRDefault="006C7588" w:rsidP="006C7588">
      <w:pPr>
        <w:tabs>
          <w:tab w:val="left" w:pos="900"/>
        </w:tabs>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Ilekroć w umowie jest mowa o:</w:t>
      </w:r>
    </w:p>
    <w:p w14:paraId="7FEAE596"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 xml:space="preserve"> „danych osobowych” oznacza to dane osobowe w rozumieniu Rozporządzenia Parlamentu Europejskiego i Rady (UE) 2016/679 z dnia 27 kwietnia 2016 r. w sprawie ochrony osób fizycznych w związku z przetwarzaniem danych osobowych i w sprawie swobodnego przepływu takich danych oraz uchylenia dyrektywy 95/46/WE, , które muszą być przetwarzane przez Instytucję Pośredniczącą oraz Beneficjenta w celu wykonania Porozumienia w sprawie powierzenia zadań Instytucji Pośredniczącej w ramach Regionalnego Programu Operacyjnego Województwa Podlaskiego na lata 2014-2020 zawartego w dniu 23 kwietnia 2015 r. z poźn. zm.;</w:t>
      </w:r>
    </w:p>
    <w:p w14:paraId="71769CEE" w14:textId="77777777" w:rsidR="006C7588" w:rsidRPr="006C7588" w:rsidRDefault="006C7588" w:rsidP="00ED27F9">
      <w:pPr>
        <w:numPr>
          <w:ilvl w:val="0"/>
          <w:numId w:val="137"/>
        </w:numPr>
        <w:spacing w:after="0" w:line="240" w:lineRule="auto"/>
        <w:ind w:left="714" w:hanging="357"/>
        <w:contextualSpacing/>
        <w:jc w:val="both"/>
        <w:rPr>
          <w:rFonts w:ascii="Calibri" w:eastAsia="Calibri" w:hAnsi="Calibri" w:cs="Calibri"/>
        </w:rPr>
      </w:pPr>
      <w:r w:rsidRPr="006C7588">
        <w:rPr>
          <w:rFonts w:ascii="Calibri" w:eastAsia="Calibri" w:hAnsi="Calibri" w:cs="Calibri"/>
        </w:rPr>
        <w:t>„dniach roboczych” – należy przez to rozumieć dni z wyłączeniem sobót i dni ustawowo wolnych od pracy w rozumieniu ustawy z dnia 18 stycznia 1951 r. o dniach wolnych od pracy;</w:t>
      </w:r>
    </w:p>
    <w:p w14:paraId="6E6F56F6"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 xml:space="preserve">„Działaniu” oznacza to </w:t>
      </w:r>
      <w:r w:rsidRPr="006C7588">
        <w:rPr>
          <w:rFonts w:ascii="Calibri" w:eastAsia="Calibri" w:hAnsi="Calibri" w:cs="Calibri"/>
          <w:i/>
          <w:iCs/>
        </w:rPr>
        <w:t>Działanie 2.1 Zwiększanie zdolności zatrudnieniowej osób pozostających bez zatrudnienia oraz osób poszukujących pracy przy wykorzystaniu aktywnej polityki rynku pracy oraz wspieranie mobilności zasobów pracy</w:t>
      </w:r>
      <w:r w:rsidRPr="006C7588">
        <w:rPr>
          <w:rFonts w:ascii="Calibri" w:eastAsia="Calibri" w:hAnsi="Calibri" w:cs="Calibri"/>
        </w:rPr>
        <w:t>;</w:t>
      </w:r>
    </w:p>
    <w:p w14:paraId="406808FD"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„Instytucji Koordynującej” oznacza to Ministra Rozwoju ;</w:t>
      </w:r>
    </w:p>
    <w:p w14:paraId="722DA1DB"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„Instytucji Zarządzającej” oznacza to Zarząd Województwa Podlaskiego pełniący rolę Instytucji Zarządzającej Regionalnym Programem Operacyjnym Województwa Podlaskiego na lata 2014-2020;</w:t>
      </w:r>
    </w:p>
    <w:p w14:paraId="5BA7477E" w14:textId="77777777" w:rsidR="006C7588" w:rsidRPr="006C7588" w:rsidRDefault="006C7588" w:rsidP="00ED27F9">
      <w:pPr>
        <w:numPr>
          <w:ilvl w:val="0"/>
          <w:numId w:val="137"/>
        </w:numPr>
        <w:spacing w:after="60" w:line="240" w:lineRule="auto"/>
        <w:ind w:left="714" w:hanging="357"/>
        <w:jc w:val="both"/>
        <w:rPr>
          <w:rFonts w:ascii="Calibri" w:eastAsia="Calibri" w:hAnsi="Calibri" w:cs="Calibri"/>
        </w:rPr>
      </w:pPr>
      <w:r w:rsidRPr="006C7588">
        <w:rPr>
          <w:rFonts w:ascii="Calibri" w:eastAsia="Calibri" w:hAnsi="Calibri" w:cs="Calibri"/>
        </w:rPr>
        <w:t xml:space="preserve">„Osi Priorytetowej” oznacza to </w:t>
      </w:r>
      <w:r w:rsidRPr="006C7588">
        <w:rPr>
          <w:rFonts w:ascii="Calibri" w:eastAsia="Calibri" w:hAnsi="Calibri" w:cs="Calibri"/>
          <w:i/>
        </w:rPr>
        <w:t xml:space="preserve">Oś Priorytetową II Przedsiębiorczość i aktywność zawodowa </w:t>
      </w:r>
      <w:r w:rsidRPr="006C7588">
        <w:rPr>
          <w:rFonts w:ascii="Calibri" w:eastAsia="Calibri" w:hAnsi="Calibri" w:cs="Calibri"/>
        </w:rPr>
        <w:t>;</w:t>
      </w:r>
    </w:p>
    <w:p w14:paraId="3B6E8D35"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 xml:space="preserve"> „Programie” oznacza to Regionalny Program Operacyjny Województwa Podlaskiego na lata 2014-2020 przyjęty Decyzją Wykonawczą Komisji C(2015) 909 z dnia 12.2.2015 r., zmieniony Decyzją Wykonawczą Komisji C (2018) 4783 z dnia 19.7.2018 r.;</w:t>
      </w:r>
    </w:p>
    <w:p w14:paraId="1B2BFB54" w14:textId="77777777" w:rsidR="006C7588" w:rsidRPr="006C7588" w:rsidRDefault="006C7588" w:rsidP="00ED27F9">
      <w:pPr>
        <w:numPr>
          <w:ilvl w:val="0"/>
          <w:numId w:val="137"/>
        </w:numPr>
        <w:spacing w:after="120" w:line="240" w:lineRule="auto"/>
        <w:jc w:val="both"/>
        <w:rPr>
          <w:rFonts w:ascii="Calibri" w:eastAsia="Calibri" w:hAnsi="Calibri" w:cs="Calibri"/>
        </w:rPr>
      </w:pPr>
      <w:r w:rsidRPr="006C7588">
        <w:rPr>
          <w:rFonts w:ascii="Calibri" w:eastAsia="Calibri" w:hAnsi="Calibri" w:cs="Calibri"/>
        </w:rPr>
        <w:t xml:space="preserve">„Projekcie EFS” oznacza to projekt współfinansowany z Europejskiego Funduszu Społecznego, o którym mowa w art. 2 ust. 1 pkt 26a ustawy o promocji zatrudnienia i instytucjach rynku pracy, który obejmuje: </w:t>
      </w:r>
    </w:p>
    <w:p w14:paraId="01558D87" w14:textId="77777777" w:rsidR="006C7588" w:rsidRPr="006C7588" w:rsidRDefault="006C7588" w:rsidP="006C7588">
      <w:pPr>
        <w:spacing w:after="120" w:line="240" w:lineRule="auto"/>
        <w:ind w:left="993"/>
        <w:jc w:val="both"/>
        <w:rPr>
          <w:rFonts w:ascii="Calibri" w:eastAsia="Calibri" w:hAnsi="Calibri" w:cs="Calibri"/>
        </w:rPr>
      </w:pPr>
      <w:r w:rsidRPr="006C7588">
        <w:rPr>
          <w:rFonts w:ascii="Calibri" w:eastAsia="Calibri" w:hAnsi="Calibri" w:cs="Calibri"/>
        </w:rPr>
        <w:t xml:space="preserve">a) projekt PUP, o którym mowa w pkt 9, uwzględniający wydatki kwalifikowalne, które w przypadku dofinansowania podjęcia działalności gospodarczej i refundacji kosztów wyposażenia lub doposażenia stanowiska pracy stanowią wydatki pomniejszone o wartość podatku od towarów i usług, zwanego dalej „podatkiem VAT” (kwota netto); </w:t>
      </w:r>
    </w:p>
    <w:p w14:paraId="4A231682" w14:textId="77777777" w:rsidR="006C7588" w:rsidRPr="006C7588" w:rsidRDefault="006C7588" w:rsidP="006C7588">
      <w:pPr>
        <w:spacing w:after="120" w:line="240" w:lineRule="auto"/>
        <w:ind w:left="993"/>
        <w:jc w:val="both"/>
        <w:rPr>
          <w:rFonts w:ascii="Calibri" w:eastAsia="Calibri" w:hAnsi="Calibri" w:cs="Calibri"/>
        </w:rPr>
      </w:pPr>
      <w:r w:rsidRPr="006C7588">
        <w:rPr>
          <w:rFonts w:ascii="Calibri" w:eastAsia="Calibri" w:hAnsi="Calibri" w:cs="Calibri"/>
        </w:rPr>
        <w:t>b) środki na finansowanie podatku VAT, w związku z udzielaniem wsparcia w postaci dofinansowania podjęcia działalności gospodarczej i refundacji kosztów wyposażenia lub doposażenia stanowiska pracy w ramach projektu PUP.</w:t>
      </w:r>
    </w:p>
    <w:p w14:paraId="3F236859" w14:textId="77777777" w:rsidR="006C7588" w:rsidRPr="006C7588" w:rsidRDefault="006C7588" w:rsidP="00ED27F9">
      <w:pPr>
        <w:numPr>
          <w:ilvl w:val="0"/>
          <w:numId w:val="137"/>
        </w:numPr>
        <w:spacing w:after="60" w:line="240" w:lineRule="auto"/>
        <w:ind w:left="714" w:hanging="357"/>
        <w:jc w:val="both"/>
        <w:rPr>
          <w:rFonts w:ascii="Calibri" w:eastAsia="Calibri" w:hAnsi="Calibri" w:cs="Calibri"/>
        </w:rPr>
      </w:pPr>
      <w:r w:rsidRPr="006C7588">
        <w:rPr>
          <w:rFonts w:ascii="Calibri" w:eastAsia="Calibri" w:hAnsi="Calibri" w:cs="Calibri"/>
        </w:rPr>
        <w:t>„Projekcie PUP” oznacza to projekt pt. ……………………. realizowany w ramach Działania określony we wniosku o dofinansowanie projektu nr .................., zwanym dalej „Wnioskiem”, stanowiącym załącznik nr 2 do umowy;</w:t>
      </w:r>
    </w:p>
    <w:p w14:paraId="4C66EB95"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„przetwarzaniu danych osobowych” oznacza to jakiekolwiek operacje wykonywane na danych osobowych, takie jak zbieranie, utrwalanie, przechowywanie, opracowywanie, zmienianie, udostępnianie i usuwanie, a zwłaszcza te, które wykonuje się w systemach informatycznych;</w:t>
      </w:r>
    </w:p>
    <w:p w14:paraId="23689763"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E8465C9"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„SL2014” oznacza to aplikację główną centralnego systemu teleinformatycznego wykorzystywanego w procesie rozliczania Projektu PUP oraz komunikowania z Instytucją Pośredniczącą;</w:t>
      </w:r>
    </w:p>
    <w:p w14:paraId="3841D265"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 xml:space="preserve">systemie „SYRIUSZ®” oznacza to dedykowany system teleinformatyczny wspomagający w sposób kompleksowy realizację statutowych zadań powiatowych urzędów pracy; </w:t>
      </w:r>
    </w:p>
    <w:p w14:paraId="503148A1"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 xml:space="preserve">„stronie internetowej Instytucji Pośredniczącej” oznacza to stronę internetową pod adresem: </w:t>
      </w:r>
      <w:r w:rsidRPr="006C7588">
        <w:rPr>
          <w:rFonts w:ascii="Calibri" w:eastAsia="Calibri" w:hAnsi="Calibri" w:cs="Calibri"/>
          <w:i/>
          <w:iCs/>
        </w:rPr>
        <w:t>[http://wupbialystok.praca.gov.pl];</w:t>
      </w:r>
    </w:p>
    <w:p w14:paraId="0DBC1D76"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iCs/>
        </w:rPr>
        <w:t xml:space="preserve">„uczestniku Projektu” oznacza to uczestnika w rozumieniu </w:t>
      </w:r>
      <w:r w:rsidRPr="006C7588">
        <w:rPr>
          <w:rFonts w:ascii="Calibri" w:eastAsia="Calibri" w:hAnsi="Calibri" w:cs="Calibri"/>
          <w:i/>
          <w:iCs/>
        </w:rPr>
        <w:t xml:space="preserve">Wytycznych w zakresie monitorowania postępu rzeczowego realizacji programów operacyjnych na lata 2014-2020, </w:t>
      </w:r>
      <w:r w:rsidRPr="006C7588">
        <w:rPr>
          <w:rFonts w:ascii="Calibri" w:eastAsia="Calibri" w:hAnsi="Calibri" w:cs="Calibri"/>
          <w:iCs/>
        </w:rPr>
        <w:t xml:space="preserve">zwanych dalej „Wytycznymi w zakresie monitorowania”, zamieszczonych </w:t>
      </w:r>
      <w:r w:rsidRPr="006C7588">
        <w:rPr>
          <w:rFonts w:ascii="Calibri" w:eastAsia="Calibri" w:hAnsi="Calibri" w:cs="Calibri"/>
        </w:rPr>
        <w:t>na stronie internetowej Instytucji Pośredniczącej</w:t>
      </w:r>
      <w:r w:rsidRPr="006C7588">
        <w:rPr>
          <w:rFonts w:ascii="Calibri" w:eastAsia="Calibri" w:hAnsi="Calibri" w:cs="Calibri"/>
          <w:iCs/>
        </w:rPr>
        <w:t>;</w:t>
      </w:r>
      <w:r w:rsidRPr="006C7588">
        <w:rPr>
          <w:rFonts w:ascii="Calibri" w:eastAsia="Calibri" w:hAnsi="Calibri" w:cs="Calibri"/>
        </w:rPr>
        <w:t xml:space="preserve"> </w:t>
      </w:r>
    </w:p>
    <w:p w14:paraId="04C2EA99"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„ustawie o ochronie danych osobowych” oznacza ustawę z dnia 10 maja 2018 r. o ochronie danych osobowych;</w:t>
      </w:r>
    </w:p>
    <w:p w14:paraId="44AEA1EF"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 xml:space="preserve">„ustawie o promocji zatrudnienia i instytucjach rynku pracy” oznacza to ustawę z dnia </w:t>
      </w:r>
      <w:r w:rsidRPr="006C7588">
        <w:rPr>
          <w:rFonts w:ascii="Calibri" w:eastAsia="Calibri" w:hAnsi="Calibri" w:cs="Calibri"/>
        </w:rPr>
        <w:br/>
        <w:t>20 kwietnia 2004 r. o promocji zatrudnienia i instytucjach rynku pracy;</w:t>
      </w:r>
    </w:p>
    <w:p w14:paraId="7A872A0F"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„ustawie o finansach publicznych” oznacza to ustawę z dnia 27 sierpnia 2009 r. o finansach publicznych;</w:t>
      </w:r>
    </w:p>
    <w:p w14:paraId="2E65724B" w14:textId="77777777" w:rsidR="006C7588" w:rsidRPr="006C7588" w:rsidRDefault="006C7588" w:rsidP="00ED27F9">
      <w:pPr>
        <w:numPr>
          <w:ilvl w:val="0"/>
          <w:numId w:val="193"/>
        </w:numPr>
        <w:spacing w:after="120" w:line="20" w:lineRule="atLeast"/>
        <w:jc w:val="both"/>
        <w:rPr>
          <w:rFonts w:ascii="Calibri" w:eastAsia="Calibri" w:hAnsi="Calibri" w:cs="Calibri"/>
        </w:rPr>
      </w:pPr>
      <w:r w:rsidRPr="006C7588">
        <w:rPr>
          <w:rFonts w:ascii="Calibri" w:eastAsia="Calibri" w:hAnsi="Calibri" w:cs="Calibri"/>
        </w:rPr>
        <w:t xml:space="preserve">„ustawie Pzp” oznacza to: </w:t>
      </w:r>
    </w:p>
    <w:p w14:paraId="04DE7001" w14:textId="77777777" w:rsidR="006C7588" w:rsidRPr="006C7588" w:rsidRDefault="006C7588" w:rsidP="00ED27F9">
      <w:pPr>
        <w:numPr>
          <w:ilvl w:val="0"/>
          <w:numId w:val="194"/>
        </w:numPr>
        <w:spacing w:after="120" w:line="20" w:lineRule="atLeast"/>
        <w:jc w:val="both"/>
        <w:rPr>
          <w:rFonts w:ascii="Calibri" w:eastAsia="Calibri" w:hAnsi="Calibri" w:cs="Calibri"/>
        </w:rPr>
      </w:pPr>
      <w:r w:rsidRPr="006C7588">
        <w:rPr>
          <w:rFonts w:ascii="Calibri" w:eastAsia="Calibri" w:hAnsi="Calibri" w:cs="Calibri"/>
        </w:rPr>
        <w:t>ustawę z dnia 29 stycznia 2004 r. – Prawo zamówień publicznych  – w odniesieniu do zamówień wszczynanych do 31 grudnia 2020 r.</w:t>
      </w:r>
    </w:p>
    <w:p w14:paraId="647B9826" w14:textId="77777777" w:rsidR="006C7588" w:rsidRPr="006C7588" w:rsidRDefault="006C7588" w:rsidP="00ED27F9">
      <w:pPr>
        <w:numPr>
          <w:ilvl w:val="0"/>
          <w:numId w:val="194"/>
        </w:numPr>
        <w:spacing w:after="120" w:line="20" w:lineRule="atLeast"/>
        <w:jc w:val="both"/>
        <w:rPr>
          <w:rFonts w:ascii="Calibri" w:eastAsia="Calibri" w:hAnsi="Calibri" w:cs="Calibri"/>
        </w:rPr>
      </w:pPr>
      <w:r w:rsidRPr="006C7588">
        <w:rPr>
          <w:rFonts w:ascii="Calibri" w:eastAsia="Calibri" w:hAnsi="Calibri" w:cs="Calibri"/>
        </w:rPr>
        <w:t>ustawę z dnia 11 września 2019 r. – Prawo zamówień publicznych – w odniesieniu do zamówień wszczynanych od 1 stycznia 2021 r.;</w:t>
      </w:r>
    </w:p>
    <w:p w14:paraId="7488D613" w14:textId="77777777" w:rsidR="006C7588" w:rsidRPr="006C7588" w:rsidRDefault="006C7588" w:rsidP="00ED27F9">
      <w:pPr>
        <w:numPr>
          <w:ilvl w:val="0"/>
          <w:numId w:val="137"/>
        </w:numPr>
        <w:spacing w:after="60" w:line="240" w:lineRule="auto"/>
        <w:jc w:val="both"/>
        <w:rPr>
          <w:rFonts w:ascii="Calibri" w:eastAsia="Calibri" w:hAnsi="Calibri" w:cs="Calibri"/>
        </w:rPr>
      </w:pPr>
      <w:r w:rsidRPr="006C7588">
        <w:rPr>
          <w:rFonts w:ascii="Calibri" w:eastAsia="Calibri" w:hAnsi="Calibri" w:cs="Calibri"/>
        </w:rPr>
        <w:t xml:space="preserve">„wydatkach kwalifikowalnych” oznacza to wydatki kwalifikowalne zgodnie z </w:t>
      </w:r>
      <w:r w:rsidRPr="006C7588">
        <w:rPr>
          <w:rFonts w:ascii="Calibri" w:eastAsia="Calibri" w:hAnsi="Calibri" w:cs="Calibri"/>
          <w:i/>
        </w:rPr>
        <w:t>Wytycznymi w zakresie kwalifikowalności wydatków w ramach Europejskiego Funduszu Rozwoju Regionalnego, Europejskiego Funduszu Społecznego oraz Funduszu Spójności na lata 2014-2020,</w:t>
      </w:r>
      <w:r w:rsidRPr="006C7588">
        <w:rPr>
          <w:rFonts w:ascii="Calibri" w:eastAsia="Calibri" w:hAnsi="Calibri" w:cs="Calibri"/>
          <w:iCs/>
        </w:rPr>
        <w:t xml:space="preserve"> zwanymi dalej „Wytycznymi w zakresie kwalifikowalności”,</w:t>
      </w:r>
      <w:r w:rsidRPr="006C7588">
        <w:rPr>
          <w:rFonts w:ascii="Calibri" w:eastAsia="Calibri" w:hAnsi="Calibri" w:cs="Calibri"/>
        </w:rPr>
        <w:t xml:space="preserve"> zamieszczonymi na stronie internetowej Instytucji Pośredniczącej</w:t>
      </w:r>
      <w:r w:rsidRPr="006C7588">
        <w:rPr>
          <w:rFonts w:ascii="Calibri" w:eastAsia="Calibri" w:hAnsi="Calibri" w:cs="Calibri"/>
          <w:iCs/>
        </w:rPr>
        <w:t>.</w:t>
      </w:r>
    </w:p>
    <w:p w14:paraId="408982CD" w14:textId="77777777" w:rsidR="006C7588" w:rsidRPr="006C7588" w:rsidRDefault="006C7588" w:rsidP="00ED27F9">
      <w:pPr>
        <w:numPr>
          <w:ilvl w:val="0"/>
          <w:numId w:val="193"/>
        </w:numPr>
        <w:spacing w:after="120" w:line="20" w:lineRule="atLeast"/>
        <w:jc w:val="both"/>
        <w:rPr>
          <w:rFonts w:ascii="Calibri" w:eastAsia="Calibri" w:hAnsi="Calibri" w:cs="Calibri"/>
        </w:rPr>
      </w:pPr>
      <w:r w:rsidRPr="006C7588">
        <w:rPr>
          <w:rFonts w:ascii="Calibri" w:eastAsia="Calibri" w:hAnsi="Calibri" w:cs="Calibri"/>
          <w:iCs/>
        </w:rPr>
        <w:t>„ustawie COVID-19” oznacza to ustawę z dnia 2 marca 2020 r. o szczególnych rozwiązaniach związanych z zapobieganiem, przeciwdziałaniem i zwalczaniem COVID-19, innych chorób zakaźnych oraz wywołanych nimi sytuacji kryzysowych.</w:t>
      </w:r>
    </w:p>
    <w:p w14:paraId="766BBB86" w14:textId="77777777" w:rsidR="006C7588" w:rsidRPr="006C7588" w:rsidRDefault="006C7588" w:rsidP="006C7588">
      <w:pPr>
        <w:spacing w:after="60" w:line="240" w:lineRule="auto"/>
        <w:jc w:val="both"/>
        <w:rPr>
          <w:rFonts w:ascii="Calibri" w:eastAsia="Calibri" w:hAnsi="Calibri" w:cs="Calibri"/>
        </w:rPr>
      </w:pPr>
    </w:p>
    <w:p w14:paraId="1E0607B5" w14:textId="77777777" w:rsidR="006C7588" w:rsidRPr="006C7588" w:rsidRDefault="006C7588" w:rsidP="006C7588">
      <w:pPr>
        <w:spacing w:after="60" w:line="240" w:lineRule="auto"/>
        <w:jc w:val="center"/>
        <w:rPr>
          <w:rFonts w:ascii="Calibri" w:eastAsia="Calibri" w:hAnsi="Calibri" w:cs="Calibri"/>
          <w:b/>
        </w:rPr>
      </w:pPr>
    </w:p>
    <w:p w14:paraId="68626053"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Przedmiot umowy</w:t>
      </w:r>
    </w:p>
    <w:p w14:paraId="21164B7D" w14:textId="77777777" w:rsidR="006C7588" w:rsidRPr="006C7588" w:rsidRDefault="006C7588" w:rsidP="006C7588">
      <w:pPr>
        <w:autoSpaceDE w:val="0"/>
        <w:autoSpaceDN w:val="0"/>
        <w:spacing w:after="60" w:line="240" w:lineRule="auto"/>
        <w:jc w:val="center"/>
        <w:rPr>
          <w:rFonts w:ascii="Calibri" w:eastAsia="Times New Roman" w:hAnsi="Calibri" w:cs="Calibri"/>
          <w:lang w:eastAsia="pl-PL"/>
        </w:rPr>
      </w:pPr>
      <w:r w:rsidRPr="006C7588">
        <w:rPr>
          <w:rFonts w:ascii="Calibri" w:eastAsia="Times New Roman" w:hAnsi="Calibri" w:cs="Calibri"/>
          <w:lang w:eastAsia="pl-PL"/>
        </w:rPr>
        <w:t>§ 2.</w:t>
      </w:r>
    </w:p>
    <w:p w14:paraId="6F5AAD22" w14:textId="77777777" w:rsidR="006C7588" w:rsidRPr="006C7588" w:rsidRDefault="006C7588" w:rsidP="00ED27F9">
      <w:pPr>
        <w:numPr>
          <w:ilvl w:val="0"/>
          <w:numId w:val="138"/>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Na warunkach określonych w umowie, Instytucja Pośrednicząca przyznaje Beneficjentowi dofinansowanie na realizację Projektu EFS w łącznej kwocie … zł (słownie: ...), w tym:</w:t>
      </w:r>
    </w:p>
    <w:p w14:paraId="04B0F06F" w14:textId="77777777" w:rsidR="006C7588" w:rsidRPr="006C7588" w:rsidRDefault="006C7588" w:rsidP="00ED27F9">
      <w:pPr>
        <w:numPr>
          <w:ilvl w:val="0"/>
          <w:numId w:val="175"/>
        </w:numPr>
        <w:autoSpaceDE w:val="0"/>
        <w:autoSpaceDN w:val="0"/>
        <w:spacing w:after="0" w:line="240" w:lineRule="auto"/>
        <w:ind w:left="709" w:hanging="283"/>
        <w:contextualSpacing/>
        <w:jc w:val="both"/>
        <w:rPr>
          <w:rFonts w:ascii="Calibri" w:eastAsia="Times New Roman" w:hAnsi="Calibri" w:cs="Calibri"/>
          <w:lang w:eastAsia="pl-PL"/>
        </w:rPr>
      </w:pPr>
      <w:r w:rsidRPr="006C7588">
        <w:rPr>
          <w:rFonts w:ascii="Calibri" w:eastAsia="Times New Roman" w:hAnsi="Calibri" w:cs="Calibri"/>
          <w:lang w:eastAsia="pl-PL"/>
        </w:rPr>
        <w:t>środki na realizację Projektu PUP, w kwocie … zł (słownie: ...)</w:t>
      </w:r>
      <w:r w:rsidRPr="006C7588">
        <w:rPr>
          <w:rFonts w:ascii="Calibri" w:eastAsia="Times New Roman" w:hAnsi="Calibri" w:cs="Calibri"/>
          <w:vertAlign w:val="superscript"/>
          <w:lang w:eastAsia="pl-PL"/>
        </w:rPr>
        <w:footnoteReference w:id="56"/>
      </w:r>
      <w:r w:rsidRPr="006C7588">
        <w:rPr>
          <w:rFonts w:ascii="Calibri" w:eastAsia="Times New Roman" w:hAnsi="Calibri" w:cs="Calibri"/>
          <w:lang w:eastAsia="pl-PL"/>
        </w:rPr>
        <w:t>,</w:t>
      </w:r>
    </w:p>
    <w:p w14:paraId="13048833" w14:textId="77777777" w:rsidR="006C7588" w:rsidRPr="006C7588" w:rsidRDefault="006C7588" w:rsidP="00ED27F9">
      <w:pPr>
        <w:numPr>
          <w:ilvl w:val="0"/>
          <w:numId w:val="175"/>
        </w:numPr>
        <w:autoSpaceDE w:val="0"/>
        <w:autoSpaceDN w:val="0"/>
        <w:spacing w:after="0" w:line="240" w:lineRule="auto"/>
        <w:ind w:left="709" w:hanging="283"/>
        <w:contextualSpacing/>
        <w:jc w:val="both"/>
        <w:rPr>
          <w:rFonts w:ascii="Calibri" w:eastAsia="Times New Roman" w:hAnsi="Calibri" w:cs="Calibri"/>
          <w:lang w:eastAsia="pl-PL"/>
        </w:rPr>
      </w:pPr>
      <w:r w:rsidRPr="006C7588">
        <w:rPr>
          <w:rFonts w:ascii="Calibri" w:eastAsia="Times New Roman" w:hAnsi="Calibri" w:cs="Calibri"/>
          <w:lang w:eastAsia="pl-PL"/>
        </w:rPr>
        <w:t xml:space="preserve">środki na finansowanie kwoty podatku VAT, o którym mowa w </w:t>
      </w:r>
      <w:r w:rsidRPr="006C7588">
        <w:rPr>
          <w:rFonts w:ascii="Calibri" w:eastAsia="Times New Roman" w:hAnsi="Calibri" w:cs="Calibri"/>
          <w:iCs/>
          <w:lang w:eastAsia="pl-PL"/>
        </w:rPr>
        <w:t>§ 1 pkt 8 lit. b, w kwocie … zł (słownie: …),</w:t>
      </w:r>
    </w:p>
    <w:p w14:paraId="2FE9D702" w14:textId="77777777" w:rsidR="006C7588" w:rsidRPr="006C7588" w:rsidRDefault="006C7588" w:rsidP="006C7588">
      <w:pPr>
        <w:autoSpaceDE w:val="0"/>
        <w:autoSpaceDN w:val="0"/>
        <w:spacing w:after="0" w:line="240" w:lineRule="auto"/>
        <w:ind w:left="426"/>
        <w:contextualSpacing/>
        <w:jc w:val="both"/>
        <w:rPr>
          <w:rFonts w:ascii="Calibri" w:eastAsia="Times New Roman" w:hAnsi="Calibri" w:cs="Calibri"/>
          <w:lang w:eastAsia="pl-PL"/>
        </w:rPr>
      </w:pPr>
      <w:r w:rsidRPr="006C7588">
        <w:rPr>
          <w:rFonts w:ascii="Calibri" w:eastAsia="Times New Roman" w:hAnsi="Calibri" w:cs="Calibri"/>
          <w:lang w:eastAsia="pl-PL"/>
        </w:rPr>
        <w:t>a Beneficjent zobowiązuje</w:t>
      </w:r>
      <w:r w:rsidRPr="006C7588">
        <w:rPr>
          <w:rFonts w:ascii="Calibri" w:eastAsia="Times New Roman" w:hAnsi="Calibri" w:cs="Calibri"/>
          <w:i/>
          <w:lang w:eastAsia="pl-PL"/>
        </w:rPr>
        <w:t xml:space="preserve"> </w:t>
      </w:r>
      <w:r w:rsidRPr="006C7588">
        <w:rPr>
          <w:rFonts w:ascii="Calibri" w:eastAsia="Times New Roman" w:hAnsi="Calibri" w:cs="Calibri"/>
          <w:lang w:eastAsia="pl-PL"/>
        </w:rPr>
        <w:t>się do jego realizacji.</w:t>
      </w:r>
    </w:p>
    <w:p w14:paraId="38EA3055" w14:textId="77777777" w:rsidR="006C7588" w:rsidRPr="006C7588" w:rsidRDefault="006C7588" w:rsidP="00ED27F9">
      <w:pPr>
        <w:numPr>
          <w:ilvl w:val="0"/>
          <w:numId w:val="138"/>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 xml:space="preserve">Łączna wysokość wydatków Projektu EFS, o której mowa w ust. 1, obejmuje dofinansowanie ze środków Funduszu Pracy przeznaczonych na: </w:t>
      </w:r>
    </w:p>
    <w:p w14:paraId="0B4D0719" w14:textId="77777777" w:rsidR="006C7588" w:rsidRPr="006C7588" w:rsidRDefault="006C7588" w:rsidP="00ED27F9">
      <w:pPr>
        <w:numPr>
          <w:ilvl w:val="0"/>
          <w:numId w:val="139"/>
        </w:numPr>
        <w:tabs>
          <w:tab w:val="left" w:pos="900"/>
        </w:tabs>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 xml:space="preserve">finansowanie programów na rzecz promocji zatrudnienia, łagodzenia skutków bezrobocia i aktywizacji zawodowej, </w:t>
      </w:r>
      <w:r w:rsidRPr="006C7588">
        <w:rPr>
          <w:rFonts w:ascii="Calibri" w:eastAsia="Times New Roman" w:hAnsi="Calibri" w:cs="Calibri"/>
          <w:iCs/>
          <w:lang w:eastAsia="pl-PL"/>
        </w:rPr>
        <w:t>będących w dyspozycji</w:t>
      </w:r>
      <w:r w:rsidRPr="006C7588">
        <w:rPr>
          <w:rFonts w:ascii="Calibri" w:eastAsia="Times New Roman" w:hAnsi="Calibri" w:cs="Calibri"/>
          <w:lang w:eastAsia="pl-PL"/>
        </w:rPr>
        <w:t>:</w:t>
      </w:r>
    </w:p>
    <w:p w14:paraId="2515F1DF" w14:textId="77777777" w:rsidR="006C7588" w:rsidRPr="006C7588" w:rsidRDefault="006C7588" w:rsidP="00ED27F9">
      <w:pPr>
        <w:numPr>
          <w:ilvl w:val="1"/>
          <w:numId w:val="140"/>
        </w:numPr>
        <w:tabs>
          <w:tab w:val="left" w:pos="900"/>
        </w:tabs>
        <w:spacing w:after="60" w:line="240" w:lineRule="auto"/>
        <w:jc w:val="both"/>
        <w:rPr>
          <w:rFonts w:ascii="Calibri" w:eastAsia="Times New Roman" w:hAnsi="Calibri" w:cs="Calibri"/>
          <w:lang w:eastAsia="pl-PL"/>
        </w:rPr>
      </w:pPr>
      <w:r w:rsidRPr="006C7588">
        <w:rPr>
          <w:rFonts w:ascii="Calibri" w:eastAsia="Times New Roman" w:hAnsi="Calibri" w:cs="Calibri"/>
          <w:iCs/>
          <w:lang w:eastAsia="pl-PL"/>
        </w:rPr>
        <w:t>samorządu województwa, w kwocie … zł (słownie: … ),</w:t>
      </w:r>
    </w:p>
    <w:p w14:paraId="55ECBCCB" w14:textId="77777777" w:rsidR="006C7588" w:rsidRPr="006C7588" w:rsidRDefault="006C7588" w:rsidP="00ED27F9">
      <w:pPr>
        <w:numPr>
          <w:ilvl w:val="1"/>
          <w:numId w:val="140"/>
        </w:numPr>
        <w:tabs>
          <w:tab w:val="left" w:pos="900"/>
        </w:tabs>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 xml:space="preserve">samorządu powiatu, w kwocie </w:t>
      </w:r>
      <w:r w:rsidRPr="006C7588">
        <w:rPr>
          <w:rFonts w:ascii="Calibri" w:eastAsia="Times New Roman" w:hAnsi="Calibri" w:cs="Calibri"/>
          <w:iCs/>
          <w:lang w:eastAsia="pl-PL"/>
        </w:rPr>
        <w:t>… zł (słownie: …)</w:t>
      </w:r>
    </w:p>
    <w:p w14:paraId="7613AE34" w14:textId="77777777" w:rsidR="006C7588" w:rsidRPr="006C7588" w:rsidRDefault="006C7588" w:rsidP="00ED27F9">
      <w:pPr>
        <w:numPr>
          <w:ilvl w:val="0"/>
          <w:numId w:val="139"/>
        </w:numPr>
        <w:tabs>
          <w:tab w:val="left" w:pos="900"/>
        </w:tabs>
        <w:spacing w:after="60" w:line="240" w:lineRule="auto"/>
        <w:jc w:val="both"/>
        <w:rPr>
          <w:rFonts w:ascii="Calibri" w:eastAsia="Times New Roman" w:hAnsi="Calibri" w:cs="Calibri"/>
          <w:lang w:eastAsia="pl-PL"/>
        </w:rPr>
      </w:pPr>
      <w:r w:rsidRPr="006C7588">
        <w:rPr>
          <w:rFonts w:ascii="Calibri" w:eastAsia="Times New Roman" w:hAnsi="Calibri" w:cs="Calibri"/>
          <w:iCs/>
          <w:lang w:eastAsia="pl-PL"/>
        </w:rPr>
        <w:t>finansowanie innych fakultatywnych zadań, w kwocie … zł (słownie: …)</w:t>
      </w:r>
      <w:r w:rsidRPr="006C7588">
        <w:rPr>
          <w:rFonts w:ascii="Calibri" w:eastAsia="Calibri" w:hAnsi="Calibri" w:cs="Calibri"/>
          <w:iCs/>
          <w:vertAlign w:val="superscript"/>
        </w:rPr>
        <w:footnoteReference w:id="57"/>
      </w:r>
      <w:r w:rsidRPr="006C7588">
        <w:rPr>
          <w:rFonts w:ascii="Calibri" w:eastAsia="Times New Roman" w:hAnsi="Calibri" w:cs="Calibri"/>
          <w:iCs/>
          <w:lang w:eastAsia="pl-PL"/>
        </w:rPr>
        <w:t>.</w:t>
      </w:r>
    </w:p>
    <w:p w14:paraId="6C0F07C2" w14:textId="77777777" w:rsidR="006C7588" w:rsidRPr="006C7588" w:rsidRDefault="006C7588" w:rsidP="00ED27F9">
      <w:pPr>
        <w:numPr>
          <w:ilvl w:val="0"/>
          <w:numId w:val="139"/>
        </w:numPr>
        <w:spacing w:after="160" w:line="256" w:lineRule="auto"/>
        <w:contextualSpacing/>
        <w:rPr>
          <w:rFonts w:ascii="Calibri" w:eastAsia="Times New Roman" w:hAnsi="Calibri" w:cs="Calibri"/>
          <w:lang w:eastAsia="pl-PL"/>
        </w:rPr>
      </w:pPr>
      <w:r w:rsidRPr="006C7588">
        <w:rPr>
          <w:rFonts w:ascii="Calibri" w:eastAsia="Times New Roman" w:hAnsi="Calibri" w:cs="Calibri"/>
          <w:lang w:eastAsia="pl-PL"/>
        </w:rPr>
        <w:t>częściowe dofinansowanie kosztów wynagrodzeń lub kosztów prowadzenia działalności gospodarczej, o których mowa w art. 15zzb, 15zzc i 15zze ustawy COVID-19, przyznanych na podstawie art. 31q ust. 2 oraz 31 qa ust. 2 ustawy COVID-19 -, w kwocie … zł (słownie: …).</w:t>
      </w:r>
    </w:p>
    <w:p w14:paraId="17A99BE2" w14:textId="77777777" w:rsidR="006C7588" w:rsidRPr="006C7588" w:rsidRDefault="006C7588" w:rsidP="00ED27F9">
      <w:pPr>
        <w:numPr>
          <w:ilvl w:val="0"/>
          <w:numId w:val="138"/>
        </w:numPr>
        <w:autoSpaceDE w:val="0"/>
        <w:autoSpaceDN w:val="0"/>
        <w:spacing w:after="60" w:line="240" w:lineRule="auto"/>
        <w:jc w:val="both"/>
        <w:rPr>
          <w:rFonts w:ascii="Calibri" w:eastAsia="Times New Roman" w:hAnsi="Calibri" w:cs="Calibri"/>
          <w:iCs/>
          <w:lang w:eastAsia="pl-PL"/>
        </w:rPr>
      </w:pPr>
      <w:r w:rsidRPr="006C7588">
        <w:rPr>
          <w:rFonts w:ascii="Calibri" w:eastAsia="Times New Roman" w:hAnsi="Calibri" w:cs="Calibri"/>
          <w:lang w:eastAsia="pl-PL"/>
        </w:rPr>
        <w:t>Dofinansowanie, o którym mowa w ust. 1, pochodzi:</w:t>
      </w:r>
    </w:p>
    <w:p w14:paraId="60CDF10F" w14:textId="77777777" w:rsidR="006C7588" w:rsidRPr="006C7588" w:rsidRDefault="006C7588" w:rsidP="00ED27F9">
      <w:pPr>
        <w:numPr>
          <w:ilvl w:val="1"/>
          <w:numId w:val="141"/>
        </w:numPr>
        <w:tabs>
          <w:tab w:val="num" w:pos="709"/>
        </w:tabs>
        <w:autoSpaceDE w:val="0"/>
        <w:autoSpaceDN w:val="0"/>
        <w:spacing w:after="60" w:line="240" w:lineRule="auto"/>
        <w:ind w:left="709" w:hanging="283"/>
        <w:jc w:val="both"/>
        <w:rPr>
          <w:rFonts w:ascii="Calibri" w:eastAsia="Times New Roman" w:hAnsi="Calibri" w:cs="Calibri"/>
          <w:iCs/>
          <w:lang w:eastAsia="pl-PL"/>
        </w:rPr>
      </w:pPr>
      <w:r w:rsidRPr="006C7588">
        <w:rPr>
          <w:rFonts w:ascii="Calibri" w:eastAsia="Times New Roman" w:hAnsi="Calibri" w:cs="Calibri"/>
          <w:lang w:eastAsia="pl-PL"/>
        </w:rPr>
        <w:t>ze środków wspólnotowych, w kwocie … zł, co stanowi</w:t>
      </w:r>
      <w:r w:rsidRPr="006C7588">
        <w:rPr>
          <w:rFonts w:ascii="Calibri" w:eastAsia="Times New Roman" w:hAnsi="Calibri" w:cs="Calibri"/>
          <w:iCs/>
          <w:lang w:eastAsia="pl-PL"/>
        </w:rPr>
        <w:t xml:space="preserve"> nie więcej niż 85,00 %</w:t>
      </w:r>
      <w:r w:rsidRPr="006C7588">
        <w:rPr>
          <w:rFonts w:ascii="Calibri" w:eastAsia="Times New Roman" w:hAnsi="Calibri" w:cs="Calibri"/>
          <w:lang w:eastAsia="pl-PL"/>
        </w:rPr>
        <w:t xml:space="preserve"> wydatków Projektu EFS;</w:t>
      </w:r>
    </w:p>
    <w:p w14:paraId="57A5C2FC" w14:textId="77777777" w:rsidR="006C7588" w:rsidRPr="006C7588" w:rsidRDefault="006C7588" w:rsidP="00ED27F9">
      <w:pPr>
        <w:numPr>
          <w:ilvl w:val="1"/>
          <w:numId w:val="141"/>
        </w:numPr>
        <w:tabs>
          <w:tab w:val="num" w:pos="709"/>
        </w:tabs>
        <w:autoSpaceDE w:val="0"/>
        <w:autoSpaceDN w:val="0"/>
        <w:spacing w:after="60" w:line="240" w:lineRule="auto"/>
        <w:ind w:left="709" w:hanging="283"/>
        <w:jc w:val="both"/>
        <w:rPr>
          <w:rFonts w:ascii="Calibri" w:eastAsia="Times New Roman" w:hAnsi="Calibri" w:cs="Calibri"/>
          <w:iCs/>
          <w:lang w:eastAsia="pl-PL"/>
        </w:rPr>
      </w:pPr>
      <w:r w:rsidRPr="006C7588">
        <w:rPr>
          <w:rFonts w:ascii="Calibri" w:eastAsia="Times New Roman" w:hAnsi="Calibri" w:cs="Calibri"/>
          <w:lang w:eastAsia="pl-PL"/>
        </w:rPr>
        <w:t>z wkładu krajowego, w kwocie … zł, co stanowi nie mniej niż 15,00 % wydatków Projektu EFS.</w:t>
      </w:r>
    </w:p>
    <w:p w14:paraId="0D362507" w14:textId="77777777" w:rsidR="006C7588" w:rsidRPr="006C7588" w:rsidRDefault="006C7588" w:rsidP="00ED27F9">
      <w:pPr>
        <w:numPr>
          <w:ilvl w:val="0"/>
          <w:numId w:val="138"/>
        </w:numPr>
        <w:autoSpaceDE w:val="0"/>
        <w:autoSpaceDN w:val="0"/>
        <w:spacing w:after="60" w:line="240" w:lineRule="auto"/>
        <w:jc w:val="both"/>
        <w:rPr>
          <w:rFonts w:ascii="Calibri" w:eastAsia="Times New Roman" w:hAnsi="Calibri" w:cs="Calibri"/>
          <w:iCs/>
          <w:lang w:eastAsia="pl-PL"/>
        </w:rPr>
      </w:pPr>
      <w:r w:rsidRPr="006C7588">
        <w:rPr>
          <w:rFonts w:ascii="Calibri" w:eastAsia="Times New Roman" w:hAnsi="Calibri" w:cs="Calibri"/>
          <w:iCs/>
          <w:lang w:eastAsia="pl-PL"/>
        </w:rPr>
        <w:t>Udział środków wspólnotowych i wkładu krajowego, o których mowa w ust. 3, zachowany jest w projekcie EFS.</w:t>
      </w:r>
    </w:p>
    <w:p w14:paraId="71372B19" w14:textId="77777777" w:rsidR="006C7588" w:rsidRPr="006C7588" w:rsidRDefault="006C7588" w:rsidP="00ED27F9">
      <w:pPr>
        <w:numPr>
          <w:ilvl w:val="0"/>
          <w:numId w:val="138"/>
        </w:numPr>
        <w:autoSpaceDE w:val="0"/>
        <w:autoSpaceDN w:val="0"/>
        <w:spacing w:after="60" w:line="240" w:lineRule="auto"/>
        <w:jc w:val="both"/>
        <w:rPr>
          <w:rFonts w:ascii="Calibri" w:eastAsia="Times New Roman" w:hAnsi="Calibri" w:cs="Calibri"/>
          <w:iCs/>
          <w:lang w:eastAsia="pl-PL"/>
        </w:rPr>
      </w:pPr>
      <w:r w:rsidRPr="006C7588">
        <w:rPr>
          <w:rFonts w:ascii="Calibri" w:eastAsia="Times New Roman" w:hAnsi="Calibri" w:cs="Calibri"/>
          <w:lang w:eastAsia="pl-PL"/>
        </w:rPr>
        <w:t xml:space="preserve">Dofinansowanie, o którym mowa w ust. 1 pkt 1, jest przeznaczone na pokrycie wydatków kwalifikowalnych ponoszonych przez Beneficjenta w związku z realizacją Projektu PUP i w tym zakresie jest uwzględniane w SL2014. </w:t>
      </w:r>
    </w:p>
    <w:p w14:paraId="6C7D48B4" w14:textId="77777777" w:rsidR="006C7588" w:rsidRPr="006C7588" w:rsidRDefault="006C7588" w:rsidP="00ED27F9">
      <w:pPr>
        <w:numPr>
          <w:ilvl w:val="0"/>
          <w:numId w:val="138"/>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iCs/>
          <w:lang w:eastAsia="pl-PL"/>
        </w:rPr>
        <w:t>Dofinansowanie, o którym mowa w ust. 1, może być przeznaczone na sfinansowanie przedsięwzięć zrealizowanych w ramach Projektu PUP przed podpisaniem niniejszej umowy, o ile wydatki zostaną uznane za kwalifikowalne zgodnie z obowiązującymi przepisami oraz będą dotyczyć okresu realizacji Projektu EFS, o którym mowa w § 3 ust. 1</w:t>
      </w:r>
      <w:r w:rsidRPr="006C7588">
        <w:rPr>
          <w:rFonts w:ascii="Calibri" w:eastAsia="Times New Roman" w:hAnsi="Calibri" w:cs="Calibri"/>
          <w:lang w:eastAsia="pl-PL"/>
        </w:rPr>
        <w:t>.</w:t>
      </w:r>
    </w:p>
    <w:p w14:paraId="1D5B0D84" w14:textId="77777777" w:rsidR="006C7588" w:rsidRPr="006C7588" w:rsidRDefault="006C7588" w:rsidP="00ED27F9">
      <w:pPr>
        <w:numPr>
          <w:ilvl w:val="0"/>
          <w:numId w:val="138"/>
        </w:numPr>
        <w:autoSpaceDE w:val="0"/>
        <w:autoSpaceDN w:val="0"/>
        <w:spacing w:after="60" w:line="240" w:lineRule="auto"/>
        <w:jc w:val="both"/>
        <w:rPr>
          <w:rFonts w:ascii="Calibri" w:eastAsia="Times New Roman" w:hAnsi="Calibri" w:cs="Calibri"/>
          <w:iCs/>
          <w:lang w:eastAsia="pl-PL"/>
        </w:rPr>
      </w:pPr>
      <w:r w:rsidRPr="006C7588">
        <w:rPr>
          <w:rFonts w:ascii="Calibri" w:eastAsia="Times New Roman" w:hAnsi="Calibri" w:cs="Calibri"/>
          <w:iCs/>
          <w:lang w:eastAsia="pl-PL"/>
        </w:rPr>
        <w:t>Wydatki w ramach Projektu EFS obejmują koszt podatku VAT, przy czym w odniesieniu do Projektu PUP Beneficjent rozlicza podatek VAT zgodnie ze złożonym oświadczeniem, stanowiącym załącznik nr 3 do umowy.</w:t>
      </w:r>
    </w:p>
    <w:p w14:paraId="492238A0" w14:textId="77777777" w:rsidR="006C7588" w:rsidRPr="006C7588" w:rsidRDefault="006C7588" w:rsidP="00ED27F9">
      <w:pPr>
        <w:numPr>
          <w:ilvl w:val="0"/>
          <w:numId w:val="138"/>
        </w:numPr>
        <w:autoSpaceDE w:val="0"/>
        <w:autoSpaceDN w:val="0"/>
        <w:spacing w:after="120" w:line="20" w:lineRule="atLeast"/>
        <w:jc w:val="both"/>
        <w:rPr>
          <w:rFonts w:ascii="Calibri" w:eastAsia="Times New Roman" w:hAnsi="Calibri" w:cs="Calibri"/>
          <w:iCs/>
          <w:sz w:val="20"/>
          <w:szCs w:val="20"/>
          <w:lang w:eastAsia="pl-PL"/>
        </w:rPr>
      </w:pPr>
      <w:r w:rsidRPr="006C7588">
        <w:rPr>
          <w:rFonts w:ascii="Calibri" w:eastAsia="Times New Roman" w:hAnsi="Calibri" w:cs="Calibri"/>
          <w:iCs/>
          <w:lang w:eastAsia="pl-PL"/>
        </w:rPr>
        <w:t xml:space="preserve">Dofinansowanie części kosztów wynagrodzeń lub kosztów prowadzenia działalności gospodarczej, o których mowa w art. 15zzb, 15zzc i 15zze ustawy COVID-19 realizowane jest bezpośrednio w oparciu o przepisy ustawy COVID-19, i jest finansowane ze środków określonych w ust. 2 pkt 3). Z wyłączeniem roku 2021, źródłem finansowania form wsparcia, o którym mowa w zdaniu pierwszym, mogą być również środki, o których mowa w ust. 2 pkt 1). </w:t>
      </w:r>
    </w:p>
    <w:p w14:paraId="40E32A64" w14:textId="77777777" w:rsidR="006C7588" w:rsidRPr="006C7588" w:rsidRDefault="006C7588" w:rsidP="006C7588">
      <w:pPr>
        <w:spacing w:after="60" w:line="240" w:lineRule="auto"/>
        <w:jc w:val="center"/>
        <w:rPr>
          <w:rFonts w:ascii="Calibri" w:eastAsia="Times New Roman" w:hAnsi="Calibri" w:cs="Calibri"/>
          <w:lang w:eastAsia="pl-PL"/>
        </w:rPr>
      </w:pPr>
    </w:p>
    <w:p w14:paraId="65DE171E" w14:textId="77777777" w:rsidR="006C7588" w:rsidRPr="006C7588" w:rsidRDefault="006C7588" w:rsidP="006C7588">
      <w:pPr>
        <w:spacing w:after="60" w:line="240" w:lineRule="auto"/>
        <w:jc w:val="center"/>
        <w:rPr>
          <w:rFonts w:ascii="Calibri" w:eastAsia="Times New Roman" w:hAnsi="Calibri" w:cs="Calibri"/>
          <w:lang w:eastAsia="pl-PL"/>
        </w:rPr>
      </w:pPr>
      <w:r w:rsidRPr="006C7588">
        <w:rPr>
          <w:rFonts w:ascii="Calibri" w:eastAsia="Times New Roman" w:hAnsi="Calibri" w:cs="Calibri"/>
          <w:lang w:eastAsia="pl-PL"/>
        </w:rPr>
        <w:t>§ 3.</w:t>
      </w:r>
    </w:p>
    <w:p w14:paraId="1429BD1B" w14:textId="77777777" w:rsidR="006C7588" w:rsidRPr="006C7588" w:rsidRDefault="006C7588" w:rsidP="00ED27F9">
      <w:pPr>
        <w:numPr>
          <w:ilvl w:val="0"/>
          <w:numId w:val="142"/>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 xml:space="preserve">Okres realizacji Projektu EFS jest zgodny z okresem wskazanym we Wniosku. </w:t>
      </w:r>
    </w:p>
    <w:p w14:paraId="20487B2B" w14:textId="77777777" w:rsidR="006C7588" w:rsidRPr="006C7588" w:rsidRDefault="006C7588" w:rsidP="00ED27F9">
      <w:pPr>
        <w:numPr>
          <w:ilvl w:val="0"/>
          <w:numId w:val="142"/>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Okres, o którym mowa w ust. 1, dotyczy realizacji zadań w ramach Projektu EFS i jest równoznaczny z okresem kwalifikowalności wydatków w ramach Projektu PUP, zastrzeżeniem ust. 3.</w:t>
      </w:r>
    </w:p>
    <w:p w14:paraId="17A9E99B" w14:textId="77777777" w:rsidR="006C7588" w:rsidRPr="006C7588" w:rsidRDefault="006C7588" w:rsidP="00ED27F9">
      <w:pPr>
        <w:numPr>
          <w:ilvl w:val="0"/>
          <w:numId w:val="142"/>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ma prawo do ponoszenia wydatków po okresie realizacji Projektu EFS, jednak nie dłużej niż do dnia 31.12.2023 r., pod warunkiem, że wydatki te dotyczą okresu realizacji Projektu EFS oraz – w odniesieniu do Projektu PUP – zostaną uwzględnione w końcowym wniosku o płatność.</w:t>
      </w:r>
    </w:p>
    <w:p w14:paraId="6C738FA3" w14:textId="77777777" w:rsidR="006C7588" w:rsidRPr="006C7588" w:rsidRDefault="006C7588" w:rsidP="00ED27F9">
      <w:pPr>
        <w:numPr>
          <w:ilvl w:val="0"/>
          <w:numId w:val="142"/>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 xml:space="preserve">Projekt EFS jest realizowany zgodnie z ustawą o promocji zatrudnienia i instytucjach rynku pracy oraz </w:t>
      </w:r>
      <w:r w:rsidRPr="006C7588">
        <w:rPr>
          <w:rFonts w:ascii="Calibri" w:eastAsia="Times New Roman" w:hAnsi="Calibri" w:cs="Calibri"/>
          <w:i/>
          <w:lang w:eastAsia="pl-PL"/>
        </w:rPr>
        <w:t>Wytycznymi w zakresie realizacji projektów finansowanych ze środków Funduszu Pracy w ramach programów operacyjnych współfinansowanych z Europejskiego Funduszu Społecznego na lata 2014-2020</w:t>
      </w:r>
      <w:r w:rsidRPr="006C7588">
        <w:rPr>
          <w:rFonts w:ascii="Calibri" w:eastAsia="Times New Roman" w:hAnsi="Calibri" w:cs="Calibri"/>
          <w:lang w:eastAsia="pl-PL"/>
        </w:rPr>
        <w:t xml:space="preserve">, zwanymi dalej Wytycznymi Funduszu Pracy, z zastrzeżeniem § 2 ust. 8.  </w:t>
      </w:r>
    </w:p>
    <w:p w14:paraId="285A4020" w14:textId="77777777" w:rsidR="006C7588" w:rsidRPr="006C7588" w:rsidRDefault="006C7588" w:rsidP="006C7588">
      <w:pPr>
        <w:tabs>
          <w:tab w:val="left" w:pos="900"/>
        </w:tabs>
        <w:spacing w:after="60" w:line="240" w:lineRule="auto"/>
        <w:jc w:val="center"/>
        <w:rPr>
          <w:rFonts w:ascii="Calibri" w:eastAsia="Times New Roman" w:hAnsi="Calibri" w:cs="Calibri"/>
          <w:lang w:eastAsia="pl-PL"/>
        </w:rPr>
      </w:pPr>
    </w:p>
    <w:p w14:paraId="295AD249" w14:textId="77777777" w:rsidR="006C7588" w:rsidRPr="006C7588" w:rsidRDefault="006C7588" w:rsidP="006C7588">
      <w:pPr>
        <w:tabs>
          <w:tab w:val="left" w:pos="900"/>
        </w:tabs>
        <w:spacing w:after="60" w:line="240" w:lineRule="auto"/>
        <w:jc w:val="center"/>
        <w:rPr>
          <w:rFonts w:ascii="Calibri" w:eastAsia="Times New Roman" w:hAnsi="Calibri" w:cs="Calibri"/>
          <w:lang w:eastAsia="pl-PL"/>
        </w:rPr>
      </w:pPr>
      <w:r w:rsidRPr="006C7588">
        <w:rPr>
          <w:rFonts w:ascii="Calibri" w:eastAsia="Times New Roman" w:hAnsi="Calibri" w:cs="Calibri"/>
          <w:lang w:eastAsia="pl-PL"/>
        </w:rPr>
        <w:t>§ 4.</w:t>
      </w:r>
    </w:p>
    <w:p w14:paraId="1C41F903"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odpowiada za</w:t>
      </w:r>
      <w:r w:rsidRPr="006C7588">
        <w:rPr>
          <w:rFonts w:ascii="Calibri" w:eastAsia="Times New Roman" w:hAnsi="Calibri" w:cs="Calibri"/>
          <w:b/>
          <w:lang w:eastAsia="pl-PL"/>
        </w:rPr>
        <w:t xml:space="preserve"> </w:t>
      </w:r>
      <w:r w:rsidRPr="006C7588">
        <w:rPr>
          <w:rFonts w:ascii="Calibri" w:eastAsia="Times New Roman" w:hAnsi="Calibri" w:cs="Calibri"/>
          <w:lang w:eastAsia="pl-PL"/>
        </w:rPr>
        <w:t>realizację Projektu EFS, w tym za:</w:t>
      </w:r>
    </w:p>
    <w:p w14:paraId="29FAAE4D" w14:textId="77777777" w:rsidR="006C7588" w:rsidRPr="006C7588" w:rsidRDefault="006C7588" w:rsidP="00ED27F9">
      <w:pPr>
        <w:numPr>
          <w:ilvl w:val="1"/>
          <w:numId w:val="144"/>
        </w:numPr>
        <w:tabs>
          <w:tab w:val="left" w:pos="142"/>
        </w:tabs>
        <w:spacing w:after="60" w:line="240" w:lineRule="auto"/>
        <w:jc w:val="both"/>
        <w:rPr>
          <w:rFonts w:ascii="Calibri" w:eastAsia="Calibri" w:hAnsi="Calibri" w:cs="Calibri"/>
        </w:rPr>
      </w:pPr>
      <w:r w:rsidRPr="006C7588">
        <w:rPr>
          <w:rFonts w:ascii="Calibri" w:eastAsia="Calibri" w:hAnsi="Calibri" w:cs="Calibri"/>
        </w:rPr>
        <w:t>realizację Projektu PUP zgodnie z Wnioskiem, w tym osiągnięcie wskaźników produktu oraz rezultatu określonych we Wniosku;</w:t>
      </w:r>
    </w:p>
    <w:p w14:paraId="10FD7B05" w14:textId="77777777" w:rsidR="006C7588" w:rsidRPr="006C7588" w:rsidRDefault="006C7588" w:rsidP="00ED27F9">
      <w:pPr>
        <w:numPr>
          <w:ilvl w:val="1"/>
          <w:numId w:val="144"/>
        </w:numPr>
        <w:tabs>
          <w:tab w:val="left" w:pos="142"/>
        </w:tabs>
        <w:spacing w:after="60" w:line="240" w:lineRule="auto"/>
        <w:jc w:val="both"/>
        <w:rPr>
          <w:rFonts w:ascii="Calibri" w:eastAsia="Calibri" w:hAnsi="Calibri" w:cs="Calibri"/>
        </w:rPr>
      </w:pPr>
      <w:r w:rsidRPr="006C7588">
        <w:rPr>
          <w:rFonts w:ascii="Calibri" w:eastAsia="Calibri" w:hAnsi="Calibri" w:cs="Calibri"/>
        </w:rPr>
        <w:t>zbieranie danych osobowych uczestników Projektu zgodnie z Wytycznymi w zakresie monitorowania;</w:t>
      </w:r>
    </w:p>
    <w:p w14:paraId="67652763" w14:textId="77777777" w:rsidR="006C7588" w:rsidRPr="006C7588" w:rsidRDefault="006C7588" w:rsidP="00ED27F9">
      <w:pPr>
        <w:numPr>
          <w:ilvl w:val="1"/>
          <w:numId w:val="144"/>
        </w:numPr>
        <w:tabs>
          <w:tab w:val="left" w:pos="142"/>
        </w:tabs>
        <w:spacing w:after="60" w:line="240" w:lineRule="auto"/>
        <w:jc w:val="both"/>
        <w:rPr>
          <w:rFonts w:ascii="Calibri" w:eastAsia="Calibri" w:hAnsi="Calibri" w:cs="Calibri"/>
        </w:rPr>
      </w:pPr>
      <w:r w:rsidRPr="006C7588">
        <w:rPr>
          <w:rFonts w:ascii="Calibri" w:eastAsia="Calibri" w:hAnsi="Calibri" w:cs="Calibri"/>
        </w:rPr>
        <w:t>przetwarzanie danych osobowych zgodnie z RODO;</w:t>
      </w:r>
    </w:p>
    <w:p w14:paraId="2EA4E020" w14:textId="77777777" w:rsidR="006C7588" w:rsidRPr="006C7588" w:rsidRDefault="006C7588" w:rsidP="00ED27F9">
      <w:pPr>
        <w:numPr>
          <w:ilvl w:val="1"/>
          <w:numId w:val="144"/>
        </w:numPr>
        <w:tabs>
          <w:tab w:val="left" w:pos="142"/>
        </w:tabs>
        <w:spacing w:after="60" w:line="240" w:lineRule="auto"/>
        <w:jc w:val="both"/>
        <w:rPr>
          <w:rFonts w:ascii="Calibri" w:eastAsia="Calibri" w:hAnsi="Calibri" w:cs="Calibri"/>
        </w:rPr>
      </w:pPr>
      <w:r w:rsidRPr="006C7588">
        <w:rPr>
          <w:rFonts w:ascii="Calibri" w:eastAsia="Calibri" w:hAnsi="Calibri" w:cs="Calibri"/>
        </w:rPr>
        <w:t xml:space="preserve">zapewnienie stosowania zasady równości szans i niedyskryminacji a także równości szans kobiet i mężczyzn, zgodnie z </w:t>
      </w:r>
      <w:r w:rsidRPr="006C7588">
        <w:rPr>
          <w:rFonts w:ascii="Calibri" w:eastAsia="Calibri" w:hAnsi="Calibri" w:cs="Calibri"/>
          <w:i/>
        </w:rPr>
        <w:t>Wytycznymi w zakresie realizacji zasady równości szans i niedyskryminacji, w tym dostępności dla osób z niepełnosprawnościami oraz zasady równości szans kobiet i mężczyzn w ramach funduszy unijnych na lata 2014-2020,</w:t>
      </w:r>
      <w:r w:rsidRPr="006C7588">
        <w:rPr>
          <w:rFonts w:ascii="Calibri" w:eastAsia="Calibri" w:hAnsi="Calibri" w:cs="Calibri"/>
        </w:rPr>
        <w:t xml:space="preserve"> zamieszczonymi na stronie internetowej Instytucji Pośredniczącej.</w:t>
      </w:r>
    </w:p>
    <w:p w14:paraId="0636F954" w14:textId="77777777" w:rsidR="006C7588" w:rsidRPr="006C7588" w:rsidRDefault="006C7588" w:rsidP="00ED27F9">
      <w:pPr>
        <w:numPr>
          <w:ilvl w:val="1"/>
          <w:numId w:val="144"/>
        </w:numPr>
        <w:tabs>
          <w:tab w:val="left" w:pos="142"/>
        </w:tabs>
        <w:spacing w:after="60" w:line="240" w:lineRule="auto"/>
        <w:jc w:val="both"/>
        <w:rPr>
          <w:rFonts w:ascii="Calibri" w:eastAsia="Calibri" w:hAnsi="Calibri" w:cs="Calibri"/>
        </w:rPr>
      </w:pPr>
      <w:r w:rsidRPr="006C7588">
        <w:rPr>
          <w:rFonts w:ascii="Calibri" w:eastAsia="Calibri" w:hAnsi="Calibri" w:cs="Calibri"/>
        </w:rPr>
        <w:t>udzielanie pomocy publicznej lub pomocy de minimis w ramach Projektu EFS i wykonywanie obowiązków z tym związanych wynikających z przepisów powszechnie obowiązujących, w szczególności ustawy z dnia 30 kwietnia 2004 r. o postępowaniu w sprawach dotyczących pomocy publicznej oraz rozporządzenia Ministra Pracy i Polityki Społecznej z dnia 24 czerwca 2014 r. w sprawie organizowania prac interwencyjnych i robót publicznych oraz jednorazowej refundacji kosztów z tytułu opłaconych składek na ubezpieczenia społeczne i rozporządzenia Ministra Rodziny, Pracy i Polityki Społecznej z dnia 14 lipca 2017 r. w sprawie dokonywania z Funduszu Pracy refundacji kosztów wyposażenia lub doposażenia stanowiska pracy oraz przyznawania środków na podjęcie działalności gospodarczej, oraz weryfikacji poziomu otrzymanej pomocy w Systemie Udostępniania Danych o Pomocy Publicznej przed udzieleniem pomocy de minimis.</w:t>
      </w:r>
    </w:p>
    <w:p w14:paraId="0607CCDB" w14:textId="77777777" w:rsidR="006C7588" w:rsidRPr="006C7588" w:rsidRDefault="006C7588" w:rsidP="006C7588">
      <w:pPr>
        <w:autoSpaceDE w:val="0"/>
        <w:autoSpaceDN w:val="0"/>
        <w:spacing w:after="60" w:line="240" w:lineRule="auto"/>
        <w:ind w:left="360"/>
        <w:jc w:val="both"/>
        <w:rPr>
          <w:rFonts w:ascii="Calibri" w:eastAsia="Times New Roman" w:hAnsi="Calibri" w:cs="Calibri"/>
          <w:lang w:eastAsia="pl-PL"/>
        </w:rPr>
      </w:pPr>
      <w:r w:rsidRPr="006C7588">
        <w:rPr>
          <w:rFonts w:ascii="Calibri" w:eastAsia="Times New Roman" w:hAnsi="Calibri" w:cs="Calibri"/>
          <w:lang w:eastAsia="pl-PL"/>
        </w:rPr>
        <w:t>W przypadku dokonania zmian w Projekcie EFS, o których mowa w § 22 ust. 1 umowy, skutkujących zmianą Projektu PUP, Beneficjent odpowiada za realizację Projektu PUP zgodnie z aktualnym Wnioskiem.</w:t>
      </w:r>
    </w:p>
    <w:p w14:paraId="744AB004"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zobowiązuje się niezwłocznie i pisemnie poinformować Instytucję Pośredniczącą o problemach w realizacji Projektu EFS, w szczególności o zamiarze zaprzestania jego realizacji.</w:t>
      </w:r>
    </w:p>
    <w:p w14:paraId="704F8E13"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Projekt EFS będzie realizowany przez: Powiatowy Urząd Pracy w ................</w:t>
      </w:r>
    </w:p>
    <w:p w14:paraId="370A5C39"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oświadcza, że zapoznał się z treścią Wytycznych, w tym w szczególności Wytycznych Funduszu Pracy,</w:t>
      </w:r>
      <w:r w:rsidRPr="006C7588">
        <w:rPr>
          <w:rFonts w:ascii="Calibri" w:eastAsia="Times New Roman" w:hAnsi="Calibri" w:cs="Calibri"/>
          <w:i/>
          <w:lang w:eastAsia="pl-PL"/>
        </w:rPr>
        <w:t xml:space="preserve"> </w:t>
      </w:r>
      <w:r w:rsidRPr="006C7588">
        <w:rPr>
          <w:rFonts w:ascii="Calibri" w:eastAsia="Times New Roman" w:hAnsi="Calibri" w:cs="Calibri"/>
          <w:lang w:eastAsia="pl-PL"/>
        </w:rPr>
        <w:t>Wytycznych w zakresie monitorowania i Wytycznych w zakresie kwalifikowalności oraz wytycznych, o których mowa w ust. 1 pkt 4 oraz zobowiązuje się do ich stosowania podczas realizacji Projektu PUP, z uwzględnieniem ust. 6.</w:t>
      </w:r>
      <w:r w:rsidRPr="006C7588">
        <w:rPr>
          <w:rFonts w:ascii="Calibri" w:eastAsia="Times New Roman" w:hAnsi="Calibri" w:cs="Calibri"/>
          <w:i/>
          <w:lang w:eastAsia="pl-PL"/>
        </w:rPr>
        <w:t xml:space="preserve"> </w:t>
      </w:r>
    </w:p>
    <w:p w14:paraId="2380D126"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oświadcza, że postępowania wszczęte w celu zawarcia umów w ramach Projektu PUP oraz wydatki poniesione przed podpisaniem niniejszej umowy a dotyczące realizacji Projektu PUP zostały dokonane zgodnie z treścią Wytycznych w zakresie kwalifikowalności.</w:t>
      </w:r>
    </w:p>
    <w:p w14:paraId="1FE45B80"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Instytucja Pośrednicząca zobowiązuje się powiadomić Beneficjenta, na adres e-mail wskazany we Wniosku lub za pomocą modułu KORESPONDENCJA w systemie SL2014 lub poprzez umieszczenie informacji na dedykowanej stronie internetowej o wszelkich zmianach wytycznych, o których mowa w ust. 4, a Beneficjent zobowiązuje się do stosowania zmienionych wytycznych.</w:t>
      </w:r>
    </w:p>
    <w:p w14:paraId="1696F5ED"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zobowiązuje się do współpracy z beneficjentami projektów realizowanych w celu tematycznym 9 w Regionalnym Programie Operacyjnym Województwa Podlaskiego na lata 2014-2020 w celu zapewnienia kompleksowego wsparcia osobom kończącym udział w tych projektach, o ile kwalifikują się do Projektu PUP. Nie dotyczy wsparcia udzielanego na podstawie ustawy COVID-19.</w:t>
      </w:r>
    </w:p>
    <w:p w14:paraId="38652FF5" w14:textId="77777777" w:rsidR="006C7588" w:rsidRPr="006C7588" w:rsidRDefault="006C7588" w:rsidP="00ED27F9">
      <w:pPr>
        <w:numPr>
          <w:ilvl w:val="0"/>
          <w:numId w:val="143"/>
        </w:num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zapewni, że wsparcie udzielane w ramach Projektu EFS w postaci dofinansowania podjęcia działalności gospodarczej lub refundacji wyposażenia lub doposażenia stanowiska pracy będzie rozliczane na podstawie zestawienia dokumentów księgowych (w tym faktur), potwierdzającego wysokość poniesionych wydatków na podatek VAT od zakupionych w ramach tego wsparcia towarów i usług.</w:t>
      </w:r>
    </w:p>
    <w:p w14:paraId="1CED9FF3" w14:textId="77777777" w:rsidR="006C7588" w:rsidRPr="006C7588" w:rsidRDefault="006C7588" w:rsidP="00ED27F9">
      <w:pPr>
        <w:numPr>
          <w:ilvl w:val="0"/>
          <w:numId w:val="143"/>
        </w:numPr>
        <w:spacing w:after="160" w:line="20" w:lineRule="atLeast"/>
        <w:jc w:val="both"/>
        <w:rPr>
          <w:rFonts w:ascii="Calibri" w:eastAsia="Calibri" w:hAnsi="Calibri" w:cs="Calibri"/>
        </w:rPr>
      </w:pPr>
      <w:r w:rsidRPr="006C7588">
        <w:rPr>
          <w:rFonts w:ascii="Calibri" w:eastAsia="Times New Roman" w:hAnsi="Calibri" w:cs="Calibri"/>
          <w:lang w:eastAsia="pl-PL"/>
        </w:rPr>
        <w:t>Beneficjent zapewni, że udzielenie wsparcia poprzedzone jest identyfikacją potrzeb uczestnika projektu oraz opracowaniem lub aktualizacją dla każdego uczestnika projektu Indywidualnego Planu Działania, o którym mowa w art. 2 ust. 1 pkt 10a i art. 34a ustawy o promocji zatrudnienia i instytucjach rynku pracy. Dokument ten powinien określać zakres wsparcia udzielanego uczestnikowi projektu, który jest z nim uzgodniony i podlega ewentualnej aktualizacji w trakcie Projektu. Nie dotyczy wsparcia udzielanego na podstawie ustawy COVID-19.</w:t>
      </w:r>
    </w:p>
    <w:p w14:paraId="631DEDDD" w14:textId="77777777" w:rsidR="006C7588" w:rsidRPr="006C7588" w:rsidRDefault="006C7588" w:rsidP="006C7588">
      <w:pPr>
        <w:tabs>
          <w:tab w:val="left" w:pos="900"/>
        </w:tabs>
        <w:spacing w:after="60" w:line="240" w:lineRule="auto"/>
        <w:jc w:val="center"/>
        <w:rPr>
          <w:rFonts w:ascii="Calibri" w:eastAsia="Times New Roman" w:hAnsi="Calibri" w:cs="Calibri"/>
          <w:i/>
          <w:lang w:eastAsia="pl-PL"/>
        </w:rPr>
      </w:pPr>
    </w:p>
    <w:p w14:paraId="0E3B2728" w14:textId="77777777" w:rsidR="006C7588" w:rsidRPr="006C7588" w:rsidRDefault="006C7588" w:rsidP="006C7588">
      <w:pPr>
        <w:tabs>
          <w:tab w:val="left" w:pos="900"/>
        </w:tabs>
        <w:spacing w:after="60" w:line="240" w:lineRule="auto"/>
        <w:jc w:val="center"/>
        <w:rPr>
          <w:rFonts w:ascii="Calibri" w:eastAsia="Times New Roman" w:hAnsi="Calibri" w:cs="Calibri"/>
          <w:lang w:eastAsia="pl-PL"/>
        </w:rPr>
      </w:pPr>
      <w:r w:rsidRPr="006C7588">
        <w:rPr>
          <w:rFonts w:ascii="Calibri" w:eastAsia="Times New Roman" w:hAnsi="Calibri" w:cs="Calibri"/>
          <w:lang w:eastAsia="pl-PL"/>
        </w:rPr>
        <w:t>§ 5</w:t>
      </w:r>
      <w:r w:rsidRPr="006C7588">
        <w:rPr>
          <w:rFonts w:ascii="Calibri" w:eastAsia="Calibri" w:hAnsi="Calibri" w:cs="Calibri"/>
          <w:vertAlign w:val="superscript"/>
        </w:rPr>
        <w:footnoteReference w:id="58"/>
      </w:r>
      <w:r w:rsidRPr="006C7588">
        <w:rPr>
          <w:rFonts w:ascii="Calibri" w:eastAsia="Times New Roman" w:hAnsi="Calibri" w:cs="Calibri"/>
          <w:lang w:eastAsia="pl-PL"/>
        </w:rPr>
        <w:t xml:space="preserve">. </w:t>
      </w:r>
    </w:p>
    <w:p w14:paraId="0E59E447" w14:textId="77777777" w:rsidR="006C7588" w:rsidRPr="006C7588" w:rsidRDefault="006C7588" w:rsidP="00ED27F9">
      <w:pPr>
        <w:numPr>
          <w:ilvl w:val="0"/>
          <w:numId w:val="145"/>
        </w:numPr>
        <w:spacing w:after="60" w:line="240" w:lineRule="auto"/>
        <w:jc w:val="both"/>
        <w:rPr>
          <w:rFonts w:ascii="Calibri" w:eastAsia="Calibri" w:hAnsi="Calibri" w:cs="Calibri"/>
        </w:rPr>
      </w:pPr>
      <w:r w:rsidRPr="006C7588">
        <w:rPr>
          <w:rFonts w:ascii="Calibri" w:eastAsia="Calibri" w:hAnsi="Calibri" w:cs="Calibri"/>
        </w:rPr>
        <w:t>Wydatki, o których mowa w § 2 ust. 2 pkt 2, przysługują Beneficjentowi Projektu PUP, o ile wynika to z zatwierdzonego Wniosku. Wydatki te stanowią koszty pośrednie rozliczane ryczałtem w wysokości ………% poniesionych, udokumentowanych i zatwierdzonych w ramach Projektu PUP wydatków bezpośrednich.</w:t>
      </w:r>
    </w:p>
    <w:p w14:paraId="29973ADB" w14:textId="77777777" w:rsidR="006C7588" w:rsidRPr="006C7588" w:rsidRDefault="006C7588" w:rsidP="00ED27F9">
      <w:pPr>
        <w:numPr>
          <w:ilvl w:val="0"/>
          <w:numId w:val="145"/>
        </w:numPr>
        <w:spacing w:after="60" w:line="240" w:lineRule="auto"/>
        <w:jc w:val="both"/>
        <w:rPr>
          <w:rFonts w:ascii="Calibri" w:eastAsia="Calibri" w:hAnsi="Calibri" w:cs="Calibri"/>
        </w:rPr>
      </w:pPr>
      <w:r w:rsidRPr="006C7588">
        <w:rPr>
          <w:rFonts w:ascii="Calibri" w:eastAsia="Calibri" w:hAnsi="Calibri" w:cs="Calibri"/>
        </w:rPr>
        <w:t xml:space="preserve">Wydatki, o których mowa w ust. 1, dotyczą wyłącznie wydatków, o których mowa w art. 9 ust. 2d ustawy o promocji zatrudnienia i instytucjach rynku pracy. </w:t>
      </w:r>
    </w:p>
    <w:p w14:paraId="29B9ACD7" w14:textId="77777777" w:rsidR="006C7588" w:rsidRPr="006C7588" w:rsidRDefault="006C7588" w:rsidP="006C7588">
      <w:pPr>
        <w:spacing w:after="60" w:line="240" w:lineRule="auto"/>
        <w:jc w:val="center"/>
        <w:rPr>
          <w:rFonts w:ascii="Calibri" w:eastAsia="Times New Roman" w:hAnsi="Calibri" w:cs="Calibri"/>
          <w:lang w:eastAsia="pl-PL"/>
        </w:rPr>
      </w:pPr>
    </w:p>
    <w:p w14:paraId="5328804F"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6.</w:t>
      </w:r>
    </w:p>
    <w:p w14:paraId="53CF261F"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Instytucja Pośrednicząca nie ponosi odpowiedzialności wobec osób trzecich za szkody powstałe w związku z realizacją Projektu EFS.</w:t>
      </w:r>
    </w:p>
    <w:p w14:paraId="4CF661C8" w14:textId="77777777" w:rsidR="006C7588" w:rsidRPr="006C7588" w:rsidRDefault="006C7588" w:rsidP="006C7588">
      <w:pPr>
        <w:spacing w:after="60" w:line="240" w:lineRule="auto"/>
        <w:rPr>
          <w:rFonts w:ascii="Calibri" w:eastAsia="Calibri" w:hAnsi="Calibri" w:cs="Calibri"/>
        </w:rPr>
      </w:pPr>
    </w:p>
    <w:p w14:paraId="23120C6D"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7.</w:t>
      </w:r>
    </w:p>
    <w:p w14:paraId="0673721D" w14:textId="77777777" w:rsidR="006C7588" w:rsidRPr="006C7588" w:rsidRDefault="006C7588" w:rsidP="00ED27F9">
      <w:pPr>
        <w:numPr>
          <w:ilvl w:val="0"/>
          <w:numId w:val="146"/>
        </w:numPr>
        <w:spacing w:after="60" w:line="240" w:lineRule="auto"/>
        <w:jc w:val="both"/>
        <w:rPr>
          <w:rFonts w:ascii="Calibri" w:eastAsia="Calibri" w:hAnsi="Calibri" w:cs="Calibri"/>
        </w:rPr>
      </w:pPr>
      <w:r w:rsidRPr="006C7588">
        <w:rPr>
          <w:rFonts w:ascii="Calibri" w:eastAsia="Calibri" w:hAnsi="Calibri" w:cs="Calibri"/>
        </w:rPr>
        <w:t>Beneficjent zobowiązuje się do prowadzenia wyodrębnionej ewidencji księgowej dla wszystkich transakcji związanych z Projektem EFS w sposób przejrzysty, tak aby możliwa była identyfikacja poszczególnych operacji związanych z Projektem PUP, z wyłączeniem kosztów pośrednich, o których mowa w § 5.</w:t>
      </w:r>
    </w:p>
    <w:p w14:paraId="15ED8513" w14:textId="77777777" w:rsidR="006C7588" w:rsidRPr="006C7588" w:rsidRDefault="006C7588" w:rsidP="00ED27F9">
      <w:pPr>
        <w:numPr>
          <w:ilvl w:val="0"/>
          <w:numId w:val="146"/>
        </w:numPr>
        <w:spacing w:after="60" w:line="240" w:lineRule="auto"/>
        <w:jc w:val="both"/>
        <w:rPr>
          <w:rFonts w:ascii="Calibri" w:eastAsia="Calibri" w:hAnsi="Calibri" w:cs="Calibri"/>
        </w:rPr>
      </w:pPr>
      <w:r w:rsidRPr="006C7588">
        <w:rPr>
          <w:rFonts w:ascii="Calibri" w:eastAsia="Calibri" w:hAnsi="Calibri" w:cs="Calibri"/>
        </w:rPr>
        <w:t>Systemem wspierającym Beneficjenta w prowadzeniu wyodrębnionej ewidencji księgowej jest oprogramowanie teleinformatyczne SYRIUSZ®.</w:t>
      </w:r>
    </w:p>
    <w:p w14:paraId="5416E8C4" w14:textId="77777777" w:rsidR="006C7588" w:rsidRPr="006C7588" w:rsidRDefault="006C7588" w:rsidP="00ED27F9">
      <w:pPr>
        <w:numPr>
          <w:ilvl w:val="0"/>
          <w:numId w:val="146"/>
        </w:numPr>
        <w:spacing w:after="60" w:line="240" w:lineRule="auto"/>
        <w:jc w:val="both"/>
        <w:rPr>
          <w:rFonts w:ascii="Calibri" w:eastAsia="Calibri" w:hAnsi="Calibri" w:cs="Calibri"/>
        </w:rPr>
      </w:pPr>
      <w:r w:rsidRPr="006C7588">
        <w:rPr>
          <w:rFonts w:ascii="Calibri" w:eastAsia="Calibri" w:hAnsi="Calibri" w:cs="Calibri"/>
        </w:rPr>
        <w:t>Beneficjent zobowiązuje się do takiego opisywania dokumentacji księgowej Projektu EFS, o której mowa w ust. 1, aby widoczny był związek z Projektem EFS.</w:t>
      </w:r>
    </w:p>
    <w:p w14:paraId="0DEC9042" w14:textId="77777777" w:rsidR="006C7588" w:rsidRPr="006C7588" w:rsidRDefault="006C7588" w:rsidP="00ED27F9">
      <w:pPr>
        <w:numPr>
          <w:ilvl w:val="0"/>
          <w:numId w:val="146"/>
        </w:numPr>
        <w:spacing w:after="60" w:line="240" w:lineRule="auto"/>
        <w:jc w:val="both"/>
        <w:rPr>
          <w:rFonts w:ascii="Calibri" w:eastAsia="Calibri" w:hAnsi="Calibri" w:cs="Calibri"/>
        </w:rPr>
      </w:pPr>
      <w:r w:rsidRPr="006C7588">
        <w:rPr>
          <w:rFonts w:ascii="Calibri" w:eastAsia="Calibri" w:hAnsi="Calibri" w:cs="Calibri"/>
        </w:rPr>
        <w:t>Beneficjent ponosi wydatki na finansowanie Projektu PUP i podatku VAT, o którym mowa w § 2 ust. 1 pkt 2, w takim samym podziale na paragrafy z czwartą cyfrą „9” oraz „7”.</w:t>
      </w:r>
    </w:p>
    <w:p w14:paraId="4766DA6A" w14:textId="77777777" w:rsidR="006C7588" w:rsidRPr="006C7588" w:rsidRDefault="006C7588" w:rsidP="006C7588">
      <w:pPr>
        <w:spacing w:after="60" w:line="240" w:lineRule="auto"/>
        <w:jc w:val="center"/>
        <w:rPr>
          <w:rFonts w:ascii="Calibri" w:eastAsia="Calibri" w:hAnsi="Calibri" w:cs="Calibri"/>
        </w:rPr>
      </w:pPr>
    </w:p>
    <w:p w14:paraId="4FD5F551" w14:textId="77777777" w:rsidR="006C7588" w:rsidRPr="006C7588" w:rsidRDefault="006C7588" w:rsidP="006C7588">
      <w:pPr>
        <w:keepNext/>
        <w:spacing w:after="60" w:line="240" w:lineRule="auto"/>
        <w:jc w:val="center"/>
        <w:rPr>
          <w:rFonts w:ascii="Calibri" w:eastAsia="Calibri" w:hAnsi="Calibri" w:cs="Calibri"/>
        </w:rPr>
      </w:pPr>
      <w:r w:rsidRPr="006C7588">
        <w:rPr>
          <w:rFonts w:ascii="Calibri" w:eastAsia="Calibri" w:hAnsi="Calibri" w:cs="Calibri"/>
        </w:rPr>
        <w:t xml:space="preserve">§ 8. </w:t>
      </w:r>
    </w:p>
    <w:p w14:paraId="5E30F1FA" w14:textId="77777777" w:rsidR="006C7588" w:rsidRPr="006C7588" w:rsidRDefault="006C7588" w:rsidP="00ED27F9">
      <w:pPr>
        <w:keepNext/>
        <w:numPr>
          <w:ilvl w:val="0"/>
          <w:numId w:val="147"/>
        </w:numPr>
        <w:spacing w:after="0" w:line="240" w:lineRule="auto"/>
        <w:contextualSpacing/>
        <w:jc w:val="both"/>
        <w:rPr>
          <w:rFonts w:ascii="Calibri" w:eastAsia="Calibri" w:hAnsi="Calibri" w:cs="Calibri"/>
        </w:rPr>
      </w:pPr>
      <w:r w:rsidRPr="006C7588">
        <w:rPr>
          <w:rFonts w:ascii="Calibri" w:eastAsia="Calibri" w:hAnsi="Calibri" w:cs="Calibri"/>
        </w:rPr>
        <w:t>Środki na dofinansowanie, o którym mowa w § 2 ust. 1, są przekazywane miesięcznie w wysokości 1/12 limitu środków Funduszu Pracy ustalonych przez ministra właściwego ds. pracy na dany rok budżetowy, na następujący rachunek bankowy Beneficjenta nr …………prowadzony w: ...................., właściciel rachunku: .............. Wydatki ponoszone będą z następującego rachunku bankowego pomocniczego Beneficjenta</w:t>
      </w:r>
      <w:r w:rsidRPr="006C7588">
        <w:rPr>
          <w:rFonts w:ascii="Calibri" w:eastAsia="Calibri" w:hAnsi="Calibri" w:cs="Calibri"/>
          <w:vertAlign w:val="superscript"/>
        </w:rPr>
        <w:footnoteReference w:id="59"/>
      </w:r>
      <w:r w:rsidRPr="006C7588">
        <w:rPr>
          <w:rFonts w:ascii="Calibri" w:eastAsia="Calibri" w:hAnsi="Calibri" w:cs="Calibri"/>
        </w:rPr>
        <w:t xml:space="preserve"> nr …………………………..prowadzonego w ………………, właściciel rachunku…………………….. </w:t>
      </w:r>
    </w:p>
    <w:p w14:paraId="16BFDD96" w14:textId="77777777" w:rsidR="006C7588" w:rsidRPr="006C7588" w:rsidRDefault="006C7588" w:rsidP="00ED27F9">
      <w:pPr>
        <w:keepNext/>
        <w:numPr>
          <w:ilvl w:val="0"/>
          <w:numId w:val="147"/>
        </w:numPr>
        <w:spacing w:after="60" w:line="240" w:lineRule="auto"/>
        <w:jc w:val="both"/>
        <w:rPr>
          <w:rFonts w:ascii="Calibri" w:eastAsia="Calibri" w:hAnsi="Calibri" w:cs="Calibri"/>
        </w:rPr>
      </w:pPr>
      <w:r w:rsidRPr="006C7588">
        <w:rPr>
          <w:rFonts w:ascii="Calibri" w:eastAsia="Calibri" w:hAnsi="Calibri" w:cs="Calibri"/>
        </w:rPr>
        <w:t>Na wniosek Beneficjenta środki na dofinansowanie mogą być przekazywane w kwocie wyższej, zgodnie z przepisami rozporządzenia wydanego na podstawie art. 108 ust. 3 ustawy o promocji zatrudnienia i instytucjach rynku pracy.</w:t>
      </w:r>
    </w:p>
    <w:p w14:paraId="59A48E32" w14:textId="77777777" w:rsidR="006C7588" w:rsidRPr="006C7588" w:rsidRDefault="006C7588" w:rsidP="00ED27F9">
      <w:pPr>
        <w:keepNext/>
        <w:numPr>
          <w:ilvl w:val="0"/>
          <w:numId w:val="147"/>
        </w:numPr>
        <w:spacing w:after="120" w:line="20" w:lineRule="atLeast"/>
        <w:jc w:val="both"/>
        <w:rPr>
          <w:rFonts w:ascii="Calibri" w:eastAsia="Calibri" w:hAnsi="Calibri" w:cs="Calibri"/>
        </w:rPr>
      </w:pPr>
      <w:r w:rsidRPr="006C7588">
        <w:rPr>
          <w:rFonts w:ascii="Calibri" w:eastAsia="Calibri" w:hAnsi="Calibri" w:cs="Times New Roman"/>
        </w:rPr>
        <w:t>Na wniosek Beneficjenta środki na realizację wsparcia wynikającego z ustawy COVID-19 mogą być wypłacone jednorazowo</w:t>
      </w:r>
      <w:r w:rsidRPr="006C7588">
        <w:rPr>
          <w:rFonts w:ascii="Calibri" w:eastAsia="Calibri" w:hAnsi="Calibri" w:cs="Calibri"/>
        </w:rPr>
        <w:t>.</w:t>
      </w:r>
    </w:p>
    <w:p w14:paraId="18EFF1AD" w14:textId="77777777" w:rsidR="006C7588" w:rsidRPr="006C7588" w:rsidRDefault="006C7588" w:rsidP="006C7588">
      <w:pPr>
        <w:keepNext/>
        <w:spacing w:after="60" w:line="240" w:lineRule="auto"/>
        <w:ind w:left="360"/>
        <w:jc w:val="both"/>
        <w:rPr>
          <w:rFonts w:ascii="Calibri" w:eastAsia="Calibri" w:hAnsi="Calibri" w:cs="Calibri"/>
        </w:rPr>
      </w:pPr>
    </w:p>
    <w:p w14:paraId="481747B3" w14:textId="77777777" w:rsidR="006C7588" w:rsidRPr="006C7588" w:rsidRDefault="006C7588" w:rsidP="00ED27F9">
      <w:pPr>
        <w:keepNext/>
        <w:numPr>
          <w:ilvl w:val="0"/>
          <w:numId w:val="147"/>
        </w:numPr>
        <w:spacing w:after="60" w:line="240" w:lineRule="auto"/>
        <w:jc w:val="both"/>
        <w:rPr>
          <w:rFonts w:ascii="Calibri" w:eastAsia="Calibri" w:hAnsi="Calibri" w:cs="Calibri"/>
        </w:rPr>
      </w:pPr>
      <w:r w:rsidRPr="006C7588">
        <w:rPr>
          <w:rFonts w:ascii="Calibri" w:eastAsia="Calibri" w:hAnsi="Calibri" w:cs="Calibri"/>
        </w:rPr>
        <w:t>Beneficjent zobowiązuje się niezwłocznie poinformować Instytucję Pośredniczącą o zmianie numeru rachunku bankowego, o którym mowa w ust. 1.</w:t>
      </w:r>
    </w:p>
    <w:p w14:paraId="40266D4D" w14:textId="77777777" w:rsidR="006C7588" w:rsidRPr="006C7588" w:rsidRDefault="006C7588" w:rsidP="006C7588">
      <w:pPr>
        <w:spacing w:after="60" w:line="240" w:lineRule="auto"/>
        <w:jc w:val="center"/>
        <w:rPr>
          <w:rFonts w:ascii="Calibri" w:eastAsia="Calibri" w:hAnsi="Calibri" w:cs="Calibri"/>
        </w:rPr>
      </w:pPr>
    </w:p>
    <w:p w14:paraId="1D3C038F"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9.</w:t>
      </w:r>
    </w:p>
    <w:p w14:paraId="22613D99"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W zakresie środków, o których mowa w § 2 ust. 3 pkt 1, w części dotyczącej wydatków Projektu PUP, upoważnia się ministra właściwego ds. pracy do wystawiania zleceń płatności, o których mowa w art. 188 ust. 1 ustawy o finansach publicznych, w celu dokonania refundacji wydatków na rzecz dysponenta Funduszu Pracy.</w:t>
      </w:r>
    </w:p>
    <w:p w14:paraId="0784D65A" w14:textId="77777777" w:rsidR="006C7588" w:rsidRPr="006C7588" w:rsidRDefault="006C7588" w:rsidP="006C7588">
      <w:pPr>
        <w:spacing w:after="60" w:line="240" w:lineRule="auto"/>
        <w:jc w:val="both"/>
        <w:rPr>
          <w:rFonts w:ascii="Calibri" w:eastAsia="Calibri" w:hAnsi="Calibri" w:cs="Calibri"/>
        </w:rPr>
      </w:pPr>
    </w:p>
    <w:p w14:paraId="0E1FDDEA"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10.</w:t>
      </w:r>
    </w:p>
    <w:p w14:paraId="77911BB8"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Beneficjent składa wnioski o płatność w ramach Projektu PUP za okresy rozliczeniowe, nie rzadziej niż raz na kwartał w terminie do 10 dni roboczych od zakończenia okresu rozliczeniowego, z wyjątkiem sytuacji gdy data rozpoczęcia realizacji Projektu PUP jest wcześniejsza niż data podpisania Umowy - wówczas możliwe jest złożenie pierwszego wniosku obejmującego okres dłuższy niż 3 miesiące, a końcowy wniosek o płatność w terminie do 30 dni kalendarzowych od dnia zakończenia okresu realizacji Projektu EFS, o którym mowa w § 3, z zastrzeżeniem ust. 1a. Za termin założenia wniosku o płatność do Instytucji Pośredniczącej uznaje się termin wpływu wniosku za pośrednictwem SL 2014. Szczegółowy harmonogram płatności stanowi załącznik nr 4 do umowy. Zmiana treści załącznika nr 4 nie wymaga formy aneksu do umowy.</w:t>
      </w:r>
    </w:p>
    <w:p w14:paraId="14E14726" w14:textId="77777777" w:rsidR="006C7588" w:rsidRPr="006C7588" w:rsidRDefault="006C7588" w:rsidP="006C7588">
      <w:pPr>
        <w:spacing w:after="60" w:line="240" w:lineRule="auto"/>
        <w:ind w:left="284" w:hanging="284"/>
        <w:jc w:val="both"/>
        <w:rPr>
          <w:rFonts w:ascii="Calibri" w:eastAsia="Calibri" w:hAnsi="Calibri" w:cs="Calibri"/>
        </w:rPr>
      </w:pPr>
      <w:r w:rsidRPr="006C7588">
        <w:rPr>
          <w:rFonts w:ascii="Calibri" w:eastAsia="Calibri" w:hAnsi="Calibri" w:cs="Calibri"/>
        </w:rPr>
        <w:t>1a.</w:t>
      </w:r>
      <w:r w:rsidRPr="006C7588">
        <w:rPr>
          <w:rFonts w:ascii="Calibri" w:eastAsia="Calibri" w:hAnsi="Calibri" w:cs="Calibri"/>
        </w:rPr>
        <w:tab/>
        <w:t>Jeżeli Beneficjent udzielał dofinansowania podjęcia działalności gospodarczej w ostatnich 3 miesiącach okresu realizacji Projektu EFS, o którym mowa w § 3, termin na złożenie końcowego wniosku o płatność ulega wydłużeniu na pisemną prośbę Beneficjenta złożoną do 10 dni roboczych od zakończenia realizacji projektu EFS. W takim przypadku termin 30 dni, o którym mowa w ust. 1, liczony jest od zatwierdzenia ostatniego rozliczenia dotacji uczestnika Projektu, przy czym termin ten jest potwierdzany pisemnie przez Instytucję Pośredniczącą.</w:t>
      </w:r>
    </w:p>
    <w:p w14:paraId="21734676"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 xml:space="preserve">Beneficjent przedkłada wniosek o płatność oraz dokumenty niezbędne do rozliczenia Projektu PUP za pośrednictwem SL2014, chyba że z przyczyn technicznych nie jest to możliwe. W takim przypadku stosuje się § 15 ust. 8, przy czym wzór papierowej wersji wniosku o płatność określają </w:t>
      </w:r>
      <w:r w:rsidRPr="006C7588">
        <w:rPr>
          <w:rFonts w:ascii="Calibri" w:eastAsia="Calibri" w:hAnsi="Calibri" w:cs="Calibri"/>
          <w:i/>
        </w:rPr>
        <w:t xml:space="preserve">Wytyczne w zakresie </w:t>
      </w:r>
      <w:r w:rsidRPr="006C7588">
        <w:rPr>
          <w:rFonts w:ascii="Calibri" w:eastAsia="Calibri" w:hAnsi="Calibri" w:cs="Calibri"/>
          <w:i/>
          <w:lang w:eastAsia="pl-PL"/>
        </w:rPr>
        <w:t xml:space="preserve">warunków gromadzenia i przekazywania danych w postaci elektronicznej na lata 2014-2020, </w:t>
      </w:r>
      <w:r w:rsidRPr="006C7588">
        <w:rPr>
          <w:rFonts w:ascii="Calibri" w:eastAsia="Calibri" w:hAnsi="Calibri" w:cs="Calibri"/>
          <w:lang w:eastAsia="pl-PL"/>
        </w:rPr>
        <w:t xml:space="preserve">zwane dalej „Wytycznymi w zakresie gromadzenia danych”, zamieszczone na stronie internetowej </w:t>
      </w:r>
      <w:hyperlink r:id="rId35" w:history="1">
        <w:r w:rsidRPr="006C7588">
          <w:rPr>
            <w:rFonts w:ascii="Calibri" w:eastAsia="Calibri" w:hAnsi="Calibri" w:cs="Calibri"/>
            <w:color w:val="0000FF"/>
            <w:u w:val="single"/>
            <w:lang w:eastAsia="pl-PL"/>
          </w:rPr>
          <w:t>www.funduszeeuropejskie.gov.pl</w:t>
        </w:r>
      </w:hyperlink>
      <w:r w:rsidRPr="006C7588">
        <w:rPr>
          <w:rFonts w:ascii="Calibri" w:eastAsia="Calibri" w:hAnsi="Calibri" w:cs="Calibri"/>
          <w:lang w:eastAsia="pl-PL"/>
        </w:rPr>
        <w:t xml:space="preserve"> </w:t>
      </w:r>
      <w:r w:rsidRPr="006C7588">
        <w:rPr>
          <w:rFonts w:ascii="Calibri" w:eastAsia="Calibri" w:hAnsi="Calibri" w:cs="Calibri"/>
        </w:rPr>
        <w:t>.</w:t>
      </w:r>
    </w:p>
    <w:p w14:paraId="5E62E58C"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Beneficjent sporządzając wniosek o płatność Projektu PUP korzysta z danych zgromadzonych w systemie SYRIUSZ®, w szczególności w zakresie opracowania zestawienia wydatków oraz przekazania danych osobowych uczestników Projektu.</w:t>
      </w:r>
    </w:p>
    <w:p w14:paraId="130D0D0B"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W zestawieniu wydatków, o którym mowa w ust. 3, w kwocie wydatków kwalifikowalnych nie wykazuje się podatku VAT, o którym mowa w § 2 ust. 1 pkt 2.</w:t>
      </w:r>
    </w:p>
    <w:p w14:paraId="76BA2906"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Informacja o kwocie podatku VAT, o którym mowa w § 2 ust. 1 pkt 2, poniesionym w związku z realizacją umowy, przekazywana jest przez Beneficjenta do Instytucji Pośredniczącej w formie odrębnego zestawienia wraz z wnioskiem o płatność.</w:t>
      </w:r>
    </w:p>
    <w:p w14:paraId="5EC4B6B3"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Beneficjent zobowiązuje się do przedkładania do Instytucji Pośredniczącej wraz z każdym wnioskiem o płatność informacji o wszystkich uczestnikach Projektu, zgodnie z zakresem określonym w załączniku nr 6 do umowy i na warunkach określonych w Wytycznych w zakresie monitorowania.</w:t>
      </w:r>
    </w:p>
    <w:p w14:paraId="3BA1E40B"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Beneficjent powinien ująć każdy wydatek kwalifikowalny we wniosku o płatność przekazywanym do Instytucji Pośredniczącej w terminie do 3 miesięcy od dnia jego poniesienia, przy czym w przypadku dofinansowania podjęcia działalności gospodarczej termin 3 miesięcy liczony jest od dnia zatwierdzenia przez Beneficjenta rozliczenia przedstawionego przez uczestnika projektu.</w:t>
      </w:r>
    </w:p>
    <w:p w14:paraId="4CB64CDE" w14:textId="77777777" w:rsidR="006C7588" w:rsidRPr="006C7588" w:rsidRDefault="006C7588" w:rsidP="00ED27F9">
      <w:pPr>
        <w:numPr>
          <w:ilvl w:val="0"/>
          <w:numId w:val="148"/>
        </w:numPr>
        <w:spacing w:after="60" w:line="240" w:lineRule="auto"/>
        <w:jc w:val="both"/>
        <w:rPr>
          <w:rFonts w:ascii="Calibri" w:eastAsia="Calibri" w:hAnsi="Calibri" w:cs="Calibri"/>
        </w:rPr>
      </w:pPr>
      <w:r w:rsidRPr="006C7588">
        <w:rPr>
          <w:rFonts w:ascii="Calibri" w:eastAsia="Calibri" w:hAnsi="Calibri" w:cs="Calibri"/>
        </w:rPr>
        <w:t xml:space="preserve">Beneficjent jest zobowiązany do rozliczenia całości otrzymanego dofinansowania, o którym mowa w § 2 ust. 1 pkt 1 w końcowym wniosku o płatność. </w:t>
      </w:r>
    </w:p>
    <w:p w14:paraId="08AFB672" w14:textId="77777777" w:rsidR="006C7588" w:rsidRPr="006C7588" w:rsidRDefault="006C7588" w:rsidP="006C7588">
      <w:pPr>
        <w:spacing w:after="60" w:line="240" w:lineRule="auto"/>
        <w:jc w:val="both"/>
        <w:rPr>
          <w:rFonts w:ascii="Calibri" w:eastAsia="Calibri" w:hAnsi="Calibri" w:cs="Calibri"/>
        </w:rPr>
      </w:pPr>
    </w:p>
    <w:p w14:paraId="57F6E611" w14:textId="77777777" w:rsidR="006C7588" w:rsidRPr="006C7588" w:rsidRDefault="006C7588" w:rsidP="006C7588">
      <w:pPr>
        <w:spacing w:after="60" w:line="240" w:lineRule="auto"/>
        <w:jc w:val="center"/>
        <w:rPr>
          <w:rFonts w:ascii="Calibri" w:eastAsia="Times New Roman" w:hAnsi="Calibri" w:cs="Calibri"/>
          <w:lang w:eastAsia="pl-PL"/>
        </w:rPr>
      </w:pPr>
      <w:r w:rsidRPr="006C7588">
        <w:rPr>
          <w:rFonts w:ascii="Calibri" w:eastAsia="Times New Roman" w:hAnsi="Calibri" w:cs="Calibri"/>
          <w:lang w:eastAsia="pl-PL"/>
        </w:rPr>
        <w:t>§ 11.</w:t>
      </w:r>
    </w:p>
    <w:p w14:paraId="35E4EBEC" w14:textId="77777777" w:rsidR="006C7588" w:rsidRPr="006C7588" w:rsidRDefault="006C7588" w:rsidP="00ED27F9">
      <w:pPr>
        <w:numPr>
          <w:ilvl w:val="0"/>
          <w:numId w:val="149"/>
        </w:numPr>
        <w:tabs>
          <w:tab w:val="num" w:pos="426"/>
        </w:tabs>
        <w:spacing w:after="60" w:line="240" w:lineRule="auto"/>
        <w:ind w:left="426" w:hanging="426"/>
        <w:jc w:val="both"/>
        <w:rPr>
          <w:rFonts w:ascii="Calibri" w:eastAsia="Calibri" w:hAnsi="Calibri" w:cs="Calibri"/>
        </w:rPr>
      </w:pPr>
      <w:r w:rsidRPr="006C7588">
        <w:rPr>
          <w:rFonts w:ascii="Calibri" w:eastAsia="Calibri" w:hAnsi="Calibri" w:cs="Calibri"/>
        </w:rPr>
        <w:t xml:space="preserve">Instytucja Pośrednicząca dokonuje weryfikacji pierwszej wersji wniosku o płatność w terminie 20 dni roboczych od dnia jego otrzymania za pośrednictwem SL2014, a kolejnych jego wersji w terminie 15 dni roboczych od dnia ich otrzymania, a w przypadku gdy weryfikacja obejmuje także inne dokumenty niż rachunki i faktury wraz z dowodami zapłaty, odpowiednio w terminie 25 i 20 dni roboczych. Do ww. terminów nie wlicza się czasu oczekiwania przez Instytucję Pośredniczącą na dokonanie czynności oraz na dokumenty, o których mowa w ust. 3 i 4 oraz § 10 ust.2. </w:t>
      </w:r>
    </w:p>
    <w:p w14:paraId="2A3B9D18" w14:textId="77777777" w:rsidR="006C7588" w:rsidRPr="006C7588" w:rsidRDefault="006C7588" w:rsidP="00ED27F9">
      <w:pPr>
        <w:numPr>
          <w:ilvl w:val="0"/>
          <w:numId w:val="149"/>
        </w:numPr>
        <w:tabs>
          <w:tab w:val="num" w:pos="426"/>
        </w:tabs>
        <w:spacing w:after="60" w:line="240" w:lineRule="auto"/>
        <w:ind w:left="426" w:hanging="426"/>
        <w:jc w:val="both"/>
        <w:rPr>
          <w:rFonts w:ascii="Calibri" w:eastAsia="Times New Roman" w:hAnsi="Calibri" w:cs="Calibri"/>
          <w:lang w:eastAsia="pl-PL"/>
        </w:rPr>
      </w:pPr>
      <w:r w:rsidRPr="006C7588">
        <w:rPr>
          <w:rFonts w:ascii="Calibri" w:eastAsia="Times New Roman" w:hAnsi="Calibri" w:cs="Calibri"/>
          <w:lang w:eastAsia="pl-PL"/>
        </w:rPr>
        <w:t xml:space="preserve">W przypadku gdy: </w:t>
      </w:r>
    </w:p>
    <w:p w14:paraId="4C066BD3" w14:textId="77777777" w:rsidR="006C7588" w:rsidRPr="006C7588" w:rsidRDefault="006C7588" w:rsidP="00ED27F9">
      <w:pPr>
        <w:numPr>
          <w:ilvl w:val="2"/>
          <w:numId w:val="150"/>
        </w:numPr>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w ramach Projektu PUP jest dokonywana kontrola na miejscu</w:t>
      </w:r>
      <w:r w:rsidRPr="006C7588">
        <w:rPr>
          <w:rFonts w:ascii="Calibri" w:eastAsia="Times New Roman" w:hAnsi="Calibri" w:cs="Calibri"/>
          <w:vertAlign w:val="superscript"/>
          <w:lang w:eastAsia="pl-PL"/>
        </w:rPr>
        <w:footnoteReference w:id="60"/>
      </w:r>
      <w:r w:rsidRPr="006C7588">
        <w:rPr>
          <w:rFonts w:ascii="Calibri" w:eastAsia="Times New Roman" w:hAnsi="Calibri" w:cs="Calibri"/>
          <w:lang w:eastAsia="pl-PL"/>
        </w:rPr>
        <w:t xml:space="preserve"> i został złożony końcowy wniosek o płatność,</w:t>
      </w:r>
    </w:p>
    <w:p w14:paraId="2D6349C8" w14:textId="77777777" w:rsidR="006C7588" w:rsidRPr="006C7588" w:rsidRDefault="006C7588" w:rsidP="00ED27F9">
      <w:pPr>
        <w:numPr>
          <w:ilvl w:val="2"/>
          <w:numId w:val="150"/>
        </w:numPr>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Instytucja Pośrednicząca zleciła kontrolę doraźną na miejscu w związku ze złożonym wnioskiem o płatność</w:t>
      </w:r>
    </w:p>
    <w:p w14:paraId="5512461C" w14:textId="77777777" w:rsidR="006C7588" w:rsidRPr="006C7588" w:rsidRDefault="006C7588" w:rsidP="006C7588">
      <w:pPr>
        <w:tabs>
          <w:tab w:val="num" w:pos="426"/>
        </w:tabs>
        <w:spacing w:after="60" w:line="240" w:lineRule="auto"/>
        <w:ind w:left="426"/>
        <w:jc w:val="both"/>
        <w:rPr>
          <w:rFonts w:ascii="Calibri" w:eastAsia="Times New Roman" w:hAnsi="Calibri" w:cs="Calibri"/>
          <w:lang w:eastAsia="pl-PL"/>
        </w:rPr>
      </w:pPr>
      <w:r w:rsidRPr="006C7588">
        <w:rPr>
          <w:rFonts w:ascii="Calibri" w:eastAsia="Times New Roman" w:hAnsi="Calibri" w:cs="Calibri"/>
          <w:lang w:eastAsia="pl-PL"/>
        </w:rPr>
        <w:t>bieg terminów weryfikacji, o których mowa w ust. 1,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PUP lub nie mają wpływu na rozliczenie końcowe Projektu PUP.</w:t>
      </w:r>
    </w:p>
    <w:p w14:paraId="391892D0" w14:textId="77777777" w:rsidR="006C7588" w:rsidRPr="006C7588" w:rsidRDefault="006C7588" w:rsidP="00ED27F9">
      <w:pPr>
        <w:numPr>
          <w:ilvl w:val="0"/>
          <w:numId w:val="149"/>
        </w:numPr>
        <w:tabs>
          <w:tab w:val="num" w:pos="426"/>
        </w:tabs>
        <w:spacing w:after="60" w:line="240" w:lineRule="auto"/>
        <w:ind w:left="426" w:hanging="426"/>
        <w:jc w:val="both"/>
        <w:rPr>
          <w:rFonts w:ascii="Calibri" w:eastAsia="Times New Roman" w:hAnsi="Calibri" w:cs="Calibri"/>
          <w:lang w:eastAsia="pl-PL"/>
        </w:rPr>
      </w:pPr>
      <w:r w:rsidRPr="006C7588">
        <w:rPr>
          <w:rFonts w:ascii="Calibri" w:eastAsia="Times New Roman" w:hAnsi="Calibri" w:cs="Calibri"/>
          <w:lang w:eastAsia="pl-PL"/>
        </w:rPr>
        <w:t>W przypadku stwierdzenia błędów lub braków w złożonym wniosku o płatność, Instytucja Pośrednicząca może dokonać uzupełnienia lub poprawienia wniosku o płatność w zakresie oczywistych omyłek, o czym informuje Beneficjenta lub wzywa Beneficjenta do poprawienia lub uzupełnienia wniosku o płatność lub złożenia dodatkowych wyjaśnień w wyznaczonym terminie, w szczególności Instytucja Pośrednicząca może wezwać Beneficjenta do złożenia scanów dokumentów dotyczących Projektu PUP.</w:t>
      </w:r>
    </w:p>
    <w:p w14:paraId="7EC50BF4" w14:textId="77777777" w:rsidR="006C7588" w:rsidRPr="006C7588" w:rsidRDefault="006C7588" w:rsidP="00ED27F9">
      <w:pPr>
        <w:numPr>
          <w:ilvl w:val="0"/>
          <w:numId w:val="149"/>
        </w:numPr>
        <w:tabs>
          <w:tab w:val="num" w:pos="426"/>
        </w:tabs>
        <w:spacing w:after="60" w:line="240" w:lineRule="auto"/>
        <w:ind w:left="426" w:hanging="426"/>
        <w:jc w:val="both"/>
        <w:rPr>
          <w:rFonts w:ascii="Calibri" w:eastAsia="Calibri" w:hAnsi="Calibri" w:cs="Calibri"/>
        </w:rPr>
      </w:pPr>
      <w:r w:rsidRPr="006C7588">
        <w:rPr>
          <w:rFonts w:ascii="Calibri" w:eastAsia="Calibri" w:hAnsi="Calibri" w:cs="Calibri"/>
        </w:rPr>
        <w:t>Beneficjent zobowiązuje się do usunięcia błędów lub złożenia wyjaśnień, lub złożenia dokumentów dotyczących Projektu PUP w wyznaczonym przez Instytucję Pośredniczącą terminie, jednak nie krótszym niż 5 dni roboczych</w:t>
      </w:r>
      <w:r w:rsidRPr="006C7588">
        <w:rPr>
          <w:rFonts w:ascii="Calibri" w:eastAsia="Calibri" w:hAnsi="Calibri" w:cs="Calibri"/>
          <w:vertAlign w:val="superscript"/>
        </w:rPr>
        <w:footnoteReference w:id="61"/>
      </w:r>
      <w:r w:rsidRPr="006C7588">
        <w:rPr>
          <w:rFonts w:ascii="Calibri" w:eastAsia="Calibri" w:hAnsi="Calibri" w:cs="Calibri"/>
        </w:rPr>
        <w:t>.</w:t>
      </w:r>
    </w:p>
    <w:p w14:paraId="68687A09" w14:textId="77777777" w:rsidR="006C7588" w:rsidRPr="006C7588" w:rsidRDefault="006C7588" w:rsidP="00ED27F9">
      <w:pPr>
        <w:numPr>
          <w:ilvl w:val="0"/>
          <w:numId w:val="149"/>
        </w:numPr>
        <w:tabs>
          <w:tab w:val="num" w:pos="426"/>
        </w:tabs>
        <w:spacing w:after="60" w:line="240" w:lineRule="auto"/>
        <w:ind w:left="426" w:hanging="426"/>
        <w:jc w:val="both"/>
        <w:rPr>
          <w:rFonts w:ascii="Calibri" w:eastAsia="Calibri" w:hAnsi="Calibri" w:cs="Calibri"/>
        </w:rPr>
      </w:pPr>
      <w:r w:rsidRPr="006C7588">
        <w:rPr>
          <w:rFonts w:ascii="Calibri" w:eastAsia="Calibri" w:hAnsi="Calibri" w:cs="Calibri"/>
        </w:rPr>
        <w:t xml:space="preserve">Instytucja Pośrednicząca, po pozytywnym zweryfikowaniu wniosku o płatność, przekazuje Beneficjentowi w terminie, o którym mowa w ust. 1, informację o wyniku weryfikacji wniosku o płatność, przy czym informacja o zatwierdzeniu całości lub części wniosku o płatność powinna zawierać: </w:t>
      </w:r>
    </w:p>
    <w:p w14:paraId="0B1EA8C7" w14:textId="77777777" w:rsidR="006C7588" w:rsidRPr="006C7588" w:rsidRDefault="006C7588" w:rsidP="00ED27F9">
      <w:pPr>
        <w:numPr>
          <w:ilvl w:val="2"/>
          <w:numId w:val="151"/>
        </w:numPr>
        <w:spacing w:after="60" w:line="240" w:lineRule="auto"/>
        <w:jc w:val="both"/>
        <w:rPr>
          <w:rFonts w:ascii="Calibri" w:eastAsia="Calibri" w:hAnsi="Calibri" w:cs="Calibri"/>
        </w:rPr>
      </w:pPr>
      <w:r w:rsidRPr="006C7588">
        <w:rPr>
          <w:rFonts w:ascii="Calibri" w:eastAsia="Calibri" w:hAnsi="Calibri" w:cs="Calibri"/>
        </w:rPr>
        <w:t>kwotę wydatków, które zostały uznane za niekwalifikowalne wraz z uzasadnieniem;</w:t>
      </w:r>
    </w:p>
    <w:p w14:paraId="323D9749" w14:textId="77777777" w:rsidR="006C7588" w:rsidRPr="006C7588" w:rsidRDefault="006C7588" w:rsidP="00ED27F9">
      <w:pPr>
        <w:numPr>
          <w:ilvl w:val="2"/>
          <w:numId w:val="151"/>
        </w:numPr>
        <w:spacing w:after="60" w:line="240" w:lineRule="auto"/>
        <w:jc w:val="both"/>
        <w:rPr>
          <w:rFonts w:ascii="Calibri" w:eastAsia="Calibri" w:hAnsi="Calibri" w:cs="Calibri"/>
        </w:rPr>
      </w:pPr>
      <w:r w:rsidRPr="006C7588">
        <w:rPr>
          <w:rFonts w:ascii="Calibri" w:eastAsia="Calibri" w:hAnsi="Calibri" w:cs="Calibri"/>
        </w:rPr>
        <w:t>zatwierdzoną kwotę rozliczenia kwoty dofinansowania, o której mowa w § 2 ust. 1 pkt 1, wynikającą z pomniejszenia kwoty wydatków rozliczanych we wniosku o płatność o wydatki niekwalifikowalne, o których mowa w pkt 1.</w:t>
      </w:r>
    </w:p>
    <w:p w14:paraId="7FE19FCF" w14:textId="77777777" w:rsidR="006C7588" w:rsidRPr="006C7588" w:rsidRDefault="006C7588" w:rsidP="00ED27F9">
      <w:pPr>
        <w:numPr>
          <w:ilvl w:val="0"/>
          <w:numId w:val="149"/>
        </w:numPr>
        <w:tabs>
          <w:tab w:val="num" w:pos="426"/>
        </w:tabs>
        <w:spacing w:after="60" w:line="240" w:lineRule="auto"/>
        <w:jc w:val="both"/>
        <w:rPr>
          <w:rFonts w:ascii="Calibri" w:eastAsia="Calibri" w:hAnsi="Calibri" w:cs="Calibri"/>
        </w:rPr>
      </w:pPr>
      <w:r w:rsidRPr="006C7588">
        <w:rPr>
          <w:rFonts w:ascii="Calibri" w:eastAsia="Calibri" w:hAnsi="Calibri" w:cs="Calibri"/>
        </w:rPr>
        <w:t>W przypadku, o którym mowa w ust. 5 pkt 1, Beneficjent ma prawo wnieść w terminie 14 dni kalendarzowych od dnia otrzymania Informacji o wynikach weryfikacji wniosku o płatność zastrzeżenia do ustaleń Instytucji Pośredniczącej w zakresie wydatków niekwalifikowalnych. Przepisy art. 25 ust. 2-12 ustawy z dnia 11 lipca 2014 r. o zasadach realizacji programów w zakresie polityki spójności finansowanych w perspektywie finansowej 2014–2020 stosuje się wówczas odpowiednio. W przypadku, gdy Instytucja Pośrednicząca nie przyjmie ww. zastrzeżeń i Beneficjent nie zastosuje się do zaleceń Instytucji Pośredniczącej dotyczących sposobu skorygowania wydatków niekwalifikowalnych, stosuje się § 13.</w:t>
      </w:r>
    </w:p>
    <w:p w14:paraId="0DBCD5AB" w14:textId="77777777" w:rsidR="006C7588" w:rsidRPr="006C7588" w:rsidRDefault="006C7588" w:rsidP="00ED27F9">
      <w:pPr>
        <w:numPr>
          <w:ilvl w:val="0"/>
          <w:numId w:val="149"/>
        </w:numPr>
        <w:tabs>
          <w:tab w:val="num" w:pos="426"/>
        </w:tabs>
        <w:spacing w:after="60" w:line="240" w:lineRule="auto"/>
        <w:ind w:left="426" w:hanging="425"/>
        <w:jc w:val="both"/>
        <w:rPr>
          <w:rFonts w:ascii="Calibri" w:eastAsia="Calibri" w:hAnsi="Calibri" w:cs="Calibri"/>
        </w:rPr>
      </w:pPr>
      <w:r w:rsidRPr="006C7588">
        <w:rPr>
          <w:rFonts w:ascii="Calibri" w:eastAsia="Calibri" w:hAnsi="Calibri" w:cs="Calibri"/>
        </w:rPr>
        <w:t xml:space="preserve">Z wyłączeniem przypadków, o których mowa w ust. 2, Instytucja Pośrednicząca zobowiązuje się do zatwierdzenia wniosku o płatność nie później niż w terminie 90 dni kalendarzowych od dnia przedłożenia jego pierwszej wersji. </w:t>
      </w:r>
    </w:p>
    <w:p w14:paraId="205DB234" w14:textId="77777777" w:rsidR="006C7588" w:rsidRPr="006C7588" w:rsidRDefault="006C7588" w:rsidP="006C7588">
      <w:pPr>
        <w:tabs>
          <w:tab w:val="num" w:pos="426"/>
        </w:tabs>
        <w:spacing w:after="60" w:line="240" w:lineRule="auto"/>
        <w:ind w:left="426"/>
        <w:jc w:val="both"/>
        <w:rPr>
          <w:rFonts w:ascii="Calibri" w:eastAsia="Calibri" w:hAnsi="Calibri" w:cs="Calibri"/>
        </w:rPr>
      </w:pPr>
      <w:r w:rsidRPr="006C7588">
        <w:rPr>
          <w:rFonts w:ascii="Calibri" w:eastAsia="Calibri" w:hAnsi="Calibri" w:cs="Calibri"/>
        </w:rPr>
        <w:t>W przypadku, gdy na 5 dni roboczych przed upływem tego terminu Beneficjent nie przedłoży wskazanych przez Instytucję Pośredniczącą dokumentów potwierdzających kwalifikowalność wydatków ujętych we wniosku o płatność, w tym ostatecznych danych uczestników Projektu, informacji o realizacji wskaźników oraz stopniu spełnienia kryterium efektywności zatrudnieniowej, Instytucja Pośrednicząca uznaje w tej części wydatki za niekwalifikowalne. Przepisy ust. 5 stosuje się odpowiednio.</w:t>
      </w:r>
    </w:p>
    <w:p w14:paraId="458A2764" w14:textId="77777777" w:rsidR="006C7588" w:rsidRPr="006C7588" w:rsidRDefault="006C7588" w:rsidP="00ED27F9">
      <w:pPr>
        <w:numPr>
          <w:ilvl w:val="0"/>
          <w:numId w:val="176"/>
        </w:numPr>
        <w:spacing w:after="0" w:line="240" w:lineRule="auto"/>
        <w:contextualSpacing/>
        <w:jc w:val="both"/>
        <w:rPr>
          <w:rFonts w:ascii="Calibri" w:eastAsia="Calibri" w:hAnsi="Calibri" w:cs="Calibri"/>
          <w:lang w:eastAsia="pl-PL"/>
        </w:rPr>
      </w:pPr>
      <w:r w:rsidRPr="006C7588">
        <w:rPr>
          <w:rFonts w:ascii="Calibri" w:eastAsia="Calibri" w:hAnsi="Calibri" w:cs="Calibri"/>
          <w:lang w:eastAsia="pl-PL"/>
        </w:rPr>
        <w:t>Po zakończeniu realizacji Projektu PUP Beneficjent zobowiązuje się przekazać za pośrednictwem SL2014,w terminie 100 dni kalendarzowych od dnia zakończenia realizacji Projektu PUP, ostatecznych danych na temat stopnia spełnienia kryterium efektywności zatrudnieniowej, od czego uzależnione jest zatwierdzenie końcowego wniosku o płatność i rozliczenie Projektu PUP. Wzór informacji o wykonaniu wskaźnika efektywności zatrudnieniowej określa Instytucja Pośrednicząca.</w:t>
      </w:r>
    </w:p>
    <w:p w14:paraId="60161180" w14:textId="77777777" w:rsidR="006C7588" w:rsidRPr="006C7588" w:rsidRDefault="006C7588" w:rsidP="006C7588">
      <w:pPr>
        <w:spacing w:after="60" w:line="240" w:lineRule="auto"/>
        <w:jc w:val="center"/>
        <w:rPr>
          <w:rFonts w:ascii="Calibri" w:eastAsia="Calibri" w:hAnsi="Calibri" w:cs="Calibri"/>
          <w:b/>
        </w:rPr>
      </w:pPr>
    </w:p>
    <w:p w14:paraId="49AA441A"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12.</w:t>
      </w:r>
    </w:p>
    <w:p w14:paraId="240362CD" w14:textId="77777777" w:rsidR="006C7588" w:rsidRPr="006C7588" w:rsidRDefault="006C7588" w:rsidP="00ED27F9">
      <w:pPr>
        <w:numPr>
          <w:ilvl w:val="6"/>
          <w:numId w:val="149"/>
        </w:numPr>
        <w:spacing w:after="60" w:line="240" w:lineRule="auto"/>
        <w:ind w:left="360"/>
        <w:jc w:val="both"/>
        <w:rPr>
          <w:rFonts w:ascii="Calibri" w:eastAsia="Calibri" w:hAnsi="Calibri" w:cs="Calibri"/>
        </w:rPr>
      </w:pPr>
      <w:r w:rsidRPr="006C7588">
        <w:rPr>
          <w:rFonts w:ascii="Calibri" w:eastAsia="Calibri" w:hAnsi="Calibri" w:cs="Calibri"/>
        </w:rPr>
        <w:t>Instytucja Pośrednicząca może wystąpić do dysponenta Funduszu Pracy o zawieszenie przekazywania środków na dofinansowanie Projektu EFS w przypadku stwierdzenia nieprawidłowości w jego realizacji, w szczególności w przypadku utrudniania kontroli realizacji Projektu PUP, dokumentowania realizacji Projektu EFS niezgodnie z postanowieniami niniejszej umowy oraz na wniosek instytucji kontrolujących.</w:t>
      </w:r>
    </w:p>
    <w:p w14:paraId="30F225A5" w14:textId="77777777" w:rsidR="006C7588" w:rsidRPr="006C7588" w:rsidRDefault="006C7588" w:rsidP="00ED27F9">
      <w:pPr>
        <w:numPr>
          <w:ilvl w:val="6"/>
          <w:numId w:val="149"/>
        </w:numPr>
        <w:spacing w:after="60" w:line="240" w:lineRule="auto"/>
        <w:ind w:left="360"/>
        <w:jc w:val="both"/>
        <w:rPr>
          <w:rFonts w:ascii="Calibri" w:eastAsia="Calibri" w:hAnsi="Calibri" w:cs="Calibri"/>
        </w:rPr>
      </w:pPr>
      <w:r w:rsidRPr="006C7588">
        <w:rPr>
          <w:rFonts w:ascii="Calibri" w:eastAsia="Calibri" w:hAnsi="Calibri" w:cs="Calibri"/>
        </w:rPr>
        <w:t>Zawieszenie przekazywania środków, o którym mowa w ust. 1, następuje wraz z pisemnym poinformowaniem Beneficjenta o przyczynach zawieszenia.</w:t>
      </w:r>
    </w:p>
    <w:p w14:paraId="549AF63E" w14:textId="77777777" w:rsidR="006C7588" w:rsidRPr="006C7588" w:rsidRDefault="006C7588" w:rsidP="00ED27F9">
      <w:pPr>
        <w:numPr>
          <w:ilvl w:val="6"/>
          <w:numId w:val="149"/>
        </w:numPr>
        <w:spacing w:after="60" w:line="240" w:lineRule="auto"/>
        <w:ind w:left="360"/>
        <w:jc w:val="both"/>
        <w:rPr>
          <w:rFonts w:ascii="Calibri" w:eastAsia="Calibri" w:hAnsi="Calibri" w:cs="Calibri"/>
        </w:rPr>
      </w:pPr>
      <w:r w:rsidRPr="006C7588">
        <w:rPr>
          <w:rFonts w:ascii="Calibri" w:eastAsia="Calibri" w:hAnsi="Calibri" w:cs="Calibri"/>
        </w:rPr>
        <w:t>Uruchomienie płatności następuje na wniosek Instytucji Pośredniczącej niezwłocznie po usunięciu nieprawidłowości.</w:t>
      </w:r>
    </w:p>
    <w:p w14:paraId="57E5976B" w14:textId="77777777" w:rsidR="006C7588" w:rsidRPr="006C7588" w:rsidRDefault="006C7588" w:rsidP="006C7588">
      <w:pPr>
        <w:spacing w:after="60" w:line="240" w:lineRule="auto"/>
        <w:rPr>
          <w:rFonts w:ascii="Calibri" w:eastAsia="Calibri" w:hAnsi="Calibri" w:cs="Calibri"/>
          <w:b/>
        </w:rPr>
      </w:pPr>
    </w:p>
    <w:p w14:paraId="1DEEB71E"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Nieprawidłowości i zwrot środków</w:t>
      </w:r>
    </w:p>
    <w:p w14:paraId="69F3CC2B"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13.</w:t>
      </w:r>
    </w:p>
    <w:p w14:paraId="48EC7865" w14:textId="77777777" w:rsidR="006C7588" w:rsidRPr="006C7588" w:rsidRDefault="006C7588" w:rsidP="00ED27F9">
      <w:pPr>
        <w:numPr>
          <w:ilvl w:val="0"/>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Wszystkie środki uznane za niekwalifikowalne winny być zwrócone na rachunek dysponenta Funduszu Pracy przy czym:</w:t>
      </w:r>
    </w:p>
    <w:p w14:paraId="32D38E50" w14:textId="77777777" w:rsidR="006C7588" w:rsidRPr="006C7588" w:rsidRDefault="006C7588" w:rsidP="006C7588">
      <w:pPr>
        <w:tabs>
          <w:tab w:val="left" w:pos="357"/>
        </w:tabs>
        <w:spacing w:after="60" w:line="240" w:lineRule="auto"/>
        <w:ind w:left="360"/>
        <w:jc w:val="both"/>
        <w:rPr>
          <w:rFonts w:ascii="Calibri" w:eastAsia="Calibri" w:hAnsi="Calibri" w:cs="Calibri"/>
        </w:rPr>
      </w:pPr>
      <w:r w:rsidRPr="006C7588">
        <w:rPr>
          <w:rFonts w:ascii="Calibri" w:eastAsia="Calibri" w:hAnsi="Calibri" w:cs="Calibri"/>
        </w:rPr>
        <w:t>1) środki Funduszu Pracy wydatkowane przez Beneficjenta w ramach Projektu PUP niezgodnie z prawem unijnym lub prawem krajowym, w szczególności niezgodnie z ustawą o promocji zatrudnienia i instytucjach rynku pracy lub ustawą o finansach publicznych, podlegają zwrotowi zgodnie z art. 207 ustawy o finansach publicznych, przy czym zwrot pochodzi ze środków budżetu jednostki samorządu terytorialnego;</w:t>
      </w:r>
    </w:p>
    <w:p w14:paraId="790761CF" w14:textId="77777777" w:rsidR="006C7588" w:rsidRPr="006C7588" w:rsidRDefault="006C7588" w:rsidP="006C7588">
      <w:pPr>
        <w:tabs>
          <w:tab w:val="left" w:pos="357"/>
        </w:tabs>
        <w:spacing w:after="60" w:line="240" w:lineRule="auto"/>
        <w:ind w:left="360"/>
        <w:jc w:val="both"/>
        <w:rPr>
          <w:rFonts w:ascii="Calibri" w:eastAsia="Calibri" w:hAnsi="Calibri" w:cs="Calibri"/>
        </w:rPr>
      </w:pPr>
      <w:r w:rsidRPr="006C7588">
        <w:rPr>
          <w:rFonts w:ascii="Calibri" w:eastAsia="Calibri" w:hAnsi="Calibri" w:cs="Calibri"/>
        </w:rPr>
        <w:t>2) środki Funduszu Pracy nieprawidłowo wydatkowane przez Beneficjenta w ramach Projektu PUP lecz niestanowiące naruszenia zasad wydatkowania środków Funduszu Pracy określonych w ustawie o promocji zatrudnienia i instytucjach rynku pracy, podlegają zwrotowi ze środków Funduszu Pracy przyznanych powiatowi w ramach limitu.</w:t>
      </w:r>
    </w:p>
    <w:p w14:paraId="2B403EBB" w14:textId="77777777" w:rsidR="006C7588" w:rsidRPr="006C7588" w:rsidRDefault="006C7588" w:rsidP="00ED27F9">
      <w:pPr>
        <w:numPr>
          <w:ilvl w:val="0"/>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W przypadku niedokonania przez Beneficjenta zwrotu środków zgodnie z ust. 1, Instytucja Pośrednicząca, po przeprowadzeniu postępowania określonego przepisami ustawy z dnia 14 czerwca 1960 r. Kodeks postępowania administracyjnego, wydaje decyzję, o której mowa w art. 207 ust. 9 ustawy o finansach publicznych. Od ww. decyzji Beneficjentowi przysługuje odwołanie do Instytucji Zarządzającej.</w:t>
      </w:r>
    </w:p>
    <w:p w14:paraId="5AB36193" w14:textId="77777777" w:rsidR="006C7588" w:rsidRPr="006C7588" w:rsidRDefault="006C7588" w:rsidP="00ED27F9">
      <w:pPr>
        <w:numPr>
          <w:ilvl w:val="0"/>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Decyzji, o której mowa w ust. 2, nie wydaje się, jeżeli Beneficjent dokonał zwrotu środków przed jej wydaniem.</w:t>
      </w:r>
    </w:p>
    <w:p w14:paraId="2EB335D8" w14:textId="77777777" w:rsidR="006C7588" w:rsidRPr="006C7588" w:rsidRDefault="006C7588" w:rsidP="00ED27F9">
      <w:pPr>
        <w:numPr>
          <w:ilvl w:val="0"/>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Beneficjent zobowiązuje się do ponoszenia udokumentowanych kosztów podejmowanych wobec niego działań windykacyjnych, o ile nie narusza to przepisów prawa powszechnego.</w:t>
      </w:r>
    </w:p>
    <w:p w14:paraId="2C257976" w14:textId="77777777" w:rsidR="006C7588" w:rsidRPr="006C7588" w:rsidRDefault="006C7588" w:rsidP="00ED27F9">
      <w:pPr>
        <w:numPr>
          <w:ilvl w:val="0"/>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Po zakończeniu realizacji Projektu PUP, Beneficjent zobowiązuje się do niezwłocznego, jednak nie później niż 15 dni kalendarzowych od daty otrzymania zwrotu od uczestnika Projektu, poinformowania Instytucji Pośredniczącej o zwrocie otrzymanym w związku z udzieleniem wsparcia w ramach Projektu PUP. W przypadku zwrotów otrzymanych w okresie realizacji Projektu PUP, informacja, o której mowa w zdaniu pierwszym, jest przekazywana w pierwszym wniosku o płatność składanym po otrzymaniu zwrotu, z zastrzeżeniem ust. 6.</w:t>
      </w:r>
    </w:p>
    <w:p w14:paraId="34B15D1D" w14:textId="77777777" w:rsidR="006C7588" w:rsidRPr="006C7588" w:rsidRDefault="006C7588" w:rsidP="00ED27F9">
      <w:pPr>
        <w:numPr>
          <w:ilvl w:val="0"/>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Do zwrotów środków od uczestników projektu z tytułu podatku VAT, o którym mowa w § 2 ust. 1 pkt 2 stosuje się przepisy ustawy o promocji zatrudnienia i instytucjach rynku pracy.</w:t>
      </w:r>
    </w:p>
    <w:p w14:paraId="134DF2B0" w14:textId="77777777" w:rsidR="006C7588" w:rsidRPr="006C7588" w:rsidRDefault="006C7588" w:rsidP="00ED27F9">
      <w:pPr>
        <w:numPr>
          <w:ilvl w:val="0"/>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Szczegółowe warunki rozliczania kwot podlegających zwrotowi regulują Wytyczne Funduszu Pracy.</w:t>
      </w:r>
    </w:p>
    <w:p w14:paraId="3063F28D" w14:textId="77777777" w:rsidR="006C7588" w:rsidRPr="006C7588" w:rsidRDefault="006C7588" w:rsidP="006C7588">
      <w:pPr>
        <w:spacing w:after="60" w:line="240" w:lineRule="auto"/>
        <w:jc w:val="center"/>
        <w:rPr>
          <w:rFonts w:ascii="Calibri" w:eastAsia="Calibri" w:hAnsi="Calibri" w:cs="Calibri"/>
        </w:rPr>
      </w:pPr>
    </w:p>
    <w:p w14:paraId="055CCFF0"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14.</w:t>
      </w:r>
    </w:p>
    <w:p w14:paraId="54A1CCF4" w14:textId="77777777" w:rsidR="006C7588" w:rsidRPr="006C7588" w:rsidRDefault="006C7588" w:rsidP="00ED27F9">
      <w:pPr>
        <w:numPr>
          <w:ilvl w:val="0"/>
          <w:numId w:val="152"/>
        </w:numPr>
        <w:spacing w:after="60" w:line="240" w:lineRule="auto"/>
        <w:jc w:val="both"/>
        <w:rPr>
          <w:rFonts w:ascii="Calibri" w:eastAsia="Calibri" w:hAnsi="Calibri" w:cs="Calibri"/>
        </w:rPr>
      </w:pPr>
      <w:r w:rsidRPr="006C7588">
        <w:rPr>
          <w:rFonts w:ascii="Calibri" w:eastAsia="Calibri" w:hAnsi="Calibri" w:cs="Calibri"/>
        </w:rPr>
        <w:t xml:space="preserve">W przypadku stwierdzenia w Projekcie EFS nieprawidłowości finansowej, o której mowa w art. 2 pkt 36 </w:t>
      </w:r>
      <w:r w:rsidRPr="006C7588">
        <w:rPr>
          <w:rFonts w:ascii="Calibri" w:eastAsia="Calibri" w:hAnsi="Calibri" w:cs="Calibri"/>
          <w: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C7588">
        <w:rPr>
          <w:rFonts w:ascii="Calibri" w:eastAsia="Calibri" w:hAnsi="Calibri" w:cs="Calibri"/>
          <w:i/>
        </w:rPr>
        <w:br/>
        <w:t>i Rybackiego oraz uchylającego rozporządzenie Rady (WE) nr 1083/2006</w:t>
      </w:r>
      <w:r w:rsidRPr="006C7588">
        <w:rPr>
          <w:rFonts w:ascii="Calibri" w:eastAsia="Calibri" w:hAnsi="Calibri" w:cs="Calibri"/>
        </w:rPr>
        <w:t>, zwanego dalej „rozporządzeniem nr 1303/2013”</w:t>
      </w:r>
      <w:r w:rsidRPr="006C7588">
        <w:rPr>
          <w:rFonts w:ascii="Calibri" w:eastAsia="Calibri" w:hAnsi="Calibri" w:cs="Calibri"/>
          <w:i/>
        </w:rPr>
        <w:t xml:space="preserve">, </w:t>
      </w:r>
      <w:r w:rsidRPr="006C7588">
        <w:rPr>
          <w:rFonts w:ascii="Calibri" w:eastAsia="Calibri" w:hAnsi="Calibri" w:cs="Calibri"/>
        </w:rPr>
        <w:t xml:space="preserve">wartość dofinansowania, o której mowa w § 2 ust. 1 pkt. 1, ulega pomniejszeniu o kwotę stwierdzonych nieprawidłowości. Zmiany, o których mowa powyżej, nie wymagają formy aneksu do niniejszej umowy. </w:t>
      </w:r>
    </w:p>
    <w:p w14:paraId="5E409145" w14:textId="77777777" w:rsidR="006C7588" w:rsidRPr="006C7588" w:rsidRDefault="006C7588" w:rsidP="00ED27F9">
      <w:pPr>
        <w:numPr>
          <w:ilvl w:val="0"/>
          <w:numId w:val="152"/>
        </w:numPr>
        <w:spacing w:after="60" w:line="240" w:lineRule="auto"/>
        <w:jc w:val="both"/>
        <w:rPr>
          <w:rFonts w:ascii="Calibri" w:eastAsia="Calibri" w:hAnsi="Calibri" w:cs="Calibri"/>
        </w:rPr>
      </w:pPr>
      <w:r w:rsidRPr="006C7588">
        <w:rPr>
          <w:rFonts w:ascii="Calibri" w:eastAsia="Calibri" w:hAnsi="Calibri" w:cs="Calibri"/>
        </w:rPr>
        <w:t xml:space="preserve">Do zwrotu nieprawidłowości, o której mowa w ust. 1, § 13 stosuje się odpowiednio. </w:t>
      </w:r>
    </w:p>
    <w:p w14:paraId="6E11DBBB" w14:textId="77777777" w:rsidR="006C7588" w:rsidRPr="006C7588" w:rsidRDefault="006C7588" w:rsidP="006C7588">
      <w:pPr>
        <w:spacing w:after="60" w:line="240" w:lineRule="auto"/>
        <w:jc w:val="both"/>
        <w:rPr>
          <w:rFonts w:ascii="Calibri" w:eastAsia="Calibri" w:hAnsi="Calibri" w:cs="Calibri"/>
        </w:rPr>
      </w:pPr>
    </w:p>
    <w:p w14:paraId="3E2782B4" w14:textId="77777777" w:rsidR="006C7588" w:rsidRPr="006C7588" w:rsidRDefault="006C7588" w:rsidP="006C7588">
      <w:pPr>
        <w:keepNext/>
        <w:spacing w:after="60" w:line="240" w:lineRule="auto"/>
        <w:jc w:val="center"/>
        <w:rPr>
          <w:rFonts w:ascii="Calibri" w:eastAsia="Calibri" w:hAnsi="Calibri" w:cs="Calibri"/>
          <w:b/>
        </w:rPr>
      </w:pPr>
      <w:r w:rsidRPr="006C7588">
        <w:rPr>
          <w:rFonts w:ascii="Calibri" w:eastAsia="Calibri" w:hAnsi="Calibri" w:cs="Calibri"/>
          <w:b/>
        </w:rPr>
        <w:t>Zasady wykorzystywania systemu teleinformatycznego</w:t>
      </w:r>
    </w:p>
    <w:p w14:paraId="0CCE1147" w14:textId="77777777" w:rsidR="006C7588" w:rsidRPr="006C7588" w:rsidRDefault="006C7588" w:rsidP="006C7588">
      <w:pPr>
        <w:keepNext/>
        <w:spacing w:after="60" w:line="240" w:lineRule="auto"/>
        <w:jc w:val="center"/>
        <w:rPr>
          <w:rFonts w:ascii="Calibri" w:eastAsia="Calibri" w:hAnsi="Calibri" w:cs="Calibri"/>
        </w:rPr>
      </w:pPr>
      <w:r w:rsidRPr="006C7588">
        <w:rPr>
          <w:rFonts w:ascii="Calibri" w:eastAsia="Calibri" w:hAnsi="Calibri" w:cs="Calibri"/>
        </w:rPr>
        <w:t>§ 15.</w:t>
      </w:r>
    </w:p>
    <w:p w14:paraId="58799B1F"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Beneficjent zobowiązuje się do wykorzystywania SL2014 w procesie rozliczania Projektu PUP oraz komunikowania się z Instytucją Pośredniczącą, zgodnie z aktualną wersją Podręcznika Beneficjenta udostępnioną na stronie internetowej Instytucji Pośredniczącej. Wykorzystanie SL2014 obejmuje co najmniej przesyłanie:</w:t>
      </w:r>
    </w:p>
    <w:p w14:paraId="4C40D54B" w14:textId="77777777" w:rsidR="006C7588" w:rsidRPr="006C7588" w:rsidRDefault="006C7588" w:rsidP="00ED27F9">
      <w:pPr>
        <w:numPr>
          <w:ilvl w:val="1"/>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wniosków o płatność;</w:t>
      </w:r>
    </w:p>
    <w:p w14:paraId="6E4380B3" w14:textId="77777777" w:rsidR="006C7588" w:rsidRPr="006C7588" w:rsidRDefault="006C7588" w:rsidP="00ED27F9">
      <w:pPr>
        <w:numPr>
          <w:ilvl w:val="1"/>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dokumentów potwierdzających kwalifikowalność wydatków ponoszonych w ramach Projektu PUP i wykazywanych we wnioskach o płatność;</w:t>
      </w:r>
    </w:p>
    <w:p w14:paraId="2EAD46CB" w14:textId="77777777" w:rsidR="006C7588" w:rsidRPr="006C7588" w:rsidRDefault="006C7588" w:rsidP="00ED27F9">
      <w:pPr>
        <w:numPr>
          <w:ilvl w:val="1"/>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danych uczestników Projektu;</w:t>
      </w:r>
    </w:p>
    <w:p w14:paraId="4881A5A6" w14:textId="77777777" w:rsidR="006C7588" w:rsidRPr="006C7588" w:rsidRDefault="006C7588" w:rsidP="00ED27F9">
      <w:pPr>
        <w:numPr>
          <w:ilvl w:val="1"/>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danych dotyczących zamówień publicznych;</w:t>
      </w:r>
    </w:p>
    <w:p w14:paraId="30BCAB38" w14:textId="77777777" w:rsidR="006C7588" w:rsidRPr="006C7588" w:rsidRDefault="006C7588" w:rsidP="00ED27F9">
      <w:pPr>
        <w:numPr>
          <w:ilvl w:val="1"/>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harmonogramu, o którym mowa w § 10 ust. 1;</w:t>
      </w:r>
    </w:p>
    <w:p w14:paraId="51015BFC" w14:textId="77777777" w:rsidR="006C7588" w:rsidRPr="006C7588" w:rsidRDefault="006C7588" w:rsidP="00ED27F9">
      <w:pPr>
        <w:numPr>
          <w:ilvl w:val="1"/>
          <w:numId w:val="195"/>
        </w:numPr>
        <w:tabs>
          <w:tab w:val="left" w:pos="357"/>
        </w:tabs>
        <w:spacing w:after="60" w:line="240" w:lineRule="auto"/>
        <w:jc w:val="both"/>
        <w:rPr>
          <w:rFonts w:ascii="Calibri" w:eastAsia="Calibri" w:hAnsi="Calibri" w:cs="Calibri"/>
        </w:rPr>
      </w:pPr>
      <w:r w:rsidRPr="006C7588">
        <w:rPr>
          <w:rFonts w:ascii="Calibri" w:eastAsia="Calibri" w:hAnsi="Calibri" w:cs="Calibri"/>
        </w:rPr>
        <w:t>innych dokumentów związanych z realizacją Projektu PUP, w tym niezbędnych do przeprowadzenia kontroli Projektu PUP.</w:t>
      </w:r>
    </w:p>
    <w:p w14:paraId="3C32A7D1" w14:textId="77777777" w:rsidR="006C7588" w:rsidRPr="006C7588" w:rsidRDefault="006C7588" w:rsidP="006C7588">
      <w:pPr>
        <w:tabs>
          <w:tab w:val="num" w:pos="717"/>
        </w:tabs>
        <w:spacing w:after="60" w:line="240" w:lineRule="auto"/>
        <w:ind w:left="357"/>
        <w:jc w:val="both"/>
        <w:rPr>
          <w:rFonts w:ascii="Calibri" w:eastAsia="Calibri" w:hAnsi="Calibri" w:cs="Calibri"/>
        </w:rPr>
      </w:pPr>
      <w:r w:rsidRPr="006C7588">
        <w:rPr>
          <w:rFonts w:ascii="Calibri" w:eastAsia="Calibri" w:hAnsi="Calibri" w:cs="Calibri"/>
        </w:rPr>
        <w:t>Przekazanie dokumentów, o których mowa w pkt 2, 3, 4 i 6 drogą elektroniczną nie zwalnia Beneficjenta z obowiązku przechowywania oryginałów dokumentów i ich udostępniania podczas kontroli na miejscu.</w:t>
      </w:r>
    </w:p>
    <w:p w14:paraId="7E5CCB86"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lang w:eastAsia="pl-PL"/>
        </w:rPr>
        <w:t>Beneficjent i Instytucja Pośrednicząca uznają za prawnie wiążące przyjęte w umowie rozwiązania stosowane w zakresie komunikacji i wymiany danych w SL2014, bez możliwości kwestionowania skutków ich stosowania.</w:t>
      </w:r>
    </w:p>
    <w:p w14:paraId="48F8C246"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 xml:space="preserve">Beneficjent wyznacza osoby uprawnione do wykonywania w jego imieniu czynności związanych z realizacją Projektu PUP i zgłasza je Instytucji Pośredniczącej do pracy w SL2014. Zgłoszenie ww. osób, zmiana ich uprawnień lub wycofanie dostępu jest dokonywane na podstawie wniosku o nadanie/zmianę/wycofanie dostępu dla osoby uprawnionej określonego w Wytycznych w zakresie gromadzenia danych. </w:t>
      </w:r>
    </w:p>
    <w:p w14:paraId="0A41D52B"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Beneficjent zapewnia, że osoby, o których mowa w ust. 3, wykorzystują profil zaufany ePUAP lub bezpieczny podpis elektroniczny weryfikowany za pomocą ważnego kwalifikowanego certyfikatu w ramach uwierzytelniania czynności dokonywanych w ramach SL2014.</w:t>
      </w:r>
    </w:p>
    <w:p w14:paraId="1A9B8F04"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W przypadku, gdy z powodów technicznych wykorzystanie profilu zaufanego ePUAP nie jest możliwe, o czym Instytucja Pośrednicząca informuje Beneficjenta na adres e-mail osoby uprawnionej wskazanej we wniosku o nadanie/zmianę/wycofanie dostępu, uwierzytelnianie następuje przez wykorzystanie loginu i hasła wygenerowanego przez SL2014, gdzie jako login stosuje się PESEL danej osoby uprawnionej.</w:t>
      </w:r>
    </w:p>
    <w:p w14:paraId="5CCA4F5D"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Beneficjent zapewnia, że wszystkie osoby, o których mowa w ust. 3, przestrzegają regulaminu bezpieczeństwa informacji przetwarzanych w SL2014 oraz aktualnej wersji Podręcznika Beneficjenta udostępnionej przez Instytucję Pośredniczącą.</w:t>
      </w:r>
    </w:p>
    <w:p w14:paraId="5853847E"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Beneficjent zobowiązuje się do każdorazowego informowania Instytucji Pośredniczącej o nieautoryzowanym dostępie do danych Beneficjenta w SL2014.</w:t>
      </w:r>
    </w:p>
    <w:p w14:paraId="170EAA38"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 xml:space="preserve">W przypadku niedostępności SL2014 Beneficjent zgłasza Instytucji Pośredniczącej zaistniały problem na adres e-mail </w:t>
      </w:r>
      <w:r w:rsidRPr="006C7588">
        <w:rPr>
          <w:rFonts w:ascii="Calibri" w:eastAsia="Calibri" w:hAnsi="Calibri" w:cs="Calibri"/>
          <w:b/>
        </w:rPr>
        <w:t>sekretariat@wup.wrotapodlasia.pl</w:t>
      </w:r>
      <w:r w:rsidRPr="006C7588">
        <w:rPr>
          <w:rFonts w:ascii="Calibri" w:eastAsia="Calibri" w:hAnsi="Calibri" w:cs="Calibri"/>
        </w:rPr>
        <w:t>. W przypadku potwierdzenia awarii SL2014 przez pracownika Instytucji Pośredniczącej proces rozliczania Projektu PUP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adresy e-mail osób uprawnionych, wskazanych we wniosku o nadanie/zmianę/wycofanie dostępu, Beneficjent zaś zobowiązuje się uzupełnić dane w SL2014 w zakresie dokumentów przekazanych drogą pisemną w terminie 5 dni roboczych od otrzymania tej informacji.</w:t>
      </w:r>
      <w:r w:rsidRPr="006C7588">
        <w:rPr>
          <w:rFonts w:ascii="Calibri" w:eastAsia="Calibri" w:hAnsi="Calibri" w:cs="Calibri"/>
          <w:vertAlign w:val="superscript"/>
        </w:rPr>
        <w:footnoteReference w:id="62"/>
      </w:r>
    </w:p>
    <w:p w14:paraId="28A4F505" w14:textId="77777777" w:rsidR="006C7588" w:rsidRPr="006C7588" w:rsidRDefault="006C7588" w:rsidP="00ED27F9">
      <w:pPr>
        <w:numPr>
          <w:ilvl w:val="1"/>
          <w:numId w:val="153"/>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Przedmiotem komunikacji wyłącznie przy wykorzystaniu SL2014 nie mogą być:</w:t>
      </w:r>
    </w:p>
    <w:p w14:paraId="5B589004" w14:textId="77777777" w:rsidR="006C7588" w:rsidRPr="006C7588" w:rsidRDefault="006C7588" w:rsidP="00ED27F9">
      <w:pPr>
        <w:numPr>
          <w:ilvl w:val="1"/>
          <w:numId w:val="196"/>
        </w:numPr>
        <w:tabs>
          <w:tab w:val="left" w:pos="357"/>
        </w:tabs>
        <w:spacing w:after="60" w:line="240" w:lineRule="auto"/>
        <w:jc w:val="both"/>
        <w:rPr>
          <w:rFonts w:ascii="Calibri" w:eastAsia="Calibri" w:hAnsi="Calibri" w:cs="Calibri"/>
        </w:rPr>
      </w:pPr>
      <w:r w:rsidRPr="006C7588">
        <w:rPr>
          <w:rFonts w:ascii="Calibri" w:eastAsia="Calibri" w:hAnsi="Calibri" w:cs="Calibri"/>
        </w:rPr>
        <w:t>zmiany treści umowy, z wyłączeniem § 22;</w:t>
      </w:r>
    </w:p>
    <w:p w14:paraId="6F99C311" w14:textId="77777777" w:rsidR="006C7588" w:rsidRPr="006C7588" w:rsidRDefault="006C7588" w:rsidP="00ED27F9">
      <w:pPr>
        <w:numPr>
          <w:ilvl w:val="1"/>
          <w:numId w:val="196"/>
        </w:numPr>
        <w:tabs>
          <w:tab w:val="left" w:pos="357"/>
        </w:tabs>
        <w:spacing w:after="60" w:line="240" w:lineRule="auto"/>
        <w:jc w:val="both"/>
        <w:rPr>
          <w:rFonts w:ascii="Calibri" w:eastAsia="Calibri" w:hAnsi="Calibri" w:cs="Calibri"/>
        </w:rPr>
      </w:pPr>
      <w:r w:rsidRPr="006C7588">
        <w:rPr>
          <w:rFonts w:ascii="Calibri" w:eastAsia="Calibri" w:hAnsi="Calibri" w:cs="Calibri"/>
        </w:rPr>
        <w:t>kontrole na miejscu przeprowadzane w ramach Projektu PUP;</w:t>
      </w:r>
    </w:p>
    <w:p w14:paraId="78DD464E" w14:textId="77777777" w:rsidR="006C7588" w:rsidRPr="006C7588" w:rsidRDefault="006C7588" w:rsidP="00ED27F9">
      <w:pPr>
        <w:numPr>
          <w:ilvl w:val="1"/>
          <w:numId w:val="196"/>
        </w:numPr>
        <w:tabs>
          <w:tab w:val="left" w:pos="357"/>
        </w:tabs>
        <w:spacing w:after="60" w:line="240" w:lineRule="auto"/>
        <w:jc w:val="both"/>
        <w:rPr>
          <w:rFonts w:ascii="Calibri" w:eastAsia="Calibri" w:hAnsi="Calibri" w:cs="Calibri"/>
        </w:rPr>
      </w:pPr>
      <w:r w:rsidRPr="006C7588">
        <w:rPr>
          <w:rFonts w:ascii="Calibri" w:eastAsia="Calibri" w:hAnsi="Calibri" w:cs="Calibri"/>
        </w:rPr>
        <w:t>dochodzenie zwrotu środków od Beneficjenta, o którym mowa w § 13, w tym prowadzenie postępowania administracyjnego w celu wydania decyzji o zwrocie środków.</w:t>
      </w:r>
    </w:p>
    <w:p w14:paraId="5BDF042A" w14:textId="77777777" w:rsidR="006C7588" w:rsidRPr="006C7588" w:rsidRDefault="006C7588" w:rsidP="006C7588">
      <w:pPr>
        <w:spacing w:after="60" w:line="240" w:lineRule="auto"/>
        <w:jc w:val="both"/>
        <w:rPr>
          <w:rFonts w:ascii="Calibri" w:eastAsia="Calibri" w:hAnsi="Calibri" w:cs="Calibri"/>
        </w:rPr>
      </w:pPr>
    </w:p>
    <w:p w14:paraId="15AF9368"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Dokumentacja Projektu EFS</w:t>
      </w:r>
    </w:p>
    <w:p w14:paraId="0BB6AF96"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16.</w:t>
      </w:r>
    </w:p>
    <w:p w14:paraId="7A7AC6CF" w14:textId="77777777" w:rsidR="006C7588" w:rsidRPr="006C7588" w:rsidRDefault="006C7588" w:rsidP="00ED27F9">
      <w:pPr>
        <w:numPr>
          <w:ilvl w:val="0"/>
          <w:numId w:val="177"/>
        </w:numPr>
        <w:tabs>
          <w:tab w:val="num" w:pos="284"/>
        </w:tabs>
        <w:spacing w:after="60" w:line="240" w:lineRule="auto"/>
        <w:jc w:val="both"/>
        <w:rPr>
          <w:rFonts w:ascii="Calibri" w:eastAsia="Calibri" w:hAnsi="Calibri" w:cs="Calibri"/>
        </w:rPr>
      </w:pPr>
      <w:r w:rsidRPr="006C7588">
        <w:rPr>
          <w:rFonts w:ascii="Calibri" w:eastAsia="Calibri" w:hAnsi="Calibri" w:cs="Calibri"/>
        </w:rPr>
        <w:t>Beneficjent zobowiąże uczestników Projektu na etapie ich rekrutacji do Projektu EFS, do przekazania informacji dotyczących ich sytuacji po zakończeniu udziału w Projekcie EFS (do 4 tygodni od zakończenia udziału) zgodnie z zakresem danych określonych w Wytycznych w zakresie monitorowania (tzw. wspólne wskaźniki rezultatu bezpośredniego). Nie dotyczy wsparcia udzielanego na podstawie ustawy COVID-19.</w:t>
      </w:r>
    </w:p>
    <w:p w14:paraId="5329F1AD" w14:textId="77777777" w:rsidR="006C7588" w:rsidRPr="006C7588" w:rsidRDefault="006C7588" w:rsidP="00ED27F9">
      <w:pPr>
        <w:numPr>
          <w:ilvl w:val="0"/>
          <w:numId w:val="177"/>
        </w:numPr>
        <w:tabs>
          <w:tab w:val="num" w:pos="284"/>
        </w:tabs>
        <w:spacing w:after="60" w:line="240" w:lineRule="auto"/>
        <w:jc w:val="both"/>
        <w:rPr>
          <w:rFonts w:ascii="Calibri" w:eastAsia="Calibri" w:hAnsi="Calibri" w:cs="Calibri"/>
        </w:rPr>
      </w:pPr>
      <w:r w:rsidRPr="006C7588">
        <w:rPr>
          <w:rFonts w:ascii="Calibri" w:eastAsia="Calibri" w:hAnsi="Calibri" w:cs="Calibri"/>
        </w:rPr>
        <w:t>Beneficjent zobowiąże uczestników Projektu na etapie ich rekrutacji do Projektu EFS, do dostarczenia dokumentów potwierdzających osiągnięcie efektywności zatrudnieniowej po zakończeniu udziału w Projekcie EFS (do 3 miesięcy od zakończenia udziału). Nie dotyczy wsparcia udzielanego na podstawie ustawy COVID-19.</w:t>
      </w:r>
    </w:p>
    <w:p w14:paraId="0B296B11" w14:textId="77777777" w:rsidR="006C7588" w:rsidRPr="006C7588" w:rsidRDefault="006C7588" w:rsidP="006C7588">
      <w:pPr>
        <w:spacing w:after="60" w:line="240" w:lineRule="auto"/>
        <w:jc w:val="both"/>
        <w:rPr>
          <w:rFonts w:ascii="Calibri" w:eastAsia="Calibri" w:hAnsi="Calibri" w:cs="Calibri"/>
        </w:rPr>
      </w:pPr>
    </w:p>
    <w:p w14:paraId="4EFD3042"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Kontrola i przekazywanie informacji</w:t>
      </w:r>
    </w:p>
    <w:p w14:paraId="62313FF2"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17.</w:t>
      </w:r>
    </w:p>
    <w:p w14:paraId="166F1D4E" w14:textId="77777777" w:rsidR="006C7588" w:rsidRPr="006C7588" w:rsidRDefault="006C7588" w:rsidP="00ED27F9">
      <w:pPr>
        <w:numPr>
          <w:ilvl w:val="0"/>
          <w:numId w:val="154"/>
        </w:numPr>
        <w:tabs>
          <w:tab w:val="num" w:pos="284"/>
        </w:tabs>
        <w:spacing w:after="60" w:line="240" w:lineRule="auto"/>
        <w:jc w:val="both"/>
        <w:rPr>
          <w:rFonts w:ascii="Calibri" w:eastAsia="Calibri" w:hAnsi="Calibri" w:cs="Calibri"/>
        </w:rPr>
      </w:pPr>
      <w:r w:rsidRPr="006C7588">
        <w:rPr>
          <w:rFonts w:ascii="Calibri" w:eastAsia="Calibri" w:hAnsi="Calibri" w:cs="Calibri"/>
        </w:rPr>
        <w:t>Beneficjent zobowiązuje się poddać kontroli</w:t>
      </w:r>
      <w:r w:rsidRPr="006C7588">
        <w:rPr>
          <w:rFonts w:ascii="Calibri" w:eastAsia="Calibri" w:hAnsi="Calibri" w:cs="Calibri"/>
          <w:vertAlign w:val="superscript"/>
        </w:rPr>
        <w:footnoteReference w:id="63"/>
      </w:r>
      <w:r w:rsidRPr="006C7588">
        <w:rPr>
          <w:rFonts w:ascii="Calibri" w:eastAsia="Calibri" w:hAnsi="Calibri" w:cs="Calibri"/>
        </w:rPr>
        <w:t xml:space="preserve"> dokonywanej przez Instytucję Pośredniczącą oraz inne uprawnione podmioty w zakresie prawidłowości realizacji Projektu PUP oraz niniejszej umowy. </w:t>
      </w:r>
    </w:p>
    <w:p w14:paraId="3FC3EC83" w14:textId="77777777" w:rsidR="006C7588" w:rsidRPr="006C7588" w:rsidRDefault="006C7588" w:rsidP="00ED27F9">
      <w:pPr>
        <w:numPr>
          <w:ilvl w:val="0"/>
          <w:numId w:val="154"/>
        </w:numPr>
        <w:tabs>
          <w:tab w:val="num" w:pos="284"/>
        </w:tabs>
        <w:spacing w:after="60" w:line="240" w:lineRule="auto"/>
        <w:jc w:val="both"/>
        <w:rPr>
          <w:rFonts w:ascii="Calibri" w:eastAsia="Calibri" w:hAnsi="Calibri" w:cs="Calibri"/>
        </w:rPr>
      </w:pPr>
      <w:r w:rsidRPr="006C7588">
        <w:rPr>
          <w:rFonts w:ascii="Calibri" w:eastAsia="Calibri" w:hAnsi="Calibri" w:cs="Calibri"/>
        </w:rPr>
        <w:t>Kontrola może zostać przeprowadzona zarówno w siedzibie Beneficjenta, jak i w miejscu realizacji Projektu PUP, przy czym niektóre czynności kontrolne mogą być prowadzone w siedzibie podmiotu kontrolującego na podstawie danych i dokumentów zamieszczonych w SL2014 i innych dokumentów przekazywanych przez Beneficjenta</w:t>
      </w:r>
      <w:r w:rsidRPr="006C7588">
        <w:rPr>
          <w:rFonts w:ascii="Calibri" w:eastAsia="Calibri" w:hAnsi="Calibri" w:cs="Calibri"/>
          <w:i/>
        </w:rPr>
        <w:t>,</w:t>
      </w:r>
      <w:r w:rsidRPr="006C7588">
        <w:rPr>
          <w:rFonts w:ascii="Calibri" w:eastAsia="Calibri" w:hAnsi="Calibri" w:cs="Calibri"/>
        </w:rPr>
        <w:t xml:space="preserve"> w okresie, o którym mowa w § 28 ust. 1 i 4.</w:t>
      </w:r>
    </w:p>
    <w:p w14:paraId="5A5539C0" w14:textId="77777777" w:rsidR="006C7588" w:rsidRPr="006C7588" w:rsidRDefault="006C7588" w:rsidP="00ED27F9">
      <w:pPr>
        <w:numPr>
          <w:ilvl w:val="0"/>
          <w:numId w:val="154"/>
        </w:numPr>
        <w:tabs>
          <w:tab w:val="num" w:pos="284"/>
        </w:tabs>
        <w:spacing w:after="60" w:line="240" w:lineRule="auto"/>
        <w:jc w:val="both"/>
        <w:rPr>
          <w:rFonts w:ascii="Calibri" w:eastAsia="Calibri" w:hAnsi="Calibri" w:cs="Calibri"/>
        </w:rPr>
      </w:pPr>
      <w:r w:rsidRPr="006C7588">
        <w:rPr>
          <w:rFonts w:ascii="Calibri" w:eastAsia="Calibri" w:hAnsi="Calibri" w:cs="Calibri"/>
        </w:rPr>
        <w:t xml:space="preserve">Beneficjent zapewnia Instytucji Pośredniczącej oraz podmiotom, o których mowa w ust. 1, prawo wglądu we wszystkie dokumenty związane bezpośrednio, jak i pośrednio z realizacją Projektu PUP oraz niniejszej umowy, w tym dane osób, które w wyniku rekrutacji przeprowadzonej do Projektu PUP nie zostały objęte wsparciem, o ile jest to konieczne do stwierdzenia kwalifikowalności wydatków w Projekcie PUP, w tym w dokumenty elektroniczne przez cały okres ich przechowywania określony w § 28 ust. 1 i 4. </w:t>
      </w:r>
    </w:p>
    <w:p w14:paraId="129564A0" w14:textId="77777777" w:rsidR="006C7588" w:rsidRPr="006C7588" w:rsidRDefault="006C7588" w:rsidP="00ED27F9">
      <w:pPr>
        <w:numPr>
          <w:ilvl w:val="0"/>
          <w:numId w:val="154"/>
        </w:numPr>
        <w:spacing w:after="60" w:line="240" w:lineRule="auto"/>
        <w:jc w:val="both"/>
        <w:rPr>
          <w:rFonts w:ascii="Calibri" w:eastAsia="Calibri" w:hAnsi="Calibri" w:cs="Calibri"/>
        </w:rPr>
      </w:pPr>
      <w:r w:rsidRPr="006C7588">
        <w:rPr>
          <w:rFonts w:ascii="Calibri" w:eastAsia="Calibri" w:hAnsi="Calibri" w:cs="Calibri"/>
        </w:rPr>
        <w:t xml:space="preserve">Beneficjent zobowiązuje się niezwłocznie poinformować Instytucję Pośredniczącą o każdej kontroli prowadzonej przez inne niż Instytucja Pośrednicząca uprawnione podmioty, w ramach której weryfikacji podlegają wydatki rozliczane w Projekcie PUP. Beneficjent przekaże do Instytucji Pośredniczącej kserokopie potwierdzonych za zgodność z oryginałem wyników ww. kontroli </w:t>
      </w:r>
      <w:r w:rsidRPr="006C7588">
        <w:rPr>
          <w:rFonts w:ascii="Calibri" w:eastAsia="Calibri" w:hAnsi="Calibri" w:cs="Calibri"/>
        </w:rPr>
        <w:br/>
        <w:t>w terminie 5 dni roboczych od dnia ich otrzymania.</w:t>
      </w:r>
    </w:p>
    <w:p w14:paraId="08421ADB" w14:textId="77777777" w:rsidR="006C7588" w:rsidRPr="006C7588" w:rsidRDefault="006C7588" w:rsidP="00ED27F9">
      <w:pPr>
        <w:numPr>
          <w:ilvl w:val="0"/>
          <w:numId w:val="154"/>
        </w:numPr>
        <w:spacing w:after="60" w:line="240" w:lineRule="auto"/>
        <w:jc w:val="both"/>
        <w:rPr>
          <w:rFonts w:ascii="Calibri" w:eastAsia="Calibri" w:hAnsi="Calibri" w:cs="Calibri"/>
        </w:rPr>
      </w:pPr>
      <w:r w:rsidRPr="006C7588">
        <w:rPr>
          <w:rFonts w:ascii="Calibri" w:eastAsia="Calibri" w:hAnsi="Calibri" w:cs="Calibri"/>
        </w:rPr>
        <w:t xml:space="preserve">Ustalenia Instytucji Pośredniczącej oraz podmiotów, o których mowa w ust. 1, mogą prowadzić do korekty wydatków kwalifikowalnych rozliczonych w ramach Projektu PUP. </w:t>
      </w:r>
    </w:p>
    <w:p w14:paraId="6B0CF708" w14:textId="77777777" w:rsidR="006C7588" w:rsidRPr="006C7588" w:rsidRDefault="006C7588" w:rsidP="00ED27F9">
      <w:pPr>
        <w:numPr>
          <w:ilvl w:val="0"/>
          <w:numId w:val="154"/>
        </w:numPr>
        <w:tabs>
          <w:tab w:val="num" w:pos="284"/>
        </w:tabs>
        <w:spacing w:after="60" w:line="240" w:lineRule="auto"/>
        <w:jc w:val="both"/>
        <w:rPr>
          <w:rFonts w:ascii="Calibri" w:eastAsia="Calibri" w:hAnsi="Calibri" w:cs="Calibri"/>
        </w:rPr>
      </w:pPr>
      <w:r w:rsidRPr="006C7588">
        <w:rPr>
          <w:rFonts w:ascii="Calibri" w:eastAsia="Calibri" w:hAnsi="Calibri" w:cs="Calibri"/>
        </w:rPr>
        <w:t xml:space="preserve">W uzasadnionych przypadkach w wyniku kontroli są wydawane zalecenia pokontrolne, a Beneficjent jest zobowiązany do podjęcia w określonym w nich terminie działań naprawczych. </w:t>
      </w:r>
    </w:p>
    <w:p w14:paraId="6B6DE5F0" w14:textId="77777777" w:rsidR="006C7588" w:rsidRPr="006C7588" w:rsidRDefault="006C7588" w:rsidP="006C7588">
      <w:pPr>
        <w:spacing w:after="60" w:line="240" w:lineRule="auto"/>
        <w:jc w:val="both"/>
        <w:rPr>
          <w:rFonts w:ascii="Calibri" w:eastAsia="Calibri" w:hAnsi="Calibri" w:cs="Calibri"/>
        </w:rPr>
      </w:pPr>
    </w:p>
    <w:p w14:paraId="721B2816"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18.</w:t>
      </w:r>
    </w:p>
    <w:p w14:paraId="16DDD698" w14:textId="77777777" w:rsidR="006C7588" w:rsidRPr="006C7588" w:rsidRDefault="006C7588" w:rsidP="00ED27F9">
      <w:pPr>
        <w:numPr>
          <w:ilvl w:val="0"/>
          <w:numId w:val="155"/>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Beneficjent zobowiązuje się do przedstawiania na wezwanie Instytucji Pośredniczącej wszelkich informacji i wyjaśnień związanych z realizacją Projektu EFS, w terminie określonym w wezwaniu, jednak nie krótszym niż 5 dni roboczych</w:t>
      </w:r>
      <w:r w:rsidRPr="006C7588">
        <w:rPr>
          <w:rFonts w:ascii="Calibri" w:eastAsia="Calibri" w:hAnsi="Calibri" w:cs="Calibri"/>
          <w:vertAlign w:val="superscript"/>
        </w:rPr>
        <w:footnoteReference w:id="64"/>
      </w:r>
      <w:r w:rsidRPr="006C7588">
        <w:rPr>
          <w:rFonts w:ascii="Calibri" w:eastAsia="Calibri" w:hAnsi="Calibri" w:cs="Calibri"/>
        </w:rPr>
        <w:t>.</w:t>
      </w:r>
    </w:p>
    <w:p w14:paraId="577E4FC5" w14:textId="77777777" w:rsidR="006C7588" w:rsidRPr="006C7588" w:rsidRDefault="006C7588" w:rsidP="00ED27F9">
      <w:pPr>
        <w:numPr>
          <w:ilvl w:val="0"/>
          <w:numId w:val="155"/>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Postanowienia ust. 1 stosuje się w okresie realizacji Projektu EFS, o którym mowa w § 3 ust. 1, oraz w okresie wskazanym w § 28 ust. 1 i 4.</w:t>
      </w:r>
    </w:p>
    <w:p w14:paraId="23C72E81" w14:textId="77777777" w:rsidR="006C7588" w:rsidRPr="006C7588" w:rsidRDefault="006C7588" w:rsidP="00ED27F9">
      <w:pPr>
        <w:numPr>
          <w:ilvl w:val="0"/>
          <w:numId w:val="155"/>
        </w:numPr>
        <w:spacing w:after="60" w:line="240" w:lineRule="auto"/>
        <w:jc w:val="both"/>
        <w:rPr>
          <w:rFonts w:ascii="Calibri" w:eastAsia="Calibri" w:hAnsi="Calibri" w:cs="Calibri"/>
        </w:rPr>
      </w:pPr>
      <w:r w:rsidRPr="006C7588">
        <w:rPr>
          <w:rFonts w:ascii="Calibri" w:eastAsia="Calibri" w:hAnsi="Calibri" w:cs="Calibri"/>
        </w:rPr>
        <w:t>Beneficjent jest zobowiązany do współpracy z podmiotami zewnętrznymi, realizującymi badanie ewaluacyjne na zlecenie Instytucji Zarządzającej, Instytucji Pośredniczącej lub innego podmiotu, który zawarł umowę lub porozumienie z Instytucją Zarządzającą na realizację ewaluacji. Beneficjent jest zobowiązany do udzielania każdorazowo na wniosek tych podmiotów dokumentów i informacji na temat realizacji Projektu EFS, niezbędnych do przeprowadzenia badania ewaluacyjnego.</w:t>
      </w:r>
    </w:p>
    <w:p w14:paraId="2B4FE0F5" w14:textId="77777777" w:rsidR="006C7588" w:rsidRPr="006C7588" w:rsidRDefault="006C7588" w:rsidP="00ED27F9">
      <w:pPr>
        <w:numPr>
          <w:ilvl w:val="0"/>
          <w:numId w:val="155"/>
        </w:numPr>
        <w:spacing w:after="60" w:line="240" w:lineRule="auto"/>
        <w:jc w:val="both"/>
        <w:rPr>
          <w:rFonts w:ascii="Calibri" w:eastAsia="Calibri" w:hAnsi="Calibri" w:cs="Calibri"/>
        </w:rPr>
      </w:pPr>
      <w:r w:rsidRPr="006C7588">
        <w:rPr>
          <w:rFonts w:ascii="Calibri" w:eastAsia="Calibri" w:hAnsi="Calibri" w:cs="Calibri"/>
        </w:rPr>
        <w:t>Beneficjent zobowiązuje się sporządzić i zamieścić na stronie internetowej z informacjami o Projekcie EFS, o ile taka istnieje, szczegółowy harmonogram udzielania wsparcia w Projekcie EFS przed rozpoczęciem udzielania wsparcia. Harmonogram ten powinien zawierać co najmniej informację o rodzaju wsparcia (np. szkolenie, staż, prace interwencyjne, poradnictwo grupowe, seminarium, konferencja) oraz dokładne daty, godziny i adres realizacji wsparcia. W przypadku, gdy strona internetowa z informacjami o Projekcie EFS nie istnieje, Beneficjent przekazuje Instytucji Pośredniczącej szczegółowy harmonogram udzielenia wsparcia z wykorzystaniem SL2014. Harmonogram powinien być na bieżąco aktualizowany.</w:t>
      </w:r>
    </w:p>
    <w:p w14:paraId="3275E588" w14:textId="77777777" w:rsidR="006C7588" w:rsidRPr="006C7588" w:rsidRDefault="006C7588" w:rsidP="006C7588">
      <w:pPr>
        <w:spacing w:after="60" w:line="240" w:lineRule="auto"/>
        <w:jc w:val="center"/>
        <w:rPr>
          <w:rFonts w:ascii="Calibri" w:eastAsia="Calibri" w:hAnsi="Calibri" w:cs="Calibri"/>
          <w:b/>
        </w:rPr>
      </w:pPr>
    </w:p>
    <w:p w14:paraId="6FF353AB"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Udzielanie zamówień w ramach Projektu</w:t>
      </w:r>
    </w:p>
    <w:p w14:paraId="64DDA8FA"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19.</w:t>
      </w:r>
    </w:p>
    <w:p w14:paraId="26A8615A" w14:textId="77777777" w:rsidR="006C7588" w:rsidRPr="006C7588" w:rsidRDefault="006C7588" w:rsidP="00ED27F9">
      <w:pPr>
        <w:numPr>
          <w:ilvl w:val="0"/>
          <w:numId w:val="156"/>
        </w:numPr>
        <w:spacing w:after="60" w:line="240" w:lineRule="auto"/>
        <w:jc w:val="both"/>
        <w:rPr>
          <w:rFonts w:ascii="Calibri" w:eastAsia="Calibri" w:hAnsi="Calibri" w:cs="Calibri"/>
        </w:rPr>
      </w:pPr>
      <w:r w:rsidRPr="006C7588">
        <w:rPr>
          <w:rFonts w:ascii="Calibri" w:eastAsia="Calibri" w:hAnsi="Calibri" w:cs="Calibri"/>
        </w:rPr>
        <w:t xml:space="preserve">Beneficjent udziela zamówień w ramach Projektu PUP zgodnie z zasadami udzielania zamówień na warunkach określonych w Wytycznych w zakresie kwalifikowalności, w szczególności zobowiązuje się do upubliczniania zapytań ofertowych zgodnie z ww. wytycznymi. </w:t>
      </w:r>
    </w:p>
    <w:p w14:paraId="24AB8E11" w14:textId="77777777" w:rsidR="006C7588" w:rsidRPr="006C7588" w:rsidRDefault="006C7588" w:rsidP="00ED27F9">
      <w:pPr>
        <w:numPr>
          <w:ilvl w:val="0"/>
          <w:numId w:val="156"/>
        </w:numPr>
        <w:spacing w:after="60" w:line="240" w:lineRule="auto"/>
        <w:jc w:val="both"/>
        <w:rPr>
          <w:rFonts w:ascii="Calibri" w:eastAsia="Calibri" w:hAnsi="Calibri" w:cs="Calibri"/>
        </w:rPr>
      </w:pPr>
      <w:r w:rsidRPr="006C7588">
        <w:rPr>
          <w:rFonts w:ascii="Calibri" w:eastAsia="Calibri" w:hAnsi="Calibri" w:cs="Calibri"/>
        </w:rPr>
        <w:t>Instytucja Pośrednicząca w przypadku stwierdzenia naruszenia przez Beneficjenta zasad określonych w ust. 1 może dokonywać korekt finansowych, zgodnie z rozporządzeniem wydanym na podstawie art. 24 ust. 13 ustawy z dnia 11 lipca 2014 r. o zasadach realizacji programów w zakresie polityki spójności finansowanych w perspektywie finansowej 2014-2020. Korekty finansowe obejmują całość wydatku poniesionego z naruszeniem ww. zasad, tj. zarówno ze środków wspólnotowych jak i wkładu krajowego.</w:t>
      </w:r>
    </w:p>
    <w:p w14:paraId="6475E9E1" w14:textId="77777777" w:rsidR="006C7588" w:rsidRPr="006C7588" w:rsidRDefault="006C7588" w:rsidP="00ED27F9">
      <w:pPr>
        <w:numPr>
          <w:ilvl w:val="0"/>
          <w:numId w:val="156"/>
        </w:numPr>
        <w:spacing w:after="60" w:line="240" w:lineRule="auto"/>
        <w:jc w:val="both"/>
        <w:rPr>
          <w:rFonts w:ascii="Calibri" w:eastAsia="Calibri" w:hAnsi="Calibri" w:cs="Calibri"/>
        </w:rPr>
      </w:pPr>
      <w:r w:rsidRPr="006C7588">
        <w:rPr>
          <w:rFonts w:ascii="Calibri" w:eastAsia="Calibri" w:hAnsi="Calibri" w:cs="Calibri"/>
        </w:rPr>
        <w:t>Za nienależyte wykonanie zamówień, o których mowa w ust. 1,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1A9A566D" w14:textId="77777777" w:rsidR="006C7588" w:rsidRPr="006C7588" w:rsidRDefault="006C7588" w:rsidP="006C7588">
      <w:pPr>
        <w:spacing w:after="60" w:line="240" w:lineRule="auto"/>
        <w:jc w:val="center"/>
        <w:rPr>
          <w:rFonts w:ascii="Calibri" w:eastAsia="Calibri" w:hAnsi="Calibri" w:cs="Calibri"/>
          <w:b/>
        </w:rPr>
      </w:pPr>
    </w:p>
    <w:p w14:paraId="2DF2467A"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Przetwarzanie danych osobowych</w:t>
      </w:r>
    </w:p>
    <w:p w14:paraId="4286769C"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20.</w:t>
      </w:r>
    </w:p>
    <w:p w14:paraId="3B8112AB"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 xml:space="preserve">Prawa i obowiązki Stron w zakresie przetwarzania danych osobowych w trakcie realizacji Umowy określa Porozumienie w sprawie przetwarzania danych osobowych, stanowiące Załącznik nr 5 do Umowy, które jednocześnie uszczegóławia postanowienia § 15. </w:t>
      </w:r>
    </w:p>
    <w:p w14:paraId="61B5F559" w14:textId="77777777" w:rsidR="006C7588" w:rsidRPr="006C7588" w:rsidRDefault="006C7588" w:rsidP="006C7588">
      <w:pPr>
        <w:spacing w:after="60" w:line="240" w:lineRule="auto"/>
        <w:jc w:val="center"/>
        <w:rPr>
          <w:rFonts w:ascii="Calibri" w:eastAsia="Calibri" w:hAnsi="Calibri" w:cs="Calibri"/>
        </w:rPr>
      </w:pPr>
    </w:p>
    <w:p w14:paraId="1C923F43" w14:textId="77777777" w:rsidR="006C7588" w:rsidRPr="006C7588" w:rsidRDefault="006C7588" w:rsidP="006C7588">
      <w:pPr>
        <w:keepNext/>
        <w:spacing w:after="60" w:line="240" w:lineRule="auto"/>
        <w:jc w:val="center"/>
        <w:rPr>
          <w:rFonts w:ascii="Calibri" w:eastAsia="Calibri" w:hAnsi="Calibri" w:cs="Calibri"/>
          <w:b/>
        </w:rPr>
      </w:pPr>
      <w:r w:rsidRPr="006C7588">
        <w:rPr>
          <w:rFonts w:ascii="Calibri" w:eastAsia="Calibri" w:hAnsi="Calibri" w:cs="Calibri"/>
          <w:b/>
        </w:rPr>
        <w:t>Obowiązki informacyjne</w:t>
      </w:r>
    </w:p>
    <w:p w14:paraId="31919E58" w14:textId="77777777" w:rsidR="006C7588" w:rsidRPr="006C7588" w:rsidRDefault="006C7588" w:rsidP="006C7588">
      <w:pPr>
        <w:keepNext/>
        <w:spacing w:after="60" w:line="240" w:lineRule="auto"/>
        <w:jc w:val="center"/>
        <w:rPr>
          <w:rFonts w:ascii="Calibri" w:eastAsia="Calibri" w:hAnsi="Calibri" w:cs="Calibri"/>
        </w:rPr>
      </w:pPr>
      <w:r w:rsidRPr="006C7588">
        <w:rPr>
          <w:rFonts w:ascii="Calibri" w:eastAsia="Calibri" w:hAnsi="Calibri" w:cs="Calibri"/>
        </w:rPr>
        <w:t>§ 21.</w:t>
      </w:r>
    </w:p>
    <w:p w14:paraId="3A7467DE" w14:textId="77777777" w:rsidR="006C7588" w:rsidRPr="006C7588" w:rsidRDefault="006C7588" w:rsidP="00ED27F9">
      <w:pPr>
        <w:numPr>
          <w:ilvl w:val="0"/>
          <w:numId w:val="197"/>
        </w:numPr>
        <w:tabs>
          <w:tab w:val="left" w:pos="357"/>
        </w:tabs>
        <w:spacing w:after="60" w:line="240" w:lineRule="auto"/>
        <w:jc w:val="both"/>
        <w:rPr>
          <w:rFonts w:ascii="Calibri" w:eastAsia="Calibri" w:hAnsi="Calibri" w:cs="Calibri"/>
        </w:rPr>
      </w:pPr>
      <w:r w:rsidRPr="006C7588">
        <w:rPr>
          <w:rFonts w:ascii="Calibri" w:eastAsia="Calibri" w:hAnsi="Calibri" w:cs="Calibri"/>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p>
    <w:p w14:paraId="1EC17795" w14:textId="77777777" w:rsidR="006C7588" w:rsidRPr="006C7588" w:rsidRDefault="006C7588" w:rsidP="00ED27F9">
      <w:pPr>
        <w:numPr>
          <w:ilvl w:val="0"/>
          <w:numId w:val="197"/>
        </w:numPr>
        <w:tabs>
          <w:tab w:val="left" w:pos="357"/>
        </w:tabs>
        <w:spacing w:after="60" w:line="240" w:lineRule="auto"/>
        <w:jc w:val="both"/>
        <w:rPr>
          <w:rFonts w:ascii="Calibri" w:eastAsia="Calibri" w:hAnsi="Calibri" w:cs="Calibri"/>
        </w:rPr>
      </w:pPr>
      <w:r w:rsidRPr="006C7588">
        <w:rPr>
          <w:rFonts w:ascii="Calibri" w:eastAsia="Calibri" w:hAnsi="Calibri" w:cs="Calibri"/>
          <w:lang w:eastAsia="pl-PL"/>
        </w:rPr>
        <w:t>Wszystkie działania informacyjne i promocyjne Beneficjenta zawierają informacje o otrzymaniu wsparcia</w:t>
      </w:r>
      <w:r w:rsidRPr="006C7588">
        <w:rPr>
          <w:rFonts w:ascii="Calibri" w:eastAsia="Calibri" w:hAnsi="Calibri" w:cs="Calibri"/>
        </w:rPr>
        <w:t xml:space="preserve"> </w:t>
      </w:r>
      <w:r w:rsidRPr="006C7588">
        <w:rPr>
          <w:rFonts w:ascii="Calibri" w:eastAsia="Calibri" w:hAnsi="Calibri" w:cs="Calibri"/>
          <w:lang w:eastAsia="pl-PL"/>
        </w:rPr>
        <w:t>z Unii Europejskiej, w tym z Europejskiego Funduszu Społecznego oraz z Programu za pomocą:</w:t>
      </w:r>
    </w:p>
    <w:p w14:paraId="7F1550FD" w14:textId="77777777" w:rsidR="006C7588" w:rsidRPr="006C7588" w:rsidRDefault="006C7588" w:rsidP="00ED27F9">
      <w:pPr>
        <w:numPr>
          <w:ilvl w:val="1"/>
          <w:numId w:val="197"/>
        </w:numPr>
        <w:tabs>
          <w:tab w:val="left" w:pos="357"/>
        </w:tabs>
        <w:spacing w:after="60" w:line="240" w:lineRule="auto"/>
        <w:jc w:val="both"/>
        <w:rPr>
          <w:rFonts w:ascii="Calibri" w:eastAsia="Calibri" w:hAnsi="Calibri" w:cs="Calibri"/>
        </w:rPr>
      </w:pPr>
      <w:r w:rsidRPr="006C7588">
        <w:rPr>
          <w:rFonts w:ascii="Calibri" w:eastAsia="Calibri" w:hAnsi="Calibri" w:cs="Calibri"/>
          <w:lang w:eastAsia="pl-PL"/>
        </w:rPr>
        <w:t>znaku Funduszy Europejskich z nazwą Programu,</w:t>
      </w:r>
    </w:p>
    <w:p w14:paraId="6FD0ED26" w14:textId="77777777" w:rsidR="006C7588" w:rsidRPr="006C7588" w:rsidRDefault="006C7588" w:rsidP="00ED27F9">
      <w:pPr>
        <w:numPr>
          <w:ilvl w:val="1"/>
          <w:numId w:val="197"/>
        </w:numPr>
        <w:tabs>
          <w:tab w:val="left" w:pos="357"/>
        </w:tabs>
        <w:spacing w:after="60" w:line="240" w:lineRule="auto"/>
        <w:jc w:val="both"/>
        <w:rPr>
          <w:rFonts w:ascii="Calibri" w:eastAsia="Calibri" w:hAnsi="Calibri" w:cs="Calibri"/>
        </w:rPr>
      </w:pPr>
      <w:r w:rsidRPr="006C7588">
        <w:rPr>
          <w:rFonts w:ascii="Calibri" w:eastAsia="Calibri" w:hAnsi="Calibri" w:cs="Calibri"/>
          <w:lang w:eastAsia="pl-PL"/>
        </w:rPr>
        <w:t>barw Rzeczypospolitej Polskiej</w:t>
      </w:r>
      <w:r w:rsidRPr="006C7588">
        <w:rPr>
          <w:rFonts w:ascii="Calibri" w:eastAsia="Calibri" w:hAnsi="Calibri" w:cs="Calibri"/>
          <w:vertAlign w:val="superscript"/>
        </w:rPr>
        <w:footnoteReference w:id="65"/>
      </w:r>
      <w:r w:rsidRPr="006C7588">
        <w:rPr>
          <w:rFonts w:ascii="Calibri" w:eastAsia="Calibri" w:hAnsi="Calibri" w:cs="Calibri"/>
          <w:lang w:eastAsia="pl-PL"/>
        </w:rPr>
        <w:t>,</w:t>
      </w:r>
    </w:p>
    <w:p w14:paraId="3D26B2BB" w14:textId="77777777" w:rsidR="006C7588" w:rsidRPr="006C7588" w:rsidRDefault="006C7588" w:rsidP="00ED27F9">
      <w:pPr>
        <w:numPr>
          <w:ilvl w:val="1"/>
          <w:numId w:val="197"/>
        </w:numPr>
        <w:tabs>
          <w:tab w:val="left" w:pos="357"/>
        </w:tabs>
        <w:spacing w:after="60" w:line="240" w:lineRule="auto"/>
        <w:jc w:val="both"/>
        <w:rPr>
          <w:rFonts w:ascii="Calibri" w:eastAsia="Calibri" w:hAnsi="Calibri" w:cs="Calibri"/>
        </w:rPr>
      </w:pPr>
      <w:r w:rsidRPr="006C7588">
        <w:rPr>
          <w:rFonts w:ascii="Calibri" w:eastAsia="Calibri" w:hAnsi="Calibri" w:cs="Calibri"/>
        </w:rPr>
        <w:t>logo promocyjnego województwa</w:t>
      </w:r>
      <w:r w:rsidRPr="006C7588">
        <w:rPr>
          <w:rFonts w:ascii="Calibri" w:eastAsia="Calibri" w:hAnsi="Calibri" w:cs="Calibri"/>
          <w:vertAlign w:val="superscript"/>
        </w:rPr>
        <w:footnoteReference w:id="66"/>
      </w:r>
      <w:r w:rsidRPr="006C7588">
        <w:rPr>
          <w:rFonts w:ascii="Calibri" w:eastAsia="Calibri" w:hAnsi="Calibri" w:cs="Calibri"/>
        </w:rPr>
        <w:t>,</w:t>
      </w:r>
    </w:p>
    <w:p w14:paraId="10A38761" w14:textId="77777777" w:rsidR="006C7588" w:rsidRPr="006C7588" w:rsidRDefault="006C7588" w:rsidP="00ED27F9">
      <w:pPr>
        <w:numPr>
          <w:ilvl w:val="1"/>
          <w:numId w:val="197"/>
        </w:numPr>
        <w:tabs>
          <w:tab w:val="left" w:pos="357"/>
        </w:tabs>
        <w:spacing w:after="60" w:line="240" w:lineRule="auto"/>
        <w:jc w:val="both"/>
        <w:rPr>
          <w:rFonts w:ascii="Calibri" w:eastAsia="Calibri" w:hAnsi="Calibri" w:cs="Calibri"/>
        </w:rPr>
      </w:pPr>
      <w:r w:rsidRPr="006C7588">
        <w:rPr>
          <w:rFonts w:ascii="Calibri" w:eastAsia="Calibri" w:hAnsi="Calibri" w:cs="Calibri"/>
          <w:lang w:eastAsia="pl-PL"/>
        </w:rPr>
        <w:t>znaku Unii Europejskiej z nazwą Europejski Fundusz Społeczny.</w:t>
      </w:r>
    </w:p>
    <w:p w14:paraId="6C8D46BD" w14:textId="77777777" w:rsidR="006C7588" w:rsidRPr="006C7588" w:rsidRDefault="006C7588" w:rsidP="00ED27F9">
      <w:pPr>
        <w:numPr>
          <w:ilvl w:val="0"/>
          <w:numId w:val="152"/>
        </w:numPr>
        <w:spacing w:after="60" w:line="240" w:lineRule="auto"/>
        <w:jc w:val="both"/>
        <w:rPr>
          <w:rFonts w:ascii="Calibri" w:eastAsia="Calibri" w:hAnsi="Calibri" w:cs="Calibri"/>
        </w:rPr>
      </w:pPr>
      <w:r w:rsidRPr="006C7588">
        <w:rPr>
          <w:rFonts w:ascii="Calibri" w:eastAsia="Calibri" w:hAnsi="Calibri" w:cs="Calibri"/>
        </w:rPr>
        <w:t xml:space="preserve">Instytucja Pośrednicząca udostępnia Beneficjentowi obowiązujące znaki do oznaczania Projektu EFS. </w:t>
      </w:r>
    </w:p>
    <w:p w14:paraId="02DFAAD6" w14:textId="77777777" w:rsidR="006C7588" w:rsidRPr="006C7588" w:rsidRDefault="006C7588" w:rsidP="00ED27F9">
      <w:pPr>
        <w:numPr>
          <w:ilvl w:val="0"/>
          <w:numId w:val="152"/>
        </w:numPr>
        <w:autoSpaceDE w:val="0"/>
        <w:autoSpaceDN w:val="0"/>
        <w:adjustRightInd w:val="0"/>
        <w:spacing w:after="60" w:line="240" w:lineRule="auto"/>
        <w:jc w:val="both"/>
        <w:rPr>
          <w:rFonts w:ascii="Calibri" w:eastAsia="Calibri" w:hAnsi="Calibri" w:cs="Calibri"/>
          <w:lang w:eastAsia="pl-PL"/>
        </w:rPr>
      </w:pPr>
      <w:r w:rsidRPr="006C7588">
        <w:rPr>
          <w:rFonts w:ascii="Calibri" w:eastAsia="Calibri" w:hAnsi="Calibri" w:cs="Calibri"/>
          <w:lang w:eastAsia="pl-PL"/>
        </w:rPr>
        <w:t>W okresie realizacji Projektu EFS Beneficjent informuje opinię publiczną o pomocy otrzymanej z Unii Europejskiej, w tym Europejskiego Funduszu Społecznego i Programu m.in. przez:</w:t>
      </w:r>
    </w:p>
    <w:p w14:paraId="59A9960D" w14:textId="77777777" w:rsidR="006C7588" w:rsidRPr="006C7588" w:rsidRDefault="006C7588" w:rsidP="00ED27F9">
      <w:pPr>
        <w:numPr>
          <w:ilvl w:val="1"/>
          <w:numId w:val="157"/>
        </w:numPr>
        <w:autoSpaceDE w:val="0"/>
        <w:autoSpaceDN w:val="0"/>
        <w:adjustRightInd w:val="0"/>
        <w:spacing w:after="60" w:line="240" w:lineRule="auto"/>
        <w:ind w:left="709" w:hanging="283"/>
        <w:jc w:val="both"/>
        <w:rPr>
          <w:rFonts w:ascii="Calibri" w:eastAsia="Calibri" w:hAnsi="Calibri" w:cs="Calibri"/>
          <w:lang w:eastAsia="pl-PL"/>
        </w:rPr>
      </w:pPr>
      <w:r w:rsidRPr="006C7588">
        <w:rPr>
          <w:rFonts w:ascii="Calibri" w:eastAsia="Calibri" w:hAnsi="Calibri" w:cs="Calibri"/>
          <w:lang w:eastAsia="pl-PL"/>
        </w:rPr>
        <w:t>umieszczenie przynajmniej jednego plakatu o minimalnym rozmiarze A3 z informacjami na temat Projektu EFS, w tym z informacjami dotyczącymi wsparcia finansowego, w miejscu ogólnodostępnym i łatwo widocznym, takim jak np. wejście do budynku,</w:t>
      </w:r>
    </w:p>
    <w:p w14:paraId="59EE6769" w14:textId="77777777" w:rsidR="006C7588" w:rsidRPr="006C7588" w:rsidRDefault="006C7588" w:rsidP="00ED27F9">
      <w:pPr>
        <w:numPr>
          <w:ilvl w:val="1"/>
          <w:numId w:val="157"/>
        </w:numPr>
        <w:autoSpaceDE w:val="0"/>
        <w:autoSpaceDN w:val="0"/>
        <w:adjustRightInd w:val="0"/>
        <w:spacing w:after="60" w:line="240" w:lineRule="auto"/>
        <w:ind w:left="709" w:hanging="283"/>
        <w:jc w:val="both"/>
        <w:rPr>
          <w:rFonts w:ascii="Calibri" w:eastAsia="Calibri" w:hAnsi="Calibri" w:cs="Calibri"/>
          <w:lang w:eastAsia="pl-PL"/>
        </w:rPr>
      </w:pPr>
      <w:r w:rsidRPr="006C7588">
        <w:rPr>
          <w:rFonts w:ascii="Calibri" w:eastAsia="Calibri" w:hAnsi="Calibri" w:cs="Calibri"/>
          <w:lang w:eastAsia="pl-PL"/>
        </w:rPr>
        <w:t>zamieszczenie na stronie internetowej Beneficjenta</w:t>
      </w:r>
      <w:r w:rsidRPr="006C7588">
        <w:rPr>
          <w:rFonts w:ascii="Calibri" w:eastAsia="Calibri" w:hAnsi="Calibri" w:cs="Calibri"/>
          <w:vertAlign w:val="superscript"/>
        </w:rPr>
        <w:footnoteReference w:id="67"/>
      </w:r>
      <w:r w:rsidRPr="006C7588">
        <w:rPr>
          <w:rFonts w:ascii="Calibri" w:eastAsia="Calibri" w:hAnsi="Calibri" w:cs="Calibri"/>
          <w:lang w:eastAsia="pl-PL"/>
        </w:rPr>
        <w:t xml:space="preserve"> krótkiego opisu Projektu EFS, proporcjonalnego do poziomu pomocy, obejmującego cel projektu, opis grupy docelowej, realizowane wsparcie w ramach projektu, okres realizacji projektu oraz wartość dofinansowania projektu.</w:t>
      </w:r>
    </w:p>
    <w:p w14:paraId="2A020D33" w14:textId="77777777" w:rsidR="006C7588" w:rsidRPr="006C7588" w:rsidRDefault="006C7588" w:rsidP="00ED27F9">
      <w:pPr>
        <w:numPr>
          <w:ilvl w:val="0"/>
          <w:numId w:val="152"/>
        </w:numPr>
        <w:spacing w:after="60" w:line="240" w:lineRule="auto"/>
        <w:jc w:val="both"/>
        <w:rPr>
          <w:rFonts w:ascii="Calibri" w:eastAsia="Times New Roman" w:hAnsi="Calibri" w:cs="Calibri"/>
          <w:lang w:eastAsia="pl-PL"/>
        </w:rPr>
      </w:pPr>
      <w:r w:rsidRPr="006C7588">
        <w:rPr>
          <w:rFonts w:ascii="Calibri" w:eastAsia="Calibri" w:hAnsi="Calibri" w:cs="Calibri"/>
        </w:rPr>
        <w:t xml:space="preserve">Na potrzeby informacji i promocji Programu i Europejskiego Funduszu Społecznego, Beneficjent udostępnia Instytucji Pośredniczącej i Instytucji Zarządzającej wszystkie utwory informacyjno-promocyjne powstałe w trakcie realizacji Projektu EFS, w postaci m.in.: materiałów zdjęciowych, materiałów audio-wizualnych i prezentacji dotyczących Projektu EFS oraz udziela nieodpłatnie licencji niewyłącznej obejmującej prawo do korzystania z nich </w:t>
      </w:r>
      <w:r w:rsidRPr="006C7588">
        <w:rPr>
          <w:rFonts w:ascii="Calibri" w:eastAsia="Times New Roman" w:hAnsi="Calibri" w:cs="Calibri"/>
          <w:lang w:eastAsia="pl-PL"/>
        </w:rPr>
        <w:t xml:space="preserve">bezterminowo na terytorium Unii Europejskiej </w:t>
      </w:r>
      <w:r w:rsidRPr="006C7588">
        <w:rPr>
          <w:rFonts w:ascii="Calibri" w:eastAsia="Calibri" w:hAnsi="Calibri" w:cs="Calibri"/>
        </w:rPr>
        <w:t xml:space="preserve">w zakresie następujących pól eksploatacji: </w:t>
      </w:r>
    </w:p>
    <w:p w14:paraId="2BC12024" w14:textId="77777777" w:rsidR="006C7588" w:rsidRPr="006C7588" w:rsidRDefault="006C7588" w:rsidP="00ED27F9">
      <w:pPr>
        <w:numPr>
          <w:ilvl w:val="1"/>
          <w:numId w:val="198"/>
        </w:numPr>
        <w:tabs>
          <w:tab w:val="left" w:pos="357"/>
        </w:tabs>
        <w:spacing w:after="60" w:line="240" w:lineRule="auto"/>
        <w:jc w:val="both"/>
        <w:rPr>
          <w:rFonts w:ascii="Calibri" w:eastAsia="Calibri" w:hAnsi="Calibri" w:cs="Calibri"/>
        </w:rPr>
      </w:pPr>
      <w:r w:rsidRPr="006C7588">
        <w:rPr>
          <w:rFonts w:ascii="Calibri" w:eastAsia="Calibri" w:hAnsi="Calibri" w:cs="Calibri"/>
        </w:rPr>
        <w:t>w zakresie utrwalania i zwielokrotniania utworu – wytwarzanie określoną techniką egzemplarzy utworu, w tym techniką drukarską, reprograficzną, zapisu magnetycznego oraz techniką cyfrową;</w:t>
      </w:r>
    </w:p>
    <w:p w14:paraId="2AFACAEA" w14:textId="77777777" w:rsidR="006C7588" w:rsidRPr="006C7588" w:rsidRDefault="006C7588" w:rsidP="00ED27F9">
      <w:pPr>
        <w:numPr>
          <w:ilvl w:val="1"/>
          <w:numId w:val="198"/>
        </w:numPr>
        <w:tabs>
          <w:tab w:val="left" w:pos="357"/>
        </w:tabs>
        <w:spacing w:after="60" w:line="240" w:lineRule="auto"/>
        <w:jc w:val="both"/>
        <w:rPr>
          <w:rFonts w:ascii="Calibri" w:eastAsia="Calibri" w:hAnsi="Calibri" w:cs="Calibri"/>
        </w:rPr>
      </w:pPr>
      <w:r w:rsidRPr="006C7588">
        <w:rPr>
          <w:rFonts w:ascii="Calibri" w:eastAsia="Calibri" w:hAnsi="Calibri" w:cs="Calibri"/>
        </w:rPr>
        <w:t>w zakresie obrotu oryginałem albo egzemplarzami, na których utwór utrwalono – wprowadzanie do obrotu, użyczenie lub najem oryginału albo egzemplarzy;</w:t>
      </w:r>
    </w:p>
    <w:p w14:paraId="72473192" w14:textId="77777777" w:rsidR="006C7588" w:rsidRPr="006C7588" w:rsidRDefault="006C7588" w:rsidP="00ED27F9">
      <w:pPr>
        <w:numPr>
          <w:ilvl w:val="1"/>
          <w:numId w:val="198"/>
        </w:numPr>
        <w:tabs>
          <w:tab w:val="left" w:pos="357"/>
        </w:tabs>
        <w:spacing w:after="60" w:line="240" w:lineRule="auto"/>
        <w:jc w:val="both"/>
        <w:rPr>
          <w:rFonts w:ascii="Calibri" w:eastAsia="Calibri" w:hAnsi="Calibri" w:cs="Calibri"/>
        </w:rPr>
      </w:pPr>
      <w:r w:rsidRPr="006C7588">
        <w:rPr>
          <w:rFonts w:ascii="Calibri" w:eastAsia="Calibri" w:hAnsi="Calibri" w:cs="Calibri"/>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3045A194" w14:textId="77777777" w:rsidR="006C7588" w:rsidRPr="006C7588" w:rsidRDefault="006C7588" w:rsidP="006C7588">
      <w:pPr>
        <w:tabs>
          <w:tab w:val="left" w:pos="357"/>
        </w:tabs>
        <w:spacing w:after="60" w:line="240" w:lineRule="auto"/>
        <w:jc w:val="center"/>
        <w:rPr>
          <w:rFonts w:ascii="Calibri" w:eastAsia="Calibri" w:hAnsi="Calibri" w:cs="Calibri"/>
          <w:b/>
          <w:i/>
        </w:rPr>
      </w:pPr>
    </w:p>
    <w:p w14:paraId="7A548833" w14:textId="77777777" w:rsidR="006C7588" w:rsidRPr="006C7588" w:rsidRDefault="006C7588" w:rsidP="006C7588">
      <w:pPr>
        <w:autoSpaceDE w:val="0"/>
        <w:autoSpaceDN w:val="0"/>
        <w:spacing w:after="60" w:line="240" w:lineRule="auto"/>
        <w:jc w:val="center"/>
        <w:rPr>
          <w:rFonts w:ascii="Calibri" w:eastAsia="Times New Roman" w:hAnsi="Calibri" w:cs="Calibri"/>
          <w:b/>
          <w:lang w:eastAsia="pl-PL"/>
        </w:rPr>
      </w:pPr>
      <w:r w:rsidRPr="006C7588">
        <w:rPr>
          <w:rFonts w:ascii="Calibri" w:eastAsia="Times New Roman" w:hAnsi="Calibri" w:cs="Calibri"/>
          <w:b/>
          <w:lang w:eastAsia="pl-PL"/>
        </w:rPr>
        <w:t>Zmiany w Projekcie</w:t>
      </w:r>
    </w:p>
    <w:p w14:paraId="17F9F9C7" w14:textId="77777777" w:rsidR="006C7588" w:rsidRPr="006C7588" w:rsidRDefault="006C7588" w:rsidP="006C7588">
      <w:pPr>
        <w:autoSpaceDE w:val="0"/>
        <w:autoSpaceDN w:val="0"/>
        <w:spacing w:after="60" w:line="240" w:lineRule="auto"/>
        <w:jc w:val="center"/>
        <w:rPr>
          <w:rFonts w:ascii="Calibri" w:eastAsia="Times New Roman" w:hAnsi="Calibri" w:cs="Calibri"/>
          <w:lang w:eastAsia="pl-PL"/>
        </w:rPr>
      </w:pPr>
      <w:r w:rsidRPr="006C7588">
        <w:rPr>
          <w:rFonts w:ascii="Calibri" w:eastAsia="Times New Roman" w:hAnsi="Calibri" w:cs="Calibri"/>
          <w:lang w:eastAsia="pl-PL"/>
        </w:rPr>
        <w:t>§ 22.</w:t>
      </w:r>
    </w:p>
    <w:p w14:paraId="6BEFF479" w14:textId="77777777" w:rsidR="006C7588" w:rsidRPr="006C7588" w:rsidRDefault="006C7588" w:rsidP="00ED27F9">
      <w:pPr>
        <w:numPr>
          <w:ilvl w:val="6"/>
          <w:numId w:val="158"/>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 xml:space="preserve">Beneficjent może dokonywać zmian w Projekcie PUP pod warunkiem ich zgłoszenia Instytucji Pośredniczącej w SL2014 oraz w </w:t>
      </w:r>
      <w:r w:rsidRPr="006C7588">
        <w:rPr>
          <w:rFonts w:ascii="Calibri" w:eastAsia="Calibri" w:hAnsi="Calibri" w:cs="Calibri"/>
          <w:bCs/>
        </w:rPr>
        <w:t>GWA EFS w ramach SOWA RPOWP</w:t>
      </w:r>
      <w:r w:rsidRPr="006C7588">
        <w:rPr>
          <w:rFonts w:ascii="Calibri" w:eastAsia="Calibri" w:hAnsi="Calibri" w:cs="Calibri"/>
          <w:vertAlign w:val="superscript"/>
        </w:rPr>
        <w:footnoteReference w:id="68"/>
      </w:r>
      <w:r w:rsidRPr="006C7588">
        <w:rPr>
          <w:rFonts w:ascii="Calibri" w:eastAsia="Calibri" w:hAnsi="Calibri" w:cs="Calibri"/>
        </w:rPr>
        <w:t xml:space="preserve"> oraz przekazania zaktualizowanego Wniosku i uzyskania akceptacji Instytucji Pośredniczącej, z zastrzeżeniem ust. 2, 3 i 4. Akceptacja, o której mowa w zdaniu pierwszym, jest dokonywana w SL2014 </w:t>
      </w:r>
      <w:r w:rsidRPr="006C7588">
        <w:rPr>
          <w:rFonts w:ascii="Calibri" w:eastAsia="Calibri" w:hAnsi="Calibri" w:cs="Calibri"/>
          <w:bCs/>
        </w:rPr>
        <w:t>w terminie 15 dni roboczych</w:t>
      </w:r>
      <w:r w:rsidRPr="006C7588">
        <w:rPr>
          <w:rFonts w:ascii="Calibri" w:eastAsia="Calibri" w:hAnsi="Calibri" w:cs="Calibri"/>
          <w:bCs/>
          <w:vertAlign w:val="superscript"/>
        </w:rPr>
        <w:footnoteReference w:id="69"/>
      </w:r>
      <w:r w:rsidRPr="006C7588">
        <w:rPr>
          <w:rFonts w:ascii="Calibri" w:eastAsia="Calibri" w:hAnsi="Calibri" w:cs="Calibri"/>
        </w:rPr>
        <w:t xml:space="preserve"> i nie wymaga formy aneksu do umowy. Zmiana, o której mowa w zdaniu pierwszym, może być dokonana również po zakończeniu okresu realizacji Projektu EFS ale przed zatwierdzeniem końcowego wniosku o płatność.</w:t>
      </w:r>
    </w:p>
    <w:p w14:paraId="6F82B419" w14:textId="77777777" w:rsidR="006C7588" w:rsidRPr="006C7588" w:rsidRDefault="006C7588" w:rsidP="00ED27F9">
      <w:pPr>
        <w:numPr>
          <w:ilvl w:val="0"/>
          <w:numId w:val="158"/>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Beneficjent może dokonać zmian kwot, o których mowa w § 2 ust. 1 pkt 1 i 2, polegających na przesunięciu kwoty wydatków między Projektem PUP i środkami na finansowanie podatku VAT, przy czym zwiększenie kwoty, o której mowa w § 2 ust. 1 pkt 1 wymaga formy aneksu do umowy.</w:t>
      </w:r>
    </w:p>
    <w:p w14:paraId="044423E3" w14:textId="77777777" w:rsidR="006C7588" w:rsidRPr="006C7588" w:rsidRDefault="006C7588" w:rsidP="00ED27F9">
      <w:pPr>
        <w:numPr>
          <w:ilvl w:val="0"/>
          <w:numId w:val="158"/>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Beneficjent może dokonywać przesunięć w budżecie Projektu PUP określonym we Wniosku o sumie kontrolnej: ………………………………</w:t>
      </w:r>
      <w:r w:rsidRPr="006C7588">
        <w:rPr>
          <w:rFonts w:ascii="Calibri" w:eastAsia="Calibri" w:hAnsi="Calibri" w:cs="Calibri"/>
          <w:vertAlign w:val="superscript"/>
        </w:rPr>
        <w:footnoteReference w:id="70"/>
      </w:r>
      <w:r w:rsidRPr="006C7588">
        <w:rPr>
          <w:rFonts w:ascii="Calibri" w:eastAsia="Calibri" w:hAnsi="Calibri" w:cs="Calibri"/>
        </w:rPr>
        <w:t xml:space="preserve"> do 10% wartości środków w odniesieniu do zadania, z którego są przesuwane środki jak i do zadania, na które są przesuwane środki w stosunku do zatwierdzonego Wniosku bez konieczności zachowania wymogów, o których mowa w ust. 1. Przesunięcia, o których mowa w zdaniu pierwszym, nie mogą dotyczyć kosztów pośrednich oraz środków przeznaczonych na częściowe dofinansowanie kosztów wynagrodzeń lub kosztów prowadzenia działalności gospodarczej, pochodzących z rezerwy ministra właściwego do spraw pracy, o których mowa w § 2 ust. 2 pkt 3.</w:t>
      </w:r>
    </w:p>
    <w:p w14:paraId="4521783B" w14:textId="77777777" w:rsidR="006C7588" w:rsidRPr="006C7588" w:rsidRDefault="006C7588" w:rsidP="00ED27F9">
      <w:pPr>
        <w:numPr>
          <w:ilvl w:val="0"/>
          <w:numId w:val="158"/>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W razie zmian w prawie krajowym lub wspólnotowym wpływających na wysokość wydatków kwalifikowalnych w Projekcie EFS strony mogą wnioskować o renegocjację umowy.</w:t>
      </w:r>
    </w:p>
    <w:p w14:paraId="300E5530" w14:textId="77777777" w:rsidR="006C7588" w:rsidRPr="006C7588" w:rsidRDefault="006C7588" w:rsidP="006C7588">
      <w:pPr>
        <w:spacing w:after="60" w:line="240" w:lineRule="auto"/>
        <w:jc w:val="both"/>
        <w:rPr>
          <w:rFonts w:ascii="Calibri" w:eastAsia="Calibri" w:hAnsi="Calibri" w:cs="Calibri"/>
        </w:rPr>
      </w:pPr>
    </w:p>
    <w:p w14:paraId="30E6DF8A"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Pomoc publiczna</w:t>
      </w:r>
    </w:p>
    <w:p w14:paraId="241A8774"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23.</w:t>
      </w:r>
    </w:p>
    <w:p w14:paraId="28CB2A35" w14:textId="77777777" w:rsidR="006C7588" w:rsidRPr="006C7588" w:rsidRDefault="006C7588" w:rsidP="006C7588">
      <w:pPr>
        <w:spacing w:after="60" w:line="240" w:lineRule="auto"/>
        <w:ind w:left="426" w:hanging="426"/>
        <w:jc w:val="both"/>
        <w:rPr>
          <w:rFonts w:ascii="Calibri" w:eastAsia="Calibri" w:hAnsi="Calibri" w:cs="Calibri"/>
        </w:rPr>
      </w:pPr>
      <w:r w:rsidRPr="006C7588">
        <w:rPr>
          <w:rFonts w:ascii="Calibri" w:eastAsia="Calibri" w:hAnsi="Calibri" w:cs="Calibri"/>
        </w:rPr>
        <w:t>1.</w:t>
      </w:r>
      <w:r w:rsidRPr="006C7588">
        <w:rPr>
          <w:rFonts w:ascii="Calibri" w:eastAsia="Calibri" w:hAnsi="Calibri" w:cs="Calibri"/>
        </w:rPr>
        <w:tab/>
        <w:t>Beneficjent jako podmiot udzielający pomocy jest zobowiązany do wprowadzenia odpowiednio w umowie o udzieleniu pomocy zawieranej z Beneficjentem pomocy zapisów dotyczących udzielania pomocy zgodnie z wspólnym rynkiem oraz art. 107 Traktatu o funkcjonowaniu Unii Europejskiej i dlatego jest zwolniona z wymogu notyfikacji zgodnie z art. 108 Traktatu o funkcjonowaniu Unii Europejskiej.</w:t>
      </w:r>
    </w:p>
    <w:p w14:paraId="151F0E85" w14:textId="77777777" w:rsidR="006C7588" w:rsidRPr="006C7588" w:rsidRDefault="006C7588" w:rsidP="006C7588">
      <w:pPr>
        <w:spacing w:after="60" w:line="240" w:lineRule="auto"/>
        <w:ind w:left="426" w:hanging="426"/>
        <w:jc w:val="both"/>
        <w:rPr>
          <w:rFonts w:ascii="Calibri" w:eastAsia="Calibri" w:hAnsi="Calibri" w:cs="Calibri"/>
        </w:rPr>
      </w:pPr>
      <w:r w:rsidRPr="006C7588">
        <w:rPr>
          <w:rFonts w:ascii="Calibri" w:eastAsia="Calibri" w:hAnsi="Calibri" w:cs="Calibri"/>
        </w:rPr>
        <w:t>2.</w:t>
      </w:r>
      <w:r w:rsidRPr="006C7588">
        <w:rPr>
          <w:rFonts w:ascii="Calibri" w:eastAsia="Calibri" w:hAnsi="Calibri" w:cs="Calibri"/>
        </w:rPr>
        <w:tab/>
        <w:t>Beneficjent zobowiązuje się do wypełniania wszelkich obowiązków, jakie nakładają na niego przepisy prawa unijnego i krajowego w zakresie pomocy publicznej i pomocy de minimis, w szczególności:</w:t>
      </w:r>
    </w:p>
    <w:p w14:paraId="637CC0EE" w14:textId="77777777" w:rsidR="006C7588" w:rsidRPr="006C7588" w:rsidRDefault="006C7588" w:rsidP="006C7588">
      <w:pPr>
        <w:spacing w:after="60" w:line="240" w:lineRule="auto"/>
        <w:ind w:left="426"/>
        <w:jc w:val="both"/>
        <w:rPr>
          <w:rFonts w:ascii="Calibri" w:eastAsia="Calibri" w:hAnsi="Calibri" w:cs="Calibri"/>
        </w:rPr>
      </w:pPr>
      <w:r w:rsidRPr="006C7588">
        <w:rPr>
          <w:rFonts w:ascii="Calibri" w:eastAsia="Calibri" w:hAnsi="Calibri" w:cs="Calibri"/>
        </w:rPr>
        <w:t>1)</w:t>
      </w:r>
      <w:r w:rsidRPr="006C7588">
        <w:rPr>
          <w:rFonts w:ascii="Calibri" w:eastAsia="Calibri" w:hAnsi="Calibri" w:cs="Calibri"/>
        </w:rPr>
        <w:tab/>
        <w:t>sporządzania i przedstawiania Prezesowi Urzędu Ochrony Konkurencji i Konsumentów sprawozdań o udzielonej pomocy publicznej, zgodnie z art. 32 ust. 1 ustawy z dnia 30 kwietnia 2004 r. o postępowaniu w sprawach dotyczących pomocy publicznej,</w:t>
      </w:r>
    </w:p>
    <w:p w14:paraId="440268A4" w14:textId="77777777" w:rsidR="006C7588" w:rsidRPr="006C7588" w:rsidRDefault="006C7588" w:rsidP="006C7588">
      <w:pPr>
        <w:spacing w:after="60" w:line="240" w:lineRule="auto"/>
        <w:ind w:left="426"/>
        <w:jc w:val="both"/>
        <w:rPr>
          <w:rFonts w:ascii="Calibri" w:eastAsia="Calibri" w:hAnsi="Calibri" w:cs="Calibri"/>
        </w:rPr>
      </w:pPr>
      <w:r w:rsidRPr="006C7588">
        <w:rPr>
          <w:rFonts w:ascii="Calibri" w:eastAsia="Calibri" w:hAnsi="Calibri" w:cs="Calibri"/>
        </w:rPr>
        <w:t>2)</w:t>
      </w:r>
      <w:r w:rsidRPr="006C7588">
        <w:rPr>
          <w:rFonts w:ascii="Calibri" w:eastAsia="Calibri" w:hAnsi="Calibri" w:cs="Calibri"/>
        </w:rPr>
        <w:tab/>
        <w:t>wydawania Beneficjentom pomocy zaświadczeń o pomocy de minimis.</w:t>
      </w:r>
    </w:p>
    <w:p w14:paraId="2B7530EC" w14:textId="77777777" w:rsidR="006C7588" w:rsidRPr="006C7588" w:rsidRDefault="006C7588" w:rsidP="006C7588">
      <w:pPr>
        <w:spacing w:after="60" w:line="240" w:lineRule="auto"/>
        <w:ind w:left="426" w:hanging="426"/>
        <w:jc w:val="both"/>
        <w:rPr>
          <w:rFonts w:ascii="Calibri" w:eastAsia="Calibri" w:hAnsi="Calibri" w:cs="Calibri"/>
          <w:b/>
        </w:rPr>
      </w:pPr>
      <w:r w:rsidRPr="006C7588">
        <w:rPr>
          <w:rFonts w:ascii="Calibri" w:eastAsia="Calibri" w:hAnsi="Calibri" w:cs="Calibri"/>
        </w:rPr>
        <w:t>3.</w:t>
      </w:r>
      <w:r w:rsidRPr="006C7588">
        <w:rPr>
          <w:rFonts w:ascii="Calibri" w:eastAsia="Calibri" w:hAnsi="Calibri" w:cs="Calibri"/>
        </w:rPr>
        <w:tab/>
        <w:t>Jeżeli na etapie kontroli Projektu PUP lub weryfikacji wniosków o płatność zostanie stwierdzone, że pomoc została przyznana niezgodnie z zasadami jej udzielania w wyniku niedopełnienia obowiązków przez podmiot udzielający pomocy, tj. Beneficjenta, wydatki objęte pomocą uznaje się za niekwalifikowalne i konieczne jest dokonanie ich zwrotu wraz z odsetkami naliczanymi jak dla zaległości podatkowych od dnia przekazania transzy przez Instytucję Pośredniczącą na zasadach określonych w § 13.</w:t>
      </w:r>
    </w:p>
    <w:p w14:paraId="49E2A34D" w14:textId="77777777" w:rsidR="006C7588" w:rsidRPr="006C7588" w:rsidRDefault="006C7588" w:rsidP="006C7588">
      <w:pPr>
        <w:spacing w:after="60" w:line="240" w:lineRule="auto"/>
        <w:jc w:val="center"/>
        <w:rPr>
          <w:rFonts w:ascii="Calibri" w:eastAsia="Calibri" w:hAnsi="Calibri" w:cs="Calibri"/>
          <w:b/>
        </w:rPr>
      </w:pPr>
    </w:p>
    <w:p w14:paraId="169FAB73" w14:textId="77777777" w:rsidR="006C7588" w:rsidRPr="006C7588" w:rsidRDefault="006C7588" w:rsidP="006C7588">
      <w:pPr>
        <w:spacing w:after="60" w:line="240" w:lineRule="auto"/>
        <w:jc w:val="center"/>
        <w:rPr>
          <w:rFonts w:ascii="Calibri" w:eastAsia="Calibri" w:hAnsi="Calibri" w:cs="Calibri"/>
          <w:b/>
        </w:rPr>
      </w:pPr>
      <w:r w:rsidRPr="006C7588">
        <w:rPr>
          <w:rFonts w:ascii="Calibri" w:eastAsia="Calibri" w:hAnsi="Calibri" w:cs="Calibri"/>
          <w:b/>
        </w:rPr>
        <w:t>Rozwiązanie umowy</w:t>
      </w:r>
    </w:p>
    <w:p w14:paraId="06811287"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24.</w:t>
      </w:r>
    </w:p>
    <w:p w14:paraId="20B07DEA" w14:textId="77777777" w:rsidR="006C7588" w:rsidRPr="006C7588" w:rsidRDefault="006C7588" w:rsidP="00ED27F9">
      <w:pPr>
        <w:numPr>
          <w:ilvl w:val="0"/>
          <w:numId w:val="159"/>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Instytucja Pośrednicząca może rozwiązać niniejszą umowę w trybie natychmiastowym, w przypadku gdy:</w:t>
      </w:r>
    </w:p>
    <w:p w14:paraId="2DDB4EAE" w14:textId="77777777" w:rsidR="006C7588" w:rsidRPr="006C7588" w:rsidRDefault="006C7588" w:rsidP="00ED27F9">
      <w:pPr>
        <w:numPr>
          <w:ilvl w:val="0"/>
          <w:numId w:val="160"/>
        </w:numPr>
        <w:tabs>
          <w:tab w:val="num" w:pos="426"/>
          <w:tab w:val="left" w:pos="993"/>
        </w:tabs>
        <w:spacing w:after="60" w:line="240" w:lineRule="auto"/>
        <w:ind w:left="567" w:hanging="283"/>
        <w:jc w:val="both"/>
        <w:rPr>
          <w:rFonts w:ascii="Calibri" w:eastAsia="Calibri" w:hAnsi="Calibri" w:cs="Calibri"/>
        </w:rPr>
      </w:pPr>
      <w:r w:rsidRPr="006C7588">
        <w:rPr>
          <w:rFonts w:ascii="Calibri" w:eastAsia="Calibri" w:hAnsi="Calibri" w:cs="Calibri"/>
        </w:rPr>
        <w:t>Beneficjent dopuścił się poważnych nieprawidłowości finansowych, w szczególności wykorzysta przekazane środki na cel inny niż określony w Projekcie EFS lub niezgodnie z umową;</w:t>
      </w:r>
    </w:p>
    <w:p w14:paraId="5166266D" w14:textId="77777777" w:rsidR="006C7588" w:rsidRPr="006C7588" w:rsidRDefault="006C7588" w:rsidP="00ED27F9">
      <w:pPr>
        <w:numPr>
          <w:ilvl w:val="0"/>
          <w:numId w:val="160"/>
        </w:numPr>
        <w:tabs>
          <w:tab w:val="num" w:pos="426"/>
          <w:tab w:val="left" w:pos="993"/>
        </w:tabs>
        <w:spacing w:after="60" w:line="240" w:lineRule="auto"/>
        <w:ind w:left="709" w:hanging="283"/>
        <w:jc w:val="both"/>
        <w:rPr>
          <w:rFonts w:ascii="Calibri" w:eastAsia="Calibri" w:hAnsi="Calibri" w:cs="Calibri"/>
        </w:rPr>
      </w:pPr>
      <w:r w:rsidRPr="006C7588">
        <w:rPr>
          <w:rFonts w:ascii="Calibri" w:eastAsia="Calibri" w:hAnsi="Calibri" w:cs="Calibri"/>
        </w:rPr>
        <w:t>Beneficjent złoży lub posłuży się fałszywym oświadczeniem lub podrobionymi, przerobionymi lub stwierdzającymi nieprawdę dokumentami w celu uzyskania dofinansowania w ramach niniejszej umowy, w tym uznania za kwalifikowalne wydatków ponoszonych w ramach Projektu PUP;</w:t>
      </w:r>
    </w:p>
    <w:p w14:paraId="56DD0CCC" w14:textId="77777777" w:rsidR="006C7588" w:rsidRPr="006C7588" w:rsidRDefault="006C7588" w:rsidP="00ED27F9">
      <w:pPr>
        <w:numPr>
          <w:ilvl w:val="0"/>
          <w:numId w:val="160"/>
        </w:numPr>
        <w:tabs>
          <w:tab w:val="num" w:pos="426"/>
          <w:tab w:val="left" w:pos="993"/>
        </w:tabs>
        <w:spacing w:after="60" w:line="240" w:lineRule="auto"/>
        <w:ind w:left="709" w:hanging="283"/>
        <w:jc w:val="both"/>
        <w:rPr>
          <w:rFonts w:ascii="Calibri" w:eastAsia="Calibri" w:hAnsi="Calibri" w:cs="Calibri"/>
        </w:rPr>
      </w:pPr>
      <w:r w:rsidRPr="006C7588">
        <w:rPr>
          <w:rFonts w:ascii="Calibri" w:eastAsia="Calibri" w:hAnsi="Calibri" w:cs="Calibri"/>
        </w:rPr>
        <w:t xml:space="preserve">Beneficjent ze swojej winy nie rozpoczął realizacji Projektu EFS w ciągu 3 miesięcy od ustalonej we Wniosku początkowej daty okresu realizacji Projektu EFS. </w:t>
      </w:r>
    </w:p>
    <w:p w14:paraId="7940C8D8" w14:textId="77777777" w:rsidR="006C7588" w:rsidRPr="006C7588" w:rsidRDefault="006C7588" w:rsidP="00ED27F9">
      <w:pPr>
        <w:numPr>
          <w:ilvl w:val="0"/>
          <w:numId w:val="159"/>
        </w:numPr>
        <w:spacing w:after="60" w:line="240" w:lineRule="auto"/>
        <w:jc w:val="both"/>
        <w:rPr>
          <w:rFonts w:ascii="Calibri" w:eastAsia="Calibri" w:hAnsi="Calibri" w:cs="Calibri"/>
        </w:rPr>
      </w:pPr>
      <w:r w:rsidRPr="006C7588">
        <w:rPr>
          <w:rFonts w:ascii="Calibri" w:eastAsia="Calibri" w:hAnsi="Calibri" w:cs="Calibri"/>
        </w:rPr>
        <w:t>Instytucja Pośrednicząca może rozwiązać umowę z zachowaniem jednomiesięcznego okresu wypowiedzenia, w przypadku gdy:</w:t>
      </w:r>
    </w:p>
    <w:p w14:paraId="45660566" w14:textId="77777777" w:rsidR="006C7588" w:rsidRPr="006C7588" w:rsidRDefault="006C7588" w:rsidP="00ED27F9">
      <w:pPr>
        <w:numPr>
          <w:ilvl w:val="0"/>
          <w:numId w:val="161"/>
        </w:numPr>
        <w:spacing w:after="60" w:line="240" w:lineRule="auto"/>
        <w:jc w:val="both"/>
        <w:rPr>
          <w:rFonts w:ascii="Calibri" w:eastAsia="Calibri" w:hAnsi="Calibri" w:cs="Calibri"/>
        </w:rPr>
      </w:pPr>
      <w:r w:rsidRPr="006C7588">
        <w:rPr>
          <w:rFonts w:ascii="Calibri" w:eastAsia="Calibri" w:hAnsi="Calibri" w:cs="Calibri"/>
        </w:rPr>
        <w:t>w zakresie postępu rzeczowego Projektu PUP stwierdzi, że zadania nie są realizowane lub ich realizacja w znacznym stopniu odbiega od umowy, w szczególności harmonogramu określonego we Wniosku;</w:t>
      </w:r>
    </w:p>
    <w:p w14:paraId="75E9E880" w14:textId="77777777" w:rsidR="006C7588" w:rsidRPr="006C7588" w:rsidRDefault="006C7588" w:rsidP="00ED27F9">
      <w:pPr>
        <w:numPr>
          <w:ilvl w:val="0"/>
          <w:numId w:val="161"/>
        </w:numPr>
        <w:spacing w:after="60" w:line="240" w:lineRule="auto"/>
        <w:jc w:val="both"/>
        <w:rPr>
          <w:rFonts w:ascii="Calibri" w:eastAsia="Calibri" w:hAnsi="Calibri" w:cs="Calibri"/>
        </w:rPr>
      </w:pPr>
      <w:r w:rsidRPr="006C7588">
        <w:rPr>
          <w:rFonts w:ascii="Calibri" w:eastAsia="Calibri" w:hAnsi="Calibri" w:cs="Calibri"/>
        </w:rPr>
        <w:t>Beneficjent odmówi poddania się kontroli, o której mowa w § 17;</w:t>
      </w:r>
    </w:p>
    <w:p w14:paraId="29897D86" w14:textId="77777777" w:rsidR="006C7588" w:rsidRPr="006C7588" w:rsidRDefault="006C7588" w:rsidP="00ED27F9">
      <w:pPr>
        <w:numPr>
          <w:ilvl w:val="0"/>
          <w:numId w:val="161"/>
        </w:numPr>
        <w:spacing w:after="60" w:line="240" w:lineRule="auto"/>
        <w:jc w:val="both"/>
        <w:rPr>
          <w:rFonts w:ascii="Calibri" w:eastAsia="Calibri" w:hAnsi="Calibri" w:cs="Calibri"/>
        </w:rPr>
      </w:pPr>
      <w:r w:rsidRPr="006C7588">
        <w:rPr>
          <w:rFonts w:ascii="Calibri" w:eastAsia="Calibri" w:hAnsi="Calibri" w:cs="Calibri"/>
        </w:rPr>
        <w:t>Beneficjent w ustalonym przez Instytucję Pośredniczącą terminie nie doprowadzi do usunięcia stwierdzonych nieprawidłowości;</w:t>
      </w:r>
    </w:p>
    <w:p w14:paraId="1AA13D72" w14:textId="77777777" w:rsidR="006C7588" w:rsidRPr="006C7588" w:rsidRDefault="006C7588" w:rsidP="00ED27F9">
      <w:pPr>
        <w:numPr>
          <w:ilvl w:val="0"/>
          <w:numId w:val="161"/>
        </w:numPr>
        <w:spacing w:after="60" w:line="240" w:lineRule="auto"/>
        <w:jc w:val="both"/>
        <w:rPr>
          <w:rFonts w:ascii="Calibri" w:eastAsia="Calibri" w:hAnsi="Calibri" w:cs="Calibri"/>
        </w:rPr>
      </w:pPr>
      <w:r w:rsidRPr="006C7588">
        <w:rPr>
          <w:rFonts w:ascii="Calibri" w:eastAsia="Calibri" w:hAnsi="Calibri" w:cs="Calibri"/>
        </w:rPr>
        <w:t>Beneficjent nie przedkłada zgodnie z umową wniosków o płatność;</w:t>
      </w:r>
    </w:p>
    <w:p w14:paraId="36BF07FF" w14:textId="77777777" w:rsidR="006C7588" w:rsidRPr="006C7588" w:rsidRDefault="006C7588" w:rsidP="00ED27F9">
      <w:pPr>
        <w:numPr>
          <w:ilvl w:val="0"/>
          <w:numId w:val="161"/>
        </w:numPr>
        <w:spacing w:after="60" w:line="240" w:lineRule="auto"/>
        <w:jc w:val="both"/>
        <w:rPr>
          <w:rFonts w:ascii="Calibri" w:eastAsia="Calibri" w:hAnsi="Calibri" w:cs="Calibri"/>
        </w:rPr>
      </w:pPr>
      <w:r w:rsidRPr="006C7588">
        <w:rPr>
          <w:rFonts w:ascii="Calibri" w:eastAsia="Calibri" w:hAnsi="Calibri" w:cs="Calibri"/>
        </w:rPr>
        <w:t>Beneficjent w sposób uporczywy uchyla się od wykonywania obowiązków, o których mowa w § 18 ust. 1.</w:t>
      </w:r>
    </w:p>
    <w:p w14:paraId="59A28359" w14:textId="77777777" w:rsidR="006C7588" w:rsidRPr="006C7588" w:rsidRDefault="006C7588" w:rsidP="006C7588">
      <w:pPr>
        <w:spacing w:after="60" w:line="240" w:lineRule="auto"/>
        <w:jc w:val="center"/>
        <w:rPr>
          <w:rFonts w:ascii="Calibri" w:eastAsia="Calibri" w:hAnsi="Calibri" w:cs="Calibri"/>
        </w:rPr>
      </w:pPr>
    </w:p>
    <w:p w14:paraId="4A95D2A2"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25.</w:t>
      </w:r>
    </w:p>
    <w:p w14:paraId="70BE80DE"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 xml:space="preserve">Umowa może zostać rozwiązana w drodze pisemnego porozumienia stron na wniosek każdej ze stron w przypadku wystąpienia okoliczności, które uniemożliwiają dalsze wykonywanie postanowień zawartych w umowie. </w:t>
      </w:r>
    </w:p>
    <w:p w14:paraId="5762B3B1" w14:textId="77777777" w:rsidR="006C7588" w:rsidRPr="006C7588" w:rsidRDefault="006C7588" w:rsidP="006C7588">
      <w:pPr>
        <w:spacing w:after="60" w:line="240" w:lineRule="auto"/>
        <w:jc w:val="both"/>
        <w:rPr>
          <w:rFonts w:ascii="Calibri" w:eastAsia="Calibri" w:hAnsi="Calibri" w:cs="Calibri"/>
        </w:rPr>
      </w:pPr>
    </w:p>
    <w:p w14:paraId="00946EA3"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26.</w:t>
      </w:r>
    </w:p>
    <w:p w14:paraId="596514D1" w14:textId="77777777" w:rsidR="006C7588" w:rsidRPr="006C7588" w:rsidRDefault="006C7588" w:rsidP="00ED27F9">
      <w:pPr>
        <w:numPr>
          <w:ilvl w:val="0"/>
          <w:numId w:val="162"/>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W przypadku rozwiązania umowy na podstawie § 24 ust. 2 oraz § 25, Beneficjent ma prawo do wydatkowania środków Funduszu Pracy przeznaczonych na finansowanie projektów współfinansowanych z EFS wyłącznie tej części dofinansowania</w:t>
      </w:r>
      <w:r w:rsidRPr="006C7588">
        <w:rPr>
          <w:rFonts w:ascii="Calibri" w:eastAsia="Calibri" w:hAnsi="Calibri" w:cs="Calibri"/>
          <w:i/>
        </w:rPr>
        <w:t xml:space="preserve">, </w:t>
      </w:r>
      <w:r w:rsidRPr="006C7588">
        <w:rPr>
          <w:rFonts w:ascii="Calibri" w:eastAsia="Calibri" w:hAnsi="Calibri" w:cs="Calibri"/>
        </w:rPr>
        <w:t xml:space="preserve">która odpowiada prawidłowo zrealizowanej części Projektu EFS, z zastrzeżeniem ust. 2. </w:t>
      </w:r>
    </w:p>
    <w:p w14:paraId="15DC7936" w14:textId="77777777" w:rsidR="006C7588" w:rsidRPr="006C7588" w:rsidRDefault="006C7588" w:rsidP="00ED27F9">
      <w:pPr>
        <w:numPr>
          <w:ilvl w:val="0"/>
          <w:numId w:val="162"/>
        </w:numPr>
        <w:tabs>
          <w:tab w:val="num" w:pos="284"/>
        </w:tabs>
        <w:spacing w:after="60" w:line="240" w:lineRule="auto"/>
        <w:ind w:left="284" w:hanging="284"/>
        <w:jc w:val="both"/>
        <w:rPr>
          <w:rFonts w:ascii="Calibri" w:eastAsia="Calibri" w:hAnsi="Calibri" w:cs="Calibri"/>
        </w:rPr>
      </w:pPr>
      <w:r w:rsidRPr="006C7588">
        <w:rPr>
          <w:rFonts w:ascii="Calibri" w:eastAsia="Calibri" w:hAnsi="Calibri" w:cs="Calibri"/>
        </w:rPr>
        <w:t xml:space="preserve">Beneficjent jest zobowiązany przedstawić rozliczenie dofinansowania, o którym mowa w § 2 ust. 1 pkt 1 – w formie wniosku o płatność, w terminie 30 dni kalendarzowych od dnia rozwiązania umowy. </w:t>
      </w:r>
    </w:p>
    <w:p w14:paraId="4622BF0B" w14:textId="77777777" w:rsidR="006C7588" w:rsidRPr="006C7588" w:rsidRDefault="006C7588" w:rsidP="006C7588">
      <w:pPr>
        <w:spacing w:after="60" w:line="240" w:lineRule="auto"/>
        <w:jc w:val="both"/>
        <w:rPr>
          <w:rFonts w:ascii="Calibri" w:eastAsia="Calibri" w:hAnsi="Calibri" w:cs="Calibri"/>
        </w:rPr>
      </w:pPr>
    </w:p>
    <w:p w14:paraId="3E07EC34"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27.</w:t>
      </w:r>
    </w:p>
    <w:p w14:paraId="50FD4D3F" w14:textId="77777777" w:rsidR="006C7588" w:rsidRPr="006C7588" w:rsidRDefault="006C7588" w:rsidP="00ED27F9">
      <w:pPr>
        <w:numPr>
          <w:ilvl w:val="1"/>
          <w:numId w:val="162"/>
        </w:numPr>
        <w:spacing w:after="60" w:line="240" w:lineRule="auto"/>
        <w:ind w:left="360"/>
        <w:jc w:val="both"/>
        <w:rPr>
          <w:rFonts w:ascii="Calibri" w:eastAsia="Calibri" w:hAnsi="Calibri" w:cs="Calibri"/>
        </w:rPr>
      </w:pPr>
      <w:r w:rsidRPr="006C7588">
        <w:rPr>
          <w:rFonts w:ascii="Calibri" w:eastAsia="Calibri" w:hAnsi="Calibri" w:cs="Calibri"/>
        </w:rPr>
        <w:t xml:space="preserve">Rozwiązanie umowy nie zwalnia Beneficjenta z obowiązków wynikających z § 15-17, § 20-21, które jest on zobowiązany wykonywać w dalszym ciągu. </w:t>
      </w:r>
    </w:p>
    <w:p w14:paraId="2089593B" w14:textId="77777777" w:rsidR="006C7588" w:rsidRPr="006C7588" w:rsidRDefault="006C7588" w:rsidP="00ED27F9">
      <w:pPr>
        <w:numPr>
          <w:ilvl w:val="1"/>
          <w:numId w:val="162"/>
        </w:numPr>
        <w:spacing w:after="60" w:line="240" w:lineRule="auto"/>
        <w:ind w:left="360"/>
        <w:jc w:val="both"/>
        <w:rPr>
          <w:rFonts w:ascii="Calibri" w:eastAsia="Calibri" w:hAnsi="Calibri" w:cs="Calibri"/>
        </w:rPr>
      </w:pPr>
      <w:r w:rsidRPr="006C7588">
        <w:rPr>
          <w:rFonts w:ascii="Calibri" w:eastAsia="Calibri" w:hAnsi="Calibri" w:cs="Calibri"/>
        </w:rPr>
        <w:t>Przepis ust. 1 nie obejmuje sytuacji, gdy w związku z rozwiązaniem umowy Beneficjent jest zobowiązany do zwrotu całości otrzymanego dofinansowania.</w:t>
      </w:r>
    </w:p>
    <w:p w14:paraId="50310320" w14:textId="77777777" w:rsidR="006C7588" w:rsidRPr="006C7588" w:rsidRDefault="006C7588" w:rsidP="006C7588">
      <w:pPr>
        <w:tabs>
          <w:tab w:val="num" w:pos="284"/>
          <w:tab w:val="num" w:pos="360"/>
        </w:tabs>
        <w:spacing w:after="60" w:line="240" w:lineRule="auto"/>
        <w:jc w:val="both"/>
        <w:rPr>
          <w:rFonts w:ascii="Calibri" w:eastAsia="Calibri" w:hAnsi="Calibri" w:cs="Calibri"/>
        </w:rPr>
      </w:pPr>
    </w:p>
    <w:p w14:paraId="0351C28A" w14:textId="77777777" w:rsidR="006C7588" w:rsidRPr="006C7588" w:rsidRDefault="006C7588" w:rsidP="006C7588">
      <w:pPr>
        <w:tabs>
          <w:tab w:val="num" w:pos="284"/>
          <w:tab w:val="num" w:pos="360"/>
        </w:tabs>
        <w:spacing w:after="60" w:line="240" w:lineRule="auto"/>
        <w:jc w:val="center"/>
        <w:rPr>
          <w:rFonts w:ascii="Calibri" w:eastAsia="Calibri" w:hAnsi="Calibri" w:cs="Calibri"/>
          <w:b/>
        </w:rPr>
      </w:pPr>
      <w:r w:rsidRPr="006C7588">
        <w:rPr>
          <w:rFonts w:ascii="Calibri" w:eastAsia="Calibri" w:hAnsi="Calibri" w:cs="Calibri"/>
          <w:b/>
        </w:rPr>
        <w:t>Przechowywanie i archiwizowanie dokumentacji</w:t>
      </w:r>
    </w:p>
    <w:p w14:paraId="72A0C86D" w14:textId="77777777" w:rsidR="006C7588" w:rsidRPr="006C7588" w:rsidRDefault="006C7588" w:rsidP="006C7588">
      <w:pPr>
        <w:tabs>
          <w:tab w:val="num" w:pos="360"/>
        </w:tabs>
        <w:spacing w:after="60" w:line="240" w:lineRule="auto"/>
        <w:jc w:val="center"/>
        <w:rPr>
          <w:rFonts w:ascii="Calibri" w:eastAsia="Calibri" w:hAnsi="Calibri" w:cs="Calibri"/>
        </w:rPr>
      </w:pPr>
      <w:r w:rsidRPr="006C7588">
        <w:rPr>
          <w:rFonts w:ascii="Calibri" w:eastAsia="Calibri" w:hAnsi="Calibri" w:cs="Calibri"/>
        </w:rPr>
        <w:t>§28.</w:t>
      </w:r>
    </w:p>
    <w:p w14:paraId="1D35E275" w14:textId="77777777" w:rsidR="006C7588" w:rsidRPr="006C7588" w:rsidRDefault="006C7588" w:rsidP="00ED27F9">
      <w:pPr>
        <w:numPr>
          <w:ilvl w:val="0"/>
          <w:numId w:val="163"/>
        </w:numPr>
        <w:tabs>
          <w:tab w:val="num" w:pos="426"/>
        </w:tabs>
        <w:spacing w:after="0" w:line="240" w:lineRule="auto"/>
        <w:ind w:left="425" w:hanging="425"/>
        <w:contextualSpacing/>
        <w:jc w:val="both"/>
        <w:rPr>
          <w:rFonts w:ascii="Calibri" w:eastAsia="Calibri" w:hAnsi="Calibri" w:cs="Calibri"/>
        </w:rPr>
      </w:pPr>
      <w:r w:rsidRPr="006C7588">
        <w:rPr>
          <w:rFonts w:ascii="Calibri" w:eastAsia="Calibri" w:hAnsi="Calibri" w:cs="Calibri"/>
        </w:rPr>
        <w:t>Beneficjent zobowiązuje się do przechowywania dokumentacji związanej z realizacją Projektu EFS przez okres dwóch lat od dnia 31 grudnia roku, w którym złożono do Komisji Europejskiej zestawienie wydatków, w którym ujęto ostateczne wydatki dotyczące zakończonego Projektu EFS, z zastrzeżeniem ust. 4. Instytucja Pośrednicząca informuje Beneficjenta o dacie rozpoczęcia okresu, o którym mowa w zdaniu pierwszym. Okres, o którym mowa w zdaniu pierwszym, zostaje przerwany w przypadku wszczęcia postępowania administracyjnego lub sądowego dotyczącego wydatków rozliczonych w Projekcie PUP albo na należycie uzasadniony wniosek Komisji Europejskiej, o czym Beneficjent jest informowany pisemnie.</w:t>
      </w:r>
    </w:p>
    <w:p w14:paraId="373D596D" w14:textId="77777777" w:rsidR="006C7588" w:rsidRPr="006C7588" w:rsidRDefault="006C7588" w:rsidP="00ED27F9">
      <w:pPr>
        <w:numPr>
          <w:ilvl w:val="0"/>
          <w:numId w:val="163"/>
        </w:numPr>
        <w:tabs>
          <w:tab w:val="num" w:pos="426"/>
        </w:tabs>
        <w:spacing w:after="0" w:line="240" w:lineRule="auto"/>
        <w:ind w:left="425" w:hanging="425"/>
        <w:contextualSpacing/>
        <w:jc w:val="both"/>
        <w:rPr>
          <w:rFonts w:ascii="Calibri" w:eastAsia="Calibri" w:hAnsi="Calibri" w:cs="Calibri"/>
        </w:rPr>
      </w:pPr>
      <w:r w:rsidRPr="006C7588">
        <w:rPr>
          <w:rFonts w:ascii="Calibri" w:eastAsia="Calibri" w:hAnsi="Calibri" w:cs="Calibri"/>
        </w:rPr>
        <w:t>Beneficjent przechowuje dokumentację związaną z realizacją Projektu EFS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479C89E8" w14:textId="77777777" w:rsidR="006C7588" w:rsidRPr="006C7588" w:rsidRDefault="006C7588" w:rsidP="00ED27F9">
      <w:pPr>
        <w:numPr>
          <w:ilvl w:val="0"/>
          <w:numId w:val="163"/>
        </w:numPr>
        <w:tabs>
          <w:tab w:val="num" w:pos="426"/>
        </w:tabs>
        <w:spacing w:after="0" w:line="240" w:lineRule="auto"/>
        <w:ind w:left="425" w:hanging="425"/>
        <w:contextualSpacing/>
        <w:jc w:val="both"/>
        <w:rPr>
          <w:rFonts w:ascii="Calibri" w:eastAsia="Calibri" w:hAnsi="Calibri" w:cs="Calibri"/>
        </w:rPr>
      </w:pPr>
      <w:r w:rsidRPr="006C7588">
        <w:rPr>
          <w:rFonts w:ascii="Calibri" w:eastAsia="Calibri" w:hAnsi="Calibri" w:cs="Calibri"/>
        </w:rPr>
        <w:t>W przypadku zmiany miejsca archiwizacji dokumentów oraz w przypadku zawieszenia lub zaprzestania przez Beneficjenta działalności w okresie, o którym mowa w ust. 1, Beneficjent zobowiązuje się niezwłocznie, na piśmie poinformować Instytucję Pośredniczącą o miejscu archiwizacji dokumentów związanych z realizowanym Projektem EFS.</w:t>
      </w:r>
    </w:p>
    <w:p w14:paraId="5B6364EB" w14:textId="77777777" w:rsidR="006C7588" w:rsidRPr="006C7588" w:rsidRDefault="006C7588" w:rsidP="00ED27F9">
      <w:pPr>
        <w:numPr>
          <w:ilvl w:val="0"/>
          <w:numId w:val="163"/>
        </w:numPr>
        <w:tabs>
          <w:tab w:val="num" w:pos="426"/>
        </w:tabs>
        <w:spacing w:after="0" w:line="240" w:lineRule="auto"/>
        <w:ind w:left="425" w:hanging="425"/>
        <w:contextualSpacing/>
        <w:jc w:val="both"/>
        <w:rPr>
          <w:rFonts w:ascii="Calibri" w:eastAsia="Calibri" w:hAnsi="Calibri" w:cs="Calibri"/>
        </w:rPr>
      </w:pPr>
      <w:r w:rsidRPr="006C7588">
        <w:rPr>
          <w:rFonts w:ascii="Calibri" w:eastAsia="Calibri" w:hAnsi="Calibri" w:cs="Calibri"/>
        </w:rPr>
        <w:t>Dokumenty dotyczące pomocy publicznej Beneficjent zobowiązuje się przechowywać przez 10 lat, licząc od dnia jej przyznania, w sposób zapewniający poufność i bezpieczeństwo, o ile Projekt EFS dotyczy pomocy publicznej.</w:t>
      </w:r>
    </w:p>
    <w:p w14:paraId="0F236AD5" w14:textId="77777777" w:rsidR="006C7588" w:rsidRPr="006C7588" w:rsidRDefault="006C7588" w:rsidP="00ED27F9">
      <w:pPr>
        <w:numPr>
          <w:ilvl w:val="0"/>
          <w:numId w:val="163"/>
        </w:numPr>
        <w:tabs>
          <w:tab w:val="num" w:pos="426"/>
        </w:tabs>
        <w:spacing w:after="0" w:line="240" w:lineRule="auto"/>
        <w:ind w:left="425" w:hanging="425"/>
        <w:contextualSpacing/>
        <w:jc w:val="both"/>
        <w:rPr>
          <w:rFonts w:ascii="Calibri" w:eastAsia="Calibri" w:hAnsi="Calibri" w:cs="Calibri"/>
        </w:rPr>
      </w:pPr>
      <w:r w:rsidRPr="006C7588">
        <w:rPr>
          <w:rFonts w:ascii="Calibri" w:eastAsia="Calibri" w:hAnsi="Calibri" w:cs="Calibri"/>
        </w:rPr>
        <w:t>Jeżeli okres, o którym mowa w ust. 4 ulegnie zakończeniu przed upływem okresu wskazanego w ust. 1, Beneficjent zobowiązany jest do przechowywania dokumentacji do końca okresu wskazanego w ust. 1.</w:t>
      </w:r>
    </w:p>
    <w:p w14:paraId="5CC63097" w14:textId="77777777" w:rsidR="006C7588" w:rsidRPr="006C7588" w:rsidRDefault="006C7588" w:rsidP="006C7588">
      <w:pPr>
        <w:tabs>
          <w:tab w:val="num" w:pos="284"/>
        </w:tabs>
        <w:spacing w:after="60" w:line="240" w:lineRule="auto"/>
        <w:jc w:val="center"/>
        <w:rPr>
          <w:rFonts w:ascii="Calibri" w:eastAsia="Calibri" w:hAnsi="Calibri" w:cs="Calibri"/>
        </w:rPr>
      </w:pPr>
    </w:p>
    <w:p w14:paraId="3A42E813" w14:textId="77777777" w:rsidR="006C7588" w:rsidRPr="006C7588" w:rsidRDefault="006C7588" w:rsidP="006C7588">
      <w:pPr>
        <w:tabs>
          <w:tab w:val="num" w:pos="284"/>
        </w:tabs>
        <w:spacing w:after="60" w:line="240" w:lineRule="auto"/>
        <w:jc w:val="center"/>
        <w:rPr>
          <w:rFonts w:ascii="Calibri" w:eastAsia="Calibri" w:hAnsi="Calibri" w:cs="Calibri"/>
          <w:b/>
        </w:rPr>
      </w:pPr>
      <w:r w:rsidRPr="006C7588">
        <w:rPr>
          <w:rFonts w:ascii="Calibri" w:eastAsia="Calibri" w:hAnsi="Calibri" w:cs="Calibri"/>
          <w:b/>
        </w:rPr>
        <w:t>Postanowienia końcowe</w:t>
      </w:r>
    </w:p>
    <w:p w14:paraId="33CDE4DD"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§29.</w:t>
      </w:r>
    </w:p>
    <w:p w14:paraId="7CD1C274" w14:textId="77777777" w:rsidR="006C7588" w:rsidRPr="006C7588" w:rsidRDefault="006C7588" w:rsidP="006C7588">
      <w:pPr>
        <w:widowControl w:val="0"/>
        <w:spacing w:after="60" w:line="240" w:lineRule="auto"/>
        <w:jc w:val="both"/>
        <w:rPr>
          <w:rFonts w:ascii="Calibri" w:eastAsia="Calibri" w:hAnsi="Calibri" w:cs="Calibri"/>
        </w:rPr>
      </w:pPr>
      <w:r w:rsidRPr="006C7588">
        <w:rPr>
          <w:rFonts w:ascii="Calibri" w:eastAsia="Calibri" w:hAnsi="Calibri" w:cs="Calibri"/>
        </w:rPr>
        <w:t>W sprawach nieuregulowanych niniejszą umową zastosowanie mają odpowiednie reguły i warunki wynikające z Programu, a także odpowiednie przepisy prawa unijnego i prawa krajowego, w szczególności:</w:t>
      </w:r>
    </w:p>
    <w:p w14:paraId="161DE9FC"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 xml:space="preserve">rozporządzenia nr 1303/2013, </w:t>
      </w:r>
    </w:p>
    <w:p w14:paraId="14A6162E"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 xml:space="preserve">rozporządzenia nr 1304/2013, </w:t>
      </w:r>
    </w:p>
    <w:p w14:paraId="42ADADF0"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t>
      </w:r>
    </w:p>
    <w:p w14:paraId="1BF6B81E" w14:textId="77777777" w:rsidR="006C7588" w:rsidRPr="006C7588" w:rsidRDefault="006C7588" w:rsidP="006C7588">
      <w:pPr>
        <w:widowControl w:val="0"/>
        <w:spacing w:after="60" w:line="240" w:lineRule="auto"/>
        <w:ind w:left="720"/>
        <w:jc w:val="both"/>
        <w:rPr>
          <w:rFonts w:ascii="Calibri" w:eastAsia="Calibri" w:hAnsi="Calibri" w:cs="Calibri"/>
        </w:rPr>
      </w:pPr>
      <w:r w:rsidRPr="006C7588">
        <w:rPr>
          <w:rFonts w:ascii="Calibri" w:eastAsia="Calibri" w:hAnsi="Calibri" w:cs="Calibri"/>
        </w:rPr>
        <w:t>oraz właściwych aktów prawa krajowego, w szczególności:</w:t>
      </w:r>
    </w:p>
    <w:p w14:paraId="630207E6"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 xml:space="preserve">ustawy z dnia 23 kwietnia 1964 r. - Kodeks cywilny; </w:t>
      </w:r>
    </w:p>
    <w:p w14:paraId="5FF5FAD0"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ustawy o finansach publicznych;</w:t>
      </w:r>
    </w:p>
    <w:p w14:paraId="7AA3EBDB"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ustawy z dnia 11 lipca 2014 r. o zasadach realizacji programów w zakresie polityki spójności finansowanych w perspektywie finansowej 2014–2020;</w:t>
      </w:r>
    </w:p>
    <w:p w14:paraId="7D9C18C8"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ustawy o promocji zatrudnienia i instytucjach rynku pracy wraz z aktami wykonawczymi;</w:t>
      </w:r>
    </w:p>
    <w:p w14:paraId="686FA3F8" w14:textId="77777777" w:rsidR="006C7588" w:rsidRPr="006C7588" w:rsidRDefault="006C7588" w:rsidP="00ED27F9">
      <w:pPr>
        <w:widowControl w:val="0"/>
        <w:numPr>
          <w:ilvl w:val="0"/>
          <w:numId w:val="164"/>
        </w:numPr>
        <w:spacing w:after="60" w:line="240" w:lineRule="auto"/>
        <w:jc w:val="both"/>
        <w:rPr>
          <w:rFonts w:ascii="Calibri" w:eastAsia="Calibri" w:hAnsi="Calibri" w:cs="Calibri"/>
        </w:rPr>
      </w:pPr>
      <w:r w:rsidRPr="006C7588">
        <w:rPr>
          <w:rFonts w:ascii="Calibri" w:eastAsia="Calibri" w:hAnsi="Calibri" w:cs="Calibri"/>
        </w:rPr>
        <w:t>ustawy Pzp.</w:t>
      </w:r>
    </w:p>
    <w:p w14:paraId="1DF24FEA" w14:textId="77777777" w:rsidR="006C7588" w:rsidRPr="006C7588" w:rsidRDefault="006C7588" w:rsidP="006C7588">
      <w:pPr>
        <w:spacing w:after="60" w:line="240" w:lineRule="auto"/>
        <w:jc w:val="center"/>
        <w:rPr>
          <w:rFonts w:ascii="Calibri" w:eastAsia="Calibri" w:hAnsi="Calibri" w:cs="Calibri"/>
        </w:rPr>
      </w:pPr>
    </w:p>
    <w:p w14:paraId="73F09048"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30.</w:t>
      </w:r>
    </w:p>
    <w:p w14:paraId="6EDC16E9" w14:textId="77777777" w:rsidR="006C7588" w:rsidRPr="006C7588" w:rsidRDefault="006C7588" w:rsidP="006C7588">
      <w:pPr>
        <w:autoSpaceDE w:val="0"/>
        <w:autoSpaceDN w:val="0"/>
        <w:spacing w:after="60" w:line="240" w:lineRule="auto"/>
        <w:jc w:val="both"/>
        <w:rPr>
          <w:rFonts w:ascii="Calibri" w:eastAsia="Times New Roman" w:hAnsi="Calibri" w:cs="Calibri"/>
          <w:lang w:eastAsia="pl-PL"/>
        </w:rPr>
      </w:pPr>
      <w:r w:rsidRPr="006C7588">
        <w:rPr>
          <w:rFonts w:ascii="Calibri" w:eastAsia="Times New Roman" w:hAnsi="Calibri" w:cs="Calibri"/>
          <w:lang w:eastAsia="pl-PL"/>
        </w:rPr>
        <w:t>Beneficjent zapewnia, że osoby dysponujące środkami dofinansowania Projektu EFS,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0C67D31F" w14:textId="77777777" w:rsidR="006C7588" w:rsidRPr="006C7588" w:rsidRDefault="006C7588" w:rsidP="006C7588">
      <w:pPr>
        <w:spacing w:after="60" w:line="240" w:lineRule="auto"/>
        <w:jc w:val="center"/>
        <w:rPr>
          <w:rFonts w:ascii="Calibri" w:eastAsia="Calibri" w:hAnsi="Calibri" w:cs="Calibri"/>
        </w:rPr>
      </w:pPr>
    </w:p>
    <w:p w14:paraId="061B0416" w14:textId="77777777" w:rsidR="006C7588" w:rsidRPr="006C7588" w:rsidRDefault="006C7588" w:rsidP="006C7588">
      <w:pPr>
        <w:spacing w:after="60" w:line="240" w:lineRule="auto"/>
        <w:jc w:val="center"/>
        <w:rPr>
          <w:rFonts w:ascii="Calibri" w:eastAsia="Calibri" w:hAnsi="Calibri" w:cs="Calibri"/>
          <w:vertAlign w:val="superscript"/>
        </w:rPr>
      </w:pPr>
      <w:r w:rsidRPr="006C7588">
        <w:rPr>
          <w:rFonts w:ascii="Calibri" w:eastAsia="Calibri" w:hAnsi="Calibri" w:cs="Calibri"/>
        </w:rPr>
        <w:t>§31.</w:t>
      </w:r>
    </w:p>
    <w:p w14:paraId="55787FD5" w14:textId="77777777" w:rsidR="006C7588" w:rsidRPr="006C7588" w:rsidRDefault="006C7588" w:rsidP="006C7588">
      <w:pPr>
        <w:tabs>
          <w:tab w:val="left" w:pos="284"/>
        </w:tabs>
        <w:spacing w:after="60" w:line="240" w:lineRule="auto"/>
        <w:jc w:val="both"/>
        <w:rPr>
          <w:rFonts w:ascii="Calibri" w:eastAsia="Calibri" w:hAnsi="Calibri" w:cs="Calibri"/>
        </w:rPr>
      </w:pPr>
      <w:r w:rsidRPr="006C7588">
        <w:rPr>
          <w:rFonts w:ascii="Calibri" w:eastAsia="Calibri" w:hAnsi="Calibri" w:cs="Calibri"/>
        </w:rPr>
        <w:t>1. Spory związane z realizacją umowy strony będą starały się rozwiązać polubownie.</w:t>
      </w:r>
    </w:p>
    <w:p w14:paraId="0ACCDEEE" w14:textId="77777777" w:rsidR="006C7588" w:rsidRPr="006C7588" w:rsidRDefault="006C7588" w:rsidP="006C7588">
      <w:pPr>
        <w:tabs>
          <w:tab w:val="left" w:pos="284"/>
        </w:tabs>
        <w:spacing w:after="60" w:line="240" w:lineRule="auto"/>
        <w:ind w:left="284" w:hanging="284"/>
        <w:jc w:val="both"/>
        <w:rPr>
          <w:rFonts w:ascii="Calibri" w:eastAsia="Calibri" w:hAnsi="Calibri" w:cs="Calibri"/>
        </w:rPr>
      </w:pPr>
      <w:r w:rsidRPr="006C7588">
        <w:rPr>
          <w:rFonts w:ascii="Calibri" w:eastAsia="Calibri" w:hAnsi="Calibri" w:cs="Calibri"/>
        </w:rPr>
        <w:t>2. W przypadku braku porozumienia spór będzie podlegał rozstrzygnięciu przez sąd powszechny właściwy dla siedziby Instytucji Pośredniczącej, za wyjątkiem sporów związanych ze zwrotem środków na podstawie przepisów o finansach publicznych.</w:t>
      </w:r>
    </w:p>
    <w:p w14:paraId="70910E0D" w14:textId="77777777" w:rsidR="006C7588" w:rsidRPr="006C7588" w:rsidRDefault="006C7588" w:rsidP="006C7588">
      <w:pPr>
        <w:spacing w:after="60" w:line="240" w:lineRule="auto"/>
        <w:jc w:val="center"/>
        <w:rPr>
          <w:rFonts w:ascii="Calibri" w:eastAsia="Calibri" w:hAnsi="Calibri" w:cs="Calibri"/>
        </w:rPr>
      </w:pPr>
    </w:p>
    <w:p w14:paraId="07D4EE67"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32.</w:t>
      </w:r>
    </w:p>
    <w:p w14:paraId="0ECAABA1" w14:textId="77777777" w:rsidR="006C7588" w:rsidRPr="006C7588" w:rsidRDefault="006C7588" w:rsidP="006C7588">
      <w:pPr>
        <w:spacing w:after="60" w:line="240" w:lineRule="auto"/>
        <w:jc w:val="both"/>
        <w:rPr>
          <w:rFonts w:ascii="Calibri" w:eastAsia="Calibri" w:hAnsi="Calibri" w:cs="Calibri"/>
        </w:rPr>
      </w:pPr>
      <w:r w:rsidRPr="006C7588">
        <w:rPr>
          <w:rFonts w:ascii="Calibri" w:eastAsia="Calibri" w:hAnsi="Calibri" w:cs="Calibri"/>
        </w:rPr>
        <w:t>Zmiany w treści umowy związane ze zmianą adresu siedziby Beneficjenta, wymagają pisemnego poinformowania Instytucji Pośredniczącej pod rygorem nieważności. Zmiana danych o rachunku bankowym, o którym mowa w § 8 ust. 1 oraz pozostałe zmiany w treści umowy wymagają, pod rygorem nieważności, formy aneksu do umowy, z zastrzeżeniem § 10 ust. 1, § 14 ust. 1, § 15 ust. 3 oraz § 22 ust. 1.</w:t>
      </w:r>
    </w:p>
    <w:p w14:paraId="1026FA89" w14:textId="77777777" w:rsidR="006C7588" w:rsidRPr="006C7588" w:rsidRDefault="006C7588" w:rsidP="006C7588">
      <w:pPr>
        <w:spacing w:after="60" w:line="240" w:lineRule="auto"/>
        <w:jc w:val="center"/>
        <w:rPr>
          <w:rFonts w:ascii="Calibri" w:eastAsia="Calibri" w:hAnsi="Calibri" w:cs="Calibri"/>
        </w:rPr>
      </w:pPr>
    </w:p>
    <w:p w14:paraId="42661257" w14:textId="77777777" w:rsidR="006C7588" w:rsidRPr="006C7588" w:rsidRDefault="006C7588" w:rsidP="006C7588">
      <w:pPr>
        <w:spacing w:after="60" w:line="240" w:lineRule="auto"/>
        <w:jc w:val="center"/>
        <w:rPr>
          <w:rFonts w:ascii="Calibri" w:eastAsia="Calibri" w:hAnsi="Calibri" w:cs="Calibri"/>
        </w:rPr>
      </w:pPr>
      <w:r w:rsidRPr="006C7588">
        <w:rPr>
          <w:rFonts w:ascii="Calibri" w:eastAsia="Calibri" w:hAnsi="Calibri" w:cs="Calibri"/>
        </w:rPr>
        <w:t>§ 33.</w:t>
      </w:r>
    </w:p>
    <w:p w14:paraId="60DA72C3" w14:textId="77777777" w:rsidR="006C7588" w:rsidRPr="006C7588" w:rsidRDefault="006C7588" w:rsidP="00ED27F9">
      <w:pPr>
        <w:numPr>
          <w:ilvl w:val="0"/>
          <w:numId w:val="199"/>
        </w:numPr>
        <w:spacing w:after="60" w:line="240" w:lineRule="auto"/>
        <w:jc w:val="both"/>
        <w:rPr>
          <w:rFonts w:ascii="Calibri" w:eastAsia="Calibri" w:hAnsi="Calibri" w:cs="Calibri"/>
        </w:rPr>
      </w:pPr>
      <w:r w:rsidRPr="006C7588">
        <w:rPr>
          <w:rFonts w:ascii="Calibri" w:eastAsia="Calibri" w:hAnsi="Calibri" w:cs="Calibri"/>
        </w:rPr>
        <w:t>Umowa została sporządzona w dwóch jednobrzmiących egzemplarzach</w:t>
      </w:r>
      <w:r w:rsidRPr="006C7588">
        <w:rPr>
          <w:rFonts w:ascii="Calibri" w:eastAsia="Calibri" w:hAnsi="Calibri" w:cs="Calibri"/>
          <w:i/>
        </w:rPr>
        <w:t xml:space="preserve">, </w:t>
      </w:r>
      <w:r w:rsidRPr="006C7588">
        <w:rPr>
          <w:rFonts w:ascii="Calibri" w:eastAsia="Calibri" w:hAnsi="Calibri" w:cs="Calibri"/>
        </w:rPr>
        <w:t>po jednym dla każdej ze stron.</w:t>
      </w:r>
    </w:p>
    <w:p w14:paraId="377196E8" w14:textId="77777777" w:rsidR="006C7588" w:rsidRPr="006C7588" w:rsidRDefault="006C7588" w:rsidP="00ED27F9">
      <w:pPr>
        <w:numPr>
          <w:ilvl w:val="0"/>
          <w:numId w:val="199"/>
        </w:numPr>
        <w:spacing w:after="60" w:line="240" w:lineRule="auto"/>
        <w:jc w:val="both"/>
        <w:rPr>
          <w:rFonts w:ascii="Calibri" w:eastAsia="Calibri" w:hAnsi="Calibri" w:cs="Calibri"/>
        </w:rPr>
      </w:pPr>
      <w:r w:rsidRPr="006C7588">
        <w:rPr>
          <w:rFonts w:ascii="Calibri" w:eastAsia="Calibri" w:hAnsi="Calibri" w:cs="Calibri"/>
        </w:rPr>
        <w:t>Instytucja Pośrednicząca przekazuje ministrowi właściwemu ds. pracy kopię</w:t>
      </w:r>
      <w:r w:rsidRPr="006C7588">
        <w:rPr>
          <w:rFonts w:ascii="Calibri" w:eastAsia="Calibri" w:hAnsi="Calibri" w:cs="Calibri"/>
          <w:vertAlign w:val="superscript"/>
        </w:rPr>
        <w:footnoteReference w:id="71"/>
      </w:r>
      <w:r w:rsidRPr="006C7588">
        <w:rPr>
          <w:rFonts w:ascii="Calibri" w:eastAsia="Calibri" w:hAnsi="Calibri" w:cs="Calibri"/>
        </w:rPr>
        <w:t xml:space="preserve"> niniejszej umowy potwierdzoną za zgodność z oryginałem w terminie 7 dni roboczych od daty jej podpisania</w:t>
      </w:r>
      <w:r w:rsidRPr="006C7588">
        <w:rPr>
          <w:rFonts w:ascii="Calibri" w:eastAsia="Calibri" w:hAnsi="Calibri" w:cs="Calibri"/>
          <w:vertAlign w:val="superscript"/>
        </w:rPr>
        <w:footnoteReference w:id="72"/>
      </w:r>
      <w:r w:rsidRPr="006C7588">
        <w:rPr>
          <w:rFonts w:ascii="Calibri" w:eastAsia="Calibri" w:hAnsi="Calibri" w:cs="Calibri"/>
        </w:rPr>
        <w:t xml:space="preserve">. </w:t>
      </w:r>
    </w:p>
    <w:p w14:paraId="1BB7039F" w14:textId="77777777" w:rsidR="006C7588" w:rsidRPr="006C7588" w:rsidRDefault="006C7588" w:rsidP="00ED27F9">
      <w:pPr>
        <w:numPr>
          <w:ilvl w:val="0"/>
          <w:numId w:val="199"/>
        </w:numPr>
        <w:spacing w:after="60" w:line="240" w:lineRule="auto"/>
        <w:jc w:val="both"/>
        <w:rPr>
          <w:rFonts w:ascii="Calibri" w:eastAsia="Calibri" w:hAnsi="Calibri" w:cs="Calibri"/>
        </w:rPr>
      </w:pPr>
      <w:r w:rsidRPr="006C7588">
        <w:rPr>
          <w:rFonts w:ascii="Calibri" w:eastAsia="Calibri" w:hAnsi="Calibri" w:cs="Calibri"/>
        </w:rPr>
        <w:t>Integralną część niniejszej umowy stanowią następujące załączniki:</w:t>
      </w:r>
    </w:p>
    <w:p w14:paraId="5712AD39" w14:textId="77777777" w:rsidR="006C7588" w:rsidRPr="006C7588" w:rsidRDefault="006C7588" w:rsidP="00ED27F9">
      <w:pPr>
        <w:numPr>
          <w:ilvl w:val="1"/>
          <w:numId w:val="199"/>
        </w:numPr>
        <w:tabs>
          <w:tab w:val="clear" w:pos="720"/>
          <w:tab w:val="left" w:pos="709"/>
        </w:tabs>
        <w:spacing w:after="60" w:line="240" w:lineRule="auto"/>
        <w:jc w:val="both"/>
        <w:rPr>
          <w:rFonts w:ascii="Calibri" w:eastAsia="Calibri" w:hAnsi="Calibri" w:cs="Calibri"/>
        </w:rPr>
      </w:pPr>
      <w:r w:rsidRPr="006C7588">
        <w:rPr>
          <w:rFonts w:ascii="Calibri" w:eastAsia="Calibri" w:hAnsi="Calibri" w:cs="Calibri"/>
        </w:rPr>
        <w:t>załącznik nr 1: Pełnomocnictwa osób reprezentujących strony,</w:t>
      </w:r>
      <w:r w:rsidRPr="006C7588">
        <w:rPr>
          <w:rFonts w:ascii="Calibri" w:eastAsia="Calibri" w:hAnsi="Calibri" w:cs="Calibri"/>
          <w:vertAlign w:val="superscript"/>
        </w:rPr>
        <w:footnoteReference w:id="73"/>
      </w:r>
    </w:p>
    <w:p w14:paraId="028C41F9" w14:textId="77777777" w:rsidR="006C7588" w:rsidRPr="006C7588" w:rsidRDefault="006C7588" w:rsidP="00ED27F9">
      <w:pPr>
        <w:numPr>
          <w:ilvl w:val="2"/>
          <w:numId w:val="199"/>
        </w:numPr>
        <w:spacing w:after="0" w:line="240" w:lineRule="auto"/>
        <w:contextualSpacing/>
        <w:jc w:val="both"/>
        <w:rPr>
          <w:rFonts w:ascii="Calibri" w:eastAsia="Calibri" w:hAnsi="Calibri" w:cs="Calibri"/>
        </w:rPr>
      </w:pPr>
      <w:r w:rsidRPr="006C7588">
        <w:rPr>
          <w:rFonts w:ascii="Calibri" w:eastAsia="Calibri" w:hAnsi="Calibri" w:cs="Calibri"/>
        </w:rPr>
        <w:t>załącznik nr 1a: Pełnomocnictwa osób reprezentujących strony – Instytucja Pośrednicząca,</w:t>
      </w:r>
    </w:p>
    <w:p w14:paraId="59CB8DE6" w14:textId="77777777" w:rsidR="006C7588" w:rsidRPr="006C7588" w:rsidRDefault="006C7588" w:rsidP="00ED27F9">
      <w:pPr>
        <w:numPr>
          <w:ilvl w:val="2"/>
          <w:numId w:val="199"/>
        </w:numPr>
        <w:spacing w:after="0" w:line="240" w:lineRule="auto"/>
        <w:contextualSpacing/>
        <w:jc w:val="both"/>
        <w:rPr>
          <w:rFonts w:ascii="Calibri" w:eastAsia="Calibri" w:hAnsi="Calibri" w:cs="Calibri"/>
        </w:rPr>
      </w:pPr>
      <w:r w:rsidRPr="006C7588">
        <w:rPr>
          <w:rFonts w:ascii="Calibri" w:eastAsia="Calibri" w:hAnsi="Calibri" w:cs="Calibri"/>
        </w:rPr>
        <w:t>Załącznik 1b: Pełnomocnictwa osób reprezentujących strony – Beneficjent,</w:t>
      </w:r>
    </w:p>
    <w:p w14:paraId="710FA358" w14:textId="77777777" w:rsidR="006C7588" w:rsidRPr="006C7588" w:rsidRDefault="006C7588" w:rsidP="00ED27F9">
      <w:pPr>
        <w:numPr>
          <w:ilvl w:val="1"/>
          <w:numId w:val="199"/>
        </w:numPr>
        <w:tabs>
          <w:tab w:val="clear" w:pos="720"/>
          <w:tab w:val="left" w:pos="709"/>
        </w:tabs>
        <w:spacing w:after="60" w:line="240" w:lineRule="auto"/>
        <w:jc w:val="both"/>
        <w:rPr>
          <w:rFonts w:ascii="Calibri" w:eastAsia="Calibri" w:hAnsi="Calibri" w:cs="Calibri"/>
        </w:rPr>
      </w:pPr>
      <w:r w:rsidRPr="006C7588">
        <w:rPr>
          <w:rFonts w:ascii="Calibri" w:eastAsia="Calibri" w:hAnsi="Calibri" w:cs="Calibri"/>
        </w:rPr>
        <w:t xml:space="preserve">załącznik nr 2: Wniosek, </w:t>
      </w:r>
    </w:p>
    <w:p w14:paraId="7FFA624C" w14:textId="77777777" w:rsidR="006C7588" w:rsidRPr="006C7588" w:rsidRDefault="006C7588" w:rsidP="00ED27F9">
      <w:pPr>
        <w:numPr>
          <w:ilvl w:val="1"/>
          <w:numId w:val="199"/>
        </w:numPr>
        <w:spacing w:after="60" w:line="240" w:lineRule="auto"/>
        <w:jc w:val="both"/>
        <w:rPr>
          <w:rFonts w:ascii="Calibri" w:eastAsia="Calibri" w:hAnsi="Calibri" w:cs="Calibri"/>
        </w:rPr>
      </w:pPr>
      <w:r w:rsidRPr="006C7588">
        <w:rPr>
          <w:rFonts w:ascii="Calibri" w:eastAsia="Calibri" w:hAnsi="Calibri" w:cs="Calibri"/>
        </w:rPr>
        <w:t>załącznik nr 3: Oświadczenie o kwalifikowalności podatku od towarów i usług,</w:t>
      </w:r>
    </w:p>
    <w:p w14:paraId="4399FD36" w14:textId="77777777" w:rsidR="006C7588" w:rsidRPr="006C7588" w:rsidRDefault="006C7588" w:rsidP="00ED27F9">
      <w:pPr>
        <w:numPr>
          <w:ilvl w:val="1"/>
          <w:numId w:val="199"/>
        </w:numPr>
        <w:tabs>
          <w:tab w:val="clear" w:pos="720"/>
          <w:tab w:val="left" w:pos="709"/>
        </w:tabs>
        <w:spacing w:after="60" w:line="240" w:lineRule="auto"/>
        <w:jc w:val="both"/>
        <w:rPr>
          <w:rFonts w:ascii="Calibri" w:eastAsia="Calibri" w:hAnsi="Calibri" w:cs="Calibri"/>
        </w:rPr>
      </w:pPr>
      <w:r w:rsidRPr="006C7588">
        <w:rPr>
          <w:rFonts w:ascii="Calibri" w:eastAsia="Calibri" w:hAnsi="Calibri" w:cs="Calibri"/>
        </w:rPr>
        <w:t>załącznik nr 4: Harmonogram płatności,</w:t>
      </w:r>
    </w:p>
    <w:p w14:paraId="0593E759" w14:textId="77777777" w:rsidR="006C7588" w:rsidRPr="006C7588" w:rsidRDefault="006C7588" w:rsidP="00ED27F9">
      <w:pPr>
        <w:numPr>
          <w:ilvl w:val="1"/>
          <w:numId w:val="199"/>
        </w:numPr>
        <w:spacing w:after="60" w:line="240" w:lineRule="auto"/>
        <w:jc w:val="both"/>
        <w:rPr>
          <w:rFonts w:ascii="Calibri" w:eastAsia="Calibri" w:hAnsi="Calibri" w:cs="Calibri"/>
        </w:rPr>
      </w:pPr>
      <w:r w:rsidRPr="006C7588">
        <w:rPr>
          <w:rFonts w:ascii="Calibri" w:eastAsia="Calibri" w:hAnsi="Calibri" w:cs="Calibri"/>
        </w:rPr>
        <w:t xml:space="preserve">Załącznik nr 5 Porozumienie w sprawie przetwarzania danych osobowych, </w:t>
      </w:r>
    </w:p>
    <w:p w14:paraId="161EF5EF" w14:textId="77777777" w:rsidR="006C7588" w:rsidRPr="006C7588" w:rsidRDefault="006C7588" w:rsidP="00ED27F9">
      <w:pPr>
        <w:numPr>
          <w:ilvl w:val="1"/>
          <w:numId w:val="199"/>
        </w:numPr>
        <w:spacing w:after="60" w:line="240" w:lineRule="auto"/>
        <w:jc w:val="both"/>
        <w:rPr>
          <w:rFonts w:ascii="Calibri" w:eastAsia="Calibri" w:hAnsi="Calibri" w:cs="Calibri"/>
        </w:rPr>
      </w:pPr>
      <w:r w:rsidRPr="006C7588">
        <w:rPr>
          <w:rFonts w:ascii="Calibri" w:eastAsia="Calibri" w:hAnsi="Calibri" w:cs="Calibri"/>
        </w:rPr>
        <w:t>załącznik nr 6: Zakres danych osobowych uczestników biorących udział w projektach realizowanych ze środków Europejskiego Funduszu Społecznego w ramach Regionalnego Programu Operacyjnego Województwa Podlaskiego na lata 2014-2020 koniecznych do wprowadzenia do SL2014.</w:t>
      </w:r>
    </w:p>
    <w:p w14:paraId="3CCD98EF" w14:textId="77777777" w:rsidR="006C7588" w:rsidRPr="006C7588" w:rsidRDefault="006C7588" w:rsidP="00ED27F9">
      <w:pPr>
        <w:numPr>
          <w:ilvl w:val="1"/>
          <w:numId w:val="199"/>
        </w:numPr>
        <w:spacing w:after="60" w:line="240" w:lineRule="auto"/>
        <w:jc w:val="both"/>
        <w:rPr>
          <w:rFonts w:ascii="Calibri" w:eastAsia="Calibri" w:hAnsi="Calibri" w:cs="Calibri"/>
        </w:rPr>
      </w:pPr>
      <w:r w:rsidRPr="006C7588">
        <w:rPr>
          <w:rFonts w:ascii="Calibri" w:eastAsia="Calibri" w:hAnsi="Calibri" w:cs="Calibri"/>
        </w:rPr>
        <w:t>Załącznik nr 7 do umowy: Wzór zestawienia wszystkich dokumentów księgowych dotyczących realizowanego projektu.</w:t>
      </w:r>
    </w:p>
    <w:p w14:paraId="3670CAC3" w14:textId="77777777" w:rsidR="006C7588" w:rsidRPr="006C7588" w:rsidRDefault="006C7588" w:rsidP="006C7588">
      <w:pPr>
        <w:keepNext/>
        <w:spacing w:after="60" w:line="240" w:lineRule="auto"/>
        <w:jc w:val="both"/>
        <w:rPr>
          <w:rFonts w:ascii="Calibri" w:eastAsia="Calibri" w:hAnsi="Calibri" w:cs="Calibri"/>
        </w:rPr>
      </w:pPr>
    </w:p>
    <w:p w14:paraId="201F6EB0" w14:textId="77777777" w:rsidR="006C7588" w:rsidRPr="006C7588" w:rsidRDefault="006C7588" w:rsidP="006C7588">
      <w:pPr>
        <w:keepNext/>
        <w:spacing w:after="60" w:line="240" w:lineRule="auto"/>
        <w:jc w:val="both"/>
        <w:rPr>
          <w:rFonts w:ascii="Calibri" w:eastAsia="Calibri" w:hAnsi="Calibri" w:cs="Calibri"/>
        </w:rPr>
      </w:pPr>
    </w:p>
    <w:p w14:paraId="70E6133A" w14:textId="77777777" w:rsidR="006C7588" w:rsidRPr="006C7588" w:rsidRDefault="006C7588" w:rsidP="006C7588">
      <w:pPr>
        <w:keepNext/>
        <w:spacing w:after="60" w:line="240" w:lineRule="auto"/>
        <w:jc w:val="both"/>
        <w:rPr>
          <w:rFonts w:ascii="Calibri" w:eastAsia="Calibri" w:hAnsi="Calibri" w:cs="Calibri"/>
        </w:rPr>
      </w:pPr>
      <w:r w:rsidRPr="006C7588">
        <w:rPr>
          <w:rFonts w:ascii="Calibri" w:eastAsia="Calibri" w:hAnsi="Calibri" w:cs="Calibri"/>
        </w:rPr>
        <w:t xml:space="preserve">Podpisy:           </w:t>
      </w:r>
    </w:p>
    <w:p w14:paraId="457C883D" w14:textId="77777777" w:rsidR="006C7588" w:rsidRPr="006C7588" w:rsidRDefault="006C7588" w:rsidP="006C7588">
      <w:pPr>
        <w:keepNext/>
        <w:spacing w:after="60" w:line="240" w:lineRule="auto"/>
        <w:jc w:val="both"/>
        <w:rPr>
          <w:rFonts w:ascii="Calibri" w:eastAsia="Calibri" w:hAnsi="Calibri" w:cs="Calibri"/>
        </w:rPr>
      </w:pPr>
    </w:p>
    <w:p w14:paraId="558362DA" w14:textId="77777777" w:rsidR="006C7588" w:rsidRPr="006C7588" w:rsidRDefault="006C7588" w:rsidP="006C7588">
      <w:pPr>
        <w:keepNext/>
        <w:tabs>
          <w:tab w:val="center" w:pos="1440"/>
          <w:tab w:val="center" w:pos="7200"/>
        </w:tabs>
        <w:spacing w:after="60" w:line="240" w:lineRule="auto"/>
        <w:jc w:val="both"/>
        <w:rPr>
          <w:rFonts w:ascii="Calibri" w:eastAsia="Calibri" w:hAnsi="Calibri" w:cs="Calibri"/>
        </w:rPr>
      </w:pPr>
      <w:r w:rsidRPr="006C7588">
        <w:rPr>
          <w:rFonts w:ascii="Calibri" w:eastAsia="Calibri" w:hAnsi="Calibri" w:cs="Calibri"/>
        </w:rPr>
        <w:tab/>
        <w:t xml:space="preserve">................................................                                           </w:t>
      </w:r>
      <w:r w:rsidRPr="006C7588">
        <w:rPr>
          <w:rFonts w:ascii="Calibri" w:eastAsia="Calibri" w:hAnsi="Calibri" w:cs="Calibri"/>
        </w:rPr>
        <w:tab/>
        <w:t>................................................</w:t>
      </w:r>
    </w:p>
    <w:p w14:paraId="2C74251B" w14:textId="77777777" w:rsidR="006C7588" w:rsidRPr="006C7588" w:rsidRDefault="006C7588" w:rsidP="006C7588">
      <w:pPr>
        <w:keepNext/>
        <w:spacing w:after="60" w:line="240" w:lineRule="auto"/>
        <w:jc w:val="both"/>
        <w:rPr>
          <w:rFonts w:ascii="Calibri" w:eastAsia="Calibri" w:hAnsi="Calibri" w:cs="Calibri"/>
        </w:rPr>
      </w:pPr>
      <w:r w:rsidRPr="006C7588">
        <w:rPr>
          <w:rFonts w:ascii="Calibri" w:eastAsia="Calibri" w:hAnsi="Calibri" w:cs="Calibri"/>
          <w:b/>
          <w:i/>
        </w:rPr>
        <w:tab/>
        <w:t>Instytucja Pośrednicząca</w:t>
      </w:r>
      <w:r w:rsidRPr="006C7588">
        <w:rPr>
          <w:rFonts w:ascii="Calibri" w:eastAsia="Calibri" w:hAnsi="Calibri" w:cs="Calibri"/>
          <w:b/>
          <w:i/>
        </w:rPr>
        <w:tab/>
      </w:r>
      <w:r w:rsidRPr="006C7588">
        <w:rPr>
          <w:rFonts w:ascii="Calibri" w:eastAsia="Calibri" w:hAnsi="Calibri" w:cs="Calibri"/>
          <w:b/>
          <w:i/>
        </w:rPr>
        <w:tab/>
      </w:r>
      <w:r w:rsidRPr="006C7588">
        <w:rPr>
          <w:rFonts w:ascii="Calibri" w:eastAsia="Calibri" w:hAnsi="Calibri" w:cs="Calibri"/>
          <w:b/>
          <w:i/>
        </w:rPr>
        <w:tab/>
      </w:r>
      <w:r w:rsidRPr="006C7588">
        <w:rPr>
          <w:rFonts w:ascii="Calibri" w:eastAsia="Calibri" w:hAnsi="Calibri" w:cs="Calibri"/>
          <w:b/>
          <w:i/>
        </w:rPr>
        <w:tab/>
      </w:r>
      <w:r w:rsidRPr="006C7588">
        <w:rPr>
          <w:rFonts w:ascii="Calibri" w:eastAsia="Calibri" w:hAnsi="Calibri" w:cs="Calibri"/>
          <w:b/>
          <w:i/>
        </w:rPr>
        <w:tab/>
        <w:t xml:space="preserve">        Beneficjent</w:t>
      </w:r>
    </w:p>
    <w:p w14:paraId="7EC04376" w14:textId="77777777" w:rsidR="006C7588" w:rsidRPr="006C7588" w:rsidRDefault="006C7588" w:rsidP="006C7588">
      <w:pPr>
        <w:spacing w:after="60" w:line="240" w:lineRule="auto"/>
        <w:ind w:left="720"/>
        <w:jc w:val="both"/>
        <w:rPr>
          <w:rFonts w:ascii="Calibri" w:eastAsia="Calibri" w:hAnsi="Calibri" w:cs="Calibri"/>
        </w:rPr>
      </w:pPr>
    </w:p>
    <w:p w14:paraId="30E91116" w14:textId="77777777" w:rsidR="006C7588" w:rsidRPr="006C7588" w:rsidRDefault="006C7588" w:rsidP="006C7588">
      <w:pPr>
        <w:spacing w:after="0" w:line="240" w:lineRule="auto"/>
        <w:rPr>
          <w:rFonts w:ascii="Calibri" w:eastAsia="Times New Roman" w:hAnsi="Calibri" w:cs="Calibri"/>
          <w:lang w:eastAsia="pl-PL"/>
        </w:rPr>
      </w:pPr>
      <w:r w:rsidRPr="006C7588">
        <w:rPr>
          <w:rFonts w:ascii="Calibri" w:eastAsia="Times New Roman" w:hAnsi="Calibri" w:cs="Calibri"/>
          <w:lang w:eastAsia="pl-PL"/>
        </w:rPr>
        <w:br w:type="page"/>
      </w:r>
    </w:p>
    <w:p w14:paraId="78413F59" w14:textId="77777777" w:rsidR="006C7588" w:rsidRPr="006C7588" w:rsidRDefault="006C7588" w:rsidP="006C7588">
      <w:pPr>
        <w:spacing w:after="0"/>
        <w:jc w:val="both"/>
        <w:rPr>
          <w:rFonts w:ascii="Calibri" w:eastAsia="Calibri" w:hAnsi="Calibri" w:cs="Calibri"/>
          <w:lang w:eastAsia="pl-PL"/>
        </w:rPr>
      </w:pPr>
      <w:r w:rsidRPr="006C7588">
        <w:rPr>
          <w:rFonts w:ascii="Calibri" w:eastAsia="Calibri" w:hAnsi="Calibri" w:cs="Calibri"/>
          <w:lang w:eastAsia="pl-PL"/>
        </w:rPr>
        <w:t>Załącznik nr 3 do umowy: Oświadczenie o kwalifikowalności podatku od towarów i usług</w:t>
      </w:r>
    </w:p>
    <w:p w14:paraId="7A2828AC" w14:textId="77777777" w:rsidR="006C7588" w:rsidRPr="006C7588" w:rsidRDefault="006C7588" w:rsidP="006C7588">
      <w:pPr>
        <w:spacing w:after="0" w:line="240" w:lineRule="auto"/>
        <w:rPr>
          <w:rFonts w:ascii="Calibri" w:eastAsia="Times New Roman" w:hAnsi="Calibri" w:cs="Calibri"/>
          <w:lang w:eastAsia="zh-CN"/>
        </w:rPr>
      </w:pPr>
      <w:r w:rsidRPr="006C7588">
        <w:rPr>
          <w:rFonts w:ascii="Calibri" w:eastAsia="Calibri" w:hAnsi="Calibri" w:cs="Times New Roman"/>
          <w:noProof/>
        </w:rPr>
        <w:drawing>
          <wp:anchor distT="0" distB="0" distL="114300" distR="114300" simplePos="0" relativeHeight="251743232" behindDoc="1" locked="0" layoutInCell="1" allowOverlap="1" wp14:anchorId="7B19C893" wp14:editId="2730B740">
            <wp:simplePos x="0" y="0"/>
            <wp:positionH relativeFrom="column">
              <wp:posOffset>-170815</wp:posOffset>
            </wp:positionH>
            <wp:positionV relativeFrom="paragraph">
              <wp:posOffset>156845</wp:posOffset>
            </wp:positionV>
            <wp:extent cx="6174105" cy="537845"/>
            <wp:effectExtent l="0" t="0" r="0" b="0"/>
            <wp:wrapTight wrapText="bothSides">
              <wp:wrapPolygon edited="0">
                <wp:start x="0" y="0"/>
                <wp:lineTo x="0" y="20656"/>
                <wp:lineTo x="21527" y="20656"/>
                <wp:lineTo x="21527" y="0"/>
                <wp:lineTo x="0" y="0"/>
              </wp:wrapPolygon>
            </wp:wrapTight>
            <wp:docPr id="12" name="Obraz 3" descr="Zestaw_logotypow_monochrom_GRAY_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estaw_logotypow_monochrom_GRAY_EF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pic:spPr>
                </pic:pic>
              </a:graphicData>
            </a:graphic>
            <wp14:sizeRelH relativeFrom="page">
              <wp14:pctWidth>0</wp14:pctWidth>
            </wp14:sizeRelH>
            <wp14:sizeRelV relativeFrom="page">
              <wp14:pctHeight>0</wp14:pctHeight>
            </wp14:sizeRelV>
          </wp:anchor>
        </w:drawing>
      </w:r>
    </w:p>
    <w:p w14:paraId="71AD4BB0" w14:textId="77777777" w:rsidR="006C7588" w:rsidRPr="006C7588" w:rsidRDefault="006C7588" w:rsidP="006C7588">
      <w:pPr>
        <w:spacing w:after="0"/>
        <w:jc w:val="both"/>
        <w:rPr>
          <w:rFonts w:ascii="Calibri" w:eastAsia="Calibri" w:hAnsi="Calibri" w:cs="Calibri"/>
          <w:lang w:eastAsia="pl-PL"/>
        </w:rPr>
      </w:pPr>
    </w:p>
    <w:p w14:paraId="203D8CDC" w14:textId="77777777" w:rsidR="006C7588" w:rsidRPr="006C7588" w:rsidRDefault="006C7588" w:rsidP="006C7588">
      <w:pPr>
        <w:tabs>
          <w:tab w:val="left" w:pos="7088"/>
        </w:tabs>
        <w:spacing w:after="0"/>
        <w:jc w:val="both"/>
        <w:rPr>
          <w:rFonts w:ascii="Calibri" w:eastAsia="Calibri" w:hAnsi="Calibri" w:cs="Calibri"/>
          <w:lang w:eastAsia="pl-PL"/>
        </w:rPr>
      </w:pPr>
      <w:r w:rsidRPr="006C7588">
        <w:rPr>
          <w:rFonts w:ascii="Calibri" w:eastAsia="Calibri" w:hAnsi="Calibri" w:cs="Calibri"/>
          <w:lang w:eastAsia="pl-PL"/>
        </w:rPr>
        <w:t xml:space="preserve">Nazwa i adres Beneficjenta </w:t>
      </w:r>
      <w:r w:rsidRPr="006C7588">
        <w:rPr>
          <w:rFonts w:ascii="Calibri" w:eastAsia="Calibri" w:hAnsi="Calibri" w:cs="Calibri"/>
          <w:lang w:eastAsia="pl-PL"/>
        </w:rPr>
        <w:tab/>
      </w:r>
      <w:r w:rsidRPr="006C7588">
        <w:rPr>
          <w:rFonts w:ascii="Calibri" w:eastAsia="Calibri" w:hAnsi="Calibri" w:cs="Calibri"/>
          <w:lang w:eastAsia="pl-PL"/>
        </w:rPr>
        <w:tab/>
      </w:r>
      <w:r w:rsidRPr="006C7588">
        <w:rPr>
          <w:rFonts w:ascii="Calibri" w:eastAsia="Calibri" w:hAnsi="Calibri" w:cs="Calibri"/>
          <w:lang w:eastAsia="pl-PL"/>
        </w:rPr>
        <w:tab/>
      </w:r>
      <w:r w:rsidRPr="006C7588">
        <w:rPr>
          <w:rFonts w:ascii="Calibri" w:eastAsia="Calibri" w:hAnsi="Calibri" w:cs="Calibri"/>
          <w:lang w:eastAsia="pl-PL"/>
        </w:rPr>
        <w:tab/>
        <w:t>(miejsce i data)</w:t>
      </w:r>
    </w:p>
    <w:p w14:paraId="74519961" w14:textId="77777777" w:rsidR="006C7588" w:rsidRPr="006C7588" w:rsidRDefault="006C7588" w:rsidP="006C7588">
      <w:pPr>
        <w:spacing w:after="0"/>
        <w:rPr>
          <w:rFonts w:ascii="Calibri" w:eastAsia="Calibri" w:hAnsi="Calibri" w:cs="Calibri"/>
          <w:lang w:eastAsia="pl-PL"/>
        </w:rPr>
      </w:pPr>
    </w:p>
    <w:p w14:paraId="797606AF" w14:textId="77777777" w:rsidR="006C7588" w:rsidRPr="006C7588" w:rsidRDefault="006C7588" w:rsidP="006C7588">
      <w:pPr>
        <w:spacing w:after="0"/>
        <w:jc w:val="center"/>
        <w:rPr>
          <w:rFonts w:ascii="Calibri" w:eastAsia="Calibri" w:hAnsi="Calibri" w:cs="Calibri"/>
          <w:lang w:eastAsia="pl-PL"/>
        </w:rPr>
      </w:pPr>
      <w:r w:rsidRPr="006C7588">
        <w:rPr>
          <w:rFonts w:ascii="Calibri" w:eastAsia="Calibri" w:hAnsi="Calibri" w:cs="Calibri"/>
          <w:lang w:eastAsia="pl-PL"/>
        </w:rPr>
        <w:t>OŚWIADCZENIE O KWALIFIKOWALNOŚCI PODATKU OD TOWARÓW I USŁUG</w:t>
      </w:r>
      <w:r w:rsidRPr="006C7588">
        <w:rPr>
          <w:rFonts w:ascii="Calibri" w:eastAsia="Calibri" w:hAnsi="Calibri" w:cs="Calibri"/>
          <w:vertAlign w:val="superscript"/>
          <w:lang w:eastAsia="pl-PL"/>
        </w:rPr>
        <w:footnoteReference w:id="74"/>
      </w:r>
    </w:p>
    <w:p w14:paraId="3FEB6FDE" w14:textId="77777777" w:rsidR="006C7588" w:rsidRPr="006C7588" w:rsidRDefault="006C7588" w:rsidP="006C7588">
      <w:pPr>
        <w:spacing w:after="0"/>
        <w:rPr>
          <w:rFonts w:ascii="Calibri" w:eastAsia="Calibri" w:hAnsi="Calibri" w:cs="Calibri"/>
          <w:b/>
          <w:bCs/>
          <w:spacing w:val="20"/>
          <w:lang w:eastAsia="pl-PL"/>
        </w:rPr>
      </w:pPr>
    </w:p>
    <w:p w14:paraId="462F8113" w14:textId="77777777" w:rsidR="006C7588" w:rsidRPr="006C7588" w:rsidRDefault="006C7588" w:rsidP="006C7588">
      <w:pPr>
        <w:spacing w:after="0"/>
        <w:ind w:firstLine="708"/>
        <w:jc w:val="both"/>
        <w:rPr>
          <w:rFonts w:ascii="Calibri" w:eastAsia="Calibri" w:hAnsi="Calibri" w:cs="Calibri"/>
          <w:lang w:eastAsia="pl-PL"/>
        </w:rPr>
      </w:pPr>
      <w:r w:rsidRPr="006C7588">
        <w:rPr>
          <w:rFonts w:ascii="Calibri" w:eastAsia="Calibri" w:hAnsi="Calibri" w:cs="Calibri"/>
          <w:lang w:eastAsia="pl-PL"/>
        </w:rPr>
        <w:t>W związku z przyznaniem........</w:t>
      </w:r>
      <w:r w:rsidRPr="006C7588">
        <w:rPr>
          <w:rFonts w:ascii="Calibri" w:eastAsia="Calibri" w:hAnsi="Calibri" w:cs="Calibri"/>
          <w:i/>
          <w:iCs/>
          <w:lang w:eastAsia="pl-PL"/>
        </w:rPr>
        <w:t>(nazwa Beneficjenta oraz jego status prawny</w:t>
      </w:r>
      <w:r w:rsidRPr="006C7588">
        <w:rPr>
          <w:rFonts w:ascii="Calibri" w:eastAsia="Calibri" w:hAnsi="Calibri" w:cs="Calibri"/>
          <w:lang w:eastAsia="pl-PL"/>
        </w:rPr>
        <w:t>)......... dofinansowania ze środków Europejskiego Funduszu Społecznego w ramach Regionalnego Programu Operacyjnego Województwa Podlaskiego na lata 2014-2020 na realizację projektu .............................................</w:t>
      </w:r>
      <w:r w:rsidRPr="006C7588">
        <w:rPr>
          <w:rFonts w:ascii="Calibri" w:eastAsia="Calibri" w:hAnsi="Calibri" w:cs="Calibri"/>
          <w:i/>
          <w:iCs/>
          <w:lang w:eastAsia="pl-PL"/>
        </w:rPr>
        <w:t xml:space="preserve">(nazwa i nr projektu).......... .....(nazwa beneficjenta) .................. </w:t>
      </w:r>
      <w:r w:rsidRPr="006C7588">
        <w:rPr>
          <w:rFonts w:ascii="Calibri" w:eastAsia="Calibri" w:hAnsi="Calibri" w:cs="Calibri"/>
          <w:lang w:eastAsia="pl-PL"/>
        </w:rPr>
        <w:t>oświadcza, iż realizując powyższy projekt nie ma prawnej możliwości</w:t>
      </w:r>
      <w:r w:rsidRPr="006C7588">
        <w:rPr>
          <w:rFonts w:ascii="Calibri" w:eastAsia="Calibri" w:hAnsi="Calibri" w:cs="Calibri"/>
          <w:i/>
          <w:iCs/>
          <w:lang w:eastAsia="pl-PL"/>
        </w:rPr>
        <w:t xml:space="preserve"> </w:t>
      </w:r>
      <w:r w:rsidRPr="006C7588">
        <w:rPr>
          <w:rFonts w:ascii="Calibri" w:eastAsia="Calibri" w:hAnsi="Calibri" w:cs="Calibri"/>
          <w:lang w:eastAsia="pl-PL"/>
        </w:rPr>
        <w:t>odzyskania w żaden sposób poniesionego kosztu podatku od towarów i usług, którego wysokość została zawarta w budżecie Projektu PUP.</w:t>
      </w:r>
    </w:p>
    <w:p w14:paraId="27777F2F" w14:textId="77777777" w:rsidR="006C7588" w:rsidRPr="006C7588" w:rsidRDefault="006C7588" w:rsidP="006C7588">
      <w:pPr>
        <w:spacing w:after="0"/>
        <w:ind w:firstLine="708"/>
        <w:jc w:val="both"/>
        <w:rPr>
          <w:rFonts w:ascii="Calibri" w:eastAsia="Calibri" w:hAnsi="Calibri" w:cs="Calibri"/>
          <w:lang w:eastAsia="pl-PL"/>
        </w:rPr>
      </w:pPr>
    </w:p>
    <w:p w14:paraId="2E56FA47" w14:textId="77777777" w:rsidR="006C7588" w:rsidRPr="006C7588" w:rsidRDefault="006C7588" w:rsidP="006C7588">
      <w:pPr>
        <w:spacing w:after="0"/>
        <w:ind w:firstLine="708"/>
        <w:jc w:val="both"/>
        <w:rPr>
          <w:rFonts w:ascii="Calibri" w:eastAsia="Calibri" w:hAnsi="Calibri" w:cs="Calibri"/>
          <w:lang w:eastAsia="pl-PL"/>
        </w:rPr>
      </w:pPr>
      <w:r w:rsidRPr="006C7588">
        <w:rPr>
          <w:rFonts w:ascii="Calibri" w:eastAsia="Calibri" w:hAnsi="Calibri" w:cs="Calibri"/>
          <w:lang w:eastAsia="pl-PL"/>
        </w:rPr>
        <w:t>Jednocześnie</w:t>
      </w:r>
      <w:r w:rsidRPr="006C7588">
        <w:rPr>
          <w:rFonts w:ascii="Calibri" w:eastAsia="Calibri" w:hAnsi="Calibri" w:cs="Calibri"/>
          <w:i/>
          <w:iCs/>
          <w:lang w:eastAsia="pl-PL"/>
        </w:rPr>
        <w:t xml:space="preserve">......................................(nazwa Beneficjenta)................. </w:t>
      </w:r>
      <w:r w:rsidRPr="006C7588">
        <w:rPr>
          <w:rFonts w:ascii="Calibri" w:eastAsia="Calibri" w:hAnsi="Calibri" w:cs="Calibri"/>
          <w:lang w:eastAsia="pl-PL"/>
        </w:rPr>
        <w:t xml:space="preserve">zobowiązuję się do zwrotu zrefundowanej w ramach Projektu PUP............. </w:t>
      </w:r>
      <w:r w:rsidRPr="006C7588">
        <w:rPr>
          <w:rFonts w:ascii="Calibri" w:eastAsia="Calibri" w:hAnsi="Calibri" w:cs="Calibri"/>
          <w:i/>
          <w:iCs/>
          <w:lang w:eastAsia="pl-PL"/>
        </w:rPr>
        <w:t>(nazwa i nr projektu) ..........................................</w:t>
      </w:r>
      <w:r w:rsidRPr="006C7588">
        <w:rPr>
          <w:rFonts w:ascii="Calibri" w:eastAsia="Calibri" w:hAnsi="Calibri" w:cs="Calibri"/>
          <w:lang w:eastAsia="pl-PL"/>
        </w:rPr>
        <w:t xml:space="preserve"> części poniesionego podatku od towarów i usług, jeżeli zaistnieją przesłanki umożliwiające odzyskanie tego podatku</w:t>
      </w:r>
      <w:r w:rsidRPr="006C7588">
        <w:rPr>
          <w:rFonts w:ascii="Calibri" w:eastAsia="Calibri" w:hAnsi="Calibri" w:cs="Calibri"/>
          <w:vertAlign w:val="superscript"/>
          <w:lang w:eastAsia="pl-PL"/>
        </w:rPr>
        <w:footnoteReference w:customMarkFollows="1" w:id="75"/>
        <w:sym w:font="Symbol" w:char="F02A"/>
      </w:r>
      <w:r w:rsidRPr="006C7588">
        <w:rPr>
          <w:rFonts w:ascii="Calibri" w:eastAsia="Calibri" w:hAnsi="Calibri" w:cs="Calibri"/>
          <w:lang w:eastAsia="pl-PL"/>
        </w:rPr>
        <w:t xml:space="preserve"> przez </w:t>
      </w:r>
      <w:r w:rsidRPr="006C7588">
        <w:rPr>
          <w:rFonts w:ascii="Calibri" w:eastAsia="Calibri" w:hAnsi="Calibri" w:cs="Calibri"/>
          <w:i/>
          <w:iCs/>
          <w:lang w:eastAsia="pl-PL"/>
        </w:rPr>
        <w:t xml:space="preserve">......................................(nazwa Beneficjenta)................. </w:t>
      </w:r>
      <w:r w:rsidRPr="006C7588">
        <w:rPr>
          <w:rFonts w:ascii="Calibri" w:eastAsia="Calibri" w:hAnsi="Calibri" w:cs="Calibri"/>
          <w:lang w:eastAsia="pl-PL"/>
        </w:rPr>
        <w:t>.</w:t>
      </w:r>
    </w:p>
    <w:p w14:paraId="59CC4537" w14:textId="77777777" w:rsidR="006C7588" w:rsidRPr="006C7588" w:rsidRDefault="006C7588" w:rsidP="006C7588">
      <w:pPr>
        <w:tabs>
          <w:tab w:val="num" w:pos="1440"/>
        </w:tabs>
        <w:spacing w:after="0"/>
        <w:ind w:firstLine="708"/>
        <w:jc w:val="both"/>
        <w:rPr>
          <w:rFonts w:ascii="Calibri" w:eastAsia="Calibri" w:hAnsi="Calibri" w:cs="Calibri"/>
          <w:lang w:eastAsia="pl-PL"/>
        </w:rPr>
      </w:pPr>
    </w:p>
    <w:p w14:paraId="0C883D81" w14:textId="77777777" w:rsidR="006C7588" w:rsidRPr="006C7588" w:rsidRDefault="006C7588" w:rsidP="006C7588">
      <w:pPr>
        <w:spacing w:after="0"/>
        <w:ind w:firstLine="708"/>
        <w:jc w:val="both"/>
        <w:rPr>
          <w:rFonts w:ascii="Calibri" w:eastAsia="Calibri" w:hAnsi="Calibri" w:cs="Calibri"/>
          <w:lang w:eastAsia="pl-PL"/>
        </w:rPr>
      </w:pPr>
      <w:r w:rsidRPr="006C7588">
        <w:rPr>
          <w:rFonts w:ascii="Calibri" w:eastAsia="Calibri" w:hAnsi="Calibri" w:cs="Calibri"/>
          <w:i/>
          <w:lang w:eastAsia="pl-PL"/>
        </w:rPr>
        <w:t>……………(nazwa Beneficjenta)………………………..</w:t>
      </w:r>
      <w:r w:rsidRPr="006C7588">
        <w:rPr>
          <w:rFonts w:ascii="Calibri" w:eastAsia="Calibri" w:hAnsi="Calibri" w:cs="Calibri"/>
          <w:lang w:eastAsia="pl-PL"/>
        </w:rPr>
        <w:t xml:space="preserve"> zobowiązuje się również do udostępniania dokumentacji finansowo-księgowej oraz udzielania uprawnionym organom kontrolnym informacji umożliwiających weryfikację kwalifikowalności podatku od towarów i usług.</w:t>
      </w:r>
    </w:p>
    <w:p w14:paraId="61AC2E44" w14:textId="77777777" w:rsidR="006C7588" w:rsidRPr="006C7588" w:rsidRDefault="006C7588" w:rsidP="006C7588">
      <w:pPr>
        <w:spacing w:after="0"/>
        <w:ind w:firstLine="708"/>
        <w:jc w:val="both"/>
        <w:rPr>
          <w:rFonts w:ascii="Calibri" w:eastAsia="Calibri" w:hAnsi="Calibri" w:cs="Calibri"/>
          <w:lang w:eastAsia="pl-PL"/>
        </w:rPr>
      </w:pPr>
    </w:p>
    <w:p w14:paraId="2577CD95" w14:textId="77777777" w:rsidR="006C7588" w:rsidRPr="006C7588" w:rsidRDefault="006C7588" w:rsidP="006C7588">
      <w:pPr>
        <w:spacing w:after="0"/>
        <w:ind w:firstLine="708"/>
        <w:jc w:val="both"/>
        <w:rPr>
          <w:rFonts w:ascii="Calibri" w:eastAsia="Calibri" w:hAnsi="Calibri" w:cs="Calibri"/>
          <w:lang w:eastAsia="pl-PL"/>
        </w:rPr>
      </w:pPr>
      <w:r w:rsidRPr="006C7588">
        <w:rPr>
          <w:rFonts w:ascii="Calibri" w:eastAsia="Calibri" w:hAnsi="Calibri" w:cs="Calibri"/>
        </w:rPr>
        <w:t>Oświadczam, iż jestem świadomy odpowiedzialności karnej wynikającej z art. 271 i 297 Kodeksu karnego, dotyczącej poświadczania nieprawdy oraz przedkładania dokumentów i pisemnych oświadczeń nierzetelnych lub poświadczających nieprawdę, dotyczących okoliczności o istotnym znaczeniu dla uzyskania wsparcia finansowego</w:t>
      </w:r>
      <w:r w:rsidRPr="006C7588">
        <w:rPr>
          <w:rFonts w:ascii="Calibri" w:eastAsia="Calibri" w:hAnsi="Calibri" w:cs="Calibri"/>
          <w:lang w:eastAsia="pl-PL"/>
        </w:rPr>
        <w:t>.</w:t>
      </w:r>
    </w:p>
    <w:p w14:paraId="00168FAB" w14:textId="77777777" w:rsidR="006C7588" w:rsidRPr="006C7588" w:rsidRDefault="006C7588" w:rsidP="006C7588">
      <w:pPr>
        <w:spacing w:after="0"/>
        <w:rPr>
          <w:rFonts w:ascii="Calibri" w:eastAsia="Calibri" w:hAnsi="Calibri" w:cs="Calibri"/>
          <w:spacing w:val="20"/>
          <w:lang w:eastAsia="pl-PL"/>
        </w:rPr>
      </w:pPr>
    </w:p>
    <w:p w14:paraId="7C9251FC" w14:textId="77777777" w:rsidR="006C7588" w:rsidRPr="006C7588" w:rsidRDefault="006C7588" w:rsidP="006C7588">
      <w:pPr>
        <w:spacing w:after="0"/>
        <w:ind w:left="5664"/>
        <w:jc w:val="center"/>
        <w:rPr>
          <w:rFonts w:ascii="Calibri" w:eastAsia="Calibri" w:hAnsi="Calibri" w:cs="Calibri"/>
          <w:lang w:eastAsia="pl-PL"/>
        </w:rPr>
      </w:pPr>
      <w:r w:rsidRPr="006C7588">
        <w:rPr>
          <w:rFonts w:ascii="Calibri" w:eastAsia="Calibri" w:hAnsi="Calibri" w:cs="Calibri"/>
          <w:spacing w:val="20"/>
          <w:lang w:eastAsia="pl-PL"/>
        </w:rPr>
        <w:tab/>
      </w:r>
      <w:r w:rsidRPr="006C7588">
        <w:rPr>
          <w:rFonts w:ascii="Calibri" w:eastAsia="Calibri" w:hAnsi="Calibri" w:cs="Calibri"/>
          <w:spacing w:val="20"/>
          <w:lang w:eastAsia="pl-PL"/>
        </w:rPr>
        <w:tab/>
      </w:r>
      <w:r w:rsidRPr="006C7588">
        <w:rPr>
          <w:rFonts w:ascii="Calibri" w:eastAsia="Calibri" w:hAnsi="Calibri" w:cs="Calibri"/>
          <w:spacing w:val="20"/>
          <w:lang w:eastAsia="pl-PL"/>
        </w:rPr>
        <w:tab/>
      </w:r>
      <w:r w:rsidRPr="006C7588">
        <w:rPr>
          <w:rFonts w:ascii="Calibri" w:eastAsia="Calibri" w:hAnsi="Calibri" w:cs="Calibri"/>
          <w:spacing w:val="20"/>
          <w:lang w:eastAsia="pl-PL"/>
        </w:rPr>
        <w:tab/>
        <w:t xml:space="preserve"> </w:t>
      </w:r>
      <w:r w:rsidRPr="006C7588">
        <w:rPr>
          <w:rFonts w:ascii="Calibri" w:eastAsia="Calibri" w:hAnsi="Calibri" w:cs="Calibri"/>
          <w:lang w:eastAsia="pl-PL"/>
        </w:rPr>
        <w:t>…………………………</w:t>
      </w:r>
    </w:p>
    <w:p w14:paraId="1460199A" w14:textId="77777777" w:rsidR="006C7588" w:rsidRPr="006C7588" w:rsidRDefault="006C7588" w:rsidP="006C7588">
      <w:pPr>
        <w:spacing w:after="0"/>
        <w:ind w:left="4320" w:firstLine="720"/>
        <w:rPr>
          <w:rFonts w:ascii="Calibri" w:eastAsia="Calibri" w:hAnsi="Calibri" w:cs="Calibri"/>
          <w:lang w:eastAsia="pl-PL"/>
        </w:rPr>
      </w:pPr>
      <w:r w:rsidRPr="006C7588">
        <w:rPr>
          <w:rFonts w:ascii="Calibri" w:eastAsia="Calibri" w:hAnsi="Calibri" w:cs="Calibri"/>
          <w:lang w:eastAsia="pl-PL"/>
        </w:rPr>
        <w:t xml:space="preserve">              </w:t>
      </w:r>
      <w:r w:rsidRPr="006C7588">
        <w:rPr>
          <w:rFonts w:ascii="Calibri" w:eastAsia="Calibri" w:hAnsi="Calibri" w:cs="Calibri"/>
          <w:lang w:eastAsia="pl-PL"/>
        </w:rPr>
        <w:tab/>
        <w:t xml:space="preserve">  (podpis i pieczęć)</w:t>
      </w:r>
    </w:p>
    <w:p w14:paraId="45C2DD2C" w14:textId="77777777" w:rsidR="006C7588" w:rsidRPr="006C7588" w:rsidRDefault="006C7588" w:rsidP="006C7588">
      <w:pPr>
        <w:spacing w:after="60" w:line="240" w:lineRule="auto"/>
        <w:jc w:val="center"/>
        <w:rPr>
          <w:rFonts w:ascii="Calibri" w:eastAsia="Times New Roman" w:hAnsi="Calibri" w:cs="Calibri"/>
          <w:b/>
          <w:i/>
          <w:u w:val="single"/>
          <w:lang w:eastAsia="pl-PL"/>
        </w:rPr>
      </w:pPr>
    </w:p>
    <w:p w14:paraId="5FABAB9D" w14:textId="77777777" w:rsidR="006C7588" w:rsidRPr="006C7588" w:rsidRDefault="006C7588" w:rsidP="006C7588">
      <w:pPr>
        <w:spacing w:after="60" w:line="240" w:lineRule="auto"/>
        <w:jc w:val="center"/>
        <w:rPr>
          <w:rFonts w:ascii="Calibri" w:eastAsia="Times New Roman" w:hAnsi="Calibri" w:cs="Calibri"/>
          <w:b/>
          <w:i/>
          <w:u w:val="single"/>
          <w:lang w:eastAsia="pl-PL"/>
        </w:rPr>
      </w:pPr>
    </w:p>
    <w:p w14:paraId="57E37C94" w14:textId="77777777" w:rsidR="006C7588" w:rsidRPr="006C7588" w:rsidRDefault="006C7588" w:rsidP="006C7588">
      <w:pPr>
        <w:tabs>
          <w:tab w:val="left" w:pos="900"/>
        </w:tabs>
        <w:spacing w:after="0" w:line="240" w:lineRule="auto"/>
        <w:jc w:val="both"/>
        <w:rPr>
          <w:rFonts w:ascii="Calibri" w:eastAsia="Times New Roman" w:hAnsi="Calibri" w:cs="Calibri"/>
          <w:lang w:eastAsia="pl-PL"/>
        </w:rPr>
      </w:pPr>
    </w:p>
    <w:p w14:paraId="4D2F0BBD" w14:textId="77777777" w:rsidR="006C7588" w:rsidRPr="006C7588" w:rsidRDefault="006C7588" w:rsidP="006C7588">
      <w:pPr>
        <w:tabs>
          <w:tab w:val="left" w:pos="900"/>
        </w:tabs>
        <w:spacing w:after="0" w:line="240" w:lineRule="auto"/>
        <w:jc w:val="both"/>
        <w:rPr>
          <w:rFonts w:ascii="Calibri" w:eastAsia="Times New Roman" w:hAnsi="Calibri" w:cs="Calibri"/>
          <w:lang w:eastAsia="pl-PL"/>
        </w:rPr>
      </w:pPr>
    </w:p>
    <w:p w14:paraId="20E22090" w14:textId="77777777" w:rsidR="006C7588" w:rsidRPr="006C7588" w:rsidRDefault="006C7588" w:rsidP="006C7588">
      <w:pPr>
        <w:spacing w:after="60"/>
        <w:jc w:val="both"/>
        <w:rPr>
          <w:rFonts w:ascii="Calibri" w:eastAsia="Calibri" w:hAnsi="Calibri" w:cs="Calibri"/>
          <w:vertAlign w:val="superscript"/>
          <w:lang w:eastAsia="pl-PL"/>
        </w:rPr>
      </w:pPr>
      <w:r w:rsidRPr="006C7588">
        <w:rPr>
          <w:rFonts w:ascii="Calibri" w:eastAsia="Calibri" w:hAnsi="Calibri" w:cs="Calibri"/>
          <w:lang w:eastAsia="pl-PL"/>
        </w:rPr>
        <w:t>Załącznik nr 4 do umowy: Harmonogram płatności</w:t>
      </w:r>
      <w:r w:rsidRPr="006C7588">
        <w:rPr>
          <w:rFonts w:ascii="Calibri" w:eastAsia="Calibri" w:hAnsi="Calibri" w:cs="Calibri"/>
          <w:vertAlign w:val="superscript"/>
          <w:lang w:eastAsia="pl-PL"/>
        </w:rPr>
        <w:footnoteReference w:id="76"/>
      </w:r>
      <w:r w:rsidRPr="006C7588">
        <w:rPr>
          <w:rFonts w:ascii="Calibri" w:eastAsia="Calibri" w:hAnsi="Calibri" w:cs="Calibri"/>
          <w:vertAlign w:val="superscript"/>
          <w:lang w:eastAsia="pl-PL"/>
        </w:rPr>
        <w:t>)</w:t>
      </w:r>
    </w:p>
    <w:p w14:paraId="1E07F20E" w14:textId="77777777" w:rsidR="006C7588" w:rsidRPr="006C7588" w:rsidRDefault="006C7588" w:rsidP="006C7588">
      <w:pPr>
        <w:spacing w:after="60"/>
        <w:jc w:val="both"/>
        <w:rPr>
          <w:rFonts w:ascii="Calibri" w:eastAsia="Calibri" w:hAnsi="Calibri" w:cs="Calibri"/>
          <w:lang w:eastAsia="pl-PL"/>
        </w:rPr>
      </w:pPr>
      <w:r w:rsidRPr="006C7588">
        <w:rPr>
          <w:rFonts w:ascii="Calibri" w:eastAsia="Calibri" w:hAnsi="Calibri" w:cs="Calibri"/>
          <w:noProof/>
          <w:lang w:eastAsia="pl-PL"/>
        </w:rPr>
        <w:drawing>
          <wp:inline distT="0" distB="0" distL="0" distR="0" wp14:anchorId="12F2D1DE" wp14:editId="0869ED4C">
            <wp:extent cx="5760720" cy="502920"/>
            <wp:effectExtent l="0" t="0" r="0" b="0"/>
            <wp:docPr id="13" name="Obraz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31DDD057" w14:textId="77777777" w:rsidR="006C7588" w:rsidRPr="006C7588" w:rsidRDefault="006C7588" w:rsidP="006C7588">
      <w:pPr>
        <w:spacing w:after="60"/>
        <w:jc w:val="right"/>
        <w:rPr>
          <w:rFonts w:ascii="Calibri" w:eastAsia="Calibri" w:hAnsi="Calibri" w:cs="Calibri"/>
        </w:rPr>
      </w:pPr>
      <w:r w:rsidRPr="006C7588">
        <w:rPr>
          <w:rFonts w:ascii="Calibri" w:eastAsia="Calibri" w:hAnsi="Calibri" w:cs="Calibri"/>
        </w:rPr>
        <w:t>…………………………………….</w:t>
      </w:r>
    </w:p>
    <w:p w14:paraId="258E5780" w14:textId="77777777" w:rsidR="006C7588" w:rsidRPr="006C7588" w:rsidRDefault="006C7588" w:rsidP="006C7588">
      <w:pPr>
        <w:spacing w:after="60"/>
        <w:jc w:val="right"/>
        <w:rPr>
          <w:rFonts w:ascii="Calibri" w:eastAsia="Calibri" w:hAnsi="Calibri" w:cs="Calibri"/>
        </w:rPr>
      </w:pPr>
      <w:r w:rsidRPr="006C7588">
        <w:rPr>
          <w:rFonts w:ascii="Calibri" w:eastAsia="Calibri" w:hAnsi="Calibri" w:cs="Calibri"/>
        </w:rPr>
        <w:t>(miejsce i data)</w:t>
      </w:r>
    </w:p>
    <w:p w14:paraId="60BF7E53" w14:textId="77777777" w:rsidR="006C7588" w:rsidRPr="006C7588" w:rsidRDefault="006C7588" w:rsidP="006C7588">
      <w:pPr>
        <w:spacing w:after="60"/>
        <w:ind w:hanging="142"/>
        <w:jc w:val="both"/>
        <w:rPr>
          <w:rFonts w:ascii="Calibri" w:eastAsia="Calibri" w:hAnsi="Calibri" w:cs="Calibri"/>
          <w:noProof/>
        </w:rPr>
      </w:pPr>
      <w:r w:rsidRPr="006C7588">
        <w:rPr>
          <w:rFonts w:ascii="Calibri" w:eastAsia="Calibri" w:hAnsi="Calibri" w:cs="Calibri"/>
          <w:noProof/>
        </w:rPr>
        <w:t>Beneficjent: ...................................................................................................................</w:t>
      </w:r>
    </w:p>
    <w:p w14:paraId="2D5E122A" w14:textId="77777777" w:rsidR="006C7588" w:rsidRPr="006C7588" w:rsidRDefault="006C7588" w:rsidP="006C7588">
      <w:pPr>
        <w:spacing w:after="60"/>
        <w:ind w:hanging="142"/>
        <w:jc w:val="both"/>
        <w:rPr>
          <w:rFonts w:ascii="Calibri" w:eastAsia="Calibri" w:hAnsi="Calibri" w:cs="Calibri"/>
          <w:noProof/>
        </w:rPr>
      </w:pPr>
      <w:r w:rsidRPr="006C7588">
        <w:rPr>
          <w:rFonts w:ascii="Calibri" w:eastAsia="Calibri" w:hAnsi="Calibri" w:cs="Calibri"/>
          <w:noProof/>
        </w:rPr>
        <w:t>Tytuł projetku: ..............................................................................................................</w:t>
      </w:r>
    </w:p>
    <w:p w14:paraId="0CEBB133" w14:textId="77777777" w:rsidR="006C7588" w:rsidRPr="006C7588" w:rsidRDefault="006C7588" w:rsidP="006C7588">
      <w:pPr>
        <w:spacing w:after="60"/>
        <w:ind w:hanging="142"/>
        <w:jc w:val="both"/>
        <w:rPr>
          <w:rFonts w:ascii="Calibri" w:eastAsia="Calibri" w:hAnsi="Calibri" w:cs="Calibri"/>
          <w:noProof/>
        </w:rPr>
      </w:pPr>
      <w:r w:rsidRPr="006C7588">
        <w:rPr>
          <w:rFonts w:ascii="Calibri" w:eastAsia="Calibri" w:hAnsi="Calibri" w:cs="Calibri"/>
          <w:noProof/>
        </w:rPr>
        <w:t>Nr projektu: ..................................................................................................................</w:t>
      </w:r>
    </w:p>
    <w:p w14:paraId="48F9A022" w14:textId="77777777" w:rsidR="006C7588" w:rsidRPr="006C7588" w:rsidRDefault="006C7588" w:rsidP="006C7588">
      <w:pPr>
        <w:spacing w:after="60"/>
        <w:ind w:hanging="142"/>
        <w:jc w:val="both"/>
        <w:rPr>
          <w:rFonts w:ascii="Calibri" w:eastAsia="Calibri" w:hAnsi="Calibri" w:cs="Calibri"/>
          <w:noProof/>
        </w:rPr>
      </w:pP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14"/>
        <w:gridCol w:w="716"/>
        <w:gridCol w:w="1386"/>
        <w:gridCol w:w="2103"/>
        <w:gridCol w:w="984"/>
        <w:gridCol w:w="1140"/>
        <w:gridCol w:w="1035"/>
      </w:tblGrid>
      <w:tr w:rsidR="006C7588" w:rsidRPr="006C7588" w14:paraId="678536CE" w14:textId="77777777" w:rsidTr="006C7588">
        <w:trPr>
          <w:trHeight w:val="330"/>
          <w:jc w:val="center"/>
        </w:trPr>
        <w:tc>
          <w:tcPr>
            <w:tcW w:w="764" w:type="dxa"/>
            <w:vMerge w:val="restart"/>
            <w:tcBorders>
              <w:top w:val="single" w:sz="4" w:space="0" w:color="auto"/>
              <w:left w:val="single" w:sz="4" w:space="0" w:color="auto"/>
              <w:bottom w:val="single" w:sz="4" w:space="0" w:color="auto"/>
              <w:right w:val="single" w:sz="4" w:space="0" w:color="auto"/>
            </w:tcBorders>
            <w:shd w:val="clear" w:color="auto" w:fill="BCBCBC"/>
            <w:vAlign w:val="center"/>
            <w:hideMark/>
          </w:tcPr>
          <w:p w14:paraId="2B811171"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Rok</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BCBCBC"/>
            <w:vAlign w:val="center"/>
            <w:hideMark/>
          </w:tcPr>
          <w:p w14:paraId="1186F4C5"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Kwartał</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CBCBC"/>
            <w:vAlign w:val="center"/>
            <w:hideMark/>
          </w:tcPr>
          <w:p w14:paraId="0168DF72"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Miesiąc</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BCBCBC"/>
            <w:vAlign w:val="center"/>
            <w:hideMark/>
          </w:tcPr>
          <w:p w14:paraId="2F50BC88"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Wydatki kwalifikowalne</w:t>
            </w:r>
            <w:r w:rsidRPr="006C7588">
              <w:rPr>
                <w:rFonts w:ascii="Calibri" w:eastAsia="Calibri" w:hAnsi="Calibri" w:cs="Calibri"/>
                <w:b/>
                <w:vertAlign w:val="superscript"/>
              </w:rPr>
              <w:footnoteReference w:id="77"/>
            </w:r>
          </w:p>
        </w:tc>
        <w:tc>
          <w:tcPr>
            <w:tcW w:w="3170" w:type="dxa"/>
            <w:gridSpan w:val="3"/>
            <w:tcBorders>
              <w:top w:val="single" w:sz="4" w:space="0" w:color="auto"/>
              <w:left w:val="single" w:sz="4" w:space="0" w:color="auto"/>
              <w:bottom w:val="single" w:sz="4" w:space="0" w:color="auto"/>
              <w:right w:val="single" w:sz="4" w:space="0" w:color="auto"/>
            </w:tcBorders>
            <w:shd w:val="clear" w:color="auto" w:fill="BCBCBC"/>
            <w:vAlign w:val="center"/>
            <w:hideMark/>
          </w:tcPr>
          <w:p w14:paraId="475D7603"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Dofinansowanie</w:t>
            </w:r>
            <w:r w:rsidRPr="006C7588">
              <w:rPr>
                <w:rFonts w:ascii="Calibri" w:eastAsia="Calibri" w:hAnsi="Calibri" w:cs="Calibri"/>
                <w:b/>
                <w:vertAlign w:val="superscript"/>
              </w:rPr>
              <w:footnoteReference w:id="78"/>
            </w:r>
          </w:p>
        </w:tc>
      </w:tr>
      <w:tr w:rsidR="006C7588" w:rsidRPr="006C7588" w14:paraId="5A9543F0" w14:textId="77777777" w:rsidTr="006C7588">
        <w:trPr>
          <w:trHeight w:val="1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45998"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3E1779" w14:textId="77777777" w:rsidR="006C7588" w:rsidRPr="006C7588" w:rsidRDefault="006C7588" w:rsidP="006C7588">
            <w:pPr>
              <w:spacing w:after="0" w:line="256" w:lineRule="auto"/>
              <w:rPr>
                <w:rFonts w:ascii="Calibri" w:eastAsia="Calibri" w:hAnsi="Calibri" w:cs="Calibri"/>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77585" w14:textId="77777777" w:rsidR="006C7588" w:rsidRPr="006C7588" w:rsidRDefault="006C7588" w:rsidP="006C7588">
            <w:pPr>
              <w:spacing w:after="0" w:line="256" w:lineRule="auto"/>
              <w:rPr>
                <w:rFonts w:ascii="Calibri" w:eastAsia="Calibri" w:hAnsi="Calibri" w:cs="Calibri"/>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42CC2" w14:textId="77777777" w:rsidR="006C7588" w:rsidRPr="006C7588" w:rsidRDefault="006C7588" w:rsidP="006C7588">
            <w:pPr>
              <w:spacing w:after="0" w:line="256" w:lineRule="auto"/>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shd w:val="clear" w:color="auto" w:fill="BCBCBC"/>
            <w:vAlign w:val="center"/>
            <w:hideMark/>
          </w:tcPr>
          <w:p w14:paraId="5935E638"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Kwota zaliczki</w:t>
            </w:r>
          </w:p>
        </w:tc>
        <w:tc>
          <w:tcPr>
            <w:tcW w:w="1134" w:type="dxa"/>
            <w:tcBorders>
              <w:top w:val="single" w:sz="4" w:space="0" w:color="auto"/>
              <w:left w:val="single" w:sz="4" w:space="0" w:color="auto"/>
              <w:bottom w:val="single" w:sz="4" w:space="0" w:color="auto"/>
              <w:right w:val="single" w:sz="4" w:space="0" w:color="auto"/>
            </w:tcBorders>
            <w:shd w:val="clear" w:color="auto" w:fill="BCBCBC"/>
            <w:vAlign w:val="center"/>
            <w:hideMark/>
          </w:tcPr>
          <w:p w14:paraId="03CDD7BA"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Kwota refundacji</w:t>
            </w:r>
          </w:p>
        </w:tc>
        <w:tc>
          <w:tcPr>
            <w:tcW w:w="1044" w:type="dxa"/>
            <w:tcBorders>
              <w:top w:val="single" w:sz="4" w:space="0" w:color="auto"/>
              <w:left w:val="single" w:sz="4" w:space="0" w:color="auto"/>
              <w:bottom w:val="single" w:sz="4" w:space="0" w:color="auto"/>
              <w:right w:val="single" w:sz="4" w:space="0" w:color="auto"/>
            </w:tcBorders>
            <w:shd w:val="clear" w:color="auto" w:fill="BCBCBC"/>
            <w:vAlign w:val="center"/>
            <w:hideMark/>
          </w:tcPr>
          <w:p w14:paraId="0AD9A4D5"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Kwota ogółem</w:t>
            </w:r>
          </w:p>
        </w:tc>
      </w:tr>
      <w:tr w:rsidR="006C7588" w:rsidRPr="006C7588" w14:paraId="2EAB11EF" w14:textId="77777777" w:rsidTr="006C7588">
        <w:trPr>
          <w:trHeight w:val="397"/>
          <w:jc w:val="center"/>
        </w:trPr>
        <w:tc>
          <w:tcPr>
            <w:tcW w:w="764" w:type="dxa"/>
            <w:vMerge w:val="restart"/>
            <w:tcBorders>
              <w:top w:val="single" w:sz="4" w:space="0" w:color="auto"/>
              <w:left w:val="single" w:sz="4" w:space="0" w:color="auto"/>
              <w:bottom w:val="single" w:sz="4" w:space="0" w:color="auto"/>
              <w:right w:val="single" w:sz="4" w:space="0" w:color="auto"/>
            </w:tcBorders>
            <w:vAlign w:val="center"/>
          </w:tcPr>
          <w:p w14:paraId="2B5C2FBF" w14:textId="77777777" w:rsidR="006C7588" w:rsidRPr="006C7588" w:rsidRDefault="006C7588" w:rsidP="006C7588">
            <w:pPr>
              <w:spacing w:after="0"/>
              <w:jc w:val="center"/>
              <w:rPr>
                <w:rFonts w:ascii="Calibri" w:eastAsia="Calibri" w:hAnsi="Calibri" w:cs="Calibri"/>
                <w:b/>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0AA078E6" w14:textId="77777777" w:rsidR="006C7588" w:rsidRPr="006C7588" w:rsidRDefault="006C7588" w:rsidP="006C7588">
            <w:pPr>
              <w:spacing w:after="0"/>
              <w:jc w:val="center"/>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494AC01C"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53B8C09F"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1C2746B"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F912D9"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2D54F0EA"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005C72D9"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DBB7E4"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2A9D43"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30E001DC"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1CB42BB1"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6FCE5D0"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094576"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51BAA518"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08FC9910"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E9C3C"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ACACD9"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696FDD37"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038685C3"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AC64A34"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1987DC"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627DA3AA"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69BE211D" w14:textId="77777777" w:rsidTr="006C7588">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88A84B" w14:textId="77777777" w:rsidR="006C7588" w:rsidRPr="006C7588" w:rsidRDefault="006C7588" w:rsidP="006C7588">
            <w:pPr>
              <w:spacing w:after="0" w:line="256" w:lineRule="auto"/>
              <w:rPr>
                <w:rFonts w:ascii="Calibri" w:eastAsia="Calibri" w:hAnsi="Calibri" w:cs="Calibri"/>
                <w:b/>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BCBCBC"/>
            <w:vAlign w:val="center"/>
            <w:hideMark/>
          </w:tcPr>
          <w:p w14:paraId="5EAD28E6" w14:textId="77777777" w:rsidR="006C7588" w:rsidRPr="006C7588" w:rsidRDefault="006C7588" w:rsidP="006C7588">
            <w:pPr>
              <w:spacing w:after="0"/>
              <w:rPr>
                <w:rFonts w:ascii="Calibri" w:eastAsia="Calibri" w:hAnsi="Calibri" w:cs="Calibri"/>
                <w:b/>
              </w:rPr>
            </w:pPr>
            <w:r w:rsidRPr="006C7588">
              <w:rPr>
                <w:rFonts w:ascii="Calibri" w:eastAsia="Calibri" w:hAnsi="Calibri" w:cs="Calibri"/>
                <w:b/>
              </w:rPr>
              <w:t>Suma kwartał I</w:t>
            </w:r>
          </w:p>
        </w:tc>
        <w:tc>
          <w:tcPr>
            <w:tcW w:w="2127" w:type="dxa"/>
            <w:tcBorders>
              <w:top w:val="single" w:sz="4" w:space="0" w:color="auto"/>
              <w:left w:val="single" w:sz="4" w:space="0" w:color="auto"/>
              <w:bottom w:val="single" w:sz="4" w:space="0" w:color="auto"/>
              <w:right w:val="single" w:sz="4" w:space="0" w:color="auto"/>
            </w:tcBorders>
            <w:shd w:val="clear" w:color="auto" w:fill="DCDCDC"/>
            <w:vAlign w:val="center"/>
          </w:tcPr>
          <w:p w14:paraId="3406EFB9"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shd w:val="clear" w:color="auto" w:fill="DCDCDC"/>
            <w:vAlign w:val="center"/>
          </w:tcPr>
          <w:p w14:paraId="092762D4" w14:textId="77777777" w:rsidR="006C7588" w:rsidRPr="006C7588" w:rsidRDefault="006C7588" w:rsidP="006C7588">
            <w:pPr>
              <w:spacing w:after="0"/>
              <w:jc w:val="center"/>
              <w:rPr>
                <w:rFonts w:ascii="Calibri" w:eastAsia="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CDCDC"/>
            <w:vAlign w:val="center"/>
          </w:tcPr>
          <w:p w14:paraId="47071198" w14:textId="77777777" w:rsidR="006C7588" w:rsidRPr="006C7588" w:rsidRDefault="006C7588" w:rsidP="006C7588">
            <w:pPr>
              <w:spacing w:after="0"/>
              <w:jc w:val="center"/>
              <w:rPr>
                <w:rFonts w:ascii="Calibri" w:eastAsia="Calibri" w:hAnsi="Calibri" w:cs="Calibri"/>
                <w:b/>
              </w:rPr>
            </w:pPr>
          </w:p>
        </w:tc>
        <w:tc>
          <w:tcPr>
            <w:tcW w:w="1044" w:type="dxa"/>
            <w:tcBorders>
              <w:top w:val="single" w:sz="4" w:space="0" w:color="auto"/>
              <w:left w:val="single" w:sz="4" w:space="0" w:color="auto"/>
              <w:bottom w:val="single" w:sz="4" w:space="0" w:color="auto"/>
              <w:right w:val="single" w:sz="4" w:space="0" w:color="auto"/>
            </w:tcBorders>
            <w:shd w:val="clear" w:color="auto" w:fill="DCDCDC"/>
            <w:vAlign w:val="center"/>
          </w:tcPr>
          <w:p w14:paraId="753ABEFF" w14:textId="77777777" w:rsidR="006C7588" w:rsidRPr="006C7588" w:rsidRDefault="006C7588" w:rsidP="006C7588">
            <w:pPr>
              <w:spacing w:after="0"/>
              <w:jc w:val="center"/>
              <w:rPr>
                <w:rFonts w:ascii="Calibri" w:eastAsia="Calibri" w:hAnsi="Calibri" w:cs="Calibri"/>
                <w:b/>
              </w:rPr>
            </w:pPr>
          </w:p>
        </w:tc>
      </w:tr>
      <w:tr w:rsidR="006C7588" w:rsidRPr="006C7588" w14:paraId="368EFB5E"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945B4" w14:textId="77777777" w:rsidR="006C7588" w:rsidRPr="006C7588" w:rsidRDefault="006C7588" w:rsidP="006C7588">
            <w:pPr>
              <w:spacing w:after="0" w:line="256" w:lineRule="auto"/>
              <w:rPr>
                <w:rFonts w:ascii="Calibri" w:eastAsia="Calibri" w:hAnsi="Calibri" w:cs="Calibri"/>
                <w:b/>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04C3E103" w14:textId="77777777" w:rsidR="006C7588" w:rsidRPr="006C7588" w:rsidRDefault="006C7588" w:rsidP="006C7588">
            <w:pPr>
              <w:spacing w:after="0"/>
              <w:jc w:val="center"/>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699BE2AA"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1C5384E7"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B1E5008"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F132FF"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143E56A7"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36CBA500"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E0F8E"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B77C3A"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6925750A"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5D07F4C5"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546183D"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1C9A80"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0D5FFF23"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1227F811"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5CF2F"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6A2447"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6FFE8857"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12C15590"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DFC34C7"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818A5C"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57A5E3FB"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7377B1FF" w14:textId="77777777" w:rsidTr="006C7588">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645C86" w14:textId="77777777" w:rsidR="006C7588" w:rsidRPr="006C7588" w:rsidRDefault="006C7588" w:rsidP="006C7588">
            <w:pPr>
              <w:spacing w:after="0" w:line="256" w:lineRule="auto"/>
              <w:rPr>
                <w:rFonts w:ascii="Calibri" w:eastAsia="Calibri" w:hAnsi="Calibri" w:cs="Calibri"/>
                <w:b/>
              </w:rPr>
            </w:pPr>
          </w:p>
        </w:tc>
        <w:tc>
          <w:tcPr>
            <w:tcW w:w="2268" w:type="dxa"/>
            <w:gridSpan w:val="3"/>
            <w:tcBorders>
              <w:top w:val="single" w:sz="4" w:space="0" w:color="auto"/>
              <w:left w:val="single" w:sz="4" w:space="0" w:color="auto"/>
              <w:bottom w:val="single" w:sz="4" w:space="0" w:color="auto"/>
              <w:right w:val="single" w:sz="4" w:space="0" w:color="auto"/>
            </w:tcBorders>
            <w:shd w:val="pct25" w:color="auto" w:fill="auto"/>
            <w:vAlign w:val="center"/>
            <w:hideMark/>
          </w:tcPr>
          <w:p w14:paraId="7F3E4AEE" w14:textId="77777777" w:rsidR="006C7588" w:rsidRPr="006C7588" w:rsidRDefault="006C7588" w:rsidP="006C7588">
            <w:pPr>
              <w:spacing w:after="0"/>
              <w:rPr>
                <w:rFonts w:ascii="Calibri" w:eastAsia="Calibri" w:hAnsi="Calibri" w:cs="Calibri"/>
                <w:b/>
              </w:rPr>
            </w:pPr>
            <w:r w:rsidRPr="006C7588">
              <w:rPr>
                <w:rFonts w:ascii="Calibri" w:eastAsia="Calibri" w:hAnsi="Calibri" w:cs="Calibri"/>
                <w:b/>
              </w:rPr>
              <w:t>Suma kwartał II</w:t>
            </w:r>
          </w:p>
        </w:tc>
        <w:tc>
          <w:tcPr>
            <w:tcW w:w="2127" w:type="dxa"/>
            <w:tcBorders>
              <w:top w:val="single" w:sz="4" w:space="0" w:color="auto"/>
              <w:left w:val="single" w:sz="4" w:space="0" w:color="auto"/>
              <w:bottom w:val="single" w:sz="4" w:space="0" w:color="auto"/>
              <w:right w:val="single" w:sz="4" w:space="0" w:color="auto"/>
            </w:tcBorders>
            <w:shd w:val="pct15" w:color="auto" w:fill="auto"/>
            <w:vAlign w:val="center"/>
          </w:tcPr>
          <w:p w14:paraId="13CD8CE4"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14:paraId="4FA2C731" w14:textId="77777777" w:rsidR="006C7588" w:rsidRPr="006C7588" w:rsidRDefault="006C7588" w:rsidP="006C7588">
            <w:pPr>
              <w:spacing w:after="0"/>
              <w:jc w:val="center"/>
              <w:rPr>
                <w:rFonts w:ascii="Calibri" w:eastAsia="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32C07DC4" w14:textId="77777777" w:rsidR="006C7588" w:rsidRPr="006C7588" w:rsidRDefault="006C7588" w:rsidP="006C7588">
            <w:pPr>
              <w:spacing w:after="0"/>
              <w:jc w:val="center"/>
              <w:rPr>
                <w:rFonts w:ascii="Calibri" w:eastAsia="Calibri" w:hAnsi="Calibri" w:cs="Calibri"/>
                <w:b/>
              </w:rPr>
            </w:pPr>
          </w:p>
        </w:tc>
        <w:tc>
          <w:tcPr>
            <w:tcW w:w="1044" w:type="dxa"/>
            <w:tcBorders>
              <w:top w:val="single" w:sz="4" w:space="0" w:color="auto"/>
              <w:left w:val="single" w:sz="4" w:space="0" w:color="auto"/>
              <w:bottom w:val="single" w:sz="4" w:space="0" w:color="auto"/>
              <w:right w:val="single" w:sz="4" w:space="0" w:color="auto"/>
            </w:tcBorders>
            <w:shd w:val="pct15" w:color="auto" w:fill="auto"/>
            <w:vAlign w:val="center"/>
          </w:tcPr>
          <w:p w14:paraId="1DA58F50" w14:textId="77777777" w:rsidR="006C7588" w:rsidRPr="006C7588" w:rsidRDefault="006C7588" w:rsidP="006C7588">
            <w:pPr>
              <w:spacing w:after="0"/>
              <w:jc w:val="center"/>
              <w:rPr>
                <w:rFonts w:ascii="Calibri" w:eastAsia="Calibri" w:hAnsi="Calibri" w:cs="Calibri"/>
                <w:b/>
              </w:rPr>
            </w:pPr>
          </w:p>
        </w:tc>
      </w:tr>
      <w:tr w:rsidR="006C7588" w:rsidRPr="006C7588" w14:paraId="685D0D59"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7DD8" w14:textId="77777777" w:rsidR="006C7588" w:rsidRPr="006C7588" w:rsidRDefault="006C7588" w:rsidP="006C7588">
            <w:pPr>
              <w:spacing w:after="0" w:line="256" w:lineRule="auto"/>
              <w:rPr>
                <w:rFonts w:ascii="Calibri" w:eastAsia="Calibri" w:hAnsi="Calibri" w:cs="Calibri"/>
                <w:b/>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2B8CAB33" w14:textId="77777777" w:rsidR="006C7588" w:rsidRPr="006C7588" w:rsidRDefault="006C7588" w:rsidP="006C7588">
            <w:pPr>
              <w:spacing w:after="0"/>
              <w:jc w:val="center"/>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4E90944D"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1B962079"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96874E8"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59D5E6"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7C6FCECA"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1722CD19"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5F3CF"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F73C4B"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5DD0D8E5"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301DA641"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C7FD604"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23F74"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3B89237A"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744AD3A6"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30064"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D2BAAB"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595010C1" w14:textId="77777777" w:rsidR="006C7588" w:rsidRPr="006C7588" w:rsidRDefault="006C7588" w:rsidP="006C7588">
            <w:pPr>
              <w:spacing w:after="0"/>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6F9FA5C2"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AA70806"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EBB475"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7176C404"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748EA868" w14:textId="77777777" w:rsidTr="006C7588">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66D6E" w14:textId="77777777" w:rsidR="006C7588" w:rsidRPr="006C7588" w:rsidRDefault="006C7588" w:rsidP="006C7588">
            <w:pPr>
              <w:spacing w:after="0" w:line="256" w:lineRule="auto"/>
              <w:rPr>
                <w:rFonts w:ascii="Calibri" w:eastAsia="Calibri" w:hAnsi="Calibri" w:cs="Calibri"/>
                <w:b/>
              </w:rPr>
            </w:pPr>
          </w:p>
        </w:tc>
        <w:tc>
          <w:tcPr>
            <w:tcW w:w="2268" w:type="dxa"/>
            <w:gridSpan w:val="3"/>
            <w:tcBorders>
              <w:top w:val="single" w:sz="4" w:space="0" w:color="auto"/>
              <w:left w:val="single" w:sz="4" w:space="0" w:color="auto"/>
              <w:bottom w:val="single" w:sz="4" w:space="0" w:color="auto"/>
              <w:right w:val="single" w:sz="4" w:space="0" w:color="auto"/>
            </w:tcBorders>
            <w:shd w:val="pct25" w:color="auto" w:fill="auto"/>
            <w:vAlign w:val="center"/>
            <w:hideMark/>
          </w:tcPr>
          <w:p w14:paraId="0CC104FB" w14:textId="77777777" w:rsidR="006C7588" w:rsidRPr="006C7588" w:rsidRDefault="006C7588" w:rsidP="006C7588">
            <w:pPr>
              <w:spacing w:after="0"/>
              <w:rPr>
                <w:rFonts w:ascii="Calibri" w:eastAsia="Calibri" w:hAnsi="Calibri" w:cs="Calibri"/>
                <w:b/>
              </w:rPr>
            </w:pPr>
            <w:r w:rsidRPr="006C7588">
              <w:rPr>
                <w:rFonts w:ascii="Calibri" w:eastAsia="Calibri" w:hAnsi="Calibri" w:cs="Calibri"/>
                <w:b/>
              </w:rPr>
              <w:t>Suma kwartał III</w:t>
            </w:r>
          </w:p>
        </w:tc>
        <w:tc>
          <w:tcPr>
            <w:tcW w:w="2127" w:type="dxa"/>
            <w:tcBorders>
              <w:top w:val="single" w:sz="4" w:space="0" w:color="auto"/>
              <w:left w:val="single" w:sz="4" w:space="0" w:color="auto"/>
              <w:bottom w:val="single" w:sz="4" w:space="0" w:color="auto"/>
              <w:right w:val="single" w:sz="4" w:space="0" w:color="auto"/>
            </w:tcBorders>
            <w:shd w:val="pct12" w:color="auto" w:fill="auto"/>
            <w:vAlign w:val="center"/>
          </w:tcPr>
          <w:p w14:paraId="63E8D9F0"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tcPr>
          <w:p w14:paraId="76FDB456" w14:textId="77777777" w:rsidR="006C7588" w:rsidRPr="006C7588" w:rsidRDefault="006C7588" w:rsidP="006C7588">
            <w:pPr>
              <w:spacing w:after="0"/>
              <w:jc w:val="center"/>
              <w:rPr>
                <w:rFonts w:ascii="Calibri" w:eastAsia="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14:paraId="7DFC3383" w14:textId="77777777" w:rsidR="006C7588" w:rsidRPr="006C7588" w:rsidRDefault="006C7588" w:rsidP="006C7588">
            <w:pPr>
              <w:spacing w:after="0"/>
              <w:jc w:val="center"/>
              <w:rPr>
                <w:rFonts w:ascii="Calibri" w:eastAsia="Calibri" w:hAnsi="Calibri" w:cs="Calibri"/>
                <w:b/>
              </w:rPr>
            </w:pPr>
          </w:p>
        </w:tc>
        <w:tc>
          <w:tcPr>
            <w:tcW w:w="1044" w:type="dxa"/>
            <w:tcBorders>
              <w:top w:val="single" w:sz="4" w:space="0" w:color="auto"/>
              <w:left w:val="single" w:sz="4" w:space="0" w:color="auto"/>
              <w:bottom w:val="single" w:sz="4" w:space="0" w:color="auto"/>
              <w:right w:val="single" w:sz="4" w:space="0" w:color="auto"/>
            </w:tcBorders>
            <w:shd w:val="pct12" w:color="auto" w:fill="auto"/>
            <w:vAlign w:val="center"/>
          </w:tcPr>
          <w:p w14:paraId="4F511490" w14:textId="77777777" w:rsidR="006C7588" w:rsidRPr="006C7588" w:rsidRDefault="006C7588" w:rsidP="006C7588">
            <w:pPr>
              <w:spacing w:after="0"/>
              <w:jc w:val="center"/>
              <w:rPr>
                <w:rFonts w:ascii="Calibri" w:eastAsia="Calibri" w:hAnsi="Calibri" w:cs="Calibri"/>
                <w:b/>
              </w:rPr>
            </w:pPr>
          </w:p>
        </w:tc>
      </w:tr>
      <w:tr w:rsidR="006C7588" w:rsidRPr="006C7588" w14:paraId="6B7C053B"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FA4A8" w14:textId="77777777" w:rsidR="006C7588" w:rsidRPr="006C7588" w:rsidRDefault="006C7588" w:rsidP="006C7588">
            <w:pPr>
              <w:spacing w:after="0" w:line="256" w:lineRule="auto"/>
              <w:rPr>
                <w:rFonts w:ascii="Calibri" w:eastAsia="Calibri" w:hAnsi="Calibri" w:cs="Calibri"/>
                <w:b/>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61BC72B5" w14:textId="77777777" w:rsidR="006C7588" w:rsidRPr="006C7588" w:rsidRDefault="006C7588" w:rsidP="006C7588">
            <w:pPr>
              <w:spacing w:after="0"/>
              <w:jc w:val="center"/>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15897401"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55341391"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9DF8D46"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3B89FA"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2729039A"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3E24A191"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1A3EB"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5A2F08"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44CB3CBE"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43E62202"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EB39086"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BC50CC"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4874A682"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4552B629" w14:textId="77777777" w:rsidTr="006C758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71770" w14:textId="77777777" w:rsidR="006C7588" w:rsidRPr="006C7588" w:rsidRDefault="006C7588" w:rsidP="006C7588">
            <w:pPr>
              <w:spacing w:after="0" w:line="256" w:lineRule="auto"/>
              <w:rPr>
                <w:rFonts w:ascii="Calibri" w:eastAsia="Calibri" w:hAnsi="Calibri" w:cs="Calibri"/>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2ADC69" w14:textId="77777777" w:rsidR="006C7588" w:rsidRPr="006C7588" w:rsidRDefault="006C7588" w:rsidP="006C7588">
            <w:pPr>
              <w:spacing w:after="0" w:line="256" w:lineRule="auto"/>
              <w:rPr>
                <w:rFonts w:ascii="Calibri" w:eastAsia="Calibri" w:hAnsi="Calibri" w:cs="Calibri"/>
                <w:b/>
              </w:rPr>
            </w:pPr>
          </w:p>
        </w:tc>
        <w:tc>
          <w:tcPr>
            <w:tcW w:w="1417" w:type="dxa"/>
            <w:tcBorders>
              <w:top w:val="single" w:sz="4" w:space="0" w:color="auto"/>
              <w:left w:val="single" w:sz="4" w:space="0" w:color="auto"/>
              <w:bottom w:val="single" w:sz="4" w:space="0" w:color="auto"/>
              <w:right w:val="single" w:sz="4" w:space="0" w:color="auto"/>
            </w:tcBorders>
            <w:vAlign w:val="center"/>
          </w:tcPr>
          <w:p w14:paraId="1D566EE1" w14:textId="77777777" w:rsidR="006C7588" w:rsidRPr="006C7588" w:rsidRDefault="006C7588" w:rsidP="006C7588">
            <w:pPr>
              <w:spacing w:after="0"/>
              <w:jc w:val="center"/>
              <w:rPr>
                <w:rFonts w:ascii="Calibri" w:eastAsia="Calibri" w:hAnsi="Calibri" w:cs="Calibri"/>
                <w:b/>
              </w:rPr>
            </w:pPr>
          </w:p>
        </w:tc>
        <w:tc>
          <w:tcPr>
            <w:tcW w:w="2127" w:type="dxa"/>
            <w:tcBorders>
              <w:top w:val="single" w:sz="4" w:space="0" w:color="auto"/>
              <w:left w:val="single" w:sz="4" w:space="0" w:color="auto"/>
              <w:bottom w:val="single" w:sz="4" w:space="0" w:color="auto"/>
              <w:right w:val="single" w:sz="4" w:space="0" w:color="auto"/>
            </w:tcBorders>
            <w:vAlign w:val="center"/>
          </w:tcPr>
          <w:p w14:paraId="17E87333"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B982D9D"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1AC1D2"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c>
          <w:tcPr>
            <w:tcW w:w="1044" w:type="dxa"/>
            <w:tcBorders>
              <w:top w:val="single" w:sz="4" w:space="0" w:color="auto"/>
              <w:left w:val="single" w:sz="4" w:space="0" w:color="auto"/>
              <w:bottom w:val="single" w:sz="4" w:space="0" w:color="auto"/>
              <w:right w:val="single" w:sz="4" w:space="0" w:color="auto"/>
            </w:tcBorders>
            <w:vAlign w:val="center"/>
            <w:hideMark/>
          </w:tcPr>
          <w:p w14:paraId="258A4A57" w14:textId="77777777" w:rsidR="006C7588" w:rsidRPr="006C7588" w:rsidRDefault="006C7588" w:rsidP="006C7588">
            <w:pPr>
              <w:spacing w:after="0"/>
              <w:jc w:val="center"/>
              <w:rPr>
                <w:rFonts w:ascii="Calibri" w:eastAsia="Calibri" w:hAnsi="Calibri" w:cs="Calibri"/>
                <w:b/>
              </w:rPr>
            </w:pPr>
            <w:r w:rsidRPr="006C7588">
              <w:rPr>
                <w:rFonts w:ascii="Calibri" w:eastAsia="Calibri" w:hAnsi="Calibri" w:cs="Calibri"/>
                <w:b/>
              </w:rPr>
              <w:t>n/d</w:t>
            </w:r>
          </w:p>
        </w:tc>
      </w:tr>
      <w:tr w:rsidR="006C7588" w:rsidRPr="006C7588" w14:paraId="3F2AC172" w14:textId="77777777" w:rsidTr="006C7588">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31279" w14:textId="77777777" w:rsidR="006C7588" w:rsidRPr="006C7588" w:rsidRDefault="006C7588" w:rsidP="006C7588">
            <w:pPr>
              <w:spacing w:after="0" w:line="256" w:lineRule="auto"/>
              <w:rPr>
                <w:rFonts w:ascii="Calibri" w:eastAsia="Calibri" w:hAnsi="Calibri" w:cs="Calibri"/>
                <w:b/>
              </w:rPr>
            </w:pPr>
          </w:p>
        </w:tc>
        <w:tc>
          <w:tcPr>
            <w:tcW w:w="2268" w:type="dxa"/>
            <w:gridSpan w:val="3"/>
            <w:tcBorders>
              <w:top w:val="single" w:sz="4" w:space="0" w:color="auto"/>
              <w:left w:val="single" w:sz="4" w:space="0" w:color="auto"/>
              <w:bottom w:val="single" w:sz="4" w:space="0" w:color="auto"/>
              <w:right w:val="single" w:sz="4" w:space="0" w:color="auto"/>
            </w:tcBorders>
            <w:shd w:val="pct25" w:color="auto" w:fill="auto"/>
            <w:vAlign w:val="center"/>
            <w:hideMark/>
          </w:tcPr>
          <w:p w14:paraId="09885BB1" w14:textId="77777777" w:rsidR="006C7588" w:rsidRPr="006C7588" w:rsidRDefault="006C7588" w:rsidP="006C7588">
            <w:pPr>
              <w:spacing w:after="0"/>
              <w:rPr>
                <w:rFonts w:ascii="Calibri" w:eastAsia="Calibri" w:hAnsi="Calibri" w:cs="Calibri"/>
                <w:b/>
              </w:rPr>
            </w:pPr>
            <w:r w:rsidRPr="006C7588">
              <w:rPr>
                <w:rFonts w:ascii="Calibri" w:eastAsia="Calibri" w:hAnsi="Calibri" w:cs="Calibri"/>
                <w:b/>
              </w:rPr>
              <w:t>Suma kwartał IV</w:t>
            </w:r>
          </w:p>
        </w:tc>
        <w:tc>
          <w:tcPr>
            <w:tcW w:w="2127" w:type="dxa"/>
            <w:tcBorders>
              <w:top w:val="single" w:sz="4" w:space="0" w:color="auto"/>
              <w:left w:val="single" w:sz="4" w:space="0" w:color="auto"/>
              <w:bottom w:val="single" w:sz="4" w:space="0" w:color="auto"/>
              <w:right w:val="single" w:sz="4" w:space="0" w:color="auto"/>
            </w:tcBorders>
            <w:shd w:val="pct12" w:color="auto" w:fill="auto"/>
            <w:vAlign w:val="center"/>
          </w:tcPr>
          <w:p w14:paraId="4F323D76"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tcPr>
          <w:p w14:paraId="556CBF7E" w14:textId="77777777" w:rsidR="006C7588" w:rsidRPr="006C7588" w:rsidRDefault="006C7588" w:rsidP="006C7588">
            <w:pPr>
              <w:spacing w:after="0"/>
              <w:jc w:val="center"/>
              <w:rPr>
                <w:rFonts w:ascii="Calibri" w:eastAsia="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14:paraId="47FB26A1" w14:textId="77777777" w:rsidR="006C7588" w:rsidRPr="006C7588" w:rsidRDefault="006C7588" w:rsidP="006C7588">
            <w:pPr>
              <w:spacing w:after="0"/>
              <w:jc w:val="center"/>
              <w:rPr>
                <w:rFonts w:ascii="Calibri" w:eastAsia="Calibri" w:hAnsi="Calibri" w:cs="Calibri"/>
                <w:b/>
              </w:rPr>
            </w:pPr>
          </w:p>
        </w:tc>
        <w:tc>
          <w:tcPr>
            <w:tcW w:w="1044" w:type="dxa"/>
            <w:tcBorders>
              <w:top w:val="single" w:sz="4" w:space="0" w:color="auto"/>
              <w:left w:val="single" w:sz="4" w:space="0" w:color="auto"/>
              <w:bottom w:val="single" w:sz="4" w:space="0" w:color="auto"/>
              <w:right w:val="single" w:sz="4" w:space="0" w:color="auto"/>
            </w:tcBorders>
            <w:shd w:val="pct12" w:color="auto" w:fill="auto"/>
            <w:vAlign w:val="center"/>
          </w:tcPr>
          <w:p w14:paraId="0905D0DF" w14:textId="77777777" w:rsidR="006C7588" w:rsidRPr="006C7588" w:rsidRDefault="006C7588" w:rsidP="006C7588">
            <w:pPr>
              <w:spacing w:after="0"/>
              <w:jc w:val="center"/>
              <w:rPr>
                <w:rFonts w:ascii="Calibri" w:eastAsia="Calibri" w:hAnsi="Calibri" w:cs="Calibri"/>
                <w:b/>
              </w:rPr>
            </w:pPr>
          </w:p>
        </w:tc>
      </w:tr>
      <w:tr w:rsidR="006C7588" w:rsidRPr="006C7588" w14:paraId="6B368987" w14:textId="77777777" w:rsidTr="006C7588">
        <w:trPr>
          <w:gridBefore w:val="2"/>
          <w:wBefore w:w="957" w:type="dxa"/>
          <w:trHeight w:val="510"/>
          <w:jc w:val="center"/>
        </w:trPr>
        <w:tc>
          <w:tcPr>
            <w:tcW w:w="2075" w:type="dxa"/>
            <w:gridSpan w:val="2"/>
            <w:tcBorders>
              <w:top w:val="single" w:sz="4" w:space="0" w:color="auto"/>
              <w:left w:val="single" w:sz="4" w:space="0" w:color="auto"/>
              <w:bottom w:val="single" w:sz="4" w:space="0" w:color="auto"/>
              <w:right w:val="single" w:sz="4" w:space="0" w:color="auto"/>
            </w:tcBorders>
            <w:shd w:val="clear" w:color="auto" w:fill="BCBCBC"/>
            <w:vAlign w:val="center"/>
            <w:hideMark/>
          </w:tcPr>
          <w:p w14:paraId="664C025C" w14:textId="77777777" w:rsidR="006C7588" w:rsidRPr="006C7588" w:rsidRDefault="006C7588" w:rsidP="006C7588">
            <w:pPr>
              <w:spacing w:after="0"/>
              <w:rPr>
                <w:rFonts w:ascii="Calibri" w:eastAsia="Calibri" w:hAnsi="Calibri" w:cs="Calibri"/>
                <w:b/>
              </w:rPr>
            </w:pPr>
            <w:r w:rsidRPr="006C7588">
              <w:rPr>
                <w:rFonts w:ascii="Calibri" w:eastAsia="Calibri" w:hAnsi="Calibri" w:cs="Calibri"/>
                <w:b/>
              </w:rPr>
              <w:t>Razem dla rok XXXX</w:t>
            </w:r>
          </w:p>
        </w:tc>
        <w:tc>
          <w:tcPr>
            <w:tcW w:w="2127" w:type="dxa"/>
            <w:tcBorders>
              <w:top w:val="single" w:sz="4" w:space="0" w:color="auto"/>
              <w:left w:val="single" w:sz="4" w:space="0" w:color="auto"/>
              <w:bottom w:val="single" w:sz="4" w:space="0" w:color="auto"/>
              <w:right w:val="single" w:sz="4" w:space="0" w:color="auto"/>
            </w:tcBorders>
            <w:shd w:val="clear" w:color="auto" w:fill="DCDCDC"/>
            <w:vAlign w:val="center"/>
          </w:tcPr>
          <w:p w14:paraId="0D037C5C" w14:textId="77777777" w:rsidR="006C7588" w:rsidRPr="006C7588" w:rsidRDefault="006C7588" w:rsidP="006C7588">
            <w:pPr>
              <w:spacing w:after="0"/>
              <w:jc w:val="center"/>
              <w:rPr>
                <w:rFonts w:ascii="Calibri" w:eastAsia="Calibri" w:hAnsi="Calibri" w:cs="Calibri"/>
                <w:b/>
              </w:rPr>
            </w:pPr>
          </w:p>
        </w:tc>
        <w:tc>
          <w:tcPr>
            <w:tcW w:w="992" w:type="dxa"/>
            <w:tcBorders>
              <w:top w:val="single" w:sz="4" w:space="0" w:color="auto"/>
              <w:left w:val="single" w:sz="4" w:space="0" w:color="auto"/>
              <w:bottom w:val="single" w:sz="4" w:space="0" w:color="auto"/>
              <w:right w:val="single" w:sz="4" w:space="0" w:color="auto"/>
            </w:tcBorders>
            <w:shd w:val="clear" w:color="auto" w:fill="DCDCDC"/>
            <w:vAlign w:val="center"/>
          </w:tcPr>
          <w:p w14:paraId="59C68F57" w14:textId="77777777" w:rsidR="006C7588" w:rsidRPr="006C7588" w:rsidRDefault="006C7588" w:rsidP="006C7588">
            <w:pPr>
              <w:spacing w:after="0"/>
              <w:jc w:val="center"/>
              <w:rPr>
                <w:rFonts w:ascii="Calibri" w:eastAsia="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CDCDC"/>
            <w:vAlign w:val="center"/>
          </w:tcPr>
          <w:p w14:paraId="3175E61B" w14:textId="77777777" w:rsidR="006C7588" w:rsidRPr="006C7588" w:rsidRDefault="006C7588" w:rsidP="006C7588">
            <w:pPr>
              <w:spacing w:after="0"/>
              <w:jc w:val="center"/>
              <w:rPr>
                <w:rFonts w:ascii="Calibri" w:eastAsia="Calibri" w:hAnsi="Calibri" w:cs="Calibri"/>
                <w:b/>
              </w:rPr>
            </w:pPr>
          </w:p>
        </w:tc>
        <w:tc>
          <w:tcPr>
            <w:tcW w:w="1044" w:type="dxa"/>
            <w:tcBorders>
              <w:top w:val="single" w:sz="4" w:space="0" w:color="auto"/>
              <w:left w:val="single" w:sz="4" w:space="0" w:color="auto"/>
              <w:bottom w:val="single" w:sz="4" w:space="0" w:color="auto"/>
              <w:right w:val="single" w:sz="4" w:space="0" w:color="auto"/>
            </w:tcBorders>
            <w:shd w:val="clear" w:color="auto" w:fill="DCDCDC"/>
            <w:vAlign w:val="center"/>
          </w:tcPr>
          <w:p w14:paraId="13096A0F" w14:textId="77777777" w:rsidR="006C7588" w:rsidRPr="006C7588" w:rsidRDefault="006C7588" w:rsidP="006C7588">
            <w:pPr>
              <w:spacing w:after="0"/>
              <w:jc w:val="center"/>
              <w:rPr>
                <w:rFonts w:ascii="Calibri" w:eastAsia="Calibri" w:hAnsi="Calibri" w:cs="Calibri"/>
                <w:b/>
              </w:rPr>
            </w:pPr>
          </w:p>
        </w:tc>
      </w:tr>
      <w:tr w:rsidR="006C7588" w:rsidRPr="006C7588" w14:paraId="6A02E38C" w14:textId="77777777" w:rsidTr="006C7588">
        <w:trPr>
          <w:gridBefore w:val="2"/>
          <w:wBefore w:w="957" w:type="dxa"/>
          <w:trHeight w:val="510"/>
          <w:jc w:val="center"/>
        </w:trPr>
        <w:tc>
          <w:tcPr>
            <w:tcW w:w="2075" w:type="dxa"/>
            <w:gridSpan w:val="2"/>
            <w:tcBorders>
              <w:top w:val="single" w:sz="4" w:space="0" w:color="auto"/>
              <w:left w:val="single" w:sz="4" w:space="0" w:color="auto"/>
              <w:bottom w:val="single" w:sz="4" w:space="0" w:color="auto"/>
              <w:right w:val="single" w:sz="4" w:space="0" w:color="auto"/>
            </w:tcBorders>
            <w:shd w:val="clear" w:color="auto" w:fill="BCBCBC"/>
            <w:vAlign w:val="center"/>
            <w:hideMark/>
          </w:tcPr>
          <w:p w14:paraId="2646F635" w14:textId="77777777" w:rsidR="006C7588" w:rsidRPr="006C7588" w:rsidRDefault="006C7588" w:rsidP="006C7588">
            <w:pPr>
              <w:spacing w:after="0"/>
              <w:rPr>
                <w:rFonts w:ascii="Calibri" w:eastAsia="Calibri" w:hAnsi="Calibri" w:cs="Calibri"/>
                <w:b/>
              </w:rPr>
            </w:pPr>
            <w:r w:rsidRPr="006C7588">
              <w:rPr>
                <w:rFonts w:ascii="Calibri" w:eastAsia="Calibri" w:hAnsi="Calibri" w:cs="Calibri"/>
                <w:b/>
              </w:rPr>
              <w:t>Ogółem</w:t>
            </w:r>
          </w:p>
        </w:tc>
        <w:tc>
          <w:tcPr>
            <w:tcW w:w="2127" w:type="dxa"/>
            <w:tcBorders>
              <w:top w:val="single" w:sz="4" w:space="0" w:color="auto"/>
              <w:left w:val="single" w:sz="4" w:space="0" w:color="auto"/>
              <w:bottom w:val="single" w:sz="4" w:space="0" w:color="auto"/>
              <w:right w:val="single" w:sz="4" w:space="0" w:color="auto"/>
            </w:tcBorders>
            <w:shd w:val="clear" w:color="auto" w:fill="DCDCDC"/>
            <w:vAlign w:val="center"/>
          </w:tcPr>
          <w:p w14:paraId="0B6013F7" w14:textId="77777777" w:rsidR="006C7588" w:rsidRPr="006C7588" w:rsidRDefault="006C7588" w:rsidP="006C7588">
            <w:pPr>
              <w:spacing w:after="0"/>
              <w:jc w:val="center"/>
              <w:rPr>
                <w:rFonts w:ascii="Calibri" w:eastAsia="Calibri" w:hAnsi="Calibri" w:cs="Calibri"/>
                <w:b/>
              </w:rPr>
            </w:pPr>
          </w:p>
        </w:tc>
        <w:tc>
          <w:tcPr>
            <w:tcW w:w="3170" w:type="dxa"/>
            <w:gridSpan w:val="3"/>
            <w:tcBorders>
              <w:top w:val="single" w:sz="4" w:space="0" w:color="auto"/>
              <w:left w:val="single" w:sz="4" w:space="0" w:color="auto"/>
              <w:bottom w:val="single" w:sz="4" w:space="0" w:color="auto"/>
              <w:right w:val="single" w:sz="4" w:space="0" w:color="auto"/>
            </w:tcBorders>
            <w:shd w:val="clear" w:color="auto" w:fill="DCDCDC"/>
            <w:vAlign w:val="center"/>
          </w:tcPr>
          <w:p w14:paraId="7FEAB3DB" w14:textId="77777777" w:rsidR="006C7588" w:rsidRPr="006C7588" w:rsidRDefault="006C7588" w:rsidP="006C7588">
            <w:pPr>
              <w:spacing w:after="0"/>
              <w:jc w:val="center"/>
              <w:rPr>
                <w:rFonts w:ascii="Calibri" w:eastAsia="Calibri" w:hAnsi="Calibri" w:cs="Calibri"/>
                <w:b/>
              </w:rPr>
            </w:pPr>
          </w:p>
        </w:tc>
      </w:tr>
    </w:tbl>
    <w:p w14:paraId="0BE06FF8" w14:textId="77777777" w:rsidR="006C7588" w:rsidRPr="006C7588" w:rsidRDefault="006C7588" w:rsidP="006C7588">
      <w:pPr>
        <w:spacing w:after="0"/>
        <w:jc w:val="both"/>
        <w:rPr>
          <w:rFonts w:ascii="Calibri" w:eastAsia="Calibri" w:hAnsi="Calibri" w:cs="Calibri"/>
          <w:lang w:eastAsia="pl-PL"/>
        </w:rPr>
      </w:pPr>
      <w:r w:rsidRPr="006C7588">
        <w:rPr>
          <w:rFonts w:ascii="Calibri" w:eastAsia="Calibri" w:hAnsi="Calibri" w:cs="Calibri"/>
          <w:lang w:eastAsia="pl-PL"/>
        </w:rPr>
        <w:t>Załącznik nr 5 do Umowy: Porozumienie w sprawie przetwarzania danych osobowych</w:t>
      </w:r>
    </w:p>
    <w:p w14:paraId="3C34251B" w14:textId="77777777" w:rsidR="006C7588" w:rsidRPr="006C7588" w:rsidRDefault="006C7588" w:rsidP="006C7588">
      <w:pPr>
        <w:spacing w:after="0"/>
        <w:jc w:val="both"/>
        <w:rPr>
          <w:rFonts w:ascii="Calibri" w:eastAsia="Calibri" w:hAnsi="Calibri" w:cs="Calibri"/>
          <w:b/>
          <w:lang w:eastAsia="pl-PL"/>
        </w:rPr>
      </w:pPr>
    </w:p>
    <w:p w14:paraId="37805680" w14:textId="77777777" w:rsidR="006C7588" w:rsidRPr="006C7588" w:rsidRDefault="006C7588" w:rsidP="006C7588">
      <w:pPr>
        <w:spacing w:after="0"/>
        <w:jc w:val="both"/>
        <w:rPr>
          <w:rFonts w:ascii="Calibri" w:eastAsia="Calibri" w:hAnsi="Calibri" w:cs="Calibri"/>
          <w:b/>
          <w:lang w:eastAsia="pl-PL"/>
        </w:rPr>
      </w:pPr>
      <w:r w:rsidRPr="006C7588">
        <w:rPr>
          <w:rFonts w:ascii="Calibri" w:eastAsia="Calibri" w:hAnsi="Calibri" w:cs="Calibri"/>
          <w:noProof/>
          <w:lang w:eastAsia="pl-PL"/>
        </w:rPr>
        <w:drawing>
          <wp:inline distT="0" distB="0" distL="0" distR="0" wp14:anchorId="62C12033" wp14:editId="25FD2915">
            <wp:extent cx="5760720" cy="502920"/>
            <wp:effectExtent l="0" t="0" r="0" b="0"/>
            <wp:docPr id="14" name="Obraz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5183303C" w14:textId="77777777" w:rsidR="006C7588" w:rsidRPr="006C7588" w:rsidRDefault="006C7588" w:rsidP="006C7588">
      <w:pPr>
        <w:spacing w:after="0"/>
        <w:jc w:val="center"/>
        <w:rPr>
          <w:rFonts w:ascii="Calibri" w:eastAsia="Calibri" w:hAnsi="Calibri" w:cs="Calibri"/>
          <w:b/>
          <w:smallCaps/>
          <w:lang w:eastAsia="pl-PL"/>
        </w:rPr>
      </w:pPr>
    </w:p>
    <w:p w14:paraId="30DE4F6E" w14:textId="77777777" w:rsidR="006C7588" w:rsidRPr="006C7588" w:rsidRDefault="006C7588" w:rsidP="006C7588">
      <w:pPr>
        <w:spacing w:after="0" w:line="240" w:lineRule="auto"/>
        <w:jc w:val="center"/>
        <w:rPr>
          <w:rFonts w:ascii="Calibri" w:eastAsia="Calibri" w:hAnsi="Calibri" w:cs="Calibri"/>
          <w:b/>
          <w:smallCaps/>
        </w:rPr>
      </w:pPr>
      <w:r w:rsidRPr="006C7588">
        <w:rPr>
          <w:rFonts w:ascii="Calibri" w:eastAsia="Calibri" w:hAnsi="Calibri" w:cs="Calibri"/>
          <w:b/>
          <w:smallCaps/>
        </w:rPr>
        <w:t>Porozumienie w sprawie przetwarzania danych osobowych</w:t>
      </w:r>
    </w:p>
    <w:p w14:paraId="5B99FC6F" w14:textId="77777777" w:rsidR="006C7588" w:rsidRPr="006C7588" w:rsidRDefault="006C7588" w:rsidP="006C7588">
      <w:pPr>
        <w:spacing w:after="0" w:line="240" w:lineRule="auto"/>
        <w:rPr>
          <w:rFonts w:ascii="Calibri" w:eastAsia="Calibri" w:hAnsi="Calibri" w:cs="Calibri"/>
        </w:rPr>
      </w:pPr>
    </w:p>
    <w:p w14:paraId="3D76277C" w14:textId="77777777" w:rsidR="006C7588" w:rsidRPr="006C7588" w:rsidRDefault="006C7588" w:rsidP="006C7588">
      <w:pPr>
        <w:spacing w:after="0" w:line="240" w:lineRule="auto"/>
        <w:rPr>
          <w:rFonts w:ascii="Calibri" w:eastAsia="Calibri" w:hAnsi="Calibri" w:cs="Calibri"/>
        </w:rPr>
      </w:pPr>
      <w:r w:rsidRPr="006C7588">
        <w:rPr>
          <w:rFonts w:ascii="Calibri" w:eastAsia="Calibri" w:hAnsi="Calibri" w:cs="Calibri"/>
        </w:rPr>
        <w:t xml:space="preserve">zwane dalej </w:t>
      </w:r>
      <w:r w:rsidRPr="006C7588">
        <w:rPr>
          <w:rFonts w:ascii="Calibri" w:eastAsia="Calibri" w:hAnsi="Calibri" w:cs="Calibri"/>
          <w:b/>
        </w:rPr>
        <w:t>Porozumieniem</w:t>
      </w:r>
      <w:r w:rsidRPr="006C7588">
        <w:rPr>
          <w:rFonts w:ascii="Calibri" w:eastAsia="Calibri" w:hAnsi="Calibri" w:cs="Calibri"/>
        </w:rPr>
        <w:t xml:space="preserve">, zawarte w  ................................................. w dniu ............................... r. </w:t>
      </w:r>
    </w:p>
    <w:p w14:paraId="78D58EDE" w14:textId="77777777" w:rsidR="006C7588" w:rsidRPr="006C7588" w:rsidRDefault="006C7588" w:rsidP="006C7588">
      <w:pPr>
        <w:spacing w:after="0" w:line="240" w:lineRule="auto"/>
        <w:rPr>
          <w:rFonts w:ascii="Calibri" w:eastAsia="Calibri" w:hAnsi="Calibri" w:cs="Calibri"/>
        </w:rPr>
      </w:pPr>
      <w:r w:rsidRPr="006C7588">
        <w:rPr>
          <w:rFonts w:ascii="Calibri" w:eastAsia="Calibri" w:hAnsi="Calibri" w:cs="Calibri"/>
        </w:rPr>
        <w:t>pomiędzy:</w:t>
      </w:r>
    </w:p>
    <w:p w14:paraId="33D6DE26"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b/>
        </w:rPr>
        <w:t>Województwem Podlaskim</w:t>
      </w:r>
      <w:r w:rsidRPr="006C7588">
        <w:rPr>
          <w:rFonts w:ascii="Calibri" w:eastAsia="Calibri" w:hAnsi="Calibri" w:cs="Calibri"/>
        </w:rPr>
        <w:t xml:space="preserve"> (Wojewódzkim Urzędem Pracy w Białymstoku, ul. Pogodna 22, 15-354 Białystok), zwanym dalej „IP RPOWP”, reprezentowanym przez:</w:t>
      </w:r>
    </w:p>
    <w:p w14:paraId="55152940" w14:textId="77777777" w:rsidR="006C7588" w:rsidRPr="006C7588" w:rsidRDefault="006C7588" w:rsidP="006C7588">
      <w:pPr>
        <w:spacing w:after="0" w:line="240" w:lineRule="auto"/>
        <w:jc w:val="both"/>
        <w:rPr>
          <w:rFonts w:ascii="Calibri" w:eastAsia="Calibri" w:hAnsi="Calibri" w:cs="Calibri"/>
        </w:rPr>
      </w:pPr>
    </w:p>
    <w:p w14:paraId="27DC6719" w14:textId="77777777" w:rsidR="006C7588" w:rsidRPr="006C7588" w:rsidRDefault="006C7588" w:rsidP="006C7588">
      <w:pPr>
        <w:spacing w:after="0" w:line="240" w:lineRule="auto"/>
        <w:rPr>
          <w:rFonts w:ascii="Calibri" w:eastAsia="Calibri" w:hAnsi="Calibri" w:cs="Calibri"/>
        </w:rPr>
      </w:pPr>
      <w:r w:rsidRPr="006C7588">
        <w:rPr>
          <w:rFonts w:ascii="Calibri" w:eastAsia="Calibri" w:hAnsi="Calibri" w:cs="Calibri"/>
        </w:rPr>
        <w:t>..............................................................................................................................................</w:t>
      </w:r>
    </w:p>
    <w:p w14:paraId="4D6C04AB" w14:textId="77777777" w:rsidR="006C7588" w:rsidRPr="006C7588" w:rsidRDefault="006C7588" w:rsidP="006C7588">
      <w:pPr>
        <w:spacing w:after="0" w:line="240" w:lineRule="auto"/>
        <w:rPr>
          <w:rFonts w:ascii="Calibri" w:eastAsia="Calibri" w:hAnsi="Calibri" w:cs="Calibri"/>
        </w:rPr>
      </w:pPr>
      <w:r w:rsidRPr="006C7588">
        <w:rPr>
          <w:rFonts w:ascii="Calibri" w:eastAsia="Calibri" w:hAnsi="Calibri" w:cs="Calibri"/>
        </w:rPr>
        <w:t>a</w:t>
      </w:r>
    </w:p>
    <w:p w14:paraId="43FC051D" w14:textId="77777777" w:rsidR="006C7588" w:rsidRPr="006C7588" w:rsidRDefault="006C7588" w:rsidP="006C7588">
      <w:pPr>
        <w:spacing w:after="0" w:line="240" w:lineRule="auto"/>
        <w:rPr>
          <w:rFonts w:ascii="Calibri" w:eastAsia="Calibri" w:hAnsi="Calibri" w:cs="Calibri"/>
        </w:rPr>
      </w:pPr>
      <w:r w:rsidRPr="006C7588">
        <w:rPr>
          <w:rFonts w:ascii="Calibri" w:eastAsia="Calibri" w:hAnsi="Calibri" w:cs="Calibri"/>
        </w:rPr>
        <w:t xml:space="preserve">.............................................................................................................................................. </w:t>
      </w:r>
    </w:p>
    <w:p w14:paraId="365D0014"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w:t>
      </w:r>
    </w:p>
    <w:p w14:paraId="28D8D13D" w14:textId="77777777" w:rsidR="006C7588" w:rsidRPr="006C7588" w:rsidRDefault="006C7588" w:rsidP="006C7588">
      <w:pPr>
        <w:spacing w:after="0" w:line="240" w:lineRule="auto"/>
        <w:jc w:val="both"/>
        <w:rPr>
          <w:rFonts w:ascii="Calibri" w:eastAsia="Calibri" w:hAnsi="Calibri" w:cs="Calibri"/>
          <w:i/>
        </w:rPr>
      </w:pPr>
      <w:r w:rsidRPr="006C7588">
        <w:rPr>
          <w:rFonts w:ascii="Calibri" w:eastAsia="Calibri" w:hAnsi="Calibri" w:cs="Calibri"/>
          <w:i/>
        </w:rPr>
        <w:t xml:space="preserve">nazwa i adres Beneficjent, a gdy posiada - również NIP i REGON, </w:t>
      </w:r>
    </w:p>
    <w:p w14:paraId="20DFE010" w14:textId="77777777" w:rsidR="006C7588" w:rsidRPr="006C7588" w:rsidRDefault="006C7588" w:rsidP="006C7588">
      <w:pPr>
        <w:spacing w:after="0" w:line="240" w:lineRule="auto"/>
        <w:jc w:val="both"/>
        <w:rPr>
          <w:rFonts w:ascii="Calibri" w:eastAsia="Calibri" w:hAnsi="Calibri" w:cs="Calibri"/>
        </w:rPr>
      </w:pPr>
    </w:p>
    <w:p w14:paraId="47A3838E"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 xml:space="preserve">zwaną/ym dalej </w:t>
      </w:r>
      <w:r w:rsidRPr="006C7588">
        <w:rPr>
          <w:rFonts w:ascii="Calibri" w:eastAsia="Calibri" w:hAnsi="Calibri" w:cs="Calibri"/>
          <w:b/>
        </w:rPr>
        <w:t>Beneficjentem</w:t>
      </w:r>
      <w:r w:rsidRPr="006C7588">
        <w:rPr>
          <w:rFonts w:ascii="Calibri" w:eastAsia="Calibri" w:hAnsi="Calibri" w:cs="Calibri"/>
        </w:rPr>
        <w:t>, reprezentowanym przez:</w:t>
      </w:r>
    </w:p>
    <w:p w14:paraId="66FAABD6" w14:textId="77777777" w:rsidR="006C7588" w:rsidRPr="006C7588" w:rsidRDefault="006C7588" w:rsidP="00ED27F9">
      <w:pPr>
        <w:widowControl w:val="0"/>
        <w:numPr>
          <w:ilvl w:val="0"/>
          <w:numId w:val="165"/>
        </w:numPr>
        <w:spacing w:after="0" w:line="240" w:lineRule="auto"/>
        <w:ind w:left="709" w:hanging="283"/>
        <w:rPr>
          <w:rFonts w:ascii="Calibri" w:eastAsia="Calibri" w:hAnsi="Calibri" w:cs="Calibri"/>
          <w:bCs/>
        </w:rPr>
      </w:pPr>
      <w:r w:rsidRPr="006C7588">
        <w:rPr>
          <w:rFonts w:ascii="Calibri" w:eastAsia="Calibri" w:hAnsi="Calibri" w:cs="Calibri"/>
        </w:rPr>
        <w:t xml:space="preserve">.........................................................................................................., </w:t>
      </w:r>
    </w:p>
    <w:p w14:paraId="399F14FF" w14:textId="77777777" w:rsidR="006C7588" w:rsidRPr="006C7588" w:rsidRDefault="006C7588" w:rsidP="00ED27F9">
      <w:pPr>
        <w:widowControl w:val="0"/>
        <w:numPr>
          <w:ilvl w:val="0"/>
          <w:numId w:val="165"/>
        </w:numPr>
        <w:spacing w:after="0" w:line="240" w:lineRule="auto"/>
        <w:ind w:left="709" w:hanging="283"/>
        <w:rPr>
          <w:rFonts w:ascii="Calibri" w:eastAsia="Calibri" w:hAnsi="Calibri" w:cs="Calibri"/>
          <w:bCs/>
        </w:rPr>
      </w:pPr>
      <w:r w:rsidRPr="006C7588">
        <w:rPr>
          <w:rFonts w:ascii="Calibri" w:eastAsia="Calibri" w:hAnsi="Calibri" w:cs="Calibri"/>
        </w:rPr>
        <w:t>...........................................................................................................</w:t>
      </w:r>
    </w:p>
    <w:p w14:paraId="26F555D4" w14:textId="77777777" w:rsidR="006C7588" w:rsidRPr="006C7588" w:rsidRDefault="006C7588" w:rsidP="006C7588">
      <w:pPr>
        <w:widowControl w:val="0"/>
        <w:spacing w:after="0" w:line="240" w:lineRule="auto"/>
        <w:jc w:val="both"/>
        <w:rPr>
          <w:rFonts w:ascii="Calibri" w:eastAsia="Calibri" w:hAnsi="Calibri" w:cs="Calibri"/>
        </w:rPr>
      </w:pPr>
    </w:p>
    <w:p w14:paraId="2CEA5BAA" w14:textId="77777777" w:rsidR="006C7588" w:rsidRPr="006C7588" w:rsidRDefault="006C7588" w:rsidP="006C7588">
      <w:pPr>
        <w:widowControl w:val="0"/>
        <w:spacing w:after="0" w:line="240" w:lineRule="auto"/>
        <w:jc w:val="both"/>
        <w:rPr>
          <w:rFonts w:ascii="Calibri" w:eastAsia="Calibri" w:hAnsi="Calibri" w:cs="Calibri"/>
        </w:rPr>
      </w:pPr>
      <w:r w:rsidRPr="006C7588">
        <w:rPr>
          <w:rFonts w:ascii="Calibri" w:eastAsia="Calibri" w:hAnsi="Calibri" w:cs="Calibri"/>
        </w:rPr>
        <w:t xml:space="preserve">w wykonaniu § 20 Umowy o dofinansowanie projektu ze środków Europejskiego Funduszu Społecznego w ramach Regionalnego Programu Operacyjnego Województwa Podlaskiego na lata 2014-2020, zwanego dalej RPOWP 2014-2020), </w:t>
      </w:r>
      <w:r w:rsidRPr="006C7588">
        <w:rPr>
          <w:rFonts w:ascii="Calibri" w:eastAsia="Calibri" w:hAnsi="Calibri" w:cs="Calibri"/>
          <w:bCs/>
        </w:rPr>
        <w:t xml:space="preserve">w celu realizacji Projektu pozakonkursowego (Tytuł i numer Projektu EFS ……………………..….) na podstawie art. 28 Rozporządzenia Parlamentu Europejskiego i Rady (UE) 2016/679 z dnia 27 kwietnia 2016 r. w sprawie ochrony osób fizycznych w związku z przetwarzaniem danych osobowych i w sprawie swobodnego przepływu takich danych oraz uchylenia dyrektywy 95/46/WE, zwanego dalej </w:t>
      </w:r>
      <w:r w:rsidRPr="006C7588">
        <w:rPr>
          <w:rFonts w:ascii="Calibri" w:eastAsia="Calibri" w:hAnsi="Calibri" w:cs="Calibri"/>
          <w:b/>
          <w:bCs/>
        </w:rPr>
        <w:t>RODO</w:t>
      </w:r>
      <w:r w:rsidRPr="006C7588">
        <w:rPr>
          <w:rFonts w:ascii="Calibri" w:eastAsia="Calibri" w:hAnsi="Calibri" w:cs="Calibri"/>
          <w:bCs/>
        </w:rPr>
        <w:t xml:space="preserve">, </w:t>
      </w:r>
      <w:r w:rsidRPr="006C7588">
        <w:rPr>
          <w:rFonts w:ascii="Calibri" w:eastAsia="Calibri" w:hAnsi="Calibri" w:cs="Calibri"/>
        </w:rPr>
        <w:t>postanawia się co następuje:</w:t>
      </w:r>
    </w:p>
    <w:p w14:paraId="35CB64B2" w14:textId="77777777" w:rsidR="006C7588" w:rsidRPr="006C7588" w:rsidRDefault="006C7588" w:rsidP="006C7588">
      <w:pPr>
        <w:widowControl w:val="0"/>
        <w:spacing w:after="0" w:line="240" w:lineRule="auto"/>
        <w:jc w:val="both"/>
        <w:rPr>
          <w:rFonts w:ascii="Calibri" w:eastAsia="Calibri" w:hAnsi="Calibri" w:cs="Calibri"/>
        </w:rPr>
      </w:pPr>
    </w:p>
    <w:p w14:paraId="56E2D5A2" w14:textId="77777777" w:rsidR="006C7588" w:rsidRPr="006C7588" w:rsidRDefault="006C7588" w:rsidP="006C7588">
      <w:pPr>
        <w:widowControl w:val="0"/>
        <w:spacing w:after="0" w:line="240" w:lineRule="auto"/>
        <w:jc w:val="center"/>
        <w:rPr>
          <w:rFonts w:ascii="Calibri" w:eastAsia="Calibri" w:hAnsi="Calibri" w:cs="Calibri"/>
        </w:rPr>
      </w:pPr>
      <w:r w:rsidRPr="006C7588">
        <w:rPr>
          <w:rFonts w:ascii="Calibri" w:eastAsia="Calibri" w:hAnsi="Calibri" w:cs="Calibri"/>
        </w:rPr>
        <w:t>§ 1</w:t>
      </w:r>
    </w:p>
    <w:p w14:paraId="572A80F1" w14:textId="77777777" w:rsidR="006C7588" w:rsidRPr="006C7588" w:rsidRDefault="006C7588" w:rsidP="00ED27F9">
      <w:pPr>
        <w:widowControl w:val="0"/>
        <w:numPr>
          <w:ilvl w:val="0"/>
          <w:numId w:val="128"/>
        </w:numPr>
        <w:suppressAutoHyphens/>
        <w:spacing w:after="0" w:line="240" w:lineRule="auto"/>
        <w:ind w:left="426"/>
        <w:contextualSpacing/>
        <w:jc w:val="both"/>
        <w:rPr>
          <w:rFonts w:ascii="Calibri" w:eastAsia="Calibri" w:hAnsi="Calibri" w:cs="Calibri"/>
        </w:rPr>
      </w:pPr>
      <w:r w:rsidRPr="006C7588">
        <w:rPr>
          <w:rFonts w:ascii="Calibri" w:eastAsia="Calibri" w:hAnsi="Calibri" w:cs="Calibri"/>
        </w:rPr>
        <w:t>Porozumienie określa w szczególności prawa i obowiązki stron w zakresie przetwarzania danych osobowych w rozumieniu RODO.</w:t>
      </w:r>
    </w:p>
    <w:p w14:paraId="14A17645" w14:textId="77777777" w:rsidR="006C7588" w:rsidRPr="006C7588" w:rsidRDefault="006C7588" w:rsidP="00ED27F9">
      <w:pPr>
        <w:numPr>
          <w:ilvl w:val="0"/>
          <w:numId w:val="128"/>
        </w:numPr>
        <w:suppressAutoHyphens/>
        <w:spacing w:after="0" w:line="240" w:lineRule="auto"/>
        <w:ind w:left="426"/>
        <w:contextualSpacing/>
        <w:jc w:val="both"/>
        <w:rPr>
          <w:rFonts w:ascii="Calibri" w:eastAsia="Calibri" w:hAnsi="Calibri" w:cs="Calibri"/>
        </w:rPr>
      </w:pPr>
      <w:r w:rsidRPr="006C7588">
        <w:rPr>
          <w:rFonts w:ascii="Calibri" w:eastAsia="Calibri" w:hAnsi="Calibri" w:cs="Calibri"/>
        </w:rPr>
        <w:t xml:space="preserve">IP RPOWP oświadcza, że: </w:t>
      </w:r>
    </w:p>
    <w:p w14:paraId="1142EAF1" w14:textId="77777777" w:rsidR="006C7588" w:rsidRPr="006C7588" w:rsidRDefault="006C7588" w:rsidP="00ED27F9">
      <w:pPr>
        <w:numPr>
          <w:ilvl w:val="0"/>
          <w:numId w:val="191"/>
        </w:numPr>
        <w:suppressAutoHyphens/>
        <w:spacing w:after="0" w:line="240" w:lineRule="auto"/>
        <w:ind w:left="851" w:hanging="284"/>
        <w:contextualSpacing/>
        <w:jc w:val="both"/>
        <w:rPr>
          <w:rFonts w:ascii="Calibri" w:eastAsia="Calibri" w:hAnsi="Calibri" w:cs="Calibri"/>
          <w:lang w:eastAsia="pl-PL"/>
        </w:rPr>
      </w:pPr>
      <w:r w:rsidRPr="006C7588">
        <w:rPr>
          <w:rFonts w:ascii="Calibri" w:eastAsia="Calibri" w:hAnsi="Calibri" w:cs="Calibri"/>
          <w:lang w:eastAsia="pl-PL"/>
        </w:rPr>
        <w:t xml:space="preserve">Administratorem danych osobowych w odniesieniu do czynności przetwarzania/procesów w ramach RPOWP 2014-2020 jest Województwo Podlaskie reprezentowane przez Marszałka oraz Zarząd Województwa Podlaskiego (Urząd Marszałkowski Województwa Podlaskiego w Białymstoku, ul. Kardynała Stefana Wyszyńskiego 1, 15-888 Białystok, tel. +48 (85) 66 54 549, e-mail: </w:t>
      </w:r>
      <w:hyperlink r:id="rId37" w:history="1">
        <w:r w:rsidRPr="006C7588">
          <w:rPr>
            <w:rFonts w:ascii="Calibri" w:eastAsia="Calibri" w:hAnsi="Calibri" w:cs="Calibri"/>
            <w:color w:val="0000FF"/>
            <w:u w:val="single"/>
            <w:lang w:eastAsia="pl-PL"/>
          </w:rPr>
          <w:t>kancelaria@wrotapodlasia.pl</w:t>
        </w:r>
      </w:hyperlink>
      <w:r w:rsidRPr="006C7588">
        <w:rPr>
          <w:rFonts w:ascii="Calibri" w:eastAsia="Calibri" w:hAnsi="Calibri" w:cs="Calibri"/>
          <w:lang w:eastAsia="pl-PL"/>
        </w:rPr>
        <w:t xml:space="preserve">, </w:t>
      </w:r>
      <w:hyperlink r:id="rId38" w:history="1">
        <w:r w:rsidRPr="006C7588">
          <w:rPr>
            <w:rFonts w:ascii="Calibri" w:eastAsia="Calibri" w:hAnsi="Calibri" w:cs="Calibri"/>
            <w:color w:val="0000FF"/>
            <w:u w:val="single"/>
            <w:lang w:eastAsia="pl-PL"/>
          </w:rPr>
          <w:t>www.bip.umwp.wrotapodlasia.pl</w:t>
        </w:r>
      </w:hyperlink>
      <w:r w:rsidRPr="006C7588">
        <w:rPr>
          <w:rFonts w:ascii="Calibri" w:eastAsia="Calibri" w:hAnsi="Calibri" w:cs="Calibri"/>
          <w:lang w:eastAsia="pl-PL"/>
        </w:rPr>
        <w:t>).</w:t>
      </w:r>
    </w:p>
    <w:p w14:paraId="4F3BEA07" w14:textId="77777777" w:rsidR="006C7588" w:rsidRPr="006C7588" w:rsidRDefault="006C7588" w:rsidP="00ED27F9">
      <w:pPr>
        <w:numPr>
          <w:ilvl w:val="0"/>
          <w:numId w:val="191"/>
        </w:numPr>
        <w:suppressAutoHyphens/>
        <w:spacing w:after="0" w:line="240" w:lineRule="auto"/>
        <w:ind w:left="851" w:hanging="284"/>
        <w:contextualSpacing/>
        <w:jc w:val="both"/>
        <w:rPr>
          <w:rFonts w:ascii="Calibri" w:eastAsia="Calibri" w:hAnsi="Calibri" w:cs="Calibri"/>
          <w:lang w:eastAsia="pl-PL"/>
        </w:rPr>
      </w:pPr>
      <w:r w:rsidRPr="006C7588">
        <w:rPr>
          <w:rFonts w:ascii="Calibri" w:eastAsia="Calibri" w:hAnsi="Calibri" w:cs="Calibri"/>
          <w:lang w:eastAsia="pl-PL"/>
        </w:rPr>
        <w:t xml:space="preserve">Administratorem danych osobowych przetwarzanych w ramach Centralnego Systemu Teleinformatycznego, zwanego dalej </w:t>
      </w:r>
      <w:r w:rsidRPr="006C7588">
        <w:rPr>
          <w:rFonts w:ascii="Calibri" w:eastAsia="Calibri" w:hAnsi="Calibri" w:cs="Calibri"/>
          <w:b/>
          <w:lang w:eastAsia="pl-PL"/>
        </w:rPr>
        <w:t>CST</w:t>
      </w:r>
      <w:r w:rsidRPr="006C7588">
        <w:rPr>
          <w:rFonts w:ascii="Calibri" w:eastAsia="Calibri" w:hAnsi="Calibri" w:cs="Calibri"/>
          <w:lang w:eastAsia="pl-PL"/>
        </w:rPr>
        <w:t xml:space="preserve">, o którym mowa w rozdziale 16 ustawy z dnia 11 lipca 2014 r. o zasadach realizacji programów w zakresie polityki spójności finansowanych w perspektywie finansowej 2014–2020, zwanej dalej ustawą wdrożeniową, wspierającego realizację programów operacyjnych w związku z realizacją RPOWP 2014-2020 jest Minister właściwy ds. rozwoju regionalnego, zwany dalej </w:t>
      </w:r>
      <w:r w:rsidRPr="006C7588">
        <w:rPr>
          <w:rFonts w:ascii="Calibri" w:eastAsia="Calibri" w:hAnsi="Calibri" w:cs="Calibri"/>
          <w:b/>
          <w:lang w:eastAsia="pl-PL"/>
        </w:rPr>
        <w:t>Powierzającym</w:t>
      </w:r>
      <w:r w:rsidRPr="006C7588">
        <w:rPr>
          <w:rFonts w:ascii="Calibri" w:eastAsia="Calibri" w:hAnsi="Calibri" w:cs="Calibri"/>
          <w:lang w:eastAsia="pl-PL"/>
        </w:rPr>
        <w:t>.</w:t>
      </w:r>
    </w:p>
    <w:p w14:paraId="488DFD83" w14:textId="77777777" w:rsidR="006C7588" w:rsidRPr="006C7588" w:rsidRDefault="006C7588" w:rsidP="00ED27F9">
      <w:pPr>
        <w:numPr>
          <w:ilvl w:val="0"/>
          <w:numId w:val="128"/>
        </w:numPr>
        <w:suppressAutoHyphens/>
        <w:spacing w:after="0" w:line="240" w:lineRule="auto"/>
        <w:ind w:left="426"/>
        <w:contextualSpacing/>
        <w:jc w:val="both"/>
        <w:rPr>
          <w:rFonts w:ascii="Calibri" w:eastAsia="Calibri" w:hAnsi="Calibri" w:cs="Calibri"/>
        </w:rPr>
      </w:pPr>
      <w:r w:rsidRPr="006C7588">
        <w:rPr>
          <w:rFonts w:ascii="Calibri" w:eastAsia="Calibri" w:hAnsi="Calibri" w:cs="Calibri"/>
        </w:rPr>
        <w:t xml:space="preserve">IP RPOWP, na mocy Porozumienia z dnia 27.08.2015 r. z późn. zm. w sprawie powierzenia przetwarzania danych osobowych w ramach CST jest podmiotem </w:t>
      </w:r>
      <w:r w:rsidRPr="006C7588">
        <w:rPr>
          <w:rFonts w:ascii="Calibri" w:eastAsia="Calibri" w:hAnsi="Calibri" w:cs="Calibri"/>
          <w:b/>
          <w:bCs/>
        </w:rPr>
        <w:t>przetwarzającym</w:t>
      </w:r>
      <w:r w:rsidRPr="006C7588">
        <w:rPr>
          <w:rFonts w:ascii="Calibri" w:eastAsia="Calibri" w:hAnsi="Calibri" w:cs="Calibri"/>
        </w:rPr>
        <w:t xml:space="preserve"> (w trybie art. 28 RODO), tym samym Wojewódzki Urząd Pracy w Białymstoku został umocowany do dalszego powierzania Beneficjentom przetwarzania danych osobowych określonych w załączniku nr 1 do Porozumienia za pośrednictwem CST, zwanych dalej </w:t>
      </w:r>
      <w:r w:rsidRPr="006C7588">
        <w:rPr>
          <w:rFonts w:ascii="Calibri" w:eastAsia="Calibri" w:hAnsi="Calibri" w:cs="Calibri"/>
          <w:b/>
        </w:rPr>
        <w:t>danymi osobowymi</w:t>
      </w:r>
      <w:r w:rsidRPr="006C7588">
        <w:rPr>
          <w:rFonts w:ascii="Calibri" w:eastAsia="Calibri" w:hAnsi="Calibri" w:cs="Calibri"/>
        </w:rPr>
        <w:t>.</w:t>
      </w:r>
    </w:p>
    <w:p w14:paraId="0A4364CF" w14:textId="77777777" w:rsidR="006C7588" w:rsidRPr="006C7588" w:rsidRDefault="006C7588" w:rsidP="006C7588">
      <w:pPr>
        <w:suppressAutoHyphens/>
        <w:spacing w:after="160" w:line="240" w:lineRule="auto"/>
        <w:contextualSpacing/>
        <w:jc w:val="both"/>
        <w:rPr>
          <w:rFonts w:ascii="Calibri" w:eastAsia="Calibri" w:hAnsi="Calibri" w:cs="Calibri"/>
        </w:rPr>
      </w:pPr>
    </w:p>
    <w:p w14:paraId="567F00FC" w14:textId="77777777" w:rsidR="006C7588" w:rsidRPr="006C7588" w:rsidRDefault="006C7588" w:rsidP="006C7588">
      <w:pPr>
        <w:suppressAutoHyphens/>
        <w:spacing w:after="160" w:line="240" w:lineRule="auto"/>
        <w:contextualSpacing/>
        <w:jc w:val="center"/>
        <w:rPr>
          <w:rFonts w:ascii="Calibri" w:eastAsia="Calibri" w:hAnsi="Calibri" w:cs="Calibri"/>
        </w:rPr>
      </w:pPr>
      <w:r w:rsidRPr="006C7588">
        <w:rPr>
          <w:rFonts w:ascii="Calibri" w:eastAsia="Calibri" w:hAnsi="Calibri" w:cs="Calibri"/>
        </w:rPr>
        <w:t>§ 2</w:t>
      </w:r>
    </w:p>
    <w:p w14:paraId="6155AEB1" w14:textId="77777777" w:rsidR="006C7588" w:rsidRPr="006C7588" w:rsidRDefault="006C7588" w:rsidP="00ED27F9">
      <w:pPr>
        <w:numPr>
          <w:ilvl w:val="0"/>
          <w:numId w:val="178"/>
        </w:numPr>
        <w:spacing w:after="0" w:line="240" w:lineRule="auto"/>
        <w:ind w:left="425" w:hanging="357"/>
        <w:contextualSpacing/>
        <w:jc w:val="both"/>
        <w:rPr>
          <w:rFonts w:ascii="Calibri" w:eastAsia="Times New Roman" w:hAnsi="Calibri" w:cs="Calibri"/>
          <w:lang w:eastAsia="pl-PL"/>
        </w:rPr>
      </w:pPr>
      <w:r w:rsidRPr="006C7588">
        <w:rPr>
          <w:rFonts w:ascii="Calibri" w:eastAsia="Times New Roman" w:hAnsi="Calibri" w:cs="Calibri"/>
          <w:lang w:eastAsia="pl-PL"/>
        </w:rPr>
        <w:t>Dane osobowe są powierzone do przetwarzania Beneficjentowi przez IP RPOWP wyłącznie w celu realizacji Projektu EFS, w zakresie:</w:t>
      </w:r>
    </w:p>
    <w:p w14:paraId="2F1BB2C4" w14:textId="77777777" w:rsidR="006C7588" w:rsidRPr="006C7588" w:rsidRDefault="006C7588" w:rsidP="00ED27F9">
      <w:pPr>
        <w:numPr>
          <w:ilvl w:val="0"/>
          <w:numId w:val="166"/>
        </w:numPr>
        <w:tabs>
          <w:tab w:val="num" w:pos="709"/>
        </w:tabs>
        <w:spacing w:after="0" w:line="240" w:lineRule="auto"/>
        <w:ind w:left="709" w:hanging="283"/>
        <w:jc w:val="both"/>
        <w:rPr>
          <w:rFonts w:ascii="Calibri" w:eastAsia="Times New Roman" w:hAnsi="Calibri" w:cs="Calibri"/>
        </w:rPr>
      </w:pPr>
      <w:r w:rsidRPr="006C7588">
        <w:rPr>
          <w:rFonts w:ascii="Calibri" w:eastAsia="Times New Roman" w:hAnsi="Calibri" w:cs="Calibri"/>
        </w:rPr>
        <w:t>zarządzania, kontroli, audytu, ewaluacji, monitorowania, sprawozdawczości i raportowania w ramach Programu;</w:t>
      </w:r>
    </w:p>
    <w:p w14:paraId="54A5C359" w14:textId="77777777" w:rsidR="006C7588" w:rsidRPr="006C7588" w:rsidRDefault="006C7588" w:rsidP="00ED27F9">
      <w:pPr>
        <w:numPr>
          <w:ilvl w:val="0"/>
          <w:numId w:val="166"/>
        </w:numPr>
        <w:tabs>
          <w:tab w:val="num" w:pos="709"/>
        </w:tabs>
        <w:spacing w:after="0" w:line="240" w:lineRule="auto"/>
        <w:ind w:left="709" w:hanging="283"/>
        <w:jc w:val="both"/>
        <w:rPr>
          <w:rFonts w:ascii="Calibri" w:eastAsia="Times New Roman" w:hAnsi="Calibri" w:cs="Calibri"/>
        </w:rPr>
      </w:pPr>
      <w:r w:rsidRPr="006C7588">
        <w:rPr>
          <w:rFonts w:ascii="Calibri" w:eastAsia="Times New Roman" w:hAnsi="Calibri" w:cs="Calibri"/>
        </w:rPr>
        <w:t xml:space="preserve">zapewnienia realizacji obowiązku informacyjnego dotyczącego przekazywania do publicznej wiadomości informacji o podmiotach uzyskujących wsparcie z funduszy polityki spójności w ramach Programu. </w:t>
      </w:r>
    </w:p>
    <w:p w14:paraId="7644055F" w14:textId="77777777" w:rsidR="006C7588" w:rsidRPr="006C7588" w:rsidRDefault="006C7588" w:rsidP="00ED27F9">
      <w:pPr>
        <w:numPr>
          <w:ilvl w:val="0"/>
          <w:numId w:val="167"/>
        </w:numPr>
        <w:suppressAutoHyphens/>
        <w:spacing w:after="0" w:line="240" w:lineRule="auto"/>
        <w:ind w:left="426" w:hanging="426"/>
        <w:contextualSpacing/>
        <w:jc w:val="both"/>
        <w:rPr>
          <w:rFonts w:ascii="Calibri" w:eastAsia="Times New Roman" w:hAnsi="Calibri" w:cs="Calibri"/>
        </w:rPr>
      </w:pPr>
      <w:r w:rsidRPr="006C7588">
        <w:rPr>
          <w:rFonts w:ascii="Calibri" w:eastAsia="Times New Roman" w:hAnsi="Calibri" w:cs="Calibri"/>
        </w:rPr>
        <w:t>Beneficjent zapewni środki techniczne i organizacyjne umożliwiające należyte zabezpieczenie danych osobowych i prywatności, wymagane przepisami prawa powszechnie obowiązującego dotyczącego ochrony danych osobowych, w tym w szczególności art. 32 RODO.</w:t>
      </w:r>
    </w:p>
    <w:p w14:paraId="2A8EF7C3" w14:textId="77777777" w:rsidR="006C7588" w:rsidRPr="006C7588" w:rsidRDefault="006C7588" w:rsidP="00ED27F9">
      <w:pPr>
        <w:numPr>
          <w:ilvl w:val="0"/>
          <w:numId w:val="167"/>
        </w:numPr>
        <w:spacing w:after="0" w:line="240" w:lineRule="auto"/>
        <w:ind w:left="425" w:hanging="425"/>
        <w:contextualSpacing/>
        <w:jc w:val="both"/>
        <w:rPr>
          <w:rFonts w:ascii="Calibri" w:eastAsia="Times New Roman" w:hAnsi="Calibri" w:cs="Calibri"/>
        </w:rPr>
      </w:pPr>
      <w:r w:rsidRPr="006C7588">
        <w:rPr>
          <w:rFonts w:ascii="Calibri" w:eastAsia="Times New Roman" w:hAnsi="Calibri" w:cs="Calibri"/>
        </w:rPr>
        <w:t>Beneficjent zobowiązuje się stosować środki techniczne i organizacyjne określone w Regulaminie bezpieczeństwa informacji przetwarzanych w CST.</w:t>
      </w:r>
    </w:p>
    <w:p w14:paraId="49C3BD32" w14:textId="77777777" w:rsidR="006C7588" w:rsidRPr="006C7588" w:rsidRDefault="006C7588" w:rsidP="00ED27F9">
      <w:pPr>
        <w:numPr>
          <w:ilvl w:val="0"/>
          <w:numId w:val="167"/>
        </w:numPr>
        <w:spacing w:after="0" w:line="240" w:lineRule="auto"/>
        <w:ind w:left="426" w:hanging="426"/>
        <w:contextualSpacing/>
        <w:jc w:val="both"/>
        <w:rPr>
          <w:rFonts w:ascii="Calibri" w:eastAsia="Times New Roman" w:hAnsi="Calibri" w:cs="Calibri"/>
        </w:rPr>
      </w:pPr>
      <w:r w:rsidRPr="006C7588">
        <w:rPr>
          <w:rFonts w:ascii="Calibri" w:eastAsia="Times New Roman" w:hAnsi="Calibri" w:cs="Calibri"/>
        </w:rPr>
        <w:t>Beneficjent zobowiązuje się do zachowania w poufności wszystkich danych osobowych powierzonych mu w trakcie obowiązywania Porozumienia lub dokumentów uzyskanych w związku z wykonywaniem czynności objętych Porozumieniem, a także zachowania w poufności informacji o stosowanych sposobach zabezpieczenia danych osobowych, również po rozwiązaniu Porozumienia.</w:t>
      </w:r>
    </w:p>
    <w:p w14:paraId="753DFA55" w14:textId="77777777" w:rsidR="006C7588" w:rsidRPr="006C7588" w:rsidRDefault="006C7588" w:rsidP="00ED27F9">
      <w:pPr>
        <w:numPr>
          <w:ilvl w:val="0"/>
          <w:numId w:val="167"/>
        </w:numPr>
        <w:spacing w:after="0" w:line="240" w:lineRule="auto"/>
        <w:ind w:left="426" w:hanging="426"/>
        <w:contextualSpacing/>
        <w:jc w:val="both"/>
        <w:rPr>
          <w:rFonts w:ascii="Calibri" w:eastAsia="Times New Roman" w:hAnsi="Calibri" w:cs="Calibri"/>
        </w:rPr>
      </w:pPr>
      <w:r w:rsidRPr="006C7588">
        <w:rPr>
          <w:rFonts w:ascii="Calibri" w:eastAsia="Times New Roman" w:hAnsi="Calibri" w:cs="Calibri"/>
        </w:rPr>
        <w:t>Beneficjent udziela IP RPOWP, na każde jej żądanie, informacji i dokumentacji na temat przetwarzania powierzonych do przetwarzania danych osobowych.</w:t>
      </w:r>
    </w:p>
    <w:p w14:paraId="65B9808B" w14:textId="77777777" w:rsidR="006C7588" w:rsidRPr="006C7588" w:rsidRDefault="006C7588" w:rsidP="00ED27F9">
      <w:pPr>
        <w:numPr>
          <w:ilvl w:val="0"/>
          <w:numId w:val="167"/>
        </w:numPr>
        <w:spacing w:after="0" w:line="240" w:lineRule="auto"/>
        <w:ind w:left="426" w:hanging="426"/>
        <w:contextualSpacing/>
        <w:jc w:val="both"/>
        <w:rPr>
          <w:rFonts w:ascii="Calibri" w:eastAsia="Times New Roman" w:hAnsi="Calibri" w:cs="Calibri"/>
        </w:rPr>
      </w:pPr>
      <w:r w:rsidRPr="006C7588">
        <w:rPr>
          <w:rFonts w:ascii="Calibri" w:eastAsia="Times New Roman" w:hAnsi="Calibri" w:cs="Calibri"/>
        </w:rPr>
        <w:t>Beneficjent usuwa z elektronicznych nośników informacji wielokrotnego zapisu w sposób trwały i nieodwracalny oraz zobowiązany jest do zniszczenia nośników papierowych i elektronicznych nośników informacji jednokrotnego zapisu, na których utrwalone zostały powierzone do przetwarzania dane osobowe, po zakończeniu obowiązywania okresu archiwizowania wynikającego z przepisów obowiązującego prawa oraz potwierdza powyższe przekazanym IP RPOWP oświadczeniem.</w:t>
      </w:r>
    </w:p>
    <w:p w14:paraId="18854378" w14:textId="77777777" w:rsidR="006C7588" w:rsidRPr="006C7588" w:rsidRDefault="006C7588" w:rsidP="00ED27F9">
      <w:pPr>
        <w:numPr>
          <w:ilvl w:val="0"/>
          <w:numId w:val="167"/>
        </w:numPr>
        <w:suppressAutoHyphens/>
        <w:spacing w:after="0" w:line="240" w:lineRule="auto"/>
        <w:ind w:left="426" w:hanging="426"/>
        <w:contextualSpacing/>
        <w:jc w:val="both"/>
        <w:rPr>
          <w:rFonts w:ascii="Calibri" w:eastAsia="Times New Roman" w:hAnsi="Calibri" w:cs="Calibri"/>
        </w:rPr>
      </w:pPr>
      <w:r w:rsidRPr="006C7588">
        <w:rPr>
          <w:rFonts w:ascii="Calibri" w:eastAsia="Times New Roman" w:hAnsi="Calibri" w:cs="Calibri"/>
        </w:rPr>
        <w:t>Beneficjent ponosi odpowiedzialność, tak wobec osób trzecich, jak i wobec IP RPOWP i Powierzającego, za szkody powstałe w związku z nieprzestrzeganiem ustawy wdrożeniowej, RODO, przepisów prawa powszechnie obowiązującego dotyczącego ochrony danych osobowych oraz za przetwarzanie powierzonych do przetwarzania danych osobowych niezgodnie z Porozumieniem. Jeżeli inny podmiot przetwarzający nie wywiąże się ze spoczywających na nim obowiązków ochrony danych, pełna odpowiedzialność wobec Powierzającego za wypełnienie obowiązków tego innego podmiotu przetwarzającego spoczywa na Beneficjencie.</w:t>
      </w:r>
    </w:p>
    <w:p w14:paraId="4B7A0672" w14:textId="22EF204A" w:rsidR="006C7588" w:rsidRPr="006C7588" w:rsidRDefault="006C7588" w:rsidP="00ED27F9">
      <w:pPr>
        <w:numPr>
          <w:ilvl w:val="0"/>
          <w:numId w:val="167"/>
        </w:numPr>
        <w:suppressAutoHyphens/>
        <w:spacing w:after="0" w:line="240" w:lineRule="auto"/>
        <w:contextualSpacing/>
        <w:jc w:val="both"/>
        <w:rPr>
          <w:rFonts w:ascii="Calibri" w:eastAsia="Times New Roman" w:hAnsi="Calibri" w:cs="Calibri"/>
        </w:rPr>
      </w:pPr>
      <w:r w:rsidRPr="006C7588">
        <w:rPr>
          <w:rFonts w:ascii="Calibri" w:eastAsia="Calibri" w:hAnsi="Calibri" w:cs="Calibri"/>
        </w:rPr>
        <w:t>IP RPOWP zobowiązuje Beneficjenta do wykonywania wobec osób, których dane dotyczą, zarówno osób uczestniczących w realizacji Projektu EFS, jak i uczestników Projektu EFS, obowiązków informacyjnych wynikających z przepisów RODO</w:t>
      </w:r>
      <w:r w:rsidRPr="006C7588">
        <w:rPr>
          <w:rFonts w:ascii="Calibri" w:eastAsia="Times New Roman" w:hAnsi="Calibri" w:cs="Calibri"/>
        </w:rPr>
        <w:t xml:space="preserve"> zawartych we </w:t>
      </w:r>
      <w:r w:rsidRPr="006C7588">
        <w:rPr>
          <w:rFonts w:ascii="Calibri" w:eastAsia="Calibri" w:hAnsi="Calibri" w:cs="Calibri"/>
        </w:rPr>
        <w:t>wzorze oświadczenia stanowiącym załącznik nr 4 do Porozumienia.</w:t>
      </w:r>
      <w:r w:rsidR="000C4F85">
        <w:rPr>
          <w:rFonts w:ascii="Calibri" w:eastAsia="Calibri" w:hAnsi="Calibri" w:cs="Calibri"/>
        </w:rPr>
        <w:t xml:space="preserve"> </w:t>
      </w:r>
      <w:r w:rsidRPr="006C7588">
        <w:rPr>
          <w:rFonts w:ascii="Calibri" w:eastAsia="Times New Roman" w:hAnsi="Calibri" w:cs="Calibri"/>
        </w:rPr>
        <w:t>W przypadku uczestników projektów otrzymujących wsparcie na podstawie ustawy COVID-19, obowiązek informacyjny wynikający z przepisów RODO realizowany jest w ramach umowy dofinansowania części kosztów wynagrodzeń pracowników oraz należnych od tych wynagrodzeń składek na ubezpieczenia społeczne lub kosztów prowadzenia działalności gospodarczej w przypadku spadku obrotów gospodarczych w następstwie wystąpienia COVID-19.</w:t>
      </w:r>
    </w:p>
    <w:p w14:paraId="23561191" w14:textId="77777777" w:rsidR="006C7588" w:rsidRPr="006C7588" w:rsidRDefault="006C7588" w:rsidP="006C7588">
      <w:pPr>
        <w:suppressAutoHyphens/>
        <w:spacing w:after="0" w:line="240" w:lineRule="auto"/>
        <w:ind w:left="426"/>
        <w:contextualSpacing/>
        <w:jc w:val="both"/>
        <w:rPr>
          <w:rFonts w:ascii="Calibri" w:eastAsia="Times New Roman" w:hAnsi="Calibri" w:cs="Calibri"/>
        </w:rPr>
      </w:pPr>
    </w:p>
    <w:p w14:paraId="37ECAC76" w14:textId="77777777" w:rsidR="006C7588" w:rsidRPr="006C7588" w:rsidRDefault="006C7588" w:rsidP="00ED27F9">
      <w:pPr>
        <w:numPr>
          <w:ilvl w:val="0"/>
          <w:numId w:val="167"/>
        </w:numPr>
        <w:suppressAutoHyphens/>
        <w:spacing w:after="0" w:line="240" w:lineRule="auto"/>
        <w:ind w:left="426" w:hanging="426"/>
        <w:contextualSpacing/>
        <w:jc w:val="both"/>
        <w:rPr>
          <w:rFonts w:ascii="Calibri" w:eastAsia="Times New Roman" w:hAnsi="Calibri" w:cs="Calibri"/>
        </w:rPr>
      </w:pPr>
      <w:r w:rsidRPr="006C7588">
        <w:rPr>
          <w:rFonts w:ascii="Calibri" w:eastAsia="Calibri" w:hAnsi="Calibri" w:cs="Calibri"/>
        </w:rPr>
        <w:t>Beneficjent wspiera IP RPOWP oraz Powierzającego w realizacji obowiązków określonych w art. 32 – 36 RODO, w szczególności udziela pomocy w realizacji obowiązku odpowiadania na żądania osoby, której dane dotyczą, w zakresie wykonywania jej praw określonych w rozdziale III RODO.</w:t>
      </w:r>
    </w:p>
    <w:p w14:paraId="0DA0FAF8" w14:textId="77777777" w:rsidR="006C7588" w:rsidRPr="006C7588" w:rsidRDefault="006C7588" w:rsidP="006C7588">
      <w:pPr>
        <w:suppressAutoHyphens/>
        <w:spacing w:after="160" w:line="240" w:lineRule="auto"/>
        <w:contextualSpacing/>
        <w:jc w:val="center"/>
        <w:rPr>
          <w:rFonts w:ascii="Calibri" w:eastAsia="Calibri" w:hAnsi="Calibri" w:cs="Calibri"/>
        </w:rPr>
      </w:pPr>
    </w:p>
    <w:p w14:paraId="73C8B63C" w14:textId="77777777" w:rsidR="006C7588" w:rsidRPr="006C7588" w:rsidRDefault="006C7588" w:rsidP="006C7588">
      <w:pPr>
        <w:suppressAutoHyphens/>
        <w:spacing w:after="160" w:line="240" w:lineRule="auto"/>
        <w:contextualSpacing/>
        <w:jc w:val="center"/>
        <w:rPr>
          <w:rFonts w:ascii="Calibri" w:eastAsia="Calibri" w:hAnsi="Calibri" w:cs="Calibri"/>
        </w:rPr>
      </w:pPr>
      <w:r w:rsidRPr="006C7588">
        <w:rPr>
          <w:rFonts w:ascii="Calibri" w:eastAsia="Calibri" w:hAnsi="Calibri" w:cs="Calibri"/>
        </w:rPr>
        <w:t>§ 3</w:t>
      </w:r>
    </w:p>
    <w:p w14:paraId="76041A33" w14:textId="77777777" w:rsidR="006C7588" w:rsidRPr="006C7588" w:rsidRDefault="006C7588" w:rsidP="00ED27F9">
      <w:pPr>
        <w:numPr>
          <w:ilvl w:val="0"/>
          <w:numId w:val="179"/>
        </w:numPr>
        <w:spacing w:after="0" w:line="256" w:lineRule="auto"/>
        <w:ind w:left="426"/>
        <w:contextualSpacing/>
        <w:jc w:val="both"/>
        <w:rPr>
          <w:rFonts w:ascii="Calibri" w:eastAsia="Times New Roman" w:hAnsi="Calibri" w:cs="Calibri"/>
          <w:lang w:eastAsia="pl-PL"/>
        </w:rPr>
      </w:pPr>
      <w:r w:rsidRPr="006C7588">
        <w:rPr>
          <w:rFonts w:ascii="Calibri" w:eastAsia="Times New Roman" w:hAnsi="Calibri" w:cs="Calibri"/>
          <w:lang w:eastAsia="pl-PL"/>
        </w:rPr>
        <w:t>Beneficjent</w:t>
      </w:r>
      <w:r w:rsidRPr="006C7588">
        <w:rPr>
          <w:rFonts w:ascii="Calibri" w:eastAsia="Calibri" w:hAnsi="Calibri" w:cs="Calibri"/>
          <w:lang w:eastAsia="pl-PL"/>
        </w:rPr>
        <w:t xml:space="preserve"> </w:t>
      </w:r>
      <w:r w:rsidRPr="006C7588">
        <w:rPr>
          <w:rFonts w:ascii="Calibri" w:eastAsia="Times New Roman" w:hAnsi="Calibri" w:cs="Calibri"/>
          <w:lang w:eastAsia="pl-PL"/>
        </w:rPr>
        <w:t>ogranicza dostęp do powierzonych do przetwarzania danych osobowych, wyłącznie do osób, które upoważnił do przetwarzania powierzonych danych osobowych. Wzór upoważnienia stanowi załącznik nr 2 do Porozumienia. Wzór odwołania upoważnienia stanowi załącznik nr 3 do Porozumienia.</w:t>
      </w:r>
    </w:p>
    <w:p w14:paraId="166E00DA" w14:textId="77777777" w:rsidR="006C7588" w:rsidRPr="006C7588" w:rsidRDefault="006C7588" w:rsidP="00ED27F9">
      <w:pPr>
        <w:numPr>
          <w:ilvl w:val="0"/>
          <w:numId w:val="179"/>
        </w:numPr>
        <w:spacing w:after="0" w:line="256" w:lineRule="auto"/>
        <w:ind w:left="426"/>
        <w:contextualSpacing/>
        <w:jc w:val="both"/>
        <w:rPr>
          <w:rFonts w:ascii="Calibri" w:eastAsia="Times New Roman" w:hAnsi="Calibri" w:cs="Calibri"/>
          <w:lang w:eastAsia="pl-PL"/>
        </w:rPr>
      </w:pPr>
      <w:r w:rsidRPr="006C7588">
        <w:rPr>
          <w:rFonts w:ascii="Calibri" w:eastAsia="Times New Roman" w:hAnsi="Calibri" w:cs="Calibri"/>
          <w:lang w:eastAsia="pl-PL"/>
        </w:rPr>
        <w:t>Beneficjent, na żądanie IP RPOWP, przekazuje informacje o osobach upoważnionych. Wzór wykazu osób upoważnionych stanowi załącznik nr 5 do Porozumienia.</w:t>
      </w:r>
    </w:p>
    <w:p w14:paraId="15237B72" w14:textId="77777777" w:rsidR="006C7588" w:rsidRPr="006C7588" w:rsidRDefault="006C7588" w:rsidP="00ED27F9">
      <w:pPr>
        <w:numPr>
          <w:ilvl w:val="0"/>
          <w:numId w:val="179"/>
        </w:numPr>
        <w:spacing w:after="0" w:line="256" w:lineRule="auto"/>
        <w:ind w:left="426"/>
        <w:contextualSpacing/>
        <w:jc w:val="both"/>
        <w:rPr>
          <w:rFonts w:ascii="Calibri" w:eastAsia="Times New Roman" w:hAnsi="Calibri" w:cs="Calibri"/>
          <w:lang w:eastAsia="pl-PL"/>
        </w:rPr>
      </w:pPr>
      <w:r w:rsidRPr="006C7588">
        <w:rPr>
          <w:rFonts w:ascii="Calibri" w:eastAsia="Times New Roman" w:hAnsi="Calibri" w:cs="Calibri"/>
          <w:lang w:eastAsia="pl-PL"/>
        </w:rPr>
        <w:t>Upoważnienia do przetwarzania danych osobowych w CST nadawane są zgodnie z procedurą opisaną w załączniku nr 6 do Porozumienia.</w:t>
      </w:r>
    </w:p>
    <w:p w14:paraId="0D438C80" w14:textId="77777777" w:rsidR="006C7588" w:rsidRPr="006C7588" w:rsidRDefault="006C7588" w:rsidP="00ED27F9">
      <w:pPr>
        <w:numPr>
          <w:ilvl w:val="0"/>
          <w:numId w:val="179"/>
        </w:numPr>
        <w:spacing w:after="0" w:line="256" w:lineRule="auto"/>
        <w:ind w:left="426"/>
        <w:contextualSpacing/>
        <w:jc w:val="both"/>
        <w:rPr>
          <w:rFonts w:ascii="Calibri" w:eastAsia="Times New Roman" w:hAnsi="Calibri" w:cs="Calibri"/>
          <w:lang w:eastAsia="pl-PL"/>
        </w:rPr>
      </w:pPr>
      <w:r w:rsidRPr="006C7588">
        <w:rPr>
          <w:rFonts w:ascii="Calibri" w:eastAsia="Times New Roman" w:hAnsi="Calibri" w:cs="Calibri"/>
          <w:lang w:eastAsia="pl-PL"/>
        </w:rPr>
        <w:t xml:space="preserve">Upoważnienia do przetwarzania danych osobowych wygasają z chwilą odwołania upoważnienia, o którym mowa w ustępie 1 lub wycofania dostępu do CST. </w:t>
      </w:r>
    </w:p>
    <w:p w14:paraId="7371B3EF" w14:textId="77777777" w:rsidR="006C7588" w:rsidRPr="006C7588" w:rsidRDefault="006C7588" w:rsidP="006C7588">
      <w:pPr>
        <w:suppressAutoHyphens/>
        <w:spacing w:after="0" w:line="240" w:lineRule="auto"/>
        <w:jc w:val="center"/>
        <w:rPr>
          <w:rFonts w:ascii="Calibri" w:eastAsia="Times New Roman" w:hAnsi="Calibri" w:cs="Calibri"/>
        </w:rPr>
      </w:pPr>
    </w:p>
    <w:p w14:paraId="6C10C2D2" w14:textId="77777777" w:rsidR="006C7588" w:rsidRPr="006C7588" w:rsidRDefault="006C7588" w:rsidP="006C7588">
      <w:pPr>
        <w:suppressAutoHyphens/>
        <w:spacing w:after="0" w:line="240" w:lineRule="auto"/>
        <w:jc w:val="center"/>
        <w:rPr>
          <w:rFonts w:ascii="Calibri" w:eastAsia="Times New Roman" w:hAnsi="Calibri" w:cs="Calibri"/>
        </w:rPr>
      </w:pPr>
      <w:r w:rsidRPr="006C7588">
        <w:rPr>
          <w:rFonts w:ascii="Calibri" w:eastAsia="Times New Roman" w:hAnsi="Calibri" w:cs="Calibri"/>
        </w:rPr>
        <w:t>§ 4</w:t>
      </w:r>
    </w:p>
    <w:p w14:paraId="5A0EDAD0" w14:textId="77777777" w:rsidR="006C7588" w:rsidRPr="006C7588" w:rsidRDefault="006C7588" w:rsidP="00ED27F9">
      <w:pPr>
        <w:widowControl w:val="0"/>
        <w:numPr>
          <w:ilvl w:val="0"/>
          <w:numId w:val="168"/>
        </w:numPr>
        <w:suppressAutoHyphens/>
        <w:spacing w:after="0" w:line="240" w:lineRule="auto"/>
        <w:ind w:left="284" w:hanging="284"/>
        <w:jc w:val="both"/>
        <w:rPr>
          <w:rFonts w:ascii="Calibri" w:eastAsia="Times New Roman" w:hAnsi="Calibri" w:cs="Calibri"/>
          <w:bCs/>
          <w:lang w:eastAsia="zh-CN"/>
        </w:rPr>
      </w:pPr>
      <w:r w:rsidRPr="006C7588">
        <w:rPr>
          <w:rFonts w:ascii="Calibri" w:eastAsia="Times New Roman" w:hAnsi="Calibri" w:cs="Calibri"/>
          <w:bCs/>
          <w:lang w:eastAsia="zh-CN"/>
        </w:rPr>
        <w:t>Beneficjent jest uprawniony do dalszego powierzenia przetwarzania danych osobowych, wyłącznie podmiotom świadczącym na jego rzecz usługi w związku z realizacją Projektu EFS, jeżeli zapewniają one wdrożenie odpowiednich środków technicznych i organizacyjnych zgodnie z zapisami RODO, chroniące prawa osób, których dane dotyczą.</w:t>
      </w:r>
      <w:r w:rsidRPr="006C7588">
        <w:rPr>
          <w:rFonts w:ascii="Calibri" w:eastAsia="Calibri" w:hAnsi="Calibri" w:cs="Calibri"/>
          <w:bCs/>
        </w:rPr>
        <w:t xml:space="preserve"> </w:t>
      </w:r>
      <w:r w:rsidRPr="006C7588">
        <w:rPr>
          <w:rFonts w:ascii="Calibri" w:eastAsia="Times New Roman" w:hAnsi="Calibri" w:cs="Calibri"/>
          <w:bCs/>
          <w:lang w:eastAsia="zh-CN"/>
        </w:rPr>
        <w:t>W celu dalszego powierzenia Beneficjent zawrze z każdym podmiotem, któremu powierza przetwarzanie danych osobowych odrębną umowę powierzenia przetwarzania danych osobowych w kształcie zasadniczo zgodnym z postanowieniami niniejszego porozumienia.</w:t>
      </w:r>
    </w:p>
    <w:p w14:paraId="06ED4664" w14:textId="77777777" w:rsidR="006C7588" w:rsidRPr="006C7588" w:rsidRDefault="006C7588" w:rsidP="00ED27F9">
      <w:pPr>
        <w:widowControl w:val="0"/>
        <w:numPr>
          <w:ilvl w:val="0"/>
          <w:numId w:val="168"/>
        </w:numPr>
        <w:suppressAutoHyphens/>
        <w:spacing w:after="0" w:line="240" w:lineRule="auto"/>
        <w:ind w:left="284" w:hanging="284"/>
        <w:jc w:val="both"/>
        <w:rPr>
          <w:rFonts w:ascii="Calibri" w:eastAsia="Times New Roman" w:hAnsi="Calibri" w:cs="Calibri"/>
          <w:bCs/>
          <w:lang w:eastAsia="zh-CN"/>
        </w:rPr>
      </w:pPr>
      <w:r w:rsidRPr="006C7588">
        <w:rPr>
          <w:rFonts w:ascii="Calibri" w:eastAsia="Times New Roman" w:hAnsi="Calibri" w:cs="Calibri"/>
          <w:bCs/>
          <w:lang w:eastAsia="zh-CN"/>
        </w:rPr>
        <w:t>Beneficjent przekazuje IP RPOWP w terminie 5 dni roboczych po powierzeniu informację o dalszym powierzeniu do przetwarzania danych osobowych łącznie ze wskazaniem zakresu danych osobowych powierzonych do przetwarzania.</w:t>
      </w:r>
    </w:p>
    <w:p w14:paraId="57B22239" w14:textId="77777777" w:rsidR="006C7588" w:rsidRPr="006C7588" w:rsidRDefault="006C7588" w:rsidP="00ED27F9">
      <w:pPr>
        <w:widowControl w:val="0"/>
        <w:numPr>
          <w:ilvl w:val="0"/>
          <w:numId w:val="168"/>
        </w:numPr>
        <w:suppressAutoHyphens/>
        <w:spacing w:after="0" w:line="240" w:lineRule="auto"/>
        <w:ind w:left="284" w:hanging="284"/>
        <w:jc w:val="both"/>
        <w:rPr>
          <w:rFonts w:ascii="Calibri" w:eastAsia="Times New Roman" w:hAnsi="Calibri" w:cs="Calibri"/>
          <w:bCs/>
          <w:lang w:eastAsia="zh-CN"/>
        </w:rPr>
      </w:pPr>
      <w:r w:rsidRPr="006C7588">
        <w:rPr>
          <w:rFonts w:ascii="Calibri" w:eastAsia="Times New Roman" w:hAnsi="Calibri" w:cs="Calibri"/>
          <w:bCs/>
          <w:lang w:eastAsia="zh-CN"/>
        </w:rPr>
        <w:t>Beneficjent zobowiązuje podmiot, o którym mowa w ust. 1 do:</w:t>
      </w:r>
    </w:p>
    <w:p w14:paraId="67D7D1E0" w14:textId="77777777" w:rsidR="006C7588" w:rsidRPr="006C7588" w:rsidRDefault="006C7588" w:rsidP="00ED27F9">
      <w:pPr>
        <w:widowControl w:val="0"/>
        <w:numPr>
          <w:ilvl w:val="1"/>
          <w:numId w:val="168"/>
        </w:numPr>
        <w:suppressAutoHyphens/>
        <w:spacing w:after="0" w:line="240" w:lineRule="auto"/>
        <w:ind w:left="709"/>
        <w:jc w:val="both"/>
        <w:rPr>
          <w:rFonts w:ascii="Calibri" w:eastAsia="Times New Roman" w:hAnsi="Calibri" w:cs="Calibri"/>
          <w:bCs/>
          <w:lang w:eastAsia="zh-CN"/>
        </w:rPr>
      </w:pPr>
      <w:r w:rsidRPr="006C7588">
        <w:rPr>
          <w:rFonts w:ascii="Calibri" w:eastAsia="Times New Roman" w:hAnsi="Calibri" w:cs="Calibri"/>
          <w:bCs/>
          <w:lang w:eastAsia="zh-CN"/>
        </w:rPr>
        <w:t>zapewnienia środków technicznych i organizacyjnych zgodnie z RODO w szczególności art. 32 ust. 1 RODO oraz określonych w Regulaminie bezpieczeństwa informacji przetwarzanych w CST;</w:t>
      </w:r>
    </w:p>
    <w:p w14:paraId="5D9B712A" w14:textId="77777777" w:rsidR="006C7588" w:rsidRPr="006C7588" w:rsidRDefault="006C7588" w:rsidP="00ED27F9">
      <w:pPr>
        <w:widowControl w:val="0"/>
        <w:numPr>
          <w:ilvl w:val="1"/>
          <w:numId w:val="168"/>
        </w:numPr>
        <w:suppressAutoHyphens/>
        <w:spacing w:after="0" w:line="240" w:lineRule="auto"/>
        <w:ind w:left="709"/>
        <w:jc w:val="both"/>
        <w:rPr>
          <w:rFonts w:ascii="Calibri" w:eastAsia="Times New Roman" w:hAnsi="Calibri" w:cs="Calibri"/>
          <w:bCs/>
          <w:lang w:eastAsia="zh-CN"/>
        </w:rPr>
      </w:pPr>
      <w:r w:rsidRPr="006C7588">
        <w:rPr>
          <w:rFonts w:ascii="Calibri" w:eastAsia="Times New Roman" w:hAnsi="Calibri" w:cs="Calibri"/>
          <w:bCs/>
          <w:lang w:eastAsia="zh-CN"/>
        </w:rPr>
        <w:t>poddania się kontroli w zakresie wykonywania obowiązków związanych z powierzeniem przetwarzania danych osobowych;</w:t>
      </w:r>
    </w:p>
    <w:p w14:paraId="2F513C97" w14:textId="77777777" w:rsidR="006C7588" w:rsidRPr="006C7588" w:rsidRDefault="006C7588" w:rsidP="00ED27F9">
      <w:pPr>
        <w:widowControl w:val="0"/>
        <w:numPr>
          <w:ilvl w:val="1"/>
          <w:numId w:val="168"/>
        </w:numPr>
        <w:suppressAutoHyphens/>
        <w:spacing w:after="0" w:line="240" w:lineRule="auto"/>
        <w:ind w:left="709"/>
        <w:jc w:val="both"/>
        <w:rPr>
          <w:rFonts w:ascii="Calibri" w:eastAsia="Times New Roman" w:hAnsi="Calibri" w:cs="Calibri"/>
          <w:bCs/>
          <w:lang w:eastAsia="zh-CN"/>
        </w:rPr>
      </w:pPr>
      <w:r w:rsidRPr="006C7588">
        <w:rPr>
          <w:rFonts w:ascii="Calibri" w:eastAsia="Times New Roman" w:hAnsi="Calibri" w:cs="Calibri"/>
          <w:bCs/>
          <w:lang w:eastAsia="zh-CN"/>
        </w:rPr>
        <w:t>stosowania się do zaleceń dotyczących poprawy jakości zabezpieczenia powierzonych do przetwarzania danych osobowych oraz sposobu ich przetwarzania, sporządzonych w wyniku kontroli.</w:t>
      </w:r>
    </w:p>
    <w:p w14:paraId="5A8E28A6" w14:textId="77777777" w:rsidR="006C7588" w:rsidRPr="006C7588" w:rsidRDefault="006C7588" w:rsidP="00ED27F9">
      <w:pPr>
        <w:widowControl w:val="0"/>
        <w:numPr>
          <w:ilvl w:val="0"/>
          <w:numId w:val="168"/>
        </w:numPr>
        <w:suppressAutoHyphens/>
        <w:spacing w:after="0" w:line="240" w:lineRule="auto"/>
        <w:ind w:left="284" w:hanging="284"/>
        <w:jc w:val="both"/>
        <w:rPr>
          <w:rFonts w:ascii="Calibri" w:eastAsia="Times New Roman" w:hAnsi="Calibri" w:cs="Calibri"/>
          <w:bCs/>
          <w:lang w:eastAsia="zh-CN"/>
        </w:rPr>
      </w:pPr>
      <w:r w:rsidRPr="006C7588">
        <w:rPr>
          <w:rFonts w:ascii="Calibri" w:eastAsia="Times New Roman" w:hAnsi="Calibri" w:cs="Calibri"/>
        </w:rPr>
        <w:t>Zakres danych osobowych powierzanych do przetwarzania przez Beneficjenta podmiotom, o których mowa w ust. 1, powinien być każdorazowo dostosowany do celu ich powierzenia, przy czym zakres nie może być szerszy niż zakres określony w § 1 ust. 3.</w:t>
      </w:r>
    </w:p>
    <w:p w14:paraId="1ABA4033" w14:textId="77777777" w:rsidR="006C7588" w:rsidRPr="006C7588" w:rsidRDefault="006C7588" w:rsidP="006C7588">
      <w:pPr>
        <w:suppressAutoHyphens/>
        <w:spacing w:after="0" w:line="240" w:lineRule="auto"/>
        <w:jc w:val="center"/>
        <w:rPr>
          <w:rFonts w:ascii="Calibri" w:eastAsia="Times New Roman" w:hAnsi="Calibri" w:cs="Calibri"/>
        </w:rPr>
      </w:pPr>
    </w:p>
    <w:p w14:paraId="763D9A79" w14:textId="77777777" w:rsidR="006C7588" w:rsidRPr="006C7588" w:rsidRDefault="006C7588" w:rsidP="006C7588">
      <w:pPr>
        <w:suppressAutoHyphens/>
        <w:spacing w:after="0" w:line="240" w:lineRule="auto"/>
        <w:jc w:val="center"/>
        <w:rPr>
          <w:rFonts w:ascii="Calibri" w:eastAsia="Times New Roman" w:hAnsi="Calibri" w:cs="Calibri"/>
        </w:rPr>
      </w:pPr>
      <w:r w:rsidRPr="006C7588">
        <w:rPr>
          <w:rFonts w:ascii="Calibri" w:eastAsia="Times New Roman" w:hAnsi="Calibri" w:cs="Calibri"/>
        </w:rPr>
        <w:t>§ 5</w:t>
      </w:r>
    </w:p>
    <w:p w14:paraId="345C0BC5" w14:textId="77777777" w:rsidR="006C7588" w:rsidRPr="006C7588" w:rsidRDefault="006C7588" w:rsidP="00ED27F9">
      <w:pPr>
        <w:widowControl w:val="0"/>
        <w:numPr>
          <w:ilvl w:val="0"/>
          <w:numId w:val="169"/>
        </w:numPr>
        <w:spacing w:after="0" w:line="240" w:lineRule="auto"/>
        <w:ind w:left="284" w:hanging="284"/>
        <w:contextualSpacing/>
        <w:jc w:val="both"/>
        <w:rPr>
          <w:rFonts w:ascii="Calibri" w:eastAsia="Calibri" w:hAnsi="Calibri" w:cs="Calibri"/>
        </w:rPr>
      </w:pPr>
      <w:r w:rsidRPr="006C7588">
        <w:rPr>
          <w:rFonts w:ascii="Calibri" w:eastAsia="Calibri" w:hAnsi="Calibri" w:cs="Calibri"/>
        </w:rPr>
        <w:t>W celach związanych z realizacją Programu Beneficjent przyjął do wiadomości informację dotyczącą przetwarzania danych osobowych zawartą w złożonym wniosku o dofinansowanie.</w:t>
      </w:r>
    </w:p>
    <w:p w14:paraId="4A3C4920" w14:textId="77777777" w:rsidR="006C7588" w:rsidRPr="006C7588" w:rsidRDefault="006C7588" w:rsidP="00ED27F9">
      <w:pPr>
        <w:widowControl w:val="0"/>
        <w:numPr>
          <w:ilvl w:val="0"/>
          <w:numId w:val="169"/>
        </w:numPr>
        <w:spacing w:after="0" w:line="240" w:lineRule="auto"/>
        <w:ind w:left="284" w:hanging="284"/>
        <w:contextualSpacing/>
        <w:jc w:val="both"/>
        <w:rPr>
          <w:rFonts w:ascii="Calibri" w:eastAsia="Calibri" w:hAnsi="Calibri" w:cs="Calibri"/>
        </w:rPr>
      </w:pPr>
      <w:r w:rsidRPr="006C7588">
        <w:rPr>
          <w:rFonts w:ascii="Calibri" w:eastAsia="Calibri" w:hAnsi="Calibri" w:cs="Calibri"/>
        </w:rPr>
        <w:t>W celach związanych z realizacją Programu IP RPOWP może przetwarzać i uprawniać do dalszego przetwarzania danych osobowych Beneficjenta.</w:t>
      </w:r>
    </w:p>
    <w:p w14:paraId="05CE322F" w14:textId="77777777" w:rsidR="006C7588" w:rsidRPr="006C7588" w:rsidRDefault="006C7588" w:rsidP="006C7588">
      <w:pPr>
        <w:suppressAutoHyphens/>
        <w:spacing w:after="0" w:line="240" w:lineRule="auto"/>
        <w:jc w:val="both"/>
        <w:rPr>
          <w:rFonts w:ascii="Calibri" w:eastAsia="Times New Roman" w:hAnsi="Calibri" w:cs="Calibri"/>
        </w:rPr>
      </w:pPr>
    </w:p>
    <w:p w14:paraId="5267FB95" w14:textId="77777777" w:rsidR="006C7588" w:rsidRPr="006C7588" w:rsidRDefault="006C7588" w:rsidP="006C7588">
      <w:pPr>
        <w:widowControl w:val="0"/>
        <w:spacing w:after="0" w:line="240" w:lineRule="auto"/>
        <w:jc w:val="center"/>
        <w:rPr>
          <w:rFonts w:ascii="Calibri" w:eastAsia="Calibri" w:hAnsi="Calibri" w:cs="Calibri"/>
        </w:rPr>
      </w:pPr>
      <w:r w:rsidRPr="006C7588">
        <w:rPr>
          <w:rFonts w:ascii="Calibri" w:eastAsia="Calibri" w:hAnsi="Calibri" w:cs="Calibri"/>
        </w:rPr>
        <w:t>§ 6</w:t>
      </w:r>
    </w:p>
    <w:p w14:paraId="7A2B5A0B" w14:textId="77777777" w:rsidR="006C7588" w:rsidRPr="006C7588" w:rsidRDefault="006C7588" w:rsidP="00ED27F9">
      <w:pPr>
        <w:numPr>
          <w:ilvl w:val="0"/>
          <w:numId w:val="180"/>
        </w:numPr>
        <w:spacing w:after="0" w:line="256" w:lineRule="auto"/>
        <w:ind w:left="284" w:hanging="284"/>
        <w:contextualSpacing/>
        <w:jc w:val="both"/>
        <w:rPr>
          <w:rFonts w:ascii="Calibri" w:eastAsia="Calibri" w:hAnsi="Calibri" w:cs="Calibri"/>
          <w:lang w:eastAsia="pl-PL"/>
        </w:rPr>
      </w:pPr>
      <w:r w:rsidRPr="006C7588">
        <w:rPr>
          <w:rFonts w:ascii="Calibri" w:eastAsia="Calibri" w:hAnsi="Calibri" w:cs="Calibri"/>
          <w:lang w:eastAsia="pl-PL"/>
        </w:rPr>
        <w:t>Beneficjent umożliwi IP RPOWP lub Powierzającemu lub podmiotowi przez niego upoważnionemu, dokonanie audytu lub kontroli zgodności przetwarzania powierzonych do przetwarzania danych osobowych z RODO, ustawą z dnia 10 maja 2018 r. o ochronie danych osobowych (zwanej dalej ustawą) lub Porozumieniem – w miejscach, w których są one przetwarzane. Pisemne zawiadomienie o zamiarze przeprowadzenia kontroli powinno być przekazane Beneficjentowi co najmniej 5 dni roboczych przed dniem rozpoczęcia kontroli.</w:t>
      </w:r>
    </w:p>
    <w:p w14:paraId="6C2A4CCF" w14:textId="77777777" w:rsidR="006C7588" w:rsidRPr="006C7588" w:rsidRDefault="006C7588" w:rsidP="00ED27F9">
      <w:pPr>
        <w:numPr>
          <w:ilvl w:val="0"/>
          <w:numId w:val="180"/>
        </w:numPr>
        <w:spacing w:after="0" w:line="256" w:lineRule="auto"/>
        <w:ind w:left="284" w:hanging="284"/>
        <w:contextualSpacing/>
        <w:jc w:val="both"/>
        <w:rPr>
          <w:rFonts w:ascii="Calibri" w:eastAsia="Calibri" w:hAnsi="Calibri" w:cs="Calibri"/>
          <w:lang w:eastAsia="pl-PL"/>
        </w:rPr>
      </w:pPr>
      <w:r w:rsidRPr="006C7588">
        <w:rPr>
          <w:rFonts w:ascii="Calibri" w:eastAsia="Calibri" w:hAnsi="Calibri" w:cs="Calibri"/>
          <w:lang w:eastAsia="pl-PL"/>
        </w:rPr>
        <w:t>W przypadku powzięcia przez kontrolującego wiadomości o rażącym naruszeniu przez Beneficjenta zobowiązań wynikających z RODO, ustawy lub z Porozumienia, Beneficjent umożliwi kontrolującemu dokonanie niezapowiedzianej kontroli lub audytu, w przedmiocie, o którym mowa w ust. 1.</w:t>
      </w:r>
    </w:p>
    <w:p w14:paraId="2DD181EF" w14:textId="77777777" w:rsidR="006C7588" w:rsidRPr="006C7588" w:rsidRDefault="006C7588" w:rsidP="00ED27F9">
      <w:pPr>
        <w:numPr>
          <w:ilvl w:val="0"/>
          <w:numId w:val="180"/>
        </w:numPr>
        <w:spacing w:after="0" w:line="256" w:lineRule="auto"/>
        <w:ind w:left="284" w:hanging="284"/>
        <w:contextualSpacing/>
        <w:jc w:val="both"/>
        <w:rPr>
          <w:rFonts w:ascii="Calibri" w:eastAsia="Calibri" w:hAnsi="Calibri" w:cs="Calibri"/>
          <w:lang w:eastAsia="pl-PL"/>
        </w:rPr>
      </w:pPr>
      <w:r w:rsidRPr="006C7588">
        <w:rPr>
          <w:rFonts w:ascii="Calibri" w:eastAsia="Calibri" w:hAnsi="Calibri" w:cs="Calibri"/>
          <w:lang w:eastAsia="pl-PL"/>
        </w:rPr>
        <w:t>W ramach kontroli, podjętej na postawie ust. 1 lub 2, IP RPOWP lub Powierzający lub podmiot przez niego upoważniony, mają w szczególności prawo:</w:t>
      </w:r>
    </w:p>
    <w:p w14:paraId="5972747B" w14:textId="77777777" w:rsidR="006C7588" w:rsidRPr="006C7588" w:rsidRDefault="006C7588" w:rsidP="00ED27F9">
      <w:pPr>
        <w:numPr>
          <w:ilvl w:val="0"/>
          <w:numId w:val="181"/>
        </w:numPr>
        <w:spacing w:after="0" w:line="256" w:lineRule="auto"/>
        <w:ind w:left="709"/>
        <w:contextualSpacing/>
        <w:jc w:val="both"/>
        <w:rPr>
          <w:rFonts w:ascii="Calibri" w:eastAsia="Calibri" w:hAnsi="Calibri" w:cs="Calibri"/>
          <w:lang w:eastAsia="pl-PL"/>
        </w:rPr>
      </w:pPr>
      <w:r w:rsidRPr="006C7588">
        <w:rPr>
          <w:rFonts w:ascii="Calibri" w:eastAsia="Calibri" w:hAnsi="Calibri" w:cs="Calibri"/>
          <w:lang w:eastAsia="pl-PL"/>
        </w:rPr>
        <w:t>wstępu, w godzinach pracy podmiotu kontrolowanego, za okazaniem imiennego upoważnienia, do pomieszczeń, w których są zlokalizowane dane osobowe powierzone do przetwarzania danych osobowych, i przeprowadzenia niezbędnych badań lub innych czynności kontrolnych w celu oceny zgodności przetwarzania danych osobowych z RODO, ustawą lub Porozumieniem;</w:t>
      </w:r>
    </w:p>
    <w:p w14:paraId="16EB778A" w14:textId="77777777" w:rsidR="006C7588" w:rsidRPr="006C7588" w:rsidRDefault="006C7588" w:rsidP="00ED27F9">
      <w:pPr>
        <w:numPr>
          <w:ilvl w:val="0"/>
          <w:numId w:val="181"/>
        </w:numPr>
        <w:spacing w:after="0" w:line="256" w:lineRule="auto"/>
        <w:ind w:left="709"/>
        <w:contextualSpacing/>
        <w:jc w:val="both"/>
        <w:rPr>
          <w:rFonts w:ascii="Calibri" w:eastAsia="Calibri" w:hAnsi="Calibri" w:cs="Calibri"/>
          <w:lang w:eastAsia="pl-PL"/>
        </w:rPr>
      </w:pPr>
      <w:r w:rsidRPr="006C7588">
        <w:rPr>
          <w:rFonts w:ascii="Calibri" w:eastAsia="Calibri" w:hAnsi="Calibri" w:cs="Calibri"/>
          <w:lang w:eastAsia="pl-PL"/>
        </w:rPr>
        <w:t>żądania złożenia pisemnych lub ustnych wyjaśnień w zakresie niezbędnym do ustalenia stanu faktycznego;</w:t>
      </w:r>
    </w:p>
    <w:p w14:paraId="6255AF57" w14:textId="77777777" w:rsidR="006C7588" w:rsidRPr="006C7588" w:rsidRDefault="006C7588" w:rsidP="00ED27F9">
      <w:pPr>
        <w:numPr>
          <w:ilvl w:val="0"/>
          <w:numId w:val="181"/>
        </w:numPr>
        <w:spacing w:after="0" w:line="256" w:lineRule="auto"/>
        <w:ind w:left="709"/>
        <w:contextualSpacing/>
        <w:jc w:val="both"/>
        <w:rPr>
          <w:rFonts w:ascii="Calibri" w:eastAsia="Calibri" w:hAnsi="Calibri" w:cs="Calibri"/>
          <w:lang w:eastAsia="pl-PL"/>
        </w:rPr>
      </w:pPr>
      <w:r w:rsidRPr="006C7588">
        <w:rPr>
          <w:rFonts w:ascii="Calibri" w:eastAsia="Calibri" w:hAnsi="Calibri" w:cs="Calibri"/>
          <w:lang w:eastAsia="pl-PL"/>
        </w:rPr>
        <w:t>wglądu do wszelkich dokumentów i wszelkich danych mających bezpośredni związek z przedmiotem kontroli oraz sporządzania ich kopii;</w:t>
      </w:r>
    </w:p>
    <w:p w14:paraId="0C347E04" w14:textId="77777777" w:rsidR="006C7588" w:rsidRPr="006C7588" w:rsidRDefault="006C7588" w:rsidP="00ED27F9">
      <w:pPr>
        <w:numPr>
          <w:ilvl w:val="0"/>
          <w:numId w:val="181"/>
        </w:numPr>
        <w:spacing w:after="0" w:line="256" w:lineRule="auto"/>
        <w:ind w:left="709"/>
        <w:contextualSpacing/>
        <w:jc w:val="both"/>
        <w:rPr>
          <w:rFonts w:ascii="Calibri" w:eastAsia="Calibri" w:hAnsi="Calibri" w:cs="Calibri"/>
          <w:lang w:eastAsia="pl-PL"/>
        </w:rPr>
      </w:pPr>
      <w:r w:rsidRPr="006C7588">
        <w:rPr>
          <w:rFonts w:ascii="Calibri" w:eastAsia="Calibri" w:hAnsi="Calibri" w:cs="Calibri"/>
          <w:lang w:eastAsia="pl-PL"/>
        </w:rPr>
        <w:t>przeprowadzania oględzin urządzeń i nośników oraz oględzin na stacjach klienckich używanych do przetwarzania danych osobowych w CST.</w:t>
      </w:r>
    </w:p>
    <w:p w14:paraId="54D31806" w14:textId="77777777" w:rsidR="006C7588" w:rsidRPr="006C7588" w:rsidRDefault="006C7588" w:rsidP="00ED27F9">
      <w:pPr>
        <w:numPr>
          <w:ilvl w:val="0"/>
          <w:numId w:val="180"/>
        </w:numPr>
        <w:spacing w:after="0" w:line="256" w:lineRule="auto"/>
        <w:ind w:left="426"/>
        <w:contextualSpacing/>
        <w:jc w:val="both"/>
        <w:rPr>
          <w:rFonts w:ascii="Calibri" w:eastAsia="Calibri" w:hAnsi="Calibri" w:cs="Calibri"/>
          <w:lang w:eastAsia="pl-PL"/>
        </w:rPr>
      </w:pPr>
      <w:r w:rsidRPr="006C7588">
        <w:rPr>
          <w:rFonts w:ascii="Calibri" w:eastAsia="Calibri" w:hAnsi="Calibri" w:cs="Calibri"/>
          <w:lang w:eastAsia="pl-PL"/>
        </w:rPr>
        <w:t>Uprawnienia kontrolerów, o których mowa w ust. 3, nie wyłączają uprawnień wynikających z wytycznych w zakresie kontroli wydanych na podstawie art. 5 ust. 1 ustawy wdrożeniowej.</w:t>
      </w:r>
    </w:p>
    <w:p w14:paraId="414D7D57" w14:textId="77777777" w:rsidR="006C7588" w:rsidRPr="006C7588" w:rsidRDefault="006C7588" w:rsidP="00ED27F9">
      <w:pPr>
        <w:numPr>
          <w:ilvl w:val="0"/>
          <w:numId w:val="180"/>
        </w:numPr>
        <w:spacing w:after="0" w:line="256" w:lineRule="auto"/>
        <w:ind w:left="425" w:hanging="357"/>
        <w:contextualSpacing/>
        <w:jc w:val="both"/>
        <w:rPr>
          <w:rFonts w:ascii="Calibri" w:eastAsia="Calibri" w:hAnsi="Calibri" w:cs="Calibri"/>
          <w:lang w:eastAsia="pl-PL"/>
        </w:rPr>
      </w:pPr>
      <w:r w:rsidRPr="006C7588">
        <w:rPr>
          <w:rFonts w:ascii="Calibri" w:eastAsia="Calibri" w:hAnsi="Calibri" w:cs="Calibri"/>
          <w:lang w:eastAsia="pl-PL"/>
        </w:rPr>
        <w:t>Beneficjent jest zobowiązany do zastosowania się do zaleceń dotyczących poprawy jakości zabezpieczenia danych osobowych oraz sposobu ich przetwarzania, sporządzonych w wyniku kontroli przeprowadzonych przez Powierzającego lub przez podmiot przez niego upoważniony w terminach określonych przez Powierzającego.</w:t>
      </w:r>
    </w:p>
    <w:p w14:paraId="54CE404E" w14:textId="77777777" w:rsidR="006C7588" w:rsidRPr="006C7588" w:rsidRDefault="006C7588" w:rsidP="006C7588">
      <w:pPr>
        <w:suppressAutoHyphens/>
        <w:spacing w:after="0" w:line="240" w:lineRule="auto"/>
        <w:jc w:val="center"/>
        <w:rPr>
          <w:rFonts w:ascii="Calibri" w:eastAsia="Times New Roman" w:hAnsi="Calibri" w:cs="Calibri"/>
        </w:rPr>
      </w:pPr>
    </w:p>
    <w:p w14:paraId="0785D80A" w14:textId="77777777" w:rsidR="006C7588" w:rsidRPr="006C7588" w:rsidRDefault="006C7588" w:rsidP="006C7588">
      <w:pPr>
        <w:widowControl w:val="0"/>
        <w:spacing w:after="0" w:line="240" w:lineRule="auto"/>
        <w:jc w:val="center"/>
        <w:rPr>
          <w:rFonts w:ascii="Calibri" w:eastAsia="Calibri" w:hAnsi="Calibri" w:cs="Calibri"/>
        </w:rPr>
      </w:pPr>
      <w:r w:rsidRPr="006C7588">
        <w:rPr>
          <w:rFonts w:ascii="Calibri" w:eastAsia="Calibri" w:hAnsi="Calibri" w:cs="Calibri"/>
        </w:rPr>
        <w:t>§ 7</w:t>
      </w:r>
    </w:p>
    <w:p w14:paraId="34BDBA18" w14:textId="77777777" w:rsidR="006C7588" w:rsidRPr="006C7588" w:rsidRDefault="006C7588" w:rsidP="00ED27F9">
      <w:pPr>
        <w:numPr>
          <w:ilvl w:val="0"/>
          <w:numId w:val="182"/>
        </w:numPr>
        <w:spacing w:after="0" w:line="256" w:lineRule="auto"/>
        <w:ind w:left="426"/>
        <w:contextualSpacing/>
        <w:jc w:val="both"/>
        <w:rPr>
          <w:rFonts w:ascii="Calibri" w:eastAsia="Times New Roman" w:hAnsi="Calibri" w:cs="Calibri"/>
          <w:lang w:eastAsia="pl-PL"/>
        </w:rPr>
      </w:pPr>
      <w:r w:rsidRPr="006C7588">
        <w:rPr>
          <w:rFonts w:ascii="Calibri" w:eastAsia="Times New Roman" w:hAnsi="Calibri" w:cs="Calibri"/>
          <w:lang w:eastAsia="pl-PL"/>
        </w:rPr>
        <w:t>Beneficjent niezwłocznie – jednak nie później niż w ciągu 24 godzin po stwierdzeniu naruszenia – informuje na piśmie IP RPOWP o każdym przypadku naruszenia ochrony danych osobowych, co oznacza naruszenie bezpieczeństwa prowadzące do przypadkowego lub niezgodnego z prawem zniszczenia, utracenia, zmodyfikowania, nieuprawnionego ujawnienia lub nieuprawnionego dostępu do danych osobowych przesyłanych, przechowywanych lub w inny sposób przetwarzanych; oraz naruszeniu obowiązków dotyczących ochrony danych osobowych powierzonych do przetwarzania Porozumieniem. Zgłoszenie musi zawierać wszystkie elementy określone w art. 33 ust. 3 RODO oraz informacje umożliwiające określenie czy naruszenie skutkuje wysokim ryzykiem naruszenia praw lub wolności osób fizycznych.</w:t>
      </w:r>
    </w:p>
    <w:p w14:paraId="6D9908FA" w14:textId="77777777" w:rsidR="006C7588" w:rsidRPr="006C7588" w:rsidRDefault="006C7588" w:rsidP="00ED27F9">
      <w:pPr>
        <w:numPr>
          <w:ilvl w:val="0"/>
          <w:numId w:val="182"/>
        </w:numPr>
        <w:spacing w:after="0" w:line="256" w:lineRule="auto"/>
        <w:ind w:left="426"/>
        <w:contextualSpacing/>
        <w:jc w:val="both"/>
        <w:rPr>
          <w:rFonts w:ascii="Calibri" w:eastAsia="Times New Roman" w:hAnsi="Calibri" w:cs="Calibri"/>
          <w:lang w:eastAsia="pl-PL"/>
        </w:rPr>
      </w:pPr>
      <w:r w:rsidRPr="006C7588">
        <w:rPr>
          <w:rFonts w:ascii="Calibri" w:eastAsia="Calibri" w:hAnsi="Calibri" w:cs="Calibri"/>
          <w:lang w:eastAsia="pl-PL"/>
        </w:rPr>
        <w:t>W przypadku stwierdzenia, że naruszenie, o którym mowa w ust. 1, powoduje wysokie ryzyko naruszenia praw lub wolności osób fizycznych, Beneficjent, bez zbędnej zwłoki, zawiadamia o naruszeniu osoby, których dane dotyczą.</w:t>
      </w:r>
    </w:p>
    <w:p w14:paraId="22FA4BFE" w14:textId="77777777" w:rsidR="006C7588" w:rsidRPr="006C7588" w:rsidRDefault="006C7588" w:rsidP="00ED27F9">
      <w:pPr>
        <w:numPr>
          <w:ilvl w:val="0"/>
          <w:numId w:val="182"/>
        </w:numPr>
        <w:spacing w:after="0" w:line="256" w:lineRule="auto"/>
        <w:ind w:left="426"/>
        <w:contextualSpacing/>
        <w:jc w:val="both"/>
        <w:rPr>
          <w:rFonts w:ascii="Calibri" w:eastAsia="Times New Roman" w:hAnsi="Calibri" w:cs="Calibri"/>
          <w:lang w:eastAsia="pl-PL"/>
        </w:rPr>
      </w:pPr>
      <w:r w:rsidRPr="006C7588">
        <w:rPr>
          <w:rFonts w:ascii="Calibri" w:eastAsia="Calibri" w:hAnsi="Calibri" w:cs="Calibri"/>
          <w:lang w:eastAsia="pl-PL"/>
        </w:rPr>
        <w:t>Beneficjent, bez zbędnej zwłoki, informuje IP RPOWP o wszelkich czynnościach z własnym udziałem w sprawach dotyczących ochrony danych osobowych prowadzonych w szczególności przez urzędy państwowe.</w:t>
      </w:r>
    </w:p>
    <w:p w14:paraId="77421BC6" w14:textId="77777777" w:rsidR="006C7588" w:rsidRPr="006C7588" w:rsidRDefault="006C7588" w:rsidP="006C7588">
      <w:pPr>
        <w:widowControl w:val="0"/>
        <w:spacing w:after="0" w:line="240" w:lineRule="auto"/>
        <w:jc w:val="center"/>
        <w:rPr>
          <w:rFonts w:ascii="Calibri" w:eastAsia="Calibri" w:hAnsi="Calibri" w:cs="Calibri"/>
          <w:bCs/>
        </w:rPr>
      </w:pPr>
    </w:p>
    <w:p w14:paraId="3E30663A" w14:textId="77777777" w:rsidR="006C7588" w:rsidRPr="006C7588" w:rsidRDefault="006C7588" w:rsidP="006C7588">
      <w:pPr>
        <w:widowControl w:val="0"/>
        <w:spacing w:after="0" w:line="240" w:lineRule="auto"/>
        <w:jc w:val="center"/>
        <w:rPr>
          <w:rFonts w:ascii="Calibri" w:eastAsia="Calibri" w:hAnsi="Calibri" w:cs="Calibri"/>
          <w:bCs/>
        </w:rPr>
      </w:pPr>
      <w:r w:rsidRPr="006C7588">
        <w:rPr>
          <w:rFonts w:ascii="Calibri" w:eastAsia="Calibri" w:hAnsi="Calibri" w:cs="Calibri"/>
          <w:bCs/>
        </w:rPr>
        <w:t>§ 8</w:t>
      </w:r>
    </w:p>
    <w:p w14:paraId="61CE9D1B" w14:textId="77777777" w:rsidR="006C7588" w:rsidRPr="006C7588" w:rsidRDefault="006C7588" w:rsidP="00ED27F9">
      <w:pPr>
        <w:widowControl w:val="0"/>
        <w:numPr>
          <w:ilvl w:val="0"/>
          <w:numId w:val="170"/>
        </w:numPr>
        <w:spacing w:after="0" w:line="240" w:lineRule="auto"/>
        <w:ind w:left="426"/>
        <w:contextualSpacing/>
        <w:jc w:val="both"/>
        <w:rPr>
          <w:rFonts w:ascii="Calibri" w:eastAsia="Calibri" w:hAnsi="Calibri" w:cs="Calibri"/>
          <w:bCs/>
        </w:rPr>
      </w:pPr>
      <w:r w:rsidRPr="006C7588">
        <w:rPr>
          <w:rFonts w:ascii="Calibri" w:eastAsia="Calibri" w:hAnsi="Calibri" w:cs="Calibri"/>
          <w:bCs/>
        </w:rPr>
        <w:t xml:space="preserve">Beneficjent oświadcza, iż zapoznał się z </w:t>
      </w:r>
      <w:r w:rsidRPr="006C7588">
        <w:rPr>
          <w:rFonts w:ascii="Calibri" w:eastAsia="Calibri" w:hAnsi="Calibri" w:cs="Calibri"/>
          <w:i/>
        </w:rPr>
        <w:t>Wytycznymi w zakresie warunków gromadzenia i przekazywania danych w postaci elektronicznej na lata 2014 – 2020</w:t>
      </w:r>
      <w:r w:rsidRPr="006C7588">
        <w:rPr>
          <w:rFonts w:ascii="Calibri" w:eastAsia="Calibri" w:hAnsi="Calibri" w:cs="Calibri"/>
        </w:rPr>
        <w:t xml:space="preserve">, wydanymi przez Ministra właściwego ds. rozwoju regionalnego i opublikowanymi na Portalu </w:t>
      </w:r>
      <w:hyperlink r:id="rId39" w:history="1">
        <w:r w:rsidRPr="006C7588">
          <w:rPr>
            <w:rFonts w:ascii="Calibri" w:eastAsia="Calibri" w:hAnsi="Calibri" w:cs="Calibri"/>
            <w:color w:val="0000FF"/>
            <w:u w:val="single"/>
          </w:rPr>
          <w:t>www.funduszeeuropejskie.gov.pl</w:t>
        </w:r>
      </w:hyperlink>
      <w:r w:rsidRPr="006C7588">
        <w:rPr>
          <w:rFonts w:ascii="Calibri" w:eastAsia="Calibri" w:hAnsi="Calibri" w:cs="Calibri"/>
        </w:rPr>
        <w:t xml:space="preserve"> i przyjmuje do wiadomości, że IP RPOWP będzie wobec niego egzekwowała (w tym zakresie) obowiązki wynikające z wytycznych.</w:t>
      </w:r>
    </w:p>
    <w:p w14:paraId="4E6DED13" w14:textId="77777777" w:rsidR="006C7588" w:rsidRPr="006C7588" w:rsidRDefault="006C7588" w:rsidP="00ED27F9">
      <w:pPr>
        <w:widowControl w:val="0"/>
        <w:numPr>
          <w:ilvl w:val="0"/>
          <w:numId w:val="170"/>
        </w:numPr>
        <w:spacing w:after="0" w:line="240" w:lineRule="auto"/>
        <w:ind w:left="426"/>
        <w:contextualSpacing/>
        <w:jc w:val="both"/>
        <w:rPr>
          <w:rFonts w:ascii="Calibri" w:eastAsia="Calibri" w:hAnsi="Calibri" w:cs="Calibri"/>
          <w:bCs/>
        </w:rPr>
      </w:pPr>
      <w:r w:rsidRPr="006C7588">
        <w:rPr>
          <w:rFonts w:ascii="Calibri" w:eastAsia="Calibri" w:hAnsi="Calibri" w:cs="Calibri"/>
          <w:bCs/>
        </w:rPr>
        <w:t xml:space="preserve">Od dnia zawarcia niniejszego Porozumienia dostęp do systemu CST mają osoby wskazane we „Wniosku o nadanie dostępu dla osoby uprawnionej”, złożonym przed zawarciem Porozumienia, na formularzu określonym w </w:t>
      </w:r>
      <w:r w:rsidRPr="006C7588">
        <w:rPr>
          <w:rFonts w:ascii="Calibri" w:eastAsia="Calibri" w:hAnsi="Calibri" w:cs="Calibri"/>
          <w:i/>
        </w:rPr>
        <w:t>Wytycznych w zakresie warunków gromadzenia i przekazywania danych w postaci elektronicznej na lata 2014 – 2020</w:t>
      </w:r>
      <w:r w:rsidRPr="006C7588">
        <w:rPr>
          <w:rFonts w:ascii="Calibri" w:eastAsia="Calibri" w:hAnsi="Calibri" w:cs="Calibri"/>
        </w:rPr>
        <w:t>.</w:t>
      </w:r>
    </w:p>
    <w:p w14:paraId="6A2CCAB1" w14:textId="77777777" w:rsidR="006C7588" w:rsidRPr="006C7588" w:rsidRDefault="006C7588" w:rsidP="00ED27F9">
      <w:pPr>
        <w:widowControl w:val="0"/>
        <w:numPr>
          <w:ilvl w:val="0"/>
          <w:numId w:val="170"/>
        </w:numPr>
        <w:spacing w:after="0" w:line="240" w:lineRule="auto"/>
        <w:ind w:left="426"/>
        <w:contextualSpacing/>
        <w:jc w:val="both"/>
        <w:rPr>
          <w:rFonts w:ascii="Calibri" w:eastAsia="Calibri" w:hAnsi="Calibri" w:cs="Calibri"/>
          <w:bCs/>
        </w:rPr>
      </w:pPr>
      <w:r w:rsidRPr="006C7588">
        <w:rPr>
          <w:rFonts w:ascii="Calibri" w:eastAsia="Calibri" w:hAnsi="Calibri" w:cs="Calibri"/>
          <w:bCs/>
        </w:rPr>
        <w:t>Zmiana osoby uprawnionej w imieniu Beneficjenta do dostępu do systemu CST wymaga przedłożenia nowego wniosku (wniosków) zgodnego z aktualnym wzorem wskazanym w </w:t>
      </w:r>
      <w:r w:rsidRPr="006C7588">
        <w:rPr>
          <w:rFonts w:ascii="Calibri" w:eastAsia="Calibri" w:hAnsi="Calibri" w:cs="Calibri"/>
          <w:bCs/>
          <w:i/>
        </w:rPr>
        <w:t>Wytycznych w zakresie warunków gromadzenia i przekazywania danych w postaci elektronicznej na lata 2014 – 2020</w:t>
      </w:r>
      <w:r w:rsidRPr="006C7588">
        <w:rPr>
          <w:rFonts w:ascii="Calibri" w:eastAsia="Calibri" w:hAnsi="Calibri" w:cs="Calibri"/>
          <w:bCs/>
        </w:rPr>
        <w:t>.</w:t>
      </w:r>
    </w:p>
    <w:p w14:paraId="5368CB81" w14:textId="77777777" w:rsidR="006C7588" w:rsidRPr="006C7588" w:rsidRDefault="006C7588" w:rsidP="006C7588">
      <w:pPr>
        <w:widowControl w:val="0"/>
        <w:spacing w:after="0" w:line="240" w:lineRule="auto"/>
        <w:jc w:val="center"/>
        <w:rPr>
          <w:rFonts w:ascii="Calibri" w:eastAsia="Calibri" w:hAnsi="Calibri" w:cs="Calibri"/>
          <w:bCs/>
        </w:rPr>
      </w:pPr>
    </w:p>
    <w:p w14:paraId="76540095" w14:textId="77777777" w:rsidR="006C7588" w:rsidRPr="006C7588" w:rsidRDefault="006C7588" w:rsidP="006C7588">
      <w:pPr>
        <w:widowControl w:val="0"/>
        <w:spacing w:after="0" w:line="240" w:lineRule="auto"/>
        <w:jc w:val="center"/>
        <w:rPr>
          <w:rFonts w:ascii="Calibri" w:eastAsia="Calibri" w:hAnsi="Calibri" w:cs="Calibri"/>
          <w:bCs/>
        </w:rPr>
      </w:pPr>
      <w:r w:rsidRPr="006C7588">
        <w:rPr>
          <w:rFonts w:ascii="Calibri" w:eastAsia="Calibri" w:hAnsi="Calibri" w:cs="Calibri"/>
          <w:bCs/>
        </w:rPr>
        <w:t>§ 9</w:t>
      </w:r>
    </w:p>
    <w:p w14:paraId="0FA7437A" w14:textId="77777777" w:rsidR="006C7588" w:rsidRPr="006C7588" w:rsidRDefault="006C7588" w:rsidP="00ED27F9">
      <w:pPr>
        <w:numPr>
          <w:ilvl w:val="0"/>
          <w:numId w:val="171"/>
        </w:numPr>
        <w:suppressAutoHyphens/>
        <w:spacing w:after="0" w:line="240" w:lineRule="auto"/>
        <w:ind w:left="426"/>
        <w:contextualSpacing/>
        <w:jc w:val="both"/>
        <w:rPr>
          <w:rFonts w:ascii="Calibri" w:eastAsia="Calibri" w:hAnsi="Calibri" w:cs="Calibri"/>
        </w:rPr>
      </w:pPr>
      <w:r w:rsidRPr="006C7588">
        <w:rPr>
          <w:rFonts w:ascii="Calibri" w:eastAsia="Calibri" w:hAnsi="Calibri" w:cs="Calibri"/>
        </w:rPr>
        <w:t>Porozumienie zostało sporządzone w dwóch jednobrzmiących egzemplarzach, po jednym dla każdej ze stron.</w:t>
      </w:r>
    </w:p>
    <w:p w14:paraId="1ED44FCD" w14:textId="77777777" w:rsidR="006C7588" w:rsidRPr="006C7588" w:rsidRDefault="006C7588" w:rsidP="00ED27F9">
      <w:pPr>
        <w:numPr>
          <w:ilvl w:val="0"/>
          <w:numId w:val="171"/>
        </w:numPr>
        <w:suppressAutoHyphens/>
        <w:spacing w:after="0" w:line="240" w:lineRule="auto"/>
        <w:ind w:left="426"/>
        <w:contextualSpacing/>
        <w:jc w:val="both"/>
        <w:rPr>
          <w:rFonts w:ascii="Calibri" w:eastAsia="Calibri" w:hAnsi="Calibri" w:cs="Calibri"/>
        </w:rPr>
      </w:pPr>
      <w:r w:rsidRPr="006C7588">
        <w:rPr>
          <w:rFonts w:ascii="Calibri" w:eastAsia="Calibri" w:hAnsi="Calibri" w:cs="Calibri"/>
        </w:rPr>
        <w:t>W sprawach nieuregulowanych Porozumieniem zastosowanie mają przepisy prawa powszechnie obowiązującego dotyczące ochrony danych osobowych, w szczególności RODO i ustawy.</w:t>
      </w:r>
    </w:p>
    <w:p w14:paraId="520632F4" w14:textId="77777777" w:rsidR="006C7588" w:rsidRPr="006C7588" w:rsidRDefault="006C7588" w:rsidP="00ED27F9">
      <w:pPr>
        <w:numPr>
          <w:ilvl w:val="0"/>
          <w:numId w:val="171"/>
        </w:numPr>
        <w:suppressAutoHyphens/>
        <w:spacing w:after="0" w:line="240" w:lineRule="auto"/>
        <w:ind w:left="426"/>
        <w:contextualSpacing/>
        <w:jc w:val="both"/>
        <w:rPr>
          <w:rFonts w:ascii="Calibri" w:eastAsia="Calibri" w:hAnsi="Calibri" w:cs="Calibri"/>
        </w:rPr>
      </w:pPr>
      <w:r w:rsidRPr="006C7588">
        <w:rPr>
          <w:rFonts w:ascii="Calibri" w:eastAsia="Calibri" w:hAnsi="Calibri" w:cs="Calibri"/>
        </w:rPr>
        <w:t>Integralną część Porozumienia stanowią:</w:t>
      </w:r>
    </w:p>
    <w:p w14:paraId="52DD9F6B" w14:textId="77777777" w:rsidR="006C7588" w:rsidRPr="006C7588" w:rsidRDefault="006C7588" w:rsidP="00ED27F9">
      <w:pPr>
        <w:numPr>
          <w:ilvl w:val="0"/>
          <w:numId w:val="183"/>
        </w:numPr>
        <w:spacing w:after="0" w:line="256" w:lineRule="auto"/>
        <w:contextualSpacing/>
        <w:jc w:val="both"/>
        <w:rPr>
          <w:rFonts w:ascii="Calibri" w:eastAsia="Times New Roman" w:hAnsi="Calibri" w:cs="Calibri"/>
          <w:lang w:eastAsia="pl-PL"/>
        </w:rPr>
      </w:pPr>
      <w:r w:rsidRPr="006C7588">
        <w:rPr>
          <w:rFonts w:ascii="Calibri" w:eastAsia="Times New Roman" w:hAnsi="Calibri" w:cs="Calibri"/>
          <w:lang w:eastAsia="pl-PL"/>
        </w:rPr>
        <w:t xml:space="preserve">Załącznik nr 1: </w:t>
      </w:r>
      <w:r w:rsidRPr="006C7588">
        <w:rPr>
          <w:rFonts w:ascii="Calibri" w:eastAsia="Times New Roman" w:hAnsi="Calibri" w:cs="Calibri"/>
          <w:i/>
          <w:lang w:eastAsia="pl-PL"/>
        </w:rPr>
        <w:t>„Zakres danych osobowych powierzonych do przetwarzania”;</w:t>
      </w:r>
    </w:p>
    <w:p w14:paraId="1B39B17A" w14:textId="77777777" w:rsidR="006C7588" w:rsidRPr="006C7588" w:rsidRDefault="006C7588" w:rsidP="00ED27F9">
      <w:pPr>
        <w:numPr>
          <w:ilvl w:val="0"/>
          <w:numId w:val="183"/>
        </w:numPr>
        <w:spacing w:after="0" w:line="256" w:lineRule="auto"/>
        <w:contextualSpacing/>
        <w:jc w:val="both"/>
        <w:rPr>
          <w:rFonts w:ascii="Calibri" w:eastAsia="Times New Roman" w:hAnsi="Calibri" w:cs="Calibri"/>
          <w:lang w:eastAsia="pl-PL"/>
        </w:rPr>
      </w:pPr>
      <w:r w:rsidRPr="006C7588">
        <w:rPr>
          <w:rFonts w:ascii="Calibri" w:eastAsia="Times New Roman" w:hAnsi="Calibri" w:cs="Calibri"/>
          <w:i/>
          <w:lang w:eastAsia="pl-PL"/>
        </w:rPr>
        <w:t>Załącznik nr 2: „Wzór upoważnienia do przetwarzania danych osobowych na poziomie beneficjenta i podmiotów przez niego umocowanych”;</w:t>
      </w:r>
    </w:p>
    <w:p w14:paraId="0F5A547D" w14:textId="77777777" w:rsidR="006C7588" w:rsidRPr="006C7588" w:rsidRDefault="006C7588" w:rsidP="00ED27F9">
      <w:pPr>
        <w:numPr>
          <w:ilvl w:val="0"/>
          <w:numId w:val="183"/>
        </w:numPr>
        <w:spacing w:after="0" w:line="256" w:lineRule="auto"/>
        <w:contextualSpacing/>
        <w:jc w:val="both"/>
        <w:rPr>
          <w:rFonts w:ascii="Calibri" w:eastAsia="Times New Roman" w:hAnsi="Calibri" w:cs="Calibri"/>
          <w:lang w:eastAsia="pl-PL"/>
        </w:rPr>
      </w:pPr>
      <w:r w:rsidRPr="006C7588">
        <w:rPr>
          <w:rFonts w:ascii="Calibri" w:eastAsia="Times New Roman" w:hAnsi="Calibri" w:cs="Calibri"/>
          <w:lang w:eastAsia="pl-PL"/>
        </w:rPr>
        <w:t xml:space="preserve">Załącznik nr 3: </w:t>
      </w:r>
      <w:r w:rsidRPr="006C7588">
        <w:rPr>
          <w:rFonts w:ascii="Calibri" w:eastAsia="Times New Roman" w:hAnsi="Calibri" w:cs="Calibri"/>
          <w:i/>
          <w:lang w:eastAsia="pl-PL"/>
        </w:rPr>
        <w:t>„Wzór odwołania upoważnienia do przetwarzania danych osobowych na poziomie beneficjenta i podmiotów przez niego umocowanych”;</w:t>
      </w:r>
    </w:p>
    <w:p w14:paraId="1767F79C" w14:textId="77777777" w:rsidR="006C7588" w:rsidRPr="006C7588" w:rsidRDefault="006C7588" w:rsidP="00ED27F9">
      <w:pPr>
        <w:numPr>
          <w:ilvl w:val="0"/>
          <w:numId w:val="183"/>
        </w:numPr>
        <w:spacing w:after="0" w:line="256" w:lineRule="auto"/>
        <w:contextualSpacing/>
        <w:jc w:val="both"/>
        <w:rPr>
          <w:rFonts w:ascii="Calibri" w:eastAsia="Times New Roman" w:hAnsi="Calibri" w:cs="Calibri"/>
          <w:lang w:eastAsia="pl-PL"/>
        </w:rPr>
      </w:pPr>
      <w:r w:rsidRPr="006C7588">
        <w:rPr>
          <w:rFonts w:ascii="Calibri" w:eastAsia="Times New Roman" w:hAnsi="Calibri" w:cs="Calibri"/>
          <w:lang w:eastAsia="pl-PL"/>
        </w:rPr>
        <w:t>Załącznik nr 4:</w:t>
      </w:r>
      <w:r w:rsidRPr="006C7588">
        <w:rPr>
          <w:rFonts w:ascii="Calibri" w:eastAsia="Times New Roman" w:hAnsi="Calibri" w:cs="Calibri"/>
          <w:i/>
          <w:lang w:eastAsia="pl-PL"/>
        </w:rPr>
        <w:t xml:space="preserve"> </w:t>
      </w:r>
      <w:r w:rsidRPr="006C7588">
        <w:rPr>
          <w:rFonts w:ascii="Calibri" w:eastAsia="Times New Roman" w:hAnsi="Calibri" w:cs="Calibri"/>
          <w:lang w:eastAsia="pl-PL"/>
        </w:rPr>
        <w:t>„</w:t>
      </w:r>
      <w:r w:rsidRPr="006C7588">
        <w:rPr>
          <w:rFonts w:ascii="Calibri" w:eastAsia="Times New Roman" w:hAnsi="Calibri" w:cs="Calibri"/>
          <w:i/>
          <w:lang w:eastAsia="pl-PL"/>
        </w:rPr>
        <w:t>Wzór oświadczenia uczestnika projektu EFS/osoby biorącej udział w realizacji projektu EFS”;</w:t>
      </w:r>
    </w:p>
    <w:p w14:paraId="0A92D7FE" w14:textId="77777777" w:rsidR="006C7588" w:rsidRPr="006C7588" w:rsidRDefault="006C7588" w:rsidP="00ED27F9">
      <w:pPr>
        <w:numPr>
          <w:ilvl w:val="0"/>
          <w:numId w:val="183"/>
        </w:numPr>
        <w:spacing w:after="0" w:line="256" w:lineRule="auto"/>
        <w:contextualSpacing/>
        <w:jc w:val="both"/>
        <w:rPr>
          <w:rFonts w:ascii="Calibri" w:eastAsia="Times New Roman" w:hAnsi="Calibri" w:cs="Calibri"/>
          <w:lang w:eastAsia="pl-PL"/>
        </w:rPr>
      </w:pPr>
      <w:r w:rsidRPr="006C7588">
        <w:rPr>
          <w:rFonts w:ascii="Calibri" w:eastAsia="Times New Roman" w:hAnsi="Calibri" w:cs="Calibri"/>
          <w:lang w:eastAsia="pl-PL"/>
        </w:rPr>
        <w:t>Załącznik nr 5:</w:t>
      </w:r>
      <w:r w:rsidRPr="006C7588">
        <w:rPr>
          <w:rFonts w:ascii="Calibri" w:eastAsia="Times New Roman" w:hAnsi="Calibri" w:cs="Calibri"/>
          <w:i/>
          <w:lang w:eastAsia="pl-PL"/>
        </w:rPr>
        <w:t xml:space="preserve"> „Wzór wykazu osób upoważnionych do przetwarzania danych osobowych w ramach Projektu EFS”;</w:t>
      </w:r>
    </w:p>
    <w:p w14:paraId="3E74E737" w14:textId="77777777" w:rsidR="006C7588" w:rsidRPr="006C7588" w:rsidRDefault="006C7588" w:rsidP="00ED27F9">
      <w:pPr>
        <w:numPr>
          <w:ilvl w:val="0"/>
          <w:numId w:val="183"/>
        </w:numPr>
        <w:spacing w:after="0" w:line="256" w:lineRule="auto"/>
        <w:contextualSpacing/>
        <w:jc w:val="both"/>
        <w:rPr>
          <w:rFonts w:ascii="Calibri" w:eastAsia="Times New Roman" w:hAnsi="Calibri" w:cs="Calibri"/>
          <w:lang w:eastAsia="pl-PL"/>
        </w:rPr>
      </w:pPr>
      <w:r w:rsidRPr="006C7588">
        <w:rPr>
          <w:rFonts w:ascii="Calibri" w:eastAsia="Times New Roman" w:hAnsi="Calibri" w:cs="Calibri"/>
          <w:lang w:eastAsia="pl-PL"/>
        </w:rPr>
        <w:t>Załącznik nr 6:</w:t>
      </w:r>
      <w:r w:rsidRPr="006C7588">
        <w:rPr>
          <w:rFonts w:ascii="Calibri" w:eastAsia="Times New Roman" w:hAnsi="Calibri" w:cs="Calibri"/>
          <w:i/>
          <w:lang w:eastAsia="pl-PL"/>
        </w:rPr>
        <w:t>„Procedura nadania upoważnienia do przetwarzania danych osobowych w CST”.</w:t>
      </w:r>
    </w:p>
    <w:p w14:paraId="25D70ECF" w14:textId="77777777" w:rsidR="006C7588" w:rsidRPr="006C7588" w:rsidRDefault="006C7588" w:rsidP="006C7588">
      <w:pPr>
        <w:spacing w:after="0" w:line="240" w:lineRule="auto"/>
        <w:jc w:val="center"/>
        <w:rPr>
          <w:rFonts w:ascii="Calibri" w:eastAsia="Calibri" w:hAnsi="Calibri" w:cs="Calibri"/>
          <w:b/>
          <w:smallCaps/>
          <w:lang w:eastAsia="pl-PL"/>
        </w:rPr>
      </w:pPr>
    </w:p>
    <w:p w14:paraId="465FEF45" w14:textId="77777777" w:rsidR="006C7588" w:rsidRPr="006C7588" w:rsidRDefault="006C7588" w:rsidP="006C7588">
      <w:pPr>
        <w:widowControl w:val="0"/>
        <w:suppressAutoHyphens/>
        <w:autoSpaceDE w:val="0"/>
        <w:spacing w:after="0" w:line="240" w:lineRule="auto"/>
        <w:ind w:right="1425"/>
        <w:rPr>
          <w:rFonts w:ascii="Calibri" w:eastAsia="Calibri" w:hAnsi="Calibri" w:cs="Calibri"/>
          <w:b/>
          <w:lang w:eastAsia="pl-PL"/>
        </w:rPr>
      </w:pPr>
      <w:r w:rsidRPr="006C7588">
        <w:rPr>
          <w:rFonts w:ascii="Calibri" w:eastAsia="Calibri" w:hAnsi="Calibri" w:cs="Calibri"/>
          <w:b/>
          <w:lang w:eastAsia="pl-PL"/>
        </w:rPr>
        <w:t xml:space="preserve">Podpisy:   </w:t>
      </w:r>
    </w:p>
    <w:p w14:paraId="696AFC43" w14:textId="77777777" w:rsidR="006C7588" w:rsidRPr="006C7588" w:rsidRDefault="006C7588" w:rsidP="006C7588">
      <w:pPr>
        <w:widowControl w:val="0"/>
        <w:suppressAutoHyphens/>
        <w:autoSpaceDE w:val="0"/>
        <w:spacing w:after="0" w:line="240" w:lineRule="auto"/>
        <w:ind w:right="4535"/>
        <w:rPr>
          <w:rFonts w:ascii="Calibri" w:eastAsia="Times New Roman" w:hAnsi="Calibri" w:cs="Calibri"/>
          <w:lang w:eastAsia="pl-PL"/>
        </w:rPr>
      </w:pPr>
    </w:p>
    <w:p w14:paraId="485C7A25" w14:textId="77777777" w:rsidR="006C7588" w:rsidRPr="006C7588" w:rsidRDefault="006C7588" w:rsidP="006C7588">
      <w:pPr>
        <w:widowControl w:val="0"/>
        <w:suppressAutoHyphens/>
        <w:autoSpaceDE w:val="0"/>
        <w:spacing w:after="0" w:line="240" w:lineRule="auto"/>
        <w:ind w:right="4535"/>
        <w:rPr>
          <w:rFonts w:ascii="Calibri" w:eastAsia="Times New Roman" w:hAnsi="Calibri" w:cs="Calibri"/>
          <w:lang w:eastAsia="pl-PL"/>
        </w:rPr>
      </w:pPr>
    </w:p>
    <w:p w14:paraId="1EC6B52F" w14:textId="77777777" w:rsidR="006C7588" w:rsidRPr="006C7588" w:rsidRDefault="006C7588" w:rsidP="006C7588">
      <w:pPr>
        <w:widowControl w:val="0"/>
        <w:suppressAutoHyphens/>
        <w:autoSpaceDE w:val="0"/>
        <w:spacing w:after="0" w:line="240" w:lineRule="auto"/>
        <w:ind w:right="-2"/>
        <w:rPr>
          <w:rFonts w:ascii="Calibri" w:eastAsia="Calibri" w:hAnsi="Calibri" w:cs="Calibri"/>
          <w:lang w:eastAsia="pl-PL"/>
        </w:rPr>
      </w:pPr>
      <w:r w:rsidRPr="006C7588">
        <w:rPr>
          <w:rFonts w:ascii="Calibri" w:eastAsia="Calibri" w:hAnsi="Calibri" w:cs="Calibri"/>
          <w:lang w:eastAsia="pl-PL"/>
        </w:rPr>
        <w:t>.................................................................                     ...............................................................</w:t>
      </w:r>
    </w:p>
    <w:p w14:paraId="48219A73" w14:textId="77777777" w:rsidR="006C7588" w:rsidRPr="006C7588" w:rsidRDefault="006C7588" w:rsidP="006C7588">
      <w:pPr>
        <w:widowControl w:val="0"/>
        <w:suppressAutoHyphens/>
        <w:autoSpaceDE w:val="0"/>
        <w:spacing w:after="0" w:line="240" w:lineRule="auto"/>
        <w:ind w:right="-2"/>
        <w:rPr>
          <w:rFonts w:ascii="Calibri" w:eastAsia="Times New Roman" w:hAnsi="Calibri" w:cs="Calibri"/>
          <w:i/>
          <w:iCs/>
          <w:lang w:eastAsia="pl-PL"/>
        </w:rPr>
      </w:pPr>
      <w:r w:rsidRPr="006C7588">
        <w:rPr>
          <w:rFonts w:ascii="Calibri" w:eastAsia="Times New Roman" w:hAnsi="Calibri" w:cs="Calibri"/>
          <w:lang w:eastAsia="pl-PL"/>
        </w:rPr>
        <w:t xml:space="preserve">            </w:t>
      </w:r>
      <w:r w:rsidRPr="006C7588">
        <w:rPr>
          <w:rFonts w:ascii="Calibri" w:eastAsia="Times New Roman" w:hAnsi="Calibri" w:cs="Calibri"/>
          <w:i/>
          <w:iCs/>
          <w:lang w:eastAsia="pl-PL"/>
        </w:rPr>
        <w:t>Instytucja Pośrednicząca                                                        Beneficjent</w:t>
      </w:r>
    </w:p>
    <w:p w14:paraId="4C2F0777" w14:textId="77777777" w:rsidR="006C7588" w:rsidRPr="006C7588" w:rsidRDefault="006C7588" w:rsidP="006C7588">
      <w:pPr>
        <w:rPr>
          <w:rFonts w:ascii="Calibri" w:eastAsia="Calibri" w:hAnsi="Calibri" w:cs="Calibri"/>
          <w:lang w:eastAsia="pl-PL"/>
        </w:rPr>
      </w:pPr>
      <w:r w:rsidRPr="006C7588">
        <w:rPr>
          <w:rFonts w:ascii="Calibri" w:eastAsia="Calibri" w:hAnsi="Calibri" w:cs="Calibri"/>
          <w:lang w:eastAsia="pl-PL"/>
        </w:rPr>
        <w:br w:type="page"/>
      </w:r>
    </w:p>
    <w:p w14:paraId="433E4A54" w14:textId="77777777" w:rsidR="006C7588" w:rsidRPr="006C7588" w:rsidRDefault="006C7588" w:rsidP="006C7588">
      <w:pPr>
        <w:spacing w:after="0"/>
        <w:jc w:val="both"/>
        <w:rPr>
          <w:rFonts w:ascii="Calibri" w:eastAsia="Calibri" w:hAnsi="Calibri" w:cs="Calibri"/>
          <w:i/>
          <w:iCs/>
          <w:lang w:eastAsia="pl-PL"/>
        </w:rPr>
      </w:pPr>
      <w:r w:rsidRPr="006C7588">
        <w:rPr>
          <w:rFonts w:ascii="Calibri" w:eastAsia="Calibri" w:hAnsi="Calibri" w:cs="Calibri"/>
          <w:lang w:eastAsia="pl-PL"/>
        </w:rPr>
        <w:t>Załącznik nr 1 do Porozumienia: Zakres danych osobowych powierzonych do przetwarzania</w:t>
      </w:r>
    </w:p>
    <w:p w14:paraId="47B65A26" w14:textId="77777777" w:rsidR="006C7588" w:rsidRPr="006C7588" w:rsidRDefault="006C7588" w:rsidP="006C7588">
      <w:pPr>
        <w:spacing w:after="0"/>
        <w:jc w:val="both"/>
        <w:rPr>
          <w:rFonts w:ascii="Calibri" w:eastAsia="Calibri" w:hAnsi="Calibri" w:cs="Calibri"/>
          <w:i/>
          <w:iCs/>
          <w:lang w:eastAsia="pl-PL"/>
        </w:rPr>
      </w:pPr>
    </w:p>
    <w:p w14:paraId="39AD3148" w14:textId="77777777" w:rsidR="006C7588" w:rsidRPr="006C7588" w:rsidRDefault="006C7588" w:rsidP="006C7588">
      <w:pPr>
        <w:spacing w:after="0"/>
        <w:jc w:val="both"/>
        <w:rPr>
          <w:rFonts w:ascii="Calibri" w:eastAsia="Calibri" w:hAnsi="Calibri" w:cs="Calibri"/>
          <w:b/>
          <w:lang w:eastAsia="pl-PL"/>
        </w:rPr>
      </w:pPr>
      <w:r w:rsidRPr="006C7588">
        <w:rPr>
          <w:rFonts w:ascii="Calibri" w:eastAsia="Calibri" w:hAnsi="Calibri" w:cs="Calibri"/>
          <w:noProof/>
          <w:lang w:eastAsia="pl-PL"/>
        </w:rPr>
        <w:drawing>
          <wp:inline distT="0" distB="0" distL="0" distR="0" wp14:anchorId="7C1DDB53" wp14:editId="2073F10C">
            <wp:extent cx="5760720" cy="502920"/>
            <wp:effectExtent l="0" t="0" r="0" b="0"/>
            <wp:docPr id="15" name="Obraz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444869F4" w14:textId="77777777" w:rsidR="006C7588" w:rsidRPr="006C7588" w:rsidRDefault="006C7588" w:rsidP="006C7588">
      <w:pPr>
        <w:spacing w:after="0"/>
        <w:jc w:val="both"/>
        <w:rPr>
          <w:rFonts w:ascii="Calibri" w:eastAsia="Calibri" w:hAnsi="Calibri" w:cs="Calibri"/>
          <w:i/>
          <w:iCs/>
          <w:lang w:eastAsia="pl-PL"/>
        </w:rPr>
      </w:pPr>
    </w:p>
    <w:p w14:paraId="29158478" w14:textId="77777777" w:rsidR="006C7588" w:rsidRPr="006C7588" w:rsidRDefault="006C7588" w:rsidP="006C7588">
      <w:pPr>
        <w:spacing w:after="0" w:line="240" w:lineRule="auto"/>
        <w:jc w:val="both"/>
        <w:rPr>
          <w:rFonts w:ascii="Calibri" w:eastAsia="Calibri" w:hAnsi="Calibri" w:cs="Calibri"/>
          <w:b/>
          <w:bCs/>
          <w:lang w:eastAsia="pl-PL"/>
        </w:rPr>
      </w:pPr>
      <w:r w:rsidRPr="006C7588">
        <w:rPr>
          <w:rFonts w:ascii="Calibri" w:eastAsia="Calibri" w:hAnsi="Calibri" w:cs="Calibri"/>
          <w:b/>
          <w:bCs/>
          <w:lang w:eastAsia="pl-PL"/>
        </w:rPr>
        <w:t>Zakres danych osobowych użytkowników Centralnego systemu teleinformatycznego, wnioskodawców, beneficjentów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8389"/>
      </w:tblGrid>
      <w:tr w:rsidR="006C7588" w:rsidRPr="006C7588" w14:paraId="1D401333"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3987A65E"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Lp.</w:t>
            </w:r>
          </w:p>
        </w:tc>
        <w:tc>
          <w:tcPr>
            <w:tcW w:w="8505" w:type="dxa"/>
            <w:tcBorders>
              <w:top w:val="single" w:sz="4" w:space="0" w:color="auto"/>
              <w:left w:val="single" w:sz="4" w:space="0" w:color="auto"/>
              <w:bottom w:val="single" w:sz="4" w:space="0" w:color="auto"/>
              <w:right w:val="single" w:sz="4" w:space="0" w:color="auto"/>
            </w:tcBorders>
            <w:hideMark/>
          </w:tcPr>
          <w:p w14:paraId="2406358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b/>
                <w:bCs/>
                <w:lang w:eastAsia="pl-PL"/>
              </w:rPr>
              <w:t>Nazwa</w:t>
            </w:r>
          </w:p>
        </w:tc>
      </w:tr>
      <w:tr w:rsidR="006C7588" w:rsidRPr="006C7588" w14:paraId="157EA48E" w14:textId="77777777" w:rsidTr="006C7588">
        <w:tc>
          <w:tcPr>
            <w:tcW w:w="675" w:type="dxa"/>
            <w:tcBorders>
              <w:top w:val="single" w:sz="4" w:space="0" w:color="auto"/>
              <w:left w:val="single" w:sz="4" w:space="0" w:color="auto"/>
              <w:bottom w:val="single" w:sz="4" w:space="0" w:color="auto"/>
              <w:right w:val="single" w:sz="4" w:space="0" w:color="auto"/>
            </w:tcBorders>
          </w:tcPr>
          <w:p w14:paraId="3E2D43E0" w14:textId="77777777" w:rsidR="006C7588" w:rsidRPr="006C7588" w:rsidRDefault="006C7588" w:rsidP="006C7588">
            <w:pPr>
              <w:spacing w:after="0" w:line="240" w:lineRule="auto"/>
              <w:rPr>
                <w:rFonts w:ascii="Calibri" w:eastAsia="Calibri" w:hAnsi="Calibri" w:cs="Calibri"/>
                <w:lang w:eastAsia="pl-PL"/>
              </w:rPr>
            </w:pPr>
          </w:p>
        </w:tc>
        <w:tc>
          <w:tcPr>
            <w:tcW w:w="8505" w:type="dxa"/>
            <w:tcBorders>
              <w:top w:val="single" w:sz="4" w:space="0" w:color="auto"/>
              <w:left w:val="single" w:sz="4" w:space="0" w:color="auto"/>
              <w:bottom w:val="single" w:sz="4" w:space="0" w:color="auto"/>
              <w:right w:val="single" w:sz="4" w:space="0" w:color="auto"/>
            </w:tcBorders>
            <w:hideMark/>
          </w:tcPr>
          <w:p w14:paraId="6991B2A0" w14:textId="77777777" w:rsidR="006C7588" w:rsidRPr="006C7588" w:rsidRDefault="006C7588" w:rsidP="006C7588">
            <w:pPr>
              <w:autoSpaceDE w:val="0"/>
              <w:autoSpaceDN w:val="0"/>
              <w:adjustRightInd w:val="0"/>
              <w:spacing w:after="0" w:line="240" w:lineRule="auto"/>
              <w:jc w:val="both"/>
              <w:rPr>
                <w:rFonts w:ascii="Calibri" w:eastAsia="Calibri" w:hAnsi="Calibri" w:cs="Calibri"/>
                <w:lang w:eastAsia="pl-PL"/>
              </w:rPr>
            </w:pPr>
            <w:r w:rsidRPr="006C7588">
              <w:rPr>
                <w:rFonts w:ascii="Calibri" w:eastAsia="Calibri" w:hAnsi="Calibri" w:cs="Calibri"/>
                <w:b/>
                <w:bCs/>
                <w:lang w:eastAsia="pl-PL"/>
              </w:rPr>
              <w:t>Użytkownicy Centralnego systemu teleinformatycznego ze strony instytucji zaangażowanych w realizację programów</w:t>
            </w:r>
          </w:p>
        </w:tc>
      </w:tr>
      <w:tr w:rsidR="006C7588" w:rsidRPr="006C7588" w14:paraId="1D2901DA"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367B9BC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505" w:type="dxa"/>
            <w:tcBorders>
              <w:top w:val="single" w:sz="4" w:space="0" w:color="auto"/>
              <w:left w:val="single" w:sz="4" w:space="0" w:color="auto"/>
              <w:bottom w:val="single" w:sz="4" w:space="0" w:color="auto"/>
              <w:right w:val="single" w:sz="4" w:space="0" w:color="auto"/>
            </w:tcBorders>
            <w:hideMark/>
          </w:tcPr>
          <w:p w14:paraId="3F14D48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Imię</w:t>
            </w:r>
          </w:p>
        </w:tc>
      </w:tr>
      <w:tr w:rsidR="006C7588" w:rsidRPr="006C7588" w14:paraId="6B9794E9"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938C962"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505" w:type="dxa"/>
            <w:tcBorders>
              <w:top w:val="single" w:sz="4" w:space="0" w:color="auto"/>
              <w:left w:val="single" w:sz="4" w:space="0" w:color="auto"/>
              <w:bottom w:val="single" w:sz="4" w:space="0" w:color="auto"/>
              <w:right w:val="single" w:sz="4" w:space="0" w:color="auto"/>
            </w:tcBorders>
            <w:hideMark/>
          </w:tcPr>
          <w:p w14:paraId="22928F7E"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Nazwisko</w:t>
            </w:r>
          </w:p>
        </w:tc>
      </w:tr>
      <w:tr w:rsidR="006C7588" w:rsidRPr="006C7588" w14:paraId="4CB8B6FD"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31389B1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505" w:type="dxa"/>
            <w:tcBorders>
              <w:top w:val="single" w:sz="4" w:space="0" w:color="auto"/>
              <w:left w:val="single" w:sz="4" w:space="0" w:color="auto"/>
              <w:bottom w:val="single" w:sz="4" w:space="0" w:color="auto"/>
              <w:right w:val="single" w:sz="4" w:space="0" w:color="auto"/>
            </w:tcBorders>
            <w:hideMark/>
          </w:tcPr>
          <w:p w14:paraId="63A1AEB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Miejsce pracy</w:t>
            </w:r>
          </w:p>
        </w:tc>
      </w:tr>
      <w:tr w:rsidR="006C7588" w:rsidRPr="006C7588" w14:paraId="5CE707F7"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6550E232"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505" w:type="dxa"/>
            <w:tcBorders>
              <w:top w:val="single" w:sz="4" w:space="0" w:color="auto"/>
              <w:left w:val="single" w:sz="4" w:space="0" w:color="auto"/>
              <w:bottom w:val="single" w:sz="4" w:space="0" w:color="auto"/>
              <w:right w:val="single" w:sz="4" w:space="0" w:color="auto"/>
            </w:tcBorders>
            <w:hideMark/>
          </w:tcPr>
          <w:p w14:paraId="6B0293A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Adres e-mail</w:t>
            </w:r>
          </w:p>
        </w:tc>
      </w:tr>
      <w:tr w:rsidR="006C7588" w:rsidRPr="006C7588" w14:paraId="6031EF15"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62985A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505" w:type="dxa"/>
            <w:tcBorders>
              <w:top w:val="single" w:sz="4" w:space="0" w:color="auto"/>
              <w:left w:val="single" w:sz="4" w:space="0" w:color="auto"/>
              <w:bottom w:val="single" w:sz="4" w:space="0" w:color="auto"/>
              <w:right w:val="single" w:sz="4" w:space="0" w:color="auto"/>
            </w:tcBorders>
            <w:hideMark/>
          </w:tcPr>
          <w:p w14:paraId="21F8C88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Login</w:t>
            </w:r>
          </w:p>
        </w:tc>
      </w:tr>
      <w:tr w:rsidR="006C7588" w:rsidRPr="006C7588" w14:paraId="7AB663F0" w14:textId="77777777" w:rsidTr="006C7588">
        <w:tc>
          <w:tcPr>
            <w:tcW w:w="675" w:type="dxa"/>
            <w:tcBorders>
              <w:top w:val="single" w:sz="4" w:space="0" w:color="auto"/>
              <w:left w:val="single" w:sz="4" w:space="0" w:color="auto"/>
              <w:bottom w:val="single" w:sz="4" w:space="0" w:color="auto"/>
              <w:right w:val="single" w:sz="4" w:space="0" w:color="auto"/>
            </w:tcBorders>
          </w:tcPr>
          <w:p w14:paraId="76ADE51F" w14:textId="77777777" w:rsidR="006C7588" w:rsidRPr="006C7588" w:rsidRDefault="006C7588" w:rsidP="006C7588">
            <w:pPr>
              <w:spacing w:after="0" w:line="240" w:lineRule="auto"/>
              <w:rPr>
                <w:rFonts w:ascii="Calibri" w:eastAsia="Calibri" w:hAnsi="Calibri" w:cs="Calibri"/>
                <w:lang w:eastAsia="pl-PL"/>
              </w:rPr>
            </w:pPr>
          </w:p>
        </w:tc>
        <w:tc>
          <w:tcPr>
            <w:tcW w:w="8505" w:type="dxa"/>
            <w:tcBorders>
              <w:top w:val="single" w:sz="4" w:space="0" w:color="auto"/>
              <w:left w:val="single" w:sz="4" w:space="0" w:color="auto"/>
              <w:bottom w:val="single" w:sz="4" w:space="0" w:color="auto"/>
              <w:right w:val="single" w:sz="4" w:space="0" w:color="auto"/>
            </w:tcBorders>
            <w:hideMark/>
          </w:tcPr>
          <w:p w14:paraId="083BD711" w14:textId="77777777" w:rsidR="006C7588" w:rsidRPr="006C7588" w:rsidRDefault="006C7588" w:rsidP="006C7588">
            <w:pPr>
              <w:autoSpaceDE w:val="0"/>
              <w:autoSpaceDN w:val="0"/>
              <w:adjustRightInd w:val="0"/>
              <w:spacing w:after="0" w:line="240" w:lineRule="auto"/>
              <w:jc w:val="both"/>
              <w:rPr>
                <w:rFonts w:ascii="Calibri" w:eastAsia="Calibri" w:hAnsi="Calibri" w:cs="Calibri"/>
                <w:lang w:eastAsia="pl-PL"/>
              </w:rPr>
            </w:pPr>
            <w:r w:rsidRPr="006C7588">
              <w:rPr>
                <w:rFonts w:ascii="Calibri" w:eastAsia="Calibri" w:hAnsi="Calibri" w:cs="Calibri"/>
                <w:b/>
                <w:bCs/>
                <w:lang w:eastAsia="pl-PL"/>
              </w:rPr>
              <w:t xml:space="preserve">Użytkownicy Centralnego systemu teleinformatycznego ze strony beneficjentów projektów </w:t>
            </w:r>
            <w:r w:rsidRPr="006C7588">
              <w:rPr>
                <w:rFonts w:ascii="Calibri" w:eastAsia="Calibri" w:hAnsi="Calibri" w:cs="Calibri"/>
                <w:lang w:eastAsia="pl-PL"/>
              </w:rPr>
              <w:t>(osoby uprawnione do podejmowania decyzji wiążących w imieniu beneficjenta)</w:t>
            </w:r>
          </w:p>
        </w:tc>
      </w:tr>
      <w:tr w:rsidR="006C7588" w:rsidRPr="006C7588" w14:paraId="573111BF"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224FA4E"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505" w:type="dxa"/>
            <w:tcBorders>
              <w:top w:val="single" w:sz="4" w:space="0" w:color="auto"/>
              <w:left w:val="single" w:sz="4" w:space="0" w:color="auto"/>
              <w:bottom w:val="single" w:sz="4" w:space="0" w:color="auto"/>
              <w:right w:val="single" w:sz="4" w:space="0" w:color="auto"/>
            </w:tcBorders>
            <w:hideMark/>
          </w:tcPr>
          <w:p w14:paraId="1FA34F9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Imię</w:t>
            </w:r>
          </w:p>
        </w:tc>
      </w:tr>
      <w:tr w:rsidR="006C7588" w:rsidRPr="006C7588" w14:paraId="295B5472"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1082A794"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505" w:type="dxa"/>
            <w:tcBorders>
              <w:top w:val="single" w:sz="4" w:space="0" w:color="auto"/>
              <w:left w:val="single" w:sz="4" w:space="0" w:color="auto"/>
              <w:bottom w:val="single" w:sz="4" w:space="0" w:color="auto"/>
              <w:right w:val="single" w:sz="4" w:space="0" w:color="auto"/>
            </w:tcBorders>
            <w:hideMark/>
          </w:tcPr>
          <w:p w14:paraId="7F638E6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Nazwisko</w:t>
            </w:r>
          </w:p>
        </w:tc>
      </w:tr>
      <w:tr w:rsidR="006C7588" w:rsidRPr="006C7588" w14:paraId="53458EE8"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FC36E7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505" w:type="dxa"/>
            <w:tcBorders>
              <w:top w:val="single" w:sz="4" w:space="0" w:color="auto"/>
              <w:left w:val="single" w:sz="4" w:space="0" w:color="auto"/>
              <w:bottom w:val="single" w:sz="4" w:space="0" w:color="auto"/>
              <w:right w:val="single" w:sz="4" w:space="0" w:color="auto"/>
            </w:tcBorders>
            <w:hideMark/>
          </w:tcPr>
          <w:p w14:paraId="77715E8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Telefon</w:t>
            </w:r>
          </w:p>
        </w:tc>
      </w:tr>
      <w:tr w:rsidR="006C7588" w:rsidRPr="006C7588" w14:paraId="49D5140F"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E8836F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505" w:type="dxa"/>
            <w:tcBorders>
              <w:top w:val="single" w:sz="4" w:space="0" w:color="auto"/>
              <w:left w:val="single" w:sz="4" w:space="0" w:color="auto"/>
              <w:bottom w:val="single" w:sz="4" w:space="0" w:color="auto"/>
              <w:right w:val="single" w:sz="4" w:space="0" w:color="auto"/>
            </w:tcBorders>
            <w:hideMark/>
          </w:tcPr>
          <w:p w14:paraId="3AB1960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Adres e-mail</w:t>
            </w:r>
          </w:p>
        </w:tc>
      </w:tr>
      <w:tr w:rsidR="006C7588" w:rsidRPr="006C7588" w14:paraId="02FAE827"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0E6F5FEA"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505" w:type="dxa"/>
            <w:tcBorders>
              <w:top w:val="single" w:sz="4" w:space="0" w:color="auto"/>
              <w:left w:val="single" w:sz="4" w:space="0" w:color="auto"/>
              <w:bottom w:val="single" w:sz="4" w:space="0" w:color="auto"/>
              <w:right w:val="single" w:sz="4" w:space="0" w:color="auto"/>
            </w:tcBorders>
            <w:hideMark/>
          </w:tcPr>
          <w:p w14:paraId="61BF4D0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Kraj</w:t>
            </w:r>
          </w:p>
        </w:tc>
      </w:tr>
      <w:tr w:rsidR="006C7588" w:rsidRPr="006C7588" w14:paraId="1B3EE751"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6EA8D524"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6</w:t>
            </w:r>
          </w:p>
        </w:tc>
        <w:tc>
          <w:tcPr>
            <w:tcW w:w="8505" w:type="dxa"/>
            <w:tcBorders>
              <w:top w:val="single" w:sz="4" w:space="0" w:color="auto"/>
              <w:left w:val="single" w:sz="4" w:space="0" w:color="auto"/>
              <w:bottom w:val="single" w:sz="4" w:space="0" w:color="auto"/>
              <w:right w:val="single" w:sz="4" w:space="0" w:color="auto"/>
            </w:tcBorders>
            <w:hideMark/>
          </w:tcPr>
          <w:p w14:paraId="5E05B00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PESEL</w:t>
            </w:r>
          </w:p>
        </w:tc>
      </w:tr>
      <w:tr w:rsidR="006C7588" w:rsidRPr="006C7588" w14:paraId="2A08C957" w14:textId="77777777" w:rsidTr="006C7588">
        <w:tc>
          <w:tcPr>
            <w:tcW w:w="675" w:type="dxa"/>
            <w:tcBorders>
              <w:top w:val="single" w:sz="4" w:space="0" w:color="auto"/>
              <w:left w:val="single" w:sz="4" w:space="0" w:color="auto"/>
              <w:bottom w:val="single" w:sz="4" w:space="0" w:color="auto"/>
              <w:right w:val="single" w:sz="4" w:space="0" w:color="auto"/>
            </w:tcBorders>
          </w:tcPr>
          <w:p w14:paraId="573CE20B" w14:textId="77777777" w:rsidR="006C7588" w:rsidRPr="006C7588" w:rsidRDefault="006C7588" w:rsidP="006C7588">
            <w:pPr>
              <w:spacing w:after="0" w:line="240" w:lineRule="auto"/>
              <w:rPr>
                <w:rFonts w:ascii="Calibri" w:eastAsia="Calibri" w:hAnsi="Calibri" w:cs="Calibri"/>
                <w:lang w:eastAsia="pl-PL"/>
              </w:rPr>
            </w:pPr>
          </w:p>
        </w:tc>
        <w:tc>
          <w:tcPr>
            <w:tcW w:w="8505" w:type="dxa"/>
            <w:tcBorders>
              <w:top w:val="single" w:sz="4" w:space="0" w:color="auto"/>
              <w:left w:val="single" w:sz="4" w:space="0" w:color="auto"/>
              <w:bottom w:val="single" w:sz="4" w:space="0" w:color="auto"/>
              <w:right w:val="single" w:sz="4" w:space="0" w:color="auto"/>
            </w:tcBorders>
            <w:hideMark/>
          </w:tcPr>
          <w:p w14:paraId="55B8B51C"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b/>
                <w:bCs/>
                <w:lang w:eastAsia="pl-PL"/>
              </w:rPr>
              <w:t>Wnioskodawcy</w:t>
            </w:r>
          </w:p>
        </w:tc>
      </w:tr>
      <w:tr w:rsidR="006C7588" w:rsidRPr="006C7588" w14:paraId="04613ABA"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E20E41A"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505" w:type="dxa"/>
            <w:tcBorders>
              <w:top w:val="single" w:sz="4" w:space="0" w:color="auto"/>
              <w:left w:val="single" w:sz="4" w:space="0" w:color="auto"/>
              <w:bottom w:val="single" w:sz="4" w:space="0" w:color="auto"/>
              <w:right w:val="single" w:sz="4" w:space="0" w:color="auto"/>
            </w:tcBorders>
            <w:hideMark/>
          </w:tcPr>
          <w:p w14:paraId="3EDB769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Nazwa wnioskodawcy</w:t>
            </w:r>
          </w:p>
        </w:tc>
      </w:tr>
      <w:tr w:rsidR="006C7588" w:rsidRPr="006C7588" w14:paraId="44D7B5F8"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116AA12"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505" w:type="dxa"/>
            <w:tcBorders>
              <w:top w:val="single" w:sz="4" w:space="0" w:color="auto"/>
              <w:left w:val="single" w:sz="4" w:space="0" w:color="auto"/>
              <w:bottom w:val="single" w:sz="4" w:space="0" w:color="auto"/>
              <w:right w:val="single" w:sz="4" w:space="0" w:color="auto"/>
            </w:tcBorders>
            <w:hideMark/>
          </w:tcPr>
          <w:p w14:paraId="7D87265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Forma prawna</w:t>
            </w:r>
          </w:p>
        </w:tc>
      </w:tr>
      <w:tr w:rsidR="006C7588" w:rsidRPr="006C7588" w14:paraId="4D7313D8"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26CD26C"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505" w:type="dxa"/>
            <w:tcBorders>
              <w:top w:val="single" w:sz="4" w:space="0" w:color="auto"/>
              <w:left w:val="single" w:sz="4" w:space="0" w:color="auto"/>
              <w:bottom w:val="single" w:sz="4" w:space="0" w:color="auto"/>
              <w:right w:val="single" w:sz="4" w:space="0" w:color="auto"/>
            </w:tcBorders>
            <w:hideMark/>
          </w:tcPr>
          <w:p w14:paraId="43D13F3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Forma własności</w:t>
            </w:r>
          </w:p>
        </w:tc>
      </w:tr>
      <w:tr w:rsidR="006C7588" w:rsidRPr="006C7588" w14:paraId="0E06D56E"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52CD30C4"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505" w:type="dxa"/>
            <w:tcBorders>
              <w:top w:val="single" w:sz="4" w:space="0" w:color="auto"/>
              <w:left w:val="single" w:sz="4" w:space="0" w:color="auto"/>
              <w:bottom w:val="single" w:sz="4" w:space="0" w:color="auto"/>
              <w:right w:val="single" w:sz="4" w:space="0" w:color="auto"/>
            </w:tcBorders>
            <w:hideMark/>
          </w:tcPr>
          <w:p w14:paraId="24D4AD3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NIP</w:t>
            </w:r>
          </w:p>
        </w:tc>
      </w:tr>
      <w:tr w:rsidR="006C7588" w:rsidRPr="006C7588" w14:paraId="6404DA57"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37368F6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505" w:type="dxa"/>
            <w:tcBorders>
              <w:top w:val="single" w:sz="4" w:space="0" w:color="auto"/>
              <w:left w:val="single" w:sz="4" w:space="0" w:color="auto"/>
              <w:bottom w:val="single" w:sz="4" w:space="0" w:color="auto"/>
              <w:right w:val="single" w:sz="4" w:space="0" w:color="auto"/>
            </w:tcBorders>
            <w:hideMark/>
          </w:tcPr>
          <w:p w14:paraId="4327AC2C"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Kraj</w:t>
            </w:r>
          </w:p>
        </w:tc>
      </w:tr>
      <w:tr w:rsidR="006C7588" w:rsidRPr="006C7588" w14:paraId="31759B2C"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9392AF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6</w:t>
            </w:r>
          </w:p>
        </w:tc>
        <w:tc>
          <w:tcPr>
            <w:tcW w:w="8505" w:type="dxa"/>
            <w:tcBorders>
              <w:top w:val="single" w:sz="4" w:space="0" w:color="auto"/>
              <w:left w:val="single" w:sz="4" w:space="0" w:color="auto"/>
              <w:bottom w:val="single" w:sz="4" w:space="0" w:color="auto"/>
              <w:right w:val="single" w:sz="4" w:space="0" w:color="auto"/>
            </w:tcBorders>
            <w:hideMark/>
          </w:tcPr>
          <w:p w14:paraId="113182F9"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Adres:</w:t>
            </w:r>
          </w:p>
          <w:p w14:paraId="337A4401"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Ulica</w:t>
            </w:r>
          </w:p>
          <w:p w14:paraId="748FA10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Nr budynku</w:t>
            </w:r>
          </w:p>
          <w:p w14:paraId="452121AB"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Nr lokalu</w:t>
            </w:r>
          </w:p>
          <w:p w14:paraId="231589D8"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Kod pocztowy</w:t>
            </w:r>
          </w:p>
          <w:p w14:paraId="0C55EC74"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Miejscowość</w:t>
            </w:r>
          </w:p>
          <w:p w14:paraId="575CCE78"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Telefon</w:t>
            </w:r>
          </w:p>
          <w:p w14:paraId="1E69B181"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Fax</w:t>
            </w:r>
          </w:p>
          <w:p w14:paraId="57CB688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Adres e-mail</w:t>
            </w:r>
          </w:p>
        </w:tc>
      </w:tr>
      <w:tr w:rsidR="006C7588" w:rsidRPr="006C7588" w14:paraId="3BE25A30" w14:textId="77777777" w:rsidTr="006C7588">
        <w:tc>
          <w:tcPr>
            <w:tcW w:w="675" w:type="dxa"/>
            <w:tcBorders>
              <w:top w:val="single" w:sz="4" w:space="0" w:color="auto"/>
              <w:left w:val="single" w:sz="4" w:space="0" w:color="auto"/>
              <w:bottom w:val="single" w:sz="4" w:space="0" w:color="auto"/>
              <w:right w:val="single" w:sz="4" w:space="0" w:color="auto"/>
            </w:tcBorders>
          </w:tcPr>
          <w:p w14:paraId="07CEAD32" w14:textId="77777777" w:rsidR="006C7588" w:rsidRPr="006C7588" w:rsidRDefault="006C7588" w:rsidP="006C7588">
            <w:pPr>
              <w:spacing w:after="0" w:line="240" w:lineRule="auto"/>
              <w:rPr>
                <w:rFonts w:ascii="Calibri" w:eastAsia="Calibri" w:hAnsi="Calibri" w:cs="Calibri"/>
                <w:lang w:eastAsia="pl-PL"/>
              </w:rPr>
            </w:pPr>
          </w:p>
        </w:tc>
        <w:tc>
          <w:tcPr>
            <w:tcW w:w="8505" w:type="dxa"/>
            <w:tcBorders>
              <w:top w:val="single" w:sz="4" w:space="0" w:color="auto"/>
              <w:left w:val="single" w:sz="4" w:space="0" w:color="auto"/>
              <w:bottom w:val="single" w:sz="4" w:space="0" w:color="auto"/>
              <w:right w:val="single" w:sz="4" w:space="0" w:color="auto"/>
            </w:tcBorders>
            <w:hideMark/>
          </w:tcPr>
          <w:p w14:paraId="1ED7123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b/>
                <w:bCs/>
                <w:lang w:eastAsia="pl-PL"/>
              </w:rPr>
              <w:t>Beneficjenci</w:t>
            </w:r>
          </w:p>
        </w:tc>
      </w:tr>
      <w:tr w:rsidR="006C7588" w:rsidRPr="006C7588" w14:paraId="7720F2EE"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75AAC29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505" w:type="dxa"/>
            <w:tcBorders>
              <w:top w:val="single" w:sz="4" w:space="0" w:color="auto"/>
              <w:left w:val="single" w:sz="4" w:space="0" w:color="auto"/>
              <w:bottom w:val="single" w:sz="4" w:space="0" w:color="auto"/>
              <w:right w:val="single" w:sz="4" w:space="0" w:color="auto"/>
            </w:tcBorders>
            <w:hideMark/>
          </w:tcPr>
          <w:p w14:paraId="32F8354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Nazwa beneficjenta</w:t>
            </w:r>
          </w:p>
        </w:tc>
      </w:tr>
      <w:tr w:rsidR="006C7588" w:rsidRPr="006C7588" w14:paraId="7458324B"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614844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505" w:type="dxa"/>
            <w:tcBorders>
              <w:top w:val="single" w:sz="4" w:space="0" w:color="auto"/>
              <w:left w:val="single" w:sz="4" w:space="0" w:color="auto"/>
              <w:bottom w:val="single" w:sz="4" w:space="0" w:color="auto"/>
              <w:right w:val="single" w:sz="4" w:space="0" w:color="auto"/>
            </w:tcBorders>
            <w:hideMark/>
          </w:tcPr>
          <w:p w14:paraId="1C228BC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Forma prawna beneficjenta</w:t>
            </w:r>
          </w:p>
        </w:tc>
      </w:tr>
      <w:tr w:rsidR="006C7588" w:rsidRPr="006C7588" w14:paraId="21AA11D3"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768E568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505" w:type="dxa"/>
            <w:tcBorders>
              <w:top w:val="single" w:sz="4" w:space="0" w:color="auto"/>
              <w:left w:val="single" w:sz="4" w:space="0" w:color="auto"/>
              <w:bottom w:val="single" w:sz="4" w:space="0" w:color="auto"/>
              <w:right w:val="single" w:sz="4" w:space="0" w:color="auto"/>
            </w:tcBorders>
            <w:hideMark/>
          </w:tcPr>
          <w:p w14:paraId="4D99D5C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Forma własności</w:t>
            </w:r>
          </w:p>
        </w:tc>
      </w:tr>
      <w:tr w:rsidR="006C7588" w:rsidRPr="006C7588" w14:paraId="55FA452F"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147A94C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505" w:type="dxa"/>
            <w:tcBorders>
              <w:top w:val="single" w:sz="4" w:space="0" w:color="auto"/>
              <w:left w:val="single" w:sz="4" w:space="0" w:color="auto"/>
              <w:bottom w:val="single" w:sz="4" w:space="0" w:color="auto"/>
              <w:right w:val="single" w:sz="4" w:space="0" w:color="auto"/>
            </w:tcBorders>
            <w:hideMark/>
          </w:tcPr>
          <w:p w14:paraId="3DAAA14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NIP</w:t>
            </w:r>
          </w:p>
        </w:tc>
      </w:tr>
      <w:tr w:rsidR="006C7588" w:rsidRPr="006C7588" w14:paraId="4CFF6A84"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7D3D09D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505" w:type="dxa"/>
            <w:tcBorders>
              <w:top w:val="single" w:sz="4" w:space="0" w:color="auto"/>
              <w:left w:val="single" w:sz="4" w:space="0" w:color="auto"/>
              <w:bottom w:val="single" w:sz="4" w:space="0" w:color="auto"/>
              <w:right w:val="single" w:sz="4" w:space="0" w:color="auto"/>
            </w:tcBorders>
            <w:hideMark/>
          </w:tcPr>
          <w:p w14:paraId="29AF814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REGON</w:t>
            </w:r>
          </w:p>
        </w:tc>
      </w:tr>
      <w:tr w:rsidR="006C7588" w:rsidRPr="006C7588" w14:paraId="68490681"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7DA62F1A"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6</w:t>
            </w:r>
          </w:p>
        </w:tc>
        <w:tc>
          <w:tcPr>
            <w:tcW w:w="8505" w:type="dxa"/>
            <w:tcBorders>
              <w:top w:val="single" w:sz="4" w:space="0" w:color="auto"/>
              <w:left w:val="single" w:sz="4" w:space="0" w:color="auto"/>
              <w:bottom w:val="single" w:sz="4" w:space="0" w:color="auto"/>
              <w:right w:val="single" w:sz="4" w:space="0" w:color="auto"/>
            </w:tcBorders>
            <w:hideMark/>
          </w:tcPr>
          <w:p w14:paraId="6B6A00E3"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Adres:</w:t>
            </w:r>
          </w:p>
          <w:p w14:paraId="5CB0FBD3"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Ulica</w:t>
            </w:r>
          </w:p>
          <w:p w14:paraId="0CB9B522"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Nr budynku</w:t>
            </w:r>
          </w:p>
          <w:p w14:paraId="4B6686E8"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Nr lokalu</w:t>
            </w:r>
          </w:p>
          <w:p w14:paraId="37525CE8"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Kod pocztowy</w:t>
            </w:r>
          </w:p>
          <w:p w14:paraId="6DC2F5F6"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Miejscowość</w:t>
            </w:r>
          </w:p>
          <w:p w14:paraId="6B62DBB8"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Telefon</w:t>
            </w:r>
          </w:p>
          <w:p w14:paraId="4A941DB3"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Fax</w:t>
            </w:r>
          </w:p>
          <w:p w14:paraId="2F443F9C"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Adres e-mail</w:t>
            </w:r>
          </w:p>
        </w:tc>
      </w:tr>
      <w:tr w:rsidR="006C7588" w:rsidRPr="006C7588" w14:paraId="011DF8EA"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548B83F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7</w:t>
            </w:r>
          </w:p>
        </w:tc>
        <w:tc>
          <w:tcPr>
            <w:tcW w:w="8505" w:type="dxa"/>
            <w:tcBorders>
              <w:top w:val="single" w:sz="4" w:space="0" w:color="auto"/>
              <w:left w:val="single" w:sz="4" w:space="0" w:color="auto"/>
              <w:bottom w:val="single" w:sz="4" w:space="0" w:color="auto"/>
              <w:right w:val="single" w:sz="4" w:space="0" w:color="auto"/>
            </w:tcBorders>
            <w:hideMark/>
          </w:tcPr>
          <w:p w14:paraId="0752734D"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Kraj</w:t>
            </w:r>
          </w:p>
        </w:tc>
      </w:tr>
      <w:tr w:rsidR="006C7588" w:rsidRPr="006C7588" w14:paraId="621DF63B"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75E2D55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8</w:t>
            </w:r>
          </w:p>
        </w:tc>
        <w:tc>
          <w:tcPr>
            <w:tcW w:w="8505" w:type="dxa"/>
            <w:tcBorders>
              <w:top w:val="single" w:sz="4" w:space="0" w:color="auto"/>
              <w:left w:val="single" w:sz="4" w:space="0" w:color="auto"/>
              <w:bottom w:val="single" w:sz="4" w:space="0" w:color="auto"/>
              <w:right w:val="single" w:sz="4" w:space="0" w:color="auto"/>
            </w:tcBorders>
            <w:hideMark/>
          </w:tcPr>
          <w:p w14:paraId="1A203F02" w14:textId="77777777" w:rsidR="006C7588" w:rsidRPr="006C7588" w:rsidRDefault="006C7588" w:rsidP="006C7588">
            <w:pPr>
              <w:autoSpaceDE w:val="0"/>
              <w:autoSpaceDN w:val="0"/>
              <w:adjustRightInd w:val="0"/>
              <w:spacing w:after="0" w:line="240" w:lineRule="auto"/>
              <w:rPr>
                <w:rFonts w:ascii="Calibri" w:eastAsia="Calibri" w:hAnsi="Calibri" w:cs="Calibri"/>
                <w:lang w:eastAsia="pl-PL"/>
              </w:rPr>
            </w:pPr>
            <w:r w:rsidRPr="006C7588">
              <w:rPr>
                <w:rFonts w:ascii="Calibri" w:eastAsia="Calibri" w:hAnsi="Calibri" w:cs="Calibri"/>
                <w:lang w:eastAsia="pl-PL"/>
              </w:rPr>
              <w:t>Numer rachunku beneficjenta/odbiorcy</w:t>
            </w:r>
          </w:p>
        </w:tc>
      </w:tr>
    </w:tbl>
    <w:p w14:paraId="327C32B7" w14:textId="77777777" w:rsidR="006C7588" w:rsidRPr="006C7588" w:rsidRDefault="006C7588" w:rsidP="006C7588">
      <w:pPr>
        <w:spacing w:after="0" w:line="240" w:lineRule="auto"/>
        <w:rPr>
          <w:rFonts w:ascii="Calibri" w:eastAsia="Calibri" w:hAnsi="Calibri" w:cs="Calibri"/>
          <w:b/>
          <w:bCs/>
          <w:lang w:eastAsia="pl-PL"/>
        </w:rPr>
      </w:pPr>
    </w:p>
    <w:p w14:paraId="61B264EE" w14:textId="77777777" w:rsidR="006C7588" w:rsidRPr="006C7588" w:rsidRDefault="006C7588" w:rsidP="006C7588">
      <w:pPr>
        <w:spacing w:after="0" w:line="240" w:lineRule="auto"/>
        <w:jc w:val="both"/>
        <w:rPr>
          <w:rFonts w:ascii="Calibri" w:eastAsia="Calibri" w:hAnsi="Calibri" w:cs="Calibri"/>
          <w:b/>
          <w:bCs/>
          <w:lang w:eastAsia="pl-PL"/>
        </w:rPr>
      </w:pPr>
      <w:r w:rsidRPr="006C7588">
        <w:rPr>
          <w:rFonts w:ascii="Calibri" w:eastAsia="Calibri" w:hAnsi="Calibri" w:cs="Calibri"/>
          <w:b/>
          <w:bCs/>
          <w:lang w:eastAsia="pl-PL"/>
        </w:rPr>
        <w:t>Dane uczestników instytucjonalnych (osób fizycznych prowadzących jednoosobową działalność gospodarczą)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8388"/>
      </w:tblGrid>
      <w:tr w:rsidR="006C7588" w:rsidRPr="006C7588" w14:paraId="1CAFDE62"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13D6DF1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Lp.</w:t>
            </w:r>
          </w:p>
        </w:tc>
        <w:tc>
          <w:tcPr>
            <w:tcW w:w="8505" w:type="dxa"/>
            <w:tcBorders>
              <w:top w:val="single" w:sz="4" w:space="0" w:color="auto"/>
              <w:left w:val="single" w:sz="4" w:space="0" w:color="auto"/>
              <w:bottom w:val="single" w:sz="4" w:space="0" w:color="auto"/>
              <w:right w:val="single" w:sz="4" w:space="0" w:color="auto"/>
            </w:tcBorders>
            <w:hideMark/>
          </w:tcPr>
          <w:p w14:paraId="353A67E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b/>
                <w:bCs/>
                <w:lang w:eastAsia="pl-PL"/>
              </w:rPr>
              <w:t>Nazwa</w:t>
            </w:r>
          </w:p>
        </w:tc>
      </w:tr>
      <w:tr w:rsidR="006C7588" w:rsidRPr="006C7588" w14:paraId="4FCA88C6"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1F31F8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505" w:type="dxa"/>
            <w:tcBorders>
              <w:top w:val="single" w:sz="4" w:space="0" w:color="auto"/>
              <w:left w:val="single" w:sz="4" w:space="0" w:color="auto"/>
              <w:bottom w:val="single" w:sz="4" w:space="0" w:color="auto"/>
              <w:right w:val="single" w:sz="4" w:space="0" w:color="auto"/>
            </w:tcBorders>
            <w:hideMark/>
          </w:tcPr>
          <w:p w14:paraId="070E6F2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Kraj</w:t>
            </w:r>
          </w:p>
        </w:tc>
      </w:tr>
      <w:tr w:rsidR="006C7588" w:rsidRPr="006C7588" w14:paraId="5D747473"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7EE05D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505" w:type="dxa"/>
            <w:tcBorders>
              <w:top w:val="single" w:sz="4" w:space="0" w:color="auto"/>
              <w:left w:val="single" w:sz="4" w:space="0" w:color="auto"/>
              <w:bottom w:val="single" w:sz="4" w:space="0" w:color="auto"/>
              <w:right w:val="single" w:sz="4" w:space="0" w:color="auto"/>
            </w:tcBorders>
            <w:hideMark/>
          </w:tcPr>
          <w:p w14:paraId="716226B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Nazwa instytucji</w:t>
            </w:r>
          </w:p>
        </w:tc>
      </w:tr>
      <w:tr w:rsidR="006C7588" w:rsidRPr="006C7588" w14:paraId="54EA7922"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57A459A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505" w:type="dxa"/>
            <w:tcBorders>
              <w:top w:val="single" w:sz="4" w:space="0" w:color="auto"/>
              <w:left w:val="single" w:sz="4" w:space="0" w:color="auto"/>
              <w:bottom w:val="single" w:sz="4" w:space="0" w:color="auto"/>
              <w:right w:val="single" w:sz="4" w:space="0" w:color="auto"/>
            </w:tcBorders>
            <w:hideMark/>
          </w:tcPr>
          <w:p w14:paraId="57117CB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NIP</w:t>
            </w:r>
          </w:p>
        </w:tc>
      </w:tr>
      <w:tr w:rsidR="006C7588" w:rsidRPr="006C7588" w14:paraId="6D11303B"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235E27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505" w:type="dxa"/>
            <w:tcBorders>
              <w:top w:val="single" w:sz="4" w:space="0" w:color="auto"/>
              <w:left w:val="single" w:sz="4" w:space="0" w:color="auto"/>
              <w:bottom w:val="single" w:sz="4" w:space="0" w:color="auto"/>
              <w:right w:val="single" w:sz="4" w:space="0" w:color="auto"/>
            </w:tcBorders>
            <w:hideMark/>
          </w:tcPr>
          <w:p w14:paraId="283DFC9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Typ instytucji</w:t>
            </w:r>
          </w:p>
        </w:tc>
      </w:tr>
      <w:tr w:rsidR="006C7588" w:rsidRPr="006C7588" w14:paraId="02316223"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7744AC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505" w:type="dxa"/>
            <w:tcBorders>
              <w:top w:val="single" w:sz="4" w:space="0" w:color="auto"/>
              <w:left w:val="single" w:sz="4" w:space="0" w:color="auto"/>
              <w:bottom w:val="single" w:sz="4" w:space="0" w:color="auto"/>
              <w:right w:val="single" w:sz="4" w:space="0" w:color="auto"/>
            </w:tcBorders>
            <w:hideMark/>
          </w:tcPr>
          <w:p w14:paraId="5365C48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Województwo</w:t>
            </w:r>
          </w:p>
        </w:tc>
      </w:tr>
      <w:tr w:rsidR="006C7588" w:rsidRPr="006C7588" w14:paraId="63CFE359"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3B8E8C3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6</w:t>
            </w:r>
          </w:p>
        </w:tc>
        <w:tc>
          <w:tcPr>
            <w:tcW w:w="8505" w:type="dxa"/>
            <w:tcBorders>
              <w:top w:val="single" w:sz="4" w:space="0" w:color="auto"/>
              <w:left w:val="single" w:sz="4" w:space="0" w:color="auto"/>
              <w:bottom w:val="single" w:sz="4" w:space="0" w:color="auto"/>
              <w:right w:val="single" w:sz="4" w:space="0" w:color="auto"/>
            </w:tcBorders>
            <w:hideMark/>
          </w:tcPr>
          <w:p w14:paraId="66A5057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Powiat</w:t>
            </w:r>
          </w:p>
        </w:tc>
      </w:tr>
      <w:tr w:rsidR="006C7588" w:rsidRPr="006C7588" w14:paraId="5E19E89E"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3951B8DB"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7</w:t>
            </w:r>
          </w:p>
        </w:tc>
        <w:tc>
          <w:tcPr>
            <w:tcW w:w="8505" w:type="dxa"/>
            <w:tcBorders>
              <w:top w:val="single" w:sz="4" w:space="0" w:color="auto"/>
              <w:left w:val="single" w:sz="4" w:space="0" w:color="auto"/>
              <w:bottom w:val="single" w:sz="4" w:space="0" w:color="auto"/>
              <w:right w:val="single" w:sz="4" w:space="0" w:color="auto"/>
            </w:tcBorders>
            <w:hideMark/>
          </w:tcPr>
          <w:p w14:paraId="0F2D762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Gmina</w:t>
            </w:r>
          </w:p>
        </w:tc>
      </w:tr>
      <w:tr w:rsidR="006C7588" w:rsidRPr="006C7588" w14:paraId="6EE5B6A8"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22FDCF5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8</w:t>
            </w:r>
          </w:p>
        </w:tc>
        <w:tc>
          <w:tcPr>
            <w:tcW w:w="8505" w:type="dxa"/>
            <w:tcBorders>
              <w:top w:val="single" w:sz="4" w:space="0" w:color="auto"/>
              <w:left w:val="single" w:sz="4" w:space="0" w:color="auto"/>
              <w:bottom w:val="single" w:sz="4" w:space="0" w:color="auto"/>
              <w:right w:val="single" w:sz="4" w:space="0" w:color="auto"/>
            </w:tcBorders>
            <w:hideMark/>
          </w:tcPr>
          <w:p w14:paraId="7E0708B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Miejscowość</w:t>
            </w:r>
          </w:p>
        </w:tc>
      </w:tr>
      <w:tr w:rsidR="006C7588" w:rsidRPr="006C7588" w14:paraId="23F1931D"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7D9D4024"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9</w:t>
            </w:r>
          </w:p>
        </w:tc>
        <w:tc>
          <w:tcPr>
            <w:tcW w:w="8505" w:type="dxa"/>
            <w:tcBorders>
              <w:top w:val="single" w:sz="4" w:space="0" w:color="auto"/>
              <w:left w:val="single" w:sz="4" w:space="0" w:color="auto"/>
              <w:bottom w:val="single" w:sz="4" w:space="0" w:color="auto"/>
              <w:right w:val="single" w:sz="4" w:space="0" w:color="auto"/>
            </w:tcBorders>
            <w:hideMark/>
          </w:tcPr>
          <w:p w14:paraId="14B2A1B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Ulica</w:t>
            </w:r>
          </w:p>
        </w:tc>
      </w:tr>
      <w:tr w:rsidR="006C7588" w:rsidRPr="006C7588" w14:paraId="38D124F9"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05A57F8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10</w:t>
            </w:r>
          </w:p>
        </w:tc>
        <w:tc>
          <w:tcPr>
            <w:tcW w:w="8505" w:type="dxa"/>
            <w:tcBorders>
              <w:top w:val="single" w:sz="4" w:space="0" w:color="auto"/>
              <w:left w:val="single" w:sz="4" w:space="0" w:color="auto"/>
              <w:bottom w:val="single" w:sz="4" w:space="0" w:color="auto"/>
              <w:right w:val="single" w:sz="4" w:space="0" w:color="auto"/>
            </w:tcBorders>
            <w:hideMark/>
          </w:tcPr>
          <w:p w14:paraId="391A162A"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Nr budynku</w:t>
            </w:r>
          </w:p>
        </w:tc>
      </w:tr>
      <w:tr w:rsidR="006C7588" w:rsidRPr="006C7588" w14:paraId="41BD4828"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A84248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11</w:t>
            </w:r>
          </w:p>
        </w:tc>
        <w:tc>
          <w:tcPr>
            <w:tcW w:w="8505" w:type="dxa"/>
            <w:tcBorders>
              <w:top w:val="single" w:sz="4" w:space="0" w:color="auto"/>
              <w:left w:val="single" w:sz="4" w:space="0" w:color="auto"/>
              <w:bottom w:val="single" w:sz="4" w:space="0" w:color="auto"/>
              <w:right w:val="single" w:sz="4" w:space="0" w:color="auto"/>
            </w:tcBorders>
            <w:hideMark/>
          </w:tcPr>
          <w:p w14:paraId="4A79E7C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Nr lokalu</w:t>
            </w:r>
          </w:p>
        </w:tc>
      </w:tr>
      <w:tr w:rsidR="006C7588" w:rsidRPr="006C7588" w14:paraId="51C7898C"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15860D5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12</w:t>
            </w:r>
          </w:p>
        </w:tc>
        <w:tc>
          <w:tcPr>
            <w:tcW w:w="8505" w:type="dxa"/>
            <w:tcBorders>
              <w:top w:val="single" w:sz="4" w:space="0" w:color="auto"/>
              <w:left w:val="single" w:sz="4" w:space="0" w:color="auto"/>
              <w:bottom w:val="single" w:sz="4" w:space="0" w:color="auto"/>
              <w:right w:val="single" w:sz="4" w:space="0" w:color="auto"/>
            </w:tcBorders>
            <w:hideMark/>
          </w:tcPr>
          <w:p w14:paraId="52BA57C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Kod pocztowy</w:t>
            </w:r>
          </w:p>
        </w:tc>
      </w:tr>
      <w:tr w:rsidR="006C7588" w:rsidRPr="006C7588" w14:paraId="7F5D47C4"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6EF4A88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13</w:t>
            </w:r>
          </w:p>
        </w:tc>
        <w:tc>
          <w:tcPr>
            <w:tcW w:w="8505" w:type="dxa"/>
            <w:tcBorders>
              <w:top w:val="single" w:sz="4" w:space="0" w:color="auto"/>
              <w:left w:val="single" w:sz="4" w:space="0" w:color="auto"/>
              <w:bottom w:val="single" w:sz="4" w:space="0" w:color="auto"/>
              <w:right w:val="single" w:sz="4" w:space="0" w:color="auto"/>
            </w:tcBorders>
            <w:hideMark/>
          </w:tcPr>
          <w:p w14:paraId="3AF2601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Obszar wg stopnia urbanizacji (DEGURBA)</w:t>
            </w:r>
          </w:p>
        </w:tc>
      </w:tr>
      <w:tr w:rsidR="006C7588" w:rsidRPr="006C7588" w14:paraId="207532F0"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38971C3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14</w:t>
            </w:r>
          </w:p>
        </w:tc>
        <w:tc>
          <w:tcPr>
            <w:tcW w:w="8505" w:type="dxa"/>
            <w:tcBorders>
              <w:top w:val="single" w:sz="4" w:space="0" w:color="auto"/>
              <w:left w:val="single" w:sz="4" w:space="0" w:color="auto"/>
              <w:bottom w:val="single" w:sz="4" w:space="0" w:color="auto"/>
              <w:right w:val="single" w:sz="4" w:space="0" w:color="auto"/>
            </w:tcBorders>
            <w:hideMark/>
          </w:tcPr>
          <w:p w14:paraId="1823620C"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Telefon kontaktowy</w:t>
            </w:r>
          </w:p>
        </w:tc>
      </w:tr>
      <w:tr w:rsidR="006C7588" w:rsidRPr="006C7588" w14:paraId="18E4E0B6"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B2FED1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15</w:t>
            </w:r>
          </w:p>
        </w:tc>
        <w:tc>
          <w:tcPr>
            <w:tcW w:w="8505" w:type="dxa"/>
            <w:tcBorders>
              <w:top w:val="single" w:sz="4" w:space="0" w:color="auto"/>
              <w:left w:val="single" w:sz="4" w:space="0" w:color="auto"/>
              <w:bottom w:val="single" w:sz="4" w:space="0" w:color="auto"/>
              <w:right w:val="single" w:sz="4" w:space="0" w:color="auto"/>
            </w:tcBorders>
            <w:hideMark/>
          </w:tcPr>
          <w:p w14:paraId="08A7654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Adres e-mail</w:t>
            </w:r>
          </w:p>
        </w:tc>
      </w:tr>
      <w:tr w:rsidR="006C7588" w:rsidRPr="006C7588" w14:paraId="0095E1E4"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1F8D550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16</w:t>
            </w:r>
          </w:p>
        </w:tc>
        <w:tc>
          <w:tcPr>
            <w:tcW w:w="8505" w:type="dxa"/>
            <w:tcBorders>
              <w:top w:val="single" w:sz="4" w:space="0" w:color="auto"/>
              <w:left w:val="single" w:sz="4" w:space="0" w:color="auto"/>
              <w:bottom w:val="single" w:sz="4" w:space="0" w:color="auto"/>
              <w:right w:val="single" w:sz="4" w:space="0" w:color="auto"/>
            </w:tcBorders>
            <w:hideMark/>
          </w:tcPr>
          <w:p w14:paraId="0C0395C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Data rozpoczęcia udziału w projekcie</w:t>
            </w:r>
          </w:p>
        </w:tc>
      </w:tr>
      <w:tr w:rsidR="006C7588" w:rsidRPr="006C7588" w14:paraId="1DF5A0EF"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11079F34"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17</w:t>
            </w:r>
          </w:p>
        </w:tc>
        <w:tc>
          <w:tcPr>
            <w:tcW w:w="8505" w:type="dxa"/>
            <w:tcBorders>
              <w:top w:val="single" w:sz="4" w:space="0" w:color="auto"/>
              <w:left w:val="single" w:sz="4" w:space="0" w:color="auto"/>
              <w:bottom w:val="single" w:sz="4" w:space="0" w:color="auto"/>
              <w:right w:val="single" w:sz="4" w:space="0" w:color="auto"/>
            </w:tcBorders>
            <w:hideMark/>
          </w:tcPr>
          <w:p w14:paraId="6C734A4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Data zakończenia udziału w projekcie</w:t>
            </w:r>
          </w:p>
        </w:tc>
      </w:tr>
      <w:tr w:rsidR="006C7588" w:rsidRPr="006C7588" w14:paraId="28E95150"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732BBAE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18</w:t>
            </w:r>
          </w:p>
        </w:tc>
        <w:tc>
          <w:tcPr>
            <w:tcW w:w="8505" w:type="dxa"/>
            <w:tcBorders>
              <w:top w:val="single" w:sz="4" w:space="0" w:color="auto"/>
              <w:left w:val="single" w:sz="4" w:space="0" w:color="auto"/>
              <w:bottom w:val="single" w:sz="4" w:space="0" w:color="auto"/>
              <w:right w:val="single" w:sz="4" w:space="0" w:color="auto"/>
            </w:tcBorders>
            <w:hideMark/>
          </w:tcPr>
          <w:p w14:paraId="6FAF089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Czy wsparciem zostali objęci pracownicy instytucji</w:t>
            </w:r>
          </w:p>
        </w:tc>
      </w:tr>
      <w:tr w:rsidR="006C7588" w:rsidRPr="006C7588" w14:paraId="19AAF3EE"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19E1366B"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19</w:t>
            </w:r>
          </w:p>
        </w:tc>
        <w:tc>
          <w:tcPr>
            <w:tcW w:w="8505" w:type="dxa"/>
            <w:tcBorders>
              <w:top w:val="single" w:sz="4" w:space="0" w:color="auto"/>
              <w:left w:val="single" w:sz="4" w:space="0" w:color="auto"/>
              <w:bottom w:val="single" w:sz="4" w:space="0" w:color="auto"/>
              <w:right w:val="single" w:sz="4" w:space="0" w:color="auto"/>
            </w:tcBorders>
            <w:hideMark/>
          </w:tcPr>
          <w:p w14:paraId="6FF15DDE"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Rodzaj przyznanego wsparcia</w:t>
            </w:r>
          </w:p>
        </w:tc>
      </w:tr>
      <w:tr w:rsidR="006C7588" w:rsidRPr="006C7588" w14:paraId="1526D498"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4E5CA2B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20</w:t>
            </w:r>
          </w:p>
        </w:tc>
        <w:tc>
          <w:tcPr>
            <w:tcW w:w="8505" w:type="dxa"/>
            <w:tcBorders>
              <w:top w:val="single" w:sz="4" w:space="0" w:color="auto"/>
              <w:left w:val="single" w:sz="4" w:space="0" w:color="auto"/>
              <w:bottom w:val="single" w:sz="4" w:space="0" w:color="auto"/>
              <w:right w:val="single" w:sz="4" w:space="0" w:color="auto"/>
            </w:tcBorders>
            <w:hideMark/>
          </w:tcPr>
          <w:p w14:paraId="52DA20B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Data rozpoczęcia udziału we wsparciu</w:t>
            </w:r>
          </w:p>
        </w:tc>
      </w:tr>
      <w:tr w:rsidR="006C7588" w:rsidRPr="006C7588" w14:paraId="01651001" w14:textId="77777777" w:rsidTr="006C7588">
        <w:tc>
          <w:tcPr>
            <w:tcW w:w="675" w:type="dxa"/>
            <w:tcBorders>
              <w:top w:val="single" w:sz="4" w:space="0" w:color="auto"/>
              <w:left w:val="single" w:sz="4" w:space="0" w:color="auto"/>
              <w:bottom w:val="single" w:sz="4" w:space="0" w:color="auto"/>
              <w:right w:val="single" w:sz="4" w:space="0" w:color="auto"/>
            </w:tcBorders>
            <w:hideMark/>
          </w:tcPr>
          <w:p w14:paraId="0DB68E3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21</w:t>
            </w:r>
          </w:p>
        </w:tc>
        <w:tc>
          <w:tcPr>
            <w:tcW w:w="8505" w:type="dxa"/>
            <w:tcBorders>
              <w:top w:val="single" w:sz="4" w:space="0" w:color="auto"/>
              <w:left w:val="single" w:sz="4" w:space="0" w:color="auto"/>
              <w:bottom w:val="single" w:sz="4" w:space="0" w:color="auto"/>
              <w:right w:val="single" w:sz="4" w:space="0" w:color="auto"/>
            </w:tcBorders>
            <w:hideMark/>
          </w:tcPr>
          <w:p w14:paraId="2F7A499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Data zakończenia udziału we wsparciu</w:t>
            </w:r>
          </w:p>
        </w:tc>
      </w:tr>
    </w:tbl>
    <w:p w14:paraId="1D239F0D" w14:textId="77777777" w:rsidR="006C7588" w:rsidRPr="006C7588" w:rsidRDefault="006C7588" w:rsidP="006C7588">
      <w:pPr>
        <w:spacing w:after="0" w:line="240" w:lineRule="auto"/>
        <w:rPr>
          <w:rFonts w:ascii="Calibri" w:eastAsia="Calibri" w:hAnsi="Calibri" w:cs="Calibri"/>
          <w:lang w:eastAsia="pl-PL"/>
        </w:rPr>
      </w:pPr>
    </w:p>
    <w:p w14:paraId="7A998166"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b/>
          <w:bCs/>
          <w:lang w:eastAsia="pl-PL"/>
        </w:rPr>
        <w:t xml:space="preserve">Dane uczestników indywidualnych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8425"/>
      </w:tblGrid>
      <w:tr w:rsidR="006C7588" w:rsidRPr="006C7588" w14:paraId="76EB212F"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6E061CED"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b/>
                <w:lang w:eastAsia="pl-PL"/>
              </w:rPr>
              <w:t>Lp.</w:t>
            </w:r>
          </w:p>
        </w:tc>
        <w:tc>
          <w:tcPr>
            <w:tcW w:w="8425" w:type="dxa"/>
            <w:tcBorders>
              <w:top w:val="single" w:sz="4" w:space="0" w:color="auto"/>
              <w:left w:val="single" w:sz="4" w:space="0" w:color="auto"/>
              <w:bottom w:val="single" w:sz="4" w:space="0" w:color="auto"/>
              <w:right w:val="single" w:sz="4" w:space="0" w:color="auto"/>
            </w:tcBorders>
            <w:hideMark/>
          </w:tcPr>
          <w:p w14:paraId="7B90A3DC"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b/>
                <w:bCs/>
                <w:lang w:eastAsia="pl-PL"/>
              </w:rPr>
              <w:t>Nazwa</w:t>
            </w:r>
          </w:p>
        </w:tc>
      </w:tr>
      <w:tr w:rsidR="006C7588" w:rsidRPr="006C7588" w14:paraId="45CD2B46"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3565086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425" w:type="dxa"/>
            <w:tcBorders>
              <w:top w:val="single" w:sz="4" w:space="0" w:color="auto"/>
              <w:left w:val="single" w:sz="4" w:space="0" w:color="auto"/>
              <w:bottom w:val="single" w:sz="4" w:space="0" w:color="auto"/>
              <w:right w:val="single" w:sz="4" w:space="0" w:color="auto"/>
            </w:tcBorders>
            <w:hideMark/>
          </w:tcPr>
          <w:p w14:paraId="00011D49"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Kraj</w:t>
            </w:r>
          </w:p>
        </w:tc>
      </w:tr>
      <w:tr w:rsidR="006C7588" w:rsidRPr="006C7588" w14:paraId="3EBBE811"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6B01E74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425" w:type="dxa"/>
            <w:tcBorders>
              <w:top w:val="single" w:sz="4" w:space="0" w:color="auto"/>
              <w:left w:val="single" w:sz="4" w:space="0" w:color="auto"/>
              <w:bottom w:val="single" w:sz="4" w:space="0" w:color="auto"/>
              <w:right w:val="single" w:sz="4" w:space="0" w:color="auto"/>
            </w:tcBorders>
            <w:hideMark/>
          </w:tcPr>
          <w:p w14:paraId="4312AE77"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Rodzaj uczestnika</w:t>
            </w:r>
          </w:p>
        </w:tc>
      </w:tr>
      <w:tr w:rsidR="006C7588" w:rsidRPr="006C7588" w14:paraId="04914D11"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49C2B00A"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425" w:type="dxa"/>
            <w:tcBorders>
              <w:top w:val="single" w:sz="4" w:space="0" w:color="auto"/>
              <w:left w:val="single" w:sz="4" w:space="0" w:color="auto"/>
              <w:bottom w:val="single" w:sz="4" w:space="0" w:color="auto"/>
              <w:right w:val="single" w:sz="4" w:space="0" w:color="auto"/>
            </w:tcBorders>
            <w:hideMark/>
          </w:tcPr>
          <w:p w14:paraId="4CE83DA2"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Nazwa instytucji</w:t>
            </w:r>
          </w:p>
        </w:tc>
      </w:tr>
      <w:tr w:rsidR="006C7588" w:rsidRPr="006C7588" w14:paraId="0BE30D2F"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546372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425" w:type="dxa"/>
            <w:tcBorders>
              <w:top w:val="single" w:sz="4" w:space="0" w:color="auto"/>
              <w:left w:val="single" w:sz="4" w:space="0" w:color="auto"/>
              <w:bottom w:val="single" w:sz="4" w:space="0" w:color="auto"/>
              <w:right w:val="single" w:sz="4" w:space="0" w:color="auto"/>
            </w:tcBorders>
            <w:hideMark/>
          </w:tcPr>
          <w:p w14:paraId="01BEB2EE"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Imię</w:t>
            </w:r>
          </w:p>
        </w:tc>
      </w:tr>
      <w:tr w:rsidR="006C7588" w:rsidRPr="006C7588" w14:paraId="24EFEDCE"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07D8AD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425" w:type="dxa"/>
            <w:tcBorders>
              <w:top w:val="single" w:sz="4" w:space="0" w:color="auto"/>
              <w:left w:val="single" w:sz="4" w:space="0" w:color="auto"/>
              <w:bottom w:val="single" w:sz="4" w:space="0" w:color="auto"/>
              <w:right w:val="single" w:sz="4" w:space="0" w:color="auto"/>
            </w:tcBorders>
            <w:hideMark/>
          </w:tcPr>
          <w:p w14:paraId="0B4303A8"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Nazwisko</w:t>
            </w:r>
          </w:p>
        </w:tc>
      </w:tr>
      <w:tr w:rsidR="006C7588" w:rsidRPr="006C7588" w14:paraId="35460EE2"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382C8A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6</w:t>
            </w:r>
          </w:p>
        </w:tc>
        <w:tc>
          <w:tcPr>
            <w:tcW w:w="8425" w:type="dxa"/>
            <w:tcBorders>
              <w:top w:val="single" w:sz="4" w:space="0" w:color="auto"/>
              <w:left w:val="single" w:sz="4" w:space="0" w:color="auto"/>
              <w:bottom w:val="single" w:sz="4" w:space="0" w:color="auto"/>
              <w:right w:val="single" w:sz="4" w:space="0" w:color="auto"/>
            </w:tcBorders>
            <w:hideMark/>
          </w:tcPr>
          <w:p w14:paraId="6B584B1A"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PESEL</w:t>
            </w:r>
          </w:p>
        </w:tc>
      </w:tr>
      <w:tr w:rsidR="006C7588" w:rsidRPr="006C7588" w14:paraId="51503EC6"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BB5BBA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7</w:t>
            </w:r>
          </w:p>
        </w:tc>
        <w:tc>
          <w:tcPr>
            <w:tcW w:w="8425" w:type="dxa"/>
            <w:tcBorders>
              <w:top w:val="single" w:sz="4" w:space="0" w:color="auto"/>
              <w:left w:val="single" w:sz="4" w:space="0" w:color="auto"/>
              <w:bottom w:val="single" w:sz="4" w:space="0" w:color="auto"/>
              <w:right w:val="single" w:sz="4" w:space="0" w:color="auto"/>
            </w:tcBorders>
            <w:hideMark/>
          </w:tcPr>
          <w:p w14:paraId="65ED07C7"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Płeć</w:t>
            </w:r>
          </w:p>
        </w:tc>
      </w:tr>
      <w:tr w:rsidR="006C7588" w:rsidRPr="006C7588" w14:paraId="713ED3F2"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0E8517D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8</w:t>
            </w:r>
          </w:p>
        </w:tc>
        <w:tc>
          <w:tcPr>
            <w:tcW w:w="8425" w:type="dxa"/>
            <w:tcBorders>
              <w:top w:val="single" w:sz="4" w:space="0" w:color="auto"/>
              <w:left w:val="single" w:sz="4" w:space="0" w:color="auto"/>
              <w:bottom w:val="single" w:sz="4" w:space="0" w:color="auto"/>
              <w:right w:val="single" w:sz="4" w:space="0" w:color="auto"/>
            </w:tcBorders>
            <w:hideMark/>
          </w:tcPr>
          <w:p w14:paraId="22F0216B"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Wiek w chwili przystępowania do projektu</w:t>
            </w:r>
          </w:p>
        </w:tc>
      </w:tr>
      <w:tr w:rsidR="006C7588" w:rsidRPr="006C7588" w14:paraId="10657A32"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1255CF19"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9</w:t>
            </w:r>
          </w:p>
        </w:tc>
        <w:tc>
          <w:tcPr>
            <w:tcW w:w="8425" w:type="dxa"/>
            <w:tcBorders>
              <w:top w:val="single" w:sz="4" w:space="0" w:color="auto"/>
              <w:left w:val="single" w:sz="4" w:space="0" w:color="auto"/>
              <w:bottom w:val="single" w:sz="4" w:space="0" w:color="auto"/>
              <w:right w:val="single" w:sz="4" w:space="0" w:color="auto"/>
            </w:tcBorders>
            <w:hideMark/>
          </w:tcPr>
          <w:p w14:paraId="00F6A004"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Wykształcenie</w:t>
            </w:r>
          </w:p>
        </w:tc>
      </w:tr>
      <w:tr w:rsidR="006C7588" w:rsidRPr="006C7588" w14:paraId="1EE8FC4A"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00D813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10</w:t>
            </w:r>
          </w:p>
        </w:tc>
        <w:tc>
          <w:tcPr>
            <w:tcW w:w="8425" w:type="dxa"/>
            <w:tcBorders>
              <w:top w:val="single" w:sz="4" w:space="0" w:color="auto"/>
              <w:left w:val="single" w:sz="4" w:space="0" w:color="auto"/>
              <w:bottom w:val="single" w:sz="4" w:space="0" w:color="auto"/>
              <w:right w:val="single" w:sz="4" w:space="0" w:color="auto"/>
            </w:tcBorders>
            <w:hideMark/>
          </w:tcPr>
          <w:p w14:paraId="41240BE4"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Województwo</w:t>
            </w:r>
          </w:p>
        </w:tc>
      </w:tr>
      <w:tr w:rsidR="006C7588" w:rsidRPr="006C7588" w14:paraId="37CF3EFD"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6B23659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11</w:t>
            </w:r>
          </w:p>
        </w:tc>
        <w:tc>
          <w:tcPr>
            <w:tcW w:w="8425" w:type="dxa"/>
            <w:tcBorders>
              <w:top w:val="single" w:sz="4" w:space="0" w:color="auto"/>
              <w:left w:val="single" w:sz="4" w:space="0" w:color="auto"/>
              <w:bottom w:val="single" w:sz="4" w:space="0" w:color="auto"/>
              <w:right w:val="single" w:sz="4" w:space="0" w:color="auto"/>
            </w:tcBorders>
            <w:hideMark/>
          </w:tcPr>
          <w:p w14:paraId="47FC5ED7"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Powiat</w:t>
            </w:r>
          </w:p>
        </w:tc>
      </w:tr>
      <w:tr w:rsidR="006C7588" w:rsidRPr="006C7588" w14:paraId="7B69D662"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4B0446E"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12</w:t>
            </w:r>
          </w:p>
        </w:tc>
        <w:tc>
          <w:tcPr>
            <w:tcW w:w="8425" w:type="dxa"/>
            <w:tcBorders>
              <w:top w:val="single" w:sz="4" w:space="0" w:color="auto"/>
              <w:left w:val="single" w:sz="4" w:space="0" w:color="auto"/>
              <w:bottom w:val="single" w:sz="4" w:space="0" w:color="auto"/>
              <w:right w:val="single" w:sz="4" w:space="0" w:color="auto"/>
            </w:tcBorders>
            <w:hideMark/>
          </w:tcPr>
          <w:p w14:paraId="193E059B"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Gmina</w:t>
            </w:r>
          </w:p>
        </w:tc>
      </w:tr>
      <w:tr w:rsidR="006C7588" w:rsidRPr="006C7588" w14:paraId="16DF8D45"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6526DF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13</w:t>
            </w:r>
          </w:p>
        </w:tc>
        <w:tc>
          <w:tcPr>
            <w:tcW w:w="8425" w:type="dxa"/>
            <w:tcBorders>
              <w:top w:val="single" w:sz="4" w:space="0" w:color="auto"/>
              <w:left w:val="single" w:sz="4" w:space="0" w:color="auto"/>
              <w:bottom w:val="single" w:sz="4" w:space="0" w:color="auto"/>
              <w:right w:val="single" w:sz="4" w:space="0" w:color="auto"/>
            </w:tcBorders>
            <w:hideMark/>
          </w:tcPr>
          <w:p w14:paraId="43510953"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Miejscowość</w:t>
            </w:r>
          </w:p>
        </w:tc>
      </w:tr>
      <w:tr w:rsidR="006C7588" w:rsidRPr="006C7588" w14:paraId="67C041E5"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193B5AEC"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14</w:t>
            </w:r>
          </w:p>
        </w:tc>
        <w:tc>
          <w:tcPr>
            <w:tcW w:w="8425" w:type="dxa"/>
            <w:tcBorders>
              <w:top w:val="single" w:sz="4" w:space="0" w:color="auto"/>
              <w:left w:val="single" w:sz="4" w:space="0" w:color="auto"/>
              <w:bottom w:val="single" w:sz="4" w:space="0" w:color="auto"/>
              <w:right w:val="single" w:sz="4" w:space="0" w:color="auto"/>
            </w:tcBorders>
            <w:hideMark/>
          </w:tcPr>
          <w:p w14:paraId="151BD4D2"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Ulica</w:t>
            </w:r>
          </w:p>
        </w:tc>
      </w:tr>
      <w:tr w:rsidR="006C7588" w:rsidRPr="006C7588" w14:paraId="2EEF1B80"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5ACE494"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15</w:t>
            </w:r>
          </w:p>
        </w:tc>
        <w:tc>
          <w:tcPr>
            <w:tcW w:w="8425" w:type="dxa"/>
            <w:tcBorders>
              <w:top w:val="single" w:sz="4" w:space="0" w:color="auto"/>
              <w:left w:val="single" w:sz="4" w:space="0" w:color="auto"/>
              <w:bottom w:val="single" w:sz="4" w:space="0" w:color="auto"/>
              <w:right w:val="single" w:sz="4" w:space="0" w:color="auto"/>
            </w:tcBorders>
            <w:hideMark/>
          </w:tcPr>
          <w:p w14:paraId="64C9DB4E"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Nr budynku</w:t>
            </w:r>
          </w:p>
        </w:tc>
      </w:tr>
      <w:tr w:rsidR="006C7588" w:rsidRPr="006C7588" w14:paraId="4ED897C4"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5FEC10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16</w:t>
            </w:r>
          </w:p>
        </w:tc>
        <w:tc>
          <w:tcPr>
            <w:tcW w:w="8425" w:type="dxa"/>
            <w:tcBorders>
              <w:top w:val="single" w:sz="4" w:space="0" w:color="auto"/>
              <w:left w:val="single" w:sz="4" w:space="0" w:color="auto"/>
              <w:bottom w:val="single" w:sz="4" w:space="0" w:color="auto"/>
              <w:right w:val="single" w:sz="4" w:space="0" w:color="auto"/>
            </w:tcBorders>
            <w:hideMark/>
          </w:tcPr>
          <w:p w14:paraId="393F5CD1"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Nr lokalu</w:t>
            </w:r>
          </w:p>
        </w:tc>
      </w:tr>
      <w:tr w:rsidR="006C7588" w:rsidRPr="006C7588" w14:paraId="5D85526D"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66430BD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17</w:t>
            </w:r>
          </w:p>
        </w:tc>
        <w:tc>
          <w:tcPr>
            <w:tcW w:w="8425" w:type="dxa"/>
            <w:tcBorders>
              <w:top w:val="single" w:sz="4" w:space="0" w:color="auto"/>
              <w:left w:val="single" w:sz="4" w:space="0" w:color="auto"/>
              <w:bottom w:val="single" w:sz="4" w:space="0" w:color="auto"/>
              <w:right w:val="single" w:sz="4" w:space="0" w:color="auto"/>
            </w:tcBorders>
            <w:hideMark/>
          </w:tcPr>
          <w:p w14:paraId="352B69C4"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Kod pocztowy</w:t>
            </w:r>
          </w:p>
        </w:tc>
      </w:tr>
      <w:tr w:rsidR="006C7588" w:rsidRPr="006C7588" w14:paraId="631D1A62"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EB811B6"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18</w:t>
            </w:r>
          </w:p>
        </w:tc>
        <w:tc>
          <w:tcPr>
            <w:tcW w:w="8425" w:type="dxa"/>
            <w:tcBorders>
              <w:top w:val="single" w:sz="4" w:space="0" w:color="auto"/>
              <w:left w:val="single" w:sz="4" w:space="0" w:color="auto"/>
              <w:bottom w:val="single" w:sz="4" w:space="0" w:color="auto"/>
              <w:right w:val="single" w:sz="4" w:space="0" w:color="auto"/>
            </w:tcBorders>
            <w:hideMark/>
          </w:tcPr>
          <w:p w14:paraId="568C6575"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Obszar wg stopnia urbanizacji (DEGURBA)</w:t>
            </w:r>
          </w:p>
        </w:tc>
      </w:tr>
      <w:tr w:rsidR="006C7588" w:rsidRPr="006C7588" w14:paraId="4468CF74"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6E8A1C7B"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19</w:t>
            </w:r>
          </w:p>
        </w:tc>
        <w:tc>
          <w:tcPr>
            <w:tcW w:w="8425" w:type="dxa"/>
            <w:tcBorders>
              <w:top w:val="single" w:sz="4" w:space="0" w:color="auto"/>
              <w:left w:val="single" w:sz="4" w:space="0" w:color="auto"/>
              <w:bottom w:val="single" w:sz="4" w:space="0" w:color="auto"/>
              <w:right w:val="single" w:sz="4" w:space="0" w:color="auto"/>
            </w:tcBorders>
            <w:hideMark/>
          </w:tcPr>
          <w:p w14:paraId="437396B1"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Telefon kontaktowy</w:t>
            </w:r>
          </w:p>
        </w:tc>
      </w:tr>
      <w:tr w:rsidR="006C7588" w:rsidRPr="006C7588" w14:paraId="5B044A8F"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03EB761A"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20</w:t>
            </w:r>
          </w:p>
        </w:tc>
        <w:tc>
          <w:tcPr>
            <w:tcW w:w="8425" w:type="dxa"/>
            <w:tcBorders>
              <w:top w:val="single" w:sz="4" w:space="0" w:color="auto"/>
              <w:left w:val="single" w:sz="4" w:space="0" w:color="auto"/>
              <w:bottom w:val="single" w:sz="4" w:space="0" w:color="auto"/>
              <w:right w:val="single" w:sz="4" w:space="0" w:color="auto"/>
            </w:tcBorders>
            <w:hideMark/>
          </w:tcPr>
          <w:p w14:paraId="7B1E7891"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Adres e-mail</w:t>
            </w:r>
          </w:p>
        </w:tc>
      </w:tr>
      <w:tr w:rsidR="006C7588" w:rsidRPr="006C7588" w14:paraId="6B5EDB7C"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4EAD41C4"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21</w:t>
            </w:r>
          </w:p>
        </w:tc>
        <w:tc>
          <w:tcPr>
            <w:tcW w:w="8425" w:type="dxa"/>
            <w:tcBorders>
              <w:top w:val="single" w:sz="4" w:space="0" w:color="auto"/>
              <w:left w:val="single" w:sz="4" w:space="0" w:color="auto"/>
              <w:bottom w:val="single" w:sz="4" w:space="0" w:color="auto"/>
              <w:right w:val="single" w:sz="4" w:space="0" w:color="auto"/>
            </w:tcBorders>
            <w:hideMark/>
          </w:tcPr>
          <w:p w14:paraId="67C0D2AB"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Data rozpoczęcia udziału w projekcie</w:t>
            </w:r>
          </w:p>
        </w:tc>
      </w:tr>
      <w:tr w:rsidR="006C7588" w:rsidRPr="006C7588" w14:paraId="0F7B9F14"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31171D6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22</w:t>
            </w:r>
          </w:p>
        </w:tc>
        <w:tc>
          <w:tcPr>
            <w:tcW w:w="8425" w:type="dxa"/>
            <w:tcBorders>
              <w:top w:val="single" w:sz="4" w:space="0" w:color="auto"/>
              <w:left w:val="single" w:sz="4" w:space="0" w:color="auto"/>
              <w:bottom w:val="single" w:sz="4" w:space="0" w:color="auto"/>
              <w:right w:val="single" w:sz="4" w:space="0" w:color="auto"/>
            </w:tcBorders>
            <w:hideMark/>
          </w:tcPr>
          <w:p w14:paraId="5ED0E8B0"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Data zakończenia udziału w projekcie</w:t>
            </w:r>
          </w:p>
        </w:tc>
      </w:tr>
      <w:tr w:rsidR="006C7588" w:rsidRPr="006C7588" w14:paraId="758DBBC4"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14926E67"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23</w:t>
            </w:r>
          </w:p>
        </w:tc>
        <w:tc>
          <w:tcPr>
            <w:tcW w:w="8425" w:type="dxa"/>
            <w:tcBorders>
              <w:top w:val="single" w:sz="4" w:space="0" w:color="auto"/>
              <w:left w:val="single" w:sz="4" w:space="0" w:color="auto"/>
              <w:bottom w:val="single" w:sz="4" w:space="0" w:color="auto"/>
              <w:right w:val="single" w:sz="4" w:space="0" w:color="auto"/>
            </w:tcBorders>
            <w:hideMark/>
          </w:tcPr>
          <w:p w14:paraId="50A2185E"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Status osoby na rynku pracy w chwili przystąpienia do projektu</w:t>
            </w:r>
          </w:p>
        </w:tc>
      </w:tr>
      <w:tr w:rsidR="006C7588" w:rsidRPr="006C7588" w14:paraId="056EA0D1"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969447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24</w:t>
            </w:r>
          </w:p>
        </w:tc>
        <w:tc>
          <w:tcPr>
            <w:tcW w:w="8425" w:type="dxa"/>
            <w:tcBorders>
              <w:top w:val="single" w:sz="4" w:space="0" w:color="auto"/>
              <w:left w:val="single" w:sz="4" w:space="0" w:color="auto"/>
              <w:bottom w:val="single" w:sz="4" w:space="0" w:color="auto"/>
              <w:right w:val="single" w:sz="4" w:space="0" w:color="auto"/>
            </w:tcBorders>
            <w:hideMark/>
          </w:tcPr>
          <w:p w14:paraId="36736ECE" w14:textId="77777777" w:rsidR="006C7588" w:rsidRPr="006C7588" w:rsidRDefault="006C7588" w:rsidP="006C7588">
            <w:pPr>
              <w:spacing w:after="0" w:line="240" w:lineRule="auto"/>
              <w:jc w:val="both"/>
              <w:rPr>
                <w:rFonts w:ascii="Calibri" w:eastAsia="Calibri" w:hAnsi="Calibri" w:cs="Calibri"/>
                <w:lang w:eastAsia="pl-PL"/>
              </w:rPr>
            </w:pPr>
            <w:r w:rsidRPr="006C7588">
              <w:rPr>
                <w:rFonts w:ascii="Calibri" w:eastAsia="Calibri" w:hAnsi="Calibri" w:cs="Calibri"/>
              </w:rPr>
              <w:t>Planowana data zakończenia edukacji w placówce edukacyjnej, w której skorzystano ze wsparcia</w:t>
            </w:r>
          </w:p>
        </w:tc>
      </w:tr>
      <w:tr w:rsidR="006C7588" w:rsidRPr="006C7588" w14:paraId="1C3ED779"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001C2C7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25</w:t>
            </w:r>
          </w:p>
        </w:tc>
        <w:tc>
          <w:tcPr>
            <w:tcW w:w="8425" w:type="dxa"/>
            <w:tcBorders>
              <w:top w:val="single" w:sz="4" w:space="0" w:color="auto"/>
              <w:left w:val="single" w:sz="4" w:space="0" w:color="auto"/>
              <w:bottom w:val="single" w:sz="4" w:space="0" w:color="auto"/>
              <w:right w:val="single" w:sz="4" w:space="0" w:color="auto"/>
            </w:tcBorders>
            <w:hideMark/>
          </w:tcPr>
          <w:p w14:paraId="53E1E5EF"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Wykonywany zawód</w:t>
            </w:r>
          </w:p>
        </w:tc>
      </w:tr>
      <w:tr w:rsidR="006C7588" w:rsidRPr="006C7588" w14:paraId="00403594"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31DCF00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26</w:t>
            </w:r>
          </w:p>
        </w:tc>
        <w:tc>
          <w:tcPr>
            <w:tcW w:w="8425" w:type="dxa"/>
            <w:tcBorders>
              <w:top w:val="single" w:sz="4" w:space="0" w:color="auto"/>
              <w:left w:val="single" w:sz="4" w:space="0" w:color="auto"/>
              <w:bottom w:val="single" w:sz="4" w:space="0" w:color="auto"/>
              <w:right w:val="single" w:sz="4" w:space="0" w:color="auto"/>
            </w:tcBorders>
            <w:hideMark/>
          </w:tcPr>
          <w:p w14:paraId="03F244A6"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Zatrudniony w (miejsce zatrudnienia)</w:t>
            </w:r>
          </w:p>
        </w:tc>
      </w:tr>
      <w:tr w:rsidR="006C7588" w:rsidRPr="006C7588" w14:paraId="77EACF9E"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3A5414C1"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27</w:t>
            </w:r>
          </w:p>
        </w:tc>
        <w:tc>
          <w:tcPr>
            <w:tcW w:w="8425" w:type="dxa"/>
            <w:tcBorders>
              <w:top w:val="single" w:sz="4" w:space="0" w:color="auto"/>
              <w:left w:val="single" w:sz="4" w:space="0" w:color="auto"/>
              <w:bottom w:val="single" w:sz="4" w:space="0" w:color="auto"/>
              <w:right w:val="single" w:sz="4" w:space="0" w:color="auto"/>
            </w:tcBorders>
            <w:hideMark/>
          </w:tcPr>
          <w:p w14:paraId="46AD0D7A"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Sytuacja osoby w momencie zakończenia udziału w projekcie</w:t>
            </w:r>
          </w:p>
        </w:tc>
      </w:tr>
      <w:tr w:rsidR="006C7588" w:rsidRPr="006C7588" w14:paraId="3BDE4C2D"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062BD97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28</w:t>
            </w:r>
          </w:p>
        </w:tc>
        <w:tc>
          <w:tcPr>
            <w:tcW w:w="8425" w:type="dxa"/>
            <w:tcBorders>
              <w:top w:val="single" w:sz="4" w:space="0" w:color="auto"/>
              <w:left w:val="single" w:sz="4" w:space="0" w:color="auto"/>
              <w:bottom w:val="single" w:sz="4" w:space="0" w:color="auto"/>
              <w:right w:val="single" w:sz="4" w:space="0" w:color="auto"/>
            </w:tcBorders>
            <w:hideMark/>
          </w:tcPr>
          <w:p w14:paraId="5B4331E7"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Inne rezultaty dotyczące osób młodych (dotyczy IZM - Inicjatywy na rzecz Zatrudnienia Młodych)</w:t>
            </w:r>
          </w:p>
        </w:tc>
      </w:tr>
      <w:tr w:rsidR="006C7588" w:rsidRPr="006C7588" w14:paraId="31A52777"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A1D2B5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29</w:t>
            </w:r>
          </w:p>
        </w:tc>
        <w:tc>
          <w:tcPr>
            <w:tcW w:w="8425" w:type="dxa"/>
            <w:tcBorders>
              <w:top w:val="single" w:sz="4" w:space="0" w:color="auto"/>
              <w:left w:val="single" w:sz="4" w:space="0" w:color="auto"/>
              <w:bottom w:val="single" w:sz="4" w:space="0" w:color="auto"/>
              <w:right w:val="single" w:sz="4" w:space="0" w:color="auto"/>
            </w:tcBorders>
            <w:hideMark/>
          </w:tcPr>
          <w:p w14:paraId="2C14B65F"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Zakończenie udziału osoby w projekcie zgodnie z zaplanowaną dla niej ścieżką uczestnictwa</w:t>
            </w:r>
          </w:p>
        </w:tc>
      </w:tr>
      <w:tr w:rsidR="006C7588" w:rsidRPr="006C7588" w14:paraId="0635AE7C"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7E7C89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30</w:t>
            </w:r>
          </w:p>
        </w:tc>
        <w:tc>
          <w:tcPr>
            <w:tcW w:w="8425" w:type="dxa"/>
            <w:tcBorders>
              <w:top w:val="single" w:sz="4" w:space="0" w:color="auto"/>
              <w:left w:val="single" w:sz="4" w:space="0" w:color="auto"/>
              <w:bottom w:val="single" w:sz="4" w:space="0" w:color="auto"/>
              <w:right w:val="single" w:sz="4" w:space="0" w:color="auto"/>
            </w:tcBorders>
            <w:hideMark/>
          </w:tcPr>
          <w:p w14:paraId="0207F459"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Rodzaj przyznanego wsparcia</w:t>
            </w:r>
          </w:p>
        </w:tc>
      </w:tr>
      <w:tr w:rsidR="006C7588" w:rsidRPr="006C7588" w14:paraId="7BC146C0"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4738EB5"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31</w:t>
            </w:r>
          </w:p>
        </w:tc>
        <w:tc>
          <w:tcPr>
            <w:tcW w:w="8425" w:type="dxa"/>
            <w:tcBorders>
              <w:top w:val="single" w:sz="4" w:space="0" w:color="auto"/>
              <w:left w:val="single" w:sz="4" w:space="0" w:color="auto"/>
              <w:bottom w:val="single" w:sz="4" w:space="0" w:color="auto"/>
              <w:right w:val="single" w:sz="4" w:space="0" w:color="auto"/>
            </w:tcBorders>
            <w:hideMark/>
          </w:tcPr>
          <w:p w14:paraId="7036A768"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Data rozpoczęcia udziału we wsparciu</w:t>
            </w:r>
          </w:p>
        </w:tc>
      </w:tr>
      <w:tr w:rsidR="006C7588" w:rsidRPr="006C7588" w14:paraId="19636002"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40C42B4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32</w:t>
            </w:r>
          </w:p>
        </w:tc>
        <w:tc>
          <w:tcPr>
            <w:tcW w:w="8425" w:type="dxa"/>
            <w:tcBorders>
              <w:top w:val="single" w:sz="4" w:space="0" w:color="auto"/>
              <w:left w:val="single" w:sz="4" w:space="0" w:color="auto"/>
              <w:bottom w:val="single" w:sz="4" w:space="0" w:color="auto"/>
              <w:right w:val="single" w:sz="4" w:space="0" w:color="auto"/>
            </w:tcBorders>
            <w:hideMark/>
          </w:tcPr>
          <w:p w14:paraId="40BC7864"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Data zakończenia udziału we wsparciu</w:t>
            </w:r>
          </w:p>
        </w:tc>
      </w:tr>
      <w:tr w:rsidR="006C7588" w:rsidRPr="006C7588" w14:paraId="6549C41D"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1466F1BD"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33</w:t>
            </w:r>
          </w:p>
        </w:tc>
        <w:tc>
          <w:tcPr>
            <w:tcW w:w="8425" w:type="dxa"/>
            <w:tcBorders>
              <w:top w:val="single" w:sz="4" w:space="0" w:color="auto"/>
              <w:left w:val="single" w:sz="4" w:space="0" w:color="auto"/>
              <w:bottom w:val="single" w:sz="4" w:space="0" w:color="auto"/>
              <w:right w:val="single" w:sz="4" w:space="0" w:color="auto"/>
            </w:tcBorders>
            <w:hideMark/>
          </w:tcPr>
          <w:p w14:paraId="4C549E4D"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Data założenia działalności gospodarczej</w:t>
            </w:r>
          </w:p>
        </w:tc>
      </w:tr>
      <w:tr w:rsidR="006C7588" w:rsidRPr="006C7588" w14:paraId="1210DD41"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9F58C1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34</w:t>
            </w:r>
          </w:p>
        </w:tc>
        <w:tc>
          <w:tcPr>
            <w:tcW w:w="8425" w:type="dxa"/>
            <w:tcBorders>
              <w:top w:val="single" w:sz="4" w:space="0" w:color="auto"/>
              <w:left w:val="single" w:sz="4" w:space="0" w:color="auto"/>
              <w:bottom w:val="single" w:sz="4" w:space="0" w:color="auto"/>
              <w:right w:val="single" w:sz="4" w:space="0" w:color="auto"/>
            </w:tcBorders>
            <w:hideMark/>
          </w:tcPr>
          <w:p w14:paraId="3C0B217F"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Kwota przyznanych środków na założenie działalności gospodarczej</w:t>
            </w:r>
          </w:p>
        </w:tc>
      </w:tr>
      <w:tr w:rsidR="006C7588" w:rsidRPr="006C7588" w14:paraId="12E7B1D3"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2C04D17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35</w:t>
            </w:r>
          </w:p>
        </w:tc>
        <w:tc>
          <w:tcPr>
            <w:tcW w:w="8425" w:type="dxa"/>
            <w:tcBorders>
              <w:top w:val="single" w:sz="4" w:space="0" w:color="auto"/>
              <w:left w:val="single" w:sz="4" w:space="0" w:color="auto"/>
              <w:bottom w:val="single" w:sz="4" w:space="0" w:color="auto"/>
              <w:right w:val="single" w:sz="4" w:space="0" w:color="auto"/>
            </w:tcBorders>
            <w:hideMark/>
          </w:tcPr>
          <w:p w14:paraId="4FE4ADAD"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PKD założonej działalności gospodarczej</w:t>
            </w:r>
          </w:p>
        </w:tc>
      </w:tr>
      <w:tr w:rsidR="006C7588" w:rsidRPr="006C7588" w14:paraId="25A8AB1C"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D9D9550"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36</w:t>
            </w:r>
          </w:p>
        </w:tc>
        <w:tc>
          <w:tcPr>
            <w:tcW w:w="8425" w:type="dxa"/>
            <w:tcBorders>
              <w:top w:val="single" w:sz="4" w:space="0" w:color="auto"/>
              <w:left w:val="single" w:sz="4" w:space="0" w:color="auto"/>
              <w:bottom w:val="single" w:sz="4" w:space="0" w:color="auto"/>
              <w:right w:val="single" w:sz="4" w:space="0" w:color="auto"/>
            </w:tcBorders>
            <w:hideMark/>
          </w:tcPr>
          <w:p w14:paraId="0175F79B"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Osoba należąca do mniejszości narodowej lub etnicznej, migrant, osoba obcego pochodzenia</w:t>
            </w:r>
          </w:p>
        </w:tc>
      </w:tr>
      <w:tr w:rsidR="006C7588" w:rsidRPr="006C7588" w14:paraId="47F781EC"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52B914AF"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37</w:t>
            </w:r>
          </w:p>
        </w:tc>
        <w:tc>
          <w:tcPr>
            <w:tcW w:w="8425" w:type="dxa"/>
            <w:tcBorders>
              <w:top w:val="single" w:sz="4" w:space="0" w:color="auto"/>
              <w:left w:val="single" w:sz="4" w:space="0" w:color="auto"/>
              <w:bottom w:val="single" w:sz="4" w:space="0" w:color="auto"/>
              <w:right w:val="single" w:sz="4" w:space="0" w:color="auto"/>
            </w:tcBorders>
            <w:hideMark/>
          </w:tcPr>
          <w:p w14:paraId="215B55CE"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Osoba bezdomna lub dotknięta wykluczeniem z dostępu do mieszkań</w:t>
            </w:r>
          </w:p>
        </w:tc>
      </w:tr>
      <w:tr w:rsidR="006C7588" w:rsidRPr="006C7588" w14:paraId="5E2A13B3"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7D401C83"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38</w:t>
            </w:r>
          </w:p>
        </w:tc>
        <w:tc>
          <w:tcPr>
            <w:tcW w:w="8425" w:type="dxa"/>
            <w:tcBorders>
              <w:top w:val="single" w:sz="4" w:space="0" w:color="auto"/>
              <w:left w:val="single" w:sz="4" w:space="0" w:color="auto"/>
              <w:bottom w:val="single" w:sz="4" w:space="0" w:color="auto"/>
              <w:right w:val="single" w:sz="4" w:space="0" w:color="auto"/>
            </w:tcBorders>
            <w:hideMark/>
          </w:tcPr>
          <w:p w14:paraId="1F92CF5E"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Osoba z niepełnosprawnościami</w:t>
            </w:r>
          </w:p>
        </w:tc>
      </w:tr>
      <w:tr w:rsidR="006C7588" w:rsidRPr="006C7588" w14:paraId="2A0CA92E" w14:textId="77777777" w:rsidTr="006C7588">
        <w:tc>
          <w:tcPr>
            <w:tcW w:w="635" w:type="dxa"/>
            <w:tcBorders>
              <w:top w:val="single" w:sz="4" w:space="0" w:color="auto"/>
              <w:left w:val="single" w:sz="4" w:space="0" w:color="auto"/>
              <w:bottom w:val="single" w:sz="4" w:space="0" w:color="auto"/>
              <w:right w:val="single" w:sz="4" w:space="0" w:color="auto"/>
            </w:tcBorders>
            <w:hideMark/>
          </w:tcPr>
          <w:p w14:paraId="0F42AFF8" w14:textId="77777777" w:rsidR="006C7588" w:rsidRPr="006C7588" w:rsidRDefault="006C7588" w:rsidP="006C7588">
            <w:pPr>
              <w:spacing w:after="0" w:line="240" w:lineRule="auto"/>
              <w:rPr>
                <w:rFonts w:ascii="Calibri" w:eastAsia="Calibri" w:hAnsi="Calibri" w:cs="Calibri"/>
                <w:lang w:eastAsia="pl-PL"/>
              </w:rPr>
            </w:pPr>
            <w:r w:rsidRPr="006C7588">
              <w:rPr>
                <w:rFonts w:ascii="Calibri" w:eastAsia="Calibri" w:hAnsi="Calibri" w:cs="Calibri"/>
                <w:lang w:eastAsia="pl-PL"/>
              </w:rPr>
              <w:t>39</w:t>
            </w:r>
          </w:p>
        </w:tc>
        <w:tc>
          <w:tcPr>
            <w:tcW w:w="8425" w:type="dxa"/>
            <w:tcBorders>
              <w:top w:val="single" w:sz="4" w:space="0" w:color="auto"/>
              <w:left w:val="single" w:sz="4" w:space="0" w:color="auto"/>
              <w:bottom w:val="single" w:sz="4" w:space="0" w:color="auto"/>
              <w:right w:val="single" w:sz="4" w:space="0" w:color="auto"/>
            </w:tcBorders>
            <w:hideMark/>
          </w:tcPr>
          <w:p w14:paraId="0C656CD4" w14:textId="77777777" w:rsidR="006C7588" w:rsidRPr="006C7588" w:rsidRDefault="006C7588" w:rsidP="006C7588">
            <w:pPr>
              <w:spacing w:after="0" w:line="240" w:lineRule="auto"/>
              <w:rPr>
                <w:rFonts w:ascii="Calibri" w:eastAsia="Calibri" w:hAnsi="Calibri" w:cs="Calibri"/>
                <w:b/>
                <w:lang w:eastAsia="pl-PL"/>
              </w:rPr>
            </w:pPr>
            <w:r w:rsidRPr="006C7588">
              <w:rPr>
                <w:rFonts w:ascii="Calibri" w:eastAsia="Calibri" w:hAnsi="Calibri" w:cs="Calibri"/>
                <w:lang w:eastAsia="pl-PL"/>
              </w:rPr>
              <w:t>Osoba w innej niekorzystnej sytuacji społecznej</w:t>
            </w:r>
          </w:p>
        </w:tc>
      </w:tr>
    </w:tbl>
    <w:p w14:paraId="42C30AF9" w14:textId="77777777" w:rsidR="006C7588" w:rsidRPr="006C7588" w:rsidRDefault="006C7588" w:rsidP="006C7588">
      <w:pPr>
        <w:autoSpaceDE w:val="0"/>
        <w:autoSpaceDN w:val="0"/>
        <w:spacing w:after="0" w:line="240" w:lineRule="auto"/>
        <w:rPr>
          <w:rFonts w:ascii="Calibri" w:eastAsia="Calibri" w:hAnsi="Calibri" w:cs="Calibri"/>
          <w:b/>
          <w:bCs/>
          <w:lang w:eastAsia="pl-PL"/>
        </w:rPr>
      </w:pPr>
    </w:p>
    <w:p w14:paraId="4F88D450" w14:textId="77777777" w:rsidR="006C7588" w:rsidRPr="006C7588" w:rsidRDefault="006C7588" w:rsidP="006C7588">
      <w:pPr>
        <w:autoSpaceDE w:val="0"/>
        <w:autoSpaceDN w:val="0"/>
        <w:spacing w:after="0" w:line="240" w:lineRule="auto"/>
        <w:rPr>
          <w:rFonts w:ascii="Calibri" w:eastAsia="Calibri" w:hAnsi="Calibri" w:cs="Calibri"/>
          <w:b/>
          <w:bCs/>
          <w:lang w:eastAsia="pl-PL"/>
        </w:rPr>
      </w:pPr>
      <w:r w:rsidRPr="006C7588">
        <w:rPr>
          <w:rFonts w:ascii="Calibri" w:eastAsia="Calibri" w:hAnsi="Calibri" w:cs="Calibri"/>
          <w:b/>
          <w:bCs/>
          <w:lang w:eastAsia="pl-PL"/>
        </w:rPr>
        <w:t>Dane dotyczące personelu projektu</w:t>
      </w:r>
    </w:p>
    <w:tbl>
      <w:tblPr>
        <w:tblW w:w="0" w:type="auto"/>
        <w:tblCellMar>
          <w:left w:w="0" w:type="dxa"/>
          <w:right w:w="0" w:type="dxa"/>
        </w:tblCellMar>
        <w:tblLook w:val="00A0" w:firstRow="1" w:lastRow="0" w:firstColumn="1" w:lastColumn="0" w:noHBand="0" w:noVBand="0"/>
      </w:tblPr>
      <w:tblGrid>
        <w:gridCol w:w="671"/>
        <w:gridCol w:w="8379"/>
      </w:tblGrid>
      <w:tr w:rsidR="006C7588" w:rsidRPr="006C7588" w14:paraId="16FE1EC9" w14:textId="77777777" w:rsidTr="006C7588">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45E371" w14:textId="77777777" w:rsidR="006C7588" w:rsidRPr="006C7588" w:rsidRDefault="006C7588" w:rsidP="006C7588">
            <w:pPr>
              <w:autoSpaceDE w:val="0"/>
              <w:autoSpaceDN w:val="0"/>
              <w:spacing w:after="0" w:line="240" w:lineRule="auto"/>
              <w:rPr>
                <w:rFonts w:ascii="Calibri" w:eastAsia="Calibri" w:hAnsi="Calibri" w:cs="Calibri"/>
                <w:b/>
                <w:bCs/>
                <w:lang w:eastAsia="pl-PL"/>
              </w:rPr>
            </w:pPr>
            <w:r w:rsidRPr="006C7588">
              <w:rPr>
                <w:rFonts w:ascii="Calibri" w:eastAsia="Calibri" w:hAnsi="Calibri" w:cs="Calibri"/>
                <w:b/>
                <w:bCs/>
                <w:lang w:eastAsia="pl-PL"/>
              </w:rPr>
              <w:t xml:space="preserve">Lp. </w:t>
            </w:r>
          </w:p>
        </w:tc>
        <w:tc>
          <w:tcPr>
            <w:tcW w:w="85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352D9" w14:textId="77777777" w:rsidR="006C7588" w:rsidRPr="006C7588" w:rsidRDefault="006C7588" w:rsidP="006C7588">
            <w:pPr>
              <w:autoSpaceDE w:val="0"/>
              <w:autoSpaceDN w:val="0"/>
              <w:spacing w:after="0" w:line="240" w:lineRule="auto"/>
              <w:rPr>
                <w:rFonts w:ascii="Calibri" w:eastAsia="Calibri" w:hAnsi="Calibri" w:cs="Calibri"/>
                <w:b/>
                <w:bCs/>
                <w:lang w:eastAsia="pl-PL"/>
              </w:rPr>
            </w:pPr>
            <w:r w:rsidRPr="006C7588">
              <w:rPr>
                <w:rFonts w:ascii="Calibri" w:eastAsia="Calibri" w:hAnsi="Calibri" w:cs="Calibri"/>
                <w:b/>
                <w:bCs/>
                <w:lang w:eastAsia="pl-PL"/>
              </w:rPr>
              <w:t>Nazwa</w:t>
            </w:r>
          </w:p>
        </w:tc>
      </w:tr>
      <w:tr w:rsidR="006C7588" w:rsidRPr="006C7588" w14:paraId="3B550C32"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EFB13B"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5F6EDE5A"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 xml:space="preserve">Imię </w:t>
            </w:r>
          </w:p>
        </w:tc>
      </w:tr>
      <w:tr w:rsidR="006C7588" w:rsidRPr="006C7588" w14:paraId="2659ACA8"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1AA69"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48B36C97"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Nazwisko</w:t>
            </w:r>
          </w:p>
        </w:tc>
      </w:tr>
      <w:tr w:rsidR="006C7588" w:rsidRPr="006C7588" w14:paraId="5F6CE1E8"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16DAA"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3E18FB49"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Kraj</w:t>
            </w:r>
          </w:p>
        </w:tc>
      </w:tr>
      <w:tr w:rsidR="006C7588" w:rsidRPr="006C7588" w14:paraId="24A3EAEF"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35892"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3A09CA55"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PESEL</w:t>
            </w:r>
          </w:p>
        </w:tc>
      </w:tr>
      <w:tr w:rsidR="006C7588" w:rsidRPr="006C7588" w14:paraId="687F31E2"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89450"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0FDE9177"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Forma zaangażowania</w:t>
            </w:r>
          </w:p>
        </w:tc>
      </w:tr>
      <w:tr w:rsidR="006C7588" w:rsidRPr="006C7588" w14:paraId="5A99B5F1"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99905"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6</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6F604090"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 xml:space="preserve">Okres zaangażowania w projekcie </w:t>
            </w:r>
          </w:p>
        </w:tc>
      </w:tr>
      <w:tr w:rsidR="006C7588" w:rsidRPr="006C7588" w14:paraId="4EA81957"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5D277"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7</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6CC7F8FE"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Wymiar czasu pracy</w:t>
            </w:r>
          </w:p>
        </w:tc>
      </w:tr>
      <w:tr w:rsidR="006C7588" w:rsidRPr="006C7588" w14:paraId="27B276EB"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E0FC31"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8</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4F37B89E"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 xml:space="preserve">Stanowisko </w:t>
            </w:r>
          </w:p>
        </w:tc>
      </w:tr>
      <w:tr w:rsidR="006C7588" w:rsidRPr="006C7588" w14:paraId="7774C9E6"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88CFF8"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9</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0F9F1239"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 xml:space="preserve">Adres: </w:t>
            </w:r>
          </w:p>
          <w:p w14:paraId="648ABFDD"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Ulica</w:t>
            </w:r>
          </w:p>
          <w:p w14:paraId="39EF731A"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Nr budynku</w:t>
            </w:r>
          </w:p>
          <w:p w14:paraId="321F82EA"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Nr lokalu</w:t>
            </w:r>
          </w:p>
          <w:p w14:paraId="7DEE1602"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Kod pocztowy</w:t>
            </w:r>
          </w:p>
          <w:p w14:paraId="31CF441D"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Miejscowość</w:t>
            </w:r>
          </w:p>
        </w:tc>
      </w:tr>
      <w:tr w:rsidR="006C7588" w:rsidRPr="006C7588" w14:paraId="7B4F6E29"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273B1"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10</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7FCD1FF1"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Nr rachunku bankowego</w:t>
            </w:r>
          </w:p>
        </w:tc>
      </w:tr>
      <w:tr w:rsidR="006C7588" w:rsidRPr="006C7588" w14:paraId="384FAF51"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226C9"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11</w:t>
            </w:r>
          </w:p>
        </w:tc>
        <w:tc>
          <w:tcPr>
            <w:tcW w:w="8537" w:type="dxa"/>
            <w:tcBorders>
              <w:top w:val="nil"/>
              <w:left w:val="nil"/>
              <w:bottom w:val="single" w:sz="8" w:space="0" w:color="auto"/>
              <w:right w:val="single" w:sz="8" w:space="0" w:color="auto"/>
            </w:tcBorders>
            <w:tcMar>
              <w:top w:w="0" w:type="dxa"/>
              <w:left w:w="108" w:type="dxa"/>
              <w:bottom w:w="0" w:type="dxa"/>
              <w:right w:w="108" w:type="dxa"/>
            </w:tcMar>
            <w:hideMark/>
          </w:tcPr>
          <w:p w14:paraId="51D6CBA7"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Kwota wynagrodzenia</w:t>
            </w:r>
          </w:p>
        </w:tc>
      </w:tr>
    </w:tbl>
    <w:p w14:paraId="6405949C" w14:textId="77777777" w:rsidR="006C7588" w:rsidRPr="006C7588" w:rsidRDefault="006C7588" w:rsidP="006C7588">
      <w:pPr>
        <w:autoSpaceDE w:val="0"/>
        <w:autoSpaceDN w:val="0"/>
        <w:spacing w:after="0" w:line="240" w:lineRule="auto"/>
        <w:rPr>
          <w:rFonts w:ascii="Calibri" w:eastAsia="Calibri" w:hAnsi="Calibri" w:cs="Calibri"/>
          <w:b/>
          <w:bCs/>
          <w:lang w:eastAsia="pl-PL"/>
        </w:rPr>
      </w:pPr>
    </w:p>
    <w:p w14:paraId="45230AE0" w14:textId="77777777" w:rsidR="006C7588" w:rsidRPr="006C7588" w:rsidRDefault="006C7588" w:rsidP="006C7588">
      <w:pPr>
        <w:autoSpaceDE w:val="0"/>
        <w:autoSpaceDN w:val="0"/>
        <w:spacing w:after="0" w:line="240" w:lineRule="auto"/>
        <w:jc w:val="both"/>
        <w:rPr>
          <w:rFonts w:ascii="Calibri" w:eastAsia="Calibri" w:hAnsi="Calibri" w:cs="Calibri"/>
          <w:b/>
          <w:bCs/>
          <w:lang w:eastAsia="pl-PL"/>
        </w:rPr>
      </w:pPr>
      <w:r w:rsidRPr="006C7588">
        <w:rPr>
          <w:rFonts w:ascii="Calibri" w:eastAsia="Calibri" w:hAnsi="Calibri" w:cs="Calibri"/>
          <w:b/>
          <w:bCs/>
          <w:lang w:eastAsia="pl-PL"/>
        </w:rPr>
        <w:t>Osoby fizyczne i osoby prowadzące działalność gospodarczą, których dane będą przetwarzane w związku z badaniem kwalifikowalności środków w projekcie</w:t>
      </w:r>
    </w:p>
    <w:tbl>
      <w:tblPr>
        <w:tblW w:w="0" w:type="auto"/>
        <w:tblCellMar>
          <w:left w:w="0" w:type="dxa"/>
          <w:right w:w="0" w:type="dxa"/>
        </w:tblCellMar>
        <w:tblLook w:val="00A0" w:firstRow="1" w:lastRow="0" w:firstColumn="1" w:lastColumn="0" w:noHBand="0" w:noVBand="0"/>
      </w:tblPr>
      <w:tblGrid>
        <w:gridCol w:w="672"/>
        <w:gridCol w:w="8378"/>
      </w:tblGrid>
      <w:tr w:rsidR="006C7588" w:rsidRPr="006C7588" w14:paraId="10DB3DC5" w14:textId="77777777" w:rsidTr="006C7588">
        <w:trPr>
          <w:trHeight w:val="77"/>
        </w:trPr>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6503EC" w14:textId="77777777" w:rsidR="006C7588" w:rsidRPr="006C7588" w:rsidRDefault="006C7588" w:rsidP="006C7588">
            <w:pPr>
              <w:autoSpaceDE w:val="0"/>
              <w:autoSpaceDN w:val="0"/>
              <w:spacing w:after="0" w:line="240" w:lineRule="auto"/>
              <w:rPr>
                <w:rFonts w:ascii="Calibri" w:eastAsia="Calibri" w:hAnsi="Calibri" w:cs="Calibri"/>
                <w:b/>
                <w:bCs/>
                <w:lang w:eastAsia="pl-PL"/>
              </w:rPr>
            </w:pPr>
            <w:r w:rsidRPr="006C7588">
              <w:rPr>
                <w:rFonts w:ascii="Calibri" w:eastAsia="Calibri" w:hAnsi="Calibri" w:cs="Calibri"/>
                <w:b/>
                <w:bCs/>
                <w:lang w:eastAsia="pl-PL"/>
              </w:rPr>
              <w:t xml:space="preserve">Lp. </w:t>
            </w:r>
          </w:p>
        </w:tc>
        <w:tc>
          <w:tcPr>
            <w:tcW w:w="85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5458AF" w14:textId="77777777" w:rsidR="006C7588" w:rsidRPr="006C7588" w:rsidRDefault="006C7588" w:rsidP="006C7588">
            <w:pPr>
              <w:autoSpaceDE w:val="0"/>
              <w:autoSpaceDN w:val="0"/>
              <w:spacing w:after="0" w:line="240" w:lineRule="auto"/>
              <w:rPr>
                <w:rFonts w:ascii="Calibri" w:eastAsia="Calibri" w:hAnsi="Calibri" w:cs="Calibri"/>
                <w:b/>
                <w:bCs/>
                <w:lang w:eastAsia="pl-PL"/>
              </w:rPr>
            </w:pPr>
            <w:r w:rsidRPr="006C7588">
              <w:rPr>
                <w:rFonts w:ascii="Calibri" w:eastAsia="Calibri" w:hAnsi="Calibri" w:cs="Calibri"/>
                <w:b/>
                <w:bCs/>
                <w:lang w:eastAsia="pl-PL"/>
              </w:rPr>
              <w:t>Nazwa</w:t>
            </w:r>
          </w:p>
        </w:tc>
      </w:tr>
      <w:tr w:rsidR="006C7588" w:rsidRPr="006C7588" w14:paraId="425636D2"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D5C59"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1</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582C9B7F"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Nazwa wykonawcy</w:t>
            </w:r>
          </w:p>
        </w:tc>
      </w:tr>
      <w:tr w:rsidR="006C7588" w:rsidRPr="006C7588" w14:paraId="0F6DF04E"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1EE69"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2</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13A3D6A3"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Imię</w:t>
            </w:r>
          </w:p>
        </w:tc>
      </w:tr>
      <w:tr w:rsidR="006C7588" w:rsidRPr="006C7588" w14:paraId="7775FAEC"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88B16"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3</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67EC834C"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Nazwisko</w:t>
            </w:r>
          </w:p>
        </w:tc>
      </w:tr>
      <w:tr w:rsidR="006C7588" w:rsidRPr="006C7588" w14:paraId="4CF90EA7"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81F15"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4</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123D191C"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Kraj</w:t>
            </w:r>
          </w:p>
        </w:tc>
      </w:tr>
      <w:tr w:rsidR="006C7588" w:rsidRPr="006C7588" w14:paraId="2A4576FC"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40173"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5</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59A85804"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 xml:space="preserve">NIP </w:t>
            </w:r>
          </w:p>
        </w:tc>
      </w:tr>
      <w:tr w:rsidR="006C7588" w:rsidRPr="006C7588" w14:paraId="5AACCBB2"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259BE"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6</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7D69B0B3"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PESEL</w:t>
            </w:r>
          </w:p>
        </w:tc>
      </w:tr>
      <w:tr w:rsidR="006C7588" w:rsidRPr="006C7588" w14:paraId="7EEFC3AE"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0F517E"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7</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10B622D9"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 xml:space="preserve">Adres: </w:t>
            </w:r>
          </w:p>
          <w:p w14:paraId="36638AAA"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Ulica</w:t>
            </w:r>
          </w:p>
          <w:p w14:paraId="23CB7F90"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Nr budynku</w:t>
            </w:r>
          </w:p>
          <w:p w14:paraId="50E98F0E"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Nr lokalu</w:t>
            </w:r>
          </w:p>
          <w:p w14:paraId="2B21DA76"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Kod pocztowy</w:t>
            </w:r>
          </w:p>
          <w:p w14:paraId="4CC6BA8E"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rPr>
              <w:t>Miejscowość</w:t>
            </w:r>
          </w:p>
        </w:tc>
      </w:tr>
      <w:tr w:rsidR="006C7588" w:rsidRPr="006C7588" w14:paraId="5F92C099"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32F235"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8</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7082A8CD"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rPr>
              <w:t>Nr rachunku bankowego</w:t>
            </w:r>
          </w:p>
        </w:tc>
      </w:tr>
      <w:tr w:rsidR="006C7588" w:rsidRPr="006C7588" w14:paraId="1E69AA8F" w14:textId="77777777" w:rsidTr="006C758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F39ECD"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lang w:eastAsia="pl-PL"/>
              </w:rPr>
              <w:t>9</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14:paraId="6C1FE38E" w14:textId="77777777" w:rsidR="006C7588" w:rsidRPr="006C7588" w:rsidRDefault="006C7588" w:rsidP="006C7588">
            <w:pPr>
              <w:autoSpaceDE w:val="0"/>
              <w:autoSpaceDN w:val="0"/>
              <w:spacing w:after="0" w:line="240" w:lineRule="auto"/>
              <w:rPr>
                <w:rFonts w:ascii="Calibri" w:eastAsia="Calibri" w:hAnsi="Calibri" w:cs="Calibri"/>
                <w:lang w:eastAsia="pl-PL"/>
              </w:rPr>
            </w:pPr>
            <w:r w:rsidRPr="006C7588">
              <w:rPr>
                <w:rFonts w:ascii="Calibri" w:eastAsia="Calibri" w:hAnsi="Calibri" w:cs="Calibri"/>
              </w:rPr>
              <w:t>Kwota wynagrodzenia</w:t>
            </w:r>
          </w:p>
        </w:tc>
      </w:tr>
    </w:tbl>
    <w:p w14:paraId="56C1000C" w14:textId="77777777" w:rsidR="006C7588" w:rsidRPr="006C7588" w:rsidRDefault="006C7588" w:rsidP="006C7588">
      <w:pPr>
        <w:autoSpaceDE w:val="0"/>
        <w:autoSpaceDN w:val="0"/>
        <w:spacing w:after="0" w:line="240" w:lineRule="auto"/>
        <w:rPr>
          <w:rFonts w:ascii="Calibri" w:eastAsia="Calibri" w:hAnsi="Calibri" w:cs="Calibri"/>
          <w:b/>
          <w:bCs/>
          <w:lang w:eastAsia="pl-PL"/>
        </w:rPr>
      </w:pPr>
    </w:p>
    <w:p w14:paraId="452BACDE" w14:textId="77777777" w:rsidR="006C7588" w:rsidRPr="006C7588" w:rsidRDefault="006C7588" w:rsidP="006C7588">
      <w:pPr>
        <w:spacing w:after="0"/>
        <w:jc w:val="both"/>
        <w:rPr>
          <w:rFonts w:ascii="Calibri" w:eastAsia="Calibri" w:hAnsi="Calibri" w:cs="Calibri"/>
          <w:lang w:eastAsia="pl-PL"/>
        </w:rPr>
      </w:pPr>
      <w:r w:rsidRPr="006C7588">
        <w:rPr>
          <w:rFonts w:ascii="Calibri" w:eastAsia="Calibri" w:hAnsi="Calibri" w:cs="Calibri"/>
          <w:lang w:eastAsia="pl-PL"/>
        </w:rPr>
        <w:br w:type="page"/>
        <w:t>Załącznik nr 2 do Porozumienia: Wzór upoważnienia do przetwarzania danych osobowych na poziomie beneficjenta i podmiotów przez niego umocowanych</w:t>
      </w:r>
    </w:p>
    <w:p w14:paraId="379398B1" w14:textId="77777777" w:rsidR="006C7588" w:rsidRPr="006C7588" w:rsidRDefault="006C7588" w:rsidP="006C7588">
      <w:pPr>
        <w:spacing w:after="60"/>
        <w:jc w:val="both"/>
        <w:rPr>
          <w:rFonts w:ascii="Calibri" w:eastAsia="Calibri" w:hAnsi="Calibri" w:cs="Calibri"/>
          <w:b/>
          <w:lang w:eastAsia="pl-PL"/>
        </w:rPr>
      </w:pPr>
    </w:p>
    <w:p w14:paraId="34558230" w14:textId="77777777" w:rsidR="006C7588" w:rsidRPr="006C7588" w:rsidRDefault="006C7588" w:rsidP="006C7588">
      <w:pPr>
        <w:spacing w:after="60"/>
        <w:jc w:val="both"/>
        <w:rPr>
          <w:rFonts w:ascii="Calibri" w:eastAsia="Calibri" w:hAnsi="Calibri" w:cs="Calibri"/>
          <w:b/>
          <w:lang w:eastAsia="pl-PL"/>
        </w:rPr>
      </w:pPr>
      <w:r w:rsidRPr="006C7588">
        <w:rPr>
          <w:rFonts w:ascii="Calibri" w:eastAsia="Calibri" w:hAnsi="Calibri" w:cs="Calibri"/>
          <w:noProof/>
          <w:lang w:eastAsia="pl-PL"/>
        </w:rPr>
        <w:drawing>
          <wp:inline distT="0" distB="0" distL="0" distR="0" wp14:anchorId="1AF3106F" wp14:editId="79CA3934">
            <wp:extent cx="5760720" cy="502920"/>
            <wp:effectExtent l="0" t="0" r="0" b="0"/>
            <wp:docPr id="17"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4F7034A4" w14:textId="77777777" w:rsidR="006C7588" w:rsidRPr="006C7588" w:rsidRDefault="006C7588" w:rsidP="006C7588">
      <w:pPr>
        <w:suppressAutoHyphens/>
        <w:spacing w:after="120"/>
        <w:ind w:firstLine="1440"/>
        <w:jc w:val="center"/>
        <w:rPr>
          <w:rFonts w:ascii="Calibri" w:eastAsia="Times New Roman" w:hAnsi="Calibri" w:cs="Calibri"/>
          <w:b/>
          <w:bCs/>
          <w:lang w:eastAsia="ar-SA"/>
        </w:rPr>
      </w:pPr>
      <w:r w:rsidRPr="006C7588">
        <w:rPr>
          <w:rFonts w:ascii="Calibri" w:eastAsia="Times New Roman" w:hAnsi="Calibri" w:cs="Calibri"/>
          <w:b/>
          <w:bCs/>
          <w:lang w:eastAsia="ar-SA"/>
        </w:rPr>
        <w:t>UPOWAŻNIENIE Nr …….</w:t>
      </w:r>
      <w:r w:rsidRPr="006C7588">
        <w:rPr>
          <w:rFonts w:ascii="Calibri" w:eastAsia="Times New Roman" w:hAnsi="Calibri" w:cs="Calibri"/>
          <w:b/>
          <w:bCs/>
          <w:lang w:eastAsia="ar-SA"/>
        </w:rPr>
        <w:br/>
        <w:t>DO PRZETWARZANIA DANYCH OSOBOWYCH W RAMACH PROJEKTU …………………………………..</w:t>
      </w:r>
    </w:p>
    <w:p w14:paraId="1EA0632D" w14:textId="77777777" w:rsidR="006C7588" w:rsidRPr="006C7588" w:rsidRDefault="006C7588" w:rsidP="006C7588">
      <w:pPr>
        <w:suppressAutoHyphens/>
        <w:spacing w:after="120"/>
        <w:ind w:firstLine="709"/>
        <w:jc w:val="both"/>
        <w:rPr>
          <w:rFonts w:ascii="Calibri" w:eastAsia="Times New Roman" w:hAnsi="Calibri" w:cs="Calibri"/>
          <w:lang w:eastAsia="ar-SA"/>
        </w:rPr>
      </w:pPr>
    </w:p>
    <w:p w14:paraId="0A0988E5" w14:textId="77777777" w:rsidR="006C7588" w:rsidRPr="006C7588" w:rsidRDefault="006C7588" w:rsidP="006C7588">
      <w:pPr>
        <w:suppressAutoHyphens/>
        <w:spacing w:after="240"/>
        <w:jc w:val="both"/>
        <w:rPr>
          <w:rFonts w:ascii="Calibri" w:eastAsia="Times New Roman" w:hAnsi="Calibri" w:cs="Calibri"/>
          <w:lang w:eastAsia="ar-SA"/>
        </w:rPr>
      </w:pPr>
      <w:r w:rsidRPr="006C7588">
        <w:rPr>
          <w:rFonts w:ascii="Calibri" w:eastAsia="Times New Roman" w:hAnsi="Calibri" w:cs="Calibri"/>
          <w:lang w:eastAsia="ar-SA"/>
        </w:rPr>
        <w:t>Z dniem [……………………………………………]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(RODO), upoważniam [……………………………………………………………………………………] do przetwarzania danych osobowych zgromadzonych w celu realizacji projektu ………………………………………… [</w:t>
      </w:r>
      <w:r w:rsidRPr="006C7588">
        <w:rPr>
          <w:rFonts w:ascii="Calibri" w:eastAsia="Times New Roman" w:hAnsi="Calibri" w:cs="Calibri"/>
          <w:i/>
          <w:lang w:eastAsia="ar-SA"/>
        </w:rPr>
        <w:t>nazwa projektu</w:t>
      </w:r>
      <w:r w:rsidRPr="006C7588">
        <w:rPr>
          <w:rFonts w:ascii="Calibri" w:eastAsia="Times New Roman" w:hAnsi="Calibri" w:cs="Calibri"/>
          <w:lang w:eastAsia="ar-SA"/>
        </w:rPr>
        <w:t xml:space="preserve">]. </w:t>
      </w:r>
    </w:p>
    <w:p w14:paraId="2AD580F9" w14:textId="77777777" w:rsidR="006C7588" w:rsidRPr="006C7588" w:rsidRDefault="006C7588" w:rsidP="006C7588">
      <w:pPr>
        <w:suppressAutoHyphens/>
        <w:spacing w:after="120"/>
        <w:jc w:val="both"/>
        <w:rPr>
          <w:rFonts w:ascii="Calibri" w:eastAsia="Times New Roman" w:hAnsi="Calibri" w:cs="Calibri"/>
          <w:lang w:eastAsia="ar-SA"/>
        </w:rPr>
      </w:pPr>
      <w:r w:rsidRPr="006C7588">
        <w:rPr>
          <w:rFonts w:ascii="Calibri" w:eastAsia="Times New Roman" w:hAnsi="Calibri" w:cs="Calibri"/>
          <w:lang w:eastAsia="ar-SA"/>
        </w:rPr>
        <w:t>Upoważnienie obowiązuje do dnia odwołania, nie później jednak niż do dnia 31 grudnia 2034 r. Upoważnienie wygasa z chwilą ustania Pana/Pani* stosunku prawnego z  ………………………………………………..</w:t>
      </w:r>
    </w:p>
    <w:p w14:paraId="5BC1AABF" w14:textId="77777777" w:rsidR="006C7588" w:rsidRPr="006C7588" w:rsidRDefault="006C7588" w:rsidP="006C7588">
      <w:pPr>
        <w:suppressAutoHyphens/>
        <w:spacing w:after="120"/>
        <w:jc w:val="both"/>
        <w:rPr>
          <w:rFonts w:ascii="Calibri" w:eastAsia="Times New Roman" w:hAnsi="Calibri" w:cs="Calibri"/>
          <w:lang w:eastAsia="ar-SA"/>
        </w:rPr>
      </w:pPr>
    </w:p>
    <w:p w14:paraId="2FC03682" w14:textId="77777777" w:rsidR="006C7588" w:rsidRPr="006C7588" w:rsidRDefault="006C7588" w:rsidP="006C7588">
      <w:pPr>
        <w:suppressAutoHyphens/>
        <w:spacing w:before="240" w:after="120"/>
        <w:ind w:left="15"/>
        <w:jc w:val="both"/>
        <w:rPr>
          <w:rFonts w:ascii="Calibri" w:eastAsia="Times New Roman" w:hAnsi="Calibri" w:cs="Calibri"/>
          <w:color w:val="000000"/>
          <w:spacing w:val="-1"/>
          <w:lang w:eastAsia="ar-SA"/>
        </w:rPr>
      </w:pPr>
      <w:r w:rsidRPr="006C7588">
        <w:rPr>
          <w:rFonts w:ascii="Calibri" w:eastAsia="Times New Roman" w:hAnsi="Calibri" w:cs="Calibri"/>
          <w:color w:val="000000"/>
          <w:spacing w:val="-1"/>
          <w:lang w:eastAsia="ar-SA"/>
        </w:rPr>
        <w:t>………………………………………………………</w:t>
      </w:r>
      <w:r w:rsidRPr="006C7588">
        <w:rPr>
          <w:rFonts w:ascii="Calibri" w:eastAsia="Times New Roman" w:hAnsi="Calibri" w:cs="Calibri"/>
          <w:color w:val="000000"/>
          <w:spacing w:val="-1"/>
          <w:lang w:eastAsia="ar-SA"/>
        </w:rPr>
        <w:br/>
        <w:t xml:space="preserve">Czytelny podpis osoby reprezentującej Beneficjenta lub </w:t>
      </w:r>
      <w:r w:rsidRPr="006C7588">
        <w:rPr>
          <w:rFonts w:ascii="Calibri" w:eastAsia="Times New Roman" w:hAnsi="Calibri" w:cs="Calibri"/>
          <w:lang w:eastAsia="ar-SA"/>
        </w:rPr>
        <w:t>podmiotu który został do tego przez Beneficjenta umocowany, upoważnionej do wydawania i odwoływania upoważnień.</w:t>
      </w:r>
    </w:p>
    <w:p w14:paraId="7BF7D9E3" w14:textId="77777777" w:rsidR="006C7588" w:rsidRPr="006C7588" w:rsidRDefault="006C7588" w:rsidP="006C7588">
      <w:pPr>
        <w:suppressAutoHyphens/>
        <w:spacing w:after="0" w:line="240" w:lineRule="auto"/>
        <w:ind w:left="5664" w:firstLine="6"/>
        <w:jc w:val="both"/>
        <w:rPr>
          <w:rFonts w:ascii="Calibri" w:eastAsia="Times New Roman" w:hAnsi="Calibri" w:cs="Calibri"/>
          <w:color w:val="000000"/>
          <w:spacing w:val="-1"/>
          <w:lang w:eastAsia="ar-SA"/>
        </w:rPr>
      </w:pPr>
      <w:r w:rsidRPr="006C7588">
        <w:rPr>
          <w:rFonts w:ascii="Calibri" w:eastAsia="Times New Roman" w:hAnsi="Calibri" w:cs="Calibri"/>
          <w:color w:val="000000"/>
          <w:spacing w:val="-1"/>
          <w:lang w:eastAsia="ar-SA"/>
        </w:rPr>
        <w:t>Upoważnienie otrzymałem/am</w:t>
      </w:r>
    </w:p>
    <w:p w14:paraId="6E6ED04C" w14:textId="77777777" w:rsidR="006C7588" w:rsidRPr="006C7588" w:rsidRDefault="006C7588" w:rsidP="006C7588">
      <w:pPr>
        <w:suppressAutoHyphens/>
        <w:spacing w:after="0" w:line="240" w:lineRule="auto"/>
        <w:jc w:val="both"/>
        <w:rPr>
          <w:rFonts w:ascii="Calibri" w:eastAsia="Times New Roman" w:hAnsi="Calibri" w:cs="Calibri"/>
          <w:color w:val="000000"/>
          <w:spacing w:val="-1"/>
          <w:lang w:eastAsia="ar-SA"/>
        </w:rPr>
      </w:pPr>
    </w:p>
    <w:p w14:paraId="2C39F71C" w14:textId="77777777" w:rsidR="006C7588" w:rsidRPr="006C7588" w:rsidRDefault="006C7588" w:rsidP="006C7588">
      <w:pPr>
        <w:suppressAutoHyphens/>
        <w:spacing w:after="0" w:line="240" w:lineRule="auto"/>
        <w:ind w:left="15"/>
        <w:jc w:val="both"/>
        <w:rPr>
          <w:rFonts w:ascii="Calibri" w:eastAsia="Times New Roman" w:hAnsi="Calibri" w:cs="Calibri"/>
          <w:lang w:eastAsia="ar-SA"/>
        </w:rPr>
      </w:pPr>
    </w:p>
    <w:p w14:paraId="46C9BE9E" w14:textId="77777777" w:rsidR="006C7588" w:rsidRPr="006C7588" w:rsidRDefault="006C7588" w:rsidP="006C7588">
      <w:pPr>
        <w:suppressAutoHyphens/>
        <w:spacing w:after="0" w:line="240" w:lineRule="auto"/>
        <w:ind w:left="15" w:hanging="15"/>
        <w:jc w:val="right"/>
        <w:rPr>
          <w:rFonts w:ascii="Calibri" w:eastAsia="Times New Roman" w:hAnsi="Calibri" w:cs="Calibri"/>
          <w:color w:val="000000"/>
          <w:spacing w:val="-1"/>
          <w:lang w:eastAsia="ar-SA"/>
        </w:rPr>
      </w:pPr>
      <w:r w:rsidRPr="006C7588">
        <w:rPr>
          <w:rFonts w:ascii="Calibri" w:eastAsia="Times New Roman" w:hAnsi="Calibri" w:cs="Calibri"/>
          <w:lang w:eastAsia="ar-SA"/>
        </w:rPr>
        <w:t>……………………………………………………….</w:t>
      </w:r>
      <w:r w:rsidRPr="006C7588">
        <w:rPr>
          <w:rFonts w:ascii="Calibri" w:eastAsia="Times New Roman" w:hAnsi="Calibri" w:cs="Calibri"/>
          <w:lang w:eastAsia="ar-SA"/>
        </w:rPr>
        <w:br/>
      </w:r>
    </w:p>
    <w:p w14:paraId="44A29E3F" w14:textId="77777777" w:rsidR="006C7588" w:rsidRPr="006C7588" w:rsidRDefault="006C7588" w:rsidP="006C7588">
      <w:pPr>
        <w:suppressAutoHyphens/>
        <w:spacing w:after="0" w:line="240" w:lineRule="auto"/>
        <w:ind w:left="15" w:firstLine="6364"/>
        <w:rPr>
          <w:rFonts w:ascii="Calibri" w:eastAsia="Times New Roman" w:hAnsi="Calibri" w:cs="Calibri"/>
          <w:color w:val="000000"/>
          <w:spacing w:val="-1"/>
          <w:lang w:eastAsia="ar-SA"/>
        </w:rPr>
      </w:pPr>
      <w:r w:rsidRPr="006C7588">
        <w:rPr>
          <w:rFonts w:ascii="Calibri" w:eastAsia="Times New Roman" w:hAnsi="Calibri" w:cs="Calibri"/>
          <w:color w:val="000000"/>
          <w:spacing w:val="-1"/>
          <w:lang w:eastAsia="ar-SA"/>
        </w:rPr>
        <w:t>(miejscowość, data, podpis)</w:t>
      </w:r>
    </w:p>
    <w:p w14:paraId="2D9DB17A" w14:textId="77777777" w:rsidR="006C7588" w:rsidRPr="006C7588" w:rsidRDefault="006C7588" w:rsidP="006C7588">
      <w:pPr>
        <w:suppressAutoHyphens/>
        <w:spacing w:after="0" w:line="240" w:lineRule="auto"/>
        <w:jc w:val="both"/>
        <w:rPr>
          <w:rFonts w:ascii="Calibri" w:eastAsia="Times New Roman" w:hAnsi="Calibri" w:cs="Calibri"/>
          <w:lang w:eastAsia="ar-SA"/>
        </w:rPr>
      </w:pPr>
    </w:p>
    <w:p w14:paraId="15AE5FF4" w14:textId="77777777" w:rsidR="006C7588" w:rsidRPr="006C7588" w:rsidRDefault="006C7588" w:rsidP="006C7588">
      <w:pPr>
        <w:suppressAutoHyphens/>
        <w:spacing w:after="0" w:line="240" w:lineRule="auto"/>
        <w:jc w:val="both"/>
        <w:rPr>
          <w:rFonts w:ascii="Calibri" w:eastAsia="Times New Roman" w:hAnsi="Calibri" w:cs="Calibri"/>
          <w:color w:val="000000"/>
          <w:lang w:eastAsia="ar-SA"/>
        </w:rPr>
      </w:pPr>
      <w:r w:rsidRPr="006C7588">
        <w:rPr>
          <w:rFonts w:ascii="Calibri" w:eastAsia="Times New Roman" w:hAnsi="Calibri" w:cs="Calibri"/>
          <w:color w:val="000000"/>
          <w:lang w:eastAsia="ar-SA"/>
        </w:rPr>
        <w:t>Oświadczam, że zapoznałem/am się z przepisami dotyczącymi ochrony danych osobowych, w tym z RODO, a także z obowiązującymi w ………………………………………………………………….. opisem technicznych i organizacyjnych środków zapewniających ochronę i bezpieczeństwo przetwarzania danych osobowych i zobowiązuję się do przestrzegania zasad przetwarzania danych osobowych określonych w tych dokumentach.</w:t>
      </w:r>
    </w:p>
    <w:p w14:paraId="5DA3C3D1" w14:textId="77777777" w:rsidR="006C7588" w:rsidRPr="006C7588" w:rsidRDefault="006C7588" w:rsidP="006C7588">
      <w:pPr>
        <w:suppressAutoHyphens/>
        <w:spacing w:after="0" w:line="240" w:lineRule="auto"/>
        <w:jc w:val="both"/>
        <w:rPr>
          <w:rFonts w:ascii="Calibri" w:eastAsia="Times New Roman" w:hAnsi="Calibri" w:cs="Calibri"/>
          <w:color w:val="000000"/>
          <w:lang w:eastAsia="ar-SA"/>
        </w:rPr>
      </w:pPr>
    </w:p>
    <w:p w14:paraId="6E9C2142" w14:textId="77777777" w:rsidR="006C7588" w:rsidRPr="006C7588" w:rsidRDefault="006C7588" w:rsidP="006C7588">
      <w:pPr>
        <w:suppressAutoHyphens/>
        <w:spacing w:after="0" w:line="240" w:lineRule="auto"/>
        <w:jc w:val="both"/>
        <w:rPr>
          <w:rFonts w:ascii="Calibri" w:eastAsia="Times New Roman" w:hAnsi="Calibri" w:cs="Calibri"/>
          <w:color w:val="000000"/>
          <w:lang w:eastAsia="ar-SA"/>
        </w:rPr>
      </w:pPr>
      <w:r w:rsidRPr="006C7588">
        <w:rPr>
          <w:rFonts w:ascii="Calibri" w:eastAsia="Times New Roman" w:hAnsi="Calibri" w:cs="Calibri"/>
          <w:color w:val="000000"/>
          <w:lang w:eastAsia="ar-SA"/>
        </w:rPr>
        <w:t>Zobowiązuję się do zachowania w tajemnicy przetwarzanych danych osobowych, z którymi zapoznałem/am się oraz sposobów ich zabezpieczania, zarówno w okresie zatrudnienia w ……………………………………………………………. /</w:t>
      </w:r>
      <w:r w:rsidRPr="006C7588">
        <w:rPr>
          <w:rFonts w:ascii="Calibri" w:eastAsia="Times New Roman" w:hAnsi="Calibri" w:cs="Calibri"/>
          <w:lang w:eastAsia="pl-PL"/>
        </w:rPr>
        <w:t xml:space="preserve"> </w:t>
      </w:r>
      <w:r w:rsidRPr="006C7588">
        <w:rPr>
          <w:rFonts w:ascii="Calibri" w:eastAsia="Times New Roman" w:hAnsi="Calibri" w:cs="Calibri"/>
          <w:color w:val="000000"/>
          <w:lang w:eastAsia="ar-SA"/>
        </w:rPr>
        <w:t xml:space="preserve">wykonywania zadań na podstawie stosunku cywilnoprawnego*, jak też po jego ustaniu/po zrealizowaniu zadań wykonywanych na podstawie stosunku cywilnoprawnego*. </w:t>
      </w:r>
    </w:p>
    <w:p w14:paraId="76B4D63D" w14:textId="77777777" w:rsidR="006C7588" w:rsidRPr="006C7588" w:rsidRDefault="006C7588" w:rsidP="006C7588">
      <w:pPr>
        <w:suppressAutoHyphens/>
        <w:spacing w:after="0" w:line="240" w:lineRule="auto"/>
        <w:jc w:val="both"/>
        <w:rPr>
          <w:rFonts w:ascii="Calibri" w:eastAsia="Times New Roman" w:hAnsi="Calibri" w:cs="Calibri"/>
          <w:color w:val="000000"/>
          <w:lang w:eastAsia="ar-SA"/>
        </w:rPr>
      </w:pPr>
    </w:p>
    <w:p w14:paraId="128BC658" w14:textId="77777777" w:rsidR="006C7588" w:rsidRPr="006C7588" w:rsidRDefault="006C7588" w:rsidP="006C7588">
      <w:pPr>
        <w:suppressAutoHyphens/>
        <w:spacing w:after="0" w:line="240" w:lineRule="auto"/>
        <w:ind w:firstLine="1440"/>
        <w:jc w:val="right"/>
        <w:rPr>
          <w:rFonts w:ascii="Calibri" w:eastAsia="Times New Roman" w:hAnsi="Calibri" w:cs="Calibri"/>
          <w:color w:val="000000"/>
          <w:spacing w:val="-1"/>
          <w:lang w:eastAsia="ar-SA"/>
        </w:rPr>
      </w:pPr>
      <w:r w:rsidRPr="006C7588">
        <w:rPr>
          <w:rFonts w:ascii="Calibri" w:eastAsia="Times New Roman" w:hAnsi="Calibri" w:cs="Calibri"/>
          <w:color w:val="000000"/>
          <w:spacing w:val="-1"/>
          <w:lang w:eastAsia="ar-SA"/>
        </w:rPr>
        <w:t>……………………………………………………………………….</w:t>
      </w:r>
    </w:p>
    <w:p w14:paraId="1744CBE7" w14:textId="77777777" w:rsidR="006C7588" w:rsidRPr="006C7588" w:rsidRDefault="006C7588" w:rsidP="006C7588">
      <w:pPr>
        <w:suppressAutoHyphens/>
        <w:spacing w:after="0" w:line="240" w:lineRule="auto"/>
        <w:ind w:firstLine="1440"/>
        <w:jc w:val="right"/>
        <w:rPr>
          <w:rFonts w:ascii="Calibri" w:eastAsia="Times New Roman" w:hAnsi="Calibri" w:cs="Calibri"/>
          <w:color w:val="000000"/>
          <w:spacing w:val="-1"/>
          <w:lang w:eastAsia="ar-SA"/>
        </w:rPr>
      </w:pPr>
      <w:r w:rsidRPr="006C7588">
        <w:rPr>
          <w:rFonts w:ascii="Calibri" w:eastAsia="Times New Roman" w:hAnsi="Calibri" w:cs="Calibri"/>
          <w:color w:val="000000"/>
          <w:spacing w:val="-1"/>
          <w:lang w:eastAsia="ar-SA"/>
        </w:rPr>
        <w:t>Czytelny podpis osoby składającej oświadczenie</w:t>
      </w:r>
    </w:p>
    <w:p w14:paraId="454F1DA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 niepotrzebne skreślić</w:t>
      </w:r>
    </w:p>
    <w:p w14:paraId="07318D7A" w14:textId="77777777" w:rsidR="006C7588" w:rsidRPr="006C7588" w:rsidRDefault="006C7588" w:rsidP="006C7588">
      <w:pPr>
        <w:spacing w:after="60"/>
        <w:jc w:val="both"/>
        <w:rPr>
          <w:rFonts w:ascii="Calibri" w:eastAsia="Calibri" w:hAnsi="Calibri" w:cs="Calibri"/>
          <w:lang w:eastAsia="pl-PL"/>
        </w:rPr>
      </w:pPr>
      <w:r w:rsidRPr="006C7588">
        <w:rPr>
          <w:rFonts w:ascii="Calibri" w:eastAsia="Calibri" w:hAnsi="Calibri" w:cs="Calibri"/>
          <w:lang w:eastAsia="pl-PL"/>
        </w:rPr>
        <w:br w:type="page"/>
        <w:t>Załącznik nr 3 do Porozumienia: Wzór odwołania upoważnienia do przetwarzania danych osobowych na poziomie beneficjenta i podmiotów przez niego umocowanych</w:t>
      </w:r>
    </w:p>
    <w:p w14:paraId="130D33D3" w14:textId="77777777" w:rsidR="006C7588" w:rsidRPr="006C7588" w:rsidRDefault="006C7588" w:rsidP="006C7588">
      <w:pPr>
        <w:spacing w:after="60"/>
        <w:jc w:val="both"/>
        <w:rPr>
          <w:rFonts w:ascii="Calibri" w:eastAsia="Calibri" w:hAnsi="Calibri" w:cs="Calibri"/>
          <w:b/>
          <w:lang w:eastAsia="pl-PL"/>
        </w:rPr>
      </w:pPr>
    </w:p>
    <w:p w14:paraId="7C89E976" w14:textId="77777777" w:rsidR="006C7588" w:rsidRPr="006C7588" w:rsidRDefault="006C7588" w:rsidP="006C7588">
      <w:pPr>
        <w:spacing w:after="60"/>
        <w:jc w:val="both"/>
        <w:rPr>
          <w:rFonts w:ascii="Calibri" w:eastAsia="Calibri" w:hAnsi="Calibri" w:cs="Calibri"/>
          <w:lang w:eastAsia="pl-PL"/>
        </w:rPr>
      </w:pPr>
      <w:r w:rsidRPr="006C7588">
        <w:rPr>
          <w:rFonts w:ascii="Calibri" w:eastAsia="Calibri" w:hAnsi="Calibri" w:cs="Calibri"/>
          <w:noProof/>
          <w:lang w:eastAsia="pl-PL"/>
        </w:rPr>
        <w:drawing>
          <wp:inline distT="0" distB="0" distL="0" distR="0" wp14:anchorId="5E0179A6" wp14:editId="79A4B596">
            <wp:extent cx="5760720" cy="502920"/>
            <wp:effectExtent l="0" t="0" r="0" b="0"/>
            <wp:docPr id="27"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51CE3C77" w14:textId="77777777" w:rsidR="006C7588" w:rsidRPr="006C7588" w:rsidRDefault="006C7588" w:rsidP="006C7588">
      <w:pPr>
        <w:spacing w:after="60"/>
        <w:jc w:val="both"/>
        <w:rPr>
          <w:rFonts w:ascii="Calibri" w:eastAsia="Calibri" w:hAnsi="Calibri" w:cs="Calibri"/>
          <w:lang w:eastAsia="pl-PL"/>
        </w:rPr>
      </w:pPr>
    </w:p>
    <w:p w14:paraId="6FF290F2" w14:textId="77777777" w:rsidR="006C7588" w:rsidRPr="006C7588" w:rsidRDefault="006C7588" w:rsidP="006C7588">
      <w:pPr>
        <w:suppressAutoHyphens/>
        <w:spacing w:after="240"/>
        <w:jc w:val="center"/>
        <w:rPr>
          <w:rFonts w:ascii="Calibri" w:eastAsia="Times New Roman" w:hAnsi="Calibri" w:cs="Calibri"/>
          <w:b/>
          <w:bCs/>
          <w:lang w:eastAsia="ar-SA"/>
        </w:rPr>
      </w:pPr>
    </w:p>
    <w:p w14:paraId="47AF8D73" w14:textId="77777777" w:rsidR="006C7588" w:rsidRPr="006C7588" w:rsidRDefault="006C7588" w:rsidP="006C7588">
      <w:pPr>
        <w:suppressAutoHyphens/>
        <w:spacing w:after="240"/>
        <w:jc w:val="center"/>
        <w:rPr>
          <w:rFonts w:ascii="Calibri" w:eastAsia="Times New Roman" w:hAnsi="Calibri" w:cs="Calibri"/>
          <w:b/>
          <w:bCs/>
          <w:lang w:eastAsia="ar-SA"/>
        </w:rPr>
      </w:pPr>
    </w:p>
    <w:p w14:paraId="34D2403B" w14:textId="77777777" w:rsidR="006C7588" w:rsidRPr="006C7588" w:rsidRDefault="006C7588" w:rsidP="006C7588">
      <w:pPr>
        <w:suppressAutoHyphens/>
        <w:spacing w:after="240"/>
        <w:ind w:firstLine="1440"/>
        <w:jc w:val="center"/>
        <w:rPr>
          <w:rFonts w:ascii="Calibri" w:eastAsia="Times New Roman" w:hAnsi="Calibri" w:cs="Calibri"/>
          <w:b/>
          <w:bCs/>
          <w:lang w:eastAsia="ar-SA"/>
        </w:rPr>
      </w:pPr>
      <w:r w:rsidRPr="006C7588">
        <w:rPr>
          <w:rFonts w:ascii="Calibri" w:eastAsia="Times New Roman" w:hAnsi="Calibri" w:cs="Calibri"/>
          <w:b/>
          <w:bCs/>
          <w:lang w:eastAsia="ar-SA"/>
        </w:rPr>
        <w:t>ODWOŁANIE UPOWAŻNIENIA Nr ______</w:t>
      </w:r>
      <w:r w:rsidRPr="006C7588">
        <w:rPr>
          <w:rFonts w:ascii="Calibri" w:eastAsia="Times New Roman" w:hAnsi="Calibri" w:cs="Calibri"/>
          <w:b/>
          <w:bCs/>
          <w:lang w:eastAsia="ar-SA"/>
        </w:rPr>
        <w:br/>
        <w:t>DO PRZETWARZANIA DANYCH OSOBOWYCH W RAMACH PROJEKTU …………………………………..</w:t>
      </w:r>
    </w:p>
    <w:p w14:paraId="00F6EDE8" w14:textId="77777777" w:rsidR="006C7588" w:rsidRPr="006C7588" w:rsidRDefault="006C7588" w:rsidP="006C7588">
      <w:pPr>
        <w:suppressAutoHyphens/>
        <w:spacing w:after="240"/>
        <w:ind w:firstLine="709"/>
        <w:jc w:val="both"/>
        <w:rPr>
          <w:rFonts w:ascii="Calibri" w:eastAsia="Times New Roman" w:hAnsi="Calibri" w:cs="Calibri"/>
          <w:lang w:eastAsia="ar-SA"/>
        </w:rPr>
      </w:pPr>
    </w:p>
    <w:p w14:paraId="1C1181EC" w14:textId="77777777" w:rsidR="006C7588" w:rsidRPr="006C7588" w:rsidRDefault="006C7588" w:rsidP="006C7588">
      <w:pPr>
        <w:suppressAutoHyphens/>
        <w:spacing w:after="240"/>
        <w:ind w:firstLine="709"/>
        <w:jc w:val="both"/>
        <w:rPr>
          <w:rFonts w:ascii="Calibri" w:eastAsia="Times New Roman" w:hAnsi="Calibri" w:cs="Calibri"/>
          <w:lang w:eastAsia="ar-SA"/>
        </w:rPr>
      </w:pPr>
      <w:r w:rsidRPr="006C7588">
        <w:rPr>
          <w:rFonts w:ascii="Calibri" w:eastAsia="Times New Roman" w:hAnsi="Calibri" w:cs="Calibri"/>
          <w:lang w:eastAsia="ar-SA"/>
        </w:rPr>
        <w:t>Z dniem ……………………………………………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odwołuję upoważnienie Pana/Pani* ………………………………………………………………………. do przetwarzania danych osobowych nr ………………………………….. wydane w dniu ………………………………… zgromadzonych w celu realizacji projektu …………………………………………… [</w:t>
      </w:r>
      <w:r w:rsidRPr="006C7588">
        <w:rPr>
          <w:rFonts w:ascii="Calibri" w:eastAsia="Times New Roman" w:hAnsi="Calibri" w:cs="Calibri"/>
          <w:i/>
          <w:lang w:eastAsia="ar-SA"/>
        </w:rPr>
        <w:t>nazwa projektu</w:t>
      </w:r>
      <w:r w:rsidRPr="006C7588">
        <w:rPr>
          <w:rFonts w:ascii="Calibri" w:eastAsia="Times New Roman" w:hAnsi="Calibri" w:cs="Calibri"/>
          <w:lang w:eastAsia="ar-SA"/>
        </w:rPr>
        <w:t>] w ramach Regionalnego Programu Operacyjnego Województwa Podlaskiego na lata 2014-2020</w:t>
      </w:r>
    </w:p>
    <w:p w14:paraId="66B20DC1" w14:textId="77777777" w:rsidR="006C7588" w:rsidRPr="006C7588" w:rsidRDefault="006C7588" w:rsidP="006C7588">
      <w:pPr>
        <w:suppressAutoHyphens/>
        <w:spacing w:before="240" w:after="120"/>
        <w:ind w:left="15"/>
        <w:jc w:val="both"/>
        <w:rPr>
          <w:rFonts w:ascii="Calibri" w:eastAsia="Times New Roman" w:hAnsi="Calibri" w:cs="Calibri"/>
          <w:color w:val="000000"/>
          <w:spacing w:val="-1"/>
          <w:lang w:eastAsia="ar-SA"/>
        </w:rPr>
      </w:pPr>
      <w:r w:rsidRPr="006C7588">
        <w:rPr>
          <w:rFonts w:ascii="Calibri" w:eastAsia="Times New Roman" w:hAnsi="Calibri" w:cs="Calibri"/>
          <w:lang w:eastAsia="ar-SA"/>
        </w:rPr>
        <w:t>………………………………………………………</w:t>
      </w:r>
      <w:r w:rsidRPr="006C7588">
        <w:rPr>
          <w:rFonts w:ascii="Calibri" w:eastAsia="Times New Roman" w:hAnsi="Calibri" w:cs="Calibri"/>
          <w:lang w:eastAsia="ar-SA"/>
        </w:rPr>
        <w:br/>
      </w:r>
      <w:r w:rsidRPr="006C7588">
        <w:rPr>
          <w:rFonts w:ascii="Calibri" w:eastAsia="Times New Roman" w:hAnsi="Calibri" w:cs="Calibri"/>
          <w:color w:val="000000"/>
          <w:spacing w:val="-1"/>
          <w:lang w:eastAsia="ar-SA"/>
        </w:rPr>
        <w:t xml:space="preserve">Czytelny podpis osoby reprezentującej Beneficjenta, lub </w:t>
      </w:r>
      <w:r w:rsidRPr="006C7588">
        <w:rPr>
          <w:rFonts w:ascii="Calibri" w:eastAsia="Times New Roman" w:hAnsi="Calibri" w:cs="Calibri"/>
          <w:lang w:eastAsia="ar-SA"/>
        </w:rPr>
        <w:t>podmiotu, który został do tego przez Beneficjenta umocowany, upoważnionej do wydawania i odwoływania upoważnień.</w:t>
      </w:r>
    </w:p>
    <w:p w14:paraId="57C69458" w14:textId="77777777" w:rsidR="006C7588" w:rsidRPr="006C7588" w:rsidRDefault="006C7588" w:rsidP="006C7588">
      <w:pPr>
        <w:spacing w:after="60"/>
        <w:jc w:val="both"/>
        <w:rPr>
          <w:rFonts w:ascii="Calibri" w:eastAsia="Calibri" w:hAnsi="Calibri" w:cs="Calibri"/>
          <w:lang w:eastAsia="pl-PL"/>
        </w:rPr>
      </w:pPr>
    </w:p>
    <w:p w14:paraId="7835D36D" w14:textId="77777777" w:rsidR="006C7588" w:rsidRPr="006C7588" w:rsidRDefault="006C7588" w:rsidP="006C7588">
      <w:pPr>
        <w:spacing w:after="60"/>
        <w:rPr>
          <w:rFonts w:ascii="Calibri" w:eastAsia="Calibri" w:hAnsi="Calibri" w:cs="Calibri"/>
          <w:lang w:eastAsia="pl-PL"/>
        </w:rPr>
      </w:pPr>
      <w:r w:rsidRPr="006C7588">
        <w:rPr>
          <w:rFonts w:ascii="Calibri" w:eastAsia="Calibri" w:hAnsi="Calibri" w:cs="Calibri"/>
          <w:lang w:eastAsia="pl-PL"/>
        </w:rPr>
        <w:t>………………………………………………………………</w:t>
      </w:r>
    </w:p>
    <w:p w14:paraId="43FCE62C" w14:textId="77777777" w:rsidR="006C7588" w:rsidRPr="006C7588" w:rsidRDefault="006C7588" w:rsidP="006C7588">
      <w:pPr>
        <w:spacing w:after="60"/>
        <w:rPr>
          <w:rFonts w:ascii="Calibri" w:eastAsia="Calibri" w:hAnsi="Calibri" w:cs="Calibri"/>
          <w:lang w:eastAsia="pl-PL"/>
        </w:rPr>
      </w:pPr>
      <w:r w:rsidRPr="006C7588">
        <w:rPr>
          <w:rFonts w:ascii="Calibri" w:eastAsia="Calibri" w:hAnsi="Calibri" w:cs="Calibri"/>
          <w:lang w:eastAsia="pl-PL"/>
        </w:rPr>
        <w:t>(miejscowość i data)</w:t>
      </w:r>
    </w:p>
    <w:p w14:paraId="5816FD46" w14:textId="77777777" w:rsidR="006C7588" w:rsidRPr="006C7588" w:rsidRDefault="006C7588" w:rsidP="006C7588">
      <w:pPr>
        <w:spacing w:after="60"/>
        <w:rPr>
          <w:rFonts w:ascii="Calibri" w:eastAsia="Calibri" w:hAnsi="Calibri" w:cs="Calibri"/>
          <w:lang w:eastAsia="pl-PL"/>
        </w:rPr>
      </w:pPr>
    </w:p>
    <w:p w14:paraId="04FF57BA" w14:textId="77777777" w:rsidR="006C7588" w:rsidRPr="006C7588" w:rsidRDefault="006C7588" w:rsidP="006C7588">
      <w:pPr>
        <w:spacing w:after="60"/>
        <w:rPr>
          <w:rFonts w:ascii="Calibri" w:eastAsia="Calibri" w:hAnsi="Calibri" w:cs="Calibri"/>
          <w:lang w:eastAsia="pl-PL"/>
        </w:rPr>
      </w:pPr>
    </w:p>
    <w:p w14:paraId="52D52042" w14:textId="77777777" w:rsidR="006C7588" w:rsidRPr="006C7588" w:rsidRDefault="006C7588" w:rsidP="006C7588">
      <w:pPr>
        <w:spacing w:after="60"/>
        <w:rPr>
          <w:rFonts w:ascii="Calibri" w:eastAsia="Calibri" w:hAnsi="Calibri" w:cs="Calibri"/>
          <w:lang w:eastAsia="pl-PL"/>
        </w:rPr>
      </w:pPr>
      <w:r w:rsidRPr="006C7588">
        <w:rPr>
          <w:rFonts w:ascii="Calibri" w:eastAsia="Calibri" w:hAnsi="Calibri" w:cs="Calibri"/>
          <w:lang w:eastAsia="pl-PL"/>
        </w:rPr>
        <w:t>*</w:t>
      </w:r>
      <w:r w:rsidRPr="006C7588">
        <w:rPr>
          <w:rFonts w:ascii="Calibri" w:eastAsia="Calibri" w:hAnsi="Calibri" w:cs="Calibri"/>
        </w:rPr>
        <w:t xml:space="preserve"> niepotrzebne skreślić</w:t>
      </w:r>
    </w:p>
    <w:p w14:paraId="55436BD4" w14:textId="77777777" w:rsidR="006C7588" w:rsidRPr="006C7588" w:rsidRDefault="006C7588" w:rsidP="006C7588">
      <w:pPr>
        <w:spacing w:after="60"/>
        <w:jc w:val="both"/>
        <w:rPr>
          <w:rFonts w:ascii="Calibri" w:eastAsia="Calibri" w:hAnsi="Calibri" w:cs="Calibri"/>
          <w:lang w:eastAsia="pl-PL"/>
        </w:rPr>
      </w:pPr>
      <w:r w:rsidRPr="006C7588">
        <w:rPr>
          <w:rFonts w:ascii="Calibri" w:eastAsia="Calibri" w:hAnsi="Calibri" w:cs="Calibri"/>
          <w:lang w:eastAsia="pl-PL"/>
        </w:rPr>
        <w:br w:type="page"/>
      </w:r>
      <w:r w:rsidRPr="006C7588">
        <w:rPr>
          <w:rFonts w:ascii="Calibri" w:eastAsia="Calibri" w:hAnsi="Calibri" w:cs="Calibri"/>
          <w:spacing w:val="4"/>
          <w:lang w:eastAsia="pl-PL"/>
        </w:rPr>
        <w:t>Załącznik nr 4 do Porozumienia: Wzór oświadczenia uczestnika projektu</w:t>
      </w:r>
      <w:r w:rsidRPr="006C7588">
        <w:rPr>
          <w:rFonts w:ascii="Calibri" w:eastAsia="Calibri" w:hAnsi="Calibri" w:cs="Calibri"/>
          <w:spacing w:val="4"/>
        </w:rPr>
        <w:t xml:space="preserve"> EFS/osoby biorącej udział w realizacji projektu EFS</w:t>
      </w:r>
    </w:p>
    <w:p w14:paraId="168C746B" w14:textId="77777777" w:rsidR="006C7588" w:rsidRPr="006C7588" w:rsidRDefault="006C7588" w:rsidP="006C7588">
      <w:pPr>
        <w:spacing w:after="60"/>
        <w:jc w:val="both"/>
        <w:rPr>
          <w:rFonts w:ascii="Calibri" w:eastAsia="Calibri" w:hAnsi="Calibri" w:cs="Calibri"/>
          <w:lang w:eastAsia="pl-PL"/>
        </w:rPr>
      </w:pPr>
    </w:p>
    <w:p w14:paraId="255ADC87" w14:textId="77777777" w:rsidR="006C7588" w:rsidRPr="006C7588" w:rsidRDefault="006C7588" w:rsidP="006C7588">
      <w:pPr>
        <w:spacing w:after="0"/>
        <w:rPr>
          <w:rFonts w:ascii="Calibri" w:eastAsia="Calibri" w:hAnsi="Calibri" w:cs="Calibri"/>
          <w:lang w:eastAsia="pl-PL"/>
        </w:rPr>
      </w:pPr>
    </w:p>
    <w:p w14:paraId="29CAEE9A" w14:textId="77777777" w:rsidR="006C7588" w:rsidRPr="006C7588" w:rsidRDefault="006C7588" w:rsidP="006C7588">
      <w:pPr>
        <w:spacing w:after="0"/>
        <w:jc w:val="both"/>
        <w:rPr>
          <w:rFonts w:ascii="Calibri" w:eastAsia="Calibri" w:hAnsi="Calibri" w:cs="Calibri"/>
          <w:b/>
          <w:lang w:eastAsia="pl-PL"/>
        </w:rPr>
      </w:pPr>
      <w:r w:rsidRPr="006C7588">
        <w:rPr>
          <w:rFonts w:ascii="Calibri" w:eastAsia="Calibri" w:hAnsi="Calibri" w:cs="Calibri"/>
          <w:noProof/>
          <w:lang w:eastAsia="pl-PL"/>
        </w:rPr>
        <w:drawing>
          <wp:inline distT="0" distB="0" distL="0" distR="0" wp14:anchorId="3ED724FE" wp14:editId="5EB2F485">
            <wp:extent cx="5760720" cy="502920"/>
            <wp:effectExtent l="0" t="0" r="0" b="0"/>
            <wp:docPr id="7"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69304F54" w14:textId="77777777" w:rsidR="006C7588" w:rsidRPr="006C7588" w:rsidRDefault="006C7588" w:rsidP="006C7588">
      <w:pPr>
        <w:spacing w:after="60"/>
        <w:jc w:val="both"/>
        <w:rPr>
          <w:rFonts w:ascii="Calibri" w:eastAsia="Calibri" w:hAnsi="Calibri" w:cs="Calibri"/>
          <w:lang w:eastAsia="pl-PL"/>
        </w:rPr>
      </w:pPr>
    </w:p>
    <w:p w14:paraId="7D602AFE" w14:textId="77777777" w:rsidR="006C7588" w:rsidRPr="006C7588" w:rsidRDefault="006C7588" w:rsidP="006C7588">
      <w:pPr>
        <w:jc w:val="center"/>
        <w:rPr>
          <w:rFonts w:ascii="Calibri" w:eastAsia="Calibri" w:hAnsi="Calibri" w:cs="Calibri"/>
          <w:b/>
        </w:rPr>
      </w:pPr>
      <w:r w:rsidRPr="006C7588">
        <w:rPr>
          <w:rFonts w:ascii="Calibri" w:eastAsia="Calibri" w:hAnsi="Calibri" w:cs="Calibri"/>
          <w:b/>
        </w:rPr>
        <w:t>OŚWIADCZENIE UCZESTNIKA</w:t>
      </w:r>
      <w:r w:rsidRPr="006C7588">
        <w:rPr>
          <w:rFonts w:ascii="Calibri" w:eastAsia="Calibri" w:hAnsi="Calibri" w:cs="Times New Roman"/>
        </w:rPr>
        <w:t xml:space="preserve"> </w:t>
      </w:r>
      <w:r w:rsidRPr="006C7588">
        <w:rPr>
          <w:rFonts w:ascii="Calibri" w:eastAsia="Calibri" w:hAnsi="Calibri" w:cs="Calibri"/>
          <w:b/>
        </w:rPr>
        <w:t>PROJEKTU EFS /OSOBY BIORĄCEJ UDZIAŁ W REALIZACJI PROJEKTU EFS</w:t>
      </w:r>
    </w:p>
    <w:p w14:paraId="6D5E5E89" w14:textId="77777777" w:rsidR="006C7588" w:rsidRPr="006C7588" w:rsidRDefault="006C7588" w:rsidP="006C7588">
      <w:pPr>
        <w:spacing w:after="0" w:line="240" w:lineRule="auto"/>
        <w:jc w:val="both"/>
        <w:rPr>
          <w:rFonts w:ascii="Calibri" w:eastAsia="Calibri" w:hAnsi="Calibri" w:cs="Calibri"/>
        </w:rPr>
      </w:pPr>
      <w:r w:rsidRPr="006C7588">
        <w:rPr>
          <w:rFonts w:ascii="Calibri" w:eastAsia="Calibri" w:hAnsi="Calibri" w:cs="Calibri"/>
        </w:rPr>
        <w:t>W związku z przystąpieniem do/wzięciem udziału w realizacji Projektu EFS pn. ……………………………………………………….. oświadczam, że przyjmuję do wiadomości, iż:</w:t>
      </w:r>
    </w:p>
    <w:p w14:paraId="585DAF2B" w14:textId="77777777" w:rsidR="006C7588" w:rsidRPr="006C7588" w:rsidRDefault="006C7588" w:rsidP="00ED27F9">
      <w:pPr>
        <w:numPr>
          <w:ilvl w:val="1"/>
          <w:numId w:val="158"/>
        </w:numPr>
        <w:spacing w:after="0" w:line="240" w:lineRule="auto"/>
        <w:jc w:val="both"/>
        <w:rPr>
          <w:rFonts w:ascii="Calibri" w:eastAsia="Calibri" w:hAnsi="Calibri" w:cs="Calibri"/>
        </w:rPr>
      </w:pPr>
      <w:r w:rsidRPr="006C7588">
        <w:rPr>
          <w:rFonts w:ascii="Calibri" w:eastAsia="Calibri" w:hAnsi="Calibri" w:cs="Calibri"/>
        </w:rPr>
        <w:t xml:space="preserve">administratorem moich danych osobowych w odniesieniu do czynności przetwarzania/procesów w ramach Regionalnego Programu Operacyjnego Województwa Podlaskiego na lata 2014-2020 jest Województwo Podlaskie reprezentowane przez Marszałka oraz Zarząd Województwa Podlaskiego pełniący funkcję Instytucji Zarządzającej Regionalnym Programem Operacyjnym Województwa Podlaskiego na lata 2014-2020 (Urząd Marszałkowski Województwa Podlaskiego w Białymstoku, ul. Kardynała Stefana Wyszyńskiego 1, 15-888 Białystok, tel. +48 (85) 66 54 549, e-mail: </w:t>
      </w:r>
      <w:hyperlink r:id="rId40" w:history="1">
        <w:r w:rsidRPr="006C7588">
          <w:rPr>
            <w:rFonts w:ascii="Calibri" w:eastAsia="Calibri" w:hAnsi="Calibri" w:cs="Calibri"/>
            <w:color w:val="0000FF"/>
            <w:u w:val="single"/>
          </w:rPr>
          <w:t>kancelaria@wrotapodlasia.pl</w:t>
        </w:r>
      </w:hyperlink>
      <w:r w:rsidRPr="006C7588">
        <w:rPr>
          <w:rFonts w:ascii="Calibri" w:eastAsia="Calibri" w:hAnsi="Calibri" w:cs="Calibri"/>
        </w:rPr>
        <w:t xml:space="preserve">, </w:t>
      </w:r>
      <w:hyperlink r:id="rId41" w:history="1">
        <w:r w:rsidRPr="006C7588">
          <w:rPr>
            <w:rFonts w:ascii="Calibri" w:eastAsia="Calibri" w:hAnsi="Calibri" w:cs="Calibri"/>
            <w:color w:val="0000FF"/>
            <w:u w:val="single"/>
          </w:rPr>
          <w:t>www.bip.umwp.wrotapodlasia.pl</w:t>
        </w:r>
      </w:hyperlink>
      <w:r w:rsidRPr="006C7588">
        <w:rPr>
          <w:rFonts w:ascii="Calibri" w:eastAsia="Calibri" w:hAnsi="Calibri" w:cs="Calibri"/>
        </w:rPr>
        <w:t xml:space="preserve">). Natomiast w odniesieniu do zbioru danych osobowych przetwarzanych w Centralnym Systemie Teleinformatycznym wspierającym realizację programów operacyjnych administratorem jest </w:t>
      </w:r>
      <w:r w:rsidRPr="006C7588">
        <w:rPr>
          <w:rFonts w:ascii="Calibri" w:eastAsia="Calibri" w:hAnsi="Calibri" w:cs="Calibri"/>
          <w:bCs/>
          <w:color w:val="000000"/>
        </w:rPr>
        <w:t xml:space="preserve">Minister właściwy ds. rozwoju regionalnego (Ministerstwo Funduszy i Polityki Regionalnej </w:t>
      </w:r>
      <w:r w:rsidRPr="006C7588">
        <w:rPr>
          <w:rFonts w:ascii="Calibri" w:eastAsia="Calibri" w:hAnsi="Calibri" w:cs="Calibri"/>
          <w:color w:val="000000"/>
        </w:rPr>
        <w:t>ul. Wspólna 2/4, 00-926 Warszawa, tel. +48 (22) 25 00 130, e-mail: kancelaria@mfipr.gov.pl);</w:t>
      </w:r>
    </w:p>
    <w:p w14:paraId="1D15F923" w14:textId="77777777" w:rsidR="006C7588" w:rsidRPr="006C7588" w:rsidRDefault="006C7588" w:rsidP="00ED27F9">
      <w:pPr>
        <w:numPr>
          <w:ilvl w:val="1"/>
          <w:numId w:val="158"/>
        </w:numPr>
        <w:spacing w:after="0" w:line="240" w:lineRule="auto"/>
        <w:contextualSpacing/>
        <w:rPr>
          <w:rFonts w:ascii="Calibri" w:eastAsia="Calibri" w:hAnsi="Calibri" w:cs="Calibri"/>
        </w:rPr>
      </w:pPr>
      <w:r w:rsidRPr="006C7588">
        <w:rPr>
          <w:rFonts w:ascii="Calibri" w:eastAsia="Calibri" w:hAnsi="Calibri" w:cs="Calibri"/>
        </w:rPr>
        <w:t>dane kontaktowe inspektora ochrony danych (e-mail:</w:t>
      </w:r>
      <w:r w:rsidRPr="006C7588">
        <w:rPr>
          <w:rFonts w:ascii="Calibri" w:eastAsia="Calibri" w:hAnsi="Calibri" w:cs="Calibri"/>
          <w:i/>
        </w:rPr>
        <w:t xml:space="preserve"> </w:t>
      </w:r>
      <w:hyperlink r:id="rId42" w:history="1">
        <w:r w:rsidRPr="006C7588">
          <w:rPr>
            <w:rFonts w:ascii="Calibri" w:eastAsia="Calibri" w:hAnsi="Calibri" w:cs="Calibri"/>
            <w:i/>
            <w:color w:val="0000FF"/>
            <w:u w:val="single"/>
          </w:rPr>
          <w:t>iod@mfipr.gov.pl</w:t>
        </w:r>
      </w:hyperlink>
      <w:r w:rsidRPr="006C7588">
        <w:rPr>
          <w:rFonts w:ascii="Calibri" w:eastAsia="Calibri" w:hAnsi="Calibri" w:cs="Calibri"/>
        </w:rPr>
        <w:t xml:space="preserve"> i </w:t>
      </w:r>
      <w:hyperlink r:id="rId43" w:history="1">
        <w:r w:rsidRPr="006C7588">
          <w:rPr>
            <w:rFonts w:ascii="Calibri" w:eastAsia="Times New Roman" w:hAnsi="Calibri" w:cs="Calibri"/>
            <w:i/>
            <w:noProof/>
            <w:color w:val="0000FF"/>
            <w:u w:val="single"/>
          </w:rPr>
          <w:t>iod@wup.wrotapodlasia.pl</w:t>
        </w:r>
      </w:hyperlink>
      <w:r w:rsidRPr="006C7588">
        <w:rPr>
          <w:rFonts w:ascii="Calibri" w:eastAsia="Calibri" w:hAnsi="Calibri" w:cs="Calibri"/>
        </w:rPr>
        <w:t>);</w:t>
      </w:r>
    </w:p>
    <w:p w14:paraId="6F03787F" w14:textId="77777777" w:rsidR="006C7588" w:rsidRPr="006C7588" w:rsidRDefault="006C7588" w:rsidP="00ED27F9">
      <w:pPr>
        <w:numPr>
          <w:ilvl w:val="1"/>
          <w:numId w:val="158"/>
        </w:numPr>
        <w:spacing w:after="0" w:line="240" w:lineRule="auto"/>
        <w:jc w:val="both"/>
        <w:rPr>
          <w:rFonts w:ascii="Calibri" w:eastAsia="Times New Roman" w:hAnsi="Calibri" w:cs="Calibri"/>
        </w:rPr>
      </w:pPr>
      <w:r w:rsidRPr="006C7588">
        <w:rPr>
          <w:rFonts w:ascii="Calibri" w:eastAsia="Calibri" w:hAnsi="Calibri" w:cs="Calibri"/>
        </w:rPr>
        <w:t>podstawę prawną przetwarzania moich danych osobowych jest obowiązek prawny ciążący na administratorze art. 6 ust. 1 lit. c) oraz art. 9 ust. 2 lit. g) Rozporządzenia Parlamentu Europejskiego i Rady (UE) 2016/679 z dnia 27 kwietnia 2016 r. w sprawie ochrony osób fizycznych w związku z przetwarzaniem danych osobowych i w sprawie swobodnego przepływu takich danych oraz uchylenia dyrektywy 95/46/WE (RODO) (Dziennik Urzędowy UE L 119)</w:t>
      </w:r>
      <w:r w:rsidRPr="006C7588">
        <w:rPr>
          <w:rFonts w:ascii="Calibri" w:eastAsia="Times New Roman" w:hAnsi="Calibri" w:cs="Calibri"/>
          <w:noProof/>
        </w:rPr>
        <w:t xml:space="preserve"> </w:t>
      </w:r>
      <w:r w:rsidRPr="006C7588">
        <w:rPr>
          <w:rFonts w:ascii="Calibri" w:eastAsia="Calibri" w:hAnsi="Calibri" w:cs="Calibri"/>
        </w:rPr>
        <w:t>oraz</w:t>
      </w:r>
      <w:r w:rsidRPr="006C7588">
        <w:rPr>
          <w:rFonts w:ascii="Calibri" w:eastAsia="Calibri" w:hAnsi="Calibri" w:cs="Calibri"/>
          <w:i/>
        </w:rPr>
        <w:t xml:space="preserve"> </w:t>
      </w:r>
      <w:r w:rsidRPr="006C7588">
        <w:rPr>
          <w:rFonts w:ascii="Calibri" w:eastAsia="Calibri" w:hAnsi="Calibri" w:cs="Calibri"/>
        </w:rPr>
        <w:t xml:space="preserve">wykonanie zadania realizowanego w interesie publicznym (art. 6 ust. 1 lit. e) RODO) wynikającego z zapisów </w:t>
      </w:r>
      <w:r w:rsidRPr="006C7588">
        <w:rPr>
          <w:rFonts w:ascii="Calibri" w:eastAsia="Calibri" w:hAnsi="Calibri" w:cs="Calibri"/>
          <w:i/>
        </w:rPr>
        <w:t>ustawy wdrożeniowej</w:t>
      </w:r>
      <w:r w:rsidRPr="006C7588">
        <w:rPr>
          <w:rFonts w:ascii="Calibri" w:eastAsia="Calibri" w:hAnsi="Calibri" w:cs="Calibri"/>
          <w:bCs/>
        </w:rPr>
        <w:t xml:space="preserve"> – dane osobowe są niezbędne dla realizacji Regionalnego Programu Operacyjnego Województwa Podlaskiego na lata 2014-2020;</w:t>
      </w:r>
    </w:p>
    <w:p w14:paraId="73329698" w14:textId="77777777" w:rsidR="006C7588" w:rsidRPr="006C7588" w:rsidRDefault="006C7588" w:rsidP="00ED27F9">
      <w:pPr>
        <w:numPr>
          <w:ilvl w:val="1"/>
          <w:numId w:val="158"/>
        </w:numPr>
        <w:spacing w:after="0" w:line="240" w:lineRule="auto"/>
        <w:jc w:val="both"/>
        <w:rPr>
          <w:rFonts w:ascii="Calibri" w:eastAsia="Calibri" w:hAnsi="Calibri" w:cs="Calibri"/>
        </w:rPr>
      </w:pPr>
      <w:r w:rsidRPr="006C7588">
        <w:rPr>
          <w:rFonts w:ascii="Calibri" w:eastAsia="Calibri" w:hAnsi="Calibri" w:cs="Calibri"/>
        </w:rPr>
        <w:t xml:space="preserve">moje dane osobowe będą przetwarzane wyłącznie w celu </w:t>
      </w:r>
      <w:r w:rsidRPr="006C7588">
        <w:rPr>
          <w:rFonts w:ascii="Calibri" w:eastAsia="Calibri" w:hAnsi="Calibri" w:cs="Calibri"/>
          <w:color w:val="000000"/>
        </w:rPr>
        <w:t xml:space="preserve">realizacji ww. Projektu EFS, w zakresie zarządzania, kontroli, audytu, ewaluacji, monitorowania, sprawozdawczości i raportowania w ramach Programu oraz zapewnienia realizacji obowiązku informacyjnego dotyczącego przekazywania do publicznej wiadomości informacji o podmiotach uzyskujących wsparcie z funduszy polityki spójności w ramach </w:t>
      </w:r>
      <w:r w:rsidRPr="006C7588">
        <w:rPr>
          <w:rFonts w:ascii="Calibri" w:eastAsia="Calibri" w:hAnsi="Calibri" w:cs="Calibri"/>
        </w:rPr>
        <w:t>Regionalnego Programu Operacyjnego Województwa Podlaskiego na lata 2014-2020 (RPOWP 2014-2020),</w:t>
      </w:r>
    </w:p>
    <w:p w14:paraId="76C84C29" w14:textId="77777777" w:rsidR="006C7588" w:rsidRPr="006C7588" w:rsidRDefault="006C7588" w:rsidP="00ED27F9">
      <w:pPr>
        <w:numPr>
          <w:ilvl w:val="1"/>
          <w:numId w:val="158"/>
        </w:numPr>
        <w:spacing w:after="0" w:line="240" w:lineRule="auto"/>
        <w:jc w:val="both"/>
        <w:rPr>
          <w:rFonts w:ascii="Calibri" w:eastAsia="Calibri" w:hAnsi="Calibri" w:cs="Calibri"/>
        </w:rPr>
      </w:pPr>
      <w:r w:rsidRPr="006C7588">
        <w:rPr>
          <w:rFonts w:ascii="Calibri" w:eastAsia="Calibri" w:hAnsi="Calibri" w:cs="Calibri"/>
          <w:color w:val="0D0D0D"/>
        </w:rPr>
        <w:t>moje dane osobowe zostały powierzone do przetwarzania Instytucji Zarządzającej RPOWP /Instytucji Pośredniczącej - ………………………………………………………… (nazwa i adres właściwej IZ/IP), beneficjentowi realizującemu Projekt EFS - ……………………………………………………………………………… (nazwa i adres beneficjenta) oraz podmiotom, które na zlecenie beneficjenta uczestniczą w realizacji Projektu EFS- ………………………………………………………………… …………………….(nazwa i adres ww. podmiotów). Moje dane osobowe mogą zostać przekazane podmiotom realizującym badania ewaluacyjne na zlecenie Powierzającego, Instytucji Zarządzającej RPOWP, Instytucji Pośredniczącej lub beneficjenta oraz mogą zostać również powierzone specjalistycznym firmom realizującym na zlecenie Powierzającego, Instytucji Zarządzającej RPOWP, Instytucji Pośredniczącej lub beneficjenta kontrole i audyt w ramach RPOWP 2014-2020;</w:t>
      </w:r>
    </w:p>
    <w:p w14:paraId="7D1EC657" w14:textId="77777777" w:rsidR="006C7588" w:rsidRPr="006C7588" w:rsidRDefault="006C7588" w:rsidP="00ED27F9">
      <w:pPr>
        <w:numPr>
          <w:ilvl w:val="1"/>
          <w:numId w:val="158"/>
        </w:numPr>
        <w:spacing w:after="0" w:line="240" w:lineRule="auto"/>
        <w:jc w:val="both"/>
        <w:rPr>
          <w:rFonts w:ascii="Calibri" w:eastAsia="Calibri" w:hAnsi="Calibri" w:cs="Calibri"/>
          <w:color w:val="0D0D0D"/>
        </w:rPr>
      </w:pPr>
      <w:r w:rsidRPr="006C7588">
        <w:rPr>
          <w:rFonts w:ascii="Calibri" w:eastAsia="Calibri" w:hAnsi="Calibri" w:cs="Calibri"/>
          <w:color w:val="0D0D0D"/>
        </w:rPr>
        <w:t>podanie danych jest wymogiem ustawowym pozwalającym na realizację celów wymienionych w pkt. 4, niepodanie danych osobowych wyklucza z udziału w ww. Projekcie EFS;</w:t>
      </w:r>
    </w:p>
    <w:p w14:paraId="20ABE4C7" w14:textId="77777777" w:rsidR="006C7588" w:rsidRPr="006C7588" w:rsidRDefault="006C7588" w:rsidP="00ED27F9">
      <w:pPr>
        <w:numPr>
          <w:ilvl w:val="1"/>
          <w:numId w:val="158"/>
        </w:numPr>
        <w:spacing w:after="0" w:line="240" w:lineRule="auto"/>
        <w:jc w:val="both"/>
        <w:rPr>
          <w:rFonts w:ascii="Calibri" w:eastAsia="Calibri" w:hAnsi="Calibri" w:cs="Calibri"/>
          <w:color w:val="0D0D0D"/>
        </w:rPr>
      </w:pPr>
      <w:r w:rsidRPr="006C7588">
        <w:rPr>
          <w:rFonts w:ascii="Calibri" w:eastAsia="Calibri" w:hAnsi="Calibri" w:cs="Calibri"/>
          <w:color w:val="0D0D0D"/>
        </w:rPr>
        <w:t>kategoriami odbiorców danych są: Instytucje Pośredniczące we wdrażaniu RPOWP 2014-2020 oraz podmioty, które na zlecenie beneficjenta uczestniczą w realizacji, podmioty świadczące usługi IT, podmioty wykonujące badania ewaluacyjne, osoby upoważnione, operatorzy pocztowi oraz podmioty wykonujące zadania w zakresie archiwizacji;</w:t>
      </w:r>
    </w:p>
    <w:p w14:paraId="7D7472CB" w14:textId="77777777" w:rsidR="006C7588" w:rsidRPr="006C7588" w:rsidRDefault="006C7588" w:rsidP="00ED27F9">
      <w:pPr>
        <w:numPr>
          <w:ilvl w:val="1"/>
          <w:numId w:val="158"/>
        </w:numPr>
        <w:spacing w:after="0" w:line="240" w:lineRule="auto"/>
        <w:jc w:val="both"/>
        <w:rPr>
          <w:rFonts w:ascii="Calibri" w:eastAsia="Calibri" w:hAnsi="Calibri" w:cs="Calibri"/>
          <w:color w:val="0D0D0D"/>
        </w:rPr>
      </w:pPr>
      <w:r w:rsidRPr="006C7588">
        <w:rPr>
          <w:rFonts w:ascii="Calibri" w:eastAsia="Calibri" w:hAnsi="Calibri" w:cs="Calibri"/>
        </w:rPr>
        <w:t>moje dane osobowe będą przetwarzane przez okres wynikający z realizacji RPOWP 2014-2020 oraz z przepisów prawa dot. archiwizacji;</w:t>
      </w:r>
    </w:p>
    <w:p w14:paraId="7764C10A" w14:textId="77777777" w:rsidR="006C7588" w:rsidRPr="006C7588" w:rsidRDefault="006C7588" w:rsidP="00ED27F9">
      <w:pPr>
        <w:numPr>
          <w:ilvl w:val="1"/>
          <w:numId w:val="158"/>
        </w:numPr>
        <w:spacing w:after="0" w:line="240" w:lineRule="auto"/>
        <w:jc w:val="both"/>
        <w:rPr>
          <w:rFonts w:ascii="Calibri" w:eastAsia="Calibri" w:hAnsi="Calibri" w:cs="Calibri"/>
          <w:color w:val="0D0D0D"/>
        </w:rPr>
      </w:pPr>
      <w:r w:rsidRPr="006C7588">
        <w:rPr>
          <w:rFonts w:ascii="Calibri" w:eastAsia="Calibri" w:hAnsi="Calibri" w:cs="Calibri"/>
        </w:rPr>
        <w:t>mam prawo dostępu do treści swoich danych osobowych oraz prawo żądania ich sprostowania, usunięcia lub ograniczenia przetwarzania, a także prawo do sprzeciwu;</w:t>
      </w:r>
    </w:p>
    <w:p w14:paraId="6F4EA107" w14:textId="77777777" w:rsidR="006C7588" w:rsidRPr="006C7588" w:rsidRDefault="006C7588" w:rsidP="00ED27F9">
      <w:pPr>
        <w:numPr>
          <w:ilvl w:val="1"/>
          <w:numId w:val="158"/>
        </w:numPr>
        <w:spacing w:after="0" w:line="240" w:lineRule="auto"/>
        <w:jc w:val="both"/>
        <w:rPr>
          <w:rFonts w:ascii="Calibri" w:eastAsia="Calibri" w:hAnsi="Calibri" w:cs="Calibri"/>
          <w:color w:val="0D0D0D"/>
        </w:rPr>
      </w:pPr>
      <w:r w:rsidRPr="006C7588">
        <w:rPr>
          <w:rFonts w:ascii="Calibri" w:eastAsia="Calibri" w:hAnsi="Calibri" w:cs="Calibri"/>
          <w:color w:val="0D0D0D"/>
        </w:rPr>
        <w:t>mam prawo do wniesienia skargi do Prezesa Urzędu Ochrony Danych Osobowych, gdy uznam, że przetwarzanie moich danych osobowych narusza przepisy RODO;</w:t>
      </w:r>
    </w:p>
    <w:p w14:paraId="3684883F" w14:textId="77777777" w:rsidR="006C7588" w:rsidRPr="006C7588" w:rsidRDefault="006C7588" w:rsidP="00ED27F9">
      <w:pPr>
        <w:numPr>
          <w:ilvl w:val="1"/>
          <w:numId w:val="158"/>
        </w:numPr>
        <w:spacing w:after="0" w:line="240" w:lineRule="auto"/>
        <w:jc w:val="both"/>
        <w:rPr>
          <w:rFonts w:ascii="Calibri" w:eastAsia="Calibri" w:hAnsi="Calibri" w:cs="Calibri"/>
          <w:color w:val="0D0D0D"/>
        </w:rPr>
      </w:pPr>
      <w:r w:rsidRPr="006C7588">
        <w:rPr>
          <w:rFonts w:ascii="Calibri" w:eastAsia="Calibri" w:hAnsi="Calibri" w:cs="Calibri"/>
          <w:color w:val="0D0D0D"/>
        </w:rPr>
        <w:t>moje dane osobowe nie będą wykorzystywane do zautomatyzowanego podejmowania decyzji ani profilowania, o którym mowa w art. 22 rozporządzenia RODO;</w:t>
      </w:r>
    </w:p>
    <w:p w14:paraId="156BB8B9" w14:textId="77777777" w:rsidR="006C7588" w:rsidRPr="006C7588" w:rsidRDefault="006C7588" w:rsidP="00ED27F9">
      <w:pPr>
        <w:numPr>
          <w:ilvl w:val="1"/>
          <w:numId w:val="158"/>
        </w:numPr>
        <w:spacing w:after="0" w:line="240" w:lineRule="auto"/>
        <w:jc w:val="both"/>
        <w:rPr>
          <w:rFonts w:ascii="Calibri" w:eastAsia="Calibri" w:hAnsi="Calibri" w:cs="Calibri"/>
        </w:rPr>
      </w:pPr>
      <w:r w:rsidRPr="006C7588">
        <w:rPr>
          <w:rFonts w:ascii="Calibri" w:eastAsia="Calibri" w:hAnsi="Calibri" w:cs="Calibri"/>
          <w:color w:val="000000"/>
        </w:rPr>
        <w:t>po zakończeniu udziału w Projekcie EFS udostępnię beneficjentowi dane dotyczące mojego statusu na rynku pracy oraz informacje na temat udziału w kształceniu lub szkoleniu oraz uzyskania kwalifikacji lub nabycia kompetencji w celu realizacji zadań w zakresie monitoringu, ewaluacji, kontroli, audytu i sprawozdawczości oraz działań informacyjno – promocyjnych w ramach RPOWP 2014-2020</w:t>
      </w:r>
      <w:r w:rsidRPr="006C7588">
        <w:rPr>
          <w:rFonts w:ascii="Calibri" w:eastAsia="Calibri" w:hAnsi="Calibri" w:cs="Calibri"/>
          <w:color w:val="000000"/>
          <w:vertAlign w:val="superscript"/>
        </w:rPr>
        <w:footnoteReference w:customMarkFollows="1" w:id="79"/>
        <w:sym w:font="Symbol" w:char="F02A"/>
      </w:r>
      <w:r w:rsidRPr="006C7588">
        <w:rPr>
          <w:rFonts w:ascii="Calibri" w:eastAsia="Calibri" w:hAnsi="Calibri" w:cs="Calibri"/>
          <w:color w:val="000000"/>
          <w:vertAlign w:val="superscript"/>
        </w:rPr>
        <w:sym w:font="Symbol" w:char="F02A"/>
      </w:r>
      <w:r w:rsidRPr="006C7588">
        <w:rPr>
          <w:rFonts w:ascii="Calibri" w:eastAsia="Calibri" w:hAnsi="Calibri" w:cs="Calibri"/>
          <w:color w:val="000000"/>
        </w:rPr>
        <w:t xml:space="preserve">. </w:t>
      </w:r>
    </w:p>
    <w:p w14:paraId="609A50E5" w14:textId="77777777" w:rsidR="006C7588" w:rsidRPr="006C7588" w:rsidRDefault="006C7588" w:rsidP="006C7588">
      <w:pPr>
        <w:spacing w:after="60"/>
        <w:ind w:left="357"/>
        <w:jc w:val="both"/>
        <w:rPr>
          <w:rFonts w:ascii="Calibri" w:eastAsia="Calibri" w:hAnsi="Calibri" w:cs="Calibri"/>
        </w:rPr>
      </w:pPr>
    </w:p>
    <w:p w14:paraId="1B1E4A2B" w14:textId="77777777" w:rsidR="006C7588" w:rsidRPr="006C7588" w:rsidRDefault="006C7588" w:rsidP="006C7588">
      <w:pPr>
        <w:spacing w:after="60"/>
        <w:ind w:left="357"/>
        <w:jc w:val="both"/>
        <w:rPr>
          <w:rFonts w:ascii="Calibri" w:eastAsia="Calibri" w:hAnsi="Calibri" w:cs="Calibri"/>
        </w:rPr>
      </w:pPr>
    </w:p>
    <w:tbl>
      <w:tblPr>
        <w:tblW w:w="0" w:type="auto"/>
        <w:tblLook w:val="01E0" w:firstRow="1" w:lastRow="1" w:firstColumn="1" w:lastColumn="1" w:noHBand="0" w:noVBand="0"/>
      </w:tblPr>
      <w:tblGrid>
        <w:gridCol w:w="4190"/>
        <w:gridCol w:w="4880"/>
      </w:tblGrid>
      <w:tr w:rsidR="006C7588" w:rsidRPr="006C7588" w14:paraId="1DB1EBCB" w14:textId="77777777" w:rsidTr="006C7588">
        <w:tc>
          <w:tcPr>
            <w:tcW w:w="4248" w:type="dxa"/>
            <w:hideMark/>
          </w:tcPr>
          <w:p w14:paraId="74101974" w14:textId="77777777" w:rsidR="006C7588" w:rsidRPr="006C7588" w:rsidRDefault="006C7588" w:rsidP="006C7588">
            <w:pPr>
              <w:spacing w:after="60"/>
              <w:jc w:val="center"/>
              <w:rPr>
                <w:rFonts w:ascii="Calibri" w:eastAsia="Calibri" w:hAnsi="Calibri" w:cs="Calibri"/>
              </w:rPr>
            </w:pPr>
            <w:r w:rsidRPr="006C7588">
              <w:rPr>
                <w:rFonts w:ascii="Calibri" w:eastAsia="Calibri" w:hAnsi="Calibri" w:cs="Calibri"/>
              </w:rPr>
              <w:t>…..………………………………………</w:t>
            </w:r>
          </w:p>
        </w:tc>
        <w:tc>
          <w:tcPr>
            <w:tcW w:w="4964" w:type="dxa"/>
            <w:hideMark/>
          </w:tcPr>
          <w:p w14:paraId="28AD5C12" w14:textId="77777777" w:rsidR="006C7588" w:rsidRPr="006C7588" w:rsidRDefault="006C7588" w:rsidP="006C7588">
            <w:pPr>
              <w:spacing w:after="60"/>
              <w:jc w:val="center"/>
              <w:rPr>
                <w:rFonts w:ascii="Calibri" w:eastAsia="Calibri" w:hAnsi="Calibri" w:cs="Calibri"/>
              </w:rPr>
            </w:pPr>
            <w:r w:rsidRPr="006C7588">
              <w:rPr>
                <w:rFonts w:ascii="Calibri" w:eastAsia="Calibri" w:hAnsi="Calibri" w:cs="Calibri"/>
              </w:rPr>
              <w:t>……………………………………………</w:t>
            </w:r>
          </w:p>
        </w:tc>
      </w:tr>
      <w:tr w:rsidR="006C7588" w:rsidRPr="006C7588" w14:paraId="0E913B6F" w14:textId="77777777" w:rsidTr="006C7588">
        <w:tc>
          <w:tcPr>
            <w:tcW w:w="4248" w:type="dxa"/>
            <w:hideMark/>
          </w:tcPr>
          <w:p w14:paraId="4DAF88A3" w14:textId="77777777" w:rsidR="006C7588" w:rsidRPr="006C7588" w:rsidRDefault="006C7588" w:rsidP="006C7588">
            <w:pPr>
              <w:spacing w:after="60"/>
              <w:jc w:val="center"/>
              <w:rPr>
                <w:rFonts w:ascii="Calibri" w:eastAsia="Calibri" w:hAnsi="Calibri" w:cs="Calibri"/>
                <w:i/>
              </w:rPr>
            </w:pPr>
            <w:r w:rsidRPr="006C7588">
              <w:rPr>
                <w:rFonts w:ascii="Calibri" w:eastAsia="Calibri" w:hAnsi="Calibri" w:cs="Calibri"/>
                <w:i/>
              </w:rPr>
              <w:t>MIEJSCOWOŚĆ I DATA</w:t>
            </w:r>
          </w:p>
        </w:tc>
        <w:tc>
          <w:tcPr>
            <w:tcW w:w="4964" w:type="dxa"/>
            <w:hideMark/>
          </w:tcPr>
          <w:p w14:paraId="6219B067" w14:textId="77777777" w:rsidR="006C7588" w:rsidRPr="006C7588" w:rsidRDefault="006C7588" w:rsidP="006C7588">
            <w:pPr>
              <w:spacing w:after="60"/>
              <w:jc w:val="both"/>
              <w:rPr>
                <w:rFonts w:ascii="Calibri" w:eastAsia="Calibri" w:hAnsi="Calibri" w:cs="Calibri"/>
                <w:i/>
              </w:rPr>
            </w:pPr>
            <w:r w:rsidRPr="006C7588">
              <w:rPr>
                <w:rFonts w:ascii="Calibri" w:eastAsia="Calibri" w:hAnsi="Calibri" w:cs="Calibri"/>
                <w:i/>
              </w:rPr>
              <w:t>CZYTELNY PODPIS UCZESTNIKA PROJEKTU</w:t>
            </w:r>
            <w:r w:rsidRPr="006C7588">
              <w:rPr>
                <w:rFonts w:ascii="Calibri" w:eastAsia="Calibri" w:hAnsi="Calibri" w:cs="Times New Roman"/>
              </w:rPr>
              <w:t xml:space="preserve"> </w:t>
            </w:r>
            <w:r w:rsidRPr="006C7588">
              <w:rPr>
                <w:rFonts w:ascii="Calibri" w:eastAsia="Calibri" w:hAnsi="Calibri" w:cs="Calibri"/>
                <w:i/>
              </w:rPr>
              <w:t>EFS/ OSOBY BIORĄCEJ UDZIAŁ W REALIZACJI PROJEKTU EFS</w:t>
            </w:r>
          </w:p>
        </w:tc>
      </w:tr>
    </w:tbl>
    <w:p w14:paraId="74A1C6E5" w14:textId="77777777" w:rsidR="006C7588" w:rsidRPr="006C7588" w:rsidRDefault="006C7588" w:rsidP="006C7588">
      <w:pPr>
        <w:spacing w:after="0"/>
        <w:rPr>
          <w:rFonts w:ascii="Calibri" w:eastAsia="Calibri" w:hAnsi="Calibri" w:cs="Calibri"/>
          <w:lang w:eastAsia="pl-PL"/>
        </w:rPr>
        <w:sectPr w:rsidR="006C7588" w:rsidRPr="006C7588">
          <w:pgSz w:w="11906" w:h="16838"/>
          <w:pgMar w:top="1418" w:right="1418" w:bottom="1418" w:left="1418" w:header="709" w:footer="709" w:gutter="0"/>
          <w:cols w:space="708"/>
        </w:sectPr>
      </w:pPr>
    </w:p>
    <w:p w14:paraId="7D583A85"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Załącznik nr 5 do Porozumienia: Wzór wykazu osób upoważnionych do przetwarzania danych osobowych w ramach Projektu EFS</w:t>
      </w:r>
    </w:p>
    <w:p w14:paraId="3CC9FFEB"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noProof/>
          <w:lang w:eastAsia="pl-PL"/>
        </w:rPr>
        <w:drawing>
          <wp:inline distT="0" distB="0" distL="0" distR="0" wp14:anchorId="125B80C4" wp14:editId="5B6788A3">
            <wp:extent cx="5760720" cy="502920"/>
            <wp:effectExtent l="0" t="0" r="0" b="0"/>
            <wp:docPr id="8"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2C6BC119" w14:textId="77777777" w:rsidR="006C7588" w:rsidRPr="006C7588" w:rsidRDefault="006C7588" w:rsidP="006C7588">
      <w:pPr>
        <w:jc w:val="both"/>
        <w:rPr>
          <w:rFonts w:ascii="Calibri" w:eastAsia="Calibri" w:hAnsi="Calibri" w:cs="Calibri"/>
          <w:b/>
          <w:lang w:eastAsia="pl-PL"/>
        </w:rPr>
      </w:pPr>
      <w:r w:rsidRPr="006C7588">
        <w:rPr>
          <w:rFonts w:ascii="Calibri" w:eastAsia="Calibri" w:hAnsi="Calibri" w:cs="Calibri"/>
          <w:b/>
          <w:lang w:eastAsia="pl-PL"/>
        </w:rPr>
        <w:t>Tytuł i numer Projektu EFS:…………………………………………………………………..</w:t>
      </w:r>
    </w:p>
    <w:p w14:paraId="3CDBB70C" w14:textId="77777777" w:rsidR="006C7588" w:rsidRPr="006C7588" w:rsidRDefault="006C7588" w:rsidP="006C7588">
      <w:pPr>
        <w:jc w:val="both"/>
        <w:rPr>
          <w:rFonts w:ascii="Calibri" w:eastAsia="Calibri" w:hAnsi="Calibri" w:cs="Calibri"/>
          <w:b/>
          <w:lang w:eastAsia="pl-PL"/>
        </w:rPr>
      </w:pPr>
      <w:r w:rsidRPr="006C7588">
        <w:rPr>
          <w:rFonts w:ascii="Calibri" w:eastAsia="Calibri" w:hAnsi="Calibri" w:cs="Calibri"/>
          <w:b/>
          <w:lang w:eastAsia="pl-PL"/>
        </w:rPr>
        <w:t xml:space="preserve">Beneficjent: </w:t>
      </w:r>
      <w:r w:rsidRPr="006C7588">
        <w:rPr>
          <w:rFonts w:ascii="Calibri" w:eastAsia="Calibri" w:hAnsi="Calibri" w:cs="Calibri"/>
          <w:lang w:eastAsia="pl-P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
        <w:gridCol w:w="4403"/>
        <w:gridCol w:w="4248"/>
      </w:tblGrid>
      <w:tr w:rsidR="006C7588" w:rsidRPr="006C7588" w14:paraId="6CD266E7"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540A0E77" w14:textId="77777777" w:rsidR="006C7588" w:rsidRPr="006C7588" w:rsidRDefault="006C7588" w:rsidP="006C7588">
            <w:pPr>
              <w:jc w:val="center"/>
              <w:rPr>
                <w:rFonts w:ascii="Calibri" w:eastAsia="Calibri" w:hAnsi="Calibri" w:cs="Calibri"/>
                <w:b/>
                <w:lang w:eastAsia="pl-PL"/>
              </w:rPr>
            </w:pPr>
            <w:r w:rsidRPr="006C7588">
              <w:rPr>
                <w:rFonts w:ascii="Calibri" w:eastAsia="Calibri" w:hAnsi="Calibri" w:cs="Calibri"/>
                <w:b/>
                <w:lang w:eastAsia="pl-PL"/>
              </w:rPr>
              <w:t>Lp.</w:t>
            </w:r>
          </w:p>
        </w:tc>
        <w:tc>
          <w:tcPr>
            <w:tcW w:w="2429" w:type="pct"/>
            <w:tcBorders>
              <w:top w:val="single" w:sz="4" w:space="0" w:color="auto"/>
              <w:left w:val="single" w:sz="4" w:space="0" w:color="auto"/>
              <w:bottom w:val="single" w:sz="4" w:space="0" w:color="auto"/>
              <w:right w:val="single" w:sz="4" w:space="0" w:color="auto"/>
            </w:tcBorders>
            <w:hideMark/>
          </w:tcPr>
          <w:p w14:paraId="20D9D388" w14:textId="77777777" w:rsidR="006C7588" w:rsidRPr="006C7588" w:rsidRDefault="006C7588" w:rsidP="006C7588">
            <w:pPr>
              <w:jc w:val="center"/>
              <w:rPr>
                <w:rFonts w:ascii="Calibri" w:eastAsia="Calibri" w:hAnsi="Calibri" w:cs="Calibri"/>
                <w:b/>
                <w:lang w:eastAsia="pl-PL"/>
              </w:rPr>
            </w:pPr>
            <w:r w:rsidRPr="006C7588">
              <w:rPr>
                <w:rFonts w:ascii="Calibri" w:eastAsia="Calibri" w:hAnsi="Calibri" w:cs="Calibri"/>
                <w:b/>
                <w:lang w:eastAsia="pl-PL"/>
              </w:rPr>
              <w:t>Imię i nazwisko</w:t>
            </w:r>
          </w:p>
        </w:tc>
        <w:tc>
          <w:tcPr>
            <w:tcW w:w="2344" w:type="pct"/>
            <w:tcBorders>
              <w:top w:val="single" w:sz="4" w:space="0" w:color="auto"/>
              <w:left w:val="single" w:sz="4" w:space="0" w:color="auto"/>
              <w:bottom w:val="single" w:sz="4" w:space="0" w:color="auto"/>
              <w:right w:val="single" w:sz="4" w:space="0" w:color="auto"/>
            </w:tcBorders>
            <w:hideMark/>
          </w:tcPr>
          <w:p w14:paraId="5F94DC40" w14:textId="77777777" w:rsidR="006C7588" w:rsidRPr="006C7588" w:rsidRDefault="006C7588" w:rsidP="006C7588">
            <w:pPr>
              <w:jc w:val="center"/>
              <w:rPr>
                <w:rFonts w:ascii="Calibri" w:eastAsia="Calibri" w:hAnsi="Calibri" w:cs="Calibri"/>
                <w:b/>
                <w:lang w:eastAsia="pl-PL"/>
              </w:rPr>
            </w:pPr>
            <w:r w:rsidRPr="006C7588">
              <w:rPr>
                <w:rFonts w:ascii="Calibri" w:eastAsia="Calibri" w:hAnsi="Calibri" w:cs="Calibri"/>
                <w:b/>
                <w:lang w:eastAsia="pl-PL"/>
              </w:rPr>
              <w:t>Adres e-mail</w:t>
            </w:r>
          </w:p>
        </w:tc>
      </w:tr>
      <w:tr w:rsidR="006C7588" w:rsidRPr="006C7588" w14:paraId="447B2EB4"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5EC29C16"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w:t>
            </w:r>
          </w:p>
        </w:tc>
        <w:tc>
          <w:tcPr>
            <w:tcW w:w="2429" w:type="pct"/>
            <w:tcBorders>
              <w:top w:val="single" w:sz="4" w:space="0" w:color="auto"/>
              <w:left w:val="single" w:sz="4" w:space="0" w:color="auto"/>
              <w:bottom w:val="single" w:sz="4" w:space="0" w:color="auto"/>
              <w:right w:val="single" w:sz="4" w:space="0" w:color="auto"/>
            </w:tcBorders>
          </w:tcPr>
          <w:p w14:paraId="6AEACEAF"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4D07EF7B" w14:textId="77777777" w:rsidR="006C7588" w:rsidRPr="006C7588" w:rsidRDefault="006C7588" w:rsidP="006C7588">
            <w:pPr>
              <w:jc w:val="both"/>
              <w:rPr>
                <w:rFonts w:ascii="Calibri" w:eastAsia="Calibri" w:hAnsi="Calibri" w:cs="Calibri"/>
                <w:lang w:eastAsia="pl-PL"/>
              </w:rPr>
            </w:pPr>
          </w:p>
        </w:tc>
      </w:tr>
      <w:tr w:rsidR="006C7588" w:rsidRPr="006C7588" w14:paraId="75800F8E"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4BB943F"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2</w:t>
            </w:r>
          </w:p>
        </w:tc>
        <w:tc>
          <w:tcPr>
            <w:tcW w:w="2429" w:type="pct"/>
            <w:tcBorders>
              <w:top w:val="single" w:sz="4" w:space="0" w:color="auto"/>
              <w:left w:val="single" w:sz="4" w:space="0" w:color="auto"/>
              <w:bottom w:val="single" w:sz="4" w:space="0" w:color="auto"/>
              <w:right w:val="single" w:sz="4" w:space="0" w:color="auto"/>
            </w:tcBorders>
          </w:tcPr>
          <w:p w14:paraId="6B32FB18"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1DD7A921" w14:textId="77777777" w:rsidR="006C7588" w:rsidRPr="006C7588" w:rsidRDefault="006C7588" w:rsidP="006C7588">
            <w:pPr>
              <w:jc w:val="both"/>
              <w:rPr>
                <w:rFonts w:ascii="Calibri" w:eastAsia="Calibri" w:hAnsi="Calibri" w:cs="Calibri"/>
                <w:lang w:eastAsia="pl-PL"/>
              </w:rPr>
            </w:pPr>
          </w:p>
        </w:tc>
      </w:tr>
      <w:tr w:rsidR="006C7588" w:rsidRPr="006C7588" w14:paraId="63B8C3B9"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CE1C01C"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3</w:t>
            </w:r>
          </w:p>
        </w:tc>
        <w:tc>
          <w:tcPr>
            <w:tcW w:w="2429" w:type="pct"/>
            <w:tcBorders>
              <w:top w:val="single" w:sz="4" w:space="0" w:color="auto"/>
              <w:left w:val="single" w:sz="4" w:space="0" w:color="auto"/>
              <w:bottom w:val="single" w:sz="4" w:space="0" w:color="auto"/>
              <w:right w:val="single" w:sz="4" w:space="0" w:color="auto"/>
            </w:tcBorders>
          </w:tcPr>
          <w:p w14:paraId="0B93C007"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3E3A7574" w14:textId="77777777" w:rsidR="006C7588" w:rsidRPr="006C7588" w:rsidRDefault="006C7588" w:rsidP="006C7588">
            <w:pPr>
              <w:jc w:val="both"/>
              <w:rPr>
                <w:rFonts w:ascii="Calibri" w:eastAsia="Calibri" w:hAnsi="Calibri" w:cs="Calibri"/>
                <w:lang w:eastAsia="pl-PL"/>
              </w:rPr>
            </w:pPr>
          </w:p>
        </w:tc>
      </w:tr>
      <w:tr w:rsidR="006C7588" w:rsidRPr="006C7588" w14:paraId="579B4BD3"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2396F37"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4</w:t>
            </w:r>
          </w:p>
        </w:tc>
        <w:tc>
          <w:tcPr>
            <w:tcW w:w="2429" w:type="pct"/>
            <w:tcBorders>
              <w:top w:val="single" w:sz="4" w:space="0" w:color="auto"/>
              <w:left w:val="single" w:sz="4" w:space="0" w:color="auto"/>
              <w:bottom w:val="single" w:sz="4" w:space="0" w:color="auto"/>
              <w:right w:val="single" w:sz="4" w:space="0" w:color="auto"/>
            </w:tcBorders>
          </w:tcPr>
          <w:p w14:paraId="306C771C"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4C2236C0" w14:textId="77777777" w:rsidR="006C7588" w:rsidRPr="006C7588" w:rsidRDefault="006C7588" w:rsidP="006C7588">
            <w:pPr>
              <w:jc w:val="both"/>
              <w:rPr>
                <w:rFonts w:ascii="Calibri" w:eastAsia="Calibri" w:hAnsi="Calibri" w:cs="Calibri"/>
                <w:lang w:eastAsia="pl-PL"/>
              </w:rPr>
            </w:pPr>
          </w:p>
        </w:tc>
      </w:tr>
      <w:tr w:rsidR="006C7588" w:rsidRPr="006C7588" w14:paraId="2D9C1008"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7BB8C2F4"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5</w:t>
            </w:r>
          </w:p>
        </w:tc>
        <w:tc>
          <w:tcPr>
            <w:tcW w:w="2429" w:type="pct"/>
            <w:tcBorders>
              <w:top w:val="single" w:sz="4" w:space="0" w:color="auto"/>
              <w:left w:val="single" w:sz="4" w:space="0" w:color="auto"/>
              <w:bottom w:val="single" w:sz="4" w:space="0" w:color="auto"/>
              <w:right w:val="single" w:sz="4" w:space="0" w:color="auto"/>
            </w:tcBorders>
          </w:tcPr>
          <w:p w14:paraId="7A1BFAA8"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1E6BEE27" w14:textId="77777777" w:rsidR="006C7588" w:rsidRPr="006C7588" w:rsidRDefault="006C7588" w:rsidP="006C7588">
            <w:pPr>
              <w:jc w:val="both"/>
              <w:rPr>
                <w:rFonts w:ascii="Calibri" w:eastAsia="Calibri" w:hAnsi="Calibri" w:cs="Calibri"/>
                <w:lang w:eastAsia="pl-PL"/>
              </w:rPr>
            </w:pPr>
          </w:p>
        </w:tc>
      </w:tr>
      <w:tr w:rsidR="006C7588" w:rsidRPr="006C7588" w14:paraId="191C9041"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571FCFC8"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6</w:t>
            </w:r>
          </w:p>
        </w:tc>
        <w:tc>
          <w:tcPr>
            <w:tcW w:w="2429" w:type="pct"/>
            <w:tcBorders>
              <w:top w:val="single" w:sz="4" w:space="0" w:color="auto"/>
              <w:left w:val="single" w:sz="4" w:space="0" w:color="auto"/>
              <w:bottom w:val="single" w:sz="4" w:space="0" w:color="auto"/>
              <w:right w:val="single" w:sz="4" w:space="0" w:color="auto"/>
            </w:tcBorders>
          </w:tcPr>
          <w:p w14:paraId="7A73136E"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2BBD52C1" w14:textId="77777777" w:rsidR="006C7588" w:rsidRPr="006C7588" w:rsidRDefault="006C7588" w:rsidP="006C7588">
            <w:pPr>
              <w:jc w:val="both"/>
              <w:rPr>
                <w:rFonts w:ascii="Calibri" w:eastAsia="Calibri" w:hAnsi="Calibri" w:cs="Calibri"/>
                <w:lang w:eastAsia="pl-PL"/>
              </w:rPr>
            </w:pPr>
          </w:p>
        </w:tc>
      </w:tr>
      <w:tr w:rsidR="006C7588" w:rsidRPr="006C7588" w14:paraId="11973E40"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77D6D4CB"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7</w:t>
            </w:r>
          </w:p>
        </w:tc>
        <w:tc>
          <w:tcPr>
            <w:tcW w:w="2429" w:type="pct"/>
            <w:tcBorders>
              <w:top w:val="single" w:sz="4" w:space="0" w:color="auto"/>
              <w:left w:val="single" w:sz="4" w:space="0" w:color="auto"/>
              <w:bottom w:val="single" w:sz="4" w:space="0" w:color="auto"/>
              <w:right w:val="single" w:sz="4" w:space="0" w:color="auto"/>
            </w:tcBorders>
          </w:tcPr>
          <w:p w14:paraId="07AE5F05"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477FEC40" w14:textId="77777777" w:rsidR="006C7588" w:rsidRPr="006C7588" w:rsidRDefault="006C7588" w:rsidP="006C7588">
            <w:pPr>
              <w:jc w:val="both"/>
              <w:rPr>
                <w:rFonts w:ascii="Calibri" w:eastAsia="Calibri" w:hAnsi="Calibri" w:cs="Calibri"/>
                <w:lang w:eastAsia="pl-PL"/>
              </w:rPr>
            </w:pPr>
          </w:p>
        </w:tc>
      </w:tr>
      <w:tr w:rsidR="006C7588" w:rsidRPr="006C7588" w14:paraId="142AC6CB"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723BDF69"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8</w:t>
            </w:r>
          </w:p>
        </w:tc>
        <w:tc>
          <w:tcPr>
            <w:tcW w:w="2429" w:type="pct"/>
            <w:tcBorders>
              <w:top w:val="single" w:sz="4" w:space="0" w:color="auto"/>
              <w:left w:val="single" w:sz="4" w:space="0" w:color="auto"/>
              <w:bottom w:val="single" w:sz="4" w:space="0" w:color="auto"/>
              <w:right w:val="single" w:sz="4" w:space="0" w:color="auto"/>
            </w:tcBorders>
          </w:tcPr>
          <w:p w14:paraId="7DF6A7E4"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7A93D3A1" w14:textId="77777777" w:rsidR="006C7588" w:rsidRPr="006C7588" w:rsidRDefault="006C7588" w:rsidP="006C7588">
            <w:pPr>
              <w:jc w:val="both"/>
              <w:rPr>
                <w:rFonts w:ascii="Calibri" w:eastAsia="Calibri" w:hAnsi="Calibri" w:cs="Calibri"/>
                <w:lang w:eastAsia="pl-PL"/>
              </w:rPr>
            </w:pPr>
          </w:p>
        </w:tc>
      </w:tr>
      <w:tr w:rsidR="006C7588" w:rsidRPr="006C7588" w14:paraId="67FBC4F9"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8192499"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9</w:t>
            </w:r>
          </w:p>
        </w:tc>
        <w:tc>
          <w:tcPr>
            <w:tcW w:w="2429" w:type="pct"/>
            <w:tcBorders>
              <w:top w:val="single" w:sz="4" w:space="0" w:color="auto"/>
              <w:left w:val="single" w:sz="4" w:space="0" w:color="auto"/>
              <w:bottom w:val="single" w:sz="4" w:space="0" w:color="auto"/>
              <w:right w:val="single" w:sz="4" w:space="0" w:color="auto"/>
            </w:tcBorders>
          </w:tcPr>
          <w:p w14:paraId="079DED08"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509B1184" w14:textId="77777777" w:rsidR="006C7588" w:rsidRPr="006C7588" w:rsidRDefault="006C7588" w:rsidP="006C7588">
            <w:pPr>
              <w:jc w:val="both"/>
              <w:rPr>
                <w:rFonts w:ascii="Calibri" w:eastAsia="Calibri" w:hAnsi="Calibri" w:cs="Calibri"/>
                <w:lang w:eastAsia="pl-PL"/>
              </w:rPr>
            </w:pPr>
          </w:p>
        </w:tc>
      </w:tr>
      <w:tr w:rsidR="006C7588" w:rsidRPr="006C7588" w14:paraId="37AD9A17"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0C0845C"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10</w:t>
            </w:r>
          </w:p>
        </w:tc>
        <w:tc>
          <w:tcPr>
            <w:tcW w:w="2429" w:type="pct"/>
            <w:tcBorders>
              <w:top w:val="single" w:sz="4" w:space="0" w:color="auto"/>
              <w:left w:val="single" w:sz="4" w:space="0" w:color="auto"/>
              <w:bottom w:val="single" w:sz="4" w:space="0" w:color="auto"/>
              <w:right w:val="single" w:sz="4" w:space="0" w:color="auto"/>
            </w:tcBorders>
          </w:tcPr>
          <w:p w14:paraId="34A29996"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5CEAD300" w14:textId="77777777" w:rsidR="006C7588" w:rsidRPr="006C7588" w:rsidRDefault="006C7588" w:rsidP="006C7588">
            <w:pPr>
              <w:jc w:val="both"/>
              <w:rPr>
                <w:rFonts w:ascii="Calibri" w:eastAsia="Calibri" w:hAnsi="Calibri" w:cs="Calibri"/>
                <w:lang w:eastAsia="pl-PL"/>
              </w:rPr>
            </w:pPr>
          </w:p>
        </w:tc>
      </w:tr>
      <w:tr w:rsidR="006C7588" w:rsidRPr="006C7588" w14:paraId="4BEC8294"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19FD3E32"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11</w:t>
            </w:r>
          </w:p>
        </w:tc>
        <w:tc>
          <w:tcPr>
            <w:tcW w:w="2429" w:type="pct"/>
            <w:tcBorders>
              <w:top w:val="single" w:sz="4" w:space="0" w:color="auto"/>
              <w:left w:val="single" w:sz="4" w:space="0" w:color="auto"/>
              <w:bottom w:val="single" w:sz="4" w:space="0" w:color="auto"/>
              <w:right w:val="single" w:sz="4" w:space="0" w:color="auto"/>
            </w:tcBorders>
          </w:tcPr>
          <w:p w14:paraId="2347D5D7"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15E34C22" w14:textId="77777777" w:rsidR="006C7588" w:rsidRPr="006C7588" w:rsidRDefault="006C7588" w:rsidP="006C7588">
            <w:pPr>
              <w:jc w:val="both"/>
              <w:rPr>
                <w:rFonts w:ascii="Calibri" w:eastAsia="Calibri" w:hAnsi="Calibri" w:cs="Calibri"/>
                <w:lang w:eastAsia="pl-PL"/>
              </w:rPr>
            </w:pPr>
          </w:p>
        </w:tc>
      </w:tr>
      <w:tr w:rsidR="006C7588" w:rsidRPr="006C7588" w14:paraId="3CE7B582"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B5A3385"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12</w:t>
            </w:r>
          </w:p>
        </w:tc>
        <w:tc>
          <w:tcPr>
            <w:tcW w:w="2429" w:type="pct"/>
            <w:tcBorders>
              <w:top w:val="single" w:sz="4" w:space="0" w:color="auto"/>
              <w:left w:val="single" w:sz="4" w:space="0" w:color="auto"/>
              <w:bottom w:val="single" w:sz="4" w:space="0" w:color="auto"/>
              <w:right w:val="single" w:sz="4" w:space="0" w:color="auto"/>
            </w:tcBorders>
          </w:tcPr>
          <w:p w14:paraId="5E77414B"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2010BB21" w14:textId="77777777" w:rsidR="006C7588" w:rsidRPr="006C7588" w:rsidRDefault="006C7588" w:rsidP="006C7588">
            <w:pPr>
              <w:jc w:val="both"/>
              <w:rPr>
                <w:rFonts w:ascii="Calibri" w:eastAsia="Calibri" w:hAnsi="Calibri" w:cs="Calibri"/>
                <w:lang w:eastAsia="pl-PL"/>
              </w:rPr>
            </w:pPr>
          </w:p>
        </w:tc>
      </w:tr>
      <w:tr w:rsidR="006C7588" w:rsidRPr="006C7588" w14:paraId="63936693"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202B11DF"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13</w:t>
            </w:r>
          </w:p>
        </w:tc>
        <w:tc>
          <w:tcPr>
            <w:tcW w:w="2429" w:type="pct"/>
            <w:tcBorders>
              <w:top w:val="single" w:sz="4" w:space="0" w:color="auto"/>
              <w:left w:val="single" w:sz="4" w:space="0" w:color="auto"/>
              <w:bottom w:val="single" w:sz="4" w:space="0" w:color="auto"/>
              <w:right w:val="single" w:sz="4" w:space="0" w:color="auto"/>
            </w:tcBorders>
          </w:tcPr>
          <w:p w14:paraId="2F596317"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133B4359" w14:textId="77777777" w:rsidR="006C7588" w:rsidRPr="006C7588" w:rsidRDefault="006C7588" w:rsidP="006C7588">
            <w:pPr>
              <w:jc w:val="both"/>
              <w:rPr>
                <w:rFonts w:ascii="Calibri" w:eastAsia="Calibri" w:hAnsi="Calibri" w:cs="Calibri"/>
                <w:lang w:eastAsia="pl-PL"/>
              </w:rPr>
            </w:pPr>
          </w:p>
        </w:tc>
      </w:tr>
      <w:tr w:rsidR="006C7588" w:rsidRPr="006C7588" w14:paraId="1F5A681C"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28D30CEA"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14</w:t>
            </w:r>
          </w:p>
        </w:tc>
        <w:tc>
          <w:tcPr>
            <w:tcW w:w="2429" w:type="pct"/>
            <w:tcBorders>
              <w:top w:val="single" w:sz="4" w:space="0" w:color="auto"/>
              <w:left w:val="single" w:sz="4" w:space="0" w:color="auto"/>
              <w:bottom w:val="single" w:sz="4" w:space="0" w:color="auto"/>
              <w:right w:val="single" w:sz="4" w:space="0" w:color="auto"/>
            </w:tcBorders>
          </w:tcPr>
          <w:p w14:paraId="43A33BFB"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6840F741" w14:textId="77777777" w:rsidR="006C7588" w:rsidRPr="006C7588" w:rsidRDefault="006C7588" w:rsidP="006C7588">
            <w:pPr>
              <w:jc w:val="both"/>
              <w:rPr>
                <w:rFonts w:ascii="Calibri" w:eastAsia="Calibri" w:hAnsi="Calibri" w:cs="Calibri"/>
                <w:lang w:eastAsia="pl-PL"/>
              </w:rPr>
            </w:pPr>
          </w:p>
        </w:tc>
      </w:tr>
      <w:tr w:rsidR="006C7588" w:rsidRPr="006C7588" w14:paraId="74516D0A"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6A58B86F"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15</w:t>
            </w:r>
          </w:p>
        </w:tc>
        <w:tc>
          <w:tcPr>
            <w:tcW w:w="2429" w:type="pct"/>
            <w:tcBorders>
              <w:top w:val="single" w:sz="4" w:space="0" w:color="auto"/>
              <w:left w:val="single" w:sz="4" w:space="0" w:color="auto"/>
              <w:bottom w:val="single" w:sz="4" w:space="0" w:color="auto"/>
              <w:right w:val="single" w:sz="4" w:space="0" w:color="auto"/>
            </w:tcBorders>
          </w:tcPr>
          <w:p w14:paraId="68A8785A"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221E0278" w14:textId="77777777" w:rsidR="006C7588" w:rsidRPr="006C7588" w:rsidRDefault="006C7588" w:rsidP="006C7588">
            <w:pPr>
              <w:jc w:val="both"/>
              <w:rPr>
                <w:rFonts w:ascii="Calibri" w:eastAsia="Calibri" w:hAnsi="Calibri" w:cs="Calibri"/>
                <w:lang w:eastAsia="pl-PL"/>
              </w:rPr>
            </w:pPr>
          </w:p>
        </w:tc>
      </w:tr>
      <w:tr w:rsidR="006C7588" w:rsidRPr="006C7588" w14:paraId="00E734B7"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72D1025B"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16</w:t>
            </w:r>
          </w:p>
        </w:tc>
        <w:tc>
          <w:tcPr>
            <w:tcW w:w="2429" w:type="pct"/>
            <w:tcBorders>
              <w:top w:val="single" w:sz="4" w:space="0" w:color="auto"/>
              <w:left w:val="single" w:sz="4" w:space="0" w:color="auto"/>
              <w:bottom w:val="single" w:sz="4" w:space="0" w:color="auto"/>
              <w:right w:val="single" w:sz="4" w:space="0" w:color="auto"/>
            </w:tcBorders>
          </w:tcPr>
          <w:p w14:paraId="57544249"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567FD3A5" w14:textId="77777777" w:rsidR="006C7588" w:rsidRPr="006C7588" w:rsidRDefault="006C7588" w:rsidP="006C7588">
            <w:pPr>
              <w:jc w:val="both"/>
              <w:rPr>
                <w:rFonts w:ascii="Calibri" w:eastAsia="Calibri" w:hAnsi="Calibri" w:cs="Calibri"/>
                <w:lang w:eastAsia="pl-PL"/>
              </w:rPr>
            </w:pPr>
          </w:p>
        </w:tc>
      </w:tr>
      <w:tr w:rsidR="006C7588" w:rsidRPr="006C7588" w14:paraId="4B956B4E"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0DE06CE"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17</w:t>
            </w:r>
          </w:p>
        </w:tc>
        <w:tc>
          <w:tcPr>
            <w:tcW w:w="2429" w:type="pct"/>
            <w:tcBorders>
              <w:top w:val="single" w:sz="4" w:space="0" w:color="auto"/>
              <w:left w:val="single" w:sz="4" w:space="0" w:color="auto"/>
              <w:bottom w:val="single" w:sz="4" w:space="0" w:color="auto"/>
              <w:right w:val="single" w:sz="4" w:space="0" w:color="auto"/>
            </w:tcBorders>
          </w:tcPr>
          <w:p w14:paraId="20B7DAC4"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48504C8C" w14:textId="77777777" w:rsidR="006C7588" w:rsidRPr="006C7588" w:rsidRDefault="006C7588" w:rsidP="006C7588">
            <w:pPr>
              <w:jc w:val="both"/>
              <w:rPr>
                <w:rFonts w:ascii="Calibri" w:eastAsia="Calibri" w:hAnsi="Calibri" w:cs="Calibri"/>
                <w:lang w:eastAsia="pl-PL"/>
              </w:rPr>
            </w:pPr>
          </w:p>
        </w:tc>
      </w:tr>
      <w:tr w:rsidR="006C7588" w:rsidRPr="006C7588" w14:paraId="5050C344"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3E425E03"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18</w:t>
            </w:r>
          </w:p>
        </w:tc>
        <w:tc>
          <w:tcPr>
            <w:tcW w:w="2429" w:type="pct"/>
            <w:tcBorders>
              <w:top w:val="single" w:sz="4" w:space="0" w:color="auto"/>
              <w:left w:val="single" w:sz="4" w:space="0" w:color="auto"/>
              <w:bottom w:val="single" w:sz="4" w:space="0" w:color="auto"/>
              <w:right w:val="single" w:sz="4" w:space="0" w:color="auto"/>
            </w:tcBorders>
          </w:tcPr>
          <w:p w14:paraId="131D684B"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6A36B87F" w14:textId="77777777" w:rsidR="006C7588" w:rsidRPr="006C7588" w:rsidRDefault="006C7588" w:rsidP="006C7588">
            <w:pPr>
              <w:jc w:val="both"/>
              <w:rPr>
                <w:rFonts w:ascii="Calibri" w:eastAsia="Calibri" w:hAnsi="Calibri" w:cs="Calibri"/>
                <w:lang w:eastAsia="pl-PL"/>
              </w:rPr>
            </w:pPr>
          </w:p>
        </w:tc>
      </w:tr>
      <w:tr w:rsidR="006C7588" w:rsidRPr="006C7588" w14:paraId="0F380B8F" w14:textId="77777777" w:rsidTr="006C7588">
        <w:tc>
          <w:tcPr>
            <w:tcW w:w="226" w:type="pct"/>
            <w:tcBorders>
              <w:top w:val="single" w:sz="4" w:space="0" w:color="auto"/>
              <w:left w:val="single" w:sz="4" w:space="0" w:color="auto"/>
              <w:bottom w:val="single" w:sz="4" w:space="0" w:color="auto"/>
              <w:right w:val="single" w:sz="4" w:space="0" w:color="auto"/>
            </w:tcBorders>
            <w:hideMark/>
          </w:tcPr>
          <w:p w14:paraId="455FED75" w14:textId="77777777" w:rsidR="006C7588" w:rsidRPr="006C7588" w:rsidRDefault="006C7588" w:rsidP="006C7588">
            <w:pPr>
              <w:jc w:val="both"/>
              <w:rPr>
                <w:rFonts w:ascii="Calibri" w:eastAsia="Calibri" w:hAnsi="Calibri" w:cs="Calibri"/>
                <w:lang w:eastAsia="pl-PL"/>
              </w:rPr>
            </w:pPr>
            <w:r w:rsidRPr="006C7588">
              <w:rPr>
                <w:rFonts w:ascii="Calibri" w:eastAsia="Calibri" w:hAnsi="Calibri" w:cs="Calibri"/>
                <w:lang w:eastAsia="pl-PL"/>
              </w:rPr>
              <w:t>19</w:t>
            </w:r>
          </w:p>
        </w:tc>
        <w:tc>
          <w:tcPr>
            <w:tcW w:w="2429" w:type="pct"/>
            <w:tcBorders>
              <w:top w:val="single" w:sz="4" w:space="0" w:color="auto"/>
              <w:left w:val="single" w:sz="4" w:space="0" w:color="auto"/>
              <w:bottom w:val="single" w:sz="4" w:space="0" w:color="auto"/>
              <w:right w:val="single" w:sz="4" w:space="0" w:color="auto"/>
            </w:tcBorders>
          </w:tcPr>
          <w:p w14:paraId="0C256E9C" w14:textId="77777777" w:rsidR="006C7588" w:rsidRPr="006C7588" w:rsidRDefault="006C7588" w:rsidP="006C7588">
            <w:pPr>
              <w:jc w:val="both"/>
              <w:rPr>
                <w:rFonts w:ascii="Calibri" w:eastAsia="Calibri" w:hAnsi="Calibri" w:cs="Calibri"/>
                <w:lang w:eastAsia="pl-PL"/>
              </w:rPr>
            </w:pPr>
          </w:p>
        </w:tc>
        <w:tc>
          <w:tcPr>
            <w:tcW w:w="2344" w:type="pct"/>
            <w:tcBorders>
              <w:top w:val="single" w:sz="4" w:space="0" w:color="auto"/>
              <w:left w:val="single" w:sz="4" w:space="0" w:color="auto"/>
              <w:bottom w:val="single" w:sz="4" w:space="0" w:color="auto"/>
              <w:right w:val="single" w:sz="4" w:space="0" w:color="auto"/>
            </w:tcBorders>
          </w:tcPr>
          <w:p w14:paraId="131106A1" w14:textId="77777777" w:rsidR="006C7588" w:rsidRPr="006C7588" w:rsidRDefault="006C7588" w:rsidP="006C7588">
            <w:pPr>
              <w:jc w:val="both"/>
              <w:rPr>
                <w:rFonts w:ascii="Calibri" w:eastAsia="Calibri" w:hAnsi="Calibri" w:cs="Calibri"/>
                <w:lang w:eastAsia="pl-PL"/>
              </w:rPr>
            </w:pPr>
          </w:p>
        </w:tc>
      </w:tr>
    </w:tbl>
    <w:p w14:paraId="742021D9" w14:textId="77777777" w:rsidR="006C7588" w:rsidRPr="006C7588" w:rsidRDefault="006C7588" w:rsidP="006C7588">
      <w:pPr>
        <w:spacing w:after="0"/>
        <w:jc w:val="both"/>
        <w:rPr>
          <w:rFonts w:ascii="Calibri" w:eastAsia="Calibri" w:hAnsi="Calibri" w:cs="Calibri"/>
          <w:bCs/>
          <w:lang w:eastAsia="pl-PL"/>
        </w:rPr>
      </w:pPr>
      <w:r w:rsidRPr="006C7588">
        <w:rPr>
          <w:rFonts w:ascii="Calibri" w:eastAsia="Calibri" w:hAnsi="Calibri" w:cs="Calibri"/>
          <w:lang w:eastAsia="pl-PL"/>
        </w:rPr>
        <w:br w:type="page"/>
        <w:t xml:space="preserve">Załącznik nr 6 do Porozumienia: </w:t>
      </w:r>
      <w:r w:rsidRPr="006C7588">
        <w:rPr>
          <w:rFonts w:ascii="Calibri" w:eastAsia="Calibri" w:hAnsi="Calibri" w:cs="Calibri"/>
          <w:bCs/>
          <w:lang w:eastAsia="pl-PL"/>
        </w:rPr>
        <w:t>Procedura nadania upoważnienia do przetwarzania danych osobowych w CST</w:t>
      </w:r>
    </w:p>
    <w:p w14:paraId="0FBF64D1" w14:textId="77777777" w:rsidR="006C7588" w:rsidRPr="006C7588" w:rsidRDefault="006C7588" w:rsidP="006C7588">
      <w:pPr>
        <w:spacing w:after="0"/>
        <w:rPr>
          <w:rFonts w:ascii="Calibri" w:eastAsia="Calibri" w:hAnsi="Calibri" w:cs="Calibri"/>
          <w:b/>
          <w:lang w:eastAsia="pl-PL"/>
        </w:rPr>
      </w:pPr>
    </w:p>
    <w:p w14:paraId="3C8B5774" w14:textId="77777777" w:rsidR="006C7588" w:rsidRPr="006C7588" w:rsidRDefault="006C7588" w:rsidP="006C7588">
      <w:pPr>
        <w:spacing w:after="0"/>
        <w:rPr>
          <w:rFonts w:ascii="Calibri" w:eastAsia="Calibri" w:hAnsi="Calibri" w:cs="Calibri"/>
          <w:b/>
          <w:lang w:eastAsia="pl-PL"/>
        </w:rPr>
      </w:pPr>
      <w:r w:rsidRPr="006C7588">
        <w:rPr>
          <w:rFonts w:ascii="Calibri" w:eastAsia="Calibri" w:hAnsi="Calibri" w:cs="Calibri"/>
          <w:noProof/>
          <w:lang w:eastAsia="pl-PL"/>
        </w:rPr>
        <w:drawing>
          <wp:inline distT="0" distB="0" distL="0" distR="0" wp14:anchorId="2DF1C037" wp14:editId="2E67C025">
            <wp:extent cx="5760720" cy="502920"/>
            <wp:effectExtent l="0" t="0" r="0" b="0"/>
            <wp:docPr id="9" name="Obraz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48A6D974" w14:textId="77777777" w:rsidR="006C7588" w:rsidRPr="006C7588" w:rsidRDefault="006C7588" w:rsidP="006C7588">
      <w:pPr>
        <w:spacing w:after="0"/>
        <w:rPr>
          <w:rFonts w:ascii="Calibri" w:eastAsia="Calibri" w:hAnsi="Calibri" w:cs="Calibri"/>
          <w:lang w:eastAsia="pl-PL"/>
        </w:rPr>
      </w:pPr>
    </w:p>
    <w:p w14:paraId="43F10896" w14:textId="77777777" w:rsidR="006C7588" w:rsidRPr="006C7588" w:rsidRDefault="006C7588" w:rsidP="006C7588">
      <w:pPr>
        <w:spacing w:after="0"/>
        <w:rPr>
          <w:rFonts w:ascii="Calibri" w:eastAsia="Calibri" w:hAnsi="Calibri" w:cs="Calibri"/>
          <w:lang w:eastAsia="pl-PL"/>
        </w:rPr>
      </w:pPr>
    </w:p>
    <w:p w14:paraId="10E34D58" w14:textId="77777777" w:rsidR="006C7588" w:rsidRPr="006C7588" w:rsidRDefault="006C7588" w:rsidP="00ED27F9">
      <w:pPr>
        <w:numPr>
          <w:ilvl w:val="0"/>
          <w:numId w:val="184"/>
        </w:numPr>
        <w:tabs>
          <w:tab w:val="num" w:pos="540"/>
        </w:tabs>
        <w:spacing w:after="0" w:line="240" w:lineRule="auto"/>
        <w:ind w:left="540"/>
        <w:jc w:val="both"/>
        <w:rPr>
          <w:rFonts w:ascii="Calibri" w:eastAsia="Calibri" w:hAnsi="Calibri" w:cs="Calibri"/>
          <w:lang w:eastAsia="pl-PL"/>
        </w:rPr>
      </w:pPr>
      <w:r w:rsidRPr="006C7588">
        <w:rPr>
          <w:rFonts w:ascii="Calibri" w:eastAsia="Calibri" w:hAnsi="Calibri" w:cs="Calibri"/>
          <w:lang w:eastAsia="pl-PL"/>
        </w:rPr>
        <w:t xml:space="preserve">Przekazanie wniosku o nadanie uprawnień i nadanie uprawnień w systemie dla użytkowników zgodnie z warunkami określonymi w </w:t>
      </w:r>
      <w:r w:rsidRPr="006C7588">
        <w:rPr>
          <w:rFonts w:ascii="Calibri" w:eastAsia="Calibri" w:hAnsi="Calibri" w:cs="Calibri"/>
          <w:iCs/>
          <w:lang w:eastAsia="pl-PL"/>
        </w:rPr>
        <w:t>Wytycznych Ministra właściwego ds. rozwoju regionalnego w zakresie gromadzenia i przekazywania danych w postaci elektronicznej na lata 2014-2020.</w:t>
      </w:r>
    </w:p>
    <w:p w14:paraId="7B1ADD31" w14:textId="77777777" w:rsidR="006C7588" w:rsidRPr="006C7588" w:rsidRDefault="006C7588" w:rsidP="00ED27F9">
      <w:pPr>
        <w:numPr>
          <w:ilvl w:val="0"/>
          <w:numId w:val="184"/>
        </w:numPr>
        <w:tabs>
          <w:tab w:val="num" w:pos="540"/>
        </w:tabs>
        <w:spacing w:after="0" w:line="240" w:lineRule="auto"/>
        <w:ind w:left="540"/>
        <w:jc w:val="both"/>
        <w:rPr>
          <w:rFonts w:ascii="Calibri" w:eastAsia="Calibri" w:hAnsi="Calibri" w:cs="Calibri"/>
          <w:lang w:eastAsia="pl-PL"/>
        </w:rPr>
      </w:pPr>
      <w:r w:rsidRPr="006C7588">
        <w:rPr>
          <w:rFonts w:ascii="Calibri" w:eastAsia="Calibri" w:hAnsi="Calibri" w:cs="Calibri"/>
          <w:lang w:eastAsia="pl-PL"/>
        </w:rPr>
        <w:t>Przekazanie informacji (drogą mailową na adres użytkownika wskazany we wniosku, o którym mowa w pkt 1) o nadaniu uprawnień dla użytkownika.</w:t>
      </w:r>
    </w:p>
    <w:p w14:paraId="50A491CB" w14:textId="77777777" w:rsidR="006C7588" w:rsidRPr="006C7588" w:rsidRDefault="006C7588" w:rsidP="00ED27F9">
      <w:pPr>
        <w:numPr>
          <w:ilvl w:val="0"/>
          <w:numId w:val="184"/>
        </w:numPr>
        <w:tabs>
          <w:tab w:val="num" w:pos="540"/>
        </w:tabs>
        <w:spacing w:after="0" w:line="240" w:lineRule="auto"/>
        <w:ind w:left="540"/>
        <w:jc w:val="both"/>
        <w:rPr>
          <w:rFonts w:ascii="Calibri" w:eastAsia="Calibri" w:hAnsi="Calibri" w:cs="Calibri"/>
          <w:lang w:eastAsia="pl-PL"/>
        </w:rPr>
      </w:pPr>
      <w:r w:rsidRPr="006C7588">
        <w:rPr>
          <w:rFonts w:ascii="Calibri" w:eastAsia="Calibri" w:hAnsi="Calibri" w:cs="Calibri"/>
          <w:lang w:eastAsia="pl-PL"/>
        </w:rPr>
        <w:t>Wysłanie (drogą mailową na adres użytkownika wskazany we wniosku, o którym mowa w pkt 1) upoważnienia do przetwarzania oraz wydawania/odwoływania upoważnień do przetwarzania danych osobowych.</w:t>
      </w:r>
    </w:p>
    <w:p w14:paraId="5479EF4A" w14:textId="77777777" w:rsidR="006C7588" w:rsidRPr="006C7588" w:rsidRDefault="006C7588" w:rsidP="00ED27F9">
      <w:pPr>
        <w:numPr>
          <w:ilvl w:val="0"/>
          <w:numId w:val="184"/>
        </w:numPr>
        <w:tabs>
          <w:tab w:val="num" w:pos="540"/>
        </w:tabs>
        <w:spacing w:after="0" w:line="240" w:lineRule="auto"/>
        <w:ind w:left="540"/>
        <w:jc w:val="both"/>
        <w:rPr>
          <w:rFonts w:ascii="Calibri" w:eastAsia="Calibri" w:hAnsi="Calibri" w:cs="Calibri"/>
          <w:iCs/>
          <w:lang w:eastAsia="pl-PL"/>
        </w:rPr>
      </w:pPr>
      <w:r w:rsidRPr="006C7588">
        <w:rPr>
          <w:rFonts w:ascii="Calibri" w:eastAsia="Calibri" w:hAnsi="Calibri" w:cs="Calibri"/>
          <w:lang w:eastAsia="pl-PL"/>
        </w:rPr>
        <w:t>Pierwsze logowanie użytkownika do systemu.</w:t>
      </w:r>
    </w:p>
    <w:p w14:paraId="64DDBBDA" w14:textId="77777777" w:rsidR="006C7588" w:rsidRPr="006C7588" w:rsidRDefault="006C7588" w:rsidP="00ED27F9">
      <w:pPr>
        <w:numPr>
          <w:ilvl w:val="0"/>
          <w:numId w:val="184"/>
        </w:numPr>
        <w:tabs>
          <w:tab w:val="num" w:pos="540"/>
        </w:tabs>
        <w:spacing w:after="0" w:line="240" w:lineRule="auto"/>
        <w:ind w:left="540"/>
        <w:jc w:val="both"/>
        <w:rPr>
          <w:rFonts w:ascii="Calibri" w:eastAsia="Calibri" w:hAnsi="Calibri" w:cs="Calibri"/>
          <w:lang w:eastAsia="pl-PL"/>
        </w:rPr>
      </w:pPr>
      <w:r w:rsidRPr="006C7588">
        <w:rPr>
          <w:rFonts w:ascii="Calibri" w:eastAsia="Calibri" w:hAnsi="Calibri" w:cs="Calibri"/>
          <w:lang w:eastAsia="pl-PL"/>
        </w:rPr>
        <w:t xml:space="preserve">Akceptacja Regulaminu bezpieczeństwa </w:t>
      </w:r>
      <w:r w:rsidRPr="006C7588">
        <w:rPr>
          <w:rFonts w:ascii="Calibri" w:eastAsia="Calibri" w:hAnsi="Calibri" w:cs="Calibri"/>
          <w:iCs/>
        </w:rPr>
        <w:t>informacji przetwarzanych w CST</w:t>
      </w:r>
      <w:r w:rsidRPr="006C7588">
        <w:rPr>
          <w:rFonts w:ascii="Calibri" w:eastAsia="Calibri" w:hAnsi="Calibri" w:cs="Calibri"/>
          <w:lang w:eastAsia="pl-PL"/>
        </w:rPr>
        <w:t xml:space="preserve"> przez użytkownika</w:t>
      </w:r>
      <w:r w:rsidRPr="006C7588">
        <w:rPr>
          <w:rFonts w:ascii="Calibri" w:eastAsia="Calibri" w:hAnsi="Calibri" w:cs="Calibri"/>
          <w:iCs/>
          <w:lang w:eastAsia="pl-PL"/>
        </w:rPr>
        <w:t>.</w:t>
      </w:r>
    </w:p>
    <w:p w14:paraId="297C8F76" w14:textId="77777777" w:rsidR="006C7588" w:rsidRPr="006C7588" w:rsidRDefault="006C7588" w:rsidP="006C7588">
      <w:pPr>
        <w:spacing w:after="0"/>
        <w:rPr>
          <w:rFonts w:ascii="Calibri" w:eastAsia="Calibri" w:hAnsi="Calibri" w:cs="Calibri"/>
          <w:lang w:eastAsia="pl-PL"/>
        </w:rPr>
      </w:pPr>
    </w:p>
    <w:p w14:paraId="2A985F9C" w14:textId="77777777" w:rsidR="006C7588" w:rsidRPr="006C7588" w:rsidRDefault="006C7588" w:rsidP="006C7588">
      <w:pPr>
        <w:spacing w:after="120" w:line="260" w:lineRule="exact"/>
        <w:rPr>
          <w:rFonts w:ascii="Arial" w:eastAsia="Times New Roman" w:hAnsi="Arial" w:cs="Arial"/>
          <w:lang w:eastAsia="pl-PL"/>
        </w:rPr>
      </w:pPr>
      <w:r w:rsidRPr="006C7588">
        <w:rPr>
          <w:rFonts w:ascii="Calibri" w:eastAsia="Calibri" w:hAnsi="Calibri" w:cs="Times New Roman"/>
          <w:lang w:eastAsia="pl-PL"/>
        </w:rPr>
        <w:br w:type="page"/>
      </w:r>
    </w:p>
    <w:p w14:paraId="3298B0ED" w14:textId="77777777" w:rsidR="006C7588" w:rsidRPr="006C7588" w:rsidRDefault="006C7588" w:rsidP="006C7588">
      <w:pPr>
        <w:jc w:val="both"/>
        <w:rPr>
          <w:rFonts w:ascii="Calibri" w:eastAsia="Times New Roman" w:hAnsi="Calibri" w:cs="Calibri"/>
          <w:bCs/>
          <w:kern w:val="32"/>
          <w:lang w:val="x-none" w:eastAsia="x-none"/>
        </w:rPr>
      </w:pPr>
      <w:r w:rsidRPr="006C7588">
        <w:rPr>
          <w:rFonts w:ascii="Calibri" w:eastAsia="Times New Roman" w:hAnsi="Calibri" w:cs="Calibri"/>
          <w:bCs/>
          <w:iCs/>
          <w:lang w:val="x-none" w:eastAsia="x-none"/>
        </w:rPr>
        <w:t xml:space="preserve">Załącznik nr </w:t>
      </w:r>
      <w:r w:rsidRPr="006C7588">
        <w:rPr>
          <w:rFonts w:ascii="Calibri" w:eastAsia="Times New Roman" w:hAnsi="Calibri" w:cs="Calibri"/>
          <w:bCs/>
          <w:iCs/>
          <w:lang w:eastAsia="x-none"/>
        </w:rPr>
        <w:t>6</w:t>
      </w:r>
      <w:r w:rsidRPr="006C7588">
        <w:rPr>
          <w:rFonts w:ascii="Calibri" w:eastAsia="Times New Roman" w:hAnsi="Calibri" w:cs="Calibri"/>
          <w:bCs/>
          <w:iCs/>
          <w:lang w:val="x-none" w:eastAsia="x-none"/>
        </w:rPr>
        <w:t xml:space="preserve"> do umowy: </w:t>
      </w:r>
      <w:r w:rsidRPr="006C7588">
        <w:rPr>
          <w:rFonts w:ascii="Calibri" w:eastAsia="Times New Roman" w:hAnsi="Calibri" w:cs="Calibri"/>
          <w:bCs/>
          <w:iCs/>
          <w:kern w:val="32"/>
          <w:lang w:val="x-none" w:eastAsia="x-none"/>
        </w:rPr>
        <w:t>Zakres danych osobowych uczestników biorących udział w projektach realizowanych ze środków Europejskiego Funduszu Społecznego w ramach Regionalnego Programu Operacyjnego Województwa Podlaskiego na lata 2014-2020 koniecznych do wprowadzenia do SL2014</w:t>
      </w:r>
    </w:p>
    <w:p w14:paraId="26C831FE" w14:textId="77777777" w:rsidR="006C7588" w:rsidRPr="006C7588" w:rsidRDefault="006C7588" w:rsidP="006C7588">
      <w:pPr>
        <w:spacing w:after="0"/>
        <w:rPr>
          <w:rFonts w:ascii="Calibri" w:eastAsia="Calibri" w:hAnsi="Calibri" w:cs="Calibri"/>
          <w:lang w:eastAsia="pl-PL"/>
        </w:rPr>
      </w:pPr>
    </w:p>
    <w:p w14:paraId="6932921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noProof/>
          <w:lang w:eastAsia="pl-PL"/>
        </w:rPr>
        <w:drawing>
          <wp:inline distT="0" distB="0" distL="0" distR="0" wp14:anchorId="5D430DD4" wp14:editId="7076554E">
            <wp:extent cx="5760720" cy="502920"/>
            <wp:effectExtent l="0" t="0" r="0" b="0"/>
            <wp:docPr id="10"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14:paraId="541BA518" w14:textId="77777777" w:rsidR="006C7588" w:rsidRPr="006C7588" w:rsidRDefault="006C7588" w:rsidP="006C7588">
      <w:pPr>
        <w:spacing w:after="0"/>
        <w:rPr>
          <w:rFonts w:ascii="Calibri" w:eastAsia="Calibri" w:hAnsi="Calibri" w:cs="Calibri"/>
          <w:lang w:eastAsia="pl-PL"/>
        </w:rPr>
      </w:pPr>
    </w:p>
    <w:p w14:paraId="439965A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Informacje o projekcie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2267"/>
        <w:gridCol w:w="2267"/>
      </w:tblGrid>
      <w:tr w:rsidR="006C7588" w:rsidRPr="006C7588" w14:paraId="1D29AB26"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EDDB2FF"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Numer umowy/ decyzji /aneksu</w:t>
            </w:r>
          </w:p>
        </w:tc>
        <w:tc>
          <w:tcPr>
            <w:tcW w:w="460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A28E01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Nazwa beneficjenta</w:t>
            </w:r>
          </w:p>
        </w:tc>
      </w:tr>
      <w:tr w:rsidR="006C7588" w:rsidRPr="006C7588" w14:paraId="0D8E45BE"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F2F2F2"/>
          </w:tcPr>
          <w:p w14:paraId="62978DA5" w14:textId="77777777" w:rsidR="006C7588" w:rsidRPr="006C7588" w:rsidRDefault="006C7588" w:rsidP="006C7588">
            <w:pPr>
              <w:spacing w:after="0"/>
              <w:rPr>
                <w:rFonts w:ascii="Calibri" w:eastAsia="Calibri" w:hAnsi="Calibri" w:cs="Calibri"/>
                <w:lang w:eastAsia="pl-PL"/>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2F2F2"/>
          </w:tcPr>
          <w:p w14:paraId="6B21DFA9" w14:textId="77777777" w:rsidR="006C7588" w:rsidRPr="006C7588" w:rsidRDefault="006C7588" w:rsidP="006C7588">
            <w:pPr>
              <w:spacing w:after="0"/>
              <w:rPr>
                <w:rFonts w:ascii="Calibri" w:eastAsia="Calibri" w:hAnsi="Calibri" w:cs="Calibri"/>
                <w:lang w:eastAsia="pl-PL"/>
              </w:rPr>
            </w:pPr>
          </w:p>
        </w:tc>
      </w:tr>
      <w:tr w:rsidR="006C7588" w:rsidRPr="006C7588" w14:paraId="3DCF2E58" w14:textId="77777777" w:rsidTr="006C7588">
        <w:tc>
          <w:tcPr>
            <w:tcW w:w="921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6163A81"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Tytuł projektu</w:t>
            </w:r>
          </w:p>
        </w:tc>
      </w:tr>
      <w:tr w:rsidR="006C7588" w:rsidRPr="006C7588" w14:paraId="213BE6FE" w14:textId="77777777" w:rsidTr="006C7588">
        <w:tc>
          <w:tcPr>
            <w:tcW w:w="9212" w:type="dxa"/>
            <w:gridSpan w:val="3"/>
            <w:tcBorders>
              <w:top w:val="single" w:sz="4" w:space="0" w:color="auto"/>
              <w:left w:val="single" w:sz="4" w:space="0" w:color="auto"/>
              <w:bottom w:val="single" w:sz="4" w:space="0" w:color="auto"/>
              <w:right w:val="single" w:sz="4" w:space="0" w:color="auto"/>
            </w:tcBorders>
            <w:shd w:val="clear" w:color="auto" w:fill="F2F2F2"/>
          </w:tcPr>
          <w:p w14:paraId="5031CABF" w14:textId="77777777" w:rsidR="006C7588" w:rsidRPr="006C7588" w:rsidRDefault="006C7588" w:rsidP="006C7588">
            <w:pPr>
              <w:spacing w:after="0"/>
              <w:rPr>
                <w:rFonts w:ascii="Calibri" w:eastAsia="Calibri" w:hAnsi="Calibri" w:cs="Calibri"/>
                <w:lang w:eastAsia="pl-PL"/>
              </w:rPr>
            </w:pPr>
          </w:p>
        </w:tc>
      </w:tr>
      <w:tr w:rsidR="006C7588" w:rsidRPr="006C7588" w14:paraId="2E390392"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12195D71"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Wniosek za okres</w:t>
            </w:r>
            <w:r w:rsidRPr="006C7588">
              <w:rPr>
                <w:rFonts w:ascii="Calibri" w:eastAsia="Calibri" w:hAnsi="Calibri" w:cs="Calibri"/>
                <w:vertAlign w:val="superscript"/>
                <w:lang w:eastAsia="pl-PL"/>
              </w:rPr>
              <w:footnoteReference w:id="80"/>
            </w:r>
          </w:p>
        </w:tc>
        <w:tc>
          <w:tcPr>
            <w:tcW w:w="460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222703F"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Okres realizacji projektu</w:t>
            </w:r>
          </w:p>
        </w:tc>
      </w:tr>
      <w:tr w:rsidR="006C7588" w:rsidRPr="006C7588" w14:paraId="7F696C4A"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F2F2F2"/>
          </w:tcPr>
          <w:p w14:paraId="5C4AB40E" w14:textId="77777777" w:rsidR="006C7588" w:rsidRPr="006C7588" w:rsidRDefault="006C7588" w:rsidP="006C7588">
            <w:pPr>
              <w:spacing w:after="0"/>
              <w:rPr>
                <w:rFonts w:ascii="Calibri" w:eastAsia="Calibri" w:hAnsi="Calibri" w:cs="Calibri"/>
                <w:lang w:eastAsia="pl-PL"/>
              </w:rPr>
            </w:pPr>
          </w:p>
        </w:tc>
        <w:tc>
          <w:tcPr>
            <w:tcW w:w="2303" w:type="dxa"/>
            <w:tcBorders>
              <w:top w:val="single" w:sz="4" w:space="0" w:color="auto"/>
              <w:left w:val="single" w:sz="4" w:space="0" w:color="auto"/>
              <w:bottom w:val="single" w:sz="4" w:space="0" w:color="auto"/>
              <w:right w:val="single" w:sz="4" w:space="0" w:color="auto"/>
            </w:tcBorders>
            <w:hideMark/>
          </w:tcPr>
          <w:p w14:paraId="38EA69E2"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&lt;od&gt;</w:t>
            </w:r>
          </w:p>
        </w:tc>
        <w:tc>
          <w:tcPr>
            <w:tcW w:w="2303" w:type="dxa"/>
            <w:tcBorders>
              <w:top w:val="single" w:sz="4" w:space="0" w:color="auto"/>
              <w:left w:val="single" w:sz="4" w:space="0" w:color="auto"/>
              <w:bottom w:val="single" w:sz="4" w:space="0" w:color="auto"/>
              <w:right w:val="single" w:sz="4" w:space="0" w:color="auto"/>
            </w:tcBorders>
            <w:hideMark/>
          </w:tcPr>
          <w:p w14:paraId="13ECD30E"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&lt;do&gt;</w:t>
            </w:r>
          </w:p>
        </w:tc>
      </w:tr>
    </w:tbl>
    <w:p w14:paraId="0A6C5988" w14:textId="77777777" w:rsidR="006C7588" w:rsidRPr="006C7588" w:rsidRDefault="006C7588" w:rsidP="006C7588">
      <w:pPr>
        <w:spacing w:after="0"/>
        <w:rPr>
          <w:rFonts w:ascii="Calibri" w:eastAsia="Calibri" w:hAnsi="Calibri" w:cs="Calibri"/>
          <w:lang w:eastAsia="pl-PL"/>
        </w:rPr>
      </w:pPr>
    </w:p>
    <w:p w14:paraId="79B3799D"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Dane instytucji otrzymujących wsparcie – dane podstawowe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24"/>
        <w:gridCol w:w="3022"/>
      </w:tblGrid>
      <w:tr w:rsidR="006C7588" w:rsidRPr="006C7588" w14:paraId="789B3990"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754D799D"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Kraj</w:t>
            </w:r>
            <w:r w:rsidRPr="006C7588">
              <w:rPr>
                <w:rFonts w:ascii="Calibri" w:eastAsia="Calibri" w:hAnsi="Calibri" w:cs="Calibri"/>
                <w:vertAlign w:val="superscript"/>
                <w:lang w:eastAsia="pl-PL"/>
              </w:rPr>
              <w:footnoteReference w:id="81"/>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383F665C"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Nazwa instytucji</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7346A7AB"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NIP</w:t>
            </w:r>
          </w:p>
        </w:tc>
      </w:tr>
      <w:tr w:rsidR="006C7588" w:rsidRPr="006C7588" w14:paraId="4045BA2D" w14:textId="77777777" w:rsidTr="006C7588">
        <w:tc>
          <w:tcPr>
            <w:tcW w:w="3070" w:type="dxa"/>
            <w:tcBorders>
              <w:top w:val="single" w:sz="4" w:space="0" w:color="auto"/>
              <w:left w:val="single" w:sz="4" w:space="0" w:color="auto"/>
              <w:bottom w:val="single" w:sz="4" w:space="0" w:color="auto"/>
              <w:right w:val="single" w:sz="4" w:space="0" w:color="auto"/>
            </w:tcBorders>
          </w:tcPr>
          <w:p w14:paraId="75FC3F9F"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6921AFC5"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4C60FFE4" w14:textId="77777777" w:rsidR="006C7588" w:rsidRPr="006C7588" w:rsidRDefault="006C7588" w:rsidP="006C7588">
            <w:pPr>
              <w:spacing w:after="0"/>
              <w:rPr>
                <w:rFonts w:ascii="Calibri" w:eastAsia="Calibri" w:hAnsi="Calibri" w:cs="Calibri"/>
                <w:lang w:eastAsia="pl-PL"/>
              </w:rPr>
            </w:pPr>
          </w:p>
        </w:tc>
      </w:tr>
      <w:tr w:rsidR="006C7588" w:rsidRPr="006C7588" w14:paraId="67197C05" w14:textId="77777777" w:rsidTr="006C7588">
        <w:tc>
          <w:tcPr>
            <w:tcW w:w="614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E041CD9"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Brak NIP</w:t>
            </w:r>
          </w:p>
        </w:tc>
        <w:tc>
          <w:tcPr>
            <w:tcW w:w="3071" w:type="dxa"/>
            <w:tcBorders>
              <w:top w:val="single" w:sz="4" w:space="0" w:color="auto"/>
              <w:left w:val="single" w:sz="4" w:space="0" w:color="auto"/>
              <w:bottom w:val="single" w:sz="4" w:space="0" w:color="auto"/>
              <w:right w:val="single" w:sz="4" w:space="0" w:color="auto"/>
            </w:tcBorders>
            <w:hideMark/>
          </w:tcPr>
          <w:p w14:paraId="0ED39C22" w14:textId="77777777" w:rsidR="006C7588" w:rsidRPr="006C7588" w:rsidRDefault="006C7588" w:rsidP="006C7588">
            <w:pPr>
              <w:spacing w:after="0"/>
              <w:jc w:val="center"/>
              <w:rPr>
                <w:rFonts w:ascii="Calibri" w:eastAsia="Calibri" w:hAnsi="Calibri" w:cs="Calibri"/>
                <w:lang w:eastAsia="pl-PL"/>
              </w:rPr>
            </w:pPr>
            <w:r w:rsidRPr="006C7588">
              <w:rPr>
                <w:rFonts w:ascii="Calibri" w:eastAsia="Calibri" w:hAnsi="Calibri" w:cs="Calibri"/>
                <w:lang w:eastAsia="pl-PL"/>
              </w:rPr>
              <w:t>Tak/Nie</w:t>
            </w:r>
          </w:p>
        </w:tc>
      </w:tr>
      <w:tr w:rsidR="006C7588" w:rsidRPr="006C7588" w14:paraId="2BB7BE19" w14:textId="77777777" w:rsidTr="006C7588">
        <w:tc>
          <w:tcPr>
            <w:tcW w:w="614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7B7CA72"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Typ instytucji</w:t>
            </w:r>
            <w:r w:rsidRPr="006C7588">
              <w:rPr>
                <w:rFonts w:ascii="Calibri" w:eastAsia="Calibri" w:hAnsi="Calibri" w:cs="Calibri"/>
                <w:vertAlign w:val="superscript"/>
                <w:lang w:eastAsia="pl-PL"/>
              </w:rPr>
              <w:footnoteReference w:id="82"/>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40DE5034"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w tym</w:t>
            </w:r>
            <w:r w:rsidRPr="006C7588">
              <w:rPr>
                <w:rFonts w:ascii="Calibri" w:eastAsia="Calibri" w:hAnsi="Calibri" w:cs="Calibri"/>
                <w:vertAlign w:val="superscript"/>
                <w:lang w:eastAsia="pl-PL"/>
              </w:rPr>
              <w:footnoteReference w:id="83"/>
            </w:r>
          </w:p>
        </w:tc>
      </w:tr>
      <w:tr w:rsidR="006C7588" w:rsidRPr="006C7588" w14:paraId="0C5A049A" w14:textId="77777777" w:rsidTr="006C7588">
        <w:tc>
          <w:tcPr>
            <w:tcW w:w="6141" w:type="dxa"/>
            <w:gridSpan w:val="2"/>
            <w:tcBorders>
              <w:top w:val="single" w:sz="4" w:space="0" w:color="auto"/>
              <w:left w:val="single" w:sz="4" w:space="0" w:color="auto"/>
              <w:bottom w:val="single" w:sz="4" w:space="0" w:color="auto"/>
              <w:right w:val="single" w:sz="4" w:space="0" w:color="auto"/>
            </w:tcBorders>
          </w:tcPr>
          <w:p w14:paraId="43048B71"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20663708" w14:textId="77777777" w:rsidR="006C7588" w:rsidRPr="006C7588" w:rsidRDefault="006C7588" w:rsidP="006C7588">
            <w:pPr>
              <w:spacing w:after="0"/>
              <w:rPr>
                <w:rFonts w:ascii="Calibri" w:eastAsia="Calibri" w:hAnsi="Calibri" w:cs="Calibri"/>
                <w:lang w:eastAsia="pl-PL"/>
              </w:rPr>
            </w:pPr>
          </w:p>
        </w:tc>
      </w:tr>
    </w:tbl>
    <w:p w14:paraId="746F417D" w14:textId="77777777" w:rsidR="006C7588" w:rsidRPr="006C7588" w:rsidRDefault="006C7588" w:rsidP="006C7588">
      <w:pPr>
        <w:spacing w:after="0"/>
        <w:rPr>
          <w:rFonts w:ascii="Calibri" w:eastAsia="Calibri" w:hAnsi="Calibri" w:cs="Calibri"/>
          <w:lang w:eastAsia="pl-PL"/>
        </w:rPr>
      </w:pPr>
    </w:p>
    <w:p w14:paraId="6B30456E"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Dane instytucji otrzymujących wsparcie – dane teleadresowe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9"/>
        <w:gridCol w:w="3014"/>
      </w:tblGrid>
      <w:tr w:rsidR="006C7588" w:rsidRPr="006C7588" w14:paraId="014F2D82"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35E471E4"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Województwo</w:t>
            </w:r>
            <w:r w:rsidRPr="006C7588">
              <w:rPr>
                <w:rFonts w:ascii="Calibri" w:eastAsia="Calibri" w:hAnsi="Calibri" w:cs="Calibri"/>
                <w:vertAlign w:val="superscript"/>
                <w:lang w:eastAsia="pl-PL"/>
              </w:rPr>
              <w:footnoteReference w:id="84"/>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17F20515"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Powiat</w:t>
            </w:r>
            <w:r w:rsidRPr="006C7588">
              <w:rPr>
                <w:rFonts w:ascii="Calibri" w:eastAsia="Calibri" w:hAnsi="Calibri" w:cs="Calibri"/>
                <w:vertAlign w:val="superscript"/>
                <w:lang w:eastAsia="pl-PL"/>
              </w:rPr>
              <w:footnoteReference w:id="85"/>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3AB9B485"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Gmina</w:t>
            </w:r>
            <w:r w:rsidRPr="006C7588">
              <w:rPr>
                <w:rFonts w:ascii="Calibri" w:eastAsia="Calibri" w:hAnsi="Calibri" w:cs="Calibri"/>
                <w:vertAlign w:val="superscript"/>
                <w:lang w:eastAsia="pl-PL"/>
              </w:rPr>
              <w:footnoteReference w:id="86"/>
            </w:r>
          </w:p>
        </w:tc>
      </w:tr>
      <w:tr w:rsidR="006C7588" w:rsidRPr="006C7588" w14:paraId="5EC26435" w14:textId="77777777" w:rsidTr="006C7588">
        <w:tc>
          <w:tcPr>
            <w:tcW w:w="3070" w:type="dxa"/>
            <w:tcBorders>
              <w:top w:val="single" w:sz="4" w:space="0" w:color="auto"/>
              <w:left w:val="single" w:sz="4" w:space="0" w:color="auto"/>
              <w:bottom w:val="single" w:sz="4" w:space="0" w:color="auto"/>
              <w:right w:val="single" w:sz="4" w:space="0" w:color="auto"/>
            </w:tcBorders>
          </w:tcPr>
          <w:p w14:paraId="559189E0"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4B633250"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378E077F" w14:textId="77777777" w:rsidR="006C7588" w:rsidRPr="006C7588" w:rsidRDefault="006C7588" w:rsidP="006C7588">
            <w:pPr>
              <w:spacing w:after="0"/>
              <w:rPr>
                <w:rFonts w:ascii="Calibri" w:eastAsia="Calibri" w:hAnsi="Calibri" w:cs="Calibri"/>
                <w:lang w:eastAsia="pl-PL"/>
              </w:rPr>
            </w:pPr>
          </w:p>
        </w:tc>
      </w:tr>
      <w:tr w:rsidR="006C7588" w:rsidRPr="006C7588" w14:paraId="1D4A04C3"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628B339F"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Miejscowość</w:t>
            </w:r>
            <w:r w:rsidRPr="006C7588">
              <w:rPr>
                <w:rFonts w:ascii="Calibri" w:eastAsia="Calibri" w:hAnsi="Calibri" w:cs="Calibri"/>
                <w:vertAlign w:val="superscript"/>
                <w:lang w:eastAsia="pl-PL"/>
              </w:rPr>
              <w:footnoteReference w:id="87"/>
            </w:r>
          </w:p>
        </w:tc>
        <w:tc>
          <w:tcPr>
            <w:tcW w:w="614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14849F5"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Ulica</w:t>
            </w:r>
            <w:r w:rsidRPr="006C7588">
              <w:rPr>
                <w:rFonts w:ascii="Calibri" w:eastAsia="Calibri" w:hAnsi="Calibri" w:cs="Calibri"/>
                <w:vertAlign w:val="superscript"/>
                <w:lang w:eastAsia="pl-PL"/>
              </w:rPr>
              <w:footnoteReference w:id="88"/>
            </w:r>
          </w:p>
        </w:tc>
      </w:tr>
      <w:tr w:rsidR="006C7588" w:rsidRPr="006C7588" w14:paraId="7AC0FA96" w14:textId="77777777" w:rsidTr="006C7588">
        <w:tc>
          <w:tcPr>
            <w:tcW w:w="3070" w:type="dxa"/>
            <w:tcBorders>
              <w:top w:val="single" w:sz="4" w:space="0" w:color="auto"/>
              <w:left w:val="single" w:sz="4" w:space="0" w:color="auto"/>
              <w:bottom w:val="single" w:sz="4" w:space="0" w:color="auto"/>
              <w:right w:val="single" w:sz="4" w:space="0" w:color="auto"/>
            </w:tcBorders>
          </w:tcPr>
          <w:p w14:paraId="3BA56EA1" w14:textId="77777777" w:rsidR="006C7588" w:rsidRPr="006C7588" w:rsidRDefault="006C7588" w:rsidP="006C7588">
            <w:pPr>
              <w:spacing w:after="0"/>
              <w:rPr>
                <w:rFonts w:ascii="Calibri" w:eastAsia="Calibri" w:hAnsi="Calibri" w:cs="Calibri"/>
                <w:lang w:eastAsia="pl-PL"/>
              </w:rPr>
            </w:pPr>
          </w:p>
        </w:tc>
        <w:tc>
          <w:tcPr>
            <w:tcW w:w="6142" w:type="dxa"/>
            <w:gridSpan w:val="2"/>
            <w:tcBorders>
              <w:top w:val="single" w:sz="4" w:space="0" w:color="auto"/>
              <w:left w:val="single" w:sz="4" w:space="0" w:color="auto"/>
              <w:bottom w:val="single" w:sz="4" w:space="0" w:color="auto"/>
              <w:right w:val="single" w:sz="4" w:space="0" w:color="auto"/>
            </w:tcBorders>
          </w:tcPr>
          <w:p w14:paraId="5491DC65" w14:textId="77777777" w:rsidR="006C7588" w:rsidRPr="006C7588" w:rsidRDefault="006C7588" w:rsidP="006C7588">
            <w:pPr>
              <w:spacing w:after="0"/>
              <w:rPr>
                <w:rFonts w:ascii="Calibri" w:eastAsia="Calibri" w:hAnsi="Calibri" w:cs="Calibri"/>
                <w:lang w:eastAsia="pl-PL"/>
              </w:rPr>
            </w:pPr>
          </w:p>
        </w:tc>
      </w:tr>
      <w:tr w:rsidR="006C7588" w:rsidRPr="006C7588" w14:paraId="3612078C"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585A3BE9"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Nr budynku</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18B93762"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Nr lokalu</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148E66FF"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Kod pocztowy</w:t>
            </w:r>
          </w:p>
        </w:tc>
      </w:tr>
      <w:tr w:rsidR="006C7588" w:rsidRPr="006C7588" w14:paraId="1F63B756" w14:textId="77777777" w:rsidTr="006C7588">
        <w:tc>
          <w:tcPr>
            <w:tcW w:w="3070" w:type="dxa"/>
            <w:tcBorders>
              <w:top w:val="single" w:sz="4" w:space="0" w:color="auto"/>
              <w:left w:val="single" w:sz="4" w:space="0" w:color="auto"/>
              <w:bottom w:val="single" w:sz="4" w:space="0" w:color="auto"/>
              <w:right w:val="single" w:sz="4" w:space="0" w:color="auto"/>
            </w:tcBorders>
          </w:tcPr>
          <w:p w14:paraId="6CB86790"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7969FA1E"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71AD4602" w14:textId="77777777" w:rsidR="006C7588" w:rsidRPr="006C7588" w:rsidRDefault="006C7588" w:rsidP="006C7588">
            <w:pPr>
              <w:spacing w:after="0"/>
              <w:rPr>
                <w:rFonts w:ascii="Calibri" w:eastAsia="Calibri" w:hAnsi="Calibri" w:cs="Calibri"/>
                <w:lang w:eastAsia="pl-PL"/>
              </w:rPr>
            </w:pPr>
          </w:p>
        </w:tc>
      </w:tr>
      <w:tr w:rsidR="006C7588" w:rsidRPr="006C7588" w14:paraId="4AD99B7E"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4F7D146A"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Obszar wg stopnia urbanizacji (DEGURBA)</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0C850CDD"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Telefon kontaktowy</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674B326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Adres e-mail</w:t>
            </w:r>
          </w:p>
        </w:tc>
      </w:tr>
      <w:tr w:rsidR="006C7588" w:rsidRPr="006C7588" w14:paraId="59DEBABB"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F2F2F2"/>
          </w:tcPr>
          <w:p w14:paraId="192F1734" w14:textId="77777777" w:rsidR="006C7588" w:rsidRPr="006C7588" w:rsidRDefault="006C7588" w:rsidP="006C7588">
            <w:pPr>
              <w:spacing w:after="0"/>
              <w:rPr>
                <w:rFonts w:ascii="Calibri" w:eastAsia="Calibri" w:hAnsi="Calibri" w:cs="Calibri"/>
                <w:bCs/>
                <w:lang w:eastAsia="pl-PL"/>
              </w:rPr>
            </w:pPr>
          </w:p>
        </w:tc>
        <w:tc>
          <w:tcPr>
            <w:tcW w:w="3071" w:type="dxa"/>
            <w:tcBorders>
              <w:top w:val="single" w:sz="4" w:space="0" w:color="auto"/>
              <w:left w:val="single" w:sz="4" w:space="0" w:color="auto"/>
              <w:bottom w:val="single" w:sz="4" w:space="0" w:color="auto"/>
              <w:right w:val="single" w:sz="4" w:space="0" w:color="auto"/>
            </w:tcBorders>
          </w:tcPr>
          <w:p w14:paraId="3E99E4FB"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30F248C7" w14:textId="77777777" w:rsidR="006C7588" w:rsidRPr="006C7588" w:rsidRDefault="006C7588" w:rsidP="006C7588">
            <w:pPr>
              <w:spacing w:after="0"/>
              <w:rPr>
                <w:rFonts w:ascii="Calibri" w:eastAsia="Calibri" w:hAnsi="Calibri" w:cs="Calibri"/>
                <w:lang w:eastAsia="pl-PL"/>
              </w:rPr>
            </w:pPr>
          </w:p>
        </w:tc>
      </w:tr>
    </w:tbl>
    <w:p w14:paraId="50AE79DD" w14:textId="77777777" w:rsidR="006C7588" w:rsidRPr="006C7588" w:rsidRDefault="006C7588" w:rsidP="006C7588">
      <w:pPr>
        <w:spacing w:after="0"/>
        <w:rPr>
          <w:rFonts w:ascii="Calibri" w:eastAsia="Calibri" w:hAnsi="Calibri" w:cs="Calibri"/>
          <w:lang w:eastAsia="pl-PL"/>
        </w:rPr>
      </w:pPr>
    </w:p>
    <w:p w14:paraId="5085FCA2"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Szczegóły i rodzaj wsparcia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6C7588" w:rsidRPr="006C7588" w14:paraId="2620B733"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3F39BB8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rozpoczęcia udziału w projekcie</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24DBFA5E"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zakończenia udziału w projekcie</w:t>
            </w:r>
          </w:p>
        </w:tc>
      </w:tr>
      <w:tr w:rsidR="006C7588" w:rsidRPr="006C7588" w14:paraId="10F89059" w14:textId="77777777" w:rsidTr="006C7588">
        <w:tc>
          <w:tcPr>
            <w:tcW w:w="4606" w:type="dxa"/>
            <w:tcBorders>
              <w:top w:val="single" w:sz="4" w:space="0" w:color="auto"/>
              <w:left w:val="single" w:sz="4" w:space="0" w:color="auto"/>
              <w:bottom w:val="single" w:sz="4" w:space="0" w:color="auto"/>
              <w:right w:val="single" w:sz="4" w:space="0" w:color="auto"/>
            </w:tcBorders>
          </w:tcPr>
          <w:p w14:paraId="5020EB34" w14:textId="77777777" w:rsidR="006C7588" w:rsidRPr="006C7588" w:rsidRDefault="006C7588" w:rsidP="006C7588">
            <w:pPr>
              <w:spacing w:after="0"/>
              <w:rPr>
                <w:rFonts w:ascii="Calibri" w:eastAsia="Calibri" w:hAnsi="Calibri" w:cs="Calibri"/>
                <w:lang w:eastAsia="pl-PL"/>
              </w:rPr>
            </w:pPr>
          </w:p>
        </w:tc>
        <w:tc>
          <w:tcPr>
            <w:tcW w:w="4606" w:type="dxa"/>
            <w:tcBorders>
              <w:top w:val="single" w:sz="4" w:space="0" w:color="auto"/>
              <w:left w:val="single" w:sz="4" w:space="0" w:color="auto"/>
              <w:bottom w:val="single" w:sz="4" w:space="0" w:color="auto"/>
              <w:right w:val="single" w:sz="4" w:space="0" w:color="auto"/>
            </w:tcBorders>
          </w:tcPr>
          <w:p w14:paraId="19EC1544" w14:textId="77777777" w:rsidR="006C7588" w:rsidRPr="006C7588" w:rsidRDefault="006C7588" w:rsidP="006C7588">
            <w:pPr>
              <w:spacing w:after="0"/>
              <w:rPr>
                <w:rFonts w:ascii="Calibri" w:eastAsia="Calibri" w:hAnsi="Calibri" w:cs="Calibri"/>
                <w:lang w:eastAsia="pl-PL"/>
              </w:rPr>
            </w:pPr>
          </w:p>
        </w:tc>
      </w:tr>
      <w:tr w:rsidR="006C7588" w:rsidRPr="006C7588" w14:paraId="2B6873B6"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2AC6541D"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Czy wsparciem zostali objęci pracownicy instytucji?</w:t>
            </w:r>
          </w:p>
        </w:tc>
        <w:tc>
          <w:tcPr>
            <w:tcW w:w="4606" w:type="dxa"/>
            <w:tcBorders>
              <w:top w:val="single" w:sz="4" w:space="0" w:color="auto"/>
              <w:left w:val="single" w:sz="4" w:space="0" w:color="auto"/>
              <w:bottom w:val="single" w:sz="4" w:space="0" w:color="auto"/>
              <w:right w:val="single" w:sz="4" w:space="0" w:color="auto"/>
            </w:tcBorders>
            <w:hideMark/>
          </w:tcPr>
          <w:p w14:paraId="1595B5B4" w14:textId="77777777" w:rsidR="006C7588" w:rsidRPr="006C7588" w:rsidRDefault="006C7588" w:rsidP="006C7588">
            <w:pPr>
              <w:spacing w:after="0"/>
              <w:jc w:val="center"/>
              <w:rPr>
                <w:rFonts w:ascii="Calibri" w:eastAsia="Calibri" w:hAnsi="Calibri" w:cs="Calibri"/>
                <w:lang w:eastAsia="pl-PL"/>
              </w:rPr>
            </w:pPr>
            <w:r w:rsidRPr="006C7588">
              <w:rPr>
                <w:rFonts w:ascii="Calibri" w:eastAsia="Calibri" w:hAnsi="Calibri" w:cs="Calibri"/>
                <w:lang w:eastAsia="pl-PL"/>
              </w:rPr>
              <w:t>Tak/Nie</w:t>
            </w:r>
          </w:p>
        </w:tc>
      </w:tr>
      <w:tr w:rsidR="006C7588" w:rsidRPr="006C7588" w14:paraId="3C4740C1"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12BE53B"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Rodzaj przyznanego wsparcia</w:t>
            </w:r>
            <w:r w:rsidRPr="006C7588">
              <w:rPr>
                <w:rFonts w:ascii="Calibri" w:eastAsia="Calibri" w:hAnsi="Calibri" w:cs="Calibri"/>
                <w:vertAlign w:val="superscript"/>
                <w:lang w:eastAsia="pl-PL"/>
              </w:rPr>
              <w:footnoteReference w:id="89"/>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C05F9A6"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W tym</w:t>
            </w:r>
            <w:r w:rsidRPr="006C7588">
              <w:rPr>
                <w:rFonts w:ascii="Calibri" w:eastAsia="Calibri" w:hAnsi="Calibri" w:cs="Calibri"/>
                <w:vertAlign w:val="superscript"/>
                <w:lang w:eastAsia="pl-PL"/>
              </w:rPr>
              <w:footnoteReference w:id="90"/>
            </w:r>
          </w:p>
        </w:tc>
      </w:tr>
      <w:tr w:rsidR="006C7588" w:rsidRPr="006C7588" w14:paraId="1B7F82C2" w14:textId="77777777" w:rsidTr="006C7588">
        <w:tc>
          <w:tcPr>
            <w:tcW w:w="4606" w:type="dxa"/>
            <w:tcBorders>
              <w:top w:val="single" w:sz="4" w:space="0" w:color="auto"/>
              <w:left w:val="single" w:sz="4" w:space="0" w:color="auto"/>
              <w:bottom w:val="single" w:sz="4" w:space="0" w:color="auto"/>
              <w:right w:val="single" w:sz="4" w:space="0" w:color="auto"/>
            </w:tcBorders>
          </w:tcPr>
          <w:p w14:paraId="148BF1E0" w14:textId="77777777" w:rsidR="006C7588" w:rsidRPr="006C7588" w:rsidRDefault="006C7588" w:rsidP="006C7588">
            <w:pPr>
              <w:spacing w:after="0"/>
              <w:rPr>
                <w:rFonts w:ascii="Calibri" w:eastAsia="Calibri" w:hAnsi="Calibri" w:cs="Calibri"/>
                <w:lang w:eastAsia="pl-PL"/>
              </w:rPr>
            </w:pPr>
          </w:p>
        </w:tc>
        <w:tc>
          <w:tcPr>
            <w:tcW w:w="4606" w:type="dxa"/>
            <w:tcBorders>
              <w:top w:val="single" w:sz="4" w:space="0" w:color="auto"/>
              <w:left w:val="single" w:sz="4" w:space="0" w:color="auto"/>
              <w:bottom w:val="single" w:sz="4" w:space="0" w:color="auto"/>
              <w:right w:val="single" w:sz="4" w:space="0" w:color="auto"/>
            </w:tcBorders>
          </w:tcPr>
          <w:p w14:paraId="57CAD5F8" w14:textId="77777777" w:rsidR="006C7588" w:rsidRPr="006C7588" w:rsidRDefault="006C7588" w:rsidP="006C7588">
            <w:pPr>
              <w:spacing w:after="0"/>
              <w:rPr>
                <w:rFonts w:ascii="Calibri" w:eastAsia="Calibri" w:hAnsi="Calibri" w:cs="Calibri"/>
                <w:lang w:eastAsia="pl-PL"/>
              </w:rPr>
            </w:pPr>
          </w:p>
        </w:tc>
      </w:tr>
      <w:tr w:rsidR="006C7588" w:rsidRPr="006C7588" w14:paraId="6C269CF7"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05C8030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rozpoczęcia udziału we wsparciu</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528E002"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zakończenia udziału we wsparciu</w:t>
            </w:r>
          </w:p>
        </w:tc>
      </w:tr>
      <w:tr w:rsidR="006C7588" w:rsidRPr="006C7588" w14:paraId="1BB6B0EF" w14:textId="77777777" w:rsidTr="006C7588">
        <w:tc>
          <w:tcPr>
            <w:tcW w:w="4606" w:type="dxa"/>
            <w:tcBorders>
              <w:top w:val="single" w:sz="4" w:space="0" w:color="auto"/>
              <w:left w:val="single" w:sz="4" w:space="0" w:color="auto"/>
              <w:bottom w:val="single" w:sz="4" w:space="0" w:color="auto"/>
              <w:right w:val="single" w:sz="4" w:space="0" w:color="auto"/>
            </w:tcBorders>
          </w:tcPr>
          <w:p w14:paraId="2060B3AE" w14:textId="77777777" w:rsidR="006C7588" w:rsidRPr="006C7588" w:rsidRDefault="006C7588" w:rsidP="006C7588">
            <w:pPr>
              <w:spacing w:after="0"/>
              <w:rPr>
                <w:rFonts w:ascii="Calibri" w:eastAsia="Calibri" w:hAnsi="Calibri" w:cs="Calibri"/>
                <w:bCs/>
                <w:lang w:eastAsia="pl-PL"/>
              </w:rPr>
            </w:pPr>
          </w:p>
        </w:tc>
        <w:tc>
          <w:tcPr>
            <w:tcW w:w="4606" w:type="dxa"/>
            <w:tcBorders>
              <w:top w:val="single" w:sz="4" w:space="0" w:color="auto"/>
              <w:left w:val="single" w:sz="4" w:space="0" w:color="auto"/>
              <w:bottom w:val="single" w:sz="4" w:space="0" w:color="auto"/>
              <w:right w:val="single" w:sz="4" w:space="0" w:color="auto"/>
            </w:tcBorders>
          </w:tcPr>
          <w:p w14:paraId="38D9EF1B" w14:textId="77777777" w:rsidR="006C7588" w:rsidRPr="006C7588" w:rsidRDefault="006C7588" w:rsidP="006C7588">
            <w:pPr>
              <w:spacing w:after="0"/>
              <w:rPr>
                <w:rFonts w:ascii="Calibri" w:eastAsia="Calibri" w:hAnsi="Calibri" w:cs="Calibri"/>
                <w:bCs/>
                <w:lang w:eastAsia="pl-PL"/>
              </w:rPr>
            </w:pPr>
          </w:p>
        </w:tc>
      </w:tr>
    </w:tbl>
    <w:p w14:paraId="4AAE774C" w14:textId="77777777" w:rsidR="006C7588" w:rsidRPr="006C7588" w:rsidRDefault="006C7588" w:rsidP="006C7588">
      <w:pPr>
        <w:spacing w:after="0"/>
        <w:rPr>
          <w:rFonts w:ascii="Calibri" w:eastAsia="Calibri" w:hAnsi="Calibri" w:cs="Calibri"/>
          <w:lang w:eastAsia="pl-PL"/>
        </w:rPr>
      </w:pPr>
    </w:p>
    <w:p w14:paraId="22237A79"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 xml:space="preserve">Dane uczestników projektów otrzymujących wsparcie- indywidualni i pracownicy instytucji- dane uczestnika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5"/>
        <w:gridCol w:w="3031"/>
      </w:tblGrid>
      <w:tr w:rsidR="006C7588" w:rsidRPr="006C7588" w14:paraId="0796A08D"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461E41F5"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Kraj</w:t>
            </w:r>
            <w:r w:rsidRPr="006C7588">
              <w:rPr>
                <w:rFonts w:ascii="Calibri" w:eastAsia="Calibri" w:hAnsi="Calibri" w:cs="Calibri"/>
                <w:vertAlign w:val="superscript"/>
                <w:lang w:eastAsia="pl-PL"/>
              </w:rPr>
              <w:footnoteReference w:id="91"/>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11D5313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Rodzaj uczestnika</w:t>
            </w:r>
            <w:r w:rsidRPr="006C7588">
              <w:rPr>
                <w:rFonts w:ascii="Calibri" w:eastAsia="Calibri" w:hAnsi="Calibri" w:cs="Calibri"/>
                <w:vertAlign w:val="superscript"/>
                <w:lang w:eastAsia="pl-PL"/>
              </w:rPr>
              <w:footnoteReference w:id="92"/>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3ACDE352"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Nazwa instytucji</w:t>
            </w:r>
            <w:r w:rsidRPr="006C7588">
              <w:rPr>
                <w:rFonts w:ascii="Calibri" w:eastAsia="Calibri" w:hAnsi="Calibri" w:cs="Calibri"/>
                <w:vertAlign w:val="superscript"/>
                <w:lang w:eastAsia="pl-PL"/>
              </w:rPr>
              <w:footnoteReference w:id="93"/>
            </w:r>
          </w:p>
        </w:tc>
      </w:tr>
      <w:tr w:rsidR="006C7588" w:rsidRPr="006C7588" w14:paraId="32C1C94A" w14:textId="77777777" w:rsidTr="006C7588">
        <w:tc>
          <w:tcPr>
            <w:tcW w:w="3070" w:type="dxa"/>
            <w:tcBorders>
              <w:top w:val="single" w:sz="4" w:space="0" w:color="auto"/>
              <w:left w:val="single" w:sz="4" w:space="0" w:color="auto"/>
              <w:bottom w:val="single" w:sz="4" w:space="0" w:color="auto"/>
              <w:right w:val="single" w:sz="4" w:space="0" w:color="auto"/>
            </w:tcBorders>
          </w:tcPr>
          <w:p w14:paraId="3899F9F2"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06167FA6"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282BC8C4" w14:textId="77777777" w:rsidR="006C7588" w:rsidRPr="006C7588" w:rsidRDefault="006C7588" w:rsidP="006C7588">
            <w:pPr>
              <w:spacing w:after="0"/>
              <w:rPr>
                <w:rFonts w:ascii="Calibri" w:eastAsia="Calibri" w:hAnsi="Calibri" w:cs="Calibri"/>
                <w:lang w:eastAsia="pl-PL"/>
              </w:rPr>
            </w:pPr>
          </w:p>
        </w:tc>
      </w:tr>
      <w:tr w:rsidR="006C7588" w:rsidRPr="006C7588" w14:paraId="0BDDC5B6"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4F53FDAA"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Imię</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64373E2B"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Nazwisko</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3658E88A"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PESEL</w:t>
            </w:r>
          </w:p>
        </w:tc>
      </w:tr>
      <w:tr w:rsidR="006C7588" w:rsidRPr="006C7588" w14:paraId="56A50681" w14:textId="77777777" w:rsidTr="006C7588">
        <w:tc>
          <w:tcPr>
            <w:tcW w:w="3070" w:type="dxa"/>
            <w:tcBorders>
              <w:top w:val="single" w:sz="4" w:space="0" w:color="auto"/>
              <w:left w:val="single" w:sz="4" w:space="0" w:color="auto"/>
              <w:bottom w:val="single" w:sz="4" w:space="0" w:color="auto"/>
              <w:right w:val="single" w:sz="4" w:space="0" w:color="auto"/>
            </w:tcBorders>
          </w:tcPr>
          <w:p w14:paraId="55F686D8"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6DA0015B"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2E60E7B0" w14:textId="77777777" w:rsidR="006C7588" w:rsidRPr="006C7588" w:rsidRDefault="006C7588" w:rsidP="006C7588">
            <w:pPr>
              <w:spacing w:after="0"/>
              <w:rPr>
                <w:rFonts w:ascii="Calibri" w:eastAsia="Calibri" w:hAnsi="Calibri" w:cs="Calibri"/>
                <w:lang w:eastAsia="pl-PL"/>
              </w:rPr>
            </w:pPr>
          </w:p>
        </w:tc>
      </w:tr>
      <w:tr w:rsidR="006C7588" w:rsidRPr="006C7588" w14:paraId="7BB8D991"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13F76C3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Brak PESEL</w:t>
            </w:r>
          </w:p>
        </w:tc>
        <w:tc>
          <w:tcPr>
            <w:tcW w:w="6142" w:type="dxa"/>
            <w:gridSpan w:val="2"/>
            <w:tcBorders>
              <w:top w:val="single" w:sz="4" w:space="0" w:color="auto"/>
              <w:left w:val="single" w:sz="4" w:space="0" w:color="auto"/>
              <w:bottom w:val="single" w:sz="4" w:space="0" w:color="auto"/>
              <w:right w:val="single" w:sz="4" w:space="0" w:color="auto"/>
            </w:tcBorders>
            <w:vAlign w:val="center"/>
            <w:hideMark/>
          </w:tcPr>
          <w:p w14:paraId="15FF3C4B" w14:textId="77777777" w:rsidR="006C7588" w:rsidRPr="006C7588" w:rsidRDefault="006C7588" w:rsidP="006C7588">
            <w:pPr>
              <w:spacing w:after="0"/>
              <w:jc w:val="center"/>
              <w:rPr>
                <w:rFonts w:ascii="Calibri" w:eastAsia="Calibri" w:hAnsi="Calibri" w:cs="Calibri"/>
                <w:lang w:eastAsia="pl-PL"/>
              </w:rPr>
            </w:pPr>
            <w:r w:rsidRPr="006C7588">
              <w:rPr>
                <w:rFonts w:ascii="Calibri" w:eastAsia="Calibri" w:hAnsi="Calibri" w:cs="Calibri"/>
                <w:lang w:eastAsia="pl-PL"/>
              </w:rPr>
              <w:t>Tak/Nie</w:t>
            </w:r>
          </w:p>
        </w:tc>
      </w:tr>
      <w:tr w:rsidR="006C7588" w:rsidRPr="006C7588" w14:paraId="27E1FF8F"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7D7F8516"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Płeć</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20218F1C"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Wiek w chwili przystąpienia do projektu</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427BF139"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Wykształcenie</w:t>
            </w:r>
            <w:r w:rsidRPr="006C7588">
              <w:rPr>
                <w:rFonts w:ascii="Calibri" w:eastAsia="Calibri" w:hAnsi="Calibri" w:cs="Calibri"/>
                <w:vertAlign w:val="superscript"/>
                <w:lang w:eastAsia="pl-PL"/>
              </w:rPr>
              <w:footnoteReference w:id="94"/>
            </w:r>
          </w:p>
        </w:tc>
      </w:tr>
      <w:tr w:rsidR="006C7588" w:rsidRPr="006C7588" w14:paraId="06F72813"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F2F2F2"/>
          </w:tcPr>
          <w:p w14:paraId="2415E159"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7672E959" w14:textId="77777777" w:rsidR="006C7588" w:rsidRPr="006C7588" w:rsidRDefault="006C7588" w:rsidP="006C7588">
            <w:pPr>
              <w:spacing w:after="0"/>
              <w:rPr>
                <w:rFonts w:ascii="Calibri" w:eastAsia="Calibri" w:hAnsi="Calibri" w:cs="Calibri"/>
                <w:lang w:eastAsia="pl-PL"/>
              </w:rPr>
            </w:pPr>
          </w:p>
        </w:tc>
        <w:tc>
          <w:tcPr>
            <w:tcW w:w="3071" w:type="dxa"/>
            <w:tcBorders>
              <w:top w:val="single" w:sz="4" w:space="0" w:color="auto"/>
              <w:left w:val="single" w:sz="4" w:space="0" w:color="auto"/>
              <w:bottom w:val="single" w:sz="4" w:space="0" w:color="auto"/>
              <w:right w:val="single" w:sz="4" w:space="0" w:color="auto"/>
            </w:tcBorders>
          </w:tcPr>
          <w:p w14:paraId="316EE941" w14:textId="77777777" w:rsidR="006C7588" w:rsidRPr="006C7588" w:rsidRDefault="006C7588" w:rsidP="006C7588">
            <w:pPr>
              <w:spacing w:after="0"/>
              <w:rPr>
                <w:rFonts w:ascii="Calibri" w:eastAsia="Calibri" w:hAnsi="Calibri" w:cs="Calibri"/>
                <w:lang w:eastAsia="pl-PL"/>
              </w:rPr>
            </w:pPr>
          </w:p>
        </w:tc>
      </w:tr>
    </w:tbl>
    <w:p w14:paraId="52C922FD" w14:textId="77777777" w:rsidR="006C7588" w:rsidRPr="006C7588" w:rsidRDefault="006C7588" w:rsidP="006C7588">
      <w:pPr>
        <w:spacing w:after="0"/>
        <w:rPr>
          <w:rFonts w:ascii="Calibri" w:eastAsia="Calibri" w:hAnsi="Calibri" w:cs="Calibri"/>
          <w:lang w:eastAsia="pl-PL"/>
        </w:rPr>
      </w:pPr>
    </w:p>
    <w:p w14:paraId="095025B2"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Dane kontaktowe</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6C7588" w:rsidRPr="006C7588" w14:paraId="4D4E0590"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62C2D2B6"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Województwo</w:t>
            </w:r>
            <w:r w:rsidRPr="006C7588">
              <w:rPr>
                <w:rFonts w:ascii="Calibri" w:eastAsia="Calibri" w:hAnsi="Calibri" w:cs="Calibri"/>
                <w:vertAlign w:val="superscript"/>
                <w:lang w:eastAsia="pl-PL"/>
              </w:rPr>
              <w:footnoteReference w:id="95"/>
            </w:r>
          </w:p>
        </w:tc>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671A810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Powiat</w:t>
            </w:r>
            <w:r w:rsidRPr="006C7588">
              <w:rPr>
                <w:rFonts w:ascii="Calibri" w:eastAsia="Calibri" w:hAnsi="Calibri" w:cs="Calibri"/>
                <w:vertAlign w:val="superscript"/>
                <w:lang w:eastAsia="pl-PL"/>
              </w:rPr>
              <w:footnoteReference w:id="96"/>
            </w:r>
          </w:p>
        </w:tc>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7ED505D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Gmina</w:t>
            </w:r>
            <w:r w:rsidRPr="006C7588">
              <w:rPr>
                <w:rFonts w:ascii="Calibri" w:eastAsia="Calibri" w:hAnsi="Calibri" w:cs="Calibri"/>
                <w:vertAlign w:val="superscript"/>
                <w:lang w:eastAsia="pl-PL"/>
              </w:rPr>
              <w:footnoteReference w:id="97"/>
            </w:r>
          </w:p>
        </w:tc>
      </w:tr>
      <w:tr w:rsidR="006C7588" w:rsidRPr="006C7588" w14:paraId="140AF0F3" w14:textId="77777777" w:rsidTr="006C7588">
        <w:tc>
          <w:tcPr>
            <w:tcW w:w="3070" w:type="dxa"/>
            <w:tcBorders>
              <w:top w:val="single" w:sz="4" w:space="0" w:color="auto"/>
              <w:left w:val="single" w:sz="4" w:space="0" w:color="auto"/>
              <w:bottom w:val="single" w:sz="4" w:space="0" w:color="auto"/>
              <w:right w:val="single" w:sz="4" w:space="0" w:color="auto"/>
            </w:tcBorders>
          </w:tcPr>
          <w:p w14:paraId="453833EA" w14:textId="77777777" w:rsidR="006C7588" w:rsidRPr="006C7588" w:rsidRDefault="006C7588" w:rsidP="006C7588">
            <w:pPr>
              <w:spacing w:after="0"/>
              <w:rPr>
                <w:rFonts w:ascii="Calibri" w:eastAsia="Calibri" w:hAnsi="Calibri" w:cs="Calibri"/>
                <w:lang w:eastAsia="pl-PL"/>
              </w:rPr>
            </w:pPr>
          </w:p>
        </w:tc>
        <w:tc>
          <w:tcPr>
            <w:tcW w:w="3070" w:type="dxa"/>
            <w:tcBorders>
              <w:top w:val="single" w:sz="4" w:space="0" w:color="auto"/>
              <w:left w:val="single" w:sz="4" w:space="0" w:color="auto"/>
              <w:bottom w:val="single" w:sz="4" w:space="0" w:color="auto"/>
              <w:right w:val="single" w:sz="4" w:space="0" w:color="auto"/>
            </w:tcBorders>
          </w:tcPr>
          <w:p w14:paraId="182C603E" w14:textId="77777777" w:rsidR="006C7588" w:rsidRPr="006C7588" w:rsidRDefault="006C7588" w:rsidP="006C7588">
            <w:pPr>
              <w:spacing w:after="0"/>
              <w:rPr>
                <w:rFonts w:ascii="Calibri" w:eastAsia="Calibri" w:hAnsi="Calibri" w:cs="Calibri"/>
                <w:lang w:eastAsia="pl-PL"/>
              </w:rPr>
            </w:pPr>
          </w:p>
        </w:tc>
        <w:tc>
          <w:tcPr>
            <w:tcW w:w="3070" w:type="dxa"/>
            <w:tcBorders>
              <w:top w:val="single" w:sz="4" w:space="0" w:color="auto"/>
              <w:left w:val="single" w:sz="4" w:space="0" w:color="auto"/>
              <w:bottom w:val="single" w:sz="4" w:space="0" w:color="auto"/>
              <w:right w:val="single" w:sz="4" w:space="0" w:color="auto"/>
            </w:tcBorders>
          </w:tcPr>
          <w:p w14:paraId="7974E1E4" w14:textId="77777777" w:rsidR="006C7588" w:rsidRPr="006C7588" w:rsidRDefault="006C7588" w:rsidP="006C7588">
            <w:pPr>
              <w:spacing w:after="0"/>
              <w:rPr>
                <w:rFonts w:ascii="Calibri" w:eastAsia="Calibri" w:hAnsi="Calibri" w:cs="Calibri"/>
                <w:lang w:eastAsia="pl-PL"/>
              </w:rPr>
            </w:pPr>
          </w:p>
        </w:tc>
      </w:tr>
      <w:tr w:rsidR="006C7588" w:rsidRPr="006C7588" w14:paraId="43481FAB"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02CA5D5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Miejscowość</w:t>
            </w:r>
            <w:r w:rsidRPr="006C7588">
              <w:rPr>
                <w:rFonts w:ascii="Calibri" w:eastAsia="Calibri" w:hAnsi="Calibri" w:cs="Calibri"/>
                <w:vertAlign w:val="superscript"/>
                <w:lang w:eastAsia="pl-PL"/>
              </w:rPr>
              <w:footnoteReference w:id="98"/>
            </w:r>
          </w:p>
        </w:tc>
        <w:tc>
          <w:tcPr>
            <w:tcW w:w="614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86B9BE3"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Ulica</w:t>
            </w:r>
            <w:r w:rsidRPr="006C7588">
              <w:rPr>
                <w:rFonts w:ascii="Calibri" w:eastAsia="Calibri" w:hAnsi="Calibri" w:cs="Calibri"/>
                <w:vertAlign w:val="superscript"/>
                <w:lang w:eastAsia="pl-PL"/>
              </w:rPr>
              <w:footnoteReference w:id="99"/>
            </w:r>
          </w:p>
        </w:tc>
      </w:tr>
      <w:tr w:rsidR="006C7588" w:rsidRPr="006C7588" w14:paraId="6F7505A7" w14:textId="77777777" w:rsidTr="006C7588">
        <w:tc>
          <w:tcPr>
            <w:tcW w:w="3070" w:type="dxa"/>
            <w:tcBorders>
              <w:top w:val="single" w:sz="4" w:space="0" w:color="auto"/>
              <w:left w:val="single" w:sz="4" w:space="0" w:color="auto"/>
              <w:bottom w:val="single" w:sz="4" w:space="0" w:color="auto"/>
              <w:right w:val="single" w:sz="4" w:space="0" w:color="auto"/>
            </w:tcBorders>
          </w:tcPr>
          <w:p w14:paraId="40F3C98C" w14:textId="77777777" w:rsidR="006C7588" w:rsidRPr="006C7588" w:rsidRDefault="006C7588" w:rsidP="006C7588">
            <w:pPr>
              <w:spacing w:after="0"/>
              <w:rPr>
                <w:rFonts w:ascii="Calibri" w:eastAsia="Calibri" w:hAnsi="Calibri" w:cs="Calibri"/>
                <w:lang w:eastAsia="pl-PL"/>
              </w:rPr>
            </w:pPr>
          </w:p>
        </w:tc>
        <w:tc>
          <w:tcPr>
            <w:tcW w:w="6140" w:type="dxa"/>
            <w:gridSpan w:val="2"/>
            <w:tcBorders>
              <w:top w:val="single" w:sz="4" w:space="0" w:color="auto"/>
              <w:left w:val="single" w:sz="4" w:space="0" w:color="auto"/>
              <w:bottom w:val="single" w:sz="4" w:space="0" w:color="auto"/>
              <w:right w:val="single" w:sz="4" w:space="0" w:color="auto"/>
            </w:tcBorders>
          </w:tcPr>
          <w:p w14:paraId="6387E54F" w14:textId="77777777" w:rsidR="006C7588" w:rsidRPr="006C7588" w:rsidRDefault="006C7588" w:rsidP="006C7588">
            <w:pPr>
              <w:spacing w:after="0"/>
              <w:rPr>
                <w:rFonts w:ascii="Calibri" w:eastAsia="Calibri" w:hAnsi="Calibri" w:cs="Calibri"/>
                <w:lang w:eastAsia="pl-PL"/>
              </w:rPr>
            </w:pPr>
          </w:p>
        </w:tc>
      </w:tr>
      <w:tr w:rsidR="006C7588" w:rsidRPr="006C7588" w14:paraId="06975618"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7766BE7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Nr budynku</w:t>
            </w:r>
          </w:p>
        </w:tc>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3BA5E38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Nr lokalu</w:t>
            </w:r>
          </w:p>
        </w:tc>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6616751A"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Kod pocztowy</w:t>
            </w:r>
          </w:p>
        </w:tc>
      </w:tr>
      <w:tr w:rsidR="006C7588" w:rsidRPr="006C7588" w14:paraId="6B21F9AC" w14:textId="77777777" w:rsidTr="006C7588">
        <w:tc>
          <w:tcPr>
            <w:tcW w:w="3070" w:type="dxa"/>
            <w:tcBorders>
              <w:top w:val="single" w:sz="4" w:space="0" w:color="auto"/>
              <w:left w:val="single" w:sz="4" w:space="0" w:color="auto"/>
              <w:bottom w:val="single" w:sz="4" w:space="0" w:color="auto"/>
              <w:right w:val="single" w:sz="4" w:space="0" w:color="auto"/>
            </w:tcBorders>
          </w:tcPr>
          <w:p w14:paraId="76CE7C8E" w14:textId="77777777" w:rsidR="006C7588" w:rsidRPr="006C7588" w:rsidRDefault="006C7588" w:rsidP="006C7588">
            <w:pPr>
              <w:spacing w:after="0"/>
              <w:rPr>
                <w:rFonts w:ascii="Calibri" w:eastAsia="Calibri" w:hAnsi="Calibri" w:cs="Calibri"/>
                <w:lang w:eastAsia="pl-PL"/>
              </w:rPr>
            </w:pPr>
          </w:p>
        </w:tc>
        <w:tc>
          <w:tcPr>
            <w:tcW w:w="3070" w:type="dxa"/>
            <w:tcBorders>
              <w:top w:val="single" w:sz="4" w:space="0" w:color="auto"/>
              <w:left w:val="single" w:sz="4" w:space="0" w:color="auto"/>
              <w:bottom w:val="single" w:sz="4" w:space="0" w:color="auto"/>
              <w:right w:val="single" w:sz="4" w:space="0" w:color="auto"/>
            </w:tcBorders>
          </w:tcPr>
          <w:p w14:paraId="6A8D495F" w14:textId="77777777" w:rsidR="006C7588" w:rsidRPr="006C7588" w:rsidRDefault="006C7588" w:rsidP="006C7588">
            <w:pPr>
              <w:spacing w:after="0"/>
              <w:rPr>
                <w:rFonts w:ascii="Calibri" w:eastAsia="Calibri" w:hAnsi="Calibri" w:cs="Calibri"/>
                <w:lang w:eastAsia="pl-PL"/>
              </w:rPr>
            </w:pPr>
          </w:p>
        </w:tc>
        <w:tc>
          <w:tcPr>
            <w:tcW w:w="3070" w:type="dxa"/>
            <w:tcBorders>
              <w:top w:val="single" w:sz="4" w:space="0" w:color="auto"/>
              <w:left w:val="single" w:sz="4" w:space="0" w:color="auto"/>
              <w:bottom w:val="single" w:sz="4" w:space="0" w:color="auto"/>
              <w:right w:val="single" w:sz="4" w:space="0" w:color="auto"/>
            </w:tcBorders>
          </w:tcPr>
          <w:p w14:paraId="4944B008" w14:textId="77777777" w:rsidR="006C7588" w:rsidRPr="006C7588" w:rsidRDefault="006C7588" w:rsidP="006C7588">
            <w:pPr>
              <w:spacing w:after="0"/>
              <w:rPr>
                <w:rFonts w:ascii="Calibri" w:eastAsia="Calibri" w:hAnsi="Calibri" w:cs="Calibri"/>
                <w:lang w:eastAsia="pl-PL"/>
              </w:rPr>
            </w:pPr>
          </w:p>
        </w:tc>
      </w:tr>
      <w:tr w:rsidR="006C7588" w:rsidRPr="006C7588" w14:paraId="01A86B66"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1174225D"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Obszar wg stopnia urbanizacji (DEGURBA)</w:t>
            </w:r>
          </w:p>
        </w:tc>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2F570C66"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Telefon kontaktowy</w:t>
            </w:r>
          </w:p>
        </w:tc>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39836AE3"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Adres e-mail</w:t>
            </w:r>
          </w:p>
        </w:tc>
      </w:tr>
      <w:tr w:rsidR="006C7588" w:rsidRPr="006C7588" w14:paraId="11000F24" w14:textId="77777777" w:rsidTr="006C7588">
        <w:tc>
          <w:tcPr>
            <w:tcW w:w="3070" w:type="dxa"/>
            <w:tcBorders>
              <w:top w:val="single" w:sz="4" w:space="0" w:color="auto"/>
              <w:left w:val="single" w:sz="4" w:space="0" w:color="auto"/>
              <w:bottom w:val="single" w:sz="4" w:space="0" w:color="auto"/>
              <w:right w:val="single" w:sz="4" w:space="0" w:color="auto"/>
            </w:tcBorders>
            <w:shd w:val="clear" w:color="auto" w:fill="F2F2F2"/>
          </w:tcPr>
          <w:p w14:paraId="352CCEDE" w14:textId="77777777" w:rsidR="006C7588" w:rsidRPr="006C7588" w:rsidRDefault="006C7588" w:rsidP="006C7588">
            <w:pPr>
              <w:spacing w:after="0"/>
              <w:rPr>
                <w:rFonts w:ascii="Calibri" w:eastAsia="Calibri" w:hAnsi="Calibri" w:cs="Calibri"/>
                <w:bCs/>
                <w:lang w:eastAsia="pl-PL"/>
              </w:rPr>
            </w:pPr>
          </w:p>
        </w:tc>
        <w:tc>
          <w:tcPr>
            <w:tcW w:w="3070" w:type="dxa"/>
            <w:tcBorders>
              <w:top w:val="single" w:sz="4" w:space="0" w:color="auto"/>
              <w:left w:val="single" w:sz="4" w:space="0" w:color="auto"/>
              <w:bottom w:val="single" w:sz="4" w:space="0" w:color="auto"/>
              <w:right w:val="single" w:sz="4" w:space="0" w:color="auto"/>
            </w:tcBorders>
          </w:tcPr>
          <w:p w14:paraId="1308F7F0" w14:textId="77777777" w:rsidR="006C7588" w:rsidRPr="006C7588" w:rsidRDefault="006C7588" w:rsidP="006C7588">
            <w:pPr>
              <w:spacing w:after="0"/>
              <w:rPr>
                <w:rFonts w:ascii="Calibri" w:eastAsia="Calibri" w:hAnsi="Calibri" w:cs="Calibri"/>
                <w:lang w:eastAsia="pl-PL"/>
              </w:rPr>
            </w:pPr>
          </w:p>
        </w:tc>
        <w:tc>
          <w:tcPr>
            <w:tcW w:w="3070" w:type="dxa"/>
            <w:tcBorders>
              <w:top w:val="single" w:sz="4" w:space="0" w:color="auto"/>
              <w:left w:val="single" w:sz="4" w:space="0" w:color="auto"/>
              <w:bottom w:val="single" w:sz="4" w:space="0" w:color="auto"/>
              <w:right w:val="single" w:sz="4" w:space="0" w:color="auto"/>
            </w:tcBorders>
          </w:tcPr>
          <w:p w14:paraId="5A1C76A2" w14:textId="77777777" w:rsidR="006C7588" w:rsidRPr="006C7588" w:rsidRDefault="006C7588" w:rsidP="006C7588">
            <w:pPr>
              <w:spacing w:after="0"/>
              <w:rPr>
                <w:rFonts w:ascii="Calibri" w:eastAsia="Calibri" w:hAnsi="Calibri" w:cs="Calibri"/>
                <w:lang w:eastAsia="pl-PL"/>
              </w:rPr>
            </w:pPr>
          </w:p>
        </w:tc>
      </w:tr>
    </w:tbl>
    <w:p w14:paraId="4A51919F" w14:textId="77777777" w:rsidR="006C7588" w:rsidRPr="006C7588" w:rsidRDefault="006C7588" w:rsidP="006C7588">
      <w:pPr>
        <w:spacing w:after="0"/>
        <w:rPr>
          <w:rFonts w:ascii="Calibri" w:eastAsia="Calibri" w:hAnsi="Calibri" w:cs="Calibri"/>
          <w:lang w:eastAsia="pl-PL"/>
        </w:rPr>
      </w:pPr>
    </w:p>
    <w:p w14:paraId="364C6DC9"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Szczegóły i rodzaj wsparcia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6C7588" w:rsidRPr="006C7588" w14:paraId="3DB18484"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2D1C7683"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rozpoczęcia udziału w projekcie</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37FB45CC"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zakończenia udziału w projekcie</w:t>
            </w:r>
          </w:p>
        </w:tc>
      </w:tr>
      <w:tr w:rsidR="006C7588" w:rsidRPr="006C7588" w14:paraId="61A728D3" w14:textId="77777777" w:rsidTr="006C7588">
        <w:tc>
          <w:tcPr>
            <w:tcW w:w="4606" w:type="dxa"/>
            <w:tcBorders>
              <w:top w:val="single" w:sz="4" w:space="0" w:color="auto"/>
              <w:left w:val="single" w:sz="4" w:space="0" w:color="auto"/>
              <w:bottom w:val="single" w:sz="4" w:space="0" w:color="auto"/>
              <w:right w:val="single" w:sz="4" w:space="0" w:color="auto"/>
            </w:tcBorders>
          </w:tcPr>
          <w:p w14:paraId="5E359AE3" w14:textId="77777777" w:rsidR="006C7588" w:rsidRPr="006C7588" w:rsidRDefault="006C7588" w:rsidP="006C7588">
            <w:pPr>
              <w:spacing w:after="0"/>
              <w:rPr>
                <w:rFonts w:ascii="Calibri" w:eastAsia="Calibri" w:hAnsi="Calibri" w:cs="Calibri"/>
                <w:lang w:eastAsia="pl-PL"/>
              </w:rPr>
            </w:pPr>
          </w:p>
        </w:tc>
        <w:tc>
          <w:tcPr>
            <w:tcW w:w="4606" w:type="dxa"/>
            <w:tcBorders>
              <w:top w:val="single" w:sz="4" w:space="0" w:color="auto"/>
              <w:left w:val="single" w:sz="4" w:space="0" w:color="auto"/>
              <w:bottom w:val="single" w:sz="4" w:space="0" w:color="auto"/>
              <w:right w:val="single" w:sz="4" w:space="0" w:color="auto"/>
            </w:tcBorders>
          </w:tcPr>
          <w:p w14:paraId="4983D5A0" w14:textId="77777777" w:rsidR="006C7588" w:rsidRPr="006C7588" w:rsidRDefault="006C7588" w:rsidP="006C7588">
            <w:pPr>
              <w:spacing w:after="0"/>
              <w:rPr>
                <w:rFonts w:ascii="Calibri" w:eastAsia="Calibri" w:hAnsi="Calibri" w:cs="Calibri"/>
                <w:lang w:eastAsia="pl-PL"/>
              </w:rPr>
            </w:pPr>
          </w:p>
        </w:tc>
      </w:tr>
      <w:tr w:rsidR="006C7588" w:rsidRPr="006C7588" w14:paraId="051C7B95"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4D60E5A"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Status osoby na rynku pracy w chwili przystąpienia do projektu</w:t>
            </w:r>
            <w:r w:rsidRPr="006C7588">
              <w:rPr>
                <w:rFonts w:ascii="Calibri" w:eastAsia="Calibri" w:hAnsi="Calibri" w:cs="Calibri"/>
                <w:vertAlign w:val="superscript"/>
                <w:lang w:eastAsia="pl-PL"/>
              </w:rPr>
              <w:footnoteReference w:id="100"/>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02F17B86"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W tym</w:t>
            </w:r>
            <w:r w:rsidRPr="006C7588">
              <w:rPr>
                <w:rFonts w:ascii="Calibri" w:eastAsia="Calibri" w:hAnsi="Calibri" w:cs="Calibri"/>
                <w:vertAlign w:val="superscript"/>
                <w:lang w:eastAsia="pl-PL"/>
              </w:rPr>
              <w:footnoteReference w:id="101"/>
            </w:r>
          </w:p>
        </w:tc>
      </w:tr>
      <w:tr w:rsidR="006C7588" w:rsidRPr="006C7588" w14:paraId="08D367AC" w14:textId="77777777" w:rsidTr="006C7588">
        <w:tc>
          <w:tcPr>
            <w:tcW w:w="4606" w:type="dxa"/>
            <w:tcBorders>
              <w:top w:val="single" w:sz="4" w:space="0" w:color="auto"/>
              <w:left w:val="single" w:sz="4" w:space="0" w:color="auto"/>
              <w:bottom w:val="single" w:sz="4" w:space="0" w:color="auto"/>
              <w:right w:val="single" w:sz="4" w:space="0" w:color="auto"/>
            </w:tcBorders>
          </w:tcPr>
          <w:p w14:paraId="30BDA394" w14:textId="77777777" w:rsidR="006C7588" w:rsidRPr="006C7588" w:rsidRDefault="006C7588" w:rsidP="006C7588">
            <w:pPr>
              <w:spacing w:after="0"/>
              <w:rPr>
                <w:rFonts w:ascii="Calibri" w:eastAsia="Calibri" w:hAnsi="Calibri" w:cs="Calibri"/>
                <w:bCs/>
                <w:lang w:eastAsia="pl-PL"/>
              </w:rPr>
            </w:pPr>
          </w:p>
        </w:tc>
        <w:tc>
          <w:tcPr>
            <w:tcW w:w="4606" w:type="dxa"/>
            <w:tcBorders>
              <w:top w:val="single" w:sz="4" w:space="0" w:color="auto"/>
              <w:left w:val="single" w:sz="4" w:space="0" w:color="auto"/>
              <w:bottom w:val="single" w:sz="4" w:space="0" w:color="auto"/>
              <w:right w:val="single" w:sz="4" w:space="0" w:color="auto"/>
            </w:tcBorders>
          </w:tcPr>
          <w:p w14:paraId="763921D2" w14:textId="77777777" w:rsidR="006C7588" w:rsidRPr="006C7588" w:rsidRDefault="006C7588" w:rsidP="006C7588">
            <w:pPr>
              <w:spacing w:after="0"/>
              <w:rPr>
                <w:rFonts w:ascii="Calibri" w:eastAsia="Calibri" w:hAnsi="Calibri" w:cs="Calibri"/>
                <w:bCs/>
                <w:lang w:eastAsia="pl-PL"/>
              </w:rPr>
            </w:pPr>
          </w:p>
        </w:tc>
      </w:tr>
      <w:tr w:rsidR="006C7588" w:rsidRPr="006C7588" w14:paraId="06E0D1C9" w14:textId="77777777" w:rsidTr="006C7588">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13CDC6B" w14:textId="77777777" w:rsidR="006C7588" w:rsidRPr="006C7588" w:rsidRDefault="006C7588" w:rsidP="006C7588">
            <w:pPr>
              <w:spacing w:after="0"/>
              <w:rPr>
                <w:rFonts w:ascii="Calibri" w:eastAsia="Calibri" w:hAnsi="Calibri" w:cs="Calibri"/>
                <w:bCs/>
                <w:lang w:eastAsia="pl-PL"/>
              </w:rPr>
            </w:pPr>
            <w:r w:rsidRPr="006C7588">
              <w:rPr>
                <w:rFonts w:ascii="Calibri" w:eastAsia="Calibri" w:hAnsi="Calibri" w:cs="Calibri"/>
              </w:rPr>
              <w:t>Planowana data zakończenia edukacji w placówce edukacyjnej, w której skorzystano ze wsparcia</w:t>
            </w:r>
          </w:p>
        </w:tc>
      </w:tr>
      <w:tr w:rsidR="006C7588" w:rsidRPr="006C7588" w14:paraId="094A4D9F" w14:textId="77777777" w:rsidTr="006C7588">
        <w:tc>
          <w:tcPr>
            <w:tcW w:w="4606" w:type="dxa"/>
            <w:tcBorders>
              <w:top w:val="single" w:sz="4" w:space="0" w:color="auto"/>
              <w:left w:val="single" w:sz="4" w:space="0" w:color="auto"/>
              <w:bottom w:val="single" w:sz="4" w:space="0" w:color="auto"/>
              <w:right w:val="single" w:sz="4" w:space="0" w:color="auto"/>
            </w:tcBorders>
          </w:tcPr>
          <w:p w14:paraId="79DCC87C" w14:textId="77777777" w:rsidR="006C7588" w:rsidRPr="006C7588" w:rsidRDefault="006C7588" w:rsidP="006C7588">
            <w:pPr>
              <w:spacing w:after="0"/>
              <w:rPr>
                <w:rFonts w:ascii="Calibri" w:eastAsia="Calibri" w:hAnsi="Calibri" w:cs="Calibri"/>
                <w:bCs/>
                <w:lang w:eastAsia="pl-PL"/>
              </w:rPr>
            </w:pPr>
          </w:p>
        </w:tc>
        <w:tc>
          <w:tcPr>
            <w:tcW w:w="4606" w:type="dxa"/>
            <w:tcBorders>
              <w:top w:val="single" w:sz="4" w:space="0" w:color="auto"/>
              <w:left w:val="single" w:sz="4" w:space="0" w:color="auto"/>
              <w:bottom w:val="single" w:sz="4" w:space="0" w:color="auto"/>
              <w:right w:val="single" w:sz="4" w:space="0" w:color="auto"/>
            </w:tcBorders>
          </w:tcPr>
          <w:p w14:paraId="26042D4B" w14:textId="77777777" w:rsidR="006C7588" w:rsidRPr="006C7588" w:rsidRDefault="006C7588" w:rsidP="006C7588">
            <w:pPr>
              <w:spacing w:after="0"/>
              <w:rPr>
                <w:rFonts w:ascii="Calibri" w:eastAsia="Calibri" w:hAnsi="Calibri" w:cs="Calibri"/>
                <w:lang w:eastAsia="pl-PL"/>
              </w:rPr>
            </w:pPr>
          </w:p>
        </w:tc>
      </w:tr>
      <w:tr w:rsidR="006C7588" w:rsidRPr="006C7588" w14:paraId="29347EC3"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0290892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Wykonywany zawód</w:t>
            </w:r>
            <w:r w:rsidRPr="006C7588">
              <w:rPr>
                <w:rFonts w:ascii="Calibri" w:eastAsia="Calibri" w:hAnsi="Calibri" w:cs="Calibri"/>
                <w:vertAlign w:val="superscript"/>
                <w:lang w:eastAsia="pl-PL"/>
              </w:rPr>
              <w:footnoteReference w:id="102"/>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7DEA8670"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Zatrudniony w</w:t>
            </w:r>
          </w:p>
        </w:tc>
      </w:tr>
      <w:tr w:rsidR="006C7588" w:rsidRPr="006C7588" w14:paraId="5605F9AB" w14:textId="77777777" w:rsidTr="006C7588">
        <w:tc>
          <w:tcPr>
            <w:tcW w:w="4606" w:type="dxa"/>
            <w:tcBorders>
              <w:top w:val="single" w:sz="4" w:space="0" w:color="auto"/>
              <w:left w:val="single" w:sz="4" w:space="0" w:color="auto"/>
              <w:bottom w:val="single" w:sz="4" w:space="0" w:color="auto"/>
              <w:right w:val="single" w:sz="4" w:space="0" w:color="auto"/>
            </w:tcBorders>
          </w:tcPr>
          <w:p w14:paraId="5DEFC3FF" w14:textId="77777777" w:rsidR="006C7588" w:rsidRPr="006C7588" w:rsidRDefault="006C7588" w:rsidP="006C7588">
            <w:pPr>
              <w:spacing w:after="0"/>
              <w:rPr>
                <w:rFonts w:ascii="Calibri" w:eastAsia="Calibri" w:hAnsi="Calibri" w:cs="Calibri"/>
                <w:lang w:eastAsia="pl-PL"/>
              </w:rPr>
            </w:pPr>
          </w:p>
        </w:tc>
        <w:tc>
          <w:tcPr>
            <w:tcW w:w="4606" w:type="dxa"/>
            <w:tcBorders>
              <w:top w:val="single" w:sz="4" w:space="0" w:color="auto"/>
              <w:left w:val="single" w:sz="4" w:space="0" w:color="auto"/>
              <w:bottom w:val="single" w:sz="4" w:space="0" w:color="auto"/>
              <w:right w:val="single" w:sz="4" w:space="0" w:color="auto"/>
            </w:tcBorders>
          </w:tcPr>
          <w:p w14:paraId="523F0093" w14:textId="77777777" w:rsidR="006C7588" w:rsidRPr="006C7588" w:rsidRDefault="006C7588" w:rsidP="006C7588">
            <w:pPr>
              <w:spacing w:after="0"/>
              <w:rPr>
                <w:rFonts w:ascii="Calibri" w:eastAsia="Calibri" w:hAnsi="Calibri" w:cs="Calibri"/>
                <w:lang w:eastAsia="pl-PL"/>
              </w:rPr>
            </w:pPr>
          </w:p>
        </w:tc>
      </w:tr>
      <w:tr w:rsidR="006C7588" w:rsidRPr="006C7588" w14:paraId="5D8B33E9"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3E47EF09"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Sytuacja (1) osoby w momencie zakończenia udziału w projekcie</w:t>
            </w:r>
            <w:r w:rsidRPr="006C7588">
              <w:rPr>
                <w:rFonts w:ascii="Calibri" w:eastAsia="Calibri" w:hAnsi="Calibri" w:cs="Calibri"/>
                <w:vertAlign w:val="superscript"/>
                <w:lang w:eastAsia="pl-PL"/>
              </w:rPr>
              <w:footnoteReference w:id="103"/>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8AA04E8"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Sytuacja (2) osoby w momencie zakończenia udziału w projekcie</w:t>
            </w:r>
            <w:r w:rsidRPr="006C7588">
              <w:rPr>
                <w:rFonts w:ascii="Calibri" w:eastAsia="Calibri" w:hAnsi="Calibri" w:cs="Calibri"/>
                <w:vertAlign w:val="superscript"/>
                <w:lang w:eastAsia="pl-PL"/>
              </w:rPr>
              <w:footnoteReference w:id="104"/>
            </w:r>
          </w:p>
        </w:tc>
      </w:tr>
      <w:tr w:rsidR="006C7588" w:rsidRPr="006C7588" w14:paraId="030B19A8" w14:textId="77777777" w:rsidTr="006C7588">
        <w:tc>
          <w:tcPr>
            <w:tcW w:w="4606" w:type="dxa"/>
            <w:tcBorders>
              <w:top w:val="single" w:sz="4" w:space="0" w:color="auto"/>
              <w:left w:val="single" w:sz="4" w:space="0" w:color="auto"/>
              <w:bottom w:val="single" w:sz="4" w:space="0" w:color="auto"/>
              <w:right w:val="single" w:sz="4" w:space="0" w:color="auto"/>
            </w:tcBorders>
          </w:tcPr>
          <w:p w14:paraId="4053669C" w14:textId="77777777" w:rsidR="006C7588" w:rsidRPr="006C7588" w:rsidRDefault="006C7588" w:rsidP="006C7588">
            <w:pPr>
              <w:spacing w:after="0"/>
              <w:rPr>
                <w:rFonts w:ascii="Calibri" w:eastAsia="Calibri" w:hAnsi="Calibri" w:cs="Calibri"/>
                <w:bCs/>
                <w:lang w:eastAsia="pl-PL"/>
              </w:rPr>
            </w:pPr>
          </w:p>
        </w:tc>
        <w:tc>
          <w:tcPr>
            <w:tcW w:w="4606" w:type="dxa"/>
            <w:tcBorders>
              <w:top w:val="single" w:sz="4" w:space="0" w:color="auto"/>
              <w:left w:val="single" w:sz="4" w:space="0" w:color="auto"/>
              <w:bottom w:val="single" w:sz="4" w:space="0" w:color="auto"/>
              <w:right w:val="single" w:sz="4" w:space="0" w:color="auto"/>
            </w:tcBorders>
          </w:tcPr>
          <w:p w14:paraId="5A9436E7" w14:textId="77777777" w:rsidR="006C7588" w:rsidRPr="006C7588" w:rsidRDefault="006C7588" w:rsidP="006C7588">
            <w:pPr>
              <w:spacing w:after="0"/>
              <w:rPr>
                <w:rFonts w:ascii="Calibri" w:eastAsia="Calibri" w:hAnsi="Calibri" w:cs="Calibri"/>
                <w:bCs/>
                <w:lang w:eastAsia="pl-PL"/>
              </w:rPr>
            </w:pPr>
          </w:p>
        </w:tc>
      </w:tr>
      <w:tr w:rsidR="006C7588" w:rsidRPr="006C7588" w14:paraId="54A45E83" w14:textId="77777777" w:rsidTr="006C7588">
        <w:tc>
          <w:tcPr>
            <w:tcW w:w="921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BE3FE6C" w14:textId="77777777" w:rsidR="006C7588" w:rsidRPr="006C7588" w:rsidRDefault="006C7588" w:rsidP="006C7588">
            <w:pPr>
              <w:spacing w:after="0"/>
              <w:rPr>
                <w:rFonts w:ascii="Calibri" w:eastAsia="Calibri" w:hAnsi="Calibri" w:cs="Calibri"/>
                <w:bCs/>
                <w:lang w:eastAsia="pl-PL"/>
              </w:rPr>
            </w:pPr>
            <w:r w:rsidRPr="006C7588">
              <w:rPr>
                <w:rFonts w:ascii="Calibri" w:eastAsia="Calibri" w:hAnsi="Calibri" w:cs="Calibri"/>
                <w:bCs/>
                <w:lang w:eastAsia="pl-PL"/>
              </w:rPr>
              <w:t>Inne rezultaty dotyczące osób młodych (dotyczy IZM)</w:t>
            </w:r>
            <w:r w:rsidRPr="006C7588">
              <w:rPr>
                <w:rFonts w:ascii="Calibri" w:eastAsia="Calibri" w:hAnsi="Calibri" w:cs="Calibri"/>
                <w:vertAlign w:val="superscript"/>
                <w:lang w:eastAsia="pl-PL"/>
              </w:rPr>
              <w:footnoteReference w:id="105"/>
            </w:r>
          </w:p>
        </w:tc>
      </w:tr>
      <w:tr w:rsidR="006C7588" w:rsidRPr="006C7588" w14:paraId="37805791" w14:textId="77777777" w:rsidTr="006C7588">
        <w:tc>
          <w:tcPr>
            <w:tcW w:w="9212" w:type="dxa"/>
            <w:gridSpan w:val="2"/>
            <w:tcBorders>
              <w:top w:val="single" w:sz="4" w:space="0" w:color="auto"/>
              <w:left w:val="single" w:sz="4" w:space="0" w:color="auto"/>
              <w:bottom w:val="single" w:sz="4" w:space="0" w:color="auto"/>
              <w:right w:val="single" w:sz="4" w:space="0" w:color="auto"/>
            </w:tcBorders>
          </w:tcPr>
          <w:p w14:paraId="40CA99F0" w14:textId="77777777" w:rsidR="006C7588" w:rsidRPr="006C7588" w:rsidRDefault="006C7588" w:rsidP="006C7588">
            <w:pPr>
              <w:spacing w:after="0"/>
              <w:rPr>
                <w:rFonts w:ascii="Calibri" w:eastAsia="Calibri" w:hAnsi="Calibri" w:cs="Calibri"/>
                <w:bCs/>
                <w:lang w:eastAsia="pl-PL"/>
              </w:rPr>
            </w:pPr>
          </w:p>
        </w:tc>
      </w:tr>
      <w:tr w:rsidR="006C7588" w:rsidRPr="006C7588" w14:paraId="2AA13A9B"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51AC252D" w14:textId="77777777" w:rsidR="006C7588" w:rsidRPr="006C7588" w:rsidRDefault="006C7588" w:rsidP="006C7588">
            <w:pPr>
              <w:spacing w:after="0"/>
              <w:rPr>
                <w:rFonts w:ascii="Calibri" w:eastAsia="Calibri" w:hAnsi="Calibri" w:cs="Calibri"/>
                <w:bCs/>
                <w:lang w:eastAsia="pl-PL"/>
              </w:rPr>
            </w:pPr>
            <w:r w:rsidRPr="006C7588">
              <w:rPr>
                <w:rFonts w:ascii="Calibri" w:eastAsia="Calibri" w:hAnsi="Calibri" w:cs="Calibri"/>
                <w:bCs/>
                <w:lang w:eastAsia="pl-PL"/>
              </w:rPr>
              <w:t>Zakończenie udziału osoby w projekcie zgodnie z zaplanowaną dla niej ścieżką uczestnictwa</w:t>
            </w:r>
          </w:p>
        </w:tc>
        <w:tc>
          <w:tcPr>
            <w:tcW w:w="4606" w:type="dxa"/>
            <w:tcBorders>
              <w:top w:val="single" w:sz="4" w:space="0" w:color="auto"/>
              <w:left w:val="single" w:sz="4" w:space="0" w:color="auto"/>
              <w:bottom w:val="single" w:sz="4" w:space="0" w:color="auto"/>
              <w:right w:val="single" w:sz="4" w:space="0" w:color="auto"/>
            </w:tcBorders>
            <w:vAlign w:val="center"/>
            <w:hideMark/>
          </w:tcPr>
          <w:p w14:paraId="541AFE79" w14:textId="77777777" w:rsidR="006C7588" w:rsidRPr="006C7588" w:rsidRDefault="006C7588" w:rsidP="006C7588">
            <w:pPr>
              <w:spacing w:after="0"/>
              <w:jc w:val="center"/>
              <w:rPr>
                <w:rFonts w:ascii="Calibri" w:eastAsia="Calibri" w:hAnsi="Calibri" w:cs="Calibri"/>
                <w:bCs/>
                <w:lang w:eastAsia="pl-PL"/>
              </w:rPr>
            </w:pPr>
            <w:r w:rsidRPr="006C7588">
              <w:rPr>
                <w:rFonts w:ascii="Calibri" w:eastAsia="Calibri" w:hAnsi="Calibri" w:cs="Calibri"/>
                <w:bCs/>
                <w:lang w:eastAsia="pl-PL"/>
              </w:rPr>
              <w:t>Tak/Nie</w:t>
            </w:r>
          </w:p>
        </w:tc>
      </w:tr>
      <w:tr w:rsidR="006C7588" w:rsidRPr="006C7588" w14:paraId="3540D11F"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06520D33"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Rodzaj przyznanego wsparcia</w:t>
            </w:r>
            <w:r w:rsidRPr="006C7588">
              <w:rPr>
                <w:rFonts w:ascii="Calibri" w:eastAsia="Calibri" w:hAnsi="Calibri" w:cs="Calibri"/>
                <w:vertAlign w:val="superscript"/>
                <w:lang w:eastAsia="pl-PL"/>
              </w:rPr>
              <w:footnoteReference w:id="106"/>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14D11C8C"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W tym</w:t>
            </w:r>
            <w:r w:rsidRPr="006C7588">
              <w:rPr>
                <w:rFonts w:ascii="Calibri" w:eastAsia="Calibri" w:hAnsi="Calibri" w:cs="Calibri"/>
                <w:vertAlign w:val="superscript"/>
                <w:lang w:eastAsia="pl-PL"/>
              </w:rPr>
              <w:footnoteReference w:id="107"/>
            </w:r>
          </w:p>
        </w:tc>
      </w:tr>
      <w:tr w:rsidR="006C7588" w:rsidRPr="006C7588" w14:paraId="723C2656" w14:textId="77777777" w:rsidTr="006C7588">
        <w:tc>
          <w:tcPr>
            <w:tcW w:w="4606" w:type="dxa"/>
            <w:tcBorders>
              <w:top w:val="single" w:sz="4" w:space="0" w:color="auto"/>
              <w:left w:val="single" w:sz="4" w:space="0" w:color="auto"/>
              <w:bottom w:val="single" w:sz="4" w:space="0" w:color="auto"/>
              <w:right w:val="single" w:sz="4" w:space="0" w:color="auto"/>
            </w:tcBorders>
          </w:tcPr>
          <w:p w14:paraId="12A356D3" w14:textId="77777777" w:rsidR="006C7588" w:rsidRPr="006C7588" w:rsidRDefault="006C7588" w:rsidP="006C7588">
            <w:pPr>
              <w:spacing w:after="0"/>
              <w:rPr>
                <w:rFonts w:ascii="Calibri" w:eastAsia="Calibri" w:hAnsi="Calibri" w:cs="Calibri"/>
                <w:lang w:eastAsia="pl-PL"/>
              </w:rPr>
            </w:pPr>
          </w:p>
        </w:tc>
        <w:tc>
          <w:tcPr>
            <w:tcW w:w="4606" w:type="dxa"/>
            <w:tcBorders>
              <w:top w:val="single" w:sz="4" w:space="0" w:color="auto"/>
              <w:left w:val="single" w:sz="4" w:space="0" w:color="auto"/>
              <w:bottom w:val="single" w:sz="4" w:space="0" w:color="auto"/>
              <w:right w:val="single" w:sz="4" w:space="0" w:color="auto"/>
            </w:tcBorders>
          </w:tcPr>
          <w:p w14:paraId="1F4697D9" w14:textId="77777777" w:rsidR="006C7588" w:rsidRPr="006C7588" w:rsidRDefault="006C7588" w:rsidP="006C7588">
            <w:pPr>
              <w:spacing w:after="0"/>
              <w:rPr>
                <w:rFonts w:ascii="Calibri" w:eastAsia="Calibri" w:hAnsi="Calibri" w:cs="Calibri"/>
                <w:lang w:eastAsia="pl-PL"/>
              </w:rPr>
            </w:pPr>
          </w:p>
        </w:tc>
      </w:tr>
      <w:tr w:rsidR="006C7588" w:rsidRPr="006C7588" w14:paraId="6443E7A5"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0897AE8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rozpoczęcia udziału we wsparciu</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3E0F1921"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Data zakończenia udziału we wsparciu</w:t>
            </w:r>
          </w:p>
        </w:tc>
      </w:tr>
      <w:tr w:rsidR="006C7588" w:rsidRPr="006C7588" w14:paraId="3E02C231" w14:textId="77777777" w:rsidTr="006C7588">
        <w:tc>
          <w:tcPr>
            <w:tcW w:w="4606" w:type="dxa"/>
            <w:tcBorders>
              <w:top w:val="single" w:sz="4" w:space="0" w:color="auto"/>
              <w:left w:val="single" w:sz="4" w:space="0" w:color="auto"/>
              <w:bottom w:val="single" w:sz="4" w:space="0" w:color="auto"/>
              <w:right w:val="single" w:sz="4" w:space="0" w:color="auto"/>
            </w:tcBorders>
          </w:tcPr>
          <w:p w14:paraId="1C1A8AEC" w14:textId="77777777" w:rsidR="006C7588" w:rsidRPr="006C7588" w:rsidRDefault="006C7588" w:rsidP="006C7588">
            <w:pPr>
              <w:spacing w:after="0"/>
              <w:rPr>
                <w:rFonts w:ascii="Calibri" w:eastAsia="Calibri" w:hAnsi="Calibri" w:cs="Calibri"/>
                <w:bCs/>
                <w:lang w:eastAsia="pl-PL"/>
              </w:rPr>
            </w:pPr>
          </w:p>
        </w:tc>
        <w:tc>
          <w:tcPr>
            <w:tcW w:w="4606" w:type="dxa"/>
            <w:tcBorders>
              <w:top w:val="single" w:sz="4" w:space="0" w:color="auto"/>
              <w:left w:val="single" w:sz="4" w:space="0" w:color="auto"/>
              <w:bottom w:val="single" w:sz="4" w:space="0" w:color="auto"/>
              <w:right w:val="single" w:sz="4" w:space="0" w:color="auto"/>
            </w:tcBorders>
          </w:tcPr>
          <w:p w14:paraId="41503B61" w14:textId="77777777" w:rsidR="006C7588" w:rsidRPr="006C7588" w:rsidRDefault="006C7588" w:rsidP="006C7588">
            <w:pPr>
              <w:spacing w:after="0"/>
              <w:rPr>
                <w:rFonts w:ascii="Calibri" w:eastAsia="Calibri" w:hAnsi="Calibri" w:cs="Calibri"/>
                <w:bCs/>
                <w:lang w:eastAsia="pl-PL"/>
              </w:rPr>
            </w:pPr>
          </w:p>
        </w:tc>
      </w:tr>
      <w:tr w:rsidR="006C7588" w:rsidRPr="006C7588" w14:paraId="1BA48B02"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0AE0B65C" w14:textId="77777777" w:rsidR="006C7588" w:rsidRPr="006C7588" w:rsidRDefault="006C7588" w:rsidP="006C7588">
            <w:pPr>
              <w:spacing w:after="0"/>
              <w:rPr>
                <w:rFonts w:ascii="Calibri" w:eastAsia="Calibri" w:hAnsi="Calibri" w:cs="Calibri"/>
                <w:bCs/>
                <w:lang w:eastAsia="pl-PL"/>
              </w:rPr>
            </w:pPr>
            <w:r w:rsidRPr="006C7588">
              <w:rPr>
                <w:rFonts w:ascii="Calibri" w:eastAsia="Calibri" w:hAnsi="Calibri" w:cs="Calibri"/>
                <w:bCs/>
                <w:lang w:eastAsia="pl-PL"/>
              </w:rPr>
              <w:t>Data założenia działalności gospodarczej</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9C091C1" w14:textId="77777777" w:rsidR="006C7588" w:rsidRPr="006C7588" w:rsidRDefault="006C7588" w:rsidP="006C7588">
            <w:pPr>
              <w:spacing w:after="0"/>
              <w:rPr>
                <w:rFonts w:ascii="Calibri" w:eastAsia="Calibri" w:hAnsi="Calibri" w:cs="Calibri"/>
                <w:bCs/>
                <w:lang w:eastAsia="pl-PL"/>
              </w:rPr>
            </w:pPr>
            <w:r w:rsidRPr="006C7588">
              <w:rPr>
                <w:rFonts w:ascii="Calibri" w:eastAsia="Calibri" w:hAnsi="Calibri" w:cs="Calibri"/>
                <w:bCs/>
                <w:lang w:eastAsia="pl-PL"/>
              </w:rPr>
              <w:t>Kwota przyznanych środków na założenie działalności gospodarczej</w:t>
            </w:r>
          </w:p>
        </w:tc>
      </w:tr>
      <w:tr w:rsidR="006C7588" w:rsidRPr="006C7588" w14:paraId="2BFEAB75" w14:textId="77777777" w:rsidTr="006C7588">
        <w:tc>
          <w:tcPr>
            <w:tcW w:w="4606" w:type="dxa"/>
            <w:tcBorders>
              <w:top w:val="single" w:sz="4" w:space="0" w:color="auto"/>
              <w:left w:val="single" w:sz="4" w:space="0" w:color="auto"/>
              <w:bottom w:val="single" w:sz="4" w:space="0" w:color="auto"/>
              <w:right w:val="single" w:sz="4" w:space="0" w:color="auto"/>
            </w:tcBorders>
          </w:tcPr>
          <w:p w14:paraId="127582CD" w14:textId="77777777" w:rsidR="006C7588" w:rsidRPr="006C7588" w:rsidRDefault="006C7588" w:rsidP="006C7588">
            <w:pPr>
              <w:spacing w:after="0"/>
              <w:rPr>
                <w:rFonts w:ascii="Calibri" w:eastAsia="Calibri" w:hAnsi="Calibri" w:cs="Calibri"/>
                <w:bCs/>
                <w:lang w:eastAsia="pl-PL"/>
              </w:rPr>
            </w:pPr>
          </w:p>
        </w:tc>
        <w:tc>
          <w:tcPr>
            <w:tcW w:w="4606" w:type="dxa"/>
            <w:tcBorders>
              <w:top w:val="single" w:sz="4" w:space="0" w:color="auto"/>
              <w:left w:val="single" w:sz="4" w:space="0" w:color="auto"/>
              <w:bottom w:val="single" w:sz="4" w:space="0" w:color="auto"/>
              <w:right w:val="single" w:sz="4" w:space="0" w:color="auto"/>
            </w:tcBorders>
          </w:tcPr>
          <w:p w14:paraId="4127B95B" w14:textId="77777777" w:rsidR="006C7588" w:rsidRPr="006C7588" w:rsidRDefault="006C7588" w:rsidP="006C7588">
            <w:pPr>
              <w:spacing w:after="0"/>
              <w:rPr>
                <w:rFonts w:ascii="Calibri" w:eastAsia="Calibri" w:hAnsi="Calibri" w:cs="Calibri"/>
                <w:bCs/>
                <w:lang w:eastAsia="pl-PL"/>
              </w:rPr>
            </w:pPr>
          </w:p>
        </w:tc>
      </w:tr>
      <w:tr w:rsidR="006C7588" w:rsidRPr="006C7588" w14:paraId="7A1173A7" w14:textId="77777777" w:rsidTr="006C7588">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4046159" w14:textId="77777777" w:rsidR="006C7588" w:rsidRPr="006C7588" w:rsidRDefault="006C7588" w:rsidP="006C7588">
            <w:pPr>
              <w:spacing w:after="0"/>
              <w:rPr>
                <w:rFonts w:ascii="Calibri" w:eastAsia="Calibri" w:hAnsi="Calibri" w:cs="Calibri"/>
                <w:bCs/>
                <w:lang w:eastAsia="pl-PL"/>
              </w:rPr>
            </w:pPr>
            <w:r w:rsidRPr="006C7588">
              <w:rPr>
                <w:rFonts w:ascii="Calibri" w:eastAsia="Calibri" w:hAnsi="Calibri" w:cs="Calibri"/>
                <w:bCs/>
                <w:lang w:eastAsia="pl-PL"/>
              </w:rPr>
              <w:t xml:space="preserve">PKD założonej działalności </w:t>
            </w:r>
            <w:r w:rsidRPr="006C7588">
              <w:rPr>
                <w:rFonts w:ascii="Calibri" w:eastAsia="Calibri" w:hAnsi="Calibri" w:cs="Calibri"/>
                <w:bCs/>
                <w:shd w:val="clear" w:color="auto" w:fill="D9D9D9"/>
                <w:lang w:eastAsia="pl-PL"/>
              </w:rPr>
              <w:t>gospod</w:t>
            </w:r>
            <w:r w:rsidRPr="006C7588">
              <w:rPr>
                <w:rFonts w:ascii="Calibri" w:eastAsia="Calibri" w:hAnsi="Calibri" w:cs="Calibri"/>
                <w:bCs/>
                <w:lang w:eastAsia="pl-PL"/>
              </w:rPr>
              <w:t>arczej</w:t>
            </w:r>
            <w:r w:rsidRPr="006C7588">
              <w:rPr>
                <w:rFonts w:ascii="Calibri" w:eastAsia="Calibri" w:hAnsi="Calibri" w:cs="Calibri"/>
                <w:vertAlign w:val="superscript"/>
                <w:lang w:eastAsia="pl-PL"/>
              </w:rPr>
              <w:footnoteReference w:id="108"/>
            </w:r>
          </w:p>
        </w:tc>
        <w:tc>
          <w:tcPr>
            <w:tcW w:w="4606" w:type="dxa"/>
            <w:vMerge w:val="restart"/>
            <w:tcBorders>
              <w:top w:val="single" w:sz="4" w:space="0" w:color="auto"/>
              <w:left w:val="single" w:sz="4" w:space="0" w:color="auto"/>
              <w:bottom w:val="single" w:sz="4" w:space="0" w:color="auto"/>
              <w:right w:val="single" w:sz="4" w:space="0" w:color="auto"/>
            </w:tcBorders>
            <w:shd w:val="clear" w:color="auto" w:fill="D9D9D9"/>
          </w:tcPr>
          <w:p w14:paraId="171775DE" w14:textId="77777777" w:rsidR="006C7588" w:rsidRPr="006C7588" w:rsidRDefault="006C7588" w:rsidP="006C7588">
            <w:pPr>
              <w:spacing w:after="0"/>
              <w:rPr>
                <w:rFonts w:ascii="Calibri" w:eastAsia="Calibri" w:hAnsi="Calibri" w:cs="Calibri"/>
                <w:bCs/>
                <w:lang w:eastAsia="pl-PL"/>
              </w:rPr>
            </w:pPr>
          </w:p>
        </w:tc>
      </w:tr>
      <w:tr w:rsidR="006C7588" w:rsidRPr="006C7588" w14:paraId="43C59A4B" w14:textId="77777777" w:rsidTr="006C7588">
        <w:tc>
          <w:tcPr>
            <w:tcW w:w="4606" w:type="dxa"/>
            <w:tcBorders>
              <w:top w:val="single" w:sz="4" w:space="0" w:color="auto"/>
              <w:left w:val="single" w:sz="4" w:space="0" w:color="auto"/>
              <w:bottom w:val="single" w:sz="4" w:space="0" w:color="auto"/>
              <w:right w:val="single" w:sz="4" w:space="0" w:color="auto"/>
            </w:tcBorders>
          </w:tcPr>
          <w:p w14:paraId="0A8EBBBE" w14:textId="77777777" w:rsidR="006C7588" w:rsidRPr="006C7588" w:rsidRDefault="006C7588" w:rsidP="006C7588">
            <w:pPr>
              <w:spacing w:after="0"/>
              <w:rPr>
                <w:rFonts w:ascii="Calibri" w:eastAsia="Calibri" w:hAnsi="Calibri" w:cs="Calibri"/>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5150F" w14:textId="77777777" w:rsidR="006C7588" w:rsidRPr="006C7588" w:rsidRDefault="006C7588" w:rsidP="006C7588">
            <w:pPr>
              <w:spacing w:after="0" w:line="256" w:lineRule="auto"/>
              <w:rPr>
                <w:rFonts w:ascii="Calibri" w:eastAsia="Calibri" w:hAnsi="Calibri" w:cs="Calibri"/>
                <w:bCs/>
                <w:lang w:eastAsia="pl-PL"/>
              </w:rPr>
            </w:pPr>
          </w:p>
        </w:tc>
      </w:tr>
    </w:tbl>
    <w:p w14:paraId="0EBD11C8" w14:textId="77777777" w:rsidR="006C7588" w:rsidRPr="006C7588" w:rsidRDefault="006C7588" w:rsidP="006C7588">
      <w:pPr>
        <w:spacing w:after="0"/>
        <w:rPr>
          <w:rFonts w:ascii="Calibri" w:eastAsia="Calibri" w:hAnsi="Calibri" w:cs="Calibri"/>
          <w:lang w:eastAsia="pl-PL"/>
        </w:rPr>
      </w:pPr>
    </w:p>
    <w:p w14:paraId="065FD3AB"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lang w:eastAsia="pl-PL"/>
        </w:rPr>
        <w:t>Status uczestnika projektu w chwili przystąpienia do projektu</w:t>
      </w:r>
      <w:r w:rsidRPr="006C7588">
        <w:rPr>
          <w:rFonts w:ascii="Calibri" w:eastAsia="Calibri" w:hAnsi="Calibri" w:cs="Calibri"/>
          <w:vertAlign w:val="superscript"/>
          <w:lang w:eastAsia="pl-PL"/>
        </w:rPr>
        <w:footnoteReference w:id="10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507"/>
      </w:tblGrid>
      <w:tr w:rsidR="006C7588" w:rsidRPr="006C7588" w14:paraId="75F22A76" w14:textId="77777777" w:rsidTr="006C7588">
        <w:tc>
          <w:tcPr>
            <w:tcW w:w="4555" w:type="dxa"/>
            <w:tcBorders>
              <w:top w:val="single" w:sz="4" w:space="0" w:color="auto"/>
              <w:left w:val="single" w:sz="4" w:space="0" w:color="auto"/>
              <w:bottom w:val="single" w:sz="4" w:space="0" w:color="auto"/>
              <w:right w:val="single" w:sz="4" w:space="0" w:color="auto"/>
            </w:tcBorders>
            <w:shd w:val="clear" w:color="auto" w:fill="D9D9D9"/>
            <w:hideMark/>
          </w:tcPr>
          <w:p w14:paraId="2547E877"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Osoba należąca do mniejszości narodowej lub etnicznej, migrant, osoba obcego pochodzenia</w:t>
            </w:r>
          </w:p>
        </w:tc>
        <w:tc>
          <w:tcPr>
            <w:tcW w:w="4507" w:type="dxa"/>
            <w:tcBorders>
              <w:top w:val="single" w:sz="4" w:space="0" w:color="auto"/>
              <w:left w:val="single" w:sz="4" w:space="0" w:color="auto"/>
              <w:bottom w:val="single" w:sz="4" w:space="0" w:color="auto"/>
              <w:right w:val="single" w:sz="4" w:space="0" w:color="auto"/>
            </w:tcBorders>
            <w:vAlign w:val="center"/>
          </w:tcPr>
          <w:p w14:paraId="52ADF08D" w14:textId="77777777" w:rsidR="006C7588" w:rsidRPr="006C7588" w:rsidRDefault="006C7588" w:rsidP="006C7588">
            <w:pPr>
              <w:spacing w:after="0"/>
              <w:jc w:val="center"/>
              <w:rPr>
                <w:rFonts w:ascii="Calibri" w:eastAsia="Calibri" w:hAnsi="Calibri" w:cs="Calibri"/>
                <w:lang w:eastAsia="pl-PL"/>
              </w:rPr>
            </w:pPr>
          </w:p>
        </w:tc>
      </w:tr>
      <w:tr w:rsidR="006C7588" w:rsidRPr="006C7588" w14:paraId="795FD107" w14:textId="77777777" w:rsidTr="006C7588">
        <w:tc>
          <w:tcPr>
            <w:tcW w:w="4555" w:type="dxa"/>
            <w:tcBorders>
              <w:top w:val="single" w:sz="4" w:space="0" w:color="auto"/>
              <w:left w:val="single" w:sz="4" w:space="0" w:color="auto"/>
              <w:bottom w:val="single" w:sz="4" w:space="0" w:color="auto"/>
              <w:right w:val="single" w:sz="4" w:space="0" w:color="auto"/>
            </w:tcBorders>
            <w:shd w:val="clear" w:color="auto" w:fill="D9D9D9"/>
            <w:hideMark/>
          </w:tcPr>
          <w:p w14:paraId="6653D784"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Osoba bezdomna lub dotknięta wykluczeniem z dostępu do mieszkań</w:t>
            </w:r>
          </w:p>
        </w:tc>
        <w:tc>
          <w:tcPr>
            <w:tcW w:w="4507" w:type="dxa"/>
            <w:tcBorders>
              <w:top w:val="single" w:sz="4" w:space="0" w:color="auto"/>
              <w:left w:val="single" w:sz="4" w:space="0" w:color="auto"/>
              <w:bottom w:val="single" w:sz="4" w:space="0" w:color="auto"/>
              <w:right w:val="single" w:sz="4" w:space="0" w:color="auto"/>
            </w:tcBorders>
            <w:vAlign w:val="center"/>
          </w:tcPr>
          <w:p w14:paraId="397FDD76" w14:textId="77777777" w:rsidR="006C7588" w:rsidRPr="006C7588" w:rsidRDefault="006C7588" w:rsidP="006C7588">
            <w:pPr>
              <w:spacing w:after="0"/>
              <w:jc w:val="center"/>
              <w:rPr>
                <w:rFonts w:ascii="Calibri" w:eastAsia="Calibri" w:hAnsi="Calibri" w:cs="Calibri"/>
                <w:lang w:eastAsia="pl-PL"/>
              </w:rPr>
            </w:pPr>
          </w:p>
        </w:tc>
      </w:tr>
      <w:tr w:rsidR="006C7588" w:rsidRPr="006C7588" w14:paraId="4764CA42" w14:textId="77777777" w:rsidTr="006C7588">
        <w:tc>
          <w:tcPr>
            <w:tcW w:w="4555" w:type="dxa"/>
            <w:tcBorders>
              <w:top w:val="single" w:sz="4" w:space="0" w:color="auto"/>
              <w:left w:val="single" w:sz="4" w:space="0" w:color="auto"/>
              <w:bottom w:val="single" w:sz="4" w:space="0" w:color="auto"/>
              <w:right w:val="single" w:sz="4" w:space="0" w:color="auto"/>
            </w:tcBorders>
            <w:shd w:val="clear" w:color="auto" w:fill="D9D9D9"/>
            <w:hideMark/>
          </w:tcPr>
          <w:p w14:paraId="6BE2FF96" w14:textId="77777777" w:rsidR="006C7588" w:rsidRPr="006C7588" w:rsidRDefault="006C7588" w:rsidP="006C7588">
            <w:pPr>
              <w:spacing w:after="0"/>
              <w:rPr>
                <w:rFonts w:ascii="Calibri" w:eastAsia="Calibri" w:hAnsi="Calibri" w:cs="Calibri"/>
                <w:lang w:eastAsia="pl-PL"/>
              </w:rPr>
            </w:pPr>
            <w:r w:rsidRPr="006C7588">
              <w:rPr>
                <w:rFonts w:ascii="Calibri" w:eastAsia="Calibri" w:hAnsi="Calibri" w:cs="Calibri"/>
                <w:bCs/>
                <w:lang w:eastAsia="pl-PL"/>
              </w:rPr>
              <w:t>Osoba z niepełnosprawnościami</w:t>
            </w:r>
          </w:p>
        </w:tc>
        <w:tc>
          <w:tcPr>
            <w:tcW w:w="4507" w:type="dxa"/>
            <w:tcBorders>
              <w:top w:val="single" w:sz="4" w:space="0" w:color="auto"/>
              <w:left w:val="single" w:sz="4" w:space="0" w:color="auto"/>
              <w:bottom w:val="single" w:sz="4" w:space="0" w:color="auto"/>
              <w:right w:val="single" w:sz="4" w:space="0" w:color="auto"/>
            </w:tcBorders>
            <w:vAlign w:val="center"/>
          </w:tcPr>
          <w:p w14:paraId="7E741C0B" w14:textId="77777777" w:rsidR="006C7588" w:rsidRPr="006C7588" w:rsidRDefault="006C7588" w:rsidP="006C7588">
            <w:pPr>
              <w:spacing w:after="0"/>
              <w:jc w:val="center"/>
              <w:rPr>
                <w:rFonts w:ascii="Calibri" w:eastAsia="Calibri" w:hAnsi="Calibri" w:cs="Calibri"/>
                <w:lang w:eastAsia="pl-PL"/>
              </w:rPr>
            </w:pPr>
          </w:p>
        </w:tc>
      </w:tr>
      <w:tr w:rsidR="006C7588" w:rsidRPr="006C7588" w14:paraId="341362FF" w14:textId="77777777" w:rsidTr="006C7588">
        <w:tc>
          <w:tcPr>
            <w:tcW w:w="4555" w:type="dxa"/>
            <w:tcBorders>
              <w:top w:val="single" w:sz="4" w:space="0" w:color="auto"/>
              <w:left w:val="single" w:sz="4" w:space="0" w:color="auto"/>
              <w:bottom w:val="single" w:sz="4" w:space="0" w:color="auto"/>
              <w:right w:val="single" w:sz="4" w:space="0" w:color="auto"/>
            </w:tcBorders>
            <w:shd w:val="clear" w:color="auto" w:fill="D9D9D9"/>
            <w:hideMark/>
          </w:tcPr>
          <w:p w14:paraId="00B00DFD" w14:textId="77777777" w:rsidR="006C7588" w:rsidRPr="006C7588" w:rsidRDefault="006C7588" w:rsidP="006C7588">
            <w:pPr>
              <w:spacing w:after="0"/>
              <w:rPr>
                <w:rFonts w:ascii="Calibri" w:eastAsia="Calibri" w:hAnsi="Calibri" w:cs="Calibri"/>
                <w:bCs/>
                <w:lang w:eastAsia="pl-PL"/>
              </w:rPr>
            </w:pPr>
            <w:r w:rsidRPr="006C7588">
              <w:rPr>
                <w:rFonts w:ascii="Calibri" w:eastAsia="Calibri" w:hAnsi="Calibri" w:cs="Calibri"/>
                <w:bCs/>
                <w:lang w:eastAsia="pl-PL"/>
              </w:rPr>
              <w:t>Osoba w innej niekorzystnej sytuacji społecznej</w:t>
            </w:r>
          </w:p>
        </w:tc>
        <w:tc>
          <w:tcPr>
            <w:tcW w:w="4507" w:type="dxa"/>
            <w:tcBorders>
              <w:top w:val="single" w:sz="4" w:space="0" w:color="auto"/>
              <w:left w:val="single" w:sz="4" w:space="0" w:color="auto"/>
              <w:bottom w:val="single" w:sz="4" w:space="0" w:color="auto"/>
              <w:right w:val="single" w:sz="4" w:space="0" w:color="auto"/>
            </w:tcBorders>
            <w:vAlign w:val="center"/>
          </w:tcPr>
          <w:p w14:paraId="7D154560" w14:textId="77777777" w:rsidR="006C7588" w:rsidRPr="006C7588" w:rsidRDefault="006C7588" w:rsidP="006C7588">
            <w:pPr>
              <w:spacing w:after="0"/>
              <w:jc w:val="center"/>
              <w:rPr>
                <w:rFonts w:ascii="Calibri" w:eastAsia="Calibri" w:hAnsi="Calibri" w:cs="Calibri"/>
                <w:lang w:eastAsia="pl-PL"/>
              </w:rPr>
            </w:pPr>
          </w:p>
        </w:tc>
      </w:tr>
    </w:tbl>
    <w:p w14:paraId="66C99E09" w14:textId="77777777" w:rsidR="006C7588" w:rsidRPr="006C7588" w:rsidRDefault="006C7588" w:rsidP="006C7588">
      <w:pPr>
        <w:spacing w:after="0"/>
        <w:rPr>
          <w:rFonts w:ascii="Calibri" w:eastAsia="Calibri" w:hAnsi="Calibri" w:cs="Calibri"/>
          <w:lang w:eastAsia="pl-PL"/>
        </w:rPr>
      </w:pPr>
    </w:p>
    <w:p w14:paraId="5FC0B175" w14:textId="77777777" w:rsidR="006C7588" w:rsidRPr="006C7588" w:rsidRDefault="006C7588" w:rsidP="006C7588">
      <w:pPr>
        <w:spacing w:after="0"/>
        <w:rPr>
          <w:rFonts w:ascii="Cambria" w:eastAsia="Times New Roman" w:hAnsi="Cambria" w:cs="Times New Roman"/>
          <w:b/>
          <w:sz w:val="24"/>
          <w:szCs w:val="24"/>
          <w:lang w:eastAsia="pl-PL"/>
        </w:rPr>
        <w:sectPr w:rsidR="006C7588" w:rsidRPr="006C7588">
          <w:pgSz w:w="11906" w:h="16838"/>
          <w:pgMar w:top="1417" w:right="1417" w:bottom="1417" w:left="1417" w:header="708" w:footer="708" w:gutter="0"/>
          <w:cols w:space="708"/>
        </w:sectPr>
      </w:pPr>
    </w:p>
    <w:p w14:paraId="7E64CECF" w14:textId="2049E2EA" w:rsidR="006C7588" w:rsidRPr="006C7588" w:rsidRDefault="006C7588" w:rsidP="006C7588">
      <w:pPr>
        <w:jc w:val="both"/>
        <w:rPr>
          <w:rFonts w:ascii="Calibri" w:eastAsia="Calibri" w:hAnsi="Calibri" w:cs="Calibri"/>
        </w:rPr>
      </w:pPr>
      <w:r w:rsidRPr="006C7588">
        <w:rPr>
          <w:rFonts w:ascii="Calibri" w:eastAsia="Calibri" w:hAnsi="Calibri" w:cs="Calibri"/>
        </w:rPr>
        <w:t>Załącznik nr 7 do umowy: Wzór zestawienia wszystkich dokumentów księgowych dotyczących realizowanego projektu</w:t>
      </w:r>
    </w:p>
    <w:p w14:paraId="7C5EDE52" w14:textId="77777777" w:rsidR="006C7588" w:rsidRPr="006C7588" w:rsidRDefault="006C7588" w:rsidP="006C7588">
      <w:pPr>
        <w:jc w:val="center"/>
        <w:rPr>
          <w:rFonts w:ascii="Calibri" w:eastAsia="Calibri" w:hAnsi="Calibri" w:cs="Calibri"/>
          <w:b/>
        </w:rPr>
      </w:pPr>
      <w:r w:rsidRPr="006C7588">
        <w:rPr>
          <w:rFonts w:ascii="Calibri" w:eastAsia="Calibri" w:hAnsi="Calibri" w:cs="Calibri"/>
          <w:b/>
          <w:noProof/>
          <w:lang w:eastAsia="pl-PL"/>
        </w:rPr>
        <w:drawing>
          <wp:inline distT="0" distB="0" distL="0" distR="0" wp14:anchorId="06B382A2" wp14:editId="2FA7268B">
            <wp:extent cx="6172200" cy="533400"/>
            <wp:effectExtent l="0" t="0" r="0" b="0"/>
            <wp:docPr id="11" name="Obraz 3" descr="Zestaw_logotypow_monochrom_GRAY_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estaw_logotypow_monochrom_GRAY_EF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533400"/>
                    </a:xfrm>
                    <a:prstGeom prst="rect">
                      <a:avLst/>
                    </a:prstGeom>
                    <a:noFill/>
                    <a:ln>
                      <a:noFill/>
                    </a:ln>
                  </pic:spPr>
                </pic:pic>
              </a:graphicData>
            </a:graphic>
          </wp:inline>
        </w:drawing>
      </w:r>
    </w:p>
    <w:tbl>
      <w:tblPr>
        <w:tblW w:w="14893" w:type="dxa"/>
        <w:tblCellMar>
          <w:left w:w="70" w:type="dxa"/>
          <w:right w:w="70" w:type="dxa"/>
        </w:tblCellMar>
        <w:tblLook w:val="04A0" w:firstRow="1" w:lastRow="0" w:firstColumn="1" w:lastColumn="0" w:noHBand="0" w:noVBand="1"/>
      </w:tblPr>
      <w:tblGrid>
        <w:gridCol w:w="380"/>
        <w:gridCol w:w="911"/>
        <w:gridCol w:w="992"/>
        <w:gridCol w:w="1298"/>
        <w:gridCol w:w="970"/>
        <w:gridCol w:w="709"/>
        <w:gridCol w:w="709"/>
        <w:gridCol w:w="778"/>
        <w:gridCol w:w="923"/>
        <w:gridCol w:w="1276"/>
        <w:gridCol w:w="1134"/>
        <w:gridCol w:w="567"/>
        <w:gridCol w:w="1192"/>
        <w:gridCol w:w="934"/>
        <w:gridCol w:w="709"/>
        <w:gridCol w:w="567"/>
        <w:gridCol w:w="844"/>
      </w:tblGrid>
      <w:tr w:rsidR="006C7588" w:rsidRPr="006C7588" w14:paraId="05E2BD4D" w14:textId="77777777" w:rsidTr="006C7588">
        <w:trPr>
          <w:trHeight w:val="369"/>
        </w:trPr>
        <w:tc>
          <w:tcPr>
            <w:tcW w:w="14893" w:type="dxa"/>
            <w:gridSpan w:val="17"/>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5E83EB32" w14:textId="77777777" w:rsidR="006C7588" w:rsidRPr="006C7588" w:rsidRDefault="006C7588" w:rsidP="006C7588">
            <w:pPr>
              <w:spacing w:after="120"/>
              <w:rPr>
                <w:rFonts w:ascii="Calibri" w:eastAsia="Calibri" w:hAnsi="Calibri" w:cs="Calibri"/>
                <w:bCs/>
                <w:color w:val="000000"/>
              </w:rPr>
            </w:pPr>
            <w:r w:rsidRPr="006C7588">
              <w:rPr>
                <w:rFonts w:ascii="Calibri" w:eastAsia="Calibri" w:hAnsi="Calibri" w:cs="Calibri"/>
                <w:bCs/>
                <w:color w:val="000000"/>
              </w:rPr>
              <w:t>Zestawienie dokumentów potwierdzających poniesione wydatki</w:t>
            </w:r>
          </w:p>
        </w:tc>
      </w:tr>
      <w:tr w:rsidR="006C7588" w:rsidRPr="006C7588" w14:paraId="0BAF2D32" w14:textId="77777777" w:rsidTr="006C7588">
        <w:trPr>
          <w:trHeight w:val="582"/>
        </w:trPr>
        <w:tc>
          <w:tcPr>
            <w:tcW w:w="380" w:type="dxa"/>
            <w:tcBorders>
              <w:top w:val="nil"/>
              <w:left w:val="single" w:sz="4" w:space="0" w:color="auto"/>
              <w:bottom w:val="single" w:sz="4" w:space="0" w:color="auto"/>
              <w:right w:val="single" w:sz="4" w:space="0" w:color="auto"/>
            </w:tcBorders>
            <w:shd w:val="clear" w:color="auto" w:fill="A6A6A6"/>
            <w:vAlign w:val="center"/>
            <w:hideMark/>
          </w:tcPr>
          <w:p w14:paraId="6684E82B"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Lp.</w:t>
            </w:r>
          </w:p>
        </w:tc>
        <w:tc>
          <w:tcPr>
            <w:tcW w:w="911" w:type="dxa"/>
            <w:tcBorders>
              <w:top w:val="nil"/>
              <w:left w:val="nil"/>
              <w:bottom w:val="single" w:sz="4" w:space="0" w:color="auto"/>
              <w:right w:val="single" w:sz="4" w:space="0" w:color="auto"/>
            </w:tcBorders>
            <w:shd w:val="clear" w:color="auto" w:fill="A6A6A6"/>
            <w:vAlign w:val="center"/>
            <w:hideMark/>
          </w:tcPr>
          <w:p w14:paraId="13CBB87A"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Numer dokumentu</w:t>
            </w:r>
          </w:p>
        </w:tc>
        <w:tc>
          <w:tcPr>
            <w:tcW w:w="992" w:type="dxa"/>
            <w:tcBorders>
              <w:top w:val="nil"/>
              <w:left w:val="nil"/>
              <w:bottom w:val="single" w:sz="4" w:space="0" w:color="auto"/>
              <w:right w:val="single" w:sz="4" w:space="0" w:color="auto"/>
            </w:tcBorders>
            <w:shd w:val="clear" w:color="auto" w:fill="A6A6A6"/>
            <w:vAlign w:val="center"/>
            <w:hideMark/>
          </w:tcPr>
          <w:p w14:paraId="0970E7A8"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Numer księgowy lub ewidencyjny</w:t>
            </w:r>
          </w:p>
        </w:tc>
        <w:tc>
          <w:tcPr>
            <w:tcW w:w="1298" w:type="dxa"/>
            <w:tcBorders>
              <w:top w:val="nil"/>
              <w:left w:val="nil"/>
              <w:bottom w:val="single" w:sz="4" w:space="0" w:color="auto"/>
              <w:right w:val="single" w:sz="4" w:space="0" w:color="auto"/>
            </w:tcBorders>
            <w:shd w:val="clear" w:color="auto" w:fill="A6A6A6"/>
            <w:vAlign w:val="center"/>
            <w:hideMark/>
          </w:tcPr>
          <w:p w14:paraId="4B73C882"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NIP wystawcy dokumentu/Pesel</w:t>
            </w:r>
          </w:p>
        </w:tc>
        <w:tc>
          <w:tcPr>
            <w:tcW w:w="970" w:type="dxa"/>
            <w:tcBorders>
              <w:top w:val="nil"/>
              <w:left w:val="nil"/>
              <w:bottom w:val="single" w:sz="4" w:space="0" w:color="auto"/>
              <w:right w:val="single" w:sz="4" w:space="0" w:color="auto"/>
            </w:tcBorders>
            <w:shd w:val="clear" w:color="auto" w:fill="A6A6A6"/>
            <w:vAlign w:val="center"/>
            <w:hideMark/>
          </w:tcPr>
          <w:p w14:paraId="33E01113"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Data wystawienia dokumentu</w:t>
            </w:r>
          </w:p>
        </w:tc>
        <w:tc>
          <w:tcPr>
            <w:tcW w:w="709" w:type="dxa"/>
            <w:tcBorders>
              <w:top w:val="nil"/>
              <w:left w:val="nil"/>
              <w:bottom w:val="single" w:sz="4" w:space="0" w:color="auto"/>
              <w:right w:val="single" w:sz="4" w:space="0" w:color="auto"/>
            </w:tcBorders>
            <w:shd w:val="clear" w:color="auto" w:fill="A6A6A6"/>
            <w:vAlign w:val="center"/>
            <w:hideMark/>
          </w:tcPr>
          <w:p w14:paraId="35FBC452"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Data zapłaty</w:t>
            </w:r>
          </w:p>
        </w:tc>
        <w:tc>
          <w:tcPr>
            <w:tcW w:w="709" w:type="dxa"/>
            <w:tcBorders>
              <w:top w:val="nil"/>
              <w:left w:val="nil"/>
              <w:bottom w:val="single" w:sz="4" w:space="0" w:color="auto"/>
              <w:right w:val="single" w:sz="4" w:space="0" w:color="auto"/>
            </w:tcBorders>
            <w:shd w:val="clear" w:color="auto" w:fill="A6A6A6"/>
            <w:vAlign w:val="center"/>
            <w:hideMark/>
          </w:tcPr>
          <w:p w14:paraId="16A73D08"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Nazwa towaru lub usługi</w:t>
            </w:r>
          </w:p>
        </w:tc>
        <w:tc>
          <w:tcPr>
            <w:tcW w:w="778" w:type="dxa"/>
            <w:tcBorders>
              <w:top w:val="nil"/>
              <w:left w:val="nil"/>
              <w:bottom w:val="single" w:sz="4" w:space="0" w:color="auto"/>
              <w:right w:val="single" w:sz="4" w:space="0" w:color="auto"/>
            </w:tcBorders>
            <w:shd w:val="clear" w:color="auto" w:fill="A6A6A6"/>
            <w:vAlign w:val="center"/>
            <w:hideMark/>
          </w:tcPr>
          <w:p w14:paraId="28DD1B13"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Numer kontraktu</w:t>
            </w:r>
          </w:p>
        </w:tc>
        <w:tc>
          <w:tcPr>
            <w:tcW w:w="923" w:type="dxa"/>
            <w:tcBorders>
              <w:top w:val="nil"/>
              <w:left w:val="nil"/>
              <w:bottom w:val="single" w:sz="4" w:space="0" w:color="auto"/>
              <w:right w:val="single" w:sz="4" w:space="0" w:color="auto"/>
            </w:tcBorders>
            <w:shd w:val="clear" w:color="auto" w:fill="A6A6A6"/>
            <w:vAlign w:val="center"/>
            <w:hideMark/>
          </w:tcPr>
          <w:p w14:paraId="45646019"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Kwota dokumentu brutto</w:t>
            </w:r>
          </w:p>
        </w:tc>
        <w:tc>
          <w:tcPr>
            <w:tcW w:w="1276" w:type="dxa"/>
            <w:tcBorders>
              <w:top w:val="nil"/>
              <w:left w:val="nil"/>
              <w:bottom w:val="single" w:sz="4" w:space="0" w:color="auto"/>
              <w:right w:val="single" w:sz="4" w:space="0" w:color="auto"/>
            </w:tcBorders>
            <w:shd w:val="clear" w:color="auto" w:fill="A6A6A6"/>
            <w:vAlign w:val="center"/>
            <w:hideMark/>
          </w:tcPr>
          <w:p w14:paraId="36C781C3"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Kategoria kosztów - Nazwa kosztu</w:t>
            </w:r>
          </w:p>
        </w:tc>
        <w:tc>
          <w:tcPr>
            <w:tcW w:w="1134" w:type="dxa"/>
            <w:tcBorders>
              <w:top w:val="nil"/>
              <w:left w:val="nil"/>
              <w:bottom w:val="single" w:sz="4" w:space="0" w:color="auto"/>
              <w:right w:val="single" w:sz="4" w:space="0" w:color="auto"/>
            </w:tcBorders>
            <w:shd w:val="clear" w:color="auto" w:fill="A6A6A6"/>
            <w:vAlign w:val="center"/>
            <w:hideMark/>
          </w:tcPr>
          <w:p w14:paraId="1EC9F826"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Wydatki kwalifikowalne</w:t>
            </w:r>
          </w:p>
        </w:tc>
        <w:tc>
          <w:tcPr>
            <w:tcW w:w="567" w:type="dxa"/>
            <w:tcBorders>
              <w:top w:val="nil"/>
              <w:left w:val="nil"/>
              <w:bottom w:val="single" w:sz="4" w:space="0" w:color="auto"/>
              <w:right w:val="single" w:sz="4" w:space="0" w:color="auto"/>
            </w:tcBorders>
            <w:shd w:val="clear" w:color="auto" w:fill="A6A6A6"/>
            <w:vAlign w:val="center"/>
            <w:hideMark/>
          </w:tcPr>
          <w:p w14:paraId="45418945"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w tym VAT</w:t>
            </w:r>
          </w:p>
        </w:tc>
        <w:tc>
          <w:tcPr>
            <w:tcW w:w="1192" w:type="dxa"/>
            <w:tcBorders>
              <w:top w:val="nil"/>
              <w:left w:val="nil"/>
              <w:bottom w:val="single" w:sz="4" w:space="0" w:color="auto"/>
              <w:right w:val="single" w:sz="4" w:space="0" w:color="auto"/>
            </w:tcBorders>
            <w:shd w:val="clear" w:color="auto" w:fill="A6A6A6"/>
            <w:vAlign w:val="center"/>
            <w:hideMark/>
          </w:tcPr>
          <w:p w14:paraId="7E3BF022"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Dofinansowanie</w:t>
            </w:r>
          </w:p>
        </w:tc>
        <w:tc>
          <w:tcPr>
            <w:tcW w:w="934" w:type="dxa"/>
            <w:tcBorders>
              <w:top w:val="nil"/>
              <w:left w:val="nil"/>
              <w:bottom w:val="single" w:sz="4" w:space="0" w:color="auto"/>
              <w:right w:val="single" w:sz="4" w:space="0" w:color="auto"/>
            </w:tcBorders>
            <w:shd w:val="clear" w:color="auto" w:fill="A6A6A6"/>
            <w:vAlign w:val="center"/>
            <w:hideMark/>
          </w:tcPr>
          <w:p w14:paraId="5C7840E9"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Kategoria podlegająca limitom</w:t>
            </w:r>
          </w:p>
        </w:tc>
        <w:tc>
          <w:tcPr>
            <w:tcW w:w="709" w:type="dxa"/>
            <w:tcBorders>
              <w:top w:val="nil"/>
              <w:left w:val="nil"/>
              <w:bottom w:val="single" w:sz="4" w:space="0" w:color="auto"/>
              <w:right w:val="single" w:sz="4" w:space="0" w:color="auto"/>
            </w:tcBorders>
            <w:shd w:val="clear" w:color="auto" w:fill="A6A6A6"/>
            <w:vAlign w:val="center"/>
            <w:hideMark/>
          </w:tcPr>
          <w:p w14:paraId="0C5F0E87"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Wydatki w ramach limitu</w:t>
            </w:r>
          </w:p>
        </w:tc>
        <w:tc>
          <w:tcPr>
            <w:tcW w:w="567" w:type="dxa"/>
            <w:tcBorders>
              <w:top w:val="nil"/>
              <w:left w:val="nil"/>
              <w:bottom w:val="single" w:sz="4" w:space="0" w:color="auto"/>
              <w:right w:val="single" w:sz="4" w:space="0" w:color="auto"/>
            </w:tcBorders>
            <w:shd w:val="clear" w:color="auto" w:fill="A6A6A6"/>
            <w:vAlign w:val="center"/>
            <w:hideMark/>
          </w:tcPr>
          <w:p w14:paraId="35BD0964"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Uwagi</w:t>
            </w:r>
          </w:p>
        </w:tc>
        <w:tc>
          <w:tcPr>
            <w:tcW w:w="844" w:type="dxa"/>
            <w:tcBorders>
              <w:top w:val="nil"/>
              <w:left w:val="nil"/>
              <w:bottom w:val="single" w:sz="4" w:space="0" w:color="auto"/>
              <w:right w:val="single" w:sz="4" w:space="0" w:color="auto"/>
            </w:tcBorders>
            <w:shd w:val="clear" w:color="auto" w:fill="A6A6A6"/>
            <w:vAlign w:val="center"/>
            <w:hideMark/>
          </w:tcPr>
          <w:p w14:paraId="301E0B95" w14:textId="77777777" w:rsidR="006C7588" w:rsidRPr="006C7588" w:rsidRDefault="006C7588" w:rsidP="006C7588">
            <w:pPr>
              <w:spacing w:after="0"/>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Faktura korygująca</w:t>
            </w:r>
          </w:p>
        </w:tc>
      </w:tr>
      <w:tr w:rsidR="006C7588" w:rsidRPr="006C7588" w14:paraId="066D3145" w14:textId="77777777" w:rsidTr="006C7588">
        <w:trPr>
          <w:trHeight w:val="446"/>
        </w:trPr>
        <w:tc>
          <w:tcPr>
            <w:tcW w:w="14893" w:type="dxa"/>
            <w:gridSpan w:val="17"/>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5A659760" w14:textId="77777777" w:rsidR="006C7588" w:rsidRPr="006C7588" w:rsidRDefault="006C7588" w:rsidP="006C7588">
            <w:pPr>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Zadanie 1 [Nazwa zadania]</w:t>
            </w:r>
          </w:p>
        </w:tc>
      </w:tr>
      <w:tr w:rsidR="006C7588" w:rsidRPr="006C7588" w14:paraId="6A8C3941" w14:textId="77777777" w:rsidTr="006C7588">
        <w:trPr>
          <w:trHeight w:val="292"/>
        </w:trPr>
        <w:tc>
          <w:tcPr>
            <w:tcW w:w="380" w:type="dxa"/>
            <w:vMerge w:val="restart"/>
            <w:tcBorders>
              <w:top w:val="nil"/>
              <w:left w:val="single" w:sz="4" w:space="0" w:color="auto"/>
              <w:bottom w:val="single" w:sz="4" w:space="0" w:color="000000"/>
              <w:right w:val="single" w:sz="4" w:space="0" w:color="auto"/>
            </w:tcBorders>
            <w:shd w:val="clear" w:color="auto" w:fill="D9D9D9"/>
            <w:noWrap/>
            <w:vAlign w:val="center"/>
            <w:hideMark/>
          </w:tcPr>
          <w:p w14:paraId="2607CD0E"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11" w:type="dxa"/>
            <w:vMerge w:val="restart"/>
            <w:tcBorders>
              <w:top w:val="nil"/>
              <w:left w:val="single" w:sz="4" w:space="0" w:color="auto"/>
              <w:bottom w:val="single" w:sz="4" w:space="0" w:color="000000"/>
              <w:right w:val="single" w:sz="4" w:space="0" w:color="auto"/>
            </w:tcBorders>
            <w:noWrap/>
            <w:vAlign w:val="center"/>
            <w:hideMark/>
          </w:tcPr>
          <w:p w14:paraId="14525347"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92" w:type="dxa"/>
            <w:vMerge w:val="restart"/>
            <w:tcBorders>
              <w:top w:val="nil"/>
              <w:left w:val="single" w:sz="4" w:space="0" w:color="auto"/>
              <w:bottom w:val="single" w:sz="4" w:space="0" w:color="000000"/>
              <w:right w:val="single" w:sz="4" w:space="0" w:color="auto"/>
            </w:tcBorders>
            <w:noWrap/>
            <w:vAlign w:val="center"/>
            <w:hideMark/>
          </w:tcPr>
          <w:p w14:paraId="35517F52"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98" w:type="dxa"/>
            <w:vMerge w:val="restart"/>
            <w:tcBorders>
              <w:top w:val="nil"/>
              <w:left w:val="single" w:sz="4" w:space="0" w:color="auto"/>
              <w:bottom w:val="single" w:sz="4" w:space="0" w:color="000000"/>
              <w:right w:val="single" w:sz="4" w:space="0" w:color="auto"/>
            </w:tcBorders>
            <w:noWrap/>
            <w:vAlign w:val="center"/>
            <w:hideMark/>
          </w:tcPr>
          <w:p w14:paraId="128E2CEE"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70" w:type="dxa"/>
            <w:vMerge w:val="restart"/>
            <w:tcBorders>
              <w:top w:val="nil"/>
              <w:left w:val="single" w:sz="4" w:space="0" w:color="auto"/>
              <w:bottom w:val="single" w:sz="4" w:space="0" w:color="000000"/>
              <w:right w:val="single" w:sz="4" w:space="0" w:color="auto"/>
            </w:tcBorders>
            <w:noWrap/>
            <w:vAlign w:val="center"/>
            <w:hideMark/>
          </w:tcPr>
          <w:p w14:paraId="735E6C84"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vMerge w:val="restart"/>
            <w:tcBorders>
              <w:top w:val="nil"/>
              <w:left w:val="single" w:sz="4" w:space="0" w:color="auto"/>
              <w:bottom w:val="single" w:sz="4" w:space="0" w:color="000000"/>
              <w:right w:val="single" w:sz="4" w:space="0" w:color="auto"/>
            </w:tcBorders>
            <w:noWrap/>
            <w:vAlign w:val="center"/>
            <w:hideMark/>
          </w:tcPr>
          <w:p w14:paraId="0875FDCA"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vMerge w:val="restart"/>
            <w:tcBorders>
              <w:top w:val="nil"/>
              <w:left w:val="single" w:sz="4" w:space="0" w:color="auto"/>
              <w:bottom w:val="single" w:sz="4" w:space="0" w:color="000000"/>
              <w:right w:val="single" w:sz="4" w:space="0" w:color="auto"/>
            </w:tcBorders>
            <w:noWrap/>
            <w:vAlign w:val="center"/>
            <w:hideMark/>
          </w:tcPr>
          <w:p w14:paraId="3195EF59"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78" w:type="dxa"/>
            <w:vMerge w:val="restart"/>
            <w:tcBorders>
              <w:top w:val="nil"/>
              <w:left w:val="single" w:sz="4" w:space="0" w:color="auto"/>
              <w:bottom w:val="single" w:sz="4" w:space="0" w:color="000000"/>
              <w:right w:val="single" w:sz="4" w:space="0" w:color="auto"/>
            </w:tcBorders>
            <w:noWrap/>
            <w:vAlign w:val="center"/>
            <w:hideMark/>
          </w:tcPr>
          <w:p w14:paraId="600BEF50"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23" w:type="dxa"/>
            <w:vMerge w:val="restart"/>
            <w:tcBorders>
              <w:top w:val="nil"/>
              <w:left w:val="single" w:sz="4" w:space="0" w:color="auto"/>
              <w:bottom w:val="single" w:sz="4" w:space="0" w:color="000000"/>
              <w:right w:val="single" w:sz="4" w:space="0" w:color="auto"/>
            </w:tcBorders>
            <w:noWrap/>
            <w:vAlign w:val="center"/>
            <w:hideMark/>
          </w:tcPr>
          <w:p w14:paraId="44E8C2ED"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76" w:type="dxa"/>
            <w:tcBorders>
              <w:top w:val="nil"/>
              <w:left w:val="nil"/>
              <w:bottom w:val="single" w:sz="4" w:space="0" w:color="auto"/>
              <w:right w:val="single" w:sz="4" w:space="0" w:color="auto"/>
            </w:tcBorders>
            <w:noWrap/>
            <w:vAlign w:val="center"/>
            <w:hideMark/>
          </w:tcPr>
          <w:p w14:paraId="308AE965"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34" w:type="dxa"/>
            <w:tcBorders>
              <w:top w:val="nil"/>
              <w:left w:val="nil"/>
              <w:bottom w:val="single" w:sz="4" w:space="0" w:color="auto"/>
              <w:right w:val="single" w:sz="4" w:space="0" w:color="auto"/>
            </w:tcBorders>
            <w:noWrap/>
            <w:vAlign w:val="center"/>
            <w:hideMark/>
          </w:tcPr>
          <w:p w14:paraId="5C28A5B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1E6AA8D7"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noWrap/>
            <w:vAlign w:val="center"/>
            <w:hideMark/>
          </w:tcPr>
          <w:p w14:paraId="7CDBF287"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34" w:type="dxa"/>
            <w:vMerge w:val="restart"/>
            <w:tcBorders>
              <w:top w:val="nil"/>
              <w:left w:val="single" w:sz="4" w:space="0" w:color="auto"/>
              <w:bottom w:val="single" w:sz="4" w:space="0" w:color="000000"/>
              <w:right w:val="single" w:sz="4" w:space="0" w:color="auto"/>
            </w:tcBorders>
            <w:noWrap/>
            <w:vAlign w:val="center"/>
            <w:hideMark/>
          </w:tcPr>
          <w:p w14:paraId="1CF42E9D"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vMerge w:val="restart"/>
            <w:tcBorders>
              <w:top w:val="nil"/>
              <w:left w:val="single" w:sz="4" w:space="0" w:color="auto"/>
              <w:bottom w:val="single" w:sz="4" w:space="0" w:color="000000"/>
              <w:right w:val="single" w:sz="4" w:space="0" w:color="auto"/>
            </w:tcBorders>
            <w:noWrap/>
            <w:vAlign w:val="center"/>
            <w:hideMark/>
          </w:tcPr>
          <w:p w14:paraId="5EAD0364"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vMerge w:val="restart"/>
            <w:tcBorders>
              <w:top w:val="nil"/>
              <w:left w:val="single" w:sz="4" w:space="0" w:color="auto"/>
              <w:bottom w:val="single" w:sz="4" w:space="0" w:color="000000"/>
              <w:right w:val="single" w:sz="4" w:space="0" w:color="auto"/>
            </w:tcBorders>
            <w:noWrap/>
            <w:vAlign w:val="center"/>
            <w:hideMark/>
          </w:tcPr>
          <w:p w14:paraId="2E6802AC"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844" w:type="dxa"/>
            <w:vMerge w:val="restart"/>
            <w:tcBorders>
              <w:top w:val="nil"/>
              <w:left w:val="single" w:sz="4" w:space="0" w:color="auto"/>
              <w:bottom w:val="single" w:sz="4" w:space="0" w:color="000000"/>
              <w:right w:val="single" w:sz="4" w:space="0" w:color="auto"/>
            </w:tcBorders>
            <w:noWrap/>
            <w:vAlign w:val="center"/>
            <w:hideMark/>
          </w:tcPr>
          <w:p w14:paraId="673B572D"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Tak/ Nie</w:t>
            </w:r>
          </w:p>
        </w:tc>
      </w:tr>
      <w:tr w:rsidR="006C7588" w:rsidRPr="006C7588" w14:paraId="1ED21330" w14:textId="77777777" w:rsidTr="006C7588">
        <w:trPr>
          <w:trHeight w:val="369"/>
        </w:trPr>
        <w:tc>
          <w:tcPr>
            <w:tcW w:w="0" w:type="auto"/>
            <w:vMerge/>
            <w:tcBorders>
              <w:top w:val="nil"/>
              <w:left w:val="single" w:sz="4" w:space="0" w:color="auto"/>
              <w:bottom w:val="single" w:sz="4" w:space="0" w:color="000000"/>
              <w:right w:val="single" w:sz="4" w:space="0" w:color="auto"/>
            </w:tcBorders>
            <w:vAlign w:val="center"/>
            <w:hideMark/>
          </w:tcPr>
          <w:p w14:paraId="207D5FA3"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4CAAEB5"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E9D1BF6"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C468DC7"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9B9C3DD"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69BD472"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331E71D"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C7C2B3D"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29385A0" w14:textId="77777777" w:rsidR="006C7588" w:rsidRPr="006C7588" w:rsidRDefault="006C7588" w:rsidP="006C7588">
            <w:pPr>
              <w:spacing w:after="0" w:line="256" w:lineRule="auto"/>
              <w:rPr>
                <w:rFonts w:ascii="Calibri" w:eastAsia="Calibri" w:hAnsi="Calibri"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407A0306"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34" w:type="dxa"/>
            <w:tcBorders>
              <w:top w:val="nil"/>
              <w:left w:val="nil"/>
              <w:bottom w:val="single" w:sz="4" w:space="0" w:color="auto"/>
              <w:right w:val="single" w:sz="4" w:space="0" w:color="auto"/>
            </w:tcBorders>
            <w:noWrap/>
            <w:vAlign w:val="center"/>
            <w:hideMark/>
          </w:tcPr>
          <w:p w14:paraId="23D2C3F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67B58D56"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noWrap/>
            <w:vAlign w:val="center"/>
            <w:hideMark/>
          </w:tcPr>
          <w:p w14:paraId="3AFC0092"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14:paraId="70AEC331"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B832D0D"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2644E78"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D235073" w14:textId="77777777" w:rsidR="006C7588" w:rsidRPr="006C7588" w:rsidRDefault="006C7588" w:rsidP="006C7588">
            <w:pPr>
              <w:spacing w:after="0" w:line="256" w:lineRule="auto"/>
              <w:rPr>
                <w:rFonts w:ascii="Calibri" w:eastAsia="Calibri" w:hAnsi="Calibri" w:cs="Calibri"/>
                <w:color w:val="000000"/>
                <w:sz w:val="16"/>
                <w:szCs w:val="16"/>
              </w:rPr>
            </w:pPr>
          </w:p>
        </w:tc>
      </w:tr>
      <w:tr w:rsidR="006C7588" w:rsidRPr="006C7588" w14:paraId="0E3B29BA" w14:textId="77777777" w:rsidTr="006C7588">
        <w:trPr>
          <w:trHeight w:val="272"/>
        </w:trPr>
        <w:tc>
          <w:tcPr>
            <w:tcW w:w="0" w:type="auto"/>
            <w:vMerge/>
            <w:tcBorders>
              <w:top w:val="nil"/>
              <w:left w:val="single" w:sz="4" w:space="0" w:color="auto"/>
              <w:bottom w:val="single" w:sz="4" w:space="0" w:color="000000"/>
              <w:right w:val="single" w:sz="4" w:space="0" w:color="auto"/>
            </w:tcBorders>
            <w:vAlign w:val="center"/>
            <w:hideMark/>
          </w:tcPr>
          <w:p w14:paraId="7C36CFE2"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DD1FAD3"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B9055E1"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B3B81CA"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4EEEF2F"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D5ABEE2"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D59B1A7"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5012D6F"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938C608" w14:textId="77777777" w:rsidR="006C7588" w:rsidRPr="006C7588" w:rsidRDefault="006C7588" w:rsidP="006C7588">
            <w:pPr>
              <w:spacing w:after="0" w:line="256" w:lineRule="auto"/>
              <w:rPr>
                <w:rFonts w:ascii="Calibri" w:eastAsia="Calibri" w:hAnsi="Calibri" w:cs="Calibri"/>
                <w:color w:val="000000"/>
                <w:sz w:val="16"/>
                <w:szCs w:val="16"/>
              </w:rPr>
            </w:pPr>
          </w:p>
        </w:tc>
        <w:tc>
          <w:tcPr>
            <w:tcW w:w="1276" w:type="dxa"/>
            <w:tcBorders>
              <w:top w:val="nil"/>
              <w:left w:val="nil"/>
              <w:bottom w:val="single" w:sz="4" w:space="0" w:color="auto"/>
              <w:right w:val="single" w:sz="4" w:space="0" w:color="auto"/>
            </w:tcBorders>
            <w:noWrap/>
            <w:vAlign w:val="center"/>
            <w:hideMark/>
          </w:tcPr>
          <w:p w14:paraId="6211D80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34" w:type="dxa"/>
            <w:tcBorders>
              <w:top w:val="nil"/>
              <w:left w:val="nil"/>
              <w:bottom w:val="single" w:sz="4" w:space="0" w:color="auto"/>
              <w:right w:val="single" w:sz="4" w:space="0" w:color="auto"/>
            </w:tcBorders>
            <w:noWrap/>
            <w:vAlign w:val="center"/>
            <w:hideMark/>
          </w:tcPr>
          <w:p w14:paraId="619A5EEF"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7A38EC75"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noWrap/>
            <w:vAlign w:val="center"/>
            <w:hideMark/>
          </w:tcPr>
          <w:p w14:paraId="74D44B72"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0" w:type="auto"/>
            <w:vMerge/>
            <w:tcBorders>
              <w:top w:val="nil"/>
              <w:left w:val="single" w:sz="4" w:space="0" w:color="auto"/>
              <w:bottom w:val="single" w:sz="4" w:space="0" w:color="000000"/>
              <w:right w:val="single" w:sz="4" w:space="0" w:color="auto"/>
            </w:tcBorders>
            <w:vAlign w:val="center"/>
            <w:hideMark/>
          </w:tcPr>
          <w:p w14:paraId="0F5F59DD"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8073A17"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84C7726" w14:textId="77777777" w:rsidR="006C7588" w:rsidRPr="006C7588" w:rsidRDefault="006C7588" w:rsidP="006C7588">
            <w:pPr>
              <w:spacing w:after="0" w:line="256" w:lineRule="auto"/>
              <w:rPr>
                <w:rFonts w:ascii="Calibri" w:eastAsia="Calibri" w:hAnsi="Calibri" w:cs="Calibri"/>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883AAC6" w14:textId="77777777" w:rsidR="006C7588" w:rsidRPr="006C7588" w:rsidRDefault="006C7588" w:rsidP="006C7588">
            <w:pPr>
              <w:spacing w:after="0" w:line="256" w:lineRule="auto"/>
              <w:rPr>
                <w:rFonts w:ascii="Calibri" w:eastAsia="Calibri" w:hAnsi="Calibri" w:cs="Calibri"/>
                <w:color w:val="000000"/>
                <w:sz w:val="16"/>
                <w:szCs w:val="16"/>
              </w:rPr>
            </w:pPr>
          </w:p>
        </w:tc>
      </w:tr>
      <w:tr w:rsidR="006C7588" w:rsidRPr="006C7588" w14:paraId="28027CDE" w14:textId="77777777" w:rsidTr="006C7588">
        <w:trPr>
          <w:trHeight w:val="400"/>
        </w:trPr>
        <w:tc>
          <w:tcPr>
            <w:tcW w:w="380" w:type="dxa"/>
            <w:tcBorders>
              <w:top w:val="nil"/>
              <w:left w:val="single" w:sz="4" w:space="0" w:color="auto"/>
              <w:bottom w:val="single" w:sz="4" w:space="0" w:color="auto"/>
              <w:right w:val="single" w:sz="4" w:space="0" w:color="auto"/>
            </w:tcBorders>
            <w:shd w:val="clear" w:color="auto" w:fill="D9D9D9"/>
            <w:noWrap/>
            <w:vAlign w:val="center"/>
            <w:hideMark/>
          </w:tcPr>
          <w:p w14:paraId="0EBC761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11" w:type="dxa"/>
            <w:tcBorders>
              <w:top w:val="nil"/>
              <w:left w:val="nil"/>
              <w:bottom w:val="single" w:sz="4" w:space="0" w:color="auto"/>
              <w:right w:val="single" w:sz="4" w:space="0" w:color="auto"/>
            </w:tcBorders>
            <w:noWrap/>
            <w:vAlign w:val="center"/>
            <w:hideMark/>
          </w:tcPr>
          <w:p w14:paraId="6F0B7964"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center"/>
            <w:hideMark/>
          </w:tcPr>
          <w:p w14:paraId="263CE924"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98" w:type="dxa"/>
            <w:tcBorders>
              <w:top w:val="nil"/>
              <w:left w:val="nil"/>
              <w:bottom w:val="single" w:sz="4" w:space="0" w:color="auto"/>
              <w:right w:val="single" w:sz="4" w:space="0" w:color="auto"/>
            </w:tcBorders>
            <w:noWrap/>
            <w:vAlign w:val="center"/>
            <w:hideMark/>
          </w:tcPr>
          <w:p w14:paraId="09C8CEA4"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70" w:type="dxa"/>
            <w:tcBorders>
              <w:top w:val="nil"/>
              <w:left w:val="nil"/>
              <w:bottom w:val="single" w:sz="4" w:space="0" w:color="auto"/>
              <w:right w:val="single" w:sz="4" w:space="0" w:color="auto"/>
            </w:tcBorders>
            <w:noWrap/>
            <w:vAlign w:val="center"/>
            <w:hideMark/>
          </w:tcPr>
          <w:p w14:paraId="77AC24C5"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220B8670"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2F314DAE"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78" w:type="dxa"/>
            <w:tcBorders>
              <w:top w:val="nil"/>
              <w:left w:val="nil"/>
              <w:bottom w:val="single" w:sz="4" w:space="0" w:color="auto"/>
              <w:right w:val="single" w:sz="4" w:space="0" w:color="auto"/>
            </w:tcBorders>
            <w:noWrap/>
            <w:vAlign w:val="center"/>
            <w:hideMark/>
          </w:tcPr>
          <w:p w14:paraId="117DE1A2"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23" w:type="dxa"/>
            <w:tcBorders>
              <w:top w:val="nil"/>
              <w:left w:val="nil"/>
              <w:bottom w:val="single" w:sz="4" w:space="0" w:color="auto"/>
              <w:right w:val="single" w:sz="4" w:space="0" w:color="auto"/>
            </w:tcBorders>
            <w:noWrap/>
            <w:vAlign w:val="center"/>
            <w:hideMark/>
          </w:tcPr>
          <w:p w14:paraId="2545BA07"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76" w:type="dxa"/>
            <w:tcBorders>
              <w:top w:val="nil"/>
              <w:left w:val="nil"/>
              <w:bottom w:val="single" w:sz="4" w:space="0" w:color="auto"/>
              <w:right w:val="single" w:sz="4" w:space="0" w:color="auto"/>
            </w:tcBorders>
            <w:noWrap/>
            <w:vAlign w:val="center"/>
            <w:hideMark/>
          </w:tcPr>
          <w:p w14:paraId="7EFE5E87"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34" w:type="dxa"/>
            <w:tcBorders>
              <w:top w:val="nil"/>
              <w:left w:val="nil"/>
              <w:bottom w:val="single" w:sz="4" w:space="0" w:color="auto"/>
              <w:right w:val="single" w:sz="4" w:space="0" w:color="auto"/>
            </w:tcBorders>
            <w:noWrap/>
            <w:vAlign w:val="center"/>
            <w:hideMark/>
          </w:tcPr>
          <w:p w14:paraId="7F7D65E3"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08BAB79E"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noWrap/>
            <w:vAlign w:val="center"/>
            <w:hideMark/>
          </w:tcPr>
          <w:p w14:paraId="7E22EF80"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34" w:type="dxa"/>
            <w:tcBorders>
              <w:top w:val="nil"/>
              <w:left w:val="nil"/>
              <w:bottom w:val="single" w:sz="4" w:space="0" w:color="auto"/>
              <w:right w:val="single" w:sz="4" w:space="0" w:color="auto"/>
            </w:tcBorders>
            <w:noWrap/>
            <w:vAlign w:val="center"/>
            <w:hideMark/>
          </w:tcPr>
          <w:p w14:paraId="1D4B102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63B7EF1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225C9C1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844" w:type="dxa"/>
            <w:tcBorders>
              <w:top w:val="nil"/>
              <w:left w:val="nil"/>
              <w:bottom w:val="single" w:sz="4" w:space="0" w:color="auto"/>
              <w:right w:val="single" w:sz="4" w:space="0" w:color="auto"/>
            </w:tcBorders>
            <w:noWrap/>
            <w:vAlign w:val="center"/>
            <w:hideMark/>
          </w:tcPr>
          <w:p w14:paraId="55DD5B40"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Tak/ Nie</w:t>
            </w:r>
          </w:p>
        </w:tc>
      </w:tr>
      <w:tr w:rsidR="006C7588" w:rsidRPr="006C7588" w14:paraId="0E0BF049" w14:textId="77777777" w:rsidTr="006C7588">
        <w:trPr>
          <w:trHeight w:val="354"/>
        </w:trPr>
        <w:tc>
          <w:tcPr>
            <w:tcW w:w="8946" w:type="dxa"/>
            <w:gridSpan w:val="10"/>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027D2998"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Suma</w:t>
            </w:r>
          </w:p>
        </w:tc>
        <w:tc>
          <w:tcPr>
            <w:tcW w:w="1134" w:type="dxa"/>
            <w:tcBorders>
              <w:top w:val="nil"/>
              <w:left w:val="nil"/>
              <w:bottom w:val="single" w:sz="4" w:space="0" w:color="auto"/>
              <w:right w:val="single" w:sz="4" w:space="0" w:color="auto"/>
            </w:tcBorders>
            <w:shd w:val="clear" w:color="auto" w:fill="D9D9D9"/>
            <w:noWrap/>
            <w:vAlign w:val="center"/>
            <w:hideMark/>
          </w:tcPr>
          <w:p w14:paraId="16B150A3"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c>
          <w:tcPr>
            <w:tcW w:w="567" w:type="dxa"/>
            <w:tcBorders>
              <w:top w:val="nil"/>
              <w:left w:val="nil"/>
              <w:bottom w:val="single" w:sz="4" w:space="0" w:color="auto"/>
              <w:right w:val="single" w:sz="4" w:space="0" w:color="auto"/>
            </w:tcBorders>
            <w:shd w:val="clear" w:color="auto" w:fill="D9D9D9"/>
            <w:noWrap/>
            <w:vAlign w:val="center"/>
            <w:hideMark/>
          </w:tcPr>
          <w:p w14:paraId="2B6F3B56"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c>
          <w:tcPr>
            <w:tcW w:w="1192" w:type="dxa"/>
            <w:tcBorders>
              <w:top w:val="nil"/>
              <w:left w:val="nil"/>
              <w:bottom w:val="single" w:sz="4" w:space="0" w:color="auto"/>
              <w:right w:val="single" w:sz="4" w:space="0" w:color="auto"/>
            </w:tcBorders>
            <w:shd w:val="clear" w:color="auto" w:fill="D9D9D9"/>
            <w:noWrap/>
            <w:vAlign w:val="center"/>
            <w:hideMark/>
          </w:tcPr>
          <w:p w14:paraId="65440C9C"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c>
          <w:tcPr>
            <w:tcW w:w="3054" w:type="dxa"/>
            <w:gridSpan w:val="4"/>
            <w:tcBorders>
              <w:top w:val="single" w:sz="4" w:space="0" w:color="auto"/>
              <w:left w:val="nil"/>
              <w:bottom w:val="single" w:sz="4" w:space="0" w:color="auto"/>
              <w:right w:val="single" w:sz="4" w:space="0" w:color="000000"/>
            </w:tcBorders>
            <w:shd w:val="clear" w:color="auto" w:fill="A6A6A6"/>
            <w:noWrap/>
            <w:vAlign w:val="center"/>
            <w:hideMark/>
          </w:tcPr>
          <w:p w14:paraId="7EA4A99D" w14:textId="77777777" w:rsidR="006C7588" w:rsidRPr="006C7588" w:rsidRDefault="006C7588" w:rsidP="006C7588">
            <w:pPr>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r>
      <w:tr w:rsidR="006C7588" w:rsidRPr="006C7588" w14:paraId="5FFA47BC" w14:textId="77777777" w:rsidTr="006C7588">
        <w:trPr>
          <w:trHeight w:val="400"/>
        </w:trPr>
        <w:tc>
          <w:tcPr>
            <w:tcW w:w="14893" w:type="dxa"/>
            <w:gridSpan w:val="17"/>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7B0DEAEC" w14:textId="77777777" w:rsidR="006C7588" w:rsidRPr="006C7588" w:rsidRDefault="006C7588" w:rsidP="006C7588">
            <w:pPr>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Zadanie 2 [Nazwa zadania]</w:t>
            </w:r>
          </w:p>
        </w:tc>
      </w:tr>
      <w:tr w:rsidR="006C7588" w:rsidRPr="006C7588" w14:paraId="7693A156" w14:textId="77777777" w:rsidTr="006C7588">
        <w:trPr>
          <w:trHeight w:val="307"/>
        </w:trPr>
        <w:tc>
          <w:tcPr>
            <w:tcW w:w="380" w:type="dxa"/>
            <w:tcBorders>
              <w:top w:val="nil"/>
              <w:left w:val="single" w:sz="4" w:space="0" w:color="auto"/>
              <w:bottom w:val="single" w:sz="4" w:space="0" w:color="auto"/>
              <w:right w:val="single" w:sz="4" w:space="0" w:color="auto"/>
            </w:tcBorders>
            <w:shd w:val="clear" w:color="auto" w:fill="D9D9D9"/>
            <w:noWrap/>
            <w:vAlign w:val="center"/>
            <w:hideMark/>
          </w:tcPr>
          <w:p w14:paraId="1F9ED5A2"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11" w:type="dxa"/>
            <w:tcBorders>
              <w:top w:val="nil"/>
              <w:left w:val="nil"/>
              <w:bottom w:val="single" w:sz="4" w:space="0" w:color="auto"/>
              <w:right w:val="single" w:sz="4" w:space="0" w:color="auto"/>
            </w:tcBorders>
            <w:noWrap/>
            <w:vAlign w:val="center"/>
            <w:hideMark/>
          </w:tcPr>
          <w:p w14:paraId="2B7675A1"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center"/>
            <w:hideMark/>
          </w:tcPr>
          <w:p w14:paraId="7A8B69C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98" w:type="dxa"/>
            <w:tcBorders>
              <w:top w:val="nil"/>
              <w:left w:val="nil"/>
              <w:bottom w:val="single" w:sz="4" w:space="0" w:color="auto"/>
              <w:right w:val="single" w:sz="4" w:space="0" w:color="auto"/>
            </w:tcBorders>
            <w:noWrap/>
            <w:vAlign w:val="center"/>
            <w:hideMark/>
          </w:tcPr>
          <w:p w14:paraId="51667573"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70" w:type="dxa"/>
            <w:tcBorders>
              <w:top w:val="nil"/>
              <w:left w:val="nil"/>
              <w:bottom w:val="single" w:sz="4" w:space="0" w:color="auto"/>
              <w:right w:val="single" w:sz="4" w:space="0" w:color="auto"/>
            </w:tcBorders>
            <w:noWrap/>
            <w:vAlign w:val="center"/>
            <w:hideMark/>
          </w:tcPr>
          <w:p w14:paraId="62B49B69"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45BAF4CB"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304DEDEF"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78" w:type="dxa"/>
            <w:tcBorders>
              <w:top w:val="nil"/>
              <w:left w:val="nil"/>
              <w:bottom w:val="single" w:sz="4" w:space="0" w:color="auto"/>
              <w:right w:val="single" w:sz="4" w:space="0" w:color="auto"/>
            </w:tcBorders>
            <w:noWrap/>
            <w:vAlign w:val="center"/>
            <w:hideMark/>
          </w:tcPr>
          <w:p w14:paraId="38ADA9A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23" w:type="dxa"/>
            <w:tcBorders>
              <w:top w:val="nil"/>
              <w:left w:val="nil"/>
              <w:bottom w:val="single" w:sz="4" w:space="0" w:color="auto"/>
              <w:right w:val="single" w:sz="4" w:space="0" w:color="auto"/>
            </w:tcBorders>
            <w:noWrap/>
            <w:vAlign w:val="center"/>
            <w:hideMark/>
          </w:tcPr>
          <w:p w14:paraId="7952AF4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76" w:type="dxa"/>
            <w:tcBorders>
              <w:top w:val="nil"/>
              <w:left w:val="nil"/>
              <w:bottom w:val="single" w:sz="4" w:space="0" w:color="auto"/>
              <w:right w:val="single" w:sz="4" w:space="0" w:color="auto"/>
            </w:tcBorders>
            <w:noWrap/>
            <w:vAlign w:val="center"/>
            <w:hideMark/>
          </w:tcPr>
          <w:p w14:paraId="741C274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34" w:type="dxa"/>
            <w:tcBorders>
              <w:top w:val="nil"/>
              <w:left w:val="nil"/>
              <w:bottom w:val="single" w:sz="4" w:space="0" w:color="auto"/>
              <w:right w:val="single" w:sz="4" w:space="0" w:color="auto"/>
            </w:tcBorders>
            <w:noWrap/>
            <w:vAlign w:val="center"/>
            <w:hideMark/>
          </w:tcPr>
          <w:p w14:paraId="771C27B5"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0E2C4544"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noWrap/>
            <w:vAlign w:val="center"/>
            <w:hideMark/>
          </w:tcPr>
          <w:p w14:paraId="5369F494"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34" w:type="dxa"/>
            <w:tcBorders>
              <w:top w:val="nil"/>
              <w:left w:val="nil"/>
              <w:bottom w:val="single" w:sz="4" w:space="0" w:color="auto"/>
              <w:right w:val="single" w:sz="4" w:space="0" w:color="auto"/>
            </w:tcBorders>
            <w:noWrap/>
            <w:vAlign w:val="center"/>
            <w:hideMark/>
          </w:tcPr>
          <w:p w14:paraId="22D8B86B"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6F27B4D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615273E0"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844" w:type="dxa"/>
            <w:tcBorders>
              <w:top w:val="nil"/>
              <w:left w:val="nil"/>
              <w:bottom w:val="single" w:sz="4" w:space="0" w:color="auto"/>
              <w:right w:val="single" w:sz="4" w:space="0" w:color="auto"/>
            </w:tcBorders>
            <w:noWrap/>
            <w:vAlign w:val="center"/>
            <w:hideMark/>
          </w:tcPr>
          <w:p w14:paraId="3334404D"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Tak/ Nie</w:t>
            </w:r>
          </w:p>
        </w:tc>
      </w:tr>
      <w:tr w:rsidR="006C7588" w:rsidRPr="006C7588" w14:paraId="5DF7645C" w14:textId="77777777" w:rsidTr="006C7588">
        <w:trPr>
          <w:trHeight w:val="354"/>
        </w:trPr>
        <w:tc>
          <w:tcPr>
            <w:tcW w:w="380" w:type="dxa"/>
            <w:tcBorders>
              <w:top w:val="nil"/>
              <w:left w:val="single" w:sz="4" w:space="0" w:color="auto"/>
              <w:bottom w:val="single" w:sz="4" w:space="0" w:color="auto"/>
              <w:right w:val="single" w:sz="4" w:space="0" w:color="auto"/>
            </w:tcBorders>
            <w:shd w:val="clear" w:color="auto" w:fill="D9D9D9"/>
            <w:noWrap/>
            <w:vAlign w:val="center"/>
            <w:hideMark/>
          </w:tcPr>
          <w:p w14:paraId="18A15881"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11" w:type="dxa"/>
            <w:tcBorders>
              <w:top w:val="nil"/>
              <w:left w:val="nil"/>
              <w:bottom w:val="single" w:sz="4" w:space="0" w:color="auto"/>
              <w:right w:val="single" w:sz="4" w:space="0" w:color="auto"/>
            </w:tcBorders>
            <w:noWrap/>
            <w:vAlign w:val="center"/>
            <w:hideMark/>
          </w:tcPr>
          <w:p w14:paraId="00CD14E0"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center"/>
            <w:hideMark/>
          </w:tcPr>
          <w:p w14:paraId="56A677D7"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98" w:type="dxa"/>
            <w:tcBorders>
              <w:top w:val="nil"/>
              <w:left w:val="nil"/>
              <w:bottom w:val="single" w:sz="4" w:space="0" w:color="auto"/>
              <w:right w:val="single" w:sz="4" w:space="0" w:color="auto"/>
            </w:tcBorders>
            <w:noWrap/>
            <w:vAlign w:val="center"/>
            <w:hideMark/>
          </w:tcPr>
          <w:p w14:paraId="4B50623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70" w:type="dxa"/>
            <w:tcBorders>
              <w:top w:val="nil"/>
              <w:left w:val="nil"/>
              <w:bottom w:val="single" w:sz="4" w:space="0" w:color="auto"/>
              <w:right w:val="single" w:sz="4" w:space="0" w:color="auto"/>
            </w:tcBorders>
            <w:noWrap/>
            <w:vAlign w:val="center"/>
            <w:hideMark/>
          </w:tcPr>
          <w:p w14:paraId="65D51852"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3B12E60B"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5F100F2F"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78" w:type="dxa"/>
            <w:tcBorders>
              <w:top w:val="nil"/>
              <w:left w:val="nil"/>
              <w:bottom w:val="single" w:sz="4" w:space="0" w:color="auto"/>
              <w:right w:val="single" w:sz="4" w:space="0" w:color="auto"/>
            </w:tcBorders>
            <w:noWrap/>
            <w:vAlign w:val="center"/>
            <w:hideMark/>
          </w:tcPr>
          <w:p w14:paraId="06235A17"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23" w:type="dxa"/>
            <w:tcBorders>
              <w:top w:val="nil"/>
              <w:left w:val="nil"/>
              <w:bottom w:val="single" w:sz="4" w:space="0" w:color="auto"/>
              <w:right w:val="single" w:sz="4" w:space="0" w:color="auto"/>
            </w:tcBorders>
            <w:noWrap/>
            <w:vAlign w:val="center"/>
            <w:hideMark/>
          </w:tcPr>
          <w:p w14:paraId="1543D9EF"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76" w:type="dxa"/>
            <w:tcBorders>
              <w:top w:val="nil"/>
              <w:left w:val="nil"/>
              <w:bottom w:val="single" w:sz="4" w:space="0" w:color="auto"/>
              <w:right w:val="single" w:sz="4" w:space="0" w:color="auto"/>
            </w:tcBorders>
            <w:noWrap/>
            <w:vAlign w:val="center"/>
            <w:hideMark/>
          </w:tcPr>
          <w:p w14:paraId="670C546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34" w:type="dxa"/>
            <w:tcBorders>
              <w:top w:val="nil"/>
              <w:left w:val="nil"/>
              <w:bottom w:val="single" w:sz="4" w:space="0" w:color="auto"/>
              <w:right w:val="single" w:sz="4" w:space="0" w:color="auto"/>
            </w:tcBorders>
            <w:noWrap/>
            <w:vAlign w:val="center"/>
            <w:hideMark/>
          </w:tcPr>
          <w:p w14:paraId="5F0FD90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7E06A06F"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noWrap/>
            <w:vAlign w:val="center"/>
            <w:hideMark/>
          </w:tcPr>
          <w:p w14:paraId="5F45C4EC"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34" w:type="dxa"/>
            <w:tcBorders>
              <w:top w:val="nil"/>
              <w:left w:val="nil"/>
              <w:bottom w:val="single" w:sz="4" w:space="0" w:color="auto"/>
              <w:right w:val="single" w:sz="4" w:space="0" w:color="auto"/>
            </w:tcBorders>
            <w:noWrap/>
            <w:vAlign w:val="center"/>
            <w:hideMark/>
          </w:tcPr>
          <w:p w14:paraId="12A082A8"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32C1103E"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3398F09E"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844" w:type="dxa"/>
            <w:tcBorders>
              <w:top w:val="nil"/>
              <w:left w:val="nil"/>
              <w:bottom w:val="single" w:sz="4" w:space="0" w:color="auto"/>
              <w:right w:val="single" w:sz="4" w:space="0" w:color="auto"/>
            </w:tcBorders>
            <w:noWrap/>
            <w:vAlign w:val="center"/>
            <w:hideMark/>
          </w:tcPr>
          <w:p w14:paraId="0D53ABED"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Tak/ Nie</w:t>
            </w:r>
          </w:p>
        </w:tc>
      </w:tr>
      <w:tr w:rsidR="006C7588" w:rsidRPr="006C7588" w14:paraId="562DC31E" w14:textId="77777777" w:rsidTr="006C7588">
        <w:trPr>
          <w:trHeight w:val="369"/>
        </w:trPr>
        <w:tc>
          <w:tcPr>
            <w:tcW w:w="8946" w:type="dxa"/>
            <w:gridSpan w:val="10"/>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76D1FF46"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Suma</w:t>
            </w:r>
          </w:p>
        </w:tc>
        <w:tc>
          <w:tcPr>
            <w:tcW w:w="1134" w:type="dxa"/>
            <w:tcBorders>
              <w:top w:val="nil"/>
              <w:left w:val="nil"/>
              <w:bottom w:val="single" w:sz="4" w:space="0" w:color="auto"/>
              <w:right w:val="single" w:sz="4" w:space="0" w:color="auto"/>
            </w:tcBorders>
            <w:shd w:val="clear" w:color="auto" w:fill="D9D9D9"/>
            <w:noWrap/>
            <w:vAlign w:val="center"/>
            <w:hideMark/>
          </w:tcPr>
          <w:p w14:paraId="713B292C"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c>
          <w:tcPr>
            <w:tcW w:w="567" w:type="dxa"/>
            <w:tcBorders>
              <w:top w:val="nil"/>
              <w:left w:val="nil"/>
              <w:bottom w:val="single" w:sz="4" w:space="0" w:color="auto"/>
              <w:right w:val="single" w:sz="4" w:space="0" w:color="auto"/>
            </w:tcBorders>
            <w:shd w:val="clear" w:color="auto" w:fill="D9D9D9"/>
            <w:noWrap/>
            <w:vAlign w:val="center"/>
            <w:hideMark/>
          </w:tcPr>
          <w:p w14:paraId="05A769DC"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c>
          <w:tcPr>
            <w:tcW w:w="1192" w:type="dxa"/>
            <w:tcBorders>
              <w:top w:val="nil"/>
              <w:left w:val="nil"/>
              <w:bottom w:val="single" w:sz="4" w:space="0" w:color="auto"/>
              <w:right w:val="single" w:sz="4" w:space="0" w:color="auto"/>
            </w:tcBorders>
            <w:shd w:val="clear" w:color="auto" w:fill="D9D9D9"/>
            <w:noWrap/>
            <w:vAlign w:val="center"/>
            <w:hideMark/>
          </w:tcPr>
          <w:p w14:paraId="0294CD8E"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c>
          <w:tcPr>
            <w:tcW w:w="3054" w:type="dxa"/>
            <w:gridSpan w:val="4"/>
            <w:tcBorders>
              <w:top w:val="single" w:sz="4" w:space="0" w:color="auto"/>
              <w:left w:val="nil"/>
              <w:bottom w:val="single" w:sz="4" w:space="0" w:color="auto"/>
              <w:right w:val="single" w:sz="4" w:space="0" w:color="000000"/>
            </w:tcBorders>
            <w:shd w:val="clear" w:color="auto" w:fill="A6A6A6"/>
            <w:noWrap/>
            <w:vAlign w:val="center"/>
            <w:hideMark/>
          </w:tcPr>
          <w:p w14:paraId="219E6FA5" w14:textId="77777777" w:rsidR="006C7588" w:rsidRPr="006C7588" w:rsidRDefault="006C7588" w:rsidP="006C7588">
            <w:pPr>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 </w:t>
            </w:r>
          </w:p>
        </w:tc>
      </w:tr>
      <w:tr w:rsidR="006C7588" w:rsidRPr="006C7588" w14:paraId="72FDFC3E" w14:textId="77777777" w:rsidTr="006C7588">
        <w:trPr>
          <w:trHeight w:val="461"/>
        </w:trPr>
        <w:tc>
          <w:tcPr>
            <w:tcW w:w="14893" w:type="dxa"/>
            <w:gridSpan w:val="17"/>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34A32CE4" w14:textId="77777777" w:rsidR="006C7588" w:rsidRPr="006C7588" w:rsidRDefault="006C7588" w:rsidP="006C7588">
            <w:pPr>
              <w:jc w:val="center"/>
              <w:rPr>
                <w:rFonts w:ascii="Calibri" w:eastAsia="Calibri" w:hAnsi="Calibri" w:cs="Calibri"/>
                <w:bCs/>
                <w:color w:val="000000"/>
                <w:sz w:val="16"/>
                <w:szCs w:val="16"/>
              </w:rPr>
            </w:pPr>
            <w:r w:rsidRPr="006C7588">
              <w:rPr>
                <w:rFonts w:ascii="Calibri" w:eastAsia="Calibri" w:hAnsi="Calibri" w:cs="Calibri"/>
                <w:bCs/>
                <w:color w:val="000000"/>
                <w:sz w:val="16"/>
                <w:szCs w:val="16"/>
              </w:rPr>
              <w:t>Koszty pośrednie</w:t>
            </w:r>
          </w:p>
        </w:tc>
      </w:tr>
      <w:tr w:rsidR="006C7588" w:rsidRPr="006C7588" w14:paraId="08529B85" w14:textId="77777777" w:rsidTr="006C7588">
        <w:trPr>
          <w:trHeight w:val="354"/>
        </w:trPr>
        <w:tc>
          <w:tcPr>
            <w:tcW w:w="380" w:type="dxa"/>
            <w:tcBorders>
              <w:top w:val="nil"/>
              <w:left w:val="single" w:sz="4" w:space="0" w:color="auto"/>
              <w:bottom w:val="single" w:sz="4" w:space="0" w:color="auto"/>
              <w:right w:val="single" w:sz="4" w:space="0" w:color="auto"/>
            </w:tcBorders>
            <w:shd w:val="clear" w:color="auto" w:fill="D9D9D9"/>
            <w:noWrap/>
            <w:vAlign w:val="center"/>
            <w:hideMark/>
          </w:tcPr>
          <w:p w14:paraId="14C2D96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11" w:type="dxa"/>
            <w:tcBorders>
              <w:top w:val="nil"/>
              <w:left w:val="nil"/>
              <w:bottom w:val="single" w:sz="4" w:space="0" w:color="auto"/>
              <w:right w:val="single" w:sz="4" w:space="0" w:color="auto"/>
            </w:tcBorders>
            <w:noWrap/>
            <w:vAlign w:val="center"/>
            <w:hideMark/>
          </w:tcPr>
          <w:p w14:paraId="121BEAA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center"/>
            <w:hideMark/>
          </w:tcPr>
          <w:p w14:paraId="54063AD9"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98" w:type="dxa"/>
            <w:tcBorders>
              <w:top w:val="nil"/>
              <w:left w:val="nil"/>
              <w:bottom w:val="single" w:sz="4" w:space="0" w:color="auto"/>
              <w:right w:val="single" w:sz="4" w:space="0" w:color="auto"/>
            </w:tcBorders>
            <w:noWrap/>
            <w:vAlign w:val="center"/>
            <w:hideMark/>
          </w:tcPr>
          <w:p w14:paraId="0E0C6E6D"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70" w:type="dxa"/>
            <w:tcBorders>
              <w:top w:val="nil"/>
              <w:left w:val="nil"/>
              <w:bottom w:val="single" w:sz="4" w:space="0" w:color="auto"/>
              <w:right w:val="single" w:sz="4" w:space="0" w:color="auto"/>
            </w:tcBorders>
            <w:noWrap/>
            <w:vAlign w:val="center"/>
            <w:hideMark/>
          </w:tcPr>
          <w:p w14:paraId="0DF50C0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0CDB9734"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5F4468E0"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78" w:type="dxa"/>
            <w:tcBorders>
              <w:top w:val="nil"/>
              <w:left w:val="nil"/>
              <w:bottom w:val="single" w:sz="4" w:space="0" w:color="auto"/>
              <w:right w:val="single" w:sz="4" w:space="0" w:color="auto"/>
            </w:tcBorders>
            <w:noWrap/>
            <w:vAlign w:val="center"/>
            <w:hideMark/>
          </w:tcPr>
          <w:p w14:paraId="5E78420C"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23" w:type="dxa"/>
            <w:tcBorders>
              <w:top w:val="nil"/>
              <w:left w:val="nil"/>
              <w:bottom w:val="single" w:sz="4" w:space="0" w:color="auto"/>
              <w:right w:val="single" w:sz="4" w:space="0" w:color="auto"/>
            </w:tcBorders>
            <w:noWrap/>
            <w:vAlign w:val="center"/>
            <w:hideMark/>
          </w:tcPr>
          <w:p w14:paraId="468ABD0C"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276" w:type="dxa"/>
            <w:tcBorders>
              <w:top w:val="nil"/>
              <w:left w:val="nil"/>
              <w:bottom w:val="single" w:sz="4" w:space="0" w:color="auto"/>
              <w:right w:val="single" w:sz="4" w:space="0" w:color="auto"/>
            </w:tcBorders>
            <w:noWrap/>
            <w:vAlign w:val="center"/>
            <w:hideMark/>
          </w:tcPr>
          <w:p w14:paraId="53834468"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34" w:type="dxa"/>
            <w:tcBorders>
              <w:top w:val="nil"/>
              <w:left w:val="nil"/>
              <w:bottom w:val="single" w:sz="4" w:space="0" w:color="auto"/>
              <w:right w:val="single" w:sz="4" w:space="0" w:color="auto"/>
            </w:tcBorders>
            <w:noWrap/>
            <w:vAlign w:val="center"/>
            <w:hideMark/>
          </w:tcPr>
          <w:p w14:paraId="6DE43BD2"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67D7D2A9"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noWrap/>
            <w:vAlign w:val="center"/>
            <w:hideMark/>
          </w:tcPr>
          <w:p w14:paraId="5DB98279"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934" w:type="dxa"/>
            <w:tcBorders>
              <w:top w:val="nil"/>
              <w:left w:val="nil"/>
              <w:bottom w:val="single" w:sz="4" w:space="0" w:color="auto"/>
              <w:right w:val="single" w:sz="4" w:space="0" w:color="auto"/>
            </w:tcBorders>
            <w:noWrap/>
            <w:vAlign w:val="center"/>
            <w:hideMark/>
          </w:tcPr>
          <w:p w14:paraId="30CF3712"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709" w:type="dxa"/>
            <w:tcBorders>
              <w:top w:val="nil"/>
              <w:left w:val="nil"/>
              <w:bottom w:val="single" w:sz="4" w:space="0" w:color="auto"/>
              <w:right w:val="single" w:sz="4" w:space="0" w:color="auto"/>
            </w:tcBorders>
            <w:noWrap/>
            <w:vAlign w:val="center"/>
            <w:hideMark/>
          </w:tcPr>
          <w:p w14:paraId="18808296"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noWrap/>
            <w:vAlign w:val="center"/>
            <w:hideMark/>
          </w:tcPr>
          <w:p w14:paraId="151E6E31"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844" w:type="dxa"/>
            <w:tcBorders>
              <w:top w:val="nil"/>
              <w:left w:val="nil"/>
              <w:bottom w:val="single" w:sz="4" w:space="0" w:color="auto"/>
              <w:right w:val="single" w:sz="4" w:space="0" w:color="auto"/>
            </w:tcBorders>
            <w:noWrap/>
            <w:vAlign w:val="center"/>
            <w:hideMark/>
          </w:tcPr>
          <w:p w14:paraId="4B75FC08"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Tak/ Nie</w:t>
            </w:r>
          </w:p>
        </w:tc>
      </w:tr>
      <w:tr w:rsidR="006C7588" w:rsidRPr="006C7588" w14:paraId="5F805280" w14:textId="77777777" w:rsidTr="006C7588">
        <w:trPr>
          <w:trHeight w:val="400"/>
        </w:trPr>
        <w:tc>
          <w:tcPr>
            <w:tcW w:w="8946" w:type="dxa"/>
            <w:gridSpan w:val="10"/>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64250446"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Suma</w:t>
            </w:r>
          </w:p>
        </w:tc>
        <w:tc>
          <w:tcPr>
            <w:tcW w:w="1134" w:type="dxa"/>
            <w:tcBorders>
              <w:top w:val="nil"/>
              <w:left w:val="nil"/>
              <w:bottom w:val="single" w:sz="4" w:space="0" w:color="auto"/>
              <w:right w:val="single" w:sz="4" w:space="0" w:color="auto"/>
            </w:tcBorders>
            <w:shd w:val="clear" w:color="auto" w:fill="D9D9D9"/>
            <w:noWrap/>
            <w:vAlign w:val="center"/>
            <w:hideMark/>
          </w:tcPr>
          <w:p w14:paraId="7B21CBCA"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D9D9D9"/>
            <w:noWrap/>
            <w:vAlign w:val="center"/>
            <w:hideMark/>
          </w:tcPr>
          <w:p w14:paraId="5A9406D5"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shd w:val="clear" w:color="auto" w:fill="D9D9D9"/>
            <w:noWrap/>
            <w:vAlign w:val="center"/>
            <w:hideMark/>
          </w:tcPr>
          <w:p w14:paraId="7BD6FC5B"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3054" w:type="dxa"/>
            <w:gridSpan w:val="4"/>
            <w:tcBorders>
              <w:top w:val="single" w:sz="4" w:space="0" w:color="auto"/>
              <w:left w:val="nil"/>
              <w:bottom w:val="single" w:sz="4" w:space="0" w:color="auto"/>
              <w:right w:val="single" w:sz="4" w:space="0" w:color="000000"/>
            </w:tcBorders>
            <w:shd w:val="clear" w:color="auto" w:fill="A6A6A6"/>
            <w:noWrap/>
            <w:vAlign w:val="center"/>
            <w:hideMark/>
          </w:tcPr>
          <w:p w14:paraId="019C2D3E"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r>
      <w:tr w:rsidR="006C7588" w:rsidRPr="006C7588" w14:paraId="164F3583" w14:textId="77777777" w:rsidTr="006C7588">
        <w:trPr>
          <w:trHeight w:val="400"/>
        </w:trPr>
        <w:tc>
          <w:tcPr>
            <w:tcW w:w="8946" w:type="dxa"/>
            <w:gridSpan w:val="10"/>
            <w:tcBorders>
              <w:top w:val="single" w:sz="4" w:space="0" w:color="auto"/>
              <w:left w:val="single" w:sz="4" w:space="0" w:color="auto"/>
              <w:bottom w:val="single" w:sz="4" w:space="0" w:color="auto"/>
              <w:right w:val="single" w:sz="4" w:space="0" w:color="000000"/>
            </w:tcBorders>
            <w:shd w:val="clear" w:color="auto" w:fill="A6A6A6"/>
            <w:noWrap/>
            <w:vAlign w:val="center"/>
            <w:hideMark/>
          </w:tcPr>
          <w:p w14:paraId="58E9F46E" w14:textId="77777777" w:rsidR="006C7588" w:rsidRPr="006C7588" w:rsidRDefault="006C7588" w:rsidP="006C7588">
            <w:pPr>
              <w:rPr>
                <w:rFonts w:ascii="Calibri" w:eastAsia="Calibri" w:hAnsi="Calibri" w:cs="Calibri"/>
                <w:bCs/>
                <w:color w:val="000000"/>
                <w:sz w:val="16"/>
                <w:szCs w:val="16"/>
              </w:rPr>
            </w:pPr>
            <w:r w:rsidRPr="006C7588">
              <w:rPr>
                <w:rFonts w:ascii="Calibri" w:eastAsia="Calibri" w:hAnsi="Calibri" w:cs="Calibri"/>
                <w:bCs/>
                <w:color w:val="000000"/>
                <w:sz w:val="16"/>
                <w:szCs w:val="16"/>
              </w:rPr>
              <w:t>Ogółem wydatki rzeczywiście poniesione</w:t>
            </w:r>
          </w:p>
        </w:tc>
        <w:tc>
          <w:tcPr>
            <w:tcW w:w="1134" w:type="dxa"/>
            <w:tcBorders>
              <w:top w:val="nil"/>
              <w:left w:val="nil"/>
              <w:bottom w:val="single" w:sz="4" w:space="0" w:color="auto"/>
              <w:right w:val="single" w:sz="4" w:space="0" w:color="auto"/>
            </w:tcBorders>
            <w:shd w:val="clear" w:color="auto" w:fill="D9D9D9"/>
            <w:noWrap/>
            <w:vAlign w:val="center"/>
            <w:hideMark/>
          </w:tcPr>
          <w:p w14:paraId="225315E6"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D9D9D9"/>
            <w:noWrap/>
            <w:vAlign w:val="center"/>
            <w:hideMark/>
          </w:tcPr>
          <w:p w14:paraId="687BEEA5"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1192" w:type="dxa"/>
            <w:tcBorders>
              <w:top w:val="nil"/>
              <w:left w:val="nil"/>
              <w:bottom w:val="single" w:sz="4" w:space="0" w:color="auto"/>
              <w:right w:val="single" w:sz="4" w:space="0" w:color="auto"/>
            </w:tcBorders>
            <w:shd w:val="clear" w:color="auto" w:fill="D9D9D9"/>
            <w:noWrap/>
            <w:vAlign w:val="center"/>
            <w:hideMark/>
          </w:tcPr>
          <w:p w14:paraId="757F24D4" w14:textId="77777777" w:rsidR="006C7588" w:rsidRPr="006C7588" w:rsidRDefault="006C7588" w:rsidP="006C7588">
            <w:pPr>
              <w:rPr>
                <w:rFonts w:ascii="Calibri" w:eastAsia="Calibri" w:hAnsi="Calibri" w:cs="Calibri"/>
                <w:color w:val="000000"/>
                <w:sz w:val="16"/>
                <w:szCs w:val="16"/>
              </w:rPr>
            </w:pPr>
            <w:r w:rsidRPr="006C7588">
              <w:rPr>
                <w:rFonts w:ascii="Calibri" w:eastAsia="Calibri" w:hAnsi="Calibri" w:cs="Calibri"/>
                <w:color w:val="000000"/>
                <w:sz w:val="16"/>
                <w:szCs w:val="16"/>
              </w:rPr>
              <w:t> </w:t>
            </w:r>
          </w:p>
        </w:tc>
        <w:tc>
          <w:tcPr>
            <w:tcW w:w="3054" w:type="dxa"/>
            <w:gridSpan w:val="4"/>
            <w:tcBorders>
              <w:top w:val="single" w:sz="4" w:space="0" w:color="auto"/>
              <w:left w:val="nil"/>
              <w:bottom w:val="single" w:sz="4" w:space="0" w:color="auto"/>
              <w:right w:val="single" w:sz="4" w:space="0" w:color="000000"/>
            </w:tcBorders>
            <w:shd w:val="clear" w:color="auto" w:fill="A6A6A6"/>
            <w:noWrap/>
            <w:vAlign w:val="center"/>
            <w:hideMark/>
          </w:tcPr>
          <w:p w14:paraId="29B4C0A5" w14:textId="77777777" w:rsidR="006C7588" w:rsidRPr="006C7588" w:rsidRDefault="006C7588" w:rsidP="006C7588">
            <w:pPr>
              <w:jc w:val="center"/>
              <w:rPr>
                <w:rFonts w:ascii="Calibri" w:eastAsia="Calibri" w:hAnsi="Calibri" w:cs="Calibri"/>
                <w:color w:val="000000"/>
                <w:sz w:val="16"/>
                <w:szCs w:val="16"/>
              </w:rPr>
            </w:pPr>
            <w:r w:rsidRPr="006C7588">
              <w:rPr>
                <w:rFonts w:ascii="Calibri" w:eastAsia="Calibri" w:hAnsi="Calibri" w:cs="Calibri"/>
                <w:color w:val="000000"/>
                <w:sz w:val="16"/>
                <w:szCs w:val="16"/>
              </w:rPr>
              <w:t> </w:t>
            </w:r>
          </w:p>
        </w:tc>
      </w:tr>
    </w:tbl>
    <w:p w14:paraId="77C4A593" w14:textId="77777777" w:rsidR="006C7588" w:rsidRPr="006C7588" w:rsidRDefault="006C7588" w:rsidP="006C7588">
      <w:pPr>
        <w:rPr>
          <w:rFonts w:ascii="Calibri" w:eastAsia="Calibri" w:hAnsi="Calibri" w:cs="Times New Roman"/>
        </w:rPr>
      </w:pPr>
    </w:p>
    <w:p w14:paraId="2CCEE44D" w14:textId="77777777" w:rsidR="006C7588" w:rsidRDefault="006C7588" w:rsidP="006C7588">
      <w:pPr>
        <w:rPr>
          <w:rFonts w:ascii="Cambria" w:eastAsia="Times New Roman" w:hAnsi="Cambria" w:cs="Times New Roman"/>
          <w:b/>
          <w:sz w:val="24"/>
          <w:szCs w:val="24"/>
          <w:lang w:eastAsia="pl-PL"/>
        </w:rPr>
        <w:sectPr w:rsidR="006C7588" w:rsidSect="001F0534">
          <w:pgSz w:w="16838" w:h="11906" w:orient="landscape"/>
          <w:pgMar w:top="1418" w:right="1418" w:bottom="1418" w:left="1418" w:header="709" w:footer="709" w:gutter="0"/>
          <w:cols w:space="708"/>
        </w:sectPr>
      </w:pPr>
    </w:p>
    <w:p w14:paraId="69CC5B4B" w14:textId="77777777" w:rsidR="00B93481" w:rsidRPr="00B064C3" w:rsidRDefault="00B93481" w:rsidP="00B064C3">
      <w:pPr>
        <w:tabs>
          <w:tab w:val="center" w:pos="4536"/>
          <w:tab w:val="right" w:pos="9072"/>
        </w:tabs>
        <w:spacing w:after="0" w:line="240" w:lineRule="auto"/>
        <w:jc w:val="both"/>
        <w:outlineLvl w:val="1"/>
        <w:rPr>
          <w:rFonts w:asciiTheme="majorHAnsi" w:eastAsia="Times New Roman" w:hAnsiTheme="majorHAnsi" w:cs="Times New Roman"/>
          <w:b/>
          <w:i/>
          <w:sz w:val="24"/>
          <w:szCs w:val="24"/>
          <w:lang w:eastAsia="pl-PL"/>
        </w:rPr>
      </w:pPr>
      <w:bookmarkStart w:id="317" w:name="_Toc136956956"/>
      <w:r w:rsidRPr="00B064C3">
        <w:rPr>
          <w:rFonts w:asciiTheme="majorHAnsi" w:eastAsia="Times New Roman" w:hAnsiTheme="majorHAnsi" w:cs="Times New Roman"/>
          <w:b/>
          <w:sz w:val="24"/>
          <w:szCs w:val="24"/>
          <w:lang w:eastAsia="pl-PL"/>
        </w:rPr>
        <w:t>Załącznik nr 1</w:t>
      </w:r>
      <w:r w:rsidR="00CA0981">
        <w:rPr>
          <w:rFonts w:asciiTheme="majorHAnsi" w:eastAsia="Times New Roman" w:hAnsiTheme="majorHAnsi" w:cs="Times New Roman"/>
          <w:b/>
          <w:sz w:val="24"/>
          <w:szCs w:val="24"/>
          <w:lang w:eastAsia="pl-PL"/>
        </w:rPr>
        <w:t>5</w:t>
      </w:r>
      <w:r>
        <w:rPr>
          <w:rFonts w:asciiTheme="majorHAnsi" w:eastAsia="Times New Roman" w:hAnsiTheme="majorHAnsi" w:cs="Times New Roman"/>
          <w:b/>
          <w:sz w:val="24"/>
          <w:szCs w:val="24"/>
          <w:lang w:eastAsia="pl-PL"/>
        </w:rPr>
        <w:t>.</w:t>
      </w:r>
      <w:r w:rsidRPr="00B064C3">
        <w:rPr>
          <w:rFonts w:asciiTheme="majorHAnsi" w:eastAsia="Times New Roman" w:hAnsiTheme="majorHAnsi" w:cs="Times New Roman"/>
          <w:b/>
          <w:sz w:val="24"/>
          <w:szCs w:val="24"/>
          <w:lang w:eastAsia="pl-PL"/>
        </w:rPr>
        <w:t xml:space="preserve"> </w:t>
      </w:r>
      <w:r w:rsidRPr="00B064C3">
        <w:rPr>
          <w:rFonts w:asciiTheme="majorHAnsi" w:eastAsia="Times New Roman" w:hAnsiTheme="majorHAnsi" w:cs="Times New Roman"/>
          <w:b/>
          <w:i/>
          <w:sz w:val="24"/>
          <w:szCs w:val="24"/>
          <w:lang w:eastAsia="pl-PL"/>
        </w:rPr>
        <w:t xml:space="preserve">Wzór </w:t>
      </w:r>
      <w:r w:rsidR="005C4907">
        <w:rPr>
          <w:rFonts w:asciiTheme="majorHAnsi" w:eastAsia="Times New Roman" w:hAnsiTheme="majorHAnsi" w:cs="Times New Roman"/>
          <w:b/>
          <w:i/>
          <w:sz w:val="24"/>
          <w:szCs w:val="24"/>
          <w:lang w:eastAsia="pl-PL"/>
        </w:rPr>
        <w:t>k</w:t>
      </w:r>
      <w:r w:rsidRPr="00B064C3">
        <w:rPr>
          <w:rFonts w:asciiTheme="majorHAnsi" w:eastAsia="Times New Roman" w:hAnsiTheme="majorHAnsi" w:cs="Times New Roman"/>
          <w:b/>
          <w:i/>
          <w:sz w:val="24"/>
          <w:szCs w:val="24"/>
          <w:lang w:eastAsia="pl-PL"/>
        </w:rPr>
        <w:t>arty zamknięcia projektu w ramach Regionalnego Programu Operacyjnego Województwa Podlaskiego</w:t>
      </w:r>
      <w:bookmarkEnd w:id="317"/>
    </w:p>
    <w:p w14:paraId="5FD74D45"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61BC4806" w14:textId="77777777" w:rsidR="00B93481" w:rsidRPr="00B93481" w:rsidRDefault="00B93481" w:rsidP="00B93481">
      <w:pPr>
        <w:spacing w:after="0" w:line="240" w:lineRule="auto"/>
        <w:jc w:val="center"/>
        <w:rPr>
          <w:rFonts w:ascii="Verdana" w:eastAsia="Times New Roman" w:hAnsi="Verdana" w:cs="Times New Roman"/>
          <w:b/>
          <w:i/>
          <w:sz w:val="24"/>
          <w:szCs w:val="24"/>
          <w:lang w:eastAsia="pl-PL"/>
        </w:rPr>
      </w:pPr>
    </w:p>
    <w:p w14:paraId="0F2406F8" w14:textId="77777777" w:rsidR="00B93481" w:rsidRPr="00B93481" w:rsidRDefault="00B93481" w:rsidP="00B93481">
      <w:pPr>
        <w:spacing w:after="0" w:line="240" w:lineRule="auto"/>
        <w:jc w:val="center"/>
        <w:rPr>
          <w:rFonts w:ascii="Verdana" w:eastAsia="Times New Roman" w:hAnsi="Verdana" w:cs="Times New Roman"/>
          <w:b/>
          <w:i/>
          <w:sz w:val="24"/>
          <w:szCs w:val="24"/>
          <w:lang w:eastAsia="pl-PL"/>
        </w:rPr>
      </w:pPr>
    </w:p>
    <w:p w14:paraId="742C0413" w14:textId="77777777" w:rsidR="00B93481" w:rsidRPr="00B93481" w:rsidRDefault="00B93481" w:rsidP="00B93481">
      <w:pPr>
        <w:spacing w:after="0" w:line="240" w:lineRule="auto"/>
        <w:jc w:val="center"/>
        <w:rPr>
          <w:rFonts w:ascii="Verdana" w:eastAsia="Times New Roman" w:hAnsi="Verdana" w:cs="Times New Roman"/>
          <w:b/>
          <w:i/>
          <w:sz w:val="24"/>
          <w:szCs w:val="24"/>
          <w:lang w:eastAsia="pl-PL"/>
        </w:rPr>
      </w:pPr>
    </w:p>
    <w:p w14:paraId="57A53EA4" w14:textId="77777777" w:rsidR="00B93481" w:rsidRPr="00B93481" w:rsidRDefault="00B93481" w:rsidP="00B93481">
      <w:pPr>
        <w:spacing w:after="0" w:line="240" w:lineRule="auto"/>
        <w:jc w:val="center"/>
        <w:rPr>
          <w:rFonts w:ascii="Verdana" w:eastAsia="Times New Roman" w:hAnsi="Verdana" w:cs="Times New Roman"/>
          <w:b/>
          <w:i/>
          <w:sz w:val="24"/>
          <w:szCs w:val="24"/>
          <w:lang w:eastAsia="pl-PL"/>
        </w:rPr>
      </w:pPr>
    </w:p>
    <w:p w14:paraId="79610F96" w14:textId="77777777" w:rsidR="00B93481" w:rsidRDefault="00B93481" w:rsidP="00B93481">
      <w:pPr>
        <w:spacing w:after="0" w:line="240" w:lineRule="auto"/>
        <w:jc w:val="center"/>
        <w:rPr>
          <w:rFonts w:ascii="Verdana" w:eastAsia="Times New Roman" w:hAnsi="Verdana" w:cs="Times New Roman"/>
          <w:b/>
          <w:i/>
          <w:sz w:val="24"/>
          <w:szCs w:val="24"/>
          <w:lang w:eastAsia="pl-PL"/>
        </w:rPr>
      </w:pPr>
      <w:r w:rsidRPr="00B93481">
        <w:rPr>
          <w:rFonts w:ascii="Verdana" w:eastAsia="Times New Roman" w:hAnsi="Verdana" w:cs="Times New Roman"/>
          <w:b/>
          <w:i/>
          <w:sz w:val="24"/>
          <w:szCs w:val="24"/>
          <w:lang w:eastAsia="pl-PL"/>
        </w:rPr>
        <w:t xml:space="preserve">Karta zamknięcia projektu </w:t>
      </w:r>
    </w:p>
    <w:p w14:paraId="1B9FF0EB" w14:textId="77777777" w:rsidR="00B93481" w:rsidRPr="00B93481" w:rsidRDefault="00B93481" w:rsidP="00B93481">
      <w:pPr>
        <w:spacing w:after="0" w:line="240" w:lineRule="auto"/>
        <w:jc w:val="center"/>
        <w:rPr>
          <w:rFonts w:ascii="Verdana" w:eastAsia="Times New Roman" w:hAnsi="Verdana" w:cs="Times New Roman"/>
          <w:b/>
          <w:i/>
          <w:sz w:val="24"/>
          <w:szCs w:val="24"/>
          <w:lang w:eastAsia="pl-PL"/>
        </w:rPr>
      </w:pPr>
      <w:r w:rsidRPr="00B93481">
        <w:rPr>
          <w:rFonts w:ascii="Verdana" w:eastAsia="Times New Roman" w:hAnsi="Verdana" w:cs="Times New Roman"/>
          <w:b/>
          <w:i/>
          <w:sz w:val="24"/>
          <w:szCs w:val="24"/>
          <w:lang w:eastAsia="pl-PL"/>
        </w:rPr>
        <w:t>w ramach</w:t>
      </w:r>
    </w:p>
    <w:p w14:paraId="61EA31EC" w14:textId="77777777" w:rsidR="00B93481" w:rsidRDefault="00B93481" w:rsidP="00B93481">
      <w:pPr>
        <w:spacing w:after="0" w:line="240" w:lineRule="auto"/>
        <w:jc w:val="center"/>
        <w:rPr>
          <w:rFonts w:ascii="Verdana" w:eastAsia="Times New Roman" w:hAnsi="Verdana" w:cs="Times New Roman"/>
          <w:b/>
          <w:i/>
          <w:sz w:val="24"/>
          <w:szCs w:val="24"/>
          <w:lang w:eastAsia="pl-PL"/>
        </w:rPr>
      </w:pPr>
      <w:r w:rsidRPr="00B93481">
        <w:rPr>
          <w:rFonts w:ascii="Verdana" w:eastAsia="Times New Roman" w:hAnsi="Verdana" w:cs="Times New Roman"/>
          <w:b/>
          <w:i/>
          <w:sz w:val="24"/>
          <w:szCs w:val="24"/>
          <w:lang w:eastAsia="pl-PL"/>
        </w:rPr>
        <w:t xml:space="preserve">Regionalnego Programu Operacyjnego </w:t>
      </w:r>
    </w:p>
    <w:p w14:paraId="708A20AB" w14:textId="77777777" w:rsidR="00B93481" w:rsidRPr="00B93481" w:rsidRDefault="00B93481" w:rsidP="00B93481">
      <w:pPr>
        <w:spacing w:after="0" w:line="240" w:lineRule="auto"/>
        <w:jc w:val="center"/>
        <w:rPr>
          <w:rFonts w:ascii="Verdana" w:eastAsia="Times New Roman" w:hAnsi="Verdana" w:cs="Times New Roman"/>
          <w:b/>
          <w:i/>
          <w:sz w:val="24"/>
          <w:szCs w:val="24"/>
          <w:lang w:eastAsia="pl-PL"/>
        </w:rPr>
      </w:pPr>
      <w:r w:rsidRPr="00B93481">
        <w:rPr>
          <w:rFonts w:ascii="Verdana" w:eastAsia="Times New Roman" w:hAnsi="Verdana" w:cs="Times New Roman"/>
          <w:b/>
          <w:i/>
          <w:sz w:val="24"/>
          <w:szCs w:val="24"/>
          <w:lang w:eastAsia="pl-PL"/>
        </w:rPr>
        <w:t>Województwa Podlaskiego</w:t>
      </w:r>
      <w:r w:rsidRPr="00B93481">
        <w:rPr>
          <w:rFonts w:ascii="Verdana" w:eastAsia="Times New Roman" w:hAnsi="Verdana" w:cs="Times New Roman"/>
          <w:b/>
          <w:i/>
          <w:sz w:val="24"/>
          <w:szCs w:val="24"/>
          <w:vertAlign w:val="superscript"/>
          <w:lang w:eastAsia="pl-PL"/>
        </w:rPr>
        <w:footnoteReference w:id="110"/>
      </w:r>
    </w:p>
    <w:p w14:paraId="7E143C93" w14:textId="77777777" w:rsidR="00B93481" w:rsidRPr="00B93481" w:rsidRDefault="00B93481" w:rsidP="00B93481">
      <w:pPr>
        <w:pBdr>
          <w:bottom w:val="single" w:sz="12" w:space="1" w:color="auto"/>
        </w:pBdr>
        <w:tabs>
          <w:tab w:val="center" w:pos="4536"/>
          <w:tab w:val="right" w:pos="9072"/>
        </w:tabs>
        <w:spacing w:after="0" w:line="240" w:lineRule="auto"/>
        <w:rPr>
          <w:rFonts w:ascii="Verdana" w:eastAsia="Times New Roman" w:hAnsi="Verdana" w:cs="Times New Roman"/>
          <w:b/>
          <w:sz w:val="18"/>
          <w:szCs w:val="18"/>
          <w:lang w:eastAsia="pl-PL"/>
        </w:rPr>
      </w:pPr>
    </w:p>
    <w:p w14:paraId="6964C85D" w14:textId="77777777" w:rsidR="00B93481" w:rsidRPr="00B93481" w:rsidRDefault="00B93481" w:rsidP="00B93481">
      <w:pPr>
        <w:tabs>
          <w:tab w:val="center" w:pos="4536"/>
          <w:tab w:val="right" w:pos="9072"/>
        </w:tabs>
        <w:spacing w:after="0" w:line="240" w:lineRule="auto"/>
        <w:rPr>
          <w:rFonts w:ascii="Verdana" w:eastAsia="Times New Roman" w:hAnsi="Verdana" w:cs="Times New Roman"/>
          <w:b/>
          <w:sz w:val="18"/>
          <w:szCs w:val="18"/>
          <w:lang w:eastAsia="pl-PL"/>
        </w:rPr>
      </w:pPr>
    </w:p>
    <w:p w14:paraId="5A678674" w14:textId="77777777" w:rsidR="00B93481" w:rsidRPr="00B93481" w:rsidRDefault="00B93481" w:rsidP="00B93481">
      <w:pPr>
        <w:tabs>
          <w:tab w:val="center" w:pos="4536"/>
          <w:tab w:val="right" w:pos="9072"/>
        </w:tabs>
        <w:spacing w:after="120" w:line="240" w:lineRule="auto"/>
        <w:ind w:left="357"/>
        <w:rPr>
          <w:rFonts w:ascii="Verdana" w:eastAsia="Times New Roman" w:hAnsi="Verdana" w:cs="Times New Roman"/>
          <w:b/>
          <w:sz w:val="18"/>
          <w:szCs w:val="18"/>
          <w:u w:val="single"/>
          <w:lang w:eastAsia="pl-PL"/>
        </w:rPr>
      </w:pPr>
    </w:p>
    <w:p w14:paraId="509DF4D8" w14:textId="77777777" w:rsidR="00B93481" w:rsidRPr="00B93481" w:rsidRDefault="00B93481" w:rsidP="00B93481">
      <w:pPr>
        <w:tabs>
          <w:tab w:val="center" w:pos="4536"/>
          <w:tab w:val="right" w:pos="9072"/>
        </w:tabs>
        <w:spacing w:after="120" w:line="240" w:lineRule="auto"/>
        <w:ind w:left="357"/>
        <w:rPr>
          <w:rFonts w:ascii="Verdana" w:eastAsia="Times New Roman" w:hAnsi="Verdana" w:cs="Times New Roman"/>
          <w:b/>
          <w:sz w:val="18"/>
          <w:szCs w:val="18"/>
          <w:u w:val="single"/>
          <w:lang w:eastAsia="pl-PL"/>
        </w:rPr>
      </w:pPr>
    </w:p>
    <w:tbl>
      <w:tblPr>
        <w:tblW w:w="1008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0"/>
        <w:gridCol w:w="8410"/>
      </w:tblGrid>
      <w:tr w:rsidR="00B93481" w:rsidRPr="00B93481" w14:paraId="442952E7" w14:textId="77777777" w:rsidTr="005A25A6">
        <w:trPr>
          <w:trHeight w:val="473"/>
        </w:trPr>
        <w:tc>
          <w:tcPr>
            <w:tcW w:w="1670" w:type="dxa"/>
            <w:shd w:val="clear" w:color="auto" w:fill="D3FF57"/>
          </w:tcPr>
          <w:p w14:paraId="56C6E11A" w14:textId="77777777" w:rsidR="00B93481" w:rsidRPr="00B93481" w:rsidRDefault="00B93481" w:rsidP="00B93481">
            <w:pPr>
              <w:spacing w:before="120" w:after="120" w:line="240" w:lineRule="auto"/>
              <w:jc w:val="center"/>
              <w:rPr>
                <w:rFonts w:ascii="Verdana" w:eastAsia="Times New Roman" w:hAnsi="Verdana" w:cs="Times New Roman"/>
                <w:sz w:val="18"/>
                <w:szCs w:val="18"/>
                <w:lang w:eastAsia="pl-PL"/>
              </w:rPr>
            </w:pPr>
            <w:r w:rsidRPr="00B93481">
              <w:rPr>
                <w:rFonts w:ascii="Verdana" w:eastAsia="Times New Roman" w:hAnsi="Verdana" w:cs="Times New Roman"/>
                <w:sz w:val="18"/>
                <w:szCs w:val="18"/>
                <w:lang w:eastAsia="pl-PL"/>
              </w:rPr>
              <w:t>Tytuł projektu</w:t>
            </w:r>
          </w:p>
        </w:tc>
        <w:tc>
          <w:tcPr>
            <w:tcW w:w="8410" w:type="dxa"/>
          </w:tcPr>
          <w:p w14:paraId="26B68C19" w14:textId="77777777" w:rsidR="00B93481" w:rsidRPr="00B93481" w:rsidRDefault="00B93481" w:rsidP="00B93481">
            <w:pPr>
              <w:spacing w:before="120" w:after="120" w:line="240" w:lineRule="auto"/>
              <w:rPr>
                <w:rFonts w:ascii="Verdana" w:eastAsia="Times New Roman" w:hAnsi="Verdana" w:cs="Times New Roman"/>
                <w:sz w:val="18"/>
                <w:szCs w:val="18"/>
                <w:lang w:eastAsia="pl-PL"/>
              </w:rPr>
            </w:pPr>
          </w:p>
        </w:tc>
      </w:tr>
      <w:tr w:rsidR="00B93481" w:rsidRPr="00B93481" w14:paraId="2382A828" w14:textId="77777777" w:rsidTr="005A25A6">
        <w:trPr>
          <w:trHeight w:val="458"/>
        </w:trPr>
        <w:tc>
          <w:tcPr>
            <w:tcW w:w="1670" w:type="dxa"/>
            <w:shd w:val="clear" w:color="auto" w:fill="D3FF57"/>
          </w:tcPr>
          <w:p w14:paraId="005E4E20" w14:textId="77777777" w:rsidR="00B93481" w:rsidRPr="00B93481" w:rsidRDefault="00B93481" w:rsidP="00B93481">
            <w:pPr>
              <w:spacing w:before="120" w:after="120" w:line="240" w:lineRule="auto"/>
              <w:jc w:val="center"/>
              <w:rPr>
                <w:rFonts w:ascii="Verdana" w:eastAsia="Times New Roman" w:hAnsi="Verdana" w:cs="Times New Roman"/>
                <w:sz w:val="18"/>
                <w:szCs w:val="18"/>
                <w:lang w:eastAsia="pl-PL"/>
              </w:rPr>
            </w:pPr>
            <w:r w:rsidRPr="00B93481">
              <w:rPr>
                <w:rFonts w:ascii="Verdana" w:eastAsia="Times New Roman" w:hAnsi="Verdana" w:cs="Times New Roman"/>
                <w:sz w:val="18"/>
                <w:szCs w:val="18"/>
                <w:lang w:eastAsia="pl-PL"/>
              </w:rPr>
              <w:t>Numer umowy</w:t>
            </w:r>
          </w:p>
        </w:tc>
        <w:tc>
          <w:tcPr>
            <w:tcW w:w="8410" w:type="dxa"/>
          </w:tcPr>
          <w:p w14:paraId="3CE7CBCF" w14:textId="77777777" w:rsidR="00B93481" w:rsidRPr="00B93481" w:rsidRDefault="00B93481" w:rsidP="00B93481">
            <w:pPr>
              <w:spacing w:before="120" w:after="120" w:line="240" w:lineRule="auto"/>
              <w:jc w:val="center"/>
              <w:rPr>
                <w:rFonts w:ascii="Verdana" w:eastAsia="Times New Roman" w:hAnsi="Verdana" w:cs="Times New Roman"/>
                <w:sz w:val="18"/>
                <w:szCs w:val="18"/>
                <w:lang w:eastAsia="pl-PL"/>
              </w:rPr>
            </w:pPr>
          </w:p>
        </w:tc>
      </w:tr>
      <w:tr w:rsidR="00B93481" w:rsidRPr="00B93481" w14:paraId="3F7DD82D" w14:textId="77777777" w:rsidTr="005A25A6">
        <w:trPr>
          <w:trHeight w:val="473"/>
        </w:trPr>
        <w:tc>
          <w:tcPr>
            <w:tcW w:w="1670" w:type="dxa"/>
            <w:shd w:val="clear" w:color="auto" w:fill="D3FF57"/>
          </w:tcPr>
          <w:p w14:paraId="6679D43B" w14:textId="77777777" w:rsidR="00B93481" w:rsidRPr="00B93481" w:rsidRDefault="00B93481" w:rsidP="00B93481">
            <w:pPr>
              <w:spacing w:before="120" w:after="120" w:line="240" w:lineRule="auto"/>
              <w:jc w:val="center"/>
              <w:rPr>
                <w:rFonts w:ascii="Verdana" w:eastAsia="Times New Roman" w:hAnsi="Verdana" w:cs="Times New Roman"/>
                <w:sz w:val="18"/>
                <w:szCs w:val="18"/>
                <w:lang w:eastAsia="pl-PL"/>
              </w:rPr>
            </w:pPr>
            <w:r w:rsidRPr="00B93481">
              <w:rPr>
                <w:rFonts w:ascii="Verdana" w:eastAsia="Times New Roman" w:hAnsi="Verdana" w:cs="Times New Roman"/>
                <w:sz w:val="18"/>
                <w:szCs w:val="18"/>
                <w:lang w:eastAsia="pl-PL"/>
              </w:rPr>
              <w:t>Beneficjent</w:t>
            </w:r>
          </w:p>
        </w:tc>
        <w:tc>
          <w:tcPr>
            <w:tcW w:w="8410" w:type="dxa"/>
          </w:tcPr>
          <w:p w14:paraId="6ACFC322" w14:textId="77777777" w:rsidR="00B93481" w:rsidRPr="00B93481" w:rsidRDefault="00B93481" w:rsidP="00B93481">
            <w:pPr>
              <w:spacing w:before="120" w:after="120" w:line="240" w:lineRule="auto"/>
              <w:rPr>
                <w:rFonts w:ascii="Verdana" w:eastAsia="Times New Roman" w:hAnsi="Verdana" w:cs="Times New Roman"/>
                <w:sz w:val="18"/>
                <w:szCs w:val="18"/>
                <w:lang w:eastAsia="pl-PL"/>
              </w:rPr>
            </w:pPr>
          </w:p>
        </w:tc>
      </w:tr>
      <w:tr w:rsidR="00B93481" w:rsidRPr="00B93481" w14:paraId="7A1883FF" w14:textId="77777777" w:rsidTr="005A25A6">
        <w:trPr>
          <w:trHeight w:val="473"/>
        </w:trPr>
        <w:tc>
          <w:tcPr>
            <w:tcW w:w="1670" w:type="dxa"/>
            <w:shd w:val="clear" w:color="auto" w:fill="D3FF57"/>
          </w:tcPr>
          <w:p w14:paraId="59DB14AE" w14:textId="77777777" w:rsidR="00B93481" w:rsidRPr="00B93481" w:rsidRDefault="00B93481" w:rsidP="00B93481">
            <w:pPr>
              <w:spacing w:before="120" w:after="120" w:line="240" w:lineRule="auto"/>
              <w:jc w:val="center"/>
              <w:rPr>
                <w:rFonts w:ascii="Verdana" w:eastAsia="Times New Roman" w:hAnsi="Verdana" w:cs="Times New Roman"/>
                <w:sz w:val="18"/>
                <w:szCs w:val="18"/>
                <w:lang w:eastAsia="pl-PL"/>
              </w:rPr>
            </w:pPr>
            <w:r w:rsidRPr="00B93481">
              <w:rPr>
                <w:rFonts w:ascii="Verdana" w:eastAsia="Times New Roman" w:hAnsi="Verdana" w:cs="Times New Roman"/>
                <w:sz w:val="18"/>
                <w:szCs w:val="18"/>
                <w:lang w:eastAsia="pl-PL"/>
              </w:rPr>
              <w:t>Okres realizacji projektu</w:t>
            </w:r>
          </w:p>
        </w:tc>
        <w:tc>
          <w:tcPr>
            <w:tcW w:w="8410" w:type="dxa"/>
            <w:tcBorders>
              <w:bottom w:val="single" w:sz="4" w:space="0" w:color="auto"/>
            </w:tcBorders>
            <w:vAlign w:val="center"/>
          </w:tcPr>
          <w:p w14:paraId="44B54B5A" w14:textId="77777777" w:rsidR="00B93481" w:rsidRPr="00B93481" w:rsidRDefault="00B93481" w:rsidP="00B93481">
            <w:pPr>
              <w:spacing w:before="120" w:after="120" w:line="240" w:lineRule="auto"/>
              <w:rPr>
                <w:rFonts w:ascii="Verdana" w:eastAsia="Times New Roman" w:hAnsi="Verdana" w:cs="Times New Roman"/>
                <w:b/>
                <w:sz w:val="18"/>
                <w:szCs w:val="18"/>
                <w:lang w:eastAsia="pl-PL"/>
              </w:rPr>
            </w:pPr>
            <w:r w:rsidRPr="00B93481">
              <w:rPr>
                <w:rFonts w:ascii="Verdana" w:eastAsia="Times New Roman" w:hAnsi="Verdana" w:cs="Times New Roman"/>
                <w:b/>
                <w:sz w:val="18"/>
                <w:szCs w:val="18"/>
                <w:lang w:eastAsia="pl-PL"/>
              </w:rPr>
              <w:t xml:space="preserve">od </w:t>
            </w:r>
            <w:r w:rsidRPr="00B93481">
              <w:rPr>
                <w:rFonts w:ascii="Verdana" w:eastAsia="Times New Roman" w:hAnsi="Verdana" w:cs="Times New Roman"/>
                <w:sz w:val="18"/>
                <w:szCs w:val="18"/>
                <w:lang w:eastAsia="pl-PL"/>
              </w:rPr>
              <w:t xml:space="preserve">(dd-mm-rr) … </w:t>
            </w:r>
            <w:r w:rsidRPr="00B93481">
              <w:rPr>
                <w:rFonts w:ascii="Verdana" w:eastAsia="Times New Roman" w:hAnsi="Verdana" w:cs="Times New Roman"/>
                <w:b/>
                <w:sz w:val="18"/>
                <w:szCs w:val="18"/>
                <w:lang w:eastAsia="pl-PL"/>
              </w:rPr>
              <w:t xml:space="preserve">do </w:t>
            </w:r>
            <w:r w:rsidRPr="00B93481">
              <w:rPr>
                <w:rFonts w:ascii="Verdana" w:eastAsia="Times New Roman" w:hAnsi="Verdana" w:cs="Times New Roman"/>
                <w:sz w:val="18"/>
                <w:szCs w:val="18"/>
                <w:lang w:eastAsia="pl-PL"/>
              </w:rPr>
              <w:t>(dd-mm-rr) …</w:t>
            </w:r>
          </w:p>
        </w:tc>
      </w:tr>
    </w:tbl>
    <w:p w14:paraId="198CD8B5"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4B625006"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15A4DFD5"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712BA633"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3293D8BB"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6CEE4E7B"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0D45A8A4"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44635B0B"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32A88911"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069F2360"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221CD751"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477D162B"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24C83E00"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30FF3954"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4A470F40"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2320EBE2"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41060A94"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1FD0A290"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21F93D24"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71AB44D9"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527D3091"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27BD0EB5"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1AE9FC0A"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1D76CDA6"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71BC0DC0"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566884A5"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02B59E90"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pPr>
    </w:p>
    <w:p w14:paraId="0C90AE04" w14:textId="77777777" w:rsidR="00B93481" w:rsidRPr="00B93481" w:rsidRDefault="00B93481" w:rsidP="00B93481">
      <w:pPr>
        <w:spacing w:after="0" w:line="240" w:lineRule="auto"/>
        <w:rPr>
          <w:rFonts w:ascii="Times New Roman" w:eastAsia="Times New Roman" w:hAnsi="Times New Roman" w:cs="Times New Roman"/>
          <w:sz w:val="20"/>
          <w:szCs w:val="20"/>
          <w:lang w:eastAsia="pl-PL"/>
        </w:rPr>
        <w:sectPr w:rsidR="00B93481" w:rsidRPr="00B93481">
          <w:footerReference w:type="default" r:id="rId45"/>
          <w:pgSz w:w="11906" w:h="16838"/>
          <w:pgMar w:top="1417" w:right="1417" w:bottom="1417" w:left="1417" w:header="708" w:footer="708" w:gutter="0"/>
          <w:cols w:space="708"/>
          <w:docGrid w:linePitch="360"/>
        </w:sectPr>
      </w:pPr>
    </w:p>
    <w:tbl>
      <w:tblPr>
        <w:tblpPr w:leftFromText="141" w:rightFromText="141" w:vertAnchor="page" w:horzAnchor="margin" w:tblpX="-635" w:tblpY="1708"/>
        <w:tblW w:w="158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559"/>
        <w:gridCol w:w="1701"/>
        <w:gridCol w:w="1134"/>
        <w:gridCol w:w="1276"/>
        <w:gridCol w:w="992"/>
        <w:gridCol w:w="1727"/>
        <w:gridCol w:w="1276"/>
        <w:gridCol w:w="1134"/>
        <w:gridCol w:w="1559"/>
        <w:gridCol w:w="1426"/>
      </w:tblGrid>
      <w:tr w:rsidR="00B93481" w:rsidRPr="00B93481" w14:paraId="6A447724" w14:textId="77777777" w:rsidTr="005A25A6">
        <w:trPr>
          <w:trHeight w:val="668"/>
        </w:trPr>
        <w:tc>
          <w:tcPr>
            <w:tcW w:w="15877" w:type="dxa"/>
            <w:gridSpan w:val="11"/>
            <w:tcBorders>
              <w:top w:val="single" w:sz="4" w:space="0" w:color="auto"/>
              <w:bottom w:val="single" w:sz="4" w:space="0" w:color="auto"/>
            </w:tcBorders>
            <w:shd w:val="clear" w:color="auto" w:fill="D3FF57"/>
            <w:vAlign w:val="center"/>
          </w:tcPr>
          <w:p w14:paraId="25708FAC" w14:textId="77777777" w:rsidR="00B93481" w:rsidRPr="00B93481" w:rsidRDefault="00B93481" w:rsidP="00ED27F9">
            <w:pPr>
              <w:numPr>
                <w:ilvl w:val="0"/>
                <w:numId w:val="86"/>
              </w:numPr>
              <w:tabs>
                <w:tab w:val="center" w:pos="4536"/>
                <w:tab w:val="right" w:pos="9072"/>
              </w:tabs>
              <w:spacing w:after="120" w:line="240" w:lineRule="auto"/>
              <w:rPr>
                <w:rFonts w:ascii="Verdana" w:eastAsia="Times New Roman" w:hAnsi="Verdana" w:cs="Times New Roman"/>
                <w:b/>
                <w:sz w:val="18"/>
                <w:szCs w:val="18"/>
                <w:u w:val="single"/>
                <w:lang w:eastAsia="pl-PL"/>
              </w:rPr>
            </w:pPr>
            <w:r w:rsidRPr="00B93481">
              <w:rPr>
                <w:rFonts w:ascii="Verdana" w:eastAsia="Times New Roman" w:hAnsi="Verdana" w:cs="Times New Roman"/>
                <w:b/>
                <w:sz w:val="18"/>
                <w:szCs w:val="18"/>
                <w:u w:val="single"/>
                <w:lang w:eastAsia="pl-PL"/>
              </w:rPr>
              <w:t>Dane ogólne</w:t>
            </w:r>
          </w:p>
        </w:tc>
      </w:tr>
      <w:tr w:rsidR="00F8415B" w:rsidRPr="00B93481" w14:paraId="665FA98A" w14:textId="77777777" w:rsidTr="001465CF">
        <w:trPr>
          <w:cantSplit/>
          <w:trHeight w:val="1275"/>
        </w:trPr>
        <w:tc>
          <w:tcPr>
            <w:tcW w:w="2093" w:type="dxa"/>
            <w:tcBorders>
              <w:top w:val="single" w:sz="4" w:space="0" w:color="auto"/>
              <w:bottom w:val="single" w:sz="4" w:space="0" w:color="auto"/>
              <w:right w:val="single" w:sz="4" w:space="0" w:color="auto"/>
            </w:tcBorders>
            <w:vAlign w:val="center"/>
          </w:tcPr>
          <w:p w14:paraId="5F9B7D7A"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559" w:type="dxa"/>
            <w:tcBorders>
              <w:top w:val="single" w:sz="4" w:space="0" w:color="auto"/>
              <w:bottom w:val="single" w:sz="4" w:space="0" w:color="auto"/>
              <w:right w:val="single" w:sz="4" w:space="0" w:color="auto"/>
            </w:tcBorders>
            <w:vAlign w:val="center"/>
          </w:tcPr>
          <w:p w14:paraId="6B2987EF" w14:textId="77777777" w:rsidR="00F8415B" w:rsidRPr="00B93481" w:rsidRDefault="00F8415B" w:rsidP="00B93481">
            <w:pPr>
              <w:spacing w:after="0" w:line="240" w:lineRule="auto"/>
              <w:jc w:val="center"/>
              <w:rPr>
                <w:rFonts w:ascii="Arial" w:eastAsia="Times New Roman" w:hAnsi="Arial" w:cs="Arial"/>
                <w:sz w:val="20"/>
                <w:szCs w:val="20"/>
                <w:lang w:eastAsia="pl-PL"/>
              </w:rPr>
            </w:pPr>
            <w:r w:rsidRPr="00B93481">
              <w:rPr>
                <w:rFonts w:ascii="Arial" w:eastAsia="Times New Roman" w:hAnsi="Arial" w:cs="Arial"/>
                <w:sz w:val="20"/>
                <w:szCs w:val="20"/>
                <w:lang w:eastAsia="pl-PL"/>
              </w:rPr>
              <w:t>Wydatki kwalifikowalne</w:t>
            </w:r>
          </w:p>
        </w:tc>
        <w:tc>
          <w:tcPr>
            <w:tcW w:w="1701" w:type="dxa"/>
            <w:tcBorders>
              <w:top w:val="single" w:sz="4" w:space="0" w:color="auto"/>
              <w:bottom w:val="single" w:sz="4" w:space="0" w:color="auto"/>
              <w:right w:val="single" w:sz="4" w:space="0" w:color="auto"/>
            </w:tcBorders>
            <w:vAlign w:val="center"/>
          </w:tcPr>
          <w:p w14:paraId="3350DB21" w14:textId="77777777" w:rsidR="00F8415B" w:rsidRPr="00B93481" w:rsidRDefault="00F8415B" w:rsidP="00B93481">
            <w:pPr>
              <w:spacing w:after="0" w:line="240" w:lineRule="auto"/>
              <w:jc w:val="center"/>
              <w:rPr>
                <w:rFonts w:ascii="Arial" w:eastAsia="Times New Roman" w:hAnsi="Arial" w:cs="Arial"/>
                <w:sz w:val="20"/>
                <w:szCs w:val="20"/>
                <w:lang w:eastAsia="pl-PL"/>
              </w:rPr>
            </w:pPr>
            <w:r w:rsidRPr="00B93481">
              <w:rPr>
                <w:rFonts w:ascii="Arial" w:eastAsia="Times New Roman" w:hAnsi="Arial" w:cs="Arial"/>
                <w:sz w:val="20"/>
                <w:szCs w:val="20"/>
                <w:lang w:eastAsia="pl-PL"/>
              </w:rPr>
              <w:t>Dofinansowanie</w:t>
            </w:r>
          </w:p>
        </w:tc>
        <w:tc>
          <w:tcPr>
            <w:tcW w:w="1134" w:type="dxa"/>
            <w:tcBorders>
              <w:top w:val="single" w:sz="4" w:space="0" w:color="auto"/>
              <w:left w:val="single" w:sz="4" w:space="0" w:color="auto"/>
              <w:bottom w:val="single" w:sz="4" w:space="0" w:color="auto"/>
              <w:right w:val="single" w:sz="4" w:space="0" w:color="auto"/>
            </w:tcBorders>
            <w:vAlign w:val="center"/>
          </w:tcPr>
          <w:p w14:paraId="3FF34BD8" w14:textId="77777777" w:rsidR="00F8415B" w:rsidRPr="00B93481" w:rsidRDefault="00F8415B" w:rsidP="00B93481">
            <w:pPr>
              <w:spacing w:before="120" w:after="120" w:line="360" w:lineRule="auto"/>
              <w:jc w:val="center"/>
              <w:rPr>
                <w:rFonts w:ascii="Arial" w:eastAsia="Times New Roman" w:hAnsi="Arial" w:cs="Arial"/>
                <w:bCs/>
                <w:sz w:val="20"/>
                <w:szCs w:val="20"/>
                <w:highlight w:val="yellow"/>
                <w:lang w:eastAsia="pl-PL"/>
              </w:rPr>
            </w:pPr>
            <w:r w:rsidRPr="00B93481">
              <w:rPr>
                <w:rFonts w:ascii="Arial" w:eastAsia="Times New Roman" w:hAnsi="Arial" w:cs="Arial"/>
                <w:bCs/>
                <w:sz w:val="20"/>
                <w:szCs w:val="20"/>
                <w:lang w:eastAsia="pl-PL"/>
              </w:rPr>
              <w:t xml:space="preserve">Wkład własny </w:t>
            </w:r>
          </w:p>
        </w:tc>
        <w:tc>
          <w:tcPr>
            <w:tcW w:w="1276" w:type="dxa"/>
            <w:tcBorders>
              <w:top w:val="single" w:sz="4" w:space="0" w:color="auto"/>
              <w:left w:val="single" w:sz="4" w:space="0" w:color="auto"/>
              <w:bottom w:val="single" w:sz="4" w:space="0" w:color="auto"/>
            </w:tcBorders>
            <w:vAlign w:val="center"/>
          </w:tcPr>
          <w:p w14:paraId="73B1628D" w14:textId="77777777" w:rsidR="00F8415B" w:rsidRPr="00B93481" w:rsidRDefault="00F8415B" w:rsidP="00B93481">
            <w:pPr>
              <w:spacing w:before="120" w:after="120" w:line="360" w:lineRule="auto"/>
              <w:jc w:val="both"/>
              <w:rPr>
                <w:rFonts w:ascii="Arial" w:eastAsia="Times New Roman" w:hAnsi="Arial" w:cs="Arial"/>
                <w:sz w:val="20"/>
                <w:szCs w:val="20"/>
                <w:highlight w:val="yellow"/>
                <w:lang w:eastAsia="pl-PL"/>
              </w:rPr>
            </w:pPr>
            <w:r w:rsidRPr="00B93481">
              <w:rPr>
                <w:rFonts w:ascii="Arial" w:eastAsia="Times New Roman" w:hAnsi="Arial" w:cs="Arial"/>
                <w:sz w:val="20"/>
                <w:szCs w:val="20"/>
                <w:lang w:eastAsia="pl-PL"/>
              </w:rPr>
              <w:t>Cross-financing</w:t>
            </w:r>
          </w:p>
        </w:tc>
        <w:tc>
          <w:tcPr>
            <w:tcW w:w="992" w:type="dxa"/>
            <w:tcBorders>
              <w:top w:val="single" w:sz="4" w:space="0" w:color="auto"/>
              <w:left w:val="single" w:sz="4" w:space="0" w:color="auto"/>
              <w:bottom w:val="single" w:sz="4" w:space="0" w:color="auto"/>
            </w:tcBorders>
            <w:vAlign w:val="center"/>
          </w:tcPr>
          <w:p w14:paraId="771EA731" w14:textId="77777777" w:rsidR="00F8415B" w:rsidRPr="00B93481" w:rsidRDefault="00F8415B" w:rsidP="00B93481">
            <w:pPr>
              <w:spacing w:before="120" w:after="120" w:line="360" w:lineRule="auto"/>
              <w:jc w:val="both"/>
              <w:rPr>
                <w:rFonts w:ascii="Arial" w:eastAsia="Times New Roman" w:hAnsi="Arial" w:cs="Arial"/>
                <w:sz w:val="20"/>
                <w:szCs w:val="20"/>
                <w:lang w:eastAsia="pl-PL"/>
              </w:rPr>
            </w:pPr>
            <w:r w:rsidRPr="00B93481">
              <w:rPr>
                <w:rFonts w:ascii="Arial" w:eastAsia="Times New Roman" w:hAnsi="Arial" w:cs="Arial"/>
                <w:sz w:val="20"/>
                <w:szCs w:val="20"/>
                <w:lang w:eastAsia="pl-PL"/>
              </w:rPr>
              <w:t>Środki trwałe</w:t>
            </w:r>
          </w:p>
        </w:tc>
        <w:tc>
          <w:tcPr>
            <w:tcW w:w="1727" w:type="dxa"/>
            <w:tcBorders>
              <w:top w:val="single" w:sz="4" w:space="0" w:color="auto"/>
              <w:left w:val="single" w:sz="4" w:space="0" w:color="auto"/>
              <w:bottom w:val="single" w:sz="4" w:space="0" w:color="auto"/>
            </w:tcBorders>
            <w:vAlign w:val="center"/>
          </w:tcPr>
          <w:p w14:paraId="6E00F943" w14:textId="77777777" w:rsidR="00F8415B" w:rsidRPr="00B93481" w:rsidRDefault="00F8415B" w:rsidP="00B93481">
            <w:pPr>
              <w:spacing w:before="120" w:after="120" w:line="360" w:lineRule="auto"/>
              <w:jc w:val="both"/>
              <w:rPr>
                <w:rFonts w:ascii="Arial" w:eastAsia="Times New Roman" w:hAnsi="Arial" w:cs="Arial"/>
                <w:sz w:val="20"/>
                <w:szCs w:val="20"/>
                <w:highlight w:val="yellow"/>
                <w:lang w:eastAsia="pl-PL"/>
              </w:rPr>
            </w:pPr>
            <w:r w:rsidRPr="00B93481">
              <w:rPr>
                <w:rFonts w:ascii="Arial" w:eastAsia="Times New Roman" w:hAnsi="Arial" w:cs="Arial"/>
                <w:sz w:val="20"/>
                <w:szCs w:val="20"/>
                <w:lang w:eastAsia="pl-PL"/>
              </w:rPr>
              <w:t>Środki trwałe i cross-financing</w:t>
            </w:r>
          </w:p>
        </w:tc>
        <w:tc>
          <w:tcPr>
            <w:tcW w:w="1276" w:type="dxa"/>
            <w:tcBorders>
              <w:top w:val="single" w:sz="4" w:space="0" w:color="auto"/>
              <w:left w:val="single" w:sz="4" w:space="0" w:color="auto"/>
              <w:bottom w:val="single" w:sz="4" w:space="0" w:color="auto"/>
            </w:tcBorders>
            <w:vAlign w:val="center"/>
          </w:tcPr>
          <w:p w14:paraId="36675FEC" w14:textId="77777777" w:rsidR="00F8415B" w:rsidRPr="00096317" w:rsidRDefault="00F8415B" w:rsidP="00B93481">
            <w:pPr>
              <w:spacing w:before="120" w:after="120" w:line="360" w:lineRule="auto"/>
              <w:jc w:val="both"/>
              <w:rPr>
                <w:rFonts w:ascii="Arial" w:eastAsia="Times New Roman" w:hAnsi="Arial" w:cs="Arial"/>
                <w:sz w:val="20"/>
                <w:szCs w:val="20"/>
                <w:highlight w:val="yellow"/>
                <w:lang w:eastAsia="pl-PL"/>
              </w:rPr>
            </w:pPr>
          </w:p>
          <w:p w14:paraId="36D7BFD2" w14:textId="77777777" w:rsidR="00F8415B" w:rsidRPr="00B93481" w:rsidRDefault="00F8415B" w:rsidP="00B93481">
            <w:pPr>
              <w:spacing w:before="120" w:after="120" w:line="360" w:lineRule="auto"/>
              <w:jc w:val="both"/>
              <w:rPr>
                <w:rFonts w:ascii="Arial" w:eastAsia="Times New Roman" w:hAnsi="Arial" w:cs="Arial"/>
                <w:sz w:val="20"/>
                <w:szCs w:val="20"/>
                <w:highlight w:val="yellow"/>
                <w:lang w:eastAsia="pl-PL"/>
              </w:rPr>
            </w:pPr>
            <w:r w:rsidRPr="00B93481">
              <w:rPr>
                <w:rFonts w:ascii="Arial" w:eastAsia="Times New Roman" w:hAnsi="Arial" w:cs="Arial"/>
                <w:sz w:val="20"/>
                <w:szCs w:val="20"/>
                <w:lang w:eastAsia="pl-PL"/>
              </w:rPr>
              <w:t>Pomoc de minimis</w:t>
            </w:r>
          </w:p>
        </w:tc>
        <w:tc>
          <w:tcPr>
            <w:tcW w:w="1134" w:type="dxa"/>
            <w:tcBorders>
              <w:top w:val="single" w:sz="4" w:space="0" w:color="auto"/>
              <w:left w:val="single" w:sz="4" w:space="0" w:color="auto"/>
              <w:bottom w:val="single" w:sz="4" w:space="0" w:color="auto"/>
            </w:tcBorders>
            <w:vAlign w:val="center"/>
          </w:tcPr>
          <w:p w14:paraId="0DE6A206" w14:textId="77777777" w:rsidR="00F8415B" w:rsidRPr="00B93481" w:rsidRDefault="00F8415B" w:rsidP="00B93481">
            <w:pPr>
              <w:spacing w:before="120" w:after="120" w:line="360" w:lineRule="auto"/>
              <w:jc w:val="both"/>
              <w:rPr>
                <w:rFonts w:ascii="Arial" w:eastAsia="Times New Roman" w:hAnsi="Arial" w:cs="Arial"/>
                <w:sz w:val="20"/>
                <w:szCs w:val="20"/>
                <w:lang w:eastAsia="pl-PL"/>
              </w:rPr>
            </w:pPr>
            <w:r w:rsidRPr="00B93481">
              <w:rPr>
                <w:rFonts w:ascii="Arial" w:eastAsia="Times New Roman" w:hAnsi="Arial" w:cs="Arial"/>
                <w:sz w:val="20"/>
                <w:szCs w:val="20"/>
                <w:lang w:eastAsia="pl-PL"/>
              </w:rPr>
              <w:t>Pomoc publiczna</w:t>
            </w:r>
          </w:p>
        </w:tc>
        <w:tc>
          <w:tcPr>
            <w:tcW w:w="1559" w:type="dxa"/>
            <w:tcBorders>
              <w:top w:val="single" w:sz="4" w:space="0" w:color="auto"/>
              <w:left w:val="single" w:sz="4" w:space="0" w:color="auto"/>
              <w:bottom w:val="single" w:sz="4" w:space="0" w:color="auto"/>
            </w:tcBorders>
            <w:vAlign w:val="center"/>
          </w:tcPr>
          <w:p w14:paraId="63E285A3" w14:textId="77777777" w:rsidR="00F8415B" w:rsidRPr="00B93481" w:rsidRDefault="00F8415B" w:rsidP="00B93481">
            <w:pPr>
              <w:spacing w:before="120" w:after="120" w:line="360" w:lineRule="auto"/>
              <w:jc w:val="both"/>
              <w:rPr>
                <w:rFonts w:ascii="Arial" w:eastAsia="Times New Roman" w:hAnsi="Arial" w:cs="Arial"/>
                <w:sz w:val="20"/>
                <w:szCs w:val="20"/>
                <w:lang w:eastAsia="pl-PL"/>
              </w:rPr>
            </w:pPr>
            <w:r w:rsidRPr="00B93481">
              <w:rPr>
                <w:rFonts w:ascii="Arial" w:eastAsia="Times New Roman" w:hAnsi="Arial" w:cs="Arial"/>
                <w:sz w:val="20"/>
                <w:szCs w:val="20"/>
                <w:lang w:eastAsia="pl-PL"/>
              </w:rPr>
              <w:t>Wydatki poza terytorium UE</w:t>
            </w:r>
          </w:p>
        </w:tc>
        <w:tc>
          <w:tcPr>
            <w:tcW w:w="1426" w:type="dxa"/>
            <w:tcBorders>
              <w:top w:val="single" w:sz="4" w:space="0" w:color="auto"/>
              <w:left w:val="single" w:sz="4" w:space="0" w:color="auto"/>
              <w:bottom w:val="single" w:sz="4" w:space="0" w:color="auto"/>
            </w:tcBorders>
            <w:vAlign w:val="center"/>
          </w:tcPr>
          <w:p w14:paraId="042DA6AB" w14:textId="77777777" w:rsidR="00F8415B" w:rsidRPr="00B93481" w:rsidRDefault="00F8415B" w:rsidP="00B93481">
            <w:pPr>
              <w:spacing w:before="120" w:after="120" w:line="360" w:lineRule="auto"/>
              <w:jc w:val="both"/>
              <w:rPr>
                <w:rFonts w:ascii="Arial" w:eastAsia="Times New Roman" w:hAnsi="Arial" w:cs="Arial"/>
                <w:sz w:val="20"/>
                <w:szCs w:val="20"/>
                <w:lang w:eastAsia="pl-PL"/>
              </w:rPr>
            </w:pPr>
            <w:r w:rsidRPr="00B93481">
              <w:rPr>
                <w:rFonts w:ascii="Arial" w:eastAsia="Times New Roman" w:hAnsi="Arial" w:cs="Arial"/>
                <w:sz w:val="20"/>
                <w:szCs w:val="20"/>
                <w:lang w:eastAsia="pl-PL"/>
              </w:rPr>
              <w:t>Wkład rzeczowy</w:t>
            </w:r>
          </w:p>
        </w:tc>
      </w:tr>
      <w:tr w:rsidR="00F8415B" w:rsidRPr="00B93481" w14:paraId="7E41B68C" w14:textId="77777777" w:rsidTr="001465CF">
        <w:trPr>
          <w:trHeight w:val="668"/>
        </w:trPr>
        <w:tc>
          <w:tcPr>
            <w:tcW w:w="2093" w:type="dxa"/>
            <w:tcBorders>
              <w:top w:val="single" w:sz="4" w:space="0" w:color="auto"/>
              <w:bottom w:val="single" w:sz="4" w:space="0" w:color="auto"/>
              <w:right w:val="single" w:sz="4" w:space="0" w:color="auto"/>
            </w:tcBorders>
            <w:vAlign w:val="center"/>
          </w:tcPr>
          <w:p w14:paraId="7EF7EE8B" w14:textId="77777777" w:rsidR="00F8415B" w:rsidRPr="00B93481" w:rsidRDefault="00F8415B" w:rsidP="00B93481">
            <w:pPr>
              <w:spacing w:after="0" w:line="240" w:lineRule="auto"/>
              <w:rPr>
                <w:rFonts w:ascii="Arial" w:eastAsia="Times New Roman" w:hAnsi="Arial" w:cs="Arial"/>
                <w:sz w:val="20"/>
                <w:szCs w:val="20"/>
                <w:lang w:eastAsia="pl-PL"/>
              </w:rPr>
            </w:pPr>
            <w:r w:rsidRPr="00B93481">
              <w:rPr>
                <w:rFonts w:ascii="Arial" w:eastAsia="Times New Roman" w:hAnsi="Arial" w:cs="Arial"/>
                <w:sz w:val="20"/>
                <w:szCs w:val="20"/>
                <w:lang w:eastAsia="pl-PL"/>
              </w:rPr>
              <w:t>Wartość pierwotna umowy</w:t>
            </w:r>
            <w:r w:rsidRPr="00B93481">
              <w:rPr>
                <w:rFonts w:ascii="Arial" w:eastAsia="Times New Roman" w:hAnsi="Arial" w:cs="Arial"/>
                <w:sz w:val="20"/>
                <w:szCs w:val="20"/>
                <w:vertAlign w:val="superscript"/>
                <w:lang w:eastAsia="pl-PL"/>
              </w:rPr>
              <w:footnoteReference w:id="111"/>
            </w:r>
          </w:p>
        </w:tc>
        <w:tc>
          <w:tcPr>
            <w:tcW w:w="1559" w:type="dxa"/>
            <w:tcBorders>
              <w:top w:val="single" w:sz="4" w:space="0" w:color="auto"/>
              <w:bottom w:val="single" w:sz="4" w:space="0" w:color="auto"/>
              <w:right w:val="single" w:sz="4" w:space="0" w:color="auto"/>
            </w:tcBorders>
            <w:vAlign w:val="center"/>
          </w:tcPr>
          <w:p w14:paraId="08873B6B"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701" w:type="dxa"/>
            <w:tcBorders>
              <w:top w:val="single" w:sz="4" w:space="0" w:color="auto"/>
              <w:bottom w:val="single" w:sz="4" w:space="0" w:color="auto"/>
              <w:right w:val="single" w:sz="4" w:space="0" w:color="auto"/>
            </w:tcBorders>
            <w:vAlign w:val="center"/>
          </w:tcPr>
          <w:p w14:paraId="46FF2128"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4A7D898" w14:textId="77777777" w:rsidR="00F8415B" w:rsidRPr="00B93481" w:rsidRDefault="00F8415B" w:rsidP="00B93481">
            <w:pPr>
              <w:spacing w:before="120" w:after="120" w:line="360" w:lineRule="auto"/>
              <w:jc w:val="both"/>
              <w:rPr>
                <w:rFonts w:ascii="Arial" w:eastAsia="Times New Roman" w:hAnsi="Arial" w:cs="Arial"/>
                <w:bCs/>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762D099F"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992" w:type="dxa"/>
            <w:tcBorders>
              <w:top w:val="single" w:sz="4" w:space="0" w:color="auto"/>
              <w:left w:val="single" w:sz="4" w:space="0" w:color="auto"/>
              <w:bottom w:val="single" w:sz="4" w:space="0" w:color="auto"/>
            </w:tcBorders>
            <w:vAlign w:val="center"/>
          </w:tcPr>
          <w:p w14:paraId="38D700C3"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727" w:type="dxa"/>
            <w:tcBorders>
              <w:top w:val="single" w:sz="4" w:space="0" w:color="auto"/>
              <w:left w:val="single" w:sz="4" w:space="0" w:color="auto"/>
              <w:bottom w:val="single" w:sz="4" w:space="0" w:color="auto"/>
            </w:tcBorders>
            <w:vAlign w:val="center"/>
          </w:tcPr>
          <w:p w14:paraId="2B45172D"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1496E720"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134" w:type="dxa"/>
            <w:tcBorders>
              <w:top w:val="single" w:sz="4" w:space="0" w:color="auto"/>
              <w:left w:val="single" w:sz="4" w:space="0" w:color="auto"/>
              <w:bottom w:val="single" w:sz="4" w:space="0" w:color="auto"/>
            </w:tcBorders>
            <w:vAlign w:val="center"/>
          </w:tcPr>
          <w:p w14:paraId="7C2D7EED"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559" w:type="dxa"/>
            <w:tcBorders>
              <w:top w:val="single" w:sz="4" w:space="0" w:color="auto"/>
              <w:left w:val="single" w:sz="4" w:space="0" w:color="auto"/>
              <w:bottom w:val="single" w:sz="4" w:space="0" w:color="auto"/>
            </w:tcBorders>
            <w:vAlign w:val="center"/>
          </w:tcPr>
          <w:p w14:paraId="786B5529"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426" w:type="dxa"/>
            <w:tcBorders>
              <w:top w:val="single" w:sz="4" w:space="0" w:color="auto"/>
              <w:left w:val="single" w:sz="4" w:space="0" w:color="auto"/>
              <w:bottom w:val="single" w:sz="4" w:space="0" w:color="auto"/>
            </w:tcBorders>
            <w:vAlign w:val="center"/>
          </w:tcPr>
          <w:p w14:paraId="48AF0AE4"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r>
      <w:tr w:rsidR="00F8415B" w:rsidRPr="00B93481" w14:paraId="07C02763" w14:textId="77777777" w:rsidTr="001465CF">
        <w:trPr>
          <w:trHeight w:val="668"/>
        </w:trPr>
        <w:tc>
          <w:tcPr>
            <w:tcW w:w="2093" w:type="dxa"/>
            <w:tcBorders>
              <w:top w:val="single" w:sz="4" w:space="0" w:color="auto"/>
              <w:bottom w:val="single" w:sz="4" w:space="0" w:color="auto"/>
              <w:right w:val="single" w:sz="4" w:space="0" w:color="auto"/>
            </w:tcBorders>
            <w:vAlign w:val="center"/>
          </w:tcPr>
          <w:p w14:paraId="3A052460" w14:textId="77777777" w:rsidR="00F8415B" w:rsidRPr="00B93481" w:rsidRDefault="00F8415B" w:rsidP="00B93481">
            <w:pPr>
              <w:spacing w:after="0" w:line="240" w:lineRule="auto"/>
              <w:rPr>
                <w:rFonts w:ascii="Arial" w:eastAsia="Times New Roman" w:hAnsi="Arial" w:cs="Arial"/>
                <w:sz w:val="20"/>
                <w:szCs w:val="20"/>
                <w:lang w:eastAsia="pl-PL"/>
              </w:rPr>
            </w:pPr>
            <w:r w:rsidRPr="00B93481">
              <w:rPr>
                <w:rFonts w:ascii="Arial" w:eastAsia="Times New Roman" w:hAnsi="Arial" w:cs="Arial"/>
                <w:sz w:val="20"/>
                <w:szCs w:val="20"/>
                <w:lang w:eastAsia="pl-PL"/>
              </w:rPr>
              <w:t>Wartość ostateczna umowy</w:t>
            </w:r>
          </w:p>
        </w:tc>
        <w:tc>
          <w:tcPr>
            <w:tcW w:w="1559" w:type="dxa"/>
            <w:tcBorders>
              <w:top w:val="single" w:sz="4" w:space="0" w:color="auto"/>
              <w:bottom w:val="single" w:sz="4" w:space="0" w:color="auto"/>
              <w:right w:val="single" w:sz="4" w:space="0" w:color="auto"/>
            </w:tcBorders>
            <w:vAlign w:val="center"/>
          </w:tcPr>
          <w:p w14:paraId="7251591A"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701" w:type="dxa"/>
            <w:tcBorders>
              <w:top w:val="single" w:sz="4" w:space="0" w:color="auto"/>
              <w:bottom w:val="single" w:sz="4" w:space="0" w:color="auto"/>
              <w:right w:val="single" w:sz="4" w:space="0" w:color="auto"/>
            </w:tcBorders>
            <w:vAlign w:val="center"/>
          </w:tcPr>
          <w:p w14:paraId="35D43FAB"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A9B5B77" w14:textId="77777777" w:rsidR="00F8415B" w:rsidRPr="00B93481" w:rsidRDefault="00F8415B" w:rsidP="00B93481">
            <w:pPr>
              <w:spacing w:before="120" w:after="120" w:line="360" w:lineRule="auto"/>
              <w:jc w:val="both"/>
              <w:rPr>
                <w:rFonts w:ascii="Arial" w:eastAsia="Times New Roman" w:hAnsi="Arial" w:cs="Arial"/>
                <w:bCs/>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25109DA1"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992" w:type="dxa"/>
            <w:tcBorders>
              <w:top w:val="single" w:sz="4" w:space="0" w:color="auto"/>
              <w:left w:val="single" w:sz="4" w:space="0" w:color="auto"/>
              <w:bottom w:val="single" w:sz="4" w:space="0" w:color="auto"/>
            </w:tcBorders>
            <w:vAlign w:val="center"/>
          </w:tcPr>
          <w:p w14:paraId="097BE236"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727" w:type="dxa"/>
            <w:tcBorders>
              <w:top w:val="single" w:sz="4" w:space="0" w:color="auto"/>
              <w:left w:val="single" w:sz="4" w:space="0" w:color="auto"/>
              <w:bottom w:val="single" w:sz="4" w:space="0" w:color="auto"/>
            </w:tcBorders>
            <w:vAlign w:val="center"/>
          </w:tcPr>
          <w:p w14:paraId="70A1F859"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10C15A28"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134" w:type="dxa"/>
            <w:tcBorders>
              <w:top w:val="single" w:sz="4" w:space="0" w:color="auto"/>
              <w:left w:val="single" w:sz="4" w:space="0" w:color="auto"/>
              <w:bottom w:val="single" w:sz="4" w:space="0" w:color="auto"/>
            </w:tcBorders>
            <w:vAlign w:val="center"/>
          </w:tcPr>
          <w:p w14:paraId="64AC72B1"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559" w:type="dxa"/>
            <w:tcBorders>
              <w:top w:val="single" w:sz="4" w:space="0" w:color="auto"/>
              <w:left w:val="single" w:sz="4" w:space="0" w:color="auto"/>
              <w:bottom w:val="single" w:sz="4" w:space="0" w:color="auto"/>
            </w:tcBorders>
            <w:vAlign w:val="center"/>
          </w:tcPr>
          <w:p w14:paraId="46B8D90D"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426" w:type="dxa"/>
            <w:tcBorders>
              <w:top w:val="single" w:sz="4" w:space="0" w:color="auto"/>
              <w:left w:val="single" w:sz="4" w:space="0" w:color="auto"/>
              <w:bottom w:val="single" w:sz="4" w:space="0" w:color="auto"/>
            </w:tcBorders>
            <w:vAlign w:val="center"/>
          </w:tcPr>
          <w:p w14:paraId="3C6B9F04"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r>
      <w:tr w:rsidR="00F8415B" w:rsidRPr="00B93481" w14:paraId="153E1880" w14:textId="77777777" w:rsidTr="001465CF">
        <w:trPr>
          <w:trHeight w:val="668"/>
        </w:trPr>
        <w:tc>
          <w:tcPr>
            <w:tcW w:w="2093" w:type="dxa"/>
            <w:tcBorders>
              <w:top w:val="single" w:sz="4" w:space="0" w:color="auto"/>
              <w:bottom w:val="single" w:sz="4" w:space="0" w:color="auto"/>
              <w:right w:val="single" w:sz="4" w:space="0" w:color="auto"/>
            </w:tcBorders>
            <w:vAlign w:val="center"/>
          </w:tcPr>
          <w:p w14:paraId="71B3A6A7" w14:textId="77777777" w:rsidR="00F8415B" w:rsidRPr="00B93481" w:rsidRDefault="00F8415B" w:rsidP="00B93481">
            <w:pPr>
              <w:spacing w:after="0" w:line="240" w:lineRule="auto"/>
              <w:rPr>
                <w:rFonts w:ascii="Arial" w:eastAsia="Times New Roman" w:hAnsi="Arial" w:cs="Arial"/>
                <w:sz w:val="20"/>
                <w:szCs w:val="20"/>
                <w:lang w:eastAsia="pl-PL"/>
              </w:rPr>
            </w:pPr>
            <w:r w:rsidRPr="00B93481">
              <w:rPr>
                <w:rFonts w:ascii="Arial" w:eastAsia="Times New Roman" w:hAnsi="Arial" w:cs="Arial"/>
                <w:sz w:val="20"/>
                <w:szCs w:val="20"/>
                <w:lang w:eastAsia="pl-PL"/>
              </w:rPr>
              <w:t xml:space="preserve">Wartość rozliczona </w:t>
            </w:r>
            <w:r w:rsidRPr="00B93481">
              <w:rPr>
                <w:rFonts w:ascii="Arial" w:eastAsia="Times New Roman" w:hAnsi="Arial" w:cs="Arial"/>
                <w:sz w:val="20"/>
                <w:szCs w:val="20"/>
                <w:lang w:eastAsia="pl-PL"/>
              </w:rPr>
              <w:br/>
              <w:t>w ramach projektu</w:t>
            </w:r>
            <w:r w:rsidRPr="00B93481">
              <w:rPr>
                <w:rFonts w:ascii="Arial" w:eastAsia="Times New Roman" w:hAnsi="Arial" w:cs="Arial"/>
                <w:sz w:val="20"/>
                <w:szCs w:val="20"/>
                <w:vertAlign w:val="superscript"/>
                <w:lang w:eastAsia="pl-PL"/>
              </w:rPr>
              <w:footnoteReference w:id="112"/>
            </w:r>
          </w:p>
        </w:tc>
        <w:tc>
          <w:tcPr>
            <w:tcW w:w="1559" w:type="dxa"/>
            <w:tcBorders>
              <w:top w:val="single" w:sz="4" w:space="0" w:color="auto"/>
              <w:bottom w:val="single" w:sz="4" w:space="0" w:color="auto"/>
              <w:right w:val="single" w:sz="4" w:space="0" w:color="auto"/>
            </w:tcBorders>
            <w:vAlign w:val="center"/>
          </w:tcPr>
          <w:p w14:paraId="140D3C86"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701" w:type="dxa"/>
            <w:tcBorders>
              <w:top w:val="single" w:sz="4" w:space="0" w:color="auto"/>
              <w:bottom w:val="single" w:sz="4" w:space="0" w:color="auto"/>
              <w:right w:val="single" w:sz="4" w:space="0" w:color="auto"/>
            </w:tcBorders>
            <w:vAlign w:val="center"/>
          </w:tcPr>
          <w:p w14:paraId="5AD78ADD"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9F7243E" w14:textId="77777777" w:rsidR="00F8415B" w:rsidRPr="00B93481" w:rsidRDefault="00F8415B" w:rsidP="00B93481">
            <w:pPr>
              <w:spacing w:before="120" w:after="120" w:line="360" w:lineRule="auto"/>
              <w:jc w:val="both"/>
              <w:rPr>
                <w:rFonts w:ascii="Arial" w:eastAsia="Times New Roman" w:hAnsi="Arial" w:cs="Arial"/>
                <w:bCs/>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39361DD7"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992" w:type="dxa"/>
            <w:tcBorders>
              <w:top w:val="single" w:sz="4" w:space="0" w:color="auto"/>
              <w:left w:val="single" w:sz="4" w:space="0" w:color="auto"/>
              <w:bottom w:val="single" w:sz="4" w:space="0" w:color="auto"/>
            </w:tcBorders>
            <w:vAlign w:val="center"/>
          </w:tcPr>
          <w:p w14:paraId="6C23873C"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727" w:type="dxa"/>
            <w:tcBorders>
              <w:top w:val="single" w:sz="4" w:space="0" w:color="auto"/>
              <w:left w:val="single" w:sz="4" w:space="0" w:color="auto"/>
              <w:bottom w:val="single" w:sz="4" w:space="0" w:color="auto"/>
            </w:tcBorders>
            <w:vAlign w:val="center"/>
          </w:tcPr>
          <w:p w14:paraId="2A08099A"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116515B7"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134" w:type="dxa"/>
            <w:tcBorders>
              <w:top w:val="single" w:sz="4" w:space="0" w:color="auto"/>
              <w:left w:val="single" w:sz="4" w:space="0" w:color="auto"/>
              <w:bottom w:val="single" w:sz="4" w:space="0" w:color="auto"/>
            </w:tcBorders>
            <w:vAlign w:val="center"/>
          </w:tcPr>
          <w:p w14:paraId="6DFECCDE"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559" w:type="dxa"/>
            <w:tcBorders>
              <w:top w:val="single" w:sz="4" w:space="0" w:color="auto"/>
              <w:left w:val="single" w:sz="4" w:space="0" w:color="auto"/>
              <w:bottom w:val="single" w:sz="4" w:space="0" w:color="auto"/>
            </w:tcBorders>
            <w:vAlign w:val="center"/>
          </w:tcPr>
          <w:p w14:paraId="6306541C"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426" w:type="dxa"/>
            <w:tcBorders>
              <w:top w:val="single" w:sz="4" w:space="0" w:color="auto"/>
              <w:left w:val="single" w:sz="4" w:space="0" w:color="auto"/>
              <w:bottom w:val="single" w:sz="4" w:space="0" w:color="auto"/>
            </w:tcBorders>
            <w:vAlign w:val="center"/>
          </w:tcPr>
          <w:p w14:paraId="04D5B2EE"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r>
      <w:tr w:rsidR="00F8415B" w:rsidRPr="00B93481" w14:paraId="58AF030A" w14:textId="77777777" w:rsidTr="001465CF">
        <w:trPr>
          <w:trHeight w:val="668"/>
        </w:trPr>
        <w:tc>
          <w:tcPr>
            <w:tcW w:w="2093" w:type="dxa"/>
            <w:tcBorders>
              <w:top w:val="single" w:sz="4" w:space="0" w:color="auto"/>
              <w:bottom w:val="single" w:sz="4" w:space="0" w:color="auto"/>
              <w:right w:val="single" w:sz="4" w:space="0" w:color="auto"/>
            </w:tcBorders>
            <w:vAlign w:val="center"/>
          </w:tcPr>
          <w:p w14:paraId="0A3E9748" w14:textId="77777777" w:rsidR="00F8415B" w:rsidRPr="00B93481" w:rsidRDefault="00F8415B" w:rsidP="00B93481">
            <w:pPr>
              <w:spacing w:after="0" w:line="240" w:lineRule="auto"/>
              <w:rPr>
                <w:rFonts w:ascii="Arial" w:eastAsia="Times New Roman" w:hAnsi="Arial" w:cs="Arial"/>
                <w:sz w:val="20"/>
                <w:szCs w:val="20"/>
                <w:lang w:eastAsia="pl-PL"/>
              </w:rPr>
            </w:pPr>
            <w:r w:rsidRPr="00B93481">
              <w:rPr>
                <w:rFonts w:ascii="Arial" w:eastAsia="Times New Roman" w:hAnsi="Arial" w:cs="Arial"/>
                <w:sz w:val="20"/>
                <w:szCs w:val="20"/>
                <w:lang w:eastAsia="pl-PL"/>
              </w:rPr>
              <w:t>% wykonania</w:t>
            </w:r>
            <w:r w:rsidRPr="00B93481">
              <w:rPr>
                <w:rFonts w:ascii="Arial" w:eastAsia="Times New Roman" w:hAnsi="Arial" w:cs="Arial"/>
                <w:sz w:val="20"/>
                <w:szCs w:val="20"/>
                <w:vertAlign w:val="superscript"/>
                <w:lang w:eastAsia="pl-PL"/>
              </w:rPr>
              <w:footnoteReference w:id="113"/>
            </w:r>
          </w:p>
        </w:tc>
        <w:tc>
          <w:tcPr>
            <w:tcW w:w="1559" w:type="dxa"/>
            <w:tcBorders>
              <w:top w:val="single" w:sz="4" w:space="0" w:color="auto"/>
              <w:bottom w:val="single" w:sz="4" w:space="0" w:color="auto"/>
              <w:right w:val="single" w:sz="4" w:space="0" w:color="auto"/>
            </w:tcBorders>
            <w:vAlign w:val="center"/>
          </w:tcPr>
          <w:p w14:paraId="1E3E6226"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701" w:type="dxa"/>
            <w:tcBorders>
              <w:top w:val="single" w:sz="4" w:space="0" w:color="auto"/>
              <w:bottom w:val="single" w:sz="4" w:space="0" w:color="auto"/>
              <w:right w:val="single" w:sz="4" w:space="0" w:color="auto"/>
            </w:tcBorders>
            <w:vAlign w:val="center"/>
          </w:tcPr>
          <w:p w14:paraId="5A482019" w14:textId="77777777" w:rsidR="00F8415B" w:rsidRPr="00B93481" w:rsidRDefault="00F8415B" w:rsidP="00B93481">
            <w:pPr>
              <w:spacing w:after="0" w:line="240" w:lineRule="auto"/>
              <w:rPr>
                <w:rFonts w:ascii="Arial" w:eastAsia="Times New Roman" w:hAnsi="Arial" w:cs="Arial"/>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C044630" w14:textId="77777777" w:rsidR="00F8415B" w:rsidRPr="00B93481" w:rsidRDefault="00F8415B" w:rsidP="00B93481">
            <w:pPr>
              <w:spacing w:before="120" w:after="120" w:line="360" w:lineRule="auto"/>
              <w:jc w:val="both"/>
              <w:rPr>
                <w:rFonts w:ascii="Arial" w:eastAsia="Times New Roman" w:hAnsi="Arial" w:cs="Arial"/>
                <w:bCs/>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6B055083"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992" w:type="dxa"/>
            <w:tcBorders>
              <w:top w:val="single" w:sz="4" w:space="0" w:color="auto"/>
              <w:left w:val="single" w:sz="4" w:space="0" w:color="auto"/>
              <w:bottom w:val="single" w:sz="4" w:space="0" w:color="auto"/>
            </w:tcBorders>
            <w:vAlign w:val="center"/>
          </w:tcPr>
          <w:p w14:paraId="45EEB0D1"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727" w:type="dxa"/>
            <w:tcBorders>
              <w:top w:val="single" w:sz="4" w:space="0" w:color="auto"/>
              <w:left w:val="single" w:sz="4" w:space="0" w:color="auto"/>
              <w:bottom w:val="single" w:sz="4" w:space="0" w:color="auto"/>
            </w:tcBorders>
            <w:vAlign w:val="center"/>
          </w:tcPr>
          <w:p w14:paraId="71022C3F"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276" w:type="dxa"/>
            <w:tcBorders>
              <w:top w:val="single" w:sz="4" w:space="0" w:color="auto"/>
              <w:left w:val="single" w:sz="4" w:space="0" w:color="auto"/>
              <w:bottom w:val="single" w:sz="4" w:space="0" w:color="auto"/>
            </w:tcBorders>
            <w:vAlign w:val="center"/>
          </w:tcPr>
          <w:p w14:paraId="7B68636C"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134" w:type="dxa"/>
            <w:tcBorders>
              <w:top w:val="single" w:sz="4" w:space="0" w:color="auto"/>
              <w:left w:val="single" w:sz="4" w:space="0" w:color="auto"/>
              <w:bottom w:val="single" w:sz="4" w:space="0" w:color="auto"/>
            </w:tcBorders>
            <w:vAlign w:val="center"/>
          </w:tcPr>
          <w:p w14:paraId="6EBB0DDC"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559" w:type="dxa"/>
            <w:tcBorders>
              <w:top w:val="single" w:sz="4" w:space="0" w:color="auto"/>
              <w:left w:val="single" w:sz="4" w:space="0" w:color="auto"/>
              <w:bottom w:val="single" w:sz="4" w:space="0" w:color="auto"/>
            </w:tcBorders>
            <w:vAlign w:val="center"/>
          </w:tcPr>
          <w:p w14:paraId="190F92DB"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c>
          <w:tcPr>
            <w:tcW w:w="1426" w:type="dxa"/>
            <w:tcBorders>
              <w:top w:val="single" w:sz="4" w:space="0" w:color="auto"/>
              <w:left w:val="single" w:sz="4" w:space="0" w:color="auto"/>
              <w:bottom w:val="single" w:sz="4" w:space="0" w:color="auto"/>
            </w:tcBorders>
            <w:vAlign w:val="center"/>
          </w:tcPr>
          <w:p w14:paraId="05819EA0" w14:textId="77777777" w:rsidR="00F8415B" w:rsidRPr="00B93481" w:rsidRDefault="00F8415B" w:rsidP="00B93481">
            <w:pPr>
              <w:spacing w:before="120" w:after="120" w:line="360" w:lineRule="auto"/>
              <w:jc w:val="both"/>
              <w:rPr>
                <w:rFonts w:ascii="Arial" w:eastAsia="Times New Roman" w:hAnsi="Arial" w:cs="Arial"/>
                <w:i/>
                <w:sz w:val="20"/>
                <w:szCs w:val="20"/>
                <w:highlight w:val="yellow"/>
                <w:lang w:eastAsia="pl-PL"/>
              </w:rPr>
            </w:pPr>
          </w:p>
        </w:tc>
      </w:tr>
      <w:tr w:rsidR="00B93481" w:rsidRPr="00B93481" w14:paraId="6F8C58E0" w14:textId="77777777" w:rsidTr="005A25A6">
        <w:trPr>
          <w:trHeight w:val="668"/>
        </w:trPr>
        <w:tc>
          <w:tcPr>
            <w:tcW w:w="2093" w:type="dxa"/>
            <w:tcBorders>
              <w:top w:val="single" w:sz="4" w:space="0" w:color="auto"/>
              <w:bottom w:val="single" w:sz="4" w:space="0" w:color="auto"/>
              <w:right w:val="single" w:sz="4" w:space="0" w:color="auto"/>
            </w:tcBorders>
            <w:shd w:val="clear" w:color="auto" w:fill="D3FF57"/>
          </w:tcPr>
          <w:p w14:paraId="4D148933" w14:textId="77777777" w:rsidR="00B93481" w:rsidRPr="00B93481" w:rsidRDefault="00B93481" w:rsidP="00B93481">
            <w:pPr>
              <w:spacing w:before="120" w:after="0" w:line="240" w:lineRule="auto"/>
              <w:rPr>
                <w:rFonts w:ascii="Arial" w:eastAsia="Times New Roman" w:hAnsi="Arial" w:cs="Arial"/>
                <w:sz w:val="20"/>
                <w:szCs w:val="20"/>
                <w:lang w:eastAsia="pl-PL"/>
              </w:rPr>
            </w:pPr>
            <w:r w:rsidRPr="00B93481">
              <w:rPr>
                <w:rFonts w:ascii="Verdana" w:eastAsia="Times New Roman" w:hAnsi="Verdana" w:cs="Times New Roman"/>
                <w:sz w:val="18"/>
                <w:szCs w:val="18"/>
                <w:lang w:eastAsia="pl-PL"/>
              </w:rPr>
              <w:t>Sporządził:</w:t>
            </w:r>
          </w:p>
        </w:tc>
        <w:tc>
          <w:tcPr>
            <w:tcW w:w="1559" w:type="dxa"/>
            <w:tcBorders>
              <w:top w:val="single" w:sz="4" w:space="0" w:color="auto"/>
              <w:bottom w:val="single" w:sz="4" w:space="0" w:color="auto"/>
              <w:right w:val="single" w:sz="4" w:space="0" w:color="auto"/>
            </w:tcBorders>
          </w:tcPr>
          <w:p w14:paraId="27E038F4" w14:textId="77777777" w:rsidR="00B93481" w:rsidRPr="00B93481" w:rsidRDefault="00B93481" w:rsidP="00B93481">
            <w:pPr>
              <w:spacing w:before="120" w:after="120" w:line="240" w:lineRule="auto"/>
              <w:rPr>
                <w:rFonts w:ascii="Arial" w:eastAsia="Times New Roman" w:hAnsi="Arial" w:cs="Arial"/>
                <w:b/>
                <w:sz w:val="20"/>
                <w:szCs w:val="20"/>
                <w:lang w:eastAsia="pl-PL"/>
              </w:rPr>
            </w:pPr>
            <w:r w:rsidRPr="00B93481">
              <w:rPr>
                <w:rFonts w:ascii="Verdana" w:eastAsia="Times New Roman" w:hAnsi="Verdana" w:cs="Times New Roman"/>
                <w:sz w:val="18"/>
                <w:szCs w:val="18"/>
                <w:lang w:eastAsia="pl-PL"/>
              </w:rPr>
              <w:t>Data:</w:t>
            </w:r>
          </w:p>
        </w:tc>
        <w:tc>
          <w:tcPr>
            <w:tcW w:w="12225" w:type="dxa"/>
            <w:gridSpan w:val="9"/>
            <w:tcBorders>
              <w:top w:val="single" w:sz="4" w:space="0" w:color="auto"/>
              <w:bottom w:val="single" w:sz="4" w:space="0" w:color="auto"/>
            </w:tcBorders>
          </w:tcPr>
          <w:p w14:paraId="5FF5B0CC" w14:textId="77777777" w:rsidR="00B93481" w:rsidRPr="00B93481" w:rsidRDefault="00B93481" w:rsidP="00B93481">
            <w:pPr>
              <w:spacing w:before="120" w:after="120" w:line="360" w:lineRule="auto"/>
              <w:jc w:val="both"/>
              <w:rPr>
                <w:rFonts w:ascii="Arial" w:eastAsia="Times New Roman" w:hAnsi="Arial" w:cs="Arial"/>
                <w:b/>
                <w:sz w:val="20"/>
                <w:szCs w:val="20"/>
                <w:lang w:eastAsia="pl-PL"/>
              </w:rPr>
            </w:pPr>
            <w:r w:rsidRPr="00B93481">
              <w:rPr>
                <w:rFonts w:ascii="Verdana" w:eastAsia="Times New Roman" w:hAnsi="Verdana" w:cs="Times New Roman"/>
                <w:sz w:val="18"/>
                <w:szCs w:val="18"/>
                <w:lang w:eastAsia="pl-PL"/>
              </w:rPr>
              <w:t>Podpis:</w:t>
            </w:r>
          </w:p>
        </w:tc>
      </w:tr>
      <w:tr w:rsidR="00B93481" w:rsidRPr="00B93481" w14:paraId="5816D437" w14:textId="77777777" w:rsidTr="005A25A6">
        <w:trPr>
          <w:trHeight w:val="668"/>
        </w:trPr>
        <w:tc>
          <w:tcPr>
            <w:tcW w:w="2093" w:type="dxa"/>
            <w:tcBorders>
              <w:top w:val="single" w:sz="4" w:space="0" w:color="auto"/>
              <w:bottom w:val="single" w:sz="4" w:space="0" w:color="auto"/>
              <w:right w:val="single" w:sz="4" w:space="0" w:color="auto"/>
            </w:tcBorders>
            <w:shd w:val="clear" w:color="auto" w:fill="D3FF57"/>
          </w:tcPr>
          <w:p w14:paraId="763A7040" w14:textId="77777777" w:rsidR="00B93481" w:rsidRPr="00B93481" w:rsidRDefault="00B93481" w:rsidP="00B93481">
            <w:pPr>
              <w:spacing w:before="120" w:after="0" w:line="240" w:lineRule="auto"/>
              <w:rPr>
                <w:rFonts w:ascii="Arial" w:eastAsia="Times New Roman" w:hAnsi="Arial" w:cs="Arial"/>
                <w:sz w:val="20"/>
                <w:szCs w:val="20"/>
                <w:lang w:eastAsia="pl-PL"/>
              </w:rPr>
            </w:pPr>
            <w:r w:rsidRPr="00B93481">
              <w:rPr>
                <w:rFonts w:ascii="Verdana" w:eastAsia="Times New Roman" w:hAnsi="Verdana" w:cs="Times New Roman"/>
                <w:sz w:val="18"/>
                <w:szCs w:val="18"/>
                <w:lang w:eastAsia="pl-PL"/>
              </w:rPr>
              <w:t>Zaakceptował:</w:t>
            </w:r>
          </w:p>
        </w:tc>
        <w:tc>
          <w:tcPr>
            <w:tcW w:w="1559" w:type="dxa"/>
            <w:tcBorders>
              <w:top w:val="single" w:sz="4" w:space="0" w:color="auto"/>
              <w:bottom w:val="single" w:sz="4" w:space="0" w:color="auto"/>
              <w:right w:val="single" w:sz="4" w:space="0" w:color="auto"/>
            </w:tcBorders>
          </w:tcPr>
          <w:p w14:paraId="3AF1303A" w14:textId="77777777" w:rsidR="00B93481" w:rsidRPr="00B93481" w:rsidRDefault="00B93481" w:rsidP="00B93481">
            <w:pPr>
              <w:spacing w:before="120" w:after="120" w:line="240" w:lineRule="auto"/>
              <w:rPr>
                <w:rFonts w:ascii="Verdana" w:eastAsia="Times New Roman" w:hAnsi="Verdana" w:cs="Times New Roman"/>
                <w:sz w:val="18"/>
                <w:szCs w:val="18"/>
                <w:lang w:eastAsia="pl-PL"/>
              </w:rPr>
            </w:pPr>
            <w:r w:rsidRPr="00B93481">
              <w:rPr>
                <w:rFonts w:ascii="Verdana" w:eastAsia="Times New Roman" w:hAnsi="Verdana" w:cs="Times New Roman"/>
                <w:sz w:val="18"/>
                <w:szCs w:val="18"/>
                <w:lang w:eastAsia="pl-PL"/>
              </w:rPr>
              <w:t>Data:</w:t>
            </w:r>
          </w:p>
          <w:p w14:paraId="51D3E6FA" w14:textId="77777777" w:rsidR="00B93481" w:rsidRPr="00B93481" w:rsidRDefault="00B93481" w:rsidP="00B93481">
            <w:pPr>
              <w:spacing w:before="120" w:after="120" w:line="240" w:lineRule="auto"/>
              <w:jc w:val="center"/>
              <w:rPr>
                <w:rFonts w:ascii="Arial" w:eastAsia="Times New Roman" w:hAnsi="Arial" w:cs="Arial"/>
                <w:b/>
                <w:sz w:val="20"/>
                <w:szCs w:val="20"/>
                <w:lang w:eastAsia="pl-PL"/>
              </w:rPr>
            </w:pPr>
          </w:p>
        </w:tc>
        <w:tc>
          <w:tcPr>
            <w:tcW w:w="12225" w:type="dxa"/>
            <w:gridSpan w:val="9"/>
            <w:tcBorders>
              <w:top w:val="single" w:sz="4" w:space="0" w:color="auto"/>
              <w:bottom w:val="single" w:sz="4" w:space="0" w:color="auto"/>
            </w:tcBorders>
          </w:tcPr>
          <w:p w14:paraId="4950F0B8" w14:textId="77777777" w:rsidR="00B93481" w:rsidRPr="00B93481" w:rsidRDefault="00B93481" w:rsidP="00B93481">
            <w:pPr>
              <w:spacing w:before="120" w:after="120" w:line="240" w:lineRule="auto"/>
              <w:rPr>
                <w:rFonts w:ascii="Verdana" w:eastAsia="Times New Roman" w:hAnsi="Verdana" w:cs="Times New Roman"/>
                <w:sz w:val="18"/>
                <w:szCs w:val="18"/>
                <w:lang w:eastAsia="pl-PL"/>
              </w:rPr>
            </w:pPr>
            <w:r w:rsidRPr="00B93481">
              <w:rPr>
                <w:rFonts w:ascii="Verdana" w:eastAsia="Times New Roman" w:hAnsi="Verdana" w:cs="Times New Roman"/>
                <w:sz w:val="18"/>
                <w:szCs w:val="18"/>
                <w:lang w:eastAsia="pl-PL"/>
              </w:rPr>
              <w:t>Podpis:</w:t>
            </w:r>
          </w:p>
          <w:p w14:paraId="412F8BE6" w14:textId="77777777" w:rsidR="00B93481" w:rsidRPr="00B93481" w:rsidRDefault="00B93481" w:rsidP="00B93481">
            <w:pPr>
              <w:spacing w:before="120" w:after="120" w:line="360" w:lineRule="auto"/>
              <w:jc w:val="both"/>
              <w:rPr>
                <w:rFonts w:ascii="Arial" w:eastAsia="Times New Roman" w:hAnsi="Arial" w:cs="Arial"/>
                <w:b/>
                <w:sz w:val="20"/>
                <w:szCs w:val="20"/>
                <w:lang w:eastAsia="pl-PL"/>
              </w:rPr>
            </w:pPr>
          </w:p>
        </w:tc>
      </w:tr>
    </w:tbl>
    <w:p w14:paraId="7ED81DC4" w14:textId="77777777" w:rsidR="00B93481" w:rsidRPr="00B93481" w:rsidRDefault="00B93481" w:rsidP="00B93481"/>
    <w:p w14:paraId="43FAD599" w14:textId="77777777" w:rsidR="00B93481" w:rsidRPr="00B93481" w:rsidRDefault="00B93481" w:rsidP="00B93481">
      <w:pPr>
        <w:sectPr w:rsidR="00B93481" w:rsidRPr="00B93481" w:rsidSect="00720B9C">
          <w:pgSz w:w="16838" w:h="11906" w:orient="landscape"/>
          <w:pgMar w:top="1418" w:right="992" w:bottom="1418" w:left="992" w:header="709" w:footer="709" w:gutter="0"/>
          <w:cols w:space="708"/>
          <w:docGrid w:linePitch="360"/>
        </w:sectPr>
      </w:pPr>
    </w:p>
    <w:p w14:paraId="08E12FEB" w14:textId="77777777" w:rsidR="00983DD8" w:rsidRDefault="00983DD8" w:rsidP="00F403DD">
      <w:pPr>
        <w:tabs>
          <w:tab w:val="left" w:pos="900"/>
        </w:tabs>
        <w:spacing w:after="0" w:line="240" w:lineRule="auto"/>
        <w:jc w:val="both"/>
      </w:pPr>
    </w:p>
    <w:tbl>
      <w:tblPr>
        <w:tblW w:w="9944"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4"/>
        <w:gridCol w:w="3118"/>
        <w:gridCol w:w="1418"/>
        <w:gridCol w:w="1262"/>
        <w:gridCol w:w="14"/>
        <w:gridCol w:w="1559"/>
        <w:gridCol w:w="1929"/>
      </w:tblGrid>
      <w:tr w:rsidR="001A3A33" w:rsidRPr="00062E97" w14:paraId="618A62BC" w14:textId="77777777" w:rsidTr="00B064C3">
        <w:trPr>
          <w:trHeight w:val="593"/>
        </w:trPr>
        <w:tc>
          <w:tcPr>
            <w:tcW w:w="9944" w:type="dxa"/>
            <w:gridSpan w:val="7"/>
            <w:tcBorders>
              <w:top w:val="single" w:sz="4" w:space="0" w:color="auto"/>
              <w:bottom w:val="single" w:sz="4" w:space="0" w:color="auto"/>
            </w:tcBorders>
            <w:shd w:val="clear" w:color="auto" w:fill="D1FF4F"/>
            <w:vAlign w:val="center"/>
          </w:tcPr>
          <w:p w14:paraId="41F7FBF9" w14:textId="77777777" w:rsidR="001A3A33" w:rsidRPr="0014024F" w:rsidRDefault="001A3A33" w:rsidP="00ED27F9">
            <w:pPr>
              <w:numPr>
                <w:ilvl w:val="0"/>
                <w:numId w:val="86"/>
              </w:numPr>
              <w:rPr>
                <w:b/>
                <w:u w:val="single"/>
              </w:rPr>
            </w:pPr>
            <w:r w:rsidRPr="00062E97">
              <w:rPr>
                <w:b/>
                <w:u w:val="single"/>
              </w:rPr>
              <w:t>Weryfikacja danych niezbędnych do zamknięcia projektu</w:t>
            </w:r>
          </w:p>
        </w:tc>
      </w:tr>
      <w:tr w:rsidR="001A3A33" w:rsidRPr="00062E97" w14:paraId="0022E7EA" w14:textId="77777777" w:rsidTr="00403000">
        <w:trPr>
          <w:trHeight w:val="593"/>
        </w:trPr>
        <w:tc>
          <w:tcPr>
            <w:tcW w:w="644" w:type="dxa"/>
            <w:tcBorders>
              <w:top w:val="single" w:sz="4" w:space="0" w:color="auto"/>
              <w:bottom w:val="single" w:sz="4" w:space="0" w:color="auto"/>
              <w:right w:val="single" w:sz="4" w:space="0" w:color="auto"/>
            </w:tcBorders>
            <w:vAlign w:val="center"/>
          </w:tcPr>
          <w:p w14:paraId="14FAB9FD" w14:textId="77777777" w:rsidR="001A3A33" w:rsidRPr="00062E97" w:rsidRDefault="001A3A33" w:rsidP="00403000">
            <w:r w:rsidRPr="00062E97">
              <w:rPr>
                <w:b/>
              </w:rPr>
              <w:t>Lp.</w:t>
            </w:r>
          </w:p>
        </w:tc>
        <w:tc>
          <w:tcPr>
            <w:tcW w:w="3118" w:type="dxa"/>
            <w:tcBorders>
              <w:top w:val="single" w:sz="4" w:space="0" w:color="auto"/>
              <w:bottom w:val="single" w:sz="4" w:space="0" w:color="auto"/>
              <w:right w:val="single" w:sz="4" w:space="0" w:color="auto"/>
            </w:tcBorders>
            <w:vAlign w:val="center"/>
          </w:tcPr>
          <w:p w14:paraId="71BDE3C4" w14:textId="77777777" w:rsidR="001A3A33" w:rsidRPr="00062E97" w:rsidRDefault="001A3A33" w:rsidP="00403000">
            <w:r w:rsidRPr="00062E97">
              <w:rPr>
                <w:b/>
              </w:rPr>
              <w:t>Wyszczególnienie</w:t>
            </w:r>
          </w:p>
        </w:tc>
        <w:tc>
          <w:tcPr>
            <w:tcW w:w="1418" w:type="dxa"/>
            <w:tcBorders>
              <w:top w:val="single" w:sz="4" w:space="0" w:color="auto"/>
              <w:left w:val="single" w:sz="4" w:space="0" w:color="auto"/>
              <w:bottom w:val="single" w:sz="4" w:space="0" w:color="auto"/>
              <w:right w:val="single" w:sz="4" w:space="0" w:color="auto"/>
            </w:tcBorders>
            <w:vAlign w:val="center"/>
          </w:tcPr>
          <w:p w14:paraId="1CD7D3A3" w14:textId="77777777" w:rsidR="001A3A33" w:rsidRPr="00062E97" w:rsidRDefault="001A3A33" w:rsidP="00403000">
            <w:pPr>
              <w:rPr>
                <w:b/>
              </w:rPr>
            </w:pPr>
            <w:r w:rsidRPr="00062E97">
              <w:rPr>
                <w:b/>
              </w:rPr>
              <w:t>TAK/NIE/</w:t>
            </w:r>
          </w:p>
          <w:p w14:paraId="1EDECA64" w14:textId="77777777" w:rsidR="001A3A33" w:rsidRPr="00062E97" w:rsidRDefault="001A3A33" w:rsidP="00403000">
            <w:pPr>
              <w:rPr>
                <w:bCs/>
                <w:i/>
              </w:rPr>
            </w:pPr>
            <w:r w:rsidRPr="00062E97">
              <w:rPr>
                <w:b/>
              </w:rPr>
              <w:t>nie dotyczy</w:t>
            </w:r>
          </w:p>
        </w:tc>
        <w:tc>
          <w:tcPr>
            <w:tcW w:w="4764" w:type="dxa"/>
            <w:gridSpan w:val="4"/>
            <w:tcBorders>
              <w:top w:val="single" w:sz="4" w:space="0" w:color="auto"/>
              <w:left w:val="single" w:sz="4" w:space="0" w:color="auto"/>
              <w:bottom w:val="single" w:sz="4" w:space="0" w:color="auto"/>
            </w:tcBorders>
            <w:vAlign w:val="center"/>
          </w:tcPr>
          <w:p w14:paraId="64071E51" w14:textId="77777777" w:rsidR="001A3A33" w:rsidRPr="00062E97" w:rsidRDefault="001A3A33" w:rsidP="00403000">
            <w:pPr>
              <w:rPr>
                <w:i/>
              </w:rPr>
            </w:pPr>
            <w:r w:rsidRPr="00062E97">
              <w:rPr>
                <w:b/>
              </w:rPr>
              <w:t>Uwagi</w:t>
            </w:r>
          </w:p>
        </w:tc>
      </w:tr>
      <w:tr w:rsidR="001A3A33" w:rsidRPr="00062E97" w14:paraId="1659EA2B"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5627B15B" w14:textId="77777777" w:rsidR="001A3A33" w:rsidRPr="00062E97" w:rsidRDefault="001A3A33" w:rsidP="00403000">
            <w:r>
              <w:t>1</w:t>
            </w:r>
            <w:r w:rsidRPr="00062E97">
              <w:t>.</w:t>
            </w:r>
          </w:p>
        </w:tc>
        <w:tc>
          <w:tcPr>
            <w:tcW w:w="3118" w:type="dxa"/>
            <w:tcBorders>
              <w:top w:val="single" w:sz="4" w:space="0" w:color="auto"/>
              <w:left w:val="single" w:sz="6" w:space="0" w:color="auto"/>
              <w:bottom w:val="single" w:sz="4" w:space="0" w:color="auto"/>
              <w:right w:val="single" w:sz="4" w:space="0" w:color="auto"/>
            </w:tcBorders>
            <w:vAlign w:val="center"/>
          </w:tcPr>
          <w:p w14:paraId="4BCBD67D" w14:textId="0B81DC9C" w:rsidR="001A3A33" w:rsidRPr="00062E97" w:rsidRDefault="001A3A33" w:rsidP="00403000">
            <w:r w:rsidRPr="007B057C">
              <w:t xml:space="preserve">Czy w przypadku, gdy wniosek o dofinansowanie przewiduje trwałość projektu lub rezultatów, beneficjent </w:t>
            </w:r>
            <w:r w:rsidR="007B057C">
              <w:t>złożył oświadczenie</w:t>
            </w:r>
            <w:r w:rsidR="007B057C" w:rsidRPr="001F0534">
              <w:t xml:space="preserve"> </w:t>
            </w:r>
            <w:r w:rsidRPr="007B057C">
              <w:t>potwierdzając</w:t>
            </w:r>
            <w:r w:rsidR="007B057C">
              <w:t>e</w:t>
            </w:r>
            <w:r w:rsidRPr="007B057C">
              <w:t xml:space="preserve"> zachowanie trwałości po zakończeniu realizacji projektu?</w:t>
            </w:r>
          </w:p>
        </w:tc>
        <w:tc>
          <w:tcPr>
            <w:tcW w:w="1418" w:type="dxa"/>
            <w:tcBorders>
              <w:top w:val="single" w:sz="4" w:space="0" w:color="auto"/>
              <w:left w:val="single" w:sz="4" w:space="0" w:color="auto"/>
              <w:bottom w:val="single" w:sz="4" w:space="0" w:color="auto"/>
              <w:right w:val="single" w:sz="4" w:space="0" w:color="auto"/>
            </w:tcBorders>
            <w:vAlign w:val="center"/>
          </w:tcPr>
          <w:p w14:paraId="65F046E2" w14:textId="77777777" w:rsidR="001A3A33" w:rsidRPr="00062E97" w:rsidRDefault="001A3A33" w:rsidP="00403000">
            <w:pPr>
              <w:rPr>
                <w:bCs/>
                <w:i/>
              </w:rPr>
            </w:pPr>
          </w:p>
        </w:tc>
        <w:tc>
          <w:tcPr>
            <w:tcW w:w="4764" w:type="dxa"/>
            <w:gridSpan w:val="4"/>
            <w:tcBorders>
              <w:top w:val="single" w:sz="4" w:space="0" w:color="auto"/>
              <w:left w:val="single" w:sz="4" w:space="0" w:color="auto"/>
              <w:bottom w:val="single" w:sz="4" w:space="0" w:color="auto"/>
              <w:right w:val="single" w:sz="6" w:space="0" w:color="auto"/>
            </w:tcBorders>
            <w:vAlign w:val="center"/>
          </w:tcPr>
          <w:p w14:paraId="4DDC4543" w14:textId="77777777" w:rsidR="001A3A33" w:rsidRPr="00062E97" w:rsidRDefault="001A3A33" w:rsidP="00403000">
            <w:pPr>
              <w:rPr>
                <w:i/>
              </w:rPr>
            </w:pPr>
          </w:p>
        </w:tc>
      </w:tr>
      <w:tr w:rsidR="001A3A33" w:rsidRPr="00062E97" w14:paraId="5F3D4D58"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12792A66" w14:textId="77777777" w:rsidR="001A3A33" w:rsidRPr="00062E97" w:rsidRDefault="001A3A33" w:rsidP="00403000">
            <w:r>
              <w:t>2</w:t>
            </w:r>
            <w:r w:rsidRPr="00062E97">
              <w:t>.</w:t>
            </w:r>
          </w:p>
        </w:tc>
        <w:tc>
          <w:tcPr>
            <w:tcW w:w="3118" w:type="dxa"/>
            <w:tcBorders>
              <w:top w:val="single" w:sz="4" w:space="0" w:color="auto"/>
              <w:left w:val="single" w:sz="6" w:space="0" w:color="auto"/>
              <w:bottom w:val="single" w:sz="4" w:space="0" w:color="auto"/>
              <w:right w:val="single" w:sz="4" w:space="0" w:color="auto"/>
            </w:tcBorders>
            <w:vAlign w:val="center"/>
          </w:tcPr>
          <w:p w14:paraId="4D5C3610" w14:textId="77777777" w:rsidR="001A3A33" w:rsidRPr="00062E97" w:rsidRDefault="001A3A33" w:rsidP="00403000">
            <w:r w:rsidRPr="00062E97">
              <w:t>Czy na IP/IP2 przeniesiono autorskie prawa majątkowe do utworów wytworzonych w ramach projektu?</w:t>
            </w:r>
          </w:p>
        </w:tc>
        <w:tc>
          <w:tcPr>
            <w:tcW w:w="1418" w:type="dxa"/>
            <w:tcBorders>
              <w:top w:val="single" w:sz="4" w:space="0" w:color="auto"/>
              <w:left w:val="single" w:sz="4" w:space="0" w:color="auto"/>
              <w:bottom w:val="single" w:sz="4" w:space="0" w:color="auto"/>
              <w:right w:val="single" w:sz="4" w:space="0" w:color="auto"/>
            </w:tcBorders>
            <w:vAlign w:val="center"/>
          </w:tcPr>
          <w:p w14:paraId="6592E7B1" w14:textId="77777777" w:rsidR="001A3A33" w:rsidRPr="00062E97" w:rsidRDefault="001A3A33" w:rsidP="00403000">
            <w:pPr>
              <w:rPr>
                <w:bCs/>
                <w:i/>
              </w:rPr>
            </w:pPr>
          </w:p>
        </w:tc>
        <w:tc>
          <w:tcPr>
            <w:tcW w:w="4764" w:type="dxa"/>
            <w:gridSpan w:val="4"/>
            <w:tcBorders>
              <w:top w:val="single" w:sz="4" w:space="0" w:color="auto"/>
              <w:left w:val="single" w:sz="4" w:space="0" w:color="auto"/>
              <w:bottom w:val="single" w:sz="4" w:space="0" w:color="auto"/>
              <w:right w:val="single" w:sz="6" w:space="0" w:color="auto"/>
            </w:tcBorders>
            <w:vAlign w:val="center"/>
          </w:tcPr>
          <w:p w14:paraId="4FCF5002" w14:textId="77777777" w:rsidR="001A3A33" w:rsidRPr="00062E97" w:rsidRDefault="001A3A33" w:rsidP="00403000">
            <w:pPr>
              <w:rPr>
                <w:i/>
              </w:rPr>
            </w:pPr>
          </w:p>
        </w:tc>
      </w:tr>
      <w:tr w:rsidR="001A3A33" w:rsidRPr="00062E97" w14:paraId="5E1768CD"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4DCD0308" w14:textId="77777777" w:rsidR="001A3A33" w:rsidRDefault="001A3A33" w:rsidP="00403000">
            <w:r>
              <w:t>3</w:t>
            </w:r>
          </w:p>
        </w:tc>
        <w:tc>
          <w:tcPr>
            <w:tcW w:w="3118" w:type="dxa"/>
            <w:tcBorders>
              <w:top w:val="single" w:sz="4" w:space="0" w:color="auto"/>
              <w:left w:val="single" w:sz="6" w:space="0" w:color="auto"/>
              <w:bottom w:val="single" w:sz="4" w:space="0" w:color="auto"/>
              <w:right w:val="single" w:sz="4" w:space="0" w:color="auto"/>
            </w:tcBorders>
            <w:vAlign w:val="center"/>
          </w:tcPr>
          <w:p w14:paraId="4CFA307C" w14:textId="77777777" w:rsidR="001A3A33" w:rsidRPr="00062E97" w:rsidRDefault="001A3A33" w:rsidP="00403000">
            <w:r w:rsidRPr="0062313A">
              <w:t>Czy wszystkie wnioski o płatność zostały zatwierdzone?</w:t>
            </w:r>
          </w:p>
        </w:tc>
        <w:tc>
          <w:tcPr>
            <w:tcW w:w="1418" w:type="dxa"/>
            <w:tcBorders>
              <w:top w:val="single" w:sz="4" w:space="0" w:color="auto"/>
              <w:left w:val="single" w:sz="4" w:space="0" w:color="auto"/>
              <w:bottom w:val="single" w:sz="4" w:space="0" w:color="auto"/>
              <w:right w:val="single" w:sz="4" w:space="0" w:color="auto"/>
            </w:tcBorders>
            <w:vAlign w:val="center"/>
          </w:tcPr>
          <w:p w14:paraId="3522D213" w14:textId="77777777" w:rsidR="001A3A33" w:rsidRPr="00062E97" w:rsidRDefault="001A3A33" w:rsidP="00403000">
            <w:pPr>
              <w:rPr>
                <w:bCs/>
                <w:i/>
              </w:rPr>
            </w:pPr>
          </w:p>
        </w:tc>
        <w:tc>
          <w:tcPr>
            <w:tcW w:w="4764" w:type="dxa"/>
            <w:gridSpan w:val="4"/>
            <w:tcBorders>
              <w:top w:val="single" w:sz="4" w:space="0" w:color="auto"/>
              <w:left w:val="single" w:sz="4" w:space="0" w:color="auto"/>
              <w:bottom w:val="single" w:sz="4" w:space="0" w:color="auto"/>
              <w:right w:val="single" w:sz="6" w:space="0" w:color="auto"/>
            </w:tcBorders>
            <w:vAlign w:val="center"/>
          </w:tcPr>
          <w:p w14:paraId="13E1F241" w14:textId="77777777" w:rsidR="001A3A33" w:rsidRPr="00062E97" w:rsidRDefault="001A3A33" w:rsidP="00403000">
            <w:pPr>
              <w:rPr>
                <w:i/>
              </w:rPr>
            </w:pPr>
          </w:p>
        </w:tc>
      </w:tr>
      <w:tr w:rsidR="001A3A33" w:rsidRPr="00062E97" w14:paraId="219C0154"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431C5B5C" w14:textId="77777777" w:rsidR="001A3A33" w:rsidRPr="00062E97" w:rsidRDefault="001A3A33" w:rsidP="00403000">
            <w:r>
              <w:t>4</w:t>
            </w:r>
            <w:r w:rsidRPr="00062E97">
              <w:t>.</w:t>
            </w:r>
          </w:p>
        </w:tc>
        <w:tc>
          <w:tcPr>
            <w:tcW w:w="3118" w:type="dxa"/>
            <w:tcBorders>
              <w:top w:val="single" w:sz="4" w:space="0" w:color="auto"/>
              <w:left w:val="single" w:sz="6" w:space="0" w:color="auto"/>
              <w:bottom w:val="single" w:sz="4" w:space="0" w:color="auto"/>
              <w:right w:val="single" w:sz="4" w:space="0" w:color="auto"/>
            </w:tcBorders>
            <w:vAlign w:val="center"/>
          </w:tcPr>
          <w:p w14:paraId="31E9BEED" w14:textId="77777777" w:rsidR="001A3A33" w:rsidRPr="00062E97" w:rsidRDefault="001A3A33" w:rsidP="00403000">
            <w:r w:rsidRPr="00062E97">
              <w:t>Czy kryteria, które obowiązywały w ramach procedury wyboru projektów zostały spełnione?</w:t>
            </w:r>
          </w:p>
        </w:tc>
        <w:tc>
          <w:tcPr>
            <w:tcW w:w="1418" w:type="dxa"/>
            <w:tcBorders>
              <w:top w:val="single" w:sz="4" w:space="0" w:color="auto"/>
              <w:left w:val="single" w:sz="4" w:space="0" w:color="auto"/>
              <w:bottom w:val="single" w:sz="4" w:space="0" w:color="auto"/>
              <w:right w:val="single" w:sz="4" w:space="0" w:color="auto"/>
            </w:tcBorders>
            <w:vAlign w:val="center"/>
          </w:tcPr>
          <w:p w14:paraId="6F4E5027" w14:textId="77777777" w:rsidR="001A3A33" w:rsidRPr="00062E97" w:rsidRDefault="001A3A33" w:rsidP="00403000">
            <w:pPr>
              <w:jc w:val="center"/>
              <w:rPr>
                <w:bCs/>
                <w:i/>
              </w:rPr>
            </w:pPr>
          </w:p>
        </w:tc>
        <w:tc>
          <w:tcPr>
            <w:tcW w:w="4764" w:type="dxa"/>
            <w:gridSpan w:val="4"/>
            <w:tcBorders>
              <w:top w:val="single" w:sz="4" w:space="0" w:color="auto"/>
              <w:left w:val="single" w:sz="4" w:space="0" w:color="auto"/>
              <w:bottom w:val="single" w:sz="4" w:space="0" w:color="auto"/>
              <w:right w:val="single" w:sz="6" w:space="0" w:color="auto"/>
            </w:tcBorders>
            <w:vAlign w:val="center"/>
          </w:tcPr>
          <w:p w14:paraId="2A65E201" w14:textId="77777777" w:rsidR="001A3A33" w:rsidRPr="00062E97" w:rsidRDefault="001A3A33" w:rsidP="00403000">
            <w:pPr>
              <w:rPr>
                <w:i/>
              </w:rPr>
            </w:pPr>
          </w:p>
        </w:tc>
      </w:tr>
      <w:tr w:rsidR="001A3A33" w:rsidRPr="00062E97" w14:paraId="2B1E0C19"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78EBB97F" w14:textId="77777777" w:rsidR="001A3A33" w:rsidRPr="00062E97" w:rsidRDefault="001A3A33" w:rsidP="00403000">
            <w:r>
              <w:t>5</w:t>
            </w:r>
            <w:r w:rsidRPr="00062E97">
              <w:t>.</w:t>
            </w:r>
          </w:p>
        </w:tc>
        <w:tc>
          <w:tcPr>
            <w:tcW w:w="3118" w:type="dxa"/>
            <w:tcBorders>
              <w:top w:val="single" w:sz="4" w:space="0" w:color="auto"/>
              <w:left w:val="single" w:sz="6" w:space="0" w:color="auto"/>
              <w:bottom w:val="single" w:sz="4" w:space="0" w:color="auto"/>
              <w:right w:val="single" w:sz="4" w:space="0" w:color="auto"/>
            </w:tcBorders>
            <w:vAlign w:val="center"/>
          </w:tcPr>
          <w:p w14:paraId="06383001" w14:textId="77777777" w:rsidR="001A3A33" w:rsidRPr="00062E97" w:rsidRDefault="001A3A33" w:rsidP="00403000">
            <w:r w:rsidRPr="00062E97">
              <w:t>Czy w projekcie osiągnięte zostały wskaźniki produktu i rezultatu wskazane we wniosku o dofinansowanie i czy została spełniona reguła proporcjonalności?</w:t>
            </w:r>
          </w:p>
        </w:tc>
        <w:tc>
          <w:tcPr>
            <w:tcW w:w="1418" w:type="dxa"/>
            <w:tcBorders>
              <w:top w:val="single" w:sz="4" w:space="0" w:color="auto"/>
              <w:left w:val="single" w:sz="4" w:space="0" w:color="auto"/>
              <w:bottom w:val="single" w:sz="4" w:space="0" w:color="auto"/>
              <w:right w:val="single" w:sz="4" w:space="0" w:color="auto"/>
            </w:tcBorders>
            <w:vAlign w:val="center"/>
          </w:tcPr>
          <w:p w14:paraId="34965B60" w14:textId="77777777" w:rsidR="001A3A33" w:rsidRPr="00062E97" w:rsidRDefault="001A3A33" w:rsidP="00403000">
            <w:pPr>
              <w:jc w:val="center"/>
              <w:rPr>
                <w:bCs/>
                <w:i/>
              </w:rPr>
            </w:pPr>
          </w:p>
        </w:tc>
        <w:tc>
          <w:tcPr>
            <w:tcW w:w="4764" w:type="dxa"/>
            <w:gridSpan w:val="4"/>
            <w:tcBorders>
              <w:top w:val="single" w:sz="4" w:space="0" w:color="auto"/>
              <w:left w:val="single" w:sz="4" w:space="0" w:color="auto"/>
              <w:bottom w:val="single" w:sz="4" w:space="0" w:color="auto"/>
              <w:right w:val="single" w:sz="6" w:space="0" w:color="auto"/>
            </w:tcBorders>
            <w:vAlign w:val="center"/>
          </w:tcPr>
          <w:p w14:paraId="073C3085" w14:textId="77777777" w:rsidR="001A3A33" w:rsidRPr="00062E97" w:rsidRDefault="001A3A33" w:rsidP="00403000">
            <w:pPr>
              <w:rPr>
                <w:i/>
              </w:rPr>
            </w:pPr>
          </w:p>
        </w:tc>
      </w:tr>
      <w:tr w:rsidR="001A3A33" w:rsidRPr="00062E97" w14:paraId="4ABDF1E8"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3AC2F43F" w14:textId="6BDD07D7" w:rsidR="001A3A33" w:rsidRPr="00062E97" w:rsidRDefault="00BE50B0" w:rsidP="00403000">
            <w:r>
              <w:t>5</w:t>
            </w:r>
            <w:r w:rsidR="001A3A33" w:rsidRPr="00062E97">
              <w:t>.1</w:t>
            </w:r>
          </w:p>
        </w:tc>
        <w:tc>
          <w:tcPr>
            <w:tcW w:w="3118" w:type="dxa"/>
            <w:tcBorders>
              <w:top w:val="single" w:sz="4" w:space="0" w:color="auto"/>
              <w:left w:val="single" w:sz="6" w:space="0" w:color="auto"/>
              <w:bottom w:val="single" w:sz="4" w:space="0" w:color="auto"/>
              <w:right w:val="single" w:sz="4" w:space="0" w:color="auto"/>
            </w:tcBorders>
            <w:vAlign w:val="center"/>
          </w:tcPr>
          <w:p w14:paraId="6420F491" w14:textId="77777777" w:rsidR="001A3A33" w:rsidRPr="00062E97" w:rsidRDefault="001A3A33" w:rsidP="00403000">
            <w:r w:rsidRPr="00B31E43">
              <w:t xml:space="preserve">Wskaźniki </w:t>
            </w:r>
          </w:p>
        </w:tc>
        <w:tc>
          <w:tcPr>
            <w:tcW w:w="1418" w:type="dxa"/>
            <w:tcBorders>
              <w:top w:val="single" w:sz="4" w:space="0" w:color="auto"/>
              <w:left w:val="single" w:sz="6" w:space="0" w:color="auto"/>
              <w:bottom w:val="single" w:sz="4" w:space="0" w:color="auto"/>
              <w:right w:val="single" w:sz="4" w:space="0" w:color="auto"/>
            </w:tcBorders>
            <w:vAlign w:val="center"/>
          </w:tcPr>
          <w:p w14:paraId="5F535D27" w14:textId="77777777" w:rsidR="001A3A33" w:rsidRPr="00062E97" w:rsidRDefault="001A3A33" w:rsidP="00403000">
            <w:pPr>
              <w:jc w:val="center"/>
            </w:pPr>
            <w:r w:rsidRPr="00062E97">
              <w:t>Wartość zakładana</w:t>
            </w:r>
          </w:p>
        </w:tc>
        <w:tc>
          <w:tcPr>
            <w:tcW w:w="1262" w:type="dxa"/>
            <w:tcBorders>
              <w:top w:val="single" w:sz="4" w:space="0" w:color="auto"/>
              <w:left w:val="single" w:sz="4" w:space="0" w:color="auto"/>
              <w:bottom w:val="single" w:sz="4" w:space="0" w:color="auto"/>
              <w:right w:val="single" w:sz="4" w:space="0" w:color="auto"/>
            </w:tcBorders>
            <w:vAlign w:val="center"/>
          </w:tcPr>
          <w:p w14:paraId="1C299263" w14:textId="77777777" w:rsidR="001A3A33" w:rsidRPr="00062E97" w:rsidRDefault="001A3A33" w:rsidP="00403000">
            <w:pPr>
              <w:jc w:val="center"/>
              <w:rPr>
                <w:bCs/>
              </w:rPr>
            </w:pPr>
            <w:r w:rsidRPr="00062E97">
              <w:rPr>
                <w:bCs/>
              </w:rPr>
              <w:t>Wartość osiągnięta</w:t>
            </w:r>
          </w:p>
        </w:tc>
        <w:tc>
          <w:tcPr>
            <w:tcW w:w="1573" w:type="dxa"/>
            <w:gridSpan w:val="2"/>
            <w:tcBorders>
              <w:top w:val="single" w:sz="4" w:space="0" w:color="auto"/>
              <w:left w:val="single" w:sz="4" w:space="0" w:color="auto"/>
              <w:bottom w:val="single" w:sz="4" w:space="0" w:color="auto"/>
              <w:right w:val="single" w:sz="6" w:space="0" w:color="auto"/>
            </w:tcBorders>
            <w:vAlign w:val="center"/>
          </w:tcPr>
          <w:p w14:paraId="01E1A50E" w14:textId="77777777" w:rsidR="001A3A33" w:rsidRPr="00062E97" w:rsidRDefault="001A3A33" w:rsidP="00403000">
            <w:pPr>
              <w:jc w:val="center"/>
            </w:pPr>
            <w:r w:rsidRPr="00062E97">
              <w:t>% osiągnięcia zakładanych wartości wskaźników</w:t>
            </w:r>
          </w:p>
        </w:tc>
        <w:tc>
          <w:tcPr>
            <w:tcW w:w="1929" w:type="dxa"/>
            <w:tcBorders>
              <w:top w:val="single" w:sz="4" w:space="0" w:color="auto"/>
              <w:left w:val="single" w:sz="4" w:space="0" w:color="auto"/>
              <w:bottom w:val="single" w:sz="4" w:space="0" w:color="auto"/>
              <w:right w:val="single" w:sz="6" w:space="0" w:color="auto"/>
            </w:tcBorders>
            <w:vAlign w:val="center"/>
          </w:tcPr>
          <w:p w14:paraId="4885A955" w14:textId="77777777" w:rsidR="001A3A33" w:rsidRPr="00062E97" w:rsidRDefault="001A3A33" w:rsidP="00403000">
            <w:pPr>
              <w:jc w:val="center"/>
            </w:pPr>
            <w:r w:rsidRPr="00062E97">
              <w:t>Uwagi</w:t>
            </w:r>
          </w:p>
        </w:tc>
      </w:tr>
      <w:tr w:rsidR="001A3A33" w:rsidRPr="00062E97" w14:paraId="27B1655D"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73F61B75" w14:textId="77777777" w:rsidR="001A3A33" w:rsidRPr="00062E97" w:rsidRDefault="001A3A33" w:rsidP="00403000">
            <w:r w:rsidRPr="00062E97">
              <w:t>A</w:t>
            </w:r>
          </w:p>
        </w:tc>
        <w:tc>
          <w:tcPr>
            <w:tcW w:w="3118" w:type="dxa"/>
            <w:tcBorders>
              <w:top w:val="single" w:sz="4" w:space="0" w:color="auto"/>
              <w:left w:val="single" w:sz="6" w:space="0" w:color="auto"/>
              <w:bottom w:val="single" w:sz="4" w:space="0" w:color="auto"/>
              <w:right w:val="single" w:sz="4" w:space="0" w:color="auto"/>
            </w:tcBorders>
            <w:vAlign w:val="center"/>
          </w:tcPr>
          <w:p w14:paraId="438850F6" w14:textId="77777777" w:rsidR="001A3A33" w:rsidRPr="00062E97" w:rsidRDefault="001A3A33" w:rsidP="00403000"/>
        </w:tc>
        <w:tc>
          <w:tcPr>
            <w:tcW w:w="1418" w:type="dxa"/>
            <w:tcBorders>
              <w:top w:val="single" w:sz="4" w:space="0" w:color="auto"/>
              <w:left w:val="single" w:sz="4" w:space="0" w:color="auto"/>
              <w:bottom w:val="single" w:sz="4" w:space="0" w:color="auto"/>
              <w:right w:val="single" w:sz="4" w:space="0" w:color="auto"/>
            </w:tcBorders>
            <w:vAlign w:val="center"/>
          </w:tcPr>
          <w:p w14:paraId="5F96D823" w14:textId="77777777" w:rsidR="001A3A33" w:rsidRPr="004064E3" w:rsidRDefault="001A3A33" w:rsidP="00403000">
            <w:pPr>
              <w:jc w:val="center"/>
              <w:rPr>
                <w:bCs/>
              </w:rPr>
            </w:pPr>
          </w:p>
        </w:tc>
        <w:tc>
          <w:tcPr>
            <w:tcW w:w="1276" w:type="dxa"/>
            <w:gridSpan w:val="2"/>
            <w:tcBorders>
              <w:top w:val="single" w:sz="4" w:space="0" w:color="auto"/>
              <w:left w:val="single" w:sz="4" w:space="0" w:color="auto"/>
              <w:bottom w:val="single" w:sz="4" w:space="0" w:color="auto"/>
              <w:right w:val="single" w:sz="6" w:space="0" w:color="auto"/>
            </w:tcBorders>
            <w:vAlign w:val="center"/>
          </w:tcPr>
          <w:p w14:paraId="38EEB0B3" w14:textId="77777777" w:rsidR="001A3A33" w:rsidRPr="004064E3" w:rsidRDefault="001A3A33" w:rsidP="00403000">
            <w:pPr>
              <w:jc w:val="center"/>
            </w:pPr>
          </w:p>
        </w:tc>
        <w:tc>
          <w:tcPr>
            <w:tcW w:w="1559" w:type="dxa"/>
            <w:tcBorders>
              <w:top w:val="single" w:sz="4" w:space="0" w:color="auto"/>
              <w:left w:val="single" w:sz="4" w:space="0" w:color="auto"/>
              <w:bottom w:val="single" w:sz="4" w:space="0" w:color="auto"/>
              <w:right w:val="single" w:sz="6" w:space="0" w:color="auto"/>
            </w:tcBorders>
            <w:vAlign w:val="center"/>
          </w:tcPr>
          <w:p w14:paraId="37FD91C7" w14:textId="77777777" w:rsidR="001A3A33" w:rsidRPr="004064E3" w:rsidRDefault="001A3A33" w:rsidP="00403000">
            <w:pPr>
              <w:jc w:val="center"/>
            </w:pPr>
          </w:p>
        </w:tc>
        <w:tc>
          <w:tcPr>
            <w:tcW w:w="1929" w:type="dxa"/>
            <w:tcBorders>
              <w:top w:val="single" w:sz="4" w:space="0" w:color="auto"/>
              <w:left w:val="single" w:sz="4" w:space="0" w:color="auto"/>
              <w:bottom w:val="single" w:sz="4" w:space="0" w:color="auto"/>
              <w:right w:val="single" w:sz="6" w:space="0" w:color="auto"/>
            </w:tcBorders>
            <w:vAlign w:val="center"/>
          </w:tcPr>
          <w:p w14:paraId="15CE5577" w14:textId="77777777" w:rsidR="001A3A33" w:rsidRPr="004064E3" w:rsidRDefault="001A3A33" w:rsidP="00403000">
            <w:pPr>
              <w:jc w:val="center"/>
            </w:pPr>
          </w:p>
        </w:tc>
      </w:tr>
      <w:tr w:rsidR="001A3A33" w:rsidRPr="00062E97" w14:paraId="310F86B7"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5B8A5DED" w14:textId="77777777" w:rsidR="001A3A33" w:rsidRPr="00062E97" w:rsidRDefault="001A3A33" w:rsidP="00403000">
            <w:r w:rsidRPr="00062E97">
              <w:t>B</w:t>
            </w:r>
          </w:p>
        </w:tc>
        <w:tc>
          <w:tcPr>
            <w:tcW w:w="3118" w:type="dxa"/>
            <w:tcBorders>
              <w:top w:val="single" w:sz="4" w:space="0" w:color="auto"/>
              <w:left w:val="single" w:sz="6" w:space="0" w:color="auto"/>
              <w:bottom w:val="single" w:sz="4" w:space="0" w:color="auto"/>
              <w:right w:val="single" w:sz="4" w:space="0" w:color="auto"/>
            </w:tcBorders>
            <w:vAlign w:val="center"/>
          </w:tcPr>
          <w:p w14:paraId="66422F54" w14:textId="77777777" w:rsidR="001A3A33" w:rsidRPr="00062E97" w:rsidRDefault="001A3A33" w:rsidP="00403000"/>
        </w:tc>
        <w:tc>
          <w:tcPr>
            <w:tcW w:w="1418" w:type="dxa"/>
            <w:tcBorders>
              <w:top w:val="single" w:sz="4" w:space="0" w:color="auto"/>
              <w:left w:val="single" w:sz="4" w:space="0" w:color="auto"/>
              <w:bottom w:val="single" w:sz="4" w:space="0" w:color="auto"/>
              <w:right w:val="single" w:sz="4" w:space="0" w:color="auto"/>
            </w:tcBorders>
            <w:vAlign w:val="center"/>
          </w:tcPr>
          <w:p w14:paraId="141E8861" w14:textId="77777777" w:rsidR="001A3A33" w:rsidRPr="004064E3" w:rsidRDefault="001A3A33" w:rsidP="00403000">
            <w:pPr>
              <w:jc w:val="center"/>
              <w:rPr>
                <w:bCs/>
              </w:rPr>
            </w:pPr>
          </w:p>
        </w:tc>
        <w:tc>
          <w:tcPr>
            <w:tcW w:w="1276" w:type="dxa"/>
            <w:gridSpan w:val="2"/>
            <w:tcBorders>
              <w:top w:val="single" w:sz="4" w:space="0" w:color="auto"/>
              <w:left w:val="single" w:sz="4" w:space="0" w:color="auto"/>
              <w:bottom w:val="single" w:sz="4" w:space="0" w:color="auto"/>
              <w:right w:val="single" w:sz="6" w:space="0" w:color="auto"/>
            </w:tcBorders>
            <w:vAlign w:val="center"/>
          </w:tcPr>
          <w:p w14:paraId="7262A310" w14:textId="77777777" w:rsidR="001A3A33" w:rsidRPr="004064E3" w:rsidRDefault="001A3A33" w:rsidP="00403000">
            <w:pPr>
              <w:jc w:val="center"/>
            </w:pPr>
          </w:p>
        </w:tc>
        <w:tc>
          <w:tcPr>
            <w:tcW w:w="1559" w:type="dxa"/>
            <w:tcBorders>
              <w:top w:val="single" w:sz="4" w:space="0" w:color="auto"/>
              <w:left w:val="single" w:sz="4" w:space="0" w:color="auto"/>
              <w:bottom w:val="single" w:sz="4" w:space="0" w:color="auto"/>
              <w:right w:val="single" w:sz="6" w:space="0" w:color="auto"/>
            </w:tcBorders>
            <w:vAlign w:val="center"/>
          </w:tcPr>
          <w:p w14:paraId="4D1694FF" w14:textId="77777777" w:rsidR="001A3A33" w:rsidRPr="004064E3" w:rsidRDefault="001A3A33" w:rsidP="00403000">
            <w:pPr>
              <w:jc w:val="center"/>
            </w:pPr>
          </w:p>
        </w:tc>
        <w:tc>
          <w:tcPr>
            <w:tcW w:w="1929" w:type="dxa"/>
            <w:tcBorders>
              <w:top w:val="single" w:sz="4" w:space="0" w:color="auto"/>
              <w:left w:val="single" w:sz="4" w:space="0" w:color="auto"/>
              <w:bottom w:val="single" w:sz="4" w:space="0" w:color="auto"/>
              <w:right w:val="single" w:sz="6" w:space="0" w:color="auto"/>
            </w:tcBorders>
            <w:vAlign w:val="center"/>
          </w:tcPr>
          <w:p w14:paraId="765EE1F6" w14:textId="77777777" w:rsidR="001A3A33" w:rsidRPr="004064E3" w:rsidRDefault="001A3A33" w:rsidP="00403000">
            <w:pPr>
              <w:jc w:val="center"/>
            </w:pPr>
          </w:p>
        </w:tc>
      </w:tr>
      <w:tr w:rsidR="001A3A33" w:rsidRPr="00062E97" w14:paraId="1EDA6939"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3BAFE722" w14:textId="77777777" w:rsidR="001A3A33" w:rsidRPr="00062E97" w:rsidRDefault="001A3A33" w:rsidP="00403000">
            <w:r>
              <w:t>C</w:t>
            </w:r>
          </w:p>
        </w:tc>
        <w:tc>
          <w:tcPr>
            <w:tcW w:w="3118" w:type="dxa"/>
            <w:tcBorders>
              <w:top w:val="single" w:sz="4" w:space="0" w:color="auto"/>
              <w:left w:val="single" w:sz="6" w:space="0" w:color="auto"/>
              <w:bottom w:val="single" w:sz="4" w:space="0" w:color="auto"/>
              <w:right w:val="single" w:sz="4" w:space="0" w:color="auto"/>
            </w:tcBorders>
            <w:vAlign w:val="center"/>
          </w:tcPr>
          <w:p w14:paraId="6642D638" w14:textId="77777777" w:rsidR="001A3A33" w:rsidRPr="00062E97" w:rsidRDefault="001A3A33" w:rsidP="00403000"/>
        </w:tc>
        <w:tc>
          <w:tcPr>
            <w:tcW w:w="1418" w:type="dxa"/>
            <w:tcBorders>
              <w:top w:val="single" w:sz="4" w:space="0" w:color="auto"/>
              <w:left w:val="single" w:sz="4" w:space="0" w:color="auto"/>
              <w:bottom w:val="single" w:sz="4" w:space="0" w:color="auto"/>
              <w:right w:val="single" w:sz="4" w:space="0" w:color="auto"/>
            </w:tcBorders>
            <w:vAlign w:val="center"/>
          </w:tcPr>
          <w:p w14:paraId="2D211E80" w14:textId="77777777" w:rsidR="001A3A33" w:rsidRPr="004064E3" w:rsidRDefault="001A3A33" w:rsidP="00403000">
            <w:pPr>
              <w:jc w:val="center"/>
              <w:rPr>
                <w:bCs/>
              </w:rPr>
            </w:pPr>
          </w:p>
        </w:tc>
        <w:tc>
          <w:tcPr>
            <w:tcW w:w="1276" w:type="dxa"/>
            <w:gridSpan w:val="2"/>
            <w:tcBorders>
              <w:top w:val="single" w:sz="4" w:space="0" w:color="auto"/>
              <w:left w:val="single" w:sz="4" w:space="0" w:color="auto"/>
              <w:bottom w:val="single" w:sz="4" w:space="0" w:color="auto"/>
              <w:right w:val="single" w:sz="6" w:space="0" w:color="auto"/>
            </w:tcBorders>
            <w:vAlign w:val="center"/>
          </w:tcPr>
          <w:p w14:paraId="6A9BED83" w14:textId="77777777" w:rsidR="001A3A33" w:rsidRPr="004064E3" w:rsidRDefault="001A3A33" w:rsidP="00403000">
            <w:pPr>
              <w:jc w:val="center"/>
            </w:pPr>
          </w:p>
        </w:tc>
        <w:tc>
          <w:tcPr>
            <w:tcW w:w="1559" w:type="dxa"/>
            <w:tcBorders>
              <w:top w:val="single" w:sz="4" w:space="0" w:color="auto"/>
              <w:left w:val="single" w:sz="4" w:space="0" w:color="auto"/>
              <w:bottom w:val="single" w:sz="4" w:space="0" w:color="auto"/>
              <w:right w:val="single" w:sz="6" w:space="0" w:color="auto"/>
            </w:tcBorders>
            <w:vAlign w:val="center"/>
          </w:tcPr>
          <w:p w14:paraId="7AF3B2B2" w14:textId="77777777" w:rsidR="001A3A33" w:rsidRPr="004064E3" w:rsidRDefault="001A3A33" w:rsidP="00403000">
            <w:pPr>
              <w:jc w:val="center"/>
            </w:pPr>
          </w:p>
        </w:tc>
        <w:tc>
          <w:tcPr>
            <w:tcW w:w="1929" w:type="dxa"/>
            <w:tcBorders>
              <w:top w:val="single" w:sz="4" w:space="0" w:color="auto"/>
              <w:left w:val="single" w:sz="4" w:space="0" w:color="auto"/>
              <w:bottom w:val="single" w:sz="4" w:space="0" w:color="auto"/>
              <w:right w:val="single" w:sz="6" w:space="0" w:color="auto"/>
            </w:tcBorders>
            <w:vAlign w:val="center"/>
          </w:tcPr>
          <w:p w14:paraId="721B5D62" w14:textId="77777777" w:rsidR="001A3A33" w:rsidRPr="004064E3" w:rsidRDefault="001A3A33" w:rsidP="00403000">
            <w:pPr>
              <w:jc w:val="center"/>
            </w:pPr>
          </w:p>
        </w:tc>
      </w:tr>
      <w:tr w:rsidR="001A3A33" w:rsidRPr="00062E97" w14:paraId="307BE89B" w14:textId="77777777" w:rsidTr="00403000">
        <w:trPr>
          <w:trHeight w:val="593"/>
        </w:trPr>
        <w:tc>
          <w:tcPr>
            <w:tcW w:w="644" w:type="dxa"/>
            <w:tcBorders>
              <w:top w:val="single" w:sz="4" w:space="0" w:color="auto"/>
              <w:left w:val="single" w:sz="6" w:space="0" w:color="auto"/>
              <w:bottom w:val="single" w:sz="4" w:space="0" w:color="auto"/>
              <w:right w:val="single" w:sz="4" w:space="0" w:color="auto"/>
            </w:tcBorders>
            <w:vAlign w:val="center"/>
          </w:tcPr>
          <w:p w14:paraId="3C03637C" w14:textId="77777777" w:rsidR="001A3A33" w:rsidRDefault="001A3A33" w:rsidP="00403000">
            <w:r>
              <w:t>D</w:t>
            </w:r>
          </w:p>
        </w:tc>
        <w:tc>
          <w:tcPr>
            <w:tcW w:w="3118" w:type="dxa"/>
            <w:tcBorders>
              <w:top w:val="single" w:sz="4" w:space="0" w:color="auto"/>
              <w:left w:val="single" w:sz="6" w:space="0" w:color="auto"/>
              <w:bottom w:val="single" w:sz="4" w:space="0" w:color="auto"/>
              <w:right w:val="single" w:sz="4" w:space="0" w:color="auto"/>
            </w:tcBorders>
            <w:vAlign w:val="center"/>
          </w:tcPr>
          <w:p w14:paraId="690C533A" w14:textId="77777777" w:rsidR="001A3A33" w:rsidRPr="00062E97" w:rsidRDefault="001A3A33" w:rsidP="00403000"/>
        </w:tc>
        <w:tc>
          <w:tcPr>
            <w:tcW w:w="1418" w:type="dxa"/>
            <w:tcBorders>
              <w:top w:val="single" w:sz="4" w:space="0" w:color="auto"/>
              <w:left w:val="single" w:sz="4" w:space="0" w:color="auto"/>
              <w:bottom w:val="single" w:sz="4" w:space="0" w:color="auto"/>
              <w:right w:val="single" w:sz="4" w:space="0" w:color="auto"/>
            </w:tcBorders>
            <w:vAlign w:val="center"/>
          </w:tcPr>
          <w:p w14:paraId="18E1C757" w14:textId="77777777" w:rsidR="001A3A33" w:rsidRPr="004064E3" w:rsidRDefault="001A3A33" w:rsidP="00403000">
            <w:pPr>
              <w:jc w:val="center"/>
              <w:rPr>
                <w:bCs/>
              </w:rPr>
            </w:pPr>
          </w:p>
        </w:tc>
        <w:tc>
          <w:tcPr>
            <w:tcW w:w="1276" w:type="dxa"/>
            <w:gridSpan w:val="2"/>
            <w:tcBorders>
              <w:top w:val="single" w:sz="4" w:space="0" w:color="auto"/>
              <w:left w:val="single" w:sz="4" w:space="0" w:color="auto"/>
              <w:bottom w:val="single" w:sz="4" w:space="0" w:color="auto"/>
              <w:right w:val="single" w:sz="6" w:space="0" w:color="auto"/>
            </w:tcBorders>
            <w:vAlign w:val="center"/>
          </w:tcPr>
          <w:p w14:paraId="28A92455" w14:textId="77777777" w:rsidR="001A3A33" w:rsidRPr="004064E3" w:rsidRDefault="001A3A33" w:rsidP="00403000">
            <w:pPr>
              <w:jc w:val="center"/>
            </w:pPr>
          </w:p>
        </w:tc>
        <w:tc>
          <w:tcPr>
            <w:tcW w:w="1559" w:type="dxa"/>
            <w:tcBorders>
              <w:top w:val="single" w:sz="4" w:space="0" w:color="auto"/>
              <w:left w:val="single" w:sz="4" w:space="0" w:color="auto"/>
              <w:bottom w:val="single" w:sz="4" w:space="0" w:color="auto"/>
              <w:right w:val="single" w:sz="6" w:space="0" w:color="auto"/>
            </w:tcBorders>
            <w:vAlign w:val="center"/>
          </w:tcPr>
          <w:p w14:paraId="7BE38E8B" w14:textId="77777777" w:rsidR="001A3A33" w:rsidRPr="004064E3" w:rsidRDefault="001A3A33" w:rsidP="00403000">
            <w:pPr>
              <w:jc w:val="center"/>
            </w:pPr>
          </w:p>
        </w:tc>
        <w:tc>
          <w:tcPr>
            <w:tcW w:w="1929" w:type="dxa"/>
            <w:tcBorders>
              <w:top w:val="single" w:sz="4" w:space="0" w:color="auto"/>
              <w:left w:val="single" w:sz="4" w:space="0" w:color="auto"/>
              <w:bottom w:val="single" w:sz="4" w:space="0" w:color="auto"/>
              <w:right w:val="single" w:sz="6" w:space="0" w:color="auto"/>
            </w:tcBorders>
            <w:vAlign w:val="center"/>
          </w:tcPr>
          <w:p w14:paraId="63E05724" w14:textId="77777777" w:rsidR="001A3A33" w:rsidRPr="004064E3" w:rsidRDefault="001A3A33" w:rsidP="00403000">
            <w:pPr>
              <w:jc w:val="center"/>
            </w:pPr>
          </w:p>
        </w:tc>
      </w:tr>
      <w:tr w:rsidR="001A3A33" w:rsidRPr="00062E97" w14:paraId="6B128139" w14:textId="77777777" w:rsidTr="00B064C3">
        <w:trPr>
          <w:trHeight w:val="593"/>
        </w:trPr>
        <w:tc>
          <w:tcPr>
            <w:tcW w:w="3762" w:type="dxa"/>
            <w:gridSpan w:val="2"/>
            <w:tcBorders>
              <w:top w:val="single" w:sz="4" w:space="0" w:color="auto"/>
              <w:left w:val="single" w:sz="6" w:space="0" w:color="auto"/>
              <w:bottom w:val="single" w:sz="4" w:space="0" w:color="auto"/>
              <w:right w:val="single" w:sz="4" w:space="0" w:color="auto"/>
            </w:tcBorders>
            <w:shd w:val="clear" w:color="auto" w:fill="D1FF4F"/>
          </w:tcPr>
          <w:p w14:paraId="1C9744B3" w14:textId="77777777" w:rsidR="001A3A33" w:rsidRDefault="001A3A33" w:rsidP="00403000">
            <w:r w:rsidRPr="00062E97">
              <w:t>Sporządził:</w:t>
            </w:r>
          </w:p>
          <w:p w14:paraId="723337F4" w14:textId="77777777" w:rsidR="001A3A33" w:rsidRPr="00062E97" w:rsidRDefault="001A3A33" w:rsidP="00403000"/>
        </w:tc>
        <w:tc>
          <w:tcPr>
            <w:tcW w:w="1418" w:type="dxa"/>
            <w:tcBorders>
              <w:top w:val="single" w:sz="4" w:space="0" w:color="auto"/>
              <w:left w:val="single" w:sz="6" w:space="0" w:color="auto"/>
              <w:bottom w:val="single" w:sz="4" w:space="0" w:color="auto"/>
              <w:right w:val="single" w:sz="6" w:space="0" w:color="auto"/>
            </w:tcBorders>
          </w:tcPr>
          <w:p w14:paraId="31F67CEF" w14:textId="77777777" w:rsidR="001A3A33" w:rsidRPr="00062E97" w:rsidRDefault="001A3A33" w:rsidP="00403000">
            <w:r w:rsidRPr="00062E97">
              <w:t>Data:</w:t>
            </w:r>
          </w:p>
        </w:tc>
        <w:tc>
          <w:tcPr>
            <w:tcW w:w="4764" w:type="dxa"/>
            <w:gridSpan w:val="4"/>
            <w:tcBorders>
              <w:top w:val="single" w:sz="4" w:space="0" w:color="auto"/>
              <w:left w:val="single" w:sz="6" w:space="0" w:color="auto"/>
              <w:bottom w:val="single" w:sz="4" w:space="0" w:color="auto"/>
              <w:right w:val="single" w:sz="6" w:space="0" w:color="auto"/>
            </w:tcBorders>
          </w:tcPr>
          <w:p w14:paraId="5823A8E0" w14:textId="77777777" w:rsidR="001A3A33" w:rsidRPr="00062E97" w:rsidRDefault="001A3A33" w:rsidP="00403000">
            <w:r w:rsidRPr="00062E97">
              <w:t>Podpis:</w:t>
            </w:r>
          </w:p>
        </w:tc>
      </w:tr>
      <w:tr w:rsidR="001A3A33" w:rsidRPr="00062E97" w14:paraId="3C992CDF" w14:textId="77777777" w:rsidTr="00B064C3">
        <w:trPr>
          <w:trHeight w:val="593"/>
        </w:trPr>
        <w:tc>
          <w:tcPr>
            <w:tcW w:w="3762" w:type="dxa"/>
            <w:gridSpan w:val="2"/>
            <w:tcBorders>
              <w:top w:val="single" w:sz="4" w:space="0" w:color="auto"/>
              <w:left w:val="single" w:sz="6" w:space="0" w:color="auto"/>
              <w:bottom w:val="single" w:sz="4" w:space="0" w:color="auto"/>
              <w:right w:val="single" w:sz="4" w:space="0" w:color="auto"/>
            </w:tcBorders>
            <w:shd w:val="clear" w:color="auto" w:fill="D1FF4F"/>
          </w:tcPr>
          <w:p w14:paraId="3FF45E78" w14:textId="77777777" w:rsidR="001A3A33" w:rsidRPr="00062E97" w:rsidRDefault="001A3A33" w:rsidP="00403000">
            <w:r w:rsidRPr="00062E97">
              <w:t>Zaakceptował:</w:t>
            </w:r>
          </w:p>
        </w:tc>
        <w:tc>
          <w:tcPr>
            <w:tcW w:w="1418" w:type="dxa"/>
            <w:tcBorders>
              <w:top w:val="single" w:sz="4" w:space="0" w:color="auto"/>
              <w:left w:val="single" w:sz="6" w:space="0" w:color="auto"/>
              <w:bottom w:val="single" w:sz="4" w:space="0" w:color="auto"/>
              <w:right w:val="single" w:sz="6" w:space="0" w:color="auto"/>
            </w:tcBorders>
          </w:tcPr>
          <w:p w14:paraId="1CD8F7B0" w14:textId="77777777" w:rsidR="001A3A33" w:rsidRPr="00062E97" w:rsidRDefault="001A3A33" w:rsidP="00403000">
            <w:r w:rsidRPr="00062E97">
              <w:t>Data:</w:t>
            </w:r>
          </w:p>
          <w:p w14:paraId="4AA2E976" w14:textId="77777777" w:rsidR="001A3A33" w:rsidRPr="00062E97" w:rsidRDefault="001A3A33" w:rsidP="00403000"/>
        </w:tc>
        <w:tc>
          <w:tcPr>
            <w:tcW w:w="4764" w:type="dxa"/>
            <w:gridSpan w:val="4"/>
            <w:tcBorders>
              <w:top w:val="single" w:sz="4" w:space="0" w:color="auto"/>
              <w:left w:val="single" w:sz="6" w:space="0" w:color="auto"/>
              <w:bottom w:val="single" w:sz="4" w:space="0" w:color="auto"/>
              <w:right w:val="single" w:sz="6" w:space="0" w:color="auto"/>
            </w:tcBorders>
          </w:tcPr>
          <w:p w14:paraId="66E33B7E" w14:textId="77777777" w:rsidR="001A3A33" w:rsidRPr="00062E97" w:rsidRDefault="001A3A33" w:rsidP="00403000">
            <w:r w:rsidRPr="00062E97">
              <w:t>Podpis:</w:t>
            </w:r>
          </w:p>
          <w:p w14:paraId="366E32A1" w14:textId="77777777" w:rsidR="001A3A33" w:rsidRPr="00062E97" w:rsidRDefault="001A3A33" w:rsidP="00403000"/>
        </w:tc>
      </w:tr>
    </w:tbl>
    <w:p w14:paraId="5B5B2D71" w14:textId="77777777" w:rsidR="001A3A33" w:rsidRDefault="001A3A33" w:rsidP="001A3A33">
      <w:pPr>
        <w:rPr>
          <w:b/>
          <w:u w:val="single"/>
        </w:rPr>
      </w:pPr>
    </w:p>
    <w:p w14:paraId="53EB3E5D" w14:textId="77777777" w:rsidR="001A3A33" w:rsidRPr="00062E97" w:rsidRDefault="001A3A33" w:rsidP="001A3A33">
      <w:pPr>
        <w:rPr>
          <w:b/>
          <w:u w:val="single"/>
        </w:rPr>
      </w:pPr>
      <w:r w:rsidRPr="00062E97">
        <w:rPr>
          <w:b/>
          <w:u w:val="single"/>
        </w:rPr>
        <w:t>Tabela A</w:t>
      </w:r>
    </w:p>
    <w:tbl>
      <w:tblPr>
        <w:tblW w:w="9824" w:type="dxa"/>
        <w:tblInd w:w="-21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487"/>
        <w:gridCol w:w="2828"/>
        <w:gridCol w:w="1402"/>
        <w:gridCol w:w="5107"/>
      </w:tblGrid>
      <w:tr w:rsidR="001A3A33" w:rsidRPr="00062E97" w14:paraId="23238DD4" w14:textId="77777777" w:rsidTr="00B064C3">
        <w:tc>
          <w:tcPr>
            <w:tcW w:w="487" w:type="dxa"/>
            <w:tcBorders>
              <w:top w:val="single" w:sz="4" w:space="0" w:color="auto"/>
              <w:left w:val="single" w:sz="4" w:space="0" w:color="auto"/>
              <w:bottom w:val="single" w:sz="4" w:space="0" w:color="auto"/>
              <w:right w:val="single" w:sz="4" w:space="0" w:color="auto"/>
            </w:tcBorders>
            <w:shd w:val="clear" w:color="auto" w:fill="D1FF4F"/>
          </w:tcPr>
          <w:p w14:paraId="02C4485C" w14:textId="77777777" w:rsidR="001A3A33" w:rsidRPr="00062E97" w:rsidRDefault="001A3A33" w:rsidP="00403000"/>
        </w:tc>
        <w:tc>
          <w:tcPr>
            <w:tcW w:w="2828" w:type="dxa"/>
            <w:tcBorders>
              <w:top w:val="single" w:sz="4" w:space="0" w:color="auto"/>
              <w:left w:val="single" w:sz="4" w:space="0" w:color="auto"/>
              <w:bottom w:val="single" w:sz="4" w:space="0" w:color="auto"/>
              <w:right w:val="single" w:sz="4" w:space="0" w:color="auto"/>
            </w:tcBorders>
            <w:shd w:val="clear" w:color="auto" w:fill="D1FF4F"/>
          </w:tcPr>
          <w:p w14:paraId="3F18AB58" w14:textId="77777777" w:rsidR="001A3A33" w:rsidRPr="00062E97" w:rsidRDefault="001A3A33" w:rsidP="00403000">
            <w:r w:rsidRPr="00062E97">
              <w:t>Zdarzenie</w:t>
            </w:r>
          </w:p>
        </w:tc>
        <w:tc>
          <w:tcPr>
            <w:tcW w:w="1402" w:type="dxa"/>
            <w:tcBorders>
              <w:top w:val="single" w:sz="4" w:space="0" w:color="auto"/>
              <w:left w:val="single" w:sz="4" w:space="0" w:color="auto"/>
              <w:bottom w:val="single" w:sz="4" w:space="0" w:color="auto"/>
              <w:right w:val="single" w:sz="4" w:space="0" w:color="auto"/>
            </w:tcBorders>
            <w:shd w:val="clear" w:color="auto" w:fill="D1FF4F"/>
          </w:tcPr>
          <w:p w14:paraId="3072121C" w14:textId="77777777" w:rsidR="001A3A33" w:rsidRPr="00062E97" w:rsidRDefault="001A3A33" w:rsidP="00403000">
            <w:r w:rsidRPr="00062E97">
              <w:t>Tak/</w:t>
            </w:r>
            <w:r w:rsidRPr="00062E97">
              <w:br/>
              <w:t xml:space="preserve">Nie/ </w:t>
            </w:r>
            <w:r w:rsidRPr="00062E97">
              <w:br/>
              <w:t>Nie dotyczy</w:t>
            </w:r>
          </w:p>
        </w:tc>
        <w:tc>
          <w:tcPr>
            <w:tcW w:w="5107" w:type="dxa"/>
            <w:tcBorders>
              <w:top w:val="single" w:sz="4" w:space="0" w:color="auto"/>
              <w:left w:val="single" w:sz="4" w:space="0" w:color="auto"/>
              <w:bottom w:val="single" w:sz="4" w:space="0" w:color="auto"/>
              <w:right w:val="single" w:sz="4" w:space="0" w:color="auto"/>
            </w:tcBorders>
            <w:shd w:val="clear" w:color="auto" w:fill="D1FF4F"/>
          </w:tcPr>
          <w:p w14:paraId="232D7D10" w14:textId="77777777" w:rsidR="001A3A33" w:rsidRPr="00062E97" w:rsidRDefault="001A3A33" w:rsidP="00403000">
            <w:r w:rsidRPr="00062E97">
              <w:t>Uwagi</w:t>
            </w:r>
          </w:p>
        </w:tc>
      </w:tr>
      <w:tr w:rsidR="001A3A33" w:rsidRPr="00062E97" w14:paraId="577CB9A2" w14:textId="77777777" w:rsidTr="002E685D">
        <w:trPr>
          <w:trHeight w:val="1259"/>
        </w:trPr>
        <w:tc>
          <w:tcPr>
            <w:tcW w:w="487" w:type="dxa"/>
            <w:tcBorders>
              <w:top w:val="single" w:sz="4" w:space="0" w:color="auto"/>
              <w:left w:val="single" w:sz="4" w:space="0" w:color="auto"/>
              <w:bottom w:val="single" w:sz="4" w:space="0" w:color="auto"/>
              <w:right w:val="single" w:sz="4" w:space="0" w:color="auto"/>
            </w:tcBorders>
          </w:tcPr>
          <w:p w14:paraId="2604CEA4" w14:textId="77777777" w:rsidR="001A3A33" w:rsidRPr="00062E97" w:rsidRDefault="001A3A33" w:rsidP="00403000">
            <w:r w:rsidRPr="00062E97">
              <w:t>1.</w:t>
            </w:r>
          </w:p>
        </w:tc>
        <w:tc>
          <w:tcPr>
            <w:tcW w:w="2828" w:type="dxa"/>
            <w:tcBorders>
              <w:top w:val="single" w:sz="4" w:space="0" w:color="auto"/>
              <w:left w:val="single" w:sz="4" w:space="0" w:color="auto"/>
              <w:bottom w:val="single" w:sz="4" w:space="0" w:color="auto"/>
              <w:right w:val="single" w:sz="4" w:space="0" w:color="auto"/>
            </w:tcBorders>
          </w:tcPr>
          <w:p w14:paraId="21782E24" w14:textId="77777777" w:rsidR="001A3A33" w:rsidRPr="00062E97" w:rsidRDefault="001A3A33" w:rsidP="002E685D">
            <w:pPr>
              <w:spacing w:after="0"/>
            </w:pPr>
            <w:r w:rsidRPr="00062E97">
              <w:t>Czy zwrócono należne środki</w:t>
            </w:r>
            <w:r w:rsidRPr="00062E97">
              <w:rPr>
                <w:vertAlign w:val="superscript"/>
              </w:rPr>
              <w:footnoteReference w:id="114"/>
            </w:r>
            <w:r w:rsidRPr="00062E97">
              <w:t>/ dokonano płatności końcowej na rzecz beneficjenta?</w:t>
            </w:r>
          </w:p>
        </w:tc>
        <w:tc>
          <w:tcPr>
            <w:tcW w:w="1402" w:type="dxa"/>
            <w:tcBorders>
              <w:top w:val="single" w:sz="4" w:space="0" w:color="auto"/>
              <w:left w:val="single" w:sz="4" w:space="0" w:color="auto"/>
              <w:bottom w:val="single" w:sz="4" w:space="0" w:color="auto"/>
              <w:right w:val="single" w:sz="4" w:space="0" w:color="auto"/>
            </w:tcBorders>
          </w:tcPr>
          <w:p w14:paraId="1A8ED646" w14:textId="77777777" w:rsidR="001A3A33" w:rsidRPr="00062E97" w:rsidRDefault="001A3A33" w:rsidP="00403000"/>
        </w:tc>
        <w:tc>
          <w:tcPr>
            <w:tcW w:w="5107" w:type="dxa"/>
            <w:tcBorders>
              <w:top w:val="single" w:sz="4" w:space="0" w:color="auto"/>
              <w:left w:val="single" w:sz="4" w:space="0" w:color="auto"/>
              <w:bottom w:val="single" w:sz="4" w:space="0" w:color="auto"/>
              <w:right w:val="single" w:sz="4" w:space="0" w:color="auto"/>
            </w:tcBorders>
          </w:tcPr>
          <w:p w14:paraId="74BF01EF" w14:textId="77777777" w:rsidR="001A3A33" w:rsidRPr="00062E97" w:rsidRDefault="001A3A33" w:rsidP="00403000"/>
          <w:p w14:paraId="5EBA2B1A" w14:textId="77777777" w:rsidR="001A3A33" w:rsidRPr="00062E97" w:rsidRDefault="001A3A33" w:rsidP="00403000"/>
          <w:p w14:paraId="27147943" w14:textId="77777777" w:rsidR="001A3A33" w:rsidRPr="00062E97" w:rsidRDefault="001A3A33" w:rsidP="00403000"/>
        </w:tc>
      </w:tr>
      <w:tr w:rsidR="001A3A33" w:rsidRPr="00062E97" w14:paraId="126EAF6D" w14:textId="77777777" w:rsidTr="002E685D">
        <w:trPr>
          <w:trHeight w:val="1344"/>
        </w:trPr>
        <w:tc>
          <w:tcPr>
            <w:tcW w:w="487" w:type="dxa"/>
            <w:tcBorders>
              <w:top w:val="single" w:sz="4" w:space="0" w:color="auto"/>
              <w:left w:val="single" w:sz="4" w:space="0" w:color="auto"/>
              <w:bottom w:val="single" w:sz="4" w:space="0" w:color="auto"/>
              <w:right w:val="single" w:sz="4" w:space="0" w:color="auto"/>
            </w:tcBorders>
          </w:tcPr>
          <w:p w14:paraId="66EA61D4" w14:textId="77777777" w:rsidR="001A3A33" w:rsidRPr="00062E97" w:rsidRDefault="001A3A33" w:rsidP="00403000">
            <w:r w:rsidRPr="00062E97">
              <w:t>2.</w:t>
            </w:r>
          </w:p>
        </w:tc>
        <w:tc>
          <w:tcPr>
            <w:tcW w:w="2828" w:type="dxa"/>
            <w:tcBorders>
              <w:top w:val="single" w:sz="4" w:space="0" w:color="auto"/>
              <w:left w:val="single" w:sz="4" w:space="0" w:color="auto"/>
              <w:bottom w:val="single" w:sz="4" w:space="0" w:color="auto"/>
              <w:right w:val="single" w:sz="4" w:space="0" w:color="auto"/>
            </w:tcBorders>
          </w:tcPr>
          <w:p w14:paraId="48B7E406" w14:textId="77777777" w:rsidR="001A3A33" w:rsidRPr="00062E97" w:rsidRDefault="001A3A33" w:rsidP="00403000">
            <w:r w:rsidRPr="00062E97">
              <w:t xml:space="preserve">Czy zwrócono kwoty nieprawidłowo wydatkowane/ </w:t>
            </w:r>
            <w:r w:rsidRPr="00062E97">
              <w:br/>
              <w:t>korekty finansowe?</w:t>
            </w:r>
          </w:p>
        </w:tc>
        <w:tc>
          <w:tcPr>
            <w:tcW w:w="1402" w:type="dxa"/>
            <w:tcBorders>
              <w:top w:val="single" w:sz="4" w:space="0" w:color="auto"/>
              <w:left w:val="single" w:sz="4" w:space="0" w:color="auto"/>
              <w:bottom w:val="single" w:sz="4" w:space="0" w:color="auto"/>
              <w:right w:val="single" w:sz="4" w:space="0" w:color="auto"/>
            </w:tcBorders>
          </w:tcPr>
          <w:p w14:paraId="51B38422" w14:textId="77777777" w:rsidR="001A3A33" w:rsidRPr="00062E97" w:rsidRDefault="001A3A33" w:rsidP="00403000"/>
        </w:tc>
        <w:tc>
          <w:tcPr>
            <w:tcW w:w="5107" w:type="dxa"/>
            <w:tcBorders>
              <w:top w:val="single" w:sz="4" w:space="0" w:color="auto"/>
              <w:left w:val="single" w:sz="4" w:space="0" w:color="auto"/>
              <w:bottom w:val="single" w:sz="4" w:space="0" w:color="auto"/>
              <w:right w:val="single" w:sz="4" w:space="0" w:color="auto"/>
            </w:tcBorders>
          </w:tcPr>
          <w:p w14:paraId="6EE0F0E7" w14:textId="77777777" w:rsidR="001A3A33" w:rsidRPr="00062E97" w:rsidRDefault="001A3A33" w:rsidP="00403000"/>
          <w:p w14:paraId="4686C4FB" w14:textId="77777777" w:rsidR="001A3A33" w:rsidRDefault="001A3A33" w:rsidP="00403000"/>
          <w:p w14:paraId="3B3F9CC9" w14:textId="77777777" w:rsidR="001A3A33" w:rsidRPr="00062E97" w:rsidRDefault="001A3A33" w:rsidP="00403000"/>
        </w:tc>
      </w:tr>
      <w:tr w:rsidR="001A3A33" w:rsidRPr="00062E97" w14:paraId="0385E127" w14:textId="77777777" w:rsidTr="00403000">
        <w:tc>
          <w:tcPr>
            <w:tcW w:w="487" w:type="dxa"/>
            <w:tcBorders>
              <w:top w:val="single" w:sz="4" w:space="0" w:color="auto"/>
              <w:left w:val="single" w:sz="4" w:space="0" w:color="auto"/>
              <w:bottom w:val="single" w:sz="4" w:space="0" w:color="auto"/>
              <w:right w:val="single" w:sz="4" w:space="0" w:color="auto"/>
            </w:tcBorders>
          </w:tcPr>
          <w:p w14:paraId="3B4CAB5C" w14:textId="77777777" w:rsidR="001A3A33" w:rsidRPr="00062E97" w:rsidRDefault="001A3A33" w:rsidP="00403000">
            <w:r>
              <w:t>3.</w:t>
            </w:r>
          </w:p>
        </w:tc>
        <w:tc>
          <w:tcPr>
            <w:tcW w:w="2828" w:type="dxa"/>
            <w:tcBorders>
              <w:top w:val="single" w:sz="4" w:space="0" w:color="auto"/>
              <w:left w:val="single" w:sz="4" w:space="0" w:color="auto"/>
              <w:bottom w:val="single" w:sz="4" w:space="0" w:color="auto"/>
              <w:right w:val="single" w:sz="4" w:space="0" w:color="auto"/>
            </w:tcBorders>
          </w:tcPr>
          <w:p w14:paraId="0756BC32" w14:textId="77777777" w:rsidR="001A3A33" w:rsidRPr="00062E97" w:rsidRDefault="001A3A33" w:rsidP="00403000">
            <w:r w:rsidRPr="00FA354F">
              <w:t>Czy prawidłowo wprowadzono wszystkie dane dotyczące rej</w:t>
            </w:r>
            <w:r>
              <w:t>estracji korekt i nieprawidłowoś</w:t>
            </w:r>
            <w:r w:rsidRPr="00FA354F">
              <w:t>ci do SL 2014?</w:t>
            </w:r>
          </w:p>
        </w:tc>
        <w:tc>
          <w:tcPr>
            <w:tcW w:w="1402" w:type="dxa"/>
            <w:tcBorders>
              <w:top w:val="single" w:sz="4" w:space="0" w:color="auto"/>
              <w:left w:val="single" w:sz="4" w:space="0" w:color="auto"/>
              <w:bottom w:val="single" w:sz="4" w:space="0" w:color="auto"/>
              <w:right w:val="single" w:sz="4" w:space="0" w:color="auto"/>
            </w:tcBorders>
          </w:tcPr>
          <w:p w14:paraId="257E807D" w14:textId="77777777" w:rsidR="001A3A33" w:rsidRPr="00062E97" w:rsidRDefault="001A3A33" w:rsidP="00403000"/>
        </w:tc>
        <w:tc>
          <w:tcPr>
            <w:tcW w:w="5107" w:type="dxa"/>
            <w:tcBorders>
              <w:top w:val="single" w:sz="4" w:space="0" w:color="auto"/>
              <w:left w:val="single" w:sz="4" w:space="0" w:color="auto"/>
              <w:bottom w:val="single" w:sz="4" w:space="0" w:color="auto"/>
              <w:right w:val="single" w:sz="4" w:space="0" w:color="auto"/>
            </w:tcBorders>
          </w:tcPr>
          <w:p w14:paraId="01140957" w14:textId="77777777" w:rsidR="001A3A33" w:rsidRDefault="001A3A33" w:rsidP="00403000"/>
          <w:p w14:paraId="78B6FE7B" w14:textId="77777777" w:rsidR="001A3A33" w:rsidRDefault="001A3A33" w:rsidP="00403000"/>
          <w:p w14:paraId="1F4DB783" w14:textId="77777777" w:rsidR="001A3A33" w:rsidRPr="00062E97" w:rsidRDefault="001A3A33" w:rsidP="00403000"/>
        </w:tc>
      </w:tr>
      <w:tr w:rsidR="001A3A33" w:rsidRPr="00062E97" w14:paraId="1CABA76A" w14:textId="77777777" w:rsidTr="00B06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trPr>
        <w:tc>
          <w:tcPr>
            <w:tcW w:w="3315" w:type="dxa"/>
            <w:gridSpan w:val="2"/>
            <w:shd w:val="clear" w:color="auto" w:fill="D1FF4F"/>
          </w:tcPr>
          <w:p w14:paraId="421B505D" w14:textId="77777777" w:rsidR="001A3A33" w:rsidRDefault="001A3A33" w:rsidP="00403000">
            <w:r w:rsidRPr="00062E97">
              <w:t>Sporządził:</w:t>
            </w:r>
          </w:p>
          <w:p w14:paraId="2CE6C64B" w14:textId="77777777" w:rsidR="001A3A33" w:rsidRPr="00062E97" w:rsidRDefault="001A3A33" w:rsidP="00403000"/>
        </w:tc>
        <w:tc>
          <w:tcPr>
            <w:tcW w:w="1402" w:type="dxa"/>
          </w:tcPr>
          <w:p w14:paraId="2C52022A" w14:textId="77777777" w:rsidR="001A3A33" w:rsidRPr="00062E97" w:rsidRDefault="001A3A33" w:rsidP="00403000">
            <w:r w:rsidRPr="00062E97">
              <w:t>Data:</w:t>
            </w:r>
          </w:p>
        </w:tc>
        <w:tc>
          <w:tcPr>
            <w:tcW w:w="5107" w:type="dxa"/>
          </w:tcPr>
          <w:p w14:paraId="6129D3B5" w14:textId="77777777" w:rsidR="001A3A33" w:rsidRPr="00062E97" w:rsidRDefault="001A3A33" w:rsidP="00403000">
            <w:r w:rsidRPr="00062E97">
              <w:t>Podpis:</w:t>
            </w:r>
          </w:p>
        </w:tc>
      </w:tr>
      <w:tr w:rsidR="001A3A33" w:rsidRPr="00062E97" w14:paraId="70009567" w14:textId="77777777" w:rsidTr="00B06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trPr>
        <w:tc>
          <w:tcPr>
            <w:tcW w:w="3315" w:type="dxa"/>
            <w:gridSpan w:val="2"/>
            <w:shd w:val="clear" w:color="auto" w:fill="D1FF4F"/>
          </w:tcPr>
          <w:p w14:paraId="00424D20" w14:textId="77777777" w:rsidR="001A3A33" w:rsidRPr="00062E97" w:rsidRDefault="001A3A33" w:rsidP="00403000">
            <w:r w:rsidRPr="00062E97">
              <w:t>Zaakceptował:</w:t>
            </w:r>
          </w:p>
        </w:tc>
        <w:tc>
          <w:tcPr>
            <w:tcW w:w="1402" w:type="dxa"/>
          </w:tcPr>
          <w:p w14:paraId="0A958046" w14:textId="77777777" w:rsidR="001A3A33" w:rsidRPr="00062E97" w:rsidRDefault="001A3A33" w:rsidP="00403000">
            <w:r w:rsidRPr="00062E97">
              <w:t>Data:</w:t>
            </w:r>
          </w:p>
        </w:tc>
        <w:tc>
          <w:tcPr>
            <w:tcW w:w="5107" w:type="dxa"/>
          </w:tcPr>
          <w:p w14:paraId="2466A106" w14:textId="77777777" w:rsidR="001A3A33" w:rsidRPr="00062E97" w:rsidRDefault="001A3A33" w:rsidP="00403000">
            <w:r w:rsidRPr="00062E97">
              <w:t>Podpis:</w:t>
            </w:r>
          </w:p>
          <w:p w14:paraId="103C2FC0" w14:textId="77777777" w:rsidR="001A3A33" w:rsidRPr="00062E97" w:rsidRDefault="001A3A33" w:rsidP="00403000"/>
        </w:tc>
      </w:tr>
    </w:tbl>
    <w:p w14:paraId="61707EE6" w14:textId="77777777" w:rsidR="001A3A33" w:rsidRDefault="001A3A33" w:rsidP="001A3A33">
      <w:pPr>
        <w:rPr>
          <w:b/>
          <w:u w:val="single"/>
        </w:rPr>
      </w:pPr>
    </w:p>
    <w:p w14:paraId="33C12422" w14:textId="77777777" w:rsidR="001A3A33" w:rsidRDefault="001A3A33" w:rsidP="001A3A33">
      <w:pPr>
        <w:rPr>
          <w:b/>
          <w:u w:val="single"/>
        </w:rPr>
      </w:pPr>
    </w:p>
    <w:p w14:paraId="1393F962" w14:textId="77777777" w:rsidR="001A3A33" w:rsidRPr="00062E97" w:rsidRDefault="001A3A33" w:rsidP="001A3A33">
      <w:pPr>
        <w:rPr>
          <w:b/>
          <w:u w:val="single"/>
        </w:rPr>
      </w:pPr>
      <w:r w:rsidRPr="00062E97">
        <w:rPr>
          <w:b/>
          <w:u w:val="single"/>
        </w:rPr>
        <w:t>Tabela B</w:t>
      </w:r>
    </w:p>
    <w:tbl>
      <w:tblPr>
        <w:tblW w:w="10080" w:type="dxa"/>
        <w:tblInd w:w="-4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452"/>
        <w:gridCol w:w="2805"/>
        <w:gridCol w:w="1668"/>
        <w:gridCol w:w="5155"/>
      </w:tblGrid>
      <w:tr w:rsidR="001A3A33" w:rsidRPr="00062E97" w14:paraId="7BF0FB5D" w14:textId="77777777" w:rsidTr="00B064C3">
        <w:tc>
          <w:tcPr>
            <w:tcW w:w="452" w:type="dxa"/>
            <w:tcBorders>
              <w:top w:val="single" w:sz="4" w:space="0" w:color="auto"/>
              <w:left w:val="single" w:sz="4" w:space="0" w:color="auto"/>
              <w:bottom w:val="single" w:sz="4" w:space="0" w:color="auto"/>
              <w:right w:val="single" w:sz="4" w:space="0" w:color="auto"/>
            </w:tcBorders>
            <w:shd w:val="clear" w:color="auto" w:fill="D1FF4F"/>
          </w:tcPr>
          <w:p w14:paraId="2ED2CD97" w14:textId="77777777" w:rsidR="001A3A33" w:rsidRPr="00062E97" w:rsidRDefault="001A3A33" w:rsidP="00403000"/>
        </w:tc>
        <w:tc>
          <w:tcPr>
            <w:tcW w:w="2805" w:type="dxa"/>
            <w:tcBorders>
              <w:top w:val="single" w:sz="4" w:space="0" w:color="auto"/>
              <w:left w:val="single" w:sz="4" w:space="0" w:color="auto"/>
              <w:bottom w:val="single" w:sz="4" w:space="0" w:color="auto"/>
              <w:right w:val="single" w:sz="4" w:space="0" w:color="auto"/>
            </w:tcBorders>
            <w:shd w:val="clear" w:color="auto" w:fill="D1FF4F"/>
          </w:tcPr>
          <w:p w14:paraId="6825DB0A" w14:textId="77777777" w:rsidR="001A3A33" w:rsidRPr="00062E97" w:rsidRDefault="001A3A33" w:rsidP="00403000">
            <w:r w:rsidRPr="00062E97">
              <w:t>Zdarzenie</w:t>
            </w:r>
          </w:p>
        </w:tc>
        <w:tc>
          <w:tcPr>
            <w:tcW w:w="1668" w:type="dxa"/>
            <w:tcBorders>
              <w:top w:val="single" w:sz="4" w:space="0" w:color="auto"/>
              <w:left w:val="single" w:sz="4" w:space="0" w:color="auto"/>
              <w:bottom w:val="single" w:sz="4" w:space="0" w:color="auto"/>
              <w:right w:val="single" w:sz="4" w:space="0" w:color="auto"/>
            </w:tcBorders>
            <w:shd w:val="clear" w:color="auto" w:fill="D1FF4F"/>
          </w:tcPr>
          <w:p w14:paraId="0F510FE3" w14:textId="77777777" w:rsidR="001A3A33" w:rsidRPr="00062E97" w:rsidRDefault="001A3A33" w:rsidP="00403000">
            <w:r w:rsidRPr="00062E97">
              <w:t>Tak/</w:t>
            </w:r>
            <w:r w:rsidRPr="00062E97">
              <w:br/>
              <w:t xml:space="preserve">Nie/ </w:t>
            </w:r>
            <w:r w:rsidRPr="00062E97">
              <w:br/>
              <w:t>Nie dotyczy</w:t>
            </w:r>
          </w:p>
        </w:tc>
        <w:tc>
          <w:tcPr>
            <w:tcW w:w="5155" w:type="dxa"/>
            <w:tcBorders>
              <w:top w:val="single" w:sz="4" w:space="0" w:color="auto"/>
              <w:left w:val="single" w:sz="4" w:space="0" w:color="auto"/>
              <w:bottom w:val="single" w:sz="4" w:space="0" w:color="auto"/>
              <w:right w:val="single" w:sz="4" w:space="0" w:color="auto"/>
            </w:tcBorders>
            <w:shd w:val="clear" w:color="auto" w:fill="D1FF4F"/>
          </w:tcPr>
          <w:p w14:paraId="33DB379B" w14:textId="77777777" w:rsidR="001A3A33" w:rsidRPr="00062E97" w:rsidRDefault="001A3A33" w:rsidP="00403000">
            <w:r w:rsidRPr="00062E97">
              <w:t>Uwagi</w:t>
            </w:r>
          </w:p>
        </w:tc>
      </w:tr>
      <w:tr w:rsidR="001A3A33" w:rsidRPr="00062E97" w14:paraId="2EE46216" w14:textId="77777777" w:rsidTr="00403000">
        <w:tc>
          <w:tcPr>
            <w:tcW w:w="452" w:type="dxa"/>
            <w:tcBorders>
              <w:top w:val="single" w:sz="4" w:space="0" w:color="auto"/>
              <w:left w:val="single" w:sz="4" w:space="0" w:color="auto"/>
              <w:bottom w:val="single" w:sz="4" w:space="0" w:color="auto"/>
              <w:right w:val="single" w:sz="4" w:space="0" w:color="auto"/>
            </w:tcBorders>
            <w:vAlign w:val="center"/>
          </w:tcPr>
          <w:p w14:paraId="66E8189E" w14:textId="77777777" w:rsidR="001A3A33" w:rsidRPr="00062E97" w:rsidRDefault="001A3A33" w:rsidP="00403000">
            <w:r w:rsidRPr="00062E97">
              <w:t>1.</w:t>
            </w:r>
          </w:p>
        </w:tc>
        <w:tc>
          <w:tcPr>
            <w:tcW w:w="2805" w:type="dxa"/>
            <w:tcBorders>
              <w:top w:val="single" w:sz="4" w:space="0" w:color="auto"/>
              <w:left w:val="single" w:sz="4" w:space="0" w:color="auto"/>
              <w:bottom w:val="single" w:sz="4" w:space="0" w:color="auto"/>
              <w:right w:val="single" w:sz="4" w:space="0" w:color="auto"/>
            </w:tcBorders>
            <w:vAlign w:val="center"/>
          </w:tcPr>
          <w:p w14:paraId="71054CB9" w14:textId="77777777" w:rsidR="001A3A33" w:rsidRPr="00062E97" w:rsidRDefault="001A3A33" w:rsidP="00403000">
            <w:r w:rsidRPr="00062E97">
              <w:t>Czy instytucja posiada dokumenty potwierdzające przeprowadzenie kontroli na miejscu (m.in. zgromadzone w systemie SL 2014)?</w:t>
            </w:r>
          </w:p>
        </w:tc>
        <w:tc>
          <w:tcPr>
            <w:tcW w:w="1668" w:type="dxa"/>
            <w:tcBorders>
              <w:top w:val="single" w:sz="4" w:space="0" w:color="auto"/>
              <w:left w:val="single" w:sz="4" w:space="0" w:color="auto"/>
              <w:bottom w:val="single" w:sz="4" w:space="0" w:color="auto"/>
              <w:right w:val="single" w:sz="4" w:space="0" w:color="auto"/>
            </w:tcBorders>
          </w:tcPr>
          <w:p w14:paraId="735D418D" w14:textId="77777777" w:rsidR="001A3A33" w:rsidRPr="00062E97" w:rsidRDefault="001A3A33" w:rsidP="00403000"/>
        </w:tc>
        <w:tc>
          <w:tcPr>
            <w:tcW w:w="5155" w:type="dxa"/>
            <w:tcBorders>
              <w:top w:val="single" w:sz="4" w:space="0" w:color="auto"/>
              <w:left w:val="single" w:sz="4" w:space="0" w:color="auto"/>
              <w:bottom w:val="single" w:sz="4" w:space="0" w:color="auto"/>
              <w:right w:val="single" w:sz="4" w:space="0" w:color="auto"/>
            </w:tcBorders>
          </w:tcPr>
          <w:p w14:paraId="5BA8B13C" w14:textId="77777777" w:rsidR="001A3A33" w:rsidRPr="00062E97" w:rsidRDefault="001A3A33" w:rsidP="00403000"/>
          <w:p w14:paraId="71A4441A" w14:textId="77777777" w:rsidR="001A3A33" w:rsidRPr="00062E97" w:rsidRDefault="001A3A33" w:rsidP="00403000"/>
          <w:p w14:paraId="45D59C92" w14:textId="77777777" w:rsidR="001A3A33" w:rsidRPr="00062E97" w:rsidRDefault="001A3A33" w:rsidP="00403000"/>
        </w:tc>
      </w:tr>
      <w:tr w:rsidR="001A3A33" w:rsidRPr="00062E97" w14:paraId="6400D1DB" w14:textId="77777777" w:rsidTr="00403000">
        <w:trPr>
          <w:trHeight w:val="1605"/>
        </w:trPr>
        <w:tc>
          <w:tcPr>
            <w:tcW w:w="452" w:type="dxa"/>
            <w:tcBorders>
              <w:top w:val="single" w:sz="4" w:space="0" w:color="auto"/>
              <w:left w:val="single" w:sz="4" w:space="0" w:color="auto"/>
              <w:bottom w:val="single" w:sz="4" w:space="0" w:color="auto"/>
              <w:right w:val="single" w:sz="4" w:space="0" w:color="auto"/>
            </w:tcBorders>
            <w:vAlign w:val="center"/>
          </w:tcPr>
          <w:p w14:paraId="0A939FB1" w14:textId="77777777" w:rsidR="001A3A33" w:rsidRPr="00062E97" w:rsidRDefault="001A3A33" w:rsidP="00403000">
            <w:r w:rsidRPr="00062E97">
              <w:t>2.</w:t>
            </w:r>
          </w:p>
        </w:tc>
        <w:tc>
          <w:tcPr>
            <w:tcW w:w="2805" w:type="dxa"/>
            <w:tcBorders>
              <w:top w:val="single" w:sz="4" w:space="0" w:color="auto"/>
              <w:left w:val="single" w:sz="4" w:space="0" w:color="auto"/>
              <w:bottom w:val="single" w:sz="4" w:space="0" w:color="auto"/>
              <w:right w:val="single" w:sz="4" w:space="0" w:color="auto"/>
            </w:tcBorders>
            <w:vAlign w:val="center"/>
          </w:tcPr>
          <w:p w14:paraId="5C61F788" w14:textId="77777777" w:rsidR="001A3A33" w:rsidRPr="00062E97" w:rsidRDefault="001A3A33" w:rsidP="00403000">
            <w:r w:rsidRPr="00062E97">
              <w:t>Czy przeprowadzono kontrolę/ wizytę monitoringową/ audyt projektu, w tym kontrolę na zakończenie projektu?</w:t>
            </w:r>
          </w:p>
        </w:tc>
        <w:tc>
          <w:tcPr>
            <w:tcW w:w="1668" w:type="dxa"/>
            <w:tcBorders>
              <w:top w:val="single" w:sz="4" w:space="0" w:color="auto"/>
              <w:left w:val="single" w:sz="4" w:space="0" w:color="auto"/>
              <w:bottom w:val="single" w:sz="4" w:space="0" w:color="auto"/>
              <w:right w:val="single" w:sz="4" w:space="0" w:color="auto"/>
            </w:tcBorders>
          </w:tcPr>
          <w:p w14:paraId="3561F905" w14:textId="77777777" w:rsidR="001A3A33" w:rsidRPr="00062E97" w:rsidRDefault="001A3A33" w:rsidP="00403000"/>
        </w:tc>
        <w:tc>
          <w:tcPr>
            <w:tcW w:w="5155" w:type="dxa"/>
            <w:tcBorders>
              <w:top w:val="single" w:sz="4" w:space="0" w:color="auto"/>
              <w:left w:val="single" w:sz="4" w:space="0" w:color="auto"/>
              <w:bottom w:val="single" w:sz="4" w:space="0" w:color="auto"/>
              <w:right w:val="single" w:sz="4" w:space="0" w:color="auto"/>
            </w:tcBorders>
          </w:tcPr>
          <w:p w14:paraId="0A9AFBC7" w14:textId="77777777" w:rsidR="001A3A33" w:rsidRDefault="001A3A33" w:rsidP="00403000"/>
          <w:p w14:paraId="76B9B54A" w14:textId="77777777" w:rsidR="001A3A33" w:rsidRDefault="001A3A33" w:rsidP="00403000"/>
          <w:p w14:paraId="4D6CDA55" w14:textId="77777777" w:rsidR="001A3A33" w:rsidRPr="00062E97" w:rsidRDefault="001A3A33" w:rsidP="00403000"/>
        </w:tc>
      </w:tr>
      <w:tr w:rsidR="001A3A33" w:rsidRPr="00062E97" w14:paraId="6569D51E" w14:textId="77777777" w:rsidTr="00403000">
        <w:trPr>
          <w:trHeight w:val="1089"/>
        </w:trPr>
        <w:tc>
          <w:tcPr>
            <w:tcW w:w="452" w:type="dxa"/>
            <w:tcBorders>
              <w:top w:val="single" w:sz="4" w:space="0" w:color="auto"/>
              <w:left w:val="single" w:sz="4" w:space="0" w:color="auto"/>
              <w:bottom w:val="single" w:sz="4" w:space="0" w:color="auto"/>
              <w:right w:val="single" w:sz="4" w:space="0" w:color="auto"/>
            </w:tcBorders>
            <w:vAlign w:val="center"/>
          </w:tcPr>
          <w:p w14:paraId="0E7FBCBE" w14:textId="77777777" w:rsidR="001A3A33" w:rsidRPr="00062E97" w:rsidRDefault="001A3A33" w:rsidP="00403000">
            <w:r w:rsidRPr="00062E97">
              <w:t>3.</w:t>
            </w:r>
          </w:p>
        </w:tc>
        <w:tc>
          <w:tcPr>
            <w:tcW w:w="2805" w:type="dxa"/>
            <w:tcBorders>
              <w:top w:val="single" w:sz="4" w:space="0" w:color="auto"/>
              <w:left w:val="single" w:sz="4" w:space="0" w:color="auto"/>
              <w:bottom w:val="single" w:sz="4" w:space="0" w:color="auto"/>
              <w:right w:val="single" w:sz="4" w:space="0" w:color="auto"/>
            </w:tcBorders>
            <w:vAlign w:val="center"/>
          </w:tcPr>
          <w:p w14:paraId="55787401" w14:textId="77777777" w:rsidR="001A3A33" w:rsidRPr="00062E97" w:rsidRDefault="001A3A33" w:rsidP="00403000">
            <w:r w:rsidRPr="00062E97">
              <w:t xml:space="preserve">Czy wykonano zalecenia pokontrolne/ </w:t>
            </w:r>
            <w:r w:rsidRPr="00062E97">
              <w:br/>
              <w:t xml:space="preserve">z wizyty monitoringowej/ </w:t>
            </w:r>
            <w:r w:rsidRPr="00062E97">
              <w:br/>
              <w:t>z audytu?</w:t>
            </w:r>
          </w:p>
        </w:tc>
        <w:tc>
          <w:tcPr>
            <w:tcW w:w="1668" w:type="dxa"/>
            <w:tcBorders>
              <w:top w:val="single" w:sz="4" w:space="0" w:color="auto"/>
              <w:left w:val="single" w:sz="4" w:space="0" w:color="auto"/>
              <w:bottom w:val="single" w:sz="4" w:space="0" w:color="auto"/>
              <w:right w:val="single" w:sz="4" w:space="0" w:color="auto"/>
            </w:tcBorders>
          </w:tcPr>
          <w:p w14:paraId="09071FEF" w14:textId="77777777" w:rsidR="001A3A33" w:rsidRPr="00062E97" w:rsidRDefault="001A3A33" w:rsidP="00403000"/>
        </w:tc>
        <w:tc>
          <w:tcPr>
            <w:tcW w:w="5155" w:type="dxa"/>
            <w:tcBorders>
              <w:top w:val="single" w:sz="4" w:space="0" w:color="auto"/>
              <w:left w:val="single" w:sz="4" w:space="0" w:color="auto"/>
              <w:bottom w:val="single" w:sz="4" w:space="0" w:color="auto"/>
              <w:right w:val="single" w:sz="4" w:space="0" w:color="auto"/>
            </w:tcBorders>
          </w:tcPr>
          <w:p w14:paraId="7160D7EE" w14:textId="77777777" w:rsidR="001A3A33" w:rsidRPr="00062E97" w:rsidRDefault="001A3A33" w:rsidP="00403000"/>
          <w:p w14:paraId="2B48C9F0" w14:textId="77777777" w:rsidR="001A3A33" w:rsidRPr="00062E97" w:rsidRDefault="001A3A33" w:rsidP="00403000"/>
          <w:p w14:paraId="2277B50F" w14:textId="77777777" w:rsidR="001A3A33" w:rsidRPr="00062E97" w:rsidRDefault="001A3A33" w:rsidP="00403000"/>
        </w:tc>
      </w:tr>
      <w:tr w:rsidR="00F97BCB" w:rsidRPr="00062E97" w14:paraId="21655AF9" w14:textId="77777777" w:rsidTr="00403000">
        <w:trPr>
          <w:trHeight w:val="1089"/>
        </w:trPr>
        <w:tc>
          <w:tcPr>
            <w:tcW w:w="452" w:type="dxa"/>
            <w:tcBorders>
              <w:top w:val="single" w:sz="4" w:space="0" w:color="auto"/>
              <w:left w:val="single" w:sz="4" w:space="0" w:color="auto"/>
              <w:bottom w:val="single" w:sz="4" w:space="0" w:color="auto"/>
              <w:right w:val="single" w:sz="4" w:space="0" w:color="auto"/>
            </w:tcBorders>
            <w:vAlign w:val="center"/>
          </w:tcPr>
          <w:p w14:paraId="2821C37B" w14:textId="77777777" w:rsidR="00F97BCB" w:rsidRPr="00062E97" w:rsidRDefault="00F97BCB" w:rsidP="00F97BCB">
            <w:r>
              <w:t>4.</w:t>
            </w:r>
          </w:p>
        </w:tc>
        <w:tc>
          <w:tcPr>
            <w:tcW w:w="2805" w:type="dxa"/>
            <w:tcBorders>
              <w:top w:val="single" w:sz="4" w:space="0" w:color="auto"/>
              <w:left w:val="single" w:sz="4" w:space="0" w:color="auto"/>
              <w:bottom w:val="single" w:sz="4" w:space="0" w:color="auto"/>
              <w:right w:val="single" w:sz="4" w:space="0" w:color="auto"/>
            </w:tcBorders>
            <w:vAlign w:val="center"/>
          </w:tcPr>
          <w:p w14:paraId="32550885" w14:textId="77777777" w:rsidR="00F97BCB" w:rsidRPr="00062E97" w:rsidRDefault="00F97BCB" w:rsidP="00403000">
            <w:r>
              <w:t>Czy prawidłowo wprowadzono wszystkie dane dotyczące projektu do SL2014, w tym czy są one zgodne z wersjami papierowymi dokumentów wymienionych w pkt 1?</w:t>
            </w:r>
          </w:p>
        </w:tc>
        <w:tc>
          <w:tcPr>
            <w:tcW w:w="1668" w:type="dxa"/>
            <w:tcBorders>
              <w:top w:val="single" w:sz="4" w:space="0" w:color="auto"/>
              <w:left w:val="single" w:sz="4" w:space="0" w:color="auto"/>
              <w:bottom w:val="single" w:sz="4" w:space="0" w:color="auto"/>
              <w:right w:val="single" w:sz="4" w:space="0" w:color="auto"/>
            </w:tcBorders>
          </w:tcPr>
          <w:p w14:paraId="0334B10F" w14:textId="77777777" w:rsidR="00F97BCB" w:rsidRPr="00062E97" w:rsidRDefault="00F97BCB" w:rsidP="00403000"/>
        </w:tc>
        <w:tc>
          <w:tcPr>
            <w:tcW w:w="5155" w:type="dxa"/>
            <w:tcBorders>
              <w:top w:val="single" w:sz="4" w:space="0" w:color="auto"/>
              <w:left w:val="single" w:sz="4" w:space="0" w:color="auto"/>
              <w:bottom w:val="single" w:sz="4" w:space="0" w:color="auto"/>
              <w:right w:val="single" w:sz="4" w:space="0" w:color="auto"/>
            </w:tcBorders>
          </w:tcPr>
          <w:p w14:paraId="17793EA7" w14:textId="77777777" w:rsidR="00F97BCB" w:rsidRPr="00062E97" w:rsidRDefault="00F97BCB" w:rsidP="00403000"/>
        </w:tc>
      </w:tr>
      <w:tr w:rsidR="001A3A33" w:rsidRPr="00062E97" w14:paraId="533D5A0C" w14:textId="77777777" w:rsidTr="00B06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trPr>
        <w:tc>
          <w:tcPr>
            <w:tcW w:w="3257" w:type="dxa"/>
            <w:gridSpan w:val="2"/>
            <w:shd w:val="clear" w:color="auto" w:fill="D1FF4F"/>
          </w:tcPr>
          <w:p w14:paraId="485FC5D1" w14:textId="77777777" w:rsidR="001A3A33" w:rsidRDefault="001A3A33" w:rsidP="00403000">
            <w:r w:rsidRPr="00062E97">
              <w:t>Sporządził:</w:t>
            </w:r>
          </w:p>
          <w:p w14:paraId="1D34C815" w14:textId="77777777" w:rsidR="001A3A33" w:rsidRPr="00062E97" w:rsidRDefault="001A3A33" w:rsidP="00403000"/>
        </w:tc>
        <w:tc>
          <w:tcPr>
            <w:tcW w:w="1668" w:type="dxa"/>
          </w:tcPr>
          <w:p w14:paraId="0CEC895A" w14:textId="77777777" w:rsidR="001A3A33" w:rsidRPr="00062E97" w:rsidRDefault="001A3A33" w:rsidP="00403000">
            <w:r w:rsidRPr="00062E97">
              <w:t>Data:</w:t>
            </w:r>
          </w:p>
        </w:tc>
        <w:tc>
          <w:tcPr>
            <w:tcW w:w="5155" w:type="dxa"/>
          </w:tcPr>
          <w:p w14:paraId="695DEC41" w14:textId="77777777" w:rsidR="001A3A33" w:rsidRPr="00062E97" w:rsidRDefault="001A3A33" w:rsidP="00403000">
            <w:r w:rsidRPr="00062E97">
              <w:t>Podpis:</w:t>
            </w:r>
          </w:p>
        </w:tc>
      </w:tr>
      <w:tr w:rsidR="001A3A33" w:rsidRPr="00062E97" w14:paraId="74B0D10D" w14:textId="77777777" w:rsidTr="00B064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trPr>
        <w:tc>
          <w:tcPr>
            <w:tcW w:w="3257" w:type="dxa"/>
            <w:gridSpan w:val="2"/>
            <w:shd w:val="clear" w:color="auto" w:fill="D1FF4F"/>
          </w:tcPr>
          <w:p w14:paraId="73B44F6E" w14:textId="77777777" w:rsidR="001A3A33" w:rsidRPr="00062E97" w:rsidRDefault="001A3A33" w:rsidP="00403000">
            <w:r w:rsidRPr="00062E97">
              <w:t>Zaakceptował:</w:t>
            </w:r>
          </w:p>
        </w:tc>
        <w:tc>
          <w:tcPr>
            <w:tcW w:w="1668" w:type="dxa"/>
          </w:tcPr>
          <w:p w14:paraId="67581D54" w14:textId="77777777" w:rsidR="001A3A33" w:rsidRPr="00062E97" w:rsidRDefault="001A3A33" w:rsidP="00403000">
            <w:r w:rsidRPr="00062E97">
              <w:t>Data:</w:t>
            </w:r>
          </w:p>
        </w:tc>
        <w:tc>
          <w:tcPr>
            <w:tcW w:w="5155" w:type="dxa"/>
          </w:tcPr>
          <w:p w14:paraId="3A6A0EC9" w14:textId="77777777" w:rsidR="001A3A33" w:rsidRPr="00062E97" w:rsidRDefault="001A3A33" w:rsidP="00403000">
            <w:r w:rsidRPr="00062E97">
              <w:t>Podpis:</w:t>
            </w:r>
          </w:p>
          <w:p w14:paraId="11C604BF" w14:textId="77777777" w:rsidR="001A3A33" w:rsidRPr="00062E97" w:rsidRDefault="001A3A33" w:rsidP="00403000"/>
        </w:tc>
      </w:tr>
    </w:tbl>
    <w:p w14:paraId="3E50CC5E" w14:textId="77777777" w:rsidR="001A3A33" w:rsidRPr="00062E97" w:rsidRDefault="001A3A33" w:rsidP="001A3A33"/>
    <w:p w14:paraId="3CBD1AAD" w14:textId="77777777" w:rsidR="001A3A33" w:rsidRPr="00062E97" w:rsidRDefault="001A3A33" w:rsidP="00ED27F9">
      <w:pPr>
        <w:numPr>
          <w:ilvl w:val="0"/>
          <w:numId w:val="86"/>
        </w:numPr>
        <w:rPr>
          <w:b/>
          <w:u w:val="single"/>
        </w:rPr>
      </w:pPr>
      <w:r w:rsidRPr="00062E97">
        <w:rPr>
          <w:b/>
          <w:u w:val="single"/>
        </w:rPr>
        <w:t>Zatwierdzenie zamknięcia projektu</w:t>
      </w:r>
    </w:p>
    <w:tbl>
      <w:tblPr>
        <w:tblW w:w="10080" w:type="dxa"/>
        <w:tblInd w:w="-4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3780"/>
        <w:gridCol w:w="6300"/>
      </w:tblGrid>
      <w:tr w:rsidR="001A3A33" w:rsidRPr="00062E97" w14:paraId="465DC219" w14:textId="77777777" w:rsidTr="00B064C3">
        <w:tc>
          <w:tcPr>
            <w:tcW w:w="3780" w:type="dxa"/>
            <w:tcBorders>
              <w:top w:val="single" w:sz="4" w:space="0" w:color="auto"/>
              <w:left w:val="single" w:sz="4" w:space="0" w:color="auto"/>
              <w:bottom w:val="single" w:sz="4" w:space="0" w:color="auto"/>
              <w:right w:val="single" w:sz="4" w:space="0" w:color="auto"/>
            </w:tcBorders>
            <w:shd w:val="clear" w:color="auto" w:fill="D1FF4F"/>
            <w:vAlign w:val="center"/>
          </w:tcPr>
          <w:p w14:paraId="3DB5213C" w14:textId="77777777" w:rsidR="001A3A33" w:rsidRPr="00062E97" w:rsidRDefault="001A3A33" w:rsidP="00403000">
            <w:pPr>
              <w:rPr>
                <w:b/>
              </w:rPr>
            </w:pPr>
            <w:r w:rsidRPr="00062E97">
              <w:rPr>
                <w:b/>
              </w:rPr>
              <w:t xml:space="preserve">Projekt można uznać </w:t>
            </w:r>
            <w:r w:rsidRPr="00062E97">
              <w:rPr>
                <w:b/>
              </w:rPr>
              <w:br/>
              <w:t>za zamknięty</w:t>
            </w:r>
          </w:p>
        </w:tc>
        <w:tc>
          <w:tcPr>
            <w:tcW w:w="6300" w:type="dxa"/>
            <w:tcBorders>
              <w:top w:val="single" w:sz="4" w:space="0" w:color="auto"/>
              <w:left w:val="single" w:sz="4" w:space="0" w:color="auto"/>
              <w:bottom w:val="single" w:sz="4" w:space="0" w:color="auto"/>
              <w:right w:val="single" w:sz="4" w:space="0" w:color="auto"/>
            </w:tcBorders>
          </w:tcPr>
          <w:p w14:paraId="68C8D216" w14:textId="77777777" w:rsidR="001A3A33" w:rsidRPr="00062E97" w:rsidRDefault="001A3A33" w:rsidP="00403000">
            <w:r w:rsidRPr="00062E97">
              <w:rPr>
                <w:noProof/>
                <w:lang w:eastAsia="pl-PL"/>
              </w:rPr>
              <mc:AlternateContent>
                <mc:Choice Requires="wpg">
                  <w:drawing>
                    <wp:anchor distT="0" distB="0" distL="114300" distR="114300" simplePos="0" relativeHeight="251671552" behindDoc="0" locked="0" layoutInCell="1" allowOverlap="1" wp14:anchorId="3021C7BE" wp14:editId="1AF886B6">
                      <wp:simplePos x="0" y="0"/>
                      <wp:positionH relativeFrom="column">
                        <wp:posOffset>1212850</wp:posOffset>
                      </wp:positionH>
                      <wp:positionV relativeFrom="paragraph">
                        <wp:posOffset>215900</wp:posOffset>
                      </wp:positionV>
                      <wp:extent cx="1674495" cy="232410"/>
                      <wp:effectExtent l="11430" t="13335" r="9525" b="11430"/>
                      <wp:wrapNone/>
                      <wp:docPr id="393" name="Grupa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495" cy="232410"/>
                                <a:chOff x="6460" y="11159"/>
                                <a:chExt cx="2637" cy="366"/>
                              </a:xfrm>
                            </wpg:grpSpPr>
                            <wps:wsp>
                              <wps:cNvPr id="402" name="Rectangle 6"/>
                              <wps:cNvSpPr>
                                <a:spLocks noChangeArrowheads="1"/>
                              </wps:cNvSpPr>
                              <wps:spPr bwMode="auto">
                                <a:xfrm>
                                  <a:off x="6460" y="11165"/>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Rectangle 7"/>
                              <wps:cNvSpPr>
                                <a:spLocks noChangeArrowheads="1"/>
                              </wps:cNvSpPr>
                              <wps:spPr bwMode="auto">
                                <a:xfrm>
                                  <a:off x="8737" y="1115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2DBBF72" id="Grupa 393" o:spid="_x0000_s1026" style="position:absolute;margin-left:95.5pt;margin-top:17pt;width:131.85pt;height:18.3pt;z-index:251671552" coordorigin="6460,11159" coordsize="263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">
                      <v:rect id="Rectangle 6" o:spid="_x0000_s1027" style="position:absolute;left:6460;top:1116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6xQAAANwAAAAPAAAAZHJzL2Rvd25yZXYueG1sRI9Ba8JA&#10;FITvBf/D8oTe6q6plD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C0X+f6xQAAANwAAAAP&#10;AAAAAAAAAAAAAAAAAAcCAABkcnMvZG93bnJldi54bWxQSwUGAAAAAAMAAwC3AAAA+QIAAAAA&#10;"/>
                      <v:rect id="Rectangle 7" o:spid="_x0000_s1028" style="position:absolute;left:8737;top:1115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group>
                  </w:pict>
                </mc:Fallback>
              </mc:AlternateContent>
            </w:r>
          </w:p>
          <w:p w14:paraId="7B308748" w14:textId="77777777" w:rsidR="001A3A33" w:rsidRPr="00062E97" w:rsidRDefault="001A3A33" w:rsidP="00403000">
            <w:r w:rsidRPr="00062E97">
              <w:t xml:space="preserve">                    TAK</w:t>
            </w:r>
            <w:r w:rsidRPr="00062E97">
              <w:rPr>
                <w:vertAlign w:val="superscript"/>
              </w:rPr>
              <w:footnoteReference w:id="115"/>
            </w:r>
            <w:r w:rsidRPr="00062E97">
              <w:t xml:space="preserve">                           </w:t>
            </w:r>
            <w:r>
              <w:t xml:space="preserve">          </w:t>
            </w:r>
            <w:r w:rsidRPr="00062E97">
              <w:t>NIE</w:t>
            </w:r>
          </w:p>
          <w:p w14:paraId="0FC2C793" w14:textId="77777777" w:rsidR="001A3A33" w:rsidRPr="00062E97" w:rsidRDefault="001A3A33" w:rsidP="00403000"/>
          <w:p w14:paraId="3E6F13F7" w14:textId="77777777" w:rsidR="001A3A33" w:rsidRPr="00062E97" w:rsidRDefault="001A3A33" w:rsidP="00403000">
            <w:r w:rsidRPr="00062E97">
              <w:t>Komentarz:</w:t>
            </w:r>
          </w:p>
        </w:tc>
      </w:tr>
    </w:tbl>
    <w:p w14:paraId="15EC0AFB" w14:textId="77777777" w:rsidR="001A3A33" w:rsidRPr="00062E97" w:rsidRDefault="001A3A33" w:rsidP="001A3A33"/>
    <w:tbl>
      <w:tblPr>
        <w:tblW w:w="0" w:type="auto"/>
        <w:tblLook w:val="01E0" w:firstRow="1" w:lastRow="1" w:firstColumn="1" w:lastColumn="1" w:noHBand="0" w:noVBand="0"/>
      </w:tblPr>
      <w:tblGrid>
        <w:gridCol w:w="4386"/>
        <w:gridCol w:w="4686"/>
      </w:tblGrid>
      <w:tr w:rsidR="001A3A33" w:rsidRPr="00062E97" w14:paraId="7D7CC4B6" w14:textId="77777777" w:rsidTr="00403000">
        <w:tc>
          <w:tcPr>
            <w:tcW w:w="4605" w:type="dxa"/>
            <w:shd w:val="clear" w:color="auto" w:fill="auto"/>
          </w:tcPr>
          <w:p w14:paraId="1B6E071E" w14:textId="77777777" w:rsidR="001A3A33" w:rsidRPr="00062E97" w:rsidRDefault="001A3A33" w:rsidP="00403000">
            <w:r w:rsidRPr="00062E97">
              <w:t>Sporządził:</w:t>
            </w:r>
          </w:p>
        </w:tc>
        <w:tc>
          <w:tcPr>
            <w:tcW w:w="4735" w:type="dxa"/>
            <w:shd w:val="clear" w:color="auto" w:fill="auto"/>
          </w:tcPr>
          <w:p w14:paraId="6713CBC2" w14:textId="77777777" w:rsidR="001A3A33" w:rsidRPr="00062E97" w:rsidRDefault="001A3A33" w:rsidP="00403000">
            <w:r w:rsidRPr="00062E97">
              <w:t>Data:</w:t>
            </w:r>
          </w:p>
        </w:tc>
      </w:tr>
      <w:tr w:rsidR="001A3A33" w:rsidRPr="00062E97" w14:paraId="6DB079F6" w14:textId="77777777" w:rsidTr="00403000">
        <w:tc>
          <w:tcPr>
            <w:tcW w:w="4605" w:type="dxa"/>
            <w:shd w:val="clear" w:color="auto" w:fill="auto"/>
          </w:tcPr>
          <w:p w14:paraId="36938842" w14:textId="77777777" w:rsidR="001A3A33" w:rsidRPr="00062E97" w:rsidRDefault="001A3A33" w:rsidP="00403000"/>
          <w:p w14:paraId="54DF157B" w14:textId="77777777" w:rsidR="001A3A33" w:rsidRPr="00062E97" w:rsidRDefault="001A3A33" w:rsidP="00403000"/>
          <w:p w14:paraId="0D47F0CB" w14:textId="77777777" w:rsidR="001A3A33" w:rsidRPr="00062E97" w:rsidRDefault="001A3A33" w:rsidP="00403000"/>
        </w:tc>
        <w:tc>
          <w:tcPr>
            <w:tcW w:w="4735" w:type="dxa"/>
            <w:shd w:val="clear" w:color="auto" w:fill="auto"/>
          </w:tcPr>
          <w:p w14:paraId="1BED5ECF" w14:textId="77777777" w:rsidR="001A3A33" w:rsidRPr="00062E97" w:rsidRDefault="001A3A33" w:rsidP="00403000"/>
          <w:p w14:paraId="7C5AF47A" w14:textId="77777777" w:rsidR="001A3A33" w:rsidRPr="00062E97" w:rsidRDefault="001A3A33" w:rsidP="00403000">
            <w:r w:rsidRPr="00062E97">
              <w:t>....................................................................</w:t>
            </w:r>
          </w:p>
          <w:p w14:paraId="4861DEE3" w14:textId="77777777" w:rsidR="001A3A33" w:rsidRPr="00062E97" w:rsidRDefault="001A3A33" w:rsidP="00403000"/>
        </w:tc>
      </w:tr>
      <w:tr w:rsidR="001A3A33" w:rsidRPr="00062E97" w14:paraId="4F238524" w14:textId="77777777" w:rsidTr="00403000">
        <w:tc>
          <w:tcPr>
            <w:tcW w:w="4605" w:type="dxa"/>
            <w:shd w:val="clear" w:color="auto" w:fill="auto"/>
          </w:tcPr>
          <w:p w14:paraId="2643C7DB" w14:textId="77777777" w:rsidR="001A3A33" w:rsidRPr="00062E97" w:rsidRDefault="001A3A33" w:rsidP="00403000">
            <w:r w:rsidRPr="00062E97">
              <w:t>Zaakceptował:</w:t>
            </w:r>
          </w:p>
        </w:tc>
        <w:tc>
          <w:tcPr>
            <w:tcW w:w="4735" w:type="dxa"/>
            <w:shd w:val="clear" w:color="auto" w:fill="auto"/>
          </w:tcPr>
          <w:p w14:paraId="1156EF35" w14:textId="77777777" w:rsidR="001A3A33" w:rsidRPr="00062E97" w:rsidRDefault="001A3A33" w:rsidP="00403000">
            <w:r w:rsidRPr="00062E97">
              <w:t>Data:</w:t>
            </w:r>
          </w:p>
        </w:tc>
      </w:tr>
      <w:tr w:rsidR="001A3A33" w:rsidRPr="00062E97" w14:paraId="1641A97C" w14:textId="77777777" w:rsidTr="00403000">
        <w:tc>
          <w:tcPr>
            <w:tcW w:w="4605" w:type="dxa"/>
            <w:shd w:val="clear" w:color="auto" w:fill="auto"/>
          </w:tcPr>
          <w:p w14:paraId="20B79B75" w14:textId="77777777" w:rsidR="001A3A33" w:rsidRPr="00062E97" w:rsidRDefault="001A3A33" w:rsidP="00403000"/>
          <w:p w14:paraId="3ED3A821" w14:textId="77777777" w:rsidR="001A3A33" w:rsidRPr="00062E97" w:rsidRDefault="001A3A33" w:rsidP="00403000"/>
          <w:p w14:paraId="58E5BE8C" w14:textId="77777777" w:rsidR="001A3A33" w:rsidRPr="00062E97" w:rsidRDefault="001A3A33" w:rsidP="00403000"/>
        </w:tc>
        <w:tc>
          <w:tcPr>
            <w:tcW w:w="4735" w:type="dxa"/>
            <w:shd w:val="clear" w:color="auto" w:fill="auto"/>
          </w:tcPr>
          <w:p w14:paraId="00CBE26C" w14:textId="77777777" w:rsidR="001A3A33" w:rsidRPr="00062E97" w:rsidRDefault="001A3A33" w:rsidP="00403000"/>
          <w:p w14:paraId="28B9E961" w14:textId="77777777" w:rsidR="001A3A33" w:rsidRPr="00062E97" w:rsidRDefault="001A3A33" w:rsidP="00403000">
            <w:r w:rsidRPr="00062E97">
              <w:t>....................................................................</w:t>
            </w:r>
          </w:p>
          <w:p w14:paraId="7F3B0527" w14:textId="77777777" w:rsidR="001A3A33" w:rsidRPr="00062E97" w:rsidRDefault="001A3A33" w:rsidP="00403000"/>
        </w:tc>
      </w:tr>
      <w:tr w:rsidR="001A3A33" w:rsidRPr="00062E97" w14:paraId="41310126" w14:textId="77777777" w:rsidTr="00403000">
        <w:tc>
          <w:tcPr>
            <w:tcW w:w="4605" w:type="dxa"/>
            <w:shd w:val="clear" w:color="auto" w:fill="auto"/>
          </w:tcPr>
          <w:p w14:paraId="700FC319" w14:textId="77777777" w:rsidR="001A3A33" w:rsidRPr="00062E97" w:rsidRDefault="001A3A33" w:rsidP="00403000"/>
        </w:tc>
        <w:tc>
          <w:tcPr>
            <w:tcW w:w="4735" w:type="dxa"/>
            <w:shd w:val="clear" w:color="auto" w:fill="auto"/>
          </w:tcPr>
          <w:p w14:paraId="27BC9A1C" w14:textId="77777777" w:rsidR="001A3A33" w:rsidRPr="00062E97" w:rsidRDefault="001A3A33" w:rsidP="00403000"/>
          <w:p w14:paraId="0970D9C0" w14:textId="77777777" w:rsidR="001A3A33" w:rsidRPr="00062E97" w:rsidRDefault="001A3A33" w:rsidP="00403000">
            <w:r w:rsidRPr="00062E97">
              <w:t>.....................................................................</w:t>
            </w:r>
          </w:p>
          <w:p w14:paraId="495E495B" w14:textId="77777777" w:rsidR="001A3A33" w:rsidRPr="00062E97" w:rsidRDefault="001A3A33" w:rsidP="00403000"/>
        </w:tc>
      </w:tr>
      <w:tr w:rsidR="001A3A33" w:rsidRPr="00062E97" w14:paraId="117501E0" w14:textId="77777777" w:rsidTr="00403000">
        <w:tc>
          <w:tcPr>
            <w:tcW w:w="4605" w:type="dxa"/>
            <w:shd w:val="clear" w:color="auto" w:fill="auto"/>
          </w:tcPr>
          <w:p w14:paraId="1005E786" w14:textId="77777777" w:rsidR="001A3A33" w:rsidRPr="00062E97" w:rsidRDefault="001A3A33" w:rsidP="00403000"/>
        </w:tc>
        <w:tc>
          <w:tcPr>
            <w:tcW w:w="4735" w:type="dxa"/>
            <w:shd w:val="clear" w:color="auto" w:fill="auto"/>
          </w:tcPr>
          <w:p w14:paraId="4D8FB58D" w14:textId="77777777" w:rsidR="001A3A33" w:rsidRPr="00062E97" w:rsidRDefault="001A3A33" w:rsidP="00403000"/>
          <w:p w14:paraId="1D34D311" w14:textId="77777777" w:rsidR="001A3A33" w:rsidRPr="00062E97" w:rsidRDefault="001A3A33" w:rsidP="00403000">
            <w:r w:rsidRPr="00062E97">
              <w:t>.....................................................................</w:t>
            </w:r>
          </w:p>
          <w:p w14:paraId="0E91FBC9" w14:textId="77777777" w:rsidR="001A3A33" w:rsidRPr="00062E97" w:rsidRDefault="001A3A33" w:rsidP="00403000"/>
        </w:tc>
      </w:tr>
      <w:tr w:rsidR="001A3A33" w:rsidRPr="00062E97" w14:paraId="71D0BE4F" w14:textId="77777777" w:rsidTr="00403000">
        <w:tc>
          <w:tcPr>
            <w:tcW w:w="4605" w:type="dxa"/>
            <w:shd w:val="clear" w:color="auto" w:fill="auto"/>
          </w:tcPr>
          <w:p w14:paraId="56CC0C18" w14:textId="77777777" w:rsidR="001A3A33" w:rsidRPr="00062E97" w:rsidRDefault="001A3A33" w:rsidP="00403000"/>
        </w:tc>
        <w:tc>
          <w:tcPr>
            <w:tcW w:w="4735" w:type="dxa"/>
            <w:shd w:val="clear" w:color="auto" w:fill="auto"/>
          </w:tcPr>
          <w:p w14:paraId="53DA1E7F" w14:textId="77777777" w:rsidR="001A3A33" w:rsidRPr="00062E97" w:rsidRDefault="001A3A33" w:rsidP="002B7F1D"/>
        </w:tc>
      </w:tr>
      <w:tr w:rsidR="001A3A33" w:rsidRPr="00062E97" w14:paraId="0D18E946" w14:textId="77777777" w:rsidTr="00403000">
        <w:tc>
          <w:tcPr>
            <w:tcW w:w="4605" w:type="dxa"/>
            <w:shd w:val="clear" w:color="auto" w:fill="auto"/>
          </w:tcPr>
          <w:p w14:paraId="7021C42C" w14:textId="77777777" w:rsidR="001A3A33" w:rsidRPr="00062E97" w:rsidRDefault="001A3A33" w:rsidP="00403000">
            <w:r w:rsidRPr="00062E97">
              <w:t>Zatwierdził</w:t>
            </w:r>
            <w:r w:rsidR="00A30F0E">
              <w:t>:</w:t>
            </w:r>
          </w:p>
        </w:tc>
        <w:tc>
          <w:tcPr>
            <w:tcW w:w="4735" w:type="dxa"/>
            <w:shd w:val="clear" w:color="auto" w:fill="auto"/>
          </w:tcPr>
          <w:p w14:paraId="5A6FC657" w14:textId="77777777" w:rsidR="001A3A33" w:rsidRPr="00062E97" w:rsidRDefault="001A3A33" w:rsidP="00403000">
            <w:r w:rsidRPr="00062E97">
              <w:t>Data:</w:t>
            </w:r>
          </w:p>
        </w:tc>
      </w:tr>
      <w:tr w:rsidR="001A3A33" w:rsidRPr="00062E97" w14:paraId="296CCD7F" w14:textId="77777777" w:rsidTr="00403000">
        <w:tc>
          <w:tcPr>
            <w:tcW w:w="4605" w:type="dxa"/>
            <w:shd w:val="clear" w:color="auto" w:fill="auto"/>
          </w:tcPr>
          <w:p w14:paraId="0FB9EAF7" w14:textId="77777777" w:rsidR="001A3A33" w:rsidRPr="00062E97" w:rsidRDefault="001A3A33" w:rsidP="00403000"/>
          <w:p w14:paraId="6A77B29C" w14:textId="77777777" w:rsidR="001A3A33" w:rsidRPr="00062E97" w:rsidRDefault="001A3A33" w:rsidP="00403000"/>
        </w:tc>
        <w:tc>
          <w:tcPr>
            <w:tcW w:w="4735" w:type="dxa"/>
            <w:shd w:val="clear" w:color="auto" w:fill="auto"/>
          </w:tcPr>
          <w:p w14:paraId="0D0C034F" w14:textId="77777777" w:rsidR="001A3A33" w:rsidRPr="00062E97" w:rsidRDefault="001A3A33" w:rsidP="00403000"/>
          <w:p w14:paraId="20E7B21C" w14:textId="77777777" w:rsidR="001A3A33" w:rsidRPr="00062E97" w:rsidRDefault="001A3A33" w:rsidP="00403000"/>
          <w:p w14:paraId="73A8AFCA" w14:textId="77777777" w:rsidR="001A3A33" w:rsidRPr="00062E97" w:rsidRDefault="001A3A33" w:rsidP="00403000">
            <w:r w:rsidRPr="00062E97">
              <w:t>.....................................................................</w:t>
            </w:r>
          </w:p>
        </w:tc>
      </w:tr>
    </w:tbl>
    <w:p w14:paraId="4E145761" w14:textId="77777777" w:rsidR="00983DD8" w:rsidRDefault="00983DD8" w:rsidP="00F403DD">
      <w:pPr>
        <w:tabs>
          <w:tab w:val="left" w:pos="900"/>
        </w:tabs>
        <w:spacing w:after="0" w:line="240" w:lineRule="auto"/>
        <w:jc w:val="both"/>
      </w:pPr>
    </w:p>
    <w:p w14:paraId="7D6900B2" w14:textId="77777777" w:rsidR="00983DD8" w:rsidRDefault="00983DD8" w:rsidP="00F403DD">
      <w:pPr>
        <w:tabs>
          <w:tab w:val="left" w:pos="900"/>
        </w:tabs>
        <w:spacing w:after="0" w:line="240" w:lineRule="auto"/>
        <w:jc w:val="both"/>
      </w:pPr>
    </w:p>
    <w:p w14:paraId="404CB269" w14:textId="77777777" w:rsidR="00983DD8" w:rsidRDefault="00983DD8" w:rsidP="00F403DD">
      <w:pPr>
        <w:tabs>
          <w:tab w:val="left" w:pos="900"/>
        </w:tabs>
        <w:spacing w:after="0" w:line="240" w:lineRule="auto"/>
        <w:jc w:val="both"/>
      </w:pPr>
    </w:p>
    <w:p w14:paraId="596548D3" w14:textId="77777777" w:rsidR="00983DD8" w:rsidRDefault="00983DD8" w:rsidP="00F403DD">
      <w:pPr>
        <w:tabs>
          <w:tab w:val="left" w:pos="900"/>
        </w:tabs>
        <w:spacing w:after="0" w:line="240" w:lineRule="auto"/>
        <w:jc w:val="both"/>
      </w:pPr>
    </w:p>
    <w:p w14:paraId="1DA7A8F6" w14:textId="77777777" w:rsidR="00983DD8" w:rsidRDefault="00983DD8" w:rsidP="00F403DD">
      <w:pPr>
        <w:tabs>
          <w:tab w:val="left" w:pos="900"/>
        </w:tabs>
        <w:spacing w:after="0" w:line="240" w:lineRule="auto"/>
        <w:jc w:val="both"/>
      </w:pPr>
    </w:p>
    <w:p w14:paraId="4409A4D5" w14:textId="77777777" w:rsidR="00181AA6" w:rsidRDefault="00181AA6">
      <w:pPr>
        <w:rPr>
          <w:rFonts w:asciiTheme="majorHAnsi" w:eastAsia="Times New Roman" w:hAnsiTheme="majorHAnsi" w:cs="Times New Roman"/>
          <w:b/>
          <w:sz w:val="24"/>
          <w:szCs w:val="24"/>
          <w:lang w:eastAsia="pl-PL"/>
        </w:rPr>
      </w:pPr>
      <w:r>
        <w:rPr>
          <w:rFonts w:asciiTheme="majorHAnsi" w:eastAsia="Times New Roman" w:hAnsiTheme="majorHAnsi" w:cs="Times New Roman"/>
          <w:b/>
          <w:sz w:val="24"/>
          <w:szCs w:val="24"/>
          <w:lang w:eastAsia="pl-PL"/>
        </w:rPr>
        <w:br w:type="page"/>
      </w:r>
    </w:p>
    <w:p w14:paraId="41055373" w14:textId="77777777" w:rsidR="00983DD8" w:rsidRPr="00FC20AB" w:rsidRDefault="00983DD8" w:rsidP="00983DD8">
      <w:pPr>
        <w:tabs>
          <w:tab w:val="center" w:pos="4536"/>
          <w:tab w:val="right" w:pos="9072"/>
        </w:tabs>
        <w:spacing w:after="0" w:line="240" w:lineRule="auto"/>
        <w:jc w:val="both"/>
        <w:outlineLvl w:val="1"/>
        <w:rPr>
          <w:rFonts w:asciiTheme="majorHAnsi" w:eastAsia="Times New Roman" w:hAnsiTheme="majorHAnsi" w:cs="Times New Roman"/>
          <w:b/>
          <w:i/>
          <w:sz w:val="24"/>
          <w:szCs w:val="24"/>
          <w:lang w:eastAsia="pl-PL"/>
        </w:rPr>
      </w:pPr>
      <w:bookmarkStart w:id="318" w:name="_Toc136956957"/>
      <w:r w:rsidRPr="00FC20AB">
        <w:rPr>
          <w:rFonts w:asciiTheme="majorHAnsi" w:eastAsia="Times New Roman" w:hAnsiTheme="majorHAnsi" w:cs="Times New Roman"/>
          <w:b/>
          <w:sz w:val="24"/>
          <w:szCs w:val="24"/>
          <w:lang w:eastAsia="pl-PL"/>
        </w:rPr>
        <w:t>Załącznik nr 1</w:t>
      </w:r>
      <w:r w:rsidR="00CA0981">
        <w:rPr>
          <w:rFonts w:asciiTheme="majorHAnsi" w:eastAsia="Times New Roman" w:hAnsiTheme="majorHAnsi" w:cs="Times New Roman"/>
          <w:b/>
          <w:sz w:val="24"/>
          <w:szCs w:val="24"/>
          <w:lang w:eastAsia="pl-PL"/>
        </w:rPr>
        <w:t>6</w:t>
      </w:r>
      <w:r>
        <w:rPr>
          <w:rFonts w:asciiTheme="majorHAnsi" w:eastAsia="Times New Roman" w:hAnsiTheme="majorHAnsi" w:cs="Times New Roman"/>
          <w:b/>
          <w:sz w:val="24"/>
          <w:szCs w:val="24"/>
          <w:lang w:eastAsia="pl-PL"/>
        </w:rPr>
        <w:t>.</w:t>
      </w:r>
      <w:r w:rsidRPr="00FC20AB">
        <w:rPr>
          <w:rFonts w:asciiTheme="majorHAnsi" w:eastAsia="Times New Roman" w:hAnsiTheme="majorHAnsi" w:cs="Times New Roman"/>
          <w:b/>
          <w:sz w:val="24"/>
          <w:szCs w:val="24"/>
          <w:lang w:eastAsia="pl-PL"/>
        </w:rPr>
        <w:t xml:space="preserve"> </w:t>
      </w:r>
      <w:r w:rsidRPr="00983DD8">
        <w:rPr>
          <w:rFonts w:asciiTheme="majorHAnsi" w:eastAsia="Times New Roman" w:hAnsiTheme="majorHAnsi" w:cs="Times New Roman"/>
          <w:b/>
          <w:i/>
          <w:sz w:val="24"/>
          <w:szCs w:val="24"/>
          <w:lang w:eastAsia="pl-PL"/>
        </w:rPr>
        <w:t>Regulamin pracy Komisji Oceny Projektów</w:t>
      </w:r>
      <w:r w:rsidR="00C94456">
        <w:rPr>
          <w:rFonts w:asciiTheme="majorHAnsi" w:eastAsia="Times New Roman" w:hAnsiTheme="majorHAnsi" w:cs="Times New Roman"/>
          <w:b/>
          <w:i/>
          <w:sz w:val="24"/>
          <w:szCs w:val="24"/>
          <w:lang w:eastAsia="pl-PL"/>
        </w:rPr>
        <w:t xml:space="preserve"> </w:t>
      </w:r>
      <w:r w:rsidR="00C94456" w:rsidRPr="007E29AF">
        <w:rPr>
          <w:rFonts w:asciiTheme="majorHAnsi" w:eastAsia="Times New Roman" w:hAnsiTheme="majorHAnsi" w:cs="Times New Roman"/>
          <w:b/>
          <w:i/>
          <w:sz w:val="24"/>
          <w:szCs w:val="24"/>
          <w:lang w:eastAsia="pl-PL"/>
        </w:rPr>
        <w:t>oceniającej projekty</w:t>
      </w:r>
      <w:r w:rsidRPr="007E29AF">
        <w:rPr>
          <w:rFonts w:asciiTheme="majorHAnsi" w:eastAsia="Times New Roman" w:hAnsiTheme="majorHAnsi" w:cs="Times New Roman"/>
          <w:b/>
          <w:i/>
          <w:sz w:val="24"/>
          <w:szCs w:val="24"/>
          <w:lang w:eastAsia="pl-PL"/>
        </w:rPr>
        <w:t xml:space="preserve"> </w:t>
      </w:r>
      <w:r w:rsidR="00C94456" w:rsidRPr="007E29AF">
        <w:rPr>
          <w:rFonts w:asciiTheme="majorHAnsi" w:eastAsia="Times New Roman" w:hAnsiTheme="majorHAnsi" w:cs="Times New Roman"/>
          <w:b/>
          <w:i/>
          <w:sz w:val="24"/>
          <w:szCs w:val="24"/>
          <w:lang w:eastAsia="pl-PL"/>
        </w:rPr>
        <w:t>z</w:t>
      </w:r>
      <w:r w:rsidRPr="007E29AF">
        <w:rPr>
          <w:rFonts w:asciiTheme="majorHAnsi" w:eastAsia="Times New Roman" w:hAnsiTheme="majorHAnsi" w:cs="Times New Roman"/>
          <w:b/>
          <w:i/>
          <w:sz w:val="24"/>
          <w:szCs w:val="24"/>
          <w:lang w:eastAsia="pl-PL"/>
        </w:rPr>
        <w:t>integrowan</w:t>
      </w:r>
      <w:r w:rsidR="00C94456" w:rsidRPr="007E29AF">
        <w:rPr>
          <w:rFonts w:asciiTheme="majorHAnsi" w:eastAsia="Times New Roman" w:hAnsiTheme="majorHAnsi" w:cs="Times New Roman"/>
          <w:b/>
          <w:i/>
          <w:sz w:val="24"/>
          <w:szCs w:val="24"/>
          <w:lang w:eastAsia="pl-PL"/>
        </w:rPr>
        <w:t>e</w:t>
      </w:r>
      <w:bookmarkEnd w:id="318"/>
    </w:p>
    <w:p w14:paraId="045F34FA" w14:textId="77777777" w:rsidR="003278D5" w:rsidRPr="00C65369" w:rsidRDefault="005478D1" w:rsidP="003278D5">
      <w:pPr>
        <w:rPr>
          <w:rFonts w:ascii="Calibri" w:eastAsia="Calibri" w:hAnsi="Calibri" w:cs="Times New Roman"/>
        </w:rPr>
      </w:pPr>
      <w:r w:rsidRPr="005478D1">
        <w:rPr>
          <w:rFonts w:ascii="Times New Roman" w:eastAsia="Times New Roman" w:hAnsi="Times New Roman" w:cs="Times New Roman"/>
          <w:noProof/>
          <w:sz w:val="20"/>
          <w:szCs w:val="20"/>
          <w:lang w:eastAsia="pl-PL"/>
        </w:rPr>
        <w:drawing>
          <wp:anchor distT="0" distB="0" distL="114300" distR="114300" simplePos="0" relativeHeight="251708416" behindDoc="1" locked="0" layoutInCell="1" allowOverlap="1" wp14:anchorId="4B54C0EB" wp14:editId="0D79D82F">
            <wp:simplePos x="0" y="0"/>
            <wp:positionH relativeFrom="column">
              <wp:posOffset>-59055</wp:posOffset>
            </wp:positionH>
            <wp:positionV relativeFrom="paragraph">
              <wp:posOffset>76200</wp:posOffset>
            </wp:positionV>
            <wp:extent cx="6174105" cy="537845"/>
            <wp:effectExtent l="0" t="0" r="0" b="0"/>
            <wp:wrapTight wrapText="bothSides">
              <wp:wrapPolygon edited="0">
                <wp:start x="0" y="0"/>
                <wp:lineTo x="0" y="20656"/>
                <wp:lineTo x="21527" y="20656"/>
                <wp:lineTo x="21527" y="0"/>
                <wp:lineTo x="0" y="0"/>
              </wp:wrapPolygon>
            </wp:wrapTight>
            <wp:docPr id="425" name="Obraz 425"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01843" w14:textId="77777777" w:rsidR="003278D5" w:rsidRPr="00C65369" w:rsidRDefault="003278D5" w:rsidP="003278D5">
      <w:pPr>
        <w:rPr>
          <w:rFonts w:ascii="Calibri" w:eastAsia="Calibri" w:hAnsi="Calibri" w:cs="Times New Roman"/>
        </w:rPr>
      </w:pPr>
    </w:p>
    <w:p w14:paraId="742F9A14" w14:textId="77777777" w:rsidR="003278D5" w:rsidRPr="00211ADC" w:rsidRDefault="003278D5" w:rsidP="003278D5">
      <w:pPr>
        <w:tabs>
          <w:tab w:val="left" w:pos="0"/>
        </w:tabs>
        <w:spacing w:after="0" w:line="240" w:lineRule="auto"/>
        <w:jc w:val="center"/>
        <w:rPr>
          <w:rFonts w:eastAsia="Times New Roman" w:cstheme="minorHAnsi"/>
          <w:b/>
          <w:sz w:val="24"/>
          <w:szCs w:val="24"/>
          <w:lang w:eastAsia="pl-PL"/>
        </w:rPr>
      </w:pPr>
      <w:r w:rsidRPr="00211ADC">
        <w:rPr>
          <w:rFonts w:eastAsia="Times New Roman" w:cstheme="minorHAnsi"/>
          <w:b/>
          <w:sz w:val="24"/>
          <w:szCs w:val="24"/>
          <w:lang w:eastAsia="pl-PL"/>
        </w:rPr>
        <w:t>Regulamin pracy Komisji Oceny Projektów RPOWP 2014-2020.</w:t>
      </w:r>
    </w:p>
    <w:p w14:paraId="6136E601" w14:textId="77777777" w:rsidR="003278D5" w:rsidRPr="00211ADC" w:rsidRDefault="003278D5" w:rsidP="003278D5">
      <w:pPr>
        <w:tabs>
          <w:tab w:val="left" w:pos="0"/>
        </w:tabs>
        <w:spacing w:after="0" w:line="240" w:lineRule="auto"/>
        <w:jc w:val="center"/>
        <w:rPr>
          <w:rFonts w:eastAsia="Times New Roman" w:cstheme="minorHAnsi"/>
          <w:b/>
          <w:sz w:val="24"/>
          <w:szCs w:val="24"/>
          <w:lang w:eastAsia="pl-PL"/>
        </w:rPr>
      </w:pPr>
      <w:r w:rsidRPr="00211ADC">
        <w:rPr>
          <w:rFonts w:eastAsia="Times New Roman" w:cstheme="minorHAnsi"/>
          <w:b/>
          <w:sz w:val="24"/>
          <w:szCs w:val="24"/>
          <w:lang w:eastAsia="pl-PL"/>
        </w:rPr>
        <w:t xml:space="preserve">Ocena projektów zintegrowanych w ramach działań wdrażanych </w:t>
      </w:r>
      <w:r w:rsidRPr="00211ADC">
        <w:rPr>
          <w:rFonts w:eastAsia="Times New Roman" w:cstheme="minorHAnsi"/>
          <w:b/>
          <w:sz w:val="24"/>
          <w:szCs w:val="24"/>
          <w:lang w:eastAsia="pl-PL"/>
        </w:rPr>
        <w:br/>
        <w:t>przez Wojewódzki Urząd Pracy w Białymstoku</w:t>
      </w:r>
    </w:p>
    <w:p w14:paraId="12228E35" w14:textId="77777777" w:rsidR="003278D5" w:rsidRPr="00211ADC" w:rsidRDefault="003278D5" w:rsidP="003278D5">
      <w:pPr>
        <w:tabs>
          <w:tab w:val="left" w:pos="0"/>
        </w:tabs>
        <w:spacing w:after="0" w:line="240" w:lineRule="auto"/>
        <w:jc w:val="center"/>
        <w:rPr>
          <w:rFonts w:eastAsia="Times New Roman" w:cstheme="minorHAnsi"/>
          <w:i/>
          <w:sz w:val="24"/>
          <w:szCs w:val="24"/>
          <w:lang w:eastAsia="pl-PL"/>
        </w:rPr>
      </w:pPr>
    </w:p>
    <w:p w14:paraId="52B63290" w14:textId="77777777" w:rsidR="003278D5" w:rsidRPr="00211ADC" w:rsidRDefault="003278D5" w:rsidP="00211ADC">
      <w:pPr>
        <w:tabs>
          <w:tab w:val="left" w:pos="0"/>
        </w:tabs>
        <w:spacing w:after="0"/>
        <w:rPr>
          <w:rFonts w:eastAsia="Times New Roman" w:cstheme="minorHAnsi"/>
          <w:lang w:eastAsia="pl-PL"/>
        </w:rPr>
      </w:pPr>
      <w:r w:rsidRPr="00211ADC">
        <w:rPr>
          <w:rFonts w:eastAsia="Times New Roman" w:cstheme="minorHAnsi"/>
          <w:lang w:eastAsia="pl-PL"/>
        </w:rPr>
        <w:t>§ 1</w:t>
      </w:r>
    </w:p>
    <w:p w14:paraId="32BE97B4" w14:textId="77777777" w:rsidR="003278D5" w:rsidRPr="00211ADC" w:rsidRDefault="003278D5" w:rsidP="00211ADC">
      <w:pPr>
        <w:rPr>
          <w:rFonts w:eastAsia="Times New Roman" w:cstheme="minorHAnsi"/>
          <w:b/>
          <w:u w:val="single"/>
          <w:lang w:eastAsia="pl-PL"/>
        </w:rPr>
      </w:pPr>
      <w:r w:rsidRPr="00211ADC">
        <w:rPr>
          <w:rFonts w:eastAsia="Times New Roman" w:cstheme="minorHAnsi"/>
          <w:b/>
          <w:u w:val="single"/>
          <w:lang w:eastAsia="pl-PL"/>
        </w:rPr>
        <w:t>Postanowienia ogólne</w:t>
      </w:r>
    </w:p>
    <w:p w14:paraId="54CEA29D" w14:textId="77777777" w:rsidR="003278D5" w:rsidRPr="00211ADC" w:rsidRDefault="003278D5" w:rsidP="00211ADC">
      <w:pPr>
        <w:spacing w:after="0"/>
        <w:rPr>
          <w:rFonts w:eastAsia="Times New Roman" w:cstheme="minorHAnsi"/>
          <w:b/>
          <w:u w:val="single"/>
          <w:lang w:eastAsia="pl-PL"/>
        </w:rPr>
      </w:pPr>
    </w:p>
    <w:p w14:paraId="16415327" w14:textId="77777777" w:rsidR="003278D5" w:rsidRPr="00211ADC" w:rsidRDefault="003278D5" w:rsidP="00211ADC">
      <w:pPr>
        <w:numPr>
          <w:ilvl w:val="0"/>
          <w:numId w:val="97"/>
        </w:numPr>
        <w:spacing w:after="0"/>
        <w:ind w:left="709" w:hanging="283"/>
        <w:rPr>
          <w:rFonts w:eastAsia="Times New Roman" w:cstheme="minorHAnsi"/>
          <w:lang w:eastAsia="pl-PL"/>
        </w:rPr>
      </w:pPr>
      <w:r w:rsidRPr="00211ADC">
        <w:rPr>
          <w:rFonts w:eastAsia="Times New Roman" w:cstheme="minorHAnsi"/>
          <w:lang w:eastAsia="pl-PL"/>
        </w:rPr>
        <w:t>Wojewódzki Urząd Pracy w Białymstoku (</w:t>
      </w:r>
      <w:r w:rsidR="0004513B" w:rsidRPr="00211ADC">
        <w:rPr>
          <w:rFonts w:eastAsia="Times New Roman" w:cstheme="minorHAnsi"/>
          <w:lang w:eastAsia="pl-PL"/>
        </w:rPr>
        <w:t xml:space="preserve">dalej: </w:t>
      </w:r>
      <w:r w:rsidRPr="00211ADC">
        <w:rPr>
          <w:rFonts w:eastAsia="Times New Roman" w:cstheme="minorHAnsi"/>
          <w:lang w:eastAsia="pl-PL"/>
        </w:rPr>
        <w:t>WUP), jako Instytucja Pośrednicząca Regionalnego Programu Operacyjnego Województwa Podlaskiego na lata 2014-2020 (</w:t>
      </w:r>
      <w:r w:rsidR="0004513B" w:rsidRPr="00211ADC">
        <w:rPr>
          <w:rFonts w:eastAsia="Times New Roman" w:cstheme="minorHAnsi"/>
          <w:lang w:eastAsia="pl-PL"/>
        </w:rPr>
        <w:t xml:space="preserve">dalej: IP </w:t>
      </w:r>
      <w:r w:rsidRPr="00211ADC">
        <w:rPr>
          <w:rFonts w:eastAsia="Times New Roman" w:cstheme="minorHAnsi"/>
          <w:lang w:eastAsia="pl-PL"/>
        </w:rPr>
        <w:t xml:space="preserve">RPOWP), jest odpowiedzialny za nabór, ocenę i wybór wniosków ubiegających się o dofinansowanie w ramach projektów zintegrowanych </w:t>
      </w:r>
      <w:r w:rsidR="0004513B" w:rsidRPr="00211ADC">
        <w:rPr>
          <w:rFonts w:eastAsia="Times New Roman" w:cstheme="minorHAnsi"/>
          <w:lang w:eastAsia="pl-PL"/>
        </w:rPr>
        <w:t xml:space="preserve">Regionalnego Programu Operacyjnego Województwa Podlaskiego na lata 2014-2020 (dalej: </w:t>
      </w:r>
      <w:r w:rsidRPr="00211ADC">
        <w:rPr>
          <w:rFonts w:eastAsia="Times New Roman" w:cstheme="minorHAnsi"/>
          <w:lang w:eastAsia="pl-PL"/>
        </w:rPr>
        <w:t>RPOWP</w:t>
      </w:r>
      <w:r w:rsidR="0004513B" w:rsidRPr="00211ADC">
        <w:rPr>
          <w:rFonts w:eastAsia="Times New Roman" w:cstheme="minorHAnsi"/>
          <w:lang w:eastAsia="pl-PL"/>
        </w:rPr>
        <w:t>)</w:t>
      </w:r>
      <w:r w:rsidRPr="00211ADC">
        <w:rPr>
          <w:rFonts w:eastAsia="Times New Roman" w:cstheme="minorHAnsi"/>
          <w:lang w:eastAsia="pl-PL"/>
        </w:rPr>
        <w:t>.</w:t>
      </w:r>
    </w:p>
    <w:p w14:paraId="631FCB25" w14:textId="77777777" w:rsidR="003278D5" w:rsidRPr="00211ADC" w:rsidRDefault="003278D5" w:rsidP="00211ADC">
      <w:pPr>
        <w:numPr>
          <w:ilvl w:val="0"/>
          <w:numId w:val="97"/>
        </w:numPr>
        <w:spacing w:after="0"/>
        <w:ind w:left="709" w:hanging="359"/>
        <w:rPr>
          <w:rFonts w:eastAsia="Times New Roman" w:cstheme="minorHAnsi"/>
          <w:lang w:eastAsia="pl-PL"/>
        </w:rPr>
      </w:pPr>
      <w:r w:rsidRPr="00211ADC">
        <w:rPr>
          <w:rFonts w:eastAsia="Times New Roman" w:cstheme="minorHAnsi"/>
          <w:lang w:eastAsia="pl-PL"/>
        </w:rPr>
        <w:t xml:space="preserve">Ocena </w:t>
      </w:r>
      <w:r w:rsidR="00CF3313" w:rsidRPr="00211ADC">
        <w:rPr>
          <w:rFonts w:eastAsia="Times New Roman" w:cstheme="minorHAnsi"/>
          <w:lang w:eastAsia="pl-PL"/>
        </w:rPr>
        <w:t>projektów</w:t>
      </w:r>
      <w:r w:rsidRPr="00211ADC">
        <w:rPr>
          <w:rFonts w:eastAsia="Times New Roman" w:cstheme="minorHAnsi"/>
          <w:lang w:eastAsia="pl-PL"/>
        </w:rPr>
        <w:t xml:space="preserve"> dokonywana jest przez Komisję Oceny Projektów</w:t>
      </w:r>
      <w:r w:rsidRPr="00211ADC">
        <w:rPr>
          <w:rFonts w:eastAsia="Times New Roman" w:cstheme="minorHAnsi"/>
          <w:b/>
          <w:lang w:eastAsia="pl-PL"/>
        </w:rPr>
        <w:t xml:space="preserve"> </w:t>
      </w:r>
      <w:r w:rsidR="00B02FE7" w:rsidRPr="00211ADC">
        <w:rPr>
          <w:rFonts w:eastAsia="Times New Roman" w:cstheme="minorHAnsi"/>
          <w:lang w:eastAsia="pl-PL"/>
        </w:rPr>
        <w:t>oceniającą projekty</w:t>
      </w:r>
      <w:r w:rsidR="00B02FE7" w:rsidRPr="00211ADC">
        <w:rPr>
          <w:rFonts w:eastAsia="Times New Roman" w:cstheme="minorHAnsi"/>
          <w:b/>
          <w:lang w:eastAsia="pl-PL"/>
        </w:rPr>
        <w:t xml:space="preserve"> </w:t>
      </w:r>
      <w:r w:rsidR="00B02FE7" w:rsidRPr="00211ADC">
        <w:rPr>
          <w:rFonts w:eastAsia="Times New Roman" w:cstheme="minorHAnsi"/>
          <w:lang w:eastAsia="pl-PL"/>
        </w:rPr>
        <w:t>z</w:t>
      </w:r>
      <w:r w:rsidRPr="00211ADC">
        <w:rPr>
          <w:rFonts w:eastAsia="Times New Roman" w:cstheme="minorHAnsi"/>
          <w:lang w:eastAsia="pl-PL"/>
        </w:rPr>
        <w:t>integrowan</w:t>
      </w:r>
      <w:r w:rsidR="00B02FE7" w:rsidRPr="00211ADC">
        <w:rPr>
          <w:rFonts w:eastAsia="Times New Roman" w:cstheme="minorHAnsi"/>
          <w:lang w:eastAsia="pl-PL"/>
        </w:rPr>
        <w:t>e</w:t>
      </w:r>
      <w:r w:rsidRPr="00211ADC">
        <w:rPr>
          <w:rFonts w:eastAsia="Times New Roman" w:cstheme="minorHAnsi"/>
          <w:lang w:eastAsia="pl-PL"/>
        </w:rPr>
        <w:t xml:space="preserve"> RPOWP (</w:t>
      </w:r>
      <w:r w:rsidR="0004513B" w:rsidRPr="00211ADC">
        <w:rPr>
          <w:rFonts w:eastAsia="Times New Roman" w:cstheme="minorHAnsi"/>
          <w:lang w:eastAsia="pl-PL"/>
        </w:rPr>
        <w:t xml:space="preserve">dalej: </w:t>
      </w:r>
      <w:r w:rsidRPr="00211ADC">
        <w:rPr>
          <w:rFonts w:eastAsia="Times New Roman" w:cstheme="minorHAnsi"/>
          <w:lang w:eastAsia="pl-PL"/>
        </w:rPr>
        <w:t>KOP) w ramach Działań wdrażanych przez WUP.</w:t>
      </w:r>
    </w:p>
    <w:p w14:paraId="55C12B53" w14:textId="77777777" w:rsidR="003278D5" w:rsidRPr="00211ADC" w:rsidRDefault="003278D5" w:rsidP="00211ADC">
      <w:pPr>
        <w:numPr>
          <w:ilvl w:val="0"/>
          <w:numId w:val="97"/>
        </w:numPr>
        <w:spacing w:after="0"/>
        <w:ind w:left="709" w:hanging="359"/>
        <w:rPr>
          <w:rFonts w:eastAsia="Times New Roman" w:cstheme="minorHAnsi"/>
          <w:lang w:eastAsia="pl-PL"/>
        </w:rPr>
      </w:pPr>
      <w:r w:rsidRPr="00211ADC">
        <w:rPr>
          <w:rFonts w:eastAsia="Times New Roman" w:cstheme="minorHAnsi"/>
          <w:lang w:eastAsia="pl-PL"/>
        </w:rPr>
        <w:t>Ocena projektów zintegrowanych odbywa się w ramach dwóch etapów:</w:t>
      </w:r>
    </w:p>
    <w:p w14:paraId="6EA7E3AB" w14:textId="77777777" w:rsidR="003278D5" w:rsidRPr="00211ADC" w:rsidRDefault="003278D5" w:rsidP="00211ADC">
      <w:pPr>
        <w:numPr>
          <w:ilvl w:val="0"/>
          <w:numId w:val="89"/>
        </w:numPr>
        <w:spacing w:after="0"/>
        <w:contextualSpacing/>
        <w:rPr>
          <w:rFonts w:eastAsia="Times New Roman" w:cstheme="minorHAnsi"/>
          <w:lang w:eastAsia="pl-PL"/>
        </w:rPr>
      </w:pPr>
      <w:r w:rsidRPr="00211ADC">
        <w:rPr>
          <w:rFonts w:eastAsia="Times New Roman" w:cstheme="minorHAnsi"/>
          <w:lang w:eastAsia="pl-PL"/>
        </w:rPr>
        <w:t xml:space="preserve">I etap </w:t>
      </w:r>
      <w:r w:rsidR="00E87E0C" w:rsidRPr="00211ADC">
        <w:rPr>
          <w:rFonts w:eastAsia="Times New Roman" w:cstheme="minorHAnsi"/>
          <w:lang w:eastAsia="pl-PL"/>
        </w:rPr>
        <w:t xml:space="preserve">preselekcji </w:t>
      </w:r>
      <w:r w:rsidRPr="00211ADC">
        <w:rPr>
          <w:rFonts w:eastAsia="Times New Roman" w:cstheme="minorHAnsi"/>
          <w:lang w:eastAsia="pl-PL"/>
        </w:rPr>
        <w:t>obejmuje ocenę uproszczonych wniosków o dofinansowanie projektów zintegrowanych;</w:t>
      </w:r>
    </w:p>
    <w:p w14:paraId="39D61321" w14:textId="77777777" w:rsidR="003278D5" w:rsidRPr="00211ADC" w:rsidRDefault="003278D5" w:rsidP="00211ADC">
      <w:pPr>
        <w:numPr>
          <w:ilvl w:val="0"/>
          <w:numId w:val="89"/>
        </w:numPr>
        <w:spacing w:after="0"/>
        <w:contextualSpacing/>
        <w:rPr>
          <w:rFonts w:eastAsia="Times New Roman" w:cstheme="minorHAnsi"/>
          <w:lang w:eastAsia="pl-PL"/>
        </w:rPr>
      </w:pPr>
      <w:r w:rsidRPr="00211ADC">
        <w:rPr>
          <w:rFonts w:eastAsia="Times New Roman" w:cstheme="minorHAnsi"/>
          <w:lang w:eastAsia="pl-PL"/>
        </w:rPr>
        <w:t>II etap obejmuje ocenę pełnych wniosków o dofinansowanie realizacji projektów wchodzących w skład projektu zintegrowanego.</w:t>
      </w:r>
    </w:p>
    <w:p w14:paraId="64A8A424" w14:textId="77777777" w:rsidR="003278D5" w:rsidRPr="00211ADC" w:rsidRDefault="003278D5" w:rsidP="00211ADC">
      <w:pPr>
        <w:numPr>
          <w:ilvl w:val="0"/>
          <w:numId w:val="97"/>
        </w:numPr>
        <w:spacing w:after="0"/>
        <w:ind w:left="709" w:hanging="359"/>
        <w:rPr>
          <w:rFonts w:eastAsia="Times New Roman" w:cstheme="minorHAnsi"/>
          <w:lang w:eastAsia="pl-PL"/>
        </w:rPr>
      </w:pPr>
      <w:r w:rsidRPr="00211ADC">
        <w:rPr>
          <w:rFonts w:eastAsia="Times New Roman" w:cstheme="minorHAnsi"/>
          <w:lang w:eastAsia="pl-PL"/>
        </w:rPr>
        <w:t>Za powołanie KOP odpowiedzialny jest Dyrektor WUP.</w:t>
      </w:r>
    </w:p>
    <w:p w14:paraId="34ADDA09" w14:textId="77777777" w:rsidR="003278D5" w:rsidRPr="00211ADC" w:rsidRDefault="003278D5" w:rsidP="00211ADC">
      <w:pPr>
        <w:tabs>
          <w:tab w:val="left" w:pos="0"/>
        </w:tabs>
        <w:spacing w:after="0"/>
        <w:rPr>
          <w:rFonts w:eastAsia="Times New Roman" w:cstheme="minorHAnsi"/>
          <w:lang w:eastAsia="pl-PL"/>
        </w:rPr>
      </w:pPr>
    </w:p>
    <w:p w14:paraId="0C9266C3" w14:textId="77777777" w:rsidR="003278D5" w:rsidRPr="00211ADC" w:rsidRDefault="003278D5" w:rsidP="00211ADC">
      <w:pPr>
        <w:tabs>
          <w:tab w:val="left" w:pos="0"/>
        </w:tabs>
        <w:spacing w:after="0"/>
        <w:rPr>
          <w:rFonts w:eastAsia="Times New Roman" w:cstheme="minorHAnsi"/>
          <w:lang w:eastAsia="pl-PL"/>
        </w:rPr>
      </w:pPr>
      <w:r w:rsidRPr="00211ADC">
        <w:rPr>
          <w:rFonts w:eastAsia="Times New Roman" w:cstheme="minorHAnsi"/>
          <w:lang w:eastAsia="pl-PL"/>
        </w:rPr>
        <w:t>§ 2</w:t>
      </w:r>
    </w:p>
    <w:p w14:paraId="677CF1FF" w14:textId="77777777" w:rsidR="003278D5" w:rsidRPr="00211ADC" w:rsidRDefault="003278D5" w:rsidP="00211ADC">
      <w:pPr>
        <w:tabs>
          <w:tab w:val="left" w:pos="0"/>
        </w:tabs>
        <w:spacing w:after="0"/>
        <w:rPr>
          <w:rFonts w:eastAsia="Times New Roman" w:cstheme="minorHAnsi"/>
          <w:b/>
          <w:u w:val="single"/>
          <w:lang w:eastAsia="pl-PL"/>
        </w:rPr>
      </w:pPr>
      <w:r w:rsidRPr="00211ADC">
        <w:rPr>
          <w:rFonts w:eastAsia="Times New Roman" w:cstheme="minorHAnsi"/>
          <w:b/>
          <w:u w:val="single"/>
          <w:lang w:eastAsia="pl-PL"/>
        </w:rPr>
        <w:t xml:space="preserve">Skład Komisji Oceny Projektów </w:t>
      </w:r>
      <w:r w:rsidR="00B02FE7" w:rsidRPr="00211ADC">
        <w:rPr>
          <w:rFonts w:eastAsia="Times New Roman" w:cstheme="minorHAnsi"/>
          <w:b/>
          <w:u w:val="single"/>
          <w:lang w:eastAsia="pl-PL"/>
        </w:rPr>
        <w:t>oceniającej projekty z</w:t>
      </w:r>
      <w:r w:rsidRPr="00211ADC">
        <w:rPr>
          <w:rFonts w:eastAsia="Times New Roman" w:cstheme="minorHAnsi"/>
          <w:b/>
          <w:u w:val="single"/>
          <w:lang w:eastAsia="pl-PL"/>
        </w:rPr>
        <w:t>integrowan</w:t>
      </w:r>
      <w:r w:rsidR="00B02FE7" w:rsidRPr="00211ADC">
        <w:rPr>
          <w:rFonts w:eastAsia="Times New Roman" w:cstheme="minorHAnsi"/>
          <w:b/>
          <w:u w:val="single"/>
          <w:lang w:eastAsia="pl-PL"/>
        </w:rPr>
        <w:t>e</w:t>
      </w:r>
    </w:p>
    <w:p w14:paraId="3F5CB574" w14:textId="77777777" w:rsidR="003278D5" w:rsidRPr="00211ADC" w:rsidRDefault="003278D5" w:rsidP="00211ADC">
      <w:pPr>
        <w:tabs>
          <w:tab w:val="left" w:pos="0"/>
        </w:tabs>
        <w:spacing w:after="0"/>
        <w:rPr>
          <w:rFonts w:eastAsia="Times New Roman" w:cstheme="minorHAnsi"/>
          <w:b/>
          <w:u w:val="single"/>
          <w:lang w:eastAsia="pl-PL"/>
        </w:rPr>
      </w:pPr>
    </w:p>
    <w:p w14:paraId="62A9F99B" w14:textId="77777777" w:rsidR="003278D5" w:rsidRPr="00211ADC" w:rsidRDefault="003278D5" w:rsidP="00211ADC">
      <w:pPr>
        <w:numPr>
          <w:ilvl w:val="0"/>
          <w:numId w:val="98"/>
        </w:numPr>
        <w:tabs>
          <w:tab w:val="left" w:pos="0"/>
        </w:tabs>
        <w:spacing w:after="0"/>
        <w:rPr>
          <w:rFonts w:eastAsia="Times New Roman" w:cstheme="minorHAnsi"/>
          <w:lang w:eastAsia="pl-PL"/>
        </w:rPr>
      </w:pPr>
      <w:r w:rsidRPr="00211ADC">
        <w:rPr>
          <w:rFonts w:eastAsia="Times New Roman" w:cstheme="minorHAnsi"/>
          <w:lang w:eastAsia="pl-PL"/>
        </w:rPr>
        <w:t xml:space="preserve">KOP składa się z co najmniej ośmiu członków, w tym sześciu członków oceniających, </w:t>
      </w:r>
      <w:r w:rsidR="0004513B" w:rsidRPr="00211ADC">
        <w:rPr>
          <w:rFonts w:eastAsia="Times New Roman" w:cstheme="minorHAnsi"/>
          <w:lang w:eastAsia="pl-PL"/>
        </w:rPr>
        <w:t>P</w:t>
      </w:r>
      <w:r w:rsidRPr="00211ADC">
        <w:rPr>
          <w:rFonts w:eastAsia="Times New Roman" w:cstheme="minorHAnsi"/>
          <w:lang w:eastAsia="pl-PL"/>
        </w:rPr>
        <w:t xml:space="preserve">rzewodniczącego </w:t>
      </w:r>
      <w:r w:rsidR="00B02FE7" w:rsidRPr="00211ADC">
        <w:rPr>
          <w:rFonts w:eastAsia="Times New Roman" w:cstheme="minorHAnsi"/>
          <w:lang w:eastAsia="pl-PL"/>
        </w:rPr>
        <w:t>KOP</w:t>
      </w:r>
      <w:r w:rsidR="0004513B" w:rsidRPr="00211ADC">
        <w:rPr>
          <w:rFonts w:eastAsia="Times New Roman" w:cstheme="minorHAnsi"/>
          <w:lang w:eastAsia="pl-PL"/>
        </w:rPr>
        <w:t xml:space="preserve"> </w:t>
      </w:r>
      <w:r w:rsidRPr="00211ADC">
        <w:rPr>
          <w:rFonts w:eastAsia="Times New Roman" w:cstheme="minorHAnsi"/>
          <w:lang w:eastAsia="pl-PL"/>
        </w:rPr>
        <w:t xml:space="preserve">oraz </w:t>
      </w:r>
      <w:r w:rsidR="0004513B" w:rsidRPr="00211ADC">
        <w:rPr>
          <w:rFonts w:eastAsia="Times New Roman" w:cstheme="minorHAnsi"/>
          <w:lang w:eastAsia="pl-PL"/>
        </w:rPr>
        <w:t>S</w:t>
      </w:r>
      <w:r w:rsidRPr="00211ADC">
        <w:rPr>
          <w:rFonts w:eastAsia="Times New Roman" w:cstheme="minorHAnsi"/>
          <w:lang w:eastAsia="pl-PL"/>
        </w:rPr>
        <w:t>ekretarza</w:t>
      </w:r>
      <w:r w:rsidR="0004513B" w:rsidRPr="00211ADC">
        <w:rPr>
          <w:rFonts w:eastAsia="Times New Roman" w:cstheme="minorHAnsi"/>
          <w:lang w:eastAsia="pl-PL"/>
        </w:rPr>
        <w:t xml:space="preserve"> KOP</w:t>
      </w:r>
      <w:r w:rsidRPr="00211ADC">
        <w:rPr>
          <w:rFonts w:eastAsia="Times New Roman" w:cstheme="minorHAnsi"/>
          <w:lang w:eastAsia="pl-PL"/>
        </w:rPr>
        <w:t xml:space="preserve">. </w:t>
      </w:r>
    </w:p>
    <w:p w14:paraId="2DD9A0AD" w14:textId="77777777" w:rsidR="0004513B" w:rsidRPr="00211ADC" w:rsidRDefault="0004513B" w:rsidP="00211ADC">
      <w:pPr>
        <w:numPr>
          <w:ilvl w:val="0"/>
          <w:numId w:val="98"/>
        </w:numPr>
        <w:tabs>
          <w:tab w:val="left" w:pos="0"/>
        </w:tabs>
        <w:spacing w:after="0"/>
        <w:rPr>
          <w:rFonts w:eastAsia="Times New Roman" w:cstheme="minorHAnsi"/>
          <w:lang w:eastAsia="pl-PL"/>
        </w:rPr>
      </w:pPr>
      <w:r w:rsidRPr="00211ADC">
        <w:rPr>
          <w:rFonts w:eastAsia="Times New Roman" w:cstheme="minorHAnsi"/>
          <w:lang w:eastAsia="pl-PL"/>
        </w:rPr>
        <w:t xml:space="preserve">Dla jednego konkursu, do czasu </w:t>
      </w:r>
      <w:r w:rsidR="0087464C" w:rsidRPr="00211ADC">
        <w:rPr>
          <w:rFonts w:eastAsia="Times New Roman" w:cstheme="minorHAnsi"/>
          <w:lang w:eastAsia="pl-PL"/>
        </w:rPr>
        <w:t>jego</w:t>
      </w:r>
      <w:r w:rsidRPr="00211ADC">
        <w:rPr>
          <w:rFonts w:eastAsia="Times New Roman" w:cstheme="minorHAnsi"/>
          <w:lang w:eastAsia="pl-PL"/>
        </w:rPr>
        <w:t xml:space="preserve"> ostatecznego rozstrzygnięcia, powo</w:t>
      </w:r>
      <w:r w:rsidR="00B02FE7" w:rsidRPr="00211ADC">
        <w:rPr>
          <w:rFonts w:eastAsia="Times New Roman" w:cstheme="minorHAnsi"/>
          <w:lang w:eastAsia="pl-PL"/>
        </w:rPr>
        <w:t>ływana jest wyłącznie jedna KOP</w:t>
      </w:r>
      <w:r w:rsidRPr="00211ADC">
        <w:rPr>
          <w:rFonts w:eastAsia="Times New Roman" w:cstheme="minorHAnsi"/>
          <w:lang w:eastAsia="pl-PL"/>
        </w:rPr>
        <w:t>.</w:t>
      </w:r>
    </w:p>
    <w:p w14:paraId="10F5DFDF" w14:textId="77777777" w:rsidR="0004513B"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 xml:space="preserve">W skład KOP wchodzą pracownicy WUP oraz w uzasadnionych przypadkach eksperci, o których mowa w art. </w:t>
      </w:r>
      <w:r w:rsidR="00FC2C3E" w:rsidRPr="00211ADC">
        <w:rPr>
          <w:rFonts w:eastAsia="Times New Roman" w:cstheme="minorHAnsi"/>
          <w:lang w:eastAsia="pl-PL"/>
        </w:rPr>
        <w:t xml:space="preserve">68a ust. 1 pkt 1 </w:t>
      </w:r>
      <w:r w:rsidRPr="00211ADC">
        <w:rPr>
          <w:rFonts w:eastAsia="Times New Roman" w:cstheme="minorHAnsi"/>
          <w:lang w:eastAsia="pl-PL"/>
        </w:rPr>
        <w:t>ustawy z dnia 11 lipca 2014 r. o zasadach realizacji programów w zakresie polityki spójności finansowanych w perspektywie finansowej 2014-2020</w:t>
      </w:r>
      <w:r w:rsidR="0004513B" w:rsidRPr="00211ADC">
        <w:rPr>
          <w:rFonts w:eastAsia="Times New Roman" w:cstheme="minorHAnsi"/>
          <w:lang w:eastAsia="pl-PL"/>
        </w:rPr>
        <w:t xml:space="preserve"> (dalej: ustawa wdrożeniowa)</w:t>
      </w:r>
      <w:r w:rsidRPr="00211ADC">
        <w:rPr>
          <w:rFonts w:eastAsia="Times New Roman" w:cstheme="minorHAnsi"/>
          <w:lang w:eastAsia="pl-PL"/>
        </w:rPr>
        <w:t xml:space="preserve"> wyłonieni spośród osób wpisanych do </w:t>
      </w:r>
      <w:r w:rsidRPr="00211ADC">
        <w:rPr>
          <w:rFonts w:eastAsia="Times New Roman" w:cstheme="minorHAnsi"/>
          <w:i/>
          <w:iCs/>
          <w:lang w:eastAsia="pl-PL"/>
        </w:rPr>
        <w:t xml:space="preserve">Wykazu kandydatów na ekspertów </w:t>
      </w:r>
      <w:r w:rsidRPr="00211ADC">
        <w:rPr>
          <w:rFonts w:eastAsia="Times New Roman" w:cstheme="minorHAnsi"/>
          <w:i/>
          <w:lang w:eastAsia="pl-PL"/>
        </w:rPr>
        <w:t xml:space="preserve">w </w:t>
      </w:r>
      <w:r w:rsidRPr="00211ADC">
        <w:rPr>
          <w:rFonts w:eastAsia="Times New Roman" w:cstheme="minorHAnsi"/>
          <w:i/>
          <w:iCs/>
          <w:lang w:eastAsia="pl-PL"/>
        </w:rPr>
        <w:t>ramach Regionalnego Programu Operacyjnego Województwa Podlaskiego na lata 2014-2020</w:t>
      </w:r>
      <w:r w:rsidRPr="00211ADC">
        <w:rPr>
          <w:rFonts w:eastAsia="Times New Roman" w:cstheme="minorHAnsi"/>
          <w:iCs/>
          <w:lang w:eastAsia="pl-PL"/>
        </w:rPr>
        <w:t xml:space="preserve"> </w:t>
      </w:r>
      <w:r w:rsidRPr="00211ADC">
        <w:rPr>
          <w:rFonts w:eastAsia="Times New Roman" w:cstheme="minorHAnsi"/>
          <w:lang w:eastAsia="pl-PL"/>
        </w:rPr>
        <w:t>prowadzonego przez Instytucję Zarządzającą RPOWP</w:t>
      </w:r>
      <w:r w:rsidR="0004513B" w:rsidRPr="00211ADC">
        <w:rPr>
          <w:rFonts w:eastAsia="Times New Roman" w:cstheme="minorHAnsi"/>
          <w:lang w:eastAsia="pl-PL"/>
        </w:rPr>
        <w:t xml:space="preserve"> (dalej: IZ RPOWP)</w:t>
      </w:r>
      <w:r w:rsidRPr="00211ADC">
        <w:rPr>
          <w:rFonts w:eastAsia="Times New Roman" w:cstheme="minorHAnsi"/>
          <w:lang w:eastAsia="pl-PL"/>
        </w:rPr>
        <w:t xml:space="preserve">. </w:t>
      </w:r>
      <w:r w:rsidR="0004513B" w:rsidRPr="00211ADC">
        <w:rPr>
          <w:rFonts w:eastAsia="Times New Roman" w:cstheme="minorHAnsi"/>
          <w:lang w:eastAsia="pl-PL"/>
        </w:rPr>
        <w:t>W przypadku postepowań, w których oceniane są projekty własne właściwej instytucji lub projekty podmiotów pełniących funkcje instytucji danego programu lub podmiotów z nimi powiązanych, wówczas obligatoryjnie do składu K</w:t>
      </w:r>
      <w:r w:rsidR="00B02FE7" w:rsidRPr="00211ADC">
        <w:rPr>
          <w:rFonts w:eastAsia="Times New Roman" w:cstheme="minorHAnsi"/>
          <w:lang w:eastAsia="pl-PL"/>
        </w:rPr>
        <w:t>OP</w:t>
      </w:r>
      <w:r w:rsidR="0004513B" w:rsidRPr="00211ADC">
        <w:rPr>
          <w:rFonts w:eastAsia="Times New Roman" w:cstheme="minorHAnsi"/>
          <w:lang w:eastAsia="pl-PL"/>
        </w:rPr>
        <w:t xml:space="preserve"> powoływani są eksperci niebędący pracownikami tych instytucji i podmiotów, którzy dokonują oceny tych projektów.</w:t>
      </w:r>
      <w:r w:rsidRPr="00211ADC">
        <w:rPr>
          <w:rFonts w:eastAsia="Times New Roman" w:cstheme="minorHAnsi"/>
          <w:lang w:eastAsia="pl-PL"/>
        </w:rPr>
        <w:t xml:space="preserve"> </w:t>
      </w:r>
    </w:p>
    <w:p w14:paraId="439A2B61" w14:textId="77777777" w:rsidR="003278D5" w:rsidRPr="00211ADC" w:rsidRDefault="003278D5" w:rsidP="00211ADC">
      <w:pPr>
        <w:tabs>
          <w:tab w:val="left" w:pos="0"/>
        </w:tabs>
        <w:spacing w:after="0"/>
        <w:ind w:left="720"/>
        <w:rPr>
          <w:rFonts w:eastAsia="Times New Roman" w:cstheme="minorHAnsi"/>
          <w:lang w:eastAsia="pl-PL"/>
        </w:rPr>
      </w:pPr>
      <w:r w:rsidRPr="00211ADC">
        <w:rPr>
          <w:rFonts w:eastAsia="Times New Roman" w:cstheme="minorHAnsi"/>
          <w:lang w:eastAsia="pl-PL"/>
        </w:rPr>
        <w:t xml:space="preserve">W ramach KOP eksperci mogą pełnić rolę opiniodawczo-doradczą lub </w:t>
      </w:r>
      <w:r w:rsidR="00C10666" w:rsidRPr="00211ADC">
        <w:rPr>
          <w:rFonts w:eastAsia="Times New Roman" w:cstheme="minorHAnsi"/>
          <w:lang w:eastAsia="pl-PL"/>
        </w:rPr>
        <w:t>rozstrzygającą</w:t>
      </w:r>
      <w:r w:rsidRPr="00211ADC">
        <w:rPr>
          <w:rFonts w:eastAsia="Times New Roman" w:cstheme="minorHAnsi"/>
          <w:lang w:eastAsia="pl-PL"/>
        </w:rPr>
        <w:t>.</w:t>
      </w:r>
    </w:p>
    <w:p w14:paraId="0C7EF904" w14:textId="77777777" w:rsidR="00FC2C3E" w:rsidRPr="00211ADC" w:rsidRDefault="00B02FE7" w:rsidP="00211ADC">
      <w:pPr>
        <w:tabs>
          <w:tab w:val="left" w:pos="0"/>
        </w:tabs>
        <w:spacing w:after="0"/>
        <w:ind w:left="720"/>
        <w:rPr>
          <w:rFonts w:eastAsia="Times New Roman" w:cstheme="minorHAnsi"/>
          <w:lang w:eastAsia="pl-PL"/>
        </w:rPr>
      </w:pPr>
      <w:r w:rsidRPr="00211ADC">
        <w:rPr>
          <w:rFonts w:eastAsia="Times New Roman" w:cstheme="minorHAnsi"/>
          <w:lang w:eastAsia="pl-PL"/>
        </w:rPr>
        <w:t>Do składu KOP</w:t>
      </w:r>
      <w:r w:rsidR="00FC2C3E" w:rsidRPr="00211ADC">
        <w:rPr>
          <w:rFonts w:eastAsia="Times New Roman" w:cstheme="minorHAnsi"/>
          <w:lang w:eastAsia="pl-PL"/>
        </w:rPr>
        <w:t xml:space="preserve"> mogą zostać powołani również pracownicy tymczasowi, o których mowa w art. 2 pkt 2 ustawy z dnia 9 lipca 2003r. o zatrudnianiu pracowników tymczasowych.</w:t>
      </w:r>
    </w:p>
    <w:p w14:paraId="7E23BA95" w14:textId="331794E8" w:rsidR="003278D5"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 xml:space="preserve">Funkcję Przewodniczącego KOP pełni pisemnie upoważniony przez </w:t>
      </w:r>
      <w:r w:rsidR="00004E00" w:rsidRPr="00211ADC">
        <w:rPr>
          <w:rFonts w:eastAsia="Times New Roman" w:cstheme="minorHAnsi"/>
          <w:lang w:eastAsia="pl-PL"/>
        </w:rPr>
        <w:t xml:space="preserve">Dyrektora WUP </w:t>
      </w:r>
      <w:r w:rsidRPr="00211ADC">
        <w:rPr>
          <w:rFonts w:eastAsia="Times New Roman" w:cstheme="minorHAnsi"/>
          <w:lang w:eastAsia="pl-PL"/>
        </w:rPr>
        <w:t>pracownik WUP z powołanego składu KOP</w:t>
      </w:r>
      <w:r w:rsidR="00157504" w:rsidRPr="00211ADC">
        <w:rPr>
          <w:rFonts w:eastAsia="Times New Roman" w:cstheme="minorHAnsi"/>
          <w:lang w:eastAsia="pl-PL"/>
        </w:rPr>
        <w:t xml:space="preserve"> (Kierownik Wydziału)</w:t>
      </w:r>
      <w:r w:rsidRPr="00211ADC">
        <w:rPr>
          <w:rFonts w:eastAsia="Times New Roman" w:cstheme="minorHAnsi"/>
          <w:lang w:eastAsia="pl-PL"/>
        </w:rPr>
        <w:t xml:space="preserve">. </w:t>
      </w:r>
    </w:p>
    <w:p w14:paraId="3BB9E5CF" w14:textId="77777777" w:rsidR="003278D5"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 xml:space="preserve">Dyrektor WUP powołuje Sekretarza KOP oraz może powołać zastępców </w:t>
      </w:r>
      <w:r w:rsidR="00DD0DF2" w:rsidRPr="00211ADC">
        <w:rPr>
          <w:rFonts w:eastAsia="Times New Roman" w:cstheme="minorHAnsi"/>
          <w:lang w:eastAsia="pl-PL"/>
        </w:rPr>
        <w:t>S</w:t>
      </w:r>
      <w:r w:rsidRPr="00211ADC">
        <w:rPr>
          <w:rFonts w:eastAsia="Times New Roman" w:cstheme="minorHAnsi"/>
          <w:lang w:eastAsia="pl-PL"/>
        </w:rPr>
        <w:t>ekretarz</w:t>
      </w:r>
      <w:r w:rsidR="00DD0DF2" w:rsidRPr="00211ADC">
        <w:rPr>
          <w:rFonts w:eastAsia="Times New Roman" w:cstheme="minorHAnsi"/>
          <w:lang w:eastAsia="pl-PL"/>
        </w:rPr>
        <w:t>a</w:t>
      </w:r>
      <w:r w:rsidRPr="00211ADC">
        <w:rPr>
          <w:rFonts w:eastAsia="Times New Roman" w:cstheme="minorHAnsi"/>
          <w:lang w:eastAsia="pl-PL"/>
        </w:rPr>
        <w:t xml:space="preserve"> KOP z powołanego składu KOP. </w:t>
      </w:r>
    </w:p>
    <w:p w14:paraId="65B1FD74" w14:textId="77777777" w:rsidR="003278D5"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 xml:space="preserve">W posiedzeniu KOP, w charakterze obserwatorów (bez prawa dokonywania oceny projektów), mogą również uczestniczyć przedstawiciele </w:t>
      </w:r>
      <w:r w:rsidR="00AB024F" w:rsidRPr="00211ADC">
        <w:rPr>
          <w:rFonts w:eastAsia="Times New Roman" w:cstheme="minorHAnsi"/>
          <w:lang w:eastAsia="pl-PL"/>
        </w:rPr>
        <w:t>instytucji nadrzędnych w </w:t>
      </w:r>
      <w:r w:rsidR="00430356" w:rsidRPr="00211ADC">
        <w:rPr>
          <w:rFonts w:eastAsia="Times New Roman" w:cstheme="minorHAnsi"/>
          <w:lang w:eastAsia="pl-PL"/>
        </w:rPr>
        <w:t xml:space="preserve">stosunku do WUP w Białymstoku w systemie wdrażania programu operacyjnego </w:t>
      </w:r>
      <w:r w:rsidR="00375170" w:rsidRPr="00211ADC">
        <w:rPr>
          <w:rFonts w:eastAsia="Times New Roman" w:cstheme="minorHAnsi"/>
          <w:lang w:eastAsia="pl-PL"/>
        </w:rPr>
        <w:t>o</w:t>
      </w:r>
      <w:r w:rsidR="00430356" w:rsidRPr="00211ADC">
        <w:rPr>
          <w:rFonts w:eastAsia="Times New Roman" w:cstheme="minorHAnsi"/>
          <w:lang w:eastAsia="pl-PL"/>
        </w:rPr>
        <w:t>raz partnerzy</w:t>
      </w:r>
      <w:r w:rsidR="00FC2C3E" w:rsidRPr="00211ADC">
        <w:rPr>
          <w:rFonts w:eastAsia="Times New Roman" w:cstheme="minorHAnsi"/>
          <w:lang w:eastAsia="pl-PL"/>
        </w:rPr>
        <w:t>, a także wojewoda lub jego przedstawiciel</w:t>
      </w:r>
      <w:r w:rsidRPr="00211ADC">
        <w:rPr>
          <w:rFonts w:eastAsia="Times New Roman" w:cstheme="minorHAnsi"/>
          <w:lang w:eastAsia="pl-PL"/>
        </w:rPr>
        <w:t xml:space="preserve"> (przy zachowaniu zasady </w:t>
      </w:r>
      <w:r w:rsidR="00DD0DF2" w:rsidRPr="00211ADC">
        <w:rPr>
          <w:rFonts w:eastAsia="Times New Roman" w:cstheme="minorHAnsi"/>
          <w:lang w:eastAsia="pl-PL"/>
        </w:rPr>
        <w:t>poufności</w:t>
      </w:r>
      <w:r w:rsidRPr="00211ADC">
        <w:rPr>
          <w:rFonts w:eastAsia="Times New Roman" w:cstheme="minorHAnsi"/>
          <w:lang w:eastAsia="pl-PL"/>
        </w:rPr>
        <w:t xml:space="preserve">). </w:t>
      </w:r>
    </w:p>
    <w:p w14:paraId="78554160" w14:textId="77777777" w:rsidR="003278D5"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Przewodniczący</w:t>
      </w:r>
      <w:r w:rsidR="00DD0DF2" w:rsidRPr="00211ADC">
        <w:rPr>
          <w:rFonts w:eastAsia="Times New Roman" w:cstheme="minorHAnsi"/>
          <w:lang w:eastAsia="pl-PL"/>
        </w:rPr>
        <w:t xml:space="preserve"> KOP</w:t>
      </w:r>
      <w:r w:rsidRPr="00211ADC">
        <w:rPr>
          <w:rFonts w:eastAsia="Times New Roman" w:cstheme="minorHAnsi"/>
          <w:lang w:eastAsia="pl-PL"/>
        </w:rPr>
        <w:t xml:space="preserve"> spośród członków KOP może w formie pisemnej wyznaczyć swego Zastępcę. </w:t>
      </w:r>
    </w:p>
    <w:p w14:paraId="79B9F1D6" w14:textId="77777777" w:rsidR="00FC2C3E" w:rsidRPr="00211ADC" w:rsidRDefault="00570C3D"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W skład K</w:t>
      </w:r>
      <w:r w:rsidR="00B02FE7" w:rsidRPr="00211ADC">
        <w:rPr>
          <w:rFonts w:eastAsia="Times New Roman" w:cstheme="minorHAnsi"/>
          <w:lang w:eastAsia="pl-PL"/>
        </w:rPr>
        <w:t>OP</w:t>
      </w:r>
      <w:r w:rsidRPr="00211ADC">
        <w:rPr>
          <w:rFonts w:eastAsia="Times New Roman" w:cstheme="minorHAnsi"/>
          <w:lang w:eastAsia="pl-PL"/>
        </w:rPr>
        <w:t xml:space="preserve"> dokonującej oceny w ramach danej Osi Priorytetowej RPOWP </w:t>
      </w:r>
      <w:r w:rsidR="00FC2C3E" w:rsidRPr="00211ADC">
        <w:rPr>
          <w:rFonts w:eastAsia="Times New Roman" w:cstheme="minorHAnsi"/>
          <w:lang w:eastAsia="pl-PL"/>
        </w:rPr>
        <w:t>powoływani są</w:t>
      </w:r>
      <w:r w:rsidRPr="00211ADC">
        <w:rPr>
          <w:rFonts w:eastAsia="Times New Roman" w:cstheme="minorHAnsi"/>
          <w:lang w:eastAsia="pl-PL"/>
        </w:rPr>
        <w:t xml:space="preserve"> pracownicy Instytucji Ogłaszającej Konkurs (dalej: IOK), którzy posiadają stosowną wiedzę, umiejętności i doświadczenie</w:t>
      </w:r>
      <w:r w:rsidR="00FC2C3E" w:rsidRPr="00211ADC">
        <w:rPr>
          <w:rFonts w:eastAsia="Times New Roman" w:cstheme="minorHAnsi"/>
          <w:lang w:eastAsia="pl-PL"/>
        </w:rPr>
        <w:t xml:space="preserve"> lub wymagane uprawnienia w dziedzinie objętej programem operacyjnym, w ramach której dokonywany jest wybór projektu</w:t>
      </w:r>
      <w:r w:rsidRPr="00211ADC">
        <w:rPr>
          <w:rFonts w:eastAsia="Times New Roman" w:cstheme="minorHAnsi"/>
          <w:lang w:eastAsia="pl-PL"/>
        </w:rPr>
        <w:t>.</w:t>
      </w:r>
    </w:p>
    <w:p w14:paraId="6D7FA995" w14:textId="77777777" w:rsidR="00570C3D" w:rsidRPr="00211ADC" w:rsidRDefault="00570C3D" w:rsidP="00211ADC">
      <w:pPr>
        <w:tabs>
          <w:tab w:val="left" w:pos="0"/>
        </w:tabs>
        <w:spacing w:after="0"/>
        <w:ind w:left="720"/>
        <w:rPr>
          <w:rFonts w:eastAsia="Times New Roman" w:cstheme="minorHAnsi"/>
          <w:lang w:eastAsia="pl-PL"/>
        </w:rPr>
      </w:pPr>
      <w:r w:rsidRPr="00211ADC">
        <w:rPr>
          <w:rFonts w:eastAsia="Times New Roman" w:cstheme="minorHAnsi"/>
          <w:lang w:eastAsia="pl-PL"/>
        </w:rPr>
        <w:t>W skład K</w:t>
      </w:r>
      <w:r w:rsidR="00B02FE7" w:rsidRPr="00211ADC">
        <w:rPr>
          <w:rFonts w:eastAsia="Times New Roman" w:cstheme="minorHAnsi"/>
          <w:lang w:eastAsia="pl-PL"/>
        </w:rPr>
        <w:t>OP</w:t>
      </w:r>
      <w:r w:rsidRPr="00211ADC">
        <w:rPr>
          <w:rFonts w:eastAsia="Times New Roman" w:cstheme="minorHAnsi"/>
          <w:lang w:eastAsia="pl-PL"/>
        </w:rPr>
        <w:t xml:space="preserve"> mogą wchodzić również eksperci </w:t>
      </w:r>
      <w:r w:rsidR="00FC2C3E" w:rsidRPr="00211ADC">
        <w:rPr>
          <w:rFonts w:eastAsia="Times New Roman" w:cstheme="minorHAnsi"/>
          <w:lang w:eastAsia="pl-PL"/>
        </w:rPr>
        <w:t>spełniający kryteria określone w art. 68a ust. 3 ustawy wdrożeniowej</w:t>
      </w:r>
      <w:r w:rsidRPr="00211ADC">
        <w:rPr>
          <w:rFonts w:eastAsia="Times New Roman" w:cstheme="minorHAnsi"/>
          <w:lang w:eastAsia="pl-PL"/>
        </w:rPr>
        <w:t>. W przypadku</w:t>
      </w:r>
      <w:r w:rsidRPr="00211ADC">
        <w:rPr>
          <w:rFonts w:cstheme="minorHAnsi"/>
        </w:rPr>
        <w:t xml:space="preserve"> postępowań, w których oceniane są projekty własne właściwej instytucji lub projekty podmiotów pełniących funkcje instytucji danego programu lub podmiotów z nimi powiązanych w rozumieniu załącznika I do rozporządzenia Komisji (UE) nr 651/2014 z dnia 17 czerwca 2014 r. uznającego niektóre rodzaje pomocy za zgodne z rynkiem wewnętrznym w zastosowaniu art. 107 i 108 Traktatu (Dz. Urz. UE L 187 z 26.06.2014, str. 1</w:t>
      </w:r>
      <w:r w:rsidR="00430356" w:rsidRPr="00211ADC">
        <w:rPr>
          <w:rFonts w:cstheme="minorHAnsi"/>
        </w:rPr>
        <w:t xml:space="preserve"> z późn. zm.</w:t>
      </w:r>
      <w:r w:rsidRPr="00211ADC">
        <w:rPr>
          <w:rFonts w:cstheme="minorHAnsi"/>
        </w:rPr>
        <w:t>) wówczas w skład K</w:t>
      </w:r>
      <w:r w:rsidR="00B02FE7" w:rsidRPr="00211ADC">
        <w:rPr>
          <w:rFonts w:cstheme="minorHAnsi"/>
        </w:rPr>
        <w:t>OP</w:t>
      </w:r>
      <w:r w:rsidRPr="00211ADC">
        <w:rPr>
          <w:rFonts w:cstheme="minorHAnsi"/>
        </w:rPr>
        <w:t xml:space="preserve"> wchodzą obligatoryjnie eksperci niebędący pracownikami tych instytucji i podmiotów, którzy dokonują oceny tych projektów.</w:t>
      </w:r>
    </w:p>
    <w:p w14:paraId="5599A94C" w14:textId="77777777" w:rsidR="00570C3D" w:rsidRPr="00211ADC" w:rsidRDefault="00570C3D" w:rsidP="00211ADC">
      <w:pPr>
        <w:pStyle w:val="Akapitzlist"/>
        <w:numPr>
          <w:ilvl w:val="0"/>
          <w:numId w:val="120"/>
        </w:numPr>
        <w:spacing w:after="0"/>
        <w:rPr>
          <w:rFonts w:eastAsia="Times New Roman" w:cstheme="minorHAnsi"/>
          <w:lang w:eastAsia="pl-PL"/>
        </w:rPr>
      </w:pPr>
      <w:r w:rsidRPr="00211ADC">
        <w:rPr>
          <w:rFonts w:eastAsia="Times New Roman" w:cstheme="minorHAnsi"/>
          <w:lang w:eastAsia="pl-PL"/>
        </w:rPr>
        <w:t>Informacja o składzie K</w:t>
      </w:r>
      <w:r w:rsidR="00B02FE7" w:rsidRPr="00211ADC">
        <w:rPr>
          <w:rFonts w:eastAsia="Times New Roman" w:cstheme="minorHAnsi"/>
          <w:lang w:eastAsia="pl-PL"/>
        </w:rPr>
        <w:t>OP</w:t>
      </w:r>
      <w:r w:rsidRPr="00211ADC">
        <w:rPr>
          <w:rFonts w:eastAsia="Times New Roman" w:cstheme="minorHAnsi"/>
          <w:lang w:eastAsia="pl-PL"/>
        </w:rPr>
        <w:t>, o której mowa w ar</w:t>
      </w:r>
      <w:r w:rsidR="0085009B" w:rsidRPr="00211ADC">
        <w:rPr>
          <w:rFonts w:eastAsia="Times New Roman" w:cstheme="minorHAnsi"/>
          <w:lang w:eastAsia="pl-PL"/>
        </w:rPr>
        <w:t>t. 46 ust. 4</w:t>
      </w:r>
      <w:r w:rsidRPr="00211ADC">
        <w:rPr>
          <w:rFonts w:eastAsia="Times New Roman" w:cstheme="minorHAnsi"/>
          <w:lang w:eastAsia="pl-PL"/>
        </w:rPr>
        <w:t xml:space="preserve"> ustawy wdrożeniowej, zawiera wyróżnienie funkcji członka K</w:t>
      </w:r>
      <w:r w:rsidR="00B02FE7" w:rsidRPr="00211ADC">
        <w:rPr>
          <w:rFonts w:eastAsia="Times New Roman" w:cstheme="minorHAnsi"/>
          <w:lang w:eastAsia="pl-PL"/>
        </w:rPr>
        <w:t>OP</w:t>
      </w:r>
      <w:r w:rsidRPr="00211ADC">
        <w:rPr>
          <w:rFonts w:eastAsia="Times New Roman" w:cstheme="minorHAnsi"/>
          <w:lang w:eastAsia="pl-PL"/>
        </w:rPr>
        <w:t xml:space="preserve"> jako pracownika IOK</w:t>
      </w:r>
      <w:r w:rsidR="00430356" w:rsidRPr="00211ADC">
        <w:rPr>
          <w:rFonts w:eastAsia="Times New Roman" w:cstheme="minorHAnsi"/>
          <w:lang w:eastAsia="pl-PL"/>
        </w:rPr>
        <w:t>, pracownika tymczasowego</w:t>
      </w:r>
      <w:r w:rsidRPr="00211ADC">
        <w:rPr>
          <w:rFonts w:eastAsia="Times New Roman" w:cstheme="minorHAnsi"/>
          <w:lang w:eastAsia="pl-PL"/>
        </w:rPr>
        <w:t xml:space="preserve"> albo eksperta oraz wskazuje Przewodniczącego K</w:t>
      </w:r>
      <w:r w:rsidR="00B02FE7" w:rsidRPr="00211ADC">
        <w:rPr>
          <w:rFonts w:eastAsia="Times New Roman" w:cstheme="minorHAnsi"/>
          <w:lang w:eastAsia="pl-PL"/>
        </w:rPr>
        <w:t>OP</w:t>
      </w:r>
      <w:r w:rsidRPr="00211ADC">
        <w:rPr>
          <w:rFonts w:eastAsia="Times New Roman" w:cstheme="minorHAnsi"/>
          <w:lang w:eastAsia="pl-PL"/>
        </w:rPr>
        <w:t xml:space="preserve"> i Sekretarza K</w:t>
      </w:r>
      <w:r w:rsidR="00B02FE7" w:rsidRPr="00211ADC">
        <w:rPr>
          <w:rFonts w:eastAsia="Times New Roman" w:cstheme="minorHAnsi"/>
          <w:lang w:eastAsia="pl-PL"/>
        </w:rPr>
        <w:t>OP</w:t>
      </w:r>
      <w:r w:rsidR="00430356" w:rsidRPr="00211ADC">
        <w:rPr>
          <w:rFonts w:eastAsia="Times New Roman" w:cstheme="minorHAnsi"/>
          <w:lang w:eastAsia="pl-PL"/>
        </w:rPr>
        <w:t xml:space="preserve"> oraz ewentualnie ich zastępców</w:t>
      </w:r>
      <w:r w:rsidRPr="00211ADC">
        <w:rPr>
          <w:rFonts w:eastAsia="Times New Roman" w:cstheme="minorHAnsi"/>
          <w:lang w:eastAsia="pl-PL"/>
        </w:rPr>
        <w:t>. Publikacja powyższej informacji następuje równolegle z publikacją listy projektów wybranych do dofinansowania</w:t>
      </w:r>
      <w:r w:rsidR="0085009B" w:rsidRPr="00211ADC">
        <w:rPr>
          <w:rFonts w:eastAsia="Times New Roman" w:cstheme="minorHAnsi"/>
          <w:lang w:eastAsia="pl-PL"/>
        </w:rPr>
        <w:t>, o której mowa w art. 46 ust. 3</w:t>
      </w:r>
      <w:r w:rsidRPr="00211ADC">
        <w:rPr>
          <w:rFonts w:eastAsia="Times New Roman" w:cstheme="minorHAnsi"/>
          <w:lang w:eastAsia="pl-PL"/>
        </w:rPr>
        <w:t xml:space="preserve"> ustawy wdrożeniowej.</w:t>
      </w:r>
    </w:p>
    <w:p w14:paraId="03009F4E" w14:textId="77777777" w:rsidR="003278D5"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Ekspertowi przysługuje wynagrodzenie za każdą dokonaną ocenę uproszczonego wniosku o dofinansowanie projektu zintegrowanego w ramach RPOWP na lata 2014-2020 oraz pełnego wniosku o dofinansowanie projektu, w wysokości ustalonej przez IZ RPOWP. Szczegółowe warunki świadczenia usług przez eksperta są określane w umowie cywilno-prawnej zawieranej pomiędzy WUP a ekspertem.</w:t>
      </w:r>
    </w:p>
    <w:p w14:paraId="49EC2CE1" w14:textId="77777777" w:rsidR="003278D5"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Odwołanie członków KOP następuje przez Dyrektora WUP.</w:t>
      </w:r>
    </w:p>
    <w:p w14:paraId="0482A0C4" w14:textId="77777777" w:rsidR="003278D5" w:rsidRPr="00211ADC" w:rsidRDefault="003278D5" w:rsidP="00211ADC">
      <w:pPr>
        <w:numPr>
          <w:ilvl w:val="0"/>
          <w:numId w:val="120"/>
        </w:numPr>
        <w:tabs>
          <w:tab w:val="left" w:pos="0"/>
        </w:tabs>
        <w:spacing w:after="0"/>
        <w:rPr>
          <w:rFonts w:eastAsia="Times New Roman" w:cstheme="minorHAnsi"/>
          <w:lang w:eastAsia="pl-PL"/>
        </w:rPr>
      </w:pPr>
      <w:r w:rsidRPr="00211ADC">
        <w:rPr>
          <w:rFonts w:eastAsia="Times New Roman" w:cstheme="minorHAnsi"/>
          <w:lang w:eastAsia="pl-PL"/>
        </w:rPr>
        <w:t xml:space="preserve">Zasady powoływania oraz wykonywania obowiązków przez eksperta określa art. </w:t>
      </w:r>
      <w:r w:rsidR="0085009B" w:rsidRPr="00211ADC">
        <w:rPr>
          <w:rFonts w:eastAsia="Times New Roman" w:cstheme="minorHAnsi"/>
          <w:lang w:eastAsia="pl-PL"/>
        </w:rPr>
        <w:t xml:space="preserve">68a </w:t>
      </w:r>
      <w:r w:rsidR="00196EC6" w:rsidRPr="00211ADC">
        <w:rPr>
          <w:rFonts w:eastAsia="Times New Roman" w:cstheme="minorHAnsi"/>
          <w:lang w:eastAsia="pl-PL"/>
        </w:rPr>
        <w:t>u</w:t>
      </w:r>
      <w:r w:rsidRPr="00211ADC">
        <w:rPr>
          <w:rFonts w:eastAsia="Times New Roman" w:cstheme="minorHAnsi"/>
          <w:lang w:eastAsia="pl-PL"/>
        </w:rPr>
        <w:t xml:space="preserve">stawy </w:t>
      </w:r>
      <w:r w:rsidR="00196EC6" w:rsidRPr="00211ADC">
        <w:rPr>
          <w:rFonts w:eastAsia="Times New Roman" w:cstheme="minorHAnsi"/>
          <w:lang w:eastAsia="pl-PL"/>
        </w:rPr>
        <w:t>wdrożeniowej</w:t>
      </w:r>
      <w:r w:rsidRPr="00211ADC">
        <w:rPr>
          <w:rFonts w:eastAsia="Times New Roman" w:cstheme="minorHAnsi"/>
          <w:lang w:eastAsia="pl-PL"/>
        </w:rPr>
        <w:t xml:space="preserve">, </w:t>
      </w:r>
      <w:r w:rsidRPr="00211ADC">
        <w:rPr>
          <w:rFonts w:eastAsia="Times New Roman" w:cstheme="minorHAnsi"/>
          <w:i/>
          <w:lang w:eastAsia="pl-PL"/>
        </w:rPr>
        <w:t xml:space="preserve">Wytyczne w zakresie </w:t>
      </w:r>
      <w:r w:rsidR="00430356" w:rsidRPr="00211ADC">
        <w:rPr>
          <w:rFonts w:eastAsia="Times New Roman" w:cstheme="minorHAnsi"/>
          <w:i/>
          <w:lang w:eastAsia="pl-PL"/>
        </w:rPr>
        <w:t>korzystania z usług ekspertów w ramach programów operacyjnych</w:t>
      </w:r>
      <w:r w:rsidRPr="00211ADC">
        <w:rPr>
          <w:rFonts w:eastAsia="Times New Roman" w:cstheme="minorHAnsi"/>
          <w:i/>
          <w:lang w:eastAsia="pl-PL"/>
        </w:rPr>
        <w:t xml:space="preserve"> na lata 2014-2020</w:t>
      </w:r>
      <w:r w:rsidRPr="00211ADC">
        <w:rPr>
          <w:rFonts w:eastAsia="Times New Roman" w:cstheme="minorHAnsi"/>
          <w:lang w:eastAsia="pl-PL"/>
        </w:rPr>
        <w:t xml:space="preserve"> oraz  Regulamin powoływania kandydatów na ekspertów</w:t>
      </w:r>
      <w:r w:rsidR="00430356" w:rsidRPr="00211ADC">
        <w:rPr>
          <w:rFonts w:eastAsia="Times New Roman" w:cstheme="minorHAnsi"/>
          <w:lang w:eastAsia="pl-PL"/>
        </w:rPr>
        <w:t>,</w:t>
      </w:r>
      <w:r w:rsidRPr="00211ADC">
        <w:rPr>
          <w:rFonts w:eastAsia="Times New Roman" w:cstheme="minorHAnsi"/>
          <w:lang w:eastAsia="pl-PL"/>
        </w:rPr>
        <w:t xml:space="preserve"> prowadzenia </w:t>
      </w:r>
      <w:r w:rsidRPr="00211ADC">
        <w:rPr>
          <w:rFonts w:eastAsia="Times New Roman" w:cstheme="minorHAnsi"/>
          <w:i/>
          <w:lang w:eastAsia="pl-PL"/>
        </w:rPr>
        <w:t>Wykazu kandydatów na ekspertów</w:t>
      </w:r>
      <w:r w:rsidR="00430356" w:rsidRPr="00211ADC">
        <w:rPr>
          <w:rFonts w:eastAsia="Times New Roman" w:cstheme="minorHAnsi"/>
          <w:i/>
          <w:lang w:eastAsia="pl-PL"/>
        </w:rPr>
        <w:t xml:space="preserve"> oraz zasady ich uczestnictwa we wdrażaniu</w:t>
      </w:r>
      <w:r w:rsidRPr="00211ADC">
        <w:rPr>
          <w:rFonts w:eastAsia="Times New Roman" w:cstheme="minorHAnsi"/>
          <w:i/>
          <w:lang w:eastAsia="pl-PL"/>
        </w:rPr>
        <w:t xml:space="preserve"> Regionalnego Programu Operacyjnego Województwa Podlaskiego na lata 2014-2020</w:t>
      </w:r>
      <w:r w:rsidRPr="00211ADC">
        <w:rPr>
          <w:rFonts w:eastAsia="Times New Roman" w:cstheme="minorHAnsi"/>
          <w:lang w:eastAsia="pl-PL"/>
        </w:rPr>
        <w:t>.</w:t>
      </w:r>
    </w:p>
    <w:p w14:paraId="225E2E56" w14:textId="318D4C70" w:rsidR="003278D5" w:rsidRDefault="003278D5" w:rsidP="003278D5">
      <w:pPr>
        <w:tabs>
          <w:tab w:val="left" w:pos="0"/>
        </w:tabs>
        <w:spacing w:after="0" w:line="240" w:lineRule="auto"/>
        <w:jc w:val="center"/>
        <w:rPr>
          <w:rFonts w:ascii="Times New Roman" w:eastAsia="Times New Roman" w:hAnsi="Times New Roman" w:cs="Times New Roman"/>
          <w:sz w:val="24"/>
          <w:szCs w:val="24"/>
          <w:lang w:eastAsia="pl-PL"/>
        </w:rPr>
      </w:pPr>
    </w:p>
    <w:p w14:paraId="14BA4593" w14:textId="77777777" w:rsidR="006F4A2D" w:rsidRPr="00C65369" w:rsidRDefault="006F4A2D" w:rsidP="003278D5">
      <w:pPr>
        <w:tabs>
          <w:tab w:val="left" w:pos="0"/>
        </w:tabs>
        <w:spacing w:after="0" w:line="240" w:lineRule="auto"/>
        <w:jc w:val="center"/>
        <w:rPr>
          <w:rFonts w:ascii="Times New Roman" w:eastAsia="Times New Roman" w:hAnsi="Times New Roman" w:cs="Times New Roman"/>
          <w:sz w:val="24"/>
          <w:szCs w:val="24"/>
          <w:lang w:eastAsia="pl-PL"/>
        </w:rPr>
      </w:pPr>
    </w:p>
    <w:p w14:paraId="12245663" w14:textId="77777777" w:rsidR="003278D5" w:rsidRPr="00211ADC" w:rsidRDefault="003278D5" w:rsidP="00211ADC">
      <w:pPr>
        <w:tabs>
          <w:tab w:val="left" w:pos="0"/>
        </w:tabs>
        <w:spacing w:after="0"/>
        <w:rPr>
          <w:rFonts w:eastAsia="Times New Roman" w:cstheme="minorHAnsi"/>
          <w:lang w:eastAsia="pl-PL"/>
        </w:rPr>
      </w:pPr>
      <w:r w:rsidRPr="00211ADC">
        <w:rPr>
          <w:rFonts w:eastAsia="Times New Roman" w:cstheme="minorHAnsi"/>
          <w:lang w:eastAsia="pl-PL"/>
        </w:rPr>
        <w:t>§ 3</w:t>
      </w:r>
    </w:p>
    <w:p w14:paraId="1712CFD6" w14:textId="77777777" w:rsidR="003278D5" w:rsidRPr="00211ADC" w:rsidRDefault="003278D5" w:rsidP="00211ADC">
      <w:pPr>
        <w:tabs>
          <w:tab w:val="left" w:pos="0"/>
        </w:tabs>
        <w:spacing w:after="0"/>
        <w:rPr>
          <w:rFonts w:eastAsia="Times New Roman" w:cstheme="minorHAnsi"/>
          <w:b/>
          <w:u w:val="single"/>
          <w:lang w:eastAsia="pl-PL"/>
        </w:rPr>
      </w:pPr>
      <w:r w:rsidRPr="00211ADC">
        <w:rPr>
          <w:rFonts w:eastAsia="Times New Roman" w:cstheme="minorHAnsi"/>
          <w:b/>
          <w:u w:val="single"/>
          <w:lang w:eastAsia="pl-PL"/>
        </w:rPr>
        <w:t xml:space="preserve">Przewodniczący Komisji Oceny Projektów </w:t>
      </w:r>
    </w:p>
    <w:p w14:paraId="47BBFD3D" w14:textId="77777777" w:rsidR="003278D5" w:rsidRPr="00211ADC" w:rsidRDefault="003278D5" w:rsidP="00211ADC">
      <w:pPr>
        <w:tabs>
          <w:tab w:val="left" w:pos="0"/>
        </w:tabs>
        <w:spacing w:after="0"/>
        <w:rPr>
          <w:rFonts w:eastAsia="Times New Roman" w:cstheme="minorHAnsi"/>
          <w:lang w:eastAsia="pl-PL"/>
        </w:rPr>
      </w:pPr>
    </w:p>
    <w:p w14:paraId="11EEE55B" w14:textId="77777777" w:rsidR="003278D5" w:rsidRPr="00211ADC" w:rsidRDefault="003278D5" w:rsidP="00211ADC">
      <w:pPr>
        <w:numPr>
          <w:ilvl w:val="0"/>
          <w:numId w:val="99"/>
        </w:numPr>
        <w:tabs>
          <w:tab w:val="left" w:pos="0"/>
        </w:tabs>
        <w:spacing w:after="0"/>
        <w:rPr>
          <w:rFonts w:eastAsia="Times New Roman" w:cstheme="minorHAnsi"/>
          <w:lang w:eastAsia="pl-PL"/>
        </w:rPr>
      </w:pPr>
      <w:r w:rsidRPr="00211ADC">
        <w:rPr>
          <w:rFonts w:eastAsia="Times New Roman" w:cstheme="minorHAnsi"/>
          <w:lang w:eastAsia="pl-PL"/>
        </w:rPr>
        <w:t>Przewodniczący KOP jest odpowiedzialny za zapewnienie podczas prac KOP bezstronności i przejrzystości procesu oceny.</w:t>
      </w:r>
    </w:p>
    <w:p w14:paraId="14E17F85" w14:textId="77777777" w:rsidR="003278D5" w:rsidRPr="00211ADC" w:rsidRDefault="003278D5" w:rsidP="00211ADC">
      <w:pPr>
        <w:numPr>
          <w:ilvl w:val="0"/>
          <w:numId w:val="99"/>
        </w:numPr>
        <w:tabs>
          <w:tab w:val="left" w:pos="0"/>
        </w:tabs>
        <w:spacing w:after="0"/>
        <w:rPr>
          <w:rFonts w:eastAsia="Times New Roman" w:cstheme="minorHAnsi"/>
          <w:lang w:eastAsia="pl-PL"/>
        </w:rPr>
      </w:pPr>
      <w:r w:rsidRPr="00211ADC">
        <w:rPr>
          <w:rFonts w:eastAsia="Times New Roman" w:cstheme="minorHAnsi"/>
          <w:lang w:eastAsia="pl-PL"/>
        </w:rPr>
        <w:t>Zadaniem Przewodniczącego KOP jest zapewnienie zgodności prac KOP z Regulaminem Konkursu i postanowieniami niniejszego Regulaminu.</w:t>
      </w:r>
    </w:p>
    <w:p w14:paraId="29E5D248" w14:textId="77777777" w:rsidR="003278D5" w:rsidRPr="00211ADC" w:rsidRDefault="003278D5" w:rsidP="00211ADC">
      <w:pPr>
        <w:numPr>
          <w:ilvl w:val="0"/>
          <w:numId w:val="99"/>
        </w:numPr>
        <w:spacing w:after="0"/>
        <w:rPr>
          <w:rFonts w:eastAsia="Times New Roman" w:cstheme="minorHAnsi"/>
          <w:color w:val="000000"/>
          <w:lang w:eastAsia="pl-PL"/>
        </w:rPr>
      </w:pPr>
      <w:r w:rsidRPr="00211ADC">
        <w:rPr>
          <w:rFonts w:eastAsia="Times New Roman" w:cstheme="minorHAnsi"/>
          <w:color w:val="000000"/>
          <w:lang w:eastAsia="pl-PL"/>
        </w:rPr>
        <w:t xml:space="preserve">Przewodniczący KOP nie ocenia uproszczonych wniosków o dofinansowanie ani pełnych wniosków o dofinansowanie, ma jednak uprawnienia do zapoznania się z każdym z ww. wniosków przedłożonych do oceny w ramach KOP. Rozstrzyga kwestie sporne zarówno między oceniającymi (np. znaczące rozbieżności w ocenie), </w:t>
      </w:r>
      <w:r w:rsidR="00CB389F" w:rsidRPr="00211ADC">
        <w:rPr>
          <w:rFonts w:eastAsia="Times New Roman" w:cstheme="minorHAnsi"/>
          <w:color w:val="000000"/>
          <w:lang w:eastAsia="pl-PL"/>
        </w:rPr>
        <w:t>S</w:t>
      </w:r>
      <w:r w:rsidRPr="00211ADC">
        <w:rPr>
          <w:rFonts w:eastAsia="Times New Roman" w:cstheme="minorHAnsi"/>
          <w:color w:val="000000"/>
          <w:lang w:eastAsia="pl-PL"/>
        </w:rPr>
        <w:t xml:space="preserve">ekretarzem KOP a oceniającymi, jak i Wnioskodawcami a członkami KOP w zakresie oceny </w:t>
      </w:r>
      <w:r w:rsidR="00CF3313" w:rsidRPr="00211ADC">
        <w:rPr>
          <w:rFonts w:eastAsia="Times New Roman" w:cstheme="minorHAnsi"/>
          <w:color w:val="000000"/>
          <w:lang w:eastAsia="pl-PL"/>
        </w:rPr>
        <w:t>projektów</w:t>
      </w:r>
      <w:r w:rsidRPr="00211ADC">
        <w:rPr>
          <w:rFonts w:eastAsia="Times New Roman" w:cstheme="minorHAnsi"/>
          <w:color w:val="000000"/>
          <w:lang w:eastAsia="pl-PL"/>
        </w:rPr>
        <w:t>.</w:t>
      </w:r>
    </w:p>
    <w:p w14:paraId="70C0DA23" w14:textId="77777777" w:rsidR="003278D5" w:rsidRPr="00211ADC" w:rsidRDefault="003278D5" w:rsidP="00211ADC">
      <w:pPr>
        <w:numPr>
          <w:ilvl w:val="0"/>
          <w:numId w:val="99"/>
        </w:numPr>
        <w:tabs>
          <w:tab w:val="left" w:pos="0"/>
        </w:tabs>
        <w:spacing w:after="0"/>
        <w:rPr>
          <w:rFonts w:eastAsia="Times New Roman" w:cstheme="minorHAnsi"/>
          <w:lang w:eastAsia="pl-PL"/>
        </w:rPr>
      </w:pPr>
      <w:r w:rsidRPr="00211ADC">
        <w:rPr>
          <w:rFonts w:eastAsia="Times New Roman" w:cstheme="minorHAnsi"/>
          <w:lang w:eastAsia="pl-PL"/>
        </w:rPr>
        <w:t>Do kompetencji Przewodniczącego KOP należy w szczególności rozstrzyganie lub podjęcie decyzji o sposobie rozstrzygnięcia w przypadku różnicy stanowisk dwóch oceniających albo jednego z dwóch oceniających i trzeciego oceniającego.</w:t>
      </w:r>
    </w:p>
    <w:p w14:paraId="317D6395" w14:textId="77777777" w:rsidR="003278D5" w:rsidRPr="00211ADC" w:rsidRDefault="003278D5" w:rsidP="00211ADC">
      <w:pPr>
        <w:numPr>
          <w:ilvl w:val="0"/>
          <w:numId w:val="99"/>
        </w:numPr>
        <w:tabs>
          <w:tab w:val="left" w:pos="0"/>
        </w:tabs>
        <w:spacing w:after="0"/>
        <w:rPr>
          <w:rFonts w:eastAsia="Times New Roman" w:cstheme="minorHAnsi"/>
          <w:lang w:eastAsia="pl-PL"/>
        </w:rPr>
      </w:pPr>
      <w:r w:rsidRPr="00211ADC">
        <w:rPr>
          <w:rFonts w:eastAsia="Times New Roman" w:cstheme="minorHAnsi"/>
          <w:lang w:eastAsia="pl-PL"/>
        </w:rPr>
        <w:t xml:space="preserve">Decyzja Przewodniczącego KOP podejmowana w przypadku różnicy stanowisk dwóch oceniających albo jednego z dwóch oceniających i trzeciego oceniającego dotyczących oceny </w:t>
      </w:r>
      <w:r w:rsidR="00430356" w:rsidRPr="00211ADC">
        <w:rPr>
          <w:rFonts w:eastAsia="Times New Roman" w:cstheme="minorHAnsi"/>
          <w:lang w:eastAsia="pl-PL"/>
        </w:rPr>
        <w:t xml:space="preserve">projektu </w:t>
      </w:r>
      <w:r w:rsidRPr="00211ADC">
        <w:rPr>
          <w:rFonts w:eastAsia="Times New Roman" w:cstheme="minorHAnsi"/>
          <w:lang w:eastAsia="pl-PL"/>
        </w:rPr>
        <w:t>wraz z uzasadnieniem dołączana jest do protokołu z prac KOP.</w:t>
      </w:r>
    </w:p>
    <w:p w14:paraId="32621024" w14:textId="77777777" w:rsidR="003278D5" w:rsidRPr="00211ADC" w:rsidRDefault="003278D5" w:rsidP="00211ADC">
      <w:pPr>
        <w:numPr>
          <w:ilvl w:val="0"/>
          <w:numId w:val="99"/>
        </w:numPr>
        <w:tabs>
          <w:tab w:val="left" w:pos="0"/>
        </w:tabs>
        <w:spacing w:after="0"/>
        <w:rPr>
          <w:rFonts w:eastAsia="Times New Roman" w:cstheme="minorHAnsi"/>
          <w:lang w:eastAsia="pl-PL"/>
        </w:rPr>
      </w:pPr>
      <w:r w:rsidRPr="00211ADC">
        <w:rPr>
          <w:rFonts w:eastAsia="Times New Roman" w:cstheme="minorHAnsi"/>
          <w:lang w:eastAsia="pl-PL"/>
        </w:rPr>
        <w:t xml:space="preserve">Do kompetencji Przewodniczącego KOP należy również weryfikowanie prawidłowości dokonanych ocen przed zatwierdzeniem protokołu z prac KOP. </w:t>
      </w:r>
      <w:r w:rsidRPr="00211ADC">
        <w:rPr>
          <w:rFonts w:eastAsia="Times New Roman" w:cstheme="minorHAnsi"/>
          <w:lang w:eastAsia="pl-PL"/>
        </w:rPr>
        <w:br/>
        <w:t>W przypadku stwierdzenia, iż ocena została dokonana w sposób wadliwy lub niepełny, Przewodniczący KOP może podjąć decyzję o:</w:t>
      </w:r>
    </w:p>
    <w:p w14:paraId="7711F3B7" w14:textId="77777777" w:rsidR="003278D5" w:rsidRPr="00211ADC" w:rsidRDefault="003278D5" w:rsidP="00211ADC">
      <w:pPr>
        <w:numPr>
          <w:ilvl w:val="1"/>
          <w:numId w:val="99"/>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zwróceniu </w:t>
      </w:r>
      <w:r w:rsidR="00CB389F" w:rsidRPr="00211ADC">
        <w:rPr>
          <w:rFonts w:eastAsia="Times New Roman" w:cstheme="minorHAnsi"/>
          <w:lang w:eastAsia="pl-PL"/>
        </w:rPr>
        <w:t>k</w:t>
      </w:r>
      <w:r w:rsidRPr="00211ADC">
        <w:rPr>
          <w:rFonts w:eastAsia="Times New Roman" w:cstheme="minorHAnsi"/>
          <w:lang w:eastAsia="pl-PL"/>
        </w:rPr>
        <w:t>arty oceny do poprawy przez członka oceniającego, który dokonał wadliwej lub niepełnej oceny (ze wskazaniem, które elementy oceny wg Przewodniczącego KOP zostały uznane za wadliwe lub niepełne) albo</w:t>
      </w:r>
    </w:p>
    <w:p w14:paraId="06BFADFE" w14:textId="77777777" w:rsidR="003278D5" w:rsidRPr="00211ADC" w:rsidRDefault="003278D5" w:rsidP="00211ADC">
      <w:pPr>
        <w:numPr>
          <w:ilvl w:val="1"/>
          <w:numId w:val="99"/>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skierowaniu </w:t>
      </w:r>
      <w:r w:rsidR="00CF3313" w:rsidRPr="00211ADC">
        <w:rPr>
          <w:rFonts w:eastAsia="Times New Roman" w:cstheme="minorHAnsi"/>
          <w:lang w:eastAsia="pl-PL"/>
        </w:rPr>
        <w:t xml:space="preserve">projektu </w:t>
      </w:r>
      <w:r w:rsidRPr="00211ADC">
        <w:rPr>
          <w:rFonts w:eastAsia="Times New Roman" w:cstheme="minorHAnsi"/>
          <w:lang w:eastAsia="pl-PL"/>
        </w:rPr>
        <w:t xml:space="preserve">do ponownej oceny, którą przeprowadza inny członek oceniający KOP wybrany w drodze losowania przez Przewodniczącego KOP. Skierowanie </w:t>
      </w:r>
      <w:r w:rsidR="00CF3313" w:rsidRPr="00211ADC">
        <w:rPr>
          <w:rFonts w:eastAsia="Times New Roman" w:cstheme="minorHAnsi"/>
          <w:lang w:eastAsia="pl-PL"/>
        </w:rPr>
        <w:t xml:space="preserve">projektu </w:t>
      </w:r>
      <w:r w:rsidRPr="00211ADC">
        <w:rPr>
          <w:rFonts w:eastAsia="Times New Roman" w:cstheme="minorHAnsi"/>
          <w:lang w:eastAsia="pl-PL"/>
        </w:rPr>
        <w:t xml:space="preserve">do ponownej oceny powoduje uchylenie wadliwej oceny. </w:t>
      </w:r>
    </w:p>
    <w:p w14:paraId="67AD4474" w14:textId="2400AD92" w:rsidR="003278D5" w:rsidRPr="00211ADC" w:rsidRDefault="003278D5" w:rsidP="00211ADC">
      <w:pPr>
        <w:numPr>
          <w:ilvl w:val="0"/>
          <w:numId w:val="99"/>
        </w:numPr>
        <w:tabs>
          <w:tab w:val="left" w:pos="0"/>
        </w:tabs>
        <w:spacing w:after="0"/>
        <w:rPr>
          <w:rFonts w:eastAsia="Times New Roman" w:cstheme="minorHAnsi"/>
          <w:lang w:eastAsia="pl-PL"/>
        </w:rPr>
      </w:pPr>
      <w:r w:rsidRPr="00211ADC">
        <w:rPr>
          <w:rFonts w:eastAsia="Times New Roman" w:cstheme="minorHAnsi"/>
          <w:lang w:eastAsia="pl-PL"/>
        </w:rPr>
        <w:t>Przewodnicząc</w:t>
      </w:r>
      <w:r w:rsidR="00C17F84" w:rsidRPr="00211ADC">
        <w:rPr>
          <w:rFonts w:eastAsia="Times New Roman" w:cstheme="minorHAnsi"/>
          <w:lang w:eastAsia="pl-PL"/>
        </w:rPr>
        <w:t>y</w:t>
      </w:r>
      <w:r w:rsidRPr="00211ADC">
        <w:rPr>
          <w:rFonts w:eastAsia="Times New Roman" w:cstheme="minorHAnsi"/>
          <w:lang w:eastAsia="pl-PL"/>
        </w:rPr>
        <w:t xml:space="preserve"> KOP</w:t>
      </w:r>
      <w:r w:rsidR="00C17F84" w:rsidRPr="00211ADC">
        <w:rPr>
          <w:rFonts w:eastAsia="Times New Roman" w:cstheme="minorHAnsi"/>
          <w:lang w:eastAsia="pl-PL"/>
        </w:rPr>
        <w:t xml:space="preserve"> </w:t>
      </w:r>
      <w:r w:rsidRPr="00211ADC">
        <w:rPr>
          <w:rFonts w:eastAsia="Times New Roman" w:cstheme="minorHAnsi"/>
          <w:lang w:eastAsia="pl-PL"/>
        </w:rPr>
        <w:t xml:space="preserve">zatwierdza protokół z oceny, </w:t>
      </w:r>
      <w:r w:rsidR="00C17F84" w:rsidRPr="00211ADC">
        <w:rPr>
          <w:rFonts w:eastAsia="Times New Roman" w:cstheme="minorHAnsi"/>
          <w:lang w:eastAsia="pl-PL"/>
        </w:rPr>
        <w:t>natomiast</w:t>
      </w:r>
      <w:r w:rsidRPr="00211ADC">
        <w:rPr>
          <w:rFonts w:eastAsia="Times New Roman" w:cstheme="minorHAnsi"/>
          <w:lang w:eastAsia="pl-PL"/>
        </w:rPr>
        <w:t xml:space="preserve"> list</w:t>
      </w:r>
      <w:r w:rsidR="00C17F84" w:rsidRPr="00211ADC">
        <w:rPr>
          <w:rFonts w:eastAsia="Times New Roman" w:cstheme="minorHAnsi"/>
          <w:lang w:eastAsia="pl-PL"/>
        </w:rPr>
        <w:t>a</w:t>
      </w:r>
      <w:r w:rsidRPr="00211ADC">
        <w:rPr>
          <w:rFonts w:eastAsia="Times New Roman" w:cstheme="minorHAnsi"/>
          <w:lang w:eastAsia="pl-PL"/>
        </w:rPr>
        <w:t xml:space="preserve"> ocenianych </w:t>
      </w:r>
      <w:r w:rsidR="00CF3313" w:rsidRPr="00211ADC">
        <w:rPr>
          <w:rFonts w:eastAsia="Times New Roman" w:cstheme="minorHAnsi"/>
          <w:lang w:eastAsia="pl-PL"/>
        </w:rPr>
        <w:t>projektów</w:t>
      </w:r>
      <w:r w:rsidRPr="00211ADC">
        <w:rPr>
          <w:rFonts w:eastAsia="Times New Roman" w:cstheme="minorHAnsi"/>
          <w:lang w:eastAsia="pl-PL"/>
        </w:rPr>
        <w:t>, o której mowa w art. 4</w:t>
      </w:r>
      <w:r w:rsidR="0085009B" w:rsidRPr="00211ADC">
        <w:rPr>
          <w:rFonts w:eastAsia="Times New Roman" w:cstheme="minorHAnsi"/>
          <w:lang w:eastAsia="pl-PL"/>
        </w:rPr>
        <w:t>5</w:t>
      </w:r>
      <w:r w:rsidRPr="00211ADC">
        <w:rPr>
          <w:rFonts w:eastAsia="Times New Roman" w:cstheme="minorHAnsi"/>
          <w:lang w:eastAsia="pl-PL"/>
        </w:rPr>
        <w:t xml:space="preserve"> ust. </w:t>
      </w:r>
      <w:r w:rsidR="0085009B" w:rsidRPr="00211ADC">
        <w:rPr>
          <w:rFonts w:eastAsia="Times New Roman" w:cstheme="minorHAnsi"/>
          <w:lang w:eastAsia="pl-PL"/>
        </w:rPr>
        <w:t>6</w:t>
      </w:r>
      <w:r w:rsidRPr="00211ADC">
        <w:rPr>
          <w:rFonts w:eastAsia="Times New Roman" w:cstheme="minorHAnsi"/>
          <w:lang w:eastAsia="pl-PL"/>
        </w:rPr>
        <w:t xml:space="preserve"> </w:t>
      </w:r>
      <w:r w:rsidR="00CB389F" w:rsidRPr="00211ADC">
        <w:rPr>
          <w:rFonts w:eastAsia="Times New Roman" w:cstheme="minorHAnsi"/>
          <w:lang w:eastAsia="pl-PL"/>
        </w:rPr>
        <w:t>u</w:t>
      </w:r>
      <w:r w:rsidRPr="00211ADC">
        <w:rPr>
          <w:rFonts w:eastAsia="Times New Roman" w:cstheme="minorHAnsi"/>
          <w:lang w:eastAsia="pl-PL"/>
        </w:rPr>
        <w:t xml:space="preserve">stawy </w:t>
      </w:r>
      <w:r w:rsidR="00CB389F" w:rsidRPr="00211ADC">
        <w:rPr>
          <w:rFonts w:eastAsia="Times New Roman" w:cstheme="minorHAnsi"/>
          <w:lang w:eastAsia="pl-PL"/>
        </w:rPr>
        <w:t>wdrożeniowej</w:t>
      </w:r>
      <w:r w:rsidR="00C17F84" w:rsidRPr="00211ADC">
        <w:rPr>
          <w:rFonts w:eastAsia="Times New Roman" w:cstheme="minorHAnsi"/>
          <w:lang w:eastAsia="pl-PL"/>
        </w:rPr>
        <w:t xml:space="preserve"> </w:t>
      </w:r>
      <w:r w:rsidRPr="00211ADC">
        <w:rPr>
          <w:rFonts w:eastAsia="Times New Roman" w:cstheme="minorHAnsi"/>
          <w:lang w:eastAsia="pl-PL"/>
        </w:rPr>
        <w:t>jest zatwierdzana przez Dyrektora WUP.</w:t>
      </w:r>
    </w:p>
    <w:p w14:paraId="7D28107F" w14:textId="77777777" w:rsidR="003278D5" w:rsidRPr="00C65369" w:rsidRDefault="003278D5" w:rsidP="003278D5">
      <w:pPr>
        <w:tabs>
          <w:tab w:val="left" w:pos="0"/>
        </w:tabs>
        <w:spacing w:after="0" w:line="240" w:lineRule="auto"/>
        <w:rPr>
          <w:rFonts w:ascii="Times New Roman" w:eastAsia="Times New Roman" w:hAnsi="Times New Roman" w:cs="Times New Roman"/>
          <w:sz w:val="24"/>
          <w:szCs w:val="24"/>
          <w:lang w:eastAsia="pl-PL"/>
        </w:rPr>
      </w:pPr>
    </w:p>
    <w:p w14:paraId="050DE0BC" w14:textId="77777777" w:rsidR="003278D5" w:rsidRPr="00211ADC" w:rsidRDefault="003278D5" w:rsidP="00211ADC">
      <w:pPr>
        <w:tabs>
          <w:tab w:val="left" w:pos="0"/>
        </w:tabs>
        <w:spacing w:after="0"/>
        <w:rPr>
          <w:rFonts w:eastAsia="Times New Roman" w:cstheme="minorHAnsi"/>
          <w:lang w:eastAsia="pl-PL"/>
        </w:rPr>
      </w:pPr>
      <w:r w:rsidRPr="00211ADC">
        <w:rPr>
          <w:rFonts w:eastAsia="Times New Roman" w:cstheme="minorHAnsi"/>
          <w:lang w:eastAsia="pl-PL"/>
        </w:rPr>
        <w:t>§ 4</w:t>
      </w:r>
    </w:p>
    <w:p w14:paraId="007344DF" w14:textId="77777777" w:rsidR="003278D5" w:rsidRPr="00211ADC" w:rsidRDefault="003278D5" w:rsidP="00211ADC">
      <w:pPr>
        <w:tabs>
          <w:tab w:val="left" w:pos="0"/>
        </w:tabs>
        <w:spacing w:after="0"/>
        <w:rPr>
          <w:rFonts w:eastAsia="Times New Roman" w:cstheme="minorHAnsi"/>
          <w:b/>
          <w:u w:val="single"/>
          <w:lang w:eastAsia="pl-PL"/>
        </w:rPr>
      </w:pPr>
      <w:r w:rsidRPr="00211ADC">
        <w:rPr>
          <w:rFonts w:eastAsia="Times New Roman" w:cstheme="minorHAnsi"/>
          <w:b/>
          <w:u w:val="single"/>
          <w:lang w:eastAsia="pl-PL"/>
        </w:rPr>
        <w:t xml:space="preserve">Sekretarz Komisji Oceny Projektów </w:t>
      </w:r>
    </w:p>
    <w:p w14:paraId="6125D7CE" w14:textId="77777777" w:rsidR="003278D5" w:rsidRPr="00211ADC" w:rsidRDefault="003278D5" w:rsidP="00211ADC">
      <w:pPr>
        <w:tabs>
          <w:tab w:val="left" w:pos="0"/>
        </w:tabs>
        <w:spacing w:after="0"/>
        <w:rPr>
          <w:rFonts w:eastAsia="Times New Roman" w:cstheme="minorHAnsi"/>
          <w:color w:val="FF0000"/>
          <w:lang w:eastAsia="pl-PL"/>
        </w:rPr>
      </w:pPr>
    </w:p>
    <w:p w14:paraId="03D4EDE8" w14:textId="77777777" w:rsidR="003278D5" w:rsidRPr="00211ADC" w:rsidRDefault="003278D5" w:rsidP="00211ADC">
      <w:pPr>
        <w:numPr>
          <w:ilvl w:val="2"/>
          <w:numId w:val="120"/>
        </w:numPr>
        <w:tabs>
          <w:tab w:val="left" w:pos="0"/>
        </w:tabs>
        <w:spacing w:after="0"/>
        <w:ind w:left="709" w:hanging="283"/>
        <w:rPr>
          <w:rFonts w:eastAsia="Times New Roman" w:cstheme="minorHAnsi"/>
          <w:lang w:eastAsia="pl-PL"/>
        </w:rPr>
      </w:pPr>
      <w:r w:rsidRPr="00211ADC">
        <w:rPr>
          <w:rFonts w:eastAsia="Times New Roman" w:cstheme="minorHAnsi"/>
          <w:lang w:eastAsia="pl-PL"/>
        </w:rPr>
        <w:t>Sekretarz KOP jest odpowiedzialny w szczególności za obsługę organizacyjno-techniczną posiedzeń KOP oraz za przygotowanie protokołu zawierającego informacje o przebiegu i wynikach oceny projektów.</w:t>
      </w:r>
    </w:p>
    <w:p w14:paraId="1AB783B9" w14:textId="77777777" w:rsidR="003278D5" w:rsidRPr="00211ADC" w:rsidRDefault="003278D5" w:rsidP="00211ADC">
      <w:pPr>
        <w:numPr>
          <w:ilvl w:val="2"/>
          <w:numId w:val="120"/>
        </w:numPr>
        <w:tabs>
          <w:tab w:val="left" w:pos="0"/>
        </w:tabs>
        <w:spacing w:after="0"/>
        <w:ind w:left="709" w:hanging="283"/>
        <w:rPr>
          <w:rFonts w:eastAsia="Times New Roman" w:cstheme="minorHAnsi"/>
          <w:lang w:eastAsia="pl-PL"/>
        </w:rPr>
      </w:pPr>
      <w:r w:rsidRPr="00211ADC">
        <w:rPr>
          <w:rFonts w:eastAsia="Times New Roman" w:cstheme="minorHAnsi"/>
          <w:lang w:eastAsia="pl-PL"/>
        </w:rPr>
        <w:t xml:space="preserve">Sekretarz KOP odpowiedzialny jest za sporządzenie listy ocenianych </w:t>
      </w:r>
      <w:r w:rsidR="005F6A77" w:rsidRPr="00211ADC">
        <w:rPr>
          <w:rFonts w:eastAsia="Times New Roman" w:cstheme="minorHAnsi"/>
          <w:lang w:eastAsia="pl-PL"/>
        </w:rPr>
        <w:t>projektów</w:t>
      </w:r>
      <w:r w:rsidRPr="00211ADC">
        <w:rPr>
          <w:rFonts w:eastAsia="Times New Roman" w:cstheme="minorHAnsi"/>
          <w:lang w:eastAsia="pl-PL"/>
        </w:rPr>
        <w:t>, o której mowa w art. 4</w:t>
      </w:r>
      <w:r w:rsidR="006D62A0" w:rsidRPr="00211ADC">
        <w:rPr>
          <w:rFonts w:eastAsia="Times New Roman" w:cstheme="minorHAnsi"/>
          <w:lang w:eastAsia="pl-PL"/>
        </w:rPr>
        <w:t>5</w:t>
      </w:r>
      <w:r w:rsidRPr="00211ADC">
        <w:rPr>
          <w:rFonts w:eastAsia="Times New Roman" w:cstheme="minorHAnsi"/>
          <w:lang w:eastAsia="pl-PL"/>
        </w:rPr>
        <w:t xml:space="preserve"> ust. </w:t>
      </w:r>
      <w:r w:rsidR="006D62A0" w:rsidRPr="00211ADC">
        <w:rPr>
          <w:rFonts w:eastAsia="Times New Roman" w:cstheme="minorHAnsi"/>
          <w:lang w:eastAsia="pl-PL"/>
        </w:rPr>
        <w:t>6</w:t>
      </w:r>
      <w:r w:rsidRPr="00211ADC">
        <w:rPr>
          <w:rFonts w:eastAsia="Times New Roman" w:cstheme="minorHAnsi"/>
          <w:lang w:eastAsia="pl-PL"/>
        </w:rPr>
        <w:t xml:space="preserve"> </w:t>
      </w:r>
      <w:r w:rsidR="005F6A77" w:rsidRPr="00211ADC">
        <w:rPr>
          <w:rFonts w:eastAsia="Times New Roman" w:cstheme="minorHAnsi"/>
          <w:lang w:eastAsia="pl-PL"/>
        </w:rPr>
        <w:t>u</w:t>
      </w:r>
      <w:r w:rsidRPr="00211ADC">
        <w:rPr>
          <w:rFonts w:eastAsia="Times New Roman" w:cstheme="minorHAnsi"/>
          <w:lang w:eastAsia="pl-PL"/>
        </w:rPr>
        <w:t xml:space="preserve">stawy </w:t>
      </w:r>
      <w:r w:rsidR="005F6A77" w:rsidRPr="00211ADC">
        <w:rPr>
          <w:rFonts w:eastAsia="Times New Roman" w:cstheme="minorHAnsi"/>
          <w:lang w:eastAsia="pl-PL"/>
        </w:rPr>
        <w:t>wdrożeniowej</w:t>
      </w:r>
      <w:r w:rsidRPr="00211ADC">
        <w:rPr>
          <w:rFonts w:eastAsia="Times New Roman" w:cstheme="minorHAnsi"/>
          <w:lang w:eastAsia="pl-PL"/>
        </w:rPr>
        <w:t>.</w:t>
      </w:r>
    </w:p>
    <w:p w14:paraId="0D450AA8" w14:textId="77777777" w:rsidR="003278D5" w:rsidRPr="00211ADC" w:rsidRDefault="003278D5" w:rsidP="00211ADC">
      <w:pPr>
        <w:numPr>
          <w:ilvl w:val="2"/>
          <w:numId w:val="120"/>
        </w:numPr>
        <w:tabs>
          <w:tab w:val="left" w:pos="0"/>
        </w:tabs>
        <w:spacing w:after="0"/>
        <w:ind w:left="709" w:hanging="283"/>
        <w:rPr>
          <w:rFonts w:eastAsia="Times New Roman" w:cstheme="minorHAnsi"/>
          <w:lang w:eastAsia="pl-PL"/>
        </w:rPr>
      </w:pPr>
      <w:r w:rsidRPr="00211ADC">
        <w:rPr>
          <w:rFonts w:eastAsia="Times New Roman" w:cstheme="minorHAnsi"/>
          <w:lang w:eastAsia="pl-PL"/>
        </w:rPr>
        <w:t xml:space="preserve">Sekretarz KOP udostępnia członkom KOP dokumenty niezbędne do oceny </w:t>
      </w:r>
      <w:r w:rsidR="00430356" w:rsidRPr="00211ADC">
        <w:rPr>
          <w:rFonts w:eastAsia="Times New Roman" w:cstheme="minorHAnsi"/>
          <w:lang w:eastAsia="pl-PL"/>
        </w:rPr>
        <w:t>projektu</w:t>
      </w:r>
      <w:r w:rsidRPr="00211ADC">
        <w:rPr>
          <w:rFonts w:eastAsia="Times New Roman" w:cstheme="minorHAnsi"/>
          <w:lang w:eastAsia="pl-PL"/>
        </w:rPr>
        <w:t>.</w:t>
      </w:r>
    </w:p>
    <w:p w14:paraId="2CB67638" w14:textId="77777777" w:rsidR="003278D5" w:rsidRPr="00211ADC" w:rsidRDefault="003278D5" w:rsidP="00211ADC">
      <w:pPr>
        <w:numPr>
          <w:ilvl w:val="2"/>
          <w:numId w:val="120"/>
        </w:numPr>
        <w:tabs>
          <w:tab w:val="left" w:pos="0"/>
        </w:tabs>
        <w:spacing w:after="0"/>
        <w:ind w:left="709" w:hanging="283"/>
        <w:rPr>
          <w:rFonts w:eastAsia="Times New Roman" w:cstheme="minorHAnsi"/>
          <w:lang w:eastAsia="pl-PL"/>
        </w:rPr>
      </w:pPr>
      <w:r w:rsidRPr="00211ADC">
        <w:rPr>
          <w:rFonts w:eastAsia="Times New Roman" w:cstheme="minorHAnsi"/>
          <w:lang w:eastAsia="pl-PL"/>
        </w:rPr>
        <w:t>Sekretarz KOP odpowiedzialny jest za gromadzenie i przekazanie do miejsca przechowywania dokumentacji związanej z pracami KOP.</w:t>
      </w:r>
    </w:p>
    <w:p w14:paraId="6EE21C1B" w14:textId="77777777" w:rsidR="003278D5" w:rsidRPr="00211ADC" w:rsidRDefault="003278D5" w:rsidP="00211ADC">
      <w:pPr>
        <w:tabs>
          <w:tab w:val="left" w:pos="0"/>
        </w:tabs>
        <w:spacing w:after="0"/>
        <w:rPr>
          <w:rFonts w:eastAsia="Times New Roman" w:cstheme="minorHAnsi"/>
          <w:color w:val="FF0000"/>
          <w:lang w:eastAsia="pl-PL"/>
        </w:rPr>
      </w:pPr>
    </w:p>
    <w:p w14:paraId="735D28DF" w14:textId="77777777" w:rsidR="00FF107B" w:rsidRDefault="00FF107B" w:rsidP="003278D5">
      <w:pPr>
        <w:tabs>
          <w:tab w:val="left" w:pos="0"/>
        </w:tabs>
        <w:spacing w:after="0" w:line="240" w:lineRule="auto"/>
        <w:jc w:val="center"/>
        <w:rPr>
          <w:rFonts w:ascii="Times New Roman" w:eastAsia="Times New Roman" w:hAnsi="Times New Roman" w:cs="Times New Roman"/>
          <w:sz w:val="24"/>
          <w:szCs w:val="24"/>
          <w:lang w:eastAsia="pl-PL"/>
        </w:rPr>
      </w:pPr>
    </w:p>
    <w:p w14:paraId="12101044" w14:textId="77777777" w:rsidR="00FF107B" w:rsidRDefault="00FF107B" w:rsidP="00211ADC">
      <w:pPr>
        <w:tabs>
          <w:tab w:val="left" w:pos="0"/>
        </w:tabs>
        <w:spacing w:after="0" w:line="240" w:lineRule="auto"/>
        <w:rPr>
          <w:rFonts w:ascii="Times New Roman" w:eastAsia="Times New Roman" w:hAnsi="Times New Roman" w:cs="Times New Roman"/>
          <w:sz w:val="24"/>
          <w:szCs w:val="24"/>
          <w:lang w:eastAsia="pl-PL"/>
        </w:rPr>
      </w:pPr>
    </w:p>
    <w:p w14:paraId="0D4CAC77" w14:textId="77777777" w:rsidR="003278D5" w:rsidRPr="00211ADC" w:rsidRDefault="003278D5" w:rsidP="00211ADC">
      <w:pPr>
        <w:tabs>
          <w:tab w:val="left" w:pos="0"/>
        </w:tabs>
        <w:spacing w:after="0"/>
        <w:rPr>
          <w:rFonts w:eastAsia="Times New Roman" w:cstheme="minorHAnsi"/>
          <w:lang w:eastAsia="pl-PL"/>
        </w:rPr>
      </w:pPr>
      <w:r w:rsidRPr="00211ADC">
        <w:rPr>
          <w:rFonts w:eastAsia="Times New Roman" w:cstheme="minorHAnsi"/>
          <w:lang w:eastAsia="pl-PL"/>
        </w:rPr>
        <w:t>§ 5</w:t>
      </w:r>
    </w:p>
    <w:p w14:paraId="518107B4" w14:textId="77777777" w:rsidR="003278D5" w:rsidRPr="00211ADC" w:rsidRDefault="003278D5" w:rsidP="00211ADC">
      <w:pPr>
        <w:tabs>
          <w:tab w:val="left" w:pos="0"/>
        </w:tabs>
        <w:spacing w:after="0"/>
        <w:rPr>
          <w:rFonts w:eastAsia="Times New Roman" w:cstheme="minorHAnsi"/>
          <w:b/>
          <w:u w:val="single"/>
          <w:lang w:eastAsia="pl-PL"/>
        </w:rPr>
      </w:pPr>
      <w:r w:rsidRPr="00211ADC">
        <w:rPr>
          <w:rFonts w:eastAsia="Times New Roman" w:cstheme="minorHAnsi"/>
          <w:b/>
          <w:u w:val="single"/>
          <w:lang w:eastAsia="pl-PL"/>
        </w:rPr>
        <w:t>Zadania Komisji Oceny Projektów</w:t>
      </w:r>
    </w:p>
    <w:p w14:paraId="5E116040" w14:textId="77777777" w:rsidR="003278D5" w:rsidRPr="00211ADC" w:rsidRDefault="003278D5" w:rsidP="00211ADC">
      <w:pPr>
        <w:tabs>
          <w:tab w:val="left" w:pos="0"/>
        </w:tabs>
        <w:spacing w:after="0"/>
        <w:rPr>
          <w:rFonts w:eastAsia="Times New Roman" w:cstheme="minorHAnsi"/>
          <w:b/>
          <w:color w:val="FF0000"/>
          <w:u w:val="single"/>
          <w:lang w:eastAsia="pl-PL"/>
        </w:rPr>
      </w:pPr>
    </w:p>
    <w:p w14:paraId="5BA66B9D" w14:textId="77777777" w:rsidR="003278D5" w:rsidRPr="00211ADC" w:rsidRDefault="003278D5" w:rsidP="00211ADC">
      <w:pPr>
        <w:tabs>
          <w:tab w:val="left" w:pos="0"/>
        </w:tabs>
        <w:spacing w:after="0"/>
        <w:rPr>
          <w:rFonts w:eastAsia="Times New Roman" w:cstheme="minorHAnsi"/>
          <w:lang w:eastAsia="pl-PL"/>
        </w:rPr>
      </w:pPr>
      <w:r w:rsidRPr="00211ADC">
        <w:rPr>
          <w:rFonts w:eastAsia="Times New Roman" w:cstheme="minorHAnsi"/>
          <w:lang w:eastAsia="pl-PL"/>
        </w:rPr>
        <w:t xml:space="preserve">Komisja Oceny Projektów </w:t>
      </w:r>
      <w:r w:rsidR="00922592" w:rsidRPr="00211ADC">
        <w:rPr>
          <w:rFonts w:eastAsia="Times New Roman" w:cstheme="minorHAnsi"/>
          <w:lang w:eastAsia="pl-PL"/>
        </w:rPr>
        <w:t>oceniająca projekty z</w:t>
      </w:r>
      <w:r w:rsidRPr="00211ADC">
        <w:rPr>
          <w:rFonts w:eastAsia="Times New Roman" w:cstheme="minorHAnsi"/>
          <w:lang w:eastAsia="pl-PL"/>
        </w:rPr>
        <w:t>integrowan</w:t>
      </w:r>
      <w:r w:rsidR="00922592" w:rsidRPr="00211ADC">
        <w:rPr>
          <w:rFonts w:eastAsia="Times New Roman" w:cstheme="minorHAnsi"/>
          <w:lang w:eastAsia="pl-PL"/>
        </w:rPr>
        <w:t>e</w:t>
      </w:r>
      <w:r w:rsidRPr="00211ADC">
        <w:rPr>
          <w:rFonts w:eastAsia="Times New Roman" w:cstheme="minorHAnsi"/>
          <w:lang w:eastAsia="pl-PL"/>
        </w:rPr>
        <w:t xml:space="preserve"> jest odpowiedzialna za:</w:t>
      </w:r>
    </w:p>
    <w:p w14:paraId="1A7B4340" w14:textId="77777777" w:rsidR="003278D5" w:rsidRPr="00211ADC" w:rsidRDefault="003278D5" w:rsidP="00211ADC">
      <w:pPr>
        <w:numPr>
          <w:ilvl w:val="0"/>
          <w:numId w:val="100"/>
        </w:numPr>
        <w:tabs>
          <w:tab w:val="clear" w:pos="1440"/>
          <w:tab w:val="left" w:pos="0"/>
          <w:tab w:val="num" w:pos="993"/>
        </w:tabs>
        <w:spacing w:after="0"/>
        <w:ind w:left="993" w:hanging="284"/>
        <w:rPr>
          <w:rFonts w:eastAsia="Times New Roman" w:cstheme="minorHAnsi"/>
          <w:lang w:eastAsia="pl-PL"/>
        </w:rPr>
      </w:pPr>
      <w:r w:rsidRPr="00211ADC">
        <w:rPr>
          <w:rFonts w:eastAsia="Times New Roman" w:cstheme="minorHAnsi"/>
          <w:lang w:eastAsia="pl-PL"/>
        </w:rPr>
        <w:t>przeprowadzenie rzeteln</w:t>
      </w:r>
      <w:r w:rsidR="00FF234D" w:rsidRPr="00211ADC">
        <w:rPr>
          <w:rFonts w:eastAsia="Times New Roman" w:cstheme="minorHAnsi"/>
          <w:lang w:eastAsia="pl-PL"/>
        </w:rPr>
        <w:t>ej i bezstronnej oceny formalno-</w:t>
      </w:r>
      <w:r w:rsidRPr="00211ADC">
        <w:rPr>
          <w:rFonts w:eastAsia="Times New Roman" w:cstheme="minorHAnsi"/>
          <w:lang w:eastAsia="pl-PL"/>
        </w:rPr>
        <w:t>merytorycznej uproszczonego wniosku o dofinansowanie projektu zintegrowanego</w:t>
      </w:r>
      <w:r w:rsidR="00CB4D04" w:rsidRPr="00211ADC">
        <w:rPr>
          <w:rFonts w:eastAsia="Times New Roman" w:cstheme="minorHAnsi"/>
          <w:lang w:eastAsia="pl-PL"/>
        </w:rPr>
        <w:t xml:space="preserve"> zgodnie z obowiązującymi w danej procedurze konkursowej kryteriami wyboru projektów</w:t>
      </w:r>
      <w:r w:rsidRPr="00211ADC">
        <w:rPr>
          <w:rFonts w:eastAsia="Times New Roman" w:cstheme="minorHAnsi"/>
          <w:lang w:eastAsia="pl-PL"/>
        </w:rPr>
        <w:t>,</w:t>
      </w:r>
    </w:p>
    <w:p w14:paraId="05CFA03B" w14:textId="77777777" w:rsidR="003278D5" w:rsidRPr="00211ADC" w:rsidRDefault="003278D5" w:rsidP="00211ADC">
      <w:pPr>
        <w:numPr>
          <w:ilvl w:val="0"/>
          <w:numId w:val="100"/>
        </w:numPr>
        <w:tabs>
          <w:tab w:val="left" w:pos="0"/>
        </w:tabs>
        <w:spacing w:after="0"/>
        <w:ind w:left="993" w:hanging="284"/>
        <w:rPr>
          <w:rFonts w:eastAsia="Times New Roman" w:cstheme="minorHAnsi"/>
          <w:lang w:eastAsia="pl-PL"/>
        </w:rPr>
      </w:pPr>
      <w:r w:rsidRPr="00211ADC">
        <w:rPr>
          <w:rFonts w:eastAsia="Times New Roman" w:cstheme="minorHAnsi"/>
          <w:lang w:eastAsia="pl-PL"/>
        </w:rPr>
        <w:t>przeprowadzenie rzetelnej i bezstronnej oceny formaln</w:t>
      </w:r>
      <w:r w:rsidR="009A4D98" w:rsidRPr="00211ADC">
        <w:rPr>
          <w:rFonts w:eastAsia="Times New Roman" w:cstheme="minorHAnsi"/>
          <w:lang w:eastAsia="pl-PL"/>
        </w:rPr>
        <w:t>o-</w:t>
      </w:r>
      <w:r w:rsidRPr="00211ADC">
        <w:rPr>
          <w:rFonts w:eastAsia="Times New Roman" w:cstheme="minorHAnsi"/>
          <w:lang w:eastAsia="pl-PL"/>
        </w:rPr>
        <w:t>merytorycznej pełnych wniosków o dofinansowanie projektów wchodzących w skład projektu zintegrowanego, zgodnie z obowiązującymi w danej procedurze konkursowej kryteriami wyboru projektów,</w:t>
      </w:r>
    </w:p>
    <w:p w14:paraId="0942B0D5" w14:textId="77777777" w:rsidR="003278D5" w:rsidRPr="00211ADC" w:rsidRDefault="003278D5" w:rsidP="00211ADC">
      <w:pPr>
        <w:numPr>
          <w:ilvl w:val="0"/>
          <w:numId w:val="100"/>
        </w:numPr>
        <w:suppressAutoHyphens/>
        <w:autoSpaceDE w:val="0"/>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ocenę wniosków, </w:t>
      </w:r>
      <w:r w:rsidRPr="00211ADC">
        <w:rPr>
          <w:rFonts w:eastAsia="Times New Roman" w:cstheme="minorHAnsi"/>
          <w:lang w:eastAsia="pl-PL"/>
        </w:rPr>
        <w:t>zgodnie z kryteriami zatwierdzonymi przez Komitet Monitorujący Regionalny Program Operacyjny Województwa Podlaskiego na lata 2014-2020 (</w:t>
      </w:r>
      <w:r w:rsidR="008B4210" w:rsidRPr="00211ADC">
        <w:rPr>
          <w:rFonts w:eastAsia="Times New Roman" w:cstheme="minorHAnsi"/>
          <w:lang w:eastAsia="pl-PL"/>
        </w:rPr>
        <w:t xml:space="preserve">dalej: </w:t>
      </w:r>
      <w:r w:rsidRPr="00211ADC">
        <w:rPr>
          <w:rFonts w:eastAsia="Times New Roman" w:cstheme="minorHAnsi"/>
          <w:lang w:eastAsia="pl-PL"/>
        </w:rPr>
        <w:t>KM RPOWP)</w:t>
      </w:r>
      <w:r w:rsidRPr="00211ADC">
        <w:rPr>
          <w:rFonts w:eastAsia="Times New Roman" w:cstheme="minorHAnsi"/>
          <w:color w:val="000000"/>
          <w:lang w:eastAsia="pl-PL"/>
        </w:rPr>
        <w:t>. Ocena spełniania każdego z kryteriów jest przeprowadzana przez co najmniej dwóch członków KOP,</w:t>
      </w:r>
    </w:p>
    <w:p w14:paraId="5E869419" w14:textId="77777777" w:rsidR="003278D5" w:rsidRPr="00211ADC" w:rsidRDefault="003278D5" w:rsidP="00211ADC">
      <w:pPr>
        <w:numPr>
          <w:ilvl w:val="0"/>
          <w:numId w:val="100"/>
        </w:num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 xml:space="preserve">dokonanie oceny na opracowanych przez </w:t>
      </w:r>
      <w:r w:rsidR="009A4D98" w:rsidRPr="00211ADC">
        <w:rPr>
          <w:rFonts w:eastAsia="Times New Roman" w:cstheme="minorHAnsi"/>
          <w:lang w:eastAsia="pl-PL"/>
        </w:rPr>
        <w:t xml:space="preserve">IP RPOWP </w:t>
      </w:r>
      <w:r w:rsidRPr="00211ADC">
        <w:rPr>
          <w:rFonts w:eastAsia="Times New Roman" w:cstheme="minorHAnsi"/>
          <w:lang w:eastAsia="pl-PL"/>
        </w:rPr>
        <w:t xml:space="preserve">stosownych kartach oceny projektu, które powinny umożliwiać przygotowanie uzasadnienia w odniesieniu </w:t>
      </w:r>
      <w:r w:rsidR="00404F43" w:rsidRPr="00211ADC">
        <w:rPr>
          <w:rFonts w:eastAsia="Times New Roman" w:cstheme="minorHAnsi"/>
          <w:lang w:eastAsia="pl-PL"/>
        </w:rPr>
        <w:t xml:space="preserve"> do projektu skierowanego do poprawy (o ile dane kryterium można kierować do poprawy), </w:t>
      </w:r>
      <w:r w:rsidRPr="00211ADC">
        <w:rPr>
          <w:rFonts w:eastAsia="Times New Roman" w:cstheme="minorHAnsi"/>
          <w:lang w:eastAsia="pl-PL"/>
        </w:rPr>
        <w:t>do każdego negatywnie ocenionego kryte</w:t>
      </w:r>
      <w:r w:rsidR="00FF234D" w:rsidRPr="00211ADC">
        <w:rPr>
          <w:rFonts w:eastAsia="Times New Roman" w:cstheme="minorHAnsi"/>
          <w:lang w:eastAsia="pl-PL"/>
        </w:rPr>
        <w:t>rium</w:t>
      </w:r>
      <w:r w:rsidRPr="00211ADC">
        <w:rPr>
          <w:rFonts w:eastAsia="Times New Roman" w:cstheme="minorHAnsi"/>
          <w:lang w:eastAsia="pl-PL"/>
        </w:rPr>
        <w:t xml:space="preserve">, oraz w odniesieniu do każdego kryterium </w:t>
      </w:r>
      <w:r w:rsidR="009A4D98" w:rsidRPr="00211ADC">
        <w:rPr>
          <w:rFonts w:eastAsia="Times New Roman" w:cstheme="minorHAnsi"/>
          <w:lang w:eastAsia="pl-PL"/>
        </w:rPr>
        <w:t>punktowego</w:t>
      </w:r>
      <w:r w:rsidRPr="00211ADC">
        <w:rPr>
          <w:rFonts w:eastAsia="Times New Roman" w:cstheme="minorHAnsi"/>
          <w:lang w:eastAsia="pl-PL"/>
        </w:rPr>
        <w:t>,</w:t>
      </w:r>
    </w:p>
    <w:p w14:paraId="6BEC702D" w14:textId="77777777" w:rsidR="003278D5" w:rsidRPr="00211ADC" w:rsidRDefault="003278D5" w:rsidP="00211ADC">
      <w:pPr>
        <w:numPr>
          <w:ilvl w:val="0"/>
          <w:numId w:val="100"/>
        </w:num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przeprowadzenie negocjacji.</w:t>
      </w:r>
    </w:p>
    <w:p w14:paraId="68985A2B" w14:textId="77777777" w:rsidR="003278D5" w:rsidRPr="00C65369" w:rsidRDefault="003278D5" w:rsidP="003278D5">
      <w:pPr>
        <w:tabs>
          <w:tab w:val="left" w:pos="0"/>
        </w:tabs>
        <w:spacing w:after="0" w:line="240" w:lineRule="auto"/>
        <w:rPr>
          <w:rFonts w:ascii="Times New Roman" w:eastAsia="Times New Roman" w:hAnsi="Times New Roman" w:cs="Times New Roman"/>
          <w:color w:val="FF0000"/>
          <w:sz w:val="24"/>
          <w:szCs w:val="24"/>
          <w:lang w:eastAsia="pl-PL"/>
        </w:rPr>
      </w:pPr>
    </w:p>
    <w:p w14:paraId="37C80C26" w14:textId="77777777" w:rsidR="003278D5" w:rsidRPr="00C65369" w:rsidRDefault="003278D5" w:rsidP="003278D5">
      <w:pPr>
        <w:tabs>
          <w:tab w:val="left" w:pos="0"/>
        </w:tabs>
        <w:spacing w:after="0" w:line="240" w:lineRule="auto"/>
        <w:jc w:val="center"/>
        <w:rPr>
          <w:rFonts w:ascii="Times New Roman" w:eastAsia="Times New Roman" w:hAnsi="Times New Roman" w:cs="Times New Roman"/>
          <w:sz w:val="24"/>
          <w:szCs w:val="24"/>
          <w:lang w:eastAsia="pl-PL"/>
        </w:rPr>
      </w:pPr>
    </w:p>
    <w:p w14:paraId="1086D032" w14:textId="77777777" w:rsidR="003278D5" w:rsidRPr="00211ADC" w:rsidRDefault="003278D5" w:rsidP="00211ADC">
      <w:pPr>
        <w:tabs>
          <w:tab w:val="left" w:pos="0"/>
        </w:tabs>
        <w:spacing w:after="0"/>
        <w:rPr>
          <w:rFonts w:eastAsia="Times New Roman" w:cstheme="minorHAnsi"/>
          <w:color w:val="FF0000"/>
          <w:lang w:eastAsia="pl-PL"/>
        </w:rPr>
      </w:pPr>
      <w:r w:rsidRPr="00211ADC">
        <w:rPr>
          <w:rFonts w:eastAsia="Times New Roman" w:cstheme="minorHAnsi"/>
          <w:lang w:eastAsia="pl-PL"/>
        </w:rPr>
        <w:t>§ 6</w:t>
      </w:r>
    </w:p>
    <w:p w14:paraId="1EEDBF18" w14:textId="77777777" w:rsidR="003278D5" w:rsidRPr="00211ADC" w:rsidRDefault="003278D5" w:rsidP="00211ADC">
      <w:pPr>
        <w:autoSpaceDE w:val="0"/>
        <w:rPr>
          <w:rFonts w:eastAsia="Calibri" w:cstheme="minorHAnsi"/>
          <w:b/>
          <w:bCs/>
          <w:color w:val="000000"/>
          <w:u w:val="single"/>
        </w:rPr>
      </w:pPr>
      <w:r w:rsidRPr="00211ADC">
        <w:rPr>
          <w:rFonts w:eastAsia="Calibri" w:cstheme="minorHAnsi"/>
          <w:b/>
          <w:bCs/>
          <w:color w:val="000000"/>
          <w:u w:val="single"/>
        </w:rPr>
        <w:t xml:space="preserve">Tryb pracy Komisji Oceny Projektów </w:t>
      </w:r>
      <w:r w:rsidR="00922592" w:rsidRPr="00211ADC">
        <w:rPr>
          <w:rFonts w:eastAsia="Calibri" w:cstheme="minorHAnsi"/>
          <w:b/>
          <w:bCs/>
          <w:color w:val="000000"/>
          <w:u w:val="single"/>
        </w:rPr>
        <w:t xml:space="preserve">oceniającej projekty zintegrowane </w:t>
      </w:r>
      <w:r w:rsidRPr="00211ADC">
        <w:rPr>
          <w:rFonts w:eastAsia="Calibri" w:cstheme="minorHAnsi"/>
          <w:b/>
          <w:bCs/>
          <w:color w:val="000000"/>
          <w:u w:val="single"/>
        </w:rPr>
        <w:t>i sposób podejmowania decyzji</w:t>
      </w:r>
    </w:p>
    <w:p w14:paraId="21C8C6A6" w14:textId="77777777" w:rsidR="003278D5" w:rsidRPr="00211ADC" w:rsidRDefault="003278D5" w:rsidP="00211ADC">
      <w:pPr>
        <w:numPr>
          <w:ilvl w:val="0"/>
          <w:numId w:val="101"/>
        </w:numPr>
        <w:spacing w:after="0"/>
        <w:ind w:left="709"/>
        <w:rPr>
          <w:rFonts w:eastAsia="Times New Roman" w:cstheme="minorHAnsi"/>
          <w:lang w:eastAsia="ar-SA"/>
        </w:rPr>
      </w:pPr>
      <w:r w:rsidRPr="00211ADC">
        <w:rPr>
          <w:rFonts w:eastAsia="Times New Roman" w:cstheme="minorHAnsi"/>
          <w:lang w:eastAsia="ar-SA"/>
        </w:rPr>
        <w:t xml:space="preserve">Posiedzenia KOP zwołuje się każdorazowo do oceny </w:t>
      </w:r>
      <w:r w:rsidR="00EA7793" w:rsidRPr="00211ADC">
        <w:rPr>
          <w:rFonts w:eastAsia="Times New Roman" w:cstheme="minorHAnsi"/>
          <w:lang w:eastAsia="ar-SA"/>
        </w:rPr>
        <w:t xml:space="preserve">projektów </w:t>
      </w:r>
      <w:r w:rsidRPr="00211ADC">
        <w:rPr>
          <w:rFonts w:eastAsia="Times New Roman" w:cstheme="minorHAnsi"/>
          <w:lang w:eastAsia="ar-SA"/>
        </w:rPr>
        <w:t xml:space="preserve">złożonych w ramach danego konkursu przeprowadzonego zgodnie z harmonogramem przeprowadzania konkursów określonym przez IZ RPOWP w danym roku. </w:t>
      </w:r>
    </w:p>
    <w:p w14:paraId="2E799A5C" w14:textId="77777777" w:rsidR="003278D5" w:rsidRPr="00211ADC" w:rsidRDefault="003278D5" w:rsidP="00211ADC">
      <w:pPr>
        <w:numPr>
          <w:ilvl w:val="0"/>
          <w:numId w:val="101"/>
        </w:numPr>
        <w:spacing w:after="0"/>
        <w:ind w:left="709" w:hanging="283"/>
        <w:rPr>
          <w:rFonts w:eastAsia="Times New Roman" w:cstheme="minorHAnsi"/>
          <w:lang w:eastAsia="ar-SA"/>
        </w:rPr>
      </w:pPr>
      <w:r w:rsidRPr="00211ADC">
        <w:rPr>
          <w:rFonts w:eastAsia="Times New Roman" w:cstheme="minorHAnsi"/>
          <w:lang w:eastAsia="ar-SA"/>
        </w:rPr>
        <w:t xml:space="preserve">W mailu informującym członków KOP o rozpoczęciu pracy KOP, Sekretarz KOP podaje datę rozpoczęcia oraz przewidywaną datę zakończenia posiedzeń KOP w ramach danego konkursu, </w:t>
      </w:r>
      <w:r w:rsidRPr="00211ADC">
        <w:rPr>
          <w:rFonts w:eastAsia="Times New Roman" w:cstheme="minorHAnsi"/>
          <w:lang w:eastAsia="pl-PL"/>
        </w:rPr>
        <w:t>wraz ze wzorem deklaracji</w:t>
      </w:r>
      <w:r w:rsidRPr="00211ADC">
        <w:rPr>
          <w:rFonts w:eastAsia="Times New Roman" w:cstheme="minorHAnsi"/>
          <w:bCs/>
          <w:color w:val="000000"/>
          <w:lang w:eastAsia="pl-PL"/>
        </w:rPr>
        <w:t xml:space="preserve"> p</w:t>
      </w:r>
      <w:r w:rsidRPr="00211ADC">
        <w:rPr>
          <w:rFonts w:eastAsia="Times New Roman" w:cstheme="minorHAnsi"/>
          <w:lang w:eastAsia="pl-PL"/>
        </w:rPr>
        <w:t>oufno</w:t>
      </w:r>
      <w:r w:rsidRPr="00211ADC">
        <w:rPr>
          <w:rFonts w:eastAsia="TimesNewRoman" w:cstheme="minorHAnsi"/>
          <w:lang w:eastAsia="pl-PL"/>
        </w:rPr>
        <w:t>ś</w:t>
      </w:r>
      <w:r w:rsidRPr="00211ADC">
        <w:rPr>
          <w:rFonts w:eastAsia="Times New Roman" w:cstheme="minorHAnsi"/>
          <w:lang w:eastAsia="pl-PL"/>
        </w:rPr>
        <w:t>ci i oświadczenia o bezstronno</w:t>
      </w:r>
      <w:r w:rsidRPr="00211ADC">
        <w:rPr>
          <w:rFonts w:eastAsia="TimesNewRoman" w:cstheme="minorHAnsi"/>
          <w:lang w:eastAsia="pl-PL"/>
        </w:rPr>
        <w:t>ś</w:t>
      </w:r>
      <w:r w:rsidRPr="00211ADC">
        <w:rPr>
          <w:rFonts w:eastAsia="Times New Roman" w:cstheme="minorHAnsi"/>
          <w:lang w:eastAsia="pl-PL"/>
        </w:rPr>
        <w:t>ci oraz</w:t>
      </w:r>
      <w:r w:rsidR="00E8488B" w:rsidRPr="00211ADC">
        <w:rPr>
          <w:rFonts w:eastAsia="Times New Roman" w:cstheme="minorHAnsi"/>
          <w:lang w:eastAsia="ar-SA"/>
        </w:rPr>
        <w:t xml:space="preserve"> listę wszystkich projektów, które pozytywnie przeszły weryfikację braków w zakresie warunków  formalnych i oczywistych omyłek we wniosku oraz skierowanych do poprawy (o ile nie zostały wycofane przez wnioskodawcę) </w:t>
      </w:r>
      <w:r w:rsidRPr="00211ADC">
        <w:rPr>
          <w:rFonts w:eastAsia="Times New Roman" w:cstheme="minorHAnsi"/>
          <w:lang w:eastAsia="pl-PL"/>
        </w:rPr>
        <w:t>z wyszczególnieniem nazwy wnioskodawcy, numeru i nazwy projektu, kwoty wnioskowanego dofinansowania.</w:t>
      </w:r>
    </w:p>
    <w:p w14:paraId="0A237CEA" w14:textId="77777777" w:rsidR="00430356" w:rsidRPr="00211ADC" w:rsidRDefault="003278D5" w:rsidP="00211ADC">
      <w:pPr>
        <w:numPr>
          <w:ilvl w:val="0"/>
          <w:numId w:val="101"/>
        </w:numPr>
        <w:spacing w:after="0"/>
        <w:ind w:left="709" w:hanging="283"/>
        <w:rPr>
          <w:rFonts w:eastAsia="Times New Roman" w:cstheme="minorHAnsi"/>
          <w:lang w:eastAsia="ar-SA"/>
        </w:rPr>
      </w:pPr>
      <w:r w:rsidRPr="00211ADC">
        <w:rPr>
          <w:rFonts w:eastAsia="Times New Roman" w:cstheme="minorHAnsi"/>
          <w:lang w:eastAsia="ar-SA"/>
        </w:rPr>
        <w:t xml:space="preserve">Czas trwania posiedzenia jest uzależniony od liczby </w:t>
      </w:r>
      <w:r w:rsidR="00CF3313" w:rsidRPr="00211ADC">
        <w:rPr>
          <w:rFonts w:eastAsia="Times New Roman" w:cstheme="minorHAnsi"/>
          <w:lang w:eastAsia="ar-SA"/>
        </w:rPr>
        <w:t xml:space="preserve">projektów </w:t>
      </w:r>
      <w:r w:rsidRPr="00211ADC">
        <w:rPr>
          <w:rFonts w:eastAsia="Times New Roman" w:cstheme="minorHAnsi"/>
          <w:lang w:eastAsia="ar-SA"/>
        </w:rPr>
        <w:t>podlegających ocenie w ramach danego konkursu.</w:t>
      </w:r>
    </w:p>
    <w:p w14:paraId="0E7BC70C" w14:textId="101667D6" w:rsidR="00430356" w:rsidRPr="00211ADC" w:rsidRDefault="003278D5" w:rsidP="00211ADC">
      <w:pPr>
        <w:numPr>
          <w:ilvl w:val="0"/>
          <w:numId w:val="101"/>
        </w:numPr>
        <w:spacing w:after="0"/>
        <w:ind w:left="709" w:hanging="283"/>
        <w:rPr>
          <w:rFonts w:eastAsia="Times New Roman" w:cstheme="minorHAnsi"/>
          <w:lang w:eastAsia="ar-SA"/>
        </w:rPr>
      </w:pPr>
      <w:r w:rsidRPr="00211ADC">
        <w:rPr>
          <w:rFonts w:eastAsia="Times New Roman" w:cstheme="minorHAnsi"/>
          <w:lang w:eastAsia="ar-SA"/>
        </w:rPr>
        <w:t>Miejscem pracy KOP jest siedz</w:t>
      </w:r>
      <w:r w:rsidR="00FF234D" w:rsidRPr="00211ADC">
        <w:rPr>
          <w:rFonts w:eastAsia="Times New Roman" w:cstheme="minorHAnsi"/>
          <w:lang w:eastAsia="ar-SA"/>
        </w:rPr>
        <w:t>iba WUP</w:t>
      </w:r>
      <w:r w:rsidRPr="00211ADC">
        <w:rPr>
          <w:rFonts w:eastAsia="Times New Roman" w:cstheme="minorHAnsi"/>
          <w:lang w:eastAsia="ar-SA"/>
        </w:rPr>
        <w:t xml:space="preserve"> przy ulicy Pogodnej 22; 15-354 Białystok</w:t>
      </w:r>
      <w:r w:rsidRPr="00211ADC">
        <w:rPr>
          <w:rFonts w:eastAsia="Times New Roman" w:cstheme="minorHAnsi"/>
          <w:bCs/>
          <w:color w:val="000000"/>
          <w:lang w:eastAsia="ar-SA"/>
        </w:rPr>
        <w:t xml:space="preserve">. </w:t>
      </w:r>
      <w:r w:rsidR="006E48DC" w:rsidRPr="00211ADC">
        <w:rPr>
          <w:rFonts w:eastAsia="Times New Roman" w:cstheme="minorHAnsi"/>
          <w:bCs/>
          <w:color w:val="000000"/>
          <w:lang w:eastAsia="ar-SA"/>
        </w:rPr>
        <w:t xml:space="preserve"> Po wyrażeniu zgody na dokonanie oceny kandydatowi na eksperta drogą elektroniczną przekazuje się niezbędne dokumenty, tj. listę wszystkich projektów, które pozytywnie przeszły weryfikację braków w zakresie warunków formalnych i oczywistych omyłek oraz skierowanych do poprawy (o ile nie zostały wycofane przez wnioskodawcę),deklarację poufności oraz oświadczenie o bezstronności. </w:t>
      </w:r>
      <w:r w:rsidRPr="00211ADC">
        <w:rPr>
          <w:rFonts w:eastAsia="Times New Roman" w:cstheme="minorHAnsi"/>
          <w:lang w:eastAsia="ar-SA"/>
        </w:rPr>
        <w:t xml:space="preserve">W przypadku pracy eksperta dopuszcza się sytuację dokonania oceny poza siedzibą. </w:t>
      </w:r>
      <w:r w:rsidR="006E48DC" w:rsidRPr="00211ADC">
        <w:rPr>
          <w:rFonts w:eastAsia="Times New Roman" w:cstheme="minorHAnsi"/>
          <w:lang w:eastAsia="ar-SA"/>
        </w:rPr>
        <w:t>N</w:t>
      </w:r>
      <w:r w:rsidR="00430356" w:rsidRPr="00211ADC">
        <w:rPr>
          <w:rFonts w:eastAsia="Times New Roman" w:cstheme="minorHAnsi"/>
          <w:lang w:eastAsia="ar-SA"/>
        </w:rPr>
        <w:t xml:space="preserve">iezwłocznie po podpisaniu umowy </w:t>
      </w:r>
      <w:r w:rsidR="006E48DC" w:rsidRPr="00211ADC">
        <w:rPr>
          <w:rFonts w:eastAsia="Times New Roman" w:cstheme="minorHAnsi"/>
          <w:lang w:eastAsia="ar-SA"/>
        </w:rPr>
        <w:t>ekspertowi drogą elektroniczną przekazywane są R</w:t>
      </w:r>
      <w:r w:rsidR="00430356" w:rsidRPr="00211ADC">
        <w:rPr>
          <w:rFonts w:eastAsia="Times New Roman" w:cstheme="minorHAnsi"/>
          <w:lang w:eastAsia="ar-SA"/>
        </w:rPr>
        <w:t xml:space="preserve">egulamin konkursu oraz </w:t>
      </w:r>
      <w:r w:rsidR="006E48DC" w:rsidRPr="00211ADC">
        <w:rPr>
          <w:rFonts w:eastAsia="Times New Roman" w:cstheme="minorHAnsi"/>
          <w:lang w:eastAsia="ar-SA"/>
        </w:rPr>
        <w:t>R</w:t>
      </w:r>
      <w:r w:rsidR="00430356" w:rsidRPr="00211ADC">
        <w:rPr>
          <w:rFonts w:eastAsia="Times New Roman" w:cstheme="minorHAnsi"/>
          <w:lang w:eastAsia="ar-SA"/>
        </w:rPr>
        <w:t>egulamin pracy KOP.</w:t>
      </w:r>
      <w:r w:rsidR="007418B1" w:rsidRPr="00211ADC">
        <w:rPr>
          <w:rFonts w:eastAsia="Times New Roman" w:cstheme="minorHAnsi"/>
          <w:lang w:eastAsia="ar-SA"/>
        </w:rPr>
        <w:t xml:space="preserve"> Niezwłocznie po podpisaniu umowy nadawane jest mu upoważnienie do przetwarzania danych osobowych. </w:t>
      </w:r>
    </w:p>
    <w:p w14:paraId="3D8FC704" w14:textId="469A493E" w:rsidR="003278D5" w:rsidRPr="00211ADC" w:rsidRDefault="00430356" w:rsidP="00211ADC">
      <w:pPr>
        <w:spacing w:after="120"/>
        <w:ind w:left="709"/>
        <w:rPr>
          <w:rFonts w:eastAsia="Times New Roman" w:cstheme="minorHAnsi"/>
          <w:lang w:eastAsia="ar-SA"/>
        </w:rPr>
      </w:pPr>
      <w:r w:rsidRPr="00211ADC">
        <w:rPr>
          <w:rFonts w:eastAsia="Times New Roman" w:cstheme="minorHAnsi"/>
          <w:lang w:eastAsia="ar-SA"/>
        </w:rPr>
        <w:t xml:space="preserve">Ekspert dokonuje oceny projektów na podstawie wniosków </w:t>
      </w:r>
      <w:r w:rsidR="00113C00" w:rsidRPr="00211ADC">
        <w:rPr>
          <w:rFonts w:eastAsia="Times New Roman" w:cstheme="minorHAnsi"/>
          <w:lang w:eastAsia="ar-SA"/>
        </w:rPr>
        <w:t>przekazanych mu drogą elektroniczną w formacie PDF zabezpieczonym hasłem, które z kolei przekazywane jest ekspertowi inną niż droga elektroniczna formą komunikacji</w:t>
      </w:r>
      <w:r w:rsidRPr="00211ADC">
        <w:rPr>
          <w:rFonts w:eastAsia="Times New Roman" w:cstheme="minorHAnsi"/>
          <w:lang w:eastAsia="ar-SA"/>
        </w:rPr>
        <w:t>.</w:t>
      </w:r>
    </w:p>
    <w:p w14:paraId="4FD2AC02" w14:textId="77777777" w:rsidR="007418B1" w:rsidRPr="00211ADC" w:rsidRDefault="007418B1" w:rsidP="00211ADC">
      <w:pPr>
        <w:numPr>
          <w:ilvl w:val="0"/>
          <w:numId w:val="101"/>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W przypadku, gdy w odpowiedzi na konkurs został złożony wniosek przez samorząd województwa lub podmiot, w którym samorząd województwa posiada większość udziałów lub przez jednostki organizacyjne samorządu województwa obligatoryjnie oceniany jest przez dwóch ekspertów</w:t>
      </w:r>
      <w:r w:rsidR="00D67D3F" w:rsidRPr="00211ADC">
        <w:rPr>
          <w:rFonts w:eastAsia="Times New Roman" w:cstheme="minorHAnsi"/>
          <w:lang w:eastAsia="pl-PL"/>
        </w:rPr>
        <w:t>.</w:t>
      </w:r>
    </w:p>
    <w:p w14:paraId="601DB479" w14:textId="77777777" w:rsidR="003278D5" w:rsidRPr="00211ADC" w:rsidRDefault="003278D5" w:rsidP="00211ADC">
      <w:pPr>
        <w:numPr>
          <w:ilvl w:val="0"/>
          <w:numId w:val="101"/>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Członkowie KOP niezwłocznie powiadamiaj</w:t>
      </w:r>
      <w:r w:rsidRPr="00211ADC">
        <w:rPr>
          <w:rFonts w:eastAsia="TimesNewRoman" w:cstheme="minorHAnsi"/>
          <w:lang w:eastAsia="pl-PL"/>
        </w:rPr>
        <w:t xml:space="preserve">ą </w:t>
      </w:r>
      <w:r w:rsidRPr="00211ADC">
        <w:rPr>
          <w:rFonts w:eastAsia="Times New Roman" w:cstheme="minorHAnsi"/>
          <w:lang w:eastAsia="pl-PL"/>
        </w:rPr>
        <w:t>Przewodniczącego KOP o swoim udziale/nieuczestniczeniu w pracy KOP.</w:t>
      </w:r>
    </w:p>
    <w:p w14:paraId="6EA16770" w14:textId="77777777" w:rsidR="003278D5" w:rsidRPr="00211ADC" w:rsidRDefault="003278D5" w:rsidP="00211ADC">
      <w:pPr>
        <w:numPr>
          <w:ilvl w:val="0"/>
          <w:numId w:val="101"/>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Sekretarz KOP przed planowanym posiedzeniem KOP wysyła potwierdzenie terminu rozpocz</w:t>
      </w:r>
      <w:r w:rsidRPr="00211ADC">
        <w:rPr>
          <w:rFonts w:eastAsia="TimesNewRoman" w:cstheme="minorHAnsi"/>
          <w:lang w:eastAsia="pl-PL"/>
        </w:rPr>
        <w:t>ę</w:t>
      </w:r>
      <w:r w:rsidRPr="00211ADC">
        <w:rPr>
          <w:rFonts w:eastAsia="Times New Roman" w:cstheme="minorHAnsi"/>
          <w:lang w:eastAsia="pl-PL"/>
        </w:rPr>
        <w:t>cia pracy KOP (drog</w:t>
      </w:r>
      <w:r w:rsidRPr="00211ADC">
        <w:rPr>
          <w:rFonts w:eastAsia="TimesNewRoman" w:cstheme="minorHAnsi"/>
          <w:lang w:eastAsia="pl-PL"/>
        </w:rPr>
        <w:t xml:space="preserve">ą </w:t>
      </w:r>
      <w:r w:rsidRPr="00211ADC">
        <w:rPr>
          <w:rFonts w:eastAsia="Times New Roman" w:cstheme="minorHAnsi"/>
          <w:lang w:eastAsia="pl-PL"/>
        </w:rPr>
        <w:t>elektroniczn</w:t>
      </w:r>
      <w:r w:rsidRPr="00211ADC">
        <w:rPr>
          <w:rFonts w:eastAsia="TimesNewRoman" w:cstheme="minorHAnsi"/>
          <w:lang w:eastAsia="pl-PL"/>
        </w:rPr>
        <w:t>ą</w:t>
      </w:r>
      <w:r w:rsidRPr="00211ADC">
        <w:rPr>
          <w:rFonts w:eastAsia="Times New Roman" w:cstheme="minorHAnsi"/>
          <w:lang w:eastAsia="pl-PL"/>
        </w:rPr>
        <w:t>) do członków</w:t>
      </w:r>
      <w:r w:rsidR="0087464C" w:rsidRPr="00211ADC">
        <w:rPr>
          <w:rFonts w:eastAsia="Times New Roman" w:cstheme="minorHAnsi"/>
          <w:lang w:eastAsia="pl-PL"/>
        </w:rPr>
        <w:t xml:space="preserve"> KOP</w:t>
      </w:r>
      <w:r w:rsidRPr="00211ADC">
        <w:rPr>
          <w:rFonts w:eastAsia="Times New Roman" w:cstheme="minorHAnsi"/>
          <w:lang w:eastAsia="pl-PL"/>
        </w:rPr>
        <w:t>, którzy potwierdzili gotowo</w:t>
      </w:r>
      <w:r w:rsidRPr="00211ADC">
        <w:rPr>
          <w:rFonts w:eastAsia="TimesNewRoman" w:cstheme="minorHAnsi"/>
          <w:lang w:eastAsia="pl-PL"/>
        </w:rPr>
        <w:t xml:space="preserve">ść </w:t>
      </w:r>
      <w:r w:rsidRPr="00211ADC">
        <w:rPr>
          <w:rFonts w:eastAsia="Times New Roman" w:cstheme="minorHAnsi"/>
          <w:lang w:eastAsia="pl-PL"/>
        </w:rPr>
        <w:t>uczestnictwa w posiedzeniu.</w:t>
      </w:r>
    </w:p>
    <w:p w14:paraId="410A1997" w14:textId="77777777" w:rsidR="003278D5" w:rsidRPr="00211ADC" w:rsidRDefault="003278D5" w:rsidP="00211ADC">
      <w:pPr>
        <w:numPr>
          <w:ilvl w:val="0"/>
          <w:numId w:val="101"/>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W przypadku, gdy członek KOP nie może bra</w:t>
      </w:r>
      <w:r w:rsidRPr="00211ADC">
        <w:rPr>
          <w:rFonts w:eastAsia="TimesNewRoman" w:cstheme="minorHAnsi"/>
          <w:lang w:eastAsia="pl-PL"/>
        </w:rPr>
        <w:t xml:space="preserve">ć </w:t>
      </w:r>
      <w:r w:rsidRPr="00211ADC">
        <w:rPr>
          <w:rFonts w:eastAsia="Times New Roman" w:cstheme="minorHAnsi"/>
          <w:lang w:eastAsia="pl-PL"/>
        </w:rPr>
        <w:t>udziału w pracy KOP, powinien niezwłocznie w formie pisemnej powiadomi</w:t>
      </w:r>
      <w:r w:rsidRPr="00211ADC">
        <w:rPr>
          <w:rFonts w:eastAsia="TimesNewRoman" w:cstheme="minorHAnsi"/>
          <w:lang w:eastAsia="pl-PL"/>
        </w:rPr>
        <w:t xml:space="preserve">ć </w:t>
      </w:r>
      <w:r w:rsidRPr="00211ADC">
        <w:rPr>
          <w:rFonts w:eastAsia="Times New Roman" w:cstheme="minorHAnsi"/>
          <w:lang w:eastAsia="pl-PL"/>
        </w:rPr>
        <w:t>o tym Przewodnicz</w:t>
      </w:r>
      <w:r w:rsidRPr="00211ADC">
        <w:rPr>
          <w:rFonts w:eastAsia="TimesNewRoman" w:cstheme="minorHAnsi"/>
          <w:lang w:eastAsia="pl-PL"/>
        </w:rPr>
        <w:t>ą</w:t>
      </w:r>
      <w:r w:rsidRPr="00211ADC">
        <w:rPr>
          <w:rFonts w:eastAsia="Times New Roman" w:cstheme="minorHAnsi"/>
          <w:lang w:eastAsia="pl-PL"/>
        </w:rPr>
        <w:t>cego KOP, który może zgłosi</w:t>
      </w:r>
      <w:r w:rsidRPr="00211ADC">
        <w:rPr>
          <w:rFonts w:eastAsia="TimesNewRoman" w:cstheme="minorHAnsi"/>
          <w:lang w:eastAsia="pl-PL"/>
        </w:rPr>
        <w:t xml:space="preserve">ć </w:t>
      </w:r>
      <w:r w:rsidRPr="00211ADC">
        <w:rPr>
          <w:rFonts w:eastAsia="Times New Roman" w:cstheme="minorHAnsi"/>
          <w:lang w:eastAsia="pl-PL"/>
        </w:rPr>
        <w:t>do Dyrektora/Wicedyrektora WUP potrzeb</w:t>
      </w:r>
      <w:r w:rsidRPr="00211ADC">
        <w:rPr>
          <w:rFonts w:eastAsia="TimesNewRoman" w:cstheme="minorHAnsi"/>
          <w:lang w:eastAsia="pl-PL"/>
        </w:rPr>
        <w:t xml:space="preserve">ę </w:t>
      </w:r>
      <w:r w:rsidRPr="00211ADC">
        <w:rPr>
          <w:rFonts w:eastAsia="Times New Roman" w:cstheme="minorHAnsi"/>
          <w:lang w:eastAsia="pl-PL"/>
        </w:rPr>
        <w:t>powołania kolejnego członka KOP.</w:t>
      </w:r>
    </w:p>
    <w:p w14:paraId="3B8490E5" w14:textId="77777777" w:rsidR="003278D5" w:rsidRPr="00211ADC" w:rsidRDefault="003278D5" w:rsidP="00211ADC">
      <w:pPr>
        <w:numPr>
          <w:ilvl w:val="0"/>
          <w:numId w:val="101"/>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Przewodnicz</w:t>
      </w:r>
      <w:r w:rsidRPr="00211ADC">
        <w:rPr>
          <w:rFonts w:eastAsia="TimesNewRoman" w:cstheme="minorHAnsi"/>
          <w:lang w:eastAsia="pl-PL"/>
        </w:rPr>
        <w:t>ą</w:t>
      </w:r>
      <w:r w:rsidRPr="00211ADC">
        <w:rPr>
          <w:rFonts w:eastAsia="Times New Roman" w:cstheme="minorHAnsi"/>
          <w:lang w:eastAsia="pl-PL"/>
        </w:rPr>
        <w:t>cy KOP może zgłosi</w:t>
      </w:r>
      <w:r w:rsidRPr="00211ADC">
        <w:rPr>
          <w:rFonts w:eastAsia="TimesNewRoman" w:cstheme="minorHAnsi"/>
          <w:lang w:eastAsia="pl-PL"/>
        </w:rPr>
        <w:t xml:space="preserve">ć </w:t>
      </w:r>
      <w:r w:rsidRPr="00211ADC">
        <w:rPr>
          <w:rFonts w:eastAsia="Times New Roman" w:cstheme="minorHAnsi"/>
          <w:lang w:eastAsia="pl-PL"/>
        </w:rPr>
        <w:t>do Dyrektora/Wicedyrektora WUP w trakcie trwania posiedzenia KOP, umotywowany wniosek o rozszerzenie składu KOP, w przypadku gdy uzna, że jest to konieczne dla sprawnego i efektywnego procedowania w ramach KOP.</w:t>
      </w:r>
    </w:p>
    <w:p w14:paraId="67B76F44" w14:textId="77777777" w:rsidR="003278D5" w:rsidRPr="00211ADC" w:rsidRDefault="003278D5" w:rsidP="00211ADC">
      <w:pPr>
        <w:numPr>
          <w:ilvl w:val="0"/>
          <w:numId w:val="101"/>
        </w:numPr>
        <w:tabs>
          <w:tab w:val="left" w:pos="709"/>
        </w:tabs>
        <w:autoSpaceDE w:val="0"/>
        <w:autoSpaceDN w:val="0"/>
        <w:adjustRightInd w:val="0"/>
        <w:spacing w:after="0"/>
        <w:ind w:left="567" w:hanging="283"/>
        <w:rPr>
          <w:rFonts w:eastAsia="Times New Roman" w:cstheme="minorHAnsi"/>
          <w:lang w:eastAsia="pl-PL"/>
        </w:rPr>
      </w:pPr>
      <w:r w:rsidRPr="00211ADC">
        <w:rPr>
          <w:rFonts w:eastAsia="Times New Roman" w:cstheme="minorHAnsi"/>
          <w:lang w:eastAsia="pl-PL"/>
        </w:rPr>
        <w:t>Posiedzenie otwiera i zamyka Przewodnicz</w:t>
      </w:r>
      <w:r w:rsidRPr="00211ADC">
        <w:rPr>
          <w:rFonts w:eastAsia="TimesNewRoman" w:cstheme="minorHAnsi"/>
          <w:lang w:eastAsia="pl-PL"/>
        </w:rPr>
        <w:t>ą</w:t>
      </w:r>
      <w:r w:rsidRPr="00211ADC">
        <w:rPr>
          <w:rFonts w:eastAsia="Times New Roman" w:cstheme="minorHAnsi"/>
          <w:lang w:eastAsia="pl-PL"/>
        </w:rPr>
        <w:t>cy KOP.</w:t>
      </w:r>
    </w:p>
    <w:p w14:paraId="033467E3" w14:textId="77777777" w:rsidR="003278D5" w:rsidRPr="00C65369" w:rsidRDefault="003278D5" w:rsidP="003278D5">
      <w:pPr>
        <w:tabs>
          <w:tab w:val="left" w:pos="0"/>
          <w:tab w:val="left" w:pos="709"/>
          <w:tab w:val="left" w:pos="851"/>
        </w:tabs>
        <w:spacing w:after="0" w:line="240" w:lineRule="auto"/>
        <w:jc w:val="center"/>
        <w:rPr>
          <w:rFonts w:ascii="Times New Roman" w:eastAsia="Times New Roman" w:hAnsi="Times New Roman" w:cs="Times New Roman"/>
          <w:color w:val="FF0000"/>
          <w:sz w:val="24"/>
          <w:szCs w:val="20"/>
          <w:lang w:eastAsia="pl-PL"/>
        </w:rPr>
      </w:pPr>
    </w:p>
    <w:p w14:paraId="0C821D53" w14:textId="77777777" w:rsidR="003278D5" w:rsidRPr="00211ADC" w:rsidRDefault="003278D5" w:rsidP="00211ADC">
      <w:pPr>
        <w:tabs>
          <w:tab w:val="left" w:pos="0"/>
          <w:tab w:val="left" w:pos="709"/>
          <w:tab w:val="left" w:pos="851"/>
        </w:tabs>
        <w:spacing w:after="0"/>
        <w:rPr>
          <w:rFonts w:eastAsia="Times New Roman" w:cstheme="minorHAnsi"/>
          <w:lang w:eastAsia="pl-PL"/>
        </w:rPr>
      </w:pPr>
      <w:r w:rsidRPr="00211ADC">
        <w:rPr>
          <w:rFonts w:eastAsia="Times New Roman" w:cstheme="minorHAnsi"/>
          <w:lang w:eastAsia="pl-PL"/>
        </w:rPr>
        <w:t>§ 7</w:t>
      </w:r>
    </w:p>
    <w:p w14:paraId="76ABB2EC" w14:textId="77777777" w:rsidR="003278D5" w:rsidRPr="00211ADC" w:rsidRDefault="003278D5" w:rsidP="00211ADC">
      <w:pPr>
        <w:rPr>
          <w:rFonts w:eastAsia="Times New Roman" w:cstheme="minorHAnsi"/>
          <w:b/>
          <w:u w:val="single"/>
          <w:lang w:eastAsia="pl-PL"/>
        </w:rPr>
      </w:pPr>
      <w:r w:rsidRPr="00211ADC">
        <w:rPr>
          <w:rFonts w:eastAsia="Times New Roman" w:cstheme="minorHAnsi"/>
          <w:b/>
          <w:u w:val="single"/>
          <w:lang w:eastAsia="pl-PL"/>
        </w:rPr>
        <w:t>Zasada bezstronności prac Komisji Oceny Projektów</w:t>
      </w:r>
      <w:r w:rsidR="007917AF" w:rsidRPr="00211ADC">
        <w:rPr>
          <w:rFonts w:eastAsia="Times New Roman" w:cstheme="minorHAnsi"/>
          <w:b/>
          <w:u w:val="single"/>
          <w:lang w:eastAsia="pl-PL"/>
        </w:rPr>
        <w:t xml:space="preserve"> oceniającej projekty</w:t>
      </w:r>
      <w:r w:rsidRPr="00211ADC">
        <w:rPr>
          <w:rFonts w:eastAsia="Times New Roman" w:cstheme="minorHAnsi"/>
          <w:b/>
          <w:u w:val="single"/>
          <w:lang w:eastAsia="pl-PL"/>
        </w:rPr>
        <w:t xml:space="preserve"> </w:t>
      </w:r>
      <w:r w:rsidR="007917AF" w:rsidRPr="00211ADC">
        <w:rPr>
          <w:rFonts w:eastAsia="Times New Roman" w:cstheme="minorHAnsi"/>
          <w:b/>
          <w:u w:val="single"/>
          <w:lang w:eastAsia="pl-PL"/>
        </w:rPr>
        <w:t>z</w:t>
      </w:r>
      <w:r w:rsidRPr="00211ADC">
        <w:rPr>
          <w:rFonts w:eastAsia="Times New Roman" w:cstheme="minorHAnsi"/>
          <w:b/>
          <w:u w:val="single"/>
          <w:lang w:eastAsia="pl-PL"/>
        </w:rPr>
        <w:t>integrowan</w:t>
      </w:r>
      <w:r w:rsidR="007917AF" w:rsidRPr="00211ADC">
        <w:rPr>
          <w:rFonts w:eastAsia="Times New Roman" w:cstheme="minorHAnsi"/>
          <w:b/>
          <w:u w:val="single"/>
          <w:lang w:eastAsia="pl-PL"/>
        </w:rPr>
        <w:t>e</w:t>
      </w:r>
    </w:p>
    <w:p w14:paraId="33FBFA4B" w14:textId="77777777" w:rsidR="003278D5" w:rsidRPr="00211ADC" w:rsidRDefault="003278D5" w:rsidP="00211ADC">
      <w:pPr>
        <w:tabs>
          <w:tab w:val="left" w:pos="709"/>
        </w:tabs>
        <w:spacing w:after="0"/>
        <w:rPr>
          <w:rFonts w:eastAsia="Times New Roman" w:cstheme="minorHAnsi"/>
          <w:b/>
          <w:color w:val="FF0000"/>
          <w:u w:val="single"/>
          <w:lang w:eastAsia="pl-PL"/>
        </w:rPr>
      </w:pPr>
    </w:p>
    <w:p w14:paraId="64BDCF75" w14:textId="77777777" w:rsidR="003278D5" w:rsidRPr="00211ADC" w:rsidRDefault="003278D5" w:rsidP="00211ADC">
      <w:pPr>
        <w:numPr>
          <w:ilvl w:val="0"/>
          <w:numId w:val="102"/>
        </w:numPr>
        <w:spacing w:after="0"/>
        <w:rPr>
          <w:rFonts w:eastAsia="Times New Roman" w:cstheme="minorHAnsi"/>
          <w:lang w:eastAsia="pl-PL"/>
        </w:rPr>
      </w:pPr>
      <w:r w:rsidRPr="00211ADC">
        <w:rPr>
          <w:rFonts w:eastAsia="Times New Roman" w:cstheme="minorHAnsi"/>
          <w:lang w:eastAsia="pl-PL"/>
        </w:rPr>
        <w:t xml:space="preserve">Członkowie KOP oceniający </w:t>
      </w:r>
      <w:r w:rsidR="00B2693C" w:rsidRPr="00211ADC">
        <w:rPr>
          <w:rFonts w:eastAsia="Times New Roman" w:cstheme="minorHAnsi"/>
          <w:lang w:eastAsia="pl-PL"/>
        </w:rPr>
        <w:t xml:space="preserve">projekty </w:t>
      </w:r>
      <w:r w:rsidRPr="00211ADC">
        <w:rPr>
          <w:rFonts w:eastAsia="Times New Roman" w:cstheme="minorHAnsi"/>
          <w:lang w:eastAsia="pl-PL"/>
        </w:rPr>
        <w:t xml:space="preserve">nie mogą być związani z żadnym z podmiotów ubiegających się o dofinansowanie, których wnioski zostały złożone w ramach danego konkursu i wymienione zostały na liście </w:t>
      </w:r>
      <w:r w:rsidR="00B2693C" w:rsidRPr="00211ADC">
        <w:rPr>
          <w:rFonts w:eastAsia="Times New Roman" w:cstheme="minorHAnsi"/>
          <w:lang w:eastAsia="pl-PL"/>
        </w:rPr>
        <w:t xml:space="preserve">projektów </w:t>
      </w:r>
      <w:r w:rsidRPr="00211ADC">
        <w:rPr>
          <w:rFonts w:eastAsia="Times New Roman" w:cstheme="minorHAnsi"/>
          <w:lang w:eastAsia="pl-PL"/>
        </w:rPr>
        <w:t xml:space="preserve">przedstawionych do wiadomości członkom KOP przed przystąpieniem do oceny </w:t>
      </w:r>
      <w:r w:rsidR="00B2693C" w:rsidRPr="00211ADC">
        <w:rPr>
          <w:rFonts w:eastAsia="Times New Roman" w:cstheme="minorHAnsi"/>
          <w:lang w:eastAsia="pl-PL"/>
        </w:rPr>
        <w:t>projektów</w:t>
      </w:r>
      <w:r w:rsidRPr="00211ADC">
        <w:rPr>
          <w:rFonts w:eastAsia="Times New Roman" w:cstheme="minorHAnsi"/>
          <w:lang w:eastAsia="pl-PL"/>
        </w:rPr>
        <w:t xml:space="preserve">. W przypadku stwierdzenia takiej zależności członek KOP zobowiązany jest do niezwłocznego poinformowania o tym fakcie Przewodniczącego KOP i wycofania się z oceny wszystkich projektów, które zostały złożone w ramach danego konkursu. </w:t>
      </w:r>
    </w:p>
    <w:p w14:paraId="60CCAEE4" w14:textId="77777777" w:rsidR="003278D5" w:rsidRPr="00211ADC" w:rsidRDefault="003278D5" w:rsidP="00211ADC">
      <w:pPr>
        <w:numPr>
          <w:ilvl w:val="0"/>
          <w:numId w:val="102"/>
        </w:numPr>
        <w:spacing w:after="0"/>
        <w:rPr>
          <w:rFonts w:eastAsia="Times New Roman" w:cstheme="minorHAnsi"/>
          <w:lang w:eastAsia="pl-PL"/>
        </w:rPr>
      </w:pPr>
      <w:r w:rsidRPr="00211ADC">
        <w:rPr>
          <w:rFonts w:eastAsia="Times New Roman" w:cstheme="minorHAnsi"/>
          <w:lang w:eastAsia="pl-PL"/>
        </w:rPr>
        <w:t xml:space="preserve">Każdy członek KOP oceniający projekt, przed przystąpieniem do oceny </w:t>
      </w:r>
      <w:r w:rsidR="00B2693C" w:rsidRPr="00211ADC">
        <w:rPr>
          <w:rFonts w:eastAsia="Times New Roman" w:cstheme="minorHAnsi"/>
          <w:lang w:eastAsia="pl-PL"/>
        </w:rPr>
        <w:t>projektu</w:t>
      </w:r>
      <w:r w:rsidRPr="00211ADC">
        <w:rPr>
          <w:rFonts w:eastAsia="Times New Roman" w:cstheme="minorHAnsi"/>
          <w:lang w:eastAsia="pl-PL"/>
        </w:rPr>
        <w:t>, jest zobowiązany podpisać:</w:t>
      </w:r>
    </w:p>
    <w:p w14:paraId="275E568B" w14:textId="77777777" w:rsidR="003278D5" w:rsidRPr="00211ADC" w:rsidRDefault="003278D5" w:rsidP="00211ADC">
      <w:pPr>
        <w:spacing w:after="0"/>
        <w:ind w:left="709"/>
        <w:rPr>
          <w:rFonts w:eastAsia="Times New Roman" w:cstheme="minorHAnsi"/>
          <w:lang w:eastAsia="pl-PL"/>
        </w:rPr>
      </w:pPr>
      <w:r w:rsidRPr="00211ADC">
        <w:rPr>
          <w:rFonts w:eastAsia="Times New Roman" w:cstheme="minorHAnsi"/>
          <w:lang w:eastAsia="pl-PL"/>
        </w:rPr>
        <w:t>- deklarację poufności (załącznik nr 1), która podpisywana jest jednokrotnie</w:t>
      </w:r>
      <w:r w:rsidR="007A161D" w:rsidRPr="00211ADC">
        <w:rPr>
          <w:rFonts w:eastAsia="Times New Roman" w:cstheme="minorHAnsi"/>
          <w:lang w:eastAsia="pl-PL"/>
        </w:rPr>
        <w:t xml:space="preserve"> w każdym etapie oceny (I etap oceny - Ocena uproszczonego wniosku o dofinansowanie projektu zintegrowanego w ramach RPOWP na lata 2014-2020,</w:t>
      </w:r>
      <w:r w:rsidR="007A161D" w:rsidRPr="00D10141">
        <w:rPr>
          <w:rFonts w:cstheme="minorHAnsi"/>
        </w:rPr>
        <w:t xml:space="preserve"> </w:t>
      </w:r>
      <w:r w:rsidR="007A161D" w:rsidRPr="00211ADC">
        <w:rPr>
          <w:rFonts w:eastAsia="Times New Roman" w:cstheme="minorHAnsi"/>
          <w:lang w:eastAsia="pl-PL"/>
        </w:rPr>
        <w:t xml:space="preserve">II etap oceny - ocena pełnego wniosku o dofinansowanie realizacji projektu w ramach RPOWP na lata 2014-2020) </w:t>
      </w:r>
      <w:r w:rsidRPr="00211ADC">
        <w:rPr>
          <w:rFonts w:eastAsia="Times New Roman" w:cstheme="minorHAnsi"/>
          <w:lang w:eastAsia="pl-PL"/>
        </w:rPr>
        <w:t xml:space="preserve"> przed przystąpieniem do oceny pierwszego wniosku w ramach danego </w:t>
      </w:r>
      <w:r w:rsidR="007A161D" w:rsidRPr="00211ADC">
        <w:rPr>
          <w:rFonts w:eastAsia="Times New Roman" w:cstheme="minorHAnsi"/>
          <w:lang w:eastAsia="pl-PL"/>
        </w:rPr>
        <w:t>etapu oceny</w:t>
      </w:r>
      <w:r w:rsidRPr="00211ADC">
        <w:rPr>
          <w:rFonts w:eastAsia="Times New Roman" w:cstheme="minorHAnsi"/>
          <w:lang w:eastAsia="pl-PL"/>
        </w:rPr>
        <w:t xml:space="preserve"> w odniesieniu do </w:t>
      </w:r>
      <w:r w:rsidR="00D7254D" w:rsidRPr="00211ADC">
        <w:rPr>
          <w:rFonts w:eastAsia="Times New Roman" w:cstheme="minorHAnsi"/>
          <w:lang w:eastAsia="pl-PL"/>
        </w:rPr>
        <w:t xml:space="preserve">wszystkich </w:t>
      </w:r>
      <w:r w:rsidRPr="00211ADC">
        <w:rPr>
          <w:rFonts w:eastAsia="Times New Roman" w:cstheme="minorHAnsi"/>
          <w:lang w:eastAsia="pl-PL"/>
        </w:rPr>
        <w:t>projektów</w:t>
      </w:r>
      <w:r w:rsidR="00D7254D" w:rsidRPr="00211ADC">
        <w:rPr>
          <w:rFonts w:eastAsia="Times New Roman" w:cstheme="minorHAnsi"/>
          <w:lang w:eastAsia="pl-PL"/>
        </w:rPr>
        <w:t>, które pozytywnie przeszły weryfikację braków w zakresie warunków formalnych i oczywistych omyłek we wniosku oraz skierowanych do poprawy (o ile nie zostały wycofane przez wnioskodawcę)</w:t>
      </w:r>
      <w:r w:rsidRPr="00211ADC">
        <w:rPr>
          <w:rFonts w:eastAsia="Times New Roman" w:cstheme="minorHAnsi"/>
          <w:lang w:eastAsia="pl-PL"/>
        </w:rPr>
        <w:t>;</w:t>
      </w:r>
    </w:p>
    <w:p w14:paraId="692AD3AE" w14:textId="77777777" w:rsidR="003278D5" w:rsidRPr="00211ADC" w:rsidRDefault="003278D5" w:rsidP="00211ADC">
      <w:pPr>
        <w:spacing w:after="0"/>
        <w:ind w:left="709"/>
        <w:rPr>
          <w:rFonts w:eastAsia="Times New Roman" w:cstheme="minorHAnsi"/>
          <w:lang w:eastAsia="pl-PL"/>
        </w:rPr>
      </w:pPr>
      <w:r w:rsidRPr="00211ADC">
        <w:rPr>
          <w:rFonts w:eastAsia="Times New Roman" w:cstheme="minorHAnsi"/>
          <w:lang w:eastAsia="pl-PL"/>
        </w:rPr>
        <w:t xml:space="preserve">- oświadczenie o bezstronności (pracownik IOK - załącznik nr </w:t>
      </w:r>
      <w:r w:rsidR="007D1442" w:rsidRPr="00211ADC">
        <w:rPr>
          <w:rFonts w:eastAsia="Times New Roman" w:cstheme="minorHAnsi"/>
          <w:lang w:eastAsia="pl-PL"/>
        </w:rPr>
        <w:t>3</w:t>
      </w:r>
      <w:r w:rsidRPr="00211ADC">
        <w:rPr>
          <w:rFonts w:eastAsia="Times New Roman" w:cstheme="minorHAnsi"/>
          <w:lang w:eastAsia="pl-PL"/>
        </w:rPr>
        <w:t>, ekspert – załącznik</w:t>
      </w:r>
      <w:r w:rsidRPr="00211ADC">
        <w:rPr>
          <w:rFonts w:eastAsia="Times New Roman" w:cstheme="minorHAnsi"/>
          <w:lang w:eastAsia="pl-PL"/>
        </w:rPr>
        <w:br/>
        <w:t xml:space="preserve"> nr </w:t>
      </w:r>
      <w:r w:rsidR="007D1442" w:rsidRPr="00211ADC">
        <w:rPr>
          <w:rFonts w:eastAsia="Times New Roman" w:cstheme="minorHAnsi"/>
          <w:lang w:eastAsia="pl-PL"/>
        </w:rPr>
        <w:t>4</w:t>
      </w:r>
      <w:r w:rsidRPr="00211ADC">
        <w:rPr>
          <w:rFonts w:eastAsia="Times New Roman" w:cstheme="minorHAnsi"/>
          <w:lang w:eastAsia="pl-PL"/>
        </w:rPr>
        <w:t>), które podpisywane jest w odniesieniu do każdego ocenianego uproszczonego i pełnego wniosku o dofinansowanie.</w:t>
      </w:r>
    </w:p>
    <w:p w14:paraId="2B07BB77" w14:textId="2EE447B8" w:rsidR="003278D5" w:rsidRPr="00211ADC" w:rsidRDefault="003278D5" w:rsidP="00211ADC">
      <w:pPr>
        <w:spacing w:after="0"/>
        <w:ind w:left="709"/>
        <w:rPr>
          <w:rFonts w:eastAsia="Times New Roman" w:cstheme="minorHAnsi"/>
          <w:lang w:eastAsia="pl-PL"/>
        </w:rPr>
      </w:pPr>
      <w:r w:rsidRPr="00211ADC">
        <w:rPr>
          <w:rFonts w:eastAsia="Times New Roman" w:cstheme="minorHAnsi"/>
          <w:lang w:eastAsia="pl-PL"/>
        </w:rPr>
        <w:t xml:space="preserve">Deklarację poufności (załącznik nr 1) oraz oświadczenie o bezstronności (załącznik nr </w:t>
      </w:r>
      <w:r w:rsidR="007D1442" w:rsidRPr="00211ADC">
        <w:rPr>
          <w:rFonts w:eastAsia="Times New Roman" w:cstheme="minorHAnsi"/>
          <w:lang w:eastAsia="pl-PL"/>
        </w:rPr>
        <w:t>3</w:t>
      </w:r>
      <w:r w:rsidRPr="00211ADC">
        <w:rPr>
          <w:rFonts w:eastAsia="Times New Roman" w:cstheme="minorHAnsi"/>
          <w:lang w:eastAsia="pl-PL"/>
        </w:rPr>
        <w:t xml:space="preserve">) przed rozpoczęciem </w:t>
      </w:r>
      <w:r w:rsidR="007A161D" w:rsidRPr="00211ADC">
        <w:rPr>
          <w:rFonts w:eastAsia="Times New Roman" w:cstheme="minorHAnsi"/>
          <w:lang w:eastAsia="pl-PL"/>
        </w:rPr>
        <w:t>każdego z etapów oceny (I etap oceny - Ocena uproszczonego wniosku o dofinansowanie projektu zintegrowanego w ramach RPOWP na lata 2014-2020,</w:t>
      </w:r>
      <w:r w:rsidR="007A161D" w:rsidRPr="00D10141">
        <w:rPr>
          <w:rFonts w:cstheme="minorHAnsi"/>
        </w:rPr>
        <w:t xml:space="preserve"> </w:t>
      </w:r>
      <w:r w:rsidR="007A161D" w:rsidRPr="00211ADC">
        <w:rPr>
          <w:rFonts w:eastAsia="Times New Roman" w:cstheme="minorHAnsi"/>
          <w:lang w:eastAsia="pl-PL"/>
        </w:rPr>
        <w:t>II etap oceny - ocena pełnego wniosku o dofinansowanie realizacji projektu w ramach RPOWP na lata 2014-2020)</w:t>
      </w:r>
      <w:r w:rsidRPr="00211ADC">
        <w:rPr>
          <w:rFonts w:eastAsia="Times New Roman" w:cstheme="minorHAnsi"/>
          <w:lang w:eastAsia="pl-PL"/>
        </w:rPr>
        <w:t xml:space="preserve"> podpisują Przewodniczący KOP i zastępca Przewodniczącego KOP (o ile został powołany). Deklarację poufności </w:t>
      </w:r>
      <w:r w:rsidR="00DC647A" w:rsidRPr="00211ADC">
        <w:rPr>
          <w:rFonts w:eastAsia="Times New Roman" w:cstheme="minorHAnsi"/>
          <w:lang w:eastAsia="pl-PL"/>
        </w:rPr>
        <w:t xml:space="preserve">przed rozpoczęciem każdego z etapów oceny </w:t>
      </w:r>
      <w:r w:rsidRPr="00211ADC">
        <w:rPr>
          <w:rFonts w:eastAsia="Times New Roman" w:cstheme="minorHAnsi"/>
          <w:lang w:eastAsia="pl-PL"/>
        </w:rPr>
        <w:t xml:space="preserve">podpisuje </w:t>
      </w:r>
      <w:r w:rsidR="00B2693C" w:rsidRPr="00211ADC">
        <w:rPr>
          <w:rFonts w:eastAsia="Times New Roman" w:cstheme="minorHAnsi"/>
          <w:lang w:eastAsia="pl-PL"/>
        </w:rPr>
        <w:t>S</w:t>
      </w:r>
      <w:r w:rsidRPr="00211ADC">
        <w:rPr>
          <w:rFonts w:eastAsia="Times New Roman" w:cstheme="minorHAnsi"/>
          <w:lang w:eastAsia="pl-PL"/>
        </w:rPr>
        <w:t xml:space="preserve">ekretarz KOP oraz zastępca </w:t>
      </w:r>
      <w:r w:rsidR="00B2693C" w:rsidRPr="00211ADC">
        <w:rPr>
          <w:rFonts w:eastAsia="Times New Roman" w:cstheme="minorHAnsi"/>
          <w:lang w:eastAsia="pl-PL"/>
        </w:rPr>
        <w:t>S</w:t>
      </w:r>
      <w:r w:rsidRPr="00211ADC">
        <w:rPr>
          <w:rFonts w:eastAsia="Times New Roman" w:cstheme="minorHAnsi"/>
          <w:lang w:eastAsia="pl-PL"/>
        </w:rPr>
        <w:t xml:space="preserve">ekretarza KOP (o ile został powołany) (załącznik nr 1), jak również obserwator (o ile został zgłoszony) (załącznik nr </w:t>
      </w:r>
      <w:r w:rsidR="007D1442" w:rsidRPr="00211ADC">
        <w:rPr>
          <w:rFonts w:eastAsia="Times New Roman" w:cstheme="minorHAnsi"/>
          <w:lang w:eastAsia="pl-PL"/>
        </w:rPr>
        <w:t>2</w:t>
      </w:r>
      <w:r w:rsidRPr="00211ADC">
        <w:rPr>
          <w:rFonts w:eastAsia="Times New Roman" w:cstheme="minorHAnsi"/>
          <w:lang w:eastAsia="pl-PL"/>
        </w:rPr>
        <w:t>).</w:t>
      </w:r>
    </w:p>
    <w:p w14:paraId="48A5275A" w14:textId="6FD9147D" w:rsidR="00385B56" w:rsidRPr="00211ADC" w:rsidRDefault="00385B56" w:rsidP="00211ADC">
      <w:pPr>
        <w:spacing w:after="0"/>
        <w:ind w:left="720"/>
        <w:rPr>
          <w:rFonts w:eastAsia="Times New Roman" w:cstheme="minorHAnsi"/>
          <w:lang w:eastAsia="pl-PL"/>
        </w:rPr>
      </w:pPr>
      <w:r w:rsidRPr="00211ADC">
        <w:rPr>
          <w:rFonts w:eastAsia="Times New Roman" w:cstheme="minorHAnsi"/>
          <w:lang w:eastAsia="pl-PL"/>
        </w:rPr>
        <w:t xml:space="preserve">Oświadczenia o bezstronności złożone przez </w:t>
      </w:r>
      <w:r w:rsidR="00BA7CA6" w:rsidRPr="00BA7CA6">
        <w:rPr>
          <w:rFonts w:eastAsia="Times New Roman" w:cstheme="minorHAnsi"/>
          <w:lang w:eastAsia="pl-PL"/>
        </w:rPr>
        <w:t xml:space="preserve">Przewodniczącego KOP, zastępcę Przewodniczącego KOP, członka oceniającego KOP, </w:t>
      </w:r>
      <w:r w:rsidR="00BA7CA6">
        <w:rPr>
          <w:rFonts w:eastAsia="Times New Roman" w:cstheme="minorHAnsi"/>
          <w:lang w:eastAsia="pl-PL"/>
        </w:rPr>
        <w:t xml:space="preserve"> </w:t>
      </w:r>
      <w:r w:rsidRPr="00211ADC">
        <w:rPr>
          <w:rFonts w:eastAsia="Times New Roman" w:cstheme="minorHAnsi"/>
          <w:lang w:eastAsia="pl-PL"/>
        </w:rPr>
        <w:t>ekspertów weryfikowane są pod względem ich prawdziwości.</w:t>
      </w:r>
    </w:p>
    <w:p w14:paraId="62AF845E" w14:textId="77777777" w:rsidR="00B2693C" w:rsidRDefault="00B2693C" w:rsidP="002B2AB4">
      <w:pPr>
        <w:rPr>
          <w:rFonts w:ascii="Times New Roman" w:eastAsia="Times New Roman" w:hAnsi="Times New Roman" w:cs="Times New Roman"/>
          <w:sz w:val="24"/>
          <w:szCs w:val="24"/>
          <w:lang w:eastAsia="pl-PL"/>
        </w:rPr>
      </w:pPr>
    </w:p>
    <w:p w14:paraId="0275F693" w14:textId="77777777" w:rsidR="003278D5" w:rsidRPr="00211ADC" w:rsidRDefault="003278D5" w:rsidP="00211ADC">
      <w:pPr>
        <w:spacing w:after="120"/>
        <w:rPr>
          <w:rFonts w:eastAsia="Times New Roman" w:cstheme="minorHAnsi"/>
          <w:lang w:eastAsia="pl-PL"/>
        </w:rPr>
      </w:pPr>
      <w:r w:rsidRPr="00211ADC">
        <w:rPr>
          <w:rFonts w:eastAsia="Times New Roman" w:cstheme="minorHAnsi"/>
          <w:lang w:eastAsia="pl-PL"/>
        </w:rPr>
        <w:t>§ 8</w:t>
      </w:r>
    </w:p>
    <w:p w14:paraId="2CAFEC68" w14:textId="6434E2BF" w:rsidR="003278D5" w:rsidRPr="00211ADC" w:rsidRDefault="003278D5" w:rsidP="00211ADC">
      <w:pPr>
        <w:tabs>
          <w:tab w:val="left" w:pos="0"/>
        </w:tabs>
        <w:spacing w:after="120"/>
        <w:rPr>
          <w:rFonts w:eastAsia="Times New Roman" w:cstheme="minorHAnsi"/>
          <w:b/>
          <w:u w:val="single"/>
          <w:lang w:eastAsia="pl-PL"/>
        </w:rPr>
      </w:pPr>
      <w:r w:rsidRPr="00211ADC">
        <w:rPr>
          <w:rFonts w:eastAsia="Times New Roman" w:cstheme="minorHAnsi"/>
          <w:b/>
          <w:u w:val="single"/>
          <w:lang w:eastAsia="pl-PL"/>
        </w:rPr>
        <w:t>Procedura przeprowadzenia oceny - postanowienia ogólne</w:t>
      </w:r>
    </w:p>
    <w:p w14:paraId="740D20D3" w14:textId="77777777" w:rsidR="003278D5" w:rsidRPr="00211ADC" w:rsidRDefault="003278D5" w:rsidP="00211ADC">
      <w:pPr>
        <w:numPr>
          <w:ilvl w:val="0"/>
          <w:numId w:val="94"/>
        </w:numPr>
        <w:spacing w:after="0"/>
        <w:rPr>
          <w:rFonts w:eastAsia="Times New Roman" w:cstheme="minorHAnsi"/>
          <w:lang w:eastAsia="pl-PL"/>
        </w:rPr>
      </w:pPr>
      <w:r w:rsidRPr="00211ADC">
        <w:rPr>
          <w:rFonts w:eastAsia="Times New Roman" w:cstheme="minorHAnsi"/>
          <w:lang w:eastAsia="pl-PL"/>
        </w:rPr>
        <w:t>Przedmiotem oceny KOP są:</w:t>
      </w:r>
    </w:p>
    <w:p w14:paraId="36B1290D" w14:textId="77777777" w:rsidR="003278D5" w:rsidRPr="00211ADC" w:rsidRDefault="003278D5" w:rsidP="00211ADC">
      <w:pPr>
        <w:numPr>
          <w:ilvl w:val="0"/>
          <w:numId w:val="88"/>
        </w:numPr>
        <w:spacing w:after="0"/>
        <w:contextualSpacing/>
        <w:rPr>
          <w:rFonts w:eastAsia="Times New Roman" w:cstheme="minorHAnsi"/>
          <w:lang w:eastAsia="pl-PL"/>
        </w:rPr>
      </w:pPr>
      <w:r w:rsidRPr="00211ADC">
        <w:rPr>
          <w:rFonts w:eastAsia="Times New Roman" w:cstheme="minorHAnsi"/>
          <w:lang w:eastAsia="pl-PL"/>
        </w:rPr>
        <w:t>uproszczone wnioski o dofinansowanie projektu zintegrowanego skierowane przez WUP do oceny formalno-merytorycznej,</w:t>
      </w:r>
    </w:p>
    <w:p w14:paraId="4580AEDD" w14:textId="77777777" w:rsidR="003278D5" w:rsidRPr="00211ADC" w:rsidRDefault="003278D5" w:rsidP="00211ADC">
      <w:pPr>
        <w:numPr>
          <w:ilvl w:val="0"/>
          <w:numId w:val="88"/>
        </w:numPr>
        <w:spacing w:after="0"/>
        <w:contextualSpacing/>
        <w:rPr>
          <w:rFonts w:eastAsia="Times New Roman" w:cstheme="minorHAnsi"/>
          <w:lang w:eastAsia="pl-PL"/>
        </w:rPr>
      </w:pPr>
      <w:r w:rsidRPr="00211ADC">
        <w:rPr>
          <w:rFonts w:eastAsia="Times New Roman" w:cstheme="minorHAnsi"/>
          <w:lang w:eastAsia="pl-PL"/>
        </w:rPr>
        <w:t>pełne wnioski o dofinansowanie realizacji projektu wchodzące w skład projektu zintegrowanego skierowane przez WUP do oceny formaln</w:t>
      </w:r>
      <w:r w:rsidR="00EF3A99" w:rsidRPr="00211ADC">
        <w:rPr>
          <w:rFonts w:eastAsia="Times New Roman" w:cstheme="minorHAnsi"/>
          <w:lang w:eastAsia="pl-PL"/>
        </w:rPr>
        <w:t>o-</w:t>
      </w:r>
      <w:r w:rsidRPr="00211ADC">
        <w:rPr>
          <w:rFonts w:eastAsia="Times New Roman" w:cstheme="minorHAnsi"/>
          <w:lang w:eastAsia="pl-PL"/>
        </w:rPr>
        <w:t>merytorycznej.</w:t>
      </w:r>
    </w:p>
    <w:p w14:paraId="74C137A3" w14:textId="77777777" w:rsidR="00323D95" w:rsidRPr="00211ADC" w:rsidRDefault="003278D5" w:rsidP="00211ADC">
      <w:pPr>
        <w:numPr>
          <w:ilvl w:val="0"/>
          <w:numId w:val="94"/>
        </w:numPr>
        <w:spacing w:after="0"/>
        <w:ind w:hanging="294"/>
        <w:rPr>
          <w:rFonts w:eastAsia="Times New Roman" w:cstheme="minorHAnsi"/>
          <w:lang w:eastAsia="pl-PL"/>
        </w:rPr>
      </w:pPr>
      <w:r w:rsidRPr="00211ADC">
        <w:rPr>
          <w:rFonts w:eastAsia="Times New Roman" w:cstheme="minorHAnsi"/>
          <w:lang w:eastAsia="pl-PL"/>
        </w:rPr>
        <w:t>Ocena spełnienia każdego z kryteriów jest przeprowadzana przez dwóch członków KOP. Ocena spełnienia kryteriów przyjmuje formę niezależnej oceny danego projektu przez dwóch oceniających.</w:t>
      </w:r>
    </w:p>
    <w:p w14:paraId="338062E0" w14:textId="77777777" w:rsidR="009E7BA1" w:rsidRPr="00211ADC" w:rsidRDefault="00323D95" w:rsidP="00211ADC">
      <w:pPr>
        <w:numPr>
          <w:ilvl w:val="0"/>
          <w:numId w:val="94"/>
        </w:numPr>
        <w:spacing w:after="0"/>
        <w:ind w:hanging="294"/>
        <w:rPr>
          <w:rFonts w:eastAsia="Times New Roman" w:cstheme="minorHAnsi"/>
          <w:lang w:eastAsia="pl-PL"/>
        </w:rPr>
      </w:pPr>
      <w:r w:rsidRPr="00211ADC">
        <w:rPr>
          <w:rFonts w:eastAsia="Times New Roman" w:cstheme="minorHAnsi"/>
          <w:lang w:eastAsia="pl-PL"/>
        </w:rPr>
        <w:t xml:space="preserve">W sytuacji, gdy oceniający podczas weryfikacji spełniania kryteriów wyboru projektów zdecydują o konieczności uzupełnienia lub </w:t>
      </w:r>
      <w:r w:rsidR="00A26C98" w:rsidRPr="00211ADC">
        <w:rPr>
          <w:rFonts w:eastAsia="Times New Roman" w:cstheme="minorHAnsi"/>
          <w:lang w:eastAsia="pl-PL"/>
        </w:rPr>
        <w:t>poprawienia</w:t>
      </w:r>
      <w:r w:rsidRPr="00211ADC">
        <w:rPr>
          <w:rFonts w:eastAsia="Times New Roman" w:cstheme="minorHAnsi"/>
          <w:lang w:eastAsia="pl-PL"/>
        </w:rPr>
        <w:t xml:space="preserve"> projektu w zakresie określonym w regulaminie konkursu o ile zostało to przewidziane w przypadku danego kryterium, wówczas przekazują tą informację </w:t>
      </w:r>
      <w:r w:rsidR="00A26C98" w:rsidRPr="00211ADC">
        <w:rPr>
          <w:rFonts w:eastAsia="Times New Roman" w:cstheme="minorHAnsi"/>
          <w:lang w:eastAsia="pl-PL"/>
        </w:rPr>
        <w:t>Przewodniczącemu K</w:t>
      </w:r>
      <w:r w:rsidR="007917AF" w:rsidRPr="00211ADC">
        <w:rPr>
          <w:rFonts w:eastAsia="Times New Roman" w:cstheme="minorHAnsi"/>
          <w:lang w:eastAsia="pl-PL"/>
        </w:rPr>
        <w:t>OP</w:t>
      </w:r>
      <w:r w:rsidR="00A26C98" w:rsidRPr="00211ADC">
        <w:rPr>
          <w:rFonts w:eastAsia="Times New Roman" w:cstheme="minorHAnsi"/>
          <w:lang w:eastAsia="pl-PL"/>
        </w:rPr>
        <w:t>, który zleca Sekretarzowi K</w:t>
      </w:r>
      <w:r w:rsidR="007917AF" w:rsidRPr="00211ADC">
        <w:rPr>
          <w:rFonts w:eastAsia="Times New Roman" w:cstheme="minorHAnsi"/>
          <w:lang w:eastAsia="pl-PL"/>
        </w:rPr>
        <w:t>OP</w:t>
      </w:r>
      <w:r w:rsidR="00A26C98" w:rsidRPr="00211ADC">
        <w:rPr>
          <w:rFonts w:eastAsia="Times New Roman" w:cstheme="minorHAnsi"/>
          <w:lang w:eastAsia="pl-PL"/>
        </w:rPr>
        <w:t xml:space="preserve"> przygotowanie pisma, w którym Instytucja Pośrednicząca wzywa wnioskodawcę do uzupełnienia lub poprawienia projektu w części dotyczącej spełniania kryteriów wyboru projektów.</w:t>
      </w:r>
    </w:p>
    <w:p w14:paraId="5F5DEC30" w14:textId="77777777" w:rsidR="003278D5" w:rsidRPr="00211ADC" w:rsidRDefault="003278D5" w:rsidP="00211ADC">
      <w:pPr>
        <w:numPr>
          <w:ilvl w:val="0"/>
          <w:numId w:val="94"/>
        </w:numPr>
        <w:spacing w:after="0"/>
        <w:ind w:hanging="294"/>
        <w:rPr>
          <w:rFonts w:eastAsia="Times New Roman" w:cstheme="minorHAnsi"/>
          <w:lang w:eastAsia="pl-PL"/>
        </w:rPr>
      </w:pPr>
      <w:r w:rsidRPr="00211ADC">
        <w:rPr>
          <w:rFonts w:eastAsia="Times New Roman" w:cstheme="minorHAnsi"/>
          <w:color w:val="000000"/>
          <w:lang w:eastAsia="pl-PL"/>
        </w:rPr>
        <w:t xml:space="preserve">W sytuacji zidentyfikowania przez Przewodniczącego KOP </w:t>
      </w:r>
      <w:r w:rsidR="00CF3313" w:rsidRPr="00211ADC">
        <w:rPr>
          <w:rFonts w:eastAsia="Times New Roman" w:cstheme="minorHAnsi"/>
          <w:color w:val="000000"/>
          <w:lang w:eastAsia="pl-PL"/>
        </w:rPr>
        <w:t xml:space="preserve">projektów </w:t>
      </w:r>
      <w:r w:rsidRPr="00211ADC">
        <w:rPr>
          <w:rFonts w:eastAsia="Times New Roman" w:cstheme="minorHAnsi"/>
          <w:color w:val="000000"/>
          <w:lang w:eastAsia="pl-PL"/>
        </w:rPr>
        <w:t>o podobnej treści, (tzw. „bliźniacz</w:t>
      </w:r>
      <w:r w:rsidR="00707222" w:rsidRPr="00211ADC">
        <w:rPr>
          <w:rFonts w:eastAsia="Times New Roman" w:cstheme="minorHAnsi"/>
          <w:color w:val="000000"/>
          <w:lang w:eastAsia="pl-PL"/>
        </w:rPr>
        <w:t>e</w:t>
      </w:r>
      <w:r w:rsidRPr="00211ADC">
        <w:rPr>
          <w:rFonts w:eastAsia="Times New Roman" w:cstheme="minorHAnsi"/>
          <w:color w:val="000000"/>
          <w:lang w:eastAsia="pl-PL"/>
        </w:rPr>
        <w:t xml:space="preserve"> projekt</w:t>
      </w:r>
      <w:r w:rsidR="00707222" w:rsidRPr="00211ADC">
        <w:rPr>
          <w:rFonts w:eastAsia="Times New Roman" w:cstheme="minorHAnsi"/>
          <w:color w:val="000000"/>
          <w:lang w:eastAsia="pl-PL"/>
        </w:rPr>
        <w:t>y</w:t>
      </w:r>
      <w:r w:rsidRPr="00211ADC">
        <w:rPr>
          <w:rFonts w:eastAsia="Times New Roman" w:cstheme="minorHAnsi"/>
          <w:color w:val="000000"/>
          <w:lang w:eastAsia="pl-PL"/>
        </w:rPr>
        <w:t xml:space="preserve">”) oraz </w:t>
      </w:r>
      <w:r w:rsidRPr="00211ADC">
        <w:rPr>
          <w:rFonts w:eastAsia="Times New Roman" w:cstheme="minorHAnsi"/>
          <w:lang w:eastAsia="pl-PL"/>
        </w:rPr>
        <w:t xml:space="preserve">w celu zapewnienia członkom oceniającym możliwości dokonania prawidłowej oceny potencjału finansowego i/lub kadrowego danego wnioskodawcy, który w odpowiedzi na konkurs złożył więcej niż jeden </w:t>
      </w:r>
      <w:r w:rsidR="00CF3313" w:rsidRPr="00211ADC">
        <w:rPr>
          <w:rFonts w:eastAsia="Times New Roman" w:cstheme="minorHAnsi"/>
          <w:lang w:eastAsia="pl-PL"/>
        </w:rPr>
        <w:t xml:space="preserve">projekt </w:t>
      </w:r>
      <w:r w:rsidRPr="00211ADC">
        <w:rPr>
          <w:rFonts w:eastAsia="Times New Roman" w:cstheme="minorHAnsi"/>
          <w:lang w:eastAsia="pl-PL"/>
        </w:rPr>
        <w:t xml:space="preserve">podlegający ocenie formalno-merytorycznej na danym posiedzeniu KOP, Przewodniczący KOP może zdecydować o skierowaniu wszystkich </w:t>
      </w:r>
      <w:r w:rsidR="00CF3313" w:rsidRPr="00211ADC">
        <w:rPr>
          <w:rFonts w:eastAsia="Times New Roman" w:cstheme="minorHAnsi"/>
          <w:lang w:eastAsia="pl-PL"/>
        </w:rPr>
        <w:t xml:space="preserve">projektów </w:t>
      </w:r>
      <w:r w:rsidRPr="00211ADC">
        <w:rPr>
          <w:rFonts w:eastAsia="Times New Roman" w:cstheme="minorHAnsi"/>
          <w:lang w:eastAsia="pl-PL"/>
        </w:rPr>
        <w:t>złożonych przez tego wnioskodawcę lub o podobnej treści (tzw. „bliźniacz</w:t>
      </w:r>
      <w:r w:rsidR="00707222" w:rsidRPr="00211ADC">
        <w:rPr>
          <w:rFonts w:eastAsia="Times New Roman" w:cstheme="minorHAnsi"/>
          <w:lang w:eastAsia="pl-PL"/>
        </w:rPr>
        <w:t>e</w:t>
      </w:r>
      <w:r w:rsidRPr="00211ADC">
        <w:rPr>
          <w:rFonts w:eastAsia="Times New Roman" w:cstheme="minorHAnsi"/>
          <w:lang w:eastAsia="pl-PL"/>
        </w:rPr>
        <w:t xml:space="preserve"> projekt</w:t>
      </w:r>
      <w:r w:rsidR="00707222" w:rsidRPr="00211ADC">
        <w:rPr>
          <w:rFonts w:eastAsia="Times New Roman" w:cstheme="minorHAnsi"/>
          <w:lang w:eastAsia="pl-PL"/>
        </w:rPr>
        <w:t>y</w:t>
      </w:r>
      <w:r w:rsidRPr="00211ADC">
        <w:rPr>
          <w:rFonts w:eastAsia="Times New Roman" w:cstheme="minorHAnsi"/>
          <w:lang w:eastAsia="pl-PL"/>
        </w:rPr>
        <w:t>”) do oceny przez tych samych dwóch członków KOP, wybranych w drodze losowania.</w:t>
      </w:r>
    </w:p>
    <w:p w14:paraId="313ACBD9" w14:textId="77777777" w:rsidR="00323D95" w:rsidRPr="00133B6A" w:rsidRDefault="00323D95" w:rsidP="002B2AB4">
      <w:pPr>
        <w:spacing w:after="0" w:line="240" w:lineRule="auto"/>
        <w:ind w:left="426"/>
        <w:jc w:val="both"/>
        <w:rPr>
          <w:rFonts w:ascii="Times New Roman" w:eastAsia="Times New Roman" w:hAnsi="Times New Roman" w:cs="Times New Roman"/>
          <w:sz w:val="24"/>
          <w:szCs w:val="24"/>
          <w:lang w:eastAsia="pl-PL"/>
        </w:rPr>
      </w:pPr>
    </w:p>
    <w:p w14:paraId="37AB1894" w14:textId="77777777" w:rsidR="003278D5" w:rsidRPr="00C65369" w:rsidRDefault="003278D5" w:rsidP="003278D5">
      <w:pPr>
        <w:tabs>
          <w:tab w:val="left" w:pos="0"/>
        </w:tabs>
        <w:spacing w:after="0" w:line="240" w:lineRule="auto"/>
        <w:jc w:val="center"/>
        <w:rPr>
          <w:rFonts w:ascii="Times New Roman" w:eastAsia="Times New Roman" w:hAnsi="Times New Roman" w:cs="Times New Roman"/>
          <w:sz w:val="24"/>
          <w:szCs w:val="24"/>
          <w:lang w:eastAsia="pl-PL"/>
        </w:rPr>
      </w:pPr>
    </w:p>
    <w:p w14:paraId="14B6B45C" w14:textId="5BEBB099" w:rsidR="003278D5" w:rsidRPr="00211ADC" w:rsidRDefault="003278D5" w:rsidP="00211ADC">
      <w:pPr>
        <w:tabs>
          <w:tab w:val="left" w:pos="0"/>
        </w:tabs>
        <w:spacing w:before="600" w:after="0"/>
        <w:rPr>
          <w:rFonts w:eastAsia="Times New Roman" w:cstheme="minorHAnsi"/>
          <w:b/>
          <w:u w:val="single"/>
          <w:lang w:eastAsia="pl-PL"/>
        </w:rPr>
      </w:pPr>
      <w:r w:rsidRPr="00211ADC">
        <w:rPr>
          <w:rFonts w:eastAsia="Times New Roman" w:cstheme="minorHAnsi"/>
          <w:lang w:eastAsia="pl-PL"/>
        </w:rPr>
        <w:t>§ 9</w:t>
      </w:r>
    </w:p>
    <w:p w14:paraId="2C4EF79A" w14:textId="43951C8E" w:rsidR="003278D5" w:rsidRPr="00211ADC" w:rsidRDefault="003278D5" w:rsidP="00211ADC">
      <w:pPr>
        <w:tabs>
          <w:tab w:val="left" w:pos="0"/>
        </w:tabs>
        <w:spacing w:after="120"/>
        <w:rPr>
          <w:rFonts w:eastAsia="Times New Roman" w:cstheme="minorHAnsi"/>
          <w:lang w:eastAsia="pl-PL"/>
        </w:rPr>
      </w:pPr>
      <w:r w:rsidRPr="00211ADC">
        <w:rPr>
          <w:rFonts w:eastAsia="Times New Roman" w:cstheme="minorHAnsi"/>
          <w:b/>
          <w:u w:val="single"/>
          <w:lang w:eastAsia="pl-PL"/>
        </w:rPr>
        <w:t>I etap oceny - Ocena uproszczonego wniosku o dofinansowanie projektu zintegrowanego w ramach RPOWP na lata 2014-2020</w:t>
      </w:r>
    </w:p>
    <w:p w14:paraId="6C7DA389" w14:textId="77777777" w:rsidR="003278D5" w:rsidRPr="00211ADC" w:rsidRDefault="003278D5" w:rsidP="00211ADC">
      <w:pPr>
        <w:numPr>
          <w:ilvl w:val="0"/>
          <w:numId w:val="90"/>
        </w:numPr>
        <w:spacing w:after="0"/>
        <w:ind w:hanging="294"/>
        <w:rPr>
          <w:rFonts w:eastAsia="Times New Roman" w:cstheme="minorHAnsi"/>
          <w:lang w:eastAsia="pl-PL"/>
        </w:rPr>
      </w:pPr>
      <w:r w:rsidRPr="00211ADC">
        <w:rPr>
          <w:rFonts w:eastAsia="Times New Roman" w:cstheme="minorHAnsi"/>
          <w:lang w:eastAsia="pl-PL"/>
        </w:rPr>
        <w:t>Pierwszym etapem pracy KOP jest przeprowadzenie oceny formalno</w:t>
      </w:r>
      <w:r w:rsidR="00700CC7" w:rsidRPr="00211ADC">
        <w:rPr>
          <w:rFonts w:eastAsia="Times New Roman" w:cstheme="minorHAnsi"/>
          <w:lang w:eastAsia="pl-PL"/>
        </w:rPr>
        <w:t>-</w:t>
      </w:r>
      <w:r w:rsidRPr="00211ADC">
        <w:rPr>
          <w:rFonts w:eastAsia="Times New Roman" w:cstheme="minorHAnsi"/>
          <w:lang w:eastAsia="pl-PL"/>
        </w:rPr>
        <w:t xml:space="preserve">merytorycznej uproszczonego wniosku o dofinansowanie projektu zintegrowanego w ramach RPOWP. </w:t>
      </w:r>
    </w:p>
    <w:p w14:paraId="2AF7C1BF" w14:textId="77777777" w:rsidR="003278D5" w:rsidRPr="00211ADC" w:rsidRDefault="00700CC7" w:rsidP="00211ADC">
      <w:pPr>
        <w:numPr>
          <w:ilvl w:val="0"/>
          <w:numId w:val="90"/>
        </w:numPr>
        <w:spacing w:after="0"/>
        <w:ind w:hanging="294"/>
        <w:rPr>
          <w:rFonts w:eastAsia="Times New Roman" w:cstheme="minorHAnsi"/>
          <w:lang w:eastAsia="pl-PL"/>
        </w:rPr>
      </w:pPr>
      <w:r w:rsidRPr="00211ADC">
        <w:rPr>
          <w:rFonts w:eastAsia="Times New Roman" w:cstheme="minorHAnsi"/>
          <w:lang w:eastAsia="pl-PL"/>
        </w:rPr>
        <w:t>Ocena formalno-</w:t>
      </w:r>
      <w:r w:rsidR="003278D5" w:rsidRPr="00211ADC">
        <w:rPr>
          <w:rFonts w:eastAsia="Times New Roman" w:cstheme="minorHAnsi"/>
          <w:lang w:eastAsia="pl-PL"/>
        </w:rPr>
        <w:t>merytoryczna dokonywana jest na podstawie kryteriów formaln</w:t>
      </w:r>
      <w:r w:rsidR="00E30193" w:rsidRPr="00211ADC">
        <w:rPr>
          <w:rFonts w:eastAsia="Times New Roman" w:cstheme="minorHAnsi"/>
          <w:lang w:eastAsia="pl-PL"/>
        </w:rPr>
        <w:t xml:space="preserve">ych, kryteriów </w:t>
      </w:r>
      <w:r w:rsidR="003278D5" w:rsidRPr="00211ADC">
        <w:rPr>
          <w:rFonts w:eastAsia="Times New Roman" w:cstheme="minorHAnsi"/>
          <w:lang w:eastAsia="pl-PL"/>
        </w:rPr>
        <w:t xml:space="preserve">merytorycznych </w:t>
      </w:r>
      <w:r w:rsidR="00E30193" w:rsidRPr="00211ADC">
        <w:rPr>
          <w:rFonts w:eastAsia="Times New Roman" w:cstheme="minorHAnsi"/>
          <w:lang w:eastAsia="pl-PL"/>
        </w:rPr>
        <w:t>dopuszczających ogólnych</w:t>
      </w:r>
      <w:r w:rsidR="003278D5" w:rsidRPr="00211ADC">
        <w:rPr>
          <w:rFonts w:eastAsia="Times New Roman" w:cstheme="minorHAnsi"/>
          <w:lang w:eastAsia="pl-PL"/>
        </w:rPr>
        <w:t>, kryteriów merytorycznych dopuszczających szczególnych oraz kryteriów merytorycznych szczegółowych (różnicujących) zatwierdzonych przez KM RPOWP.</w:t>
      </w:r>
    </w:p>
    <w:p w14:paraId="7DD08357" w14:textId="77777777" w:rsidR="0011756D"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 xml:space="preserve">Każdy </w:t>
      </w:r>
      <w:r w:rsidR="002364FB" w:rsidRPr="00211ADC">
        <w:rPr>
          <w:rFonts w:eastAsia="Times New Roman" w:cstheme="minorHAnsi"/>
          <w:lang w:eastAsia="pl-PL"/>
        </w:rPr>
        <w:t xml:space="preserve">uproszczony </w:t>
      </w:r>
      <w:r w:rsidRPr="00211ADC">
        <w:rPr>
          <w:rFonts w:eastAsia="Times New Roman" w:cstheme="minorHAnsi"/>
          <w:lang w:eastAsia="pl-PL"/>
        </w:rPr>
        <w:t>wniosek</w:t>
      </w:r>
      <w:r w:rsidR="002364FB" w:rsidRPr="00211ADC">
        <w:rPr>
          <w:rFonts w:eastAsia="Times New Roman" w:cstheme="minorHAnsi"/>
          <w:lang w:eastAsia="pl-PL"/>
        </w:rPr>
        <w:t xml:space="preserve"> o dofinansowanie jest oceniany</w:t>
      </w:r>
      <w:r w:rsidRPr="00211ADC">
        <w:rPr>
          <w:rFonts w:eastAsia="Times New Roman" w:cstheme="minorHAnsi"/>
          <w:lang w:eastAsia="pl-PL"/>
        </w:rPr>
        <w:t xml:space="preserve"> formalno</w:t>
      </w:r>
      <w:r w:rsidR="00700CC7" w:rsidRPr="00211ADC">
        <w:rPr>
          <w:rFonts w:eastAsia="Times New Roman" w:cstheme="minorHAnsi"/>
          <w:lang w:eastAsia="pl-PL"/>
        </w:rPr>
        <w:t>-</w:t>
      </w:r>
      <w:r w:rsidRPr="00211ADC">
        <w:rPr>
          <w:rFonts w:eastAsia="Times New Roman" w:cstheme="minorHAnsi"/>
          <w:lang w:eastAsia="pl-PL"/>
        </w:rPr>
        <w:t xml:space="preserve">merytorycznie przez 2 członków KOP,  losowo wybranych przez Przewodniczącego KOP w obecności co najmniej 3 członków KOP oraz obserwatorów (o ile zostaną zgłoszeni). </w:t>
      </w:r>
    </w:p>
    <w:p w14:paraId="434BA155"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Ocena formalno</w:t>
      </w:r>
      <w:r w:rsidR="00700CC7" w:rsidRPr="00211ADC">
        <w:rPr>
          <w:rFonts w:eastAsia="Times New Roman" w:cstheme="minorHAnsi"/>
          <w:lang w:eastAsia="pl-PL"/>
        </w:rPr>
        <w:t>-</w:t>
      </w:r>
      <w:r w:rsidRPr="00211ADC">
        <w:rPr>
          <w:rFonts w:eastAsia="Times New Roman" w:cstheme="minorHAnsi"/>
          <w:lang w:eastAsia="pl-PL"/>
        </w:rPr>
        <w:t xml:space="preserve">merytoryczna dokonywana jest w oparciu o </w:t>
      </w:r>
      <w:r w:rsidR="00E30193" w:rsidRPr="00211ADC">
        <w:rPr>
          <w:rFonts w:eastAsia="Times New Roman" w:cstheme="minorHAnsi"/>
          <w:iCs/>
          <w:lang w:eastAsia="pl-PL"/>
        </w:rPr>
        <w:t>k</w:t>
      </w:r>
      <w:r w:rsidRPr="00211ADC">
        <w:rPr>
          <w:rFonts w:eastAsia="Times New Roman" w:cstheme="minorHAnsi"/>
          <w:iCs/>
          <w:lang w:eastAsia="pl-PL"/>
        </w:rPr>
        <w:t>artę oceny formalno- merytorycznej uproszczonego wniosku o dofinanso</w:t>
      </w:r>
      <w:r w:rsidR="00700CC7" w:rsidRPr="00211ADC">
        <w:rPr>
          <w:rFonts w:eastAsia="Times New Roman" w:cstheme="minorHAnsi"/>
          <w:iCs/>
          <w:lang w:eastAsia="pl-PL"/>
        </w:rPr>
        <w:t>wanie projektu zintegrowanego w </w:t>
      </w:r>
      <w:r w:rsidRPr="00211ADC">
        <w:rPr>
          <w:rFonts w:eastAsia="Times New Roman" w:cstheme="minorHAnsi"/>
          <w:iCs/>
          <w:lang w:eastAsia="pl-PL"/>
        </w:rPr>
        <w:t>ramach RPOWP na lata 2014-2020</w:t>
      </w:r>
      <w:r w:rsidRPr="00211ADC">
        <w:rPr>
          <w:rFonts w:eastAsia="Times New Roman" w:cstheme="minorHAnsi"/>
          <w:i/>
          <w:lang w:eastAsia="pl-PL"/>
        </w:rPr>
        <w:t xml:space="preserve"> </w:t>
      </w:r>
      <w:r w:rsidRPr="00211ADC">
        <w:rPr>
          <w:rFonts w:eastAsia="Times New Roman" w:cstheme="minorHAnsi"/>
          <w:lang w:eastAsia="pl-PL"/>
        </w:rPr>
        <w:t>(załącznik nr 5), na której oceniający potwierdzają dokonanie czynności czytelnym podpisem.</w:t>
      </w:r>
    </w:p>
    <w:p w14:paraId="4779161E"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Ocena spełnienia przez uproszczo</w:t>
      </w:r>
      <w:r w:rsidR="00700CC7" w:rsidRPr="00211ADC">
        <w:rPr>
          <w:rFonts w:eastAsia="Times New Roman" w:cstheme="minorHAnsi"/>
          <w:lang w:eastAsia="pl-PL"/>
        </w:rPr>
        <w:t>ny wniosek kryteriów formaln</w:t>
      </w:r>
      <w:r w:rsidR="00E30193" w:rsidRPr="00211ADC">
        <w:rPr>
          <w:rFonts w:eastAsia="Times New Roman" w:cstheme="minorHAnsi"/>
          <w:lang w:eastAsia="pl-PL"/>
        </w:rPr>
        <w:t xml:space="preserve">ych, kryteriów </w:t>
      </w:r>
      <w:r w:rsidRPr="00211ADC">
        <w:rPr>
          <w:rFonts w:eastAsia="Times New Roman" w:cstheme="minorHAnsi"/>
          <w:lang w:eastAsia="pl-PL"/>
        </w:rPr>
        <w:t xml:space="preserve">merytorycznych </w:t>
      </w:r>
      <w:r w:rsidR="00E30193" w:rsidRPr="00211ADC">
        <w:rPr>
          <w:rFonts w:eastAsia="Times New Roman" w:cstheme="minorHAnsi"/>
          <w:lang w:eastAsia="pl-PL"/>
        </w:rPr>
        <w:t xml:space="preserve">dopuszczających ogólnych </w:t>
      </w:r>
      <w:r w:rsidRPr="00211ADC">
        <w:rPr>
          <w:rFonts w:eastAsia="Times New Roman" w:cstheme="minorHAnsi"/>
          <w:lang w:eastAsia="pl-PL"/>
        </w:rPr>
        <w:t>oraz kryteriów merytorycznych dopuszczających szczególnych nie podlega punktacji, a jedynie weryfikacji polegającej na przypisaniu im wartości logicznych tak/nie lub stwierdzeniu, że kryterium nie dotyczy danego projektu.</w:t>
      </w:r>
    </w:p>
    <w:p w14:paraId="0B524761"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Ocena spełnienia kryteriów merytorycznych szczegółowych (kryteriów różnicujących) następuje poprzez przyznanie punktów w poszczególnych kryteriach oceny. Punktacja przyznawana jest w postaci liczb całkowitych (bez części ułamkowych).</w:t>
      </w:r>
    </w:p>
    <w:p w14:paraId="6E891CD7" w14:textId="77777777" w:rsidR="00901D7A" w:rsidRPr="00211ADC" w:rsidRDefault="00901D7A"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Po zakończeniu oceny kryteriów formalnych, oceniający potwierdzają dokonanie czynności czytelnym podpisem. Projekty niespełniające kryterium formalnego nie podlegają dalszej ocenie, tj. weryfikacji spełnienia kryteriów merytorycznych dopuszczających ogólnych, merytorycznych dopuszczających szczególnych oraz merytorycznych szczegółowych (różnicujących) i jednocześnie są odrzucane na etapie oceny formalno-merytorycznej.</w:t>
      </w:r>
    </w:p>
    <w:p w14:paraId="1D2464AF" w14:textId="77777777" w:rsidR="00901D7A" w:rsidRPr="00211ADC" w:rsidRDefault="008201DE"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Po zakończeniu oceny kryteriów merytorycznych dopuszczających ogólnych, oceniający potwierdzają dokonanie czynności czytelnym podpisem. Projekty niespełniające kryteriów merytorycznych dopuszczających ogólnych nie podlegają dalszej ocenie, tj. weryfikacji spełnienia kryteriów merytorycznych dopuszczających szczególnych oraz merytorycznych szczegó</w:t>
      </w:r>
      <w:r w:rsidR="001E10D6" w:rsidRPr="00211ADC">
        <w:rPr>
          <w:rFonts w:eastAsia="Times New Roman" w:cstheme="minorHAnsi"/>
          <w:lang w:eastAsia="pl-PL"/>
        </w:rPr>
        <w:t>łowych</w:t>
      </w:r>
      <w:r w:rsidRPr="00211ADC">
        <w:rPr>
          <w:rFonts w:eastAsia="Times New Roman" w:cstheme="minorHAnsi"/>
          <w:lang w:eastAsia="pl-PL"/>
        </w:rPr>
        <w:t xml:space="preserve"> (różnicujących) i jednocześnie są odrzucane na etapie oceny formalno-merytorycznej.</w:t>
      </w:r>
    </w:p>
    <w:p w14:paraId="18375BBA" w14:textId="77777777" w:rsidR="008201DE" w:rsidRPr="00211ADC" w:rsidRDefault="00C12468"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Po zakończeniu oceny kryteriów merytorycznych dopuszczających szczególnych, oceniający potwierdzają dokonanie czynności czytelnym podpisem. Projekty niespełniające kryteriów merytorycznych dopuszczających szczególnych nie podlegają dalszej ocenie, tj. weryfikacji spełnienia kryteriów merytorycznych szczegółowych (różnicujących) i jednocześnie są odrzucane na etapie oceny formalno-merytorycznej.</w:t>
      </w:r>
    </w:p>
    <w:p w14:paraId="1EC6B35B" w14:textId="77777777" w:rsidR="00C12468" w:rsidRPr="00211ADC" w:rsidRDefault="00C12468"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Po zakończeniu oceny kryteriów merytorycznych szczegółowych (różnicujących) oceniający wskazują liczbę przyznanych punktów oraz potwierdzają dokonanie czynności czytelnym podpisem. Projekty niespełniające kryteriów merytorycznych szczegółowych (różnicujących)</w:t>
      </w:r>
      <w:r w:rsidR="001E10D6" w:rsidRPr="00211ADC">
        <w:rPr>
          <w:rFonts w:eastAsia="Times New Roman" w:cstheme="minorHAnsi"/>
          <w:lang w:eastAsia="pl-PL"/>
        </w:rPr>
        <w:t xml:space="preserve"> są odrzucane na etapie oceny formalno-merytorycznej.</w:t>
      </w:r>
    </w:p>
    <w:p w14:paraId="47DB7A28" w14:textId="0C23E854"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W przypadku,</w:t>
      </w:r>
      <w:r w:rsidR="00700CC7" w:rsidRPr="00211ADC">
        <w:rPr>
          <w:rFonts w:eastAsia="Times New Roman" w:cstheme="minorHAnsi"/>
          <w:lang w:eastAsia="pl-PL"/>
        </w:rPr>
        <w:t xml:space="preserve"> gdy na etapie oceny formalno-</w:t>
      </w:r>
      <w:r w:rsidRPr="00211ADC">
        <w:rPr>
          <w:rFonts w:eastAsia="Times New Roman" w:cstheme="minorHAnsi"/>
          <w:lang w:eastAsia="pl-PL"/>
        </w:rPr>
        <w:t xml:space="preserve">merytorycznej, członkowie KOP stwierdzili, iż wniosek posiada braki formalne </w:t>
      </w:r>
      <w:r w:rsidR="00436E73" w:rsidRPr="00211ADC">
        <w:rPr>
          <w:rFonts w:eastAsia="Times New Roman" w:cstheme="minorHAnsi"/>
          <w:lang w:eastAsia="pl-PL"/>
        </w:rPr>
        <w:t>i/</w:t>
      </w:r>
      <w:r w:rsidRPr="00211ADC">
        <w:rPr>
          <w:rFonts w:eastAsia="Times New Roman" w:cstheme="minorHAnsi"/>
          <w:lang w:eastAsia="pl-PL"/>
        </w:rPr>
        <w:t xml:space="preserve">lub oczywiste omyłki, niedostrzeżone podczas ich weryfikacji przed rozpoczęciem prac KOP, uproszczony wniosek o dofinansowanie </w:t>
      </w:r>
      <w:r w:rsidR="00F91E7A" w:rsidRPr="00211ADC">
        <w:rPr>
          <w:rFonts w:eastAsia="Times New Roman" w:cstheme="minorHAnsi"/>
          <w:lang w:eastAsia="pl-PL"/>
        </w:rPr>
        <w:t>przekazywany jest do weryfikacji spełnienia warunków formalnych, która przeprowadzana jest poza pracą Komisji</w:t>
      </w:r>
      <w:r w:rsidRPr="00211ADC">
        <w:rPr>
          <w:rFonts w:eastAsia="Times New Roman" w:cstheme="minorHAnsi"/>
          <w:lang w:eastAsia="pl-PL"/>
        </w:rPr>
        <w:t>.</w:t>
      </w:r>
    </w:p>
    <w:p w14:paraId="49EA310A"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Calibri" w:cstheme="minorHAnsi"/>
        </w:rPr>
        <w:t>Każdy członek K</w:t>
      </w:r>
      <w:r w:rsidR="007917AF" w:rsidRPr="00211ADC">
        <w:rPr>
          <w:rFonts w:eastAsia="Calibri" w:cstheme="minorHAnsi"/>
        </w:rPr>
        <w:t>OP</w:t>
      </w:r>
      <w:r w:rsidRPr="00211ADC">
        <w:rPr>
          <w:rFonts w:eastAsia="Calibri" w:cstheme="minorHAnsi"/>
        </w:rPr>
        <w:t xml:space="preserve"> </w:t>
      </w:r>
      <w:r w:rsidRPr="00211ADC">
        <w:rPr>
          <w:rFonts w:eastAsia="Calibri" w:cstheme="minorHAnsi"/>
          <w:bCs/>
        </w:rPr>
        <w:t xml:space="preserve">wydaje swoją ocenę indywidualnie w formie wypełnionej </w:t>
      </w:r>
      <w:r w:rsidR="008055AB" w:rsidRPr="00211ADC">
        <w:rPr>
          <w:rFonts w:eastAsia="Times New Roman" w:cstheme="minorHAnsi"/>
          <w:iCs/>
          <w:lang w:eastAsia="pl-PL"/>
        </w:rPr>
        <w:t>k</w:t>
      </w:r>
      <w:r w:rsidRPr="00211ADC">
        <w:rPr>
          <w:rFonts w:eastAsia="Times New Roman" w:cstheme="minorHAnsi"/>
          <w:iCs/>
          <w:lang w:eastAsia="pl-PL"/>
        </w:rPr>
        <w:t>arty oceny formalno-merytorycznej uproszczonego wniosku o dofinansowanie projektu zintegrowanego w ramach RPOWP na lata 2014-2020</w:t>
      </w:r>
      <w:r w:rsidRPr="00211ADC">
        <w:rPr>
          <w:rFonts w:eastAsia="Times New Roman" w:cstheme="minorHAnsi"/>
          <w:i/>
          <w:lang w:eastAsia="pl-PL"/>
        </w:rPr>
        <w:t xml:space="preserve"> </w:t>
      </w:r>
      <w:r w:rsidRPr="00211ADC">
        <w:rPr>
          <w:rFonts w:eastAsia="Times New Roman" w:cstheme="minorHAnsi"/>
          <w:lang w:eastAsia="pl-PL"/>
        </w:rPr>
        <w:t>(załącznik nr 5)</w:t>
      </w:r>
      <w:r w:rsidRPr="00211ADC">
        <w:rPr>
          <w:rFonts w:eastAsia="Calibri" w:cstheme="minorHAnsi"/>
          <w:bCs/>
        </w:rPr>
        <w:t xml:space="preserve">. </w:t>
      </w:r>
      <w:r w:rsidRPr="00211ADC">
        <w:rPr>
          <w:rFonts w:eastAsia="Calibri" w:cstheme="minorHAnsi"/>
        </w:rPr>
        <w:t>Członkowie K</w:t>
      </w:r>
      <w:r w:rsidR="007917AF" w:rsidRPr="00211ADC">
        <w:rPr>
          <w:rFonts w:eastAsia="Calibri" w:cstheme="minorHAnsi"/>
        </w:rPr>
        <w:t>OP</w:t>
      </w:r>
      <w:r w:rsidRPr="00211ADC">
        <w:rPr>
          <w:rFonts w:eastAsia="Calibri" w:cstheme="minorHAnsi"/>
        </w:rPr>
        <w:t xml:space="preserve"> zobowiązani są uzasadnić ocenę kryteriów, które tego wymagają, o ile są weryfikowane oraz  przyznać punktację dla każdego kryterium punktowego, o ile projekt spełnia wszystkie kryteria</w:t>
      </w:r>
      <w:r w:rsidR="00D13CCB" w:rsidRPr="00211ADC">
        <w:rPr>
          <w:rFonts w:eastAsia="Calibri" w:cstheme="minorHAnsi"/>
        </w:rPr>
        <w:t xml:space="preserve"> </w:t>
      </w:r>
      <w:r w:rsidR="008055AB" w:rsidRPr="00211ADC">
        <w:rPr>
          <w:rFonts w:eastAsia="Calibri" w:cstheme="minorHAnsi"/>
        </w:rPr>
        <w:t xml:space="preserve">formalne, merytoryczne dopuszczające ogólne oraz </w:t>
      </w:r>
      <w:r w:rsidR="00D13CCB" w:rsidRPr="00211ADC">
        <w:rPr>
          <w:rFonts w:eastAsia="Calibri" w:cstheme="minorHAnsi"/>
        </w:rPr>
        <w:t>merytoryczne</w:t>
      </w:r>
      <w:r w:rsidRPr="00211ADC">
        <w:rPr>
          <w:rFonts w:eastAsia="Calibri" w:cstheme="minorHAnsi"/>
        </w:rPr>
        <w:t xml:space="preserve"> dopuszczające szczególne.</w:t>
      </w:r>
    </w:p>
    <w:p w14:paraId="386824AD"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Calibri" w:cstheme="minorHAnsi"/>
          <w:bCs/>
        </w:rPr>
        <w:t>W przypadku niespełnienia któregokolwiek z kryteriów o charakterze zero-jedynkowym, oceniający</w:t>
      </w:r>
      <w:r w:rsidRPr="00211ADC">
        <w:rPr>
          <w:rFonts w:eastAsia="Calibri" w:cstheme="minorHAnsi"/>
        </w:rPr>
        <w:t xml:space="preserve"> </w:t>
      </w:r>
      <w:r w:rsidRPr="00211ADC">
        <w:rPr>
          <w:rFonts w:eastAsia="Calibri" w:cstheme="minorHAnsi"/>
          <w:bCs/>
        </w:rPr>
        <w:t xml:space="preserve">kończą wypełnianie </w:t>
      </w:r>
      <w:r w:rsidR="008055AB" w:rsidRPr="00211ADC">
        <w:rPr>
          <w:rFonts w:eastAsia="Times New Roman" w:cstheme="minorHAnsi"/>
          <w:iCs/>
          <w:lang w:eastAsia="pl-PL"/>
        </w:rPr>
        <w:t>k</w:t>
      </w:r>
      <w:r w:rsidRPr="00211ADC">
        <w:rPr>
          <w:rFonts w:eastAsia="Times New Roman" w:cstheme="minorHAnsi"/>
          <w:iCs/>
          <w:lang w:eastAsia="pl-PL"/>
        </w:rPr>
        <w:t xml:space="preserve">arty oceny formalno-merytorycznej uproszczonego wniosku o dofinansowanie projektu zintegrowanego w ramach RPOWP na lata 2014-2020 </w:t>
      </w:r>
      <w:r w:rsidRPr="00211ADC">
        <w:rPr>
          <w:rFonts w:eastAsia="Calibri" w:cstheme="minorHAnsi"/>
          <w:bCs/>
          <w:i/>
        </w:rPr>
        <w:t xml:space="preserve">– </w:t>
      </w:r>
      <w:r w:rsidRPr="00211ADC">
        <w:rPr>
          <w:rFonts w:eastAsia="Calibri" w:cstheme="minorHAnsi"/>
          <w:bCs/>
        </w:rPr>
        <w:t>(etap I) na ocenie wszystkich kryteriów wskazanych dla danej grupy, tj. odpowiednio:</w:t>
      </w:r>
    </w:p>
    <w:p w14:paraId="0E53C4BC" w14:textId="77777777" w:rsidR="003278D5" w:rsidRPr="00211ADC" w:rsidRDefault="003278D5" w:rsidP="00211ADC">
      <w:pPr>
        <w:widowControl w:val="0"/>
        <w:numPr>
          <w:ilvl w:val="0"/>
          <w:numId w:val="92"/>
        </w:numPr>
        <w:suppressAutoHyphens/>
        <w:spacing w:after="0"/>
        <w:ind w:hanging="11"/>
        <w:rPr>
          <w:rFonts w:eastAsia="Calibri" w:cstheme="minorHAnsi"/>
          <w:bCs/>
        </w:rPr>
      </w:pPr>
      <w:r w:rsidRPr="00211ADC">
        <w:rPr>
          <w:rFonts w:eastAsia="Calibri" w:cstheme="minorHAnsi"/>
          <w:bCs/>
        </w:rPr>
        <w:t>gdy niespełnione zostanie co najmniej jedno kryterium formaln</w:t>
      </w:r>
      <w:r w:rsidR="008055AB" w:rsidRPr="00211ADC">
        <w:rPr>
          <w:rFonts w:eastAsia="Calibri" w:cstheme="minorHAnsi"/>
          <w:bCs/>
        </w:rPr>
        <w:t>e</w:t>
      </w:r>
      <w:r w:rsidRPr="00211ADC">
        <w:rPr>
          <w:rFonts w:eastAsia="Calibri" w:cstheme="minorHAnsi"/>
          <w:bCs/>
        </w:rPr>
        <w:t xml:space="preserve"> wypełniona zostanie karta dla tej grupy kryteriów;</w:t>
      </w:r>
    </w:p>
    <w:p w14:paraId="3EAF2981" w14:textId="77777777" w:rsidR="008055AB" w:rsidRPr="00211ADC" w:rsidRDefault="008055AB" w:rsidP="00211ADC">
      <w:pPr>
        <w:widowControl w:val="0"/>
        <w:numPr>
          <w:ilvl w:val="0"/>
          <w:numId w:val="92"/>
        </w:numPr>
        <w:suppressAutoHyphens/>
        <w:spacing w:after="0"/>
        <w:ind w:hanging="11"/>
        <w:rPr>
          <w:rFonts w:eastAsia="Calibri" w:cstheme="minorHAnsi"/>
          <w:bCs/>
        </w:rPr>
      </w:pPr>
      <w:r w:rsidRPr="00211ADC">
        <w:rPr>
          <w:rFonts w:eastAsia="Calibri" w:cstheme="minorHAnsi"/>
          <w:bCs/>
        </w:rPr>
        <w:t>gdy niespełnione zostanie co najmniej jedno kryterium merytoryczne dopuszczające ogólne wypełniona zostanie karta w zakresie kryteriów formalnych oraz merytorycznych dopuszczających ogólnych;</w:t>
      </w:r>
    </w:p>
    <w:p w14:paraId="60D7FF18" w14:textId="77777777" w:rsidR="003278D5" w:rsidRPr="00211ADC" w:rsidRDefault="003278D5" w:rsidP="00211ADC">
      <w:pPr>
        <w:widowControl w:val="0"/>
        <w:numPr>
          <w:ilvl w:val="0"/>
          <w:numId w:val="92"/>
        </w:numPr>
        <w:suppressAutoHyphens/>
        <w:spacing w:after="0"/>
        <w:ind w:hanging="11"/>
        <w:rPr>
          <w:rFonts w:eastAsia="Calibri" w:cstheme="minorHAnsi"/>
          <w:bCs/>
        </w:rPr>
      </w:pPr>
      <w:r w:rsidRPr="00211ADC">
        <w:rPr>
          <w:rFonts w:eastAsia="Calibri" w:cstheme="minorHAnsi"/>
          <w:bCs/>
        </w:rPr>
        <w:t>gdy niespełnione zostanie co najmniej jedno kryterium merytoryczne dopuszczające szczególne, wypełniona zostanie karta w zakresie kryteriów formaln</w:t>
      </w:r>
      <w:r w:rsidR="008055AB" w:rsidRPr="00211ADC">
        <w:rPr>
          <w:rFonts w:eastAsia="Calibri" w:cstheme="minorHAnsi"/>
          <w:bCs/>
        </w:rPr>
        <w:t xml:space="preserve">ych, kryteriów </w:t>
      </w:r>
      <w:r w:rsidRPr="00211ADC">
        <w:rPr>
          <w:rFonts w:eastAsia="Calibri" w:cstheme="minorHAnsi"/>
          <w:bCs/>
        </w:rPr>
        <w:t xml:space="preserve">merytorycznych </w:t>
      </w:r>
      <w:r w:rsidR="008055AB" w:rsidRPr="00211ADC">
        <w:rPr>
          <w:rFonts w:eastAsia="Calibri" w:cstheme="minorHAnsi"/>
          <w:bCs/>
        </w:rPr>
        <w:t xml:space="preserve">dopuszczających ogólnych </w:t>
      </w:r>
      <w:r w:rsidRPr="00211ADC">
        <w:rPr>
          <w:rFonts w:eastAsia="Calibri" w:cstheme="minorHAnsi"/>
          <w:bCs/>
        </w:rPr>
        <w:t>oraz kryteriów merytorycznych dopuszczających szczególnych.</w:t>
      </w:r>
    </w:p>
    <w:p w14:paraId="596235A0" w14:textId="77777777" w:rsidR="003278D5" w:rsidRPr="00211ADC" w:rsidRDefault="003278D5" w:rsidP="00211ADC">
      <w:pPr>
        <w:widowControl w:val="0"/>
        <w:numPr>
          <w:ilvl w:val="0"/>
          <w:numId w:val="90"/>
        </w:numPr>
        <w:suppressAutoHyphens/>
        <w:spacing w:after="0"/>
        <w:contextualSpacing/>
        <w:rPr>
          <w:rFonts w:eastAsia="Calibri" w:cstheme="minorHAnsi"/>
        </w:rPr>
      </w:pPr>
      <w:r w:rsidRPr="00211ADC">
        <w:rPr>
          <w:rFonts w:eastAsia="Calibri" w:cstheme="minorHAnsi"/>
        </w:rPr>
        <w:t xml:space="preserve">W przypadku, gdy dwóch członków </w:t>
      </w:r>
      <w:r w:rsidR="00133B6A" w:rsidRPr="00211ADC">
        <w:rPr>
          <w:rFonts w:eastAsia="Calibri" w:cstheme="minorHAnsi"/>
        </w:rPr>
        <w:t xml:space="preserve">KOP </w:t>
      </w:r>
      <w:r w:rsidRPr="00211ADC">
        <w:rPr>
          <w:rFonts w:eastAsia="Calibri" w:cstheme="minorHAnsi"/>
        </w:rPr>
        <w:t>negatywnie oceniło spełnienie kryteriów formaln</w:t>
      </w:r>
      <w:r w:rsidR="009573F9" w:rsidRPr="00211ADC">
        <w:rPr>
          <w:rFonts w:eastAsia="Calibri" w:cstheme="minorHAnsi"/>
        </w:rPr>
        <w:t xml:space="preserve">ych, kryteriów </w:t>
      </w:r>
      <w:r w:rsidRPr="00211ADC">
        <w:rPr>
          <w:rFonts w:eastAsia="Calibri" w:cstheme="minorHAnsi"/>
        </w:rPr>
        <w:t xml:space="preserve">merytorycznych </w:t>
      </w:r>
      <w:r w:rsidR="009573F9" w:rsidRPr="00211ADC">
        <w:rPr>
          <w:rFonts w:eastAsia="Calibri" w:cstheme="minorHAnsi"/>
        </w:rPr>
        <w:t>dopuszczających ogólnych</w:t>
      </w:r>
      <w:r w:rsidRPr="00211ADC">
        <w:rPr>
          <w:rFonts w:eastAsia="Calibri" w:cstheme="minorHAnsi"/>
        </w:rPr>
        <w:t xml:space="preserve"> lub </w:t>
      </w:r>
      <w:r w:rsidRPr="00211ADC">
        <w:rPr>
          <w:rFonts w:eastAsia="Calibri" w:cstheme="minorHAnsi"/>
          <w:bCs/>
        </w:rPr>
        <w:t xml:space="preserve">kryteriów merytorycznych dopuszczających szczególnych, </w:t>
      </w:r>
      <w:r w:rsidRPr="00211ADC">
        <w:rPr>
          <w:rFonts w:eastAsia="Calibri" w:cstheme="minorHAnsi"/>
        </w:rPr>
        <w:t xml:space="preserve">uproszczony wniosek zostaje odrzucony. W przypadku, gdy jeden z członków </w:t>
      </w:r>
      <w:r w:rsidR="00133B6A" w:rsidRPr="00211ADC">
        <w:rPr>
          <w:rFonts w:eastAsia="Calibri" w:cstheme="minorHAnsi"/>
        </w:rPr>
        <w:t xml:space="preserve">KOP </w:t>
      </w:r>
      <w:r w:rsidRPr="00211ADC">
        <w:rPr>
          <w:rFonts w:eastAsia="Calibri" w:cstheme="minorHAnsi"/>
        </w:rPr>
        <w:t>uznał, że uproszczony wniosek spełnia kryteria formaln</w:t>
      </w:r>
      <w:r w:rsidR="009573F9" w:rsidRPr="00211ADC">
        <w:rPr>
          <w:rFonts w:eastAsia="Calibri" w:cstheme="minorHAnsi"/>
        </w:rPr>
        <w:t xml:space="preserve">e/ kryteria </w:t>
      </w:r>
      <w:r w:rsidRPr="00211ADC">
        <w:rPr>
          <w:rFonts w:eastAsia="Calibri" w:cstheme="minorHAnsi"/>
        </w:rPr>
        <w:t xml:space="preserve">merytoryczne </w:t>
      </w:r>
      <w:r w:rsidR="009573F9" w:rsidRPr="00211ADC">
        <w:rPr>
          <w:rFonts w:eastAsia="Calibri" w:cstheme="minorHAnsi"/>
        </w:rPr>
        <w:t>dopuszczające ogólne</w:t>
      </w:r>
      <w:r w:rsidRPr="00211ADC">
        <w:rPr>
          <w:rFonts w:eastAsia="Calibri" w:cstheme="minorHAnsi"/>
        </w:rPr>
        <w:t xml:space="preserve">/kryteria </w:t>
      </w:r>
      <w:r w:rsidRPr="00211ADC">
        <w:rPr>
          <w:rFonts w:eastAsia="Calibri" w:cstheme="minorHAnsi"/>
          <w:bCs/>
        </w:rPr>
        <w:t>merytoryczne dopuszczające szczególne</w:t>
      </w:r>
      <w:r w:rsidRPr="00211ADC">
        <w:rPr>
          <w:rFonts w:eastAsia="Calibri" w:cstheme="minorHAnsi"/>
        </w:rPr>
        <w:t xml:space="preserve">, a drugi z członków </w:t>
      </w:r>
      <w:r w:rsidR="00133B6A" w:rsidRPr="00211ADC">
        <w:rPr>
          <w:rFonts w:eastAsia="Calibri" w:cstheme="minorHAnsi"/>
        </w:rPr>
        <w:t xml:space="preserve">KOP </w:t>
      </w:r>
      <w:r w:rsidRPr="00211ADC">
        <w:rPr>
          <w:rFonts w:eastAsia="Calibri" w:cstheme="minorHAnsi"/>
        </w:rPr>
        <w:t xml:space="preserve">uznał, że uproszczony wniosek nie spełnia tych kryteriów, dokonywana jest trzecia ocena przez losowo wybranego członka KOP. Ostateczną oceną jest ocena, którą wydało w takim przypadku dwóch oceniających (tj. jeśli I oceniający ocenia negatywnie, II oceniający ocenia pozytywnie, dolosowany dodatkowy III oceniający wydaje ocenę negatywną, końcowa ocena dla wniosku jest oceną negatywną).  </w:t>
      </w:r>
    </w:p>
    <w:p w14:paraId="27B02945" w14:textId="77777777" w:rsidR="003278D5" w:rsidRPr="00211ADC" w:rsidRDefault="003278D5" w:rsidP="00211ADC">
      <w:pPr>
        <w:widowControl w:val="0"/>
        <w:numPr>
          <w:ilvl w:val="0"/>
          <w:numId w:val="90"/>
        </w:numPr>
        <w:suppressAutoHyphens/>
        <w:spacing w:after="0"/>
        <w:contextualSpacing/>
        <w:rPr>
          <w:rFonts w:eastAsia="Calibri" w:cstheme="minorHAnsi"/>
        </w:rPr>
      </w:pPr>
      <w:r w:rsidRPr="00211ADC">
        <w:rPr>
          <w:rFonts w:eastAsia="Calibri" w:cstheme="minorHAnsi"/>
        </w:rPr>
        <w:t>W przypadku kryteriów merytorycznych szczegółowych (różnicujących) k</w:t>
      </w:r>
      <w:r w:rsidRPr="00211ADC">
        <w:rPr>
          <w:rFonts w:eastAsia="Times New Roman" w:cstheme="minorHAnsi"/>
          <w:lang w:eastAsia="pl-PL"/>
        </w:rPr>
        <w:t>ońcową ocenę punktową projektu stanowi średnia arytmetyczna sumy punktów przyznanych wnioskowi przez dwóch oceniających, za spełnianie kryteriów merytorycznych szczegółowych, o ile wniosek od każdego z oceniających uzyskał co najmniej 60 punktów, a także przynajmniej 60% punktów od każdego z oceniających w poszczególnych punktach oceny, dla których określono minimalną liczbę punkt</w:t>
      </w:r>
      <w:r w:rsidR="00700CC7" w:rsidRPr="00211ADC">
        <w:rPr>
          <w:rFonts w:eastAsia="Times New Roman" w:cstheme="minorHAnsi"/>
          <w:lang w:eastAsia="pl-PL"/>
        </w:rPr>
        <w:t>ów zapewniającą ocenę pozytywną</w:t>
      </w:r>
      <w:r w:rsidRPr="00211ADC">
        <w:rPr>
          <w:rFonts w:eastAsia="Times New Roman" w:cstheme="minorHAnsi"/>
          <w:lang w:eastAsia="pl-PL"/>
        </w:rPr>
        <w:t>. Średnią arytmetyczną oblicza się również w odniesieniu do każdej części wniosku podlegającej ocenie. Tak obliczane średnie przedstawiane są wraz z częścią ułamkową z dokładnością do części dziesiętnych. Końcową ocenę wniosku oblicza</w:t>
      </w:r>
      <w:r w:rsidRPr="00211ADC">
        <w:rPr>
          <w:rFonts w:eastAsia="Times New Roman" w:cstheme="minorHAnsi"/>
          <w:color w:val="000000"/>
          <w:lang w:eastAsia="pl-PL"/>
        </w:rPr>
        <w:t xml:space="preserve"> Przewodniczący KOP lub Sekretarz </w:t>
      </w:r>
      <w:r w:rsidRPr="00211ADC">
        <w:rPr>
          <w:rFonts w:eastAsia="Times New Roman" w:cstheme="minorHAnsi"/>
          <w:lang w:eastAsia="pl-PL"/>
        </w:rPr>
        <w:t xml:space="preserve">KOP, o ile Przewodniczący KOP tak zdecyduje. </w:t>
      </w:r>
    </w:p>
    <w:p w14:paraId="2C2C165B" w14:textId="77777777" w:rsidR="003278D5" w:rsidRPr="00211ADC" w:rsidRDefault="003278D5" w:rsidP="00211ADC">
      <w:pPr>
        <w:widowControl w:val="0"/>
        <w:numPr>
          <w:ilvl w:val="0"/>
          <w:numId w:val="90"/>
        </w:numPr>
        <w:suppressAutoHyphens/>
        <w:spacing w:after="0"/>
        <w:contextualSpacing/>
        <w:rPr>
          <w:rFonts w:eastAsia="Calibri" w:cstheme="minorHAnsi"/>
        </w:rPr>
      </w:pPr>
      <w:r w:rsidRPr="00211ADC">
        <w:rPr>
          <w:rFonts w:eastAsia="Times New Roman" w:cstheme="minorHAnsi"/>
          <w:lang w:eastAsia="pl-PL"/>
        </w:rPr>
        <w:t>Maksymalna liczba punktów za spełnianie kryteriów merytorycznych szczegółowych wynosi 100.</w:t>
      </w:r>
    </w:p>
    <w:p w14:paraId="3262762E" w14:textId="77777777" w:rsidR="003278D5" w:rsidRPr="00211ADC" w:rsidRDefault="00571B9C" w:rsidP="00211ADC">
      <w:pPr>
        <w:widowControl w:val="0"/>
        <w:numPr>
          <w:ilvl w:val="0"/>
          <w:numId w:val="90"/>
        </w:numPr>
        <w:suppressAutoHyphens/>
        <w:spacing w:after="0"/>
        <w:contextualSpacing/>
        <w:rPr>
          <w:rFonts w:eastAsia="Calibri" w:cstheme="minorHAnsi"/>
        </w:rPr>
      </w:pPr>
      <w:r w:rsidRPr="00211ADC">
        <w:rPr>
          <w:rFonts w:eastAsia="Times New Roman" w:cstheme="minorHAnsi"/>
          <w:lang w:eastAsia="pl-PL"/>
        </w:rPr>
        <w:t>Projekty</w:t>
      </w:r>
      <w:r w:rsidR="003278D5" w:rsidRPr="00211ADC">
        <w:rPr>
          <w:rFonts w:eastAsia="Times New Roman" w:cstheme="minorHAnsi"/>
          <w:lang w:eastAsia="pl-PL"/>
        </w:rPr>
        <w:t xml:space="preserve">, które w ocenie końcowej otrzymały od każdego z oceniających mniej niż 60 punktów lub w poszczególnych pozycjach punktowych oceny, dla których określono minimalną liczbę punktów zapewniającą </w:t>
      </w:r>
      <w:r w:rsidR="00E66B27" w:rsidRPr="00211ADC">
        <w:rPr>
          <w:rFonts w:eastAsia="Times New Roman" w:cstheme="minorHAnsi"/>
          <w:lang w:eastAsia="pl-PL"/>
        </w:rPr>
        <w:t>spełnienie kryterium</w:t>
      </w:r>
      <w:r w:rsidR="003278D5" w:rsidRPr="00211ADC">
        <w:rPr>
          <w:rFonts w:eastAsia="Times New Roman" w:cstheme="minorHAnsi"/>
          <w:lang w:eastAsia="pl-PL"/>
        </w:rPr>
        <w:t xml:space="preserve"> uzyskały mniej niż 60% punktów niezależnie od wielkości różnicy punktowej pomiędzy ocenami, nie są poddawane trzeciej ocenie, a oceną ostateczną jest średnia ocen dwóch członków oceniających i </w:t>
      </w:r>
      <w:r w:rsidRPr="00211ADC">
        <w:rPr>
          <w:rFonts w:eastAsia="Times New Roman" w:cstheme="minorHAnsi"/>
          <w:lang w:eastAsia="pl-PL"/>
        </w:rPr>
        <w:t xml:space="preserve">projekty </w:t>
      </w:r>
      <w:r w:rsidR="003278D5" w:rsidRPr="00211ADC">
        <w:rPr>
          <w:rFonts w:eastAsia="Times New Roman" w:cstheme="minorHAnsi"/>
          <w:lang w:eastAsia="pl-PL"/>
        </w:rPr>
        <w:t>nie są rekomendowane do dofinansowania.</w:t>
      </w:r>
    </w:p>
    <w:p w14:paraId="065C8361" w14:textId="77777777" w:rsidR="003278D5" w:rsidRPr="00211ADC" w:rsidRDefault="003278D5" w:rsidP="00211ADC">
      <w:pPr>
        <w:numPr>
          <w:ilvl w:val="0"/>
          <w:numId w:val="90"/>
        </w:numPr>
        <w:tabs>
          <w:tab w:val="left" w:pos="0"/>
        </w:tabs>
        <w:spacing w:after="0"/>
        <w:contextualSpacing/>
        <w:rPr>
          <w:rFonts w:eastAsia="Times New Roman" w:cstheme="minorHAnsi"/>
          <w:lang w:eastAsia="pl-PL"/>
        </w:rPr>
      </w:pPr>
      <w:r w:rsidRPr="00211ADC">
        <w:rPr>
          <w:rFonts w:eastAsia="Times New Roman" w:cstheme="minorHAnsi"/>
          <w:lang w:eastAsia="pl-PL"/>
        </w:rPr>
        <w:t>W przypadku, gdy:</w:t>
      </w:r>
    </w:p>
    <w:p w14:paraId="2628CA5A" w14:textId="77777777" w:rsidR="00F515E8" w:rsidRPr="00211ADC" w:rsidRDefault="00F515E8" w:rsidP="00211ADC">
      <w:pPr>
        <w:numPr>
          <w:ilvl w:val="1"/>
          <w:numId w:val="103"/>
        </w:numPr>
        <w:tabs>
          <w:tab w:val="clear" w:pos="1440"/>
          <w:tab w:val="left" w:pos="0"/>
          <w:tab w:val="num" w:pos="993"/>
        </w:tabs>
        <w:spacing w:after="0"/>
        <w:ind w:left="993"/>
        <w:rPr>
          <w:rFonts w:eastAsia="Times New Roman" w:cstheme="minorHAnsi"/>
          <w:lang w:eastAsia="pl-PL"/>
        </w:rPr>
      </w:pPr>
      <w:r w:rsidRPr="00211ADC">
        <w:rPr>
          <w:rFonts w:eastAsia="Times New Roman" w:cstheme="minorHAnsi"/>
          <w:lang w:eastAsia="pl-PL"/>
        </w:rPr>
        <w:t xml:space="preserve">jeden z oceniających uznał, że projekt spełnia kryteria formalne i/lub kryteria merytoryczne dopuszczające ogólne i/lub kryteria merytoryczne dopuszczające szczególne, a drugi z oceniających uznał, że projekt ich nie spełnia, lub </w:t>
      </w:r>
    </w:p>
    <w:p w14:paraId="05E79552" w14:textId="77777777" w:rsidR="003278D5" w:rsidRPr="00211ADC" w:rsidRDefault="00571B9C" w:rsidP="00211ADC">
      <w:pPr>
        <w:numPr>
          <w:ilvl w:val="1"/>
          <w:numId w:val="103"/>
        </w:numPr>
        <w:tabs>
          <w:tab w:val="clear" w:pos="1440"/>
          <w:tab w:val="left" w:pos="0"/>
          <w:tab w:val="num" w:pos="993"/>
        </w:tabs>
        <w:spacing w:after="0"/>
        <w:ind w:left="993"/>
        <w:rPr>
          <w:rFonts w:eastAsia="Times New Roman" w:cstheme="minorHAnsi"/>
          <w:lang w:eastAsia="pl-PL"/>
        </w:rPr>
      </w:pPr>
      <w:r w:rsidRPr="00211ADC">
        <w:rPr>
          <w:rFonts w:eastAsia="Times New Roman" w:cstheme="minorHAnsi"/>
          <w:lang w:eastAsia="pl-PL"/>
        </w:rPr>
        <w:t xml:space="preserve">projekt </w:t>
      </w:r>
      <w:r w:rsidR="003278D5" w:rsidRPr="00211ADC">
        <w:rPr>
          <w:rFonts w:eastAsia="Times New Roman" w:cstheme="minorHAnsi"/>
          <w:lang w:eastAsia="pl-PL"/>
        </w:rPr>
        <w:t xml:space="preserve">od jednego z oceniających uzyskał co najmniej 60 punktów, a także 60% punktów </w:t>
      </w:r>
      <w:r w:rsidR="00F515E8" w:rsidRPr="00211ADC">
        <w:rPr>
          <w:rFonts w:eastAsia="Times New Roman" w:cstheme="minorHAnsi"/>
          <w:lang w:eastAsia="pl-PL"/>
        </w:rPr>
        <w:t xml:space="preserve"> za </w:t>
      </w:r>
      <w:r w:rsidR="00E66B27" w:rsidRPr="00211ADC">
        <w:rPr>
          <w:rFonts w:eastAsia="Times New Roman" w:cstheme="minorHAnsi"/>
          <w:lang w:eastAsia="pl-PL"/>
        </w:rPr>
        <w:t xml:space="preserve">spełnienie </w:t>
      </w:r>
      <w:r w:rsidR="00F515E8" w:rsidRPr="00211ADC">
        <w:rPr>
          <w:rFonts w:eastAsia="Times New Roman" w:cstheme="minorHAnsi"/>
          <w:lang w:eastAsia="pl-PL"/>
        </w:rPr>
        <w:t xml:space="preserve">każdego z </w:t>
      </w:r>
      <w:r w:rsidR="00E66B27" w:rsidRPr="00211ADC">
        <w:rPr>
          <w:rFonts w:eastAsia="Times New Roman" w:cstheme="minorHAnsi"/>
          <w:lang w:eastAsia="pl-PL"/>
        </w:rPr>
        <w:t>kryteri</w:t>
      </w:r>
      <w:r w:rsidR="00F515E8" w:rsidRPr="00211ADC">
        <w:rPr>
          <w:rFonts w:eastAsia="Times New Roman" w:cstheme="minorHAnsi"/>
          <w:lang w:eastAsia="pl-PL"/>
        </w:rPr>
        <w:t>ów merytorycznych szczegółowych, dla których określono minimalną liczbę punktów zapewniającą spełnienie kryterium</w:t>
      </w:r>
      <w:r w:rsidR="003278D5" w:rsidRPr="00211ADC">
        <w:rPr>
          <w:rFonts w:eastAsia="Times New Roman" w:cstheme="minorHAnsi"/>
          <w:lang w:eastAsia="pl-PL"/>
        </w:rPr>
        <w:t xml:space="preserve"> i został przez niego rekomendowany do dofinansowania, a od drugiego oceniającego uzyskał poniżej 60 punktów i/lub poniżej 60% punktów </w:t>
      </w:r>
      <w:r w:rsidR="00F515E8" w:rsidRPr="00211ADC">
        <w:rPr>
          <w:rFonts w:eastAsia="Times New Roman" w:cstheme="minorHAnsi"/>
          <w:lang w:eastAsia="pl-PL"/>
        </w:rPr>
        <w:t xml:space="preserve">za spełnienie </w:t>
      </w:r>
      <w:r w:rsidR="007D7FD6" w:rsidRPr="00211ADC">
        <w:rPr>
          <w:rFonts w:eastAsia="Times New Roman" w:cstheme="minorHAnsi"/>
          <w:lang w:eastAsia="pl-PL"/>
        </w:rPr>
        <w:t xml:space="preserve">któregokolwiek z kryteriów merytorycznych szczegółowych, </w:t>
      </w:r>
      <w:r w:rsidR="003278D5" w:rsidRPr="00211ADC">
        <w:rPr>
          <w:rFonts w:eastAsia="Times New Roman" w:cstheme="minorHAnsi"/>
          <w:lang w:eastAsia="pl-PL"/>
        </w:rPr>
        <w:t xml:space="preserve">dla którego określono minimalną liczbę punktów zapewniającą </w:t>
      </w:r>
      <w:r w:rsidR="00E66B27" w:rsidRPr="00211ADC">
        <w:rPr>
          <w:rFonts w:eastAsia="Times New Roman" w:cstheme="minorHAnsi"/>
          <w:lang w:eastAsia="pl-PL"/>
        </w:rPr>
        <w:t>spełnienie kryterium</w:t>
      </w:r>
      <w:r w:rsidR="003278D5" w:rsidRPr="00211ADC">
        <w:rPr>
          <w:rFonts w:eastAsia="Times New Roman" w:cstheme="minorHAnsi"/>
          <w:lang w:eastAsia="pl-PL"/>
        </w:rPr>
        <w:t xml:space="preserve"> i nie został przez niego rekomendowany do dofinansowania i/lub</w:t>
      </w:r>
    </w:p>
    <w:p w14:paraId="20582E3A" w14:textId="77777777" w:rsidR="003278D5" w:rsidRPr="00211ADC" w:rsidRDefault="00571B9C" w:rsidP="00211ADC">
      <w:pPr>
        <w:numPr>
          <w:ilvl w:val="1"/>
          <w:numId w:val="103"/>
        </w:numPr>
        <w:tabs>
          <w:tab w:val="left" w:pos="0"/>
        </w:tabs>
        <w:spacing w:after="0"/>
        <w:ind w:left="993" w:hanging="306"/>
        <w:rPr>
          <w:rFonts w:eastAsia="Times New Roman" w:cstheme="minorHAnsi"/>
          <w:lang w:eastAsia="pl-PL"/>
        </w:rPr>
      </w:pPr>
      <w:r w:rsidRPr="00211ADC">
        <w:rPr>
          <w:rFonts w:eastAsia="Times New Roman" w:cstheme="minorHAnsi"/>
          <w:lang w:eastAsia="pl-PL"/>
        </w:rPr>
        <w:t xml:space="preserve">projekt </w:t>
      </w:r>
      <w:r w:rsidR="003278D5" w:rsidRPr="00211ADC">
        <w:rPr>
          <w:rFonts w:eastAsia="Times New Roman" w:cstheme="minorHAnsi"/>
          <w:lang w:eastAsia="pl-PL"/>
        </w:rPr>
        <w:t xml:space="preserve">od dwóch oceniających uzyskał co najmniej 60% punktów </w:t>
      </w:r>
      <w:r w:rsidR="007D7FD6" w:rsidRPr="00211ADC">
        <w:rPr>
          <w:rFonts w:eastAsia="Times New Roman" w:cstheme="minorHAnsi"/>
          <w:lang w:eastAsia="pl-PL"/>
        </w:rPr>
        <w:t xml:space="preserve">za spełnienie każdego z kryteriów merytorycznych szczegółowych, </w:t>
      </w:r>
      <w:r w:rsidR="003278D5" w:rsidRPr="00211ADC">
        <w:rPr>
          <w:rFonts w:eastAsia="Times New Roman" w:cstheme="minorHAnsi"/>
          <w:lang w:eastAsia="pl-PL"/>
        </w:rPr>
        <w:t xml:space="preserve">dla których określono minimalną liczbę punktów zapewniającą </w:t>
      </w:r>
      <w:r w:rsidR="00E66B27" w:rsidRPr="00211ADC">
        <w:rPr>
          <w:rFonts w:eastAsia="Times New Roman" w:cstheme="minorHAnsi"/>
          <w:lang w:eastAsia="pl-PL"/>
        </w:rPr>
        <w:t>spełnienie kryterium</w:t>
      </w:r>
      <w:r w:rsidR="003278D5" w:rsidRPr="00211ADC">
        <w:rPr>
          <w:rFonts w:eastAsia="Times New Roman" w:cstheme="minorHAnsi"/>
          <w:lang w:eastAsia="pl-PL"/>
        </w:rPr>
        <w:t xml:space="preserve"> oraz różnica w liczbie punktów przyznanych przez dwóch oceniających za spełnianie kryteriów  merytorycznych szczegółowych wynosi co najmniej 20 punktów, </w:t>
      </w:r>
    </w:p>
    <w:p w14:paraId="71F22CD3" w14:textId="77777777" w:rsidR="003278D5" w:rsidRPr="00211ADC" w:rsidRDefault="003278D5" w:rsidP="00211ADC">
      <w:pPr>
        <w:tabs>
          <w:tab w:val="left" w:pos="709"/>
        </w:tabs>
        <w:spacing w:after="0"/>
        <w:ind w:left="709"/>
        <w:rPr>
          <w:rFonts w:eastAsia="Times New Roman" w:cstheme="minorHAnsi"/>
          <w:lang w:eastAsia="pl-PL"/>
        </w:rPr>
      </w:pPr>
      <w:r w:rsidRPr="00211ADC">
        <w:rPr>
          <w:rFonts w:eastAsia="Times New Roman" w:cstheme="minorHAnsi"/>
          <w:lang w:eastAsia="pl-PL"/>
        </w:rPr>
        <w:t>projekt poddawany jest dodatkowej ocenie, którą przeprowadza trzeci oceniający, wylosowany przez Przewodniczącego KOP na posiedzeniu KOP.</w:t>
      </w:r>
    </w:p>
    <w:p w14:paraId="72AE9EF9"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Weryfikacja wielkości różnicy punktowej pomiędzy ocenami przyznanymi przez dwóch członków KOP dokonywana jest niezwłocznie po złożeniu do Sekretarza KOP kart oceny formalno</w:t>
      </w:r>
      <w:r w:rsidR="00700CC7" w:rsidRPr="00211ADC">
        <w:rPr>
          <w:rFonts w:eastAsia="Times New Roman" w:cstheme="minorHAnsi"/>
          <w:lang w:eastAsia="pl-PL"/>
        </w:rPr>
        <w:t>-</w:t>
      </w:r>
      <w:r w:rsidRPr="00211ADC">
        <w:rPr>
          <w:rFonts w:eastAsia="Times New Roman" w:cstheme="minorHAnsi"/>
          <w:lang w:eastAsia="pl-PL"/>
        </w:rPr>
        <w:t xml:space="preserve">merytorycznej przez dwóch członków KOP, oceniających dany projekt. Różnica punktowa określana jest na podstawie ocen punktowych dwóch członków KOP. </w:t>
      </w:r>
    </w:p>
    <w:p w14:paraId="3015AE45" w14:textId="77777777" w:rsidR="00700CC7" w:rsidRPr="00211ADC" w:rsidRDefault="003278D5" w:rsidP="00211ADC">
      <w:pPr>
        <w:numPr>
          <w:ilvl w:val="0"/>
          <w:numId w:val="95"/>
        </w:numPr>
        <w:tabs>
          <w:tab w:val="left" w:pos="0"/>
        </w:tabs>
        <w:spacing w:after="0"/>
        <w:ind w:left="993"/>
        <w:rPr>
          <w:rFonts w:eastAsia="Times New Roman" w:cstheme="minorHAnsi"/>
          <w:lang w:eastAsia="pl-PL"/>
        </w:rPr>
      </w:pPr>
      <w:r w:rsidRPr="00211ADC">
        <w:rPr>
          <w:rFonts w:eastAsia="Times New Roman" w:cstheme="minorHAnsi"/>
          <w:lang w:eastAsia="pl-PL"/>
        </w:rPr>
        <w:t>W przypadku dokonania oceny przez trzeciego oceniającego ostateczną i wiążącą ocenę projektu stanowi suma</w:t>
      </w:r>
      <w:r w:rsidRPr="00211ADC">
        <w:rPr>
          <w:rFonts w:eastAsia="Times New Roman" w:cstheme="minorHAnsi"/>
          <w:color w:val="FF0000"/>
          <w:lang w:eastAsia="pl-PL"/>
        </w:rPr>
        <w:t xml:space="preserve"> </w:t>
      </w:r>
      <w:r w:rsidRPr="00211ADC">
        <w:rPr>
          <w:rFonts w:eastAsia="Times New Roman" w:cstheme="minorHAnsi"/>
          <w:lang w:eastAsia="pl-PL"/>
        </w:rPr>
        <w:t xml:space="preserve">średniej arytmetycznej punktów ogółem za spełnianie kryteriów merytorycznych szczegółowych </w:t>
      </w:r>
      <w:r w:rsidR="00D4021A" w:rsidRPr="00211ADC">
        <w:rPr>
          <w:rFonts w:eastAsia="Times New Roman" w:cstheme="minorHAnsi"/>
          <w:lang w:eastAsia="pl-PL"/>
        </w:rPr>
        <w:t xml:space="preserve">(różnicujących) </w:t>
      </w:r>
      <w:r w:rsidRPr="00211ADC">
        <w:rPr>
          <w:rFonts w:eastAsia="Times New Roman" w:cstheme="minorHAnsi"/>
          <w:lang w:eastAsia="pl-PL"/>
        </w:rPr>
        <w:t>z oceny trzeciego oceniającego oraz z tej oceny jednego z dwóch oceniających, która jest liczbowo bliższa ocenie trzeciego oceniającego.</w:t>
      </w:r>
    </w:p>
    <w:p w14:paraId="4ACB51A0" w14:textId="77777777" w:rsidR="003278D5" w:rsidRPr="00211ADC" w:rsidRDefault="003278D5" w:rsidP="00211ADC">
      <w:pPr>
        <w:numPr>
          <w:ilvl w:val="0"/>
          <w:numId w:val="95"/>
        </w:numPr>
        <w:tabs>
          <w:tab w:val="left" w:pos="0"/>
        </w:tabs>
        <w:spacing w:after="0"/>
        <w:ind w:left="993"/>
        <w:rPr>
          <w:rFonts w:eastAsia="Times New Roman" w:cstheme="minorHAnsi"/>
          <w:lang w:eastAsia="pl-PL"/>
        </w:rPr>
      </w:pPr>
      <w:r w:rsidRPr="00211ADC">
        <w:rPr>
          <w:rFonts w:eastAsia="Times New Roman" w:cstheme="minorHAnsi"/>
          <w:lang w:eastAsia="pl-PL"/>
        </w:rPr>
        <w:t>Jeżeli różnice pomiędzy liczbą punktów przyznanych przez trzeciego oceniającego a liczbami punktów przyznanych przez każdego z dwóch oceniających są jednakowe, ostateczną i wiążącą ocenę projektu stanowi suma średniej arytmetycznej punktów ogółem za spełnienie kryteriów merytorycznych szczegółowych</w:t>
      </w:r>
      <w:r w:rsidR="00D4021A" w:rsidRPr="00211ADC">
        <w:rPr>
          <w:rFonts w:eastAsia="Times New Roman" w:cstheme="minorHAnsi"/>
          <w:lang w:eastAsia="pl-PL"/>
        </w:rPr>
        <w:t xml:space="preserve"> (różnicujących)</w:t>
      </w:r>
      <w:r w:rsidRPr="00211ADC">
        <w:rPr>
          <w:rFonts w:eastAsia="Times New Roman" w:cstheme="minorHAnsi"/>
          <w:lang w:eastAsia="pl-PL"/>
        </w:rPr>
        <w:t xml:space="preserve"> z oceny trzeciego oceniającego oraz z oceny tego z dwóch oceniających, który przyznał </w:t>
      </w:r>
      <w:r w:rsidR="00323D95" w:rsidRPr="00211ADC">
        <w:rPr>
          <w:rFonts w:eastAsia="Times New Roman" w:cstheme="minorHAnsi"/>
          <w:lang w:eastAsia="pl-PL"/>
        </w:rPr>
        <w:t xml:space="preserve">projektowi </w:t>
      </w:r>
      <w:r w:rsidRPr="00211ADC">
        <w:rPr>
          <w:rFonts w:eastAsia="Times New Roman" w:cstheme="minorHAnsi"/>
          <w:lang w:eastAsia="pl-PL"/>
        </w:rPr>
        <w:t xml:space="preserve">większą liczbę punktów. </w:t>
      </w:r>
    </w:p>
    <w:p w14:paraId="750748AE" w14:textId="77777777" w:rsidR="003278D5" w:rsidRPr="00211ADC" w:rsidRDefault="003278D5" w:rsidP="00211ADC">
      <w:pPr>
        <w:numPr>
          <w:ilvl w:val="0"/>
          <w:numId w:val="90"/>
        </w:numPr>
        <w:tabs>
          <w:tab w:val="left" w:pos="0"/>
        </w:tabs>
        <w:spacing w:after="0"/>
        <w:rPr>
          <w:rFonts w:eastAsia="Times New Roman" w:cstheme="minorHAnsi"/>
          <w:color w:val="FF0000"/>
          <w:lang w:eastAsia="pl-PL"/>
        </w:rPr>
      </w:pPr>
      <w:r w:rsidRPr="00211ADC">
        <w:rPr>
          <w:rFonts w:eastAsia="Calibri" w:cstheme="minorHAnsi"/>
          <w:lang w:eastAsia="pl-PL"/>
        </w:rPr>
        <w:t>Sekretarz KOP po zakończeniu procesu oce</w:t>
      </w:r>
      <w:r w:rsidR="00B809B2" w:rsidRPr="00211ADC">
        <w:rPr>
          <w:rFonts w:eastAsia="Calibri" w:cstheme="minorHAnsi"/>
          <w:lang w:eastAsia="pl-PL"/>
        </w:rPr>
        <w:t>ny przygotowuje listę projektów</w:t>
      </w:r>
      <w:r w:rsidRPr="00211ADC">
        <w:rPr>
          <w:rFonts w:eastAsia="Calibri" w:cstheme="minorHAnsi"/>
          <w:lang w:eastAsia="pl-PL"/>
        </w:rPr>
        <w:t xml:space="preserve"> </w:t>
      </w:r>
      <w:r w:rsidR="006D76E8" w:rsidRPr="00211ADC">
        <w:rPr>
          <w:rFonts w:eastAsia="Calibri" w:cstheme="minorHAnsi"/>
          <w:lang w:eastAsia="pl-PL"/>
        </w:rPr>
        <w:t>zakwalifikowanych do II etapu oceny projektów zintegrowanych oraz projektów ocenionych negatywnie</w:t>
      </w:r>
      <w:r w:rsidRPr="00211ADC">
        <w:rPr>
          <w:rFonts w:eastAsia="Times New Roman" w:cstheme="minorHAnsi"/>
          <w:lang w:eastAsia="pl-PL"/>
        </w:rPr>
        <w:t xml:space="preserve">. </w:t>
      </w:r>
    </w:p>
    <w:p w14:paraId="337C2815"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 xml:space="preserve">Uproszczony wniosek uzyskuje ocenę pozytywną i zostaje umieszczony na liście projektów, o której mowa w pkt. </w:t>
      </w:r>
      <w:r w:rsidR="006E3569" w:rsidRPr="00211ADC">
        <w:rPr>
          <w:rFonts w:eastAsia="Times New Roman" w:cstheme="minorHAnsi"/>
          <w:lang w:eastAsia="pl-PL"/>
        </w:rPr>
        <w:t>20</w:t>
      </w:r>
      <w:r w:rsidRPr="00211ADC">
        <w:rPr>
          <w:rFonts w:eastAsia="Times New Roman" w:cstheme="minorHAnsi"/>
          <w:lang w:eastAsia="pl-PL"/>
        </w:rPr>
        <w:t>, jeśli spełnił wszys</w:t>
      </w:r>
      <w:r w:rsidR="0011371A" w:rsidRPr="00211ADC">
        <w:rPr>
          <w:rFonts w:eastAsia="Times New Roman" w:cstheme="minorHAnsi"/>
          <w:lang w:eastAsia="pl-PL"/>
        </w:rPr>
        <w:t>tkie kryteria formaln</w:t>
      </w:r>
      <w:r w:rsidR="006E3569" w:rsidRPr="00211ADC">
        <w:rPr>
          <w:rFonts w:eastAsia="Times New Roman" w:cstheme="minorHAnsi"/>
          <w:lang w:eastAsia="pl-PL"/>
        </w:rPr>
        <w:t xml:space="preserve">e, </w:t>
      </w:r>
      <w:r w:rsidRPr="00211ADC">
        <w:rPr>
          <w:rFonts w:eastAsia="Times New Roman" w:cstheme="minorHAnsi"/>
          <w:lang w:eastAsia="pl-PL"/>
        </w:rPr>
        <w:t xml:space="preserve">merytoryczne </w:t>
      </w:r>
      <w:r w:rsidR="006E3569" w:rsidRPr="00211ADC">
        <w:rPr>
          <w:rFonts w:eastAsia="Times New Roman" w:cstheme="minorHAnsi"/>
          <w:lang w:eastAsia="pl-PL"/>
        </w:rPr>
        <w:t>dopuszczające ogólne</w:t>
      </w:r>
      <w:r w:rsidRPr="00211ADC">
        <w:rPr>
          <w:rFonts w:eastAsia="Times New Roman" w:cstheme="minorHAnsi"/>
          <w:lang w:eastAsia="pl-PL"/>
        </w:rPr>
        <w:t>, merytoryczne dopuszczające szczególne oraz uzyskał:</w:t>
      </w:r>
    </w:p>
    <w:p w14:paraId="3D1A849F" w14:textId="77777777" w:rsidR="003278D5" w:rsidRPr="00211ADC" w:rsidRDefault="003278D5" w:rsidP="00211ADC">
      <w:pPr>
        <w:tabs>
          <w:tab w:val="left" w:pos="709"/>
        </w:tabs>
        <w:spacing w:after="0"/>
        <w:ind w:left="709"/>
        <w:rPr>
          <w:rFonts w:eastAsia="Times New Roman" w:cstheme="minorHAnsi"/>
          <w:lang w:eastAsia="pl-PL"/>
        </w:rPr>
      </w:pPr>
      <w:r w:rsidRPr="00211ADC">
        <w:rPr>
          <w:rFonts w:eastAsia="Times New Roman" w:cstheme="minorHAnsi"/>
          <w:lang w:eastAsia="pl-PL"/>
        </w:rPr>
        <w:t>a) podczas oceny spełnienia kryteriów merytorycznych szczegółowych</w:t>
      </w:r>
      <w:r w:rsidR="006E3569" w:rsidRPr="00211ADC">
        <w:rPr>
          <w:rFonts w:eastAsia="Times New Roman" w:cstheme="minorHAnsi"/>
          <w:lang w:eastAsia="pl-PL"/>
        </w:rPr>
        <w:t xml:space="preserve"> (różnicujących)</w:t>
      </w:r>
      <w:r w:rsidRPr="00211ADC">
        <w:rPr>
          <w:rFonts w:eastAsia="Times New Roman" w:cstheme="minorHAnsi"/>
          <w:lang w:eastAsia="pl-PL"/>
        </w:rPr>
        <w:t xml:space="preserve"> co najmniej 60 punktów od każdego z oceniających, których ocena brana jest pod uwagę oraz</w:t>
      </w:r>
    </w:p>
    <w:p w14:paraId="3D5E9D2E" w14:textId="77777777" w:rsidR="003278D5" w:rsidRPr="00211ADC" w:rsidRDefault="003278D5" w:rsidP="00211ADC">
      <w:pPr>
        <w:tabs>
          <w:tab w:val="left" w:pos="709"/>
        </w:tabs>
        <w:spacing w:after="0"/>
        <w:ind w:left="709"/>
        <w:rPr>
          <w:rFonts w:eastAsia="Times New Roman" w:cstheme="minorHAnsi"/>
          <w:lang w:eastAsia="pl-PL"/>
        </w:rPr>
      </w:pPr>
      <w:r w:rsidRPr="00211ADC">
        <w:rPr>
          <w:rFonts w:eastAsia="Times New Roman" w:cstheme="minorHAnsi"/>
          <w:lang w:eastAsia="pl-PL"/>
        </w:rPr>
        <w:t>b) co najmniej 60% punktów w poszczególnych kryteriach merytorycznych szczegółowych</w:t>
      </w:r>
      <w:r w:rsidR="006E3569" w:rsidRPr="00211ADC">
        <w:rPr>
          <w:rFonts w:eastAsia="Times New Roman" w:cstheme="minorHAnsi"/>
          <w:lang w:eastAsia="pl-PL"/>
        </w:rPr>
        <w:t xml:space="preserve"> (różnicujących)</w:t>
      </w:r>
      <w:r w:rsidR="0011371A" w:rsidRPr="00211ADC">
        <w:rPr>
          <w:rFonts w:eastAsia="Times New Roman" w:cstheme="minorHAnsi"/>
          <w:lang w:eastAsia="pl-PL"/>
        </w:rPr>
        <w:t>,</w:t>
      </w:r>
      <w:r w:rsidRPr="00211ADC">
        <w:rPr>
          <w:rFonts w:eastAsia="Times New Roman" w:cstheme="minorHAnsi"/>
          <w:lang w:eastAsia="pl-PL"/>
        </w:rPr>
        <w:t xml:space="preserve"> </w:t>
      </w:r>
      <w:r w:rsidR="0011371A" w:rsidRPr="00211ADC">
        <w:rPr>
          <w:rFonts w:eastAsia="Times New Roman" w:cstheme="minorHAnsi"/>
          <w:lang w:eastAsia="pl-PL"/>
        </w:rPr>
        <w:t xml:space="preserve">dla których określono minimalną liczbę punktów zapewniającą </w:t>
      </w:r>
      <w:r w:rsidR="00571A5A" w:rsidRPr="00211ADC">
        <w:rPr>
          <w:rFonts w:eastAsia="Times New Roman" w:cstheme="minorHAnsi"/>
          <w:lang w:eastAsia="pl-PL"/>
        </w:rPr>
        <w:t>spełnienie kryterium</w:t>
      </w:r>
      <w:r w:rsidR="0011371A" w:rsidRPr="00211ADC">
        <w:rPr>
          <w:rFonts w:eastAsia="Times New Roman" w:cstheme="minorHAnsi"/>
          <w:lang w:eastAsia="pl-PL"/>
        </w:rPr>
        <w:t xml:space="preserve"> </w:t>
      </w:r>
      <w:r w:rsidRPr="00211ADC">
        <w:rPr>
          <w:rFonts w:eastAsia="Times New Roman" w:cstheme="minorHAnsi"/>
          <w:lang w:eastAsia="pl-PL"/>
        </w:rPr>
        <w:t xml:space="preserve">od każdego z oceniających, których ocena brana jest pod uwagę. </w:t>
      </w:r>
    </w:p>
    <w:p w14:paraId="71C0CA3F" w14:textId="77777777" w:rsidR="003278D5" w:rsidRPr="00211ADC" w:rsidRDefault="003278D5" w:rsidP="00211ADC">
      <w:pPr>
        <w:numPr>
          <w:ilvl w:val="0"/>
          <w:numId w:val="90"/>
        </w:numPr>
        <w:tabs>
          <w:tab w:val="left" w:pos="0"/>
        </w:tabs>
        <w:spacing w:after="0"/>
        <w:rPr>
          <w:rFonts w:eastAsia="Times New Roman" w:cstheme="minorHAnsi"/>
          <w:color w:val="000000"/>
          <w:lang w:eastAsia="pl-PL"/>
        </w:rPr>
      </w:pPr>
      <w:r w:rsidRPr="00211ADC">
        <w:rPr>
          <w:rFonts w:eastAsia="Times New Roman" w:cstheme="minorHAnsi"/>
          <w:color w:val="000000"/>
          <w:lang w:eastAsia="pl-PL"/>
        </w:rPr>
        <w:t>Przewodniczący KOP przedkłada rekomendację KOP Dyrektorowi WUP w postaci zaakceptowanej listy</w:t>
      </w:r>
      <w:r w:rsidR="001A1E34" w:rsidRPr="00211ADC">
        <w:rPr>
          <w:rFonts w:eastAsia="Times New Roman" w:cstheme="minorHAnsi"/>
          <w:color w:val="000000"/>
          <w:lang w:eastAsia="pl-PL"/>
        </w:rPr>
        <w:t xml:space="preserve">, o której mowa w pkt. </w:t>
      </w:r>
      <w:r w:rsidR="006E3569" w:rsidRPr="00211ADC">
        <w:rPr>
          <w:rFonts w:eastAsia="Times New Roman" w:cstheme="minorHAnsi"/>
          <w:color w:val="000000"/>
          <w:lang w:eastAsia="pl-PL"/>
        </w:rPr>
        <w:t>20</w:t>
      </w:r>
      <w:r w:rsidRPr="00211ADC">
        <w:rPr>
          <w:rFonts w:eastAsia="Times New Roman" w:cstheme="minorHAnsi"/>
          <w:color w:val="000000"/>
          <w:lang w:eastAsia="pl-PL"/>
        </w:rPr>
        <w:t xml:space="preserve">. </w:t>
      </w:r>
    </w:p>
    <w:p w14:paraId="0C1BB93E" w14:textId="77777777" w:rsidR="003278D5" w:rsidRPr="00211ADC" w:rsidRDefault="003278D5" w:rsidP="00211ADC">
      <w:pPr>
        <w:numPr>
          <w:ilvl w:val="0"/>
          <w:numId w:val="90"/>
        </w:numPr>
        <w:tabs>
          <w:tab w:val="left" w:pos="0"/>
        </w:tabs>
        <w:spacing w:after="0"/>
        <w:rPr>
          <w:rFonts w:eastAsia="Times New Roman" w:cstheme="minorHAnsi"/>
          <w:color w:val="000000"/>
          <w:lang w:eastAsia="pl-PL"/>
        </w:rPr>
      </w:pPr>
      <w:r w:rsidRPr="00211ADC">
        <w:rPr>
          <w:rFonts w:eastAsia="Times New Roman" w:cstheme="minorHAnsi"/>
          <w:color w:val="000000"/>
          <w:lang w:eastAsia="pl-PL"/>
        </w:rPr>
        <w:t>Dyrektor WUP jest odpowiedzialny za:</w:t>
      </w:r>
    </w:p>
    <w:p w14:paraId="1E9E37CC" w14:textId="77777777" w:rsidR="003278D5" w:rsidRPr="00211ADC" w:rsidRDefault="003278D5" w:rsidP="00211ADC">
      <w:pPr>
        <w:numPr>
          <w:ilvl w:val="0"/>
          <w:numId w:val="104"/>
        </w:numPr>
        <w:tabs>
          <w:tab w:val="left" w:pos="0"/>
        </w:tabs>
        <w:spacing w:after="0"/>
        <w:rPr>
          <w:rFonts w:eastAsia="Times New Roman" w:cstheme="minorHAnsi"/>
          <w:color w:val="000000"/>
          <w:lang w:eastAsia="pl-PL"/>
        </w:rPr>
      </w:pPr>
      <w:r w:rsidRPr="00211ADC">
        <w:rPr>
          <w:rFonts w:eastAsia="Times New Roman" w:cstheme="minorHAnsi"/>
          <w:color w:val="000000"/>
          <w:lang w:eastAsia="pl-PL"/>
        </w:rPr>
        <w:t>zatwierdzenie listy ocenionych projektów, o której mowa w pkt. 2</w:t>
      </w:r>
      <w:r w:rsidR="006E3569" w:rsidRPr="00211ADC">
        <w:rPr>
          <w:rFonts w:eastAsia="Times New Roman" w:cstheme="minorHAnsi"/>
          <w:color w:val="000000"/>
          <w:lang w:eastAsia="pl-PL"/>
        </w:rPr>
        <w:t>2</w:t>
      </w:r>
      <w:r w:rsidRPr="00211ADC">
        <w:rPr>
          <w:rFonts w:eastAsia="Times New Roman" w:cstheme="minorHAnsi"/>
          <w:color w:val="000000"/>
          <w:lang w:eastAsia="pl-PL"/>
        </w:rPr>
        <w:t>,</w:t>
      </w:r>
    </w:p>
    <w:p w14:paraId="36CF5065" w14:textId="77777777" w:rsidR="003278D5" w:rsidRPr="00211ADC" w:rsidRDefault="003278D5" w:rsidP="00211ADC">
      <w:pPr>
        <w:numPr>
          <w:ilvl w:val="0"/>
          <w:numId w:val="104"/>
        </w:numPr>
        <w:tabs>
          <w:tab w:val="left" w:pos="0"/>
          <w:tab w:val="left" w:pos="1260"/>
        </w:tabs>
        <w:spacing w:after="0"/>
        <w:rPr>
          <w:rFonts w:eastAsia="Times New Roman" w:cstheme="minorHAnsi"/>
          <w:lang w:eastAsia="pl-PL"/>
        </w:rPr>
      </w:pPr>
      <w:r w:rsidRPr="00211ADC">
        <w:rPr>
          <w:rFonts w:eastAsia="Times New Roman" w:cstheme="minorHAnsi"/>
          <w:lang w:eastAsia="pl-PL"/>
        </w:rPr>
        <w:t>poinformowanie projektodawców o wynikach oceny projektów,</w:t>
      </w:r>
    </w:p>
    <w:p w14:paraId="4A4C10E0" w14:textId="77777777" w:rsidR="003278D5" w:rsidRPr="00211ADC" w:rsidRDefault="003278D5" w:rsidP="00211ADC">
      <w:pPr>
        <w:numPr>
          <w:ilvl w:val="0"/>
          <w:numId w:val="104"/>
        </w:numPr>
        <w:tabs>
          <w:tab w:val="left" w:pos="0"/>
          <w:tab w:val="left" w:pos="1260"/>
        </w:tabs>
        <w:spacing w:after="0"/>
        <w:rPr>
          <w:rFonts w:eastAsia="Times New Roman" w:cstheme="minorHAnsi"/>
          <w:lang w:eastAsia="pl-PL"/>
        </w:rPr>
      </w:pPr>
      <w:r w:rsidRPr="00211ADC">
        <w:rPr>
          <w:rFonts w:eastAsia="Times New Roman" w:cstheme="minorHAnsi"/>
          <w:lang w:eastAsia="pl-PL"/>
        </w:rPr>
        <w:t>wezwanie wybranych projektodawców do złożenia pełnych wniosków o dofinansowanie realizacji projektu w ramach RPOWP na lata 2014-2020, wchodzących w skład projektów zintegrowanych.</w:t>
      </w:r>
    </w:p>
    <w:p w14:paraId="63304793" w14:textId="77777777" w:rsidR="003278D5" w:rsidRPr="00211ADC" w:rsidRDefault="003278D5" w:rsidP="00211ADC">
      <w:pPr>
        <w:numPr>
          <w:ilvl w:val="0"/>
          <w:numId w:val="90"/>
        </w:numPr>
        <w:tabs>
          <w:tab w:val="left" w:pos="0"/>
        </w:tabs>
        <w:spacing w:after="0"/>
        <w:rPr>
          <w:rFonts w:eastAsia="Times New Roman" w:cstheme="minorHAnsi"/>
          <w:color w:val="000000"/>
          <w:lang w:eastAsia="pl-PL"/>
        </w:rPr>
      </w:pPr>
      <w:r w:rsidRPr="00211ADC">
        <w:rPr>
          <w:rFonts w:eastAsia="Times New Roman" w:cstheme="minorHAnsi"/>
          <w:color w:val="000000"/>
          <w:lang w:eastAsia="pl-PL"/>
        </w:rPr>
        <w:t>Nie jest możliwa zmiana kolejności wniosków na liście</w:t>
      </w:r>
      <w:r w:rsidR="001A1E34" w:rsidRPr="00211ADC">
        <w:rPr>
          <w:rFonts w:eastAsia="Times New Roman" w:cstheme="minorHAnsi"/>
          <w:color w:val="000000"/>
          <w:lang w:eastAsia="pl-PL"/>
        </w:rPr>
        <w:t xml:space="preserve">, o której mowa w pkt. </w:t>
      </w:r>
      <w:r w:rsidR="006E3569" w:rsidRPr="00211ADC">
        <w:rPr>
          <w:rFonts w:eastAsia="Times New Roman" w:cstheme="minorHAnsi"/>
          <w:color w:val="000000"/>
          <w:lang w:eastAsia="pl-PL"/>
        </w:rPr>
        <w:t>20</w:t>
      </w:r>
      <w:r w:rsidRPr="00211ADC">
        <w:rPr>
          <w:rFonts w:eastAsia="Times New Roman" w:cstheme="minorHAnsi"/>
          <w:color w:val="000000"/>
          <w:lang w:eastAsia="pl-PL"/>
        </w:rPr>
        <w:t xml:space="preserve">. </w:t>
      </w:r>
    </w:p>
    <w:p w14:paraId="4E36C950" w14:textId="77777777" w:rsidR="003278D5" w:rsidRPr="00211ADC" w:rsidRDefault="003278D5" w:rsidP="00211ADC">
      <w:pPr>
        <w:numPr>
          <w:ilvl w:val="0"/>
          <w:numId w:val="90"/>
        </w:numPr>
        <w:tabs>
          <w:tab w:val="left" w:pos="0"/>
        </w:tabs>
        <w:spacing w:after="0"/>
        <w:rPr>
          <w:rFonts w:eastAsia="Times New Roman" w:cstheme="minorHAnsi"/>
          <w:lang w:eastAsia="pl-PL"/>
        </w:rPr>
      </w:pPr>
      <w:r w:rsidRPr="00211ADC">
        <w:rPr>
          <w:rFonts w:eastAsia="Times New Roman" w:cstheme="minorHAnsi"/>
          <w:lang w:eastAsia="pl-PL"/>
        </w:rPr>
        <w:t>Dyrektor WUP może odrzucić rekomendacje KOP tylko w sytuacji zaistnienia nowych okoliczności nieznanych w momencie wyboru projektów, a mogących rzutować na wynik oceny, bądź w przypadku uzasadnionego stwierdzenia, iż ocena nie została dokonana w sposób zgodny z niniejszym regulaminem. Każdorazowo decyzja taka musi zostać uzasadniona na piśmie i podana do publicznej wiadomości.</w:t>
      </w:r>
    </w:p>
    <w:p w14:paraId="26D5E605" w14:textId="77777777" w:rsidR="000728A3" w:rsidRPr="00211ADC" w:rsidRDefault="000728A3" w:rsidP="00211ADC">
      <w:pPr>
        <w:numPr>
          <w:ilvl w:val="0"/>
          <w:numId w:val="90"/>
        </w:numPr>
        <w:tabs>
          <w:tab w:val="left" w:pos="0"/>
        </w:tabs>
        <w:spacing w:after="0"/>
        <w:rPr>
          <w:rFonts w:eastAsia="Times New Roman" w:cstheme="minorHAnsi"/>
          <w:lang w:eastAsia="pl-PL"/>
        </w:rPr>
      </w:pPr>
      <w:r w:rsidRPr="00211ADC">
        <w:rPr>
          <w:rFonts w:eastAsia="Calibri" w:cstheme="minorHAnsi"/>
          <w:lang w:eastAsia="pl-PL"/>
        </w:rPr>
        <w:t xml:space="preserve">Sekretarz KOP przygotowuje również listę projektów, o której mowa w art. 45 ust 2 </w:t>
      </w:r>
      <w:r w:rsidR="007039D8" w:rsidRPr="00211ADC">
        <w:rPr>
          <w:rFonts w:eastAsia="Times New Roman" w:cstheme="minorHAnsi"/>
          <w:lang w:eastAsia="pl-PL"/>
        </w:rPr>
        <w:t>u</w:t>
      </w:r>
      <w:r w:rsidRPr="00211ADC">
        <w:rPr>
          <w:rFonts w:eastAsia="Times New Roman" w:cstheme="minorHAnsi"/>
          <w:lang w:eastAsia="pl-PL"/>
        </w:rPr>
        <w:t xml:space="preserve">stawy </w:t>
      </w:r>
      <w:r w:rsidR="007039D8" w:rsidRPr="00211ADC">
        <w:rPr>
          <w:rFonts w:eastAsia="Times New Roman" w:cstheme="minorHAnsi"/>
          <w:lang w:eastAsia="pl-PL"/>
        </w:rPr>
        <w:t>wdrożeniowej</w:t>
      </w:r>
      <w:r w:rsidRPr="00211ADC">
        <w:rPr>
          <w:rFonts w:eastAsia="Times New Roman" w:cstheme="minorHAnsi"/>
          <w:lang w:eastAsia="pl-PL"/>
        </w:rPr>
        <w:t>.</w:t>
      </w:r>
    </w:p>
    <w:p w14:paraId="76E60D21" w14:textId="77777777" w:rsidR="000728A3" w:rsidRPr="00211ADC" w:rsidRDefault="000728A3" w:rsidP="00211ADC">
      <w:pPr>
        <w:numPr>
          <w:ilvl w:val="0"/>
          <w:numId w:val="90"/>
        </w:numPr>
        <w:tabs>
          <w:tab w:val="left" w:pos="0"/>
        </w:tabs>
        <w:spacing w:after="0"/>
        <w:rPr>
          <w:rFonts w:eastAsia="Times New Roman" w:cstheme="minorHAnsi"/>
          <w:lang w:eastAsia="pl-PL"/>
        </w:rPr>
      </w:pPr>
      <w:r w:rsidRPr="00211ADC">
        <w:rPr>
          <w:rFonts w:eastAsia="Calibri" w:cstheme="minorHAnsi"/>
          <w:lang w:eastAsia="pl-PL"/>
        </w:rPr>
        <w:t>Lista, o</w:t>
      </w:r>
      <w:r w:rsidRPr="00211ADC">
        <w:rPr>
          <w:rFonts w:eastAsia="Times New Roman" w:cstheme="minorHAnsi"/>
          <w:lang w:eastAsia="pl-PL"/>
        </w:rPr>
        <w:t xml:space="preserve"> której mowa w pkt. 2</w:t>
      </w:r>
      <w:r w:rsidR="00025C36" w:rsidRPr="00211ADC">
        <w:rPr>
          <w:rFonts w:eastAsia="Times New Roman" w:cstheme="minorHAnsi"/>
          <w:lang w:eastAsia="pl-PL"/>
        </w:rPr>
        <w:t>6</w:t>
      </w:r>
      <w:r w:rsidRPr="00211ADC">
        <w:rPr>
          <w:rFonts w:eastAsia="Times New Roman" w:cstheme="minorHAnsi"/>
          <w:lang w:eastAsia="pl-PL"/>
        </w:rPr>
        <w:t xml:space="preserve"> po zatwierdzeniu przez Dyrektora WUP </w:t>
      </w:r>
      <w:r w:rsidRPr="00211ADC">
        <w:rPr>
          <w:rFonts w:eastAsia="Times New Roman" w:cstheme="minorHAnsi"/>
          <w:color w:val="000000"/>
          <w:lang w:eastAsia="pl-PL"/>
        </w:rPr>
        <w:t>zamieszcza jest na stronie internetowej WUP oraz przekazywana jest do IZ RPOWP.</w:t>
      </w:r>
    </w:p>
    <w:p w14:paraId="7292977B" w14:textId="77777777" w:rsidR="006D76E8" w:rsidRPr="00211ADC" w:rsidRDefault="006D76E8" w:rsidP="00211ADC">
      <w:pPr>
        <w:tabs>
          <w:tab w:val="left" w:pos="0"/>
        </w:tabs>
        <w:spacing w:after="0"/>
        <w:rPr>
          <w:rFonts w:eastAsia="Times New Roman" w:cstheme="minorHAnsi"/>
          <w:lang w:eastAsia="pl-PL"/>
        </w:rPr>
      </w:pPr>
    </w:p>
    <w:p w14:paraId="7CCA4A7B" w14:textId="77777777" w:rsidR="003278D5" w:rsidRPr="00211ADC" w:rsidRDefault="003278D5" w:rsidP="00211ADC">
      <w:pPr>
        <w:tabs>
          <w:tab w:val="left" w:pos="0"/>
        </w:tabs>
        <w:spacing w:after="0"/>
        <w:rPr>
          <w:rFonts w:eastAsia="Times New Roman" w:cstheme="minorHAnsi"/>
          <w:color w:val="000000"/>
          <w:lang w:eastAsia="pl-PL"/>
        </w:rPr>
      </w:pPr>
      <w:r w:rsidRPr="00211ADC">
        <w:rPr>
          <w:rFonts w:eastAsia="Times New Roman" w:cstheme="minorHAnsi"/>
          <w:color w:val="000000"/>
          <w:lang w:eastAsia="pl-PL"/>
        </w:rPr>
        <w:t>§ 10</w:t>
      </w:r>
    </w:p>
    <w:p w14:paraId="77985A2D" w14:textId="77777777" w:rsidR="003278D5" w:rsidRPr="00211ADC" w:rsidRDefault="003278D5" w:rsidP="00211ADC">
      <w:pPr>
        <w:tabs>
          <w:tab w:val="left" w:pos="0"/>
        </w:tabs>
        <w:spacing w:after="0"/>
        <w:rPr>
          <w:rFonts w:eastAsia="Times New Roman" w:cstheme="minorHAnsi"/>
          <w:lang w:eastAsia="pl-PL"/>
        </w:rPr>
      </w:pPr>
    </w:p>
    <w:p w14:paraId="2AC8562D" w14:textId="77777777" w:rsidR="003278D5" w:rsidRPr="00211ADC" w:rsidRDefault="003278D5" w:rsidP="00211ADC">
      <w:pPr>
        <w:tabs>
          <w:tab w:val="left" w:pos="0"/>
        </w:tabs>
        <w:spacing w:after="0"/>
        <w:rPr>
          <w:rFonts w:eastAsia="Times New Roman" w:cstheme="minorHAnsi"/>
          <w:b/>
          <w:u w:val="single"/>
          <w:lang w:eastAsia="pl-PL"/>
        </w:rPr>
      </w:pPr>
      <w:r w:rsidRPr="00211ADC">
        <w:rPr>
          <w:rFonts w:eastAsia="Times New Roman" w:cstheme="minorHAnsi"/>
          <w:b/>
          <w:u w:val="single"/>
          <w:lang w:eastAsia="pl-PL"/>
        </w:rPr>
        <w:t>II etap oceny - ocena pełnego wniosku o dofinansowanie realizacji projektu w ramach</w:t>
      </w:r>
    </w:p>
    <w:p w14:paraId="629ED07E" w14:textId="77777777" w:rsidR="003278D5" w:rsidRPr="00211ADC" w:rsidRDefault="003278D5" w:rsidP="00211ADC">
      <w:pPr>
        <w:tabs>
          <w:tab w:val="left" w:pos="0"/>
        </w:tabs>
        <w:spacing w:after="0"/>
        <w:rPr>
          <w:rFonts w:eastAsia="Times New Roman" w:cstheme="minorHAnsi"/>
          <w:b/>
          <w:u w:val="single"/>
          <w:lang w:eastAsia="pl-PL"/>
        </w:rPr>
      </w:pPr>
      <w:r w:rsidRPr="00211ADC">
        <w:rPr>
          <w:rFonts w:eastAsia="Times New Roman" w:cstheme="minorHAnsi"/>
          <w:b/>
          <w:u w:val="single"/>
          <w:lang w:eastAsia="pl-PL"/>
        </w:rPr>
        <w:t>RPOWP na lata 2014-2020</w:t>
      </w:r>
    </w:p>
    <w:p w14:paraId="01B14AF1" w14:textId="77777777" w:rsidR="003278D5" w:rsidRPr="00211ADC" w:rsidRDefault="003278D5" w:rsidP="00211ADC">
      <w:pPr>
        <w:tabs>
          <w:tab w:val="left" w:pos="0"/>
        </w:tabs>
        <w:spacing w:after="0"/>
        <w:rPr>
          <w:rFonts w:eastAsia="Times New Roman" w:cstheme="minorHAnsi"/>
          <w:color w:val="FF0000"/>
          <w:lang w:eastAsia="pl-PL"/>
        </w:rPr>
      </w:pPr>
    </w:p>
    <w:p w14:paraId="0994B8E0" w14:textId="77777777" w:rsidR="003278D5" w:rsidRPr="00211ADC" w:rsidRDefault="003278D5" w:rsidP="00211ADC">
      <w:pPr>
        <w:numPr>
          <w:ilvl w:val="0"/>
          <w:numId w:val="91"/>
        </w:numPr>
        <w:spacing w:after="0"/>
        <w:ind w:hanging="294"/>
        <w:rPr>
          <w:rFonts w:eastAsia="Times New Roman" w:cstheme="minorHAnsi"/>
          <w:lang w:eastAsia="pl-PL"/>
        </w:rPr>
      </w:pPr>
      <w:r w:rsidRPr="00211ADC">
        <w:rPr>
          <w:rFonts w:eastAsia="Times New Roman" w:cstheme="minorHAnsi"/>
          <w:lang w:eastAsia="pl-PL"/>
        </w:rPr>
        <w:t>Drugim etapem oceny projektów zintegrowanych jest przeprowadzenie oceny formaln</w:t>
      </w:r>
      <w:r w:rsidR="002C440D" w:rsidRPr="00211ADC">
        <w:rPr>
          <w:rFonts w:eastAsia="Times New Roman" w:cstheme="minorHAnsi"/>
          <w:lang w:eastAsia="pl-PL"/>
        </w:rPr>
        <w:t>o-</w:t>
      </w:r>
      <w:r w:rsidRPr="00211ADC">
        <w:rPr>
          <w:rFonts w:eastAsia="Times New Roman" w:cstheme="minorHAnsi"/>
          <w:lang w:eastAsia="pl-PL"/>
        </w:rPr>
        <w:t xml:space="preserve">merytorycznej pełnych wniosków o dofinansowanie realizacji projektu w ramach RPOWP na lata 2014-2020. </w:t>
      </w:r>
    </w:p>
    <w:p w14:paraId="29851B22" w14:textId="77777777" w:rsidR="003278D5" w:rsidRPr="00211ADC" w:rsidRDefault="003278D5" w:rsidP="00211ADC">
      <w:pPr>
        <w:numPr>
          <w:ilvl w:val="0"/>
          <w:numId w:val="91"/>
        </w:numPr>
        <w:spacing w:after="0"/>
        <w:ind w:hanging="294"/>
        <w:rPr>
          <w:rFonts w:eastAsia="Times New Roman" w:cstheme="minorHAnsi"/>
          <w:lang w:eastAsia="pl-PL"/>
        </w:rPr>
      </w:pPr>
      <w:r w:rsidRPr="00211ADC">
        <w:rPr>
          <w:rFonts w:eastAsia="Times New Roman" w:cstheme="minorHAnsi"/>
          <w:lang w:eastAsia="pl-PL"/>
        </w:rPr>
        <w:t xml:space="preserve">Ocena dokonywana jest w oparciu o pełne wnioski o dofinansowanie złożone </w:t>
      </w:r>
      <w:r w:rsidR="00100B78" w:rsidRPr="00211ADC">
        <w:rPr>
          <w:rFonts w:eastAsia="Times New Roman" w:cstheme="minorHAnsi"/>
          <w:lang w:eastAsia="pl-PL"/>
        </w:rPr>
        <w:t xml:space="preserve">w odpowiedzi </w:t>
      </w:r>
      <w:r w:rsidR="00873ACB" w:rsidRPr="00211ADC">
        <w:rPr>
          <w:rFonts w:eastAsia="Calibri" w:cstheme="minorHAnsi"/>
        </w:rPr>
        <w:t xml:space="preserve">na ogłoszony konkurs zgodnie z Regulaminem konkursu oraz informacją </w:t>
      </w:r>
      <w:r w:rsidR="00100B78" w:rsidRPr="00211ADC">
        <w:rPr>
          <w:rFonts w:eastAsia="Times New Roman" w:cstheme="minorHAnsi"/>
          <w:lang w:eastAsia="pl-PL"/>
        </w:rPr>
        <w:t>IOK</w:t>
      </w:r>
      <w:r w:rsidR="00100B78" w:rsidRPr="00211ADC">
        <w:rPr>
          <w:rFonts w:eastAsia="Calibri" w:cstheme="minorHAnsi"/>
        </w:rPr>
        <w:t xml:space="preserve"> </w:t>
      </w:r>
      <w:r w:rsidR="00873ACB" w:rsidRPr="00211ADC">
        <w:rPr>
          <w:rFonts w:eastAsia="Calibri" w:cstheme="minorHAnsi"/>
        </w:rPr>
        <w:t>o terminie i formie złożenia pełnych wniosków o dofinansowanie</w:t>
      </w:r>
      <w:r w:rsidRPr="00211ADC">
        <w:rPr>
          <w:rFonts w:eastAsia="Times New Roman" w:cstheme="minorHAnsi"/>
          <w:lang w:eastAsia="pl-PL"/>
        </w:rPr>
        <w:t>, skierowane do oceny KOP.</w:t>
      </w:r>
    </w:p>
    <w:p w14:paraId="726EA2D5" w14:textId="77777777" w:rsidR="003278D5" w:rsidRPr="00211ADC" w:rsidRDefault="003278D5" w:rsidP="00211ADC">
      <w:pPr>
        <w:numPr>
          <w:ilvl w:val="0"/>
          <w:numId w:val="91"/>
        </w:numPr>
        <w:spacing w:after="0"/>
        <w:ind w:hanging="294"/>
        <w:rPr>
          <w:rFonts w:eastAsia="Times New Roman" w:cstheme="minorHAnsi"/>
          <w:lang w:eastAsia="pl-PL"/>
        </w:rPr>
      </w:pPr>
      <w:r w:rsidRPr="00211ADC">
        <w:rPr>
          <w:rFonts w:eastAsia="Times New Roman" w:cstheme="minorHAnsi"/>
          <w:lang w:eastAsia="pl-PL"/>
        </w:rPr>
        <w:t>Ocena formaln</w:t>
      </w:r>
      <w:r w:rsidR="002C440D" w:rsidRPr="00211ADC">
        <w:rPr>
          <w:rFonts w:eastAsia="Times New Roman" w:cstheme="minorHAnsi"/>
          <w:lang w:eastAsia="pl-PL"/>
        </w:rPr>
        <w:t>o-merytoryczna</w:t>
      </w:r>
      <w:r w:rsidRPr="00211ADC">
        <w:rPr>
          <w:rFonts w:eastAsia="Times New Roman" w:cstheme="minorHAnsi"/>
          <w:lang w:eastAsia="pl-PL"/>
        </w:rPr>
        <w:t xml:space="preserve"> dokonywana jest na podstawie kryteriów formaln</w:t>
      </w:r>
      <w:r w:rsidR="00FA4E98" w:rsidRPr="00211ADC">
        <w:rPr>
          <w:rFonts w:eastAsia="Times New Roman" w:cstheme="minorHAnsi"/>
          <w:lang w:eastAsia="pl-PL"/>
        </w:rPr>
        <w:t xml:space="preserve">ych, dopuszczających ogólnych, </w:t>
      </w:r>
      <w:r w:rsidR="002C440D" w:rsidRPr="00211ADC">
        <w:rPr>
          <w:rFonts w:eastAsia="Times New Roman" w:cstheme="minorHAnsi"/>
          <w:lang w:eastAsia="pl-PL"/>
        </w:rPr>
        <w:t>merytorycznych</w:t>
      </w:r>
      <w:r w:rsidRPr="00211ADC">
        <w:rPr>
          <w:rFonts w:eastAsia="Times New Roman" w:cstheme="minorHAnsi"/>
          <w:lang w:eastAsia="pl-PL"/>
        </w:rPr>
        <w:t xml:space="preserve"> zatwierdzonych przez KM RPOWP.</w:t>
      </w:r>
    </w:p>
    <w:p w14:paraId="1969BEE1" w14:textId="77777777" w:rsidR="003278D5" w:rsidRPr="00211ADC" w:rsidRDefault="003278D5" w:rsidP="00211ADC">
      <w:pPr>
        <w:numPr>
          <w:ilvl w:val="0"/>
          <w:numId w:val="91"/>
        </w:numPr>
        <w:tabs>
          <w:tab w:val="left" w:pos="0"/>
        </w:tabs>
        <w:spacing w:after="0"/>
        <w:rPr>
          <w:rFonts w:eastAsia="Times New Roman" w:cstheme="minorHAnsi"/>
          <w:lang w:eastAsia="pl-PL"/>
        </w:rPr>
      </w:pPr>
      <w:r w:rsidRPr="00211ADC">
        <w:rPr>
          <w:rFonts w:eastAsia="Times New Roman" w:cstheme="minorHAnsi"/>
          <w:lang w:eastAsia="pl-PL"/>
        </w:rPr>
        <w:t xml:space="preserve">Każdy </w:t>
      </w:r>
      <w:r w:rsidR="00E05E07" w:rsidRPr="00211ADC">
        <w:rPr>
          <w:rFonts w:eastAsia="Times New Roman" w:cstheme="minorHAnsi"/>
          <w:lang w:eastAsia="pl-PL"/>
        </w:rPr>
        <w:t xml:space="preserve">projekt </w:t>
      </w:r>
      <w:r w:rsidRPr="00211ADC">
        <w:rPr>
          <w:rFonts w:eastAsia="Times New Roman" w:cstheme="minorHAnsi"/>
          <w:lang w:eastAsia="pl-PL"/>
        </w:rPr>
        <w:t xml:space="preserve">oceniany jest </w:t>
      </w:r>
      <w:r w:rsidR="00E05E07" w:rsidRPr="00211ADC">
        <w:rPr>
          <w:rFonts w:eastAsia="Times New Roman" w:cstheme="minorHAnsi"/>
          <w:lang w:eastAsia="pl-PL"/>
        </w:rPr>
        <w:t>formaln</w:t>
      </w:r>
      <w:r w:rsidR="002C440D" w:rsidRPr="00211ADC">
        <w:rPr>
          <w:rFonts w:eastAsia="Times New Roman" w:cstheme="minorHAnsi"/>
          <w:lang w:eastAsia="pl-PL"/>
        </w:rPr>
        <w:t>o-merytorycznie</w:t>
      </w:r>
      <w:r w:rsidR="00E05E07" w:rsidRPr="00211ADC">
        <w:rPr>
          <w:rFonts w:eastAsia="Times New Roman" w:cstheme="minorHAnsi"/>
          <w:lang w:eastAsia="pl-PL"/>
        </w:rPr>
        <w:t xml:space="preserve"> </w:t>
      </w:r>
      <w:r w:rsidRPr="00211ADC">
        <w:rPr>
          <w:rFonts w:eastAsia="Times New Roman" w:cstheme="minorHAnsi"/>
          <w:lang w:eastAsia="pl-PL"/>
        </w:rPr>
        <w:t>przez 2 członków KOP, losowo wybranych przez Przewodniczącego KOP w obecności co najmniej 3 członków KOP oraz obserwatorów (o ile zostaną zgłoszeni).</w:t>
      </w:r>
      <w:r w:rsidR="006D76E8" w:rsidRPr="00211ADC">
        <w:rPr>
          <w:rFonts w:eastAsia="Times New Roman" w:cstheme="minorHAnsi"/>
          <w:lang w:eastAsia="pl-PL"/>
        </w:rPr>
        <w:t xml:space="preserve"> Dopuszcza się również możliwość oceny danego projektu przez te same osoby, które dokonywały oceny uproszczonego wniosku o dofinansowanie dotyczącego tego projektu.</w:t>
      </w:r>
    </w:p>
    <w:p w14:paraId="08CC726B" w14:textId="77777777" w:rsidR="003278D5" w:rsidRPr="00211ADC" w:rsidRDefault="003278D5" w:rsidP="00211ADC">
      <w:pPr>
        <w:numPr>
          <w:ilvl w:val="0"/>
          <w:numId w:val="91"/>
        </w:numPr>
        <w:tabs>
          <w:tab w:val="left" w:pos="0"/>
        </w:tabs>
        <w:spacing w:after="0"/>
        <w:rPr>
          <w:rFonts w:eastAsia="Times New Roman" w:cstheme="minorHAnsi"/>
          <w:lang w:eastAsia="pl-PL"/>
        </w:rPr>
      </w:pPr>
      <w:r w:rsidRPr="00211ADC">
        <w:rPr>
          <w:rFonts w:eastAsia="Times New Roman" w:cstheme="minorHAnsi"/>
          <w:lang w:eastAsia="pl-PL"/>
        </w:rPr>
        <w:t>Ocena formaln</w:t>
      </w:r>
      <w:r w:rsidR="002C440D" w:rsidRPr="00211ADC">
        <w:rPr>
          <w:rFonts w:eastAsia="Times New Roman" w:cstheme="minorHAnsi"/>
          <w:lang w:eastAsia="pl-PL"/>
        </w:rPr>
        <w:t>o-merytoryczna</w:t>
      </w:r>
      <w:r w:rsidRPr="00211ADC">
        <w:rPr>
          <w:rFonts w:eastAsia="Times New Roman" w:cstheme="minorHAnsi"/>
          <w:lang w:eastAsia="pl-PL"/>
        </w:rPr>
        <w:t xml:space="preserve"> dokonywana jest w oparciu o </w:t>
      </w:r>
      <w:r w:rsidR="00FA4E98" w:rsidRPr="00211ADC">
        <w:rPr>
          <w:rFonts w:eastAsia="Times New Roman" w:cstheme="minorHAnsi"/>
          <w:iCs/>
          <w:lang w:eastAsia="pl-PL"/>
        </w:rPr>
        <w:t>k</w:t>
      </w:r>
      <w:r w:rsidRPr="00211ADC">
        <w:rPr>
          <w:rFonts w:eastAsia="Times New Roman" w:cstheme="minorHAnsi"/>
          <w:iCs/>
          <w:lang w:eastAsia="pl-PL"/>
        </w:rPr>
        <w:t>artę oceny formaln</w:t>
      </w:r>
      <w:r w:rsidR="002C440D" w:rsidRPr="00211ADC">
        <w:rPr>
          <w:rFonts w:eastAsia="Times New Roman" w:cstheme="minorHAnsi"/>
          <w:iCs/>
          <w:lang w:eastAsia="pl-PL"/>
        </w:rPr>
        <w:t xml:space="preserve">o-merytorycznej </w:t>
      </w:r>
      <w:r w:rsidRPr="00211ADC">
        <w:rPr>
          <w:rFonts w:eastAsia="Times New Roman" w:cstheme="minorHAnsi"/>
          <w:iCs/>
          <w:lang w:eastAsia="pl-PL"/>
        </w:rPr>
        <w:t>wniosku o dofinansowanie projektu w ramach RPOWP na lata 2014-2020</w:t>
      </w:r>
      <w:r w:rsidRPr="00211ADC">
        <w:rPr>
          <w:rFonts w:eastAsia="Times New Roman" w:cstheme="minorHAnsi"/>
          <w:i/>
          <w:lang w:eastAsia="pl-PL"/>
        </w:rPr>
        <w:t xml:space="preserve"> </w:t>
      </w:r>
      <w:r w:rsidR="00E05E07" w:rsidRPr="00211ADC">
        <w:rPr>
          <w:rFonts w:eastAsia="Times New Roman" w:cstheme="minorHAnsi"/>
          <w:lang w:eastAsia="pl-PL"/>
        </w:rPr>
        <w:t>(dalej: karta oceny formaln</w:t>
      </w:r>
      <w:r w:rsidR="00F42855" w:rsidRPr="00211ADC">
        <w:rPr>
          <w:rFonts w:eastAsia="Times New Roman" w:cstheme="minorHAnsi"/>
          <w:lang w:eastAsia="pl-PL"/>
        </w:rPr>
        <w:t>o-merytorycznej</w:t>
      </w:r>
      <w:r w:rsidR="00E05E07" w:rsidRPr="00211ADC">
        <w:rPr>
          <w:rFonts w:eastAsia="Times New Roman" w:cstheme="minorHAnsi"/>
          <w:lang w:eastAsia="pl-PL"/>
        </w:rPr>
        <w:t xml:space="preserve">) </w:t>
      </w:r>
      <w:r w:rsidRPr="00211ADC">
        <w:rPr>
          <w:rFonts w:eastAsia="Times New Roman" w:cstheme="minorHAnsi"/>
          <w:lang w:eastAsia="pl-PL"/>
        </w:rPr>
        <w:t>(załącznik nr 6), na której oceniający potwierdzają dokonanie czynności czytelnym podpisem.</w:t>
      </w:r>
    </w:p>
    <w:p w14:paraId="264E1A96" w14:textId="77777777" w:rsidR="003278D5" w:rsidRPr="00211ADC" w:rsidRDefault="003278D5" w:rsidP="00211ADC">
      <w:pPr>
        <w:numPr>
          <w:ilvl w:val="0"/>
          <w:numId w:val="91"/>
        </w:numPr>
        <w:tabs>
          <w:tab w:val="left" w:pos="0"/>
        </w:tabs>
        <w:spacing w:after="0"/>
        <w:rPr>
          <w:rFonts w:eastAsia="Times New Roman" w:cstheme="minorHAnsi"/>
          <w:lang w:eastAsia="pl-PL"/>
        </w:rPr>
      </w:pPr>
      <w:r w:rsidRPr="00211ADC">
        <w:rPr>
          <w:rFonts w:eastAsia="Times New Roman" w:cstheme="minorHAnsi"/>
          <w:lang w:eastAsia="pl-PL"/>
        </w:rPr>
        <w:t xml:space="preserve">Ocena spełnienia przez </w:t>
      </w:r>
      <w:r w:rsidR="00E05E07" w:rsidRPr="00211ADC">
        <w:rPr>
          <w:rFonts w:eastAsia="Times New Roman" w:cstheme="minorHAnsi"/>
          <w:lang w:eastAsia="pl-PL"/>
        </w:rPr>
        <w:t xml:space="preserve">projekt </w:t>
      </w:r>
      <w:r w:rsidRPr="00211ADC">
        <w:rPr>
          <w:rFonts w:eastAsia="Times New Roman" w:cstheme="minorHAnsi"/>
          <w:lang w:eastAsia="pl-PL"/>
        </w:rPr>
        <w:t>kryteriów formalnych</w:t>
      </w:r>
      <w:r w:rsidR="00F42855" w:rsidRPr="00211ADC">
        <w:rPr>
          <w:rFonts w:eastAsia="Times New Roman" w:cstheme="minorHAnsi"/>
          <w:lang w:eastAsia="pl-PL"/>
        </w:rPr>
        <w:t xml:space="preserve">, dopuszczających ogólnych oraz </w:t>
      </w:r>
      <w:r w:rsidR="00134FA2" w:rsidRPr="00211ADC">
        <w:rPr>
          <w:rFonts w:eastAsia="Times New Roman" w:cstheme="minorHAnsi"/>
          <w:lang w:eastAsia="pl-PL"/>
        </w:rPr>
        <w:t>kryteriów merytorycznych</w:t>
      </w:r>
      <w:r w:rsidRPr="00211ADC">
        <w:rPr>
          <w:rFonts w:eastAsia="Times New Roman" w:cstheme="minorHAnsi"/>
          <w:lang w:eastAsia="pl-PL"/>
        </w:rPr>
        <w:t xml:space="preserve"> nie podlega punktacji, a jedynie weryfikacji dokonywanej w formie tak/nie</w:t>
      </w:r>
      <w:r w:rsidR="000A094C" w:rsidRPr="00211ADC">
        <w:rPr>
          <w:rFonts w:eastAsia="Times New Roman" w:cstheme="minorHAnsi"/>
          <w:lang w:eastAsia="pl-PL"/>
        </w:rPr>
        <w:t>/lub przekazać do poprawy</w:t>
      </w:r>
      <w:r w:rsidRPr="00211ADC">
        <w:rPr>
          <w:rFonts w:eastAsia="Times New Roman" w:cstheme="minorHAnsi"/>
          <w:lang w:eastAsia="pl-PL"/>
        </w:rPr>
        <w:t>, albo stwierdzeniu, że kryterium nie dotyczy danego projektu.</w:t>
      </w:r>
    </w:p>
    <w:p w14:paraId="1D5EAA4F" w14:textId="7FA5E62C" w:rsidR="003278D5" w:rsidRPr="00211ADC" w:rsidRDefault="003278D5" w:rsidP="00211ADC">
      <w:pPr>
        <w:numPr>
          <w:ilvl w:val="0"/>
          <w:numId w:val="91"/>
        </w:numPr>
        <w:tabs>
          <w:tab w:val="left" w:pos="0"/>
        </w:tabs>
        <w:spacing w:after="0"/>
        <w:rPr>
          <w:rFonts w:eastAsia="Times New Roman" w:cstheme="minorHAnsi"/>
          <w:lang w:eastAsia="pl-PL"/>
        </w:rPr>
      </w:pPr>
      <w:r w:rsidRPr="00211ADC">
        <w:rPr>
          <w:rFonts w:eastAsia="Times New Roman" w:cstheme="minorHAnsi"/>
          <w:lang w:eastAsia="pl-PL"/>
        </w:rPr>
        <w:t>W przypadku, gdy na etapie oceny formaln</w:t>
      </w:r>
      <w:r w:rsidR="00E3387B" w:rsidRPr="00211ADC">
        <w:rPr>
          <w:rFonts w:eastAsia="Times New Roman" w:cstheme="minorHAnsi"/>
          <w:lang w:eastAsia="pl-PL"/>
        </w:rPr>
        <w:t>o-merytorycznej</w:t>
      </w:r>
      <w:r w:rsidRPr="00211ADC">
        <w:rPr>
          <w:rFonts w:eastAsia="Times New Roman" w:cstheme="minorHAnsi"/>
          <w:lang w:eastAsia="pl-PL"/>
        </w:rPr>
        <w:t xml:space="preserve">, członkowie KOP stwierdzili, iż </w:t>
      </w:r>
      <w:r w:rsidR="00C747C3" w:rsidRPr="00211ADC">
        <w:rPr>
          <w:rFonts w:eastAsia="Times New Roman" w:cstheme="minorHAnsi"/>
          <w:lang w:eastAsia="pl-PL"/>
        </w:rPr>
        <w:t xml:space="preserve">projekt </w:t>
      </w:r>
      <w:r w:rsidRPr="00211ADC">
        <w:rPr>
          <w:rFonts w:eastAsia="Times New Roman" w:cstheme="minorHAnsi"/>
          <w:lang w:eastAsia="pl-PL"/>
        </w:rPr>
        <w:t xml:space="preserve">posiada braki </w:t>
      </w:r>
      <w:r w:rsidR="00E3387B" w:rsidRPr="00211ADC">
        <w:rPr>
          <w:rFonts w:eastAsia="Times New Roman" w:cstheme="minorHAnsi"/>
          <w:lang w:eastAsia="pl-PL"/>
        </w:rPr>
        <w:t xml:space="preserve">w zakresie warunków </w:t>
      </w:r>
      <w:r w:rsidRPr="00211ADC">
        <w:rPr>
          <w:rFonts w:eastAsia="Times New Roman" w:cstheme="minorHAnsi"/>
          <w:lang w:eastAsia="pl-PL"/>
        </w:rPr>
        <w:t>formaln</w:t>
      </w:r>
      <w:r w:rsidR="00E3387B" w:rsidRPr="00211ADC">
        <w:rPr>
          <w:rFonts w:eastAsia="Times New Roman" w:cstheme="minorHAnsi"/>
          <w:lang w:eastAsia="pl-PL"/>
        </w:rPr>
        <w:t>ych</w:t>
      </w:r>
      <w:r w:rsidRPr="00211ADC">
        <w:rPr>
          <w:rFonts w:eastAsia="Times New Roman" w:cstheme="minorHAnsi"/>
          <w:lang w:eastAsia="pl-PL"/>
        </w:rPr>
        <w:t xml:space="preserve"> </w:t>
      </w:r>
      <w:r w:rsidR="00E3387B" w:rsidRPr="00211ADC">
        <w:rPr>
          <w:rFonts w:eastAsia="Times New Roman" w:cstheme="minorHAnsi"/>
          <w:lang w:eastAsia="pl-PL"/>
        </w:rPr>
        <w:t>i/</w:t>
      </w:r>
      <w:r w:rsidRPr="00211ADC">
        <w:rPr>
          <w:rFonts w:eastAsia="Times New Roman" w:cstheme="minorHAnsi"/>
          <w:lang w:eastAsia="pl-PL"/>
        </w:rPr>
        <w:t xml:space="preserve">lub oczywiste omyłki, niedostrzeżone podczas ich weryfikacji przed rozpoczęciem prac KOP, </w:t>
      </w:r>
      <w:r w:rsidR="00F91E7A" w:rsidRPr="00211ADC">
        <w:rPr>
          <w:rFonts w:eastAsia="Times New Roman" w:cstheme="minorHAnsi"/>
          <w:lang w:eastAsia="pl-PL"/>
        </w:rPr>
        <w:t>wniosek przekazywany jest do weryfikacji spełnienia warunków formalnych, która przeprowadzana jest poza pracą Komisji</w:t>
      </w:r>
      <w:r w:rsidR="0097251A" w:rsidRPr="00211ADC">
        <w:rPr>
          <w:rFonts w:eastAsia="Times New Roman" w:cstheme="minorHAnsi"/>
          <w:lang w:eastAsia="pl-PL"/>
        </w:rPr>
        <w:t>.</w:t>
      </w:r>
    </w:p>
    <w:p w14:paraId="53B86CEB" w14:textId="77777777" w:rsidR="00E3387B" w:rsidRPr="00211ADC" w:rsidRDefault="003278D5" w:rsidP="00211ADC">
      <w:pPr>
        <w:numPr>
          <w:ilvl w:val="0"/>
          <w:numId w:val="129"/>
        </w:numPr>
        <w:tabs>
          <w:tab w:val="left" w:pos="0"/>
        </w:tabs>
        <w:spacing w:after="0"/>
        <w:rPr>
          <w:rFonts w:eastAsia="Times New Roman" w:cstheme="minorHAnsi"/>
          <w:lang w:eastAsia="pl-PL"/>
        </w:rPr>
      </w:pPr>
      <w:r w:rsidRPr="00211ADC">
        <w:rPr>
          <w:rFonts w:eastAsia="Times New Roman" w:cstheme="minorHAnsi"/>
          <w:lang w:eastAsia="pl-PL"/>
        </w:rPr>
        <w:t xml:space="preserve">Po zakończeniu oceny </w:t>
      </w:r>
      <w:r w:rsidR="00E3387B" w:rsidRPr="00211ADC">
        <w:rPr>
          <w:rFonts w:eastAsia="Times New Roman" w:cstheme="minorHAnsi"/>
          <w:lang w:eastAsia="pl-PL"/>
        </w:rPr>
        <w:t>kryteriów formalnych, oceniający potwierdzają dokonanie czynności czytelnym podpisem. Projekty niespełniające kryterium formalnego nie podlegają dalszej ocenie, tj. weryfikacji spełnienia kryteriów dopuszczających ogólnych</w:t>
      </w:r>
      <w:r w:rsidR="00AC03E4" w:rsidRPr="00211ADC">
        <w:rPr>
          <w:rFonts w:eastAsia="Times New Roman" w:cstheme="minorHAnsi"/>
          <w:lang w:eastAsia="pl-PL"/>
        </w:rPr>
        <w:t xml:space="preserve"> </w:t>
      </w:r>
      <w:r w:rsidR="00E3387B" w:rsidRPr="00211ADC">
        <w:rPr>
          <w:rFonts w:eastAsia="Times New Roman" w:cstheme="minorHAnsi"/>
          <w:lang w:eastAsia="pl-PL"/>
        </w:rPr>
        <w:t>oraz</w:t>
      </w:r>
      <w:r w:rsidR="00AC03E4" w:rsidRPr="00211ADC">
        <w:rPr>
          <w:rFonts w:eastAsia="Times New Roman" w:cstheme="minorHAnsi"/>
          <w:lang w:eastAsia="pl-PL"/>
        </w:rPr>
        <w:t xml:space="preserve"> </w:t>
      </w:r>
      <w:r w:rsidR="00E3387B" w:rsidRPr="00211ADC">
        <w:rPr>
          <w:rFonts w:eastAsia="Times New Roman" w:cstheme="minorHAnsi"/>
          <w:lang w:eastAsia="pl-PL"/>
        </w:rPr>
        <w:t>merytorycznych i jednocześnie są odrzucane na etapie oceny formalno-merytorycznej.</w:t>
      </w:r>
      <w:r w:rsidR="00E3387B" w:rsidRPr="00211ADC" w:rsidDel="00E3387B">
        <w:rPr>
          <w:rFonts w:eastAsia="Times New Roman" w:cstheme="minorHAnsi"/>
          <w:lang w:eastAsia="pl-PL"/>
        </w:rPr>
        <w:t xml:space="preserve"> </w:t>
      </w:r>
    </w:p>
    <w:p w14:paraId="65375381" w14:textId="77777777" w:rsidR="00E3387B" w:rsidRPr="00211ADC" w:rsidRDefault="00E3387B" w:rsidP="00211ADC">
      <w:pPr>
        <w:numPr>
          <w:ilvl w:val="0"/>
          <w:numId w:val="129"/>
        </w:numPr>
        <w:tabs>
          <w:tab w:val="left" w:pos="0"/>
        </w:tabs>
        <w:spacing w:after="0"/>
        <w:rPr>
          <w:rFonts w:eastAsia="Times New Roman" w:cstheme="minorHAnsi"/>
          <w:lang w:eastAsia="pl-PL"/>
        </w:rPr>
      </w:pPr>
      <w:r w:rsidRPr="00211ADC">
        <w:rPr>
          <w:rFonts w:eastAsia="Times New Roman" w:cstheme="minorHAnsi"/>
          <w:lang w:eastAsia="pl-PL"/>
        </w:rPr>
        <w:t>Po zakończeniu oceny kryteriów dopuszczających ogólnych, oceniający potwierdzają dokonanie czynności czytelnym podpisem. Projekty niespełniające kryterium dopuszczającego ogólnego nie podlegają dalszej ocenie, tj. weryfikacji spełnienia kryteriów merytorycznych i jednocześnie są odrzucane na etapie oceny formalno-merytorycznej.</w:t>
      </w:r>
    </w:p>
    <w:p w14:paraId="168B576E" w14:textId="77777777" w:rsidR="003278D5" w:rsidRPr="00211ADC" w:rsidRDefault="00094684" w:rsidP="00211ADC">
      <w:pPr>
        <w:pStyle w:val="Akapitzlist"/>
        <w:numPr>
          <w:ilvl w:val="0"/>
          <w:numId w:val="129"/>
        </w:numPr>
        <w:tabs>
          <w:tab w:val="left" w:pos="0"/>
        </w:tabs>
        <w:spacing w:after="0"/>
        <w:rPr>
          <w:rFonts w:eastAsia="Times New Roman" w:cstheme="minorHAnsi"/>
          <w:lang w:eastAsia="pl-PL"/>
        </w:rPr>
      </w:pPr>
      <w:r w:rsidRPr="00211ADC">
        <w:rPr>
          <w:rFonts w:eastAsia="Times New Roman" w:cstheme="minorHAnsi"/>
          <w:lang w:eastAsia="pl-PL"/>
        </w:rPr>
        <w:t xml:space="preserve">Istnieje możliwość skierowania projektu do negocjacji we wskazanym w karcie oceny </w:t>
      </w:r>
      <w:r w:rsidR="00E3387B" w:rsidRPr="00211ADC">
        <w:rPr>
          <w:rFonts w:eastAsia="Times New Roman" w:cstheme="minorHAnsi"/>
          <w:lang w:eastAsia="pl-PL"/>
        </w:rPr>
        <w:t>formalno-</w:t>
      </w:r>
      <w:r w:rsidRPr="00211ADC">
        <w:rPr>
          <w:rFonts w:eastAsia="Times New Roman" w:cstheme="minorHAnsi"/>
          <w:lang w:eastAsia="pl-PL"/>
        </w:rPr>
        <w:t>merytorycznej zakresie dotyczącym dokonanej oceny</w:t>
      </w:r>
      <w:r w:rsidR="00E3387B" w:rsidRPr="00211ADC">
        <w:rPr>
          <w:rFonts w:eastAsia="Times New Roman" w:cstheme="minorHAnsi"/>
          <w:lang w:eastAsia="pl-PL"/>
        </w:rPr>
        <w:t xml:space="preserve"> spełnienia kryteriów merytorycznych</w:t>
      </w:r>
      <w:r w:rsidR="003278D5" w:rsidRPr="00211ADC">
        <w:rPr>
          <w:rFonts w:eastAsia="Times New Roman" w:cstheme="minorHAnsi"/>
          <w:lang w:eastAsia="pl-PL"/>
        </w:rPr>
        <w:t>.</w:t>
      </w:r>
    </w:p>
    <w:p w14:paraId="7AA5C916" w14:textId="77777777" w:rsidR="00E3387B" w:rsidRPr="00211ADC" w:rsidRDefault="00E3387B" w:rsidP="00211ADC">
      <w:pPr>
        <w:pStyle w:val="Akapitzlist"/>
        <w:numPr>
          <w:ilvl w:val="0"/>
          <w:numId w:val="129"/>
        </w:numPr>
        <w:tabs>
          <w:tab w:val="left" w:pos="0"/>
        </w:tabs>
        <w:spacing w:after="0"/>
        <w:rPr>
          <w:rFonts w:eastAsia="Times New Roman" w:cstheme="minorHAnsi"/>
          <w:lang w:eastAsia="pl-PL"/>
        </w:rPr>
      </w:pPr>
      <w:r w:rsidRPr="00211ADC">
        <w:rPr>
          <w:rFonts w:eastAsia="Times New Roman" w:cstheme="minorHAnsi"/>
          <w:lang w:eastAsia="pl-PL"/>
        </w:rPr>
        <w:t>Skierowanie do etapu negocjacji jest możliwe tylko w sytuacji spełnienia przez projekt kryteriów formalnych, kryteriów dopuszczających ogólnych oraz kryteriów merytorycznych.</w:t>
      </w:r>
    </w:p>
    <w:p w14:paraId="45203EB0" w14:textId="77777777" w:rsidR="009C00A6" w:rsidRPr="00211ADC" w:rsidRDefault="00094684" w:rsidP="00211ADC">
      <w:pPr>
        <w:pStyle w:val="Akapitzlist"/>
        <w:numPr>
          <w:ilvl w:val="0"/>
          <w:numId w:val="129"/>
        </w:numPr>
        <w:tabs>
          <w:tab w:val="left" w:pos="0"/>
        </w:tabs>
        <w:spacing w:after="0"/>
        <w:rPr>
          <w:rFonts w:eastAsia="Times New Roman" w:cstheme="minorHAnsi"/>
          <w:lang w:eastAsia="pl-PL"/>
        </w:rPr>
      </w:pPr>
      <w:r w:rsidRPr="00211ADC">
        <w:rPr>
          <w:rFonts w:eastAsia="Times New Roman" w:cstheme="minorHAnsi"/>
          <w:lang w:eastAsia="pl-PL"/>
        </w:rPr>
        <w:t>Na etapie negocjacji dwaj oceniający mogą samodzielnie albo wspólnie określić stanowisko odnoszące się do kryteriów, które musi spełnić projekt, aby móc otrzymać dofinansowanie oraz wezwać wnioskodawcę do odpowiedniego skorygowania projektu lub wyjaśnienia wątpliwości dotyczących zapisów wniosku o dofinansowanie. W procesie ustalania zakresu negocjacji może brać udział także Przewodniczący K</w:t>
      </w:r>
      <w:r w:rsidR="00A174E4" w:rsidRPr="00211ADC">
        <w:rPr>
          <w:rFonts w:eastAsia="Times New Roman" w:cstheme="minorHAnsi"/>
          <w:lang w:eastAsia="pl-PL"/>
        </w:rPr>
        <w:t>OP</w:t>
      </w:r>
      <w:r w:rsidRPr="00211ADC">
        <w:rPr>
          <w:rFonts w:eastAsia="Times New Roman" w:cstheme="minorHAnsi"/>
          <w:lang w:eastAsia="pl-PL"/>
        </w:rPr>
        <w:t>.</w:t>
      </w:r>
    </w:p>
    <w:p w14:paraId="0111BCC9" w14:textId="77777777" w:rsidR="003278D5" w:rsidRPr="00211ADC" w:rsidRDefault="003278D5" w:rsidP="00211ADC">
      <w:pPr>
        <w:pStyle w:val="Akapitzlist"/>
        <w:numPr>
          <w:ilvl w:val="0"/>
          <w:numId w:val="129"/>
        </w:numPr>
        <w:tabs>
          <w:tab w:val="left" w:pos="0"/>
        </w:tabs>
        <w:spacing w:after="0"/>
        <w:rPr>
          <w:rFonts w:eastAsia="Times New Roman" w:cstheme="minorHAnsi"/>
          <w:lang w:eastAsia="pl-PL"/>
        </w:rPr>
      </w:pPr>
      <w:r w:rsidRPr="00211ADC">
        <w:rPr>
          <w:rFonts w:eastAsia="Times New Roman" w:cstheme="minorHAnsi"/>
          <w:lang w:eastAsia="pl-PL"/>
        </w:rPr>
        <w:t xml:space="preserve">Oceniający kierując </w:t>
      </w:r>
      <w:r w:rsidR="00617EBB" w:rsidRPr="00211ADC">
        <w:rPr>
          <w:rFonts w:eastAsia="Times New Roman" w:cstheme="minorHAnsi"/>
          <w:lang w:eastAsia="pl-PL"/>
        </w:rPr>
        <w:t xml:space="preserve">projekt </w:t>
      </w:r>
      <w:r w:rsidRPr="00211ADC">
        <w:rPr>
          <w:rFonts w:eastAsia="Times New Roman" w:cstheme="minorHAnsi"/>
          <w:lang w:eastAsia="pl-PL"/>
        </w:rPr>
        <w:t xml:space="preserve">do negocjacji w karcie oceny </w:t>
      </w:r>
      <w:r w:rsidR="00503B34" w:rsidRPr="00211ADC">
        <w:rPr>
          <w:rFonts w:eastAsia="Times New Roman" w:cstheme="minorHAnsi"/>
          <w:lang w:eastAsia="pl-PL"/>
        </w:rPr>
        <w:t>formalno-</w:t>
      </w:r>
      <w:r w:rsidR="00617EBB" w:rsidRPr="00211ADC">
        <w:rPr>
          <w:rFonts w:eastAsia="Times New Roman" w:cstheme="minorHAnsi"/>
          <w:lang w:eastAsia="pl-PL"/>
        </w:rPr>
        <w:t>merytorycznej</w:t>
      </w:r>
      <w:r w:rsidRPr="00211ADC">
        <w:rPr>
          <w:rFonts w:eastAsia="Times New Roman" w:cstheme="minorHAnsi"/>
          <w:lang w:eastAsia="pl-PL"/>
        </w:rPr>
        <w:t>:</w:t>
      </w:r>
    </w:p>
    <w:p w14:paraId="20840C24" w14:textId="77777777" w:rsidR="005C65AC" w:rsidRPr="00211ADC" w:rsidRDefault="005C65AC" w:rsidP="00211ADC">
      <w:pPr>
        <w:autoSpaceDE w:val="0"/>
        <w:autoSpaceDN w:val="0"/>
        <w:adjustRightInd w:val="0"/>
        <w:spacing w:after="0"/>
        <w:ind w:left="709"/>
        <w:rPr>
          <w:rFonts w:eastAsia="Times New Roman" w:cstheme="minorHAnsi"/>
          <w:lang w:eastAsia="pl-PL"/>
        </w:rPr>
      </w:pPr>
      <w:r w:rsidRPr="00211ADC">
        <w:rPr>
          <w:rFonts w:eastAsia="Times New Roman" w:cstheme="minorHAnsi"/>
          <w:lang w:eastAsia="pl-PL"/>
        </w:rPr>
        <w:t xml:space="preserve">a) wskazują zakres negocjacji, podając, jakie korekty należy wprowadzić do projektu lub jakie informacje i wyjaśnienia dotyczące określonych zapisów </w:t>
      </w:r>
      <w:r w:rsidR="00C747C3" w:rsidRPr="00211ADC">
        <w:rPr>
          <w:rFonts w:eastAsia="Times New Roman" w:cstheme="minorHAnsi"/>
          <w:lang w:eastAsia="pl-PL"/>
        </w:rPr>
        <w:t>w</w:t>
      </w:r>
      <w:r w:rsidR="00503B34" w:rsidRPr="00211ADC">
        <w:rPr>
          <w:rFonts w:eastAsia="Times New Roman" w:cstheme="minorHAnsi"/>
          <w:lang w:eastAsia="pl-PL"/>
        </w:rPr>
        <w:t>e wniosku</w:t>
      </w:r>
      <w:r w:rsidR="00C747C3" w:rsidRPr="00211ADC">
        <w:rPr>
          <w:rFonts w:eastAsia="Times New Roman" w:cstheme="minorHAnsi"/>
          <w:lang w:eastAsia="pl-PL"/>
        </w:rPr>
        <w:t xml:space="preserve"> </w:t>
      </w:r>
      <w:r w:rsidRPr="00211ADC">
        <w:rPr>
          <w:rFonts w:eastAsia="Times New Roman" w:cstheme="minorHAnsi"/>
          <w:lang w:eastAsia="pl-PL"/>
        </w:rPr>
        <w:t>KOP powinna uzyskać od wnioskodawcy w trakcie etapu negocjacji, aby mogły zakończyć się one wynikiem pozytywnym oraz</w:t>
      </w:r>
    </w:p>
    <w:p w14:paraId="04D27F80" w14:textId="77777777" w:rsidR="005C65AC" w:rsidRPr="00211ADC" w:rsidRDefault="005C65AC" w:rsidP="00211ADC">
      <w:pPr>
        <w:tabs>
          <w:tab w:val="left" w:pos="0"/>
        </w:tabs>
        <w:spacing w:after="0"/>
        <w:ind w:left="720"/>
        <w:rPr>
          <w:rFonts w:eastAsia="Times New Roman" w:cstheme="minorHAnsi"/>
          <w:lang w:eastAsia="pl-PL"/>
        </w:rPr>
      </w:pPr>
      <w:r w:rsidRPr="00211ADC">
        <w:rPr>
          <w:rFonts w:eastAsia="Times New Roman" w:cstheme="minorHAnsi"/>
          <w:lang w:eastAsia="pl-PL"/>
        </w:rPr>
        <w:t>b) szczegółowo uzasadniają swoje stanowisko.</w:t>
      </w:r>
    </w:p>
    <w:p w14:paraId="1A71F5E1" w14:textId="77777777" w:rsidR="003278D5" w:rsidRPr="00211ADC" w:rsidRDefault="003278D5" w:rsidP="00211ADC">
      <w:pPr>
        <w:numPr>
          <w:ilvl w:val="0"/>
          <w:numId w:val="130"/>
        </w:numPr>
        <w:tabs>
          <w:tab w:val="left" w:pos="0"/>
        </w:tabs>
        <w:spacing w:after="0"/>
        <w:rPr>
          <w:rFonts w:cstheme="minorHAnsi"/>
          <w:lang w:eastAsia="pl-PL"/>
        </w:rPr>
      </w:pPr>
      <w:r w:rsidRPr="00211ADC">
        <w:rPr>
          <w:rFonts w:cstheme="minorHAnsi"/>
          <w:lang w:eastAsia="pl-PL"/>
        </w:rPr>
        <w:t xml:space="preserve">W przypadku wystąpienia rozbieżności dotyczących zakresów negocjacji wskazanych przez oceniających w kartach oceny </w:t>
      </w:r>
      <w:r w:rsidR="00503B34" w:rsidRPr="00211ADC">
        <w:rPr>
          <w:rFonts w:cstheme="minorHAnsi"/>
          <w:lang w:eastAsia="pl-PL"/>
        </w:rPr>
        <w:t>formalno-</w:t>
      </w:r>
      <w:r w:rsidR="007F5B88" w:rsidRPr="00211ADC">
        <w:rPr>
          <w:rFonts w:cstheme="minorHAnsi"/>
          <w:lang w:eastAsia="pl-PL"/>
        </w:rPr>
        <w:t xml:space="preserve">merytorycznej </w:t>
      </w:r>
      <w:r w:rsidRPr="00211ADC">
        <w:rPr>
          <w:rFonts w:cstheme="minorHAnsi"/>
          <w:lang w:eastAsia="pl-PL"/>
        </w:rPr>
        <w:t>Przewodniczący KOP może je rozstrzygnąć przychylając się do jednego ze stanowisk negocjacyjnych bądź określić wypadkową. Decyzja podjęta przez Przewodniczącego</w:t>
      </w:r>
      <w:r w:rsidR="007F5B88" w:rsidRPr="00211ADC">
        <w:rPr>
          <w:rFonts w:cstheme="minorHAnsi"/>
          <w:lang w:eastAsia="pl-PL"/>
        </w:rPr>
        <w:t xml:space="preserve"> KOP</w:t>
      </w:r>
      <w:r w:rsidRPr="00211ADC">
        <w:rPr>
          <w:rFonts w:cstheme="minorHAnsi"/>
          <w:lang w:eastAsia="pl-PL"/>
        </w:rPr>
        <w:t xml:space="preserve"> jest dokumentowana w protokole z prac KOP.</w:t>
      </w:r>
    </w:p>
    <w:p w14:paraId="20F2868E" w14:textId="77777777" w:rsidR="003278D5" w:rsidRPr="00211ADC" w:rsidRDefault="00EF112B" w:rsidP="00211ADC">
      <w:pPr>
        <w:numPr>
          <w:ilvl w:val="0"/>
          <w:numId w:val="121"/>
        </w:numPr>
        <w:autoSpaceDE w:val="0"/>
        <w:autoSpaceDN w:val="0"/>
        <w:adjustRightInd w:val="0"/>
        <w:spacing w:after="0"/>
        <w:rPr>
          <w:rFonts w:eastAsia="Times New Roman" w:cstheme="minorHAnsi"/>
          <w:lang w:eastAsia="pl-PL"/>
        </w:rPr>
      </w:pPr>
      <w:r w:rsidRPr="00211ADC">
        <w:rPr>
          <w:rFonts w:eastAsia="Times New Roman" w:cstheme="minorHAnsi"/>
          <w:lang w:eastAsia="pl-PL"/>
        </w:rPr>
        <w:t xml:space="preserve">Po dokonaniu oceny </w:t>
      </w:r>
      <w:r w:rsidR="00503B34" w:rsidRPr="00211ADC">
        <w:rPr>
          <w:rFonts w:eastAsia="Times New Roman" w:cstheme="minorHAnsi"/>
          <w:lang w:eastAsia="pl-PL"/>
        </w:rPr>
        <w:t>formalno-</w:t>
      </w:r>
      <w:r w:rsidRPr="00211ADC">
        <w:rPr>
          <w:rFonts w:eastAsia="Times New Roman" w:cstheme="minorHAnsi"/>
          <w:lang w:eastAsia="pl-PL"/>
        </w:rPr>
        <w:t xml:space="preserve">merytorycznej, Sekretarz </w:t>
      </w:r>
      <w:r w:rsidR="00AA65B7" w:rsidRPr="00211ADC">
        <w:rPr>
          <w:rFonts w:eastAsia="Times New Roman" w:cstheme="minorHAnsi"/>
          <w:lang w:eastAsia="pl-PL"/>
        </w:rPr>
        <w:t xml:space="preserve">KOP weryfikuje przedłożone karty oceny </w:t>
      </w:r>
      <w:r w:rsidR="006F79B1" w:rsidRPr="00211ADC">
        <w:rPr>
          <w:rFonts w:eastAsia="Times New Roman" w:cstheme="minorHAnsi"/>
          <w:lang w:eastAsia="pl-PL"/>
        </w:rPr>
        <w:t>formalno-</w:t>
      </w:r>
      <w:r w:rsidR="00AA65B7" w:rsidRPr="00211ADC">
        <w:rPr>
          <w:rFonts w:eastAsia="Times New Roman" w:cstheme="minorHAnsi"/>
          <w:lang w:eastAsia="pl-PL"/>
        </w:rPr>
        <w:t xml:space="preserve">merytorycznej oraz sporządza listę projektów </w:t>
      </w:r>
      <w:r w:rsidR="004C7232" w:rsidRPr="00211ADC">
        <w:rPr>
          <w:rFonts w:eastAsia="Times New Roman" w:cstheme="minorHAnsi"/>
          <w:lang w:eastAsia="pl-PL"/>
        </w:rPr>
        <w:t>nieskierowanych do etapu negocjacji</w:t>
      </w:r>
      <w:r w:rsidR="00AA65B7" w:rsidRPr="00211ADC">
        <w:rPr>
          <w:rFonts w:eastAsia="Times New Roman" w:cstheme="minorHAnsi"/>
          <w:lang w:eastAsia="pl-PL"/>
        </w:rPr>
        <w:t xml:space="preserve"> oraz listę projektów </w:t>
      </w:r>
      <w:r w:rsidR="006F79B1" w:rsidRPr="00211ADC">
        <w:rPr>
          <w:rFonts w:eastAsia="Times New Roman" w:cstheme="minorHAnsi"/>
          <w:lang w:eastAsia="pl-PL"/>
        </w:rPr>
        <w:t>skierowanych do etapu negocjacji</w:t>
      </w:r>
      <w:r w:rsidR="003278D5" w:rsidRPr="00211ADC">
        <w:rPr>
          <w:rFonts w:eastAsia="Times New Roman" w:cstheme="minorHAnsi"/>
          <w:lang w:eastAsia="pl-PL"/>
        </w:rPr>
        <w:t>.</w:t>
      </w:r>
    </w:p>
    <w:p w14:paraId="1320AE33" w14:textId="77777777" w:rsidR="00AA65B7" w:rsidRPr="00211ADC" w:rsidRDefault="00AA65B7" w:rsidP="00211ADC">
      <w:pPr>
        <w:numPr>
          <w:ilvl w:val="0"/>
          <w:numId w:val="121"/>
        </w:numPr>
        <w:autoSpaceDE w:val="0"/>
        <w:autoSpaceDN w:val="0"/>
        <w:adjustRightInd w:val="0"/>
        <w:spacing w:after="0"/>
        <w:rPr>
          <w:rFonts w:eastAsia="Times New Roman" w:cstheme="minorHAnsi"/>
          <w:lang w:eastAsia="pl-PL"/>
        </w:rPr>
      </w:pPr>
      <w:r w:rsidRPr="00211ADC">
        <w:rPr>
          <w:rFonts w:eastAsia="Times New Roman" w:cstheme="minorHAnsi"/>
          <w:lang w:eastAsia="pl-PL"/>
        </w:rPr>
        <w:t>Informacja o projektach</w:t>
      </w:r>
      <w:r w:rsidR="00FD1649" w:rsidRPr="00211ADC">
        <w:rPr>
          <w:rFonts w:eastAsia="Times New Roman" w:cstheme="minorHAnsi"/>
          <w:lang w:eastAsia="pl-PL"/>
        </w:rPr>
        <w:t xml:space="preserve"> spełniających kryteria weryfikowane na etapie oceny </w:t>
      </w:r>
      <w:r w:rsidR="006F79B1" w:rsidRPr="00211ADC">
        <w:rPr>
          <w:rFonts w:eastAsia="Times New Roman" w:cstheme="minorHAnsi"/>
          <w:lang w:eastAsia="pl-PL"/>
        </w:rPr>
        <w:t>formalno-</w:t>
      </w:r>
      <w:r w:rsidR="00FD1649" w:rsidRPr="00211ADC">
        <w:rPr>
          <w:rFonts w:eastAsia="Times New Roman" w:cstheme="minorHAnsi"/>
          <w:lang w:eastAsia="pl-PL"/>
        </w:rPr>
        <w:t>merytorycznej</w:t>
      </w:r>
      <w:r w:rsidR="004C7232" w:rsidRPr="00211ADC">
        <w:rPr>
          <w:rFonts w:eastAsia="Times New Roman" w:cstheme="minorHAnsi"/>
          <w:lang w:eastAsia="pl-PL"/>
        </w:rPr>
        <w:t xml:space="preserve"> </w:t>
      </w:r>
      <w:r w:rsidR="00FD1649" w:rsidRPr="00211ADC">
        <w:rPr>
          <w:rFonts w:eastAsia="Times New Roman" w:cstheme="minorHAnsi"/>
          <w:lang w:eastAsia="pl-PL"/>
        </w:rPr>
        <w:t>skierowanych do etapu negocjacji upubliczniana jest w formie ww. list</w:t>
      </w:r>
      <w:r w:rsidR="006F79B1" w:rsidRPr="00211ADC">
        <w:rPr>
          <w:rFonts w:eastAsia="Times New Roman" w:cstheme="minorHAnsi"/>
          <w:lang w:eastAsia="pl-PL"/>
        </w:rPr>
        <w:t>y</w:t>
      </w:r>
      <w:r w:rsidR="00FD1649" w:rsidRPr="00211ADC">
        <w:rPr>
          <w:rFonts w:eastAsia="Times New Roman" w:cstheme="minorHAnsi"/>
          <w:lang w:eastAsia="pl-PL"/>
        </w:rPr>
        <w:t>, któr</w:t>
      </w:r>
      <w:r w:rsidR="006F79B1" w:rsidRPr="00211ADC">
        <w:rPr>
          <w:rFonts w:eastAsia="Times New Roman" w:cstheme="minorHAnsi"/>
          <w:lang w:eastAsia="pl-PL"/>
        </w:rPr>
        <w:t>ą</w:t>
      </w:r>
      <w:r w:rsidR="00FD1649" w:rsidRPr="00211ADC">
        <w:rPr>
          <w:rFonts w:eastAsia="Times New Roman" w:cstheme="minorHAnsi"/>
          <w:lang w:eastAsia="pl-PL"/>
        </w:rPr>
        <w:t xml:space="preserve"> WUP zamieszcza na swojej stronie internetowej oraz przekazuje drogą elektroniczną do IZ RPOWP celem zamieszczenia </w:t>
      </w:r>
      <w:r w:rsidR="006F79B1" w:rsidRPr="00211ADC">
        <w:rPr>
          <w:rFonts w:eastAsia="Times New Roman" w:cstheme="minorHAnsi"/>
          <w:lang w:eastAsia="pl-PL"/>
        </w:rPr>
        <w:t>jej</w:t>
      </w:r>
      <w:r w:rsidR="00FD1649" w:rsidRPr="00211ADC">
        <w:rPr>
          <w:rFonts w:eastAsia="Times New Roman" w:cstheme="minorHAnsi"/>
          <w:lang w:eastAsia="pl-PL"/>
        </w:rPr>
        <w:t xml:space="preserve"> na stronie internetowej IZ RPOWP.</w:t>
      </w:r>
    </w:p>
    <w:p w14:paraId="67C783A0" w14:textId="77777777" w:rsidR="00FD1649" w:rsidRPr="00211ADC" w:rsidRDefault="00FD1649" w:rsidP="00211ADC">
      <w:pPr>
        <w:numPr>
          <w:ilvl w:val="0"/>
          <w:numId w:val="121"/>
        </w:numPr>
        <w:spacing w:after="0"/>
        <w:rPr>
          <w:rFonts w:eastAsia="Times New Roman" w:cstheme="minorHAnsi"/>
          <w:lang w:eastAsia="pl-PL"/>
        </w:rPr>
      </w:pPr>
      <w:r w:rsidRPr="00211ADC">
        <w:rPr>
          <w:rFonts w:eastAsia="Times New Roman" w:cstheme="minorHAnsi"/>
          <w:lang w:eastAsia="pl-PL"/>
        </w:rPr>
        <w:t xml:space="preserve">WUP, po etapie oceny </w:t>
      </w:r>
      <w:r w:rsidR="006F79B1" w:rsidRPr="00211ADC">
        <w:rPr>
          <w:rFonts w:eastAsia="Times New Roman" w:cstheme="minorHAnsi"/>
          <w:lang w:eastAsia="pl-PL"/>
        </w:rPr>
        <w:t>formalno-</w:t>
      </w:r>
      <w:r w:rsidRPr="00211ADC">
        <w:rPr>
          <w:rFonts w:eastAsia="Times New Roman" w:cstheme="minorHAnsi"/>
          <w:lang w:eastAsia="pl-PL"/>
        </w:rPr>
        <w:t>merytorycznej, przekazuje projektodawcy pisemną informację,  tj.:</w:t>
      </w:r>
    </w:p>
    <w:p w14:paraId="6C116FF2" w14:textId="77777777" w:rsidR="00FD1649" w:rsidRPr="00211ADC" w:rsidRDefault="00FD1649" w:rsidP="00211ADC">
      <w:pPr>
        <w:spacing w:after="0"/>
        <w:ind w:left="720"/>
        <w:rPr>
          <w:rFonts w:eastAsia="Times New Roman" w:cstheme="minorHAnsi"/>
          <w:lang w:eastAsia="pl-PL"/>
        </w:rPr>
      </w:pPr>
      <w:r w:rsidRPr="00211ADC">
        <w:rPr>
          <w:rFonts w:eastAsia="Times New Roman" w:cstheme="minorHAnsi"/>
          <w:lang w:eastAsia="pl-PL"/>
        </w:rPr>
        <w:t xml:space="preserve">a) projekt spełnił wszystkie kryteria weryfikowane na etapie oceny </w:t>
      </w:r>
      <w:r w:rsidR="006F79B1" w:rsidRPr="00211ADC">
        <w:rPr>
          <w:rFonts w:eastAsia="Times New Roman" w:cstheme="minorHAnsi"/>
          <w:lang w:eastAsia="pl-PL"/>
        </w:rPr>
        <w:t>formalno-</w:t>
      </w:r>
      <w:r w:rsidRPr="00211ADC">
        <w:rPr>
          <w:rFonts w:eastAsia="Times New Roman" w:cstheme="minorHAnsi"/>
          <w:lang w:eastAsia="pl-PL"/>
        </w:rPr>
        <w:t>merytorycznej i został skierowany do negocjacji (pismo rozpoczynające proces negocjacji),</w:t>
      </w:r>
    </w:p>
    <w:p w14:paraId="74007EC3" w14:textId="77777777" w:rsidR="00FD1649" w:rsidRPr="00211ADC" w:rsidRDefault="00FD1649" w:rsidP="00211ADC">
      <w:pPr>
        <w:tabs>
          <w:tab w:val="left" w:pos="0"/>
        </w:tabs>
        <w:spacing w:after="0"/>
        <w:ind w:left="720"/>
        <w:rPr>
          <w:rFonts w:eastAsia="Times New Roman" w:cstheme="minorHAnsi"/>
          <w:lang w:eastAsia="pl-PL"/>
        </w:rPr>
      </w:pPr>
      <w:r w:rsidRPr="00211ADC">
        <w:rPr>
          <w:rFonts w:eastAsia="Times New Roman" w:cstheme="minorHAnsi"/>
          <w:lang w:eastAsia="pl-PL"/>
        </w:rPr>
        <w:t>b) projekt został negatywnie oceniony w rozumieniu art. 53 ust. 2 ustawy wdrożeniowej wraz z informacją o możliwości wniesienia protestu zgodnie z zasadami, o których mowa w art. 54 ust. 1, 2 ustawy wdrożeniowej.</w:t>
      </w:r>
    </w:p>
    <w:p w14:paraId="520BF5C0" w14:textId="77777777" w:rsidR="006A1756" w:rsidRPr="00211ADC" w:rsidRDefault="006F79B1" w:rsidP="00211ADC">
      <w:pPr>
        <w:pStyle w:val="Akapitzlist"/>
        <w:numPr>
          <w:ilvl w:val="0"/>
          <w:numId w:val="131"/>
        </w:numPr>
        <w:tabs>
          <w:tab w:val="left" w:pos="0"/>
        </w:tabs>
        <w:spacing w:after="0"/>
        <w:rPr>
          <w:rFonts w:eastAsia="Times New Roman" w:cstheme="minorHAnsi"/>
          <w:lang w:eastAsia="pl-PL"/>
        </w:rPr>
      </w:pPr>
      <w:r w:rsidRPr="00211ADC">
        <w:rPr>
          <w:rFonts w:eastAsia="Times New Roman" w:cstheme="minorHAnsi"/>
          <w:lang w:eastAsia="pl-PL"/>
        </w:rPr>
        <w:t>Kolejnym etapem oceny jest etap negocjacji.</w:t>
      </w:r>
    </w:p>
    <w:p w14:paraId="2FDFAAC8" w14:textId="77777777" w:rsidR="006A1756" w:rsidRPr="00211ADC" w:rsidRDefault="006F79B1" w:rsidP="00211ADC">
      <w:pPr>
        <w:pStyle w:val="Akapitzlist"/>
        <w:numPr>
          <w:ilvl w:val="0"/>
          <w:numId w:val="131"/>
        </w:numPr>
        <w:tabs>
          <w:tab w:val="left" w:pos="0"/>
        </w:tabs>
        <w:spacing w:after="0"/>
        <w:rPr>
          <w:rFonts w:eastAsia="Times New Roman" w:cstheme="minorHAnsi"/>
          <w:lang w:eastAsia="pl-PL"/>
        </w:rPr>
      </w:pPr>
      <w:r w:rsidRPr="00211ADC">
        <w:rPr>
          <w:rFonts w:eastAsia="Times New Roman" w:cstheme="minorHAnsi"/>
          <w:lang w:eastAsia="pl-PL"/>
        </w:rPr>
        <w:t xml:space="preserve">Negocjacje projektów prowadzone są w formie pisemnej (w tym z wykorzystaniem elektronicznych kanałów komunikacji). </w:t>
      </w:r>
      <w:r w:rsidR="00FD1649" w:rsidRPr="00211ADC">
        <w:rPr>
          <w:rFonts w:eastAsia="Times New Roman" w:cstheme="minorHAnsi"/>
          <w:lang w:eastAsia="pl-PL"/>
        </w:rPr>
        <w:t>Podczas etapu negocjacji ma miejsce weryfikacja kryterium</w:t>
      </w:r>
      <w:r w:rsidRPr="00211ADC">
        <w:rPr>
          <w:rFonts w:eastAsia="Times New Roman" w:cstheme="minorHAnsi"/>
          <w:lang w:eastAsia="pl-PL"/>
        </w:rPr>
        <w:t xml:space="preserve"> merytorycznego dotyczącego negocjacji</w:t>
      </w:r>
      <w:r w:rsidR="00FD1649" w:rsidRPr="00211ADC">
        <w:rPr>
          <w:rFonts w:eastAsia="Times New Roman" w:cstheme="minorHAnsi"/>
          <w:lang w:eastAsia="pl-PL"/>
        </w:rPr>
        <w:t xml:space="preserve">, która dokonywana jest na </w:t>
      </w:r>
      <w:r w:rsidR="006A1756" w:rsidRPr="00211ADC">
        <w:rPr>
          <w:rFonts w:eastAsia="Times New Roman" w:cstheme="minorHAnsi"/>
          <w:iCs/>
          <w:lang w:eastAsia="pl-PL"/>
        </w:rPr>
        <w:t>k</w:t>
      </w:r>
      <w:r w:rsidRPr="00211ADC">
        <w:rPr>
          <w:rFonts w:eastAsia="Times New Roman" w:cstheme="minorHAnsi"/>
          <w:iCs/>
          <w:lang w:eastAsia="pl-PL"/>
        </w:rPr>
        <w:t>arcie oceny – etap negocjacji wniosku konkursowego współfinansowanego z Europejskiego Funduszu Społecznego w ramach RPOWP</w:t>
      </w:r>
      <w:r w:rsidRPr="00211ADC">
        <w:rPr>
          <w:rFonts w:eastAsia="Times New Roman" w:cstheme="minorHAnsi"/>
          <w:i/>
          <w:lang w:eastAsia="pl-PL"/>
        </w:rPr>
        <w:t xml:space="preserve"> </w:t>
      </w:r>
      <w:r w:rsidRPr="00211ADC">
        <w:rPr>
          <w:rFonts w:eastAsia="Times New Roman" w:cstheme="minorHAnsi"/>
          <w:lang w:eastAsia="pl-PL"/>
        </w:rPr>
        <w:t>(dalej: karta oceny – etap negocjacji)</w:t>
      </w:r>
      <w:r w:rsidRPr="00211ADC">
        <w:rPr>
          <w:rFonts w:eastAsia="Times New Roman" w:cstheme="minorHAnsi"/>
          <w:i/>
          <w:lang w:eastAsia="pl-PL"/>
        </w:rPr>
        <w:t xml:space="preserve">  </w:t>
      </w:r>
      <w:r w:rsidR="00D23CC6" w:rsidRPr="00211ADC">
        <w:rPr>
          <w:rFonts w:eastAsia="Times New Roman" w:cstheme="minorHAnsi"/>
          <w:lang w:eastAsia="pl-PL"/>
        </w:rPr>
        <w:t xml:space="preserve">(załącznik nr </w:t>
      </w:r>
      <w:r w:rsidR="00F84B7A" w:rsidRPr="00211ADC">
        <w:rPr>
          <w:rFonts w:eastAsia="Times New Roman" w:cstheme="minorHAnsi"/>
          <w:lang w:eastAsia="pl-PL"/>
        </w:rPr>
        <w:t>7</w:t>
      </w:r>
      <w:r w:rsidR="00FD1649" w:rsidRPr="00211ADC">
        <w:rPr>
          <w:rFonts w:eastAsia="Times New Roman" w:cstheme="minorHAnsi"/>
          <w:lang w:eastAsia="pl-PL"/>
        </w:rPr>
        <w:t xml:space="preserve">), na której oceniający potwierdzają zakończenie etapu negocjacji czytelnym podpisem. Oceniający dokonuje sprawdzenia spełnienia kryterium </w:t>
      </w:r>
      <w:r w:rsidR="00F84B7A" w:rsidRPr="00211ADC">
        <w:rPr>
          <w:rFonts w:eastAsia="Times New Roman" w:cstheme="minorHAnsi"/>
          <w:lang w:eastAsia="pl-PL"/>
        </w:rPr>
        <w:t>merytorycznego</w:t>
      </w:r>
      <w:r w:rsidR="00FD1649" w:rsidRPr="00211ADC">
        <w:rPr>
          <w:rFonts w:eastAsia="Times New Roman" w:cstheme="minorHAnsi"/>
          <w:lang w:eastAsia="pl-PL"/>
        </w:rPr>
        <w:t xml:space="preserve"> dotyczącego negocjacji, </w:t>
      </w:r>
      <w:r w:rsidR="00C747C3" w:rsidRPr="00211ADC">
        <w:rPr>
          <w:rFonts w:eastAsia="Times New Roman" w:cstheme="minorHAnsi"/>
          <w:lang w:eastAsia="pl-PL"/>
        </w:rPr>
        <w:t>uzasadniając ocenę</w:t>
      </w:r>
      <w:r w:rsidR="00D23CC6" w:rsidRPr="00211ADC">
        <w:rPr>
          <w:rFonts w:eastAsia="Times New Roman" w:cstheme="minorHAnsi"/>
          <w:lang w:eastAsia="pl-PL"/>
        </w:rPr>
        <w:t>.</w:t>
      </w:r>
    </w:p>
    <w:p w14:paraId="32A780F1" w14:textId="77777777" w:rsidR="005C65AC" w:rsidRPr="00211ADC" w:rsidRDefault="003278D5" w:rsidP="00211ADC">
      <w:pPr>
        <w:pStyle w:val="Akapitzlist"/>
        <w:numPr>
          <w:ilvl w:val="0"/>
          <w:numId w:val="131"/>
        </w:numPr>
        <w:tabs>
          <w:tab w:val="left" w:pos="0"/>
        </w:tabs>
        <w:spacing w:after="0"/>
        <w:rPr>
          <w:rFonts w:eastAsia="Times New Roman" w:cstheme="minorHAnsi"/>
          <w:lang w:eastAsia="pl-PL"/>
        </w:rPr>
      </w:pPr>
      <w:r w:rsidRPr="00211ADC">
        <w:rPr>
          <w:rFonts w:eastAsia="Times New Roman" w:cstheme="minorHAnsi"/>
          <w:lang w:eastAsia="pl-PL"/>
        </w:rPr>
        <w:t xml:space="preserve">Negocjacje danego </w:t>
      </w:r>
      <w:r w:rsidR="00D23CC6" w:rsidRPr="00211ADC">
        <w:rPr>
          <w:rFonts w:eastAsia="Times New Roman" w:cstheme="minorHAnsi"/>
          <w:lang w:eastAsia="pl-PL"/>
        </w:rPr>
        <w:t xml:space="preserve">projektu </w:t>
      </w:r>
      <w:r w:rsidRPr="00211ADC">
        <w:rPr>
          <w:rFonts w:eastAsia="Times New Roman" w:cstheme="minorHAnsi"/>
          <w:lang w:eastAsia="pl-PL"/>
        </w:rPr>
        <w:t xml:space="preserve">mogą być przeprowadzone przez tych samych pracowników WUP powołanych do składu KOP, którzy dokonywali oceny tego projektu. </w:t>
      </w:r>
    </w:p>
    <w:p w14:paraId="5F0A5F90" w14:textId="77777777" w:rsidR="00623B75" w:rsidRPr="00211ADC" w:rsidRDefault="003278D5" w:rsidP="00211ADC">
      <w:pPr>
        <w:numPr>
          <w:ilvl w:val="0"/>
          <w:numId w:val="132"/>
        </w:numPr>
        <w:autoSpaceDE w:val="0"/>
        <w:autoSpaceDN w:val="0"/>
        <w:adjustRightInd w:val="0"/>
        <w:spacing w:after="0"/>
        <w:rPr>
          <w:rFonts w:eastAsia="Times New Roman" w:cstheme="minorHAnsi"/>
          <w:lang w:eastAsia="pl-PL"/>
        </w:rPr>
      </w:pPr>
      <w:r w:rsidRPr="00211ADC">
        <w:rPr>
          <w:rFonts w:eastAsia="Times New Roman" w:cstheme="minorHAnsi"/>
          <w:lang w:eastAsia="pl-PL"/>
        </w:rPr>
        <w:t xml:space="preserve">W celu sprawdzenia, czy </w:t>
      </w:r>
      <w:r w:rsidR="00D23CC6" w:rsidRPr="00211ADC">
        <w:rPr>
          <w:rFonts w:eastAsia="Times New Roman" w:cstheme="minorHAnsi"/>
          <w:lang w:eastAsia="pl-PL"/>
        </w:rPr>
        <w:t xml:space="preserve">projektodawca </w:t>
      </w:r>
      <w:r w:rsidRPr="00211ADC">
        <w:rPr>
          <w:rFonts w:eastAsia="Times New Roman" w:cstheme="minorHAnsi"/>
          <w:lang w:eastAsia="pl-PL"/>
        </w:rPr>
        <w:t xml:space="preserve">wprowadził wszystkie ustalone w trakcie negocjacji zmiany, </w:t>
      </w:r>
      <w:r w:rsidR="00D23CC6" w:rsidRPr="00211ADC">
        <w:rPr>
          <w:rFonts w:eastAsia="Times New Roman" w:cstheme="minorHAnsi"/>
          <w:lang w:eastAsia="pl-PL"/>
        </w:rPr>
        <w:t xml:space="preserve">projektodawca </w:t>
      </w:r>
      <w:r w:rsidRPr="00211ADC">
        <w:rPr>
          <w:rFonts w:eastAsia="Times New Roman" w:cstheme="minorHAnsi"/>
          <w:lang w:eastAsia="pl-PL"/>
        </w:rPr>
        <w:t xml:space="preserve">składa do WUP poprawiony wniosek. Weryfikacji </w:t>
      </w:r>
      <w:r w:rsidR="00D23CC6" w:rsidRPr="00211ADC">
        <w:rPr>
          <w:rFonts w:eastAsia="Times New Roman" w:cstheme="minorHAnsi"/>
          <w:lang w:eastAsia="pl-PL"/>
        </w:rPr>
        <w:t>projektu</w:t>
      </w:r>
      <w:r w:rsidRPr="00211ADC">
        <w:rPr>
          <w:rFonts w:eastAsia="Times New Roman" w:cstheme="minorHAnsi"/>
          <w:lang w:eastAsia="pl-PL"/>
        </w:rPr>
        <w:t xml:space="preserve"> </w:t>
      </w:r>
      <w:r w:rsidR="008E6E25" w:rsidRPr="00211ADC">
        <w:rPr>
          <w:rFonts w:eastAsia="Times New Roman" w:cstheme="minorHAnsi"/>
          <w:lang w:eastAsia="pl-PL"/>
        </w:rPr>
        <w:t xml:space="preserve">na </w:t>
      </w:r>
      <w:r w:rsidRPr="00211ADC">
        <w:rPr>
          <w:rFonts w:eastAsia="Times New Roman" w:cstheme="minorHAnsi"/>
          <w:lang w:eastAsia="pl-PL"/>
        </w:rPr>
        <w:t>etapie negocjacji mogą dokonywać ci sami członkowie KOP, którzy skierowali projekt do negocjacji.</w:t>
      </w:r>
    </w:p>
    <w:p w14:paraId="2C00F221" w14:textId="77777777" w:rsidR="003278D5" w:rsidRPr="00211ADC" w:rsidRDefault="003278D5" w:rsidP="00211ADC">
      <w:pPr>
        <w:numPr>
          <w:ilvl w:val="0"/>
          <w:numId w:val="132"/>
        </w:numPr>
        <w:autoSpaceDE w:val="0"/>
        <w:autoSpaceDN w:val="0"/>
        <w:adjustRightInd w:val="0"/>
        <w:spacing w:after="0"/>
        <w:rPr>
          <w:rFonts w:eastAsia="Times New Roman" w:cstheme="minorHAnsi"/>
          <w:lang w:eastAsia="pl-PL"/>
        </w:rPr>
      </w:pPr>
      <w:r w:rsidRPr="00211ADC">
        <w:rPr>
          <w:rFonts w:eastAsia="Times New Roman" w:cstheme="minorHAnsi"/>
          <w:lang w:eastAsia="pl-PL"/>
        </w:rPr>
        <w:t xml:space="preserve">Jeżeli w </w:t>
      </w:r>
      <w:r w:rsidR="00D23CC6" w:rsidRPr="00211ADC">
        <w:rPr>
          <w:rFonts w:eastAsia="Times New Roman" w:cstheme="minorHAnsi"/>
          <w:lang w:eastAsia="pl-PL"/>
        </w:rPr>
        <w:t xml:space="preserve">efekcie </w:t>
      </w:r>
      <w:r w:rsidRPr="00211ADC">
        <w:rPr>
          <w:rFonts w:eastAsia="Times New Roman" w:cstheme="minorHAnsi"/>
          <w:lang w:eastAsia="pl-PL"/>
        </w:rPr>
        <w:t>negocjacji:</w:t>
      </w:r>
    </w:p>
    <w:p w14:paraId="3B559529" w14:textId="77777777" w:rsidR="003278D5" w:rsidRPr="00211ADC" w:rsidRDefault="003278D5" w:rsidP="00211ADC">
      <w:p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 xml:space="preserve">a) do wniosku nie zostaną wprowadzone </w:t>
      </w:r>
      <w:r w:rsidR="00D23CC6" w:rsidRPr="00211ADC">
        <w:rPr>
          <w:rFonts w:eastAsia="Times New Roman" w:cstheme="minorHAnsi"/>
          <w:lang w:eastAsia="pl-PL"/>
        </w:rPr>
        <w:t xml:space="preserve">korekty </w:t>
      </w:r>
      <w:r w:rsidRPr="00211ADC">
        <w:rPr>
          <w:rFonts w:eastAsia="Times New Roman" w:cstheme="minorHAnsi"/>
          <w:lang w:eastAsia="pl-PL"/>
        </w:rPr>
        <w:t xml:space="preserve">wskazane przez oceniających w kartach oceny </w:t>
      </w:r>
      <w:r w:rsidR="0000066C" w:rsidRPr="00211ADC">
        <w:rPr>
          <w:rFonts w:eastAsia="Times New Roman" w:cstheme="minorHAnsi"/>
          <w:lang w:eastAsia="pl-PL"/>
        </w:rPr>
        <w:t>formalno-</w:t>
      </w:r>
      <w:r w:rsidR="00D23CC6" w:rsidRPr="00211ADC">
        <w:rPr>
          <w:rFonts w:eastAsia="Times New Roman" w:cstheme="minorHAnsi"/>
          <w:lang w:eastAsia="pl-PL"/>
        </w:rPr>
        <w:t>merytorycznej</w:t>
      </w:r>
      <w:r w:rsidR="004230B6" w:rsidRPr="00211ADC">
        <w:rPr>
          <w:rFonts w:eastAsia="Times New Roman" w:cstheme="minorHAnsi"/>
          <w:lang w:eastAsia="pl-PL"/>
        </w:rPr>
        <w:t>,</w:t>
      </w:r>
      <w:r w:rsidR="001F7B3C" w:rsidRPr="00211ADC">
        <w:rPr>
          <w:rFonts w:eastAsia="Times New Roman" w:cstheme="minorHAnsi"/>
          <w:lang w:eastAsia="pl-PL"/>
        </w:rPr>
        <w:t xml:space="preserve"> przez Przewodniczącego KOP</w:t>
      </w:r>
      <w:r w:rsidR="004230B6" w:rsidRPr="00211ADC">
        <w:rPr>
          <w:rFonts w:eastAsia="Times New Roman" w:cstheme="minorHAnsi"/>
          <w:lang w:eastAsia="pl-PL"/>
        </w:rPr>
        <w:t xml:space="preserve"> (jeśli dotyczy)</w:t>
      </w:r>
      <w:r w:rsidR="00D23CC6" w:rsidRPr="00211ADC">
        <w:rPr>
          <w:rFonts w:eastAsia="Times New Roman" w:cstheme="minorHAnsi"/>
          <w:lang w:eastAsia="pl-PL"/>
        </w:rPr>
        <w:t xml:space="preserve"> lub inne zmiany</w:t>
      </w:r>
      <w:r w:rsidR="001F7B3C" w:rsidRPr="00211ADC">
        <w:rPr>
          <w:rFonts w:eastAsia="Times New Roman" w:cstheme="minorHAnsi"/>
          <w:lang w:eastAsia="pl-PL"/>
        </w:rPr>
        <w:t xml:space="preserve"> wynikające z ustaleń dokonanych podczas negocjacji </w:t>
      </w:r>
      <w:r w:rsidRPr="00211ADC">
        <w:rPr>
          <w:rFonts w:eastAsia="Times New Roman" w:cstheme="minorHAnsi"/>
          <w:lang w:eastAsia="pl-PL"/>
        </w:rPr>
        <w:t>lub</w:t>
      </w:r>
    </w:p>
    <w:p w14:paraId="5D481012" w14:textId="77777777" w:rsidR="001F7B3C" w:rsidRPr="00211ADC" w:rsidRDefault="003278D5" w:rsidP="00211ADC">
      <w:p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 xml:space="preserve">b) KOP nie uzyska od </w:t>
      </w:r>
      <w:r w:rsidR="001F7B3C" w:rsidRPr="00211ADC">
        <w:rPr>
          <w:rFonts w:eastAsia="Times New Roman" w:cstheme="minorHAnsi"/>
          <w:lang w:eastAsia="pl-PL"/>
        </w:rPr>
        <w:t xml:space="preserve">projektodawcy informacji i wyjaśnień </w:t>
      </w:r>
      <w:r w:rsidRPr="00211ADC">
        <w:rPr>
          <w:rFonts w:eastAsia="Times New Roman" w:cstheme="minorHAnsi"/>
          <w:lang w:eastAsia="pl-PL"/>
        </w:rPr>
        <w:t xml:space="preserve">dotyczących określonych zapisów we wniosku, wskazanych przez oceniających w kartach oceny </w:t>
      </w:r>
      <w:r w:rsidR="004230B6" w:rsidRPr="00211ADC">
        <w:rPr>
          <w:rFonts w:eastAsia="Times New Roman" w:cstheme="minorHAnsi"/>
          <w:lang w:eastAsia="pl-PL"/>
        </w:rPr>
        <w:t>formalno-</w:t>
      </w:r>
      <w:r w:rsidRPr="00211ADC">
        <w:rPr>
          <w:rFonts w:eastAsia="Times New Roman" w:cstheme="minorHAnsi"/>
          <w:lang w:eastAsia="pl-PL"/>
        </w:rPr>
        <w:t>merytorycznej projektu</w:t>
      </w:r>
      <w:r w:rsidR="004230B6" w:rsidRPr="00211ADC">
        <w:rPr>
          <w:rFonts w:eastAsia="Times New Roman" w:cstheme="minorHAnsi"/>
          <w:lang w:eastAsia="pl-PL"/>
        </w:rPr>
        <w:t>,</w:t>
      </w:r>
      <w:r w:rsidR="001F7B3C" w:rsidRPr="00211ADC">
        <w:rPr>
          <w:rFonts w:eastAsia="Times New Roman" w:cstheme="minorHAnsi"/>
          <w:lang w:eastAsia="pl-PL"/>
        </w:rPr>
        <w:t xml:space="preserve"> Przewodniczącego KOP</w:t>
      </w:r>
      <w:r w:rsidR="004230B6" w:rsidRPr="00211ADC">
        <w:rPr>
          <w:rFonts w:eastAsia="Times New Roman" w:cstheme="minorHAnsi"/>
          <w:lang w:eastAsia="pl-PL"/>
        </w:rPr>
        <w:t xml:space="preserve"> (jeśli dotyczy)</w:t>
      </w:r>
      <w:r w:rsidRPr="00211ADC">
        <w:rPr>
          <w:rFonts w:eastAsia="Times New Roman" w:cstheme="minorHAnsi"/>
          <w:lang w:eastAsia="pl-PL"/>
        </w:rPr>
        <w:t>,</w:t>
      </w:r>
    </w:p>
    <w:p w14:paraId="309D7C00" w14:textId="77777777" w:rsidR="003278D5" w:rsidRPr="00211ADC" w:rsidRDefault="001F7B3C" w:rsidP="00211ADC">
      <w:pPr>
        <w:autoSpaceDE w:val="0"/>
        <w:autoSpaceDN w:val="0"/>
        <w:adjustRightInd w:val="0"/>
        <w:spacing w:after="0"/>
        <w:ind w:left="993" w:hanging="284"/>
        <w:rPr>
          <w:rFonts w:eastAsia="Times New Roman" w:cstheme="minorHAnsi"/>
          <w:lang w:eastAsia="pl-PL"/>
        </w:rPr>
      </w:pPr>
      <w:r w:rsidRPr="00211ADC">
        <w:rPr>
          <w:rFonts w:eastAsia="Times New Roman" w:cstheme="minorHAnsi"/>
          <w:lang w:eastAsia="pl-PL"/>
        </w:rPr>
        <w:t xml:space="preserve">c) </w:t>
      </w:r>
      <w:r w:rsidR="003278D5" w:rsidRPr="00211ADC">
        <w:rPr>
          <w:rFonts w:eastAsia="Times New Roman" w:cstheme="minorHAnsi"/>
          <w:lang w:eastAsia="pl-PL"/>
        </w:rPr>
        <w:t xml:space="preserve"> </w:t>
      </w:r>
      <w:r w:rsidRPr="00211ADC">
        <w:rPr>
          <w:rFonts w:eastAsia="Times New Roman" w:cstheme="minorHAnsi"/>
          <w:lang w:eastAsia="pl-PL"/>
        </w:rPr>
        <w:t xml:space="preserve">do wniosku zostały wprowadzone inne zmiany niż wynikające z kart oceny </w:t>
      </w:r>
      <w:r w:rsidR="004230B6" w:rsidRPr="00211ADC">
        <w:rPr>
          <w:rFonts w:eastAsia="Times New Roman" w:cstheme="minorHAnsi"/>
          <w:lang w:eastAsia="pl-PL"/>
        </w:rPr>
        <w:t>formalno-</w:t>
      </w:r>
      <w:r w:rsidRPr="00211ADC">
        <w:rPr>
          <w:rFonts w:eastAsia="Times New Roman" w:cstheme="minorHAnsi"/>
          <w:lang w:eastAsia="pl-PL"/>
        </w:rPr>
        <w:t>merytorycznej</w:t>
      </w:r>
      <w:r w:rsidR="004230B6" w:rsidRPr="00211ADC">
        <w:rPr>
          <w:rFonts w:eastAsia="Times New Roman" w:cstheme="minorHAnsi"/>
          <w:lang w:eastAsia="pl-PL"/>
        </w:rPr>
        <w:t>,</w:t>
      </w:r>
      <w:r w:rsidRPr="00211ADC">
        <w:rPr>
          <w:rFonts w:eastAsia="Times New Roman" w:cstheme="minorHAnsi"/>
          <w:lang w:eastAsia="pl-PL"/>
        </w:rPr>
        <w:t xml:space="preserve"> uwag Przewodniczącego KOP </w:t>
      </w:r>
      <w:r w:rsidR="004230B6" w:rsidRPr="00211ADC">
        <w:rPr>
          <w:rFonts w:eastAsia="Times New Roman" w:cstheme="minorHAnsi"/>
          <w:lang w:eastAsia="pl-PL"/>
        </w:rPr>
        <w:t xml:space="preserve">(jeśli dotyczy) </w:t>
      </w:r>
      <w:r w:rsidRPr="00211ADC">
        <w:rPr>
          <w:rFonts w:eastAsia="Times New Roman" w:cstheme="minorHAnsi"/>
          <w:lang w:eastAsia="pl-PL"/>
        </w:rPr>
        <w:t>lub ustaleń wynikających z procesu negocjacji;</w:t>
      </w:r>
    </w:p>
    <w:p w14:paraId="24AAD056" w14:textId="77777777" w:rsidR="003278D5" w:rsidRPr="00211ADC" w:rsidRDefault="001F7B3C" w:rsidP="00211ADC">
      <w:pPr>
        <w:autoSpaceDE w:val="0"/>
        <w:autoSpaceDN w:val="0"/>
        <w:adjustRightInd w:val="0"/>
        <w:spacing w:after="0"/>
        <w:ind w:left="709"/>
        <w:rPr>
          <w:rFonts w:eastAsia="Times New Roman" w:cstheme="minorHAnsi"/>
          <w:lang w:eastAsia="pl-PL"/>
        </w:rPr>
      </w:pPr>
      <w:r w:rsidRPr="00211ADC">
        <w:rPr>
          <w:rFonts w:eastAsia="Times New Roman" w:cstheme="minorHAnsi"/>
          <w:lang w:eastAsia="pl-PL"/>
        </w:rPr>
        <w:t xml:space="preserve">etap </w:t>
      </w:r>
      <w:r w:rsidR="003278D5" w:rsidRPr="00211ADC">
        <w:rPr>
          <w:rFonts w:eastAsia="Times New Roman" w:cstheme="minorHAnsi"/>
          <w:lang w:eastAsia="pl-PL"/>
        </w:rPr>
        <w:t>negocjacj</w:t>
      </w:r>
      <w:r w:rsidRPr="00211ADC">
        <w:rPr>
          <w:rFonts w:eastAsia="Times New Roman" w:cstheme="minorHAnsi"/>
          <w:lang w:eastAsia="pl-PL"/>
        </w:rPr>
        <w:t>i</w:t>
      </w:r>
      <w:r w:rsidR="003278D5" w:rsidRPr="00211ADC">
        <w:rPr>
          <w:rFonts w:eastAsia="Times New Roman" w:cstheme="minorHAnsi"/>
          <w:lang w:eastAsia="pl-PL"/>
        </w:rPr>
        <w:t xml:space="preserve"> kończ</w:t>
      </w:r>
      <w:r w:rsidRPr="00211ADC">
        <w:rPr>
          <w:rFonts w:eastAsia="Times New Roman" w:cstheme="minorHAnsi"/>
          <w:lang w:eastAsia="pl-PL"/>
        </w:rPr>
        <w:t>y</w:t>
      </w:r>
      <w:r w:rsidR="003278D5" w:rsidRPr="00211ADC">
        <w:rPr>
          <w:rFonts w:eastAsia="Times New Roman" w:cstheme="minorHAnsi"/>
          <w:lang w:eastAsia="pl-PL"/>
        </w:rPr>
        <w:t xml:space="preserve"> się z wynikiem negatywnym, co oznacza </w:t>
      </w:r>
      <w:r w:rsidRPr="00211ADC">
        <w:rPr>
          <w:rFonts w:eastAsia="Times New Roman" w:cstheme="minorHAnsi"/>
          <w:lang w:eastAsia="pl-PL"/>
        </w:rPr>
        <w:t>niespełnienie zerojedynkowego kryterium wyboru projektów określonego w zakresie spełnienia warunkó</w:t>
      </w:r>
      <w:r w:rsidR="00DB5D86" w:rsidRPr="00211ADC">
        <w:rPr>
          <w:rFonts w:eastAsia="Times New Roman" w:cstheme="minorHAnsi"/>
          <w:lang w:eastAsia="pl-PL"/>
        </w:rPr>
        <w:t>w postawionych przez oceniających</w:t>
      </w:r>
      <w:r w:rsidR="004230B6" w:rsidRPr="00211ADC">
        <w:rPr>
          <w:rFonts w:eastAsia="Times New Roman" w:cstheme="minorHAnsi"/>
          <w:lang w:eastAsia="pl-PL"/>
        </w:rPr>
        <w:t>,</w:t>
      </w:r>
      <w:r w:rsidR="00DB5D86" w:rsidRPr="00211ADC">
        <w:rPr>
          <w:rFonts w:eastAsia="Times New Roman" w:cstheme="minorHAnsi"/>
          <w:lang w:eastAsia="pl-PL"/>
        </w:rPr>
        <w:t xml:space="preserve"> Przewodniczącego K</w:t>
      </w:r>
      <w:r w:rsidR="00A174E4" w:rsidRPr="00211ADC">
        <w:rPr>
          <w:rFonts w:eastAsia="Times New Roman" w:cstheme="minorHAnsi"/>
          <w:lang w:eastAsia="pl-PL"/>
        </w:rPr>
        <w:t>OP</w:t>
      </w:r>
      <w:r w:rsidR="004230B6" w:rsidRPr="00211ADC">
        <w:rPr>
          <w:rFonts w:eastAsia="Times New Roman" w:cstheme="minorHAnsi"/>
          <w:lang w:eastAsia="pl-PL"/>
        </w:rPr>
        <w:t xml:space="preserve"> (jeśli dotyczy)</w:t>
      </w:r>
      <w:r w:rsidR="003278D5" w:rsidRPr="00211ADC">
        <w:rPr>
          <w:rFonts w:eastAsia="Times New Roman" w:cstheme="minorHAnsi"/>
          <w:lang w:eastAsia="pl-PL"/>
        </w:rPr>
        <w:t>.</w:t>
      </w:r>
    </w:p>
    <w:p w14:paraId="48073FE5" w14:textId="77777777" w:rsidR="00623B75" w:rsidRPr="00211ADC" w:rsidRDefault="00623B75" w:rsidP="00211ADC">
      <w:pPr>
        <w:numPr>
          <w:ilvl w:val="0"/>
          <w:numId w:val="185"/>
        </w:numPr>
        <w:autoSpaceDE w:val="0"/>
        <w:autoSpaceDN w:val="0"/>
        <w:adjustRightInd w:val="0"/>
        <w:spacing w:after="0"/>
        <w:contextualSpacing/>
        <w:rPr>
          <w:rFonts w:eastAsia="Times New Roman" w:cstheme="minorHAnsi"/>
          <w:lang w:eastAsia="pl-PL"/>
        </w:rPr>
      </w:pPr>
      <w:r w:rsidRPr="00211ADC">
        <w:rPr>
          <w:rFonts w:eastAsia="Times New Roman" w:cstheme="minorHAnsi"/>
          <w:lang w:eastAsia="pl-PL"/>
        </w:rPr>
        <w:t>Negocjacje obejmują wszystkie kwestie wskazane przez oceniających w kartach oceny formalno-merytorycznej związane z oceną kryteriów merytorycznych wyboru projektów oraz ewentualnie dodatkowe kwestie wskazane przez Przewodniczącego KOP związane z oceną kryteriów wyboru projektów</w:t>
      </w:r>
    </w:p>
    <w:p w14:paraId="592B0710" w14:textId="77777777" w:rsidR="003278D5" w:rsidRPr="00211ADC" w:rsidRDefault="003278D5" w:rsidP="00211ADC">
      <w:pPr>
        <w:numPr>
          <w:ilvl w:val="0"/>
          <w:numId w:val="185"/>
        </w:numPr>
        <w:autoSpaceDE w:val="0"/>
        <w:autoSpaceDN w:val="0"/>
        <w:adjustRightInd w:val="0"/>
        <w:spacing w:after="0"/>
        <w:contextualSpacing/>
        <w:rPr>
          <w:rFonts w:eastAsia="Times New Roman" w:cstheme="minorHAnsi"/>
          <w:lang w:eastAsia="pl-PL"/>
        </w:rPr>
      </w:pPr>
      <w:r w:rsidRPr="00211ADC">
        <w:rPr>
          <w:rFonts w:eastAsia="Times New Roman" w:cstheme="minorHAnsi"/>
          <w:lang w:eastAsia="pl-PL"/>
        </w:rPr>
        <w:t>Przebieg negocjacji opis</w:t>
      </w:r>
      <w:r w:rsidR="00AE2C08" w:rsidRPr="00211ADC">
        <w:rPr>
          <w:rFonts w:eastAsia="Times New Roman" w:cstheme="minorHAnsi"/>
          <w:lang w:eastAsia="pl-PL"/>
        </w:rPr>
        <w:t>yw</w:t>
      </w:r>
      <w:r w:rsidRPr="00211ADC">
        <w:rPr>
          <w:rFonts w:eastAsia="Times New Roman" w:cstheme="minorHAnsi"/>
          <w:lang w:eastAsia="pl-PL"/>
        </w:rPr>
        <w:t xml:space="preserve">any </w:t>
      </w:r>
      <w:r w:rsidR="00AE2C08" w:rsidRPr="00211ADC">
        <w:rPr>
          <w:rFonts w:eastAsia="Times New Roman" w:cstheme="minorHAnsi"/>
          <w:lang w:eastAsia="pl-PL"/>
        </w:rPr>
        <w:t xml:space="preserve">jest </w:t>
      </w:r>
      <w:r w:rsidRPr="00211ADC">
        <w:rPr>
          <w:rFonts w:eastAsia="Times New Roman" w:cstheme="minorHAnsi"/>
          <w:lang w:eastAsia="pl-PL"/>
        </w:rPr>
        <w:t>w protokole z prac KOP.</w:t>
      </w:r>
    </w:p>
    <w:p w14:paraId="62BAC69B" w14:textId="77777777" w:rsidR="0070429F" w:rsidRPr="00211ADC" w:rsidRDefault="003278D5" w:rsidP="00211ADC">
      <w:pPr>
        <w:numPr>
          <w:ilvl w:val="0"/>
          <w:numId w:val="185"/>
        </w:numPr>
        <w:autoSpaceDE w:val="0"/>
        <w:autoSpaceDN w:val="0"/>
        <w:adjustRightInd w:val="0"/>
        <w:spacing w:after="0"/>
        <w:contextualSpacing/>
        <w:rPr>
          <w:rFonts w:eastAsia="Times New Roman" w:cstheme="minorHAnsi"/>
          <w:lang w:eastAsia="pl-PL"/>
        </w:rPr>
      </w:pPr>
      <w:r w:rsidRPr="00211ADC">
        <w:rPr>
          <w:rFonts w:eastAsia="Times New Roman" w:cstheme="minorHAnsi"/>
          <w:lang w:eastAsia="pl-PL"/>
        </w:rPr>
        <w:t xml:space="preserve">Z uwagi na zintegrowany charakter projektów podlegających ocenie, ocena negatywna jednego z pełnych wniosków o dofinansowanie wchodzących w skład projektu zintegrowanego skutkuje negatywną oceną drugiego projektu. W takim przypadku ocena negatywna jednego z pełnych wniosków stanowiących część projektu zintegrowanego skutkuje brakiem możliwości zawarcia umowy na dofinansowanie w ramach obu wniosków o dofinansowanie i jednocześnie umieszczeniem obu </w:t>
      </w:r>
      <w:r w:rsidR="00B674A0" w:rsidRPr="00211ADC">
        <w:rPr>
          <w:rFonts w:eastAsia="Times New Roman" w:cstheme="minorHAnsi"/>
          <w:lang w:eastAsia="pl-PL"/>
        </w:rPr>
        <w:t xml:space="preserve">projektów </w:t>
      </w:r>
      <w:r w:rsidRPr="00211ADC">
        <w:rPr>
          <w:rFonts w:eastAsia="Times New Roman" w:cstheme="minorHAnsi"/>
          <w:lang w:eastAsia="pl-PL"/>
        </w:rPr>
        <w:t>na liści</w:t>
      </w:r>
      <w:r w:rsidR="0070429F" w:rsidRPr="00211ADC">
        <w:rPr>
          <w:rFonts w:eastAsia="Times New Roman" w:cstheme="minorHAnsi"/>
          <w:lang w:eastAsia="pl-PL"/>
        </w:rPr>
        <w:t>e</w:t>
      </w:r>
      <w:r w:rsidRPr="00211ADC">
        <w:rPr>
          <w:rFonts w:eastAsia="Times New Roman" w:cstheme="minorHAnsi"/>
          <w:lang w:eastAsia="pl-PL"/>
        </w:rPr>
        <w:t xml:space="preserve"> projektów ocenionych negatywnie.</w:t>
      </w:r>
    </w:p>
    <w:p w14:paraId="32620153" w14:textId="41185449" w:rsidR="001930B3" w:rsidRPr="00211ADC" w:rsidRDefault="003278D5" w:rsidP="00211ADC">
      <w:pPr>
        <w:numPr>
          <w:ilvl w:val="0"/>
          <w:numId w:val="185"/>
        </w:numPr>
        <w:autoSpaceDE w:val="0"/>
        <w:autoSpaceDN w:val="0"/>
        <w:adjustRightInd w:val="0"/>
        <w:spacing w:after="0"/>
        <w:contextualSpacing/>
        <w:rPr>
          <w:rFonts w:eastAsia="Times New Roman" w:cstheme="minorHAnsi"/>
          <w:color w:val="000000"/>
          <w:lang w:eastAsia="pl-PL"/>
        </w:rPr>
      </w:pPr>
      <w:r w:rsidRPr="00211ADC">
        <w:rPr>
          <w:rFonts w:eastAsia="Times New Roman" w:cstheme="minorHAnsi"/>
          <w:color w:val="000000"/>
          <w:lang w:eastAsia="pl-PL"/>
        </w:rPr>
        <w:t>W przypadku, gdy w wyniku negatywnej oceny projektów wchodzących w skład projektu zintegrowanego nie będzie możliwe zawarcie umowy o dofinansowanie realizacji projektu lub Wnioskodawca</w:t>
      </w:r>
      <w:r w:rsidR="006C5A79" w:rsidRPr="00211ADC">
        <w:rPr>
          <w:rFonts w:eastAsia="Times New Roman" w:cstheme="minorHAnsi"/>
          <w:color w:val="000000"/>
          <w:lang w:eastAsia="pl-PL"/>
        </w:rPr>
        <w:t xml:space="preserve"> wycofa się z udziału w procedurze wyboru projektu zintegrowanego do dofinansowania, co nastąpi przed sporządzeniem listy, o której mowa w art. 4</w:t>
      </w:r>
      <w:r w:rsidR="00B674A0" w:rsidRPr="00211ADC">
        <w:rPr>
          <w:rFonts w:eastAsia="Times New Roman" w:cstheme="minorHAnsi"/>
          <w:color w:val="000000"/>
          <w:lang w:eastAsia="pl-PL"/>
        </w:rPr>
        <w:t>5</w:t>
      </w:r>
      <w:r w:rsidR="006C5A79" w:rsidRPr="00211ADC">
        <w:rPr>
          <w:rFonts w:eastAsia="Times New Roman" w:cstheme="minorHAnsi"/>
          <w:color w:val="000000"/>
          <w:lang w:eastAsia="pl-PL"/>
        </w:rPr>
        <w:t xml:space="preserve"> ust. </w:t>
      </w:r>
      <w:r w:rsidR="00B674A0" w:rsidRPr="00211ADC">
        <w:rPr>
          <w:rFonts w:eastAsia="Times New Roman" w:cstheme="minorHAnsi"/>
          <w:color w:val="000000"/>
          <w:lang w:eastAsia="pl-PL"/>
        </w:rPr>
        <w:t>6</w:t>
      </w:r>
      <w:r w:rsidR="006C5A79" w:rsidRPr="00211ADC">
        <w:rPr>
          <w:rFonts w:eastAsia="Times New Roman" w:cstheme="minorHAnsi"/>
          <w:color w:val="000000"/>
          <w:lang w:eastAsia="pl-PL"/>
        </w:rPr>
        <w:t xml:space="preserve"> ustawy wdrożeniowej</w:t>
      </w:r>
      <w:r w:rsidRPr="00211ADC">
        <w:rPr>
          <w:rFonts w:eastAsia="Times New Roman" w:cstheme="minorHAnsi"/>
          <w:color w:val="000000"/>
          <w:lang w:eastAsia="pl-PL"/>
        </w:rPr>
        <w:t xml:space="preserve">, Dyrektor WUP może podjąć decyzję o wystosowaniu wezwania do złożenia pełnego wniosku o dofinansowanie projektu skierowanego do podmiotu/podmiotów, których projekt w wyniku pierwszego etapu oceny spełnił kryteria wyboru projektów oraz uzyskał wymaganą liczbę punktów. W takim przypadku złożony na wezwanie </w:t>
      </w:r>
      <w:r w:rsidR="00865BB5" w:rsidRPr="00211ADC">
        <w:rPr>
          <w:rFonts w:eastAsia="Times New Roman" w:cstheme="minorHAnsi"/>
          <w:color w:val="000000"/>
          <w:lang w:eastAsia="pl-PL"/>
        </w:rPr>
        <w:t xml:space="preserve">projekt </w:t>
      </w:r>
      <w:r w:rsidRPr="00211ADC">
        <w:rPr>
          <w:rFonts w:eastAsia="Times New Roman" w:cstheme="minorHAnsi"/>
          <w:color w:val="000000"/>
          <w:lang w:eastAsia="pl-PL"/>
        </w:rPr>
        <w:t>podlega ocenie zgodnie z zapisami § 10 pkt 1-</w:t>
      </w:r>
      <w:r w:rsidR="00897BD6" w:rsidRPr="00211ADC">
        <w:rPr>
          <w:rFonts w:eastAsia="Times New Roman" w:cstheme="minorHAnsi"/>
          <w:color w:val="000000"/>
          <w:lang w:eastAsia="pl-PL"/>
        </w:rPr>
        <w:t>2</w:t>
      </w:r>
      <w:r w:rsidR="008E6E25" w:rsidRPr="00211ADC">
        <w:rPr>
          <w:rFonts w:eastAsia="Times New Roman" w:cstheme="minorHAnsi"/>
          <w:color w:val="000000"/>
          <w:lang w:eastAsia="pl-PL"/>
        </w:rPr>
        <w:t>4</w:t>
      </w:r>
      <w:r w:rsidRPr="00211ADC">
        <w:rPr>
          <w:rFonts w:eastAsia="Times New Roman" w:cstheme="minorHAnsi"/>
          <w:color w:val="000000"/>
          <w:lang w:eastAsia="pl-PL"/>
        </w:rPr>
        <w:t>.</w:t>
      </w:r>
      <w:r w:rsidR="00E87E0C" w:rsidRPr="00211ADC">
        <w:rPr>
          <w:rFonts w:eastAsia="Times New Roman" w:cstheme="minorHAnsi"/>
          <w:color w:val="000000"/>
          <w:lang w:eastAsia="pl-PL"/>
        </w:rPr>
        <w:t xml:space="preserve"> </w:t>
      </w:r>
    </w:p>
    <w:p w14:paraId="74D99EE5" w14:textId="77777777" w:rsidR="003278D5" w:rsidRPr="00211ADC" w:rsidRDefault="00E87E0C" w:rsidP="00211ADC">
      <w:pPr>
        <w:tabs>
          <w:tab w:val="left" w:pos="0"/>
        </w:tabs>
        <w:spacing w:after="0"/>
        <w:ind w:left="709"/>
        <w:rPr>
          <w:rFonts w:eastAsia="Times New Roman" w:cstheme="minorHAnsi"/>
          <w:color w:val="000000"/>
          <w:lang w:eastAsia="pl-PL"/>
        </w:rPr>
      </w:pPr>
      <w:r w:rsidRPr="00211ADC">
        <w:rPr>
          <w:rFonts w:eastAsia="Times New Roman" w:cstheme="minorHAnsi"/>
          <w:color w:val="000000"/>
          <w:lang w:eastAsia="pl-PL"/>
        </w:rPr>
        <w:t>Szczegółowy sposób post</w:t>
      </w:r>
      <w:r w:rsidR="009D2454" w:rsidRPr="00211ADC">
        <w:rPr>
          <w:rFonts w:eastAsia="Times New Roman" w:cstheme="minorHAnsi"/>
          <w:color w:val="000000"/>
          <w:lang w:eastAsia="pl-PL"/>
        </w:rPr>
        <w:t>ępowania w ww. przypadku został określony w </w:t>
      </w:r>
      <w:r w:rsidRPr="00211ADC">
        <w:rPr>
          <w:rFonts w:eastAsia="Times New Roman" w:cstheme="minorHAnsi"/>
          <w:color w:val="000000"/>
          <w:lang w:eastAsia="pl-PL"/>
        </w:rPr>
        <w:t>Regulaminie konkursu</w:t>
      </w:r>
      <w:r w:rsidR="009D2454" w:rsidRPr="00211ADC">
        <w:rPr>
          <w:rFonts w:eastAsia="Times New Roman" w:cstheme="minorHAnsi"/>
          <w:color w:val="000000"/>
          <w:lang w:eastAsia="pl-PL"/>
        </w:rPr>
        <w:t>.</w:t>
      </w:r>
    </w:p>
    <w:p w14:paraId="5BB1BDE9" w14:textId="77777777" w:rsidR="003278D5" w:rsidRPr="00211ADC" w:rsidRDefault="003278D5" w:rsidP="00211ADC">
      <w:pPr>
        <w:tabs>
          <w:tab w:val="left" w:pos="0"/>
        </w:tabs>
        <w:spacing w:after="0"/>
        <w:rPr>
          <w:rFonts w:eastAsia="Times New Roman" w:cstheme="minorHAnsi"/>
          <w:color w:val="000000"/>
          <w:lang w:eastAsia="pl-PL"/>
        </w:rPr>
      </w:pPr>
    </w:p>
    <w:p w14:paraId="4CCF8443" w14:textId="77777777" w:rsidR="003278D5" w:rsidRPr="00211ADC" w:rsidRDefault="003278D5" w:rsidP="00211ADC">
      <w:pPr>
        <w:tabs>
          <w:tab w:val="left" w:pos="0"/>
        </w:tabs>
        <w:spacing w:after="0"/>
        <w:rPr>
          <w:rFonts w:eastAsia="Times New Roman" w:cstheme="minorHAnsi"/>
          <w:color w:val="000000"/>
          <w:lang w:eastAsia="pl-PL"/>
        </w:rPr>
      </w:pPr>
      <w:r w:rsidRPr="00211ADC">
        <w:rPr>
          <w:rFonts w:eastAsia="Times New Roman" w:cstheme="minorHAnsi"/>
          <w:color w:val="000000"/>
          <w:lang w:eastAsia="pl-PL"/>
        </w:rPr>
        <w:t>§ 11</w:t>
      </w:r>
    </w:p>
    <w:p w14:paraId="5011D867" w14:textId="77777777" w:rsidR="003278D5" w:rsidRPr="00211ADC" w:rsidRDefault="003278D5" w:rsidP="00211ADC">
      <w:pPr>
        <w:tabs>
          <w:tab w:val="left" w:pos="0"/>
        </w:tabs>
        <w:spacing w:after="0"/>
        <w:rPr>
          <w:rFonts w:eastAsia="Times New Roman" w:cstheme="minorHAnsi"/>
          <w:color w:val="000000"/>
          <w:lang w:eastAsia="pl-PL"/>
        </w:rPr>
      </w:pPr>
      <w:r w:rsidRPr="00211ADC">
        <w:rPr>
          <w:rFonts w:eastAsia="Times New Roman" w:cstheme="minorHAnsi"/>
          <w:b/>
          <w:color w:val="000000"/>
          <w:u w:val="single"/>
          <w:lang w:eastAsia="pl-PL"/>
        </w:rPr>
        <w:t>Sposób sporządzenia listy ocenionych projektów</w:t>
      </w:r>
    </w:p>
    <w:p w14:paraId="57A7CDFE" w14:textId="77777777" w:rsidR="003278D5" w:rsidRPr="00211ADC" w:rsidRDefault="003278D5" w:rsidP="00211ADC">
      <w:pPr>
        <w:tabs>
          <w:tab w:val="left" w:pos="0"/>
        </w:tabs>
        <w:spacing w:after="0"/>
        <w:rPr>
          <w:rFonts w:eastAsia="Times New Roman" w:cstheme="minorHAnsi"/>
          <w:color w:val="FF0000"/>
          <w:lang w:eastAsia="pl-PL"/>
        </w:rPr>
      </w:pPr>
    </w:p>
    <w:p w14:paraId="5B967CA9" w14:textId="77777777" w:rsidR="003278D5" w:rsidRPr="00211ADC" w:rsidRDefault="00A174E4" w:rsidP="00211ADC">
      <w:pPr>
        <w:numPr>
          <w:ilvl w:val="6"/>
          <w:numId w:val="105"/>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Sekretarz KOP</w:t>
      </w:r>
      <w:r w:rsidR="0070429F" w:rsidRPr="00211ADC">
        <w:rPr>
          <w:rFonts w:eastAsia="Times New Roman" w:cstheme="minorHAnsi"/>
          <w:color w:val="000000"/>
          <w:lang w:eastAsia="pl-PL"/>
        </w:rPr>
        <w:t xml:space="preserve"> po zakończeniu</w:t>
      </w:r>
      <w:r w:rsidR="00BC4F0B" w:rsidRPr="00211ADC">
        <w:rPr>
          <w:rFonts w:eastAsia="Times New Roman" w:cstheme="minorHAnsi"/>
          <w:color w:val="000000"/>
          <w:lang w:eastAsia="pl-PL"/>
        </w:rPr>
        <w:t xml:space="preserve"> etapu negocjacji</w:t>
      </w:r>
      <w:r w:rsidR="003278D5" w:rsidRPr="00211ADC">
        <w:rPr>
          <w:rFonts w:eastAsia="Times New Roman" w:cstheme="minorHAnsi"/>
          <w:color w:val="000000"/>
          <w:lang w:eastAsia="pl-PL"/>
        </w:rPr>
        <w:t>, stosownie do art. 4</w:t>
      </w:r>
      <w:r w:rsidR="00865BB5" w:rsidRPr="00211ADC">
        <w:rPr>
          <w:rFonts w:eastAsia="Times New Roman" w:cstheme="minorHAnsi"/>
          <w:color w:val="000000"/>
          <w:lang w:eastAsia="pl-PL"/>
        </w:rPr>
        <w:t>5</w:t>
      </w:r>
      <w:r w:rsidR="003278D5" w:rsidRPr="00211ADC">
        <w:rPr>
          <w:rFonts w:eastAsia="Times New Roman" w:cstheme="minorHAnsi"/>
          <w:color w:val="000000"/>
          <w:lang w:eastAsia="pl-PL"/>
        </w:rPr>
        <w:t xml:space="preserve"> ust. </w:t>
      </w:r>
      <w:r w:rsidR="00865BB5" w:rsidRPr="00211ADC">
        <w:rPr>
          <w:rFonts w:eastAsia="Times New Roman" w:cstheme="minorHAnsi"/>
          <w:color w:val="000000"/>
          <w:lang w:eastAsia="pl-PL"/>
        </w:rPr>
        <w:t>6</w:t>
      </w:r>
      <w:r w:rsidR="003278D5" w:rsidRPr="00211ADC">
        <w:rPr>
          <w:rFonts w:eastAsia="Times New Roman" w:cstheme="minorHAnsi"/>
          <w:color w:val="000000"/>
          <w:lang w:eastAsia="pl-PL"/>
        </w:rPr>
        <w:t xml:space="preserve"> </w:t>
      </w:r>
      <w:r w:rsidR="00BC4F0B" w:rsidRPr="00211ADC">
        <w:rPr>
          <w:rFonts w:eastAsia="Times New Roman" w:cstheme="minorHAnsi"/>
          <w:color w:val="000000"/>
          <w:lang w:eastAsia="pl-PL"/>
        </w:rPr>
        <w:t>u</w:t>
      </w:r>
      <w:r w:rsidR="003278D5" w:rsidRPr="00211ADC">
        <w:rPr>
          <w:rFonts w:eastAsia="Times New Roman" w:cstheme="minorHAnsi"/>
          <w:color w:val="000000"/>
          <w:lang w:eastAsia="pl-PL"/>
        </w:rPr>
        <w:t xml:space="preserve">stawy </w:t>
      </w:r>
      <w:r w:rsidR="00BC4F0B" w:rsidRPr="00211ADC">
        <w:rPr>
          <w:rFonts w:eastAsia="Times New Roman" w:cstheme="minorHAnsi"/>
          <w:color w:val="000000"/>
          <w:lang w:eastAsia="pl-PL"/>
        </w:rPr>
        <w:t>wdrożeniowej</w:t>
      </w:r>
      <w:r w:rsidR="003278D5" w:rsidRPr="00211ADC">
        <w:rPr>
          <w:rFonts w:eastAsia="Times New Roman" w:cstheme="minorHAnsi"/>
          <w:lang w:eastAsia="pl-PL"/>
        </w:rPr>
        <w:t>,</w:t>
      </w:r>
      <w:r w:rsidR="003278D5" w:rsidRPr="00211ADC">
        <w:rPr>
          <w:rFonts w:eastAsia="Times New Roman" w:cstheme="minorHAnsi"/>
          <w:color w:val="000000"/>
          <w:lang w:eastAsia="pl-PL"/>
        </w:rPr>
        <w:t xml:space="preserve"> przygotowuje listę ocenionych projektów zawierającą w odniesieniu do każdego projektu, co najmniej tytuł projektu, nazwę wnioskodawcy, </w:t>
      </w:r>
      <w:r w:rsidR="00BC4F0B" w:rsidRPr="00211ADC">
        <w:rPr>
          <w:rFonts w:eastAsia="Times New Roman" w:cstheme="minorHAnsi"/>
          <w:color w:val="000000"/>
          <w:lang w:eastAsia="pl-PL"/>
        </w:rPr>
        <w:t xml:space="preserve">ostateczną </w:t>
      </w:r>
      <w:r w:rsidR="003278D5" w:rsidRPr="00211ADC">
        <w:rPr>
          <w:rFonts w:eastAsia="Times New Roman" w:cstheme="minorHAnsi"/>
          <w:color w:val="000000"/>
          <w:lang w:eastAsia="pl-PL"/>
        </w:rPr>
        <w:t xml:space="preserve">kwotę wnioskowanego dofinansowania, koszt całkowity projektu oraz wynik oceny. </w:t>
      </w:r>
      <w:r w:rsidR="008E6E25" w:rsidRPr="00211ADC">
        <w:rPr>
          <w:rFonts w:eastAsia="Times New Roman" w:cstheme="minorHAnsi"/>
          <w:color w:val="000000"/>
          <w:lang w:eastAsia="pl-PL"/>
        </w:rPr>
        <w:t>Na liście uwzględnione są wszystkie projekty, które podlegały ocenie.</w:t>
      </w:r>
    </w:p>
    <w:p w14:paraId="3739551C" w14:textId="77777777" w:rsidR="00031775" w:rsidRPr="00211ADC" w:rsidRDefault="0070429F" w:rsidP="00211ADC">
      <w:pPr>
        <w:numPr>
          <w:ilvl w:val="6"/>
          <w:numId w:val="105"/>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 xml:space="preserve">Projekt umieszczony na liście ocenionych projektów, o której mowa w pkt. </w:t>
      </w:r>
      <w:r w:rsidR="00BC4F0B" w:rsidRPr="00211ADC">
        <w:rPr>
          <w:rFonts w:eastAsia="Times New Roman" w:cstheme="minorHAnsi"/>
          <w:lang w:eastAsia="pl-PL"/>
        </w:rPr>
        <w:t>1</w:t>
      </w:r>
      <w:r w:rsidRPr="00211ADC">
        <w:rPr>
          <w:rFonts w:eastAsia="Times New Roman" w:cstheme="minorHAnsi"/>
          <w:lang w:eastAsia="pl-PL"/>
        </w:rPr>
        <w:t>, może zostać przyjęty do dofinansowania, jeśli</w:t>
      </w:r>
      <w:r w:rsidR="00031775" w:rsidRPr="00211ADC">
        <w:rPr>
          <w:rFonts w:eastAsia="Times New Roman" w:cstheme="minorHAnsi"/>
          <w:lang w:eastAsia="pl-PL"/>
        </w:rPr>
        <w:t>:</w:t>
      </w:r>
    </w:p>
    <w:p w14:paraId="2D82D45C" w14:textId="77777777" w:rsidR="00031775" w:rsidRPr="00211ADC" w:rsidRDefault="0070429F" w:rsidP="00211ADC">
      <w:pPr>
        <w:numPr>
          <w:ilvl w:val="0"/>
          <w:numId w:val="133"/>
        </w:numPr>
        <w:autoSpaceDE w:val="0"/>
        <w:autoSpaceDN w:val="0"/>
        <w:adjustRightInd w:val="0"/>
        <w:spacing w:after="0"/>
        <w:contextualSpacing/>
        <w:rPr>
          <w:rFonts w:eastAsia="Times New Roman" w:cstheme="minorHAnsi"/>
          <w:lang w:eastAsia="pl-PL"/>
        </w:rPr>
      </w:pPr>
      <w:r w:rsidRPr="00211ADC">
        <w:rPr>
          <w:rFonts w:eastAsia="Times New Roman" w:cstheme="minorHAnsi"/>
          <w:lang w:eastAsia="pl-PL"/>
        </w:rPr>
        <w:t xml:space="preserve"> </w:t>
      </w:r>
      <w:r w:rsidR="00031775" w:rsidRPr="00211ADC">
        <w:rPr>
          <w:rFonts w:eastAsia="Times New Roman" w:cstheme="minorHAnsi"/>
          <w:lang w:eastAsia="pl-PL"/>
        </w:rPr>
        <w:t xml:space="preserve">spełnił kryteria formalne, kryteria dopuszczające ogólne oraz kryteria </w:t>
      </w:r>
      <w:r w:rsidR="00080F5F" w:rsidRPr="00211ADC">
        <w:rPr>
          <w:rFonts w:eastAsia="Times New Roman" w:cstheme="minorHAnsi"/>
          <w:lang w:eastAsia="pl-PL"/>
        </w:rPr>
        <w:t>merytoryczne</w:t>
      </w:r>
      <w:r w:rsidR="00031775" w:rsidRPr="00211ADC">
        <w:rPr>
          <w:rFonts w:eastAsia="Times New Roman" w:cstheme="minorHAnsi"/>
          <w:lang w:eastAsia="pl-PL"/>
        </w:rPr>
        <w:t>,</w:t>
      </w:r>
    </w:p>
    <w:p w14:paraId="0F19A850" w14:textId="77777777" w:rsidR="00031775" w:rsidRPr="00211ADC" w:rsidRDefault="00031775" w:rsidP="00211ADC">
      <w:pPr>
        <w:numPr>
          <w:ilvl w:val="0"/>
          <w:numId w:val="133"/>
        </w:numPr>
        <w:autoSpaceDE w:val="0"/>
        <w:autoSpaceDN w:val="0"/>
        <w:adjustRightInd w:val="0"/>
        <w:spacing w:after="0"/>
        <w:contextualSpacing/>
        <w:rPr>
          <w:rFonts w:eastAsia="Times New Roman" w:cstheme="minorHAnsi"/>
          <w:lang w:eastAsia="pl-PL"/>
        </w:rPr>
      </w:pPr>
      <w:r w:rsidRPr="00211ADC">
        <w:rPr>
          <w:rFonts w:eastAsia="Times New Roman" w:cstheme="minorHAnsi"/>
          <w:lang w:eastAsia="pl-PL"/>
        </w:rPr>
        <w:t>spełnił kryterium merytoryczne dotyczące negocjacji (jeśli dotyczy).</w:t>
      </w:r>
    </w:p>
    <w:p w14:paraId="665AC533" w14:textId="77777777" w:rsidR="0070429F" w:rsidRPr="00211ADC" w:rsidRDefault="00A174E4" w:rsidP="00211ADC">
      <w:pPr>
        <w:numPr>
          <w:ilvl w:val="6"/>
          <w:numId w:val="105"/>
        </w:numPr>
        <w:autoSpaceDE w:val="0"/>
        <w:autoSpaceDN w:val="0"/>
        <w:adjustRightInd w:val="0"/>
        <w:spacing w:after="0"/>
        <w:ind w:left="709" w:hanging="283"/>
        <w:rPr>
          <w:rFonts w:eastAsia="Times New Roman" w:cstheme="minorHAnsi"/>
          <w:lang w:eastAsia="pl-PL"/>
        </w:rPr>
      </w:pPr>
      <w:r w:rsidRPr="00211ADC">
        <w:rPr>
          <w:rFonts w:eastAsia="Times New Roman" w:cstheme="minorHAnsi"/>
          <w:color w:val="000000"/>
          <w:lang w:eastAsia="pl-PL"/>
        </w:rPr>
        <w:t>Przewodniczący KOP przedkłada rekomendację KOP</w:t>
      </w:r>
      <w:r w:rsidR="0070429F" w:rsidRPr="00211ADC">
        <w:rPr>
          <w:rFonts w:eastAsia="Times New Roman" w:cstheme="minorHAnsi"/>
          <w:color w:val="000000"/>
          <w:lang w:eastAsia="pl-PL"/>
        </w:rPr>
        <w:t xml:space="preserve"> Dyrektorowi WUP w postaci zaakceptowanej listy, </w:t>
      </w:r>
      <w:r w:rsidR="0070429F" w:rsidRPr="00211ADC">
        <w:rPr>
          <w:rFonts w:eastAsia="Times New Roman" w:cstheme="minorHAnsi"/>
          <w:lang w:eastAsia="pl-PL"/>
        </w:rPr>
        <w:t xml:space="preserve">o której mowa </w:t>
      </w:r>
      <w:r w:rsidR="00BC4F0B" w:rsidRPr="00211ADC">
        <w:rPr>
          <w:rFonts w:eastAsia="Times New Roman" w:cstheme="minorHAnsi"/>
          <w:lang w:eastAsia="pl-PL"/>
        </w:rPr>
        <w:t>w pkt. 1.</w:t>
      </w:r>
    </w:p>
    <w:p w14:paraId="434C21F3" w14:textId="77777777" w:rsidR="0023332B" w:rsidRPr="00211ADC" w:rsidRDefault="00BC4F0B" w:rsidP="00211ADC">
      <w:pPr>
        <w:numPr>
          <w:ilvl w:val="6"/>
          <w:numId w:val="105"/>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Zatwierdzenie przez Dyrektora WUP listy, o której mowa w pkt. 1 rozstrzyga konkurs.</w:t>
      </w:r>
    </w:p>
    <w:p w14:paraId="5ABF3ABF" w14:textId="77777777" w:rsidR="0070429F" w:rsidRPr="00211ADC" w:rsidRDefault="0070429F" w:rsidP="00211ADC">
      <w:pPr>
        <w:numPr>
          <w:ilvl w:val="6"/>
          <w:numId w:val="105"/>
        </w:numPr>
        <w:autoSpaceDE w:val="0"/>
        <w:autoSpaceDN w:val="0"/>
        <w:adjustRightInd w:val="0"/>
        <w:spacing w:after="0"/>
        <w:ind w:left="709" w:hanging="283"/>
        <w:rPr>
          <w:rFonts w:eastAsia="Times New Roman" w:cstheme="minorHAnsi"/>
          <w:lang w:eastAsia="pl-PL"/>
        </w:rPr>
      </w:pPr>
      <w:r w:rsidRPr="00211ADC">
        <w:rPr>
          <w:rFonts w:eastAsia="Times New Roman" w:cstheme="minorHAnsi"/>
          <w:lang w:eastAsia="pl-PL"/>
        </w:rPr>
        <w:t>Dyrektor WUP</w:t>
      </w:r>
      <w:r w:rsidR="00A174E4" w:rsidRPr="00211ADC">
        <w:rPr>
          <w:rFonts w:eastAsia="Times New Roman" w:cstheme="minorHAnsi"/>
          <w:lang w:eastAsia="pl-PL"/>
        </w:rPr>
        <w:t xml:space="preserve"> może odrzucić rekomendacje KOP</w:t>
      </w:r>
      <w:r w:rsidRPr="00211ADC">
        <w:rPr>
          <w:rFonts w:eastAsia="Times New Roman" w:cstheme="minorHAnsi"/>
          <w:lang w:eastAsia="pl-PL"/>
        </w:rPr>
        <w:t xml:space="preserve"> tylko w sytuacji zaistnienia nowych okoliczności nieznanych w momencie wyboru projektów, a mogących rzutować na wynik oceny, bądź w przypadku uzasadnionego stwierdzenia, iż ocena nie została dokonana w sposób zgodny z niniejszym regulaminem. Każdorazowo decyzja taka musi zostać uzasadniona na piśmie i podana do publicznej wiadomości.</w:t>
      </w:r>
    </w:p>
    <w:p w14:paraId="753D988F" w14:textId="77777777" w:rsidR="0023332B" w:rsidRPr="00211ADC" w:rsidRDefault="003278D5" w:rsidP="00211ADC">
      <w:pPr>
        <w:numPr>
          <w:ilvl w:val="6"/>
          <w:numId w:val="105"/>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 xml:space="preserve">Informacja o projektach wybranych do dofinansowania jest upubliczniana w formie odrębnej listy, </w:t>
      </w:r>
      <w:r w:rsidR="00753B66" w:rsidRPr="00211ADC">
        <w:rPr>
          <w:rFonts w:eastAsia="Times New Roman" w:cstheme="minorHAnsi"/>
          <w:color w:val="000000"/>
          <w:lang w:eastAsia="pl-PL"/>
        </w:rPr>
        <w:t xml:space="preserve">o której mowa w art. 46 ust. </w:t>
      </w:r>
      <w:r w:rsidR="00865BB5" w:rsidRPr="00211ADC">
        <w:rPr>
          <w:rFonts w:eastAsia="Times New Roman" w:cstheme="minorHAnsi"/>
          <w:color w:val="000000"/>
          <w:lang w:eastAsia="pl-PL"/>
        </w:rPr>
        <w:t>3</w:t>
      </w:r>
      <w:r w:rsidR="00753B66" w:rsidRPr="00211ADC">
        <w:rPr>
          <w:rFonts w:eastAsia="Times New Roman" w:cstheme="minorHAnsi"/>
          <w:color w:val="000000"/>
          <w:lang w:eastAsia="pl-PL"/>
        </w:rPr>
        <w:t xml:space="preserve"> ustawy wdrożeniowej</w:t>
      </w:r>
      <w:r w:rsidRPr="00211ADC">
        <w:rPr>
          <w:rFonts w:eastAsia="Times New Roman" w:cstheme="minorHAnsi"/>
          <w:color w:val="000000"/>
          <w:lang w:eastAsia="pl-PL"/>
        </w:rPr>
        <w:t xml:space="preserve">. </w:t>
      </w:r>
    </w:p>
    <w:p w14:paraId="5712AAB9" w14:textId="77777777" w:rsidR="003278D5" w:rsidRPr="00211ADC" w:rsidRDefault="003278D5" w:rsidP="00211ADC">
      <w:pPr>
        <w:numPr>
          <w:ilvl w:val="6"/>
          <w:numId w:val="105"/>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Lista</w:t>
      </w:r>
      <w:r w:rsidR="00753B66" w:rsidRPr="00211ADC">
        <w:rPr>
          <w:rFonts w:eastAsia="Times New Roman" w:cstheme="minorHAnsi"/>
          <w:color w:val="000000"/>
          <w:lang w:eastAsia="pl-PL"/>
        </w:rPr>
        <w:t xml:space="preserve">, o której mowa w pkt. </w:t>
      </w:r>
      <w:r w:rsidR="00080F5F" w:rsidRPr="00211ADC">
        <w:rPr>
          <w:rFonts w:eastAsia="Times New Roman" w:cstheme="minorHAnsi"/>
          <w:color w:val="000000"/>
          <w:lang w:eastAsia="pl-PL"/>
        </w:rPr>
        <w:t>6</w:t>
      </w:r>
      <w:r w:rsidR="00753B66" w:rsidRPr="00211ADC">
        <w:rPr>
          <w:rFonts w:eastAsia="Times New Roman" w:cstheme="minorHAnsi"/>
          <w:color w:val="000000"/>
          <w:lang w:eastAsia="pl-PL"/>
        </w:rPr>
        <w:t>,</w:t>
      </w:r>
      <w:r w:rsidRPr="00211ADC">
        <w:rPr>
          <w:rFonts w:eastAsia="Times New Roman" w:cstheme="minorHAnsi"/>
          <w:color w:val="000000"/>
          <w:lang w:eastAsia="pl-PL"/>
        </w:rPr>
        <w:t xml:space="preserve"> nie obejmie projektów, które brały udział w konkursie, ale nie spełniły kryteriów wyboru projektów.</w:t>
      </w:r>
    </w:p>
    <w:p w14:paraId="022C4FF4" w14:textId="77777777" w:rsidR="003278D5" w:rsidRPr="00211ADC" w:rsidRDefault="003278D5" w:rsidP="00211ADC">
      <w:pPr>
        <w:numPr>
          <w:ilvl w:val="6"/>
          <w:numId w:val="105"/>
        </w:numPr>
        <w:autoSpaceDE w:val="0"/>
        <w:autoSpaceDN w:val="0"/>
        <w:adjustRightInd w:val="0"/>
        <w:spacing w:after="0"/>
        <w:ind w:left="709" w:hanging="283"/>
        <w:rPr>
          <w:rFonts w:eastAsia="Times New Roman" w:cstheme="minorHAnsi"/>
          <w:color w:val="000000"/>
          <w:lang w:eastAsia="pl-PL"/>
        </w:rPr>
      </w:pPr>
      <w:r w:rsidRPr="00211ADC">
        <w:rPr>
          <w:rFonts w:eastAsia="Times New Roman" w:cstheme="minorHAnsi"/>
          <w:color w:val="000000"/>
          <w:lang w:eastAsia="pl-PL"/>
        </w:rPr>
        <w:t>WUP zamieszcza listę</w:t>
      </w:r>
      <w:r w:rsidR="00753B66" w:rsidRPr="00211ADC">
        <w:rPr>
          <w:rFonts w:eastAsia="Times New Roman" w:cstheme="minorHAnsi"/>
          <w:color w:val="000000"/>
          <w:lang w:eastAsia="pl-PL"/>
        </w:rPr>
        <w:t xml:space="preserve">, o której mowa w pkt. </w:t>
      </w:r>
      <w:r w:rsidR="00D16FBF" w:rsidRPr="00211ADC">
        <w:rPr>
          <w:rFonts w:eastAsia="Times New Roman" w:cstheme="minorHAnsi"/>
          <w:color w:val="000000"/>
          <w:lang w:eastAsia="pl-PL"/>
        </w:rPr>
        <w:t>6</w:t>
      </w:r>
      <w:r w:rsidR="00753B66" w:rsidRPr="00211ADC">
        <w:rPr>
          <w:rFonts w:eastAsia="Times New Roman" w:cstheme="minorHAnsi"/>
          <w:color w:val="000000"/>
          <w:lang w:eastAsia="pl-PL"/>
        </w:rPr>
        <w:t>,</w:t>
      </w:r>
      <w:r w:rsidRPr="00211ADC">
        <w:rPr>
          <w:rFonts w:eastAsia="Times New Roman" w:cstheme="minorHAnsi"/>
          <w:color w:val="000000"/>
          <w:lang w:eastAsia="pl-PL"/>
        </w:rPr>
        <w:t xml:space="preserve"> na swojej stronie internetowej oraz na portalu i przekazuje drogą elektroniczną do IZ RPOWP w celu umieszczenia na stronie internetowej IZ RPOWP, nie później niż 7 dni od dnia rozstrzygnięcia konkursu (tj. od dnia zatwierdzenia przez Dyrektora WUP listy projektów o której mowa w </w:t>
      </w:r>
      <w:r w:rsidR="0023332B" w:rsidRPr="00211ADC">
        <w:rPr>
          <w:rFonts w:eastAsia="Times New Roman" w:cstheme="minorHAnsi"/>
          <w:color w:val="000000"/>
          <w:lang w:eastAsia="pl-PL"/>
        </w:rPr>
        <w:t>pkt. 1</w:t>
      </w:r>
      <w:r w:rsidRPr="00211ADC">
        <w:rPr>
          <w:rFonts w:eastAsia="Times New Roman" w:cstheme="minorHAnsi"/>
          <w:color w:val="000000"/>
          <w:lang w:eastAsia="pl-PL"/>
        </w:rPr>
        <w:t xml:space="preserve">). </w:t>
      </w:r>
    </w:p>
    <w:p w14:paraId="790407D2" w14:textId="77777777" w:rsidR="003278D5" w:rsidRDefault="003278D5" w:rsidP="003278D5">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p>
    <w:p w14:paraId="2AAD0EBC" w14:textId="77777777" w:rsidR="00A10DA2" w:rsidRPr="00C65369" w:rsidRDefault="00A10DA2" w:rsidP="003278D5">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p>
    <w:p w14:paraId="4C1B0E0D" w14:textId="77777777" w:rsidR="003278D5" w:rsidRPr="00211ADC" w:rsidRDefault="003278D5" w:rsidP="00211ADC">
      <w:pPr>
        <w:tabs>
          <w:tab w:val="left" w:pos="0"/>
        </w:tabs>
        <w:spacing w:after="0"/>
        <w:rPr>
          <w:rFonts w:eastAsia="Times New Roman" w:cstheme="minorHAnsi"/>
          <w:color w:val="000000"/>
          <w:lang w:eastAsia="pl-PL"/>
        </w:rPr>
      </w:pPr>
      <w:r w:rsidRPr="00211ADC">
        <w:rPr>
          <w:rFonts w:eastAsia="Times New Roman" w:cstheme="minorHAnsi"/>
          <w:color w:val="000000"/>
          <w:lang w:eastAsia="pl-PL"/>
        </w:rPr>
        <w:t>§ 12</w:t>
      </w:r>
    </w:p>
    <w:p w14:paraId="44F6D4B3" w14:textId="77777777" w:rsidR="003278D5" w:rsidRPr="00211ADC" w:rsidRDefault="003278D5" w:rsidP="00211ADC">
      <w:pPr>
        <w:tabs>
          <w:tab w:val="left" w:pos="0"/>
        </w:tabs>
        <w:spacing w:after="0"/>
        <w:rPr>
          <w:rFonts w:eastAsia="Times New Roman" w:cstheme="minorHAnsi"/>
          <w:b/>
          <w:color w:val="000000"/>
          <w:u w:val="single"/>
          <w:lang w:eastAsia="pl-PL"/>
        </w:rPr>
      </w:pPr>
      <w:r w:rsidRPr="00211ADC">
        <w:rPr>
          <w:rFonts w:eastAsia="Times New Roman" w:cstheme="minorHAnsi"/>
          <w:b/>
          <w:color w:val="000000"/>
          <w:u w:val="single"/>
          <w:lang w:eastAsia="pl-PL"/>
        </w:rPr>
        <w:t>Protokół</w:t>
      </w:r>
    </w:p>
    <w:p w14:paraId="4C4AB7E9" w14:textId="77777777" w:rsidR="003278D5" w:rsidRPr="00211ADC" w:rsidRDefault="003278D5" w:rsidP="00211ADC">
      <w:pPr>
        <w:tabs>
          <w:tab w:val="left" w:pos="0"/>
        </w:tabs>
        <w:spacing w:after="0"/>
        <w:rPr>
          <w:rFonts w:eastAsia="Times New Roman" w:cstheme="minorHAnsi"/>
          <w:b/>
          <w:color w:val="FF0000"/>
          <w:u w:val="single"/>
          <w:lang w:eastAsia="pl-PL"/>
        </w:rPr>
      </w:pPr>
    </w:p>
    <w:p w14:paraId="697E3A29" w14:textId="77777777" w:rsidR="003278D5" w:rsidRPr="00211ADC" w:rsidRDefault="003278D5" w:rsidP="00211ADC">
      <w:pPr>
        <w:numPr>
          <w:ilvl w:val="2"/>
          <w:numId w:val="98"/>
        </w:numPr>
        <w:tabs>
          <w:tab w:val="left" w:pos="0"/>
        </w:tabs>
        <w:spacing w:after="0"/>
        <w:ind w:left="709" w:hanging="283"/>
        <w:rPr>
          <w:rFonts w:eastAsia="Times New Roman" w:cstheme="minorHAnsi"/>
          <w:color w:val="000000"/>
          <w:lang w:eastAsia="pl-PL"/>
        </w:rPr>
      </w:pPr>
      <w:r w:rsidRPr="00211ADC">
        <w:rPr>
          <w:rFonts w:eastAsia="Times New Roman" w:cstheme="minorHAnsi"/>
          <w:lang w:eastAsia="pl-PL"/>
        </w:rPr>
        <w:t>Z prac KOP</w:t>
      </w:r>
      <w:r w:rsidRPr="00211ADC">
        <w:rPr>
          <w:rFonts w:eastAsia="Times New Roman" w:cstheme="minorHAnsi"/>
          <w:color w:val="000000"/>
          <w:lang w:eastAsia="pl-PL"/>
        </w:rPr>
        <w:t xml:space="preserve"> sporządza się protokół oceny, który zawiera co najmniej:</w:t>
      </w:r>
    </w:p>
    <w:p w14:paraId="2A8A32E7" w14:textId="728B06A4" w:rsidR="003278D5" w:rsidRPr="00211ADC" w:rsidRDefault="003278D5" w:rsidP="00211ADC">
      <w:pPr>
        <w:numPr>
          <w:ilvl w:val="0"/>
          <w:numId w:val="106"/>
        </w:numPr>
        <w:tabs>
          <w:tab w:val="clear" w:pos="786"/>
          <w:tab w:val="left" w:pos="0"/>
          <w:tab w:val="num" w:pos="993"/>
        </w:tabs>
        <w:spacing w:after="0"/>
        <w:ind w:left="993" w:hanging="284"/>
        <w:rPr>
          <w:rFonts w:eastAsia="Times New Roman" w:cstheme="minorHAnsi"/>
          <w:lang w:eastAsia="pl-PL"/>
        </w:rPr>
      </w:pPr>
      <w:r w:rsidRPr="00211ADC">
        <w:rPr>
          <w:rFonts w:eastAsia="Times New Roman" w:cstheme="minorHAnsi"/>
          <w:lang w:eastAsia="pl-PL"/>
        </w:rPr>
        <w:t xml:space="preserve">Zarządzenie Dyrektora WUP o powołaniu KOP w określonym składzie, </w:t>
      </w:r>
      <w:r w:rsidR="00E33C1A" w:rsidRPr="00196348">
        <w:rPr>
          <w:rFonts w:eastAsia="Times New Roman" w:cstheme="minorHAnsi"/>
          <w:lang w:eastAsia="pl-PL"/>
        </w:rPr>
        <w:t xml:space="preserve">w </w:t>
      </w:r>
      <w:r w:rsidRPr="00211ADC">
        <w:rPr>
          <w:rFonts w:eastAsia="Times New Roman" w:cstheme="minorHAnsi"/>
          <w:lang w:eastAsia="pl-PL"/>
        </w:rPr>
        <w:t>którym jednocześnie Dyrektor WUP upoważnia do pełnienia funkcji Przewodniczącego KOP osobę wskazaną w przedmiotowym zarządzeniu,</w:t>
      </w:r>
    </w:p>
    <w:p w14:paraId="12CF9300" w14:textId="77777777" w:rsidR="003278D5" w:rsidRPr="00211ADC" w:rsidRDefault="003278D5" w:rsidP="00211ADC">
      <w:pPr>
        <w:numPr>
          <w:ilvl w:val="0"/>
          <w:numId w:val="106"/>
        </w:numPr>
        <w:tabs>
          <w:tab w:val="left" w:pos="0"/>
        </w:tabs>
        <w:spacing w:after="0"/>
        <w:ind w:left="993" w:hanging="284"/>
        <w:rPr>
          <w:rFonts w:eastAsia="Times New Roman" w:cstheme="minorHAnsi"/>
          <w:lang w:eastAsia="pl-PL"/>
        </w:rPr>
      </w:pPr>
      <w:r w:rsidRPr="00211ADC">
        <w:rPr>
          <w:rFonts w:eastAsia="Times New Roman" w:cstheme="minorHAnsi"/>
          <w:lang w:eastAsia="pl-PL"/>
        </w:rPr>
        <w:t>informacje o regulaminie konkursu i jego zmianach, zawierające co najmniej datę zatwierdzenia regulaminu oraz jego zmian (o ile dotyczy),</w:t>
      </w:r>
    </w:p>
    <w:p w14:paraId="40471AA0"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listę członków KOP oraz zestawienie deklaracji poufności i oświadczeń o bezstronności członków KOP oraz deklaracji poufności i oświadczeń o bezstronności ekspertów opiniujących projekty (o ile wnioski były opiniowane przez ekspertów), wraz z listą projektów (zawierającą nazwę podmiotu składającego wniosek oraz tytuł projektu i numer), </w:t>
      </w:r>
    </w:p>
    <w:p w14:paraId="02D54BBD"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listę obserwatorów (o ile zostali zgłoszeni) oraz zestawienie deklaracji poufności (o ile uczestniczyli w pracach KOP),</w:t>
      </w:r>
    </w:p>
    <w:p w14:paraId="4BC73C72"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zestawienie deklaracji poufności</w:t>
      </w:r>
      <w:r w:rsidR="00865BB5" w:rsidRPr="00211ADC">
        <w:rPr>
          <w:rFonts w:eastAsia="Times New Roman" w:cstheme="minorHAnsi"/>
          <w:color w:val="000000"/>
          <w:lang w:eastAsia="pl-PL"/>
        </w:rPr>
        <w:t xml:space="preserve"> i oświadczeń</w:t>
      </w:r>
      <w:r w:rsidR="00F870BF" w:rsidRPr="00211ADC">
        <w:rPr>
          <w:rFonts w:eastAsia="Times New Roman" w:cstheme="minorHAnsi"/>
          <w:color w:val="000000"/>
          <w:lang w:eastAsia="pl-PL"/>
        </w:rPr>
        <w:t xml:space="preserve"> o bezstronności</w:t>
      </w:r>
      <w:r w:rsidRPr="00211ADC">
        <w:rPr>
          <w:rFonts w:eastAsia="Times New Roman" w:cstheme="minorHAnsi"/>
          <w:color w:val="000000"/>
          <w:lang w:eastAsia="pl-PL"/>
        </w:rPr>
        <w:t xml:space="preserve"> Przewodniczącego KOP, zastępcy Przewodniczącego KOP </w:t>
      </w:r>
      <w:r w:rsidRPr="00211ADC">
        <w:rPr>
          <w:rFonts w:eastAsia="Times New Roman" w:cstheme="minorHAnsi"/>
          <w:lang w:eastAsia="pl-PL"/>
        </w:rPr>
        <w:t>(o ile został powołany)</w:t>
      </w:r>
      <w:r w:rsidR="00F870BF" w:rsidRPr="00211ADC">
        <w:rPr>
          <w:rFonts w:eastAsia="Times New Roman" w:cstheme="minorHAnsi"/>
          <w:color w:val="000000"/>
          <w:lang w:eastAsia="pl-PL"/>
        </w:rPr>
        <w:t xml:space="preserve"> oraz deklaracji poufności</w:t>
      </w:r>
      <w:r w:rsidRPr="00211ADC">
        <w:rPr>
          <w:rFonts w:eastAsia="Times New Roman" w:cstheme="minorHAnsi"/>
          <w:color w:val="000000"/>
          <w:lang w:eastAsia="pl-PL"/>
        </w:rPr>
        <w:t xml:space="preserve"> Sekretarza KOP oraz zastępcy Sekretarza KOP </w:t>
      </w:r>
      <w:r w:rsidRPr="00211ADC">
        <w:rPr>
          <w:rFonts w:eastAsia="Times New Roman" w:cstheme="minorHAnsi"/>
          <w:lang w:eastAsia="pl-PL"/>
        </w:rPr>
        <w:t>(o ile został powołany)</w:t>
      </w:r>
      <w:r w:rsidRPr="00211ADC">
        <w:rPr>
          <w:rFonts w:eastAsia="Times New Roman" w:cstheme="minorHAnsi"/>
          <w:color w:val="000000"/>
          <w:lang w:eastAsia="pl-PL"/>
        </w:rPr>
        <w:t xml:space="preserve">, </w:t>
      </w:r>
    </w:p>
    <w:p w14:paraId="3566B064"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opis sposobu i wyników losowania członków KOP dokonujących oceny formalno-merytorycznej (etap I) oraz formaln</w:t>
      </w:r>
      <w:r w:rsidR="00031775" w:rsidRPr="00211ADC">
        <w:rPr>
          <w:rFonts w:eastAsia="Times New Roman" w:cstheme="minorHAnsi"/>
          <w:color w:val="000000"/>
          <w:lang w:eastAsia="pl-PL"/>
        </w:rPr>
        <w:t>o-</w:t>
      </w:r>
      <w:r w:rsidRPr="00211ADC">
        <w:rPr>
          <w:rFonts w:eastAsia="Times New Roman" w:cstheme="minorHAnsi"/>
          <w:color w:val="000000"/>
          <w:lang w:eastAsia="pl-PL"/>
        </w:rPr>
        <w:t xml:space="preserve">merytorycznej (etap II) każdego z projektów przeprowadzonego przez Przewodniczącego KOP na posiedzeniu KOP, </w:t>
      </w:r>
    </w:p>
    <w:p w14:paraId="3F89C80A"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wypełnione karty oceny formalno-merytorycznej</w:t>
      </w:r>
      <w:r w:rsidR="00031775" w:rsidRPr="00211ADC">
        <w:rPr>
          <w:rFonts w:eastAsia="Times New Roman" w:cstheme="minorHAnsi"/>
          <w:color w:val="000000"/>
          <w:lang w:eastAsia="pl-PL"/>
        </w:rPr>
        <w:t xml:space="preserve"> (etap I)</w:t>
      </w:r>
      <w:r w:rsidR="00F870BF" w:rsidRPr="00211ADC">
        <w:rPr>
          <w:rFonts w:eastAsia="Times New Roman" w:cstheme="minorHAnsi"/>
          <w:color w:val="000000"/>
          <w:lang w:eastAsia="pl-PL"/>
        </w:rPr>
        <w:t>, karty oceny</w:t>
      </w:r>
      <w:r w:rsidRPr="00211ADC">
        <w:rPr>
          <w:rFonts w:eastAsia="Times New Roman" w:cstheme="minorHAnsi"/>
          <w:color w:val="000000"/>
          <w:lang w:eastAsia="pl-PL"/>
        </w:rPr>
        <w:t xml:space="preserve"> formaln</w:t>
      </w:r>
      <w:r w:rsidR="00F92283" w:rsidRPr="00211ADC">
        <w:rPr>
          <w:rFonts w:eastAsia="Times New Roman" w:cstheme="minorHAnsi"/>
          <w:color w:val="000000"/>
          <w:lang w:eastAsia="pl-PL"/>
        </w:rPr>
        <w:t>o-</w:t>
      </w:r>
      <w:r w:rsidRPr="00211ADC">
        <w:rPr>
          <w:rFonts w:eastAsia="Times New Roman" w:cstheme="minorHAnsi"/>
          <w:color w:val="000000"/>
          <w:lang w:eastAsia="pl-PL"/>
        </w:rPr>
        <w:t>merytorycznej</w:t>
      </w:r>
      <w:r w:rsidR="00F92283" w:rsidRPr="00211ADC">
        <w:rPr>
          <w:rFonts w:eastAsia="Times New Roman" w:cstheme="minorHAnsi"/>
          <w:color w:val="000000"/>
          <w:lang w:eastAsia="pl-PL"/>
        </w:rPr>
        <w:t xml:space="preserve"> (etap II)</w:t>
      </w:r>
      <w:r w:rsidR="00F870BF" w:rsidRPr="00211ADC">
        <w:rPr>
          <w:rFonts w:eastAsia="Times New Roman" w:cstheme="minorHAnsi"/>
          <w:color w:val="000000"/>
          <w:lang w:eastAsia="pl-PL"/>
        </w:rPr>
        <w:t xml:space="preserve">, karty </w:t>
      </w:r>
      <w:r w:rsidR="00F92283" w:rsidRPr="00211ADC">
        <w:rPr>
          <w:rFonts w:eastAsia="Times New Roman" w:cstheme="minorHAnsi"/>
          <w:lang w:eastAsia="pl-PL"/>
        </w:rPr>
        <w:t>oceny – etap negocjacji</w:t>
      </w:r>
      <w:r w:rsidR="00F92283" w:rsidRPr="00211ADC" w:rsidDel="00F92283">
        <w:rPr>
          <w:rFonts w:eastAsia="Times New Roman" w:cstheme="minorHAnsi"/>
          <w:color w:val="000000"/>
          <w:lang w:eastAsia="pl-PL"/>
        </w:rPr>
        <w:t xml:space="preserve"> </w:t>
      </w:r>
      <w:r w:rsidRPr="00211ADC">
        <w:rPr>
          <w:rFonts w:eastAsia="Times New Roman" w:cstheme="minorHAnsi"/>
          <w:color w:val="000000"/>
          <w:lang w:eastAsia="pl-PL"/>
        </w:rPr>
        <w:t>oraz informację o miejscu ich przechowywania,</w:t>
      </w:r>
    </w:p>
    <w:p w14:paraId="23CC0E10"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listę uproszczonych wniosków ocenionych w I etapie wyboru projektów zintegrowanych ze wskazaniem projektów, które kierowane są do II etapu oceny,</w:t>
      </w:r>
    </w:p>
    <w:p w14:paraId="66443AE6"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listę </w:t>
      </w:r>
      <w:r w:rsidR="00F870BF" w:rsidRPr="00211ADC">
        <w:rPr>
          <w:rFonts w:eastAsia="Times New Roman" w:cstheme="minorHAnsi"/>
          <w:color w:val="000000"/>
          <w:lang w:eastAsia="pl-PL"/>
        </w:rPr>
        <w:t xml:space="preserve">projektów </w:t>
      </w:r>
      <w:r w:rsidRPr="00211ADC">
        <w:rPr>
          <w:rFonts w:eastAsia="Times New Roman" w:cstheme="minorHAnsi"/>
          <w:color w:val="000000"/>
          <w:lang w:eastAsia="pl-PL"/>
        </w:rPr>
        <w:t xml:space="preserve">skierowanych do oceny w ramach </w:t>
      </w:r>
      <w:r w:rsidR="00E51D26" w:rsidRPr="00211ADC">
        <w:rPr>
          <w:rFonts w:eastAsia="Times New Roman" w:cstheme="minorHAnsi"/>
          <w:color w:val="000000"/>
          <w:lang w:eastAsia="pl-PL"/>
        </w:rPr>
        <w:t xml:space="preserve">I etapu </w:t>
      </w:r>
      <w:r w:rsidRPr="00211ADC">
        <w:rPr>
          <w:rFonts w:eastAsia="Times New Roman" w:cstheme="minorHAnsi"/>
          <w:color w:val="000000"/>
          <w:lang w:eastAsia="pl-PL"/>
        </w:rPr>
        <w:t xml:space="preserve">z przyporządkowaniem osób oceniających </w:t>
      </w:r>
      <w:r w:rsidR="00CE38AE" w:rsidRPr="00211ADC">
        <w:rPr>
          <w:rFonts w:eastAsia="Times New Roman" w:cstheme="minorHAnsi"/>
          <w:color w:val="000000"/>
          <w:lang w:eastAsia="pl-PL"/>
        </w:rPr>
        <w:t>projekt</w:t>
      </w:r>
      <w:r w:rsidR="008E6E25" w:rsidRPr="00211ADC">
        <w:rPr>
          <w:rFonts w:eastAsia="Times New Roman" w:cstheme="minorHAnsi"/>
          <w:color w:val="000000"/>
          <w:lang w:eastAsia="pl-PL"/>
        </w:rPr>
        <w:t xml:space="preserve"> (z uwzględnieniem ekspertów, o ile projekty były opiniowane przez ekspertów)</w:t>
      </w:r>
      <w:r w:rsidRPr="00211ADC">
        <w:rPr>
          <w:rFonts w:eastAsia="Times New Roman" w:cstheme="minorHAnsi"/>
          <w:color w:val="000000"/>
          <w:lang w:eastAsia="pl-PL"/>
        </w:rPr>
        <w:t>,</w:t>
      </w:r>
    </w:p>
    <w:p w14:paraId="62948782" w14:textId="77777777" w:rsidR="00E51D26" w:rsidRPr="00211ADC" w:rsidRDefault="00E51D26"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listę projektów ocenianych w ramach I etapu oceny z przyznaną przez członków KOP liczbą punktów ogółem i liczbą punktów przyznanych za każde kryterium merytoryczne,</w:t>
      </w:r>
    </w:p>
    <w:p w14:paraId="771F6D06" w14:textId="77777777" w:rsidR="00E51D26" w:rsidRPr="00211ADC" w:rsidRDefault="00E51D26"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listy projektów skierowanych do oceny w ramach II etapu z przyporządkowaniem osób oceniających projekt</w:t>
      </w:r>
      <w:r w:rsidR="008E6E25" w:rsidRPr="00211ADC">
        <w:rPr>
          <w:rFonts w:eastAsia="Times New Roman" w:cstheme="minorHAnsi"/>
          <w:color w:val="000000"/>
          <w:lang w:eastAsia="pl-PL"/>
        </w:rPr>
        <w:t xml:space="preserve"> (z uwzględnieniem ekspertów, o ile projekty były opiniowane przez ekspertów)</w:t>
      </w:r>
      <w:r w:rsidR="001B35A5" w:rsidRPr="00211ADC">
        <w:rPr>
          <w:rFonts w:eastAsia="Times New Roman" w:cstheme="minorHAnsi"/>
          <w:color w:val="000000"/>
          <w:lang w:eastAsia="pl-PL"/>
        </w:rPr>
        <w:t>,</w:t>
      </w:r>
    </w:p>
    <w:p w14:paraId="0BA6877A" w14:textId="77777777" w:rsidR="001B35A5" w:rsidRPr="00211ADC" w:rsidRDefault="001B35A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listę projektów ocenianych w ramach II etapu oceny zawierającą wyniki oceny w ramach każdego z kryteriów oceny,</w:t>
      </w:r>
    </w:p>
    <w:p w14:paraId="0EA81662" w14:textId="77777777" w:rsidR="00865BB5" w:rsidRPr="00211ADC" w:rsidRDefault="00410B42"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opis przebiegu uzupełniania lub poprawiania projektu w części dotyczącej spełniania kryteriów wyboru projektów</w:t>
      </w:r>
      <w:r w:rsidR="003B68F9" w:rsidRPr="00211ADC">
        <w:rPr>
          <w:rFonts w:eastAsia="Times New Roman" w:cstheme="minorHAnsi"/>
          <w:color w:val="000000"/>
          <w:lang w:eastAsia="pl-PL"/>
        </w:rPr>
        <w:t>,</w:t>
      </w:r>
    </w:p>
    <w:p w14:paraId="616F76E1"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opinie ekspertów dotyczące poszczególnych </w:t>
      </w:r>
      <w:r w:rsidR="00CE38AE" w:rsidRPr="00211ADC">
        <w:rPr>
          <w:rFonts w:eastAsia="Times New Roman" w:cstheme="minorHAnsi"/>
          <w:color w:val="000000"/>
          <w:lang w:eastAsia="pl-PL"/>
        </w:rPr>
        <w:t xml:space="preserve">projektów </w:t>
      </w:r>
      <w:r w:rsidRPr="00211ADC">
        <w:rPr>
          <w:rFonts w:eastAsia="Times New Roman" w:cstheme="minorHAnsi"/>
          <w:color w:val="000000"/>
          <w:lang w:eastAsia="pl-PL"/>
        </w:rPr>
        <w:t xml:space="preserve">(o ile </w:t>
      </w:r>
      <w:r w:rsidR="00CE38AE" w:rsidRPr="00211ADC">
        <w:rPr>
          <w:rFonts w:eastAsia="Times New Roman" w:cstheme="minorHAnsi"/>
          <w:color w:val="000000"/>
          <w:lang w:eastAsia="pl-PL"/>
        </w:rPr>
        <w:t xml:space="preserve">projekty </w:t>
      </w:r>
      <w:r w:rsidRPr="00211ADC">
        <w:rPr>
          <w:rFonts w:eastAsia="Times New Roman" w:cstheme="minorHAnsi"/>
          <w:color w:val="000000"/>
          <w:lang w:eastAsia="pl-PL"/>
        </w:rPr>
        <w:t xml:space="preserve">były opiniowane przez ekspertów) lub informację o miejscu ich przechowywania, </w:t>
      </w:r>
    </w:p>
    <w:p w14:paraId="0C30884F"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pisemne uzasadnienia nieuwzględnienia opinii ekspertów sporządzone przez członków KOP, którzy dokonali oceny danych </w:t>
      </w:r>
      <w:r w:rsidR="00CE38AE" w:rsidRPr="00211ADC">
        <w:rPr>
          <w:rFonts w:eastAsia="Times New Roman" w:cstheme="minorHAnsi"/>
          <w:color w:val="000000"/>
          <w:lang w:eastAsia="pl-PL"/>
        </w:rPr>
        <w:t>projektów</w:t>
      </w:r>
      <w:r w:rsidRPr="00211ADC">
        <w:rPr>
          <w:rFonts w:eastAsia="Times New Roman" w:cstheme="minorHAnsi"/>
          <w:color w:val="000000"/>
          <w:lang w:eastAsia="pl-PL"/>
        </w:rPr>
        <w:t xml:space="preserve">, o ile </w:t>
      </w:r>
      <w:r w:rsidR="00CE38AE" w:rsidRPr="00211ADC">
        <w:rPr>
          <w:rFonts w:eastAsia="Times New Roman" w:cstheme="minorHAnsi"/>
          <w:color w:val="000000"/>
          <w:lang w:eastAsia="pl-PL"/>
        </w:rPr>
        <w:t xml:space="preserve">projekty </w:t>
      </w:r>
      <w:r w:rsidRPr="00211ADC">
        <w:rPr>
          <w:rFonts w:eastAsia="Times New Roman" w:cstheme="minorHAnsi"/>
          <w:color w:val="000000"/>
          <w:lang w:eastAsia="pl-PL"/>
        </w:rPr>
        <w:t>były opiniowane przez ekspertów, a ich opinie nie zostały uwzględnione,</w:t>
      </w:r>
    </w:p>
    <w:p w14:paraId="3CE9E7C3"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opis przebiegu pracy KOP sporządzony w sposób umożliwiający jego późniejsze odtworzenie, zawierający w szczególności opis zdarzeń niestandardowych, które zaszły w trakcie prac KOP, </w:t>
      </w:r>
    </w:p>
    <w:p w14:paraId="746CEBFE" w14:textId="77777777" w:rsidR="00CE38AE"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opis decyzji Przewodniczącego KOP podejmowanej w przypadku różnic stanowisk dwóch oceniających albo jednego z dwóch oceniających i trzeciego oceniającego dotyczących oceny </w:t>
      </w:r>
      <w:r w:rsidR="00CE38AE" w:rsidRPr="00211ADC">
        <w:rPr>
          <w:rFonts w:eastAsia="Times New Roman" w:cstheme="minorHAnsi"/>
          <w:color w:val="000000"/>
          <w:lang w:eastAsia="pl-PL"/>
        </w:rPr>
        <w:t xml:space="preserve">projektu </w:t>
      </w:r>
      <w:r w:rsidRPr="00211ADC">
        <w:rPr>
          <w:rFonts w:eastAsia="Times New Roman" w:cstheme="minorHAnsi"/>
          <w:color w:val="000000"/>
          <w:lang w:eastAsia="pl-PL"/>
        </w:rPr>
        <w:t xml:space="preserve">oraz w przypadku stwierdzenia nieprawidłowości w ocenie </w:t>
      </w:r>
      <w:r w:rsidR="00CE38AE" w:rsidRPr="00211ADC">
        <w:rPr>
          <w:rFonts w:eastAsia="Times New Roman" w:cstheme="minorHAnsi"/>
          <w:color w:val="000000"/>
          <w:lang w:eastAsia="pl-PL"/>
        </w:rPr>
        <w:t>projektu</w:t>
      </w:r>
      <w:r w:rsidRPr="00211ADC">
        <w:rPr>
          <w:rFonts w:eastAsia="Times New Roman" w:cstheme="minorHAnsi"/>
          <w:color w:val="000000"/>
          <w:lang w:eastAsia="pl-PL"/>
        </w:rPr>
        <w:t xml:space="preserve">, wraz z uzasadnieniem, </w:t>
      </w:r>
    </w:p>
    <w:p w14:paraId="11A66C68" w14:textId="77777777" w:rsidR="003278D5" w:rsidRPr="00211ADC" w:rsidRDefault="00CE38AE"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listę projektów </w:t>
      </w:r>
      <w:r w:rsidR="00351751" w:rsidRPr="00211ADC">
        <w:rPr>
          <w:rFonts w:eastAsia="Times New Roman" w:cstheme="minorHAnsi"/>
          <w:lang w:eastAsia="pl-PL"/>
        </w:rPr>
        <w:t>nieskierowanych do etapu negocjacji</w:t>
      </w:r>
      <w:r w:rsidR="00F92283" w:rsidRPr="00211ADC">
        <w:rPr>
          <w:rFonts w:eastAsia="Times New Roman" w:cstheme="minorHAnsi"/>
          <w:color w:val="000000"/>
          <w:lang w:eastAsia="pl-PL"/>
        </w:rPr>
        <w:t xml:space="preserve"> oraz </w:t>
      </w:r>
      <w:r w:rsidRPr="00211ADC">
        <w:rPr>
          <w:rFonts w:eastAsia="Times New Roman" w:cstheme="minorHAnsi"/>
          <w:color w:val="000000"/>
          <w:lang w:eastAsia="pl-PL"/>
        </w:rPr>
        <w:t>listę projektów skierowanych do etapu negocjacji</w:t>
      </w:r>
      <w:r w:rsidR="003C0367" w:rsidRPr="00211ADC">
        <w:rPr>
          <w:rFonts w:eastAsia="Times New Roman" w:cstheme="minorHAnsi"/>
          <w:color w:val="000000"/>
          <w:lang w:eastAsia="pl-PL"/>
        </w:rPr>
        <w:t>,</w:t>
      </w:r>
      <w:r w:rsidR="003278D5" w:rsidRPr="00211ADC">
        <w:rPr>
          <w:rFonts w:eastAsia="Times New Roman" w:cstheme="minorHAnsi"/>
          <w:color w:val="000000"/>
          <w:lang w:eastAsia="pl-PL"/>
        </w:rPr>
        <w:t xml:space="preserve">   </w:t>
      </w:r>
    </w:p>
    <w:p w14:paraId="38999272"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opis przebiegu negocjacji,</w:t>
      </w:r>
    </w:p>
    <w:p w14:paraId="7693EFE2" w14:textId="77777777" w:rsidR="00CE38AE" w:rsidRPr="00211ADC" w:rsidRDefault="00CE38AE"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zestawienie wyników oceny w postaci listy </w:t>
      </w:r>
      <w:r w:rsidRPr="00211ADC">
        <w:rPr>
          <w:rFonts w:eastAsia="Times New Roman" w:cstheme="minorHAnsi"/>
          <w:lang w:eastAsia="pl-PL"/>
        </w:rPr>
        <w:t>o której mowa w art. 4</w:t>
      </w:r>
      <w:r w:rsidR="003B68F9" w:rsidRPr="00211ADC">
        <w:rPr>
          <w:rFonts w:eastAsia="Times New Roman" w:cstheme="minorHAnsi"/>
          <w:lang w:eastAsia="pl-PL"/>
        </w:rPr>
        <w:t>5</w:t>
      </w:r>
      <w:r w:rsidRPr="00211ADC">
        <w:rPr>
          <w:rFonts w:eastAsia="Times New Roman" w:cstheme="minorHAnsi"/>
          <w:lang w:eastAsia="pl-PL"/>
        </w:rPr>
        <w:t xml:space="preserve"> ust. </w:t>
      </w:r>
      <w:r w:rsidR="003B68F9" w:rsidRPr="00211ADC">
        <w:rPr>
          <w:rFonts w:eastAsia="Times New Roman" w:cstheme="minorHAnsi"/>
          <w:lang w:eastAsia="pl-PL"/>
        </w:rPr>
        <w:t>6</w:t>
      </w:r>
      <w:r w:rsidRPr="00211ADC">
        <w:rPr>
          <w:rFonts w:eastAsia="Times New Roman" w:cstheme="minorHAnsi"/>
          <w:lang w:eastAsia="pl-PL"/>
        </w:rPr>
        <w:t xml:space="preserve"> </w:t>
      </w:r>
      <w:r w:rsidR="003C0367" w:rsidRPr="00211ADC">
        <w:rPr>
          <w:rFonts w:eastAsia="Times New Roman" w:cstheme="minorHAnsi"/>
          <w:lang w:eastAsia="pl-PL"/>
        </w:rPr>
        <w:t>u</w:t>
      </w:r>
      <w:r w:rsidRPr="00211ADC">
        <w:rPr>
          <w:rFonts w:eastAsia="Times New Roman" w:cstheme="minorHAnsi"/>
          <w:lang w:eastAsia="pl-PL"/>
        </w:rPr>
        <w:t xml:space="preserve">stawy </w:t>
      </w:r>
      <w:r w:rsidR="003C0367" w:rsidRPr="00211ADC">
        <w:rPr>
          <w:rFonts w:eastAsia="Times New Roman" w:cstheme="minorHAnsi"/>
          <w:lang w:eastAsia="pl-PL"/>
        </w:rPr>
        <w:t>wdrożeniowej</w:t>
      </w:r>
      <w:r w:rsidRPr="00211ADC">
        <w:rPr>
          <w:rFonts w:eastAsia="Times New Roman" w:cstheme="minorHAnsi"/>
          <w:color w:val="000000"/>
          <w:lang w:eastAsia="pl-PL"/>
        </w:rPr>
        <w:t>,</w:t>
      </w:r>
    </w:p>
    <w:p w14:paraId="2466B474"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 xml:space="preserve">terminarz prac KOP wraz z podpisaną listą obecności uczestników prac KOP,  </w:t>
      </w:r>
    </w:p>
    <w:p w14:paraId="132589A7" w14:textId="77777777" w:rsidR="003278D5" w:rsidRPr="00211ADC" w:rsidRDefault="003278D5" w:rsidP="00211ADC">
      <w:pPr>
        <w:numPr>
          <w:ilvl w:val="0"/>
          <w:numId w:val="106"/>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informację o miejscu przechowywania dokumentacji z prac KOP, </w:t>
      </w:r>
    </w:p>
    <w:p w14:paraId="221E9866" w14:textId="77777777" w:rsidR="003278D5" w:rsidRPr="00211ADC" w:rsidRDefault="003278D5" w:rsidP="00211ADC">
      <w:pPr>
        <w:numPr>
          <w:ilvl w:val="0"/>
          <w:numId w:val="106"/>
        </w:numPr>
        <w:tabs>
          <w:tab w:val="left" w:pos="0"/>
        </w:tabs>
        <w:spacing w:after="0"/>
        <w:ind w:left="993" w:hanging="284"/>
        <w:rPr>
          <w:rFonts w:eastAsia="Times New Roman" w:cstheme="minorHAnsi"/>
          <w:lang w:eastAsia="pl-PL"/>
        </w:rPr>
      </w:pPr>
      <w:r w:rsidRPr="00211ADC">
        <w:rPr>
          <w:rFonts w:eastAsia="Times New Roman" w:cstheme="minorHAnsi"/>
          <w:lang w:eastAsia="pl-PL"/>
        </w:rPr>
        <w:t xml:space="preserve">Regulamin </w:t>
      </w:r>
      <w:r w:rsidR="003C0367" w:rsidRPr="00211ADC">
        <w:rPr>
          <w:rFonts w:eastAsia="Times New Roman" w:cstheme="minorHAnsi"/>
          <w:lang w:eastAsia="pl-PL"/>
        </w:rPr>
        <w:t xml:space="preserve">pracy </w:t>
      </w:r>
      <w:r w:rsidRPr="00211ADC">
        <w:rPr>
          <w:rFonts w:eastAsia="Times New Roman" w:cstheme="minorHAnsi"/>
          <w:lang w:eastAsia="pl-PL"/>
        </w:rPr>
        <w:t>Komisji Oceny Projektów</w:t>
      </w:r>
      <w:r w:rsidR="00A174E4" w:rsidRPr="00211ADC">
        <w:rPr>
          <w:rFonts w:eastAsia="Times New Roman" w:cstheme="minorHAnsi"/>
          <w:lang w:eastAsia="pl-PL"/>
        </w:rPr>
        <w:t xml:space="preserve"> oceniającej projekty zintegrowane</w:t>
      </w:r>
      <w:r w:rsidRPr="00211ADC">
        <w:rPr>
          <w:rFonts w:eastAsia="Times New Roman" w:cstheme="minorHAnsi"/>
          <w:lang w:eastAsia="pl-PL"/>
        </w:rPr>
        <w:t>,</w:t>
      </w:r>
    </w:p>
    <w:p w14:paraId="0AC93489"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upoważnienie Zastępcy Przewodniczącego, w przypadku gdy Przewodniczący KOP wyznaczył Zastępcę Przewodniczącego,</w:t>
      </w:r>
    </w:p>
    <w:p w14:paraId="63F11714" w14:textId="77777777" w:rsidR="003278D5" w:rsidRPr="00211ADC" w:rsidRDefault="003278D5" w:rsidP="00211ADC">
      <w:pPr>
        <w:numPr>
          <w:ilvl w:val="0"/>
          <w:numId w:val="106"/>
        </w:numPr>
        <w:tabs>
          <w:tab w:val="left" w:pos="0"/>
        </w:tabs>
        <w:spacing w:after="0"/>
        <w:ind w:left="993" w:hanging="284"/>
        <w:rPr>
          <w:rFonts w:eastAsia="Times New Roman" w:cstheme="minorHAnsi"/>
          <w:color w:val="000000"/>
          <w:lang w:eastAsia="pl-PL"/>
        </w:rPr>
      </w:pPr>
      <w:r w:rsidRPr="00211ADC">
        <w:rPr>
          <w:rFonts w:eastAsia="Times New Roman" w:cstheme="minorHAnsi"/>
          <w:color w:val="000000"/>
          <w:lang w:eastAsia="pl-PL"/>
        </w:rPr>
        <w:t>inne istotne elementy postępowania oceniającego.</w:t>
      </w:r>
    </w:p>
    <w:p w14:paraId="330F33A8" w14:textId="77777777" w:rsidR="003278D5" w:rsidRPr="00211ADC" w:rsidRDefault="003278D5" w:rsidP="00211ADC">
      <w:pPr>
        <w:numPr>
          <w:ilvl w:val="2"/>
          <w:numId w:val="98"/>
        </w:numPr>
        <w:tabs>
          <w:tab w:val="left" w:pos="0"/>
        </w:tabs>
        <w:spacing w:after="0"/>
        <w:ind w:left="709" w:hanging="283"/>
        <w:rPr>
          <w:rFonts w:eastAsia="Times New Roman" w:cstheme="minorHAnsi"/>
          <w:color w:val="000000"/>
          <w:lang w:eastAsia="pl-PL"/>
        </w:rPr>
      </w:pPr>
      <w:r w:rsidRPr="00211ADC">
        <w:rPr>
          <w:rFonts w:eastAsia="Times New Roman" w:cstheme="minorHAnsi"/>
          <w:color w:val="000000"/>
          <w:lang w:eastAsia="pl-PL"/>
        </w:rPr>
        <w:t xml:space="preserve">Protokół </w:t>
      </w:r>
      <w:r w:rsidR="003C0367" w:rsidRPr="00211ADC">
        <w:rPr>
          <w:rFonts w:eastAsia="Times New Roman" w:cstheme="minorHAnsi"/>
          <w:color w:val="000000"/>
          <w:lang w:eastAsia="pl-PL"/>
        </w:rPr>
        <w:t xml:space="preserve">oceny z </w:t>
      </w:r>
      <w:r w:rsidRPr="00211ADC">
        <w:rPr>
          <w:rFonts w:eastAsia="Times New Roman" w:cstheme="minorHAnsi"/>
          <w:color w:val="000000"/>
          <w:lang w:eastAsia="pl-PL"/>
        </w:rPr>
        <w:t>prac KOP jest sporządzany przez Sekretarza KOP i zatwierdzany przez Przewodniczącego KOP.</w:t>
      </w:r>
    </w:p>
    <w:p w14:paraId="693D8241" w14:textId="77777777" w:rsidR="003278D5" w:rsidRPr="00211ADC" w:rsidRDefault="003278D5" w:rsidP="00211ADC">
      <w:pPr>
        <w:numPr>
          <w:ilvl w:val="2"/>
          <w:numId w:val="98"/>
        </w:numPr>
        <w:tabs>
          <w:tab w:val="left" w:pos="0"/>
          <w:tab w:val="left" w:pos="2410"/>
        </w:tabs>
        <w:spacing w:after="0"/>
        <w:ind w:left="709" w:hanging="283"/>
        <w:rPr>
          <w:rFonts w:eastAsia="Times New Roman" w:cstheme="minorHAnsi"/>
          <w:color w:val="000000"/>
          <w:lang w:eastAsia="pl-PL"/>
        </w:rPr>
      </w:pPr>
      <w:r w:rsidRPr="00211ADC">
        <w:rPr>
          <w:rFonts w:eastAsia="Times New Roman" w:cstheme="minorHAnsi"/>
          <w:color w:val="000000"/>
          <w:lang w:eastAsia="pl-PL"/>
        </w:rPr>
        <w:t>Protokół oceny przechowywany jest w siedzibie WUP.</w:t>
      </w:r>
    </w:p>
    <w:p w14:paraId="5FFE5B7C" w14:textId="77777777" w:rsidR="009B7128" w:rsidRDefault="009B7128" w:rsidP="00211ADC">
      <w:pPr>
        <w:tabs>
          <w:tab w:val="left" w:pos="0"/>
        </w:tabs>
        <w:spacing w:after="0" w:line="240" w:lineRule="auto"/>
        <w:rPr>
          <w:rFonts w:ascii="Times New Roman" w:eastAsia="Times New Roman" w:hAnsi="Times New Roman" w:cs="Times New Roman"/>
          <w:color w:val="000000"/>
          <w:sz w:val="24"/>
          <w:szCs w:val="24"/>
          <w:lang w:eastAsia="pl-PL"/>
        </w:rPr>
      </w:pPr>
    </w:p>
    <w:p w14:paraId="3C089D5B" w14:textId="77777777" w:rsidR="003278D5" w:rsidRPr="00211ADC" w:rsidRDefault="003278D5" w:rsidP="00211ADC">
      <w:pPr>
        <w:tabs>
          <w:tab w:val="left" w:pos="0"/>
        </w:tabs>
        <w:spacing w:after="0"/>
        <w:rPr>
          <w:rFonts w:eastAsia="Times New Roman" w:cstheme="minorHAnsi"/>
          <w:color w:val="000000"/>
          <w:lang w:eastAsia="pl-PL"/>
        </w:rPr>
      </w:pPr>
      <w:r w:rsidRPr="00211ADC">
        <w:rPr>
          <w:rFonts w:eastAsia="Times New Roman" w:cstheme="minorHAnsi"/>
          <w:color w:val="000000"/>
          <w:lang w:eastAsia="pl-PL"/>
        </w:rPr>
        <w:t>§ 13</w:t>
      </w:r>
    </w:p>
    <w:p w14:paraId="318988D2" w14:textId="77777777" w:rsidR="003278D5" w:rsidRPr="00211ADC" w:rsidRDefault="003278D5" w:rsidP="00211ADC">
      <w:pPr>
        <w:tabs>
          <w:tab w:val="left" w:pos="0"/>
        </w:tabs>
        <w:spacing w:after="0"/>
        <w:rPr>
          <w:rFonts w:eastAsia="Times New Roman" w:cstheme="minorHAnsi"/>
          <w:b/>
          <w:color w:val="000000"/>
          <w:u w:val="single"/>
          <w:lang w:eastAsia="pl-PL"/>
        </w:rPr>
      </w:pPr>
      <w:r w:rsidRPr="00211ADC">
        <w:rPr>
          <w:rFonts w:eastAsia="Times New Roman" w:cstheme="minorHAnsi"/>
          <w:b/>
          <w:color w:val="000000"/>
          <w:u w:val="single"/>
          <w:lang w:eastAsia="pl-PL"/>
        </w:rPr>
        <w:t>Postanowienia końcowe</w:t>
      </w:r>
    </w:p>
    <w:p w14:paraId="0452B530" w14:textId="77777777" w:rsidR="003278D5" w:rsidRPr="00211ADC" w:rsidRDefault="003278D5" w:rsidP="00211ADC">
      <w:pPr>
        <w:tabs>
          <w:tab w:val="left" w:pos="0"/>
        </w:tabs>
        <w:spacing w:after="0"/>
        <w:rPr>
          <w:rFonts w:eastAsia="Times New Roman" w:cstheme="minorHAnsi"/>
          <w:b/>
          <w:color w:val="000000"/>
          <w:u w:val="single"/>
          <w:lang w:eastAsia="pl-PL"/>
        </w:rPr>
      </w:pPr>
    </w:p>
    <w:p w14:paraId="73FD9E31" w14:textId="77777777" w:rsidR="003278D5" w:rsidRPr="00211ADC" w:rsidRDefault="003278D5" w:rsidP="00211ADC">
      <w:pPr>
        <w:numPr>
          <w:ilvl w:val="0"/>
          <w:numId w:val="96"/>
        </w:numPr>
        <w:tabs>
          <w:tab w:val="clear" w:pos="2027"/>
          <w:tab w:val="num" w:pos="709"/>
        </w:tabs>
        <w:spacing w:after="0"/>
        <w:ind w:left="709"/>
        <w:rPr>
          <w:rFonts w:eastAsia="Times New Roman" w:cstheme="minorHAnsi"/>
          <w:color w:val="000000"/>
          <w:lang w:eastAsia="pl-PL"/>
        </w:rPr>
      </w:pPr>
      <w:r w:rsidRPr="00211ADC">
        <w:rPr>
          <w:rFonts w:eastAsia="Times New Roman" w:cstheme="minorHAnsi"/>
          <w:color w:val="000000"/>
          <w:lang w:eastAsia="pl-PL"/>
        </w:rPr>
        <w:t xml:space="preserve">W sprawach nieuregulowanych niniejszym Regulaminem zastosowanie mają zapisy </w:t>
      </w:r>
      <w:r w:rsidR="003C0367" w:rsidRPr="00211ADC">
        <w:rPr>
          <w:rFonts w:eastAsia="Times New Roman" w:cstheme="minorHAnsi"/>
          <w:lang w:eastAsia="pl-PL"/>
        </w:rPr>
        <w:t>u</w:t>
      </w:r>
      <w:r w:rsidRPr="00211ADC">
        <w:rPr>
          <w:rFonts w:eastAsia="Times New Roman" w:cstheme="minorHAnsi"/>
          <w:lang w:eastAsia="pl-PL"/>
        </w:rPr>
        <w:t xml:space="preserve">stawy </w:t>
      </w:r>
      <w:r w:rsidR="003C0367" w:rsidRPr="00211ADC">
        <w:rPr>
          <w:rFonts w:eastAsia="Times New Roman" w:cstheme="minorHAnsi"/>
          <w:lang w:eastAsia="pl-PL"/>
        </w:rPr>
        <w:t xml:space="preserve">wdrożeniowej </w:t>
      </w:r>
      <w:r w:rsidRPr="00211ADC">
        <w:rPr>
          <w:rFonts w:eastAsia="Times New Roman" w:cstheme="minorHAnsi"/>
          <w:lang w:eastAsia="pl-PL"/>
        </w:rPr>
        <w:t xml:space="preserve">oraz </w:t>
      </w:r>
      <w:r w:rsidRPr="00211ADC">
        <w:rPr>
          <w:rFonts w:eastAsia="Times New Roman" w:cstheme="minorHAnsi"/>
          <w:i/>
          <w:color w:val="000000"/>
          <w:lang w:eastAsia="pl-PL"/>
        </w:rPr>
        <w:t>Wytycznych w zakresie trybów wyboru projektów na lata 2014-2020</w:t>
      </w:r>
      <w:r w:rsidRPr="00211ADC">
        <w:rPr>
          <w:rFonts w:eastAsia="Times New Roman" w:cstheme="minorHAnsi"/>
          <w:color w:val="000000"/>
          <w:lang w:eastAsia="pl-PL"/>
        </w:rPr>
        <w:t>.</w:t>
      </w:r>
    </w:p>
    <w:p w14:paraId="63AAC100" w14:textId="77777777" w:rsidR="003278D5" w:rsidRPr="00211ADC" w:rsidRDefault="003278D5" w:rsidP="00211ADC">
      <w:pPr>
        <w:numPr>
          <w:ilvl w:val="0"/>
          <w:numId w:val="96"/>
        </w:numPr>
        <w:spacing w:after="0"/>
        <w:ind w:left="709" w:hanging="294"/>
        <w:rPr>
          <w:rFonts w:eastAsia="Times New Roman" w:cstheme="minorHAnsi"/>
          <w:color w:val="000000"/>
          <w:lang w:eastAsia="pl-PL"/>
        </w:rPr>
      </w:pPr>
      <w:r w:rsidRPr="00211ADC">
        <w:rPr>
          <w:rFonts w:eastAsia="Times New Roman" w:cstheme="minorHAnsi"/>
          <w:color w:val="000000"/>
          <w:lang w:eastAsia="pl-PL"/>
        </w:rPr>
        <w:t xml:space="preserve">Decyzję o rozstrzygnięciu w sprawach nieuregulowanych podejmuje Przewodniczący KOP.  </w:t>
      </w:r>
    </w:p>
    <w:p w14:paraId="28BAF8F0" w14:textId="77777777" w:rsidR="003278D5" w:rsidRPr="00C65369" w:rsidRDefault="003278D5" w:rsidP="003278D5">
      <w:pPr>
        <w:spacing w:after="0" w:line="240" w:lineRule="auto"/>
        <w:jc w:val="both"/>
        <w:rPr>
          <w:rFonts w:ascii="Times New Roman" w:eastAsia="Times New Roman" w:hAnsi="Times New Roman" w:cs="Times New Roman"/>
          <w:color w:val="000000"/>
          <w:sz w:val="24"/>
          <w:szCs w:val="24"/>
          <w:lang w:eastAsia="pl-PL"/>
        </w:rPr>
      </w:pPr>
    </w:p>
    <w:p w14:paraId="27ECE428" w14:textId="77777777" w:rsidR="006F10F3" w:rsidRDefault="006F10F3">
      <w:pP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br w:type="page"/>
      </w:r>
    </w:p>
    <w:p w14:paraId="45F9AB9F" w14:textId="77777777" w:rsidR="003278D5" w:rsidRPr="00211ADC" w:rsidRDefault="003278D5" w:rsidP="00535F67">
      <w:pPr>
        <w:rPr>
          <w:rFonts w:eastAsia="Times New Roman" w:cstheme="minorHAnsi"/>
          <w:color w:val="000000"/>
          <w:lang w:eastAsia="pl-PL"/>
        </w:rPr>
      </w:pPr>
      <w:r w:rsidRPr="00211ADC">
        <w:rPr>
          <w:rFonts w:eastAsia="Times New Roman" w:cstheme="minorHAnsi"/>
          <w:color w:val="000000"/>
          <w:lang w:eastAsia="pl-PL"/>
        </w:rPr>
        <w:t>Załączniki:</w:t>
      </w:r>
    </w:p>
    <w:p w14:paraId="1639CB7B" w14:textId="77777777" w:rsidR="003278D5" w:rsidRPr="00211ADC" w:rsidRDefault="003278D5" w:rsidP="00211ADC">
      <w:pPr>
        <w:spacing w:after="0"/>
        <w:rPr>
          <w:rFonts w:eastAsia="Times New Roman" w:cstheme="minorHAnsi"/>
          <w:color w:val="000000"/>
          <w:lang w:eastAsia="pl-PL"/>
        </w:rPr>
      </w:pPr>
    </w:p>
    <w:p w14:paraId="423FE38F" w14:textId="77777777" w:rsidR="003278D5" w:rsidRPr="00211ADC" w:rsidRDefault="003278D5" w:rsidP="00211ADC">
      <w:pPr>
        <w:spacing w:after="0"/>
        <w:rPr>
          <w:rFonts w:eastAsia="Times New Roman" w:cstheme="minorHAnsi"/>
          <w:lang w:eastAsia="pl-PL"/>
        </w:rPr>
      </w:pPr>
      <w:r w:rsidRPr="00211ADC">
        <w:rPr>
          <w:rFonts w:eastAsia="Times New Roman" w:cstheme="minorHAnsi"/>
          <w:lang w:eastAsia="pl-PL"/>
        </w:rPr>
        <w:t>Załącznik nr 1. Deklaracja poufności</w:t>
      </w:r>
      <w:r w:rsidRPr="00211ADC">
        <w:rPr>
          <w:rFonts w:eastAsia="Calibri" w:cstheme="minorHAnsi"/>
          <w:lang w:eastAsia="pl-PL"/>
        </w:rPr>
        <w:t xml:space="preserve"> </w:t>
      </w:r>
      <w:r w:rsidRPr="00211ADC">
        <w:rPr>
          <w:rFonts w:eastAsia="Times New Roman" w:cstheme="minorHAnsi"/>
          <w:lang w:eastAsia="pl-PL"/>
        </w:rPr>
        <w:t>członka KOP.</w:t>
      </w:r>
    </w:p>
    <w:p w14:paraId="2809AF6E" w14:textId="77777777" w:rsidR="006C7395" w:rsidRPr="00211ADC" w:rsidRDefault="003278D5" w:rsidP="00211ADC">
      <w:pPr>
        <w:spacing w:after="0"/>
        <w:rPr>
          <w:rFonts w:eastAsia="Times New Roman" w:cstheme="minorHAnsi"/>
          <w:lang w:eastAsia="pl-PL"/>
        </w:rPr>
      </w:pPr>
      <w:r w:rsidRPr="00211ADC">
        <w:rPr>
          <w:rFonts w:eastAsia="Times New Roman" w:cstheme="minorHAnsi"/>
          <w:lang w:eastAsia="pl-PL"/>
        </w:rPr>
        <w:t xml:space="preserve">Załącznik nr 2. </w:t>
      </w:r>
      <w:r w:rsidR="006C7395" w:rsidRPr="00211ADC">
        <w:rPr>
          <w:rFonts w:eastAsia="Times New Roman" w:cstheme="minorHAnsi"/>
          <w:lang w:eastAsia="pl-PL"/>
        </w:rPr>
        <w:t>Deklaracja poufności dla osoby uczestniczącej w pracach KOP w charakterze obserwatora.</w:t>
      </w:r>
    </w:p>
    <w:p w14:paraId="169BD792" w14:textId="77777777" w:rsidR="003278D5" w:rsidRPr="00211ADC" w:rsidRDefault="003278D5" w:rsidP="00211ADC">
      <w:pPr>
        <w:spacing w:after="0"/>
        <w:rPr>
          <w:rFonts w:eastAsia="Times New Roman" w:cstheme="minorHAnsi"/>
          <w:color w:val="000000"/>
          <w:lang w:eastAsia="pl-PL"/>
        </w:rPr>
      </w:pPr>
      <w:r w:rsidRPr="00211ADC">
        <w:rPr>
          <w:rFonts w:eastAsia="Times New Roman" w:cstheme="minorHAnsi"/>
          <w:lang w:eastAsia="pl-PL"/>
        </w:rPr>
        <w:t xml:space="preserve">Załącznik nr 3. </w:t>
      </w:r>
      <w:r w:rsidR="006C7395" w:rsidRPr="00211ADC">
        <w:rPr>
          <w:rFonts w:eastAsia="Times New Roman" w:cstheme="minorHAnsi"/>
          <w:lang w:eastAsia="pl-PL"/>
        </w:rPr>
        <w:t>Oświadczenie pracownika IOK o bezstronności.</w:t>
      </w:r>
    </w:p>
    <w:p w14:paraId="73A9AFE3" w14:textId="4A753B4B" w:rsidR="003278D5" w:rsidRPr="00211ADC" w:rsidRDefault="003278D5" w:rsidP="00211ADC">
      <w:pPr>
        <w:spacing w:after="0"/>
        <w:rPr>
          <w:rFonts w:eastAsia="Times New Roman" w:cstheme="minorHAnsi"/>
          <w:lang w:eastAsia="pl-PL"/>
        </w:rPr>
      </w:pPr>
      <w:r w:rsidRPr="00211ADC">
        <w:rPr>
          <w:rFonts w:eastAsia="Times New Roman" w:cstheme="minorHAnsi"/>
          <w:lang w:eastAsia="pl-PL"/>
        </w:rPr>
        <w:t>Załącznik nr 4.</w:t>
      </w:r>
      <w:r w:rsidR="006C7395" w:rsidRPr="00211ADC">
        <w:rPr>
          <w:rFonts w:eastAsia="Times New Roman" w:cstheme="minorHAnsi"/>
          <w:lang w:eastAsia="pl-PL"/>
        </w:rPr>
        <w:t xml:space="preserve"> Oświadczenie eksperta o bezstronności.</w:t>
      </w:r>
    </w:p>
    <w:p w14:paraId="4FCD8BFA" w14:textId="77777777" w:rsidR="003278D5" w:rsidRPr="00211ADC" w:rsidRDefault="003278D5" w:rsidP="00211ADC">
      <w:pPr>
        <w:spacing w:after="0"/>
        <w:rPr>
          <w:rFonts w:eastAsia="Times New Roman" w:cstheme="minorHAnsi"/>
          <w:color w:val="000000"/>
          <w:lang w:eastAsia="pl-PL"/>
        </w:rPr>
      </w:pPr>
      <w:r w:rsidRPr="00211ADC">
        <w:rPr>
          <w:rFonts w:eastAsia="Times New Roman" w:cstheme="minorHAnsi"/>
          <w:color w:val="000000"/>
          <w:lang w:eastAsia="pl-PL"/>
        </w:rPr>
        <w:t>Załącznik nr 5</w:t>
      </w:r>
      <w:r w:rsidR="003C0367" w:rsidRPr="00211ADC">
        <w:rPr>
          <w:rFonts w:eastAsia="Times New Roman" w:cstheme="minorHAnsi"/>
          <w:color w:val="000000"/>
          <w:lang w:eastAsia="pl-PL"/>
        </w:rPr>
        <w:t>.</w:t>
      </w:r>
      <w:r w:rsidRPr="00211ADC">
        <w:rPr>
          <w:rFonts w:eastAsia="Times New Roman" w:cstheme="minorHAnsi"/>
          <w:color w:val="000000"/>
          <w:lang w:eastAsia="pl-PL"/>
        </w:rPr>
        <w:t xml:space="preserve"> </w:t>
      </w:r>
      <w:r w:rsidR="006C7395" w:rsidRPr="00211ADC">
        <w:rPr>
          <w:rFonts w:eastAsia="Times New Roman" w:cstheme="minorHAnsi"/>
          <w:color w:val="000000"/>
          <w:lang w:eastAsia="pl-PL"/>
        </w:rPr>
        <w:t xml:space="preserve">Wzór </w:t>
      </w:r>
      <w:r w:rsidR="00753F23" w:rsidRPr="00211ADC">
        <w:rPr>
          <w:rFonts w:eastAsia="Times New Roman" w:cstheme="minorHAnsi"/>
          <w:lang w:eastAsia="pl-PL"/>
        </w:rPr>
        <w:t>Kart</w:t>
      </w:r>
      <w:r w:rsidR="006C7395" w:rsidRPr="00211ADC">
        <w:rPr>
          <w:rFonts w:eastAsia="Times New Roman" w:cstheme="minorHAnsi"/>
          <w:lang w:eastAsia="pl-PL"/>
        </w:rPr>
        <w:t>y</w:t>
      </w:r>
      <w:r w:rsidR="00753F23" w:rsidRPr="00211ADC">
        <w:rPr>
          <w:rFonts w:eastAsia="Times New Roman" w:cstheme="minorHAnsi"/>
          <w:lang w:eastAsia="pl-PL"/>
        </w:rPr>
        <w:t xml:space="preserve"> oceny formalno</w:t>
      </w:r>
      <w:r w:rsidRPr="00211ADC">
        <w:rPr>
          <w:rFonts w:eastAsia="Times New Roman" w:cstheme="minorHAnsi"/>
          <w:lang w:eastAsia="pl-PL"/>
        </w:rPr>
        <w:t>-merytorycznej uproszczonego wniosku o</w:t>
      </w:r>
      <w:r w:rsidR="00EE5578" w:rsidRPr="00211ADC">
        <w:rPr>
          <w:rFonts w:eastAsia="Times New Roman" w:cstheme="minorHAnsi"/>
          <w:lang w:eastAsia="pl-PL"/>
        </w:rPr>
        <w:t> </w:t>
      </w:r>
      <w:r w:rsidRPr="00211ADC">
        <w:rPr>
          <w:rFonts w:eastAsia="Times New Roman" w:cstheme="minorHAnsi"/>
          <w:lang w:eastAsia="pl-PL"/>
        </w:rPr>
        <w:t>dofinansowanie projektu zintegrowanego w ramach RPOWP na lata 2014-2020.</w:t>
      </w:r>
    </w:p>
    <w:p w14:paraId="1B7FE10C" w14:textId="77777777" w:rsidR="003278D5" w:rsidRPr="00211ADC" w:rsidRDefault="003278D5" w:rsidP="00211ADC">
      <w:pPr>
        <w:spacing w:after="0"/>
        <w:rPr>
          <w:rFonts w:eastAsia="Times New Roman" w:cstheme="minorHAnsi"/>
          <w:lang w:eastAsia="pl-PL"/>
        </w:rPr>
      </w:pPr>
      <w:r w:rsidRPr="00211ADC">
        <w:rPr>
          <w:rFonts w:eastAsia="Times New Roman" w:cstheme="minorHAnsi"/>
          <w:lang w:eastAsia="pl-PL"/>
        </w:rPr>
        <w:t xml:space="preserve">Załącznik nr </w:t>
      </w:r>
      <w:r w:rsidR="006C7395" w:rsidRPr="00211ADC">
        <w:rPr>
          <w:rFonts w:eastAsia="Times New Roman" w:cstheme="minorHAnsi"/>
          <w:lang w:eastAsia="pl-PL"/>
        </w:rPr>
        <w:t>6</w:t>
      </w:r>
      <w:r w:rsidR="003C0367" w:rsidRPr="00211ADC">
        <w:rPr>
          <w:rFonts w:eastAsia="Times New Roman" w:cstheme="minorHAnsi"/>
          <w:lang w:eastAsia="pl-PL"/>
        </w:rPr>
        <w:t>.</w:t>
      </w:r>
      <w:r w:rsidRPr="00211ADC">
        <w:rPr>
          <w:rFonts w:eastAsia="Times New Roman" w:cstheme="minorHAnsi"/>
          <w:lang w:eastAsia="pl-PL"/>
        </w:rPr>
        <w:t xml:space="preserve"> </w:t>
      </w:r>
      <w:r w:rsidR="006C7395" w:rsidRPr="00211ADC">
        <w:rPr>
          <w:rFonts w:eastAsia="Times New Roman" w:cstheme="minorHAnsi"/>
          <w:lang w:eastAsia="pl-PL"/>
        </w:rPr>
        <w:t xml:space="preserve">Wzór </w:t>
      </w:r>
      <w:r w:rsidRPr="00211ADC">
        <w:rPr>
          <w:rFonts w:eastAsia="Times New Roman" w:cstheme="minorHAnsi"/>
          <w:lang w:eastAsia="pl-PL"/>
        </w:rPr>
        <w:t>Kart</w:t>
      </w:r>
      <w:r w:rsidR="006C7395" w:rsidRPr="00211ADC">
        <w:rPr>
          <w:rFonts w:eastAsia="Times New Roman" w:cstheme="minorHAnsi"/>
          <w:lang w:eastAsia="pl-PL"/>
        </w:rPr>
        <w:t>y</w:t>
      </w:r>
      <w:r w:rsidRPr="00211ADC">
        <w:rPr>
          <w:rFonts w:eastAsia="Times New Roman" w:cstheme="minorHAnsi"/>
          <w:lang w:eastAsia="pl-PL"/>
        </w:rPr>
        <w:t xml:space="preserve"> oceny </w:t>
      </w:r>
      <w:r w:rsidR="006C7395" w:rsidRPr="00211ADC">
        <w:rPr>
          <w:rFonts w:eastAsia="Times New Roman" w:cstheme="minorHAnsi"/>
          <w:lang w:eastAsia="pl-PL"/>
        </w:rPr>
        <w:t>formalno-</w:t>
      </w:r>
      <w:r w:rsidRPr="00211ADC">
        <w:rPr>
          <w:rFonts w:eastAsia="Times New Roman" w:cstheme="minorHAnsi"/>
          <w:lang w:eastAsia="pl-PL"/>
        </w:rPr>
        <w:t>merytorycznej wniosku o dofinansowanie projektu w ramach RPOWP na lata 2014-2020.</w:t>
      </w:r>
    </w:p>
    <w:p w14:paraId="13E93A11" w14:textId="77777777" w:rsidR="00EE5578" w:rsidRPr="00211ADC" w:rsidRDefault="00EE5578" w:rsidP="00211ADC">
      <w:pPr>
        <w:spacing w:after="0"/>
        <w:rPr>
          <w:rFonts w:eastAsia="Times New Roman" w:cstheme="minorHAnsi"/>
          <w:lang w:eastAsia="pl-PL"/>
        </w:rPr>
      </w:pPr>
      <w:r w:rsidRPr="00211ADC">
        <w:rPr>
          <w:rFonts w:eastAsia="Times New Roman" w:cstheme="minorHAnsi"/>
          <w:lang w:eastAsia="pl-PL"/>
        </w:rPr>
        <w:t xml:space="preserve">Załącznik nr </w:t>
      </w:r>
      <w:r w:rsidR="006C7395" w:rsidRPr="00211ADC">
        <w:rPr>
          <w:rFonts w:eastAsia="Times New Roman" w:cstheme="minorHAnsi"/>
          <w:lang w:eastAsia="pl-PL"/>
        </w:rPr>
        <w:t>7</w:t>
      </w:r>
      <w:r w:rsidRPr="00211ADC">
        <w:rPr>
          <w:rFonts w:eastAsia="Times New Roman" w:cstheme="minorHAnsi"/>
          <w:lang w:eastAsia="pl-PL"/>
        </w:rPr>
        <w:t xml:space="preserve">. </w:t>
      </w:r>
      <w:r w:rsidR="006C7395" w:rsidRPr="00211ADC">
        <w:rPr>
          <w:rFonts w:eastAsia="Times New Roman" w:cstheme="minorHAnsi"/>
          <w:lang w:eastAsia="pl-PL"/>
        </w:rPr>
        <w:t xml:space="preserve">Wzór </w:t>
      </w:r>
      <w:r w:rsidRPr="00211ADC">
        <w:rPr>
          <w:rFonts w:eastAsia="Times New Roman" w:cstheme="minorHAnsi"/>
          <w:lang w:eastAsia="pl-PL"/>
        </w:rPr>
        <w:t>Kart</w:t>
      </w:r>
      <w:r w:rsidR="006C7395" w:rsidRPr="00211ADC">
        <w:rPr>
          <w:rFonts w:eastAsia="Times New Roman" w:cstheme="minorHAnsi"/>
          <w:lang w:eastAsia="pl-PL"/>
        </w:rPr>
        <w:t>y</w:t>
      </w:r>
      <w:r w:rsidRPr="00211ADC">
        <w:rPr>
          <w:rFonts w:eastAsia="Times New Roman" w:cstheme="minorHAnsi"/>
          <w:lang w:eastAsia="pl-PL"/>
        </w:rPr>
        <w:t xml:space="preserve"> </w:t>
      </w:r>
      <w:r w:rsidR="006C7395" w:rsidRPr="00211ADC">
        <w:rPr>
          <w:rFonts w:eastAsia="Times New Roman" w:cstheme="minorHAnsi"/>
          <w:lang w:eastAsia="pl-PL"/>
        </w:rPr>
        <w:t>oceny - etap</w:t>
      </w:r>
      <w:r w:rsidRPr="00211ADC">
        <w:rPr>
          <w:rFonts w:eastAsia="Times New Roman" w:cstheme="minorHAnsi"/>
          <w:lang w:eastAsia="pl-PL"/>
        </w:rPr>
        <w:t xml:space="preserve"> negocjacj</w:t>
      </w:r>
      <w:r w:rsidR="006C7395" w:rsidRPr="00211ADC">
        <w:rPr>
          <w:rFonts w:eastAsia="Times New Roman" w:cstheme="minorHAnsi"/>
          <w:lang w:eastAsia="pl-PL"/>
        </w:rPr>
        <w:t>i</w:t>
      </w:r>
      <w:r w:rsidRPr="00211ADC">
        <w:rPr>
          <w:rFonts w:eastAsia="Times New Roman" w:cstheme="minorHAnsi"/>
          <w:lang w:eastAsia="pl-PL"/>
        </w:rPr>
        <w:t xml:space="preserve"> wniosku konkursowego </w:t>
      </w:r>
      <w:r w:rsidR="00422CFC" w:rsidRPr="00211ADC">
        <w:rPr>
          <w:rFonts w:eastAsia="Times New Roman" w:cstheme="minorHAnsi"/>
          <w:lang w:eastAsia="pl-PL"/>
        </w:rPr>
        <w:t xml:space="preserve">współfinansowanego z Europejskiego Funduszu Społecznego </w:t>
      </w:r>
      <w:r w:rsidRPr="00211ADC">
        <w:rPr>
          <w:rFonts w:eastAsia="Times New Roman" w:cstheme="minorHAnsi"/>
          <w:lang w:eastAsia="pl-PL"/>
        </w:rPr>
        <w:t>w ramach RPOWP</w:t>
      </w:r>
      <w:r w:rsidR="00422CFC" w:rsidRPr="00211ADC">
        <w:rPr>
          <w:rFonts w:eastAsia="Times New Roman" w:cstheme="minorHAnsi"/>
          <w:lang w:eastAsia="pl-PL"/>
        </w:rPr>
        <w:t xml:space="preserve"> 2014-2020</w:t>
      </w:r>
      <w:r w:rsidRPr="00211ADC">
        <w:rPr>
          <w:rFonts w:eastAsia="Times New Roman" w:cstheme="minorHAnsi"/>
          <w:lang w:eastAsia="pl-PL"/>
        </w:rPr>
        <w:t>.</w:t>
      </w:r>
    </w:p>
    <w:p w14:paraId="75655432" w14:textId="77777777" w:rsidR="003278D5" w:rsidRPr="00C65369" w:rsidRDefault="003278D5" w:rsidP="003278D5">
      <w:pPr>
        <w:spacing w:after="0" w:line="240" w:lineRule="auto"/>
        <w:jc w:val="both"/>
        <w:rPr>
          <w:rFonts w:ascii="Times New Roman" w:eastAsia="Times New Roman" w:hAnsi="Times New Roman" w:cs="Times New Roman"/>
          <w:sz w:val="24"/>
          <w:szCs w:val="24"/>
          <w:lang w:eastAsia="pl-PL"/>
        </w:rPr>
      </w:pPr>
    </w:p>
    <w:p w14:paraId="4B5C00F1" w14:textId="77777777" w:rsidR="003278D5" w:rsidRPr="00C65369" w:rsidRDefault="003278D5" w:rsidP="003278D5">
      <w:pPr>
        <w:spacing w:after="0" w:line="240" w:lineRule="auto"/>
        <w:jc w:val="both"/>
        <w:rPr>
          <w:rFonts w:ascii="Times New Roman" w:eastAsia="Times New Roman" w:hAnsi="Times New Roman" w:cs="Times New Roman"/>
          <w:sz w:val="24"/>
          <w:szCs w:val="24"/>
          <w:lang w:eastAsia="pl-PL"/>
        </w:rPr>
      </w:pPr>
    </w:p>
    <w:p w14:paraId="239D0448" w14:textId="77777777" w:rsidR="003278D5" w:rsidRPr="00C65369" w:rsidRDefault="003278D5" w:rsidP="003278D5">
      <w:pPr>
        <w:spacing w:after="0" w:line="240" w:lineRule="auto"/>
        <w:jc w:val="both"/>
        <w:rPr>
          <w:rFonts w:ascii="Times New Roman" w:eastAsia="Times New Roman" w:hAnsi="Times New Roman" w:cs="Times New Roman"/>
          <w:sz w:val="24"/>
          <w:szCs w:val="24"/>
          <w:lang w:eastAsia="pl-PL"/>
        </w:rPr>
      </w:pPr>
    </w:p>
    <w:p w14:paraId="59B9F2C1" w14:textId="77777777" w:rsidR="003278D5" w:rsidRPr="00C65369" w:rsidRDefault="003278D5" w:rsidP="003278D5">
      <w:pPr>
        <w:rPr>
          <w:rFonts w:ascii="Calibri" w:eastAsia="Calibri" w:hAnsi="Calibri" w:cs="Times New Roman"/>
        </w:rPr>
      </w:pPr>
    </w:p>
    <w:p w14:paraId="4DA2C395" w14:textId="77777777" w:rsidR="003278D5" w:rsidRPr="00C65369" w:rsidRDefault="003278D5" w:rsidP="003278D5">
      <w:pPr>
        <w:rPr>
          <w:rFonts w:ascii="Calibri" w:eastAsia="Calibri" w:hAnsi="Calibri" w:cs="Times New Roman"/>
        </w:rPr>
      </w:pPr>
      <w:r w:rsidRPr="00C65369">
        <w:rPr>
          <w:rFonts w:ascii="Calibri" w:eastAsia="Calibri" w:hAnsi="Calibri" w:cs="Times New Roman"/>
        </w:rPr>
        <w:br w:type="column"/>
        <w:t>Załącznik nr 1. Deklaracja poufności</w:t>
      </w:r>
      <w:r w:rsidRPr="00C65369">
        <w:rPr>
          <w:rFonts w:ascii="Calibri" w:eastAsia="Calibri" w:hAnsi="Calibri" w:cs="Times New Roman"/>
          <w:b/>
          <w:bCs/>
        </w:rPr>
        <w:t xml:space="preserve"> </w:t>
      </w:r>
      <w:r w:rsidRPr="00C65369">
        <w:rPr>
          <w:rFonts w:ascii="Calibri" w:eastAsia="Calibri" w:hAnsi="Calibri" w:cs="Times New Roman"/>
        </w:rPr>
        <w:t>dla członka KOP</w:t>
      </w:r>
    </w:p>
    <w:p w14:paraId="7836136D" w14:textId="77777777" w:rsidR="003278D5" w:rsidRPr="00C65369" w:rsidRDefault="003278D5" w:rsidP="003278D5">
      <w:pPr>
        <w:rPr>
          <w:rFonts w:ascii="Calibri" w:eastAsia="Calibri" w:hAnsi="Calibri" w:cs="Times New Roman"/>
        </w:rPr>
      </w:pPr>
    </w:p>
    <w:tbl>
      <w:tblPr>
        <w:tblpPr w:leftFromText="141" w:rightFromText="141" w:bottomFromText="200" w:vertAnchor="page" w:horzAnchor="margin" w:tblpY="1958"/>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5"/>
      </w:tblGrid>
      <w:tr w:rsidR="003278D5" w:rsidRPr="00C65369" w14:paraId="458A960C" w14:textId="77777777" w:rsidTr="00244BE8">
        <w:trPr>
          <w:trHeight w:val="9343"/>
        </w:trPr>
        <w:tc>
          <w:tcPr>
            <w:tcW w:w="9142" w:type="dxa"/>
            <w:tcBorders>
              <w:top w:val="single" w:sz="4" w:space="0" w:color="auto"/>
              <w:left w:val="single" w:sz="4" w:space="0" w:color="auto"/>
              <w:bottom w:val="single" w:sz="4" w:space="0" w:color="auto"/>
              <w:right w:val="single" w:sz="4" w:space="0" w:color="auto"/>
            </w:tcBorders>
          </w:tcPr>
          <w:p w14:paraId="4D9436CE" w14:textId="77777777" w:rsidR="003278D5" w:rsidRPr="00C65369" w:rsidRDefault="00F92283" w:rsidP="00244BE8">
            <w:pPr>
              <w:tabs>
                <w:tab w:val="left" w:pos="2156"/>
              </w:tabs>
              <w:spacing w:after="0" w:line="240" w:lineRule="auto"/>
              <w:rPr>
                <w:rFonts w:ascii="Calibri" w:eastAsia="Times New Roman" w:hAnsi="Calibri" w:cs="Calibri"/>
                <w:b/>
                <w:bCs/>
                <w:sz w:val="24"/>
                <w:szCs w:val="24"/>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20704" behindDoc="1" locked="0" layoutInCell="1" allowOverlap="1" wp14:anchorId="16672A44" wp14:editId="0ECD261B">
                  <wp:simplePos x="0" y="0"/>
                  <wp:positionH relativeFrom="column">
                    <wp:posOffset>-42545</wp:posOffset>
                  </wp:positionH>
                  <wp:positionV relativeFrom="paragraph">
                    <wp:posOffset>-1270</wp:posOffset>
                  </wp:positionV>
                  <wp:extent cx="5781675" cy="533400"/>
                  <wp:effectExtent l="0" t="0" r="9525" b="0"/>
                  <wp:wrapTight wrapText="bothSides">
                    <wp:wrapPolygon edited="0">
                      <wp:start x="0" y="0"/>
                      <wp:lineTo x="0" y="20829"/>
                      <wp:lineTo x="21564" y="20829"/>
                      <wp:lineTo x="21564" y="0"/>
                      <wp:lineTo x="0" y="0"/>
                    </wp:wrapPolygon>
                  </wp:wrapTight>
                  <wp:docPr id="422" name="Obraz 422"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76091" w14:textId="77777777" w:rsidR="003278D5" w:rsidRPr="00C65369" w:rsidRDefault="003278D5" w:rsidP="00244BE8">
            <w:pPr>
              <w:tabs>
                <w:tab w:val="left" w:pos="2156"/>
              </w:tabs>
              <w:spacing w:after="0" w:line="240" w:lineRule="auto"/>
              <w:rPr>
                <w:rFonts w:ascii="Calibri" w:eastAsia="Times New Roman" w:hAnsi="Calibri" w:cs="Calibri"/>
                <w:b/>
                <w:bCs/>
                <w:sz w:val="24"/>
                <w:szCs w:val="24"/>
                <w:lang w:eastAsia="pl-PL"/>
              </w:rPr>
            </w:pPr>
          </w:p>
          <w:p w14:paraId="18106B74" w14:textId="77777777" w:rsidR="003278D5" w:rsidRPr="00211ADC" w:rsidRDefault="003278D5" w:rsidP="00211ADC">
            <w:pPr>
              <w:tabs>
                <w:tab w:val="left" w:pos="0"/>
              </w:tabs>
              <w:autoSpaceDE w:val="0"/>
              <w:autoSpaceDN w:val="0"/>
              <w:adjustRightInd w:val="0"/>
              <w:spacing w:after="0"/>
              <w:jc w:val="center"/>
              <w:rPr>
                <w:rFonts w:eastAsia="Times New Roman" w:cstheme="minorHAnsi"/>
                <w:b/>
                <w:sz w:val="32"/>
                <w:szCs w:val="32"/>
                <w:vertAlign w:val="superscript"/>
                <w:lang w:eastAsia="pl-PL"/>
              </w:rPr>
            </w:pPr>
            <w:r w:rsidRPr="00211ADC">
              <w:rPr>
                <w:rFonts w:eastAsia="Times New Roman" w:cstheme="minorHAnsi"/>
                <w:b/>
                <w:sz w:val="32"/>
                <w:szCs w:val="32"/>
                <w:lang w:eastAsia="pl-PL"/>
              </w:rPr>
              <w:t>Deklaracja poufności</w:t>
            </w:r>
          </w:p>
          <w:p w14:paraId="48F6ED46" w14:textId="77777777" w:rsidR="003278D5" w:rsidRPr="00211ADC" w:rsidRDefault="003278D5" w:rsidP="00211ADC">
            <w:pPr>
              <w:tabs>
                <w:tab w:val="left" w:pos="0"/>
              </w:tabs>
              <w:autoSpaceDE w:val="0"/>
              <w:autoSpaceDN w:val="0"/>
              <w:adjustRightInd w:val="0"/>
              <w:spacing w:after="0"/>
              <w:rPr>
                <w:rFonts w:eastAsia="Times New Roman" w:cstheme="minorHAnsi"/>
                <w:vertAlign w:val="superscript"/>
                <w:lang w:eastAsia="pl-PL"/>
              </w:rPr>
            </w:pPr>
            <w:r w:rsidRPr="00211ADC">
              <w:rPr>
                <w:rFonts w:eastAsia="Times New Roman" w:cstheme="minorHAnsi"/>
                <w:vertAlign w:val="superscript"/>
                <w:lang w:eastAsia="pl-PL"/>
              </w:rPr>
              <w:tab/>
            </w:r>
          </w:p>
          <w:p w14:paraId="43F96FBF" w14:textId="77777777" w:rsidR="003278D5" w:rsidRPr="00211ADC" w:rsidRDefault="003278D5" w:rsidP="00211ADC">
            <w:pPr>
              <w:widowControl w:val="0"/>
              <w:spacing w:before="120" w:after="0"/>
              <w:rPr>
                <w:rFonts w:eastAsia="Times New Roman" w:cstheme="minorHAnsi"/>
                <w:smallCaps/>
                <w:lang w:eastAsia="pl-PL"/>
              </w:rPr>
            </w:pPr>
          </w:p>
          <w:p w14:paraId="5340B9A5" w14:textId="77777777" w:rsidR="003278D5" w:rsidRPr="00211ADC" w:rsidRDefault="003278D5" w:rsidP="00211ADC">
            <w:pPr>
              <w:snapToGrid w:val="0"/>
              <w:spacing w:after="120"/>
              <w:rPr>
                <w:rFonts w:eastAsia="Times New Roman" w:cstheme="minorHAnsi"/>
                <w:sz w:val="24"/>
                <w:szCs w:val="24"/>
                <w:lang w:eastAsia="pl-PL"/>
              </w:rPr>
            </w:pPr>
            <w:r w:rsidRPr="00211ADC">
              <w:rPr>
                <w:rFonts w:eastAsia="Times New Roman" w:cstheme="minorHAnsi"/>
                <w:sz w:val="24"/>
                <w:szCs w:val="24"/>
                <w:lang w:eastAsia="pl-PL"/>
              </w:rPr>
              <w:t>Ja, niżej podpisany -a, niniejszym oświadczam, że:</w:t>
            </w:r>
          </w:p>
          <w:p w14:paraId="751EBED0" w14:textId="77777777" w:rsidR="003278D5" w:rsidRPr="00211ADC" w:rsidRDefault="003278D5" w:rsidP="00211ADC">
            <w:pPr>
              <w:spacing w:after="120"/>
              <w:rPr>
                <w:rFonts w:eastAsia="Times New Roman" w:cstheme="minorHAnsi"/>
                <w:sz w:val="24"/>
                <w:szCs w:val="24"/>
                <w:lang w:eastAsia="pl-PL"/>
              </w:rPr>
            </w:pPr>
            <w:r w:rsidRPr="00211ADC">
              <w:rPr>
                <w:rFonts w:eastAsia="Times New Roman" w:cstheme="minorHAnsi"/>
                <w:sz w:val="24"/>
                <w:szCs w:val="24"/>
                <w:lang w:eastAsia="pl-PL"/>
              </w:rPr>
              <w:t xml:space="preserve">- zgadzam się uczestniczyć w pracach Komisji Oceny Projektów </w:t>
            </w:r>
            <w:r w:rsidR="005D0273" w:rsidRPr="00211ADC">
              <w:rPr>
                <w:rFonts w:eastAsia="Times New Roman" w:cstheme="minorHAnsi"/>
                <w:sz w:val="24"/>
                <w:szCs w:val="24"/>
                <w:lang w:eastAsia="pl-PL"/>
              </w:rPr>
              <w:t>oceniającej projekty z</w:t>
            </w:r>
            <w:r w:rsidRPr="00211ADC">
              <w:rPr>
                <w:rFonts w:eastAsia="Times New Roman" w:cstheme="minorHAnsi"/>
                <w:sz w:val="24"/>
                <w:szCs w:val="24"/>
                <w:lang w:eastAsia="pl-PL"/>
              </w:rPr>
              <w:t>integrowan</w:t>
            </w:r>
            <w:r w:rsidR="005D0273" w:rsidRPr="00211ADC">
              <w:rPr>
                <w:rFonts w:eastAsia="Times New Roman" w:cstheme="minorHAnsi"/>
                <w:sz w:val="24"/>
                <w:szCs w:val="24"/>
                <w:lang w:eastAsia="pl-PL"/>
              </w:rPr>
              <w:t>e</w:t>
            </w:r>
            <w:r w:rsidRPr="00211ADC">
              <w:rPr>
                <w:rFonts w:eastAsia="Times New Roman" w:cstheme="minorHAnsi"/>
                <w:sz w:val="24"/>
                <w:szCs w:val="24"/>
                <w:lang w:eastAsia="pl-PL"/>
              </w:rPr>
              <w:t xml:space="preserve"> dla Osi ………………. Działania…………Poddziałania………....., numer konkursu ………….</w:t>
            </w:r>
          </w:p>
          <w:p w14:paraId="378B2387" w14:textId="77777777" w:rsidR="003278D5" w:rsidRPr="00211ADC" w:rsidRDefault="003278D5" w:rsidP="00211ADC">
            <w:pPr>
              <w:widowControl w:val="0"/>
              <w:spacing w:before="120" w:after="0"/>
              <w:rPr>
                <w:rFonts w:eastAsia="Times New Roman" w:cstheme="minorHAnsi"/>
                <w:b/>
                <w:sz w:val="24"/>
                <w:szCs w:val="24"/>
                <w:lang w:eastAsia="pl-PL"/>
              </w:rPr>
            </w:pPr>
            <w:r w:rsidRPr="00211ADC">
              <w:rPr>
                <w:rFonts w:eastAsia="Times New Roman" w:cstheme="minorHAnsi"/>
                <w:b/>
                <w:sz w:val="24"/>
                <w:szCs w:val="24"/>
                <w:lang w:eastAsia="pl-PL"/>
              </w:rPr>
              <w:t>oświadczam, że:</w:t>
            </w:r>
          </w:p>
          <w:p w14:paraId="6FDED685" w14:textId="77777777" w:rsidR="003278D5" w:rsidRPr="00211ADC" w:rsidRDefault="003278D5" w:rsidP="00211ADC">
            <w:pPr>
              <w:tabs>
                <w:tab w:val="left" w:pos="426"/>
              </w:tabs>
              <w:autoSpaceDE w:val="0"/>
              <w:spacing w:after="120"/>
              <w:contextualSpacing/>
              <w:rPr>
                <w:rFonts w:eastAsia="Times New Roman" w:cstheme="minorHAnsi"/>
                <w:sz w:val="24"/>
                <w:szCs w:val="24"/>
                <w:lang w:eastAsia="pl-PL"/>
              </w:rPr>
            </w:pPr>
          </w:p>
          <w:p w14:paraId="52D89C69" w14:textId="77777777" w:rsidR="003278D5" w:rsidRPr="00211ADC" w:rsidRDefault="003278D5" w:rsidP="00211ADC">
            <w:pPr>
              <w:numPr>
                <w:ilvl w:val="2"/>
                <w:numId w:val="32"/>
              </w:numPr>
              <w:spacing w:after="120"/>
              <w:ind w:left="357" w:hanging="180"/>
              <w:rPr>
                <w:rFonts w:eastAsia="Times New Roman" w:cstheme="minorHAnsi"/>
                <w:sz w:val="24"/>
                <w:szCs w:val="24"/>
                <w:lang w:eastAsia="pl-PL"/>
              </w:rPr>
            </w:pPr>
            <w:r w:rsidRPr="00211ADC">
              <w:rPr>
                <w:rFonts w:eastAsia="Times New Roman" w:cstheme="minorHAnsi"/>
                <w:sz w:val="24"/>
                <w:szCs w:val="24"/>
                <w:lang w:eastAsia="pl-PL"/>
              </w:rPr>
              <w:t xml:space="preserve">będę wypełniać moje obowiązki w sposób uczciwy, rzetelny i sprawiedliwy, zgodnie </w:t>
            </w:r>
            <w:r w:rsidRPr="00211ADC">
              <w:rPr>
                <w:rFonts w:eastAsia="Times New Roman" w:cstheme="minorHAnsi"/>
                <w:sz w:val="24"/>
                <w:szCs w:val="24"/>
                <w:lang w:eastAsia="pl-PL"/>
              </w:rPr>
              <w:br/>
              <w:t>z posiadaną wiedzą,</w:t>
            </w:r>
          </w:p>
          <w:p w14:paraId="5AF537CB" w14:textId="77777777" w:rsidR="003278D5" w:rsidRPr="00211ADC" w:rsidRDefault="003278D5" w:rsidP="00211ADC">
            <w:pPr>
              <w:numPr>
                <w:ilvl w:val="2"/>
                <w:numId w:val="32"/>
              </w:numPr>
              <w:spacing w:after="120"/>
              <w:ind w:left="357" w:hanging="180"/>
              <w:rPr>
                <w:rFonts w:eastAsia="Times New Roman" w:cstheme="minorHAnsi"/>
                <w:sz w:val="24"/>
                <w:szCs w:val="24"/>
                <w:lang w:eastAsia="pl-PL"/>
              </w:rPr>
            </w:pPr>
            <w:r w:rsidRPr="00211ADC">
              <w:rPr>
                <w:rFonts w:eastAsia="Times New Roman" w:cstheme="minorHAnsi"/>
                <w:color w:val="000000"/>
                <w:sz w:val="24"/>
                <w:szCs w:val="24"/>
                <w:lang w:eastAsia="pl-PL"/>
              </w:rPr>
              <w:t xml:space="preserve">nie będę zatrzymywać kopii jakichkolwiek pisemnych lub </w:t>
            </w:r>
            <w:r w:rsidRPr="00211ADC">
              <w:rPr>
                <w:rFonts w:eastAsia="Times New Roman" w:cstheme="minorHAnsi"/>
                <w:bCs/>
                <w:color w:val="000000"/>
                <w:sz w:val="24"/>
                <w:szCs w:val="24"/>
                <w:lang w:eastAsia="pl-PL"/>
              </w:rPr>
              <w:t>elektronicznych</w:t>
            </w:r>
            <w:r w:rsidRPr="00211ADC">
              <w:rPr>
                <w:rFonts w:eastAsia="Times New Roman" w:cstheme="minorHAnsi"/>
                <w:color w:val="000000"/>
                <w:sz w:val="24"/>
                <w:szCs w:val="24"/>
                <w:lang w:eastAsia="pl-PL"/>
              </w:rPr>
              <w:t xml:space="preserve"> informacji związanych z projektami ocenianymi przez KOP wniosków o dofinansowanie,</w:t>
            </w:r>
          </w:p>
          <w:p w14:paraId="0C6A43CF" w14:textId="77777777" w:rsidR="003278D5" w:rsidRPr="00211ADC" w:rsidRDefault="003278D5" w:rsidP="00211ADC">
            <w:pPr>
              <w:numPr>
                <w:ilvl w:val="2"/>
                <w:numId w:val="32"/>
              </w:numPr>
              <w:spacing w:after="120"/>
              <w:ind w:left="357" w:hanging="180"/>
              <w:rPr>
                <w:rFonts w:eastAsia="Times New Roman" w:cstheme="minorHAnsi"/>
                <w:sz w:val="24"/>
                <w:szCs w:val="24"/>
                <w:lang w:eastAsia="pl-PL"/>
              </w:rPr>
            </w:pPr>
            <w:r w:rsidRPr="00211ADC">
              <w:rPr>
                <w:rFonts w:eastAsia="Times New Roman" w:cstheme="minorHAnsi"/>
                <w:sz w:val="24"/>
                <w:szCs w:val="24"/>
                <w:lang w:eastAsia="pl-PL"/>
              </w:rPr>
              <w:t xml:space="preserve">zobowiązuję się do </w:t>
            </w:r>
            <w:r w:rsidR="00E97CDF" w:rsidRPr="00211ADC">
              <w:rPr>
                <w:rFonts w:eastAsia="Times New Roman" w:cstheme="minorHAnsi"/>
                <w:sz w:val="24"/>
                <w:szCs w:val="24"/>
                <w:lang w:eastAsia="pl-PL"/>
              </w:rPr>
              <w:t xml:space="preserve">bezterminowego </w:t>
            </w:r>
            <w:r w:rsidRPr="00211ADC">
              <w:rPr>
                <w:rFonts w:eastAsia="Times New Roman" w:cstheme="minorHAnsi"/>
                <w:sz w:val="24"/>
                <w:szCs w:val="24"/>
                <w:lang w:eastAsia="pl-PL"/>
              </w:rPr>
              <w:t>zachowania w tajemnicy i zaufaniu wszystkich informacji</w:t>
            </w:r>
            <w:r w:rsidR="00E97CDF" w:rsidRPr="00211ADC">
              <w:rPr>
                <w:rFonts w:eastAsia="Times New Roman" w:cstheme="minorHAnsi"/>
                <w:sz w:val="24"/>
                <w:szCs w:val="24"/>
                <w:lang w:eastAsia="pl-PL"/>
              </w:rPr>
              <w:t xml:space="preserve"> </w:t>
            </w:r>
            <w:r w:rsidRPr="00211ADC">
              <w:rPr>
                <w:rFonts w:eastAsia="Times New Roman" w:cstheme="minorHAnsi"/>
                <w:sz w:val="24"/>
                <w:szCs w:val="24"/>
                <w:lang w:eastAsia="pl-PL"/>
              </w:rPr>
              <w:t>i dokumentów ujawnionych mi lub wytworzonych przeze mnie lub przygotowanych przeze mnie w trakcie lub jako rezultat oceny i zgadzam się, że informacje te powinny być użyte tylko dla celów niniejszej oceny i nie mogą zostać ujawnione stronom trzecim,</w:t>
            </w:r>
          </w:p>
          <w:p w14:paraId="63B8269A" w14:textId="77777777" w:rsidR="003278D5" w:rsidRPr="00211ADC" w:rsidRDefault="003278D5" w:rsidP="00211ADC">
            <w:pPr>
              <w:spacing w:after="120"/>
              <w:rPr>
                <w:rFonts w:eastAsia="Times New Roman" w:cstheme="minorHAnsi"/>
                <w:sz w:val="24"/>
                <w:szCs w:val="24"/>
                <w:lang w:eastAsia="pl-PL"/>
              </w:rPr>
            </w:pPr>
          </w:p>
          <w:p w14:paraId="2AADC9F3" w14:textId="77777777" w:rsidR="003278D5" w:rsidRPr="00211ADC" w:rsidRDefault="003278D5" w:rsidP="00211ADC">
            <w:pPr>
              <w:spacing w:after="0"/>
              <w:contextualSpacing/>
              <w:rPr>
                <w:rFonts w:eastAsia="Times New Roman" w:cstheme="minorHAnsi"/>
                <w:i/>
                <w:iCs/>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0"/>
              <w:gridCol w:w="7162"/>
            </w:tblGrid>
            <w:tr w:rsidR="003278D5" w:rsidRPr="00535F67" w14:paraId="79177D88" w14:textId="77777777" w:rsidTr="00244BE8">
              <w:tc>
                <w:tcPr>
                  <w:tcW w:w="2050" w:type="dxa"/>
                  <w:tcBorders>
                    <w:top w:val="single" w:sz="4" w:space="0" w:color="auto"/>
                    <w:left w:val="single" w:sz="4" w:space="0" w:color="auto"/>
                    <w:bottom w:val="single" w:sz="4" w:space="0" w:color="auto"/>
                    <w:right w:val="single" w:sz="4" w:space="0" w:color="auto"/>
                  </w:tcBorders>
                </w:tcPr>
                <w:p w14:paraId="6829273F"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r w:rsidRPr="00211ADC">
                    <w:rPr>
                      <w:rFonts w:eastAsia="Times New Roman" w:cstheme="minorHAnsi"/>
                      <w:sz w:val="24"/>
                      <w:szCs w:val="24"/>
                      <w:lang w:eastAsia="pl-PL"/>
                    </w:rPr>
                    <w:t>Imię i nazwisko</w:t>
                  </w:r>
                </w:p>
                <w:p w14:paraId="0DD39007"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084924DA"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r>
            <w:tr w:rsidR="003278D5" w:rsidRPr="00535F67" w14:paraId="667C8783" w14:textId="77777777" w:rsidTr="00244BE8">
              <w:tc>
                <w:tcPr>
                  <w:tcW w:w="2050" w:type="dxa"/>
                  <w:tcBorders>
                    <w:top w:val="single" w:sz="4" w:space="0" w:color="auto"/>
                    <w:left w:val="single" w:sz="4" w:space="0" w:color="auto"/>
                    <w:bottom w:val="single" w:sz="4" w:space="0" w:color="auto"/>
                    <w:right w:val="single" w:sz="4" w:space="0" w:color="auto"/>
                  </w:tcBorders>
                </w:tcPr>
                <w:p w14:paraId="1537CF68"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r w:rsidRPr="00211ADC">
                    <w:rPr>
                      <w:rFonts w:eastAsia="Times New Roman" w:cstheme="minorHAnsi"/>
                      <w:sz w:val="24"/>
                      <w:szCs w:val="24"/>
                      <w:lang w:eastAsia="pl-PL"/>
                    </w:rPr>
                    <w:t>Podpis</w:t>
                  </w:r>
                  <w:r w:rsidR="007B5E5C" w:rsidRPr="00211ADC">
                    <w:rPr>
                      <w:rFonts w:eastAsia="Times New Roman" w:cstheme="minorHAnsi"/>
                      <w:sz w:val="24"/>
                      <w:szCs w:val="24"/>
                      <w:lang w:eastAsia="pl-PL"/>
                    </w:rPr>
                    <w:t xml:space="preserve"> czytelny</w:t>
                  </w:r>
                </w:p>
                <w:p w14:paraId="191C8C25"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7739263A"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r>
            <w:tr w:rsidR="003278D5" w:rsidRPr="00535F67" w14:paraId="5B563BB6" w14:textId="77777777" w:rsidTr="00244BE8">
              <w:tc>
                <w:tcPr>
                  <w:tcW w:w="2050" w:type="dxa"/>
                  <w:tcBorders>
                    <w:top w:val="single" w:sz="4" w:space="0" w:color="auto"/>
                    <w:left w:val="single" w:sz="4" w:space="0" w:color="auto"/>
                    <w:bottom w:val="single" w:sz="4" w:space="0" w:color="auto"/>
                    <w:right w:val="single" w:sz="4" w:space="0" w:color="auto"/>
                  </w:tcBorders>
                </w:tcPr>
                <w:p w14:paraId="5267A3F3"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r w:rsidRPr="00211ADC">
                    <w:rPr>
                      <w:rFonts w:eastAsia="Times New Roman" w:cstheme="minorHAnsi"/>
                      <w:sz w:val="24"/>
                      <w:szCs w:val="24"/>
                      <w:lang w:eastAsia="pl-PL"/>
                    </w:rPr>
                    <w:t xml:space="preserve">Data </w:t>
                  </w:r>
                </w:p>
                <w:p w14:paraId="6D0988AD"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21CD482A"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r>
          </w:tbl>
          <w:p w14:paraId="163DA7C3" w14:textId="77777777" w:rsidR="003278D5" w:rsidRPr="00C65369" w:rsidRDefault="003278D5" w:rsidP="00244BE8">
            <w:pPr>
              <w:spacing w:after="0" w:line="240" w:lineRule="auto"/>
              <w:contextualSpacing/>
              <w:rPr>
                <w:rFonts w:ascii="Times New Roman" w:eastAsia="Times New Roman" w:hAnsi="Times New Roman" w:cs="Times New Roman"/>
                <w:i/>
                <w:iCs/>
                <w:lang w:eastAsia="pl-PL"/>
              </w:rPr>
            </w:pPr>
          </w:p>
          <w:p w14:paraId="565993DE" w14:textId="77777777" w:rsidR="003278D5" w:rsidRPr="00C65369" w:rsidRDefault="003278D5" w:rsidP="00244BE8">
            <w:pPr>
              <w:spacing w:before="120" w:after="120" w:line="240" w:lineRule="exact"/>
              <w:jc w:val="center"/>
              <w:rPr>
                <w:rFonts w:ascii="Calibri" w:eastAsia="Calibri" w:hAnsi="Calibri" w:cs="Times New Roman"/>
                <w:i/>
              </w:rPr>
            </w:pPr>
          </w:p>
        </w:tc>
      </w:tr>
    </w:tbl>
    <w:p w14:paraId="70AB2180" w14:textId="77777777" w:rsidR="003278D5" w:rsidRPr="00C65369" w:rsidRDefault="003278D5" w:rsidP="003278D5">
      <w:pPr>
        <w:rPr>
          <w:rFonts w:ascii="Calibri" w:eastAsia="Calibri" w:hAnsi="Calibri" w:cs="Times New Roman"/>
        </w:rPr>
      </w:pPr>
    </w:p>
    <w:p w14:paraId="70310EDA" w14:textId="77777777" w:rsidR="003278D5" w:rsidRPr="00C65369" w:rsidRDefault="003278D5" w:rsidP="003278D5">
      <w:pPr>
        <w:rPr>
          <w:rFonts w:ascii="Calibri" w:eastAsia="Calibri" w:hAnsi="Calibri" w:cs="Times New Roman"/>
        </w:rPr>
      </w:pPr>
      <w:r w:rsidRPr="00C65369">
        <w:rPr>
          <w:rFonts w:ascii="Calibri" w:eastAsia="Calibri" w:hAnsi="Calibri" w:cs="Times New Roman"/>
        </w:rPr>
        <w:br w:type="page"/>
      </w:r>
    </w:p>
    <w:p w14:paraId="2513BC01" w14:textId="77777777" w:rsidR="00E97CDF" w:rsidRPr="00C65369" w:rsidRDefault="00E97CDF" w:rsidP="00E97CDF">
      <w:pPr>
        <w:rPr>
          <w:rFonts w:ascii="Calibri" w:eastAsia="Calibri" w:hAnsi="Calibri" w:cs="Times New Roman"/>
        </w:rPr>
      </w:pPr>
      <w:r w:rsidRPr="00C65369">
        <w:rPr>
          <w:rFonts w:ascii="Calibri" w:eastAsia="Calibri" w:hAnsi="Calibri" w:cs="Times New Roman"/>
        </w:rPr>
        <w:t xml:space="preserve">Załącznik nr </w:t>
      </w:r>
      <w:r>
        <w:rPr>
          <w:rFonts w:ascii="Calibri" w:eastAsia="Calibri" w:hAnsi="Calibri" w:cs="Times New Roman"/>
        </w:rPr>
        <w:t>2</w:t>
      </w:r>
      <w:r w:rsidRPr="00C65369">
        <w:rPr>
          <w:rFonts w:ascii="Calibri" w:eastAsia="Calibri" w:hAnsi="Calibri" w:cs="Times New Roman"/>
        </w:rPr>
        <w:t xml:space="preserve">. Deklaracja poufności dla </w:t>
      </w:r>
      <w:r>
        <w:rPr>
          <w:rFonts w:ascii="Calibri" w:eastAsia="Calibri" w:hAnsi="Calibri" w:cs="Times New Roman"/>
        </w:rPr>
        <w:t xml:space="preserve">osoby uczestniczącej </w:t>
      </w:r>
      <w:r w:rsidRPr="00C65369">
        <w:rPr>
          <w:rFonts w:ascii="Calibri" w:eastAsia="Calibri" w:hAnsi="Calibri" w:cs="Times New Roman"/>
        </w:rPr>
        <w:t>w pracach KOP</w:t>
      </w:r>
      <w:r>
        <w:rPr>
          <w:rFonts w:ascii="Calibri" w:eastAsia="Calibri" w:hAnsi="Calibri" w:cs="Times New Roman"/>
        </w:rPr>
        <w:t xml:space="preserve"> w charakterze obserwatora</w:t>
      </w:r>
    </w:p>
    <w:tbl>
      <w:tblPr>
        <w:tblpPr w:leftFromText="141" w:rightFromText="141" w:bottomFromText="200" w:vertAnchor="page" w:horzAnchor="margin" w:tblpY="2341"/>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90"/>
      </w:tblGrid>
      <w:tr w:rsidR="00E97CDF" w:rsidRPr="00C65369" w14:paraId="3B67A7FE" w14:textId="77777777" w:rsidTr="007B5E5C">
        <w:trPr>
          <w:trHeight w:val="11337"/>
        </w:trPr>
        <w:tc>
          <w:tcPr>
            <w:tcW w:w="9097" w:type="dxa"/>
            <w:tcBorders>
              <w:top w:val="single" w:sz="4" w:space="0" w:color="auto"/>
              <w:left w:val="single" w:sz="4" w:space="0" w:color="auto"/>
              <w:bottom w:val="single" w:sz="4" w:space="0" w:color="auto"/>
              <w:right w:val="single" w:sz="4" w:space="0" w:color="auto"/>
            </w:tcBorders>
          </w:tcPr>
          <w:p w14:paraId="0120411E" w14:textId="77777777" w:rsidR="00E97CDF" w:rsidRDefault="00E97CDF" w:rsidP="007B5E5C">
            <w:pPr>
              <w:tabs>
                <w:tab w:val="left" w:pos="2156"/>
              </w:tabs>
              <w:spacing w:after="0" w:line="240" w:lineRule="auto"/>
              <w:rPr>
                <w:rFonts w:ascii="Times New Roman" w:eastAsia="Times New Roman" w:hAnsi="Times New Roman" w:cs="Times New Roman"/>
                <w:bCs/>
                <w:sz w:val="24"/>
                <w:szCs w:val="24"/>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22752" behindDoc="1" locked="0" layoutInCell="1" allowOverlap="1" wp14:anchorId="6F3BA482" wp14:editId="5E231319">
                  <wp:simplePos x="0" y="0"/>
                  <wp:positionH relativeFrom="column">
                    <wp:posOffset>111125</wp:posOffset>
                  </wp:positionH>
                  <wp:positionV relativeFrom="paragraph">
                    <wp:posOffset>-90805</wp:posOffset>
                  </wp:positionV>
                  <wp:extent cx="5781675" cy="533400"/>
                  <wp:effectExtent l="0" t="0" r="9525" b="0"/>
                  <wp:wrapTight wrapText="bothSides">
                    <wp:wrapPolygon edited="0">
                      <wp:start x="0" y="0"/>
                      <wp:lineTo x="0" y="20829"/>
                      <wp:lineTo x="21564" y="20829"/>
                      <wp:lineTo x="21564" y="0"/>
                      <wp:lineTo x="0" y="0"/>
                    </wp:wrapPolygon>
                  </wp:wrapTight>
                  <wp:docPr id="438" name="Obraz 438"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ECBB4" w14:textId="77777777" w:rsidR="00E97CDF" w:rsidRPr="00C65369" w:rsidRDefault="00E97CDF" w:rsidP="00B05F5C">
            <w:pPr>
              <w:tabs>
                <w:tab w:val="left" w:pos="2156"/>
              </w:tabs>
              <w:spacing w:after="0" w:line="240" w:lineRule="auto"/>
              <w:rPr>
                <w:rFonts w:ascii="Calibri" w:eastAsia="Times New Roman" w:hAnsi="Calibri" w:cs="Calibri"/>
                <w:b/>
                <w:bCs/>
                <w:sz w:val="24"/>
                <w:szCs w:val="24"/>
                <w:lang w:eastAsia="pl-PL"/>
              </w:rPr>
            </w:pPr>
          </w:p>
          <w:p w14:paraId="2E898DE3" w14:textId="77777777" w:rsidR="00E97CDF" w:rsidRPr="00211ADC" w:rsidRDefault="00E97CDF" w:rsidP="00211ADC">
            <w:pPr>
              <w:tabs>
                <w:tab w:val="left" w:pos="0"/>
              </w:tabs>
              <w:autoSpaceDE w:val="0"/>
              <w:autoSpaceDN w:val="0"/>
              <w:adjustRightInd w:val="0"/>
              <w:spacing w:after="0"/>
              <w:jc w:val="center"/>
              <w:rPr>
                <w:rFonts w:eastAsia="Times New Roman" w:cstheme="minorHAnsi"/>
                <w:b/>
                <w:sz w:val="32"/>
                <w:szCs w:val="32"/>
                <w:vertAlign w:val="superscript"/>
                <w:lang w:eastAsia="pl-PL"/>
              </w:rPr>
            </w:pPr>
            <w:r w:rsidRPr="00211ADC">
              <w:rPr>
                <w:rFonts w:eastAsia="Times New Roman" w:cstheme="minorHAnsi"/>
                <w:b/>
                <w:sz w:val="32"/>
                <w:szCs w:val="32"/>
                <w:lang w:eastAsia="pl-PL"/>
              </w:rPr>
              <w:t>Deklaracja poufności</w:t>
            </w:r>
          </w:p>
          <w:p w14:paraId="6E150611" w14:textId="77777777" w:rsidR="00E97CDF" w:rsidRPr="00211ADC" w:rsidRDefault="00E97CDF" w:rsidP="00211ADC">
            <w:pPr>
              <w:spacing w:after="0"/>
              <w:rPr>
                <w:rFonts w:eastAsia="Times New Roman" w:cstheme="minorHAnsi"/>
                <w:vertAlign w:val="superscript"/>
                <w:lang w:eastAsia="pl-PL"/>
              </w:rPr>
            </w:pPr>
          </w:p>
          <w:p w14:paraId="3796BAC1" w14:textId="77777777" w:rsidR="00E97CDF" w:rsidRPr="00211ADC" w:rsidRDefault="00E97CDF" w:rsidP="00211ADC">
            <w:pPr>
              <w:spacing w:after="0"/>
              <w:rPr>
                <w:rFonts w:eastAsia="Times New Roman" w:cstheme="minorHAnsi"/>
                <w:smallCaps/>
                <w:sz w:val="24"/>
                <w:szCs w:val="24"/>
                <w:lang w:eastAsia="pl-PL"/>
              </w:rPr>
            </w:pPr>
          </w:p>
          <w:p w14:paraId="2C874C44" w14:textId="77777777" w:rsidR="00E97CDF" w:rsidRPr="00211ADC" w:rsidRDefault="00E97CDF" w:rsidP="00211ADC">
            <w:pPr>
              <w:autoSpaceDE w:val="0"/>
              <w:autoSpaceDN w:val="0"/>
              <w:adjustRightInd w:val="0"/>
              <w:spacing w:after="0"/>
              <w:rPr>
                <w:rFonts w:eastAsia="Calibri" w:cstheme="minorHAnsi"/>
                <w:sz w:val="24"/>
                <w:szCs w:val="24"/>
                <w:lang w:eastAsia="pl-PL"/>
              </w:rPr>
            </w:pPr>
            <w:r w:rsidRPr="00211ADC">
              <w:rPr>
                <w:rFonts w:eastAsia="Calibri" w:cstheme="minorHAnsi"/>
                <w:sz w:val="24"/>
                <w:szCs w:val="24"/>
                <w:lang w:eastAsia="pl-PL"/>
              </w:rPr>
              <w:t>Imię i nazwisko obserwatora: …………………………………………………………………</w:t>
            </w:r>
          </w:p>
          <w:p w14:paraId="5D85917C" w14:textId="77777777" w:rsidR="00E97CDF" w:rsidRPr="00211ADC" w:rsidRDefault="00E97CDF" w:rsidP="00211ADC">
            <w:pPr>
              <w:autoSpaceDE w:val="0"/>
              <w:autoSpaceDN w:val="0"/>
              <w:adjustRightInd w:val="0"/>
              <w:spacing w:after="0"/>
              <w:rPr>
                <w:rFonts w:eastAsia="Calibri" w:cstheme="minorHAnsi"/>
                <w:sz w:val="24"/>
                <w:szCs w:val="24"/>
                <w:lang w:eastAsia="pl-PL"/>
              </w:rPr>
            </w:pPr>
            <w:r w:rsidRPr="00211ADC">
              <w:rPr>
                <w:rFonts w:eastAsia="Calibri" w:cstheme="minorHAnsi"/>
                <w:sz w:val="24"/>
                <w:szCs w:val="24"/>
                <w:lang w:eastAsia="pl-PL"/>
              </w:rPr>
              <w:t>Instytucja organizująca konkurs: ……………...………………………………………………</w:t>
            </w:r>
          </w:p>
          <w:p w14:paraId="682B3882" w14:textId="77777777" w:rsidR="00E97CDF" w:rsidRPr="00211ADC" w:rsidRDefault="00E97CDF" w:rsidP="00211ADC">
            <w:pPr>
              <w:autoSpaceDE w:val="0"/>
              <w:autoSpaceDN w:val="0"/>
              <w:adjustRightInd w:val="0"/>
              <w:spacing w:after="0"/>
              <w:rPr>
                <w:rFonts w:eastAsia="Calibri" w:cstheme="minorHAnsi"/>
                <w:sz w:val="24"/>
                <w:szCs w:val="24"/>
                <w:lang w:eastAsia="pl-PL"/>
              </w:rPr>
            </w:pPr>
            <w:r w:rsidRPr="00211ADC">
              <w:rPr>
                <w:rFonts w:eastAsia="Calibri" w:cstheme="minorHAnsi"/>
                <w:sz w:val="24"/>
                <w:szCs w:val="24"/>
                <w:lang w:eastAsia="pl-PL"/>
              </w:rPr>
              <w:t>Numer konkursu: ………………………………………………………………………………</w:t>
            </w:r>
          </w:p>
          <w:p w14:paraId="5D23B3BC" w14:textId="77777777" w:rsidR="00E97CDF" w:rsidRPr="00211ADC" w:rsidRDefault="00E97CDF" w:rsidP="00211ADC">
            <w:pPr>
              <w:autoSpaceDE w:val="0"/>
              <w:autoSpaceDN w:val="0"/>
              <w:adjustRightInd w:val="0"/>
              <w:spacing w:after="0"/>
              <w:rPr>
                <w:rFonts w:eastAsia="Calibri" w:cstheme="minorHAnsi"/>
                <w:sz w:val="24"/>
                <w:szCs w:val="24"/>
                <w:lang w:eastAsia="pl-PL"/>
              </w:rPr>
            </w:pPr>
          </w:p>
          <w:p w14:paraId="3DB30B57" w14:textId="77777777" w:rsidR="00E97CDF" w:rsidRPr="00211ADC" w:rsidRDefault="00E97CDF" w:rsidP="00211ADC">
            <w:pPr>
              <w:autoSpaceDE w:val="0"/>
              <w:autoSpaceDN w:val="0"/>
              <w:adjustRightInd w:val="0"/>
              <w:spacing w:after="0"/>
              <w:rPr>
                <w:rFonts w:eastAsia="Calibri" w:cstheme="minorHAnsi"/>
                <w:sz w:val="24"/>
                <w:szCs w:val="24"/>
                <w:lang w:eastAsia="pl-PL"/>
              </w:rPr>
            </w:pPr>
            <w:r w:rsidRPr="00211ADC">
              <w:rPr>
                <w:rFonts w:eastAsia="Calibri" w:cstheme="minorHAnsi"/>
                <w:sz w:val="24"/>
                <w:szCs w:val="24"/>
                <w:lang w:eastAsia="pl-PL"/>
              </w:rPr>
              <w:t>Niniejszym oświadczam, że zobowiązuję się do:</w:t>
            </w:r>
          </w:p>
          <w:p w14:paraId="18C6CC7E" w14:textId="77777777" w:rsidR="00E97CDF" w:rsidRPr="00211ADC" w:rsidRDefault="00E97CDF" w:rsidP="00211ADC">
            <w:pPr>
              <w:numPr>
                <w:ilvl w:val="0"/>
                <w:numId w:val="111"/>
              </w:numPr>
              <w:autoSpaceDE w:val="0"/>
              <w:autoSpaceDN w:val="0"/>
              <w:adjustRightInd w:val="0"/>
              <w:spacing w:after="0"/>
              <w:contextualSpacing/>
              <w:rPr>
                <w:rFonts w:eastAsia="Calibri" w:cstheme="minorHAnsi"/>
                <w:sz w:val="24"/>
                <w:szCs w:val="24"/>
                <w:lang w:eastAsia="pl-PL"/>
              </w:rPr>
            </w:pPr>
            <w:r w:rsidRPr="00211ADC">
              <w:rPr>
                <w:rFonts w:eastAsia="Calibri" w:cstheme="minorHAnsi"/>
                <w:sz w:val="24"/>
                <w:szCs w:val="24"/>
                <w:lang w:eastAsia="pl-PL"/>
              </w:rPr>
              <w:t>bezterminowego zachowania w tajemnicy wszystkich informacji i dokumentów ujawnionych i wytworzonych w trakcie wyboru projektów w ramach prac Komisji Oceny Projektów oceniającej projekty zintegrowane powołanej w Działaniu/Poddziałaniu ……, Programu……… w szczególności informacji i dokumentów, które stanowią tajemnice wynikające z przepisów powszechnie obowiązującego prawa;</w:t>
            </w:r>
          </w:p>
          <w:p w14:paraId="1D9FC6FB" w14:textId="77777777" w:rsidR="00E97CDF" w:rsidRPr="00211ADC" w:rsidRDefault="00E97CDF" w:rsidP="00211ADC">
            <w:pPr>
              <w:numPr>
                <w:ilvl w:val="0"/>
                <w:numId w:val="111"/>
              </w:numPr>
              <w:autoSpaceDE w:val="0"/>
              <w:autoSpaceDN w:val="0"/>
              <w:adjustRightInd w:val="0"/>
              <w:spacing w:after="0"/>
              <w:contextualSpacing/>
              <w:rPr>
                <w:rFonts w:eastAsia="Calibri" w:cstheme="minorHAnsi"/>
                <w:sz w:val="24"/>
                <w:szCs w:val="24"/>
                <w:lang w:eastAsia="pl-PL"/>
              </w:rPr>
            </w:pPr>
            <w:r w:rsidRPr="00211ADC">
              <w:rPr>
                <w:rFonts w:eastAsia="Calibri" w:cstheme="minorHAnsi"/>
                <w:sz w:val="24"/>
                <w:szCs w:val="24"/>
                <w:lang w:eastAsia="pl-PL"/>
              </w:rPr>
              <w:t>niezatrzymywania kopii jakichkolwiek pisemnych lub elektronicznych informacji udostępnionych mi w trakcie prac Komisji Oceny Projektów oceniającej projekty zintegrowane powołanej w ramach Działania/Poddziałania …… Programu ……………...</w:t>
            </w:r>
          </w:p>
          <w:p w14:paraId="15A1506C" w14:textId="77777777" w:rsidR="00E97CDF" w:rsidRPr="00211ADC" w:rsidRDefault="00E97CDF" w:rsidP="00535F67">
            <w:pPr>
              <w:spacing w:after="0"/>
              <w:contextualSpacing/>
              <w:rPr>
                <w:rFonts w:eastAsia="Times New Roman" w:cstheme="minorHAnsi"/>
                <w:b/>
                <w:sz w:val="24"/>
                <w:szCs w:val="24"/>
                <w:lang w:eastAsia="pl-PL"/>
              </w:rPr>
            </w:pPr>
          </w:p>
          <w:p w14:paraId="6896EC6A" w14:textId="77777777" w:rsidR="00E97CDF" w:rsidRPr="00211ADC" w:rsidRDefault="00E97CDF" w:rsidP="00211ADC">
            <w:pPr>
              <w:spacing w:after="0"/>
              <w:contextualSpacing/>
              <w:rPr>
                <w:rFonts w:eastAsia="Times New Roman" w:cstheme="minorHAnsi"/>
                <w:b/>
                <w:sz w:val="24"/>
                <w:szCs w:val="24"/>
                <w:lang w:eastAsia="pl-PL"/>
              </w:rPr>
            </w:pPr>
          </w:p>
          <w:p w14:paraId="00F88CA8" w14:textId="77777777" w:rsidR="00E97CDF" w:rsidRPr="00211ADC" w:rsidRDefault="00E97CDF" w:rsidP="00211ADC">
            <w:pPr>
              <w:spacing w:after="0"/>
              <w:contextualSpacing/>
              <w:rPr>
                <w:rFonts w:eastAsia="Times New Roman" w:cstheme="minorHAnsi"/>
                <w:i/>
                <w:iCs/>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0"/>
              <w:gridCol w:w="7162"/>
            </w:tblGrid>
            <w:tr w:rsidR="00E97CDF" w:rsidRPr="00535F67" w14:paraId="79362791" w14:textId="77777777" w:rsidTr="007B5E5C">
              <w:tc>
                <w:tcPr>
                  <w:tcW w:w="2050" w:type="dxa"/>
                  <w:tcBorders>
                    <w:top w:val="single" w:sz="4" w:space="0" w:color="auto"/>
                    <w:left w:val="single" w:sz="4" w:space="0" w:color="auto"/>
                    <w:bottom w:val="single" w:sz="4" w:space="0" w:color="auto"/>
                    <w:right w:val="single" w:sz="4" w:space="0" w:color="auto"/>
                  </w:tcBorders>
                </w:tcPr>
                <w:p w14:paraId="5A38BCF5"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r w:rsidRPr="00211ADC">
                    <w:rPr>
                      <w:rFonts w:eastAsia="Times New Roman" w:cstheme="minorHAnsi"/>
                      <w:sz w:val="24"/>
                      <w:szCs w:val="24"/>
                      <w:lang w:eastAsia="pl-PL"/>
                    </w:rPr>
                    <w:t>Imię i nazwisko</w:t>
                  </w:r>
                </w:p>
                <w:p w14:paraId="4DB5D820"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54310FC0"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p>
              </w:tc>
            </w:tr>
            <w:tr w:rsidR="00E97CDF" w:rsidRPr="00535F67" w14:paraId="39CCA013" w14:textId="77777777" w:rsidTr="007B5E5C">
              <w:tc>
                <w:tcPr>
                  <w:tcW w:w="2050" w:type="dxa"/>
                  <w:tcBorders>
                    <w:top w:val="single" w:sz="4" w:space="0" w:color="auto"/>
                    <w:left w:val="single" w:sz="4" w:space="0" w:color="auto"/>
                    <w:bottom w:val="single" w:sz="4" w:space="0" w:color="auto"/>
                    <w:right w:val="single" w:sz="4" w:space="0" w:color="auto"/>
                  </w:tcBorders>
                </w:tcPr>
                <w:p w14:paraId="2D98D851"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r w:rsidRPr="00211ADC">
                    <w:rPr>
                      <w:rFonts w:eastAsia="Times New Roman" w:cstheme="minorHAnsi"/>
                      <w:sz w:val="24"/>
                      <w:szCs w:val="24"/>
                      <w:lang w:eastAsia="pl-PL"/>
                    </w:rPr>
                    <w:t>Podpis</w:t>
                  </w:r>
                  <w:r w:rsidR="007B5E5C" w:rsidRPr="00211ADC">
                    <w:rPr>
                      <w:rFonts w:eastAsia="Times New Roman" w:cstheme="minorHAnsi"/>
                      <w:sz w:val="24"/>
                      <w:szCs w:val="24"/>
                      <w:lang w:eastAsia="pl-PL"/>
                    </w:rPr>
                    <w:t xml:space="preserve"> czytelny</w:t>
                  </w:r>
                </w:p>
                <w:p w14:paraId="5BAF71F7"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74B40910"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p>
              </w:tc>
            </w:tr>
            <w:tr w:rsidR="00E97CDF" w:rsidRPr="00535F67" w14:paraId="274C054B" w14:textId="77777777" w:rsidTr="007B5E5C">
              <w:tc>
                <w:tcPr>
                  <w:tcW w:w="2050" w:type="dxa"/>
                  <w:tcBorders>
                    <w:top w:val="single" w:sz="4" w:space="0" w:color="auto"/>
                    <w:left w:val="single" w:sz="4" w:space="0" w:color="auto"/>
                    <w:bottom w:val="single" w:sz="4" w:space="0" w:color="auto"/>
                    <w:right w:val="single" w:sz="4" w:space="0" w:color="auto"/>
                  </w:tcBorders>
                </w:tcPr>
                <w:p w14:paraId="7A25DD14"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r w:rsidRPr="00211ADC">
                    <w:rPr>
                      <w:rFonts w:eastAsia="Times New Roman" w:cstheme="minorHAnsi"/>
                      <w:sz w:val="24"/>
                      <w:szCs w:val="24"/>
                      <w:lang w:eastAsia="pl-PL"/>
                    </w:rPr>
                    <w:t xml:space="preserve">Data </w:t>
                  </w:r>
                </w:p>
                <w:p w14:paraId="199F42DA"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0DD45EF8" w14:textId="77777777" w:rsidR="00E97CDF" w:rsidRPr="00211ADC" w:rsidRDefault="00E97CDF" w:rsidP="00CB6502">
                  <w:pPr>
                    <w:framePr w:hSpace="141" w:wrap="around" w:vAnchor="page" w:hAnchor="margin" w:y="2341"/>
                    <w:spacing w:after="0"/>
                    <w:rPr>
                      <w:rFonts w:eastAsia="Times New Roman" w:cstheme="minorHAnsi"/>
                      <w:sz w:val="24"/>
                      <w:szCs w:val="24"/>
                      <w:lang w:eastAsia="pl-PL"/>
                    </w:rPr>
                  </w:pPr>
                </w:p>
              </w:tc>
            </w:tr>
          </w:tbl>
          <w:p w14:paraId="2A73E6BD" w14:textId="77777777" w:rsidR="00E97CDF" w:rsidRPr="00C65369" w:rsidRDefault="00E97CDF" w:rsidP="007B5E5C">
            <w:pPr>
              <w:spacing w:after="0" w:line="240" w:lineRule="exact"/>
              <w:jc w:val="center"/>
              <w:rPr>
                <w:rFonts w:ascii="Calibri" w:eastAsia="Calibri" w:hAnsi="Calibri" w:cs="Times New Roman"/>
                <w:i/>
              </w:rPr>
            </w:pPr>
          </w:p>
        </w:tc>
      </w:tr>
    </w:tbl>
    <w:p w14:paraId="12A4921E" w14:textId="77777777" w:rsidR="00E97CDF" w:rsidRPr="00C65369" w:rsidRDefault="00E97CDF" w:rsidP="00E97CDF">
      <w:pPr>
        <w:rPr>
          <w:rFonts w:ascii="Calibri" w:eastAsia="Calibri" w:hAnsi="Calibri" w:cs="Times New Roman"/>
        </w:rPr>
      </w:pPr>
    </w:p>
    <w:p w14:paraId="4E865061" w14:textId="77777777" w:rsidR="003278D5" w:rsidRPr="00C65369" w:rsidRDefault="00E97CDF" w:rsidP="003278D5">
      <w:pPr>
        <w:rPr>
          <w:rFonts w:ascii="Calibri" w:eastAsia="Calibri" w:hAnsi="Calibri" w:cs="Times New Roman"/>
        </w:rPr>
      </w:pPr>
      <w:r w:rsidRPr="00C65369">
        <w:rPr>
          <w:rFonts w:ascii="Calibri" w:eastAsia="Calibri" w:hAnsi="Calibri" w:cs="Times New Roman"/>
        </w:rPr>
        <w:br w:type="column"/>
      </w:r>
      <w:r w:rsidR="003278D5" w:rsidRPr="00C65369">
        <w:rPr>
          <w:rFonts w:ascii="Calibri" w:eastAsia="Calibri" w:hAnsi="Calibri" w:cs="Times New Roman"/>
        </w:rPr>
        <w:t xml:space="preserve">Załącznik nr </w:t>
      </w:r>
      <w:r>
        <w:rPr>
          <w:rFonts w:ascii="Calibri" w:eastAsia="Calibri" w:hAnsi="Calibri" w:cs="Times New Roman"/>
        </w:rPr>
        <w:t>3</w:t>
      </w:r>
      <w:r w:rsidR="003278D5" w:rsidRPr="00C65369">
        <w:rPr>
          <w:rFonts w:ascii="Calibri" w:eastAsia="Calibri" w:hAnsi="Calibri" w:cs="Times New Roman"/>
        </w:rPr>
        <w:t>. Oświadczenie pracownika IOK o bezstronności</w:t>
      </w:r>
    </w:p>
    <w:tbl>
      <w:tblPr>
        <w:tblpPr w:leftFromText="141" w:rightFromText="141" w:bottomFromText="200" w:vertAnchor="page" w:horzAnchor="margin" w:tblpY="1958"/>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5"/>
      </w:tblGrid>
      <w:tr w:rsidR="003278D5" w:rsidRPr="00C65369" w14:paraId="74823C4B" w14:textId="77777777" w:rsidTr="00244BE8">
        <w:trPr>
          <w:trHeight w:val="3820"/>
        </w:trPr>
        <w:tc>
          <w:tcPr>
            <w:tcW w:w="9142" w:type="dxa"/>
            <w:tcBorders>
              <w:top w:val="single" w:sz="4" w:space="0" w:color="auto"/>
              <w:left w:val="single" w:sz="4" w:space="0" w:color="auto"/>
              <w:bottom w:val="single" w:sz="4" w:space="0" w:color="auto"/>
              <w:right w:val="single" w:sz="4" w:space="0" w:color="auto"/>
            </w:tcBorders>
          </w:tcPr>
          <w:p w14:paraId="11C67E05" w14:textId="77777777" w:rsidR="00E97CDF" w:rsidRDefault="00E97CDF" w:rsidP="00B05F5C">
            <w:pPr>
              <w:tabs>
                <w:tab w:val="left" w:pos="2156"/>
              </w:tabs>
              <w:spacing w:after="0" w:line="240" w:lineRule="auto"/>
              <w:rPr>
                <w:rFonts w:ascii="Times New Roman" w:eastAsia="Times New Roman" w:hAnsi="Times New Roman" w:cs="Arial"/>
                <w:b/>
                <w:sz w:val="26"/>
                <w:szCs w:val="26"/>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24800" behindDoc="1" locked="0" layoutInCell="1" allowOverlap="1" wp14:anchorId="02A09A4D" wp14:editId="664C24E2">
                  <wp:simplePos x="0" y="0"/>
                  <wp:positionH relativeFrom="column">
                    <wp:posOffset>-38100</wp:posOffset>
                  </wp:positionH>
                  <wp:positionV relativeFrom="paragraph">
                    <wp:posOffset>9525</wp:posOffset>
                  </wp:positionV>
                  <wp:extent cx="5781675" cy="533400"/>
                  <wp:effectExtent l="0" t="0" r="9525" b="0"/>
                  <wp:wrapTight wrapText="bothSides">
                    <wp:wrapPolygon edited="0">
                      <wp:start x="0" y="0"/>
                      <wp:lineTo x="0" y="20829"/>
                      <wp:lineTo x="21564" y="20829"/>
                      <wp:lineTo x="21564" y="0"/>
                      <wp:lineTo x="0" y="0"/>
                    </wp:wrapPolygon>
                  </wp:wrapTight>
                  <wp:docPr id="439" name="Obraz 439"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D450F" w14:textId="4AC66B99" w:rsidR="003278D5" w:rsidRPr="00211ADC" w:rsidRDefault="003278D5" w:rsidP="00211ADC">
            <w:pPr>
              <w:tabs>
                <w:tab w:val="left" w:pos="0"/>
              </w:tabs>
              <w:autoSpaceDE w:val="0"/>
              <w:autoSpaceDN w:val="0"/>
              <w:adjustRightInd w:val="0"/>
              <w:spacing w:after="0"/>
              <w:jc w:val="center"/>
              <w:rPr>
                <w:rFonts w:eastAsia="Times New Roman" w:cstheme="minorHAnsi"/>
                <w:b/>
                <w:sz w:val="26"/>
                <w:szCs w:val="26"/>
                <w:lang w:eastAsia="pl-PL"/>
              </w:rPr>
            </w:pPr>
            <w:r w:rsidRPr="00211ADC">
              <w:rPr>
                <w:rFonts w:eastAsia="Times New Roman" w:cstheme="minorHAnsi"/>
                <w:b/>
                <w:sz w:val="26"/>
                <w:szCs w:val="26"/>
                <w:lang w:eastAsia="pl-PL"/>
              </w:rPr>
              <w:t>OŚWIADCZENIE O BEZSTRONNOŚCI</w:t>
            </w:r>
          </w:p>
          <w:p w14:paraId="71AF0F9C" w14:textId="391AA24D" w:rsidR="003278D5" w:rsidRPr="00211ADC" w:rsidRDefault="003278D5" w:rsidP="00211ADC">
            <w:pPr>
              <w:tabs>
                <w:tab w:val="left" w:pos="0"/>
              </w:tabs>
              <w:autoSpaceDE w:val="0"/>
              <w:autoSpaceDN w:val="0"/>
              <w:adjustRightInd w:val="0"/>
              <w:spacing w:after="0"/>
              <w:jc w:val="center"/>
              <w:rPr>
                <w:rFonts w:eastAsia="Times New Roman" w:cstheme="minorHAnsi"/>
                <w:b/>
                <w:sz w:val="26"/>
                <w:szCs w:val="26"/>
                <w:vertAlign w:val="superscript"/>
                <w:lang w:eastAsia="pl-PL"/>
              </w:rPr>
            </w:pPr>
            <w:r w:rsidRPr="00211ADC">
              <w:rPr>
                <w:rFonts w:eastAsia="Times New Roman" w:cstheme="minorHAnsi"/>
                <w:b/>
                <w:sz w:val="26"/>
                <w:szCs w:val="26"/>
                <w:lang w:eastAsia="pl-PL"/>
              </w:rPr>
              <w:t>(Pracownik)</w:t>
            </w:r>
          </w:p>
          <w:p w14:paraId="63F6D898" w14:textId="77777777" w:rsidR="003278D5" w:rsidRPr="00211ADC" w:rsidRDefault="003278D5" w:rsidP="00211ADC">
            <w:pPr>
              <w:tabs>
                <w:tab w:val="left" w:pos="0"/>
              </w:tabs>
              <w:autoSpaceDE w:val="0"/>
              <w:autoSpaceDN w:val="0"/>
              <w:adjustRightInd w:val="0"/>
              <w:spacing w:after="0"/>
              <w:rPr>
                <w:rFonts w:eastAsia="Times New Roman" w:cstheme="minorHAnsi"/>
                <w:sz w:val="26"/>
                <w:szCs w:val="26"/>
                <w:vertAlign w:val="superscript"/>
                <w:lang w:eastAsia="pl-PL"/>
              </w:rPr>
            </w:pPr>
            <w:r w:rsidRPr="00211ADC">
              <w:rPr>
                <w:rFonts w:eastAsia="Times New Roman" w:cstheme="minorHAnsi"/>
                <w:sz w:val="26"/>
                <w:szCs w:val="26"/>
                <w:vertAlign w:val="superscript"/>
                <w:lang w:eastAsia="pl-PL"/>
              </w:rPr>
              <w:tab/>
            </w:r>
          </w:p>
          <w:p w14:paraId="0FE0220D" w14:textId="77777777" w:rsidR="003278D5" w:rsidRPr="00211ADC" w:rsidRDefault="003278D5" w:rsidP="00211ADC">
            <w:pPr>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IMIĘ I NAZWISKO pracownika: ……………………………………………………..………</w:t>
            </w:r>
          </w:p>
          <w:p w14:paraId="2487169B" w14:textId="77777777" w:rsidR="003278D5" w:rsidRPr="00211ADC" w:rsidRDefault="003278D5" w:rsidP="00211ADC">
            <w:pPr>
              <w:tabs>
                <w:tab w:val="left" w:pos="-180"/>
              </w:tabs>
              <w:autoSpaceDE w:val="0"/>
              <w:autoSpaceDN w:val="0"/>
              <w:adjustRightInd w:val="0"/>
              <w:spacing w:after="0"/>
              <w:rPr>
                <w:rFonts w:eastAsia="Times New Roman" w:cstheme="minorHAnsi"/>
                <w:sz w:val="24"/>
                <w:szCs w:val="20"/>
                <w:lang w:eastAsia="pl-PL"/>
              </w:rPr>
            </w:pPr>
            <w:r w:rsidRPr="00211ADC">
              <w:rPr>
                <w:rFonts w:eastAsia="Times New Roman" w:cstheme="minorHAnsi"/>
                <w:smallCaps/>
                <w:sz w:val="24"/>
                <w:szCs w:val="20"/>
                <w:lang w:eastAsia="pl-PL"/>
              </w:rPr>
              <w:t>Wnioskodawca</w:t>
            </w:r>
            <w:r w:rsidRPr="00211ADC">
              <w:rPr>
                <w:rFonts w:eastAsia="Times New Roman" w:cstheme="minorHAnsi"/>
                <w:sz w:val="24"/>
                <w:szCs w:val="20"/>
                <w:lang w:eastAsia="pl-PL"/>
              </w:rPr>
              <w:t>: ...….…………………………………………………………………………</w:t>
            </w:r>
          </w:p>
          <w:p w14:paraId="6D7AEF87" w14:textId="77777777" w:rsidR="003278D5" w:rsidRPr="00211ADC" w:rsidRDefault="003278D5" w:rsidP="00211ADC">
            <w:pPr>
              <w:tabs>
                <w:tab w:val="left" w:pos="-18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 xml:space="preserve">Oświadczenie dotyczy wniosku </w:t>
            </w:r>
            <w:r w:rsidR="007B5E5C" w:rsidRPr="00211ADC">
              <w:rPr>
                <w:rFonts w:eastAsia="Times New Roman" w:cstheme="minorHAnsi"/>
                <w:sz w:val="24"/>
                <w:szCs w:val="20"/>
                <w:lang w:eastAsia="pl-PL"/>
              </w:rPr>
              <w:t xml:space="preserve"> o dofinansowanie projektu </w:t>
            </w:r>
            <w:r w:rsidRPr="00211ADC">
              <w:rPr>
                <w:rFonts w:eastAsia="Times New Roman" w:cstheme="minorHAnsi"/>
                <w:sz w:val="24"/>
                <w:szCs w:val="20"/>
                <w:lang w:eastAsia="pl-PL"/>
              </w:rPr>
              <w:t>nr ……………………………</w:t>
            </w:r>
            <w:r w:rsidR="007B5E5C" w:rsidRPr="00211ADC">
              <w:rPr>
                <w:rFonts w:eastAsia="Times New Roman" w:cstheme="minorHAnsi"/>
                <w:sz w:val="24"/>
                <w:szCs w:val="20"/>
                <w:lang w:eastAsia="pl-PL"/>
              </w:rPr>
              <w:t>…</w:t>
            </w:r>
          </w:p>
          <w:p w14:paraId="2044093A" w14:textId="77777777" w:rsidR="003278D5" w:rsidRPr="00211ADC" w:rsidRDefault="003278D5" w:rsidP="00211ADC">
            <w:pPr>
              <w:tabs>
                <w:tab w:val="left" w:pos="-18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tytuł:…………………………………………….…....................................................................</w:t>
            </w:r>
          </w:p>
          <w:p w14:paraId="6D22C139" w14:textId="77777777" w:rsidR="003278D5" w:rsidRPr="00211ADC" w:rsidRDefault="003278D5" w:rsidP="00211ADC">
            <w:pPr>
              <w:tabs>
                <w:tab w:val="left" w:pos="-18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złożonego w ramach Osi priorytetowej, działania:……………..………………………………</w:t>
            </w:r>
          </w:p>
          <w:p w14:paraId="695B88A9" w14:textId="77777777" w:rsidR="003278D5" w:rsidRPr="00211ADC" w:rsidRDefault="003278D5" w:rsidP="00211ADC">
            <w:pPr>
              <w:tabs>
                <w:tab w:val="left" w:pos="-18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nr konkursu …………………………………………………………….………………………</w:t>
            </w:r>
          </w:p>
          <w:p w14:paraId="7796BD64" w14:textId="77777777" w:rsidR="003278D5" w:rsidRPr="00211ADC" w:rsidRDefault="003278D5" w:rsidP="00211ADC">
            <w:pPr>
              <w:tabs>
                <w:tab w:val="left" w:pos="-180"/>
              </w:tabs>
              <w:autoSpaceDE w:val="0"/>
              <w:autoSpaceDN w:val="0"/>
              <w:adjustRightInd w:val="0"/>
              <w:spacing w:before="360" w:after="240"/>
              <w:rPr>
                <w:rFonts w:eastAsia="Times New Roman" w:cstheme="minorHAnsi"/>
                <w:b/>
                <w:u w:val="single"/>
                <w:lang w:eastAsia="pl-PL"/>
              </w:rPr>
            </w:pPr>
            <w:r w:rsidRPr="00211ADC">
              <w:rPr>
                <w:rFonts w:eastAsia="Times New Roman" w:cstheme="minorHAnsi"/>
                <w:b/>
                <w:u w:val="single"/>
                <w:lang w:eastAsia="pl-PL"/>
              </w:rPr>
              <w:t>oświadczam, że:</w:t>
            </w:r>
          </w:p>
          <w:p w14:paraId="6CECAB26" w14:textId="77777777" w:rsidR="003278D5" w:rsidRPr="00211ADC" w:rsidRDefault="003278D5" w:rsidP="00211ADC">
            <w:pPr>
              <w:numPr>
                <w:ilvl w:val="0"/>
                <w:numId w:val="110"/>
              </w:numPr>
              <w:tabs>
                <w:tab w:val="clear" w:pos="180"/>
                <w:tab w:val="num" w:pos="426"/>
              </w:tabs>
              <w:autoSpaceDE w:val="0"/>
              <w:autoSpaceDN w:val="0"/>
              <w:adjustRightInd w:val="0"/>
              <w:spacing w:after="240"/>
              <w:ind w:left="426"/>
              <w:rPr>
                <w:rFonts w:eastAsia="Times New Roman" w:cstheme="minorHAnsi"/>
                <w:lang w:eastAsia="pl-PL"/>
              </w:rPr>
            </w:pPr>
            <w:r w:rsidRPr="00211ADC">
              <w:rPr>
                <w:rFonts w:eastAsia="Times New Roman" w:cstheme="minorHAnsi"/>
                <w:lang w:eastAsia="pl-PL"/>
              </w:rPr>
              <w:t>nie zachodzi żadna z okoliczności określonych w ustawie z dnia 14 czerwca 1960 r.- Kodeks</w:t>
            </w:r>
            <w:r w:rsidR="00AB10EA" w:rsidRPr="00211ADC">
              <w:rPr>
                <w:rFonts w:eastAsia="Times New Roman" w:cstheme="minorHAnsi"/>
                <w:lang w:eastAsia="pl-PL"/>
              </w:rPr>
              <w:t xml:space="preserve"> postępowania administracyjnego</w:t>
            </w:r>
            <w:r w:rsidR="006F0533" w:rsidRPr="00535F67">
              <w:rPr>
                <w:rFonts w:cstheme="minorHAnsi"/>
              </w:rPr>
              <w:t xml:space="preserve"> </w:t>
            </w:r>
            <w:r w:rsidRPr="00211ADC">
              <w:rPr>
                <w:rFonts w:eastAsia="Times New Roman" w:cstheme="minorHAnsi"/>
                <w:lang w:eastAsia="pl-PL"/>
              </w:rPr>
              <w:t xml:space="preserve">dotyczących wyłączenia pracownika oraz organu, które skutkują wyłączeniem mnie z udziału w procesie oceny </w:t>
            </w:r>
            <w:r w:rsidR="003037C3" w:rsidRPr="00211ADC">
              <w:rPr>
                <w:rFonts w:eastAsia="Times New Roman" w:cstheme="minorHAnsi"/>
                <w:lang w:eastAsia="pl-PL"/>
              </w:rPr>
              <w:t>projektu</w:t>
            </w:r>
            <w:r w:rsidRPr="00211ADC">
              <w:rPr>
                <w:rFonts w:eastAsia="Times New Roman" w:cstheme="minorHAnsi"/>
                <w:lang w:eastAsia="pl-PL"/>
              </w:rPr>
              <w:t>,</w:t>
            </w:r>
          </w:p>
          <w:p w14:paraId="4E6EBA87" w14:textId="77777777" w:rsidR="003278D5" w:rsidRPr="00211ADC" w:rsidRDefault="003278D5" w:rsidP="00211ADC">
            <w:pPr>
              <w:numPr>
                <w:ilvl w:val="0"/>
                <w:numId w:val="110"/>
              </w:numPr>
              <w:autoSpaceDE w:val="0"/>
              <w:autoSpaceDN w:val="0"/>
              <w:adjustRightInd w:val="0"/>
              <w:spacing w:after="120"/>
              <w:ind w:left="426"/>
              <w:rPr>
                <w:rFonts w:eastAsia="Times New Roman" w:cstheme="minorHAnsi"/>
                <w:lang w:eastAsia="pl-PL"/>
              </w:rPr>
            </w:pPr>
            <w:r w:rsidRPr="00211ADC">
              <w:rPr>
                <w:rFonts w:eastAsia="Times New Roman" w:cstheme="minorHAnsi"/>
                <w:lang w:eastAsia="pl-PL"/>
              </w:rPr>
              <w:t xml:space="preserve">nie zachodzą żadne okoliczności mogące budzić uzasadnione wątpliwości, co do mojej bezstronności względem podmiotu ubiegającego się o dofinansowanie lub podmiotu, który złożył wniosek </w:t>
            </w:r>
            <w:r w:rsidR="003037C3" w:rsidRPr="00211ADC">
              <w:rPr>
                <w:rFonts w:eastAsia="Times New Roman" w:cstheme="minorHAnsi"/>
                <w:lang w:eastAsia="pl-PL"/>
              </w:rPr>
              <w:t xml:space="preserve">o dofinansowanie projektu </w:t>
            </w:r>
            <w:r w:rsidRPr="00211ADC">
              <w:rPr>
                <w:rFonts w:eastAsia="Times New Roman" w:cstheme="minorHAnsi"/>
                <w:lang w:eastAsia="pl-PL"/>
              </w:rPr>
              <w:t xml:space="preserve">będący przedmiotem oceny, </w:t>
            </w:r>
          </w:p>
          <w:p w14:paraId="08F6B246" w14:textId="77777777" w:rsidR="003278D5" w:rsidRPr="00211ADC" w:rsidRDefault="003278D5" w:rsidP="00211ADC">
            <w:pPr>
              <w:autoSpaceDE w:val="0"/>
              <w:autoSpaceDN w:val="0"/>
              <w:adjustRightInd w:val="0"/>
              <w:spacing w:after="120"/>
              <w:rPr>
                <w:rFonts w:eastAsia="Times New Roman" w:cstheme="minorHAnsi"/>
                <w:lang w:eastAsia="pl-PL"/>
              </w:rPr>
            </w:pPr>
            <w:r w:rsidRPr="00211ADC">
              <w:rPr>
                <w:rFonts w:eastAsia="Times New Roman" w:cstheme="minorHAnsi"/>
                <w:u w:val="single"/>
                <w:lang w:eastAsia="pl-PL"/>
              </w:rPr>
              <w:t>w tym, że</w:t>
            </w:r>
            <w:r w:rsidRPr="00211ADC">
              <w:rPr>
                <w:rFonts w:eastAsia="Times New Roman" w:cstheme="minorHAnsi"/>
                <w:lang w:eastAsia="pl-PL"/>
              </w:rPr>
              <w:t>:</w:t>
            </w:r>
          </w:p>
          <w:p w14:paraId="7B21EA1D"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uproszczonego wniosku o dofinansowanie projektu zintegrowanego w ramach RPOWP na lata 2014-2020/ pełnego wniosku o dofinansowanie</w:t>
            </w:r>
            <w:r w:rsidRPr="00211ADC">
              <w:rPr>
                <w:rFonts w:eastAsia="Times New Roman" w:cstheme="minorHAnsi"/>
                <w:b/>
                <w:vertAlign w:val="superscript"/>
                <w:lang w:eastAsia="pl-PL"/>
              </w:rPr>
              <w:footnoteReference w:id="116"/>
            </w:r>
            <w:r w:rsidRPr="00211ADC">
              <w:rPr>
                <w:rFonts w:eastAsia="Times New Roman" w:cstheme="minorHAnsi"/>
                <w:lang w:eastAsia="pl-PL"/>
              </w:rPr>
              <w:t xml:space="preserve"> będącego przedmiotem oceny,</w:t>
            </w:r>
          </w:p>
          <w:p w14:paraId="5F1F4DB3"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będący przedmiotem oceny:</w:t>
            </w:r>
          </w:p>
          <w:p w14:paraId="4EF4ACE9"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1B9A3B2B"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06DC8FE8"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podmiotem składającym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będący przedmiotem oceny</w:t>
            </w:r>
            <w:r w:rsidRPr="00211ADC">
              <w:rPr>
                <w:rFonts w:eastAsia="Times New Roman" w:cstheme="minorHAnsi"/>
                <w:vertAlign w:val="superscript"/>
                <w:lang w:eastAsia="pl-PL"/>
              </w:rPr>
              <w:footnoteReference w:id="117"/>
            </w:r>
            <w:r w:rsidRPr="00211ADC">
              <w:rPr>
                <w:rFonts w:eastAsia="Times New Roman" w:cstheme="minorHAnsi"/>
                <w:lang w:eastAsia="pl-PL"/>
              </w:rPr>
              <w:t>,</w:t>
            </w:r>
          </w:p>
          <w:p w14:paraId="56895BFF"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podmiotu składającego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będący przedmiotem oceny,</w:t>
            </w:r>
          </w:p>
          <w:p w14:paraId="6E9B1FA0"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podmiotu składającego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będący przedmiotem oceny,</w:t>
            </w:r>
          </w:p>
          <w:p w14:paraId="50191CBC"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podmiotu składającego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będący przedmiotem oceny, działającego w formie spółki prawa handlowego,</w:t>
            </w:r>
          </w:p>
          <w:p w14:paraId="6E702971"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uproszczonego wniosku o dofinansowanie projektu zintegrowanego w ramach RPOWP na lata 2014-2020</w:t>
            </w:r>
            <w:r w:rsidRPr="00211ADC">
              <w:rPr>
                <w:rFonts w:eastAsia="Times New Roman" w:cstheme="minorHAnsi"/>
                <w:lang w:eastAsia="pl-PL"/>
              </w:rPr>
              <w:t xml:space="preserve"> /</w:t>
            </w:r>
            <w:r w:rsidRPr="00211ADC">
              <w:rPr>
                <w:rFonts w:eastAsia="Times New Roman" w:cstheme="minorHAnsi"/>
                <w:b/>
                <w:lang w:eastAsia="pl-PL"/>
              </w:rPr>
              <w:t>pełnego</w:t>
            </w:r>
            <w:r w:rsidRPr="00211ADC">
              <w:rPr>
                <w:rFonts w:eastAsia="Times New Roman" w:cstheme="minorHAnsi"/>
                <w:lang w:eastAsia="pl-PL"/>
              </w:rPr>
              <w:t xml:space="preserve"> </w:t>
            </w:r>
            <w:r w:rsidRPr="00211ADC">
              <w:rPr>
                <w:rFonts w:eastAsia="Times New Roman" w:cstheme="minorHAnsi"/>
                <w:b/>
                <w:lang w:eastAsia="pl-PL"/>
              </w:rPr>
              <w:t>wniosku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konkurującego o dofinansowanie z wnioskiem będącym przedmiotem oceny,</w:t>
            </w:r>
          </w:p>
          <w:p w14:paraId="5FF2C963"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w:t>
            </w:r>
            <w:r w:rsidRPr="00211ADC">
              <w:rPr>
                <w:rFonts w:eastAsia="Times New Roman" w:cstheme="minorHAnsi"/>
                <w:b/>
                <w:lang w:eastAsia="pl-PL"/>
              </w:rPr>
              <w:t>podmiotem składającym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którego wniosek konkuruje o dofinansowanie z wnioskiem będącym przedmiotem oceny:</w:t>
            </w:r>
          </w:p>
          <w:p w14:paraId="0024C631"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1DD3F682"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67A48F40"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 podmiotem składającym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którego wniosek konkuruje o dofinansowanie z wnioskiem będącym przedmiotem oceny, </w:t>
            </w:r>
          </w:p>
          <w:p w14:paraId="2F18710E"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którego wniosek konkuruje o dofinansowanie z wnioskiem będącym przedmiotem oceny,</w:t>
            </w:r>
          </w:p>
          <w:p w14:paraId="57B5E1A7"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którego wniosek konkuruje o dofinansowanie z wnioskiem będącym przedmiotem oceny, </w:t>
            </w:r>
          </w:p>
          <w:p w14:paraId="779EAD04" w14:textId="77777777" w:rsidR="003278D5" w:rsidRPr="00211ADC" w:rsidRDefault="003278D5" w:rsidP="00211ADC">
            <w:pPr>
              <w:numPr>
                <w:ilvl w:val="0"/>
                <w:numId w:val="107"/>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uproszczony wniosek o dofinansowanie projektu zintegrowanego w ramach RPOWP na lata 2014-2020/pełny wniosek o dofinansowanie</w:t>
            </w:r>
            <w:r w:rsidR="003037C3" w:rsidRPr="00211ADC">
              <w:rPr>
                <w:rFonts w:eastAsia="Times New Roman" w:cstheme="minorHAnsi"/>
                <w:b/>
                <w:vertAlign w:val="superscript"/>
                <w:lang w:eastAsia="pl-PL"/>
              </w:rPr>
              <w:t>99</w:t>
            </w:r>
            <w:r w:rsidRPr="00211ADC">
              <w:rPr>
                <w:rFonts w:eastAsia="Times New Roman" w:cstheme="minorHAnsi"/>
                <w:lang w:eastAsia="pl-PL"/>
              </w:rPr>
              <w:t xml:space="preserve"> działającego w formie spółki prawa handlowego, którego wniosek konkuruje o dofinansowanie z wnioskiem będącego przedmiotem oceny,</w:t>
            </w:r>
          </w:p>
          <w:p w14:paraId="1D605B21"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uproszczony wniosek o dofinansowanie projektu zintegrowanego w ramach RPOWP na lata 2014-2020/pełny wniosek o dofinansowanie</w:t>
            </w:r>
            <w:r w:rsidR="007B5E5C" w:rsidRPr="00211ADC">
              <w:rPr>
                <w:rFonts w:eastAsia="Times New Roman" w:cstheme="minorHAnsi"/>
                <w:b/>
                <w:vertAlign w:val="superscript"/>
                <w:lang w:eastAsia="pl-PL"/>
              </w:rPr>
              <w:t>99</w:t>
            </w:r>
            <w:r w:rsidRPr="00211ADC">
              <w:rPr>
                <w:rFonts w:eastAsia="Times New Roman" w:cstheme="minorHAnsi"/>
                <w:lang w:eastAsia="pl-PL"/>
              </w:rPr>
              <w:t xml:space="preserve"> konkurujący o dofinansowanie z wnioskiem będącym przedmiotem oceny:</w:t>
            </w:r>
          </w:p>
          <w:p w14:paraId="1494D164"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2C3198FC"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05C6C31B" w14:textId="77777777" w:rsidR="003278D5" w:rsidRPr="00211ADC" w:rsidRDefault="003278D5" w:rsidP="00211ADC">
            <w:pPr>
              <w:numPr>
                <w:ilvl w:val="0"/>
                <w:numId w:val="107"/>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w:t>
            </w:r>
            <w:r w:rsidRPr="00211ADC">
              <w:rPr>
                <w:rFonts w:eastAsia="Times New Roman" w:cstheme="minorHAnsi"/>
                <w:lang w:eastAsia="pl-PL"/>
              </w:rPr>
              <w:t xml:space="preserve"> </w:t>
            </w:r>
            <w:r w:rsidRPr="00211ADC">
              <w:rPr>
                <w:rFonts w:eastAsia="Times New Roman" w:cstheme="minorHAnsi"/>
                <w:b/>
                <w:lang w:eastAsia="pl-PL"/>
              </w:rPr>
              <w:t>podmiotem przygotowującym  uproszczony wniosek o dofinansowanie projektu zintegrowanego w ramach RPOWP na lata 2014-2020/pełny wniosek o dofinansowanie</w:t>
            </w:r>
            <w:r w:rsidR="007B5E5C" w:rsidRPr="00211ADC">
              <w:rPr>
                <w:rFonts w:eastAsia="Times New Roman" w:cstheme="minorHAnsi"/>
                <w:b/>
                <w:vertAlign w:val="superscript"/>
                <w:lang w:eastAsia="pl-PL"/>
              </w:rPr>
              <w:t>99</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3537A831"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przygotowującego uproszczony wniosek o dofinansowanie projektu zintegrowanego w ramach RPOWP na lata 2014-2020/pełny wniosek o dofinansowanie</w:t>
            </w:r>
            <w:r w:rsidR="007B5E5C" w:rsidRPr="00211ADC">
              <w:rPr>
                <w:rFonts w:eastAsia="Times New Roman" w:cstheme="minorHAnsi"/>
                <w:b/>
                <w:vertAlign w:val="superscript"/>
                <w:lang w:eastAsia="pl-PL"/>
              </w:rPr>
              <w:t>99</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333C4149" w14:textId="77777777" w:rsidR="003278D5" w:rsidRPr="00211ADC" w:rsidRDefault="003278D5" w:rsidP="00211ADC">
            <w:pPr>
              <w:numPr>
                <w:ilvl w:val="0"/>
                <w:numId w:val="10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któregokolwiek podmiotu przygotowującego uproszczony wniosek o dofinansowanie projektu zintegrowanego w ramach RPOWP na lata 2014-2020/pełny wniosek o dofinansowanie</w:t>
            </w:r>
            <w:r w:rsidR="007B5E5C" w:rsidRPr="00211ADC">
              <w:rPr>
                <w:rFonts w:eastAsia="Times New Roman" w:cstheme="minorHAnsi"/>
                <w:b/>
                <w:vertAlign w:val="superscript"/>
                <w:lang w:eastAsia="pl-PL"/>
              </w:rPr>
              <w:t>99</w:t>
            </w:r>
            <w:r w:rsidRPr="00211ADC">
              <w:rPr>
                <w:rFonts w:eastAsia="Times New Roman" w:cstheme="minorHAnsi"/>
                <w:b/>
                <w:lang w:eastAsia="pl-PL"/>
              </w:rPr>
              <w:t xml:space="preserv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29A14D0F" w14:textId="77777777" w:rsidR="003278D5" w:rsidRPr="00211ADC" w:rsidRDefault="003278D5" w:rsidP="00211ADC">
            <w:pPr>
              <w:numPr>
                <w:ilvl w:val="0"/>
                <w:numId w:val="31"/>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któregokolwiek podmiotu przygotowującego uproszczony wniosek o dofinansowanie projektu zintegrowanego w ramach RPOWP na lata 2014-2020/pełny wniosek o dofinansowanie</w:t>
            </w:r>
            <w:r w:rsidR="007B5E5C" w:rsidRPr="00211ADC">
              <w:rPr>
                <w:rFonts w:eastAsia="Times New Roman" w:cstheme="minorHAnsi"/>
                <w:b/>
                <w:vertAlign w:val="superscript"/>
                <w:lang w:eastAsia="pl-PL"/>
              </w:rPr>
              <w:t>99</w:t>
            </w:r>
            <w:r w:rsidRPr="00211ADC">
              <w:rPr>
                <w:rFonts w:eastAsia="Times New Roman" w:cstheme="minorHAnsi"/>
                <w:b/>
                <w:lang w:eastAsia="pl-PL"/>
              </w:rPr>
              <w:t xml:space="preserv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4C43A4E4" w14:textId="0A96CC39" w:rsidR="005411FE" w:rsidRPr="00211ADC" w:rsidRDefault="005411FE" w:rsidP="00211ADC">
            <w:pPr>
              <w:autoSpaceDE w:val="0"/>
              <w:autoSpaceDN w:val="0"/>
              <w:adjustRightInd w:val="0"/>
              <w:spacing w:after="0"/>
              <w:rPr>
                <w:rFonts w:eastAsia="Times New Roman" w:cstheme="minorHAnsi"/>
                <w:snapToGrid w:val="0"/>
                <w:lang w:eastAsia="pl-PL"/>
              </w:rPr>
            </w:pPr>
            <w:r w:rsidRPr="00211ADC">
              <w:rPr>
                <w:rFonts w:eastAsia="Times New Roman" w:cstheme="minorHAnsi"/>
                <w:snapToGrid w:val="0"/>
                <w:lang w:eastAsia="pl-PL"/>
              </w:rPr>
              <w:t xml:space="preserve">Oświadczam, iż według mojej wiedzy w stosunku do </w:t>
            </w:r>
            <w:r w:rsidR="00EF68F6">
              <w:rPr>
                <w:rFonts w:eastAsia="Times New Roman" w:cstheme="minorHAnsi"/>
                <w:snapToGrid w:val="0"/>
                <w:lang w:eastAsia="pl-PL"/>
              </w:rPr>
              <w:t>ww. Wnioskodawcy</w:t>
            </w:r>
            <w:r w:rsidRPr="00211ADC">
              <w:rPr>
                <w:rFonts w:eastAsia="Times New Roman" w:cstheme="minorHAnsi"/>
                <w:snapToGrid w:val="0"/>
                <w:lang w:eastAsia="pl-PL"/>
              </w:rPr>
              <w:t xml:space="preserve">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2C16137D" w14:textId="7A91F3D1" w:rsidR="003278D5" w:rsidRPr="00211ADC" w:rsidRDefault="003278D5" w:rsidP="00211ADC">
            <w:pPr>
              <w:autoSpaceDE w:val="0"/>
              <w:autoSpaceDN w:val="0"/>
              <w:adjustRightInd w:val="0"/>
              <w:spacing w:before="120" w:after="0"/>
              <w:rPr>
                <w:rFonts w:eastAsia="Times New Roman" w:cstheme="minorHAnsi"/>
                <w:snapToGrid w:val="0"/>
                <w:lang w:eastAsia="pl-PL"/>
              </w:rPr>
            </w:pPr>
            <w:r w:rsidRPr="00211ADC">
              <w:rPr>
                <w:rFonts w:eastAsia="Times New Roman" w:cstheme="minorHAnsi"/>
                <w:snapToGrid w:val="0"/>
                <w:lang w:eastAsia="pl-PL"/>
              </w:rPr>
              <w:t xml:space="preserve">W przypadku powzięcia informacji o istnieniu jakiejkolwiek okoliczności </w:t>
            </w:r>
            <w:r w:rsidRPr="00211ADC">
              <w:rPr>
                <w:rFonts w:eastAsia="Times New Roman" w:cstheme="minorHAnsi"/>
                <w:lang w:eastAsia="pl-PL"/>
              </w:rPr>
              <w:t>mogącej budzić uzasadnione wątpliwości, co do mojej bezstronności w odniesieniu do przekazanego mi do oceny wniosku</w:t>
            </w:r>
            <w:r w:rsidR="007B5E5C" w:rsidRPr="00211ADC">
              <w:rPr>
                <w:rFonts w:eastAsia="Times New Roman" w:cstheme="minorHAnsi"/>
                <w:lang w:eastAsia="pl-PL"/>
              </w:rPr>
              <w:t xml:space="preserve"> o dofinansowanie projektu</w:t>
            </w:r>
            <w:r w:rsidRPr="00211ADC">
              <w:rPr>
                <w:rFonts w:eastAsia="Times New Roman" w:cstheme="minorHAnsi"/>
                <w:lang w:eastAsia="pl-PL"/>
              </w:rPr>
              <w:t>,</w:t>
            </w:r>
            <w:r w:rsidRPr="00211ADC">
              <w:rPr>
                <w:rFonts w:eastAsia="Times New Roman" w:cstheme="minorHAnsi"/>
                <w:snapToGrid w:val="0"/>
                <w:lang w:eastAsia="pl-PL"/>
              </w:rPr>
              <w:t xml:space="preserve"> zobowiązuję się do niezwłocznego jej zgłoszenia na piśmie Instytucji Organizującej Konkurs oraz </w:t>
            </w:r>
            <w:r w:rsidRPr="00211ADC">
              <w:rPr>
                <w:rFonts w:eastAsia="Times New Roman" w:cstheme="minorHAnsi"/>
                <w:lang w:eastAsia="pl-PL"/>
              </w:rPr>
              <w:t xml:space="preserve">wyłączenia się z dalszego uczestnictwa w procesie oceny. </w:t>
            </w:r>
          </w:p>
          <w:p w14:paraId="65F6707C" w14:textId="77777777" w:rsidR="003278D5" w:rsidRPr="00211ADC" w:rsidRDefault="003278D5" w:rsidP="00211ADC">
            <w:pPr>
              <w:autoSpaceDE w:val="0"/>
              <w:autoSpaceDN w:val="0"/>
              <w:adjustRightInd w:val="0"/>
              <w:spacing w:after="0"/>
              <w:rPr>
                <w:rFonts w:eastAsia="Times New Roman" w:cstheme="minorHAnsi"/>
                <w:b/>
                <w:lang w:eastAsia="pl-PL"/>
              </w:rPr>
            </w:pPr>
          </w:p>
          <w:p w14:paraId="3A46293A" w14:textId="77777777" w:rsidR="003278D5" w:rsidRPr="00211ADC" w:rsidRDefault="003278D5" w:rsidP="00211ADC">
            <w:pPr>
              <w:autoSpaceDE w:val="0"/>
              <w:autoSpaceDN w:val="0"/>
              <w:adjustRightInd w:val="0"/>
              <w:spacing w:after="0"/>
              <w:rPr>
                <w:rFonts w:eastAsia="Times New Roman" w:cstheme="minorHAns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7162"/>
            </w:tblGrid>
            <w:tr w:rsidR="003278D5" w:rsidRPr="00535F67" w14:paraId="1294F3F2" w14:textId="77777777" w:rsidTr="00244BE8">
              <w:tc>
                <w:tcPr>
                  <w:tcW w:w="2050" w:type="dxa"/>
                </w:tcPr>
                <w:p w14:paraId="30A86A4A"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r w:rsidRPr="00211ADC">
                    <w:rPr>
                      <w:rFonts w:eastAsia="Times New Roman" w:cstheme="minorHAnsi"/>
                      <w:sz w:val="24"/>
                      <w:szCs w:val="24"/>
                      <w:lang w:eastAsia="pl-PL"/>
                    </w:rPr>
                    <w:t>Imię i nazwisko</w:t>
                  </w:r>
                </w:p>
                <w:p w14:paraId="48027904"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c>
                <w:tcPr>
                  <w:tcW w:w="7162" w:type="dxa"/>
                </w:tcPr>
                <w:p w14:paraId="21E96A05"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r>
            <w:tr w:rsidR="003278D5" w:rsidRPr="00535F67" w14:paraId="1A357929" w14:textId="77777777" w:rsidTr="00244BE8">
              <w:tc>
                <w:tcPr>
                  <w:tcW w:w="2050" w:type="dxa"/>
                </w:tcPr>
                <w:p w14:paraId="775F523E"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r w:rsidRPr="00211ADC">
                    <w:rPr>
                      <w:rFonts w:eastAsia="Times New Roman" w:cstheme="minorHAnsi"/>
                      <w:sz w:val="24"/>
                      <w:szCs w:val="24"/>
                      <w:lang w:eastAsia="pl-PL"/>
                    </w:rPr>
                    <w:t>Podpis</w:t>
                  </w:r>
                  <w:r w:rsidR="007B5E5C" w:rsidRPr="00211ADC">
                    <w:rPr>
                      <w:rFonts w:eastAsia="Times New Roman" w:cstheme="minorHAnsi"/>
                      <w:sz w:val="24"/>
                      <w:szCs w:val="24"/>
                      <w:lang w:eastAsia="pl-PL"/>
                    </w:rPr>
                    <w:t xml:space="preserve"> czytelny</w:t>
                  </w:r>
                </w:p>
                <w:p w14:paraId="1EE311BB"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c>
                <w:tcPr>
                  <w:tcW w:w="7162" w:type="dxa"/>
                </w:tcPr>
                <w:p w14:paraId="082BFA7E"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r>
            <w:tr w:rsidR="003278D5" w:rsidRPr="00535F67" w14:paraId="3AA16B23" w14:textId="77777777" w:rsidTr="00244BE8">
              <w:tc>
                <w:tcPr>
                  <w:tcW w:w="2050" w:type="dxa"/>
                </w:tcPr>
                <w:p w14:paraId="1075D504"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r w:rsidRPr="00211ADC">
                    <w:rPr>
                      <w:rFonts w:eastAsia="Times New Roman" w:cstheme="minorHAnsi"/>
                      <w:sz w:val="24"/>
                      <w:szCs w:val="24"/>
                      <w:lang w:eastAsia="pl-PL"/>
                    </w:rPr>
                    <w:t xml:space="preserve">Data </w:t>
                  </w:r>
                </w:p>
                <w:p w14:paraId="1379B9FF"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c>
                <w:tcPr>
                  <w:tcW w:w="7162" w:type="dxa"/>
                </w:tcPr>
                <w:p w14:paraId="3FE12050" w14:textId="77777777" w:rsidR="003278D5" w:rsidRPr="00211ADC" w:rsidRDefault="003278D5" w:rsidP="00CB6502">
                  <w:pPr>
                    <w:framePr w:hSpace="141" w:wrap="around" w:vAnchor="page" w:hAnchor="margin" w:y="1958"/>
                    <w:spacing w:after="0"/>
                    <w:rPr>
                      <w:rFonts w:eastAsia="Times New Roman" w:cstheme="minorHAnsi"/>
                      <w:sz w:val="24"/>
                      <w:szCs w:val="24"/>
                      <w:lang w:eastAsia="pl-PL"/>
                    </w:rPr>
                  </w:pPr>
                </w:p>
              </w:tc>
            </w:tr>
          </w:tbl>
          <w:p w14:paraId="5D9801E4" w14:textId="77777777" w:rsidR="003278D5" w:rsidRPr="00C65369" w:rsidRDefault="003278D5" w:rsidP="00244BE8">
            <w:pPr>
              <w:spacing w:after="0" w:line="240" w:lineRule="auto"/>
              <w:jc w:val="center"/>
              <w:rPr>
                <w:rFonts w:ascii="Times New Roman" w:eastAsia="Times New Roman" w:hAnsi="Times New Roman" w:cs="Times New Roman"/>
                <w:i/>
                <w:lang w:eastAsia="pl-PL"/>
              </w:rPr>
            </w:pPr>
          </w:p>
          <w:p w14:paraId="2B8D826A" w14:textId="77777777" w:rsidR="003278D5" w:rsidRPr="00C65369" w:rsidRDefault="003278D5" w:rsidP="00244BE8">
            <w:pPr>
              <w:spacing w:after="0" w:line="240" w:lineRule="auto"/>
              <w:jc w:val="center"/>
              <w:rPr>
                <w:rFonts w:ascii="Times New Roman" w:eastAsia="Times New Roman" w:hAnsi="Times New Roman" w:cs="Times New Roman"/>
                <w:i/>
                <w:lang w:eastAsia="pl-PL"/>
              </w:rPr>
            </w:pPr>
          </w:p>
          <w:p w14:paraId="6ED0D646" w14:textId="77777777" w:rsidR="003278D5" w:rsidRPr="00C65369" w:rsidRDefault="003278D5" w:rsidP="00244BE8">
            <w:pPr>
              <w:spacing w:after="0" w:line="240" w:lineRule="auto"/>
              <w:jc w:val="center"/>
              <w:rPr>
                <w:rFonts w:ascii="Times New Roman" w:eastAsia="Times New Roman" w:hAnsi="Times New Roman" w:cs="Times New Roman"/>
                <w:i/>
                <w:lang w:eastAsia="pl-PL"/>
              </w:rPr>
            </w:pPr>
            <w:r w:rsidRPr="00C65369">
              <w:rPr>
                <w:rFonts w:ascii="Times New Roman" w:eastAsia="Times New Roman" w:hAnsi="Times New Roman" w:cs="Times New Roman"/>
                <w:noProof/>
                <w:lang w:eastAsia="pl-PL"/>
              </w:rPr>
              <mc:AlternateContent>
                <mc:Choice Requires="wps">
                  <w:drawing>
                    <wp:anchor distT="4294967293" distB="4294967293" distL="114300" distR="114300" simplePos="0" relativeHeight="251673600" behindDoc="0" locked="0" layoutInCell="1" allowOverlap="1" wp14:anchorId="122FD2B1" wp14:editId="4FB27996">
                      <wp:simplePos x="0" y="0"/>
                      <wp:positionH relativeFrom="column">
                        <wp:posOffset>-114300</wp:posOffset>
                      </wp:positionH>
                      <wp:positionV relativeFrom="paragraph">
                        <wp:posOffset>109854</wp:posOffset>
                      </wp:positionV>
                      <wp:extent cx="6334760" cy="0"/>
                      <wp:effectExtent l="0" t="0" r="27940" b="19050"/>
                      <wp:wrapNone/>
                      <wp:docPr id="39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4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DD52C0" id="Line 2" o:spid="_x0000_s1026" style="position:absolute;flip:y;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8.65pt" to="489.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J1GwIAADQ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"/>
                  </w:pict>
                </mc:Fallback>
              </mc:AlternateContent>
            </w:r>
          </w:p>
          <w:p w14:paraId="5CB93D5B" w14:textId="77777777" w:rsidR="003278D5" w:rsidRPr="00C65369" w:rsidRDefault="003278D5" w:rsidP="00244BE8">
            <w:pPr>
              <w:autoSpaceDE w:val="0"/>
              <w:autoSpaceDN w:val="0"/>
              <w:adjustRightInd w:val="0"/>
              <w:spacing w:after="0" w:line="240" w:lineRule="auto"/>
              <w:jc w:val="both"/>
              <w:rPr>
                <w:rFonts w:ascii="Times New Roman" w:eastAsia="Times New Roman" w:hAnsi="Times New Roman" w:cs="Times New Roman"/>
                <w:b/>
                <w:lang w:eastAsia="pl-PL"/>
              </w:rPr>
            </w:pPr>
          </w:p>
          <w:p w14:paraId="4973A4B3" w14:textId="77777777" w:rsidR="003278D5" w:rsidRPr="00C65369" w:rsidRDefault="003278D5" w:rsidP="00244BE8">
            <w:pPr>
              <w:spacing w:after="0"/>
              <w:jc w:val="center"/>
              <w:rPr>
                <w:rFonts w:ascii="Calibri" w:eastAsia="Calibri" w:hAnsi="Calibri" w:cs="Times New Roman"/>
                <w:i/>
              </w:rPr>
            </w:pPr>
          </w:p>
        </w:tc>
      </w:tr>
    </w:tbl>
    <w:p w14:paraId="434FFE36" w14:textId="77777777" w:rsidR="003278D5" w:rsidRPr="00C65369" w:rsidRDefault="003278D5" w:rsidP="003278D5">
      <w:pPr>
        <w:spacing w:after="0" w:line="240" w:lineRule="auto"/>
        <w:rPr>
          <w:rFonts w:ascii="Calibri" w:eastAsia="Calibri" w:hAnsi="Calibri" w:cs="Times New Roman"/>
        </w:rPr>
      </w:pPr>
    </w:p>
    <w:p w14:paraId="6ED825EC" w14:textId="77777777" w:rsidR="003278D5" w:rsidRPr="00C65369" w:rsidRDefault="003278D5" w:rsidP="003278D5">
      <w:pPr>
        <w:spacing w:after="0" w:line="240" w:lineRule="auto"/>
        <w:rPr>
          <w:rFonts w:ascii="Calibri" w:eastAsia="Calibri" w:hAnsi="Calibri" w:cs="Times New Roman"/>
        </w:rPr>
      </w:pPr>
    </w:p>
    <w:p w14:paraId="7533B36F" w14:textId="77777777" w:rsidR="003278D5" w:rsidRPr="00C65369" w:rsidRDefault="003278D5" w:rsidP="003278D5">
      <w:pPr>
        <w:rPr>
          <w:rFonts w:ascii="Calibri" w:eastAsia="Calibri" w:hAnsi="Calibri" w:cs="Times New Roman"/>
        </w:rPr>
      </w:pPr>
      <w:r w:rsidRPr="00C65369">
        <w:rPr>
          <w:rFonts w:ascii="Calibri" w:eastAsia="Calibri" w:hAnsi="Calibri" w:cs="Times New Roman"/>
        </w:rPr>
        <w:br w:type="page"/>
      </w:r>
    </w:p>
    <w:p w14:paraId="5B77AE52" w14:textId="77777777" w:rsidR="003278D5" w:rsidRPr="00C65369" w:rsidRDefault="003278D5" w:rsidP="003278D5">
      <w:pPr>
        <w:spacing w:after="0" w:line="240" w:lineRule="auto"/>
        <w:rPr>
          <w:rFonts w:ascii="Calibri" w:eastAsia="Calibri" w:hAnsi="Calibri" w:cs="Times New Roman"/>
        </w:rPr>
      </w:pPr>
      <w:r w:rsidRPr="00C65369">
        <w:rPr>
          <w:rFonts w:ascii="Calibri" w:eastAsia="Calibri" w:hAnsi="Calibri" w:cs="Times New Roman"/>
        </w:rPr>
        <w:t xml:space="preserve">Załącznik nr </w:t>
      </w:r>
      <w:r w:rsidR="007B5E5C">
        <w:rPr>
          <w:rFonts w:ascii="Calibri" w:eastAsia="Calibri" w:hAnsi="Calibri" w:cs="Times New Roman"/>
        </w:rPr>
        <w:t>4</w:t>
      </w:r>
      <w:r w:rsidRPr="00C65369">
        <w:rPr>
          <w:rFonts w:ascii="Calibri" w:eastAsia="Calibri" w:hAnsi="Calibri" w:cs="Times New Roman"/>
        </w:rPr>
        <w:t>. Oświadczenie eksperta o bezstronności</w:t>
      </w:r>
    </w:p>
    <w:p w14:paraId="19676984" w14:textId="77777777" w:rsidR="003278D5" w:rsidRPr="00C65369" w:rsidRDefault="003278D5" w:rsidP="003278D5">
      <w:pPr>
        <w:tabs>
          <w:tab w:val="left" w:pos="2156"/>
        </w:tabs>
        <w:spacing w:after="240" w:line="240" w:lineRule="auto"/>
        <w:rPr>
          <w:rFonts w:ascii="Times New Roman" w:eastAsia="Times New Roman" w:hAnsi="Times New Roman" w:cs="Times New Roman"/>
          <w:bCs/>
          <w:sz w:val="24"/>
          <w:szCs w:val="24"/>
          <w:lang w:eastAsia="pl-PL"/>
        </w:rPr>
        <w:sectPr w:rsidR="003278D5" w:rsidRPr="00C65369" w:rsidSect="00244BE8">
          <w:pgSz w:w="11906" w:h="16838"/>
          <w:pgMar w:top="1417" w:right="1417" w:bottom="1417" w:left="1417" w:header="708" w:footer="708" w:gutter="0"/>
          <w:cols w:space="708"/>
          <w:docGrid w:linePitch="360"/>
        </w:sectPr>
      </w:pPr>
    </w:p>
    <w:p w14:paraId="2F47ABBF" w14:textId="77777777" w:rsidR="003278D5" w:rsidRPr="00C65369" w:rsidRDefault="003278D5" w:rsidP="003278D5">
      <w:pPr>
        <w:tabs>
          <w:tab w:val="left" w:pos="2156"/>
        </w:tabs>
        <w:spacing w:after="240" w:line="240" w:lineRule="auto"/>
        <w:rPr>
          <w:rFonts w:ascii="Times New Roman" w:eastAsia="Times New Roman" w:hAnsi="Times New Roman" w:cs="Times New Roman"/>
          <w:bCs/>
          <w:sz w:val="24"/>
          <w:szCs w:val="24"/>
          <w:lang w:eastAsia="pl-PL"/>
        </w:rPr>
        <w:sectPr w:rsidR="003278D5" w:rsidRPr="00C65369" w:rsidSect="00244BE8">
          <w:type w:val="continuous"/>
          <w:pgSz w:w="11906" w:h="16838"/>
          <w:pgMar w:top="1417" w:right="1417" w:bottom="1417" w:left="1417" w:header="708" w:footer="708" w:gutter="0"/>
          <w:cols w:space="708"/>
          <w:docGrid w:linePitch="360"/>
        </w:sectPr>
      </w:pPr>
    </w:p>
    <w:tbl>
      <w:tblPr>
        <w:tblpPr w:leftFromText="141" w:rightFromText="141" w:bottomFromText="200" w:vertAnchor="page" w:horzAnchor="margin" w:tblpY="1860"/>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35"/>
      </w:tblGrid>
      <w:tr w:rsidR="003278D5" w:rsidRPr="00C65369" w14:paraId="6BD24BEE" w14:textId="77777777" w:rsidTr="00244BE8">
        <w:trPr>
          <w:trHeight w:val="5237"/>
        </w:trPr>
        <w:tc>
          <w:tcPr>
            <w:tcW w:w="9142" w:type="dxa"/>
            <w:tcBorders>
              <w:top w:val="single" w:sz="4" w:space="0" w:color="auto"/>
              <w:left w:val="single" w:sz="4" w:space="0" w:color="auto"/>
              <w:bottom w:val="single" w:sz="4" w:space="0" w:color="auto"/>
              <w:right w:val="single" w:sz="4" w:space="0" w:color="auto"/>
            </w:tcBorders>
          </w:tcPr>
          <w:p w14:paraId="6B947A1A" w14:textId="77777777" w:rsidR="007B5E5C" w:rsidRDefault="007B5E5C" w:rsidP="00B05F5C">
            <w:pPr>
              <w:tabs>
                <w:tab w:val="left" w:pos="2156"/>
              </w:tabs>
              <w:spacing w:after="240" w:line="240" w:lineRule="auto"/>
              <w:rPr>
                <w:rFonts w:ascii="Times New Roman" w:eastAsia="Times New Roman" w:hAnsi="Times New Roman" w:cs="Arial"/>
                <w:b/>
                <w:sz w:val="26"/>
                <w:szCs w:val="26"/>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26848" behindDoc="1" locked="0" layoutInCell="1" allowOverlap="1" wp14:anchorId="0CEF4C8E" wp14:editId="5358ADFD">
                  <wp:simplePos x="0" y="0"/>
                  <wp:positionH relativeFrom="column">
                    <wp:posOffset>-38100</wp:posOffset>
                  </wp:positionH>
                  <wp:positionV relativeFrom="paragraph">
                    <wp:posOffset>24130</wp:posOffset>
                  </wp:positionV>
                  <wp:extent cx="5781675" cy="533400"/>
                  <wp:effectExtent l="0" t="0" r="9525" b="0"/>
                  <wp:wrapTight wrapText="bothSides">
                    <wp:wrapPolygon edited="0">
                      <wp:start x="0" y="0"/>
                      <wp:lineTo x="0" y="20829"/>
                      <wp:lineTo x="21564" y="20829"/>
                      <wp:lineTo x="21564" y="0"/>
                      <wp:lineTo x="0" y="0"/>
                    </wp:wrapPolygon>
                  </wp:wrapTight>
                  <wp:docPr id="440" name="Obraz 440"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D2EBB" w14:textId="77777777" w:rsidR="003278D5" w:rsidRPr="00211ADC" w:rsidRDefault="003278D5" w:rsidP="00211ADC">
            <w:pPr>
              <w:tabs>
                <w:tab w:val="left" w:pos="0"/>
              </w:tabs>
              <w:autoSpaceDE w:val="0"/>
              <w:autoSpaceDN w:val="0"/>
              <w:adjustRightInd w:val="0"/>
              <w:spacing w:after="0"/>
              <w:jc w:val="center"/>
              <w:rPr>
                <w:rFonts w:eastAsia="Times New Roman" w:cstheme="minorHAnsi"/>
                <w:b/>
                <w:sz w:val="26"/>
                <w:szCs w:val="26"/>
                <w:lang w:eastAsia="pl-PL"/>
              </w:rPr>
            </w:pPr>
            <w:r w:rsidRPr="00211ADC">
              <w:rPr>
                <w:rFonts w:eastAsia="Times New Roman" w:cstheme="minorHAnsi"/>
                <w:b/>
                <w:sz w:val="26"/>
                <w:szCs w:val="26"/>
                <w:lang w:eastAsia="pl-PL"/>
              </w:rPr>
              <w:t xml:space="preserve">OŚWIADCZENIE O BEZSTRONNOŚCI </w:t>
            </w:r>
          </w:p>
          <w:p w14:paraId="0C969C5F" w14:textId="77777777" w:rsidR="003278D5" w:rsidRPr="00211ADC" w:rsidRDefault="003278D5" w:rsidP="00211ADC">
            <w:pPr>
              <w:tabs>
                <w:tab w:val="left" w:pos="0"/>
              </w:tabs>
              <w:autoSpaceDE w:val="0"/>
              <w:autoSpaceDN w:val="0"/>
              <w:adjustRightInd w:val="0"/>
              <w:spacing w:after="0"/>
              <w:jc w:val="center"/>
              <w:rPr>
                <w:rFonts w:eastAsia="Times New Roman" w:cstheme="minorHAnsi"/>
                <w:b/>
                <w:sz w:val="26"/>
                <w:szCs w:val="26"/>
                <w:vertAlign w:val="superscript"/>
                <w:lang w:eastAsia="pl-PL"/>
              </w:rPr>
            </w:pPr>
            <w:r w:rsidRPr="00211ADC">
              <w:rPr>
                <w:rFonts w:eastAsia="Times New Roman" w:cstheme="minorHAnsi"/>
                <w:b/>
                <w:sz w:val="26"/>
                <w:szCs w:val="26"/>
                <w:lang w:eastAsia="pl-PL"/>
              </w:rPr>
              <w:t xml:space="preserve">(Ekspert) </w:t>
            </w:r>
          </w:p>
          <w:p w14:paraId="08F99339" w14:textId="77777777" w:rsidR="003278D5" w:rsidRPr="00C65369" w:rsidRDefault="003278D5" w:rsidP="00244BE8">
            <w:pPr>
              <w:tabs>
                <w:tab w:val="left" w:pos="0"/>
              </w:tabs>
              <w:autoSpaceDE w:val="0"/>
              <w:autoSpaceDN w:val="0"/>
              <w:adjustRightInd w:val="0"/>
              <w:spacing w:after="0" w:line="240" w:lineRule="auto"/>
              <w:jc w:val="center"/>
              <w:rPr>
                <w:rFonts w:ascii="Times New Roman" w:eastAsia="Times New Roman" w:hAnsi="Times New Roman" w:cs="Arial"/>
                <w:sz w:val="26"/>
                <w:szCs w:val="26"/>
                <w:vertAlign w:val="superscript"/>
                <w:lang w:eastAsia="pl-PL"/>
              </w:rPr>
            </w:pPr>
            <w:r w:rsidRPr="00C65369">
              <w:rPr>
                <w:rFonts w:ascii="Times New Roman" w:eastAsia="Times New Roman" w:hAnsi="Times New Roman" w:cs="Arial"/>
                <w:sz w:val="26"/>
                <w:szCs w:val="26"/>
                <w:vertAlign w:val="superscript"/>
                <w:lang w:eastAsia="pl-PL"/>
              </w:rPr>
              <w:tab/>
            </w:r>
          </w:p>
          <w:p w14:paraId="6991B9B6" w14:textId="77777777" w:rsidR="003278D5" w:rsidRPr="00211ADC" w:rsidRDefault="003278D5" w:rsidP="00211ADC">
            <w:pPr>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IMIĘ I NAZWISKO EKSPERTA: ……………………………………………………………</w:t>
            </w:r>
          </w:p>
          <w:p w14:paraId="168E6A50" w14:textId="77777777" w:rsidR="003278D5" w:rsidRPr="00211ADC" w:rsidRDefault="003278D5" w:rsidP="00211ADC">
            <w:pPr>
              <w:tabs>
                <w:tab w:val="left" w:pos="-180"/>
              </w:tabs>
              <w:autoSpaceDE w:val="0"/>
              <w:autoSpaceDN w:val="0"/>
              <w:adjustRightInd w:val="0"/>
              <w:spacing w:after="0"/>
              <w:rPr>
                <w:rFonts w:eastAsia="Times New Roman" w:cstheme="minorHAnsi"/>
                <w:sz w:val="24"/>
                <w:szCs w:val="20"/>
                <w:lang w:eastAsia="pl-PL"/>
              </w:rPr>
            </w:pPr>
            <w:r w:rsidRPr="00211ADC">
              <w:rPr>
                <w:rFonts w:eastAsia="Times New Roman" w:cstheme="minorHAnsi"/>
                <w:smallCaps/>
                <w:sz w:val="24"/>
                <w:szCs w:val="20"/>
                <w:lang w:eastAsia="pl-PL"/>
              </w:rPr>
              <w:t>Wnioskodawca</w:t>
            </w:r>
            <w:r w:rsidRPr="00211ADC">
              <w:rPr>
                <w:rFonts w:eastAsia="Times New Roman" w:cstheme="minorHAnsi"/>
                <w:sz w:val="24"/>
                <w:szCs w:val="20"/>
                <w:lang w:eastAsia="pl-PL"/>
              </w:rPr>
              <w:t>: ...….…………………………………………………………………………</w:t>
            </w:r>
          </w:p>
          <w:p w14:paraId="709147D1" w14:textId="77777777" w:rsidR="003278D5" w:rsidRPr="00211ADC" w:rsidRDefault="003278D5" w:rsidP="00211ADC">
            <w:pPr>
              <w:tabs>
                <w:tab w:val="left" w:pos="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Oświadczenie dotyczy wniosku</w:t>
            </w:r>
            <w:r w:rsidR="007B5E5C" w:rsidRPr="00211ADC">
              <w:rPr>
                <w:rFonts w:eastAsia="Times New Roman" w:cstheme="minorHAnsi"/>
                <w:sz w:val="24"/>
                <w:szCs w:val="20"/>
                <w:lang w:eastAsia="pl-PL"/>
              </w:rPr>
              <w:t xml:space="preserve"> o dofinansowanie projektu</w:t>
            </w:r>
            <w:r w:rsidRPr="00211ADC">
              <w:rPr>
                <w:rFonts w:eastAsia="Times New Roman" w:cstheme="minorHAnsi"/>
                <w:sz w:val="24"/>
                <w:szCs w:val="20"/>
                <w:lang w:eastAsia="pl-PL"/>
              </w:rPr>
              <w:t xml:space="preserve"> nr: ……………………………</w:t>
            </w:r>
            <w:r w:rsidR="007B5E5C" w:rsidRPr="00211ADC">
              <w:rPr>
                <w:rFonts w:eastAsia="Times New Roman" w:cstheme="minorHAnsi"/>
                <w:sz w:val="24"/>
                <w:szCs w:val="20"/>
                <w:lang w:eastAsia="pl-PL"/>
              </w:rPr>
              <w:t>….</w:t>
            </w:r>
          </w:p>
          <w:p w14:paraId="107D0514" w14:textId="77777777" w:rsidR="003278D5" w:rsidRPr="00211ADC" w:rsidRDefault="003278D5" w:rsidP="00211ADC">
            <w:pPr>
              <w:tabs>
                <w:tab w:val="left" w:pos="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tytuł:……………………………………………………………….………………….…..........,</w:t>
            </w:r>
          </w:p>
          <w:p w14:paraId="27389653" w14:textId="77777777" w:rsidR="003278D5" w:rsidRPr="00211ADC" w:rsidRDefault="003278D5" w:rsidP="00211ADC">
            <w:pPr>
              <w:tabs>
                <w:tab w:val="left" w:pos="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 xml:space="preserve">złożonego w ramach Osi priorytetowej, działania:….………………………………………… </w:t>
            </w:r>
          </w:p>
          <w:p w14:paraId="40EBC19F" w14:textId="77777777" w:rsidR="003278D5" w:rsidRPr="00211ADC" w:rsidRDefault="003278D5" w:rsidP="00211ADC">
            <w:pPr>
              <w:tabs>
                <w:tab w:val="left" w:pos="0"/>
              </w:tabs>
              <w:autoSpaceDE w:val="0"/>
              <w:autoSpaceDN w:val="0"/>
              <w:adjustRightInd w:val="0"/>
              <w:spacing w:after="0"/>
              <w:rPr>
                <w:rFonts w:eastAsia="Times New Roman" w:cstheme="minorHAnsi"/>
                <w:sz w:val="24"/>
                <w:szCs w:val="20"/>
                <w:lang w:eastAsia="pl-PL"/>
              </w:rPr>
            </w:pPr>
            <w:r w:rsidRPr="00211ADC">
              <w:rPr>
                <w:rFonts w:eastAsia="Times New Roman" w:cstheme="minorHAnsi"/>
                <w:sz w:val="24"/>
                <w:szCs w:val="20"/>
                <w:lang w:eastAsia="pl-PL"/>
              </w:rPr>
              <w:t>nr konkursu: ……………………………………………………………..……………………..</w:t>
            </w:r>
          </w:p>
          <w:p w14:paraId="2F6FD7F0" w14:textId="77777777" w:rsidR="003278D5" w:rsidRPr="00211ADC" w:rsidRDefault="003278D5" w:rsidP="00211ADC">
            <w:pPr>
              <w:tabs>
                <w:tab w:val="left" w:pos="0"/>
              </w:tabs>
              <w:autoSpaceDE w:val="0"/>
              <w:autoSpaceDN w:val="0"/>
              <w:adjustRightInd w:val="0"/>
              <w:spacing w:before="360" w:after="360"/>
              <w:rPr>
                <w:rFonts w:eastAsia="Times New Roman" w:cstheme="minorHAnsi"/>
                <w:b/>
                <w:u w:val="single"/>
                <w:lang w:eastAsia="pl-PL"/>
              </w:rPr>
            </w:pPr>
            <w:r w:rsidRPr="00211ADC">
              <w:rPr>
                <w:rFonts w:eastAsia="Times New Roman" w:cstheme="minorHAnsi"/>
                <w:b/>
                <w:u w:val="single"/>
                <w:lang w:eastAsia="pl-PL"/>
              </w:rPr>
              <w:t>POUCZENIE</w:t>
            </w:r>
            <w:r w:rsidRPr="00211ADC">
              <w:rPr>
                <w:rFonts w:eastAsia="Times New Roman" w:cstheme="minorHAnsi"/>
                <w:b/>
                <w:lang w:eastAsia="pl-PL"/>
              </w:rPr>
              <w:t xml:space="preserve">: </w:t>
            </w:r>
            <w:r w:rsidRPr="00211ADC">
              <w:rPr>
                <w:rFonts w:eastAsia="Times New Roman" w:cstheme="minorHAnsi"/>
                <w:b/>
                <w:u w:val="single"/>
                <w:lang w:eastAsia="pl-PL"/>
              </w:rPr>
              <w:t xml:space="preserve">Oświadczenie jest składane pod rygorem odpowiedzialności karnej za składanie fałszywych zeznań, zgodnie z art. </w:t>
            </w:r>
            <w:r w:rsidR="007B5E5C" w:rsidRPr="00211ADC">
              <w:rPr>
                <w:rFonts w:eastAsia="Times New Roman" w:cstheme="minorHAnsi"/>
                <w:b/>
                <w:u w:val="single"/>
                <w:lang w:eastAsia="pl-PL"/>
              </w:rPr>
              <w:t xml:space="preserve">68a </w:t>
            </w:r>
            <w:r w:rsidRPr="00211ADC">
              <w:rPr>
                <w:rFonts w:eastAsia="Times New Roman" w:cstheme="minorHAnsi"/>
                <w:b/>
                <w:u w:val="single"/>
                <w:lang w:eastAsia="pl-PL"/>
              </w:rPr>
              <w:t xml:space="preserve">ust. </w:t>
            </w:r>
            <w:r w:rsidR="007B5E5C" w:rsidRPr="00211ADC">
              <w:rPr>
                <w:rFonts w:eastAsia="Times New Roman" w:cstheme="minorHAnsi"/>
                <w:b/>
                <w:u w:val="single"/>
                <w:lang w:eastAsia="pl-PL"/>
              </w:rPr>
              <w:t>9</w:t>
            </w:r>
            <w:r w:rsidRPr="00211ADC">
              <w:rPr>
                <w:rFonts w:eastAsia="Times New Roman" w:cstheme="minorHAnsi"/>
                <w:b/>
                <w:u w:val="single"/>
                <w:lang w:eastAsia="pl-PL"/>
              </w:rPr>
              <w:t xml:space="preserve"> Ustawy z dnia 11 lipca 2014 o zasadach realizacji programów w zakresie polityki spójności finansowanych w perspektywie finansowej 2014-2020 </w:t>
            </w:r>
            <w:r w:rsidR="00AB10EA" w:rsidRPr="00C227B6">
              <w:rPr>
                <w:rFonts w:cstheme="minorHAnsi"/>
              </w:rPr>
              <w:t xml:space="preserve"> </w:t>
            </w:r>
            <w:r w:rsidR="00AB10EA" w:rsidRPr="00211ADC">
              <w:rPr>
                <w:rFonts w:eastAsia="Times New Roman" w:cstheme="minorHAnsi"/>
                <w:b/>
                <w:u w:val="single"/>
                <w:lang w:eastAsia="pl-PL"/>
              </w:rPr>
              <w:t xml:space="preserve"> </w:t>
            </w:r>
            <w:r w:rsidRPr="00211ADC">
              <w:rPr>
                <w:rFonts w:eastAsia="Times New Roman" w:cstheme="minorHAnsi"/>
                <w:b/>
                <w:u w:val="single"/>
                <w:lang w:eastAsia="pl-PL"/>
              </w:rPr>
              <w:t>w zw. z art. 233 § 6 ustawy z dnia 6 czerwca 1997 r. – Kodeks karny.</w:t>
            </w:r>
          </w:p>
          <w:p w14:paraId="70BBF098" w14:textId="77777777" w:rsidR="003278D5" w:rsidRPr="00211ADC" w:rsidRDefault="003278D5" w:rsidP="00211ADC">
            <w:pPr>
              <w:tabs>
                <w:tab w:val="left" w:pos="0"/>
              </w:tabs>
              <w:autoSpaceDE w:val="0"/>
              <w:autoSpaceDN w:val="0"/>
              <w:adjustRightInd w:val="0"/>
              <w:spacing w:after="0"/>
              <w:rPr>
                <w:rFonts w:eastAsia="Times New Roman" w:cstheme="minorHAnsi"/>
                <w:b/>
                <w:u w:val="single"/>
                <w:lang w:eastAsia="pl-PL"/>
              </w:rPr>
            </w:pPr>
            <w:r w:rsidRPr="00211ADC">
              <w:rPr>
                <w:rFonts w:eastAsia="Times New Roman" w:cstheme="minorHAnsi"/>
                <w:b/>
                <w:u w:val="single"/>
                <w:lang w:eastAsia="pl-PL"/>
              </w:rPr>
              <w:t>oświadczam, że:</w:t>
            </w:r>
            <w:r w:rsidR="00832D3A" w:rsidRPr="00211ADC">
              <w:rPr>
                <w:rFonts w:eastAsia="Times New Roman" w:cstheme="minorHAnsi"/>
                <w:b/>
                <w:u w:val="single"/>
                <w:lang w:eastAsia="pl-PL"/>
              </w:rPr>
              <w:t xml:space="preserve"> </w:t>
            </w:r>
          </w:p>
          <w:p w14:paraId="7509F253" w14:textId="77777777" w:rsidR="003278D5" w:rsidRPr="00211ADC" w:rsidRDefault="003278D5" w:rsidP="00211ADC">
            <w:pPr>
              <w:numPr>
                <w:ilvl w:val="0"/>
                <w:numId w:val="109"/>
              </w:numPr>
              <w:tabs>
                <w:tab w:val="clear" w:pos="180"/>
                <w:tab w:val="left" w:pos="0"/>
                <w:tab w:val="num" w:pos="426"/>
              </w:tabs>
              <w:autoSpaceDE w:val="0"/>
              <w:autoSpaceDN w:val="0"/>
              <w:adjustRightInd w:val="0"/>
              <w:spacing w:after="240"/>
              <w:ind w:left="426"/>
              <w:rPr>
                <w:rFonts w:eastAsia="Times New Roman" w:cstheme="minorHAnsi"/>
                <w:lang w:eastAsia="pl-PL"/>
              </w:rPr>
            </w:pPr>
            <w:r w:rsidRPr="00211ADC">
              <w:rPr>
                <w:rFonts w:eastAsia="Times New Roman" w:cstheme="minorHAnsi"/>
                <w:lang w:eastAsia="pl-PL"/>
              </w:rPr>
              <w:t xml:space="preserve">nie zachodzi żadna z okoliczności określonych w ustawie z dnia 14 czerwca 1960 r.- Kodeks postępowania administracyjnego dotyczących wyłączenia pracownika oraz organu, które stosownie do art. </w:t>
            </w:r>
            <w:r w:rsidR="007B5E5C" w:rsidRPr="00211ADC">
              <w:rPr>
                <w:rFonts w:eastAsia="Times New Roman" w:cstheme="minorHAnsi"/>
                <w:lang w:eastAsia="pl-PL"/>
              </w:rPr>
              <w:t xml:space="preserve">68a </w:t>
            </w:r>
            <w:r w:rsidRPr="00211ADC">
              <w:rPr>
                <w:rFonts w:eastAsia="Times New Roman" w:cstheme="minorHAnsi"/>
                <w:lang w:eastAsia="pl-PL"/>
              </w:rPr>
              <w:t xml:space="preserve">ust. </w:t>
            </w:r>
            <w:r w:rsidR="007B5E5C" w:rsidRPr="00211ADC">
              <w:rPr>
                <w:rFonts w:eastAsia="Times New Roman" w:cstheme="minorHAnsi"/>
                <w:lang w:eastAsia="pl-PL"/>
              </w:rPr>
              <w:t>8</w:t>
            </w:r>
            <w:r w:rsidRPr="00211ADC">
              <w:rPr>
                <w:rFonts w:eastAsia="Times New Roman" w:cstheme="minorHAnsi"/>
                <w:lang w:eastAsia="pl-PL"/>
              </w:rPr>
              <w:t xml:space="preserve"> ustawy z dnia 11 lipca 2014 r. o zasadach realizacji programów w zakresie polityki spójności finansowanych w perspektywie finansowej 2014-2020 skutkują wyłączeniem mnie z udziału w procesie oceny wniosku o dofinansowanie,</w:t>
            </w:r>
          </w:p>
          <w:p w14:paraId="19A244C7" w14:textId="77777777" w:rsidR="003278D5" w:rsidRPr="00211ADC" w:rsidRDefault="003278D5" w:rsidP="00211ADC">
            <w:pPr>
              <w:numPr>
                <w:ilvl w:val="0"/>
                <w:numId w:val="109"/>
              </w:numPr>
              <w:tabs>
                <w:tab w:val="left" w:pos="0"/>
              </w:tabs>
              <w:autoSpaceDE w:val="0"/>
              <w:autoSpaceDN w:val="0"/>
              <w:adjustRightInd w:val="0"/>
              <w:spacing w:after="120"/>
              <w:ind w:left="426"/>
              <w:rPr>
                <w:rFonts w:eastAsia="Times New Roman" w:cstheme="minorHAnsi"/>
                <w:lang w:eastAsia="pl-PL"/>
              </w:rPr>
            </w:pPr>
            <w:r w:rsidRPr="00211ADC">
              <w:rPr>
                <w:rFonts w:eastAsia="Times New Roman" w:cstheme="minorHAnsi"/>
                <w:lang w:eastAsia="pl-PL"/>
              </w:rPr>
              <w:t xml:space="preserve">nie zachodzą żadne okoliczności mogące budzić uzasadnione wątpliwości, co do mojej bezstronności względem podmiotu ubiegającego się o dofinansowanie lub podmiotu, który złożył wniosek </w:t>
            </w:r>
            <w:r w:rsidR="007B5E5C" w:rsidRPr="00211ADC">
              <w:rPr>
                <w:rFonts w:eastAsia="Times New Roman" w:cstheme="minorHAnsi"/>
                <w:lang w:eastAsia="pl-PL"/>
              </w:rPr>
              <w:t xml:space="preserve">o dofinansowanie projektu </w:t>
            </w:r>
            <w:r w:rsidRPr="00211ADC">
              <w:rPr>
                <w:rFonts w:eastAsia="Times New Roman" w:cstheme="minorHAnsi"/>
                <w:lang w:eastAsia="pl-PL"/>
              </w:rPr>
              <w:t xml:space="preserve">będący przedmiotem oceny, </w:t>
            </w:r>
          </w:p>
          <w:p w14:paraId="01354C0E" w14:textId="77777777" w:rsidR="003278D5" w:rsidRPr="00211ADC" w:rsidRDefault="003278D5" w:rsidP="00211ADC">
            <w:pPr>
              <w:tabs>
                <w:tab w:val="left" w:pos="0"/>
              </w:tabs>
              <w:autoSpaceDE w:val="0"/>
              <w:autoSpaceDN w:val="0"/>
              <w:adjustRightInd w:val="0"/>
              <w:spacing w:after="120"/>
              <w:rPr>
                <w:rFonts w:eastAsia="Times New Roman" w:cstheme="minorHAnsi"/>
                <w:lang w:eastAsia="pl-PL"/>
              </w:rPr>
            </w:pPr>
            <w:r w:rsidRPr="00211ADC">
              <w:rPr>
                <w:rFonts w:eastAsia="Times New Roman" w:cstheme="minorHAnsi"/>
                <w:u w:val="single"/>
                <w:lang w:eastAsia="pl-PL"/>
              </w:rPr>
              <w:t>w tym, że</w:t>
            </w:r>
            <w:r w:rsidRPr="00211ADC">
              <w:rPr>
                <w:rFonts w:eastAsia="Times New Roman" w:cstheme="minorHAnsi"/>
                <w:lang w:eastAsia="pl-PL"/>
              </w:rPr>
              <w:t>:</w:t>
            </w:r>
          </w:p>
          <w:p w14:paraId="74B36CAE"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 xml:space="preserve"> uproszczonego wniosku o dofinansowanie projektu zintegrowanego w ramach RPOWP na lata 2014-2020/pełnego wniosku o dofinansowanie</w:t>
            </w:r>
            <w:r w:rsidRPr="00211ADC">
              <w:rPr>
                <w:rFonts w:eastAsia="Times New Roman" w:cstheme="minorHAnsi"/>
                <w:b/>
                <w:vertAlign w:val="superscript"/>
                <w:lang w:eastAsia="pl-PL"/>
              </w:rPr>
              <w:footnoteReference w:id="118"/>
            </w:r>
            <w:r w:rsidRPr="00211ADC">
              <w:rPr>
                <w:rFonts w:eastAsia="Times New Roman" w:cstheme="minorHAnsi"/>
                <w:lang w:eastAsia="pl-PL"/>
              </w:rPr>
              <w:t xml:space="preserve"> będącego przedmiotem oceny,</w:t>
            </w:r>
          </w:p>
          <w:p w14:paraId="225D46E0"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będący przedmiotem oceny:</w:t>
            </w:r>
          </w:p>
          <w:p w14:paraId="6F74C189"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6D318D84"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210EFEC3"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podmiotem składającym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będący przedmiotem oceny,</w:t>
            </w:r>
          </w:p>
          <w:p w14:paraId="5750316A"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podmiotu składającego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będący przedmiotem oceny,</w:t>
            </w:r>
          </w:p>
          <w:p w14:paraId="3A84A0A6"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podmiotu składającego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będący przedmiotem oceny,</w:t>
            </w:r>
          </w:p>
          <w:p w14:paraId="0D13E4C9"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podmiotu składającego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będący przedmiotem oceny, działającego w formie spółki prawa handlowego,</w:t>
            </w:r>
          </w:p>
          <w:p w14:paraId="4F3CBCC0"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brałem osobistego udziału w przygotowaniu </w:t>
            </w:r>
            <w:r w:rsidRPr="00211ADC">
              <w:rPr>
                <w:rFonts w:eastAsia="Times New Roman" w:cstheme="minorHAnsi"/>
                <w:b/>
                <w:lang w:eastAsia="pl-PL"/>
              </w:rPr>
              <w:t xml:space="preserve"> uproszczonego wniosku o dofinansowanie projektu zintegrowanego w ramach RPOWP na lata 2014-2020/pełnego wniosku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konkurującego o dofinansowanie z wnioskiem będącym przedmiotem oceny,</w:t>
            </w:r>
          </w:p>
          <w:p w14:paraId="6821E166"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w:t>
            </w:r>
            <w:r w:rsidRPr="00211ADC">
              <w:rPr>
                <w:rFonts w:eastAsia="Times New Roman" w:cstheme="minorHAnsi"/>
                <w:b/>
                <w:lang w:eastAsia="pl-PL"/>
              </w:rPr>
              <w:t>podmiotem składającym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którego wniosek konkuruje o dofinansowanie z wnioskiem będącym przedmiotem oceny:</w:t>
            </w:r>
          </w:p>
          <w:p w14:paraId="76D0E31D"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46A5C04D"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5FCF320C"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 podmiotem składającym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którego wniosek konkuruje o dofinansowanie z wnioskiem będącym przedmiotem oceny, </w:t>
            </w:r>
          </w:p>
          <w:p w14:paraId="2ABFDBAA"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którego wniosek konkuruje o dofinansowanie z wnioskiem będącym przedmiotem oceny,</w:t>
            </w:r>
          </w:p>
          <w:p w14:paraId="1D5AD26A"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którego wniosek konkuruje o dofinansowanie z wnioskiem będącym przedmiotem oceny, </w:t>
            </w:r>
          </w:p>
          <w:p w14:paraId="4046F530" w14:textId="77777777" w:rsidR="003278D5" w:rsidRPr="00211ADC" w:rsidRDefault="003278D5" w:rsidP="00211ADC">
            <w:pPr>
              <w:numPr>
                <w:ilvl w:val="0"/>
                <w:numId w:val="108"/>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składającego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działającego w formie spółki prawa handlowego, którego wniosek konkuruje o dofinansowanie z wnioskiem będącego przedmiotem oceny,</w:t>
            </w:r>
          </w:p>
          <w:p w14:paraId="7D39139E"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z osobą przygotowującą </w:t>
            </w:r>
            <w:r w:rsidRPr="00211ADC">
              <w:rPr>
                <w:rFonts w:eastAsia="Times New Roman" w:cstheme="minorHAnsi"/>
                <w:b/>
                <w:lang w:eastAsia="pl-PL"/>
              </w:rPr>
              <w:t>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lang w:eastAsia="pl-PL"/>
              </w:rPr>
              <w:t xml:space="preserve"> konkurujący o dofinansowanie z wnioskiem będącym przedmiotem oceny:</w:t>
            </w:r>
          </w:p>
          <w:p w14:paraId="11B284CB"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łączy lub nie łączył mnie związek małżeński, stosunek pokrewieństwa i powinowactwa do drugiego stopnia,</w:t>
            </w:r>
          </w:p>
          <w:p w14:paraId="089D24E9" w14:textId="77777777" w:rsidR="003278D5" w:rsidRPr="00211ADC" w:rsidRDefault="003278D5" w:rsidP="00211ADC">
            <w:pPr>
              <w:numPr>
                <w:ilvl w:val="0"/>
                <w:numId w:val="27"/>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nie jestem lub nie byłem związany z tytułu przysposobienia, opieki lub kurateli,</w:t>
            </w:r>
          </w:p>
          <w:p w14:paraId="0F9DA4DC" w14:textId="77777777" w:rsidR="003278D5" w:rsidRPr="00211ADC" w:rsidRDefault="003278D5" w:rsidP="00211ADC">
            <w:pPr>
              <w:numPr>
                <w:ilvl w:val="0"/>
                <w:numId w:val="108"/>
              </w:numPr>
              <w:autoSpaceDE w:val="0"/>
              <w:autoSpaceDN w:val="0"/>
              <w:adjustRightInd w:val="0"/>
              <w:spacing w:before="120" w:after="120"/>
              <w:ind w:left="714" w:hanging="357"/>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związany stosunkiem pracy z </w:t>
            </w:r>
            <w:r w:rsidRPr="00211ADC">
              <w:rPr>
                <w:rFonts w:eastAsia="Times New Roman" w:cstheme="minorHAnsi"/>
                <w:b/>
                <w:lang w:eastAsia="pl-PL"/>
              </w:rPr>
              <w:t>którymkolwiek</w:t>
            </w:r>
            <w:r w:rsidRPr="00211ADC">
              <w:rPr>
                <w:rFonts w:eastAsia="Times New Roman" w:cstheme="minorHAnsi"/>
                <w:lang w:eastAsia="pl-PL"/>
              </w:rPr>
              <w:t xml:space="preserve"> </w:t>
            </w:r>
            <w:r w:rsidRPr="00211ADC">
              <w:rPr>
                <w:rFonts w:eastAsia="Times New Roman" w:cstheme="minorHAnsi"/>
                <w:b/>
                <w:lang w:eastAsia="pl-PL"/>
              </w:rPr>
              <w:t>podmiotem przygotowującym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2DCA57D3"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świadczę i w okresie roku poprzedzającego dzień złożenia niniejszego oświadczenia nie świadczyłem pracy na podstawie stosunków cywilnoprawnych dla </w:t>
            </w:r>
            <w:r w:rsidRPr="00211ADC">
              <w:rPr>
                <w:rFonts w:eastAsia="Times New Roman" w:cstheme="minorHAnsi"/>
                <w:b/>
                <w:lang w:eastAsia="pl-PL"/>
              </w:rPr>
              <w:t>któregokolwiek</w:t>
            </w:r>
            <w:r w:rsidRPr="00211ADC">
              <w:rPr>
                <w:rFonts w:eastAsia="Times New Roman" w:cstheme="minorHAnsi"/>
                <w:lang w:eastAsia="pl-PL"/>
              </w:rPr>
              <w:t xml:space="preserve"> </w:t>
            </w:r>
            <w:r w:rsidRPr="00211ADC">
              <w:rPr>
                <w:rFonts w:eastAsia="Times New Roman" w:cstheme="minorHAnsi"/>
                <w:b/>
                <w:lang w:eastAsia="pl-PL"/>
              </w:rPr>
              <w:t>podmiotu przygotowującego uproszczony wniosek o dofinansowanie projektu zintegrowanego w ramach RPOWP na lata 2014-2020/pełny wniosek o dofinansowanie</w:t>
            </w:r>
            <w:r w:rsidRPr="00211ADC">
              <w:rPr>
                <w:rFonts w:eastAsia="Times New Roman" w:cstheme="minorHAnsi"/>
                <w:b/>
                <w:vertAlign w:val="superscript"/>
                <w:lang w:eastAsia="pl-PL"/>
              </w:rPr>
              <w:t>1</w:t>
            </w:r>
            <w:r w:rsidRPr="00211ADC">
              <w:rPr>
                <w:rFonts w:eastAsia="Times New Roman" w:cstheme="minorHAnsi"/>
                <w:b/>
                <w:lang w:eastAsia="pl-PL"/>
              </w:rPr>
              <w:t xml:space="preserve"> </w:t>
            </w:r>
            <w:r w:rsidRPr="00211ADC">
              <w:rPr>
                <w:rFonts w:eastAsia="Times New Roman" w:cstheme="minorHAnsi"/>
                <w:lang w:eastAsia="pl-PL"/>
              </w:rPr>
              <w:t xml:space="preserve">będący przedmiotem oceny lub wniosek konkurujący o dofinansowanie z wnioskiem będącym przedmiotem oceny, </w:t>
            </w:r>
          </w:p>
          <w:p w14:paraId="46981391" w14:textId="77777777" w:rsidR="003278D5" w:rsidRPr="00211ADC" w:rsidRDefault="003278D5" w:rsidP="00211ADC">
            <w:pPr>
              <w:numPr>
                <w:ilvl w:val="0"/>
                <w:numId w:val="10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członkiem organów zarządzających i nadzorczych </w:t>
            </w:r>
            <w:r w:rsidRPr="00211ADC">
              <w:rPr>
                <w:rFonts w:eastAsia="Times New Roman" w:cstheme="minorHAnsi"/>
                <w:b/>
                <w:lang w:eastAsia="pl-PL"/>
              </w:rPr>
              <w:t xml:space="preserve">któregokolwiek podmiotu przygotowującego uproszczony wniosek o dofinansowanie projektu zintegrowanego w ramach RPOWP na lata 2014-2020/pełny wniosek o dofinansowanie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53337A51" w14:textId="77777777" w:rsidR="003278D5" w:rsidRPr="00211ADC" w:rsidRDefault="003278D5" w:rsidP="00211ADC">
            <w:pPr>
              <w:numPr>
                <w:ilvl w:val="0"/>
                <w:numId w:val="28"/>
              </w:numPr>
              <w:autoSpaceDE w:val="0"/>
              <w:autoSpaceDN w:val="0"/>
              <w:adjustRightInd w:val="0"/>
              <w:spacing w:before="120" w:after="120"/>
              <w:rPr>
                <w:rFonts w:eastAsia="Times New Roman" w:cstheme="minorHAnsi"/>
                <w:lang w:eastAsia="pl-PL"/>
              </w:rPr>
            </w:pPr>
            <w:r w:rsidRPr="00211ADC">
              <w:rPr>
                <w:rFonts w:eastAsia="Times New Roman" w:cstheme="minorHAnsi"/>
                <w:lang w:eastAsia="pl-PL"/>
              </w:rPr>
              <w:t xml:space="preserve">nie jestem i w okresie roku poprzedzającego dzień złożenia niniejszego oświadczenia nie byłem wspólnikiem, udziałowcem lub akcjonariuszem </w:t>
            </w:r>
            <w:r w:rsidRPr="00211ADC">
              <w:rPr>
                <w:rFonts w:eastAsia="Times New Roman" w:cstheme="minorHAnsi"/>
                <w:b/>
                <w:lang w:eastAsia="pl-PL"/>
              </w:rPr>
              <w:t xml:space="preserve">któregokolwiek podmiotu przygotowującego uproszczony wniosek o dofinansowanie projektu zintegrowanego w ramach RPOWP na lata 2014-2020/pełny wniosek o dofinansowanie </w:t>
            </w:r>
            <w:r w:rsidRPr="00211ADC">
              <w:rPr>
                <w:rFonts w:eastAsia="Times New Roman" w:cstheme="minorHAnsi"/>
                <w:lang w:eastAsia="pl-PL"/>
              </w:rPr>
              <w:t>będący przedmiotem oceny lub</w:t>
            </w:r>
            <w:r w:rsidRPr="00211ADC">
              <w:rPr>
                <w:rFonts w:eastAsia="Times New Roman" w:cstheme="minorHAnsi"/>
                <w:b/>
                <w:lang w:eastAsia="pl-PL"/>
              </w:rPr>
              <w:t xml:space="preserve"> </w:t>
            </w:r>
            <w:r w:rsidRPr="00211ADC">
              <w:rPr>
                <w:rFonts w:eastAsia="Times New Roman" w:cstheme="minorHAnsi"/>
                <w:lang w:eastAsia="pl-PL"/>
              </w:rPr>
              <w:t xml:space="preserve">wniosek konkurujący o dofinansowanie z wnioskiem będącym przedmiotem oceny. </w:t>
            </w:r>
          </w:p>
          <w:p w14:paraId="7A639839" w14:textId="54048F3E" w:rsidR="005411FE" w:rsidRPr="00211ADC" w:rsidRDefault="005411FE" w:rsidP="00211ADC">
            <w:pPr>
              <w:autoSpaceDE w:val="0"/>
              <w:autoSpaceDN w:val="0"/>
              <w:adjustRightInd w:val="0"/>
              <w:spacing w:after="0"/>
              <w:rPr>
                <w:rFonts w:eastAsia="Times New Roman" w:cstheme="minorHAnsi"/>
                <w:snapToGrid w:val="0"/>
                <w:lang w:eastAsia="pl-PL"/>
              </w:rPr>
            </w:pPr>
            <w:r w:rsidRPr="00211ADC">
              <w:rPr>
                <w:rFonts w:eastAsia="Times New Roman" w:cstheme="minorHAnsi"/>
                <w:snapToGrid w:val="0"/>
                <w:lang w:eastAsia="pl-PL"/>
              </w:rPr>
              <w:t xml:space="preserve">Oświadczam, iż według mojej wiedzy w stosunku do </w:t>
            </w:r>
            <w:r w:rsidR="00EF68F6">
              <w:rPr>
                <w:rFonts w:eastAsia="Times New Roman" w:cstheme="minorHAnsi"/>
                <w:snapToGrid w:val="0"/>
                <w:lang w:eastAsia="pl-PL"/>
              </w:rPr>
              <w:t>ww. Wnioskodawcy</w:t>
            </w:r>
            <w:r w:rsidRPr="00211ADC">
              <w:rPr>
                <w:rFonts w:eastAsia="Times New Roman" w:cstheme="minorHAnsi"/>
                <w:snapToGrid w:val="0"/>
                <w:lang w:eastAsia="pl-PL"/>
              </w:rPr>
              <w:t xml:space="preserve">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78E84AB1" w14:textId="7D928E22" w:rsidR="003278D5" w:rsidRPr="00211ADC" w:rsidRDefault="003278D5" w:rsidP="00211ADC">
            <w:pPr>
              <w:autoSpaceDE w:val="0"/>
              <w:autoSpaceDN w:val="0"/>
              <w:adjustRightInd w:val="0"/>
              <w:spacing w:before="120" w:after="0"/>
              <w:rPr>
                <w:rFonts w:eastAsia="Times New Roman" w:cstheme="minorHAnsi"/>
                <w:snapToGrid w:val="0"/>
                <w:lang w:eastAsia="pl-PL"/>
              </w:rPr>
            </w:pPr>
            <w:r w:rsidRPr="00211ADC">
              <w:rPr>
                <w:rFonts w:eastAsia="Times New Roman" w:cstheme="minorHAnsi"/>
                <w:snapToGrid w:val="0"/>
                <w:lang w:eastAsia="pl-PL"/>
              </w:rPr>
              <w:t xml:space="preserve">W przypadku powzięcia informacji o istnieniu jakiejkolwiek okoliczności </w:t>
            </w:r>
            <w:r w:rsidRPr="00211ADC">
              <w:rPr>
                <w:rFonts w:eastAsia="Times New Roman" w:cstheme="minorHAnsi"/>
                <w:lang w:eastAsia="pl-PL"/>
              </w:rPr>
              <w:t>mogącej budzić uzasadnione wątpliwości, co do mojej bezstronności w odniesieniu do przekazanego mi do oceny wniosku</w:t>
            </w:r>
            <w:r w:rsidR="007202A9" w:rsidRPr="00211ADC">
              <w:rPr>
                <w:rFonts w:eastAsia="Times New Roman" w:cstheme="minorHAnsi"/>
                <w:lang w:eastAsia="pl-PL"/>
              </w:rPr>
              <w:t xml:space="preserve"> o dofinansowanie projektu</w:t>
            </w:r>
            <w:r w:rsidRPr="00211ADC">
              <w:rPr>
                <w:rFonts w:eastAsia="Times New Roman" w:cstheme="minorHAnsi"/>
                <w:lang w:eastAsia="pl-PL"/>
              </w:rPr>
              <w:t>,</w:t>
            </w:r>
            <w:r w:rsidRPr="00211ADC">
              <w:rPr>
                <w:rFonts w:eastAsia="Times New Roman" w:cstheme="minorHAnsi"/>
                <w:snapToGrid w:val="0"/>
                <w:lang w:eastAsia="pl-PL"/>
              </w:rPr>
              <w:t xml:space="preserve"> zobowiązuję się do niezwłocznego jej zgłoszenia na piśmie Instytucji Organizującej Konkurs oraz </w:t>
            </w:r>
            <w:r w:rsidRPr="00211ADC">
              <w:rPr>
                <w:rFonts w:eastAsia="Times New Roman" w:cstheme="minorHAnsi"/>
                <w:lang w:eastAsia="pl-PL"/>
              </w:rPr>
              <w:t xml:space="preserve">wyłączenia się z dalszego uczestnictwa w procesie oceny. </w:t>
            </w:r>
          </w:p>
          <w:p w14:paraId="02865D45" w14:textId="77777777" w:rsidR="003278D5" w:rsidRPr="00211ADC" w:rsidRDefault="003278D5" w:rsidP="00211ADC">
            <w:pPr>
              <w:autoSpaceDE w:val="0"/>
              <w:autoSpaceDN w:val="0"/>
              <w:adjustRightInd w:val="0"/>
              <w:spacing w:after="0"/>
              <w:rPr>
                <w:rFonts w:eastAsia="Times New Roman" w:cstheme="minorHAnsi"/>
                <w:b/>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0"/>
              <w:gridCol w:w="7162"/>
            </w:tblGrid>
            <w:tr w:rsidR="003278D5" w:rsidRPr="00C227B6" w14:paraId="513EFE1C" w14:textId="77777777" w:rsidTr="00244BE8">
              <w:tc>
                <w:tcPr>
                  <w:tcW w:w="2050" w:type="dxa"/>
                  <w:tcBorders>
                    <w:top w:val="single" w:sz="4" w:space="0" w:color="auto"/>
                    <w:left w:val="single" w:sz="4" w:space="0" w:color="auto"/>
                    <w:bottom w:val="single" w:sz="4" w:space="0" w:color="auto"/>
                    <w:right w:val="single" w:sz="4" w:space="0" w:color="auto"/>
                  </w:tcBorders>
                </w:tcPr>
                <w:p w14:paraId="77B4C201"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r w:rsidRPr="00211ADC">
                    <w:rPr>
                      <w:rFonts w:eastAsia="Times New Roman" w:cstheme="minorHAnsi"/>
                      <w:sz w:val="24"/>
                      <w:szCs w:val="24"/>
                      <w:lang w:eastAsia="pl-PL"/>
                    </w:rPr>
                    <w:t>Imię i nazwisko</w:t>
                  </w:r>
                </w:p>
                <w:p w14:paraId="6C83AB6E"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125490AD"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p>
              </w:tc>
            </w:tr>
            <w:tr w:rsidR="003278D5" w:rsidRPr="00C227B6" w14:paraId="06E5933B" w14:textId="77777777" w:rsidTr="00244BE8">
              <w:tc>
                <w:tcPr>
                  <w:tcW w:w="2050" w:type="dxa"/>
                  <w:tcBorders>
                    <w:top w:val="single" w:sz="4" w:space="0" w:color="auto"/>
                    <w:left w:val="single" w:sz="4" w:space="0" w:color="auto"/>
                    <w:bottom w:val="single" w:sz="4" w:space="0" w:color="auto"/>
                    <w:right w:val="single" w:sz="4" w:space="0" w:color="auto"/>
                  </w:tcBorders>
                </w:tcPr>
                <w:p w14:paraId="78A75A06"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r w:rsidRPr="00211ADC">
                    <w:rPr>
                      <w:rFonts w:eastAsia="Times New Roman" w:cstheme="minorHAnsi"/>
                      <w:sz w:val="24"/>
                      <w:szCs w:val="24"/>
                      <w:lang w:eastAsia="pl-PL"/>
                    </w:rPr>
                    <w:t>Podpis</w:t>
                  </w:r>
                  <w:r w:rsidR="007202A9" w:rsidRPr="00211ADC">
                    <w:rPr>
                      <w:rFonts w:eastAsia="Times New Roman" w:cstheme="minorHAnsi"/>
                      <w:sz w:val="24"/>
                      <w:szCs w:val="24"/>
                      <w:lang w:eastAsia="pl-PL"/>
                    </w:rPr>
                    <w:t xml:space="preserve"> czytelny</w:t>
                  </w:r>
                </w:p>
                <w:p w14:paraId="4735A0EC"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6F6B6A9A"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p>
              </w:tc>
            </w:tr>
            <w:tr w:rsidR="003278D5" w:rsidRPr="00C227B6" w14:paraId="066C5E56" w14:textId="77777777" w:rsidTr="00244BE8">
              <w:tc>
                <w:tcPr>
                  <w:tcW w:w="2050" w:type="dxa"/>
                  <w:tcBorders>
                    <w:top w:val="single" w:sz="4" w:space="0" w:color="auto"/>
                    <w:left w:val="single" w:sz="4" w:space="0" w:color="auto"/>
                    <w:bottom w:val="single" w:sz="4" w:space="0" w:color="auto"/>
                    <w:right w:val="single" w:sz="4" w:space="0" w:color="auto"/>
                  </w:tcBorders>
                </w:tcPr>
                <w:p w14:paraId="304DE686"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r w:rsidRPr="00211ADC">
                    <w:rPr>
                      <w:rFonts w:eastAsia="Times New Roman" w:cstheme="minorHAnsi"/>
                      <w:sz w:val="24"/>
                      <w:szCs w:val="24"/>
                      <w:lang w:eastAsia="pl-PL"/>
                    </w:rPr>
                    <w:t xml:space="preserve">Data </w:t>
                  </w:r>
                </w:p>
                <w:p w14:paraId="37915CFA"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p>
              </w:tc>
              <w:tc>
                <w:tcPr>
                  <w:tcW w:w="7162" w:type="dxa"/>
                  <w:tcBorders>
                    <w:top w:val="single" w:sz="4" w:space="0" w:color="auto"/>
                    <w:left w:val="single" w:sz="4" w:space="0" w:color="auto"/>
                    <w:bottom w:val="single" w:sz="4" w:space="0" w:color="auto"/>
                    <w:right w:val="single" w:sz="4" w:space="0" w:color="auto"/>
                  </w:tcBorders>
                </w:tcPr>
                <w:p w14:paraId="5EA8A26F" w14:textId="77777777" w:rsidR="003278D5" w:rsidRPr="00211ADC" w:rsidRDefault="003278D5" w:rsidP="00CB6502">
                  <w:pPr>
                    <w:framePr w:hSpace="141" w:wrap="around" w:vAnchor="page" w:hAnchor="margin" w:y="1860"/>
                    <w:spacing w:after="0"/>
                    <w:rPr>
                      <w:rFonts w:eastAsia="Times New Roman" w:cstheme="minorHAnsi"/>
                      <w:sz w:val="24"/>
                      <w:szCs w:val="24"/>
                      <w:lang w:eastAsia="pl-PL"/>
                    </w:rPr>
                  </w:pPr>
                </w:p>
              </w:tc>
            </w:tr>
          </w:tbl>
          <w:p w14:paraId="066BACD6" w14:textId="77777777" w:rsidR="003278D5" w:rsidRPr="00C65369" w:rsidRDefault="003278D5" w:rsidP="004E5E9F">
            <w:pPr>
              <w:spacing w:after="0" w:line="240" w:lineRule="auto"/>
              <w:rPr>
                <w:rFonts w:ascii="Calibri" w:eastAsia="Calibri" w:hAnsi="Calibri" w:cs="Times New Roman"/>
                <w:i/>
              </w:rPr>
            </w:pPr>
            <w:r w:rsidRPr="00C65369">
              <w:rPr>
                <w:rFonts w:ascii="Times New Roman" w:eastAsia="Times New Roman" w:hAnsi="Times New Roman" w:cs="Times New Roman"/>
                <w:noProof/>
                <w:sz w:val="24"/>
                <w:szCs w:val="24"/>
                <w:lang w:eastAsia="pl-PL"/>
              </w:rPr>
              <mc:AlternateContent>
                <mc:Choice Requires="wps">
                  <w:drawing>
                    <wp:anchor distT="4294967293" distB="4294967293" distL="114300" distR="114300" simplePos="0" relativeHeight="251674624" behindDoc="0" locked="0" layoutInCell="1" allowOverlap="1" wp14:anchorId="0C17AAEA" wp14:editId="03048AFC">
                      <wp:simplePos x="0" y="0"/>
                      <wp:positionH relativeFrom="column">
                        <wp:posOffset>-114300</wp:posOffset>
                      </wp:positionH>
                      <wp:positionV relativeFrom="paragraph">
                        <wp:posOffset>109854</wp:posOffset>
                      </wp:positionV>
                      <wp:extent cx="6334760" cy="0"/>
                      <wp:effectExtent l="0" t="0" r="27940" b="19050"/>
                      <wp:wrapNone/>
                      <wp:docPr id="3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4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3CB939" id="Line 2" o:spid="_x0000_s1026" style="position:absolute;flip:y;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8.65pt" to="489.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"/>
                  </w:pict>
                </mc:Fallback>
              </mc:AlternateContent>
            </w:r>
          </w:p>
        </w:tc>
      </w:tr>
    </w:tbl>
    <w:p w14:paraId="7DB7E085" w14:textId="77777777" w:rsidR="003278D5" w:rsidRPr="00C65369" w:rsidRDefault="003278D5" w:rsidP="003278D5">
      <w:pPr>
        <w:rPr>
          <w:rFonts w:ascii="Calibri" w:eastAsia="Calibri" w:hAnsi="Calibri" w:cs="Times New Roman"/>
        </w:rPr>
      </w:pPr>
    </w:p>
    <w:p w14:paraId="122D4049" w14:textId="77777777" w:rsidR="003278D5" w:rsidRPr="00C65369" w:rsidRDefault="003278D5" w:rsidP="003278D5">
      <w:pPr>
        <w:rPr>
          <w:rFonts w:ascii="Calibri" w:eastAsia="Calibri" w:hAnsi="Calibri" w:cs="Times New Roman"/>
        </w:rPr>
      </w:pPr>
    </w:p>
    <w:p w14:paraId="6D07EEA2" w14:textId="77777777" w:rsidR="003278D5" w:rsidRPr="00C65369" w:rsidRDefault="003278D5" w:rsidP="003278D5">
      <w:pPr>
        <w:rPr>
          <w:rFonts w:ascii="Calibri" w:eastAsia="Calibri" w:hAnsi="Calibri" w:cs="Times New Roman"/>
        </w:rPr>
      </w:pPr>
    </w:p>
    <w:p w14:paraId="645AACF1" w14:textId="77777777" w:rsidR="003278D5" w:rsidRDefault="003278D5" w:rsidP="003278D5">
      <w:pPr>
        <w:rPr>
          <w:rFonts w:ascii="Calibri" w:eastAsia="Calibri" w:hAnsi="Calibri" w:cs="Times New Roman"/>
          <w:i/>
        </w:rPr>
      </w:pPr>
    </w:p>
    <w:p w14:paraId="05A98F91" w14:textId="77777777" w:rsidR="00B0663D" w:rsidRDefault="00B0663D" w:rsidP="003278D5">
      <w:pPr>
        <w:rPr>
          <w:rFonts w:ascii="Calibri" w:eastAsia="Calibri" w:hAnsi="Calibri" w:cs="Times New Roman"/>
          <w:i/>
        </w:rPr>
      </w:pPr>
    </w:p>
    <w:p w14:paraId="54F5645F" w14:textId="77777777" w:rsidR="00D45D74" w:rsidRDefault="00D45D74" w:rsidP="003278D5">
      <w:pPr>
        <w:rPr>
          <w:rFonts w:ascii="Calibri" w:eastAsia="Calibri" w:hAnsi="Calibri" w:cs="Times New Roman"/>
          <w:i/>
        </w:rPr>
      </w:pPr>
    </w:p>
    <w:p w14:paraId="65188147" w14:textId="77777777" w:rsidR="00D45D74" w:rsidRPr="00B05F5C" w:rsidRDefault="00D45D74" w:rsidP="003278D5">
      <w:pPr>
        <w:rPr>
          <w:rFonts w:ascii="Calibri" w:eastAsia="Calibri" w:hAnsi="Calibri" w:cs="Times New Roman"/>
          <w:i/>
        </w:rPr>
      </w:pPr>
    </w:p>
    <w:p w14:paraId="46F39F6B" w14:textId="77777777" w:rsidR="00C227B6" w:rsidRDefault="00C227B6">
      <w:pPr>
        <w:rPr>
          <w:rFonts w:ascii="Calibri" w:eastAsia="Calibri" w:hAnsi="Calibri" w:cs="Times New Roman"/>
        </w:rPr>
      </w:pPr>
      <w:r>
        <w:rPr>
          <w:rFonts w:ascii="Calibri" w:eastAsia="Calibri" w:hAnsi="Calibri" w:cs="Times New Roman"/>
        </w:rPr>
        <w:br w:type="page"/>
      </w:r>
    </w:p>
    <w:p w14:paraId="782468CA" w14:textId="03D61516" w:rsidR="003278D5" w:rsidRPr="00C65369" w:rsidRDefault="003278D5" w:rsidP="003278D5">
      <w:pPr>
        <w:spacing w:after="0"/>
        <w:rPr>
          <w:rFonts w:ascii="Calibri" w:eastAsia="Calibri" w:hAnsi="Calibri" w:cs="Times New Roman"/>
        </w:rPr>
      </w:pPr>
      <w:r w:rsidRPr="00C65369">
        <w:rPr>
          <w:rFonts w:ascii="Calibri" w:eastAsia="Calibri" w:hAnsi="Calibri" w:cs="Times New Roman"/>
        </w:rPr>
        <w:t>Załąc</w:t>
      </w:r>
      <w:r w:rsidR="008F10E9">
        <w:rPr>
          <w:rFonts w:ascii="Calibri" w:eastAsia="Calibri" w:hAnsi="Calibri" w:cs="Times New Roman"/>
        </w:rPr>
        <w:t xml:space="preserve">znik nr 5. </w:t>
      </w:r>
      <w:r w:rsidR="007202A9">
        <w:rPr>
          <w:rFonts w:ascii="Calibri" w:eastAsia="Calibri" w:hAnsi="Calibri" w:cs="Times New Roman"/>
        </w:rPr>
        <w:t xml:space="preserve">Wzór </w:t>
      </w:r>
      <w:r w:rsidR="008F10E9">
        <w:rPr>
          <w:rFonts w:ascii="Calibri" w:eastAsia="Calibri" w:hAnsi="Calibri" w:cs="Times New Roman"/>
        </w:rPr>
        <w:t>Kart</w:t>
      </w:r>
      <w:r w:rsidR="007202A9">
        <w:rPr>
          <w:rFonts w:ascii="Calibri" w:eastAsia="Calibri" w:hAnsi="Calibri" w:cs="Times New Roman"/>
        </w:rPr>
        <w:t>y</w:t>
      </w:r>
      <w:r w:rsidR="008F10E9">
        <w:rPr>
          <w:rFonts w:ascii="Calibri" w:eastAsia="Calibri" w:hAnsi="Calibri" w:cs="Times New Roman"/>
        </w:rPr>
        <w:t xml:space="preserve"> oceny formalno</w:t>
      </w:r>
      <w:r w:rsidRPr="00C65369">
        <w:rPr>
          <w:rFonts w:ascii="Calibri" w:eastAsia="Calibri" w:hAnsi="Calibri" w:cs="Times New Roman"/>
        </w:rPr>
        <w:t>-merytorycznej uproszczonego wniosku o dofinansowanie projektu zintegrowanego w ramach RPOWP na lata 2014-2020</w:t>
      </w:r>
    </w:p>
    <w:p w14:paraId="27D51215" w14:textId="77777777" w:rsidR="000C6D3A" w:rsidRDefault="000C6D3A" w:rsidP="003278D5">
      <w:pPr>
        <w:spacing w:after="0" w:line="240" w:lineRule="auto"/>
        <w:jc w:val="center"/>
        <w:rPr>
          <w:rFonts w:ascii="Calibri" w:eastAsia="Calibri" w:hAnsi="Calibri" w:cs="Times New Roman"/>
          <w:sz w:val="20"/>
          <w:szCs w:val="20"/>
          <w:lang w:eastAsia="pl-PL"/>
        </w:rPr>
      </w:pPr>
    </w:p>
    <w:p w14:paraId="34237D7B" w14:textId="77777777" w:rsidR="000C6D3A" w:rsidRDefault="000C6D3A" w:rsidP="003278D5">
      <w:pPr>
        <w:spacing w:after="0" w:line="240" w:lineRule="auto"/>
        <w:jc w:val="center"/>
        <w:rPr>
          <w:rFonts w:ascii="Calibri" w:eastAsia="Calibri" w:hAnsi="Calibri" w:cs="Times New Roman"/>
          <w:sz w:val="20"/>
          <w:szCs w:val="20"/>
          <w:lang w:eastAsia="pl-PL"/>
        </w:rPr>
      </w:pPr>
      <w:r w:rsidRPr="005478D1">
        <w:rPr>
          <w:rFonts w:ascii="Times New Roman" w:eastAsia="Times New Roman" w:hAnsi="Times New Roman" w:cs="Times New Roman"/>
          <w:noProof/>
          <w:sz w:val="20"/>
          <w:szCs w:val="20"/>
          <w:lang w:eastAsia="pl-PL"/>
        </w:rPr>
        <w:drawing>
          <wp:anchor distT="0" distB="0" distL="114300" distR="114300" simplePos="0" relativeHeight="251732992" behindDoc="1" locked="0" layoutInCell="1" allowOverlap="1" wp14:anchorId="60548CF5" wp14:editId="26B081AD">
            <wp:simplePos x="0" y="0"/>
            <wp:positionH relativeFrom="column">
              <wp:posOffset>114300</wp:posOffset>
            </wp:positionH>
            <wp:positionV relativeFrom="paragraph">
              <wp:posOffset>-83820</wp:posOffset>
            </wp:positionV>
            <wp:extent cx="5781675" cy="533400"/>
            <wp:effectExtent l="0" t="0" r="9525" b="0"/>
            <wp:wrapTight wrapText="bothSides">
              <wp:wrapPolygon edited="0">
                <wp:start x="0" y="0"/>
                <wp:lineTo x="0" y="20829"/>
                <wp:lineTo x="21564" y="20829"/>
                <wp:lineTo x="21564" y="0"/>
                <wp:lineTo x="0" y="0"/>
              </wp:wrapPolygon>
            </wp:wrapTight>
            <wp:docPr id="443" name="Obraz 443"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1A6F5" w14:textId="77777777" w:rsidR="003278D5" w:rsidRPr="00C65369" w:rsidRDefault="003278D5" w:rsidP="003278D5">
      <w:pPr>
        <w:spacing w:after="0" w:line="240" w:lineRule="auto"/>
        <w:jc w:val="center"/>
        <w:rPr>
          <w:rFonts w:ascii="Calibri" w:eastAsia="Arial Unicode MS" w:hAnsi="Calibri" w:cs="Calibri"/>
          <w:b/>
          <w:bCs/>
          <w:sz w:val="24"/>
          <w:szCs w:val="24"/>
          <w:lang w:eastAsia="pl-PL"/>
        </w:rPr>
      </w:pPr>
    </w:p>
    <w:p w14:paraId="7EBEE595" w14:textId="77777777" w:rsidR="003278D5" w:rsidRPr="00C65369" w:rsidRDefault="003278D5" w:rsidP="003278D5">
      <w:pPr>
        <w:spacing w:after="0" w:line="240" w:lineRule="auto"/>
        <w:jc w:val="center"/>
        <w:rPr>
          <w:rFonts w:ascii="Calibri" w:eastAsia="Arial Unicode MS" w:hAnsi="Calibri" w:cs="Calibri"/>
          <w:b/>
          <w:bCs/>
          <w:lang w:eastAsia="pl-PL"/>
        </w:rPr>
      </w:pPr>
      <w:r w:rsidRPr="00C65369">
        <w:rPr>
          <w:rFonts w:ascii="Calibri" w:eastAsia="Arial Unicode MS" w:hAnsi="Calibri" w:cs="Calibri"/>
          <w:b/>
          <w:bCs/>
          <w:lang w:eastAsia="pl-PL"/>
        </w:rPr>
        <w:t>KARTA OCENY FORMALNO-MERYTORYCZNEJ UPROSZCZONEGO WNIOSKU O DOFINANSOWANIE PROJEKTU ZINTEGROWANEGO W RAMACH RPOWP na lata 2014-2020</w:t>
      </w:r>
    </w:p>
    <w:p w14:paraId="7C7A8A7F" w14:textId="77777777" w:rsidR="003278D5" w:rsidRPr="00C65369" w:rsidRDefault="003278D5" w:rsidP="003278D5">
      <w:pPr>
        <w:spacing w:after="120" w:line="240" w:lineRule="auto"/>
        <w:rPr>
          <w:rFonts w:ascii="Calibri" w:eastAsia="Calibri" w:hAnsi="Calibri" w:cs="Times New Roman"/>
          <w:b/>
          <w:kern w:val="24"/>
          <w:sz w:val="18"/>
          <w:szCs w:val="18"/>
          <w:lang w:eastAsia="pl-PL"/>
        </w:rPr>
      </w:pPr>
    </w:p>
    <w:p w14:paraId="042036A2" w14:textId="77777777" w:rsidR="003278D5" w:rsidRPr="00C65369" w:rsidRDefault="003278D5" w:rsidP="003278D5">
      <w:pPr>
        <w:spacing w:after="40" w:line="240" w:lineRule="auto"/>
        <w:jc w:val="both"/>
        <w:rPr>
          <w:rFonts w:ascii="Times New Roman" w:eastAsia="Calibri" w:hAnsi="Times New Roman" w:cs="Times New Roman"/>
          <w:b/>
          <w:kern w:val="24"/>
          <w:sz w:val="20"/>
          <w:szCs w:val="20"/>
          <w:lang w:eastAsia="pl-PL"/>
        </w:rPr>
      </w:pPr>
    </w:p>
    <w:p w14:paraId="62DC8824" w14:textId="77777777" w:rsidR="003278D5" w:rsidRPr="00C65369" w:rsidRDefault="003278D5" w:rsidP="003278D5">
      <w:pPr>
        <w:spacing w:after="40" w:line="240" w:lineRule="auto"/>
        <w:jc w:val="both"/>
        <w:rPr>
          <w:rFonts w:ascii="Times New Roman" w:eastAsia="Calibri" w:hAnsi="Times New Roman" w:cs="Times New Roman"/>
          <w:b/>
          <w:kern w:val="24"/>
          <w:sz w:val="20"/>
          <w:szCs w:val="20"/>
          <w:lang w:eastAsia="pl-PL"/>
        </w:rPr>
      </w:pPr>
      <w:r w:rsidRPr="00C65369">
        <w:rPr>
          <w:rFonts w:ascii="Times New Roman" w:eastAsia="Calibri" w:hAnsi="Times New Roman" w:cs="Times New Roman"/>
          <w:b/>
          <w:kern w:val="24"/>
          <w:sz w:val="20"/>
          <w:szCs w:val="20"/>
          <w:lang w:eastAsia="pl-PL"/>
        </w:rPr>
        <w:t>INSTYTUCJA ORGANIZUJĄCA KONKURS: Wojewódzki Urząd Pracy w Białymstoku</w:t>
      </w:r>
    </w:p>
    <w:p w14:paraId="415FBC1F" w14:textId="77777777" w:rsidR="003278D5" w:rsidRPr="00C65369" w:rsidRDefault="003278D5" w:rsidP="003278D5">
      <w:pPr>
        <w:spacing w:after="40" w:line="240" w:lineRule="auto"/>
        <w:jc w:val="both"/>
        <w:rPr>
          <w:rFonts w:ascii="Times New Roman" w:eastAsia="Calibri" w:hAnsi="Times New Roman" w:cs="Times New Roman"/>
          <w:kern w:val="24"/>
          <w:sz w:val="20"/>
          <w:szCs w:val="20"/>
          <w:lang w:eastAsia="pl-PL"/>
        </w:rPr>
      </w:pPr>
      <w:r w:rsidRPr="00C65369">
        <w:rPr>
          <w:rFonts w:ascii="Times New Roman" w:eastAsia="Calibri" w:hAnsi="Times New Roman" w:cs="Times New Roman"/>
          <w:b/>
          <w:kern w:val="24"/>
          <w:sz w:val="20"/>
          <w:szCs w:val="20"/>
          <w:lang w:eastAsia="pl-PL"/>
        </w:rPr>
        <w:t>NR KONKURSU</w:t>
      </w:r>
      <w:r w:rsidRPr="00C65369">
        <w:rPr>
          <w:rFonts w:ascii="Times New Roman" w:eastAsia="Calibri" w:hAnsi="Times New Roman" w:cs="Times New Roman"/>
          <w:kern w:val="24"/>
          <w:sz w:val="20"/>
          <w:szCs w:val="20"/>
          <w:lang w:eastAsia="pl-PL"/>
        </w:rPr>
        <w:t>:……………………………………………………………………………………………….</w:t>
      </w:r>
    </w:p>
    <w:p w14:paraId="10C0D272" w14:textId="77777777" w:rsidR="003278D5" w:rsidRPr="00C65369" w:rsidRDefault="003278D5" w:rsidP="003278D5">
      <w:pPr>
        <w:spacing w:after="40" w:line="240" w:lineRule="auto"/>
        <w:jc w:val="both"/>
        <w:rPr>
          <w:rFonts w:ascii="Times New Roman" w:eastAsia="Calibri" w:hAnsi="Times New Roman" w:cs="Times New Roman"/>
          <w:kern w:val="24"/>
          <w:sz w:val="20"/>
          <w:szCs w:val="20"/>
          <w:lang w:eastAsia="pl-PL"/>
        </w:rPr>
      </w:pPr>
      <w:r w:rsidRPr="00C65369">
        <w:rPr>
          <w:rFonts w:ascii="Times New Roman" w:eastAsia="Calibri" w:hAnsi="Times New Roman" w:cs="Times New Roman"/>
          <w:b/>
          <w:kern w:val="24"/>
          <w:sz w:val="20"/>
          <w:szCs w:val="20"/>
          <w:lang w:eastAsia="pl-PL"/>
        </w:rPr>
        <w:t>DATA WPŁYWU WNIOSKU:</w:t>
      </w:r>
      <w:r w:rsidRPr="00C65369">
        <w:rPr>
          <w:rFonts w:ascii="Times New Roman" w:eastAsia="Calibri" w:hAnsi="Times New Roman" w:cs="Times New Roman"/>
          <w:kern w:val="24"/>
          <w:sz w:val="20"/>
          <w:szCs w:val="20"/>
          <w:lang w:eastAsia="pl-PL"/>
        </w:rPr>
        <w:t>……………………………….………………………………………………..</w:t>
      </w:r>
    </w:p>
    <w:p w14:paraId="50562971" w14:textId="77777777" w:rsidR="003278D5" w:rsidRPr="00C65369" w:rsidRDefault="003278D5" w:rsidP="003278D5">
      <w:pPr>
        <w:spacing w:after="40" w:line="240" w:lineRule="auto"/>
        <w:jc w:val="both"/>
        <w:rPr>
          <w:rFonts w:ascii="Times New Roman" w:eastAsia="Calibri" w:hAnsi="Times New Roman" w:cs="Times New Roman"/>
          <w:kern w:val="24"/>
          <w:sz w:val="20"/>
          <w:szCs w:val="20"/>
          <w:lang w:eastAsia="pl-PL"/>
        </w:rPr>
      </w:pPr>
      <w:r w:rsidRPr="00C65369">
        <w:rPr>
          <w:rFonts w:ascii="Times New Roman" w:eastAsia="Calibri" w:hAnsi="Times New Roman" w:cs="Times New Roman"/>
          <w:b/>
          <w:kern w:val="24"/>
          <w:sz w:val="20"/>
          <w:szCs w:val="20"/>
          <w:lang w:eastAsia="pl-PL"/>
        </w:rPr>
        <w:t>NR KANCELARYJNY WNIOSKU</w:t>
      </w:r>
      <w:r w:rsidRPr="00C65369">
        <w:rPr>
          <w:rFonts w:ascii="Times New Roman" w:eastAsia="Calibri" w:hAnsi="Times New Roman" w:cs="Times New Roman"/>
          <w:kern w:val="24"/>
          <w:sz w:val="20"/>
          <w:szCs w:val="20"/>
          <w:lang w:eastAsia="pl-PL"/>
        </w:rPr>
        <w:t>:..................................................................................................................</w:t>
      </w:r>
    </w:p>
    <w:p w14:paraId="1480BF93" w14:textId="77777777" w:rsidR="003278D5" w:rsidRPr="00C65369" w:rsidRDefault="003278D5" w:rsidP="003278D5">
      <w:pPr>
        <w:spacing w:after="40" w:line="240" w:lineRule="auto"/>
        <w:jc w:val="both"/>
        <w:rPr>
          <w:rFonts w:ascii="Times New Roman" w:eastAsia="Calibri" w:hAnsi="Times New Roman" w:cs="Times New Roman"/>
          <w:kern w:val="24"/>
          <w:sz w:val="20"/>
          <w:szCs w:val="20"/>
          <w:lang w:eastAsia="pl-PL"/>
        </w:rPr>
      </w:pPr>
      <w:r w:rsidRPr="00C65369">
        <w:rPr>
          <w:rFonts w:ascii="Times New Roman" w:eastAsia="Calibri" w:hAnsi="Times New Roman" w:cs="Times New Roman"/>
          <w:b/>
          <w:kern w:val="24"/>
          <w:sz w:val="20"/>
          <w:szCs w:val="20"/>
          <w:lang w:eastAsia="pl-PL"/>
        </w:rPr>
        <w:t>TYTUŁ PROJEKTU:</w:t>
      </w:r>
      <w:r w:rsidRPr="00C65369">
        <w:rPr>
          <w:rFonts w:ascii="Times New Roman" w:eastAsia="Calibri" w:hAnsi="Times New Roman" w:cs="Times New Roman"/>
          <w:kern w:val="24"/>
          <w:sz w:val="20"/>
          <w:szCs w:val="20"/>
          <w:lang w:eastAsia="pl-PL"/>
        </w:rPr>
        <w:t>…………………………………………………………………………………………..</w:t>
      </w:r>
    </w:p>
    <w:p w14:paraId="2A4236FB" w14:textId="77777777" w:rsidR="003278D5" w:rsidRPr="00C65369" w:rsidRDefault="003278D5" w:rsidP="003278D5">
      <w:pPr>
        <w:spacing w:after="40" w:line="240" w:lineRule="auto"/>
        <w:jc w:val="both"/>
        <w:rPr>
          <w:rFonts w:ascii="Calibri" w:eastAsia="Calibri" w:hAnsi="Calibri" w:cs="Times New Roman"/>
          <w:kern w:val="24"/>
          <w:sz w:val="18"/>
          <w:szCs w:val="18"/>
          <w:lang w:eastAsia="pl-PL"/>
        </w:rPr>
      </w:pPr>
      <w:r w:rsidRPr="00C65369">
        <w:rPr>
          <w:rFonts w:ascii="Times New Roman" w:eastAsia="Calibri" w:hAnsi="Times New Roman" w:cs="Times New Roman"/>
          <w:b/>
          <w:kern w:val="24"/>
          <w:sz w:val="20"/>
          <w:szCs w:val="20"/>
          <w:lang w:eastAsia="pl-PL"/>
        </w:rPr>
        <w:t>NAZWA WNIOSKODAWCY:</w:t>
      </w:r>
      <w:r w:rsidRPr="00C65369">
        <w:rPr>
          <w:rFonts w:ascii="Times New Roman" w:eastAsia="Calibri" w:hAnsi="Times New Roman" w:cs="Times New Roman"/>
          <w:kern w:val="24"/>
          <w:sz w:val="20"/>
          <w:szCs w:val="20"/>
          <w:lang w:eastAsia="pl-PL"/>
        </w:rPr>
        <w:t>…………………………………………………………………………….…..</w:t>
      </w:r>
    </w:p>
    <w:p w14:paraId="49440716" w14:textId="77777777" w:rsidR="003278D5" w:rsidRPr="00C65369" w:rsidRDefault="003278D5" w:rsidP="003278D5">
      <w:pPr>
        <w:spacing w:after="40" w:line="240" w:lineRule="auto"/>
        <w:jc w:val="both"/>
        <w:rPr>
          <w:rFonts w:ascii="Calibri" w:eastAsia="Calibri" w:hAnsi="Calibri" w:cs="Times New Roman"/>
          <w:sz w:val="18"/>
          <w:szCs w:val="18"/>
          <w:lang w:eastAsia="pl-PL"/>
        </w:rPr>
      </w:pPr>
    </w:p>
    <w:p w14:paraId="51D0B0E8" w14:textId="77777777" w:rsidR="003278D5" w:rsidRPr="00C65369" w:rsidRDefault="003278D5" w:rsidP="003278D5">
      <w:pPr>
        <w:spacing w:after="40" w:line="240" w:lineRule="auto"/>
        <w:jc w:val="both"/>
        <w:rPr>
          <w:rFonts w:ascii="Calibri" w:eastAsia="Calibri" w:hAnsi="Calibri" w:cs="Times New Roman"/>
          <w:sz w:val="18"/>
          <w:szCs w:val="18"/>
          <w:lang w:eastAsia="pl-PL"/>
        </w:rPr>
      </w:pPr>
    </w:p>
    <w:p w14:paraId="4E1F8CEC" w14:textId="77777777" w:rsidR="003278D5" w:rsidRPr="00C65369" w:rsidRDefault="003278D5" w:rsidP="003278D5">
      <w:pPr>
        <w:spacing w:after="40" w:line="240" w:lineRule="auto"/>
        <w:jc w:val="both"/>
        <w:rPr>
          <w:rFonts w:ascii="Calibri" w:eastAsia="Calibri" w:hAnsi="Calibri" w:cs="Times New Roman"/>
          <w:sz w:val="18"/>
          <w:szCs w:val="18"/>
          <w:lang w:eastAsia="pl-PL"/>
        </w:rPr>
      </w:pPr>
    </w:p>
    <w:p w14:paraId="2B6E0F01" w14:textId="77777777" w:rsidR="003278D5" w:rsidRPr="00C65369" w:rsidRDefault="003278D5" w:rsidP="003278D5">
      <w:pPr>
        <w:spacing w:after="40" w:line="240" w:lineRule="auto"/>
        <w:jc w:val="both"/>
        <w:rPr>
          <w:rFonts w:ascii="Calibri" w:eastAsia="Calibri" w:hAnsi="Calibri" w:cs="Times New Roman"/>
          <w:sz w:val="18"/>
          <w:szCs w:val="18"/>
          <w:lang w:eastAsia="pl-PL"/>
        </w:rPr>
      </w:pPr>
    </w:p>
    <w:p w14:paraId="384267F7" w14:textId="77777777" w:rsidR="003278D5" w:rsidRPr="00C65369" w:rsidRDefault="003278D5" w:rsidP="003278D5">
      <w:pPr>
        <w:spacing w:after="40" w:line="240" w:lineRule="auto"/>
        <w:jc w:val="both"/>
        <w:rPr>
          <w:rFonts w:ascii="Calibri" w:eastAsia="Calibri" w:hAnsi="Calibri" w:cs="Times New Roman"/>
          <w:sz w:val="18"/>
          <w:szCs w:val="18"/>
          <w:lang w:eastAsia="pl-PL"/>
        </w:rPr>
      </w:pPr>
    </w:p>
    <w:p w14:paraId="669B36F6" w14:textId="77777777" w:rsidR="003278D5" w:rsidRPr="00C65369" w:rsidRDefault="003278D5" w:rsidP="003278D5">
      <w:pPr>
        <w:rPr>
          <w:rFonts w:ascii="Calibri" w:eastAsia="Calibri" w:hAnsi="Calibri" w:cs="Times New Roman"/>
          <w:sz w:val="18"/>
          <w:szCs w:val="18"/>
          <w:lang w:eastAsia="pl-PL"/>
        </w:rPr>
      </w:pPr>
      <w:r w:rsidRPr="00C65369">
        <w:rPr>
          <w:rFonts w:ascii="Calibri" w:eastAsia="Calibri" w:hAnsi="Calibri" w:cs="Times New Roman"/>
          <w:sz w:val="18"/>
          <w:szCs w:val="18"/>
          <w:lang w:eastAsia="pl-PL"/>
        </w:rPr>
        <w:br w:type="page"/>
      </w: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655"/>
      </w:tblGrid>
      <w:tr w:rsidR="000D2D8F" w:rsidRPr="001A7DE0" w14:paraId="4E9F1D33" w14:textId="77777777" w:rsidTr="00484033">
        <w:trPr>
          <w:trHeight w:val="454"/>
        </w:trPr>
        <w:tc>
          <w:tcPr>
            <w:tcW w:w="9924" w:type="dxa"/>
            <w:gridSpan w:val="2"/>
            <w:tcBorders>
              <w:top w:val="single" w:sz="4" w:space="0" w:color="auto"/>
            </w:tcBorders>
            <w:shd w:val="clear" w:color="auto" w:fill="A6A6A6"/>
            <w:vAlign w:val="center"/>
          </w:tcPr>
          <w:p w14:paraId="6B98591A" w14:textId="77777777" w:rsidR="000D2D8F" w:rsidRPr="001A7DE0" w:rsidRDefault="000D2D8F" w:rsidP="00484033">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
                <w:bCs/>
                <w:sz w:val="20"/>
                <w:szCs w:val="20"/>
              </w:rPr>
              <w:t>Czy wniosek o dofinansowanie projektu spełnia warunki formalne?</w:t>
            </w:r>
          </w:p>
        </w:tc>
      </w:tr>
      <w:tr w:rsidR="000D2D8F" w:rsidRPr="001A7DE0" w14:paraId="3052C4F0" w14:textId="77777777" w:rsidTr="00484033">
        <w:trPr>
          <w:trHeight w:val="454"/>
        </w:trPr>
        <w:tc>
          <w:tcPr>
            <w:tcW w:w="2269" w:type="dxa"/>
            <w:tcBorders>
              <w:top w:val="single" w:sz="4" w:space="0" w:color="auto"/>
            </w:tcBorders>
            <w:shd w:val="clear" w:color="auto" w:fill="FFFFFF"/>
            <w:vAlign w:val="center"/>
          </w:tcPr>
          <w:p w14:paraId="493016F4" w14:textId="77777777" w:rsidR="000D2D8F" w:rsidRPr="001A7DE0" w:rsidRDefault="000D2D8F" w:rsidP="00484033">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p>
        </w:tc>
        <w:tc>
          <w:tcPr>
            <w:tcW w:w="7655" w:type="dxa"/>
            <w:tcBorders>
              <w:top w:val="single" w:sz="4" w:space="0" w:color="auto"/>
            </w:tcBorders>
            <w:shd w:val="clear" w:color="auto" w:fill="FFFFFF"/>
            <w:vAlign w:val="center"/>
          </w:tcPr>
          <w:p w14:paraId="54ED57EB" w14:textId="77777777" w:rsidR="000D2D8F" w:rsidRPr="001A7DE0" w:rsidRDefault="000D2D8F" w:rsidP="00484033">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SKIEROWAĆ WNIOSEK DO WERYFIKACJI SPEŁNIENIA WARUNKÓW FORMALNYCH  </w:t>
            </w:r>
          </w:p>
        </w:tc>
      </w:tr>
      <w:tr w:rsidR="000D2D8F" w:rsidRPr="001A7DE0" w14:paraId="17362BA5" w14:textId="77777777" w:rsidTr="00484033">
        <w:trPr>
          <w:trHeight w:val="544"/>
        </w:trPr>
        <w:tc>
          <w:tcPr>
            <w:tcW w:w="9924" w:type="dxa"/>
            <w:gridSpan w:val="2"/>
            <w:tcBorders>
              <w:top w:val="single" w:sz="4" w:space="0" w:color="auto"/>
              <w:bottom w:val="single" w:sz="4" w:space="0" w:color="auto"/>
            </w:tcBorders>
            <w:shd w:val="clear" w:color="auto" w:fill="FFFFFF"/>
            <w:vAlign w:val="center"/>
          </w:tcPr>
          <w:p w14:paraId="7259FA9C" w14:textId="77777777" w:rsidR="000D2D8F" w:rsidRPr="001A7DE0" w:rsidRDefault="000D2D8F" w:rsidP="00484033">
            <w:pPr>
              <w:spacing w:after="0" w:line="240" w:lineRule="auto"/>
              <w:ind w:left="114"/>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rPr>
              <w:t xml:space="preserve"> </w:t>
            </w:r>
            <w:r w:rsidRPr="001A7DE0">
              <w:rPr>
                <w:rFonts w:ascii="Calibri" w:eastAsia="Calibri" w:hAnsi="Calibri" w:cs="Times New Roman"/>
                <w:sz w:val="20"/>
                <w:szCs w:val="20"/>
              </w:rPr>
              <w:t>(należy uzupełnić, jeśli powyżej wskazano, że wniosek o dofinansowanie projektu należy skierować do ponownej weryfikacji spełnienia warunków formalnych):</w:t>
            </w:r>
          </w:p>
          <w:p w14:paraId="00F02132" w14:textId="77777777" w:rsidR="000D2D8F" w:rsidRPr="001A7DE0" w:rsidRDefault="000D2D8F" w:rsidP="00484033">
            <w:pPr>
              <w:spacing w:after="0" w:line="240" w:lineRule="auto"/>
              <w:ind w:left="114"/>
              <w:rPr>
                <w:rFonts w:ascii="Calibri" w:eastAsia="Calibri" w:hAnsi="Calibri" w:cs="Times New Roman"/>
                <w:sz w:val="20"/>
                <w:szCs w:val="20"/>
              </w:rPr>
            </w:pPr>
          </w:p>
        </w:tc>
      </w:tr>
    </w:tbl>
    <w:p w14:paraId="1435206D" w14:textId="77777777" w:rsidR="000D2D8F" w:rsidRDefault="000D2D8F" w:rsidP="000D2D8F">
      <w:pPr>
        <w:spacing w:before="120" w:after="120" w:line="240" w:lineRule="auto"/>
        <w:rPr>
          <w:rFonts w:ascii="Calibri" w:eastAsia="Times New Roman" w:hAnsi="Calibri" w:cs="Calibri"/>
          <w:b/>
          <w:sz w:val="20"/>
          <w:szCs w:val="20"/>
          <w:lang w:eastAsia="pl-PL"/>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46"/>
        <w:gridCol w:w="4791"/>
        <w:gridCol w:w="29"/>
        <w:gridCol w:w="3090"/>
      </w:tblGrid>
      <w:tr w:rsidR="000D2D8F" w:rsidRPr="001A7DE0" w14:paraId="7CEB3601" w14:textId="77777777" w:rsidTr="00484033">
        <w:trPr>
          <w:trHeight w:val="454"/>
        </w:trPr>
        <w:tc>
          <w:tcPr>
            <w:tcW w:w="568" w:type="dxa"/>
            <w:tcBorders>
              <w:top w:val="single" w:sz="4" w:space="0" w:color="auto"/>
            </w:tcBorders>
            <w:shd w:val="clear" w:color="auto" w:fill="A6A6A6"/>
            <w:vAlign w:val="center"/>
          </w:tcPr>
          <w:p w14:paraId="5529BF83" w14:textId="77777777" w:rsidR="000D2D8F" w:rsidRPr="001A7DE0" w:rsidRDefault="000D2D8F" w:rsidP="00484033">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A</w:t>
            </w:r>
          </w:p>
        </w:tc>
        <w:tc>
          <w:tcPr>
            <w:tcW w:w="9356" w:type="dxa"/>
            <w:gridSpan w:val="4"/>
            <w:tcBorders>
              <w:top w:val="single" w:sz="4" w:space="0" w:color="auto"/>
            </w:tcBorders>
            <w:shd w:val="clear" w:color="auto" w:fill="A6A6A6"/>
            <w:vAlign w:val="center"/>
          </w:tcPr>
          <w:p w14:paraId="3DA4F8D7" w14:textId="77777777" w:rsidR="000D2D8F" w:rsidRPr="001A7DE0" w:rsidRDefault="000D2D8F" w:rsidP="00484033">
            <w:pPr>
              <w:spacing w:after="0" w:line="240" w:lineRule="auto"/>
              <w:ind w:left="34"/>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FORMALNE </w:t>
            </w:r>
            <w:r w:rsidRPr="001A7DE0">
              <w:rPr>
                <w:rFonts w:ascii="Calibri" w:eastAsia="Calibri" w:hAnsi="Calibri" w:cs="Times New Roman"/>
                <w:bCs/>
                <w:sz w:val="20"/>
                <w:szCs w:val="20"/>
              </w:rPr>
              <w:t>(</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0D2D8F" w:rsidRPr="001A7DE0" w14:paraId="7D016DD7" w14:textId="77777777" w:rsidTr="00484033">
        <w:trPr>
          <w:trHeight w:val="454"/>
        </w:trPr>
        <w:tc>
          <w:tcPr>
            <w:tcW w:w="568" w:type="dxa"/>
            <w:vMerge w:val="restart"/>
            <w:tcBorders>
              <w:top w:val="single" w:sz="4" w:space="0" w:color="auto"/>
            </w:tcBorders>
            <w:shd w:val="clear" w:color="auto" w:fill="D9D9D9"/>
            <w:vAlign w:val="center"/>
          </w:tcPr>
          <w:p w14:paraId="6683C5C3" w14:textId="77777777" w:rsidR="000D2D8F" w:rsidRPr="001A7DE0" w:rsidRDefault="000D2D8F" w:rsidP="00484033">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1.</w:t>
            </w:r>
          </w:p>
        </w:tc>
        <w:tc>
          <w:tcPr>
            <w:tcW w:w="9356" w:type="dxa"/>
            <w:gridSpan w:val="4"/>
            <w:tcBorders>
              <w:top w:val="single" w:sz="4" w:space="0" w:color="auto"/>
            </w:tcBorders>
            <w:shd w:val="clear" w:color="auto" w:fill="D9D9D9"/>
            <w:vAlign w:val="center"/>
          </w:tcPr>
          <w:p w14:paraId="6846BE5A" w14:textId="77777777" w:rsidR="000D2D8F" w:rsidRPr="001A7DE0" w:rsidRDefault="000D2D8F" w:rsidP="00484033">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Cs/>
                <w:i/>
                <w:sz w:val="20"/>
                <w:szCs w:val="20"/>
              </w:rPr>
              <w:t>Treść kryterium</w:t>
            </w:r>
            <w:r w:rsidRPr="001A7DE0">
              <w:rPr>
                <w:rFonts w:ascii="Calibri" w:eastAsia="Calibri" w:hAnsi="Calibri" w:cs="Calibri"/>
                <w:sz w:val="20"/>
                <w:vertAlign w:val="superscript"/>
              </w:rPr>
              <w:footnoteReference w:customMarkFollows="1" w:id="119"/>
              <w:t>*</w:t>
            </w:r>
          </w:p>
        </w:tc>
      </w:tr>
      <w:tr w:rsidR="000D2D8F" w:rsidRPr="001A7DE0" w14:paraId="1D43EB6F" w14:textId="77777777" w:rsidTr="001465CF">
        <w:trPr>
          <w:trHeight w:val="454"/>
        </w:trPr>
        <w:tc>
          <w:tcPr>
            <w:tcW w:w="568" w:type="dxa"/>
            <w:vMerge/>
            <w:tcBorders>
              <w:top w:val="single" w:sz="4" w:space="0" w:color="auto"/>
            </w:tcBorders>
            <w:shd w:val="clear" w:color="auto" w:fill="A6A6A6"/>
            <w:vAlign w:val="center"/>
          </w:tcPr>
          <w:p w14:paraId="3ADFC791" w14:textId="77777777" w:rsidR="000D2D8F" w:rsidRPr="001A7DE0" w:rsidRDefault="000D2D8F" w:rsidP="000D2D8F">
            <w:pPr>
              <w:spacing w:after="0" w:line="240" w:lineRule="auto"/>
              <w:ind w:left="34"/>
              <w:rPr>
                <w:rFonts w:ascii="Calibri" w:eastAsia="Calibri" w:hAnsi="Calibri" w:cs="Times New Roman"/>
                <w:b/>
                <w:sz w:val="20"/>
                <w:szCs w:val="20"/>
              </w:rPr>
            </w:pPr>
          </w:p>
        </w:tc>
        <w:tc>
          <w:tcPr>
            <w:tcW w:w="1446" w:type="dxa"/>
            <w:tcBorders>
              <w:top w:val="single" w:sz="4" w:space="0" w:color="auto"/>
            </w:tcBorders>
            <w:shd w:val="clear" w:color="auto" w:fill="auto"/>
            <w:vAlign w:val="center"/>
          </w:tcPr>
          <w:p w14:paraId="35F7E642"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footnoteReference w:customMarkFollows="1" w:id="120"/>
              <w:t>**</w:t>
            </w:r>
          </w:p>
        </w:tc>
        <w:tc>
          <w:tcPr>
            <w:tcW w:w="4791" w:type="dxa"/>
            <w:tcBorders>
              <w:right w:val="single" w:sz="4" w:space="0" w:color="auto"/>
            </w:tcBorders>
            <w:shd w:val="clear" w:color="auto" w:fill="auto"/>
            <w:vAlign w:val="center"/>
          </w:tcPr>
          <w:p w14:paraId="024950FD"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PRZEKAZAĆ DO POPRAWY (w przypadku projektu złożonego po raz pierwszy)</w:t>
            </w:r>
            <w:r w:rsidRPr="001A7DE0">
              <w:rPr>
                <w:rFonts w:ascii="Calibri" w:eastAsia="Calibri" w:hAnsi="Calibri" w:cs="Times New Roman"/>
                <w:sz w:val="20"/>
                <w:szCs w:val="20"/>
                <w:vertAlign w:val="superscript"/>
              </w:rPr>
              <w:t>**</w:t>
            </w:r>
          </w:p>
        </w:tc>
        <w:tc>
          <w:tcPr>
            <w:tcW w:w="3119" w:type="dxa"/>
            <w:gridSpan w:val="2"/>
            <w:tcBorders>
              <w:top w:val="single" w:sz="4" w:space="0" w:color="auto"/>
            </w:tcBorders>
            <w:shd w:val="clear" w:color="auto" w:fill="auto"/>
            <w:vAlign w:val="center"/>
          </w:tcPr>
          <w:p w14:paraId="51B4B9AC"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29F3A679" w14:textId="77777777" w:rsidTr="00484033">
        <w:trPr>
          <w:trHeight w:val="454"/>
        </w:trPr>
        <w:tc>
          <w:tcPr>
            <w:tcW w:w="568" w:type="dxa"/>
            <w:vMerge w:val="restart"/>
            <w:tcBorders>
              <w:top w:val="single" w:sz="4" w:space="0" w:color="auto"/>
            </w:tcBorders>
            <w:shd w:val="clear" w:color="auto" w:fill="A6A6A6"/>
            <w:vAlign w:val="center"/>
          </w:tcPr>
          <w:p w14:paraId="51ABB3AD" w14:textId="77777777" w:rsidR="000D2D8F" w:rsidRPr="001A7DE0" w:rsidRDefault="000D2D8F" w:rsidP="00484033">
            <w:pPr>
              <w:spacing w:after="0" w:line="240" w:lineRule="auto"/>
              <w:ind w:left="34"/>
              <w:rPr>
                <w:rFonts w:ascii="Calibri" w:eastAsia="Calibri" w:hAnsi="Calibri" w:cs="Times New Roman"/>
                <w:b/>
                <w:sz w:val="20"/>
                <w:szCs w:val="20"/>
              </w:rPr>
            </w:pPr>
            <w:r>
              <w:rPr>
                <w:rFonts w:ascii="Calibri" w:eastAsia="Calibri" w:hAnsi="Calibri" w:cs="Times New Roman"/>
                <w:b/>
                <w:sz w:val="20"/>
                <w:szCs w:val="20"/>
              </w:rPr>
              <w:t>2.</w:t>
            </w:r>
          </w:p>
        </w:tc>
        <w:tc>
          <w:tcPr>
            <w:tcW w:w="9356" w:type="dxa"/>
            <w:gridSpan w:val="4"/>
            <w:tcBorders>
              <w:top w:val="single" w:sz="4" w:space="0" w:color="auto"/>
            </w:tcBorders>
            <w:shd w:val="clear" w:color="auto" w:fill="auto"/>
            <w:vAlign w:val="center"/>
          </w:tcPr>
          <w:p w14:paraId="4318D016"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bCs/>
                <w:i/>
                <w:sz w:val="20"/>
                <w:szCs w:val="20"/>
              </w:rPr>
              <w:t>Treść kryterium</w:t>
            </w:r>
            <w:r w:rsidRPr="001A7DE0">
              <w:rPr>
                <w:rFonts w:ascii="Calibri" w:eastAsia="Calibri" w:hAnsi="Calibri" w:cs="Calibri"/>
                <w:sz w:val="20"/>
                <w:vertAlign w:val="superscript"/>
              </w:rPr>
              <w:footnoteReference w:customMarkFollows="1" w:id="121"/>
              <w:t>*</w:t>
            </w:r>
          </w:p>
        </w:tc>
      </w:tr>
      <w:tr w:rsidR="000D2D8F" w:rsidRPr="001A7DE0" w14:paraId="62D89BAC" w14:textId="77777777" w:rsidTr="001465CF">
        <w:trPr>
          <w:trHeight w:val="454"/>
        </w:trPr>
        <w:tc>
          <w:tcPr>
            <w:tcW w:w="568" w:type="dxa"/>
            <w:vMerge/>
            <w:shd w:val="clear" w:color="auto" w:fill="A6A6A6"/>
            <w:vAlign w:val="center"/>
          </w:tcPr>
          <w:p w14:paraId="03463891" w14:textId="77777777" w:rsidR="000D2D8F" w:rsidRPr="001A7DE0" w:rsidRDefault="000D2D8F" w:rsidP="000D2D8F">
            <w:pPr>
              <w:spacing w:after="0" w:line="240" w:lineRule="auto"/>
              <w:ind w:left="34"/>
              <w:rPr>
                <w:rFonts w:ascii="Calibri" w:eastAsia="Calibri" w:hAnsi="Calibri" w:cs="Times New Roman"/>
                <w:b/>
                <w:sz w:val="20"/>
                <w:szCs w:val="20"/>
              </w:rPr>
            </w:pPr>
          </w:p>
        </w:tc>
        <w:tc>
          <w:tcPr>
            <w:tcW w:w="1446" w:type="dxa"/>
            <w:tcBorders>
              <w:top w:val="single" w:sz="4" w:space="0" w:color="auto"/>
            </w:tcBorders>
            <w:shd w:val="clear" w:color="auto" w:fill="auto"/>
            <w:vAlign w:val="center"/>
          </w:tcPr>
          <w:p w14:paraId="37F4C687"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footnoteReference w:customMarkFollows="1" w:id="122"/>
              <w:t>**</w:t>
            </w:r>
          </w:p>
        </w:tc>
        <w:tc>
          <w:tcPr>
            <w:tcW w:w="4791" w:type="dxa"/>
            <w:tcBorders>
              <w:right w:val="single" w:sz="4" w:space="0" w:color="auto"/>
            </w:tcBorders>
            <w:shd w:val="clear" w:color="auto" w:fill="auto"/>
            <w:vAlign w:val="center"/>
          </w:tcPr>
          <w:p w14:paraId="4470F732"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PRZEKAZAĆ DO POPRAWY (w przypadku projektu złożonego po raz pierwszy)</w:t>
            </w:r>
            <w:r w:rsidRPr="001A7DE0">
              <w:rPr>
                <w:rFonts w:ascii="Calibri" w:eastAsia="Calibri" w:hAnsi="Calibri" w:cs="Times New Roman"/>
                <w:sz w:val="20"/>
                <w:szCs w:val="20"/>
                <w:vertAlign w:val="superscript"/>
              </w:rPr>
              <w:t>**</w:t>
            </w:r>
          </w:p>
        </w:tc>
        <w:tc>
          <w:tcPr>
            <w:tcW w:w="3119" w:type="dxa"/>
            <w:gridSpan w:val="2"/>
            <w:tcBorders>
              <w:top w:val="single" w:sz="4" w:space="0" w:color="auto"/>
            </w:tcBorders>
            <w:shd w:val="clear" w:color="auto" w:fill="auto"/>
            <w:vAlign w:val="center"/>
          </w:tcPr>
          <w:p w14:paraId="3CC814F4"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6447191B" w14:textId="77777777" w:rsidTr="00484033">
        <w:trPr>
          <w:trHeight w:val="454"/>
        </w:trPr>
        <w:tc>
          <w:tcPr>
            <w:tcW w:w="568" w:type="dxa"/>
            <w:vMerge w:val="restart"/>
            <w:tcBorders>
              <w:top w:val="single" w:sz="4" w:space="0" w:color="auto"/>
            </w:tcBorders>
            <w:shd w:val="clear" w:color="auto" w:fill="D9D9D9"/>
            <w:vAlign w:val="center"/>
          </w:tcPr>
          <w:p w14:paraId="2AD8F6D1" w14:textId="77777777" w:rsidR="000D2D8F" w:rsidRPr="001A7DE0" w:rsidRDefault="000D2D8F" w:rsidP="000D2D8F">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n.</w:t>
            </w:r>
          </w:p>
        </w:tc>
        <w:tc>
          <w:tcPr>
            <w:tcW w:w="9356" w:type="dxa"/>
            <w:gridSpan w:val="4"/>
            <w:tcBorders>
              <w:top w:val="single" w:sz="4" w:space="0" w:color="auto"/>
            </w:tcBorders>
            <w:shd w:val="clear" w:color="auto" w:fill="D9D9D9"/>
            <w:vAlign w:val="center"/>
          </w:tcPr>
          <w:p w14:paraId="608187E4" w14:textId="77777777" w:rsidR="000D2D8F" w:rsidRPr="001A7DE0" w:rsidRDefault="000D2D8F" w:rsidP="000D2D8F">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Cs/>
                <w:i/>
                <w:sz w:val="20"/>
                <w:szCs w:val="20"/>
              </w:rPr>
              <w:t>Treść kryterium</w:t>
            </w:r>
            <w:r w:rsidRPr="001A7DE0">
              <w:rPr>
                <w:rFonts w:ascii="Calibri" w:eastAsia="Calibri" w:hAnsi="Calibri" w:cs="Times New Roman"/>
                <w:bCs/>
                <w:i/>
                <w:sz w:val="20"/>
                <w:szCs w:val="20"/>
                <w:vertAlign w:val="superscript"/>
              </w:rPr>
              <w:t>*</w:t>
            </w:r>
          </w:p>
        </w:tc>
      </w:tr>
      <w:tr w:rsidR="000D2D8F" w:rsidRPr="001A7DE0" w14:paraId="1635F887" w14:textId="77777777" w:rsidTr="001465CF">
        <w:trPr>
          <w:trHeight w:val="454"/>
        </w:trPr>
        <w:tc>
          <w:tcPr>
            <w:tcW w:w="568" w:type="dxa"/>
            <w:vMerge/>
            <w:tcBorders>
              <w:top w:val="single" w:sz="4" w:space="0" w:color="auto"/>
            </w:tcBorders>
            <w:shd w:val="clear" w:color="auto" w:fill="A6A6A6"/>
            <w:vAlign w:val="center"/>
          </w:tcPr>
          <w:p w14:paraId="169B1480" w14:textId="77777777" w:rsidR="000D2D8F" w:rsidRPr="001A7DE0" w:rsidRDefault="000D2D8F" w:rsidP="000D2D8F">
            <w:pPr>
              <w:spacing w:after="0" w:line="240" w:lineRule="auto"/>
              <w:ind w:left="34"/>
              <w:rPr>
                <w:rFonts w:ascii="Calibri" w:eastAsia="Calibri" w:hAnsi="Calibri" w:cs="Times New Roman"/>
                <w:b/>
                <w:sz w:val="20"/>
                <w:szCs w:val="20"/>
              </w:rPr>
            </w:pPr>
          </w:p>
        </w:tc>
        <w:tc>
          <w:tcPr>
            <w:tcW w:w="1446" w:type="dxa"/>
            <w:tcBorders>
              <w:top w:val="single" w:sz="4" w:space="0" w:color="auto"/>
            </w:tcBorders>
            <w:shd w:val="clear" w:color="auto" w:fill="auto"/>
            <w:vAlign w:val="center"/>
          </w:tcPr>
          <w:p w14:paraId="566E375C"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4791" w:type="dxa"/>
            <w:tcBorders>
              <w:right w:val="single" w:sz="4" w:space="0" w:color="auto"/>
            </w:tcBorders>
            <w:shd w:val="clear" w:color="auto" w:fill="auto"/>
            <w:vAlign w:val="center"/>
          </w:tcPr>
          <w:p w14:paraId="5D4E9B7D"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PRZEKAZAĆ DO POPRAWY (w przypadku projektu złożonego po raz pierwszy)</w:t>
            </w:r>
            <w:r w:rsidRPr="001A7DE0">
              <w:rPr>
                <w:rFonts w:ascii="Calibri" w:eastAsia="Calibri" w:hAnsi="Calibri" w:cs="Times New Roman"/>
                <w:sz w:val="20"/>
                <w:szCs w:val="20"/>
                <w:vertAlign w:val="superscript"/>
              </w:rPr>
              <w:t>**</w:t>
            </w:r>
          </w:p>
        </w:tc>
        <w:tc>
          <w:tcPr>
            <w:tcW w:w="3119" w:type="dxa"/>
            <w:gridSpan w:val="2"/>
            <w:tcBorders>
              <w:top w:val="single" w:sz="4" w:space="0" w:color="auto"/>
            </w:tcBorders>
            <w:shd w:val="clear" w:color="auto" w:fill="auto"/>
            <w:vAlign w:val="center"/>
          </w:tcPr>
          <w:p w14:paraId="2BAFE6CC" w14:textId="77777777" w:rsidR="000D2D8F" w:rsidRPr="001A7DE0" w:rsidRDefault="000D2D8F" w:rsidP="000D2D8F">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2BD157BF" w14:textId="77777777" w:rsidTr="00484033">
        <w:trPr>
          <w:trHeight w:val="454"/>
        </w:trPr>
        <w:tc>
          <w:tcPr>
            <w:tcW w:w="9924" w:type="dxa"/>
            <w:gridSpan w:val="5"/>
            <w:tcBorders>
              <w:top w:val="single" w:sz="4" w:space="0" w:color="auto"/>
            </w:tcBorders>
            <w:shd w:val="clear" w:color="auto" w:fill="D9D9D9"/>
            <w:vAlign w:val="center"/>
          </w:tcPr>
          <w:p w14:paraId="2F8C1368" w14:textId="77777777" w:rsidR="000D2D8F" w:rsidRPr="001A7DE0" w:rsidRDefault="000D2D8F" w:rsidP="000D2D8F">
            <w:pPr>
              <w:spacing w:after="0" w:line="240" w:lineRule="auto"/>
              <w:ind w:left="34"/>
              <w:rPr>
                <w:rFonts w:ascii="Calibri" w:eastAsia="Calibri" w:hAnsi="Calibri" w:cs="Times New Roman"/>
                <w:sz w:val="20"/>
                <w:szCs w:val="20"/>
              </w:rPr>
            </w:pPr>
            <w:r w:rsidRPr="001A7DE0">
              <w:rPr>
                <w:rFonts w:ascii="Calibri" w:eastAsia="Calibri" w:hAnsi="Calibri" w:cs="Times New Roman"/>
                <w:b/>
                <w:sz w:val="20"/>
                <w:szCs w:val="20"/>
              </w:rPr>
              <w:t>Czy projekt spełnia wszystkie kryteria formalne?</w:t>
            </w:r>
          </w:p>
        </w:tc>
      </w:tr>
      <w:tr w:rsidR="000D2D8F" w:rsidRPr="001A7DE0" w14:paraId="0EE29E1F" w14:textId="77777777" w:rsidTr="001465CF">
        <w:trPr>
          <w:trHeight w:val="454"/>
        </w:trPr>
        <w:tc>
          <w:tcPr>
            <w:tcW w:w="2014" w:type="dxa"/>
            <w:gridSpan w:val="2"/>
            <w:tcBorders>
              <w:top w:val="single" w:sz="4" w:space="0" w:color="auto"/>
            </w:tcBorders>
            <w:shd w:val="clear" w:color="auto" w:fill="auto"/>
            <w:vAlign w:val="center"/>
          </w:tcPr>
          <w:p w14:paraId="1920017F" w14:textId="77777777" w:rsidR="000D2D8F" w:rsidRPr="001A7DE0" w:rsidRDefault="000D2D8F" w:rsidP="000D2D8F">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4820" w:type="dxa"/>
            <w:gridSpan w:val="2"/>
            <w:tcBorders>
              <w:right w:val="single" w:sz="4" w:space="0" w:color="auto"/>
            </w:tcBorders>
            <w:shd w:val="clear" w:color="auto" w:fill="FFFFFF"/>
            <w:vAlign w:val="center"/>
          </w:tcPr>
          <w:p w14:paraId="7BE62712" w14:textId="77777777" w:rsidR="000D2D8F" w:rsidRPr="001A7DE0" w:rsidRDefault="000D2D8F" w:rsidP="000D2D8F">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PRZEKAZAĆ DO POPRAWY (w przypadku projektu złożonego po raz pierwszy)</w:t>
            </w:r>
            <w:r w:rsidRPr="001A7DE0">
              <w:rPr>
                <w:rFonts w:ascii="Calibri" w:eastAsia="Calibri" w:hAnsi="Calibri" w:cs="Times New Roman"/>
                <w:sz w:val="20"/>
                <w:szCs w:val="20"/>
                <w:vertAlign w:val="superscript"/>
              </w:rPr>
              <w:t>**</w:t>
            </w:r>
          </w:p>
        </w:tc>
        <w:tc>
          <w:tcPr>
            <w:tcW w:w="3090" w:type="dxa"/>
            <w:tcBorders>
              <w:top w:val="single" w:sz="4" w:space="0" w:color="auto"/>
            </w:tcBorders>
            <w:shd w:val="clear" w:color="auto" w:fill="auto"/>
            <w:vAlign w:val="center"/>
          </w:tcPr>
          <w:p w14:paraId="4775D7BF" w14:textId="77777777" w:rsidR="000D2D8F" w:rsidRPr="001A7DE0" w:rsidRDefault="000D2D8F" w:rsidP="000D2D8F">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0D2D8F" w:rsidRPr="001A7DE0" w14:paraId="195F25C2" w14:textId="77777777" w:rsidTr="00484033">
        <w:trPr>
          <w:trHeight w:val="454"/>
        </w:trPr>
        <w:tc>
          <w:tcPr>
            <w:tcW w:w="9924" w:type="dxa"/>
            <w:gridSpan w:val="5"/>
            <w:tcBorders>
              <w:top w:val="single" w:sz="4" w:space="0" w:color="auto"/>
            </w:tcBorders>
            <w:shd w:val="clear" w:color="auto" w:fill="FFFFFF"/>
            <w:vAlign w:val="center"/>
          </w:tcPr>
          <w:p w14:paraId="26D8B5AC" w14:textId="77777777" w:rsidR="000D2D8F" w:rsidRPr="001A7DE0" w:rsidRDefault="000D2D8F" w:rsidP="000D2D8F">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 xml:space="preserve">(należy uzupełnić, jeśli w polu powyżej wskazano, że projekt należy </w:t>
            </w:r>
            <w:r>
              <w:rPr>
                <w:rFonts w:ascii="Calibri" w:eastAsia="Calibri" w:hAnsi="Calibri" w:cs="Times New Roman"/>
                <w:sz w:val="20"/>
                <w:szCs w:val="20"/>
              </w:rPr>
              <w:t xml:space="preserve">przekazać do poprawy lub </w:t>
            </w:r>
            <w:r w:rsidRPr="001A7DE0">
              <w:rPr>
                <w:rFonts w:ascii="Calibri" w:eastAsia="Calibri" w:hAnsi="Calibri" w:cs="Times New Roman"/>
                <w:sz w:val="20"/>
                <w:szCs w:val="20"/>
              </w:rPr>
              <w:t>odrzucić):</w:t>
            </w:r>
          </w:p>
          <w:p w14:paraId="62BE59FB" w14:textId="77777777" w:rsidR="000D2D8F" w:rsidRPr="001A7DE0" w:rsidRDefault="000D2D8F" w:rsidP="000D2D8F">
            <w:pPr>
              <w:spacing w:after="0" w:line="240" w:lineRule="auto"/>
              <w:ind w:left="34" w:hanging="34"/>
              <w:jc w:val="both"/>
              <w:rPr>
                <w:rFonts w:ascii="Calibri" w:eastAsia="Calibri" w:hAnsi="Calibri" w:cs="Times New Roman"/>
                <w:sz w:val="20"/>
                <w:szCs w:val="20"/>
              </w:rPr>
            </w:pPr>
          </w:p>
          <w:p w14:paraId="3B8ECB80" w14:textId="77777777" w:rsidR="000D2D8F" w:rsidRPr="001A7DE0" w:rsidRDefault="000D2D8F" w:rsidP="000D2D8F">
            <w:pPr>
              <w:spacing w:after="0" w:line="240" w:lineRule="auto"/>
              <w:ind w:left="34" w:hanging="34"/>
              <w:jc w:val="both"/>
              <w:rPr>
                <w:rFonts w:ascii="Calibri" w:eastAsia="Calibri" w:hAnsi="Calibri" w:cs="Times New Roman"/>
                <w:sz w:val="20"/>
                <w:szCs w:val="20"/>
              </w:rPr>
            </w:pPr>
          </w:p>
          <w:p w14:paraId="7021B4C1" w14:textId="77777777" w:rsidR="000D2D8F" w:rsidRPr="001A7DE0" w:rsidRDefault="000D2D8F" w:rsidP="000D2D8F">
            <w:pPr>
              <w:spacing w:after="0" w:line="240" w:lineRule="auto"/>
              <w:ind w:left="34" w:hanging="34"/>
              <w:jc w:val="both"/>
              <w:rPr>
                <w:rFonts w:ascii="Calibri" w:eastAsia="Calibri" w:hAnsi="Calibri" w:cs="Times New Roman"/>
                <w:sz w:val="20"/>
                <w:szCs w:val="20"/>
              </w:rPr>
            </w:pPr>
          </w:p>
          <w:p w14:paraId="58204659" w14:textId="77777777" w:rsidR="000D2D8F" w:rsidRPr="001A7DE0" w:rsidRDefault="000D2D8F" w:rsidP="000D2D8F">
            <w:pPr>
              <w:spacing w:after="0" w:line="240" w:lineRule="auto"/>
              <w:jc w:val="both"/>
              <w:rPr>
                <w:rFonts w:ascii="Calibri" w:eastAsia="Calibri" w:hAnsi="Calibri" w:cs="Times New Roman"/>
                <w:sz w:val="20"/>
                <w:szCs w:val="20"/>
              </w:rPr>
            </w:pPr>
          </w:p>
          <w:p w14:paraId="6937B672" w14:textId="77777777" w:rsidR="000D2D8F" w:rsidRPr="001A7DE0" w:rsidRDefault="000D2D8F" w:rsidP="000D2D8F">
            <w:pPr>
              <w:spacing w:after="0" w:line="240" w:lineRule="auto"/>
              <w:ind w:left="34" w:hanging="34"/>
              <w:jc w:val="both"/>
              <w:rPr>
                <w:rFonts w:ascii="Calibri" w:eastAsia="Calibri" w:hAnsi="Calibri" w:cs="Times New Roman"/>
                <w:sz w:val="20"/>
                <w:szCs w:val="20"/>
              </w:rPr>
            </w:pPr>
          </w:p>
        </w:tc>
      </w:tr>
    </w:tbl>
    <w:p w14:paraId="72383DFE" w14:textId="77777777" w:rsidR="000D2D8F" w:rsidRDefault="000D2D8F" w:rsidP="000D2D8F">
      <w:pPr>
        <w:spacing w:before="120" w:after="120" w:line="240" w:lineRule="auto"/>
        <w:rPr>
          <w:rFonts w:ascii="Calibri" w:eastAsia="Times New Roman" w:hAnsi="Calibri" w:cs="Calibri"/>
          <w:b/>
          <w:sz w:val="20"/>
          <w:szCs w:val="20"/>
          <w:lang w:eastAsia="pl-PL"/>
        </w:rPr>
      </w:pPr>
    </w:p>
    <w:p w14:paraId="72AF3427" w14:textId="77777777" w:rsidR="000D2D8F" w:rsidRPr="001A7DE0" w:rsidRDefault="000D2D8F" w:rsidP="000D2D8F">
      <w:pPr>
        <w:spacing w:after="0" w:line="240" w:lineRule="auto"/>
        <w:ind w:lef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4670B82D" w14:textId="77777777" w:rsidR="000D2D8F" w:rsidRPr="001A7DE0" w:rsidRDefault="000D2D8F" w:rsidP="000D2D8F">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6D566180" w14:textId="77777777" w:rsidR="000D2D8F" w:rsidRDefault="000D2D8F" w:rsidP="000D2D8F">
      <w:pPr>
        <w:spacing w:before="120" w:after="120" w:line="240" w:lineRule="auto"/>
        <w:rPr>
          <w:rFonts w:ascii="Calibri" w:eastAsia="Times New Roman" w:hAnsi="Calibri" w:cs="Calibri"/>
          <w:b/>
          <w:sz w:val="20"/>
          <w:szCs w:val="20"/>
          <w:lang w:eastAsia="pl-PL"/>
        </w:rPr>
      </w:pPr>
    </w:p>
    <w:p w14:paraId="25E74C76" w14:textId="77777777" w:rsidR="000D2D8F" w:rsidRPr="001A7DE0" w:rsidRDefault="000D2D8F" w:rsidP="000D2D8F">
      <w:pPr>
        <w:spacing w:after="120" w:line="240" w:lineRule="auto"/>
        <w:ind w:left="-426" w:right="-426"/>
        <w:jc w:val="both"/>
        <w:rPr>
          <w:rFonts w:ascii="Calibri" w:eastAsia="Calibri" w:hAnsi="Calibri" w:cs="Times New Roman"/>
          <w:b/>
          <w:bCs/>
          <w:sz w:val="20"/>
          <w:szCs w:val="20"/>
        </w:rPr>
      </w:pPr>
      <w:r w:rsidRPr="001A7DE0">
        <w:rPr>
          <w:rFonts w:ascii="Calibri" w:eastAsia="Calibri" w:hAnsi="Calibri" w:cs="Times New Roman"/>
          <w:b/>
          <w:bCs/>
          <w:sz w:val="20"/>
          <w:szCs w:val="20"/>
        </w:rPr>
        <w:t xml:space="preserve">Część B.1 karty nie jest wypełniana, jeżeli projekt odrzucono w części A </w:t>
      </w:r>
    </w:p>
    <w:tbl>
      <w:tblPr>
        <w:tblW w:w="10094" w:type="dxa"/>
        <w:tblInd w:w="-31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567"/>
        <w:gridCol w:w="4848"/>
        <w:gridCol w:w="2806"/>
        <w:gridCol w:w="29"/>
      </w:tblGrid>
      <w:tr w:rsidR="000D2D8F" w:rsidRPr="001A7DE0" w14:paraId="12712559" w14:textId="77777777" w:rsidTr="001465CF">
        <w:trPr>
          <w:gridAfter w:val="1"/>
          <w:wAfter w:w="29" w:type="dxa"/>
          <w:trHeight w:val="454"/>
        </w:trPr>
        <w:tc>
          <w:tcPr>
            <w:tcW w:w="568" w:type="dxa"/>
            <w:tcBorders>
              <w:left w:val="single" w:sz="4" w:space="0" w:color="auto"/>
            </w:tcBorders>
            <w:shd w:val="clear" w:color="auto" w:fill="A6A6A6"/>
            <w:vAlign w:val="center"/>
          </w:tcPr>
          <w:p w14:paraId="356D0024" w14:textId="77777777" w:rsidR="000D2D8F" w:rsidRPr="001A7DE0" w:rsidRDefault="000D2D8F" w:rsidP="00484033">
            <w:pPr>
              <w:spacing w:after="0" w:line="240" w:lineRule="auto"/>
              <w:ind w:left="34"/>
              <w:jc w:val="both"/>
              <w:rPr>
                <w:rFonts w:ascii="Calibri" w:eastAsia="Calibri" w:hAnsi="Calibri" w:cs="Times New Roman"/>
                <w:b/>
                <w:sz w:val="20"/>
                <w:szCs w:val="20"/>
              </w:rPr>
            </w:pPr>
            <w:r w:rsidRPr="001A7DE0">
              <w:rPr>
                <w:rFonts w:ascii="Calibri" w:eastAsia="Calibri" w:hAnsi="Calibri" w:cs="Times New Roman"/>
                <w:b/>
                <w:sz w:val="20"/>
                <w:szCs w:val="20"/>
              </w:rPr>
              <w:t>B.1</w:t>
            </w:r>
          </w:p>
        </w:tc>
        <w:tc>
          <w:tcPr>
            <w:tcW w:w="9497" w:type="dxa"/>
            <w:gridSpan w:val="4"/>
            <w:shd w:val="clear" w:color="auto" w:fill="A6A6A6"/>
            <w:vAlign w:val="center"/>
          </w:tcPr>
          <w:p w14:paraId="31AB448A" w14:textId="77777777" w:rsidR="000D2D8F" w:rsidRPr="001A7DE0" w:rsidRDefault="000D2D8F" w:rsidP="00484033">
            <w:pPr>
              <w:spacing w:after="0" w:line="240" w:lineRule="auto"/>
              <w:ind w:left="34"/>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w:t>
            </w:r>
            <w:r>
              <w:rPr>
                <w:rFonts w:ascii="Calibri" w:eastAsia="Calibri" w:hAnsi="Calibri" w:cs="Times New Roman"/>
                <w:b/>
                <w:bCs/>
                <w:sz w:val="20"/>
                <w:szCs w:val="20"/>
              </w:rPr>
              <w:t xml:space="preserve">MERYTORYCZNE </w:t>
            </w:r>
            <w:r w:rsidRPr="001A7DE0">
              <w:rPr>
                <w:rFonts w:ascii="Calibri" w:eastAsia="Calibri" w:hAnsi="Calibri" w:cs="Times New Roman"/>
                <w:b/>
                <w:bCs/>
                <w:sz w:val="20"/>
                <w:szCs w:val="20"/>
              </w:rPr>
              <w:t xml:space="preserve">DOPUSZCZAJĄCE OGÓLNE </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0D2D8F" w:rsidRPr="001A7DE0" w14:paraId="5F72523A" w14:textId="77777777" w:rsidTr="001465CF">
        <w:trPr>
          <w:gridAfter w:val="1"/>
          <w:wAfter w:w="29" w:type="dxa"/>
          <w:trHeight w:val="454"/>
        </w:trPr>
        <w:tc>
          <w:tcPr>
            <w:tcW w:w="568" w:type="dxa"/>
            <w:vMerge w:val="restart"/>
            <w:tcBorders>
              <w:left w:val="single" w:sz="4" w:space="0" w:color="auto"/>
            </w:tcBorders>
            <w:shd w:val="clear" w:color="auto" w:fill="D9D9D9"/>
            <w:vAlign w:val="center"/>
          </w:tcPr>
          <w:p w14:paraId="19B27830" w14:textId="77777777" w:rsidR="000D2D8F" w:rsidRPr="001A7DE0" w:rsidRDefault="000D2D8F" w:rsidP="00484033">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1.</w:t>
            </w:r>
          </w:p>
        </w:tc>
        <w:tc>
          <w:tcPr>
            <w:tcW w:w="9497" w:type="dxa"/>
            <w:gridSpan w:val="4"/>
            <w:shd w:val="clear" w:color="auto" w:fill="D9D9D9"/>
            <w:vAlign w:val="center"/>
          </w:tcPr>
          <w:p w14:paraId="6EB98D65" w14:textId="77777777" w:rsidR="000D2D8F" w:rsidRPr="001A7DE0" w:rsidRDefault="000D2D8F" w:rsidP="00484033">
            <w:pPr>
              <w:spacing w:after="0" w:line="240" w:lineRule="auto"/>
              <w:jc w:val="both"/>
              <w:rPr>
                <w:rFonts w:ascii="Calibri" w:eastAsia="Calibri" w:hAnsi="Calibri" w:cs="Calibri"/>
                <w:sz w:val="20"/>
                <w:szCs w:val="20"/>
                <w:vertAlign w:val="superscript"/>
              </w:rPr>
            </w:pPr>
            <w:r w:rsidRPr="001A7DE0">
              <w:rPr>
                <w:rFonts w:ascii="Calibri" w:eastAsia="Calibri" w:hAnsi="Calibri" w:cs="Calibri"/>
                <w:i/>
                <w:sz w:val="20"/>
                <w:szCs w:val="20"/>
              </w:rPr>
              <w:t>Treść kryterium</w:t>
            </w:r>
            <w:r w:rsidRPr="001A7DE0">
              <w:rPr>
                <w:rFonts w:ascii="Calibri" w:eastAsia="Calibri" w:hAnsi="Calibri" w:cs="Calibri"/>
                <w:i/>
                <w:sz w:val="16"/>
                <w:szCs w:val="16"/>
              </w:rPr>
              <w:t>*</w:t>
            </w:r>
          </w:p>
        </w:tc>
      </w:tr>
      <w:tr w:rsidR="000D2D8F" w:rsidRPr="001A7DE0" w14:paraId="2DF8C380" w14:textId="77777777" w:rsidTr="001465CF">
        <w:trPr>
          <w:gridAfter w:val="1"/>
          <w:wAfter w:w="29" w:type="dxa"/>
          <w:trHeight w:val="567"/>
        </w:trPr>
        <w:tc>
          <w:tcPr>
            <w:tcW w:w="568" w:type="dxa"/>
            <w:vMerge/>
            <w:tcBorders>
              <w:left w:val="single" w:sz="4" w:space="0" w:color="auto"/>
            </w:tcBorders>
            <w:shd w:val="clear" w:color="auto" w:fill="D9D9D9"/>
          </w:tcPr>
          <w:p w14:paraId="3FC962B2" w14:textId="77777777" w:rsidR="000D2D8F" w:rsidRPr="001A7DE0" w:rsidRDefault="000D2D8F" w:rsidP="00484033">
            <w:pPr>
              <w:spacing w:after="0" w:line="240" w:lineRule="auto"/>
              <w:jc w:val="both"/>
              <w:rPr>
                <w:rFonts w:ascii="Calibri" w:eastAsia="Calibri" w:hAnsi="Calibri" w:cs="Times New Roman"/>
                <w:sz w:val="20"/>
                <w:szCs w:val="20"/>
              </w:rPr>
            </w:pPr>
          </w:p>
        </w:tc>
        <w:tc>
          <w:tcPr>
            <w:tcW w:w="1276" w:type="dxa"/>
            <w:vAlign w:val="center"/>
          </w:tcPr>
          <w:p w14:paraId="2BDC2886"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vAlign w:val="center"/>
          </w:tcPr>
          <w:p w14:paraId="380B58B3"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4848" w:type="dxa"/>
            <w:tcBorders>
              <w:left w:val="nil"/>
            </w:tcBorders>
            <w:vAlign w:val="center"/>
          </w:tcPr>
          <w:p w14:paraId="26569176" w14:textId="77777777" w:rsidR="000D2D8F" w:rsidRPr="001A7DE0" w:rsidRDefault="000D2D8F" w:rsidP="00484033">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2806" w:type="dxa"/>
            <w:vAlign w:val="center"/>
          </w:tcPr>
          <w:p w14:paraId="62172BD0"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2A13EDC3" w14:textId="77777777" w:rsidTr="001465CF">
        <w:trPr>
          <w:gridAfter w:val="1"/>
          <w:wAfter w:w="29" w:type="dxa"/>
          <w:trHeight w:val="454"/>
        </w:trPr>
        <w:tc>
          <w:tcPr>
            <w:tcW w:w="568" w:type="dxa"/>
            <w:vMerge w:val="restart"/>
            <w:tcBorders>
              <w:left w:val="single" w:sz="4" w:space="0" w:color="auto"/>
            </w:tcBorders>
            <w:shd w:val="clear" w:color="auto" w:fill="D9D9D9"/>
            <w:vAlign w:val="center"/>
          </w:tcPr>
          <w:p w14:paraId="3B70BF6C" w14:textId="77777777" w:rsidR="000D2D8F" w:rsidRPr="001A7DE0" w:rsidRDefault="000D2D8F" w:rsidP="00484033">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2.</w:t>
            </w:r>
          </w:p>
        </w:tc>
        <w:tc>
          <w:tcPr>
            <w:tcW w:w="9497" w:type="dxa"/>
            <w:gridSpan w:val="4"/>
            <w:shd w:val="clear" w:color="auto" w:fill="D9D9D9"/>
            <w:vAlign w:val="center"/>
          </w:tcPr>
          <w:p w14:paraId="6F6C555E" w14:textId="77777777" w:rsidR="000D2D8F" w:rsidRPr="001A7DE0" w:rsidRDefault="000D2D8F" w:rsidP="00484033">
            <w:pPr>
              <w:spacing w:after="0" w:line="240" w:lineRule="auto"/>
              <w:rPr>
                <w:rFonts w:ascii="Calibri" w:eastAsia="Calibri" w:hAnsi="Calibri" w:cs="Times New Roman"/>
                <w:sz w:val="20"/>
                <w:szCs w:val="20"/>
              </w:rPr>
            </w:pPr>
            <w:r w:rsidRPr="001A7DE0">
              <w:rPr>
                <w:rFonts w:ascii="Calibri" w:eastAsia="Calibri" w:hAnsi="Calibri" w:cs="Calibri"/>
                <w:i/>
                <w:sz w:val="20"/>
                <w:szCs w:val="20"/>
              </w:rPr>
              <w:t>Treść kryterium</w:t>
            </w:r>
            <w:r w:rsidRPr="001A7DE0">
              <w:rPr>
                <w:rFonts w:ascii="Calibri" w:eastAsia="Calibri" w:hAnsi="Calibri" w:cs="Calibri"/>
                <w:i/>
                <w:sz w:val="20"/>
                <w:szCs w:val="20"/>
                <w:vertAlign w:val="superscript"/>
              </w:rPr>
              <w:t>*</w:t>
            </w:r>
          </w:p>
        </w:tc>
      </w:tr>
      <w:tr w:rsidR="000D2D8F" w:rsidRPr="001A7DE0" w14:paraId="78877F2B" w14:textId="77777777" w:rsidTr="001465CF">
        <w:trPr>
          <w:gridAfter w:val="1"/>
          <w:wAfter w:w="29" w:type="dxa"/>
          <w:trHeight w:val="567"/>
        </w:trPr>
        <w:tc>
          <w:tcPr>
            <w:tcW w:w="568" w:type="dxa"/>
            <w:vMerge/>
            <w:tcBorders>
              <w:left w:val="single" w:sz="4" w:space="0" w:color="auto"/>
            </w:tcBorders>
            <w:shd w:val="clear" w:color="auto" w:fill="D9D9D9"/>
            <w:vAlign w:val="center"/>
          </w:tcPr>
          <w:p w14:paraId="599519FF" w14:textId="77777777" w:rsidR="000D2D8F" w:rsidRPr="001A7DE0" w:rsidRDefault="000D2D8F" w:rsidP="00484033">
            <w:pPr>
              <w:spacing w:after="0" w:line="240" w:lineRule="auto"/>
              <w:rPr>
                <w:rFonts w:ascii="Calibri" w:eastAsia="Calibri" w:hAnsi="Calibri" w:cs="Times New Roman"/>
                <w:sz w:val="20"/>
                <w:szCs w:val="20"/>
              </w:rPr>
            </w:pPr>
          </w:p>
        </w:tc>
        <w:tc>
          <w:tcPr>
            <w:tcW w:w="1276" w:type="dxa"/>
            <w:shd w:val="clear" w:color="auto" w:fill="FFFFFF"/>
            <w:vAlign w:val="center"/>
          </w:tcPr>
          <w:p w14:paraId="48132267"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211BB04C"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4848" w:type="dxa"/>
            <w:tcBorders>
              <w:left w:val="nil"/>
            </w:tcBorders>
            <w:shd w:val="clear" w:color="auto" w:fill="FFFFFF"/>
            <w:vAlign w:val="center"/>
          </w:tcPr>
          <w:p w14:paraId="3E471625" w14:textId="77777777" w:rsidR="000D2D8F" w:rsidRPr="001A7DE0" w:rsidRDefault="000D2D8F" w:rsidP="00484033">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2806" w:type="dxa"/>
            <w:shd w:val="clear" w:color="auto" w:fill="FFFFFF"/>
            <w:vAlign w:val="center"/>
          </w:tcPr>
          <w:p w14:paraId="48296EAB"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6D931470" w14:textId="77777777" w:rsidTr="001465CF">
        <w:trPr>
          <w:gridAfter w:val="1"/>
          <w:wAfter w:w="29" w:type="dxa"/>
          <w:trHeight w:val="454"/>
        </w:trPr>
        <w:tc>
          <w:tcPr>
            <w:tcW w:w="568" w:type="dxa"/>
            <w:vMerge w:val="restart"/>
            <w:tcBorders>
              <w:left w:val="single" w:sz="4" w:space="0" w:color="auto"/>
            </w:tcBorders>
            <w:shd w:val="clear" w:color="auto" w:fill="D9D9D9"/>
            <w:vAlign w:val="center"/>
          </w:tcPr>
          <w:p w14:paraId="012687CA" w14:textId="77777777" w:rsidR="000D2D8F" w:rsidRPr="001A7DE0" w:rsidRDefault="000D2D8F" w:rsidP="00484033">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n</w:t>
            </w:r>
            <w:r w:rsidRPr="001A7DE0">
              <w:rPr>
                <w:rFonts w:ascii="Calibri" w:eastAsia="Calibri" w:hAnsi="Calibri" w:cs="Times New Roman"/>
                <w:sz w:val="20"/>
                <w:szCs w:val="20"/>
                <w:shd w:val="clear" w:color="auto" w:fill="D9D9D9"/>
              </w:rPr>
              <w:t>.</w:t>
            </w:r>
          </w:p>
        </w:tc>
        <w:tc>
          <w:tcPr>
            <w:tcW w:w="9497" w:type="dxa"/>
            <w:gridSpan w:val="4"/>
            <w:shd w:val="clear" w:color="auto" w:fill="D9D9D9"/>
            <w:vAlign w:val="center"/>
          </w:tcPr>
          <w:p w14:paraId="3E340AE7" w14:textId="77777777" w:rsidR="000D2D8F" w:rsidRPr="001A7DE0" w:rsidRDefault="000D2D8F" w:rsidP="00484033">
            <w:pPr>
              <w:spacing w:after="0" w:line="240" w:lineRule="auto"/>
              <w:rPr>
                <w:rFonts w:ascii="Calibri" w:eastAsia="Calibri" w:hAnsi="Calibri" w:cs="Times New Roman"/>
                <w:sz w:val="20"/>
                <w:szCs w:val="20"/>
              </w:rPr>
            </w:pPr>
            <w:r w:rsidRPr="001A7DE0">
              <w:rPr>
                <w:rFonts w:ascii="Calibri" w:eastAsia="Calibri" w:hAnsi="Calibri" w:cs="Calibri"/>
                <w:i/>
                <w:sz w:val="20"/>
                <w:szCs w:val="20"/>
              </w:rPr>
              <w:t>Treść kryterium</w:t>
            </w:r>
          </w:p>
        </w:tc>
      </w:tr>
      <w:tr w:rsidR="000D2D8F" w:rsidRPr="001A7DE0" w14:paraId="0044DDEA" w14:textId="77777777" w:rsidTr="001465CF">
        <w:trPr>
          <w:trHeight w:val="567"/>
        </w:trPr>
        <w:tc>
          <w:tcPr>
            <w:tcW w:w="568" w:type="dxa"/>
            <w:vMerge/>
            <w:tcBorders>
              <w:left w:val="single" w:sz="4" w:space="0" w:color="auto"/>
            </w:tcBorders>
            <w:shd w:val="clear" w:color="auto" w:fill="D9D9D9"/>
          </w:tcPr>
          <w:p w14:paraId="3E83EDCC" w14:textId="77777777" w:rsidR="000D2D8F" w:rsidRPr="001A7DE0" w:rsidRDefault="000D2D8F" w:rsidP="00484033">
            <w:pPr>
              <w:spacing w:after="0" w:line="240" w:lineRule="auto"/>
              <w:jc w:val="both"/>
              <w:rPr>
                <w:rFonts w:ascii="Calibri" w:eastAsia="Calibri" w:hAnsi="Calibri" w:cs="Times New Roman"/>
                <w:sz w:val="20"/>
                <w:szCs w:val="20"/>
              </w:rPr>
            </w:pPr>
          </w:p>
        </w:tc>
        <w:tc>
          <w:tcPr>
            <w:tcW w:w="1276" w:type="dxa"/>
            <w:shd w:val="clear" w:color="auto" w:fill="FFFFFF"/>
            <w:vAlign w:val="center"/>
          </w:tcPr>
          <w:p w14:paraId="66466E2B"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36FD5744"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4848" w:type="dxa"/>
            <w:tcBorders>
              <w:left w:val="nil"/>
            </w:tcBorders>
            <w:shd w:val="clear" w:color="auto" w:fill="FFFFFF"/>
            <w:vAlign w:val="center"/>
          </w:tcPr>
          <w:p w14:paraId="300997E8" w14:textId="77777777" w:rsidR="000D2D8F" w:rsidRPr="001A7DE0" w:rsidRDefault="000D2D8F" w:rsidP="00484033">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p>
        </w:tc>
        <w:tc>
          <w:tcPr>
            <w:tcW w:w="2835" w:type="dxa"/>
            <w:gridSpan w:val="2"/>
            <w:shd w:val="clear" w:color="auto" w:fill="FFFFFF"/>
            <w:vAlign w:val="center"/>
          </w:tcPr>
          <w:p w14:paraId="7B156EB4"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0D2D8F" w:rsidRPr="001A7DE0" w14:paraId="025924E6" w14:textId="77777777" w:rsidTr="001465CF">
        <w:trPr>
          <w:gridAfter w:val="1"/>
          <w:wAfter w:w="29" w:type="dxa"/>
          <w:trHeight w:val="454"/>
        </w:trPr>
        <w:tc>
          <w:tcPr>
            <w:tcW w:w="10065" w:type="dxa"/>
            <w:gridSpan w:val="5"/>
            <w:tcBorders>
              <w:left w:val="single" w:sz="4" w:space="0" w:color="auto"/>
            </w:tcBorders>
            <w:shd w:val="clear" w:color="auto" w:fill="D9D9D9"/>
            <w:vAlign w:val="center"/>
          </w:tcPr>
          <w:p w14:paraId="6D020A7C" w14:textId="77777777" w:rsidR="000D2D8F" w:rsidRPr="001A7DE0" w:rsidRDefault="000D2D8F" w:rsidP="00484033">
            <w:pPr>
              <w:spacing w:after="0" w:line="240" w:lineRule="auto"/>
              <w:rPr>
                <w:rFonts w:ascii="Calibri" w:eastAsia="Calibri" w:hAnsi="Calibri" w:cs="Times New Roman"/>
                <w:b/>
                <w:sz w:val="20"/>
                <w:szCs w:val="20"/>
              </w:rPr>
            </w:pPr>
            <w:r w:rsidRPr="001A7DE0">
              <w:rPr>
                <w:rFonts w:ascii="Calibri" w:eastAsia="Calibri" w:hAnsi="Calibri" w:cs="Times New Roman"/>
                <w:b/>
                <w:sz w:val="20"/>
                <w:szCs w:val="20"/>
              </w:rPr>
              <w:t>Czy projekt spełnia kryteria dopuszczające ogólne?</w:t>
            </w:r>
          </w:p>
        </w:tc>
      </w:tr>
      <w:tr w:rsidR="00AB54CE" w:rsidRPr="001A7DE0" w14:paraId="49415633" w14:textId="77777777" w:rsidTr="001465CF">
        <w:trPr>
          <w:gridAfter w:val="1"/>
          <w:wAfter w:w="29" w:type="dxa"/>
          <w:trHeight w:val="624"/>
        </w:trPr>
        <w:tc>
          <w:tcPr>
            <w:tcW w:w="1844" w:type="dxa"/>
            <w:gridSpan w:val="2"/>
            <w:tcBorders>
              <w:left w:val="single" w:sz="4" w:space="0" w:color="auto"/>
            </w:tcBorders>
            <w:shd w:val="clear" w:color="auto" w:fill="FFFFFF"/>
            <w:vAlign w:val="center"/>
          </w:tcPr>
          <w:p w14:paraId="30E931FF"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7D2FBE14"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4848" w:type="dxa"/>
            <w:tcBorders>
              <w:left w:val="nil"/>
            </w:tcBorders>
            <w:shd w:val="clear" w:color="auto" w:fill="FFFFFF"/>
            <w:vAlign w:val="center"/>
          </w:tcPr>
          <w:p w14:paraId="2B9C102F" w14:textId="77777777" w:rsidR="00AB54CE" w:rsidRPr="001A7DE0" w:rsidRDefault="00AB54CE" w:rsidP="00484033">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wniosku złożonego po raz pierwszy)</w:t>
            </w:r>
          </w:p>
        </w:tc>
        <w:tc>
          <w:tcPr>
            <w:tcW w:w="2806" w:type="dxa"/>
            <w:shd w:val="clear" w:color="auto" w:fill="FFFFFF"/>
            <w:vAlign w:val="center"/>
          </w:tcPr>
          <w:p w14:paraId="1D25ABED" w14:textId="77777777" w:rsidR="00AB54CE" w:rsidRPr="001A7DE0" w:rsidRDefault="00AB54CE" w:rsidP="001465CF">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NIE – ODRZUCIĆ PROJEKT</w:t>
            </w:r>
            <w:r>
              <w:rPr>
                <w:rFonts w:ascii="Calibri" w:eastAsia="Calibri" w:hAnsi="Calibri" w:cs="Times New Roman"/>
                <w:sz w:val="20"/>
                <w:szCs w:val="20"/>
              </w:rPr>
              <w:t>**</w:t>
            </w:r>
          </w:p>
        </w:tc>
      </w:tr>
      <w:tr w:rsidR="000D2D8F" w:rsidRPr="001A7DE0" w14:paraId="7B3CECDC" w14:textId="77777777" w:rsidTr="001465CF">
        <w:trPr>
          <w:gridAfter w:val="1"/>
          <w:wAfter w:w="29" w:type="dxa"/>
        </w:trPr>
        <w:tc>
          <w:tcPr>
            <w:tcW w:w="10065" w:type="dxa"/>
            <w:gridSpan w:val="5"/>
            <w:tcBorders>
              <w:left w:val="single" w:sz="4" w:space="0" w:color="auto"/>
            </w:tcBorders>
            <w:shd w:val="clear" w:color="auto" w:fill="FFFFFF"/>
          </w:tcPr>
          <w:p w14:paraId="6A94B7B8"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przekazać do poprawy lub odrzucić)</w:t>
            </w:r>
          </w:p>
          <w:p w14:paraId="6658FBD6" w14:textId="77777777" w:rsidR="000D2D8F" w:rsidRPr="001A7DE0" w:rsidRDefault="000D2D8F" w:rsidP="00484033">
            <w:pPr>
              <w:spacing w:after="0" w:line="240" w:lineRule="auto"/>
              <w:jc w:val="both"/>
              <w:rPr>
                <w:rFonts w:ascii="Calibri" w:eastAsia="Calibri" w:hAnsi="Calibri" w:cs="Times New Roman"/>
                <w:sz w:val="20"/>
                <w:szCs w:val="20"/>
              </w:rPr>
            </w:pPr>
          </w:p>
          <w:p w14:paraId="7EC23374" w14:textId="77777777" w:rsidR="000D2D8F" w:rsidRPr="001A7DE0" w:rsidRDefault="000D2D8F" w:rsidP="00484033">
            <w:pPr>
              <w:spacing w:after="0" w:line="240" w:lineRule="auto"/>
              <w:jc w:val="both"/>
              <w:rPr>
                <w:rFonts w:ascii="Calibri" w:eastAsia="Calibri" w:hAnsi="Calibri" w:cs="Times New Roman"/>
                <w:sz w:val="20"/>
                <w:szCs w:val="20"/>
              </w:rPr>
            </w:pPr>
          </w:p>
        </w:tc>
      </w:tr>
    </w:tbl>
    <w:p w14:paraId="6B57C0B6" w14:textId="77777777" w:rsidR="000D2D8F" w:rsidRPr="001A7DE0" w:rsidRDefault="000D2D8F" w:rsidP="000D2D8F">
      <w:pPr>
        <w:spacing w:after="0" w:line="240" w:lineRule="auto"/>
        <w:ind w:left="-426" w:right="-426"/>
        <w:jc w:val="both"/>
        <w:rPr>
          <w:rFonts w:ascii="Calibri" w:eastAsia="Calibri" w:hAnsi="Calibri" w:cs="Times New Roman"/>
          <w:sz w:val="20"/>
          <w:szCs w:val="20"/>
          <w:lang w:eastAsia="pl-PL"/>
        </w:rPr>
      </w:pPr>
    </w:p>
    <w:p w14:paraId="2088EBA6" w14:textId="77777777" w:rsidR="000D2D8F" w:rsidRPr="001A7DE0" w:rsidRDefault="000D2D8F" w:rsidP="000D2D8F">
      <w:pPr>
        <w:spacing w:after="0" w:line="240" w:lineRule="auto"/>
        <w:ind w:left="-426" w:right="-426"/>
        <w:jc w:val="both"/>
        <w:rPr>
          <w:rFonts w:ascii="Calibri" w:eastAsia="Calibri" w:hAnsi="Calibri" w:cs="Times New Roman"/>
          <w:sz w:val="20"/>
          <w:szCs w:val="20"/>
          <w:lang w:eastAsia="pl-PL"/>
        </w:rPr>
      </w:pPr>
    </w:p>
    <w:p w14:paraId="3FC4F794" w14:textId="77777777" w:rsidR="000D2D8F" w:rsidRPr="001A7DE0" w:rsidRDefault="000D2D8F" w:rsidP="000D2D8F">
      <w:pPr>
        <w:spacing w:after="0" w:line="240" w:lineRule="auto"/>
        <w:ind w:left="-426" w:righ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025AAC0E" w14:textId="77777777" w:rsidR="000D2D8F" w:rsidRDefault="000D2D8F" w:rsidP="000D2D8F">
      <w:pPr>
        <w:spacing w:before="120" w:after="120" w:line="240" w:lineRule="auto"/>
        <w:rPr>
          <w:rFonts w:ascii="Calibri" w:eastAsia="Times New Roman" w:hAnsi="Calibri" w:cs="Calibri"/>
          <w:b/>
          <w:sz w:val="20"/>
          <w:szCs w:val="20"/>
          <w:lang w:eastAsia="pl-PL"/>
        </w:rPr>
      </w:pPr>
      <w:r w:rsidRPr="001A7DE0">
        <w:rPr>
          <w:rFonts w:ascii="Calibri" w:eastAsia="Calibri" w:hAnsi="Calibri" w:cs="Times New Roman"/>
          <w:i/>
          <w:sz w:val="20"/>
          <w:szCs w:val="20"/>
          <w:lang w:eastAsia="pl-PL"/>
        </w:rPr>
        <w:t xml:space="preserve">   miejscowość, data                                                                                                                                </w:t>
      </w:r>
      <w:r>
        <w:rPr>
          <w:rFonts w:ascii="Calibri" w:eastAsia="Calibri" w:hAnsi="Calibri" w:cs="Times New Roman"/>
          <w:i/>
          <w:sz w:val="20"/>
          <w:szCs w:val="20"/>
          <w:lang w:eastAsia="pl-PL"/>
        </w:rPr>
        <w:t>podpis</w:t>
      </w:r>
    </w:p>
    <w:p w14:paraId="6B874CE8" w14:textId="77777777" w:rsidR="000D2D8F" w:rsidRDefault="000D2D8F" w:rsidP="000D2D8F">
      <w:pPr>
        <w:spacing w:before="120" w:after="120" w:line="240" w:lineRule="auto"/>
        <w:rPr>
          <w:rFonts w:ascii="Calibri" w:eastAsia="Times New Roman" w:hAnsi="Calibri" w:cs="Calibri"/>
          <w:b/>
          <w:sz w:val="20"/>
          <w:szCs w:val="20"/>
          <w:lang w:eastAsia="pl-PL"/>
        </w:rPr>
      </w:pPr>
    </w:p>
    <w:p w14:paraId="409E467C" w14:textId="77777777" w:rsidR="000D2D8F" w:rsidRPr="001A7DE0" w:rsidRDefault="000D2D8F" w:rsidP="000D2D8F">
      <w:pPr>
        <w:spacing w:after="120" w:line="240" w:lineRule="auto"/>
        <w:ind w:left="-426" w:right="-426"/>
        <w:jc w:val="both"/>
        <w:rPr>
          <w:rFonts w:ascii="Calibri" w:eastAsia="Calibri" w:hAnsi="Calibri" w:cs="Times New Roman"/>
          <w:sz w:val="20"/>
          <w:szCs w:val="20"/>
        </w:rPr>
      </w:pPr>
      <w:r w:rsidRPr="001A7DE0">
        <w:rPr>
          <w:rFonts w:ascii="Calibri" w:eastAsia="Calibri" w:hAnsi="Calibri" w:cs="Times New Roman"/>
          <w:b/>
          <w:bCs/>
          <w:sz w:val="20"/>
          <w:szCs w:val="20"/>
        </w:rPr>
        <w:t xml:space="preserve">Część B.2 karty nie jest wypełniana, jeżeli projekt odrzucono w części B1 </w:t>
      </w:r>
    </w:p>
    <w:tbl>
      <w:tblPr>
        <w:tblW w:w="10065"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2"/>
        <w:gridCol w:w="425"/>
        <w:gridCol w:w="142"/>
        <w:gridCol w:w="425"/>
        <w:gridCol w:w="4706"/>
        <w:gridCol w:w="2948"/>
      </w:tblGrid>
      <w:tr w:rsidR="000D2D8F" w:rsidRPr="001A7DE0" w14:paraId="5F20ADFC" w14:textId="77777777" w:rsidTr="00484033">
        <w:trPr>
          <w:trHeight w:val="454"/>
        </w:trPr>
        <w:tc>
          <w:tcPr>
            <w:tcW w:w="567" w:type="dxa"/>
            <w:tcBorders>
              <w:top w:val="single" w:sz="4" w:space="0" w:color="auto"/>
            </w:tcBorders>
            <w:shd w:val="clear" w:color="auto" w:fill="A6A6A6"/>
            <w:vAlign w:val="center"/>
          </w:tcPr>
          <w:p w14:paraId="1302EAAD" w14:textId="77777777" w:rsidR="000D2D8F" w:rsidRPr="001A7DE0" w:rsidRDefault="000D2D8F" w:rsidP="00484033">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B.2</w:t>
            </w:r>
          </w:p>
        </w:tc>
        <w:tc>
          <w:tcPr>
            <w:tcW w:w="9498" w:type="dxa"/>
            <w:gridSpan w:val="6"/>
            <w:tcBorders>
              <w:top w:val="single" w:sz="4" w:space="0" w:color="auto"/>
            </w:tcBorders>
            <w:shd w:val="clear" w:color="auto" w:fill="A6A6A6"/>
            <w:vAlign w:val="center"/>
          </w:tcPr>
          <w:p w14:paraId="71F1AA57"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w:t>
            </w:r>
            <w:r w:rsidR="00AB54CE">
              <w:rPr>
                <w:rFonts w:ascii="Calibri" w:eastAsia="Calibri" w:hAnsi="Calibri" w:cs="Times New Roman"/>
                <w:b/>
                <w:bCs/>
                <w:sz w:val="20"/>
                <w:szCs w:val="20"/>
              </w:rPr>
              <w:t xml:space="preserve">MERYTORYCZNE </w:t>
            </w:r>
            <w:r w:rsidRPr="001A7DE0">
              <w:rPr>
                <w:rFonts w:ascii="Calibri" w:eastAsia="Calibri" w:hAnsi="Calibri" w:cs="Times New Roman"/>
                <w:b/>
                <w:bCs/>
                <w:sz w:val="20"/>
                <w:szCs w:val="20"/>
              </w:rPr>
              <w:t xml:space="preserve">DOPUSZCZAJĄCE SZCZEGÓLNE </w:t>
            </w:r>
            <w:r w:rsidRPr="001A7DE0">
              <w:rPr>
                <w:rFonts w:ascii="Calibri" w:eastAsia="Calibri" w:hAnsi="Calibri" w:cs="Times New Roman"/>
                <w:bCs/>
                <w:sz w:val="20"/>
                <w:szCs w:val="20"/>
              </w:rPr>
              <w:t>(</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0D2D8F" w:rsidRPr="001A7DE0" w14:paraId="4E49A7D5" w14:textId="77777777" w:rsidTr="00484033">
        <w:trPr>
          <w:trHeight w:val="454"/>
        </w:trPr>
        <w:tc>
          <w:tcPr>
            <w:tcW w:w="567" w:type="dxa"/>
            <w:vMerge w:val="restart"/>
            <w:tcBorders>
              <w:top w:val="single" w:sz="4" w:space="0" w:color="auto"/>
            </w:tcBorders>
            <w:shd w:val="clear" w:color="auto" w:fill="D9D9D9"/>
            <w:vAlign w:val="center"/>
          </w:tcPr>
          <w:p w14:paraId="03BF896C" w14:textId="77777777" w:rsidR="000D2D8F" w:rsidRPr="001A7DE0" w:rsidRDefault="000D2D8F" w:rsidP="00484033">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1.</w:t>
            </w:r>
          </w:p>
        </w:tc>
        <w:tc>
          <w:tcPr>
            <w:tcW w:w="9498" w:type="dxa"/>
            <w:gridSpan w:val="6"/>
            <w:tcBorders>
              <w:top w:val="single" w:sz="4" w:space="0" w:color="auto"/>
            </w:tcBorders>
            <w:shd w:val="clear" w:color="auto" w:fill="D9D9D9"/>
            <w:vAlign w:val="center"/>
          </w:tcPr>
          <w:p w14:paraId="6607A4C9" w14:textId="77777777" w:rsidR="000D2D8F" w:rsidRPr="001A7DE0" w:rsidRDefault="000D2D8F" w:rsidP="00484033">
            <w:pPr>
              <w:spacing w:after="0" w:line="240" w:lineRule="auto"/>
              <w:rPr>
                <w:rFonts w:ascii="Calibri" w:eastAsia="Calibri" w:hAnsi="Calibri" w:cs="Times New Roman"/>
                <w:sz w:val="20"/>
                <w:szCs w:val="20"/>
              </w:rPr>
            </w:pPr>
            <w:r w:rsidRPr="001A7DE0">
              <w:rPr>
                <w:rFonts w:ascii="Calibri" w:eastAsia="Calibri" w:hAnsi="Calibri" w:cs="Times New Roman"/>
                <w:bCs/>
                <w:i/>
                <w:sz w:val="20"/>
                <w:szCs w:val="20"/>
              </w:rPr>
              <w:t>Treść kryterium</w:t>
            </w:r>
            <w:r w:rsidRPr="001A7DE0">
              <w:rPr>
                <w:rFonts w:ascii="Calibri" w:eastAsia="Calibri" w:hAnsi="Calibri" w:cs="Calibri"/>
                <w:sz w:val="20"/>
                <w:vertAlign w:val="superscript"/>
              </w:rPr>
              <w:footnoteReference w:customMarkFollows="1" w:id="123"/>
              <w:t>*</w:t>
            </w:r>
          </w:p>
        </w:tc>
      </w:tr>
      <w:tr w:rsidR="00AB54CE" w:rsidRPr="001A7DE0" w14:paraId="2A3B118A" w14:textId="77777777" w:rsidTr="001465CF">
        <w:trPr>
          <w:trHeight w:val="567"/>
        </w:trPr>
        <w:tc>
          <w:tcPr>
            <w:tcW w:w="567" w:type="dxa"/>
            <w:vMerge/>
            <w:tcBorders>
              <w:top w:val="single" w:sz="4" w:space="0" w:color="auto"/>
            </w:tcBorders>
            <w:shd w:val="clear" w:color="auto" w:fill="A6A6A6"/>
            <w:vAlign w:val="center"/>
          </w:tcPr>
          <w:p w14:paraId="7AB87708" w14:textId="77777777" w:rsidR="00AB54CE" w:rsidRPr="001A7DE0" w:rsidRDefault="00AB54CE" w:rsidP="00484033">
            <w:pPr>
              <w:spacing w:after="0" w:line="240" w:lineRule="auto"/>
              <w:ind w:left="34"/>
              <w:rPr>
                <w:rFonts w:ascii="Calibri" w:eastAsia="Calibri" w:hAnsi="Calibri" w:cs="Times New Roman"/>
                <w:b/>
                <w:sz w:val="20"/>
                <w:szCs w:val="20"/>
              </w:rPr>
            </w:pPr>
          </w:p>
        </w:tc>
        <w:tc>
          <w:tcPr>
            <w:tcW w:w="1277" w:type="dxa"/>
            <w:gridSpan w:val="2"/>
            <w:tcBorders>
              <w:top w:val="single" w:sz="4" w:space="0" w:color="auto"/>
            </w:tcBorders>
            <w:shd w:val="clear" w:color="auto" w:fill="auto"/>
            <w:vAlign w:val="center"/>
          </w:tcPr>
          <w:p w14:paraId="11BB7A40"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gridSpan w:val="2"/>
            <w:tcBorders>
              <w:top w:val="single" w:sz="4" w:space="0" w:color="auto"/>
              <w:right w:val="nil"/>
            </w:tcBorders>
            <w:shd w:val="clear" w:color="auto" w:fill="auto"/>
            <w:vAlign w:val="center"/>
          </w:tcPr>
          <w:p w14:paraId="604DA4F7"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4706" w:type="dxa"/>
            <w:tcBorders>
              <w:top w:val="single" w:sz="4" w:space="0" w:color="auto"/>
              <w:left w:val="nil"/>
            </w:tcBorders>
            <w:shd w:val="clear" w:color="auto" w:fill="auto"/>
            <w:vAlign w:val="center"/>
          </w:tcPr>
          <w:p w14:paraId="1DBE8F05" w14:textId="77777777" w:rsidR="00AB54CE" w:rsidRPr="001A7DE0" w:rsidRDefault="00AB54CE" w:rsidP="00484033">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2948" w:type="dxa"/>
            <w:tcBorders>
              <w:top w:val="single" w:sz="4" w:space="0" w:color="auto"/>
            </w:tcBorders>
            <w:shd w:val="clear" w:color="auto" w:fill="auto"/>
            <w:vAlign w:val="center"/>
          </w:tcPr>
          <w:p w14:paraId="32816CE3"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2A4B0767" w14:textId="77777777" w:rsidTr="00484033">
        <w:trPr>
          <w:trHeight w:val="454"/>
        </w:trPr>
        <w:tc>
          <w:tcPr>
            <w:tcW w:w="567" w:type="dxa"/>
            <w:vMerge w:val="restart"/>
            <w:tcBorders>
              <w:top w:val="single" w:sz="4" w:space="0" w:color="auto"/>
            </w:tcBorders>
            <w:shd w:val="clear" w:color="auto" w:fill="D9D9D9"/>
            <w:vAlign w:val="center"/>
          </w:tcPr>
          <w:p w14:paraId="371CA324" w14:textId="77777777" w:rsidR="000D2D8F" w:rsidRPr="001A7DE0" w:rsidRDefault="000D2D8F" w:rsidP="00484033">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n.</w:t>
            </w:r>
          </w:p>
        </w:tc>
        <w:tc>
          <w:tcPr>
            <w:tcW w:w="9498" w:type="dxa"/>
            <w:gridSpan w:val="6"/>
            <w:tcBorders>
              <w:top w:val="single" w:sz="4" w:space="0" w:color="auto"/>
            </w:tcBorders>
            <w:shd w:val="clear" w:color="auto" w:fill="D9D9D9"/>
            <w:vAlign w:val="center"/>
          </w:tcPr>
          <w:p w14:paraId="60AB64E8" w14:textId="77777777" w:rsidR="000D2D8F" w:rsidRPr="001A7DE0" w:rsidRDefault="000D2D8F" w:rsidP="00484033">
            <w:pPr>
              <w:spacing w:after="0" w:line="240" w:lineRule="auto"/>
              <w:rPr>
                <w:rFonts w:ascii="Calibri" w:eastAsia="Calibri" w:hAnsi="Calibri" w:cs="Times New Roman"/>
                <w:sz w:val="20"/>
                <w:szCs w:val="20"/>
              </w:rPr>
            </w:pPr>
            <w:r w:rsidRPr="001A7DE0">
              <w:rPr>
                <w:rFonts w:ascii="Calibri" w:eastAsia="Calibri" w:hAnsi="Calibri" w:cs="Times New Roman"/>
                <w:bCs/>
                <w:i/>
                <w:sz w:val="20"/>
                <w:szCs w:val="20"/>
              </w:rPr>
              <w:t>Treść kryterium</w:t>
            </w:r>
            <w:r w:rsidRPr="001A7DE0">
              <w:rPr>
                <w:rFonts w:ascii="Calibri" w:eastAsia="Calibri" w:hAnsi="Calibri" w:cs="Times New Roman"/>
                <w:bCs/>
                <w:i/>
                <w:sz w:val="20"/>
                <w:szCs w:val="20"/>
                <w:vertAlign w:val="superscript"/>
              </w:rPr>
              <w:t>*</w:t>
            </w:r>
          </w:p>
        </w:tc>
      </w:tr>
      <w:tr w:rsidR="00AB54CE" w:rsidRPr="001A7DE0" w14:paraId="3AFE0924" w14:textId="77777777" w:rsidTr="001465CF">
        <w:trPr>
          <w:trHeight w:val="567"/>
        </w:trPr>
        <w:tc>
          <w:tcPr>
            <w:tcW w:w="567" w:type="dxa"/>
            <w:vMerge/>
            <w:tcBorders>
              <w:top w:val="single" w:sz="4" w:space="0" w:color="auto"/>
            </w:tcBorders>
            <w:shd w:val="clear" w:color="auto" w:fill="A6A6A6"/>
            <w:vAlign w:val="center"/>
          </w:tcPr>
          <w:p w14:paraId="1B67BC35" w14:textId="77777777" w:rsidR="00AB54CE" w:rsidRPr="001A7DE0" w:rsidRDefault="00AB54CE" w:rsidP="00484033">
            <w:pPr>
              <w:spacing w:after="0" w:line="240" w:lineRule="auto"/>
              <w:ind w:left="34"/>
              <w:rPr>
                <w:rFonts w:ascii="Calibri" w:eastAsia="Calibri" w:hAnsi="Calibri" w:cs="Times New Roman"/>
                <w:b/>
                <w:sz w:val="20"/>
                <w:szCs w:val="20"/>
              </w:rPr>
            </w:pPr>
          </w:p>
        </w:tc>
        <w:tc>
          <w:tcPr>
            <w:tcW w:w="1277" w:type="dxa"/>
            <w:gridSpan w:val="2"/>
            <w:tcBorders>
              <w:top w:val="single" w:sz="4" w:space="0" w:color="auto"/>
            </w:tcBorders>
            <w:shd w:val="clear" w:color="auto" w:fill="auto"/>
            <w:vAlign w:val="center"/>
          </w:tcPr>
          <w:p w14:paraId="75AC0329"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gridSpan w:val="2"/>
            <w:tcBorders>
              <w:top w:val="single" w:sz="4" w:space="0" w:color="auto"/>
              <w:right w:val="nil"/>
            </w:tcBorders>
            <w:shd w:val="clear" w:color="auto" w:fill="auto"/>
            <w:vAlign w:val="center"/>
          </w:tcPr>
          <w:p w14:paraId="630227CA"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4706" w:type="dxa"/>
            <w:tcBorders>
              <w:top w:val="single" w:sz="4" w:space="0" w:color="auto"/>
              <w:left w:val="nil"/>
            </w:tcBorders>
            <w:shd w:val="clear" w:color="auto" w:fill="auto"/>
            <w:vAlign w:val="center"/>
          </w:tcPr>
          <w:p w14:paraId="64BD5FCD" w14:textId="77777777" w:rsidR="00AB54CE" w:rsidRPr="001A7DE0" w:rsidRDefault="00AB54CE" w:rsidP="00484033">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2948" w:type="dxa"/>
            <w:tcBorders>
              <w:top w:val="single" w:sz="4" w:space="0" w:color="auto"/>
            </w:tcBorders>
            <w:shd w:val="clear" w:color="auto" w:fill="auto"/>
            <w:vAlign w:val="center"/>
          </w:tcPr>
          <w:p w14:paraId="50111922" w14:textId="77777777" w:rsidR="00AB54CE" w:rsidRPr="001A7DE0" w:rsidRDefault="00AB54CE"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384D2081" w14:textId="77777777" w:rsidTr="00484033">
        <w:trPr>
          <w:trHeight w:val="454"/>
        </w:trPr>
        <w:tc>
          <w:tcPr>
            <w:tcW w:w="10065" w:type="dxa"/>
            <w:gridSpan w:val="7"/>
            <w:tcBorders>
              <w:top w:val="single" w:sz="4" w:space="0" w:color="auto"/>
            </w:tcBorders>
            <w:shd w:val="clear" w:color="auto" w:fill="D9D9D9"/>
            <w:vAlign w:val="center"/>
          </w:tcPr>
          <w:p w14:paraId="3EB1711C" w14:textId="77777777" w:rsidR="000D2D8F" w:rsidRPr="001A7DE0" w:rsidRDefault="000D2D8F" w:rsidP="00484033">
            <w:pPr>
              <w:spacing w:after="0" w:line="240" w:lineRule="auto"/>
              <w:ind w:left="34" w:hanging="34"/>
              <w:jc w:val="both"/>
              <w:rPr>
                <w:rFonts w:ascii="Calibri" w:eastAsia="Calibri" w:hAnsi="Calibri" w:cs="Times New Roman"/>
                <w:b/>
                <w:sz w:val="20"/>
                <w:szCs w:val="20"/>
              </w:rPr>
            </w:pPr>
            <w:r w:rsidRPr="001A7DE0">
              <w:rPr>
                <w:rFonts w:ascii="Calibri" w:eastAsia="Calibri" w:hAnsi="Calibri" w:cs="Times New Roman"/>
                <w:b/>
                <w:sz w:val="20"/>
                <w:szCs w:val="20"/>
              </w:rPr>
              <w:t>Czy projekt spełnia kryteria dopuszczające szczególne?</w:t>
            </w:r>
          </w:p>
        </w:tc>
      </w:tr>
      <w:tr w:rsidR="00AB54CE" w:rsidRPr="001A7DE0" w14:paraId="2988EBBA" w14:textId="77777777" w:rsidTr="001465CF">
        <w:trPr>
          <w:trHeight w:val="567"/>
        </w:trPr>
        <w:tc>
          <w:tcPr>
            <w:tcW w:w="1419" w:type="dxa"/>
            <w:gridSpan w:val="2"/>
            <w:tcBorders>
              <w:top w:val="single" w:sz="4" w:space="0" w:color="auto"/>
            </w:tcBorders>
            <w:shd w:val="clear" w:color="auto" w:fill="auto"/>
            <w:vAlign w:val="center"/>
          </w:tcPr>
          <w:p w14:paraId="01E4CCD5" w14:textId="77777777" w:rsidR="00AB54CE" w:rsidRPr="001A7DE0" w:rsidRDefault="00AB54CE" w:rsidP="00484033">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gridSpan w:val="2"/>
            <w:tcBorders>
              <w:top w:val="single" w:sz="4" w:space="0" w:color="auto"/>
              <w:right w:val="nil"/>
            </w:tcBorders>
            <w:shd w:val="clear" w:color="auto" w:fill="auto"/>
            <w:vAlign w:val="center"/>
          </w:tcPr>
          <w:p w14:paraId="4192C44C" w14:textId="77777777" w:rsidR="00AB54CE" w:rsidRPr="001A7DE0" w:rsidRDefault="00AB54CE" w:rsidP="00484033">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5131" w:type="dxa"/>
            <w:gridSpan w:val="2"/>
            <w:tcBorders>
              <w:top w:val="single" w:sz="4" w:space="0" w:color="auto"/>
              <w:left w:val="nil"/>
            </w:tcBorders>
            <w:shd w:val="clear" w:color="auto" w:fill="auto"/>
            <w:vAlign w:val="center"/>
          </w:tcPr>
          <w:p w14:paraId="368164F0" w14:textId="77777777" w:rsidR="00AB54CE" w:rsidRPr="001A7DE0" w:rsidRDefault="00AB54CE" w:rsidP="00484033">
            <w:pPr>
              <w:spacing w:after="0" w:line="240" w:lineRule="auto"/>
              <w:ind w:left="-108"/>
              <w:jc w:val="both"/>
              <w:rPr>
                <w:rFonts w:ascii="Calibri" w:eastAsia="Calibri" w:hAnsi="Calibri" w:cs="Times New Roman"/>
                <w:bCs/>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 xml:space="preserve"> **</w:t>
            </w:r>
          </w:p>
        </w:tc>
        <w:tc>
          <w:tcPr>
            <w:tcW w:w="2948" w:type="dxa"/>
            <w:tcBorders>
              <w:top w:val="single" w:sz="4" w:space="0" w:color="auto"/>
            </w:tcBorders>
            <w:shd w:val="clear" w:color="auto" w:fill="auto"/>
            <w:vAlign w:val="center"/>
          </w:tcPr>
          <w:p w14:paraId="1D0A270D" w14:textId="77777777" w:rsidR="00AB54CE" w:rsidRPr="001A7DE0" w:rsidRDefault="00AB54CE" w:rsidP="001465CF">
            <w:pPr>
              <w:spacing w:after="0"/>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r>
      <w:tr w:rsidR="000D2D8F" w:rsidRPr="001A7DE0" w14:paraId="69D91160" w14:textId="77777777" w:rsidTr="00484033">
        <w:trPr>
          <w:trHeight w:val="454"/>
        </w:trPr>
        <w:tc>
          <w:tcPr>
            <w:tcW w:w="10065" w:type="dxa"/>
            <w:gridSpan w:val="7"/>
            <w:tcBorders>
              <w:top w:val="single" w:sz="4" w:space="0" w:color="auto"/>
            </w:tcBorders>
            <w:shd w:val="clear" w:color="auto" w:fill="auto"/>
            <w:vAlign w:val="center"/>
          </w:tcPr>
          <w:p w14:paraId="04C7F56C" w14:textId="77777777" w:rsidR="000D2D8F" w:rsidRPr="001A7DE0" w:rsidRDefault="000D2D8F"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przekazać do poprawy lub odrzucić):</w:t>
            </w:r>
          </w:p>
          <w:p w14:paraId="061EE237" w14:textId="77777777" w:rsidR="000D2D8F" w:rsidRPr="001A7DE0" w:rsidRDefault="000D2D8F" w:rsidP="00484033">
            <w:pPr>
              <w:spacing w:after="0" w:line="240" w:lineRule="auto"/>
              <w:ind w:left="34" w:hanging="34"/>
              <w:jc w:val="both"/>
              <w:rPr>
                <w:rFonts w:ascii="Calibri" w:eastAsia="Calibri" w:hAnsi="Calibri" w:cs="Times New Roman"/>
                <w:b/>
                <w:sz w:val="20"/>
                <w:szCs w:val="20"/>
              </w:rPr>
            </w:pPr>
          </w:p>
        </w:tc>
      </w:tr>
    </w:tbl>
    <w:p w14:paraId="477C6EF5" w14:textId="77777777" w:rsidR="000D2D8F" w:rsidRDefault="000D2D8F" w:rsidP="000D2D8F">
      <w:pPr>
        <w:spacing w:after="0" w:line="240" w:lineRule="auto"/>
        <w:ind w:left="-426" w:right="-426"/>
        <w:jc w:val="both"/>
        <w:rPr>
          <w:rFonts w:ascii="Calibri" w:eastAsia="Calibri" w:hAnsi="Calibri" w:cs="Times New Roman"/>
          <w:sz w:val="20"/>
          <w:szCs w:val="20"/>
          <w:lang w:eastAsia="pl-PL"/>
        </w:rPr>
      </w:pPr>
    </w:p>
    <w:p w14:paraId="0BB99A1A" w14:textId="77777777" w:rsidR="000D2D8F" w:rsidRPr="001A7DE0" w:rsidRDefault="000D2D8F" w:rsidP="000D2D8F">
      <w:pPr>
        <w:spacing w:after="0" w:line="240" w:lineRule="auto"/>
        <w:ind w:left="-426" w:righ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6A599CE7" w14:textId="77777777" w:rsidR="000D2D8F" w:rsidRPr="001A7DE0" w:rsidRDefault="000D2D8F" w:rsidP="000D2D8F">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0AE5325F" w14:textId="77777777" w:rsidR="000D2D8F" w:rsidRDefault="000D2D8F" w:rsidP="000D2D8F">
      <w:pPr>
        <w:spacing w:before="120" w:after="120" w:line="240" w:lineRule="auto"/>
        <w:rPr>
          <w:rFonts w:ascii="Calibri" w:eastAsia="Calibri" w:hAnsi="Calibri" w:cs="Times New Roman"/>
          <w:sz w:val="20"/>
          <w:szCs w:val="20"/>
          <w:lang w:eastAsia="pl-PL"/>
        </w:rPr>
      </w:pPr>
    </w:p>
    <w:p w14:paraId="15CA21EF" w14:textId="77777777" w:rsidR="000D2D8F" w:rsidRDefault="000D2D8F" w:rsidP="000D2D8F">
      <w:pPr>
        <w:spacing w:before="120" w:after="120" w:line="240" w:lineRule="auto"/>
        <w:rPr>
          <w:rFonts w:ascii="Calibri" w:eastAsia="Times New Roman" w:hAnsi="Calibri" w:cs="Calibri"/>
          <w:b/>
          <w:sz w:val="20"/>
          <w:szCs w:val="20"/>
          <w:lang w:eastAsia="pl-PL"/>
        </w:rPr>
      </w:pPr>
    </w:p>
    <w:p w14:paraId="068482E1" w14:textId="77777777" w:rsidR="000D2D8F" w:rsidRDefault="000D2D8F" w:rsidP="000D2D8F">
      <w:pPr>
        <w:spacing w:after="0" w:line="240" w:lineRule="auto"/>
        <w:ind w:left="-426"/>
        <w:jc w:val="both"/>
        <w:rPr>
          <w:rFonts w:ascii="Calibri" w:eastAsia="Calibri" w:hAnsi="Calibri" w:cs="Times New Roman"/>
          <w:sz w:val="20"/>
          <w:szCs w:val="20"/>
          <w:lang w:eastAsia="pl-PL"/>
        </w:rPr>
      </w:pPr>
    </w:p>
    <w:p w14:paraId="249D95EE" w14:textId="77777777" w:rsidR="00AB54CE" w:rsidRDefault="00AB54CE" w:rsidP="000D2D8F">
      <w:pPr>
        <w:spacing w:after="0" w:line="240" w:lineRule="auto"/>
        <w:ind w:left="-426"/>
        <w:jc w:val="both"/>
        <w:rPr>
          <w:rFonts w:ascii="Calibri" w:eastAsia="Calibri" w:hAnsi="Calibri" w:cs="Times New Roman"/>
          <w:sz w:val="20"/>
          <w:szCs w:val="20"/>
          <w:lang w:eastAsia="pl-PL"/>
        </w:rPr>
      </w:pPr>
    </w:p>
    <w:p w14:paraId="4C8D9B09" w14:textId="77777777" w:rsidR="00AB54CE" w:rsidRDefault="00AB54CE" w:rsidP="000D2D8F">
      <w:pPr>
        <w:spacing w:after="0" w:line="240" w:lineRule="auto"/>
        <w:ind w:left="-426"/>
        <w:jc w:val="both"/>
        <w:rPr>
          <w:rFonts w:ascii="Calibri" w:eastAsia="Calibri" w:hAnsi="Calibri" w:cs="Times New Roman"/>
          <w:sz w:val="20"/>
          <w:szCs w:val="20"/>
          <w:lang w:eastAsia="pl-PL"/>
        </w:rPr>
      </w:pPr>
    </w:p>
    <w:p w14:paraId="6F817E5C" w14:textId="77777777" w:rsidR="00AB54CE" w:rsidRDefault="00AB54CE" w:rsidP="000D2D8F">
      <w:pPr>
        <w:spacing w:after="0" w:line="240" w:lineRule="auto"/>
        <w:ind w:left="-426"/>
        <w:jc w:val="both"/>
        <w:rPr>
          <w:rFonts w:ascii="Calibri" w:eastAsia="Calibri" w:hAnsi="Calibri" w:cs="Times New Roman"/>
          <w:sz w:val="20"/>
          <w:szCs w:val="20"/>
          <w:lang w:eastAsia="pl-PL"/>
        </w:rPr>
      </w:pPr>
    </w:p>
    <w:p w14:paraId="55D9844F" w14:textId="77777777" w:rsidR="00AB54CE" w:rsidRDefault="00AB54CE" w:rsidP="000D2D8F">
      <w:pPr>
        <w:spacing w:after="0" w:line="240" w:lineRule="auto"/>
        <w:ind w:left="-426"/>
        <w:jc w:val="both"/>
        <w:rPr>
          <w:rFonts w:ascii="Calibri" w:eastAsia="Calibri" w:hAnsi="Calibri" w:cs="Times New Roman"/>
          <w:sz w:val="20"/>
          <w:szCs w:val="20"/>
          <w:lang w:eastAsia="pl-PL"/>
        </w:rPr>
      </w:pPr>
    </w:p>
    <w:p w14:paraId="14B5B254" w14:textId="77777777" w:rsidR="00AB54CE" w:rsidRDefault="00AB54CE" w:rsidP="000D2D8F">
      <w:pPr>
        <w:spacing w:after="0" w:line="240" w:lineRule="auto"/>
        <w:ind w:left="-426"/>
        <w:jc w:val="both"/>
        <w:rPr>
          <w:rFonts w:ascii="Calibri" w:eastAsia="Calibri" w:hAnsi="Calibri" w:cs="Times New Roman"/>
          <w:sz w:val="20"/>
          <w:szCs w:val="20"/>
          <w:lang w:eastAsia="pl-PL"/>
        </w:rPr>
      </w:pPr>
    </w:p>
    <w:p w14:paraId="1986FC03" w14:textId="77777777" w:rsidR="00AB54CE" w:rsidRDefault="00AB54CE" w:rsidP="000D2D8F">
      <w:pPr>
        <w:spacing w:after="0" w:line="240" w:lineRule="auto"/>
        <w:ind w:left="-426"/>
        <w:jc w:val="both"/>
        <w:rPr>
          <w:rFonts w:ascii="Calibri" w:eastAsia="Calibri" w:hAnsi="Calibri" w:cs="Times New Roman"/>
          <w:sz w:val="20"/>
          <w:szCs w:val="20"/>
          <w:lang w:eastAsia="pl-PL"/>
        </w:rPr>
      </w:pPr>
    </w:p>
    <w:p w14:paraId="6A7EBB1B" w14:textId="77777777" w:rsidR="00AB54CE" w:rsidRDefault="00AB54CE" w:rsidP="000D2D8F">
      <w:pPr>
        <w:spacing w:after="0" w:line="240" w:lineRule="auto"/>
        <w:ind w:left="-426"/>
        <w:jc w:val="both"/>
        <w:rPr>
          <w:rFonts w:ascii="Calibri" w:eastAsia="Calibri" w:hAnsi="Calibri" w:cs="Times New Roman"/>
          <w:sz w:val="20"/>
          <w:szCs w:val="20"/>
          <w:lang w:eastAsia="pl-PL"/>
        </w:rPr>
      </w:pPr>
    </w:p>
    <w:p w14:paraId="1ADCE79B" w14:textId="77777777" w:rsidR="00AB54CE" w:rsidRPr="001A7DE0" w:rsidRDefault="00AB54CE" w:rsidP="000D2D8F">
      <w:pPr>
        <w:spacing w:after="0" w:line="240" w:lineRule="auto"/>
        <w:ind w:left="-426"/>
        <w:jc w:val="both"/>
        <w:rPr>
          <w:rFonts w:ascii="Calibri" w:eastAsia="Calibri" w:hAnsi="Calibri" w:cs="Times New Roman"/>
          <w:sz w:val="20"/>
          <w:szCs w:val="20"/>
          <w:lang w:eastAsia="pl-PL"/>
        </w:rPr>
      </w:pPr>
    </w:p>
    <w:p w14:paraId="27ADF542" w14:textId="77777777" w:rsidR="000D2D8F" w:rsidRPr="001A7DE0" w:rsidRDefault="000D2D8F" w:rsidP="000D2D8F">
      <w:pPr>
        <w:spacing w:after="0" w:line="240" w:lineRule="auto"/>
        <w:ind w:left="-426"/>
        <w:jc w:val="both"/>
        <w:rPr>
          <w:rFonts w:ascii="Calibri" w:eastAsia="Calibri" w:hAnsi="Calibri" w:cs="Times New Roman"/>
          <w:sz w:val="20"/>
          <w:szCs w:val="20"/>
          <w:lang w:eastAsia="pl-PL"/>
        </w:rPr>
      </w:pPr>
    </w:p>
    <w:tbl>
      <w:tblPr>
        <w:tblpPr w:leftFromText="141" w:rightFromText="141" w:vertAnchor="text" w:tblpX="-363" w:tblpY="1"/>
        <w:tblOverlap w:val="never"/>
        <w:tblW w:w="1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10"/>
        <w:gridCol w:w="624"/>
        <w:gridCol w:w="451"/>
        <w:gridCol w:w="1334"/>
        <w:gridCol w:w="1334"/>
        <w:gridCol w:w="1134"/>
        <w:gridCol w:w="5103"/>
      </w:tblGrid>
      <w:tr w:rsidR="00AB54CE" w:rsidRPr="001A7DE0" w14:paraId="23DADA04" w14:textId="77777777" w:rsidTr="001465CF">
        <w:trPr>
          <w:trHeight w:val="454"/>
        </w:trPr>
        <w:tc>
          <w:tcPr>
            <w:tcW w:w="624" w:type="dxa"/>
            <w:shd w:val="clear" w:color="auto" w:fill="A6A6A6"/>
            <w:tcMar>
              <w:left w:w="57" w:type="dxa"/>
              <w:right w:w="57" w:type="dxa"/>
            </w:tcMar>
            <w:vAlign w:val="center"/>
          </w:tcPr>
          <w:p w14:paraId="57A6B78C" w14:textId="77777777" w:rsidR="00AB54CE" w:rsidRPr="001A7DE0" w:rsidRDefault="00AB54CE" w:rsidP="00484033">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C</w:t>
            </w:r>
          </w:p>
        </w:tc>
        <w:tc>
          <w:tcPr>
            <w:tcW w:w="1334" w:type="dxa"/>
            <w:gridSpan w:val="2"/>
            <w:shd w:val="clear" w:color="auto" w:fill="A6A6A6"/>
          </w:tcPr>
          <w:p w14:paraId="31DC5625" w14:textId="77777777" w:rsidR="00AB54CE" w:rsidRPr="001A7DE0" w:rsidRDefault="00AB54CE" w:rsidP="00484033">
            <w:pPr>
              <w:spacing w:after="0" w:line="240" w:lineRule="auto"/>
              <w:ind w:right="-108"/>
              <w:jc w:val="both"/>
              <w:rPr>
                <w:rFonts w:ascii="Calibri" w:eastAsia="Calibri" w:hAnsi="Calibri" w:cs="Times New Roman"/>
                <w:b/>
                <w:bCs/>
                <w:sz w:val="20"/>
                <w:szCs w:val="20"/>
              </w:rPr>
            </w:pPr>
          </w:p>
        </w:tc>
        <w:tc>
          <w:tcPr>
            <w:tcW w:w="9356" w:type="dxa"/>
            <w:gridSpan w:val="5"/>
            <w:shd w:val="clear" w:color="auto" w:fill="A6A6A6"/>
            <w:vAlign w:val="center"/>
          </w:tcPr>
          <w:p w14:paraId="6CE18C93" w14:textId="77777777" w:rsidR="00AB54CE" w:rsidRPr="001A7DE0" w:rsidRDefault="00AB54CE" w:rsidP="00484033">
            <w:pPr>
              <w:spacing w:after="0" w:line="240" w:lineRule="auto"/>
              <w:ind w:right="-108"/>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MERYTORYCZNE </w:t>
            </w:r>
            <w:r>
              <w:rPr>
                <w:rFonts w:ascii="Calibri" w:eastAsia="Calibri" w:hAnsi="Calibri" w:cs="Times New Roman"/>
                <w:b/>
                <w:bCs/>
                <w:sz w:val="20"/>
                <w:szCs w:val="20"/>
              </w:rPr>
              <w:t>SZCZEGÓŁOWE (RÓŻNICUJĄCE)</w:t>
            </w:r>
          </w:p>
        </w:tc>
      </w:tr>
      <w:tr w:rsidR="00AB54CE" w:rsidRPr="001A7DE0" w14:paraId="06AE6199" w14:textId="77777777" w:rsidTr="001465CF">
        <w:trPr>
          <w:trHeight w:val="283"/>
        </w:trPr>
        <w:tc>
          <w:tcPr>
            <w:tcW w:w="2409" w:type="dxa"/>
            <w:gridSpan w:val="4"/>
            <w:shd w:val="clear" w:color="auto" w:fill="D9D9D9"/>
            <w:tcMar>
              <w:left w:w="57" w:type="dxa"/>
              <w:right w:w="57" w:type="dxa"/>
            </w:tcMar>
            <w:vAlign w:val="center"/>
          </w:tcPr>
          <w:p w14:paraId="1DEA939D" w14:textId="77777777" w:rsidR="00AB54CE" w:rsidRPr="001A7DE0" w:rsidRDefault="00AB54CE" w:rsidP="00AB54CE">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1</w:t>
            </w:r>
          </w:p>
        </w:tc>
        <w:tc>
          <w:tcPr>
            <w:tcW w:w="1334" w:type="dxa"/>
            <w:shd w:val="clear" w:color="auto" w:fill="D9D9D9"/>
            <w:vAlign w:val="center"/>
          </w:tcPr>
          <w:p w14:paraId="4B2D9E70" w14:textId="77777777" w:rsidR="00AB54CE" w:rsidRPr="001A7DE0" w:rsidRDefault="00AB54CE" w:rsidP="00AB54CE">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2</w:t>
            </w:r>
          </w:p>
        </w:tc>
        <w:tc>
          <w:tcPr>
            <w:tcW w:w="1334" w:type="dxa"/>
            <w:shd w:val="clear" w:color="auto" w:fill="D9D9D9"/>
            <w:tcMar>
              <w:left w:w="57" w:type="dxa"/>
              <w:right w:w="57" w:type="dxa"/>
            </w:tcMar>
            <w:vAlign w:val="center"/>
          </w:tcPr>
          <w:p w14:paraId="30241591" w14:textId="77777777" w:rsidR="00AB54CE" w:rsidRPr="001A7DE0" w:rsidRDefault="00AB54CE" w:rsidP="00AB54CE">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3</w:t>
            </w:r>
          </w:p>
        </w:tc>
        <w:tc>
          <w:tcPr>
            <w:tcW w:w="1134" w:type="dxa"/>
            <w:shd w:val="clear" w:color="auto" w:fill="D9D9D9"/>
            <w:tcMar>
              <w:left w:w="57" w:type="dxa"/>
              <w:right w:w="57" w:type="dxa"/>
            </w:tcMar>
            <w:vAlign w:val="center"/>
          </w:tcPr>
          <w:p w14:paraId="735C1E36" w14:textId="77777777" w:rsidR="00AB54CE" w:rsidRPr="001A7DE0" w:rsidRDefault="00AB54CE" w:rsidP="00AB54CE">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4</w:t>
            </w:r>
          </w:p>
        </w:tc>
        <w:tc>
          <w:tcPr>
            <w:tcW w:w="5103" w:type="dxa"/>
            <w:shd w:val="clear" w:color="auto" w:fill="D9D9D9"/>
            <w:vAlign w:val="center"/>
          </w:tcPr>
          <w:p w14:paraId="2FFFE2D9" w14:textId="77777777" w:rsidR="00AB54CE" w:rsidRPr="001A7DE0" w:rsidRDefault="00AB54CE" w:rsidP="00AB54CE">
            <w:pPr>
              <w:spacing w:after="0" w:line="240" w:lineRule="auto"/>
              <w:jc w:val="center"/>
              <w:rPr>
                <w:rFonts w:ascii="Calibri" w:eastAsia="Calibri" w:hAnsi="Calibri" w:cs="Times New Roman"/>
                <w:b/>
                <w:bCs/>
                <w:sz w:val="20"/>
                <w:szCs w:val="20"/>
              </w:rPr>
            </w:pPr>
            <w:r>
              <w:rPr>
                <w:rFonts w:ascii="Calibri" w:eastAsia="Calibri" w:hAnsi="Calibri" w:cs="Times New Roman"/>
                <w:b/>
                <w:bCs/>
                <w:sz w:val="20"/>
                <w:szCs w:val="20"/>
              </w:rPr>
              <w:t>5</w:t>
            </w:r>
          </w:p>
        </w:tc>
      </w:tr>
      <w:tr w:rsidR="00AB54CE" w:rsidRPr="001A7DE0" w14:paraId="3D0DEA5F" w14:textId="77777777" w:rsidTr="001465CF">
        <w:trPr>
          <w:trHeight w:val="2519"/>
        </w:trPr>
        <w:tc>
          <w:tcPr>
            <w:tcW w:w="2409" w:type="dxa"/>
            <w:gridSpan w:val="4"/>
            <w:shd w:val="clear" w:color="auto" w:fill="D9D9D9"/>
            <w:tcMar>
              <w:left w:w="57" w:type="dxa"/>
              <w:right w:w="57" w:type="dxa"/>
            </w:tcMar>
            <w:vAlign w:val="center"/>
          </w:tcPr>
          <w:p w14:paraId="6AE2D7FC" w14:textId="77777777" w:rsidR="00AB54CE" w:rsidRPr="001A7DE0" w:rsidRDefault="00AB54CE" w:rsidP="00484033">
            <w:pPr>
              <w:spacing w:after="0" w:line="240" w:lineRule="auto"/>
              <w:jc w:val="center"/>
              <w:rPr>
                <w:rFonts w:ascii="Calibri" w:eastAsia="Calibri" w:hAnsi="Calibri" w:cs="Times New Roman"/>
                <w:b/>
                <w:bCs/>
                <w:sz w:val="16"/>
                <w:szCs w:val="16"/>
              </w:rPr>
            </w:pPr>
            <w:r w:rsidRPr="001A7DE0">
              <w:rPr>
                <w:rFonts w:ascii="Calibri" w:eastAsia="Calibri" w:hAnsi="Calibri" w:cs="Times New Roman"/>
                <w:b/>
                <w:bCs/>
                <w:sz w:val="16"/>
                <w:szCs w:val="16"/>
              </w:rPr>
              <w:t>Nazwa kryterium</w:t>
            </w:r>
          </w:p>
        </w:tc>
        <w:tc>
          <w:tcPr>
            <w:tcW w:w="1334" w:type="dxa"/>
            <w:shd w:val="clear" w:color="auto" w:fill="D9D9D9"/>
          </w:tcPr>
          <w:p w14:paraId="1B84E199" w14:textId="77777777" w:rsidR="002A572D" w:rsidRDefault="002A572D" w:rsidP="00AB54CE">
            <w:pPr>
              <w:spacing w:after="0" w:line="240" w:lineRule="auto"/>
              <w:jc w:val="center"/>
              <w:rPr>
                <w:rFonts w:ascii="Calibri" w:eastAsia="Calibri" w:hAnsi="Calibri" w:cs="Times New Roman"/>
                <w:b/>
                <w:bCs/>
                <w:sz w:val="16"/>
                <w:szCs w:val="16"/>
              </w:rPr>
            </w:pPr>
          </w:p>
          <w:p w14:paraId="53CF7895" w14:textId="77777777" w:rsidR="002A572D" w:rsidRDefault="002A572D" w:rsidP="00AB54CE">
            <w:pPr>
              <w:spacing w:after="0" w:line="240" w:lineRule="auto"/>
              <w:jc w:val="center"/>
              <w:rPr>
                <w:rFonts w:ascii="Calibri" w:eastAsia="Calibri" w:hAnsi="Calibri" w:cs="Times New Roman"/>
                <w:b/>
                <w:bCs/>
                <w:sz w:val="16"/>
                <w:szCs w:val="16"/>
              </w:rPr>
            </w:pPr>
          </w:p>
          <w:p w14:paraId="5951C957" w14:textId="77777777" w:rsidR="002A572D" w:rsidRDefault="002A572D" w:rsidP="00AB54CE">
            <w:pPr>
              <w:spacing w:after="0" w:line="240" w:lineRule="auto"/>
              <w:jc w:val="center"/>
              <w:rPr>
                <w:rFonts w:ascii="Calibri" w:eastAsia="Calibri" w:hAnsi="Calibri" w:cs="Times New Roman"/>
                <w:b/>
                <w:bCs/>
                <w:sz w:val="16"/>
                <w:szCs w:val="16"/>
              </w:rPr>
            </w:pPr>
          </w:p>
          <w:p w14:paraId="31A5E6F2" w14:textId="77777777" w:rsidR="002A572D" w:rsidRDefault="002A572D" w:rsidP="00AB54CE">
            <w:pPr>
              <w:spacing w:after="0" w:line="240" w:lineRule="auto"/>
              <w:jc w:val="center"/>
              <w:rPr>
                <w:rFonts w:ascii="Calibri" w:eastAsia="Calibri" w:hAnsi="Calibri" w:cs="Times New Roman"/>
                <w:b/>
                <w:bCs/>
                <w:sz w:val="16"/>
                <w:szCs w:val="16"/>
              </w:rPr>
            </w:pPr>
          </w:p>
          <w:p w14:paraId="4499B1AC" w14:textId="77777777" w:rsidR="002A572D" w:rsidRDefault="002A572D" w:rsidP="00AB54CE">
            <w:pPr>
              <w:spacing w:after="0" w:line="240" w:lineRule="auto"/>
              <w:jc w:val="center"/>
              <w:rPr>
                <w:rFonts w:ascii="Calibri" w:eastAsia="Calibri" w:hAnsi="Calibri" w:cs="Times New Roman"/>
                <w:b/>
                <w:bCs/>
                <w:sz w:val="16"/>
                <w:szCs w:val="16"/>
              </w:rPr>
            </w:pPr>
          </w:p>
          <w:p w14:paraId="5741F291" w14:textId="77777777" w:rsidR="00AB54CE" w:rsidRPr="001A7DE0" w:rsidRDefault="00AB54CE" w:rsidP="00AB54CE">
            <w:pPr>
              <w:spacing w:after="0" w:line="240" w:lineRule="auto"/>
              <w:jc w:val="center"/>
              <w:rPr>
                <w:rFonts w:ascii="Calibri" w:eastAsia="Calibri" w:hAnsi="Calibri" w:cs="Times New Roman"/>
                <w:b/>
                <w:bCs/>
                <w:sz w:val="16"/>
                <w:szCs w:val="16"/>
              </w:rPr>
            </w:pPr>
            <w:r>
              <w:rPr>
                <w:rFonts w:ascii="Calibri" w:eastAsia="Calibri" w:hAnsi="Calibri" w:cs="Times New Roman"/>
                <w:b/>
                <w:bCs/>
                <w:sz w:val="16"/>
                <w:szCs w:val="16"/>
              </w:rPr>
              <w:t>Definicja kryterium</w:t>
            </w:r>
          </w:p>
        </w:tc>
        <w:tc>
          <w:tcPr>
            <w:tcW w:w="1334" w:type="dxa"/>
            <w:shd w:val="clear" w:color="auto" w:fill="D9D9D9"/>
            <w:tcMar>
              <w:left w:w="57" w:type="dxa"/>
              <w:right w:w="57" w:type="dxa"/>
            </w:tcMar>
            <w:vAlign w:val="center"/>
          </w:tcPr>
          <w:p w14:paraId="180391C6" w14:textId="77777777" w:rsidR="00AB54CE" w:rsidRPr="001A7DE0" w:rsidRDefault="00AB54CE" w:rsidP="00484033">
            <w:pPr>
              <w:spacing w:after="0" w:line="240" w:lineRule="auto"/>
              <w:jc w:val="center"/>
              <w:rPr>
                <w:rFonts w:ascii="Calibri" w:eastAsia="Calibri" w:hAnsi="Calibri" w:cs="Times New Roman"/>
                <w:b/>
                <w:bCs/>
                <w:sz w:val="16"/>
                <w:szCs w:val="16"/>
              </w:rPr>
            </w:pPr>
            <w:r w:rsidRPr="001A7DE0">
              <w:rPr>
                <w:rFonts w:ascii="Calibri" w:eastAsia="Calibri" w:hAnsi="Calibri" w:cs="Times New Roman"/>
                <w:b/>
                <w:bCs/>
                <w:sz w:val="16"/>
                <w:szCs w:val="16"/>
              </w:rPr>
              <w:t>Maksymalna liczba punktów/</w:t>
            </w:r>
            <w:r w:rsidRPr="001A7DE0">
              <w:rPr>
                <w:rFonts w:ascii="Calibri" w:eastAsia="Calibri" w:hAnsi="Calibri" w:cs="Calibri"/>
                <w:b/>
                <w:sz w:val="16"/>
                <w:szCs w:val="16"/>
              </w:rPr>
              <w:t xml:space="preserve"> Minimalna liczba punktów zapewniająca ocenę pozytywną</w:t>
            </w:r>
          </w:p>
        </w:tc>
        <w:tc>
          <w:tcPr>
            <w:tcW w:w="1134" w:type="dxa"/>
            <w:shd w:val="clear" w:color="auto" w:fill="D9D9D9"/>
            <w:tcMar>
              <w:left w:w="57" w:type="dxa"/>
              <w:right w:w="57" w:type="dxa"/>
            </w:tcMar>
            <w:vAlign w:val="center"/>
          </w:tcPr>
          <w:p w14:paraId="5BFC1E63" w14:textId="77777777" w:rsidR="00AB54CE" w:rsidRPr="001A7DE0" w:rsidRDefault="00AB54CE" w:rsidP="00484033">
            <w:pPr>
              <w:spacing w:after="0" w:line="240" w:lineRule="auto"/>
              <w:jc w:val="both"/>
              <w:rPr>
                <w:rFonts w:ascii="Calibri" w:eastAsia="Calibri" w:hAnsi="Calibri" w:cs="Times New Roman"/>
                <w:b/>
                <w:bCs/>
                <w:spacing w:val="-6"/>
                <w:sz w:val="16"/>
                <w:szCs w:val="16"/>
              </w:rPr>
            </w:pPr>
            <w:r w:rsidRPr="001A7DE0">
              <w:rPr>
                <w:rFonts w:ascii="Calibri" w:eastAsia="Calibri" w:hAnsi="Calibri" w:cs="Times New Roman"/>
                <w:b/>
                <w:bCs/>
                <w:spacing w:val="-6"/>
                <w:sz w:val="16"/>
                <w:szCs w:val="16"/>
              </w:rPr>
              <w:t xml:space="preserve">Przyznana liczba punktów </w:t>
            </w:r>
          </w:p>
        </w:tc>
        <w:tc>
          <w:tcPr>
            <w:tcW w:w="5103" w:type="dxa"/>
            <w:shd w:val="clear" w:color="auto" w:fill="D9D9D9"/>
            <w:tcMar>
              <w:left w:w="57" w:type="dxa"/>
              <w:right w:w="57" w:type="dxa"/>
            </w:tcMar>
            <w:vAlign w:val="center"/>
          </w:tcPr>
          <w:p w14:paraId="7226A46A" w14:textId="77777777" w:rsidR="00AB54CE" w:rsidRPr="001A7DE0" w:rsidRDefault="00AB54CE" w:rsidP="00484033">
            <w:pPr>
              <w:spacing w:after="0" w:line="240" w:lineRule="auto"/>
              <w:ind w:left="57" w:right="57"/>
              <w:jc w:val="both"/>
              <w:rPr>
                <w:rFonts w:ascii="Calibri" w:eastAsia="Calibri" w:hAnsi="Calibri" w:cs="Times New Roman"/>
                <w:b/>
                <w:bCs/>
                <w:sz w:val="16"/>
                <w:szCs w:val="16"/>
              </w:rPr>
            </w:pPr>
            <w:r w:rsidRPr="001A7DE0">
              <w:rPr>
                <w:rFonts w:ascii="Calibri" w:eastAsia="Calibri" w:hAnsi="Calibri" w:cs="Times New Roman"/>
                <w:b/>
                <w:bCs/>
                <w:sz w:val="16"/>
                <w:szCs w:val="16"/>
              </w:rPr>
              <w:t xml:space="preserve">Uzasadnienie oceny </w:t>
            </w:r>
          </w:p>
          <w:p w14:paraId="4F7E584A" w14:textId="77777777" w:rsidR="00AB54CE" w:rsidRPr="001A7DE0" w:rsidRDefault="00AB54CE" w:rsidP="00484033">
            <w:pPr>
              <w:spacing w:after="0" w:line="240" w:lineRule="auto"/>
              <w:ind w:left="57" w:right="57"/>
              <w:jc w:val="both"/>
              <w:rPr>
                <w:rFonts w:ascii="Calibri" w:eastAsia="Calibri" w:hAnsi="Calibri" w:cs="Times New Roman"/>
                <w:b/>
                <w:bCs/>
                <w:sz w:val="16"/>
                <w:szCs w:val="16"/>
                <w:highlight w:val="yellow"/>
              </w:rPr>
            </w:pPr>
          </w:p>
        </w:tc>
      </w:tr>
      <w:tr w:rsidR="00AB54CE" w:rsidRPr="001A7DE0" w14:paraId="572A95B5" w14:textId="77777777" w:rsidTr="001465CF">
        <w:trPr>
          <w:trHeight w:val="567"/>
        </w:trPr>
        <w:tc>
          <w:tcPr>
            <w:tcW w:w="2409" w:type="dxa"/>
            <w:gridSpan w:val="4"/>
            <w:shd w:val="clear" w:color="auto" w:fill="D9D9D9"/>
            <w:tcMar>
              <w:left w:w="57" w:type="dxa"/>
              <w:right w:w="57" w:type="dxa"/>
            </w:tcMar>
          </w:tcPr>
          <w:p w14:paraId="59E51008" w14:textId="77777777" w:rsidR="00AB54CE" w:rsidRPr="001A7DE0" w:rsidRDefault="00AB54CE" w:rsidP="00484033">
            <w:pPr>
              <w:spacing w:after="0" w:line="240" w:lineRule="auto"/>
              <w:rPr>
                <w:rFonts w:ascii="Calibri" w:eastAsia="Calibri" w:hAnsi="Calibri" w:cs="Times New Roman"/>
                <w:b/>
                <w:bCs/>
                <w:sz w:val="20"/>
                <w:szCs w:val="20"/>
              </w:rPr>
            </w:pPr>
            <w:r w:rsidRPr="001A7DE0">
              <w:rPr>
                <w:rFonts w:ascii="Calibri" w:eastAsia="Calibri" w:hAnsi="Calibri" w:cs="Calibri"/>
                <w:i/>
                <w:sz w:val="20"/>
                <w:szCs w:val="20"/>
              </w:rPr>
              <w:t>Treść kryterium*</w:t>
            </w:r>
          </w:p>
        </w:tc>
        <w:tc>
          <w:tcPr>
            <w:tcW w:w="1334" w:type="dxa"/>
            <w:shd w:val="clear" w:color="auto" w:fill="D9D9D9"/>
          </w:tcPr>
          <w:p w14:paraId="43A4F4B9" w14:textId="77777777" w:rsidR="00AB54CE" w:rsidRPr="001A7DE0" w:rsidRDefault="00AB54CE" w:rsidP="00484033">
            <w:pPr>
              <w:spacing w:after="0" w:line="240" w:lineRule="auto"/>
              <w:rPr>
                <w:rFonts w:ascii="Calibri" w:eastAsia="Calibri" w:hAnsi="Calibri" w:cs="Times New Roman"/>
                <w:b/>
                <w:bCs/>
                <w:sz w:val="20"/>
                <w:szCs w:val="20"/>
              </w:rPr>
            </w:pPr>
          </w:p>
        </w:tc>
        <w:tc>
          <w:tcPr>
            <w:tcW w:w="1334" w:type="dxa"/>
            <w:shd w:val="clear" w:color="auto" w:fill="D9D9D9"/>
            <w:tcMar>
              <w:left w:w="57" w:type="dxa"/>
              <w:right w:w="57" w:type="dxa"/>
            </w:tcMar>
          </w:tcPr>
          <w:p w14:paraId="2A4D33AD" w14:textId="77777777" w:rsidR="00AB54CE" w:rsidRPr="001A7DE0" w:rsidRDefault="00AB54CE" w:rsidP="00484033">
            <w:pPr>
              <w:spacing w:after="0" w:line="240" w:lineRule="auto"/>
              <w:rPr>
                <w:rFonts w:ascii="Calibri" w:eastAsia="Calibri" w:hAnsi="Calibri" w:cs="Times New Roman"/>
                <w:b/>
                <w:bCs/>
                <w:sz w:val="20"/>
                <w:szCs w:val="20"/>
              </w:rPr>
            </w:pPr>
          </w:p>
        </w:tc>
        <w:tc>
          <w:tcPr>
            <w:tcW w:w="1134" w:type="dxa"/>
            <w:shd w:val="clear" w:color="auto" w:fill="auto"/>
            <w:tcMar>
              <w:left w:w="57" w:type="dxa"/>
              <w:right w:w="57" w:type="dxa"/>
            </w:tcMar>
          </w:tcPr>
          <w:p w14:paraId="6EC43ED9" w14:textId="77777777" w:rsidR="00AB54CE" w:rsidRPr="001A7DE0" w:rsidRDefault="00AB54CE" w:rsidP="00484033">
            <w:pPr>
              <w:spacing w:after="0" w:line="240" w:lineRule="auto"/>
              <w:rPr>
                <w:rFonts w:ascii="Calibri" w:eastAsia="Calibri" w:hAnsi="Calibri" w:cs="Times New Roman"/>
                <w:b/>
                <w:bCs/>
                <w:sz w:val="20"/>
                <w:szCs w:val="20"/>
              </w:rPr>
            </w:pPr>
          </w:p>
        </w:tc>
        <w:tc>
          <w:tcPr>
            <w:tcW w:w="5103" w:type="dxa"/>
            <w:shd w:val="clear" w:color="auto" w:fill="D9D9D9"/>
            <w:tcMar>
              <w:left w:w="57" w:type="dxa"/>
              <w:right w:w="57" w:type="dxa"/>
            </w:tcMar>
          </w:tcPr>
          <w:p w14:paraId="79AC0436" w14:textId="77777777" w:rsidR="00AB54CE" w:rsidRPr="001A7DE0" w:rsidRDefault="00AB54CE" w:rsidP="00484033">
            <w:pPr>
              <w:spacing w:after="0" w:line="240" w:lineRule="auto"/>
              <w:rPr>
                <w:rFonts w:ascii="Calibri" w:eastAsia="Calibri" w:hAnsi="Calibri" w:cs="Times New Roman"/>
                <w:bCs/>
                <w:sz w:val="20"/>
                <w:szCs w:val="20"/>
              </w:rPr>
            </w:pPr>
            <w:r w:rsidRPr="001A7DE0">
              <w:rPr>
                <w:rFonts w:ascii="Calibri" w:eastAsia="Calibri" w:hAnsi="Calibri" w:cs="Times New Roman"/>
                <w:bCs/>
                <w:sz w:val="20"/>
                <w:szCs w:val="20"/>
              </w:rPr>
              <w:t>IOK w Regulaminie konkursu określa podział punktów na każdą z części składowych kryterium</w:t>
            </w:r>
          </w:p>
        </w:tc>
      </w:tr>
      <w:tr w:rsidR="00AB54CE" w:rsidRPr="001A7DE0" w14:paraId="6A11F0CF" w14:textId="77777777" w:rsidTr="001465CF">
        <w:trPr>
          <w:trHeight w:val="567"/>
        </w:trPr>
        <w:tc>
          <w:tcPr>
            <w:tcW w:w="2409" w:type="dxa"/>
            <w:gridSpan w:val="4"/>
            <w:shd w:val="clear" w:color="auto" w:fill="D9D9D9"/>
            <w:tcMar>
              <w:left w:w="57" w:type="dxa"/>
              <w:right w:w="57" w:type="dxa"/>
            </w:tcMar>
          </w:tcPr>
          <w:p w14:paraId="17BE37F8" w14:textId="77777777" w:rsidR="00AB54CE" w:rsidRPr="001A7DE0" w:rsidRDefault="00AB54CE" w:rsidP="00484033">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Pr>
          <w:p w14:paraId="7775D831" w14:textId="77777777" w:rsidR="00AB54CE" w:rsidRPr="001A7DE0" w:rsidRDefault="00AB54CE" w:rsidP="00484033">
            <w:pPr>
              <w:spacing w:after="0" w:line="240" w:lineRule="auto"/>
              <w:rPr>
                <w:rFonts w:ascii="Calibri" w:eastAsia="Calibri" w:hAnsi="Calibri" w:cs="Times New Roman"/>
                <w:bCs/>
                <w:sz w:val="20"/>
                <w:szCs w:val="20"/>
              </w:rPr>
            </w:pPr>
          </w:p>
        </w:tc>
        <w:tc>
          <w:tcPr>
            <w:tcW w:w="1334" w:type="dxa"/>
            <w:shd w:val="clear" w:color="auto" w:fill="D9D9D9"/>
            <w:tcMar>
              <w:left w:w="57" w:type="dxa"/>
              <w:right w:w="57" w:type="dxa"/>
            </w:tcMar>
          </w:tcPr>
          <w:p w14:paraId="7EF3CB5B" w14:textId="77777777" w:rsidR="00AB54CE" w:rsidRPr="001A7DE0" w:rsidRDefault="00AB54CE" w:rsidP="00484033">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69CD5020" w14:textId="77777777" w:rsidR="00AB54CE" w:rsidRPr="001A7DE0" w:rsidRDefault="00AB54CE" w:rsidP="00484033">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0487D563" w14:textId="77777777" w:rsidR="00AB54CE" w:rsidRPr="001A7DE0" w:rsidRDefault="00AB54CE" w:rsidP="00484033">
            <w:pPr>
              <w:spacing w:after="0" w:line="240" w:lineRule="auto"/>
              <w:rPr>
                <w:rFonts w:ascii="Calibri" w:eastAsia="Calibri" w:hAnsi="Calibri" w:cs="Times New Roman"/>
                <w:bCs/>
                <w:sz w:val="20"/>
                <w:szCs w:val="20"/>
              </w:rPr>
            </w:pPr>
          </w:p>
        </w:tc>
      </w:tr>
      <w:tr w:rsidR="00AB54CE" w:rsidRPr="001A7DE0" w14:paraId="4CA78A69" w14:textId="77777777" w:rsidTr="001465CF">
        <w:trPr>
          <w:trHeight w:val="567"/>
        </w:trPr>
        <w:tc>
          <w:tcPr>
            <w:tcW w:w="2409" w:type="dxa"/>
            <w:gridSpan w:val="4"/>
            <w:shd w:val="clear" w:color="auto" w:fill="D9D9D9"/>
            <w:tcMar>
              <w:left w:w="57" w:type="dxa"/>
              <w:right w:w="57" w:type="dxa"/>
            </w:tcMar>
          </w:tcPr>
          <w:p w14:paraId="4D5017BB" w14:textId="77777777" w:rsidR="00AB54CE" w:rsidRPr="001A7DE0" w:rsidRDefault="00AB54CE" w:rsidP="00484033">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Pr>
          <w:p w14:paraId="14AB354E" w14:textId="77777777" w:rsidR="00AB54CE" w:rsidRPr="001A7DE0" w:rsidRDefault="00AB54CE" w:rsidP="00484033">
            <w:pPr>
              <w:spacing w:after="0" w:line="240" w:lineRule="auto"/>
              <w:rPr>
                <w:rFonts w:ascii="Calibri" w:eastAsia="Calibri" w:hAnsi="Calibri" w:cs="Times New Roman"/>
                <w:bCs/>
                <w:sz w:val="20"/>
                <w:szCs w:val="20"/>
              </w:rPr>
            </w:pPr>
          </w:p>
        </w:tc>
        <w:tc>
          <w:tcPr>
            <w:tcW w:w="1334" w:type="dxa"/>
            <w:shd w:val="clear" w:color="auto" w:fill="D9D9D9"/>
            <w:tcMar>
              <w:left w:w="57" w:type="dxa"/>
              <w:right w:w="57" w:type="dxa"/>
            </w:tcMar>
          </w:tcPr>
          <w:p w14:paraId="0728B90C" w14:textId="77777777" w:rsidR="00AB54CE" w:rsidRPr="001A7DE0" w:rsidRDefault="00AB54CE" w:rsidP="00484033">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404FAE51" w14:textId="77777777" w:rsidR="00AB54CE" w:rsidRPr="001A7DE0" w:rsidRDefault="00AB54CE" w:rsidP="00484033">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4BDF32AA" w14:textId="77777777" w:rsidR="00AB54CE" w:rsidRPr="001A7DE0" w:rsidRDefault="00AB54CE" w:rsidP="00484033">
            <w:pPr>
              <w:spacing w:after="0" w:line="240" w:lineRule="auto"/>
              <w:rPr>
                <w:rFonts w:ascii="Calibri" w:eastAsia="Calibri" w:hAnsi="Calibri" w:cs="Times New Roman"/>
                <w:bCs/>
                <w:sz w:val="20"/>
                <w:szCs w:val="20"/>
              </w:rPr>
            </w:pPr>
          </w:p>
        </w:tc>
      </w:tr>
      <w:tr w:rsidR="00AB54CE" w:rsidRPr="001A7DE0" w14:paraId="2193F69A" w14:textId="77777777" w:rsidTr="001465CF">
        <w:trPr>
          <w:trHeight w:val="567"/>
        </w:trPr>
        <w:tc>
          <w:tcPr>
            <w:tcW w:w="2409" w:type="dxa"/>
            <w:gridSpan w:val="4"/>
            <w:shd w:val="clear" w:color="auto" w:fill="D9D9D9"/>
            <w:tcMar>
              <w:left w:w="57" w:type="dxa"/>
              <w:right w:w="57" w:type="dxa"/>
            </w:tcMar>
          </w:tcPr>
          <w:p w14:paraId="5275B223" w14:textId="77777777" w:rsidR="00AB54CE" w:rsidRPr="001A7DE0" w:rsidRDefault="00AB54CE" w:rsidP="00484033">
            <w:pPr>
              <w:spacing w:after="0" w:line="240" w:lineRule="auto"/>
              <w:rPr>
                <w:rFonts w:ascii="Calibri" w:eastAsia="Calibri" w:hAnsi="Calibri" w:cs="Times New Roman"/>
                <w:b/>
                <w:bCs/>
                <w:sz w:val="20"/>
                <w:szCs w:val="20"/>
              </w:rPr>
            </w:pPr>
            <w:r w:rsidRPr="001A7DE0">
              <w:rPr>
                <w:rFonts w:ascii="Calibri" w:eastAsia="Calibri" w:hAnsi="Calibri" w:cs="Calibri"/>
                <w:i/>
                <w:sz w:val="20"/>
                <w:szCs w:val="20"/>
              </w:rPr>
              <w:t>Treść kryterium*</w:t>
            </w:r>
          </w:p>
        </w:tc>
        <w:tc>
          <w:tcPr>
            <w:tcW w:w="1334" w:type="dxa"/>
            <w:shd w:val="clear" w:color="auto" w:fill="D9D9D9"/>
          </w:tcPr>
          <w:p w14:paraId="083FDA4F" w14:textId="77777777" w:rsidR="00AB54CE" w:rsidRPr="001A7DE0" w:rsidRDefault="00AB54CE" w:rsidP="00484033">
            <w:pPr>
              <w:spacing w:after="0" w:line="240" w:lineRule="auto"/>
              <w:rPr>
                <w:rFonts w:ascii="Calibri" w:eastAsia="Calibri" w:hAnsi="Calibri" w:cs="Times New Roman"/>
                <w:bCs/>
                <w:sz w:val="20"/>
                <w:szCs w:val="20"/>
              </w:rPr>
            </w:pPr>
          </w:p>
        </w:tc>
        <w:tc>
          <w:tcPr>
            <w:tcW w:w="1334" w:type="dxa"/>
            <w:shd w:val="clear" w:color="auto" w:fill="D9D9D9"/>
            <w:tcMar>
              <w:left w:w="57" w:type="dxa"/>
              <w:right w:w="57" w:type="dxa"/>
            </w:tcMar>
          </w:tcPr>
          <w:p w14:paraId="14A6CA44" w14:textId="77777777" w:rsidR="00AB54CE" w:rsidRPr="001A7DE0" w:rsidRDefault="00AB54CE" w:rsidP="00484033">
            <w:pPr>
              <w:spacing w:after="0" w:line="240" w:lineRule="auto"/>
              <w:rPr>
                <w:rFonts w:ascii="Calibri" w:eastAsia="Calibri" w:hAnsi="Calibri" w:cs="Times New Roman"/>
                <w:bCs/>
                <w:sz w:val="20"/>
                <w:szCs w:val="20"/>
              </w:rPr>
            </w:pPr>
          </w:p>
        </w:tc>
        <w:tc>
          <w:tcPr>
            <w:tcW w:w="1134" w:type="dxa"/>
            <w:shd w:val="clear" w:color="auto" w:fill="auto"/>
            <w:tcMar>
              <w:left w:w="57" w:type="dxa"/>
              <w:right w:w="57" w:type="dxa"/>
            </w:tcMar>
          </w:tcPr>
          <w:p w14:paraId="5DAA43B4" w14:textId="77777777" w:rsidR="00AB54CE" w:rsidRPr="001A7DE0" w:rsidRDefault="00AB54CE" w:rsidP="00484033">
            <w:pPr>
              <w:spacing w:after="0" w:line="240" w:lineRule="auto"/>
              <w:rPr>
                <w:rFonts w:ascii="Calibri" w:eastAsia="Calibri" w:hAnsi="Calibri" w:cs="Times New Roman"/>
                <w:bCs/>
                <w:sz w:val="20"/>
                <w:szCs w:val="20"/>
              </w:rPr>
            </w:pPr>
          </w:p>
        </w:tc>
        <w:tc>
          <w:tcPr>
            <w:tcW w:w="5103" w:type="dxa"/>
            <w:shd w:val="clear" w:color="auto" w:fill="auto"/>
            <w:tcMar>
              <w:left w:w="57" w:type="dxa"/>
              <w:right w:w="57" w:type="dxa"/>
            </w:tcMar>
          </w:tcPr>
          <w:p w14:paraId="67F448A6" w14:textId="77777777" w:rsidR="00AB54CE" w:rsidRPr="001A7DE0" w:rsidRDefault="00AB54CE" w:rsidP="00484033">
            <w:pPr>
              <w:spacing w:after="0" w:line="240" w:lineRule="auto"/>
              <w:rPr>
                <w:rFonts w:ascii="Calibri" w:eastAsia="Calibri" w:hAnsi="Calibri" w:cs="Times New Roman"/>
                <w:bCs/>
                <w:sz w:val="20"/>
                <w:szCs w:val="20"/>
              </w:rPr>
            </w:pPr>
          </w:p>
        </w:tc>
      </w:tr>
      <w:tr w:rsidR="00AB54CE" w:rsidRPr="001A7DE0" w14:paraId="43A281EB" w14:textId="77777777" w:rsidTr="001465CF">
        <w:trPr>
          <w:trHeight w:val="567"/>
        </w:trPr>
        <w:tc>
          <w:tcPr>
            <w:tcW w:w="2409" w:type="dxa"/>
            <w:gridSpan w:val="4"/>
            <w:shd w:val="clear" w:color="auto" w:fill="D9D9D9"/>
            <w:tcMar>
              <w:left w:w="57" w:type="dxa"/>
              <w:right w:w="57" w:type="dxa"/>
            </w:tcMar>
          </w:tcPr>
          <w:p w14:paraId="446833CF" w14:textId="77777777" w:rsidR="00AB54CE" w:rsidRPr="001A7DE0" w:rsidRDefault="00AB54CE" w:rsidP="00484033">
            <w:pPr>
              <w:spacing w:before="60" w:after="6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Pr>
          <w:p w14:paraId="6C985913" w14:textId="77777777" w:rsidR="00AB54CE" w:rsidRPr="001A7DE0" w:rsidRDefault="00AB54CE" w:rsidP="00484033">
            <w:pPr>
              <w:spacing w:after="0" w:line="240" w:lineRule="auto"/>
              <w:rPr>
                <w:rFonts w:ascii="Calibri" w:eastAsia="Calibri" w:hAnsi="Calibri" w:cs="Times New Roman"/>
                <w:bCs/>
                <w:sz w:val="20"/>
                <w:szCs w:val="20"/>
              </w:rPr>
            </w:pPr>
          </w:p>
        </w:tc>
        <w:tc>
          <w:tcPr>
            <w:tcW w:w="1334" w:type="dxa"/>
            <w:shd w:val="clear" w:color="auto" w:fill="D9D9D9"/>
            <w:tcMar>
              <w:left w:w="57" w:type="dxa"/>
              <w:right w:w="57" w:type="dxa"/>
            </w:tcMar>
          </w:tcPr>
          <w:p w14:paraId="2B9E15AE" w14:textId="77777777" w:rsidR="00AB54CE" w:rsidRPr="001A7DE0" w:rsidRDefault="00AB54CE" w:rsidP="00484033">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6AB27DB7" w14:textId="77777777" w:rsidR="00AB54CE" w:rsidRPr="001A7DE0" w:rsidRDefault="00AB54CE" w:rsidP="00484033">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5C8DB696" w14:textId="77777777" w:rsidR="00AB54CE" w:rsidRPr="001A7DE0" w:rsidRDefault="00AB54CE" w:rsidP="00484033">
            <w:pPr>
              <w:spacing w:after="0" w:line="240" w:lineRule="auto"/>
              <w:rPr>
                <w:rFonts w:ascii="Calibri" w:eastAsia="Calibri" w:hAnsi="Calibri" w:cs="Times New Roman"/>
                <w:bCs/>
                <w:sz w:val="20"/>
                <w:szCs w:val="20"/>
              </w:rPr>
            </w:pPr>
          </w:p>
        </w:tc>
      </w:tr>
      <w:tr w:rsidR="00AB54CE" w:rsidRPr="001A7DE0" w14:paraId="669D428B" w14:textId="77777777" w:rsidTr="001465CF">
        <w:trPr>
          <w:trHeight w:val="567"/>
        </w:trPr>
        <w:tc>
          <w:tcPr>
            <w:tcW w:w="2409" w:type="dxa"/>
            <w:gridSpan w:val="4"/>
            <w:shd w:val="clear" w:color="auto" w:fill="D9D9D9"/>
            <w:tcMar>
              <w:left w:w="57" w:type="dxa"/>
              <w:right w:w="57" w:type="dxa"/>
            </w:tcMar>
          </w:tcPr>
          <w:p w14:paraId="4C5EDDA7" w14:textId="77777777" w:rsidR="00AB54CE" w:rsidRPr="001A7DE0" w:rsidRDefault="00AB54CE" w:rsidP="00484033">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1334" w:type="dxa"/>
            <w:shd w:val="clear" w:color="auto" w:fill="D9D9D9"/>
          </w:tcPr>
          <w:p w14:paraId="6E6A1BDE" w14:textId="77777777" w:rsidR="00AB54CE" w:rsidRPr="001A7DE0" w:rsidRDefault="00AB54CE" w:rsidP="00484033">
            <w:pPr>
              <w:spacing w:after="0" w:line="240" w:lineRule="auto"/>
              <w:rPr>
                <w:rFonts w:ascii="Calibri" w:eastAsia="Calibri" w:hAnsi="Calibri" w:cs="Times New Roman"/>
                <w:bCs/>
                <w:sz w:val="20"/>
                <w:szCs w:val="20"/>
              </w:rPr>
            </w:pPr>
          </w:p>
        </w:tc>
        <w:tc>
          <w:tcPr>
            <w:tcW w:w="1334" w:type="dxa"/>
            <w:shd w:val="clear" w:color="auto" w:fill="D9D9D9"/>
            <w:tcMar>
              <w:left w:w="57" w:type="dxa"/>
              <w:right w:w="57" w:type="dxa"/>
            </w:tcMar>
          </w:tcPr>
          <w:p w14:paraId="77BC096F" w14:textId="77777777" w:rsidR="00AB54CE" w:rsidRPr="001A7DE0" w:rsidRDefault="00AB54CE" w:rsidP="00484033">
            <w:pPr>
              <w:spacing w:after="0" w:line="240" w:lineRule="auto"/>
              <w:rPr>
                <w:rFonts w:ascii="Calibri" w:eastAsia="Calibri" w:hAnsi="Calibri" w:cs="Times New Roman"/>
                <w:bCs/>
                <w:sz w:val="20"/>
                <w:szCs w:val="20"/>
              </w:rPr>
            </w:pPr>
          </w:p>
        </w:tc>
        <w:tc>
          <w:tcPr>
            <w:tcW w:w="1134" w:type="dxa"/>
            <w:shd w:val="clear" w:color="auto" w:fill="FFFFFF"/>
            <w:tcMar>
              <w:left w:w="57" w:type="dxa"/>
              <w:right w:w="57" w:type="dxa"/>
            </w:tcMar>
          </w:tcPr>
          <w:p w14:paraId="03C2D5D9" w14:textId="77777777" w:rsidR="00AB54CE" w:rsidRPr="001A7DE0" w:rsidRDefault="00AB54CE" w:rsidP="00484033">
            <w:pPr>
              <w:spacing w:after="0" w:line="240" w:lineRule="auto"/>
              <w:rPr>
                <w:rFonts w:ascii="Calibri" w:eastAsia="Calibri" w:hAnsi="Calibri" w:cs="Times New Roman"/>
                <w:bCs/>
                <w:sz w:val="20"/>
                <w:szCs w:val="20"/>
              </w:rPr>
            </w:pPr>
          </w:p>
        </w:tc>
        <w:tc>
          <w:tcPr>
            <w:tcW w:w="5103" w:type="dxa"/>
            <w:shd w:val="clear" w:color="auto" w:fill="FFFFFF"/>
            <w:tcMar>
              <w:left w:w="57" w:type="dxa"/>
              <w:right w:w="57" w:type="dxa"/>
            </w:tcMar>
          </w:tcPr>
          <w:p w14:paraId="6492964F" w14:textId="77777777" w:rsidR="00AB54CE" w:rsidRPr="001A7DE0" w:rsidRDefault="00AB54CE" w:rsidP="00484033">
            <w:pPr>
              <w:spacing w:after="0" w:line="240" w:lineRule="auto"/>
              <w:rPr>
                <w:rFonts w:ascii="Calibri" w:eastAsia="Calibri" w:hAnsi="Calibri" w:cs="Times New Roman"/>
                <w:bCs/>
                <w:sz w:val="20"/>
                <w:szCs w:val="20"/>
              </w:rPr>
            </w:pPr>
          </w:p>
        </w:tc>
      </w:tr>
      <w:tr w:rsidR="00AB54CE" w:rsidRPr="001A7DE0" w14:paraId="79812AC7" w14:textId="77777777" w:rsidTr="001465CF">
        <w:trPr>
          <w:trHeight w:val="978"/>
        </w:trPr>
        <w:tc>
          <w:tcPr>
            <w:tcW w:w="1334" w:type="dxa"/>
            <w:gridSpan w:val="2"/>
            <w:shd w:val="clear" w:color="auto" w:fill="D9D9D9"/>
          </w:tcPr>
          <w:p w14:paraId="3A0EB346" w14:textId="77777777" w:rsidR="00AB54CE" w:rsidRPr="001A7DE0" w:rsidRDefault="00AB54CE" w:rsidP="00484033">
            <w:pPr>
              <w:autoSpaceDE w:val="0"/>
              <w:autoSpaceDN w:val="0"/>
              <w:adjustRightInd w:val="0"/>
              <w:spacing w:after="0" w:line="240" w:lineRule="auto"/>
              <w:jc w:val="both"/>
              <w:rPr>
                <w:rFonts w:ascii="Calibri" w:eastAsia="Calibri,Bold" w:hAnsi="Calibri" w:cs="Times New Roman"/>
                <w:b/>
                <w:bCs/>
                <w:sz w:val="20"/>
                <w:szCs w:val="20"/>
                <w:lang w:eastAsia="pl-PL"/>
              </w:rPr>
            </w:pPr>
          </w:p>
        </w:tc>
        <w:tc>
          <w:tcPr>
            <w:tcW w:w="3743" w:type="dxa"/>
            <w:gridSpan w:val="4"/>
            <w:shd w:val="clear" w:color="auto" w:fill="D9D9D9"/>
            <w:tcMar>
              <w:left w:w="57" w:type="dxa"/>
              <w:right w:w="57" w:type="dxa"/>
            </w:tcMar>
            <w:vAlign w:val="center"/>
          </w:tcPr>
          <w:p w14:paraId="61006A08" w14:textId="77777777" w:rsidR="00AB54CE" w:rsidRPr="001A7DE0" w:rsidRDefault="00AB54CE" w:rsidP="00484033">
            <w:pPr>
              <w:autoSpaceDE w:val="0"/>
              <w:autoSpaceDN w:val="0"/>
              <w:adjustRightInd w:val="0"/>
              <w:spacing w:after="0" w:line="240" w:lineRule="auto"/>
              <w:jc w:val="both"/>
              <w:rPr>
                <w:rFonts w:ascii="Calibri" w:eastAsia="Calibri" w:hAnsi="Calibri" w:cs="Times New Roman"/>
                <w:bCs/>
                <w:sz w:val="20"/>
                <w:szCs w:val="20"/>
                <w:highlight w:val="yellow"/>
              </w:rPr>
            </w:pPr>
            <w:r w:rsidRPr="001A7DE0">
              <w:rPr>
                <w:rFonts w:ascii="Calibri" w:eastAsia="Calibri,Bold" w:hAnsi="Calibri" w:cs="Times New Roman"/>
                <w:b/>
                <w:bCs/>
                <w:sz w:val="20"/>
                <w:szCs w:val="20"/>
                <w:lang w:eastAsia="pl-PL"/>
              </w:rPr>
              <w:t>Suma punktów:</w:t>
            </w:r>
          </w:p>
        </w:tc>
        <w:tc>
          <w:tcPr>
            <w:tcW w:w="1134" w:type="dxa"/>
            <w:shd w:val="clear" w:color="auto" w:fill="FFFFFF"/>
            <w:tcMar>
              <w:left w:w="57" w:type="dxa"/>
              <w:right w:w="57" w:type="dxa"/>
            </w:tcMar>
          </w:tcPr>
          <w:p w14:paraId="67F09A6F" w14:textId="77777777" w:rsidR="00AB54CE" w:rsidRPr="001A7DE0" w:rsidRDefault="00AB54CE" w:rsidP="00484033">
            <w:pPr>
              <w:spacing w:after="0" w:line="240" w:lineRule="auto"/>
              <w:jc w:val="both"/>
              <w:rPr>
                <w:rFonts w:ascii="Calibri" w:eastAsia="Calibri" w:hAnsi="Calibri" w:cs="Times New Roman"/>
                <w:bCs/>
                <w:sz w:val="20"/>
                <w:szCs w:val="20"/>
              </w:rPr>
            </w:pPr>
          </w:p>
        </w:tc>
        <w:tc>
          <w:tcPr>
            <w:tcW w:w="5103" w:type="dxa"/>
            <w:shd w:val="clear" w:color="auto" w:fill="D9D9D9"/>
            <w:tcMar>
              <w:left w:w="57" w:type="dxa"/>
              <w:right w:w="57" w:type="dxa"/>
            </w:tcMar>
          </w:tcPr>
          <w:p w14:paraId="146172E3" w14:textId="77777777" w:rsidR="00AB54CE" w:rsidRPr="001A7DE0" w:rsidRDefault="00AB54CE" w:rsidP="00484033">
            <w:pPr>
              <w:spacing w:after="0" w:line="240" w:lineRule="auto"/>
              <w:jc w:val="both"/>
              <w:rPr>
                <w:rFonts w:ascii="Calibri" w:eastAsia="Calibri" w:hAnsi="Calibri" w:cs="Times New Roman"/>
                <w:bCs/>
                <w:sz w:val="20"/>
                <w:szCs w:val="20"/>
                <w:highlight w:val="yellow"/>
              </w:rPr>
            </w:pPr>
          </w:p>
        </w:tc>
      </w:tr>
    </w:tbl>
    <w:p w14:paraId="6B531CF6" w14:textId="77777777" w:rsidR="002A572D" w:rsidRDefault="002A572D" w:rsidP="002A572D">
      <w:pPr>
        <w:spacing w:after="0" w:line="240" w:lineRule="auto"/>
        <w:ind w:left="-426" w:right="-426"/>
        <w:jc w:val="both"/>
        <w:rPr>
          <w:rFonts w:ascii="Calibri" w:eastAsia="Calibri" w:hAnsi="Calibri" w:cs="Times New Roman"/>
          <w:sz w:val="20"/>
          <w:szCs w:val="20"/>
          <w:lang w:eastAsia="pl-PL"/>
        </w:rPr>
      </w:pPr>
    </w:p>
    <w:p w14:paraId="6E8AEF31" w14:textId="77777777" w:rsidR="002A572D" w:rsidRDefault="002A572D" w:rsidP="001465CF">
      <w:pPr>
        <w:spacing w:after="0" w:line="240" w:lineRule="auto"/>
        <w:ind w:right="-426"/>
        <w:jc w:val="both"/>
        <w:rPr>
          <w:rFonts w:ascii="Calibri" w:eastAsia="Calibri" w:hAnsi="Calibri" w:cs="Times New Roman"/>
          <w:sz w:val="20"/>
          <w:szCs w:val="20"/>
          <w:lang w:eastAsia="pl-PL"/>
        </w:rPr>
      </w:pPr>
    </w:p>
    <w:p w14:paraId="6307254F" w14:textId="77777777" w:rsidR="002A572D" w:rsidRPr="001A7DE0" w:rsidRDefault="002A572D" w:rsidP="002A572D">
      <w:pPr>
        <w:spacing w:after="0" w:line="240" w:lineRule="auto"/>
        <w:ind w:left="-426" w:righ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242F20F1" w14:textId="77777777" w:rsidR="002A572D" w:rsidRPr="001A7DE0" w:rsidRDefault="002A572D" w:rsidP="002A572D">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3F0F7DD7" w14:textId="77777777" w:rsidR="000D2D8F" w:rsidRDefault="000D2D8F" w:rsidP="000D2D8F">
      <w:pPr>
        <w:spacing w:before="120" w:after="120" w:line="240" w:lineRule="auto"/>
        <w:rPr>
          <w:rFonts w:ascii="Calibri" w:eastAsia="Times New Roman" w:hAnsi="Calibri" w:cs="Calibri"/>
          <w:b/>
          <w:sz w:val="20"/>
          <w:szCs w:val="20"/>
          <w:lang w:eastAsia="pl-PL"/>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125"/>
        <w:gridCol w:w="255"/>
        <w:gridCol w:w="3118"/>
        <w:gridCol w:w="29"/>
      </w:tblGrid>
      <w:tr w:rsidR="000D2D8F" w:rsidRPr="001A7DE0" w14:paraId="52867B69" w14:textId="77777777" w:rsidTr="001465CF">
        <w:trPr>
          <w:trHeight w:val="454"/>
        </w:trPr>
        <w:tc>
          <w:tcPr>
            <w:tcW w:w="567" w:type="dxa"/>
            <w:shd w:val="clear" w:color="auto" w:fill="A6A6A6"/>
            <w:vAlign w:val="center"/>
          </w:tcPr>
          <w:p w14:paraId="505B7519" w14:textId="77777777" w:rsidR="000D2D8F" w:rsidRPr="001A7DE0" w:rsidRDefault="000D2D8F" w:rsidP="00484033">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D</w:t>
            </w:r>
          </w:p>
        </w:tc>
        <w:tc>
          <w:tcPr>
            <w:tcW w:w="9527" w:type="dxa"/>
            <w:gridSpan w:val="4"/>
            <w:shd w:val="clear" w:color="auto" w:fill="A6A6A6"/>
            <w:vAlign w:val="center"/>
          </w:tcPr>
          <w:p w14:paraId="5FA831AC" w14:textId="77777777" w:rsidR="000D2D8F" w:rsidRPr="001A7DE0" w:rsidRDefault="002A572D" w:rsidP="00484033">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LICZBA PUNKTÓW I DECYZJA O MOŻLIWOŚCI REKOMENDOWANIA DO KOLEJNEGO ETAPU</w:t>
            </w:r>
          </w:p>
        </w:tc>
      </w:tr>
      <w:tr w:rsidR="002A572D" w:rsidRPr="001A7DE0" w14:paraId="63AA1C57" w14:textId="77777777" w:rsidTr="001465CF">
        <w:trPr>
          <w:trHeight w:val="454"/>
        </w:trPr>
        <w:tc>
          <w:tcPr>
            <w:tcW w:w="6692" w:type="dxa"/>
            <w:gridSpan w:val="2"/>
            <w:shd w:val="clear" w:color="auto" w:fill="D9D9D9" w:themeFill="background1" w:themeFillShade="D9"/>
            <w:vAlign w:val="center"/>
          </w:tcPr>
          <w:p w14:paraId="0C394284" w14:textId="77777777" w:rsidR="002A572D" w:rsidRPr="001A7DE0" w:rsidRDefault="002A572D" w:rsidP="00484033">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LICZBA PUNKTÓW PRZYZNANYCH W CZEŚCI C:</w:t>
            </w:r>
          </w:p>
        </w:tc>
        <w:tc>
          <w:tcPr>
            <w:tcW w:w="3402" w:type="dxa"/>
            <w:gridSpan w:val="3"/>
            <w:shd w:val="clear" w:color="auto" w:fill="auto"/>
            <w:vAlign w:val="center"/>
          </w:tcPr>
          <w:p w14:paraId="0BB96D7D" w14:textId="77777777" w:rsidR="002A572D" w:rsidRPr="001A7DE0" w:rsidRDefault="002A572D" w:rsidP="00484033">
            <w:pPr>
              <w:spacing w:after="0" w:line="240" w:lineRule="auto"/>
              <w:rPr>
                <w:rFonts w:ascii="Calibri" w:eastAsia="Calibri" w:hAnsi="Calibri" w:cs="Times New Roman"/>
                <w:b/>
                <w:sz w:val="20"/>
                <w:szCs w:val="20"/>
              </w:rPr>
            </w:pPr>
          </w:p>
        </w:tc>
      </w:tr>
      <w:tr w:rsidR="002A572D" w:rsidRPr="001A7DE0" w14:paraId="089B4142" w14:textId="77777777" w:rsidTr="00484033">
        <w:trPr>
          <w:trHeight w:val="454"/>
        </w:trPr>
        <w:tc>
          <w:tcPr>
            <w:tcW w:w="10094" w:type="dxa"/>
            <w:gridSpan w:val="5"/>
            <w:shd w:val="clear" w:color="auto" w:fill="D9D9D9" w:themeFill="background1" w:themeFillShade="D9"/>
            <w:vAlign w:val="center"/>
          </w:tcPr>
          <w:p w14:paraId="100E1DD5" w14:textId="77777777" w:rsidR="002A572D" w:rsidRPr="001A7DE0" w:rsidRDefault="002A572D" w:rsidP="00484033">
            <w:pPr>
              <w:spacing w:after="0" w:line="240" w:lineRule="auto"/>
              <w:rPr>
                <w:rFonts w:ascii="Calibri" w:eastAsia="Calibri" w:hAnsi="Calibri" w:cs="Times New Roman"/>
                <w:b/>
                <w:sz w:val="20"/>
                <w:szCs w:val="20"/>
              </w:rPr>
            </w:pPr>
            <w:r>
              <w:rPr>
                <w:rFonts w:ascii="Calibri" w:eastAsia="Calibri" w:hAnsi="Calibri" w:cs="Times New Roman"/>
                <w:b/>
                <w:sz w:val="20"/>
                <w:szCs w:val="20"/>
              </w:rPr>
              <w:t>CZY PROJEKT OTRZYMAŁ WYMAGANE 60% PUNKTÓW W KAŻDYM Z KRYTERIÓW MERY</w:t>
            </w:r>
            <w:r w:rsidR="00D566FF">
              <w:rPr>
                <w:rFonts w:ascii="Calibri" w:eastAsia="Calibri" w:hAnsi="Calibri" w:cs="Times New Roman"/>
                <w:b/>
                <w:sz w:val="20"/>
                <w:szCs w:val="20"/>
              </w:rPr>
              <w:t>TORYCZNYCH?</w:t>
            </w:r>
          </w:p>
        </w:tc>
      </w:tr>
      <w:tr w:rsidR="00D566FF" w:rsidRPr="001A7DE0" w14:paraId="33E74F9E" w14:textId="77777777" w:rsidTr="001465CF">
        <w:trPr>
          <w:trHeight w:val="454"/>
        </w:trPr>
        <w:tc>
          <w:tcPr>
            <w:tcW w:w="6692" w:type="dxa"/>
            <w:gridSpan w:val="2"/>
            <w:tcBorders>
              <w:bottom w:val="single" w:sz="4" w:space="0" w:color="auto"/>
              <w:right w:val="nil"/>
            </w:tcBorders>
            <w:shd w:val="clear" w:color="auto" w:fill="FFFFFF"/>
            <w:vAlign w:val="center"/>
          </w:tcPr>
          <w:p w14:paraId="47234264" w14:textId="77777777" w:rsidR="00D566FF" w:rsidRDefault="00D566FF" w:rsidP="00D566FF">
            <w:pPr>
              <w:spacing w:after="0" w:line="240" w:lineRule="auto"/>
              <w:jc w:val="both"/>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r>
              <w:rPr>
                <w:rFonts w:ascii="Calibri" w:eastAsia="Calibri" w:hAnsi="Calibri" w:cs="Times New Roman"/>
                <w:sz w:val="20"/>
                <w:szCs w:val="20"/>
              </w:rPr>
              <w:t>TAK</w:t>
            </w:r>
          </w:p>
        </w:tc>
        <w:tc>
          <w:tcPr>
            <w:tcW w:w="3402" w:type="dxa"/>
            <w:gridSpan w:val="3"/>
            <w:tcBorders>
              <w:bottom w:val="single" w:sz="4" w:space="0" w:color="auto"/>
            </w:tcBorders>
            <w:shd w:val="clear" w:color="auto" w:fill="FFFFFF"/>
            <w:vAlign w:val="center"/>
          </w:tcPr>
          <w:p w14:paraId="2EB6BFC2" w14:textId="77777777" w:rsidR="00D566FF" w:rsidRPr="001A7DE0" w:rsidRDefault="00D566FF" w:rsidP="00D566FF">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D566FF" w:rsidRPr="001A7DE0" w14:paraId="57894808" w14:textId="77777777" w:rsidTr="001465CF">
        <w:trPr>
          <w:gridAfter w:val="1"/>
          <w:wAfter w:w="29" w:type="dxa"/>
          <w:trHeight w:val="454"/>
        </w:trPr>
        <w:tc>
          <w:tcPr>
            <w:tcW w:w="10065" w:type="dxa"/>
            <w:gridSpan w:val="4"/>
            <w:shd w:val="clear" w:color="auto" w:fill="D9D9D9"/>
            <w:vAlign w:val="center"/>
          </w:tcPr>
          <w:p w14:paraId="4BE62794" w14:textId="77777777" w:rsidR="00D566FF" w:rsidRPr="001A7DE0" w:rsidRDefault="00D566FF" w:rsidP="00D566FF">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CZY PROJEKT SPEŁNIA WYMAGANIA MINIMALNE (W TYM KRYTERIA FORMALNE, DOPUSZCZAJĄCE OGÓLNE, DOPUSZCZAJĄCE SZCZEGÓLNE, KRYTERIA MERYTORYCZNE</w:t>
            </w:r>
            <w:r>
              <w:rPr>
                <w:rFonts w:ascii="Calibri" w:eastAsia="Calibri" w:hAnsi="Calibri" w:cs="Times New Roman"/>
                <w:b/>
                <w:sz w:val="20"/>
                <w:szCs w:val="20"/>
              </w:rPr>
              <w:t xml:space="preserve"> SZCZEGÓŁOWE</w:t>
            </w:r>
            <w:r w:rsidRPr="001A7DE0">
              <w:rPr>
                <w:rFonts w:ascii="Calibri" w:eastAsia="Calibri" w:hAnsi="Calibri" w:cs="Times New Roman"/>
                <w:b/>
                <w:sz w:val="20"/>
                <w:szCs w:val="20"/>
              </w:rPr>
              <w:t xml:space="preserve">) ABY MIEĆ MOŻLIWOŚĆ </w:t>
            </w:r>
            <w:r>
              <w:rPr>
                <w:rFonts w:ascii="Calibri" w:eastAsia="Calibri" w:hAnsi="Calibri" w:cs="Times New Roman"/>
                <w:b/>
                <w:sz w:val="20"/>
                <w:szCs w:val="20"/>
              </w:rPr>
              <w:t>WZIĘCIA UDZIAŁU W KOLEJNYM ETAPIE WYBORU</w:t>
            </w:r>
            <w:r w:rsidRPr="001A7DE0">
              <w:rPr>
                <w:rFonts w:ascii="Calibri" w:eastAsia="Calibri" w:hAnsi="Calibri" w:cs="Times New Roman"/>
                <w:b/>
                <w:sz w:val="20"/>
                <w:szCs w:val="20"/>
              </w:rPr>
              <w:t>?</w:t>
            </w:r>
          </w:p>
        </w:tc>
      </w:tr>
      <w:tr w:rsidR="00D566FF" w:rsidRPr="001A7DE0" w14:paraId="6466EA9E" w14:textId="77777777" w:rsidTr="00484033">
        <w:trPr>
          <w:gridAfter w:val="1"/>
          <w:wAfter w:w="29" w:type="dxa"/>
          <w:trHeight w:val="567"/>
        </w:trPr>
        <w:tc>
          <w:tcPr>
            <w:tcW w:w="6947" w:type="dxa"/>
            <w:gridSpan w:val="3"/>
            <w:tcBorders>
              <w:bottom w:val="single" w:sz="4" w:space="0" w:color="auto"/>
            </w:tcBorders>
            <w:shd w:val="clear" w:color="auto" w:fill="FFFFFF"/>
            <w:vAlign w:val="center"/>
          </w:tcPr>
          <w:p w14:paraId="489D50FE" w14:textId="77777777" w:rsidR="00D566FF" w:rsidRPr="001A7DE0" w:rsidRDefault="00D566FF" w:rsidP="001465CF">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Pr>
                <w:rFonts w:ascii="Calibri" w:eastAsia="Calibri" w:hAnsi="Calibri" w:cs="Times New Roman"/>
                <w:sz w:val="20"/>
                <w:szCs w:val="20"/>
              </w:rPr>
              <w:t xml:space="preserve"> </w:t>
            </w:r>
            <w:r w:rsidRPr="001A7DE0">
              <w:rPr>
                <w:rFonts w:ascii="Calibri" w:eastAsia="Calibri" w:hAnsi="Calibri" w:cs="Times New Roman"/>
                <w:sz w:val="20"/>
                <w:szCs w:val="20"/>
              </w:rPr>
              <w:t xml:space="preserve">TAK –SKIEROWANY DO </w:t>
            </w:r>
            <w:r>
              <w:rPr>
                <w:rFonts w:ascii="Calibri" w:eastAsia="Calibri" w:hAnsi="Calibri" w:cs="Times New Roman"/>
                <w:sz w:val="20"/>
                <w:szCs w:val="20"/>
              </w:rPr>
              <w:t>II ETAPU OCENY</w:t>
            </w:r>
          </w:p>
        </w:tc>
        <w:tc>
          <w:tcPr>
            <w:tcW w:w="3118" w:type="dxa"/>
            <w:tcBorders>
              <w:bottom w:val="single" w:sz="4" w:space="0" w:color="auto"/>
            </w:tcBorders>
            <w:shd w:val="clear" w:color="auto" w:fill="FFFFFF"/>
            <w:vAlign w:val="center"/>
          </w:tcPr>
          <w:p w14:paraId="5639044D" w14:textId="77777777" w:rsidR="00D566FF" w:rsidRPr="001A7DE0" w:rsidRDefault="00D566FF" w:rsidP="00D566FF">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D566FF" w:rsidRPr="001A7DE0" w14:paraId="5AD25920" w14:textId="77777777" w:rsidTr="001465CF">
        <w:trPr>
          <w:gridAfter w:val="1"/>
          <w:wAfter w:w="29" w:type="dxa"/>
          <w:trHeight w:val="454"/>
        </w:trPr>
        <w:tc>
          <w:tcPr>
            <w:tcW w:w="10065" w:type="dxa"/>
            <w:gridSpan w:val="4"/>
            <w:shd w:val="clear" w:color="auto" w:fill="FFFFFF"/>
            <w:vAlign w:val="center"/>
          </w:tcPr>
          <w:p w14:paraId="5B4397C6" w14:textId="77777777" w:rsidR="00D566FF" w:rsidRPr="001A7DE0" w:rsidRDefault="00D566FF" w:rsidP="00D566FF">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PODSUMOWANIE OCENY (UZASADNIENIE):</w:t>
            </w:r>
          </w:p>
          <w:p w14:paraId="4B2261BE" w14:textId="77777777" w:rsidR="00D566FF" w:rsidRPr="001A7DE0" w:rsidRDefault="00D566FF" w:rsidP="00D566FF">
            <w:pPr>
              <w:spacing w:after="0" w:line="240" w:lineRule="auto"/>
              <w:jc w:val="both"/>
              <w:rPr>
                <w:rFonts w:ascii="Calibri" w:eastAsia="Calibri" w:hAnsi="Calibri" w:cs="Times New Roman"/>
                <w:b/>
                <w:sz w:val="20"/>
                <w:szCs w:val="20"/>
              </w:rPr>
            </w:pPr>
          </w:p>
          <w:p w14:paraId="010C9590" w14:textId="77777777" w:rsidR="00D566FF" w:rsidRPr="001A7DE0" w:rsidRDefault="00D566FF" w:rsidP="00D566FF">
            <w:pPr>
              <w:spacing w:after="0" w:line="240" w:lineRule="auto"/>
              <w:rPr>
                <w:rFonts w:ascii="Calibri" w:eastAsia="Calibri" w:hAnsi="Calibri" w:cs="Times New Roman"/>
                <w:sz w:val="20"/>
                <w:szCs w:val="20"/>
              </w:rPr>
            </w:pPr>
          </w:p>
        </w:tc>
      </w:tr>
    </w:tbl>
    <w:p w14:paraId="52B21A16" w14:textId="77777777" w:rsidR="000D2D8F" w:rsidRPr="001A7DE0" w:rsidRDefault="000D2D8F" w:rsidP="001465CF">
      <w:pPr>
        <w:spacing w:after="0" w:line="240" w:lineRule="auto"/>
        <w:jc w:val="both"/>
        <w:rPr>
          <w:rFonts w:ascii="Calibri" w:eastAsia="Calibri" w:hAnsi="Calibri" w:cs="Times New Roman"/>
          <w:sz w:val="20"/>
          <w:szCs w:val="20"/>
          <w:lang w:eastAsia="pl-PL"/>
        </w:rPr>
      </w:pPr>
    </w:p>
    <w:p w14:paraId="159F8DCB" w14:textId="77777777" w:rsidR="000D2D8F" w:rsidRPr="001A7DE0" w:rsidRDefault="000D2D8F" w:rsidP="000D2D8F">
      <w:pPr>
        <w:spacing w:after="0" w:line="240" w:lineRule="auto"/>
        <w:ind w:left="-426" w:firstLine="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250F6962" w14:textId="77777777" w:rsidR="000D2D8F" w:rsidRPr="001A7DE0" w:rsidRDefault="000D2D8F" w:rsidP="000D2D8F">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5B4A96C3" w14:textId="77777777" w:rsidR="003278D5" w:rsidRPr="00C65369" w:rsidRDefault="006C7395" w:rsidP="003278D5">
      <w:pPr>
        <w:spacing w:line="240" w:lineRule="auto"/>
        <w:jc w:val="both"/>
        <w:rPr>
          <w:rFonts w:ascii="Calibri" w:eastAsia="Calibri" w:hAnsi="Calibri" w:cs="Times New Roman"/>
        </w:rPr>
      </w:pPr>
      <w:r w:rsidRPr="005478D1">
        <w:rPr>
          <w:rFonts w:ascii="Times New Roman" w:eastAsia="Times New Roman" w:hAnsi="Times New Roman" w:cs="Times New Roman"/>
          <w:noProof/>
          <w:sz w:val="20"/>
          <w:szCs w:val="20"/>
          <w:lang w:eastAsia="pl-PL"/>
        </w:rPr>
        <w:drawing>
          <wp:anchor distT="0" distB="0" distL="114300" distR="114300" simplePos="0" relativeHeight="251714560" behindDoc="1" locked="0" layoutInCell="1" allowOverlap="1" wp14:anchorId="5C6B9F31" wp14:editId="27C6F05F">
            <wp:simplePos x="0" y="0"/>
            <wp:positionH relativeFrom="column">
              <wp:posOffset>-154305</wp:posOffset>
            </wp:positionH>
            <wp:positionV relativeFrom="paragraph">
              <wp:posOffset>405130</wp:posOffset>
            </wp:positionV>
            <wp:extent cx="6174105" cy="537845"/>
            <wp:effectExtent l="0" t="0" r="0" b="0"/>
            <wp:wrapTight wrapText="bothSides">
              <wp:wrapPolygon edited="0">
                <wp:start x="0" y="0"/>
                <wp:lineTo x="0" y="20656"/>
                <wp:lineTo x="21527" y="20656"/>
                <wp:lineTo x="21527" y="0"/>
                <wp:lineTo x="0" y="0"/>
              </wp:wrapPolygon>
            </wp:wrapTight>
            <wp:docPr id="401" name="Obraz 401"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D5" w:rsidRPr="00C65369">
        <w:rPr>
          <w:rFonts w:ascii="Calibri" w:eastAsia="Calibri" w:hAnsi="Calibri" w:cs="Times New Roman"/>
        </w:rPr>
        <w:t xml:space="preserve">Załącznik nr </w:t>
      </w:r>
      <w:r w:rsidR="007202A9">
        <w:rPr>
          <w:rFonts w:ascii="Calibri" w:eastAsia="Calibri" w:hAnsi="Calibri" w:cs="Times New Roman"/>
        </w:rPr>
        <w:t>6</w:t>
      </w:r>
      <w:r w:rsidR="003278D5" w:rsidRPr="00C65369">
        <w:rPr>
          <w:rFonts w:ascii="Calibri" w:eastAsia="Calibri" w:hAnsi="Calibri" w:cs="Times New Roman"/>
        </w:rPr>
        <w:t xml:space="preserve">. </w:t>
      </w:r>
      <w:r w:rsidR="007202A9">
        <w:rPr>
          <w:rFonts w:ascii="Calibri" w:eastAsia="Calibri" w:hAnsi="Calibri" w:cs="Times New Roman"/>
        </w:rPr>
        <w:t xml:space="preserve">Wzór </w:t>
      </w:r>
      <w:r w:rsidR="003278D5" w:rsidRPr="00C65369">
        <w:rPr>
          <w:rFonts w:ascii="Calibri" w:eastAsia="Calibri" w:hAnsi="Calibri" w:cs="Times New Roman"/>
        </w:rPr>
        <w:t>Kart</w:t>
      </w:r>
      <w:r w:rsidR="007202A9">
        <w:rPr>
          <w:rFonts w:ascii="Calibri" w:eastAsia="Calibri" w:hAnsi="Calibri" w:cs="Times New Roman"/>
        </w:rPr>
        <w:t>y</w:t>
      </w:r>
      <w:r w:rsidR="003278D5" w:rsidRPr="00C65369">
        <w:rPr>
          <w:rFonts w:ascii="Calibri" w:eastAsia="Calibri" w:hAnsi="Calibri" w:cs="Times New Roman"/>
        </w:rPr>
        <w:t xml:space="preserve"> oceny </w:t>
      </w:r>
      <w:r>
        <w:rPr>
          <w:rFonts w:ascii="Calibri" w:eastAsia="Calibri" w:hAnsi="Calibri" w:cs="Times New Roman"/>
        </w:rPr>
        <w:t>formalno-</w:t>
      </w:r>
      <w:r w:rsidR="003278D5" w:rsidRPr="00C65369">
        <w:rPr>
          <w:rFonts w:ascii="Calibri" w:eastAsia="Calibri" w:hAnsi="Calibri" w:cs="Times New Roman"/>
        </w:rPr>
        <w:t>merytorycznej wniosku o dofinansowanie projektu w ramach RPOWP na lata 2014-2020</w:t>
      </w:r>
    </w:p>
    <w:p w14:paraId="57869F97" w14:textId="77777777" w:rsidR="003278D5" w:rsidRPr="00C65369" w:rsidRDefault="003278D5" w:rsidP="003278D5">
      <w:pPr>
        <w:spacing w:after="0" w:line="240" w:lineRule="auto"/>
        <w:rPr>
          <w:rFonts w:ascii="Arial" w:eastAsia="Calibri" w:hAnsi="Arial" w:cs="Arial"/>
          <w:b/>
          <w:noProof/>
          <w:sz w:val="24"/>
          <w:szCs w:val="24"/>
          <w:lang w:eastAsia="pl-PL"/>
        </w:rPr>
      </w:pPr>
    </w:p>
    <w:p w14:paraId="62A53B25" w14:textId="77777777" w:rsidR="006C7395" w:rsidRPr="001A7DE0" w:rsidRDefault="006C7395" w:rsidP="006C7395">
      <w:pPr>
        <w:spacing w:after="0" w:line="240" w:lineRule="auto"/>
        <w:jc w:val="center"/>
        <w:rPr>
          <w:rFonts w:ascii="Calibri" w:eastAsia="Calibri" w:hAnsi="Calibri" w:cs="Times New Roman"/>
          <w:b/>
          <w:sz w:val="28"/>
          <w:szCs w:val="28"/>
        </w:rPr>
      </w:pPr>
      <w:r w:rsidRPr="001A7DE0">
        <w:rPr>
          <w:rFonts w:ascii="Calibri" w:eastAsia="Calibri" w:hAnsi="Calibri" w:cs="Times New Roman"/>
          <w:b/>
          <w:sz w:val="26"/>
          <w:szCs w:val="26"/>
        </w:rPr>
        <w:t xml:space="preserve">KARTA OCENY FORMALNO </w:t>
      </w:r>
      <w:r w:rsidR="00D566FF">
        <w:rPr>
          <w:rFonts w:ascii="Calibri" w:eastAsia="Calibri" w:hAnsi="Calibri" w:cs="Times New Roman"/>
          <w:b/>
          <w:sz w:val="26"/>
          <w:szCs w:val="26"/>
        </w:rPr>
        <w:t>–</w:t>
      </w:r>
      <w:r w:rsidRPr="001A7DE0">
        <w:rPr>
          <w:rFonts w:ascii="Calibri" w:eastAsia="Calibri" w:hAnsi="Calibri" w:cs="Times New Roman"/>
          <w:b/>
          <w:sz w:val="26"/>
          <w:szCs w:val="26"/>
        </w:rPr>
        <w:t xml:space="preserve"> MERYTORYCZNEJ</w:t>
      </w:r>
      <w:r w:rsidR="00D566FF">
        <w:rPr>
          <w:rFonts w:ascii="Calibri" w:eastAsia="Calibri" w:hAnsi="Calibri" w:cs="Times New Roman"/>
          <w:b/>
          <w:sz w:val="26"/>
          <w:szCs w:val="26"/>
        </w:rPr>
        <w:t xml:space="preserve"> WNIOSKU O DOFINANSOWANIE PROJEKTU W RAMACH RPOWP NA LATA 2014-2020</w:t>
      </w:r>
    </w:p>
    <w:p w14:paraId="77DAEBBB" w14:textId="77777777" w:rsidR="006C7395" w:rsidRPr="001A7DE0" w:rsidRDefault="006C7395" w:rsidP="006C7395">
      <w:pPr>
        <w:spacing w:after="0" w:line="240" w:lineRule="auto"/>
        <w:jc w:val="both"/>
        <w:rPr>
          <w:rFonts w:ascii="Calibri" w:eastAsia="Calibri" w:hAnsi="Calibri" w:cs="Times New Roman"/>
          <w:sz w:val="16"/>
          <w:szCs w:val="16"/>
        </w:rPr>
      </w:pPr>
    </w:p>
    <w:p w14:paraId="2492575A" w14:textId="77777777" w:rsidR="006C7395" w:rsidRPr="001A7DE0" w:rsidRDefault="006C7395" w:rsidP="006C7395">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NR  WNIOSKU O DOFINANSOWANIE PROJEKTU:</w:t>
      </w:r>
    </w:p>
    <w:p w14:paraId="1D2DD943" w14:textId="77777777" w:rsidR="006C7395" w:rsidRPr="001A7DE0" w:rsidRDefault="006C7395" w:rsidP="006C7395">
      <w:pPr>
        <w:spacing w:after="0"/>
        <w:ind w:left="-426"/>
        <w:rPr>
          <w:rFonts w:ascii="Calibri" w:eastAsia="Calibri" w:hAnsi="Calibri" w:cs="Times New Roman"/>
          <w:kern w:val="24"/>
          <w:sz w:val="20"/>
          <w:szCs w:val="20"/>
        </w:rPr>
      </w:pPr>
      <w:r w:rsidRPr="001A7DE0">
        <w:rPr>
          <w:rFonts w:ascii="Calibri" w:eastAsia="Calibri" w:hAnsi="Calibri" w:cs="Times New Roman"/>
          <w:b/>
          <w:kern w:val="24"/>
          <w:sz w:val="20"/>
          <w:szCs w:val="20"/>
        </w:rPr>
        <w:t>INSTYTUCJA PRZYJMUJĄCA WNIOSEK O DOFINANSOWANIE PROJEKTU</w:t>
      </w:r>
      <w:r w:rsidRPr="001A7DE0">
        <w:rPr>
          <w:rFonts w:ascii="Calibri" w:eastAsia="Calibri" w:hAnsi="Calibri" w:cs="Times New Roman"/>
          <w:kern w:val="24"/>
          <w:sz w:val="20"/>
          <w:szCs w:val="20"/>
        </w:rPr>
        <w:t>:</w:t>
      </w:r>
    </w:p>
    <w:p w14:paraId="02F49059" w14:textId="77777777" w:rsidR="006C7395" w:rsidRPr="001A7DE0" w:rsidRDefault="006C7395" w:rsidP="006C7395">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NR NABORU:</w:t>
      </w:r>
    </w:p>
    <w:p w14:paraId="7B5251DD" w14:textId="77777777" w:rsidR="006C7395" w:rsidRPr="001A7DE0" w:rsidRDefault="006C7395" w:rsidP="006C7395">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SUMA KONTROLNA:</w:t>
      </w:r>
    </w:p>
    <w:p w14:paraId="201B7996" w14:textId="77777777" w:rsidR="006C7395" w:rsidRPr="001A7DE0" w:rsidRDefault="006C7395" w:rsidP="006C7395">
      <w:pPr>
        <w:spacing w:after="0"/>
        <w:ind w:left="-426"/>
        <w:rPr>
          <w:rFonts w:ascii="Calibri" w:eastAsia="Calibri" w:hAnsi="Calibri" w:cs="Times New Roman"/>
          <w:kern w:val="24"/>
          <w:sz w:val="20"/>
          <w:szCs w:val="20"/>
        </w:rPr>
      </w:pPr>
      <w:r w:rsidRPr="001A7DE0">
        <w:rPr>
          <w:rFonts w:ascii="Calibri" w:eastAsia="Calibri" w:hAnsi="Calibri" w:cs="Times New Roman"/>
          <w:b/>
          <w:kern w:val="24"/>
          <w:sz w:val="20"/>
          <w:szCs w:val="20"/>
        </w:rPr>
        <w:t>TYTUŁ PROJEKTU</w:t>
      </w:r>
      <w:r w:rsidRPr="001A7DE0">
        <w:rPr>
          <w:rFonts w:ascii="Calibri" w:eastAsia="Calibri" w:hAnsi="Calibri" w:cs="Times New Roman"/>
          <w:kern w:val="24"/>
          <w:sz w:val="20"/>
          <w:szCs w:val="20"/>
        </w:rPr>
        <w:t>:</w:t>
      </w:r>
    </w:p>
    <w:p w14:paraId="59142211" w14:textId="77777777" w:rsidR="006C7395" w:rsidRPr="001A7DE0" w:rsidRDefault="006C7395" w:rsidP="006C7395">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NAZWA WNIOSKODAWCY:</w:t>
      </w:r>
    </w:p>
    <w:p w14:paraId="746BD751" w14:textId="77777777" w:rsidR="006C7395" w:rsidRPr="001A7DE0" w:rsidRDefault="006C7395" w:rsidP="006C7395">
      <w:pPr>
        <w:spacing w:after="0"/>
        <w:ind w:left="-426"/>
        <w:rPr>
          <w:rFonts w:ascii="Calibri" w:eastAsia="Calibri" w:hAnsi="Calibri" w:cs="Times New Roman"/>
          <w:b/>
          <w:kern w:val="24"/>
          <w:sz w:val="20"/>
          <w:szCs w:val="20"/>
        </w:rPr>
      </w:pPr>
      <w:r w:rsidRPr="001A7DE0">
        <w:rPr>
          <w:rFonts w:ascii="Calibri" w:eastAsia="Calibri" w:hAnsi="Calibri" w:cs="Times New Roman"/>
          <w:b/>
          <w:kern w:val="24"/>
          <w:sz w:val="20"/>
          <w:szCs w:val="20"/>
        </w:rPr>
        <w:t>IMIĘ I NAZWISKO OCENIAJĄCEGO:</w:t>
      </w: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655"/>
      </w:tblGrid>
      <w:tr w:rsidR="006C7395" w:rsidRPr="001A7DE0" w14:paraId="19B7E817" w14:textId="77777777" w:rsidTr="006C7395">
        <w:trPr>
          <w:trHeight w:val="454"/>
        </w:trPr>
        <w:tc>
          <w:tcPr>
            <w:tcW w:w="9924" w:type="dxa"/>
            <w:gridSpan w:val="2"/>
            <w:tcBorders>
              <w:top w:val="single" w:sz="4" w:space="0" w:color="auto"/>
            </w:tcBorders>
            <w:shd w:val="clear" w:color="auto" w:fill="A6A6A6"/>
            <w:vAlign w:val="center"/>
          </w:tcPr>
          <w:p w14:paraId="683022E7" w14:textId="77777777" w:rsidR="006C7395" w:rsidRPr="001A7DE0" w:rsidRDefault="006C7395" w:rsidP="006C7395">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
                <w:bCs/>
                <w:sz w:val="20"/>
                <w:szCs w:val="20"/>
              </w:rPr>
              <w:t>Czy wniosek o dofinansowanie projektu spełnia warunki formalne?</w:t>
            </w:r>
          </w:p>
        </w:tc>
      </w:tr>
      <w:tr w:rsidR="006C7395" w:rsidRPr="001A7DE0" w14:paraId="445F40D0" w14:textId="77777777" w:rsidTr="006C7395">
        <w:trPr>
          <w:trHeight w:val="454"/>
        </w:trPr>
        <w:tc>
          <w:tcPr>
            <w:tcW w:w="2269" w:type="dxa"/>
            <w:tcBorders>
              <w:top w:val="single" w:sz="4" w:space="0" w:color="auto"/>
            </w:tcBorders>
            <w:shd w:val="clear" w:color="auto" w:fill="FFFFFF"/>
            <w:vAlign w:val="center"/>
          </w:tcPr>
          <w:p w14:paraId="3F4F6A9C" w14:textId="77777777" w:rsidR="006C7395" w:rsidRPr="001A7DE0" w:rsidRDefault="006C7395" w:rsidP="006C7395">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p>
        </w:tc>
        <w:tc>
          <w:tcPr>
            <w:tcW w:w="7655" w:type="dxa"/>
            <w:tcBorders>
              <w:top w:val="single" w:sz="4" w:space="0" w:color="auto"/>
            </w:tcBorders>
            <w:shd w:val="clear" w:color="auto" w:fill="FFFFFF"/>
            <w:vAlign w:val="center"/>
          </w:tcPr>
          <w:p w14:paraId="64B9BB9C" w14:textId="77777777" w:rsidR="006C7395" w:rsidRPr="001A7DE0" w:rsidRDefault="006C7395" w:rsidP="006C7395">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SKIEROWAĆ WNIOSEK DO WERYFIKACJI SPEŁNIENIA WARUNKÓW FORMALNYCH  </w:t>
            </w:r>
          </w:p>
        </w:tc>
      </w:tr>
      <w:tr w:rsidR="006C7395" w:rsidRPr="001A7DE0" w14:paraId="6125D238" w14:textId="77777777" w:rsidTr="006C7395">
        <w:trPr>
          <w:trHeight w:val="544"/>
        </w:trPr>
        <w:tc>
          <w:tcPr>
            <w:tcW w:w="9924" w:type="dxa"/>
            <w:gridSpan w:val="2"/>
            <w:tcBorders>
              <w:top w:val="single" w:sz="4" w:space="0" w:color="auto"/>
              <w:bottom w:val="single" w:sz="4" w:space="0" w:color="auto"/>
            </w:tcBorders>
            <w:shd w:val="clear" w:color="auto" w:fill="FFFFFF"/>
            <w:vAlign w:val="center"/>
          </w:tcPr>
          <w:p w14:paraId="1546500B" w14:textId="77777777" w:rsidR="006C7395" w:rsidRPr="001A7DE0" w:rsidRDefault="006C7395" w:rsidP="006C7395">
            <w:pPr>
              <w:spacing w:after="0" w:line="240" w:lineRule="auto"/>
              <w:ind w:left="114"/>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rPr>
              <w:t xml:space="preserve"> </w:t>
            </w:r>
            <w:r w:rsidRPr="001A7DE0">
              <w:rPr>
                <w:rFonts w:ascii="Calibri" w:eastAsia="Calibri" w:hAnsi="Calibri" w:cs="Times New Roman"/>
                <w:sz w:val="20"/>
                <w:szCs w:val="20"/>
              </w:rPr>
              <w:t>(należy uzupełnić, jeśli powyżej wskazano, że wniosek o dofinansowanie projektu należy skierować do ponownej weryfikacji spełnienia warunków formalnych):</w:t>
            </w:r>
          </w:p>
          <w:p w14:paraId="45797FBA" w14:textId="77777777" w:rsidR="006C7395" w:rsidRPr="001A7DE0" w:rsidRDefault="006C7395" w:rsidP="006C7395">
            <w:pPr>
              <w:spacing w:after="0" w:line="240" w:lineRule="auto"/>
              <w:ind w:left="114"/>
              <w:rPr>
                <w:rFonts w:ascii="Calibri" w:eastAsia="Calibri" w:hAnsi="Calibri" w:cs="Times New Roman"/>
                <w:sz w:val="20"/>
                <w:szCs w:val="20"/>
              </w:rPr>
            </w:pPr>
          </w:p>
        </w:tc>
      </w:tr>
    </w:tbl>
    <w:p w14:paraId="02FE8B69" w14:textId="77777777" w:rsidR="006C7395" w:rsidRDefault="006C7395" w:rsidP="006C7395">
      <w:pPr>
        <w:spacing w:before="120" w:after="120" w:line="240" w:lineRule="auto"/>
        <w:rPr>
          <w:rFonts w:ascii="Calibri" w:eastAsia="Times New Roman" w:hAnsi="Calibri" w:cs="Calibri"/>
          <w:b/>
          <w:sz w:val="20"/>
          <w:szCs w:val="20"/>
          <w:lang w:eastAsia="pl-PL"/>
        </w:rPr>
      </w:pPr>
    </w:p>
    <w:tbl>
      <w:tblPr>
        <w:tblW w:w="9924" w:type="dxa"/>
        <w:tblInd w:w="-31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1418"/>
        <w:gridCol w:w="1701"/>
        <w:gridCol w:w="3119"/>
      </w:tblGrid>
      <w:tr w:rsidR="006C7395" w:rsidRPr="001A7DE0" w14:paraId="40192C51" w14:textId="77777777" w:rsidTr="006C7395">
        <w:trPr>
          <w:trHeight w:val="454"/>
        </w:trPr>
        <w:tc>
          <w:tcPr>
            <w:tcW w:w="568" w:type="dxa"/>
            <w:tcBorders>
              <w:top w:val="single" w:sz="4" w:space="0" w:color="auto"/>
            </w:tcBorders>
            <w:shd w:val="clear" w:color="auto" w:fill="A6A6A6"/>
            <w:vAlign w:val="center"/>
          </w:tcPr>
          <w:p w14:paraId="7A36DF2F" w14:textId="77777777" w:rsidR="006C7395" w:rsidRPr="001A7DE0" w:rsidRDefault="006C7395" w:rsidP="006C7395">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A</w:t>
            </w:r>
          </w:p>
        </w:tc>
        <w:tc>
          <w:tcPr>
            <w:tcW w:w="9356" w:type="dxa"/>
            <w:gridSpan w:val="4"/>
            <w:tcBorders>
              <w:top w:val="single" w:sz="4" w:space="0" w:color="auto"/>
            </w:tcBorders>
            <w:shd w:val="clear" w:color="auto" w:fill="A6A6A6"/>
            <w:vAlign w:val="center"/>
          </w:tcPr>
          <w:p w14:paraId="261CF614" w14:textId="77777777" w:rsidR="006C7395" w:rsidRPr="001A7DE0" w:rsidRDefault="006C7395" w:rsidP="006C7395">
            <w:pPr>
              <w:spacing w:after="0" w:line="240" w:lineRule="auto"/>
              <w:ind w:left="34"/>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FORMALNE </w:t>
            </w:r>
            <w:r w:rsidRPr="001A7DE0">
              <w:rPr>
                <w:rFonts w:ascii="Calibri" w:eastAsia="Calibri" w:hAnsi="Calibri" w:cs="Times New Roman"/>
                <w:bCs/>
                <w:sz w:val="20"/>
                <w:szCs w:val="20"/>
              </w:rPr>
              <w:t>(</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6C7395" w:rsidRPr="001A7DE0" w14:paraId="1E0C49EE" w14:textId="77777777" w:rsidTr="006C7395">
        <w:trPr>
          <w:trHeight w:val="454"/>
        </w:trPr>
        <w:tc>
          <w:tcPr>
            <w:tcW w:w="568" w:type="dxa"/>
            <w:vMerge w:val="restart"/>
            <w:tcBorders>
              <w:top w:val="single" w:sz="4" w:space="0" w:color="auto"/>
            </w:tcBorders>
            <w:shd w:val="clear" w:color="auto" w:fill="D9D9D9"/>
            <w:vAlign w:val="center"/>
          </w:tcPr>
          <w:p w14:paraId="20C5EB1B" w14:textId="77777777" w:rsidR="006C7395" w:rsidRPr="001A7DE0" w:rsidRDefault="006C7395" w:rsidP="006C7395">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1.</w:t>
            </w:r>
          </w:p>
        </w:tc>
        <w:tc>
          <w:tcPr>
            <w:tcW w:w="9356" w:type="dxa"/>
            <w:gridSpan w:val="4"/>
            <w:tcBorders>
              <w:top w:val="single" w:sz="4" w:space="0" w:color="auto"/>
            </w:tcBorders>
            <w:shd w:val="clear" w:color="auto" w:fill="D9D9D9"/>
            <w:vAlign w:val="center"/>
          </w:tcPr>
          <w:p w14:paraId="63D92FD1" w14:textId="77777777" w:rsidR="006C7395" w:rsidRPr="001A7DE0" w:rsidRDefault="006C7395" w:rsidP="006C7395">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Cs/>
                <w:i/>
                <w:sz w:val="20"/>
                <w:szCs w:val="20"/>
              </w:rPr>
              <w:t>Treść kryterium</w:t>
            </w:r>
            <w:r w:rsidRPr="001A7DE0">
              <w:rPr>
                <w:rFonts w:ascii="Calibri" w:eastAsia="Calibri" w:hAnsi="Calibri" w:cs="Calibri"/>
                <w:sz w:val="20"/>
                <w:vertAlign w:val="superscript"/>
              </w:rPr>
              <w:footnoteReference w:customMarkFollows="1" w:id="124"/>
              <w:t>*</w:t>
            </w:r>
          </w:p>
        </w:tc>
      </w:tr>
      <w:tr w:rsidR="006C7395" w:rsidRPr="001A7DE0" w14:paraId="3D86F185" w14:textId="77777777" w:rsidTr="006C7395">
        <w:trPr>
          <w:trHeight w:val="454"/>
        </w:trPr>
        <w:tc>
          <w:tcPr>
            <w:tcW w:w="568" w:type="dxa"/>
            <w:vMerge/>
            <w:tcBorders>
              <w:top w:val="single" w:sz="4" w:space="0" w:color="auto"/>
            </w:tcBorders>
            <w:shd w:val="clear" w:color="auto" w:fill="A6A6A6"/>
            <w:vAlign w:val="center"/>
          </w:tcPr>
          <w:p w14:paraId="587D039B" w14:textId="77777777" w:rsidR="006C7395" w:rsidRPr="001A7DE0" w:rsidRDefault="006C7395" w:rsidP="006C7395">
            <w:pPr>
              <w:spacing w:after="0" w:line="240" w:lineRule="auto"/>
              <w:ind w:left="34"/>
              <w:rPr>
                <w:rFonts w:ascii="Calibri" w:eastAsia="Calibri" w:hAnsi="Calibri" w:cs="Times New Roman"/>
                <w:b/>
                <w:sz w:val="20"/>
                <w:szCs w:val="20"/>
              </w:rPr>
            </w:pPr>
          </w:p>
        </w:tc>
        <w:tc>
          <w:tcPr>
            <w:tcW w:w="3118" w:type="dxa"/>
            <w:tcBorders>
              <w:top w:val="single" w:sz="4" w:space="0" w:color="auto"/>
            </w:tcBorders>
            <w:shd w:val="clear" w:color="auto" w:fill="auto"/>
            <w:vAlign w:val="center"/>
          </w:tcPr>
          <w:p w14:paraId="4F002A79"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footnoteReference w:customMarkFollows="1" w:id="125"/>
              <w:t>**</w:t>
            </w:r>
          </w:p>
        </w:tc>
        <w:tc>
          <w:tcPr>
            <w:tcW w:w="3119" w:type="dxa"/>
            <w:gridSpan w:val="2"/>
            <w:tcBorders>
              <w:top w:val="single" w:sz="4" w:space="0" w:color="auto"/>
            </w:tcBorders>
            <w:shd w:val="clear" w:color="auto" w:fill="auto"/>
            <w:vAlign w:val="center"/>
          </w:tcPr>
          <w:p w14:paraId="546A43A4"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c>
          <w:tcPr>
            <w:tcW w:w="3119" w:type="dxa"/>
            <w:tcBorders>
              <w:top w:val="single" w:sz="4" w:space="0" w:color="auto"/>
            </w:tcBorders>
            <w:shd w:val="clear" w:color="auto" w:fill="auto"/>
            <w:vAlign w:val="center"/>
          </w:tcPr>
          <w:p w14:paraId="0BB1C2B3"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6C7395" w:rsidRPr="001A7DE0" w14:paraId="64E95DA4" w14:textId="77777777" w:rsidTr="006C7395">
        <w:trPr>
          <w:trHeight w:val="454"/>
        </w:trPr>
        <w:tc>
          <w:tcPr>
            <w:tcW w:w="568" w:type="dxa"/>
            <w:vMerge w:val="restart"/>
            <w:tcBorders>
              <w:top w:val="single" w:sz="4" w:space="0" w:color="auto"/>
            </w:tcBorders>
            <w:shd w:val="clear" w:color="auto" w:fill="D9D9D9"/>
            <w:vAlign w:val="center"/>
          </w:tcPr>
          <w:p w14:paraId="7CEC4066" w14:textId="77777777" w:rsidR="006C7395" w:rsidRPr="001A7DE0" w:rsidRDefault="006C7395" w:rsidP="006C7395">
            <w:pPr>
              <w:spacing w:after="0" w:line="240" w:lineRule="auto"/>
              <w:ind w:left="34"/>
              <w:rPr>
                <w:rFonts w:ascii="Calibri" w:eastAsia="Calibri" w:hAnsi="Calibri" w:cs="Times New Roman"/>
                <w:b/>
                <w:sz w:val="20"/>
                <w:szCs w:val="20"/>
              </w:rPr>
            </w:pPr>
            <w:r w:rsidRPr="001A7DE0">
              <w:rPr>
                <w:rFonts w:ascii="Calibri" w:eastAsia="Calibri" w:hAnsi="Calibri" w:cs="Times New Roman"/>
                <w:b/>
                <w:sz w:val="20"/>
                <w:szCs w:val="20"/>
              </w:rPr>
              <w:t>n.</w:t>
            </w:r>
          </w:p>
        </w:tc>
        <w:tc>
          <w:tcPr>
            <w:tcW w:w="9356" w:type="dxa"/>
            <w:gridSpan w:val="4"/>
            <w:tcBorders>
              <w:top w:val="single" w:sz="4" w:space="0" w:color="auto"/>
            </w:tcBorders>
            <w:shd w:val="clear" w:color="auto" w:fill="D9D9D9"/>
            <w:vAlign w:val="center"/>
          </w:tcPr>
          <w:p w14:paraId="0E6F7508" w14:textId="77777777" w:rsidR="006C7395" w:rsidRPr="001A7DE0" w:rsidRDefault="006C7395" w:rsidP="006C7395">
            <w:pPr>
              <w:spacing w:after="0" w:line="240" w:lineRule="auto"/>
              <w:ind w:left="34"/>
              <w:jc w:val="both"/>
              <w:rPr>
                <w:rFonts w:ascii="Calibri" w:eastAsia="Calibri" w:hAnsi="Calibri" w:cs="Times New Roman"/>
                <w:b/>
                <w:bCs/>
                <w:sz w:val="20"/>
                <w:szCs w:val="20"/>
              </w:rPr>
            </w:pPr>
            <w:r w:rsidRPr="001A7DE0">
              <w:rPr>
                <w:rFonts w:ascii="Calibri" w:eastAsia="Calibri" w:hAnsi="Calibri" w:cs="Times New Roman"/>
                <w:bCs/>
                <w:i/>
                <w:sz w:val="20"/>
                <w:szCs w:val="20"/>
              </w:rPr>
              <w:t>Treść kryterium</w:t>
            </w:r>
            <w:r w:rsidRPr="001A7DE0">
              <w:rPr>
                <w:rFonts w:ascii="Calibri" w:eastAsia="Calibri" w:hAnsi="Calibri" w:cs="Times New Roman"/>
                <w:bCs/>
                <w:i/>
                <w:sz w:val="20"/>
                <w:szCs w:val="20"/>
                <w:vertAlign w:val="superscript"/>
              </w:rPr>
              <w:t>*</w:t>
            </w:r>
          </w:p>
        </w:tc>
      </w:tr>
      <w:tr w:rsidR="006C7395" w:rsidRPr="001A7DE0" w14:paraId="141068A3" w14:textId="77777777" w:rsidTr="006C7395">
        <w:trPr>
          <w:trHeight w:val="454"/>
        </w:trPr>
        <w:tc>
          <w:tcPr>
            <w:tcW w:w="568" w:type="dxa"/>
            <w:vMerge/>
            <w:tcBorders>
              <w:top w:val="single" w:sz="4" w:space="0" w:color="auto"/>
            </w:tcBorders>
            <w:shd w:val="clear" w:color="auto" w:fill="A6A6A6"/>
            <w:vAlign w:val="center"/>
          </w:tcPr>
          <w:p w14:paraId="67BA3D15" w14:textId="77777777" w:rsidR="006C7395" w:rsidRPr="001A7DE0" w:rsidRDefault="006C7395" w:rsidP="006C7395">
            <w:pPr>
              <w:spacing w:after="0" w:line="240" w:lineRule="auto"/>
              <w:ind w:left="34"/>
              <w:rPr>
                <w:rFonts w:ascii="Calibri" w:eastAsia="Calibri" w:hAnsi="Calibri" w:cs="Times New Roman"/>
                <w:b/>
                <w:sz w:val="20"/>
                <w:szCs w:val="20"/>
              </w:rPr>
            </w:pPr>
          </w:p>
        </w:tc>
        <w:tc>
          <w:tcPr>
            <w:tcW w:w="3118" w:type="dxa"/>
            <w:tcBorders>
              <w:top w:val="single" w:sz="4" w:space="0" w:color="auto"/>
            </w:tcBorders>
            <w:shd w:val="clear" w:color="auto" w:fill="auto"/>
            <w:vAlign w:val="center"/>
          </w:tcPr>
          <w:p w14:paraId="6EC64D08"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3119" w:type="dxa"/>
            <w:gridSpan w:val="2"/>
            <w:tcBorders>
              <w:top w:val="single" w:sz="4" w:space="0" w:color="auto"/>
            </w:tcBorders>
            <w:shd w:val="clear" w:color="auto" w:fill="auto"/>
            <w:vAlign w:val="center"/>
          </w:tcPr>
          <w:p w14:paraId="48861628"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r w:rsidRPr="001A7DE0">
              <w:rPr>
                <w:rFonts w:ascii="Calibri" w:eastAsia="Calibri" w:hAnsi="Calibri" w:cs="Times New Roman"/>
                <w:sz w:val="20"/>
                <w:szCs w:val="20"/>
                <w:vertAlign w:val="superscript"/>
              </w:rPr>
              <w:t>**</w:t>
            </w:r>
          </w:p>
        </w:tc>
        <w:tc>
          <w:tcPr>
            <w:tcW w:w="3119" w:type="dxa"/>
            <w:tcBorders>
              <w:top w:val="single" w:sz="4" w:space="0" w:color="auto"/>
            </w:tcBorders>
            <w:shd w:val="clear" w:color="auto" w:fill="auto"/>
            <w:vAlign w:val="center"/>
          </w:tcPr>
          <w:p w14:paraId="5B0CC5E2" w14:textId="77777777" w:rsidR="006C7395" w:rsidRPr="001A7DE0" w:rsidRDefault="006C7395" w:rsidP="006C7395">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DOTYCZY</w:t>
            </w:r>
            <w:r w:rsidRPr="001A7DE0">
              <w:rPr>
                <w:rFonts w:ascii="Calibri" w:eastAsia="Calibri" w:hAnsi="Calibri" w:cs="Times New Roman"/>
                <w:sz w:val="20"/>
                <w:szCs w:val="20"/>
                <w:vertAlign w:val="superscript"/>
              </w:rPr>
              <w:t>**</w:t>
            </w:r>
          </w:p>
        </w:tc>
      </w:tr>
      <w:tr w:rsidR="006C7395" w:rsidRPr="001A7DE0" w14:paraId="739FB6D8" w14:textId="77777777" w:rsidTr="006C7395">
        <w:trPr>
          <w:trHeight w:val="454"/>
        </w:trPr>
        <w:tc>
          <w:tcPr>
            <w:tcW w:w="9924" w:type="dxa"/>
            <w:gridSpan w:val="5"/>
            <w:tcBorders>
              <w:top w:val="single" w:sz="4" w:space="0" w:color="auto"/>
            </w:tcBorders>
            <w:shd w:val="clear" w:color="auto" w:fill="D9D9D9"/>
            <w:vAlign w:val="center"/>
          </w:tcPr>
          <w:p w14:paraId="548B0084" w14:textId="77777777" w:rsidR="006C7395" w:rsidRPr="001A7DE0" w:rsidRDefault="006C7395" w:rsidP="006C7395">
            <w:pPr>
              <w:spacing w:after="0" w:line="240" w:lineRule="auto"/>
              <w:ind w:left="34"/>
              <w:rPr>
                <w:rFonts w:ascii="Calibri" w:eastAsia="Calibri" w:hAnsi="Calibri" w:cs="Times New Roman"/>
                <w:sz w:val="20"/>
                <w:szCs w:val="20"/>
              </w:rPr>
            </w:pPr>
            <w:r w:rsidRPr="001A7DE0">
              <w:rPr>
                <w:rFonts w:ascii="Calibri" w:eastAsia="Calibri" w:hAnsi="Calibri" w:cs="Times New Roman"/>
                <w:b/>
                <w:sz w:val="20"/>
                <w:szCs w:val="20"/>
              </w:rPr>
              <w:t>Czy projekt spełnia wszystkie kryteria formalne?</w:t>
            </w:r>
          </w:p>
        </w:tc>
      </w:tr>
      <w:tr w:rsidR="006C7395" w:rsidRPr="001A7DE0" w14:paraId="4BC9E56A" w14:textId="77777777" w:rsidTr="006C7395">
        <w:trPr>
          <w:trHeight w:val="454"/>
        </w:trPr>
        <w:tc>
          <w:tcPr>
            <w:tcW w:w="5104" w:type="dxa"/>
            <w:gridSpan w:val="3"/>
            <w:tcBorders>
              <w:top w:val="single" w:sz="4" w:space="0" w:color="auto"/>
            </w:tcBorders>
            <w:shd w:val="clear" w:color="auto" w:fill="FFFFFF"/>
            <w:vAlign w:val="center"/>
          </w:tcPr>
          <w:p w14:paraId="51367614" w14:textId="77777777" w:rsidR="006C7395" w:rsidRPr="001A7DE0" w:rsidRDefault="006C7395" w:rsidP="006C7395">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 (wypełnić część B1 karty)</w:t>
            </w:r>
          </w:p>
        </w:tc>
        <w:tc>
          <w:tcPr>
            <w:tcW w:w="4820" w:type="dxa"/>
            <w:gridSpan w:val="2"/>
            <w:tcBorders>
              <w:top w:val="single" w:sz="4" w:space="0" w:color="auto"/>
            </w:tcBorders>
            <w:shd w:val="clear" w:color="auto" w:fill="auto"/>
            <w:vAlign w:val="center"/>
          </w:tcPr>
          <w:p w14:paraId="315CAF9D" w14:textId="77777777" w:rsidR="006C7395" w:rsidRPr="001A7DE0" w:rsidRDefault="006C7395" w:rsidP="006C7395">
            <w:pPr>
              <w:spacing w:after="0" w:line="240" w:lineRule="auto"/>
              <w:ind w:left="34" w:hanging="34"/>
              <w:jc w:val="both"/>
              <w:rPr>
                <w:rFonts w:ascii="Calibri" w:eastAsia="Calibri" w:hAnsi="Calibri" w:cs="Times New Roman"/>
                <w:bCs/>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6C7395" w:rsidRPr="001A7DE0" w14:paraId="1CF1F0A0" w14:textId="77777777" w:rsidTr="006C7395">
        <w:trPr>
          <w:trHeight w:val="454"/>
        </w:trPr>
        <w:tc>
          <w:tcPr>
            <w:tcW w:w="9924" w:type="dxa"/>
            <w:gridSpan w:val="5"/>
            <w:tcBorders>
              <w:top w:val="single" w:sz="4" w:space="0" w:color="auto"/>
            </w:tcBorders>
            <w:shd w:val="clear" w:color="auto" w:fill="FFFFFF"/>
            <w:vAlign w:val="center"/>
          </w:tcPr>
          <w:p w14:paraId="1B72E302"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odrzucić):</w:t>
            </w:r>
          </w:p>
          <w:p w14:paraId="217B92DA" w14:textId="77777777" w:rsidR="006C7395" w:rsidRPr="001A7DE0" w:rsidRDefault="006C7395" w:rsidP="006C7395">
            <w:pPr>
              <w:spacing w:after="0" w:line="240" w:lineRule="auto"/>
              <w:ind w:left="34" w:hanging="34"/>
              <w:jc w:val="both"/>
              <w:rPr>
                <w:rFonts w:ascii="Calibri" w:eastAsia="Calibri" w:hAnsi="Calibri" w:cs="Times New Roman"/>
                <w:sz w:val="20"/>
                <w:szCs w:val="20"/>
              </w:rPr>
            </w:pPr>
          </w:p>
          <w:p w14:paraId="1CBD87D8" w14:textId="77777777" w:rsidR="006C7395" w:rsidRPr="001A7DE0" w:rsidRDefault="006C7395" w:rsidP="006C7395">
            <w:pPr>
              <w:spacing w:after="0" w:line="240" w:lineRule="auto"/>
              <w:ind w:left="34" w:hanging="34"/>
              <w:jc w:val="both"/>
              <w:rPr>
                <w:rFonts w:ascii="Calibri" w:eastAsia="Calibri" w:hAnsi="Calibri" w:cs="Times New Roman"/>
                <w:sz w:val="20"/>
                <w:szCs w:val="20"/>
              </w:rPr>
            </w:pPr>
          </w:p>
          <w:p w14:paraId="2E112A5C" w14:textId="77777777" w:rsidR="006C7395" w:rsidRPr="001A7DE0" w:rsidRDefault="006C7395" w:rsidP="006C7395">
            <w:pPr>
              <w:spacing w:after="0" w:line="240" w:lineRule="auto"/>
              <w:ind w:left="34" w:hanging="34"/>
              <w:jc w:val="both"/>
              <w:rPr>
                <w:rFonts w:ascii="Calibri" w:eastAsia="Calibri" w:hAnsi="Calibri" w:cs="Times New Roman"/>
                <w:sz w:val="20"/>
                <w:szCs w:val="20"/>
              </w:rPr>
            </w:pPr>
          </w:p>
          <w:p w14:paraId="6392CA6F" w14:textId="77777777" w:rsidR="006C7395" w:rsidRPr="001A7DE0" w:rsidRDefault="006C7395" w:rsidP="006C7395">
            <w:pPr>
              <w:spacing w:after="0" w:line="240" w:lineRule="auto"/>
              <w:jc w:val="both"/>
              <w:rPr>
                <w:rFonts w:ascii="Calibri" w:eastAsia="Calibri" w:hAnsi="Calibri" w:cs="Times New Roman"/>
                <w:sz w:val="20"/>
                <w:szCs w:val="20"/>
              </w:rPr>
            </w:pPr>
          </w:p>
          <w:p w14:paraId="116CFB50" w14:textId="77777777" w:rsidR="006C7395" w:rsidRPr="001A7DE0" w:rsidRDefault="006C7395" w:rsidP="006C7395">
            <w:pPr>
              <w:spacing w:after="0" w:line="240" w:lineRule="auto"/>
              <w:ind w:left="34" w:hanging="34"/>
              <w:jc w:val="both"/>
              <w:rPr>
                <w:rFonts w:ascii="Calibri" w:eastAsia="Calibri" w:hAnsi="Calibri" w:cs="Times New Roman"/>
                <w:sz w:val="20"/>
                <w:szCs w:val="20"/>
              </w:rPr>
            </w:pPr>
          </w:p>
        </w:tc>
      </w:tr>
    </w:tbl>
    <w:p w14:paraId="08A8E552" w14:textId="77777777" w:rsidR="006C7395" w:rsidRDefault="006C7395" w:rsidP="006C7395">
      <w:pPr>
        <w:spacing w:before="120" w:after="120" w:line="240" w:lineRule="auto"/>
        <w:rPr>
          <w:rFonts w:ascii="Calibri" w:eastAsia="Times New Roman" w:hAnsi="Calibri" w:cs="Calibri"/>
          <w:b/>
          <w:sz w:val="20"/>
          <w:szCs w:val="20"/>
          <w:lang w:eastAsia="pl-PL"/>
        </w:rPr>
      </w:pPr>
    </w:p>
    <w:p w14:paraId="5272414C" w14:textId="77777777" w:rsidR="006C7395" w:rsidRPr="001A7DE0" w:rsidRDefault="006C7395" w:rsidP="006C7395">
      <w:pPr>
        <w:spacing w:after="0" w:line="240" w:lineRule="auto"/>
        <w:ind w:lef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043FD788" w14:textId="77777777" w:rsidR="006C7395" w:rsidRPr="001A7DE0" w:rsidRDefault="006C7395" w:rsidP="006C7395">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203C247F" w14:textId="77777777" w:rsidR="006C7395" w:rsidRDefault="006C7395" w:rsidP="006C7395">
      <w:pPr>
        <w:spacing w:before="120" w:after="120" w:line="240" w:lineRule="auto"/>
        <w:rPr>
          <w:rFonts w:ascii="Calibri" w:eastAsia="Times New Roman" w:hAnsi="Calibri" w:cs="Calibri"/>
          <w:b/>
          <w:sz w:val="20"/>
          <w:szCs w:val="20"/>
          <w:lang w:eastAsia="pl-PL"/>
        </w:rPr>
      </w:pPr>
    </w:p>
    <w:p w14:paraId="3E50D66E" w14:textId="77777777" w:rsidR="006C7395" w:rsidRDefault="006C7395" w:rsidP="006C7395">
      <w:pPr>
        <w:spacing w:after="120" w:line="240" w:lineRule="auto"/>
        <w:ind w:left="-426" w:right="-426"/>
        <w:jc w:val="both"/>
        <w:rPr>
          <w:rFonts w:ascii="Calibri" w:eastAsia="Calibri" w:hAnsi="Calibri" w:cs="Times New Roman"/>
          <w:b/>
          <w:bCs/>
          <w:sz w:val="20"/>
          <w:szCs w:val="20"/>
        </w:rPr>
      </w:pPr>
    </w:p>
    <w:p w14:paraId="3E3F1FF0" w14:textId="77777777" w:rsidR="006C7395" w:rsidRPr="001A7DE0" w:rsidRDefault="006C7395" w:rsidP="006C7395">
      <w:pPr>
        <w:spacing w:after="120" w:line="240" w:lineRule="auto"/>
        <w:ind w:left="-426" w:right="-426"/>
        <w:jc w:val="both"/>
        <w:rPr>
          <w:rFonts w:ascii="Calibri" w:eastAsia="Calibri" w:hAnsi="Calibri" w:cs="Times New Roman"/>
          <w:b/>
          <w:bCs/>
          <w:sz w:val="20"/>
          <w:szCs w:val="20"/>
        </w:rPr>
      </w:pPr>
      <w:r w:rsidRPr="001A7DE0">
        <w:rPr>
          <w:rFonts w:ascii="Calibri" w:eastAsia="Calibri" w:hAnsi="Calibri" w:cs="Times New Roman"/>
          <w:b/>
          <w:bCs/>
          <w:sz w:val="20"/>
          <w:szCs w:val="20"/>
        </w:rPr>
        <w:t>Część B</w:t>
      </w:r>
      <w:r w:rsidR="00D566FF">
        <w:rPr>
          <w:rFonts w:ascii="Calibri" w:eastAsia="Calibri" w:hAnsi="Calibri" w:cs="Times New Roman"/>
          <w:b/>
          <w:bCs/>
          <w:sz w:val="20"/>
          <w:szCs w:val="20"/>
        </w:rPr>
        <w:t xml:space="preserve"> </w:t>
      </w:r>
      <w:r w:rsidRPr="001A7DE0">
        <w:rPr>
          <w:rFonts w:ascii="Calibri" w:eastAsia="Calibri" w:hAnsi="Calibri" w:cs="Times New Roman"/>
          <w:b/>
          <w:bCs/>
          <w:sz w:val="20"/>
          <w:szCs w:val="20"/>
        </w:rPr>
        <w:t xml:space="preserve">karty nie jest wypełniana, jeżeli projekt odrzucono w części A </w:t>
      </w:r>
    </w:p>
    <w:tbl>
      <w:tblPr>
        <w:tblW w:w="10065" w:type="dxa"/>
        <w:tblInd w:w="-31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567"/>
        <w:gridCol w:w="3402"/>
        <w:gridCol w:w="567"/>
        <w:gridCol w:w="567"/>
        <w:gridCol w:w="3118"/>
      </w:tblGrid>
      <w:tr w:rsidR="006C7395" w:rsidRPr="001A7DE0" w14:paraId="59228773" w14:textId="77777777" w:rsidTr="006C7395">
        <w:trPr>
          <w:trHeight w:val="454"/>
        </w:trPr>
        <w:tc>
          <w:tcPr>
            <w:tcW w:w="568" w:type="dxa"/>
            <w:tcBorders>
              <w:left w:val="single" w:sz="4" w:space="0" w:color="auto"/>
            </w:tcBorders>
            <w:shd w:val="clear" w:color="auto" w:fill="A6A6A6"/>
            <w:vAlign w:val="center"/>
          </w:tcPr>
          <w:p w14:paraId="16B91C32" w14:textId="77777777" w:rsidR="006C7395" w:rsidRPr="001A7DE0" w:rsidRDefault="006C7395" w:rsidP="006C7395">
            <w:pPr>
              <w:spacing w:after="0" w:line="240" w:lineRule="auto"/>
              <w:ind w:left="34"/>
              <w:jc w:val="both"/>
              <w:rPr>
                <w:rFonts w:ascii="Calibri" w:eastAsia="Calibri" w:hAnsi="Calibri" w:cs="Times New Roman"/>
                <w:b/>
                <w:sz w:val="20"/>
                <w:szCs w:val="20"/>
              </w:rPr>
            </w:pPr>
            <w:r w:rsidRPr="001A7DE0">
              <w:rPr>
                <w:rFonts w:ascii="Calibri" w:eastAsia="Calibri" w:hAnsi="Calibri" w:cs="Times New Roman"/>
                <w:b/>
                <w:sz w:val="20"/>
                <w:szCs w:val="20"/>
              </w:rPr>
              <w:t>B</w:t>
            </w:r>
          </w:p>
        </w:tc>
        <w:tc>
          <w:tcPr>
            <w:tcW w:w="9497" w:type="dxa"/>
            <w:gridSpan w:val="6"/>
            <w:shd w:val="clear" w:color="auto" w:fill="A6A6A6"/>
            <w:vAlign w:val="center"/>
          </w:tcPr>
          <w:p w14:paraId="567B741E" w14:textId="77777777" w:rsidR="006C7395" w:rsidRPr="001A7DE0" w:rsidRDefault="006C7395" w:rsidP="006C7395">
            <w:pPr>
              <w:spacing w:after="0" w:line="240" w:lineRule="auto"/>
              <w:ind w:left="34"/>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DOPUSZCZAJĄCE OGÓLNE </w:t>
            </w:r>
            <w:r w:rsidRPr="001A7DE0">
              <w:rPr>
                <w:rFonts w:ascii="Calibri" w:eastAsia="Calibri" w:hAnsi="Calibri" w:cs="Times New Roman"/>
                <w:sz w:val="20"/>
                <w:szCs w:val="20"/>
              </w:rPr>
              <w:t>(ka</w:t>
            </w:r>
            <w:r w:rsidRPr="001A7DE0">
              <w:rPr>
                <w:rFonts w:ascii="Calibri" w:eastAsia="TimesNewRoman" w:hAnsi="Calibri" w:cs="TimesNewRoman"/>
                <w:sz w:val="20"/>
                <w:szCs w:val="20"/>
              </w:rPr>
              <w:t>ż</w:t>
            </w:r>
            <w:r w:rsidRPr="001A7DE0">
              <w:rPr>
                <w:rFonts w:ascii="Calibri" w:eastAsia="Calibri" w:hAnsi="Calibri" w:cs="Times New Roman"/>
                <w:sz w:val="20"/>
                <w:szCs w:val="20"/>
              </w:rPr>
              <w:t>dorazowo zaznaczy</w:t>
            </w:r>
            <w:r w:rsidRPr="001A7DE0">
              <w:rPr>
                <w:rFonts w:ascii="Calibri" w:eastAsia="TimesNewRoman" w:hAnsi="Calibri" w:cs="TimesNewRoman"/>
                <w:sz w:val="20"/>
                <w:szCs w:val="20"/>
              </w:rPr>
              <w:t xml:space="preserve">ć </w:t>
            </w:r>
            <w:r w:rsidRPr="001A7DE0">
              <w:rPr>
                <w:rFonts w:ascii="Calibri" w:eastAsia="Calibri" w:hAnsi="Calibri" w:cs="Times New Roman"/>
                <w:sz w:val="20"/>
                <w:szCs w:val="20"/>
              </w:rPr>
              <w:t>wła</w:t>
            </w:r>
            <w:r w:rsidRPr="001A7DE0">
              <w:rPr>
                <w:rFonts w:ascii="Calibri" w:eastAsia="TimesNewRoman" w:hAnsi="Calibri" w:cs="TimesNewRoman"/>
                <w:sz w:val="20"/>
                <w:szCs w:val="20"/>
              </w:rPr>
              <w:t>ś</w:t>
            </w:r>
            <w:r w:rsidRPr="001A7DE0">
              <w:rPr>
                <w:rFonts w:ascii="Calibri" w:eastAsia="Calibri" w:hAnsi="Calibri" w:cs="Times New Roman"/>
                <w:sz w:val="20"/>
                <w:szCs w:val="20"/>
              </w:rPr>
              <w:t>ciwe znakiem „X”)</w:t>
            </w:r>
          </w:p>
        </w:tc>
      </w:tr>
      <w:tr w:rsidR="006C7395" w:rsidRPr="001A7DE0" w14:paraId="08B5204A" w14:textId="77777777" w:rsidTr="006C7395">
        <w:trPr>
          <w:trHeight w:val="454"/>
        </w:trPr>
        <w:tc>
          <w:tcPr>
            <w:tcW w:w="568" w:type="dxa"/>
            <w:vMerge w:val="restart"/>
            <w:tcBorders>
              <w:left w:val="single" w:sz="4" w:space="0" w:color="auto"/>
            </w:tcBorders>
            <w:shd w:val="clear" w:color="auto" w:fill="D9D9D9"/>
            <w:vAlign w:val="center"/>
          </w:tcPr>
          <w:p w14:paraId="1CB33DD7" w14:textId="77777777" w:rsidR="006C7395" w:rsidRPr="001A7DE0" w:rsidRDefault="006C7395" w:rsidP="006C7395">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1.</w:t>
            </w:r>
          </w:p>
        </w:tc>
        <w:tc>
          <w:tcPr>
            <w:tcW w:w="9497" w:type="dxa"/>
            <w:gridSpan w:val="6"/>
            <w:shd w:val="clear" w:color="auto" w:fill="D9D9D9"/>
            <w:vAlign w:val="center"/>
          </w:tcPr>
          <w:p w14:paraId="23582CA3" w14:textId="77777777" w:rsidR="006C7395" w:rsidRPr="001A7DE0" w:rsidRDefault="006C7395" w:rsidP="006C7395">
            <w:pPr>
              <w:spacing w:after="0" w:line="240" w:lineRule="auto"/>
              <w:jc w:val="both"/>
              <w:rPr>
                <w:rFonts w:ascii="Calibri" w:eastAsia="Calibri" w:hAnsi="Calibri" w:cs="Calibri"/>
                <w:sz w:val="20"/>
                <w:szCs w:val="20"/>
                <w:vertAlign w:val="superscript"/>
              </w:rPr>
            </w:pPr>
            <w:r w:rsidRPr="001A7DE0">
              <w:rPr>
                <w:rFonts w:ascii="Calibri" w:eastAsia="Calibri" w:hAnsi="Calibri" w:cs="Calibri"/>
                <w:i/>
                <w:sz w:val="20"/>
                <w:szCs w:val="20"/>
              </w:rPr>
              <w:t>Treść kryterium</w:t>
            </w:r>
            <w:r w:rsidRPr="001A7DE0">
              <w:rPr>
                <w:rFonts w:ascii="Calibri" w:eastAsia="Calibri" w:hAnsi="Calibri" w:cs="Calibri"/>
                <w:i/>
                <w:sz w:val="16"/>
                <w:szCs w:val="16"/>
              </w:rPr>
              <w:t>*</w:t>
            </w:r>
          </w:p>
        </w:tc>
      </w:tr>
      <w:tr w:rsidR="00484033" w:rsidRPr="001A7DE0" w14:paraId="321E1DE9" w14:textId="77777777" w:rsidTr="00484033">
        <w:trPr>
          <w:trHeight w:val="567"/>
        </w:trPr>
        <w:tc>
          <w:tcPr>
            <w:tcW w:w="568" w:type="dxa"/>
            <w:vMerge/>
            <w:tcBorders>
              <w:left w:val="single" w:sz="4" w:space="0" w:color="auto"/>
            </w:tcBorders>
            <w:shd w:val="clear" w:color="auto" w:fill="D9D9D9"/>
          </w:tcPr>
          <w:p w14:paraId="27A47DC4" w14:textId="77777777" w:rsidR="00484033" w:rsidRPr="001A7DE0" w:rsidRDefault="00484033" w:rsidP="006C7395">
            <w:pPr>
              <w:spacing w:after="0" w:line="240" w:lineRule="auto"/>
              <w:jc w:val="both"/>
              <w:rPr>
                <w:rFonts w:ascii="Calibri" w:eastAsia="Calibri" w:hAnsi="Calibri" w:cs="Times New Roman"/>
                <w:sz w:val="20"/>
                <w:szCs w:val="20"/>
              </w:rPr>
            </w:pPr>
          </w:p>
        </w:tc>
        <w:tc>
          <w:tcPr>
            <w:tcW w:w="1276" w:type="dxa"/>
            <w:vAlign w:val="center"/>
          </w:tcPr>
          <w:p w14:paraId="6C799B99"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vAlign w:val="center"/>
          </w:tcPr>
          <w:p w14:paraId="10531CCB"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left w:val="nil"/>
            </w:tcBorders>
            <w:vAlign w:val="center"/>
          </w:tcPr>
          <w:p w14:paraId="5F8453E9" w14:textId="77777777" w:rsidR="00484033" w:rsidRPr="001A7DE0" w:rsidRDefault="00484033" w:rsidP="006C7395">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567" w:type="dxa"/>
            <w:tcBorders>
              <w:right w:val="nil"/>
            </w:tcBorders>
            <w:vAlign w:val="center"/>
          </w:tcPr>
          <w:p w14:paraId="72940C60"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685" w:type="dxa"/>
            <w:gridSpan w:val="2"/>
            <w:tcBorders>
              <w:left w:val="nil"/>
            </w:tcBorders>
            <w:vAlign w:val="center"/>
          </w:tcPr>
          <w:p w14:paraId="34ABACF2" w14:textId="77777777" w:rsidR="00484033" w:rsidRPr="001A7DE0" w:rsidRDefault="00484033" w:rsidP="006C7395">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NIE – ODRZUCIĆ PROJEKT</w:t>
            </w:r>
            <w:r w:rsidRPr="001A7DE0">
              <w:rPr>
                <w:rFonts w:ascii="Calibri" w:eastAsia="Calibri" w:hAnsi="Calibri" w:cs="Times New Roman"/>
                <w:sz w:val="20"/>
                <w:szCs w:val="20"/>
                <w:vertAlign w:val="superscript"/>
              </w:rPr>
              <w:t>**</w:t>
            </w:r>
          </w:p>
          <w:p w14:paraId="3916934F" w14:textId="77777777" w:rsidR="00484033" w:rsidRPr="001A7DE0" w:rsidRDefault="00484033" w:rsidP="006C7395">
            <w:pPr>
              <w:spacing w:after="0" w:line="240" w:lineRule="auto"/>
              <w:jc w:val="both"/>
              <w:rPr>
                <w:rFonts w:ascii="Calibri" w:eastAsia="Calibri" w:hAnsi="Calibri" w:cs="Times New Roman"/>
                <w:sz w:val="20"/>
                <w:szCs w:val="20"/>
              </w:rPr>
            </w:pPr>
          </w:p>
        </w:tc>
      </w:tr>
      <w:tr w:rsidR="006C7395" w:rsidRPr="001A7DE0" w14:paraId="4A3C2288" w14:textId="77777777" w:rsidTr="006C7395">
        <w:trPr>
          <w:trHeight w:val="454"/>
        </w:trPr>
        <w:tc>
          <w:tcPr>
            <w:tcW w:w="568" w:type="dxa"/>
            <w:vMerge w:val="restart"/>
            <w:tcBorders>
              <w:left w:val="single" w:sz="4" w:space="0" w:color="auto"/>
            </w:tcBorders>
            <w:shd w:val="clear" w:color="auto" w:fill="D9D9D9"/>
            <w:vAlign w:val="center"/>
          </w:tcPr>
          <w:p w14:paraId="486E2FD0" w14:textId="77777777" w:rsidR="006C7395" w:rsidRPr="001A7DE0" w:rsidRDefault="006C7395" w:rsidP="006C7395">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2.</w:t>
            </w:r>
          </w:p>
        </w:tc>
        <w:tc>
          <w:tcPr>
            <w:tcW w:w="9497" w:type="dxa"/>
            <w:gridSpan w:val="6"/>
            <w:shd w:val="clear" w:color="auto" w:fill="D9D9D9"/>
            <w:vAlign w:val="center"/>
          </w:tcPr>
          <w:p w14:paraId="462D12EF" w14:textId="77777777" w:rsidR="006C7395" w:rsidRPr="001A7DE0" w:rsidRDefault="006C7395" w:rsidP="006C7395">
            <w:pPr>
              <w:spacing w:after="0" w:line="240" w:lineRule="auto"/>
              <w:rPr>
                <w:rFonts w:ascii="Calibri" w:eastAsia="Calibri" w:hAnsi="Calibri" w:cs="Times New Roman"/>
                <w:sz w:val="20"/>
                <w:szCs w:val="20"/>
              </w:rPr>
            </w:pPr>
            <w:r w:rsidRPr="001A7DE0">
              <w:rPr>
                <w:rFonts w:ascii="Calibri" w:eastAsia="Calibri" w:hAnsi="Calibri" w:cs="Calibri"/>
                <w:i/>
                <w:sz w:val="20"/>
                <w:szCs w:val="20"/>
              </w:rPr>
              <w:t>Treść kryterium</w:t>
            </w:r>
            <w:r w:rsidRPr="001A7DE0">
              <w:rPr>
                <w:rFonts w:ascii="Calibri" w:eastAsia="Calibri" w:hAnsi="Calibri" w:cs="Calibri"/>
                <w:i/>
                <w:sz w:val="20"/>
                <w:szCs w:val="20"/>
                <w:vertAlign w:val="superscript"/>
              </w:rPr>
              <w:t>*</w:t>
            </w:r>
          </w:p>
        </w:tc>
      </w:tr>
      <w:tr w:rsidR="00484033" w:rsidRPr="001A7DE0" w14:paraId="187C92E6" w14:textId="77777777" w:rsidTr="00484033">
        <w:trPr>
          <w:trHeight w:val="567"/>
        </w:trPr>
        <w:tc>
          <w:tcPr>
            <w:tcW w:w="568" w:type="dxa"/>
            <w:vMerge/>
            <w:tcBorders>
              <w:left w:val="single" w:sz="4" w:space="0" w:color="auto"/>
            </w:tcBorders>
            <w:shd w:val="clear" w:color="auto" w:fill="D9D9D9"/>
            <w:vAlign w:val="center"/>
          </w:tcPr>
          <w:p w14:paraId="00058EBB" w14:textId="77777777" w:rsidR="00484033" w:rsidRPr="001A7DE0" w:rsidRDefault="00484033" w:rsidP="006C7395">
            <w:pPr>
              <w:spacing w:after="0" w:line="240" w:lineRule="auto"/>
              <w:rPr>
                <w:rFonts w:ascii="Calibri" w:eastAsia="Calibri" w:hAnsi="Calibri" w:cs="Times New Roman"/>
                <w:sz w:val="20"/>
                <w:szCs w:val="20"/>
              </w:rPr>
            </w:pPr>
          </w:p>
        </w:tc>
        <w:tc>
          <w:tcPr>
            <w:tcW w:w="1276" w:type="dxa"/>
            <w:shd w:val="clear" w:color="auto" w:fill="FFFFFF"/>
            <w:vAlign w:val="center"/>
          </w:tcPr>
          <w:p w14:paraId="70414ECF"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147941DB"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left w:val="nil"/>
            </w:tcBorders>
            <w:shd w:val="clear" w:color="auto" w:fill="FFFFFF"/>
            <w:vAlign w:val="center"/>
          </w:tcPr>
          <w:p w14:paraId="0AE02A21" w14:textId="77777777" w:rsidR="00484033" w:rsidRPr="001A7DE0" w:rsidRDefault="00484033" w:rsidP="006C7395">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54BCF6F9"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685" w:type="dxa"/>
            <w:gridSpan w:val="2"/>
            <w:tcBorders>
              <w:left w:val="nil"/>
            </w:tcBorders>
            <w:shd w:val="clear" w:color="auto" w:fill="FFFFFF"/>
            <w:vAlign w:val="center"/>
          </w:tcPr>
          <w:p w14:paraId="705B9721" w14:textId="77777777" w:rsidR="00484033" w:rsidRPr="001A7DE0" w:rsidRDefault="00484033" w:rsidP="006C7395">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NIE – ODRZUCIĆ PROJEKT</w:t>
            </w:r>
            <w:r w:rsidRPr="001A7DE0">
              <w:rPr>
                <w:rFonts w:ascii="Calibri" w:eastAsia="Calibri" w:hAnsi="Calibri" w:cs="Times New Roman"/>
                <w:sz w:val="20"/>
                <w:szCs w:val="20"/>
                <w:vertAlign w:val="superscript"/>
              </w:rPr>
              <w:t>**</w:t>
            </w:r>
          </w:p>
          <w:p w14:paraId="04C1C3AE" w14:textId="77777777" w:rsidR="00484033" w:rsidRPr="001A7DE0" w:rsidRDefault="00484033" w:rsidP="006C7395">
            <w:pPr>
              <w:spacing w:after="0" w:line="240" w:lineRule="auto"/>
              <w:jc w:val="both"/>
              <w:rPr>
                <w:rFonts w:ascii="Calibri" w:eastAsia="Calibri" w:hAnsi="Calibri" w:cs="Times New Roman"/>
                <w:sz w:val="20"/>
                <w:szCs w:val="20"/>
              </w:rPr>
            </w:pPr>
          </w:p>
        </w:tc>
      </w:tr>
      <w:tr w:rsidR="006C7395" w:rsidRPr="001A7DE0" w14:paraId="08F0B2EB" w14:textId="77777777" w:rsidTr="006C7395">
        <w:trPr>
          <w:trHeight w:val="454"/>
        </w:trPr>
        <w:tc>
          <w:tcPr>
            <w:tcW w:w="568" w:type="dxa"/>
            <w:vMerge w:val="restart"/>
            <w:tcBorders>
              <w:left w:val="single" w:sz="4" w:space="0" w:color="auto"/>
            </w:tcBorders>
            <w:shd w:val="clear" w:color="auto" w:fill="D9D9D9"/>
            <w:vAlign w:val="center"/>
          </w:tcPr>
          <w:p w14:paraId="7E1C4D3B" w14:textId="77777777" w:rsidR="006C7395" w:rsidRPr="001A7DE0" w:rsidRDefault="006C7395" w:rsidP="006C7395">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n</w:t>
            </w:r>
            <w:r w:rsidRPr="001A7DE0">
              <w:rPr>
                <w:rFonts w:ascii="Calibri" w:eastAsia="Calibri" w:hAnsi="Calibri" w:cs="Times New Roman"/>
                <w:sz w:val="20"/>
                <w:szCs w:val="20"/>
                <w:shd w:val="clear" w:color="auto" w:fill="D9D9D9"/>
              </w:rPr>
              <w:t>.</w:t>
            </w:r>
          </w:p>
        </w:tc>
        <w:tc>
          <w:tcPr>
            <w:tcW w:w="9497" w:type="dxa"/>
            <w:gridSpan w:val="6"/>
            <w:shd w:val="clear" w:color="auto" w:fill="D9D9D9"/>
            <w:vAlign w:val="center"/>
          </w:tcPr>
          <w:p w14:paraId="1ECBBBCF" w14:textId="77777777" w:rsidR="006C7395" w:rsidRPr="001A7DE0" w:rsidRDefault="006C7395" w:rsidP="006C7395">
            <w:pPr>
              <w:spacing w:after="0" w:line="240" w:lineRule="auto"/>
              <w:rPr>
                <w:rFonts w:ascii="Calibri" w:eastAsia="Calibri" w:hAnsi="Calibri" w:cs="Times New Roman"/>
                <w:sz w:val="20"/>
                <w:szCs w:val="20"/>
              </w:rPr>
            </w:pPr>
            <w:r w:rsidRPr="001A7DE0">
              <w:rPr>
                <w:rFonts w:ascii="Calibri" w:eastAsia="Calibri" w:hAnsi="Calibri" w:cs="Calibri"/>
                <w:i/>
                <w:sz w:val="20"/>
                <w:szCs w:val="20"/>
              </w:rPr>
              <w:t>Treść kryterium</w:t>
            </w:r>
          </w:p>
        </w:tc>
      </w:tr>
      <w:tr w:rsidR="00484033" w:rsidRPr="001A7DE0" w14:paraId="2A998F4F" w14:textId="77777777" w:rsidTr="00484033">
        <w:trPr>
          <w:trHeight w:val="567"/>
        </w:trPr>
        <w:tc>
          <w:tcPr>
            <w:tcW w:w="568" w:type="dxa"/>
            <w:vMerge/>
            <w:tcBorders>
              <w:left w:val="single" w:sz="4" w:space="0" w:color="auto"/>
            </w:tcBorders>
            <w:shd w:val="clear" w:color="auto" w:fill="D9D9D9"/>
          </w:tcPr>
          <w:p w14:paraId="150C9620" w14:textId="77777777" w:rsidR="00484033" w:rsidRPr="001A7DE0" w:rsidRDefault="00484033" w:rsidP="006C7395">
            <w:pPr>
              <w:spacing w:after="0" w:line="240" w:lineRule="auto"/>
              <w:jc w:val="both"/>
              <w:rPr>
                <w:rFonts w:ascii="Calibri" w:eastAsia="Calibri" w:hAnsi="Calibri" w:cs="Times New Roman"/>
                <w:sz w:val="20"/>
                <w:szCs w:val="20"/>
              </w:rPr>
            </w:pPr>
          </w:p>
        </w:tc>
        <w:tc>
          <w:tcPr>
            <w:tcW w:w="1276" w:type="dxa"/>
            <w:shd w:val="clear" w:color="auto" w:fill="FFFFFF"/>
            <w:vAlign w:val="center"/>
          </w:tcPr>
          <w:p w14:paraId="1EE7F84F"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442DA865" w14:textId="77777777" w:rsidR="00484033" w:rsidRPr="001A7DE0" w:rsidRDefault="00484033"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402" w:type="dxa"/>
            <w:tcBorders>
              <w:left w:val="nil"/>
            </w:tcBorders>
            <w:shd w:val="clear" w:color="auto" w:fill="FFFFFF"/>
            <w:vAlign w:val="center"/>
          </w:tcPr>
          <w:p w14:paraId="26A1FF4A" w14:textId="77777777" w:rsidR="00484033" w:rsidRPr="001A7DE0" w:rsidRDefault="00484033" w:rsidP="006C7395">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projektu złożonego po raz pierwszy)**</w:t>
            </w:r>
          </w:p>
        </w:tc>
        <w:tc>
          <w:tcPr>
            <w:tcW w:w="4252" w:type="dxa"/>
            <w:gridSpan w:val="3"/>
            <w:shd w:val="clear" w:color="auto" w:fill="FFFFFF"/>
            <w:vAlign w:val="center"/>
          </w:tcPr>
          <w:p w14:paraId="2FCB7022" w14:textId="77777777" w:rsidR="00484033" w:rsidRPr="001A7DE0" w:rsidRDefault="00484033" w:rsidP="00484033">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6C7395" w:rsidRPr="001A7DE0" w14:paraId="1F71D5E7" w14:textId="77777777" w:rsidTr="006C7395">
        <w:trPr>
          <w:trHeight w:val="454"/>
        </w:trPr>
        <w:tc>
          <w:tcPr>
            <w:tcW w:w="10065" w:type="dxa"/>
            <w:gridSpan w:val="7"/>
            <w:tcBorders>
              <w:left w:val="single" w:sz="4" w:space="0" w:color="auto"/>
            </w:tcBorders>
            <w:shd w:val="clear" w:color="auto" w:fill="D9D9D9"/>
            <w:vAlign w:val="center"/>
          </w:tcPr>
          <w:p w14:paraId="601BA410" w14:textId="77777777" w:rsidR="006C7395" w:rsidRPr="001A7DE0" w:rsidRDefault="006C7395" w:rsidP="006C7395">
            <w:pPr>
              <w:spacing w:after="0" w:line="240" w:lineRule="auto"/>
              <w:rPr>
                <w:rFonts w:ascii="Calibri" w:eastAsia="Calibri" w:hAnsi="Calibri" w:cs="Times New Roman"/>
                <w:b/>
                <w:sz w:val="20"/>
                <w:szCs w:val="20"/>
              </w:rPr>
            </w:pPr>
            <w:r w:rsidRPr="001A7DE0">
              <w:rPr>
                <w:rFonts w:ascii="Calibri" w:eastAsia="Calibri" w:hAnsi="Calibri" w:cs="Times New Roman"/>
                <w:b/>
                <w:sz w:val="20"/>
                <w:szCs w:val="20"/>
              </w:rPr>
              <w:t>Czy projekt spełnia kryteria dopuszczające ogólne?</w:t>
            </w:r>
          </w:p>
        </w:tc>
      </w:tr>
      <w:tr w:rsidR="006C7395" w:rsidRPr="001A7DE0" w14:paraId="33663864" w14:textId="77777777" w:rsidTr="006C7395">
        <w:trPr>
          <w:trHeight w:val="624"/>
        </w:trPr>
        <w:tc>
          <w:tcPr>
            <w:tcW w:w="1844" w:type="dxa"/>
            <w:gridSpan w:val="2"/>
            <w:tcBorders>
              <w:left w:val="single" w:sz="4" w:space="0" w:color="auto"/>
            </w:tcBorders>
            <w:shd w:val="clear" w:color="auto" w:fill="FFFFFF"/>
            <w:vAlign w:val="center"/>
          </w:tcPr>
          <w:p w14:paraId="6D27BB75"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TAK</w:t>
            </w:r>
            <w:r w:rsidRPr="001A7DE0">
              <w:rPr>
                <w:rFonts w:ascii="Calibri" w:eastAsia="Calibri" w:hAnsi="Calibri" w:cs="Times New Roman"/>
                <w:sz w:val="20"/>
                <w:szCs w:val="20"/>
                <w:vertAlign w:val="superscript"/>
              </w:rPr>
              <w:t>**</w:t>
            </w:r>
          </w:p>
        </w:tc>
        <w:tc>
          <w:tcPr>
            <w:tcW w:w="567" w:type="dxa"/>
            <w:tcBorders>
              <w:right w:val="nil"/>
            </w:tcBorders>
            <w:shd w:val="clear" w:color="auto" w:fill="FFFFFF"/>
            <w:vAlign w:val="center"/>
          </w:tcPr>
          <w:p w14:paraId="284F6EB7"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969" w:type="dxa"/>
            <w:gridSpan w:val="2"/>
            <w:tcBorders>
              <w:left w:val="nil"/>
            </w:tcBorders>
            <w:shd w:val="clear" w:color="auto" w:fill="FFFFFF"/>
            <w:vAlign w:val="center"/>
          </w:tcPr>
          <w:p w14:paraId="0A573C06" w14:textId="77777777" w:rsidR="006C7395" w:rsidRPr="001A7DE0" w:rsidRDefault="006C7395" w:rsidP="006C7395">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PRZEKAZAĆ DO POPRAWY** (w przypadku wniosku złożonego po raz pierwszy)</w:t>
            </w:r>
          </w:p>
        </w:tc>
        <w:tc>
          <w:tcPr>
            <w:tcW w:w="567" w:type="dxa"/>
            <w:tcBorders>
              <w:right w:val="nil"/>
            </w:tcBorders>
            <w:shd w:val="clear" w:color="auto" w:fill="FFFFFF"/>
            <w:vAlign w:val="center"/>
          </w:tcPr>
          <w:p w14:paraId="4FA667FA"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118" w:type="dxa"/>
            <w:tcBorders>
              <w:left w:val="nil"/>
            </w:tcBorders>
            <w:shd w:val="clear" w:color="auto" w:fill="FFFFFF"/>
            <w:vAlign w:val="center"/>
          </w:tcPr>
          <w:p w14:paraId="3DEFCBB2" w14:textId="77777777" w:rsidR="006C7395" w:rsidRPr="001A7DE0" w:rsidRDefault="006C7395" w:rsidP="006C7395">
            <w:pPr>
              <w:spacing w:after="0" w:line="240" w:lineRule="auto"/>
              <w:ind w:left="-108"/>
              <w:jc w:val="both"/>
              <w:rPr>
                <w:rFonts w:ascii="Calibri" w:eastAsia="Calibri" w:hAnsi="Calibri" w:cs="Times New Roman"/>
                <w:sz w:val="20"/>
                <w:szCs w:val="20"/>
              </w:rPr>
            </w:pPr>
            <w:r w:rsidRPr="001A7DE0">
              <w:rPr>
                <w:rFonts w:ascii="Calibri" w:eastAsia="Calibri" w:hAnsi="Calibri" w:cs="Times New Roman"/>
                <w:sz w:val="20"/>
                <w:szCs w:val="20"/>
              </w:rPr>
              <w:t xml:space="preserve">NIE – ODRZUCIĆ PROJEKT </w:t>
            </w:r>
          </w:p>
        </w:tc>
      </w:tr>
      <w:tr w:rsidR="006C7395" w:rsidRPr="001A7DE0" w14:paraId="3D7C7A2F" w14:textId="77777777" w:rsidTr="006C7395">
        <w:tc>
          <w:tcPr>
            <w:tcW w:w="10065" w:type="dxa"/>
            <w:gridSpan w:val="7"/>
            <w:tcBorders>
              <w:left w:val="single" w:sz="4" w:space="0" w:color="auto"/>
            </w:tcBorders>
            <w:shd w:val="clear" w:color="auto" w:fill="FFFFFF"/>
          </w:tcPr>
          <w:p w14:paraId="738E2E2A" w14:textId="77777777" w:rsidR="006C7395" w:rsidRPr="001A7DE0" w:rsidRDefault="006C7395" w:rsidP="006C7395">
            <w:pPr>
              <w:spacing w:after="0" w:line="240" w:lineRule="auto"/>
              <w:jc w:val="both"/>
              <w:rPr>
                <w:rFonts w:ascii="Calibri" w:eastAsia="Calibri" w:hAnsi="Calibri" w:cs="Times New Roman"/>
                <w:sz w:val="20"/>
                <w:szCs w:val="20"/>
              </w:rPr>
            </w:pPr>
            <w:r w:rsidRPr="001A7DE0">
              <w:rPr>
                <w:rFonts w:ascii="Calibri" w:eastAsia="Calibri" w:hAnsi="Calibri" w:cs="Times New Roman"/>
                <w:b/>
                <w:sz w:val="20"/>
                <w:szCs w:val="20"/>
              </w:rPr>
              <w:t xml:space="preserve">UZASADNIENIE </w:t>
            </w:r>
            <w:r w:rsidRPr="001A7DE0">
              <w:rPr>
                <w:rFonts w:ascii="Calibri" w:eastAsia="Calibri" w:hAnsi="Calibri" w:cs="Times New Roman"/>
                <w:sz w:val="20"/>
                <w:szCs w:val="20"/>
              </w:rPr>
              <w:t>(należy uzupełnić, jeśli w polu powyżej wskazano, że projekt należy przekazać do poprawy lub odrzucić)</w:t>
            </w:r>
          </w:p>
          <w:p w14:paraId="308DF94B" w14:textId="77777777" w:rsidR="006C7395" w:rsidRPr="001A7DE0" w:rsidRDefault="006C7395" w:rsidP="006C7395">
            <w:pPr>
              <w:spacing w:after="0" w:line="240" w:lineRule="auto"/>
              <w:jc w:val="both"/>
              <w:rPr>
                <w:rFonts w:ascii="Calibri" w:eastAsia="Calibri" w:hAnsi="Calibri" w:cs="Times New Roman"/>
                <w:sz w:val="20"/>
                <w:szCs w:val="20"/>
              </w:rPr>
            </w:pPr>
          </w:p>
          <w:p w14:paraId="51A18BC9" w14:textId="77777777" w:rsidR="006C7395" w:rsidRPr="001A7DE0" w:rsidRDefault="006C7395" w:rsidP="006C7395">
            <w:pPr>
              <w:spacing w:after="0" w:line="240" w:lineRule="auto"/>
              <w:jc w:val="both"/>
              <w:rPr>
                <w:rFonts w:ascii="Calibri" w:eastAsia="Calibri" w:hAnsi="Calibri" w:cs="Times New Roman"/>
                <w:sz w:val="20"/>
                <w:szCs w:val="20"/>
              </w:rPr>
            </w:pPr>
          </w:p>
        </w:tc>
      </w:tr>
    </w:tbl>
    <w:p w14:paraId="6B682095" w14:textId="77777777" w:rsidR="006C7395" w:rsidRPr="001A7DE0" w:rsidRDefault="006C7395" w:rsidP="006C7395">
      <w:pPr>
        <w:spacing w:after="0" w:line="240" w:lineRule="auto"/>
        <w:ind w:left="-426" w:right="-426"/>
        <w:jc w:val="both"/>
        <w:rPr>
          <w:rFonts w:ascii="Calibri" w:eastAsia="Calibri" w:hAnsi="Calibri" w:cs="Times New Roman"/>
          <w:sz w:val="20"/>
          <w:szCs w:val="20"/>
          <w:lang w:eastAsia="pl-PL"/>
        </w:rPr>
      </w:pPr>
    </w:p>
    <w:p w14:paraId="14B6E739" w14:textId="77777777" w:rsidR="006C7395" w:rsidRPr="001A7DE0" w:rsidRDefault="006C7395" w:rsidP="006C7395">
      <w:pPr>
        <w:spacing w:after="0" w:line="240" w:lineRule="auto"/>
        <w:ind w:left="-426" w:right="-426"/>
        <w:jc w:val="both"/>
        <w:rPr>
          <w:rFonts w:ascii="Calibri" w:eastAsia="Calibri" w:hAnsi="Calibri" w:cs="Times New Roman"/>
          <w:sz w:val="20"/>
          <w:szCs w:val="20"/>
          <w:lang w:eastAsia="pl-PL"/>
        </w:rPr>
      </w:pPr>
    </w:p>
    <w:p w14:paraId="47D1292F" w14:textId="77777777" w:rsidR="006C7395" w:rsidRPr="001A7DE0" w:rsidRDefault="006C7395" w:rsidP="006C7395">
      <w:pPr>
        <w:spacing w:after="0" w:line="240" w:lineRule="auto"/>
        <w:ind w:left="-426" w:right="-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3E25C1BF" w14:textId="77777777" w:rsidR="006C7395" w:rsidRDefault="006C7395" w:rsidP="006C7395">
      <w:pPr>
        <w:spacing w:before="120" w:after="120" w:line="240" w:lineRule="auto"/>
        <w:rPr>
          <w:rFonts w:ascii="Calibri" w:eastAsia="Times New Roman" w:hAnsi="Calibri" w:cs="Calibri"/>
          <w:b/>
          <w:sz w:val="20"/>
          <w:szCs w:val="20"/>
          <w:lang w:eastAsia="pl-PL"/>
        </w:rPr>
      </w:pPr>
      <w:r w:rsidRPr="001A7DE0">
        <w:rPr>
          <w:rFonts w:ascii="Calibri" w:eastAsia="Calibri" w:hAnsi="Calibri" w:cs="Times New Roman"/>
          <w:i/>
          <w:sz w:val="20"/>
          <w:szCs w:val="20"/>
          <w:lang w:eastAsia="pl-PL"/>
        </w:rPr>
        <w:t xml:space="preserve">   miejscowość, data                                                                                                                                </w:t>
      </w:r>
      <w:r>
        <w:rPr>
          <w:rFonts w:ascii="Calibri" w:eastAsia="Calibri" w:hAnsi="Calibri" w:cs="Times New Roman"/>
          <w:i/>
          <w:sz w:val="20"/>
          <w:szCs w:val="20"/>
          <w:lang w:eastAsia="pl-PL"/>
        </w:rPr>
        <w:t>podpis</w:t>
      </w:r>
    </w:p>
    <w:p w14:paraId="498695C7" w14:textId="77777777" w:rsidR="006C7395" w:rsidRDefault="006C7395" w:rsidP="006C7395">
      <w:pPr>
        <w:spacing w:before="120" w:after="120" w:line="240" w:lineRule="auto"/>
        <w:rPr>
          <w:rFonts w:ascii="Calibri" w:eastAsia="Times New Roman" w:hAnsi="Calibri" w:cs="Calibri"/>
          <w:b/>
          <w:sz w:val="20"/>
          <w:szCs w:val="20"/>
          <w:lang w:eastAsia="pl-PL"/>
        </w:rPr>
      </w:pPr>
    </w:p>
    <w:p w14:paraId="4B2CC185" w14:textId="77777777" w:rsidR="00DC647A" w:rsidRDefault="00DC647A" w:rsidP="006C7395">
      <w:pPr>
        <w:spacing w:before="120" w:after="120" w:line="240" w:lineRule="auto"/>
        <w:rPr>
          <w:rFonts w:ascii="Calibri" w:eastAsia="Times New Roman" w:hAnsi="Calibri" w:cs="Calibri"/>
          <w:b/>
          <w:sz w:val="20"/>
          <w:szCs w:val="20"/>
          <w:lang w:eastAsia="pl-PL"/>
        </w:rPr>
      </w:pPr>
    </w:p>
    <w:p w14:paraId="0F08D712" w14:textId="77777777" w:rsidR="00484033" w:rsidRDefault="00484033">
      <w:pPr>
        <w:rPr>
          <w:rFonts w:ascii="Calibri" w:eastAsia="Calibri" w:hAnsi="Calibri" w:cs="Times New Roman"/>
          <w:sz w:val="20"/>
          <w:szCs w:val="20"/>
          <w:lang w:eastAsia="pl-PL"/>
        </w:rPr>
      </w:pPr>
      <w:r>
        <w:rPr>
          <w:rFonts w:ascii="Calibri" w:eastAsia="Calibri" w:hAnsi="Calibri" w:cs="Times New Roman"/>
          <w:sz w:val="20"/>
          <w:szCs w:val="20"/>
          <w:lang w:eastAsia="pl-PL"/>
        </w:rPr>
        <w:br w:type="page"/>
      </w:r>
    </w:p>
    <w:p w14:paraId="612F9984" w14:textId="77777777" w:rsidR="006C7395" w:rsidRPr="001A7DE0" w:rsidRDefault="006C7395" w:rsidP="006C7395">
      <w:pPr>
        <w:spacing w:after="0" w:line="240" w:lineRule="auto"/>
        <w:ind w:left="-426"/>
        <w:jc w:val="both"/>
        <w:rPr>
          <w:rFonts w:ascii="Calibri" w:eastAsia="Calibri" w:hAnsi="Calibri" w:cs="Times New Roman"/>
          <w:sz w:val="20"/>
          <w:szCs w:val="20"/>
          <w:lang w:eastAsia="pl-PL"/>
        </w:rPr>
      </w:pPr>
    </w:p>
    <w:p w14:paraId="7A213DD5" w14:textId="77777777" w:rsidR="006C7395" w:rsidRPr="001A7DE0" w:rsidRDefault="006C7395" w:rsidP="006C7395">
      <w:pPr>
        <w:spacing w:after="0" w:line="240" w:lineRule="auto"/>
        <w:ind w:left="-426"/>
        <w:jc w:val="both"/>
        <w:rPr>
          <w:rFonts w:ascii="Calibri" w:eastAsia="Calibri" w:hAnsi="Calibri" w:cs="Times New Roman"/>
          <w:sz w:val="20"/>
          <w:szCs w:val="20"/>
          <w:lang w:eastAsia="pl-PL"/>
        </w:rPr>
      </w:pPr>
    </w:p>
    <w:tbl>
      <w:tblPr>
        <w:tblpPr w:leftFromText="141" w:rightFromText="141" w:vertAnchor="text" w:tblpX="-363"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785"/>
        <w:gridCol w:w="847"/>
        <w:gridCol w:w="708"/>
        <w:gridCol w:w="993"/>
        <w:gridCol w:w="5670"/>
      </w:tblGrid>
      <w:tr w:rsidR="00484033" w:rsidRPr="001A7DE0" w14:paraId="0EF858A1" w14:textId="77777777" w:rsidTr="001465CF">
        <w:trPr>
          <w:trHeight w:val="454"/>
        </w:trPr>
        <w:tc>
          <w:tcPr>
            <w:tcW w:w="624" w:type="dxa"/>
            <w:shd w:val="clear" w:color="auto" w:fill="A6A6A6"/>
            <w:tcMar>
              <w:left w:w="57" w:type="dxa"/>
              <w:right w:w="57" w:type="dxa"/>
            </w:tcMar>
            <w:vAlign w:val="center"/>
          </w:tcPr>
          <w:p w14:paraId="684E0F42" w14:textId="77777777" w:rsidR="00484033" w:rsidRPr="001A7DE0" w:rsidRDefault="00484033" w:rsidP="006C7395">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C</w:t>
            </w:r>
          </w:p>
        </w:tc>
        <w:tc>
          <w:tcPr>
            <w:tcW w:w="10003" w:type="dxa"/>
            <w:gridSpan w:val="5"/>
            <w:shd w:val="clear" w:color="auto" w:fill="A6A6A6"/>
            <w:vAlign w:val="center"/>
          </w:tcPr>
          <w:p w14:paraId="15AC52FC" w14:textId="77777777" w:rsidR="00484033" w:rsidRPr="001A7DE0" w:rsidRDefault="00484033" w:rsidP="006C7395">
            <w:pPr>
              <w:spacing w:after="0" w:line="240" w:lineRule="auto"/>
              <w:ind w:right="-108"/>
              <w:jc w:val="both"/>
              <w:rPr>
                <w:rFonts w:ascii="Calibri" w:eastAsia="Calibri" w:hAnsi="Calibri" w:cs="Times New Roman"/>
                <w:sz w:val="20"/>
                <w:szCs w:val="20"/>
              </w:rPr>
            </w:pPr>
            <w:r w:rsidRPr="001A7DE0">
              <w:rPr>
                <w:rFonts w:ascii="Calibri" w:eastAsia="Calibri" w:hAnsi="Calibri" w:cs="Times New Roman"/>
                <w:b/>
                <w:bCs/>
                <w:sz w:val="20"/>
                <w:szCs w:val="20"/>
              </w:rPr>
              <w:t xml:space="preserve">KRYTERIA MERYTORYCZNE </w:t>
            </w:r>
          </w:p>
        </w:tc>
      </w:tr>
      <w:tr w:rsidR="00484033" w:rsidRPr="001A7DE0" w14:paraId="598CC97D" w14:textId="77777777" w:rsidTr="001465CF">
        <w:trPr>
          <w:trHeight w:val="283"/>
        </w:trPr>
        <w:tc>
          <w:tcPr>
            <w:tcW w:w="2409" w:type="dxa"/>
            <w:gridSpan w:val="2"/>
            <w:shd w:val="clear" w:color="auto" w:fill="D9D9D9"/>
            <w:tcMar>
              <w:left w:w="57" w:type="dxa"/>
              <w:right w:w="57" w:type="dxa"/>
            </w:tcMar>
            <w:vAlign w:val="center"/>
          </w:tcPr>
          <w:p w14:paraId="686CCC1D" w14:textId="77777777" w:rsidR="00484033" w:rsidRPr="001A7DE0" w:rsidRDefault="00484033" w:rsidP="006C7395">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1</w:t>
            </w:r>
          </w:p>
        </w:tc>
        <w:tc>
          <w:tcPr>
            <w:tcW w:w="847" w:type="dxa"/>
            <w:shd w:val="clear" w:color="auto" w:fill="D9D9D9"/>
            <w:tcMar>
              <w:left w:w="57" w:type="dxa"/>
              <w:right w:w="57" w:type="dxa"/>
            </w:tcMar>
            <w:vAlign w:val="center"/>
          </w:tcPr>
          <w:p w14:paraId="30DF5425" w14:textId="77777777" w:rsidR="00484033" w:rsidRPr="001A7DE0" w:rsidRDefault="00484033" w:rsidP="006C7395">
            <w:pPr>
              <w:spacing w:after="0" w:line="240" w:lineRule="auto"/>
              <w:jc w:val="center"/>
              <w:rPr>
                <w:rFonts w:ascii="Calibri" w:eastAsia="Calibri" w:hAnsi="Calibri" w:cs="Times New Roman"/>
                <w:b/>
                <w:bCs/>
                <w:sz w:val="20"/>
                <w:szCs w:val="20"/>
              </w:rPr>
            </w:pPr>
            <w:r w:rsidRPr="001A7DE0">
              <w:rPr>
                <w:rFonts w:ascii="Calibri" w:eastAsia="Calibri" w:hAnsi="Calibri" w:cs="Times New Roman"/>
                <w:b/>
                <w:bCs/>
                <w:sz w:val="20"/>
                <w:szCs w:val="20"/>
              </w:rPr>
              <w:t>2</w:t>
            </w:r>
          </w:p>
        </w:tc>
        <w:tc>
          <w:tcPr>
            <w:tcW w:w="708" w:type="dxa"/>
            <w:shd w:val="clear" w:color="auto" w:fill="D9D9D9"/>
          </w:tcPr>
          <w:p w14:paraId="02ABE098" w14:textId="77777777" w:rsidR="00484033" w:rsidRPr="001A7DE0" w:rsidRDefault="00484033" w:rsidP="006C7395">
            <w:pPr>
              <w:spacing w:after="0" w:line="240" w:lineRule="auto"/>
              <w:jc w:val="center"/>
              <w:rPr>
                <w:rFonts w:ascii="Calibri" w:eastAsia="Calibri" w:hAnsi="Calibri" w:cs="Times New Roman"/>
                <w:b/>
                <w:bCs/>
                <w:sz w:val="20"/>
                <w:szCs w:val="20"/>
              </w:rPr>
            </w:pPr>
            <w:r>
              <w:rPr>
                <w:rFonts w:ascii="Calibri" w:eastAsia="Calibri" w:hAnsi="Calibri" w:cs="Times New Roman"/>
                <w:b/>
                <w:bCs/>
                <w:sz w:val="20"/>
                <w:szCs w:val="20"/>
              </w:rPr>
              <w:t>3</w:t>
            </w:r>
          </w:p>
        </w:tc>
        <w:tc>
          <w:tcPr>
            <w:tcW w:w="993" w:type="dxa"/>
            <w:shd w:val="clear" w:color="auto" w:fill="D9D9D9"/>
            <w:tcMar>
              <w:left w:w="57" w:type="dxa"/>
              <w:right w:w="57" w:type="dxa"/>
            </w:tcMar>
            <w:vAlign w:val="center"/>
          </w:tcPr>
          <w:p w14:paraId="16D3CFD5" w14:textId="77777777" w:rsidR="00484033" w:rsidRPr="001A7DE0" w:rsidRDefault="00484033" w:rsidP="006C7395">
            <w:pPr>
              <w:spacing w:after="0" w:line="240" w:lineRule="auto"/>
              <w:jc w:val="center"/>
              <w:rPr>
                <w:rFonts w:ascii="Calibri" w:eastAsia="Calibri" w:hAnsi="Calibri" w:cs="Times New Roman"/>
                <w:b/>
                <w:bCs/>
                <w:sz w:val="20"/>
                <w:szCs w:val="20"/>
              </w:rPr>
            </w:pPr>
            <w:r>
              <w:rPr>
                <w:rFonts w:ascii="Calibri" w:eastAsia="Calibri" w:hAnsi="Calibri" w:cs="Times New Roman"/>
                <w:b/>
                <w:bCs/>
                <w:sz w:val="20"/>
                <w:szCs w:val="20"/>
              </w:rPr>
              <w:t>4</w:t>
            </w:r>
          </w:p>
        </w:tc>
        <w:tc>
          <w:tcPr>
            <w:tcW w:w="5670" w:type="dxa"/>
            <w:shd w:val="clear" w:color="auto" w:fill="D9D9D9"/>
            <w:vAlign w:val="center"/>
          </w:tcPr>
          <w:p w14:paraId="56D8E317" w14:textId="77777777" w:rsidR="00484033" w:rsidRPr="001A7DE0" w:rsidRDefault="00484033" w:rsidP="006C7395">
            <w:pPr>
              <w:spacing w:after="0" w:line="240" w:lineRule="auto"/>
              <w:jc w:val="center"/>
              <w:rPr>
                <w:rFonts w:ascii="Calibri" w:eastAsia="Calibri" w:hAnsi="Calibri" w:cs="Times New Roman"/>
                <w:b/>
                <w:bCs/>
                <w:sz w:val="20"/>
                <w:szCs w:val="20"/>
              </w:rPr>
            </w:pPr>
            <w:r>
              <w:rPr>
                <w:rFonts w:ascii="Calibri" w:eastAsia="Calibri" w:hAnsi="Calibri" w:cs="Times New Roman"/>
                <w:b/>
                <w:bCs/>
                <w:sz w:val="20"/>
                <w:szCs w:val="20"/>
              </w:rPr>
              <w:t>5</w:t>
            </w:r>
          </w:p>
        </w:tc>
      </w:tr>
      <w:tr w:rsidR="00484033" w:rsidRPr="001A7DE0" w14:paraId="5EDD5C0C" w14:textId="77777777" w:rsidTr="001465CF">
        <w:trPr>
          <w:trHeight w:val="2519"/>
        </w:trPr>
        <w:tc>
          <w:tcPr>
            <w:tcW w:w="2409" w:type="dxa"/>
            <w:gridSpan w:val="2"/>
            <w:shd w:val="clear" w:color="auto" w:fill="D9D9D9"/>
            <w:tcMar>
              <w:left w:w="57" w:type="dxa"/>
              <w:right w:w="57" w:type="dxa"/>
            </w:tcMar>
            <w:vAlign w:val="center"/>
          </w:tcPr>
          <w:p w14:paraId="091A9BFA" w14:textId="77777777" w:rsidR="00484033" w:rsidRPr="001A7DE0" w:rsidRDefault="00484033" w:rsidP="006C7395">
            <w:pPr>
              <w:spacing w:after="0" w:line="240" w:lineRule="auto"/>
              <w:jc w:val="center"/>
              <w:rPr>
                <w:rFonts w:ascii="Calibri" w:eastAsia="Calibri" w:hAnsi="Calibri" w:cs="Times New Roman"/>
                <w:b/>
                <w:bCs/>
                <w:sz w:val="16"/>
                <w:szCs w:val="16"/>
              </w:rPr>
            </w:pPr>
            <w:r w:rsidRPr="001A7DE0">
              <w:rPr>
                <w:rFonts w:ascii="Calibri" w:eastAsia="Calibri" w:hAnsi="Calibri" w:cs="Times New Roman"/>
                <w:b/>
                <w:bCs/>
                <w:sz w:val="16"/>
                <w:szCs w:val="16"/>
              </w:rPr>
              <w:t>Nazwa kryterium</w:t>
            </w:r>
          </w:p>
        </w:tc>
        <w:tc>
          <w:tcPr>
            <w:tcW w:w="847" w:type="dxa"/>
            <w:shd w:val="clear" w:color="auto" w:fill="D9D9D9"/>
            <w:tcMar>
              <w:left w:w="57" w:type="dxa"/>
              <w:right w:w="57" w:type="dxa"/>
            </w:tcMar>
            <w:vAlign w:val="center"/>
          </w:tcPr>
          <w:p w14:paraId="5CDE77F2" w14:textId="77777777" w:rsidR="00484033" w:rsidRPr="001A7DE0" w:rsidRDefault="00484033" w:rsidP="006C7395">
            <w:pPr>
              <w:spacing w:after="0" w:line="240" w:lineRule="auto"/>
              <w:jc w:val="center"/>
              <w:rPr>
                <w:rFonts w:ascii="Calibri" w:eastAsia="Calibri" w:hAnsi="Calibri" w:cs="Times New Roman"/>
                <w:b/>
                <w:bCs/>
                <w:sz w:val="16"/>
                <w:szCs w:val="16"/>
              </w:rPr>
            </w:pPr>
            <w:r>
              <w:rPr>
                <w:rFonts w:ascii="Calibri" w:eastAsia="Calibri" w:hAnsi="Calibri" w:cs="Times New Roman"/>
                <w:b/>
                <w:bCs/>
                <w:sz w:val="16"/>
                <w:szCs w:val="16"/>
              </w:rPr>
              <w:t>TAK</w:t>
            </w:r>
          </w:p>
        </w:tc>
        <w:tc>
          <w:tcPr>
            <w:tcW w:w="708" w:type="dxa"/>
            <w:shd w:val="clear" w:color="auto" w:fill="D9D9D9"/>
            <w:vAlign w:val="center"/>
          </w:tcPr>
          <w:p w14:paraId="5DAC6C9C" w14:textId="77777777" w:rsidR="00484033" w:rsidRPr="001A7DE0" w:rsidRDefault="00484033" w:rsidP="001465CF">
            <w:pPr>
              <w:spacing w:after="0" w:line="240" w:lineRule="auto"/>
              <w:jc w:val="center"/>
              <w:rPr>
                <w:rFonts w:ascii="Calibri" w:eastAsia="Calibri" w:hAnsi="Calibri" w:cs="Times New Roman"/>
                <w:b/>
                <w:bCs/>
                <w:spacing w:val="-6"/>
                <w:sz w:val="16"/>
                <w:szCs w:val="16"/>
              </w:rPr>
            </w:pPr>
            <w:r>
              <w:rPr>
                <w:rFonts w:ascii="Calibri" w:eastAsia="Calibri" w:hAnsi="Calibri" w:cs="Times New Roman"/>
                <w:b/>
                <w:bCs/>
                <w:spacing w:val="-6"/>
                <w:sz w:val="16"/>
                <w:szCs w:val="16"/>
              </w:rPr>
              <w:t>NIE</w:t>
            </w:r>
          </w:p>
        </w:tc>
        <w:tc>
          <w:tcPr>
            <w:tcW w:w="993" w:type="dxa"/>
            <w:shd w:val="clear" w:color="auto" w:fill="D9D9D9"/>
            <w:tcMar>
              <w:left w:w="57" w:type="dxa"/>
              <w:right w:w="57" w:type="dxa"/>
            </w:tcMar>
            <w:vAlign w:val="center"/>
          </w:tcPr>
          <w:p w14:paraId="3ACF7384" w14:textId="77777777" w:rsidR="00484033" w:rsidRPr="001A7DE0" w:rsidRDefault="00484033" w:rsidP="006C7395">
            <w:pPr>
              <w:spacing w:after="0" w:line="240" w:lineRule="auto"/>
              <w:jc w:val="both"/>
              <w:rPr>
                <w:rFonts w:ascii="Calibri" w:eastAsia="Calibri" w:hAnsi="Calibri" w:cs="Times New Roman"/>
                <w:b/>
                <w:bCs/>
                <w:spacing w:val="-6"/>
                <w:sz w:val="16"/>
                <w:szCs w:val="16"/>
              </w:rPr>
            </w:pPr>
            <w:r>
              <w:rPr>
                <w:rFonts w:ascii="Calibri" w:eastAsia="Calibri" w:hAnsi="Calibri" w:cs="Times New Roman"/>
                <w:b/>
                <w:bCs/>
                <w:spacing w:val="-6"/>
                <w:sz w:val="16"/>
                <w:szCs w:val="16"/>
              </w:rPr>
              <w:t>NIE DOTYCZY</w:t>
            </w:r>
            <w:r w:rsidRPr="001A7DE0">
              <w:rPr>
                <w:rFonts w:ascii="Calibri" w:eastAsia="Calibri" w:hAnsi="Calibri" w:cs="Times New Roman"/>
                <w:b/>
                <w:bCs/>
                <w:spacing w:val="-6"/>
                <w:sz w:val="16"/>
                <w:szCs w:val="16"/>
              </w:rPr>
              <w:t xml:space="preserve"> </w:t>
            </w:r>
          </w:p>
        </w:tc>
        <w:tc>
          <w:tcPr>
            <w:tcW w:w="5670" w:type="dxa"/>
            <w:shd w:val="clear" w:color="auto" w:fill="D9D9D9"/>
            <w:tcMar>
              <w:left w:w="57" w:type="dxa"/>
              <w:right w:w="57" w:type="dxa"/>
            </w:tcMar>
            <w:vAlign w:val="center"/>
          </w:tcPr>
          <w:p w14:paraId="438F566F" w14:textId="77777777" w:rsidR="00484033" w:rsidRPr="001A7DE0" w:rsidRDefault="00484033" w:rsidP="006C7395">
            <w:pPr>
              <w:spacing w:after="0" w:line="240" w:lineRule="auto"/>
              <w:ind w:left="57" w:right="57"/>
              <w:jc w:val="both"/>
              <w:rPr>
                <w:rFonts w:ascii="Calibri" w:eastAsia="Calibri" w:hAnsi="Calibri" w:cs="Times New Roman"/>
                <w:b/>
                <w:bCs/>
                <w:sz w:val="16"/>
                <w:szCs w:val="16"/>
              </w:rPr>
            </w:pPr>
            <w:r w:rsidRPr="001A7DE0">
              <w:rPr>
                <w:rFonts w:ascii="Calibri" w:eastAsia="Calibri" w:hAnsi="Calibri" w:cs="Times New Roman"/>
                <w:b/>
                <w:bCs/>
                <w:sz w:val="16"/>
                <w:szCs w:val="16"/>
              </w:rPr>
              <w:t xml:space="preserve">Uzasadnienie oceny </w:t>
            </w:r>
          </w:p>
          <w:p w14:paraId="6CF3C51A" w14:textId="77777777" w:rsidR="00484033" w:rsidRPr="001A7DE0" w:rsidRDefault="00484033" w:rsidP="006C7395">
            <w:pPr>
              <w:spacing w:after="0" w:line="240" w:lineRule="auto"/>
              <w:ind w:left="57" w:right="57"/>
              <w:jc w:val="both"/>
              <w:rPr>
                <w:rFonts w:ascii="Calibri" w:eastAsia="Calibri" w:hAnsi="Calibri" w:cs="Times New Roman"/>
                <w:b/>
                <w:bCs/>
                <w:sz w:val="16"/>
                <w:szCs w:val="16"/>
                <w:highlight w:val="yellow"/>
              </w:rPr>
            </w:pPr>
            <w:r w:rsidRPr="001A7DE0">
              <w:rPr>
                <w:rFonts w:ascii="Calibri" w:eastAsia="Calibri" w:hAnsi="Calibri" w:cs="Times New Roman"/>
                <w:b/>
                <w:bCs/>
                <w:sz w:val="16"/>
                <w:szCs w:val="16"/>
              </w:rPr>
              <w:t xml:space="preserve">Kwestie do negocjacji należy wskazać i uzasadnić w części </w:t>
            </w:r>
            <w:r>
              <w:rPr>
                <w:rFonts w:ascii="Calibri" w:eastAsia="Calibri" w:hAnsi="Calibri" w:cs="Times New Roman"/>
                <w:b/>
                <w:bCs/>
                <w:sz w:val="16"/>
                <w:szCs w:val="16"/>
              </w:rPr>
              <w:t>E</w:t>
            </w:r>
            <w:r w:rsidRPr="001A7DE0">
              <w:rPr>
                <w:rFonts w:ascii="Calibri" w:eastAsia="Calibri" w:hAnsi="Calibri" w:cs="Times New Roman"/>
                <w:b/>
                <w:bCs/>
                <w:sz w:val="16"/>
                <w:szCs w:val="16"/>
              </w:rPr>
              <w:t xml:space="preserve"> karty.</w:t>
            </w:r>
          </w:p>
        </w:tc>
      </w:tr>
      <w:tr w:rsidR="00484033" w:rsidRPr="001A7DE0" w14:paraId="24EAA808" w14:textId="77777777" w:rsidTr="001465CF">
        <w:trPr>
          <w:trHeight w:val="567"/>
        </w:trPr>
        <w:tc>
          <w:tcPr>
            <w:tcW w:w="2409" w:type="dxa"/>
            <w:gridSpan w:val="2"/>
            <w:shd w:val="clear" w:color="auto" w:fill="D9D9D9"/>
            <w:tcMar>
              <w:left w:w="57" w:type="dxa"/>
              <w:right w:w="57" w:type="dxa"/>
            </w:tcMar>
          </w:tcPr>
          <w:p w14:paraId="6D211DE3" w14:textId="77777777" w:rsidR="00484033" w:rsidRPr="001A7DE0" w:rsidRDefault="00484033" w:rsidP="006C7395">
            <w:pPr>
              <w:spacing w:after="0" w:line="240" w:lineRule="auto"/>
              <w:rPr>
                <w:rFonts w:ascii="Calibri" w:eastAsia="Calibri" w:hAnsi="Calibri" w:cs="Times New Roman"/>
                <w:b/>
                <w:bCs/>
                <w:sz w:val="20"/>
                <w:szCs w:val="20"/>
              </w:rPr>
            </w:pPr>
            <w:r w:rsidRPr="001A7DE0">
              <w:rPr>
                <w:rFonts w:ascii="Calibri" w:eastAsia="Calibri" w:hAnsi="Calibri" w:cs="Calibri"/>
                <w:i/>
                <w:sz w:val="20"/>
                <w:szCs w:val="20"/>
              </w:rPr>
              <w:t>Treść kryterium*</w:t>
            </w:r>
          </w:p>
        </w:tc>
        <w:tc>
          <w:tcPr>
            <w:tcW w:w="847" w:type="dxa"/>
            <w:shd w:val="clear" w:color="auto" w:fill="auto"/>
            <w:tcMar>
              <w:left w:w="57" w:type="dxa"/>
              <w:right w:w="57" w:type="dxa"/>
            </w:tcMar>
          </w:tcPr>
          <w:p w14:paraId="2A846C07" w14:textId="77777777" w:rsidR="00484033" w:rsidRPr="001A7DE0" w:rsidRDefault="00484033" w:rsidP="006C7395">
            <w:pPr>
              <w:spacing w:after="0" w:line="240" w:lineRule="auto"/>
              <w:rPr>
                <w:rFonts w:ascii="Calibri" w:eastAsia="Calibri" w:hAnsi="Calibri" w:cs="Times New Roman"/>
                <w:b/>
                <w:bCs/>
                <w:sz w:val="20"/>
                <w:szCs w:val="20"/>
              </w:rPr>
            </w:pPr>
          </w:p>
        </w:tc>
        <w:tc>
          <w:tcPr>
            <w:tcW w:w="708" w:type="dxa"/>
          </w:tcPr>
          <w:p w14:paraId="35310503" w14:textId="77777777" w:rsidR="00484033" w:rsidRPr="001A7DE0" w:rsidRDefault="00484033" w:rsidP="006C7395">
            <w:pPr>
              <w:spacing w:after="0" w:line="240" w:lineRule="auto"/>
              <w:rPr>
                <w:rFonts w:ascii="Calibri" w:eastAsia="Calibri" w:hAnsi="Calibri" w:cs="Times New Roman"/>
                <w:b/>
                <w:bCs/>
                <w:sz w:val="20"/>
                <w:szCs w:val="20"/>
              </w:rPr>
            </w:pPr>
          </w:p>
        </w:tc>
        <w:tc>
          <w:tcPr>
            <w:tcW w:w="993" w:type="dxa"/>
            <w:shd w:val="clear" w:color="auto" w:fill="auto"/>
            <w:tcMar>
              <w:left w:w="57" w:type="dxa"/>
              <w:right w:w="57" w:type="dxa"/>
            </w:tcMar>
          </w:tcPr>
          <w:p w14:paraId="349A0DF8" w14:textId="77777777" w:rsidR="00484033" w:rsidRPr="001A7DE0" w:rsidRDefault="00484033" w:rsidP="006C7395">
            <w:pPr>
              <w:spacing w:after="0" w:line="240" w:lineRule="auto"/>
              <w:rPr>
                <w:rFonts w:ascii="Calibri" w:eastAsia="Calibri" w:hAnsi="Calibri" w:cs="Times New Roman"/>
                <w:b/>
                <w:bCs/>
                <w:sz w:val="20"/>
                <w:szCs w:val="20"/>
              </w:rPr>
            </w:pPr>
          </w:p>
        </w:tc>
        <w:tc>
          <w:tcPr>
            <w:tcW w:w="5670" w:type="dxa"/>
            <w:shd w:val="clear" w:color="auto" w:fill="auto"/>
            <w:tcMar>
              <w:left w:w="57" w:type="dxa"/>
              <w:right w:w="57" w:type="dxa"/>
            </w:tcMar>
          </w:tcPr>
          <w:p w14:paraId="1516C0AF" w14:textId="77777777" w:rsidR="00484033" w:rsidRPr="001A7DE0" w:rsidRDefault="00484033" w:rsidP="006C7395">
            <w:pPr>
              <w:spacing w:after="0" w:line="240" w:lineRule="auto"/>
              <w:rPr>
                <w:rFonts w:ascii="Calibri" w:eastAsia="Calibri" w:hAnsi="Calibri" w:cs="Times New Roman"/>
                <w:bCs/>
                <w:sz w:val="20"/>
                <w:szCs w:val="20"/>
              </w:rPr>
            </w:pPr>
          </w:p>
        </w:tc>
      </w:tr>
      <w:tr w:rsidR="00484033" w:rsidRPr="001A7DE0" w14:paraId="00AB342C" w14:textId="77777777" w:rsidTr="001465CF">
        <w:trPr>
          <w:trHeight w:val="567"/>
        </w:trPr>
        <w:tc>
          <w:tcPr>
            <w:tcW w:w="2409" w:type="dxa"/>
            <w:gridSpan w:val="2"/>
            <w:shd w:val="clear" w:color="auto" w:fill="D9D9D9"/>
            <w:tcMar>
              <w:left w:w="57" w:type="dxa"/>
              <w:right w:w="57" w:type="dxa"/>
            </w:tcMar>
          </w:tcPr>
          <w:p w14:paraId="593D060F" w14:textId="77777777" w:rsidR="00484033" w:rsidRPr="001A7DE0" w:rsidRDefault="00484033" w:rsidP="006C7395">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847" w:type="dxa"/>
            <w:shd w:val="clear" w:color="auto" w:fill="auto"/>
            <w:tcMar>
              <w:left w:w="57" w:type="dxa"/>
              <w:right w:w="57" w:type="dxa"/>
            </w:tcMar>
          </w:tcPr>
          <w:p w14:paraId="151E4E69" w14:textId="77777777" w:rsidR="00484033" w:rsidRPr="001A7DE0" w:rsidRDefault="00484033" w:rsidP="006C7395">
            <w:pPr>
              <w:spacing w:after="0" w:line="240" w:lineRule="auto"/>
              <w:rPr>
                <w:rFonts w:ascii="Calibri" w:eastAsia="Calibri" w:hAnsi="Calibri" w:cs="Times New Roman"/>
                <w:bCs/>
                <w:sz w:val="20"/>
                <w:szCs w:val="20"/>
              </w:rPr>
            </w:pPr>
          </w:p>
        </w:tc>
        <w:tc>
          <w:tcPr>
            <w:tcW w:w="708" w:type="dxa"/>
            <w:shd w:val="clear" w:color="auto" w:fill="FFFFFF"/>
          </w:tcPr>
          <w:p w14:paraId="46B2C745" w14:textId="77777777" w:rsidR="00484033" w:rsidRPr="001A7DE0" w:rsidRDefault="00484033" w:rsidP="006C7395">
            <w:pPr>
              <w:spacing w:after="0" w:line="240" w:lineRule="auto"/>
              <w:rPr>
                <w:rFonts w:ascii="Calibri" w:eastAsia="Calibri" w:hAnsi="Calibri" w:cs="Times New Roman"/>
                <w:bCs/>
                <w:sz w:val="20"/>
                <w:szCs w:val="20"/>
              </w:rPr>
            </w:pPr>
          </w:p>
        </w:tc>
        <w:tc>
          <w:tcPr>
            <w:tcW w:w="993" w:type="dxa"/>
            <w:shd w:val="clear" w:color="auto" w:fill="FFFFFF"/>
            <w:tcMar>
              <w:left w:w="57" w:type="dxa"/>
              <w:right w:w="57" w:type="dxa"/>
            </w:tcMar>
          </w:tcPr>
          <w:p w14:paraId="53937396" w14:textId="77777777" w:rsidR="00484033" w:rsidRPr="001A7DE0" w:rsidRDefault="00484033" w:rsidP="006C7395">
            <w:pPr>
              <w:spacing w:after="0" w:line="240" w:lineRule="auto"/>
              <w:rPr>
                <w:rFonts w:ascii="Calibri" w:eastAsia="Calibri" w:hAnsi="Calibri" w:cs="Times New Roman"/>
                <w:bCs/>
                <w:sz w:val="20"/>
                <w:szCs w:val="20"/>
              </w:rPr>
            </w:pPr>
          </w:p>
        </w:tc>
        <w:tc>
          <w:tcPr>
            <w:tcW w:w="5670" w:type="dxa"/>
            <w:shd w:val="clear" w:color="auto" w:fill="FFFFFF"/>
            <w:tcMar>
              <w:left w:w="57" w:type="dxa"/>
              <w:right w:w="57" w:type="dxa"/>
            </w:tcMar>
          </w:tcPr>
          <w:p w14:paraId="5AC6334F" w14:textId="77777777" w:rsidR="00484033" w:rsidRPr="001A7DE0" w:rsidRDefault="00484033" w:rsidP="006C7395">
            <w:pPr>
              <w:spacing w:after="0" w:line="240" w:lineRule="auto"/>
              <w:rPr>
                <w:rFonts w:ascii="Calibri" w:eastAsia="Calibri" w:hAnsi="Calibri" w:cs="Times New Roman"/>
                <w:bCs/>
                <w:sz w:val="20"/>
                <w:szCs w:val="20"/>
              </w:rPr>
            </w:pPr>
          </w:p>
        </w:tc>
      </w:tr>
      <w:tr w:rsidR="00484033" w:rsidRPr="001A7DE0" w14:paraId="0253BCCD" w14:textId="77777777" w:rsidTr="001465CF">
        <w:trPr>
          <w:trHeight w:val="567"/>
        </w:trPr>
        <w:tc>
          <w:tcPr>
            <w:tcW w:w="2409" w:type="dxa"/>
            <w:gridSpan w:val="2"/>
            <w:shd w:val="clear" w:color="auto" w:fill="D9D9D9"/>
            <w:tcMar>
              <w:left w:w="57" w:type="dxa"/>
              <w:right w:w="57" w:type="dxa"/>
            </w:tcMar>
          </w:tcPr>
          <w:p w14:paraId="42FD20A0" w14:textId="77777777" w:rsidR="00484033" w:rsidRPr="001A7DE0" w:rsidRDefault="00484033" w:rsidP="006C7395">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847" w:type="dxa"/>
            <w:shd w:val="clear" w:color="auto" w:fill="auto"/>
            <w:tcMar>
              <w:left w:w="57" w:type="dxa"/>
              <w:right w:w="57" w:type="dxa"/>
            </w:tcMar>
          </w:tcPr>
          <w:p w14:paraId="03D96D27" w14:textId="77777777" w:rsidR="00484033" w:rsidRPr="001A7DE0" w:rsidRDefault="00484033" w:rsidP="006C7395">
            <w:pPr>
              <w:spacing w:after="0" w:line="240" w:lineRule="auto"/>
              <w:rPr>
                <w:rFonts w:ascii="Calibri" w:eastAsia="Calibri" w:hAnsi="Calibri" w:cs="Times New Roman"/>
                <w:bCs/>
                <w:sz w:val="20"/>
                <w:szCs w:val="20"/>
              </w:rPr>
            </w:pPr>
          </w:p>
        </w:tc>
        <w:tc>
          <w:tcPr>
            <w:tcW w:w="708" w:type="dxa"/>
            <w:shd w:val="clear" w:color="auto" w:fill="FFFFFF"/>
          </w:tcPr>
          <w:p w14:paraId="473D13A3" w14:textId="77777777" w:rsidR="00484033" w:rsidRPr="001A7DE0" w:rsidRDefault="00484033" w:rsidP="006C7395">
            <w:pPr>
              <w:spacing w:after="0" w:line="240" w:lineRule="auto"/>
              <w:rPr>
                <w:rFonts w:ascii="Calibri" w:eastAsia="Calibri" w:hAnsi="Calibri" w:cs="Times New Roman"/>
                <w:bCs/>
                <w:sz w:val="20"/>
                <w:szCs w:val="20"/>
              </w:rPr>
            </w:pPr>
          </w:p>
        </w:tc>
        <w:tc>
          <w:tcPr>
            <w:tcW w:w="993" w:type="dxa"/>
            <w:shd w:val="clear" w:color="auto" w:fill="FFFFFF"/>
            <w:tcMar>
              <w:left w:w="57" w:type="dxa"/>
              <w:right w:w="57" w:type="dxa"/>
            </w:tcMar>
          </w:tcPr>
          <w:p w14:paraId="0D271CF9" w14:textId="77777777" w:rsidR="00484033" w:rsidRPr="001A7DE0" w:rsidRDefault="00484033" w:rsidP="006C7395">
            <w:pPr>
              <w:spacing w:after="0" w:line="240" w:lineRule="auto"/>
              <w:rPr>
                <w:rFonts w:ascii="Calibri" w:eastAsia="Calibri" w:hAnsi="Calibri" w:cs="Times New Roman"/>
                <w:bCs/>
                <w:sz w:val="20"/>
                <w:szCs w:val="20"/>
              </w:rPr>
            </w:pPr>
          </w:p>
        </w:tc>
        <w:tc>
          <w:tcPr>
            <w:tcW w:w="5670" w:type="dxa"/>
            <w:shd w:val="clear" w:color="auto" w:fill="FFFFFF"/>
            <w:tcMar>
              <w:left w:w="57" w:type="dxa"/>
              <w:right w:w="57" w:type="dxa"/>
            </w:tcMar>
          </w:tcPr>
          <w:p w14:paraId="308F3E3F" w14:textId="77777777" w:rsidR="00484033" w:rsidRPr="001A7DE0" w:rsidRDefault="00484033" w:rsidP="006C7395">
            <w:pPr>
              <w:spacing w:after="0" w:line="240" w:lineRule="auto"/>
              <w:rPr>
                <w:rFonts w:ascii="Calibri" w:eastAsia="Calibri" w:hAnsi="Calibri" w:cs="Times New Roman"/>
                <w:bCs/>
                <w:sz w:val="20"/>
                <w:szCs w:val="20"/>
              </w:rPr>
            </w:pPr>
          </w:p>
        </w:tc>
      </w:tr>
      <w:tr w:rsidR="00484033" w:rsidRPr="001A7DE0" w14:paraId="39300F93" w14:textId="77777777" w:rsidTr="001465CF">
        <w:trPr>
          <w:trHeight w:val="567"/>
        </w:trPr>
        <w:tc>
          <w:tcPr>
            <w:tcW w:w="2409" w:type="dxa"/>
            <w:gridSpan w:val="2"/>
            <w:shd w:val="clear" w:color="auto" w:fill="D9D9D9"/>
            <w:tcMar>
              <w:left w:w="57" w:type="dxa"/>
              <w:right w:w="57" w:type="dxa"/>
            </w:tcMar>
          </w:tcPr>
          <w:p w14:paraId="617EA3A4" w14:textId="77777777" w:rsidR="00484033" w:rsidRPr="001A7DE0" w:rsidRDefault="00484033" w:rsidP="006C7395">
            <w:pPr>
              <w:spacing w:after="0" w:line="240" w:lineRule="auto"/>
              <w:rPr>
                <w:rFonts w:ascii="Calibri" w:eastAsia="Calibri" w:hAnsi="Calibri" w:cs="Times New Roman"/>
                <w:b/>
                <w:bCs/>
                <w:sz w:val="20"/>
                <w:szCs w:val="20"/>
              </w:rPr>
            </w:pPr>
            <w:r w:rsidRPr="001A7DE0">
              <w:rPr>
                <w:rFonts w:ascii="Calibri" w:eastAsia="Calibri" w:hAnsi="Calibri" w:cs="Calibri"/>
                <w:i/>
                <w:sz w:val="20"/>
                <w:szCs w:val="20"/>
              </w:rPr>
              <w:t>Treść kryterium*</w:t>
            </w:r>
          </w:p>
        </w:tc>
        <w:tc>
          <w:tcPr>
            <w:tcW w:w="847" w:type="dxa"/>
            <w:shd w:val="clear" w:color="auto" w:fill="auto"/>
            <w:tcMar>
              <w:left w:w="57" w:type="dxa"/>
              <w:right w:w="57" w:type="dxa"/>
            </w:tcMar>
          </w:tcPr>
          <w:p w14:paraId="5258B9FF" w14:textId="77777777" w:rsidR="00484033" w:rsidRPr="001A7DE0" w:rsidRDefault="00484033" w:rsidP="006C7395">
            <w:pPr>
              <w:spacing w:after="0" w:line="240" w:lineRule="auto"/>
              <w:rPr>
                <w:rFonts w:ascii="Calibri" w:eastAsia="Calibri" w:hAnsi="Calibri" w:cs="Times New Roman"/>
                <w:bCs/>
                <w:sz w:val="20"/>
                <w:szCs w:val="20"/>
              </w:rPr>
            </w:pPr>
          </w:p>
        </w:tc>
        <w:tc>
          <w:tcPr>
            <w:tcW w:w="708" w:type="dxa"/>
          </w:tcPr>
          <w:p w14:paraId="30E4604D" w14:textId="77777777" w:rsidR="00484033" w:rsidRPr="001A7DE0" w:rsidRDefault="00484033" w:rsidP="006C7395">
            <w:pPr>
              <w:spacing w:after="0" w:line="240" w:lineRule="auto"/>
              <w:rPr>
                <w:rFonts w:ascii="Calibri" w:eastAsia="Calibri" w:hAnsi="Calibri" w:cs="Times New Roman"/>
                <w:bCs/>
                <w:sz w:val="20"/>
                <w:szCs w:val="20"/>
              </w:rPr>
            </w:pPr>
          </w:p>
        </w:tc>
        <w:tc>
          <w:tcPr>
            <w:tcW w:w="993" w:type="dxa"/>
            <w:shd w:val="clear" w:color="auto" w:fill="auto"/>
            <w:tcMar>
              <w:left w:w="57" w:type="dxa"/>
              <w:right w:w="57" w:type="dxa"/>
            </w:tcMar>
          </w:tcPr>
          <w:p w14:paraId="444F3CB2" w14:textId="77777777" w:rsidR="00484033" w:rsidRPr="001A7DE0" w:rsidRDefault="00484033" w:rsidP="006C7395">
            <w:pPr>
              <w:spacing w:after="0" w:line="240" w:lineRule="auto"/>
              <w:rPr>
                <w:rFonts w:ascii="Calibri" w:eastAsia="Calibri" w:hAnsi="Calibri" w:cs="Times New Roman"/>
                <w:bCs/>
                <w:sz w:val="20"/>
                <w:szCs w:val="20"/>
              </w:rPr>
            </w:pPr>
          </w:p>
        </w:tc>
        <w:tc>
          <w:tcPr>
            <w:tcW w:w="5670" w:type="dxa"/>
            <w:shd w:val="clear" w:color="auto" w:fill="auto"/>
            <w:tcMar>
              <w:left w:w="57" w:type="dxa"/>
              <w:right w:w="57" w:type="dxa"/>
            </w:tcMar>
          </w:tcPr>
          <w:p w14:paraId="2ED84086" w14:textId="77777777" w:rsidR="00484033" w:rsidRPr="001A7DE0" w:rsidRDefault="00484033" w:rsidP="006C7395">
            <w:pPr>
              <w:spacing w:after="0" w:line="240" w:lineRule="auto"/>
              <w:rPr>
                <w:rFonts w:ascii="Calibri" w:eastAsia="Calibri" w:hAnsi="Calibri" w:cs="Times New Roman"/>
                <w:bCs/>
                <w:sz w:val="20"/>
                <w:szCs w:val="20"/>
              </w:rPr>
            </w:pPr>
          </w:p>
        </w:tc>
      </w:tr>
      <w:tr w:rsidR="00484033" w:rsidRPr="001A7DE0" w14:paraId="7DF2A371" w14:textId="77777777" w:rsidTr="001465CF">
        <w:trPr>
          <w:trHeight w:val="567"/>
        </w:trPr>
        <w:tc>
          <w:tcPr>
            <w:tcW w:w="2409" w:type="dxa"/>
            <w:gridSpan w:val="2"/>
            <w:shd w:val="clear" w:color="auto" w:fill="D9D9D9"/>
            <w:tcMar>
              <w:left w:w="57" w:type="dxa"/>
              <w:right w:w="57" w:type="dxa"/>
            </w:tcMar>
          </w:tcPr>
          <w:p w14:paraId="03D24B67" w14:textId="77777777" w:rsidR="00484033" w:rsidRPr="001A7DE0" w:rsidRDefault="00484033" w:rsidP="006C7395">
            <w:pPr>
              <w:spacing w:before="60" w:after="6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847" w:type="dxa"/>
            <w:shd w:val="clear" w:color="auto" w:fill="auto"/>
            <w:tcMar>
              <w:left w:w="57" w:type="dxa"/>
              <w:right w:w="57" w:type="dxa"/>
            </w:tcMar>
          </w:tcPr>
          <w:p w14:paraId="35A36F75" w14:textId="77777777" w:rsidR="00484033" w:rsidRPr="001A7DE0" w:rsidRDefault="00484033" w:rsidP="006C7395">
            <w:pPr>
              <w:spacing w:after="0" w:line="240" w:lineRule="auto"/>
              <w:rPr>
                <w:rFonts w:ascii="Calibri" w:eastAsia="Calibri" w:hAnsi="Calibri" w:cs="Times New Roman"/>
                <w:bCs/>
                <w:sz w:val="20"/>
                <w:szCs w:val="20"/>
              </w:rPr>
            </w:pPr>
          </w:p>
        </w:tc>
        <w:tc>
          <w:tcPr>
            <w:tcW w:w="708" w:type="dxa"/>
            <w:shd w:val="clear" w:color="auto" w:fill="FFFFFF"/>
          </w:tcPr>
          <w:p w14:paraId="59F7A874" w14:textId="77777777" w:rsidR="00484033" w:rsidRPr="001A7DE0" w:rsidRDefault="00484033" w:rsidP="006C7395">
            <w:pPr>
              <w:spacing w:after="0" w:line="240" w:lineRule="auto"/>
              <w:rPr>
                <w:rFonts w:ascii="Calibri" w:eastAsia="Calibri" w:hAnsi="Calibri" w:cs="Times New Roman"/>
                <w:bCs/>
                <w:sz w:val="20"/>
                <w:szCs w:val="20"/>
              </w:rPr>
            </w:pPr>
          </w:p>
        </w:tc>
        <w:tc>
          <w:tcPr>
            <w:tcW w:w="993" w:type="dxa"/>
            <w:shd w:val="clear" w:color="auto" w:fill="FFFFFF"/>
            <w:tcMar>
              <w:left w:w="57" w:type="dxa"/>
              <w:right w:w="57" w:type="dxa"/>
            </w:tcMar>
          </w:tcPr>
          <w:p w14:paraId="0D0658E3" w14:textId="77777777" w:rsidR="00484033" w:rsidRPr="001A7DE0" w:rsidRDefault="00484033" w:rsidP="006C7395">
            <w:pPr>
              <w:spacing w:after="0" w:line="240" w:lineRule="auto"/>
              <w:rPr>
                <w:rFonts w:ascii="Calibri" w:eastAsia="Calibri" w:hAnsi="Calibri" w:cs="Times New Roman"/>
                <w:bCs/>
                <w:sz w:val="20"/>
                <w:szCs w:val="20"/>
              </w:rPr>
            </w:pPr>
          </w:p>
        </w:tc>
        <w:tc>
          <w:tcPr>
            <w:tcW w:w="5670" w:type="dxa"/>
            <w:shd w:val="clear" w:color="auto" w:fill="FFFFFF"/>
            <w:tcMar>
              <w:left w:w="57" w:type="dxa"/>
              <w:right w:w="57" w:type="dxa"/>
            </w:tcMar>
          </w:tcPr>
          <w:p w14:paraId="478CC1C6" w14:textId="77777777" w:rsidR="00484033" w:rsidRPr="001A7DE0" w:rsidRDefault="00484033" w:rsidP="006C7395">
            <w:pPr>
              <w:spacing w:after="0" w:line="240" w:lineRule="auto"/>
              <w:rPr>
                <w:rFonts w:ascii="Calibri" w:eastAsia="Calibri" w:hAnsi="Calibri" w:cs="Times New Roman"/>
                <w:bCs/>
                <w:sz w:val="20"/>
                <w:szCs w:val="20"/>
              </w:rPr>
            </w:pPr>
          </w:p>
        </w:tc>
      </w:tr>
      <w:tr w:rsidR="00484033" w:rsidRPr="001A7DE0" w14:paraId="0379963F" w14:textId="77777777" w:rsidTr="001465CF">
        <w:trPr>
          <w:trHeight w:val="567"/>
        </w:trPr>
        <w:tc>
          <w:tcPr>
            <w:tcW w:w="2409" w:type="dxa"/>
            <w:gridSpan w:val="2"/>
            <w:shd w:val="clear" w:color="auto" w:fill="D9D9D9"/>
            <w:tcMar>
              <w:left w:w="57" w:type="dxa"/>
              <w:right w:w="57" w:type="dxa"/>
            </w:tcMar>
          </w:tcPr>
          <w:p w14:paraId="60751013" w14:textId="77777777" w:rsidR="00484033" w:rsidRPr="001A7DE0" w:rsidRDefault="00484033" w:rsidP="006C7395">
            <w:pPr>
              <w:spacing w:after="0" w:line="240" w:lineRule="auto"/>
              <w:rPr>
                <w:rFonts w:ascii="Calibri" w:eastAsia="Calibri" w:hAnsi="Calibri" w:cs="Times New Roman"/>
                <w:bCs/>
                <w:sz w:val="20"/>
                <w:szCs w:val="20"/>
              </w:rPr>
            </w:pPr>
            <w:r w:rsidRPr="001A7DE0">
              <w:rPr>
                <w:rFonts w:ascii="Calibri" w:eastAsia="Calibri" w:hAnsi="Calibri" w:cs="Calibri"/>
                <w:i/>
                <w:sz w:val="20"/>
                <w:szCs w:val="20"/>
              </w:rPr>
              <w:t>Treść kryterium*</w:t>
            </w:r>
          </w:p>
        </w:tc>
        <w:tc>
          <w:tcPr>
            <w:tcW w:w="847" w:type="dxa"/>
            <w:shd w:val="clear" w:color="auto" w:fill="auto"/>
            <w:tcMar>
              <w:left w:w="57" w:type="dxa"/>
              <w:right w:w="57" w:type="dxa"/>
            </w:tcMar>
          </w:tcPr>
          <w:p w14:paraId="05F683A5" w14:textId="77777777" w:rsidR="00484033" w:rsidRPr="001A7DE0" w:rsidRDefault="00484033" w:rsidP="006C7395">
            <w:pPr>
              <w:spacing w:after="0" w:line="240" w:lineRule="auto"/>
              <w:rPr>
                <w:rFonts w:ascii="Calibri" w:eastAsia="Calibri" w:hAnsi="Calibri" w:cs="Times New Roman"/>
                <w:bCs/>
                <w:sz w:val="20"/>
                <w:szCs w:val="20"/>
              </w:rPr>
            </w:pPr>
          </w:p>
        </w:tc>
        <w:tc>
          <w:tcPr>
            <w:tcW w:w="708" w:type="dxa"/>
            <w:shd w:val="clear" w:color="auto" w:fill="FFFFFF"/>
          </w:tcPr>
          <w:p w14:paraId="5D250324" w14:textId="77777777" w:rsidR="00484033" w:rsidRPr="001A7DE0" w:rsidRDefault="00484033" w:rsidP="006C7395">
            <w:pPr>
              <w:spacing w:after="0" w:line="240" w:lineRule="auto"/>
              <w:rPr>
                <w:rFonts w:ascii="Calibri" w:eastAsia="Calibri" w:hAnsi="Calibri" w:cs="Times New Roman"/>
                <w:bCs/>
                <w:sz w:val="20"/>
                <w:szCs w:val="20"/>
              </w:rPr>
            </w:pPr>
          </w:p>
        </w:tc>
        <w:tc>
          <w:tcPr>
            <w:tcW w:w="993" w:type="dxa"/>
            <w:shd w:val="clear" w:color="auto" w:fill="FFFFFF"/>
            <w:tcMar>
              <w:left w:w="57" w:type="dxa"/>
              <w:right w:w="57" w:type="dxa"/>
            </w:tcMar>
          </w:tcPr>
          <w:p w14:paraId="6FF670BD" w14:textId="77777777" w:rsidR="00484033" w:rsidRPr="001A7DE0" w:rsidRDefault="00484033" w:rsidP="006C7395">
            <w:pPr>
              <w:spacing w:after="0" w:line="240" w:lineRule="auto"/>
              <w:rPr>
                <w:rFonts w:ascii="Calibri" w:eastAsia="Calibri" w:hAnsi="Calibri" w:cs="Times New Roman"/>
                <w:bCs/>
                <w:sz w:val="20"/>
                <w:szCs w:val="20"/>
              </w:rPr>
            </w:pPr>
          </w:p>
        </w:tc>
        <w:tc>
          <w:tcPr>
            <w:tcW w:w="5670" w:type="dxa"/>
            <w:shd w:val="clear" w:color="auto" w:fill="FFFFFF"/>
            <w:tcMar>
              <w:left w:w="57" w:type="dxa"/>
              <w:right w:w="57" w:type="dxa"/>
            </w:tcMar>
          </w:tcPr>
          <w:p w14:paraId="5C4FFBBE" w14:textId="77777777" w:rsidR="00484033" w:rsidRPr="001A7DE0" w:rsidRDefault="00484033" w:rsidP="006C7395">
            <w:pPr>
              <w:spacing w:after="0" w:line="240" w:lineRule="auto"/>
              <w:rPr>
                <w:rFonts w:ascii="Calibri" w:eastAsia="Calibri" w:hAnsi="Calibri" w:cs="Times New Roman"/>
                <w:bCs/>
                <w:sz w:val="20"/>
                <w:szCs w:val="20"/>
              </w:rPr>
            </w:pPr>
          </w:p>
        </w:tc>
      </w:tr>
    </w:tbl>
    <w:p w14:paraId="6A85A9C7" w14:textId="77777777" w:rsidR="006C7395" w:rsidRDefault="006C7395" w:rsidP="006C7395">
      <w:pPr>
        <w:spacing w:before="120" w:after="120" w:line="240" w:lineRule="auto"/>
        <w:rPr>
          <w:rFonts w:ascii="Calibri" w:eastAsia="Times New Roman" w:hAnsi="Calibri" w:cs="Calibri"/>
          <w:b/>
          <w:sz w:val="20"/>
          <w:szCs w:val="20"/>
          <w:lang w:eastAsia="pl-PL"/>
        </w:rPr>
      </w:pPr>
    </w:p>
    <w:p w14:paraId="24CF2EA8" w14:textId="77777777" w:rsidR="006C7395" w:rsidRPr="001A7DE0" w:rsidRDefault="006C7395" w:rsidP="006C7395">
      <w:pPr>
        <w:spacing w:after="0" w:line="240" w:lineRule="auto"/>
        <w:rPr>
          <w:rFonts w:ascii="Calibri" w:eastAsia="Calibri" w:hAnsi="Calibri" w:cs="Times New Roman"/>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20"/>
        <w:gridCol w:w="567"/>
        <w:gridCol w:w="2693"/>
        <w:gridCol w:w="3118"/>
      </w:tblGrid>
      <w:tr w:rsidR="006C7395" w:rsidRPr="001A7DE0" w14:paraId="1E149128" w14:textId="77777777" w:rsidTr="006C7395">
        <w:trPr>
          <w:trHeight w:val="454"/>
        </w:trPr>
        <w:tc>
          <w:tcPr>
            <w:tcW w:w="567" w:type="dxa"/>
            <w:shd w:val="clear" w:color="auto" w:fill="A6A6A6"/>
            <w:vAlign w:val="center"/>
          </w:tcPr>
          <w:p w14:paraId="3B3DA412" w14:textId="77777777" w:rsidR="006C7395" w:rsidRPr="001A7DE0" w:rsidRDefault="00C86A44" w:rsidP="006C7395">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D</w:t>
            </w:r>
          </w:p>
        </w:tc>
        <w:tc>
          <w:tcPr>
            <w:tcW w:w="9498" w:type="dxa"/>
            <w:gridSpan w:val="4"/>
            <w:shd w:val="clear" w:color="auto" w:fill="A6A6A6"/>
            <w:vAlign w:val="center"/>
          </w:tcPr>
          <w:p w14:paraId="46CC137E" w14:textId="77777777" w:rsidR="006C7395" w:rsidRPr="001A7DE0" w:rsidRDefault="006C7395" w:rsidP="006C7395">
            <w:pPr>
              <w:spacing w:after="0" w:line="240" w:lineRule="auto"/>
              <w:jc w:val="both"/>
              <w:rPr>
                <w:rFonts w:ascii="Calibri" w:eastAsia="Calibri" w:hAnsi="Calibri" w:cs="Times New Roman"/>
                <w:b/>
                <w:sz w:val="20"/>
                <w:szCs w:val="20"/>
              </w:rPr>
            </w:pPr>
            <w:r w:rsidRPr="001A7DE0">
              <w:rPr>
                <w:rFonts w:ascii="Calibri" w:eastAsia="Calibri" w:hAnsi="Calibri" w:cs="Times New Roman"/>
                <w:b/>
                <w:bCs/>
                <w:sz w:val="20"/>
                <w:szCs w:val="20"/>
              </w:rPr>
              <w:t>DECYZJA O MOŻLIWOŚCI REKOMENDOWANIA DO DOFINANSOWANIA</w:t>
            </w:r>
          </w:p>
        </w:tc>
      </w:tr>
      <w:tr w:rsidR="006C7395" w:rsidRPr="001A7DE0" w14:paraId="3622C29F" w14:textId="77777777" w:rsidTr="006C7395">
        <w:trPr>
          <w:trHeight w:val="454"/>
        </w:trPr>
        <w:tc>
          <w:tcPr>
            <w:tcW w:w="10065" w:type="dxa"/>
            <w:gridSpan w:val="5"/>
            <w:shd w:val="clear" w:color="auto" w:fill="D9D9D9"/>
            <w:vAlign w:val="center"/>
          </w:tcPr>
          <w:p w14:paraId="161170D8" w14:textId="77777777" w:rsidR="006C7395" w:rsidRPr="001A7DE0" w:rsidRDefault="006C7395" w:rsidP="006C7395">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CZY PROJEKT SPEŁNIA WYMAGANIA MINIMALNE (W TYM KRYTERIA FORMALNE, DOPUSZCZAJĄCE OGÓLNE, KRYTERIA MERYTORYCZNE) ABY MIEĆ MOŻLIWOŚĆ UZYSKANIA DOFINANSOWANIA?</w:t>
            </w:r>
          </w:p>
        </w:tc>
      </w:tr>
      <w:tr w:rsidR="006C7395" w:rsidRPr="001A7DE0" w14:paraId="27D9FAC0" w14:textId="77777777" w:rsidTr="006C7395">
        <w:trPr>
          <w:trHeight w:val="567"/>
        </w:trPr>
        <w:tc>
          <w:tcPr>
            <w:tcW w:w="567" w:type="dxa"/>
            <w:tcBorders>
              <w:bottom w:val="single" w:sz="4" w:space="0" w:color="auto"/>
              <w:right w:val="nil"/>
            </w:tcBorders>
            <w:shd w:val="clear" w:color="auto" w:fill="FFFFFF"/>
            <w:vAlign w:val="center"/>
          </w:tcPr>
          <w:p w14:paraId="6E91116B" w14:textId="77777777" w:rsidR="006C7395" w:rsidRPr="001A7DE0" w:rsidRDefault="006C7395" w:rsidP="006C7395">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w:t>
            </w:r>
          </w:p>
        </w:tc>
        <w:tc>
          <w:tcPr>
            <w:tcW w:w="3120" w:type="dxa"/>
            <w:tcBorders>
              <w:left w:val="nil"/>
              <w:bottom w:val="single" w:sz="4" w:space="0" w:color="auto"/>
            </w:tcBorders>
            <w:shd w:val="clear" w:color="auto" w:fill="FFFFFF"/>
            <w:vAlign w:val="center"/>
          </w:tcPr>
          <w:p w14:paraId="4E5636E6" w14:textId="77777777" w:rsidR="006C7395" w:rsidRPr="001A7DE0" w:rsidRDefault="006C7395" w:rsidP="006C7395">
            <w:pPr>
              <w:spacing w:after="0" w:line="240" w:lineRule="auto"/>
              <w:ind w:left="-108"/>
              <w:jc w:val="both"/>
              <w:rPr>
                <w:rFonts w:ascii="Calibri" w:eastAsia="Calibri" w:hAnsi="Calibri" w:cs="Times New Roman"/>
                <w:b/>
                <w:sz w:val="20"/>
                <w:szCs w:val="20"/>
              </w:rPr>
            </w:pPr>
            <w:r w:rsidRPr="001A7DE0">
              <w:rPr>
                <w:rFonts w:ascii="Calibri" w:eastAsia="Calibri" w:hAnsi="Calibri" w:cs="Times New Roman"/>
                <w:sz w:val="20"/>
                <w:szCs w:val="20"/>
              </w:rPr>
              <w:t xml:space="preserve">TAK – SKIEROWANY DO NEGOCJACJI (należy wypełnić część </w:t>
            </w:r>
            <w:r w:rsidR="00C86A44">
              <w:rPr>
                <w:rFonts w:ascii="Calibri" w:eastAsia="Calibri" w:hAnsi="Calibri" w:cs="Times New Roman"/>
                <w:sz w:val="20"/>
                <w:szCs w:val="20"/>
              </w:rPr>
              <w:t>E</w:t>
            </w:r>
            <w:r w:rsidRPr="001A7DE0">
              <w:rPr>
                <w:rFonts w:ascii="Calibri" w:eastAsia="Calibri" w:hAnsi="Calibri" w:cs="Times New Roman"/>
                <w:sz w:val="20"/>
                <w:szCs w:val="20"/>
              </w:rPr>
              <w:t>)</w:t>
            </w:r>
          </w:p>
        </w:tc>
        <w:tc>
          <w:tcPr>
            <w:tcW w:w="567" w:type="dxa"/>
            <w:tcBorders>
              <w:bottom w:val="single" w:sz="4" w:space="0" w:color="auto"/>
              <w:right w:val="nil"/>
            </w:tcBorders>
            <w:shd w:val="clear" w:color="auto" w:fill="FFFFFF"/>
            <w:vAlign w:val="center"/>
          </w:tcPr>
          <w:p w14:paraId="5C84E74D" w14:textId="77777777" w:rsidR="006C7395" w:rsidRPr="001A7DE0" w:rsidRDefault="006C7395" w:rsidP="006C7395">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p>
        </w:tc>
        <w:tc>
          <w:tcPr>
            <w:tcW w:w="2693" w:type="dxa"/>
            <w:tcBorders>
              <w:left w:val="nil"/>
              <w:bottom w:val="single" w:sz="4" w:space="0" w:color="auto"/>
            </w:tcBorders>
            <w:shd w:val="clear" w:color="auto" w:fill="FFFFFF"/>
            <w:vAlign w:val="center"/>
          </w:tcPr>
          <w:p w14:paraId="71AA5554" w14:textId="77777777" w:rsidR="006C7395" w:rsidRPr="001A7DE0" w:rsidRDefault="006C7395" w:rsidP="006C7395">
            <w:pPr>
              <w:spacing w:after="0" w:line="240" w:lineRule="auto"/>
              <w:ind w:left="-108"/>
              <w:jc w:val="both"/>
              <w:rPr>
                <w:rFonts w:ascii="Calibri" w:eastAsia="Calibri" w:hAnsi="Calibri" w:cs="Times New Roman"/>
                <w:b/>
                <w:sz w:val="20"/>
                <w:szCs w:val="20"/>
              </w:rPr>
            </w:pPr>
            <w:r w:rsidRPr="001A7DE0">
              <w:rPr>
                <w:rFonts w:ascii="Calibri" w:eastAsia="Calibri" w:hAnsi="Calibri" w:cs="Times New Roman"/>
                <w:sz w:val="20"/>
                <w:szCs w:val="20"/>
              </w:rPr>
              <w:t>TAK – NIE JEST SKIEROWANY DO NEGOCJACJI</w:t>
            </w:r>
          </w:p>
        </w:tc>
        <w:tc>
          <w:tcPr>
            <w:tcW w:w="3118" w:type="dxa"/>
            <w:tcBorders>
              <w:bottom w:val="single" w:sz="4" w:space="0" w:color="auto"/>
            </w:tcBorders>
            <w:shd w:val="clear" w:color="auto" w:fill="FFFFFF"/>
            <w:vAlign w:val="center"/>
          </w:tcPr>
          <w:p w14:paraId="2E9867FC" w14:textId="77777777" w:rsidR="006C7395" w:rsidRPr="001A7DE0" w:rsidRDefault="006C7395" w:rsidP="006C7395">
            <w:pPr>
              <w:spacing w:after="0" w:line="240" w:lineRule="auto"/>
              <w:rPr>
                <w:rFonts w:ascii="Calibri" w:eastAsia="Calibri" w:hAnsi="Calibri" w:cs="Times New Roman"/>
                <w:b/>
                <w:sz w:val="20"/>
                <w:szCs w:val="20"/>
              </w:rPr>
            </w:pPr>
            <w:r w:rsidRPr="001A7DE0">
              <w:rPr>
                <w:rFonts w:ascii="Calibri" w:eastAsia="Calibri" w:hAnsi="Calibri" w:cs="Times New Roman"/>
                <w:sz w:val="20"/>
                <w:szCs w:val="20"/>
              </w:rPr>
              <w:fldChar w:fldCharType="begin">
                <w:ffData>
                  <w:name w:val=""/>
                  <w:enabled/>
                  <w:calcOnExit w:val="0"/>
                  <w:checkBox>
                    <w:size w:val="28"/>
                    <w:default w:val="0"/>
                  </w:checkBox>
                </w:ffData>
              </w:fldChar>
            </w:r>
            <w:r w:rsidRPr="001A7DE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1A7DE0">
              <w:rPr>
                <w:rFonts w:ascii="Calibri" w:eastAsia="Calibri" w:hAnsi="Calibri" w:cs="Times New Roman"/>
                <w:sz w:val="20"/>
                <w:szCs w:val="20"/>
              </w:rPr>
              <w:fldChar w:fldCharType="end"/>
            </w:r>
            <w:r w:rsidRPr="001A7DE0">
              <w:rPr>
                <w:rFonts w:ascii="Calibri" w:eastAsia="Calibri" w:hAnsi="Calibri" w:cs="Times New Roman"/>
                <w:sz w:val="20"/>
                <w:szCs w:val="20"/>
              </w:rPr>
              <w:t xml:space="preserve"> NIE - ODRZUCIĆ PROJEKT</w:t>
            </w:r>
          </w:p>
        </w:tc>
      </w:tr>
      <w:tr w:rsidR="006C7395" w:rsidRPr="001A7DE0" w14:paraId="323EBF3D" w14:textId="77777777" w:rsidTr="006C7395">
        <w:trPr>
          <w:trHeight w:val="454"/>
        </w:trPr>
        <w:tc>
          <w:tcPr>
            <w:tcW w:w="10065" w:type="dxa"/>
            <w:gridSpan w:val="5"/>
            <w:shd w:val="clear" w:color="auto" w:fill="FFFFFF"/>
            <w:vAlign w:val="center"/>
          </w:tcPr>
          <w:p w14:paraId="7075672C" w14:textId="77777777" w:rsidR="006C7395" w:rsidRPr="001A7DE0" w:rsidRDefault="006C7395" w:rsidP="006C7395">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PODSUMOWANIE OCENY (UZASADNIENIE):</w:t>
            </w:r>
          </w:p>
          <w:p w14:paraId="6303F180" w14:textId="77777777" w:rsidR="006C7395" w:rsidRPr="001A7DE0" w:rsidRDefault="006C7395" w:rsidP="006C7395">
            <w:pPr>
              <w:spacing w:after="0" w:line="240" w:lineRule="auto"/>
              <w:jc w:val="both"/>
              <w:rPr>
                <w:rFonts w:ascii="Calibri" w:eastAsia="Calibri" w:hAnsi="Calibri" w:cs="Times New Roman"/>
                <w:b/>
                <w:sz w:val="20"/>
                <w:szCs w:val="20"/>
              </w:rPr>
            </w:pPr>
          </w:p>
          <w:p w14:paraId="2954B8B5" w14:textId="77777777" w:rsidR="006C7395" w:rsidRPr="001A7DE0" w:rsidRDefault="006C7395" w:rsidP="006C7395">
            <w:pPr>
              <w:spacing w:after="0" w:line="240" w:lineRule="auto"/>
              <w:rPr>
                <w:rFonts w:ascii="Calibri" w:eastAsia="Calibri" w:hAnsi="Calibri" w:cs="Times New Roman"/>
                <w:sz w:val="20"/>
                <w:szCs w:val="20"/>
              </w:rPr>
            </w:pPr>
          </w:p>
        </w:tc>
      </w:tr>
    </w:tbl>
    <w:p w14:paraId="2C3B4594" w14:textId="77777777" w:rsidR="006C7395" w:rsidRDefault="006C7395" w:rsidP="006C7395">
      <w:pPr>
        <w:spacing w:before="120" w:after="120" w:line="240" w:lineRule="auto"/>
        <w:rPr>
          <w:rFonts w:ascii="Calibri" w:eastAsia="Times New Roman" w:hAnsi="Calibri" w:cs="Calibri"/>
          <w:b/>
          <w:sz w:val="20"/>
          <w:szCs w:val="20"/>
          <w:lang w:eastAsia="pl-P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8"/>
        <w:gridCol w:w="992"/>
        <w:gridCol w:w="992"/>
        <w:gridCol w:w="284"/>
        <w:gridCol w:w="709"/>
        <w:gridCol w:w="992"/>
        <w:gridCol w:w="992"/>
        <w:gridCol w:w="993"/>
        <w:gridCol w:w="2836"/>
      </w:tblGrid>
      <w:tr w:rsidR="006C7395" w:rsidRPr="001A7DE0" w14:paraId="53037676" w14:textId="77777777" w:rsidTr="006C7395">
        <w:trPr>
          <w:trHeight w:val="454"/>
        </w:trPr>
        <w:tc>
          <w:tcPr>
            <w:tcW w:w="567" w:type="dxa"/>
            <w:shd w:val="clear" w:color="auto" w:fill="A6A6A6"/>
            <w:vAlign w:val="center"/>
          </w:tcPr>
          <w:p w14:paraId="78E8FE01" w14:textId="77777777" w:rsidR="006C7395" w:rsidRPr="001A7DE0" w:rsidRDefault="00C86A44" w:rsidP="006C7395">
            <w:pPr>
              <w:spacing w:after="0" w:line="240" w:lineRule="auto"/>
              <w:jc w:val="both"/>
              <w:rPr>
                <w:rFonts w:ascii="Calibri" w:eastAsia="Calibri" w:hAnsi="Calibri" w:cs="Times New Roman"/>
                <w:b/>
                <w:sz w:val="20"/>
                <w:szCs w:val="20"/>
              </w:rPr>
            </w:pPr>
            <w:r>
              <w:rPr>
                <w:rFonts w:ascii="Calibri" w:eastAsia="Calibri" w:hAnsi="Calibri" w:cs="Times New Roman"/>
                <w:b/>
                <w:bCs/>
                <w:sz w:val="20"/>
                <w:szCs w:val="20"/>
              </w:rPr>
              <w:t>E</w:t>
            </w:r>
            <w:r w:rsidR="006C7395" w:rsidRPr="001A7DE0">
              <w:rPr>
                <w:rFonts w:ascii="Calibri" w:eastAsia="Calibri" w:hAnsi="Calibri" w:cs="Times New Roman"/>
                <w:b/>
                <w:bCs/>
                <w:sz w:val="20"/>
                <w:szCs w:val="20"/>
              </w:rPr>
              <w:t xml:space="preserve"> </w:t>
            </w:r>
          </w:p>
        </w:tc>
        <w:tc>
          <w:tcPr>
            <w:tcW w:w="9498" w:type="dxa"/>
            <w:gridSpan w:val="9"/>
            <w:shd w:val="clear" w:color="auto" w:fill="A6A6A6"/>
            <w:vAlign w:val="center"/>
          </w:tcPr>
          <w:p w14:paraId="1D6551E5" w14:textId="77777777" w:rsidR="006C7395" w:rsidRPr="001A7DE0" w:rsidRDefault="006C7395" w:rsidP="006C7395">
            <w:pPr>
              <w:spacing w:after="0" w:line="240" w:lineRule="auto"/>
              <w:ind w:right="-108"/>
              <w:jc w:val="both"/>
              <w:rPr>
                <w:rFonts w:ascii="Calibri" w:eastAsia="Calibri" w:hAnsi="Calibri" w:cs="Times New Roman"/>
                <w:b/>
                <w:sz w:val="20"/>
                <w:szCs w:val="20"/>
              </w:rPr>
            </w:pPr>
            <w:r w:rsidRPr="001A7DE0">
              <w:rPr>
                <w:rFonts w:ascii="Calibri" w:eastAsia="Calibri" w:hAnsi="Calibri" w:cs="Times New Roman"/>
                <w:b/>
                <w:bCs/>
                <w:sz w:val="20"/>
                <w:szCs w:val="20"/>
              </w:rPr>
              <w:t>NEGOCJACJE</w:t>
            </w:r>
          </w:p>
        </w:tc>
      </w:tr>
      <w:tr w:rsidR="006C7395" w:rsidRPr="001A7DE0" w14:paraId="2D1118EB" w14:textId="77777777" w:rsidTr="006C7395">
        <w:trPr>
          <w:trHeight w:val="340"/>
        </w:trPr>
        <w:tc>
          <w:tcPr>
            <w:tcW w:w="567" w:type="dxa"/>
            <w:shd w:val="clear" w:color="auto" w:fill="D9D9D9"/>
            <w:vAlign w:val="center"/>
          </w:tcPr>
          <w:p w14:paraId="46E47684" w14:textId="77777777" w:rsidR="006C7395" w:rsidRPr="001A7DE0" w:rsidRDefault="006C7395" w:rsidP="006C7395">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1.</w:t>
            </w:r>
          </w:p>
        </w:tc>
        <w:tc>
          <w:tcPr>
            <w:tcW w:w="9498" w:type="dxa"/>
            <w:gridSpan w:val="9"/>
            <w:shd w:val="clear" w:color="auto" w:fill="D9D9D9"/>
            <w:vAlign w:val="center"/>
          </w:tcPr>
          <w:p w14:paraId="45A38423" w14:textId="77777777" w:rsidR="006C7395" w:rsidRPr="001A7DE0" w:rsidRDefault="006C7395" w:rsidP="006C7395">
            <w:pPr>
              <w:spacing w:after="0" w:line="240" w:lineRule="auto"/>
              <w:jc w:val="both"/>
              <w:rPr>
                <w:rFonts w:ascii="Calibri" w:eastAsia="Calibri" w:hAnsi="Calibri" w:cs="Times New Roman"/>
                <w:b/>
                <w:sz w:val="20"/>
                <w:szCs w:val="20"/>
              </w:rPr>
            </w:pPr>
            <w:r w:rsidRPr="001A7DE0">
              <w:rPr>
                <w:rFonts w:ascii="Calibri" w:eastAsia="Calibri" w:hAnsi="Calibri" w:cs="Times New Roman"/>
                <w:b/>
                <w:sz w:val="20"/>
                <w:szCs w:val="20"/>
              </w:rPr>
              <w:t xml:space="preserve">Kwestionowane wydatki wraz z uzasadnieniem: </w:t>
            </w:r>
          </w:p>
        </w:tc>
      </w:tr>
      <w:tr w:rsidR="006C7395" w:rsidRPr="001A7DE0" w14:paraId="5BC9FC07" w14:textId="77777777" w:rsidTr="006C7395">
        <w:tblPrEx>
          <w:tblCellMar>
            <w:left w:w="70" w:type="dxa"/>
            <w:right w:w="70" w:type="dxa"/>
          </w:tblCellMar>
        </w:tblPrEx>
        <w:trPr>
          <w:trHeight w:val="312"/>
        </w:trPr>
        <w:tc>
          <w:tcPr>
            <w:tcW w:w="1275" w:type="dxa"/>
            <w:gridSpan w:val="2"/>
            <w:vMerge w:val="restart"/>
            <w:shd w:val="clear" w:color="000000" w:fill="D8D8D8"/>
            <w:vAlign w:val="center"/>
          </w:tcPr>
          <w:p w14:paraId="03F5BFEC" w14:textId="77777777" w:rsidR="006C7395" w:rsidRPr="001A7DE0" w:rsidRDefault="006C7395" w:rsidP="006C7395">
            <w:pPr>
              <w:spacing w:after="0" w:line="240" w:lineRule="auto"/>
              <w:jc w:val="center"/>
              <w:rPr>
                <w:rFonts w:ascii="Calibri" w:eastAsia="Calibri" w:hAnsi="Calibri" w:cs="Times New Roman"/>
                <w:sz w:val="16"/>
                <w:szCs w:val="16"/>
              </w:rPr>
            </w:pPr>
            <w:r w:rsidRPr="001A7DE0">
              <w:rPr>
                <w:rFonts w:ascii="Calibri" w:eastAsia="Calibri" w:hAnsi="Calibri" w:cs="Times New Roman"/>
                <w:sz w:val="16"/>
                <w:szCs w:val="16"/>
              </w:rPr>
              <w:t>Pozycja w budżecie/numer zadania i wiersza w tym zadaniu</w:t>
            </w:r>
          </w:p>
        </w:tc>
        <w:tc>
          <w:tcPr>
            <w:tcW w:w="2977" w:type="dxa"/>
            <w:gridSpan w:val="4"/>
            <w:shd w:val="clear" w:color="000000" w:fill="D8D8D8"/>
            <w:vAlign w:val="center"/>
          </w:tcPr>
          <w:p w14:paraId="05D07E54" w14:textId="77777777" w:rsidR="006C7395" w:rsidRPr="001A7DE0" w:rsidRDefault="006C7395" w:rsidP="006C7395">
            <w:pPr>
              <w:spacing w:after="0" w:line="240" w:lineRule="auto"/>
              <w:jc w:val="center"/>
              <w:rPr>
                <w:rFonts w:ascii="Calibri" w:eastAsia="Calibri" w:hAnsi="Calibri" w:cs="Times New Roman"/>
                <w:bCs/>
                <w:sz w:val="16"/>
                <w:szCs w:val="16"/>
              </w:rPr>
            </w:pPr>
            <w:r w:rsidRPr="001A7DE0">
              <w:rPr>
                <w:rFonts w:ascii="Calibri" w:eastAsia="Calibri" w:hAnsi="Calibri" w:cs="Times New Roman"/>
                <w:bCs/>
                <w:sz w:val="16"/>
                <w:szCs w:val="16"/>
              </w:rPr>
              <w:t>Założenia budżetu</w:t>
            </w:r>
          </w:p>
        </w:tc>
        <w:tc>
          <w:tcPr>
            <w:tcW w:w="2977" w:type="dxa"/>
            <w:gridSpan w:val="3"/>
            <w:shd w:val="clear" w:color="000000" w:fill="D8D8D8"/>
            <w:noWrap/>
            <w:vAlign w:val="center"/>
          </w:tcPr>
          <w:p w14:paraId="2A8B1BD5" w14:textId="77777777" w:rsidR="006C7395" w:rsidRPr="001A7DE0" w:rsidRDefault="006C7395" w:rsidP="006C7395">
            <w:pPr>
              <w:spacing w:after="0" w:line="240" w:lineRule="auto"/>
              <w:jc w:val="center"/>
              <w:rPr>
                <w:rFonts w:ascii="Calibri" w:eastAsia="Calibri" w:hAnsi="Calibri" w:cs="Times New Roman"/>
                <w:bCs/>
                <w:sz w:val="16"/>
                <w:szCs w:val="16"/>
              </w:rPr>
            </w:pPr>
            <w:r w:rsidRPr="001A7DE0">
              <w:rPr>
                <w:rFonts w:ascii="Calibri" w:eastAsia="Calibri" w:hAnsi="Calibri" w:cs="Times New Roman"/>
                <w:bCs/>
                <w:sz w:val="16"/>
                <w:szCs w:val="16"/>
              </w:rPr>
              <w:t>Propozycja oceniającego</w:t>
            </w:r>
          </w:p>
        </w:tc>
        <w:tc>
          <w:tcPr>
            <w:tcW w:w="2836" w:type="dxa"/>
            <w:vMerge w:val="restart"/>
            <w:shd w:val="clear" w:color="000000" w:fill="D8D8D8"/>
            <w:noWrap/>
            <w:vAlign w:val="center"/>
          </w:tcPr>
          <w:p w14:paraId="35B78083" w14:textId="77777777" w:rsidR="006C7395" w:rsidRPr="001A7DE0" w:rsidRDefault="006C7395" w:rsidP="006C7395">
            <w:pPr>
              <w:spacing w:after="0" w:line="240" w:lineRule="auto"/>
              <w:jc w:val="center"/>
              <w:rPr>
                <w:rFonts w:ascii="Calibri" w:eastAsia="Calibri" w:hAnsi="Calibri" w:cs="Times New Roman"/>
                <w:bCs/>
                <w:sz w:val="20"/>
                <w:szCs w:val="20"/>
              </w:rPr>
            </w:pPr>
            <w:r w:rsidRPr="001A7DE0">
              <w:rPr>
                <w:rFonts w:ascii="Calibri" w:eastAsia="Calibri" w:hAnsi="Calibri" w:cs="Times New Roman"/>
                <w:bCs/>
                <w:sz w:val="20"/>
                <w:szCs w:val="20"/>
              </w:rPr>
              <w:t>Uzasadnienie</w:t>
            </w:r>
          </w:p>
        </w:tc>
      </w:tr>
      <w:tr w:rsidR="006C7395" w:rsidRPr="001A7DE0" w14:paraId="6880DD8C" w14:textId="77777777" w:rsidTr="006C7395">
        <w:tblPrEx>
          <w:tblCellMar>
            <w:left w:w="70" w:type="dxa"/>
            <w:right w:w="70" w:type="dxa"/>
          </w:tblCellMar>
        </w:tblPrEx>
        <w:trPr>
          <w:trHeight w:val="631"/>
        </w:trPr>
        <w:tc>
          <w:tcPr>
            <w:tcW w:w="1275" w:type="dxa"/>
            <w:gridSpan w:val="2"/>
            <w:vMerge/>
            <w:vAlign w:val="center"/>
          </w:tcPr>
          <w:p w14:paraId="6ED67B98" w14:textId="77777777" w:rsidR="006C7395" w:rsidRPr="001A7DE0" w:rsidRDefault="006C7395" w:rsidP="006C7395">
            <w:pPr>
              <w:rPr>
                <w:rFonts w:ascii="Calibri" w:eastAsia="Calibri" w:hAnsi="Calibri" w:cs="Times New Roman"/>
                <w:sz w:val="16"/>
                <w:szCs w:val="16"/>
              </w:rPr>
            </w:pPr>
          </w:p>
        </w:tc>
        <w:tc>
          <w:tcPr>
            <w:tcW w:w="992" w:type="dxa"/>
            <w:shd w:val="clear" w:color="000000" w:fill="D8D8D8"/>
            <w:vAlign w:val="center"/>
          </w:tcPr>
          <w:p w14:paraId="35507B5E" w14:textId="77777777" w:rsidR="006C7395" w:rsidRPr="001A7DE0" w:rsidRDefault="006C7395" w:rsidP="006C7395">
            <w:pPr>
              <w:jc w:val="center"/>
              <w:rPr>
                <w:rFonts w:ascii="Calibri" w:eastAsia="Calibri" w:hAnsi="Calibri" w:cs="Times New Roman"/>
                <w:sz w:val="16"/>
                <w:szCs w:val="16"/>
              </w:rPr>
            </w:pPr>
            <w:r w:rsidRPr="001A7DE0">
              <w:rPr>
                <w:rFonts w:ascii="Calibri" w:eastAsia="Calibri" w:hAnsi="Calibri" w:cs="Times New Roman"/>
                <w:sz w:val="16"/>
                <w:szCs w:val="16"/>
              </w:rPr>
              <w:t>liczba</w:t>
            </w:r>
          </w:p>
        </w:tc>
        <w:tc>
          <w:tcPr>
            <w:tcW w:w="992" w:type="dxa"/>
            <w:shd w:val="clear" w:color="000000" w:fill="D8D8D8"/>
            <w:vAlign w:val="center"/>
          </w:tcPr>
          <w:p w14:paraId="6B999671" w14:textId="77777777" w:rsidR="006C7395" w:rsidRPr="001A7DE0" w:rsidRDefault="006C7395" w:rsidP="006C7395">
            <w:pPr>
              <w:jc w:val="center"/>
              <w:rPr>
                <w:rFonts w:ascii="Calibri" w:eastAsia="Calibri" w:hAnsi="Calibri" w:cs="Times New Roman"/>
                <w:sz w:val="16"/>
                <w:szCs w:val="16"/>
              </w:rPr>
            </w:pPr>
            <w:r w:rsidRPr="001A7DE0">
              <w:rPr>
                <w:rFonts w:ascii="Calibri" w:eastAsia="Calibri" w:hAnsi="Calibri" w:cs="Times New Roman"/>
                <w:sz w:val="16"/>
                <w:szCs w:val="16"/>
              </w:rPr>
              <w:t>cena jednost.</w:t>
            </w:r>
          </w:p>
        </w:tc>
        <w:tc>
          <w:tcPr>
            <w:tcW w:w="993" w:type="dxa"/>
            <w:gridSpan w:val="2"/>
            <w:shd w:val="clear" w:color="000000" w:fill="D8D8D8"/>
            <w:vAlign w:val="center"/>
          </w:tcPr>
          <w:p w14:paraId="7E2D7052" w14:textId="77777777" w:rsidR="006C7395" w:rsidRPr="001A7DE0" w:rsidRDefault="006C7395" w:rsidP="006C7395">
            <w:pPr>
              <w:jc w:val="center"/>
              <w:rPr>
                <w:rFonts w:ascii="Calibri" w:eastAsia="Calibri" w:hAnsi="Calibri" w:cs="Times New Roman"/>
                <w:sz w:val="16"/>
                <w:szCs w:val="16"/>
              </w:rPr>
            </w:pPr>
            <w:r w:rsidRPr="001A7DE0">
              <w:rPr>
                <w:rFonts w:ascii="Calibri" w:eastAsia="Calibri" w:hAnsi="Calibri" w:cs="Times New Roman"/>
                <w:sz w:val="16"/>
                <w:szCs w:val="16"/>
              </w:rPr>
              <w:t>razem</w:t>
            </w:r>
          </w:p>
        </w:tc>
        <w:tc>
          <w:tcPr>
            <w:tcW w:w="992" w:type="dxa"/>
            <w:shd w:val="clear" w:color="000000" w:fill="D8D8D8"/>
            <w:vAlign w:val="center"/>
          </w:tcPr>
          <w:p w14:paraId="303B02FC" w14:textId="77777777" w:rsidR="006C7395" w:rsidRPr="001A7DE0" w:rsidRDefault="006C7395" w:rsidP="006C7395">
            <w:pPr>
              <w:jc w:val="center"/>
              <w:rPr>
                <w:rFonts w:ascii="Calibri" w:eastAsia="Calibri" w:hAnsi="Calibri" w:cs="Times New Roman"/>
                <w:sz w:val="16"/>
                <w:szCs w:val="16"/>
              </w:rPr>
            </w:pPr>
            <w:r w:rsidRPr="001A7DE0">
              <w:rPr>
                <w:rFonts w:ascii="Calibri" w:eastAsia="Calibri" w:hAnsi="Calibri" w:cs="Times New Roman"/>
                <w:sz w:val="16"/>
                <w:szCs w:val="16"/>
              </w:rPr>
              <w:t>liczba</w:t>
            </w:r>
          </w:p>
        </w:tc>
        <w:tc>
          <w:tcPr>
            <w:tcW w:w="992" w:type="dxa"/>
            <w:shd w:val="clear" w:color="000000" w:fill="D8D8D8"/>
            <w:vAlign w:val="center"/>
          </w:tcPr>
          <w:p w14:paraId="62EE4780" w14:textId="77777777" w:rsidR="006C7395" w:rsidRPr="001A7DE0" w:rsidRDefault="006C7395" w:rsidP="006C7395">
            <w:pPr>
              <w:jc w:val="center"/>
              <w:rPr>
                <w:rFonts w:ascii="Calibri" w:eastAsia="Calibri" w:hAnsi="Calibri" w:cs="Times New Roman"/>
                <w:sz w:val="16"/>
                <w:szCs w:val="16"/>
              </w:rPr>
            </w:pPr>
            <w:r w:rsidRPr="001A7DE0">
              <w:rPr>
                <w:rFonts w:ascii="Calibri" w:eastAsia="Calibri" w:hAnsi="Calibri" w:cs="Times New Roman"/>
                <w:sz w:val="16"/>
                <w:szCs w:val="16"/>
              </w:rPr>
              <w:t>cena jednost.</w:t>
            </w:r>
          </w:p>
        </w:tc>
        <w:tc>
          <w:tcPr>
            <w:tcW w:w="993" w:type="dxa"/>
            <w:shd w:val="clear" w:color="000000" w:fill="D8D8D8"/>
            <w:vAlign w:val="center"/>
          </w:tcPr>
          <w:p w14:paraId="6A39DE0D" w14:textId="77777777" w:rsidR="006C7395" w:rsidRPr="001A7DE0" w:rsidRDefault="006C7395" w:rsidP="006C7395">
            <w:pPr>
              <w:jc w:val="center"/>
              <w:rPr>
                <w:rFonts w:ascii="Calibri" w:eastAsia="Calibri" w:hAnsi="Calibri" w:cs="Times New Roman"/>
                <w:sz w:val="16"/>
                <w:szCs w:val="16"/>
              </w:rPr>
            </w:pPr>
            <w:r w:rsidRPr="001A7DE0">
              <w:rPr>
                <w:rFonts w:ascii="Calibri" w:eastAsia="Calibri" w:hAnsi="Calibri" w:cs="Times New Roman"/>
                <w:sz w:val="16"/>
                <w:szCs w:val="16"/>
              </w:rPr>
              <w:t>razem</w:t>
            </w:r>
          </w:p>
        </w:tc>
        <w:tc>
          <w:tcPr>
            <w:tcW w:w="2836" w:type="dxa"/>
            <w:vMerge/>
            <w:vAlign w:val="center"/>
          </w:tcPr>
          <w:p w14:paraId="49088FC9" w14:textId="77777777" w:rsidR="006C7395" w:rsidRPr="001A7DE0" w:rsidRDefault="006C7395" w:rsidP="006C7395">
            <w:pPr>
              <w:rPr>
                <w:rFonts w:ascii="Calibri" w:eastAsia="Calibri" w:hAnsi="Calibri" w:cs="Times New Roman"/>
                <w:b/>
                <w:bCs/>
                <w:sz w:val="20"/>
                <w:szCs w:val="20"/>
              </w:rPr>
            </w:pPr>
          </w:p>
        </w:tc>
      </w:tr>
      <w:tr w:rsidR="006C7395" w:rsidRPr="001A7DE0" w14:paraId="601F6413" w14:textId="77777777" w:rsidTr="006C7395">
        <w:tblPrEx>
          <w:tblCellMar>
            <w:left w:w="70" w:type="dxa"/>
            <w:right w:w="70" w:type="dxa"/>
          </w:tblCellMar>
        </w:tblPrEx>
        <w:trPr>
          <w:trHeight w:val="428"/>
        </w:trPr>
        <w:tc>
          <w:tcPr>
            <w:tcW w:w="1275" w:type="dxa"/>
            <w:gridSpan w:val="2"/>
            <w:shd w:val="clear" w:color="000000" w:fill="FFFFFF"/>
            <w:noWrap/>
            <w:vAlign w:val="center"/>
          </w:tcPr>
          <w:p w14:paraId="32C0214C"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0FCA277F"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5959E02B" w14:textId="77777777" w:rsidR="006C7395" w:rsidRPr="001A7DE0" w:rsidRDefault="006C7395" w:rsidP="006C7395">
            <w:pPr>
              <w:jc w:val="center"/>
              <w:rPr>
                <w:rFonts w:ascii="Calibri" w:eastAsia="Calibri" w:hAnsi="Calibri" w:cs="Times New Roman"/>
                <w:sz w:val="20"/>
                <w:szCs w:val="20"/>
              </w:rPr>
            </w:pPr>
          </w:p>
        </w:tc>
        <w:tc>
          <w:tcPr>
            <w:tcW w:w="993" w:type="dxa"/>
            <w:gridSpan w:val="2"/>
            <w:shd w:val="clear" w:color="auto" w:fill="auto"/>
            <w:noWrap/>
            <w:vAlign w:val="center"/>
          </w:tcPr>
          <w:p w14:paraId="67F9B1D4"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7127F48B"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24DD733B" w14:textId="77777777" w:rsidR="006C7395" w:rsidRPr="001A7DE0" w:rsidRDefault="006C7395" w:rsidP="006C7395">
            <w:pPr>
              <w:jc w:val="center"/>
              <w:rPr>
                <w:rFonts w:ascii="Calibri" w:eastAsia="Calibri" w:hAnsi="Calibri" w:cs="Times New Roman"/>
                <w:sz w:val="20"/>
                <w:szCs w:val="20"/>
              </w:rPr>
            </w:pPr>
          </w:p>
        </w:tc>
        <w:tc>
          <w:tcPr>
            <w:tcW w:w="993" w:type="dxa"/>
            <w:shd w:val="clear" w:color="auto" w:fill="auto"/>
            <w:noWrap/>
            <w:vAlign w:val="center"/>
          </w:tcPr>
          <w:p w14:paraId="5E9A664A" w14:textId="77777777" w:rsidR="006C7395" w:rsidRPr="001A7DE0" w:rsidRDefault="006C7395" w:rsidP="006C7395">
            <w:pPr>
              <w:jc w:val="center"/>
              <w:rPr>
                <w:rFonts w:ascii="Calibri" w:eastAsia="Calibri" w:hAnsi="Calibri" w:cs="Times New Roman"/>
                <w:sz w:val="20"/>
                <w:szCs w:val="20"/>
              </w:rPr>
            </w:pPr>
          </w:p>
        </w:tc>
        <w:tc>
          <w:tcPr>
            <w:tcW w:w="2836" w:type="dxa"/>
            <w:shd w:val="clear" w:color="auto" w:fill="auto"/>
            <w:noWrap/>
            <w:vAlign w:val="bottom"/>
          </w:tcPr>
          <w:p w14:paraId="64530623" w14:textId="77777777" w:rsidR="006C7395" w:rsidRPr="001A7DE0" w:rsidRDefault="006C7395" w:rsidP="006C7395">
            <w:pPr>
              <w:jc w:val="center"/>
              <w:rPr>
                <w:rFonts w:ascii="Calibri" w:eastAsia="Calibri" w:hAnsi="Calibri" w:cs="Arial"/>
                <w:sz w:val="20"/>
                <w:szCs w:val="20"/>
              </w:rPr>
            </w:pPr>
          </w:p>
        </w:tc>
      </w:tr>
      <w:tr w:rsidR="006C7395" w:rsidRPr="001A7DE0" w14:paraId="702ACB65" w14:textId="77777777" w:rsidTr="006C7395">
        <w:tblPrEx>
          <w:tblCellMar>
            <w:left w:w="70" w:type="dxa"/>
            <w:right w:w="70" w:type="dxa"/>
          </w:tblCellMar>
        </w:tblPrEx>
        <w:trPr>
          <w:trHeight w:val="428"/>
        </w:trPr>
        <w:tc>
          <w:tcPr>
            <w:tcW w:w="1275" w:type="dxa"/>
            <w:gridSpan w:val="2"/>
            <w:shd w:val="clear" w:color="000000" w:fill="FFFFFF"/>
            <w:noWrap/>
            <w:vAlign w:val="center"/>
          </w:tcPr>
          <w:p w14:paraId="2F4F144E"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07CAC14B"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0865FC44" w14:textId="77777777" w:rsidR="006C7395" w:rsidRPr="001A7DE0" w:rsidRDefault="006C7395" w:rsidP="006C7395">
            <w:pPr>
              <w:jc w:val="center"/>
              <w:rPr>
                <w:rFonts w:ascii="Calibri" w:eastAsia="Calibri" w:hAnsi="Calibri" w:cs="Times New Roman"/>
                <w:sz w:val="20"/>
                <w:szCs w:val="20"/>
              </w:rPr>
            </w:pPr>
          </w:p>
        </w:tc>
        <w:tc>
          <w:tcPr>
            <w:tcW w:w="993" w:type="dxa"/>
            <w:gridSpan w:val="2"/>
            <w:shd w:val="clear" w:color="auto" w:fill="auto"/>
            <w:noWrap/>
            <w:vAlign w:val="center"/>
          </w:tcPr>
          <w:p w14:paraId="4B8B8203"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4207879A" w14:textId="77777777" w:rsidR="006C7395" w:rsidRPr="001A7DE0" w:rsidRDefault="006C7395" w:rsidP="006C7395">
            <w:pPr>
              <w:jc w:val="center"/>
              <w:rPr>
                <w:rFonts w:ascii="Calibri" w:eastAsia="Calibri" w:hAnsi="Calibri" w:cs="Times New Roman"/>
                <w:sz w:val="20"/>
                <w:szCs w:val="20"/>
              </w:rPr>
            </w:pPr>
          </w:p>
        </w:tc>
        <w:tc>
          <w:tcPr>
            <w:tcW w:w="992" w:type="dxa"/>
            <w:shd w:val="clear" w:color="auto" w:fill="auto"/>
            <w:noWrap/>
            <w:vAlign w:val="center"/>
          </w:tcPr>
          <w:p w14:paraId="35EA08F8" w14:textId="77777777" w:rsidR="006C7395" w:rsidRPr="001A7DE0" w:rsidRDefault="006C7395" w:rsidP="006C7395">
            <w:pPr>
              <w:jc w:val="center"/>
              <w:rPr>
                <w:rFonts w:ascii="Calibri" w:eastAsia="Calibri" w:hAnsi="Calibri" w:cs="Times New Roman"/>
                <w:sz w:val="20"/>
                <w:szCs w:val="20"/>
              </w:rPr>
            </w:pPr>
          </w:p>
        </w:tc>
        <w:tc>
          <w:tcPr>
            <w:tcW w:w="993" w:type="dxa"/>
            <w:shd w:val="clear" w:color="auto" w:fill="auto"/>
            <w:noWrap/>
            <w:vAlign w:val="center"/>
          </w:tcPr>
          <w:p w14:paraId="6E66ECC1" w14:textId="77777777" w:rsidR="006C7395" w:rsidRPr="001A7DE0" w:rsidRDefault="006C7395" w:rsidP="006C7395">
            <w:pPr>
              <w:jc w:val="center"/>
              <w:rPr>
                <w:rFonts w:ascii="Calibri" w:eastAsia="Calibri" w:hAnsi="Calibri" w:cs="Times New Roman"/>
                <w:sz w:val="20"/>
                <w:szCs w:val="20"/>
              </w:rPr>
            </w:pPr>
          </w:p>
        </w:tc>
        <w:tc>
          <w:tcPr>
            <w:tcW w:w="2836" w:type="dxa"/>
            <w:shd w:val="clear" w:color="auto" w:fill="auto"/>
            <w:noWrap/>
            <w:vAlign w:val="bottom"/>
          </w:tcPr>
          <w:p w14:paraId="7D95A012" w14:textId="77777777" w:rsidR="006C7395" w:rsidRPr="001A7DE0" w:rsidRDefault="006C7395" w:rsidP="006C7395">
            <w:pPr>
              <w:jc w:val="center"/>
              <w:rPr>
                <w:rFonts w:ascii="Calibri" w:eastAsia="Calibri" w:hAnsi="Calibri" w:cs="Arial"/>
                <w:sz w:val="20"/>
                <w:szCs w:val="20"/>
              </w:rPr>
            </w:pPr>
          </w:p>
        </w:tc>
      </w:tr>
      <w:tr w:rsidR="008E6E25" w:rsidRPr="001A7DE0" w14:paraId="41545F34" w14:textId="77777777" w:rsidTr="001465CF">
        <w:tblPrEx>
          <w:tblCellMar>
            <w:left w:w="70" w:type="dxa"/>
            <w:right w:w="70" w:type="dxa"/>
          </w:tblCellMar>
        </w:tblPrEx>
        <w:trPr>
          <w:trHeight w:val="428"/>
        </w:trPr>
        <w:tc>
          <w:tcPr>
            <w:tcW w:w="3259" w:type="dxa"/>
            <w:gridSpan w:val="4"/>
            <w:shd w:val="clear" w:color="auto" w:fill="auto"/>
            <w:noWrap/>
            <w:vAlign w:val="center"/>
          </w:tcPr>
          <w:p w14:paraId="34C9E172" w14:textId="77777777" w:rsidR="008E6E25" w:rsidRPr="001A7DE0" w:rsidRDefault="008E6E25" w:rsidP="001465CF">
            <w:pPr>
              <w:spacing w:after="0"/>
              <w:jc w:val="center"/>
              <w:rPr>
                <w:rFonts w:ascii="Calibri" w:eastAsia="Calibri" w:hAnsi="Calibri" w:cs="Times New Roman"/>
                <w:sz w:val="20"/>
                <w:szCs w:val="20"/>
              </w:rPr>
            </w:pPr>
            <w:r w:rsidRPr="00657B2C">
              <w:rPr>
                <w:sz w:val="20"/>
                <w:szCs w:val="20"/>
              </w:rPr>
              <w:t>Proponowana kwota dofinansowania:</w:t>
            </w:r>
          </w:p>
        </w:tc>
        <w:tc>
          <w:tcPr>
            <w:tcW w:w="6806" w:type="dxa"/>
            <w:gridSpan w:val="6"/>
            <w:shd w:val="clear" w:color="auto" w:fill="auto"/>
            <w:noWrap/>
            <w:vAlign w:val="center"/>
          </w:tcPr>
          <w:p w14:paraId="3FDAA0B7" w14:textId="77777777" w:rsidR="008E6E25" w:rsidRPr="001A7DE0" w:rsidRDefault="008E6E25" w:rsidP="001465CF">
            <w:pPr>
              <w:spacing w:after="0"/>
              <w:jc w:val="center"/>
              <w:rPr>
                <w:rFonts w:ascii="Calibri" w:eastAsia="Calibri" w:hAnsi="Calibri" w:cs="Arial"/>
                <w:sz w:val="20"/>
                <w:szCs w:val="20"/>
              </w:rPr>
            </w:pPr>
            <w:r>
              <w:rPr>
                <w:rFonts w:cs="Arial"/>
                <w:sz w:val="20"/>
                <w:szCs w:val="20"/>
              </w:rPr>
              <w:t>…………………………..……….</w:t>
            </w:r>
            <w:r w:rsidRPr="00657B2C">
              <w:rPr>
                <w:rFonts w:cs="Arial"/>
                <w:sz w:val="20"/>
                <w:szCs w:val="20"/>
              </w:rPr>
              <w:t xml:space="preserve"> zł (</w:t>
            </w:r>
            <w:r>
              <w:rPr>
                <w:rFonts w:cs="Arial"/>
                <w:sz w:val="20"/>
                <w:szCs w:val="20"/>
              </w:rPr>
              <w:t>w</w:t>
            </w:r>
            <w:r w:rsidRPr="00657B2C">
              <w:rPr>
                <w:rFonts w:cs="Arial"/>
                <w:sz w:val="20"/>
                <w:szCs w:val="20"/>
              </w:rPr>
              <w:t xml:space="preserve">artość projektu ogółem: </w:t>
            </w:r>
            <w:r>
              <w:rPr>
                <w:rFonts w:cs="Arial"/>
                <w:sz w:val="20"/>
                <w:szCs w:val="20"/>
              </w:rPr>
              <w:t>…………………….</w:t>
            </w:r>
            <w:r w:rsidRPr="00657B2C">
              <w:rPr>
                <w:rFonts w:cs="Arial"/>
                <w:sz w:val="20"/>
                <w:szCs w:val="20"/>
              </w:rPr>
              <w:t xml:space="preserve"> zł)</w:t>
            </w:r>
          </w:p>
        </w:tc>
      </w:tr>
      <w:tr w:rsidR="006C7395" w:rsidRPr="001A7DE0" w14:paraId="010787F1" w14:textId="77777777" w:rsidTr="006C7395">
        <w:tblPrEx>
          <w:tblCellMar>
            <w:left w:w="70" w:type="dxa"/>
            <w:right w:w="70" w:type="dxa"/>
          </w:tblCellMar>
        </w:tblPrEx>
        <w:trPr>
          <w:trHeight w:val="340"/>
        </w:trPr>
        <w:tc>
          <w:tcPr>
            <w:tcW w:w="567" w:type="dxa"/>
            <w:shd w:val="clear" w:color="auto" w:fill="D9D9D9"/>
            <w:noWrap/>
            <w:vAlign w:val="center"/>
          </w:tcPr>
          <w:p w14:paraId="5CD515BF" w14:textId="77777777" w:rsidR="006C7395" w:rsidRPr="001A7DE0" w:rsidRDefault="006C7395" w:rsidP="006C7395">
            <w:pPr>
              <w:spacing w:after="0" w:line="240" w:lineRule="auto"/>
              <w:jc w:val="both"/>
              <w:rPr>
                <w:rFonts w:ascii="Calibri" w:eastAsia="Calibri" w:hAnsi="Calibri" w:cs="Arial"/>
                <w:b/>
                <w:sz w:val="20"/>
                <w:szCs w:val="20"/>
              </w:rPr>
            </w:pPr>
            <w:r w:rsidRPr="001A7DE0">
              <w:rPr>
                <w:rFonts w:ascii="Calibri" w:eastAsia="Calibri" w:hAnsi="Calibri" w:cs="Times New Roman"/>
                <w:b/>
                <w:sz w:val="20"/>
                <w:szCs w:val="20"/>
              </w:rPr>
              <w:t>2.</w:t>
            </w:r>
          </w:p>
        </w:tc>
        <w:tc>
          <w:tcPr>
            <w:tcW w:w="9498" w:type="dxa"/>
            <w:gridSpan w:val="9"/>
            <w:shd w:val="clear" w:color="auto" w:fill="D9D9D9"/>
            <w:vAlign w:val="center"/>
          </w:tcPr>
          <w:p w14:paraId="75B021A4" w14:textId="77777777" w:rsidR="006C7395" w:rsidRPr="001A7DE0" w:rsidRDefault="006C7395" w:rsidP="006C7395">
            <w:pPr>
              <w:spacing w:after="0" w:line="240" w:lineRule="auto"/>
              <w:jc w:val="both"/>
              <w:rPr>
                <w:rFonts w:ascii="Calibri" w:eastAsia="Calibri" w:hAnsi="Calibri" w:cs="Arial"/>
                <w:b/>
                <w:sz w:val="20"/>
                <w:szCs w:val="20"/>
              </w:rPr>
            </w:pPr>
            <w:r w:rsidRPr="001A7DE0">
              <w:rPr>
                <w:rFonts w:ascii="Calibri" w:eastAsia="Calibri" w:hAnsi="Calibri" w:cs="Times New Roman"/>
                <w:b/>
                <w:sz w:val="20"/>
                <w:szCs w:val="20"/>
              </w:rPr>
              <w:t>Pozostałe wymagania  dotyczące zakresu merytorycznego projektu:</w:t>
            </w:r>
          </w:p>
        </w:tc>
      </w:tr>
      <w:tr w:rsidR="006C7395" w:rsidRPr="001A7DE0" w14:paraId="5657CCB9" w14:textId="77777777" w:rsidTr="006C7395">
        <w:tblPrEx>
          <w:tblCellMar>
            <w:left w:w="70" w:type="dxa"/>
            <w:right w:w="70" w:type="dxa"/>
          </w:tblCellMar>
        </w:tblPrEx>
        <w:trPr>
          <w:trHeight w:val="282"/>
        </w:trPr>
        <w:tc>
          <w:tcPr>
            <w:tcW w:w="567" w:type="dxa"/>
            <w:shd w:val="clear" w:color="auto" w:fill="D9D9D9"/>
            <w:noWrap/>
          </w:tcPr>
          <w:p w14:paraId="18F6E9AB" w14:textId="77777777" w:rsidR="006C7395" w:rsidRPr="001A7DE0" w:rsidRDefault="006C7395" w:rsidP="006C7395">
            <w:pPr>
              <w:spacing w:after="0" w:line="240" w:lineRule="auto"/>
              <w:rPr>
                <w:rFonts w:ascii="Calibri" w:eastAsia="Calibri" w:hAnsi="Calibri" w:cs="Times New Roman"/>
                <w:sz w:val="20"/>
                <w:szCs w:val="20"/>
              </w:rPr>
            </w:pPr>
            <w:r w:rsidRPr="001A7DE0">
              <w:rPr>
                <w:rFonts w:ascii="Calibri" w:eastAsia="Calibri" w:hAnsi="Calibri" w:cs="Times New Roman"/>
                <w:sz w:val="20"/>
                <w:szCs w:val="20"/>
              </w:rPr>
              <w:t>Lp.</w:t>
            </w:r>
          </w:p>
        </w:tc>
        <w:tc>
          <w:tcPr>
            <w:tcW w:w="2976" w:type="dxa"/>
            <w:gridSpan w:val="4"/>
            <w:shd w:val="clear" w:color="auto" w:fill="D9D9D9"/>
          </w:tcPr>
          <w:p w14:paraId="536EF2AE" w14:textId="77777777" w:rsidR="006C7395" w:rsidRPr="001A7DE0" w:rsidRDefault="006C7395" w:rsidP="006C7395">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t>Nazwa kryterium, którego dotyczą negocjacje</w:t>
            </w:r>
          </w:p>
        </w:tc>
        <w:tc>
          <w:tcPr>
            <w:tcW w:w="3686" w:type="dxa"/>
            <w:gridSpan w:val="4"/>
            <w:shd w:val="clear" w:color="auto" w:fill="D9D9D9"/>
          </w:tcPr>
          <w:p w14:paraId="6260CCF8" w14:textId="77777777" w:rsidR="006C7395" w:rsidRPr="001A7DE0" w:rsidRDefault="006C7395" w:rsidP="006C7395">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t>Zakres negocjacji</w:t>
            </w:r>
          </w:p>
        </w:tc>
        <w:tc>
          <w:tcPr>
            <w:tcW w:w="2836" w:type="dxa"/>
            <w:shd w:val="clear" w:color="auto" w:fill="D9D9D9"/>
          </w:tcPr>
          <w:p w14:paraId="36A440D4" w14:textId="77777777" w:rsidR="006C7395" w:rsidRPr="001A7DE0" w:rsidRDefault="006C7395" w:rsidP="006C7395">
            <w:pPr>
              <w:spacing w:after="0" w:line="240" w:lineRule="auto"/>
              <w:jc w:val="center"/>
              <w:rPr>
                <w:rFonts w:ascii="Calibri" w:eastAsia="Calibri" w:hAnsi="Calibri" w:cs="Times New Roman"/>
                <w:sz w:val="20"/>
                <w:szCs w:val="20"/>
              </w:rPr>
            </w:pPr>
            <w:r w:rsidRPr="001A7DE0">
              <w:rPr>
                <w:rFonts w:ascii="Calibri" w:eastAsia="Calibri" w:hAnsi="Calibri" w:cs="Times New Roman"/>
                <w:sz w:val="20"/>
                <w:szCs w:val="20"/>
              </w:rPr>
              <w:t xml:space="preserve">Uzasadnienie </w:t>
            </w:r>
          </w:p>
        </w:tc>
      </w:tr>
      <w:tr w:rsidR="006C7395" w:rsidRPr="001A7DE0" w14:paraId="7944A69A" w14:textId="77777777" w:rsidTr="006C7395">
        <w:tblPrEx>
          <w:tblCellMar>
            <w:left w:w="70" w:type="dxa"/>
            <w:right w:w="70" w:type="dxa"/>
          </w:tblCellMar>
        </w:tblPrEx>
        <w:trPr>
          <w:trHeight w:val="454"/>
        </w:trPr>
        <w:tc>
          <w:tcPr>
            <w:tcW w:w="567" w:type="dxa"/>
            <w:shd w:val="clear" w:color="auto" w:fill="FFFFFF"/>
            <w:noWrap/>
          </w:tcPr>
          <w:p w14:paraId="0155A888" w14:textId="77777777" w:rsidR="006C7395" w:rsidRPr="001A7DE0" w:rsidRDefault="006C7395" w:rsidP="006C7395">
            <w:pPr>
              <w:spacing w:after="0" w:line="240" w:lineRule="auto"/>
              <w:rPr>
                <w:rFonts w:ascii="Calibri" w:eastAsia="Calibri" w:hAnsi="Calibri" w:cs="Times New Roman"/>
                <w:sz w:val="20"/>
                <w:szCs w:val="20"/>
              </w:rPr>
            </w:pPr>
          </w:p>
        </w:tc>
        <w:tc>
          <w:tcPr>
            <w:tcW w:w="2976" w:type="dxa"/>
            <w:gridSpan w:val="4"/>
            <w:shd w:val="clear" w:color="auto" w:fill="FFFFFF"/>
          </w:tcPr>
          <w:p w14:paraId="4E2F1C48" w14:textId="77777777" w:rsidR="006C7395" w:rsidRPr="001A7DE0" w:rsidRDefault="006C7395" w:rsidP="006C7395">
            <w:pPr>
              <w:spacing w:after="0" w:line="240" w:lineRule="auto"/>
              <w:rPr>
                <w:rFonts w:ascii="Calibri" w:eastAsia="Calibri" w:hAnsi="Calibri" w:cs="Times New Roman"/>
                <w:sz w:val="20"/>
                <w:szCs w:val="20"/>
              </w:rPr>
            </w:pPr>
          </w:p>
        </w:tc>
        <w:tc>
          <w:tcPr>
            <w:tcW w:w="3686" w:type="dxa"/>
            <w:gridSpan w:val="4"/>
            <w:shd w:val="clear" w:color="auto" w:fill="FFFFFF"/>
          </w:tcPr>
          <w:p w14:paraId="005CDCD0" w14:textId="77777777" w:rsidR="006C7395" w:rsidRPr="001A7DE0" w:rsidRDefault="006C7395" w:rsidP="006C7395">
            <w:pPr>
              <w:spacing w:after="0" w:line="240" w:lineRule="auto"/>
              <w:rPr>
                <w:rFonts w:ascii="Calibri" w:eastAsia="Calibri" w:hAnsi="Calibri" w:cs="Times New Roman"/>
                <w:sz w:val="20"/>
                <w:szCs w:val="20"/>
              </w:rPr>
            </w:pPr>
          </w:p>
        </w:tc>
        <w:tc>
          <w:tcPr>
            <w:tcW w:w="2836" w:type="dxa"/>
            <w:shd w:val="clear" w:color="auto" w:fill="FFFFFF"/>
          </w:tcPr>
          <w:p w14:paraId="058FD0A9" w14:textId="77777777" w:rsidR="006C7395" w:rsidRPr="001A7DE0" w:rsidRDefault="006C7395" w:rsidP="006C7395">
            <w:pPr>
              <w:spacing w:after="0" w:line="240" w:lineRule="auto"/>
              <w:rPr>
                <w:rFonts w:ascii="Calibri" w:eastAsia="Calibri" w:hAnsi="Calibri" w:cs="Times New Roman"/>
                <w:sz w:val="20"/>
                <w:szCs w:val="20"/>
              </w:rPr>
            </w:pPr>
          </w:p>
        </w:tc>
      </w:tr>
      <w:tr w:rsidR="006C7395" w:rsidRPr="001A7DE0" w14:paraId="533D59A3" w14:textId="77777777" w:rsidTr="006C7395">
        <w:tblPrEx>
          <w:tblCellMar>
            <w:left w:w="70" w:type="dxa"/>
            <w:right w:w="70" w:type="dxa"/>
          </w:tblCellMar>
        </w:tblPrEx>
        <w:trPr>
          <w:trHeight w:val="454"/>
        </w:trPr>
        <w:tc>
          <w:tcPr>
            <w:tcW w:w="567" w:type="dxa"/>
            <w:shd w:val="clear" w:color="auto" w:fill="FFFFFF"/>
            <w:noWrap/>
          </w:tcPr>
          <w:p w14:paraId="59B86DE5" w14:textId="77777777" w:rsidR="006C7395" w:rsidRPr="001A7DE0" w:rsidRDefault="006C7395" w:rsidP="006C7395">
            <w:pPr>
              <w:spacing w:after="0" w:line="240" w:lineRule="auto"/>
              <w:rPr>
                <w:rFonts w:ascii="Calibri" w:eastAsia="Calibri" w:hAnsi="Calibri" w:cs="Times New Roman"/>
                <w:sz w:val="20"/>
                <w:szCs w:val="20"/>
              </w:rPr>
            </w:pPr>
          </w:p>
        </w:tc>
        <w:tc>
          <w:tcPr>
            <w:tcW w:w="2976" w:type="dxa"/>
            <w:gridSpan w:val="4"/>
            <w:shd w:val="clear" w:color="auto" w:fill="FFFFFF"/>
          </w:tcPr>
          <w:p w14:paraId="135CDF4F" w14:textId="77777777" w:rsidR="006C7395" w:rsidRPr="001A7DE0" w:rsidRDefault="006C7395" w:rsidP="006C7395">
            <w:pPr>
              <w:spacing w:after="0" w:line="240" w:lineRule="auto"/>
              <w:rPr>
                <w:rFonts w:ascii="Calibri" w:eastAsia="Calibri" w:hAnsi="Calibri" w:cs="Times New Roman"/>
                <w:sz w:val="20"/>
                <w:szCs w:val="20"/>
              </w:rPr>
            </w:pPr>
          </w:p>
        </w:tc>
        <w:tc>
          <w:tcPr>
            <w:tcW w:w="3686" w:type="dxa"/>
            <w:gridSpan w:val="4"/>
            <w:shd w:val="clear" w:color="auto" w:fill="FFFFFF"/>
          </w:tcPr>
          <w:p w14:paraId="6CEF8980" w14:textId="77777777" w:rsidR="006C7395" w:rsidRPr="001A7DE0" w:rsidRDefault="006C7395" w:rsidP="006C7395">
            <w:pPr>
              <w:spacing w:after="0" w:line="240" w:lineRule="auto"/>
              <w:rPr>
                <w:rFonts w:ascii="Calibri" w:eastAsia="Calibri" w:hAnsi="Calibri" w:cs="Times New Roman"/>
                <w:sz w:val="20"/>
                <w:szCs w:val="20"/>
              </w:rPr>
            </w:pPr>
          </w:p>
        </w:tc>
        <w:tc>
          <w:tcPr>
            <w:tcW w:w="2836" w:type="dxa"/>
            <w:shd w:val="clear" w:color="auto" w:fill="FFFFFF"/>
          </w:tcPr>
          <w:p w14:paraId="3C7AEF5B" w14:textId="77777777" w:rsidR="006C7395" w:rsidRPr="001A7DE0" w:rsidRDefault="006C7395" w:rsidP="006C7395">
            <w:pPr>
              <w:spacing w:after="0" w:line="240" w:lineRule="auto"/>
              <w:rPr>
                <w:rFonts w:ascii="Calibri" w:eastAsia="Calibri" w:hAnsi="Calibri" w:cs="Times New Roman"/>
                <w:sz w:val="20"/>
                <w:szCs w:val="20"/>
              </w:rPr>
            </w:pPr>
          </w:p>
        </w:tc>
      </w:tr>
    </w:tbl>
    <w:p w14:paraId="73A4AB69" w14:textId="77777777" w:rsidR="006C7395" w:rsidRPr="001A7DE0" w:rsidRDefault="006C7395" w:rsidP="006C7395">
      <w:pPr>
        <w:spacing w:after="0" w:line="240" w:lineRule="auto"/>
        <w:rPr>
          <w:rFonts w:ascii="Calibri" w:eastAsia="Calibri" w:hAnsi="Calibri" w:cs="Times New Roman"/>
          <w:sz w:val="16"/>
          <w:szCs w:val="16"/>
        </w:rPr>
      </w:pPr>
    </w:p>
    <w:p w14:paraId="0F50DC40" w14:textId="77777777" w:rsidR="006C7395" w:rsidRPr="001A7DE0" w:rsidRDefault="006C7395" w:rsidP="006C7395">
      <w:pPr>
        <w:spacing w:after="0" w:line="240" w:lineRule="auto"/>
        <w:rPr>
          <w:rFonts w:ascii="Calibri" w:eastAsia="Calibri" w:hAnsi="Calibri" w:cs="Times New Roman"/>
          <w:sz w:val="16"/>
          <w:szCs w:val="16"/>
        </w:rPr>
      </w:pPr>
    </w:p>
    <w:p w14:paraId="2C1E3587" w14:textId="77777777" w:rsidR="006C7395" w:rsidRPr="001A7DE0" w:rsidRDefault="006C7395" w:rsidP="006C7395">
      <w:pPr>
        <w:spacing w:after="0" w:line="240" w:lineRule="auto"/>
        <w:ind w:left="-426" w:firstLine="426"/>
        <w:jc w:val="both"/>
        <w:rPr>
          <w:rFonts w:ascii="Calibri" w:eastAsia="Calibri" w:hAnsi="Calibri" w:cs="Times New Roman"/>
          <w:sz w:val="20"/>
          <w:szCs w:val="20"/>
          <w:lang w:eastAsia="pl-PL"/>
        </w:rPr>
      </w:pPr>
    </w:p>
    <w:p w14:paraId="1DF85150" w14:textId="77777777" w:rsidR="006C7395" w:rsidRPr="001A7DE0" w:rsidRDefault="006C7395" w:rsidP="006C7395">
      <w:pPr>
        <w:spacing w:after="0" w:line="240" w:lineRule="auto"/>
        <w:ind w:left="-426" w:firstLine="426"/>
        <w:jc w:val="both"/>
        <w:rPr>
          <w:rFonts w:ascii="Calibri" w:eastAsia="Calibri" w:hAnsi="Calibri" w:cs="Times New Roman"/>
          <w:sz w:val="20"/>
          <w:szCs w:val="20"/>
          <w:lang w:eastAsia="pl-PL"/>
        </w:rPr>
      </w:pPr>
      <w:r w:rsidRPr="001A7DE0">
        <w:rPr>
          <w:rFonts w:ascii="Calibri" w:eastAsia="Calibri" w:hAnsi="Calibri" w:cs="Times New Roman"/>
          <w:sz w:val="20"/>
          <w:szCs w:val="20"/>
          <w:lang w:eastAsia="pl-PL"/>
        </w:rPr>
        <w:t>…………………………………………..                                                                           ..…………………………………………………………….</w:t>
      </w:r>
    </w:p>
    <w:p w14:paraId="5A5438A9" w14:textId="77777777" w:rsidR="006C7395" w:rsidRPr="001A7DE0" w:rsidRDefault="006C7395" w:rsidP="006C7395">
      <w:pPr>
        <w:spacing w:after="0" w:line="240" w:lineRule="auto"/>
        <w:ind w:left="-426" w:firstLine="426"/>
        <w:jc w:val="both"/>
        <w:rPr>
          <w:rFonts w:ascii="Calibri" w:eastAsia="Calibri" w:hAnsi="Calibri" w:cs="Times New Roman"/>
          <w:i/>
          <w:sz w:val="20"/>
          <w:szCs w:val="20"/>
          <w:lang w:eastAsia="pl-PL"/>
        </w:rPr>
      </w:pPr>
      <w:r w:rsidRPr="001A7DE0">
        <w:rPr>
          <w:rFonts w:ascii="Calibri" w:eastAsia="Calibri" w:hAnsi="Calibri" w:cs="Times New Roman"/>
          <w:i/>
          <w:sz w:val="20"/>
          <w:szCs w:val="20"/>
          <w:lang w:eastAsia="pl-PL"/>
        </w:rPr>
        <w:t xml:space="preserve">   miejscowość, data                                                                                                                                podpis</w:t>
      </w:r>
    </w:p>
    <w:p w14:paraId="6C0E99FC" w14:textId="77777777" w:rsidR="006C7395" w:rsidRDefault="006C7395" w:rsidP="006C7395">
      <w:pPr>
        <w:spacing w:before="120" w:after="120" w:line="240" w:lineRule="auto"/>
        <w:rPr>
          <w:rFonts w:ascii="Calibri" w:eastAsia="Times New Roman" w:hAnsi="Calibri" w:cs="Calibri"/>
          <w:b/>
          <w:sz w:val="20"/>
          <w:szCs w:val="20"/>
          <w:lang w:eastAsia="pl-PL"/>
        </w:rPr>
      </w:pPr>
    </w:p>
    <w:p w14:paraId="07365CA6" w14:textId="77777777" w:rsidR="003278D5" w:rsidRPr="00C65369" w:rsidRDefault="003278D5" w:rsidP="003278D5">
      <w:pPr>
        <w:spacing w:after="0" w:line="240" w:lineRule="auto"/>
        <w:rPr>
          <w:rFonts w:ascii="Calibri" w:eastAsia="Calibri" w:hAnsi="Calibri" w:cs="Times New Roman"/>
          <w:sz w:val="20"/>
          <w:szCs w:val="20"/>
          <w:lang w:eastAsia="pl-PL"/>
        </w:rPr>
      </w:pPr>
    </w:p>
    <w:p w14:paraId="4B8D08C5" w14:textId="77777777" w:rsidR="003278D5" w:rsidRPr="00C65369" w:rsidRDefault="003278D5" w:rsidP="003278D5">
      <w:pPr>
        <w:spacing w:after="0" w:line="240" w:lineRule="auto"/>
        <w:rPr>
          <w:rFonts w:ascii="Calibri" w:eastAsia="Calibri" w:hAnsi="Calibri" w:cs="Times New Roman"/>
          <w:sz w:val="20"/>
          <w:szCs w:val="20"/>
          <w:lang w:eastAsia="pl-PL"/>
        </w:rPr>
      </w:pPr>
    </w:p>
    <w:p w14:paraId="7C965DCE" w14:textId="77777777" w:rsidR="003278D5" w:rsidRPr="00C65369" w:rsidRDefault="003278D5" w:rsidP="003278D5">
      <w:pPr>
        <w:spacing w:after="0" w:line="240" w:lineRule="auto"/>
        <w:rPr>
          <w:rFonts w:ascii="Calibri" w:eastAsia="Calibri" w:hAnsi="Calibri" w:cs="Times New Roman"/>
          <w:sz w:val="20"/>
          <w:szCs w:val="20"/>
          <w:lang w:eastAsia="pl-PL"/>
        </w:rPr>
      </w:pPr>
    </w:p>
    <w:p w14:paraId="2F99ABC9" w14:textId="77777777" w:rsidR="003278D5" w:rsidRPr="00C65369" w:rsidRDefault="003278D5" w:rsidP="003278D5">
      <w:pPr>
        <w:spacing w:after="0" w:line="240" w:lineRule="auto"/>
        <w:rPr>
          <w:rFonts w:ascii="Calibri" w:eastAsia="Calibri" w:hAnsi="Calibri" w:cs="Times New Roman"/>
          <w:sz w:val="20"/>
          <w:szCs w:val="20"/>
          <w:lang w:eastAsia="pl-PL"/>
        </w:rPr>
      </w:pPr>
    </w:p>
    <w:p w14:paraId="356012EA" w14:textId="77777777" w:rsidR="003278D5" w:rsidRPr="00C65369" w:rsidRDefault="003278D5" w:rsidP="003278D5">
      <w:pPr>
        <w:spacing w:after="0" w:line="240" w:lineRule="auto"/>
        <w:rPr>
          <w:rFonts w:ascii="Calibri" w:eastAsia="Calibri" w:hAnsi="Calibri" w:cs="Times New Roman"/>
          <w:sz w:val="20"/>
          <w:szCs w:val="20"/>
          <w:lang w:eastAsia="pl-PL"/>
        </w:rPr>
      </w:pPr>
    </w:p>
    <w:p w14:paraId="41C26D21" w14:textId="77777777" w:rsidR="003278D5" w:rsidRPr="00C65369" w:rsidRDefault="003278D5" w:rsidP="003278D5">
      <w:pPr>
        <w:spacing w:after="0" w:line="240" w:lineRule="auto"/>
        <w:rPr>
          <w:rFonts w:ascii="Calibri" w:eastAsia="Calibri" w:hAnsi="Calibri" w:cs="Times New Roman"/>
          <w:sz w:val="20"/>
          <w:szCs w:val="20"/>
          <w:lang w:eastAsia="pl-PL"/>
        </w:rPr>
      </w:pPr>
    </w:p>
    <w:p w14:paraId="5AE167D3" w14:textId="77777777" w:rsidR="003278D5" w:rsidRPr="00C65369" w:rsidRDefault="003278D5" w:rsidP="003278D5">
      <w:pPr>
        <w:spacing w:after="0" w:line="240" w:lineRule="auto"/>
        <w:rPr>
          <w:rFonts w:ascii="Calibri" w:eastAsia="Calibri" w:hAnsi="Calibri" w:cs="Times New Roman"/>
          <w:sz w:val="20"/>
          <w:szCs w:val="20"/>
          <w:lang w:eastAsia="pl-PL"/>
        </w:rPr>
      </w:pPr>
    </w:p>
    <w:p w14:paraId="1458E584" w14:textId="77777777" w:rsidR="003278D5" w:rsidRPr="00C65369" w:rsidRDefault="003278D5" w:rsidP="003278D5">
      <w:pPr>
        <w:spacing w:after="0" w:line="240" w:lineRule="auto"/>
        <w:rPr>
          <w:rFonts w:ascii="Calibri" w:eastAsia="Calibri" w:hAnsi="Calibri" w:cs="Times New Roman"/>
          <w:sz w:val="20"/>
          <w:szCs w:val="20"/>
          <w:lang w:eastAsia="pl-PL"/>
        </w:rPr>
      </w:pPr>
    </w:p>
    <w:p w14:paraId="3169C6F4" w14:textId="77777777" w:rsidR="003278D5" w:rsidRPr="00C65369" w:rsidRDefault="003278D5" w:rsidP="003278D5">
      <w:pPr>
        <w:spacing w:after="0" w:line="240" w:lineRule="auto"/>
        <w:rPr>
          <w:rFonts w:ascii="Calibri" w:eastAsia="Calibri" w:hAnsi="Calibri" w:cs="Times New Roman"/>
          <w:sz w:val="20"/>
          <w:szCs w:val="20"/>
          <w:lang w:eastAsia="pl-PL"/>
        </w:rPr>
      </w:pPr>
    </w:p>
    <w:p w14:paraId="42025BDA" w14:textId="77777777" w:rsidR="003278D5" w:rsidRPr="00C65369" w:rsidRDefault="003278D5" w:rsidP="003278D5">
      <w:pPr>
        <w:spacing w:after="0" w:line="240" w:lineRule="auto"/>
        <w:rPr>
          <w:rFonts w:ascii="Calibri" w:eastAsia="Calibri" w:hAnsi="Calibri" w:cs="Times New Roman"/>
          <w:sz w:val="20"/>
          <w:szCs w:val="20"/>
          <w:lang w:eastAsia="pl-PL"/>
        </w:rPr>
      </w:pPr>
    </w:p>
    <w:p w14:paraId="6F8A9288" w14:textId="77777777" w:rsidR="003278D5" w:rsidRPr="00C65369" w:rsidRDefault="003278D5" w:rsidP="003278D5">
      <w:pPr>
        <w:spacing w:after="0" w:line="240" w:lineRule="auto"/>
        <w:rPr>
          <w:rFonts w:ascii="Calibri" w:eastAsia="Calibri" w:hAnsi="Calibri" w:cs="Times New Roman"/>
          <w:sz w:val="20"/>
          <w:szCs w:val="20"/>
          <w:lang w:eastAsia="pl-PL"/>
        </w:rPr>
      </w:pPr>
    </w:p>
    <w:p w14:paraId="32247187" w14:textId="77777777" w:rsidR="00C86A44" w:rsidRDefault="00C86A44">
      <w:r>
        <w:br w:type="page"/>
      </w:r>
    </w:p>
    <w:p w14:paraId="3B242747" w14:textId="77777777" w:rsidR="00EE5578" w:rsidRPr="00756C08" w:rsidRDefault="006C7395" w:rsidP="00EE5578">
      <w:pPr>
        <w:jc w:val="both"/>
      </w:pPr>
      <w:r w:rsidRPr="005478D1">
        <w:rPr>
          <w:rFonts w:ascii="Times New Roman" w:eastAsia="Times New Roman" w:hAnsi="Times New Roman" w:cs="Times New Roman"/>
          <w:noProof/>
          <w:sz w:val="20"/>
          <w:szCs w:val="20"/>
          <w:lang w:eastAsia="pl-PL"/>
        </w:rPr>
        <w:drawing>
          <wp:anchor distT="0" distB="0" distL="114300" distR="114300" simplePos="0" relativeHeight="251716608" behindDoc="1" locked="0" layoutInCell="1" allowOverlap="1" wp14:anchorId="160030A0" wp14:editId="205621E0">
            <wp:simplePos x="0" y="0"/>
            <wp:positionH relativeFrom="column">
              <wp:posOffset>-49530</wp:posOffset>
            </wp:positionH>
            <wp:positionV relativeFrom="paragraph">
              <wp:posOffset>431165</wp:posOffset>
            </wp:positionV>
            <wp:extent cx="6174105" cy="537845"/>
            <wp:effectExtent l="0" t="0" r="0" b="0"/>
            <wp:wrapTight wrapText="bothSides">
              <wp:wrapPolygon edited="0">
                <wp:start x="0" y="0"/>
                <wp:lineTo x="0" y="20656"/>
                <wp:lineTo x="21527" y="20656"/>
                <wp:lineTo x="21527" y="0"/>
                <wp:lineTo x="0" y="0"/>
              </wp:wrapPolygon>
            </wp:wrapTight>
            <wp:docPr id="415" name="Obraz 415"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578">
        <w:t xml:space="preserve">Załącznik nr </w:t>
      </w:r>
      <w:r w:rsidR="007202A9">
        <w:t>7</w:t>
      </w:r>
      <w:r w:rsidR="00EE5578" w:rsidRPr="00756C08">
        <w:t xml:space="preserve"> – </w:t>
      </w:r>
      <w:r w:rsidR="007202A9">
        <w:t xml:space="preserve">Wzór </w:t>
      </w:r>
      <w:r w:rsidR="00EE5578" w:rsidRPr="00756C08">
        <w:t>Kart</w:t>
      </w:r>
      <w:r w:rsidR="007202A9">
        <w:t xml:space="preserve">y oceny – etap </w:t>
      </w:r>
      <w:r w:rsidR="00EE5578" w:rsidRPr="00756C08">
        <w:t>negocjacj</w:t>
      </w:r>
      <w:r w:rsidR="007202A9">
        <w:t>i</w:t>
      </w:r>
      <w:r w:rsidR="00EE5578" w:rsidRPr="00756C08">
        <w:t xml:space="preserve"> wniosku konkursowego </w:t>
      </w:r>
      <w:r w:rsidR="007202A9">
        <w:t xml:space="preserve">współfinansowanego z Europejskiego Funduszu Społecznego </w:t>
      </w:r>
      <w:r w:rsidR="00EE5578" w:rsidRPr="00756C08">
        <w:t xml:space="preserve">w ramach RPOWP </w:t>
      </w:r>
      <w:r w:rsidR="007202A9">
        <w:t>2014-2020</w:t>
      </w:r>
    </w:p>
    <w:p w14:paraId="7503A376" w14:textId="77777777" w:rsidR="00EE5578" w:rsidRPr="00756C08" w:rsidRDefault="00EE5578" w:rsidP="00EE5578">
      <w:pPr>
        <w:spacing w:after="0" w:line="240" w:lineRule="auto"/>
        <w:rPr>
          <w:rFonts w:ascii="Arial" w:eastAsia="Calibri" w:hAnsi="Arial" w:cs="Arial"/>
          <w:b/>
          <w:noProof/>
          <w:sz w:val="24"/>
          <w:szCs w:val="24"/>
          <w:lang w:eastAsia="pl-PL"/>
        </w:rPr>
      </w:pPr>
    </w:p>
    <w:p w14:paraId="27A2C973" w14:textId="77777777" w:rsidR="006C7395" w:rsidRPr="00EA7A70" w:rsidRDefault="006C7395" w:rsidP="006C7395">
      <w:pPr>
        <w:spacing w:after="0" w:line="240" w:lineRule="auto"/>
        <w:jc w:val="center"/>
        <w:rPr>
          <w:rFonts w:ascii="Calibri" w:eastAsia="Calibri" w:hAnsi="Calibri" w:cs="Times New Roman"/>
          <w:b/>
          <w:sz w:val="26"/>
          <w:szCs w:val="26"/>
        </w:rPr>
      </w:pPr>
      <w:r w:rsidRPr="00EA7A70">
        <w:rPr>
          <w:rFonts w:ascii="Calibri" w:eastAsia="Calibri" w:hAnsi="Calibri" w:cs="Times New Roman"/>
          <w:b/>
          <w:sz w:val="26"/>
          <w:szCs w:val="26"/>
        </w:rPr>
        <w:t>KARTA OCENY</w:t>
      </w:r>
      <w:r w:rsidRPr="00EA7A70">
        <w:rPr>
          <w:rFonts w:ascii="Calibri" w:eastAsia="Calibri" w:hAnsi="Calibri" w:cs="Times New Roman"/>
          <w:b/>
          <w:sz w:val="20"/>
          <w:szCs w:val="20"/>
        </w:rPr>
        <w:t>–</w:t>
      </w:r>
      <w:r w:rsidRPr="00EA7A70">
        <w:rPr>
          <w:rFonts w:ascii="Calibri" w:eastAsia="Calibri" w:hAnsi="Calibri" w:cs="Times New Roman"/>
          <w:b/>
          <w:sz w:val="26"/>
          <w:szCs w:val="26"/>
        </w:rPr>
        <w:t xml:space="preserve"> ETAP NEGOCJACJI </w:t>
      </w:r>
      <w:r w:rsidRPr="00EA7A70">
        <w:rPr>
          <w:rFonts w:ascii="Calibri" w:eastAsia="Calibri" w:hAnsi="Calibri" w:cs="Times New Roman"/>
          <w:b/>
          <w:sz w:val="26"/>
          <w:szCs w:val="26"/>
        </w:rPr>
        <w:br/>
      </w:r>
    </w:p>
    <w:p w14:paraId="2B1703B1" w14:textId="77777777" w:rsidR="006C7395" w:rsidRPr="00EA7A70" w:rsidRDefault="006C7395" w:rsidP="006C7395">
      <w:pPr>
        <w:spacing w:after="0" w:line="240" w:lineRule="auto"/>
        <w:jc w:val="both"/>
        <w:rPr>
          <w:rFonts w:ascii="Calibri" w:eastAsia="Calibri" w:hAnsi="Calibri" w:cs="Times New Roman"/>
          <w:sz w:val="24"/>
          <w:szCs w:val="24"/>
        </w:rPr>
      </w:pPr>
    </w:p>
    <w:p w14:paraId="2CF558A5" w14:textId="77777777" w:rsidR="006C7395" w:rsidRPr="00EA7A70" w:rsidRDefault="006C7395" w:rsidP="006C7395">
      <w:pPr>
        <w:spacing w:after="0" w:line="240" w:lineRule="auto"/>
        <w:jc w:val="both"/>
        <w:rPr>
          <w:rFonts w:ascii="Calibri" w:eastAsia="Calibri" w:hAnsi="Calibri" w:cs="Times New Roman"/>
          <w:sz w:val="24"/>
          <w:szCs w:val="24"/>
        </w:rPr>
      </w:pPr>
    </w:p>
    <w:p w14:paraId="5B568662" w14:textId="77777777" w:rsidR="006C7395" w:rsidRPr="00EA7A70" w:rsidRDefault="006C7395" w:rsidP="006C7395">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NR  WNIOSKU O DOFINANSOWANIE PROJEKTU:</w:t>
      </w:r>
    </w:p>
    <w:p w14:paraId="216E52A4" w14:textId="77777777" w:rsidR="006C7395" w:rsidRPr="00EA7A70" w:rsidRDefault="006C7395" w:rsidP="006C7395">
      <w:pPr>
        <w:spacing w:after="0"/>
        <w:ind w:left="-426"/>
        <w:rPr>
          <w:rFonts w:ascii="Calibri" w:eastAsia="Calibri" w:hAnsi="Calibri" w:cs="Times New Roman"/>
          <w:kern w:val="24"/>
          <w:sz w:val="20"/>
          <w:szCs w:val="20"/>
        </w:rPr>
      </w:pPr>
      <w:r w:rsidRPr="00EA7A70">
        <w:rPr>
          <w:rFonts w:ascii="Calibri" w:eastAsia="Calibri" w:hAnsi="Calibri" w:cs="Times New Roman"/>
          <w:b/>
          <w:kern w:val="24"/>
          <w:sz w:val="20"/>
          <w:szCs w:val="20"/>
        </w:rPr>
        <w:t>INSTYTUCJA PRZYJMUJĄCA WNIOSEK O DOFINANSOWANIE PROJEKTU</w:t>
      </w:r>
      <w:r w:rsidRPr="00EA7A70">
        <w:rPr>
          <w:rFonts w:ascii="Calibri" w:eastAsia="Calibri" w:hAnsi="Calibri" w:cs="Times New Roman"/>
          <w:kern w:val="24"/>
          <w:sz w:val="20"/>
          <w:szCs w:val="20"/>
        </w:rPr>
        <w:t>:</w:t>
      </w:r>
    </w:p>
    <w:p w14:paraId="20652CC8" w14:textId="77777777" w:rsidR="006C7395" w:rsidRPr="00EA7A70" w:rsidRDefault="006C7395" w:rsidP="006C7395">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NR NABORU:</w:t>
      </w:r>
    </w:p>
    <w:p w14:paraId="6473A7E8" w14:textId="77777777" w:rsidR="006C7395" w:rsidRPr="00EA7A70" w:rsidRDefault="006C7395" w:rsidP="006C7395">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SUMA KONTROLNA WNIOSKU PO PROCESIE NEGOCJACJI :</w:t>
      </w:r>
    </w:p>
    <w:p w14:paraId="43FD5269" w14:textId="77777777" w:rsidR="006C7395" w:rsidRPr="00EA7A70" w:rsidRDefault="006C7395" w:rsidP="006C7395">
      <w:pPr>
        <w:spacing w:after="0"/>
        <w:ind w:left="-426"/>
        <w:rPr>
          <w:rFonts w:ascii="Calibri" w:eastAsia="Calibri" w:hAnsi="Calibri" w:cs="Times New Roman"/>
          <w:kern w:val="24"/>
          <w:sz w:val="20"/>
          <w:szCs w:val="20"/>
        </w:rPr>
      </w:pPr>
      <w:r w:rsidRPr="00EA7A70">
        <w:rPr>
          <w:rFonts w:ascii="Calibri" w:eastAsia="Calibri" w:hAnsi="Calibri" w:cs="Times New Roman"/>
          <w:b/>
          <w:kern w:val="24"/>
          <w:sz w:val="20"/>
          <w:szCs w:val="20"/>
        </w:rPr>
        <w:t>TYTUŁ PROJEKTU</w:t>
      </w:r>
      <w:r w:rsidRPr="00EA7A70">
        <w:rPr>
          <w:rFonts w:ascii="Calibri" w:eastAsia="Calibri" w:hAnsi="Calibri" w:cs="Times New Roman"/>
          <w:kern w:val="24"/>
          <w:sz w:val="20"/>
          <w:szCs w:val="20"/>
        </w:rPr>
        <w:t>:</w:t>
      </w:r>
    </w:p>
    <w:p w14:paraId="684F6BE5" w14:textId="77777777" w:rsidR="006C7395" w:rsidRPr="00EA7A70" w:rsidRDefault="006C7395" w:rsidP="006C7395">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NAZWA WNIOSKODAWCY:</w:t>
      </w:r>
    </w:p>
    <w:p w14:paraId="49EB23A8" w14:textId="77777777" w:rsidR="006C7395" w:rsidRPr="00EA7A70" w:rsidRDefault="006C7395" w:rsidP="006C7395">
      <w:pPr>
        <w:spacing w:after="0"/>
        <w:ind w:left="-426"/>
        <w:rPr>
          <w:rFonts w:ascii="Calibri" w:eastAsia="Calibri" w:hAnsi="Calibri" w:cs="Times New Roman"/>
          <w:b/>
          <w:kern w:val="24"/>
          <w:sz w:val="20"/>
          <w:szCs w:val="20"/>
        </w:rPr>
      </w:pPr>
      <w:r w:rsidRPr="00EA7A70">
        <w:rPr>
          <w:rFonts w:ascii="Calibri" w:eastAsia="Calibri" w:hAnsi="Calibri" w:cs="Times New Roman"/>
          <w:b/>
          <w:kern w:val="24"/>
          <w:sz w:val="20"/>
          <w:szCs w:val="20"/>
        </w:rPr>
        <w:t>IMIĘ I NAZWISKO OCENIAJĄCEGO:</w:t>
      </w:r>
    </w:p>
    <w:p w14:paraId="5CC3BA59" w14:textId="77777777" w:rsidR="006C7395" w:rsidRPr="00EA7A70" w:rsidRDefault="006C7395" w:rsidP="006C7395">
      <w:pPr>
        <w:spacing w:after="0" w:line="240" w:lineRule="auto"/>
        <w:ind w:left="-426" w:firstLine="426"/>
        <w:jc w:val="both"/>
        <w:rPr>
          <w:rFonts w:ascii="Calibri" w:eastAsia="Calibri" w:hAnsi="Calibri" w:cs="Times New Roman"/>
          <w:sz w:val="20"/>
          <w:szCs w:val="20"/>
          <w:lang w:eastAsia="pl-PL"/>
        </w:rPr>
      </w:pPr>
    </w:p>
    <w:p w14:paraId="5BD0CBC3" w14:textId="77777777" w:rsidR="006C7395" w:rsidRPr="00EA7A70" w:rsidRDefault="006C7395" w:rsidP="006C7395">
      <w:pPr>
        <w:spacing w:after="0" w:line="240" w:lineRule="auto"/>
        <w:ind w:left="-426" w:firstLine="426"/>
        <w:jc w:val="both"/>
        <w:rPr>
          <w:rFonts w:ascii="Calibri" w:eastAsia="Calibri" w:hAnsi="Calibri" w:cs="Times New Roman"/>
          <w:sz w:val="20"/>
          <w:szCs w:val="20"/>
          <w:lang w:eastAsia="pl-PL"/>
        </w:rPr>
      </w:pPr>
    </w:p>
    <w:tbl>
      <w:tblPr>
        <w:tblW w:w="1020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1E0" w:firstRow="1" w:lastRow="1" w:firstColumn="1" w:lastColumn="1" w:noHBand="0" w:noVBand="0"/>
      </w:tblPr>
      <w:tblGrid>
        <w:gridCol w:w="568"/>
        <w:gridCol w:w="3213"/>
        <w:gridCol w:w="3213"/>
        <w:gridCol w:w="3213"/>
      </w:tblGrid>
      <w:tr w:rsidR="006C7395" w:rsidRPr="00EA7A70" w14:paraId="6A206F6C" w14:textId="77777777" w:rsidTr="006C7395">
        <w:trPr>
          <w:trHeight w:val="283"/>
        </w:trPr>
        <w:tc>
          <w:tcPr>
            <w:tcW w:w="10207" w:type="dxa"/>
            <w:gridSpan w:val="4"/>
            <w:shd w:val="clear" w:color="auto" w:fill="A6A6A6"/>
            <w:vAlign w:val="center"/>
          </w:tcPr>
          <w:p w14:paraId="7425D31A" w14:textId="77777777" w:rsidR="006C7395" w:rsidRPr="00EA7A70" w:rsidRDefault="006C7395" w:rsidP="006C7395">
            <w:pPr>
              <w:spacing w:after="0" w:line="240" w:lineRule="auto"/>
              <w:jc w:val="both"/>
              <w:rPr>
                <w:rFonts w:ascii="Arial" w:eastAsia="Calibri" w:hAnsi="Arial" w:cs="Arial"/>
                <w:b/>
              </w:rPr>
            </w:pPr>
            <w:r w:rsidRPr="00EA7A70">
              <w:rPr>
                <w:rFonts w:ascii="Calibri" w:eastAsia="Calibri" w:hAnsi="Calibri" w:cs="Times New Roman"/>
                <w:b/>
                <w:bCs/>
                <w:sz w:val="20"/>
                <w:szCs w:val="20"/>
              </w:rPr>
              <w:t xml:space="preserve">KRYTERIUM MERYTORYCZNE </w:t>
            </w:r>
          </w:p>
        </w:tc>
      </w:tr>
      <w:tr w:rsidR="006C7395" w:rsidRPr="00EA7A70" w14:paraId="7387E5A7" w14:textId="77777777" w:rsidTr="006C7395">
        <w:trPr>
          <w:trHeight w:val="455"/>
        </w:trPr>
        <w:tc>
          <w:tcPr>
            <w:tcW w:w="568" w:type="dxa"/>
            <w:vMerge w:val="restart"/>
            <w:shd w:val="clear" w:color="auto" w:fill="D9D9D9"/>
            <w:vAlign w:val="center"/>
          </w:tcPr>
          <w:p w14:paraId="795F807C" w14:textId="77777777" w:rsidR="006C7395" w:rsidRPr="00EA7A70" w:rsidRDefault="006C7395" w:rsidP="006C7395">
            <w:pPr>
              <w:jc w:val="center"/>
              <w:rPr>
                <w:rFonts w:ascii="Calibri" w:eastAsia="Calibri" w:hAnsi="Calibri" w:cs="Arial"/>
                <w:kern w:val="24"/>
                <w:sz w:val="20"/>
                <w:szCs w:val="20"/>
              </w:rPr>
            </w:pPr>
            <w:r w:rsidRPr="00EA7A70">
              <w:rPr>
                <w:rFonts w:ascii="Calibri" w:eastAsia="Calibri" w:hAnsi="Calibri" w:cs="Arial"/>
                <w:kern w:val="24"/>
                <w:sz w:val="20"/>
                <w:szCs w:val="20"/>
              </w:rPr>
              <w:t>n.</w:t>
            </w:r>
          </w:p>
        </w:tc>
        <w:tc>
          <w:tcPr>
            <w:tcW w:w="9639" w:type="dxa"/>
            <w:gridSpan w:val="3"/>
            <w:tcBorders>
              <w:bottom w:val="single" w:sz="4" w:space="0" w:color="auto"/>
            </w:tcBorders>
            <w:shd w:val="clear" w:color="auto" w:fill="D9D9D9"/>
            <w:vAlign w:val="center"/>
          </w:tcPr>
          <w:p w14:paraId="5FD117B8" w14:textId="77777777" w:rsidR="006C7395" w:rsidRPr="00EA7A70" w:rsidRDefault="006C7395" w:rsidP="006C7395">
            <w:pPr>
              <w:spacing w:after="0" w:line="240" w:lineRule="auto"/>
              <w:jc w:val="both"/>
              <w:rPr>
                <w:rFonts w:ascii="Calibri" w:eastAsia="Calibri" w:hAnsi="Calibri" w:cs="Arial"/>
                <w:sz w:val="20"/>
                <w:szCs w:val="20"/>
              </w:rPr>
            </w:pPr>
            <w:r w:rsidRPr="00EA7A70">
              <w:rPr>
                <w:rFonts w:ascii="Calibri" w:eastAsia="Calibri" w:hAnsi="Calibri" w:cs="Calibri"/>
                <w:i/>
                <w:sz w:val="20"/>
                <w:szCs w:val="20"/>
              </w:rPr>
              <w:t>Treść kryterium</w:t>
            </w:r>
            <w:r w:rsidRPr="00EA7A70">
              <w:rPr>
                <w:rFonts w:ascii="Calibri" w:eastAsia="Calibri" w:hAnsi="Calibri" w:cs="Calibri"/>
                <w:i/>
                <w:sz w:val="20"/>
                <w:szCs w:val="20"/>
                <w:vertAlign w:val="superscript"/>
              </w:rPr>
              <w:t>*</w:t>
            </w:r>
          </w:p>
        </w:tc>
      </w:tr>
      <w:tr w:rsidR="006C7395" w:rsidRPr="00EA7A70" w14:paraId="570D40BD" w14:textId="77777777" w:rsidTr="006C7395">
        <w:trPr>
          <w:trHeight w:val="454"/>
        </w:trPr>
        <w:tc>
          <w:tcPr>
            <w:tcW w:w="568" w:type="dxa"/>
            <w:vMerge/>
            <w:shd w:val="clear" w:color="auto" w:fill="D9D9D9"/>
            <w:vAlign w:val="center"/>
          </w:tcPr>
          <w:p w14:paraId="3F822284" w14:textId="77777777" w:rsidR="006C7395" w:rsidRPr="00EA7A70" w:rsidRDefault="006C7395" w:rsidP="006C7395">
            <w:pPr>
              <w:rPr>
                <w:rFonts w:ascii="Calibri" w:eastAsia="Calibri" w:hAnsi="Calibri" w:cs="Arial"/>
                <w:kern w:val="24"/>
                <w:sz w:val="20"/>
                <w:szCs w:val="20"/>
              </w:rPr>
            </w:pPr>
          </w:p>
        </w:tc>
        <w:tc>
          <w:tcPr>
            <w:tcW w:w="3213" w:type="dxa"/>
            <w:shd w:val="clear" w:color="auto" w:fill="auto"/>
            <w:tcMar>
              <w:top w:w="0" w:type="dxa"/>
              <w:left w:w="57" w:type="dxa"/>
              <w:bottom w:w="0" w:type="dxa"/>
              <w:right w:w="57" w:type="dxa"/>
            </w:tcMar>
            <w:vAlign w:val="center"/>
          </w:tcPr>
          <w:p w14:paraId="7E72FCB0" w14:textId="77777777" w:rsidR="006C7395" w:rsidRPr="00EA7A70" w:rsidRDefault="006C7395" w:rsidP="006C7395">
            <w:pPr>
              <w:spacing w:after="0" w:line="240" w:lineRule="auto"/>
              <w:rPr>
                <w:rFonts w:ascii="Calibri" w:eastAsia="Calibri" w:hAnsi="Calibri" w:cs="Times New Roman"/>
                <w:sz w:val="20"/>
                <w:szCs w:val="20"/>
              </w:rPr>
            </w:pPr>
            <w:r w:rsidRPr="00EA7A70">
              <w:rPr>
                <w:rFonts w:ascii="Calibri" w:eastAsia="Calibri" w:hAnsi="Calibri" w:cs="Times New Roman"/>
                <w:sz w:val="20"/>
                <w:szCs w:val="20"/>
              </w:rPr>
              <w:fldChar w:fldCharType="begin">
                <w:ffData>
                  <w:name w:val=""/>
                  <w:enabled/>
                  <w:calcOnExit w:val="0"/>
                  <w:checkBox>
                    <w:size w:val="28"/>
                    <w:default w:val="0"/>
                  </w:checkBox>
                </w:ffData>
              </w:fldChar>
            </w:r>
            <w:r w:rsidRPr="00EA7A7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A7A70">
              <w:rPr>
                <w:rFonts w:ascii="Calibri" w:eastAsia="Calibri" w:hAnsi="Calibri" w:cs="Times New Roman"/>
                <w:sz w:val="20"/>
                <w:szCs w:val="20"/>
              </w:rPr>
              <w:fldChar w:fldCharType="end"/>
            </w:r>
            <w:r w:rsidRPr="00EA7A70">
              <w:rPr>
                <w:rFonts w:ascii="Calibri" w:eastAsia="Calibri" w:hAnsi="Calibri" w:cs="Times New Roman"/>
                <w:sz w:val="20"/>
                <w:szCs w:val="20"/>
              </w:rPr>
              <w:t xml:space="preserve"> TAK</w:t>
            </w:r>
            <w:r w:rsidRPr="00EA7A70">
              <w:rPr>
                <w:rFonts w:ascii="Calibri" w:eastAsia="Calibri" w:hAnsi="Calibri" w:cs="Times New Roman"/>
                <w:sz w:val="20"/>
                <w:vertAlign w:val="superscript"/>
              </w:rPr>
              <w:footnoteReference w:customMarkFollows="1" w:id="126"/>
              <w:t>**</w:t>
            </w:r>
          </w:p>
        </w:tc>
        <w:tc>
          <w:tcPr>
            <w:tcW w:w="3213" w:type="dxa"/>
            <w:tcBorders>
              <w:right w:val="single" w:sz="4" w:space="0" w:color="auto"/>
            </w:tcBorders>
            <w:shd w:val="clear" w:color="auto" w:fill="auto"/>
            <w:tcMar>
              <w:top w:w="0" w:type="dxa"/>
              <w:left w:w="57" w:type="dxa"/>
              <w:bottom w:w="0" w:type="dxa"/>
              <w:right w:w="57" w:type="dxa"/>
            </w:tcMar>
            <w:vAlign w:val="center"/>
          </w:tcPr>
          <w:p w14:paraId="1C54EADE" w14:textId="77777777" w:rsidR="006C7395" w:rsidRPr="00EA7A70" w:rsidRDefault="006C7395" w:rsidP="006C7395">
            <w:pPr>
              <w:spacing w:after="0" w:line="240" w:lineRule="auto"/>
              <w:rPr>
                <w:rFonts w:ascii="Calibri" w:eastAsia="Calibri" w:hAnsi="Calibri" w:cs="Times New Roman"/>
                <w:sz w:val="20"/>
                <w:szCs w:val="20"/>
              </w:rPr>
            </w:pPr>
            <w:r w:rsidRPr="00EA7A70">
              <w:rPr>
                <w:rFonts w:ascii="Calibri" w:eastAsia="Calibri" w:hAnsi="Calibri" w:cs="Times New Roman"/>
                <w:sz w:val="20"/>
                <w:szCs w:val="20"/>
              </w:rPr>
              <w:fldChar w:fldCharType="begin">
                <w:ffData>
                  <w:name w:val=""/>
                  <w:enabled/>
                  <w:calcOnExit w:val="0"/>
                  <w:checkBox>
                    <w:size w:val="28"/>
                    <w:default w:val="0"/>
                  </w:checkBox>
                </w:ffData>
              </w:fldChar>
            </w:r>
            <w:r w:rsidRPr="00EA7A7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A7A70">
              <w:rPr>
                <w:rFonts w:ascii="Calibri" w:eastAsia="Calibri" w:hAnsi="Calibri" w:cs="Times New Roman"/>
                <w:sz w:val="20"/>
                <w:szCs w:val="20"/>
              </w:rPr>
              <w:fldChar w:fldCharType="end"/>
            </w:r>
            <w:r w:rsidRPr="00EA7A70">
              <w:rPr>
                <w:rFonts w:ascii="Calibri" w:eastAsia="Calibri" w:hAnsi="Calibri" w:cs="Times New Roman"/>
                <w:sz w:val="20"/>
                <w:szCs w:val="20"/>
              </w:rPr>
              <w:t xml:space="preserve"> NIE – ODRZUCIĆ PROJEKT</w:t>
            </w:r>
            <w:r w:rsidRPr="00EA7A70">
              <w:rPr>
                <w:rFonts w:ascii="Calibri" w:eastAsia="Calibri" w:hAnsi="Calibri" w:cs="Times New Roman"/>
                <w:sz w:val="20"/>
                <w:szCs w:val="20"/>
                <w:vertAlign w:val="superscript"/>
              </w:rPr>
              <w:t>**</w:t>
            </w:r>
          </w:p>
        </w:tc>
        <w:tc>
          <w:tcPr>
            <w:tcW w:w="3213" w:type="dxa"/>
            <w:tcBorders>
              <w:right w:val="single" w:sz="4" w:space="0" w:color="auto"/>
            </w:tcBorders>
            <w:shd w:val="clear" w:color="auto" w:fill="auto"/>
            <w:vAlign w:val="center"/>
          </w:tcPr>
          <w:p w14:paraId="00C3151A" w14:textId="77777777" w:rsidR="006C7395" w:rsidRPr="00EA7A70" w:rsidRDefault="006C7395" w:rsidP="006C7395">
            <w:pPr>
              <w:spacing w:after="0" w:line="240" w:lineRule="auto"/>
              <w:rPr>
                <w:rFonts w:ascii="Calibri" w:eastAsia="Calibri" w:hAnsi="Calibri" w:cs="Times New Roman"/>
                <w:sz w:val="20"/>
                <w:szCs w:val="20"/>
              </w:rPr>
            </w:pPr>
            <w:r w:rsidRPr="00EA7A70">
              <w:rPr>
                <w:rFonts w:ascii="Calibri" w:eastAsia="Calibri" w:hAnsi="Calibri" w:cs="Times New Roman"/>
                <w:sz w:val="20"/>
                <w:szCs w:val="20"/>
              </w:rPr>
              <w:fldChar w:fldCharType="begin">
                <w:ffData>
                  <w:name w:val=""/>
                  <w:enabled/>
                  <w:calcOnExit w:val="0"/>
                  <w:checkBox>
                    <w:size w:val="28"/>
                    <w:default w:val="0"/>
                  </w:checkBox>
                </w:ffData>
              </w:fldChar>
            </w:r>
            <w:r w:rsidRPr="00EA7A70">
              <w:rPr>
                <w:rFonts w:ascii="Calibri" w:eastAsia="Calibri" w:hAnsi="Calibri" w:cs="Times New Roman"/>
                <w:sz w:val="20"/>
                <w:szCs w:val="20"/>
              </w:rPr>
              <w:instrText xml:space="preserve"> FORMCHECKBOX </w:instrText>
            </w:r>
            <w:r w:rsidR="00000000">
              <w:rPr>
                <w:rFonts w:ascii="Calibri" w:eastAsia="Calibri" w:hAnsi="Calibri" w:cs="Times New Roman"/>
                <w:sz w:val="20"/>
                <w:szCs w:val="20"/>
              </w:rPr>
            </w:r>
            <w:r w:rsidR="00000000">
              <w:rPr>
                <w:rFonts w:ascii="Calibri" w:eastAsia="Calibri" w:hAnsi="Calibri" w:cs="Times New Roman"/>
                <w:sz w:val="20"/>
                <w:szCs w:val="20"/>
              </w:rPr>
              <w:fldChar w:fldCharType="separate"/>
            </w:r>
            <w:r w:rsidRPr="00EA7A70">
              <w:rPr>
                <w:rFonts w:ascii="Calibri" w:eastAsia="Calibri" w:hAnsi="Calibri" w:cs="Times New Roman"/>
                <w:sz w:val="20"/>
                <w:szCs w:val="20"/>
              </w:rPr>
              <w:fldChar w:fldCharType="end"/>
            </w:r>
            <w:r w:rsidRPr="00EA7A70">
              <w:rPr>
                <w:rFonts w:ascii="Calibri" w:eastAsia="Calibri" w:hAnsi="Calibri" w:cs="Times New Roman"/>
                <w:sz w:val="20"/>
                <w:szCs w:val="20"/>
              </w:rPr>
              <w:t xml:space="preserve"> NIE DOTYCZY</w:t>
            </w:r>
            <w:r w:rsidRPr="00EA7A70">
              <w:rPr>
                <w:rFonts w:ascii="Calibri" w:eastAsia="Calibri" w:hAnsi="Calibri" w:cs="Times New Roman"/>
                <w:sz w:val="20"/>
                <w:szCs w:val="20"/>
                <w:vertAlign w:val="superscript"/>
              </w:rPr>
              <w:t>**</w:t>
            </w:r>
          </w:p>
        </w:tc>
      </w:tr>
      <w:tr w:rsidR="006C7395" w:rsidRPr="00EA7A70" w14:paraId="7915F2AF" w14:textId="77777777" w:rsidTr="006C7395">
        <w:trPr>
          <w:trHeight w:val="485"/>
        </w:trPr>
        <w:tc>
          <w:tcPr>
            <w:tcW w:w="10207" w:type="dxa"/>
            <w:gridSpan w:val="4"/>
            <w:tcBorders>
              <w:right w:val="single" w:sz="4" w:space="0" w:color="auto"/>
            </w:tcBorders>
            <w:shd w:val="clear" w:color="auto" w:fill="auto"/>
            <w:tcMar>
              <w:top w:w="28" w:type="dxa"/>
              <w:bottom w:w="28" w:type="dxa"/>
            </w:tcMar>
          </w:tcPr>
          <w:p w14:paraId="327978A4" w14:textId="77777777" w:rsidR="006C7395" w:rsidRPr="00EA7A70" w:rsidRDefault="006C7395" w:rsidP="006C7395">
            <w:pPr>
              <w:spacing w:after="0" w:line="240" w:lineRule="auto"/>
              <w:rPr>
                <w:rFonts w:ascii="Arial" w:eastAsia="Calibri" w:hAnsi="Arial" w:cs="Arial"/>
                <w:kern w:val="24"/>
              </w:rPr>
            </w:pPr>
            <w:r w:rsidRPr="00EA7A70">
              <w:rPr>
                <w:rFonts w:ascii="Calibri" w:eastAsia="Calibri" w:hAnsi="Calibri" w:cs="Times New Roman"/>
                <w:b/>
                <w:sz w:val="20"/>
                <w:szCs w:val="20"/>
              </w:rPr>
              <w:t>UZASADNIENIE</w:t>
            </w:r>
            <w:r w:rsidRPr="00EA7A70">
              <w:rPr>
                <w:rFonts w:ascii="Arial" w:eastAsia="Calibri" w:hAnsi="Arial" w:cs="Arial"/>
                <w:kern w:val="24"/>
              </w:rPr>
              <w:t>:</w:t>
            </w:r>
          </w:p>
        </w:tc>
      </w:tr>
    </w:tbl>
    <w:p w14:paraId="5A0C0BE0" w14:textId="77777777" w:rsidR="006C7395" w:rsidRPr="00EA7A70" w:rsidRDefault="006C7395" w:rsidP="006C7395">
      <w:pPr>
        <w:spacing w:after="0" w:line="240" w:lineRule="auto"/>
        <w:ind w:left="-426" w:firstLine="426"/>
        <w:jc w:val="both"/>
        <w:rPr>
          <w:rFonts w:ascii="Calibri" w:eastAsia="Calibri" w:hAnsi="Calibri" w:cs="Times New Roman"/>
          <w:sz w:val="20"/>
          <w:szCs w:val="20"/>
          <w:lang w:eastAsia="pl-PL"/>
        </w:rPr>
      </w:pPr>
    </w:p>
    <w:p w14:paraId="1B306439" w14:textId="77777777" w:rsidR="006C7395" w:rsidRPr="00EA7A70" w:rsidRDefault="006C7395" w:rsidP="006C7395">
      <w:pPr>
        <w:spacing w:after="0" w:line="240" w:lineRule="auto"/>
        <w:ind w:left="-426" w:firstLine="426"/>
        <w:jc w:val="both"/>
        <w:rPr>
          <w:rFonts w:ascii="Calibri" w:eastAsia="Calibri" w:hAnsi="Calibri" w:cs="Times New Roman"/>
          <w:sz w:val="20"/>
          <w:szCs w:val="20"/>
          <w:lang w:eastAsia="pl-PL"/>
        </w:rPr>
      </w:pPr>
    </w:p>
    <w:p w14:paraId="2A819C00" w14:textId="77777777" w:rsidR="006C7395" w:rsidRPr="00EA7A70" w:rsidRDefault="006C7395" w:rsidP="006C7395">
      <w:pPr>
        <w:spacing w:after="0" w:line="240" w:lineRule="auto"/>
        <w:rPr>
          <w:rFonts w:ascii="Calibri" w:eastAsia="Calibri" w:hAnsi="Calibri" w:cs="Times New Roman"/>
          <w:sz w:val="20"/>
          <w:szCs w:val="20"/>
        </w:rPr>
      </w:pPr>
    </w:p>
    <w:p w14:paraId="494A75CE" w14:textId="77777777" w:rsidR="006C7395" w:rsidRPr="00EA7A70" w:rsidRDefault="006C7395" w:rsidP="006C7395">
      <w:pPr>
        <w:spacing w:after="0" w:line="240" w:lineRule="auto"/>
        <w:ind w:left="-426" w:firstLine="426"/>
        <w:jc w:val="both"/>
        <w:rPr>
          <w:rFonts w:ascii="Calibri" w:eastAsia="Calibri" w:hAnsi="Calibri" w:cs="Times New Roman"/>
          <w:sz w:val="20"/>
          <w:szCs w:val="20"/>
          <w:lang w:eastAsia="pl-PL"/>
        </w:rPr>
      </w:pPr>
      <w:r w:rsidRPr="00EA7A70">
        <w:rPr>
          <w:rFonts w:ascii="Calibri" w:eastAsia="Calibri" w:hAnsi="Calibri" w:cs="Times New Roman"/>
          <w:sz w:val="20"/>
          <w:szCs w:val="20"/>
          <w:lang w:eastAsia="pl-PL"/>
        </w:rPr>
        <w:t>…………………………………………..                                                                           ..…………………………………………………………….</w:t>
      </w:r>
    </w:p>
    <w:p w14:paraId="48963674" w14:textId="77777777" w:rsidR="006C7395" w:rsidRPr="00EA7A70" w:rsidRDefault="006C7395" w:rsidP="006C7395">
      <w:pPr>
        <w:spacing w:after="0" w:line="240" w:lineRule="auto"/>
        <w:ind w:left="-426" w:firstLine="426"/>
        <w:jc w:val="both"/>
        <w:rPr>
          <w:rFonts w:ascii="Calibri" w:eastAsia="Calibri" w:hAnsi="Calibri" w:cs="Times New Roman"/>
          <w:i/>
          <w:sz w:val="20"/>
          <w:szCs w:val="20"/>
          <w:lang w:eastAsia="pl-PL"/>
        </w:rPr>
      </w:pPr>
      <w:r w:rsidRPr="00EA7A70">
        <w:rPr>
          <w:rFonts w:ascii="Calibri" w:eastAsia="Calibri" w:hAnsi="Calibri" w:cs="Times New Roman"/>
          <w:i/>
          <w:sz w:val="20"/>
          <w:szCs w:val="20"/>
          <w:lang w:eastAsia="pl-PL"/>
        </w:rPr>
        <w:t xml:space="preserve">   miejscowość, data                                                                                                                                podpis</w:t>
      </w:r>
    </w:p>
    <w:p w14:paraId="45B3D915" w14:textId="77777777" w:rsidR="006C7395" w:rsidRPr="00EA7A70" w:rsidRDefault="006C7395" w:rsidP="006C7395">
      <w:pPr>
        <w:spacing w:after="0" w:line="240" w:lineRule="auto"/>
        <w:ind w:left="-426" w:firstLine="426"/>
        <w:jc w:val="both"/>
        <w:rPr>
          <w:rFonts w:ascii="Calibri" w:eastAsia="Calibri" w:hAnsi="Calibri" w:cs="Times New Roman"/>
          <w:i/>
          <w:sz w:val="20"/>
          <w:szCs w:val="20"/>
          <w:lang w:eastAsia="pl-PL"/>
        </w:rPr>
      </w:pPr>
    </w:p>
    <w:p w14:paraId="1F9BC569" w14:textId="77777777" w:rsidR="006C7395" w:rsidRPr="00EA7A70" w:rsidRDefault="006C7395" w:rsidP="006C7395">
      <w:pPr>
        <w:spacing w:after="0" w:line="240" w:lineRule="auto"/>
        <w:ind w:left="-426" w:firstLine="426"/>
        <w:jc w:val="both"/>
        <w:rPr>
          <w:rFonts w:ascii="Calibri" w:eastAsia="Calibri" w:hAnsi="Calibri" w:cs="Times New Roman"/>
          <w:sz w:val="20"/>
          <w:szCs w:val="20"/>
          <w:lang w:eastAsia="pl-PL"/>
        </w:rPr>
      </w:pPr>
    </w:p>
    <w:p w14:paraId="35F10B43" w14:textId="77777777" w:rsidR="00EE5578" w:rsidRPr="00756C08" w:rsidRDefault="00EE5578" w:rsidP="00EE5578">
      <w:pPr>
        <w:spacing w:before="120" w:after="120" w:line="240" w:lineRule="auto"/>
        <w:rPr>
          <w:rFonts w:ascii="Calibri" w:eastAsia="Calibri" w:hAnsi="Calibri" w:cs="Times New Roman"/>
          <w:kern w:val="24"/>
          <w:sz w:val="18"/>
          <w:szCs w:val="18"/>
          <w:lang w:eastAsia="pl-PL"/>
        </w:rPr>
      </w:pPr>
    </w:p>
    <w:p w14:paraId="7B49D311" w14:textId="77777777" w:rsidR="00EE5578" w:rsidRPr="00756C08" w:rsidRDefault="00EE5578" w:rsidP="00EE5578">
      <w:pPr>
        <w:spacing w:after="0" w:line="240" w:lineRule="auto"/>
        <w:rPr>
          <w:rFonts w:ascii="Calibri" w:eastAsia="Times New Roman" w:hAnsi="Calibri" w:cs="Times New Roman"/>
          <w:sz w:val="24"/>
          <w:szCs w:val="24"/>
          <w:lang w:eastAsia="zh-CN"/>
        </w:rPr>
      </w:pPr>
      <w:r w:rsidRPr="00756C08">
        <w:rPr>
          <w:rFonts w:ascii="Calibri" w:eastAsia="Times New Roman" w:hAnsi="Calibri" w:cs="Times New Roman"/>
          <w:sz w:val="24"/>
          <w:szCs w:val="24"/>
          <w:lang w:eastAsia="zh-CN"/>
        </w:rPr>
        <w:br w:type="page"/>
      </w:r>
    </w:p>
    <w:p w14:paraId="5A332930" w14:textId="127A5D41" w:rsidR="00F06AEC" w:rsidRDefault="00F06AEC" w:rsidP="00727B1C">
      <w:pPr>
        <w:pStyle w:val="Nagwek2"/>
        <w:jc w:val="both"/>
        <w:rPr>
          <w:rFonts w:eastAsia="Times New Roman" w:cs="Times New Roman"/>
          <w:i/>
          <w:sz w:val="24"/>
          <w:szCs w:val="24"/>
          <w:lang w:eastAsia="pl-PL"/>
        </w:rPr>
      </w:pPr>
      <w:bookmarkStart w:id="319" w:name="_Toc136956958"/>
      <w:r w:rsidRPr="00727B1C">
        <w:rPr>
          <w:rFonts w:eastAsia="Times New Roman" w:cs="Times New Roman"/>
          <w:color w:val="auto"/>
          <w:sz w:val="24"/>
          <w:szCs w:val="24"/>
          <w:lang w:eastAsia="pl-PL"/>
        </w:rPr>
        <w:t>Załącznik nr 1</w:t>
      </w:r>
      <w:r w:rsidR="00CA0981">
        <w:rPr>
          <w:rFonts w:eastAsia="Times New Roman" w:cs="Times New Roman"/>
          <w:color w:val="auto"/>
          <w:sz w:val="24"/>
          <w:szCs w:val="24"/>
          <w:lang w:eastAsia="pl-PL"/>
        </w:rPr>
        <w:t>7</w:t>
      </w:r>
      <w:r w:rsidRPr="00727B1C">
        <w:rPr>
          <w:rFonts w:eastAsia="Times New Roman" w:cs="Times New Roman"/>
          <w:color w:val="auto"/>
          <w:sz w:val="24"/>
          <w:szCs w:val="24"/>
          <w:lang w:eastAsia="pl-PL"/>
        </w:rPr>
        <w:t xml:space="preserve">. </w:t>
      </w:r>
      <w:r w:rsidR="00983511">
        <w:rPr>
          <w:rFonts w:eastAsia="Times New Roman" w:cs="Times New Roman"/>
          <w:i/>
          <w:color w:val="auto"/>
          <w:sz w:val="24"/>
          <w:szCs w:val="24"/>
          <w:lang w:eastAsia="pl-PL"/>
        </w:rPr>
        <w:t>Wzór l</w:t>
      </w:r>
      <w:r w:rsidR="000154DC" w:rsidRPr="00727B1C">
        <w:rPr>
          <w:rFonts w:eastAsia="Times New Roman" w:cs="Times New Roman"/>
          <w:i/>
          <w:color w:val="auto"/>
          <w:sz w:val="24"/>
          <w:szCs w:val="24"/>
          <w:lang w:eastAsia="pl-PL"/>
        </w:rPr>
        <w:t>ist</w:t>
      </w:r>
      <w:r w:rsidR="00983511">
        <w:rPr>
          <w:rFonts w:eastAsia="Times New Roman" w:cs="Times New Roman"/>
          <w:i/>
          <w:color w:val="auto"/>
          <w:sz w:val="24"/>
          <w:szCs w:val="24"/>
          <w:lang w:eastAsia="pl-PL"/>
        </w:rPr>
        <w:t>y</w:t>
      </w:r>
      <w:r w:rsidR="000154DC" w:rsidRPr="00727B1C">
        <w:rPr>
          <w:rFonts w:eastAsia="Times New Roman" w:cs="Times New Roman"/>
          <w:i/>
          <w:color w:val="auto"/>
          <w:sz w:val="24"/>
          <w:szCs w:val="24"/>
          <w:lang w:eastAsia="pl-PL"/>
        </w:rPr>
        <w:t xml:space="preserve"> </w:t>
      </w:r>
      <w:r w:rsidR="00DE3C47">
        <w:rPr>
          <w:rFonts w:eastAsia="Times New Roman" w:cs="Times New Roman"/>
          <w:i/>
          <w:color w:val="auto"/>
          <w:sz w:val="24"/>
          <w:szCs w:val="24"/>
          <w:lang w:eastAsia="pl-PL"/>
        </w:rPr>
        <w:t>kontroln</w:t>
      </w:r>
      <w:r w:rsidR="00983511">
        <w:rPr>
          <w:rFonts w:eastAsia="Times New Roman" w:cs="Times New Roman"/>
          <w:i/>
          <w:color w:val="auto"/>
          <w:sz w:val="24"/>
          <w:szCs w:val="24"/>
          <w:lang w:eastAsia="pl-PL"/>
        </w:rPr>
        <w:t>ej</w:t>
      </w:r>
      <w:r w:rsidR="000154DC">
        <w:rPr>
          <w:rFonts w:eastAsia="Times New Roman" w:cs="Times New Roman"/>
          <w:i/>
          <w:color w:val="auto"/>
          <w:sz w:val="24"/>
          <w:szCs w:val="24"/>
          <w:lang w:eastAsia="pl-PL"/>
        </w:rPr>
        <w:t xml:space="preserve"> do </w:t>
      </w:r>
      <w:r w:rsidR="005B7B95">
        <w:rPr>
          <w:rFonts w:eastAsia="Times New Roman" w:cs="Times New Roman"/>
          <w:i/>
          <w:color w:val="auto"/>
          <w:sz w:val="24"/>
          <w:szCs w:val="24"/>
          <w:lang w:eastAsia="pl-PL"/>
        </w:rPr>
        <w:t xml:space="preserve">procedury </w:t>
      </w:r>
      <w:r w:rsidR="000154DC">
        <w:rPr>
          <w:rFonts w:eastAsia="Times New Roman" w:cs="Times New Roman"/>
          <w:i/>
          <w:color w:val="auto"/>
          <w:sz w:val="24"/>
          <w:szCs w:val="24"/>
          <w:lang w:eastAsia="pl-PL"/>
        </w:rPr>
        <w:t>podpisania/aneksowania umowy o dofinansowanie projektu</w:t>
      </w:r>
      <w:bookmarkEnd w:id="319"/>
      <w:r w:rsidRPr="00727B1C">
        <w:rPr>
          <w:rFonts w:eastAsia="Times New Roman" w:cs="Times New Roman"/>
          <w:i/>
          <w:color w:val="auto"/>
          <w:sz w:val="24"/>
          <w:szCs w:val="24"/>
          <w:lang w:eastAsia="pl-PL"/>
        </w:rPr>
        <w:t xml:space="preserve"> </w:t>
      </w:r>
    </w:p>
    <w:p w14:paraId="77BFF392" w14:textId="77777777" w:rsidR="00BC19CC" w:rsidRDefault="00BC19CC" w:rsidP="000154DC">
      <w:pPr>
        <w:rPr>
          <w:lang w:eastAsia="pl-PL"/>
        </w:rPr>
      </w:pPr>
    </w:p>
    <w:tbl>
      <w:tblPr>
        <w:tblW w:w="10005"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0"/>
        <w:gridCol w:w="3116"/>
        <w:gridCol w:w="1417"/>
        <w:gridCol w:w="4762"/>
      </w:tblGrid>
      <w:tr w:rsidR="000154DC" w:rsidRPr="000154DC" w14:paraId="2BFFD2F6" w14:textId="77777777" w:rsidTr="000154DC">
        <w:trPr>
          <w:trHeight w:val="593"/>
        </w:trPr>
        <w:tc>
          <w:tcPr>
            <w:tcW w:w="10010" w:type="dxa"/>
            <w:gridSpan w:val="4"/>
            <w:tcBorders>
              <w:top w:val="single" w:sz="4" w:space="0" w:color="auto"/>
              <w:left w:val="single" w:sz="6" w:space="0" w:color="auto"/>
              <w:bottom w:val="single" w:sz="4" w:space="0" w:color="auto"/>
              <w:right w:val="single" w:sz="6" w:space="0" w:color="auto"/>
            </w:tcBorders>
            <w:vAlign w:val="center"/>
            <w:hideMark/>
          </w:tcPr>
          <w:p w14:paraId="19F01FC7" w14:textId="77777777" w:rsidR="000154DC" w:rsidRPr="000154DC" w:rsidRDefault="000154DC" w:rsidP="000154DC">
            <w:pPr>
              <w:ind w:left="602" w:hanging="426"/>
              <w:rPr>
                <w:rFonts w:ascii="Calibri" w:eastAsia="Calibri" w:hAnsi="Calibri" w:cs="Times New Roman"/>
                <w:b/>
              </w:rPr>
            </w:pPr>
            <w:r w:rsidRPr="000154DC">
              <w:rPr>
                <w:rFonts w:ascii="Calibri" w:eastAsia="Calibri" w:hAnsi="Calibri" w:cs="Times New Roman"/>
                <w:b/>
              </w:rPr>
              <w:t>Lista kontrolna do procedury podpisania/aneksowania umowy o dofinansowanie projektu</w:t>
            </w:r>
          </w:p>
        </w:tc>
      </w:tr>
      <w:tr w:rsidR="000154DC" w:rsidRPr="000154DC" w14:paraId="7245E1AD" w14:textId="77777777" w:rsidTr="000154DC">
        <w:trPr>
          <w:trHeight w:val="593"/>
        </w:trPr>
        <w:tc>
          <w:tcPr>
            <w:tcW w:w="10010" w:type="dxa"/>
            <w:gridSpan w:val="4"/>
            <w:tcBorders>
              <w:top w:val="single" w:sz="4" w:space="0" w:color="auto"/>
              <w:left w:val="single" w:sz="6" w:space="0" w:color="auto"/>
              <w:bottom w:val="single" w:sz="4" w:space="0" w:color="auto"/>
              <w:right w:val="single" w:sz="6" w:space="0" w:color="auto"/>
            </w:tcBorders>
            <w:vAlign w:val="center"/>
            <w:hideMark/>
          </w:tcPr>
          <w:p w14:paraId="104CEDA7" w14:textId="77777777" w:rsidR="000154DC" w:rsidRPr="00727B1C" w:rsidRDefault="000154DC" w:rsidP="00ED27F9">
            <w:pPr>
              <w:pStyle w:val="Akapitzlist"/>
              <w:numPr>
                <w:ilvl w:val="0"/>
                <w:numId w:val="114"/>
              </w:numPr>
              <w:ind w:left="318"/>
              <w:jc w:val="both"/>
              <w:rPr>
                <w:rFonts w:ascii="Calibri" w:eastAsia="Calibri" w:hAnsi="Calibri" w:cs="Times New Roman"/>
                <w:b/>
                <w:u w:val="single"/>
              </w:rPr>
            </w:pPr>
            <w:r w:rsidRPr="00727B1C">
              <w:rPr>
                <w:rFonts w:ascii="Calibri" w:eastAsia="Calibri" w:hAnsi="Calibri" w:cs="Times New Roman"/>
                <w:b/>
                <w:u w:val="single"/>
              </w:rPr>
              <w:t>Weryfikacja danych niezbędnych do podpisania umowy o dofinansowanie projektu</w:t>
            </w:r>
          </w:p>
        </w:tc>
      </w:tr>
      <w:tr w:rsidR="000154DC" w:rsidRPr="000154DC" w14:paraId="22FD97DF"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7DEFAB05" w14:textId="77777777" w:rsidR="000154DC" w:rsidRPr="000154DC" w:rsidRDefault="000154DC" w:rsidP="000154DC">
            <w:pPr>
              <w:rPr>
                <w:rFonts w:ascii="Calibri" w:eastAsia="Calibri" w:hAnsi="Calibri" w:cs="Times New Roman"/>
              </w:rPr>
            </w:pPr>
            <w:r w:rsidRPr="000154DC">
              <w:rPr>
                <w:rFonts w:ascii="Calibri" w:eastAsia="Calibri" w:hAnsi="Calibri" w:cs="Times New Roman"/>
                <w:b/>
              </w:rPr>
              <w:t>Lp.</w:t>
            </w:r>
          </w:p>
        </w:tc>
        <w:tc>
          <w:tcPr>
            <w:tcW w:w="3118" w:type="dxa"/>
            <w:tcBorders>
              <w:top w:val="single" w:sz="4" w:space="0" w:color="auto"/>
              <w:left w:val="single" w:sz="6" w:space="0" w:color="auto"/>
              <w:bottom w:val="single" w:sz="4" w:space="0" w:color="auto"/>
              <w:right w:val="single" w:sz="4" w:space="0" w:color="auto"/>
            </w:tcBorders>
            <w:vAlign w:val="center"/>
            <w:hideMark/>
          </w:tcPr>
          <w:p w14:paraId="6E80E4B6" w14:textId="77777777" w:rsidR="000154DC" w:rsidRPr="000154DC" w:rsidRDefault="000154DC" w:rsidP="000154DC">
            <w:pPr>
              <w:rPr>
                <w:rFonts w:ascii="Calibri" w:eastAsia="Calibri" w:hAnsi="Calibri" w:cs="Times New Roman"/>
              </w:rPr>
            </w:pPr>
            <w:r w:rsidRPr="000154DC">
              <w:rPr>
                <w:rFonts w:ascii="Calibri" w:eastAsia="Calibri" w:hAnsi="Calibri" w:cs="Times New Roman"/>
                <w:b/>
              </w:rPr>
              <w:t>Wyszczególnienie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D30ABC" w14:textId="77777777" w:rsidR="000154DC" w:rsidRPr="000154DC" w:rsidRDefault="000154DC" w:rsidP="000154DC">
            <w:pPr>
              <w:jc w:val="center"/>
              <w:rPr>
                <w:rFonts w:ascii="Calibri" w:eastAsia="Calibri" w:hAnsi="Calibri" w:cs="Times New Roman"/>
                <w:b/>
              </w:rPr>
            </w:pPr>
            <w:r w:rsidRPr="000154DC">
              <w:rPr>
                <w:rFonts w:ascii="Calibri" w:eastAsia="Calibri" w:hAnsi="Calibri" w:cs="Times New Roman"/>
                <w:b/>
              </w:rPr>
              <w:t>TAK/NIE/</w:t>
            </w:r>
            <w:r w:rsidRPr="000154DC">
              <w:rPr>
                <w:rFonts w:ascii="Calibri" w:eastAsia="Calibri" w:hAnsi="Calibri" w:cs="Times New Roman"/>
                <w:b/>
              </w:rPr>
              <w:br/>
              <w:t>nie dotyczy</w:t>
            </w:r>
          </w:p>
        </w:tc>
        <w:tc>
          <w:tcPr>
            <w:tcW w:w="4764" w:type="dxa"/>
            <w:tcBorders>
              <w:top w:val="single" w:sz="4" w:space="0" w:color="auto"/>
              <w:left w:val="single" w:sz="4" w:space="0" w:color="auto"/>
              <w:bottom w:val="single" w:sz="4" w:space="0" w:color="auto"/>
              <w:right w:val="single" w:sz="6" w:space="0" w:color="auto"/>
            </w:tcBorders>
            <w:vAlign w:val="center"/>
            <w:hideMark/>
          </w:tcPr>
          <w:p w14:paraId="784FA86F" w14:textId="77777777" w:rsidR="000154DC" w:rsidRPr="000154DC" w:rsidRDefault="000154DC" w:rsidP="000154DC">
            <w:pPr>
              <w:jc w:val="center"/>
              <w:rPr>
                <w:rFonts w:ascii="Calibri" w:eastAsia="Calibri" w:hAnsi="Calibri" w:cs="Times New Roman"/>
                <w:i/>
              </w:rPr>
            </w:pPr>
            <w:r w:rsidRPr="000154DC">
              <w:rPr>
                <w:rFonts w:ascii="Calibri" w:eastAsia="Calibri" w:hAnsi="Calibri" w:cs="Times New Roman"/>
                <w:b/>
              </w:rPr>
              <w:t>Uwagi</w:t>
            </w:r>
          </w:p>
        </w:tc>
      </w:tr>
      <w:tr w:rsidR="000154DC" w:rsidRPr="000154DC" w14:paraId="388766CD" w14:textId="77777777" w:rsidTr="00727B1C">
        <w:trPr>
          <w:trHeight w:val="1797"/>
        </w:trPr>
        <w:tc>
          <w:tcPr>
            <w:tcW w:w="710" w:type="dxa"/>
            <w:tcBorders>
              <w:top w:val="single" w:sz="4" w:space="0" w:color="auto"/>
              <w:left w:val="single" w:sz="6" w:space="0" w:color="auto"/>
              <w:bottom w:val="single" w:sz="4" w:space="0" w:color="auto"/>
              <w:right w:val="single" w:sz="4" w:space="0" w:color="auto"/>
            </w:tcBorders>
            <w:vAlign w:val="center"/>
            <w:hideMark/>
          </w:tcPr>
          <w:p w14:paraId="75B80F10"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1.</w:t>
            </w:r>
          </w:p>
        </w:tc>
        <w:tc>
          <w:tcPr>
            <w:tcW w:w="3118" w:type="dxa"/>
            <w:tcBorders>
              <w:top w:val="single" w:sz="4" w:space="0" w:color="auto"/>
              <w:left w:val="single" w:sz="6" w:space="0" w:color="auto"/>
              <w:bottom w:val="single" w:sz="4" w:space="0" w:color="auto"/>
              <w:right w:val="single" w:sz="4" w:space="0" w:color="auto"/>
            </w:tcBorders>
            <w:vAlign w:val="center"/>
            <w:hideMark/>
          </w:tcPr>
          <w:p w14:paraId="3126DCD6" w14:textId="77777777" w:rsidR="000154DC" w:rsidRPr="000154DC" w:rsidRDefault="000154DC" w:rsidP="00727B1C">
            <w:pPr>
              <w:spacing w:after="120"/>
              <w:rPr>
                <w:rFonts w:ascii="Calibri" w:eastAsia="Calibri" w:hAnsi="Calibri" w:cs="Times New Roman"/>
              </w:rPr>
            </w:pPr>
            <w:r w:rsidRPr="000154DC">
              <w:rPr>
                <w:rFonts w:ascii="Calibri" w:eastAsia="Calibri" w:hAnsi="Calibri" w:cs="Times New Roman"/>
              </w:rPr>
              <w:t xml:space="preserve">Czy zostały złożone odpowiednie dokumenty wymagane w Regulaminie konkursu niezbędne </w:t>
            </w:r>
            <w:r w:rsidRPr="000154DC">
              <w:rPr>
                <w:rFonts w:ascii="Calibri" w:eastAsia="Calibri" w:hAnsi="Calibri" w:cs="Times New Roman"/>
              </w:rPr>
              <w:br/>
              <w:t>do podpisania umowy</w:t>
            </w:r>
            <w:r w:rsidRPr="000154DC">
              <w:rPr>
                <w:rFonts w:ascii="Calibri" w:eastAsia="Calibri" w:hAnsi="Calibri" w:cs="Times New Roman"/>
              </w:rPr>
              <w:br/>
              <w:t xml:space="preserve"> o dofinansowanie projektu?</w:t>
            </w:r>
          </w:p>
        </w:tc>
        <w:tc>
          <w:tcPr>
            <w:tcW w:w="1418" w:type="dxa"/>
            <w:tcBorders>
              <w:top w:val="single" w:sz="4" w:space="0" w:color="auto"/>
              <w:left w:val="single" w:sz="4" w:space="0" w:color="auto"/>
              <w:bottom w:val="single" w:sz="4" w:space="0" w:color="auto"/>
              <w:right w:val="single" w:sz="4" w:space="0" w:color="auto"/>
            </w:tcBorders>
            <w:vAlign w:val="center"/>
          </w:tcPr>
          <w:p w14:paraId="3AF2D9AE" w14:textId="77777777" w:rsidR="000154DC" w:rsidRPr="000154DC" w:rsidRDefault="000154DC" w:rsidP="000154DC">
            <w:pPr>
              <w:jc w:val="cente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1195BD2F" w14:textId="77777777" w:rsidR="000154DC" w:rsidRPr="000154DC" w:rsidRDefault="000154DC" w:rsidP="000154DC">
            <w:pPr>
              <w:rPr>
                <w:rFonts w:ascii="Calibri" w:eastAsia="Calibri" w:hAnsi="Calibri" w:cs="Times New Roman"/>
                <w:i/>
              </w:rPr>
            </w:pPr>
          </w:p>
        </w:tc>
      </w:tr>
      <w:tr w:rsidR="000154DC" w:rsidRPr="000154DC" w14:paraId="7D99C179"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3D7F9F30"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2.</w:t>
            </w:r>
          </w:p>
        </w:tc>
        <w:tc>
          <w:tcPr>
            <w:tcW w:w="3118" w:type="dxa"/>
            <w:tcBorders>
              <w:top w:val="single" w:sz="4" w:space="0" w:color="auto"/>
              <w:left w:val="single" w:sz="6" w:space="0" w:color="auto"/>
              <w:bottom w:val="single" w:sz="4" w:space="0" w:color="auto"/>
              <w:right w:val="single" w:sz="4" w:space="0" w:color="auto"/>
            </w:tcBorders>
            <w:vAlign w:val="center"/>
            <w:hideMark/>
          </w:tcPr>
          <w:p w14:paraId="640AD0AC" w14:textId="77777777" w:rsidR="000154DC" w:rsidRPr="000154DC" w:rsidRDefault="000154DC" w:rsidP="00727B1C">
            <w:pPr>
              <w:spacing w:after="120"/>
              <w:rPr>
                <w:rFonts w:ascii="Calibri" w:eastAsia="Calibri" w:hAnsi="Calibri" w:cs="Times New Roman"/>
              </w:rPr>
            </w:pPr>
            <w:r w:rsidRPr="000154DC">
              <w:rPr>
                <w:rFonts w:ascii="Calibri" w:eastAsia="Calibri" w:hAnsi="Calibri" w:cs="Times New Roman"/>
              </w:rPr>
              <w:t xml:space="preserve">Czy dokumenty wymagane </w:t>
            </w:r>
            <w:r w:rsidRPr="000154DC">
              <w:rPr>
                <w:rFonts w:ascii="Calibri" w:eastAsia="Calibri" w:hAnsi="Calibri" w:cs="Times New Roman"/>
              </w:rPr>
              <w:br/>
              <w:t xml:space="preserve">do podpisania umowy </w:t>
            </w:r>
            <w:r w:rsidRPr="000154DC">
              <w:rPr>
                <w:rFonts w:ascii="Calibri" w:eastAsia="Calibri" w:hAnsi="Calibri" w:cs="Times New Roman"/>
              </w:rPr>
              <w:br/>
              <w:t>o dofinansowanie projektu zostały złożone w terminie?</w:t>
            </w:r>
          </w:p>
        </w:tc>
        <w:tc>
          <w:tcPr>
            <w:tcW w:w="1418" w:type="dxa"/>
            <w:tcBorders>
              <w:top w:val="single" w:sz="4" w:space="0" w:color="auto"/>
              <w:left w:val="single" w:sz="4" w:space="0" w:color="auto"/>
              <w:bottom w:val="single" w:sz="4" w:space="0" w:color="auto"/>
              <w:right w:val="single" w:sz="4" w:space="0" w:color="auto"/>
            </w:tcBorders>
            <w:vAlign w:val="center"/>
          </w:tcPr>
          <w:p w14:paraId="0DF44754" w14:textId="77777777" w:rsidR="000154DC" w:rsidRPr="000154DC" w:rsidRDefault="000154DC" w:rsidP="000154DC">
            <w:pPr>
              <w:rPr>
                <w:rFonts w:ascii="Calibri" w:eastAsia="Calibri" w:hAnsi="Calibri" w:cs="Times New Roman"/>
                <w:bCs/>
              </w:rPr>
            </w:pPr>
          </w:p>
        </w:tc>
        <w:tc>
          <w:tcPr>
            <w:tcW w:w="4764" w:type="dxa"/>
            <w:tcBorders>
              <w:top w:val="single" w:sz="4" w:space="0" w:color="auto"/>
              <w:left w:val="single" w:sz="4" w:space="0" w:color="auto"/>
              <w:bottom w:val="single" w:sz="4" w:space="0" w:color="auto"/>
              <w:right w:val="single" w:sz="6" w:space="0" w:color="auto"/>
            </w:tcBorders>
            <w:vAlign w:val="center"/>
          </w:tcPr>
          <w:p w14:paraId="6F612A1E" w14:textId="77777777" w:rsidR="000154DC" w:rsidRPr="000154DC" w:rsidRDefault="000154DC" w:rsidP="000154DC">
            <w:pPr>
              <w:rPr>
                <w:rFonts w:ascii="Calibri" w:eastAsia="Calibri" w:hAnsi="Calibri" w:cs="Times New Roman"/>
                <w:i/>
              </w:rPr>
            </w:pPr>
          </w:p>
        </w:tc>
      </w:tr>
      <w:tr w:rsidR="000154DC" w:rsidRPr="000154DC" w14:paraId="557A70CF"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0EA03379"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 xml:space="preserve">3. </w:t>
            </w:r>
          </w:p>
        </w:tc>
        <w:tc>
          <w:tcPr>
            <w:tcW w:w="3118" w:type="dxa"/>
            <w:tcBorders>
              <w:top w:val="single" w:sz="4" w:space="0" w:color="auto"/>
              <w:left w:val="single" w:sz="6" w:space="0" w:color="auto"/>
              <w:bottom w:val="single" w:sz="4" w:space="0" w:color="auto"/>
              <w:right w:val="single" w:sz="4" w:space="0" w:color="auto"/>
            </w:tcBorders>
            <w:vAlign w:val="center"/>
            <w:hideMark/>
          </w:tcPr>
          <w:p w14:paraId="32E36DD1" w14:textId="77777777" w:rsidR="000154DC" w:rsidRPr="000154DC" w:rsidRDefault="000154DC" w:rsidP="00727B1C">
            <w:pPr>
              <w:spacing w:after="120"/>
              <w:rPr>
                <w:rFonts w:ascii="Calibri" w:eastAsia="Calibri" w:hAnsi="Calibri" w:cs="Times New Roman"/>
              </w:rPr>
            </w:pPr>
            <w:r w:rsidRPr="000154DC">
              <w:rPr>
                <w:rFonts w:ascii="Calibri" w:eastAsia="Calibri" w:hAnsi="Calibri" w:cs="Times New Roman"/>
              </w:rPr>
              <w:t xml:space="preserve">Czy dokumenty wymagane </w:t>
            </w:r>
            <w:r w:rsidRPr="000154DC">
              <w:rPr>
                <w:rFonts w:ascii="Calibri" w:eastAsia="Calibri" w:hAnsi="Calibri" w:cs="Times New Roman"/>
              </w:rPr>
              <w:br/>
              <w:t>do podpisania umowy</w:t>
            </w:r>
            <w:r w:rsidRPr="000154DC">
              <w:rPr>
                <w:rFonts w:ascii="Calibri" w:eastAsia="Calibri" w:hAnsi="Calibri" w:cs="Times New Roman"/>
              </w:rPr>
              <w:br/>
              <w:t xml:space="preserve"> o dofinansowanie projektu zostały wypełnione poprawnie,  zgodnie z obowiązującymi przepisami ?</w:t>
            </w:r>
          </w:p>
        </w:tc>
        <w:tc>
          <w:tcPr>
            <w:tcW w:w="1418" w:type="dxa"/>
            <w:tcBorders>
              <w:top w:val="single" w:sz="4" w:space="0" w:color="auto"/>
              <w:left w:val="single" w:sz="4" w:space="0" w:color="auto"/>
              <w:bottom w:val="single" w:sz="4" w:space="0" w:color="auto"/>
              <w:right w:val="single" w:sz="4" w:space="0" w:color="auto"/>
            </w:tcBorders>
            <w:vAlign w:val="center"/>
          </w:tcPr>
          <w:p w14:paraId="59F8C1FE" w14:textId="77777777" w:rsidR="000154DC" w:rsidRPr="000154DC" w:rsidRDefault="000154DC" w:rsidP="000154DC">
            <w:pPr>
              <w:jc w:val="cente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373709A9" w14:textId="77777777" w:rsidR="000154DC" w:rsidRPr="000154DC" w:rsidRDefault="000154DC" w:rsidP="000154DC">
            <w:pPr>
              <w:rPr>
                <w:rFonts w:ascii="Calibri" w:eastAsia="Calibri" w:hAnsi="Calibri" w:cs="Times New Roman"/>
                <w:i/>
              </w:rPr>
            </w:pPr>
          </w:p>
        </w:tc>
      </w:tr>
      <w:tr w:rsidR="000154DC" w:rsidRPr="000154DC" w14:paraId="6CCCCF54"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55469BED"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4.</w:t>
            </w:r>
          </w:p>
        </w:tc>
        <w:tc>
          <w:tcPr>
            <w:tcW w:w="3118" w:type="dxa"/>
            <w:tcBorders>
              <w:top w:val="single" w:sz="4" w:space="0" w:color="auto"/>
              <w:left w:val="single" w:sz="6" w:space="0" w:color="auto"/>
              <w:bottom w:val="single" w:sz="4" w:space="0" w:color="auto"/>
              <w:right w:val="single" w:sz="4" w:space="0" w:color="auto"/>
            </w:tcBorders>
            <w:vAlign w:val="center"/>
            <w:hideMark/>
          </w:tcPr>
          <w:p w14:paraId="10D8AE10" w14:textId="77777777" w:rsidR="000154DC" w:rsidRPr="000154DC" w:rsidRDefault="000154DC" w:rsidP="00727B1C">
            <w:pPr>
              <w:spacing w:after="120"/>
              <w:rPr>
                <w:rFonts w:ascii="Calibri" w:eastAsia="Calibri" w:hAnsi="Calibri" w:cs="Times New Roman"/>
              </w:rPr>
            </w:pPr>
            <w:r w:rsidRPr="000154DC">
              <w:rPr>
                <w:rFonts w:ascii="Calibri" w:eastAsia="Calibri" w:hAnsi="Calibri" w:cs="Times New Roman"/>
              </w:rPr>
              <w:t xml:space="preserve">Czy wnioskodawca nie podlega wykluczeniu z prawa otrzymania dofinansowania ze środków funduszy strukturalnych </w:t>
            </w:r>
            <w:r w:rsidRPr="000154DC">
              <w:rPr>
                <w:rFonts w:ascii="Calibri" w:eastAsia="Calibri" w:hAnsi="Calibri" w:cs="Times New Roman"/>
              </w:rPr>
              <w:br/>
              <w:t xml:space="preserve">na podstawie art. 207 ustawy </w:t>
            </w:r>
            <w:r w:rsidRPr="000154DC">
              <w:rPr>
                <w:rFonts w:ascii="Calibri" w:eastAsia="Calibri" w:hAnsi="Calibri" w:cs="Times New Roman"/>
              </w:rPr>
              <w:br/>
              <w:t xml:space="preserve">o finansach publicznych? </w:t>
            </w:r>
          </w:p>
        </w:tc>
        <w:tc>
          <w:tcPr>
            <w:tcW w:w="1418" w:type="dxa"/>
            <w:tcBorders>
              <w:top w:val="single" w:sz="4" w:space="0" w:color="auto"/>
              <w:left w:val="single" w:sz="4" w:space="0" w:color="auto"/>
              <w:bottom w:val="single" w:sz="4" w:space="0" w:color="auto"/>
              <w:right w:val="single" w:sz="4" w:space="0" w:color="auto"/>
            </w:tcBorders>
            <w:vAlign w:val="center"/>
          </w:tcPr>
          <w:p w14:paraId="639A62EB" w14:textId="77777777" w:rsidR="000154DC" w:rsidRPr="000154DC" w:rsidRDefault="000154DC" w:rsidP="000154DC">
            <w:pPr>
              <w:jc w:val="cente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34D1B9AC" w14:textId="77777777" w:rsidR="000154DC" w:rsidRPr="000154DC" w:rsidRDefault="000154DC" w:rsidP="000154DC">
            <w:pPr>
              <w:rPr>
                <w:rFonts w:ascii="Calibri" w:eastAsia="Calibri" w:hAnsi="Calibri" w:cs="Times New Roman"/>
                <w:i/>
              </w:rPr>
            </w:pPr>
          </w:p>
        </w:tc>
      </w:tr>
      <w:tr w:rsidR="000154DC" w:rsidRPr="000154DC" w14:paraId="7BB41EBB"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083AAD2D"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5.</w:t>
            </w:r>
          </w:p>
        </w:tc>
        <w:tc>
          <w:tcPr>
            <w:tcW w:w="3118" w:type="dxa"/>
            <w:tcBorders>
              <w:top w:val="single" w:sz="4" w:space="0" w:color="auto"/>
              <w:left w:val="single" w:sz="6" w:space="0" w:color="auto"/>
              <w:bottom w:val="single" w:sz="4" w:space="0" w:color="auto"/>
              <w:right w:val="single" w:sz="4" w:space="0" w:color="auto"/>
            </w:tcBorders>
            <w:vAlign w:val="center"/>
            <w:hideMark/>
          </w:tcPr>
          <w:p w14:paraId="4E123AF0" w14:textId="77777777" w:rsidR="000154DC" w:rsidRPr="000154DC" w:rsidRDefault="000154DC" w:rsidP="00727B1C">
            <w:pPr>
              <w:spacing w:after="120"/>
              <w:rPr>
                <w:rFonts w:ascii="Calibri" w:eastAsia="Calibri" w:hAnsi="Calibri" w:cs="Times New Roman"/>
              </w:rPr>
            </w:pPr>
            <w:r w:rsidRPr="000154DC">
              <w:rPr>
                <w:rFonts w:ascii="Calibri" w:eastAsia="Calibri" w:hAnsi="Calibri" w:cs="Times New Roman"/>
              </w:rPr>
              <w:t xml:space="preserve">Czy wnioskodawca nie zalega </w:t>
            </w:r>
            <w:r w:rsidRPr="000154DC">
              <w:rPr>
                <w:rFonts w:ascii="Calibri" w:eastAsia="Calibri" w:hAnsi="Calibri" w:cs="Times New Roman"/>
              </w:rPr>
              <w:br/>
              <w:t xml:space="preserve">z opłatami za korzystanie </w:t>
            </w:r>
            <w:r w:rsidRPr="000154DC">
              <w:rPr>
                <w:rFonts w:ascii="Calibri" w:eastAsia="Calibri" w:hAnsi="Calibri" w:cs="Times New Roman"/>
              </w:rPr>
              <w:br/>
              <w:t>ze środowiska?</w:t>
            </w:r>
          </w:p>
        </w:tc>
        <w:tc>
          <w:tcPr>
            <w:tcW w:w="1418" w:type="dxa"/>
            <w:tcBorders>
              <w:top w:val="single" w:sz="4" w:space="0" w:color="auto"/>
              <w:left w:val="single" w:sz="4" w:space="0" w:color="auto"/>
              <w:bottom w:val="single" w:sz="4" w:space="0" w:color="auto"/>
              <w:right w:val="single" w:sz="4" w:space="0" w:color="auto"/>
            </w:tcBorders>
            <w:vAlign w:val="center"/>
          </w:tcPr>
          <w:p w14:paraId="2C6BEDBE" w14:textId="77777777" w:rsidR="000154DC" w:rsidRPr="000154DC" w:rsidRDefault="000154DC" w:rsidP="000154DC">
            <w:pP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438C62B9" w14:textId="77777777" w:rsidR="000154DC" w:rsidRPr="000154DC" w:rsidRDefault="000154DC" w:rsidP="000154DC">
            <w:pPr>
              <w:rPr>
                <w:rFonts w:ascii="Calibri" w:eastAsia="Calibri" w:hAnsi="Calibri" w:cs="Times New Roman"/>
              </w:rPr>
            </w:pPr>
          </w:p>
        </w:tc>
      </w:tr>
      <w:tr w:rsidR="000154DC" w:rsidRPr="000154DC" w14:paraId="5D66DE2F"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480BEFBB"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6.</w:t>
            </w:r>
          </w:p>
        </w:tc>
        <w:tc>
          <w:tcPr>
            <w:tcW w:w="3118" w:type="dxa"/>
            <w:tcBorders>
              <w:top w:val="single" w:sz="4" w:space="0" w:color="auto"/>
              <w:left w:val="single" w:sz="6" w:space="0" w:color="auto"/>
              <w:bottom w:val="single" w:sz="4" w:space="0" w:color="auto"/>
              <w:right w:val="single" w:sz="4" w:space="0" w:color="auto"/>
            </w:tcBorders>
            <w:vAlign w:val="center"/>
            <w:hideMark/>
          </w:tcPr>
          <w:p w14:paraId="0CF8C642" w14:textId="77777777" w:rsidR="000154DC" w:rsidRPr="000154DC" w:rsidRDefault="000154DC" w:rsidP="00727B1C">
            <w:pPr>
              <w:spacing w:after="120"/>
              <w:rPr>
                <w:rFonts w:ascii="Calibri" w:eastAsia="Calibri" w:hAnsi="Calibri" w:cs="Times New Roman"/>
              </w:rPr>
            </w:pPr>
            <w:r w:rsidRPr="000154DC">
              <w:rPr>
                <w:rFonts w:ascii="Calibri" w:eastAsia="Calibri" w:hAnsi="Calibri" w:cs="Times New Roman"/>
              </w:rPr>
              <w:t>Czy nie wystąpiły inne okoliczności uniemożliwiające zawarcie umowy o dofinansowanie projektu?</w:t>
            </w:r>
          </w:p>
        </w:tc>
        <w:tc>
          <w:tcPr>
            <w:tcW w:w="1418" w:type="dxa"/>
            <w:tcBorders>
              <w:top w:val="single" w:sz="4" w:space="0" w:color="auto"/>
              <w:left w:val="single" w:sz="4" w:space="0" w:color="auto"/>
              <w:bottom w:val="single" w:sz="4" w:space="0" w:color="auto"/>
              <w:right w:val="single" w:sz="4" w:space="0" w:color="auto"/>
            </w:tcBorders>
            <w:vAlign w:val="center"/>
          </w:tcPr>
          <w:p w14:paraId="3EDA85FA" w14:textId="77777777" w:rsidR="000154DC" w:rsidRPr="000154DC" w:rsidRDefault="000154DC" w:rsidP="000154DC">
            <w:pP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6052A3E8" w14:textId="77777777" w:rsidR="000154DC" w:rsidRPr="000154DC" w:rsidRDefault="000154DC" w:rsidP="000154DC">
            <w:pPr>
              <w:rPr>
                <w:rFonts w:ascii="Calibri" w:eastAsia="Calibri" w:hAnsi="Calibri" w:cs="Times New Roman"/>
              </w:rPr>
            </w:pPr>
          </w:p>
        </w:tc>
      </w:tr>
      <w:tr w:rsidR="003C5A11" w:rsidRPr="000154DC" w14:paraId="39A08476"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tcPr>
          <w:p w14:paraId="6B275A7A" w14:textId="57B5B8E8" w:rsidR="003C5A11" w:rsidRPr="000154DC" w:rsidRDefault="003C5A11" w:rsidP="000154DC">
            <w:pPr>
              <w:rPr>
                <w:rFonts w:ascii="Calibri" w:eastAsia="Calibri" w:hAnsi="Calibri" w:cs="Times New Roman"/>
              </w:rPr>
            </w:pPr>
            <w:r>
              <w:rPr>
                <w:rFonts w:ascii="Calibri" w:eastAsia="Calibri" w:hAnsi="Calibri" w:cs="Times New Roman"/>
              </w:rPr>
              <w:t>7.</w:t>
            </w:r>
          </w:p>
        </w:tc>
        <w:tc>
          <w:tcPr>
            <w:tcW w:w="3118" w:type="dxa"/>
            <w:tcBorders>
              <w:top w:val="single" w:sz="4" w:space="0" w:color="auto"/>
              <w:left w:val="single" w:sz="6" w:space="0" w:color="auto"/>
              <w:bottom w:val="single" w:sz="4" w:space="0" w:color="auto"/>
              <w:right w:val="single" w:sz="4" w:space="0" w:color="auto"/>
            </w:tcBorders>
            <w:vAlign w:val="center"/>
          </w:tcPr>
          <w:p w14:paraId="5FC6DD13" w14:textId="5AF5C553" w:rsidR="003C5A11" w:rsidRPr="000154DC" w:rsidRDefault="003C5A11" w:rsidP="00727B1C">
            <w:pPr>
              <w:spacing w:after="120"/>
              <w:rPr>
                <w:rFonts w:ascii="Calibri" w:eastAsia="Calibri" w:hAnsi="Calibri" w:cs="Times New Roman"/>
              </w:rPr>
            </w:pPr>
            <w:r w:rsidRPr="003D13B9">
              <w:rPr>
                <w:rFonts w:ascii="Calibri" w:eastAsia="Calibri" w:hAnsi="Calibri" w:cs="Times New Roman"/>
              </w:rPr>
              <w:t>Zapoznałam/em się z Rejestrem sygnałów ostrzegawczych i ta wiedza była przeze mnie wykorzystana podczas sporządzenia umowy o dofinansowanie projektu.</w:t>
            </w:r>
            <w:r>
              <w:rPr>
                <w:rFonts w:ascii="Calibri" w:eastAsia="Calibri" w:hAnsi="Calibri" w:cs="Times New Roman"/>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6B1C0B53" w14:textId="77777777" w:rsidR="003C5A11" w:rsidRPr="000154DC" w:rsidRDefault="003C5A11" w:rsidP="000154DC">
            <w:pPr>
              <w:rPr>
                <w:rFonts w:ascii="Calibri" w:eastAsia="Calibri" w:hAnsi="Calibri" w:cs="Times New Roman"/>
                <w:bCs/>
                <w:i/>
              </w:rPr>
            </w:pPr>
          </w:p>
        </w:tc>
        <w:tc>
          <w:tcPr>
            <w:tcW w:w="4764" w:type="dxa"/>
            <w:tcBorders>
              <w:top w:val="single" w:sz="4" w:space="0" w:color="auto"/>
              <w:left w:val="single" w:sz="4" w:space="0" w:color="auto"/>
              <w:bottom w:val="single" w:sz="4" w:space="0" w:color="auto"/>
              <w:right w:val="single" w:sz="6" w:space="0" w:color="auto"/>
            </w:tcBorders>
            <w:vAlign w:val="center"/>
          </w:tcPr>
          <w:p w14:paraId="2DEB5ECC" w14:textId="77777777" w:rsidR="003C5A11" w:rsidRPr="000154DC" w:rsidRDefault="003C5A11" w:rsidP="000154DC">
            <w:pPr>
              <w:rPr>
                <w:rFonts w:ascii="Calibri" w:eastAsia="Calibri" w:hAnsi="Calibri" w:cs="Times New Roman"/>
              </w:rPr>
            </w:pPr>
          </w:p>
        </w:tc>
      </w:tr>
      <w:tr w:rsidR="000154DC" w:rsidRPr="000154DC" w14:paraId="5352D1FC" w14:textId="77777777" w:rsidTr="000154DC">
        <w:trPr>
          <w:trHeight w:val="593"/>
        </w:trPr>
        <w:tc>
          <w:tcPr>
            <w:tcW w:w="10010" w:type="dxa"/>
            <w:gridSpan w:val="4"/>
            <w:tcBorders>
              <w:top w:val="single" w:sz="4" w:space="0" w:color="auto"/>
              <w:left w:val="single" w:sz="6" w:space="0" w:color="auto"/>
              <w:bottom w:val="single" w:sz="4" w:space="0" w:color="auto"/>
              <w:right w:val="single" w:sz="6" w:space="0" w:color="auto"/>
            </w:tcBorders>
            <w:vAlign w:val="center"/>
            <w:hideMark/>
          </w:tcPr>
          <w:p w14:paraId="4E66A849" w14:textId="77777777" w:rsidR="000154DC" w:rsidRPr="000154DC" w:rsidRDefault="000154DC" w:rsidP="000154DC">
            <w:pPr>
              <w:jc w:val="both"/>
              <w:rPr>
                <w:rFonts w:ascii="Calibri" w:eastAsia="Calibri" w:hAnsi="Calibri" w:cs="Times New Roman"/>
              </w:rPr>
            </w:pPr>
            <w:r w:rsidRPr="000154DC">
              <w:rPr>
                <w:rFonts w:ascii="Calibri" w:eastAsia="Calibri" w:hAnsi="Calibri" w:cs="Times New Roman"/>
                <w:b/>
              </w:rPr>
              <w:t xml:space="preserve">II.  </w:t>
            </w:r>
            <w:r w:rsidRPr="000154DC">
              <w:rPr>
                <w:rFonts w:ascii="Calibri" w:eastAsia="Calibri" w:hAnsi="Calibri" w:cs="Times New Roman"/>
                <w:b/>
                <w:u w:val="single"/>
              </w:rPr>
              <w:t>Weryfikacja danych niezbędnych do aneksowania umowy o dofinansowanie projektu</w:t>
            </w:r>
          </w:p>
        </w:tc>
      </w:tr>
      <w:tr w:rsidR="000154DC" w:rsidRPr="000154DC" w14:paraId="400FD584"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2B4E85BE" w14:textId="77777777" w:rsidR="000154DC" w:rsidRPr="000154DC" w:rsidRDefault="000154DC" w:rsidP="000154DC">
            <w:pPr>
              <w:rPr>
                <w:rFonts w:ascii="Calibri" w:eastAsia="Calibri" w:hAnsi="Calibri" w:cs="Times New Roman"/>
              </w:rPr>
            </w:pPr>
            <w:r w:rsidRPr="000154DC">
              <w:rPr>
                <w:rFonts w:ascii="Calibri" w:eastAsia="Calibri" w:hAnsi="Calibri" w:cs="Times New Roman"/>
                <w:b/>
              </w:rPr>
              <w:t>Lp.</w:t>
            </w:r>
          </w:p>
        </w:tc>
        <w:tc>
          <w:tcPr>
            <w:tcW w:w="3118" w:type="dxa"/>
            <w:tcBorders>
              <w:top w:val="single" w:sz="4" w:space="0" w:color="auto"/>
              <w:left w:val="single" w:sz="6" w:space="0" w:color="auto"/>
              <w:bottom w:val="single" w:sz="4" w:space="0" w:color="auto"/>
              <w:right w:val="single" w:sz="4" w:space="0" w:color="auto"/>
            </w:tcBorders>
            <w:vAlign w:val="center"/>
            <w:hideMark/>
          </w:tcPr>
          <w:p w14:paraId="7E6D91A7" w14:textId="77777777" w:rsidR="000154DC" w:rsidRPr="000154DC" w:rsidRDefault="000154DC" w:rsidP="000154DC">
            <w:pPr>
              <w:rPr>
                <w:rFonts w:ascii="Calibri" w:eastAsia="Calibri" w:hAnsi="Calibri" w:cs="Times New Roman"/>
              </w:rPr>
            </w:pPr>
            <w:r w:rsidRPr="000154DC">
              <w:rPr>
                <w:rFonts w:ascii="Calibri" w:eastAsia="Calibri" w:hAnsi="Calibri" w:cs="Times New Roman"/>
                <w:b/>
              </w:rPr>
              <w:t>Wyszczególnienie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79A662" w14:textId="77777777" w:rsidR="000154DC" w:rsidRPr="000154DC" w:rsidRDefault="000154DC" w:rsidP="00727B1C">
            <w:pPr>
              <w:spacing w:after="120"/>
              <w:rPr>
                <w:rFonts w:ascii="Calibri" w:eastAsia="Calibri" w:hAnsi="Calibri" w:cs="Times New Roman"/>
                <w:b/>
              </w:rPr>
            </w:pPr>
            <w:r w:rsidRPr="000154DC">
              <w:rPr>
                <w:rFonts w:ascii="Calibri" w:eastAsia="Calibri" w:hAnsi="Calibri" w:cs="Times New Roman"/>
                <w:b/>
              </w:rPr>
              <w:t>TAK/NIE/</w:t>
            </w:r>
            <w:r w:rsidRPr="000154DC">
              <w:rPr>
                <w:rFonts w:ascii="Calibri" w:eastAsia="Calibri" w:hAnsi="Calibri" w:cs="Times New Roman"/>
                <w:b/>
              </w:rPr>
              <w:br/>
              <w:t>nie dotyczy</w:t>
            </w:r>
          </w:p>
        </w:tc>
        <w:tc>
          <w:tcPr>
            <w:tcW w:w="4764" w:type="dxa"/>
            <w:tcBorders>
              <w:top w:val="single" w:sz="4" w:space="0" w:color="auto"/>
              <w:left w:val="single" w:sz="4" w:space="0" w:color="auto"/>
              <w:bottom w:val="single" w:sz="4" w:space="0" w:color="auto"/>
              <w:right w:val="single" w:sz="6" w:space="0" w:color="auto"/>
            </w:tcBorders>
            <w:vAlign w:val="center"/>
            <w:hideMark/>
          </w:tcPr>
          <w:p w14:paraId="71F0DB09" w14:textId="77777777" w:rsidR="000154DC" w:rsidRPr="000154DC" w:rsidRDefault="000154DC" w:rsidP="000154DC">
            <w:pPr>
              <w:jc w:val="center"/>
              <w:rPr>
                <w:rFonts w:ascii="Calibri" w:eastAsia="Calibri" w:hAnsi="Calibri" w:cs="Times New Roman"/>
                <w:i/>
              </w:rPr>
            </w:pPr>
            <w:r w:rsidRPr="000154DC">
              <w:rPr>
                <w:rFonts w:ascii="Calibri" w:eastAsia="Calibri" w:hAnsi="Calibri" w:cs="Times New Roman"/>
                <w:b/>
              </w:rPr>
              <w:t>Uwagi</w:t>
            </w:r>
          </w:p>
        </w:tc>
      </w:tr>
      <w:tr w:rsidR="000154DC" w:rsidRPr="000154DC" w14:paraId="163E986F"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hideMark/>
          </w:tcPr>
          <w:p w14:paraId="3A7EFC80"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1.</w:t>
            </w:r>
          </w:p>
        </w:tc>
        <w:tc>
          <w:tcPr>
            <w:tcW w:w="3118" w:type="dxa"/>
            <w:tcBorders>
              <w:top w:val="single" w:sz="4" w:space="0" w:color="auto"/>
              <w:left w:val="single" w:sz="6" w:space="0" w:color="auto"/>
              <w:bottom w:val="single" w:sz="4" w:space="0" w:color="auto"/>
              <w:right w:val="single" w:sz="4" w:space="0" w:color="auto"/>
            </w:tcBorders>
            <w:vAlign w:val="center"/>
            <w:hideMark/>
          </w:tcPr>
          <w:p w14:paraId="34A98248" w14:textId="77777777" w:rsidR="000154DC" w:rsidRPr="000154DC" w:rsidRDefault="000154DC" w:rsidP="00727B1C">
            <w:pPr>
              <w:spacing w:after="120"/>
              <w:rPr>
                <w:rFonts w:ascii="Calibri" w:eastAsia="Calibri" w:hAnsi="Calibri" w:cs="Times New Roman"/>
              </w:rPr>
            </w:pPr>
            <w:r w:rsidRPr="000154DC">
              <w:rPr>
                <w:rFonts w:ascii="Calibri" w:eastAsia="Calibri" w:hAnsi="Calibri" w:cs="Times New Roman"/>
              </w:rPr>
              <w:t xml:space="preserve">Czy wnioskodawca złożył wymagane załączniki niezbędne do podpisania aneksu (aktualną wersję wniosku </w:t>
            </w:r>
            <w:r w:rsidRPr="000154DC">
              <w:rPr>
                <w:rFonts w:ascii="Calibri" w:eastAsia="Calibri" w:hAnsi="Calibri" w:cs="Times New Roman"/>
              </w:rPr>
              <w:br/>
              <w:t>o dofinansowanie projektu</w:t>
            </w:r>
            <w:r w:rsidRPr="000154DC">
              <w:rPr>
                <w:rFonts w:ascii="Calibri" w:eastAsia="Calibri" w:hAnsi="Calibri" w:cs="Times New Roman"/>
              </w:rPr>
              <w:br/>
              <w:t xml:space="preserve"> z uwzględnieniem skorygowanych punktów wniosku (2 egzemplarze) lub inne wymagane załączniki )?</w:t>
            </w:r>
          </w:p>
        </w:tc>
        <w:tc>
          <w:tcPr>
            <w:tcW w:w="1418" w:type="dxa"/>
            <w:tcBorders>
              <w:top w:val="single" w:sz="4" w:space="0" w:color="auto"/>
              <w:left w:val="single" w:sz="4" w:space="0" w:color="auto"/>
              <w:bottom w:val="single" w:sz="4" w:space="0" w:color="auto"/>
              <w:right w:val="single" w:sz="4" w:space="0" w:color="auto"/>
            </w:tcBorders>
            <w:vAlign w:val="center"/>
          </w:tcPr>
          <w:p w14:paraId="65F7DE71" w14:textId="77777777" w:rsidR="000154DC" w:rsidRPr="000154DC" w:rsidRDefault="000154DC" w:rsidP="000154DC">
            <w:pPr>
              <w:jc w:val="center"/>
              <w:rPr>
                <w:rFonts w:ascii="Calibri" w:eastAsia="Calibri" w:hAnsi="Calibri" w:cs="Times New Roman"/>
                <w:bCs/>
              </w:rPr>
            </w:pPr>
          </w:p>
        </w:tc>
        <w:tc>
          <w:tcPr>
            <w:tcW w:w="4764" w:type="dxa"/>
            <w:tcBorders>
              <w:top w:val="single" w:sz="4" w:space="0" w:color="auto"/>
              <w:left w:val="single" w:sz="4" w:space="0" w:color="auto"/>
              <w:bottom w:val="single" w:sz="4" w:space="0" w:color="auto"/>
              <w:right w:val="single" w:sz="6" w:space="0" w:color="auto"/>
            </w:tcBorders>
            <w:vAlign w:val="center"/>
          </w:tcPr>
          <w:p w14:paraId="711D9088" w14:textId="77777777" w:rsidR="000154DC" w:rsidRPr="000154DC" w:rsidRDefault="000154DC" w:rsidP="000154DC">
            <w:pPr>
              <w:rPr>
                <w:rFonts w:ascii="Calibri" w:eastAsia="Calibri" w:hAnsi="Calibri" w:cs="Times New Roman"/>
                <w:i/>
              </w:rPr>
            </w:pPr>
          </w:p>
        </w:tc>
      </w:tr>
      <w:tr w:rsidR="003C5A11" w:rsidRPr="000154DC" w14:paraId="7D71BF7F" w14:textId="77777777" w:rsidTr="000154DC">
        <w:trPr>
          <w:trHeight w:val="593"/>
        </w:trPr>
        <w:tc>
          <w:tcPr>
            <w:tcW w:w="710" w:type="dxa"/>
            <w:tcBorders>
              <w:top w:val="single" w:sz="4" w:space="0" w:color="auto"/>
              <w:left w:val="single" w:sz="6" w:space="0" w:color="auto"/>
              <w:bottom w:val="single" w:sz="4" w:space="0" w:color="auto"/>
              <w:right w:val="single" w:sz="4" w:space="0" w:color="auto"/>
            </w:tcBorders>
            <w:vAlign w:val="center"/>
          </w:tcPr>
          <w:p w14:paraId="43831AFB" w14:textId="47B7AD33" w:rsidR="003C5A11" w:rsidRPr="000154DC" w:rsidRDefault="003C5A11" w:rsidP="000154DC">
            <w:pPr>
              <w:rPr>
                <w:rFonts w:ascii="Calibri" w:eastAsia="Calibri" w:hAnsi="Calibri" w:cs="Times New Roman"/>
              </w:rPr>
            </w:pPr>
            <w:r>
              <w:rPr>
                <w:rFonts w:ascii="Calibri" w:eastAsia="Calibri" w:hAnsi="Calibri" w:cs="Times New Roman"/>
              </w:rPr>
              <w:t>2.</w:t>
            </w:r>
          </w:p>
        </w:tc>
        <w:tc>
          <w:tcPr>
            <w:tcW w:w="3118" w:type="dxa"/>
            <w:tcBorders>
              <w:top w:val="single" w:sz="4" w:space="0" w:color="auto"/>
              <w:left w:val="single" w:sz="6" w:space="0" w:color="auto"/>
              <w:bottom w:val="single" w:sz="4" w:space="0" w:color="auto"/>
              <w:right w:val="single" w:sz="4" w:space="0" w:color="auto"/>
            </w:tcBorders>
            <w:vAlign w:val="center"/>
          </w:tcPr>
          <w:p w14:paraId="17AED65F" w14:textId="2E563C59" w:rsidR="003C5A11" w:rsidRPr="000154DC" w:rsidRDefault="003C5A11" w:rsidP="00727B1C">
            <w:pPr>
              <w:spacing w:after="120"/>
              <w:rPr>
                <w:rFonts w:ascii="Calibri" w:eastAsia="Calibri" w:hAnsi="Calibri" w:cs="Times New Roman"/>
              </w:rPr>
            </w:pPr>
            <w:r w:rsidRPr="003D13B9">
              <w:rPr>
                <w:rFonts w:ascii="Calibri" w:eastAsia="Calibri" w:hAnsi="Calibri" w:cs="Times New Roman"/>
              </w:rPr>
              <w:t>Zapoznałam/em się z Rejestrem sygnałów ostrzegawczych i ta wiedza była przeze mnie wykorzystana podczas sporządzenia aneksu do umowy o dofinansowanie projektu.</w:t>
            </w:r>
          </w:p>
        </w:tc>
        <w:tc>
          <w:tcPr>
            <w:tcW w:w="1418" w:type="dxa"/>
            <w:tcBorders>
              <w:top w:val="single" w:sz="4" w:space="0" w:color="auto"/>
              <w:left w:val="single" w:sz="4" w:space="0" w:color="auto"/>
              <w:bottom w:val="single" w:sz="4" w:space="0" w:color="auto"/>
              <w:right w:val="single" w:sz="4" w:space="0" w:color="auto"/>
            </w:tcBorders>
            <w:vAlign w:val="center"/>
          </w:tcPr>
          <w:p w14:paraId="2962A885" w14:textId="77777777" w:rsidR="003C5A11" w:rsidRPr="000154DC" w:rsidRDefault="003C5A11" w:rsidP="000154DC">
            <w:pPr>
              <w:jc w:val="center"/>
              <w:rPr>
                <w:rFonts w:ascii="Calibri" w:eastAsia="Calibri" w:hAnsi="Calibri" w:cs="Times New Roman"/>
                <w:bCs/>
              </w:rPr>
            </w:pPr>
          </w:p>
        </w:tc>
        <w:tc>
          <w:tcPr>
            <w:tcW w:w="4764" w:type="dxa"/>
            <w:tcBorders>
              <w:top w:val="single" w:sz="4" w:space="0" w:color="auto"/>
              <w:left w:val="single" w:sz="4" w:space="0" w:color="auto"/>
              <w:bottom w:val="single" w:sz="4" w:space="0" w:color="auto"/>
              <w:right w:val="single" w:sz="6" w:space="0" w:color="auto"/>
            </w:tcBorders>
            <w:vAlign w:val="center"/>
          </w:tcPr>
          <w:p w14:paraId="48E7BE06" w14:textId="77777777" w:rsidR="003C5A11" w:rsidRPr="000154DC" w:rsidRDefault="003C5A11" w:rsidP="000154DC">
            <w:pPr>
              <w:rPr>
                <w:rFonts w:ascii="Calibri" w:eastAsia="Calibri" w:hAnsi="Calibri" w:cs="Times New Roman"/>
                <w:i/>
              </w:rPr>
            </w:pPr>
          </w:p>
        </w:tc>
      </w:tr>
      <w:tr w:rsidR="000154DC" w:rsidRPr="000154DC" w14:paraId="30D2CD04" w14:textId="77777777" w:rsidTr="000154DC">
        <w:trPr>
          <w:trHeight w:val="593"/>
        </w:trPr>
        <w:tc>
          <w:tcPr>
            <w:tcW w:w="3828" w:type="dxa"/>
            <w:gridSpan w:val="2"/>
            <w:tcBorders>
              <w:top w:val="single" w:sz="4" w:space="0" w:color="auto"/>
              <w:left w:val="single" w:sz="6" w:space="0" w:color="auto"/>
              <w:bottom w:val="single" w:sz="4" w:space="0" w:color="auto"/>
              <w:right w:val="single" w:sz="4" w:space="0" w:color="auto"/>
            </w:tcBorders>
          </w:tcPr>
          <w:p w14:paraId="7A6AAADE"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Sporządził:</w:t>
            </w:r>
          </w:p>
          <w:p w14:paraId="692A10F7" w14:textId="77777777" w:rsidR="000154DC" w:rsidRPr="000154DC" w:rsidRDefault="000154DC" w:rsidP="000154DC">
            <w:pPr>
              <w:rPr>
                <w:rFonts w:ascii="Calibri" w:eastAsia="Calibri" w:hAnsi="Calibri" w:cs="Times New Roman"/>
              </w:rPr>
            </w:pPr>
          </w:p>
        </w:tc>
        <w:tc>
          <w:tcPr>
            <w:tcW w:w="1418" w:type="dxa"/>
            <w:tcBorders>
              <w:top w:val="single" w:sz="4" w:space="0" w:color="auto"/>
              <w:left w:val="single" w:sz="6" w:space="0" w:color="auto"/>
              <w:bottom w:val="single" w:sz="4" w:space="0" w:color="auto"/>
              <w:right w:val="single" w:sz="6" w:space="0" w:color="auto"/>
            </w:tcBorders>
            <w:hideMark/>
          </w:tcPr>
          <w:p w14:paraId="0DD9B990"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Data:</w:t>
            </w:r>
          </w:p>
        </w:tc>
        <w:tc>
          <w:tcPr>
            <w:tcW w:w="4764" w:type="dxa"/>
            <w:tcBorders>
              <w:top w:val="single" w:sz="4" w:space="0" w:color="auto"/>
              <w:left w:val="single" w:sz="6" w:space="0" w:color="auto"/>
              <w:bottom w:val="single" w:sz="4" w:space="0" w:color="auto"/>
              <w:right w:val="single" w:sz="6" w:space="0" w:color="auto"/>
            </w:tcBorders>
            <w:hideMark/>
          </w:tcPr>
          <w:p w14:paraId="74B07704"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Podpis:</w:t>
            </w:r>
          </w:p>
        </w:tc>
      </w:tr>
      <w:tr w:rsidR="000154DC" w:rsidRPr="000154DC" w14:paraId="44C86373" w14:textId="77777777" w:rsidTr="000154DC">
        <w:trPr>
          <w:trHeight w:val="593"/>
        </w:trPr>
        <w:tc>
          <w:tcPr>
            <w:tcW w:w="3828" w:type="dxa"/>
            <w:gridSpan w:val="2"/>
            <w:tcBorders>
              <w:top w:val="single" w:sz="4" w:space="0" w:color="auto"/>
              <w:left w:val="single" w:sz="6" w:space="0" w:color="auto"/>
              <w:bottom w:val="single" w:sz="4" w:space="0" w:color="auto"/>
              <w:right w:val="single" w:sz="4" w:space="0" w:color="auto"/>
            </w:tcBorders>
            <w:hideMark/>
          </w:tcPr>
          <w:p w14:paraId="220FCFF9"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Zaakceptował:</w:t>
            </w:r>
          </w:p>
        </w:tc>
        <w:tc>
          <w:tcPr>
            <w:tcW w:w="1418" w:type="dxa"/>
            <w:tcBorders>
              <w:top w:val="single" w:sz="4" w:space="0" w:color="auto"/>
              <w:left w:val="single" w:sz="6" w:space="0" w:color="auto"/>
              <w:bottom w:val="single" w:sz="4" w:space="0" w:color="auto"/>
              <w:right w:val="single" w:sz="6" w:space="0" w:color="auto"/>
            </w:tcBorders>
          </w:tcPr>
          <w:p w14:paraId="53AA3BCD"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Data:</w:t>
            </w:r>
          </w:p>
          <w:p w14:paraId="44C51817" w14:textId="77777777" w:rsidR="000154DC" w:rsidRPr="000154DC" w:rsidRDefault="000154DC" w:rsidP="000154DC">
            <w:pPr>
              <w:rPr>
                <w:rFonts w:ascii="Calibri" w:eastAsia="Calibri" w:hAnsi="Calibri" w:cs="Times New Roman"/>
              </w:rPr>
            </w:pPr>
          </w:p>
        </w:tc>
        <w:tc>
          <w:tcPr>
            <w:tcW w:w="4764" w:type="dxa"/>
            <w:tcBorders>
              <w:top w:val="single" w:sz="4" w:space="0" w:color="auto"/>
              <w:left w:val="single" w:sz="6" w:space="0" w:color="auto"/>
              <w:bottom w:val="single" w:sz="4" w:space="0" w:color="auto"/>
              <w:right w:val="single" w:sz="6" w:space="0" w:color="auto"/>
            </w:tcBorders>
            <w:hideMark/>
          </w:tcPr>
          <w:p w14:paraId="583A046B" w14:textId="77777777" w:rsidR="000154DC" w:rsidRPr="000154DC" w:rsidRDefault="000154DC" w:rsidP="000154DC">
            <w:pPr>
              <w:rPr>
                <w:rFonts w:ascii="Calibri" w:eastAsia="Calibri" w:hAnsi="Calibri" w:cs="Times New Roman"/>
              </w:rPr>
            </w:pPr>
            <w:r w:rsidRPr="000154DC">
              <w:rPr>
                <w:rFonts w:ascii="Calibri" w:eastAsia="Calibri" w:hAnsi="Calibri" w:cs="Times New Roman"/>
              </w:rPr>
              <w:t>Podpis:</w:t>
            </w:r>
          </w:p>
        </w:tc>
      </w:tr>
    </w:tbl>
    <w:p w14:paraId="569BFFCD" w14:textId="77777777" w:rsidR="00BC19CC" w:rsidRDefault="00BC19CC">
      <w:pPr>
        <w:rPr>
          <w:lang w:eastAsia="pl-PL"/>
        </w:rPr>
      </w:pPr>
      <w:r>
        <w:rPr>
          <w:lang w:eastAsia="pl-PL"/>
        </w:rPr>
        <w:br w:type="page"/>
      </w:r>
    </w:p>
    <w:p w14:paraId="39B15130" w14:textId="77777777" w:rsidR="00BC19CC" w:rsidRDefault="00BC19CC" w:rsidP="00BC19CC">
      <w:pPr>
        <w:pStyle w:val="Nagwek2"/>
        <w:rPr>
          <w:rFonts w:eastAsia="Times New Roman" w:cs="Times New Roman"/>
          <w:i/>
          <w:color w:val="auto"/>
          <w:sz w:val="24"/>
          <w:szCs w:val="24"/>
          <w:lang w:eastAsia="pl-PL"/>
        </w:rPr>
      </w:pPr>
      <w:bookmarkStart w:id="320" w:name="_Toc136956959"/>
      <w:r>
        <w:rPr>
          <w:rFonts w:eastAsia="Times New Roman" w:cs="Times New Roman"/>
          <w:color w:val="auto"/>
          <w:sz w:val="24"/>
          <w:szCs w:val="24"/>
          <w:lang w:eastAsia="pl-PL"/>
        </w:rPr>
        <w:t xml:space="preserve">Załącznik nr </w:t>
      </w:r>
      <w:r w:rsidR="00CA0981">
        <w:rPr>
          <w:rFonts w:eastAsia="Times New Roman" w:cs="Times New Roman"/>
          <w:color w:val="auto"/>
          <w:sz w:val="24"/>
          <w:szCs w:val="24"/>
          <w:lang w:eastAsia="pl-PL"/>
        </w:rPr>
        <w:t>18</w:t>
      </w:r>
      <w:r w:rsidRPr="009D62DB">
        <w:rPr>
          <w:rFonts w:eastAsia="Times New Roman" w:cs="Times New Roman"/>
          <w:color w:val="auto"/>
          <w:sz w:val="24"/>
          <w:szCs w:val="24"/>
          <w:lang w:eastAsia="pl-PL"/>
        </w:rPr>
        <w:t xml:space="preserve">. </w:t>
      </w:r>
      <w:r w:rsidR="00422441">
        <w:rPr>
          <w:rFonts w:eastAsia="Times New Roman" w:cs="Times New Roman"/>
          <w:i/>
          <w:color w:val="auto"/>
          <w:sz w:val="24"/>
          <w:szCs w:val="24"/>
          <w:lang w:eastAsia="pl-PL"/>
        </w:rPr>
        <w:t>Wzór l</w:t>
      </w:r>
      <w:r w:rsidRPr="009D62DB">
        <w:rPr>
          <w:rFonts w:eastAsia="Times New Roman" w:cs="Times New Roman"/>
          <w:i/>
          <w:color w:val="auto"/>
          <w:sz w:val="24"/>
          <w:szCs w:val="24"/>
          <w:lang w:eastAsia="pl-PL"/>
        </w:rPr>
        <w:t>ist</w:t>
      </w:r>
      <w:r w:rsidR="00422441">
        <w:rPr>
          <w:rFonts w:eastAsia="Times New Roman" w:cs="Times New Roman"/>
          <w:i/>
          <w:color w:val="auto"/>
          <w:sz w:val="24"/>
          <w:szCs w:val="24"/>
          <w:lang w:eastAsia="pl-PL"/>
        </w:rPr>
        <w:t>y</w:t>
      </w:r>
      <w:r w:rsidRPr="009D62DB">
        <w:rPr>
          <w:rFonts w:eastAsia="Times New Roman" w:cs="Times New Roman"/>
          <w:i/>
          <w:color w:val="auto"/>
          <w:sz w:val="24"/>
          <w:szCs w:val="24"/>
          <w:lang w:eastAsia="pl-PL"/>
        </w:rPr>
        <w:t xml:space="preserve"> sprawdzając</w:t>
      </w:r>
      <w:r w:rsidR="00422441">
        <w:rPr>
          <w:rFonts w:eastAsia="Times New Roman" w:cs="Times New Roman"/>
          <w:i/>
          <w:color w:val="auto"/>
          <w:sz w:val="24"/>
          <w:szCs w:val="24"/>
          <w:lang w:eastAsia="pl-PL"/>
        </w:rPr>
        <w:t>ej</w:t>
      </w:r>
      <w:r w:rsidRPr="009D62DB">
        <w:rPr>
          <w:rFonts w:eastAsia="Times New Roman" w:cs="Times New Roman"/>
          <w:i/>
          <w:color w:val="auto"/>
          <w:sz w:val="24"/>
          <w:szCs w:val="24"/>
          <w:lang w:eastAsia="pl-PL"/>
        </w:rPr>
        <w:t xml:space="preserve"> </w:t>
      </w:r>
      <w:r w:rsidR="0081742F">
        <w:rPr>
          <w:rFonts w:eastAsia="Times New Roman" w:cs="Times New Roman"/>
          <w:i/>
          <w:color w:val="auto"/>
          <w:sz w:val="24"/>
          <w:szCs w:val="24"/>
          <w:lang w:eastAsia="pl-PL"/>
        </w:rPr>
        <w:t>dot.</w:t>
      </w:r>
      <w:r w:rsidR="009C3004">
        <w:rPr>
          <w:rFonts w:eastAsia="Times New Roman" w:cs="Times New Roman"/>
          <w:i/>
          <w:color w:val="auto"/>
          <w:sz w:val="24"/>
          <w:szCs w:val="24"/>
          <w:lang w:eastAsia="pl-PL"/>
        </w:rPr>
        <w:t xml:space="preserve"> </w:t>
      </w:r>
      <w:r>
        <w:rPr>
          <w:rFonts w:eastAsia="Times New Roman" w:cs="Times New Roman"/>
          <w:i/>
          <w:color w:val="auto"/>
          <w:sz w:val="24"/>
          <w:szCs w:val="24"/>
          <w:lang w:eastAsia="pl-PL"/>
        </w:rPr>
        <w:t>pracy eksperta</w:t>
      </w:r>
      <w:bookmarkEnd w:id="320"/>
    </w:p>
    <w:p w14:paraId="62845FA0" w14:textId="77777777" w:rsidR="00996E9C" w:rsidRDefault="00996E9C" w:rsidP="004E5E9F">
      <w:pPr>
        <w:spacing w:after="0"/>
        <w:jc w:val="center"/>
        <w:rPr>
          <w:rFonts w:ascii="Times New Roman" w:hAnsi="Times New Roman" w:cs="Times New Roman"/>
          <w:b/>
        </w:rPr>
      </w:pPr>
      <w:r w:rsidRPr="00996E9C">
        <w:rPr>
          <w:rFonts w:ascii="Times New Roman" w:eastAsia="Times New Roman" w:hAnsi="Times New Roman" w:cs="Times New Roman"/>
          <w:noProof/>
          <w:sz w:val="20"/>
          <w:szCs w:val="20"/>
          <w:lang w:eastAsia="pl-PL"/>
        </w:rPr>
        <w:drawing>
          <wp:anchor distT="0" distB="0" distL="114300" distR="114300" simplePos="0" relativeHeight="251710464" behindDoc="1" locked="0" layoutInCell="1" allowOverlap="1" wp14:anchorId="235E473F" wp14:editId="72E0108E">
            <wp:simplePos x="0" y="0"/>
            <wp:positionH relativeFrom="column">
              <wp:posOffset>-146050</wp:posOffset>
            </wp:positionH>
            <wp:positionV relativeFrom="paragraph">
              <wp:posOffset>151765</wp:posOffset>
            </wp:positionV>
            <wp:extent cx="6174105" cy="537845"/>
            <wp:effectExtent l="0" t="0" r="0" b="0"/>
            <wp:wrapTight wrapText="bothSides">
              <wp:wrapPolygon edited="0">
                <wp:start x="0" y="0"/>
                <wp:lineTo x="0" y="20656"/>
                <wp:lineTo x="21527" y="20656"/>
                <wp:lineTo x="21527" y="0"/>
                <wp:lineTo x="0" y="0"/>
              </wp:wrapPolygon>
            </wp:wrapTight>
            <wp:docPr id="426" name="Obraz 426"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410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55804" w14:textId="77777777" w:rsidR="000522D9" w:rsidRPr="000522D9" w:rsidRDefault="000522D9" w:rsidP="000522D9">
      <w:pPr>
        <w:spacing w:after="0"/>
        <w:jc w:val="center"/>
        <w:rPr>
          <w:rFonts w:ascii="Calibri" w:eastAsia="Times New Roman" w:hAnsi="Calibri" w:cs="Times New Roman"/>
          <w:b/>
          <w:noProof/>
        </w:rPr>
      </w:pPr>
      <w:r w:rsidRPr="000522D9">
        <w:rPr>
          <w:rFonts w:ascii="Calibri" w:eastAsia="Times New Roman" w:hAnsi="Calibri" w:cs="Times New Roman"/>
          <w:b/>
          <w:noProof/>
        </w:rPr>
        <w:t xml:space="preserve">Lista sprawdzająca dotycząca pracy eksperta  </w:t>
      </w:r>
    </w:p>
    <w:p w14:paraId="641E5197" w14:textId="77777777" w:rsidR="000522D9" w:rsidRPr="000522D9" w:rsidRDefault="000522D9" w:rsidP="000522D9">
      <w:pPr>
        <w:spacing w:after="0"/>
        <w:rPr>
          <w:rFonts w:ascii="Calibri" w:eastAsia="Times New Roman" w:hAnsi="Calibri" w:cs="Times New Roman"/>
          <w:noProof/>
        </w:rPr>
      </w:pPr>
      <w:r w:rsidRPr="000522D9">
        <w:rPr>
          <w:rFonts w:ascii="Calibri" w:eastAsia="Times New Roman" w:hAnsi="Calibri" w:cs="Times New Roman"/>
          <w:noProof/>
        </w:rPr>
        <w:t>Imię i nazwisko eksperta:  ………………………………………………………………………………………………………………………</w:t>
      </w:r>
    </w:p>
    <w:p w14:paraId="7A2CFA46" w14:textId="77777777" w:rsidR="000522D9" w:rsidRPr="000522D9" w:rsidRDefault="000522D9" w:rsidP="000522D9">
      <w:pPr>
        <w:spacing w:after="0"/>
        <w:jc w:val="both"/>
        <w:rPr>
          <w:rFonts w:ascii="Calibri" w:eastAsia="Times New Roman" w:hAnsi="Calibri" w:cs="Times New Roman"/>
          <w:noProof/>
        </w:rPr>
      </w:pPr>
      <w:r w:rsidRPr="000522D9">
        <w:rPr>
          <w:rFonts w:ascii="Calibri" w:eastAsia="Times New Roman" w:hAnsi="Calibri" w:cs="Times New Roman"/>
          <w:noProof/>
        </w:rPr>
        <w:t>Dziedzina, w ramach, której Ekspert wykonał zadanie związane z wyborem projektu/umową lub decyzją</w:t>
      </w:r>
      <w:r w:rsidRPr="000522D9">
        <w:rPr>
          <w:rFonts w:ascii="Calibri" w:eastAsia="Times New Roman" w:hAnsi="Calibri" w:cs="Times New Roman"/>
          <w:noProof/>
          <w:vertAlign w:val="superscript"/>
          <w:lang w:val="en-US"/>
        </w:rPr>
        <w:footnoteReference w:id="127"/>
      </w:r>
      <w:r w:rsidRPr="000522D9">
        <w:rPr>
          <w:rFonts w:ascii="Calibri" w:eastAsia="Times New Roman" w:hAnsi="Calibri" w:cs="Times New Roman"/>
          <w:noProof/>
        </w:rPr>
        <w:t xml:space="preserve">: </w:t>
      </w:r>
    </w:p>
    <w:p w14:paraId="2A8A4944" w14:textId="77777777" w:rsidR="000522D9" w:rsidRPr="000522D9" w:rsidRDefault="000522D9" w:rsidP="000522D9">
      <w:pPr>
        <w:spacing w:after="0"/>
        <w:jc w:val="both"/>
        <w:rPr>
          <w:rFonts w:ascii="Calibri" w:eastAsia="Times New Roman" w:hAnsi="Calibri" w:cs="Times New Roman"/>
          <w:noProof/>
        </w:rPr>
      </w:pPr>
      <w:r w:rsidRPr="000522D9">
        <w:rPr>
          <w:rFonts w:ascii="Calibri" w:eastAsia="Times New Roman" w:hAnsi="Calibri" w:cs="Times New Roman"/>
          <w:noProof/>
        </w:rPr>
        <w:t>…………………………………………………………………………………………………………………………………………………</w:t>
      </w:r>
    </w:p>
    <w:p w14:paraId="162976AB" w14:textId="77777777" w:rsidR="000522D9" w:rsidRPr="000522D9" w:rsidRDefault="000522D9" w:rsidP="000522D9">
      <w:pPr>
        <w:spacing w:after="0"/>
        <w:jc w:val="both"/>
        <w:rPr>
          <w:rFonts w:ascii="Calibri" w:eastAsia="Times New Roman" w:hAnsi="Calibri" w:cs="Times New Roman"/>
          <w:noProof/>
        </w:rPr>
      </w:pPr>
      <w:r w:rsidRPr="000522D9">
        <w:rPr>
          <w:rFonts w:ascii="Calibri" w:eastAsia="Times New Roman" w:hAnsi="Calibri" w:cs="Times New Roman"/>
          <w:noProof/>
        </w:rPr>
        <w:t>Numer umowy w ramach, której Ekspert wykonał zadanie związane z wyborem projektu/umową lub decyzją</w:t>
      </w:r>
      <w:r w:rsidRPr="000522D9">
        <w:rPr>
          <w:rFonts w:ascii="Calibri" w:eastAsia="Times New Roman" w:hAnsi="Calibri" w:cs="Times New Roman"/>
          <w:noProof/>
          <w:vertAlign w:val="superscript"/>
          <w:lang w:val="en-US"/>
        </w:rPr>
        <w:footnoteReference w:id="128"/>
      </w:r>
      <w:r w:rsidRPr="000522D9">
        <w:rPr>
          <w:rFonts w:ascii="Calibri" w:eastAsia="Times New Roman" w:hAnsi="Calibri" w:cs="Times New Roman"/>
          <w:noProof/>
        </w:rPr>
        <w:t xml:space="preserve"> i data zawarcia: </w:t>
      </w:r>
    </w:p>
    <w:p w14:paraId="4FBA441A" w14:textId="77777777" w:rsidR="000522D9" w:rsidRPr="000522D9" w:rsidRDefault="000522D9" w:rsidP="000522D9">
      <w:pPr>
        <w:spacing w:after="0"/>
        <w:jc w:val="both"/>
        <w:rPr>
          <w:rFonts w:ascii="Calibri" w:eastAsia="Times New Roman" w:hAnsi="Calibri" w:cs="Times New Roman"/>
          <w:noProof/>
          <w:lang w:val="en-US"/>
        </w:rPr>
      </w:pPr>
      <w:r w:rsidRPr="000522D9">
        <w:rPr>
          <w:rFonts w:ascii="Calibri" w:eastAsia="Times New Roman" w:hAnsi="Calibri" w:cs="Times New Roman"/>
          <w:noProof/>
          <w:lang w:val="en-US"/>
        </w:rPr>
        <w:t>………………………………</w:t>
      </w:r>
    </w:p>
    <w:p w14:paraId="37D38C50" w14:textId="77777777" w:rsidR="000522D9" w:rsidRPr="000522D9" w:rsidRDefault="000522D9" w:rsidP="000522D9">
      <w:pPr>
        <w:spacing w:after="0"/>
        <w:jc w:val="both"/>
        <w:rPr>
          <w:rFonts w:ascii="Calibri" w:eastAsia="Times New Roman" w:hAnsi="Calibri" w:cs="Times New Roman"/>
          <w:noProof/>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5179"/>
        <w:gridCol w:w="1331"/>
        <w:gridCol w:w="2129"/>
      </w:tblGrid>
      <w:tr w:rsidR="000522D9" w:rsidRPr="000522D9" w14:paraId="13244DF7" w14:textId="77777777" w:rsidTr="000522D9">
        <w:tc>
          <w:tcPr>
            <w:tcW w:w="570" w:type="dxa"/>
            <w:tcBorders>
              <w:top w:val="single" w:sz="4" w:space="0" w:color="auto"/>
              <w:left w:val="single" w:sz="4" w:space="0" w:color="auto"/>
              <w:bottom w:val="single" w:sz="4" w:space="0" w:color="auto"/>
              <w:right w:val="single" w:sz="4" w:space="0" w:color="auto"/>
            </w:tcBorders>
            <w:vAlign w:val="center"/>
            <w:hideMark/>
          </w:tcPr>
          <w:p w14:paraId="49BA9DFF" w14:textId="77777777" w:rsidR="000522D9" w:rsidRPr="000522D9" w:rsidRDefault="000522D9" w:rsidP="000522D9">
            <w:pPr>
              <w:widowControl w:val="0"/>
              <w:suppressAutoHyphens/>
              <w:spacing w:after="0"/>
              <w:jc w:val="center"/>
              <w:rPr>
                <w:rFonts w:ascii="Calibri" w:eastAsia="Times New Roman" w:hAnsi="Calibri" w:cs="Times New Roman"/>
                <w:b/>
                <w:noProof/>
                <w:lang w:val="en-US"/>
              </w:rPr>
            </w:pPr>
            <w:r w:rsidRPr="000522D9">
              <w:rPr>
                <w:rFonts w:ascii="Calibri" w:eastAsia="Times New Roman" w:hAnsi="Calibri" w:cs="Times New Roman"/>
                <w:b/>
                <w:noProof/>
                <w:lang w:val="en-US"/>
              </w:rPr>
              <w:t>Lp.</w:t>
            </w:r>
          </w:p>
        </w:tc>
        <w:tc>
          <w:tcPr>
            <w:tcW w:w="5179" w:type="dxa"/>
            <w:tcBorders>
              <w:top w:val="single" w:sz="4" w:space="0" w:color="auto"/>
              <w:left w:val="single" w:sz="4" w:space="0" w:color="auto"/>
              <w:bottom w:val="single" w:sz="4" w:space="0" w:color="auto"/>
              <w:right w:val="single" w:sz="4" w:space="0" w:color="auto"/>
            </w:tcBorders>
            <w:vAlign w:val="center"/>
            <w:hideMark/>
          </w:tcPr>
          <w:p w14:paraId="174C1DAD" w14:textId="77777777" w:rsidR="000522D9" w:rsidRPr="000522D9" w:rsidRDefault="000522D9" w:rsidP="000522D9">
            <w:pPr>
              <w:widowControl w:val="0"/>
              <w:suppressAutoHyphens/>
              <w:spacing w:after="0"/>
              <w:jc w:val="center"/>
              <w:rPr>
                <w:rFonts w:ascii="Calibri" w:eastAsia="Times New Roman" w:hAnsi="Calibri" w:cs="Times New Roman"/>
                <w:b/>
                <w:noProof/>
                <w:lang w:val="en-US"/>
              </w:rPr>
            </w:pPr>
            <w:r w:rsidRPr="000522D9">
              <w:rPr>
                <w:rFonts w:ascii="Calibri" w:eastAsia="Times New Roman" w:hAnsi="Calibri" w:cs="Times New Roman"/>
                <w:b/>
                <w:noProof/>
                <w:lang w:val="en-US"/>
              </w:rPr>
              <w:t>Pytanie</w:t>
            </w:r>
          </w:p>
        </w:tc>
        <w:tc>
          <w:tcPr>
            <w:tcW w:w="1331" w:type="dxa"/>
            <w:tcBorders>
              <w:top w:val="single" w:sz="4" w:space="0" w:color="auto"/>
              <w:left w:val="single" w:sz="4" w:space="0" w:color="auto"/>
              <w:bottom w:val="single" w:sz="4" w:space="0" w:color="auto"/>
              <w:right w:val="single" w:sz="4" w:space="0" w:color="auto"/>
            </w:tcBorders>
            <w:vAlign w:val="center"/>
            <w:hideMark/>
          </w:tcPr>
          <w:p w14:paraId="5E1B27C0" w14:textId="77777777" w:rsidR="000522D9" w:rsidRPr="000522D9" w:rsidRDefault="000522D9" w:rsidP="000522D9">
            <w:pPr>
              <w:widowControl w:val="0"/>
              <w:suppressAutoHyphens/>
              <w:spacing w:after="0"/>
              <w:jc w:val="center"/>
              <w:rPr>
                <w:rFonts w:ascii="Calibri" w:eastAsia="Times New Roman" w:hAnsi="Calibri" w:cs="Times New Roman"/>
                <w:b/>
                <w:noProof/>
                <w:lang w:val="en-US"/>
              </w:rPr>
            </w:pPr>
            <w:r w:rsidRPr="000522D9">
              <w:rPr>
                <w:rFonts w:ascii="Calibri" w:eastAsia="Times New Roman" w:hAnsi="Calibri" w:cs="Times New Roman"/>
                <w:b/>
                <w:noProof/>
                <w:lang w:val="en-US"/>
              </w:rPr>
              <w:t xml:space="preserve">Ocena </w:t>
            </w:r>
          </w:p>
          <w:p w14:paraId="52D0C98A" w14:textId="77777777" w:rsidR="000522D9" w:rsidRPr="000522D9" w:rsidRDefault="000522D9" w:rsidP="000522D9">
            <w:pPr>
              <w:widowControl w:val="0"/>
              <w:suppressAutoHyphens/>
              <w:spacing w:after="0"/>
              <w:jc w:val="center"/>
              <w:rPr>
                <w:rFonts w:ascii="Calibri" w:eastAsia="Times New Roman" w:hAnsi="Calibri" w:cs="Times New Roman"/>
                <w:b/>
                <w:noProof/>
                <w:lang w:val="en-US"/>
              </w:rPr>
            </w:pPr>
            <w:r w:rsidRPr="000522D9">
              <w:rPr>
                <w:rFonts w:ascii="Calibri" w:eastAsia="Times New Roman" w:hAnsi="Calibri" w:cs="Times New Roman"/>
                <w:b/>
                <w:noProof/>
                <w:lang w:val="en-US"/>
              </w:rPr>
              <w:t xml:space="preserve">TAK/NIE </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ED09657" w14:textId="77777777" w:rsidR="000522D9" w:rsidRPr="000522D9" w:rsidRDefault="000522D9" w:rsidP="000522D9">
            <w:pPr>
              <w:widowControl w:val="0"/>
              <w:suppressAutoHyphens/>
              <w:spacing w:after="0"/>
              <w:jc w:val="center"/>
              <w:rPr>
                <w:rFonts w:ascii="Calibri" w:eastAsia="Times New Roman" w:hAnsi="Calibri" w:cs="Times New Roman"/>
                <w:b/>
                <w:noProof/>
              </w:rPr>
            </w:pPr>
            <w:r w:rsidRPr="000522D9">
              <w:rPr>
                <w:rFonts w:ascii="Calibri" w:eastAsia="Times New Roman" w:hAnsi="Calibri" w:cs="Times New Roman"/>
                <w:b/>
                <w:noProof/>
              </w:rPr>
              <w:t xml:space="preserve">Uzasadnienie w przypadku oceny negatywnej </w:t>
            </w:r>
          </w:p>
        </w:tc>
      </w:tr>
      <w:tr w:rsidR="000522D9" w:rsidRPr="000522D9" w14:paraId="618059C2" w14:textId="77777777" w:rsidTr="000522D9">
        <w:tc>
          <w:tcPr>
            <w:tcW w:w="570" w:type="dxa"/>
            <w:tcBorders>
              <w:top w:val="single" w:sz="4" w:space="0" w:color="auto"/>
              <w:left w:val="single" w:sz="4" w:space="0" w:color="auto"/>
              <w:bottom w:val="single" w:sz="4" w:space="0" w:color="auto"/>
              <w:right w:val="single" w:sz="4" w:space="0" w:color="auto"/>
            </w:tcBorders>
            <w:hideMark/>
          </w:tcPr>
          <w:p w14:paraId="72CFC5B5" w14:textId="77777777" w:rsidR="000522D9" w:rsidRPr="000522D9" w:rsidRDefault="000522D9" w:rsidP="000522D9">
            <w:pPr>
              <w:widowControl w:val="0"/>
              <w:suppressAutoHyphens/>
              <w:spacing w:after="0"/>
              <w:jc w:val="center"/>
              <w:rPr>
                <w:rFonts w:ascii="Calibri" w:eastAsia="Times New Roman" w:hAnsi="Calibri" w:cs="Times New Roman"/>
                <w:noProof/>
                <w:lang w:val="en-US"/>
              </w:rPr>
            </w:pPr>
            <w:r w:rsidRPr="000522D9">
              <w:rPr>
                <w:rFonts w:ascii="Calibri" w:eastAsia="Times New Roman" w:hAnsi="Calibri" w:cs="Times New Roman"/>
                <w:noProof/>
                <w:lang w:val="en-US"/>
              </w:rPr>
              <w:t>1.</w:t>
            </w:r>
          </w:p>
        </w:tc>
        <w:tc>
          <w:tcPr>
            <w:tcW w:w="5179" w:type="dxa"/>
            <w:tcBorders>
              <w:top w:val="single" w:sz="4" w:space="0" w:color="auto"/>
              <w:left w:val="single" w:sz="4" w:space="0" w:color="auto"/>
              <w:bottom w:val="single" w:sz="4" w:space="0" w:color="auto"/>
              <w:right w:val="single" w:sz="4" w:space="0" w:color="auto"/>
            </w:tcBorders>
            <w:hideMark/>
          </w:tcPr>
          <w:p w14:paraId="27E0ADD0" w14:textId="77777777" w:rsidR="000522D9" w:rsidRPr="000522D9" w:rsidRDefault="000522D9" w:rsidP="000522D9">
            <w:pPr>
              <w:widowControl w:val="0"/>
              <w:tabs>
                <w:tab w:val="left" w:pos="3825"/>
              </w:tabs>
              <w:suppressAutoHyphens/>
              <w:snapToGrid w:val="0"/>
              <w:spacing w:after="0"/>
              <w:jc w:val="both"/>
              <w:rPr>
                <w:rFonts w:ascii="Calibri" w:eastAsia="Lucida Sans Unicode" w:hAnsi="Calibri" w:cs="Times New Roman"/>
                <w:noProof/>
                <w:lang w:bidi="en-US"/>
              </w:rPr>
            </w:pPr>
            <w:r w:rsidRPr="000522D9">
              <w:rPr>
                <w:rFonts w:ascii="Calibri" w:eastAsia="Lucida Sans Unicode" w:hAnsi="Calibri" w:cs="Times New Roman"/>
                <w:noProof/>
                <w:lang w:bidi="en-US"/>
              </w:rPr>
              <w:t xml:space="preserve">Ekspert posiada wiedzę, umiejętności, doświadczenie lub uprawnienia w dziedzinie objętej </w:t>
            </w:r>
            <w:r w:rsidRPr="000522D9">
              <w:rPr>
                <w:rFonts w:ascii="Calibri" w:eastAsia="Lucida Sans Unicode" w:hAnsi="Calibri" w:cs="Times New Roman"/>
                <w:i/>
                <w:noProof/>
                <w:lang w:bidi="en-US"/>
              </w:rPr>
              <w:t>RPOWP 2014-2020</w:t>
            </w:r>
            <w:r w:rsidRPr="000522D9">
              <w:rPr>
                <w:rFonts w:ascii="Calibri" w:eastAsia="Lucida Sans Unicode" w:hAnsi="Calibri" w:cs="Times New Roman"/>
                <w:noProof/>
                <w:lang w:bidi="en-US"/>
              </w:rPr>
              <w:t>, w ramach której, realizował zadania.</w:t>
            </w:r>
          </w:p>
        </w:tc>
        <w:tc>
          <w:tcPr>
            <w:tcW w:w="1331" w:type="dxa"/>
            <w:tcBorders>
              <w:top w:val="single" w:sz="4" w:space="0" w:color="auto"/>
              <w:left w:val="single" w:sz="4" w:space="0" w:color="auto"/>
              <w:bottom w:val="single" w:sz="4" w:space="0" w:color="auto"/>
              <w:right w:val="single" w:sz="4" w:space="0" w:color="auto"/>
            </w:tcBorders>
            <w:vAlign w:val="center"/>
          </w:tcPr>
          <w:p w14:paraId="7178BE2E" w14:textId="77777777" w:rsidR="000522D9" w:rsidRPr="000522D9" w:rsidRDefault="000522D9" w:rsidP="000522D9">
            <w:pPr>
              <w:widowControl w:val="0"/>
              <w:suppressAutoHyphens/>
              <w:spacing w:after="0"/>
              <w:jc w:val="center"/>
              <w:rPr>
                <w:rFonts w:ascii="Calibri" w:eastAsia="Times New Roman" w:hAnsi="Calibri" w:cs="Times New Roman"/>
                <w:noProof/>
              </w:rPr>
            </w:pPr>
          </w:p>
        </w:tc>
        <w:tc>
          <w:tcPr>
            <w:tcW w:w="2129" w:type="dxa"/>
            <w:tcBorders>
              <w:top w:val="single" w:sz="4" w:space="0" w:color="auto"/>
              <w:left w:val="single" w:sz="4" w:space="0" w:color="auto"/>
              <w:bottom w:val="single" w:sz="4" w:space="0" w:color="auto"/>
              <w:right w:val="single" w:sz="4" w:space="0" w:color="auto"/>
            </w:tcBorders>
          </w:tcPr>
          <w:p w14:paraId="4024DEB3" w14:textId="77777777" w:rsidR="000522D9" w:rsidRPr="000522D9" w:rsidRDefault="000522D9" w:rsidP="000522D9">
            <w:pPr>
              <w:widowControl w:val="0"/>
              <w:suppressAutoHyphens/>
              <w:spacing w:after="0"/>
              <w:rPr>
                <w:rFonts w:ascii="Calibri" w:eastAsia="Times New Roman" w:hAnsi="Calibri" w:cs="Times New Roman"/>
                <w:noProof/>
              </w:rPr>
            </w:pPr>
          </w:p>
        </w:tc>
      </w:tr>
      <w:tr w:rsidR="000522D9" w:rsidRPr="000522D9" w14:paraId="13A7BFEC" w14:textId="77777777" w:rsidTr="000522D9">
        <w:trPr>
          <w:trHeight w:val="605"/>
        </w:trPr>
        <w:tc>
          <w:tcPr>
            <w:tcW w:w="570" w:type="dxa"/>
            <w:tcBorders>
              <w:top w:val="single" w:sz="4" w:space="0" w:color="auto"/>
              <w:left w:val="single" w:sz="4" w:space="0" w:color="auto"/>
              <w:bottom w:val="single" w:sz="4" w:space="0" w:color="auto"/>
              <w:right w:val="single" w:sz="4" w:space="0" w:color="auto"/>
            </w:tcBorders>
            <w:hideMark/>
          </w:tcPr>
          <w:p w14:paraId="1400546D" w14:textId="77777777" w:rsidR="000522D9" w:rsidRPr="000522D9" w:rsidRDefault="000522D9" w:rsidP="000522D9">
            <w:pPr>
              <w:widowControl w:val="0"/>
              <w:tabs>
                <w:tab w:val="left" w:pos="596"/>
              </w:tabs>
              <w:suppressAutoHyphens/>
              <w:spacing w:after="0"/>
              <w:jc w:val="center"/>
              <w:rPr>
                <w:rFonts w:ascii="Calibri" w:eastAsia="Times New Roman" w:hAnsi="Calibri" w:cs="Times New Roman"/>
                <w:noProof/>
                <w:lang w:val="en-US"/>
              </w:rPr>
            </w:pPr>
            <w:r w:rsidRPr="000522D9">
              <w:rPr>
                <w:rFonts w:ascii="Calibri" w:eastAsia="Times New Roman" w:hAnsi="Calibri" w:cs="Times New Roman"/>
                <w:noProof/>
                <w:lang w:val="en-US"/>
              </w:rPr>
              <w:t>2.</w:t>
            </w:r>
          </w:p>
        </w:tc>
        <w:tc>
          <w:tcPr>
            <w:tcW w:w="5179" w:type="dxa"/>
            <w:tcBorders>
              <w:top w:val="single" w:sz="4" w:space="0" w:color="auto"/>
              <w:left w:val="single" w:sz="4" w:space="0" w:color="auto"/>
              <w:bottom w:val="single" w:sz="4" w:space="0" w:color="auto"/>
              <w:right w:val="single" w:sz="4" w:space="0" w:color="auto"/>
            </w:tcBorders>
            <w:hideMark/>
          </w:tcPr>
          <w:p w14:paraId="6BB3911E" w14:textId="77777777" w:rsidR="000522D9" w:rsidRPr="000522D9" w:rsidRDefault="000522D9" w:rsidP="000522D9">
            <w:pPr>
              <w:widowControl w:val="0"/>
              <w:tabs>
                <w:tab w:val="left" w:pos="3825"/>
              </w:tabs>
              <w:suppressAutoHyphens/>
              <w:snapToGrid w:val="0"/>
              <w:spacing w:after="0"/>
              <w:jc w:val="both"/>
              <w:rPr>
                <w:rFonts w:ascii="Calibri" w:eastAsia="Lucida Sans Unicode" w:hAnsi="Calibri" w:cs="Times New Roman"/>
                <w:noProof/>
                <w:lang w:bidi="en-US"/>
              </w:rPr>
            </w:pPr>
            <w:r w:rsidRPr="000522D9">
              <w:rPr>
                <w:rFonts w:ascii="Calibri" w:eastAsia="Times New Roman" w:hAnsi="Calibri" w:cs="Times New Roman"/>
                <w:noProof/>
              </w:rPr>
              <w:t xml:space="preserve">Ekspert bez zarzutu wykonywał obowiązki  określone w zawartej Umowie o współpracy oraz w Regulaminie. </w:t>
            </w:r>
          </w:p>
        </w:tc>
        <w:tc>
          <w:tcPr>
            <w:tcW w:w="1331" w:type="dxa"/>
            <w:tcBorders>
              <w:top w:val="single" w:sz="4" w:space="0" w:color="auto"/>
              <w:left w:val="single" w:sz="4" w:space="0" w:color="auto"/>
              <w:bottom w:val="single" w:sz="4" w:space="0" w:color="auto"/>
              <w:right w:val="single" w:sz="4" w:space="0" w:color="auto"/>
            </w:tcBorders>
            <w:vAlign w:val="center"/>
          </w:tcPr>
          <w:p w14:paraId="62D31C97" w14:textId="77777777" w:rsidR="000522D9" w:rsidRPr="000522D9" w:rsidRDefault="000522D9" w:rsidP="000522D9">
            <w:pPr>
              <w:widowControl w:val="0"/>
              <w:suppressAutoHyphens/>
              <w:spacing w:after="0"/>
              <w:jc w:val="center"/>
              <w:rPr>
                <w:rFonts w:ascii="Calibri" w:eastAsia="Times New Roman" w:hAnsi="Calibri" w:cs="Times New Roman"/>
                <w:noProof/>
              </w:rPr>
            </w:pPr>
          </w:p>
        </w:tc>
        <w:tc>
          <w:tcPr>
            <w:tcW w:w="2129" w:type="dxa"/>
            <w:tcBorders>
              <w:top w:val="single" w:sz="4" w:space="0" w:color="auto"/>
              <w:left w:val="single" w:sz="4" w:space="0" w:color="auto"/>
              <w:bottom w:val="single" w:sz="4" w:space="0" w:color="auto"/>
              <w:right w:val="single" w:sz="4" w:space="0" w:color="auto"/>
            </w:tcBorders>
          </w:tcPr>
          <w:p w14:paraId="57FCADE3" w14:textId="77777777" w:rsidR="000522D9" w:rsidRPr="000522D9" w:rsidRDefault="000522D9" w:rsidP="000522D9">
            <w:pPr>
              <w:widowControl w:val="0"/>
              <w:suppressAutoHyphens/>
              <w:spacing w:after="0"/>
              <w:rPr>
                <w:rFonts w:ascii="Calibri" w:eastAsia="Times New Roman" w:hAnsi="Calibri" w:cs="Times New Roman"/>
                <w:noProof/>
              </w:rPr>
            </w:pPr>
          </w:p>
        </w:tc>
      </w:tr>
      <w:tr w:rsidR="000522D9" w:rsidRPr="000522D9" w14:paraId="0A01605F" w14:textId="77777777" w:rsidTr="000522D9">
        <w:tc>
          <w:tcPr>
            <w:tcW w:w="570" w:type="dxa"/>
            <w:tcBorders>
              <w:top w:val="single" w:sz="4" w:space="0" w:color="auto"/>
              <w:left w:val="single" w:sz="4" w:space="0" w:color="auto"/>
              <w:bottom w:val="single" w:sz="4" w:space="0" w:color="auto"/>
              <w:right w:val="single" w:sz="4" w:space="0" w:color="auto"/>
            </w:tcBorders>
            <w:hideMark/>
          </w:tcPr>
          <w:p w14:paraId="257A8E23" w14:textId="77777777" w:rsidR="000522D9" w:rsidRPr="000522D9" w:rsidRDefault="000522D9" w:rsidP="000522D9">
            <w:pPr>
              <w:widowControl w:val="0"/>
              <w:suppressAutoHyphens/>
              <w:spacing w:after="0"/>
              <w:jc w:val="center"/>
              <w:rPr>
                <w:rFonts w:ascii="Calibri" w:eastAsia="Times New Roman" w:hAnsi="Calibri" w:cs="Times New Roman"/>
                <w:noProof/>
                <w:lang w:val="en-US"/>
              </w:rPr>
            </w:pPr>
            <w:r w:rsidRPr="000522D9">
              <w:rPr>
                <w:rFonts w:ascii="Calibri" w:eastAsia="Times New Roman" w:hAnsi="Calibri" w:cs="Times New Roman"/>
                <w:noProof/>
                <w:lang w:val="en-US"/>
              </w:rPr>
              <w:t>3.</w:t>
            </w:r>
          </w:p>
        </w:tc>
        <w:tc>
          <w:tcPr>
            <w:tcW w:w="5179" w:type="dxa"/>
            <w:tcBorders>
              <w:top w:val="single" w:sz="4" w:space="0" w:color="auto"/>
              <w:left w:val="single" w:sz="4" w:space="0" w:color="auto"/>
              <w:bottom w:val="single" w:sz="4" w:space="0" w:color="auto"/>
              <w:right w:val="single" w:sz="4" w:space="0" w:color="auto"/>
            </w:tcBorders>
            <w:hideMark/>
          </w:tcPr>
          <w:p w14:paraId="69ABA08A" w14:textId="77777777" w:rsidR="000522D9" w:rsidRPr="000522D9" w:rsidRDefault="000522D9" w:rsidP="000522D9">
            <w:pPr>
              <w:widowControl w:val="0"/>
              <w:suppressAutoHyphens/>
              <w:spacing w:after="0"/>
              <w:jc w:val="both"/>
              <w:rPr>
                <w:rFonts w:ascii="Calibri" w:eastAsia="Times New Roman" w:hAnsi="Calibri" w:cs="Times New Roman"/>
                <w:noProof/>
              </w:rPr>
            </w:pPr>
            <w:r w:rsidRPr="000522D9">
              <w:rPr>
                <w:rFonts w:ascii="Calibri" w:eastAsia="Times New Roman" w:hAnsi="Calibri" w:cs="Times New Roman"/>
                <w:noProof/>
              </w:rPr>
              <w:t xml:space="preserve">Czy współpraca z Ekspertem przebiegała w sposób nienaganny? </w:t>
            </w:r>
          </w:p>
          <w:p w14:paraId="783AC770" w14:textId="77777777" w:rsidR="000522D9" w:rsidRPr="000522D9" w:rsidRDefault="000522D9" w:rsidP="000522D9">
            <w:pPr>
              <w:widowControl w:val="0"/>
              <w:suppressAutoHyphens/>
              <w:spacing w:after="0"/>
              <w:jc w:val="both"/>
              <w:rPr>
                <w:rFonts w:ascii="Calibri" w:eastAsia="Times New Roman" w:hAnsi="Calibri" w:cs="Times New Roman"/>
                <w:noProof/>
              </w:rPr>
            </w:pPr>
            <w:r w:rsidRPr="000522D9">
              <w:rPr>
                <w:rFonts w:ascii="Calibri" w:eastAsia="Times New Roman" w:hAnsi="Calibri" w:cs="Times New Roman"/>
                <w:noProof/>
              </w:rPr>
              <w:t xml:space="preserve">W przypadku oceny negatywnej należy wskazać, z jakiego powodu uznano współpracę z Ekspertem za niesatysfakcjonującą (możliwe jest wskazanie innych przyczyn niż wymienione w pytaniach od 1 do 3).  </w:t>
            </w:r>
          </w:p>
        </w:tc>
        <w:tc>
          <w:tcPr>
            <w:tcW w:w="1331" w:type="dxa"/>
            <w:tcBorders>
              <w:top w:val="single" w:sz="4" w:space="0" w:color="auto"/>
              <w:left w:val="single" w:sz="4" w:space="0" w:color="auto"/>
              <w:bottom w:val="single" w:sz="4" w:space="0" w:color="auto"/>
              <w:right w:val="single" w:sz="4" w:space="0" w:color="auto"/>
            </w:tcBorders>
            <w:vAlign w:val="center"/>
          </w:tcPr>
          <w:p w14:paraId="020216D1" w14:textId="77777777" w:rsidR="000522D9" w:rsidRPr="000522D9" w:rsidRDefault="000522D9" w:rsidP="000522D9">
            <w:pPr>
              <w:widowControl w:val="0"/>
              <w:suppressAutoHyphens/>
              <w:spacing w:after="0"/>
              <w:jc w:val="center"/>
              <w:rPr>
                <w:rFonts w:ascii="Calibri" w:eastAsia="Times New Roman" w:hAnsi="Calibri" w:cs="Times New Roman"/>
                <w:noProof/>
              </w:rPr>
            </w:pPr>
          </w:p>
        </w:tc>
        <w:tc>
          <w:tcPr>
            <w:tcW w:w="2129" w:type="dxa"/>
            <w:tcBorders>
              <w:top w:val="single" w:sz="4" w:space="0" w:color="auto"/>
              <w:left w:val="single" w:sz="4" w:space="0" w:color="auto"/>
              <w:bottom w:val="single" w:sz="4" w:space="0" w:color="auto"/>
              <w:right w:val="single" w:sz="4" w:space="0" w:color="auto"/>
            </w:tcBorders>
          </w:tcPr>
          <w:p w14:paraId="2531FE9C" w14:textId="77777777" w:rsidR="000522D9" w:rsidRPr="000522D9" w:rsidRDefault="000522D9" w:rsidP="000522D9">
            <w:pPr>
              <w:widowControl w:val="0"/>
              <w:suppressAutoHyphens/>
              <w:spacing w:after="0"/>
              <w:rPr>
                <w:rFonts w:ascii="Calibri" w:eastAsia="Times New Roman" w:hAnsi="Calibri" w:cs="Times New Roman"/>
                <w:noProof/>
              </w:rPr>
            </w:pPr>
          </w:p>
        </w:tc>
      </w:tr>
    </w:tbl>
    <w:p w14:paraId="71DAE1BE" w14:textId="77777777" w:rsidR="000522D9" w:rsidRPr="000522D9" w:rsidRDefault="000522D9" w:rsidP="000522D9">
      <w:pPr>
        <w:spacing w:after="0"/>
        <w:rPr>
          <w:rFonts w:ascii="Calibri" w:eastAsia="Times New Roman" w:hAnsi="Calibri" w:cs="Times New Roman"/>
          <w:b/>
          <w:noProof/>
        </w:rPr>
      </w:pPr>
    </w:p>
    <w:p w14:paraId="75132FEE" w14:textId="77777777" w:rsidR="000522D9" w:rsidRPr="000522D9" w:rsidRDefault="000522D9" w:rsidP="000522D9">
      <w:pPr>
        <w:spacing w:after="0"/>
        <w:rPr>
          <w:rFonts w:ascii="Calibri" w:eastAsia="Times New Roman" w:hAnsi="Calibri" w:cs="Times New Roman"/>
          <w:b/>
          <w:noProof/>
        </w:rPr>
      </w:pPr>
    </w:p>
    <w:p w14:paraId="7C22ABAD" w14:textId="77777777" w:rsidR="000522D9" w:rsidRPr="000522D9" w:rsidRDefault="000522D9" w:rsidP="000522D9">
      <w:pPr>
        <w:spacing w:after="0"/>
        <w:jc w:val="right"/>
        <w:rPr>
          <w:rFonts w:ascii="Calibri" w:eastAsia="Times New Roman" w:hAnsi="Calibri" w:cs="Times New Roman"/>
          <w:noProof/>
        </w:rPr>
      </w:pPr>
      <w:r w:rsidRPr="000522D9">
        <w:rPr>
          <w:rFonts w:ascii="Calibri" w:eastAsia="Times New Roman" w:hAnsi="Calibri" w:cs="Times New Roman"/>
          <w:noProof/>
        </w:rPr>
        <w:t>……………………………………………………………………………</w:t>
      </w:r>
    </w:p>
    <w:p w14:paraId="5921138B" w14:textId="77777777" w:rsidR="000522D9" w:rsidRPr="000522D9" w:rsidRDefault="000522D9" w:rsidP="000522D9">
      <w:pPr>
        <w:spacing w:after="0"/>
        <w:jc w:val="right"/>
        <w:rPr>
          <w:rFonts w:ascii="Calibri" w:eastAsia="Times New Roman" w:hAnsi="Calibri" w:cs="Times New Roman"/>
          <w:noProof/>
        </w:rPr>
      </w:pPr>
      <w:r w:rsidRPr="000522D9">
        <w:rPr>
          <w:rFonts w:ascii="Calibri" w:eastAsia="Times New Roman" w:hAnsi="Calibri" w:cs="Times New Roman"/>
          <w:noProof/>
        </w:rPr>
        <w:t xml:space="preserve">data i podpis osoby dokonującej oceny </w:t>
      </w:r>
    </w:p>
    <w:p w14:paraId="64F79389" w14:textId="77777777" w:rsidR="000522D9" w:rsidRPr="000522D9" w:rsidRDefault="000522D9" w:rsidP="004E5E9F">
      <w:pPr>
        <w:spacing w:after="0"/>
        <w:rPr>
          <w:rFonts w:ascii="Calibri" w:eastAsia="Times New Roman" w:hAnsi="Calibri" w:cs="Times New Roman"/>
          <w:noProof/>
        </w:rPr>
      </w:pPr>
    </w:p>
    <w:p w14:paraId="08E3D906" w14:textId="77777777" w:rsidR="000522D9" w:rsidRDefault="000522D9" w:rsidP="000522D9">
      <w:pPr>
        <w:spacing w:after="0"/>
        <w:jc w:val="right"/>
        <w:rPr>
          <w:rFonts w:ascii="Calibri" w:eastAsia="Times New Roman" w:hAnsi="Calibri" w:cs="Times New Roman"/>
          <w:noProof/>
        </w:rPr>
      </w:pPr>
    </w:p>
    <w:p w14:paraId="28095E06" w14:textId="77777777" w:rsidR="000522D9" w:rsidRPr="000522D9" w:rsidRDefault="000522D9" w:rsidP="000522D9">
      <w:pPr>
        <w:spacing w:after="0"/>
        <w:jc w:val="right"/>
        <w:rPr>
          <w:rFonts w:ascii="Calibri" w:eastAsia="Times New Roman" w:hAnsi="Calibri" w:cs="Times New Roman"/>
          <w:noProof/>
        </w:rPr>
      </w:pPr>
      <w:r w:rsidRPr="000522D9">
        <w:rPr>
          <w:rFonts w:ascii="Calibri" w:eastAsia="Times New Roman" w:hAnsi="Calibri" w:cs="Times New Roman"/>
          <w:noProof/>
        </w:rPr>
        <w:t>………………………………………………………………………….</w:t>
      </w:r>
    </w:p>
    <w:p w14:paraId="0A68D16B" w14:textId="77777777" w:rsidR="000522D9" w:rsidRPr="000522D9" w:rsidRDefault="000522D9" w:rsidP="000522D9">
      <w:pPr>
        <w:spacing w:after="0"/>
        <w:jc w:val="right"/>
        <w:rPr>
          <w:rFonts w:ascii="Calibri" w:eastAsia="Times New Roman" w:hAnsi="Calibri" w:cs="Times New Roman"/>
          <w:noProof/>
        </w:rPr>
      </w:pPr>
      <w:r w:rsidRPr="000522D9">
        <w:rPr>
          <w:rFonts w:ascii="Calibri" w:eastAsia="Times New Roman" w:hAnsi="Calibri" w:cs="Times New Roman"/>
          <w:noProof/>
        </w:rPr>
        <w:t xml:space="preserve">data i podpis </w:t>
      </w:r>
    </w:p>
    <w:p w14:paraId="7236A30D" w14:textId="77777777" w:rsidR="000522D9" w:rsidRPr="000522D9" w:rsidRDefault="000522D9" w:rsidP="000D474C">
      <w:pPr>
        <w:spacing w:after="0"/>
        <w:jc w:val="right"/>
        <w:rPr>
          <w:rFonts w:ascii="Calibri" w:eastAsia="Times New Roman" w:hAnsi="Calibri" w:cs="Times New Roman"/>
          <w:noProof/>
        </w:rPr>
      </w:pPr>
      <w:r w:rsidRPr="000522D9">
        <w:rPr>
          <w:rFonts w:ascii="Calibri" w:eastAsia="Times New Roman" w:hAnsi="Calibri" w:cs="Times New Roman"/>
          <w:noProof/>
        </w:rPr>
        <w:t>Dyrektora Departamentu/z-cy Dyrektora Departamentu/</w:t>
      </w:r>
    </w:p>
    <w:p w14:paraId="351A17DE" w14:textId="77777777" w:rsidR="000522D9" w:rsidRPr="000522D9" w:rsidRDefault="000522D9" w:rsidP="000522D9">
      <w:pPr>
        <w:spacing w:after="0"/>
        <w:jc w:val="right"/>
        <w:rPr>
          <w:rFonts w:ascii="Calibri" w:eastAsia="Times New Roman" w:hAnsi="Calibri" w:cs="Times New Roman"/>
          <w:noProof/>
        </w:rPr>
      </w:pPr>
      <w:r w:rsidRPr="000522D9">
        <w:rPr>
          <w:rFonts w:ascii="Calibri" w:eastAsia="Times New Roman" w:hAnsi="Calibri" w:cs="Times New Roman"/>
          <w:noProof/>
        </w:rPr>
        <w:t>Dyrektora Wojewódzkiego Urzędu Pracy/ Wicedyrektora Wojewódzkiego Urzędu Pracy/</w:t>
      </w:r>
    </w:p>
    <w:p w14:paraId="45127A16" w14:textId="77777777" w:rsidR="000522D9" w:rsidRPr="000522D9" w:rsidRDefault="000522D9" w:rsidP="000522D9">
      <w:pPr>
        <w:spacing w:after="0"/>
        <w:jc w:val="right"/>
        <w:rPr>
          <w:rFonts w:ascii="Calibri" w:eastAsia="Times New Roman" w:hAnsi="Calibri" w:cs="Times New Roman"/>
          <w:noProof/>
        </w:rPr>
      </w:pPr>
      <w:r w:rsidRPr="000522D9">
        <w:rPr>
          <w:rFonts w:ascii="Calibri" w:eastAsia="Times New Roman" w:hAnsi="Calibri" w:cs="Times New Roman"/>
          <w:noProof/>
        </w:rPr>
        <w:t>Dyrektora Stowarzyszenia Białostockiego Obszaru Funkcjonalnego</w:t>
      </w:r>
    </w:p>
    <w:p w14:paraId="70E2810B" w14:textId="77777777" w:rsidR="00D81672" w:rsidRDefault="00D81672" w:rsidP="00D81672">
      <w:pPr>
        <w:rPr>
          <w:b/>
          <w:bCs/>
          <w:lang w:eastAsia="pl-PL"/>
        </w:rPr>
        <w:sectPr w:rsidR="00D81672" w:rsidSect="00B064C3">
          <w:headerReference w:type="default" r:id="rId46"/>
          <w:pgSz w:w="11906" w:h="16838"/>
          <w:pgMar w:top="1417" w:right="1417" w:bottom="1417" w:left="1417" w:header="708" w:footer="708" w:gutter="0"/>
          <w:cols w:space="708"/>
          <w:docGrid w:linePitch="360"/>
        </w:sectPr>
      </w:pPr>
    </w:p>
    <w:p w14:paraId="3C7D8825" w14:textId="77777777" w:rsidR="00D81672" w:rsidRPr="002B2AB4" w:rsidRDefault="00D81672" w:rsidP="00A92300">
      <w:pPr>
        <w:pStyle w:val="Nagwek2"/>
        <w:rPr>
          <w:b w:val="0"/>
          <w:bCs w:val="0"/>
          <w:i/>
          <w:color w:val="auto"/>
          <w:sz w:val="24"/>
          <w:szCs w:val="24"/>
          <w:lang w:eastAsia="pl-PL"/>
        </w:rPr>
      </w:pPr>
      <w:bookmarkStart w:id="321" w:name="_Toc136956960"/>
      <w:r w:rsidRPr="002B2AB4">
        <w:rPr>
          <w:bCs w:val="0"/>
          <w:color w:val="auto"/>
          <w:sz w:val="24"/>
          <w:szCs w:val="24"/>
          <w:lang w:eastAsia="pl-PL"/>
        </w:rPr>
        <w:t xml:space="preserve">Załącznik nr </w:t>
      </w:r>
      <w:r w:rsidR="00CA0981">
        <w:rPr>
          <w:bCs w:val="0"/>
          <w:color w:val="auto"/>
          <w:sz w:val="24"/>
          <w:szCs w:val="24"/>
          <w:lang w:eastAsia="pl-PL"/>
        </w:rPr>
        <w:t>19</w:t>
      </w:r>
      <w:r w:rsidRPr="002B2AB4">
        <w:rPr>
          <w:bCs w:val="0"/>
          <w:color w:val="auto"/>
          <w:sz w:val="24"/>
          <w:szCs w:val="24"/>
          <w:lang w:eastAsia="pl-PL"/>
        </w:rPr>
        <w:t xml:space="preserve">. </w:t>
      </w:r>
      <w:r w:rsidR="00422441">
        <w:rPr>
          <w:bCs w:val="0"/>
          <w:i/>
          <w:color w:val="auto"/>
          <w:sz w:val="24"/>
          <w:szCs w:val="24"/>
          <w:lang w:eastAsia="pl-PL"/>
        </w:rPr>
        <w:t>Wzór l</w:t>
      </w:r>
      <w:r w:rsidRPr="002B2AB4">
        <w:rPr>
          <w:bCs w:val="0"/>
          <w:i/>
          <w:color w:val="auto"/>
          <w:sz w:val="24"/>
          <w:szCs w:val="24"/>
          <w:lang w:eastAsia="pl-PL"/>
        </w:rPr>
        <w:t>ist</w:t>
      </w:r>
      <w:r w:rsidR="00422441">
        <w:rPr>
          <w:bCs w:val="0"/>
          <w:i/>
          <w:color w:val="auto"/>
          <w:sz w:val="24"/>
          <w:szCs w:val="24"/>
          <w:lang w:eastAsia="pl-PL"/>
        </w:rPr>
        <w:t>y</w:t>
      </w:r>
      <w:r w:rsidRPr="002B2AB4">
        <w:rPr>
          <w:bCs w:val="0"/>
          <w:i/>
          <w:color w:val="auto"/>
          <w:sz w:val="24"/>
          <w:szCs w:val="24"/>
          <w:lang w:eastAsia="pl-PL"/>
        </w:rPr>
        <w:t xml:space="preserve"> sprawdzając</w:t>
      </w:r>
      <w:r w:rsidR="00422441">
        <w:rPr>
          <w:bCs w:val="0"/>
          <w:i/>
          <w:color w:val="auto"/>
          <w:sz w:val="24"/>
          <w:szCs w:val="24"/>
          <w:lang w:eastAsia="pl-PL"/>
        </w:rPr>
        <w:t>ej</w:t>
      </w:r>
      <w:r w:rsidRPr="002B2AB4">
        <w:rPr>
          <w:bCs w:val="0"/>
          <w:i/>
          <w:color w:val="auto"/>
          <w:sz w:val="24"/>
          <w:szCs w:val="24"/>
          <w:lang w:eastAsia="pl-PL"/>
        </w:rPr>
        <w:t xml:space="preserve"> </w:t>
      </w:r>
      <w:r w:rsidR="000C6BB6" w:rsidRPr="002B2AB4">
        <w:rPr>
          <w:bCs w:val="0"/>
          <w:i/>
          <w:color w:val="auto"/>
          <w:sz w:val="24"/>
          <w:szCs w:val="24"/>
          <w:lang w:eastAsia="pl-PL"/>
        </w:rPr>
        <w:t>do wizyty monitoringowej</w:t>
      </w:r>
      <w:bookmarkEnd w:id="321"/>
    </w:p>
    <w:p w14:paraId="36DCC4BD" w14:textId="77777777" w:rsidR="00D81672" w:rsidRDefault="00996E9C" w:rsidP="00A92300">
      <w:pPr>
        <w:jc w:val="both"/>
        <w:rPr>
          <w:noProof/>
          <w:lang w:eastAsia="pl-PL"/>
        </w:rPr>
      </w:pPr>
      <w:r w:rsidRPr="00996E9C">
        <w:rPr>
          <w:rFonts w:ascii="Times New Roman" w:eastAsia="Times New Roman" w:hAnsi="Times New Roman" w:cs="Times New Roman"/>
          <w:noProof/>
          <w:sz w:val="20"/>
          <w:szCs w:val="20"/>
          <w:lang w:eastAsia="pl-PL"/>
        </w:rPr>
        <w:drawing>
          <wp:anchor distT="0" distB="0" distL="114300" distR="114300" simplePos="0" relativeHeight="251712512" behindDoc="1" locked="0" layoutInCell="1" allowOverlap="1" wp14:anchorId="18E7FB2B" wp14:editId="169B6389">
            <wp:simplePos x="0" y="0"/>
            <wp:positionH relativeFrom="column">
              <wp:posOffset>1004570</wp:posOffset>
            </wp:positionH>
            <wp:positionV relativeFrom="paragraph">
              <wp:posOffset>27305</wp:posOffset>
            </wp:positionV>
            <wp:extent cx="6791325" cy="533400"/>
            <wp:effectExtent l="0" t="0" r="9525" b="0"/>
            <wp:wrapTight wrapText="bothSides">
              <wp:wrapPolygon edited="0">
                <wp:start x="0" y="0"/>
                <wp:lineTo x="0" y="20829"/>
                <wp:lineTo x="21570" y="20829"/>
                <wp:lineTo x="21570" y="0"/>
                <wp:lineTo x="0" y="0"/>
              </wp:wrapPolygon>
            </wp:wrapTight>
            <wp:docPr id="427" name="Obraz 427" descr="C:\Users\pawluszewicz_dorota\Desktop\zmiany wizualizacji\Rpo\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luszewicz_dorota\Desktop\zmiany wizualizacji\Rpo\Zestaw_logotypow_monochrom_GRAY_EF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913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BB6">
        <w:rPr>
          <w:noProof/>
          <w:lang w:eastAsia="pl-PL"/>
        </w:rPr>
        <w:t xml:space="preserve">                                                                                                                                                </w:t>
      </w:r>
    </w:p>
    <w:p w14:paraId="4E746392" w14:textId="49670828" w:rsidR="00FE5467" w:rsidRDefault="00FE5467" w:rsidP="00A92300">
      <w:pPr>
        <w:jc w:val="both"/>
        <w:rPr>
          <w:lang w:eastAsia="pl-PL"/>
        </w:rPr>
      </w:pPr>
    </w:p>
    <w:p w14:paraId="10B0BEE0" w14:textId="679750C5" w:rsidR="00824DFD" w:rsidRDefault="00824DFD" w:rsidP="00A92300">
      <w:pPr>
        <w:jc w:val="both"/>
        <w:rPr>
          <w:lang w:eastAsia="pl-PL"/>
        </w:rPr>
      </w:pPr>
    </w:p>
    <w:tbl>
      <w:tblPr>
        <w:tblW w:w="547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9"/>
        <w:gridCol w:w="10608"/>
      </w:tblGrid>
      <w:tr w:rsidR="00824DFD" w:rsidRPr="00824DFD" w14:paraId="34E87A38" w14:textId="77777777" w:rsidTr="00243D35">
        <w:trPr>
          <w:trHeight w:val="474"/>
        </w:trPr>
        <w:tc>
          <w:tcPr>
            <w:tcW w:w="5000" w:type="pct"/>
            <w:gridSpan w:val="2"/>
          </w:tcPr>
          <w:p w14:paraId="026F996C" w14:textId="77777777" w:rsidR="00824DFD" w:rsidRPr="00824DFD" w:rsidRDefault="00824DFD" w:rsidP="00824DFD">
            <w:pPr>
              <w:spacing w:before="120" w:after="0" w:line="240" w:lineRule="auto"/>
              <w:jc w:val="center"/>
              <w:rPr>
                <w:rFonts w:ascii="Arial" w:eastAsia="Times New Roman" w:hAnsi="Arial" w:cs="Arial"/>
                <w:b/>
                <w:color w:val="000000"/>
                <w:sz w:val="20"/>
                <w:szCs w:val="20"/>
                <w:lang w:eastAsia="pl-PL"/>
              </w:rPr>
            </w:pPr>
            <w:r w:rsidRPr="00824DFD">
              <w:rPr>
                <w:rFonts w:ascii="Arial" w:eastAsia="Times New Roman" w:hAnsi="Arial" w:cs="Arial"/>
                <w:b/>
                <w:color w:val="000000"/>
                <w:sz w:val="20"/>
                <w:szCs w:val="20"/>
                <w:lang w:eastAsia="pl-PL"/>
              </w:rPr>
              <w:t>LISTA SPRAWDZAJĄCA DO WIZYTY MONITORINGOWEJ</w:t>
            </w:r>
          </w:p>
          <w:p w14:paraId="0E5D85F3" w14:textId="77777777" w:rsidR="00824DFD" w:rsidRPr="00824DFD" w:rsidRDefault="00824DFD" w:rsidP="00824DFD">
            <w:pPr>
              <w:spacing w:before="120" w:after="0" w:line="240" w:lineRule="auto"/>
              <w:jc w:val="center"/>
              <w:rPr>
                <w:rFonts w:ascii="Arial" w:eastAsia="Times New Roman" w:hAnsi="Arial" w:cs="Arial"/>
                <w:color w:val="000000"/>
                <w:sz w:val="20"/>
                <w:szCs w:val="20"/>
                <w:lang w:eastAsia="pl-PL"/>
              </w:rPr>
            </w:pPr>
          </w:p>
        </w:tc>
      </w:tr>
      <w:tr w:rsidR="00824DFD" w:rsidRPr="00824DFD" w14:paraId="316F70C7" w14:textId="77777777" w:rsidTr="00243D35">
        <w:tc>
          <w:tcPr>
            <w:tcW w:w="1535" w:type="pct"/>
          </w:tcPr>
          <w:p w14:paraId="55A59700"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Nazwa jednostki kontrolowanej:</w:t>
            </w:r>
          </w:p>
          <w:p w14:paraId="4C9EC0FA" w14:textId="77777777" w:rsidR="00824DFD" w:rsidRPr="00824DFD" w:rsidRDefault="00824DFD" w:rsidP="00824DFD">
            <w:pPr>
              <w:spacing w:after="0" w:line="240" w:lineRule="auto"/>
              <w:rPr>
                <w:rFonts w:ascii="Arial" w:eastAsia="Times New Roman" w:hAnsi="Arial" w:cs="Arial"/>
                <w:b/>
                <w:sz w:val="20"/>
                <w:szCs w:val="20"/>
                <w:lang w:eastAsia="pl-PL"/>
              </w:rPr>
            </w:pPr>
          </w:p>
          <w:p w14:paraId="015E18D5" w14:textId="77777777" w:rsidR="00824DFD" w:rsidRPr="00824DFD" w:rsidRDefault="00824DFD" w:rsidP="00824DFD">
            <w:pPr>
              <w:spacing w:after="0" w:line="240" w:lineRule="auto"/>
              <w:rPr>
                <w:rFonts w:ascii="Arial" w:eastAsia="Times New Roman" w:hAnsi="Arial" w:cs="Arial"/>
                <w:b/>
                <w:sz w:val="20"/>
                <w:szCs w:val="20"/>
                <w:lang w:eastAsia="pl-PL"/>
              </w:rPr>
            </w:pPr>
          </w:p>
        </w:tc>
        <w:tc>
          <w:tcPr>
            <w:tcW w:w="3465" w:type="pct"/>
          </w:tcPr>
          <w:p w14:paraId="11EB46F9"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Tytuł projektu:</w:t>
            </w:r>
          </w:p>
          <w:p w14:paraId="0A0E7CA7" w14:textId="77777777" w:rsidR="00824DFD" w:rsidRPr="00824DFD" w:rsidRDefault="00824DFD" w:rsidP="00824DFD">
            <w:pPr>
              <w:spacing w:after="0" w:line="240" w:lineRule="auto"/>
              <w:rPr>
                <w:rFonts w:ascii="Arial" w:eastAsia="Times New Roman" w:hAnsi="Arial" w:cs="Arial"/>
                <w:b/>
                <w:sz w:val="20"/>
                <w:szCs w:val="20"/>
                <w:lang w:eastAsia="pl-PL"/>
              </w:rPr>
            </w:pPr>
          </w:p>
          <w:p w14:paraId="68D0C880"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Nr projektu:</w:t>
            </w:r>
          </w:p>
          <w:p w14:paraId="2CA8D70A" w14:textId="77777777" w:rsidR="00824DFD" w:rsidRPr="00824DFD" w:rsidRDefault="00824DFD" w:rsidP="00824DFD">
            <w:pPr>
              <w:spacing w:after="0" w:line="240" w:lineRule="auto"/>
              <w:rPr>
                <w:rFonts w:ascii="Arial" w:eastAsia="Times New Roman" w:hAnsi="Arial" w:cs="Arial"/>
                <w:sz w:val="20"/>
                <w:szCs w:val="20"/>
                <w:lang w:eastAsia="pl-PL"/>
              </w:rPr>
            </w:pPr>
          </w:p>
          <w:p w14:paraId="644E7871"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5EFE25BD" w14:textId="77777777" w:rsidTr="00243D35">
        <w:trPr>
          <w:trHeight w:val="769"/>
        </w:trPr>
        <w:tc>
          <w:tcPr>
            <w:tcW w:w="1535" w:type="pct"/>
            <w:tcBorders>
              <w:bottom w:val="single" w:sz="4" w:space="0" w:color="auto"/>
            </w:tcBorders>
          </w:tcPr>
          <w:p w14:paraId="1B464116"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Termin kontroli:</w:t>
            </w:r>
          </w:p>
          <w:p w14:paraId="713BA4B5" w14:textId="77777777" w:rsidR="00824DFD" w:rsidRPr="00824DFD" w:rsidRDefault="00824DFD" w:rsidP="00824DFD">
            <w:pPr>
              <w:spacing w:after="0" w:line="240" w:lineRule="auto"/>
              <w:rPr>
                <w:rFonts w:ascii="Arial" w:eastAsia="Times New Roman" w:hAnsi="Arial" w:cs="Arial"/>
                <w:b/>
                <w:sz w:val="20"/>
                <w:szCs w:val="20"/>
                <w:lang w:eastAsia="pl-PL"/>
              </w:rPr>
            </w:pPr>
          </w:p>
          <w:p w14:paraId="182AAB0B"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Uwagi:</w:t>
            </w:r>
          </w:p>
          <w:p w14:paraId="37F07F11" w14:textId="77777777" w:rsidR="00824DFD" w:rsidRPr="00824DFD" w:rsidRDefault="00824DFD" w:rsidP="00824DFD">
            <w:pPr>
              <w:spacing w:after="0" w:line="240" w:lineRule="auto"/>
              <w:rPr>
                <w:rFonts w:ascii="Arial" w:eastAsia="Times New Roman" w:hAnsi="Arial" w:cs="Arial"/>
                <w:b/>
                <w:sz w:val="20"/>
                <w:szCs w:val="20"/>
                <w:lang w:eastAsia="pl-PL"/>
              </w:rPr>
            </w:pPr>
          </w:p>
          <w:p w14:paraId="20478040" w14:textId="77777777" w:rsidR="00824DFD" w:rsidRPr="00824DFD" w:rsidRDefault="00824DFD" w:rsidP="00824DFD">
            <w:pPr>
              <w:spacing w:after="0" w:line="240" w:lineRule="auto"/>
              <w:rPr>
                <w:rFonts w:ascii="Arial" w:eastAsia="Times New Roman" w:hAnsi="Arial" w:cs="Arial"/>
                <w:b/>
                <w:sz w:val="20"/>
                <w:szCs w:val="20"/>
                <w:lang w:eastAsia="pl-PL"/>
              </w:rPr>
            </w:pPr>
          </w:p>
        </w:tc>
        <w:tc>
          <w:tcPr>
            <w:tcW w:w="3465" w:type="pct"/>
            <w:tcBorders>
              <w:bottom w:val="single" w:sz="4" w:space="0" w:color="auto"/>
            </w:tcBorders>
          </w:tcPr>
          <w:p w14:paraId="720FDF41" w14:textId="77777777" w:rsidR="00824DFD" w:rsidRPr="00824DFD" w:rsidRDefault="00824DFD" w:rsidP="00824DFD">
            <w:pPr>
              <w:spacing w:after="0" w:line="240" w:lineRule="auto"/>
              <w:ind w:right="71"/>
              <w:rPr>
                <w:rFonts w:ascii="Arial" w:eastAsia="Times New Roman" w:hAnsi="Arial" w:cs="Arial"/>
                <w:b/>
                <w:sz w:val="20"/>
                <w:szCs w:val="20"/>
                <w:lang w:eastAsia="pl-PL"/>
              </w:rPr>
            </w:pPr>
            <w:r w:rsidRPr="00824DFD">
              <w:rPr>
                <w:rFonts w:ascii="Arial" w:eastAsia="Times New Roman" w:hAnsi="Arial" w:cs="Arial"/>
                <w:b/>
                <w:sz w:val="20"/>
                <w:szCs w:val="20"/>
                <w:lang w:eastAsia="pl-PL"/>
              </w:rPr>
              <w:t>Skróty:</w:t>
            </w:r>
          </w:p>
          <w:p w14:paraId="65F4AFCE" w14:textId="77777777" w:rsidR="00824DFD" w:rsidRPr="00824DFD" w:rsidRDefault="00824DFD" w:rsidP="00824DFD">
            <w:pPr>
              <w:spacing w:after="0" w:line="240" w:lineRule="auto"/>
              <w:ind w:right="71"/>
              <w:jc w:val="both"/>
              <w:rPr>
                <w:rFonts w:ascii="Arial" w:eastAsia="Times New Roman" w:hAnsi="Arial" w:cs="Arial"/>
                <w:sz w:val="20"/>
                <w:szCs w:val="20"/>
                <w:lang w:eastAsia="pl-PL"/>
              </w:rPr>
            </w:pPr>
            <w:r w:rsidRPr="00824DFD">
              <w:rPr>
                <w:rFonts w:ascii="Arial" w:eastAsia="Times New Roman" w:hAnsi="Arial" w:cs="Arial"/>
                <w:b/>
                <w:sz w:val="20"/>
                <w:szCs w:val="20"/>
                <w:lang w:eastAsia="pl-PL"/>
              </w:rPr>
              <w:t>RPOWP</w:t>
            </w:r>
            <w:r w:rsidRPr="00824DFD">
              <w:rPr>
                <w:rFonts w:ascii="Arial" w:eastAsia="Times New Roman" w:hAnsi="Arial" w:cs="Arial"/>
                <w:sz w:val="20"/>
                <w:szCs w:val="20"/>
                <w:lang w:eastAsia="pl-PL"/>
              </w:rPr>
              <w:t xml:space="preserve"> – Regionalny Program Operacyjny Województwa Podlaskiego 2014-2020</w:t>
            </w:r>
          </w:p>
          <w:p w14:paraId="770960F4" w14:textId="77777777" w:rsidR="00824DFD" w:rsidRPr="00824DFD" w:rsidRDefault="00824DFD" w:rsidP="00824DFD">
            <w:pPr>
              <w:spacing w:after="0" w:line="240" w:lineRule="auto"/>
              <w:ind w:right="71"/>
              <w:jc w:val="both"/>
              <w:rPr>
                <w:rFonts w:ascii="Arial" w:eastAsia="Times New Roman" w:hAnsi="Arial" w:cs="Arial"/>
                <w:sz w:val="20"/>
                <w:szCs w:val="20"/>
                <w:lang w:eastAsia="pl-PL"/>
              </w:rPr>
            </w:pPr>
            <w:r w:rsidRPr="00824DFD">
              <w:rPr>
                <w:rFonts w:ascii="Arial" w:eastAsia="Times New Roman" w:hAnsi="Arial" w:cs="Arial"/>
                <w:b/>
                <w:sz w:val="20"/>
                <w:szCs w:val="20"/>
                <w:lang w:eastAsia="pl-PL"/>
              </w:rPr>
              <w:t>WUP</w:t>
            </w:r>
            <w:r w:rsidRPr="00824DFD">
              <w:rPr>
                <w:rFonts w:ascii="Arial" w:eastAsia="Times New Roman" w:hAnsi="Arial" w:cs="Arial"/>
                <w:sz w:val="20"/>
                <w:szCs w:val="20"/>
                <w:lang w:eastAsia="pl-PL"/>
              </w:rPr>
              <w:t xml:space="preserve"> – Wojewódzki Urząd Pracy </w:t>
            </w:r>
          </w:p>
          <w:p w14:paraId="3DD958CB" w14:textId="77777777" w:rsidR="00824DFD" w:rsidRPr="00824DFD" w:rsidRDefault="00824DFD" w:rsidP="00824DFD">
            <w:pPr>
              <w:spacing w:after="0" w:line="240" w:lineRule="auto"/>
              <w:jc w:val="both"/>
              <w:rPr>
                <w:rFonts w:ascii="Arial" w:eastAsia="Calibri" w:hAnsi="Arial" w:cs="Arial"/>
                <w:sz w:val="20"/>
                <w:szCs w:val="20"/>
              </w:rPr>
            </w:pPr>
            <w:r w:rsidRPr="00824DFD">
              <w:rPr>
                <w:rFonts w:ascii="Arial" w:eastAsia="Calibri" w:hAnsi="Arial" w:cs="Arial"/>
                <w:b/>
                <w:sz w:val="20"/>
                <w:szCs w:val="20"/>
              </w:rPr>
              <w:t>IP</w:t>
            </w:r>
            <w:r w:rsidRPr="00824DFD">
              <w:rPr>
                <w:rFonts w:ascii="Arial" w:eastAsia="Calibri" w:hAnsi="Arial" w:cs="Arial"/>
                <w:sz w:val="20"/>
                <w:szCs w:val="20"/>
              </w:rPr>
              <w:t xml:space="preserve"> – Instytucja Pośrednicząca</w:t>
            </w:r>
          </w:p>
          <w:p w14:paraId="563029CE" w14:textId="77777777" w:rsidR="00824DFD" w:rsidRPr="00824DFD" w:rsidRDefault="00824DFD" w:rsidP="00824DFD">
            <w:pPr>
              <w:spacing w:after="0" w:line="240" w:lineRule="auto"/>
              <w:jc w:val="both"/>
              <w:rPr>
                <w:rFonts w:ascii="Arial" w:eastAsia="Calibri" w:hAnsi="Arial" w:cs="Arial"/>
                <w:sz w:val="20"/>
                <w:szCs w:val="20"/>
              </w:rPr>
            </w:pPr>
            <w:r w:rsidRPr="00824DFD">
              <w:rPr>
                <w:rFonts w:ascii="Arial" w:eastAsia="Calibri" w:hAnsi="Arial" w:cs="Arial"/>
                <w:b/>
                <w:sz w:val="20"/>
                <w:szCs w:val="20"/>
              </w:rPr>
              <w:t xml:space="preserve">IZ </w:t>
            </w:r>
            <w:r w:rsidRPr="00824DFD">
              <w:rPr>
                <w:rFonts w:ascii="Arial" w:eastAsia="Calibri" w:hAnsi="Arial" w:cs="Arial"/>
                <w:sz w:val="20"/>
                <w:szCs w:val="20"/>
              </w:rPr>
              <w:t>– Instytucja Zarządzająca</w:t>
            </w:r>
          </w:p>
          <w:p w14:paraId="10C0974F" w14:textId="77777777" w:rsidR="00824DFD" w:rsidRPr="00824DFD" w:rsidRDefault="00824DFD" w:rsidP="00824DFD">
            <w:pPr>
              <w:spacing w:after="0" w:line="240" w:lineRule="auto"/>
              <w:ind w:right="71"/>
              <w:jc w:val="both"/>
              <w:rPr>
                <w:rFonts w:ascii="Arial" w:eastAsia="Times New Roman" w:hAnsi="Arial" w:cs="Arial"/>
                <w:sz w:val="20"/>
                <w:szCs w:val="20"/>
                <w:lang w:eastAsia="pl-PL"/>
              </w:rPr>
            </w:pPr>
            <w:r w:rsidRPr="00824DFD">
              <w:rPr>
                <w:rFonts w:ascii="Arial" w:eastAsia="Times New Roman" w:hAnsi="Arial" w:cs="Arial"/>
                <w:b/>
                <w:sz w:val="20"/>
                <w:szCs w:val="20"/>
                <w:lang w:eastAsia="pl-PL"/>
              </w:rPr>
              <w:t>EFS</w:t>
            </w:r>
            <w:r w:rsidRPr="00824DFD">
              <w:rPr>
                <w:rFonts w:ascii="Arial" w:eastAsia="Times New Roman" w:hAnsi="Arial" w:cs="Arial"/>
                <w:sz w:val="20"/>
                <w:szCs w:val="20"/>
                <w:lang w:eastAsia="pl-PL"/>
              </w:rPr>
              <w:t xml:space="preserve"> – Europejski Fundusz Społeczny</w:t>
            </w:r>
          </w:p>
          <w:p w14:paraId="47797283" w14:textId="77777777" w:rsidR="00824DFD" w:rsidRPr="00824DFD" w:rsidRDefault="00824DFD" w:rsidP="00824DFD">
            <w:pPr>
              <w:spacing w:after="0" w:line="240" w:lineRule="auto"/>
              <w:ind w:right="71"/>
              <w:jc w:val="both"/>
              <w:rPr>
                <w:rFonts w:ascii="Arial" w:eastAsia="Times New Roman" w:hAnsi="Arial" w:cs="Arial"/>
                <w:sz w:val="20"/>
                <w:szCs w:val="20"/>
                <w:lang w:eastAsia="pl-PL"/>
              </w:rPr>
            </w:pPr>
            <w:r w:rsidRPr="00824DFD">
              <w:rPr>
                <w:rFonts w:ascii="Arial" w:eastAsia="Times New Roman" w:hAnsi="Arial" w:cs="Arial"/>
                <w:b/>
                <w:sz w:val="20"/>
                <w:szCs w:val="20"/>
                <w:lang w:eastAsia="pl-PL"/>
              </w:rPr>
              <w:t>UE</w:t>
            </w:r>
            <w:r w:rsidRPr="00824DFD">
              <w:rPr>
                <w:rFonts w:ascii="Arial" w:eastAsia="Times New Roman" w:hAnsi="Arial" w:cs="Arial"/>
                <w:sz w:val="20"/>
                <w:szCs w:val="20"/>
                <w:lang w:eastAsia="pl-PL"/>
              </w:rPr>
              <w:t xml:space="preserve"> – Unia Europejska</w:t>
            </w:r>
          </w:p>
          <w:p w14:paraId="192AEA01" w14:textId="77777777" w:rsidR="00824DFD" w:rsidRPr="00824DFD" w:rsidRDefault="00824DFD" w:rsidP="00824DFD">
            <w:pPr>
              <w:spacing w:after="0" w:line="240" w:lineRule="auto"/>
              <w:ind w:right="71"/>
              <w:jc w:val="both"/>
              <w:rPr>
                <w:rFonts w:ascii="Arial" w:eastAsia="Times New Roman" w:hAnsi="Arial" w:cs="Arial"/>
                <w:sz w:val="20"/>
                <w:szCs w:val="20"/>
                <w:lang w:eastAsia="pl-PL"/>
              </w:rPr>
            </w:pPr>
            <w:r w:rsidRPr="00824DFD">
              <w:rPr>
                <w:rFonts w:ascii="Arial" w:eastAsia="Times New Roman" w:hAnsi="Arial" w:cs="Arial"/>
                <w:b/>
                <w:bCs/>
                <w:sz w:val="20"/>
                <w:szCs w:val="20"/>
                <w:lang w:eastAsia="pl-PL"/>
              </w:rPr>
              <w:t>PUP</w:t>
            </w:r>
            <w:r w:rsidRPr="00824DFD">
              <w:rPr>
                <w:rFonts w:ascii="Arial" w:eastAsia="Times New Roman" w:hAnsi="Arial" w:cs="Arial"/>
                <w:sz w:val="20"/>
                <w:szCs w:val="20"/>
                <w:lang w:eastAsia="pl-PL"/>
              </w:rPr>
              <w:t xml:space="preserve"> – Powiatowy Urząd Pracy</w:t>
            </w:r>
          </w:p>
          <w:p w14:paraId="1E5FD6BF" w14:textId="77777777" w:rsidR="00824DFD" w:rsidRPr="00824DFD" w:rsidRDefault="00824DFD" w:rsidP="00824DFD">
            <w:pPr>
              <w:spacing w:after="0" w:line="240" w:lineRule="auto"/>
              <w:ind w:right="71"/>
              <w:jc w:val="both"/>
              <w:rPr>
                <w:rFonts w:ascii="Arial" w:eastAsia="Times New Roman" w:hAnsi="Arial" w:cs="Arial"/>
                <w:sz w:val="20"/>
                <w:szCs w:val="20"/>
                <w:lang w:eastAsia="pl-PL"/>
              </w:rPr>
            </w:pPr>
            <w:r w:rsidRPr="00824DFD">
              <w:rPr>
                <w:rFonts w:ascii="Arial" w:eastAsia="Times New Roman" w:hAnsi="Arial" w:cs="Arial"/>
                <w:b/>
                <w:sz w:val="20"/>
                <w:szCs w:val="20"/>
                <w:lang w:eastAsia="pl-PL"/>
              </w:rPr>
              <w:t>SZOOP</w:t>
            </w:r>
            <w:r w:rsidRPr="00824DFD">
              <w:rPr>
                <w:rFonts w:ascii="Arial" w:eastAsia="Times New Roman" w:hAnsi="Arial" w:cs="Arial"/>
                <w:sz w:val="20"/>
                <w:szCs w:val="20"/>
                <w:lang w:eastAsia="pl-PL"/>
              </w:rPr>
              <w:t xml:space="preserve"> - </w:t>
            </w:r>
            <w:r w:rsidRPr="00824DFD">
              <w:rPr>
                <w:rFonts w:ascii="Arial" w:eastAsia="Calibri" w:hAnsi="Arial" w:cs="Arial"/>
                <w:sz w:val="20"/>
                <w:szCs w:val="20"/>
              </w:rPr>
              <w:t>Szczegółowy Opis Osi Priorytetowych Regionalnego Programu Operacyjnego Województwa Podlaskiego</w:t>
            </w:r>
          </w:p>
          <w:p w14:paraId="5DBE2192" w14:textId="77777777" w:rsidR="00824DFD" w:rsidRPr="00824DFD" w:rsidRDefault="00824DFD" w:rsidP="00824DFD">
            <w:pPr>
              <w:spacing w:after="0" w:line="240" w:lineRule="auto"/>
              <w:jc w:val="both"/>
              <w:rPr>
                <w:rFonts w:ascii="Arial" w:eastAsia="Times New Roman" w:hAnsi="Arial" w:cs="Arial"/>
                <w:sz w:val="20"/>
                <w:szCs w:val="20"/>
                <w:lang w:eastAsia="pl-PL"/>
              </w:rPr>
            </w:pPr>
            <w:r w:rsidRPr="00824DFD">
              <w:rPr>
                <w:rFonts w:ascii="Arial" w:eastAsia="Times New Roman" w:hAnsi="Arial" w:cs="Arial"/>
                <w:b/>
                <w:sz w:val="20"/>
                <w:szCs w:val="20"/>
                <w:lang w:eastAsia="pl-PL"/>
              </w:rPr>
              <w:t>Wytyczne kwalifikowalności</w:t>
            </w:r>
            <w:r w:rsidRPr="00824DFD">
              <w:rPr>
                <w:rFonts w:ascii="Arial" w:eastAsia="Times New Roman" w:hAnsi="Arial" w:cs="Arial"/>
                <w:sz w:val="20"/>
                <w:szCs w:val="20"/>
                <w:lang w:eastAsia="pl-PL"/>
              </w:rPr>
              <w:t xml:space="preserve"> - Wytyczne w zakresie kwalifikowalności wydatków w ramach Europejskiego Funduszu Rozwoju Regionalnego, Europejskiego Funduszu Społecznego oraz Funduszu Spójności na lata 2014-2020</w:t>
            </w:r>
          </w:p>
          <w:p w14:paraId="621AC31E" w14:textId="77777777" w:rsidR="00824DFD" w:rsidRPr="00824DFD" w:rsidRDefault="00824DFD" w:rsidP="00824DFD">
            <w:pPr>
              <w:spacing w:after="0" w:line="240" w:lineRule="auto"/>
              <w:jc w:val="both"/>
              <w:rPr>
                <w:rFonts w:ascii="Arial" w:eastAsia="Calibri" w:hAnsi="Arial" w:cs="Arial"/>
                <w:sz w:val="20"/>
                <w:szCs w:val="20"/>
              </w:rPr>
            </w:pPr>
            <w:r w:rsidRPr="00824DFD">
              <w:rPr>
                <w:rFonts w:ascii="Arial" w:eastAsia="Calibri" w:hAnsi="Arial" w:cs="Arial"/>
                <w:b/>
                <w:sz w:val="20"/>
                <w:szCs w:val="20"/>
              </w:rPr>
              <w:t>Wytyczne monitorowania</w:t>
            </w:r>
            <w:r w:rsidRPr="00824DFD">
              <w:rPr>
                <w:rFonts w:ascii="Arial" w:eastAsia="Calibri" w:hAnsi="Arial" w:cs="Arial"/>
                <w:sz w:val="20"/>
                <w:szCs w:val="20"/>
              </w:rPr>
              <w:t xml:space="preserve"> - Wytyczne w zakresie monitorowania postępu rzeczowego realizacji programów operacyjnych na lata 2014-2020</w:t>
            </w:r>
          </w:p>
          <w:p w14:paraId="37BC3103" w14:textId="77777777" w:rsidR="00824DFD" w:rsidRPr="00824DFD" w:rsidRDefault="00824DFD" w:rsidP="00824DFD">
            <w:pPr>
              <w:spacing w:after="0" w:line="240" w:lineRule="auto"/>
              <w:jc w:val="both"/>
              <w:rPr>
                <w:rFonts w:ascii="Arial" w:eastAsia="Times New Roman" w:hAnsi="Arial" w:cs="Arial"/>
                <w:sz w:val="20"/>
                <w:szCs w:val="20"/>
                <w:lang w:eastAsia="pl-PL"/>
              </w:rPr>
            </w:pPr>
            <w:r w:rsidRPr="00824DFD">
              <w:rPr>
                <w:rFonts w:ascii="Arial" w:eastAsia="Times New Roman" w:hAnsi="Arial" w:cs="Arial"/>
                <w:b/>
                <w:bCs/>
                <w:sz w:val="20"/>
                <w:szCs w:val="20"/>
                <w:lang w:eastAsia="pl-PL"/>
              </w:rPr>
              <w:t>RODO</w:t>
            </w:r>
            <w:r w:rsidRPr="00824DFD">
              <w:rPr>
                <w:rFonts w:ascii="Arial" w:eastAsia="Times New Roman" w:hAnsi="Arial" w:cs="Arial"/>
                <w:sz w:val="20"/>
                <w:szCs w:val="20"/>
                <w:lang w:eastAsia="pl-PL"/>
              </w:rPr>
              <w:t xml:space="preserv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B11522" w14:textId="77777777" w:rsidR="00824DFD" w:rsidRPr="00824DFD" w:rsidRDefault="00824DFD" w:rsidP="00824DFD">
            <w:pPr>
              <w:spacing w:after="0" w:line="240" w:lineRule="auto"/>
              <w:jc w:val="both"/>
              <w:rPr>
                <w:rFonts w:ascii="Arial" w:eastAsia="Calibri" w:hAnsi="Arial" w:cs="Arial"/>
                <w:sz w:val="20"/>
                <w:szCs w:val="20"/>
              </w:rPr>
            </w:pPr>
            <w:r w:rsidRPr="00824DFD">
              <w:rPr>
                <w:rFonts w:ascii="Arial" w:eastAsia="Calibri" w:hAnsi="Arial" w:cs="Arial"/>
                <w:b/>
                <w:sz w:val="20"/>
                <w:szCs w:val="20"/>
              </w:rPr>
              <w:t>PZP</w:t>
            </w:r>
            <w:r w:rsidRPr="00824DFD">
              <w:rPr>
                <w:rFonts w:ascii="Arial" w:eastAsia="Calibri" w:hAnsi="Arial" w:cs="Arial"/>
                <w:sz w:val="20"/>
                <w:szCs w:val="20"/>
              </w:rPr>
              <w:t xml:space="preserve"> – Prawo Zamówień Publicznych</w:t>
            </w:r>
          </w:p>
          <w:p w14:paraId="29849969"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Calibri" w:hAnsi="Arial" w:cs="Arial"/>
                <w:b/>
                <w:sz w:val="20"/>
                <w:szCs w:val="20"/>
              </w:rPr>
              <w:t>OWU</w:t>
            </w:r>
            <w:r w:rsidRPr="00824DFD">
              <w:rPr>
                <w:rFonts w:ascii="Arial" w:eastAsia="Calibri" w:hAnsi="Arial" w:cs="Arial"/>
                <w:sz w:val="20"/>
                <w:szCs w:val="20"/>
              </w:rPr>
              <w:t xml:space="preserve"> - Ogólne warunki umów o dofinansowanie projektów ze środków EFS w ramach RPOWP na lata 2014-2020 stanowiących Załącznik nr 1 do umowy o dofinansowanie projektu</w:t>
            </w:r>
          </w:p>
        </w:tc>
      </w:tr>
    </w:tbl>
    <w:p w14:paraId="56FAA045" w14:textId="77777777" w:rsidR="00824DFD" w:rsidRPr="00824DFD" w:rsidRDefault="00824DFD" w:rsidP="00824DFD">
      <w:pPr>
        <w:spacing w:after="0" w:line="240" w:lineRule="auto"/>
        <w:rPr>
          <w:rFonts w:ascii="Times New Roman" w:eastAsia="Times New Roman" w:hAnsi="Times New Roman" w:cs="Times New Roman"/>
          <w:vanish/>
          <w:sz w:val="20"/>
          <w:szCs w:val="20"/>
          <w:lang w:eastAsia="pl-PL"/>
        </w:rPr>
      </w:pPr>
    </w:p>
    <w:tbl>
      <w:tblPr>
        <w:tblW w:w="547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142"/>
        <w:gridCol w:w="1023"/>
        <w:gridCol w:w="64"/>
        <w:gridCol w:w="1081"/>
        <w:gridCol w:w="70"/>
        <w:gridCol w:w="8367"/>
      </w:tblGrid>
      <w:tr w:rsidR="00824DFD" w:rsidRPr="00824DFD" w14:paraId="72D1700A" w14:textId="77777777" w:rsidTr="00243D35">
        <w:trPr>
          <w:trHeight w:val="297"/>
        </w:trPr>
        <w:tc>
          <w:tcPr>
            <w:tcW w:w="1536" w:type="pct"/>
            <w:gridSpan w:val="2"/>
            <w:shd w:val="clear" w:color="auto" w:fill="8DB3E2"/>
            <w:vAlign w:val="center"/>
          </w:tcPr>
          <w:p w14:paraId="67E36462"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1. Pytania o ogólne kryteria (zero-jedynkowe)</w:t>
            </w:r>
          </w:p>
        </w:tc>
        <w:tc>
          <w:tcPr>
            <w:tcW w:w="334" w:type="pct"/>
            <w:shd w:val="clear" w:color="auto" w:fill="8DB3E2"/>
            <w:vAlign w:val="center"/>
            <w:hideMark/>
          </w:tcPr>
          <w:p w14:paraId="198F0455" w14:textId="77777777" w:rsidR="00824DFD" w:rsidRPr="00824DFD" w:rsidRDefault="00824DFD" w:rsidP="00824DFD">
            <w:pPr>
              <w:spacing w:before="120" w:after="12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Tak/nie</w:t>
            </w:r>
          </w:p>
        </w:tc>
        <w:tc>
          <w:tcPr>
            <w:tcW w:w="374" w:type="pct"/>
            <w:gridSpan w:val="2"/>
            <w:shd w:val="clear" w:color="auto" w:fill="8DB3E2"/>
            <w:vAlign w:val="center"/>
            <w:hideMark/>
          </w:tcPr>
          <w:p w14:paraId="1EA5E69B" w14:textId="77777777" w:rsidR="00824DFD" w:rsidRPr="00824DFD" w:rsidRDefault="00824DFD" w:rsidP="00824DFD">
            <w:pPr>
              <w:spacing w:before="120" w:after="12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Nie dotyczy</w:t>
            </w:r>
          </w:p>
        </w:tc>
        <w:tc>
          <w:tcPr>
            <w:tcW w:w="2756" w:type="pct"/>
            <w:gridSpan w:val="2"/>
            <w:shd w:val="clear" w:color="auto" w:fill="8DB3E2"/>
            <w:vAlign w:val="center"/>
            <w:hideMark/>
          </w:tcPr>
          <w:p w14:paraId="5D8C84D9" w14:textId="77777777" w:rsidR="00824DFD" w:rsidRPr="00824DFD" w:rsidRDefault="00824DFD" w:rsidP="00824DFD">
            <w:pPr>
              <w:spacing w:after="21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Uwagi</w:t>
            </w:r>
          </w:p>
        </w:tc>
      </w:tr>
      <w:tr w:rsidR="00824DFD" w:rsidRPr="00824DFD" w14:paraId="5A609A1C" w14:textId="77777777" w:rsidTr="00243D35">
        <w:tc>
          <w:tcPr>
            <w:tcW w:w="183" w:type="pct"/>
            <w:shd w:val="clear" w:color="auto" w:fill="auto"/>
          </w:tcPr>
          <w:p w14:paraId="67C42F75"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1.1</w:t>
            </w:r>
          </w:p>
        </w:tc>
        <w:tc>
          <w:tcPr>
            <w:tcW w:w="1353" w:type="pct"/>
            <w:shd w:val="clear" w:color="auto" w:fill="auto"/>
            <w:hideMark/>
          </w:tcPr>
          <w:p w14:paraId="6C5D9735"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Czy wizytowana forma wsparcia odbywa się </w:t>
            </w:r>
            <w:r w:rsidRPr="00824DFD">
              <w:rPr>
                <w:rFonts w:ascii="Arial" w:eastAsia="Times New Roman" w:hAnsi="Arial" w:cs="Arial"/>
                <w:sz w:val="20"/>
                <w:szCs w:val="20"/>
                <w:lang w:eastAsia="pl-PL"/>
              </w:rPr>
              <w:br/>
              <w:t xml:space="preserve">w terminie i miejscu wskazanym </w:t>
            </w:r>
            <w:r w:rsidRPr="00824DFD">
              <w:rPr>
                <w:rFonts w:ascii="Arial" w:eastAsia="Times New Roman" w:hAnsi="Arial" w:cs="Arial"/>
                <w:sz w:val="20"/>
                <w:szCs w:val="20"/>
                <w:lang w:eastAsia="pl-PL"/>
              </w:rPr>
              <w:br/>
              <w:t>w harmonogramie realizacji wsparcia, udostępnionym przez beneficjenta zgodnie z umową o dofinansowanie?</w:t>
            </w:r>
          </w:p>
        </w:tc>
        <w:tc>
          <w:tcPr>
            <w:tcW w:w="334" w:type="pct"/>
            <w:shd w:val="clear" w:color="auto" w:fill="auto"/>
          </w:tcPr>
          <w:p w14:paraId="5D7EC82F"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63D29DB2"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21F8A1B6"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0100C62D" w14:textId="77777777" w:rsidTr="00243D35">
        <w:tc>
          <w:tcPr>
            <w:tcW w:w="183" w:type="pct"/>
            <w:shd w:val="clear" w:color="auto" w:fill="auto"/>
          </w:tcPr>
          <w:p w14:paraId="4704F997"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1.2</w:t>
            </w:r>
          </w:p>
        </w:tc>
        <w:tc>
          <w:tcPr>
            <w:tcW w:w="1353" w:type="pct"/>
            <w:shd w:val="clear" w:color="auto" w:fill="auto"/>
            <w:hideMark/>
          </w:tcPr>
          <w:p w14:paraId="24E7F265"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Czy wizytowana forma wsparcia jest zgodna </w:t>
            </w:r>
            <w:r w:rsidRPr="00824DFD">
              <w:rPr>
                <w:rFonts w:ascii="Arial" w:eastAsia="Times New Roman" w:hAnsi="Arial" w:cs="Arial"/>
                <w:sz w:val="20"/>
                <w:szCs w:val="20"/>
                <w:lang w:eastAsia="pl-PL"/>
              </w:rPr>
              <w:br/>
              <w:t>z celem projektu oraz wpisuje się w cele szczegółowe  RPOWP?</w:t>
            </w:r>
          </w:p>
        </w:tc>
        <w:tc>
          <w:tcPr>
            <w:tcW w:w="334" w:type="pct"/>
            <w:shd w:val="clear" w:color="auto" w:fill="auto"/>
          </w:tcPr>
          <w:p w14:paraId="714ACCAD"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5D9B0DB2"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20694174"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6127962C" w14:textId="77777777" w:rsidTr="00243D35">
        <w:tc>
          <w:tcPr>
            <w:tcW w:w="183" w:type="pct"/>
            <w:shd w:val="clear" w:color="auto" w:fill="auto"/>
          </w:tcPr>
          <w:p w14:paraId="15BF6752"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1.3</w:t>
            </w:r>
          </w:p>
        </w:tc>
        <w:tc>
          <w:tcPr>
            <w:tcW w:w="1353" w:type="pct"/>
            <w:shd w:val="clear" w:color="auto" w:fill="auto"/>
            <w:hideMark/>
          </w:tcPr>
          <w:p w14:paraId="6AEB6664"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Czy wizytowana forma wsparcia jest zgodna </w:t>
            </w:r>
            <w:r w:rsidRPr="00824DFD">
              <w:rPr>
                <w:rFonts w:ascii="Arial" w:eastAsia="Times New Roman" w:hAnsi="Arial" w:cs="Arial"/>
                <w:sz w:val="20"/>
                <w:szCs w:val="20"/>
                <w:lang w:eastAsia="pl-PL"/>
              </w:rPr>
              <w:br/>
              <w:t xml:space="preserve">z umową o dofinansowanie realizacji projektu podpisaną z beneficjentem i zatwierdzonym wnioskiem o dofinansowanie? M.in. </w:t>
            </w:r>
            <w:r w:rsidRPr="00824DFD">
              <w:rPr>
                <w:rFonts w:ascii="Arial" w:eastAsia="Times New Roman" w:hAnsi="Arial" w:cs="Arial"/>
                <w:sz w:val="20"/>
                <w:szCs w:val="20"/>
                <w:lang w:eastAsia="pl-PL"/>
              </w:rPr>
              <w:br/>
              <w:t>w zakresie:</w:t>
            </w:r>
          </w:p>
          <w:p w14:paraId="63C3F91C" w14:textId="77777777" w:rsidR="00824DFD" w:rsidRPr="00824DFD" w:rsidRDefault="00824DFD" w:rsidP="00ED27F9">
            <w:pPr>
              <w:numPr>
                <w:ilvl w:val="0"/>
                <w:numId w:val="116"/>
              </w:numPr>
              <w:spacing w:after="0" w:line="240" w:lineRule="auto"/>
              <w:ind w:left="318" w:hanging="284"/>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tematyki wsparcia, </w:t>
            </w:r>
          </w:p>
          <w:p w14:paraId="70388342" w14:textId="77777777" w:rsidR="00824DFD" w:rsidRPr="00824DFD" w:rsidRDefault="00824DFD" w:rsidP="00ED27F9">
            <w:pPr>
              <w:numPr>
                <w:ilvl w:val="0"/>
                <w:numId w:val="116"/>
              </w:numPr>
              <w:spacing w:after="0" w:line="240" w:lineRule="auto"/>
              <w:ind w:left="318" w:hanging="284"/>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terminu realizacji wsparcia, </w:t>
            </w:r>
          </w:p>
          <w:p w14:paraId="43105DE2" w14:textId="77777777" w:rsidR="00824DFD" w:rsidRPr="00824DFD" w:rsidRDefault="00824DFD" w:rsidP="00ED27F9">
            <w:pPr>
              <w:numPr>
                <w:ilvl w:val="0"/>
                <w:numId w:val="116"/>
              </w:numPr>
              <w:spacing w:after="0" w:line="240" w:lineRule="auto"/>
              <w:ind w:left="318" w:hanging="284"/>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sposobu udzielania wsparcia, </w:t>
            </w:r>
          </w:p>
          <w:p w14:paraId="65EE77F2" w14:textId="77777777" w:rsidR="00824DFD" w:rsidRPr="00824DFD" w:rsidRDefault="00824DFD" w:rsidP="00ED27F9">
            <w:pPr>
              <w:numPr>
                <w:ilvl w:val="0"/>
                <w:numId w:val="116"/>
              </w:numPr>
              <w:spacing w:after="0" w:line="240" w:lineRule="auto"/>
              <w:ind w:left="318" w:hanging="284"/>
              <w:contextualSpacing/>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liczby uczestników? </w:t>
            </w:r>
          </w:p>
        </w:tc>
        <w:tc>
          <w:tcPr>
            <w:tcW w:w="334" w:type="pct"/>
            <w:shd w:val="clear" w:color="auto" w:fill="auto"/>
          </w:tcPr>
          <w:p w14:paraId="087C7EBF"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2B171438"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2F6F6FFA"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05E137F3" w14:textId="77777777" w:rsidTr="00243D35">
        <w:trPr>
          <w:trHeight w:val="238"/>
        </w:trPr>
        <w:tc>
          <w:tcPr>
            <w:tcW w:w="183" w:type="pct"/>
            <w:tcBorders>
              <w:bottom w:val="single" w:sz="4" w:space="0" w:color="auto"/>
            </w:tcBorders>
            <w:shd w:val="clear" w:color="auto" w:fill="auto"/>
          </w:tcPr>
          <w:p w14:paraId="46B8F358"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1.4</w:t>
            </w:r>
          </w:p>
        </w:tc>
        <w:tc>
          <w:tcPr>
            <w:tcW w:w="1353" w:type="pct"/>
            <w:tcBorders>
              <w:bottom w:val="single" w:sz="4" w:space="0" w:color="auto"/>
            </w:tcBorders>
            <w:shd w:val="clear" w:color="auto" w:fill="auto"/>
            <w:hideMark/>
          </w:tcPr>
          <w:p w14:paraId="405C5D3F"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sprzęt, wyposażenie oraz elementy infrastruktury zakupione w celu udzielania wsparcia są dostępne w miejscu realizacji formy wsparcia i są wykorzystywane zgodnie z przeznaczeniem?</w:t>
            </w:r>
          </w:p>
        </w:tc>
        <w:tc>
          <w:tcPr>
            <w:tcW w:w="334" w:type="pct"/>
            <w:tcBorders>
              <w:bottom w:val="single" w:sz="4" w:space="0" w:color="auto"/>
            </w:tcBorders>
            <w:shd w:val="clear" w:color="auto" w:fill="auto"/>
          </w:tcPr>
          <w:p w14:paraId="32721167"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tcBorders>
              <w:bottom w:val="single" w:sz="4" w:space="0" w:color="auto"/>
            </w:tcBorders>
            <w:shd w:val="clear" w:color="auto" w:fill="auto"/>
          </w:tcPr>
          <w:p w14:paraId="5D127C40"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tcBorders>
              <w:bottom w:val="single" w:sz="4" w:space="0" w:color="auto"/>
            </w:tcBorders>
            <w:shd w:val="clear" w:color="auto" w:fill="auto"/>
          </w:tcPr>
          <w:p w14:paraId="2935894E"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435F28EF" w14:textId="77777777" w:rsidTr="00243D35">
        <w:trPr>
          <w:trHeight w:val="736"/>
        </w:trPr>
        <w:tc>
          <w:tcPr>
            <w:tcW w:w="1536" w:type="pct"/>
            <w:gridSpan w:val="2"/>
            <w:shd w:val="clear" w:color="auto" w:fill="8DB3E2"/>
            <w:vAlign w:val="center"/>
          </w:tcPr>
          <w:p w14:paraId="2C2C2B1D"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2. Pytania dotyczące uczestników wsparcia</w:t>
            </w:r>
          </w:p>
        </w:tc>
        <w:tc>
          <w:tcPr>
            <w:tcW w:w="334" w:type="pct"/>
            <w:shd w:val="clear" w:color="auto" w:fill="8DB3E2"/>
            <w:vAlign w:val="center"/>
            <w:hideMark/>
          </w:tcPr>
          <w:p w14:paraId="357EB61A" w14:textId="77777777" w:rsidR="00824DFD" w:rsidRPr="00824DFD" w:rsidRDefault="00824DFD" w:rsidP="00824DFD">
            <w:pPr>
              <w:spacing w:after="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Tak/nie</w:t>
            </w:r>
          </w:p>
        </w:tc>
        <w:tc>
          <w:tcPr>
            <w:tcW w:w="374" w:type="pct"/>
            <w:gridSpan w:val="2"/>
            <w:shd w:val="clear" w:color="auto" w:fill="8DB3E2"/>
            <w:vAlign w:val="center"/>
            <w:hideMark/>
          </w:tcPr>
          <w:p w14:paraId="591CD09F" w14:textId="77777777" w:rsidR="00824DFD" w:rsidRPr="00824DFD" w:rsidRDefault="00824DFD" w:rsidP="00824DFD">
            <w:pPr>
              <w:spacing w:after="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Nie dotyczy</w:t>
            </w:r>
          </w:p>
        </w:tc>
        <w:tc>
          <w:tcPr>
            <w:tcW w:w="2756" w:type="pct"/>
            <w:gridSpan w:val="2"/>
            <w:shd w:val="clear" w:color="auto" w:fill="8DB3E2"/>
            <w:vAlign w:val="center"/>
          </w:tcPr>
          <w:p w14:paraId="417C410C" w14:textId="77777777" w:rsidR="00824DFD" w:rsidRPr="00824DFD" w:rsidRDefault="00824DFD" w:rsidP="00824DFD">
            <w:pPr>
              <w:spacing w:after="0" w:line="240" w:lineRule="auto"/>
              <w:jc w:val="center"/>
              <w:rPr>
                <w:rFonts w:ascii="Arial" w:eastAsia="Times New Roman" w:hAnsi="Arial" w:cs="Arial"/>
                <w:sz w:val="20"/>
                <w:szCs w:val="20"/>
                <w:lang w:eastAsia="pl-PL"/>
              </w:rPr>
            </w:pPr>
          </w:p>
          <w:p w14:paraId="56D848AB" w14:textId="77777777" w:rsidR="00824DFD" w:rsidRPr="00824DFD" w:rsidRDefault="00824DFD" w:rsidP="00824DFD">
            <w:pPr>
              <w:spacing w:after="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Uwagi</w:t>
            </w:r>
          </w:p>
          <w:p w14:paraId="4268A3C2" w14:textId="77777777" w:rsidR="00824DFD" w:rsidRPr="00824DFD" w:rsidRDefault="00824DFD" w:rsidP="00824DFD">
            <w:pPr>
              <w:spacing w:after="0" w:line="240" w:lineRule="auto"/>
              <w:jc w:val="center"/>
              <w:rPr>
                <w:rFonts w:ascii="Arial" w:eastAsia="Times New Roman" w:hAnsi="Arial" w:cs="Arial"/>
                <w:sz w:val="20"/>
                <w:szCs w:val="20"/>
                <w:lang w:eastAsia="pl-PL"/>
              </w:rPr>
            </w:pPr>
          </w:p>
        </w:tc>
      </w:tr>
      <w:tr w:rsidR="00824DFD" w:rsidRPr="00824DFD" w14:paraId="00F896BF" w14:textId="77777777" w:rsidTr="00243D35">
        <w:trPr>
          <w:trHeight w:val="459"/>
        </w:trPr>
        <w:tc>
          <w:tcPr>
            <w:tcW w:w="183" w:type="pct"/>
            <w:shd w:val="clear" w:color="auto" w:fill="auto"/>
          </w:tcPr>
          <w:p w14:paraId="34B24266"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2.1</w:t>
            </w:r>
          </w:p>
        </w:tc>
        <w:tc>
          <w:tcPr>
            <w:tcW w:w="1353" w:type="pct"/>
            <w:shd w:val="clear" w:color="auto" w:fill="auto"/>
            <w:hideMark/>
          </w:tcPr>
          <w:p w14:paraId="35AA1A46"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Czy wizytowana forma wsparcia skierowana jest do odpowiedniej grupy docelowej, wskazanej we wniosku? (na podstawie informacji uzyskanych od uczestników) </w:t>
            </w:r>
          </w:p>
        </w:tc>
        <w:tc>
          <w:tcPr>
            <w:tcW w:w="334" w:type="pct"/>
            <w:shd w:val="clear" w:color="auto" w:fill="auto"/>
          </w:tcPr>
          <w:p w14:paraId="59BEB363"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03F4D381"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6262BCF9"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50654792" w14:textId="77777777" w:rsidTr="00243D35">
        <w:trPr>
          <w:trHeight w:val="657"/>
        </w:trPr>
        <w:tc>
          <w:tcPr>
            <w:tcW w:w="183" w:type="pct"/>
            <w:shd w:val="clear" w:color="auto" w:fill="auto"/>
          </w:tcPr>
          <w:p w14:paraId="5BBBBB48"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2.2</w:t>
            </w:r>
          </w:p>
        </w:tc>
        <w:tc>
          <w:tcPr>
            <w:tcW w:w="1353" w:type="pct"/>
            <w:shd w:val="clear" w:color="auto" w:fill="auto"/>
            <w:hideMark/>
          </w:tcPr>
          <w:p w14:paraId="4C0CA534"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liczba osób podpisanych na liście obecności jest zgodna z liczbą osób obecnych w miejscu realizowanej usługi?</w:t>
            </w:r>
          </w:p>
        </w:tc>
        <w:tc>
          <w:tcPr>
            <w:tcW w:w="334" w:type="pct"/>
            <w:shd w:val="clear" w:color="auto" w:fill="auto"/>
          </w:tcPr>
          <w:p w14:paraId="1C2A9E59"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2A0989BC"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4AF5BD20"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562DD8E7" w14:textId="77777777" w:rsidTr="00243D35">
        <w:tc>
          <w:tcPr>
            <w:tcW w:w="183" w:type="pct"/>
            <w:shd w:val="clear" w:color="auto" w:fill="auto"/>
          </w:tcPr>
          <w:p w14:paraId="587788CD"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2.3</w:t>
            </w:r>
          </w:p>
        </w:tc>
        <w:tc>
          <w:tcPr>
            <w:tcW w:w="1353" w:type="pct"/>
            <w:shd w:val="clear" w:color="auto" w:fill="auto"/>
            <w:hideMark/>
          </w:tcPr>
          <w:p w14:paraId="7CC7F55D"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Calibri" w:hAnsi="Arial" w:cs="Arial"/>
                <w:sz w:val="20"/>
                <w:szCs w:val="20"/>
              </w:rPr>
              <w:t xml:space="preserve">Czy forma wsparcia jest realizowana zgodnie ze </w:t>
            </w:r>
            <w:r w:rsidRPr="00824DFD">
              <w:rPr>
                <w:rFonts w:ascii="Arial" w:eastAsia="Calibri" w:hAnsi="Arial" w:cs="Arial"/>
                <w:i/>
                <w:sz w:val="20"/>
                <w:szCs w:val="20"/>
              </w:rPr>
              <w:t>Standardami dostępności dla polityki spójności 2014-2020</w:t>
            </w:r>
            <w:r w:rsidRPr="00824DFD">
              <w:rPr>
                <w:rFonts w:ascii="Arial" w:eastAsia="Calibri" w:hAnsi="Arial" w:cs="Arial"/>
                <w:i/>
                <w:sz w:val="20"/>
                <w:szCs w:val="20"/>
                <w:vertAlign w:val="superscript"/>
              </w:rPr>
              <w:footnoteReference w:id="129"/>
            </w:r>
            <w:r w:rsidRPr="00824DFD">
              <w:rPr>
                <w:rFonts w:ascii="Arial" w:eastAsia="Calibri" w:hAnsi="Arial" w:cs="Arial"/>
                <w:sz w:val="20"/>
                <w:szCs w:val="20"/>
              </w:rPr>
              <w:t xml:space="preserve"> (jeśli dotyczy)?</w:t>
            </w:r>
          </w:p>
        </w:tc>
        <w:tc>
          <w:tcPr>
            <w:tcW w:w="3464" w:type="pct"/>
            <w:gridSpan w:val="5"/>
            <w:shd w:val="clear" w:color="auto" w:fill="auto"/>
            <w:hideMark/>
          </w:tcPr>
          <w:p w14:paraId="1E1CE946"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tc>
      </w:tr>
      <w:tr w:rsidR="004C33C3" w:rsidRPr="00824DFD" w14:paraId="7FA701EA" w14:textId="77777777" w:rsidTr="00243D35">
        <w:tc>
          <w:tcPr>
            <w:tcW w:w="183" w:type="pct"/>
            <w:shd w:val="clear" w:color="auto" w:fill="auto"/>
          </w:tcPr>
          <w:p w14:paraId="2B5F3D6D" w14:textId="43E62A71" w:rsidR="004C33C3" w:rsidRPr="00824DFD" w:rsidRDefault="004C33C3" w:rsidP="004C33C3">
            <w:pPr>
              <w:spacing w:after="0" w:line="240" w:lineRule="auto"/>
              <w:rPr>
                <w:rFonts w:ascii="Arial" w:eastAsia="Times New Roman" w:hAnsi="Arial" w:cs="Arial"/>
                <w:sz w:val="20"/>
                <w:szCs w:val="20"/>
                <w:lang w:eastAsia="pl-PL"/>
              </w:rPr>
            </w:pPr>
            <w:r w:rsidRPr="00C745A0">
              <w:rPr>
                <w:rFonts w:ascii="Arial" w:hAnsi="Arial" w:cs="Arial"/>
                <w:sz w:val="20"/>
                <w:szCs w:val="20"/>
              </w:rPr>
              <w:t>A)</w:t>
            </w:r>
          </w:p>
        </w:tc>
        <w:tc>
          <w:tcPr>
            <w:tcW w:w="1353" w:type="pct"/>
            <w:shd w:val="clear" w:color="auto" w:fill="auto"/>
          </w:tcPr>
          <w:p w14:paraId="7FC43DAF" w14:textId="6FF6FCF3" w:rsidR="004C33C3" w:rsidRPr="00824DFD" w:rsidRDefault="004C33C3" w:rsidP="004C33C3">
            <w:pPr>
              <w:spacing w:after="0" w:line="240" w:lineRule="auto"/>
              <w:rPr>
                <w:rFonts w:ascii="Arial" w:eastAsia="Calibri" w:hAnsi="Arial" w:cs="Arial"/>
                <w:sz w:val="20"/>
                <w:szCs w:val="20"/>
              </w:rPr>
            </w:pPr>
            <w:r w:rsidRPr="00C745A0">
              <w:rPr>
                <w:rFonts w:ascii="Arial" w:hAnsi="Arial" w:cs="Arial"/>
                <w:sz w:val="20"/>
                <w:szCs w:val="20"/>
              </w:rPr>
              <w:t>Czy miejsce szkolenia jest dostępne architektonicznie?</w:t>
            </w:r>
          </w:p>
        </w:tc>
        <w:tc>
          <w:tcPr>
            <w:tcW w:w="3464" w:type="pct"/>
            <w:gridSpan w:val="5"/>
            <w:shd w:val="clear" w:color="auto" w:fill="auto"/>
          </w:tcPr>
          <w:p w14:paraId="267F6088" w14:textId="77777777" w:rsidR="004C33C3" w:rsidRPr="00824DFD" w:rsidRDefault="004C33C3" w:rsidP="004C33C3">
            <w:pPr>
              <w:spacing w:after="0" w:line="240" w:lineRule="auto"/>
              <w:rPr>
                <w:rFonts w:ascii="Arial" w:eastAsia="Times New Roman" w:hAnsi="Arial" w:cs="Arial"/>
                <w:sz w:val="20"/>
                <w:szCs w:val="20"/>
                <w:lang w:eastAsia="pl-PL"/>
              </w:rPr>
            </w:pPr>
          </w:p>
        </w:tc>
      </w:tr>
      <w:tr w:rsidR="004C33C3" w:rsidRPr="00824DFD" w14:paraId="65A4E21F" w14:textId="77777777" w:rsidTr="00243D35">
        <w:tc>
          <w:tcPr>
            <w:tcW w:w="183" w:type="pct"/>
            <w:shd w:val="clear" w:color="auto" w:fill="auto"/>
          </w:tcPr>
          <w:p w14:paraId="5BB41943" w14:textId="7152F68D" w:rsidR="004C33C3" w:rsidRPr="00824DFD" w:rsidRDefault="004C33C3" w:rsidP="004C33C3">
            <w:pPr>
              <w:spacing w:after="0" w:line="240" w:lineRule="auto"/>
              <w:rPr>
                <w:rFonts w:ascii="Arial" w:eastAsia="Times New Roman" w:hAnsi="Arial" w:cs="Arial"/>
                <w:sz w:val="20"/>
                <w:szCs w:val="20"/>
                <w:lang w:eastAsia="pl-PL"/>
              </w:rPr>
            </w:pPr>
            <w:r w:rsidRPr="00C745A0">
              <w:rPr>
                <w:rFonts w:ascii="Arial" w:hAnsi="Arial" w:cs="Arial"/>
                <w:sz w:val="20"/>
                <w:szCs w:val="20"/>
              </w:rPr>
              <w:t>B)</w:t>
            </w:r>
          </w:p>
        </w:tc>
        <w:tc>
          <w:tcPr>
            <w:tcW w:w="1353" w:type="pct"/>
            <w:shd w:val="clear" w:color="auto" w:fill="auto"/>
          </w:tcPr>
          <w:p w14:paraId="273A082B" w14:textId="16C97E3B" w:rsidR="004C33C3" w:rsidRPr="00824DFD" w:rsidRDefault="004C33C3" w:rsidP="004C33C3">
            <w:pPr>
              <w:spacing w:after="0" w:line="240" w:lineRule="auto"/>
              <w:rPr>
                <w:rFonts w:ascii="Arial" w:eastAsia="Calibri" w:hAnsi="Arial" w:cs="Arial"/>
                <w:sz w:val="20"/>
                <w:szCs w:val="20"/>
              </w:rPr>
            </w:pPr>
            <w:r w:rsidRPr="00C745A0">
              <w:rPr>
                <w:rFonts w:ascii="Arial" w:hAnsi="Arial" w:cs="Arial"/>
                <w:sz w:val="20"/>
                <w:szCs w:val="20"/>
              </w:rPr>
              <w:t>Czy materiały szkoleniowe są dostępne cyfrowo?</w:t>
            </w:r>
          </w:p>
        </w:tc>
        <w:tc>
          <w:tcPr>
            <w:tcW w:w="3464" w:type="pct"/>
            <w:gridSpan w:val="5"/>
            <w:shd w:val="clear" w:color="auto" w:fill="auto"/>
          </w:tcPr>
          <w:p w14:paraId="78581184" w14:textId="77777777" w:rsidR="004C33C3" w:rsidRPr="00824DFD" w:rsidRDefault="004C33C3" w:rsidP="004C33C3">
            <w:pPr>
              <w:spacing w:after="0" w:line="240" w:lineRule="auto"/>
              <w:rPr>
                <w:rFonts w:ascii="Arial" w:eastAsia="Times New Roman" w:hAnsi="Arial" w:cs="Arial"/>
                <w:sz w:val="20"/>
                <w:szCs w:val="20"/>
                <w:lang w:eastAsia="pl-PL"/>
              </w:rPr>
            </w:pPr>
          </w:p>
        </w:tc>
      </w:tr>
      <w:tr w:rsidR="004C33C3" w:rsidRPr="00824DFD" w14:paraId="41FDA930" w14:textId="77777777" w:rsidTr="00243D35">
        <w:tc>
          <w:tcPr>
            <w:tcW w:w="183" w:type="pct"/>
            <w:shd w:val="clear" w:color="auto" w:fill="auto"/>
          </w:tcPr>
          <w:p w14:paraId="4D4DEBEC" w14:textId="4AFC4C6A" w:rsidR="004C33C3" w:rsidRPr="00824DFD" w:rsidRDefault="004C33C3" w:rsidP="004C33C3">
            <w:pPr>
              <w:spacing w:after="0" w:line="240" w:lineRule="auto"/>
              <w:rPr>
                <w:rFonts w:ascii="Arial" w:eastAsia="Times New Roman" w:hAnsi="Arial" w:cs="Arial"/>
                <w:sz w:val="20"/>
                <w:szCs w:val="20"/>
                <w:lang w:eastAsia="pl-PL"/>
              </w:rPr>
            </w:pPr>
            <w:r w:rsidRPr="00C745A0">
              <w:rPr>
                <w:rFonts w:ascii="Arial" w:hAnsi="Arial" w:cs="Arial"/>
                <w:sz w:val="20"/>
                <w:szCs w:val="20"/>
              </w:rPr>
              <w:t>C)</w:t>
            </w:r>
          </w:p>
        </w:tc>
        <w:tc>
          <w:tcPr>
            <w:tcW w:w="1353" w:type="pct"/>
            <w:shd w:val="clear" w:color="auto" w:fill="auto"/>
          </w:tcPr>
          <w:p w14:paraId="4160A03D" w14:textId="4C0C5413" w:rsidR="004C33C3" w:rsidRPr="00824DFD" w:rsidRDefault="004C33C3" w:rsidP="004C33C3">
            <w:pPr>
              <w:spacing w:after="0" w:line="240" w:lineRule="auto"/>
              <w:rPr>
                <w:rFonts w:ascii="Arial" w:eastAsia="Calibri" w:hAnsi="Arial" w:cs="Arial"/>
                <w:sz w:val="20"/>
                <w:szCs w:val="20"/>
              </w:rPr>
            </w:pPr>
            <w:r w:rsidRPr="00C745A0">
              <w:rPr>
                <w:rFonts w:ascii="Arial" w:hAnsi="Arial" w:cs="Arial"/>
                <w:sz w:val="20"/>
                <w:szCs w:val="20"/>
              </w:rPr>
              <w:t>Czy uczestnicy wskazali w ankiecie szczególne potrzeby związane z udziałem we wsparciu?</w:t>
            </w:r>
          </w:p>
        </w:tc>
        <w:tc>
          <w:tcPr>
            <w:tcW w:w="3464" w:type="pct"/>
            <w:gridSpan w:val="5"/>
            <w:shd w:val="clear" w:color="auto" w:fill="auto"/>
          </w:tcPr>
          <w:p w14:paraId="32F02664" w14:textId="77777777" w:rsidR="004C33C3" w:rsidRPr="00824DFD" w:rsidRDefault="004C33C3" w:rsidP="004C33C3">
            <w:pPr>
              <w:spacing w:after="0" w:line="240" w:lineRule="auto"/>
              <w:rPr>
                <w:rFonts w:ascii="Arial" w:eastAsia="Times New Roman" w:hAnsi="Arial" w:cs="Arial"/>
                <w:sz w:val="20"/>
                <w:szCs w:val="20"/>
                <w:lang w:eastAsia="pl-PL"/>
              </w:rPr>
            </w:pPr>
          </w:p>
        </w:tc>
      </w:tr>
      <w:tr w:rsidR="004C33C3" w:rsidRPr="00824DFD" w14:paraId="2810A84F" w14:textId="77777777" w:rsidTr="00243D35">
        <w:tc>
          <w:tcPr>
            <w:tcW w:w="183" w:type="pct"/>
            <w:shd w:val="clear" w:color="auto" w:fill="auto"/>
          </w:tcPr>
          <w:p w14:paraId="3E7B100C" w14:textId="10024761" w:rsidR="004C33C3" w:rsidRPr="00824DFD" w:rsidRDefault="004C33C3" w:rsidP="004C33C3">
            <w:pPr>
              <w:spacing w:after="0" w:line="240" w:lineRule="auto"/>
              <w:rPr>
                <w:rFonts w:ascii="Arial" w:eastAsia="Times New Roman" w:hAnsi="Arial" w:cs="Arial"/>
                <w:sz w:val="20"/>
                <w:szCs w:val="20"/>
                <w:lang w:eastAsia="pl-PL"/>
              </w:rPr>
            </w:pPr>
            <w:r w:rsidRPr="00C745A0">
              <w:rPr>
                <w:rFonts w:ascii="Arial" w:hAnsi="Arial" w:cs="Arial"/>
                <w:sz w:val="20"/>
                <w:szCs w:val="20"/>
              </w:rPr>
              <w:t>D)</w:t>
            </w:r>
          </w:p>
        </w:tc>
        <w:tc>
          <w:tcPr>
            <w:tcW w:w="1353" w:type="pct"/>
            <w:shd w:val="clear" w:color="auto" w:fill="auto"/>
          </w:tcPr>
          <w:p w14:paraId="122378AD" w14:textId="42790BFC" w:rsidR="004C33C3" w:rsidRPr="00824DFD" w:rsidRDefault="004C33C3" w:rsidP="004C33C3">
            <w:pPr>
              <w:spacing w:after="0" w:line="240" w:lineRule="auto"/>
              <w:rPr>
                <w:rFonts w:ascii="Arial" w:eastAsia="Calibri" w:hAnsi="Arial" w:cs="Arial"/>
                <w:sz w:val="20"/>
                <w:szCs w:val="20"/>
              </w:rPr>
            </w:pPr>
            <w:r w:rsidRPr="00C745A0">
              <w:rPr>
                <w:rFonts w:ascii="Arial" w:hAnsi="Arial" w:cs="Arial"/>
                <w:sz w:val="20"/>
                <w:szCs w:val="20"/>
              </w:rPr>
              <w:t>Czy Beneficjent uwzględnił szczególne potrzeby uczestników przy realizacji wsparcia?</w:t>
            </w:r>
          </w:p>
        </w:tc>
        <w:tc>
          <w:tcPr>
            <w:tcW w:w="3464" w:type="pct"/>
            <w:gridSpan w:val="5"/>
            <w:shd w:val="clear" w:color="auto" w:fill="auto"/>
          </w:tcPr>
          <w:p w14:paraId="75D92FEE" w14:textId="77777777" w:rsidR="004C33C3" w:rsidRPr="00824DFD" w:rsidRDefault="004C33C3" w:rsidP="004C33C3">
            <w:pPr>
              <w:spacing w:after="0" w:line="240" w:lineRule="auto"/>
              <w:rPr>
                <w:rFonts w:ascii="Arial" w:eastAsia="Times New Roman" w:hAnsi="Arial" w:cs="Arial"/>
                <w:sz w:val="20"/>
                <w:szCs w:val="20"/>
                <w:lang w:eastAsia="pl-PL"/>
              </w:rPr>
            </w:pPr>
          </w:p>
        </w:tc>
      </w:tr>
      <w:tr w:rsidR="00824DFD" w:rsidRPr="00824DFD" w14:paraId="10DF7215" w14:textId="77777777" w:rsidTr="00243D35">
        <w:tc>
          <w:tcPr>
            <w:tcW w:w="183" w:type="pct"/>
            <w:tcBorders>
              <w:bottom w:val="single" w:sz="4" w:space="0" w:color="auto"/>
            </w:tcBorders>
            <w:shd w:val="clear" w:color="auto" w:fill="auto"/>
          </w:tcPr>
          <w:p w14:paraId="37E6F1C8"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2.4</w:t>
            </w:r>
          </w:p>
        </w:tc>
        <w:tc>
          <w:tcPr>
            <w:tcW w:w="1353" w:type="pct"/>
            <w:tcBorders>
              <w:bottom w:val="single" w:sz="4" w:space="0" w:color="auto"/>
            </w:tcBorders>
            <w:shd w:val="clear" w:color="auto" w:fill="auto"/>
            <w:hideMark/>
          </w:tcPr>
          <w:p w14:paraId="31D653A8"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uczestnik projektu wie, że bierze udział w projekcie dofinansowanym z EFS?</w:t>
            </w:r>
          </w:p>
        </w:tc>
        <w:tc>
          <w:tcPr>
            <w:tcW w:w="355" w:type="pct"/>
            <w:gridSpan w:val="2"/>
            <w:tcBorders>
              <w:bottom w:val="single" w:sz="4" w:space="0" w:color="auto"/>
            </w:tcBorders>
            <w:shd w:val="clear" w:color="auto" w:fill="auto"/>
            <w:vAlign w:val="center"/>
          </w:tcPr>
          <w:p w14:paraId="0654313F" w14:textId="77777777" w:rsidR="00824DFD" w:rsidRPr="00824DFD" w:rsidDel="00D53BC5" w:rsidRDefault="00824DFD" w:rsidP="00824DFD">
            <w:pPr>
              <w:spacing w:after="0" w:line="240" w:lineRule="auto"/>
              <w:rPr>
                <w:rFonts w:ascii="Arial" w:eastAsia="Times New Roman" w:hAnsi="Arial" w:cs="Arial"/>
                <w:lang w:eastAsia="pl-PL"/>
              </w:rPr>
            </w:pPr>
          </w:p>
        </w:tc>
        <w:tc>
          <w:tcPr>
            <w:tcW w:w="376" w:type="pct"/>
            <w:gridSpan w:val="2"/>
            <w:tcBorders>
              <w:bottom w:val="single" w:sz="4" w:space="0" w:color="auto"/>
            </w:tcBorders>
            <w:shd w:val="clear" w:color="auto" w:fill="auto"/>
            <w:vAlign w:val="center"/>
          </w:tcPr>
          <w:p w14:paraId="66F1EFDD" w14:textId="77777777" w:rsidR="00824DFD" w:rsidRPr="00824DFD" w:rsidRDefault="00824DFD" w:rsidP="00824DFD">
            <w:pPr>
              <w:spacing w:after="0" w:line="240" w:lineRule="auto"/>
              <w:rPr>
                <w:rFonts w:ascii="Arial" w:eastAsia="Times New Roman" w:hAnsi="Arial" w:cs="Arial"/>
                <w:lang w:eastAsia="pl-PL"/>
              </w:rPr>
            </w:pPr>
          </w:p>
        </w:tc>
        <w:tc>
          <w:tcPr>
            <w:tcW w:w="2733" w:type="pct"/>
            <w:tcBorders>
              <w:bottom w:val="single" w:sz="4" w:space="0" w:color="auto"/>
            </w:tcBorders>
            <w:shd w:val="clear" w:color="auto" w:fill="auto"/>
            <w:vAlign w:val="center"/>
          </w:tcPr>
          <w:p w14:paraId="6A8BD10B"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5AD179F9" w14:textId="77777777" w:rsidTr="00243D35">
        <w:trPr>
          <w:trHeight w:val="596"/>
        </w:trPr>
        <w:tc>
          <w:tcPr>
            <w:tcW w:w="1536" w:type="pct"/>
            <w:gridSpan w:val="2"/>
            <w:shd w:val="clear" w:color="auto" w:fill="8DB3E2"/>
            <w:vAlign w:val="center"/>
          </w:tcPr>
          <w:p w14:paraId="6728565C"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3. Pytania dotyczące aspektów merytorycznych</w:t>
            </w:r>
          </w:p>
        </w:tc>
        <w:tc>
          <w:tcPr>
            <w:tcW w:w="3464" w:type="pct"/>
            <w:gridSpan w:val="5"/>
            <w:shd w:val="clear" w:color="auto" w:fill="8DB3E2"/>
            <w:vAlign w:val="center"/>
          </w:tcPr>
          <w:p w14:paraId="1185F33F" w14:textId="77777777" w:rsidR="00824DFD" w:rsidRPr="00824DFD" w:rsidRDefault="00824DFD" w:rsidP="00824DFD">
            <w:pPr>
              <w:spacing w:after="0" w:line="240" w:lineRule="auto"/>
              <w:jc w:val="center"/>
              <w:rPr>
                <w:rFonts w:ascii="Arial" w:eastAsia="Times New Roman" w:hAnsi="Arial" w:cs="Arial"/>
                <w:sz w:val="20"/>
                <w:szCs w:val="20"/>
                <w:lang w:eastAsia="pl-PL"/>
              </w:rPr>
            </w:pPr>
          </w:p>
        </w:tc>
      </w:tr>
      <w:tr w:rsidR="00824DFD" w:rsidRPr="00824DFD" w14:paraId="05711FAA" w14:textId="77777777" w:rsidTr="00243D35">
        <w:tc>
          <w:tcPr>
            <w:tcW w:w="183" w:type="pct"/>
            <w:shd w:val="clear" w:color="auto" w:fill="auto"/>
          </w:tcPr>
          <w:p w14:paraId="3141273D"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3.1</w:t>
            </w:r>
          </w:p>
        </w:tc>
        <w:tc>
          <w:tcPr>
            <w:tcW w:w="1353" w:type="pct"/>
            <w:shd w:val="clear" w:color="auto" w:fill="auto"/>
          </w:tcPr>
          <w:p w14:paraId="2B8B2A93"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uczestnicy projektu są zadowoleni z udziału w monitorowanej formie wsparcia, tj. czy wsparcie jest dopasowane do ich potrzeb?</w:t>
            </w:r>
          </w:p>
          <w:p w14:paraId="14ED13F5" w14:textId="77777777" w:rsidR="00824DFD" w:rsidRPr="00824DFD" w:rsidRDefault="00824DFD" w:rsidP="00824DFD">
            <w:pPr>
              <w:spacing w:after="0" w:line="240" w:lineRule="auto"/>
              <w:rPr>
                <w:rFonts w:ascii="Arial" w:eastAsia="Times New Roman" w:hAnsi="Arial" w:cs="Arial"/>
                <w:sz w:val="20"/>
                <w:szCs w:val="20"/>
                <w:lang w:eastAsia="pl-PL"/>
              </w:rPr>
            </w:pPr>
          </w:p>
          <w:p w14:paraId="66236D93"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Proszę opisać wyniki ankiet/wywiadów rozmów, i innych dostępnych źródeł informacji.</w:t>
            </w:r>
          </w:p>
        </w:tc>
        <w:tc>
          <w:tcPr>
            <w:tcW w:w="3464" w:type="pct"/>
            <w:gridSpan w:val="5"/>
            <w:shd w:val="clear" w:color="auto" w:fill="auto"/>
          </w:tcPr>
          <w:p w14:paraId="782F9CDB" w14:textId="77777777" w:rsidR="00824DFD" w:rsidRPr="00824DFD" w:rsidRDefault="00824DFD" w:rsidP="00824DFD">
            <w:pPr>
              <w:spacing w:after="0" w:line="240" w:lineRule="auto"/>
              <w:rPr>
                <w:rFonts w:ascii="Arial" w:eastAsia="Times New Roman" w:hAnsi="Arial" w:cs="Arial"/>
                <w:sz w:val="20"/>
                <w:szCs w:val="20"/>
                <w:lang w:eastAsia="pl-PL"/>
              </w:rPr>
            </w:pPr>
          </w:p>
          <w:p w14:paraId="55A17272" w14:textId="77777777" w:rsidR="00824DFD" w:rsidRPr="00824DFD" w:rsidRDefault="00824DFD" w:rsidP="00824DFD">
            <w:pPr>
              <w:spacing w:after="0" w:line="240" w:lineRule="auto"/>
              <w:rPr>
                <w:rFonts w:ascii="Arial" w:eastAsia="Times New Roman" w:hAnsi="Arial" w:cs="Arial"/>
                <w:sz w:val="20"/>
                <w:szCs w:val="20"/>
                <w:lang w:eastAsia="pl-PL"/>
              </w:rPr>
            </w:pPr>
          </w:p>
          <w:p w14:paraId="2DB0670B"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636DCC7D"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064AB9CB"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7BC6672D"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7350E701" w14:textId="77777777" w:rsidTr="00243D35">
        <w:trPr>
          <w:trHeight w:val="865"/>
        </w:trPr>
        <w:tc>
          <w:tcPr>
            <w:tcW w:w="183" w:type="pct"/>
            <w:shd w:val="clear" w:color="auto" w:fill="auto"/>
          </w:tcPr>
          <w:p w14:paraId="5FD8690A"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3.2</w:t>
            </w:r>
          </w:p>
        </w:tc>
        <w:tc>
          <w:tcPr>
            <w:tcW w:w="1353" w:type="pct"/>
            <w:shd w:val="clear" w:color="auto" w:fill="auto"/>
            <w:hideMark/>
          </w:tcPr>
          <w:p w14:paraId="0C428BE3"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usługi w ramach projektu świadczone są na odpowiednim poziomie merytorycznym?</w:t>
            </w:r>
          </w:p>
          <w:p w14:paraId="6FFD427A" w14:textId="77777777" w:rsidR="00824DFD" w:rsidRPr="00824DFD" w:rsidRDefault="00824DFD" w:rsidP="00824DFD">
            <w:pPr>
              <w:spacing w:after="0" w:line="240" w:lineRule="auto"/>
              <w:rPr>
                <w:rFonts w:ascii="Arial" w:eastAsia="Times New Roman" w:hAnsi="Arial" w:cs="Arial"/>
                <w:sz w:val="20"/>
                <w:szCs w:val="20"/>
                <w:lang w:eastAsia="pl-PL"/>
              </w:rPr>
            </w:pPr>
          </w:p>
          <w:p w14:paraId="61EC394E"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 xml:space="preserve">Proszę ocenić, na podstawie dostępnych dokumentów projektu oraz wyników ankiet/wywiadów, rozmów z interesariuszami projektu, w jakim stopniu  usługi pozwalają uzyskać nowe kompetencje i wiedzę przez uczestników projektu?  </w:t>
            </w:r>
          </w:p>
        </w:tc>
        <w:tc>
          <w:tcPr>
            <w:tcW w:w="3464" w:type="pct"/>
            <w:gridSpan w:val="5"/>
            <w:shd w:val="clear" w:color="auto" w:fill="auto"/>
            <w:hideMark/>
          </w:tcPr>
          <w:p w14:paraId="3E5F5042"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6996D588"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5A8AAF47"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15730DB6"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79E1CD90"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66981455"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tc>
      </w:tr>
      <w:tr w:rsidR="00824DFD" w:rsidRPr="00824DFD" w14:paraId="0CCC7C44" w14:textId="77777777" w:rsidTr="00243D35">
        <w:trPr>
          <w:trHeight w:val="405"/>
        </w:trPr>
        <w:tc>
          <w:tcPr>
            <w:tcW w:w="183" w:type="pct"/>
            <w:shd w:val="clear" w:color="auto" w:fill="auto"/>
          </w:tcPr>
          <w:p w14:paraId="01BB014F"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3.3</w:t>
            </w:r>
          </w:p>
        </w:tc>
        <w:tc>
          <w:tcPr>
            <w:tcW w:w="1353" w:type="pct"/>
            <w:shd w:val="clear" w:color="auto" w:fill="auto"/>
            <w:hideMark/>
          </w:tcPr>
          <w:p w14:paraId="7E2DF58F"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prowadzący/trener/wykładowca/opiekun stażu posiada odpowiednią wiedzę i kompetencje?</w:t>
            </w:r>
          </w:p>
          <w:p w14:paraId="44326231" w14:textId="77777777" w:rsidR="00824DFD" w:rsidRPr="00824DFD" w:rsidRDefault="00824DFD" w:rsidP="00824DFD">
            <w:pPr>
              <w:spacing w:after="0" w:line="240" w:lineRule="auto"/>
              <w:rPr>
                <w:rFonts w:ascii="Arial" w:eastAsia="Times New Roman" w:hAnsi="Arial" w:cs="Arial"/>
                <w:sz w:val="20"/>
                <w:szCs w:val="20"/>
                <w:lang w:eastAsia="pl-PL"/>
              </w:rPr>
            </w:pPr>
          </w:p>
          <w:p w14:paraId="5BEDCA4A"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Proszę ocenić, na podstawie dostępnych dokumentów projektu, wyników ankiet/wywiadów oraz własnego osądu.</w:t>
            </w:r>
          </w:p>
        </w:tc>
        <w:tc>
          <w:tcPr>
            <w:tcW w:w="3464" w:type="pct"/>
            <w:gridSpan w:val="5"/>
            <w:shd w:val="clear" w:color="auto" w:fill="auto"/>
          </w:tcPr>
          <w:p w14:paraId="4C766694" w14:textId="77777777" w:rsidR="00824DFD" w:rsidRPr="00824DFD" w:rsidRDefault="00824DFD" w:rsidP="00824DFD">
            <w:pPr>
              <w:spacing w:after="0" w:line="240" w:lineRule="auto"/>
              <w:contextualSpacing/>
              <w:rPr>
                <w:rFonts w:ascii="Arial" w:eastAsia="Times New Roman" w:hAnsi="Arial" w:cs="Arial"/>
                <w:sz w:val="20"/>
                <w:szCs w:val="20"/>
                <w:lang w:eastAsia="pl-PL"/>
              </w:rPr>
            </w:pPr>
          </w:p>
          <w:p w14:paraId="754A129B" w14:textId="77777777" w:rsidR="00824DFD" w:rsidRPr="00824DFD" w:rsidRDefault="00824DFD" w:rsidP="00824DFD">
            <w:pPr>
              <w:spacing w:after="0" w:line="240" w:lineRule="auto"/>
              <w:contextualSpacing/>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35B8B228" w14:textId="77777777" w:rsidR="00824DFD" w:rsidRPr="00824DFD" w:rsidRDefault="00824DFD" w:rsidP="00824DFD">
            <w:pPr>
              <w:spacing w:after="0" w:line="240" w:lineRule="auto"/>
              <w:contextualSpacing/>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0997671A" w14:textId="77777777" w:rsidR="00824DFD" w:rsidRPr="00824DFD" w:rsidRDefault="00824DFD" w:rsidP="00824DFD">
            <w:pPr>
              <w:spacing w:after="0" w:line="240" w:lineRule="auto"/>
              <w:contextualSpacing/>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105AF743" w14:textId="77777777" w:rsidR="00824DFD" w:rsidRPr="00824DFD" w:rsidRDefault="00824DFD" w:rsidP="00824DFD">
            <w:pPr>
              <w:spacing w:after="0" w:line="240" w:lineRule="auto"/>
              <w:contextualSpacing/>
              <w:rPr>
                <w:rFonts w:ascii="Arial" w:eastAsia="Times New Roman" w:hAnsi="Arial" w:cs="Arial"/>
                <w:sz w:val="20"/>
                <w:szCs w:val="20"/>
                <w:lang w:eastAsia="pl-PL"/>
              </w:rPr>
            </w:pPr>
            <w:r w:rsidRPr="00824DFD">
              <w:rPr>
                <w:rFonts w:ascii="Arial" w:eastAsia="Times New Roman" w:hAnsi="Arial" w:cs="Arial"/>
                <w:sz w:val="20"/>
                <w:szCs w:val="20"/>
                <w:lang w:eastAsia="pl-PL"/>
              </w:rPr>
              <w:t>……………………………………………………………………………………………</w:t>
            </w:r>
          </w:p>
        </w:tc>
      </w:tr>
      <w:tr w:rsidR="00824DFD" w:rsidRPr="00824DFD" w14:paraId="10CF5031" w14:textId="77777777" w:rsidTr="00243D35">
        <w:tc>
          <w:tcPr>
            <w:tcW w:w="183" w:type="pct"/>
            <w:shd w:val="clear" w:color="auto" w:fill="auto"/>
          </w:tcPr>
          <w:p w14:paraId="1BC7F5A7"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3.4</w:t>
            </w:r>
          </w:p>
        </w:tc>
        <w:tc>
          <w:tcPr>
            <w:tcW w:w="1353" w:type="pct"/>
            <w:shd w:val="clear" w:color="auto" w:fill="auto"/>
            <w:hideMark/>
          </w:tcPr>
          <w:p w14:paraId="6127BCF1"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zapewniono odpowiednią jakość materiałów szkoleniowych/dydaktycznych?</w:t>
            </w:r>
          </w:p>
        </w:tc>
        <w:tc>
          <w:tcPr>
            <w:tcW w:w="3464" w:type="pct"/>
            <w:gridSpan w:val="5"/>
            <w:shd w:val="clear" w:color="auto" w:fill="auto"/>
            <w:hideMark/>
          </w:tcPr>
          <w:p w14:paraId="4C884902" w14:textId="77777777" w:rsidR="00824DFD" w:rsidRPr="00824DFD" w:rsidRDefault="00824DFD" w:rsidP="00824DFD">
            <w:pPr>
              <w:spacing w:after="0" w:line="240" w:lineRule="auto"/>
              <w:contextualSpacing/>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2365BB4D"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tc>
      </w:tr>
      <w:tr w:rsidR="00824DFD" w:rsidRPr="00824DFD" w14:paraId="3E0E0DA0" w14:textId="77777777" w:rsidTr="00243D35">
        <w:tc>
          <w:tcPr>
            <w:tcW w:w="183" w:type="pct"/>
            <w:tcBorders>
              <w:bottom w:val="single" w:sz="4" w:space="0" w:color="auto"/>
            </w:tcBorders>
            <w:shd w:val="clear" w:color="auto" w:fill="auto"/>
          </w:tcPr>
          <w:p w14:paraId="7C442BC2"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3.5</w:t>
            </w:r>
          </w:p>
        </w:tc>
        <w:tc>
          <w:tcPr>
            <w:tcW w:w="1353" w:type="pct"/>
            <w:tcBorders>
              <w:bottom w:val="single" w:sz="4" w:space="0" w:color="auto"/>
            </w:tcBorders>
            <w:shd w:val="clear" w:color="auto" w:fill="auto"/>
            <w:hideMark/>
          </w:tcPr>
          <w:p w14:paraId="5E4FA803"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Jak uczestnicy projektu oceniają organizację  wizytowanej formy wsparcia (lokalizacja, warunki techniczne)?</w:t>
            </w:r>
          </w:p>
        </w:tc>
        <w:tc>
          <w:tcPr>
            <w:tcW w:w="3464" w:type="pct"/>
            <w:gridSpan w:val="5"/>
            <w:tcBorders>
              <w:bottom w:val="single" w:sz="4" w:space="0" w:color="auto"/>
            </w:tcBorders>
            <w:shd w:val="clear" w:color="auto" w:fill="auto"/>
            <w:hideMark/>
          </w:tcPr>
          <w:p w14:paraId="30ED62B8" w14:textId="77777777" w:rsidR="00824DFD" w:rsidRPr="00824DFD" w:rsidRDefault="00824DFD" w:rsidP="00824DFD">
            <w:pPr>
              <w:spacing w:after="0" w:line="240" w:lineRule="auto"/>
              <w:contextualSpacing/>
              <w:rPr>
                <w:rFonts w:ascii="Arial" w:eastAsia="Times New Roman" w:hAnsi="Arial" w:cs="Arial"/>
                <w:sz w:val="20"/>
                <w:szCs w:val="20"/>
                <w:lang w:eastAsia="pl-PL"/>
              </w:rPr>
            </w:pPr>
            <w:r w:rsidRPr="00824DFD">
              <w:rPr>
                <w:rFonts w:ascii="Arial" w:eastAsia="Times New Roman" w:hAnsi="Arial" w:cs="Arial"/>
                <w:sz w:val="20"/>
                <w:szCs w:val="20"/>
                <w:lang w:eastAsia="pl-PL"/>
              </w:rPr>
              <w:t>……………………………………………………………………………………………</w:t>
            </w:r>
          </w:p>
          <w:p w14:paraId="1DF0E857"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w:t>
            </w:r>
          </w:p>
        </w:tc>
      </w:tr>
      <w:tr w:rsidR="00824DFD" w:rsidRPr="00824DFD" w14:paraId="22E1E0C8" w14:textId="77777777" w:rsidTr="00243D35">
        <w:trPr>
          <w:trHeight w:val="511"/>
        </w:trPr>
        <w:tc>
          <w:tcPr>
            <w:tcW w:w="1536" w:type="pct"/>
            <w:gridSpan w:val="2"/>
            <w:shd w:val="clear" w:color="auto" w:fill="8DB3E2"/>
            <w:vAlign w:val="center"/>
          </w:tcPr>
          <w:p w14:paraId="3C2D798F" w14:textId="77777777" w:rsidR="00824DFD" w:rsidRPr="00824DFD" w:rsidRDefault="00824DFD" w:rsidP="00824DFD">
            <w:pPr>
              <w:spacing w:after="0" w:line="240" w:lineRule="auto"/>
              <w:rPr>
                <w:rFonts w:ascii="Arial" w:eastAsia="Times New Roman" w:hAnsi="Arial" w:cs="Arial"/>
                <w:b/>
                <w:sz w:val="20"/>
                <w:szCs w:val="20"/>
                <w:lang w:eastAsia="pl-PL"/>
              </w:rPr>
            </w:pPr>
            <w:r w:rsidRPr="00824DFD">
              <w:rPr>
                <w:rFonts w:ascii="Arial" w:eastAsia="Times New Roman" w:hAnsi="Arial" w:cs="Arial"/>
                <w:b/>
                <w:sz w:val="20"/>
                <w:szCs w:val="20"/>
                <w:lang w:eastAsia="pl-PL"/>
              </w:rPr>
              <w:t>4. Pytania dotyczące działań informacyjno – promocyjnych</w:t>
            </w:r>
          </w:p>
        </w:tc>
        <w:tc>
          <w:tcPr>
            <w:tcW w:w="334" w:type="pct"/>
            <w:shd w:val="clear" w:color="auto" w:fill="8DB3E2"/>
            <w:vAlign w:val="center"/>
            <w:hideMark/>
          </w:tcPr>
          <w:p w14:paraId="379D32E6" w14:textId="77777777" w:rsidR="00824DFD" w:rsidRPr="00824DFD" w:rsidRDefault="00824DFD" w:rsidP="00824DFD">
            <w:pPr>
              <w:spacing w:after="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Tak/nie</w:t>
            </w:r>
          </w:p>
        </w:tc>
        <w:tc>
          <w:tcPr>
            <w:tcW w:w="374" w:type="pct"/>
            <w:gridSpan w:val="2"/>
            <w:shd w:val="clear" w:color="auto" w:fill="8DB3E2"/>
            <w:vAlign w:val="center"/>
            <w:hideMark/>
          </w:tcPr>
          <w:p w14:paraId="24B67421" w14:textId="77777777" w:rsidR="00824DFD" w:rsidRPr="00824DFD" w:rsidRDefault="00824DFD" w:rsidP="00824DFD">
            <w:pPr>
              <w:spacing w:after="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Nie dotyczy</w:t>
            </w:r>
          </w:p>
        </w:tc>
        <w:tc>
          <w:tcPr>
            <w:tcW w:w="2756" w:type="pct"/>
            <w:gridSpan w:val="2"/>
            <w:shd w:val="clear" w:color="auto" w:fill="8DB3E2"/>
            <w:vAlign w:val="center"/>
            <w:hideMark/>
          </w:tcPr>
          <w:p w14:paraId="0691CFE9" w14:textId="77777777" w:rsidR="00824DFD" w:rsidRPr="00824DFD" w:rsidRDefault="00824DFD" w:rsidP="00824DFD">
            <w:pPr>
              <w:spacing w:after="0" w:line="240" w:lineRule="auto"/>
              <w:jc w:val="center"/>
              <w:rPr>
                <w:rFonts w:ascii="Arial" w:eastAsia="Times New Roman" w:hAnsi="Arial" w:cs="Arial"/>
                <w:sz w:val="20"/>
                <w:szCs w:val="20"/>
                <w:lang w:eastAsia="pl-PL"/>
              </w:rPr>
            </w:pPr>
            <w:r w:rsidRPr="00824DFD">
              <w:rPr>
                <w:rFonts w:ascii="Arial" w:eastAsia="Times New Roman" w:hAnsi="Arial" w:cs="Arial"/>
                <w:sz w:val="20"/>
                <w:szCs w:val="20"/>
                <w:lang w:eastAsia="pl-PL"/>
              </w:rPr>
              <w:t>Uwagi</w:t>
            </w:r>
          </w:p>
        </w:tc>
      </w:tr>
      <w:tr w:rsidR="00824DFD" w:rsidRPr="00824DFD" w14:paraId="62D584A1" w14:textId="77777777" w:rsidTr="00243D35">
        <w:trPr>
          <w:trHeight w:val="557"/>
        </w:trPr>
        <w:tc>
          <w:tcPr>
            <w:tcW w:w="183" w:type="pct"/>
            <w:shd w:val="clear" w:color="auto" w:fill="auto"/>
          </w:tcPr>
          <w:p w14:paraId="4E7928E7"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4.1</w:t>
            </w:r>
          </w:p>
        </w:tc>
        <w:tc>
          <w:tcPr>
            <w:tcW w:w="1353" w:type="pct"/>
            <w:shd w:val="clear" w:color="auto" w:fill="auto"/>
            <w:hideMark/>
          </w:tcPr>
          <w:p w14:paraId="1923145D"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prawidłowo oznaczono miejsce realizacji wizytowanej formy wsparcia (plakat A3 i  znaki graficzne RPOWP i UE)?</w:t>
            </w:r>
          </w:p>
        </w:tc>
        <w:tc>
          <w:tcPr>
            <w:tcW w:w="334" w:type="pct"/>
            <w:shd w:val="clear" w:color="auto" w:fill="auto"/>
          </w:tcPr>
          <w:p w14:paraId="71D10395"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7A835620"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1B8BF227"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0530B441" w14:textId="77777777" w:rsidTr="00243D35">
        <w:trPr>
          <w:trHeight w:val="288"/>
        </w:trPr>
        <w:tc>
          <w:tcPr>
            <w:tcW w:w="183" w:type="pct"/>
            <w:shd w:val="clear" w:color="auto" w:fill="auto"/>
          </w:tcPr>
          <w:p w14:paraId="344DF2C0"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4.2</w:t>
            </w:r>
          </w:p>
        </w:tc>
        <w:tc>
          <w:tcPr>
            <w:tcW w:w="1353" w:type="pct"/>
            <w:shd w:val="clear" w:color="auto" w:fill="auto"/>
            <w:hideMark/>
          </w:tcPr>
          <w:p w14:paraId="2D66768F"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sz w:val="20"/>
                <w:szCs w:val="20"/>
                <w:lang w:eastAsia="pl-PL"/>
              </w:rPr>
              <w:t>Czy prawidłowo oznaczono materiały szkoleniowe, dydaktyczne (znaki graficzne RPOWP  i UE)?</w:t>
            </w:r>
          </w:p>
        </w:tc>
        <w:tc>
          <w:tcPr>
            <w:tcW w:w="334" w:type="pct"/>
            <w:shd w:val="clear" w:color="auto" w:fill="auto"/>
          </w:tcPr>
          <w:p w14:paraId="4EDF1860"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5FB6FF34"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0A69500D" w14:textId="77777777" w:rsidR="00824DFD" w:rsidRPr="00824DFD" w:rsidRDefault="00824DFD" w:rsidP="00824DFD">
            <w:pPr>
              <w:spacing w:after="0" w:line="240" w:lineRule="auto"/>
              <w:rPr>
                <w:rFonts w:ascii="Arial" w:eastAsia="Times New Roman" w:hAnsi="Arial" w:cs="Arial"/>
                <w:sz w:val="20"/>
                <w:szCs w:val="20"/>
                <w:lang w:eastAsia="pl-PL"/>
              </w:rPr>
            </w:pPr>
          </w:p>
        </w:tc>
      </w:tr>
      <w:tr w:rsidR="00824DFD" w:rsidRPr="00824DFD" w14:paraId="60894AA6" w14:textId="77777777" w:rsidTr="00243D35">
        <w:trPr>
          <w:trHeight w:val="288"/>
        </w:trPr>
        <w:tc>
          <w:tcPr>
            <w:tcW w:w="1536" w:type="pct"/>
            <w:gridSpan w:val="2"/>
            <w:shd w:val="clear" w:color="auto" w:fill="auto"/>
          </w:tcPr>
          <w:p w14:paraId="387FD790" w14:textId="77777777" w:rsidR="00824DFD" w:rsidRPr="00824DFD" w:rsidRDefault="00824DFD" w:rsidP="00824DFD">
            <w:pPr>
              <w:spacing w:after="0" w:line="240" w:lineRule="auto"/>
              <w:rPr>
                <w:rFonts w:ascii="Arial" w:eastAsia="Times New Roman" w:hAnsi="Arial" w:cs="Arial"/>
                <w:sz w:val="20"/>
                <w:szCs w:val="20"/>
                <w:lang w:eastAsia="pl-PL"/>
              </w:rPr>
            </w:pPr>
            <w:r w:rsidRPr="00824DFD">
              <w:rPr>
                <w:rFonts w:ascii="Arial" w:eastAsia="Times New Roman" w:hAnsi="Arial" w:cs="Arial"/>
                <w:b/>
                <w:sz w:val="20"/>
                <w:szCs w:val="20"/>
                <w:lang w:eastAsia="pl-PL"/>
              </w:rPr>
              <w:t>5. Czy przed przystąpieniem do przeprowadzenia wizyty monitoringowej zapoznałem(łam) się z Rejestrem sygnałów ostrzegawczych i ta wiedza była przeze mnie wykorzystana podczas przedmiotowej wizyty?</w:t>
            </w:r>
          </w:p>
        </w:tc>
        <w:tc>
          <w:tcPr>
            <w:tcW w:w="334" w:type="pct"/>
            <w:shd w:val="clear" w:color="auto" w:fill="auto"/>
          </w:tcPr>
          <w:p w14:paraId="1B7D80C3"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374" w:type="pct"/>
            <w:gridSpan w:val="2"/>
            <w:shd w:val="clear" w:color="auto" w:fill="auto"/>
          </w:tcPr>
          <w:p w14:paraId="38C17D53" w14:textId="77777777" w:rsidR="00824DFD" w:rsidRPr="00824DFD" w:rsidRDefault="00824DFD" w:rsidP="00824DFD">
            <w:pPr>
              <w:spacing w:after="0" w:line="240" w:lineRule="auto"/>
              <w:rPr>
                <w:rFonts w:ascii="Arial" w:eastAsia="Times New Roman" w:hAnsi="Arial" w:cs="Arial"/>
                <w:sz w:val="20"/>
                <w:szCs w:val="20"/>
                <w:lang w:eastAsia="pl-PL"/>
              </w:rPr>
            </w:pPr>
          </w:p>
        </w:tc>
        <w:tc>
          <w:tcPr>
            <w:tcW w:w="2756" w:type="pct"/>
            <w:gridSpan w:val="2"/>
            <w:shd w:val="clear" w:color="auto" w:fill="auto"/>
          </w:tcPr>
          <w:p w14:paraId="71F1B3BD" w14:textId="77777777" w:rsidR="00824DFD" w:rsidRPr="00824DFD" w:rsidRDefault="00824DFD" w:rsidP="00824DFD">
            <w:pPr>
              <w:spacing w:after="0" w:line="240" w:lineRule="auto"/>
              <w:rPr>
                <w:rFonts w:ascii="Arial" w:eastAsia="Times New Roman" w:hAnsi="Arial" w:cs="Arial"/>
                <w:sz w:val="20"/>
                <w:szCs w:val="20"/>
                <w:lang w:eastAsia="pl-PL"/>
              </w:rPr>
            </w:pPr>
          </w:p>
        </w:tc>
      </w:tr>
    </w:tbl>
    <w:p w14:paraId="0E01BF37" w14:textId="77777777" w:rsidR="00824DFD" w:rsidRPr="00824DFD" w:rsidRDefault="00824DFD" w:rsidP="00824DFD">
      <w:pPr>
        <w:spacing w:after="0" w:line="240" w:lineRule="auto"/>
        <w:rPr>
          <w:rFonts w:ascii="Times New Roman" w:eastAsia="Times New Roman" w:hAnsi="Times New Roman" w:cs="Times New Roman"/>
          <w:sz w:val="20"/>
          <w:szCs w:val="20"/>
          <w:lang w:eastAsia="pl-PL"/>
        </w:rPr>
      </w:pPr>
    </w:p>
    <w:p w14:paraId="74114C96" w14:textId="77777777" w:rsidR="00824DFD" w:rsidRPr="00824DFD" w:rsidRDefault="00824DFD" w:rsidP="00824DFD">
      <w:pPr>
        <w:spacing w:after="0" w:line="240" w:lineRule="auto"/>
        <w:rPr>
          <w:rFonts w:ascii="Times New Roman" w:eastAsia="Times New Roman" w:hAnsi="Times New Roman" w:cs="Times New Roman"/>
          <w:sz w:val="20"/>
          <w:szCs w:val="20"/>
          <w:lang w:eastAsia="pl-PL"/>
        </w:rPr>
      </w:pPr>
    </w:p>
    <w:p w14:paraId="56B40BC1" w14:textId="77777777" w:rsidR="00824DFD" w:rsidRPr="00FC5BA4" w:rsidRDefault="00824DFD" w:rsidP="00824DFD">
      <w:pPr>
        <w:spacing w:after="0" w:line="240" w:lineRule="auto"/>
        <w:rPr>
          <w:rFonts w:ascii="Arial" w:eastAsia="Times New Roman" w:hAnsi="Arial" w:cs="Arial"/>
          <w:sz w:val="20"/>
          <w:szCs w:val="20"/>
          <w:lang w:eastAsia="pl-PL"/>
        </w:rPr>
      </w:pPr>
      <w:r w:rsidRPr="00FC5BA4">
        <w:rPr>
          <w:rFonts w:ascii="Arial" w:eastAsia="Times New Roman" w:hAnsi="Arial" w:cs="Arial"/>
          <w:sz w:val="20"/>
          <w:szCs w:val="20"/>
          <w:lang w:eastAsia="pl-PL"/>
        </w:rPr>
        <w:t>Data sporządzenia Listy:  .....................................................................</w:t>
      </w:r>
    </w:p>
    <w:p w14:paraId="5433CF4B" w14:textId="77777777" w:rsidR="00824DFD" w:rsidRPr="00FC5BA4" w:rsidRDefault="00824DFD" w:rsidP="00824DFD">
      <w:pPr>
        <w:spacing w:after="0" w:line="240" w:lineRule="auto"/>
        <w:rPr>
          <w:rFonts w:ascii="Arial" w:eastAsia="Times New Roman" w:hAnsi="Arial" w:cs="Arial"/>
          <w:sz w:val="20"/>
          <w:szCs w:val="20"/>
          <w:lang w:eastAsia="pl-PL"/>
        </w:rPr>
      </w:pPr>
    </w:p>
    <w:p w14:paraId="62A44477" w14:textId="77777777" w:rsidR="00824DFD" w:rsidRPr="00FC5BA4" w:rsidRDefault="00824DFD" w:rsidP="00824DFD">
      <w:pPr>
        <w:spacing w:after="0" w:line="240" w:lineRule="auto"/>
        <w:rPr>
          <w:rFonts w:ascii="Arial" w:eastAsia="Times New Roman" w:hAnsi="Arial" w:cs="Arial"/>
          <w:sz w:val="20"/>
          <w:szCs w:val="20"/>
          <w:lang w:eastAsia="pl-PL"/>
        </w:rPr>
      </w:pPr>
      <w:r w:rsidRPr="00FC5BA4">
        <w:rPr>
          <w:rFonts w:ascii="Arial" w:eastAsia="Times New Roman" w:hAnsi="Arial" w:cs="Arial"/>
          <w:sz w:val="20"/>
          <w:szCs w:val="20"/>
          <w:lang w:eastAsia="pl-PL"/>
        </w:rPr>
        <w:t xml:space="preserve">Podpisy kierownika i członków Zespołu kontrolującego:  </w:t>
      </w:r>
    </w:p>
    <w:p w14:paraId="52E3695D" w14:textId="77777777" w:rsidR="00824DFD" w:rsidRPr="00FC5BA4" w:rsidRDefault="00824DFD" w:rsidP="00824DFD">
      <w:pPr>
        <w:spacing w:after="0" w:line="240" w:lineRule="auto"/>
        <w:rPr>
          <w:rFonts w:ascii="Arial" w:eastAsia="Times New Roman" w:hAnsi="Arial" w:cs="Arial"/>
          <w:sz w:val="20"/>
          <w:szCs w:val="20"/>
          <w:lang w:eastAsia="pl-PL"/>
        </w:rPr>
      </w:pPr>
    </w:p>
    <w:p w14:paraId="794DF058" w14:textId="77777777" w:rsidR="00824DFD" w:rsidRPr="00FC5BA4" w:rsidRDefault="00824DFD" w:rsidP="00824DFD">
      <w:pPr>
        <w:spacing w:after="0" w:line="240" w:lineRule="auto"/>
        <w:rPr>
          <w:rFonts w:ascii="Arial" w:eastAsia="Times New Roman" w:hAnsi="Arial" w:cs="Arial"/>
          <w:sz w:val="20"/>
          <w:szCs w:val="20"/>
          <w:lang w:eastAsia="pl-PL"/>
        </w:rPr>
      </w:pPr>
      <w:r w:rsidRPr="00FC5BA4">
        <w:rPr>
          <w:rFonts w:ascii="Arial" w:eastAsia="Times New Roman" w:hAnsi="Arial" w:cs="Arial"/>
          <w:sz w:val="20"/>
          <w:szCs w:val="20"/>
          <w:lang w:eastAsia="pl-PL"/>
        </w:rPr>
        <w:t>........................................................................................................................................................................</w:t>
      </w:r>
    </w:p>
    <w:p w14:paraId="3E0A5ED3" w14:textId="77777777" w:rsidR="00824DFD" w:rsidRPr="00FC5BA4" w:rsidRDefault="00824DFD" w:rsidP="00824DFD">
      <w:pPr>
        <w:rPr>
          <w:rFonts w:ascii="Arial" w:eastAsia="Calibri" w:hAnsi="Arial" w:cs="Arial"/>
          <w:lang w:eastAsia="pl-PL"/>
        </w:rPr>
      </w:pPr>
    </w:p>
    <w:p w14:paraId="2EE48C0F" w14:textId="77777777" w:rsidR="00824DFD" w:rsidRPr="00824DFD" w:rsidRDefault="00824DFD" w:rsidP="00824DFD">
      <w:pPr>
        <w:tabs>
          <w:tab w:val="left" w:pos="2364"/>
        </w:tabs>
        <w:rPr>
          <w:rFonts w:ascii="Calibri" w:eastAsia="Calibri" w:hAnsi="Calibri" w:cs="Times New Roman"/>
        </w:rPr>
      </w:pPr>
      <w:r w:rsidRPr="00FC5BA4">
        <w:rPr>
          <w:rFonts w:ascii="Arial" w:eastAsia="Times New Roman" w:hAnsi="Arial" w:cs="Arial"/>
          <w:sz w:val="20"/>
          <w:szCs w:val="20"/>
          <w:lang w:eastAsia="pl-PL"/>
        </w:rPr>
        <w:t>........................................................................................................................................................................</w:t>
      </w:r>
      <w:r w:rsidRPr="00824DFD">
        <w:rPr>
          <w:rFonts w:ascii="Calibri" w:eastAsia="Calibri" w:hAnsi="Calibri" w:cs="Times New Roman"/>
        </w:rPr>
        <w:tab/>
      </w:r>
    </w:p>
    <w:p w14:paraId="1A8A107D" w14:textId="77777777" w:rsidR="00824DFD" w:rsidRDefault="00824DFD">
      <w:pPr>
        <w:rPr>
          <w:rFonts w:asciiTheme="majorHAnsi" w:eastAsiaTheme="majorEastAsia" w:hAnsiTheme="majorHAnsi" w:cstheme="majorBidi"/>
          <w:b/>
          <w:sz w:val="24"/>
          <w:szCs w:val="24"/>
          <w:lang w:eastAsia="pl-PL"/>
        </w:rPr>
      </w:pPr>
      <w:r>
        <w:rPr>
          <w:bCs/>
          <w:sz w:val="24"/>
          <w:szCs w:val="24"/>
          <w:lang w:eastAsia="pl-PL"/>
        </w:rPr>
        <w:br w:type="page"/>
      </w:r>
    </w:p>
    <w:p w14:paraId="6C0E165D" w14:textId="128F3251" w:rsidR="00703E81" w:rsidRPr="002B2AB4" w:rsidRDefault="00703E81" w:rsidP="00A92300">
      <w:pPr>
        <w:pStyle w:val="Nagwek2"/>
        <w:rPr>
          <w:i/>
          <w:color w:val="auto"/>
          <w:sz w:val="24"/>
          <w:szCs w:val="24"/>
          <w:lang w:eastAsia="pl-PL"/>
        </w:rPr>
      </w:pPr>
      <w:bookmarkStart w:id="322" w:name="_Toc136956961"/>
      <w:r w:rsidRPr="002B2AB4">
        <w:rPr>
          <w:bCs w:val="0"/>
          <w:color w:val="auto"/>
          <w:sz w:val="24"/>
          <w:szCs w:val="24"/>
          <w:lang w:eastAsia="pl-PL"/>
        </w:rPr>
        <w:t>Załącznik nr 2</w:t>
      </w:r>
      <w:r w:rsidR="00CA0981">
        <w:rPr>
          <w:bCs w:val="0"/>
          <w:color w:val="auto"/>
          <w:sz w:val="24"/>
          <w:szCs w:val="24"/>
          <w:lang w:eastAsia="pl-PL"/>
        </w:rPr>
        <w:t>0</w:t>
      </w:r>
      <w:r w:rsidRPr="002B2AB4">
        <w:rPr>
          <w:bCs w:val="0"/>
          <w:color w:val="auto"/>
          <w:sz w:val="24"/>
          <w:szCs w:val="24"/>
          <w:lang w:eastAsia="pl-PL"/>
        </w:rPr>
        <w:t xml:space="preserve">. </w:t>
      </w:r>
      <w:r w:rsidR="00422441">
        <w:rPr>
          <w:bCs w:val="0"/>
          <w:i/>
          <w:color w:val="auto"/>
          <w:sz w:val="24"/>
          <w:szCs w:val="24"/>
          <w:lang w:eastAsia="pl-PL"/>
        </w:rPr>
        <w:t>Wzór l</w:t>
      </w:r>
      <w:r w:rsidRPr="002B2AB4">
        <w:rPr>
          <w:bCs w:val="0"/>
          <w:i/>
          <w:color w:val="auto"/>
          <w:sz w:val="24"/>
          <w:szCs w:val="24"/>
          <w:lang w:eastAsia="pl-PL"/>
        </w:rPr>
        <w:t>ist</w:t>
      </w:r>
      <w:r w:rsidR="00422441">
        <w:rPr>
          <w:bCs w:val="0"/>
          <w:i/>
          <w:color w:val="auto"/>
          <w:sz w:val="24"/>
          <w:szCs w:val="24"/>
          <w:lang w:eastAsia="pl-PL"/>
        </w:rPr>
        <w:t>y</w:t>
      </w:r>
      <w:r w:rsidRPr="002B2AB4">
        <w:rPr>
          <w:bCs w:val="0"/>
          <w:i/>
          <w:color w:val="auto"/>
          <w:sz w:val="24"/>
          <w:szCs w:val="24"/>
          <w:lang w:eastAsia="pl-PL"/>
        </w:rPr>
        <w:t xml:space="preserve"> sprawdzając</w:t>
      </w:r>
      <w:r w:rsidR="00422441">
        <w:rPr>
          <w:bCs w:val="0"/>
          <w:i/>
          <w:color w:val="auto"/>
          <w:sz w:val="24"/>
          <w:szCs w:val="24"/>
          <w:lang w:eastAsia="pl-PL"/>
        </w:rPr>
        <w:t>ej</w:t>
      </w:r>
      <w:r w:rsidRPr="002B2AB4">
        <w:rPr>
          <w:bCs w:val="0"/>
          <w:i/>
          <w:color w:val="auto"/>
          <w:sz w:val="24"/>
          <w:szCs w:val="24"/>
          <w:lang w:eastAsia="pl-PL"/>
        </w:rPr>
        <w:t xml:space="preserve"> do </w:t>
      </w:r>
      <w:r w:rsidRPr="002B2AB4">
        <w:rPr>
          <w:i/>
          <w:color w:val="auto"/>
          <w:sz w:val="24"/>
          <w:szCs w:val="24"/>
          <w:lang w:eastAsia="pl-PL"/>
        </w:rPr>
        <w:t>kontroli trwałości</w:t>
      </w:r>
      <w:bookmarkEnd w:id="3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4721"/>
        <w:gridCol w:w="795"/>
        <w:gridCol w:w="761"/>
        <w:gridCol w:w="1209"/>
        <w:gridCol w:w="5734"/>
      </w:tblGrid>
      <w:tr w:rsidR="00703E81" w:rsidRPr="00703E81" w14:paraId="166786D7" w14:textId="77777777" w:rsidTr="002F5C42">
        <w:trPr>
          <w:trHeight w:val="234"/>
        </w:trPr>
        <w:tc>
          <w:tcPr>
            <w:tcW w:w="5000" w:type="pct"/>
            <w:gridSpan w:val="6"/>
          </w:tcPr>
          <w:p w14:paraId="737CD0EA" w14:textId="77777777" w:rsidR="00703E81" w:rsidRPr="00703E81" w:rsidRDefault="00703E81" w:rsidP="00703E81">
            <w:pPr>
              <w:spacing w:after="0" w:line="240" w:lineRule="auto"/>
              <w:jc w:val="center"/>
              <w:rPr>
                <w:rFonts w:ascii="Arial" w:eastAsia="Times New Roman" w:hAnsi="Arial" w:cs="Arial"/>
                <w:b/>
                <w:sz w:val="18"/>
                <w:szCs w:val="20"/>
                <w:lang w:eastAsia="pl-PL"/>
              </w:rPr>
            </w:pPr>
            <w:r w:rsidRPr="00703E81">
              <w:rPr>
                <w:rFonts w:ascii="Arial" w:eastAsia="Times New Roman" w:hAnsi="Arial" w:cs="Arial"/>
                <w:sz w:val="18"/>
                <w:szCs w:val="20"/>
                <w:lang w:eastAsia="pl-PL"/>
              </w:rPr>
              <w:t>LISTA SPRAWDZAJĄCA DO KONTROLI TRWAŁOŚCI:</w:t>
            </w:r>
          </w:p>
        </w:tc>
      </w:tr>
      <w:tr w:rsidR="00703E81" w:rsidRPr="00703E81" w14:paraId="08FFB42D" w14:textId="77777777" w:rsidTr="002F5C42">
        <w:tc>
          <w:tcPr>
            <w:tcW w:w="1963" w:type="pct"/>
            <w:gridSpan w:val="2"/>
          </w:tcPr>
          <w:p w14:paraId="1CAC93E4" w14:textId="77777777" w:rsidR="00703E81" w:rsidRPr="00703E81" w:rsidRDefault="00703E81" w:rsidP="00703E81">
            <w:pPr>
              <w:spacing w:after="0" w:line="240" w:lineRule="auto"/>
              <w:rPr>
                <w:rFonts w:ascii="Arial" w:eastAsia="Times New Roman" w:hAnsi="Arial" w:cs="Arial"/>
                <w:b/>
                <w:sz w:val="18"/>
                <w:szCs w:val="20"/>
                <w:lang w:eastAsia="pl-PL"/>
              </w:rPr>
            </w:pPr>
            <w:r w:rsidRPr="00703E81">
              <w:rPr>
                <w:rFonts w:ascii="Arial" w:eastAsia="Times New Roman" w:hAnsi="Arial" w:cs="Arial"/>
                <w:b/>
                <w:sz w:val="18"/>
                <w:szCs w:val="20"/>
                <w:lang w:eastAsia="pl-PL"/>
              </w:rPr>
              <w:t>Tytuł projektu</w:t>
            </w:r>
          </w:p>
        </w:tc>
        <w:tc>
          <w:tcPr>
            <w:tcW w:w="3037" w:type="pct"/>
            <w:gridSpan w:val="4"/>
          </w:tcPr>
          <w:p w14:paraId="23B244A2" w14:textId="77777777" w:rsidR="00703E81" w:rsidRPr="00703E81" w:rsidRDefault="00703E81" w:rsidP="00703E81">
            <w:pPr>
              <w:spacing w:after="0" w:line="240" w:lineRule="auto"/>
              <w:rPr>
                <w:rFonts w:ascii="Arial" w:eastAsia="Times New Roman" w:hAnsi="Arial" w:cs="Arial"/>
                <w:b/>
                <w:sz w:val="18"/>
                <w:szCs w:val="20"/>
                <w:lang w:eastAsia="pl-PL"/>
              </w:rPr>
            </w:pPr>
          </w:p>
        </w:tc>
      </w:tr>
      <w:tr w:rsidR="00703E81" w:rsidRPr="00703E81" w14:paraId="63D9B30E" w14:textId="77777777" w:rsidTr="002F5C42">
        <w:tc>
          <w:tcPr>
            <w:tcW w:w="1963" w:type="pct"/>
            <w:gridSpan w:val="2"/>
          </w:tcPr>
          <w:p w14:paraId="54AFD419" w14:textId="77777777" w:rsidR="00703E81" w:rsidRPr="00703E81" w:rsidRDefault="00703E81" w:rsidP="00703E81">
            <w:pPr>
              <w:spacing w:after="0" w:line="240" w:lineRule="auto"/>
              <w:rPr>
                <w:rFonts w:ascii="Arial" w:eastAsia="Times New Roman" w:hAnsi="Arial" w:cs="Arial"/>
                <w:b/>
                <w:sz w:val="18"/>
                <w:szCs w:val="20"/>
                <w:lang w:eastAsia="pl-PL"/>
              </w:rPr>
            </w:pPr>
            <w:r w:rsidRPr="00703E81">
              <w:rPr>
                <w:rFonts w:ascii="Arial" w:eastAsia="Times New Roman" w:hAnsi="Arial" w:cs="Arial"/>
                <w:b/>
                <w:sz w:val="18"/>
                <w:szCs w:val="20"/>
                <w:lang w:eastAsia="pl-PL"/>
              </w:rPr>
              <w:t>Numer projektu</w:t>
            </w:r>
          </w:p>
        </w:tc>
        <w:tc>
          <w:tcPr>
            <w:tcW w:w="3037" w:type="pct"/>
            <w:gridSpan w:val="4"/>
          </w:tcPr>
          <w:p w14:paraId="7868B44C" w14:textId="77777777" w:rsidR="00703E81" w:rsidRPr="00703E81" w:rsidRDefault="00703E81" w:rsidP="00703E81">
            <w:pPr>
              <w:spacing w:after="0" w:line="240" w:lineRule="auto"/>
              <w:rPr>
                <w:rFonts w:ascii="Arial" w:eastAsia="Times New Roman" w:hAnsi="Arial" w:cs="Arial"/>
                <w:b/>
                <w:sz w:val="18"/>
                <w:szCs w:val="20"/>
                <w:lang w:eastAsia="pl-PL"/>
              </w:rPr>
            </w:pPr>
          </w:p>
        </w:tc>
      </w:tr>
      <w:tr w:rsidR="00703E81" w:rsidRPr="00703E81" w14:paraId="28F2AE48" w14:textId="77777777" w:rsidTr="002F5C42">
        <w:tc>
          <w:tcPr>
            <w:tcW w:w="1963" w:type="pct"/>
            <w:gridSpan w:val="2"/>
          </w:tcPr>
          <w:p w14:paraId="31B70C35" w14:textId="77777777" w:rsidR="00703E81" w:rsidRPr="00703E81" w:rsidRDefault="00703E81" w:rsidP="00703E81">
            <w:pPr>
              <w:spacing w:after="0" w:line="240" w:lineRule="auto"/>
              <w:rPr>
                <w:rFonts w:ascii="Arial" w:eastAsia="Times New Roman" w:hAnsi="Arial" w:cs="Arial"/>
                <w:b/>
                <w:sz w:val="18"/>
                <w:szCs w:val="20"/>
                <w:lang w:eastAsia="pl-PL"/>
              </w:rPr>
            </w:pPr>
            <w:r w:rsidRPr="00703E81">
              <w:rPr>
                <w:rFonts w:ascii="Arial" w:eastAsia="Times New Roman" w:hAnsi="Arial" w:cs="Arial"/>
                <w:b/>
                <w:sz w:val="18"/>
                <w:szCs w:val="20"/>
                <w:lang w:eastAsia="pl-PL"/>
              </w:rPr>
              <w:t>Nazwa i adres Beneficjenta</w:t>
            </w:r>
          </w:p>
        </w:tc>
        <w:tc>
          <w:tcPr>
            <w:tcW w:w="3037" w:type="pct"/>
            <w:gridSpan w:val="4"/>
          </w:tcPr>
          <w:p w14:paraId="565C2B37" w14:textId="77777777" w:rsidR="00703E81" w:rsidRPr="00703E81" w:rsidRDefault="00703E81" w:rsidP="00703E81">
            <w:pPr>
              <w:spacing w:after="0" w:line="240" w:lineRule="auto"/>
              <w:rPr>
                <w:rFonts w:ascii="Arial" w:eastAsia="Times New Roman" w:hAnsi="Arial" w:cs="Arial"/>
                <w:b/>
                <w:sz w:val="18"/>
                <w:szCs w:val="20"/>
                <w:lang w:eastAsia="pl-PL"/>
              </w:rPr>
            </w:pPr>
          </w:p>
        </w:tc>
      </w:tr>
      <w:tr w:rsidR="00703E81" w:rsidRPr="00703E81" w14:paraId="50D92696" w14:textId="77777777" w:rsidTr="002F5C42">
        <w:tc>
          <w:tcPr>
            <w:tcW w:w="1963" w:type="pct"/>
            <w:gridSpan w:val="2"/>
            <w:tcBorders>
              <w:bottom w:val="single" w:sz="4" w:space="0" w:color="auto"/>
            </w:tcBorders>
          </w:tcPr>
          <w:p w14:paraId="0114B6B5" w14:textId="77777777" w:rsidR="00703E81" w:rsidRPr="00703E81" w:rsidRDefault="00703E81" w:rsidP="00703E81">
            <w:pPr>
              <w:spacing w:after="0" w:line="240" w:lineRule="auto"/>
              <w:rPr>
                <w:rFonts w:ascii="Arial" w:eastAsia="Times New Roman" w:hAnsi="Arial" w:cs="Arial"/>
                <w:b/>
                <w:sz w:val="18"/>
                <w:szCs w:val="20"/>
                <w:lang w:eastAsia="pl-PL"/>
              </w:rPr>
            </w:pPr>
            <w:r w:rsidRPr="00703E81">
              <w:rPr>
                <w:rFonts w:ascii="Arial" w:eastAsia="Times New Roman" w:hAnsi="Arial" w:cs="Arial"/>
                <w:b/>
                <w:sz w:val="18"/>
                <w:szCs w:val="20"/>
                <w:lang w:eastAsia="pl-PL"/>
              </w:rPr>
              <w:t>Data przeprowadzenia kontroli</w:t>
            </w:r>
          </w:p>
        </w:tc>
        <w:tc>
          <w:tcPr>
            <w:tcW w:w="3037" w:type="pct"/>
            <w:gridSpan w:val="4"/>
            <w:tcBorders>
              <w:bottom w:val="single" w:sz="4" w:space="0" w:color="auto"/>
            </w:tcBorders>
          </w:tcPr>
          <w:p w14:paraId="12B1FA39" w14:textId="77777777" w:rsidR="00703E81" w:rsidRPr="00703E81" w:rsidRDefault="00703E81" w:rsidP="00703E81">
            <w:pPr>
              <w:spacing w:after="0" w:line="240" w:lineRule="auto"/>
              <w:rPr>
                <w:rFonts w:ascii="Arial" w:eastAsia="Times New Roman" w:hAnsi="Arial" w:cs="Arial"/>
                <w:b/>
                <w:sz w:val="18"/>
                <w:szCs w:val="20"/>
                <w:lang w:eastAsia="pl-PL"/>
              </w:rPr>
            </w:pPr>
          </w:p>
        </w:tc>
      </w:tr>
      <w:tr w:rsidR="00703E81" w:rsidRPr="00703E81" w14:paraId="3622CBBB" w14:textId="77777777" w:rsidTr="002F5C42">
        <w:trPr>
          <w:trHeight w:val="225"/>
        </w:trPr>
        <w:tc>
          <w:tcPr>
            <w:tcW w:w="276" w:type="pct"/>
            <w:shd w:val="clear" w:color="auto" w:fill="8DB3E2" w:themeFill="text2" w:themeFillTint="66"/>
            <w:vAlign w:val="center"/>
          </w:tcPr>
          <w:p w14:paraId="35AA3194" w14:textId="77777777" w:rsidR="00703E81" w:rsidRPr="00703E81" w:rsidRDefault="00703E81" w:rsidP="00703E81">
            <w:pPr>
              <w:spacing w:after="0" w:line="240" w:lineRule="auto"/>
              <w:jc w:val="center"/>
              <w:rPr>
                <w:rFonts w:ascii="Arial" w:eastAsia="Times New Roman" w:hAnsi="Arial" w:cs="Arial"/>
                <w:b/>
                <w:sz w:val="18"/>
                <w:szCs w:val="20"/>
                <w:lang w:eastAsia="pl-PL"/>
              </w:rPr>
            </w:pPr>
            <w:r w:rsidRPr="00703E81">
              <w:rPr>
                <w:rFonts w:ascii="Arial" w:eastAsia="Times New Roman" w:hAnsi="Arial" w:cs="Arial"/>
                <w:b/>
                <w:sz w:val="18"/>
                <w:szCs w:val="20"/>
                <w:lang w:eastAsia="pl-PL"/>
              </w:rPr>
              <w:t>Lp.</w:t>
            </w:r>
          </w:p>
        </w:tc>
        <w:tc>
          <w:tcPr>
            <w:tcW w:w="1687" w:type="pct"/>
            <w:shd w:val="clear" w:color="auto" w:fill="8DB3E2" w:themeFill="text2" w:themeFillTint="66"/>
            <w:vAlign w:val="center"/>
          </w:tcPr>
          <w:p w14:paraId="5D3CDE45" w14:textId="77777777" w:rsidR="00703E81" w:rsidRPr="00703E81" w:rsidRDefault="00703E81" w:rsidP="00703E81">
            <w:pPr>
              <w:spacing w:after="0" w:line="240" w:lineRule="auto"/>
              <w:jc w:val="center"/>
              <w:rPr>
                <w:rFonts w:ascii="Arial" w:eastAsia="Times New Roman" w:hAnsi="Arial" w:cs="Arial"/>
                <w:b/>
                <w:sz w:val="18"/>
                <w:szCs w:val="20"/>
                <w:lang w:eastAsia="pl-PL"/>
              </w:rPr>
            </w:pPr>
            <w:r w:rsidRPr="00703E81">
              <w:rPr>
                <w:rFonts w:ascii="Arial" w:eastAsia="Times New Roman" w:hAnsi="Arial" w:cs="Arial"/>
                <w:b/>
                <w:sz w:val="18"/>
                <w:szCs w:val="20"/>
                <w:lang w:eastAsia="pl-PL"/>
              </w:rPr>
              <w:t>Pytania</w:t>
            </w:r>
          </w:p>
        </w:tc>
        <w:tc>
          <w:tcPr>
            <w:tcW w:w="284" w:type="pct"/>
            <w:shd w:val="clear" w:color="auto" w:fill="8DB3E2" w:themeFill="text2" w:themeFillTint="66"/>
            <w:vAlign w:val="center"/>
          </w:tcPr>
          <w:p w14:paraId="0327DF4D" w14:textId="77777777" w:rsidR="00703E81" w:rsidRPr="00703E81" w:rsidRDefault="00703E81" w:rsidP="00703E81">
            <w:pPr>
              <w:spacing w:after="0" w:line="240" w:lineRule="auto"/>
              <w:jc w:val="center"/>
              <w:rPr>
                <w:rFonts w:ascii="Arial" w:eastAsia="Times New Roman" w:hAnsi="Arial" w:cs="Arial"/>
                <w:b/>
                <w:sz w:val="18"/>
                <w:szCs w:val="20"/>
                <w:lang w:eastAsia="pl-PL"/>
              </w:rPr>
            </w:pPr>
            <w:r w:rsidRPr="00703E81">
              <w:rPr>
                <w:rFonts w:ascii="Arial" w:eastAsia="Times New Roman" w:hAnsi="Arial" w:cs="Arial"/>
                <w:b/>
                <w:sz w:val="18"/>
                <w:szCs w:val="20"/>
                <w:lang w:eastAsia="pl-PL"/>
              </w:rPr>
              <w:t>Tak</w:t>
            </w:r>
          </w:p>
        </w:tc>
        <w:tc>
          <w:tcPr>
            <w:tcW w:w="272" w:type="pct"/>
            <w:shd w:val="clear" w:color="auto" w:fill="8DB3E2" w:themeFill="text2" w:themeFillTint="66"/>
            <w:vAlign w:val="center"/>
          </w:tcPr>
          <w:p w14:paraId="2BAE4578" w14:textId="77777777" w:rsidR="00703E81" w:rsidRPr="00703E81" w:rsidRDefault="00703E81" w:rsidP="00703E81">
            <w:pPr>
              <w:spacing w:after="0" w:line="240" w:lineRule="auto"/>
              <w:jc w:val="center"/>
              <w:rPr>
                <w:rFonts w:ascii="Arial" w:eastAsia="Times New Roman" w:hAnsi="Arial" w:cs="Arial"/>
                <w:b/>
                <w:sz w:val="18"/>
                <w:szCs w:val="20"/>
                <w:lang w:eastAsia="pl-PL"/>
              </w:rPr>
            </w:pPr>
            <w:r w:rsidRPr="00703E81">
              <w:rPr>
                <w:rFonts w:ascii="Arial" w:eastAsia="Times New Roman" w:hAnsi="Arial" w:cs="Arial"/>
                <w:b/>
                <w:sz w:val="18"/>
                <w:szCs w:val="20"/>
                <w:lang w:eastAsia="pl-PL"/>
              </w:rPr>
              <w:t>Nie</w:t>
            </w:r>
          </w:p>
        </w:tc>
        <w:tc>
          <w:tcPr>
            <w:tcW w:w="432" w:type="pct"/>
            <w:shd w:val="clear" w:color="auto" w:fill="8DB3E2" w:themeFill="text2" w:themeFillTint="66"/>
            <w:vAlign w:val="center"/>
          </w:tcPr>
          <w:p w14:paraId="57ABE4C9" w14:textId="77777777" w:rsidR="00703E81" w:rsidRPr="00703E81" w:rsidRDefault="00703E81" w:rsidP="00703E81">
            <w:pPr>
              <w:spacing w:after="0" w:line="240" w:lineRule="auto"/>
              <w:jc w:val="center"/>
              <w:rPr>
                <w:rFonts w:ascii="Arial" w:eastAsia="Times New Roman" w:hAnsi="Arial" w:cs="Arial"/>
                <w:b/>
                <w:sz w:val="18"/>
                <w:szCs w:val="20"/>
                <w:lang w:eastAsia="pl-PL"/>
              </w:rPr>
            </w:pPr>
            <w:r w:rsidRPr="00703E81">
              <w:rPr>
                <w:rFonts w:ascii="Arial" w:eastAsia="Times New Roman" w:hAnsi="Arial" w:cs="Arial"/>
                <w:b/>
                <w:sz w:val="18"/>
                <w:szCs w:val="20"/>
                <w:lang w:eastAsia="pl-PL"/>
              </w:rPr>
              <w:t>Nie dotyczy</w:t>
            </w:r>
          </w:p>
        </w:tc>
        <w:tc>
          <w:tcPr>
            <w:tcW w:w="2049" w:type="pct"/>
            <w:shd w:val="clear" w:color="auto" w:fill="8DB3E2" w:themeFill="text2" w:themeFillTint="66"/>
            <w:vAlign w:val="center"/>
          </w:tcPr>
          <w:p w14:paraId="7874DBD7" w14:textId="77777777" w:rsidR="00703E81" w:rsidRPr="00703E81" w:rsidRDefault="00703E81" w:rsidP="00703E81">
            <w:pPr>
              <w:spacing w:after="0" w:line="240" w:lineRule="auto"/>
              <w:jc w:val="center"/>
              <w:rPr>
                <w:rFonts w:ascii="Arial" w:eastAsia="Times New Roman" w:hAnsi="Arial" w:cs="Arial"/>
                <w:b/>
                <w:sz w:val="18"/>
                <w:szCs w:val="20"/>
                <w:lang w:eastAsia="pl-PL"/>
              </w:rPr>
            </w:pPr>
            <w:r w:rsidRPr="00703E81">
              <w:rPr>
                <w:rFonts w:ascii="Arial" w:eastAsia="Times New Roman" w:hAnsi="Arial" w:cs="Arial"/>
                <w:b/>
                <w:sz w:val="18"/>
                <w:szCs w:val="20"/>
                <w:lang w:eastAsia="pl-PL"/>
              </w:rPr>
              <w:t>Uwagi/Uzasadnienie</w:t>
            </w:r>
          </w:p>
        </w:tc>
      </w:tr>
      <w:tr w:rsidR="006C2AE7" w:rsidRPr="00946CD3" w14:paraId="2C611E4B" w14:textId="77777777" w:rsidTr="006C2AE7">
        <w:tc>
          <w:tcPr>
            <w:tcW w:w="276" w:type="pct"/>
          </w:tcPr>
          <w:p w14:paraId="6FEE8BE3" w14:textId="77777777" w:rsidR="006C2AE7" w:rsidRPr="00946CD3" w:rsidRDefault="006C2AE7" w:rsidP="00703E81">
            <w:pPr>
              <w:spacing w:after="0" w:line="240" w:lineRule="auto"/>
              <w:rPr>
                <w:rFonts w:ascii="Arial" w:eastAsia="Times New Roman" w:hAnsi="Arial" w:cs="Arial"/>
                <w:sz w:val="18"/>
                <w:szCs w:val="20"/>
                <w:lang w:eastAsia="pl-PL"/>
              </w:rPr>
            </w:pPr>
            <w:r w:rsidRPr="00946CD3">
              <w:rPr>
                <w:rFonts w:ascii="Arial" w:eastAsia="Times New Roman" w:hAnsi="Arial" w:cs="Arial"/>
                <w:sz w:val="18"/>
                <w:szCs w:val="20"/>
                <w:lang w:eastAsia="pl-PL"/>
              </w:rPr>
              <w:t>1.1</w:t>
            </w:r>
          </w:p>
        </w:tc>
        <w:tc>
          <w:tcPr>
            <w:tcW w:w="1687" w:type="pct"/>
          </w:tcPr>
          <w:p w14:paraId="2D798431" w14:textId="77777777" w:rsidR="006C2AE7" w:rsidRPr="00946CD3" w:rsidRDefault="006C2AE7" w:rsidP="00703E81">
            <w:pPr>
              <w:spacing w:after="0" w:line="240" w:lineRule="auto"/>
              <w:rPr>
                <w:rFonts w:ascii="Arial" w:eastAsia="Times New Roman" w:hAnsi="Arial" w:cs="Arial"/>
                <w:sz w:val="18"/>
                <w:szCs w:val="20"/>
                <w:lang w:eastAsia="pl-PL"/>
              </w:rPr>
            </w:pPr>
            <w:r w:rsidRPr="00946CD3">
              <w:rPr>
                <w:rFonts w:ascii="Arial" w:eastAsia="Times New Roman" w:hAnsi="Arial" w:cs="Arial"/>
                <w:sz w:val="18"/>
                <w:szCs w:val="20"/>
                <w:lang w:eastAsia="pl-PL"/>
              </w:rPr>
              <w:t>W jakim zakresie projekt wymaga zachowania trwałości projektu po zakończeniu finansowania ze środków RPOWP?</w:t>
            </w:r>
          </w:p>
          <w:p w14:paraId="29D1280A" w14:textId="77777777" w:rsidR="006C2AE7" w:rsidRPr="00946CD3" w:rsidRDefault="006C2AE7" w:rsidP="00703E81">
            <w:pPr>
              <w:spacing w:after="0" w:line="240" w:lineRule="auto"/>
              <w:rPr>
                <w:rFonts w:ascii="Arial" w:eastAsia="Times New Roman" w:hAnsi="Arial" w:cs="Arial"/>
                <w:sz w:val="18"/>
                <w:szCs w:val="20"/>
                <w:lang w:eastAsia="pl-PL"/>
              </w:rPr>
            </w:pPr>
            <w:r w:rsidRPr="00946CD3">
              <w:rPr>
                <w:rFonts w:ascii="Arial" w:eastAsia="Times New Roman" w:hAnsi="Arial" w:cs="Arial"/>
                <w:sz w:val="18"/>
                <w:szCs w:val="20"/>
                <w:lang w:eastAsia="pl-PL"/>
              </w:rPr>
              <w:t>(proszę scharakteryzować / opisać w jakim zakresie)</w:t>
            </w:r>
          </w:p>
        </w:tc>
        <w:tc>
          <w:tcPr>
            <w:tcW w:w="988" w:type="pct"/>
            <w:gridSpan w:val="3"/>
          </w:tcPr>
          <w:p w14:paraId="57F9D21C" w14:textId="77777777" w:rsidR="006C2AE7" w:rsidRPr="00946CD3" w:rsidRDefault="006C2AE7" w:rsidP="00703E81">
            <w:pPr>
              <w:spacing w:after="0" w:line="240" w:lineRule="auto"/>
              <w:rPr>
                <w:rFonts w:ascii="Arial" w:eastAsia="Times New Roman" w:hAnsi="Arial" w:cs="Arial"/>
                <w:b/>
                <w:sz w:val="18"/>
                <w:szCs w:val="20"/>
                <w:lang w:eastAsia="pl-PL"/>
              </w:rPr>
            </w:pPr>
            <w:r w:rsidRPr="00946CD3">
              <w:rPr>
                <w:rFonts w:ascii="Arial" w:eastAsia="Times New Roman" w:hAnsi="Arial" w:cs="Arial"/>
                <w:b/>
                <w:sz w:val="18"/>
                <w:szCs w:val="20"/>
                <w:lang w:eastAsia="pl-PL"/>
              </w:rPr>
              <w:t>Zakres:……………..</w:t>
            </w:r>
          </w:p>
        </w:tc>
        <w:tc>
          <w:tcPr>
            <w:tcW w:w="2049" w:type="pct"/>
          </w:tcPr>
          <w:p w14:paraId="25FE6B25" w14:textId="77777777" w:rsidR="006C2AE7" w:rsidRPr="00946CD3" w:rsidRDefault="006C2AE7" w:rsidP="00703E81">
            <w:pPr>
              <w:spacing w:after="0" w:line="240" w:lineRule="auto"/>
              <w:rPr>
                <w:rFonts w:ascii="Arial" w:eastAsia="Times New Roman" w:hAnsi="Arial" w:cs="Arial"/>
                <w:b/>
                <w:sz w:val="18"/>
                <w:szCs w:val="20"/>
                <w:lang w:eastAsia="pl-PL"/>
              </w:rPr>
            </w:pPr>
          </w:p>
        </w:tc>
      </w:tr>
      <w:tr w:rsidR="00703E81" w:rsidRPr="00703E81" w14:paraId="4AAB7D79" w14:textId="77777777" w:rsidTr="002F5C42">
        <w:tc>
          <w:tcPr>
            <w:tcW w:w="276" w:type="pct"/>
          </w:tcPr>
          <w:p w14:paraId="24D3F166"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1.2</w:t>
            </w:r>
          </w:p>
        </w:tc>
        <w:tc>
          <w:tcPr>
            <w:tcW w:w="1687" w:type="pct"/>
          </w:tcPr>
          <w:p w14:paraId="71E09AD6"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Jaki jest końcowy termin zachowania trwałości projektu?</w:t>
            </w:r>
          </w:p>
        </w:tc>
        <w:tc>
          <w:tcPr>
            <w:tcW w:w="3037" w:type="pct"/>
            <w:gridSpan w:val="4"/>
          </w:tcPr>
          <w:p w14:paraId="50A0FA34" w14:textId="77777777" w:rsidR="00703E81" w:rsidRPr="00703E81" w:rsidRDefault="00703E81" w:rsidP="00703E81">
            <w:pPr>
              <w:spacing w:after="0" w:line="240" w:lineRule="auto"/>
              <w:rPr>
                <w:rFonts w:ascii="Arial" w:eastAsia="Times New Roman" w:hAnsi="Arial" w:cs="Arial"/>
                <w:b/>
                <w:sz w:val="18"/>
                <w:szCs w:val="20"/>
                <w:lang w:eastAsia="pl-PL"/>
              </w:rPr>
            </w:pPr>
            <w:r w:rsidRPr="00703E81">
              <w:rPr>
                <w:rFonts w:ascii="Arial" w:eastAsia="Times New Roman" w:hAnsi="Arial" w:cs="Arial"/>
                <w:b/>
                <w:sz w:val="18"/>
                <w:szCs w:val="20"/>
                <w:lang w:eastAsia="pl-PL"/>
              </w:rPr>
              <w:t>Data: ……………….</w:t>
            </w:r>
          </w:p>
        </w:tc>
      </w:tr>
      <w:tr w:rsidR="00703E81" w:rsidRPr="00703E81" w14:paraId="17A76AD4" w14:textId="77777777" w:rsidTr="002F5C42">
        <w:tc>
          <w:tcPr>
            <w:tcW w:w="276" w:type="pct"/>
          </w:tcPr>
          <w:p w14:paraId="2FF969F8"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1.3</w:t>
            </w:r>
          </w:p>
        </w:tc>
        <w:tc>
          <w:tcPr>
            <w:tcW w:w="1687" w:type="pct"/>
          </w:tcPr>
          <w:p w14:paraId="0E630EDC"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Czy beneficjent/podmiot zobowiązany poddał się kontroli trwałości projektu?</w:t>
            </w:r>
          </w:p>
        </w:tc>
        <w:tc>
          <w:tcPr>
            <w:tcW w:w="284" w:type="pct"/>
          </w:tcPr>
          <w:p w14:paraId="093DD781"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72" w:type="pct"/>
          </w:tcPr>
          <w:p w14:paraId="24813194"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432" w:type="pct"/>
          </w:tcPr>
          <w:p w14:paraId="0B57B9B5"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049" w:type="pct"/>
          </w:tcPr>
          <w:p w14:paraId="3F7C1E69" w14:textId="77777777" w:rsidR="00703E81" w:rsidRPr="00703E81" w:rsidRDefault="00703E81" w:rsidP="00703E81">
            <w:pPr>
              <w:spacing w:after="0" w:line="240" w:lineRule="auto"/>
              <w:rPr>
                <w:rFonts w:ascii="Arial" w:eastAsia="Times New Roman" w:hAnsi="Arial" w:cs="Arial"/>
                <w:b/>
                <w:sz w:val="18"/>
                <w:szCs w:val="20"/>
                <w:lang w:eastAsia="pl-PL"/>
              </w:rPr>
            </w:pPr>
          </w:p>
        </w:tc>
      </w:tr>
      <w:tr w:rsidR="00703E81" w:rsidRPr="00703E81" w14:paraId="75F14680" w14:textId="77777777" w:rsidTr="002F5C42">
        <w:tc>
          <w:tcPr>
            <w:tcW w:w="276" w:type="pct"/>
          </w:tcPr>
          <w:p w14:paraId="0CBA01D6"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1.4</w:t>
            </w:r>
          </w:p>
        </w:tc>
        <w:tc>
          <w:tcPr>
            <w:tcW w:w="1687" w:type="pct"/>
          </w:tcPr>
          <w:p w14:paraId="56E538C5"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 xml:space="preserve">Czy na moment przeprowadzenia kontroli w ramach projektu została zachowana trwałość projektu po zakończeniu finansowania ze środków RPOWP, zgodnie z art. 71 Rozporządzenia ogólnego i zapisami umowy o dofinansowanie projektu? </w:t>
            </w:r>
          </w:p>
          <w:p w14:paraId="32BFC917"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(proszę scharakteryzować / opisać w jakim zakresie)</w:t>
            </w:r>
          </w:p>
        </w:tc>
        <w:tc>
          <w:tcPr>
            <w:tcW w:w="284" w:type="pct"/>
          </w:tcPr>
          <w:p w14:paraId="029243F0"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72" w:type="pct"/>
          </w:tcPr>
          <w:p w14:paraId="4044F3BA"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432" w:type="pct"/>
          </w:tcPr>
          <w:p w14:paraId="3047007D"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049" w:type="pct"/>
          </w:tcPr>
          <w:p w14:paraId="2EEA84B1" w14:textId="77777777" w:rsidR="00703E81" w:rsidRPr="00703E81" w:rsidRDefault="00703E81" w:rsidP="00703E81">
            <w:pPr>
              <w:spacing w:after="0" w:line="240" w:lineRule="auto"/>
              <w:rPr>
                <w:rFonts w:ascii="Arial" w:eastAsia="Times New Roman" w:hAnsi="Arial" w:cs="Arial"/>
                <w:b/>
                <w:sz w:val="18"/>
                <w:szCs w:val="20"/>
                <w:lang w:eastAsia="pl-PL"/>
              </w:rPr>
            </w:pPr>
          </w:p>
        </w:tc>
      </w:tr>
      <w:tr w:rsidR="00703E81" w:rsidRPr="00703E81" w14:paraId="2355B95D" w14:textId="77777777" w:rsidTr="002F5C42">
        <w:tc>
          <w:tcPr>
            <w:tcW w:w="1963" w:type="pct"/>
            <w:gridSpan w:val="2"/>
          </w:tcPr>
          <w:p w14:paraId="442A924A"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Pytania dodatkowe</w:t>
            </w:r>
          </w:p>
        </w:tc>
        <w:tc>
          <w:tcPr>
            <w:tcW w:w="284" w:type="pct"/>
          </w:tcPr>
          <w:p w14:paraId="303AE90A"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72" w:type="pct"/>
          </w:tcPr>
          <w:p w14:paraId="5F0AFB66"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481" w:type="pct"/>
            <w:gridSpan w:val="2"/>
          </w:tcPr>
          <w:p w14:paraId="435B5EEE" w14:textId="77777777" w:rsidR="00703E81" w:rsidRPr="00703E81" w:rsidRDefault="00703E81" w:rsidP="00703E81">
            <w:pPr>
              <w:spacing w:after="0" w:line="240" w:lineRule="auto"/>
              <w:rPr>
                <w:rFonts w:ascii="Arial" w:eastAsia="Times New Roman" w:hAnsi="Arial" w:cs="Arial"/>
                <w:b/>
                <w:sz w:val="18"/>
                <w:szCs w:val="20"/>
                <w:lang w:eastAsia="pl-PL"/>
              </w:rPr>
            </w:pPr>
          </w:p>
        </w:tc>
      </w:tr>
      <w:tr w:rsidR="00703E81" w:rsidRPr="00703E81" w14:paraId="1D9FFE79" w14:textId="77777777" w:rsidTr="002F5C42">
        <w:tc>
          <w:tcPr>
            <w:tcW w:w="276" w:type="pct"/>
          </w:tcPr>
          <w:p w14:paraId="2AB4E3A7"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1.5</w:t>
            </w:r>
          </w:p>
        </w:tc>
        <w:tc>
          <w:tcPr>
            <w:tcW w:w="1687" w:type="pct"/>
          </w:tcPr>
          <w:p w14:paraId="788E405A"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Czy w ramach projektu wywiązano się ze zobowiązań określonych w umowie o dofinansowanie projektu dotyczących archiwizacji dokumentacji?</w:t>
            </w:r>
          </w:p>
        </w:tc>
        <w:tc>
          <w:tcPr>
            <w:tcW w:w="284" w:type="pct"/>
          </w:tcPr>
          <w:p w14:paraId="0447AFDD"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72" w:type="pct"/>
          </w:tcPr>
          <w:p w14:paraId="4D326BCE"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432" w:type="pct"/>
          </w:tcPr>
          <w:p w14:paraId="225E925B"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049" w:type="pct"/>
          </w:tcPr>
          <w:p w14:paraId="212182B4" w14:textId="77777777" w:rsidR="00703E81" w:rsidRPr="00703E81" w:rsidRDefault="00703E81" w:rsidP="00703E81">
            <w:pPr>
              <w:spacing w:before="120" w:after="100" w:afterAutospacing="1" w:line="360" w:lineRule="auto"/>
              <w:jc w:val="both"/>
              <w:rPr>
                <w:rFonts w:ascii="Arial" w:eastAsia="Times New Roman" w:hAnsi="Arial" w:cs="Arial"/>
                <w:b/>
                <w:sz w:val="18"/>
                <w:szCs w:val="20"/>
                <w:lang w:eastAsia="pl-PL"/>
              </w:rPr>
            </w:pPr>
          </w:p>
        </w:tc>
      </w:tr>
      <w:tr w:rsidR="00703E81" w:rsidRPr="00703E81" w14:paraId="7CE2B698" w14:textId="77777777" w:rsidTr="002F5C42">
        <w:tc>
          <w:tcPr>
            <w:tcW w:w="276" w:type="pct"/>
          </w:tcPr>
          <w:p w14:paraId="1DF21B96"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1.6</w:t>
            </w:r>
          </w:p>
        </w:tc>
        <w:tc>
          <w:tcPr>
            <w:tcW w:w="1687" w:type="pct"/>
          </w:tcPr>
          <w:p w14:paraId="6C1902BC"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Czy w ramach projektu zapewniono dostępność trwałych produktów projektu dla osób z niepełnosprawnościami?</w:t>
            </w:r>
          </w:p>
        </w:tc>
        <w:tc>
          <w:tcPr>
            <w:tcW w:w="284" w:type="pct"/>
          </w:tcPr>
          <w:p w14:paraId="168ADDCF"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72" w:type="pct"/>
          </w:tcPr>
          <w:p w14:paraId="686C1D3F"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432" w:type="pct"/>
          </w:tcPr>
          <w:p w14:paraId="16AAEBEE"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049" w:type="pct"/>
          </w:tcPr>
          <w:p w14:paraId="3629CE79" w14:textId="77777777" w:rsidR="00703E81" w:rsidRPr="00703E81" w:rsidRDefault="00703E81" w:rsidP="00703E81">
            <w:pPr>
              <w:spacing w:before="120" w:after="100" w:afterAutospacing="1" w:line="360" w:lineRule="auto"/>
              <w:ind w:left="720"/>
              <w:jc w:val="both"/>
              <w:rPr>
                <w:rFonts w:ascii="Arial" w:eastAsia="Times New Roman" w:hAnsi="Arial" w:cs="Arial"/>
                <w:sz w:val="18"/>
                <w:highlight w:val="yellow"/>
                <w:lang w:eastAsia="pl-PL"/>
              </w:rPr>
            </w:pPr>
          </w:p>
        </w:tc>
      </w:tr>
      <w:tr w:rsidR="00703E81" w:rsidRPr="00703E81" w14:paraId="090E075F" w14:textId="77777777" w:rsidTr="002F5C42">
        <w:tc>
          <w:tcPr>
            <w:tcW w:w="276" w:type="pct"/>
          </w:tcPr>
          <w:p w14:paraId="2083DFBB"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1.7</w:t>
            </w:r>
          </w:p>
        </w:tc>
        <w:tc>
          <w:tcPr>
            <w:tcW w:w="1687" w:type="pct"/>
          </w:tcPr>
          <w:p w14:paraId="7E2ABBCE" w14:textId="77777777" w:rsidR="00703E81" w:rsidRPr="00703E81" w:rsidRDefault="00703E81" w:rsidP="00703E81">
            <w:pPr>
              <w:spacing w:after="0" w:line="240" w:lineRule="auto"/>
              <w:rPr>
                <w:rFonts w:ascii="Arial" w:eastAsia="Times New Roman" w:hAnsi="Arial" w:cs="Arial"/>
                <w:sz w:val="18"/>
                <w:szCs w:val="20"/>
                <w:lang w:eastAsia="pl-PL"/>
              </w:rPr>
            </w:pPr>
            <w:r w:rsidRPr="00703E81">
              <w:rPr>
                <w:rFonts w:ascii="Arial" w:eastAsia="Times New Roman" w:hAnsi="Arial" w:cs="Arial"/>
                <w:sz w:val="18"/>
                <w:szCs w:val="20"/>
                <w:lang w:eastAsia="pl-PL"/>
              </w:rPr>
              <w:t>Czy podczas kontroli trwałości projektu weryfikowano inne kwestie dot. projektu, oprócz wymienionych wyżej? Jeśli tak to jakie?</w:t>
            </w:r>
          </w:p>
        </w:tc>
        <w:tc>
          <w:tcPr>
            <w:tcW w:w="284" w:type="pct"/>
          </w:tcPr>
          <w:p w14:paraId="4873DADA"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72" w:type="pct"/>
          </w:tcPr>
          <w:p w14:paraId="1F9FB158"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432" w:type="pct"/>
          </w:tcPr>
          <w:p w14:paraId="4C632FC5" w14:textId="77777777" w:rsidR="00703E81" w:rsidRPr="00703E81" w:rsidRDefault="00703E81" w:rsidP="00703E81">
            <w:pPr>
              <w:spacing w:after="0" w:line="240" w:lineRule="auto"/>
              <w:rPr>
                <w:rFonts w:ascii="Arial" w:eastAsia="Times New Roman" w:hAnsi="Arial" w:cs="Arial"/>
                <w:b/>
                <w:sz w:val="18"/>
                <w:szCs w:val="20"/>
                <w:lang w:eastAsia="pl-PL"/>
              </w:rPr>
            </w:pPr>
          </w:p>
        </w:tc>
        <w:tc>
          <w:tcPr>
            <w:tcW w:w="2049" w:type="pct"/>
          </w:tcPr>
          <w:p w14:paraId="142C7841" w14:textId="77777777" w:rsidR="00703E81" w:rsidRPr="00703E81" w:rsidRDefault="00703E81" w:rsidP="00703E81">
            <w:pPr>
              <w:spacing w:before="120" w:after="100" w:afterAutospacing="1" w:line="360" w:lineRule="auto"/>
              <w:ind w:left="720"/>
              <w:jc w:val="both"/>
              <w:rPr>
                <w:rFonts w:ascii="Arial" w:eastAsia="Times New Roman" w:hAnsi="Arial" w:cs="Arial"/>
                <w:sz w:val="18"/>
                <w:highlight w:val="yellow"/>
                <w:lang w:eastAsia="pl-PL"/>
              </w:rPr>
            </w:pPr>
          </w:p>
        </w:tc>
      </w:tr>
    </w:tbl>
    <w:p w14:paraId="7A3D6C00" w14:textId="77777777" w:rsidR="00703E81" w:rsidRPr="00703E81" w:rsidRDefault="00703E81" w:rsidP="00703E81">
      <w:pPr>
        <w:spacing w:after="0" w:line="240" w:lineRule="auto"/>
        <w:rPr>
          <w:rFonts w:ascii="Arial" w:eastAsia="Times New Roman" w:hAnsi="Arial" w:cs="Arial"/>
          <w:sz w:val="16"/>
          <w:szCs w:val="16"/>
          <w:lang w:eastAsia="x-none"/>
        </w:rPr>
      </w:pPr>
    </w:p>
    <w:p w14:paraId="21652773" w14:textId="77777777" w:rsidR="00703E81" w:rsidRPr="00703E81" w:rsidRDefault="00703E81" w:rsidP="00703E81">
      <w:pPr>
        <w:spacing w:after="0" w:line="240" w:lineRule="auto"/>
        <w:rPr>
          <w:rFonts w:ascii="Arial" w:eastAsia="Times New Roman" w:hAnsi="Arial" w:cs="Arial"/>
          <w:sz w:val="16"/>
          <w:szCs w:val="16"/>
          <w:lang w:val="x-none" w:eastAsia="x-none"/>
        </w:rPr>
      </w:pPr>
      <w:r w:rsidRPr="00703E81">
        <w:rPr>
          <w:rFonts w:ascii="Arial" w:eastAsia="Times New Roman" w:hAnsi="Arial" w:cs="Arial"/>
          <w:sz w:val="16"/>
          <w:szCs w:val="16"/>
          <w:lang w:val="x-none" w:eastAsia="x-none"/>
        </w:rPr>
        <w:t>Podpisy członków Zespołu kontrolującego:</w:t>
      </w:r>
    </w:p>
    <w:p w14:paraId="40A72C89" w14:textId="77777777" w:rsidR="00703E81" w:rsidRPr="00703E81" w:rsidRDefault="00703E81" w:rsidP="00703E81">
      <w:pPr>
        <w:spacing w:after="0" w:line="240" w:lineRule="auto"/>
        <w:rPr>
          <w:rFonts w:ascii="Arial" w:eastAsia="Times New Roman" w:hAnsi="Arial" w:cs="Arial"/>
          <w:sz w:val="16"/>
          <w:szCs w:val="16"/>
          <w:lang w:val="x-none" w:eastAsia="x-none"/>
        </w:rPr>
      </w:pPr>
    </w:p>
    <w:p w14:paraId="686461BA" w14:textId="77777777" w:rsidR="00703E81" w:rsidRPr="00703E81" w:rsidRDefault="00703E81" w:rsidP="00703E81">
      <w:pPr>
        <w:spacing w:after="0" w:line="240" w:lineRule="auto"/>
        <w:rPr>
          <w:rFonts w:ascii="Arial" w:eastAsia="Times New Roman" w:hAnsi="Arial" w:cs="Arial"/>
          <w:sz w:val="16"/>
          <w:szCs w:val="16"/>
          <w:lang w:val="x-none" w:eastAsia="x-none"/>
        </w:rPr>
      </w:pPr>
    </w:p>
    <w:p w14:paraId="6E06143A" w14:textId="77777777" w:rsidR="00703E81" w:rsidRPr="00703E81" w:rsidRDefault="00703E81" w:rsidP="00703E81">
      <w:pPr>
        <w:rPr>
          <w:sz w:val="24"/>
          <w:szCs w:val="24"/>
        </w:rPr>
      </w:pPr>
      <w:r w:rsidRPr="00703E81">
        <w:rPr>
          <w:rFonts w:ascii="Arial" w:eastAsia="Times New Roman" w:hAnsi="Arial" w:cs="Arial"/>
          <w:sz w:val="16"/>
          <w:szCs w:val="16"/>
          <w:lang w:val="x-none" w:eastAsia="x-none"/>
        </w:rPr>
        <w:t>Data sporządzenia:</w:t>
      </w:r>
    </w:p>
    <w:p w14:paraId="7A42F857" w14:textId="77777777" w:rsidR="00661FDA" w:rsidRDefault="00661FDA" w:rsidP="00BC19CC">
      <w:pPr>
        <w:rPr>
          <w:rFonts w:asciiTheme="majorHAnsi" w:hAnsiTheme="majorHAnsi"/>
          <w:lang w:eastAsia="pl-PL"/>
        </w:rPr>
        <w:sectPr w:rsidR="00661FDA" w:rsidSect="00A92300">
          <w:pgSz w:w="16838" w:h="11906" w:orient="landscape"/>
          <w:pgMar w:top="1418" w:right="1418" w:bottom="1418" w:left="1418" w:header="709" w:footer="709" w:gutter="0"/>
          <w:cols w:space="708"/>
          <w:docGrid w:linePitch="360"/>
        </w:sectPr>
      </w:pPr>
    </w:p>
    <w:p w14:paraId="763E2ACC" w14:textId="77777777" w:rsidR="00912B55" w:rsidRDefault="00912B55" w:rsidP="00912B55">
      <w:pPr>
        <w:pStyle w:val="Nagwek2"/>
        <w:rPr>
          <w:rFonts w:eastAsia="Times New Roman" w:cs="Times New Roman"/>
          <w:i/>
          <w:color w:val="auto"/>
          <w:sz w:val="24"/>
          <w:szCs w:val="24"/>
          <w:lang w:eastAsia="pl-PL"/>
        </w:rPr>
      </w:pPr>
      <w:bookmarkStart w:id="323" w:name="_Toc136956962"/>
      <w:r>
        <w:rPr>
          <w:rFonts w:eastAsia="Times New Roman" w:cs="Times New Roman"/>
          <w:color w:val="auto"/>
          <w:sz w:val="24"/>
          <w:szCs w:val="24"/>
          <w:lang w:eastAsia="pl-PL"/>
        </w:rPr>
        <w:t>Załącznik nr 21</w:t>
      </w:r>
      <w:r w:rsidRPr="009D62DB">
        <w:rPr>
          <w:rFonts w:eastAsia="Times New Roman" w:cs="Times New Roman"/>
          <w:color w:val="auto"/>
          <w:sz w:val="24"/>
          <w:szCs w:val="24"/>
          <w:lang w:eastAsia="pl-PL"/>
        </w:rPr>
        <w:t xml:space="preserve">. </w:t>
      </w:r>
      <w:r w:rsidR="00422441">
        <w:rPr>
          <w:rFonts w:eastAsia="Times New Roman" w:cs="Times New Roman"/>
          <w:i/>
          <w:color w:val="auto"/>
          <w:sz w:val="24"/>
          <w:szCs w:val="24"/>
          <w:lang w:eastAsia="pl-PL"/>
        </w:rPr>
        <w:t>Wzór l</w:t>
      </w:r>
      <w:r w:rsidRPr="009D62DB">
        <w:rPr>
          <w:rFonts w:eastAsia="Times New Roman" w:cs="Times New Roman"/>
          <w:i/>
          <w:color w:val="auto"/>
          <w:sz w:val="24"/>
          <w:szCs w:val="24"/>
          <w:lang w:eastAsia="pl-PL"/>
        </w:rPr>
        <w:t>ist</w:t>
      </w:r>
      <w:r w:rsidR="00422441">
        <w:rPr>
          <w:rFonts w:eastAsia="Times New Roman" w:cs="Times New Roman"/>
          <w:i/>
          <w:color w:val="auto"/>
          <w:sz w:val="24"/>
          <w:szCs w:val="24"/>
          <w:lang w:eastAsia="pl-PL"/>
        </w:rPr>
        <w:t>y</w:t>
      </w:r>
      <w:r w:rsidRPr="009D62DB">
        <w:rPr>
          <w:rFonts w:eastAsia="Times New Roman" w:cs="Times New Roman"/>
          <w:i/>
          <w:color w:val="auto"/>
          <w:sz w:val="24"/>
          <w:szCs w:val="24"/>
          <w:lang w:eastAsia="pl-PL"/>
        </w:rPr>
        <w:t xml:space="preserve"> sprawdzając</w:t>
      </w:r>
      <w:r w:rsidR="00422441">
        <w:rPr>
          <w:rFonts w:eastAsia="Times New Roman" w:cs="Times New Roman"/>
          <w:i/>
          <w:color w:val="auto"/>
          <w:sz w:val="24"/>
          <w:szCs w:val="24"/>
          <w:lang w:eastAsia="pl-PL"/>
        </w:rPr>
        <w:t>ej</w:t>
      </w:r>
      <w:r w:rsidRPr="009D62DB">
        <w:rPr>
          <w:rFonts w:eastAsia="Times New Roman" w:cs="Times New Roman"/>
          <w:i/>
          <w:color w:val="auto"/>
          <w:sz w:val="24"/>
          <w:szCs w:val="24"/>
          <w:lang w:eastAsia="pl-PL"/>
        </w:rPr>
        <w:t xml:space="preserve"> </w:t>
      </w:r>
      <w:r>
        <w:rPr>
          <w:rFonts w:eastAsia="Times New Roman" w:cs="Times New Roman"/>
          <w:i/>
          <w:color w:val="auto"/>
          <w:sz w:val="24"/>
          <w:szCs w:val="24"/>
          <w:lang w:eastAsia="pl-PL"/>
        </w:rPr>
        <w:t>do protestu</w:t>
      </w:r>
      <w:bookmarkEnd w:id="323"/>
    </w:p>
    <w:p w14:paraId="49FCC46D" w14:textId="77777777" w:rsidR="00703E81" w:rsidRDefault="00703E81" w:rsidP="002E685D">
      <w:pPr>
        <w:spacing w:after="0"/>
        <w:rPr>
          <w:rFonts w:asciiTheme="majorHAnsi" w:hAnsiTheme="majorHAnsi"/>
          <w:lang w:eastAsia="pl-PL"/>
        </w:rPr>
      </w:pPr>
    </w:p>
    <w:p w14:paraId="01086E3B" w14:textId="77777777" w:rsidR="00782C42" w:rsidRPr="002E685D" w:rsidRDefault="00782C42" w:rsidP="002E685D">
      <w:pPr>
        <w:jc w:val="center"/>
        <w:rPr>
          <w:b/>
        </w:rPr>
      </w:pPr>
      <w:r w:rsidRPr="0096281D">
        <w:rPr>
          <w:b/>
        </w:rPr>
        <w:t>Lista sprawdzająca do protestu</w:t>
      </w:r>
    </w:p>
    <w:tbl>
      <w:tblPr>
        <w:tblW w:w="9720" w:type="dxa"/>
        <w:tblInd w:w="-166" w:type="dxa"/>
        <w:tblLayout w:type="fixed"/>
        <w:tblCellMar>
          <w:left w:w="0" w:type="dxa"/>
          <w:right w:w="0" w:type="dxa"/>
        </w:tblCellMar>
        <w:tblLook w:val="0000" w:firstRow="0" w:lastRow="0" w:firstColumn="0" w:lastColumn="0" w:noHBand="0" w:noVBand="0"/>
      </w:tblPr>
      <w:tblGrid>
        <w:gridCol w:w="2160"/>
        <w:gridCol w:w="2340"/>
        <w:gridCol w:w="1800"/>
        <w:gridCol w:w="1440"/>
        <w:gridCol w:w="1980"/>
      </w:tblGrid>
      <w:tr w:rsidR="00782C42" w:rsidRPr="008122EE" w14:paraId="33E7C373" w14:textId="77777777" w:rsidTr="0041034A">
        <w:trPr>
          <w:trHeight w:val="465"/>
        </w:trPr>
        <w:tc>
          <w:tcPr>
            <w:tcW w:w="2160" w:type="dxa"/>
            <w:tcBorders>
              <w:top w:val="single" w:sz="8" w:space="0" w:color="auto"/>
              <w:left w:val="single" w:sz="8" w:space="0" w:color="auto"/>
              <w:bottom w:val="single" w:sz="8" w:space="0" w:color="auto"/>
              <w:right w:val="single" w:sz="8" w:space="0" w:color="auto"/>
            </w:tcBorders>
            <w:noWrap/>
            <w:tcMar>
              <w:top w:w="14" w:type="dxa"/>
              <w:left w:w="14" w:type="dxa"/>
              <w:bottom w:w="0" w:type="dxa"/>
              <w:right w:w="14" w:type="dxa"/>
            </w:tcMar>
          </w:tcPr>
          <w:p w14:paraId="3B797EBD" w14:textId="77777777" w:rsidR="00782C42" w:rsidRPr="008122EE" w:rsidRDefault="00782C42" w:rsidP="002E685D">
            <w:pPr>
              <w:spacing w:after="0"/>
              <w:jc w:val="center"/>
              <w:rPr>
                <w:rFonts w:ascii="Arial" w:hAnsi="Arial" w:cs="Arial"/>
                <w:b/>
                <w:bCs/>
                <w:sz w:val="16"/>
                <w:szCs w:val="16"/>
              </w:rPr>
            </w:pPr>
            <w:r w:rsidRPr="008122EE">
              <w:rPr>
                <w:rFonts w:ascii="Arial" w:hAnsi="Arial" w:cs="Arial"/>
                <w:b/>
                <w:bCs/>
                <w:sz w:val="16"/>
                <w:szCs w:val="16"/>
              </w:rPr>
              <w:t>Nazwa wnioskodawcy</w:t>
            </w:r>
          </w:p>
        </w:tc>
        <w:tc>
          <w:tcPr>
            <w:tcW w:w="2340" w:type="dxa"/>
            <w:tcBorders>
              <w:top w:val="single" w:sz="8" w:space="0" w:color="auto"/>
              <w:left w:val="nil"/>
              <w:bottom w:val="single" w:sz="8" w:space="0" w:color="auto"/>
              <w:right w:val="single" w:sz="8" w:space="0" w:color="auto"/>
            </w:tcBorders>
            <w:tcMar>
              <w:top w:w="14" w:type="dxa"/>
              <w:left w:w="14" w:type="dxa"/>
              <w:bottom w:w="0" w:type="dxa"/>
              <w:right w:w="14" w:type="dxa"/>
            </w:tcMar>
          </w:tcPr>
          <w:p w14:paraId="3EFFE012" w14:textId="77777777" w:rsidR="00782C42" w:rsidRPr="008122EE" w:rsidRDefault="00782C42" w:rsidP="002E685D">
            <w:pPr>
              <w:spacing w:after="0"/>
              <w:jc w:val="center"/>
              <w:rPr>
                <w:rFonts w:ascii="Arial" w:hAnsi="Arial" w:cs="Arial"/>
                <w:b/>
                <w:bCs/>
                <w:sz w:val="16"/>
                <w:szCs w:val="16"/>
              </w:rPr>
            </w:pPr>
            <w:r w:rsidRPr="008122EE">
              <w:rPr>
                <w:rFonts w:ascii="Arial" w:hAnsi="Arial" w:cs="Arial"/>
                <w:b/>
                <w:bCs/>
                <w:sz w:val="16"/>
                <w:szCs w:val="16"/>
              </w:rPr>
              <w:t>Tytuł projektu</w:t>
            </w:r>
          </w:p>
        </w:tc>
        <w:tc>
          <w:tcPr>
            <w:tcW w:w="1800" w:type="dxa"/>
            <w:tcBorders>
              <w:top w:val="single" w:sz="8" w:space="0" w:color="auto"/>
              <w:left w:val="nil"/>
              <w:bottom w:val="single" w:sz="8" w:space="0" w:color="auto"/>
              <w:right w:val="single" w:sz="8" w:space="0" w:color="auto"/>
            </w:tcBorders>
          </w:tcPr>
          <w:p w14:paraId="7943D572" w14:textId="77777777" w:rsidR="00782C42" w:rsidRPr="008122EE" w:rsidRDefault="00782C42" w:rsidP="002E685D">
            <w:pPr>
              <w:spacing w:after="0"/>
              <w:jc w:val="center"/>
              <w:rPr>
                <w:rFonts w:ascii="Arial" w:hAnsi="Arial" w:cs="Arial"/>
                <w:b/>
                <w:bCs/>
                <w:sz w:val="16"/>
                <w:szCs w:val="16"/>
              </w:rPr>
            </w:pPr>
            <w:r w:rsidRPr="008122EE">
              <w:rPr>
                <w:rFonts w:ascii="Arial" w:hAnsi="Arial" w:cs="Arial"/>
                <w:b/>
                <w:bCs/>
                <w:sz w:val="16"/>
                <w:szCs w:val="16"/>
              </w:rPr>
              <w:t>Nr konkursu</w:t>
            </w:r>
          </w:p>
        </w:tc>
        <w:tc>
          <w:tcPr>
            <w:tcW w:w="1440" w:type="dxa"/>
            <w:tcBorders>
              <w:top w:val="single" w:sz="8" w:space="0" w:color="auto"/>
              <w:left w:val="single" w:sz="8" w:space="0" w:color="auto"/>
              <w:bottom w:val="single" w:sz="8" w:space="0" w:color="auto"/>
              <w:right w:val="single" w:sz="8" w:space="0" w:color="auto"/>
            </w:tcBorders>
            <w:noWrap/>
            <w:tcMar>
              <w:top w:w="14" w:type="dxa"/>
              <w:left w:w="14" w:type="dxa"/>
              <w:bottom w:w="0" w:type="dxa"/>
              <w:right w:w="14" w:type="dxa"/>
            </w:tcMar>
          </w:tcPr>
          <w:p w14:paraId="3A607E7C" w14:textId="77777777" w:rsidR="00782C42" w:rsidRPr="008122EE" w:rsidRDefault="00782C42" w:rsidP="002E685D">
            <w:pPr>
              <w:spacing w:after="0"/>
              <w:jc w:val="center"/>
              <w:rPr>
                <w:rFonts w:ascii="Arial" w:hAnsi="Arial" w:cs="Arial"/>
                <w:b/>
                <w:bCs/>
                <w:sz w:val="16"/>
                <w:szCs w:val="16"/>
              </w:rPr>
            </w:pPr>
            <w:r w:rsidRPr="008122EE">
              <w:rPr>
                <w:rFonts w:ascii="Arial" w:hAnsi="Arial" w:cs="Arial"/>
                <w:b/>
                <w:bCs/>
                <w:sz w:val="16"/>
                <w:szCs w:val="16"/>
              </w:rPr>
              <w:t>Instytucja rozpatrująca protest</w:t>
            </w:r>
          </w:p>
        </w:tc>
        <w:tc>
          <w:tcPr>
            <w:tcW w:w="1980" w:type="dxa"/>
            <w:tcBorders>
              <w:top w:val="single" w:sz="8" w:space="0" w:color="auto"/>
              <w:left w:val="nil"/>
              <w:bottom w:val="single" w:sz="8" w:space="0" w:color="auto"/>
              <w:right w:val="single" w:sz="8" w:space="0" w:color="auto"/>
            </w:tcBorders>
            <w:tcMar>
              <w:top w:w="14" w:type="dxa"/>
              <w:left w:w="14" w:type="dxa"/>
              <w:bottom w:w="0" w:type="dxa"/>
              <w:right w:w="14" w:type="dxa"/>
            </w:tcMar>
          </w:tcPr>
          <w:p w14:paraId="22E12F7E" w14:textId="77777777" w:rsidR="00782C42" w:rsidRPr="008122EE" w:rsidRDefault="00782C42" w:rsidP="002E685D">
            <w:pPr>
              <w:spacing w:after="0"/>
              <w:ind w:left="166"/>
              <w:jc w:val="center"/>
              <w:rPr>
                <w:rFonts w:ascii="Arial" w:hAnsi="Arial" w:cs="Arial"/>
                <w:b/>
                <w:bCs/>
                <w:sz w:val="16"/>
                <w:szCs w:val="16"/>
              </w:rPr>
            </w:pPr>
            <w:r w:rsidRPr="008122EE">
              <w:rPr>
                <w:rFonts w:ascii="Arial" w:hAnsi="Arial" w:cs="Arial"/>
                <w:b/>
                <w:bCs/>
                <w:sz w:val="16"/>
                <w:szCs w:val="16"/>
              </w:rPr>
              <w:t>Data wpływu protestu do IOK</w:t>
            </w:r>
          </w:p>
        </w:tc>
      </w:tr>
      <w:tr w:rsidR="00782C42" w:rsidRPr="008122EE" w14:paraId="65D2EE90" w14:textId="77777777" w:rsidTr="0041034A">
        <w:trPr>
          <w:trHeight w:val="270"/>
        </w:trPr>
        <w:tc>
          <w:tcPr>
            <w:tcW w:w="2160" w:type="dxa"/>
            <w:tcBorders>
              <w:top w:val="nil"/>
              <w:left w:val="single" w:sz="8" w:space="0" w:color="auto"/>
              <w:bottom w:val="single" w:sz="8" w:space="0" w:color="auto"/>
              <w:right w:val="single" w:sz="8" w:space="0" w:color="auto"/>
            </w:tcBorders>
            <w:noWrap/>
            <w:tcMar>
              <w:top w:w="14" w:type="dxa"/>
              <w:left w:w="14" w:type="dxa"/>
              <w:bottom w:w="0" w:type="dxa"/>
              <w:right w:w="14" w:type="dxa"/>
            </w:tcMar>
            <w:vAlign w:val="center"/>
          </w:tcPr>
          <w:p w14:paraId="5D41E1FA" w14:textId="77777777" w:rsidR="00782C42" w:rsidRPr="008122EE" w:rsidRDefault="00782C42" w:rsidP="002E685D">
            <w:pPr>
              <w:spacing w:after="0"/>
              <w:rPr>
                <w:rFonts w:ascii="Arial" w:hAnsi="Arial" w:cs="Arial"/>
                <w:sz w:val="16"/>
                <w:szCs w:val="16"/>
              </w:rPr>
            </w:pPr>
          </w:p>
        </w:tc>
        <w:tc>
          <w:tcPr>
            <w:tcW w:w="2340" w:type="dxa"/>
            <w:tcBorders>
              <w:top w:val="nil"/>
              <w:left w:val="nil"/>
              <w:bottom w:val="single" w:sz="8" w:space="0" w:color="auto"/>
              <w:right w:val="single" w:sz="8" w:space="0" w:color="auto"/>
            </w:tcBorders>
            <w:noWrap/>
            <w:tcMar>
              <w:top w:w="14" w:type="dxa"/>
              <w:left w:w="14" w:type="dxa"/>
              <w:bottom w:w="0" w:type="dxa"/>
              <w:right w:w="14" w:type="dxa"/>
            </w:tcMar>
            <w:vAlign w:val="center"/>
          </w:tcPr>
          <w:p w14:paraId="43870D6F" w14:textId="77777777" w:rsidR="00782C42" w:rsidRPr="008122EE" w:rsidRDefault="00782C42" w:rsidP="002E685D">
            <w:pPr>
              <w:spacing w:after="0"/>
              <w:jc w:val="center"/>
              <w:rPr>
                <w:rFonts w:ascii="Arial" w:hAnsi="Arial" w:cs="Arial"/>
                <w:sz w:val="16"/>
                <w:szCs w:val="16"/>
              </w:rPr>
            </w:pPr>
          </w:p>
        </w:tc>
        <w:tc>
          <w:tcPr>
            <w:tcW w:w="1800" w:type="dxa"/>
            <w:tcBorders>
              <w:top w:val="nil"/>
              <w:left w:val="nil"/>
              <w:bottom w:val="single" w:sz="8" w:space="0" w:color="auto"/>
              <w:right w:val="single" w:sz="8" w:space="0" w:color="auto"/>
            </w:tcBorders>
            <w:vAlign w:val="center"/>
          </w:tcPr>
          <w:p w14:paraId="2F1B3E75" w14:textId="77777777" w:rsidR="00782C42" w:rsidRPr="008122EE" w:rsidRDefault="00782C42" w:rsidP="002E685D">
            <w:pPr>
              <w:spacing w:after="0"/>
              <w:jc w:val="center"/>
              <w:rPr>
                <w:rFonts w:ascii="Arial" w:hAnsi="Arial" w:cs="Arial"/>
                <w:sz w:val="16"/>
                <w:szCs w:val="16"/>
              </w:rPr>
            </w:pPr>
          </w:p>
        </w:tc>
        <w:tc>
          <w:tcPr>
            <w:tcW w:w="1440" w:type="dxa"/>
            <w:tcBorders>
              <w:top w:val="single" w:sz="8" w:space="0" w:color="auto"/>
              <w:left w:val="single" w:sz="8" w:space="0" w:color="auto"/>
              <w:bottom w:val="single" w:sz="8" w:space="0" w:color="auto"/>
              <w:right w:val="single" w:sz="8" w:space="0" w:color="auto"/>
            </w:tcBorders>
            <w:noWrap/>
            <w:tcMar>
              <w:top w:w="14" w:type="dxa"/>
              <w:left w:w="14" w:type="dxa"/>
              <w:bottom w:w="0" w:type="dxa"/>
              <w:right w:w="14" w:type="dxa"/>
            </w:tcMar>
            <w:vAlign w:val="center"/>
          </w:tcPr>
          <w:p w14:paraId="4337CDE5" w14:textId="77777777" w:rsidR="00782C42" w:rsidRPr="008122EE" w:rsidRDefault="00782C42" w:rsidP="002E685D">
            <w:pPr>
              <w:spacing w:after="0"/>
              <w:jc w:val="center"/>
              <w:rPr>
                <w:rFonts w:ascii="Arial" w:hAnsi="Arial" w:cs="Arial"/>
                <w:sz w:val="16"/>
                <w:szCs w:val="16"/>
              </w:rPr>
            </w:pPr>
          </w:p>
        </w:tc>
        <w:tc>
          <w:tcPr>
            <w:tcW w:w="1980" w:type="dxa"/>
            <w:tcBorders>
              <w:top w:val="nil"/>
              <w:left w:val="nil"/>
              <w:bottom w:val="single" w:sz="8" w:space="0" w:color="auto"/>
              <w:right w:val="single" w:sz="8" w:space="0" w:color="auto"/>
            </w:tcBorders>
            <w:noWrap/>
            <w:tcMar>
              <w:top w:w="14" w:type="dxa"/>
              <w:left w:w="14" w:type="dxa"/>
              <w:bottom w:w="0" w:type="dxa"/>
              <w:right w:w="14" w:type="dxa"/>
            </w:tcMar>
            <w:vAlign w:val="center"/>
          </w:tcPr>
          <w:p w14:paraId="4EE2974B" w14:textId="77777777" w:rsidR="00782C42" w:rsidRPr="008122EE" w:rsidRDefault="00782C42" w:rsidP="002E685D">
            <w:pPr>
              <w:spacing w:after="0"/>
              <w:ind w:left="280" w:hanging="180"/>
              <w:jc w:val="center"/>
              <w:rPr>
                <w:rFonts w:ascii="Arial" w:hAnsi="Arial" w:cs="Arial"/>
                <w:sz w:val="16"/>
                <w:szCs w:val="16"/>
              </w:rPr>
            </w:pPr>
          </w:p>
        </w:tc>
      </w:tr>
    </w:tbl>
    <w:p w14:paraId="6816EDBD" w14:textId="77777777" w:rsidR="00782C42" w:rsidRDefault="00782C42" w:rsidP="00782C42">
      <w:pPr>
        <w:spacing w:after="60"/>
        <w:ind w:left="708"/>
        <w:rPr>
          <w:rFonts w:ascii="Arial" w:hAnsi="Arial" w:cs="Arial"/>
          <w:b/>
          <w:color w:val="0000FF"/>
          <w:sz w:val="16"/>
          <w:szCs w:val="16"/>
        </w:rPr>
      </w:pPr>
    </w:p>
    <w:tbl>
      <w:tblPr>
        <w:tblW w:w="96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gridCol w:w="5013"/>
        <w:gridCol w:w="1260"/>
        <w:gridCol w:w="2700"/>
      </w:tblGrid>
      <w:tr w:rsidR="00782C42" w:rsidRPr="008122EE" w14:paraId="36BD4523" w14:textId="77777777" w:rsidTr="0041034A">
        <w:tc>
          <w:tcPr>
            <w:tcW w:w="675" w:type="dxa"/>
            <w:tcBorders>
              <w:top w:val="single" w:sz="6" w:space="0" w:color="auto"/>
              <w:left w:val="single" w:sz="6" w:space="0" w:color="auto"/>
              <w:bottom w:val="single" w:sz="4" w:space="0" w:color="auto"/>
              <w:right w:val="single" w:sz="4" w:space="0" w:color="auto"/>
            </w:tcBorders>
          </w:tcPr>
          <w:p w14:paraId="52AB6D49" w14:textId="77777777" w:rsidR="00782C42" w:rsidRPr="008122EE" w:rsidRDefault="00782C42" w:rsidP="002E685D">
            <w:pPr>
              <w:spacing w:after="0"/>
              <w:rPr>
                <w:rFonts w:ascii="Arial" w:hAnsi="Arial" w:cs="Arial"/>
                <w:b/>
                <w:bCs/>
                <w:smallCaps/>
                <w:sz w:val="16"/>
                <w:szCs w:val="16"/>
              </w:rPr>
            </w:pPr>
            <w:r w:rsidRPr="008122EE">
              <w:rPr>
                <w:rFonts w:ascii="Arial" w:hAnsi="Arial" w:cs="Arial"/>
                <w:b/>
                <w:bCs/>
                <w:smallCaps/>
                <w:sz w:val="16"/>
                <w:szCs w:val="16"/>
              </w:rPr>
              <w:t>Lp.</w:t>
            </w:r>
          </w:p>
        </w:tc>
        <w:tc>
          <w:tcPr>
            <w:tcW w:w="5013" w:type="dxa"/>
            <w:tcBorders>
              <w:top w:val="single" w:sz="6" w:space="0" w:color="auto"/>
              <w:left w:val="single" w:sz="6" w:space="0" w:color="auto"/>
              <w:bottom w:val="single" w:sz="4" w:space="0" w:color="auto"/>
              <w:right w:val="single" w:sz="4" w:space="0" w:color="auto"/>
            </w:tcBorders>
          </w:tcPr>
          <w:p w14:paraId="158C6C81" w14:textId="77777777" w:rsidR="00782C42" w:rsidRPr="008122EE" w:rsidRDefault="00782C42" w:rsidP="002E685D">
            <w:pPr>
              <w:spacing w:after="0"/>
              <w:rPr>
                <w:rFonts w:ascii="Arial" w:hAnsi="Arial" w:cs="Arial"/>
                <w:b/>
                <w:bCs/>
                <w:smallCaps/>
                <w:sz w:val="16"/>
                <w:szCs w:val="16"/>
              </w:rPr>
            </w:pPr>
            <w:r w:rsidRPr="008122EE">
              <w:rPr>
                <w:rFonts w:ascii="Arial" w:hAnsi="Arial" w:cs="Arial"/>
                <w:b/>
                <w:bCs/>
                <w:smallCaps/>
                <w:sz w:val="16"/>
                <w:szCs w:val="16"/>
              </w:rPr>
              <w:t>Wyszczególnienie</w:t>
            </w:r>
          </w:p>
        </w:tc>
        <w:tc>
          <w:tcPr>
            <w:tcW w:w="1260" w:type="dxa"/>
            <w:tcBorders>
              <w:top w:val="single" w:sz="6" w:space="0" w:color="auto"/>
              <w:left w:val="single" w:sz="4" w:space="0" w:color="auto"/>
              <w:bottom w:val="single" w:sz="4" w:space="0" w:color="auto"/>
              <w:right w:val="single" w:sz="4" w:space="0" w:color="auto"/>
            </w:tcBorders>
          </w:tcPr>
          <w:p w14:paraId="472B4251" w14:textId="77777777" w:rsidR="00782C42" w:rsidRPr="008122EE" w:rsidRDefault="00782C42" w:rsidP="002E685D">
            <w:pPr>
              <w:spacing w:after="0"/>
              <w:jc w:val="center"/>
              <w:rPr>
                <w:rFonts w:ascii="Arial" w:hAnsi="Arial" w:cs="Arial"/>
                <w:b/>
                <w:bCs/>
                <w:smallCaps/>
                <w:sz w:val="14"/>
                <w:szCs w:val="14"/>
              </w:rPr>
            </w:pPr>
            <w:r w:rsidRPr="008122EE">
              <w:rPr>
                <w:rFonts w:ascii="Arial" w:hAnsi="Arial" w:cs="Arial"/>
                <w:b/>
                <w:bCs/>
                <w:smallCaps/>
                <w:sz w:val="14"/>
                <w:szCs w:val="14"/>
              </w:rPr>
              <w:t>TAK/NIE</w:t>
            </w:r>
          </w:p>
        </w:tc>
        <w:tc>
          <w:tcPr>
            <w:tcW w:w="2700" w:type="dxa"/>
            <w:tcBorders>
              <w:top w:val="single" w:sz="6" w:space="0" w:color="auto"/>
              <w:left w:val="single" w:sz="4" w:space="0" w:color="auto"/>
              <w:bottom w:val="single" w:sz="4" w:space="0" w:color="auto"/>
              <w:right w:val="single" w:sz="6" w:space="0" w:color="auto"/>
            </w:tcBorders>
          </w:tcPr>
          <w:p w14:paraId="619BF2C4" w14:textId="77777777" w:rsidR="00782C42" w:rsidRPr="008122EE" w:rsidRDefault="00782C42" w:rsidP="002E685D">
            <w:pPr>
              <w:spacing w:after="0"/>
              <w:rPr>
                <w:rFonts w:ascii="Arial" w:hAnsi="Arial" w:cs="Arial"/>
                <w:b/>
                <w:bCs/>
                <w:smallCaps/>
                <w:sz w:val="16"/>
                <w:szCs w:val="16"/>
              </w:rPr>
            </w:pPr>
            <w:r w:rsidRPr="008122EE">
              <w:rPr>
                <w:rFonts w:ascii="Arial" w:hAnsi="Arial" w:cs="Arial"/>
                <w:b/>
                <w:bCs/>
                <w:smallCaps/>
                <w:sz w:val="16"/>
                <w:szCs w:val="16"/>
              </w:rPr>
              <w:t>Uwagi</w:t>
            </w:r>
          </w:p>
        </w:tc>
      </w:tr>
      <w:tr w:rsidR="00782C42" w:rsidRPr="008122EE" w14:paraId="3A6C64C5"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161213D4"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1</w:t>
            </w:r>
          </w:p>
        </w:tc>
        <w:tc>
          <w:tcPr>
            <w:tcW w:w="5013" w:type="dxa"/>
            <w:tcBorders>
              <w:top w:val="single" w:sz="4" w:space="0" w:color="auto"/>
              <w:left w:val="single" w:sz="6" w:space="0" w:color="auto"/>
              <w:bottom w:val="single" w:sz="4" w:space="0" w:color="auto"/>
              <w:right w:val="single" w:sz="4" w:space="0" w:color="auto"/>
            </w:tcBorders>
          </w:tcPr>
          <w:p w14:paraId="4E8F63C3"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Czy</w:t>
            </w:r>
            <w:r>
              <w:rPr>
                <w:rFonts w:ascii="Arial" w:hAnsi="Arial" w:cs="Arial"/>
                <w:sz w:val="16"/>
                <w:szCs w:val="16"/>
              </w:rPr>
              <w:t xml:space="preserve"> protest został wniesiony w formie pisemnej</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6DF30F12" w14:textId="77777777" w:rsidR="00782C42" w:rsidRPr="008122EE" w:rsidRDefault="00782C42" w:rsidP="002E685D">
            <w:pPr>
              <w:spacing w:after="0"/>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20962093" w14:textId="77777777" w:rsidR="00782C42" w:rsidRPr="008122EE" w:rsidRDefault="00782C42" w:rsidP="002E685D">
            <w:pPr>
              <w:spacing w:after="0"/>
              <w:rPr>
                <w:rFonts w:ascii="Arial" w:hAnsi="Arial" w:cs="Arial"/>
                <w:sz w:val="16"/>
                <w:szCs w:val="16"/>
              </w:rPr>
            </w:pPr>
          </w:p>
        </w:tc>
      </w:tr>
      <w:tr w:rsidR="00782C42" w:rsidRPr="008122EE" w14:paraId="432D9E1A" w14:textId="77777777" w:rsidTr="0041034A">
        <w:trPr>
          <w:trHeight w:val="251"/>
        </w:trPr>
        <w:tc>
          <w:tcPr>
            <w:tcW w:w="9648" w:type="dxa"/>
            <w:gridSpan w:val="4"/>
            <w:tcBorders>
              <w:top w:val="single" w:sz="4" w:space="0" w:color="auto"/>
              <w:left w:val="single" w:sz="6" w:space="0" w:color="auto"/>
              <w:bottom w:val="single" w:sz="4" w:space="0" w:color="auto"/>
              <w:right w:val="single" w:sz="6" w:space="0" w:color="auto"/>
            </w:tcBorders>
          </w:tcPr>
          <w:p w14:paraId="6B62AA56" w14:textId="77777777" w:rsidR="00782C42" w:rsidRPr="005931C8" w:rsidRDefault="00782C42" w:rsidP="002E685D">
            <w:pPr>
              <w:spacing w:after="0"/>
              <w:jc w:val="both"/>
              <w:rPr>
                <w:rFonts w:ascii="Arial" w:hAnsi="Arial" w:cs="Arial"/>
                <w:b/>
                <w:sz w:val="16"/>
                <w:szCs w:val="16"/>
              </w:rPr>
            </w:pPr>
            <w:r w:rsidRPr="005931C8">
              <w:rPr>
                <w:rFonts w:ascii="Arial" w:hAnsi="Arial" w:cs="Arial"/>
                <w:b/>
                <w:sz w:val="16"/>
                <w:szCs w:val="16"/>
              </w:rPr>
              <w:t>Jeżeli odpowiedź brzmi NIE</w:t>
            </w:r>
            <w:r>
              <w:rPr>
                <w:rFonts w:ascii="Arial" w:hAnsi="Arial" w:cs="Arial"/>
                <w:b/>
                <w:sz w:val="16"/>
                <w:szCs w:val="16"/>
              </w:rPr>
              <w:t xml:space="preserve"> weryfikację należy uznać za zakończoną, gdyż nie jest protestem informacja pisemna przekazana wyłącznie faxem lub pocztą elektroniczną. Poprzez formę pisemną rozumie się wniesienie protestu w formie pisma opatrzonego własnoręcznym podpisem wnioskodawcy lub jego pełnomocnika lub w formie elektronicznej kwalifikowalnej, tj. z podpisem elektronicznym kwalifikowalnym lub za pośrednictwem platformy E_PUAP, której towarzyszy urzędowe poświadczenie odbioru.</w:t>
            </w:r>
          </w:p>
        </w:tc>
      </w:tr>
    </w:tbl>
    <w:p w14:paraId="481724D6" w14:textId="77777777" w:rsidR="00782C42" w:rsidRPr="008122EE" w:rsidRDefault="00782C42" w:rsidP="002E685D">
      <w:pPr>
        <w:spacing w:before="120" w:after="0"/>
        <w:rPr>
          <w:rFonts w:ascii="Arial" w:hAnsi="Arial" w:cs="Arial"/>
          <w:sz w:val="16"/>
          <w:szCs w:val="16"/>
        </w:rPr>
      </w:pPr>
      <w:r w:rsidRPr="008122EE">
        <w:rPr>
          <w:rFonts w:ascii="Arial" w:hAnsi="Arial" w:cs="Arial"/>
          <w:sz w:val="16"/>
          <w:szCs w:val="16"/>
          <w:u w:val="single"/>
        </w:rPr>
        <w:t xml:space="preserve">Przygotowane przez  </w:t>
      </w:r>
      <w:r w:rsidRPr="008122EE">
        <w:rPr>
          <w:rFonts w:ascii="Arial" w:hAnsi="Arial" w:cs="Arial"/>
          <w:sz w:val="16"/>
          <w:szCs w:val="16"/>
        </w:rPr>
        <w:t xml:space="preserve">                                                                                                             </w:t>
      </w:r>
      <w:r w:rsidRPr="008122EE">
        <w:rPr>
          <w:rFonts w:ascii="Arial" w:hAnsi="Arial" w:cs="Arial"/>
          <w:sz w:val="16"/>
          <w:szCs w:val="16"/>
          <w:u w:val="single"/>
        </w:rPr>
        <w:t>Zatwierdzone przez:</w:t>
      </w:r>
    </w:p>
    <w:p w14:paraId="3AECF3F8"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Imię i nazwisko:  </w:t>
      </w:r>
      <w:r w:rsidRPr="008122EE">
        <w:rPr>
          <w:rFonts w:ascii="Arial" w:hAnsi="Arial" w:cs="Arial"/>
          <w:sz w:val="16"/>
          <w:szCs w:val="16"/>
        </w:rPr>
        <w:tab/>
      </w:r>
      <w:r w:rsidRPr="008122EE">
        <w:rPr>
          <w:rFonts w:ascii="Arial" w:hAnsi="Arial" w:cs="Arial"/>
          <w:sz w:val="16"/>
          <w:szCs w:val="16"/>
        </w:rPr>
        <w:tab/>
        <w:t xml:space="preserve">                                                                                                Imię i nazwisko: </w:t>
      </w:r>
    </w:p>
    <w:p w14:paraId="2F583CD9"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Podpis:                                                                                                                                    Podpis:</w:t>
      </w:r>
    </w:p>
    <w:p w14:paraId="67231CCF" w14:textId="77777777" w:rsidR="00782C42" w:rsidRDefault="00782C42" w:rsidP="00782C42">
      <w:pPr>
        <w:spacing w:after="0"/>
        <w:rPr>
          <w:rFonts w:ascii="Arial" w:hAnsi="Arial" w:cs="Arial"/>
          <w:sz w:val="16"/>
          <w:szCs w:val="16"/>
        </w:rPr>
      </w:pPr>
      <w:r w:rsidRPr="008122EE">
        <w:rPr>
          <w:rFonts w:ascii="Arial" w:hAnsi="Arial" w:cs="Arial"/>
          <w:sz w:val="16"/>
          <w:szCs w:val="16"/>
        </w:rPr>
        <w:t>Data:</w:t>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t xml:space="preserve">                                                                Data:</w:t>
      </w:r>
    </w:p>
    <w:p w14:paraId="49151215" w14:textId="77777777" w:rsidR="00782C42" w:rsidRPr="002E685D" w:rsidRDefault="00782C42" w:rsidP="002E685D">
      <w:pPr>
        <w:spacing w:after="0"/>
        <w:rPr>
          <w:rFonts w:ascii="Arial" w:hAnsi="Arial" w:cs="Arial"/>
          <w:sz w:val="16"/>
          <w:szCs w:val="16"/>
        </w:rPr>
      </w:pPr>
    </w:p>
    <w:p w14:paraId="48638426" w14:textId="77777777" w:rsidR="00782C42" w:rsidRPr="008122EE" w:rsidRDefault="00782C42" w:rsidP="00782C42">
      <w:pPr>
        <w:spacing w:after="60"/>
        <w:ind w:left="708"/>
        <w:rPr>
          <w:rFonts w:ascii="Arial" w:hAnsi="Arial" w:cs="Arial"/>
          <w:b/>
          <w:color w:val="0000FF"/>
          <w:sz w:val="16"/>
          <w:szCs w:val="16"/>
        </w:rPr>
      </w:pPr>
    </w:p>
    <w:tbl>
      <w:tblPr>
        <w:tblW w:w="96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gridCol w:w="5013"/>
        <w:gridCol w:w="1260"/>
        <w:gridCol w:w="2700"/>
      </w:tblGrid>
      <w:tr w:rsidR="00782C42" w:rsidRPr="008122EE" w14:paraId="4DACAA9C" w14:textId="77777777" w:rsidTr="0041034A">
        <w:tc>
          <w:tcPr>
            <w:tcW w:w="675" w:type="dxa"/>
            <w:tcBorders>
              <w:top w:val="single" w:sz="6" w:space="0" w:color="auto"/>
              <w:left w:val="single" w:sz="6" w:space="0" w:color="auto"/>
              <w:bottom w:val="single" w:sz="4" w:space="0" w:color="auto"/>
              <w:right w:val="single" w:sz="4" w:space="0" w:color="auto"/>
            </w:tcBorders>
          </w:tcPr>
          <w:p w14:paraId="2CD17B73" w14:textId="77777777" w:rsidR="00782C42" w:rsidRPr="008122EE" w:rsidRDefault="00782C42" w:rsidP="002E685D">
            <w:pPr>
              <w:spacing w:after="0"/>
              <w:rPr>
                <w:rFonts w:ascii="Arial" w:hAnsi="Arial" w:cs="Arial"/>
                <w:b/>
                <w:bCs/>
                <w:smallCaps/>
                <w:sz w:val="16"/>
                <w:szCs w:val="16"/>
              </w:rPr>
            </w:pPr>
            <w:r w:rsidRPr="008122EE">
              <w:rPr>
                <w:rFonts w:ascii="Arial" w:hAnsi="Arial" w:cs="Arial"/>
                <w:b/>
                <w:bCs/>
                <w:smallCaps/>
                <w:sz w:val="16"/>
                <w:szCs w:val="16"/>
              </w:rPr>
              <w:t>Lp.</w:t>
            </w:r>
          </w:p>
        </w:tc>
        <w:tc>
          <w:tcPr>
            <w:tcW w:w="5013" w:type="dxa"/>
            <w:tcBorders>
              <w:top w:val="single" w:sz="6" w:space="0" w:color="auto"/>
              <w:left w:val="single" w:sz="6" w:space="0" w:color="auto"/>
              <w:bottom w:val="single" w:sz="4" w:space="0" w:color="auto"/>
              <w:right w:val="single" w:sz="4" w:space="0" w:color="auto"/>
            </w:tcBorders>
          </w:tcPr>
          <w:p w14:paraId="7B79B5DA" w14:textId="77777777" w:rsidR="00782C42" w:rsidRPr="008122EE" w:rsidRDefault="00782C42" w:rsidP="002E685D">
            <w:pPr>
              <w:spacing w:after="0"/>
              <w:rPr>
                <w:rFonts w:ascii="Arial" w:hAnsi="Arial" w:cs="Arial"/>
                <w:b/>
                <w:bCs/>
                <w:smallCaps/>
                <w:sz w:val="16"/>
                <w:szCs w:val="16"/>
              </w:rPr>
            </w:pPr>
            <w:r w:rsidRPr="008122EE">
              <w:rPr>
                <w:rFonts w:ascii="Arial" w:hAnsi="Arial" w:cs="Arial"/>
                <w:b/>
                <w:bCs/>
                <w:smallCaps/>
                <w:sz w:val="16"/>
                <w:szCs w:val="16"/>
              </w:rPr>
              <w:t>Wyszczególnienie</w:t>
            </w:r>
          </w:p>
        </w:tc>
        <w:tc>
          <w:tcPr>
            <w:tcW w:w="1260" w:type="dxa"/>
            <w:tcBorders>
              <w:top w:val="single" w:sz="6" w:space="0" w:color="auto"/>
              <w:left w:val="single" w:sz="4" w:space="0" w:color="auto"/>
              <w:bottom w:val="single" w:sz="4" w:space="0" w:color="auto"/>
              <w:right w:val="single" w:sz="4" w:space="0" w:color="auto"/>
            </w:tcBorders>
          </w:tcPr>
          <w:p w14:paraId="07426C8D" w14:textId="77777777" w:rsidR="00782C42" w:rsidRPr="008122EE" w:rsidRDefault="00782C42" w:rsidP="0041034A">
            <w:pPr>
              <w:jc w:val="center"/>
              <w:rPr>
                <w:rFonts w:ascii="Arial" w:hAnsi="Arial" w:cs="Arial"/>
                <w:b/>
                <w:bCs/>
                <w:smallCaps/>
                <w:sz w:val="14"/>
                <w:szCs w:val="14"/>
              </w:rPr>
            </w:pPr>
            <w:r w:rsidRPr="008122EE">
              <w:rPr>
                <w:rFonts w:ascii="Arial" w:hAnsi="Arial" w:cs="Arial"/>
                <w:b/>
                <w:bCs/>
                <w:smallCaps/>
                <w:sz w:val="14"/>
                <w:szCs w:val="14"/>
              </w:rPr>
              <w:t>TAK/NIE/NIE DOTYCZY</w:t>
            </w:r>
          </w:p>
        </w:tc>
        <w:tc>
          <w:tcPr>
            <w:tcW w:w="2700" w:type="dxa"/>
            <w:tcBorders>
              <w:top w:val="single" w:sz="6" w:space="0" w:color="auto"/>
              <w:left w:val="single" w:sz="4" w:space="0" w:color="auto"/>
              <w:bottom w:val="single" w:sz="4" w:space="0" w:color="auto"/>
              <w:right w:val="single" w:sz="6" w:space="0" w:color="auto"/>
            </w:tcBorders>
          </w:tcPr>
          <w:p w14:paraId="1A4B168C" w14:textId="77777777" w:rsidR="00782C42" w:rsidRPr="008122EE" w:rsidRDefault="00782C42" w:rsidP="0041034A">
            <w:pPr>
              <w:rPr>
                <w:rFonts w:ascii="Arial" w:hAnsi="Arial" w:cs="Arial"/>
                <w:b/>
                <w:bCs/>
                <w:smallCaps/>
                <w:sz w:val="16"/>
                <w:szCs w:val="16"/>
              </w:rPr>
            </w:pPr>
            <w:r w:rsidRPr="008122EE">
              <w:rPr>
                <w:rFonts w:ascii="Arial" w:hAnsi="Arial" w:cs="Arial"/>
                <w:b/>
                <w:bCs/>
                <w:smallCaps/>
                <w:sz w:val="16"/>
                <w:szCs w:val="16"/>
              </w:rPr>
              <w:t>Uwagi</w:t>
            </w:r>
          </w:p>
        </w:tc>
      </w:tr>
      <w:tr w:rsidR="00782C42" w:rsidRPr="008122EE" w14:paraId="2779D6EA" w14:textId="77777777" w:rsidTr="0041034A">
        <w:tc>
          <w:tcPr>
            <w:tcW w:w="9648" w:type="dxa"/>
            <w:gridSpan w:val="4"/>
            <w:tcBorders>
              <w:top w:val="single" w:sz="4" w:space="0" w:color="auto"/>
              <w:left w:val="single" w:sz="6" w:space="0" w:color="auto"/>
              <w:bottom w:val="single" w:sz="4" w:space="0" w:color="auto"/>
              <w:right w:val="single" w:sz="6" w:space="0" w:color="auto"/>
            </w:tcBorders>
          </w:tcPr>
          <w:p w14:paraId="741A13E3" w14:textId="77777777" w:rsidR="00782C42" w:rsidRPr="008122EE" w:rsidRDefault="00782C42" w:rsidP="002E685D">
            <w:pPr>
              <w:spacing w:after="0"/>
              <w:jc w:val="center"/>
              <w:rPr>
                <w:rFonts w:ascii="Arial" w:hAnsi="Arial" w:cs="Arial"/>
                <w:b/>
                <w:bCs/>
                <w:sz w:val="16"/>
                <w:szCs w:val="16"/>
              </w:rPr>
            </w:pPr>
            <w:r>
              <w:rPr>
                <w:rFonts w:ascii="Arial" w:hAnsi="Arial" w:cs="Arial"/>
                <w:b/>
                <w:sz w:val="16"/>
                <w:szCs w:val="16"/>
              </w:rPr>
              <w:t>WERYFIKACJA PRZESŁANEK SKUTKUJĄCYCH POZOSTAWIENIEM PROTESTU BEZ ROZPATRZENIA</w:t>
            </w:r>
          </w:p>
        </w:tc>
      </w:tr>
      <w:tr w:rsidR="00782C42" w:rsidRPr="008122EE" w14:paraId="2D6596F9" w14:textId="77777777" w:rsidTr="0041034A">
        <w:trPr>
          <w:trHeight w:val="177"/>
        </w:trPr>
        <w:tc>
          <w:tcPr>
            <w:tcW w:w="675" w:type="dxa"/>
            <w:tcBorders>
              <w:top w:val="single" w:sz="4" w:space="0" w:color="auto"/>
              <w:left w:val="single" w:sz="6" w:space="0" w:color="auto"/>
              <w:bottom w:val="single" w:sz="4" w:space="0" w:color="auto"/>
              <w:right w:val="single" w:sz="4" w:space="0" w:color="auto"/>
            </w:tcBorders>
          </w:tcPr>
          <w:p w14:paraId="083694C5" w14:textId="77777777" w:rsidR="00782C42" w:rsidRPr="008122EE" w:rsidRDefault="00782C42" w:rsidP="002E685D">
            <w:pPr>
              <w:spacing w:after="0"/>
              <w:rPr>
                <w:rFonts w:ascii="Arial" w:hAnsi="Arial" w:cs="Arial"/>
                <w:sz w:val="16"/>
                <w:szCs w:val="16"/>
              </w:rPr>
            </w:pPr>
            <w:r>
              <w:rPr>
                <w:rFonts w:ascii="Arial" w:hAnsi="Arial" w:cs="Arial"/>
                <w:sz w:val="16"/>
                <w:szCs w:val="16"/>
              </w:rPr>
              <w:t>1</w:t>
            </w:r>
          </w:p>
        </w:tc>
        <w:tc>
          <w:tcPr>
            <w:tcW w:w="5013" w:type="dxa"/>
            <w:tcBorders>
              <w:top w:val="single" w:sz="4" w:space="0" w:color="auto"/>
              <w:left w:val="single" w:sz="6" w:space="0" w:color="auto"/>
              <w:bottom w:val="single" w:sz="4" w:space="0" w:color="auto"/>
              <w:right w:val="single" w:sz="4" w:space="0" w:color="auto"/>
            </w:tcBorders>
          </w:tcPr>
          <w:p w14:paraId="30F6012A"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Czy protest wpłynął w terminie 14 dni od </w:t>
            </w:r>
            <w:r>
              <w:rPr>
                <w:rFonts w:ascii="Arial" w:hAnsi="Arial" w:cs="Arial"/>
                <w:sz w:val="16"/>
                <w:szCs w:val="16"/>
              </w:rPr>
              <w:t>dnia</w:t>
            </w:r>
            <w:r w:rsidRPr="008122EE">
              <w:rPr>
                <w:rFonts w:ascii="Arial" w:hAnsi="Arial" w:cs="Arial"/>
                <w:sz w:val="16"/>
                <w:szCs w:val="16"/>
              </w:rPr>
              <w:t xml:space="preserve"> doręczenia</w:t>
            </w:r>
          </w:p>
          <w:p w14:paraId="6897798E"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informacji o wyniku oceny (art. </w:t>
            </w:r>
            <w:r>
              <w:rPr>
                <w:rFonts w:ascii="Arial" w:hAnsi="Arial" w:cs="Arial"/>
                <w:sz w:val="16"/>
                <w:szCs w:val="16"/>
              </w:rPr>
              <w:t>54</w:t>
            </w:r>
            <w:r w:rsidRPr="008122EE">
              <w:rPr>
                <w:rFonts w:ascii="Arial" w:hAnsi="Arial" w:cs="Arial"/>
                <w:sz w:val="16"/>
                <w:szCs w:val="16"/>
              </w:rPr>
              <w:t xml:space="preserve"> ust.</w:t>
            </w:r>
            <w:r>
              <w:rPr>
                <w:rFonts w:ascii="Arial" w:hAnsi="Arial" w:cs="Arial"/>
                <w:sz w:val="16"/>
                <w:szCs w:val="16"/>
              </w:rPr>
              <w:t xml:space="preserve">1 </w:t>
            </w:r>
            <w:r w:rsidRPr="008122EE">
              <w:rPr>
                <w:rFonts w:ascii="Arial" w:hAnsi="Arial" w:cs="Arial"/>
                <w:sz w:val="16"/>
                <w:szCs w:val="16"/>
              </w:rPr>
              <w:t xml:space="preserve">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r>
              <w:rPr>
                <w:rFonts w:ascii="Arial" w:hAnsi="Arial" w:cs="Arial"/>
                <w:sz w:val="16"/>
                <w:szCs w:val="16"/>
              </w:rPr>
              <w:t xml:space="preserve"> Termin uważa się za zachowany, jeżeli przed jego upływem pismo zostało nadane w polskiej placówce pocztowej operatora wyznaczonego w rozumieniu ustawy z dnia 23 listopada 2012r. – Prawo pocztowe.</w:t>
            </w:r>
          </w:p>
        </w:tc>
        <w:tc>
          <w:tcPr>
            <w:tcW w:w="1260" w:type="dxa"/>
            <w:tcBorders>
              <w:top w:val="single" w:sz="4" w:space="0" w:color="auto"/>
              <w:left w:val="single" w:sz="4" w:space="0" w:color="auto"/>
              <w:bottom w:val="single" w:sz="4" w:space="0" w:color="auto"/>
              <w:right w:val="single" w:sz="4" w:space="0" w:color="auto"/>
            </w:tcBorders>
            <w:vAlign w:val="center"/>
          </w:tcPr>
          <w:p w14:paraId="161F1980"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4221FFF8" w14:textId="77777777" w:rsidR="00782C42" w:rsidRPr="008122EE" w:rsidRDefault="00782C42" w:rsidP="0041034A">
            <w:pPr>
              <w:rPr>
                <w:rFonts w:ascii="Arial" w:hAnsi="Arial" w:cs="Arial"/>
                <w:sz w:val="16"/>
                <w:szCs w:val="16"/>
              </w:rPr>
            </w:pPr>
          </w:p>
        </w:tc>
      </w:tr>
      <w:tr w:rsidR="00782C42" w:rsidRPr="008122EE" w14:paraId="736E3910" w14:textId="77777777" w:rsidTr="0041034A">
        <w:trPr>
          <w:trHeight w:val="273"/>
        </w:trPr>
        <w:tc>
          <w:tcPr>
            <w:tcW w:w="675" w:type="dxa"/>
            <w:tcBorders>
              <w:top w:val="single" w:sz="4" w:space="0" w:color="auto"/>
              <w:left w:val="single" w:sz="6" w:space="0" w:color="auto"/>
              <w:bottom w:val="single" w:sz="4" w:space="0" w:color="auto"/>
              <w:right w:val="single" w:sz="4" w:space="0" w:color="auto"/>
            </w:tcBorders>
          </w:tcPr>
          <w:p w14:paraId="2D5DAC0B" w14:textId="77777777" w:rsidR="00782C42" w:rsidRPr="008122EE" w:rsidRDefault="00782C42" w:rsidP="002E685D">
            <w:pPr>
              <w:spacing w:after="0"/>
              <w:rPr>
                <w:rFonts w:ascii="Arial" w:hAnsi="Arial" w:cs="Arial"/>
                <w:sz w:val="16"/>
                <w:szCs w:val="16"/>
              </w:rPr>
            </w:pPr>
            <w:r>
              <w:rPr>
                <w:rFonts w:ascii="Arial" w:hAnsi="Arial" w:cs="Arial"/>
                <w:sz w:val="16"/>
                <w:szCs w:val="16"/>
              </w:rPr>
              <w:t>2</w:t>
            </w:r>
          </w:p>
        </w:tc>
        <w:tc>
          <w:tcPr>
            <w:tcW w:w="5013" w:type="dxa"/>
            <w:tcBorders>
              <w:top w:val="single" w:sz="4" w:space="0" w:color="auto"/>
              <w:left w:val="single" w:sz="6" w:space="0" w:color="auto"/>
              <w:bottom w:val="single" w:sz="4" w:space="0" w:color="auto"/>
              <w:right w:val="single" w:sz="4" w:space="0" w:color="auto"/>
            </w:tcBorders>
          </w:tcPr>
          <w:p w14:paraId="7D9DF6D0"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Czy </w:t>
            </w:r>
            <w:r>
              <w:rPr>
                <w:rFonts w:ascii="Arial" w:hAnsi="Arial" w:cs="Arial"/>
                <w:sz w:val="16"/>
                <w:szCs w:val="16"/>
              </w:rPr>
              <w:t xml:space="preserve">w </w:t>
            </w:r>
            <w:r w:rsidRPr="008122EE">
              <w:rPr>
                <w:rFonts w:ascii="Arial" w:hAnsi="Arial" w:cs="Arial"/>
                <w:sz w:val="16"/>
                <w:szCs w:val="16"/>
              </w:rPr>
              <w:t>prote</w:t>
            </w:r>
            <w:r>
              <w:rPr>
                <w:rFonts w:ascii="Arial" w:hAnsi="Arial" w:cs="Arial"/>
                <w:sz w:val="16"/>
                <w:szCs w:val="16"/>
              </w:rPr>
              <w:t>ście wskazano</w:t>
            </w:r>
            <w:r w:rsidRPr="008122EE">
              <w:rPr>
                <w:rFonts w:ascii="Arial" w:hAnsi="Arial" w:cs="Arial"/>
                <w:sz w:val="16"/>
                <w:szCs w:val="16"/>
              </w:rPr>
              <w:t xml:space="preserve"> kryteria wyboru</w:t>
            </w:r>
            <w:r>
              <w:rPr>
                <w:rFonts w:ascii="Arial" w:hAnsi="Arial" w:cs="Arial"/>
                <w:sz w:val="16"/>
                <w:szCs w:val="16"/>
              </w:rPr>
              <w:t xml:space="preserve">, z których oceną wnioskodawca się nie zgadza wraz z uzasadnieniem </w:t>
            </w:r>
            <w:r w:rsidRPr="008122EE">
              <w:rPr>
                <w:rFonts w:ascii="Arial" w:hAnsi="Arial" w:cs="Arial"/>
                <w:sz w:val="16"/>
                <w:szCs w:val="16"/>
              </w:rPr>
              <w:t xml:space="preserve">(art.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w:t>
            </w:r>
            <w:r>
              <w:rPr>
                <w:rFonts w:ascii="Arial" w:hAnsi="Arial" w:cs="Arial"/>
                <w:sz w:val="16"/>
                <w:szCs w:val="16"/>
              </w:rPr>
              <w:t>4</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30127B15"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50088F4C" w14:textId="77777777" w:rsidR="00782C42" w:rsidRPr="008122EE" w:rsidRDefault="00782C42" w:rsidP="0041034A">
            <w:pPr>
              <w:rPr>
                <w:rFonts w:ascii="Arial" w:hAnsi="Arial" w:cs="Arial"/>
                <w:sz w:val="16"/>
                <w:szCs w:val="16"/>
              </w:rPr>
            </w:pPr>
          </w:p>
        </w:tc>
      </w:tr>
      <w:tr w:rsidR="00782C42" w:rsidRPr="008122EE" w14:paraId="5059A1FD" w14:textId="77777777" w:rsidTr="0041034A">
        <w:trPr>
          <w:trHeight w:val="273"/>
        </w:trPr>
        <w:tc>
          <w:tcPr>
            <w:tcW w:w="675" w:type="dxa"/>
            <w:tcBorders>
              <w:top w:val="single" w:sz="4" w:space="0" w:color="auto"/>
              <w:left w:val="single" w:sz="6" w:space="0" w:color="auto"/>
              <w:bottom w:val="single" w:sz="4" w:space="0" w:color="auto"/>
              <w:right w:val="single" w:sz="4" w:space="0" w:color="auto"/>
            </w:tcBorders>
          </w:tcPr>
          <w:p w14:paraId="66900E93" w14:textId="77777777" w:rsidR="00782C42" w:rsidRDefault="00782C42" w:rsidP="002E685D">
            <w:pPr>
              <w:spacing w:after="0"/>
              <w:rPr>
                <w:rFonts w:ascii="Arial" w:hAnsi="Arial" w:cs="Arial"/>
                <w:sz w:val="16"/>
                <w:szCs w:val="16"/>
              </w:rPr>
            </w:pPr>
            <w:r>
              <w:rPr>
                <w:rFonts w:ascii="Arial" w:hAnsi="Arial" w:cs="Arial"/>
                <w:sz w:val="16"/>
                <w:szCs w:val="16"/>
              </w:rPr>
              <w:t>3</w:t>
            </w:r>
          </w:p>
        </w:tc>
        <w:tc>
          <w:tcPr>
            <w:tcW w:w="5013" w:type="dxa"/>
            <w:tcBorders>
              <w:top w:val="single" w:sz="4" w:space="0" w:color="auto"/>
              <w:left w:val="single" w:sz="6" w:space="0" w:color="auto"/>
              <w:bottom w:val="single" w:sz="4" w:space="0" w:color="auto"/>
              <w:right w:val="single" w:sz="4" w:space="0" w:color="auto"/>
            </w:tcBorders>
          </w:tcPr>
          <w:p w14:paraId="3F8C0FAB"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Czy </w:t>
            </w:r>
            <w:r>
              <w:rPr>
                <w:rFonts w:ascii="Arial" w:hAnsi="Arial" w:cs="Arial"/>
                <w:sz w:val="16"/>
                <w:szCs w:val="16"/>
              </w:rPr>
              <w:t xml:space="preserve">w </w:t>
            </w:r>
            <w:r w:rsidRPr="008122EE">
              <w:rPr>
                <w:rFonts w:ascii="Arial" w:hAnsi="Arial" w:cs="Arial"/>
                <w:sz w:val="16"/>
                <w:szCs w:val="16"/>
              </w:rPr>
              <w:t>prote</w:t>
            </w:r>
            <w:r>
              <w:rPr>
                <w:rFonts w:ascii="Arial" w:hAnsi="Arial" w:cs="Arial"/>
                <w:sz w:val="16"/>
                <w:szCs w:val="16"/>
              </w:rPr>
              <w:t>ście wskazano</w:t>
            </w:r>
            <w:r w:rsidRPr="008122EE">
              <w:rPr>
                <w:rFonts w:ascii="Arial" w:hAnsi="Arial" w:cs="Arial"/>
                <w:sz w:val="16"/>
                <w:szCs w:val="16"/>
              </w:rPr>
              <w:t xml:space="preserve"> zarzuty</w:t>
            </w:r>
            <w:r>
              <w:rPr>
                <w:rFonts w:ascii="Arial" w:hAnsi="Arial" w:cs="Arial"/>
                <w:sz w:val="16"/>
                <w:szCs w:val="16"/>
              </w:rPr>
              <w:t xml:space="preserve"> o charakterze</w:t>
            </w:r>
            <w:r w:rsidRPr="008122EE">
              <w:rPr>
                <w:rFonts w:ascii="Arial" w:hAnsi="Arial" w:cs="Arial"/>
                <w:sz w:val="16"/>
                <w:szCs w:val="16"/>
              </w:rPr>
              <w:t xml:space="preserve"> proceduraln</w:t>
            </w:r>
            <w:r>
              <w:rPr>
                <w:rFonts w:ascii="Arial" w:hAnsi="Arial" w:cs="Arial"/>
                <w:sz w:val="16"/>
                <w:szCs w:val="16"/>
              </w:rPr>
              <w:t xml:space="preserve">ym w zakresie przeprowadzonej oceny, jeżeli zdaniem wnioskodawcy naruszenia takie miały miejsce wraz uzasadnieniem </w:t>
            </w:r>
            <w:r w:rsidRPr="008122EE">
              <w:rPr>
                <w:rFonts w:ascii="Arial" w:hAnsi="Arial" w:cs="Arial"/>
                <w:sz w:val="16"/>
                <w:szCs w:val="16"/>
              </w:rPr>
              <w:t xml:space="preserve">(art.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w:t>
            </w:r>
            <w:r>
              <w:rPr>
                <w:rFonts w:ascii="Arial" w:hAnsi="Arial" w:cs="Arial"/>
                <w:sz w:val="16"/>
                <w:szCs w:val="16"/>
              </w:rPr>
              <w:t xml:space="preserve">5 </w:t>
            </w:r>
            <w:r w:rsidRPr="008122EE">
              <w:rPr>
                <w:rFonts w:ascii="Arial" w:hAnsi="Arial" w:cs="Arial"/>
                <w:sz w:val="16"/>
                <w:szCs w:val="16"/>
              </w:rPr>
              <w:t xml:space="preserve">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7B41ED08"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2B2F4AE9" w14:textId="77777777" w:rsidR="00782C42" w:rsidRPr="008122EE" w:rsidRDefault="00782C42" w:rsidP="0041034A">
            <w:pPr>
              <w:rPr>
                <w:rFonts w:ascii="Arial" w:hAnsi="Arial" w:cs="Arial"/>
                <w:sz w:val="16"/>
                <w:szCs w:val="16"/>
              </w:rPr>
            </w:pPr>
          </w:p>
        </w:tc>
      </w:tr>
      <w:tr w:rsidR="00782C42" w:rsidRPr="008122EE" w14:paraId="42EE776A" w14:textId="77777777" w:rsidTr="0041034A">
        <w:trPr>
          <w:trHeight w:val="485"/>
        </w:trPr>
        <w:tc>
          <w:tcPr>
            <w:tcW w:w="675" w:type="dxa"/>
            <w:tcBorders>
              <w:top w:val="single" w:sz="4" w:space="0" w:color="auto"/>
              <w:left w:val="single" w:sz="6" w:space="0" w:color="auto"/>
              <w:bottom w:val="single" w:sz="4" w:space="0" w:color="auto"/>
              <w:right w:val="single" w:sz="4" w:space="0" w:color="auto"/>
            </w:tcBorders>
          </w:tcPr>
          <w:p w14:paraId="19A83C7B" w14:textId="77777777" w:rsidR="00782C42" w:rsidRPr="008122EE" w:rsidRDefault="00782C42" w:rsidP="002E685D">
            <w:pPr>
              <w:spacing w:after="0"/>
              <w:rPr>
                <w:rFonts w:ascii="Arial" w:hAnsi="Arial" w:cs="Arial"/>
                <w:sz w:val="16"/>
                <w:szCs w:val="16"/>
              </w:rPr>
            </w:pPr>
            <w:r>
              <w:rPr>
                <w:rFonts w:ascii="Arial" w:hAnsi="Arial" w:cs="Arial"/>
                <w:sz w:val="16"/>
                <w:szCs w:val="16"/>
              </w:rPr>
              <w:t>4</w:t>
            </w:r>
          </w:p>
        </w:tc>
        <w:tc>
          <w:tcPr>
            <w:tcW w:w="5013" w:type="dxa"/>
            <w:tcBorders>
              <w:top w:val="single" w:sz="4" w:space="0" w:color="auto"/>
              <w:left w:val="single" w:sz="6" w:space="0" w:color="auto"/>
              <w:bottom w:val="single" w:sz="4" w:space="0" w:color="auto"/>
              <w:right w:val="single" w:sz="4" w:space="0" w:color="auto"/>
            </w:tcBorders>
          </w:tcPr>
          <w:p w14:paraId="6624FECB" w14:textId="77777777" w:rsidR="00782C42" w:rsidRPr="008122EE" w:rsidRDefault="00782C42" w:rsidP="002E685D">
            <w:pPr>
              <w:spacing w:after="0"/>
              <w:jc w:val="both"/>
              <w:rPr>
                <w:rFonts w:ascii="Arial" w:hAnsi="Arial" w:cs="Arial"/>
                <w:sz w:val="16"/>
                <w:szCs w:val="16"/>
              </w:rPr>
            </w:pPr>
            <w:r>
              <w:rPr>
                <w:rFonts w:ascii="Arial" w:hAnsi="Arial" w:cs="Arial"/>
                <w:sz w:val="16"/>
                <w:szCs w:val="16"/>
              </w:rPr>
              <w:t xml:space="preserve">Czy protest został złożony przez podmiot wykluczony z możliwości otrzymania dofinansowania </w:t>
            </w:r>
            <w:r w:rsidRPr="008122EE">
              <w:rPr>
                <w:rFonts w:ascii="Arial" w:hAnsi="Arial" w:cs="Arial"/>
                <w:sz w:val="16"/>
                <w:szCs w:val="16"/>
              </w:rPr>
              <w:t xml:space="preserve">(art. </w:t>
            </w:r>
            <w:r>
              <w:rPr>
                <w:rFonts w:ascii="Arial" w:hAnsi="Arial" w:cs="Arial"/>
                <w:sz w:val="16"/>
                <w:szCs w:val="16"/>
              </w:rPr>
              <w:t>59</w:t>
            </w:r>
            <w:r w:rsidRPr="008122EE">
              <w:rPr>
                <w:rFonts w:ascii="Arial" w:hAnsi="Arial" w:cs="Arial"/>
                <w:sz w:val="16"/>
                <w:szCs w:val="16"/>
              </w:rPr>
              <w:t xml:space="preserve"> ust.</w:t>
            </w:r>
            <w:r>
              <w:rPr>
                <w:rFonts w:ascii="Arial" w:hAnsi="Arial" w:cs="Arial"/>
                <w:sz w:val="16"/>
                <w:szCs w:val="16"/>
              </w:rPr>
              <w:t>1 pkt 2</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p>
        </w:tc>
        <w:tc>
          <w:tcPr>
            <w:tcW w:w="1260" w:type="dxa"/>
            <w:tcBorders>
              <w:top w:val="single" w:sz="4" w:space="0" w:color="auto"/>
              <w:left w:val="single" w:sz="4" w:space="0" w:color="auto"/>
              <w:bottom w:val="single" w:sz="4" w:space="0" w:color="auto"/>
              <w:right w:val="single" w:sz="4" w:space="0" w:color="auto"/>
            </w:tcBorders>
            <w:vAlign w:val="center"/>
          </w:tcPr>
          <w:p w14:paraId="344F8FDB"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6B4EA3CA" w14:textId="77777777" w:rsidR="00782C42" w:rsidRPr="008122EE" w:rsidRDefault="00782C42" w:rsidP="0041034A">
            <w:pPr>
              <w:rPr>
                <w:rFonts w:ascii="Arial" w:hAnsi="Arial" w:cs="Arial"/>
                <w:sz w:val="16"/>
                <w:szCs w:val="16"/>
              </w:rPr>
            </w:pPr>
          </w:p>
        </w:tc>
      </w:tr>
      <w:tr w:rsidR="00782C42" w:rsidRPr="008122EE" w14:paraId="45491A11" w14:textId="77777777" w:rsidTr="0041034A">
        <w:trPr>
          <w:trHeight w:val="485"/>
        </w:trPr>
        <w:tc>
          <w:tcPr>
            <w:tcW w:w="675" w:type="dxa"/>
            <w:tcBorders>
              <w:top w:val="single" w:sz="4" w:space="0" w:color="auto"/>
              <w:left w:val="single" w:sz="6" w:space="0" w:color="auto"/>
              <w:bottom w:val="single" w:sz="4" w:space="0" w:color="auto"/>
              <w:right w:val="single" w:sz="4" w:space="0" w:color="auto"/>
            </w:tcBorders>
          </w:tcPr>
          <w:p w14:paraId="5168013D" w14:textId="77777777" w:rsidR="00782C42" w:rsidRPr="008122EE" w:rsidRDefault="00782C42" w:rsidP="002E685D">
            <w:pPr>
              <w:spacing w:after="0"/>
              <w:rPr>
                <w:rFonts w:ascii="Arial" w:hAnsi="Arial" w:cs="Arial"/>
                <w:sz w:val="16"/>
                <w:szCs w:val="16"/>
              </w:rPr>
            </w:pPr>
            <w:r>
              <w:rPr>
                <w:rFonts w:ascii="Arial" w:hAnsi="Arial" w:cs="Arial"/>
                <w:sz w:val="16"/>
                <w:szCs w:val="16"/>
              </w:rPr>
              <w:t>5</w:t>
            </w:r>
          </w:p>
        </w:tc>
        <w:tc>
          <w:tcPr>
            <w:tcW w:w="5013" w:type="dxa"/>
            <w:tcBorders>
              <w:top w:val="single" w:sz="4" w:space="0" w:color="auto"/>
              <w:left w:val="single" w:sz="6" w:space="0" w:color="auto"/>
              <w:bottom w:val="single" w:sz="4" w:space="0" w:color="auto"/>
              <w:right w:val="single" w:sz="4" w:space="0" w:color="auto"/>
            </w:tcBorders>
          </w:tcPr>
          <w:p w14:paraId="1E0451EF"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Czy </w:t>
            </w:r>
            <w:r>
              <w:rPr>
                <w:rFonts w:ascii="Arial" w:hAnsi="Arial" w:cs="Arial"/>
                <w:sz w:val="16"/>
                <w:szCs w:val="16"/>
              </w:rPr>
              <w:t xml:space="preserve">wyłączną przesłanką wniesienia </w:t>
            </w:r>
            <w:r w:rsidRPr="008122EE">
              <w:rPr>
                <w:rFonts w:ascii="Arial" w:hAnsi="Arial" w:cs="Arial"/>
                <w:sz w:val="16"/>
                <w:szCs w:val="16"/>
              </w:rPr>
              <w:t>protest</w:t>
            </w:r>
            <w:r>
              <w:rPr>
                <w:rFonts w:ascii="Arial" w:hAnsi="Arial" w:cs="Arial"/>
                <w:sz w:val="16"/>
                <w:szCs w:val="16"/>
              </w:rPr>
              <w:t xml:space="preserve">u jest niezakwalifikowanie do dofinansowania projektu </w:t>
            </w:r>
            <w:r w:rsidRPr="008122EE">
              <w:rPr>
                <w:rFonts w:ascii="Arial" w:hAnsi="Arial" w:cs="Arial"/>
                <w:sz w:val="16"/>
                <w:szCs w:val="16"/>
              </w:rPr>
              <w:t>z powodu wyczerpania</w:t>
            </w:r>
            <w:r>
              <w:rPr>
                <w:rFonts w:ascii="Arial" w:hAnsi="Arial" w:cs="Arial"/>
                <w:sz w:val="16"/>
                <w:szCs w:val="16"/>
              </w:rPr>
              <w:t xml:space="preserve"> kwoty przeznaczonej na dofinansowanie projektów w danym konkursie </w:t>
            </w:r>
            <w:r w:rsidRPr="008122EE">
              <w:rPr>
                <w:rFonts w:ascii="Arial" w:hAnsi="Arial" w:cs="Arial"/>
                <w:sz w:val="16"/>
                <w:szCs w:val="16"/>
              </w:rPr>
              <w:t xml:space="preserve">(art. </w:t>
            </w:r>
            <w:r>
              <w:rPr>
                <w:rFonts w:ascii="Arial" w:hAnsi="Arial" w:cs="Arial"/>
                <w:sz w:val="16"/>
                <w:szCs w:val="16"/>
              </w:rPr>
              <w:t>53</w:t>
            </w:r>
            <w:r w:rsidRPr="008122EE">
              <w:rPr>
                <w:rFonts w:ascii="Arial" w:hAnsi="Arial" w:cs="Arial"/>
                <w:sz w:val="16"/>
                <w:szCs w:val="16"/>
              </w:rPr>
              <w:t xml:space="preserve"> ust.</w:t>
            </w:r>
            <w:r>
              <w:rPr>
                <w:rFonts w:ascii="Arial" w:hAnsi="Arial" w:cs="Arial"/>
                <w:sz w:val="16"/>
                <w:szCs w:val="16"/>
              </w:rPr>
              <w:t>3</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26C81052"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6426F31A" w14:textId="77777777" w:rsidR="00782C42" w:rsidRPr="008122EE" w:rsidRDefault="00782C42" w:rsidP="0041034A">
            <w:pPr>
              <w:rPr>
                <w:rFonts w:ascii="Arial" w:hAnsi="Arial" w:cs="Arial"/>
                <w:sz w:val="16"/>
                <w:szCs w:val="16"/>
              </w:rPr>
            </w:pPr>
          </w:p>
        </w:tc>
      </w:tr>
      <w:tr w:rsidR="00782C42" w:rsidRPr="008122EE" w14:paraId="3E61188F" w14:textId="77777777" w:rsidTr="0041034A">
        <w:trPr>
          <w:trHeight w:val="568"/>
        </w:trPr>
        <w:tc>
          <w:tcPr>
            <w:tcW w:w="9648" w:type="dxa"/>
            <w:gridSpan w:val="4"/>
            <w:tcBorders>
              <w:top w:val="single" w:sz="4" w:space="0" w:color="auto"/>
              <w:left w:val="single" w:sz="6" w:space="0" w:color="auto"/>
              <w:bottom w:val="single" w:sz="4" w:space="0" w:color="auto"/>
              <w:right w:val="single" w:sz="6" w:space="0" w:color="auto"/>
            </w:tcBorders>
          </w:tcPr>
          <w:p w14:paraId="2079CE0D" w14:textId="77777777" w:rsidR="00782C42" w:rsidRDefault="00782C42" w:rsidP="002E685D">
            <w:pPr>
              <w:spacing w:after="0"/>
              <w:jc w:val="both"/>
              <w:rPr>
                <w:rFonts w:ascii="Arial" w:hAnsi="Arial" w:cs="Arial"/>
                <w:b/>
                <w:bCs/>
                <w:sz w:val="16"/>
                <w:szCs w:val="16"/>
              </w:rPr>
            </w:pPr>
            <w:r>
              <w:rPr>
                <w:rFonts w:ascii="Arial" w:hAnsi="Arial" w:cs="Arial"/>
                <w:b/>
                <w:bCs/>
                <w:sz w:val="16"/>
                <w:szCs w:val="16"/>
              </w:rPr>
              <w:t>P</w:t>
            </w:r>
            <w:r w:rsidRPr="008122EE">
              <w:rPr>
                <w:rFonts w:ascii="Arial" w:hAnsi="Arial" w:cs="Arial"/>
                <w:b/>
                <w:bCs/>
                <w:sz w:val="16"/>
                <w:szCs w:val="16"/>
              </w:rPr>
              <w:t>rotest nale</w:t>
            </w:r>
            <w:r w:rsidRPr="008122EE">
              <w:rPr>
                <w:rFonts w:ascii="Arial" w:hAnsi="Arial" w:cs="Arial" w:hint="eastAsia"/>
                <w:b/>
                <w:bCs/>
                <w:sz w:val="16"/>
                <w:szCs w:val="16"/>
              </w:rPr>
              <w:t>ż</w:t>
            </w:r>
            <w:r w:rsidRPr="008122EE">
              <w:rPr>
                <w:rFonts w:ascii="Arial" w:hAnsi="Arial" w:cs="Arial"/>
                <w:b/>
                <w:bCs/>
                <w:sz w:val="16"/>
                <w:szCs w:val="16"/>
              </w:rPr>
              <w:t>y pozostawi</w:t>
            </w:r>
            <w:r w:rsidRPr="008122EE">
              <w:rPr>
                <w:rFonts w:ascii="Arial" w:hAnsi="Arial" w:cs="Arial" w:hint="eastAsia"/>
                <w:b/>
                <w:bCs/>
                <w:sz w:val="16"/>
                <w:szCs w:val="16"/>
              </w:rPr>
              <w:t>ć</w:t>
            </w:r>
            <w:r w:rsidRPr="008122EE">
              <w:rPr>
                <w:rFonts w:ascii="Arial" w:hAnsi="Arial" w:cs="Arial"/>
                <w:b/>
                <w:bCs/>
                <w:sz w:val="16"/>
                <w:szCs w:val="16"/>
              </w:rPr>
              <w:t xml:space="preserve"> bez rozpatrzenia</w:t>
            </w:r>
            <w:r>
              <w:rPr>
                <w:rFonts w:ascii="Arial" w:hAnsi="Arial" w:cs="Arial"/>
                <w:b/>
                <w:bCs/>
                <w:sz w:val="16"/>
                <w:szCs w:val="16"/>
              </w:rPr>
              <w:t xml:space="preserve"> jeżeli:</w:t>
            </w:r>
            <w:r w:rsidRPr="008122EE">
              <w:rPr>
                <w:rFonts w:ascii="Arial" w:hAnsi="Arial" w:cs="Arial"/>
                <w:b/>
                <w:bCs/>
                <w:sz w:val="16"/>
                <w:szCs w:val="16"/>
              </w:rPr>
              <w:t xml:space="preserve"> odpowied</w:t>
            </w:r>
            <w:r w:rsidRPr="008122EE">
              <w:rPr>
                <w:rFonts w:ascii="Arial" w:hAnsi="Arial" w:cs="Arial" w:hint="eastAsia"/>
                <w:b/>
                <w:bCs/>
                <w:sz w:val="16"/>
                <w:szCs w:val="16"/>
              </w:rPr>
              <w:t>ź</w:t>
            </w:r>
            <w:r w:rsidRPr="008122EE">
              <w:rPr>
                <w:rFonts w:ascii="Arial" w:hAnsi="Arial" w:cs="Arial"/>
                <w:b/>
                <w:bCs/>
                <w:sz w:val="16"/>
                <w:szCs w:val="16"/>
              </w:rPr>
              <w:t xml:space="preserve"> brzmi </w:t>
            </w:r>
            <w:r>
              <w:rPr>
                <w:rFonts w:ascii="Arial" w:hAnsi="Arial" w:cs="Arial"/>
                <w:b/>
                <w:bCs/>
                <w:sz w:val="16"/>
                <w:szCs w:val="16"/>
              </w:rPr>
              <w:t xml:space="preserve">NIE dla choćby jednego z punktów 1, 2,; </w:t>
            </w:r>
            <w:r w:rsidRPr="008122EE">
              <w:rPr>
                <w:rFonts w:ascii="Arial" w:hAnsi="Arial" w:cs="Arial"/>
                <w:b/>
                <w:bCs/>
                <w:sz w:val="16"/>
                <w:szCs w:val="16"/>
              </w:rPr>
              <w:t>odpowied</w:t>
            </w:r>
            <w:r w:rsidRPr="008122EE">
              <w:rPr>
                <w:rFonts w:ascii="Arial" w:hAnsi="Arial" w:cs="Arial" w:hint="eastAsia"/>
                <w:b/>
                <w:bCs/>
                <w:sz w:val="16"/>
                <w:szCs w:val="16"/>
              </w:rPr>
              <w:t>ź</w:t>
            </w:r>
            <w:r w:rsidRPr="008122EE">
              <w:rPr>
                <w:rFonts w:ascii="Arial" w:hAnsi="Arial" w:cs="Arial"/>
                <w:b/>
                <w:bCs/>
                <w:sz w:val="16"/>
                <w:szCs w:val="16"/>
              </w:rPr>
              <w:t xml:space="preserve"> brzmi </w:t>
            </w:r>
            <w:r>
              <w:rPr>
                <w:rFonts w:ascii="Arial" w:hAnsi="Arial" w:cs="Arial"/>
                <w:b/>
                <w:bCs/>
                <w:sz w:val="16"/>
                <w:szCs w:val="16"/>
              </w:rPr>
              <w:t xml:space="preserve">NIE dla punktu 3 – jeśli dotyczy; odpowiedź brzmi TAK dla choćby jednego z punktów 4,5. </w:t>
            </w:r>
          </w:p>
          <w:p w14:paraId="7BE29452" w14:textId="77777777" w:rsidR="00782C42" w:rsidRPr="008122EE" w:rsidRDefault="00782C42" w:rsidP="002E685D">
            <w:pPr>
              <w:spacing w:after="0"/>
              <w:jc w:val="both"/>
              <w:rPr>
                <w:rFonts w:ascii="Arial" w:hAnsi="Arial" w:cs="Arial"/>
                <w:b/>
                <w:bCs/>
                <w:sz w:val="16"/>
                <w:szCs w:val="16"/>
              </w:rPr>
            </w:pPr>
            <w:r>
              <w:rPr>
                <w:rFonts w:ascii="Arial" w:hAnsi="Arial" w:cs="Arial"/>
                <w:b/>
                <w:bCs/>
                <w:sz w:val="16"/>
                <w:szCs w:val="16"/>
              </w:rPr>
              <w:t>W każdym z powyższych przypadków do wnioskodawcy przygotowywane jest pismo o pozostawieniu protestu bez rozpatrzenia wraz z pouczeniem o możliwości złożenia skargi do sądu administracyjnego.</w:t>
            </w:r>
          </w:p>
        </w:tc>
      </w:tr>
    </w:tbl>
    <w:p w14:paraId="2DF7E8B6" w14:textId="77777777" w:rsidR="00782C42" w:rsidRPr="008122EE" w:rsidRDefault="00782C42" w:rsidP="002E685D">
      <w:pPr>
        <w:spacing w:before="120" w:after="0"/>
        <w:rPr>
          <w:rFonts w:ascii="Arial" w:hAnsi="Arial" w:cs="Arial"/>
          <w:sz w:val="16"/>
          <w:szCs w:val="16"/>
        </w:rPr>
      </w:pPr>
      <w:r w:rsidRPr="008122EE">
        <w:rPr>
          <w:rFonts w:ascii="Arial" w:hAnsi="Arial" w:cs="Arial"/>
          <w:sz w:val="16"/>
          <w:szCs w:val="16"/>
          <w:u w:val="single"/>
        </w:rPr>
        <w:t xml:space="preserve">Przygotowane przez  </w:t>
      </w:r>
      <w:r w:rsidRPr="008122EE">
        <w:rPr>
          <w:rFonts w:ascii="Arial" w:hAnsi="Arial" w:cs="Arial"/>
          <w:sz w:val="16"/>
          <w:szCs w:val="16"/>
        </w:rPr>
        <w:t xml:space="preserve">                                                                                                             </w:t>
      </w:r>
      <w:r w:rsidRPr="008122EE">
        <w:rPr>
          <w:rFonts w:ascii="Arial" w:hAnsi="Arial" w:cs="Arial"/>
          <w:sz w:val="16"/>
          <w:szCs w:val="16"/>
          <w:u w:val="single"/>
        </w:rPr>
        <w:t>Zatwierdzone przez:</w:t>
      </w:r>
    </w:p>
    <w:p w14:paraId="1AA761E4"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Imię i nazwisko:  </w:t>
      </w:r>
      <w:r w:rsidRPr="008122EE">
        <w:rPr>
          <w:rFonts w:ascii="Arial" w:hAnsi="Arial" w:cs="Arial"/>
          <w:sz w:val="16"/>
          <w:szCs w:val="16"/>
        </w:rPr>
        <w:tab/>
      </w:r>
      <w:r w:rsidRPr="008122EE">
        <w:rPr>
          <w:rFonts w:ascii="Arial" w:hAnsi="Arial" w:cs="Arial"/>
          <w:sz w:val="16"/>
          <w:szCs w:val="16"/>
        </w:rPr>
        <w:tab/>
        <w:t xml:space="preserve">                                                                                                Imię i nazwisko: </w:t>
      </w:r>
    </w:p>
    <w:p w14:paraId="22631E27"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Podpis:                                                                                                                                    Podpis:</w:t>
      </w:r>
    </w:p>
    <w:p w14:paraId="4F888C18" w14:textId="77777777" w:rsidR="00782C42" w:rsidRPr="008122EE" w:rsidRDefault="00782C42" w:rsidP="002E685D">
      <w:pPr>
        <w:spacing w:after="0"/>
      </w:pPr>
      <w:r w:rsidRPr="008122EE">
        <w:rPr>
          <w:rFonts w:ascii="Arial" w:hAnsi="Arial" w:cs="Arial"/>
          <w:sz w:val="16"/>
          <w:szCs w:val="16"/>
        </w:rPr>
        <w:t>Data:</w:t>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t xml:space="preserve">                                                                Data:</w:t>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p>
    <w:p w14:paraId="44734AF6" w14:textId="77777777" w:rsidR="00782C42" w:rsidRDefault="00782C42" w:rsidP="00782C42">
      <w:pPr>
        <w:tabs>
          <w:tab w:val="left" w:pos="0"/>
        </w:tabs>
        <w:rPr>
          <w:rFonts w:eastAsia="Calibri"/>
          <w:sz w:val="24"/>
          <w:szCs w:val="24"/>
        </w:rPr>
      </w:pPr>
      <w:r>
        <w:rPr>
          <w:rFonts w:eastAsia="Calibri"/>
          <w:sz w:val="24"/>
          <w:szCs w:val="24"/>
        </w:rPr>
        <w:br w:type="page"/>
      </w:r>
    </w:p>
    <w:tbl>
      <w:tblPr>
        <w:tblW w:w="96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gridCol w:w="5013"/>
        <w:gridCol w:w="1260"/>
        <w:gridCol w:w="2700"/>
      </w:tblGrid>
      <w:tr w:rsidR="00782C42" w:rsidRPr="008122EE" w14:paraId="0AD227E3" w14:textId="77777777" w:rsidTr="002E685D">
        <w:trPr>
          <w:trHeight w:val="264"/>
        </w:trPr>
        <w:tc>
          <w:tcPr>
            <w:tcW w:w="675" w:type="dxa"/>
            <w:tcBorders>
              <w:top w:val="single" w:sz="6" w:space="0" w:color="auto"/>
              <w:left w:val="single" w:sz="6" w:space="0" w:color="auto"/>
              <w:bottom w:val="single" w:sz="4" w:space="0" w:color="auto"/>
              <w:right w:val="single" w:sz="4" w:space="0" w:color="auto"/>
            </w:tcBorders>
          </w:tcPr>
          <w:p w14:paraId="160F9BD5" w14:textId="77777777" w:rsidR="00782C42" w:rsidRPr="008122EE" w:rsidRDefault="00782C42" w:rsidP="0041034A">
            <w:pPr>
              <w:rPr>
                <w:rFonts w:ascii="Arial" w:hAnsi="Arial" w:cs="Arial"/>
                <w:b/>
                <w:bCs/>
                <w:smallCaps/>
                <w:sz w:val="16"/>
                <w:szCs w:val="16"/>
              </w:rPr>
            </w:pPr>
            <w:r w:rsidRPr="008122EE">
              <w:rPr>
                <w:rFonts w:ascii="Arial" w:hAnsi="Arial" w:cs="Arial"/>
                <w:b/>
                <w:bCs/>
                <w:smallCaps/>
                <w:sz w:val="16"/>
                <w:szCs w:val="16"/>
              </w:rPr>
              <w:t>Lp.</w:t>
            </w:r>
          </w:p>
        </w:tc>
        <w:tc>
          <w:tcPr>
            <w:tcW w:w="5013" w:type="dxa"/>
            <w:tcBorders>
              <w:top w:val="single" w:sz="6" w:space="0" w:color="auto"/>
              <w:left w:val="single" w:sz="6" w:space="0" w:color="auto"/>
              <w:bottom w:val="single" w:sz="4" w:space="0" w:color="auto"/>
              <w:right w:val="single" w:sz="4" w:space="0" w:color="auto"/>
            </w:tcBorders>
          </w:tcPr>
          <w:p w14:paraId="6FD9F366" w14:textId="77777777" w:rsidR="00782C42" w:rsidRPr="008122EE" w:rsidRDefault="00782C42" w:rsidP="0041034A">
            <w:pPr>
              <w:rPr>
                <w:rFonts w:ascii="Arial" w:hAnsi="Arial" w:cs="Arial"/>
                <w:b/>
                <w:bCs/>
                <w:smallCaps/>
                <w:sz w:val="16"/>
                <w:szCs w:val="16"/>
              </w:rPr>
            </w:pPr>
            <w:r w:rsidRPr="008122EE">
              <w:rPr>
                <w:rFonts w:ascii="Arial" w:hAnsi="Arial" w:cs="Arial"/>
                <w:b/>
                <w:bCs/>
                <w:smallCaps/>
                <w:sz w:val="16"/>
                <w:szCs w:val="16"/>
              </w:rPr>
              <w:t>Wyszczególnienie</w:t>
            </w:r>
          </w:p>
        </w:tc>
        <w:tc>
          <w:tcPr>
            <w:tcW w:w="1260" w:type="dxa"/>
            <w:tcBorders>
              <w:top w:val="single" w:sz="6" w:space="0" w:color="auto"/>
              <w:left w:val="single" w:sz="4" w:space="0" w:color="auto"/>
              <w:bottom w:val="single" w:sz="4" w:space="0" w:color="auto"/>
              <w:right w:val="single" w:sz="4" w:space="0" w:color="auto"/>
            </w:tcBorders>
          </w:tcPr>
          <w:p w14:paraId="175B72AA" w14:textId="77777777" w:rsidR="00782C42" w:rsidRPr="008122EE" w:rsidRDefault="00782C42" w:rsidP="002E685D">
            <w:pPr>
              <w:spacing w:after="0"/>
              <w:jc w:val="center"/>
              <w:rPr>
                <w:rFonts w:ascii="Arial" w:hAnsi="Arial" w:cs="Arial"/>
                <w:b/>
                <w:bCs/>
                <w:smallCaps/>
                <w:sz w:val="14"/>
                <w:szCs w:val="14"/>
              </w:rPr>
            </w:pPr>
            <w:r w:rsidRPr="008122EE">
              <w:rPr>
                <w:rFonts w:ascii="Arial" w:hAnsi="Arial" w:cs="Arial"/>
                <w:b/>
                <w:bCs/>
                <w:smallCaps/>
                <w:sz w:val="14"/>
                <w:szCs w:val="14"/>
              </w:rPr>
              <w:t>TAK/NIE/NIE DOTYCZY</w:t>
            </w:r>
          </w:p>
        </w:tc>
        <w:tc>
          <w:tcPr>
            <w:tcW w:w="2700" w:type="dxa"/>
            <w:tcBorders>
              <w:top w:val="single" w:sz="6" w:space="0" w:color="auto"/>
              <w:left w:val="single" w:sz="4" w:space="0" w:color="auto"/>
              <w:bottom w:val="single" w:sz="4" w:space="0" w:color="auto"/>
              <w:right w:val="single" w:sz="6" w:space="0" w:color="auto"/>
            </w:tcBorders>
          </w:tcPr>
          <w:p w14:paraId="2A4A98BC" w14:textId="77777777" w:rsidR="00782C42" w:rsidRPr="008122EE" w:rsidRDefault="00782C42" w:rsidP="0041034A">
            <w:pPr>
              <w:rPr>
                <w:rFonts w:ascii="Arial" w:hAnsi="Arial" w:cs="Arial"/>
                <w:b/>
                <w:bCs/>
                <w:smallCaps/>
                <w:sz w:val="16"/>
                <w:szCs w:val="16"/>
              </w:rPr>
            </w:pPr>
            <w:r w:rsidRPr="008122EE">
              <w:rPr>
                <w:rFonts w:ascii="Arial" w:hAnsi="Arial" w:cs="Arial"/>
                <w:b/>
                <w:bCs/>
                <w:smallCaps/>
                <w:sz w:val="16"/>
                <w:szCs w:val="16"/>
              </w:rPr>
              <w:t>Uwagi</w:t>
            </w:r>
          </w:p>
        </w:tc>
      </w:tr>
      <w:tr w:rsidR="00782C42" w:rsidRPr="008122EE" w14:paraId="283353D4" w14:textId="77777777" w:rsidTr="002E685D">
        <w:trPr>
          <w:trHeight w:val="107"/>
        </w:trPr>
        <w:tc>
          <w:tcPr>
            <w:tcW w:w="9648" w:type="dxa"/>
            <w:gridSpan w:val="4"/>
            <w:tcBorders>
              <w:top w:val="single" w:sz="4" w:space="0" w:color="auto"/>
              <w:left w:val="single" w:sz="6" w:space="0" w:color="auto"/>
              <w:bottom w:val="single" w:sz="4" w:space="0" w:color="auto"/>
              <w:right w:val="single" w:sz="6" w:space="0" w:color="auto"/>
            </w:tcBorders>
          </w:tcPr>
          <w:p w14:paraId="3B50DCCC" w14:textId="77777777" w:rsidR="00782C42" w:rsidRPr="008122EE" w:rsidRDefault="00782C42" w:rsidP="002E685D">
            <w:pPr>
              <w:spacing w:before="60" w:after="0"/>
              <w:jc w:val="center"/>
              <w:rPr>
                <w:rFonts w:ascii="Arial" w:hAnsi="Arial" w:cs="Arial"/>
                <w:b/>
                <w:bCs/>
                <w:sz w:val="16"/>
                <w:szCs w:val="16"/>
              </w:rPr>
            </w:pPr>
            <w:r>
              <w:rPr>
                <w:rFonts w:ascii="Arial" w:hAnsi="Arial" w:cs="Arial"/>
                <w:b/>
                <w:sz w:val="16"/>
                <w:szCs w:val="16"/>
              </w:rPr>
              <w:t>WERYFIKACJA WYMOGÓW FORMALNYCH PODLEGAJĄCYCH POPRAWIE/UZUPEŁNIENIU</w:t>
            </w:r>
          </w:p>
        </w:tc>
      </w:tr>
      <w:tr w:rsidR="00782C42" w:rsidRPr="008122EE" w14:paraId="35AF54FD"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5423BE10" w14:textId="77777777" w:rsidR="00782C42" w:rsidRPr="008122EE" w:rsidRDefault="00782C42" w:rsidP="0041034A">
            <w:pPr>
              <w:rPr>
                <w:rFonts w:ascii="Arial" w:hAnsi="Arial" w:cs="Arial"/>
                <w:sz w:val="16"/>
                <w:szCs w:val="16"/>
              </w:rPr>
            </w:pPr>
            <w:r w:rsidRPr="008122EE">
              <w:rPr>
                <w:rFonts w:ascii="Arial" w:hAnsi="Arial" w:cs="Arial"/>
                <w:sz w:val="16"/>
                <w:szCs w:val="16"/>
              </w:rPr>
              <w:t>1</w:t>
            </w:r>
          </w:p>
        </w:tc>
        <w:tc>
          <w:tcPr>
            <w:tcW w:w="5013" w:type="dxa"/>
            <w:tcBorders>
              <w:top w:val="single" w:sz="4" w:space="0" w:color="auto"/>
              <w:left w:val="single" w:sz="6" w:space="0" w:color="auto"/>
              <w:bottom w:val="single" w:sz="4" w:space="0" w:color="auto"/>
              <w:right w:val="single" w:sz="4" w:space="0" w:color="auto"/>
            </w:tcBorders>
          </w:tcPr>
          <w:p w14:paraId="7A3F41AD"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Czy</w:t>
            </w:r>
            <w:r>
              <w:rPr>
                <w:rFonts w:ascii="Arial" w:hAnsi="Arial" w:cs="Arial"/>
                <w:sz w:val="16"/>
                <w:szCs w:val="16"/>
              </w:rPr>
              <w:t xml:space="preserve"> w</w:t>
            </w:r>
            <w:r w:rsidRPr="008122EE">
              <w:rPr>
                <w:rFonts w:ascii="Arial" w:hAnsi="Arial" w:cs="Arial"/>
                <w:sz w:val="16"/>
                <w:szCs w:val="16"/>
              </w:rPr>
              <w:t xml:space="preserve"> prote</w:t>
            </w:r>
            <w:r>
              <w:rPr>
                <w:rFonts w:ascii="Arial" w:hAnsi="Arial" w:cs="Arial"/>
                <w:sz w:val="16"/>
                <w:szCs w:val="16"/>
              </w:rPr>
              <w:t>ście właściwie oznaczono instytucję do rozpatrzenia protestu</w:t>
            </w:r>
            <w:r w:rsidRPr="008122EE">
              <w:rPr>
                <w:rFonts w:ascii="Arial" w:hAnsi="Arial" w:cs="Arial"/>
                <w:sz w:val="16"/>
                <w:szCs w:val="16"/>
              </w:rPr>
              <w:t xml:space="preserve"> (art.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1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67C79031"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6DF39BDD" w14:textId="77777777" w:rsidR="00782C42" w:rsidRPr="008122EE" w:rsidRDefault="00782C42" w:rsidP="0041034A">
            <w:pPr>
              <w:rPr>
                <w:rFonts w:ascii="Arial" w:hAnsi="Arial" w:cs="Arial"/>
                <w:sz w:val="16"/>
                <w:szCs w:val="16"/>
              </w:rPr>
            </w:pPr>
          </w:p>
        </w:tc>
      </w:tr>
      <w:tr w:rsidR="00782C42" w:rsidRPr="008122EE" w14:paraId="3959D6F2"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225C3060" w14:textId="77777777" w:rsidR="00782C42" w:rsidRPr="008122EE" w:rsidRDefault="00782C42" w:rsidP="0041034A">
            <w:pPr>
              <w:rPr>
                <w:rFonts w:ascii="Arial" w:hAnsi="Arial" w:cs="Arial"/>
                <w:sz w:val="16"/>
                <w:szCs w:val="16"/>
              </w:rPr>
            </w:pPr>
            <w:r>
              <w:rPr>
                <w:rFonts w:ascii="Arial" w:hAnsi="Arial" w:cs="Arial"/>
                <w:sz w:val="16"/>
                <w:szCs w:val="16"/>
              </w:rPr>
              <w:t>2</w:t>
            </w:r>
          </w:p>
        </w:tc>
        <w:tc>
          <w:tcPr>
            <w:tcW w:w="5013" w:type="dxa"/>
            <w:tcBorders>
              <w:top w:val="single" w:sz="4" w:space="0" w:color="auto"/>
              <w:left w:val="single" w:sz="6" w:space="0" w:color="auto"/>
              <w:bottom w:val="single" w:sz="4" w:space="0" w:color="auto"/>
              <w:right w:val="single" w:sz="4" w:space="0" w:color="auto"/>
            </w:tcBorders>
          </w:tcPr>
          <w:p w14:paraId="45B88AC6" w14:textId="77777777" w:rsidR="00782C42" w:rsidRPr="008122EE" w:rsidRDefault="00782C42" w:rsidP="002E685D">
            <w:pPr>
              <w:spacing w:after="0"/>
              <w:rPr>
                <w:rFonts w:ascii="Arial" w:hAnsi="Arial" w:cs="Arial"/>
                <w:sz w:val="16"/>
                <w:szCs w:val="16"/>
              </w:rPr>
            </w:pPr>
            <w:r>
              <w:rPr>
                <w:rFonts w:ascii="Arial" w:hAnsi="Arial" w:cs="Arial"/>
                <w:sz w:val="16"/>
                <w:szCs w:val="16"/>
              </w:rPr>
              <w:t>Czy w proteście właściwie oznaczono wnioskodawcę</w:t>
            </w:r>
            <w:r w:rsidRPr="008122EE">
              <w:rPr>
                <w:rFonts w:ascii="Arial" w:hAnsi="Arial" w:cs="Arial"/>
                <w:sz w:val="16"/>
                <w:szCs w:val="16"/>
              </w:rPr>
              <w:t xml:space="preserve"> (art.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2</w:t>
            </w:r>
          </w:p>
          <w:p w14:paraId="53B094BC"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pkt </w:t>
            </w:r>
            <w:r>
              <w:rPr>
                <w:rFonts w:ascii="Arial" w:hAnsi="Arial" w:cs="Arial"/>
                <w:sz w:val="16"/>
                <w:szCs w:val="16"/>
              </w:rPr>
              <w:t>2</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3846E316"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1282A753" w14:textId="77777777" w:rsidR="00782C42" w:rsidRPr="008122EE" w:rsidRDefault="00782C42" w:rsidP="0041034A">
            <w:pPr>
              <w:rPr>
                <w:rFonts w:ascii="Arial" w:hAnsi="Arial" w:cs="Arial"/>
                <w:sz w:val="16"/>
                <w:szCs w:val="16"/>
              </w:rPr>
            </w:pPr>
          </w:p>
        </w:tc>
      </w:tr>
      <w:tr w:rsidR="00782C42" w:rsidRPr="008122EE" w14:paraId="20037EAC"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4697D9CE" w14:textId="77777777" w:rsidR="00782C42" w:rsidRDefault="00782C42" w:rsidP="0041034A">
            <w:pPr>
              <w:rPr>
                <w:rFonts w:ascii="Arial" w:hAnsi="Arial" w:cs="Arial"/>
                <w:sz w:val="16"/>
                <w:szCs w:val="16"/>
              </w:rPr>
            </w:pPr>
            <w:r>
              <w:rPr>
                <w:rFonts w:ascii="Arial" w:hAnsi="Arial" w:cs="Arial"/>
                <w:sz w:val="16"/>
                <w:szCs w:val="16"/>
              </w:rPr>
              <w:t>3</w:t>
            </w:r>
          </w:p>
        </w:tc>
        <w:tc>
          <w:tcPr>
            <w:tcW w:w="5013" w:type="dxa"/>
            <w:tcBorders>
              <w:top w:val="single" w:sz="4" w:space="0" w:color="auto"/>
              <w:left w:val="single" w:sz="6" w:space="0" w:color="auto"/>
              <w:bottom w:val="single" w:sz="4" w:space="0" w:color="auto"/>
              <w:right w:val="single" w:sz="4" w:space="0" w:color="auto"/>
            </w:tcBorders>
          </w:tcPr>
          <w:p w14:paraId="4A8B9026" w14:textId="77777777" w:rsidR="00782C42" w:rsidRDefault="00782C42" w:rsidP="002E685D">
            <w:pPr>
              <w:spacing w:after="0"/>
              <w:rPr>
                <w:rFonts w:ascii="Arial" w:hAnsi="Arial" w:cs="Arial"/>
                <w:sz w:val="16"/>
                <w:szCs w:val="16"/>
              </w:rPr>
            </w:pPr>
            <w:r w:rsidRPr="008122EE">
              <w:rPr>
                <w:rFonts w:ascii="Arial" w:hAnsi="Arial" w:cs="Arial"/>
                <w:sz w:val="16"/>
                <w:szCs w:val="16"/>
              </w:rPr>
              <w:t>Czy protest zawiera numer wniosku o dofinansowanie</w:t>
            </w:r>
            <w:r>
              <w:rPr>
                <w:rFonts w:ascii="Arial" w:hAnsi="Arial" w:cs="Arial"/>
                <w:sz w:val="16"/>
                <w:szCs w:val="16"/>
              </w:rPr>
              <w:t xml:space="preserve"> projektu</w:t>
            </w:r>
            <w:r w:rsidRPr="008122EE">
              <w:rPr>
                <w:rFonts w:ascii="Arial" w:hAnsi="Arial" w:cs="Arial"/>
                <w:sz w:val="16"/>
                <w:szCs w:val="16"/>
              </w:rPr>
              <w:t xml:space="preserve"> </w:t>
            </w:r>
            <w:r>
              <w:rPr>
                <w:rFonts w:ascii="Arial" w:hAnsi="Arial" w:cs="Arial"/>
                <w:sz w:val="16"/>
                <w:szCs w:val="16"/>
              </w:rPr>
              <w:t>(art. 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w:t>
            </w:r>
            <w:r>
              <w:rPr>
                <w:rFonts w:ascii="Arial" w:hAnsi="Arial" w:cs="Arial"/>
                <w:sz w:val="16"/>
                <w:szCs w:val="16"/>
              </w:rPr>
              <w:t>3</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6725D340"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31262919" w14:textId="77777777" w:rsidR="00782C42" w:rsidRPr="008122EE" w:rsidRDefault="00782C42" w:rsidP="0041034A">
            <w:pPr>
              <w:rPr>
                <w:rFonts w:ascii="Arial" w:hAnsi="Arial" w:cs="Arial"/>
                <w:sz w:val="16"/>
                <w:szCs w:val="16"/>
              </w:rPr>
            </w:pPr>
          </w:p>
        </w:tc>
      </w:tr>
      <w:tr w:rsidR="00782C42" w:rsidRPr="008122EE" w14:paraId="6777758D"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411F571D" w14:textId="77777777" w:rsidR="00782C42" w:rsidRDefault="00782C42" w:rsidP="0041034A">
            <w:pPr>
              <w:rPr>
                <w:rFonts w:ascii="Arial" w:hAnsi="Arial" w:cs="Arial"/>
                <w:sz w:val="16"/>
                <w:szCs w:val="16"/>
              </w:rPr>
            </w:pPr>
            <w:r>
              <w:rPr>
                <w:rFonts w:ascii="Arial" w:hAnsi="Arial" w:cs="Arial"/>
                <w:sz w:val="16"/>
                <w:szCs w:val="16"/>
              </w:rPr>
              <w:t>4</w:t>
            </w:r>
          </w:p>
        </w:tc>
        <w:tc>
          <w:tcPr>
            <w:tcW w:w="5013" w:type="dxa"/>
            <w:tcBorders>
              <w:top w:val="single" w:sz="4" w:space="0" w:color="auto"/>
              <w:left w:val="single" w:sz="6" w:space="0" w:color="auto"/>
              <w:bottom w:val="single" w:sz="4" w:space="0" w:color="auto"/>
              <w:right w:val="single" w:sz="4" w:space="0" w:color="auto"/>
            </w:tcBorders>
          </w:tcPr>
          <w:p w14:paraId="6A5DCA13"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Czy protest został podpisany zgodnie </w:t>
            </w:r>
            <w:r>
              <w:rPr>
                <w:rFonts w:ascii="Arial" w:hAnsi="Arial" w:cs="Arial"/>
                <w:sz w:val="16"/>
                <w:szCs w:val="16"/>
              </w:rPr>
              <w:t xml:space="preserve">z </w:t>
            </w:r>
            <w:r w:rsidRPr="008122EE">
              <w:rPr>
                <w:rFonts w:ascii="Arial" w:hAnsi="Arial" w:cs="Arial"/>
                <w:sz w:val="16"/>
                <w:szCs w:val="16"/>
              </w:rPr>
              <w:t xml:space="preserve">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w:t>
            </w:r>
            <w:r>
              <w:rPr>
                <w:rFonts w:ascii="Arial" w:hAnsi="Arial" w:cs="Arial"/>
                <w:sz w:val="16"/>
                <w:szCs w:val="16"/>
              </w:rPr>
              <w:t>6</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 z załączeniem oryginału lub kopii dokumentu poświadczającego umocowanie takiej osoby do reprezentowania wnioskodawcy, np. KRS, umowa spółki itp.?</w:t>
            </w:r>
          </w:p>
        </w:tc>
        <w:tc>
          <w:tcPr>
            <w:tcW w:w="1260" w:type="dxa"/>
            <w:tcBorders>
              <w:top w:val="single" w:sz="4" w:space="0" w:color="auto"/>
              <w:left w:val="single" w:sz="4" w:space="0" w:color="auto"/>
              <w:bottom w:val="single" w:sz="4" w:space="0" w:color="auto"/>
              <w:right w:val="single" w:sz="4" w:space="0" w:color="auto"/>
            </w:tcBorders>
            <w:vAlign w:val="center"/>
          </w:tcPr>
          <w:p w14:paraId="2B1E333D"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40A07A0F" w14:textId="77777777" w:rsidR="00782C42" w:rsidRPr="008122EE" w:rsidRDefault="00782C42" w:rsidP="0041034A">
            <w:pPr>
              <w:rPr>
                <w:rFonts w:ascii="Arial" w:hAnsi="Arial" w:cs="Arial"/>
                <w:sz w:val="16"/>
                <w:szCs w:val="16"/>
              </w:rPr>
            </w:pPr>
          </w:p>
        </w:tc>
      </w:tr>
      <w:tr w:rsidR="00782C42" w:rsidRPr="008122EE" w14:paraId="3EB216FF" w14:textId="77777777" w:rsidTr="002E685D">
        <w:trPr>
          <w:trHeight w:val="262"/>
        </w:trPr>
        <w:tc>
          <w:tcPr>
            <w:tcW w:w="9648" w:type="dxa"/>
            <w:gridSpan w:val="4"/>
            <w:tcBorders>
              <w:top w:val="single" w:sz="4" w:space="0" w:color="auto"/>
              <w:left w:val="single" w:sz="6" w:space="0" w:color="auto"/>
              <w:bottom w:val="single" w:sz="4" w:space="0" w:color="auto"/>
              <w:right w:val="single" w:sz="6" w:space="0" w:color="auto"/>
            </w:tcBorders>
          </w:tcPr>
          <w:p w14:paraId="6CE595D6" w14:textId="77777777" w:rsidR="00782C42" w:rsidRPr="008122EE" w:rsidRDefault="00782C42" w:rsidP="002E685D">
            <w:pPr>
              <w:spacing w:after="0"/>
              <w:jc w:val="both"/>
              <w:rPr>
                <w:rFonts w:ascii="Arial" w:hAnsi="Arial" w:cs="Arial"/>
                <w:b/>
                <w:bCs/>
                <w:sz w:val="16"/>
                <w:szCs w:val="16"/>
              </w:rPr>
            </w:pPr>
            <w:r w:rsidRPr="008122EE">
              <w:rPr>
                <w:rFonts w:ascii="Arial" w:hAnsi="Arial" w:cs="Arial"/>
                <w:b/>
                <w:bCs/>
                <w:sz w:val="16"/>
                <w:szCs w:val="16"/>
              </w:rPr>
              <w:t>Je</w:t>
            </w:r>
            <w:r w:rsidRPr="008122EE">
              <w:rPr>
                <w:rFonts w:ascii="Arial" w:hAnsi="Arial" w:cs="Arial" w:hint="eastAsia"/>
                <w:b/>
                <w:bCs/>
                <w:sz w:val="16"/>
                <w:szCs w:val="16"/>
              </w:rPr>
              <w:t>ż</w:t>
            </w:r>
            <w:r w:rsidRPr="008122EE">
              <w:rPr>
                <w:rFonts w:ascii="Arial" w:hAnsi="Arial" w:cs="Arial"/>
                <w:b/>
                <w:bCs/>
                <w:sz w:val="16"/>
                <w:szCs w:val="16"/>
              </w:rPr>
              <w:t xml:space="preserve">eli </w:t>
            </w:r>
            <w:r>
              <w:rPr>
                <w:rFonts w:ascii="Arial" w:hAnsi="Arial" w:cs="Arial"/>
                <w:b/>
                <w:bCs/>
                <w:sz w:val="16"/>
                <w:szCs w:val="16"/>
              </w:rPr>
              <w:t>choć w jednym z punktów 1-4</w:t>
            </w:r>
            <w:r w:rsidRPr="008122EE">
              <w:rPr>
                <w:rFonts w:ascii="Arial" w:hAnsi="Arial" w:cs="Arial"/>
                <w:b/>
                <w:bCs/>
                <w:sz w:val="16"/>
                <w:szCs w:val="16"/>
              </w:rPr>
              <w:t xml:space="preserve"> odpowied</w:t>
            </w:r>
            <w:r w:rsidRPr="008122EE">
              <w:rPr>
                <w:rFonts w:ascii="Arial" w:hAnsi="Arial" w:cs="Arial" w:hint="eastAsia"/>
                <w:b/>
                <w:bCs/>
                <w:sz w:val="16"/>
                <w:szCs w:val="16"/>
              </w:rPr>
              <w:t>ź</w:t>
            </w:r>
            <w:r w:rsidRPr="008122EE">
              <w:rPr>
                <w:rFonts w:ascii="Arial" w:hAnsi="Arial" w:cs="Arial"/>
                <w:b/>
                <w:bCs/>
                <w:sz w:val="16"/>
                <w:szCs w:val="16"/>
              </w:rPr>
              <w:t xml:space="preserve"> brzmi </w:t>
            </w:r>
            <w:r>
              <w:rPr>
                <w:rFonts w:ascii="Arial" w:hAnsi="Arial" w:cs="Arial"/>
                <w:b/>
                <w:bCs/>
                <w:sz w:val="16"/>
                <w:szCs w:val="16"/>
              </w:rPr>
              <w:t xml:space="preserve">NIE protest należy skierować do poprawy/uzupełnienia. </w:t>
            </w:r>
          </w:p>
        </w:tc>
      </w:tr>
    </w:tbl>
    <w:p w14:paraId="51290FF9" w14:textId="77777777" w:rsidR="00782C42" w:rsidRDefault="00782C42" w:rsidP="002E685D">
      <w:pPr>
        <w:spacing w:after="0"/>
        <w:rPr>
          <w:rFonts w:ascii="Arial" w:hAnsi="Arial" w:cs="Arial"/>
          <w:sz w:val="16"/>
          <w:szCs w:val="16"/>
          <w:u w:val="single"/>
        </w:rPr>
      </w:pPr>
    </w:p>
    <w:p w14:paraId="2F56AD68"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u w:val="single"/>
        </w:rPr>
        <w:t xml:space="preserve">Przygotowane przez  </w:t>
      </w:r>
      <w:r w:rsidRPr="008122EE">
        <w:rPr>
          <w:rFonts w:ascii="Arial" w:hAnsi="Arial" w:cs="Arial"/>
          <w:sz w:val="16"/>
          <w:szCs w:val="16"/>
        </w:rPr>
        <w:t xml:space="preserve">                                                                                                             </w:t>
      </w:r>
      <w:r w:rsidRPr="008122EE">
        <w:rPr>
          <w:rFonts w:ascii="Arial" w:hAnsi="Arial" w:cs="Arial"/>
          <w:sz w:val="16"/>
          <w:szCs w:val="16"/>
          <w:u w:val="single"/>
        </w:rPr>
        <w:t>Zatwierdzone przez:</w:t>
      </w:r>
    </w:p>
    <w:p w14:paraId="2B47427A"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Imię i nazwisko:  </w:t>
      </w:r>
      <w:r w:rsidRPr="008122EE">
        <w:rPr>
          <w:rFonts w:ascii="Arial" w:hAnsi="Arial" w:cs="Arial"/>
          <w:sz w:val="16"/>
          <w:szCs w:val="16"/>
        </w:rPr>
        <w:tab/>
      </w:r>
      <w:r w:rsidRPr="008122EE">
        <w:rPr>
          <w:rFonts w:ascii="Arial" w:hAnsi="Arial" w:cs="Arial"/>
          <w:sz w:val="16"/>
          <w:szCs w:val="16"/>
        </w:rPr>
        <w:tab/>
        <w:t xml:space="preserve">                                                                                                Imię i nazwisko: </w:t>
      </w:r>
    </w:p>
    <w:p w14:paraId="67CE1809"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Podpis:                                                                                                                                    Podpis:</w:t>
      </w:r>
    </w:p>
    <w:p w14:paraId="687D09AD" w14:textId="77777777" w:rsidR="00782C42" w:rsidRDefault="00782C42" w:rsidP="002E685D">
      <w:pPr>
        <w:tabs>
          <w:tab w:val="left" w:pos="0"/>
        </w:tabs>
        <w:spacing w:after="0"/>
        <w:rPr>
          <w:rFonts w:ascii="Arial" w:hAnsi="Arial" w:cs="Arial"/>
          <w:sz w:val="16"/>
          <w:szCs w:val="16"/>
        </w:rPr>
      </w:pPr>
      <w:r w:rsidRPr="008122EE">
        <w:rPr>
          <w:rFonts w:ascii="Arial" w:hAnsi="Arial" w:cs="Arial"/>
          <w:sz w:val="16"/>
          <w:szCs w:val="16"/>
        </w:rPr>
        <w:t>Data:</w:t>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t xml:space="preserve">                                                                Data</w:t>
      </w:r>
    </w:p>
    <w:p w14:paraId="1FE92E15" w14:textId="77777777" w:rsidR="00782C42" w:rsidRDefault="00782C42" w:rsidP="00782C42">
      <w:pPr>
        <w:tabs>
          <w:tab w:val="left" w:pos="0"/>
        </w:tabs>
        <w:rPr>
          <w:rFonts w:eastAsia="Calibri"/>
          <w:sz w:val="24"/>
          <w:szCs w:val="24"/>
        </w:rPr>
      </w:pPr>
    </w:p>
    <w:tbl>
      <w:tblPr>
        <w:tblW w:w="96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5"/>
        <w:gridCol w:w="5013"/>
        <w:gridCol w:w="1260"/>
        <w:gridCol w:w="2700"/>
      </w:tblGrid>
      <w:tr w:rsidR="00782C42" w:rsidRPr="008122EE" w14:paraId="7DAAFCFF" w14:textId="77777777" w:rsidTr="0041034A">
        <w:tc>
          <w:tcPr>
            <w:tcW w:w="675" w:type="dxa"/>
            <w:tcBorders>
              <w:top w:val="single" w:sz="6" w:space="0" w:color="auto"/>
              <w:left w:val="single" w:sz="6" w:space="0" w:color="auto"/>
              <w:bottom w:val="single" w:sz="4" w:space="0" w:color="auto"/>
              <w:right w:val="single" w:sz="4" w:space="0" w:color="auto"/>
            </w:tcBorders>
          </w:tcPr>
          <w:p w14:paraId="4F999540" w14:textId="77777777" w:rsidR="00782C42" w:rsidRPr="008122EE" w:rsidRDefault="00782C42" w:rsidP="0041034A">
            <w:pPr>
              <w:rPr>
                <w:rFonts w:ascii="Arial" w:hAnsi="Arial" w:cs="Arial"/>
                <w:b/>
                <w:bCs/>
                <w:smallCaps/>
                <w:sz w:val="16"/>
                <w:szCs w:val="16"/>
              </w:rPr>
            </w:pPr>
            <w:r w:rsidRPr="008122EE">
              <w:rPr>
                <w:rFonts w:ascii="Arial" w:hAnsi="Arial" w:cs="Arial"/>
                <w:b/>
                <w:bCs/>
                <w:smallCaps/>
                <w:sz w:val="16"/>
                <w:szCs w:val="16"/>
              </w:rPr>
              <w:t>Lp.</w:t>
            </w:r>
          </w:p>
        </w:tc>
        <w:tc>
          <w:tcPr>
            <w:tcW w:w="5013" w:type="dxa"/>
            <w:tcBorders>
              <w:top w:val="single" w:sz="6" w:space="0" w:color="auto"/>
              <w:left w:val="single" w:sz="6" w:space="0" w:color="auto"/>
              <w:bottom w:val="single" w:sz="4" w:space="0" w:color="auto"/>
              <w:right w:val="single" w:sz="4" w:space="0" w:color="auto"/>
            </w:tcBorders>
          </w:tcPr>
          <w:p w14:paraId="51FF85E0" w14:textId="77777777" w:rsidR="00782C42" w:rsidRPr="008122EE" w:rsidRDefault="00782C42" w:rsidP="0041034A">
            <w:pPr>
              <w:rPr>
                <w:rFonts w:ascii="Arial" w:hAnsi="Arial" w:cs="Arial"/>
                <w:b/>
                <w:bCs/>
                <w:smallCaps/>
                <w:sz w:val="16"/>
                <w:szCs w:val="16"/>
              </w:rPr>
            </w:pPr>
            <w:r w:rsidRPr="008122EE">
              <w:rPr>
                <w:rFonts w:ascii="Arial" w:hAnsi="Arial" w:cs="Arial"/>
                <w:b/>
                <w:bCs/>
                <w:smallCaps/>
                <w:sz w:val="16"/>
                <w:szCs w:val="16"/>
              </w:rPr>
              <w:t>Wyszczególnienie</w:t>
            </w:r>
          </w:p>
        </w:tc>
        <w:tc>
          <w:tcPr>
            <w:tcW w:w="1260" w:type="dxa"/>
            <w:tcBorders>
              <w:top w:val="single" w:sz="6" w:space="0" w:color="auto"/>
              <w:left w:val="single" w:sz="4" w:space="0" w:color="auto"/>
              <w:bottom w:val="single" w:sz="4" w:space="0" w:color="auto"/>
              <w:right w:val="single" w:sz="4" w:space="0" w:color="auto"/>
            </w:tcBorders>
          </w:tcPr>
          <w:p w14:paraId="52BFC31B" w14:textId="77777777" w:rsidR="00782C42" w:rsidRPr="008122EE" w:rsidRDefault="00782C42" w:rsidP="002E685D">
            <w:pPr>
              <w:spacing w:after="0"/>
              <w:jc w:val="center"/>
              <w:rPr>
                <w:rFonts w:ascii="Arial" w:hAnsi="Arial" w:cs="Arial"/>
                <w:b/>
                <w:bCs/>
                <w:smallCaps/>
                <w:sz w:val="14"/>
                <w:szCs w:val="14"/>
              </w:rPr>
            </w:pPr>
            <w:r w:rsidRPr="008122EE">
              <w:rPr>
                <w:rFonts w:ascii="Arial" w:hAnsi="Arial" w:cs="Arial"/>
                <w:b/>
                <w:bCs/>
                <w:smallCaps/>
                <w:sz w:val="14"/>
                <w:szCs w:val="14"/>
              </w:rPr>
              <w:t>TAK/NIE/NIE DOTYCZY</w:t>
            </w:r>
          </w:p>
        </w:tc>
        <w:tc>
          <w:tcPr>
            <w:tcW w:w="2700" w:type="dxa"/>
            <w:tcBorders>
              <w:top w:val="single" w:sz="6" w:space="0" w:color="auto"/>
              <w:left w:val="single" w:sz="4" w:space="0" w:color="auto"/>
              <w:bottom w:val="single" w:sz="4" w:space="0" w:color="auto"/>
              <w:right w:val="single" w:sz="6" w:space="0" w:color="auto"/>
            </w:tcBorders>
          </w:tcPr>
          <w:p w14:paraId="21ACCFC2" w14:textId="77777777" w:rsidR="00782C42" w:rsidRPr="008122EE" w:rsidRDefault="00782C42" w:rsidP="0041034A">
            <w:pPr>
              <w:rPr>
                <w:rFonts w:ascii="Arial" w:hAnsi="Arial" w:cs="Arial"/>
                <w:b/>
                <w:bCs/>
                <w:smallCaps/>
                <w:sz w:val="16"/>
                <w:szCs w:val="16"/>
              </w:rPr>
            </w:pPr>
            <w:r w:rsidRPr="008122EE">
              <w:rPr>
                <w:rFonts w:ascii="Arial" w:hAnsi="Arial" w:cs="Arial"/>
                <w:b/>
                <w:bCs/>
                <w:smallCaps/>
                <w:sz w:val="16"/>
                <w:szCs w:val="16"/>
              </w:rPr>
              <w:t>Uwagi</w:t>
            </w:r>
          </w:p>
        </w:tc>
      </w:tr>
      <w:tr w:rsidR="00782C42" w:rsidRPr="008122EE" w14:paraId="7FC47E8B" w14:textId="77777777" w:rsidTr="0041034A">
        <w:tc>
          <w:tcPr>
            <w:tcW w:w="9648" w:type="dxa"/>
            <w:gridSpan w:val="4"/>
            <w:tcBorders>
              <w:top w:val="single" w:sz="4" w:space="0" w:color="auto"/>
              <w:left w:val="single" w:sz="6" w:space="0" w:color="auto"/>
              <w:bottom w:val="single" w:sz="4" w:space="0" w:color="auto"/>
              <w:right w:val="single" w:sz="6" w:space="0" w:color="auto"/>
            </w:tcBorders>
          </w:tcPr>
          <w:p w14:paraId="23B8B355" w14:textId="77777777" w:rsidR="00782C42" w:rsidRPr="008122EE" w:rsidRDefault="00782C42" w:rsidP="002E685D">
            <w:pPr>
              <w:spacing w:before="60" w:after="0"/>
              <w:jc w:val="center"/>
              <w:rPr>
                <w:rFonts w:ascii="Arial" w:hAnsi="Arial" w:cs="Arial"/>
                <w:b/>
                <w:bCs/>
                <w:sz w:val="16"/>
                <w:szCs w:val="16"/>
              </w:rPr>
            </w:pPr>
            <w:r>
              <w:rPr>
                <w:rFonts w:ascii="Arial" w:hAnsi="Arial" w:cs="Arial"/>
                <w:b/>
                <w:sz w:val="16"/>
                <w:szCs w:val="16"/>
              </w:rPr>
              <w:t>WERYFIKACJA WYMOGÓW FORMALNYCH PO POPRAWIE/UZUPEŁNIENIU PROTESTU</w:t>
            </w:r>
          </w:p>
        </w:tc>
      </w:tr>
      <w:tr w:rsidR="00782C42" w:rsidRPr="008122EE" w14:paraId="55B0FFAC"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3037A351" w14:textId="77777777" w:rsidR="00782C42" w:rsidRPr="008122EE" w:rsidRDefault="00782C42" w:rsidP="0041034A">
            <w:pPr>
              <w:rPr>
                <w:rFonts w:ascii="Arial" w:hAnsi="Arial" w:cs="Arial"/>
                <w:sz w:val="16"/>
                <w:szCs w:val="16"/>
              </w:rPr>
            </w:pPr>
            <w:r w:rsidRPr="008122EE">
              <w:rPr>
                <w:rFonts w:ascii="Arial" w:hAnsi="Arial" w:cs="Arial"/>
                <w:sz w:val="16"/>
                <w:szCs w:val="16"/>
              </w:rPr>
              <w:t>1</w:t>
            </w:r>
          </w:p>
        </w:tc>
        <w:tc>
          <w:tcPr>
            <w:tcW w:w="5013" w:type="dxa"/>
            <w:tcBorders>
              <w:top w:val="single" w:sz="4" w:space="0" w:color="auto"/>
              <w:left w:val="single" w:sz="6" w:space="0" w:color="auto"/>
              <w:bottom w:val="single" w:sz="4" w:space="0" w:color="auto"/>
              <w:right w:val="single" w:sz="4" w:space="0" w:color="auto"/>
            </w:tcBorders>
          </w:tcPr>
          <w:p w14:paraId="618127FA" w14:textId="77777777" w:rsidR="00782C42" w:rsidRPr="008122EE" w:rsidRDefault="00782C42" w:rsidP="002E685D">
            <w:pPr>
              <w:spacing w:after="0"/>
              <w:rPr>
                <w:rFonts w:ascii="Arial" w:hAnsi="Arial" w:cs="Arial"/>
                <w:sz w:val="16"/>
                <w:szCs w:val="16"/>
              </w:rPr>
            </w:pPr>
            <w:r>
              <w:rPr>
                <w:rFonts w:ascii="Arial" w:hAnsi="Arial" w:cs="Arial"/>
                <w:sz w:val="16"/>
                <w:szCs w:val="16"/>
              </w:rPr>
              <w:t>Czy poprawiony/uzupełniony protest został złożony w terminie 7 dni, licząc od dnia otrzymania wezwania (</w:t>
            </w:r>
            <w:r w:rsidRPr="008122EE">
              <w:rPr>
                <w:rFonts w:ascii="Arial" w:hAnsi="Arial" w:cs="Arial"/>
                <w:sz w:val="16"/>
                <w:szCs w:val="16"/>
              </w:rPr>
              <w:t xml:space="preserve">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3</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r>
              <w:rPr>
                <w:rFonts w:ascii="Arial" w:hAnsi="Arial" w:cs="Arial"/>
                <w:sz w:val="16"/>
                <w:szCs w:val="16"/>
              </w:rPr>
              <w:t xml:space="preserve"> Termin uważa się za zachowany, jeżeli przed jego upływem pismo zostało nadane w polskiej placówce pocztowej operatora wyznaczonego w rozumieniu ustawy z dnia 23 listopada 2012r. – Prawo pocztowe.</w:t>
            </w:r>
          </w:p>
        </w:tc>
        <w:tc>
          <w:tcPr>
            <w:tcW w:w="1260" w:type="dxa"/>
            <w:tcBorders>
              <w:top w:val="single" w:sz="4" w:space="0" w:color="auto"/>
              <w:left w:val="single" w:sz="4" w:space="0" w:color="auto"/>
              <w:bottom w:val="single" w:sz="4" w:space="0" w:color="auto"/>
              <w:right w:val="single" w:sz="4" w:space="0" w:color="auto"/>
            </w:tcBorders>
            <w:vAlign w:val="center"/>
          </w:tcPr>
          <w:p w14:paraId="32E77B96"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757CF431" w14:textId="77777777" w:rsidR="00782C42" w:rsidRPr="008122EE" w:rsidRDefault="00782C42" w:rsidP="0041034A">
            <w:pPr>
              <w:rPr>
                <w:rFonts w:ascii="Arial" w:hAnsi="Arial" w:cs="Arial"/>
                <w:sz w:val="16"/>
                <w:szCs w:val="16"/>
              </w:rPr>
            </w:pPr>
          </w:p>
        </w:tc>
      </w:tr>
      <w:tr w:rsidR="00782C42" w:rsidRPr="008122EE" w14:paraId="13F944A5"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024D5DB4" w14:textId="77777777" w:rsidR="00782C42" w:rsidRPr="008122EE" w:rsidRDefault="00782C42" w:rsidP="0041034A">
            <w:pPr>
              <w:rPr>
                <w:rFonts w:ascii="Arial" w:hAnsi="Arial" w:cs="Arial"/>
                <w:sz w:val="16"/>
                <w:szCs w:val="16"/>
              </w:rPr>
            </w:pPr>
            <w:r>
              <w:rPr>
                <w:rFonts w:ascii="Arial" w:hAnsi="Arial" w:cs="Arial"/>
                <w:sz w:val="16"/>
                <w:szCs w:val="16"/>
              </w:rPr>
              <w:t>2</w:t>
            </w:r>
          </w:p>
        </w:tc>
        <w:tc>
          <w:tcPr>
            <w:tcW w:w="5013" w:type="dxa"/>
            <w:tcBorders>
              <w:top w:val="single" w:sz="4" w:space="0" w:color="auto"/>
              <w:left w:val="single" w:sz="6" w:space="0" w:color="auto"/>
              <w:bottom w:val="single" w:sz="4" w:space="0" w:color="auto"/>
              <w:right w:val="single" w:sz="4" w:space="0" w:color="auto"/>
            </w:tcBorders>
          </w:tcPr>
          <w:p w14:paraId="6D106B4D"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Czy</w:t>
            </w:r>
            <w:r>
              <w:rPr>
                <w:rFonts w:ascii="Arial" w:hAnsi="Arial" w:cs="Arial"/>
                <w:sz w:val="16"/>
                <w:szCs w:val="16"/>
              </w:rPr>
              <w:t xml:space="preserve"> w</w:t>
            </w:r>
            <w:r w:rsidRPr="008122EE">
              <w:rPr>
                <w:rFonts w:ascii="Arial" w:hAnsi="Arial" w:cs="Arial"/>
                <w:sz w:val="16"/>
                <w:szCs w:val="16"/>
              </w:rPr>
              <w:t xml:space="preserve"> prote</w:t>
            </w:r>
            <w:r>
              <w:rPr>
                <w:rFonts w:ascii="Arial" w:hAnsi="Arial" w:cs="Arial"/>
                <w:sz w:val="16"/>
                <w:szCs w:val="16"/>
              </w:rPr>
              <w:t>ście właściwie oznaczono instytucję do rozpatrzenia protestu</w:t>
            </w:r>
            <w:r w:rsidRPr="008122EE">
              <w:rPr>
                <w:rFonts w:ascii="Arial" w:hAnsi="Arial" w:cs="Arial"/>
                <w:sz w:val="16"/>
                <w:szCs w:val="16"/>
              </w:rPr>
              <w:t xml:space="preserve"> (art.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1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29F1498F"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289FC29A" w14:textId="77777777" w:rsidR="00782C42" w:rsidRPr="008122EE" w:rsidRDefault="00782C42" w:rsidP="0041034A">
            <w:pPr>
              <w:rPr>
                <w:rFonts w:ascii="Arial" w:hAnsi="Arial" w:cs="Arial"/>
                <w:sz w:val="16"/>
                <w:szCs w:val="16"/>
              </w:rPr>
            </w:pPr>
          </w:p>
        </w:tc>
      </w:tr>
      <w:tr w:rsidR="00782C42" w:rsidRPr="008122EE" w14:paraId="4C33BC32"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5CCB3858" w14:textId="77777777" w:rsidR="00782C42" w:rsidRDefault="00782C42" w:rsidP="0041034A">
            <w:pPr>
              <w:rPr>
                <w:rFonts w:ascii="Arial" w:hAnsi="Arial" w:cs="Arial"/>
                <w:sz w:val="16"/>
                <w:szCs w:val="16"/>
              </w:rPr>
            </w:pPr>
            <w:r>
              <w:rPr>
                <w:rFonts w:ascii="Arial" w:hAnsi="Arial" w:cs="Arial"/>
                <w:sz w:val="16"/>
                <w:szCs w:val="16"/>
              </w:rPr>
              <w:t>3</w:t>
            </w:r>
          </w:p>
        </w:tc>
        <w:tc>
          <w:tcPr>
            <w:tcW w:w="5013" w:type="dxa"/>
            <w:tcBorders>
              <w:top w:val="single" w:sz="4" w:space="0" w:color="auto"/>
              <w:left w:val="single" w:sz="6" w:space="0" w:color="auto"/>
              <w:bottom w:val="single" w:sz="4" w:space="0" w:color="auto"/>
              <w:right w:val="single" w:sz="4" w:space="0" w:color="auto"/>
            </w:tcBorders>
          </w:tcPr>
          <w:p w14:paraId="7B3D6FF7" w14:textId="77777777" w:rsidR="00782C42" w:rsidRPr="008122EE" w:rsidRDefault="00782C42" w:rsidP="002E685D">
            <w:pPr>
              <w:spacing w:after="0"/>
              <w:rPr>
                <w:rFonts w:ascii="Arial" w:hAnsi="Arial" w:cs="Arial"/>
                <w:sz w:val="16"/>
                <w:szCs w:val="16"/>
              </w:rPr>
            </w:pPr>
            <w:r>
              <w:rPr>
                <w:rFonts w:ascii="Arial" w:hAnsi="Arial" w:cs="Arial"/>
                <w:sz w:val="16"/>
                <w:szCs w:val="16"/>
              </w:rPr>
              <w:t>Czy w proteście właściwie oznaczono wnioskodawcę</w:t>
            </w:r>
            <w:r w:rsidRPr="008122EE">
              <w:rPr>
                <w:rFonts w:ascii="Arial" w:hAnsi="Arial" w:cs="Arial"/>
                <w:sz w:val="16"/>
                <w:szCs w:val="16"/>
              </w:rPr>
              <w:t xml:space="preserve"> (art.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2</w:t>
            </w:r>
          </w:p>
          <w:p w14:paraId="7EFD5B6D"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pkt </w:t>
            </w:r>
            <w:r>
              <w:rPr>
                <w:rFonts w:ascii="Arial" w:hAnsi="Arial" w:cs="Arial"/>
                <w:sz w:val="16"/>
                <w:szCs w:val="16"/>
              </w:rPr>
              <w:t>2</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58A958CF"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73C0F2E9" w14:textId="77777777" w:rsidR="00782C42" w:rsidRPr="008122EE" w:rsidRDefault="00782C42" w:rsidP="0041034A">
            <w:pPr>
              <w:rPr>
                <w:rFonts w:ascii="Arial" w:hAnsi="Arial" w:cs="Arial"/>
                <w:sz w:val="16"/>
                <w:szCs w:val="16"/>
              </w:rPr>
            </w:pPr>
          </w:p>
        </w:tc>
      </w:tr>
      <w:tr w:rsidR="00782C42" w:rsidRPr="008122EE" w14:paraId="1C87E434"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77C7A533" w14:textId="77777777" w:rsidR="00782C42" w:rsidRDefault="00782C42" w:rsidP="0041034A">
            <w:pPr>
              <w:rPr>
                <w:rFonts w:ascii="Arial" w:hAnsi="Arial" w:cs="Arial"/>
                <w:sz w:val="16"/>
                <w:szCs w:val="16"/>
              </w:rPr>
            </w:pPr>
            <w:r>
              <w:rPr>
                <w:rFonts w:ascii="Arial" w:hAnsi="Arial" w:cs="Arial"/>
                <w:sz w:val="16"/>
                <w:szCs w:val="16"/>
              </w:rPr>
              <w:t>4</w:t>
            </w:r>
          </w:p>
        </w:tc>
        <w:tc>
          <w:tcPr>
            <w:tcW w:w="5013" w:type="dxa"/>
            <w:tcBorders>
              <w:top w:val="single" w:sz="4" w:space="0" w:color="auto"/>
              <w:left w:val="single" w:sz="6" w:space="0" w:color="auto"/>
              <w:bottom w:val="single" w:sz="4" w:space="0" w:color="auto"/>
              <w:right w:val="single" w:sz="4" w:space="0" w:color="auto"/>
            </w:tcBorders>
          </w:tcPr>
          <w:p w14:paraId="411989F7" w14:textId="77777777" w:rsidR="00782C42" w:rsidRDefault="00782C42" w:rsidP="002E685D">
            <w:pPr>
              <w:spacing w:after="0"/>
              <w:rPr>
                <w:rFonts w:ascii="Arial" w:hAnsi="Arial" w:cs="Arial"/>
                <w:sz w:val="16"/>
                <w:szCs w:val="16"/>
              </w:rPr>
            </w:pPr>
            <w:r w:rsidRPr="008122EE">
              <w:rPr>
                <w:rFonts w:ascii="Arial" w:hAnsi="Arial" w:cs="Arial"/>
                <w:sz w:val="16"/>
                <w:szCs w:val="16"/>
              </w:rPr>
              <w:t>Czy protest zawiera numer wniosku o dofinansowanie</w:t>
            </w:r>
            <w:r>
              <w:rPr>
                <w:rFonts w:ascii="Arial" w:hAnsi="Arial" w:cs="Arial"/>
                <w:sz w:val="16"/>
                <w:szCs w:val="16"/>
              </w:rPr>
              <w:t xml:space="preserve"> projektu</w:t>
            </w:r>
            <w:r w:rsidRPr="008122EE">
              <w:rPr>
                <w:rFonts w:ascii="Arial" w:hAnsi="Arial" w:cs="Arial"/>
                <w:sz w:val="16"/>
                <w:szCs w:val="16"/>
              </w:rPr>
              <w:t xml:space="preserve"> </w:t>
            </w:r>
            <w:r>
              <w:rPr>
                <w:rFonts w:ascii="Arial" w:hAnsi="Arial" w:cs="Arial"/>
                <w:sz w:val="16"/>
                <w:szCs w:val="16"/>
              </w:rPr>
              <w:t>(art. 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w:t>
            </w:r>
            <w:r>
              <w:rPr>
                <w:rFonts w:ascii="Arial" w:hAnsi="Arial" w:cs="Arial"/>
                <w:sz w:val="16"/>
                <w:szCs w:val="16"/>
              </w:rPr>
              <w:t>3</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w:t>
            </w:r>
            <w:r w:rsidRPr="008122EE">
              <w:rPr>
                <w:rFonts w:ascii="Arial" w:hAnsi="Arial" w:cs="Arial"/>
                <w:sz w:val="16"/>
                <w:szCs w:val="16"/>
              </w:rPr>
              <w:t>?</w:t>
            </w:r>
          </w:p>
        </w:tc>
        <w:tc>
          <w:tcPr>
            <w:tcW w:w="1260" w:type="dxa"/>
            <w:tcBorders>
              <w:top w:val="single" w:sz="4" w:space="0" w:color="auto"/>
              <w:left w:val="single" w:sz="4" w:space="0" w:color="auto"/>
              <w:bottom w:val="single" w:sz="4" w:space="0" w:color="auto"/>
              <w:right w:val="single" w:sz="4" w:space="0" w:color="auto"/>
            </w:tcBorders>
            <w:vAlign w:val="center"/>
          </w:tcPr>
          <w:p w14:paraId="0BCEAD10"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12D1FA9C" w14:textId="77777777" w:rsidR="00782C42" w:rsidRPr="008122EE" w:rsidRDefault="00782C42" w:rsidP="0041034A">
            <w:pPr>
              <w:rPr>
                <w:rFonts w:ascii="Arial" w:hAnsi="Arial" w:cs="Arial"/>
                <w:sz w:val="16"/>
                <w:szCs w:val="16"/>
              </w:rPr>
            </w:pPr>
          </w:p>
        </w:tc>
      </w:tr>
      <w:tr w:rsidR="00782C42" w:rsidRPr="008122EE" w14:paraId="4DA1229E" w14:textId="77777777" w:rsidTr="0041034A">
        <w:trPr>
          <w:trHeight w:val="251"/>
        </w:trPr>
        <w:tc>
          <w:tcPr>
            <w:tcW w:w="675" w:type="dxa"/>
            <w:tcBorders>
              <w:top w:val="single" w:sz="4" w:space="0" w:color="auto"/>
              <w:left w:val="single" w:sz="6" w:space="0" w:color="auto"/>
              <w:bottom w:val="single" w:sz="4" w:space="0" w:color="auto"/>
              <w:right w:val="single" w:sz="4" w:space="0" w:color="auto"/>
            </w:tcBorders>
          </w:tcPr>
          <w:p w14:paraId="244A54D7" w14:textId="77777777" w:rsidR="00782C42" w:rsidRDefault="00782C42" w:rsidP="0041034A">
            <w:pPr>
              <w:rPr>
                <w:rFonts w:ascii="Arial" w:hAnsi="Arial" w:cs="Arial"/>
                <w:sz w:val="16"/>
                <w:szCs w:val="16"/>
              </w:rPr>
            </w:pPr>
            <w:r>
              <w:rPr>
                <w:rFonts w:ascii="Arial" w:hAnsi="Arial" w:cs="Arial"/>
                <w:sz w:val="16"/>
                <w:szCs w:val="16"/>
              </w:rPr>
              <w:t>5</w:t>
            </w:r>
          </w:p>
        </w:tc>
        <w:tc>
          <w:tcPr>
            <w:tcW w:w="5013" w:type="dxa"/>
            <w:tcBorders>
              <w:top w:val="single" w:sz="4" w:space="0" w:color="auto"/>
              <w:left w:val="single" w:sz="6" w:space="0" w:color="auto"/>
              <w:bottom w:val="single" w:sz="4" w:space="0" w:color="auto"/>
              <w:right w:val="single" w:sz="4" w:space="0" w:color="auto"/>
            </w:tcBorders>
          </w:tcPr>
          <w:p w14:paraId="52A58D8D"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Czy protest został podpisany zgodnie </w:t>
            </w:r>
            <w:r>
              <w:rPr>
                <w:rFonts w:ascii="Arial" w:hAnsi="Arial" w:cs="Arial"/>
                <w:sz w:val="16"/>
                <w:szCs w:val="16"/>
              </w:rPr>
              <w:t xml:space="preserve">z </w:t>
            </w:r>
            <w:r w:rsidRPr="008122EE">
              <w:rPr>
                <w:rFonts w:ascii="Arial" w:hAnsi="Arial" w:cs="Arial"/>
                <w:sz w:val="16"/>
                <w:szCs w:val="16"/>
              </w:rPr>
              <w:t xml:space="preserve">art. </w:t>
            </w:r>
            <w:r>
              <w:rPr>
                <w:rFonts w:ascii="Arial" w:hAnsi="Arial" w:cs="Arial"/>
                <w:sz w:val="16"/>
                <w:szCs w:val="16"/>
              </w:rPr>
              <w:t>54</w:t>
            </w:r>
            <w:r w:rsidRPr="008122EE">
              <w:rPr>
                <w:rFonts w:ascii="Arial" w:hAnsi="Arial" w:cs="Arial"/>
                <w:sz w:val="16"/>
                <w:szCs w:val="16"/>
              </w:rPr>
              <w:t xml:space="preserve"> ust. </w:t>
            </w:r>
            <w:r>
              <w:rPr>
                <w:rFonts w:ascii="Arial" w:hAnsi="Arial" w:cs="Arial"/>
                <w:sz w:val="16"/>
                <w:szCs w:val="16"/>
              </w:rPr>
              <w:t xml:space="preserve">2 </w:t>
            </w:r>
            <w:r w:rsidRPr="008122EE">
              <w:rPr>
                <w:rFonts w:ascii="Arial" w:hAnsi="Arial" w:cs="Arial"/>
                <w:sz w:val="16"/>
                <w:szCs w:val="16"/>
              </w:rPr>
              <w:t xml:space="preserve">pkt </w:t>
            </w:r>
            <w:r>
              <w:rPr>
                <w:rFonts w:ascii="Arial" w:hAnsi="Arial" w:cs="Arial"/>
                <w:sz w:val="16"/>
                <w:szCs w:val="16"/>
              </w:rPr>
              <w:t>6</w:t>
            </w:r>
            <w:r w:rsidRPr="008122EE">
              <w:rPr>
                <w:rFonts w:ascii="Arial" w:hAnsi="Arial" w:cs="Arial"/>
                <w:sz w:val="16"/>
                <w:szCs w:val="16"/>
              </w:rPr>
              <w:t xml:space="preserve"> ustawy o zasadach </w:t>
            </w:r>
            <w:r>
              <w:rPr>
                <w:rFonts w:ascii="Arial" w:hAnsi="Arial" w:cs="Arial"/>
                <w:sz w:val="16"/>
                <w:szCs w:val="16"/>
              </w:rPr>
              <w:t>realizacji programów w zakresie polityki spójności finansowanych w perspektywie finansowej 2014-2020 z załączeniem oryginału lub kopii dokumentu poświadczającego umocowanie takiej osoby do reprezentowania wnioskodawcy, np. KRS, umowa spółki itp.?</w:t>
            </w:r>
          </w:p>
        </w:tc>
        <w:tc>
          <w:tcPr>
            <w:tcW w:w="1260" w:type="dxa"/>
            <w:tcBorders>
              <w:top w:val="single" w:sz="4" w:space="0" w:color="auto"/>
              <w:left w:val="single" w:sz="4" w:space="0" w:color="auto"/>
              <w:bottom w:val="single" w:sz="4" w:space="0" w:color="auto"/>
              <w:right w:val="single" w:sz="4" w:space="0" w:color="auto"/>
            </w:tcBorders>
            <w:vAlign w:val="center"/>
          </w:tcPr>
          <w:p w14:paraId="34344512" w14:textId="77777777" w:rsidR="00782C42" w:rsidRPr="008122EE" w:rsidRDefault="00782C42" w:rsidP="0041034A">
            <w:pPr>
              <w:jc w:val="center"/>
              <w:rPr>
                <w:rFonts w:ascii="Arial" w:hAnsi="Arial" w:cs="Arial"/>
                <w:sz w:val="16"/>
                <w:szCs w:val="16"/>
              </w:rPr>
            </w:pPr>
          </w:p>
        </w:tc>
        <w:tc>
          <w:tcPr>
            <w:tcW w:w="2700" w:type="dxa"/>
            <w:tcBorders>
              <w:top w:val="single" w:sz="4" w:space="0" w:color="auto"/>
              <w:left w:val="single" w:sz="4" w:space="0" w:color="auto"/>
              <w:bottom w:val="single" w:sz="4" w:space="0" w:color="auto"/>
              <w:right w:val="single" w:sz="6" w:space="0" w:color="auto"/>
            </w:tcBorders>
          </w:tcPr>
          <w:p w14:paraId="544A9E20" w14:textId="77777777" w:rsidR="00782C42" w:rsidRPr="008122EE" w:rsidRDefault="00782C42" w:rsidP="0041034A">
            <w:pPr>
              <w:rPr>
                <w:rFonts w:ascii="Arial" w:hAnsi="Arial" w:cs="Arial"/>
                <w:sz w:val="16"/>
                <w:szCs w:val="16"/>
              </w:rPr>
            </w:pPr>
          </w:p>
        </w:tc>
      </w:tr>
      <w:tr w:rsidR="00782C42" w:rsidRPr="008122EE" w14:paraId="2A843886" w14:textId="77777777" w:rsidTr="001465CF">
        <w:trPr>
          <w:trHeight w:val="270"/>
        </w:trPr>
        <w:tc>
          <w:tcPr>
            <w:tcW w:w="9648" w:type="dxa"/>
            <w:gridSpan w:val="4"/>
            <w:tcBorders>
              <w:top w:val="single" w:sz="4" w:space="0" w:color="auto"/>
              <w:left w:val="single" w:sz="6" w:space="0" w:color="auto"/>
              <w:bottom w:val="single" w:sz="4" w:space="0" w:color="auto"/>
              <w:right w:val="single" w:sz="6" w:space="0" w:color="auto"/>
            </w:tcBorders>
          </w:tcPr>
          <w:p w14:paraId="39B9DDF1" w14:textId="77777777" w:rsidR="00782C42" w:rsidRPr="008122EE" w:rsidRDefault="00782C42" w:rsidP="002E685D">
            <w:pPr>
              <w:spacing w:after="0"/>
              <w:jc w:val="both"/>
              <w:rPr>
                <w:rFonts w:ascii="Arial" w:hAnsi="Arial" w:cs="Arial"/>
                <w:b/>
                <w:bCs/>
                <w:sz w:val="16"/>
                <w:szCs w:val="16"/>
              </w:rPr>
            </w:pPr>
            <w:r>
              <w:rPr>
                <w:rFonts w:ascii="Arial" w:hAnsi="Arial" w:cs="Arial"/>
                <w:b/>
                <w:bCs/>
                <w:sz w:val="16"/>
                <w:szCs w:val="16"/>
              </w:rPr>
              <w:t>P</w:t>
            </w:r>
            <w:r w:rsidRPr="008122EE">
              <w:rPr>
                <w:rFonts w:ascii="Arial" w:hAnsi="Arial" w:cs="Arial"/>
                <w:b/>
                <w:bCs/>
                <w:sz w:val="16"/>
                <w:szCs w:val="16"/>
              </w:rPr>
              <w:t>rotest nale</w:t>
            </w:r>
            <w:r w:rsidRPr="008122EE">
              <w:rPr>
                <w:rFonts w:ascii="Arial" w:hAnsi="Arial" w:cs="Arial" w:hint="eastAsia"/>
                <w:b/>
                <w:bCs/>
                <w:sz w:val="16"/>
                <w:szCs w:val="16"/>
              </w:rPr>
              <w:t>ż</w:t>
            </w:r>
            <w:r w:rsidRPr="008122EE">
              <w:rPr>
                <w:rFonts w:ascii="Arial" w:hAnsi="Arial" w:cs="Arial"/>
                <w:b/>
                <w:bCs/>
                <w:sz w:val="16"/>
                <w:szCs w:val="16"/>
              </w:rPr>
              <w:t>y pozostawi</w:t>
            </w:r>
            <w:r w:rsidRPr="008122EE">
              <w:rPr>
                <w:rFonts w:ascii="Arial" w:hAnsi="Arial" w:cs="Arial" w:hint="eastAsia"/>
                <w:b/>
                <w:bCs/>
                <w:sz w:val="16"/>
                <w:szCs w:val="16"/>
              </w:rPr>
              <w:t>ć</w:t>
            </w:r>
            <w:r w:rsidRPr="008122EE">
              <w:rPr>
                <w:rFonts w:ascii="Arial" w:hAnsi="Arial" w:cs="Arial"/>
                <w:b/>
                <w:bCs/>
                <w:sz w:val="16"/>
                <w:szCs w:val="16"/>
              </w:rPr>
              <w:t xml:space="preserve"> bez rozpatrzenia</w:t>
            </w:r>
            <w:r>
              <w:rPr>
                <w:rFonts w:ascii="Arial" w:hAnsi="Arial" w:cs="Arial"/>
                <w:b/>
                <w:bCs/>
                <w:sz w:val="16"/>
                <w:szCs w:val="16"/>
              </w:rPr>
              <w:t xml:space="preserve"> jeżeli w punkcie 1</w:t>
            </w:r>
            <w:r w:rsidR="00144ECD">
              <w:rPr>
                <w:rFonts w:ascii="Arial" w:hAnsi="Arial" w:cs="Arial"/>
                <w:b/>
                <w:bCs/>
                <w:sz w:val="16"/>
                <w:szCs w:val="16"/>
              </w:rPr>
              <w:t xml:space="preserve"> - 5</w:t>
            </w:r>
            <w:r>
              <w:rPr>
                <w:rFonts w:ascii="Arial" w:hAnsi="Arial" w:cs="Arial"/>
                <w:b/>
                <w:bCs/>
                <w:sz w:val="16"/>
                <w:szCs w:val="16"/>
              </w:rPr>
              <w:t xml:space="preserve"> odpowiedź brzmi NIE.</w:t>
            </w:r>
          </w:p>
        </w:tc>
      </w:tr>
    </w:tbl>
    <w:p w14:paraId="2D793B95" w14:textId="77777777" w:rsidR="00782C42" w:rsidRPr="008122EE" w:rsidRDefault="00782C42" w:rsidP="002E685D">
      <w:pPr>
        <w:spacing w:before="240" w:after="0"/>
        <w:rPr>
          <w:rFonts w:ascii="Arial" w:hAnsi="Arial" w:cs="Arial"/>
          <w:sz w:val="16"/>
          <w:szCs w:val="16"/>
        </w:rPr>
      </w:pPr>
      <w:r w:rsidRPr="008122EE">
        <w:rPr>
          <w:rFonts w:ascii="Arial" w:hAnsi="Arial" w:cs="Arial"/>
          <w:sz w:val="16"/>
          <w:szCs w:val="16"/>
          <w:u w:val="single"/>
        </w:rPr>
        <w:t xml:space="preserve">Przygotowane przez  </w:t>
      </w:r>
      <w:r w:rsidRPr="008122EE">
        <w:rPr>
          <w:rFonts w:ascii="Arial" w:hAnsi="Arial" w:cs="Arial"/>
          <w:sz w:val="16"/>
          <w:szCs w:val="16"/>
        </w:rPr>
        <w:t xml:space="preserve">                                                                                                             </w:t>
      </w:r>
      <w:r w:rsidRPr="008122EE">
        <w:rPr>
          <w:rFonts w:ascii="Arial" w:hAnsi="Arial" w:cs="Arial"/>
          <w:sz w:val="16"/>
          <w:szCs w:val="16"/>
          <w:u w:val="single"/>
        </w:rPr>
        <w:t>Zatwierdzone przez:</w:t>
      </w:r>
    </w:p>
    <w:p w14:paraId="1EEF80DF"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 xml:space="preserve">Imię i nazwisko:  </w:t>
      </w:r>
      <w:r w:rsidRPr="008122EE">
        <w:rPr>
          <w:rFonts w:ascii="Arial" w:hAnsi="Arial" w:cs="Arial"/>
          <w:sz w:val="16"/>
          <w:szCs w:val="16"/>
        </w:rPr>
        <w:tab/>
      </w:r>
      <w:r w:rsidRPr="008122EE">
        <w:rPr>
          <w:rFonts w:ascii="Arial" w:hAnsi="Arial" w:cs="Arial"/>
          <w:sz w:val="16"/>
          <w:szCs w:val="16"/>
        </w:rPr>
        <w:tab/>
        <w:t xml:space="preserve">                                                                                                Imię i nazwisko: </w:t>
      </w:r>
    </w:p>
    <w:p w14:paraId="652FB843" w14:textId="77777777" w:rsidR="00782C42" w:rsidRPr="008122EE" w:rsidRDefault="00782C42" w:rsidP="002E685D">
      <w:pPr>
        <w:spacing w:after="0"/>
        <w:rPr>
          <w:rFonts w:ascii="Arial" w:hAnsi="Arial" w:cs="Arial"/>
          <w:sz w:val="16"/>
          <w:szCs w:val="16"/>
        </w:rPr>
      </w:pPr>
      <w:r w:rsidRPr="008122EE">
        <w:rPr>
          <w:rFonts w:ascii="Arial" w:hAnsi="Arial" w:cs="Arial"/>
          <w:sz w:val="16"/>
          <w:szCs w:val="16"/>
        </w:rPr>
        <w:t>Podpis:                                                                                                                                    Podpis:</w:t>
      </w:r>
    </w:p>
    <w:p w14:paraId="72BCC697" w14:textId="77777777" w:rsidR="00782C42" w:rsidRPr="001B459E" w:rsidRDefault="00782C42" w:rsidP="002E685D">
      <w:pPr>
        <w:tabs>
          <w:tab w:val="left" w:pos="0"/>
        </w:tabs>
        <w:spacing w:after="0"/>
        <w:rPr>
          <w:rFonts w:eastAsia="Calibri"/>
          <w:sz w:val="24"/>
          <w:szCs w:val="24"/>
        </w:rPr>
      </w:pPr>
      <w:r w:rsidRPr="008122EE">
        <w:rPr>
          <w:rFonts w:ascii="Arial" w:hAnsi="Arial" w:cs="Arial"/>
          <w:sz w:val="16"/>
          <w:szCs w:val="16"/>
        </w:rPr>
        <w:t>Data:</w:t>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r>
      <w:r w:rsidRPr="008122EE">
        <w:rPr>
          <w:rFonts w:ascii="Arial" w:hAnsi="Arial" w:cs="Arial"/>
          <w:sz w:val="16"/>
          <w:szCs w:val="16"/>
        </w:rPr>
        <w:tab/>
        <w:t xml:space="preserve">                                                                Data</w:t>
      </w:r>
    </w:p>
    <w:p w14:paraId="4F1B9068" w14:textId="04649549" w:rsidR="00782C42" w:rsidRDefault="00782C42" w:rsidP="002E685D">
      <w:pPr>
        <w:tabs>
          <w:tab w:val="left" w:pos="0"/>
        </w:tabs>
        <w:spacing w:after="0"/>
        <w:rPr>
          <w:rFonts w:asciiTheme="majorHAnsi" w:hAnsiTheme="majorHAnsi"/>
          <w:lang w:eastAsia="pl-PL"/>
        </w:rPr>
      </w:pPr>
    </w:p>
    <w:p w14:paraId="21BFC107" w14:textId="545CE329" w:rsidR="00D84C5A" w:rsidRDefault="00D84C5A">
      <w:pPr>
        <w:rPr>
          <w:rFonts w:asciiTheme="majorHAnsi" w:hAnsiTheme="majorHAnsi"/>
          <w:lang w:eastAsia="pl-PL"/>
        </w:rPr>
      </w:pPr>
      <w:r>
        <w:rPr>
          <w:rFonts w:asciiTheme="majorHAnsi" w:hAnsiTheme="majorHAnsi"/>
          <w:lang w:eastAsia="pl-PL"/>
        </w:rPr>
        <w:br w:type="page"/>
      </w:r>
    </w:p>
    <w:p w14:paraId="28EC0966" w14:textId="6C245CB1" w:rsidR="00D84C5A" w:rsidRPr="00D84C5A" w:rsidRDefault="00D84C5A" w:rsidP="00D84C5A">
      <w:pPr>
        <w:keepNext/>
        <w:keepLines/>
        <w:spacing w:before="200" w:after="0"/>
        <w:outlineLvl w:val="1"/>
        <w:rPr>
          <w:rFonts w:eastAsiaTheme="majorEastAsia" w:cstheme="minorHAnsi"/>
          <w:b/>
          <w:i/>
          <w:color w:val="000000" w:themeColor="text1"/>
          <w:sz w:val="24"/>
          <w:szCs w:val="26"/>
        </w:rPr>
      </w:pPr>
      <w:bookmarkStart w:id="324" w:name="_Toc136956963"/>
      <w:r w:rsidRPr="00D84C5A">
        <w:rPr>
          <w:rFonts w:eastAsiaTheme="majorEastAsia" w:cstheme="minorHAnsi"/>
          <w:b/>
          <w:i/>
          <w:color w:val="000000" w:themeColor="text1"/>
          <w:sz w:val="24"/>
          <w:szCs w:val="26"/>
        </w:rPr>
        <w:t xml:space="preserve">Załącznik nr </w:t>
      </w:r>
      <w:r>
        <w:rPr>
          <w:rFonts w:eastAsiaTheme="majorEastAsia" w:cstheme="minorHAnsi"/>
          <w:b/>
          <w:i/>
          <w:color w:val="000000" w:themeColor="text1"/>
          <w:sz w:val="24"/>
          <w:szCs w:val="26"/>
        </w:rPr>
        <w:t>22</w:t>
      </w:r>
      <w:r w:rsidRPr="00D84C5A">
        <w:rPr>
          <w:rFonts w:eastAsiaTheme="majorEastAsia" w:cstheme="minorHAnsi"/>
          <w:b/>
          <w:i/>
          <w:color w:val="000000" w:themeColor="text1"/>
          <w:sz w:val="24"/>
          <w:szCs w:val="26"/>
        </w:rPr>
        <w:t xml:space="preserve">: </w:t>
      </w:r>
      <w:r w:rsidR="00E80562">
        <w:rPr>
          <w:rFonts w:eastAsiaTheme="majorEastAsia" w:cstheme="minorHAnsi"/>
          <w:b/>
          <w:i/>
          <w:color w:val="000000" w:themeColor="text1"/>
          <w:sz w:val="24"/>
          <w:szCs w:val="26"/>
        </w:rPr>
        <w:t xml:space="preserve">Wzór </w:t>
      </w:r>
      <w:r w:rsidRPr="00D84C5A">
        <w:rPr>
          <w:rFonts w:eastAsiaTheme="majorEastAsia" w:cstheme="minorHAnsi"/>
          <w:b/>
          <w:i/>
          <w:color w:val="000000" w:themeColor="text1"/>
          <w:sz w:val="24"/>
          <w:szCs w:val="26"/>
        </w:rPr>
        <w:t>Oświadczeni</w:t>
      </w:r>
      <w:r w:rsidR="00E80562">
        <w:rPr>
          <w:rFonts w:eastAsiaTheme="majorEastAsia" w:cstheme="minorHAnsi"/>
          <w:b/>
          <w:i/>
          <w:color w:val="000000" w:themeColor="text1"/>
          <w:sz w:val="24"/>
          <w:szCs w:val="26"/>
        </w:rPr>
        <w:t>a</w:t>
      </w:r>
      <w:r w:rsidRPr="00D84C5A">
        <w:rPr>
          <w:rFonts w:eastAsiaTheme="majorEastAsia" w:cstheme="minorHAnsi"/>
          <w:b/>
          <w:i/>
          <w:color w:val="000000" w:themeColor="text1"/>
          <w:sz w:val="24"/>
          <w:szCs w:val="26"/>
        </w:rPr>
        <w:t xml:space="preserve"> o braku konfliktu interesów</w:t>
      </w:r>
      <w:r w:rsidR="00E80562">
        <w:rPr>
          <w:rFonts w:eastAsiaTheme="majorEastAsia" w:cstheme="minorHAnsi"/>
          <w:b/>
          <w:i/>
          <w:color w:val="000000" w:themeColor="text1"/>
          <w:sz w:val="24"/>
          <w:szCs w:val="26"/>
        </w:rPr>
        <w:t xml:space="preserve"> (decyzja administracyjna)</w:t>
      </w:r>
      <w:bookmarkEnd w:id="324"/>
    </w:p>
    <w:p w14:paraId="4253DA95" w14:textId="06D06FC3" w:rsidR="00D84C5A" w:rsidRPr="00D84C5A" w:rsidRDefault="00D84C5A" w:rsidP="00211ADC">
      <w:pPr>
        <w:spacing w:before="240" w:after="0"/>
        <w:ind w:left="4956"/>
        <w:rPr>
          <w:rFonts w:ascii="Arial" w:eastAsia="Times New Roman" w:hAnsi="Arial" w:cs="Arial"/>
          <w:lang w:eastAsia="pl-PL"/>
        </w:rPr>
      </w:pPr>
      <w:r w:rsidRPr="00D84C5A">
        <w:rPr>
          <w:rFonts w:ascii="Arial" w:eastAsia="Times New Roman" w:hAnsi="Arial" w:cs="Arial"/>
          <w:lang w:eastAsia="pl-PL"/>
        </w:rPr>
        <w:t>Białystok, dn. ..................................</w:t>
      </w:r>
    </w:p>
    <w:p w14:paraId="25F55721" w14:textId="77777777" w:rsidR="00D84C5A" w:rsidRPr="00D84C5A" w:rsidRDefault="00D84C5A" w:rsidP="00D84C5A">
      <w:pPr>
        <w:spacing w:after="0"/>
        <w:rPr>
          <w:rFonts w:ascii="Arial" w:eastAsia="Times New Roman" w:hAnsi="Arial" w:cs="Arial"/>
          <w:lang w:eastAsia="pl-PL"/>
        </w:rPr>
      </w:pPr>
    </w:p>
    <w:p w14:paraId="501C4E06" w14:textId="77777777" w:rsidR="00D84C5A" w:rsidRPr="00D84C5A" w:rsidRDefault="00D84C5A" w:rsidP="00D84C5A">
      <w:pPr>
        <w:spacing w:after="0"/>
        <w:jc w:val="center"/>
        <w:rPr>
          <w:rFonts w:ascii="Arial" w:eastAsia="Times New Roman" w:hAnsi="Arial" w:cs="Arial"/>
          <w:b/>
          <w:lang w:eastAsia="pl-PL"/>
        </w:rPr>
      </w:pPr>
      <w:r w:rsidRPr="00D84C5A">
        <w:rPr>
          <w:rFonts w:ascii="Arial" w:eastAsia="Times New Roman" w:hAnsi="Arial" w:cs="Arial"/>
          <w:b/>
          <w:lang w:eastAsia="pl-PL"/>
        </w:rPr>
        <w:t>Oświadczenie o braku konfliktu interesów</w:t>
      </w:r>
    </w:p>
    <w:p w14:paraId="68EA2F7E" w14:textId="77777777" w:rsidR="00D84C5A" w:rsidRPr="00D84C5A" w:rsidRDefault="00D84C5A" w:rsidP="00D84C5A">
      <w:pPr>
        <w:autoSpaceDE w:val="0"/>
        <w:autoSpaceDN w:val="0"/>
        <w:adjustRightInd w:val="0"/>
        <w:spacing w:after="0"/>
        <w:rPr>
          <w:rFonts w:ascii="Arial" w:eastAsia="Times New Roman" w:hAnsi="Arial" w:cs="Arial"/>
          <w:b/>
          <w:lang w:eastAsia="pl-PL"/>
        </w:rPr>
      </w:pPr>
    </w:p>
    <w:p w14:paraId="7B2CE384" w14:textId="77777777" w:rsidR="00D84C5A" w:rsidRPr="00D84C5A" w:rsidRDefault="00D84C5A" w:rsidP="00D84C5A">
      <w:pPr>
        <w:spacing w:before="120" w:after="0"/>
        <w:rPr>
          <w:rFonts w:ascii="Arial" w:eastAsia="Times New Roman" w:hAnsi="Arial" w:cs="Arial"/>
          <w:b/>
          <w:lang w:eastAsia="pl-PL"/>
        </w:rPr>
      </w:pPr>
      <w:r w:rsidRPr="00D84C5A">
        <w:rPr>
          <w:rFonts w:ascii="Arial" w:eastAsia="Times New Roman" w:hAnsi="Arial" w:cs="Arial"/>
          <w:b/>
          <w:lang w:eastAsia="pl-PL"/>
        </w:rPr>
        <w:t>Nr projektu: …………………………………………………………………………………………….</w:t>
      </w:r>
    </w:p>
    <w:p w14:paraId="076D16B8" w14:textId="685FF1AF" w:rsidR="00D84C5A" w:rsidRPr="00D84C5A" w:rsidRDefault="00D84C5A" w:rsidP="00D84C5A">
      <w:pPr>
        <w:spacing w:before="120" w:after="0"/>
        <w:rPr>
          <w:rFonts w:ascii="Arial" w:eastAsia="Times New Roman" w:hAnsi="Arial" w:cs="Arial"/>
          <w:b/>
          <w:lang w:eastAsia="pl-PL"/>
        </w:rPr>
      </w:pPr>
      <w:r w:rsidRPr="00D84C5A">
        <w:rPr>
          <w:rFonts w:ascii="Arial" w:eastAsia="Times New Roman" w:hAnsi="Arial" w:cs="Arial"/>
          <w:b/>
          <w:lang w:eastAsia="pl-PL"/>
        </w:rPr>
        <w:t>Nazwa beneficjenta: ………………………………………………………………………………….</w:t>
      </w:r>
    </w:p>
    <w:p w14:paraId="7F0D351B" w14:textId="2377D965" w:rsidR="00D84C5A" w:rsidRPr="00D84C5A" w:rsidRDefault="00D84C5A" w:rsidP="00211ADC">
      <w:pPr>
        <w:tabs>
          <w:tab w:val="left" w:pos="-180"/>
          <w:tab w:val="left" w:pos="180"/>
          <w:tab w:val="num" w:pos="2520"/>
        </w:tabs>
        <w:autoSpaceDE w:val="0"/>
        <w:autoSpaceDN w:val="0"/>
        <w:adjustRightInd w:val="0"/>
        <w:spacing w:before="240" w:after="120"/>
        <w:rPr>
          <w:rFonts w:ascii="Arial" w:eastAsia="Times New Roman" w:hAnsi="Arial" w:cs="Arial"/>
          <w:lang w:eastAsia="pl-PL"/>
        </w:rPr>
      </w:pPr>
      <w:r w:rsidRPr="00D84C5A">
        <w:rPr>
          <w:rFonts w:ascii="Arial" w:eastAsia="Times New Roman" w:hAnsi="Arial" w:cs="Arial"/>
          <w:lang w:eastAsia="pl-PL"/>
        </w:rPr>
        <w:t xml:space="preserve">Oświadczam, że w odniesieniu do ww. beneficjenta nie zachodzi żadna z okoliczności, </w:t>
      </w:r>
      <w:r w:rsidRPr="00D84C5A">
        <w:rPr>
          <w:rFonts w:ascii="Arial" w:eastAsia="Times New Roman" w:hAnsi="Arial" w:cs="Arial"/>
          <w:lang w:eastAsia="pl-PL"/>
        </w:rPr>
        <w:br/>
        <w:t>o których mowa w art. 24 § 1 i 2 ustawy z dnia 14 czerwca 1960 r. - Kodeks postępowania administracyjnego (Dz. U. z 202</w:t>
      </w:r>
      <w:r w:rsidR="001771A1">
        <w:rPr>
          <w:rFonts w:ascii="Arial" w:eastAsia="Times New Roman" w:hAnsi="Arial" w:cs="Arial"/>
          <w:lang w:eastAsia="pl-PL"/>
        </w:rPr>
        <w:t>3</w:t>
      </w:r>
      <w:r w:rsidRPr="00D84C5A">
        <w:rPr>
          <w:rFonts w:ascii="Arial" w:eastAsia="Times New Roman" w:hAnsi="Arial" w:cs="Arial"/>
          <w:lang w:eastAsia="pl-PL"/>
        </w:rPr>
        <w:t xml:space="preserve"> r. poz. </w:t>
      </w:r>
      <w:r w:rsidR="001771A1">
        <w:rPr>
          <w:rFonts w:ascii="Arial" w:eastAsia="Times New Roman" w:hAnsi="Arial" w:cs="Arial"/>
          <w:lang w:eastAsia="pl-PL"/>
        </w:rPr>
        <w:t>775</w:t>
      </w:r>
      <w:r w:rsidRPr="00D84C5A">
        <w:rPr>
          <w:rFonts w:ascii="Arial" w:eastAsia="Times New Roman" w:hAnsi="Arial" w:cs="Arial"/>
          <w:lang w:eastAsia="pl-PL"/>
        </w:rPr>
        <w:t xml:space="preserve"> z późn. zm.), powodujących wyłączenie mnie </w:t>
      </w:r>
      <w:r w:rsidRPr="00D84C5A">
        <w:rPr>
          <w:rFonts w:ascii="Arial" w:eastAsia="Times New Roman" w:hAnsi="Arial" w:cs="Arial"/>
          <w:lang w:eastAsia="pl-PL"/>
        </w:rPr>
        <w:br/>
        <w:t>z przygotowania projektu decyzji, o której mowa w art.207 ust. 9 UFP, tj., że:</w:t>
      </w:r>
    </w:p>
    <w:p w14:paraId="38BB49B7" w14:textId="77777777" w:rsidR="00D84C5A" w:rsidRPr="00D84C5A" w:rsidRDefault="00D84C5A" w:rsidP="00211ADC">
      <w:pPr>
        <w:numPr>
          <w:ilvl w:val="0"/>
          <w:numId w:val="204"/>
        </w:numPr>
        <w:spacing w:before="120" w:after="120"/>
        <w:ind w:left="992" w:hanging="391"/>
        <w:rPr>
          <w:rFonts w:ascii="Arial" w:eastAsia="Times New Roman" w:hAnsi="Arial" w:cs="Arial"/>
          <w:lang w:eastAsia="pl-PL"/>
        </w:rPr>
      </w:pPr>
      <w:r w:rsidRPr="00D84C5A">
        <w:rPr>
          <w:rFonts w:ascii="Arial" w:eastAsia="Times New Roman" w:hAnsi="Arial" w:cs="Arial"/>
          <w:lang w:eastAsia="pl-PL"/>
        </w:rPr>
        <w:t>nie występują okoliczności prawne i faktyczne, które mogłyby budzić wątpliwości co do mojej bezstronności w tym procesie;</w:t>
      </w:r>
    </w:p>
    <w:p w14:paraId="0407C388" w14:textId="77777777" w:rsidR="00D84C5A" w:rsidRPr="00D84C5A" w:rsidRDefault="00D84C5A" w:rsidP="00211ADC">
      <w:pPr>
        <w:numPr>
          <w:ilvl w:val="0"/>
          <w:numId w:val="204"/>
        </w:numPr>
        <w:autoSpaceDE w:val="0"/>
        <w:autoSpaceDN w:val="0"/>
        <w:adjustRightInd w:val="0"/>
        <w:spacing w:before="120" w:after="120"/>
        <w:ind w:left="992"/>
        <w:rPr>
          <w:rFonts w:ascii="Arial" w:eastAsia="Times New Roman" w:hAnsi="Arial" w:cs="Arial"/>
          <w:lang w:eastAsia="pl-PL"/>
        </w:rPr>
      </w:pPr>
      <w:r w:rsidRPr="00D84C5A">
        <w:rPr>
          <w:rFonts w:ascii="Arial" w:eastAsia="Times New Roman" w:hAnsi="Arial" w:cs="Arial"/>
          <w:lang w:eastAsia="pl-PL"/>
        </w:rPr>
        <w:t>nie pozostaję w związku małżeńskim, w stosunku pokrewieństwa lub powinowactwa do drugiego stopnia z beneficjentem lub członkami organów zarządzających lub organów nadzorczych beneficjenta;</w:t>
      </w:r>
    </w:p>
    <w:p w14:paraId="38E4E7E9" w14:textId="77777777" w:rsidR="00D84C5A" w:rsidRPr="00D84C5A" w:rsidRDefault="00D84C5A" w:rsidP="00211ADC">
      <w:pPr>
        <w:numPr>
          <w:ilvl w:val="0"/>
          <w:numId w:val="204"/>
        </w:numPr>
        <w:autoSpaceDE w:val="0"/>
        <w:autoSpaceDN w:val="0"/>
        <w:adjustRightInd w:val="0"/>
        <w:spacing w:before="120" w:after="120"/>
        <w:ind w:left="992"/>
        <w:rPr>
          <w:rFonts w:ascii="Arial" w:eastAsia="Times New Roman" w:hAnsi="Arial" w:cs="Arial"/>
          <w:lang w:eastAsia="pl-PL"/>
        </w:rPr>
      </w:pPr>
      <w:r w:rsidRPr="00D84C5A">
        <w:rPr>
          <w:rFonts w:ascii="Arial" w:eastAsia="Times New Roman" w:hAnsi="Arial" w:cs="Arial"/>
          <w:lang w:eastAsia="pl-PL"/>
        </w:rPr>
        <w:t>nie jestem związany/-a z beneficjentem z tytułu przysposobienia, kurateli lub opieki;</w:t>
      </w:r>
    </w:p>
    <w:p w14:paraId="40A1B5A1" w14:textId="77777777" w:rsidR="00D84C5A" w:rsidRPr="00D84C5A" w:rsidRDefault="00D84C5A" w:rsidP="00211ADC">
      <w:pPr>
        <w:numPr>
          <w:ilvl w:val="0"/>
          <w:numId w:val="204"/>
        </w:numPr>
        <w:autoSpaceDE w:val="0"/>
        <w:autoSpaceDN w:val="0"/>
        <w:adjustRightInd w:val="0"/>
        <w:spacing w:before="120" w:after="120"/>
        <w:ind w:left="992"/>
        <w:rPr>
          <w:rFonts w:ascii="Arial" w:eastAsia="Times New Roman" w:hAnsi="Arial" w:cs="Arial"/>
          <w:lang w:eastAsia="pl-PL"/>
        </w:rPr>
      </w:pPr>
      <w:r w:rsidRPr="00D84C5A">
        <w:rPr>
          <w:rFonts w:ascii="Arial" w:eastAsia="Times New Roman" w:hAnsi="Arial" w:cs="Arial"/>
          <w:lang w:eastAsia="pl-PL"/>
        </w:rPr>
        <w:t xml:space="preserve">nie jestem przedstawicielem beneficjenta ani nie pozostaję w związku małżeńskim, </w:t>
      </w:r>
      <w:r w:rsidRPr="00D84C5A">
        <w:rPr>
          <w:rFonts w:ascii="Arial" w:eastAsia="Times New Roman" w:hAnsi="Arial" w:cs="Arial"/>
          <w:lang w:eastAsia="pl-PL"/>
        </w:rPr>
        <w:br/>
        <w:t>w stosunku pokrewieństwa lub powinowactwa do drugiego stopnia z przedstawicielem beneficjenta, ani nie jestem związany/-a z przedstawicielem beneficjenta z tytułu przysposobienia, kurateli lub opieki;</w:t>
      </w:r>
    </w:p>
    <w:p w14:paraId="16C1AF1E" w14:textId="77777777" w:rsidR="00D84C5A" w:rsidRPr="00D84C5A" w:rsidRDefault="00D84C5A" w:rsidP="00211ADC">
      <w:pPr>
        <w:numPr>
          <w:ilvl w:val="0"/>
          <w:numId w:val="204"/>
        </w:numPr>
        <w:autoSpaceDE w:val="0"/>
        <w:autoSpaceDN w:val="0"/>
        <w:adjustRightInd w:val="0"/>
        <w:spacing w:before="120" w:after="120"/>
        <w:ind w:left="992"/>
        <w:rPr>
          <w:rFonts w:ascii="Arial" w:eastAsia="Times New Roman" w:hAnsi="Arial" w:cs="Arial"/>
          <w:lang w:eastAsia="pl-PL"/>
        </w:rPr>
      </w:pPr>
      <w:r w:rsidRPr="00D84C5A">
        <w:rPr>
          <w:rFonts w:ascii="Arial" w:eastAsia="Times New Roman" w:hAnsi="Arial" w:cs="Arial"/>
          <w:lang w:eastAsia="pl-PL"/>
        </w:rPr>
        <w:t>nie pozostaję z beneficjentem w stosunku podrzędności służbowej.</w:t>
      </w:r>
    </w:p>
    <w:p w14:paraId="1F67CC45" w14:textId="0BEC5296" w:rsidR="00D84C5A" w:rsidRDefault="00D84C5A" w:rsidP="00D84C5A">
      <w:pPr>
        <w:autoSpaceDE w:val="0"/>
        <w:autoSpaceDN w:val="0"/>
        <w:adjustRightInd w:val="0"/>
        <w:spacing w:before="120" w:after="120"/>
        <w:rPr>
          <w:rFonts w:ascii="Arial" w:eastAsia="Times New Roman" w:hAnsi="Arial" w:cs="Arial"/>
          <w:lang w:eastAsia="pl-PL"/>
        </w:rPr>
      </w:pPr>
      <w:r w:rsidRPr="00D84C5A">
        <w:rPr>
          <w:rFonts w:ascii="Arial" w:eastAsia="Times New Roman" w:hAnsi="Arial" w:cs="Arial"/>
          <w:lang w:eastAsia="pl-PL"/>
        </w:rPr>
        <w:t>Jestem świadomy/-a, że przesłanki wymienione w lit. b-d powyżej dotyczą także sytuacji, gdy ustało małżeństwo, kuratela, przysposobienie lub opieka.</w:t>
      </w:r>
    </w:p>
    <w:p w14:paraId="042905AF" w14:textId="37AD42FC" w:rsidR="00041F79" w:rsidRPr="00D84C5A" w:rsidRDefault="00041F79" w:rsidP="00D84C5A">
      <w:pPr>
        <w:autoSpaceDE w:val="0"/>
        <w:autoSpaceDN w:val="0"/>
        <w:adjustRightInd w:val="0"/>
        <w:spacing w:before="120" w:after="120"/>
        <w:rPr>
          <w:rFonts w:ascii="Arial" w:eastAsia="Times New Roman" w:hAnsi="Arial" w:cs="Arial"/>
          <w:lang w:eastAsia="pl-PL"/>
        </w:rPr>
      </w:pPr>
      <w:r w:rsidRPr="0079735E">
        <w:rPr>
          <w:rFonts w:ascii="Arial" w:eastAsia="Times New Roman" w:hAnsi="Arial" w:cs="Arial"/>
          <w:lang w:eastAsia="pl-PL"/>
        </w:rPr>
        <w:t xml:space="preserve">Oświadczam, iż według mojej wiedzy w stosunku do </w:t>
      </w:r>
      <w:r>
        <w:rPr>
          <w:rFonts w:ascii="Arial" w:eastAsia="Times New Roman" w:hAnsi="Arial" w:cs="Arial"/>
          <w:lang w:eastAsia="pl-PL"/>
        </w:rPr>
        <w:t>ww.</w:t>
      </w:r>
      <w:r w:rsidRPr="0079735E">
        <w:rPr>
          <w:rFonts w:ascii="Arial" w:eastAsia="Times New Roman" w:hAnsi="Arial" w:cs="Arial"/>
          <w:lang w:eastAsia="pl-PL"/>
        </w:rPr>
        <w:t xml:space="preserve"> beneficjenta nie zachodził i nie zachodzi konflikt interesu, o którym mowa w art. 61 rozporządzenia Parlamentu Europejskiego i Rady (UE, EURATOM) nr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(Dz.U.UE.L.2018.193.1).</w:t>
      </w:r>
    </w:p>
    <w:p w14:paraId="6C1439A6" w14:textId="77777777" w:rsidR="00D84C5A" w:rsidRPr="00D84C5A" w:rsidRDefault="00D84C5A" w:rsidP="00211ADC">
      <w:pPr>
        <w:tabs>
          <w:tab w:val="left" w:pos="0"/>
        </w:tabs>
        <w:autoSpaceDE w:val="0"/>
        <w:autoSpaceDN w:val="0"/>
        <w:adjustRightInd w:val="0"/>
        <w:spacing w:after="0"/>
        <w:rPr>
          <w:rFonts w:ascii="Arial" w:eastAsia="Times New Roman" w:hAnsi="Arial" w:cs="Arial"/>
          <w:lang w:eastAsia="pl-PL"/>
        </w:rPr>
      </w:pPr>
      <w:r w:rsidRPr="00D84C5A">
        <w:rPr>
          <w:rFonts w:ascii="Arial" w:eastAsia="Times New Roman" w:hAnsi="Arial" w:cs="Arial"/>
          <w:snapToGrid w:val="0"/>
          <w:lang w:eastAsia="pl-PL"/>
        </w:rPr>
        <w:t xml:space="preserve">W przypadku powzięcia informacji o istnieniu jakiejkolwiek okoliczności </w:t>
      </w:r>
      <w:r w:rsidRPr="00D84C5A">
        <w:rPr>
          <w:rFonts w:ascii="Arial" w:eastAsia="Times New Roman" w:hAnsi="Arial" w:cs="Arial"/>
          <w:lang w:eastAsia="pl-PL"/>
        </w:rPr>
        <w:t>mogącej budzić uzasadnione wątpliwości, co do mojej bezstronności/wystąpieniu konfliktu interesu w odniesieniu do beneficjenta,</w:t>
      </w:r>
      <w:r w:rsidRPr="00D84C5A">
        <w:rPr>
          <w:rFonts w:ascii="Arial" w:eastAsia="Times New Roman" w:hAnsi="Arial" w:cs="Arial"/>
          <w:snapToGrid w:val="0"/>
          <w:lang w:eastAsia="pl-PL"/>
        </w:rPr>
        <w:t xml:space="preserve"> zobowiązuję się do niezwłocznego jej zgłoszenia na piśmie przełożonemu i zaprzestaniu udziału w procesie</w:t>
      </w:r>
      <w:r w:rsidRPr="00D84C5A">
        <w:rPr>
          <w:rFonts w:ascii="Arial" w:eastAsia="Times New Roman" w:hAnsi="Arial" w:cs="Arial"/>
          <w:lang w:eastAsia="pl-PL"/>
        </w:rPr>
        <w:t xml:space="preserve"> przygotowania projektu decyzji, o której mowa w art.207 ust 9 UFP. </w:t>
      </w:r>
    </w:p>
    <w:p w14:paraId="5EF47330" w14:textId="77777777" w:rsidR="00D84C5A" w:rsidRPr="00D84C5A" w:rsidRDefault="00D84C5A" w:rsidP="00D84C5A">
      <w:pPr>
        <w:spacing w:before="120" w:after="0"/>
        <w:rPr>
          <w:rFonts w:ascii="Arial" w:eastAsia="Times New Roman" w:hAnsi="Arial" w:cs="Arial"/>
          <w:lang w:eastAsia="pl-PL"/>
        </w:rPr>
      </w:pPr>
    </w:p>
    <w:p w14:paraId="62F3E934" w14:textId="77777777" w:rsidR="00D84C5A" w:rsidRPr="00D84C5A" w:rsidRDefault="00D84C5A" w:rsidP="00D84C5A">
      <w:pPr>
        <w:spacing w:before="120" w:after="0"/>
        <w:ind w:left="2832" w:firstLine="708"/>
        <w:rPr>
          <w:rFonts w:ascii="Arial" w:eastAsia="Times New Roman" w:hAnsi="Arial" w:cs="Arial"/>
          <w:lang w:eastAsia="pl-PL"/>
        </w:rPr>
      </w:pPr>
      <w:r w:rsidRPr="00D84C5A">
        <w:rPr>
          <w:rFonts w:ascii="Arial" w:eastAsia="Times New Roman" w:hAnsi="Arial" w:cs="Arial"/>
          <w:lang w:eastAsia="pl-PL"/>
        </w:rPr>
        <w:t>…………………………………………………………….</w:t>
      </w:r>
    </w:p>
    <w:p w14:paraId="424657E4" w14:textId="77777777" w:rsidR="00D84C5A" w:rsidRPr="00D84C5A" w:rsidRDefault="00D84C5A" w:rsidP="00D84C5A">
      <w:pPr>
        <w:spacing w:before="120" w:after="0"/>
        <w:ind w:left="4956" w:firstLine="708"/>
        <w:rPr>
          <w:rFonts w:ascii="Arial" w:eastAsia="Times New Roman" w:hAnsi="Arial" w:cs="Arial"/>
          <w:lang w:eastAsia="pl-PL"/>
        </w:rPr>
      </w:pPr>
      <w:r w:rsidRPr="00D84C5A">
        <w:rPr>
          <w:rFonts w:ascii="Arial" w:eastAsia="Times New Roman" w:hAnsi="Arial" w:cs="Arial"/>
          <w:lang w:eastAsia="pl-PL"/>
        </w:rPr>
        <w:t>(podpis)</w:t>
      </w:r>
    </w:p>
    <w:p w14:paraId="0A838FE3" w14:textId="1635D696" w:rsidR="00D84C5A" w:rsidRPr="00A92300" w:rsidRDefault="00D84C5A" w:rsidP="002E685D">
      <w:pPr>
        <w:tabs>
          <w:tab w:val="left" w:pos="0"/>
        </w:tabs>
        <w:spacing w:after="0"/>
        <w:rPr>
          <w:rFonts w:asciiTheme="majorHAnsi" w:hAnsiTheme="majorHAnsi"/>
          <w:lang w:eastAsia="pl-PL"/>
        </w:rPr>
      </w:pPr>
    </w:p>
    <w:sectPr w:rsidR="00D84C5A" w:rsidRPr="00A92300" w:rsidSect="00B064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D9168" w14:textId="77777777" w:rsidR="00960111" w:rsidRDefault="00960111" w:rsidP="009A0C9C">
      <w:pPr>
        <w:spacing w:after="0" w:line="240" w:lineRule="auto"/>
      </w:pPr>
      <w:r>
        <w:separator/>
      </w:r>
    </w:p>
  </w:endnote>
  <w:endnote w:type="continuationSeparator" w:id="0">
    <w:p w14:paraId="7619551E" w14:textId="77777777" w:rsidR="00960111" w:rsidRDefault="00960111" w:rsidP="009A0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cript MT Bold">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7" w:usb1="08070000" w:usb2="00000010" w:usb3="00000000" w:csb0="00020003" w:csb1="00000000"/>
  </w:font>
  <w:font w:name="Calibri,Bold">
    <w:panose1 w:val="00000000000000000000"/>
    <w:charset w:val="EE"/>
    <w:family w:val="auto"/>
    <w:notTrueType/>
    <w:pitch w:val="default"/>
    <w:sig w:usb0="00000005" w:usb1="00000000" w:usb2="00000000" w:usb3="00000000" w:csb0="00000002"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49597"/>
      <w:docPartObj>
        <w:docPartGallery w:val="Page Numbers (Bottom of Page)"/>
        <w:docPartUnique/>
      </w:docPartObj>
    </w:sdtPr>
    <w:sdtContent>
      <w:p w14:paraId="3F973552" w14:textId="77777777" w:rsidR="000C4F85" w:rsidRDefault="000C4F85">
        <w:pPr>
          <w:pStyle w:val="Stopka"/>
          <w:jc w:val="right"/>
        </w:pPr>
        <w:r>
          <w:fldChar w:fldCharType="begin"/>
        </w:r>
        <w:r>
          <w:instrText>PAGE   \* MERGEFORMAT</w:instrText>
        </w:r>
        <w:r>
          <w:fldChar w:fldCharType="separate"/>
        </w:r>
        <w:r>
          <w:rPr>
            <w:noProof/>
          </w:rPr>
          <w:t>2</w:t>
        </w:r>
        <w:r>
          <w:fldChar w:fldCharType="end"/>
        </w:r>
      </w:p>
    </w:sdtContent>
  </w:sdt>
  <w:p w14:paraId="26E56DEC" w14:textId="77777777" w:rsidR="000C4F85" w:rsidRDefault="000C4F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B6BA" w14:textId="77777777" w:rsidR="000C4F85" w:rsidRPr="004566D7" w:rsidRDefault="000C4F85">
    <w:pPr>
      <w:pStyle w:val="Stopka"/>
      <w:jc w:val="right"/>
      <w:rPr>
        <w:rFonts w:ascii="Calibri" w:hAnsi="Calibri"/>
        <w:sz w:val="20"/>
        <w:szCs w:val="20"/>
      </w:rPr>
    </w:pPr>
    <w:r w:rsidRPr="004566D7">
      <w:rPr>
        <w:rFonts w:ascii="Calibri" w:hAnsi="Calibri"/>
        <w:sz w:val="20"/>
        <w:szCs w:val="20"/>
      </w:rPr>
      <w:fldChar w:fldCharType="begin"/>
    </w:r>
    <w:r w:rsidRPr="004566D7">
      <w:rPr>
        <w:rFonts w:ascii="Calibri" w:hAnsi="Calibri"/>
        <w:sz w:val="20"/>
        <w:szCs w:val="20"/>
      </w:rPr>
      <w:instrText>PAGE   \* MERGEFORMAT</w:instrText>
    </w:r>
    <w:r w:rsidRPr="004566D7">
      <w:rPr>
        <w:rFonts w:ascii="Calibri" w:hAnsi="Calibri"/>
        <w:sz w:val="20"/>
        <w:szCs w:val="20"/>
      </w:rPr>
      <w:fldChar w:fldCharType="separate"/>
    </w:r>
    <w:r>
      <w:rPr>
        <w:rFonts w:ascii="Calibri" w:hAnsi="Calibri"/>
        <w:noProof/>
        <w:sz w:val="20"/>
        <w:szCs w:val="20"/>
      </w:rPr>
      <w:t>470</w:t>
    </w:r>
    <w:r w:rsidRPr="004566D7">
      <w:rPr>
        <w:rFonts w:ascii="Calibri" w:hAnsi="Calibri"/>
        <w:sz w:val="20"/>
        <w:szCs w:val="20"/>
      </w:rPr>
      <w:fldChar w:fldCharType="end"/>
    </w:r>
  </w:p>
  <w:p w14:paraId="64EFD3E3" w14:textId="77777777" w:rsidR="000C4F85" w:rsidRDefault="000C4F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82395" w14:textId="77777777" w:rsidR="00960111" w:rsidRDefault="00960111" w:rsidP="009A0C9C">
      <w:pPr>
        <w:spacing w:after="0" w:line="240" w:lineRule="auto"/>
      </w:pPr>
      <w:r>
        <w:separator/>
      </w:r>
    </w:p>
  </w:footnote>
  <w:footnote w:type="continuationSeparator" w:id="0">
    <w:p w14:paraId="2CBA707A" w14:textId="77777777" w:rsidR="00960111" w:rsidRDefault="00960111" w:rsidP="009A0C9C">
      <w:pPr>
        <w:spacing w:after="0" w:line="240" w:lineRule="auto"/>
      </w:pPr>
      <w:r>
        <w:continuationSeparator/>
      </w:r>
    </w:p>
  </w:footnote>
  <w:footnote w:id="1">
    <w:p w14:paraId="63021A3D" w14:textId="77777777" w:rsidR="000C4F85" w:rsidRDefault="000C4F85" w:rsidP="009A0C9C">
      <w:pPr>
        <w:pStyle w:val="Tekstprzypisudolnego"/>
      </w:pPr>
      <w:r>
        <w:rPr>
          <w:rStyle w:val="Odwoanieprzypisudolnego"/>
        </w:rPr>
        <w:footnoteRef/>
      </w:r>
      <w:r>
        <w:t xml:space="preserve"> Nie dotyczy beneficjentów będących państwowymi jednostkami budżetowymi oraz beneficjentów będących powiatowymi urzędami pracy realizującymi projekty pozakonkursowe finansowane z Funduszu Pracy</w:t>
      </w:r>
    </w:p>
  </w:footnote>
  <w:footnote w:id="2">
    <w:p w14:paraId="050F0AE3" w14:textId="33F2F3FB" w:rsidR="00420A7F" w:rsidRPr="00847B71" w:rsidRDefault="00420A7F" w:rsidP="00420A7F">
      <w:pPr>
        <w:pStyle w:val="Tekstprzypisudolnego"/>
        <w:rPr>
          <w:rFonts w:ascii="Arial" w:hAnsi="Arial" w:cs="Arial"/>
        </w:rPr>
      </w:pPr>
      <w:r w:rsidRPr="00F54918">
        <w:rPr>
          <w:rStyle w:val="Odwoanieprzypisudolnego"/>
          <w:rFonts w:ascii="Arial" w:hAnsi="Arial" w:cs="Arial"/>
        </w:rPr>
        <w:footnoteRef/>
      </w:r>
      <w:r w:rsidRPr="00F54918">
        <w:rPr>
          <w:rFonts w:ascii="Arial" w:hAnsi="Arial" w:cs="Arial"/>
        </w:rPr>
        <w:t xml:space="preserve"> </w:t>
      </w:r>
      <w:r w:rsidRPr="007A2B99">
        <w:rPr>
          <w:rFonts w:ascii="Arial" w:hAnsi="Arial" w:cs="Arial"/>
          <w:sz w:val="18"/>
          <w:szCs w:val="18"/>
        </w:rPr>
        <w:t xml:space="preserve">Zgodnie z Ustawą z dnia 13 kwietnia 2022 r. o szczególnych rozwiązaniach w zakresie przeciwdziałania wspieraniu agresji na Ukrainę oraz służących ochronie bezpieczeństwa narodowego, obowiązującą od dnia 16 kwietnia 2022 r. </w:t>
      </w:r>
    </w:p>
  </w:footnote>
  <w:footnote w:id="3">
    <w:p w14:paraId="73B2622D" w14:textId="6A9CE73C" w:rsidR="00420A7F" w:rsidRPr="00847B71" w:rsidRDefault="00420A7F" w:rsidP="00420A7F">
      <w:pPr>
        <w:pStyle w:val="Tekstprzypisudolnego"/>
        <w:rPr>
          <w:rFonts w:ascii="Arial" w:hAnsi="Arial" w:cs="Arial"/>
        </w:rPr>
      </w:pPr>
      <w:r w:rsidRPr="00F54918">
        <w:rPr>
          <w:rStyle w:val="Odwoanieprzypisudolnego"/>
          <w:rFonts w:ascii="Arial" w:hAnsi="Arial" w:cs="Arial"/>
        </w:rPr>
        <w:footnoteRef/>
      </w:r>
      <w:r w:rsidRPr="00F54918">
        <w:rPr>
          <w:rFonts w:ascii="Arial" w:hAnsi="Arial" w:cs="Arial"/>
        </w:rPr>
        <w:t xml:space="preserve"> </w:t>
      </w:r>
      <w:r w:rsidRPr="007A2B99">
        <w:rPr>
          <w:rFonts w:ascii="Arial" w:hAnsi="Arial" w:cs="Arial"/>
          <w:sz w:val="18"/>
          <w:szCs w:val="18"/>
        </w:rPr>
        <w:t xml:space="preserve">Zgodnie z Ustawą z dnia 13 kwietnia 2022 r. o szczególnych rozwiązaniach w zakresie przeciwdziałania wspieraniu agresji na Ukrainę oraz służących ochronie bezpieczeństwa narodowego, obowiązującą od dnia 16 kwietnia 2022 r. </w:t>
      </w:r>
    </w:p>
  </w:footnote>
  <w:footnote w:id="4">
    <w:p w14:paraId="54B73741" w14:textId="16D160D6" w:rsidR="004B3DB1" w:rsidRPr="00847B71" w:rsidRDefault="004B3DB1" w:rsidP="00D567EA">
      <w:pPr>
        <w:pStyle w:val="Tekstprzypisudolnego"/>
        <w:rPr>
          <w:rFonts w:ascii="Arial" w:hAnsi="Arial" w:cs="Arial"/>
        </w:rPr>
      </w:pPr>
      <w:r w:rsidRPr="00F54918">
        <w:rPr>
          <w:rStyle w:val="Odwoanieprzypisudolnego"/>
          <w:rFonts w:ascii="Arial" w:hAnsi="Arial" w:cs="Arial"/>
        </w:rPr>
        <w:footnoteRef/>
      </w:r>
      <w:r w:rsidRPr="00F54918">
        <w:rPr>
          <w:rFonts w:ascii="Arial" w:hAnsi="Arial" w:cs="Arial"/>
        </w:rPr>
        <w:t xml:space="preserve"> </w:t>
      </w:r>
      <w:r w:rsidRPr="00FC5BA4">
        <w:rPr>
          <w:rFonts w:ascii="Arial" w:hAnsi="Arial" w:cs="Arial"/>
          <w:sz w:val="18"/>
          <w:szCs w:val="18"/>
        </w:rPr>
        <w:t xml:space="preserve">Zgodnie z Ustawą z dnia 13 kwietnia 2022 r. o szczególnych rozwiązaniach w zakresie przeciwdziałania wspieraniu agresji na Ukrainę oraz służących ochronie bezpieczeństwa narodowego, obowiązującą od dnia 16 kwietnia 2022 r. </w:t>
      </w:r>
    </w:p>
  </w:footnote>
  <w:footnote w:id="5">
    <w:p w14:paraId="62B580A2" w14:textId="77777777" w:rsidR="000C4F85" w:rsidRDefault="000C4F85" w:rsidP="00FD6191">
      <w:pPr>
        <w:pStyle w:val="Tekstprzypisudolnego"/>
        <w:jc w:val="both"/>
      </w:pPr>
      <w:r>
        <w:rPr>
          <w:rStyle w:val="Odwoanieprzypisudolnego"/>
        </w:rPr>
        <w:footnoteRef/>
      </w:r>
      <w:r>
        <w:t xml:space="preserve"> O nadanie uprawnień do właściwych programów/systemów informatycznych dla pracownika IP występuje IZ RPOWP</w:t>
      </w:r>
    </w:p>
  </w:footnote>
  <w:footnote w:id="6">
    <w:p w14:paraId="6814A4F6" w14:textId="3DE6A680" w:rsidR="000C4F85" w:rsidRDefault="000C4F85" w:rsidP="00F403DD">
      <w:pPr>
        <w:pStyle w:val="Tekstprzypisudolnego"/>
        <w:jc w:val="both"/>
      </w:pPr>
      <w:r>
        <w:rPr>
          <w:rStyle w:val="Odwoanieprzypisudolnego"/>
        </w:rPr>
        <w:footnoteRef/>
      </w:r>
      <w:r>
        <w:t xml:space="preserve"> Pracownik </w:t>
      </w:r>
      <w:r w:rsidR="00661CA8">
        <w:t xml:space="preserve">Zespołu </w:t>
      </w:r>
      <w:r>
        <w:t xml:space="preserve">ds. </w:t>
      </w:r>
      <w:r w:rsidR="00661CA8">
        <w:t>Rozliczeń</w:t>
      </w:r>
      <w:r>
        <w:t xml:space="preserve"> Projektów nie podpisuje </w:t>
      </w:r>
      <w:r>
        <w:rPr>
          <w:i/>
        </w:rPr>
        <w:t>Deklaracji</w:t>
      </w:r>
      <w:r w:rsidRPr="00F403DD">
        <w:rPr>
          <w:i/>
        </w:rPr>
        <w:t xml:space="preserve"> bezstronności</w:t>
      </w:r>
      <w:r>
        <w:t xml:space="preserve"> w przypadku weryfikacji wniosku o płatność złożonego przez Instytucję Pośredniczącą – Wojewódzki Urząd Pracy w Białymstoku</w:t>
      </w:r>
    </w:p>
  </w:footnote>
  <w:footnote w:id="7">
    <w:p w14:paraId="4B71858B" w14:textId="548E458E" w:rsidR="00420A7F" w:rsidRPr="00A727F4" w:rsidRDefault="00420A7F" w:rsidP="00420A7F">
      <w:pPr>
        <w:pStyle w:val="Tekstprzypisudolnego"/>
        <w:rPr>
          <w:rFonts w:ascii="Calibri" w:hAnsi="Calibri" w:cs="Calibri"/>
        </w:rPr>
      </w:pPr>
      <w:r w:rsidRPr="00A727F4">
        <w:rPr>
          <w:rStyle w:val="Odwoanieprzypisudolnego"/>
          <w:rFonts w:ascii="Calibri" w:hAnsi="Calibri" w:cs="Calibri"/>
        </w:rPr>
        <w:footnoteRef/>
      </w:r>
      <w:r w:rsidRPr="00A727F4">
        <w:rPr>
          <w:rFonts w:ascii="Calibri" w:hAnsi="Calibri" w:cs="Calibri"/>
        </w:rPr>
        <w:t xml:space="preserve"> </w:t>
      </w:r>
      <w:r w:rsidRPr="00A727F4">
        <w:rPr>
          <w:rFonts w:ascii="Calibri" w:hAnsi="Calibri" w:cs="Calibri"/>
          <w:sz w:val="18"/>
          <w:szCs w:val="18"/>
        </w:rPr>
        <w:t xml:space="preserve">Zgodnie z Ustawą z dnia 13 kwietnia 2022 r. o szczególnych rozwiązaniach w zakresie przeciwdziałania wspieraniu agresji na Ukrainę oraz służących ochronie bezpieczeństwa narodowego, obowiązującą od dnia 16 kwietnia 2022 r. </w:t>
      </w:r>
    </w:p>
  </w:footnote>
  <w:footnote w:id="8">
    <w:p w14:paraId="3CA9F8A6" w14:textId="1E1A2515" w:rsidR="000C4F85" w:rsidRPr="00A727F4" w:rsidRDefault="000C4F85">
      <w:pPr>
        <w:pStyle w:val="Tekstprzypisudolnego"/>
        <w:rPr>
          <w:sz w:val="18"/>
          <w:szCs w:val="18"/>
        </w:rPr>
      </w:pPr>
      <w:r w:rsidRPr="00A727F4">
        <w:rPr>
          <w:rStyle w:val="Odwoanieprzypisudolnego"/>
          <w:sz w:val="18"/>
          <w:szCs w:val="18"/>
        </w:rPr>
        <w:footnoteRef/>
      </w:r>
      <w:r w:rsidRPr="00A727F4">
        <w:rPr>
          <w:sz w:val="18"/>
          <w:szCs w:val="18"/>
        </w:rPr>
        <w:t xml:space="preserve"> </w:t>
      </w:r>
      <w:r w:rsidRPr="00652DF7">
        <w:rPr>
          <w:rFonts w:cstheme="minorHAnsi"/>
          <w:sz w:val="18"/>
          <w:szCs w:val="18"/>
        </w:rPr>
        <w:t>Zasada dwóch par oczu dotyczy co najmniej ostatecznej wersji wniosku o płatność.</w:t>
      </w:r>
    </w:p>
  </w:footnote>
  <w:footnote w:id="9">
    <w:p w14:paraId="51AFA760" w14:textId="710F363E" w:rsidR="00D813F6" w:rsidRPr="00A727F4" w:rsidRDefault="00D813F6" w:rsidP="00D813F6">
      <w:pPr>
        <w:pStyle w:val="Tekstprzypisudolnego"/>
        <w:rPr>
          <w:rFonts w:ascii="Calibri" w:hAnsi="Calibri" w:cs="Calibri"/>
        </w:rPr>
      </w:pPr>
      <w:r w:rsidRPr="00A727F4">
        <w:rPr>
          <w:rStyle w:val="Odwoanieprzypisudolnego"/>
          <w:rFonts w:ascii="Calibri" w:hAnsi="Calibri" w:cs="Calibri"/>
        </w:rPr>
        <w:footnoteRef/>
      </w:r>
      <w:r w:rsidRPr="00A727F4">
        <w:rPr>
          <w:rFonts w:ascii="Calibri" w:hAnsi="Calibri" w:cs="Calibri"/>
        </w:rPr>
        <w:t xml:space="preserve"> </w:t>
      </w:r>
      <w:r w:rsidRPr="00A727F4">
        <w:rPr>
          <w:rFonts w:ascii="Calibri" w:hAnsi="Calibri" w:cs="Calibri"/>
          <w:sz w:val="18"/>
          <w:szCs w:val="18"/>
        </w:rPr>
        <w:t xml:space="preserve">Zgodnie z Ustawą z dnia 13 kwietnia 2022 r. o szczególnych rozwiązaniach w zakresie przeciwdziałania wspieraniu agresji na Ukrainę oraz służących ochronie bezpieczeństwa narodowego, obowiązującą od dnia 16 kwietnia 2022 r. </w:t>
      </w:r>
    </w:p>
  </w:footnote>
  <w:footnote w:id="10">
    <w:p w14:paraId="40834FC7" w14:textId="40FCF32F" w:rsidR="000C4F85" w:rsidRDefault="000C4F85">
      <w:pPr>
        <w:pStyle w:val="Tekstprzypisudolnego"/>
      </w:pPr>
      <w:r>
        <w:rPr>
          <w:rStyle w:val="Odwoanieprzypisudolnego"/>
        </w:rPr>
        <w:footnoteRef/>
      </w:r>
      <w:r>
        <w:t xml:space="preserve"> </w:t>
      </w:r>
      <w:r w:rsidRPr="005871B5">
        <w:rPr>
          <w:rFonts w:cstheme="minorHAnsi"/>
          <w:sz w:val="18"/>
          <w:szCs w:val="18"/>
        </w:rPr>
        <w:t>Zasada dwóch par oczu dotyczy co najmniej ostatecznej wersji wniosku o płatność</w:t>
      </w:r>
      <w:r w:rsidRPr="00CE2C33">
        <w:rPr>
          <w:rFonts w:cstheme="minorHAnsi"/>
          <w:sz w:val="18"/>
          <w:szCs w:val="18"/>
        </w:rPr>
        <w:t>.</w:t>
      </w:r>
    </w:p>
  </w:footnote>
  <w:footnote w:id="11">
    <w:p w14:paraId="1303FE11" w14:textId="77777777" w:rsidR="000C4F85" w:rsidRPr="003C79AF" w:rsidRDefault="000C4F85" w:rsidP="00211ADC">
      <w:pPr>
        <w:pStyle w:val="Tekstprzypisudolnego"/>
      </w:pPr>
      <w:r w:rsidRPr="003C79AF">
        <w:rPr>
          <w:rStyle w:val="Odwoanieprzypisudolnego"/>
          <w:sz w:val="18"/>
        </w:rPr>
        <w:footnoteRef/>
      </w:r>
      <w:r w:rsidRPr="003C79AF">
        <w:rPr>
          <w:sz w:val="18"/>
        </w:rPr>
        <w:t xml:space="preserve"> Informacja o wysokości kwoty środków zatwierdzonych do wypłaty nie jest ujmowana w </w:t>
      </w:r>
      <w:r w:rsidRPr="003C79AF">
        <w:rPr>
          <w:i/>
          <w:sz w:val="18"/>
        </w:rPr>
        <w:t xml:space="preserve">Informacji o wynikach  weryfikacji wniosku o płatność </w:t>
      </w:r>
      <w:r w:rsidRPr="003C79AF">
        <w:rPr>
          <w:sz w:val="18"/>
        </w:rPr>
        <w:t>Powiatowego Urzędu Pracy</w:t>
      </w:r>
    </w:p>
  </w:footnote>
  <w:footnote w:id="12">
    <w:p w14:paraId="5EADE137" w14:textId="385EA0E6" w:rsidR="000C4F85" w:rsidRDefault="000C4F85" w:rsidP="003C79AF">
      <w:pPr>
        <w:pStyle w:val="Tekstprzypisudolnego"/>
        <w:ind w:left="284"/>
      </w:pPr>
      <w:r>
        <w:rPr>
          <w:rStyle w:val="Odwoanieprzypisudolnego"/>
        </w:rPr>
        <w:footnoteRef/>
      </w:r>
      <w:r w:rsidRPr="00035D07">
        <w:t xml:space="preserve">W przypadku nieobecności Wicedyrektora ds. </w:t>
      </w:r>
      <w:r w:rsidR="004D70B2" w:rsidRPr="00035D07">
        <w:t>Wdrażania i Współpracy</w:t>
      </w:r>
      <w:r w:rsidRPr="00035D07">
        <w:t xml:space="preserve"> zatwierdzenie wniosku o płatność może być dokonane przez osobę upoważnioną zgodnie z zapisami Uchwały Nr 145/2282/2020 Zarządu Województwa Podlaskiego z dnia 22 lipca 2020r. w sprawie zmiany Uchwały Nr 142/1781/2016 Zarządu Województwa Podlaskiego z dnia 13 czerwca 2016 roku w sprawie upoważnienia Dyrektora Wojewódzkiego Urzędu Pracy w Białymstoku do podejmowania decyzji związanych z udziałem w procedurze wyboru projektu pozakonkursowego do dofinansowania, w ramach typu projektu: Realizacja usług rozwojowych dla mikro, małych i średnich przedsiębiorstw w formule podejścia popytowego.</w:t>
      </w:r>
    </w:p>
  </w:footnote>
  <w:footnote w:id="13">
    <w:p w14:paraId="5226F52C" w14:textId="77777777" w:rsidR="000C4F85" w:rsidRPr="00017451" w:rsidRDefault="000C4F85" w:rsidP="00FD6191">
      <w:pPr>
        <w:pStyle w:val="Tekstprzypisudolnego"/>
      </w:pPr>
      <w:r w:rsidRPr="00017451">
        <w:rPr>
          <w:rStyle w:val="Odwoanieprzypisudolnego"/>
          <w:sz w:val="18"/>
        </w:rPr>
        <w:footnoteRef/>
      </w:r>
      <w:r w:rsidRPr="00017451">
        <w:rPr>
          <w:sz w:val="18"/>
        </w:rPr>
        <w:t xml:space="preserve"> </w:t>
      </w:r>
      <w:r>
        <w:rPr>
          <w:sz w:val="18"/>
        </w:rPr>
        <w:t>D</w:t>
      </w:r>
      <w:r w:rsidRPr="00017451">
        <w:rPr>
          <w:sz w:val="18"/>
        </w:rPr>
        <w:t>otyczy sytuacji, gdy w ramach projektu wypłacono co najmniej dwie transze dofinansowania</w:t>
      </w:r>
    </w:p>
  </w:footnote>
  <w:footnote w:id="14">
    <w:p w14:paraId="3B9868EF" w14:textId="77777777" w:rsidR="000C4F85" w:rsidRPr="00017451" w:rsidRDefault="000C4F85" w:rsidP="00FD6191">
      <w:pPr>
        <w:pStyle w:val="Tekstprzypisudolnego"/>
      </w:pPr>
      <w:r w:rsidRPr="00017451">
        <w:rPr>
          <w:rStyle w:val="Odwoanieprzypisudolnego"/>
          <w:sz w:val="18"/>
        </w:rPr>
        <w:footnoteRef/>
      </w:r>
      <w:r w:rsidRPr="00017451">
        <w:rPr>
          <w:sz w:val="18"/>
        </w:rPr>
        <w:t xml:space="preserve"> </w:t>
      </w:r>
      <w:r>
        <w:rPr>
          <w:sz w:val="18"/>
        </w:rPr>
        <w:t>D</w:t>
      </w:r>
      <w:r w:rsidRPr="00017451">
        <w:rPr>
          <w:sz w:val="18"/>
        </w:rPr>
        <w:t>otyczy sytuacji, gdy w ramach projektu wypłacono co najmniej dwie transze dofinansowania</w:t>
      </w:r>
    </w:p>
  </w:footnote>
  <w:footnote w:id="15">
    <w:p w14:paraId="60FE6B65" w14:textId="077A8645" w:rsidR="000C4F85" w:rsidRPr="002F374B" w:rsidRDefault="000C4F85" w:rsidP="00FD6191">
      <w:pPr>
        <w:pStyle w:val="Tekstprzypisudolnego"/>
        <w:rPr>
          <w:sz w:val="18"/>
          <w:szCs w:val="18"/>
        </w:rPr>
      </w:pPr>
      <w:r>
        <w:rPr>
          <w:rStyle w:val="Odwoanieprzypisudolnego"/>
        </w:rPr>
        <w:footnoteRef/>
      </w:r>
      <w:r>
        <w:t xml:space="preserve"> </w:t>
      </w:r>
      <w:r w:rsidRPr="002F374B">
        <w:rPr>
          <w:sz w:val="18"/>
          <w:szCs w:val="18"/>
        </w:rPr>
        <w:t xml:space="preserve"> za wypełnienie części I</w:t>
      </w:r>
      <w:r>
        <w:rPr>
          <w:sz w:val="18"/>
          <w:szCs w:val="18"/>
        </w:rPr>
        <w:t xml:space="preserve"> </w:t>
      </w:r>
      <w:r w:rsidRPr="002F374B">
        <w:rPr>
          <w:sz w:val="18"/>
          <w:szCs w:val="18"/>
        </w:rPr>
        <w:t>załącznika 1.1</w:t>
      </w:r>
      <w:r>
        <w:rPr>
          <w:sz w:val="18"/>
          <w:szCs w:val="18"/>
        </w:rPr>
        <w:t xml:space="preserve"> w pkt.1 i 2 odpowiada </w:t>
      </w:r>
      <w:r w:rsidR="00BB7662">
        <w:rPr>
          <w:sz w:val="18"/>
          <w:szCs w:val="18"/>
        </w:rPr>
        <w:t>Zespół ds. Programowania, Oceny i Wyboru Projektów</w:t>
      </w:r>
      <w:r>
        <w:rPr>
          <w:sz w:val="18"/>
          <w:szCs w:val="18"/>
        </w:rPr>
        <w:t xml:space="preserve"> a w pkt. 3-7 –  </w:t>
      </w:r>
      <w:r w:rsidR="00BB7662">
        <w:rPr>
          <w:sz w:val="18"/>
          <w:szCs w:val="18"/>
        </w:rPr>
        <w:t>Zespół</w:t>
      </w:r>
      <w:r>
        <w:rPr>
          <w:sz w:val="18"/>
          <w:szCs w:val="18"/>
        </w:rPr>
        <w:t xml:space="preserve"> ds. </w:t>
      </w:r>
      <w:r w:rsidR="00BB7662">
        <w:rPr>
          <w:sz w:val="18"/>
          <w:szCs w:val="18"/>
        </w:rPr>
        <w:t>Rozliczeń</w:t>
      </w:r>
      <w:r>
        <w:rPr>
          <w:sz w:val="18"/>
          <w:szCs w:val="18"/>
        </w:rPr>
        <w:t xml:space="preserve"> Projektów</w:t>
      </w:r>
      <w:r w:rsidRPr="009A674A">
        <w:rPr>
          <w:sz w:val="18"/>
          <w:szCs w:val="18"/>
        </w:rPr>
        <w:t xml:space="preserve">/ </w:t>
      </w:r>
      <w:r w:rsidR="00BB7662">
        <w:rPr>
          <w:sz w:val="18"/>
          <w:szCs w:val="18"/>
        </w:rPr>
        <w:t>Zespół</w:t>
      </w:r>
      <w:r w:rsidRPr="00573E89">
        <w:rPr>
          <w:sz w:val="18"/>
          <w:szCs w:val="18"/>
        </w:rPr>
        <w:t xml:space="preserve"> ds. Edukacji Przedszkolnej</w:t>
      </w:r>
      <w:r>
        <w:rPr>
          <w:sz w:val="18"/>
          <w:szCs w:val="18"/>
        </w:rPr>
        <w:t>,</w:t>
      </w:r>
    </w:p>
    <w:p w14:paraId="1B6AE1FA" w14:textId="77777777" w:rsidR="000C4F85" w:rsidRDefault="000C4F85" w:rsidP="00FD6191">
      <w:pPr>
        <w:pStyle w:val="Tekstprzypisudolnego"/>
      </w:pPr>
    </w:p>
  </w:footnote>
  <w:footnote w:id="16">
    <w:p w14:paraId="2FF07A56" w14:textId="77777777" w:rsidR="000C4F85" w:rsidRDefault="000C4F85" w:rsidP="0037116E">
      <w:pPr>
        <w:pStyle w:val="Tekstprzypisudolnego"/>
      </w:pPr>
      <w:r>
        <w:rPr>
          <w:rStyle w:val="Odwoanieprzypisudolnego"/>
        </w:rPr>
        <w:footnoteRef/>
      </w:r>
      <w:r>
        <w:t xml:space="preserve"> Nie dotyczy końcowego wniosku o płatność</w:t>
      </w:r>
    </w:p>
  </w:footnote>
  <w:footnote w:id="17">
    <w:p w14:paraId="3791F5C2" w14:textId="77777777" w:rsidR="000C4F85" w:rsidRDefault="000C4F85" w:rsidP="00211ADC">
      <w:pPr>
        <w:pStyle w:val="Tekstprzypisudolnego"/>
      </w:pPr>
      <w:r>
        <w:rPr>
          <w:rStyle w:val="Odwoanieprzypisudolnego"/>
        </w:rPr>
        <w:footnoteRef/>
      </w:r>
      <w:r>
        <w:t xml:space="preserve"> Przez osobę uprawnioną rozumie się osobę, wskazaną przez Beneficjenta w umowie o dofinansowanie oraz wniosku o nadanie/zmianę dostępu dla osoby upoważnionej do obsługi SL2014 w jego imieniu.</w:t>
      </w:r>
    </w:p>
  </w:footnote>
  <w:footnote w:id="18">
    <w:p w14:paraId="758DD603" w14:textId="1E3CD240" w:rsidR="000C4F85" w:rsidRPr="00692B1F" w:rsidRDefault="000C4F85" w:rsidP="002B2AB4">
      <w:pPr>
        <w:pStyle w:val="Tekstprzypisudolnego"/>
      </w:pPr>
      <w:r>
        <w:rPr>
          <w:rStyle w:val="Odwoanieprzypisudolnego"/>
        </w:rPr>
        <w:footnoteRef/>
      </w:r>
      <w:r>
        <w:t xml:space="preserve"> Weryfikacji zgodności danych zarejestrowanych w SL2014, </w:t>
      </w:r>
      <w:r w:rsidRPr="00692B1F">
        <w:t>zgodnie z zasadą „dwóch par oczu”</w:t>
      </w:r>
      <w:r>
        <w:t xml:space="preserve">, może również dokonać pracownik </w:t>
      </w:r>
      <w:r w:rsidR="00691F5B">
        <w:t>zespołu</w:t>
      </w:r>
      <w:r>
        <w:t xml:space="preserve"> wyznaczony przez </w:t>
      </w:r>
      <w:r w:rsidRPr="00692B1F">
        <w:t>Kierownik</w:t>
      </w:r>
      <w:r>
        <w:t>a</w:t>
      </w:r>
      <w:r w:rsidRPr="00692B1F">
        <w:t xml:space="preserve"> </w:t>
      </w:r>
      <w:r w:rsidR="00691F5B" w:rsidRPr="00691F5B">
        <w:t>Zespołu ds. Programowania, Oceny i Wyboru Projektów</w:t>
      </w:r>
      <w:r>
        <w:t xml:space="preserve">/Kierownika </w:t>
      </w:r>
      <w:r w:rsidR="00691F5B">
        <w:t xml:space="preserve">Zespołu </w:t>
      </w:r>
      <w:r>
        <w:t xml:space="preserve">ds. </w:t>
      </w:r>
      <w:r w:rsidR="00691F5B">
        <w:t>Rozliczeń</w:t>
      </w:r>
      <w:r>
        <w:t xml:space="preserve"> Projektów</w:t>
      </w:r>
      <w:r w:rsidR="00691F5B">
        <w:t>/Kierownika Zespołu ds. Edukacji Przedszkolnej</w:t>
      </w:r>
      <w:r>
        <w:t xml:space="preserve">, nawet podczas obecności Kierownika </w:t>
      </w:r>
      <w:r w:rsidR="00691F5B">
        <w:t>Zespołu</w:t>
      </w:r>
      <w:r>
        <w:t>.</w:t>
      </w:r>
      <w:r w:rsidRPr="00692B1F">
        <w:t xml:space="preserve"> </w:t>
      </w:r>
    </w:p>
    <w:p w14:paraId="5D581651" w14:textId="77777777" w:rsidR="000C4F85" w:rsidRDefault="000C4F85">
      <w:pPr>
        <w:pStyle w:val="Tekstprzypisudolnego"/>
      </w:pPr>
    </w:p>
  </w:footnote>
  <w:footnote w:id="19">
    <w:p w14:paraId="175D0A8E" w14:textId="77777777" w:rsidR="000C4F85" w:rsidRDefault="000C4F85">
      <w:pPr>
        <w:pStyle w:val="Tekstprzypisudolnego"/>
      </w:pPr>
      <w:r w:rsidRPr="00D023BD">
        <w:rPr>
          <w:rStyle w:val="Odwoanieprzypisudolnego"/>
          <w:sz w:val="18"/>
        </w:rPr>
        <w:footnoteRef/>
      </w:r>
      <w:r w:rsidRPr="00D023BD">
        <w:rPr>
          <w:sz w:val="18"/>
        </w:rPr>
        <w:t xml:space="preserve"> Należy wykreślić w przypadku oceny projektów złożonych przez jednostki organizacyjne samorządu województwa oraz IZ RPOWP 2014-2020/IP RPOWP 2014-2020</w:t>
      </w:r>
      <w:r>
        <w:rPr>
          <w:sz w:val="18"/>
        </w:rPr>
        <w:t xml:space="preserve"> lub podmioty z nimi powiązane.</w:t>
      </w:r>
    </w:p>
  </w:footnote>
  <w:footnote w:id="20">
    <w:p w14:paraId="676A96FE" w14:textId="77777777" w:rsidR="000C4F85" w:rsidRPr="00663479" w:rsidRDefault="000C4F85" w:rsidP="001A7DE0">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21">
    <w:p w14:paraId="7F2F6AF5" w14:textId="77777777" w:rsidR="000C4F85" w:rsidRPr="000C36C2" w:rsidRDefault="000C4F85" w:rsidP="001A7DE0">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22">
    <w:p w14:paraId="59272D4B" w14:textId="77777777" w:rsidR="000C4F85" w:rsidRPr="00663479" w:rsidRDefault="000C4F85" w:rsidP="001A7DE0">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p w14:paraId="4F016C7D" w14:textId="77777777" w:rsidR="000C4F85" w:rsidRPr="00DE168E" w:rsidRDefault="000C4F85" w:rsidP="001A7DE0">
      <w:pPr>
        <w:pStyle w:val="Tekstprzypisudolnego"/>
        <w:rPr>
          <w:sz w:val="16"/>
          <w:szCs w:val="16"/>
        </w:rPr>
      </w:pPr>
      <w:r w:rsidRPr="00C2727E">
        <w:rPr>
          <w:rStyle w:val="Odwoanieprzypisudolnego"/>
        </w:rPr>
        <w:t>**</w:t>
      </w:r>
      <w:r w:rsidRPr="00C2727E">
        <w:rPr>
          <w:sz w:val="16"/>
          <w:szCs w:val="16"/>
        </w:rPr>
        <w:t xml:space="preserve">Odpowiedzi </w:t>
      </w:r>
      <w:r w:rsidRPr="00C2727E">
        <w:rPr>
          <w:bCs/>
          <w:sz w:val="16"/>
          <w:szCs w:val="16"/>
        </w:rPr>
        <w:t xml:space="preserve">zgodne z </w:t>
      </w:r>
      <w:r>
        <w:rPr>
          <w:bCs/>
          <w:sz w:val="16"/>
          <w:szCs w:val="16"/>
        </w:rPr>
        <w:t>systematyką</w:t>
      </w:r>
      <w:r w:rsidRPr="00C2727E">
        <w:rPr>
          <w:bCs/>
          <w:sz w:val="16"/>
          <w:szCs w:val="16"/>
        </w:rPr>
        <w:t xml:space="preserve"> kryter</w:t>
      </w:r>
      <w:r>
        <w:rPr>
          <w:bCs/>
          <w:sz w:val="16"/>
          <w:szCs w:val="16"/>
        </w:rPr>
        <w:t>iów</w:t>
      </w:r>
      <w:r w:rsidRPr="00C2727E">
        <w:rPr>
          <w:bCs/>
          <w:sz w:val="16"/>
          <w:szCs w:val="16"/>
        </w:rPr>
        <w:t xml:space="preserve"> przyjętą przez KM RPOWP 2014-2020</w:t>
      </w:r>
    </w:p>
  </w:footnote>
  <w:footnote w:id="23">
    <w:p w14:paraId="04ABD3E0" w14:textId="77777777" w:rsidR="000C4F85" w:rsidRDefault="000C4F85" w:rsidP="00EA7A70">
      <w:pPr>
        <w:pStyle w:val="Tekstprzypisudolnego"/>
        <w:rPr>
          <w:rStyle w:val="Odwoanieprzypisudolnego"/>
        </w:rPr>
      </w:pPr>
      <w:r>
        <w:rPr>
          <w:rStyle w:val="Odwoanieprzypisudolnego"/>
        </w:rPr>
        <w:t>*</w:t>
      </w:r>
      <w:r>
        <w:t xml:space="preserve"> Z</w:t>
      </w:r>
      <w:r w:rsidRPr="00663479">
        <w:rPr>
          <w:sz w:val="16"/>
          <w:szCs w:val="16"/>
        </w:rPr>
        <w:t xml:space="preserve">godnie z </w:t>
      </w:r>
      <w:r>
        <w:rPr>
          <w:sz w:val="16"/>
          <w:szCs w:val="16"/>
        </w:rPr>
        <w:t>brzmieniem</w:t>
      </w:r>
      <w:r w:rsidRPr="00663479">
        <w:rPr>
          <w:sz w:val="16"/>
          <w:szCs w:val="16"/>
        </w:rPr>
        <w:t xml:space="preserve"> kryteri</w:t>
      </w:r>
      <w:r>
        <w:rPr>
          <w:sz w:val="16"/>
          <w:szCs w:val="16"/>
        </w:rPr>
        <w:t>um</w:t>
      </w:r>
      <w:r w:rsidRPr="00663479">
        <w:rPr>
          <w:sz w:val="16"/>
          <w:szCs w:val="16"/>
        </w:rPr>
        <w:t xml:space="preserve"> przyję</w:t>
      </w:r>
      <w:r>
        <w:rPr>
          <w:sz w:val="16"/>
          <w:szCs w:val="16"/>
        </w:rPr>
        <w:t>tym</w:t>
      </w:r>
      <w:r w:rsidRPr="00663479">
        <w:rPr>
          <w:sz w:val="16"/>
          <w:szCs w:val="16"/>
        </w:rPr>
        <w:t xml:space="preserve"> prze</w:t>
      </w:r>
      <w:r>
        <w:rPr>
          <w:sz w:val="16"/>
          <w:szCs w:val="16"/>
        </w:rPr>
        <w:t>z</w:t>
      </w:r>
      <w:r w:rsidRPr="00663479">
        <w:rPr>
          <w:sz w:val="16"/>
          <w:szCs w:val="16"/>
        </w:rPr>
        <w:t xml:space="preserve"> KM RPOWP</w:t>
      </w:r>
      <w:r>
        <w:rPr>
          <w:sz w:val="16"/>
          <w:szCs w:val="16"/>
        </w:rPr>
        <w:t xml:space="preserve"> 2014-2020</w:t>
      </w:r>
    </w:p>
    <w:p w14:paraId="4EEBF165" w14:textId="77777777" w:rsidR="000C4F85" w:rsidRDefault="000C4F85" w:rsidP="00EA7A70">
      <w:pPr>
        <w:pStyle w:val="Tekstprzypisudolnego"/>
      </w:pPr>
      <w:r>
        <w:rPr>
          <w:rStyle w:val="Odwoanieprzypisudolnego"/>
        </w:rPr>
        <w:t>**</w:t>
      </w:r>
      <w:r>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24">
    <w:p w14:paraId="4C98924C" w14:textId="77777777" w:rsidR="000C4F85" w:rsidRPr="00663479" w:rsidRDefault="000C4F85" w:rsidP="00C43223">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25">
    <w:p w14:paraId="143148F3" w14:textId="77777777" w:rsidR="000C4F85" w:rsidRPr="000C36C2" w:rsidRDefault="000C4F85" w:rsidP="00C40E5B">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26">
    <w:p w14:paraId="41C855DD" w14:textId="77777777" w:rsidR="000C4F85" w:rsidRPr="000C36C2" w:rsidRDefault="000C4F85" w:rsidP="006B165E">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27">
    <w:p w14:paraId="3D92D2FB" w14:textId="77777777" w:rsidR="000C4F85" w:rsidRPr="00663479" w:rsidRDefault="000C4F85" w:rsidP="006B165E">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28">
    <w:p w14:paraId="44B4BCE7" w14:textId="77777777" w:rsidR="000C4F85" w:rsidRPr="00663479" w:rsidRDefault="000C4F85" w:rsidP="002365AA">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29">
    <w:p w14:paraId="64BFBBF6" w14:textId="77777777" w:rsidR="000C4F85" w:rsidRPr="000C36C2" w:rsidRDefault="000C4F85" w:rsidP="002365AA">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30">
    <w:p w14:paraId="2A9AC89A" w14:textId="77777777" w:rsidR="000C4F85" w:rsidRPr="00663479" w:rsidRDefault="000C4F85" w:rsidP="003073D6">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31">
    <w:p w14:paraId="0F0E7592" w14:textId="77777777" w:rsidR="000C4F85" w:rsidRPr="000C36C2" w:rsidRDefault="000C4F85" w:rsidP="003073D6">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32">
    <w:p w14:paraId="38C1094D" w14:textId="77777777" w:rsidR="000C4F85" w:rsidRPr="00663479" w:rsidRDefault="000C4F85" w:rsidP="003073D6">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33">
    <w:p w14:paraId="608EAFB4" w14:textId="77777777" w:rsidR="000C4F85" w:rsidRPr="000C36C2" w:rsidRDefault="000C4F85" w:rsidP="003073D6">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34">
    <w:p w14:paraId="5CF77956" w14:textId="77777777" w:rsidR="000C4F85" w:rsidRDefault="000C4F85">
      <w:pPr>
        <w:pStyle w:val="Tekstprzypisudolnego"/>
      </w:pPr>
      <w:r>
        <w:rPr>
          <w:rStyle w:val="Odwoanieprzypisudolnego"/>
        </w:rPr>
        <w:footnoteRef/>
      </w:r>
      <w:r>
        <w:t xml:space="preserve"> </w:t>
      </w:r>
      <w:r w:rsidRPr="00875440">
        <w:rPr>
          <w:rFonts w:ascii="Arial" w:hAnsi="Arial" w:cs="Arial"/>
          <w:bCs/>
          <w:snapToGrid w:val="0"/>
          <w:sz w:val="14"/>
          <w:szCs w:val="14"/>
        </w:rPr>
        <w:t>Nie ma konieczności wydruku ww. załącznika w przypadku wniosków o płatność innych niż końcowy wniosek o płatność.</w:t>
      </w:r>
    </w:p>
  </w:footnote>
  <w:footnote w:id="35">
    <w:p w14:paraId="2899C7E3" w14:textId="77777777" w:rsidR="00F67841" w:rsidRDefault="00F67841" w:rsidP="00F67841">
      <w:pPr>
        <w:pStyle w:val="Tekstprzypisudolnego"/>
      </w:pPr>
      <w:r>
        <w:rPr>
          <w:rStyle w:val="Odwoanieprzypisudolnego"/>
        </w:rPr>
        <w:footnoteRef/>
      </w:r>
      <w:r>
        <w:t xml:space="preserve"> </w:t>
      </w:r>
      <w:r>
        <w:rPr>
          <w:rFonts w:ascii="Arial" w:hAnsi="Arial" w:cs="Arial"/>
          <w:sz w:val="18"/>
          <w:szCs w:val="18"/>
        </w:rPr>
        <w:t>W przypadku kontroli u partnera projektu poszczególne pytania odnoszą się również do kontrolowanego partnera.</w:t>
      </w:r>
    </w:p>
  </w:footnote>
  <w:footnote w:id="36">
    <w:p w14:paraId="1A7FFA42" w14:textId="77777777" w:rsidR="00986840" w:rsidRPr="00986840" w:rsidRDefault="00986840">
      <w:pPr>
        <w:pStyle w:val="Tekstprzypisudolnego"/>
        <w:rPr>
          <w:rFonts w:ascii="Arial" w:hAnsi="Arial" w:cs="Arial"/>
          <w:sz w:val="18"/>
          <w:szCs w:val="18"/>
        </w:rPr>
      </w:pPr>
      <w:r w:rsidRPr="00FC5BA4">
        <w:rPr>
          <w:rStyle w:val="Odwoanieprzypisudolnego"/>
          <w:rFonts w:ascii="Arial" w:hAnsi="Arial" w:cs="Arial"/>
          <w:sz w:val="18"/>
          <w:szCs w:val="18"/>
        </w:rPr>
        <w:footnoteRef/>
      </w:r>
      <w:r w:rsidRPr="00FC5BA4">
        <w:rPr>
          <w:rFonts w:ascii="Arial" w:hAnsi="Arial" w:cs="Arial"/>
          <w:sz w:val="18"/>
          <w:szCs w:val="18"/>
        </w:rPr>
        <w:t xml:space="preserve"> Lista może zostać rozszerzona przez kontrolerów o pytania pomocnicze w zakresie zgodności projektu ze standardem cyfrowym.</w:t>
      </w:r>
    </w:p>
  </w:footnote>
  <w:footnote w:id="37">
    <w:p w14:paraId="5C98530C" w14:textId="77777777" w:rsidR="00986840" w:rsidRPr="00FC5BA4" w:rsidRDefault="00986840">
      <w:pPr>
        <w:pStyle w:val="Tekstprzypisudolnego"/>
        <w:rPr>
          <w:sz w:val="18"/>
          <w:szCs w:val="18"/>
        </w:rPr>
      </w:pPr>
      <w:r w:rsidRPr="00FC5BA4">
        <w:rPr>
          <w:rStyle w:val="Odwoanieprzypisudolnego"/>
          <w:rFonts w:ascii="Arial" w:hAnsi="Arial" w:cs="Arial"/>
          <w:sz w:val="18"/>
          <w:szCs w:val="18"/>
        </w:rPr>
        <w:footnoteRef/>
      </w:r>
      <w:r w:rsidRPr="00FC5BA4">
        <w:rPr>
          <w:rFonts w:ascii="Arial" w:hAnsi="Arial" w:cs="Arial"/>
          <w:sz w:val="18"/>
          <w:szCs w:val="18"/>
        </w:rPr>
        <w:t xml:space="preserve"> Lista może zostać rozszerzona przez kontrolerów o pytania pomocnicze w zakresie zgodności projektu ze standardem architektonicznym.</w:t>
      </w:r>
    </w:p>
  </w:footnote>
  <w:footnote w:id="38">
    <w:p w14:paraId="2688E258" w14:textId="77777777" w:rsidR="00986840" w:rsidRPr="00EF1F4E" w:rsidRDefault="00986840">
      <w:pPr>
        <w:pStyle w:val="Tekstprzypisudolnego"/>
        <w:rPr>
          <w:rFonts w:ascii="Arial" w:hAnsi="Arial" w:cs="Arial"/>
        </w:rPr>
      </w:pPr>
      <w:r w:rsidRPr="00FC5BA4">
        <w:rPr>
          <w:rStyle w:val="Odwoanieprzypisudolnego"/>
          <w:rFonts w:ascii="Arial" w:hAnsi="Arial" w:cs="Arial"/>
          <w:sz w:val="18"/>
          <w:szCs w:val="18"/>
        </w:rPr>
        <w:footnoteRef/>
      </w:r>
      <w:r w:rsidRPr="00FC5BA4">
        <w:rPr>
          <w:rFonts w:ascii="Arial" w:hAnsi="Arial" w:cs="Arial"/>
          <w:sz w:val="18"/>
          <w:szCs w:val="18"/>
        </w:rPr>
        <w:t xml:space="preserve"> Lista może zostać rozszerzona przez kontrolerów o pytania pomocnicze w zakresie zgodności projektu ze standardem informacyjno-promocyjnym.</w:t>
      </w:r>
    </w:p>
  </w:footnote>
  <w:footnote w:id="39">
    <w:p w14:paraId="7EA6581D" w14:textId="77777777" w:rsidR="00986840" w:rsidRDefault="00986840" w:rsidP="00B61C26">
      <w:pPr>
        <w:pStyle w:val="singlespa1"/>
        <w:rPr>
          <w:rFonts w:ascii="Arial" w:hAnsi="Arial" w:cs="Arial"/>
          <w:sz w:val="14"/>
          <w:szCs w:val="14"/>
        </w:rPr>
      </w:pPr>
      <w:r>
        <w:rPr>
          <w:rStyle w:val="Odwoanieprzypisudolnego"/>
          <w:rFonts w:ascii="Arial" w:hAnsi="Arial" w:cs="Arial"/>
          <w:sz w:val="14"/>
          <w:szCs w:val="14"/>
        </w:rPr>
        <w:footnoteRef/>
      </w:r>
      <w:r>
        <w:rPr>
          <w:rFonts w:ascii="Arial" w:hAnsi="Arial" w:cs="Arial"/>
          <w:sz w:val="14"/>
          <w:szCs w:val="14"/>
        </w:rPr>
        <w:t xml:space="preserve"> </w:t>
      </w:r>
      <w:r w:rsidRPr="00075687">
        <w:rPr>
          <w:rFonts w:ascii="Arial" w:hAnsi="Arial" w:cs="Arial"/>
          <w:sz w:val="14"/>
          <w:szCs w:val="14"/>
        </w:rPr>
        <w:t>Nie podlega weryfikacji przy zadaniach rozliczanych uproszczoną metodą rozliczania wydatków. Kontrola odbywa się na próbie dokumentów, zgodnie z metodyką określoną w RPK IP. Informacja o sposobie doboru próby zawarta jest w Informacji pokontrolnej.</w:t>
      </w:r>
    </w:p>
  </w:footnote>
  <w:footnote w:id="40">
    <w:p w14:paraId="4E8F4BF1" w14:textId="77777777" w:rsidR="00986840" w:rsidRDefault="00986840" w:rsidP="00B61C26">
      <w:pPr>
        <w:pStyle w:val="singlespa1"/>
        <w:rPr>
          <w:rFonts w:ascii="Arial" w:hAnsi="Arial" w:cs="Arial"/>
          <w:sz w:val="14"/>
          <w:szCs w:val="14"/>
        </w:rPr>
      </w:pPr>
      <w:r>
        <w:rPr>
          <w:rStyle w:val="Odwoanieprzypisudolnego"/>
          <w:rFonts w:ascii="Arial" w:hAnsi="Arial" w:cs="Arial"/>
          <w:sz w:val="14"/>
          <w:szCs w:val="14"/>
        </w:rPr>
        <w:footnoteRef/>
      </w:r>
      <w:r>
        <w:rPr>
          <w:rFonts w:ascii="Arial" w:hAnsi="Arial" w:cs="Arial"/>
          <w:sz w:val="14"/>
          <w:szCs w:val="14"/>
        </w:rPr>
        <w:t xml:space="preserve"> </w:t>
      </w:r>
      <w:r w:rsidRPr="00075687">
        <w:rPr>
          <w:rFonts w:ascii="Arial" w:hAnsi="Arial" w:cs="Arial"/>
          <w:sz w:val="14"/>
          <w:szCs w:val="14"/>
        </w:rPr>
        <w:t>Nie podlega weryfikacji przy zadaniach rozliczanych uproszczoną metodą rozliczania wydatków.</w:t>
      </w:r>
    </w:p>
  </w:footnote>
  <w:footnote w:id="41">
    <w:p w14:paraId="22B664FB" w14:textId="77777777" w:rsidR="0001595E" w:rsidRPr="00847B71" w:rsidRDefault="0001595E" w:rsidP="00F50A96">
      <w:pPr>
        <w:pStyle w:val="Tekstprzypisudolnego"/>
        <w:rPr>
          <w:rFonts w:ascii="Arial" w:hAnsi="Arial" w:cs="Arial"/>
        </w:rPr>
      </w:pPr>
      <w:r w:rsidRPr="00FC5BA4">
        <w:rPr>
          <w:rStyle w:val="Odwoanieprzypisudolnego"/>
          <w:rFonts w:ascii="Arial" w:hAnsi="Arial" w:cs="Arial"/>
        </w:rPr>
        <w:footnoteRef/>
      </w:r>
      <w:r w:rsidRPr="00FC5BA4">
        <w:rPr>
          <w:rFonts w:ascii="Arial" w:hAnsi="Arial" w:cs="Arial"/>
        </w:rPr>
        <w:t xml:space="preserve"> Zgodnie z Ustawą z dnia 13 kwietnia 2022 r. o szczególnych rozwiązaniach w zakresie przeciwdziałania wspieraniu agresji na Ukrainę oraz służących ochronie bezpieczeństwa narodowego, obowiązującą od dnia 16 kwietnia 2022 r.</w:t>
      </w:r>
    </w:p>
  </w:footnote>
  <w:footnote w:id="42">
    <w:p w14:paraId="6A613CAE" w14:textId="77777777" w:rsidR="0001595E" w:rsidRPr="002868E0" w:rsidRDefault="0001595E" w:rsidP="00B61C26">
      <w:pPr>
        <w:pStyle w:val="singlespa1"/>
        <w:rPr>
          <w:rFonts w:ascii="Arial" w:hAnsi="Arial" w:cs="Arial"/>
          <w:sz w:val="14"/>
          <w:szCs w:val="14"/>
        </w:rPr>
      </w:pPr>
      <w:r>
        <w:rPr>
          <w:rStyle w:val="Odwoanieprzypisudolnego"/>
          <w:rFonts w:ascii="Arial" w:hAnsi="Arial" w:cs="Arial"/>
          <w:sz w:val="14"/>
          <w:szCs w:val="14"/>
        </w:rPr>
        <w:footnoteRef/>
      </w:r>
      <w:r>
        <w:rPr>
          <w:rFonts w:ascii="Arial" w:hAnsi="Arial" w:cs="Arial"/>
          <w:sz w:val="14"/>
          <w:szCs w:val="14"/>
        </w:rPr>
        <w:t xml:space="preserve"> </w:t>
      </w:r>
      <w:r w:rsidRPr="00075687">
        <w:rPr>
          <w:rFonts w:ascii="Arial" w:hAnsi="Arial" w:cs="Arial"/>
          <w:sz w:val="14"/>
          <w:szCs w:val="14"/>
        </w:rPr>
        <w:t>Nie podlega weryfikacji przy zadaniach rozliczanych uproszczoną metodą rozliczania wydatków.</w:t>
      </w:r>
    </w:p>
  </w:footnote>
  <w:footnote w:id="43">
    <w:p w14:paraId="2E6F23BD" w14:textId="77777777" w:rsidR="00012953" w:rsidRDefault="00012953" w:rsidP="006104FE">
      <w:pPr>
        <w:pStyle w:val="Tekstprzypisudolnego"/>
      </w:pPr>
      <w:r w:rsidRPr="00012953">
        <w:rPr>
          <w:rStyle w:val="Odwoanieprzypisudolnego"/>
          <w:sz w:val="18"/>
          <w:szCs w:val="18"/>
        </w:rPr>
        <w:footnoteRef/>
      </w:r>
      <w:r w:rsidRPr="00012953">
        <w:rPr>
          <w:sz w:val="18"/>
          <w:szCs w:val="18"/>
        </w:rPr>
        <w:t xml:space="preserve"> </w:t>
      </w:r>
      <w:r w:rsidRPr="00FC5BA4">
        <w:rPr>
          <w:rFonts w:ascii="Arial" w:hAnsi="Arial" w:cs="Arial"/>
          <w:sz w:val="18"/>
          <w:szCs w:val="18"/>
        </w:rPr>
        <w:t>Zgodnie z Ustawą z dnia 13 kwietnia 2022 r. o szczególnych rozwiązaniach w zakresie przeciwdziałania wspieraniu agresji na Ukrainę oraz służących ochronie bezpieczeństwa narodowego, obowiązującą od dnia 16 kwietnia 2022 r</w:t>
      </w:r>
      <w:r w:rsidRPr="00012953">
        <w:rPr>
          <w:rFonts w:ascii="Arial" w:hAnsi="Arial" w:cs="Arial"/>
          <w:sz w:val="18"/>
          <w:szCs w:val="18"/>
        </w:rPr>
        <w:t>.</w:t>
      </w:r>
    </w:p>
  </w:footnote>
  <w:footnote w:id="44">
    <w:p w14:paraId="2F61E123" w14:textId="4FA43E5C" w:rsidR="00012953" w:rsidRDefault="00012953" w:rsidP="00B61C26">
      <w:pPr>
        <w:pStyle w:val="singlespa1"/>
        <w:rPr>
          <w:rFonts w:ascii="Arial" w:hAnsi="Arial" w:cs="Arial"/>
          <w:sz w:val="14"/>
          <w:szCs w:val="14"/>
        </w:rPr>
      </w:pPr>
      <w:r>
        <w:rPr>
          <w:rStyle w:val="Odwoanieprzypisudolnego"/>
          <w:rFonts w:ascii="Arial" w:hAnsi="Arial" w:cs="Arial"/>
          <w:sz w:val="14"/>
          <w:szCs w:val="14"/>
        </w:rPr>
        <w:footnoteRef/>
      </w:r>
      <w:r>
        <w:rPr>
          <w:rFonts w:ascii="Arial" w:hAnsi="Arial" w:cs="Arial"/>
          <w:sz w:val="14"/>
          <w:szCs w:val="14"/>
        </w:rPr>
        <w:t xml:space="preserve"> </w:t>
      </w:r>
      <w:r w:rsidRPr="00396ACE">
        <w:rPr>
          <w:rFonts w:ascii="Arial" w:eastAsia="Calibri" w:hAnsi="Arial" w:cs="Arial"/>
          <w:sz w:val="16"/>
          <w:szCs w:val="16"/>
        </w:rPr>
        <w:t>Nie podlega weryfikacji przy zadaniach rozliczanych uproszczoną metodą rozliczania wydatków oraz w odniesieniu do kosztów pośrednich, z wyłączeniem pytania nr</w:t>
      </w:r>
      <w:r>
        <w:rPr>
          <w:rFonts w:ascii="Arial" w:eastAsia="Calibri" w:hAnsi="Arial" w:cs="Arial"/>
          <w:sz w:val="16"/>
          <w:szCs w:val="16"/>
        </w:rPr>
        <w:t xml:space="preserve"> 6.1 i </w:t>
      </w:r>
      <w:r w:rsidRPr="00396ACE">
        <w:rPr>
          <w:rFonts w:ascii="Arial" w:eastAsia="Calibri" w:hAnsi="Arial" w:cs="Arial"/>
          <w:sz w:val="16"/>
          <w:szCs w:val="16"/>
        </w:rPr>
        <w:t xml:space="preserve"> 6.5, które należy stosować do wszystkich typów projektów.</w:t>
      </w:r>
    </w:p>
  </w:footnote>
  <w:footnote w:id="45">
    <w:p w14:paraId="5906D434" w14:textId="77777777" w:rsidR="00012953" w:rsidRDefault="00012953" w:rsidP="00B61C26">
      <w:pPr>
        <w:pStyle w:val="singlespa1"/>
        <w:rPr>
          <w:rFonts w:ascii="Times New Roman" w:hAnsi="Times New Roman" w:cs="Times New Roman"/>
        </w:rPr>
      </w:pPr>
      <w:r>
        <w:rPr>
          <w:rStyle w:val="Odwoanieprzypisudolnego"/>
          <w:rFonts w:ascii="Arial" w:hAnsi="Arial" w:cs="Arial"/>
          <w:sz w:val="14"/>
          <w:szCs w:val="14"/>
        </w:rPr>
        <w:footnoteRef/>
      </w:r>
      <w:r>
        <w:rPr>
          <w:rFonts w:ascii="Arial" w:hAnsi="Arial" w:cs="Arial"/>
          <w:sz w:val="14"/>
          <w:szCs w:val="14"/>
        </w:rPr>
        <w:t xml:space="preserve"> Dotyczy również personelu projektu rozliczanego w ramach kosztów pośrednich (w tym personelu zarządzającego).</w:t>
      </w:r>
    </w:p>
  </w:footnote>
  <w:footnote w:id="46">
    <w:p w14:paraId="7607BC95" w14:textId="77777777" w:rsidR="00012953" w:rsidRPr="00707805" w:rsidRDefault="00012953" w:rsidP="00B61C26">
      <w:pPr>
        <w:pStyle w:val="singlespa1"/>
        <w:rPr>
          <w:rFonts w:ascii="Arial" w:hAnsi="Arial" w:cs="Arial"/>
          <w:sz w:val="16"/>
          <w:szCs w:val="16"/>
        </w:rPr>
      </w:pPr>
      <w:r w:rsidRPr="00707805">
        <w:rPr>
          <w:rStyle w:val="Odwoanieprzypisudolnego"/>
          <w:rFonts w:ascii="Arial" w:hAnsi="Arial" w:cs="Arial"/>
          <w:sz w:val="16"/>
          <w:szCs w:val="16"/>
        </w:rPr>
        <w:footnoteRef/>
      </w:r>
      <w:r w:rsidRPr="00707805">
        <w:rPr>
          <w:rFonts w:ascii="Arial" w:hAnsi="Arial" w:cs="Arial"/>
          <w:sz w:val="16"/>
          <w:szCs w:val="16"/>
        </w:rPr>
        <w:t xml:space="preserve"> </w:t>
      </w:r>
      <w:r w:rsidRPr="00075687">
        <w:rPr>
          <w:rFonts w:ascii="Arial" w:hAnsi="Arial" w:cs="Arial"/>
          <w:sz w:val="14"/>
          <w:szCs w:val="16"/>
        </w:rPr>
        <w:t>Jeżeli beneficjent zatrudnia osoby poza projektami współfinansowanymi z funduszy strukturalnych i Funduszu Spójności na zbliżonych stanowiskach pracy.</w:t>
      </w:r>
    </w:p>
  </w:footnote>
  <w:footnote w:id="47">
    <w:p w14:paraId="3E0218D8" w14:textId="77777777" w:rsidR="00BE50FA" w:rsidRPr="00847B71" w:rsidRDefault="00BE50FA" w:rsidP="006104FE">
      <w:pPr>
        <w:pStyle w:val="Tekstprzypisudolnego"/>
        <w:rPr>
          <w:rFonts w:ascii="Arial" w:hAnsi="Arial" w:cs="Arial"/>
        </w:rPr>
      </w:pPr>
      <w:r w:rsidRPr="00FC5BA4">
        <w:rPr>
          <w:rStyle w:val="Odwoanieprzypisudolnego"/>
          <w:rFonts w:ascii="Arial" w:hAnsi="Arial" w:cs="Arial"/>
          <w:sz w:val="18"/>
          <w:szCs w:val="18"/>
        </w:rPr>
        <w:footnoteRef/>
      </w:r>
      <w:r w:rsidRPr="00FC5BA4">
        <w:rPr>
          <w:rFonts w:ascii="Arial" w:hAnsi="Arial" w:cs="Arial"/>
          <w:sz w:val="18"/>
          <w:szCs w:val="18"/>
        </w:rPr>
        <w:t xml:space="preserve"> Zgodnie z Ustawą z dnia 13 kwietnia 2022 r. o szczególnych rozwiązaniach w zakresie przeciwdziałania wspieraniu agresji na Ukrainę oraz służących ochronie bezpieczeństwa narodowego, obowiązującą od dnia 16 kwietnia 2022 r.</w:t>
      </w:r>
    </w:p>
  </w:footnote>
  <w:footnote w:id="48">
    <w:p w14:paraId="21DA9D56" w14:textId="77777777" w:rsidR="00BE50FA" w:rsidRDefault="00BE50FA" w:rsidP="00B61C26">
      <w:pPr>
        <w:pStyle w:val="singlespa1"/>
      </w:pPr>
      <w:r>
        <w:rPr>
          <w:rStyle w:val="Odwoanieprzypisudolnego"/>
        </w:rPr>
        <w:footnoteRef/>
      </w:r>
      <w:r>
        <w:t xml:space="preserve"> </w:t>
      </w:r>
      <w:r w:rsidRPr="00005CD1">
        <w:rPr>
          <w:rFonts w:ascii="Arial" w:hAnsi="Arial" w:cs="Arial"/>
          <w:sz w:val="14"/>
          <w:szCs w:val="14"/>
        </w:rPr>
        <w:t>W przypadku projektów, w których wartość wkładu publicznego (środków publicznych) nie przekracza wyrażonej w PLN równowartości 100.000 EUR.</w:t>
      </w:r>
    </w:p>
  </w:footnote>
  <w:footnote w:id="49">
    <w:p w14:paraId="38C6F756" w14:textId="77777777" w:rsidR="00731F56" w:rsidRPr="00847B71" w:rsidRDefault="00731F56" w:rsidP="00F15E68">
      <w:pPr>
        <w:pStyle w:val="Tekstprzypisudolnego"/>
        <w:rPr>
          <w:rFonts w:ascii="Arial" w:hAnsi="Arial" w:cs="Arial"/>
        </w:rPr>
      </w:pPr>
      <w:r w:rsidRPr="00FC5BA4">
        <w:rPr>
          <w:rStyle w:val="Odwoanieprzypisudolnego"/>
          <w:rFonts w:ascii="Arial" w:hAnsi="Arial" w:cs="Arial"/>
        </w:rPr>
        <w:footnoteRef/>
      </w:r>
      <w:r w:rsidRPr="00FC5BA4">
        <w:rPr>
          <w:rFonts w:ascii="Arial" w:hAnsi="Arial" w:cs="Arial"/>
        </w:rPr>
        <w:t xml:space="preserve">   Zgodnie z Ustawą z dnia 13 kwietnia 2022 r. o szczególnych rozwiązaniach w zakresie przeciwdziałania wspieraniu agresji na Ukrainę oraz służących ochronie bezpieczeństwa narodowego, obowiązującą od dnia 16 kwietnia 2022 r.</w:t>
      </w:r>
    </w:p>
  </w:footnote>
  <w:footnote w:id="50">
    <w:p w14:paraId="2DB2C180" w14:textId="77777777" w:rsidR="00731F56" w:rsidRDefault="00731F56" w:rsidP="00633C1C">
      <w:pPr>
        <w:pStyle w:val="Tekstprzypisudolnego"/>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Dotyczy grantów rozliczanych na podstawie rzeczywiście poniesionych wydatków. W tym przypadku weryfikacja powinna mieć podwójny charakter, tj. dotyczyć weryfikacji budżetu stanowiącego część umowy o powierzenie grantu i stanowiącego podstawę do oszacowania wysokości grantu, a także wydatków już poniesionych w ramach grantów.</w:t>
      </w:r>
    </w:p>
  </w:footnote>
  <w:footnote w:id="51">
    <w:p w14:paraId="5438483C" w14:textId="77777777" w:rsidR="00731F56" w:rsidRDefault="00731F56" w:rsidP="00633C1C">
      <w:pPr>
        <w:pStyle w:val="Tekstprzypisudolnego"/>
        <w:rPr>
          <w:rStyle w:val="Odwoanieprzypisudolnego"/>
          <w:sz w:val="16"/>
          <w:szCs w:val="16"/>
        </w:rPr>
      </w:pPr>
      <w:r>
        <w:rPr>
          <w:rStyle w:val="Odwoanieprzypisudolnego"/>
          <w:rFonts w:ascii="Arial" w:hAnsi="Arial" w:cs="Arial"/>
          <w:sz w:val="18"/>
          <w:szCs w:val="18"/>
        </w:rPr>
        <w:footnoteRef/>
      </w:r>
      <w:r>
        <w:rPr>
          <w:rFonts w:ascii="Arial" w:hAnsi="Arial" w:cs="Arial"/>
          <w:sz w:val="18"/>
          <w:szCs w:val="18"/>
        </w:rPr>
        <w:t xml:space="preserve"> Jw.</w:t>
      </w:r>
    </w:p>
  </w:footnote>
  <w:footnote w:id="52">
    <w:p w14:paraId="56969727" w14:textId="77777777" w:rsidR="00731F56" w:rsidRDefault="00731F56" w:rsidP="008542CD">
      <w:pPr>
        <w:pStyle w:val="Tekstprzypisudolnego"/>
        <w:rPr>
          <w:sz w:val="18"/>
          <w:szCs w:val="18"/>
        </w:rPr>
      </w:pPr>
      <w:r>
        <w:rPr>
          <w:rStyle w:val="Odwoanieprzypisudolnego"/>
          <w:rFonts w:ascii="Arial" w:hAnsi="Arial" w:cs="Arial"/>
          <w:sz w:val="18"/>
          <w:szCs w:val="18"/>
        </w:rPr>
        <w:footnoteRef/>
      </w:r>
      <w:r>
        <w:rPr>
          <w:rFonts w:ascii="Arial" w:hAnsi="Arial" w:cs="Arial"/>
          <w:sz w:val="18"/>
          <w:szCs w:val="18"/>
        </w:rPr>
        <w:t xml:space="preserve"> Jw.</w:t>
      </w:r>
    </w:p>
  </w:footnote>
  <w:footnote w:id="53">
    <w:p w14:paraId="1D689417" w14:textId="77777777" w:rsidR="00731F56" w:rsidRDefault="00731F56" w:rsidP="00633C1C">
      <w:pPr>
        <w:pStyle w:val="Tekstprzypisudolnego"/>
        <w:rPr>
          <w:rFonts w:ascii="Arial" w:hAnsi="Arial" w:cs="Arial"/>
          <w:sz w:val="16"/>
          <w:szCs w:val="16"/>
        </w:rPr>
      </w:pPr>
      <w:r>
        <w:rPr>
          <w:rStyle w:val="Odwoanieprzypisudolnego"/>
          <w:rFonts w:ascii="Arial" w:hAnsi="Arial" w:cs="Arial"/>
          <w:sz w:val="18"/>
          <w:szCs w:val="18"/>
        </w:rPr>
        <w:footnoteRef/>
      </w:r>
      <w:r>
        <w:rPr>
          <w:rFonts w:ascii="Arial" w:hAnsi="Arial" w:cs="Arial"/>
          <w:sz w:val="18"/>
          <w:szCs w:val="18"/>
        </w:rPr>
        <w:t xml:space="preserve"> Dotyczy grantów rozliczanych w oparciu o rezultaty.</w:t>
      </w:r>
    </w:p>
  </w:footnote>
  <w:footnote w:id="54">
    <w:p w14:paraId="3A7E63FC" w14:textId="77777777" w:rsidR="000C4F85" w:rsidRDefault="000C4F85" w:rsidP="006C7588">
      <w:pPr>
        <w:pStyle w:val="Tekstprzypisudolnego"/>
        <w:jc w:val="both"/>
        <w:rPr>
          <w:rFonts w:cs="Calibri"/>
          <w:sz w:val="18"/>
          <w:szCs w:val="18"/>
        </w:rPr>
      </w:pPr>
      <w:r>
        <w:rPr>
          <w:rStyle w:val="Odwoanieprzypisudolnego"/>
          <w:rFonts w:cs="Calibri"/>
          <w:sz w:val="18"/>
          <w:szCs w:val="18"/>
        </w:rPr>
        <w:footnoteRef/>
      </w:r>
      <w:r>
        <w:rPr>
          <w:rFonts w:cs="Calibri"/>
          <w:sz w:val="18"/>
          <w:szCs w:val="18"/>
        </w:rPr>
        <w:t xml:space="preserve"> Należy przywołać pełnomocnictwo, oraz je załączyć, jeśli strona jest reprezentowana przez pełnomocnika– załącznik nr 1a do umowy. </w:t>
      </w:r>
    </w:p>
  </w:footnote>
  <w:footnote w:id="55">
    <w:p w14:paraId="1DCE8AF3" w14:textId="77777777" w:rsidR="000C4F85" w:rsidRDefault="000C4F85" w:rsidP="006C7588">
      <w:pPr>
        <w:pStyle w:val="Tekstprzypisudolnego"/>
        <w:jc w:val="both"/>
        <w:rPr>
          <w:rFonts w:cs="Calibri"/>
          <w:sz w:val="16"/>
          <w:szCs w:val="16"/>
        </w:rPr>
      </w:pPr>
      <w:r>
        <w:rPr>
          <w:rStyle w:val="Odwoanieprzypisudolnego"/>
          <w:rFonts w:cs="Calibri"/>
          <w:sz w:val="18"/>
          <w:szCs w:val="18"/>
        </w:rPr>
        <w:footnoteRef/>
      </w:r>
      <w:r>
        <w:rPr>
          <w:rFonts w:cs="Calibri"/>
          <w:sz w:val="18"/>
          <w:szCs w:val="18"/>
        </w:rPr>
        <w:t xml:space="preserve"> Należy przywołać pełnomocnictwo, oraz je załączyć, jeśli strona jest reprezentowana przez pełnomocnika– załącznik nr 1b do umowy.</w:t>
      </w:r>
    </w:p>
  </w:footnote>
  <w:footnote w:id="56">
    <w:p w14:paraId="17B53BEF" w14:textId="77777777" w:rsidR="000C4F85" w:rsidRDefault="000C4F85" w:rsidP="006C7588">
      <w:pPr>
        <w:pStyle w:val="Tekstprzypisudolnego"/>
        <w:rPr>
          <w:rFonts w:cs="Times New Roman"/>
        </w:rPr>
      </w:pPr>
      <w:r>
        <w:rPr>
          <w:rStyle w:val="Odwoanieprzypisudolnego"/>
        </w:rPr>
        <w:footnoteRef/>
      </w:r>
      <w:r>
        <w:t xml:space="preserve"> </w:t>
      </w:r>
      <w:r>
        <w:rPr>
          <w:rFonts w:ascii="Arial" w:hAnsi="Arial" w:cs="Arial"/>
          <w:sz w:val="16"/>
          <w:szCs w:val="16"/>
        </w:rPr>
        <w:t>Należy dodać środki rezerwy ministra właściwego ds. pracy przeznaczone na dofinansowanie wynagrodzeń oraz kwotę dodatkowego zapotrzebowania na finansowanie nowych form wsparcia w 2021 r. pomniejszoną o zgłoszone na 2021 r. kwoty niewydatkowane z rezerwy przyznanej w  2020 r.</w:t>
      </w:r>
    </w:p>
  </w:footnote>
  <w:footnote w:id="57">
    <w:p w14:paraId="1EC90762" w14:textId="77777777" w:rsidR="000C4F85" w:rsidRDefault="000C4F85" w:rsidP="006C7588">
      <w:pPr>
        <w:pStyle w:val="Tekstprzypisudolnego"/>
        <w:rPr>
          <w:rFonts w:ascii="Times New Roman" w:hAnsi="Times New Roman"/>
        </w:rPr>
      </w:pPr>
      <w:r>
        <w:rPr>
          <w:rStyle w:val="Odwoanieprzypisudolnego"/>
        </w:rPr>
        <w:footnoteRef/>
      </w:r>
      <w:r>
        <w:t xml:space="preserve"> </w:t>
      </w:r>
      <w:r>
        <w:rPr>
          <w:rFonts w:cs="Calibri"/>
          <w:sz w:val="18"/>
          <w:szCs w:val="18"/>
        </w:rPr>
        <w:t>Należy wykreślić, jeżeli Beneficjent nie rozlicza w ramach Projektu PUP kosztów pośrednich.</w:t>
      </w:r>
    </w:p>
  </w:footnote>
  <w:footnote w:id="58">
    <w:p w14:paraId="212CFFFD" w14:textId="77777777" w:rsidR="000C4F85" w:rsidRDefault="000C4F85" w:rsidP="006C7588">
      <w:pPr>
        <w:pStyle w:val="Tekstprzypisudolnego"/>
        <w:rPr>
          <w:rFonts w:ascii="Calibri" w:hAnsi="Calibri"/>
        </w:rPr>
      </w:pPr>
      <w:r>
        <w:rPr>
          <w:rStyle w:val="Odwoanieprzypisudolnego"/>
        </w:rPr>
        <w:footnoteRef/>
      </w:r>
      <w:r>
        <w:t xml:space="preserve"> </w:t>
      </w:r>
      <w:r>
        <w:rPr>
          <w:rFonts w:cs="Calibri"/>
          <w:sz w:val="18"/>
          <w:szCs w:val="18"/>
        </w:rPr>
        <w:t xml:space="preserve">Należy wykreślić § 5 </w:t>
      </w:r>
      <w:r>
        <w:rPr>
          <w:rStyle w:val="Odwoanieprzypisudolnego"/>
          <w:rFonts w:cs="Calibri"/>
          <w:sz w:val="18"/>
          <w:szCs w:val="18"/>
        </w:rPr>
        <w:t xml:space="preserve"> </w:t>
      </w:r>
      <w:r>
        <w:rPr>
          <w:rFonts w:cs="Calibri"/>
          <w:sz w:val="18"/>
          <w:szCs w:val="18"/>
        </w:rPr>
        <w:t>w przypadku finansowania kosztów zarządzania poza Projektem PUP.</w:t>
      </w:r>
    </w:p>
  </w:footnote>
  <w:footnote w:id="59">
    <w:p w14:paraId="56654807" w14:textId="77777777" w:rsidR="000C4F85" w:rsidRDefault="000C4F85" w:rsidP="006C7588">
      <w:pPr>
        <w:pStyle w:val="Tekstprzypisudolnego"/>
        <w:rPr>
          <w:rFonts w:cs="Calibri"/>
          <w:sz w:val="18"/>
          <w:szCs w:val="18"/>
        </w:rPr>
      </w:pPr>
      <w:r>
        <w:rPr>
          <w:rStyle w:val="Odwoanieprzypisudolnego"/>
          <w:sz w:val="16"/>
          <w:szCs w:val="16"/>
        </w:rPr>
        <w:footnoteRef/>
      </w:r>
      <w:r>
        <w:rPr>
          <w:sz w:val="16"/>
          <w:szCs w:val="16"/>
        </w:rPr>
        <w:t xml:space="preserve"> </w:t>
      </w:r>
      <w:r>
        <w:rPr>
          <w:rFonts w:cs="Calibri"/>
          <w:sz w:val="18"/>
          <w:szCs w:val="18"/>
        </w:rPr>
        <w:t>Należy wykreślić jeśli Beneficjent będzie ponosił wydatki z rachunku podstawowego PUP do obsługi środków FP.</w:t>
      </w:r>
    </w:p>
  </w:footnote>
  <w:footnote w:id="60">
    <w:p w14:paraId="06891A73" w14:textId="77777777" w:rsidR="000C4F85" w:rsidRDefault="000C4F85" w:rsidP="006C7588">
      <w:pPr>
        <w:pStyle w:val="Tekstprzypisudolnego"/>
        <w:rPr>
          <w:rFonts w:cs="Calibri"/>
          <w:sz w:val="22"/>
          <w:szCs w:val="22"/>
        </w:rPr>
      </w:pPr>
      <w:r>
        <w:rPr>
          <w:rStyle w:val="Odwoanieprzypisudolnego"/>
          <w:rFonts w:cs="Calibri"/>
          <w:sz w:val="22"/>
          <w:szCs w:val="22"/>
        </w:rPr>
        <w:footnoteRef/>
      </w:r>
      <w:r>
        <w:rPr>
          <w:rStyle w:val="Odwoanieprzypisudolnego"/>
          <w:rFonts w:cs="Calibri"/>
          <w:sz w:val="22"/>
          <w:szCs w:val="22"/>
        </w:rPr>
        <w:t xml:space="preserve"> </w:t>
      </w:r>
      <w:r>
        <w:rPr>
          <w:rFonts w:cs="Calibri"/>
          <w:sz w:val="18"/>
          <w:szCs w:val="18"/>
        </w:rPr>
        <w:t>Przez kontrolę rozumie się również audyty upoważnionych organów audytowych.</w:t>
      </w:r>
    </w:p>
  </w:footnote>
  <w:footnote w:id="61">
    <w:p w14:paraId="54C86273" w14:textId="77777777" w:rsidR="000C4F85" w:rsidRDefault="000C4F85" w:rsidP="006C7588">
      <w:pPr>
        <w:pStyle w:val="Tekstprzypisudolnego"/>
        <w:jc w:val="both"/>
        <w:rPr>
          <w:rFonts w:ascii="Times New Roman" w:hAnsi="Times New Roman" w:cs="Times New Roman"/>
        </w:rPr>
      </w:pPr>
      <w:r>
        <w:rPr>
          <w:rStyle w:val="Odwoanieprzypisudolnego"/>
        </w:rPr>
        <w:footnoteRef/>
      </w:r>
      <w:r>
        <w:t xml:space="preserve"> </w:t>
      </w:r>
      <w:r>
        <w:rPr>
          <w:rFonts w:cs="Calibri"/>
          <w:sz w:val="18"/>
          <w:szCs w:val="18"/>
        </w:rPr>
        <w:t>W uzasadnionych przypadkach Instytucja Pośrednicząca może wyznaczyć krótszy termin, w szczególności gdy błędy nie były liczne lub zgłoszone uwagi do wniosku nie wymagają obszernych wyjaśnień lub przekazania znacznej ilości dokumentacji źródłowej lub wydłużenie na wniosek Beneficjenta w uzasadnionych przypadkach.</w:t>
      </w:r>
    </w:p>
  </w:footnote>
  <w:footnote w:id="62">
    <w:p w14:paraId="2675CA38" w14:textId="77777777" w:rsidR="000C4F85" w:rsidRDefault="000C4F85" w:rsidP="006C7588">
      <w:pPr>
        <w:pStyle w:val="Tekstprzypisudolnego"/>
        <w:jc w:val="both"/>
        <w:rPr>
          <w:rFonts w:ascii="Calibri" w:hAnsi="Calibri"/>
        </w:rPr>
      </w:pPr>
      <w:r>
        <w:rPr>
          <w:rStyle w:val="Odwoanieprzypisudolnego"/>
        </w:rPr>
        <w:footnoteRef/>
      </w:r>
      <w:r>
        <w:t xml:space="preserve"> </w:t>
      </w:r>
      <w:r>
        <w:rPr>
          <w:rFonts w:cs="Calibri"/>
          <w:sz w:val="18"/>
          <w:szCs w:val="18"/>
        </w:rPr>
        <w:t>W zakresie nieuregulowanym stosuje się procedurę nr 4 określoną w załączniku nr 1 do Wytycznych w zakresie gromadzenia danych.</w:t>
      </w:r>
    </w:p>
  </w:footnote>
  <w:footnote w:id="63">
    <w:p w14:paraId="0FDB842A" w14:textId="77777777" w:rsidR="000C4F85" w:rsidRDefault="000C4F85" w:rsidP="006C7588">
      <w:pPr>
        <w:pStyle w:val="Tekstprzypisudolnego"/>
      </w:pPr>
      <w:r>
        <w:rPr>
          <w:rStyle w:val="Odwoanieprzypisudolnego"/>
          <w:rFonts w:cs="Calibri"/>
          <w:sz w:val="18"/>
          <w:szCs w:val="18"/>
        </w:rPr>
        <w:footnoteRef/>
      </w:r>
      <w:r>
        <w:rPr>
          <w:rFonts w:cs="Calibri"/>
          <w:sz w:val="18"/>
          <w:szCs w:val="18"/>
        </w:rPr>
        <w:t xml:space="preserve"> Przez kontrolę rozumie się również audyty upoważnionych organów audytowych.</w:t>
      </w:r>
    </w:p>
  </w:footnote>
  <w:footnote w:id="64">
    <w:p w14:paraId="7369ED1C" w14:textId="77777777" w:rsidR="000C4F85" w:rsidRDefault="000C4F85" w:rsidP="006C7588">
      <w:pPr>
        <w:pStyle w:val="Tekstprzypisudolnego"/>
        <w:jc w:val="both"/>
        <w:rPr>
          <w:rFonts w:cs="Calibri"/>
          <w:sz w:val="18"/>
          <w:szCs w:val="18"/>
        </w:rPr>
      </w:pPr>
      <w:r>
        <w:rPr>
          <w:rStyle w:val="Odwoanieprzypisudolnego"/>
          <w:sz w:val="16"/>
          <w:szCs w:val="16"/>
        </w:rPr>
        <w:footnoteRef/>
      </w:r>
      <w:r>
        <w:rPr>
          <w:sz w:val="16"/>
          <w:szCs w:val="16"/>
        </w:rPr>
        <w:t xml:space="preserve"> </w:t>
      </w:r>
      <w:r>
        <w:rPr>
          <w:rFonts w:cs="Calibri"/>
          <w:sz w:val="18"/>
          <w:szCs w:val="18"/>
        </w:rPr>
        <w:t xml:space="preserve">W uzasadnionych przypadkach Instytucja Pośrednicząca może wyznaczyć krótszy termin, w szczególności gdy błędy nie były liczne lub zgłoszone uwagi do wniosku nie wymagają obszernych wyjaśnień lub przekazania znacznej ilości dokumentacji źródłowej. </w:t>
      </w:r>
    </w:p>
  </w:footnote>
  <w:footnote w:id="65">
    <w:p w14:paraId="41BA51AB" w14:textId="77777777" w:rsidR="000C4F85" w:rsidRDefault="000C4F85" w:rsidP="006C7588">
      <w:pPr>
        <w:pStyle w:val="Tekstprzypisudolnego"/>
        <w:jc w:val="both"/>
        <w:rPr>
          <w:rFonts w:cs="Calibri"/>
          <w:sz w:val="18"/>
          <w:szCs w:val="18"/>
        </w:rPr>
      </w:pPr>
      <w:r>
        <w:rPr>
          <w:rStyle w:val="Odwoanieprzypisudolnego"/>
          <w:rFonts w:cs="Calibri"/>
          <w:sz w:val="18"/>
          <w:szCs w:val="18"/>
        </w:rPr>
        <w:footnoteRef/>
      </w:r>
      <w:r>
        <w:rPr>
          <w:rFonts w:cs="Calibri"/>
          <w:sz w:val="18"/>
          <w:szCs w:val="18"/>
        </w:rPr>
        <w:t xml:space="preserve"> Barwy Rzeczpospolitej Polskiej mogą występować tylko w wersji pełnokolorowej (zgodnie z ustawą o symbolach państwowych, barwami Rzeczypospolitej Polskiej są kolory biały i czerwony).</w:t>
      </w:r>
    </w:p>
  </w:footnote>
  <w:footnote w:id="66">
    <w:p w14:paraId="23DBE8C3" w14:textId="77777777" w:rsidR="000C4F85" w:rsidRDefault="000C4F85" w:rsidP="006C7588">
      <w:pPr>
        <w:pStyle w:val="Tekstprzypisudolnego"/>
        <w:jc w:val="both"/>
        <w:rPr>
          <w:rFonts w:cs="Calibri"/>
          <w:sz w:val="18"/>
          <w:szCs w:val="18"/>
        </w:rPr>
      </w:pPr>
      <w:r>
        <w:rPr>
          <w:rStyle w:val="Odwoanieprzypisudolnego"/>
          <w:rFonts w:cs="Calibri"/>
          <w:sz w:val="18"/>
          <w:szCs w:val="18"/>
        </w:rPr>
        <w:footnoteRef/>
      </w:r>
      <w:r>
        <w:rPr>
          <w:rFonts w:cs="Calibri"/>
          <w:sz w:val="18"/>
          <w:szCs w:val="18"/>
        </w:rPr>
        <w:t xml:space="preserve"> Dostępny na stronie internetowej Instytucji Pośredniczącej http://wupbialystok.praca.gov.pl</w:t>
      </w:r>
    </w:p>
  </w:footnote>
  <w:footnote w:id="67">
    <w:p w14:paraId="467D39EF" w14:textId="77777777" w:rsidR="000C4F85" w:rsidRDefault="000C4F85" w:rsidP="006C7588">
      <w:pPr>
        <w:autoSpaceDE w:val="0"/>
        <w:autoSpaceDN w:val="0"/>
        <w:adjustRightInd w:val="0"/>
        <w:spacing w:after="0" w:line="240" w:lineRule="auto"/>
        <w:jc w:val="both"/>
        <w:rPr>
          <w:rFonts w:cs="Calibri"/>
          <w:sz w:val="18"/>
          <w:szCs w:val="18"/>
        </w:rPr>
      </w:pPr>
      <w:r>
        <w:rPr>
          <w:rStyle w:val="Odwoanieprzypisudolnego"/>
          <w:rFonts w:cs="Calibri"/>
          <w:sz w:val="18"/>
          <w:szCs w:val="18"/>
        </w:rPr>
        <w:footnoteRef/>
      </w:r>
      <w:r>
        <w:rPr>
          <w:rFonts w:cs="Calibri"/>
          <w:sz w:val="18"/>
          <w:szCs w:val="18"/>
        </w:rPr>
        <w:t xml:space="preserve"> </w:t>
      </w:r>
      <w:r>
        <w:rPr>
          <w:rFonts w:cs="Calibri"/>
          <w:sz w:val="18"/>
          <w:szCs w:val="18"/>
          <w:lang w:eastAsia="pl-PL"/>
        </w:rPr>
        <w:t>Jeżeli Beneficjent posiada stronę internetową lub jeśli strona internetowa powstanie w trakcie realizacji projektu EFS  lub zostanie stworzona</w:t>
      </w:r>
      <w:r>
        <w:rPr>
          <w:rFonts w:cs="Calibri"/>
          <w:sz w:val="18"/>
          <w:szCs w:val="18"/>
        </w:rPr>
        <w:t xml:space="preserve"> strona dotycząca projektu EFS.</w:t>
      </w:r>
    </w:p>
  </w:footnote>
  <w:footnote w:id="68">
    <w:p w14:paraId="4D246F66" w14:textId="77777777" w:rsidR="000C4F85" w:rsidRDefault="000C4F85" w:rsidP="006C7588">
      <w:pPr>
        <w:pStyle w:val="Tekstprzypisudolnego"/>
        <w:jc w:val="both"/>
        <w:rPr>
          <w:rFonts w:cs="Calibri"/>
          <w:sz w:val="18"/>
          <w:szCs w:val="18"/>
        </w:rPr>
      </w:pPr>
      <w:r>
        <w:rPr>
          <w:rStyle w:val="Odwoanieprzypisudolnego"/>
          <w:rFonts w:cs="Calibri"/>
          <w:sz w:val="18"/>
          <w:szCs w:val="18"/>
        </w:rPr>
        <w:footnoteRef/>
      </w:r>
      <w:r>
        <w:rPr>
          <w:rFonts w:cs="Calibri"/>
          <w:sz w:val="18"/>
          <w:szCs w:val="18"/>
        </w:rPr>
        <w:t xml:space="preserve"> GWA EFS w ramach SOWA RPOWP funkcjonuje pod adresem </w:t>
      </w:r>
      <w:hyperlink r:id="rId1" w:anchor="_pz0oft" w:history="1">
        <w:r>
          <w:rPr>
            <w:rStyle w:val="Hipercze1"/>
            <w:rFonts w:cs="Calibri"/>
            <w:sz w:val="18"/>
            <w:szCs w:val="18"/>
          </w:rPr>
          <w:t>https://rpo.wrotapodlasia.pl/pl/jak_skorzystac_z_programu/ pobierz_wzory_dokumentow/generator-wnioskow-aplikacyjnych-efs.html#_pz0oft</w:t>
        </w:r>
      </w:hyperlink>
      <w:r>
        <w:rPr>
          <w:rFonts w:cs="Calibri"/>
          <w:sz w:val="18"/>
          <w:szCs w:val="18"/>
        </w:rPr>
        <w:t xml:space="preserve"> </w:t>
      </w:r>
    </w:p>
  </w:footnote>
  <w:footnote w:id="69">
    <w:p w14:paraId="09D27346" w14:textId="77777777" w:rsidR="000C4F85" w:rsidRDefault="000C4F85" w:rsidP="006C7588">
      <w:pPr>
        <w:pStyle w:val="Tekstprzypisudolnego"/>
        <w:jc w:val="both"/>
        <w:rPr>
          <w:rFonts w:cs="Calibri"/>
          <w:sz w:val="18"/>
          <w:szCs w:val="18"/>
        </w:rPr>
      </w:pPr>
      <w:r>
        <w:rPr>
          <w:rStyle w:val="Odwoanieprzypisudolnego"/>
          <w:rFonts w:cs="Calibri"/>
          <w:sz w:val="18"/>
          <w:szCs w:val="18"/>
        </w:rPr>
        <w:footnoteRef/>
      </w:r>
      <w:r>
        <w:rPr>
          <w:rFonts w:cs="Calibri"/>
          <w:sz w:val="18"/>
          <w:szCs w:val="18"/>
        </w:rPr>
        <w:t xml:space="preserve"> Termin nie uwzględnia czasu oczekiwania przez Instytucję Pośredniczącą na wyjaśnienia Beneficjenta lub poprawiony Wniosek.</w:t>
      </w:r>
    </w:p>
  </w:footnote>
  <w:footnote w:id="70">
    <w:p w14:paraId="699D0863" w14:textId="77777777" w:rsidR="000C4F85" w:rsidRDefault="000C4F85" w:rsidP="006C7588">
      <w:pPr>
        <w:pStyle w:val="Tekstprzypisudolnego"/>
        <w:jc w:val="both"/>
        <w:rPr>
          <w:rFonts w:cs="Calibri"/>
          <w:sz w:val="16"/>
          <w:szCs w:val="16"/>
        </w:rPr>
      </w:pPr>
      <w:r>
        <w:rPr>
          <w:rStyle w:val="Odwoanieprzypisudolnego"/>
          <w:rFonts w:cs="Calibri"/>
          <w:sz w:val="18"/>
          <w:szCs w:val="18"/>
        </w:rPr>
        <w:footnoteRef/>
      </w:r>
      <w:r>
        <w:rPr>
          <w:rFonts w:cs="Calibri"/>
          <w:sz w:val="18"/>
          <w:szCs w:val="18"/>
        </w:rPr>
        <w:t xml:space="preserve"> Należy podać numer sumy kontrolnej wersji Wniosku dołączonej do umowy przy jej podpisywaniu.</w:t>
      </w:r>
    </w:p>
  </w:footnote>
  <w:footnote w:id="71">
    <w:p w14:paraId="4857B480" w14:textId="77777777" w:rsidR="000C4F85" w:rsidRDefault="000C4F85" w:rsidP="006C7588">
      <w:pPr>
        <w:pStyle w:val="Tekstprzypisudolnego"/>
        <w:rPr>
          <w:rFonts w:cs="Calibri"/>
          <w:sz w:val="16"/>
          <w:szCs w:val="16"/>
        </w:rPr>
      </w:pPr>
      <w:r>
        <w:rPr>
          <w:rStyle w:val="Odwoanieprzypisudolnego"/>
          <w:rFonts w:cs="Calibri"/>
          <w:sz w:val="16"/>
          <w:szCs w:val="16"/>
        </w:rPr>
        <w:footnoteRef/>
      </w:r>
      <w:r>
        <w:rPr>
          <w:rFonts w:cs="Calibri"/>
          <w:sz w:val="16"/>
          <w:szCs w:val="16"/>
        </w:rPr>
        <w:t xml:space="preserve"> Dopuszcza się przekazanie w formie skanu.</w:t>
      </w:r>
    </w:p>
  </w:footnote>
  <w:footnote w:id="72">
    <w:p w14:paraId="67B479F9" w14:textId="77777777" w:rsidR="000C4F85" w:rsidRDefault="000C4F85" w:rsidP="006C7588">
      <w:pPr>
        <w:pStyle w:val="Tekstprzypisudolnego"/>
        <w:rPr>
          <w:rFonts w:cs="Calibri"/>
          <w:sz w:val="16"/>
          <w:szCs w:val="16"/>
        </w:rPr>
      </w:pPr>
      <w:r>
        <w:rPr>
          <w:rStyle w:val="Odwoanieprzypisudolnego"/>
          <w:rFonts w:cs="Calibri"/>
          <w:sz w:val="16"/>
          <w:szCs w:val="16"/>
        </w:rPr>
        <w:footnoteRef/>
      </w:r>
      <w:r>
        <w:rPr>
          <w:rFonts w:cs="Calibri"/>
          <w:sz w:val="16"/>
          <w:szCs w:val="16"/>
        </w:rPr>
        <w:t xml:space="preserve"> Dotyczy również aneksu do umowy.</w:t>
      </w:r>
    </w:p>
  </w:footnote>
  <w:footnote w:id="73">
    <w:p w14:paraId="11B83FBE" w14:textId="77777777" w:rsidR="000C4F85" w:rsidRDefault="000C4F85" w:rsidP="006C7588">
      <w:pPr>
        <w:pStyle w:val="Tekstprzypisudolnego"/>
        <w:rPr>
          <w:rFonts w:cs="Calibri"/>
          <w:sz w:val="16"/>
        </w:rPr>
      </w:pPr>
      <w:r>
        <w:rPr>
          <w:rStyle w:val="Odwoanieprzypisudolnego"/>
          <w:rFonts w:cs="Calibri"/>
          <w:sz w:val="16"/>
        </w:rPr>
        <w:footnoteRef/>
      </w:r>
      <w:r>
        <w:rPr>
          <w:rFonts w:cs="Calibri"/>
          <w:sz w:val="16"/>
        </w:rPr>
        <w:t xml:space="preserve"> Nie dotyczy przypadku, gdy żadna ze stron umowy nie jest reprezentowana przez pełnomocnika.</w:t>
      </w:r>
    </w:p>
  </w:footnote>
  <w:footnote w:id="74">
    <w:p w14:paraId="64722048" w14:textId="77777777" w:rsidR="000C4F85" w:rsidRDefault="000C4F85" w:rsidP="006C7588">
      <w:pPr>
        <w:pStyle w:val="Tekstprzypisudolnego"/>
        <w:jc w:val="both"/>
        <w:rPr>
          <w:rFonts w:cs="Times New Roman"/>
          <w:sz w:val="16"/>
          <w:szCs w:val="16"/>
          <w:lang w:eastAsia="pl-PL"/>
        </w:rPr>
      </w:pPr>
      <w:r>
        <w:rPr>
          <w:rStyle w:val="Odwoanieprzypisudolnego"/>
          <w:sz w:val="16"/>
          <w:szCs w:val="16"/>
        </w:rPr>
        <w:footnoteRef/>
      </w:r>
      <w:r>
        <w:rPr>
          <w:sz w:val="16"/>
          <w:szCs w:val="16"/>
        </w:rPr>
        <w:t xml:space="preserve"> Oświadczenie nie dotyczy podatku VAT, o którym mowa w§ 1 pkt 8 lit. b. Oświadczenie może być modyfikowane w przypadku gdy Beneficjent kwalifikuje podatek od towarów i usług wyłącznie w odniesieniu do poszczególnych kategorii wydatków.</w:t>
      </w:r>
    </w:p>
  </w:footnote>
  <w:footnote w:id="75">
    <w:p w14:paraId="094D5635" w14:textId="77777777" w:rsidR="000C4F85" w:rsidRDefault="000C4F85" w:rsidP="006C7588">
      <w:pPr>
        <w:jc w:val="both"/>
        <w:rPr>
          <w:sz w:val="16"/>
          <w:szCs w:val="16"/>
        </w:rPr>
      </w:pPr>
      <w:r>
        <w:rPr>
          <w:rStyle w:val="Odwoanieprzypisudolnego"/>
          <w:sz w:val="16"/>
          <w:szCs w:val="16"/>
        </w:rPr>
        <w:sym w:font="Symbol" w:char="F02A"/>
      </w:r>
      <w:r>
        <w:rPr>
          <w:sz w:val="16"/>
          <w:szCs w:val="16"/>
        </w:rPr>
        <w:t xml:space="preserve"> Por. z art. 91 ust. 7 ustawy z dnia 11 marca 2004 r. o podatku od towarów i usług.</w:t>
      </w:r>
    </w:p>
  </w:footnote>
  <w:footnote w:id="76">
    <w:p w14:paraId="76F0DFE1" w14:textId="77777777" w:rsidR="000C4F85" w:rsidRDefault="000C4F85" w:rsidP="006C7588">
      <w:pPr>
        <w:pStyle w:val="Tekstprzypisudolnego"/>
        <w:jc w:val="both"/>
        <w:rPr>
          <w:rFonts w:cs="Calibri"/>
          <w:sz w:val="16"/>
          <w:szCs w:val="16"/>
          <w:lang w:eastAsia="pl-PL"/>
        </w:rPr>
      </w:pPr>
      <w:r>
        <w:rPr>
          <w:rStyle w:val="Odwoanieprzypisudolnego"/>
          <w:sz w:val="16"/>
          <w:szCs w:val="16"/>
        </w:rPr>
        <w:footnoteRef/>
      </w:r>
      <w:r>
        <w:rPr>
          <w:rFonts w:cs="Arial"/>
          <w:sz w:val="16"/>
          <w:szCs w:val="16"/>
          <w:vertAlign w:val="superscript"/>
        </w:rPr>
        <w:t>)</w:t>
      </w:r>
      <w:r>
        <w:rPr>
          <w:rFonts w:cs="Arial"/>
          <w:sz w:val="16"/>
          <w:szCs w:val="16"/>
        </w:rPr>
        <w:t xml:space="preserve"> </w:t>
      </w:r>
      <w:r>
        <w:rPr>
          <w:rFonts w:cs="Calibri"/>
          <w:sz w:val="16"/>
          <w:szCs w:val="16"/>
        </w:rPr>
        <w:t>Harmonogram płatności powinien zostać sporządzony w ujęciu maksymalnie kwartalnym (kwartał kalendarzowy). Istnieje możliwość rozbicia harmonogramu na miesiące kalendarzowe.</w:t>
      </w:r>
    </w:p>
  </w:footnote>
  <w:footnote w:id="77">
    <w:p w14:paraId="11C9B686" w14:textId="77777777" w:rsidR="000C4F85" w:rsidRDefault="000C4F85" w:rsidP="006C7588">
      <w:pPr>
        <w:pStyle w:val="Tekstprzypisudolnego"/>
        <w:jc w:val="both"/>
        <w:rPr>
          <w:rFonts w:cs="Calibri"/>
          <w:sz w:val="16"/>
          <w:szCs w:val="16"/>
        </w:rPr>
      </w:pPr>
      <w:r>
        <w:rPr>
          <w:rStyle w:val="Odwoanieprzypisudolnego"/>
          <w:rFonts w:cs="Calibri"/>
          <w:sz w:val="16"/>
          <w:szCs w:val="16"/>
        </w:rPr>
        <w:footnoteRef/>
      </w:r>
      <w:r>
        <w:rPr>
          <w:rFonts w:cs="Calibri"/>
          <w:sz w:val="16"/>
          <w:szCs w:val="16"/>
        </w:rPr>
        <w:t xml:space="preserve"> Należy podać kwotę wydatków kwalifikowalnych, które Beneficjent planuje rozliczyć we wnioskach o płatność składanych w danym okresie.</w:t>
      </w:r>
      <w:r>
        <w:rPr>
          <w:rFonts w:cs="Calibri"/>
        </w:rPr>
        <w:t xml:space="preserve"> </w:t>
      </w:r>
      <w:r>
        <w:rPr>
          <w:rFonts w:cs="Calibri"/>
          <w:sz w:val="16"/>
          <w:szCs w:val="16"/>
        </w:rPr>
        <w:t>O przyporządkowaniu określonej kwoty wydatków do konkretnego miesiąca/kwartału nie decyduje moment faktycznego poniesienia wydatku przez Beneficjenta.</w:t>
      </w:r>
    </w:p>
  </w:footnote>
  <w:footnote w:id="78">
    <w:p w14:paraId="026BE8DB" w14:textId="77777777" w:rsidR="000C4F85" w:rsidRDefault="000C4F85" w:rsidP="006C7588">
      <w:pPr>
        <w:pStyle w:val="Tekstprzypisudolnego"/>
        <w:rPr>
          <w:rFonts w:cs="Calibri"/>
          <w:sz w:val="16"/>
          <w:szCs w:val="16"/>
        </w:rPr>
      </w:pPr>
      <w:r>
        <w:rPr>
          <w:rStyle w:val="Odwoanieprzypisudolnego"/>
          <w:rFonts w:cs="Calibri"/>
          <w:sz w:val="16"/>
          <w:szCs w:val="16"/>
        </w:rPr>
        <w:footnoteRef/>
      </w:r>
      <w:r>
        <w:rPr>
          <w:rFonts w:cs="Calibri"/>
          <w:sz w:val="16"/>
          <w:szCs w:val="16"/>
        </w:rPr>
        <w:t xml:space="preserve"> Nie dotyczy.</w:t>
      </w:r>
    </w:p>
  </w:footnote>
  <w:footnote w:id="79">
    <w:p w14:paraId="00D0D98D" w14:textId="77777777" w:rsidR="000C4F85" w:rsidRDefault="000C4F85" w:rsidP="006C7588">
      <w:pPr>
        <w:pStyle w:val="Tekstprzypisudolnego"/>
        <w:rPr>
          <w:rFonts w:cs="Calibri"/>
          <w:sz w:val="16"/>
          <w:szCs w:val="16"/>
          <w:lang w:eastAsia="pl-PL"/>
        </w:rPr>
      </w:pPr>
      <w:r>
        <w:rPr>
          <w:rStyle w:val="Odwoanieprzypisudolnego"/>
          <w:rFonts w:cs="Calibri"/>
          <w:sz w:val="16"/>
          <w:szCs w:val="16"/>
        </w:rPr>
        <w:sym w:font="Symbol" w:char="F02A"/>
      </w:r>
      <w:r>
        <w:rPr>
          <w:rStyle w:val="Odwoanieprzypisudolnego"/>
          <w:rFonts w:cs="Calibri"/>
          <w:sz w:val="16"/>
          <w:szCs w:val="16"/>
        </w:rPr>
        <w:sym w:font="Symbol" w:char="F02A"/>
      </w:r>
      <w:r>
        <w:rPr>
          <w:rFonts w:cs="Calibri"/>
          <w:sz w:val="16"/>
          <w:szCs w:val="16"/>
        </w:rPr>
        <w:t xml:space="preserve"> Dotyczy uczestnika projektu.</w:t>
      </w:r>
    </w:p>
  </w:footnote>
  <w:footnote w:id="80">
    <w:p w14:paraId="6736AE58" w14:textId="77777777" w:rsidR="000C4F85" w:rsidRDefault="000C4F85" w:rsidP="006C7588">
      <w:pPr>
        <w:pStyle w:val="Tekstprzypisudolnego"/>
        <w:rPr>
          <w:rFonts w:cs="Times New Roman"/>
          <w:sz w:val="16"/>
          <w:szCs w:val="16"/>
          <w:lang w:eastAsia="pl-PL"/>
        </w:rPr>
      </w:pPr>
      <w:r>
        <w:rPr>
          <w:rStyle w:val="Odwoanieprzypisudolnego"/>
          <w:sz w:val="16"/>
          <w:szCs w:val="16"/>
        </w:rPr>
        <w:footnoteRef/>
      </w:r>
      <w:r>
        <w:rPr>
          <w:sz w:val="16"/>
          <w:szCs w:val="16"/>
        </w:rPr>
        <w:t xml:space="preserve"> Wniosek za okres: lista wyboru.</w:t>
      </w:r>
    </w:p>
  </w:footnote>
  <w:footnote w:id="81">
    <w:p w14:paraId="37CB58AE"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Kraj: lista wyboru.</w:t>
      </w:r>
    </w:p>
  </w:footnote>
  <w:footnote w:id="82">
    <w:p w14:paraId="0F15D578"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Typ instytucji: lista wyboru.</w:t>
      </w:r>
    </w:p>
  </w:footnote>
  <w:footnote w:id="83">
    <w:p w14:paraId="53AB104B"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W tym: lista wyboru.</w:t>
      </w:r>
    </w:p>
  </w:footnote>
  <w:footnote w:id="84">
    <w:p w14:paraId="649CF3D2"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Województwo: lista wyboru.</w:t>
      </w:r>
    </w:p>
  </w:footnote>
  <w:footnote w:id="85">
    <w:p w14:paraId="7442B2AD"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Powiat: lista wyboru.</w:t>
      </w:r>
    </w:p>
  </w:footnote>
  <w:footnote w:id="86">
    <w:p w14:paraId="3DCD8C8F"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Gmina: lista wyboru.</w:t>
      </w:r>
    </w:p>
  </w:footnote>
  <w:footnote w:id="87">
    <w:p w14:paraId="11963194"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Miejscowość: lista wyboru.</w:t>
      </w:r>
    </w:p>
  </w:footnote>
  <w:footnote w:id="88">
    <w:p w14:paraId="49F8B642" w14:textId="77777777" w:rsidR="000C4F85" w:rsidRDefault="000C4F85" w:rsidP="006C7588">
      <w:pPr>
        <w:pStyle w:val="Tekstprzypisudolnego"/>
      </w:pPr>
      <w:r>
        <w:rPr>
          <w:rStyle w:val="Odwoanieprzypisudolnego"/>
          <w:sz w:val="16"/>
          <w:szCs w:val="16"/>
        </w:rPr>
        <w:footnoteRef/>
      </w:r>
      <w:r>
        <w:rPr>
          <w:sz w:val="16"/>
          <w:szCs w:val="16"/>
        </w:rPr>
        <w:t xml:space="preserve"> Ulica: lista wyboru.</w:t>
      </w:r>
    </w:p>
  </w:footnote>
  <w:footnote w:id="89">
    <w:p w14:paraId="6574E45B" w14:textId="77777777" w:rsidR="000C4F85" w:rsidRDefault="000C4F85" w:rsidP="006C7588">
      <w:pPr>
        <w:pStyle w:val="Tekstprzypisudolnego"/>
        <w:rPr>
          <w:sz w:val="16"/>
          <w:szCs w:val="16"/>
        </w:rPr>
      </w:pPr>
      <w:r>
        <w:rPr>
          <w:rStyle w:val="Odwoanieprzypisudolnego"/>
          <w:sz w:val="16"/>
          <w:szCs w:val="16"/>
        </w:rPr>
        <w:footnoteRef/>
      </w:r>
      <w:r>
        <w:rPr>
          <w:sz w:val="16"/>
          <w:szCs w:val="16"/>
        </w:rPr>
        <w:t>Rodzaj przyznanego wsparcia: lista wyboru.</w:t>
      </w:r>
    </w:p>
  </w:footnote>
  <w:footnote w:id="90">
    <w:p w14:paraId="506963DB" w14:textId="77777777" w:rsidR="000C4F85" w:rsidRDefault="000C4F85" w:rsidP="006C7588">
      <w:pPr>
        <w:pStyle w:val="Tekstprzypisudolnego"/>
        <w:rPr>
          <w:rFonts w:ascii="Times New Roman" w:hAnsi="Times New Roman"/>
          <w:sz w:val="16"/>
          <w:szCs w:val="16"/>
        </w:rPr>
      </w:pPr>
      <w:r>
        <w:rPr>
          <w:rStyle w:val="Odwoanieprzypisudolnego"/>
          <w:sz w:val="16"/>
          <w:szCs w:val="16"/>
        </w:rPr>
        <w:footnoteRef/>
      </w:r>
      <w:r>
        <w:rPr>
          <w:sz w:val="16"/>
          <w:szCs w:val="16"/>
        </w:rPr>
        <w:t xml:space="preserve"> W tym: lista wyboru.</w:t>
      </w:r>
    </w:p>
  </w:footnote>
  <w:footnote w:id="91">
    <w:p w14:paraId="76289881" w14:textId="77777777" w:rsidR="000C4F85" w:rsidRDefault="000C4F85" w:rsidP="006C7588">
      <w:pPr>
        <w:pStyle w:val="Tekstprzypisudolnego"/>
        <w:rPr>
          <w:rFonts w:ascii="Calibri" w:hAnsi="Calibri"/>
          <w:sz w:val="16"/>
          <w:szCs w:val="16"/>
        </w:rPr>
      </w:pPr>
      <w:r>
        <w:rPr>
          <w:rStyle w:val="Odwoanieprzypisudolnego"/>
          <w:sz w:val="16"/>
          <w:szCs w:val="16"/>
        </w:rPr>
        <w:footnoteRef/>
      </w:r>
      <w:r>
        <w:rPr>
          <w:sz w:val="16"/>
          <w:szCs w:val="16"/>
        </w:rPr>
        <w:t xml:space="preserve"> Kraj: lista wyboru.</w:t>
      </w:r>
    </w:p>
  </w:footnote>
  <w:footnote w:id="92">
    <w:p w14:paraId="0E6F85CD"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Rodzaj uczestnika: lista wyboru.</w:t>
      </w:r>
    </w:p>
  </w:footnote>
  <w:footnote w:id="93">
    <w:p w14:paraId="676CC38A"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Nie dotyczy uczestnika indywidualnego. Lista wyboru.</w:t>
      </w:r>
    </w:p>
  </w:footnote>
  <w:footnote w:id="94">
    <w:p w14:paraId="52967C91"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Wykształcenie: lista wyboru.</w:t>
      </w:r>
    </w:p>
  </w:footnote>
  <w:footnote w:id="95">
    <w:p w14:paraId="7235B50B"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Województwo: lista wyboru.</w:t>
      </w:r>
    </w:p>
  </w:footnote>
  <w:footnote w:id="96">
    <w:p w14:paraId="116F5631"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Powiat: lista wyboru.</w:t>
      </w:r>
    </w:p>
  </w:footnote>
  <w:footnote w:id="97">
    <w:p w14:paraId="774A5E8E"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Gmina: lista wyboru.</w:t>
      </w:r>
    </w:p>
  </w:footnote>
  <w:footnote w:id="98">
    <w:p w14:paraId="7B1A55BC"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Miejscowość: lista wyboru.</w:t>
      </w:r>
    </w:p>
  </w:footnote>
  <w:footnote w:id="99">
    <w:p w14:paraId="3C57F9B8"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Ulica: lista wyboru.</w:t>
      </w:r>
    </w:p>
  </w:footnote>
  <w:footnote w:id="100">
    <w:p w14:paraId="1613DB64"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Status osoby na rynku pracy w chwili przystąpienia do projektu: lista wyboru.</w:t>
      </w:r>
    </w:p>
  </w:footnote>
  <w:footnote w:id="101">
    <w:p w14:paraId="12D4531D"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W tym: lista wyboru.</w:t>
      </w:r>
    </w:p>
  </w:footnote>
  <w:footnote w:id="102">
    <w:p w14:paraId="76853375"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Wykonywany zawód: lista wyboru.</w:t>
      </w:r>
    </w:p>
  </w:footnote>
  <w:footnote w:id="103">
    <w:p w14:paraId="6F140AFC"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Sytuacja (1) osoby w momencie zakończenia udziału w projekcie: lista wyboru.</w:t>
      </w:r>
    </w:p>
  </w:footnote>
  <w:footnote w:id="104">
    <w:p w14:paraId="6EF64C92"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Sytuacja (2) osoby w momencie zakończenia udziału w projekcie: lista wyboru.</w:t>
      </w:r>
    </w:p>
  </w:footnote>
  <w:footnote w:id="105">
    <w:p w14:paraId="79E473F2" w14:textId="77777777" w:rsidR="000C4F85" w:rsidRDefault="000C4F85" w:rsidP="006C7588">
      <w:pPr>
        <w:pStyle w:val="Tekstprzypisudolnego"/>
        <w:rPr>
          <w:rFonts w:ascii="Times New Roman" w:hAnsi="Times New Roman"/>
          <w:sz w:val="16"/>
          <w:szCs w:val="16"/>
        </w:rPr>
      </w:pPr>
      <w:r>
        <w:rPr>
          <w:rStyle w:val="Odwoanieprzypisudolnego"/>
          <w:sz w:val="16"/>
          <w:szCs w:val="16"/>
        </w:rPr>
        <w:footnoteRef/>
      </w:r>
      <w:r>
        <w:rPr>
          <w:sz w:val="16"/>
          <w:szCs w:val="16"/>
        </w:rPr>
        <w:t xml:space="preserve"> Inne rezultaty dotyczące osób młodych (dotyczy IZM): lista wyboru</w:t>
      </w:r>
    </w:p>
  </w:footnote>
  <w:footnote w:id="106">
    <w:p w14:paraId="4C41154E" w14:textId="77777777" w:rsidR="000C4F85" w:rsidRDefault="000C4F85" w:rsidP="006C7588">
      <w:pPr>
        <w:pStyle w:val="Tekstprzypisudolnego"/>
        <w:rPr>
          <w:rFonts w:ascii="Calibri" w:hAnsi="Calibri"/>
          <w:sz w:val="16"/>
          <w:szCs w:val="16"/>
        </w:rPr>
      </w:pPr>
      <w:r>
        <w:rPr>
          <w:rStyle w:val="Odwoanieprzypisudolnego"/>
          <w:sz w:val="16"/>
          <w:szCs w:val="16"/>
        </w:rPr>
        <w:footnoteRef/>
      </w:r>
      <w:r>
        <w:rPr>
          <w:sz w:val="16"/>
          <w:szCs w:val="16"/>
        </w:rPr>
        <w:t xml:space="preserve"> Rodzaj przyznanego wparcia: lista wyboru.</w:t>
      </w:r>
    </w:p>
  </w:footnote>
  <w:footnote w:id="107">
    <w:p w14:paraId="77DB3E0E"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W tym: lista wyboru.</w:t>
      </w:r>
    </w:p>
  </w:footnote>
  <w:footnote w:id="108">
    <w:p w14:paraId="30E88E6E" w14:textId="77777777" w:rsidR="000C4F85" w:rsidRDefault="000C4F85" w:rsidP="006C7588">
      <w:pPr>
        <w:pStyle w:val="Tekstprzypisudolnego"/>
        <w:rPr>
          <w:sz w:val="16"/>
          <w:szCs w:val="16"/>
        </w:rPr>
      </w:pPr>
      <w:r>
        <w:rPr>
          <w:rStyle w:val="Odwoanieprzypisudolnego"/>
          <w:sz w:val="16"/>
          <w:szCs w:val="16"/>
        </w:rPr>
        <w:footnoteRef/>
      </w:r>
      <w:r>
        <w:rPr>
          <w:sz w:val="16"/>
          <w:szCs w:val="16"/>
        </w:rPr>
        <w:t xml:space="preserve"> PKD założonej działalności gospodarczej: lista wyboru.</w:t>
      </w:r>
    </w:p>
  </w:footnote>
  <w:footnote w:id="109">
    <w:p w14:paraId="64ACE8CD" w14:textId="77777777" w:rsidR="000C4F85" w:rsidRDefault="000C4F85" w:rsidP="006C7588">
      <w:pPr>
        <w:pStyle w:val="Tekstprzypisudolnego"/>
        <w:rPr>
          <w:rFonts w:ascii="Times New Roman" w:hAnsi="Times New Roman"/>
          <w:sz w:val="16"/>
          <w:szCs w:val="16"/>
        </w:rPr>
      </w:pPr>
      <w:r>
        <w:rPr>
          <w:rStyle w:val="Odwoanieprzypisudolnego"/>
          <w:sz w:val="16"/>
          <w:szCs w:val="16"/>
        </w:rPr>
        <w:footnoteRef/>
      </w:r>
      <w:r>
        <w:rPr>
          <w:sz w:val="16"/>
          <w:szCs w:val="16"/>
        </w:rPr>
        <w:t xml:space="preserve"> Status uczestnika projektu w chwili przystąpienia do projektu: listy wyboru.</w:t>
      </w:r>
    </w:p>
  </w:footnote>
  <w:footnote w:id="110">
    <w:p w14:paraId="0A529355" w14:textId="77777777" w:rsidR="000C4F85" w:rsidRPr="00D5541B" w:rsidRDefault="000C4F85" w:rsidP="00B93481">
      <w:pPr>
        <w:pStyle w:val="Tekstprzypisudolnego"/>
        <w:spacing w:line="240" w:lineRule="exact"/>
        <w:ind w:left="180" w:hanging="180"/>
      </w:pPr>
      <w:r w:rsidRPr="00D5541B">
        <w:rPr>
          <w:rStyle w:val="Odwoanieprzypisudolnego"/>
          <w:rFonts w:ascii="Verdana" w:hAnsi="Verdana" w:cs="Arial"/>
          <w:bCs/>
          <w:iCs/>
          <w:sz w:val="16"/>
          <w:szCs w:val="16"/>
        </w:rPr>
        <w:footnoteRef/>
      </w:r>
      <w:r w:rsidRPr="00D5541B">
        <w:t xml:space="preserve"> </w:t>
      </w:r>
      <w:r w:rsidRPr="00D5541B">
        <w:rPr>
          <w:rFonts w:ascii="Verdana" w:hAnsi="Verdana"/>
          <w:sz w:val="16"/>
          <w:szCs w:val="16"/>
        </w:rPr>
        <w:t>Należy opierać się na dany</w:t>
      </w:r>
      <w:r>
        <w:rPr>
          <w:rFonts w:ascii="Verdana" w:hAnsi="Verdana"/>
          <w:sz w:val="16"/>
          <w:szCs w:val="16"/>
        </w:rPr>
        <w:t>ch aktualnych na dzień sporządza</w:t>
      </w:r>
      <w:r w:rsidRPr="00D5541B">
        <w:rPr>
          <w:rFonts w:ascii="Verdana" w:hAnsi="Verdana"/>
          <w:sz w:val="16"/>
          <w:szCs w:val="16"/>
        </w:rPr>
        <w:t xml:space="preserve">nia </w:t>
      </w:r>
      <w:r w:rsidRPr="00D5541B">
        <w:rPr>
          <w:rFonts w:ascii="Verdana" w:hAnsi="Verdana"/>
          <w:i/>
          <w:sz w:val="16"/>
          <w:szCs w:val="16"/>
        </w:rPr>
        <w:t>Karty</w:t>
      </w:r>
      <w:r w:rsidRPr="00D5541B">
        <w:rPr>
          <w:rFonts w:ascii="Verdana" w:hAnsi="Verdana"/>
          <w:sz w:val="16"/>
          <w:szCs w:val="16"/>
        </w:rPr>
        <w:t xml:space="preserve"> (</w:t>
      </w:r>
      <w:r>
        <w:rPr>
          <w:rFonts w:ascii="Verdana" w:hAnsi="Verdana"/>
          <w:sz w:val="16"/>
          <w:szCs w:val="16"/>
        </w:rPr>
        <w:t xml:space="preserve">umowa o dofinansowanie projektu </w:t>
      </w:r>
      <w:r w:rsidRPr="007A0778">
        <w:rPr>
          <w:rFonts w:ascii="Verdana" w:hAnsi="Verdana"/>
          <w:sz w:val="16"/>
          <w:szCs w:val="16"/>
        </w:rPr>
        <w:t>po ostatnim aneksie/</w:t>
      </w:r>
      <w:r>
        <w:rPr>
          <w:rFonts w:ascii="Verdana" w:hAnsi="Verdana"/>
          <w:sz w:val="16"/>
          <w:szCs w:val="16"/>
        </w:rPr>
        <w:t xml:space="preserve"> ostatniej zmianie</w:t>
      </w:r>
      <w:r w:rsidRPr="007A0778">
        <w:rPr>
          <w:rFonts w:ascii="Verdana" w:hAnsi="Verdana"/>
          <w:sz w:val="16"/>
          <w:szCs w:val="16"/>
        </w:rPr>
        <w:t xml:space="preserve"> wniosku o dofinansowanie).</w:t>
      </w:r>
    </w:p>
  </w:footnote>
  <w:footnote w:id="111">
    <w:p w14:paraId="1CEACC58" w14:textId="77777777" w:rsidR="000C4F85" w:rsidRPr="00875440" w:rsidRDefault="000C4F85" w:rsidP="00B93481">
      <w:pPr>
        <w:pStyle w:val="Tekstprzypisudolnego"/>
        <w:rPr>
          <w:rFonts w:ascii="Arial" w:hAnsi="Arial" w:cs="Arial"/>
          <w:sz w:val="14"/>
          <w:szCs w:val="14"/>
        </w:rPr>
      </w:pPr>
      <w:r w:rsidRPr="00875440">
        <w:rPr>
          <w:rStyle w:val="Odwoanieprzypisudolnego"/>
          <w:rFonts w:ascii="Arial" w:hAnsi="Arial" w:cs="Arial"/>
          <w:sz w:val="14"/>
          <w:szCs w:val="14"/>
        </w:rPr>
        <w:footnoteRef/>
      </w:r>
      <w:r w:rsidRPr="00875440">
        <w:rPr>
          <w:rFonts w:ascii="Arial" w:hAnsi="Arial" w:cs="Arial"/>
          <w:sz w:val="14"/>
          <w:szCs w:val="14"/>
        </w:rPr>
        <w:t xml:space="preserve"> Umowy/Porozumienia/Decyzji</w:t>
      </w:r>
    </w:p>
  </w:footnote>
  <w:footnote w:id="112">
    <w:p w14:paraId="76AE02BD" w14:textId="77777777" w:rsidR="000C4F85" w:rsidRPr="00875440" w:rsidRDefault="000C4F85" w:rsidP="00B93481">
      <w:pPr>
        <w:pStyle w:val="Tekstprzypisudolnego"/>
        <w:ind w:left="180" w:hanging="180"/>
        <w:rPr>
          <w:rFonts w:ascii="Arial" w:hAnsi="Arial" w:cs="Arial"/>
          <w:sz w:val="14"/>
          <w:szCs w:val="14"/>
        </w:rPr>
      </w:pPr>
      <w:r w:rsidRPr="00875440">
        <w:rPr>
          <w:rStyle w:val="Odwoanieprzypisudolnego"/>
          <w:rFonts w:ascii="Arial" w:hAnsi="Arial" w:cs="Arial"/>
          <w:bCs/>
          <w:iCs/>
          <w:sz w:val="14"/>
          <w:szCs w:val="14"/>
        </w:rPr>
        <w:footnoteRef/>
      </w:r>
      <w:r w:rsidRPr="00875440">
        <w:rPr>
          <w:rStyle w:val="Odwoanieprzypisudolnego"/>
          <w:rFonts w:ascii="Arial" w:hAnsi="Arial" w:cs="Arial"/>
          <w:bCs/>
          <w:iCs/>
          <w:sz w:val="14"/>
          <w:szCs w:val="14"/>
        </w:rPr>
        <w:t xml:space="preserve"> </w:t>
      </w:r>
      <w:r w:rsidRPr="00875440">
        <w:rPr>
          <w:rFonts w:ascii="Arial" w:hAnsi="Arial" w:cs="Arial"/>
          <w:bCs/>
          <w:iCs/>
          <w:sz w:val="14"/>
          <w:szCs w:val="14"/>
        </w:rPr>
        <w:t>Jako suma zatwierdzonych wniosków o płatność, pomniejszonych o kwoty stwierdzonych nieprawidłowości, bądź korekt finansowych (po zwrotach).</w:t>
      </w:r>
    </w:p>
  </w:footnote>
  <w:footnote w:id="113">
    <w:p w14:paraId="0CAC0466" w14:textId="77777777" w:rsidR="000C4F85" w:rsidRDefault="000C4F85" w:rsidP="00B93481">
      <w:pPr>
        <w:pStyle w:val="Tekstprzypisudolnego"/>
        <w:ind w:left="180" w:hanging="180"/>
        <w:rPr>
          <w:rFonts w:ascii="Arial" w:hAnsi="Arial" w:cs="Arial"/>
          <w:sz w:val="14"/>
          <w:szCs w:val="14"/>
        </w:rPr>
      </w:pPr>
      <w:r w:rsidRPr="00875440">
        <w:rPr>
          <w:rStyle w:val="Odwoanieprzypisudolnego"/>
          <w:rFonts w:ascii="Arial" w:hAnsi="Arial" w:cs="Arial"/>
          <w:sz w:val="14"/>
          <w:szCs w:val="14"/>
        </w:rPr>
        <w:footnoteRef/>
      </w:r>
      <w:r w:rsidRPr="00875440">
        <w:rPr>
          <w:rFonts w:ascii="Arial" w:hAnsi="Arial" w:cs="Arial"/>
          <w:sz w:val="14"/>
          <w:szCs w:val="14"/>
        </w:rPr>
        <w:t xml:space="preserve"> % wykonania należy wyliczać jako stosunek wartości rozliczonej w ramach projektu (po zwrotach) do wartości ostatecznej umowy (po ostatnim aneksie/ ostatnim zatwierdzonym wniosku o dofinansowanie).</w:t>
      </w:r>
    </w:p>
    <w:p w14:paraId="3E317AB9" w14:textId="77777777" w:rsidR="000C4F85" w:rsidRDefault="000C4F85" w:rsidP="00B93481">
      <w:pPr>
        <w:pStyle w:val="Tekstprzypisudolnego"/>
        <w:ind w:left="180" w:hanging="180"/>
        <w:rPr>
          <w:rFonts w:ascii="Arial" w:hAnsi="Arial" w:cs="Arial"/>
          <w:sz w:val="14"/>
          <w:szCs w:val="14"/>
        </w:rPr>
      </w:pPr>
    </w:p>
    <w:p w14:paraId="0B3DD17E" w14:textId="77777777" w:rsidR="000C4F85" w:rsidRDefault="000C4F85" w:rsidP="00B93481">
      <w:pPr>
        <w:pStyle w:val="Tekstprzypisudolnego"/>
        <w:ind w:left="180" w:hanging="180"/>
        <w:rPr>
          <w:rFonts w:ascii="Arial" w:hAnsi="Arial" w:cs="Arial"/>
          <w:sz w:val="14"/>
          <w:szCs w:val="14"/>
        </w:rPr>
      </w:pPr>
    </w:p>
    <w:p w14:paraId="5D9A90C9" w14:textId="77777777" w:rsidR="000C4F85" w:rsidRPr="0018373F" w:rsidRDefault="000C4F85" w:rsidP="00B93481">
      <w:pPr>
        <w:pStyle w:val="Tekstprzypisudolnego"/>
        <w:ind w:left="180" w:hanging="180"/>
        <w:rPr>
          <w:rFonts w:ascii="Arial" w:hAnsi="Arial" w:cs="Arial"/>
          <w:sz w:val="16"/>
          <w:szCs w:val="16"/>
        </w:rPr>
      </w:pPr>
    </w:p>
  </w:footnote>
  <w:footnote w:id="114">
    <w:p w14:paraId="0DB149D6" w14:textId="3F7E47F7" w:rsidR="000C4F85" w:rsidRPr="007E6CAF" w:rsidRDefault="000C4F85" w:rsidP="001A3A33">
      <w:pPr>
        <w:pStyle w:val="Tekstprzypisudolnego"/>
        <w:rPr>
          <w:rFonts w:ascii="Arial" w:hAnsi="Arial" w:cs="Arial"/>
          <w:sz w:val="16"/>
          <w:szCs w:val="16"/>
        </w:rPr>
      </w:pPr>
      <w:r w:rsidRPr="007E6CAF">
        <w:rPr>
          <w:rStyle w:val="Odwoanieprzypisudolnego"/>
          <w:rFonts w:ascii="Arial" w:hAnsi="Arial" w:cs="Arial"/>
          <w:sz w:val="16"/>
          <w:szCs w:val="16"/>
        </w:rPr>
        <w:footnoteRef/>
      </w:r>
      <w:r w:rsidRPr="007E6CAF">
        <w:rPr>
          <w:rFonts w:ascii="Arial" w:hAnsi="Arial" w:cs="Arial"/>
          <w:sz w:val="16"/>
          <w:szCs w:val="16"/>
        </w:rPr>
        <w:t xml:space="preserve"> </w:t>
      </w:r>
      <w:r w:rsidRPr="0030037D">
        <w:rPr>
          <w:rFonts w:ascii="Arial" w:hAnsi="Arial" w:cs="Arial"/>
          <w:sz w:val="14"/>
          <w:szCs w:val="14"/>
        </w:rPr>
        <w:t xml:space="preserve">Dotyczy wszystkich należnych środków, zgodnie z </w:t>
      </w:r>
      <w:r w:rsidRPr="0030037D">
        <w:rPr>
          <w:rFonts w:ascii="Arial" w:hAnsi="Arial" w:cs="Arial"/>
          <w:i/>
          <w:sz w:val="14"/>
          <w:szCs w:val="14"/>
        </w:rPr>
        <w:t>Informacją o weryfikacji wniosku o płatność</w:t>
      </w:r>
      <w:r w:rsidRPr="0030037D">
        <w:rPr>
          <w:rFonts w:ascii="Arial" w:hAnsi="Arial" w:cs="Arial"/>
          <w:sz w:val="14"/>
          <w:szCs w:val="14"/>
        </w:rPr>
        <w:t xml:space="preserve">, w tym środków </w:t>
      </w:r>
      <w:r>
        <w:rPr>
          <w:rFonts w:ascii="Arial" w:hAnsi="Arial" w:cs="Arial"/>
          <w:sz w:val="14"/>
          <w:szCs w:val="14"/>
        </w:rPr>
        <w:t xml:space="preserve">niewykorzystanych (oszczędności </w:t>
      </w:r>
      <w:r w:rsidRPr="0030037D">
        <w:rPr>
          <w:rFonts w:ascii="Arial" w:hAnsi="Arial" w:cs="Arial"/>
          <w:sz w:val="14"/>
          <w:szCs w:val="14"/>
        </w:rPr>
        <w:t xml:space="preserve">w projekcie) oraz ewentualnych należnych odsetek z tytułu art. 189 ust. 3 ustawy z dnia 27 sierpnia 2009 r. </w:t>
      </w:r>
      <w:r w:rsidRPr="0030037D">
        <w:rPr>
          <w:rFonts w:ascii="Arial" w:hAnsi="Arial" w:cs="Arial"/>
          <w:i/>
          <w:sz w:val="14"/>
          <w:szCs w:val="14"/>
        </w:rPr>
        <w:t>o finansach publicznych</w:t>
      </w:r>
      <w:r w:rsidRPr="0014542B">
        <w:rPr>
          <w:rFonts w:ascii="Arial" w:hAnsi="Arial" w:cs="Arial"/>
          <w:sz w:val="16"/>
          <w:szCs w:val="16"/>
        </w:rPr>
        <w:t>.</w:t>
      </w:r>
    </w:p>
  </w:footnote>
  <w:footnote w:id="115">
    <w:p w14:paraId="656A4FE9" w14:textId="77777777" w:rsidR="000C4F85" w:rsidRPr="0030037D" w:rsidRDefault="000C4F85" w:rsidP="001A3A33">
      <w:pPr>
        <w:pStyle w:val="Tekstprzypisudolnego"/>
        <w:spacing w:line="240" w:lineRule="exact"/>
        <w:rPr>
          <w:rFonts w:ascii="Arial" w:hAnsi="Arial" w:cs="Arial"/>
          <w:sz w:val="14"/>
          <w:szCs w:val="14"/>
        </w:rPr>
      </w:pPr>
      <w:r w:rsidRPr="0030037D">
        <w:rPr>
          <w:rStyle w:val="Odwoanieprzypisudolnego"/>
          <w:rFonts w:ascii="Arial" w:hAnsi="Arial" w:cs="Arial"/>
          <w:sz w:val="14"/>
          <w:szCs w:val="14"/>
        </w:rPr>
        <w:footnoteRef/>
      </w:r>
      <w:r w:rsidRPr="0030037D">
        <w:rPr>
          <w:rFonts w:ascii="Arial" w:hAnsi="Arial" w:cs="Arial"/>
          <w:sz w:val="14"/>
          <w:szCs w:val="14"/>
        </w:rPr>
        <w:t xml:space="preserve"> O ile w przypadku wszystkich pozostałych pytań wskazano odpowiedź TAK lub NIE DOTYCZY.</w:t>
      </w:r>
    </w:p>
  </w:footnote>
  <w:footnote w:id="116">
    <w:p w14:paraId="3A888E30" w14:textId="77777777" w:rsidR="000C4F85" w:rsidRDefault="000C4F85" w:rsidP="003278D5">
      <w:pPr>
        <w:pStyle w:val="Tekstprzypisudolnego"/>
      </w:pPr>
      <w:r>
        <w:rPr>
          <w:rStyle w:val="Odwoanieprzypisudolnego"/>
        </w:rPr>
        <w:footnoteRef/>
      </w:r>
      <w:r>
        <w:t xml:space="preserve"> </w:t>
      </w:r>
      <w:r w:rsidRPr="00933D2D">
        <w:rPr>
          <w:sz w:val="18"/>
          <w:szCs w:val="18"/>
        </w:rPr>
        <w:t>Niepotrzebne skreślić</w:t>
      </w:r>
    </w:p>
  </w:footnote>
  <w:footnote w:id="117">
    <w:p w14:paraId="23C39A89" w14:textId="77777777" w:rsidR="000C4F85" w:rsidRDefault="000C4F85" w:rsidP="003278D5">
      <w:pPr>
        <w:pStyle w:val="Tekstprzypisudolnego"/>
      </w:pPr>
      <w:r w:rsidRPr="00D023BD">
        <w:rPr>
          <w:rStyle w:val="Odwoanieprzypisudolnego"/>
          <w:sz w:val="18"/>
        </w:rPr>
        <w:footnoteRef/>
      </w:r>
      <w:r w:rsidRPr="00D023BD">
        <w:rPr>
          <w:sz w:val="18"/>
        </w:rPr>
        <w:t xml:space="preserve"> Należy wykreślić w przypadku oceny projektów złożonych przez jednostki organizacyjne samorządu województwa oraz IZ RPOWP 2014-2020/IP RPOWP 2014-2020</w:t>
      </w:r>
      <w:r>
        <w:rPr>
          <w:sz w:val="18"/>
        </w:rPr>
        <w:t xml:space="preserve"> lub podmioty z nimi powiązane.</w:t>
      </w:r>
    </w:p>
  </w:footnote>
  <w:footnote w:id="118">
    <w:p w14:paraId="220C3E1B" w14:textId="77777777" w:rsidR="000C4F85" w:rsidRDefault="000C4F85" w:rsidP="003278D5">
      <w:pPr>
        <w:pStyle w:val="Tekstprzypisudolnego"/>
      </w:pPr>
      <w:r>
        <w:rPr>
          <w:rStyle w:val="Odwoanieprzypisudolnego"/>
        </w:rPr>
        <w:footnoteRef/>
      </w:r>
      <w:r>
        <w:t xml:space="preserve"> </w:t>
      </w:r>
      <w:r w:rsidRPr="00643D68">
        <w:rPr>
          <w:sz w:val="18"/>
          <w:szCs w:val="18"/>
        </w:rPr>
        <w:t>Niepotrzebne skreślić</w:t>
      </w:r>
    </w:p>
  </w:footnote>
  <w:footnote w:id="119">
    <w:p w14:paraId="4AB75E76" w14:textId="77777777" w:rsidR="000C4F85" w:rsidRPr="00663479" w:rsidRDefault="000C4F85" w:rsidP="000D2D8F">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120">
    <w:p w14:paraId="77AFA7BC" w14:textId="77777777" w:rsidR="000C4F85" w:rsidRPr="000C36C2" w:rsidRDefault="000C4F85" w:rsidP="000D2D8F">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121">
    <w:p w14:paraId="28C2D374" w14:textId="77777777" w:rsidR="000C4F85" w:rsidRPr="00663479" w:rsidRDefault="000C4F85" w:rsidP="000D2D8F">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122">
    <w:p w14:paraId="5536E23B" w14:textId="77777777" w:rsidR="000C4F85" w:rsidRPr="000C36C2" w:rsidRDefault="000C4F85" w:rsidP="000D2D8F">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123">
    <w:p w14:paraId="3591CA26" w14:textId="77777777" w:rsidR="000C4F85" w:rsidRPr="00663479" w:rsidRDefault="000C4F85" w:rsidP="000D2D8F">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p w14:paraId="3504F00B" w14:textId="77777777" w:rsidR="000C4F85" w:rsidRPr="00DE168E" w:rsidRDefault="000C4F85" w:rsidP="000D2D8F">
      <w:pPr>
        <w:pStyle w:val="Tekstprzypisudolnego"/>
        <w:rPr>
          <w:sz w:val="16"/>
          <w:szCs w:val="16"/>
        </w:rPr>
      </w:pPr>
      <w:r w:rsidRPr="00C2727E">
        <w:rPr>
          <w:rStyle w:val="Odwoanieprzypisudolnego"/>
        </w:rPr>
        <w:t>**</w:t>
      </w:r>
      <w:r w:rsidRPr="00C2727E">
        <w:rPr>
          <w:sz w:val="16"/>
          <w:szCs w:val="16"/>
        </w:rPr>
        <w:t xml:space="preserve">Odpowiedzi </w:t>
      </w:r>
      <w:r w:rsidRPr="00C2727E">
        <w:rPr>
          <w:bCs/>
          <w:sz w:val="16"/>
          <w:szCs w:val="16"/>
        </w:rPr>
        <w:t xml:space="preserve">zgodne z </w:t>
      </w:r>
      <w:r>
        <w:rPr>
          <w:bCs/>
          <w:sz w:val="16"/>
          <w:szCs w:val="16"/>
        </w:rPr>
        <w:t>systematyką</w:t>
      </w:r>
      <w:r w:rsidRPr="00C2727E">
        <w:rPr>
          <w:bCs/>
          <w:sz w:val="16"/>
          <w:szCs w:val="16"/>
        </w:rPr>
        <w:t xml:space="preserve"> kryter</w:t>
      </w:r>
      <w:r>
        <w:rPr>
          <w:bCs/>
          <w:sz w:val="16"/>
          <w:szCs w:val="16"/>
        </w:rPr>
        <w:t>iów</w:t>
      </w:r>
      <w:r w:rsidRPr="00C2727E">
        <w:rPr>
          <w:bCs/>
          <w:sz w:val="16"/>
          <w:szCs w:val="16"/>
        </w:rPr>
        <w:t xml:space="preserve"> przyjętą przez KM RPOWP 2014-2020</w:t>
      </w:r>
    </w:p>
  </w:footnote>
  <w:footnote w:id="124">
    <w:p w14:paraId="1979A07A" w14:textId="77777777" w:rsidR="000C4F85" w:rsidRPr="00663479" w:rsidRDefault="000C4F85" w:rsidP="006C7395">
      <w:pPr>
        <w:pStyle w:val="Tekstprzypisudolnego"/>
        <w:rPr>
          <w:sz w:val="16"/>
          <w:szCs w:val="16"/>
        </w:rPr>
      </w:pPr>
      <w:r w:rsidRPr="00C2727E">
        <w:rPr>
          <w:rStyle w:val="Odwoanieprzypisudolnego"/>
        </w:rPr>
        <w:t>*</w:t>
      </w:r>
      <w:r w:rsidRPr="00C2727E">
        <w:rPr>
          <w:sz w:val="16"/>
          <w:szCs w:val="16"/>
        </w:rPr>
        <w:t xml:space="preserve"> Zgodnie z </w:t>
      </w:r>
      <w:r>
        <w:rPr>
          <w:sz w:val="16"/>
          <w:szCs w:val="16"/>
        </w:rPr>
        <w:t>brzmieniem</w:t>
      </w:r>
      <w:r w:rsidRPr="00C2727E">
        <w:rPr>
          <w:sz w:val="16"/>
          <w:szCs w:val="16"/>
        </w:rPr>
        <w:t xml:space="preserve"> kryteri</w:t>
      </w:r>
      <w:r>
        <w:rPr>
          <w:sz w:val="16"/>
          <w:szCs w:val="16"/>
        </w:rPr>
        <w:t>um</w:t>
      </w:r>
      <w:r w:rsidRPr="00C2727E">
        <w:rPr>
          <w:sz w:val="16"/>
          <w:szCs w:val="16"/>
        </w:rPr>
        <w:t xml:space="preserve"> przyję</w:t>
      </w:r>
      <w:r>
        <w:rPr>
          <w:sz w:val="16"/>
          <w:szCs w:val="16"/>
        </w:rPr>
        <w:t>tym</w:t>
      </w:r>
      <w:r w:rsidRPr="00C2727E">
        <w:rPr>
          <w:sz w:val="16"/>
          <w:szCs w:val="16"/>
        </w:rPr>
        <w:t xml:space="preserve"> prze</w:t>
      </w:r>
      <w:r>
        <w:rPr>
          <w:sz w:val="16"/>
          <w:szCs w:val="16"/>
        </w:rPr>
        <w:t>z</w:t>
      </w:r>
      <w:r w:rsidRPr="00C2727E">
        <w:rPr>
          <w:sz w:val="16"/>
          <w:szCs w:val="16"/>
        </w:rPr>
        <w:t xml:space="preserve"> KM RPOWP</w:t>
      </w:r>
      <w:r>
        <w:rPr>
          <w:sz w:val="16"/>
          <w:szCs w:val="16"/>
        </w:rPr>
        <w:t xml:space="preserve"> 2014-2020</w:t>
      </w:r>
    </w:p>
  </w:footnote>
  <w:footnote w:id="125">
    <w:p w14:paraId="6A0E30EC" w14:textId="77777777" w:rsidR="000C4F85" w:rsidRPr="000C36C2" w:rsidRDefault="000C4F85" w:rsidP="006C7395">
      <w:pPr>
        <w:pStyle w:val="Tekstprzypisudolnego"/>
      </w:pPr>
      <w:r>
        <w:rPr>
          <w:rStyle w:val="Odwoanieprzypisudolnego"/>
        </w:rPr>
        <w:t>**</w:t>
      </w:r>
      <w:r w:rsidRPr="000C36C2">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126">
    <w:p w14:paraId="3D77CE50" w14:textId="77777777" w:rsidR="000C4F85" w:rsidRDefault="000C4F85" w:rsidP="006C7395">
      <w:pPr>
        <w:pStyle w:val="Tekstprzypisudolnego"/>
        <w:rPr>
          <w:rStyle w:val="Odwoanieprzypisudolnego"/>
        </w:rPr>
      </w:pPr>
      <w:r>
        <w:rPr>
          <w:rStyle w:val="Odwoanieprzypisudolnego"/>
        </w:rPr>
        <w:t>*</w:t>
      </w:r>
      <w:r>
        <w:t xml:space="preserve"> Z</w:t>
      </w:r>
      <w:r w:rsidRPr="00663479">
        <w:rPr>
          <w:sz w:val="16"/>
          <w:szCs w:val="16"/>
        </w:rPr>
        <w:t xml:space="preserve">godnie z </w:t>
      </w:r>
      <w:r>
        <w:rPr>
          <w:sz w:val="16"/>
          <w:szCs w:val="16"/>
        </w:rPr>
        <w:t>brzmieniem</w:t>
      </w:r>
      <w:r w:rsidRPr="00663479">
        <w:rPr>
          <w:sz w:val="16"/>
          <w:szCs w:val="16"/>
        </w:rPr>
        <w:t xml:space="preserve"> kryteri</w:t>
      </w:r>
      <w:r>
        <w:rPr>
          <w:sz w:val="16"/>
          <w:szCs w:val="16"/>
        </w:rPr>
        <w:t>um</w:t>
      </w:r>
      <w:r w:rsidRPr="00663479">
        <w:rPr>
          <w:sz w:val="16"/>
          <w:szCs w:val="16"/>
        </w:rPr>
        <w:t xml:space="preserve"> przyję</w:t>
      </w:r>
      <w:r>
        <w:rPr>
          <w:sz w:val="16"/>
          <w:szCs w:val="16"/>
        </w:rPr>
        <w:t>tym</w:t>
      </w:r>
      <w:r w:rsidRPr="00663479">
        <w:rPr>
          <w:sz w:val="16"/>
          <w:szCs w:val="16"/>
        </w:rPr>
        <w:t xml:space="preserve"> prze</w:t>
      </w:r>
      <w:r>
        <w:rPr>
          <w:sz w:val="16"/>
          <w:szCs w:val="16"/>
        </w:rPr>
        <w:t>z</w:t>
      </w:r>
      <w:r w:rsidRPr="00663479">
        <w:rPr>
          <w:sz w:val="16"/>
          <w:szCs w:val="16"/>
        </w:rPr>
        <w:t xml:space="preserve"> KM RPOWP</w:t>
      </w:r>
      <w:r>
        <w:rPr>
          <w:sz w:val="16"/>
          <w:szCs w:val="16"/>
        </w:rPr>
        <w:t xml:space="preserve"> 2014-2020</w:t>
      </w:r>
    </w:p>
    <w:p w14:paraId="3832A137" w14:textId="77777777" w:rsidR="000C4F85" w:rsidRDefault="000C4F85" w:rsidP="006C7395">
      <w:pPr>
        <w:pStyle w:val="Tekstprzypisudolnego"/>
      </w:pPr>
      <w:r>
        <w:rPr>
          <w:rStyle w:val="Odwoanieprzypisudolnego"/>
        </w:rPr>
        <w:t>**</w:t>
      </w:r>
      <w:r>
        <w:t xml:space="preserve"> </w:t>
      </w:r>
      <w:r w:rsidRPr="00663479">
        <w:rPr>
          <w:sz w:val="16"/>
          <w:szCs w:val="16"/>
        </w:rPr>
        <w:t xml:space="preserve">Odpowiedzi </w:t>
      </w:r>
      <w:r w:rsidRPr="00663479">
        <w:rPr>
          <w:bCs/>
          <w:sz w:val="16"/>
          <w:szCs w:val="16"/>
        </w:rPr>
        <w:t xml:space="preserve">zgodne z </w:t>
      </w:r>
      <w:r>
        <w:rPr>
          <w:bCs/>
          <w:sz w:val="16"/>
          <w:szCs w:val="16"/>
        </w:rPr>
        <w:t>systematyką</w:t>
      </w:r>
      <w:r w:rsidRPr="00663479">
        <w:rPr>
          <w:bCs/>
          <w:sz w:val="16"/>
          <w:szCs w:val="16"/>
        </w:rPr>
        <w:t xml:space="preserve"> kryter</w:t>
      </w:r>
      <w:r>
        <w:rPr>
          <w:bCs/>
          <w:sz w:val="16"/>
          <w:szCs w:val="16"/>
        </w:rPr>
        <w:t>iów</w:t>
      </w:r>
      <w:r w:rsidRPr="00663479">
        <w:rPr>
          <w:bCs/>
          <w:sz w:val="16"/>
          <w:szCs w:val="16"/>
        </w:rPr>
        <w:t xml:space="preserve"> przyjętą przez KM RPOWP 2014-2020</w:t>
      </w:r>
    </w:p>
  </w:footnote>
  <w:footnote w:id="127">
    <w:p w14:paraId="095F7FC5" w14:textId="77777777" w:rsidR="000C4F85" w:rsidRDefault="000C4F85" w:rsidP="000522D9">
      <w:pPr>
        <w:pStyle w:val="Tekstprzypisudolnego"/>
        <w:rPr>
          <w:rFonts w:ascii="Calibri" w:hAnsi="Calibri"/>
          <w:lang w:val="en-US"/>
        </w:rPr>
      </w:pPr>
      <w:r>
        <w:rPr>
          <w:rStyle w:val="Odwoanieprzypisudolnego"/>
          <w:rFonts w:ascii="Calibri" w:hAnsi="Calibri"/>
        </w:rPr>
        <w:footnoteRef/>
      </w:r>
      <w:r>
        <w:rPr>
          <w:rFonts w:ascii="Calibri" w:hAnsi="Calibri"/>
        </w:rPr>
        <w:t xml:space="preserve"> Niepotrzebne skreślić.</w:t>
      </w:r>
    </w:p>
  </w:footnote>
  <w:footnote w:id="128">
    <w:p w14:paraId="2FB5524E" w14:textId="77777777" w:rsidR="000C4F85" w:rsidRDefault="000C4F85" w:rsidP="000522D9">
      <w:pPr>
        <w:pStyle w:val="Tekstprzypisudolnego"/>
        <w:rPr>
          <w:rFonts w:ascii="Calibri" w:hAnsi="Calibri"/>
        </w:rPr>
      </w:pPr>
      <w:r>
        <w:rPr>
          <w:rStyle w:val="Odwoanieprzypisudolnego"/>
          <w:rFonts w:ascii="Calibri" w:hAnsi="Calibri"/>
        </w:rPr>
        <w:footnoteRef/>
      </w:r>
      <w:r>
        <w:rPr>
          <w:rFonts w:ascii="Calibri" w:hAnsi="Calibri"/>
        </w:rPr>
        <w:t xml:space="preserve"> Niepotrzebne skreślić.</w:t>
      </w:r>
    </w:p>
  </w:footnote>
  <w:footnote w:id="129">
    <w:p w14:paraId="10DDF943" w14:textId="77777777" w:rsidR="000C4F85" w:rsidRPr="00A617CC" w:rsidRDefault="000C4F85" w:rsidP="00824DFD">
      <w:pPr>
        <w:pStyle w:val="Tekstprzypisudolnego"/>
        <w:rPr>
          <w:rFonts w:ascii="Arial" w:hAnsi="Arial" w:cs="Arial"/>
          <w:sz w:val="18"/>
          <w:szCs w:val="18"/>
        </w:rPr>
      </w:pPr>
      <w:r>
        <w:rPr>
          <w:rStyle w:val="Odwoanieprzypisudolnego"/>
        </w:rPr>
        <w:footnoteRef/>
      </w:r>
      <w:r>
        <w:t xml:space="preserve"> </w:t>
      </w:r>
      <w:r w:rsidRPr="00A617CC">
        <w:rPr>
          <w:rFonts w:ascii="Arial" w:hAnsi="Arial" w:cs="Arial"/>
          <w:sz w:val="18"/>
          <w:szCs w:val="18"/>
        </w:rPr>
        <w:t xml:space="preserve">Załącznik nr 2 do </w:t>
      </w:r>
      <w:r w:rsidRPr="00A617CC">
        <w:rPr>
          <w:rFonts w:ascii="Arial" w:hAnsi="Arial" w:cs="Arial"/>
          <w:i/>
          <w:sz w:val="18"/>
          <w:szCs w:val="18"/>
        </w:rPr>
        <w:t>Wytycznych w zakresie realizacji zasady równości szans i niedyskryminacji, w tym dostępności dla osób z niepełnosprawnościami i zasady równości szans kobiet i mężczyzn w ramach funduszy unijnych na lata 2014-2020</w:t>
      </w:r>
      <w:r>
        <w:rPr>
          <w:rFonts w:ascii="Arial" w:hAnsi="Arial" w:cs="Arial"/>
          <w: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C6D2" w14:textId="017441B3" w:rsidR="000C4F85" w:rsidRPr="00AC117E" w:rsidRDefault="000C4F85" w:rsidP="00AC117E">
    <w:pPr>
      <w:pStyle w:val="Nagwek"/>
      <w:jc w:val="center"/>
      <w:rPr>
        <w:i/>
        <w:color w:val="C0C0C0"/>
        <w14:textFill>
          <w14:solidFill>
            <w14:srgbClr w14:val="C0C0C0">
              <w14:lumMod w14:val="85000"/>
            </w14:srgbClr>
          </w14:solidFill>
        </w14:textFill>
      </w:rPr>
    </w:pPr>
    <w:r w:rsidRPr="00AC117E">
      <w:rPr>
        <w:i/>
        <w:color w:val="C0C0C0"/>
        <w:sz w:val="20"/>
        <w14:textFill>
          <w14:solidFill>
            <w14:srgbClr w14:val="C0C0C0">
              <w14:lumMod w14:val="85000"/>
            </w14:srgbClr>
          </w14:solidFill>
        </w14:textFill>
      </w:rPr>
      <w:t>Instrukcje wykonawcze Instytucji Pośredniczącej</w:t>
    </w:r>
    <w:r>
      <w:rPr>
        <w:i/>
        <w:color w:val="C0C0C0"/>
        <w:sz w:val="20"/>
        <w14:textFill>
          <w14:solidFill>
            <w14:srgbClr w14:val="C0C0C0">
              <w14:lumMod w14:val="85000"/>
            </w14:srgbClr>
          </w14:solidFill>
        </w14:textFill>
      </w:rPr>
      <w:t xml:space="preserve"> w ramach RPOWP </w:t>
    </w:r>
    <w:r w:rsidRPr="00AC117E">
      <w:rPr>
        <w:i/>
        <w:color w:val="C0C0C0"/>
        <w:sz w:val="20"/>
        <w14:textFill>
          <w14:solidFill>
            <w14:srgbClr w14:val="C0C0C0">
              <w14:lumMod w14:val="85000"/>
            </w14:srgbClr>
          </w14:solidFill>
        </w14:textFill>
      </w:rPr>
      <w:t xml:space="preserve"> – wersja </w:t>
    </w:r>
    <w:r>
      <w:rPr>
        <w:i/>
        <w:color w:val="C0C0C0"/>
        <w:sz w:val="20"/>
        <w14:textFill>
          <w14:solidFill>
            <w14:srgbClr w14:val="C0C0C0">
              <w14:lumMod w14:val="85000"/>
            </w14:srgbClr>
          </w14:solidFill>
        </w14:textFill>
      </w:rPr>
      <w:t>1</w:t>
    </w:r>
    <w:r w:rsidR="00D853E0">
      <w:rPr>
        <w:i/>
        <w:color w:val="C0C0C0"/>
        <w:sz w:val="20"/>
        <w14:textFill>
          <w14:solidFill>
            <w14:srgbClr w14:val="C0C0C0">
              <w14:lumMod w14:val="85000"/>
            </w14:srgbClr>
          </w14:solidFill>
        </w14:textFill>
      </w:rPr>
      <w:t>8</w:t>
    </w:r>
    <w:r w:rsidRPr="00AC117E">
      <w:rPr>
        <w:i/>
        <w:color w:val="C0C0C0"/>
        <w:sz w:val="20"/>
        <w14:textFill>
          <w14:solidFill>
            <w14:srgbClr w14:val="C0C0C0">
              <w14:lumMod w14:val="85000"/>
            </w14:srgbClr>
          </w14:solidFill>
        </w14:textFill>
      </w:rPr>
      <w:t xml:space="preserve">  </w:t>
    </w:r>
    <w:r>
      <w:rPr>
        <w:i/>
        <w:color w:val="C0C0C0"/>
        <w:sz w:val="20"/>
        <w14:textFill>
          <w14:solidFill>
            <w14:srgbClr w14:val="C0C0C0">
              <w14:lumMod w14:val="85000"/>
            </w14:srgbClr>
          </w14:solidFill>
        </w14:textFill>
      </w:rPr>
      <w:t>(</w:t>
    </w:r>
    <w:r w:rsidR="002D3F5E">
      <w:rPr>
        <w:i/>
        <w:color w:val="C0C0C0"/>
        <w:sz w:val="20"/>
        <w14:textFill>
          <w14:solidFill>
            <w14:srgbClr w14:val="C0C0C0">
              <w14:lumMod w14:val="85000"/>
            </w14:srgbClr>
          </w14:solidFill>
        </w14:textFill>
      </w:rPr>
      <w:t>6</w:t>
    </w:r>
    <w:r w:rsidR="00D853E0">
      <w:rPr>
        <w:i/>
        <w:color w:val="C0C0C0"/>
        <w:sz w:val="20"/>
        <w14:textFill>
          <w14:solidFill>
            <w14:srgbClr w14:val="C0C0C0">
              <w14:lumMod w14:val="85000"/>
            </w14:srgbClr>
          </w14:solidFill>
        </w14:textFill>
      </w:rPr>
      <w:t xml:space="preserve"> czerwca</w:t>
    </w:r>
    <w:r>
      <w:rPr>
        <w:i/>
        <w:color w:val="C0C0C0"/>
        <w:sz w:val="20"/>
        <w14:textFill>
          <w14:solidFill>
            <w14:srgbClr w14:val="C0C0C0">
              <w14:lumMod w14:val="85000"/>
            </w14:srgbClr>
          </w14:solidFill>
        </w14:textFill>
      </w:rPr>
      <w:t xml:space="preserve"> </w:t>
    </w:r>
    <w:r w:rsidRPr="00AC117E">
      <w:rPr>
        <w:i/>
        <w:color w:val="C0C0C0"/>
        <w:sz w:val="20"/>
        <w14:textFill>
          <w14:solidFill>
            <w14:srgbClr w14:val="C0C0C0">
              <w14:lumMod w14:val="85000"/>
            </w14:srgbClr>
          </w14:solidFill>
        </w14:textFill>
      </w:rPr>
      <w:t>20</w:t>
    </w:r>
    <w:r>
      <w:rPr>
        <w:i/>
        <w:color w:val="C0C0C0"/>
        <w:sz w:val="20"/>
        <w14:textFill>
          <w14:solidFill>
            <w14:srgbClr w14:val="C0C0C0">
              <w14:lumMod w14:val="85000"/>
            </w14:srgbClr>
          </w14:solidFill>
        </w14:textFill>
      </w:rPr>
      <w:t>2</w:t>
    </w:r>
    <w:r w:rsidR="00D853E0">
      <w:rPr>
        <w:i/>
        <w:color w:val="C0C0C0"/>
        <w:sz w:val="20"/>
        <w14:textFill>
          <w14:solidFill>
            <w14:srgbClr w14:val="C0C0C0">
              <w14:lumMod w14:val="85000"/>
            </w14:srgbClr>
          </w14:solidFill>
        </w14:textFill>
      </w:rPr>
      <w:t>3</w:t>
    </w:r>
    <w:r w:rsidRPr="00AC117E">
      <w:rPr>
        <w:i/>
        <w:color w:val="C0C0C0"/>
        <w:sz w:val="20"/>
        <w14:textFill>
          <w14:solidFill>
            <w14:srgbClr w14:val="C0C0C0">
              <w14:lumMod w14:val="85000"/>
            </w14:srgbClr>
          </w14:solidFill>
        </w14:textFill>
      </w:rP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5E6D" w14:textId="67EF7E85" w:rsidR="00AE5808" w:rsidRDefault="00AE5808" w:rsidP="00AE5808">
    <w:pPr>
      <w:pStyle w:val="Nagwek"/>
      <w:jc w:val="right"/>
    </w:pPr>
    <w:r>
      <w:t>Załącznik do Uchwały Nr</w:t>
    </w:r>
    <w:r w:rsidR="00635961">
      <w:t xml:space="preserve"> 349</w:t>
    </w:r>
    <w:r>
      <w:t>/</w:t>
    </w:r>
    <w:r w:rsidR="00635961">
      <w:t>6648</w:t>
    </w:r>
    <w:r>
      <w:t>/2023</w:t>
    </w:r>
  </w:p>
  <w:p w14:paraId="6BC340FB" w14:textId="77777777" w:rsidR="00AE5808" w:rsidRDefault="00AE5808" w:rsidP="00AE5808">
    <w:pPr>
      <w:pStyle w:val="Nagwek"/>
      <w:jc w:val="right"/>
    </w:pPr>
    <w:r>
      <w:t>Zarządu Województwa Podlaskiego</w:t>
    </w:r>
  </w:p>
  <w:p w14:paraId="3CA0BEAA" w14:textId="08CDDEC2" w:rsidR="00AE5808" w:rsidRDefault="00AE5808" w:rsidP="00AE5808">
    <w:pPr>
      <w:pStyle w:val="Nagwek"/>
      <w:jc w:val="right"/>
    </w:pPr>
    <w:r>
      <w:t xml:space="preserve">z dnia </w:t>
    </w:r>
    <w:r w:rsidR="00635961">
      <w:t>22</w:t>
    </w:r>
    <w:r>
      <w:t xml:space="preserve"> czerwca 2023 r.</w:t>
    </w:r>
  </w:p>
  <w:p w14:paraId="4DCE83CB" w14:textId="77777777" w:rsidR="00AE5808" w:rsidRDefault="00AE580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C275" w14:textId="289BE518" w:rsidR="000C4F85" w:rsidRPr="00D14E73" w:rsidRDefault="000C4F85" w:rsidP="00043BEB">
    <w:pPr>
      <w:pStyle w:val="Nagwek"/>
      <w:jc w:val="center"/>
      <w:rPr>
        <w:i/>
        <w:color w:val="C0C0C0"/>
        <w14:textFill>
          <w14:solidFill>
            <w14:srgbClr w14:val="C0C0C0">
              <w14:lumMod w14:val="85000"/>
            </w14:srgbClr>
          </w14:solidFill>
        </w14:textFill>
      </w:rPr>
    </w:pPr>
    <w:r w:rsidRPr="00D14E73">
      <w:rPr>
        <w:i/>
        <w:color w:val="C0C0C0"/>
        <w:sz w:val="20"/>
        <w14:textFill>
          <w14:solidFill>
            <w14:srgbClr w14:val="C0C0C0">
              <w14:lumMod w14:val="85000"/>
            </w14:srgbClr>
          </w14:solidFill>
        </w14:textFill>
      </w:rPr>
      <w:t>Instrukcje wykonawcze Instytucji Pośredniczącej</w:t>
    </w:r>
    <w:r>
      <w:rPr>
        <w:i/>
        <w:color w:val="C0C0C0"/>
        <w:sz w:val="20"/>
        <w14:textFill>
          <w14:solidFill>
            <w14:srgbClr w14:val="C0C0C0">
              <w14:lumMod w14:val="85000"/>
            </w14:srgbClr>
          </w14:solidFill>
        </w14:textFill>
      </w:rPr>
      <w:t xml:space="preserve"> w ramach RPOWP </w:t>
    </w:r>
    <w:r w:rsidRPr="00D14E73">
      <w:rPr>
        <w:i/>
        <w:color w:val="C0C0C0"/>
        <w:sz w:val="20"/>
        <w14:textFill>
          <w14:solidFill>
            <w14:srgbClr w14:val="C0C0C0">
              <w14:lumMod w14:val="85000"/>
            </w14:srgbClr>
          </w14:solidFill>
        </w14:textFill>
      </w:rPr>
      <w:t xml:space="preserve"> – wersja </w:t>
    </w:r>
    <w:r>
      <w:rPr>
        <w:i/>
        <w:color w:val="C0C0C0"/>
        <w:sz w:val="20"/>
        <w14:textFill>
          <w14:solidFill>
            <w14:srgbClr w14:val="C0C0C0">
              <w14:lumMod w14:val="85000"/>
            </w14:srgbClr>
          </w14:solidFill>
        </w14:textFill>
      </w:rPr>
      <w:t>1</w:t>
    </w:r>
    <w:r w:rsidR="0022290E">
      <w:rPr>
        <w:i/>
        <w:color w:val="C0C0C0"/>
        <w:sz w:val="20"/>
        <w14:textFill>
          <w14:solidFill>
            <w14:srgbClr w14:val="C0C0C0">
              <w14:lumMod w14:val="85000"/>
            </w14:srgbClr>
          </w14:solidFill>
        </w14:textFill>
      </w:rPr>
      <w:t>8</w:t>
    </w:r>
    <w:r w:rsidRPr="00D14E73">
      <w:rPr>
        <w:i/>
        <w:color w:val="C0C0C0"/>
        <w:sz w:val="20"/>
        <w14:textFill>
          <w14:solidFill>
            <w14:srgbClr w14:val="C0C0C0">
              <w14:lumMod w14:val="85000"/>
            </w14:srgbClr>
          </w14:solidFill>
        </w14:textFill>
      </w:rPr>
      <w:t xml:space="preserve"> (</w:t>
    </w:r>
    <w:r w:rsidR="0022290E">
      <w:rPr>
        <w:i/>
        <w:color w:val="C0C0C0"/>
        <w:sz w:val="20"/>
        <w14:textFill>
          <w14:solidFill>
            <w14:srgbClr w14:val="C0C0C0">
              <w14:lumMod w14:val="85000"/>
            </w14:srgbClr>
          </w14:solidFill>
        </w14:textFill>
      </w:rPr>
      <w:t>6</w:t>
    </w:r>
    <w:r w:rsidR="00AA4D6C">
      <w:rPr>
        <w:i/>
        <w:color w:val="C0C0C0"/>
        <w:sz w:val="20"/>
        <w14:textFill>
          <w14:solidFill>
            <w14:srgbClr w14:val="C0C0C0">
              <w14:lumMod w14:val="85000"/>
            </w14:srgbClr>
          </w14:solidFill>
        </w14:textFill>
      </w:rPr>
      <w:t xml:space="preserve"> </w:t>
    </w:r>
    <w:r w:rsidR="0022290E">
      <w:rPr>
        <w:i/>
        <w:color w:val="C0C0C0"/>
        <w:sz w:val="20"/>
        <w14:textFill>
          <w14:solidFill>
            <w14:srgbClr w14:val="C0C0C0">
              <w14:lumMod w14:val="85000"/>
            </w14:srgbClr>
          </w14:solidFill>
        </w14:textFill>
      </w:rPr>
      <w:t>czerwca</w:t>
    </w:r>
    <w:r>
      <w:rPr>
        <w:i/>
        <w:color w:val="C0C0C0"/>
        <w:sz w:val="20"/>
        <w14:textFill>
          <w14:solidFill>
            <w14:srgbClr w14:val="C0C0C0">
              <w14:lumMod w14:val="85000"/>
            </w14:srgbClr>
          </w14:solidFill>
        </w14:textFill>
      </w:rPr>
      <w:t xml:space="preserve"> </w:t>
    </w:r>
    <w:r w:rsidRPr="00D14E73">
      <w:rPr>
        <w:i/>
        <w:color w:val="C0C0C0"/>
        <w:sz w:val="20"/>
        <w14:textFill>
          <w14:solidFill>
            <w14:srgbClr w14:val="C0C0C0">
              <w14:lumMod w14:val="85000"/>
            </w14:srgbClr>
          </w14:solidFill>
        </w14:textFill>
      </w:rPr>
      <w:t>20</w:t>
    </w:r>
    <w:r>
      <w:rPr>
        <w:i/>
        <w:color w:val="C0C0C0"/>
        <w:sz w:val="20"/>
        <w14:textFill>
          <w14:solidFill>
            <w14:srgbClr w14:val="C0C0C0">
              <w14:lumMod w14:val="85000"/>
            </w14:srgbClr>
          </w14:solidFill>
        </w14:textFill>
      </w:rPr>
      <w:t>2</w:t>
    </w:r>
    <w:r w:rsidR="0022290E">
      <w:rPr>
        <w:i/>
        <w:color w:val="C0C0C0"/>
        <w:sz w:val="20"/>
        <w14:textFill>
          <w14:solidFill>
            <w14:srgbClr w14:val="C0C0C0">
              <w14:lumMod w14:val="85000"/>
            </w14:srgbClr>
          </w14:solidFill>
        </w14:textFill>
      </w:rPr>
      <w:t>3</w:t>
    </w:r>
    <w:r w:rsidRPr="00D14E73">
      <w:rPr>
        <w:i/>
        <w:color w:val="C0C0C0"/>
        <w:sz w:val="20"/>
        <w14:textFill>
          <w14:solidFill>
            <w14:srgbClr w14:val="C0C0C0">
              <w14:lumMod w14:val="85000"/>
            </w14:srgbClr>
          </w14:solidFill>
        </w14:textFill>
      </w:rPr>
      <w:t>r.)</w:t>
    </w:r>
  </w:p>
  <w:p w14:paraId="0BAEBF20" w14:textId="77777777" w:rsidR="000C4F85" w:rsidRPr="00801D11" w:rsidRDefault="000C4F85" w:rsidP="001F6B6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5pt;height:13.5pt" o:bullet="t">
        <v:imagedata r:id="rId1" o:title="BD21329_"/>
      </v:shape>
    </w:pict>
  </w:numPicBullet>
  <w:abstractNum w:abstractNumId="0" w15:restartNumberingAfterBreak="0">
    <w:nsid w:val="000E37F9"/>
    <w:multiLevelType w:val="hybridMultilevel"/>
    <w:tmpl w:val="182EE5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480523"/>
    <w:multiLevelType w:val="hybridMultilevel"/>
    <w:tmpl w:val="82882904"/>
    <w:lvl w:ilvl="0" w:tplc="EEFAB698">
      <w:start w:val="13"/>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5325FA"/>
    <w:multiLevelType w:val="hybridMultilevel"/>
    <w:tmpl w:val="77264D20"/>
    <w:lvl w:ilvl="0" w:tplc="0415000F">
      <w:start w:val="1"/>
      <w:numFmt w:val="decimal"/>
      <w:lvlText w:val="%1."/>
      <w:lvlJc w:val="left"/>
      <w:pPr>
        <w:ind w:left="1211"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05A2EA6"/>
    <w:multiLevelType w:val="hybridMultilevel"/>
    <w:tmpl w:val="9B626A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EC18DB"/>
    <w:multiLevelType w:val="hybridMultilevel"/>
    <w:tmpl w:val="D4E27606"/>
    <w:lvl w:ilvl="0" w:tplc="2F423BE8">
      <w:start w:val="1"/>
      <w:numFmt w:val="lowerLetter"/>
      <w:lvlText w:val="%1)"/>
      <w:lvlJc w:val="left"/>
      <w:pPr>
        <w:tabs>
          <w:tab w:val="num" w:pos="720"/>
        </w:tabs>
        <w:ind w:left="720" w:hanging="360"/>
      </w:pPr>
      <w:rPr>
        <w:rFonts w:ascii="Times New Roman" w:hAnsi="Times New Roman" w:cs="Times New Roman" w:hint="default"/>
        <w:sz w:val="24"/>
        <w:szCs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15:restartNumberingAfterBreak="0">
    <w:nsid w:val="00EF118E"/>
    <w:multiLevelType w:val="hybridMultilevel"/>
    <w:tmpl w:val="52608EA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0111162A"/>
    <w:multiLevelType w:val="hybridMultilevel"/>
    <w:tmpl w:val="E8A0F4AC"/>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7" w15:restartNumberingAfterBreak="0">
    <w:nsid w:val="012C33CA"/>
    <w:multiLevelType w:val="multilevel"/>
    <w:tmpl w:val="6E7C1B34"/>
    <w:lvl w:ilvl="0">
      <w:start w:val="1"/>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022573F2"/>
    <w:multiLevelType w:val="hybridMultilevel"/>
    <w:tmpl w:val="E794BD94"/>
    <w:lvl w:ilvl="0" w:tplc="14E2841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3900BD"/>
    <w:multiLevelType w:val="hybridMultilevel"/>
    <w:tmpl w:val="AFBE8AD2"/>
    <w:lvl w:ilvl="0" w:tplc="DAF8012E">
      <w:start w:val="1"/>
      <w:numFmt w:val="decimal"/>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7C7B23"/>
    <w:multiLevelType w:val="hybridMultilevel"/>
    <w:tmpl w:val="6CD0CEFA"/>
    <w:styleLink w:val="Styl212"/>
    <w:lvl w:ilvl="0" w:tplc="B3900EE0">
      <w:start w:val="1"/>
      <w:numFmt w:val="decimal"/>
      <w:lvlText w:val="%1."/>
      <w:lvlJc w:val="left"/>
      <w:pPr>
        <w:tabs>
          <w:tab w:val="num" w:pos="2027"/>
        </w:tabs>
        <w:ind w:left="2027" w:hanging="341"/>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039B7D36"/>
    <w:multiLevelType w:val="hybridMultilevel"/>
    <w:tmpl w:val="28C6B504"/>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7">
      <w:start w:val="1"/>
      <w:numFmt w:val="lowerLetter"/>
      <w:lvlText w:val="%3)"/>
      <w:lvlJc w:val="left"/>
      <w:pPr>
        <w:ind w:left="2160" w:hanging="180"/>
      </w:pPr>
      <w:rPr>
        <w:rFonts w:cs="Times New Roman"/>
      </w:rPr>
    </w:lvl>
    <w:lvl w:ilvl="3" w:tplc="02248B14">
      <w:start w:val="4"/>
      <w:numFmt w:val="decimal"/>
      <w:lvlText w:val="%4."/>
      <w:lvlJc w:val="left"/>
      <w:pPr>
        <w:tabs>
          <w:tab w:val="num" w:pos="2880"/>
        </w:tabs>
        <w:ind w:left="2880" w:hanging="360"/>
      </w:pPr>
      <w:rPr>
        <w:rFonts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03CE2331"/>
    <w:multiLevelType w:val="multilevel"/>
    <w:tmpl w:val="9C4A52F8"/>
    <w:styleLink w:val="Styl3"/>
    <w:lvl w:ilvl="0">
      <w:start w:val="1"/>
      <w:numFmt w:val="decimal"/>
      <w:lvlText w:val="%1)"/>
      <w:lvlJc w:val="left"/>
      <w:pPr>
        <w:tabs>
          <w:tab w:val="num" w:pos="720"/>
        </w:tabs>
        <w:ind w:left="720" w:hanging="360"/>
      </w:pPr>
      <w:rPr>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41128B8"/>
    <w:multiLevelType w:val="hybridMultilevel"/>
    <w:tmpl w:val="B5609CB0"/>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060E6AEC"/>
    <w:multiLevelType w:val="hybridMultilevel"/>
    <w:tmpl w:val="32DC7C60"/>
    <w:lvl w:ilvl="0" w:tplc="E8021B48">
      <w:start w:val="1"/>
      <w:numFmt w:val="lowerLetter"/>
      <w:lvlText w:val="%1)"/>
      <w:lvlJc w:val="left"/>
      <w:pPr>
        <w:ind w:left="720" w:hanging="360"/>
      </w:pPr>
      <w:rPr>
        <w:rFonts w:ascii="Times New Roman" w:eastAsia="Times New Roman" w:hAnsi="Times New Roman"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493E1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07765959"/>
    <w:multiLevelType w:val="hybridMultilevel"/>
    <w:tmpl w:val="ED9635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7AA42A2"/>
    <w:multiLevelType w:val="hybridMultilevel"/>
    <w:tmpl w:val="5268B73C"/>
    <w:lvl w:ilvl="0" w:tplc="04150017">
      <w:start w:val="1"/>
      <w:numFmt w:val="lowerLetter"/>
      <w:lvlText w:val="%1)"/>
      <w:lvlJc w:val="left"/>
      <w:pPr>
        <w:tabs>
          <w:tab w:val="num" w:pos="786"/>
        </w:tabs>
        <w:ind w:left="786" w:hanging="360"/>
      </w:p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15:restartNumberingAfterBreak="0">
    <w:nsid w:val="07C67458"/>
    <w:multiLevelType w:val="hybridMultilevel"/>
    <w:tmpl w:val="312E10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87777C3"/>
    <w:multiLevelType w:val="hybridMultilevel"/>
    <w:tmpl w:val="7D464F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9815AE9"/>
    <w:multiLevelType w:val="hybridMultilevel"/>
    <w:tmpl w:val="CD360986"/>
    <w:lvl w:ilvl="0" w:tplc="5F54831E">
      <w:start w:val="5"/>
      <w:numFmt w:val="bullet"/>
      <w:lvlText w:val=""/>
      <w:lvlJc w:val="left"/>
      <w:pPr>
        <w:tabs>
          <w:tab w:val="num" w:pos="1695"/>
        </w:tabs>
        <w:ind w:left="1695" w:hanging="435"/>
      </w:pPr>
      <w:rPr>
        <w:rFonts w:ascii="Symbol" w:eastAsia="Times New Roman" w:hAnsi="Symbol" w:hint="default"/>
      </w:rPr>
    </w:lvl>
    <w:lvl w:ilvl="1" w:tplc="04150003">
      <w:start w:val="1"/>
      <w:numFmt w:val="bullet"/>
      <w:lvlText w:val="o"/>
      <w:lvlJc w:val="left"/>
      <w:pPr>
        <w:tabs>
          <w:tab w:val="num" w:pos="2340"/>
        </w:tabs>
        <w:ind w:left="2340" w:hanging="360"/>
      </w:pPr>
      <w:rPr>
        <w:rFonts w:ascii="Courier New" w:hAnsi="Courier New" w:cs="Times New Roman" w:hint="default"/>
      </w:rPr>
    </w:lvl>
    <w:lvl w:ilvl="2" w:tplc="04150005">
      <w:start w:val="1"/>
      <w:numFmt w:val="bullet"/>
      <w:lvlText w:val=""/>
      <w:lvlJc w:val="left"/>
      <w:pPr>
        <w:tabs>
          <w:tab w:val="num" w:pos="3060"/>
        </w:tabs>
        <w:ind w:left="3060" w:hanging="360"/>
      </w:pPr>
      <w:rPr>
        <w:rFonts w:ascii="Wingdings" w:hAnsi="Wingdings" w:hint="default"/>
      </w:rPr>
    </w:lvl>
    <w:lvl w:ilvl="3" w:tplc="04150001">
      <w:start w:val="1"/>
      <w:numFmt w:val="bullet"/>
      <w:lvlText w:val=""/>
      <w:lvlJc w:val="left"/>
      <w:pPr>
        <w:tabs>
          <w:tab w:val="num" w:pos="3780"/>
        </w:tabs>
        <w:ind w:left="3780" w:hanging="360"/>
      </w:pPr>
      <w:rPr>
        <w:rFonts w:ascii="Symbol" w:hAnsi="Symbol" w:hint="default"/>
      </w:rPr>
    </w:lvl>
    <w:lvl w:ilvl="4" w:tplc="04150003">
      <w:start w:val="1"/>
      <w:numFmt w:val="bullet"/>
      <w:lvlText w:val="o"/>
      <w:lvlJc w:val="left"/>
      <w:pPr>
        <w:tabs>
          <w:tab w:val="num" w:pos="4500"/>
        </w:tabs>
        <w:ind w:left="4500" w:hanging="360"/>
      </w:pPr>
      <w:rPr>
        <w:rFonts w:ascii="Courier New" w:hAnsi="Courier New" w:cs="Times New Roman" w:hint="default"/>
      </w:rPr>
    </w:lvl>
    <w:lvl w:ilvl="5" w:tplc="04150005">
      <w:start w:val="1"/>
      <w:numFmt w:val="bullet"/>
      <w:lvlText w:val=""/>
      <w:lvlJc w:val="left"/>
      <w:pPr>
        <w:tabs>
          <w:tab w:val="num" w:pos="5220"/>
        </w:tabs>
        <w:ind w:left="5220" w:hanging="360"/>
      </w:pPr>
      <w:rPr>
        <w:rFonts w:ascii="Wingdings" w:hAnsi="Wingdings" w:hint="default"/>
      </w:rPr>
    </w:lvl>
    <w:lvl w:ilvl="6" w:tplc="04150001">
      <w:start w:val="1"/>
      <w:numFmt w:val="bullet"/>
      <w:lvlText w:val=""/>
      <w:lvlJc w:val="left"/>
      <w:pPr>
        <w:tabs>
          <w:tab w:val="num" w:pos="5940"/>
        </w:tabs>
        <w:ind w:left="5940" w:hanging="360"/>
      </w:pPr>
      <w:rPr>
        <w:rFonts w:ascii="Symbol" w:hAnsi="Symbol" w:hint="default"/>
      </w:rPr>
    </w:lvl>
    <w:lvl w:ilvl="7" w:tplc="04150003">
      <w:start w:val="1"/>
      <w:numFmt w:val="bullet"/>
      <w:lvlText w:val="o"/>
      <w:lvlJc w:val="left"/>
      <w:pPr>
        <w:tabs>
          <w:tab w:val="num" w:pos="6660"/>
        </w:tabs>
        <w:ind w:left="6660" w:hanging="360"/>
      </w:pPr>
      <w:rPr>
        <w:rFonts w:ascii="Courier New" w:hAnsi="Courier New" w:cs="Times New Roman" w:hint="default"/>
      </w:rPr>
    </w:lvl>
    <w:lvl w:ilvl="8" w:tplc="04150005">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0A9931B2"/>
    <w:multiLevelType w:val="multilevel"/>
    <w:tmpl w:val="3018669E"/>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0ABA3DF2"/>
    <w:multiLevelType w:val="multilevel"/>
    <w:tmpl w:val="6E7C1B34"/>
    <w:lvl w:ilvl="0">
      <w:start w:val="1"/>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0B492D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BA31070"/>
    <w:multiLevelType w:val="hybridMultilevel"/>
    <w:tmpl w:val="A642C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BDB14E3"/>
    <w:multiLevelType w:val="hybridMultilevel"/>
    <w:tmpl w:val="C35676F6"/>
    <w:lvl w:ilvl="0" w:tplc="BB183A30">
      <w:start w:val="1"/>
      <w:numFmt w:val="decimal"/>
      <w:lvlText w:val="%1)"/>
      <w:lvlJc w:val="left"/>
      <w:pPr>
        <w:tabs>
          <w:tab w:val="num" w:pos="180"/>
        </w:tabs>
        <w:ind w:left="180" w:hanging="360"/>
      </w:pPr>
      <w:rPr>
        <w:rFonts w:cs="Times New Roman"/>
      </w:rPr>
    </w:lvl>
    <w:lvl w:ilvl="1" w:tplc="800483CC">
      <w:start w:val="1"/>
      <w:numFmt w:val="bullet"/>
      <w:lvlText w:val=""/>
      <w:lvlJc w:val="left"/>
      <w:pPr>
        <w:tabs>
          <w:tab w:val="num" w:pos="900"/>
        </w:tabs>
        <w:ind w:left="900" w:hanging="360"/>
      </w:pPr>
      <w:rPr>
        <w:rFonts w:ascii="Wingdings" w:hAnsi="Wingdings" w:hint="default"/>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30" w15:restartNumberingAfterBreak="0">
    <w:nsid w:val="0CC4615B"/>
    <w:multiLevelType w:val="hybridMultilevel"/>
    <w:tmpl w:val="D4E27606"/>
    <w:lvl w:ilvl="0" w:tplc="2F423BE8">
      <w:start w:val="1"/>
      <w:numFmt w:val="lowerLetter"/>
      <w:lvlText w:val="%1)"/>
      <w:lvlJc w:val="left"/>
      <w:pPr>
        <w:tabs>
          <w:tab w:val="num" w:pos="720"/>
        </w:tabs>
        <w:ind w:left="720" w:hanging="360"/>
      </w:pPr>
      <w:rPr>
        <w:rFonts w:ascii="Times New Roman" w:hAnsi="Times New Roman" w:cs="Times New Roman" w:hint="default"/>
        <w:sz w:val="24"/>
        <w:szCs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15:restartNumberingAfterBreak="0">
    <w:nsid w:val="0D360727"/>
    <w:multiLevelType w:val="hybridMultilevel"/>
    <w:tmpl w:val="3B98ACAE"/>
    <w:lvl w:ilvl="0" w:tplc="54B05E6E">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DC20F05"/>
    <w:multiLevelType w:val="hybridMultilevel"/>
    <w:tmpl w:val="AA5AF0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E516196"/>
    <w:multiLevelType w:val="multilevel"/>
    <w:tmpl w:val="C3C04C4A"/>
    <w:lvl w:ilvl="0">
      <w:start w:val="14"/>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0EA807F6"/>
    <w:multiLevelType w:val="hybridMultilevel"/>
    <w:tmpl w:val="30F21B7A"/>
    <w:lvl w:ilvl="0" w:tplc="F600188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ED230FB"/>
    <w:multiLevelType w:val="hybridMultilevel"/>
    <w:tmpl w:val="AC8019C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103B5B6C"/>
    <w:multiLevelType w:val="hybridMultilevel"/>
    <w:tmpl w:val="34CCC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14D73D4"/>
    <w:multiLevelType w:val="multilevel"/>
    <w:tmpl w:val="250A78D0"/>
    <w:lvl w:ilvl="0">
      <w:start w:val="1"/>
      <w:numFmt w:val="decimal"/>
      <w:lvlText w:val="%1."/>
      <w:lvlJc w:val="left"/>
      <w:pPr>
        <w:tabs>
          <w:tab w:val="num" w:pos="720"/>
        </w:tabs>
        <w:ind w:left="720" w:hanging="360"/>
      </w:pPr>
    </w:lvl>
    <w:lvl w:ilvl="1">
      <w:start w:val="1"/>
      <w:numFmt w:val="bullet"/>
      <w:lvlText w:val=""/>
      <w:lvlJc w:val="left"/>
      <w:pPr>
        <w:tabs>
          <w:tab w:val="num" w:pos="1353"/>
        </w:tabs>
        <w:ind w:left="1353"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11D12EB3"/>
    <w:multiLevelType w:val="hybridMultilevel"/>
    <w:tmpl w:val="90E2ACD2"/>
    <w:lvl w:ilvl="0" w:tplc="C7BC336E">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147C1A8B"/>
    <w:multiLevelType w:val="hybridMultilevel"/>
    <w:tmpl w:val="0B38E5BA"/>
    <w:lvl w:ilvl="0" w:tplc="66065C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51D2D27"/>
    <w:multiLevelType w:val="hybridMultilevel"/>
    <w:tmpl w:val="D5F0FD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5510535"/>
    <w:multiLevelType w:val="hybridMultilevel"/>
    <w:tmpl w:val="E0F849DE"/>
    <w:lvl w:ilvl="0" w:tplc="31D41E38">
      <w:start w:val="1"/>
      <w:numFmt w:val="decimal"/>
      <w:lvlText w:val="%1."/>
      <w:lvlJc w:val="left"/>
      <w:pPr>
        <w:tabs>
          <w:tab w:val="num" w:pos="720"/>
        </w:tabs>
        <w:ind w:left="720" w:hanging="360"/>
      </w:pPr>
    </w:lvl>
    <w:lvl w:ilvl="1" w:tplc="D0AE3854">
      <w:numFmt w:val="none"/>
      <w:lvlText w:val=""/>
      <w:lvlJc w:val="left"/>
      <w:pPr>
        <w:tabs>
          <w:tab w:val="num" w:pos="360"/>
        </w:tabs>
      </w:pPr>
    </w:lvl>
    <w:lvl w:ilvl="2" w:tplc="38104046">
      <w:numFmt w:val="none"/>
      <w:lvlText w:val=""/>
      <w:lvlJc w:val="left"/>
      <w:pPr>
        <w:tabs>
          <w:tab w:val="num" w:pos="360"/>
        </w:tabs>
      </w:pPr>
    </w:lvl>
    <w:lvl w:ilvl="3" w:tplc="11AAEACC">
      <w:numFmt w:val="none"/>
      <w:lvlText w:val=""/>
      <w:lvlJc w:val="left"/>
      <w:pPr>
        <w:tabs>
          <w:tab w:val="num" w:pos="360"/>
        </w:tabs>
      </w:pPr>
    </w:lvl>
    <w:lvl w:ilvl="4" w:tplc="347CF5D6">
      <w:numFmt w:val="none"/>
      <w:lvlText w:val=""/>
      <w:lvlJc w:val="left"/>
      <w:pPr>
        <w:tabs>
          <w:tab w:val="num" w:pos="360"/>
        </w:tabs>
      </w:pPr>
    </w:lvl>
    <w:lvl w:ilvl="5" w:tplc="AD3C5D5C">
      <w:numFmt w:val="none"/>
      <w:lvlText w:val=""/>
      <w:lvlJc w:val="left"/>
      <w:pPr>
        <w:tabs>
          <w:tab w:val="num" w:pos="360"/>
        </w:tabs>
      </w:pPr>
    </w:lvl>
    <w:lvl w:ilvl="6" w:tplc="0CB242DE">
      <w:numFmt w:val="none"/>
      <w:lvlText w:val=""/>
      <w:lvlJc w:val="left"/>
      <w:pPr>
        <w:tabs>
          <w:tab w:val="num" w:pos="360"/>
        </w:tabs>
      </w:pPr>
    </w:lvl>
    <w:lvl w:ilvl="7" w:tplc="C9EE4938">
      <w:numFmt w:val="none"/>
      <w:lvlText w:val=""/>
      <w:lvlJc w:val="left"/>
      <w:pPr>
        <w:tabs>
          <w:tab w:val="num" w:pos="360"/>
        </w:tabs>
      </w:pPr>
    </w:lvl>
    <w:lvl w:ilvl="8" w:tplc="7CF67C82">
      <w:numFmt w:val="none"/>
      <w:lvlText w:val=""/>
      <w:lvlJc w:val="left"/>
      <w:pPr>
        <w:tabs>
          <w:tab w:val="num" w:pos="360"/>
        </w:tabs>
      </w:pPr>
    </w:lvl>
  </w:abstractNum>
  <w:abstractNum w:abstractNumId="43" w15:restartNumberingAfterBreak="0">
    <w:nsid w:val="15790620"/>
    <w:multiLevelType w:val="hybridMultilevel"/>
    <w:tmpl w:val="335EE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31116A"/>
    <w:multiLevelType w:val="hybridMultilevel"/>
    <w:tmpl w:val="ABE883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6AE464A"/>
    <w:multiLevelType w:val="multilevel"/>
    <w:tmpl w:val="61D49A34"/>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15:restartNumberingAfterBreak="0">
    <w:nsid w:val="180068A4"/>
    <w:multiLevelType w:val="hybridMultilevel"/>
    <w:tmpl w:val="6BDA11E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15:restartNumberingAfterBreak="0">
    <w:nsid w:val="197B3077"/>
    <w:multiLevelType w:val="multilevel"/>
    <w:tmpl w:val="6D643178"/>
    <w:lvl w:ilvl="0">
      <w:start w:val="23"/>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1A136E32"/>
    <w:multiLevelType w:val="hybridMultilevel"/>
    <w:tmpl w:val="0CB6F244"/>
    <w:lvl w:ilvl="0" w:tplc="0415000F">
      <w:start w:val="35"/>
      <w:numFmt w:val="decimal"/>
      <w:lvlText w:val="%1."/>
      <w:lvlJc w:val="left"/>
      <w:pPr>
        <w:ind w:left="720" w:hanging="360"/>
      </w:pPr>
      <w:rPr>
        <w:rFonts w:hint="default"/>
      </w:rPr>
    </w:lvl>
    <w:lvl w:ilvl="1" w:tplc="AAB8C43A">
      <w:start w:val="1"/>
      <w:numFmt w:val="lowerLetter"/>
      <w:lvlText w:val="%2)"/>
      <w:lvlJc w:val="left"/>
      <w:pPr>
        <w:ind w:left="1440" w:hanging="360"/>
      </w:pPr>
      <w:rPr>
        <w:rFonts w:ascii="Times New Roman" w:eastAsia="Times New Roman" w:hAnsi="Times New Roman" w:cs="Times New Roman"/>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A783658"/>
    <w:multiLevelType w:val="multilevel"/>
    <w:tmpl w:val="CC428EA0"/>
    <w:lvl w:ilvl="0">
      <w:start w:val="13"/>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502"/>
        </w:tabs>
        <w:ind w:left="502"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15:restartNumberingAfterBreak="0">
    <w:nsid w:val="1B2B7FB4"/>
    <w:multiLevelType w:val="hybridMultilevel"/>
    <w:tmpl w:val="D35853D0"/>
    <w:lvl w:ilvl="0" w:tplc="B98E129C">
      <w:start w:val="5"/>
      <w:numFmt w:val="decimal"/>
      <w:lvlText w:val="%1."/>
      <w:lvlJc w:val="left"/>
      <w:pPr>
        <w:ind w:left="644"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C564B8A"/>
    <w:multiLevelType w:val="multilevel"/>
    <w:tmpl w:val="71786454"/>
    <w:lvl w:ilvl="0">
      <w:start w:val="6"/>
      <w:numFmt w:val="decimal"/>
      <w:lvlText w:val="%1."/>
      <w:lvlJc w:val="left"/>
      <w:pPr>
        <w:ind w:left="720" w:hanging="360"/>
      </w:pPr>
      <w:rPr>
        <w:rFonts w:hint="default"/>
      </w:rPr>
    </w:lvl>
    <w:lvl w:ilvl="1">
      <w:start w:val="2"/>
      <w:numFmt w:val="decimal"/>
      <w:isLgl/>
      <w:lvlText w:val="%1.%2"/>
      <w:lvlJc w:val="left"/>
      <w:pPr>
        <w:ind w:left="1128" w:hanging="768"/>
      </w:pPr>
      <w:rPr>
        <w:rFonts w:asciiTheme="minorHAnsi" w:eastAsiaTheme="minorHAnsi" w:hAnsiTheme="minorHAnsi" w:cstheme="minorBidi" w:hint="default"/>
        <w:b w:val="0"/>
        <w:i w:val="0"/>
        <w:sz w:val="22"/>
      </w:rPr>
    </w:lvl>
    <w:lvl w:ilvl="2">
      <w:start w:val="3"/>
      <w:numFmt w:val="decimal"/>
      <w:isLgl/>
      <w:lvlText w:val="%1.%2.%3"/>
      <w:lvlJc w:val="left"/>
      <w:pPr>
        <w:ind w:left="1128" w:hanging="768"/>
      </w:pPr>
      <w:rPr>
        <w:rFonts w:asciiTheme="minorHAnsi" w:eastAsiaTheme="minorHAnsi" w:hAnsiTheme="minorHAnsi" w:cstheme="minorBidi" w:hint="default"/>
        <w:b w:val="0"/>
        <w:i w:val="0"/>
        <w:sz w:val="22"/>
      </w:rPr>
    </w:lvl>
    <w:lvl w:ilvl="3">
      <w:start w:val="2"/>
      <w:numFmt w:val="decimal"/>
      <w:isLgl/>
      <w:lvlText w:val="%1.%2.%3.%4"/>
      <w:lvlJc w:val="left"/>
      <w:pPr>
        <w:ind w:left="1128" w:hanging="768"/>
      </w:pPr>
      <w:rPr>
        <w:rFonts w:asciiTheme="minorHAnsi" w:eastAsiaTheme="minorHAnsi" w:hAnsiTheme="minorHAnsi" w:cstheme="minorBidi" w:hint="default"/>
        <w:b w:val="0"/>
        <w:i w:val="0"/>
        <w:sz w:val="22"/>
      </w:rPr>
    </w:lvl>
    <w:lvl w:ilvl="4">
      <w:start w:val="1"/>
      <w:numFmt w:val="decimal"/>
      <w:isLgl/>
      <w:lvlText w:val="%1.%2.%3.%4.%5"/>
      <w:lvlJc w:val="left"/>
      <w:pPr>
        <w:ind w:left="1440" w:hanging="1080"/>
      </w:pPr>
      <w:rPr>
        <w:rFonts w:asciiTheme="minorHAnsi" w:eastAsiaTheme="minorHAnsi" w:hAnsiTheme="minorHAnsi" w:cstheme="minorBidi" w:hint="default"/>
        <w:b w:val="0"/>
        <w:i w:val="0"/>
        <w:sz w:val="22"/>
      </w:rPr>
    </w:lvl>
    <w:lvl w:ilvl="5">
      <w:start w:val="1"/>
      <w:numFmt w:val="decimal"/>
      <w:isLgl/>
      <w:lvlText w:val="%1.%2.%3.%4.%5.%6"/>
      <w:lvlJc w:val="left"/>
      <w:pPr>
        <w:ind w:left="1440" w:hanging="1080"/>
      </w:pPr>
      <w:rPr>
        <w:rFonts w:asciiTheme="minorHAnsi" w:eastAsiaTheme="minorHAnsi" w:hAnsiTheme="minorHAnsi" w:cstheme="minorBidi" w:hint="default"/>
        <w:b w:val="0"/>
        <w:i w:val="0"/>
        <w:sz w:val="22"/>
      </w:rPr>
    </w:lvl>
    <w:lvl w:ilvl="6">
      <w:start w:val="1"/>
      <w:numFmt w:val="decimal"/>
      <w:isLgl/>
      <w:lvlText w:val="%1.%2.%3.%4.%5.%6.%7"/>
      <w:lvlJc w:val="left"/>
      <w:pPr>
        <w:ind w:left="1800" w:hanging="1440"/>
      </w:pPr>
      <w:rPr>
        <w:rFonts w:asciiTheme="minorHAnsi" w:eastAsiaTheme="minorHAnsi" w:hAnsiTheme="minorHAnsi" w:cstheme="minorBidi" w:hint="default"/>
        <w:b w:val="0"/>
        <w:i w:val="0"/>
        <w:sz w:val="22"/>
      </w:rPr>
    </w:lvl>
    <w:lvl w:ilvl="7">
      <w:start w:val="1"/>
      <w:numFmt w:val="decimal"/>
      <w:isLgl/>
      <w:lvlText w:val="%1.%2.%3.%4.%5.%6.%7.%8"/>
      <w:lvlJc w:val="left"/>
      <w:pPr>
        <w:ind w:left="1800" w:hanging="1440"/>
      </w:pPr>
      <w:rPr>
        <w:rFonts w:asciiTheme="minorHAnsi" w:eastAsiaTheme="minorHAnsi" w:hAnsiTheme="minorHAnsi" w:cstheme="minorBidi" w:hint="default"/>
        <w:b w:val="0"/>
        <w:i w:val="0"/>
        <w:sz w:val="22"/>
      </w:rPr>
    </w:lvl>
    <w:lvl w:ilvl="8">
      <w:start w:val="1"/>
      <w:numFmt w:val="decimal"/>
      <w:isLgl/>
      <w:lvlText w:val="%1.%2.%3.%4.%5.%6.%7.%8.%9"/>
      <w:lvlJc w:val="left"/>
      <w:pPr>
        <w:ind w:left="1800" w:hanging="1440"/>
      </w:pPr>
      <w:rPr>
        <w:rFonts w:asciiTheme="minorHAnsi" w:eastAsiaTheme="minorHAnsi" w:hAnsiTheme="minorHAnsi" w:cstheme="minorBidi" w:hint="default"/>
        <w:b w:val="0"/>
        <w:i w:val="0"/>
        <w:sz w:val="22"/>
      </w:rPr>
    </w:lvl>
  </w:abstractNum>
  <w:abstractNum w:abstractNumId="53" w15:restartNumberingAfterBreak="0">
    <w:nsid w:val="1C617BAD"/>
    <w:multiLevelType w:val="hybridMultilevel"/>
    <w:tmpl w:val="BD121406"/>
    <w:lvl w:ilvl="0" w:tplc="0AA47000">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1D395ACC"/>
    <w:multiLevelType w:val="hybridMultilevel"/>
    <w:tmpl w:val="0FE8BC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E9D1695"/>
    <w:multiLevelType w:val="hybridMultilevel"/>
    <w:tmpl w:val="0B9CDE2A"/>
    <w:lvl w:ilvl="0" w:tplc="6506192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1F5B274D"/>
    <w:multiLevelType w:val="hybridMultilevel"/>
    <w:tmpl w:val="BA06F8D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211C5FEC"/>
    <w:multiLevelType w:val="hybridMultilevel"/>
    <w:tmpl w:val="43E4E742"/>
    <w:lvl w:ilvl="0" w:tplc="0415000F">
      <w:start w:val="1"/>
      <w:numFmt w:val="decimal"/>
      <w:lvlText w:val="%1."/>
      <w:lvlJc w:val="left"/>
      <w:pPr>
        <w:ind w:left="220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B">
      <w:start w:val="1"/>
      <w:numFmt w:val="lowerRoman"/>
      <w:lvlText w:val="%6."/>
      <w:lvlJc w:val="right"/>
      <w:pPr>
        <w:ind w:left="5454" w:hanging="18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58" w15:restartNumberingAfterBreak="0">
    <w:nsid w:val="21601005"/>
    <w:multiLevelType w:val="hybridMultilevel"/>
    <w:tmpl w:val="0C9E50FE"/>
    <w:lvl w:ilvl="0" w:tplc="B536765A">
      <w:start w:val="1"/>
      <w:numFmt w:val="lowerLetter"/>
      <w:lvlText w:val="%1)"/>
      <w:lvlJc w:val="left"/>
      <w:pPr>
        <w:tabs>
          <w:tab w:val="num" w:pos="1514"/>
        </w:tabs>
        <w:ind w:left="1514" w:hanging="397"/>
      </w:pPr>
      <w:rPr>
        <w:rFonts w:hint="default"/>
        <w:b w:val="0"/>
        <w:i w:val="0"/>
      </w:rPr>
    </w:lvl>
    <w:lvl w:ilvl="1" w:tplc="6BD0741A">
      <w:start w:val="1"/>
      <w:numFmt w:val="none"/>
      <w:lvlText w:val="28."/>
      <w:lvlJc w:val="left"/>
      <w:pPr>
        <w:tabs>
          <w:tab w:val="num" w:pos="1990"/>
        </w:tabs>
        <w:ind w:left="1990" w:hanging="360"/>
      </w:pPr>
      <w:rPr>
        <w:rFonts w:hint="default"/>
        <w:b w:val="0"/>
        <w:i w:val="0"/>
      </w:rPr>
    </w:lvl>
    <w:lvl w:ilvl="2" w:tplc="0415001B" w:tentative="1">
      <w:start w:val="1"/>
      <w:numFmt w:val="lowerRoman"/>
      <w:lvlText w:val="%3."/>
      <w:lvlJc w:val="right"/>
      <w:pPr>
        <w:tabs>
          <w:tab w:val="num" w:pos="2710"/>
        </w:tabs>
        <w:ind w:left="2710" w:hanging="180"/>
      </w:pPr>
    </w:lvl>
    <w:lvl w:ilvl="3" w:tplc="0415000F" w:tentative="1">
      <w:start w:val="1"/>
      <w:numFmt w:val="decimal"/>
      <w:lvlText w:val="%4."/>
      <w:lvlJc w:val="left"/>
      <w:pPr>
        <w:tabs>
          <w:tab w:val="num" w:pos="3430"/>
        </w:tabs>
        <w:ind w:left="3430" w:hanging="360"/>
      </w:pPr>
    </w:lvl>
    <w:lvl w:ilvl="4" w:tplc="04150019" w:tentative="1">
      <w:start w:val="1"/>
      <w:numFmt w:val="lowerLetter"/>
      <w:lvlText w:val="%5."/>
      <w:lvlJc w:val="left"/>
      <w:pPr>
        <w:tabs>
          <w:tab w:val="num" w:pos="4150"/>
        </w:tabs>
        <w:ind w:left="4150" w:hanging="360"/>
      </w:pPr>
    </w:lvl>
    <w:lvl w:ilvl="5" w:tplc="0415001B" w:tentative="1">
      <w:start w:val="1"/>
      <w:numFmt w:val="lowerRoman"/>
      <w:lvlText w:val="%6."/>
      <w:lvlJc w:val="right"/>
      <w:pPr>
        <w:tabs>
          <w:tab w:val="num" w:pos="4870"/>
        </w:tabs>
        <w:ind w:left="4870" w:hanging="180"/>
      </w:pPr>
    </w:lvl>
    <w:lvl w:ilvl="6" w:tplc="0415000F" w:tentative="1">
      <w:start w:val="1"/>
      <w:numFmt w:val="decimal"/>
      <w:lvlText w:val="%7."/>
      <w:lvlJc w:val="left"/>
      <w:pPr>
        <w:tabs>
          <w:tab w:val="num" w:pos="5590"/>
        </w:tabs>
        <w:ind w:left="5590" w:hanging="360"/>
      </w:pPr>
    </w:lvl>
    <w:lvl w:ilvl="7" w:tplc="04150019" w:tentative="1">
      <w:start w:val="1"/>
      <w:numFmt w:val="lowerLetter"/>
      <w:lvlText w:val="%8."/>
      <w:lvlJc w:val="left"/>
      <w:pPr>
        <w:tabs>
          <w:tab w:val="num" w:pos="6310"/>
        </w:tabs>
        <w:ind w:left="6310" w:hanging="360"/>
      </w:pPr>
    </w:lvl>
    <w:lvl w:ilvl="8" w:tplc="0415001B" w:tentative="1">
      <w:start w:val="1"/>
      <w:numFmt w:val="lowerRoman"/>
      <w:lvlText w:val="%9."/>
      <w:lvlJc w:val="right"/>
      <w:pPr>
        <w:tabs>
          <w:tab w:val="num" w:pos="7030"/>
        </w:tabs>
        <w:ind w:left="7030" w:hanging="180"/>
      </w:pPr>
    </w:lvl>
  </w:abstractNum>
  <w:abstractNum w:abstractNumId="59" w15:restartNumberingAfterBreak="0">
    <w:nsid w:val="216E3B72"/>
    <w:multiLevelType w:val="hybridMultilevel"/>
    <w:tmpl w:val="DE54F308"/>
    <w:lvl w:ilvl="0" w:tplc="04150017">
      <w:start w:val="1"/>
      <w:numFmt w:val="lowerLetter"/>
      <w:lvlText w:val="%1)"/>
      <w:lvlJc w:val="left"/>
      <w:pPr>
        <w:tabs>
          <w:tab w:val="num" w:pos="1070"/>
        </w:tabs>
        <w:ind w:left="1070" w:hanging="360"/>
      </w:pPr>
    </w:lvl>
    <w:lvl w:ilvl="1" w:tplc="04150019">
      <w:start w:val="1"/>
      <w:numFmt w:val="lowerLetter"/>
      <w:lvlText w:val="%2."/>
      <w:lvlJc w:val="left"/>
      <w:pPr>
        <w:tabs>
          <w:tab w:val="num" w:pos="1790"/>
        </w:tabs>
        <w:ind w:left="1790" w:hanging="360"/>
      </w:pPr>
    </w:lvl>
    <w:lvl w:ilvl="2" w:tplc="0415001B">
      <w:start w:val="1"/>
      <w:numFmt w:val="lowerRoman"/>
      <w:lvlText w:val="%3."/>
      <w:lvlJc w:val="right"/>
      <w:pPr>
        <w:tabs>
          <w:tab w:val="num" w:pos="2510"/>
        </w:tabs>
        <w:ind w:left="2510" w:hanging="180"/>
      </w:pPr>
    </w:lvl>
    <w:lvl w:ilvl="3" w:tplc="0415000F" w:tentative="1">
      <w:start w:val="1"/>
      <w:numFmt w:val="decimal"/>
      <w:lvlText w:val="%4."/>
      <w:lvlJc w:val="left"/>
      <w:pPr>
        <w:tabs>
          <w:tab w:val="num" w:pos="3230"/>
        </w:tabs>
        <w:ind w:left="3230" w:hanging="360"/>
      </w:pPr>
    </w:lvl>
    <w:lvl w:ilvl="4" w:tplc="04150019" w:tentative="1">
      <w:start w:val="1"/>
      <w:numFmt w:val="lowerLetter"/>
      <w:lvlText w:val="%5."/>
      <w:lvlJc w:val="left"/>
      <w:pPr>
        <w:tabs>
          <w:tab w:val="num" w:pos="3950"/>
        </w:tabs>
        <w:ind w:left="3950" w:hanging="360"/>
      </w:pPr>
    </w:lvl>
    <w:lvl w:ilvl="5" w:tplc="0415001B" w:tentative="1">
      <w:start w:val="1"/>
      <w:numFmt w:val="lowerRoman"/>
      <w:lvlText w:val="%6."/>
      <w:lvlJc w:val="right"/>
      <w:pPr>
        <w:tabs>
          <w:tab w:val="num" w:pos="4670"/>
        </w:tabs>
        <w:ind w:left="4670" w:hanging="180"/>
      </w:pPr>
    </w:lvl>
    <w:lvl w:ilvl="6" w:tplc="0415000F" w:tentative="1">
      <w:start w:val="1"/>
      <w:numFmt w:val="decimal"/>
      <w:lvlText w:val="%7."/>
      <w:lvlJc w:val="left"/>
      <w:pPr>
        <w:tabs>
          <w:tab w:val="num" w:pos="5390"/>
        </w:tabs>
        <w:ind w:left="5390" w:hanging="360"/>
      </w:pPr>
    </w:lvl>
    <w:lvl w:ilvl="7" w:tplc="04150019" w:tentative="1">
      <w:start w:val="1"/>
      <w:numFmt w:val="lowerLetter"/>
      <w:lvlText w:val="%8."/>
      <w:lvlJc w:val="left"/>
      <w:pPr>
        <w:tabs>
          <w:tab w:val="num" w:pos="6110"/>
        </w:tabs>
        <w:ind w:left="6110" w:hanging="360"/>
      </w:pPr>
    </w:lvl>
    <w:lvl w:ilvl="8" w:tplc="0415001B" w:tentative="1">
      <w:start w:val="1"/>
      <w:numFmt w:val="lowerRoman"/>
      <w:lvlText w:val="%9."/>
      <w:lvlJc w:val="right"/>
      <w:pPr>
        <w:tabs>
          <w:tab w:val="num" w:pos="6830"/>
        </w:tabs>
        <w:ind w:left="6830" w:hanging="180"/>
      </w:pPr>
    </w:lvl>
  </w:abstractNum>
  <w:abstractNum w:abstractNumId="60" w15:restartNumberingAfterBreak="0">
    <w:nsid w:val="219474AA"/>
    <w:multiLevelType w:val="hybridMultilevel"/>
    <w:tmpl w:val="F14470C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221F3CE5"/>
    <w:multiLevelType w:val="hybridMultilevel"/>
    <w:tmpl w:val="D4E27606"/>
    <w:lvl w:ilvl="0" w:tplc="2F423BE8">
      <w:start w:val="1"/>
      <w:numFmt w:val="lowerLetter"/>
      <w:lvlText w:val="%1)"/>
      <w:lvlJc w:val="left"/>
      <w:pPr>
        <w:tabs>
          <w:tab w:val="num" w:pos="720"/>
        </w:tabs>
        <w:ind w:left="720" w:hanging="360"/>
      </w:pPr>
      <w:rPr>
        <w:rFonts w:ascii="Times New Roman" w:hAnsi="Times New Roman" w:cs="Times New Roman" w:hint="default"/>
        <w:sz w:val="24"/>
        <w:szCs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2" w15:restartNumberingAfterBreak="0">
    <w:nsid w:val="23397324"/>
    <w:multiLevelType w:val="hybridMultilevel"/>
    <w:tmpl w:val="E12C0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33F6B7A"/>
    <w:multiLevelType w:val="hybridMultilevel"/>
    <w:tmpl w:val="CDC48856"/>
    <w:lvl w:ilvl="0" w:tplc="0AA470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3B05B4A"/>
    <w:multiLevelType w:val="hybridMultilevel"/>
    <w:tmpl w:val="62F0E5C2"/>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5" w15:restartNumberingAfterBreak="0">
    <w:nsid w:val="24517B4E"/>
    <w:multiLevelType w:val="multilevel"/>
    <w:tmpl w:val="AFACC856"/>
    <w:lvl w:ilvl="0">
      <w:start w:val="3"/>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2489519B"/>
    <w:multiLevelType w:val="hybridMultilevel"/>
    <w:tmpl w:val="E7FE994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24923AA1"/>
    <w:multiLevelType w:val="hybridMultilevel"/>
    <w:tmpl w:val="6CD0CEFA"/>
    <w:lvl w:ilvl="0" w:tplc="B3900EE0">
      <w:start w:val="1"/>
      <w:numFmt w:val="decimal"/>
      <w:lvlText w:val="%1."/>
      <w:lvlJc w:val="left"/>
      <w:pPr>
        <w:tabs>
          <w:tab w:val="num" w:pos="2027"/>
        </w:tabs>
        <w:ind w:left="2027" w:hanging="341"/>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25AC5FFC"/>
    <w:multiLevelType w:val="hybridMultilevel"/>
    <w:tmpl w:val="7CDA437A"/>
    <w:lvl w:ilvl="0" w:tplc="0415000F">
      <w:start w:val="1"/>
      <w:numFmt w:val="decimal"/>
      <w:lvlText w:val="%1."/>
      <w:lvlJc w:val="left"/>
      <w:pPr>
        <w:tabs>
          <w:tab w:val="num" w:pos="720"/>
        </w:tabs>
        <w:ind w:left="720" w:hanging="360"/>
      </w:pPr>
    </w:lvl>
    <w:lvl w:ilvl="1" w:tplc="6096D188">
      <w:start w:val="1"/>
      <w:numFmt w:val="lowerLetter"/>
      <w:lvlText w:val="%2)"/>
      <w:lvlJc w:val="left"/>
      <w:pPr>
        <w:tabs>
          <w:tab w:val="num" w:pos="823"/>
        </w:tabs>
        <w:ind w:left="823" w:hanging="397"/>
      </w:pPr>
      <w:rPr>
        <w:rFonts w:hint="default"/>
        <w:b w:val="0"/>
        <w:i w:val="0"/>
      </w:rPr>
    </w:lvl>
    <w:lvl w:ilvl="2" w:tplc="D8B88B22">
      <w:start w:val="1"/>
      <w:numFmt w:val="lowerLetter"/>
      <w:lvlText w:val="%3)"/>
      <w:lvlJc w:val="left"/>
      <w:pPr>
        <w:tabs>
          <w:tab w:val="num" w:pos="2377"/>
        </w:tabs>
        <w:ind w:left="2377" w:hanging="397"/>
      </w:pPr>
      <w:rPr>
        <w:rFonts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26DE5A64"/>
    <w:multiLevelType w:val="multilevel"/>
    <w:tmpl w:val="FDAA1CD8"/>
    <w:lvl w:ilvl="0">
      <w:start w:val="1"/>
      <w:numFmt w:val="decimal"/>
      <w:pStyle w:val="wyliczPkt"/>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29B654DE"/>
    <w:multiLevelType w:val="hybridMultilevel"/>
    <w:tmpl w:val="CB5E4CAC"/>
    <w:lvl w:ilvl="0" w:tplc="FFFFFFFF">
      <w:start w:val="1"/>
      <w:numFmt w:val="bullet"/>
      <w:lvlText w:val="–"/>
      <w:lvlJc w:val="left"/>
      <w:pPr>
        <w:tabs>
          <w:tab w:val="num" w:pos="1080"/>
        </w:tabs>
        <w:ind w:left="1080" w:hanging="360"/>
      </w:pPr>
      <w:rPr>
        <w:rFonts w:ascii="Script MT Bold" w:hAnsi="Script MT Bold" w:hint="default"/>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A937B55"/>
    <w:multiLevelType w:val="hybridMultilevel"/>
    <w:tmpl w:val="C35676F6"/>
    <w:lvl w:ilvl="0" w:tplc="BB183A30">
      <w:start w:val="1"/>
      <w:numFmt w:val="decimal"/>
      <w:lvlText w:val="%1)"/>
      <w:lvlJc w:val="left"/>
      <w:pPr>
        <w:tabs>
          <w:tab w:val="num" w:pos="180"/>
        </w:tabs>
        <w:ind w:left="180" w:hanging="360"/>
      </w:pPr>
      <w:rPr>
        <w:rFonts w:cs="Times New Roman"/>
      </w:rPr>
    </w:lvl>
    <w:lvl w:ilvl="1" w:tplc="800483CC">
      <w:start w:val="1"/>
      <w:numFmt w:val="bullet"/>
      <w:lvlText w:val=""/>
      <w:lvlJc w:val="left"/>
      <w:pPr>
        <w:tabs>
          <w:tab w:val="num" w:pos="900"/>
        </w:tabs>
        <w:ind w:left="900" w:hanging="360"/>
      </w:pPr>
      <w:rPr>
        <w:rFonts w:ascii="Wingdings" w:hAnsi="Wingdings" w:hint="default"/>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72" w15:restartNumberingAfterBreak="0">
    <w:nsid w:val="2B120687"/>
    <w:multiLevelType w:val="multilevel"/>
    <w:tmpl w:val="4BF69844"/>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b w:val="0"/>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3" w15:restartNumberingAfterBreak="0">
    <w:nsid w:val="2B33793D"/>
    <w:multiLevelType w:val="hybridMultilevel"/>
    <w:tmpl w:val="B1CEE1F8"/>
    <w:lvl w:ilvl="0" w:tplc="C64CCF9E">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B6450DF"/>
    <w:multiLevelType w:val="hybridMultilevel"/>
    <w:tmpl w:val="75D878CE"/>
    <w:lvl w:ilvl="0" w:tplc="04150011">
      <w:start w:val="1"/>
      <w:numFmt w:val="decimal"/>
      <w:lvlText w:val="%1)"/>
      <w:lvlJc w:val="left"/>
      <w:pPr>
        <w:ind w:left="1485" w:hanging="360"/>
      </w:pPr>
    </w:lvl>
    <w:lvl w:ilvl="1" w:tplc="04150019">
      <w:start w:val="1"/>
      <w:numFmt w:val="lowerLetter"/>
      <w:lvlText w:val="%2."/>
      <w:lvlJc w:val="left"/>
      <w:pPr>
        <w:ind w:left="2205" w:hanging="360"/>
      </w:pPr>
    </w:lvl>
    <w:lvl w:ilvl="2" w:tplc="0415001B">
      <w:start w:val="1"/>
      <w:numFmt w:val="lowerRoman"/>
      <w:lvlText w:val="%3."/>
      <w:lvlJc w:val="right"/>
      <w:pPr>
        <w:ind w:left="2925" w:hanging="180"/>
      </w:pPr>
    </w:lvl>
    <w:lvl w:ilvl="3" w:tplc="0415000F">
      <w:start w:val="1"/>
      <w:numFmt w:val="decimal"/>
      <w:lvlText w:val="%4."/>
      <w:lvlJc w:val="left"/>
      <w:pPr>
        <w:ind w:left="3645" w:hanging="360"/>
      </w:pPr>
    </w:lvl>
    <w:lvl w:ilvl="4" w:tplc="04150019">
      <w:start w:val="1"/>
      <w:numFmt w:val="lowerLetter"/>
      <w:lvlText w:val="%5."/>
      <w:lvlJc w:val="left"/>
      <w:pPr>
        <w:ind w:left="4365" w:hanging="360"/>
      </w:pPr>
    </w:lvl>
    <w:lvl w:ilvl="5" w:tplc="0415001B">
      <w:start w:val="1"/>
      <w:numFmt w:val="lowerRoman"/>
      <w:lvlText w:val="%6."/>
      <w:lvlJc w:val="right"/>
      <w:pPr>
        <w:ind w:left="5085" w:hanging="180"/>
      </w:pPr>
    </w:lvl>
    <w:lvl w:ilvl="6" w:tplc="0415000F">
      <w:start w:val="1"/>
      <w:numFmt w:val="decimal"/>
      <w:lvlText w:val="%7."/>
      <w:lvlJc w:val="left"/>
      <w:pPr>
        <w:ind w:left="5805" w:hanging="360"/>
      </w:pPr>
    </w:lvl>
    <w:lvl w:ilvl="7" w:tplc="04150019">
      <w:start w:val="1"/>
      <w:numFmt w:val="lowerLetter"/>
      <w:lvlText w:val="%8."/>
      <w:lvlJc w:val="left"/>
      <w:pPr>
        <w:ind w:left="6525" w:hanging="360"/>
      </w:pPr>
    </w:lvl>
    <w:lvl w:ilvl="8" w:tplc="0415001B">
      <w:start w:val="1"/>
      <w:numFmt w:val="lowerRoman"/>
      <w:lvlText w:val="%9."/>
      <w:lvlJc w:val="right"/>
      <w:pPr>
        <w:ind w:left="7245" w:hanging="180"/>
      </w:pPr>
    </w:lvl>
  </w:abstractNum>
  <w:abstractNum w:abstractNumId="75" w15:restartNumberingAfterBreak="0">
    <w:nsid w:val="2C270718"/>
    <w:multiLevelType w:val="multilevel"/>
    <w:tmpl w:val="CC428EA0"/>
    <w:lvl w:ilvl="0">
      <w:start w:val="13"/>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502"/>
        </w:tabs>
        <w:ind w:left="502"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15:restartNumberingAfterBreak="0">
    <w:nsid w:val="2D717768"/>
    <w:multiLevelType w:val="hybridMultilevel"/>
    <w:tmpl w:val="C35676F6"/>
    <w:lvl w:ilvl="0" w:tplc="BB183A30">
      <w:start w:val="1"/>
      <w:numFmt w:val="decimal"/>
      <w:lvlText w:val="%1)"/>
      <w:lvlJc w:val="left"/>
      <w:pPr>
        <w:tabs>
          <w:tab w:val="num" w:pos="180"/>
        </w:tabs>
        <w:ind w:left="180" w:hanging="360"/>
      </w:pPr>
      <w:rPr>
        <w:rFonts w:cs="Times New Roman"/>
      </w:rPr>
    </w:lvl>
    <w:lvl w:ilvl="1" w:tplc="800483CC">
      <w:start w:val="1"/>
      <w:numFmt w:val="bullet"/>
      <w:lvlText w:val=""/>
      <w:lvlJc w:val="left"/>
      <w:pPr>
        <w:tabs>
          <w:tab w:val="num" w:pos="900"/>
        </w:tabs>
        <w:ind w:left="900" w:hanging="360"/>
      </w:pPr>
      <w:rPr>
        <w:rFonts w:ascii="Wingdings" w:hAnsi="Wingdings" w:hint="default"/>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77" w15:restartNumberingAfterBreak="0">
    <w:nsid w:val="2E2A31DA"/>
    <w:multiLevelType w:val="hybridMultilevel"/>
    <w:tmpl w:val="8334F892"/>
    <w:styleLink w:val="Styl112"/>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2E8A10EA"/>
    <w:multiLevelType w:val="multilevel"/>
    <w:tmpl w:val="CE88D324"/>
    <w:lvl w:ilvl="0">
      <w:start w:val="8"/>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 w15:restartNumberingAfterBreak="0">
    <w:nsid w:val="2EFE6F6B"/>
    <w:multiLevelType w:val="hybridMultilevel"/>
    <w:tmpl w:val="6650686C"/>
    <w:lvl w:ilvl="0" w:tplc="66065C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F003E36"/>
    <w:multiLevelType w:val="multilevel"/>
    <w:tmpl w:val="824E7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F620880"/>
    <w:multiLevelType w:val="hybridMultilevel"/>
    <w:tmpl w:val="E9E0BB76"/>
    <w:styleLink w:val="Styl23"/>
    <w:lvl w:ilvl="0" w:tplc="263C4E76">
      <w:start w:val="1"/>
      <w:numFmt w:val="decimal"/>
      <w:lvlText w:val="%1."/>
      <w:lvlJc w:val="left"/>
      <w:pPr>
        <w:tabs>
          <w:tab w:val="num" w:pos="720"/>
        </w:tabs>
        <w:ind w:left="720" w:hanging="360"/>
      </w:pPr>
      <w:rPr>
        <w:rFonts w:hint="default"/>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hint="default"/>
      </w:rPr>
    </w:lvl>
    <w:lvl w:ilvl="3" w:tplc="6A4E9DE6">
      <w:start w:val="1"/>
      <w:numFmt w:val="lowerLetter"/>
      <w:lvlText w:val="%4)"/>
      <w:lvlJc w:val="left"/>
      <w:pPr>
        <w:tabs>
          <w:tab w:val="num" w:pos="2880"/>
        </w:tabs>
        <w:ind w:left="2880" w:hanging="360"/>
      </w:pPr>
      <w:rPr>
        <w:rFonts w:hint="default"/>
        <w:color w:val="auto"/>
      </w:rPr>
    </w:lvl>
    <w:lvl w:ilvl="4" w:tplc="2E4A3458">
      <w:start w:val="1"/>
      <w:numFmt w:val="upperRoman"/>
      <w:lvlText w:val="%5."/>
      <w:lvlJc w:val="left"/>
      <w:pPr>
        <w:ind w:left="3960" w:hanging="720"/>
      </w:pPr>
      <w:rPr>
        <w:rFonts w:hint="default"/>
        <w:b/>
      </w:rPr>
    </w:lvl>
    <w:lvl w:ilvl="5" w:tplc="27D0BF7A" w:tentative="1">
      <w:start w:val="1"/>
      <w:numFmt w:val="lowerRoman"/>
      <w:lvlText w:val="%6."/>
      <w:lvlJc w:val="right"/>
      <w:pPr>
        <w:tabs>
          <w:tab w:val="num" w:pos="4320"/>
        </w:tabs>
        <w:ind w:left="4320" w:hanging="180"/>
      </w:pPr>
    </w:lvl>
    <w:lvl w:ilvl="6" w:tplc="4FF869B0" w:tentative="1">
      <w:start w:val="1"/>
      <w:numFmt w:val="decimal"/>
      <w:lvlText w:val="%7."/>
      <w:lvlJc w:val="left"/>
      <w:pPr>
        <w:tabs>
          <w:tab w:val="num" w:pos="5040"/>
        </w:tabs>
        <w:ind w:left="5040" w:hanging="360"/>
      </w:pPr>
    </w:lvl>
    <w:lvl w:ilvl="7" w:tplc="FAF89658" w:tentative="1">
      <w:start w:val="1"/>
      <w:numFmt w:val="lowerLetter"/>
      <w:lvlText w:val="%8."/>
      <w:lvlJc w:val="left"/>
      <w:pPr>
        <w:tabs>
          <w:tab w:val="num" w:pos="5760"/>
        </w:tabs>
        <w:ind w:left="5760" w:hanging="360"/>
      </w:pPr>
    </w:lvl>
    <w:lvl w:ilvl="8" w:tplc="470C2B9E" w:tentative="1">
      <w:start w:val="1"/>
      <w:numFmt w:val="lowerRoman"/>
      <w:lvlText w:val="%9."/>
      <w:lvlJc w:val="right"/>
      <w:pPr>
        <w:tabs>
          <w:tab w:val="num" w:pos="6480"/>
        </w:tabs>
        <w:ind w:left="6480" w:hanging="180"/>
      </w:pPr>
    </w:lvl>
  </w:abstractNum>
  <w:abstractNum w:abstractNumId="82" w15:restartNumberingAfterBreak="0">
    <w:nsid w:val="2F7C62D3"/>
    <w:multiLevelType w:val="hybridMultilevel"/>
    <w:tmpl w:val="E794BD94"/>
    <w:lvl w:ilvl="0" w:tplc="14E2841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FB852B1"/>
    <w:multiLevelType w:val="hybridMultilevel"/>
    <w:tmpl w:val="E4E25A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0416BC9"/>
    <w:multiLevelType w:val="hybridMultilevel"/>
    <w:tmpl w:val="C7AA62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07238AA"/>
    <w:multiLevelType w:val="hybridMultilevel"/>
    <w:tmpl w:val="1460E6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280D3F"/>
    <w:multiLevelType w:val="hybridMultilevel"/>
    <w:tmpl w:val="93ACC5F6"/>
    <w:styleLink w:val="Styl21"/>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7" w15:restartNumberingAfterBreak="0">
    <w:nsid w:val="317E76D2"/>
    <w:multiLevelType w:val="hybridMultilevel"/>
    <w:tmpl w:val="6B3E89E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8" w15:restartNumberingAfterBreak="0">
    <w:nsid w:val="31E13581"/>
    <w:multiLevelType w:val="hybridMultilevel"/>
    <w:tmpl w:val="98F689F6"/>
    <w:lvl w:ilvl="0" w:tplc="0C104382">
      <w:start w:val="1"/>
      <w:numFmt w:val="bullet"/>
      <w:lvlText w:val="–"/>
      <w:lvlJc w:val="left"/>
      <w:pPr>
        <w:tabs>
          <w:tab w:val="num" w:pos="1080"/>
        </w:tabs>
        <w:ind w:left="1080" w:hanging="360"/>
      </w:pPr>
      <w:rPr>
        <w:rFonts w:ascii="Script MT Bold" w:hAnsi="Script MT Bold"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3C00E5A"/>
    <w:multiLevelType w:val="hybridMultilevel"/>
    <w:tmpl w:val="9C1EC444"/>
    <w:lvl w:ilvl="0" w:tplc="5BC0396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41672E8"/>
    <w:multiLevelType w:val="hybridMultilevel"/>
    <w:tmpl w:val="F31C11EE"/>
    <w:lvl w:ilvl="0" w:tplc="DD0237C2">
      <w:start w:val="8"/>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35217D73"/>
    <w:multiLevelType w:val="multilevel"/>
    <w:tmpl w:val="1BB42002"/>
    <w:lvl w:ilvl="0">
      <w:start w:val="2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15:restartNumberingAfterBreak="0">
    <w:nsid w:val="352E64B4"/>
    <w:multiLevelType w:val="hybridMultilevel"/>
    <w:tmpl w:val="59EE85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600618A"/>
    <w:multiLevelType w:val="multilevel"/>
    <w:tmpl w:val="4456F368"/>
    <w:lvl w:ilvl="0">
      <w:start w:val="1"/>
      <w:numFmt w:val="ordinal"/>
      <w:lvlText w:val="%1"/>
      <w:lvlJc w:val="left"/>
      <w:pPr>
        <w:tabs>
          <w:tab w:val="num" w:pos="720"/>
        </w:tabs>
        <w:ind w:left="360" w:hanging="360"/>
      </w:pPr>
      <w:rPr>
        <w:b w:val="0"/>
        <w:i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numFmt w:val="decimal"/>
      <w:lvlText w:val=""/>
      <w:lvlJc w:val="left"/>
      <w:pPr>
        <w:tabs>
          <w:tab w:val="num" w:pos="1440"/>
        </w:tabs>
        <w:ind w:left="1440" w:hanging="360"/>
      </w:pPr>
      <w:rPr>
        <w:rFonts w:ascii="Symbol" w:hAnsi="Symbol" w:hint="default"/>
      </w:rPr>
    </w:lvl>
    <w:lvl w:ilvl="4">
      <w:numFmt w:val="decimal"/>
      <w:lvlText w:val=""/>
      <w:lvlJc w:val="left"/>
      <w:pPr>
        <w:tabs>
          <w:tab w:val="num" w:pos="1800"/>
        </w:tabs>
        <w:ind w:left="1800" w:hanging="360"/>
      </w:pPr>
      <w:rPr>
        <w:rFonts w:ascii="Symbol" w:hAnsi="Symbol" w:hint="default"/>
      </w:rPr>
    </w:lvl>
    <w:lvl w:ilvl="5">
      <w:numFmt w:val="decimal"/>
      <w:lvlText w:val=""/>
      <w:lvlJc w:val="left"/>
      <w:pPr>
        <w:tabs>
          <w:tab w:val="num" w:pos="2160"/>
        </w:tabs>
        <w:ind w:left="2160" w:hanging="360"/>
      </w:pPr>
      <w:rPr>
        <w:rFonts w:ascii="Wingdings" w:hAnsi="Wingdings" w:hint="default"/>
      </w:rPr>
    </w:lvl>
    <w:lvl w:ilvl="6">
      <w:numFmt w:val="decimal"/>
      <w:lvlText w:val=""/>
      <w:lvlJc w:val="left"/>
      <w:pPr>
        <w:tabs>
          <w:tab w:val="num" w:pos="2520"/>
        </w:tabs>
        <w:ind w:left="2520" w:hanging="360"/>
      </w:pPr>
      <w:rPr>
        <w:rFonts w:ascii="Wingdings" w:hAnsi="Wingdings" w:hint="default"/>
      </w:rPr>
    </w:lvl>
    <w:lvl w:ilvl="7">
      <w:numFmt w:val="decimal"/>
      <w:lvlText w:val=""/>
      <w:lvlJc w:val="left"/>
      <w:pPr>
        <w:tabs>
          <w:tab w:val="num" w:pos="2880"/>
        </w:tabs>
        <w:ind w:left="2880" w:hanging="360"/>
      </w:pPr>
      <w:rPr>
        <w:rFonts w:ascii="Symbol" w:hAnsi="Symbol" w:hint="default"/>
      </w:rPr>
    </w:lvl>
    <w:lvl w:ilvl="8">
      <w:numFmt w:val="decimal"/>
      <w:lvlText w:val=""/>
      <w:lvlJc w:val="left"/>
      <w:pPr>
        <w:tabs>
          <w:tab w:val="num" w:pos="3240"/>
        </w:tabs>
        <w:ind w:left="3240" w:hanging="360"/>
      </w:pPr>
      <w:rPr>
        <w:rFonts w:ascii="Symbol" w:hAnsi="Symbol" w:hint="default"/>
      </w:rPr>
    </w:lvl>
  </w:abstractNum>
  <w:abstractNum w:abstractNumId="94" w15:restartNumberingAfterBreak="0">
    <w:nsid w:val="36AD46B1"/>
    <w:multiLevelType w:val="hybridMultilevel"/>
    <w:tmpl w:val="81D0A4FC"/>
    <w:lvl w:ilvl="0" w:tplc="C350518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9F703A3"/>
    <w:multiLevelType w:val="hybridMultilevel"/>
    <w:tmpl w:val="89588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A32560A"/>
    <w:multiLevelType w:val="hybridMultilevel"/>
    <w:tmpl w:val="E72ADA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AAC2879"/>
    <w:multiLevelType w:val="hybridMultilevel"/>
    <w:tmpl w:val="D9E22C88"/>
    <w:lvl w:ilvl="0" w:tplc="0AA470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B4E5FCE"/>
    <w:multiLevelType w:val="multilevel"/>
    <w:tmpl w:val="5268B73C"/>
    <w:styleLink w:val="Styl33"/>
    <w:lvl w:ilvl="0">
      <w:start w:val="1"/>
      <w:numFmt w:val="lowerLetter"/>
      <w:lvlText w:val="%1)"/>
      <w:lvlJc w:val="left"/>
      <w:pPr>
        <w:tabs>
          <w:tab w:val="num" w:pos="786"/>
        </w:tabs>
        <w:ind w:left="786" w:hanging="360"/>
      </w:pPr>
    </w:lvl>
    <w:lvl w:ilvl="1" w:tentative="1">
      <w:start w:val="1"/>
      <w:numFmt w:val="lowerLetter"/>
      <w:lvlText w:val="%2."/>
      <w:lvlJc w:val="left"/>
      <w:pPr>
        <w:tabs>
          <w:tab w:val="num" w:pos="1506"/>
        </w:tabs>
        <w:ind w:left="1506" w:hanging="360"/>
      </w:p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99" w15:restartNumberingAfterBreak="0">
    <w:nsid w:val="3BF43DA4"/>
    <w:multiLevelType w:val="hybridMultilevel"/>
    <w:tmpl w:val="CA3C1C0A"/>
    <w:lvl w:ilvl="0" w:tplc="0415000D">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0"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101" w15:restartNumberingAfterBreak="0">
    <w:nsid w:val="3C95643A"/>
    <w:multiLevelType w:val="hybridMultilevel"/>
    <w:tmpl w:val="BCE64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D4D001C"/>
    <w:multiLevelType w:val="hybridMultilevel"/>
    <w:tmpl w:val="D8DE48CC"/>
    <w:styleLink w:val="Styl11"/>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3F4C0A18"/>
    <w:multiLevelType w:val="hybridMultilevel"/>
    <w:tmpl w:val="F0301758"/>
    <w:lvl w:ilvl="0" w:tplc="B344D21A">
      <w:start w:val="18"/>
      <w:numFmt w:val="lowerLetter"/>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4" w15:restartNumberingAfterBreak="0">
    <w:nsid w:val="406817A5"/>
    <w:multiLevelType w:val="hybridMultilevel"/>
    <w:tmpl w:val="7CC29F74"/>
    <w:styleLink w:val="Styl13"/>
    <w:lvl w:ilvl="0" w:tplc="5298E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1F7673C"/>
    <w:multiLevelType w:val="hybridMultilevel"/>
    <w:tmpl w:val="7F42860E"/>
    <w:lvl w:ilvl="0" w:tplc="C3505180">
      <w:start w:val="1"/>
      <w:numFmt w:val="bullet"/>
      <w:lvlText w:val=""/>
      <w:lvlPicBulletId w:val="0"/>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6" w15:restartNumberingAfterBreak="0">
    <w:nsid w:val="41FD5BEB"/>
    <w:multiLevelType w:val="multilevel"/>
    <w:tmpl w:val="5B6A7610"/>
    <w:lvl w:ilvl="0">
      <w:start w:val="1"/>
      <w:numFmt w:val="ordinal"/>
      <w:lvlText w:val="%1"/>
      <w:lvlJc w:val="left"/>
      <w:pPr>
        <w:tabs>
          <w:tab w:val="num" w:pos="720"/>
        </w:tabs>
        <w:ind w:left="360" w:hanging="360"/>
      </w:pPr>
      <w:rPr>
        <w:b w:val="0"/>
        <w:i w:val="0"/>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numFmt w:val="decimal"/>
      <w:lvlText w:val=""/>
      <w:lvlJc w:val="left"/>
      <w:pPr>
        <w:tabs>
          <w:tab w:val="num" w:pos="1440"/>
        </w:tabs>
        <w:ind w:left="1440" w:hanging="360"/>
      </w:pPr>
      <w:rPr>
        <w:rFonts w:ascii="Symbol" w:hAnsi="Symbol" w:hint="default"/>
      </w:rPr>
    </w:lvl>
    <w:lvl w:ilvl="4">
      <w:numFmt w:val="decimal"/>
      <w:lvlText w:val=""/>
      <w:lvlJc w:val="left"/>
      <w:pPr>
        <w:tabs>
          <w:tab w:val="num" w:pos="1800"/>
        </w:tabs>
        <w:ind w:left="1800" w:hanging="360"/>
      </w:pPr>
      <w:rPr>
        <w:rFonts w:ascii="Symbol" w:hAnsi="Symbol" w:hint="default"/>
      </w:rPr>
    </w:lvl>
    <w:lvl w:ilvl="5">
      <w:numFmt w:val="decimal"/>
      <w:lvlText w:val=""/>
      <w:lvlJc w:val="left"/>
      <w:pPr>
        <w:tabs>
          <w:tab w:val="num" w:pos="2160"/>
        </w:tabs>
        <w:ind w:left="2160" w:hanging="360"/>
      </w:pPr>
      <w:rPr>
        <w:rFonts w:ascii="Wingdings" w:hAnsi="Wingdings" w:hint="default"/>
      </w:rPr>
    </w:lvl>
    <w:lvl w:ilvl="6">
      <w:numFmt w:val="decimal"/>
      <w:lvlText w:val=""/>
      <w:lvlJc w:val="left"/>
      <w:pPr>
        <w:tabs>
          <w:tab w:val="num" w:pos="2520"/>
        </w:tabs>
        <w:ind w:left="2520" w:hanging="360"/>
      </w:pPr>
      <w:rPr>
        <w:rFonts w:ascii="Wingdings" w:hAnsi="Wingdings" w:hint="default"/>
      </w:rPr>
    </w:lvl>
    <w:lvl w:ilvl="7">
      <w:numFmt w:val="decimal"/>
      <w:lvlText w:val=""/>
      <w:lvlJc w:val="left"/>
      <w:pPr>
        <w:tabs>
          <w:tab w:val="num" w:pos="2880"/>
        </w:tabs>
        <w:ind w:left="2880" w:hanging="360"/>
      </w:pPr>
      <w:rPr>
        <w:rFonts w:ascii="Symbol" w:hAnsi="Symbol" w:hint="default"/>
      </w:rPr>
    </w:lvl>
    <w:lvl w:ilvl="8">
      <w:numFmt w:val="decimal"/>
      <w:lvlText w:val=""/>
      <w:lvlJc w:val="left"/>
      <w:pPr>
        <w:tabs>
          <w:tab w:val="num" w:pos="3240"/>
        </w:tabs>
        <w:ind w:left="3240" w:hanging="360"/>
      </w:pPr>
      <w:rPr>
        <w:rFonts w:ascii="Symbol" w:hAnsi="Symbol" w:hint="default"/>
      </w:rPr>
    </w:lvl>
  </w:abstractNum>
  <w:abstractNum w:abstractNumId="107" w15:restartNumberingAfterBreak="0">
    <w:nsid w:val="42656B03"/>
    <w:multiLevelType w:val="multilevel"/>
    <w:tmpl w:val="CC822064"/>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numFmt w:val="decimal"/>
      <w:lvlText w:val=""/>
      <w:lvlJc w:val="left"/>
      <w:pPr>
        <w:tabs>
          <w:tab w:val="num" w:pos="1440"/>
        </w:tabs>
        <w:ind w:left="1440" w:hanging="360"/>
      </w:pPr>
      <w:rPr>
        <w:rFonts w:ascii="Symbol" w:hAnsi="Symbol" w:hint="default"/>
      </w:rPr>
    </w:lvl>
    <w:lvl w:ilvl="4">
      <w:numFmt w:val="decimal"/>
      <w:lvlText w:val=""/>
      <w:lvlJc w:val="left"/>
      <w:pPr>
        <w:tabs>
          <w:tab w:val="num" w:pos="1800"/>
        </w:tabs>
        <w:ind w:left="1800" w:hanging="360"/>
      </w:pPr>
      <w:rPr>
        <w:rFonts w:ascii="Symbol" w:hAnsi="Symbol" w:hint="default"/>
      </w:rPr>
    </w:lvl>
    <w:lvl w:ilvl="5">
      <w:numFmt w:val="decimal"/>
      <w:lvlText w:val=""/>
      <w:lvlJc w:val="left"/>
      <w:pPr>
        <w:tabs>
          <w:tab w:val="num" w:pos="2160"/>
        </w:tabs>
        <w:ind w:left="2160" w:hanging="360"/>
      </w:pPr>
      <w:rPr>
        <w:rFonts w:ascii="Wingdings" w:hAnsi="Wingdings" w:hint="default"/>
      </w:rPr>
    </w:lvl>
    <w:lvl w:ilvl="6">
      <w:numFmt w:val="decimal"/>
      <w:lvlText w:val=""/>
      <w:lvlJc w:val="left"/>
      <w:pPr>
        <w:tabs>
          <w:tab w:val="num" w:pos="2520"/>
        </w:tabs>
        <w:ind w:left="2520" w:hanging="360"/>
      </w:pPr>
      <w:rPr>
        <w:rFonts w:ascii="Wingdings" w:hAnsi="Wingdings" w:hint="default"/>
      </w:rPr>
    </w:lvl>
    <w:lvl w:ilvl="7">
      <w:numFmt w:val="decimal"/>
      <w:lvlText w:val=""/>
      <w:lvlJc w:val="left"/>
      <w:pPr>
        <w:tabs>
          <w:tab w:val="num" w:pos="2880"/>
        </w:tabs>
        <w:ind w:left="2880" w:hanging="360"/>
      </w:pPr>
      <w:rPr>
        <w:rFonts w:ascii="Symbol" w:hAnsi="Symbol" w:hint="default"/>
      </w:rPr>
    </w:lvl>
    <w:lvl w:ilvl="8">
      <w:numFmt w:val="decimal"/>
      <w:lvlText w:val=""/>
      <w:lvlJc w:val="left"/>
      <w:pPr>
        <w:tabs>
          <w:tab w:val="num" w:pos="3240"/>
        </w:tabs>
        <w:ind w:left="3240" w:hanging="360"/>
      </w:pPr>
      <w:rPr>
        <w:rFonts w:ascii="Symbol" w:hAnsi="Symbol" w:hint="default"/>
      </w:rPr>
    </w:lvl>
  </w:abstractNum>
  <w:abstractNum w:abstractNumId="108" w15:restartNumberingAfterBreak="0">
    <w:nsid w:val="43002BDE"/>
    <w:multiLevelType w:val="hybridMultilevel"/>
    <w:tmpl w:val="43D0148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43205564"/>
    <w:multiLevelType w:val="hybridMultilevel"/>
    <w:tmpl w:val="0EAC22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3C529E3"/>
    <w:multiLevelType w:val="hybridMultilevel"/>
    <w:tmpl w:val="3B081D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40414B7"/>
    <w:multiLevelType w:val="hybridMultilevel"/>
    <w:tmpl w:val="B4B87A18"/>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4E26534"/>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numFmt w:val="decimal"/>
      <w:lvlText w:val=""/>
      <w:lvlJc w:val="left"/>
      <w:pPr>
        <w:tabs>
          <w:tab w:val="num" w:pos="1440"/>
        </w:tabs>
        <w:ind w:left="1440" w:hanging="360"/>
      </w:pPr>
      <w:rPr>
        <w:rFonts w:ascii="Symbol" w:hAnsi="Symbol" w:hint="default"/>
      </w:rPr>
    </w:lvl>
    <w:lvl w:ilvl="4">
      <w:numFmt w:val="decimal"/>
      <w:lvlText w:val=""/>
      <w:lvlJc w:val="left"/>
      <w:pPr>
        <w:tabs>
          <w:tab w:val="num" w:pos="1800"/>
        </w:tabs>
        <w:ind w:left="1800" w:hanging="360"/>
      </w:pPr>
      <w:rPr>
        <w:rFonts w:ascii="Symbol" w:hAnsi="Symbol" w:hint="default"/>
      </w:rPr>
    </w:lvl>
    <w:lvl w:ilvl="5">
      <w:numFmt w:val="decimal"/>
      <w:lvlText w:val=""/>
      <w:lvlJc w:val="left"/>
      <w:pPr>
        <w:tabs>
          <w:tab w:val="num" w:pos="2160"/>
        </w:tabs>
        <w:ind w:left="2160" w:hanging="360"/>
      </w:pPr>
      <w:rPr>
        <w:rFonts w:ascii="Wingdings" w:hAnsi="Wingdings" w:hint="default"/>
      </w:rPr>
    </w:lvl>
    <w:lvl w:ilvl="6">
      <w:numFmt w:val="decimal"/>
      <w:lvlText w:val=""/>
      <w:lvlJc w:val="left"/>
      <w:pPr>
        <w:tabs>
          <w:tab w:val="num" w:pos="2520"/>
        </w:tabs>
        <w:ind w:left="2520" w:hanging="360"/>
      </w:pPr>
      <w:rPr>
        <w:rFonts w:ascii="Wingdings" w:hAnsi="Wingdings" w:hint="default"/>
      </w:rPr>
    </w:lvl>
    <w:lvl w:ilvl="7">
      <w:numFmt w:val="decimal"/>
      <w:lvlText w:val=""/>
      <w:lvlJc w:val="left"/>
      <w:pPr>
        <w:tabs>
          <w:tab w:val="num" w:pos="2880"/>
        </w:tabs>
        <w:ind w:left="2880" w:hanging="360"/>
      </w:pPr>
      <w:rPr>
        <w:rFonts w:ascii="Symbol" w:hAnsi="Symbol" w:hint="default"/>
      </w:rPr>
    </w:lvl>
    <w:lvl w:ilvl="8">
      <w:numFmt w:val="decimal"/>
      <w:lvlText w:val=""/>
      <w:lvlJc w:val="left"/>
      <w:pPr>
        <w:tabs>
          <w:tab w:val="num" w:pos="3240"/>
        </w:tabs>
        <w:ind w:left="3240" w:hanging="360"/>
      </w:pPr>
      <w:rPr>
        <w:rFonts w:ascii="Symbol" w:hAnsi="Symbol" w:hint="default"/>
      </w:rPr>
    </w:lvl>
  </w:abstractNum>
  <w:abstractNum w:abstractNumId="113" w15:restartNumberingAfterBreak="0">
    <w:nsid w:val="45464289"/>
    <w:multiLevelType w:val="hybridMultilevel"/>
    <w:tmpl w:val="78DCF972"/>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45661E4D"/>
    <w:multiLevelType w:val="multilevel"/>
    <w:tmpl w:val="9C4A52F8"/>
    <w:styleLink w:val="Styl2"/>
    <w:lvl w:ilvl="0">
      <w:start w:val="1"/>
      <w:numFmt w:val="decimal"/>
      <w:lvlText w:val="%1)"/>
      <w:lvlJc w:val="left"/>
      <w:pPr>
        <w:tabs>
          <w:tab w:val="num" w:pos="720"/>
        </w:tabs>
        <w:ind w:left="720" w:hanging="360"/>
      </w:pPr>
      <w:rPr>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456B6F3D"/>
    <w:multiLevelType w:val="hybridMultilevel"/>
    <w:tmpl w:val="F6F6F64E"/>
    <w:lvl w:ilvl="0" w:tplc="FFFFFFFF">
      <w:start w:val="1"/>
      <w:numFmt w:val="lowerLetter"/>
      <w:lvlText w:val="%1)"/>
      <w:lvlJc w:val="left"/>
      <w:pPr>
        <w:tabs>
          <w:tab w:val="num" w:pos="720"/>
        </w:tabs>
        <w:ind w:left="72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rPr>
        <w:rFonts w:ascii="Times New Roman" w:hAnsi="Times New Roman" w:cs="Times New Roman" w:hint="default"/>
      </w:rPr>
    </w:lvl>
    <w:lvl w:ilvl="2" w:tplc="AC0A9D3E">
      <w:start w:val="1"/>
      <w:numFmt w:val="bullet"/>
      <w:lvlText w:val="-"/>
      <w:lvlJc w:val="left"/>
      <w:pPr>
        <w:tabs>
          <w:tab w:val="num" w:pos="2340"/>
        </w:tabs>
        <w:ind w:left="234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16"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46160E16"/>
    <w:multiLevelType w:val="hybridMultilevel"/>
    <w:tmpl w:val="28B03D7A"/>
    <w:lvl w:ilvl="0" w:tplc="0415000F">
      <w:start w:val="1"/>
      <w:numFmt w:val="decimal"/>
      <w:lvlText w:val="%1."/>
      <w:lvlJc w:val="left"/>
      <w:pPr>
        <w:ind w:left="540" w:hanging="360"/>
      </w:pPr>
      <w:rPr>
        <w:rFonts w:cs="Times New Roman"/>
      </w:rPr>
    </w:lvl>
    <w:lvl w:ilvl="1" w:tplc="EA7C50E8">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15:restartNumberingAfterBreak="0">
    <w:nsid w:val="46486D51"/>
    <w:multiLevelType w:val="hybridMultilevel"/>
    <w:tmpl w:val="1CC2C8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75B2D34"/>
    <w:multiLevelType w:val="hybridMultilevel"/>
    <w:tmpl w:val="A0846A34"/>
    <w:lvl w:ilvl="0" w:tplc="122A170A">
      <w:start w:val="1"/>
      <w:numFmt w:val="decimal"/>
      <w:lvlText w:val="%1."/>
      <w:lvlJc w:val="left"/>
      <w:pPr>
        <w:ind w:left="502" w:hanging="360"/>
      </w:pPr>
    </w:lvl>
    <w:lvl w:ilvl="1" w:tplc="3F24AC1E">
      <w:start w:val="1"/>
      <w:numFmt w:val="lowerLetter"/>
      <w:lvlText w:val="%2)"/>
      <w:lvlJc w:val="left"/>
      <w:pPr>
        <w:ind w:left="1648" w:hanging="360"/>
      </w:pPr>
      <w:rPr>
        <w:rFonts w:ascii="Times New Roman" w:eastAsia="Times New Roman" w:hAnsi="Times New Roman" w:cs="Times New Roman"/>
        <w:b w:val="0"/>
      </w:r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121" w15:restartNumberingAfterBreak="0">
    <w:nsid w:val="47B22AF1"/>
    <w:multiLevelType w:val="hybridMultilevel"/>
    <w:tmpl w:val="98D83E5C"/>
    <w:lvl w:ilvl="0" w:tplc="98D22DE2">
      <w:start w:val="14"/>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7C8192F"/>
    <w:multiLevelType w:val="multilevel"/>
    <w:tmpl w:val="A72A781E"/>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48064643"/>
    <w:multiLevelType w:val="hybridMultilevel"/>
    <w:tmpl w:val="6C2AFD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5" w15:restartNumberingAfterBreak="0">
    <w:nsid w:val="491737B6"/>
    <w:multiLevelType w:val="hybridMultilevel"/>
    <w:tmpl w:val="EC8C6378"/>
    <w:lvl w:ilvl="0" w:tplc="80D008A2">
      <w:start w:val="2"/>
      <w:numFmt w:val="decimal"/>
      <w:lvlText w:val="%1."/>
      <w:lvlJc w:val="left"/>
      <w:pPr>
        <w:ind w:left="1211"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9C00812"/>
    <w:multiLevelType w:val="hybridMultilevel"/>
    <w:tmpl w:val="AC00083C"/>
    <w:lvl w:ilvl="0" w:tplc="AAB8C43A">
      <w:start w:val="1"/>
      <w:numFmt w:val="lowerLetter"/>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9F45D5A"/>
    <w:multiLevelType w:val="hybridMultilevel"/>
    <w:tmpl w:val="CFA43CB8"/>
    <w:lvl w:ilvl="0" w:tplc="5D168512">
      <w:start w:val="1"/>
      <w:numFmt w:val="decimal"/>
      <w:lvlText w:val="%1)"/>
      <w:lvlJc w:val="left"/>
      <w:pPr>
        <w:tabs>
          <w:tab w:val="num" w:pos="360"/>
        </w:tabs>
        <w:ind w:left="360" w:hanging="360"/>
      </w:pPr>
      <w:rPr>
        <w:rFonts w:hint="default"/>
        <w:b w:val="0"/>
      </w:rPr>
    </w:lvl>
    <w:lvl w:ilvl="1" w:tplc="7EF87DE0">
      <w:start w:val="1"/>
      <w:numFmt w:val="lowerLetter"/>
      <w:lvlText w:val="%2)"/>
      <w:lvlJc w:val="left"/>
      <w:pPr>
        <w:tabs>
          <w:tab w:val="num" w:pos="1080"/>
        </w:tabs>
        <w:ind w:left="1080" w:hanging="360"/>
      </w:pPr>
      <w:rPr>
        <w:rFonts w:hint="default"/>
      </w:rPr>
    </w:lvl>
    <w:lvl w:ilvl="2" w:tplc="E3BAFE5A">
      <w:start w:val="1"/>
      <w:numFmt w:val="lowerLetter"/>
      <w:lvlText w:val="%3)"/>
      <w:lvlJc w:val="left"/>
      <w:pPr>
        <w:tabs>
          <w:tab w:val="num" w:pos="900"/>
        </w:tabs>
        <w:ind w:left="900" w:hanging="360"/>
      </w:pPr>
      <w:rPr>
        <w:rFonts w:hint="default"/>
      </w:rPr>
    </w:lvl>
    <w:lvl w:ilvl="3" w:tplc="0415000F">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28" w15:restartNumberingAfterBreak="0">
    <w:nsid w:val="4A7D6DCC"/>
    <w:multiLevelType w:val="hybridMultilevel"/>
    <w:tmpl w:val="2578C830"/>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4A9C0753"/>
    <w:multiLevelType w:val="hybridMultilevel"/>
    <w:tmpl w:val="0B9CDE2A"/>
    <w:lvl w:ilvl="0" w:tplc="6506192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4B4B39A1"/>
    <w:multiLevelType w:val="multilevel"/>
    <w:tmpl w:val="B8C27EE8"/>
    <w:lvl w:ilvl="0">
      <w:start w:val="1"/>
      <w:numFmt w:val="decimal"/>
      <w:lvlText w:val="%1)"/>
      <w:lvlJc w:val="left"/>
      <w:pPr>
        <w:ind w:left="360" w:hanging="360"/>
      </w:pPr>
    </w:lvl>
    <w:lvl w:ilvl="1">
      <w:start w:val="1"/>
      <w:numFmt w:val="bullet"/>
      <w:lvlText w:val="­"/>
      <w:lvlJc w:val="left"/>
      <w:pPr>
        <w:ind w:left="720"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4B641206"/>
    <w:multiLevelType w:val="hybridMultilevel"/>
    <w:tmpl w:val="620488AA"/>
    <w:lvl w:ilvl="0" w:tplc="6506192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4BE547AA"/>
    <w:multiLevelType w:val="hybridMultilevel"/>
    <w:tmpl w:val="1478917A"/>
    <w:lvl w:ilvl="0" w:tplc="0AA470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CE407E2"/>
    <w:multiLevelType w:val="hybridMultilevel"/>
    <w:tmpl w:val="137CBDE0"/>
    <w:lvl w:ilvl="0" w:tplc="0415000B">
      <w:start w:val="1"/>
      <w:numFmt w:val="bullet"/>
      <w:lvlText w:val=""/>
      <w:lvlJc w:val="left"/>
      <w:pPr>
        <w:ind w:left="1080" w:hanging="360"/>
      </w:pPr>
      <w:rPr>
        <w:rFonts w:ascii="Wingdings" w:hAnsi="Wingding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5" w15:restartNumberingAfterBreak="0">
    <w:nsid w:val="4D8C34C2"/>
    <w:multiLevelType w:val="multilevel"/>
    <w:tmpl w:val="CC822064"/>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6"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15:restartNumberingAfterBreak="0">
    <w:nsid w:val="4FF5213D"/>
    <w:multiLevelType w:val="multilevel"/>
    <w:tmpl w:val="D3EED4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511C60A5"/>
    <w:multiLevelType w:val="multilevel"/>
    <w:tmpl w:val="24D8C2A2"/>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b w:val="0"/>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9" w15:restartNumberingAfterBreak="0">
    <w:nsid w:val="51363E84"/>
    <w:multiLevelType w:val="hybridMultilevel"/>
    <w:tmpl w:val="FC8AC126"/>
    <w:lvl w:ilvl="0" w:tplc="7E24A7A6">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0" w15:restartNumberingAfterBreak="0">
    <w:nsid w:val="51834D04"/>
    <w:multiLevelType w:val="hybridMultilevel"/>
    <w:tmpl w:val="417E02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1" w15:restartNumberingAfterBreak="0">
    <w:nsid w:val="52FA7524"/>
    <w:multiLevelType w:val="hybridMultilevel"/>
    <w:tmpl w:val="9802F0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3302996"/>
    <w:multiLevelType w:val="hybridMultilevel"/>
    <w:tmpl w:val="38686274"/>
    <w:lvl w:ilvl="0" w:tplc="94B8DBA8">
      <w:start w:val="1"/>
      <w:numFmt w:val="bullet"/>
      <w:pStyle w:val="ZnakZnakZnakZnak"/>
      <w:lvlText w:val=""/>
      <w:lvlJc w:val="left"/>
      <w:pPr>
        <w:tabs>
          <w:tab w:val="num" w:pos="2440"/>
        </w:tabs>
        <w:ind w:left="2440" w:hanging="360"/>
      </w:pPr>
      <w:rPr>
        <w:rFonts w:ascii="Symbol" w:hAnsi="Symbol" w:hint="default"/>
        <w:sz w:val="20"/>
      </w:rPr>
    </w:lvl>
    <w:lvl w:ilvl="1" w:tplc="04150003">
      <w:start w:val="1"/>
      <w:numFmt w:val="bullet"/>
      <w:lvlText w:val="o"/>
      <w:lvlJc w:val="left"/>
      <w:pPr>
        <w:tabs>
          <w:tab w:val="num" w:pos="2800"/>
        </w:tabs>
        <w:ind w:left="2800" w:hanging="360"/>
      </w:pPr>
      <w:rPr>
        <w:rFonts w:ascii="Courier New" w:hAnsi="Courier New" w:cs="Times New Roman" w:hint="default"/>
      </w:rPr>
    </w:lvl>
    <w:lvl w:ilvl="2" w:tplc="04150005">
      <w:start w:val="1"/>
      <w:numFmt w:val="bullet"/>
      <w:lvlText w:val=""/>
      <w:lvlJc w:val="left"/>
      <w:pPr>
        <w:tabs>
          <w:tab w:val="num" w:pos="3520"/>
        </w:tabs>
        <w:ind w:left="3520" w:hanging="360"/>
      </w:pPr>
      <w:rPr>
        <w:rFonts w:ascii="Wingdings" w:hAnsi="Wingdings" w:hint="default"/>
      </w:rPr>
    </w:lvl>
    <w:lvl w:ilvl="3" w:tplc="04150001">
      <w:start w:val="1"/>
      <w:numFmt w:val="bullet"/>
      <w:lvlText w:val=""/>
      <w:lvlJc w:val="left"/>
      <w:pPr>
        <w:tabs>
          <w:tab w:val="num" w:pos="4240"/>
        </w:tabs>
        <w:ind w:left="4240" w:hanging="360"/>
      </w:pPr>
      <w:rPr>
        <w:rFonts w:ascii="Symbol" w:hAnsi="Symbol" w:hint="default"/>
      </w:rPr>
    </w:lvl>
    <w:lvl w:ilvl="4" w:tplc="04150003">
      <w:start w:val="1"/>
      <w:numFmt w:val="bullet"/>
      <w:lvlText w:val="o"/>
      <w:lvlJc w:val="left"/>
      <w:pPr>
        <w:tabs>
          <w:tab w:val="num" w:pos="4960"/>
        </w:tabs>
        <w:ind w:left="4960" w:hanging="360"/>
      </w:pPr>
      <w:rPr>
        <w:rFonts w:ascii="Courier New" w:hAnsi="Courier New" w:cs="Times New Roman" w:hint="default"/>
      </w:rPr>
    </w:lvl>
    <w:lvl w:ilvl="5" w:tplc="04150005">
      <w:start w:val="1"/>
      <w:numFmt w:val="bullet"/>
      <w:lvlText w:val=""/>
      <w:lvlJc w:val="left"/>
      <w:pPr>
        <w:tabs>
          <w:tab w:val="num" w:pos="5680"/>
        </w:tabs>
        <w:ind w:left="5680" w:hanging="360"/>
      </w:pPr>
      <w:rPr>
        <w:rFonts w:ascii="Wingdings" w:hAnsi="Wingdings" w:hint="default"/>
      </w:rPr>
    </w:lvl>
    <w:lvl w:ilvl="6" w:tplc="04150001">
      <w:start w:val="1"/>
      <w:numFmt w:val="bullet"/>
      <w:lvlText w:val=""/>
      <w:lvlJc w:val="left"/>
      <w:pPr>
        <w:tabs>
          <w:tab w:val="num" w:pos="6400"/>
        </w:tabs>
        <w:ind w:left="6400" w:hanging="360"/>
      </w:pPr>
      <w:rPr>
        <w:rFonts w:ascii="Symbol" w:hAnsi="Symbol" w:hint="default"/>
      </w:rPr>
    </w:lvl>
    <w:lvl w:ilvl="7" w:tplc="04150003">
      <w:start w:val="1"/>
      <w:numFmt w:val="bullet"/>
      <w:lvlText w:val="o"/>
      <w:lvlJc w:val="left"/>
      <w:pPr>
        <w:tabs>
          <w:tab w:val="num" w:pos="7120"/>
        </w:tabs>
        <w:ind w:left="7120" w:hanging="360"/>
      </w:pPr>
      <w:rPr>
        <w:rFonts w:ascii="Courier New" w:hAnsi="Courier New" w:cs="Times New Roman" w:hint="default"/>
      </w:rPr>
    </w:lvl>
    <w:lvl w:ilvl="8" w:tplc="04150005">
      <w:start w:val="1"/>
      <w:numFmt w:val="bullet"/>
      <w:lvlText w:val=""/>
      <w:lvlJc w:val="left"/>
      <w:pPr>
        <w:tabs>
          <w:tab w:val="num" w:pos="7840"/>
        </w:tabs>
        <w:ind w:left="7840" w:hanging="360"/>
      </w:pPr>
      <w:rPr>
        <w:rFonts w:ascii="Wingdings" w:hAnsi="Wingdings" w:hint="default"/>
      </w:rPr>
    </w:lvl>
  </w:abstractNum>
  <w:abstractNum w:abstractNumId="143" w15:restartNumberingAfterBreak="0">
    <w:nsid w:val="53F40044"/>
    <w:multiLevelType w:val="hybridMultilevel"/>
    <w:tmpl w:val="D90EB042"/>
    <w:lvl w:ilvl="0" w:tplc="0F548ED4">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540D359C"/>
    <w:multiLevelType w:val="hybridMultilevel"/>
    <w:tmpl w:val="9A96F5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41E4A31"/>
    <w:multiLevelType w:val="hybridMultilevel"/>
    <w:tmpl w:val="1BF61F6C"/>
    <w:lvl w:ilvl="0" w:tplc="E3F27EC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4A63851"/>
    <w:multiLevelType w:val="hybridMultilevel"/>
    <w:tmpl w:val="53FC6E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8" w15:restartNumberingAfterBreak="0">
    <w:nsid w:val="5561353C"/>
    <w:multiLevelType w:val="hybridMultilevel"/>
    <w:tmpl w:val="11BEF952"/>
    <w:lvl w:ilvl="0" w:tplc="ABBCC4A6">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56A049B"/>
    <w:multiLevelType w:val="multilevel"/>
    <w:tmpl w:val="04DCD916"/>
    <w:styleLink w:val="Styl1"/>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567519C0"/>
    <w:multiLevelType w:val="multilevel"/>
    <w:tmpl w:val="EB745574"/>
    <w:lvl w:ilvl="0">
      <w:start w:val="1"/>
      <w:numFmt w:val="decimal"/>
      <w:pStyle w:val="wyliczNr"/>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1920"/>
        </w:tabs>
        <w:ind w:left="192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1" w15:restartNumberingAfterBreak="0">
    <w:nsid w:val="5924790B"/>
    <w:multiLevelType w:val="hybridMultilevel"/>
    <w:tmpl w:val="63F29B08"/>
    <w:lvl w:ilvl="0" w:tplc="04150017">
      <w:start w:val="1"/>
      <w:numFmt w:val="lowerLetter"/>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52" w15:restartNumberingAfterBreak="0">
    <w:nsid w:val="5A1359B0"/>
    <w:multiLevelType w:val="multilevel"/>
    <w:tmpl w:val="824E7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5BB163A2"/>
    <w:multiLevelType w:val="multilevel"/>
    <w:tmpl w:val="19CAD7F0"/>
    <w:lvl w:ilvl="0">
      <w:start w:val="15"/>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55" w15:restartNumberingAfterBreak="0">
    <w:nsid w:val="5CD471E9"/>
    <w:multiLevelType w:val="hybridMultilevel"/>
    <w:tmpl w:val="ADCCFC9C"/>
    <w:lvl w:ilvl="0" w:tplc="71040CC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EC2733F"/>
    <w:multiLevelType w:val="hybridMultilevel"/>
    <w:tmpl w:val="E8AA3E7A"/>
    <w:lvl w:ilvl="0" w:tplc="5C28ECC4">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5EC61275"/>
    <w:multiLevelType w:val="hybridMultilevel"/>
    <w:tmpl w:val="A2CCF33C"/>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5F160AF9"/>
    <w:multiLevelType w:val="hybridMultilevel"/>
    <w:tmpl w:val="9802F0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F2D103E"/>
    <w:multiLevelType w:val="hybridMultilevel"/>
    <w:tmpl w:val="0906811A"/>
    <w:lvl w:ilvl="0" w:tplc="0415000F">
      <w:start w:val="1"/>
      <w:numFmt w:val="decimal"/>
      <w:lvlText w:val="%1."/>
      <w:lvlJc w:val="left"/>
      <w:pPr>
        <w:tabs>
          <w:tab w:val="num" w:pos="720"/>
        </w:tabs>
        <w:ind w:left="720" w:hanging="360"/>
      </w:pPr>
    </w:lvl>
    <w:lvl w:ilvl="1" w:tplc="666E1936">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5F50468C"/>
    <w:multiLevelType w:val="hybridMultilevel"/>
    <w:tmpl w:val="57303160"/>
    <w:styleLink w:val="Styl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FEB7974"/>
    <w:multiLevelType w:val="multilevel"/>
    <w:tmpl w:val="54EEABB0"/>
    <w:lvl w:ilvl="0">
      <w:start w:val="18"/>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2" w15:restartNumberingAfterBreak="0">
    <w:nsid w:val="600C6585"/>
    <w:multiLevelType w:val="hybridMultilevel"/>
    <w:tmpl w:val="43D0148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3" w15:restartNumberingAfterBreak="0">
    <w:nsid w:val="60C774CD"/>
    <w:multiLevelType w:val="hybridMultilevel"/>
    <w:tmpl w:val="CF440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2215BB1"/>
    <w:multiLevelType w:val="hybridMultilevel"/>
    <w:tmpl w:val="D0EC98A2"/>
    <w:styleLink w:val="Styl31"/>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62715BBF"/>
    <w:multiLevelType w:val="hybridMultilevel"/>
    <w:tmpl w:val="F9942F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6" w15:restartNumberingAfterBreak="0">
    <w:nsid w:val="62E5357B"/>
    <w:multiLevelType w:val="hybridMultilevel"/>
    <w:tmpl w:val="DA3E225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7" w15:restartNumberingAfterBreak="0">
    <w:nsid w:val="635E4645"/>
    <w:multiLevelType w:val="multilevel"/>
    <w:tmpl w:val="FB6C165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8" w15:restartNumberingAfterBreak="0">
    <w:nsid w:val="63AD3472"/>
    <w:multiLevelType w:val="multilevel"/>
    <w:tmpl w:val="9DBCC6D2"/>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63CD030D"/>
    <w:multiLevelType w:val="hybridMultilevel"/>
    <w:tmpl w:val="4E5EF8A2"/>
    <w:lvl w:ilvl="0" w:tplc="C350518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57335FD"/>
    <w:multiLevelType w:val="hybridMultilevel"/>
    <w:tmpl w:val="C35676F6"/>
    <w:lvl w:ilvl="0" w:tplc="BB183A30">
      <w:start w:val="1"/>
      <w:numFmt w:val="decimal"/>
      <w:lvlText w:val="%1)"/>
      <w:lvlJc w:val="left"/>
      <w:pPr>
        <w:tabs>
          <w:tab w:val="num" w:pos="180"/>
        </w:tabs>
        <w:ind w:left="180" w:hanging="360"/>
      </w:pPr>
      <w:rPr>
        <w:rFonts w:cs="Times New Roman"/>
      </w:rPr>
    </w:lvl>
    <w:lvl w:ilvl="1" w:tplc="800483CC">
      <w:start w:val="1"/>
      <w:numFmt w:val="bullet"/>
      <w:lvlText w:val=""/>
      <w:lvlJc w:val="left"/>
      <w:pPr>
        <w:tabs>
          <w:tab w:val="num" w:pos="900"/>
        </w:tabs>
        <w:ind w:left="900" w:hanging="360"/>
      </w:pPr>
      <w:rPr>
        <w:rFonts w:ascii="Wingdings" w:hAnsi="Wingdings" w:hint="default"/>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171" w15:restartNumberingAfterBreak="0">
    <w:nsid w:val="660E691F"/>
    <w:multiLevelType w:val="hybridMultilevel"/>
    <w:tmpl w:val="2F9C029A"/>
    <w:lvl w:ilvl="0" w:tplc="0888CAF4">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80A2116"/>
    <w:multiLevelType w:val="hybridMultilevel"/>
    <w:tmpl w:val="7FD6DBF0"/>
    <w:lvl w:ilvl="0" w:tplc="6506192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15:restartNumberingAfterBreak="0">
    <w:nsid w:val="685E37BD"/>
    <w:multiLevelType w:val="multilevel"/>
    <w:tmpl w:val="B63A66FE"/>
    <w:lvl w:ilvl="0">
      <w:start w:val="4"/>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4" w15:restartNumberingAfterBreak="0">
    <w:nsid w:val="68887ACD"/>
    <w:multiLevelType w:val="hybridMultilevel"/>
    <w:tmpl w:val="BCAA3FC2"/>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5" w15:restartNumberingAfterBreak="0">
    <w:nsid w:val="68A42FF8"/>
    <w:multiLevelType w:val="hybridMultilevel"/>
    <w:tmpl w:val="0BD2F62C"/>
    <w:lvl w:ilvl="0" w:tplc="A52040BC">
      <w:start w:val="2"/>
      <w:numFmt w:val="decimal"/>
      <w:lvlText w:val="%1."/>
      <w:lvlJc w:val="left"/>
      <w:pPr>
        <w:ind w:left="5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6" w15:restartNumberingAfterBreak="0">
    <w:nsid w:val="697B64A6"/>
    <w:multiLevelType w:val="hybridMultilevel"/>
    <w:tmpl w:val="0360CF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98A1BF3"/>
    <w:multiLevelType w:val="hybridMultilevel"/>
    <w:tmpl w:val="BCA6C406"/>
    <w:lvl w:ilvl="0" w:tplc="C3505180">
      <w:start w:val="1"/>
      <w:numFmt w:val="bullet"/>
      <w:lvlText w:val=""/>
      <w:lvlPicBulletId w:val="0"/>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8" w15:restartNumberingAfterBreak="0">
    <w:nsid w:val="6B211D7E"/>
    <w:multiLevelType w:val="hybridMultilevel"/>
    <w:tmpl w:val="452E89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B2E19EC"/>
    <w:multiLevelType w:val="multilevel"/>
    <w:tmpl w:val="614E478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0" w15:restartNumberingAfterBreak="0">
    <w:nsid w:val="6BF96C8E"/>
    <w:multiLevelType w:val="hybridMultilevel"/>
    <w:tmpl w:val="E15073A8"/>
    <w:lvl w:ilvl="0" w:tplc="C4987BB8">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1" w15:restartNumberingAfterBreak="0">
    <w:nsid w:val="6D9410B2"/>
    <w:multiLevelType w:val="hybridMultilevel"/>
    <w:tmpl w:val="70F49A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2" w15:restartNumberingAfterBreak="0">
    <w:nsid w:val="6DD30C4F"/>
    <w:multiLevelType w:val="multilevel"/>
    <w:tmpl w:val="61A0917E"/>
    <w:lvl w:ilvl="0">
      <w:start w:val="1"/>
      <w:numFmt w:val="decimal"/>
      <w:lvlText w:val="%1)"/>
      <w:lvlJc w:val="center"/>
      <w:pPr>
        <w:tabs>
          <w:tab w:val="num" w:pos="1068"/>
        </w:tabs>
        <w:ind w:left="1068" w:hanging="360"/>
      </w:pPr>
      <w:rPr>
        <w:b w:val="0"/>
      </w:rPr>
    </w:lvl>
    <w:lvl w:ilvl="1">
      <w:start w:val="1"/>
      <w:numFmt w:val="decimal"/>
      <w:lvlText w:val="%2."/>
      <w:lvlJc w:val="left"/>
      <w:pPr>
        <w:tabs>
          <w:tab w:val="num" w:pos="1068"/>
        </w:tabs>
        <w:ind w:left="1068" w:hanging="360"/>
      </w:pPr>
      <w:rPr>
        <w:strike w:val="0"/>
        <w:dstrike w:val="0"/>
        <w:color w:val="auto"/>
        <w:u w:val="none"/>
        <w:effect w:val="none"/>
      </w:rPr>
    </w:lvl>
    <w:lvl w:ilvl="2">
      <w:start w:val="1"/>
      <w:numFmt w:val="decimal"/>
      <w:lvlText w:val="%1.%2.%3."/>
      <w:lvlJc w:val="left"/>
      <w:pPr>
        <w:tabs>
          <w:tab w:val="num" w:pos="1428"/>
        </w:tabs>
        <w:ind w:left="1428" w:hanging="720"/>
      </w:pPr>
    </w:lvl>
    <w:lvl w:ilvl="3">
      <w:start w:val="1"/>
      <w:numFmt w:val="decimal"/>
      <w:lvlText w:val="%1.%2.%3.%4."/>
      <w:lvlJc w:val="left"/>
      <w:pPr>
        <w:tabs>
          <w:tab w:val="num" w:pos="1428"/>
        </w:tabs>
        <w:ind w:left="1428" w:hanging="720"/>
      </w:pPr>
    </w:lvl>
    <w:lvl w:ilvl="4">
      <w:start w:val="1"/>
      <w:numFmt w:val="decimal"/>
      <w:lvlText w:val="%1.%2.%3.%4.%5."/>
      <w:lvlJc w:val="left"/>
      <w:pPr>
        <w:tabs>
          <w:tab w:val="num" w:pos="1788"/>
        </w:tabs>
        <w:ind w:left="1788" w:hanging="1080"/>
      </w:pPr>
    </w:lvl>
    <w:lvl w:ilvl="5">
      <w:start w:val="1"/>
      <w:numFmt w:val="decimal"/>
      <w:lvlText w:val="%1.%2.%3.%4.%5.%6."/>
      <w:lvlJc w:val="left"/>
      <w:pPr>
        <w:tabs>
          <w:tab w:val="num" w:pos="1788"/>
        </w:tabs>
        <w:ind w:left="1788" w:hanging="1080"/>
      </w:pPr>
    </w:lvl>
    <w:lvl w:ilvl="6">
      <w:start w:val="1"/>
      <w:numFmt w:val="decimal"/>
      <w:lvlText w:val="%7."/>
      <w:lvlJc w:val="left"/>
      <w:pPr>
        <w:tabs>
          <w:tab w:val="num" w:pos="2148"/>
        </w:tabs>
        <w:ind w:left="2148" w:hanging="1440"/>
      </w:pPr>
    </w:lvl>
    <w:lvl w:ilvl="7">
      <w:start w:val="1"/>
      <w:numFmt w:val="decimal"/>
      <w:lvlText w:val="%1.%2.%3.%4.%5.%6.%7.%8."/>
      <w:lvlJc w:val="left"/>
      <w:pPr>
        <w:tabs>
          <w:tab w:val="num" w:pos="2148"/>
        </w:tabs>
        <w:ind w:left="2148" w:hanging="1440"/>
      </w:pPr>
    </w:lvl>
    <w:lvl w:ilvl="8">
      <w:start w:val="1"/>
      <w:numFmt w:val="decimal"/>
      <w:lvlText w:val="%9)"/>
      <w:lvlJc w:val="left"/>
      <w:pPr>
        <w:tabs>
          <w:tab w:val="num" w:pos="2508"/>
        </w:tabs>
        <w:ind w:left="2508" w:hanging="1800"/>
      </w:pPr>
    </w:lvl>
  </w:abstractNum>
  <w:abstractNum w:abstractNumId="183" w15:restartNumberingAfterBreak="0">
    <w:nsid w:val="6EB56814"/>
    <w:multiLevelType w:val="hybridMultilevel"/>
    <w:tmpl w:val="390AA4DE"/>
    <w:lvl w:ilvl="0" w:tplc="FFFFFFFF">
      <w:start w:val="1"/>
      <w:numFmt w:val="decimal"/>
      <w:lvlText w:val="%1."/>
      <w:lvlJc w:val="left"/>
      <w:pPr>
        <w:tabs>
          <w:tab w:val="num" w:pos="720"/>
        </w:tabs>
        <w:ind w:left="720" w:hanging="360"/>
      </w:pPr>
      <w:rPr>
        <w:b w:val="0"/>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15:restartNumberingAfterBreak="0">
    <w:nsid w:val="6FE73709"/>
    <w:multiLevelType w:val="hybridMultilevel"/>
    <w:tmpl w:val="2D020254"/>
    <w:lvl w:ilvl="0" w:tplc="66065C9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5" w15:restartNumberingAfterBreak="0">
    <w:nsid w:val="70FB10E2"/>
    <w:multiLevelType w:val="hybridMultilevel"/>
    <w:tmpl w:val="F2C87A2E"/>
    <w:lvl w:ilvl="0" w:tplc="FD8EE4C4">
      <w:start w:val="1"/>
      <w:numFmt w:val="decimal"/>
      <w:lvlText w:val="%1."/>
      <w:lvlJc w:val="left"/>
      <w:pPr>
        <w:tabs>
          <w:tab w:val="num" w:pos="720"/>
        </w:tabs>
        <w:ind w:left="720" w:hanging="360"/>
      </w:pPr>
    </w:lvl>
    <w:lvl w:ilvl="1" w:tplc="AD3C7510">
      <w:numFmt w:val="none"/>
      <w:lvlText w:val=""/>
      <w:lvlJc w:val="left"/>
      <w:pPr>
        <w:tabs>
          <w:tab w:val="num" w:pos="360"/>
        </w:tabs>
      </w:pPr>
    </w:lvl>
    <w:lvl w:ilvl="2" w:tplc="225EDF00">
      <w:numFmt w:val="none"/>
      <w:lvlText w:val=""/>
      <w:lvlJc w:val="left"/>
      <w:pPr>
        <w:tabs>
          <w:tab w:val="num" w:pos="360"/>
        </w:tabs>
      </w:pPr>
    </w:lvl>
    <w:lvl w:ilvl="3" w:tplc="0415000F">
      <w:numFmt w:val="none"/>
      <w:lvlText w:val=""/>
      <w:lvlJc w:val="left"/>
      <w:pPr>
        <w:tabs>
          <w:tab w:val="num" w:pos="360"/>
        </w:tabs>
      </w:pPr>
    </w:lvl>
    <w:lvl w:ilvl="4" w:tplc="04150019">
      <w:numFmt w:val="none"/>
      <w:lvlText w:val=""/>
      <w:lvlJc w:val="left"/>
      <w:pPr>
        <w:tabs>
          <w:tab w:val="num" w:pos="360"/>
        </w:tabs>
      </w:pPr>
    </w:lvl>
    <w:lvl w:ilvl="5" w:tplc="0415001B">
      <w:numFmt w:val="none"/>
      <w:lvlText w:val=""/>
      <w:lvlJc w:val="left"/>
      <w:pPr>
        <w:tabs>
          <w:tab w:val="num" w:pos="360"/>
        </w:tabs>
      </w:pPr>
    </w:lvl>
    <w:lvl w:ilvl="6" w:tplc="0415000F">
      <w:numFmt w:val="none"/>
      <w:lvlText w:val=""/>
      <w:lvlJc w:val="left"/>
      <w:pPr>
        <w:tabs>
          <w:tab w:val="num" w:pos="360"/>
        </w:tabs>
      </w:pPr>
    </w:lvl>
    <w:lvl w:ilvl="7" w:tplc="04150019">
      <w:numFmt w:val="none"/>
      <w:lvlText w:val=""/>
      <w:lvlJc w:val="left"/>
      <w:pPr>
        <w:tabs>
          <w:tab w:val="num" w:pos="360"/>
        </w:tabs>
      </w:pPr>
    </w:lvl>
    <w:lvl w:ilvl="8" w:tplc="0415001B">
      <w:numFmt w:val="none"/>
      <w:lvlText w:val=""/>
      <w:lvlJc w:val="left"/>
      <w:pPr>
        <w:tabs>
          <w:tab w:val="num" w:pos="360"/>
        </w:tabs>
      </w:pPr>
    </w:lvl>
  </w:abstractNum>
  <w:abstractNum w:abstractNumId="186" w15:restartNumberingAfterBreak="0">
    <w:nsid w:val="72242629"/>
    <w:multiLevelType w:val="hybridMultilevel"/>
    <w:tmpl w:val="88D6F8CA"/>
    <w:lvl w:ilvl="0" w:tplc="FBBA9344">
      <w:start w:val="1"/>
      <w:numFmt w:val="decimal"/>
      <w:lvlText w:val="%1."/>
      <w:lvlJc w:val="left"/>
      <w:pPr>
        <w:ind w:left="720" w:hanging="360"/>
      </w:pPr>
      <w:rPr>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2BD12BE"/>
    <w:multiLevelType w:val="hybridMultilevel"/>
    <w:tmpl w:val="98EAEF5E"/>
    <w:lvl w:ilvl="0" w:tplc="0415000F">
      <w:start w:val="1"/>
      <w:numFmt w:val="decimal"/>
      <w:lvlText w:val="%1."/>
      <w:lvlJc w:val="left"/>
      <w:pPr>
        <w:tabs>
          <w:tab w:val="num" w:pos="720"/>
        </w:tabs>
        <w:ind w:left="720" w:hanging="360"/>
      </w:pPr>
    </w:lvl>
    <w:lvl w:ilvl="1" w:tplc="6096D188">
      <w:start w:val="1"/>
      <w:numFmt w:val="lowerLetter"/>
      <w:lvlText w:val="%2)"/>
      <w:lvlJc w:val="left"/>
      <w:pPr>
        <w:tabs>
          <w:tab w:val="num" w:pos="823"/>
        </w:tabs>
        <w:ind w:left="823" w:hanging="397"/>
      </w:pPr>
      <w:rPr>
        <w:rFonts w:hint="default"/>
        <w:b w:val="0"/>
        <w:i w:val="0"/>
      </w:rPr>
    </w:lvl>
    <w:lvl w:ilvl="2" w:tplc="D8B88B22">
      <w:start w:val="1"/>
      <w:numFmt w:val="lowerLetter"/>
      <w:lvlText w:val="%3)"/>
      <w:lvlJc w:val="left"/>
      <w:pPr>
        <w:tabs>
          <w:tab w:val="num" w:pos="2377"/>
        </w:tabs>
        <w:ind w:left="2377" w:hanging="397"/>
      </w:pPr>
      <w:rPr>
        <w:rFonts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8" w15:restartNumberingAfterBreak="0">
    <w:nsid w:val="72E6267D"/>
    <w:multiLevelType w:val="hybridMultilevel"/>
    <w:tmpl w:val="6B4A7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2E91E42"/>
    <w:multiLevelType w:val="multilevel"/>
    <w:tmpl w:val="9DBCC6D2"/>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737D4CDE"/>
    <w:multiLevelType w:val="hybridMultilevel"/>
    <w:tmpl w:val="3530023E"/>
    <w:lvl w:ilvl="0" w:tplc="0AA47000">
      <w:start w:val="1"/>
      <w:numFmt w:val="bullet"/>
      <w:lvlText w:val="­"/>
      <w:lvlJc w:val="left"/>
      <w:pPr>
        <w:ind w:left="1146" w:hanging="360"/>
      </w:pPr>
      <w:rPr>
        <w:rFonts w:ascii="Courier New" w:hAnsi="Courier New"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1" w15:restartNumberingAfterBreak="0">
    <w:nsid w:val="73AE1B1F"/>
    <w:multiLevelType w:val="hybridMultilevel"/>
    <w:tmpl w:val="6B00359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3BE0B85"/>
    <w:multiLevelType w:val="hybridMultilevel"/>
    <w:tmpl w:val="E6BEC5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5FD392F"/>
    <w:multiLevelType w:val="hybridMultilevel"/>
    <w:tmpl w:val="DB085C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687646F"/>
    <w:multiLevelType w:val="multilevel"/>
    <w:tmpl w:val="A9EA293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5" w15:restartNumberingAfterBreak="0">
    <w:nsid w:val="76C52CB2"/>
    <w:multiLevelType w:val="hybridMultilevel"/>
    <w:tmpl w:val="7CC29F74"/>
    <w:lvl w:ilvl="0" w:tplc="5298E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73216E3"/>
    <w:multiLevelType w:val="multilevel"/>
    <w:tmpl w:val="7456854A"/>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7" w15:restartNumberingAfterBreak="0">
    <w:nsid w:val="77345AE3"/>
    <w:multiLevelType w:val="hybridMultilevel"/>
    <w:tmpl w:val="0724652E"/>
    <w:lvl w:ilvl="0" w:tplc="04150017">
      <w:start w:val="1"/>
      <w:numFmt w:val="lowerLetter"/>
      <w:lvlText w:val="%1)"/>
      <w:lvlJc w:val="left"/>
      <w:pPr>
        <w:ind w:left="1508" w:hanging="360"/>
      </w:pPr>
    </w:lvl>
    <w:lvl w:ilvl="1" w:tplc="04150019" w:tentative="1">
      <w:start w:val="1"/>
      <w:numFmt w:val="lowerLetter"/>
      <w:lvlText w:val="%2."/>
      <w:lvlJc w:val="left"/>
      <w:pPr>
        <w:ind w:left="2228" w:hanging="360"/>
      </w:pPr>
    </w:lvl>
    <w:lvl w:ilvl="2" w:tplc="0415001B" w:tentative="1">
      <w:start w:val="1"/>
      <w:numFmt w:val="lowerRoman"/>
      <w:lvlText w:val="%3."/>
      <w:lvlJc w:val="right"/>
      <w:pPr>
        <w:ind w:left="2948" w:hanging="180"/>
      </w:pPr>
    </w:lvl>
    <w:lvl w:ilvl="3" w:tplc="0415000F" w:tentative="1">
      <w:start w:val="1"/>
      <w:numFmt w:val="decimal"/>
      <w:lvlText w:val="%4."/>
      <w:lvlJc w:val="left"/>
      <w:pPr>
        <w:ind w:left="3668" w:hanging="360"/>
      </w:pPr>
    </w:lvl>
    <w:lvl w:ilvl="4" w:tplc="04150019" w:tentative="1">
      <w:start w:val="1"/>
      <w:numFmt w:val="lowerLetter"/>
      <w:lvlText w:val="%5."/>
      <w:lvlJc w:val="left"/>
      <w:pPr>
        <w:ind w:left="4388" w:hanging="360"/>
      </w:pPr>
    </w:lvl>
    <w:lvl w:ilvl="5" w:tplc="0415001B" w:tentative="1">
      <w:start w:val="1"/>
      <w:numFmt w:val="lowerRoman"/>
      <w:lvlText w:val="%6."/>
      <w:lvlJc w:val="right"/>
      <w:pPr>
        <w:ind w:left="5108" w:hanging="180"/>
      </w:pPr>
    </w:lvl>
    <w:lvl w:ilvl="6" w:tplc="0415000F" w:tentative="1">
      <w:start w:val="1"/>
      <w:numFmt w:val="decimal"/>
      <w:lvlText w:val="%7."/>
      <w:lvlJc w:val="left"/>
      <w:pPr>
        <w:ind w:left="5828" w:hanging="360"/>
      </w:pPr>
    </w:lvl>
    <w:lvl w:ilvl="7" w:tplc="04150019" w:tentative="1">
      <w:start w:val="1"/>
      <w:numFmt w:val="lowerLetter"/>
      <w:lvlText w:val="%8."/>
      <w:lvlJc w:val="left"/>
      <w:pPr>
        <w:ind w:left="6548" w:hanging="360"/>
      </w:pPr>
    </w:lvl>
    <w:lvl w:ilvl="8" w:tplc="0415001B" w:tentative="1">
      <w:start w:val="1"/>
      <w:numFmt w:val="lowerRoman"/>
      <w:lvlText w:val="%9."/>
      <w:lvlJc w:val="right"/>
      <w:pPr>
        <w:ind w:left="7268" w:hanging="180"/>
      </w:pPr>
    </w:lvl>
  </w:abstractNum>
  <w:abstractNum w:abstractNumId="198" w15:restartNumberingAfterBreak="0">
    <w:nsid w:val="77D8739E"/>
    <w:multiLevelType w:val="hybridMultilevel"/>
    <w:tmpl w:val="A00C89A4"/>
    <w:lvl w:ilvl="0" w:tplc="7790568E">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78D26F37"/>
    <w:multiLevelType w:val="hybridMultilevel"/>
    <w:tmpl w:val="B614CE60"/>
    <w:lvl w:ilvl="0" w:tplc="2E36388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9480D41"/>
    <w:multiLevelType w:val="multilevel"/>
    <w:tmpl w:val="2BDE2C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1" w15:restartNumberingAfterBreak="0">
    <w:nsid w:val="794A624F"/>
    <w:multiLevelType w:val="hybridMultilevel"/>
    <w:tmpl w:val="D4E27606"/>
    <w:lvl w:ilvl="0" w:tplc="2F423BE8">
      <w:start w:val="1"/>
      <w:numFmt w:val="lowerLetter"/>
      <w:lvlText w:val="%1)"/>
      <w:lvlJc w:val="left"/>
      <w:pPr>
        <w:tabs>
          <w:tab w:val="num" w:pos="720"/>
        </w:tabs>
        <w:ind w:left="720" w:hanging="360"/>
      </w:pPr>
      <w:rPr>
        <w:rFonts w:ascii="Times New Roman" w:hAnsi="Times New Roman" w:cs="Times New Roman" w:hint="default"/>
        <w:sz w:val="24"/>
        <w:szCs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2" w15:restartNumberingAfterBreak="0">
    <w:nsid w:val="79BF6F3B"/>
    <w:multiLevelType w:val="hybridMultilevel"/>
    <w:tmpl w:val="FE08270E"/>
    <w:lvl w:ilvl="0" w:tplc="72B0509A">
      <w:start w:val="1"/>
      <w:numFmt w:val="decimal"/>
      <w:lvlText w:val="%1."/>
      <w:lvlJc w:val="left"/>
      <w:pPr>
        <w:tabs>
          <w:tab w:val="num" w:pos="1701"/>
        </w:tabs>
        <w:ind w:left="357" w:hanging="35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79F173C8"/>
    <w:multiLevelType w:val="singleLevel"/>
    <w:tmpl w:val="FE280A1A"/>
    <w:lvl w:ilvl="0">
      <w:start w:val="1"/>
      <w:numFmt w:val="decimal"/>
      <w:lvlText w:val="%1)"/>
      <w:lvlJc w:val="left"/>
      <w:pPr>
        <w:tabs>
          <w:tab w:val="num" w:pos="600"/>
        </w:tabs>
        <w:ind w:left="600" w:hanging="600"/>
      </w:pPr>
      <w:rPr>
        <w:rFonts w:hint="default"/>
      </w:rPr>
    </w:lvl>
  </w:abstractNum>
  <w:abstractNum w:abstractNumId="204" w15:restartNumberingAfterBreak="0">
    <w:nsid w:val="7A624BE8"/>
    <w:multiLevelType w:val="hybridMultilevel"/>
    <w:tmpl w:val="7FD6DBF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5" w15:restartNumberingAfterBreak="0">
    <w:nsid w:val="7A864BFB"/>
    <w:multiLevelType w:val="hybridMultilevel"/>
    <w:tmpl w:val="559CDD5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6" w15:restartNumberingAfterBreak="0">
    <w:nsid w:val="7AA1551D"/>
    <w:multiLevelType w:val="hybridMultilevel"/>
    <w:tmpl w:val="1C9024D6"/>
    <w:lvl w:ilvl="0" w:tplc="04150011">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7B524333"/>
    <w:multiLevelType w:val="hybridMultilevel"/>
    <w:tmpl w:val="84484F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15:restartNumberingAfterBreak="0">
    <w:nsid w:val="7CC266A7"/>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numFmt w:val="decimal"/>
      <w:lvlText w:val=""/>
      <w:lvlJc w:val="left"/>
      <w:pPr>
        <w:tabs>
          <w:tab w:val="num" w:pos="1440"/>
        </w:tabs>
        <w:ind w:left="1440" w:hanging="360"/>
      </w:pPr>
      <w:rPr>
        <w:rFonts w:ascii="Symbol" w:hAnsi="Symbol" w:hint="default"/>
      </w:rPr>
    </w:lvl>
    <w:lvl w:ilvl="4">
      <w:numFmt w:val="decimal"/>
      <w:lvlText w:val=""/>
      <w:lvlJc w:val="left"/>
      <w:pPr>
        <w:tabs>
          <w:tab w:val="num" w:pos="1800"/>
        </w:tabs>
        <w:ind w:left="1800" w:hanging="360"/>
      </w:pPr>
      <w:rPr>
        <w:rFonts w:ascii="Symbol" w:hAnsi="Symbol" w:hint="default"/>
      </w:rPr>
    </w:lvl>
    <w:lvl w:ilvl="5">
      <w:numFmt w:val="decimal"/>
      <w:lvlText w:val=""/>
      <w:lvlJc w:val="left"/>
      <w:pPr>
        <w:tabs>
          <w:tab w:val="num" w:pos="2160"/>
        </w:tabs>
        <w:ind w:left="2160" w:hanging="360"/>
      </w:pPr>
      <w:rPr>
        <w:rFonts w:ascii="Wingdings" w:hAnsi="Wingdings" w:hint="default"/>
      </w:rPr>
    </w:lvl>
    <w:lvl w:ilvl="6">
      <w:numFmt w:val="decimal"/>
      <w:lvlText w:val=""/>
      <w:lvlJc w:val="left"/>
      <w:pPr>
        <w:tabs>
          <w:tab w:val="num" w:pos="2520"/>
        </w:tabs>
        <w:ind w:left="2520" w:hanging="360"/>
      </w:pPr>
      <w:rPr>
        <w:rFonts w:ascii="Wingdings" w:hAnsi="Wingdings" w:hint="default"/>
      </w:rPr>
    </w:lvl>
    <w:lvl w:ilvl="7">
      <w:numFmt w:val="decimal"/>
      <w:lvlText w:val=""/>
      <w:lvlJc w:val="left"/>
      <w:pPr>
        <w:tabs>
          <w:tab w:val="num" w:pos="2880"/>
        </w:tabs>
        <w:ind w:left="2880" w:hanging="360"/>
      </w:pPr>
      <w:rPr>
        <w:rFonts w:ascii="Symbol" w:hAnsi="Symbol" w:hint="default"/>
      </w:rPr>
    </w:lvl>
    <w:lvl w:ilvl="8">
      <w:numFmt w:val="decimal"/>
      <w:lvlText w:val=""/>
      <w:lvlJc w:val="left"/>
      <w:pPr>
        <w:tabs>
          <w:tab w:val="num" w:pos="3240"/>
        </w:tabs>
        <w:ind w:left="3240" w:hanging="360"/>
      </w:pPr>
      <w:rPr>
        <w:rFonts w:ascii="Symbol" w:hAnsi="Symbol" w:hint="default"/>
      </w:rPr>
    </w:lvl>
  </w:abstractNum>
  <w:abstractNum w:abstractNumId="209" w15:restartNumberingAfterBreak="0">
    <w:nsid w:val="7D6141DF"/>
    <w:multiLevelType w:val="hybridMultilevel"/>
    <w:tmpl w:val="9B48AB40"/>
    <w:lvl w:ilvl="0" w:tplc="0AA470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7DF45E2A"/>
    <w:multiLevelType w:val="hybridMultilevel"/>
    <w:tmpl w:val="6EF4F086"/>
    <w:lvl w:ilvl="0" w:tplc="17822476">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E804120"/>
    <w:multiLevelType w:val="hybridMultilevel"/>
    <w:tmpl w:val="F2C87A2E"/>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12" w15:restartNumberingAfterBreak="0">
    <w:nsid w:val="7F047DFA"/>
    <w:multiLevelType w:val="hybridMultilevel"/>
    <w:tmpl w:val="52B8D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7F732B7A"/>
    <w:multiLevelType w:val="hybridMultilevel"/>
    <w:tmpl w:val="4B741746"/>
    <w:lvl w:ilvl="0" w:tplc="FFFFFFFF">
      <w:start w:val="1"/>
      <w:numFmt w:val="decimal"/>
      <w:lvlText w:val="%1."/>
      <w:lvlJc w:val="left"/>
      <w:pPr>
        <w:tabs>
          <w:tab w:val="num" w:pos="720"/>
        </w:tabs>
        <w:ind w:left="720" w:hanging="360"/>
      </w:pPr>
      <w:rPr>
        <w:b w:val="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14" w15:restartNumberingAfterBreak="0">
    <w:nsid w:val="7FD31BF8"/>
    <w:multiLevelType w:val="hybridMultilevel"/>
    <w:tmpl w:val="7A9E6CD4"/>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5" w15:restartNumberingAfterBreak="0">
    <w:nsid w:val="7FE4107E"/>
    <w:multiLevelType w:val="hybridMultilevel"/>
    <w:tmpl w:val="A6C443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939024816">
    <w:abstractNumId w:val="37"/>
  </w:num>
  <w:num w:numId="2" w16cid:durableId="2080397159">
    <w:abstractNumId w:val="40"/>
  </w:num>
  <w:num w:numId="3" w16cid:durableId="109982346">
    <w:abstractNumId w:val="130"/>
  </w:num>
  <w:num w:numId="4" w16cid:durableId="2056197229">
    <w:abstractNumId w:val="27"/>
  </w:num>
  <w:num w:numId="5" w16cid:durableId="1832597350">
    <w:abstractNumId w:val="83"/>
  </w:num>
  <w:num w:numId="6" w16cid:durableId="1820221190">
    <w:abstractNumId w:val="137"/>
  </w:num>
  <w:num w:numId="7" w16cid:durableId="463816650">
    <w:abstractNumId w:val="42"/>
  </w:num>
  <w:num w:numId="8" w16cid:durableId="806708193">
    <w:abstractNumId w:val="159"/>
  </w:num>
  <w:num w:numId="9" w16cid:durableId="481196146">
    <w:abstractNumId w:val="185"/>
  </w:num>
  <w:num w:numId="10" w16cid:durableId="1064061365">
    <w:abstractNumId w:val="143"/>
  </w:num>
  <w:num w:numId="11" w16cid:durableId="1417020955">
    <w:abstractNumId w:val="213"/>
  </w:num>
  <w:num w:numId="12" w16cid:durableId="1958440254">
    <w:abstractNumId w:val="87"/>
  </w:num>
  <w:num w:numId="13" w16cid:durableId="1203589751">
    <w:abstractNumId w:val="156"/>
  </w:num>
  <w:num w:numId="14" w16cid:durableId="359362024">
    <w:abstractNumId w:val="183"/>
  </w:num>
  <w:num w:numId="15" w16cid:durableId="705721721">
    <w:abstractNumId w:val="127"/>
  </w:num>
  <w:num w:numId="16" w16cid:durableId="1023438000">
    <w:abstractNumId w:val="120"/>
  </w:num>
  <w:num w:numId="17" w16cid:durableId="1133214378">
    <w:abstractNumId w:val="57"/>
  </w:num>
  <w:num w:numId="18" w16cid:durableId="1309742890">
    <w:abstractNumId w:val="2"/>
  </w:num>
  <w:num w:numId="19" w16cid:durableId="1632709079">
    <w:abstractNumId w:val="174"/>
  </w:num>
  <w:num w:numId="20" w16cid:durableId="584261606">
    <w:abstractNumId w:val="62"/>
  </w:num>
  <w:num w:numId="21" w16cid:durableId="708265533">
    <w:abstractNumId w:val="111"/>
  </w:num>
  <w:num w:numId="22" w16cid:durableId="482702594">
    <w:abstractNumId w:val="79"/>
  </w:num>
  <w:num w:numId="23" w16cid:durableId="429738131">
    <w:abstractNumId w:val="172"/>
  </w:num>
  <w:num w:numId="24" w16cid:durableId="2026403161">
    <w:abstractNumId w:val="131"/>
  </w:num>
  <w:num w:numId="25" w16cid:durableId="1220509415">
    <w:abstractNumId w:val="1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906883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7150860">
    <w:abstractNumId w:val="23"/>
  </w:num>
  <w:num w:numId="28" w16cid:durableId="308360534">
    <w:abstractNumId w:val="10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1245053">
    <w:abstractNumId w:val="170"/>
  </w:num>
  <w:num w:numId="30" w16cid:durableId="1475172367">
    <w:abstractNumId w:val="201"/>
  </w:num>
  <w:num w:numId="31" w16cid:durableId="1266305902">
    <w:abstractNumId w:val="103"/>
  </w:num>
  <w:num w:numId="32" w16cid:durableId="1664316842">
    <w:abstractNumId w:val="115"/>
  </w:num>
  <w:num w:numId="33" w16cid:durableId="685911741">
    <w:abstractNumId w:val="177"/>
  </w:num>
  <w:num w:numId="34" w16cid:durableId="97664256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1829544">
    <w:abstractNumId w:val="7"/>
  </w:num>
  <w:num w:numId="36" w16cid:durableId="1703632979">
    <w:abstractNumId w:val="173"/>
  </w:num>
  <w:num w:numId="37" w16cid:durableId="968708851">
    <w:abstractNumId w:val="68"/>
  </w:num>
  <w:num w:numId="38" w16cid:durableId="6633584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711960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112869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6349694">
    <w:abstractNumId w:val="5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39619754">
    <w:abstractNumId w:val="49"/>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344539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7997507">
    <w:abstractNumId w:val="72"/>
  </w:num>
  <w:num w:numId="45" w16cid:durableId="14712482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63155528">
    <w:abstractNumId w:val="98"/>
  </w:num>
  <w:num w:numId="47" w16cid:durableId="10354289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280455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45069479">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04321021">
    <w:abstractNumId w:val="104"/>
  </w:num>
  <w:num w:numId="51" w16cid:durableId="1426070659">
    <w:abstractNumId w:val="160"/>
  </w:num>
  <w:num w:numId="52" w16cid:durableId="1480268723">
    <w:abstractNumId w:val="64"/>
  </w:num>
  <w:num w:numId="53" w16cid:durableId="1361316393">
    <w:abstractNumId w:val="36"/>
  </w:num>
  <w:num w:numId="54" w16cid:durableId="426577245">
    <w:abstractNumId w:val="200"/>
  </w:num>
  <w:num w:numId="55" w16cid:durableId="1679885427">
    <w:abstractNumId w:val="70"/>
  </w:num>
  <w:num w:numId="56" w16cid:durableId="286551404">
    <w:abstractNumId w:val="88"/>
  </w:num>
  <w:num w:numId="57" w16cid:durableId="1028412192">
    <w:abstractNumId w:val="157"/>
  </w:num>
  <w:num w:numId="58" w16cid:durableId="62022074">
    <w:abstractNumId w:val="95"/>
  </w:num>
  <w:num w:numId="59" w16cid:durableId="428626573">
    <w:abstractNumId w:val="105"/>
  </w:num>
  <w:num w:numId="60" w16cid:durableId="953830853">
    <w:abstractNumId w:val="194"/>
  </w:num>
  <w:num w:numId="61" w16cid:durableId="1718892554">
    <w:abstractNumId w:val="32"/>
  </w:num>
  <w:num w:numId="62" w16cid:durableId="1026255236">
    <w:abstractNumId w:val="142"/>
  </w:num>
  <w:num w:numId="63" w16cid:durableId="10574511">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3067950">
    <w:abstractNumId w:val="1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53966557">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73949272">
    <w:abstractNumId w:val="13"/>
  </w:num>
  <w:num w:numId="67" w16cid:durableId="1990400675">
    <w:abstractNumId w:val="114"/>
  </w:num>
  <w:num w:numId="68" w16cid:durableId="1159077497">
    <w:abstractNumId w:val="149"/>
  </w:num>
  <w:num w:numId="69" w16cid:durableId="1061246152">
    <w:abstractNumId w:val="133"/>
  </w:num>
  <w:num w:numId="70" w16cid:durableId="1573269997">
    <w:abstractNumId w:val="178"/>
  </w:num>
  <w:num w:numId="71" w16cid:durableId="1036586250">
    <w:abstractNumId w:val="209"/>
  </w:num>
  <w:num w:numId="72" w16cid:durableId="1278180284">
    <w:abstractNumId w:val="192"/>
  </w:num>
  <w:num w:numId="73" w16cid:durableId="734161617">
    <w:abstractNumId w:val="169"/>
  </w:num>
  <w:num w:numId="74" w16cid:durableId="414743231">
    <w:abstractNumId w:val="212"/>
  </w:num>
  <w:num w:numId="75" w16cid:durableId="730083139">
    <w:abstractNumId w:val="203"/>
  </w:num>
  <w:num w:numId="76" w16cid:durableId="1016735607">
    <w:abstractNumId w:val="86"/>
  </w:num>
  <w:num w:numId="77" w16cid:durableId="410471123">
    <w:abstractNumId w:val="102"/>
  </w:num>
  <w:num w:numId="78" w16cid:durableId="480584464">
    <w:abstractNumId w:val="164"/>
  </w:num>
  <w:num w:numId="79" w16cid:durableId="1074624299">
    <w:abstractNumId w:val="29"/>
  </w:num>
  <w:num w:numId="80" w16cid:durableId="414399420">
    <w:abstractNumId w:val="30"/>
  </w:num>
  <w:num w:numId="81" w16cid:durableId="244195166">
    <w:abstractNumId w:val="55"/>
  </w:num>
  <w:num w:numId="82" w16cid:durableId="960648865">
    <w:abstractNumId w:val="129"/>
  </w:num>
  <w:num w:numId="83" w16cid:durableId="913977944">
    <w:abstractNumId w:val="154"/>
  </w:num>
  <w:num w:numId="84" w16cid:durableId="1154953625">
    <w:abstractNumId w:val="163"/>
  </w:num>
  <w:num w:numId="85" w16cid:durableId="40710942">
    <w:abstractNumId w:val="84"/>
  </w:num>
  <w:num w:numId="86" w16cid:durableId="482502581">
    <w:abstractNumId w:val="180"/>
  </w:num>
  <w:num w:numId="87" w16cid:durableId="1489595649">
    <w:abstractNumId w:val="144"/>
  </w:num>
  <w:num w:numId="88" w16cid:durableId="354591">
    <w:abstractNumId w:val="197"/>
  </w:num>
  <w:num w:numId="89" w16cid:durableId="1708027403">
    <w:abstractNumId w:val="35"/>
  </w:num>
  <w:num w:numId="90" w16cid:durableId="865291226">
    <w:abstractNumId w:val="45"/>
  </w:num>
  <w:num w:numId="91" w16cid:durableId="1708676829">
    <w:abstractNumId w:val="196"/>
  </w:num>
  <w:num w:numId="92" w16cid:durableId="733433497">
    <w:abstractNumId w:val="28"/>
  </w:num>
  <w:num w:numId="93" w16cid:durableId="136034920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69240817">
    <w:abstractNumId w:val="168"/>
  </w:num>
  <w:num w:numId="95" w16cid:durableId="558053186">
    <w:abstractNumId w:val="126"/>
  </w:num>
  <w:num w:numId="96" w16cid:durableId="2136412796">
    <w:abstractNumId w:val="67"/>
  </w:num>
  <w:num w:numId="97" w16cid:durableId="913318112">
    <w:abstractNumId w:val="162"/>
  </w:num>
  <w:num w:numId="98" w16cid:durableId="1936670076">
    <w:abstractNumId w:val="26"/>
  </w:num>
  <w:num w:numId="99" w16cid:durableId="862477223">
    <w:abstractNumId w:val="187"/>
  </w:num>
  <w:num w:numId="100" w16cid:durableId="1172185712">
    <w:abstractNumId w:val="151"/>
  </w:num>
  <w:num w:numId="101" w16cid:durableId="1207910611">
    <w:abstractNumId w:val="82"/>
  </w:num>
  <w:num w:numId="102" w16cid:durableId="243418287">
    <w:abstractNumId w:val="152"/>
  </w:num>
  <w:num w:numId="103" w16cid:durableId="1898852131">
    <w:abstractNumId w:val="75"/>
  </w:num>
  <w:num w:numId="104" w16cid:durableId="1687748914">
    <w:abstractNumId w:val="59"/>
  </w:num>
  <w:num w:numId="105" w16cid:durableId="2027245098">
    <w:abstractNumId w:val="138"/>
  </w:num>
  <w:num w:numId="106" w16cid:durableId="866797913">
    <w:abstractNumId w:val="18"/>
  </w:num>
  <w:num w:numId="107" w16cid:durableId="963468529">
    <w:abstractNumId w:val="4"/>
  </w:num>
  <w:num w:numId="108" w16cid:durableId="172260546">
    <w:abstractNumId w:val="61"/>
  </w:num>
  <w:num w:numId="109" w16cid:durableId="2035812451">
    <w:abstractNumId w:val="76"/>
  </w:num>
  <w:num w:numId="110" w16cid:durableId="1797984485">
    <w:abstractNumId w:val="71"/>
  </w:num>
  <w:num w:numId="111" w16cid:durableId="851918225">
    <w:abstractNumId w:val="195"/>
  </w:num>
  <w:num w:numId="112" w16cid:durableId="242909133">
    <w:abstractNumId w:val="97"/>
  </w:num>
  <w:num w:numId="113" w16cid:durableId="1639526082">
    <w:abstractNumId w:val="94"/>
  </w:num>
  <w:num w:numId="114" w16cid:durableId="1749183362">
    <w:abstractNumId w:val="31"/>
  </w:num>
  <w:num w:numId="115" w16cid:durableId="569312430">
    <w:abstractNumId w:val="34"/>
  </w:num>
  <w:num w:numId="116" w16cid:durableId="1268537682">
    <w:abstractNumId w:val="60"/>
  </w:num>
  <w:num w:numId="117" w16cid:durableId="807866988">
    <w:abstractNumId w:val="72"/>
  </w:num>
  <w:num w:numId="118" w16cid:durableId="1238591042">
    <w:abstractNumId w:val="215"/>
  </w:num>
  <w:num w:numId="119" w16cid:durableId="1697385017">
    <w:abstractNumId w:val="165"/>
  </w:num>
  <w:num w:numId="120" w16cid:durableId="1432817101">
    <w:abstractNumId w:val="65"/>
  </w:num>
  <w:num w:numId="121" w16cid:durableId="678507523">
    <w:abstractNumId w:val="153"/>
  </w:num>
  <w:num w:numId="122" w16cid:durableId="1929608937">
    <w:abstractNumId w:val="109"/>
  </w:num>
  <w:num w:numId="123" w16cid:durableId="2010667391">
    <w:abstractNumId w:val="41"/>
  </w:num>
  <w:num w:numId="124" w16cid:durableId="1301040102">
    <w:abstractNumId w:val="119"/>
  </w:num>
  <w:num w:numId="125" w16cid:durableId="432479014">
    <w:abstractNumId w:val="186"/>
  </w:num>
  <w:num w:numId="126" w16cid:durableId="347027346">
    <w:abstractNumId w:val="1"/>
  </w:num>
  <w:num w:numId="127" w16cid:durableId="844707225">
    <w:abstractNumId w:val="96"/>
  </w:num>
  <w:num w:numId="128" w16cid:durableId="20896442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76509257">
    <w:abstractNumId w:val="78"/>
  </w:num>
  <w:num w:numId="130" w16cid:durableId="174081905">
    <w:abstractNumId w:val="33"/>
  </w:num>
  <w:num w:numId="131" w16cid:durableId="767384840">
    <w:abstractNumId w:val="161"/>
  </w:num>
  <w:num w:numId="132" w16cid:durableId="399715352">
    <w:abstractNumId w:val="91"/>
  </w:num>
  <w:num w:numId="133" w16cid:durableId="1985889379">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16761659">
    <w:abstractNumId w:val="92"/>
  </w:num>
  <w:num w:numId="135" w16cid:durableId="919102928">
    <w:abstractNumId w:val="63"/>
  </w:num>
  <w:num w:numId="136" w16cid:durableId="2133861241">
    <w:abstractNumId w:val="99"/>
  </w:num>
  <w:num w:numId="137" w16cid:durableId="16304758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73022662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4892975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8273388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6620768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6481000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339001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7487675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397501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14041669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81279812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0379731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8502896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32974951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3967550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761097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8810151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490830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39867069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7444503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8771119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2589063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334395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8333039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7979060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39964435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2105336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544197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94203136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718675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011638246">
    <w:abstractNumId w:val="1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513494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2710887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5947756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0831419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256015577">
    <w:abstractNumId w:val="134"/>
  </w:num>
  <w:num w:numId="173" w16cid:durableId="1306206086">
    <w:abstractNumId w:val="191"/>
  </w:num>
  <w:num w:numId="174" w16cid:durableId="1461262192">
    <w:abstractNumId w:val="193"/>
  </w:num>
  <w:num w:numId="175" w16cid:durableId="6667894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22114503">
    <w:abstractNumId w:val="9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6860010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31064591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84925291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53643076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312911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20521984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9783382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80917445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102749410">
    <w:abstractNumId w:val="48"/>
  </w:num>
  <w:num w:numId="186" w16cid:durableId="1340160809">
    <w:abstractNumId w:val="208"/>
  </w:num>
  <w:num w:numId="187" w16cid:durableId="1613053590">
    <w:abstractNumId w:val="112"/>
  </w:num>
  <w:num w:numId="188" w16cid:durableId="85807548">
    <w:abstractNumId w:val="106"/>
  </w:num>
  <w:num w:numId="189" w16cid:durableId="1470590143">
    <w:abstractNumId w:val="93"/>
  </w:num>
  <w:num w:numId="190" w16cid:durableId="997461082">
    <w:abstractNumId w:val="13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1" w16cid:durableId="14642324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906302399">
    <w:abstractNumId w:val="190"/>
  </w:num>
  <w:num w:numId="193" w16cid:durableId="14194764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2037884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80181172">
    <w:abstractNumId w:val="20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6" w16cid:durableId="50689891">
    <w:abstractNumId w:val="1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7" w16cid:durableId="2084599499">
    <w:abstractNumId w:val="10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8" w16cid:durableId="164439834">
    <w:abstractNumId w:val="9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9" w16cid:durableId="947077694">
    <w:abstractNumId w:val="107"/>
  </w:num>
  <w:num w:numId="200" w16cid:durableId="1918201192">
    <w:abstractNumId w:val="11"/>
  </w:num>
  <w:num w:numId="201" w16cid:durableId="642931001">
    <w:abstractNumId w:val="77"/>
  </w:num>
  <w:num w:numId="202" w16cid:durableId="1650941501">
    <w:abstractNumId w:val="81"/>
  </w:num>
  <w:num w:numId="203" w16cid:durableId="1987465440">
    <w:abstractNumId w:val="98"/>
  </w:num>
  <w:num w:numId="204" w16cid:durableId="11143298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865047839">
    <w:abstractNumId w:val="12"/>
  </w:num>
  <w:num w:numId="206" w16cid:durableId="2095542424">
    <w:abstractNumId w:val="6"/>
  </w:num>
  <w:num w:numId="207" w16cid:durableId="1355812672">
    <w:abstractNumId w:val="204"/>
  </w:num>
  <w:num w:numId="208" w16cid:durableId="687832778">
    <w:abstractNumId w:val="140"/>
  </w:num>
  <w:num w:numId="209" w16cid:durableId="592468964">
    <w:abstractNumId w:val="211"/>
  </w:num>
  <w:num w:numId="210" w16cid:durableId="444927079">
    <w:abstractNumId w:val="184"/>
  </w:num>
  <w:num w:numId="211" w16cid:durableId="404375252">
    <w:abstractNumId w:val="205"/>
  </w:num>
  <w:num w:numId="212" w16cid:durableId="1892842551">
    <w:abstractNumId w:val="53"/>
  </w:num>
  <w:num w:numId="213" w16cid:durableId="1112748730">
    <w:abstractNumId w:val="125"/>
  </w:num>
  <w:num w:numId="214" w16cid:durableId="1246233398">
    <w:abstractNumId w:val="155"/>
  </w:num>
  <w:num w:numId="215" w16cid:durableId="839539683">
    <w:abstractNumId w:val="146"/>
  </w:num>
  <w:num w:numId="216" w16cid:durableId="1378630604">
    <w:abstractNumId w:val="145"/>
  </w:num>
  <w:num w:numId="217" w16cid:durableId="1074543852">
    <w:abstractNumId w:val="176"/>
  </w:num>
  <w:num w:numId="218" w16cid:durableId="524056133">
    <w:abstractNumId w:val="17"/>
  </w:num>
  <w:num w:numId="219" w16cid:durableId="2027831433">
    <w:abstractNumId w:val="52"/>
  </w:num>
  <w:num w:numId="220" w16cid:durableId="1791971977">
    <w:abstractNumId w:val="44"/>
  </w:num>
  <w:num w:numId="221" w16cid:durableId="1709336307">
    <w:abstractNumId w:val="148"/>
  </w:num>
  <w:num w:numId="222" w16cid:durableId="1726250906">
    <w:abstractNumId w:val="0"/>
  </w:num>
  <w:num w:numId="223" w16cid:durableId="217909277">
    <w:abstractNumId w:val="210"/>
  </w:num>
  <w:num w:numId="224" w16cid:durableId="491484478">
    <w:abstractNumId w:val="51"/>
  </w:num>
  <w:num w:numId="225" w16cid:durableId="1258099152">
    <w:abstractNumId w:val="43"/>
  </w:num>
  <w:num w:numId="226" w16cid:durableId="1923291410">
    <w:abstractNumId w:val="188"/>
  </w:num>
  <w:num w:numId="227" w16cid:durableId="2127918330">
    <w:abstractNumId w:val="199"/>
  </w:num>
  <w:num w:numId="228" w16cid:durableId="376702965">
    <w:abstractNumId w:val="3"/>
  </w:num>
  <w:num w:numId="229" w16cid:durableId="1033264688">
    <w:abstractNumId w:val="38"/>
  </w:num>
  <w:num w:numId="230" w16cid:durableId="163516234">
    <w:abstractNumId w:val="85"/>
  </w:num>
  <w:num w:numId="231" w16cid:durableId="1135759477">
    <w:abstractNumId w:val="171"/>
  </w:num>
  <w:num w:numId="232" w16cid:durableId="705184021">
    <w:abstractNumId w:val="20"/>
  </w:num>
  <w:num w:numId="233" w16cid:durableId="982193821">
    <w:abstractNumId w:val="73"/>
  </w:num>
  <w:num w:numId="234" w16cid:durableId="620846885">
    <w:abstractNumId w:val="121"/>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628"/>
    <w:rsid w:val="0000066C"/>
    <w:rsid w:val="00001050"/>
    <w:rsid w:val="00001093"/>
    <w:rsid w:val="0000120F"/>
    <w:rsid w:val="00002BE3"/>
    <w:rsid w:val="00002D0D"/>
    <w:rsid w:val="00003721"/>
    <w:rsid w:val="00003D1A"/>
    <w:rsid w:val="0000443A"/>
    <w:rsid w:val="00004E00"/>
    <w:rsid w:val="000062D4"/>
    <w:rsid w:val="00006516"/>
    <w:rsid w:val="0000679E"/>
    <w:rsid w:val="00006AB7"/>
    <w:rsid w:val="00010F3E"/>
    <w:rsid w:val="000117E1"/>
    <w:rsid w:val="00011BA4"/>
    <w:rsid w:val="00012211"/>
    <w:rsid w:val="00012953"/>
    <w:rsid w:val="0001355C"/>
    <w:rsid w:val="000136F5"/>
    <w:rsid w:val="000139B2"/>
    <w:rsid w:val="0001487E"/>
    <w:rsid w:val="00014E83"/>
    <w:rsid w:val="00015025"/>
    <w:rsid w:val="000154DC"/>
    <w:rsid w:val="000155DD"/>
    <w:rsid w:val="0001567A"/>
    <w:rsid w:val="0001595E"/>
    <w:rsid w:val="00015D92"/>
    <w:rsid w:val="000160C0"/>
    <w:rsid w:val="00016CD4"/>
    <w:rsid w:val="00020367"/>
    <w:rsid w:val="00020D38"/>
    <w:rsid w:val="00020EDE"/>
    <w:rsid w:val="00022B4C"/>
    <w:rsid w:val="00022F99"/>
    <w:rsid w:val="00023A17"/>
    <w:rsid w:val="00023FB4"/>
    <w:rsid w:val="000248E0"/>
    <w:rsid w:val="00024D33"/>
    <w:rsid w:val="00025407"/>
    <w:rsid w:val="00025785"/>
    <w:rsid w:val="00025A9C"/>
    <w:rsid w:val="00025B01"/>
    <w:rsid w:val="00025BA6"/>
    <w:rsid w:val="00025C36"/>
    <w:rsid w:val="00025DC1"/>
    <w:rsid w:val="00026F74"/>
    <w:rsid w:val="00027948"/>
    <w:rsid w:val="00027B8D"/>
    <w:rsid w:val="00030A90"/>
    <w:rsid w:val="00030DB7"/>
    <w:rsid w:val="00031775"/>
    <w:rsid w:val="00031A2F"/>
    <w:rsid w:val="00032776"/>
    <w:rsid w:val="00032952"/>
    <w:rsid w:val="0003297A"/>
    <w:rsid w:val="000331C0"/>
    <w:rsid w:val="000335FA"/>
    <w:rsid w:val="00034067"/>
    <w:rsid w:val="00034924"/>
    <w:rsid w:val="00034990"/>
    <w:rsid w:val="00035D07"/>
    <w:rsid w:val="00036312"/>
    <w:rsid w:val="00036699"/>
    <w:rsid w:val="0003689F"/>
    <w:rsid w:val="000369BF"/>
    <w:rsid w:val="00037595"/>
    <w:rsid w:val="000375C2"/>
    <w:rsid w:val="00037CB3"/>
    <w:rsid w:val="00037F11"/>
    <w:rsid w:val="000407AD"/>
    <w:rsid w:val="00040817"/>
    <w:rsid w:val="00041F19"/>
    <w:rsid w:val="00041F79"/>
    <w:rsid w:val="00042F31"/>
    <w:rsid w:val="00043BEB"/>
    <w:rsid w:val="000447BD"/>
    <w:rsid w:val="00044C09"/>
    <w:rsid w:val="0004513B"/>
    <w:rsid w:val="00045FC6"/>
    <w:rsid w:val="00046813"/>
    <w:rsid w:val="00047B40"/>
    <w:rsid w:val="00047F06"/>
    <w:rsid w:val="00050BBF"/>
    <w:rsid w:val="000522D9"/>
    <w:rsid w:val="00052305"/>
    <w:rsid w:val="00052B8F"/>
    <w:rsid w:val="000530B8"/>
    <w:rsid w:val="00053354"/>
    <w:rsid w:val="000533BE"/>
    <w:rsid w:val="00053BCA"/>
    <w:rsid w:val="00053F3A"/>
    <w:rsid w:val="00054526"/>
    <w:rsid w:val="00054AFD"/>
    <w:rsid w:val="00054FF1"/>
    <w:rsid w:val="0005530C"/>
    <w:rsid w:val="000559C3"/>
    <w:rsid w:val="00055E80"/>
    <w:rsid w:val="000565D8"/>
    <w:rsid w:val="00056E36"/>
    <w:rsid w:val="000577F5"/>
    <w:rsid w:val="00057837"/>
    <w:rsid w:val="00057C5B"/>
    <w:rsid w:val="00060998"/>
    <w:rsid w:val="00060EF0"/>
    <w:rsid w:val="0006152B"/>
    <w:rsid w:val="000619FC"/>
    <w:rsid w:val="00061D98"/>
    <w:rsid w:val="0006211D"/>
    <w:rsid w:val="0006323D"/>
    <w:rsid w:val="00063801"/>
    <w:rsid w:val="00063F0F"/>
    <w:rsid w:val="00065270"/>
    <w:rsid w:val="00065D5C"/>
    <w:rsid w:val="00066373"/>
    <w:rsid w:val="000668FC"/>
    <w:rsid w:val="0006791B"/>
    <w:rsid w:val="00067EBB"/>
    <w:rsid w:val="00070CC7"/>
    <w:rsid w:val="0007136D"/>
    <w:rsid w:val="00071D68"/>
    <w:rsid w:val="00071E98"/>
    <w:rsid w:val="0007242E"/>
    <w:rsid w:val="0007244F"/>
    <w:rsid w:val="000728A3"/>
    <w:rsid w:val="000745D5"/>
    <w:rsid w:val="00075F79"/>
    <w:rsid w:val="00076EC5"/>
    <w:rsid w:val="0007784A"/>
    <w:rsid w:val="00080F5F"/>
    <w:rsid w:val="00080F83"/>
    <w:rsid w:val="00081032"/>
    <w:rsid w:val="00081214"/>
    <w:rsid w:val="0008134F"/>
    <w:rsid w:val="00081516"/>
    <w:rsid w:val="00081552"/>
    <w:rsid w:val="00081ABF"/>
    <w:rsid w:val="00081CCD"/>
    <w:rsid w:val="00081D57"/>
    <w:rsid w:val="00082B04"/>
    <w:rsid w:val="00082DC8"/>
    <w:rsid w:val="000835B2"/>
    <w:rsid w:val="00083A55"/>
    <w:rsid w:val="00083FB8"/>
    <w:rsid w:val="00084705"/>
    <w:rsid w:val="00084B60"/>
    <w:rsid w:val="00085188"/>
    <w:rsid w:val="00086C66"/>
    <w:rsid w:val="00087AC0"/>
    <w:rsid w:val="000901C9"/>
    <w:rsid w:val="00090D8E"/>
    <w:rsid w:val="000927FC"/>
    <w:rsid w:val="00092B02"/>
    <w:rsid w:val="000936DD"/>
    <w:rsid w:val="00093E98"/>
    <w:rsid w:val="00094197"/>
    <w:rsid w:val="0009427E"/>
    <w:rsid w:val="00094338"/>
    <w:rsid w:val="00094446"/>
    <w:rsid w:val="00094684"/>
    <w:rsid w:val="00094DF3"/>
    <w:rsid w:val="00094F56"/>
    <w:rsid w:val="00095809"/>
    <w:rsid w:val="0009604F"/>
    <w:rsid w:val="00096317"/>
    <w:rsid w:val="000A07BA"/>
    <w:rsid w:val="000A094C"/>
    <w:rsid w:val="000A0A48"/>
    <w:rsid w:val="000A0EF9"/>
    <w:rsid w:val="000A1345"/>
    <w:rsid w:val="000A1500"/>
    <w:rsid w:val="000A1901"/>
    <w:rsid w:val="000A1F8C"/>
    <w:rsid w:val="000A21E7"/>
    <w:rsid w:val="000A47EB"/>
    <w:rsid w:val="000A4EB6"/>
    <w:rsid w:val="000A724D"/>
    <w:rsid w:val="000A78EB"/>
    <w:rsid w:val="000B019A"/>
    <w:rsid w:val="000B0328"/>
    <w:rsid w:val="000B149D"/>
    <w:rsid w:val="000B159F"/>
    <w:rsid w:val="000B1C27"/>
    <w:rsid w:val="000B1DC0"/>
    <w:rsid w:val="000B245A"/>
    <w:rsid w:val="000B26C0"/>
    <w:rsid w:val="000B297A"/>
    <w:rsid w:val="000B2C2B"/>
    <w:rsid w:val="000B2C90"/>
    <w:rsid w:val="000B2E22"/>
    <w:rsid w:val="000B49A1"/>
    <w:rsid w:val="000B4DAD"/>
    <w:rsid w:val="000B500F"/>
    <w:rsid w:val="000B543D"/>
    <w:rsid w:val="000B57D4"/>
    <w:rsid w:val="000B63C8"/>
    <w:rsid w:val="000B6C2E"/>
    <w:rsid w:val="000B7F56"/>
    <w:rsid w:val="000C0037"/>
    <w:rsid w:val="000C199E"/>
    <w:rsid w:val="000C1BD5"/>
    <w:rsid w:val="000C2243"/>
    <w:rsid w:val="000C4B35"/>
    <w:rsid w:val="000C4E39"/>
    <w:rsid w:val="000C4F85"/>
    <w:rsid w:val="000C4FCD"/>
    <w:rsid w:val="000C672A"/>
    <w:rsid w:val="000C6BB6"/>
    <w:rsid w:val="000C6D3A"/>
    <w:rsid w:val="000C6E66"/>
    <w:rsid w:val="000C7EB3"/>
    <w:rsid w:val="000D0131"/>
    <w:rsid w:val="000D11F4"/>
    <w:rsid w:val="000D2CF1"/>
    <w:rsid w:val="000D2D04"/>
    <w:rsid w:val="000D2D2E"/>
    <w:rsid w:val="000D2D8F"/>
    <w:rsid w:val="000D3662"/>
    <w:rsid w:val="000D474C"/>
    <w:rsid w:val="000D4963"/>
    <w:rsid w:val="000D4DC1"/>
    <w:rsid w:val="000D59D6"/>
    <w:rsid w:val="000D5B75"/>
    <w:rsid w:val="000D5DA7"/>
    <w:rsid w:val="000D604F"/>
    <w:rsid w:val="000D74C1"/>
    <w:rsid w:val="000D78DB"/>
    <w:rsid w:val="000E0022"/>
    <w:rsid w:val="000E00A5"/>
    <w:rsid w:val="000E0C4D"/>
    <w:rsid w:val="000E0F28"/>
    <w:rsid w:val="000E1473"/>
    <w:rsid w:val="000E177A"/>
    <w:rsid w:val="000E1AB9"/>
    <w:rsid w:val="000E1F48"/>
    <w:rsid w:val="000E25F0"/>
    <w:rsid w:val="000E27C9"/>
    <w:rsid w:val="000E3B47"/>
    <w:rsid w:val="000E5848"/>
    <w:rsid w:val="000E7594"/>
    <w:rsid w:val="000F049D"/>
    <w:rsid w:val="000F0647"/>
    <w:rsid w:val="000F0A1B"/>
    <w:rsid w:val="000F120D"/>
    <w:rsid w:val="000F1430"/>
    <w:rsid w:val="000F1DA5"/>
    <w:rsid w:val="000F242D"/>
    <w:rsid w:val="000F2486"/>
    <w:rsid w:val="000F2CDB"/>
    <w:rsid w:val="000F30EB"/>
    <w:rsid w:val="000F45CC"/>
    <w:rsid w:val="000F4B68"/>
    <w:rsid w:val="000F5C90"/>
    <w:rsid w:val="000F730C"/>
    <w:rsid w:val="000F736E"/>
    <w:rsid w:val="001002C1"/>
    <w:rsid w:val="00100480"/>
    <w:rsid w:val="00100A5B"/>
    <w:rsid w:val="00100B78"/>
    <w:rsid w:val="00101738"/>
    <w:rsid w:val="00101F72"/>
    <w:rsid w:val="00102A09"/>
    <w:rsid w:val="00102C8C"/>
    <w:rsid w:val="00103434"/>
    <w:rsid w:val="001037E0"/>
    <w:rsid w:val="0010514D"/>
    <w:rsid w:val="0010541B"/>
    <w:rsid w:val="001067DF"/>
    <w:rsid w:val="00107417"/>
    <w:rsid w:val="00107487"/>
    <w:rsid w:val="00111801"/>
    <w:rsid w:val="00111B69"/>
    <w:rsid w:val="00111C4C"/>
    <w:rsid w:val="00111F07"/>
    <w:rsid w:val="0011240F"/>
    <w:rsid w:val="0011309A"/>
    <w:rsid w:val="0011329A"/>
    <w:rsid w:val="0011371A"/>
    <w:rsid w:val="0011371F"/>
    <w:rsid w:val="00113C00"/>
    <w:rsid w:val="00115EC1"/>
    <w:rsid w:val="00116D71"/>
    <w:rsid w:val="00117179"/>
    <w:rsid w:val="001173FB"/>
    <w:rsid w:val="0011756D"/>
    <w:rsid w:val="001206EF"/>
    <w:rsid w:val="001209D2"/>
    <w:rsid w:val="001216D8"/>
    <w:rsid w:val="001223AF"/>
    <w:rsid w:val="00122500"/>
    <w:rsid w:val="001235A0"/>
    <w:rsid w:val="0012378F"/>
    <w:rsid w:val="00123B0B"/>
    <w:rsid w:val="00124488"/>
    <w:rsid w:val="0012485E"/>
    <w:rsid w:val="00124B83"/>
    <w:rsid w:val="00124D68"/>
    <w:rsid w:val="00125BD3"/>
    <w:rsid w:val="001263D5"/>
    <w:rsid w:val="00126C12"/>
    <w:rsid w:val="00126ED3"/>
    <w:rsid w:val="00130A02"/>
    <w:rsid w:val="00130BF2"/>
    <w:rsid w:val="00131157"/>
    <w:rsid w:val="001323B1"/>
    <w:rsid w:val="0013277C"/>
    <w:rsid w:val="001331EC"/>
    <w:rsid w:val="0013327A"/>
    <w:rsid w:val="00133B6A"/>
    <w:rsid w:val="00133F7C"/>
    <w:rsid w:val="00134FA2"/>
    <w:rsid w:val="00135144"/>
    <w:rsid w:val="00135535"/>
    <w:rsid w:val="00136D5A"/>
    <w:rsid w:val="0013779B"/>
    <w:rsid w:val="0013782C"/>
    <w:rsid w:val="00140A2D"/>
    <w:rsid w:val="00140E9F"/>
    <w:rsid w:val="00141688"/>
    <w:rsid w:val="00141807"/>
    <w:rsid w:val="00141B29"/>
    <w:rsid w:val="00141B81"/>
    <w:rsid w:val="00141CDD"/>
    <w:rsid w:val="0014207D"/>
    <w:rsid w:val="0014263F"/>
    <w:rsid w:val="00142B6A"/>
    <w:rsid w:val="00142D10"/>
    <w:rsid w:val="00143DC2"/>
    <w:rsid w:val="00144698"/>
    <w:rsid w:val="00144B6F"/>
    <w:rsid w:val="00144ECD"/>
    <w:rsid w:val="00145116"/>
    <w:rsid w:val="001451D9"/>
    <w:rsid w:val="0014542B"/>
    <w:rsid w:val="001465CF"/>
    <w:rsid w:val="0014775C"/>
    <w:rsid w:val="001477D1"/>
    <w:rsid w:val="00150757"/>
    <w:rsid w:val="00151427"/>
    <w:rsid w:val="001517B5"/>
    <w:rsid w:val="00151D13"/>
    <w:rsid w:val="00151E74"/>
    <w:rsid w:val="0015277D"/>
    <w:rsid w:val="001528AD"/>
    <w:rsid w:val="00152ACD"/>
    <w:rsid w:val="00152EB1"/>
    <w:rsid w:val="0015409C"/>
    <w:rsid w:val="001540ED"/>
    <w:rsid w:val="0015482E"/>
    <w:rsid w:val="00155BD3"/>
    <w:rsid w:val="0015688F"/>
    <w:rsid w:val="001573ED"/>
    <w:rsid w:val="00157504"/>
    <w:rsid w:val="00157EE8"/>
    <w:rsid w:val="00160383"/>
    <w:rsid w:val="001609CB"/>
    <w:rsid w:val="00160B0F"/>
    <w:rsid w:val="00160F71"/>
    <w:rsid w:val="00163AC7"/>
    <w:rsid w:val="001641A0"/>
    <w:rsid w:val="00164ED6"/>
    <w:rsid w:val="001650F0"/>
    <w:rsid w:val="001672C6"/>
    <w:rsid w:val="001679D1"/>
    <w:rsid w:val="00171735"/>
    <w:rsid w:val="001717BE"/>
    <w:rsid w:val="00171C60"/>
    <w:rsid w:val="00172193"/>
    <w:rsid w:val="001730E7"/>
    <w:rsid w:val="001736A3"/>
    <w:rsid w:val="0017478D"/>
    <w:rsid w:val="00174F1D"/>
    <w:rsid w:val="00175A68"/>
    <w:rsid w:val="00175BD0"/>
    <w:rsid w:val="00175D6A"/>
    <w:rsid w:val="00176175"/>
    <w:rsid w:val="00176698"/>
    <w:rsid w:val="00176837"/>
    <w:rsid w:val="00176D67"/>
    <w:rsid w:val="00176FA4"/>
    <w:rsid w:val="001771A1"/>
    <w:rsid w:val="00177C7D"/>
    <w:rsid w:val="00177D57"/>
    <w:rsid w:val="00177D74"/>
    <w:rsid w:val="001806AA"/>
    <w:rsid w:val="00181AA6"/>
    <w:rsid w:val="0018205E"/>
    <w:rsid w:val="00182931"/>
    <w:rsid w:val="001833BA"/>
    <w:rsid w:val="001843ED"/>
    <w:rsid w:val="00184CFE"/>
    <w:rsid w:val="00184D88"/>
    <w:rsid w:val="001853B3"/>
    <w:rsid w:val="00185915"/>
    <w:rsid w:val="00185FBF"/>
    <w:rsid w:val="001868A4"/>
    <w:rsid w:val="001905E2"/>
    <w:rsid w:val="00190FA3"/>
    <w:rsid w:val="00191E77"/>
    <w:rsid w:val="0019200B"/>
    <w:rsid w:val="00192F38"/>
    <w:rsid w:val="001930B3"/>
    <w:rsid w:val="00193F36"/>
    <w:rsid w:val="00194221"/>
    <w:rsid w:val="00194E81"/>
    <w:rsid w:val="001961CB"/>
    <w:rsid w:val="00196348"/>
    <w:rsid w:val="00196561"/>
    <w:rsid w:val="0019689A"/>
    <w:rsid w:val="00196D2C"/>
    <w:rsid w:val="00196EC6"/>
    <w:rsid w:val="00197532"/>
    <w:rsid w:val="001A0258"/>
    <w:rsid w:val="001A1872"/>
    <w:rsid w:val="001A1E31"/>
    <w:rsid w:val="001A1E34"/>
    <w:rsid w:val="001A1F2C"/>
    <w:rsid w:val="001A23D4"/>
    <w:rsid w:val="001A28D3"/>
    <w:rsid w:val="001A2A1F"/>
    <w:rsid w:val="001A2EA1"/>
    <w:rsid w:val="001A30E3"/>
    <w:rsid w:val="001A3827"/>
    <w:rsid w:val="001A390A"/>
    <w:rsid w:val="001A3A33"/>
    <w:rsid w:val="001A3F25"/>
    <w:rsid w:val="001A403F"/>
    <w:rsid w:val="001A52DD"/>
    <w:rsid w:val="001A578C"/>
    <w:rsid w:val="001A652C"/>
    <w:rsid w:val="001A6E2B"/>
    <w:rsid w:val="001A71AB"/>
    <w:rsid w:val="001A7DE0"/>
    <w:rsid w:val="001B058A"/>
    <w:rsid w:val="001B0A45"/>
    <w:rsid w:val="001B1029"/>
    <w:rsid w:val="001B1588"/>
    <w:rsid w:val="001B209F"/>
    <w:rsid w:val="001B26EB"/>
    <w:rsid w:val="001B35A5"/>
    <w:rsid w:val="001B49E8"/>
    <w:rsid w:val="001B5089"/>
    <w:rsid w:val="001B59E0"/>
    <w:rsid w:val="001B5F24"/>
    <w:rsid w:val="001B6D69"/>
    <w:rsid w:val="001C0409"/>
    <w:rsid w:val="001C07E2"/>
    <w:rsid w:val="001C1B5F"/>
    <w:rsid w:val="001C20AB"/>
    <w:rsid w:val="001C2292"/>
    <w:rsid w:val="001C24A5"/>
    <w:rsid w:val="001C2B4F"/>
    <w:rsid w:val="001C34BE"/>
    <w:rsid w:val="001C361B"/>
    <w:rsid w:val="001C414A"/>
    <w:rsid w:val="001C4C7B"/>
    <w:rsid w:val="001C5438"/>
    <w:rsid w:val="001C5B5A"/>
    <w:rsid w:val="001C6217"/>
    <w:rsid w:val="001C622B"/>
    <w:rsid w:val="001C6520"/>
    <w:rsid w:val="001C654B"/>
    <w:rsid w:val="001C67DB"/>
    <w:rsid w:val="001C6B28"/>
    <w:rsid w:val="001C6B36"/>
    <w:rsid w:val="001C7CCC"/>
    <w:rsid w:val="001D076E"/>
    <w:rsid w:val="001D15A1"/>
    <w:rsid w:val="001D15F9"/>
    <w:rsid w:val="001D17C6"/>
    <w:rsid w:val="001D1CF1"/>
    <w:rsid w:val="001D1DDE"/>
    <w:rsid w:val="001D23EC"/>
    <w:rsid w:val="001D2D37"/>
    <w:rsid w:val="001D3410"/>
    <w:rsid w:val="001D36BF"/>
    <w:rsid w:val="001D65AE"/>
    <w:rsid w:val="001D6715"/>
    <w:rsid w:val="001D67DA"/>
    <w:rsid w:val="001D751E"/>
    <w:rsid w:val="001D7626"/>
    <w:rsid w:val="001D7A4E"/>
    <w:rsid w:val="001E0664"/>
    <w:rsid w:val="001E10D6"/>
    <w:rsid w:val="001E1228"/>
    <w:rsid w:val="001E1C1D"/>
    <w:rsid w:val="001E1C7C"/>
    <w:rsid w:val="001E2236"/>
    <w:rsid w:val="001E2A7E"/>
    <w:rsid w:val="001E3B38"/>
    <w:rsid w:val="001E3F6B"/>
    <w:rsid w:val="001E4473"/>
    <w:rsid w:val="001E467F"/>
    <w:rsid w:val="001E4BDC"/>
    <w:rsid w:val="001E5ED4"/>
    <w:rsid w:val="001E777A"/>
    <w:rsid w:val="001E7EF8"/>
    <w:rsid w:val="001F0534"/>
    <w:rsid w:val="001F07C5"/>
    <w:rsid w:val="001F0FE9"/>
    <w:rsid w:val="001F274C"/>
    <w:rsid w:val="001F31E8"/>
    <w:rsid w:val="001F3383"/>
    <w:rsid w:val="001F3808"/>
    <w:rsid w:val="001F3D7D"/>
    <w:rsid w:val="001F3EFC"/>
    <w:rsid w:val="001F467D"/>
    <w:rsid w:val="001F475E"/>
    <w:rsid w:val="001F479F"/>
    <w:rsid w:val="001F619D"/>
    <w:rsid w:val="001F6A78"/>
    <w:rsid w:val="001F6B62"/>
    <w:rsid w:val="001F6D19"/>
    <w:rsid w:val="001F6D34"/>
    <w:rsid w:val="001F75FF"/>
    <w:rsid w:val="001F7771"/>
    <w:rsid w:val="001F77EC"/>
    <w:rsid w:val="001F7B3C"/>
    <w:rsid w:val="002018B9"/>
    <w:rsid w:val="00201D13"/>
    <w:rsid w:val="00203F53"/>
    <w:rsid w:val="00205994"/>
    <w:rsid w:val="002059FB"/>
    <w:rsid w:val="00205B34"/>
    <w:rsid w:val="00205CA9"/>
    <w:rsid w:val="002070B3"/>
    <w:rsid w:val="002078A5"/>
    <w:rsid w:val="00211ADC"/>
    <w:rsid w:val="002128A4"/>
    <w:rsid w:val="002128BB"/>
    <w:rsid w:val="00213C06"/>
    <w:rsid w:val="00213C9E"/>
    <w:rsid w:val="002140BA"/>
    <w:rsid w:val="00214799"/>
    <w:rsid w:val="002150F5"/>
    <w:rsid w:val="00215FEA"/>
    <w:rsid w:val="002163F5"/>
    <w:rsid w:val="002204AD"/>
    <w:rsid w:val="0022101A"/>
    <w:rsid w:val="002228D2"/>
    <w:rsid w:val="0022290E"/>
    <w:rsid w:val="00223A66"/>
    <w:rsid w:val="00224350"/>
    <w:rsid w:val="002247EA"/>
    <w:rsid w:val="00224E18"/>
    <w:rsid w:val="00225651"/>
    <w:rsid w:val="002262FC"/>
    <w:rsid w:val="0022661B"/>
    <w:rsid w:val="00227889"/>
    <w:rsid w:val="002302F3"/>
    <w:rsid w:val="002307E5"/>
    <w:rsid w:val="00230D5B"/>
    <w:rsid w:val="0023121F"/>
    <w:rsid w:val="002317C5"/>
    <w:rsid w:val="00231C0E"/>
    <w:rsid w:val="00231CB0"/>
    <w:rsid w:val="002332F8"/>
    <w:rsid w:val="0023332B"/>
    <w:rsid w:val="002333C5"/>
    <w:rsid w:val="002348CF"/>
    <w:rsid w:val="00234B31"/>
    <w:rsid w:val="002364DE"/>
    <w:rsid w:val="002364FB"/>
    <w:rsid w:val="002365AA"/>
    <w:rsid w:val="00236727"/>
    <w:rsid w:val="00236E4C"/>
    <w:rsid w:val="00237EDF"/>
    <w:rsid w:val="00241230"/>
    <w:rsid w:val="002416F4"/>
    <w:rsid w:val="0024177F"/>
    <w:rsid w:val="0024195D"/>
    <w:rsid w:val="00243A23"/>
    <w:rsid w:val="00243A48"/>
    <w:rsid w:val="00243A4F"/>
    <w:rsid w:val="00243D35"/>
    <w:rsid w:val="00244AD1"/>
    <w:rsid w:val="00244AD8"/>
    <w:rsid w:val="00244BE8"/>
    <w:rsid w:val="002453D3"/>
    <w:rsid w:val="00245F38"/>
    <w:rsid w:val="00246C2E"/>
    <w:rsid w:val="002479D4"/>
    <w:rsid w:val="00250F0C"/>
    <w:rsid w:val="00251422"/>
    <w:rsid w:val="00251FC3"/>
    <w:rsid w:val="00252514"/>
    <w:rsid w:val="00252712"/>
    <w:rsid w:val="00252745"/>
    <w:rsid w:val="00252B37"/>
    <w:rsid w:val="00253197"/>
    <w:rsid w:val="002539FC"/>
    <w:rsid w:val="00254066"/>
    <w:rsid w:val="0025539D"/>
    <w:rsid w:val="002556EF"/>
    <w:rsid w:val="00255A3E"/>
    <w:rsid w:val="00255D6A"/>
    <w:rsid w:val="0025604F"/>
    <w:rsid w:val="00256254"/>
    <w:rsid w:val="0025690D"/>
    <w:rsid w:val="0025724E"/>
    <w:rsid w:val="00257384"/>
    <w:rsid w:val="002573FC"/>
    <w:rsid w:val="00257BFC"/>
    <w:rsid w:val="0026059A"/>
    <w:rsid w:val="002605E8"/>
    <w:rsid w:val="00260757"/>
    <w:rsid w:val="00260CE4"/>
    <w:rsid w:val="002612F4"/>
    <w:rsid w:val="00262585"/>
    <w:rsid w:val="00264DD4"/>
    <w:rsid w:val="00265036"/>
    <w:rsid w:val="0026669D"/>
    <w:rsid w:val="00266AC1"/>
    <w:rsid w:val="002673AB"/>
    <w:rsid w:val="00267A54"/>
    <w:rsid w:val="00270163"/>
    <w:rsid w:val="00270A15"/>
    <w:rsid w:val="00271949"/>
    <w:rsid w:val="002723E8"/>
    <w:rsid w:val="00272D08"/>
    <w:rsid w:val="00272FC6"/>
    <w:rsid w:val="00273522"/>
    <w:rsid w:val="002740A0"/>
    <w:rsid w:val="0027426F"/>
    <w:rsid w:val="0027471F"/>
    <w:rsid w:val="00274E5D"/>
    <w:rsid w:val="0027618C"/>
    <w:rsid w:val="00277BA9"/>
    <w:rsid w:val="002800FC"/>
    <w:rsid w:val="00280FAB"/>
    <w:rsid w:val="002812B2"/>
    <w:rsid w:val="00282104"/>
    <w:rsid w:val="0028210C"/>
    <w:rsid w:val="0028295B"/>
    <w:rsid w:val="002833AD"/>
    <w:rsid w:val="00283BE1"/>
    <w:rsid w:val="00284133"/>
    <w:rsid w:val="00284185"/>
    <w:rsid w:val="002854E5"/>
    <w:rsid w:val="0028589B"/>
    <w:rsid w:val="002858F9"/>
    <w:rsid w:val="002868E0"/>
    <w:rsid w:val="00290BFE"/>
    <w:rsid w:val="0029209E"/>
    <w:rsid w:val="00292113"/>
    <w:rsid w:val="0029278B"/>
    <w:rsid w:val="0029353C"/>
    <w:rsid w:val="00293774"/>
    <w:rsid w:val="00293841"/>
    <w:rsid w:val="0029384E"/>
    <w:rsid w:val="00293906"/>
    <w:rsid w:val="00293B5C"/>
    <w:rsid w:val="002945C7"/>
    <w:rsid w:val="0029507B"/>
    <w:rsid w:val="00295240"/>
    <w:rsid w:val="00295329"/>
    <w:rsid w:val="00295AA9"/>
    <w:rsid w:val="00296B39"/>
    <w:rsid w:val="00296CFF"/>
    <w:rsid w:val="00297C52"/>
    <w:rsid w:val="002A132E"/>
    <w:rsid w:val="002A1512"/>
    <w:rsid w:val="002A1E85"/>
    <w:rsid w:val="002A218D"/>
    <w:rsid w:val="002A21FB"/>
    <w:rsid w:val="002A2661"/>
    <w:rsid w:val="002A2990"/>
    <w:rsid w:val="002A2EFD"/>
    <w:rsid w:val="002A30BE"/>
    <w:rsid w:val="002A331A"/>
    <w:rsid w:val="002A3735"/>
    <w:rsid w:val="002A3A5E"/>
    <w:rsid w:val="002A572D"/>
    <w:rsid w:val="002A5BBD"/>
    <w:rsid w:val="002A6E9B"/>
    <w:rsid w:val="002A760E"/>
    <w:rsid w:val="002A7CA9"/>
    <w:rsid w:val="002B045B"/>
    <w:rsid w:val="002B0497"/>
    <w:rsid w:val="002B085B"/>
    <w:rsid w:val="002B085E"/>
    <w:rsid w:val="002B0A6E"/>
    <w:rsid w:val="002B1428"/>
    <w:rsid w:val="002B1AFB"/>
    <w:rsid w:val="002B1D79"/>
    <w:rsid w:val="002B294D"/>
    <w:rsid w:val="002B2AB4"/>
    <w:rsid w:val="002B33D0"/>
    <w:rsid w:val="002B3FFA"/>
    <w:rsid w:val="002B422F"/>
    <w:rsid w:val="002B44C7"/>
    <w:rsid w:val="002B4883"/>
    <w:rsid w:val="002B56B2"/>
    <w:rsid w:val="002B61F3"/>
    <w:rsid w:val="002B694A"/>
    <w:rsid w:val="002B7E0F"/>
    <w:rsid w:val="002B7F1D"/>
    <w:rsid w:val="002C0283"/>
    <w:rsid w:val="002C0782"/>
    <w:rsid w:val="002C0D17"/>
    <w:rsid w:val="002C1AB3"/>
    <w:rsid w:val="002C1CE2"/>
    <w:rsid w:val="002C232F"/>
    <w:rsid w:val="002C358A"/>
    <w:rsid w:val="002C3613"/>
    <w:rsid w:val="002C440D"/>
    <w:rsid w:val="002C5926"/>
    <w:rsid w:val="002C64B8"/>
    <w:rsid w:val="002C669C"/>
    <w:rsid w:val="002C676A"/>
    <w:rsid w:val="002C6A19"/>
    <w:rsid w:val="002C6A36"/>
    <w:rsid w:val="002C6BE4"/>
    <w:rsid w:val="002C6D82"/>
    <w:rsid w:val="002D029F"/>
    <w:rsid w:val="002D056E"/>
    <w:rsid w:val="002D1601"/>
    <w:rsid w:val="002D1792"/>
    <w:rsid w:val="002D1B9E"/>
    <w:rsid w:val="002D1BDE"/>
    <w:rsid w:val="002D20B5"/>
    <w:rsid w:val="002D216C"/>
    <w:rsid w:val="002D30AF"/>
    <w:rsid w:val="002D3F5E"/>
    <w:rsid w:val="002D4C3D"/>
    <w:rsid w:val="002D5014"/>
    <w:rsid w:val="002D5D2E"/>
    <w:rsid w:val="002D5EF6"/>
    <w:rsid w:val="002D68B4"/>
    <w:rsid w:val="002D7231"/>
    <w:rsid w:val="002D7AA6"/>
    <w:rsid w:val="002E0669"/>
    <w:rsid w:val="002E07FD"/>
    <w:rsid w:val="002E178B"/>
    <w:rsid w:val="002E1EEB"/>
    <w:rsid w:val="002E2826"/>
    <w:rsid w:val="002E306F"/>
    <w:rsid w:val="002E3F31"/>
    <w:rsid w:val="002E54B0"/>
    <w:rsid w:val="002E5CAD"/>
    <w:rsid w:val="002E685D"/>
    <w:rsid w:val="002E6CD9"/>
    <w:rsid w:val="002E789F"/>
    <w:rsid w:val="002E7BF2"/>
    <w:rsid w:val="002F0492"/>
    <w:rsid w:val="002F09AB"/>
    <w:rsid w:val="002F0D17"/>
    <w:rsid w:val="002F25B2"/>
    <w:rsid w:val="002F2C53"/>
    <w:rsid w:val="002F30BE"/>
    <w:rsid w:val="002F4771"/>
    <w:rsid w:val="002F4B44"/>
    <w:rsid w:val="002F4BF2"/>
    <w:rsid w:val="002F57C6"/>
    <w:rsid w:val="002F5904"/>
    <w:rsid w:val="002F5C42"/>
    <w:rsid w:val="002F6B66"/>
    <w:rsid w:val="002F6CC1"/>
    <w:rsid w:val="002F71FC"/>
    <w:rsid w:val="002F7653"/>
    <w:rsid w:val="002F784D"/>
    <w:rsid w:val="002F7FF8"/>
    <w:rsid w:val="00300EA2"/>
    <w:rsid w:val="0030147B"/>
    <w:rsid w:val="00301E8D"/>
    <w:rsid w:val="003026BC"/>
    <w:rsid w:val="0030349B"/>
    <w:rsid w:val="003037C3"/>
    <w:rsid w:val="00303BF1"/>
    <w:rsid w:val="00304240"/>
    <w:rsid w:val="00304A4D"/>
    <w:rsid w:val="003056C3"/>
    <w:rsid w:val="003057B5"/>
    <w:rsid w:val="00305C55"/>
    <w:rsid w:val="003072B7"/>
    <w:rsid w:val="003073D6"/>
    <w:rsid w:val="003075D4"/>
    <w:rsid w:val="00307816"/>
    <w:rsid w:val="00310582"/>
    <w:rsid w:val="00310FCB"/>
    <w:rsid w:val="00311005"/>
    <w:rsid w:val="0031165F"/>
    <w:rsid w:val="003116C6"/>
    <w:rsid w:val="00312212"/>
    <w:rsid w:val="00312862"/>
    <w:rsid w:val="00312A2F"/>
    <w:rsid w:val="00313315"/>
    <w:rsid w:val="003135E9"/>
    <w:rsid w:val="00313C53"/>
    <w:rsid w:val="00315E32"/>
    <w:rsid w:val="00317806"/>
    <w:rsid w:val="00317E58"/>
    <w:rsid w:val="00320D41"/>
    <w:rsid w:val="003220F6"/>
    <w:rsid w:val="0032292A"/>
    <w:rsid w:val="003233A1"/>
    <w:rsid w:val="0032349B"/>
    <w:rsid w:val="003238A1"/>
    <w:rsid w:val="00323D8B"/>
    <w:rsid w:val="00323D95"/>
    <w:rsid w:val="00323EA5"/>
    <w:rsid w:val="0032411F"/>
    <w:rsid w:val="0032606B"/>
    <w:rsid w:val="00326812"/>
    <w:rsid w:val="00326D66"/>
    <w:rsid w:val="003272A7"/>
    <w:rsid w:val="00327385"/>
    <w:rsid w:val="003278D5"/>
    <w:rsid w:val="00330D6B"/>
    <w:rsid w:val="0033106D"/>
    <w:rsid w:val="0033240D"/>
    <w:rsid w:val="00332BEF"/>
    <w:rsid w:val="00332DF0"/>
    <w:rsid w:val="00332EF9"/>
    <w:rsid w:val="00333033"/>
    <w:rsid w:val="003330BE"/>
    <w:rsid w:val="0033503B"/>
    <w:rsid w:val="00335617"/>
    <w:rsid w:val="00335C10"/>
    <w:rsid w:val="00336DCB"/>
    <w:rsid w:val="003377CF"/>
    <w:rsid w:val="00337913"/>
    <w:rsid w:val="00337CF6"/>
    <w:rsid w:val="00337E22"/>
    <w:rsid w:val="00340104"/>
    <w:rsid w:val="003408A4"/>
    <w:rsid w:val="0034114F"/>
    <w:rsid w:val="00343470"/>
    <w:rsid w:val="00344A98"/>
    <w:rsid w:val="00344ECC"/>
    <w:rsid w:val="0034579C"/>
    <w:rsid w:val="003464E4"/>
    <w:rsid w:val="00346CED"/>
    <w:rsid w:val="00347032"/>
    <w:rsid w:val="00347205"/>
    <w:rsid w:val="003473BB"/>
    <w:rsid w:val="003476A6"/>
    <w:rsid w:val="003477FD"/>
    <w:rsid w:val="00347D3A"/>
    <w:rsid w:val="00350037"/>
    <w:rsid w:val="00351684"/>
    <w:rsid w:val="00351751"/>
    <w:rsid w:val="00351DB1"/>
    <w:rsid w:val="003524FD"/>
    <w:rsid w:val="00352785"/>
    <w:rsid w:val="003533FB"/>
    <w:rsid w:val="0035368E"/>
    <w:rsid w:val="0035435C"/>
    <w:rsid w:val="003547AC"/>
    <w:rsid w:val="003559BC"/>
    <w:rsid w:val="003563A2"/>
    <w:rsid w:val="0035662A"/>
    <w:rsid w:val="00356FB7"/>
    <w:rsid w:val="00360AFA"/>
    <w:rsid w:val="00362CBB"/>
    <w:rsid w:val="003631FE"/>
    <w:rsid w:val="00363D17"/>
    <w:rsid w:val="0036423A"/>
    <w:rsid w:val="00365029"/>
    <w:rsid w:val="003650C4"/>
    <w:rsid w:val="00366850"/>
    <w:rsid w:val="00366D2E"/>
    <w:rsid w:val="00366E1F"/>
    <w:rsid w:val="00367DE3"/>
    <w:rsid w:val="003703A1"/>
    <w:rsid w:val="003704DC"/>
    <w:rsid w:val="00370782"/>
    <w:rsid w:val="0037116E"/>
    <w:rsid w:val="003712BD"/>
    <w:rsid w:val="0037315B"/>
    <w:rsid w:val="003735BE"/>
    <w:rsid w:val="00374440"/>
    <w:rsid w:val="0037478B"/>
    <w:rsid w:val="0037492D"/>
    <w:rsid w:val="00375170"/>
    <w:rsid w:val="003754DD"/>
    <w:rsid w:val="00375614"/>
    <w:rsid w:val="00375D96"/>
    <w:rsid w:val="0037640F"/>
    <w:rsid w:val="00380269"/>
    <w:rsid w:val="00380C8D"/>
    <w:rsid w:val="00381831"/>
    <w:rsid w:val="003820DC"/>
    <w:rsid w:val="00382BBC"/>
    <w:rsid w:val="003832C1"/>
    <w:rsid w:val="0038339C"/>
    <w:rsid w:val="00383407"/>
    <w:rsid w:val="00383FBA"/>
    <w:rsid w:val="00385B56"/>
    <w:rsid w:val="00385C06"/>
    <w:rsid w:val="00387605"/>
    <w:rsid w:val="00387638"/>
    <w:rsid w:val="003877DC"/>
    <w:rsid w:val="00387E58"/>
    <w:rsid w:val="0039108F"/>
    <w:rsid w:val="003912C9"/>
    <w:rsid w:val="0039212D"/>
    <w:rsid w:val="003930DC"/>
    <w:rsid w:val="003944EA"/>
    <w:rsid w:val="00396A79"/>
    <w:rsid w:val="00396ACE"/>
    <w:rsid w:val="00396D48"/>
    <w:rsid w:val="00396EBC"/>
    <w:rsid w:val="003975B4"/>
    <w:rsid w:val="00397B76"/>
    <w:rsid w:val="00397E9B"/>
    <w:rsid w:val="003A03C3"/>
    <w:rsid w:val="003A1132"/>
    <w:rsid w:val="003A13F2"/>
    <w:rsid w:val="003A190D"/>
    <w:rsid w:val="003A1B31"/>
    <w:rsid w:val="003A2BE0"/>
    <w:rsid w:val="003A37D2"/>
    <w:rsid w:val="003A4976"/>
    <w:rsid w:val="003A6265"/>
    <w:rsid w:val="003A6C39"/>
    <w:rsid w:val="003A7A94"/>
    <w:rsid w:val="003B1147"/>
    <w:rsid w:val="003B2EA5"/>
    <w:rsid w:val="003B3214"/>
    <w:rsid w:val="003B42B6"/>
    <w:rsid w:val="003B474E"/>
    <w:rsid w:val="003B4B5E"/>
    <w:rsid w:val="003B4E39"/>
    <w:rsid w:val="003B6106"/>
    <w:rsid w:val="003B68F9"/>
    <w:rsid w:val="003B73AE"/>
    <w:rsid w:val="003B7C6D"/>
    <w:rsid w:val="003B7F7F"/>
    <w:rsid w:val="003C0367"/>
    <w:rsid w:val="003C047B"/>
    <w:rsid w:val="003C0B99"/>
    <w:rsid w:val="003C168E"/>
    <w:rsid w:val="003C18F4"/>
    <w:rsid w:val="003C1D8A"/>
    <w:rsid w:val="003C2656"/>
    <w:rsid w:val="003C324D"/>
    <w:rsid w:val="003C3809"/>
    <w:rsid w:val="003C3875"/>
    <w:rsid w:val="003C4975"/>
    <w:rsid w:val="003C52C5"/>
    <w:rsid w:val="003C5A11"/>
    <w:rsid w:val="003C688E"/>
    <w:rsid w:val="003C735D"/>
    <w:rsid w:val="003C74DA"/>
    <w:rsid w:val="003C7502"/>
    <w:rsid w:val="003C79AF"/>
    <w:rsid w:val="003C7AA0"/>
    <w:rsid w:val="003C7D53"/>
    <w:rsid w:val="003D0711"/>
    <w:rsid w:val="003D0E33"/>
    <w:rsid w:val="003D13B9"/>
    <w:rsid w:val="003D21FD"/>
    <w:rsid w:val="003D3033"/>
    <w:rsid w:val="003D3422"/>
    <w:rsid w:val="003D44C1"/>
    <w:rsid w:val="003D467E"/>
    <w:rsid w:val="003D4A0C"/>
    <w:rsid w:val="003D4A49"/>
    <w:rsid w:val="003D54C9"/>
    <w:rsid w:val="003D6C27"/>
    <w:rsid w:val="003D7644"/>
    <w:rsid w:val="003D7E05"/>
    <w:rsid w:val="003D7FE9"/>
    <w:rsid w:val="003E08E9"/>
    <w:rsid w:val="003E0F6B"/>
    <w:rsid w:val="003E1517"/>
    <w:rsid w:val="003E1E9B"/>
    <w:rsid w:val="003E30A6"/>
    <w:rsid w:val="003E3B32"/>
    <w:rsid w:val="003E3E75"/>
    <w:rsid w:val="003E4256"/>
    <w:rsid w:val="003E54C7"/>
    <w:rsid w:val="003E6006"/>
    <w:rsid w:val="003E60BD"/>
    <w:rsid w:val="003E6C2F"/>
    <w:rsid w:val="003F0C17"/>
    <w:rsid w:val="003F1788"/>
    <w:rsid w:val="003F1805"/>
    <w:rsid w:val="003F1C3E"/>
    <w:rsid w:val="003F1C51"/>
    <w:rsid w:val="003F1D3C"/>
    <w:rsid w:val="003F1EF5"/>
    <w:rsid w:val="003F2661"/>
    <w:rsid w:val="003F3015"/>
    <w:rsid w:val="003F3476"/>
    <w:rsid w:val="003F3AA3"/>
    <w:rsid w:val="003F3F61"/>
    <w:rsid w:val="003F3F7D"/>
    <w:rsid w:val="003F4923"/>
    <w:rsid w:val="003F5807"/>
    <w:rsid w:val="003F5C31"/>
    <w:rsid w:val="003F61B2"/>
    <w:rsid w:val="003F679D"/>
    <w:rsid w:val="003F6B88"/>
    <w:rsid w:val="004005A0"/>
    <w:rsid w:val="004008A6"/>
    <w:rsid w:val="0040170C"/>
    <w:rsid w:val="00402D8E"/>
    <w:rsid w:val="00403000"/>
    <w:rsid w:val="0040498C"/>
    <w:rsid w:val="00404F43"/>
    <w:rsid w:val="0040552D"/>
    <w:rsid w:val="00405FAC"/>
    <w:rsid w:val="00406780"/>
    <w:rsid w:val="00406854"/>
    <w:rsid w:val="00406C27"/>
    <w:rsid w:val="004078F9"/>
    <w:rsid w:val="00407C8B"/>
    <w:rsid w:val="0041034A"/>
    <w:rsid w:val="004106D4"/>
    <w:rsid w:val="00410B42"/>
    <w:rsid w:val="00410C11"/>
    <w:rsid w:val="004112AD"/>
    <w:rsid w:val="00411625"/>
    <w:rsid w:val="004118F2"/>
    <w:rsid w:val="00412DF5"/>
    <w:rsid w:val="00412F77"/>
    <w:rsid w:val="004138D6"/>
    <w:rsid w:val="004147B7"/>
    <w:rsid w:val="00414B0C"/>
    <w:rsid w:val="00415A01"/>
    <w:rsid w:val="00415DB7"/>
    <w:rsid w:val="004160B7"/>
    <w:rsid w:val="00416369"/>
    <w:rsid w:val="00416833"/>
    <w:rsid w:val="00417660"/>
    <w:rsid w:val="00417CAE"/>
    <w:rsid w:val="00420A7F"/>
    <w:rsid w:val="00422130"/>
    <w:rsid w:val="00422441"/>
    <w:rsid w:val="00422CFC"/>
    <w:rsid w:val="00422DE0"/>
    <w:rsid w:val="004230B6"/>
    <w:rsid w:val="004233A6"/>
    <w:rsid w:val="0042370F"/>
    <w:rsid w:val="00423771"/>
    <w:rsid w:val="00423F15"/>
    <w:rsid w:val="00424019"/>
    <w:rsid w:val="00424627"/>
    <w:rsid w:val="00424F77"/>
    <w:rsid w:val="00425B15"/>
    <w:rsid w:val="0042605E"/>
    <w:rsid w:val="004263C0"/>
    <w:rsid w:val="0042651D"/>
    <w:rsid w:val="0042773D"/>
    <w:rsid w:val="004277E1"/>
    <w:rsid w:val="00427A6B"/>
    <w:rsid w:val="00427FE0"/>
    <w:rsid w:val="00430356"/>
    <w:rsid w:val="00431550"/>
    <w:rsid w:val="00431595"/>
    <w:rsid w:val="0043177E"/>
    <w:rsid w:val="00431B65"/>
    <w:rsid w:val="00431BAC"/>
    <w:rsid w:val="00433136"/>
    <w:rsid w:val="00433589"/>
    <w:rsid w:val="00433DBA"/>
    <w:rsid w:val="00433E55"/>
    <w:rsid w:val="00434094"/>
    <w:rsid w:val="0043438E"/>
    <w:rsid w:val="00434D83"/>
    <w:rsid w:val="0043625B"/>
    <w:rsid w:val="0043650A"/>
    <w:rsid w:val="0043660F"/>
    <w:rsid w:val="00436A07"/>
    <w:rsid w:val="00436DD8"/>
    <w:rsid w:val="00436E73"/>
    <w:rsid w:val="004376A6"/>
    <w:rsid w:val="0044038B"/>
    <w:rsid w:val="00440A67"/>
    <w:rsid w:val="0044151B"/>
    <w:rsid w:val="004419E9"/>
    <w:rsid w:val="00441E58"/>
    <w:rsid w:val="00443FF4"/>
    <w:rsid w:val="00444709"/>
    <w:rsid w:val="00444C2E"/>
    <w:rsid w:val="004451D7"/>
    <w:rsid w:val="00445227"/>
    <w:rsid w:val="004452C1"/>
    <w:rsid w:val="004453A0"/>
    <w:rsid w:val="0044560A"/>
    <w:rsid w:val="004459BC"/>
    <w:rsid w:val="00445D76"/>
    <w:rsid w:val="00446B08"/>
    <w:rsid w:val="00446E5A"/>
    <w:rsid w:val="0044737B"/>
    <w:rsid w:val="00447790"/>
    <w:rsid w:val="00450154"/>
    <w:rsid w:val="00450D1A"/>
    <w:rsid w:val="00451AB0"/>
    <w:rsid w:val="004527B4"/>
    <w:rsid w:val="0045316C"/>
    <w:rsid w:val="004533A4"/>
    <w:rsid w:val="004533D4"/>
    <w:rsid w:val="004536E4"/>
    <w:rsid w:val="00453E41"/>
    <w:rsid w:val="00454030"/>
    <w:rsid w:val="0045451C"/>
    <w:rsid w:val="00454CFC"/>
    <w:rsid w:val="00454E59"/>
    <w:rsid w:val="004550FB"/>
    <w:rsid w:val="00455875"/>
    <w:rsid w:val="00455C06"/>
    <w:rsid w:val="00455F0C"/>
    <w:rsid w:val="004560F8"/>
    <w:rsid w:val="00456117"/>
    <w:rsid w:val="00456211"/>
    <w:rsid w:val="004563A1"/>
    <w:rsid w:val="0045685F"/>
    <w:rsid w:val="00457028"/>
    <w:rsid w:val="0045724A"/>
    <w:rsid w:val="004577FF"/>
    <w:rsid w:val="00460049"/>
    <w:rsid w:val="004608EC"/>
    <w:rsid w:val="0046169C"/>
    <w:rsid w:val="004620F7"/>
    <w:rsid w:val="00464893"/>
    <w:rsid w:val="00464999"/>
    <w:rsid w:val="00464D2C"/>
    <w:rsid w:val="00465104"/>
    <w:rsid w:val="004657B7"/>
    <w:rsid w:val="0046634A"/>
    <w:rsid w:val="004665C1"/>
    <w:rsid w:val="00466A8B"/>
    <w:rsid w:val="00467968"/>
    <w:rsid w:val="00470BE5"/>
    <w:rsid w:val="00470F55"/>
    <w:rsid w:val="004714B2"/>
    <w:rsid w:val="00472BAB"/>
    <w:rsid w:val="00472C4E"/>
    <w:rsid w:val="00473A8E"/>
    <w:rsid w:val="004741AE"/>
    <w:rsid w:val="00474352"/>
    <w:rsid w:val="00475784"/>
    <w:rsid w:val="00476E62"/>
    <w:rsid w:val="00477F04"/>
    <w:rsid w:val="0048008D"/>
    <w:rsid w:val="00480902"/>
    <w:rsid w:val="00480A21"/>
    <w:rsid w:val="004829B9"/>
    <w:rsid w:val="004831B6"/>
    <w:rsid w:val="00483264"/>
    <w:rsid w:val="00483A80"/>
    <w:rsid w:val="00484033"/>
    <w:rsid w:val="0048490A"/>
    <w:rsid w:val="0048572E"/>
    <w:rsid w:val="00485A46"/>
    <w:rsid w:val="00487BF4"/>
    <w:rsid w:val="004914F7"/>
    <w:rsid w:val="004927AC"/>
    <w:rsid w:val="00492F1D"/>
    <w:rsid w:val="004936E0"/>
    <w:rsid w:val="00495278"/>
    <w:rsid w:val="0049543C"/>
    <w:rsid w:val="004954F8"/>
    <w:rsid w:val="00495B43"/>
    <w:rsid w:val="00495E9F"/>
    <w:rsid w:val="00497954"/>
    <w:rsid w:val="004A0125"/>
    <w:rsid w:val="004A065A"/>
    <w:rsid w:val="004A187C"/>
    <w:rsid w:val="004A2013"/>
    <w:rsid w:val="004A314E"/>
    <w:rsid w:val="004A4D3D"/>
    <w:rsid w:val="004A528C"/>
    <w:rsid w:val="004A56E6"/>
    <w:rsid w:val="004A5AEB"/>
    <w:rsid w:val="004A693E"/>
    <w:rsid w:val="004A6D3F"/>
    <w:rsid w:val="004A706F"/>
    <w:rsid w:val="004A710A"/>
    <w:rsid w:val="004A7347"/>
    <w:rsid w:val="004A7FFD"/>
    <w:rsid w:val="004B03DB"/>
    <w:rsid w:val="004B0767"/>
    <w:rsid w:val="004B0966"/>
    <w:rsid w:val="004B0CA8"/>
    <w:rsid w:val="004B10A9"/>
    <w:rsid w:val="004B12D5"/>
    <w:rsid w:val="004B1312"/>
    <w:rsid w:val="004B1E4B"/>
    <w:rsid w:val="004B2860"/>
    <w:rsid w:val="004B3746"/>
    <w:rsid w:val="004B3DB1"/>
    <w:rsid w:val="004B3E57"/>
    <w:rsid w:val="004B4293"/>
    <w:rsid w:val="004B429F"/>
    <w:rsid w:val="004B4A04"/>
    <w:rsid w:val="004B5593"/>
    <w:rsid w:val="004B58E2"/>
    <w:rsid w:val="004B5D49"/>
    <w:rsid w:val="004B5F30"/>
    <w:rsid w:val="004B65F6"/>
    <w:rsid w:val="004C0AF7"/>
    <w:rsid w:val="004C0B41"/>
    <w:rsid w:val="004C1437"/>
    <w:rsid w:val="004C1564"/>
    <w:rsid w:val="004C1FA6"/>
    <w:rsid w:val="004C25B9"/>
    <w:rsid w:val="004C276E"/>
    <w:rsid w:val="004C2B0D"/>
    <w:rsid w:val="004C2BBF"/>
    <w:rsid w:val="004C2DB5"/>
    <w:rsid w:val="004C2F8E"/>
    <w:rsid w:val="004C33C3"/>
    <w:rsid w:val="004C3A28"/>
    <w:rsid w:val="004C4312"/>
    <w:rsid w:val="004C4B8F"/>
    <w:rsid w:val="004C50F0"/>
    <w:rsid w:val="004C518D"/>
    <w:rsid w:val="004C57ED"/>
    <w:rsid w:val="004C5CB7"/>
    <w:rsid w:val="004C6631"/>
    <w:rsid w:val="004C7232"/>
    <w:rsid w:val="004C7F81"/>
    <w:rsid w:val="004D006D"/>
    <w:rsid w:val="004D29D2"/>
    <w:rsid w:val="004D2E8E"/>
    <w:rsid w:val="004D32AA"/>
    <w:rsid w:val="004D39DC"/>
    <w:rsid w:val="004D47E3"/>
    <w:rsid w:val="004D52BD"/>
    <w:rsid w:val="004D55FE"/>
    <w:rsid w:val="004D571B"/>
    <w:rsid w:val="004D6F2C"/>
    <w:rsid w:val="004D70B2"/>
    <w:rsid w:val="004D7E20"/>
    <w:rsid w:val="004E0C11"/>
    <w:rsid w:val="004E0E9F"/>
    <w:rsid w:val="004E0FC1"/>
    <w:rsid w:val="004E1BF7"/>
    <w:rsid w:val="004E1CB0"/>
    <w:rsid w:val="004E1FB4"/>
    <w:rsid w:val="004E20C4"/>
    <w:rsid w:val="004E3E26"/>
    <w:rsid w:val="004E4818"/>
    <w:rsid w:val="004E489A"/>
    <w:rsid w:val="004E545F"/>
    <w:rsid w:val="004E562F"/>
    <w:rsid w:val="004E5E9F"/>
    <w:rsid w:val="004E7116"/>
    <w:rsid w:val="004E75E2"/>
    <w:rsid w:val="004E7DED"/>
    <w:rsid w:val="004F03DE"/>
    <w:rsid w:val="004F0E03"/>
    <w:rsid w:val="004F15D7"/>
    <w:rsid w:val="004F1DB9"/>
    <w:rsid w:val="004F20CF"/>
    <w:rsid w:val="004F2806"/>
    <w:rsid w:val="004F391D"/>
    <w:rsid w:val="004F4DFB"/>
    <w:rsid w:val="004F6982"/>
    <w:rsid w:val="004F79C7"/>
    <w:rsid w:val="004F7A55"/>
    <w:rsid w:val="00500292"/>
    <w:rsid w:val="0050139A"/>
    <w:rsid w:val="00503300"/>
    <w:rsid w:val="00503B34"/>
    <w:rsid w:val="00503D80"/>
    <w:rsid w:val="005041F5"/>
    <w:rsid w:val="00504DA6"/>
    <w:rsid w:val="005052C0"/>
    <w:rsid w:val="00506277"/>
    <w:rsid w:val="005064E0"/>
    <w:rsid w:val="005066E7"/>
    <w:rsid w:val="00506D28"/>
    <w:rsid w:val="00510A03"/>
    <w:rsid w:val="00510B8E"/>
    <w:rsid w:val="00511714"/>
    <w:rsid w:val="00511D00"/>
    <w:rsid w:val="0051207E"/>
    <w:rsid w:val="0051294E"/>
    <w:rsid w:val="00513069"/>
    <w:rsid w:val="00513950"/>
    <w:rsid w:val="00515203"/>
    <w:rsid w:val="00515DC3"/>
    <w:rsid w:val="00515F34"/>
    <w:rsid w:val="00516A77"/>
    <w:rsid w:val="00516DC0"/>
    <w:rsid w:val="0051736F"/>
    <w:rsid w:val="00517531"/>
    <w:rsid w:val="00517590"/>
    <w:rsid w:val="005201CE"/>
    <w:rsid w:val="00520DCE"/>
    <w:rsid w:val="005212F3"/>
    <w:rsid w:val="00521561"/>
    <w:rsid w:val="00521968"/>
    <w:rsid w:val="00522579"/>
    <w:rsid w:val="005232B4"/>
    <w:rsid w:val="005251B5"/>
    <w:rsid w:val="00525428"/>
    <w:rsid w:val="00525BBA"/>
    <w:rsid w:val="00525CCF"/>
    <w:rsid w:val="005263CA"/>
    <w:rsid w:val="00526C77"/>
    <w:rsid w:val="00527040"/>
    <w:rsid w:val="005273EE"/>
    <w:rsid w:val="005306D9"/>
    <w:rsid w:val="00530C6A"/>
    <w:rsid w:val="00530F8C"/>
    <w:rsid w:val="005311A4"/>
    <w:rsid w:val="0053174D"/>
    <w:rsid w:val="005318E7"/>
    <w:rsid w:val="00532870"/>
    <w:rsid w:val="00532973"/>
    <w:rsid w:val="005329AF"/>
    <w:rsid w:val="00532A68"/>
    <w:rsid w:val="00532C48"/>
    <w:rsid w:val="00532FBA"/>
    <w:rsid w:val="00534443"/>
    <w:rsid w:val="00534E51"/>
    <w:rsid w:val="0053583E"/>
    <w:rsid w:val="00535F67"/>
    <w:rsid w:val="00537F49"/>
    <w:rsid w:val="0054065B"/>
    <w:rsid w:val="00540F45"/>
    <w:rsid w:val="005411FE"/>
    <w:rsid w:val="00541A71"/>
    <w:rsid w:val="00541ACD"/>
    <w:rsid w:val="005438CE"/>
    <w:rsid w:val="00543DF8"/>
    <w:rsid w:val="00544B16"/>
    <w:rsid w:val="0054514B"/>
    <w:rsid w:val="00545AC2"/>
    <w:rsid w:val="00545BE6"/>
    <w:rsid w:val="005478D1"/>
    <w:rsid w:val="00547BF9"/>
    <w:rsid w:val="00547CB6"/>
    <w:rsid w:val="00547D44"/>
    <w:rsid w:val="005509C2"/>
    <w:rsid w:val="00552C2D"/>
    <w:rsid w:val="0055307C"/>
    <w:rsid w:val="0055360D"/>
    <w:rsid w:val="00553D85"/>
    <w:rsid w:val="005548BB"/>
    <w:rsid w:val="005555CA"/>
    <w:rsid w:val="00555BB8"/>
    <w:rsid w:val="00556741"/>
    <w:rsid w:val="00556C06"/>
    <w:rsid w:val="00557376"/>
    <w:rsid w:val="0055768E"/>
    <w:rsid w:val="00557EA7"/>
    <w:rsid w:val="00560A32"/>
    <w:rsid w:val="00560CA0"/>
    <w:rsid w:val="00560D9A"/>
    <w:rsid w:val="00560FCB"/>
    <w:rsid w:val="0056129F"/>
    <w:rsid w:val="005612A6"/>
    <w:rsid w:val="00561784"/>
    <w:rsid w:val="00561A08"/>
    <w:rsid w:val="00563136"/>
    <w:rsid w:val="005632EF"/>
    <w:rsid w:val="005634DB"/>
    <w:rsid w:val="00563A45"/>
    <w:rsid w:val="00564C51"/>
    <w:rsid w:val="00566C12"/>
    <w:rsid w:val="00567FB4"/>
    <w:rsid w:val="00570AEB"/>
    <w:rsid w:val="00570C3D"/>
    <w:rsid w:val="00570DD1"/>
    <w:rsid w:val="00571A5A"/>
    <w:rsid w:val="00571B9C"/>
    <w:rsid w:val="00572908"/>
    <w:rsid w:val="00573E89"/>
    <w:rsid w:val="0057417D"/>
    <w:rsid w:val="005746C4"/>
    <w:rsid w:val="005755D5"/>
    <w:rsid w:val="005775ED"/>
    <w:rsid w:val="005806A8"/>
    <w:rsid w:val="00580961"/>
    <w:rsid w:val="00580C46"/>
    <w:rsid w:val="00581849"/>
    <w:rsid w:val="00581C1D"/>
    <w:rsid w:val="005843FA"/>
    <w:rsid w:val="00584424"/>
    <w:rsid w:val="00585D0B"/>
    <w:rsid w:val="005864ED"/>
    <w:rsid w:val="0058658E"/>
    <w:rsid w:val="005868E3"/>
    <w:rsid w:val="00586C3E"/>
    <w:rsid w:val="005870C4"/>
    <w:rsid w:val="005871B5"/>
    <w:rsid w:val="005877DA"/>
    <w:rsid w:val="005901C3"/>
    <w:rsid w:val="00590A1D"/>
    <w:rsid w:val="00590B59"/>
    <w:rsid w:val="00591079"/>
    <w:rsid w:val="00591428"/>
    <w:rsid w:val="00591B3F"/>
    <w:rsid w:val="0059213A"/>
    <w:rsid w:val="00592B46"/>
    <w:rsid w:val="005931DD"/>
    <w:rsid w:val="00593459"/>
    <w:rsid w:val="00593511"/>
    <w:rsid w:val="005936B6"/>
    <w:rsid w:val="00593F23"/>
    <w:rsid w:val="00593F8C"/>
    <w:rsid w:val="00595556"/>
    <w:rsid w:val="00596003"/>
    <w:rsid w:val="005964F6"/>
    <w:rsid w:val="00597B56"/>
    <w:rsid w:val="00597BAD"/>
    <w:rsid w:val="00597E02"/>
    <w:rsid w:val="005A033E"/>
    <w:rsid w:val="005A043C"/>
    <w:rsid w:val="005A0A2F"/>
    <w:rsid w:val="005A0F22"/>
    <w:rsid w:val="005A11EC"/>
    <w:rsid w:val="005A1428"/>
    <w:rsid w:val="005A16EE"/>
    <w:rsid w:val="005A1949"/>
    <w:rsid w:val="005A25A6"/>
    <w:rsid w:val="005A3073"/>
    <w:rsid w:val="005A3914"/>
    <w:rsid w:val="005A3B3D"/>
    <w:rsid w:val="005A3F3B"/>
    <w:rsid w:val="005A48A9"/>
    <w:rsid w:val="005A516A"/>
    <w:rsid w:val="005A66A3"/>
    <w:rsid w:val="005B064C"/>
    <w:rsid w:val="005B0798"/>
    <w:rsid w:val="005B09AD"/>
    <w:rsid w:val="005B0E27"/>
    <w:rsid w:val="005B1356"/>
    <w:rsid w:val="005B1358"/>
    <w:rsid w:val="005B1713"/>
    <w:rsid w:val="005B1AB8"/>
    <w:rsid w:val="005B5018"/>
    <w:rsid w:val="005B6324"/>
    <w:rsid w:val="005B6511"/>
    <w:rsid w:val="005B6DE2"/>
    <w:rsid w:val="005B75EA"/>
    <w:rsid w:val="005B75F2"/>
    <w:rsid w:val="005B7B95"/>
    <w:rsid w:val="005B7D85"/>
    <w:rsid w:val="005C084A"/>
    <w:rsid w:val="005C2214"/>
    <w:rsid w:val="005C25D1"/>
    <w:rsid w:val="005C2A63"/>
    <w:rsid w:val="005C2C48"/>
    <w:rsid w:val="005C34CD"/>
    <w:rsid w:val="005C3C71"/>
    <w:rsid w:val="005C3C7E"/>
    <w:rsid w:val="005C4546"/>
    <w:rsid w:val="005C4907"/>
    <w:rsid w:val="005C65AC"/>
    <w:rsid w:val="005C68F9"/>
    <w:rsid w:val="005C70BE"/>
    <w:rsid w:val="005C7415"/>
    <w:rsid w:val="005C7E1B"/>
    <w:rsid w:val="005D0273"/>
    <w:rsid w:val="005D0E90"/>
    <w:rsid w:val="005D1788"/>
    <w:rsid w:val="005D25CF"/>
    <w:rsid w:val="005D3062"/>
    <w:rsid w:val="005D30DA"/>
    <w:rsid w:val="005D3878"/>
    <w:rsid w:val="005D62A6"/>
    <w:rsid w:val="005D6946"/>
    <w:rsid w:val="005D7233"/>
    <w:rsid w:val="005D7293"/>
    <w:rsid w:val="005E02F1"/>
    <w:rsid w:val="005E055F"/>
    <w:rsid w:val="005E087A"/>
    <w:rsid w:val="005E0973"/>
    <w:rsid w:val="005E0CBE"/>
    <w:rsid w:val="005E155E"/>
    <w:rsid w:val="005E34D8"/>
    <w:rsid w:val="005E3606"/>
    <w:rsid w:val="005E3CEB"/>
    <w:rsid w:val="005E4589"/>
    <w:rsid w:val="005E467E"/>
    <w:rsid w:val="005E4885"/>
    <w:rsid w:val="005E4D87"/>
    <w:rsid w:val="005E505B"/>
    <w:rsid w:val="005E507F"/>
    <w:rsid w:val="005E510C"/>
    <w:rsid w:val="005E54F8"/>
    <w:rsid w:val="005E6860"/>
    <w:rsid w:val="005E6C9F"/>
    <w:rsid w:val="005E6DF8"/>
    <w:rsid w:val="005E720B"/>
    <w:rsid w:val="005E79EC"/>
    <w:rsid w:val="005E7F1E"/>
    <w:rsid w:val="005F0010"/>
    <w:rsid w:val="005F1061"/>
    <w:rsid w:val="005F10E5"/>
    <w:rsid w:val="005F14E5"/>
    <w:rsid w:val="005F2878"/>
    <w:rsid w:val="005F29F8"/>
    <w:rsid w:val="005F2D90"/>
    <w:rsid w:val="005F3428"/>
    <w:rsid w:val="005F3C3C"/>
    <w:rsid w:val="005F44EB"/>
    <w:rsid w:val="005F458C"/>
    <w:rsid w:val="005F4AA8"/>
    <w:rsid w:val="005F5089"/>
    <w:rsid w:val="005F6080"/>
    <w:rsid w:val="005F625B"/>
    <w:rsid w:val="005F67EA"/>
    <w:rsid w:val="005F6A77"/>
    <w:rsid w:val="005F6C23"/>
    <w:rsid w:val="005F7250"/>
    <w:rsid w:val="006007B7"/>
    <w:rsid w:val="00600D1F"/>
    <w:rsid w:val="00600D4E"/>
    <w:rsid w:val="00600FC7"/>
    <w:rsid w:val="0060136A"/>
    <w:rsid w:val="0060225E"/>
    <w:rsid w:val="0060399A"/>
    <w:rsid w:val="0060443D"/>
    <w:rsid w:val="00604515"/>
    <w:rsid w:val="00604E8B"/>
    <w:rsid w:val="006064DF"/>
    <w:rsid w:val="00606866"/>
    <w:rsid w:val="006104B5"/>
    <w:rsid w:val="00610835"/>
    <w:rsid w:val="00612186"/>
    <w:rsid w:val="0061268E"/>
    <w:rsid w:val="00612970"/>
    <w:rsid w:val="00612A9E"/>
    <w:rsid w:val="006137ED"/>
    <w:rsid w:val="0061419C"/>
    <w:rsid w:val="006141F6"/>
    <w:rsid w:val="00614B9A"/>
    <w:rsid w:val="0061525D"/>
    <w:rsid w:val="006153A4"/>
    <w:rsid w:val="00615B73"/>
    <w:rsid w:val="00616278"/>
    <w:rsid w:val="006162F7"/>
    <w:rsid w:val="006163F8"/>
    <w:rsid w:val="0061769C"/>
    <w:rsid w:val="006176C5"/>
    <w:rsid w:val="00617925"/>
    <w:rsid w:val="00617BD9"/>
    <w:rsid w:val="00617EBB"/>
    <w:rsid w:val="0062055F"/>
    <w:rsid w:val="00621883"/>
    <w:rsid w:val="00622241"/>
    <w:rsid w:val="00623ACC"/>
    <w:rsid w:val="00623B75"/>
    <w:rsid w:val="0062422E"/>
    <w:rsid w:val="00624A21"/>
    <w:rsid w:val="00624D3B"/>
    <w:rsid w:val="00624DB9"/>
    <w:rsid w:val="00624F8C"/>
    <w:rsid w:val="0062551F"/>
    <w:rsid w:val="00625657"/>
    <w:rsid w:val="006260E1"/>
    <w:rsid w:val="00626EFB"/>
    <w:rsid w:val="00627D47"/>
    <w:rsid w:val="00627D8D"/>
    <w:rsid w:val="0063009E"/>
    <w:rsid w:val="00631853"/>
    <w:rsid w:val="0063195E"/>
    <w:rsid w:val="00631961"/>
    <w:rsid w:val="00631CC3"/>
    <w:rsid w:val="00631E83"/>
    <w:rsid w:val="00632540"/>
    <w:rsid w:val="00632786"/>
    <w:rsid w:val="00632F01"/>
    <w:rsid w:val="0063321C"/>
    <w:rsid w:val="006353DE"/>
    <w:rsid w:val="00635961"/>
    <w:rsid w:val="00636DFB"/>
    <w:rsid w:val="00636F78"/>
    <w:rsid w:val="00637BFB"/>
    <w:rsid w:val="00640327"/>
    <w:rsid w:val="006407F0"/>
    <w:rsid w:val="00641773"/>
    <w:rsid w:val="00642403"/>
    <w:rsid w:val="006435A4"/>
    <w:rsid w:val="00644083"/>
    <w:rsid w:val="0064478D"/>
    <w:rsid w:val="00644CAA"/>
    <w:rsid w:val="006454B3"/>
    <w:rsid w:val="00645802"/>
    <w:rsid w:val="00645954"/>
    <w:rsid w:val="0064663B"/>
    <w:rsid w:val="00646E0A"/>
    <w:rsid w:val="006473CC"/>
    <w:rsid w:val="00647DA5"/>
    <w:rsid w:val="00650427"/>
    <w:rsid w:val="00650AC2"/>
    <w:rsid w:val="00651298"/>
    <w:rsid w:val="00651857"/>
    <w:rsid w:val="0065185C"/>
    <w:rsid w:val="00652106"/>
    <w:rsid w:val="00652449"/>
    <w:rsid w:val="006527A1"/>
    <w:rsid w:val="00652AD0"/>
    <w:rsid w:val="00652DF7"/>
    <w:rsid w:val="00653028"/>
    <w:rsid w:val="0065363A"/>
    <w:rsid w:val="00653815"/>
    <w:rsid w:val="006538C0"/>
    <w:rsid w:val="00653D2E"/>
    <w:rsid w:val="006550B4"/>
    <w:rsid w:val="006556DE"/>
    <w:rsid w:val="00656578"/>
    <w:rsid w:val="006566D1"/>
    <w:rsid w:val="00656E57"/>
    <w:rsid w:val="00660ADA"/>
    <w:rsid w:val="006610A3"/>
    <w:rsid w:val="00661942"/>
    <w:rsid w:val="00661B33"/>
    <w:rsid w:val="00661CA8"/>
    <w:rsid w:val="00661FDA"/>
    <w:rsid w:val="0066295A"/>
    <w:rsid w:val="00662A1E"/>
    <w:rsid w:val="00663C7C"/>
    <w:rsid w:val="00664F36"/>
    <w:rsid w:val="00665016"/>
    <w:rsid w:val="006656FA"/>
    <w:rsid w:val="006658A9"/>
    <w:rsid w:val="00665D93"/>
    <w:rsid w:val="00665FC3"/>
    <w:rsid w:val="00666409"/>
    <w:rsid w:val="006669FF"/>
    <w:rsid w:val="00670824"/>
    <w:rsid w:val="006708DC"/>
    <w:rsid w:val="0067140E"/>
    <w:rsid w:val="0067174C"/>
    <w:rsid w:val="00672942"/>
    <w:rsid w:val="00672F0D"/>
    <w:rsid w:val="00674D05"/>
    <w:rsid w:val="00675427"/>
    <w:rsid w:val="0067719F"/>
    <w:rsid w:val="006779C0"/>
    <w:rsid w:val="00677ED0"/>
    <w:rsid w:val="006801F7"/>
    <w:rsid w:val="00680CB8"/>
    <w:rsid w:val="00681724"/>
    <w:rsid w:val="0068285D"/>
    <w:rsid w:val="00682B6A"/>
    <w:rsid w:val="0068375B"/>
    <w:rsid w:val="00683C2D"/>
    <w:rsid w:val="00684298"/>
    <w:rsid w:val="006844A0"/>
    <w:rsid w:val="00684A2A"/>
    <w:rsid w:val="00686BDE"/>
    <w:rsid w:val="00686E8B"/>
    <w:rsid w:val="00687088"/>
    <w:rsid w:val="0068742B"/>
    <w:rsid w:val="006877AC"/>
    <w:rsid w:val="00687932"/>
    <w:rsid w:val="00687F2B"/>
    <w:rsid w:val="0069003C"/>
    <w:rsid w:val="006915B0"/>
    <w:rsid w:val="00691678"/>
    <w:rsid w:val="00691F5B"/>
    <w:rsid w:val="0069218E"/>
    <w:rsid w:val="00692B1F"/>
    <w:rsid w:val="0069300B"/>
    <w:rsid w:val="00694DF3"/>
    <w:rsid w:val="00694E3A"/>
    <w:rsid w:val="00695A9C"/>
    <w:rsid w:val="00696B4A"/>
    <w:rsid w:val="006977C2"/>
    <w:rsid w:val="006A074D"/>
    <w:rsid w:val="006A146D"/>
    <w:rsid w:val="006A1723"/>
    <w:rsid w:val="006A1756"/>
    <w:rsid w:val="006A1A37"/>
    <w:rsid w:val="006A1A3E"/>
    <w:rsid w:val="006A205C"/>
    <w:rsid w:val="006A245F"/>
    <w:rsid w:val="006A34DA"/>
    <w:rsid w:val="006A40CD"/>
    <w:rsid w:val="006A47A7"/>
    <w:rsid w:val="006A48F7"/>
    <w:rsid w:val="006A51EA"/>
    <w:rsid w:val="006A5831"/>
    <w:rsid w:val="006A585A"/>
    <w:rsid w:val="006A5924"/>
    <w:rsid w:val="006A5B0E"/>
    <w:rsid w:val="006A6469"/>
    <w:rsid w:val="006A7231"/>
    <w:rsid w:val="006A79C3"/>
    <w:rsid w:val="006B165E"/>
    <w:rsid w:val="006B1812"/>
    <w:rsid w:val="006B22C8"/>
    <w:rsid w:val="006B270A"/>
    <w:rsid w:val="006B2D79"/>
    <w:rsid w:val="006B35AB"/>
    <w:rsid w:val="006B3CB5"/>
    <w:rsid w:val="006B4151"/>
    <w:rsid w:val="006B418D"/>
    <w:rsid w:val="006B5493"/>
    <w:rsid w:val="006B56AC"/>
    <w:rsid w:val="006B607B"/>
    <w:rsid w:val="006B6A1D"/>
    <w:rsid w:val="006C0183"/>
    <w:rsid w:val="006C0C35"/>
    <w:rsid w:val="006C2125"/>
    <w:rsid w:val="006C299F"/>
    <w:rsid w:val="006C2AE7"/>
    <w:rsid w:val="006C3473"/>
    <w:rsid w:val="006C3830"/>
    <w:rsid w:val="006C435D"/>
    <w:rsid w:val="006C4B9D"/>
    <w:rsid w:val="006C592C"/>
    <w:rsid w:val="006C5A79"/>
    <w:rsid w:val="006C64AD"/>
    <w:rsid w:val="006C7395"/>
    <w:rsid w:val="006C7588"/>
    <w:rsid w:val="006C7730"/>
    <w:rsid w:val="006D0A0F"/>
    <w:rsid w:val="006D1F90"/>
    <w:rsid w:val="006D24EC"/>
    <w:rsid w:val="006D349B"/>
    <w:rsid w:val="006D388C"/>
    <w:rsid w:val="006D3DAB"/>
    <w:rsid w:val="006D3F45"/>
    <w:rsid w:val="006D402E"/>
    <w:rsid w:val="006D4773"/>
    <w:rsid w:val="006D49D2"/>
    <w:rsid w:val="006D5960"/>
    <w:rsid w:val="006D61C8"/>
    <w:rsid w:val="006D62A0"/>
    <w:rsid w:val="006D6AC7"/>
    <w:rsid w:val="006D75AD"/>
    <w:rsid w:val="006D76E8"/>
    <w:rsid w:val="006D7D54"/>
    <w:rsid w:val="006E09C3"/>
    <w:rsid w:val="006E0CB2"/>
    <w:rsid w:val="006E250D"/>
    <w:rsid w:val="006E2B72"/>
    <w:rsid w:val="006E2FE7"/>
    <w:rsid w:val="006E2FE9"/>
    <w:rsid w:val="006E31FA"/>
    <w:rsid w:val="006E3569"/>
    <w:rsid w:val="006E36F0"/>
    <w:rsid w:val="006E3F23"/>
    <w:rsid w:val="006E4620"/>
    <w:rsid w:val="006E48DC"/>
    <w:rsid w:val="006E49E8"/>
    <w:rsid w:val="006E5E7E"/>
    <w:rsid w:val="006E6D25"/>
    <w:rsid w:val="006E6EA7"/>
    <w:rsid w:val="006E6EC4"/>
    <w:rsid w:val="006E7485"/>
    <w:rsid w:val="006E7865"/>
    <w:rsid w:val="006F0533"/>
    <w:rsid w:val="006F0628"/>
    <w:rsid w:val="006F0A31"/>
    <w:rsid w:val="006F10F3"/>
    <w:rsid w:val="006F24F2"/>
    <w:rsid w:val="006F253C"/>
    <w:rsid w:val="006F2781"/>
    <w:rsid w:val="006F2B6A"/>
    <w:rsid w:val="006F2ECB"/>
    <w:rsid w:val="006F2FB7"/>
    <w:rsid w:val="006F407E"/>
    <w:rsid w:val="006F4A2D"/>
    <w:rsid w:val="006F50DB"/>
    <w:rsid w:val="006F531C"/>
    <w:rsid w:val="006F563E"/>
    <w:rsid w:val="006F56F6"/>
    <w:rsid w:val="006F5B29"/>
    <w:rsid w:val="006F5B40"/>
    <w:rsid w:val="006F6981"/>
    <w:rsid w:val="006F6ADF"/>
    <w:rsid w:val="006F6F03"/>
    <w:rsid w:val="006F7152"/>
    <w:rsid w:val="006F79B1"/>
    <w:rsid w:val="00700089"/>
    <w:rsid w:val="00700648"/>
    <w:rsid w:val="00700CC7"/>
    <w:rsid w:val="00700D9D"/>
    <w:rsid w:val="007020A3"/>
    <w:rsid w:val="0070243A"/>
    <w:rsid w:val="00702443"/>
    <w:rsid w:val="007024AA"/>
    <w:rsid w:val="007030F1"/>
    <w:rsid w:val="007039D8"/>
    <w:rsid w:val="00703C6D"/>
    <w:rsid w:val="00703E81"/>
    <w:rsid w:val="007041A3"/>
    <w:rsid w:val="0070429F"/>
    <w:rsid w:val="007044CD"/>
    <w:rsid w:val="0070467C"/>
    <w:rsid w:val="007047B6"/>
    <w:rsid w:val="00704B35"/>
    <w:rsid w:val="00705CC4"/>
    <w:rsid w:val="00705CDB"/>
    <w:rsid w:val="007064AA"/>
    <w:rsid w:val="00706929"/>
    <w:rsid w:val="00706CA6"/>
    <w:rsid w:val="00706ED0"/>
    <w:rsid w:val="00707072"/>
    <w:rsid w:val="00707182"/>
    <w:rsid w:val="00707222"/>
    <w:rsid w:val="0070777A"/>
    <w:rsid w:val="007077CE"/>
    <w:rsid w:val="00707B95"/>
    <w:rsid w:val="00710621"/>
    <w:rsid w:val="00710D3C"/>
    <w:rsid w:val="007110BE"/>
    <w:rsid w:val="007115B1"/>
    <w:rsid w:val="00711B2B"/>
    <w:rsid w:val="00712139"/>
    <w:rsid w:val="00712BF2"/>
    <w:rsid w:val="007138FC"/>
    <w:rsid w:val="00713D15"/>
    <w:rsid w:val="0071469C"/>
    <w:rsid w:val="0071602D"/>
    <w:rsid w:val="0071782C"/>
    <w:rsid w:val="00717B67"/>
    <w:rsid w:val="007202A9"/>
    <w:rsid w:val="00720B9C"/>
    <w:rsid w:val="007242C5"/>
    <w:rsid w:val="00724D59"/>
    <w:rsid w:val="00725466"/>
    <w:rsid w:val="00725B45"/>
    <w:rsid w:val="00726984"/>
    <w:rsid w:val="00727373"/>
    <w:rsid w:val="00727B1C"/>
    <w:rsid w:val="007300C3"/>
    <w:rsid w:val="007302EA"/>
    <w:rsid w:val="007307B3"/>
    <w:rsid w:val="007310C1"/>
    <w:rsid w:val="00731F56"/>
    <w:rsid w:val="0073378A"/>
    <w:rsid w:val="0073460C"/>
    <w:rsid w:val="0073536E"/>
    <w:rsid w:val="00735E0B"/>
    <w:rsid w:val="0073646F"/>
    <w:rsid w:val="00737332"/>
    <w:rsid w:val="00737818"/>
    <w:rsid w:val="00737B6D"/>
    <w:rsid w:val="00737CA0"/>
    <w:rsid w:val="0074068A"/>
    <w:rsid w:val="00740931"/>
    <w:rsid w:val="007418B1"/>
    <w:rsid w:val="00741D14"/>
    <w:rsid w:val="0074213F"/>
    <w:rsid w:val="00742408"/>
    <w:rsid w:val="00742808"/>
    <w:rsid w:val="0074395F"/>
    <w:rsid w:val="007459EA"/>
    <w:rsid w:val="007466A9"/>
    <w:rsid w:val="007469FB"/>
    <w:rsid w:val="00746D2B"/>
    <w:rsid w:val="00747274"/>
    <w:rsid w:val="007474EA"/>
    <w:rsid w:val="007504B5"/>
    <w:rsid w:val="00750A07"/>
    <w:rsid w:val="0075255A"/>
    <w:rsid w:val="007530C3"/>
    <w:rsid w:val="0075315D"/>
    <w:rsid w:val="00753B66"/>
    <w:rsid w:val="00753F23"/>
    <w:rsid w:val="00755D46"/>
    <w:rsid w:val="00755EB0"/>
    <w:rsid w:val="00756904"/>
    <w:rsid w:val="007569B5"/>
    <w:rsid w:val="00756C08"/>
    <w:rsid w:val="007570E5"/>
    <w:rsid w:val="00757AB9"/>
    <w:rsid w:val="00757C66"/>
    <w:rsid w:val="007600B9"/>
    <w:rsid w:val="00760E09"/>
    <w:rsid w:val="00761782"/>
    <w:rsid w:val="0076327F"/>
    <w:rsid w:val="0076488F"/>
    <w:rsid w:val="00765CFA"/>
    <w:rsid w:val="0076603F"/>
    <w:rsid w:val="007664A5"/>
    <w:rsid w:val="007664BA"/>
    <w:rsid w:val="007670C8"/>
    <w:rsid w:val="00771448"/>
    <w:rsid w:val="00772340"/>
    <w:rsid w:val="007733E0"/>
    <w:rsid w:val="00773B7E"/>
    <w:rsid w:val="007748A3"/>
    <w:rsid w:val="00774CAD"/>
    <w:rsid w:val="00774F29"/>
    <w:rsid w:val="00775217"/>
    <w:rsid w:val="00776105"/>
    <w:rsid w:val="007766E2"/>
    <w:rsid w:val="00776F31"/>
    <w:rsid w:val="0077720D"/>
    <w:rsid w:val="0078032F"/>
    <w:rsid w:val="00780D6C"/>
    <w:rsid w:val="007829C2"/>
    <w:rsid w:val="00782B0C"/>
    <w:rsid w:val="00782C42"/>
    <w:rsid w:val="00782CE5"/>
    <w:rsid w:val="00783725"/>
    <w:rsid w:val="007839D9"/>
    <w:rsid w:val="00783D9D"/>
    <w:rsid w:val="007858D9"/>
    <w:rsid w:val="00785B62"/>
    <w:rsid w:val="00785B8A"/>
    <w:rsid w:val="00785BDF"/>
    <w:rsid w:val="007871FD"/>
    <w:rsid w:val="007877AC"/>
    <w:rsid w:val="00787971"/>
    <w:rsid w:val="00787B19"/>
    <w:rsid w:val="00787CCA"/>
    <w:rsid w:val="0079093A"/>
    <w:rsid w:val="00790D84"/>
    <w:rsid w:val="007912F4"/>
    <w:rsid w:val="0079150C"/>
    <w:rsid w:val="007917AF"/>
    <w:rsid w:val="007920A9"/>
    <w:rsid w:val="00792B90"/>
    <w:rsid w:val="00793636"/>
    <w:rsid w:val="00793978"/>
    <w:rsid w:val="00793CD2"/>
    <w:rsid w:val="00794340"/>
    <w:rsid w:val="007943CD"/>
    <w:rsid w:val="00794F18"/>
    <w:rsid w:val="00795473"/>
    <w:rsid w:val="00796269"/>
    <w:rsid w:val="00796AE1"/>
    <w:rsid w:val="00797095"/>
    <w:rsid w:val="007A123B"/>
    <w:rsid w:val="007A161D"/>
    <w:rsid w:val="007A1901"/>
    <w:rsid w:val="007A19D4"/>
    <w:rsid w:val="007A2614"/>
    <w:rsid w:val="007A2D93"/>
    <w:rsid w:val="007A31A3"/>
    <w:rsid w:val="007A45A3"/>
    <w:rsid w:val="007A490D"/>
    <w:rsid w:val="007A4989"/>
    <w:rsid w:val="007A588F"/>
    <w:rsid w:val="007A59AD"/>
    <w:rsid w:val="007A5D14"/>
    <w:rsid w:val="007A5E62"/>
    <w:rsid w:val="007A6100"/>
    <w:rsid w:val="007A65AF"/>
    <w:rsid w:val="007A6876"/>
    <w:rsid w:val="007A69FC"/>
    <w:rsid w:val="007B00E7"/>
    <w:rsid w:val="007B01C7"/>
    <w:rsid w:val="007B038A"/>
    <w:rsid w:val="007B057C"/>
    <w:rsid w:val="007B0FAC"/>
    <w:rsid w:val="007B2E7B"/>
    <w:rsid w:val="007B2E80"/>
    <w:rsid w:val="007B3012"/>
    <w:rsid w:val="007B3043"/>
    <w:rsid w:val="007B49BD"/>
    <w:rsid w:val="007B5A62"/>
    <w:rsid w:val="007B5CFC"/>
    <w:rsid w:val="007B5E5C"/>
    <w:rsid w:val="007B5F2A"/>
    <w:rsid w:val="007B6308"/>
    <w:rsid w:val="007B78F9"/>
    <w:rsid w:val="007B7EED"/>
    <w:rsid w:val="007C0099"/>
    <w:rsid w:val="007C0373"/>
    <w:rsid w:val="007C0B8C"/>
    <w:rsid w:val="007C107A"/>
    <w:rsid w:val="007C250D"/>
    <w:rsid w:val="007C2645"/>
    <w:rsid w:val="007C2CB9"/>
    <w:rsid w:val="007C2D82"/>
    <w:rsid w:val="007C3066"/>
    <w:rsid w:val="007C40A0"/>
    <w:rsid w:val="007C45F5"/>
    <w:rsid w:val="007C4965"/>
    <w:rsid w:val="007C4BFE"/>
    <w:rsid w:val="007C53BE"/>
    <w:rsid w:val="007C560B"/>
    <w:rsid w:val="007C56C5"/>
    <w:rsid w:val="007C574F"/>
    <w:rsid w:val="007C5831"/>
    <w:rsid w:val="007C617A"/>
    <w:rsid w:val="007C68BD"/>
    <w:rsid w:val="007C6F78"/>
    <w:rsid w:val="007C76C6"/>
    <w:rsid w:val="007C77E2"/>
    <w:rsid w:val="007D085B"/>
    <w:rsid w:val="007D0A46"/>
    <w:rsid w:val="007D0ABE"/>
    <w:rsid w:val="007D0C35"/>
    <w:rsid w:val="007D1442"/>
    <w:rsid w:val="007D14EC"/>
    <w:rsid w:val="007D2CB3"/>
    <w:rsid w:val="007D2CED"/>
    <w:rsid w:val="007D3647"/>
    <w:rsid w:val="007D3A17"/>
    <w:rsid w:val="007D3DDF"/>
    <w:rsid w:val="007D40F5"/>
    <w:rsid w:val="007D4274"/>
    <w:rsid w:val="007D4C3F"/>
    <w:rsid w:val="007D532D"/>
    <w:rsid w:val="007D54B5"/>
    <w:rsid w:val="007D555F"/>
    <w:rsid w:val="007D5A8C"/>
    <w:rsid w:val="007D5C28"/>
    <w:rsid w:val="007D7988"/>
    <w:rsid w:val="007D7DDB"/>
    <w:rsid w:val="007D7FD6"/>
    <w:rsid w:val="007E0075"/>
    <w:rsid w:val="007E0158"/>
    <w:rsid w:val="007E05B4"/>
    <w:rsid w:val="007E067E"/>
    <w:rsid w:val="007E29AF"/>
    <w:rsid w:val="007E306F"/>
    <w:rsid w:val="007E3FAE"/>
    <w:rsid w:val="007E47DD"/>
    <w:rsid w:val="007E4F44"/>
    <w:rsid w:val="007E5228"/>
    <w:rsid w:val="007E57B1"/>
    <w:rsid w:val="007E59B8"/>
    <w:rsid w:val="007E59C8"/>
    <w:rsid w:val="007E59E0"/>
    <w:rsid w:val="007E5AC6"/>
    <w:rsid w:val="007E5F70"/>
    <w:rsid w:val="007E628B"/>
    <w:rsid w:val="007E6489"/>
    <w:rsid w:val="007E66D7"/>
    <w:rsid w:val="007E6F0D"/>
    <w:rsid w:val="007E77E3"/>
    <w:rsid w:val="007E7D96"/>
    <w:rsid w:val="007F0D62"/>
    <w:rsid w:val="007F0E38"/>
    <w:rsid w:val="007F1772"/>
    <w:rsid w:val="007F1869"/>
    <w:rsid w:val="007F1A31"/>
    <w:rsid w:val="007F24CA"/>
    <w:rsid w:val="007F269A"/>
    <w:rsid w:val="007F3089"/>
    <w:rsid w:val="007F319A"/>
    <w:rsid w:val="007F3598"/>
    <w:rsid w:val="007F475A"/>
    <w:rsid w:val="007F4805"/>
    <w:rsid w:val="007F4E62"/>
    <w:rsid w:val="007F5B88"/>
    <w:rsid w:val="007F618E"/>
    <w:rsid w:val="007F62C2"/>
    <w:rsid w:val="007F695E"/>
    <w:rsid w:val="007F6ACA"/>
    <w:rsid w:val="007F788B"/>
    <w:rsid w:val="007F7AFE"/>
    <w:rsid w:val="00800FED"/>
    <w:rsid w:val="00801021"/>
    <w:rsid w:val="00801920"/>
    <w:rsid w:val="0080202A"/>
    <w:rsid w:val="00802F7A"/>
    <w:rsid w:val="00803A9E"/>
    <w:rsid w:val="00803AD5"/>
    <w:rsid w:val="0080520A"/>
    <w:rsid w:val="0080526F"/>
    <w:rsid w:val="008055AB"/>
    <w:rsid w:val="008057E1"/>
    <w:rsid w:val="008106B1"/>
    <w:rsid w:val="00811046"/>
    <w:rsid w:val="00812AB2"/>
    <w:rsid w:val="00812C10"/>
    <w:rsid w:val="00812FD5"/>
    <w:rsid w:val="008142CD"/>
    <w:rsid w:val="00814943"/>
    <w:rsid w:val="00815DE5"/>
    <w:rsid w:val="0081662E"/>
    <w:rsid w:val="0081742F"/>
    <w:rsid w:val="008201DE"/>
    <w:rsid w:val="008202BF"/>
    <w:rsid w:val="00820572"/>
    <w:rsid w:val="00820AFB"/>
    <w:rsid w:val="00821636"/>
    <w:rsid w:val="00821AA6"/>
    <w:rsid w:val="00821CA7"/>
    <w:rsid w:val="00821CC4"/>
    <w:rsid w:val="00821F21"/>
    <w:rsid w:val="00822149"/>
    <w:rsid w:val="008224FA"/>
    <w:rsid w:val="0082478B"/>
    <w:rsid w:val="00824DFD"/>
    <w:rsid w:val="008250C4"/>
    <w:rsid w:val="008253A0"/>
    <w:rsid w:val="00825F1C"/>
    <w:rsid w:val="00825F5C"/>
    <w:rsid w:val="008263F0"/>
    <w:rsid w:val="00826DA3"/>
    <w:rsid w:val="00826E7C"/>
    <w:rsid w:val="0082747C"/>
    <w:rsid w:val="008276D8"/>
    <w:rsid w:val="00827976"/>
    <w:rsid w:val="008279F4"/>
    <w:rsid w:val="00827FFC"/>
    <w:rsid w:val="0083086F"/>
    <w:rsid w:val="00830B56"/>
    <w:rsid w:val="00830D65"/>
    <w:rsid w:val="00831AEB"/>
    <w:rsid w:val="00832B83"/>
    <w:rsid w:val="00832D3A"/>
    <w:rsid w:val="008338F2"/>
    <w:rsid w:val="00833FE0"/>
    <w:rsid w:val="008345E0"/>
    <w:rsid w:val="008347AD"/>
    <w:rsid w:val="00835110"/>
    <w:rsid w:val="0083541A"/>
    <w:rsid w:val="00835A6C"/>
    <w:rsid w:val="00835C9A"/>
    <w:rsid w:val="00835DB4"/>
    <w:rsid w:val="00836FA3"/>
    <w:rsid w:val="00837358"/>
    <w:rsid w:val="008374BD"/>
    <w:rsid w:val="00840364"/>
    <w:rsid w:val="00841409"/>
    <w:rsid w:val="00841B98"/>
    <w:rsid w:val="00841D8C"/>
    <w:rsid w:val="0084340E"/>
    <w:rsid w:val="008434EE"/>
    <w:rsid w:val="008436B7"/>
    <w:rsid w:val="00844B0A"/>
    <w:rsid w:val="00845C5F"/>
    <w:rsid w:val="008460A3"/>
    <w:rsid w:val="0084624A"/>
    <w:rsid w:val="00846859"/>
    <w:rsid w:val="00847226"/>
    <w:rsid w:val="00847250"/>
    <w:rsid w:val="00847E92"/>
    <w:rsid w:val="0085009B"/>
    <w:rsid w:val="00850150"/>
    <w:rsid w:val="00850507"/>
    <w:rsid w:val="00850F77"/>
    <w:rsid w:val="008511ED"/>
    <w:rsid w:val="00852FC2"/>
    <w:rsid w:val="008530BE"/>
    <w:rsid w:val="00853E48"/>
    <w:rsid w:val="00853E5F"/>
    <w:rsid w:val="008542CD"/>
    <w:rsid w:val="008546F3"/>
    <w:rsid w:val="008548A0"/>
    <w:rsid w:val="00854BFD"/>
    <w:rsid w:val="00854DB0"/>
    <w:rsid w:val="00855550"/>
    <w:rsid w:val="00855803"/>
    <w:rsid w:val="008559D0"/>
    <w:rsid w:val="00856770"/>
    <w:rsid w:val="00856EEC"/>
    <w:rsid w:val="00856F62"/>
    <w:rsid w:val="008576F6"/>
    <w:rsid w:val="00857ABA"/>
    <w:rsid w:val="0086002C"/>
    <w:rsid w:val="008610AC"/>
    <w:rsid w:val="0086137B"/>
    <w:rsid w:val="00861DAF"/>
    <w:rsid w:val="00862874"/>
    <w:rsid w:val="00863538"/>
    <w:rsid w:val="0086386C"/>
    <w:rsid w:val="00864B05"/>
    <w:rsid w:val="00864BA3"/>
    <w:rsid w:val="00864DB0"/>
    <w:rsid w:val="008654E2"/>
    <w:rsid w:val="00865BB5"/>
    <w:rsid w:val="00866045"/>
    <w:rsid w:val="00866A10"/>
    <w:rsid w:val="00866B43"/>
    <w:rsid w:val="00867694"/>
    <w:rsid w:val="00867BE0"/>
    <w:rsid w:val="00870726"/>
    <w:rsid w:val="0087141F"/>
    <w:rsid w:val="008724BC"/>
    <w:rsid w:val="00873ACB"/>
    <w:rsid w:val="00873E98"/>
    <w:rsid w:val="0087464C"/>
    <w:rsid w:val="00874A66"/>
    <w:rsid w:val="00880365"/>
    <w:rsid w:val="008804AC"/>
    <w:rsid w:val="00880BE8"/>
    <w:rsid w:val="00881088"/>
    <w:rsid w:val="0088249C"/>
    <w:rsid w:val="008829C9"/>
    <w:rsid w:val="00882CA7"/>
    <w:rsid w:val="00882E0E"/>
    <w:rsid w:val="00883BC4"/>
    <w:rsid w:val="00883F0A"/>
    <w:rsid w:val="00884364"/>
    <w:rsid w:val="00884539"/>
    <w:rsid w:val="00884A7C"/>
    <w:rsid w:val="008860C2"/>
    <w:rsid w:val="00886108"/>
    <w:rsid w:val="00887407"/>
    <w:rsid w:val="008879DE"/>
    <w:rsid w:val="0089005D"/>
    <w:rsid w:val="0089058E"/>
    <w:rsid w:val="00893813"/>
    <w:rsid w:val="0089492C"/>
    <w:rsid w:val="008949D4"/>
    <w:rsid w:val="00894A39"/>
    <w:rsid w:val="00894FB7"/>
    <w:rsid w:val="00895818"/>
    <w:rsid w:val="00895B96"/>
    <w:rsid w:val="00895C80"/>
    <w:rsid w:val="0089617D"/>
    <w:rsid w:val="00896812"/>
    <w:rsid w:val="00897050"/>
    <w:rsid w:val="008977A3"/>
    <w:rsid w:val="00897B04"/>
    <w:rsid w:val="00897BD6"/>
    <w:rsid w:val="008A28B2"/>
    <w:rsid w:val="008A2FC2"/>
    <w:rsid w:val="008A4AA0"/>
    <w:rsid w:val="008A4DDC"/>
    <w:rsid w:val="008A6377"/>
    <w:rsid w:val="008A65F4"/>
    <w:rsid w:val="008A6963"/>
    <w:rsid w:val="008A799E"/>
    <w:rsid w:val="008B075D"/>
    <w:rsid w:val="008B0A35"/>
    <w:rsid w:val="008B12F7"/>
    <w:rsid w:val="008B149F"/>
    <w:rsid w:val="008B25A9"/>
    <w:rsid w:val="008B2765"/>
    <w:rsid w:val="008B4210"/>
    <w:rsid w:val="008B4B1F"/>
    <w:rsid w:val="008B4E22"/>
    <w:rsid w:val="008B5C4A"/>
    <w:rsid w:val="008B646C"/>
    <w:rsid w:val="008B6616"/>
    <w:rsid w:val="008B6D88"/>
    <w:rsid w:val="008B73DC"/>
    <w:rsid w:val="008B76EC"/>
    <w:rsid w:val="008B7B7F"/>
    <w:rsid w:val="008C065F"/>
    <w:rsid w:val="008C1C48"/>
    <w:rsid w:val="008C29E0"/>
    <w:rsid w:val="008C352D"/>
    <w:rsid w:val="008C3F7E"/>
    <w:rsid w:val="008C41B9"/>
    <w:rsid w:val="008C4753"/>
    <w:rsid w:val="008C4BBC"/>
    <w:rsid w:val="008C5CAD"/>
    <w:rsid w:val="008C6436"/>
    <w:rsid w:val="008C65FB"/>
    <w:rsid w:val="008C73D8"/>
    <w:rsid w:val="008C7E31"/>
    <w:rsid w:val="008D04BD"/>
    <w:rsid w:val="008D0C33"/>
    <w:rsid w:val="008D0FAA"/>
    <w:rsid w:val="008D10CC"/>
    <w:rsid w:val="008D14EE"/>
    <w:rsid w:val="008D19A3"/>
    <w:rsid w:val="008D2141"/>
    <w:rsid w:val="008D2DA7"/>
    <w:rsid w:val="008D348E"/>
    <w:rsid w:val="008D355E"/>
    <w:rsid w:val="008D3FF5"/>
    <w:rsid w:val="008D4B8F"/>
    <w:rsid w:val="008D4CB6"/>
    <w:rsid w:val="008D57FA"/>
    <w:rsid w:val="008D5E47"/>
    <w:rsid w:val="008D5E80"/>
    <w:rsid w:val="008D5FDB"/>
    <w:rsid w:val="008D610F"/>
    <w:rsid w:val="008D68D3"/>
    <w:rsid w:val="008D6AAC"/>
    <w:rsid w:val="008D7819"/>
    <w:rsid w:val="008D796B"/>
    <w:rsid w:val="008D7F33"/>
    <w:rsid w:val="008E0430"/>
    <w:rsid w:val="008E102A"/>
    <w:rsid w:val="008E15EA"/>
    <w:rsid w:val="008E1999"/>
    <w:rsid w:val="008E1BB9"/>
    <w:rsid w:val="008E3066"/>
    <w:rsid w:val="008E34EC"/>
    <w:rsid w:val="008E362D"/>
    <w:rsid w:val="008E39E2"/>
    <w:rsid w:val="008E4802"/>
    <w:rsid w:val="008E4C85"/>
    <w:rsid w:val="008E53C5"/>
    <w:rsid w:val="008E593E"/>
    <w:rsid w:val="008E656A"/>
    <w:rsid w:val="008E6DC3"/>
    <w:rsid w:val="008E6E25"/>
    <w:rsid w:val="008E7523"/>
    <w:rsid w:val="008F00CF"/>
    <w:rsid w:val="008F00F0"/>
    <w:rsid w:val="008F016A"/>
    <w:rsid w:val="008F0F68"/>
    <w:rsid w:val="008F10E9"/>
    <w:rsid w:val="008F3207"/>
    <w:rsid w:val="008F3A7C"/>
    <w:rsid w:val="008F465C"/>
    <w:rsid w:val="008F4E4D"/>
    <w:rsid w:val="008F4EAC"/>
    <w:rsid w:val="008F560A"/>
    <w:rsid w:val="008F619B"/>
    <w:rsid w:val="008F7911"/>
    <w:rsid w:val="008F7A4E"/>
    <w:rsid w:val="00900960"/>
    <w:rsid w:val="0090126E"/>
    <w:rsid w:val="00901D7A"/>
    <w:rsid w:val="0090221C"/>
    <w:rsid w:val="009032D5"/>
    <w:rsid w:val="009050F5"/>
    <w:rsid w:val="0090521C"/>
    <w:rsid w:val="0090557C"/>
    <w:rsid w:val="009060EF"/>
    <w:rsid w:val="009068FF"/>
    <w:rsid w:val="00907248"/>
    <w:rsid w:val="009106D1"/>
    <w:rsid w:val="0091127C"/>
    <w:rsid w:val="00912B55"/>
    <w:rsid w:val="00913E04"/>
    <w:rsid w:val="00914106"/>
    <w:rsid w:val="009144D9"/>
    <w:rsid w:val="009167AC"/>
    <w:rsid w:val="00917DA3"/>
    <w:rsid w:val="00920666"/>
    <w:rsid w:val="00921728"/>
    <w:rsid w:val="00922592"/>
    <w:rsid w:val="009231D9"/>
    <w:rsid w:val="009231FD"/>
    <w:rsid w:val="00923FFB"/>
    <w:rsid w:val="00924587"/>
    <w:rsid w:val="00924B8F"/>
    <w:rsid w:val="009265F5"/>
    <w:rsid w:val="00926A04"/>
    <w:rsid w:val="00926C4D"/>
    <w:rsid w:val="00930A6B"/>
    <w:rsid w:val="00930FFE"/>
    <w:rsid w:val="009313A9"/>
    <w:rsid w:val="009318D3"/>
    <w:rsid w:val="00931AA8"/>
    <w:rsid w:val="00931FBD"/>
    <w:rsid w:val="0093208C"/>
    <w:rsid w:val="009326A9"/>
    <w:rsid w:val="00932E70"/>
    <w:rsid w:val="00933756"/>
    <w:rsid w:val="009337AD"/>
    <w:rsid w:val="0093432C"/>
    <w:rsid w:val="009349B5"/>
    <w:rsid w:val="00934EC8"/>
    <w:rsid w:val="00935753"/>
    <w:rsid w:val="009365DE"/>
    <w:rsid w:val="00936B2E"/>
    <w:rsid w:val="00936C2C"/>
    <w:rsid w:val="0093724C"/>
    <w:rsid w:val="00940131"/>
    <w:rsid w:val="00940FFC"/>
    <w:rsid w:val="009418C6"/>
    <w:rsid w:val="00941B77"/>
    <w:rsid w:val="00941CAE"/>
    <w:rsid w:val="009430E4"/>
    <w:rsid w:val="009437EC"/>
    <w:rsid w:val="009449FF"/>
    <w:rsid w:val="00946002"/>
    <w:rsid w:val="00946373"/>
    <w:rsid w:val="00946503"/>
    <w:rsid w:val="00946B3C"/>
    <w:rsid w:val="00946CD3"/>
    <w:rsid w:val="009477D9"/>
    <w:rsid w:val="009510AA"/>
    <w:rsid w:val="00951C7C"/>
    <w:rsid w:val="0095253D"/>
    <w:rsid w:val="00952DFB"/>
    <w:rsid w:val="009531CC"/>
    <w:rsid w:val="009538D1"/>
    <w:rsid w:val="00953C1C"/>
    <w:rsid w:val="00953EDA"/>
    <w:rsid w:val="00954CB3"/>
    <w:rsid w:val="00955997"/>
    <w:rsid w:val="00955CD1"/>
    <w:rsid w:val="009573F9"/>
    <w:rsid w:val="00960111"/>
    <w:rsid w:val="00960F40"/>
    <w:rsid w:val="00961419"/>
    <w:rsid w:val="009624F2"/>
    <w:rsid w:val="009625B7"/>
    <w:rsid w:val="00962641"/>
    <w:rsid w:val="00963091"/>
    <w:rsid w:val="009634FA"/>
    <w:rsid w:val="009635B5"/>
    <w:rsid w:val="0096404C"/>
    <w:rsid w:val="00964E38"/>
    <w:rsid w:val="009650C5"/>
    <w:rsid w:val="009651B3"/>
    <w:rsid w:val="0096592A"/>
    <w:rsid w:val="0096605F"/>
    <w:rsid w:val="00967097"/>
    <w:rsid w:val="00967681"/>
    <w:rsid w:val="00967769"/>
    <w:rsid w:val="009677D7"/>
    <w:rsid w:val="00967CDE"/>
    <w:rsid w:val="00970457"/>
    <w:rsid w:val="0097105B"/>
    <w:rsid w:val="00971B9D"/>
    <w:rsid w:val="00972039"/>
    <w:rsid w:val="00972405"/>
    <w:rsid w:val="0097251A"/>
    <w:rsid w:val="00972742"/>
    <w:rsid w:val="0097324F"/>
    <w:rsid w:val="009735E1"/>
    <w:rsid w:val="009740F4"/>
    <w:rsid w:val="00974247"/>
    <w:rsid w:val="00974809"/>
    <w:rsid w:val="009760E8"/>
    <w:rsid w:val="0097692F"/>
    <w:rsid w:val="009772D3"/>
    <w:rsid w:val="00977302"/>
    <w:rsid w:val="00977461"/>
    <w:rsid w:val="009775EB"/>
    <w:rsid w:val="00980936"/>
    <w:rsid w:val="00980B14"/>
    <w:rsid w:val="00980B4E"/>
    <w:rsid w:val="00980CAA"/>
    <w:rsid w:val="00981AD6"/>
    <w:rsid w:val="00981C9C"/>
    <w:rsid w:val="0098222F"/>
    <w:rsid w:val="00982798"/>
    <w:rsid w:val="00982AA2"/>
    <w:rsid w:val="00983511"/>
    <w:rsid w:val="0098371A"/>
    <w:rsid w:val="00983B6C"/>
    <w:rsid w:val="00983DD8"/>
    <w:rsid w:val="00983F7E"/>
    <w:rsid w:val="00984229"/>
    <w:rsid w:val="0098455D"/>
    <w:rsid w:val="009857E9"/>
    <w:rsid w:val="0098586F"/>
    <w:rsid w:val="009859C3"/>
    <w:rsid w:val="00985DCB"/>
    <w:rsid w:val="00986297"/>
    <w:rsid w:val="00986515"/>
    <w:rsid w:val="00986840"/>
    <w:rsid w:val="00986C56"/>
    <w:rsid w:val="00987934"/>
    <w:rsid w:val="00987E5B"/>
    <w:rsid w:val="00990BAF"/>
    <w:rsid w:val="00991A5F"/>
    <w:rsid w:val="00991B72"/>
    <w:rsid w:val="0099242E"/>
    <w:rsid w:val="00992E18"/>
    <w:rsid w:val="00993558"/>
    <w:rsid w:val="009935A7"/>
    <w:rsid w:val="0099381E"/>
    <w:rsid w:val="00994370"/>
    <w:rsid w:val="00994BEE"/>
    <w:rsid w:val="00995029"/>
    <w:rsid w:val="00995116"/>
    <w:rsid w:val="00995155"/>
    <w:rsid w:val="009956DD"/>
    <w:rsid w:val="00996AA6"/>
    <w:rsid w:val="00996E9C"/>
    <w:rsid w:val="00997967"/>
    <w:rsid w:val="009A04B3"/>
    <w:rsid w:val="009A0823"/>
    <w:rsid w:val="009A0B6C"/>
    <w:rsid w:val="009A0C9C"/>
    <w:rsid w:val="009A101E"/>
    <w:rsid w:val="009A135B"/>
    <w:rsid w:val="009A23BD"/>
    <w:rsid w:val="009A2836"/>
    <w:rsid w:val="009A31CF"/>
    <w:rsid w:val="009A3425"/>
    <w:rsid w:val="009A4CF4"/>
    <w:rsid w:val="009A4D98"/>
    <w:rsid w:val="009A50CE"/>
    <w:rsid w:val="009A6043"/>
    <w:rsid w:val="009A625E"/>
    <w:rsid w:val="009A62C2"/>
    <w:rsid w:val="009A6554"/>
    <w:rsid w:val="009A674A"/>
    <w:rsid w:val="009A6BDD"/>
    <w:rsid w:val="009A6D0A"/>
    <w:rsid w:val="009A73EE"/>
    <w:rsid w:val="009B1087"/>
    <w:rsid w:val="009B2346"/>
    <w:rsid w:val="009B2D93"/>
    <w:rsid w:val="009B2EC1"/>
    <w:rsid w:val="009B3107"/>
    <w:rsid w:val="009B3E69"/>
    <w:rsid w:val="009B3F7A"/>
    <w:rsid w:val="009B55E3"/>
    <w:rsid w:val="009B570A"/>
    <w:rsid w:val="009B664D"/>
    <w:rsid w:val="009B6C00"/>
    <w:rsid w:val="009B7128"/>
    <w:rsid w:val="009C00A6"/>
    <w:rsid w:val="009C049E"/>
    <w:rsid w:val="009C08AA"/>
    <w:rsid w:val="009C08F2"/>
    <w:rsid w:val="009C0B5A"/>
    <w:rsid w:val="009C11C8"/>
    <w:rsid w:val="009C3004"/>
    <w:rsid w:val="009C31B1"/>
    <w:rsid w:val="009C3272"/>
    <w:rsid w:val="009C38FD"/>
    <w:rsid w:val="009C4040"/>
    <w:rsid w:val="009C468D"/>
    <w:rsid w:val="009C46BE"/>
    <w:rsid w:val="009C514B"/>
    <w:rsid w:val="009C51A3"/>
    <w:rsid w:val="009C51B2"/>
    <w:rsid w:val="009C5708"/>
    <w:rsid w:val="009C733D"/>
    <w:rsid w:val="009C76F8"/>
    <w:rsid w:val="009C773D"/>
    <w:rsid w:val="009D0213"/>
    <w:rsid w:val="009D0BA1"/>
    <w:rsid w:val="009D0D89"/>
    <w:rsid w:val="009D1142"/>
    <w:rsid w:val="009D15F3"/>
    <w:rsid w:val="009D2454"/>
    <w:rsid w:val="009D3A4E"/>
    <w:rsid w:val="009D45A1"/>
    <w:rsid w:val="009D5B01"/>
    <w:rsid w:val="009E031D"/>
    <w:rsid w:val="009E0549"/>
    <w:rsid w:val="009E07DC"/>
    <w:rsid w:val="009E0820"/>
    <w:rsid w:val="009E2759"/>
    <w:rsid w:val="009E296D"/>
    <w:rsid w:val="009E3577"/>
    <w:rsid w:val="009E3EC4"/>
    <w:rsid w:val="009E4208"/>
    <w:rsid w:val="009E445B"/>
    <w:rsid w:val="009E45C0"/>
    <w:rsid w:val="009E5A3E"/>
    <w:rsid w:val="009E66E2"/>
    <w:rsid w:val="009E7012"/>
    <w:rsid w:val="009E7162"/>
    <w:rsid w:val="009E7BA1"/>
    <w:rsid w:val="009F05F2"/>
    <w:rsid w:val="009F0891"/>
    <w:rsid w:val="009F0912"/>
    <w:rsid w:val="009F1FDC"/>
    <w:rsid w:val="009F23C3"/>
    <w:rsid w:val="009F3CD5"/>
    <w:rsid w:val="009F3D81"/>
    <w:rsid w:val="009F4195"/>
    <w:rsid w:val="009F4A15"/>
    <w:rsid w:val="009F550F"/>
    <w:rsid w:val="009F5600"/>
    <w:rsid w:val="009F5B13"/>
    <w:rsid w:val="009F7B36"/>
    <w:rsid w:val="00A00EB3"/>
    <w:rsid w:val="00A013B6"/>
    <w:rsid w:val="00A01456"/>
    <w:rsid w:val="00A014A4"/>
    <w:rsid w:val="00A0159E"/>
    <w:rsid w:val="00A0221E"/>
    <w:rsid w:val="00A0367E"/>
    <w:rsid w:val="00A039A0"/>
    <w:rsid w:val="00A045F3"/>
    <w:rsid w:val="00A04B90"/>
    <w:rsid w:val="00A04E9E"/>
    <w:rsid w:val="00A058D5"/>
    <w:rsid w:val="00A05914"/>
    <w:rsid w:val="00A05A35"/>
    <w:rsid w:val="00A05F1B"/>
    <w:rsid w:val="00A05F7C"/>
    <w:rsid w:val="00A067E5"/>
    <w:rsid w:val="00A06CDD"/>
    <w:rsid w:val="00A06E72"/>
    <w:rsid w:val="00A07DF6"/>
    <w:rsid w:val="00A108CD"/>
    <w:rsid w:val="00A10DA2"/>
    <w:rsid w:val="00A11794"/>
    <w:rsid w:val="00A11975"/>
    <w:rsid w:val="00A11DE0"/>
    <w:rsid w:val="00A12A55"/>
    <w:rsid w:val="00A12D2D"/>
    <w:rsid w:val="00A12ED4"/>
    <w:rsid w:val="00A141C9"/>
    <w:rsid w:val="00A14A66"/>
    <w:rsid w:val="00A1548C"/>
    <w:rsid w:val="00A172B3"/>
    <w:rsid w:val="00A172BA"/>
    <w:rsid w:val="00A174E4"/>
    <w:rsid w:val="00A17531"/>
    <w:rsid w:val="00A20B6D"/>
    <w:rsid w:val="00A20BA1"/>
    <w:rsid w:val="00A213DF"/>
    <w:rsid w:val="00A2325F"/>
    <w:rsid w:val="00A2437D"/>
    <w:rsid w:val="00A247C5"/>
    <w:rsid w:val="00A24EAB"/>
    <w:rsid w:val="00A251E0"/>
    <w:rsid w:val="00A26079"/>
    <w:rsid w:val="00A2683A"/>
    <w:rsid w:val="00A26C98"/>
    <w:rsid w:val="00A2782C"/>
    <w:rsid w:val="00A30EE6"/>
    <w:rsid w:val="00A30F0E"/>
    <w:rsid w:val="00A31C62"/>
    <w:rsid w:val="00A3305E"/>
    <w:rsid w:val="00A34432"/>
    <w:rsid w:val="00A3443B"/>
    <w:rsid w:val="00A346A2"/>
    <w:rsid w:val="00A3548C"/>
    <w:rsid w:val="00A35B34"/>
    <w:rsid w:val="00A35D8C"/>
    <w:rsid w:val="00A361E8"/>
    <w:rsid w:val="00A36324"/>
    <w:rsid w:val="00A378BA"/>
    <w:rsid w:val="00A40681"/>
    <w:rsid w:val="00A40683"/>
    <w:rsid w:val="00A406F3"/>
    <w:rsid w:val="00A40913"/>
    <w:rsid w:val="00A40AD2"/>
    <w:rsid w:val="00A40EEF"/>
    <w:rsid w:val="00A40F06"/>
    <w:rsid w:val="00A41F7D"/>
    <w:rsid w:val="00A42012"/>
    <w:rsid w:val="00A42342"/>
    <w:rsid w:val="00A42E5E"/>
    <w:rsid w:val="00A43DDC"/>
    <w:rsid w:val="00A44659"/>
    <w:rsid w:val="00A44672"/>
    <w:rsid w:val="00A450B5"/>
    <w:rsid w:val="00A45955"/>
    <w:rsid w:val="00A45A17"/>
    <w:rsid w:val="00A45ED4"/>
    <w:rsid w:val="00A465CC"/>
    <w:rsid w:val="00A47759"/>
    <w:rsid w:val="00A50297"/>
    <w:rsid w:val="00A50878"/>
    <w:rsid w:val="00A50A7A"/>
    <w:rsid w:val="00A52206"/>
    <w:rsid w:val="00A529A0"/>
    <w:rsid w:val="00A52FF2"/>
    <w:rsid w:val="00A5356E"/>
    <w:rsid w:val="00A5556F"/>
    <w:rsid w:val="00A5640C"/>
    <w:rsid w:val="00A56AA7"/>
    <w:rsid w:val="00A573F6"/>
    <w:rsid w:val="00A57E1F"/>
    <w:rsid w:val="00A60584"/>
    <w:rsid w:val="00A60D40"/>
    <w:rsid w:val="00A6269D"/>
    <w:rsid w:val="00A63105"/>
    <w:rsid w:val="00A63150"/>
    <w:rsid w:val="00A63753"/>
    <w:rsid w:val="00A65D84"/>
    <w:rsid w:val="00A66580"/>
    <w:rsid w:val="00A666EA"/>
    <w:rsid w:val="00A66B43"/>
    <w:rsid w:val="00A67FF7"/>
    <w:rsid w:val="00A7155B"/>
    <w:rsid w:val="00A7157F"/>
    <w:rsid w:val="00A715B8"/>
    <w:rsid w:val="00A71A4A"/>
    <w:rsid w:val="00A724ED"/>
    <w:rsid w:val="00A724FC"/>
    <w:rsid w:val="00A727F4"/>
    <w:rsid w:val="00A73754"/>
    <w:rsid w:val="00A7380E"/>
    <w:rsid w:val="00A739B9"/>
    <w:rsid w:val="00A73B59"/>
    <w:rsid w:val="00A743DF"/>
    <w:rsid w:val="00A753B8"/>
    <w:rsid w:val="00A7574F"/>
    <w:rsid w:val="00A75955"/>
    <w:rsid w:val="00A7608B"/>
    <w:rsid w:val="00A77452"/>
    <w:rsid w:val="00A774C9"/>
    <w:rsid w:val="00A77621"/>
    <w:rsid w:val="00A80C18"/>
    <w:rsid w:val="00A81534"/>
    <w:rsid w:val="00A82B51"/>
    <w:rsid w:val="00A82F83"/>
    <w:rsid w:val="00A83877"/>
    <w:rsid w:val="00A838B5"/>
    <w:rsid w:val="00A84BF0"/>
    <w:rsid w:val="00A854A9"/>
    <w:rsid w:val="00A87075"/>
    <w:rsid w:val="00A90204"/>
    <w:rsid w:val="00A90256"/>
    <w:rsid w:val="00A9112C"/>
    <w:rsid w:val="00A914E4"/>
    <w:rsid w:val="00A91D78"/>
    <w:rsid w:val="00A92300"/>
    <w:rsid w:val="00A92BC8"/>
    <w:rsid w:val="00A93A1E"/>
    <w:rsid w:val="00A93A87"/>
    <w:rsid w:val="00A93BC4"/>
    <w:rsid w:val="00A9414D"/>
    <w:rsid w:val="00A95024"/>
    <w:rsid w:val="00A9519E"/>
    <w:rsid w:val="00A955F0"/>
    <w:rsid w:val="00A95A77"/>
    <w:rsid w:val="00A95F69"/>
    <w:rsid w:val="00A95FF9"/>
    <w:rsid w:val="00A971C8"/>
    <w:rsid w:val="00A975A2"/>
    <w:rsid w:val="00A976E6"/>
    <w:rsid w:val="00A97811"/>
    <w:rsid w:val="00A97CE8"/>
    <w:rsid w:val="00AA0073"/>
    <w:rsid w:val="00AA12B0"/>
    <w:rsid w:val="00AA1B48"/>
    <w:rsid w:val="00AA1D0E"/>
    <w:rsid w:val="00AA2A27"/>
    <w:rsid w:val="00AA2CCF"/>
    <w:rsid w:val="00AA2E25"/>
    <w:rsid w:val="00AA31F0"/>
    <w:rsid w:val="00AA3DE5"/>
    <w:rsid w:val="00AA4C63"/>
    <w:rsid w:val="00AA4D6C"/>
    <w:rsid w:val="00AA5895"/>
    <w:rsid w:val="00AA5CF7"/>
    <w:rsid w:val="00AA65B7"/>
    <w:rsid w:val="00AA6A0E"/>
    <w:rsid w:val="00AA6F0F"/>
    <w:rsid w:val="00AA74BA"/>
    <w:rsid w:val="00AA7750"/>
    <w:rsid w:val="00AA7EE8"/>
    <w:rsid w:val="00AB024F"/>
    <w:rsid w:val="00AB0C23"/>
    <w:rsid w:val="00AB0F28"/>
    <w:rsid w:val="00AB103E"/>
    <w:rsid w:val="00AB10EA"/>
    <w:rsid w:val="00AB1405"/>
    <w:rsid w:val="00AB17C2"/>
    <w:rsid w:val="00AB1A0F"/>
    <w:rsid w:val="00AB1B35"/>
    <w:rsid w:val="00AB2D8B"/>
    <w:rsid w:val="00AB387A"/>
    <w:rsid w:val="00AB4790"/>
    <w:rsid w:val="00AB4D75"/>
    <w:rsid w:val="00AB4DAA"/>
    <w:rsid w:val="00AB54CE"/>
    <w:rsid w:val="00AB68BA"/>
    <w:rsid w:val="00AB6BF4"/>
    <w:rsid w:val="00AB7CB3"/>
    <w:rsid w:val="00AB7E4D"/>
    <w:rsid w:val="00AC0269"/>
    <w:rsid w:val="00AC03E4"/>
    <w:rsid w:val="00AC059F"/>
    <w:rsid w:val="00AC05B0"/>
    <w:rsid w:val="00AC0677"/>
    <w:rsid w:val="00AC069C"/>
    <w:rsid w:val="00AC06E3"/>
    <w:rsid w:val="00AC117E"/>
    <w:rsid w:val="00AC11CE"/>
    <w:rsid w:val="00AC12E3"/>
    <w:rsid w:val="00AC1625"/>
    <w:rsid w:val="00AC1BDE"/>
    <w:rsid w:val="00AC2091"/>
    <w:rsid w:val="00AC25FF"/>
    <w:rsid w:val="00AC27E3"/>
    <w:rsid w:val="00AC2A41"/>
    <w:rsid w:val="00AC3213"/>
    <w:rsid w:val="00AC3BF5"/>
    <w:rsid w:val="00AC40A8"/>
    <w:rsid w:val="00AC4596"/>
    <w:rsid w:val="00AC624E"/>
    <w:rsid w:val="00AC62D4"/>
    <w:rsid w:val="00AC6BC9"/>
    <w:rsid w:val="00AC6BE2"/>
    <w:rsid w:val="00AC6BFC"/>
    <w:rsid w:val="00AD06E6"/>
    <w:rsid w:val="00AD0F69"/>
    <w:rsid w:val="00AD2123"/>
    <w:rsid w:val="00AD2694"/>
    <w:rsid w:val="00AD2991"/>
    <w:rsid w:val="00AD2D74"/>
    <w:rsid w:val="00AD4055"/>
    <w:rsid w:val="00AD5AF6"/>
    <w:rsid w:val="00AD5DCC"/>
    <w:rsid w:val="00AD6E32"/>
    <w:rsid w:val="00AD77C0"/>
    <w:rsid w:val="00AD7A38"/>
    <w:rsid w:val="00AD7CA6"/>
    <w:rsid w:val="00AE0029"/>
    <w:rsid w:val="00AE0923"/>
    <w:rsid w:val="00AE0AE0"/>
    <w:rsid w:val="00AE26E3"/>
    <w:rsid w:val="00AE2BD2"/>
    <w:rsid w:val="00AE2C08"/>
    <w:rsid w:val="00AE364C"/>
    <w:rsid w:val="00AE4AB0"/>
    <w:rsid w:val="00AE4D77"/>
    <w:rsid w:val="00AE4F13"/>
    <w:rsid w:val="00AE5120"/>
    <w:rsid w:val="00AE5808"/>
    <w:rsid w:val="00AE62A8"/>
    <w:rsid w:val="00AE6450"/>
    <w:rsid w:val="00AE6B15"/>
    <w:rsid w:val="00AE7C9A"/>
    <w:rsid w:val="00AF1201"/>
    <w:rsid w:val="00AF12EA"/>
    <w:rsid w:val="00AF1DE2"/>
    <w:rsid w:val="00AF2523"/>
    <w:rsid w:val="00AF4ADF"/>
    <w:rsid w:val="00AF61DF"/>
    <w:rsid w:val="00AF63A5"/>
    <w:rsid w:val="00AF6BC7"/>
    <w:rsid w:val="00AF7356"/>
    <w:rsid w:val="00B00538"/>
    <w:rsid w:val="00B0062A"/>
    <w:rsid w:val="00B00CD6"/>
    <w:rsid w:val="00B00EF1"/>
    <w:rsid w:val="00B025C9"/>
    <w:rsid w:val="00B02F97"/>
    <w:rsid w:val="00B02FE7"/>
    <w:rsid w:val="00B0407E"/>
    <w:rsid w:val="00B0413F"/>
    <w:rsid w:val="00B04737"/>
    <w:rsid w:val="00B05728"/>
    <w:rsid w:val="00B05F5C"/>
    <w:rsid w:val="00B064C3"/>
    <w:rsid w:val="00B0663B"/>
    <w:rsid w:val="00B0663D"/>
    <w:rsid w:val="00B07233"/>
    <w:rsid w:val="00B07848"/>
    <w:rsid w:val="00B07BE7"/>
    <w:rsid w:val="00B10C47"/>
    <w:rsid w:val="00B119BF"/>
    <w:rsid w:val="00B121AE"/>
    <w:rsid w:val="00B122F1"/>
    <w:rsid w:val="00B12F73"/>
    <w:rsid w:val="00B13DC7"/>
    <w:rsid w:val="00B13FFF"/>
    <w:rsid w:val="00B146CB"/>
    <w:rsid w:val="00B15C87"/>
    <w:rsid w:val="00B15FA5"/>
    <w:rsid w:val="00B1748C"/>
    <w:rsid w:val="00B2060E"/>
    <w:rsid w:val="00B20B70"/>
    <w:rsid w:val="00B20DCA"/>
    <w:rsid w:val="00B21256"/>
    <w:rsid w:val="00B21D29"/>
    <w:rsid w:val="00B24F54"/>
    <w:rsid w:val="00B25B24"/>
    <w:rsid w:val="00B25CE0"/>
    <w:rsid w:val="00B25D99"/>
    <w:rsid w:val="00B260BD"/>
    <w:rsid w:val="00B264CA"/>
    <w:rsid w:val="00B2693C"/>
    <w:rsid w:val="00B27D29"/>
    <w:rsid w:val="00B3008F"/>
    <w:rsid w:val="00B30EE5"/>
    <w:rsid w:val="00B32075"/>
    <w:rsid w:val="00B3271A"/>
    <w:rsid w:val="00B3281E"/>
    <w:rsid w:val="00B32A05"/>
    <w:rsid w:val="00B3339C"/>
    <w:rsid w:val="00B334D6"/>
    <w:rsid w:val="00B33775"/>
    <w:rsid w:val="00B338D0"/>
    <w:rsid w:val="00B33CB3"/>
    <w:rsid w:val="00B3409A"/>
    <w:rsid w:val="00B3425F"/>
    <w:rsid w:val="00B346BB"/>
    <w:rsid w:val="00B34879"/>
    <w:rsid w:val="00B34CA5"/>
    <w:rsid w:val="00B35A4E"/>
    <w:rsid w:val="00B35E44"/>
    <w:rsid w:val="00B365C0"/>
    <w:rsid w:val="00B37445"/>
    <w:rsid w:val="00B37F00"/>
    <w:rsid w:val="00B40227"/>
    <w:rsid w:val="00B406D2"/>
    <w:rsid w:val="00B40FC3"/>
    <w:rsid w:val="00B41312"/>
    <w:rsid w:val="00B41374"/>
    <w:rsid w:val="00B41FE9"/>
    <w:rsid w:val="00B42882"/>
    <w:rsid w:val="00B43EFC"/>
    <w:rsid w:val="00B44286"/>
    <w:rsid w:val="00B44482"/>
    <w:rsid w:val="00B44803"/>
    <w:rsid w:val="00B44883"/>
    <w:rsid w:val="00B44B99"/>
    <w:rsid w:val="00B44E49"/>
    <w:rsid w:val="00B45006"/>
    <w:rsid w:val="00B45620"/>
    <w:rsid w:val="00B458A9"/>
    <w:rsid w:val="00B45E62"/>
    <w:rsid w:val="00B46386"/>
    <w:rsid w:val="00B46DA1"/>
    <w:rsid w:val="00B47548"/>
    <w:rsid w:val="00B47861"/>
    <w:rsid w:val="00B47D5E"/>
    <w:rsid w:val="00B5028C"/>
    <w:rsid w:val="00B51A21"/>
    <w:rsid w:val="00B521CC"/>
    <w:rsid w:val="00B5239B"/>
    <w:rsid w:val="00B53038"/>
    <w:rsid w:val="00B53BBC"/>
    <w:rsid w:val="00B53C65"/>
    <w:rsid w:val="00B5442D"/>
    <w:rsid w:val="00B55450"/>
    <w:rsid w:val="00B55D26"/>
    <w:rsid w:val="00B55DD5"/>
    <w:rsid w:val="00B56626"/>
    <w:rsid w:val="00B57471"/>
    <w:rsid w:val="00B60978"/>
    <w:rsid w:val="00B60B6B"/>
    <w:rsid w:val="00B618E1"/>
    <w:rsid w:val="00B61C26"/>
    <w:rsid w:val="00B61C86"/>
    <w:rsid w:val="00B61FE4"/>
    <w:rsid w:val="00B620A6"/>
    <w:rsid w:val="00B625E0"/>
    <w:rsid w:val="00B62736"/>
    <w:rsid w:val="00B649F3"/>
    <w:rsid w:val="00B65074"/>
    <w:rsid w:val="00B65224"/>
    <w:rsid w:val="00B65B60"/>
    <w:rsid w:val="00B674A0"/>
    <w:rsid w:val="00B715D7"/>
    <w:rsid w:val="00B71628"/>
    <w:rsid w:val="00B71854"/>
    <w:rsid w:val="00B73363"/>
    <w:rsid w:val="00B73E2E"/>
    <w:rsid w:val="00B745CA"/>
    <w:rsid w:val="00B74685"/>
    <w:rsid w:val="00B759BF"/>
    <w:rsid w:val="00B75D9E"/>
    <w:rsid w:val="00B76874"/>
    <w:rsid w:val="00B76C97"/>
    <w:rsid w:val="00B76D24"/>
    <w:rsid w:val="00B77B00"/>
    <w:rsid w:val="00B8016F"/>
    <w:rsid w:val="00B8036E"/>
    <w:rsid w:val="00B809B2"/>
    <w:rsid w:val="00B81682"/>
    <w:rsid w:val="00B835E9"/>
    <w:rsid w:val="00B83821"/>
    <w:rsid w:val="00B83A62"/>
    <w:rsid w:val="00B84D7F"/>
    <w:rsid w:val="00B856B5"/>
    <w:rsid w:val="00B85CBE"/>
    <w:rsid w:val="00B878B6"/>
    <w:rsid w:val="00B90E70"/>
    <w:rsid w:val="00B915FE"/>
    <w:rsid w:val="00B916F3"/>
    <w:rsid w:val="00B917DD"/>
    <w:rsid w:val="00B91848"/>
    <w:rsid w:val="00B91B73"/>
    <w:rsid w:val="00B91B7E"/>
    <w:rsid w:val="00B91E99"/>
    <w:rsid w:val="00B92F96"/>
    <w:rsid w:val="00B93481"/>
    <w:rsid w:val="00B93C58"/>
    <w:rsid w:val="00B9453F"/>
    <w:rsid w:val="00B9467E"/>
    <w:rsid w:val="00B94973"/>
    <w:rsid w:val="00B9498A"/>
    <w:rsid w:val="00B94AA5"/>
    <w:rsid w:val="00B9638F"/>
    <w:rsid w:val="00B963AF"/>
    <w:rsid w:val="00B9763C"/>
    <w:rsid w:val="00B97976"/>
    <w:rsid w:val="00B97D7E"/>
    <w:rsid w:val="00B97F8A"/>
    <w:rsid w:val="00BA0176"/>
    <w:rsid w:val="00BA0D44"/>
    <w:rsid w:val="00BA16B6"/>
    <w:rsid w:val="00BA1F03"/>
    <w:rsid w:val="00BA2C51"/>
    <w:rsid w:val="00BA3B0D"/>
    <w:rsid w:val="00BA40A7"/>
    <w:rsid w:val="00BA4A39"/>
    <w:rsid w:val="00BA4A56"/>
    <w:rsid w:val="00BA4CDB"/>
    <w:rsid w:val="00BA53BD"/>
    <w:rsid w:val="00BA7958"/>
    <w:rsid w:val="00BA7BE1"/>
    <w:rsid w:val="00BA7CA6"/>
    <w:rsid w:val="00BB02C7"/>
    <w:rsid w:val="00BB0736"/>
    <w:rsid w:val="00BB0820"/>
    <w:rsid w:val="00BB0D23"/>
    <w:rsid w:val="00BB1F94"/>
    <w:rsid w:val="00BB2B76"/>
    <w:rsid w:val="00BB38D5"/>
    <w:rsid w:val="00BB42B1"/>
    <w:rsid w:val="00BB4FB2"/>
    <w:rsid w:val="00BB6839"/>
    <w:rsid w:val="00BB6FDA"/>
    <w:rsid w:val="00BB744E"/>
    <w:rsid w:val="00BB7662"/>
    <w:rsid w:val="00BB786F"/>
    <w:rsid w:val="00BB7FC2"/>
    <w:rsid w:val="00BC0F81"/>
    <w:rsid w:val="00BC10A1"/>
    <w:rsid w:val="00BC19CC"/>
    <w:rsid w:val="00BC32B8"/>
    <w:rsid w:val="00BC38AD"/>
    <w:rsid w:val="00BC42C9"/>
    <w:rsid w:val="00BC44EF"/>
    <w:rsid w:val="00BC4559"/>
    <w:rsid w:val="00BC470B"/>
    <w:rsid w:val="00BC4E43"/>
    <w:rsid w:val="00BC4F0B"/>
    <w:rsid w:val="00BC5200"/>
    <w:rsid w:val="00BC59E5"/>
    <w:rsid w:val="00BC67E4"/>
    <w:rsid w:val="00BC6900"/>
    <w:rsid w:val="00BC74C6"/>
    <w:rsid w:val="00BD06CC"/>
    <w:rsid w:val="00BD0D46"/>
    <w:rsid w:val="00BD0DB4"/>
    <w:rsid w:val="00BD1057"/>
    <w:rsid w:val="00BD137A"/>
    <w:rsid w:val="00BD15EF"/>
    <w:rsid w:val="00BD16C2"/>
    <w:rsid w:val="00BD1AD3"/>
    <w:rsid w:val="00BD2A24"/>
    <w:rsid w:val="00BD4AD5"/>
    <w:rsid w:val="00BD4FDB"/>
    <w:rsid w:val="00BD5595"/>
    <w:rsid w:val="00BD5D51"/>
    <w:rsid w:val="00BD6374"/>
    <w:rsid w:val="00BD670D"/>
    <w:rsid w:val="00BD6845"/>
    <w:rsid w:val="00BD7963"/>
    <w:rsid w:val="00BD7F40"/>
    <w:rsid w:val="00BE020C"/>
    <w:rsid w:val="00BE04B6"/>
    <w:rsid w:val="00BE0FB3"/>
    <w:rsid w:val="00BE16E0"/>
    <w:rsid w:val="00BE1716"/>
    <w:rsid w:val="00BE1CEA"/>
    <w:rsid w:val="00BE2088"/>
    <w:rsid w:val="00BE269C"/>
    <w:rsid w:val="00BE2AA9"/>
    <w:rsid w:val="00BE2ED9"/>
    <w:rsid w:val="00BE31A1"/>
    <w:rsid w:val="00BE33C0"/>
    <w:rsid w:val="00BE3790"/>
    <w:rsid w:val="00BE401C"/>
    <w:rsid w:val="00BE471E"/>
    <w:rsid w:val="00BE4749"/>
    <w:rsid w:val="00BE50B0"/>
    <w:rsid w:val="00BE50FA"/>
    <w:rsid w:val="00BE5504"/>
    <w:rsid w:val="00BE5547"/>
    <w:rsid w:val="00BE7278"/>
    <w:rsid w:val="00BF01EB"/>
    <w:rsid w:val="00BF0955"/>
    <w:rsid w:val="00BF1B1B"/>
    <w:rsid w:val="00BF1C30"/>
    <w:rsid w:val="00BF26AC"/>
    <w:rsid w:val="00BF3380"/>
    <w:rsid w:val="00BF4010"/>
    <w:rsid w:val="00BF4140"/>
    <w:rsid w:val="00BF5BF3"/>
    <w:rsid w:val="00BF6BF0"/>
    <w:rsid w:val="00BF787E"/>
    <w:rsid w:val="00BF7A70"/>
    <w:rsid w:val="00BF7CF9"/>
    <w:rsid w:val="00C0058F"/>
    <w:rsid w:val="00C0066F"/>
    <w:rsid w:val="00C00C28"/>
    <w:rsid w:val="00C01BD8"/>
    <w:rsid w:val="00C01F3A"/>
    <w:rsid w:val="00C02337"/>
    <w:rsid w:val="00C025E1"/>
    <w:rsid w:val="00C02C7B"/>
    <w:rsid w:val="00C02CEC"/>
    <w:rsid w:val="00C0390B"/>
    <w:rsid w:val="00C04676"/>
    <w:rsid w:val="00C05D54"/>
    <w:rsid w:val="00C07AF9"/>
    <w:rsid w:val="00C10666"/>
    <w:rsid w:val="00C10672"/>
    <w:rsid w:val="00C11170"/>
    <w:rsid w:val="00C11301"/>
    <w:rsid w:val="00C12018"/>
    <w:rsid w:val="00C121AA"/>
    <w:rsid w:val="00C12468"/>
    <w:rsid w:val="00C126A7"/>
    <w:rsid w:val="00C12971"/>
    <w:rsid w:val="00C12B59"/>
    <w:rsid w:val="00C13BFE"/>
    <w:rsid w:val="00C13E2C"/>
    <w:rsid w:val="00C140A0"/>
    <w:rsid w:val="00C154D0"/>
    <w:rsid w:val="00C15C9F"/>
    <w:rsid w:val="00C16D9B"/>
    <w:rsid w:val="00C17201"/>
    <w:rsid w:val="00C17F84"/>
    <w:rsid w:val="00C20D9F"/>
    <w:rsid w:val="00C227B6"/>
    <w:rsid w:val="00C22840"/>
    <w:rsid w:val="00C234F5"/>
    <w:rsid w:val="00C23550"/>
    <w:rsid w:val="00C239B8"/>
    <w:rsid w:val="00C23A97"/>
    <w:rsid w:val="00C23EEA"/>
    <w:rsid w:val="00C24090"/>
    <w:rsid w:val="00C26A71"/>
    <w:rsid w:val="00C27B06"/>
    <w:rsid w:val="00C27BBE"/>
    <w:rsid w:val="00C31329"/>
    <w:rsid w:val="00C31A47"/>
    <w:rsid w:val="00C33159"/>
    <w:rsid w:val="00C3367B"/>
    <w:rsid w:val="00C339F3"/>
    <w:rsid w:val="00C33BA9"/>
    <w:rsid w:val="00C34706"/>
    <w:rsid w:val="00C3585D"/>
    <w:rsid w:val="00C35A8D"/>
    <w:rsid w:val="00C363C3"/>
    <w:rsid w:val="00C36671"/>
    <w:rsid w:val="00C374BE"/>
    <w:rsid w:val="00C37EEB"/>
    <w:rsid w:val="00C37F9B"/>
    <w:rsid w:val="00C40DFE"/>
    <w:rsid w:val="00C40E5B"/>
    <w:rsid w:val="00C41450"/>
    <w:rsid w:val="00C42052"/>
    <w:rsid w:val="00C42318"/>
    <w:rsid w:val="00C42941"/>
    <w:rsid w:val="00C42E3F"/>
    <w:rsid w:val="00C43223"/>
    <w:rsid w:val="00C4366B"/>
    <w:rsid w:val="00C43AB1"/>
    <w:rsid w:val="00C43C9E"/>
    <w:rsid w:val="00C43CBC"/>
    <w:rsid w:val="00C455CE"/>
    <w:rsid w:val="00C45B04"/>
    <w:rsid w:val="00C46016"/>
    <w:rsid w:val="00C46334"/>
    <w:rsid w:val="00C463D1"/>
    <w:rsid w:val="00C463FC"/>
    <w:rsid w:val="00C4682C"/>
    <w:rsid w:val="00C5017B"/>
    <w:rsid w:val="00C50792"/>
    <w:rsid w:val="00C509C6"/>
    <w:rsid w:val="00C51221"/>
    <w:rsid w:val="00C5244F"/>
    <w:rsid w:val="00C5381D"/>
    <w:rsid w:val="00C53FBD"/>
    <w:rsid w:val="00C54AF5"/>
    <w:rsid w:val="00C55CBC"/>
    <w:rsid w:val="00C56199"/>
    <w:rsid w:val="00C56233"/>
    <w:rsid w:val="00C56AE9"/>
    <w:rsid w:val="00C571D3"/>
    <w:rsid w:val="00C57BD2"/>
    <w:rsid w:val="00C60523"/>
    <w:rsid w:val="00C605BC"/>
    <w:rsid w:val="00C6087E"/>
    <w:rsid w:val="00C614C1"/>
    <w:rsid w:val="00C61FD2"/>
    <w:rsid w:val="00C62605"/>
    <w:rsid w:val="00C6297F"/>
    <w:rsid w:val="00C62C54"/>
    <w:rsid w:val="00C62DED"/>
    <w:rsid w:val="00C62ECC"/>
    <w:rsid w:val="00C631C0"/>
    <w:rsid w:val="00C64327"/>
    <w:rsid w:val="00C648FE"/>
    <w:rsid w:val="00C64F8D"/>
    <w:rsid w:val="00C650E1"/>
    <w:rsid w:val="00C655B4"/>
    <w:rsid w:val="00C65A00"/>
    <w:rsid w:val="00C6602C"/>
    <w:rsid w:val="00C672FB"/>
    <w:rsid w:val="00C674A0"/>
    <w:rsid w:val="00C674CF"/>
    <w:rsid w:val="00C67AAC"/>
    <w:rsid w:val="00C67FED"/>
    <w:rsid w:val="00C701FB"/>
    <w:rsid w:val="00C705BD"/>
    <w:rsid w:val="00C71E4A"/>
    <w:rsid w:val="00C71F1C"/>
    <w:rsid w:val="00C71FC8"/>
    <w:rsid w:val="00C724F8"/>
    <w:rsid w:val="00C747C3"/>
    <w:rsid w:val="00C748A1"/>
    <w:rsid w:val="00C74B94"/>
    <w:rsid w:val="00C74E8A"/>
    <w:rsid w:val="00C75E86"/>
    <w:rsid w:val="00C76654"/>
    <w:rsid w:val="00C77B70"/>
    <w:rsid w:val="00C8050D"/>
    <w:rsid w:val="00C81763"/>
    <w:rsid w:val="00C8314F"/>
    <w:rsid w:val="00C84802"/>
    <w:rsid w:val="00C8506B"/>
    <w:rsid w:val="00C85456"/>
    <w:rsid w:val="00C85AC8"/>
    <w:rsid w:val="00C85CF4"/>
    <w:rsid w:val="00C85E45"/>
    <w:rsid w:val="00C85FAF"/>
    <w:rsid w:val="00C86126"/>
    <w:rsid w:val="00C8641C"/>
    <w:rsid w:val="00C86A44"/>
    <w:rsid w:val="00C903F5"/>
    <w:rsid w:val="00C9077C"/>
    <w:rsid w:val="00C92803"/>
    <w:rsid w:val="00C9370B"/>
    <w:rsid w:val="00C93EF5"/>
    <w:rsid w:val="00C94456"/>
    <w:rsid w:val="00C94B30"/>
    <w:rsid w:val="00C94C82"/>
    <w:rsid w:val="00C94D6E"/>
    <w:rsid w:val="00C94E70"/>
    <w:rsid w:val="00C9503A"/>
    <w:rsid w:val="00C950F3"/>
    <w:rsid w:val="00C955F4"/>
    <w:rsid w:val="00C960BF"/>
    <w:rsid w:val="00CA0092"/>
    <w:rsid w:val="00CA0981"/>
    <w:rsid w:val="00CA1346"/>
    <w:rsid w:val="00CA1F3D"/>
    <w:rsid w:val="00CA20E3"/>
    <w:rsid w:val="00CA2C86"/>
    <w:rsid w:val="00CA313A"/>
    <w:rsid w:val="00CA3E11"/>
    <w:rsid w:val="00CA444C"/>
    <w:rsid w:val="00CA4749"/>
    <w:rsid w:val="00CA486D"/>
    <w:rsid w:val="00CA5467"/>
    <w:rsid w:val="00CA6376"/>
    <w:rsid w:val="00CA6EB1"/>
    <w:rsid w:val="00CA6ECE"/>
    <w:rsid w:val="00CB0162"/>
    <w:rsid w:val="00CB03D1"/>
    <w:rsid w:val="00CB0965"/>
    <w:rsid w:val="00CB11D6"/>
    <w:rsid w:val="00CB1674"/>
    <w:rsid w:val="00CB184F"/>
    <w:rsid w:val="00CB239E"/>
    <w:rsid w:val="00CB23F3"/>
    <w:rsid w:val="00CB23F7"/>
    <w:rsid w:val="00CB24BD"/>
    <w:rsid w:val="00CB2A55"/>
    <w:rsid w:val="00CB3189"/>
    <w:rsid w:val="00CB3378"/>
    <w:rsid w:val="00CB389F"/>
    <w:rsid w:val="00CB4D04"/>
    <w:rsid w:val="00CB52BA"/>
    <w:rsid w:val="00CB56B4"/>
    <w:rsid w:val="00CB64F9"/>
    <w:rsid w:val="00CB6502"/>
    <w:rsid w:val="00CB6B2C"/>
    <w:rsid w:val="00CB74E4"/>
    <w:rsid w:val="00CB7599"/>
    <w:rsid w:val="00CB7838"/>
    <w:rsid w:val="00CC002A"/>
    <w:rsid w:val="00CC1CEA"/>
    <w:rsid w:val="00CC1F0B"/>
    <w:rsid w:val="00CC24CF"/>
    <w:rsid w:val="00CC4DD9"/>
    <w:rsid w:val="00CC5AC8"/>
    <w:rsid w:val="00CC5BF5"/>
    <w:rsid w:val="00CC60FE"/>
    <w:rsid w:val="00CC637D"/>
    <w:rsid w:val="00CC6729"/>
    <w:rsid w:val="00CC7133"/>
    <w:rsid w:val="00CC7B11"/>
    <w:rsid w:val="00CD0083"/>
    <w:rsid w:val="00CD0288"/>
    <w:rsid w:val="00CD1A4D"/>
    <w:rsid w:val="00CD1AA8"/>
    <w:rsid w:val="00CD1BF3"/>
    <w:rsid w:val="00CD1C60"/>
    <w:rsid w:val="00CD1DB9"/>
    <w:rsid w:val="00CD28C8"/>
    <w:rsid w:val="00CD2A7E"/>
    <w:rsid w:val="00CD2E89"/>
    <w:rsid w:val="00CD3343"/>
    <w:rsid w:val="00CD3418"/>
    <w:rsid w:val="00CD47B7"/>
    <w:rsid w:val="00CD48D2"/>
    <w:rsid w:val="00CD4B59"/>
    <w:rsid w:val="00CD6417"/>
    <w:rsid w:val="00CD67CE"/>
    <w:rsid w:val="00CD7942"/>
    <w:rsid w:val="00CE029F"/>
    <w:rsid w:val="00CE0D0A"/>
    <w:rsid w:val="00CE1AF4"/>
    <w:rsid w:val="00CE1BF6"/>
    <w:rsid w:val="00CE2653"/>
    <w:rsid w:val="00CE27EF"/>
    <w:rsid w:val="00CE2CE5"/>
    <w:rsid w:val="00CE3168"/>
    <w:rsid w:val="00CE3468"/>
    <w:rsid w:val="00CE38AE"/>
    <w:rsid w:val="00CE3B70"/>
    <w:rsid w:val="00CE3F8E"/>
    <w:rsid w:val="00CE41BA"/>
    <w:rsid w:val="00CE4551"/>
    <w:rsid w:val="00CE476E"/>
    <w:rsid w:val="00CE57E5"/>
    <w:rsid w:val="00CE668C"/>
    <w:rsid w:val="00CE69C8"/>
    <w:rsid w:val="00CE6B84"/>
    <w:rsid w:val="00CE7E13"/>
    <w:rsid w:val="00CF0028"/>
    <w:rsid w:val="00CF061B"/>
    <w:rsid w:val="00CF10A4"/>
    <w:rsid w:val="00CF202B"/>
    <w:rsid w:val="00CF2333"/>
    <w:rsid w:val="00CF32E1"/>
    <w:rsid w:val="00CF3313"/>
    <w:rsid w:val="00CF362C"/>
    <w:rsid w:val="00CF48F8"/>
    <w:rsid w:val="00CF4A82"/>
    <w:rsid w:val="00CF4E65"/>
    <w:rsid w:val="00CF6445"/>
    <w:rsid w:val="00CF69C6"/>
    <w:rsid w:val="00CF6DA7"/>
    <w:rsid w:val="00CF7071"/>
    <w:rsid w:val="00CF7303"/>
    <w:rsid w:val="00CF74E4"/>
    <w:rsid w:val="00CF7A4D"/>
    <w:rsid w:val="00D0076F"/>
    <w:rsid w:val="00D00777"/>
    <w:rsid w:val="00D007A2"/>
    <w:rsid w:val="00D01051"/>
    <w:rsid w:val="00D01BFB"/>
    <w:rsid w:val="00D023BD"/>
    <w:rsid w:val="00D023D9"/>
    <w:rsid w:val="00D02B3F"/>
    <w:rsid w:val="00D02BE5"/>
    <w:rsid w:val="00D031CC"/>
    <w:rsid w:val="00D03858"/>
    <w:rsid w:val="00D03B14"/>
    <w:rsid w:val="00D043B3"/>
    <w:rsid w:val="00D05B31"/>
    <w:rsid w:val="00D06736"/>
    <w:rsid w:val="00D06929"/>
    <w:rsid w:val="00D069F2"/>
    <w:rsid w:val="00D077D6"/>
    <w:rsid w:val="00D10141"/>
    <w:rsid w:val="00D10B39"/>
    <w:rsid w:val="00D122A0"/>
    <w:rsid w:val="00D127C0"/>
    <w:rsid w:val="00D129D4"/>
    <w:rsid w:val="00D12A63"/>
    <w:rsid w:val="00D137AB"/>
    <w:rsid w:val="00D13CCB"/>
    <w:rsid w:val="00D13F08"/>
    <w:rsid w:val="00D14603"/>
    <w:rsid w:val="00D14CD8"/>
    <w:rsid w:val="00D14F63"/>
    <w:rsid w:val="00D16670"/>
    <w:rsid w:val="00D16A5E"/>
    <w:rsid w:val="00D16FBF"/>
    <w:rsid w:val="00D1713D"/>
    <w:rsid w:val="00D2018C"/>
    <w:rsid w:val="00D226B6"/>
    <w:rsid w:val="00D22BD1"/>
    <w:rsid w:val="00D22FE0"/>
    <w:rsid w:val="00D231E5"/>
    <w:rsid w:val="00D23CC6"/>
    <w:rsid w:val="00D248CB"/>
    <w:rsid w:val="00D2513E"/>
    <w:rsid w:val="00D26000"/>
    <w:rsid w:val="00D2620C"/>
    <w:rsid w:val="00D26535"/>
    <w:rsid w:val="00D26C6C"/>
    <w:rsid w:val="00D27197"/>
    <w:rsid w:val="00D30C6C"/>
    <w:rsid w:val="00D319DB"/>
    <w:rsid w:val="00D31B2A"/>
    <w:rsid w:val="00D320DF"/>
    <w:rsid w:val="00D32484"/>
    <w:rsid w:val="00D33B7A"/>
    <w:rsid w:val="00D33C93"/>
    <w:rsid w:val="00D346BD"/>
    <w:rsid w:val="00D346CC"/>
    <w:rsid w:val="00D3488B"/>
    <w:rsid w:val="00D35223"/>
    <w:rsid w:val="00D3583A"/>
    <w:rsid w:val="00D35FCD"/>
    <w:rsid w:val="00D373CD"/>
    <w:rsid w:val="00D3778D"/>
    <w:rsid w:val="00D37AA3"/>
    <w:rsid w:val="00D4021A"/>
    <w:rsid w:val="00D40A15"/>
    <w:rsid w:val="00D40E2C"/>
    <w:rsid w:val="00D40E3B"/>
    <w:rsid w:val="00D411D5"/>
    <w:rsid w:val="00D41B31"/>
    <w:rsid w:val="00D41BFA"/>
    <w:rsid w:val="00D42547"/>
    <w:rsid w:val="00D42697"/>
    <w:rsid w:val="00D4281D"/>
    <w:rsid w:val="00D43014"/>
    <w:rsid w:val="00D4319F"/>
    <w:rsid w:val="00D432EE"/>
    <w:rsid w:val="00D4360B"/>
    <w:rsid w:val="00D4444C"/>
    <w:rsid w:val="00D44B8A"/>
    <w:rsid w:val="00D4521B"/>
    <w:rsid w:val="00D45D74"/>
    <w:rsid w:val="00D464DE"/>
    <w:rsid w:val="00D467C0"/>
    <w:rsid w:val="00D4698B"/>
    <w:rsid w:val="00D47417"/>
    <w:rsid w:val="00D50043"/>
    <w:rsid w:val="00D505C8"/>
    <w:rsid w:val="00D50BC3"/>
    <w:rsid w:val="00D518C8"/>
    <w:rsid w:val="00D5236B"/>
    <w:rsid w:val="00D5237B"/>
    <w:rsid w:val="00D527F4"/>
    <w:rsid w:val="00D52A25"/>
    <w:rsid w:val="00D52FC2"/>
    <w:rsid w:val="00D539FA"/>
    <w:rsid w:val="00D53F7B"/>
    <w:rsid w:val="00D54520"/>
    <w:rsid w:val="00D546E9"/>
    <w:rsid w:val="00D553E7"/>
    <w:rsid w:val="00D561BC"/>
    <w:rsid w:val="00D56484"/>
    <w:rsid w:val="00D566FF"/>
    <w:rsid w:val="00D56E6D"/>
    <w:rsid w:val="00D600FB"/>
    <w:rsid w:val="00D605F2"/>
    <w:rsid w:val="00D606AD"/>
    <w:rsid w:val="00D607A4"/>
    <w:rsid w:val="00D6085B"/>
    <w:rsid w:val="00D6097B"/>
    <w:rsid w:val="00D6099B"/>
    <w:rsid w:val="00D616AD"/>
    <w:rsid w:val="00D61B13"/>
    <w:rsid w:val="00D62585"/>
    <w:rsid w:val="00D63225"/>
    <w:rsid w:val="00D63308"/>
    <w:rsid w:val="00D63753"/>
    <w:rsid w:val="00D63C3F"/>
    <w:rsid w:val="00D63F04"/>
    <w:rsid w:val="00D6435F"/>
    <w:rsid w:val="00D64E4B"/>
    <w:rsid w:val="00D65D1C"/>
    <w:rsid w:val="00D667A2"/>
    <w:rsid w:val="00D66815"/>
    <w:rsid w:val="00D675DC"/>
    <w:rsid w:val="00D679FF"/>
    <w:rsid w:val="00D67D3F"/>
    <w:rsid w:val="00D7070F"/>
    <w:rsid w:val="00D714BE"/>
    <w:rsid w:val="00D718DC"/>
    <w:rsid w:val="00D71FCB"/>
    <w:rsid w:val="00D7202B"/>
    <w:rsid w:val="00D7254D"/>
    <w:rsid w:val="00D72FA4"/>
    <w:rsid w:val="00D732F9"/>
    <w:rsid w:val="00D7377A"/>
    <w:rsid w:val="00D73E2B"/>
    <w:rsid w:val="00D74837"/>
    <w:rsid w:val="00D756C5"/>
    <w:rsid w:val="00D756F4"/>
    <w:rsid w:val="00D7586D"/>
    <w:rsid w:val="00D758AC"/>
    <w:rsid w:val="00D76687"/>
    <w:rsid w:val="00D778DD"/>
    <w:rsid w:val="00D77CFA"/>
    <w:rsid w:val="00D801E0"/>
    <w:rsid w:val="00D805CA"/>
    <w:rsid w:val="00D8084D"/>
    <w:rsid w:val="00D80D32"/>
    <w:rsid w:val="00D810A3"/>
    <w:rsid w:val="00D813F6"/>
    <w:rsid w:val="00D81672"/>
    <w:rsid w:val="00D81730"/>
    <w:rsid w:val="00D82A2C"/>
    <w:rsid w:val="00D82EC9"/>
    <w:rsid w:val="00D82F67"/>
    <w:rsid w:val="00D8386B"/>
    <w:rsid w:val="00D838A8"/>
    <w:rsid w:val="00D84122"/>
    <w:rsid w:val="00D841ED"/>
    <w:rsid w:val="00D847D7"/>
    <w:rsid w:val="00D84C5A"/>
    <w:rsid w:val="00D853E0"/>
    <w:rsid w:val="00D85857"/>
    <w:rsid w:val="00D85D20"/>
    <w:rsid w:val="00D86126"/>
    <w:rsid w:val="00D864A4"/>
    <w:rsid w:val="00D903F2"/>
    <w:rsid w:val="00D93A76"/>
    <w:rsid w:val="00D93B01"/>
    <w:rsid w:val="00D93E10"/>
    <w:rsid w:val="00D941DD"/>
    <w:rsid w:val="00D94A59"/>
    <w:rsid w:val="00D95243"/>
    <w:rsid w:val="00D9544C"/>
    <w:rsid w:val="00D95BB4"/>
    <w:rsid w:val="00D97359"/>
    <w:rsid w:val="00D974DF"/>
    <w:rsid w:val="00D97844"/>
    <w:rsid w:val="00DA1910"/>
    <w:rsid w:val="00DA1E69"/>
    <w:rsid w:val="00DA2943"/>
    <w:rsid w:val="00DA2D11"/>
    <w:rsid w:val="00DA3047"/>
    <w:rsid w:val="00DA3D5E"/>
    <w:rsid w:val="00DA40B4"/>
    <w:rsid w:val="00DA432C"/>
    <w:rsid w:val="00DA5F31"/>
    <w:rsid w:val="00DA680B"/>
    <w:rsid w:val="00DA6EEF"/>
    <w:rsid w:val="00DA7963"/>
    <w:rsid w:val="00DA7E5B"/>
    <w:rsid w:val="00DB0429"/>
    <w:rsid w:val="00DB099D"/>
    <w:rsid w:val="00DB0AAC"/>
    <w:rsid w:val="00DB21BD"/>
    <w:rsid w:val="00DB2AE8"/>
    <w:rsid w:val="00DB3DDC"/>
    <w:rsid w:val="00DB4CD4"/>
    <w:rsid w:val="00DB5D86"/>
    <w:rsid w:val="00DB6190"/>
    <w:rsid w:val="00DB7096"/>
    <w:rsid w:val="00DB716A"/>
    <w:rsid w:val="00DC0545"/>
    <w:rsid w:val="00DC05F2"/>
    <w:rsid w:val="00DC0FF4"/>
    <w:rsid w:val="00DC28C3"/>
    <w:rsid w:val="00DC2B91"/>
    <w:rsid w:val="00DC3DB6"/>
    <w:rsid w:val="00DC4422"/>
    <w:rsid w:val="00DC4C6C"/>
    <w:rsid w:val="00DC4D06"/>
    <w:rsid w:val="00DC5620"/>
    <w:rsid w:val="00DC6130"/>
    <w:rsid w:val="00DC647A"/>
    <w:rsid w:val="00DC7116"/>
    <w:rsid w:val="00DC76B1"/>
    <w:rsid w:val="00DC78F9"/>
    <w:rsid w:val="00DC79CA"/>
    <w:rsid w:val="00DD0DF2"/>
    <w:rsid w:val="00DD10D0"/>
    <w:rsid w:val="00DD1633"/>
    <w:rsid w:val="00DD24DB"/>
    <w:rsid w:val="00DD299F"/>
    <w:rsid w:val="00DD2E3D"/>
    <w:rsid w:val="00DD369B"/>
    <w:rsid w:val="00DD3C20"/>
    <w:rsid w:val="00DD406A"/>
    <w:rsid w:val="00DD41A6"/>
    <w:rsid w:val="00DD4CF7"/>
    <w:rsid w:val="00DD593C"/>
    <w:rsid w:val="00DD5B44"/>
    <w:rsid w:val="00DD5B8B"/>
    <w:rsid w:val="00DD5D72"/>
    <w:rsid w:val="00DD6615"/>
    <w:rsid w:val="00DD6618"/>
    <w:rsid w:val="00DD6AB9"/>
    <w:rsid w:val="00DD6EC3"/>
    <w:rsid w:val="00DD74D6"/>
    <w:rsid w:val="00DD7944"/>
    <w:rsid w:val="00DE17D5"/>
    <w:rsid w:val="00DE182C"/>
    <w:rsid w:val="00DE199C"/>
    <w:rsid w:val="00DE25AC"/>
    <w:rsid w:val="00DE27D5"/>
    <w:rsid w:val="00DE3C47"/>
    <w:rsid w:val="00DE5327"/>
    <w:rsid w:val="00DE5543"/>
    <w:rsid w:val="00DE5751"/>
    <w:rsid w:val="00DE5801"/>
    <w:rsid w:val="00DE5A25"/>
    <w:rsid w:val="00DE5A8C"/>
    <w:rsid w:val="00DE77F2"/>
    <w:rsid w:val="00DE7EC9"/>
    <w:rsid w:val="00DF01FD"/>
    <w:rsid w:val="00DF07F8"/>
    <w:rsid w:val="00DF0962"/>
    <w:rsid w:val="00DF0E70"/>
    <w:rsid w:val="00DF1B89"/>
    <w:rsid w:val="00DF1D0E"/>
    <w:rsid w:val="00DF2226"/>
    <w:rsid w:val="00DF2418"/>
    <w:rsid w:val="00DF2C12"/>
    <w:rsid w:val="00DF326D"/>
    <w:rsid w:val="00DF342E"/>
    <w:rsid w:val="00DF3532"/>
    <w:rsid w:val="00DF3988"/>
    <w:rsid w:val="00DF4180"/>
    <w:rsid w:val="00DF44A0"/>
    <w:rsid w:val="00DF466C"/>
    <w:rsid w:val="00DF5008"/>
    <w:rsid w:val="00DF5A4C"/>
    <w:rsid w:val="00DF632B"/>
    <w:rsid w:val="00DF6815"/>
    <w:rsid w:val="00DF69DB"/>
    <w:rsid w:val="00DF6D0F"/>
    <w:rsid w:val="00DF6D73"/>
    <w:rsid w:val="00DF7AE1"/>
    <w:rsid w:val="00DF7BE6"/>
    <w:rsid w:val="00DF7C35"/>
    <w:rsid w:val="00E01A3E"/>
    <w:rsid w:val="00E02528"/>
    <w:rsid w:val="00E02A7D"/>
    <w:rsid w:val="00E03D91"/>
    <w:rsid w:val="00E04244"/>
    <w:rsid w:val="00E0428D"/>
    <w:rsid w:val="00E045F4"/>
    <w:rsid w:val="00E04A7C"/>
    <w:rsid w:val="00E04BF7"/>
    <w:rsid w:val="00E05288"/>
    <w:rsid w:val="00E05E07"/>
    <w:rsid w:val="00E109BD"/>
    <w:rsid w:val="00E11A70"/>
    <w:rsid w:val="00E11C70"/>
    <w:rsid w:val="00E12768"/>
    <w:rsid w:val="00E13553"/>
    <w:rsid w:val="00E14A5A"/>
    <w:rsid w:val="00E15504"/>
    <w:rsid w:val="00E158D1"/>
    <w:rsid w:val="00E15B07"/>
    <w:rsid w:val="00E162D1"/>
    <w:rsid w:val="00E167C1"/>
    <w:rsid w:val="00E16FDA"/>
    <w:rsid w:val="00E173F9"/>
    <w:rsid w:val="00E202FD"/>
    <w:rsid w:val="00E20504"/>
    <w:rsid w:val="00E20869"/>
    <w:rsid w:val="00E20A82"/>
    <w:rsid w:val="00E21056"/>
    <w:rsid w:val="00E2129E"/>
    <w:rsid w:val="00E21334"/>
    <w:rsid w:val="00E2173E"/>
    <w:rsid w:val="00E218D7"/>
    <w:rsid w:val="00E21AB4"/>
    <w:rsid w:val="00E21BD3"/>
    <w:rsid w:val="00E22E1A"/>
    <w:rsid w:val="00E22E6C"/>
    <w:rsid w:val="00E23176"/>
    <w:rsid w:val="00E23945"/>
    <w:rsid w:val="00E23C18"/>
    <w:rsid w:val="00E24972"/>
    <w:rsid w:val="00E2497C"/>
    <w:rsid w:val="00E25CA9"/>
    <w:rsid w:val="00E25F0C"/>
    <w:rsid w:val="00E279A4"/>
    <w:rsid w:val="00E27F84"/>
    <w:rsid w:val="00E30193"/>
    <w:rsid w:val="00E31995"/>
    <w:rsid w:val="00E31F47"/>
    <w:rsid w:val="00E324E7"/>
    <w:rsid w:val="00E32A29"/>
    <w:rsid w:val="00E332FF"/>
    <w:rsid w:val="00E3387B"/>
    <w:rsid w:val="00E33C1A"/>
    <w:rsid w:val="00E343E9"/>
    <w:rsid w:val="00E34988"/>
    <w:rsid w:val="00E34BE3"/>
    <w:rsid w:val="00E34CFE"/>
    <w:rsid w:val="00E3618D"/>
    <w:rsid w:val="00E3681D"/>
    <w:rsid w:val="00E411A3"/>
    <w:rsid w:val="00E4227D"/>
    <w:rsid w:val="00E422F7"/>
    <w:rsid w:val="00E42CCA"/>
    <w:rsid w:val="00E43A58"/>
    <w:rsid w:val="00E440FB"/>
    <w:rsid w:val="00E4477D"/>
    <w:rsid w:val="00E44B3D"/>
    <w:rsid w:val="00E4511E"/>
    <w:rsid w:val="00E45C9E"/>
    <w:rsid w:val="00E46216"/>
    <w:rsid w:val="00E46939"/>
    <w:rsid w:val="00E46A5F"/>
    <w:rsid w:val="00E46ECF"/>
    <w:rsid w:val="00E46F41"/>
    <w:rsid w:val="00E5018A"/>
    <w:rsid w:val="00E51162"/>
    <w:rsid w:val="00E51D26"/>
    <w:rsid w:val="00E533F1"/>
    <w:rsid w:val="00E535F6"/>
    <w:rsid w:val="00E53D56"/>
    <w:rsid w:val="00E54755"/>
    <w:rsid w:val="00E54D22"/>
    <w:rsid w:val="00E553CD"/>
    <w:rsid w:val="00E558D5"/>
    <w:rsid w:val="00E55AB9"/>
    <w:rsid w:val="00E55DD2"/>
    <w:rsid w:val="00E56812"/>
    <w:rsid w:val="00E572B6"/>
    <w:rsid w:val="00E60051"/>
    <w:rsid w:val="00E61A11"/>
    <w:rsid w:val="00E61D2F"/>
    <w:rsid w:val="00E644BB"/>
    <w:rsid w:val="00E64B29"/>
    <w:rsid w:val="00E6525F"/>
    <w:rsid w:val="00E65D04"/>
    <w:rsid w:val="00E66B12"/>
    <w:rsid w:val="00E66B27"/>
    <w:rsid w:val="00E66C26"/>
    <w:rsid w:val="00E67AEB"/>
    <w:rsid w:val="00E67BBE"/>
    <w:rsid w:val="00E7026B"/>
    <w:rsid w:val="00E7092E"/>
    <w:rsid w:val="00E70955"/>
    <w:rsid w:val="00E70AD9"/>
    <w:rsid w:val="00E70BF1"/>
    <w:rsid w:val="00E70D17"/>
    <w:rsid w:val="00E72CD7"/>
    <w:rsid w:val="00E73292"/>
    <w:rsid w:val="00E732E8"/>
    <w:rsid w:val="00E736ED"/>
    <w:rsid w:val="00E745DA"/>
    <w:rsid w:val="00E74801"/>
    <w:rsid w:val="00E753F1"/>
    <w:rsid w:val="00E763EE"/>
    <w:rsid w:val="00E76622"/>
    <w:rsid w:val="00E77BAC"/>
    <w:rsid w:val="00E80562"/>
    <w:rsid w:val="00E80E5D"/>
    <w:rsid w:val="00E81098"/>
    <w:rsid w:val="00E81E52"/>
    <w:rsid w:val="00E822A7"/>
    <w:rsid w:val="00E837E2"/>
    <w:rsid w:val="00E838C8"/>
    <w:rsid w:val="00E83DC3"/>
    <w:rsid w:val="00E842A2"/>
    <w:rsid w:val="00E8488B"/>
    <w:rsid w:val="00E84A7C"/>
    <w:rsid w:val="00E84C76"/>
    <w:rsid w:val="00E85CD6"/>
    <w:rsid w:val="00E86209"/>
    <w:rsid w:val="00E86E71"/>
    <w:rsid w:val="00E87E0C"/>
    <w:rsid w:val="00E9018A"/>
    <w:rsid w:val="00E91041"/>
    <w:rsid w:val="00E91460"/>
    <w:rsid w:val="00E9177A"/>
    <w:rsid w:val="00E91C97"/>
    <w:rsid w:val="00E91CDF"/>
    <w:rsid w:val="00E91E04"/>
    <w:rsid w:val="00E94092"/>
    <w:rsid w:val="00E9425E"/>
    <w:rsid w:val="00E96012"/>
    <w:rsid w:val="00E9653A"/>
    <w:rsid w:val="00E96E93"/>
    <w:rsid w:val="00E971F0"/>
    <w:rsid w:val="00E97CDF"/>
    <w:rsid w:val="00EA0535"/>
    <w:rsid w:val="00EA0878"/>
    <w:rsid w:val="00EA0A16"/>
    <w:rsid w:val="00EA1B1C"/>
    <w:rsid w:val="00EA20B7"/>
    <w:rsid w:val="00EA2486"/>
    <w:rsid w:val="00EA31E5"/>
    <w:rsid w:val="00EA3A3D"/>
    <w:rsid w:val="00EA489E"/>
    <w:rsid w:val="00EA526E"/>
    <w:rsid w:val="00EA5839"/>
    <w:rsid w:val="00EA60D5"/>
    <w:rsid w:val="00EA620D"/>
    <w:rsid w:val="00EA7116"/>
    <w:rsid w:val="00EA73F6"/>
    <w:rsid w:val="00EA7793"/>
    <w:rsid w:val="00EA7A70"/>
    <w:rsid w:val="00EA7BF3"/>
    <w:rsid w:val="00EB0121"/>
    <w:rsid w:val="00EB0558"/>
    <w:rsid w:val="00EB109C"/>
    <w:rsid w:val="00EB110E"/>
    <w:rsid w:val="00EB2484"/>
    <w:rsid w:val="00EB2CB3"/>
    <w:rsid w:val="00EB352B"/>
    <w:rsid w:val="00EB3577"/>
    <w:rsid w:val="00EB37C7"/>
    <w:rsid w:val="00EB3A91"/>
    <w:rsid w:val="00EB3DCD"/>
    <w:rsid w:val="00EB4177"/>
    <w:rsid w:val="00EB418B"/>
    <w:rsid w:val="00EB4209"/>
    <w:rsid w:val="00EB4373"/>
    <w:rsid w:val="00EB4503"/>
    <w:rsid w:val="00EB4CC2"/>
    <w:rsid w:val="00EB56B6"/>
    <w:rsid w:val="00EB7078"/>
    <w:rsid w:val="00EC011D"/>
    <w:rsid w:val="00EC031E"/>
    <w:rsid w:val="00EC07D5"/>
    <w:rsid w:val="00EC13A3"/>
    <w:rsid w:val="00EC159F"/>
    <w:rsid w:val="00EC1A32"/>
    <w:rsid w:val="00EC2315"/>
    <w:rsid w:val="00EC2703"/>
    <w:rsid w:val="00EC272F"/>
    <w:rsid w:val="00EC3999"/>
    <w:rsid w:val="00EC401E"/>
    <w:rsid w:val="00EC4562"/>
    <w:rsid w:val="00EC4DE7"/>
    <w:rsid w:val="00EC5288"/>
    <w:rsid w:val="00EC5CF0"/>
    <w:rsid w:val="00EC5E78"/>
    <w:rsid w:val="00EC66D0"/>
    <w:rsid w:val="00EC6785"/>
    <w:rsid w:val="00EC6786"/>
    <w:rsid w:val="00EC6DEC"/>
    <w:rsid w:val="00EC6E32"/>
    <w:rsid w:val="00EC7342"/>
    <w:rsid w:val="00EC7784"/>
    <w:rsid w:val="00EC7C68"/>
    <w:rsid w:val="00ED03EA"/>
    <w:rsid w:val="00ED1070"/>
    <w:rsid w:val="00ED1576"/>
    <w:rsid w:val="00ED1ED3"/>
    <w:rsid w:val="00ED267A"/>
    <w:rsid w:val="00ED27F9"/>
    <w:rsid w:val="00ED343C"/>
    <w:rsid w:val="00ED3E49"/>
    <w:rsid w:val="00ED43B6"/>
    <w:rsid w:val="00ED4C49"/>
    <w:rsid w:val="00ED4F46"/>
    <w:rsid w:val="00ED50A5"/>
    <w:rsid w:val="00ED5617"/>
    <w:rsid w:val="00ED5F1D"/>
    <w:rsid w:val="00ED63EC"/>
    <w:rsid w:val="00ED6988"/>
    <w:rsid w:val="00ED796B"/>
    <w:rsid w:val="00ED79C5"/>
    <w:rsid w:val="00ED7C82"/>
    <w:rsid w:val="00ED7DC6"/>
    <w:rsid w:val="00ED7E6B"/>
    <w:rsid w:val="00ED7F88"/>
    <w:rsid w:val="00EE0839"/>
    <w:rsid w:val="00EE29EC"/>
    <w:rsid w:val="00EE3CB2"/>
    <w:rsid w:val="00EE407A"/>
    <w:rsid w:val="00EE4301"/>
    <w:rsid w:val="00EE4970"/>
    <w:rsid w:val="00EE5578"/>
    <w:rsid w:val="00EE5653"/>
    <w:rsid w:val="00EE645F"/>
    <w:rsid w:val="00EE679D"/>
    <w:rsid w:val="00EE7210"/>
    <w:rsid w:val="00EE7881"/>
    <w:rsid w:val="00EE7CA6"/>
    <w:rsid w:val="00EF0988"/>
    <w:rsid w:val="00EF0B9A"/>
    <w:rsid w:val="00EF112B"/>
    <w:rsid w:val="00EF1416"/>
    <w:rsid w:val="00EF2941"/>
    <w:rsid w:val="00EF2AA1"/>
    <w:rsid w:val="00EF3456"/>
    <w:rsid w:val="00EF3A99"/>
    <w:rsid w:val="00EF5358"/>
    <w:rsid w:val="00EF5459"/>
    <w:rsid w:val="00EF68F6"/>
    <w:rsid w:val="00EF756D"/>
    <w:rsid w:val="00EF79F0"/>
    <w:rsid w:val="00F00736"/>
    <w:rsid w:val="00F00B5E"/>
    <w:rsid w:val="00F00FC3"/>
    <w:rsid w:val="00F0156C"/>
    <w:rsid w:val="00F017BE"/>
    <w:rsid w:val="00F021D3"/>
    <w:rsid w:val="00F02324"/>
    <w:rsid w:val="00F02A9B"/>
    <w:rsid w:val="00F03067"/>
    <w:rsid w:val="00F0308C"/>
    <w:rsid w:val="00F03521"/>
    <w:rsid w:val="00F035B7"/>
    <w:rsid w:val="00F03CD4"/>
    <w:rsid w:val="00F056AC"/>
    <w:rsid w:val="00F06AEC"/>
    <w:rsid w:val="00F078F4"/>
    <w:rsid w:val="00F07BDC"/>
    <w:rsid w:val="00F07C91"/>
    <w:rsid w:val="00F10097"/>
    <w:rsid w:val="00F10B8F"/>
    <w:rsid w:val="00F11997"/>
    <w:rsid w:val="00F131A5"/>
    <w:rsid w:val="00F132EF"/>
    <w:rsid w:val="00F13A7F"/>
    <w:rsid w:val="00F141A3"/>
    <w:rsid w:val="00F1478A"/>
    <w:rsid w:val="00F14A50"/>
    <w:rsid w:val="00F15B55"/>
    <w:rsid w:val="00F15DB7"/>
    <w:rsid w:val="00F169C6"/>
    <w:rsid w:val="00F16EDE"/>
    <w:rsid w:val="00F16F18"/>
    <w:rsid w:val="00F1734E"/>
    <w:rsid w:val="00F17581"/>
    <w:rsid w:val="00F17672"/>
    <w:rsid w:val="00F176AE"/>
    <w:rsid w:val="00F2014C"/>
    <w:rsid w:val="00F203E4"/>
    <w:rsid w:val="00F20621"/>
    <w:rsid w:val="00F20B6E"/>
    <w:rsid w:val="00F21282"/>
    <w:rsid w:val="00F212B5"/>
    <w:rsid w:val="00F219BE"/>
    <w:rsid w:val="00F21B0A"/>
    <w:rsid w:val="00F21D9D"/>
    <w:rsid w:val="00F222DF"/>
    <w:rsid w:val="00F22A99"/>
    <w:rsid w:val="00F22BB2"/>
    <w:rsid w:val="00F22FB0"/>
    <w:rsid w:val="00F23958"/>
    <w:rsid w:val="00F2453A"/>
    <w:rsid w:val="00F247CA"/>
    <w:rsid w:val="00F24BC9"/>
    <w:rsid w:val="00F250F8"/>
    <w:rsid w:val="00F2693C"/>
    <w:rsid w:val="00F302B3"/>
    <w:rsid w:val="00F30398"/>
    <w:rsid w:val="00F3052B"/>
    <w:rsid w:val="00F309B2"/>
    <w:rsid w:val="00F30DEA"/>
    <w:rsid w:val="00F316B6"/>
    <w:rsid w:val="00F33A7D"/>
    <w:rsid w:val="00F34737"/>
    <w:rsid w:val="00F35B01"/>
    <w:rsid w:val="00F35D34"/>
    <w:rsid w:val="00F35F30"/>
    <w:rsid w:val="00F36B8F"/>
    <w:rsid w:val="00F36E31"/>
    <w:rsid w:val="00F372BE"/>
    <w:rsid w:val="00F37857"/>
    <w:rsid w:val="00F37D3E"/>
    <w:rsid w:val="00F403DD"/>
    <w:rsid w:val="00F405B9"/>
    <w:rsid w:val="00F407BA"/>
    <w:rsid w:val="00F410C6"/>
    <w:rsid w:val="00F42702"/>
    <w:rsid w:val="00F42855"/>
    <w:rsid w:val="00F42D7C"/>
    <w:rsid w:val="00F43018"/>
    <w:rsid w:val="00F43308"/>
    <w:rsid w:val="00F43367"/>
    <w:rsid w:val="00F450F4"/>
    <w:rsid w:val="00F457F6"/>
    <w:rsid w:val="00F45CB8"/>
    <w:rsid w:val="00F46505"/>
    <w:rsid w:val="00F47680"/>
    <w:rsid w:val="00F5070C"/>
    <w:rsid w:val="00F51447"/>
    <w:rsid w:val="00F515E8"/>
    <w:rsid w:val="00F52044"/>
    <w:rsid w:val="00F5252D"/>
    <w:rsid w:val="00F5258D"/>
    <w:rsid w:val="00F5274D"/>
    <w:rsid w:val="00F5296C"/>
    <w:rsid w:val="00F52CBA"/>
    <w:rsid w:val="00F53246"/>
    <w:rsid w:val="00F53406"/>
    <w:rsid w:val="00F53671"/>
    <w:rsid w:val="00F537B2"/>
    <w:rsid w:val="00F549A2"/>
    <w:rsid w:val="00F55D15"/>
    <w:rsid w:val="00F565DE"/>
    <w:rsid w:val="00F57156"/>
    <w:rsid w:val="00F60D23"/>
    <w:rsid w:val="00F6146C"/>
    <w:rsid w:val="00F62229"/>
    <w:rsid w:val="00F62A73"/>
    <w:rsid w:val="00F62ABD"/>
    <w:rsid w:val="00F62CAB"/>
    <w:rsid w:val="00F62D7B"/>
    <w:rsid w:val="00F63AA1"/>
    <w:rsid w:val="00F645EA"/>
    <w:rsid w:val="00F647AE"/>
    <w:rsid w:val="00F656A8"/>
    <w:rsid w:val="00F668A1"/>
    <w:rsid w:val="00F67298"/>
    <w:rsid w:val="00F67841"/>
    <w:rsid w:val="00F700D6"/>
    <w:rsid w:val="00F702C6"/>
    <w:rsid w:val="00F709E3"/>
    <w:rsid w:val="00F72003"/>
    <w:rsid w:val="00F72443"/>
    <w:rsid w:val="00F72D63"/>
    <w:rsid w:val="00F72E7A"/>
    <w:rsid w:val="00F73453"/>
    <w:rsid w:val="00F7358C"/>
    <w:rsid w:val="00F73A6C"/>
    <w:rsid w:val="00F74806"/>
    <w:rsid w:val="00F74B11"/>
    <w:rsid w:val="00F8052A"/>
    <w:rsid w:val="00F80C54"/>
    <w:rsid w:val="00F8282D"/>
    <w:rsid w:val="00F82A63"/>
    <w:rsid w:val="00F82A95"/>
    <w:rsid w:val="00F8359D"/>
    <w:rsid w:val="00F838CC"/>
    <w:rsid w:val="00F83BF5"/>
    <w:rsid w:val="00F83F8B"/>
    <w:rsid w:val="00F8415B"/>
    <w:rsid w:val="00F84B7A"/>
    <w:rsid w:val="00F8663D"/>
    <w:rsid w:val="00F870BF"/>
    <w:rsid w:val="00F91033"/>
    <w:rsid w:val="00F910AA"/>
    <w:rsid w:val="00F916C0"/>
    <w:rsid w:val="00F91E7A"/>
    <w:rsid w:val="00F92283"/>
    <w:rsid w:val="00F922AC"/>
    <w:rsid w:val="00F927F4"/>
    <w:rsid w:val="00F93004"/>
    <w:rsid w:val="00F93E24"/>
    <w:rsid w:val="00F93FC0"/>
    <w:rsid w:val="00F941A9"/>
    <w:rsid w:val="00F94C25"/>
    <w:rsid w:val="00F951BC"/>
    <w:rsid w:val="00F953E4"/>
    <w:rsid w:val="00F95450"/>
    <w:rsid w:val="00F95D9D"/>
    <w:rsid w:val="00F9604E"/>
    <w:rsid w:val="00F96231"/>
    <w:rsid w:val="00F969E6"/>
    <w:rsid w:val="00F96C6A"/>
    <w:rsid w:val="00F96DF2"/>
    <w:rsid w:val="00F974BE"/>
    <w:rsid w:val="00F97553"/>
    <w:rsid w:val="00F97BCB"/>
    <w:rsid w:val="00FA108E"/>
    <w:rsid w:val="00FA1ACE"/>
    <w:rsid w:val="00FA2202"/>
    <w:rsid w:val="00FA33B2"/>
    <w:rsid w:val="00FA33E5"/>
    <w:rsid w:val="00FA398E"/>
    <w:rsid w:val="00FA3DE8"/>
    <w:rsid w:val="00FA4C7E"/>
    <w:rsid w:val="00FA4CDF"/>
    <w:rsid w:val="00FA4E98"/>
    <w:rsid w:val="00FA5102"/>
    <w:rsid w:val="00FA5466"/>
    <w:rsid w:val="00FA54A4"/>
    <w:rsid w:val="00FA5CEA"/>
    <w:rsid w:val="00FA7793"/>
    <w:rsid w:val="00FA7DBD"/>
    <w:rsid w:val="00FB0507"/>
    <w:rsid w:val="00FB1635"/>
    <w:rsid w:val="00FB18A9"/>
    <w:rsid w:val="00FB2D9C"/>
    <w:rsid w:val="00FB4C33"/>
    <w:rsid w:val="00FB4E70"/>
    <w:rsid w:val="00FB501E"/>
    <w:rsid w:val="00FB5260"/>
    <w:rsid w:val="00FB5971"/>
    <w:rsid w:val="00FB6895"/>
    <w:rsid w:val="00FB6CAE"/>
    <w:rsid w:val="00FB731A"/>
    <w:rsid w:val="00FB7667"/>
    <w:rsid w:val="00FC021D"/>
    <w:rsid w:val="00FC0D2A"/>
    <w:rsid w:val="00FC0FB6"/>
    <w:rsid w:val="00FC1728"/>
    <w:rsid w:val="00FC1942"/>
    <w:rsid w:val="00FC1BB4"/>
    <w:rsid w:val="00FC22CC"/>
    <w:rsid w:val="00FC25EE"/>
    <w:rsid w:val="00FC2C3E"/>
    <w:rsid w:val="00FC3605"/>
    <w:rsid w:val="00FC38A4"/>
    <w:rsid w:val="00FC5BA4"/>
    <w:rsid w:val="00FC5C57"/>
    <w:rsid w:val="00FC6269"/>
    <w:rsid w:val="00FC6E4E"/>
    <w:rsid w:val="00FC7135"/>
    <w:rsid w:val="00FC724B"/>
    <w:rsid w:val="00FC7A75"/>
    <w:rsid w:val="00FD00F8"/>
    <w:rsid w:val="00FD085C"/>
    <w:rsid w:val="00FD1255"/>
    <w:rsid w:val="00FD14EC"/>
    <w:rsid w:val="00FD14F8"/>
    <w:rsid w:val="00FD1649"/>
    <w:rsid w:val="00FD23FF"/>
    <w:rsid w:val="00FD35FF"/>
    <w:rsid w:val="00FD5EC7"/>
    <w:rsid w:val="00FD6191"/>
    <w:rsid w:val="00FD6745"/>
    <w:rsid w:val="00FD6E22"/>
    <w:rsid w:val="00FD74D7"/>
    <w:rsid w:val="00FD7F6E"/>
    <w:rsid w:val="00FE0698"/>
    <w:rsid w:val="00FE0AB6"/>
    <w:rsid w:val="00FE1D81"/>
    <w:rsid w:val="00FE2D4E"/>
    <w:rsid w:val="00FE3934"/>
    <w:rsid w:val="00FE3ADF"/>
    <w:rsid w:val="00FE43D8"/>
    <w:rsid w:val="00FE48A5"/>
    <w:rsid w:val="00FE4931"/>
    <w:rsid w:val="00FE5022"/>
    <w:rsid w:val="00FE5467"/>
    <w:rsid w:val="00FE5B89"/>
    <w:rsid w:val="00FE625C"/>
    <w:rsid w:val="00FE6BE7"/>
    <w:rsid w:val="00FE7CA8"/>
    <w:rsid w:val="00FE7E15"/>
    <w:rsid w:val="00FF0077"/>
    <w:rsid w:val="00FF03B5"/>
    <w:rsid w:val="00FF107B"/>
    <w:rsid w:val="00FF111D"/>
    <w:rsid w:val="00FF234D"/>
    <w:rsid w:val="00FF235B"/>
    <w:rsid w:val="00FF2C96"/>
    <w:rsid w:val="00FF380A"/>
    <w:rsid w:val="00FF4268"/>
    <w:rsid w:val="00FF4451"/>
    <w:rsid w:val="00FF4AA2"/>
    <w:rsid w:val="00FF4B3F"/>
    <w:rsid w:val="00FF4E90"/>
    <w:rsid w:val="00FF5DD9"/>
    <w:rsid w:val="00FF6DD5"/>
    <w:rsid w:val="00FF76E2"/>
    <w:rsid w:val="00FF7719"/>
    <w:rsid w:val="00FF7F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0E575"/>
  <w15:docId w15:val="{E8099997-82C8-4535-9B6F-D6584F67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C65AC"/>
  </w:style>
  <w:style w:type="paragraph" w:styleId="Nagwek1">
    <w:name w:val="heading 1"/>
    <w:basedOn w:val="Normalny"/>
    <w:next w:val="Normalny"/>
    <w:link w:val="Nagwek1Znak"/>
    <w:uiPriority w:val="9"/>
    <w:qFormat/>
    <w:rsid w:val="00B45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Outline2,HAA-Section,Sub Heading,ignorer2,Nadpis_2,adpis 2"/>
    <w:basedOn w:val="Normalny"/>
    <w:next w:val="Normalny"/>
    <w:link w:val="Nagwek2Znak"/>
    <w:unhideWhenUsed/>
    <w:qFormat/>
    <w:rsid w:val="00B45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aliases w:val="Heading 3 Char,adpis 3 Char,Podpodkapitola Char,Heading 3 Char1,adpis 3 Char Char,Podpodkapitola Char Char"/>
    <w:basedOn w:val="Normalny"/>
    <w:next w:val="Normalny"/>
    <w:link w:val="Nagwek3Znak"/>
    <w:unhideWhenUsed/>
    <w:qFormat/>
    <w:rsid w:val="00B45E62"/>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aliases w:val="Heading 4 Char"/>
    <w:basedOn w:val="Normalny"/>
    <w:next w:val="Normalny"/>
    <w:link w:val="Nagwek4Znak"/>
    <w:unhideWhenUsed/>
    <w:qFormat/>
    <w:rsid w:val="00B45E62"/>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B45E62"/>
    <w:pPr>
      <w:keepNext/>
      <w:spacing w:after="0" w:line="240" w:lineRule="auto"/>
      <w:outlineLvl w:val="4"/>
    </w:pPr>
    <w:rPr>
      <w:rFonts w:ascii="Times New Roman" w:eastAsia="Times New Roman" w:hAnsi="Times New Roman" w:cs="Times New Roman"/>
      <w:b/>
      <w:bCs/>
      <w:sz w:val="24"/>
      <w:szCs w:val="20"/>
      <w:lang w:eastAsia="pl-PL"/>
    </w:rPr>
  </w:style>
  <w:style w:type="paragraph" w:styleId="Nagwek6">
    <w:name w:val="heading 6"/>
    <w:basedOn w:val="Normalny"/>
    <w:next w:val="Normalny"/>
    <w:link w:val="Nagwek6Znak"/>
    <w:semiHidden/>
    <w:unhideWhenUsed/>
    <w:qFormat/>
    <w:rsid w:val="00AC06E3"/>
    <w:pPr>
      <w:spacing w:before="240" w:after="60" w:line="240" w:lineRule="auto"/>
      <w:outlineLvl w:val="5"/>
    </w:pPr>
    <w:rPr>
      <w:rFonts w:ascii="Times New Roman" w:eastAsia="Times New Roman" w:hAnsi="Times New Roman" w:cs="Times New Roman"/>
      <w:b/>
      <w:szCs w:val="20"/>
      <w:lang w:eastAsia="pl-PL"/>
    </w:rPr>
  </w:style>
  <w:style w:type="paragraph" w:styleId="Nagwek7">
    <w:name w:val="heading 7"/>
    <w:basedOn w:val="Normalny"/>
    <w:next w:val="Normalny"/>
    <w:link w:val="Nagwek7Znak"/>
    <w:semiHidden/>
    <w:unhideWhenUsed/>
    <w:qFormat/>
    <w:rsid w:val="00AC06E3"/>
    <w:pPr>
      <w:keepNext/>
      <w:tabs>
        <w:tab w:val="num" w:pos="1296"/>
      </w:tabs>
      <w:spacing w:after="0" w:line="360" w:lineRule="auto"/>
      <w:ind w:left="1296" w:hanging="1296"/>
      <w:jc w:val="both"/>
      <w:outlineLvl w:val="6"/>
    </w:pPr>
    <w:rPr>
      <w:rFonts w:ascii="Times New Roman" w:eastAsia="Times New Roman" w:hAnsi="Times New Roman" w:cs="Times New Roman"/>
      <w:szCs w:val="20"/>
      <w:lang w:eastAsia="pl-PL"/>
    </w:rPr>
  </w:style>
  <w:style w:type="paragraph" w:styleId="Nagwek8">
    <w:name w:val="heading 8"/>
    <w:basedOn w:val="Normalny"/>
    <w:next w:val="Normalny"/>
    <w:link w:val="Nagwek8Znak"/>
    <w:semiHidden/>
    <w:unhideWhenUsed/>
    <w:qFormat/>
    <w:rsid w:val="00AC06E3"/>
    <w:pPr>
      <w:keepNext/>
      <w:spacing w:after="0" w:line="240" w:lineRule="auto"/>
      <w:outlineLvl w:val="7"/>
    </w:pPr>
    <w:rPr>
      <w:rFonts w:ascii="Times New Roman" w:eastAsia="Times New Roman" w:hAnsi="Times New Roman" w:cs="Times New Roman"/>
      <w:sz w:val="24"/>
      <w:szCs w:val="20"/>
      <w:lang w:eastAsia="pl-PL"/>
    </w:rPr>
  </w:style>
  <w:style w:type="paragraph" w:styleId="Nagwek9">
    <w:name w:val="heading 9"/>
    <w:basedOn w:val="Normalny"/>
    <w:next w:val="Normalny"/>
    <w:link w:val="Nagwek9Znak"/>
    <w:semiHidden/>
    <w:unhideWhenUsed/>
    <w:qFormat/>
    <w:rsid w:val="00AC06E3"/>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716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1628"/>
    <w:rPr>
      <w:rFonts w:ascii="Tahoma" w:hAnsi="Tahoma" w:cs="Tahoma"/>
      <w:sz w:val="16"/>
      <w:szCs w:val="16"/>
    </w:rPr>
  </w:style>
  <w:style w:type="paragraph" w:styleId="Spistreci1">
    <w:name w:val="toc 1"/>
    <w:basedOn w:val="Normalny"/>
    <w:next w:val="Normalny"/>
    <w:autoRedefine/>
    <w:uiPriority w:val="39"/>
    <w:unhideWhenUsed/>
    <w:qFormat/>
    <w:rsid w:val="000B297A"/>
    <w:pPr>
      <w:tabs>
        <w:tab w:val="right" w:leader="dot" w:pos="9062"/>
      </w:tabs>
      <w:spacing w:after="0" w:line="240" w:lineRule="auto"/>
      <w:jc w:val="both"/>
    </w:pPr>
    <w:rPr>
      <w:rFonts w:asciiTheme="majorHAnsi" w:eastAsiaTheme="majorEastAsia" w:hAnsiTheme="majorHAnsi" w:cstheme="majorBidi"/>
      <w:b/>
      <w:bCs/>
      <w:noProof/>
    </w:rPr>
  </w:style>
  <w:style w:type="character" w:styleId="Hipercze">
    <w:name w:val="Hyperlink"/>
    <w:basedOn w:val="Domylnaczcionkaakapitu"/>
    <w:uiPriority w:val="99"/>
    <w:unhideWhenUsed/>
    <w:rsid w:val="00B71628"/>
    <w:rPr>
      <w:color w:val="0000FF" w:themeColor="hyperlink"/>
      <w:u w:val="single"/>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single spa"/>
    <w:basedOn w:val="Normalny"/>
    <w:link w:val="TekstprzypisudolnegoZnak"/>
    <w:unhideWhenUsed/>
    <w:rsid w:val="009A0C9C"/>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single spa Znak"/>
    <w:basedOn w:val="Domylnaczcionkaakapitu"/>
    <w:link w:val="Tekstprzypisudolnego"/>
    <w:rsid w:val="009A0C9C"/>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9A0C9C"/>
    <w:rPr>
      <w:vertAlign w:val="superscript"/>
    </w:rPr>
  </w:style>
  <w:style w:type="character" w:customStyle="1" w:styleId="Nagwek1Znak">
    <w:name w:val="Nagłówek 1 Znak"/>
    <w:basedOn w:val="Domylnaczcionkaakapitu"/>
    <w:link w:val="Nagwek1"/>
    <w:uiPriority w:val="9"/>
    <w:rsid w:val="00B45E62"/>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aliases w:val="Outline2 Znak,HAA-Section Znak,Sub Heading Znak,ignorer2 Znak,Nadpis_2 Znak,adpis 2 Znak"/>
    <w:basedOn w:val="Domylnaczcionkaakapitu"/>
    <w:link w:val="Nagwek2"/>
    <w:rsid w:val="00B45E62"/>
    <w:rPr>
      <w:rFonts w:asciiTheme="majorHAnsi" w:eastAsiaTheme="majorEastAsia" w:hAnsiTheme="majorHAnsi" w:cstheme="majorBidi"/>
      <w:b/>
      <w:bCs/>
      <w:color w:val="4F81BD" w:themeColor="accent1"/>
      <w:sz w:val="26"/>
      <w:szCs w:val="26"/>
    </w:rPr>
  </w:style>
  <w:style w:type="character" w:customStyle="1" w:styleId="Nagwek3Znak">
    <w:name w:val="Nagłówek 3 Znak"/>
    <w:aliases w:val="Heading 3 Char Znak,adpis 3 Char Znak,Podpodkapitola Char Znak,Heading 3 Char1 Znak,adpis 3 Char Char Znak,Podpodkapitola Char Char Znak"/>
    <w:basedOn w:val="Domylnaczcionkaakapitu"/>
    <w:link w:val="Nagwek3"/>
    <w:rsid w:val="00B45E62"/>
    <w:rPr>
      <w:rFonts w:asciiTheme="majorHAnsi" w:eastAsiaTheme="majorEastAsia" w:hAnsiTheme="majorHAnsi" w:cstheme="majorBidi"/>
      <w:b/>
      <w:bCs/>
      <w:color w:val="4F81BD" w:themeColor="accent1"/>
    </w:rPr>
  </w:style>
  <w:style w:type="character" w:customStyle="1" w:styleId="Nagwek4Znak">
    <w:name w:val="Nagłówek 4 Znak"/>
    <w:aliases w:val="Heading 4 Char Znak"/>
    <w:basedOn w:val="Domylnaczcionkaakapitu"/>
    <w:link w:val="Nagwek4"/>
    <w:rsid w:val="00B45E62"/>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rsid w:val="00B45E62"/>
    <w:rPr>
      <w:rFonts w:ascii="Times New Roman" w:eastAsia="Times New Roman" w:hAnsi="Times New Roman" w:cs="Times New Roman"/>
      <w:b/>
      <w:bCs/>
      <w:sz w:val="24"/>
      <w:szCs w:val="20"/>
      <w:lang w:eastAsia="pl-PL"/>
    </w:rPr>
  </w:style>
  <w:style w:type="paragraph" w:styleId="Spistreci2">
    <w:name w:val="toc 2"/>
    <w:basedOn w:val="Normalny"/>
    <w:next w:val="Normalny"/>
    <w:autoRedefine/>
    <w:uiPriority w:val="39"/>
    <w:unhideWhenUsed/>
    <w:rsid w:val="00416369"/>
    <w:pPr>
      <w:tabs>
        <w:tab w:val="right" w:leader="dot" w:pos="9062"/>
      </w:tabs>
      <w:spacing w:after="0"/>
      <w:jc w:val="both"/>
    </w:pPr>
    <w:rPr>
      <w:b/>
      <w:bCs/>
      <w:sz w:val="20"/>
      <w:szCs w:val="20"/>
    </w:rPr>
  </w:style>
  <w:style w:type="paragraph" w:styleId="Spistreci3">
    <w:name w:val="toc 3"/>
    <w:basedOn w:val="Normalny"/>
    <w:next w:val="Normalny"/>
    <w:autoRedefine/>
    <w:uiPriority w:val="39"/>
    <w:unhideWhenUsed/>
    <w:rsid w:val="008A6963"/>
    <w:pPr>
      <w:tabs>
        <w:tab w:val="right" w:leader="dot" w:pos="9062"/>
      </w:tabs>
      <w:spacing w:after="0"/>
    </w:pPr>
    <w:rPr>
      <w:rFonts w:asciiTheme="majorHAnsi" w:eastAsiaTheme="majorEastAsia" w:hAnsiTheme="majorHAnsi" w:cstheme="majorBidi"/>
      <w:b/>
      <w:bCs/>
      <w:smallCaps/>
      <w:noProof/>
      <w:sz w:val="20"/>
      <w:szCs w:val="20"/>
    </w:rPr>
  </w:style>
  <w:style w:type="paragraph" w:styleId="Spistreci4">
    <w:name w:val="toc 4"/>
    <w:basedOn w:val="Normalny"/>
    <w:next w:val="Normalny"/>
    <w:autoRedefine/>
    <w:uiPriority w:val="39"/>
    <w:unhideWhenUsed/>
    <w:rsid w:val="00B45E62"/>
    <w:pPr>
      <w:spacing w:after="0"/>
      <w:ind w:left="440"/>
    </w:pPr>
    <w:rPr>
      <w:sz w:val="20"/>
      <w:szCs w:val="20"/>
    </w:rPr>
  </w:style>
  <w:style w:type="paragraph" w:styleId="Nagwekspisutreci">
    <w:name w:val="TOC Heading"/>
    <w:basedOn w:val="Nagwek1"/>
    <w:next w:val="Normalny"/>
    <w:uiPriority w:val="39"/>
    <w:semiHidden/>
    <w:unhideWhenUsed/>
    <w:qFormat/>
    <w:rsid w:val="00B45E62"/>
    <w:pPr>
      <w:outlineLvl w:val="9"/>
    </w:pPr>
    <w:rPr>
      <w:lang w:eastAsia="pl-PL"/>
    </w:rPr>
  </w:style>
  <w:style w:type="paragraph" w:styleId="Akapitzlist">
    <w:name w:val="List Paragraph"/>
    <w:basedOn w:val="Normalny"/>
    <w:link w:val="AkapitzlistZnak"/>
    <w:uiPriority w:val="34"/>
    <w:qFormat/>
    <w:rsid w:val="00B45E62"/>
    <w:pPr>
      <w:ind w:left="720"/>
      <w:contextualSpacing/>
    </w:pPr>
  </w:style>
  <w:style w:type="paragraph" w:styleId="Tekstprzypisukocowego">
    <w:name w:val="endnote text"/>
    <w:basedOn w:val="Normalny"/>
    <w:link w:val="TekstprzypisukocowegoZnak"/>
    <w:uiPriority w:val="99"/>
    <w:unhideWhenUsed/>
    <w:rsid w:val="00B45E6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B45E62"/>
    <w:rPr>
      <w:sz w:val="20"/>
      <w:szCs w:val="20"/>
    </w:rPr>
  </w:style>
  <w:style w:type="character" w:styleId="Odwoanieprzypisukocowego">
    <w:name w:val="endnote reference"/>
    <w:basedOn w:val="Domylnaczcionkaakapitu"/>
    <w:uiPriority w:val="99"/>
    <w:unhideWhenUsed/>
    <w:rsid w:val="00B45E62"/>
    <w:rPr>
      <w:vertAlign w:val="superscript"/>
    </w:rPr>
  </w:style>
  <w:style w:type="paragraph" w:styleId="Nagwek">
    <w:name w:val="header"/>
    <w:basedOn w:val="Normalny"/>
    <w:link w:val="NagwekZnak"/>
    <w:uiPriority w:val="99"/>
    <w:unhideWhenUsed/>
    <w:rsid w:val="00B45E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5E62"/>
  </w:style>
  <w:style w:type="paragraph" w:styleId="Stopka">
    <w:name w:val="footer"/>
    <w:basedOn w:val="Normalny"/>
    <w:link w:val="StopkaZnak"/>
    <w:uiPriority w:val="99"/>
    <w:unhideWhenUsed/>
    <w:rsid w:val="00B45E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5E62"/>
  </w:style>
  <w:style w:type="paragraph" w:styleId="Tekstpodstawowy">
    <w:name w:val="Body Text"/>
    <w:aliases w:val="Tekst podstawowy-bold,b,bt,Tekst podstawowy Znak Znak Znak Znak Znak Znak Znak Znak,block style,wypunktowanie,szaro,numerowany,aga,Tekst podstawowyG,b1,Tekst podstawowy Znak Znak,(F2),anita1"/>
    <w:basedOn w:val="Normalny"/>
    <w:link w:val="TekstpodstawowyZnak"/>
    <w:uiPriority w:val="99"/>
    <w:rsid w:val="00B45E62"/>
    <w:pPr>
      <w:spacing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aliases w:val="Tekst podstawowy-bold Znak,b Znak,bt Znak,Tekst podstawowy Znak Znak Znak Znak Znak Znak Znak Znak Znak,block style Znak,wypunktowanie Znak,szaro Znak,numerowany Znak,aga Znak,Tekst podstawowyG Znak,b1 Znak,(F2) Znak,anita1 Znak"/>
    <w:basedOn w:val="Domylnaczcionkaakapitu"/>
    <w:link w:val="Tekstpodstawowy"/>
    <w:uiPriority w:val="99"/>
    <w:rsid w:val="00B45E62"/>
    <w:rPr>
      <w:rFonts w:ascii="Times New Roman" w:eastAsia="Times New Roman" w:hAnsi="Times New Roman" w:cs="Times New Roman"/>
      <w:sz w:val="20"/>
      <w:szCs w:val="20"/>
      <w:lang w:eastAsia="pl-PL"/>
    </w:rPr>
  </w:style>
  <w:style w:type="paragraph" w:styleId="Tekstpodstawowy2">
    <w:name w:val="Body Text 2"/>
    <w:aliases w:val="Znak"/>
    <w:basedOn w:val="Normalny"/>
    <w:link w:val="Tekstpodstawowy2Znak"/>
    <w:uiPriority w:val="99"/>
    <w:unhideWhenUsed/>
    <w:rsid w:val="00B45E62"/>
    <w:pPr>
      <w:spacing w:after="120" w:line="480" w:lineRule="auto"/>
    </w:pPr>
  </w:style>
  <w:style w:type="character" w:customStyle="1" w:styleId="Tekstpodstawowy2Znak">
    <w:name w:val="Tekst podstawowy 2 Znak"/>
    <w:aliases w:val="Znak Znak"/>
    <w:basedOn w:val="Domylnaczcionkaakapitu"/>
    <w:link w:val="Tekstpodstawowy2"/>
    <w:uiPriority w:val="99"/>
    <w:rsid w:val="00B45E62"/>
  </w:style>
  <w:style w:type="paragraph" w:styleId="Spistreci5">
    <w:name w:val="toc 5"/>
    <w:basedOn w:val="Normalny"/>
    <w:next w:val="Normalny"/>
    <w:autoRedefine/>
    <w:uiPriority w:val="39"/>
    <w:unhideWhenUsed/>
    <w:rsid w:val="00B45E62"/>
    <w:pPr>
      <w:spacing w:after="0"/>
      <w:ind w:left="660"/>
    </w:pPr>
    <w:rPr>
      <w:sz w:val="20"/>
      <w:szCs w:val="20"/>
    </w:rPr>
  </w:style>
  <w:style w:type="paragraph" w:styleId="Spistreci6">
    <w:name w:val="toc 6"/>
    <w:basedOn w:val="Normalny"/>
    <w:next w:val="Normalny"/>
    <w:autoRedefine/>
    <w:uiPriority w:val="39"/>
    <w:unhideWhenUsed/>
    <w:rsid w:val="00B45E62"/>
    <w:pPr>
      <w:spacing w:after="0"/>
      <w:ind w:left="880"/>
    </w:pPr>
    <w:rPr>
      <w:sz w:val="20"/>
      <w:szCs w:val="20"/>
    </w:rPr>
  </w:style>
  <w:style w:type="paragraph" w:styleId="Spistreci7">
    <w:name w:val="toc 7"/>
    <w:basedOn w:val="Normalny"/>
    <w:next w:val="Normalny"/>
    <w:autoRedefine/>
    <w:uiPriority w:val="39"/>
    <w:unhideWhenUsed/>
    <w:rsid w:val="00B45E62"/>
    <w:pPr>
      <w:spacing w:after="0"/>
      <w:ind w:left="1100"/>
    </w:pPr>
    <w:rPr>
      <w:sz w:val="20"/>
      <w:szCs w:val="20"/>
    </w:rPr>
  </w:style>
  <w:style w:type="paragraph" w:styleId="Spistreci8">
    <w:name w:val="toc 8"/>
    <w:basedOn w:val="Normalny"/>
    <w:next w:val="Normalny"/>
    <w:autoRedefine/>
    <w:uiPriority w:val="39"/>
    <w:unhideWhenUsed/>
    <w:rsid w:val="00B45E62"/>
    <w:pPr>
      <w:spacing w:after="0"/>
      <w:ind w:left="1320"/>
    </w:pPr>
    <w:rPr>
      <w:sz w:val="20"/>
      <w:szCs w:val="20"/>
    </w:rPr>
  </w:style>
  <w:style w:type="paragraph" w:styleId="Spistreci9">
    <w:name w:val="toc 9"/>
    <w:basedOn w:val="Normalny"/>
    <w:next w:val="Normalny"/>
    <w:autoRedefine/>
    <w:uiPriority w:val="39"/>
    <w:unhideWhenUsed/>
    <w:rsid w:val="00B45E62"/>
    <w:pPr>
      <w:spacing w:after="0"/>
      <w:ind w:left="1540"/>
    </w:pPr>
    <w:rPr>
      <w:sz w:val="20"/>
      <w:szCs w:val="20"/>
    </w:rPr>
  </w:style>
  <w:style w:type="paragraph" w:styleId="Poprawka">
    <w:name w:val="Revision"/>
    <w:hidden/>
    <w:uiPriority w:val="99"/>
    <w:semiHidden/>
    <w:rsid w:val="00B45E62"/>
    <w:pPr>
      <w:spacing w:after="0" w:line="240" w:lineRule="auto"/>
    </w:pPr>
  </w:style>
  <w:style w:type="paragraph" w:styleId="Tekstpodstawowywcity">
    <w:name w:val="Body Text Indent"/>
    <w:basedOn w:val="Normalny"/>
    <w:link w:val="TekstpodstawowywcityZnak"/>
    <w:uiPriority w:val="99"/>
    <w:semiHidden/>
    <w:unhideWhenUsed/>
    <w:rsid w:val="00B45E62"/>
    <w:pPr>
      <w:spacing w:after="120"/>
      <w:ind w:left="283"/>
    </w:pPr>
  </w:style>
  <w:style w:type="character" w:customStyle="1" w:styleId="TekstpodstawowywcityZnak">
    <w:name w:val="Tekst podstawowy wcięty Znak"/>
    <w:basedOn w:val="Domylnaczcionkaakapitu"/>
    <w:link w:val="Tekstpodstawowywcity"/>
    <w:uiPriority w:val="99"/>
    <w:semiHidden/>
    <w:rsid w:val="00B45E62"/>
  </w:style>
  <w:style w:type="paragraph" w:styleId="Tekstpodstawowywcity2">
    <w:name w:val="Body Text Indent 2"/>
    <w:basedOn w:val="Normalny"/>
    <w:link w:val="Tekstpodstawowywcity2Znak"/>
    <w:uiPriority w:val="99"/>
    <w:semiHidden/>
    <w:unhideWhenUsed/>
    <w:rsid w:val="00B45E62"/>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B45E62"/>
  </w:style>
  <w:style w:type="numbering" w:customStyle="1" w:styleId="Bezlisty1">
    <w:name w:val="Bez listy1"/>
    <w:next w:val="Bezlisty"/>
    <w:uiPriority w:val="99"/>
    <w:semiHidden/>
    <w:unhideWhenUsed/>
    <w:rsid w:val="00B45E62"/>
  </w:style>
  <w:style w:type="paragraph" w:styleId="NormalnyWeb">
    <w:name w:val="Normal (Web)"/>
    <w:basedOn w:val="Normalny"/>
    <w:rsid w:val="00B45E62"/>
    <w:pPr>
      <w:spacing w:before="100" w:after="100" w:line="240" w:lineRule="auto"/>
    </w:pPr>
    <w:rPr>
      <w:rFonts w:ascii="Times New Roman" w:eastAsia="Times New Roman" w:hAnsi="Times New Roman" w:cs="Times New Roman"/>
      <w:sz w:val="24"/>
      <w:szCs w:val="20"/>
      <w:lang w:eastAsia="pl-PL"/>
    </w:rPr>
  </w:style>
  <w:style w:type="paragraph" w:customStyle="1" w:styleId="xl24">
    <w:name w:val="xl24"/>
    <w:basedOn w:val="Normalny"/>
    <w:rsid w:val="00B45E62"/>
    <w:pPr>
      <w:spacing w:before="100" w:after="100" w:line="240" w:lineRule="auto"/>
    </w:pPr>
    <w:rPr>
      <w:rFonts w:ascii="Times New Roman" w:eastAsia="Arial Unicode MS" w:hAnsi="Times New Roman" w:cs="Times New Roman"/>
      <w:sz w:val="24"/>
      <w:szCs w:val="20"/>
      <w:lang w:eastAsia="pl-PL"/>
    </w:rPr>
  </w:style>
  <w:style w:type="character" w:styleId="Numerstrony">
    <w:name w:val="page number"/>
    <w:basedOn w:val="Domylnaczcionkaakapitu"/>
    <w:uiPriority w:val="99"/>
    <w:rsid w:val="00B45E62"/>
  </w:style>
  <w:style w:type="paragraph" w:styleId="Tekstpodstawowy3">
    <w:name w:val="Body Text 3"/>
    <w:basedOn w:val="Normalny"/>
    <w:link w:val="Tekstpodstawowy3Znak"/>
    <w:rsid w:val="00B45E6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B45E62"/>
    <w:rPr>
      <w:rFonts w:ascii="Times New Roman" w:eastAsia="Times New Roman" w:hAnsi="Times New Roman" w:cs="Times New Roman"/>
      <w:sz w:val="16"/>
      <w:szCs w:val="16"/>
      <w:lang w:eastAsia="pl-PL"/>
    </w:rPr>
  </w:style>
  <w:style w:type="paragraph" w:customStyle="1" w:styleId="Standardowy1">
    <w:name w:val="Standardowy1"/>
    <w:rsid w:val="00B45E6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pl-PL"/>
    </w:rPr>
  </w:style>
  <w:style w:type="paragraph" w:styleId="Tekstblokowy">
    <w:name w:val="Block Text"/>
    <w:basedOn w:val="Normalny"/>
    <w:rsid w:val="00B45E62"/>
    <w:pPr>
      <w:tabs>
        <w:tab w:val="num" w:pos="397"/>
      </w:tabs>
      <w:spacing w:after="0" w:line="240" w:lineRule="auto"/>
      <w:ind w:left="234" w:right="372"/>
      <w:jc w:val="both"/>
    </w:pPr>
    <w:rPr>
      <w:rFonts w:ascii="Lucida Sans Unicode" w:eastAsia="Times New Roman" w:hAnsi="Lucida Sans Unicode" w:cs="Times New Roman"/>
      <w:sz w:val="20"/>
      <w:szCs w:val="20"/>
      <w:lang w:eastAsia="pl-PL"/>
    </w:rPr>
  </w:style>
  <w:style w:type="paragraph" w:customStyle="1" w:styleId="2">
    <w:name w:val="2"/>
    <w:basedOn w:val="Nagwek2"/>
    <w:rsid w:val="00B45E62"/>
    <w:pPr>
      <w:keepLines w:val="0"/>
      <w:spacing w:before="120" w:line="240" w:lineRule="auto"/>
      <w:jc w:val="both"/>
    </w:pPr>
    <w:rPr>
      <w:rFonts w:ascii="Times New Roman" w:eastAsia="Times New Roman" w:hAnsi="Times New Roman" w:cs="Times New Roman"/>
      <w:bCs w:val="0"/>
      <w:i/>
      <w:color w:val="auto"/>
      <w:kern w:val="24"/>
      <w:sz w:val="20"/>
      <w:szCs w:val="20"/>
      <w:lang w:eastAsia="pl-PL"/>
    </w:rPr>
  </w:style>
  <w:style w:type="paragraph" w:customStyle="1" w:styleId="Mapadokumentu1">
    <w:name w:val="Mapa dokumentu1"/>
    <w:basedOn w:val="Normalny"/>
    <w:semiHidden/>
    <w:rsid w:val="00B45E62"/>
    <w:pPr>
      <w:shd w:val="clear" w:color="auto" w:fill="000080"/>
      <w:spacing w:after="0" w:line="240" w:lineRule="auto"/>
    </w:pPr>
    <w:rPr>
      <w:rFonts w:ascii="Tahoma" w:eastAsia="Times New Roman" w:hAnsi="Tahoma" w:cs="Tahoma"/>
      <w:sz w:val="20"/>
      <w:szCs w:val="20"/>
      <w:lang w:eastAsia="pl-PL"/>
    </w:rPr>
  </w:style>
  <w:style w:type="character" w:styleId="Odwoaniedokomentarza">
    <w:name w:val="annotation reference"/>
    <w:uiPriority w:val="99"/>
    <w:unhideWhenUsed/>
    <w:rsid w:val="00B45E62"/>
    <w:rPr>
      <w:sz w:val="16"/>
      <w:szCs w:val="16"/>
    </w:rPr>
  </w:style>
  <w:style w:type="paragraph" w:styleId="Tekstkomentarza">
    <w:name w:val="annotation text"/>
    <w:basedOn w:val="Normalny"/>
    <w:link w:val="TekstkomentarzaZnak"/>
    <w:uiPriority w:val="99"/>
    <w:unhideWhenUsed/>
    <w:rsid w:val="00B45E62"/>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B45E62"/>
    <w:rPr>
      <w:rFonts w:ascii="Calibri" w:eastAsia="Calibri" w:hAnsi="Calibri" w:cs="Times New Roman"/>
      <w:sz w:val="20"/>
      <w:szCs w:val="20"/>
    </w:rPr>
  </w:style>
  <w:style w:type="character" w:customStyle="1" w:styleId="ZnakZnak2">
    <w:name w:val="Znak Znak2"/>
    <w:semiHidden/>
    <w:rsid w:val="00B45E62"/>
    <w:rPr>
      <w:lang w:eastAsia="en-US"/>
    </w:rPr>
  </w:style>
  <w:style w:type="paragraph" w:styleId="Tematkomentarza">
    <w:name w:val="annotation subject"/>
    <w:basedOn w:val="Tekstkomentarza"/>
    <w:next w:val="Tekstkomentarza"/>
    <w:link w:val="TematkomentarzaZnak"/>
    <w:uiPriority w:val="99"/>
    <w:rsid w:val="00B45E62"/>
    <w:pPr>
      <w:spacing w:after="0" w:line="240" w:lineRule="auto"/>
    </w:pPr>
    <w:rPr>
      <w:b/>
      <w:bCs/>
    </w:rPr>
  </w:style>
  <w:style w:type="character" w:customStyle="1" w:styleId="TematkomentarzaZnak">
    <w:name w:val="Temat komentarza Znak"/>
    <w:basedOn w:val="TekstkomentarzaZnak"/>
    <w:link w:val="Tematkomentarza"/>
    <w:uiPriority w:val="99"/>
    <w:rsid w:val="00B45E62"/>
    <w:rPr>
      <w:rFonts w:ascii="Calibri" w:eastAsia="Calibri" w:hAnsi="Calibri" w:cs="Times New Roman"/>
      <w:b/>
      <w:bCs/>
      <w:sz w:val="20"/>
      <w:szCs w:val="20"/>
    </w:rPr>
  </w:style>
  <w:style w:type="table" w:styleId="Tabela-Siatka">
    <w:name w:val="Table Grid"/>
    <w:basedOn w:val="Standardowy"/>
    <w:uiPriority w:val="59"/>
    <w:rsid w:val="00B45E6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semiHidden/>
    <w:rsid w:val="00AC06E3"/>
    <w:rPr>
      <w:rFonts w:ascii="Times New Roman" w:eastAsia="Times New Roman" w:hAnsi="Times New Roman" w:cs="Times New Roman"/>
      <w:b/>
      <w:szCs w:val="20"/>
      <w:lang w:eastAsia="pl-PL"/>
    </w:rPr>
  </w:style>
  <w:style w:type="character" w:customStyle="1" w:styleId="Nagwek7Znak">
    <w:name w:val="Nagłówek 7 Znak"/>
    <w:basedOn w:val="Domylnaczcionkaakapitu"/>
    <w:link w:val="Nagwek7"/>
    <w:semiHidden/>
    <w:rsid w:val="00AC06E3"/>
    <w:rPr>
      <w:rFonts w:ascii="Times New Roman" w:eastAsia="Times New Roman" w:hAnsi="Times New Roman" w:cs="Times New Roman"/>
      <w:szCs w:val="20"/>
      <w:lang w:eastAsia="pl-PL"/>
    </w:rPr>
  </w:style>
  <w:style w:type="character" w:customStyle="1" w:styleId="Nagwek8Znak">
    <w:name w:val="Nagłówek 8 Znak"/>
    <w:basedOn w:val="Domylnaczcionkaakapitu"/>
    <w:link w:val="Nagwek8"/>
    <w:semiHidden/>
    <w:rsid w:val="00AC06E3"/>
    <w:rPr>
      <w:rFonts w:ascii="Times New Roman" w:eastAsia="Times New Roman" w:hAnsi="Times New Roman" w:cs="Times New Roman"/>
      <w:sz w:val="24"/>
      <w:szCs w:val="20"/>
      <w:lang w:eastAsia="pl-PL"/>
    </w:rPr>
  </w:style>
  <w:style w:type="character" w:customStyle="1" w:styleId="Nagwek9Znak">
    <w:name w:val="Nagłówek 9 Znak"/>
    <w:basedOn w:val="Domylnaczcionkaakapitu"/>
    <w:link w:val="Nagwek9"/>
    <w:semiHidden/>
    <w:rsid w:val="00AC06E3"/>
    <w:rPr>
      <w:rFonts w:ascii="Arial" w:eastAsia="Times New Roman" w:hAnsi="Arial" w:cs="Arial"/>
      <w:lang w:eastAsia="pl-PL"/>
    </w:rPr>
  </w:style>
  <w:style w:type="numbering" w:customStyle="1" w:styleId="Bezlisty2">
    <w:name w:val="Bez listy2"/>
    <w:next w:val="Bezlisty"/>
    <w:uiPriority w:val="99"/>
    <w:semiHidden/>
    <w:unhideWhenUsed/>
    <w:rsid w:val="00AC06E3"/>
  </w:style>
  <w:style w:type="numbering" w:customStyle="1" w:styleId="Bezlisty11">
    <w:name w:val="Bez listy11"/>
    <w:next w:val="Bezlisty"/>
    <w:uiPriority w:val="99"/>
    <w:semiHidden/>
    <w:unhideWhenUsed/>
    <w:rsid w:val="00AC06E3"/>
  </w:style>
  <w:style w:type="character" w:styleId="UyteHipercze">
    <w:name w:val="FollowedHyperlink"/>
    <w:semiHidden/>
    <w:unhideWhenUsed/>
    <w:rsid w:val="00AC06E3"/>
    <w:rPr>
      <w:color w:val="800080"/>
      <w:u w:val="single"/>
    </w:rPr>
  </w:style>
  <w:style w:type="character" w:customStyle="1" w:styleId="Nagwek2Znak1">
    <w:name w:val="Nagłówek 2 Znak1"/>
    <w:aliases w:val="Outline2 Znak1,HAA-Section Znak1,Sub Heading Znak1,ignorer2 Znak1,Nadpis_2 Znak1,adpis 2 Znak1"/>
    <w:basedOn w:val="Domylnaczcionkaakapitu"/>
    <w:semiHidden/>
    <w:rsid w:val="00AC06E3"/>
    <w:rPr>
      <w:rFonts w:asciiTheme="majorHAnsi" w:eastAsiaTheme="majorEastAsia" w:hAnsiTheme="majorHAnsi" w:cstheme="majorBidi"/>
      <w:b/>
      <w:bCs/>
      <w:color w:val="4F81BD" w:themeColor="accent1"/>
      <w:sz w:val="26"/>
      <w:szCs w:val="26"/>
    </w:rPr>
  </w:style>
  <w:style w:type="character" w:customStyle="1" w:styleId="Nagwek3Znak1">
    <w:name w:val="Nagłówek 3 Znak1"/>
    <w:aliases w:val="Heading 3 Char Znak1,adpis 3 Char Znak1,Podpodkapitola Char Znak1,Heading 3 Char1 Znak1,adpis 3 Char Char Znak1,Podpodkapitola Char Char Znak1"/>
    <w:basedOn w:val="Domylnaczcionkaakapitu"/>
    <w:semiHidden/>
    <w:rsid w:val="00AC06E3"/>
    <w:rPr>
      <w:rFonts w:asciiTheme="majorHAnsi" w:eastAsiaTheme="majorEastAsia" w:hAnsiTheme="majorHAnsi" w:cstheme="majorBidi"/>
      <w:b/>
      <w:bCs/>
      <w:color w:val="4F81BD" w:themeColor="accent1"/>
      <w:sz w:val="22"/>
      <w:szCs w:val="22"/>
    </w:rPr>
  </w:style>
  <w:style w:type="character" w:customStyle="1" w:styleId="Nagwek4Znak1">
    <w:name w:val="Nagłówek 4 Znak1"/>
    <w:aliases w:val="Heading 4 Char Znak1"/>
    <w:basedOn w:val="Domylnaczcionkaakapitu"/>
    <w:semiHidden/>
    <w:rsid w:val="00AC06E3"/>
    <w:rPr>
      <w:rFonts w:asciiTheme="majorHAnsi" w:eastAsiaTheme="majorEastAsia" w:hAnsiTheme="majorHAnsi" w:cstheme="majorBidi"/>
      <w:b/>
      <w:bCs/>
      <w:i/>
      <w:iCs/>
      <w:color w:val="4F81BD" w:themeColor="accent1"/>
      <w:sz w:val="22"/>
      <w:szCs w:val="22"/>
    </w:rPr>
  </w:style>
  <w:style w:type="paragraph" w:styleId="Indeks1">
    <w:name w:val="index 1"/>
    <w:basedOn w:val="Normalny"/>
    <w:next w:val="Normalny"/>
    <w:autoRedefine/>
    <w:semiHidden/>
    <w:unhideWhenUsed/>
    <w:rsid w:val="00AC06E3"/>
    <w:pPr>
      <w:autoSpaceDE w:val="0"/>
      <w:autoSpaceDN w:val="0"/>
      <w:spacing w:after="0" w:line="240" w:lineRule="auto"/>
      <w:ind w:left="240" w:hanging="240"/>
    </w:pPr>
    <w:rPr>
      <w:rFonts w:ascii="Times New Roman" w:eastAsia="Times New Roman" w:hAnsi="Times New Roman" w:cs="Times New Roman"/>
      <w:sz w:val="20"/>
      <w:szCs w:val="24"/>
      <w:lang w:eastAsia="pl-PL"/>
    </w:rPr>
  </w:style>
  <w:style w:type="paragraph" w:styleId="Indeks4">
    <w:name w:val="index 4"/>
    <w:basedOn w:val="Normalny"/>
    <w:next w:val="Normalny"/>
    <w:autoRedefine/>
    <w:semiHidden/>
    <w:unhideWhenUsed/>
    <w:rsid w:val="00AC06E3"/>
    <w:pPr>
      <w:autoSpaceDE w:val="0"/>
      <w:autoSpaceDN w:val="0"/>
      <w:spacing w:after="0" w:line="240" w:lineRule="auto"/>
      <w:ind w:left="960" w:hanging="240"/>
    </w:pPr>
    <w:rPr>
      <w:rFonts w:ascii="Times New Roman" w:eastAsia="Times New Roman" w:hAnsi="Times New Roman" w:cs="Times New Roman"/>
      <w:sz w:val="20"/>
      <w:szCs w:val="24"/>
      <w:lang w:eastAsia="pl-PL"/>
    </w:rPr>
  </w:style>
  <w:style w:type="paragraph" w:styleId="Wcicienormalne">
    <w:name w:val="Normal Indent"/>
    <w:basedOn w:val="Normalny"/>
    <w:semiHidden/>
    <w:unhideWhenUsed/>
    <w:rsid w:val="00AC06E3"/>
    <w:pPr>
      <w:autoSpaceDE w:val="0"/>
      <w:autoSpaceDN w:val="0"/>
      <w:spacing w:after="0" w:line="240" w:lineRule="auto"/>
      <w:ind w:left="708"/>
    </w:pPr>
    <w:rPr>
      <w:rFonts w:ascii="Times New Roman" w:eastAsia="Times New Roman" w:hAnsi="Times New Roman" w:cs="Times New Roman"/>
      <w:sz w:val="20"/>
      <w:szCs w:val="24"/>
      <w:lang w:eastAsia="pl-PL"/>
    </w:rPr>
  </w:style>
  <w:style w:type="character" w:customStyle="1" w:styleId="TekstprzypisudolnegoZnak1">
    <w:name w:val="Tekst przypisu dolnego Znak1"/>
    <w:aliases w:val="Footnote Znak1,Podrozdział Znak1,Podrozdzia3 Znak1,-E Fuﬂnotentext Znak1,Fuﬂnotentext Ursprung Znak1,footnote text Znak1,Fußnotentext Ursprung Znak1,-E Fußnotentext Znak1,Fußnote Znak1,Footnote text Znak1,single spa Znak1"/>
    <w:basedOn w:val="Domylnaczcionkaakapitu"/>
    <w:semiHidden/>
    <w:rsid w:val="00AC06E3"/>
    <w:rPr>
      <w:rFonts w:ascii="Calibri" w:eastAsia="Calibri" w:hAnsi="Calibri" w:cs="Times New Roman"/>
      <w:sz w:val="20"/>
      <w:szCs w:val="20"/>
    </w:rPr>
  </w:style>
  <w:style w:type="paragraph" w:styleId="Legenda">
    <w:name w:val="caption"/>
    <w:basedOn w:val="Normalny"/>
    <w:next w:val="Normalny"/>
    <w:semiHidden/>
    <w:unhideWhenUsed/>
    <w:qFormat/>
    <w:rsid w:val="00AC06E3"/>
    <w:pPr>
      <w:keepNext/>
      <w:tabs>
        <w:tab w:val="left" w:pos="567"/>
      </w:tabs>
      <w:spacing w:before="240" w:after="0" w:line="320" w:lineRule="atLeast"/>
      <w:jc w:val="both"/>
    </w:pPr>
    <w:rPr>
      <w:rFonts w:ascii="Bookman Old Style" w:eastAsia="Times New Roman" w:hAnsi="Bookman Old Style" w:cs="Times New Roman"/>
      <w:i/>
      <w:spacing w:val="-6"/>
      <w:sz w:val="18"/>
      <w:szCs w:val="24"/>
      <w:u w:val="single"/>
      <w:lang w:eastAsia="pl-PL"/>
    </w:rPr>
  </w:style>
  <w:style w:type="paragraph" w:styleId="Lista">
    <w:name w:val="List"/>
    <w:basedOn w:val="Normalny"/>
    <w:uiPriority w:val="99"/>
    <w:semiHidden/>
    <w:unhideWhenUsed/>
    <w:rsid w:val="00AC06E3"/>
    <w:pPr>
      <w:spacing w:after="0" w:line="240" w:lineRule="auto"/>
      <w:ind w:left="283" w:hanging="283"/>
    </w:pPr>
    <w:rPr>
      <w:rFonts w:ascii="Times New Roman" w:eastAsia="Times New Roman" w:hAnsi="Times New Roman" w:cs="Times New Roman"/>
      <w:sz w:val="24"/>
      <w:szCs w:val="24"/>
      <w:lang w:eastAsia="pl-PL"/>
    </w:rPr>
  </w:style>
  <w:style w:type="paragraph" w:styleId="Listapunktowana">
    <w:name w:val="List Bullet"/>
    <w:basedOn w:val="Normalny"/>
    <w:autoRedefine/>
    <w:semiHidden/>
    <w:unhideWhenUsed/>
    <w:rsid w:val="00AC06E3"/>
    <w:pPr>
      <w:spacing w:after="240" w:line="240" w:lineRule="auto"/>
      <w:jc w:val="center"/>
    </w:pPr>
    <w:rPr>
      <w:rFonts w:ascii="Times New Roman" w:eastAsia="Times New Roman" w:hAnsi="Times New Roman" w:cs="Times New Roman"/>
      <w:sz w:val="24"/>
      <w:szCs w:val="20"/>
      <w:lang w:val="en-GB" w:eastAsia="pl-PL"/>
    </w:rPr>
  </w:style>
  <w:style w:type="paragraph" w:styleId="Lista2">
    <w:name w:val="List 2"/>
    <w:basedOn w:val="Normalny"/>
    <w:semiHidden/>
    <w:unhideWhenUsed/>
    <w:rsid w:val="00AC06E3"/>
    <w:pPr>
      <w:spacing w:after="0" w:line="240" w:lineRule="auto"/>
      <w:ind w:left="566" w:hanging="283"/>
    </w:pPr>
    <w:rPr>
      <w:rFonts w:ascii="Times New Roman" w:eastAsia="Times New Roman" w:hAnsi="Times New Roman" w:cs="Times New Roman"/>
      <w:sz w:val="24"/>
      <w:szCs w:val="24"/>
      <w:lang w:eastAsia="pl-PL"/>
    </w:rPr>
  </w:style>
  <w:style w:type="paragraph" w:styleId="Lista3">
    <w:name w:val="List 3"/>
    <w:basedOn w:val="Normalny"/>
    <w:semiHidden/>
    <w:unhideWhenUsed/>
    <w:rsid w:val="00AC06E3"/>
    <w:pPr>
      <w:spacing w:after="0" w:line="240" w:lineRule="auto"/>
      <w:ind w:left="849" w:hanging="283"/>
    </w:pPr>
    <w:rPr>
      <w:rFonts w:ascii="Times New Roman" w:eastAsia="Times New Roman" w:hAnsi="Times New Roman" w:cs="Times New Roman"/>
      <w:sz w:val="24"/>
      <w:szCs w:val="24"/>
      <w:lang w:eastAsia="pl-PL"/>
    </w:rPr>
  </w:style>
  <w:style w:type="paragraph" w:styleId="Listapunktowana3">
    <w:name w:val="List Bullet 3"/>
    <w:basedOn w:val="Normalny"/>
    <w:autoRedefine/>
    <w:semiHidden/>
    <w:unhideWhenUsed/>
    <w:rsid w:val="00AC06E3"/>
    <w:pPr>
      <w:tabs>
        <w:tab w:val="num" w:pos="926"/>
      </w:tabs>
      <w:autoSpaceDE w:val="0"/>
      <w:autoSpaceDN w:val="0"/>
      <w:spacing w:after="0" w:line="240" w:lineRule="auto"/>
      <w:ind w:left="926" w:hanging="360"/>
    </w:pPr>
    <w:rPr>
      <w:rFonts w:ascii="Times New Roman" w:eastAsia="Times New Roman" w:hAnsi="Times New Roman" w:cs="Times New Roman"/>
      <w:sz w:val="20"/>
      <w:szCs w:val="24"/>
      <w:lang w:eastAsia="pl-PL"/>
    </w:rPr>
  </w:style>
  <w:style w:type="paragraph" w:styleId="Listapunktowana5">
    <w:name w:val="List Bullet 5"/>
    <w:basedOn w:val="Normalny"/>
    <w:autoRedefine/>
    <w:semiHidden/>
    <w:unhideWhenUsed/>
    <w:rsid w:val="00AC06E3"/>
    <w:pPr>
      <w:tabs>
        <w:tab w:val="num" w:pos="1492"/>
      </w:tabs>
      <w:spacing w:after="0" w:line="240" w:lineRule="auto"/>
      <w:ind w:left="1492" w:hanging="360"/>
    </w:pPr>
    <w:rPr>
      <w:rFonts w:ascii="Times New Roman" w:eastAsia="Times New Roman" w:hAnsi="Times New Roman" w:cs="Times New Roman"/>
      <w:sz w:val="24"/>
      <w:szCs w:val="20"/>
      <w:lang w:eastAsia="pl-PL"/>
    </w:rPr>
  </w:style>
  <w:style w:type="paragraph" w:styleId="Tytu">
    <w:name w:val="Title"/>
    <w:basedOn w:val="Normalny"/>
    <w:link w:val="TytuZnak"/>
    <w:uiPriority w:val="99"/>
    <w:qFormat/>
    <w:rsid w:val="00AC06E3"/>
    <w:pPr>
      <w:spacing w:after="0" w:line="240" w:lineRule="auto"/>
      <w:jc w:val="center"/>
    </w:pPr>
    <w:rPr>
      <w:rFonts w:ascii="Times New Roman" w:eastAsia="Times New Roman" w:hAnsi="Times New Roman" w:cs="Times New Roman"/>
      <w:b/>
      <w:sz w:val="24"/>
      <w:szCs w:val="20"/>
      <w:u w:val="single"/>
      <w:lang w:eastAsia="pl-PL"/>
    </w:rPr>
  </w:style>
  <w:style w:type="character" w:customStyle="1" w:styleId="TytuZnak">
    <w:name w:val="Tytuł Znak"/>
    <w:basedOn w:val="Domylnaczcionkaakapitu"/>
    <w:link w:val="Tytu"/>
    <w:uiPriority w:val="99"/>
    <w:rsid w:val="00AC06E3"/>
    <w:rPr>
      <w:rFonts w:ascii="Times New Roman" w:eastAsia="Times New Roman" w:hAnsi="Times New Roman" w:cs="Times New Roman"/>
      <w:b/>
      <w:sz w:val="24"/>
      <w:szCs w:val="20"/>
      <w:u w:val="single"/>
      <w:lang w:eastAsia="pl-PL"/>
    </w:rPr>
  </w:style>
  <w:style w:type="paragraph" w:styleId="Podpis">
    <w:name w:val="Signature"/>
    <w:basedOn w:val="Normalny"/>
    <w:link w:val="PodpisZnak"/>
    <w:semiHidden/>
    <w:unhideWhenUsed/>
    <w:rsid w:val="00AC06E3"/>
    <w:pPr>
      <w:autoSpaceDE w:val="0"/>
      <w:autoSpaceDN w:val="0"/>
      <w:spacing w:after="0" w:line="240" w:lineRule="auto"/>
      <w:ind w:left="4252"/>
    </w:pPr>
    <w:rPr>
      <w:rFonts w:ascii="Times New Roman" w:eastAsia="Times New Roman" w:hAnsi="Times New Roman" w:cs="Times New Roman"/>
      <w:sz w:val="20"/>
      <w:szCs w:val="24"/>
      <w:lang w:eastAsia="pl-PL"/>
    </w:rPr>
  </w:style>
  <w:style w:type="character" w:customStyle="1" w:styleId="PodpisZnak">
    <w:name w:val="Podpis Znak"/>
    <w:basedOn w:val="Domylnaczcionkaakapitu"/>
    <w:link w:val="Podpis"/>
    <w:semiHidden/>
    <w:rsid w:val="00AC06E3"/>
    <w:rPr>
      <w:rFonts w:ascii="Times New Roman" w:eastAsia="Times New Roman" w:hAnsi="Times New Roman" w:cs="Times New Roman"/>
      <w:sz w:val="20"/>
      <w:szCs w:val="24"/>
      <w:lang w:eastAsia="pl-PL"/>
    </w:rPr>
  </w:style>
  <w:style w:type="character" w:customStyle="1" w:styleId="TekstpodstawowyZnak1">
    <w:name w:val="Tekst podstawowy Znak1"/>
    <w:aliases w:val="Tekst podstawowy-bold Znak1,b Znak1,bt Znak1,Tekst podstawowy Znak Znak Znak Znak Znak Znak Znak Znak Znak1,block style Znak1,wypunktowanie Znak1,szaro Znak1,numerowany Znak1,aga Znak1,Tekst podstawowyG Znak1,b1 Znak1,(F2) Znak1"/>
    <w:basedOn w:val="Domylnaczcionkaakapitu"/>
    <w:uiPriority w:val="99"/>
    <w:semiHidden/>
    <w:rsid w:val="00AC06E3"/>
    <w:rPr>
      <w:rFonts w:ascii="Calibri" w:eastAsia="Calibri" w:hAnsi="Calibri" w:cs="Times New Roman"/>
    </w:rPr>
  </w:style>
  <w:style w:type="paragraph" w:styleId="Lista-kontynuacja">
    <w:name w:val="List Continue"/>
    <w:basedOn w:val="Normalny"/>
    <w:semiHidden/>
    <w:unhideWhenUsed/>
    <w:rsid w:val="00AC06E3"/>
    <w:pPr>
      <w:spacing w:after="120" w:line="240" w:lineRule="auto"/>
      <w:ind w:left="283"/>
    </w:pPr>
    <w:rPr>
      <w:rFonts w:ascii="Times New Roman" w:eastAsia="Times New Roman" w:hAnsi="Times New Roman" w:cs="Times New Roman"/>
      <w:sz w:val="20"/>
      <w:szCs w:val="20"/>
      <w:lang w:eastAsia="pl-PL"/>
    </w:rPr>
  </w:style>
  <w:style w:type="paragraph" w:styleId="Podtytu">
    <w:name w:val="Subtitle"/>
    <w:basedOn w:val="Normalny"/>
    <w:link w:val="PodtytuZnak"/>
    <w:uiPriority w:val="99"/>
    <w:qFormat/>
    <w:rsid w:val="00AC06E3"/>
    <w:pPr>
      <w:spacing w:after="60" w:line="240" w:lineRule="auto"/>
      <w:jc w:val="center"/>
      <w:outlineLvl w:val="1"/>
    </w:pPr>
    <w:rPr>
      <w:rFonts w:ascii="Arial" w:eastAsia="Times New Roman" w:hAnsi="Arial" w:cs="Times New Roman"/>
      <w:color w:val="0000FF"/>
      <w:sz w:val="24"/>
      <w:szCs w:val="20"/>
      <w:lang w:val="en-GB" w:eastAsia="pl-PL"/>
    </w:rPr>
  </w:style>
  <w:style w:type="character" w:customStyle="1" w:styleId="PodtytuZnak">
    <w:name w:val="Podtytuł Znak"/>
    <w:basedOn w:val="Domylnaczcionkaakapitu"/>
    <w:link w:val="Podtytu"/>
    <w:uiPriority w:val="99"/>
    <w:rsid w:val="00AC06E3"/>
    <w:rPr>
      <w:rFonts w:ascii="Arial" w:eastAsia="Times New Roman" w:hAnsi="Arial" w:cs="Times New Roman"/>
      <w:color w:val="0000FF"/>
      <w:sz w:val="24"/>
      <w:szCs w:val="20"/>
      <w:lang w:val="en-GB" w:eastAsia="pl-PL"/>
    </w:rPr>
  </w:style>
  <w:style w:type="paragraph" w:styleId="Zwrotgrzecznociowy">
    <w:name w:val="Salutation"/>
    <w:basedOn w:val="Normalny"/>
    <w:next w:val="Normalny"/>
    <w:link w:val="ZwrotgrzecznociowyZnak"/>
    <w:semiHidden/>
    <w:unhideWhenUsed/>
    <w:rsid w:val="00AC06E3"/>
    <w:pPr>
      <w:autoSpaceDE w:val="0"/>
      <w:autoSpaceDN w:val="0"/>
      <w:spacing w:after="0" w:line="240" w:lineRule="auto"/>
    </w:pPr>
    <w:rPr>
      <w:rFonts w:ascii="Times New Roman" w:eastAsia="Times New Roman" w:hAnsi="Times New Roman" w:cs="Times New Roman"/>
      <w:sz w:val="20"/>
      <w:szCs w:val="24"/>
      <w:lang w:eastAsia="pl-PL"/>
    </w:rPr>
  </w:style>
  <w:style w:type="character" w:customStyle="1" w:styleId="ZwrotgrzecznociowyZnak">
    <w:name w:val="Zwrot grzecznościowy Znak"/>
    <w:basedOn w:val="Domylnaczcionkaakapitu"/>
    <w:link w:val="Zwrotgrzecznociowy"/>
    <w:semiHidden/>
    <w:rsid w:val="00AC06E3"/>
    <w:rPr>
      <w:rFonts w:ascii="Times New Roman" w:eastAsia="Times New Roman" w:hAnsi="Times New Roman" w:cs="Times New Roman"/>
      <w:sz w:val="20"/>
      <w:szCs w:val="24"/>
      <w:lang w:eastAsia="pl-PL"/>
    </w:rPr>
  </w:style>
  <w:style w:type="paragraph" w:styleId="Tekstpodstawowyzwciciem">
    <w:name w:val="Body Text First Indent"/>
    <w:basedOn w:val="Tekstpodstawowy"/>
    <w:link w:val="TekstpodstawowyzwciciemZnak"/>
    <w:uiPriority w:val="99"/>
    <w:semiHidden/>
    <w:unhideWhenUsed/>
    <w:rsid w:val="00AC06E3"/>
    <w:pPr>
      <w:spacing w:after="120"/>
      <w:ind w:firstLine="210"/>
      <w:jc w:val="left"/>
    </w:pPr>
    <w:rPr>
      <w:rFonts w:cstheme="minorBidi"/>
      <w:sz w:val="24"/>
      <w:szCs w:val="24"/>
    </w:rPr>
  </w:style>
  <w:style w:type="character" w:customStyle="1" w:styleId="TekstpodstawowyzwciciemZnak">
    <w:name w:val="Tekst podstawowy z wcięciem Znak"/>
    <w:basedOn w:val="TekstpodstawowyZnak"/>
    <w:link w:val="Tekstpodstawowyzwciciem"/>
    <w:uiPriority w:val="99"/>
    <w:semiHidden/>
    <w:rsid w:val="00AC06E3"/>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semiHidden/>
    <w:unhideWhenUsed/>
    <w:rsid w:val="00AC06E3"/>
    <w:pPr>
      <w:spacing w:line="240" w:lineRule="auto"/>
      <w:ind w:firstLine="210"/>
    </w:pPr>
    <w:rPr>
      <w:rFonts w:ascii="Times New Roman" w:eastAsia="Times New Roman" w:hAnsi="Times New Roman" w:cs="Times New Roman"/>
      <w:sz w:val="24"/>
      <w:szCs w:val="24"/>
      <w:lang w:eastAsia="pl-PL"/>
    </w:rPr>
  </w:style>
  <w:style w:type="character" w:customStyle="1" w:styleId="Tekstpodstawowyzwciciem2Znak">
    <w:name w:val="Tekst podstawowy z wcięciem 2 Znak"/>
    <w:basedOn w:val="TekstpodstawowywcityZnak"/>
    <w:link w:val="Tekstpodstawowyzwciciem2"/>
    <w:semiHidden/>
    <w:rsid w:val="00AC06E3"/>
    <w:rPr>
      <w:rFonts w:ascii="Times New Roman" w:eastAsia="Times New Roman" w:hAnsi="Times New Roman" w:cs="Times New Roman"/>
      <w:sz w:val="24"/>
      <w:szCs w:val="24"/>
      <w:lang w:eastAsia="pl-PL"/>
    </w:rPr>
  </w:style>
  <w:style w:type="character" w:customStyle="1" w:styleId="Tekstpodstawowy2Znak1">
    <w:name w:val="Tekst podstawowy 2 Znak1"/>
    <w:aliases w:val="Znak Znak1"/>
    <w:basedOn w:val="Domylnaczcionkaakapitu"/>
    <w:uiPriority w:val="99"/>
    <w:semiHidden/>
    <w:rsid w:val="00AC06E3"/>
    <w:rPr>
      <w:rFonts w:ascii="Calibri" w:eastAsia="Calibri" w:hAnsi="Calibri" w:cs="Times New Roman"/>
    </w:rPr>
  </w:style>
  <w:style w:type="paragraph" w:styleId="Tekstpodstawowywcity3">
    <w:name w:val="Body Text Indent 3"/>
    <w:basedOn w:val="Normalny"/>
    <w:link w:val="Tekstpodstawowywcity3Znak"/>
    <w:semiHidden/>
    <w:unhideWhenUsed/>
    <w:rsid w:val="00AC06E3"/>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AC06E3"/>
    <w:rPr>
      <w:rFonts w:ascii="Times New Roman" w:eastAsia="Times New Roman" w:hAnsi="Times New Roman" w:cs="Times New Roman"/>
      <w:sz w:val="16"/>
      <w:szCs w:val="16"/>
      <w:lang w:eastAsia="pl-PL"/>
    </w:rPr>
  </w:style>
  <w:style w:type="paragraph" w:styleId="Mapadokumentu">
    <w:name w:val="Document Map"/>
    <w:basedOn w:val="Normalny"/>
    <w:link w:val="MapadokumentuZnak"/>
    <w:semiHidden/>
    <w:unhideWhenUsed/>
    <w:rsid w:val="00AC06E3"/>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AC06E3"/>
    <w:rPr>
      <w:rFonts w:ascii="Tahoma" w:eastAsia="Times New Roman" w:hAnsi="Tahoma" w:cs="Tahoma"/>
      <w:sz w:val="20"/>
      <w:szCs w:val="20"/>
      <w:shd w:val="clear" w:color="auto" w:fill="000080"/>
      <w:lang w:eastAsia="pl-PL"/>
    </w:rPr>
  </w:style>
  <w:style w:type="paragraph" w:styleId="Zwykytekst">
    <w:name w:val="Plain Text"/>
    <w:basedOn w:val="Normalny"/>
    <w:link w:val="ZwykytekstZnak"/>
    <w:semiHidden/>
    <w:unhideWhenUsed/>
    <w:rsid w:val="00AC06E3"/>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AC06E3"/>
    <w:rPr>
      <w:rFonts w:ascii="Courier New" w:eastAsia="Times New Roman" w:hAnsi="Courier New" w:cs="Times New Roman"/>
      <w:sz w:val="20"/>
      <w:szCs w:val="20"/>
      <w:lang w:eastAsia="pl-PL"/>
    </w:rPr>
  </w:style>
  <w:style w:type="paragraph" w:styleId="Bezodstpw">
    <w:name w:val="No Spacing"/>
    <w:uiPriority w:val="99"/>
    <w:qFormat/>
    <w:rsid w:val="00AC06E3"/>
    <w:pPr>
      <w:spacing w:after="0" w:line="240" w:lineRule="auto"/>
    </w:pPr>
    <w:rPr>
      <w:rFonts w:ascii="Calibri" w:eastAsia="Calibri" w:hAnsi="Calibri" w:cs="Times New Roman"/>
    </w:rPr>
  </w:style>
  <w:style w:type="paragraph" w:customStyle="1" w:styleId="pkt">
    <w:name w:val="pkt"/>
    <w:basedOn w:val="Normalny"/>
    <w:rsid w:val="00AC06E3"/>
    <w:pPr>
      <w:overflowPunct w:val="0"/>
      <w:autoSpaceDE w:val="0"/>
      <w:autoSpaceDN w:val="0"/>
      <w:adjustRightInd w:val="0"/>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Text2">
    <w:name w:val="Text 2"/>
    <w:basedOn w:val="Normalny"/>
    <w:rsid w:val="00AC06E3"/>
    <w:pPr>
      <w:tabs>
        <w:tab w:val="left" w:pos="2302"/>
      </w:tabs>
      <w:spacing w:after="240" w:line="240" w:lineRule="auto"/>
      <w:ind w:left="1202"/>
      <w:jc w:val="both"/>
    </w:pPr>
    <w:rPr>
      <w:rFonts w:ascii="Times New Roman" w:eastAsia="Times New Roman" w:hAnsi="Times New Roman" w:cs="Times New Roman"/>
      <w:sz w:val="24"/>
      <w:szCs w:val="20"/>
      <w:lang w:val="en-GB" w:eastAsia="pl-PL"/>
    </w:rPr>
  </w:style>
  <w:style w:type="paragraph" w:customStyle="1" w:styleId="Nagwek2Outline2HAA-SectionSubHeadingignorer2Nadpis2adpis2Nagwek2Znak">
    <w:name w:val="Nagłówek 2.Outline2.HAA-Section.Sub Heading.ignorer2.Nadpis_2.adpis 2.Nagłówek 2 Znak"/>
    <w:basedOn w:val="Normalny"/>
    <w:next w:val="Text2"/>
    <w:rsid w:val="00AC06E3"/>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lang w:val="en-GB" w:eastAsia="pl-PL"/>
    </w:rPr>
  </w:style>
  <w:style w:type="paragraph" w:customStyle="1" w:styleId="Text3">
    <w:name w:val="Text 3"/>
    <w:basedOn w:val="Normalny"/>
    <w:rsid w:val="00AC06E3"/>
    <w:pPr>
      <w:tabs>
        <w:tab w:val="left" w:pos="2302"/>
      </w:tabs>
      <w:spacing w:after="240" w:line="240" w:lineRule="auto"/>
      <w:ind w:left="1202"/>
      <w:jc w:val="both"/>
    </w:pPr>
    <w:rPr>
      <w:rFonts w:ascii="Times New Roman" w:eastAsia="Times New Roman" w:hAnsi="Times New Roman" w:cs="Times New Roman"/>
      <w:sz w:val="24"/>
      <w:szCs w:val="20"/>
      <w:lang w:val="en-GB" w:eastAsia="pl-PL"/>
    </w:rPr>
  </w:style>
  <w:style w:type="paragraph" w:customStyle="1" w:styleId="Nagwek3Heading3Charadpis3CharPodpodkapitolaCharHeading3Char1adpis3CharCharPodpodkapitolaCharChar">
    <w:name w:val="Nagłówek 3.Heading 3 Char.adpis 3 Char.Podpodkapitola Char.Heading 3 Char1.adpis 3 Char Char.Podpodkapitola Char Char"/>
    <w:basedOn w:val="Normalny"/>
    <w:next w:val="Text3"/>
    <w:rsid w:val="00AC06E3"/>
    <w:pPr>
      <w:keepNext/>
      <w:tabs>
        <w:tab w:val="num" w:pos="720"/>
      </w:tabs>
      <w:spacing w:after="240" w:line="240" w:lineRule="auto"/>
      <w:ind w:left="340" w:hanging="340"/>
      <w:jc w:val="both"/>
      <w:outlineLvl w:val="2"/>
    </w:pPr>
    <w:rPr>
      <w:rFonts w:ascii="Times New Roman" w:eastAsia="Times New Roman" w:hAnsi="Times New Roman" w:cs="Times New Roman"/>
      <w:i/>
      <w:sz w:val="24"/>
      <w:szCs w:val="20"/>
      <w:lang w:val="en-GB" w:eastAsia="pl-PL"/>
    </w:rPr>
  </w:style>
  <w:style w:type="paragraph" w:customStyle="1" w:styleId="Nagwek4Heading4Char">
    <w:name w:val="Nagłówek 4.Heading 4 Char"/>
    <w:basedOn w:val="Normalny"/>
    <w:next w:val="Normalny"/>
    <w:rsid w:val="00AC06E3"/>
    <w:pPr>
      <w:keepNext/>
      <w:tabs>
        <w:tab w:val="num" w:pos="1920"/>
      </w:tabs>
      <w:spacing w:after="240" w:line="240" w:lineRule="auto"/>
      <w:ind w:left="1920" w:hanging="720"/>
      <w:jc w:val="both"/>
      <w:outlineLvl w:val="3"/>
    </w:pPr>
    <w:rPr>
      <w:rFonts w:ascii="Times New Roman" w:eastAsia="Times New Roman" w:hAnsi="Times New Roman" w:cs="Times New Roman"/>
      <w:sz w:val="24"/>
      <w:szCs w:val="20"/>
      <w:lang w:val="en-GB" w:eastAsia="pl-PL"/>
    </w:rPr>
  </w:style>
  <w:style w:type="paragraph" w:customStyle="1" w:styleId="Akapit">
    <w:name w:val="Akapit"/>
    <w:basedOn w:val="Nagwek6"/>
    <w:rsid w:val="00AC06E3"/>
    <w:pPr>
      <w:keepNext/>
      <w:tabs>
        <w:tab w:val="num" w:pos="720"/>
      </w:tabs>
      <w:spacing w:before="0" w:after="0" w:line="360" w:lineRule="auto"/>
      <w:ind w:left="720" w:hanging="360"/>
      <w:jc w:val="both"/>
    </w:pPr>
    <w:rPr>
      <w:b w:val="0"/>
    </w:rPr>
  </w:style>
  <w:style w:type="paragraph" w:customStyle="1" w:styleId="FR1">
    <w:name w:val="FR1"/>
    <w:rsid w:val="00AC06E3"/>
    <w:pPr>
      <w:widowControl w:val="0"/>
      <w:spacing w:before="360" w:after="0" w:line="240" w:lineRule="auto"/>
      <w:jc w:val="center"/>
    </w:pPr>
    <w:rPr>
      <w:rFonts w:ascii="Arial" w:eastAsia="Times New Roman" w:hAnsi="Arial" w:cs="Times New Roman"/>
      <w:b/>
      <w:sz w:val="24"/>
      <w:szCs w:val="20"/>
      <w:lang w:eastAsia="pl-PL"/>
    </w:rPr>
  </w:style>
  <w:style w:type="paragraph" w:customStyle="1" w:styleId="TekstpodstawowyTekstpodstawowy-boldbbtTekstpodstawowyZnakZnakZnakZnakZnakZnakZnakZnakblockstylewypunktowanieTekstpodstawowyZnakszaronumerowanyagaTekstpodstawowyGb1TekstpodstawowyZnakZnakF2anita1">
    <w:name w:val="Tekst podstawowy.Tekst podstawowy-bold.b.bt.Tekst podstawowy Znak Znak Znak Znak Znak Znak Znak Znak.block style.wypunktowanie.Tekst podstawowy Znak.szaro.numerowany.aga.Tekst podstawowyG.b1.Tekst podstawowy Znak Znak.(F2).anita1"/>
    <w:basedOn w:val="Normalny"/>
    <w:rsid w:val="00AC06E3"/>
    <w:pPr>
      <w:spacing w:after="0" w:line="240" w:lineRule="auto"/>
      <w:jc w:val="both"/>
    </w:pPr>
    <w:rPr>
      <w:rFonts w:ascii="Times New Roman" w:eastAsia="Times New Roman" w:hAnsi="Times New Roman" w:cs="Times New Roman"/>
      <w:sz w:val="24"/>
      <w:szCs w:val="20"/>
      <w:lang w:eastAsia="pl-PL"/>
    </w:rPr>
  </w:style>
  <w:style w:type="paragraph" w:customStyle="1" w:styleId="ZnakZnakZnakZnak">
    <w:name w:val="Znak Znak Znak Znak"/>
    <w:basedOn w:val="Normalny"/>
    <w:uiPriority w:val="99"/>
    <w:rsid w:val="00AC06E3"/>
    <w:pPr>
      <w:numPr>
        <w:numId w:val="62"/>
      </w:numPr>
      <w:spacing w:after="0" w:line="240" w:lineRule="auto"/>
      <w:ind w:left="0" w:firstLine="0"/>
    </w:pPr>
    <w:rPr>
      <w:rFonts w:ascii="Times New Roman" w:eastAsia="Times New Roman" w:hAnsi="Times New Roman" w:cs="Times New Roman"/>
      <w:sz w:val="24"/>
      <w:szCs w:val="20"/>
      <w:lang w:eastAsia="pl-PL"/>
    </w:rPr>
  </w:style>
  <w:style w:type="paragraph" w:customStyle="1" w:styleId="Znak2">
    <w:name w:val="Znak2"/>
    <w:basedOn w:val="Normalny"/>
    <w:rsid w:val="00AC06E3"/>
    <w:pPr>
      <w:spacing w:after="0" w:line="240" w:lineRule="auto"/>
    </w:pPr>
    <w:rPr>
      <w:rFonts w:ascii="Times New Roman" w:eastAsia="Times New Roman" w:hAnsi="Times New Roman" w:cs="Times New Roman"/>
      <w:sz w:val="24"/>
      <w:szCs w:val="24"/>
      <w:lang w:eastAsia="pl-PL"/>
    </w:rPr>
  </w:style>
  <w:style w:type="character" w:customStyle="1" w:styleId="Normalny11Znak">
    <w:name w:val="Normalny+11 Znak"/>
    <w:link w:val="Normalny11"/>
    <w:locked/>
    <w:rsid w:val="00AC06E3"/>
    <w:rPr>
      <w:rFonts w:ascii="Times New Roman" w:eastAsia="Times New Roman" w:hAnsi="Times New Roman" w:cs="Times New Roman"/>
      <w:b/>
      <w:smallCaps/>
      <w:sz w:val="24"/>
      <w:szCs w:val="20"/>
      <w:lang w:eastAsia="pl-PL"/>
    </w:rPr>
  </w:style>
  <w:style w:type="paragraph" w:customStyle="1" w:styleId="Normalny11">
    <w:name w:val="Normalny+11"/>
    <w:basedOn w:val="Nagwek1"/>
    <w:link w:val="Normalny11Znak"/>
    <w:rsid w:val="00AC06E3"/>
    <w:pPr>
      <w:keepLines w:val="0"/>
      <w:spacing w:before="240" w:after="240" w:line="240" w:lineRule="auto"/>
      <w:jc w:val="both"/>
    </w:pPr>
    <w:rPr>
      <w:rFonts w:ascii="Times New Roman" w:eastAsia="Times New Roman" w:hAnsi="Times New Roman" w:cs="Times New Roman"/>
      <w:bCs w:val="0"/>
      <w:smallCaps/>
      <w:color w:val="auto"/>
      <w:sz w:val="24"/>
      <w:szCs w:val="20"/>
      <w:lang w:eastAsia="pl-PL"/>
    </w:rPr>
  </w:style>
  <w:style w:type="paragraph" w:customStyle="1" w:styleId="Znak1">
    <w:name w:val="Znak1"/>
    <w:basedOn w:val="Normalny"/>
    <w:rsid w:val="00AC06E3"/>
    <w:pPr>
      <w:spacing w:after="0" w:line="240" w:lineRule="auto"/>
    </w:pPr>
    <w:rPr>
      <w:rFonts w:ascii="Times New Roman" w:eastAsia="Times New Roman" w:hAnsi="Times New Roman" w:cs="Times New Roman"/>
      <w:sz w:val="24"/>
      <w:szCs w:val="24"/>
      <w:lang w:eastAsia="pl-PL"/>
    </w:rPr>
  </w:style>
  <w:style w:type="paragraph" w:customStyle="1" w:styleId="Tekstpodstawowy31">
    <w:name w:val="Tekst podstawowy 31"/>
    <w:basedOn w:val="Normalny"/>
    <w:rsid w:val="00AC06E3"/>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customStyle="1" w:styleId="xl38">
    <w:name w:val="xl38"/>
    <w:basedOn w:val="Normalny"/>
    <w:rsid w:val="00AC06E3"/>
    <w:pPr>
      <w:spacing w:before="100" w:beforeAutospacing="1" w:after="100" w:afterAutospacing="1" w:line="240" w:lineRule="auto"/>
    </w:pPr>
    <w:rPr>
      <w:rFonts w:ascii="Times New Roman" w:eastAsia="Arial Unicode MS" w:hAnsi="Times New Roman" w:cs="Times New Roman"/>
      <w:b/>
      <w:bCs/>
      <w:sz w:val="24"/>
      <w:szCs w:val="24"/>
      <w:lang w:eastAsia="pl-PL"/>
    </w:rPr>
  </w:style>
  <w:style w:type="paragraph" w:customStyle="1" w:styleId="Datedadoption">
    <w:name w:val="Date d'adoption"/>
    <w:basedOn w:val="Normalny"/>
    <w:next w:val="Normalny"/>
    <w:rsid w:val="00AC06E3"/>
    <w:pPr>
      <w:autoSpaceDE w:val="0"/>
      <w:autoSpaceDN w:val="0"/>
      <w:spacing w:before="360" w:after="0" w:line="240" w:lineRule="auto"/>
      <w:jc w:val="center"/>
    </w:pPr>
    <w:rPr>
      <w:rFonts w:ascii="Times New Roman" w:eastAsia="Times New Roman" w:hAnsi="Times New Roman" w:cs="Times New Roman"/>
      <w:b/>
      <w:bCs/>
      <w:sz w:val="24"/>
      <w:szCs w:val="24"/>
      <w:lang w:eastAsia="pl-PL"/>
    </w:rPr>
  </w:style>
  <w:style w:type="paragraph" w:customStyle="1" w:styleId="xl67">
    <w:name w:val="xl67"/>
    <w:basedOn w:val="Normalny"/>
    <w:rsid w:val="00AC06E3"/>
    <w:pPr>
      <w:pBdr>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Tekstpodstawowy21">
    <w:name w:val="Tekst podstawowy 21"/>
    <w:basedOn w:val="Normalny"/>
    <w:rsid w:val="00AC06E3"/>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pl-PL"/>
    </w:rPr>
  </w:style>
  <w:style w:type="paragraph" w:customStyle="1" w:styleId="xl33">
    <w:name w:val="xl33"/>
    <w:basedOn w:val="Normalny"/>
    <w:rsid w:val="00AC06E3"/>
    <w:pPr>
      <w:tabs>
        <w:tab w:val="num" w:pos="720"/>
      </w:tabs>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Pisma">
    <w:name w:val="Pisma"/>
    <w:basedOn w:val="Normalny"/>
    <w:rsid w:val="00AC06E3"/>
    <w:pPr>
      <w:autoSpaceDE w:val="0"/>
      <w:autoSpaceDN w:val="0"/>
      <w:spacing w:after="0" w:line="240" w:lineRule="auto"/>
      <w:jc w:val="both"/>
    </w:pPr>
    <w:rPr>
      <w:rFonts w:ascii="Times New Roman" w:eastAsia="Times New Roman" w:hAnsi="Times New Roman" w:cs="Times New Roman"/>
      <w:sz w:val="20"/>
      <w:szCs w:val="24"/>
      <w:lang w:eastAsia="pl-PL"/>
    </w:rPr>
  </w:style>
  <w:style w:type="paragraph" w:customStyle="1" w:styleId="BodyText21">
    <w:name w:val="Body Text 21"/>
    <w:basedOn w:val="Normalny"/>
    <w:rsid w:val="00AC06E3"/>
    <w:pPr>
      <w:snapToGrid w:val="0"/>
      <w:spacing w:after="0" w:line="240" w:lineRule="auto"/>
      <w:jc w:val="both"/>
    </w:pPr>
    <w:rPr>
      <w:rFonts w:ascii="Times New Roman" w:eastAsia="Times New Roman" w:hAnsi="Times New Roman" w:cs="Times New Roman"/>
      <w:sz w:val="24"/>
      <w:szCs w:val="20"/>
      <w:lang w:eastAsia="pl-PL"/>
    </w:rPr>
  </w:style>
  <w:style w:type="paragraph" w:customStyle="1" w:styleId="TekstprzypisudolnegoFootnotePodrozdzia">
    <w:name w:val="Tekst przypisu dolnego.Footnote.Podrozdział"/>
    <w:basedOn w:val="Normalny"/>
    <w:rsid w:val="00AC06E3"/>
    <w:pPr>
      <w:spacing w:after="0" w:line="240" w:lineRule="auto"/>
    </w:pPr>
    <w:rPr>
      <w:rFonts w:ascii="Times New Roman" w:eastAsia="Times New Roman" w:hAnsi="Times New Roman" w:cs="Times New Roman"/>
      <w:sz w:val="20"/>
      <w:szCs w:val="24"/>
      <w:lang w:eastAsia="pl-PL"/>
    </w:rPr>
  </w:style>
  <w:style w:type="paragraph" w:customStyle="1" w:styleId="Adres">
    <w:name w:val="Adres"/>
    <w:basedOn w:val="Tekstpodstawowy"/>
    <w:rsid w:val="00AC06E3"/>
    <w:pPr>
      <w:keepLines/>
      <w:ind w:right="2880"/>
      <w:jc w:val="left"/>
    </w:pPr>
    <w:rPr>
      <w:rFonts w:ascii="Courier New" w:hAnsi="Courier New" w:cstheme="minorBidi"/>
      <w:sz w:val="24"/>
      <w:szCs w:val="24"/>
    </w:rPr>
  </w:style>
  <w:style w:type="paragraph" w:customStyle="1" w:styleId="Tytuowa1">
    <w:name w:val="Tytułowa 1"/>
    <w:basedOn w:val="Tytu"/>
    <w:rsid w:val="00AC06E3"/>
    <w:pPr>
      <w:spacing w:before="240" w:after="60" w:line="360" w:lineRule="auto"/>
      <w:outlineLvl w:val="0"/>
    </w:pPr>
    <w:rPr>
      <w:rFonts w:ascii="Arial" w:hAnsi="Arial" w:cs="Arial"/>
      <w:bCs/>
      <w:kern w:val="28"/>
      <w:sz w:val="32"/>
      <w:szCs w:val="32"/>
      <w:u w:val="none"/>
    </w:rPr>
  </w:style>
  <w:style w:type="character" w:customStyle="1" w:styleId="Normalny11ptZnak">
    <w:name w:val="Normalny + 11 pt Znak"/>
    <w:link w:val="Normalny11pt"/>
    <w:locked/>
    <w:rsid w:val="00AC06E3"/>
    <w:rPr>
      <w:rFonts w:ascii="Times New Roman" w:eastAsia="Times New Roman" w:hAnsi="Times New Roman" w:cs="Times New Roman"/>
      <w:lang w:eastAsia="pl-PL"/>
    </w:rPr>
  </w:style>
  <w:style w:type="paragraph" w:customStyle="1" w:styleId="Normalny11pt">
    <w:name w:val="Normalny + 11 pt"/>
    <w:basedOn w:val="Tekstpodstawowywcity"/>
    <w:link w:val="Normalny11ptZnak"/>
    <w:rsid w:val="00AC06E3"/>
    <w:pPr>
      <w:spacing w:after="0" w:line="240" w:lineRule="auto"/>
      <w:ind w:left="0"/>
      <w:jc w:val="both"/>
    </w:pPr>
    <w:rPr>
      <w:rFonts w:ascii="Times New Roman" w:eastAsia="Times New Roman" w:hAnsi="Times New Roman" w:cs="Times New Roman"/>
      <w:lang w:eastAsia="pl-PL"/>
    </w:rPr>
  </w:style>
  <w:style w:type="character" w:customStyle="1" w:styleId="Tekstpodstawowy211ptZnak">
    <w:name w:val="Tekst podstawowy 2 + 11 pt Znak"/>
    <w:aliases w:val="Nie PogrubNormalny + 11 ptienie Znak"/>
    <w:link w:val="Tekstpodstawowy211pt"/>
    <w:locked/>
    <w:rsid w:val="00AC06E3"/>
    <w:rPr>
      <w:rFonts w:ascii="Times New Roman" w:eastAsia="Times New Roman" w:hAnsi="Times New Roman" w:cs="Times New Roman"/>
      <w:b/>
      <w:szCs w:val="20"/>
      <w:lang w:eastAsia="pl-PL"/>
    </w:rPr>
  </w:style>
  <w:style w:type="paragraph" w:customStyle="1" w:styleId="Tekstpodstawowy211pt">
    <w:name w:val="Tekst podstawowy 2 + 11 pt"/>
    <w:aliases w:val="Nie PogrubNormalny + 11 ptienie"/>
    <w:basedOn w:val="Tekstpodstawowy2"/>
    <w:link w:val="Tekstpodstawowy211ptZnak"/>
    <w:rsid w:val="00AC06E3"/>
    <w:pPr>
      <w:spacing w:after="0" w:line="240" w:lineRule="auto"/>
      <w:jc w:val="both"/>
    </w:pPr>
    <w:rPr>
      <w:rFonts w:ascii="Times New Roman" w:eastAsia="Times New Roman" w:hAnsi="Times New Roman" w:cs="Times New Roman"/>
      <w:b/>
      <w:szCs w:val="20"/>
      <w:lang w:eastAsia="pl-PL"/>
    </w:rPr>
  </w:style>
  <w:style w:type="paragraph" w:customStyle="1" w:styleId="w5">
    <w:name w:val="w5"/>
    <w:basedOn w:val="Normalny"/>
    <w:rsid w:val="00AC06E3"/>
    <w:pPr>
      <w:tabs>
        <w:tab w:val="left" w:pos="283"/>
      </w:tabs>
      <w:snapToGrid w:val="0"/>
      <w:spacing w:after="0" w:line="304" w:lineRule="atLeast"/>
      <w:ind w:left="283" w:hanging="283"/>
      <w:jc w:val="both"/>
    </w:pPr>
    <w:rPr>
      <w:rFonts w:ascii="Times New Roman" w:eastAsia="Times New Roman" w:hAnsi="Times New Roman" w:cs="Times New Roman"/>
      <w:szCs w:val="20"/>
      <w:lang w:eastAsia="pl-PL"/>
    </w:rPr>
  </w:style>
  <w:style w:type="paragraph" w:customStyle="1" w:styleId="font6">
    <w:name w:val="font6"/>
    <w:basedOn w:val="Normalny"/>
    <w:rsid w:val="00AC06E3"/>
    <w:pPr>
      <w:spacing w:before="100" w:after="100" w:line="240" w:lineRule="auto"/>
    </w:pPr>
    <w:rPr>
      <w:rFonts w:ascii="Times New Roman" w:eastAsia="Arial Unicode MS" w:hAnsi="Times New Roman" w:cs="Times New Roman"/>
      <w:sz w:val="20"/>
      <w:szCs w:val="20"/>
      <w:lang w:eastAsia="pl-PL"/>
    </w:rPr>
  </w:style>
  <w:style w:type="paragraph" w:customStyle="1" w:styleId="Wiersztematu">
    <w:name w:val="Wiersz tematu"/>
    <w:basedOn w:val="Tekstpodstawowy"/>
    <w:next w:val="Tekstpodstawowy"/>
    <w:rsid w:val="00AC06E3"/>
    <w:pPr>
      <w:keepNext/>
      <w:keepLines/>
      <w:spacing w:after="240"/>
      <w:jc w:val="center"/>
    </w:pPr>
    <w:rPr>
      <w:rFonts w:ascii="Courier New" w:hAnsi="Courier New" w:cstheme="minorBidi"/>
      <w:sz w:val="24"/>
      <w:szCs w:val="24"/>
      <w:u w:val="single"/>
    </w:rPr>
  </w:style>
  <w:style w:type="paragraph" w:customStyle="1" w:styleId="ListNumberLevel2">
    <w:name w:val="List Number (Level 2)"/>
    <w:basedOn w:val="Normalny"/>
    <w:rsid w:val="00AC06E3"/>
    <w:pPr>
      <w:spacing w:after="240" w:line="240" w:lineRule="auto"/>
      <w:jc w:val="both"/>
    </w:pPr>
    <w:rPr>
      <w:rFonts w:ascii="Times New Roman" w:eastAsia="Times New Roman" w:hAnsi="Times New Roman" w:cs="Times New Roman"/>
      <w:sz w:val="24"/>
      <w:szCs w:val="20"/>
      <w:lang w:val="en-GB"/>
    </w:rPr>
  </w:style>
  <w:style w:type="paragraph" w:customStyle="1" w:styleId="Text">
    <w:name w:val="Text"/>
    <w:basedOn w:val="Normalny"/>
    <w:rsid w:val="00AC06E3"/>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xl151">
    <w:name w:val="xl151"/>
    <w:basedOn w:val="Normalny"/>
    <w:rsid w:val="00AC06E3"/>
    <w:pPr>
      <w:autoSpaceDE w:val="0"/>
      <w:autoSpaceDN w:val="0"/>
      <w:spacing w:before="100" w:after="100" w:line="240" w:lineRule="auto"/>
    </w:pPr>
    <w:rPr>
      <w:rFonts w:ascii="Times New Roman" w:eastAsia="Times New Roman" w:hAnsi="Times New Roman" w:cs="Times New Roman"/>
      <w:b/>
      <w:bCs/>
      <w:sz w:val="20"/>
      <w:szCs w:val="24"/>
      <w:lang w:eastAsia="pl-PL"/>
    </w:rPr>
  </w:style>
  <w:style w:type="paragraph" w:customStyle="1" w:styleId="w">
    <w:name w:val="w"/>
    <w:basedOn w:val="Normalny"/>
    <w:rsid w:val="00AC06E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dymka1">
    <w:name w:val="Tekst dymka1"/>
    <w:basedOn w:val="Normalny"/>
    <w:uiPriority w:val="99"/>
    <w:rsid w:val="00AC06E3"/>
    <w:pPr>
      <w:autoSpaceDE w:val="0"/>
      <w:autoSpaceDN w:val="0"/>
      <w:spacing w:after="0" w:line="240" w:lineRule="auto"/>
    </w:pPr>
    <w:rPr>
      <w:rFonts w:ascii="Tahoma" w:eastAsia="Times New Roman" w:hAnsi="Tahoma" w:cs="Tahoma"/>
      <w:sz w:val="16"/>
      <w:szCs w:val="16"/>
      <w:lang w:eastAsia="pl-PL"/>
    </w:rPr>
  </w:style>
  <w:style w:type="paragraph" w:customStyle="1" w:styleId="tekstZPORR">
    <w:name w:val="tekst ZPORR"/>
    <w:basedOn w:val="Normalny"/>
    <w:rsid w:val="00AC06E3"/>
    <w:pPr>
      <w:autoSpaceDE w:val="0"/>
      <w:autoSpaceDN w:val="0"/>
      <w:spacing w:after="120" w:line="240" w:lineRule="auto"/>
      <w:ind w:firstLine="567"/>
      <w:jc w:val="both"/>
    </w:pPr>
    <w:rPr>
      <w:rFonts w:ascii="Times New Roman" w:eastAsia="Times New Roman" w:hAnsi="Times New Roman" w:cs="Times New Roman"/>
      <w:sz w:val="20"/>
      <w:szCs w:val="24"/>
      <w:lang w:eastAsia="pl-PL"/>
    </w:rPr>
  </w:style>
  <w:style w:type="paragraph" w:customStyle="1" w:styleId="Standard">
    <w:name w:val="Standard"/>
    <w:rsid w:val="00AC06E3"/>
    <w:pPr>
      <w:widowControl w:val="0"/>
      <w:autoSpaceDE w:val="0"/>
      <w:autoSpaceDN w:val="0"/>
      <w:spacing w:after="0" w:line="240" w:lineRule="auto"/>
      <w:jc w:val="both"/>
    </w:pPr>
    <w:rPr>
      <w:rFonts w:ascii="Arial" w:eastAsia="Times New Roman" w:hAnsi="Arial" w:cs="Arial"/>
      <w:lang w:eastAsia="pl-PL"/>
    </w:rPr>
  </w:style>
  <w:style w:type="paragraph" w:customStyle="1" w:styleId="Enormal">
    <w:name w:val="E normal"/>
    <w:basedOn w:val="Normalny"/>
    <w:rsid w:val="00AC06E3"/>
    <w:pPr>
      <w:autoSpaceDE w:val="0"/>
      <w:autoSpaceDN w:val="0"/>
      <w:spacing w:after="0" w:line="240" w:lineRule="auto"/>
      <w:jc w:val="both"/>
    </w:pPr>
    <w:rPr>
      <w:rFonts w:ascii="Times New Roman" w:eastAsia="Times New Roman" w:hAnsi="Times New Roman" w:cs="Times New Roman"/>
      <w:sz w:val="20"/>
      <w:szCs w:val="24"/>
      <w:lang w:val="de-DE" w:eastAsia="pl-PL"/>
    </w:rPr>
  </w:style>
  <w:style w:type="paragraph" w:customStyle="1" w:styleId="Tekstpodstawowywcity1">
    <w:name w:val="Tekst podstawowy wcięty1"/>
    <w:basedOn w:val="Normalny"/>
    <w:rsid w:val="00AC06E3"/>
    <w:pPr>
      <w:widowControl w:val="0"/>
      <w:autoSpaceDE w:val="0"/>
      <w:autoSpaceDN w:val="0"/>
      <w:spacing w:after="0" w:line="240" w:lineRule="auto"/>
    </w:pPr>
    <w:rPr>
      <w:rFonts w:ascii="Times New Roman" w:eastAsia="Times New Roman" w:hAnsi="Times New Roman" w:cs="Times New Roman"/>
      <w:sz w:val="20"/>
      <w:szCs w:val="20"/>
      <w:lang w:eastAsia="pl-PL"/>
    </w:rPr>
  </w:style>
  <w:style w:type="paragraph" w:customStyle="1" w:styleId="Blockquote">
    <w:name w:val="Blockquote"/>
    <w:basedOn w:val="Normalny"/>
    <w:rsid w:val="00AC06E3"/>
    <w:pPr>
      <w:autoSpaceDE w:val="0"/>
      <w:autoSpaceDN w:val="0"/>
      <w:spacing w:before="100" w:after="100" w:line="240" w:lineRule="auto"/>
      <w:ind w:left="360" w:right="360"/>
    </w:pPr>
    <w:rPr>
      <w:rFonts w:ascii="Times New Roman" w:eastAsia="Times New Roman" w:hAnsi="Times New Roman" w:cs="Times New Roman"/>
      <w:sz w:val="20"/>
      <w:szCs w:val="24"/>
      <w:lang w:eastAsia="pl-PL"/>
    </w:rPr>
  </w:style>
  <w:style w:type="paragraph" w:customStyle="1" w:styleId="SOP">
    <w:name w:val="SOP"/>
    <w:basedOn w:val="Tekstpodstawowy3"/>
    <w:rsid w:val="00AC06E3"/>
    <w:pPr>
      <w:widowControl w:val="0"/>
      <w:autoSpaceDE w:val="0"/>
      <w:autoSpaceDN w:val="0"/>
      <w:spacing w:before="240" w:after="0"/>
      <w:jc w:val="both"/>
    </w:pPr>
    <w:rPr>
      <w:rFonts w:ascii="Arial" w:hAnsi="Arial" w:cs="Arial"/>
      <w:sz w:val="20"/>
      <w:szCs w:val="24"/>
    </w:rPr>
  </w:style>
  <w:style w:type="paragraph" w:customStyle="1" w:styleId="font5">
    <w:name w:val="font5"/>
    <w:basedOn w:val="Normalny"/>
    <w:rsid w:val="00AC06E3"/>
    <w:pPr>
      <w:autoSpaceDE w:val="0"/>
      <w:autoSpaceDN w:val="0"/>
      <w:spacing w:before="100" w:after="100" w:line="240" w:lineRule="auto"/>
    </w:pPr>
    <w:rPr>
      <w:rFonts w:ascii="Times New Roman" w:eastAsia="Times New Roman" w:hAnsi="Times New Roman" w:cs="Times New Roman"/>
      <w:i/>
      <w:iCs/>
      <w:sz w:val="20"/>
      <w:szCs w:val="20"/>
      <w:lang w:eastAsia="pl-PL"/>
    </w:rPr>
  </w:style>
  <w:style w:type="paragraph" w:customStyle="1" w:styleId="font7">
    <w:name w:val="font7"/>
    <w:basedOn w:val="Normalny"/>
    <w:rsid w:val="00AC06E3"/>
    <w:pPr>
      <w:autoSpaceDE w:val="0"/>
      <w:autoSpaceDN w:val="0"/>
      <w:spacing w:before="100" w:after="100" w:line="240" w:lineRule="auto"/>
    </w:pPr>
    <w:rPr>
      <w:rFonts w:ascii="Times New Roman" w:eastAsia="Times New Roman" w:hAnsi="Times New Roman" w:cs="Times New Roman"/>
      <w:i/>
      <w:iCs/>
      <w:sz w:val="16"/>
      <w:szCs w:val="16"/>
      <w:lang w:eastAsia="pl-PL"/>
    </w:rPr>
  </w:style>
  <w:style w:type="paragraph" w:customStyle="1" w:styleId="xl22">
    <w:name w:val="xl22"/>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23">
    <w:name w:val="xl23"/>
    <w:basedOn w:val="Normalny"/>
    <w:rsid w:val="00AC06E3"/>
    <w:pPr>
      <w:pBdr>
        <w:top w:val="single" w:sz="4" w:space="0" w:color="auto"/>
        <w:left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25">
    <w:name w:val="xl25"/>
    <w:basedOn w:val="Normalny"/>
    <w:rsid w:val="00AC06E3"/>
    <w:pPr>
      <w:autoSpaceDE w:val="0"/>
      <w:autoSpaceDN w:val="0"/>
      <w:spacing w:before="100" w:after="100" w:line="240" w:lineRule="auto"/>
      <w:jc w:val="both"/>
    </w:pPr>
    <w:rPr>
      <w:rFonts w:ascii="Times New Roman" w:eastAsia="Times New Roman" w:hAnsi="Times New Roman" w:cs="Times New Roman"/>
      <w:b/>
      <w:bCs/>
      <w:sz w:val="20"/>
      <w:szCs w:val="24"/>
      <w:lang w:eastAsia="pl-PL"/>
    </w:rPr>
  </w:style>
  <w:style w:type="paragraph" w:customStyle="1" w:styleId="xl26">
    <w:name w:val="xl26"/>
    <w:basedOn w:val="Normalny"/>
    <w:rsid w:val="00AC06E3"/>
    <w:pPr>
      <w:autoSpaceDE w:val="0"/>
      <w:autoSpaceDN w:val="0"/>
      <w:spacing w:before="100" w:after="100" w:line="240" w:lineRule="auto"/>
      <w:jc w:val="both"/>
    </w:pPr>
    <w:rPr>
      <w:rFonts w:ascii="Times New Roman" w:eastAsia="Times New Roman" w:hAnsi="Times New Roman" w:cs="Times New Roman"/>
      <w:sz w:val="20"/>
      <w:szCs w:val="24"/>
      <w:lang w:eastAsia="pl-PL"/>
    </w:rPr>
  </w:style>
  <w:style w:type="paragraph" w:customStyle="1" w:styleId="xl27">
    <w:name w:val="xl27"/>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28">
    <w:name w:val="xl28"/>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29">
    <w:name w:val="xl29"/>
    <w:basedOn w:val="Normalny"/>
    <w:rsid w:val="00AC06E3"/>
    <w:pPr>
      <w:pBdr>
        <w:top w:val="single" w:sz="4" w:space="0" w:color="auto"/>
        <w:left w:val="single" w:sz="4" w:space="11"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30">
    <w:name w:val="xl30"/>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31">
    <w:name w:val="xl31"/>
    <w:basedOn w:val="Normalny"/>
    <w:rsid w:val="00AC06E3"/>
    <w:pPr>
      <w:pBdr>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32">
    <w:name w:val="xl32"/>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34">
    <w:name w:val="xl34"/>
    <w:basedOn w:val="Normalny"/>
    <w:rsid w:val="00AC06E3"/>
    <w:pP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35">
    <w:name w:val="xl35"/>
    <w:basedOn w:val="Normalny"/>
    <w:rsid w:val="00AC06E3"/>
    <w:pPr>
      <w:autoSpaceDE w:val="0"/>
      <w:autoSpaceDN w:val="0"/>
      <w:spacing w:before="100" w:after="100" w:line="240" w:lineRule="auto"/>
      <w:jc w:val="center"/>
    </w:pPr>
    <w:rPr>
      <w:rFonts w:ascii="Times New Roman" w:eastAsia="Times New Roman" w:hAnsi="Times New Roman" w:cs="Times New Roman"/>
      <w:b/>
      <w:bCs/>
      <w:sz w:val="20"/>
      <w:szCs w:val="24"/>
      <w:lang w:eastAsia="pl-PL"/>
    </w:rPr>
  </w:style>
  <w:style w:type="paragraph" w:customStyle="1" w:styleId="xl36">
    <w:name w:val="xl36"/>
    <w:basedOn w:val="Normalny"/>
    <w:rsid w:val="00AC06E3"/>
    <w:pPr>
      <w:pBdr>
        <w:top w:val="single" w:sz="4" w:space="0" w:color="auto"/>
      </w:pBdr>
      <w:autoSpaceDE w:val="0"/>
      <w:autoSpaceDN w:val="0"/>
      <w:spacing w:before="100" w:after="100" w:line="240" w:lineRule="auto"/>
      <w:jc w:val="both"/>
    </w:pPr>
    <w:rPr>
      <w:rFonts w:ascii="Times New Roman" w:eastAsia="Times New Roman" w:hAnsi="Times New Roman" w:cs="Times New Roman"/>
      <w:sz w:val="20"/>
      <w:szCs w:val="24"/>
      <w:lang w:eastAsia="pl-PL"/>
    </w:rPr>
  </w:style>
  <w:style w:type="paragraph" w:customStyle="1" w:styleId="xl37">
    <w:name w:val="xl37"/>
    <w:basedOn w:val="Normalny"/>
    <w:rsid w:val="00AC06E3"/>
    <w:pPr>
      <w:pBdr>
        <w:lef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39">
    <w:name w:val="xl39"/>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40">
    <w:name w:val="xl40"/>
    <w:basedOn w:val="Normalny"/>
    <w:rsid w:val="00AC06E3"/>
    <w:pPr>
      <w:pBdr>
        <w:top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1">
    <w:name w:val="xl41"/>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2">
    <w:name w:val="xl42"/>
    <w:basedOn w:val="Normalny"/>
    <w:rsid w:val="00AC06E3"/>
    <w:pPr>
      <w:shd w:val="clear" w:color="auto" w:fill="C0C0C0"/>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43">
    <w:name w:val="xl43"/>
    <w:basedOn w:val="Normalny"/>
    <w:rsid w:val="00AC06E3"/>
    <w:pPr>
      <w:pBdr>
        <w:top w:val="single" w:sz="8" w:space="0" w:color="auto"/>
        <w:left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4">
    <w:name w:val="xl44"/>
    <w:basedOn w:val="Normalny"/>
    <w:rsid w:val="00AC06E3"/>
    <w:pPr>
      <w:pBdr>
        <w:top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5">
    <w:name w:val="xl45"/>
    <w:basedOn w:val="Normalny"/>
    <w:rsid w:val="00AC06E3"/>
    <w:pPr>
      <w:pBdr>
        <w:top w:val="single" w:sz="8" w:space="0" w:color="auto"/>
        <w:right w:val="single" w:sz="4"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6">
    <w:name w:val="xl46"/>
    <w:basedOn w:val="Normalny"/>
    <w:rsid w:val="00AC06E3"/>
    <w:pPr>
      <w:pBdr>
        <w:left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7">
    <w:name w:val="xl47"/>
    <w:basedOn w:val="Normalny"/>
    <w:rsid w:val="00AC06E3"/>
    <w:pP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8">
    <w:name w:val="xl48"/>
    <w:basedOn w:val="Normalny"/>
    <w:rsid w:val="00AC06E3"/>
    <w:pPr>
      <w:pBdr>
        <w:left w:val="single" w:sz="8" w:space="0" w:color="auto"/>
        <w:bottom w:val="single" w:sz="4"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49">
    <w:name w:val="xl49"/>
    <w:basedOn w:val="Normalny"/>
    <w:rsid w:val="00AC06E3"/>
    <w:pPr>
      <w:pBdr>
        <w:bottom w:val="single" w:sz="4"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0">
    <w:name w:val="xl50"/>
    <w:basedOn w:val="Normalny"/>
    <w:rsid w:val="00AC06E3"/>
    <w:pPr>
      <w:pBdr>
        <w:bottom w:val="single" w:sz="4"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1">
    <w:name w:val="xl51"/>
    <w:basedOn w:val="Normalny"/>
    <w:rsid w:val="00AC06E3"/>
    <w:pPr>
      <w:pBdr>
        <w:bottom w:val="single" w:sz="4" w:space="0" w:color="auto"/>
        <w:right w:val="single" w:sz="4"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2">
    <w:name w:val="xl52"/>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53">
    <w:name w:val="xl53"/>
    <w:basedOn w:val="Normalny"/>
    <w:rsid w:val="00AC06E3"/>
    <w:pPr>
      <w:pBdr>
        <w:top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4">
    <w:name w:val="xl54"/>
    <w:basedOn w:val="Normalny"/>
    <w:rsid w:val="00AC06E3"/>
    <w:pP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5">
    <w:name w:val="xl55"/>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6">
    <w:name w:val="xl56"/>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both"/>
    </w:pPr>
    <w:rPr>
      <w:rFonts w:ascii="Times New Roman" w:eastAsia="Times New Roman" w:hAnsi="Times New Roman" w:cs="Times New Roman"/>
      <w:sz w:val="20"/>
      <w:szCs w:val="24"/>
      <w:lang w:eastAsia="pl-PL"/>
    </w:rPr>
  </w:style>
  <w:style w:type="paragraph" w:customStyle="1" w:styleId="xl57">
    <w:name w:val="xl57"/>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8">
    <w:name w:val="xl58"/>
    <w:basedOn w:val="Normalny"/>
    <w:rsid w:val="00AC06E3"/>
    <w:pPr>
      <w:pBdr>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59">
    <w:name w:val="xl59"/>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60">
    <w:name w:val="xl60"/>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61">
    <w:name w:val="xl61"/>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62">
    <w:name w:val="xl62"/>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63">
    <w:name w:val="xl63"/>
    <w:basedOn w:val="Normalny"/>
    <w:rsid w:val="00AC06E3"/>
    <w:pPr>
      <w:pBdr>
        <w:top w:val="single" w:sz="8" w:space="0" w:color="auto"/>
        <w:right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64">
    <w:name w:val="xl64"/>
    <w:basedOn w:val="Normalny"/>
    <w:rsid w:val="00AC06E3"/>
    <w:pPr>
      <w:pBdr>
        <w:right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65">
    <w:name w:val="xl65"/>
    <w:basedOn w:val="Normalny"/>
    <w:rsid w:val="00AC06E3"/>
    <w:pPr>
      <w:pBdr>
        <w:bottom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66">
    <w:name w:val="xl66"/>
    <w:basedOn w:val="Normalny"/>
    <w:rsid w:val="00AC06E3"/>
    <w:pPr>
      <w:pBdr>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68">
    <w:name w:val="xl68"/>
    <w:basedOn w:val="Normalny"/>
    <w:rsid w:val="00AC06E3"/>
    <w:pPr>
      <w:pBdr>
        <w:lef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69">
    <w:name w:val="xl69"/>
    <w:basedOn w:val="Normalny"/>
    <w:rsid w:val="00AC06E3"/>
    <w:pPr>
      <w:pBdr>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70">
    <w:name w:val="xl70"/>
    <w:basedOn w:val="Normalny"/>
    <w:rsid w:val="00AC06E3"/>
    <w:pPr>
      <w:pBdr>
        <w:top w:val="single" w:sz="4" w:space="0" w:color="auto"/>
        <w:left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71">
    <w:name w:val="xl71"/>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72">
    <w:name w:val="xl72"/>
    <w:basedOn w:val="Normalny"/>
    <w:rsid w:val="00AC06E3"/>
    <w:pP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73">
    <w:name w:val="xl73"/>
    <w:basedOn w:val="Normalny"/>
    <w:rsid w:val="00AC06E3"/>
    <w:pPr>
      <w:pBdr>
        <w:top w:val="single" w:sz="4" w:space="0" w:color="auto"/>
        <w:left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74">
    <w:name w:val="xl74"/>
    <w:basedOn w:val="Normalny"/>
    <w:rsid w:val="00AC06E3"/>
    <w:pPr>
      <w:pBdr>
        <w:top w:val="single" w:sz="4" w:space="0" w:color="auto"/>
        <w:left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75">
    <w:name w:val="xl75"/>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76">
    <w:name w:val="xl76"/>
    <w:basedOn w:val="Normalny"/>
    <w:rsid w:val="00AC06E3"/>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77">
    <w:name w:val="xl77"/>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78">
    <w:name w:val="xl78"/>
    <w:basedOn w:val="Normalny"/>
    <w:rsid w:val="00AC06E3"/>
    <w:pPr>
      <w:pBdr>
        <w:top w:val="single" w:sz="4" w:space="0" w:color="auto"/>
        <w:left w:val="single" w:sz="4" w:space="0" w:color="auto"/>
        <w:bottom w:val="single" w:sz="4" w:space="0" w:color="auto"/>
        <w:right w:val="single" w:sz="4" w:space="0" w:color="auto"/>
      </w:pBdr>
      <w:shd w:val="clear" w:color="auto" w:fill="FFFFFF"/>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79">
    <w:name w:val="xl79"/>
    <w:basedOn w:val="Normalny"/>
    <w:rsid w:val="00AC06E3"/>
    <w:pPr>
      <w:shd w:val="clear" w:color="auto" w:fill="FFFFFF"/>
      <w:autoSpaceDE w:val="0"/>
      <w:autoSpaceDN w:val="0"/>
      <w:spacing w:before="100" w:after="100" w:line="240" w:lineRule="auto"/>
    </w:pPr>
    <w:rPr>
      <w:rFonts w:ascii="Times New Roman" w:eastAsia="Times New Roman" w:hAnsi="Times New Roman" w:cs="Times New Roman"/>
      <w:b/>
      <w:bCs/>
      <w:sz w:val="20"/>
      <w:szCs w:val="24"/>
      <w:lang w:eastAsia="pl-PL"/>
    </w:rPr>
  </w:style>
  <w:style w:type="paragraph" w:customStyle="1" w:styleId="xl80">
    <w:name w:val="xl80"/>
    <w:basedOn w:val="Normalny"/>
    <w:rsid w:val="00AC06E3"/>
    <w:pPr>
      <w:pBdr>
        <w:top w:val="single" w:sz="4"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81">
    <w:name w:val="xl81"/>
    <w:basedOn w:val="Normalny"/>
    <w:rsid w:val="00AC06E3"/>
    <w:pPr>
      <w:pBdr>
        <w:bottom w:val="single" w:sz="8" w:space="0" w:color="auto"/>
        <w:right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82">
    <w:name w:val="xl82"/>
    <w:basedOn w:val="Normalny"/>
    <w:rsid w:val="00AC06E3"/>
    <w:pPr>
      <w:pBdr>
        <w:left w:val="single" w:sz="8" w:space="0" w:color="auto"/>
        <w:bottom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83">
    <w:name w:val="xl83"/>
    <w:basedOn w:val="Normalny"/>
    <w:rsid w:val="00AC06E3"/>
    <w:pPr>
      <w:pBdr>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84">
    <w:name w:val="xl84"/>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85">
    <w:name w:val="xl85"/>
    <w:basedOn w:val="Normalny"/>
    <w:rsid w:val="00AC06E3"/>
    <w:pPr>
      <w:pBdr>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86">
    <w:name w:val="xl86"/>
    <w:basedOn w:val="Normalny"/>
    <w:rsid w:val="00AC06E3"/>
    <w:pPr>
      <w:shd w:val="clear" w:color="auto" w:fill="FFFFFF"/>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87">
    <w:name w:val="xl87"/>
    <w:basedOn w:val="Normalny"/>
    <w:rsid w:val="00AC06E3"/>
    <w:pPr>
      <w:pBdr>
        <w:left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88">
    <w:name w:val="xl88"/>
    <w:basedOn w:val="Normalny"/>
    <w:rsid w:val="00AC06E3"/>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89">
    <w:name w:val="xl89"/>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90">
    <w:name w:val="xl90"/>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91">
    <w:name w:val="xl91"/>
    <w:basedOn w:val="Normalny"/>
    <w:rsid w:val="00AC06E3"/>
    <w:pPr>
      <w:pBdr>
        <w:top w:val="single" w:sz="4" w:space="0" w:color="auto"/>
        <w:left w:val="single" w:sz="4" w:space="0" w:color="auto"/>
        <w:right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92">
    <w:name w:val="xl92"/>
    <w:basedOn w:val="Normalny"/>
    <w:rsid w:val="00AC06E3"/>
    <w:pPr>
      <w:pBdr>
        <w:top w:val="single" w:sz="4" w:space="0" w:color="auto"/>
        <w:bottom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93">
    <w:name w:val="xl93"/>
    <w:basedOn w:val="Normalny"/>
    <w:rsid w:val="00AC06E3"/>
    <w:pPr>
      <w:pBdr>
        <w:top w:val="single" w:sz="4" w:space="0" w:color="auto"/>
        <w:bottom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94">
    <w:name w:val="xl94"/>
    <w:basedOn w:val="Normalny"/>
    <w:rsid w:val="00AC06E3"/>
    <w:pPr>
      <w:pBdr>
        <w:top w:val="single" w:sz="4" w:space="0" w:color="auto"/>
        <w:bottom w:val="single" w:sz="4" w:space="0" w:color="auto"/>
        <w:right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95">
    <w:name w:val="xl95"/>
    <w:basedOn w:val="Normalny"/>
    <w:rsid w:val="00AC06E3"/>
    <w:pPr>
      <w:pBdr>
        <w:top w:val="single" w:sz="4" w:space="0" w:color="auto"/>
        <w:left w:val="single" w:sz="4" w:space="0" w:color="auto"/>
        <w:bottom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96">
    <w:name w:val="xl96"/>
    <w:basedOn w:val="Normalny"/>
    <w:rsid w:val="00AC06E3"/>
    <w:pPr>
      <w:pBdr>
        <w:top w:val="single" w:sz="4" w:space="0" w:color="auto"/>
        <w:left w:val="single" w:sz="4" w:space="0" w:color="auto"/>
        <w:right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97">
    <w:name w:val="xl97"/>
    <w:basedOn w:val="Normalny"/>
    <w:rsid w:val="00AC06E3"/>
    <w:pPr>
      <w:pBdr>
        <w:top w:val="single" w:sz="4" w:space="0" w:color="auto"/>
        <w:left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98">
    <w:name w:val="xl98"/>
    <w:basedOn w:val="Normalny"/>
    <w:rsid w:val="00AC06E3"/>
    <w:pPr>
      <w:pBdr>
        <w:left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99">
    <w:name w:val="xl99"/>
    <w:basedOn w:val="Normalny"/>
    <w:rsid w:val="00AC06E3"/>
    <w:pPr>
      <w:pBdr>
        <w:top w:val="single" w:sz="4" w:space="0" w:color="auto"/>
        <w:left w:val="single" w:sz="4" w:space="0" w:color="auto"/>
        <w:bottom w:val="single" w:sz="4" w:space="0" w:color="auto"/>
        <w:right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00">
    <w:name w:val="xl100"/>
    <w:basedOn w:val="Normalny"/>
    <w:rsid w:val="00AC06E3"/>
    <w:pPr>
      <w:pBdr>
        <w:top w:val="single" w:sz="4" w:space="0" w:color="auto"/>
        <w:left w:val="single" w:sz="4" w:space="0" w:color="auto"/>
        <w:bottom w:val="single" w:sz="4" w:space="0" w:color="auto"/>
        <w:right w:val="single" w:sz="4" w:space="0" w:color="auto"/>
      </w:pBdr>
      <w:shd w:val="clear" w:color="auto" w:fill="C0C0C0"/>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01">
    <w:name w:val="xl101"/>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02">
    <w:name w:val="xl102"/>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03">
    <w:name w:val="xl103"/>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05">
    <w:name w:val="xl105"/>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06">
    <w:name w:val="xl106"/>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07">
    <w:name w:val="xl107"/>
    <w:basedOn w:val="Normalny"/>
    <w:rsid w:val="00AC06E3"/>
    <w:pPr>
      <w:autoSpaceDE w:val="0"/>
      <w:autoSpaceDN w:val="0"/>
      <w:spacing w:before="100" w:after="100" w:line="240" w:lineRule="auto"/>
    </w:pPr>
    <w:rPr>
      <w:rFonts w:ascii="Times New Roman" w:eastAsia="Times New Roman" w:hAnsi="Times New Roman" w:cs="Times New Roman"/>
      <w:b/>
      <w:bCs/>
      <w:sz w:val="28"/>
      <w:szCs w:val="28"/>
      <w:lang w:eastAsia="pl-PL"/>
    </w:rPr>
  </w:style>
  <w:style w:type="paragraph" w:customStyle="1" w:styleId="xl108">
    <w:name w:val="xl108"/>
    <w:basedOn w:val="Normalny"/>
    <w:rsid w:val="00AC06E3"/>
    <w:pPr>
      <w:pBdr>
        <w:top w:val="single" w:sz="4" w:space="0" w:color="auto"/>
        <w:left w:val="single" w:sz="4" w:space="0" w:color="auto"/>
        <w:bottom w:val="single" w:sz="4" w:space="0" w:color="auto"/>
        <w:right w:val="single" w:sz="4" w:space="0" w:color="auto"/>
      </w:pBdr>
      <w:shd w:val="thinDiagCross" w:color="auto" w:fill="auto"/>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09">
    <w:name w:val="xl109"/>
    <w:basedOn w:val="Normalny"/>
    <w:rsid w:val="00AC06E3"/>
    <w:pPr>
      <w:pBdr>
        <w:top w:val="single" w:sz="4" w:space="0" w:color="auto"/>
        <w:left w:val="single" w:sz="4" w:space="0" w:color="auto"/>
        <w:bottom w:val="single" w:sz="4" w:space="0" w:color="auto"/>
      </w:pBdr>
      <w:shd w:val="thinDiagCross" w:color="auto" w:fill="auto"/>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10">
    <w:name w:val="xl110"/>
    <w:basedOn w:val="Normalny"/>
    <w:rsid w:val="00AC06E3"/>
    <w:pPr>
      <w:pBdr>
        <w:top w:val="single" w:sz="4" w:space="0" w:color="auto"/>
        <w:bottom w:val="single" w:sz="4" w:space="0" w:color="auto"/>
      </w:pBdr>
      <w:shd w:val="thinDiagCross" w:color="auto" w:fill="auto"/>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11">
    <w:name w:val="xl111"/>
    <w:basedOn w:val="Normalny"/>
    <w:rsid w:val="00AC06E3"/>
    <w:pPr>
      <w:pBdr>
        <w:top w:val="single" w:sz="4" w:space="0" w:color="auto"/>
        <w:bottom w:val="single" w:sz="4" w:space="0" w:color="auto"/>
        <w:right w:val="single" w:sz="4" w:space="0" w:color="auto"/>
      </w:pBdr>
      <w:shd w:val="thinDiagCross" w:color="auto" w:fill="auto"/>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12">
    <w:name w:val="xl112"/>
    <w:basedOn w:val="Normalny"/>
    <w:rsid w:val="00AC06E3"/>
    <w:pPr>
      <w:pBdr>
        <w:top w:val="single" w:sz="4" w:space="0" w:color="auto"/>
        <w:left w:val="single" w:sz="4" w:space="0" w:color="auto"/>
        <w:bottom w:val="single" w:sz="4" w:space="0" w:color="auto"/>
      </w:pBdr>
      <w:shd w:val="thinDiagCross" w:color="auto" w:fill="auto"/>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13">
    <w:name w:val="xl113"/>
    <w:basedOn w:val="Normalny"/>
    <w:rsid w:val="00AC06E3"/>
    <w:pPr>
      <w:pBdr>
        <w:top w:val="single" w:sz="4" w:space="0" w:color="auto"/>
        <w:bottom w:val="single" w:sz="4" w:space="0" w:color="auto"/>
      </w:pBdr>
      <w:shd w:val="thinDiagCross" w:color="auto" w:fill="auto"/>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14">
    <w:name w:val="xl114"/>
    <w:basedOn w:val="Normalny"/>
    <w:rsid w:val="00AC06E3"/>
    <w:pPr>
      <w:pBdr>
        <w:top w:val="single" w:sz="4" w:space="0" w:color="auto"/>
        <w:bottom w:val="single" w:sz="4" w:space="0" w:color="auto"/>
        <w:right w:val="single" w:sz="4" w:space="0" w:color="auto"/>
      </w:pBdr>
      <w:shd w:val="thinDiagCross" w:color="auto" w:fill="auto"/>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15">
    <w:name w:val="xl115"/>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16">
    <w:name w:val="xl116"/>
    <w:basedOn w:val="Normalny"/>
    <w:rsid w:val="00AC06E3"/>
    <w:pPr>
      <w:pBdr>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17">
    <w:name w:val="xl117"/>
    <w:basedOn w:val="Normalny"/>
    <w:rsid w:val="00AC06E3"/>
    <w:pPr>
      <w:pBdr>
        <w:top w:val="single" w:sz="4" w:space="0" w:color="auto"/>
        <w:left w:val="single" w:sz="4" w:space="0" w:color="auto"/>
        <w:bottom w:val="single" w:sz="4" w:space="0" w:color="auto"/>
      </w:pBdr>
      <w:autoSpaceDE w:val="0"/>
      <w:autoSpaceDN w:val="0"/>
      <w:spacing w:before="100" w:after="100" w:line="240" w:lineRule="auto"/>
      <w:jc w:val="both"/>
    </w:pPr>
    <w:rPr>
      <w:rFonts w:ascii="Times New Roman" w:eastAsia="Times New Roman" w:hAnsi="Times New Roman" w:cs="Times New Roman"/>
      <w:sz w:val="20"/>
      <w:szCs w:val="24"/>
      <w:lang w:eastAsia="pl-PL"/>
    </w:rPr>
  </w:style>
  <w:style w:type="paragraph" w:customStyle="1" w:styleId="xl118">
    <w:name w:val="xl118"/>
    <w:basedOn w:val="Normalny"/>
    <w:rsid w:val="00AC06E3"/>
    <w:pPr>
      <w:pBdr>
        <w:top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19">
    <w:name w:val="xl119"/>
    <w:basedOn w:val="Normalny"/>
    <w:rsid w:val="00AC06E3"/>
    <w:pPr>
      <w:pBdr>
        <w:top w:val="single" w:sz="4" w:space="0" w:color="auto"/>
        <w:bottom w:val="single" w:sz="4" w:space="0" w:color="auto"/>
      </w:pBdr>
      <w:autoSpaceDE w:val="0"/>
      <w:autoSpaceDN w:val="0"/>
      <w:spacing w:before="100" w:after="100" w:line="240" w:lineRule="auto"/>
      <w:jc w:val="both"/>
    </w:pPr>
    <w:rPr>
      <w:rFonts w:ascii="Times New Roman" w:eastAsia="Times New Roman" w:hAnsi="Times New Roman" w:cs="Times New Roman"/>
      <w:sz w:val="20"/>
      <w:szCs w:val="24"/>
      <w:lang w:eastAsia="pl-PL"/>
    </w:rPr>
  </w:style>
  <w:style w:type="paragraph" w:customStyle="1" w:styleId="xl120">
    <w:name w:val="xl120"/>
    <w:basedOn w:val="Normalny"/>
    <w:rsid w:val="00AC06E3"/>
    <w:pPr>
      <w:pBdr>
        <w:top w:val="single" w:sz="4" w:space="0" w:color="auto"/>
        <w:bottom w:val="single" w:sz="4" w:space="0" w:color="auto"/>
        <w:right w:val="single" w:sz="4" w:space="0" w:color="auto"/>
      </w:pBdr>
      <w:autoSpaceDE w:val="0"/>
      <w:autoSpaceDN w:val="0"/>
      <w:spacing w:before="100" w:after="100" w:line="240" w:lineRule="auto"/>
      <w:jc w:val="both"/>
    </w:pPr>
    <w:rPr>
      <w:rFonts w:ascii="Times New Roman" w:eastAsia="Times New Roman" w:hAnsi="Times New Roman" w:cs="Times New Roman"/>
      <w:sz w:val="20"/>
      <w:szCs w:val="24"/>
      <w:lang w:eastAsia="pl-PL"/>
    </w:rPr>
  </w:style>
  <w:style w:type="paragraph" w:customStyle="1" w:styleId="xl121">
    <w:name w:val="xl121"/>
    <w:basedOn w:val="Normalny"/>
    <w:rsid w:val="00AC06E3"/>
    <w:pPr>
      <w:pBdr>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22">
    <w:name w:val="xl122"/>
    <w:basedOn w:val="Normalny"/>
    <w:rsid w:val="00AC06E3"/>
    <w:pPr>
      <w:pBdr>
        <w:top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23">
    <w:name w:val="xl123"/>
    <w:basedOn w:val="Normalny"/>
    <w:rsid w:val="00AC06E3"/>
    <w:pPr>
      <w:pBdr>
        <w:top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24">
    <w:name w:val="xl124"/>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25">
    <w:name w:val="xl125"/>
    <w:basedOn w:val="Normalny"/>
    <w:rsid w:val="00AC06E3"/>
    <w:pPr>
      <w:pBdr>
        <w:left w:val="single" w:sz="4" w:space="0" w:color="auto"/>
        <w:bottom w:val="single" w:sz="4" w:space="0" w:color="auto"/>
        <w:right w:val="single" w:sz="4" w:space="0" w:color="auto"/>
      </w:pBdr>
      <w:shd w:val="clear" w:color="auto" w:fill="FFFFFF"/>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26">
    <w:name w:val="xl126"/>
    <w:basedOn w:val="Normalny"/>
    <w:rsid w:val="00AC06E3"/>
    <w:pPr>
      <w:pBdr>
        <w:top w:val="single" w:sz="4" w:space="0" w:color="auto"/>
        <w:left w:val="single" w:sz="4" w:space="0" w:color="auto"/>
        <w:bottom w:val="single" w:sz="4" w:space="0" w:color="auto"/>
        <w:right w:val="single" w:sz="4" w:space="0" w:color="auto"/>
      </w:pBdr>
      <w:shd w:val="thinDiagCross" w:color="auto" w:fill="auto"/>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27">
    <w:name w:val="xl127"/>
    <w:basedOn w:val="Normalny"/>
    <w:rsid w:val="00AC06E3"/>
    <w:pPr>
      <w:pBdr>
        <w:top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28">
    <w:name w:val="xl128"/>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29">
    <w:name w:val="xl129"/>
    <w:basedOn w:val="Normalny"/>
    <w:rsid w:val="00AC06E3"/>
    <w:pPr>
      <w:pBdr>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30">
    <w:name w:val="xl130"/>
    <w:basedOn w:val="Normalny"/>
    <w:rsid w:val="00AC06E3"/>
    <w:pPr>
      <w:pBdr>
        <w:top w:val="single" w:sz="4" w:space="0" w:color="auto"/>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31">
    <w:name w:val="xl131"/>
    <w:basedOn w:val="Normalny"/>
    <w:rsid w:val="00AC06E3"/>
    <w:pPr>
      <w:pBdr>
        <w:top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32">
    <w:name w:val="xl132"/>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33">
    <w:name w:val="xl133"/>
    <w:basedOn w:val="Normalny"/>
    <w:rsid w:val="00AC06E3"/>
    <w:pPr>
      <w:pBdr>
        <w:top w:val="single" w:sz="4" w:space="0" w:color="auto"/>
        <w:left w:val="single" w:sz="4" w:space="0" w:color="auto"/>
        <w:right w:val="single" w:sz="4" w:space="0" w:color="auto"/>
      </w:pBdr>
      <w:shd w:val="clear" w:color="auto" w:fill="FFFFFF"/>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34">
    <w:name w:val="xl134"/>
    <w:basedOn w:val="Normalny"/>
    <w:rsid w:val="00AC06E3"/>
    <w:pPr>
      <w:pBdr>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35">
    <w:name w:val="xl135"/>
    <w:basedOn w:val="Normalny"/>
    <w:rsid w:val="00AC06E3"/>
    <w:pPr>
      <w:pBdr>
        <w:top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36">
    <w:name w:val="xl136"/>
    <w:basedOn w:val="Normalny"/>
    <w:rsid w:val="00AC06E3"/>
    <w:pPr>
      <w:pBdr>
        <w:top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37">
    <w:name w:val="xl137"/>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38">
    <w:name w:val="xl138"/>
    <w:basedOn w:val="Normalny"/>
    <w:rsid w:val="00AC06E3"/>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39">
    <w:name w:val="xl139"/>
    <w:basedOn w:val="Normalny"/>
    <w:rsid w:val="00AC06E3"/>
    <w:pPr>
      <w:pBdr>
        <w:top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40">
    <w:name w:val="xl140"/>
    <w:basedOn w:val="Normalny"/>
    <w:rsid w:val="00AC06E3"/>
    <w:pPr>
      <w:pBdr>
        <w:top w:val="single" w:sz="4" w:space="0" w:color="auto"/>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41">
    <w:name w:val="xl141"/>
    <w:basedOn w:val="Normalny"/>
    <w:rsid w:val="00AC06E3"/>
    <w:pPr>
      <w:pBdr>
        <w:top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42">
    <w:name w:val="xl142"/>
    <w:basedOn w:val="Normalny"/>
    <w:rsid w:val="00AC06E3"/>
    <w:pPr>
      <w:pBdr>
        <w:top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43">
    <w:name w:val="xl143"/>
    <w:basedOn w:val="Normalny"/>
    <w:rsid w:val="00AC06E3"/>
    <w:pPr>
      <w:pBdr>
        <w:top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44">
    <w:name w:val="xl144"/>
    <w:basedOn w:val="Normalny"/>
    <w:rsid w:val="00AC06E3"/>
    <w:pP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45">
    <w:name w:val="xl145"/>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46">
    <w:name w:val="xl146"/>
    <w:basedOn w:val="Normalny"/>
    <w:rsid w:val="00AC06E3"/>
    <w:pPr>
      <w:pBdr>
        <w:left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47">
    <w:name w:val="xl147"/>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48">
    <w:name w:val="xl148"/>
    <w:basedOn w:val="Normalny"/>
    <w:rsid w:val="00AC06E3"/>
    <w:pPr>
      <w:pBdr>
        <w:top w:val="single" w:sz="4" w:space="0" w:color="auto"/>
        <w:lef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49">
    <w:name w:val="xl149"/>
    <w:basedOn w:val="Normalny"/>
    <w:rsid w:val="00AC06E3"/>
    <w:pPr>
      <w:pBdr>
        <w:top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50">
    <w:name w:val="xl150"/>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52">
    <w:name w:val="xl152"/>
    <w:basedOn w:val="Normalny"/>
    <w:rsid w:val="00AC06E3"/>
    <w:pPr>
      <w:pBdr>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53">
    <w:name w:val="xl153"/>
    <w:basedOn w:val="Normalny"/>
    <w:rsid w:val="00AC06E3"/>
    <w:pPr>
      <w:pBdr>
        <w:left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54">
    <w:name w:val="xl154"/>
    <w:basedOn w:val="Normalny"/>
    <w:rsid w:val="00AC06E3"/>
    <w:pPr>
      <w:pBdr>
        <w:left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55">
    <w:name w:val="xl155"/>
    <w:basedOn w:val="Normalny"/>
    <w:rsid w:val="00AC06E3"/>
    <w:pPr>
      <w:autoSpaceDE w:val="0"/>
      <w:autoSpaceDN w:val="0"/>
      <w:spacing w:before="100" w:after="100" w:line="240" w:lineRule="auto"/>
      <w:jc w:val="both"/>
    </w:pPr>
    <w:rPr>
      <w:rFonts w:ascii="Times New Roman" w:eastAsia="Times New Roman" w:hAnsi="Times New Roman" w:cs="Times New Roman"/>
      <w:i/>
      <w:iCs/>
      <w:sz w:val="20"/>
      <w:szCs w:val="24"/>
      <w:lang w:eastAsia="pl-PL"/>
    </w:rPr>
  </w:style>
  <w:style w:type="paragraph" w:customStyle="1" w:styleId="xl156">
    <w:name w:val="xl156"/>
    <w:basedOn w:val="Normalny"/>
    <w:rsid w:val="00AC06E3"/>
    <w:pP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57">
    <w:name w:val="xl157"/>
    <w:basedOn w:val="Normalny"/>
    <w:rsid w:val="00AC06E3"/>
    <w:pP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58">
    <w:name w:val="xl158"/>
    <w:basedOn w:val="Normalny"/>
    <w:rsid w:val="00AC06E3"/>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59">
    <w:name w:val="xl159"/>
    <w:basedOn w:val="Normalny"/>
    <w:rsid w:val="00AC06E3"/>
    <w:pPr>
      <w:pBdr>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60">
    <w:name w:val="xl160"/>
    <w:basedOn w:val="Normalny"/>
    <w:rsid w:val="00AC06E3"/>
    <w:pPr>
      <w:pBdr>
        <w:top w:val="single" w:sz="4"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61">
    <w:name w:val="xl161"/>
    <w:basedOn w:val="Normalny"/>
    <w:rsid w:val="00AC06E3"/>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62">
    <w:name w:val="xl162"/>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63">
    <w:name w:val="xl163"/>
    <w:basedOn w:val="Normalny"/>
    <w:rsid w:val="00AC06E3"/>
    <w:pP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64">
    <w:name w:val="xl164"/>
    <w:basedOn w:val="Normalny"/>
    <w:rsid w:val="00AC06E3"/>
    <w:pP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65">
    <w:name w:val="xl165"/>
    <w:basedOn w:val="Normalny"/>
    <w:rsid w:val="00AC06E3"/>
    <w:pP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66">
    <w:name w:val="xl166"/>
    <w:basedOn w:val="Normalny"/>
    <w:rsid w:val="00AC06E3"/>
    <w:pP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Kopie">
    <w:name w:val="Kopie"/>
    <w:basedOn w:val="Tekstpodstawowy"/>
    <w:rsid w:val="00AC06E3"/>
    <w:pPr>
      <w:autoSpaceDE w:val="0"/>
      <w:autoSpaceDN w:val="0"/>
      <w:spacing w:before="240"/>
      <w:ind w:left="547" w:hanging="547"/>
      <w:jc w:val="left"/>
    </w:pPr>
    <w:rPr>
      <w:rFonts w:ascii="Courier New" w:hAnsi="Courier New" w:cs="Courier New"/>
      <w:szCs w:val="24"/>
    </w:rPr>
  </w:style>
  <w:style w:type="paragraph" w:customStyle="1" w:styleId="Podpis--Firma">
    <w:name w:val="Podpis -- Firma"/>
    <w:basedOn w:val="Podpis"/>
    <w:next w:val="Normalny"/>
    <w:rsid w:val="00AC06E3"/>
    <w:pPr>
      <w:ind w:left="4680"/>
    </w:pPr>
    <w:rPr>
      <w:rFonts w:ascii="Courier New" w:hAnsi="Courier New" w:cs="Courier New"/>
      <w:caps/>
    </w:rPr>
  </w:style>
  <w:style w:type="paragraph" w:customStyle="1" w:styleId="Zacznik">
    <w:name w:val="Załącznik"/>
    <w:basedOn w:val="Tekstpodstawowy"/>
    <w:next w:val="Kopie"/>
    <w:rsid w:val="00AC06E3"/>
    <w:pPr>
      <w:keepNext/>
      <w:autoSpaceDE w:val="0"/>
      <w:autoSpaceDN w:val="0"/>
      <w:jc w:val="left"/>
    </w:pPr>
    <w:rPr>
      <w:rFonts w:ascii="Courier New" w:hAnsi="Courier New" w:cs="Courier New"/>
      <w:szCs w:val="24"/>
    </w:rPr>
  </w:style>
  <w:style w:type="paragraph" w:customStyle="1" w:styleId="Inicjay">
    <w:name w:val="Inicjały"/>
    <w:basedOn w:val="Tekstpodstawowy"/>
    <w:next w:val="Zacznik"/>
    <w:rsid w:val="00AC06E3"/>
    <w:pPr>
      <w:keepNext/>
      <w:autoSpaceDE w:val="0"/>
      <w:autoSpaceDN w:val="0"/>
      <w:spacing w:before="240"/>
      <w:jc w:val="left"/>
    </w:pPr>
    <w:rPr>
      <w:rFonts w:ascii="Courier New" w:hAnsi="Courier New" w:cs="Courier New"/>
      <w:szCs w:val="24"/>
    </w:rPr>
  </w:style>
  <w:style w:type="paragraph" w:customStyle="1" w:styleId="font8">
    <w:name w:val="font8"/>
    <w:basedOn w:val="Normalny"/>
    <w:rsid w:val="00AC06E3"/>
    <w:pPr>
      <w:autoSpaceDE w:val="0"/>
      <w:autoSpaceDN w:val="0"/>
      <w:spacing w:before="100" w:after="100" w:line="240" w:lineRule="auto"/>
    </w:pPr>
    <w:rPr>
      <w:rFonts w:ascii="Times New Roman" w:eastAsia="Times New Roman" w:hAnsi="Times New Roman" w:cs="Times New Roman"/>
      <w:sz w:val="20"/>
      <w:szCs w:val="20"/>
      <w:lang w:eastAsia="pl-PL"/>
    </w:rPr>
  </w:style>
  <w:style w:type="paragraph" w:customStyle="1" w:styleId="xl104">
    <w:name w:val="xl104"/>
    <w:basedOn w:val="Normalny"/>
    <w:rsid w:val="00AC06E3"/>
    <w:pPr>
      <w:pBdr>
        <w:bottom w:val="single" w:sz="8" w:space="0" w:color="auto"/>
        <w:right w:val="single" w:sz="8" w:space="0" w:color="auto"/>
      </w:pBdr>
      <w:shd w:val="clear" w:color="auto" w:fill="C0C0C0"/>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67">
    <w:name w:val="xl167"/>
    <w:basedOn w:val="Normalny"/>
    <w:rsid w:val="00AC06E3"/>
    <w:pPr>
      <w:pBdr>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68">
    <w:name w:val="xl168"/>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69">
    <w:name w:val="xl169"/>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70">
    <w:name w:val="xl170"/>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71">
    <w:name w:val="xl171"/>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BalloonText1">
    <w:name w:val="Balloon Text1"/>
    <w:basedOn w:val="Normalny"/>
    <w:rsid w:val="00AC06E3"/>
    <w:pPr>
      <w:autoSpaceDE w:val="0"/>
      <w:autoSpaceDN w:val="0"/>
      <w:spacing w:after="0" w:line="240" w:lineRule="auto"/>
    </w:pPr>
    <w:rPr>
      <w:rFonts w:ascii="Tahoma" w:eastAsia="Times New Roman" w:hAnsi="Tahoma" w:cs="Tahoma"/>
      <w:sz w:val="16"/>
      <w:szCs w:val="16"/>
      <w:lang w:eastAsia="pl-PL"/>
    </w:rPr>
  </w:style>
  <w:style w:type="paragraph" w:customStyle="1" w:styleId="Marcin1217">
    <w:name w:val="Marcin 12/17"/>
    <w:basedOn w:val="Normalny"/>
    <w:rsid w:val="00AC06E3"/>
    <w:pPr>
      <w:autoSpaceDE w:val="0"/>
      <w:autoSpaceDN w:val="0"/>
      <w:spacing w:after="0" w:line="340" w:lineRule="exact"/>
      <w:jc w:val="both"/>
    </w:pPr>
    <w:rPr>
      <w:rFonts w:ascii="Times New Roman" w:eastAsia="Times New Roman" w:hAnsi="Times New Roman" w:cs="Times New Roman"/>
      <w:sz w:val="20"/>
      <w:szCs w:val="24"/>
      <w:lang w:eastAsia="pl-PL"/>
    </w:rPr>
  </w:style>
  <w:style w:type="paragraph" w:customStyle="1" w:styleId="BodyText22">
    <w:name w:val="Body Text 22"/>
    <w:basedOn w:val="Normalny"/>
    <w:rsid w:val="00AC06E3"/>
    <w:pPr>
      <w:autoSpaceDE w:val="0"/>
      <w:autoSpaceDN w:val="0"/>
      <w:spacing w:after="0" w:line="240" w:lineRule="auto"/>
      <w:jc w:val="both"/>
    </w:pPr>
    <w:rPr>
      <w:rFonts w:ascii="Arial" w:eastAsia="Times New Roman" w:hAnsi="Arial" w:cs="Arial"/>
      <w:sz w:val="20"/>
      <w:szCs w:val="24"/>
      <w:lang w:eastAsia="pl-PL"/>
    </w:rPr>
  </w:style>
  <w:style w:type="paragraph" w:customStyle="1" w:styleId="xl172">
    <w:name w:val="xl172"/>
    <w:basedOn w:val="Normalny"/>
    <w:rsid w:val="00AC06E3"/>
    <w:pPr>
      <w:pBdr>
        <w:top w:val="single" w:sz="4" w:space="0" w:color="auto"/>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73">
    <w:name w:val="xl173"/>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74">
    <w:name w:val="xl174"/>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75">
    <w:name w:val="xl175"/>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76">
    <w:name w:val="xl176"/>
    <w:basedOn w:val="Normalny"/>
    <w:rsid w:val="00AC06E3"/>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font9">
    <w:name w:val="font9"/>
    <w:basedOn w:val="Normalny"/>
    <w:rsid w:val="00AC06E3"/>
    <w:pPr>
      <w:autoSpaceDE w:val="0"/>
      <w:autoSpaceDN w:val="0"/>
      <w:spacing w:before="100" w:after="100" w:line="240" w:lineRule="auto"/>
    </w:pPr>
    <w:rPr>
      <w:rFonts w:ascii="Times New Roman" w:eastAsia="Times New Roman" w:hAnsi="Times New Roman" w:cs="Times New Roman"/>
      <w:sz w:val="14"/>
      <w:szCs w:val="14"/>
      <w:lang w:eastAsia="pl-PL"/>
    </w:rPr>
  </w:style>
  <w:style w:type="paragraph" w:customStyle="1" w:styleId="font10">
    <w:name w:val="font10"/>
    <w:basedOn w:val="Normalny"/>
    <w:rsid w:val="00AC06E3"/>
    <w:pPr>
      <w:autoSpaceDE w:val="0"/>
      <w:autoSpaceDN w:val="0"/>
      <w:spacing w:before="100" w:after="100" w:line="240" w:lineRule="auto"/>
    </w:pPr>
    <w:rPr>
      <w:rFonts w:ascii="Times New Roman" w:eastAsia="Times New Roman" w:hAnsi="Times New Roman" w:cs="Times New Roman"/>
      <w:i/>
      <w:iCs/>
      <w:color w:val="FF0000"/>
      <w:sz w:val="20"/>
      <w:szCs w:val="20"/>
      <w:lang w:eastAsia="pl-PL"/>
    </w:rPr>
  </w:style>
  <w:style w:type="paragraph" w:customStyle="1" w:styleId="xl177">
    <w:name w:val="xl177"/>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78">
    <w:name w:val="xl178"/>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79">
    <w:name w:val="xl179"/>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80">
    <w:name w:val="xl180"/>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81">
    <w:name w:val="xl181"/>
    <w:basedOn w:val="Normalny"/>
    <w:rsid w:val="00AC06E3"/>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82">
    <w:name w:val="xl182"/>
    <w:basedOn w:val="Normalny"/>
    <w:rsid w:val="00AC06E3"/>
    <w:pPr>
      <w:pBdr>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83">
    <w:name w:val="xl183"/>
    <w:basedOn w:val="Normalny"/>
    <w:rsid w:val="00AC06E3"/>
    <w:pPr>
      <w:pBdr>
        <w:top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84">
    <w:name w:val="xl184"/>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85">
    <w:name w:val="xl185"/>
    <w:basedOn w:val="Normalny"/>
    <w:rsid w:val="00AC06E3"/>
    <w:pPr>
      <w:pBdr>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86">
    <w:name w:val="xl186"/>
    <w:basedOn w:val="Normalny"/>
    <w:rsid w:val="00AC06E3"/>
    <w:pPr>
      <w:pBdr>
        <w:top w:val="single" w:sz="4" w:space="0" w:color="auto"/>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87">
    <w:name w:val="xl187"/>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88">
    <w:name w:val="xl188"/>
    <w:basedOn w:val="Normalny"/>
    <w:rsid w:val="00AC06E3"/>
    <w:pPr>
      <w:pBdr>
        <w:bottom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89">
    <w:name w:val="xl189"/>
    <w:basedOn w:val="Normalny"/>
    <w:rsid w:val="00AC06E3"/>
    <w:pP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90">
    <w:name w:val="xl190"/>
    <w:basedOn w:val="Normalny"/>
    <w:rsid w:val="00AC06E3"/>
    <w:pPr>
      <w:pBdr>
        <w:top w:val="single" w:sz="4" w:space="0" w:color="auto"/>
      </w:pBdr>
      <w:autoSpaceDE w:val="0"/>
      <w:autoSpaceDN w:val="0"/>
      <w:spacing w:before="100" w:after="100" w:line="240" w:lineRule="auto"/>
      <w:jc w:val="both"/>
    </w:pPr>
    <w:rPr>
      <w:rFonts w:ascii="Times New Roman" w:eastAsia="Times New Roman" w:hAnsi="Times New Roman" w:cs="Times New Roman"/>
      <w:i/>
      <w:iCs/>
      <w:sz w:val="20"/>
      <w:szCs w:val="24"/>
      <w:lang w:eastAsia="pl-PL"/>
    </w:rPr>
  </w:style>
  <w:style w:type="paragraph" w:customStyle="1" w:styleId="xl191">
    <w:name w:val="xl191"/>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192">
    <w:name w:val="xl192"/>
    <w:basedOn w:val="Normalny"/>
    <w:rsid w:val="00AC06E3"/>
    <w:pPr>
      <w:pBdr>
        <w:top w:val="single" w:sz="4" w:space="0" w:color="auto"/>
        <w:left w:val="single" w:sz="4" w:space="0" w:color="auto"/>
        <w:bottom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93">
    <w:name w:val="xl193"/>
    <w:basedOn w:val="Normalny"/>
    <w:rsid w:val="00AC06E3"/>
    <w:pPr>
      <w:pBdr>
        <w:top w:val="single" w:sz="4" w:space="0" w:color="auto"/>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94">
    <w:name w:val="xl194"/>
    <w:basedOn w:val="Normalny"/>
    <w:rsid w:val="00AC06E3"/>
    <w:pPr>
      <w:pBdr>
        <w:top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95">
    <w:name w:val="xl195"/>
    <w:basedOn w:val="Normalny"/>
    <w:rsid w:val="00AC06E3"/>
    <w:pPr>
      <w:pBdr>
        <w:lef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96">
    <w:name w:val="xl196"/>
    <w:basedOn w:val="Normalny"/>
    <w:rsid w:val="00AC06E3"/>
    <w:pP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97">
    <w:name w:val="xl197"/>
    <w:basedOn w:val="Normalny"/>
    <w:rsid w:val="00AC06E3"/>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0"/>
      <w:szCs w:val="24"/>
      <w:lang w:eastAsia="pl-PL"/>
    </w:rPr>
  </w:style>
  <w:style w:type="paragraph" w:customStyle="1" w:styleId="xl198">
    <w:name w:val="xl198"/>
    <w:basedOn w:val="Normalny"/>
    <w:rsid w:val="00AC06E3"/>
    <w:pPr>
      <w:pBdr>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xl199">
    <w:name w:val="xl199"/>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i/>
      <w:iCs/>
      <w:sz w:val="20"/>
      <w:szCs w:val="24"/>
      <w:lang w:eastAsia="pl-PL"/>
    </w:rPr>
  </w:style>
  <w:style w:type="paragraph" w:customStyle="1" w:styleId="xl200">
    <w:name w:val="xl200"/>
    <w:basedOn w:val="Normalny"/>
    <w:rsid w:val="00AC06E3"/>
    <w:pPr>
      <w:pBdr>
        <w:top w:val="single" w:sz="4" w:space="0" w:color="auto"/>
      </w:pBdr>
      <w:autoSpaceDE w:val="0"/>
      <w:autoSpaceDN w:val="0"/>
      <w:spacing w:before="100" w:after="100" w:line="240" w:lineRule="auto"/>
    </w:pPr>
    <w:rPr>
      <w:rFonts w:ascii="Times New Roman" w:eastAsia="Times New Roman" w:hAnsi="Times New Roman" w:cs="Times New Roman"/>
      <w:sz w:val="20"/>
      <w:szCs w:val="24"/>
      <w:lang w:eastAsia="pl-PL"/>
    </w:rPr>
  </w:style>
  <w:style w:type="paragraph" w:customStyle="1" w:styleId="mjtekst">
    <w:name w:val="mój tekst"/>
    <w:basedOn w:val="Normalny"/>
    <w:rsid w:val="00AC06E3"/>
    <w:pPr>
      <w:spacing w:after="0" w:line="240" w:lineRule="auto"/>
      <w:jc w:val="both"/>
    </w:pPr>
    <w:rPr>
      <w:rFonts w:ascii="Times New Roman" w:eastAsia="Times New Roman" w:hAnsi="Times New Roman" w:cs="Times New Roman"/>
      <w:sz w:val="24"/>
      <w:szCs w:val="24"/>
      <w:lang w:eastAsia="pl-PL"/>
    </w:rPr>
  </w:style>
  <w:style w:type="paragraph" w:customStyle="1" w:styleId="Applicationdirecte">
    <w:name w:val="Application directe"/>
    <w:basedOn w:val="Normalny"/>
    <w:next w:val="Normalny"/>
    <w:rsid w:val="00AC06E3"/>
    <w:pPr>
      <w:spacing w:before="480" w:after="120" w:line="240" w:lineRule="auto"/>
      <w:jc w:val="both"/>
    </w:pPr>
    <w:rPr>
      <w:rFonts w:ascii="Times New Roman" w:eastAsia="Times New Roman" w:hAnsi="Times New Roman" w:cs="Times New Roman"/>
      <w:sz w:val="24"/>
      <w:szCs w:val="24"/>
      <w:lang w:val="en-GB" w:eastAsia="pl-PL"/>
    </w:rPr>
  </w:style>
  <w:style w:type="paragraph" w:customStyle="1" w:styleId="SOP-tekst">
    <w:name w:val="SOP-tekst"/>
    <w:basedOn w:val="Normalny"/>
    <w:rsid w:val="00AC06E3"/>
    <w:pPr>
      <w:widowControl w:val="0"/>
      <w:snapToGrid w:val="0"/>
      <w:spacing w:before="240" w:after="0" w:line="240" w:lineRule="auto"/>
      <w:jc w:val="both"/>
    </w:pPr>
    <w:rPr>
      <w:rFonts w:ascii="Arial" w:eastAsia="Times New Roman" w:hAnsi="Arial" w:cs="Times New Roman"/>
      <w:sz w:val="24"/>
      <w:szCs w:val="20"/>
      <w:lang w:eastAsia="pl-PL"/>
    </w:rPr>
  </w:style>
  <w:style w:type="paragraph" w:customStyle="1" w:styleId="StandardowyStandardowy1">
    <w:name w:val="Standardowy.Standardowy1"/>
    <w:rsid w:val="00AC06E3"/>
    <w:pPr>
      <w:snapToGrid w:val="0"/>
      <w:spacing w:after="0" w:line="240" w:lineRule="auto"/>
    </w:pPr>
    <w:rPr>
      <w:rFonts w:ascii="Times New Roman" w:eastAsia="Times New Roman" w:hAnsi="Times New Roman" w:cs="Times New Roman"/>
      <w:sz w:val="20"/>
      <w:szCs w:val="20"/>
      <w:lang w:eastAsia="pl-PL"/>
    </w:rPr>
  </w:style>
  <w:style w:type="paragraph" w:customStyle="1" w:styleId="font11">
    <w:name w:val="font11"/>
    <w:basedOn w:val="Normalny"/>
    <w:rsid w:val="00AC06E3"/>
    <w:pPr>
      <w:spacing w:before="100" w:beforeAutospacing="1" w:after="100" w:afterAutospacing="1" w:line="240" w:lineRule="auto"/>
    </w:pPr>
    <w:rPr>
      <w:rFonts w:ascii="Webdings" w:eastAsia="Times New Roman" w:hAnsi="Webdings" w:cs="Times New Roman"/>
      <w:sz w:val="24"/>
      <w:szCs w:val="24"/>
      <w:lang w:eastAsia="pl-PL"/>
    </w:rPr>
  </w:style>
  <w:style w:type="paragraph" w:customStyle="1" w:styleId="cel">
    <w:name w:val="cel"/>
    <w:basedOn w:val="Normalny"/>
    <w:rsid w:val="00AC06E3"/>
    <w:pPr>
      <w:spacing w:before="240" w:after="240" w:line="240" w:lineRule="auto"/>
    </w:pPr>
    <w:rPr>
      <w:rFonts w:ascii="Times New Roman" w:eastAsia="Times New Roman" w:hAnsi="Times New Roman" w:cs="Times New Roman"/>
      <w:b/>
      <w:smallCaps/>
      <w:sz w:val="28"/>
      <w:szCs w:val="20"/>
      <w:u w:val="single"/>
      <w:lang w:eastAsia="pl-PL"/>
    </w:rPr>
  </w:style>
  <w:style w:type="paragraph" w:customStyle="1" w:styleId="Tekstpodstawowywypunktowanie">
    <w:name w:val="Tekst podstawowy.wypunktowanie"/>
    <w:basedOn w:val="Normalny"/>
    <w:rsid w:val="00AC06E3"/>
    <w:pPr>
      <w:spacing w:after="0" w:line="240" w:lineRule="auto"/>
      <w:jc w:val="both"/>
    </w:pPr>
    <w:rPr>
      <w:rFonts w:ascii="Times New Roman" w:eastAsia="Times New Roman" w:hAnsi="Times New Roman" w:cs="Times New Roman"/>
      <w:sz w:val="20"/>
      <w:szCs w:val="20"/>
      <w:lang w:eastAsia="pl-PL"/>
    </w:rPr>
  </w:style>
  <w:style w:type="paragraph" w:customStyle="1" w:styleId="wysiwyg">
    <w:name w:val="wysiwyg"/>
    <w:basedOn w:val="Normalny"/>
    <w:rsid w:val="00AC06E3"/>
    <w:pPr>
      <w:spacing w:before="100" w:beforeAutospacing="1" w:after="100" w:afterAutospacing="1" w:line="240" w:lineRule="auto"/>
    </w:pPr>
    <w:rPr>
      <w:rFonts w:ascii="Arial Unicode MS" w:eastAsia="Arial Unicode MS" w:hAnsi="Arial Unicode MS" w:cs="Arial Unicode MS"/>
      <w:color w:val="000000"/>
      <w:sz w:val="24"/>
      <w:szCs w:val="24"/>
      <w:lang w:eastAsia="pl-PL"/>
    </w:rPr>
  </w:style>
  <w:style w:type="paragraph" w:customStyle="1" w:styleId="wypunktowanie2">
    <w:name w:val="wypunktowanie2"/>
    <w:basedOn w:val="Normalny"/>
    <w:rsid w:val="00AC06E3"/>
    <w:pPr>
      <w:tabs>
        <w:tab w:val="num" w:pos="1492"/>
      </w:tabs>
      <w:spacing w:after="0" w:line="288" w:lineRule="auto"/>
      <w:ind w:left="1492" w:hanging="360"/>
      <w:jc w:val="both"/>
    </w:pPr>
    <w:rPr>
      <w:rFonts w:ascii="Times New Roman" w:eastAsia="Times New Roman" w:hAnsi="Times New Roman" w:cs="Times New Roman"/>
      <w:sz w:val="24"/>
      <w:szCs w:val="24"/>
      <w:lang w:eastAsia="pl-PL"/>
    </w:rPr>
  </w:style>
  <w:style w:type="paragraph" w:customStyle="1" w:styleId="blokpktwysun">
    <w:name w:val="blok pkt wysun"/>
    <w:basedOn w:val="Normalny"/>
    <w:next w:val="Normalny"/>
    <w:autoRedefine/>
    <w:rsid w:val="00AC06E3"/>
    <w:pPr>
      <w:tabs>
        <w:tab w:val="num" w:pos="432"/>
      </w:tabs>
      <w:spacing w:after="60" w:line="240" w:lineRule="auto"/>
      <w:ind w:left="426" w:right="40" w:hanging="426"/>
      <w:jc w:val="both"/>
    </w:pPr>
    <w:rPr>
      <w:rFonts w:ascii="Times New Roman" w:eastAsia="Times New Roman" w:hAnsi="Times New Roman" w:cs="Times New Roman"/>
      <w:sz w:val="20"/>
      <w:szCs w:val="20"/>
      <w:lang w:eastAsia="pl-PL"/>
    </w:rPr>
  </w:style>
  <w:style w:type="paragraph" w:customStyle="1" w:styleId="Podstawowywcity">
    <w:name w:val="Podstawowy wcięty"/>
    <w:basedOn w:val="Normalny"/>
    <w:autoRedefine/>
    <w:rsid w:val="00AC06E3"/>
    <w:pPr>
      <w:spacing w:after="60" w:line="240" w:lineRule="auto"/>
      <w:jc w:val="both"/>
    </w:pPr>
    <w:rPr>
      <w:rFonts w:ascii="Times New Roman" w:eastAsia="Times New Roman" w:hAnsi="Times New Roman" w:cs="Times New Roman"/>
      <w:sz w:val="20"/>
      <w:szCs w:val="20"/>
      <w:lang w:eastAsia="pl-PL"/>
    </w:rPr>
  </w:style>
  <w:style w:type="paragraph" w:customStyle="1" w:styleId="PunktorkiKonspektynumerowane">
    <w:name w:val="Punktorki + Konspekty numerowane"/>
    <w:basedOn w:val="Podstawowywcity"/>
    <w:autoRedefine/>
    <w:rsid w:val="00AC06E3"/>
    <w:pPr>
      <w:ind w:left="426" w:hanging="426"/>
    </w:pPr>
    <w:rPr>
      <w:spacing w:val="-2"/>
    </w:rPr>
  </w:style>
  <w:style w:type="paragraph" w:customStyle="1" w:styleId="Tabelatekst">
    <w:name w:val="Tabela tekst"/>
    <w:basedOn w:val="Normalny"/>
    <w:autoRedefine/>
    <w:rsid w:val="00AC06E3"/>
    <w:pPr>
      <w:spacing w:after="60" w:line="240" w:lineRule="auto"/>
      <w:jc w:val="both"/>
    </w:pPr>
    <w:rPr>
      <w:rFonts w:ascii="Times New Roman" w:eastAsia="Times New Roman" w:hAnsi="Times New Roman" w:cs="Times New Roman"/>
      <w:bCs/>
      <w:spacing w:val="-4"/>
      <w:sz w:val="20"/>
      <w:szCs w:val="20"/>
      <w:lang w:eastAsia="pl-PL"/>
    </w:rPr>
  </w:style>
  <w:style w:type="paragraph" w:customStyle="1" w:styleId="tekst">
    <w:name w:val="tekst"/>
    <w:basedOn w:val="Normalny"/>
    <w:rsid w:val="00AC06E3"/>
    <w:pPr>
      <w:suppressLineNumbers/>
      <w:overflowPunct w:val="0"/>
      <w:autoSpaceDE w:val="0"/>
      <w:autoSpaceDN w:val="0"/>
      <w:adjustRightInd w:val="0"/>
      <w:spacing w:before="60" w:after="60" w:line="240" w:lineRule="auto"/>
      <w:jc w:val="both"/>
    </w:pPr>
    <w:rPr>
      <w:rFonts w:ascii="Times New Roman" w:eastAsia="Times New Roman" w:hAnsi="Times New Roman" w:cs="Times New Roman"/>
      <w:sz w:val="24"/>
      <w:szCs w:val="20"/>
      <w:lang w:eastAsia="pl-PL"/>
    </w:rPr>
  </w:style>
  <w:style w:type="paragraph" w:customStyle="1" w:styleId="PoleTekstowe">
    <w:name w:val="PoleTekstowe"/>
    <w:basedOn w:val="Normalny"/>
    <w:rsid w:val="00AC06E3"/>
    <w:pPr>
      <w:spacing w:after="0" w:line="240" w:lineRule="auto"/>
    </w:pPr>
    <w:rPr>
      <w:rFonts w:ascii="Times New Roman" w:eastAsia="Times New Roman" w:hAnsi="Times New Roman" w:cs="Times New Roman"/>
      <w:sz w:val="24"/>
      <w:szCs w:val="24"/>
      <w:lang w:eastAsia="pl-PL"/>
    </w:rPr>
  </w:style>
  <w:style w:type="paragraph" w:customStyle="1" w:styleId="StylinstrukcjaI">
    <w:name w:val="Stylinstrukcja_I"/>
    <w:basedOn w:val="Nagwek"/>
    <w:qFormat/>
    <w:rsid w:val="00AC06E3"/>
    <w:pPr>
      <w:tabs>
        <w:tab w:val="clear" w:pos="4536"/>
        <w:tab w:val="clear" w:pos="9072"/>
        <w:tab w:val="num" w:pos="1492"/>
      </w:tabs>
      <w:autoSpaceDE w:val="0"/>
      <w:autoSpaceDN w:val="0"/>
      <w:ind w:left="1492" w:hanging="360"/>
      <w:jc w:val="both"/>
    </w:pPr>
    <w:rPr>
      <w:rFonts w:ascii="Verdana" w:eastAsia="Times New Roman" w:hAnsi="Verdana" w:cs="Times New Roman"/>
      <w:b/>
      <w:i/>
      <w:sz w:val="28"/>
      <w:szCs w:val="18"/>
      <w:lang w:eastAsia="pl-PL"/>
    </w:rPr>
  </w:style>
  <w:style w:type="paragraph" w:customStyle="1" w:styleId="TytuGwnyInstrukcja">
    <w:name w:val="Tytuł Główny_Instrukcja"/>
    <w:autoRedefine/>
    <w:rsid w:val="00AC06E3"/>
    <w:pPr>
      <w:tabs>
        <w:tab w:val="left" w:pos="9900"/>
      </w:tabs>
      <w:spacing w:after="0" w:line="240" w:lineRule="auto"/>
      <w:outlineLvl w:val="1"/>
    </w:pPr>
    <w:rPr>
      <w:rFonts w:ascii="Times New Roman" w:eastAsia="Times New Roman" w:hAnsi="Times New Roman" w:cs="Times New Roman"/>
      <w:b/>
      <w:bCs/>
      <w:iCs/>
      <w:sz w:val="24"/>
      <w:szCs w:val="24"/>
      <w:lang w:eastAsia="pl-PL"/>
    </w:rPr>
  </w:style>
  <w:style w:type="paragraph" w:customStyle="1" w:styleId="Numberbody">
    <w:name w:val="Numberbody"/>
    <w:basedOn w:val="Normalny"/>
    <w:autoRedefine/>
    <w:rsid w:val="00AC06E3"/>
    <w:pPr>
      <w:autoSpaceDE w:val="0"/>
      <w:autoSpaceDN w:val="0"/>
      <w:adjustRightInd w:val="0"/>
      <w:spacing w:before="120" w:after="0" w:line="240" w:lineRule="auto"/>
      <w:jc w:val="both"/>
    </w:pPr>
    <w:rPr>
      <w:rFonts w:ascii="Century Gothic" w:eastAsia="Times New Roman" w:hAnsi="Century Gothic" w:cs="Times New Roman"/>
      <w:bCs/>
    </w:rPr>
  </w:style>
  <w:style w:type="paragraph" w:customStyle="1" w:styleId="Default">
    <w:name w:val="Default"/>
    <w:rsid w:val="00AC06E3"/>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customStyle="1" w:styleId="StylAkapit12pt">
    <w:name w:val="Styl Akapit + 12 pt"/>
    <w:basedOn w:val="Akapit"/>
    <w:rsid w:val="00AC06E3"/>
    <w:rPr>
      <w:sz w:val="24"/>
    </w:rPr>
  </w:style>
  <w:style w:type="paragraph" w:customStyle="1" w:styleId="wyliczPkt">
    <w:name w:val="wyliczPkt"/>
    <w:basedOn w:val="Normalny"/>
    <w:rsid w:val="00AC06E3"/>
    <w:pPr>
      <w:numPr>
        <w:numId w:val="63"/>
      </w:numPr>
      <w:spacing w:after="0" w:line="300" w:lineRule="atLeast"/>
      <w:jc w:val="both"/>
    </w:pPr>
    <w:rPr>
      <w:rFonts w:ascii="Times New Roman" w:eastAsia="Times New Roman" w:hAnsi="Times New Roman" w:cs="Times New Roman"/>
      <w:sz w:val="24"/>
      <w:szCs w:val="20"/>
      <w:lang w:eastAsia="pl-PL"/>
    </w:rPr>
  </w:style>
  <w:style w:type="paragraph" w:customStyle="1" w:styleId="wyliczNr">
    <w:name w:val="wyliczNr"/>
    <w:basedOn w:val="Normalny"/>
    <w:rsid w:val="00AC06E3"/>
    <w:pPr>
      <w:numPr>
        <w:numId w:val="64"/>
      </w:numPr>
      <w:spacing w:after="0" w:line="300" w:lineRule="atLeast"/>
      <w:jc w:val="both"/>
    </w:pPr>
    <w:rPr>
      <w:rFonts w:ascii="Times New Roman" w:eastAsia="Times New Roman" w:hAnsi="Times New Roman" w:cs="Times New Roman"/>
      <w:sz w:val="24"/>
      <w:szCs w:val="20"/>
      <w:lang w:eastAsia="pl-PL"/>
    </w:rPr>
  </w:style>
  <w:style w:type="paragraph" w:customStyle="1" w:styleId="Titreobjet">
    <w:name w:val="Titre objet"/>
    <w:basedOn w:val="Normalny"/>
    <w:next w:val="Normalny"/>
    <w:rsid w:val="00AC06E3"/>
    <w:pPr>
      <w:spacing w:before="360" w:after="360" w:line="240" w:lineRule="auto"/>
      <w:jc w:val="center"/>
    </w:pPr>
    <w:rPr>
      <w:rFonts w:ascii="Times New Roman" w:eastAsia="Times New Roman" w:hAnsi="Times New Roman" w:cs="Times New Roman"/>
      <w:b/>
      <w:sz w:val="24"/>
      <w:szCs w:val="20"/>
      <w:lang w:eastAsia="en-GB"/>
    </w:rPr>
  </w:style>
  <w:style w:type="paragraph" w:customStyle="1" w:styleId="Typedudocument">
    <w:name w:val="Type du document"/>
    <w:basedOn w:val="Normalny"/>
    <w:next w:val="Titreobjet"/>
    <w:rsid w:val="00AC06E3"/>
    <w:pPr>
      <w:spacing w:before="360" w:after="0" w:line="240" w:lineRule="auto"/>
      <w:jc w:val="center"/>
    </w:pPr>
    <w:rPr>
      <w:rFonts w:ascii="Times New Roman" w:eastAsia="Times New Roman" w:hAnsi="Times New Roman" w:cs="Times New Roman"/>
      <w:b/>
      <w:sz w:val="24"/>
      <w:szCs w:val="20"/>
      <w:lang w:eastAsia="en-GB"/>
    </w:rPr>
  </w:style>
  <w:style w:type="paragraph" w:customStyle="1" w:styleId="CM1">
    <w:name w:val="CM1"/>
    <w:basedOn w:val="Default"/>
    <w:next w:val="Default"/>
    <w:uiPriority w:val="99"/>
    <w:rsid w:val="00AC06E3"/>
    <w:rPr>
      <w:rFonts w:ascii="EUAlbertina" w:eastAsia="Times New Roman" w:hAnsi="EUAlbertina"/>
      <w:color w:val="auto"/>
    </w:rPr>
  </w:style>
  <w:style w:type="paragraph" w:customStyle="1" w:styleId="CM3">
    <w:name w:val="CM3"/>
    <w:basedOn w:val="Default"/>
    <w:next w:val="Default"/>
    <w:uiPriority w:val="99"/>
    <w:rsid w:val="00AC06E3"/>
    <w:rPr>
      <w:rFonts w:ascii="EUAlbertina" w:eastAsia="Times New Roman" w:hAnsi="EUAlbertina"/>
      <w:color w:val="auto"/>
    </w:rPr>
  </w:style>
  <w:style w:type="paragraph" w:customStyle="1" w:styleId="CM4">
    <w:name w:val="CM4"/>
    <w:basedOn w:val="Default"/>
    <w:next w:val="Default"/>
    <w:uiPriority w:val="99"/>
    <w:rsid w:val="00AC06E3"/>
    <w:rPr>
      <w:rFonts w:ascii="EUAlbertina" w:eastAsia="Times New Roman" w:hAnsi="EUAlbertina"/>
      <w:color w:val="auto"/>
    </w:rPr>
  </w:style>
  <w:style w:type="paragraph" w:customStyle="1" w:styleId="Wcicie">
    <w:name w:val="Wcięcie"/>
    <w:basedOn w:val="Tekstpodstawowy21"/>
    <w:rsid w:val="00AC06E3"/>
    <w:pPr>
      <w:suppressAutoHyphens/>
      <w:overflowPunct/>
      <w:autoSpaceDE/>
      <w:autoSpaceDN/>
      <w:adjustRightInd/>
      <w:spacing w:line="360" w:lineRule="auto"/>
      <w:ind w:left="360"/>
    </w:pPr>
    <w:rPr>
      <w:rFonts w:ascii="Arial" w:hAnsi="Arial" w:cs="Arial"/>
      <w:bCs/>
      <w:sz w:val="22"/>
      <w:szCs w:val="24"/>
      <w:lang w:eastAsia="ar-SA"/>
    </w:rPr>
  </w:style>
  <w:style w:type="paragraph" w:customStyle="1" w:styleId="USTustnpkodeksu">
    <w:name w:val="UST(§) – ust. (§ np. kodeksu)"/>
    <w:basedOn w:val="Normalny"/>
    <w:uiPriority w:val="99"/>
    <w:qFormat/>
    <w:rsid w:val="00AC06E3"/>
    <w:pPr>
      <w:suppressAutoHyphens/>
      <w:autoSpaceDE w:val="0"/>
      <w:autoSpaceDN w:val="0"/>
      <w:adjustRightInd w:val="0"/>
      <w:spacing w:after="0" w:line="360" w:lineRule="auto"/>
      <w:ind w:firstLine="510"/>
      <w:jc w:val="both"/>
    </w:pPr>
    <w:rPr>
      <w:rFonts w:ascii="Times" w:eastAsia="Times New Roman" w:hAnsi="Times" w:cs="Arial"/>
      <w:bCs/>
      <w:sz w:val="24"/>
      <w:szCs w:val="20"/>
      <w:lang w:eastAsia="pl-PL"/>
    </w:rPr>
  </w:style>
  <w:style w:type="paragraph" w:customStyle="1" w:styleId="PKTpunkt">
    <w:name w:val="PKT – punkt"/>
    <w:uiPriority w:val="16"/>
    <w:qFormat/>
    <w:rsid w:val="00AC06E3"/>
    <w:pPr>
      <w:spacing w:after="0" w:line="360" w:lineRule="auto"/>
      <w:ind w:left="510" w:hanging="510"/>
      <w:jc w:val="both"/>
    </w:pPr>
    <w:rPr>
      <w:rFonts w:ascii="Times" w:eastAsia="Times New Roman" w:hAnsi="Times" w:cs="Arial"/>
      <w:bCs/>
      <w:sz w:val="24"/>
      <w:szCs w:val="20"/>
      <w:lang w:eastAsia="pl-PL"/>
    </w:rPr>
  </w:style>
  <w:style w:type="paragraph" w:customStyle="1" w:styleId="CZWSPPKTczwsplnapunktw">
    <w:name w:val="CZ_WSP_PKT – część wspólna punktów"/>
    <w:basedOn w:val="PKTpunkt"/>
    <w:next w:val="USTustnpkodeksu"/>
    <w:uiPriority w:val="99"/>
    <w:qFormat/>
    <w:rsid w:val="00AC06E3"/>
    <w:pPr>
      <w:ind w:left="0" w:firstLine="0"/>
    </w:pPr>
  </w:style>
  <w:style w:type="paragraph" w:customStyle="1" w:styleId="ODNONIKtreodnonika">
    <w:name w:val="ODNOŚNIK – treść odnośnika"/>
    <w:uiPriority w:val="24"/>
    <w:qFormat/>
    <w:rsid w:val="00AC06E3"/>
    <w:pPr>
      <w:spacing w:after="0" w:line="240" w:lineRule="auto"/>
      <w:ind w:left="284" w:hanging="284"/>
      <w:jc w:val="both"/>
    </w:pPr>
    <w:rPr>
      <w:rFonts w:ascii="Times New Roman" w:eastAsia="Times New Roman" w:hAnsi="Times New Roman" w:cs="Arial"/>
      <w:sz w:val="20"/>
      <w:szCs w:val="20"/>
      <w:lang w:eastAsia="pl-PL"/>
    </w:rPr>
  </w:style>
  <w:style w:type="paragraph" w:customStyle="1" w:styleId="ARTartustawynprozporzdzenia">
    <w:name w:val="ART(§) – art. ustawy (§ np. rozporządzenia)"/>
    <w:uiPriority w:val="14"/>
    <w:qFormat/>
    <w:rsid w:val="00AC06E3"/>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paragraph" w:customStyle="1" w:styleId="ROZDZODDZOZNoznaczenierozdziauluboddziau">
    <w:name w:val="ROZDZ(ODDZ)_OZN – oznaczenie rozdziału lub oddziału"/>
    <w:next w:val="ARTartustawynprozporzdzenia"/>
    <w:uiPriority w:val="99"/>
    <w:qFormat/>
    <w:rsid w:val="00AC06E3"/>
    <w:pPr>
      <w:keepNext/>
      <w:suppressAutoHyphens/>
      <w:spacing w:before="120" w:after="0" w:line="360" w:lineRule="auto"/>
      <w:jc w:val="center"/>
    </w:pPr>
    <w:rPr>
      <w:rFonts w:ascii="Times" w:eastAsia="Times New Roman" w:hAnsi="Times" w:cs="Arial"/>
      <w:bCs/>
      <w:kern w:val="24"/>
      <w:sz w:val="24"/>
      <w:szCs w:val="24"/>
      <w:lang w:eastAsia="pl-PL"/>
    </w:rPr>
  </w:style>
  <w:style w:type="character" w:customStyle="1" w:styleId="Text1Char">
    <w:name w:val="Text 1 Char"/>
    <w:link w:val="Text1"/>
    <w:locked/>
    <w:rsid w:val="00AC06E3"/>
    <w:rPr>
      <w:rFonts w:ascii="Times New Roman" w:eastAsia="Times New Roman" w:hAnsi="Times New Roman" w:cs="Times New Roman"/>
      <w:sz w:val="24"/>
      <w:szCs w:val="24"/>
    </w:rPr>
  </w:style>
  <w:style w:type="paragraph" w:customStyle="1" w:styleId="Text1">
    <w:name w:val="Text 1"/>
    <w:basedOn w:val="Normalny"/>
    <w:link w:val="Text1Char"/>
    <w:rsid w:val="00AC06E3"/>
    <w:pPr>
      <w:spacing w:before="120" w:after="120" w:line="240" w:lineRule="auto"/>
      <w:ind w:left="850"/>
      <w:jc w:val="both"/>
    </w:pPr>
    <w:rPr>
      <w:rFonts w:ascii="Times New Roman" w:eastAsia="Times New Roman" w:hAnsi="Times New Roman" w:cs="Times New Roman"/>
      <w:sz w:val="24"/>
      <w:szCs w:val="24"/>
    </w:rPr>
  </w:style>
  <w:style w:type="paragraph" w:customStyle="1" w:styleId="Normalny1">
    <w:name w:val="Normalny1"/>
    <w:basedOn w:val="Normalny"/>
    <w:rsid w:val="00AC06E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WerapunktorZnak">
    <w:name w:val="Styl Wera punktor Znak"/>
    <w:link w:val="StylWerapunktor"/>
    <w:locked/>
    <w:rsid w:val="00AC06E3"/>
    <w:rPr>
      <w:rFonts w:ascii="Arial" w:eastAsia="Times New Roman" w:hAnsi="Arial" w:cs="Arial"/>
      <w:lang w:eastAsia="pl-PL"/>
    </w:rPr>
  </w:style>
  <w:style w:type="paragraph" w:customStyle="1" w:styleId="StylWerapunktor">
    <w:name w:val="Styl Wera punktor"/>
    <w:basedOn w:val="Normalny"/>
    <w:link w:val="StylWerapunktorZnak"/>
    <w:qFormat/>
    <w:rsid w:val="00AC06E3"/>
    <w:pPr>
      <w:spacing w:before="120" w:after="100" w:afterAutospacing="1" w:line="360" w:lineRule="auto"/>
      <w:jc w:val="both"/>
    </w:pPr>
    <w:rPr>
      <w:rFonts w:ascii="Arial" w:eastAsia="Times New Roman" w:hAnsi="Arial" w:cs="Arial"/>
      <w:lang w:eastAsia="pl-PL"/>
    </w:rPr>
  </w:style>
  <w:style w:type="character" w:customStyle="1" w:styleId="StylWera2Znak">
    <w:name w:val="Styl Wera 2 Znak"/>
    <w:basedOn w:val="StylWerapunktorZnak"/>
    <w:link w:val="StylWera2"/>
    <w:locked/>
    <w:rsid w:val="00AC06E3"/>
    <w:rPr>
      <w:rFonts w:ascii="Arial" w:eastAsia="Times New Roman" w:hAnsi="Arial" w:cs="Arial"/>
      <w:lang w:eastAsia="pl-PL"/>
    </w:rPr>
  </w:style>
  <w:style w:type="paragraph" w:customStyle="1" w:styleId="StylWera2">
    <w:name w:val="Styl Wera 2"/>
    <w:basedOn w:val="StylWerapunktor"/>
    <w:link w:val="StylWera2Znak"/>
    <w:qFormat/>
    <w:rsid w:val="00AC06E3"/>
  </w:style>
  <w:style w:type="character" w:customStyle="1" w:styleId="StylWera3Znak">
    <w:name w:val="Styl Wera3 Znak"/>
    <w:basedOn w:val="StylWera2Znak"/>
    <w:link w:val="StylWera3"/>
    <w:locked/>
    <w:rsid w:val="00AC06E3"/>
    <w:rPr>
      <w:rFonts w:ascii="Arial" w:eastAsia="Times New Roman" w:hAnsi="Arial" w:cs="Arial"/>
      <w:lang w:eastAsia="pl-PL"/>
    </w:rPr>
  </w:style>
  <w:style w:type="paragraph" w:customStyle="1" w:styleId="StylWera3">
    <w:name w:val="Styl Wera3"/>
    <w:basedOn w:val="StylWera2"/>
    <w:link w:val="StylWera3Znak"/>
    <w:qFormat/>
    <w:rsid w:val="00AC06E3"/>
    <w:pPr>
      <w:ind w:left="1560"/>
    </w:pPr>
  </w:style>
  <w:style w:type="paragraph" w:customStyle="1" w:styleId="Nagwek2Nagwek2Znak">
    <w:name w:val="Nagłówek 2.Nagłówek 2 Znak"/>
    <w:basedOn w:val="Normalny"/>
    <w:next w:val="Normalny"/>
    <w:rsid w:val="00AC06E3"/>
    <w:pPr>
      <w:keepNext/>
      <w:spacing w:after="0" w:line="240" w:lineRule="auto"/>
      <w:jc w:val="both"/>
      <w:outlineLvl w:val="1"/>
    </w:pPr>
    <w:rPr>
      <w:rFonts w:ascii="Times New Roman" w:eastAsia="Times New Roman" w:hAnsi="Times New Roman" w:cs="Times New Roman"/>
      <w:b/>
      <w:sz w:val="26"/>
      <w:szCs w:val="24"/>
      <w:lang w:eastAsia="pl-PL"/>
    </w:rPr>
  </w:style>
  <w:style w:type="paragraph" w:customStyle="1" w:styleId="Nagwek2Nagwek2Znak1">
    <w:name w:val="Nagłówek 2.Nagłówek 2 Znak1"/>
    <w:basedOn w:val="Normalny"/>
    <w:next w:val="Normalny"/>
    <w:rsid w:val="00AC06E3"/>
    <w:pPr>
      <w:keepNext/>
      <w:spacing w:after="0" w:line="240" w:lineRule="auto"/>
      <w:jc w:val="both"/>
      <w:outlineLvl w:val="1"/>
    </w:pPr>
    <w:rPr>
      <w:rFonts w:ascii="Times New Roman" w:eastAsia="Times New Roman" w:hAnsi="Times New Roman" w:cs="Times New Roman"/>
      <w:b/>
      <w:sz w:val="26"/>
      <w:szCs w:val="20"/>
      <w:lang w:eastAsia="pl-PL"/>
    </w:rPr>
  </w:style>
  <w:style w:type="paragraph" w:customStyle="1" w:styleId="BodyText211">
    <w:name w:val="Body Text 211"/>
    <w:basedOn w:val="Normalny"/>
    <w:rsid w:val="00AC06E3"/>
    <w:pPr>
      <w:spacing w:after="0" w:line="240" w:lineRule="auto"/>
      <w:jc w:val="both"/>
    </w:pPr>
    <w:rPr>
      <w:rFonts w:ascii="Times New Roman" w:eastAsia="Times New Roman" w:hAnsi="Times New Roman" w:cs="Times New Roman"/>
      <w:sz w:val="24"/>
      <w:szCs w:val="20"/>
      <w:lang w:eastAsia="pl-PL"/>
    </w:rPr>
  </w:style>
  <w:style w:type="paragraph" w:customStyle="1" w:styleId="Poprawka1">
    <w:name w:val="Poprawka1"/>
    <w:semiHidden/>
    <w:rsid w:val="00AC06E3"/>
    <w:pPr>
      <w:spacing w:after="0"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qFormat/>
    <w:rsid w:val="00AC06E3"/>
    <w:pPr>
      <w:spacing w:after="0" w:line="240" w:lineRule="auto"/>
      <w:ind w:left="720"/>
      <w:contextualSpacing/>
    </w:pPr>
    <w:rPr>
      <w:rFonts w:ascii="Times New Roman" w:eastAsia="Times New Roman" w:hAnsi="Times New Roman" w:cs="Times New Roman"/>
      <w:sz w:val="24"/>
      <w:szCs w:val="24"/>
      <w:lang w:eastAsia="pl-PL"/>
    </w:rPr>
  </w:style>
  <w:style w:type="paragraph" w:customStyle="1" w:styleId="ZnakZnak11">
    <w:name w:val="Znak Znak11"/>
    <w:basedOn w:val="Normalny"/>
    <w:rsid w:val="00AC06E3"/>
    <w:pPr>
      <w:spacing w:after="0" w:line="360" w:lineRule="auto"/>
      <w:jc w:val="both"/>
    </w:pPr>
    <w:rPr>
      <w:rFonts w:ascii="Verdana" w:eastAsia="Times New Roman" w:hAnsi="Verdana" w:cs="Times New Roman"/>
      <w:sz w:val="20"/>
      <w:szCs w:val="20"/>
      <w:lang w:eastAsia="pl-PL"/>
    </w:rPr>
  </w:style>
  <w:style w:type="character" w:customStyle="1" w:styleId="Nagwek1Znak1">
    <w:name w:val="Nagłówek 1 Znak1"/>
    <w:uiPriority w:val="9"/>
    <w:rsid w:val="00AC06E3"/>
    <w:rPr>
      <w:b/>
      <w:bCs w:val="0"/>
      <w:smallCaps/>
      <w:sz w:val="24"/>
      <w:lang w:val="en-GB" w:eastAsia="pl-PL" w:bidi="ar-SA"/>
    </w:rPr>
  </w:style>
  <w:style w:type="character" w:customStyle="1" w:styleId="tresc">
    <w:name w:val="tresc"/>
    <w:basedOn w:val="Domylnaczcionkaakapitu"/>
    <w:rsid w:val="00AC06E3"/>
  </w:style>
  <w:style w:type="character" w:customStyle="1" w:styleId="eltit1">
    <w:name w:val="eltit1"/>
    <w:rsid w:val="00AC06E3"/>
    <w:rPr>
      <w:rFonts w:ascii="Verdana" w:hAnsi="Verdana" w:hint="default"/>
      <w:color w:val="333366"/>
      <w:sz w:val="20"/>
      <w:szCs w:val="20"/>
    </w:rPr>
  </w:style>
  <w:style w:type="character" w:customStyle="1" w:styleId="ZnakZnak9">
    <w:name w:val="Znak Znak9"/>
    <w:locked/>
    <w:rsid w:val="00AC06E3"/>
    <w:rPr>
      <w:rFonts w:ascii="Arial" w:hAnsi="Arial" w:cs="Arial" w:hint="default"/>
      <w:b/>
      <w:bCs/>
      <w:kern w:val="32"/>
      <w:sz w:val="32"/>
      <w:szCs w:val="32"/>
      <w:lang w:val="pl-PL" w:eastAsia="pl-PL" w:bidi="ar-SA"/>
    </w:rPr>
  </w:style>
  <w:style w:type="character" w:customStyle="1" w:styleId="ZnakZnak8">
    <w:name w:val="Znak Znak8"/>
    <w:locked/>
    <w:rsid w:val="00AC06E3"/>
    <w:rPr>
      <w:rFonts w:ascii="Arial" w:hAnsi="Arial" w:cs="Arial" w:hint="default"/>
      <w:b/>
      <w:bCs/>
      <w:i/>
      <w:iCs/>
      <w:sz w:val="28"/>
      <w:szCs w:val="28"/>
      <w:lang w:val="pl-PL" w:eastAsia="pl-PL" w:bidi="ar-SA"/>
    </w:rPr>
  </w:style>
  <w:style w:type="character" w:customStyle="1" w:styleId="ZnakZnak7">
    <w:name w:val="Znak Znak7"/>
    <w:locked/>
    <w:rsid w:val="00AC06E3"/>
    <w:rPr>
      <w:rFonts w:ascii="Arial" w:hAnsi="Arial" w:cs="Arial" w:hint="default"/>
      <w:b/>
      <w:bCs/>
      <w:sz w:val="26"/>
      <w:szCs w:val="26"/>
      <w:lang w:val="pl-PL" w:eastAsia="pl-PL" w:bidi="ar-SA"/>
    </w:rPr>
  </w:style>
  <w:style w:type="character" w:customStyle="1" w:styleId="ZnakZnak5">
    <w:name w:val="Znak Znak5"/>
    <w:semiHidden/>
    <w:locked/>
    <w:rsid w:val="00AC06E3"/>
    <w:rPr>
      <w:sz w:val="24"/>
      <w:szCs w:val="24"/>
      <w:lang w:val="pl-PL" w:eastAsia="pl-PL" w:bidi="ar-SA"/>
    </w:rPr>
  </w:style>
  <w:style w:type="character" w:customStyle="1" w:styleId="ZnakZnak6">
    <w:name w:val="Znak Znak6"/>
    <w:locked/>
    <w:rsid w:val="00AC06E3"/>
    <w:rPr>
      <w:sz w:val="24"/>
      <w:szCs w:val="24"/>
      <w:lang w:val="pl-PL" w:eastAsia="pl-PL" w:bidi="ar-SA"/>
    </w:rPr>
  </w:style>
  <w:style w:type="character" w:customStyle="1" w:styleId="ZnakZnak3">
    <w:name w:val="Znak Znak3"/>
    <w:semiHidden/>
    <w:locked/>
    <w:rsid w:val="00AC06E3"/>
    <w:rPr>
      <w:rFonts w:ascii="Tahoma" w:hAnsi="Tahoma" w:cs="Tahoma" w:hint="default"/>
      <w:sz w:val="16"/>
      <w:szCs w:val="16"/>
      <w:lang w:val="pl-PL" w:eastAsia="pl-PL" w:bidi="ar-SA"/>
    </w:rPr>
  </w:style>
  <w:style w:type="character" w:customStyle="1" w:styleId="tw4winTerm">
    <w:name w:val="tw4winTerm"/>
    <w:rsid w:val="00AC06E3"/>
    <w:rPr>
      <w:color w:val="0000FF"/>
    </w:rPr>
  </w:style>
  <w:style w:type="character" w:customStyle="1" w:styleId="iheader1">
    <w:name w:val="iheader1"/>
    <w:rsid w:val="00AC06E3"/>
    <w:rPr>
      <w:rFonts w:ascii="Verdana" w:hAnsi="Verdana" w:hint="default"/>
      <w:color w:val="000000"/>
      <w:sz w:val="18"/>
      <w:szCs w:val="18"/>
    </w:rPr>
  </w:style>
  <w:style w:type="character" w:customStyle="1" w:styleId="tresc1">
    <w:name w:val="tresc1"/>
    <w:rsid w:val="00AC06E3"/>
    <w:rPr>
      <w:vanish w:val="0"/>
      <w:webHidden w:val="0"/>
      <w:color w:val="000000"/>
      <w:sz w:val="16"/>
      <w:szCs w:val="16"/>
      <w:specVanish w:val="0"/>
    </w:rPr>
  </w:style>
  <w:style w:type="character" w:customStyle="1" w:styleId="StylPodstawowywcityPogrubienie">
    <w:name w:val="Styl Podstawowy wcięty + Pogrubienie"/>
    <w:rsid w:val="00AC06E3"/>
    <w:rPr>
      <w:b/>
      <w:bCs/>
    </w:rPr>
  </w:style>
  <w:style w:type="character" w:customStyle="1" w:styleId="StylPunktorkiKonspektynumerowanePogrubienie">
    <w:name w:val="Styl Punktorki + Konspekty numerowane + Pogrubienie"/>
    <w:rsid w:val="00AC06E3"/>
    <w:rPr>
      <w:b/>
      <w:bCs w:val="0"/>
    </w:rPr>
  </w:style>
  <w:style w:type="character" w:customStyle="1" w:styleId="ZnakZnak4">
    <w:name w:val="Znak Znak4"/>
    <w:locked/>
    <w:rsid w:val="00AC06E3"/>
    <w:rPr>
      <w:lang w:val="pl-PL" w:eastAsia="pl-PL" w:bidi="ar-SA"/>
    </w:rPr>
  </w:style>
  <w:style w:type="character" w:customStyle="1" w:styleId="Typewriter">
    <w:name w:val="Typewriter"/>
    <w:rsid w:val="00AC06E3"/>
    <w:rPr>
      <w:rFonts w:ascii="Courier New" w:hAnsi="Courier New" w:cs="Courier New" w:hint="default"/>
      <w:sz w:val="20"/>
    </w:rPr>
  </w:style>
  <w:style w:type="character" w:customStyle="1" w:styleId="ZnakZnak21">
    <w:name w:val="Znak Znak21"/>
    <w:semiHidden/>
    <w:locked/>
    <w:rsid w:val="00AC06E3"/>
    <w:rPr>
      <w:lang w:val="pl-PL" w:eastAsia="pl-PL" w:bidi="ar-SA"/>
    </w:rPr>
  </w:style>
  <w:style w:type="character" w:customStyle="1" w:styleId="TytuGwnyInstrukcjaZnak">
    <w:name w:val="Tytuł Główny_Instrukcja Znak"/>
    <w:rsid w:val="00AC06E3"/>
    <w:rPr>
      <w:b/>
      <w:bCs/>
      <w:iCs/>
      <w:sz w:val="24"/>
      <w:szCs w:val="24"/>
      <w:lang w:val="pl-PL" w:eastAsia="pl-PL" w:bidi="ar-SA"/>
    </w:rPr>
  </w:style>
  <w:style w:type="character" w:customStyle="1" w:styleId="BezodstpwZnak">
    <w:name w:val="Bez odstępów Znak"/>
    <w:locked/>
    <w:rsid w:val="00AC06E3"/>
    <w:rPr>
      <w:rFonts w:ascii="Calibri" w:eastAsia="Calibri" w:hAnsi="Calibri" w:hint="default"/>
      <w:sz w:val="22"/>
      <w:szCs w:val="22"/>
      <w:lang w:val="pl-PL" w:eastAsia="en-US" w:bidi="ar-SA"/>
    </w:rPr>
  </w:style>
  <w:style w:type="character" w:customStyle="1" w:styleId="aktprawny">
    <w:name w:val="akt prawny"/>
    <w:rsid w:val="00AC06E3"/>
    <w:rPr>
      <w:i/>
      <w:iCs w:val="0"/>
      <w:color w:val="9C0000"/>
    </w:rPr>
  </w:style>
  <w:style w:type="character" w:customStyle="1" w:styleId="cytat">
    <w:name w:val="cytat"/>
    <w:rsid w:val="00AC06E3"/>
    <w:rPr>
      <w:color w:val="666699"/>
    </w:rPr>
  </w:style>
  <w:style w:type="character" w:customStyle="1" w:styleId="urzd-organ">
    <w:name w:val="urząd - organ"/>
    <w:rsid w:val="00AC06E3"/>
    <w:rPr>
      <w:color w:val="003366"/>
      <w:spacing w:val="30"/>
    </w:rPr>
  </w:style>
  <w:style w:type="character" w:customStyle="1" w:styleId="departament-organwewntrzny">
    <w:name w:val="departament - organ wewnętrzny"/>
    <w:rsid w:val="00AC06E3"/>
    <w:rPr>
      <w:color w:val="7A2900"/>
      <w:spacing w:val="30"/>
    </w:rPr>
  </w:style>
  <w:style w:type="character" w:customStyle="1" w:styleId="h11">
    <w:name w:val="h11"/>
    <w:rsid w:val="00AC06E3"/>
    <w:rPr>
      <w:rFonts w:ascii="Verdana" w:hAnsi="Verdana" w:cs="Times New Roman" w:hint="default"/>
      <w:b/>
      <w:bCs/>
      <w:sz w:val="23"/>
      <w:szCs w:val="23"/>
    </w:rPr>
  </w:style>
  <w:style w:type="character" w:customStyle="1" w:styleId="IGindeksgrny">
    <w:name w:val="_IG_ – indeks górny"/>
    <w:uiPriority w:val="2"/>
    <w:qFormat/>
    <w:rsid w:val="00AC06E3"/>
    <w:rPr>
      <w:b w:val="0"/>
      <w:bCs w:val="0"/>
      <w:i w:val="0"/>
      <w:iCs w:val="0"/>
      <w:vanish w:val="0"/>
      <w:webHidden w:val="0"/>
      <w:spacing w:val="0"/>
      <w:vertAlign w:val="superscript"/>
      <w:specVanish w:val="0"/>
    </w:rPr>
  </w:style>
  <w:style w:type="character" w:customStyle="1" w:styleId="Ppogrubienie">
    <w:name w:val="_P_ – pogrubienie"/>
    <w:uiPriority w:val="1"/>
    <w:qFormat/>
    <w:rsid w:val="00AC06E3"/>
    <w:rPr>
      <w:b/>
      <w:bCs w:val="0"/>
    </w:rPr>
  </w:style>
  <w:style w:type="character" w:customStyle="1" w:styleId="hps">
    <w:name w:val="hps"/>
    <w:rsid w:val="00AC06E3"/>
  </w:style>
  <w:style w:type="character" w:customStyle="1" w:styleId="italic">
    <w:name w:val="italic"/>
    <w:rsid w:val="00AC06E3"/>
  </w:style>
  <w:style w:type="character" w:customStyle="1" w:styleId="highlight">
    <w:name w:val="highlight"/>
    <w:rsid w:val="00AC06E3"/>
  </w:style>
  <w:style w:type="character" w:customStyle="1" w:styleId="h1">
    <w:name w:val="h1"/>
    <w:rsid w:val="00AC06E3"/>
  </w:style>
  <w:style w:type="character" w:customStyle="1" w:styleId="st">
    <w:name w:val="st"/>
    <w:rsid w:val="00AC06E3"/>
  </w:style>
  <w:style w:type="character" w:customStyle="1" w:styleId="FontStyle12">
    <w:name w:val="Font Style12"/>
    <w:rsid w:val="00AC06E3"/>
    <w:rPr>
      <w:rFonts w:ascii="Arial Unicode MS" w:eastAsia="Arial Unicode MS" w:hAnsi="Arial Unicode MS" w:cs="Arial Unicode MS" w:hint="eastAsia"/>
      <w:sz w:val="16"/>
      <w:szCs w:val="16"/>
    </w:rPr>
  </w:style>
  <w:style w:type="character" w:customStyle="1" w:styleId="Heading2Char">
    <w:name w:val="Heading 2 Char"/>
    <w:locked/>
    <w:rsid w:val="00AC06E3"/>
    <w:rPr>
      <w:rFonts w:ascii="Arial" w:hAnsi="Arial" w:cs="Arial" w:hint="default"/>
      <w:b/>
      <w:bCs/>
      <w:i/>
      <w:iCs/>
      <w:sz w:val="28"/>
      <w:szCs w:val="28"/>
      <w:lang w:val="pl-PL" w:eastAsia="pl-PL" w:bidi="ar-SA"/>
    </w:rPr>
  </w:style>
  <w:style w:type="table" w:styleId="Tabela-Elegancki">
    <w:name w:val="Table Elegant"/>
    <w:basedOn w:val="Standardowy"/>
    <w:semiHidden/>
    <w:unhideWhenUsed/>
    <w:rsid w:val="00AC06E3"/>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1">
    <w:name w:val="Tabela - Siatka1"/>
    <w:basedOn w:val="Standardowy"/>
    <w:next w:val="Tabela-Siatka"/>
    <w:uiPriority w:val="59"/>
    <w:rsid w:val="00AC06E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99"/>
    <w:rsid w:val="00AC06E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99"/>
    <w:rsid w:val="00AC06E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rsid w:val="00AC06E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rsid w:val="00AC06E3"/>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ela-Siatka4">
    <w:name w:val="Tabela - Siatka4"/>
    <w:basedOn w:val="Standardowy"/>
    <w:rsid w:val="00AC06E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2">
    <w:name w:val="Tabela - Elegancki2"/>
    <w:basedOn w:val="Standardowy"/>
    <w:rsid w:val="00AC06E3"/>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paragraph" w:styleId="Listapunktowana2">
    <w:name w:val="List Bullet 2"/>
    <w:basedOn w:val="Text2"/>
    <w:autoRedefine/>
    <w:semiHidden/>
    <w:unhideWhenUsed/>
    <w:rsid w:val="00AC06E3"/>
    <w:pPr>
      <w:tabs>
        <w:tab w:val="clear" w:pos="2302"/>
        <w:tab w:val="num" w:pos="1485"/>
      </w:tabs>
      <w:ind w:left="1485" w:hanging="283"/>
    </w:pPr>
  </w:style>
  <w:style w:type="numbering" w:customStyle="1" w:styleId="Styl3">
    <w:name w:val="Styl3"/>
    <w:rsid w:val="00AC06E3"/>
    <w:pPr>
      <w:numPr>
        <w:numId w:val="66"/>
      </w:numPr>
    </w:pPr>
  </w:style>
  <w:style w:type="numbering" w:customStyle="1" w:styleId="Styl2">
    <w:name w:val="Styl2"/>
    <w:rsid w:val="00AC06E3"/>
    <w:pPr>
      <w:numPr>
        <w:numId w:val="67"/>
      </w:numPr>
    </w:pPr>
  </w:style>
  <w:style w:type="numbering" w:customStyle="1" w:styleId="Styl1">
    <w:name w:val="Styl1"/>
    <w:rsid w:val="00AC06E3"/>
    <w:pPr>
      <w:numPr>
        <w:numId w:val="68"/>
      </w:numPr>
    </w:pPr>
  </w:style>
  <w:style w:type="numbering" w:customStyle="1" w:styleId="Bezlisty3">
    <w:name w:val="Bez listy3"/>
    <w:next w:val="Bezlisty"/>
    <w:uiPriority w:val="99"/>
    <w:semiHidden/>
    <w:unhideWhenUsed/>
    <w:rsid w:val="0087141F"/>
  </w:style>
  <w:style w:type="numbering" w:customStyle="1" w:styleId="Bezlisty12">
    <w:name w:val="Bez listy12"/>
    <w:next w:val="Bezlisty"/>
    <w:uiPriority w:val="99"/>
    <w:semiHidden/>
    <w:unhideWhenUsed/>
    <w:rsid w:val="0087141F"/>
  </w:style>
  <w:style w:type="table" w:customStyle="1" w:styleId="Tabela-Elegancki3">
    <w:name w:val="Tabela - Elegancki3"/>
    <w:basedOn w:val="Standardowy"/>
    <w:next w:val="Tabela-Elegancki"/>
    <w:semiHidden/>
    <w:unhideWhenUsed/>
    <w:rsid w:val="0087141F"/>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Siatka5">
    <w:name w:val="Tabela - Siatka5"/>
    <w:basedOn w:val="Standardowy"/>
    <w:next w:val="Tabela-Siatka"/>
    <w:uiPriority w:val="59"/>
    <w:rsid w:val="0087141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99"/>
    <w:rsid w:val="0087141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99"/>
    <w:rsid w:val="0087141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rsid w:val="0087141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1">
    <w:name w:val="Tabela - Elegancki11"/>
    <w:basedOn w:val="Standardowy"/>
    <w:rsid w:val="0087141F"/>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ela-Siatka41">
    <w:name w:val="Tabela - Siatka41"/>
    <w:basedOn w:val="Standardowy"/>
    <w:rsid w:val="0087141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21">
    <w:name w:val="Tabela - Elegancki21"/>
    <w:basedOn w:val="Standardowy"/>
    <w:rsid w:val="0087141F"/>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numbering" w:customStyle="1" w:styleId="Styl31">
    <w:name w:val="Styl31"/>
    <w:rsid w:val="0087141F"/>
    <w:pPr>
      <w:numPr>
        <w:numId w:val="78"/>
      </w:numPr>
    </w:pPr>
  </w:style>
  <w:style w:type="numbering" w:customStyle="1" w:styleId="Styl21">
    <w:name w:val="Styl21"/>
    <w:rsid w:val="0087141F"/>
    <w:pPr>
      <w:numPr>
        <w:numId w:val="76"/>
      </w:numPr>
    </w:pPr>
  </w:style>
  <w:style w:type="numbering" w:customStyle="1" w:styleId="Styl11">
    <w:name w:val="Styl11"/>
    <w:rsid w:val="0087141F"/>
    <w:pPr>
      <w:numPr>
        <w:numId w:val="77"/>
      </w:numPr>
    </w:pPr>
  </w:style>
  <w:style w:type="paragraph" w:customStyle="1" w:styleId="CMSHeadL7">
    <w:name w:val="CMS Head L7"/>
    <w:basedOn w:val="Normalny"/>
    <w:rsid w:val="00F00B5E"/>
    <w:pPr>
      <w:numPr>
        <w:ilvl w:val="6"/>
        <w:numId w:val="83"/>
      </w:numPr>
      <w:spacing w:after="240" w:line="240" w:lineRule="auto"/>
      <w:outlineLvl w:val="6"/>
    </w:pPr>
    <w:rPr>
      <w:rFonts w:ascii="Times New Roman" w:eastAsia="Times New Roman" w:hAnsi="Times New Roman" w:cs="Times New Roman"/>
      <w:szCs w:val="24"/>
      <w:lang w:val="en-GB"/>
    </w:rPr>
  </w:style>
  <w:style w:type="numbering" w:customStyle="1" w:styleId="Bezlisty4">
    <w:name w:val="Bez listy4"/>
    <w:next w:val="Bezlisty"/>
    <w:uiPriority w:val="99"/>
    <w:semiHidden/>
    <w:rsid w:val="002A2990"/>
  </w:style>
  <w:style w:type="paragraph" w:customStyle="1" w:styleId="Akapitzlist2">
    <w:name w:val="Akapit z listą2"/>
    <w:basedOn w:val="Normalny"/>
    <w:rsid w:val="002A2990"/>
    <w:pPr>
      <w:spacing w:after="0" w:line="240" w:lineRule="auto"/>
      <w:ind w:left="720"/>
      <w:contextualSpacing/>
    </w:pPr>
    <w:rPr>
      <w:rFonts w:ascii="Times New Roman" w:eastAsia="Calibri" w:hAnsi="Times New Roman" w:cs="Times New Roman"/>
      <w:sz w:val="24"/>
      <w:szCs w:val="24"/>
      <w:lang w:eastAsia="pl-PL"/>
    </w:rPr>
  </w:style>
  <w:style w:type="paragraph" w:customStyle="1" w:styleId="CM18">
    <w:name w:val="CM18"/>
    <w:basedOn w:val="Default"/>
    <w:next w:val="Default"/>
    <w:rsid w:val="002A2990"/>
    <w:pPr>
      <w:widowControl w:val="0"/>
      <w:suppressAutoHyphens/>
      <w:autoSpaceDN/>
      <w:adjustRightInd/>
      <w:spacing w:after="238"/>
    </w:pPr>
    <w:rPr>
      <w:rFonts w:ascii="Arial" w:eastAsia="Times New Roman" w:hAnsi="Arial" w:cs="Arial"/>
      <w:color w:val="auto"/>
    </w:rPr>
  </w:style>
  <w:style w:type="character" w:styleId="Pogrubienie">
    <w:name w:val="Strong"/>
    <w:uiPriority w:val="99"/>
    <w:qFormat/>
    <w:rsid w:val="002A2990"/>
    <w:rPr>
      <w:rFonts w:cs="Times New Roman"/>
      <w:b/>
      <w:bCs/>
    </w:rPr>
  </w:style>
  <w:style w:type="paragraph" w:customStyle="1" w:styleId="CM24">
    <w:name w:val="CM24"/>
    <w:basedOn w:val="Default"/>
    <w:next w:val="Default"/>
    <w:rsid w:val="002A2990"/>
    <w:pPr>
      <w:widowControl w:val="0"/>
      <w:suppressAutoHyphens/>
      <w:autoSpaceDN/>
      <w:adjustRightInd/>
      <w:spacing w:after="690"/>
    </w:pPr>
    <w:rPr>
      <w:rFonts w:ascii="Arial" w:hAnsi="Arial" w:cs="Arial"/>
      <w:color w:val="auto"/>
    </w:rPr>
  </w:style>
  <w:style w:type="character" w:styleId="Numerwiersza">
    <w:name w:val="line number"/>
    <w:uiPriority w:val="99"/>
    <w:rsid w:val="002A2990"/>
    <w:rPr>
      <w:rFonts w:cs="Times New Roman"/>
    </w:rPr>
  </w:style>
  <w:style w:type="character" w:customStyle="1" w:styleId="Teksttreci">
    <w:name w:val="Tekst treści_"/>
    <w:uiPriority w:val="99"/>
    <w:rsid w:val="002A2990"/>
    <w:rPr>
      <w:rFonts w:ascii="Times New Roman" w:hAnsi="Times New Roman"/>
      <w:sz w:val="23"/>
      <w:u w:val="none"/>
    </w:rPr>
  </w:style>
  <w:style w:type="character" w:customStyle="1" w:styleId="Teksttreci0">
    <w:name w:val="Tekst treści"/>
    <w:uiPriority w:val="99"/>
    <w:rsid w:val="002A2990"/>
    <w:rPr>
      <w:rFonts w:ascii="Times New Roman" w:hAnsi="Times New Roman"/>
      <w:color w:val="000000"/>
      <w:spacing w:val="0"/>
      <w:w w:val="100"/>
      <w:position w:val="0"/>
      <w:sz w:val="23"/>
      <w:u w:val="none"/>
      <w:lang w:val="pl-PL"/>
    </w:rPr>
  </w:style>
  <w:style w:type="character" w:customStyle="1" w:styleId="Teksttreci2">
    <w:name w:val="Tekst treści (2)"/>
    <w:uiPriority w:val="99"/>
    <w:rsid w:val="002A2990"/>
    <w:rPr>
      <w:rFonts w:ascii="Times New Roman" w:hAnsi="Times New Roman"/>
      <w:b/>
      <w:color w:val="000000"/>
      <w:spacing w:val="0"/>
      <w:w w:val="100"/>
      <w:position w:val="0"/>
      <w:sz w:val="22"/>
      <w:u w:val="single"/>
      <w:lang w:val="pl-PL"/>
    </w:rPr>
  </w:style>
  <w:style w:type="character" w:customStyle="1" w:styleId="apple-converted-space">
    <w:name w:val="apple-converted-space"/>
    <w:uiPriority w:val="99"/>
    <w:rsid w:val="002A2990"/>
    <w:rPr>
      <w:rFonts w:cs="Times New Roman"/>
    </w:rPr>
  </w:style>
  <w:style w:type="paragraph" w:customStyle="1" w:styleId="Akapitzlist20">
    <w:name w:val="Akapit z listą2"/>
    <w:basedOn w:val="Normalny"/>
    <w:rsid w:val="002A2990"/>
    <w:pPr>
      <w:spacing w:after="0" w:line="240" w:lineRule="auto"/>
      <w:ind w:left="720"/>
      <w:contextualSpacing/>
    </w:pPr>
    <w:rPr>
      <w:rFonts w:ascii="Times New Roman" w:eastAsia="Calibri" w:hAnsi="Times New Roman" w:cs="Times New Roman"/>
      <w:sz w:val="24"/>
      <w:szCs w:val="24"/>
      <w:lang w:eastAsia="pl-PL"/>
    </w:rPr>
  </w:style>
  <w:style w:type="character" w:customStyle="1" w:styleId="AkapitzlistZnak">
    <w:name w:val="Akapit z listą Znak"/>
    <w:basedOn w:val="Domylnaczcionkaakapitu"/>
    <w:link w:val="Akapitzlist"/>
    <w:uiPriority w:val="34"/>
    <w:locked/>
    <w:rsid w:val="00917DA3"/>
  </w:style>
  <w:style w:type="numbering" w:customStyle="1" w:styleId="Bezlisty5">
    <w:name w:val="Bez listy5"/>
    <w:next w:val="Bezlisty"/>
    <w:uiPriority w:val="99"/>
    <w:semiHidden/>
    <w:unhideWhenUsed/>
    <w:rsid w:val="006F6F03"/>
  </w:style>
  <w:style w:type="table" w:customStyle="1" w:styleId="Tabela-Siatka6">
    <w:name w:val="Tabela - Siatka6"/>
    <w:basedOn w:val="Standardowy"/>
    <w:next w:val="Tabela-Siatka"/>
    <w:uiPriority w:val="59"/>
    <w:rsid w:val="006F6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52FC2"/>
    <w:rPr>
      <w:color w:val="605E5C"/>
      <w:shd w:val="clear" w:color="auto" w:fill="E1DFDD"/>
    </w:rPr>
  </w:style>
  <w:style w:type="numbering" w:customStyle="1" w:styleId="Bezlisty6">
    <w:name w:val="Bez listy6"/>
    <w:next w:val="Bezlisty"/>
    <w:uiPriority w:val="99"/>
    <w:semiHidden/>
    <w:unhideWhenUsed/>
    <w:rsid w:val="00B61C26"/>
  </w:style>
  <w:style w:type="paragraph" w:customStyle="1" w:styleId="Nagwek11">
    <w:name w:val="Nagłówek 11"/>
    <w:basedOn w:val="Normalny"/>
    <w:next w:val="Normalny"/>
    <w:uiPriority w:val="9"/>
    <w:qFormat/>
    <w:rsid w:val="00B61C26"/>
    <w:pPr>
      <w:keepNext/>
      <w:keepLines/>
      <w:spacing w:before="480" w:after="0"/>
      <w:outlineLvl w:val="0"/>
    </w:pPr>
    <w:rPr>
      <w:rFonts w:ascii="Cambria" w:eastAsia="Times New Roman" w:hAnsi="Cambria" w:cs="Times New Roman"/>
      <w:b/>
      <w:bCs/>
      <w:color w:val="365F91"/>
      <w:sz w:val="28"/>
      <w:szCs w:val="28"/>
    </w:rPr>
  </w:style>
  <w:style w:type="paragraph" w:customStyle="1" w:styleId="adpis21">
    <w:name w:val="adpis 21"/>
    <w:basedOn w:val="Normalny"/>
    <w:next w:val="Normalny"/>
    <w:unhideWhenUsed/>
    <w:qFormat/>
    <w:rsid w:val="00B61C26"/>
    <w:pPr>
      <w:keepNext/>
      <w:keepLines/>
      <w:spacing w:before="200" w:after="0"/>
      <w:outlineLvl w:val="1"/>
    </w:pPr>
    <w:rPr>
      <w:rFonts w:ascii="Cambria" w:eastAsia="Times New Roman" w:hAnsi="Cambria" w:cs="Times New Roman"/>
      <w:b/>
      <w:bCs/>
      <w:color w:val="4F81BD"/>
      <w:sz w:val="26"/>
      <w:szCs w:val="26"/>
    </w:rPr>
  </w:style>
  <w:style w:type="paragraph" w:customStyle="1" w:styleId="PodpodkapitolaCharChar1">
    <w:name w:val="Podpodkapitola Char Char1"/>
    <w:basedOn w:val="Normalny"/>
    <w:next w:val="Normalny"/>
    <w:unhideWhenUsed/>
    <w:qFormat/>
    <w:rsid w:val="00B61C26"/>
    <w:pPr>
      <w:keepNext/>
      <w:keepLines/>
      <w:spacing w:before="200" w:after="0"/>
      <w:outlineLvl w:val="2"/>
    </w:pPr>
    <w:rPr>
      <w:rFonts w:ascii="Cambria" w:eastAsia="Times New Roman" w:hAnsi="Cambria" w:cs="Times New Roman"/>
      <w:b/>
      <w:bCs/>
      <w:color w:val="4F81BD"/>
    </w:rPr>
  </w:style>
  <w:style w:type="paragraph" w:customStyle="1" w:styleId="Heading4Char1">
    <w:name w:val="Heading 4 Char1"/>
    <w:basedOn w:val="Normalny"/>
    <w:next w:val="Normalny"/>
    <w:unhideWhenUsed/>
    <w:qFormat/>
    <w:rsid w:val="00B61C26"/>
    <w:pPr>
      <w:keepNext/>
      <w:keepLines/>
      <w:spacing w:before="200" w:after="0"/>
      <w:outlineLvl w:val="3"/>
    </w:pPr>
    <w:rPr>
      <w:rFonts w:ascii="Cambria" w:eastAsia="Times New Roman" w:hAnsi="Cambria" w:cs="Times New Roman"/>
      <w:b/>
      <w:bCs/>
      <w:i/>
      <w:iCs/>
      <w:color w:val="4F81BD"/>
    </w:rPr>
  </w:style>
  <w:style w:type="numbering" w:customStyle="1" w:styleId="Bezlisty13">
    <w:name w:val="Bez listy13"/>
    <w:next w:val="Bezlisty"/>
    <w:uiPriority w:val="99"/>
    <w:semiHidden/>
    <w:unhideWhenUsed/>
    <w:rsid w:val="00B61C26"/>
  </w:style>
  <w:style w:type="paragraph" w:customStyle="1" w:styleId="Spistreci11">
    <w:name w:val="Spis treści 11"/>
    <w:basedOn w:val="Normalny"/>
    <w:next w:val="Normalny"/>
    <w:autoRedefine/>
    <w:uiPriority w:val="39"/>
    <w:unhideWhenUsed/>
    <w:qFormat/>
    <w:rsid w:val="00B61C26"/>
    <w:pPr>
      <w:tabs>
        <w:tab w:val="right" w:leader="dot" w:pos="9062"/>
      </w:tabs>
      <w:spacing w:after="0" w:line="240" w:lineRule="auto"/>
      <w:jc w:val="both"/>
    </w:pPr>
    <w:rPr>
      <w:rFonts w:ascii="Cambria" w:eastAsia="Times New Roman" w:hAnsi="Cambria" w:cs="Times New Roman"/>
      <w:b/>
      <w:bCs/>
      <w:noProof/>
    </w:rPr>
  </w:style>
  <w:style w:type="character" w:customStyle="1" w:styleId="Hipercze1">
    <w:name w:val="Hiperłącze1"/>
    <w:basedOn w:val="Domylnaczcionkaakapitu"/>
    <w:uiPriority w:val="99"/>
    <w:unhideWhenUsed/>
    <w:rsid w:val="00B61C26"/>
    <w:rPr>
      <w:color w:val="0000FF"/>
      <w:u w:val="single"/>
    </w:rPr>
  </w:style>
  <w:style w:type="paragraph" w:customStyle="1" w:styleId="singlespa1">
    <w:name w:val="single spa1"/>
    <w:basedOn w:val="Normalny"/>
    <w:next w:val="Tekstprzypisudolnego"/>
    <w:unhideWhenUsed/>
    <w:rsid w:val="00B61C26"/>
    <w:pPr>
      <w:spacing w:after="0" w:line="240" w:lineRule="auto"/>
    </w:pPr>
    <w:rPr>
      <w:sz w:val="20"/>
      <w:szCs w:val="20"/>
    </w:rPr>
  </w:style>
  <w:style w:type="paragraph" w:customStyle="1" w:styleId="Spistreci21">
    <w:name w:val="Spis treści 21"/>
    <w:basedOn w:val="Normalny"/>
    <w:next w:val="Normalny"/>
    <w:autoRedefine/>
    <w:uiPriority w:val="39"/>
    <w:unhideWhenUsed/>
    <w:rsid w:val="00B61C26"/>
    <w:pPr>
      <w:tabs>
        <w:tab w:val="right" w:leader="dot" w:pos="9062"/>
      </w:tabs>
      <w:spacing w:after="0"/>
    </w:pPr>
    <w:rPr>
      <w:b/>
      <w:bCs/>
      <w:sz w:val="20"/>
      <w:szCs w:val="20"/>
    </w:rPr>
  </w:style>
  <w:style w:type="paragraph" w:customStyle="1" w:styleId="Spistreci31">
    <w:name w:val="Spis treści 31"/>
    <w:basedOn w:val="Normalny"/>
    <w:next w:val="Normalny"/>
    <w:autoRedefine/>
    <w:uiPriority w:val="39"/>
    <w:unhideWhenUsed/>
    <w:rsid w:val="00B61C26"/>
    <w:pPr>
      <w:tabs>
        <w:tab w:val="right" w:leader="dot" w:pos="9062"/>
      </w:tabs>
      <w:spacing w:after="0"/>
    </w:pPr>
    <w:rPr>
      <w:rFonts w:ascii="Cambria" w:eastAsia="Times New Roman" w:hAnsi="Cambria" w:cs="Times New Roman"/>
      <w:b/>
      <w:bCs/>
      <w:smallCaps/>
      <w:noProof/>
      <w:sz w:val="20"/>
      <w:szCs w:val="20"/>
    </w:rPr>
  </w:style>
  <w:style w:type="paragraph" w:customStyle="1" w:styleId="Spistreci41">
    <w:name w:val="Spis treści 41"/>
    <w:basedOn w:val="Normalny"/>
    <w:next w:val="Normalny"/>
    <w:autoRedefine/>
    <w:uiPriority w:val="39"/>
    <w:unhideWhenUsed/>
    <w:rsid w:val="00B61C26"/>
    <w:pPr>
      <w:spacing w:after="0"/>
      <w:ind w:left="440"/>
    </w:pPr>
    <w:rPr>
      <w:sz w:val="20"/>
      <w:szCs w:val="20"/>
    </w:rPr>
  </w:style>
  <w:style w:type="paragraph" w:customStyle="1" w:styleId="Nagwekspisutreci1">
    <w:name w:val="Nagłówek spisu treści1"/>
    <w:basedOn w:val="Nagwek1"/>
    <w:next w:val="Normalny"/>
    <w:uiPriority w:val="39"/>
    <w:semiHidden/>
    <w:unhideWhenUsed/>
    <w:qFormat/>
    <w:rsid w:val="00B61C26"/>
    <w:pPr>
      <w:spacing w:before="240" w:line="259" w:lineRule="auto"/>
    </w:pPr>
    <w:rPr>
      <w:rFonts w:ascii="Cambria" w:eastAsia="Times New Roman" w:hAnsi="Cambria" w:cs="Times New Roman"/>
      <w:color w:val="365F91"/>
    </w:rPr>
  </w:style>
  <w:style w:type="paragraph" w:customStyle="1" w:styleId="Tekstprzypisukocowego1">
    <w:name w:val="Tekst przypisu końcowego1"/>
    <w:basedOn w:val="Normalny"/>
    <w:next w:val="Tekstprzypisukocowego"/>
    <w:uiPriority w:val="99"/>
    <w:unhideWhenUsed/>
    <w:rsid w:val="00B61C26"/>
    <w:pPr>
      <w:spacing w:after="0" w:line="240" w:lineRule="auto"/>
    </w:pPr>
    <w:rPr>
      <w:sz w:val="20"/>
      <w:szCs w:val="20"/>
    </w:rPr>
  </w:style>
  <w:style w:type="paragraph" w:customStyle="1" w:styleId="Nagwek10">
    <w:name w:val="Nagłówek1"/>
    <w:basedOn w:val="Normalny"/>
    <w:next w:val="Nagwek"/>
    <w:uiPriority w:val="99"/>
    <w:unhideWhenUsed/>
    <w:rsid w:val="00B61C26"/>
    <w:pPr>
      <w:tabs>
        <w:tab w:val="center" w:pos="4536"/>
        <w:tab w:val="right" w:pos="9072"/>
      </w:tabs>
      <w:spacing w:after="0" w:line="240" w:lineRule="auto"/>
    </w:pPr>
  </w:style>
  <w:style w:type="paragraph" w:customStyle="1" w:styleId="Stopka1">
    <w:name w:val="Stopka1"/>
    <w:basedOn w:val="Normalny"/>
    <w:next w:val="Stopka"/>
    <w:uiPriority w:val="99"/>
    <w:unhideWhenUsed/>
    <w:rsid w:val="00B61C26"/>
    <w:pPr>
      <w:tabs>
        <w:tab w:val="center" w:pos="4536"/>
        <w:tab w:val="right" w:pos="9072"/>
      </w:tabs>
      <w:spacing w:after="0" w:line="240" w:lineRule="auto"/>
    </w:pPr>
  </w:style>
  <w:style w:type="paragraph" w:customStyle="1" w:styleId="Spistreci51">
    <w:name w:val="Spis treści 51"/>
    <w:basedOn w:val="Normalny"/>
    <w:next w:val="Normalny"/>
    <w:autoRedefine/>
    <w:uiPriority w:val="39"/>
    <w:unhideWhenUsed/>
    <w:rsid w:val="00B61C26"/>
    <w:pPr>
      <w:spacing w:after="0"/>
      <w:ind w:left="660"/>
    </w:pPr>
    <w:rPr>
      <w:sz w:val="20"/>
      <w:szCs w:val="20"/>
    </w:rPr>
  </w:style>
  <w:style w:type="paragraph" w:customStyle="1" w:styleId="Spistreci61">
    <w:name w:val="Spis treści 61"/>
    <w:basedOn w:val="Normalny"/>
    <w:next w:val="Normalny"/>
    <w:autoRedefine/>
    <w:uiPriority w:val="39"/>
    <w:unhideWhenUsed/>
    <w:rsid w:val="00B61C26"/>
    <w:pPr>
      <w:spacing w:after="0"/>
      <w:ind w:left="880"/>
    </w:pPr>
    <w:rPr>
      <w:sz w:val="20"/>
      <w:szCs w:val="20"/>
    </w:rPr>
  </w:style>
  <w:style w:type="paragraph" w:customStyle="1" w:styleId="Spistreci71">
    <w:name w:val="Spis treści 71"/>
    <w:basedOn w:val="Normalny"/>
    <w:next w:val="Normalny"/>
    <w:autoRedefine/>
    <w:uiPriority w:val="39"/>
    <w:unhideWhenUsed/>
    <w:rsid w:val="00B61C26"/>
    <w:pPr>
      <w:spacing w:after="0"/>
      <w:ind w:left="1100"/>
    </w:pPr>
    <w:rPr>
      <w:sz w:val="20"/>
      <w:szCs w:val="20"/>
    </w:rPr>
  </w:style>
  <w:style w:type="paragraph" w:customStyle="1" w:styleId="Spistreci81">
    <w:name w:val="Spis treści 81"/>
    <w:basedOn w:val="Normalny"/>
    <w:next w:val="Normalny"/>
    <w:autoRedefine/>
    <w:uiPriority w:val="39"/>
    <w:unhideWhenUsed/>
    <w:rsid w:val="00B61C26"/>
    <w:pPr>
      <w:spacing w:after="0"/>
      <w:ind w:left="1320"/>
    </w:pPr>
    <w:rPr>
      <w:sz w:val="20"/>
      <w:szCs w:val="20"/>
    </w:rPr>
  </w:style>
  <w:style w:type="paragraph" w:customStyle="1" w:styleId="Spistreci91">
    <w:name w:val="Spis treści 91"/>
    <w:basedOn w:val="Normalny"/>
    <w:next w:val="Normalny"/>
    <w:autoRedefine/>
    <w:uiPriority w:val="39"/>
    <w:unhideWhenUsed/>
    <w:rsid w:val="00B61C26"/>
    <w:pPr>
      <w:spacing w:after="0"/>
      <w:ind w:left="1540"/>
    </w:pPr>
    <w:rPr>
      <w:sz w:val="20"/>
      <w:szCs w:val="20"/>
    </w:rPr>
  </w:style>
  <w:style w:type="paragraph" w:customStyle="1" w:styleId="Tekstpodstawowywcity21">
    <w:name w:val="Tekst podstawowy wcięty 21"/>
    <w:basedOn w:val="Normalny"/>
    <w:next w:val="Tekstpodstawowywcity2"/>
    <w:semiHidden/>
    <w:unhideWhenUsed/>
    <w:rsid w:val="00B61C26"/>
    <w:pPr>
      <w:spacing w:after="120" w:line="480" w:lineRule="auto"/>
      <w:ind w:left="283"/>
    </w:pPr>
  </w:style>
  <w:style w:type="numbering" w:customStyle="1" w:styleId="Bezlisty111">
    <w:name w:val="Bez listy111"/>
    <w:next w:val="Bezlisty"/>
    <w:uiPriority w:val="99"/>
    <w:semiHidden/>
    <w:unhideWhenUsed/>
    <w:rsid w:val="00B61C26"/>
  </w:style>
  <w:style w:type="numbering" w:customStyle="1" w:styleId="Bezlisty21">
    <w:name w:val="Bez listy21"/>
    <w:next w:val="Bezlisty"/>
    <w:uiPriority w:val="99"/>
    <w:semiHidden/>
    <w:unhideWhenUsed/>
    <w:rsid w:val="00B61C26"/>
  </w:style>
  <w:style w:type="numbering" w:customStyle="1" w:styleId="Bezlisty1111">
    <w:name w:val="Bez listy1111"/>
    <w:next w:val="Bezlisty"/>
    <w:uiPriority w:val="99"/>
    <w:semiHidden/>
    <w:unhideWhenUsed/>
    <w:rsid w:val="00B61C26"/>
  </w:style>
  <w:style w:type="paragraph" w:customStyle="1" w:styleId="Tekstpodstawowyzwciciem1">
    <w:name w:val="Tekst podstawowy z wcięciem1"/>
    <w:basedOn w:val="Tekstpodstawowy"/>
    <w:next w:val="Tekstpodstawowyzwciciem"/>
    <w:uiPriority w:val="99"/>
    <w:semiHidden/>
    <w:unhideWhenUsed/>
    <w:rsid w:val="00B61C26"/>
    <w:pPr>
      <w:spacing w:after="120"/>
      <w:ind w:firstLine="210"/>
      <w:jc w:val="left"/>
    </w:pPr>
    <w:rPr>
      <w:sz w:val="24"/>
      <w:szCs w:val="24"/>
    </w:rPr>
  </w:style>
  <w:style w:type="character" w:customStyle="1" w:styleId="TekstpodstawowywcityZnak1">
    <w:name w:val="Tekst podstawowy wcięty Znak1"/>
    <w:basedOn w:val="Domylnaczcionkaakapitu"/>
    <w:uiPriority w:val="99"/>
    <w:semiHidden/>
    <w:rsid w:val="00B61C26"/>
  </w:style>
  <w:style w:type="numbering" w:customStyle="1" w:styleId="Styl32">
    <w:name w:val="Styl32"/>
    <w:rsid w:val="00B61C26"/>
  </w:style>
  <w:style w:type="numbering" w:customStyle="1" w:styleId="Styl22">
    <w:name w:val="Styl22"/>
    <w:rsid w:val="00B61C26"/>
  </w:style>
  <w:style w:type="numbering" w:customStyle="1" w:styleId="Styl12">
    <w:name w:val="Styl12"/>
    <w:rsid w:val="00B61C26"/>
  </w:style>
  <w:style w:type="numbering" w:customStyle="1" w:styleId="Bezlisty31">
    <w:name w:val="Bez listy31"/>
    <w:next w:val="Bezlisty"/>
    <w:uiPriority w:val="99"/>
    <w:semiHidden/>
    <w:unhideWhenUsed/>
    <w:rsid w:val="00B61C26"/>
  </w:style>
  <w:style w:type="numbering" w:customStyle="1" w:styleId="Bezlisty121">
    <w:name w:val="Bez listy121"/>
    <w:next w:val="Bezlisty"/>
    <w:uiPriority w:val="99"/>
    <w:semiHidden/>
    <w:unhideWhenUsed/>
    <w:rsid w:val="00B61C26"/>
  </w:style>
  <w:style w:type="numbering" w:customStyle="1" w:styleId="Styl311">
    <w:name w:val="Styl311"/>
    <w:rsid w:val="00B61C26"/>
  </w:style>
  <w:style w:type="numbering" w:customStyle="1" w:styleId="Styl211">
    <w:name w:val="Styl211"/>
    <w:rsid w:val="00B61C26"/>
  </w:style>
  <w:style w:type="numbering" w:customStyle="1" w:styleId="Styl111">
    <w:name w:val="Styl111"/>
    <w:rsid w:val="00B61C26"/>
  </w:style>
  <w:style w:type="numbering" w:customStyle="1" w:styleId="Bezlisty41">
    <w:name w:val="Bez listy41"/>
    <w:next w:val="Bezlisty"/>
    <w:uiPriority w:val="99"/>
    <w:semiHidden/>
    <w:rsid w:val="00B61C26"/>
  </w:style>
  <w:style w:type="numbering" w:customStyle="1" w:styleId="Bezlisty51">
    <w:name w:val="Bez listy51"/>
    <w:next w:val="Bezlisty"/>
    <w:uiPriority w:val="99"/>
    <w:semiHidden/>
    <w:unhideWhenUsed/>
    <w:rsid w:val="00B61C26"/>
  </w:style>
  <w:style w:type="character" w:customStyle="1" w:styleId="Nagwek1Znak2">
    <w:name w:val="Nagłówek 1 Znak2"/>
    <w:basedOn w:val="Domylnaczcionkaakapitu"/>
    <w:uiPriority w:val="9"/>
    <w:rsid w:val="00B61C26"/>
    <w:rPr>
      <w:rFonts w:ascii="Calibri Light" w:eastAsia="Times New Roman" w:hAnsi="Calibri Light" w:cs="Times New Roman"/>
      <w:color w:val="2F5496"/>
      <w:sz w:val="32"/>
      <w:szCs w:val="32"/>
    </w:rPr>
  </w:style>
  <w:style w:type="character" w:customStyle="1" w:styleId="Nagwek2Znak2">
    <w:name w:val="Nagłówek 2 Znak2"/>
    <w:basedOn w:val="Domylnaczcionkaakapitu"/>
    <w:uiPriority w:val="9"/>
    <w:semiHidden/>
    <w:rsid w:val="00B61C26"/>
    <w:rPr>
      <w:rFonts w:ascii="Calibri Light" w:eastAsia="Times New Roman" w:hAnsi="Calibri Light" w:cs="Times New Roman"/>
      <w:color w:val="2F5496"/>
      <w:sz w:val="26"/>
      <w:szCs w:val="26"/>
    </w:rPr>
  </w:style>
  <w:style w:type="character" w:customStyle="1" w:styleId="Nagwek3Znak2">
    <w:name w:val="Nagłówek 3 Znak2"/>
    <w:basedOn w:val="Domylnaczcionkaakapitu"/>
    <w:uiPriority w:val="9"/>
    <w:semiHidden/>
    <w:rsid w:val="00B61C26"/>
    <w:rPr>
      <w:rFonts w:ascii="Calibri Light" w:eastAsia="Times New Roman" w:hAnsi="Calibri Light" w:cs="Times New Roman"/>
      <w:color w:val="1F3763"/>
      <w:sz w:val="24"/>
      <w:szCs w:val="24"/>
    </w:rPr>
  </w:style>
  <w:style w:type="character" w:customStyle="1" w:styleId="Nagwek4Znak2">
    <w:name w:val="Nagłówek 4 Znak2"/>
    <w:basedOn w:val="Domylnaczcionkaakapitu"/>
    <w:uiPriority w:val="9"/>
    <w:semiHidden/>
    <w:rsid w:val="00B61C26"/>
    <w:rPr>
      <w:rFonts w:ascii="Calibri Light" w:eastAsia="Times New Roman" w:hAnsi="Calibri Light" w:cs="Times New Roman"/>
      <w:i/>
      <w:iCs/>
      <w:color w:val="2F5496"/>
    </w:rPr>
  </w:style>
  <w:style w:type="character" w:customStyle="1" w:styleId="TekstdymkaZnak1">
    <w:name w:val="Tekst dymka Znak1"/>
    <w:basedOn w:val="Domylnaczcionkaakapitu"/>
    <w:uiPriority w:val="99"/>
    <w:semiHidden/>
    <w:rsid w:val="00B61C26"/>
    <w:rPr>
      <w:rFonts w:ascii="Segoe UI" w:hAnsi="Segoe UI" w:cs="Segoe UI"/>
      <w:sz w:val="18"/>
      <w:szCs w:val="18"/>
    </w:rPr>
  </w:style>
  <w:style w:type="character" w:customStyle="1" w:styleId="TekstprzypisudolnegoZnak2">
    <w:name w:val="Tekst przypisu dolnego Znak2"/>
    <w:aliases w:val="Podrozdział Znak2,Footnote Znak2,Podrozdzia3 Znak2"/>
    <w:basedOn w:val="Domylnaczcionkaakapitu"/>
    <w:uiPriority w:val="99"/>
    <w:semiHidden/>
    <w:rsid w:val="00B61C26"/>
    <w:rPr>
      <w:sz w:val="20"/>
      <w:szCs w:val="20"/>
    </w:rPr>
  </w:style>
  <w:style w:type="character" w:customStyle="1" w:styleId="TekstprzypisukocowegoZnak1">
    <w:name w:val="Tekst przypisu końcowego Znak1"/>
    <w:basedOn w:val="Domylnaczcionkaakapitu"/>
    <w:uiPriority w:val="99"/>
    <w:semiHidden/>
    <w:rsid w:val="00B61C26"/>
    <w:rPr>
      <w:sz w:val="20"/>
      <w:szCs w:val="20"/>
    </w:rPr>
  </w:style>
  <w:style w:type="character" w:customStyle="1" w:styleId="NagwekZnak1">
    <w:name w:val="Nagłówek Znak1"/>
    <w:basedOn w:val="Domylnaczcionkaakapitu"/>
    <w:uiPriority w:val="99"/>
    <w:rsid w:val="00B61C26"/>
  </w:style>
  <w:style w:type="character" w:customStyle="1" w:styleId="StopkaZnak1">
    <w:name w:val="Stopka Znak1"/>
    <w:basedOn w:val="Domylnaczcionkaakapitu"/>
    <w:uiPriority w:val="99"/>
    <w:rsid w:val="00B61C26"/>
  </w:style>
  <w:style w:type="character" w:customStyle="1" w:styleId="Tekstpodstawowy2Znak2">
    <w:name w:val="Tekst podstawowy 2 Znak2"/>
    <w:basedOn w:val="Domylnaczcionkaakapitu"/>
    <w:uiPriority w:val="99"/>
    <w:semiHidden/>
    <w:rsid w:val="00B61C26"/>
  </w:style>
  <w:style w:type="character" w:customStyle="1" w:styleId="Tekstpodstawowywcity2Znak1">
    <w:name w:val="Tekst podstawowy wcięty 2 Znak1"/>
    <w:basedOn w:val="Domylnaczcionkaakapitu"/>
    <w:uiPriority w:val="99"/>
    <w:semiHidden/>
    <w:rsid w:val="00B61C26"/>
  </w:style>
  <w:style w:type="character" w:customStyle="1" w:styleId="TekstpodstawowyzwciciemZnak1">
    <w:name w:val="Tekst podstawowy z wcięciem Znak1"/>
    <w:basedOn w:val="TekstpodstawowyZnak"/>
    <w:uiPriority w:val="99"/>
    <w:semiHidden/>
    <w:rsid w:val="00B61C26"/>
    <w:rPr>
      <w:rFonts w:ascii="Times New Roman" w:eastAsia="Times New Roman" w:hAnsi="Times New Roman" w:cs="Times New Roman"/>
      <w:sz w:val="20"/>
      <w:szCs w:val="20"/>
      <w:lang w:eastAsia="pl-PL"/>
    </w:rPr>
  </w:style>
  <w:style w:type="numbering" w:customStyle="1" w:styleId="Bezlisty7">
    <w:name w:val="Bez listy7"/>
    <w:next w:val="Bezlisty"/>
    <w:uiPriority w:val="99"/>
    <w:semiHidden/>
    <w:unhideWhenUsed/>
    <w:rsid w:val="006C7588"/>
  </w:style>
  <w:style w:type="paragraph" w:customStyle="1" w:styleId="msonormal0">
    <w:name w:val="msonormal"/>
    <w:basedOn w:val="Normalny"/>
    <w:rsid w:val="006C7588"/>
    <w:pPr>
      <w:spacing w:before="100" w:after="100" w:line="240" w:lineRule="auto"/>
    </w:pPr>
    <w:rPr>
      <w:rFonts w:ascii="Times New Roman" w:eastAsia="Times New Roman" w:hAnsi="Times New Roman" w:cs="Times New Roman"/>
      <w:sz w:val="24"/>
      <w:szCs w:val="20"/>
      <w:lang w:eastAsia="pl-PL"/>
    </w:rPr>
  </w:style>
  <w:style w:type="character" w:customStyle="1" w:styleId="Nagwek2Znak3">
    <w:name w:val="Nagłówek 2 Znak3"/>
    <w:basedOn w:val="Domylnaczcionkaakapitu"/>
    <w:uiPriority w:val="9"/>
    <w:semiHidden/>
    <w:rsid w:val="006C7588"/>
    <w:rPr>
      <w:rFonts w:ascii="Calibri Light" w:eastAsia="Times New Roman" w:hAnsi="Calibri Light" w:cs="Times New Roman" w:hint="default"/>
      <w:color w:val="2F5496"/>
      <w:sz w:val="26"/>
      <w:szCs w:val="26"/>
    </w:rPr>
  </w:style>
  <w:style w:type="character" w:customStyle="1" w:styleId="Nagwek3Znak3">
    <w:name w:val="Nagłówek 3 Znak3"/>
    <w:basedOn w:val="Domylnaczcionkaakapitu"/>
    <w:uiPriority w:val="9"/>
    <w:semiHidden/>
    <w:rsid w:val="006C7588"/>
    <w:rPr>
      <w:rFonts w:ascii="Calibri Light" w:eastAsia="Times New Roman" w:hAnsi="Calibri Light" w:cs="Times New Roman" w:hint="default"/>
      <w:color w:val="1F3763"/>
      <w:sz w:val="24"/>
      <w:szCs w:val="24"/>
    </w:rPr>
  </w:style>
  <w:style w:type="character" w:customStyle="1" w:styleId="Nagwek4Znak3">
    <w:name w:val="Nagłówek 4 Znak3"/>
    <w:basedOn w:val="Domylnaczcionkaakapitu"/>
    <w:uiPriority w:val="9"/>
    <w:semiHidden/>
    <w:rsid w:val="006C7588"/>
    <w:rPr>
      <w:rFonts w:ascii="Calibri Light" w:eastAsia="Times New Roman" w:hAnsi="Calibri Light" w:cs="Times New Roman" w:hint="default"/>
      <w:i/>
      <w:iCs/>
      <w:color w:val="2F5496"/>
    </w:rPr>
  </w:style>
  <w:style w:type="character" w:customStyle="1" w:styleId="TekstpodstawowyzwciciemZnak2">
    <w:name w:val="Tekst podstawowy z wcięciem Znak2"/>
    <w:basedOn w:val="TekstpodstawowyZnak"/>
    <w:uiPriority w:val="99"/>
    <w:semiHidden/>
    <w:locked/>
    <w:rsid w:val="006C7588"/>
    <w:rPr>
      <w:rFonts w:ascii="Calibri" w:eastAsia="Calibri" w:hAnsi="Calibri" w:cs="Times New Roman"/>
      <w:sz w:val="20"/>
      <w:szCs w:val="20"/>
      <w:lang w:eastAsia="pl-PL"/>
    </w:rPr>
  </w:style>
  <w:style w:type="table" w:customStyle="1" w:styleId="Tabela-Elegancki4">
    <w:name w:val="Tabela - Elegancki4"/>
    <w:basedOn w:val="Standardowy"/>
    <w:next w:val="Tabela-Elegancki"/>
    <w:semiHidden/>
    <w:unhideWhenUsed/>
    <w:rsid w:val="006C7588"/>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Elegancki12">
    <w:name w:val="Tabela - Elegancki12"/>
    <w:basedOn w:val="Standardowy"/>
    <w:rsid w:val="006C7588"/>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ela-Elegancki22">
    <w:name w:val="Tabela - Elegancki22"/>
    <w:basedOn w:val="Standardowy"/>
    <w:rsid w:val="006C7588"/>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ela-Elegancki31">
    <w:name w:val="Tabela - Elegancki31"/>
    <w:basedOn w:val="Standardowy"/>
    <w:semiHidden/>
    <w:rsid w:val="006C7588"/>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ela-Elegancki111">
    <w:name w:val="Tabela - Elegancki111"/>
    <w:basedOn w:val="Standardowy"/>
    <w:rsid w:val="006C7588"/>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ela-Elegancki211">
    <w:name w:val="Tabela - Elegancki211"/>
    <w:basedOn w:val="Standardowy"/>
    <w:rsid w:val="006C7588"/>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ela-Siatka61">
    <w:name w:val="Tabela - Siatka61"/>
    <w:basedOn w:val="Standardowy"/>
    <w:uiPriority w:val="59"/>
    <w:rsid w:val="006C75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rsid w:val="006C7588"/>
    <w:pPr>
      <w:numPr>
        <w:numId w:val="46"/>
      </w:numPr>
    </w:pPr>
  </w:style>
  <w:style w:type="numbering" w:customStyle="1" w:styleId="Styl212">
    <w:name w:val="Styl212"/>
    <w:rsid w:val="006C7588"/>
    <w:pPr>
      <w:numPr>
        <w:numId w:val="200"/>
      </w:numPr>
    </w:pPr>
  </w:style>
  <w:style w:type="numbering" w:customStyle="1" w:styleId="Styl112">
    <w:name w:val="Styl112"/>
    <w:rsid w:val="006C7588"/>
    <w:pPr>
      <w:numPr>
        <w:numId w:val="201"/>
      </w:numPr>
    </w:pPr>
  </w:style>
  <w:style w:type="numbering" w:customStyle="1" w:styleId="Styl23">
    <w:name w:val="Styl23"/>
    <w:rsid w:val="006C7588"/>
    <w:pPr>
      <w:numPr>
        <w:numId w:val="202"/>
      </w:numPr>
    </w:pPr>
  </w:style>
  <w:style w:type="numbering" w:customStyle="1" w:styleId="Styl13">
    <w:name w:val="Styl13"/>
    <w:rsid w:val="006C7588"/>
    <w:pPr>
      <w:numPr>
        <w:numId w:val="50"/>
      </w:numPr>
    </w:pPr>
  </w:style>
  <w:style w:type="numbering" w:customStyle="1" w:styleId="Styl312">
    <w:name w:val="Styl312"/>
    <w:rsid w:val="006C7588"/>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4924">
      <w:bodyDiv w:val="1"/>
      <w:marLeft w:val="0"/>
      <w:marRight w:val="0"/>
      <w:marTop w:val="0"/>
      <w:marBottom w:val="0"/>
      <w:divBdr>
        <w:top w:val="none" w:sz="0" w:space="0" w:color="auto"/>
        <w:left w:val="none" w:sz="0" w:space="0" w:color="auto"/>
        <w:bottom w:val="none" w:sz="0" w:space="0" w:color="auto"/>
        <w:right w:val="none" w:sz="0" w:space="0" w:color="auto"/>
      </w:divBdr>
    </w:div>
    <w:div w:id="80689431">
      <w:bodyDiv w:val="1"/>
      <w:marLeft w:val="0"/>
      <w:marRight w:val="0"/>
      <w:marTop w:val="0"/>
      <w:marBottom w:val="0"/>
      <w:divBdr>
        <w:top w:val="none" w:sz="0" w:space="0" w:color="auto"/>
        <w:left w:val="none" w:sz="0" w:space="0" w:color="auto"/>
        <w:bottom w:val="none" w:sz="0" w:space="0" w:color="auto"/>
        <w:right w:val="none" w:sz="0" w:space="0" w:color="auto"/>
      </w:divBdr>
    </w:div>
    <w:div w:id="120420387">
      <w:bodyDiv w:val="1"/>
      <w:marLeft w:val="0"/>
      <w:marRight w:val="0"/>
      <w:marTop w:val="0"/>
      <w:marBottom w:val="0"/>
      <w:divBdr>
        <w:top w:val="none" w:sz="0" w:space="0" w:color="auto"/>
        <w:left w:val="none" w:sz="0" w:space="0" w:color="auto"/>
        <w:bottom w:val="none" w:sz="0" w:space="0" w:color="auto"/>
        <w:right w:val="none" w:sz="0" w:space="0" w:color="auto"/>
      </w:divBdr>
    </w:div>
    <w:div w:id="126360360">
      <w:bodyDiv w:val="1"/>
      <w:marLeft w:val="0"/>
      <w:marRight w:val="0"/>
      <w:marTop w:val="0"/>
      <w:marBottom w:val="0"/>
      <w:divBdr>
        <w:top w:val="none" w:sz="0" w:space="0" w:color="auto"/>
        <w:left w:val="none" w:sz="0" w:space="0" w:color="auto"/>
        <w:bottom w:val="none" w:sz="0" w:space="0" w:color="auto"/>
        <w:right w:val="none" w:sz="0" w:space="0" w:color="auto"/>
      </w:divBdr>
    </w:div>
    <w:div w:id="219437452">
      <w:bodyDiv w:val="1"/>
      <w:marLeft w:val="0"/>
      <w:marRight w:val="0"/>
      <w:marTop w:val="0"/>
      <w:marBottom w:val="0"/>
      <w:divBdr>
        <w:top w:val="none" w:sz="0" w:space="0" w:color="auto"/>
        <w:left w:val="none" w:sz="0" w:space="0" w:color="auto"/>
        <w:bottom w:val="none" w:sz="0" w:space="0" w:color="auto"/>
        <w:right w:val="none" w:sz="0" w:space="0" w:color="auto"/>
      </w:divBdr>
    </w:div>
    <w:div w:id="283776412">
      <w:bodyDiv w:val="1"/>
      <w:marLeft w:val="0"/>
      <w:marRight w:val="0"/>
      <w:marTop w:val="0"/>
      <w:marBottom w:val="0"/>
      <w:divBdr>
        <w:top w:val="none" w:sz="0" w:space="0" w:color="auto"/>
        <w:left w:val="none" w:sz="0" w:space="0" w:color="auto"/>
        <w:bottom w:val="none" w:sz="0" w:space="0" w:color="auto"/>
        <w:right w:val="none" w:sz="0" w:space="0" w:color="auto"/>
      </w:divBdr>
    </w:div>
    <w:div w:id="311564953">
      <w:bodyDiv w:val="1"/>
      <w:marLeft w:val="0"/>
      <w:marRight w:val="0"/>
      <w:marTop w:val="0"/>
      <w:marBottom w:val="0"/>
      <w:divBdr>
        <w:top w:val="none" w:sz="0" w:space="0" w:color="auto"/>
        <w:left w:val="none" w:sz="0" w:space="0" w:color="auto"/>
        <w:bottom w:val="none" w:sz="0" w:space="0" w:color="auto"/>
        <w:right w:val="none" w:sz="0" w:space="0" w:color="auto"/>
      </w:divBdr>
    </w:div>
    <w:div w:id="337660783">
      <w:bodyDiv w:val="1"/>
      <w:marLeft w:val="0"/>
      <w:marRight w:val="0"/>
      <w:marTop w:val="0"/>
      <w:marBottom w:val="0"/>
      <w:divBdr>
        <w:top w:val="none" w:sz="0" w:space="0" w:color="auto"/>
        <w:left w:val="none" w:sz="0" w:space="0" w:color="auto"/>
        <w:bottom w:val="none" w:sz="0" w:space="0" w:color="auto"/>
        <w:right w:val="none" w:sz="0" w:space="0" w:color="auto"/>
      </w:divBdr>
    </w:div>
    <w:div w:id="339937732">
      <w:bodyDiv w:val="1"/>
      <w:marLeft w:val="0"/>
      <w:marRight w:val="0"/>
      <w:marTop w:val="0"/>
      <w:marBottom w:val="0"/>
      <w:divBdr>
        <w:top w:val="none" w:sz="0" w:space="0" w:color="auto"/>
        <w:left w:val="none" w:sz="0" w:space="0" w:color="auto"/>
        <w:bottom w:val="none" w:sz="0" w:space="0" w:color="auto"/>
        <w:right w:val="none" w:sz="0" w:space="0" w:color="auto"/>
      </w:divBdr>
    </w:div>
    <w:div w:id="350423322">
      <w:bodyDiv w:val="1"/>
      <w:marLeft w:val="0"/>
      <w:marRight w:val="0"/>
      <w:marTop w:val="0"/>
      <w:marBottom w:val="0"/>
      <w:divBdr>
        <w:top w:val="none" w:sz="0" w:space="0" w:color="auto"/>
        <w:left w:val="none" w:sz="0" w:space="0" w:color="auto"/>
        <w:bottom w:val="none" w:sz="0" w:space="0" w:color="auto"/>
        <w:right w:val="none" w:sz="0" w:space="0" w:color="auto"/>
      </w:divBdr>
    </w:div>
    <w:div w:id="386614200">
      <w:bodyDiv w:val="1"/>
      <w:marLeft w:val="0"/>
      <w:marRight w:val="0"/>
      <w:marTop w:val="0"/>
      <w:marBottom w:val="0"/>
      <w:divBdr>
        <w:top w:val="none" w:sz="0" w:space="0" w:color="auto"/>
        <w:left w:val="none" w:sz="0" w:space="0" w:color="auto"/>
        <w:bottom w:val="none" w:sz="0" w:space="0" w:color="auto"/>
        <w:right w:val="none" w:sz="0" w:space="0" w:color="auto"/>
      </w:divBdr>
    </w:div>
    <w:div w:id="416942967">
      <w:bodyDiv w:val="1"/>
      <w:marLeft w:val="0"/>
      <w:marRight w:val="0"/>
      <w:marTop w:val="0"/>
      <w:marBottom w:val="0"/>
      <w:divBdr>
        <w:top w:val="none" w:sz="0" w:space="0" w:color="auto"/>
        <w:left w:val="none" w:sz="0" w:space="0" w:color="auto"/>
        <w:bottom w:val="none" w:sz="0" w:space="0" w:color="auto"/>
        <w:right w:val="none" w:sz="0" w:space="0" w:color="auto"/>
      </w:divBdr>
    </w:div>
    <w:div w:id="431166147">
      <w:bodyDiv w:val="1"/>
      <w:marLeft w:val="0"/>
      <w:marRight w:val="0"/>
      <w:marTop w:val="0"/>
      <w:marBottom w:val="0"/>
      <w:divBdr>
        <w:top w:val="none" w:sz="0" w:space="0" w:color="auto"/>
        <w:left w:val="none" w:sz="0" w:space="0" w:color="auto"/>
        <w:bottom w:val="none" w:sz="0" w:space="0" w:color="auto"/>
        <w:right w:val="none" w:sz="0" w:space="0" w:color="auto"/>
      </w:divBdr>
    </w:div>
    <w:div w:id="453254470">
      <w:bodyDiv w:val="1"/>
      <w:marLeft w:val="0"/>
      <w:marRight w:val="0"/>
      <w:marTop w:val="0"/>
      <w:marBottom w:val="0"/>
      <w:divBdr>
        <w:top w:val="none" w:sz="0" w:space="0" w:color="auto"/>
        <w:left w:val="none" w:sz="0" w:space="0" w:color="auto"/>
        <w:bottom w:val="none" w:sz="0" w:space="0" w:color="auto"/>
        <w:right w:val="none" w:sz="0" w:space="0" w:color="auto"/>
      </w:divBdr>
    </w:div>
    <w:div w:id="518086334">
      <w:bodyDiv w:val="1"/>
      <w:marLeft w:val="0"/>
      <w:marRight w:val="0"/>
      <w:marTop w:val="0"/>
      <w:marBottom w:val="0"/>
      <w:divBdr>
        <w:top w:val="none" w:sz="0" w:space="0" w:color="auto"/>
        <w:left w:val="none" w:sz="0" w:space="0" w:color="auto"/>
        <w:bottom w:val="none" w:sz="0" w:space="0" w:color="auto"/>
        <w:right w:val="none" w:sz="0" w:space="0" w:color="auto"/>
      </w:divBdr>
    </w:div>
    <w:div w:id="526407147">
      <w:bodyDiv w:val="1"/>
      <w:marLeft w:val="0"/>
      <w:marRight w:val="0"/>
      <w:marTop w:val="0"/>
      <w:marBottom w:val="0"/>
      <w:divBdr>
        <w:top w:val="none" w:sz="0" w:space="0" w:color="auto"/>
        <w:left w:val="none" w:sz="0" w:space="0" w:color="auto"/>
        <w:bottom w:val="none" w:sz="0" w:space="0" w:color="auto"/>
        <w:right w:val="none" w:sz="0" w:space="0" w:color="auto"/>
      </w:divBdr>
    </w:div>
    <w:div w:id="534008314">
      <w:bodyDiv w:val="1"/>
      <w:marLeft w:val="0"/>
      <w:marRight w:val="0"/>
      <w:marTop w:val="0"/>
      <w:marBottom w:val="0"/>
      <w:divBdr>
        <w:top w:val="none" w:sz="0" w:space="0" w:color="auto"/>
        <w:left w:val="none" w:sz="0" w:space="0" w:color="auto"/>
        <w:bottom w:val="none" w:sz="0" w:space="0" w:color="auto"/>
        <w:right w:val="none" w:sz="0" w:space="0" w:color="auto"/>
      </w:divBdr>
    </w:div>
    <w:div w:id="626159922">
      <w:bodyDiv w:val="1"/>
      <w:marLeft w:val="0"/>
      <w:marRight w:val="0"/>
      <w:marTop w:val="0"/>
      <w:marBottom w:val="0"/>
      <w:divBdr>
        <w:top w:val="none" w:sz="0" w:space="0" w:color="auto"/>
        <w:left w:val="none" w:sz="0" w:space="0" w:color="auto"/>
        <w:bottom w:val="none" w:sz="0" w:space="0" w:color="auto"/>
        <w:right w:val="none" w:sz="0" w:space="0" w:color="auto"/>
      </w:divBdr>
    </w:div>
    <w:div w:id="630794485">
      <w:bodyDiv w:val="1"/>
      <w:marLeft w:val="0"/>
      <w:marRight w:val="0"/>
      <w:marTop w:val="0"/>
      <w:marBottom w:val="0"/>
      <w:divBdr>
        <w:top w:val="none" w:sz="0" w:space="0" w:color="auto"/>
        <w:left w:val="none" w:sz="0" w:space="0" w:color="auto"/>
        <w:bottom w:val="none" w:sz="0" w:space="0" w:color="auto"/>
        <w:right w:val="none" w:sz="0" w:space="0" w:color="auto"/>
      </w:divBdr>
    </w:div>
    <w:div w:id="645814678">
      <w:bodyDiv w:val="1"/>
      <w:marLeft w:val="0"/>
      <w:marRight w:val="0"/>
      <w:marTop w:val="0"/>
      <w:marBottom w:val="0"/>
      <w:divBdr>
        <w:top w:val="none" w:sz="0" w:space="0" w:color="auto"/>
        <w:left w:val="none" w:sz="0" w:space="0" w:color="auto"/>
        <w:bottom w:val="none" w:sz="0" w:space="0" w:color="auto"/>
        <w:right w:val="none" w:sz="0" w:space="0" w:color="auto"/>
      </w:divBdr>
    </w:div>
    <w:div w:id="794643285">
      <w:bodyDiv w:val="1"/>
      <w:marLeft w:val="0"/>
      <w:marRight w:val="0"/>
      <w:marTop w:val="0"/>
      <w:marBottom w:val="0"/>
      <w:divBdr>
        <w:top w:val="none" w:sz="0" w:space="0" w:color="auto"/>
        <w:left w:val="none" w:sz="0" w:space="0" w:color="auto"/>
        <w:bottom w:val="none" w:sz="0" w:space="0" w:color="auto"/>
        <w:right w:val="none" w:sz="0" w:space="0" w:color="auto"/>
      </w:divBdr>
    </w:div>
    <w:div w:id="855575360">
      <w:bodyDiv w:val="1"/>
      <w:marLeft w:val="0"/>
      <w:marRight w:val="0"/>
      <w:marTop w:val="0"/>
      <w:marBottom w:val="0"/>
      <w:divBdr>
        <w:top w:val="none" w:sz="0" w:space="0" w:color="auto"/>
        <w:left w:val="none" w:sz="0" w:space="0" w:color="auto"/>
        <w:bottom w:val="none" w:sz="0" w:space="0" w:color="auto"/>
        <w:right w:val="none" w:sz="0" w:space="0" w:color="auto"/>
      </w:divBdr>
    </w:div>
    <w:div w:id="858277859">
      <w:bodyDiv w:val="1"/>
      <w:marLeft w:val="0"/>
      <w:marRight w:val="0"/>
      <w:marTop w:val="0"/>
      <w:marBottom w:val="0"/>
      <w:divBdr>
        <w:top w:val="none" w:sz="0" w:space="0" w:color="auto"/>
        <w:left w:val="none" w:sz="0" w:space="0" w:color="auto"/>
        <w:bottom w:val="none" w:sz="0" w:space="0" w:color="auto"/>
        <w:right w:val="none" w:sz="0" w:space="0" w:color="auto"/>
      </w:divBdr>
    </w:div>
    <w:div w:id="860244015">
      <w:bodyDiv w:val="1"/>
      <w:marLeft w:val="0"/>
      <w:marRight w:val="0"/>
      <w:marTop w:val="0"/>
      <w:marBottom w:val="0"/>
      <w:divBdr>
        <w:top w:val="none" w:sz="0" w:space="0" w:color="auto"/>
        <w:left w:val="none" w:sz="0" w:space="0" w:color="auto"/>
        <w:bottom w:val="none" w:sz="0" w:space="0" w:color="auto"/>
        <w:right w:val="none" w:sz="0" w:space="0" w:color="auto"/>
      </w:divBdr>
    </w:div>
    <w:div w:id="861823484">
      <w:bodyDiv w:val="1"/>
      <w:marLeft w:val="0"/>
      <w:marRight w:val="0"/>
      <w:marTop w:val="0"/>
      <w:marBottom w:val="0"/>
      <w:divBdr>
        <w:top w:val="none" w:sz="0" w:space="0" w:color="auto"/>
        <w:left w:val="none" w:sz="0" w:space="0" w:color="auto"/>
        <w:bottom w:val="none" w:sz="0" w:space="0" w:color="auto"/>
        <w:right w:val="none" w:sz="0" w:space="0" w:color="auto"/>
      </w:divBdr>
    </w:div>
    <w:div w:id="909387944">
      <w:bodyDiv w:val="1"/>
      <w:marLeft w:val="0"/>
      <w:marRight w:val="0"/>
      <w:marTop w:val="0"/>
      <w:marBottom w:val="0"/>
      <w:divBdr>
        <w:top w:val="none" w:sz="0" w:space="0" w:color="auto"/>
        <w:left w:val="none" w:sz="0" w:space="0" w:color="auto"/>
        <w:bottom w:val="none" w:sz="0" w:space="0" w:color="auto"/>
        <w:right w:val="none" w:sz="0" w:space="0" w:color="auto"/>
      </w:divBdr>
    </w:div>
    <w:div w:id="1046417972">
      <w:bodyDiv w:val="1"/>
      <w:marLeft w:val="0"/>
      <w:marRight w:val="0"/>
      <w:marTop w:val="0"/>
      <w:marBottom w:val="0"/>
      <w:divBdr>
        <w:top w:val="none" w:sz="0" w:space="0" w:color="auto"/>
        <w:left w:val="none" w:sz="0" w:space="0" w:color="auto"/>
        <w:bottom w:val="none" w:sz="0" w:space="0" w:color="auto"/>
        <w:right w:val="none" w:sz="0" w:space="0" w:color="auto"/>
      </w:divBdr>
    </w:div>
    <w:div w:id="1076592388">
      <w:bodyDiv w:val="1"/>
      <w:marLeft w:val="0"/>
      <w:marRight w:val="0"/>
      <w:marTop w:val="0"/>
      <w:marBottom w:val="0"/>
      <w:divBdr>
        <w:top w:val="none" w:sz="0" w:space="0" w:color="auto"/>
        <w:left w:val="none" w:sz="0" w:space="0" w:color="auto"/>
        <w:bottom w:val="none" w:sz="0" w:space="0" w:color="auto"/>
        <w:right w:val="none" w:sz="0" w:space="0" w:color="auto"/>
      </w:divBdr>
    </w:div>
    <w:div w:id="1115636357">
      <w:bodyDiv w:val="1"/>
      <w:marLeft w:val="0"/>
      <w:marRight w:val="0"/>
      <w:marTop w:val="0"/>
      <w:marBottom w:val="0"/>
      <w:divBdr>
        <w:top w:val="none" w:sz="0" w:space="0" w:color="auto"/>
        <w:left w:val="none" w:sz="0" w:space="0" w:color="auto"/>
        <w:bottom w:val="none" w:sz="0" w:space="0" w:color="auto"/>
        <w:right w:val="none" w:sz="0" w:space="0" w:color="auto"/>
      </w:divBdr>
    </w:div>
    <w:div w:id="1127629332">
      <w:bodyDiv w:val="1"/>
      <w:marLeft w:val="0"/>
      <w:marRight w:val="0"/>
      <w:marTop w:val="0"/>
      <w:marBottom w:val="0"/>
      <w:divBdr>
        <w:top w:val="none" w:sz="0" w:space="0" w:color="auto"/>
        <w:left w:val="none" w:sz="0" w:space="0" w:color="auto"/>
        <w:bottom w:val="none" w:sz="0" w:space="0" w:color="auto"/>
        <w:right w:val="none" w:sz="0" w:space="0" w:color="auto"/>
      </w:divBdr>
    </w:div>
    <w:div w:id="1160316191">
      <w:bodyDiv w:val="1"/>
      <w:marLeft w:val="0"/>
      <w:marRight w:val="0"/>
      <w:marTop w:val="0"/>
      <w:marBottom w:val="0"/>
      <w:divBdr>
        <w:top w:val="none" w:sz="0" w:space="0" w:color="auto"/>
        <w:left w:val="none" w:sz="0" w:space="0" w:color="auto"/>
        <w:bottom w:val="none" w:sz="0" w:space="0" w:color="auto"/>
        <w:right w:val="none" w:sz="0" w:space="0" w:color="auto"/>
      </w:divBdr>
    </w:div>
    <w:div w:id="1163546150">
      <w:bodyDiv w:val="1"/>
      <w:marLeft w:val="0"/>
      <w:marRight w:val="0"/>
      <w:marTop w:val="0"/>
      <w:marBottom w:val="0"/>
      <w:divBdr>
        <w:top w:val="none" w:sz="0" w:space="0" w:color="auto"/>
        <w:left w:val="none" w:sz="0" w:space="0" w:color="auto"/>
        <w:bottom w:val="none" w:sz="0" w:space="0" w:color="auto"/>
        <w:right w:val="none" w:sz="0" w:space="0" w:color="auto"/>
      </w:divBdr>
    </w:div>
    <w:div w:id="1263689429">
      <w:bodyDiv w:val="1"/>
      <w:marLeft w:val="0"/>
      <w:marRight w:val="0"/>
      <w:marTop w:val="0"/>
      <w:marBottom w:val="0"/>
      <w:divBdr>
        <w:top w:val="none" w:sz="0" w:space="0" w:color="auto"/>
        <w:left w:val="none" w:sz="0" w:space="0" w:color="auto"/>
        <w:bottom w:val="none" w:sz="0" w:space="0" w:color="auto"/>
        <w:right w:val="none" w:sz="0" w:space="0" w:color="auto"/>
      </w:divBdr>
    </w:div>
    <w:div w:id="1264805735">
      <w:bodyDiv w:val="1"/>
      <w:marLeft w:val="0"/>
      <w:marRight w:val="0"/>
      <w:marTop w:val="0"/>
      <w:marBottom w:val="0"/>
      <w:divBdr>
        <w:top w:val="none" w:sz="0" w:space="0" w:color="auto"/>
        <w:left w:val="none" w:sz="0" w:space="0" w:color="auto"/>
        <w:bottom w:val="none" w:sz="0" w:space="0" w:color="auto"/>
        <w:right w:val="none" w:sz="0" w:space="0" w:color="auto"/>
      </w:divBdr>
    </w:div>
    <w:div w:id="1398087176">
      <w:bodyDiv w:val="1"/>
      <w:marLeft w:val="0"/>
      <w:marRight w:val="0"/>
      <w:marTop w:val="0"/>
      <w:marBottom w:val="0"/>
      <w:divBdr>
        <w:top w:val="none" w:sz="0" w:space="0" w:color="auto"/>
        <w:left w:val="none" w:sz="0" w:space="0" w:color="auto"/>
        <w:bottom w:val="none" w:sz="0" w:space="0" w:color="auto"/>
        <w:right w:val="none" w:sz="0" w:space="0" w:color="auto"/>
      </w:divBdr>
    </w:div>
    <w:div w:id="1403521630">
      <w:bodyDiv w:val="1"/>
      <w:marLeft w:val="0"/>
      <w:marRight w:val="0"/>
      <w:marTop w:val="0"/>
      <w:marBottom w:val="0"/>
      <w:divBdr>
        <w:top w:val="none" w:sz="0" w:space="0" w:color="auto"/>
        <w:left w:val="none" w:sz="0" w:space="0" w:color="auto"/>
        <w:bottom w:val="none" w:sz="0" w:space="0" w:color="auto"/>
        <w:right w:val="none" w:sz="0" w:space="0" w:color="auto"/>
      </w:divBdr>
    </w:div>
    <w:div w:id="1517771279">
      <w:bodyDiv w:val="1"/>
      <w:marLeft w:val="0"/>
      <w:marRight w:val="0"/>
      <w:marTop w:val="0"/>
      <w:marBottom w:val="0"/>
      <w:divBdr>
        <w:top w:val="none" w:sz="0" w:space="0" w:color="auto"/>
        <w:left w:val="none" w:sz="0" w:space="0" w:color="auto"/>
        <w:bottom w:val="none" w:sz="0" w:space="0" w:color="auto"/>
        <w:right w:val="none" w:sz="0" w:space="0" w:color="auto"/>
      </w:divBdr>
    </w:div>
    <w:div w:id="1539663820">
      <w:bodyDiv w:val="1"/>
      <w:marLeft w:val="0"/>
      <w:marRight w:val="0"/>
      <w:marTop w:val="0"/>
      <w:marBottom w:val="0"/>
      <w:divBdr>
        <w:top w:val="none" w:sz="0" w:space="0" w:color="auto"/>
        <w:left w:val="none" w:sz="0" w:space="0" w:color="auto"/>
        <w:bottom w:val="none" w:sz="0" w:space="0" w:color="auto"/>
        <w:right w:val="none" w:sz="0" w:space="0" w:color="auto"/>
      </w:divBdr>
    </w:div>
    <w:div w:id="1563908345">
      <w:bodyDiv w:val="1"/>
      <w:marLeft w:val="0"/>
      <w:marRight w:val="0"/>
      <w:marTop w:val="0"/>
      <w:marBottom w:val="0"/>
      <w:divBdr>
        <w:top w:val="none" w:sz="0" w:space="0" w:color="auto"/>
        <w:left w:val="none" w:sz="0" w:space="0" w:color="auto"/>
        <w:bottom w:val="none" w:sz="0" w:space="0" w:color="auto"/>
        <w:right w:val="none" w:sz="0" w:space="0" w:color="auto"/>
      </w:divBdr>
    </w:div>
    <w:div w:id="1569001155">
      <w:bodyDiv w:val="1"/>
      <w:marLeft w:val="0"/>
      <w:marRight w:val="0"/>
      <w:marTop w:val="0"/>
      <w:marBottom w:val="0"/>
      <w:divBdr>
        <w:top w:val="none" w:sz="0" w:space="0" w:color="auto"/>
        <w:left w:val="none" w:sz="0" w:space="0" w:color="auto"/>
        <w:bottom w:val="none" w:sz="0" w:space="0" w:color="auto"/>
        <w:right w:val="none" w:sz="0" w:space="0" w:color="auto"/>
      </w:divBdr>
    </w:div>
    <w:div w:id="1615215097">
      <w:bodyDiv w:val="1"/>
      <w:marLeft w:val="0"/>
      <w:marRight w:val="0"/>
      <w:marTop w:val="0"/>
      <w:marBottom w:val="0"/>
      <w:divBdr>
        <w:top w:val="none" w:sz="0" w:space="0" w:color="auto"/>
        <w:left w:val="none" w:sz="0" w:space="0" w:color="auto"/>
        <w:bottom w:val="none" w:sz="0" w:space="0" w:color="auto"/>
        <w:right w:val="none" w:sz="0" w:space="0" w:color="auto"/>
      </w:divBdr>
    </w:div>
    <w:div w:id="1647587848">
      <w:bodyDiv w:val="1"/>
      <w:marLeft w:val="0"/>
      <w:marRight w:val="0"/>
      <w:marTop w:val="0"/>
      <w:marBottom w:val="0"/>
      <w:divBdr>
        <w:top w:val="none" w:sz="0" w:space="0" w:color="auto"/>
        <w:left w:val="none" w:sz="0" w:space="0" w:color="auto"/>
        <w:bottom w:val="none" w:sz="0" w:space="0" w:color="auto"/>
        <w:right w:val="none" w:sz="0" w:space="0" w:color="auto"/>
      </w:divBdr>
    </w:div>
    <w:div w:id="1724677015">
      <w:bodyDiv w:val="1"/>
      <w:marLeft w:val="0"/>
      <w:marRight w:val="0"/>
      <w:marTop w:val="0"/>
      <w:marBottom w:val="0"/>
      <w:divBdr>
        <w:top w:val="none" w:sz="0" w:space="0" w:color="auto"/>
        <w:left w:val="none" w:sz="0" w:space="0" w:color="auto"/>
        <w:bottom w:val="none" w:sz="0" w:space="0" w:color="auto"/>
        <w:right w:val="none" w:sz="0" w:space="0" w:color="auto"/>
      </w:divBdr>
    </w:div>
    <w:div w:id="1842625682">
      <w:bodyDiv w:val="1"/>
      <w:marLeft w:val="0"/>
      <w:marRight w:val="0"/>
      <w:marTop w:val="0"/>
      <w:marBottom w:val="0"/>
      <w:divBdr>
        <w:top w:val="none" w:sz="0" w:space="0" w:color="auto"/>
        <w:left w:val="none" w:sz="0" w:space="0" w:color="auto"/>
        <w:bottom w:val="none" w:sz="0" w:space="0" w:color="auto"/>
        <w:right w:val="none" w:sz="0" w:space="0" w:color="auto"/>
      </w:divBdr>
    </w:div>
    <w:div w:id="1857890693">
      <w:bodyDiv w:val="1"/>
      <w:marLeft w:val="0"/>
      <w:marRight w:val="0"/>
      <w:marTop w:val="0"/>
      <w:marBottom w:val="0"/>
      <w:divBdr>
        <w:top w:val="none" w:sz="0" w:space="0" w:color="auto"/>
        <w:left w:val="none" w:sz="0" w:space="0" w:color="auto"/>
        <w:bottom w:val="none" w:sz="0" w:space="0" w:color="auto"/>
        <w:right w:val="none" w:sz="0" w:space="0" w:color="auto"/>
      </w:divBdr>
    </w:div>
    <w:div w:id="1903255406">
      <w:bodyDiv w:val="1"/>
      <w:marLeft w:val="0"/>
      <w:marRight w:val="0"/>
      <w:marTop w:val="0"/>
      <w:marBottom w:val="0"/>
      <w:divBdr>
        <w:top w:val="none" w:sz="0" w:space="0" w:color="auto"/>
        <w:left w:val="none" w:sz="0" w:space="0" w:color="auto"/>
        <w:bottom w:val="none" w:sz="0" w:space="0" w:color="auto"/>
        <w:right w:val="none" w:sz="0" w:space="0" w:color="auto"/>
      </w:divBdr>
    </w:div>
    <w:div w:id="1936860865">
      <w:bodyDiv w:val="1"/>
      <w:marLeft w:val="0"/>
      <w:marRight w:val="0"/>
      <w:marTop w:val="0"/>
      <w:marBottom w:val="0"/>
      <w:divBdr>
        <w:top w:val="none" w:sz="0" w:space="0" w:color="auto"/>
        <w:left w:val="none" w:sz="0" w:space="0" w:color="auto"/>
        <w:bottom w:val="none" w:sz="0" w:space="0" w:color="auto"/>
        <w:right w:val="none" w:sz="0" w:space="0" w:color="auto"/>
      </w:divBdr>
    </w:div>
    <w:div w:id="2119058574">
      <w:bodyDiv w:val="1"/>
      <w:marLeft w:val="0"/>
      <w:marRight w:val="0"/>
      <w:marTop w:val="0"/>
      <w:marBottom w:val="0"/>
      <w:divBdr>
        <w:top w:val="none" w:sz="0" w:space="0" w:color="auto"/>
        <w:left w:val="none" w:sz="0" w:space="0" w:color="auto"/>
        <w:bottom w:val="none" w:sz="0" w:space="0" w:color="auto"/>
        <w:right w:val="none" w:sz="0" w:space="0" w:color="auto"/>
      </w:divBdr>
    </w:div>
    <w:div w:id="2126344022">
      <w:bodyDiv w:val="1"/>
      <w:marLeft w:val="0"/>
      <w:marRight w:val="0"/>
      <w:marTop w:val="0"/>
      <w:marBottom w:val="0"/>
      <w:divBdr>
        <w:top w:val="none" w:sz="0" w:space="0" w:color="auto"/>
        <w:left w:val="none" w:sz="0" w:space="0" w:color="auto"/>
        <w:bottom w:val="none" w:sz="0" w:space="0" w:color="auto"/>
        <w:right w:val="none" w:sz="0" w:space="0" w:color="auto"/>
      </w:divBdr>
    </w:div>
    <w:div w:id="2131826004">
      <w:bodyDiv w:val="1"/>
      <w:marLeft w:val="0"/>
      <w:marRight w:val="0"/>
      <w:marTop w:val="0"/>
      <w:marBottom w:val="0"/>
      <w:divBdr>
        <w:top w:val="none" w:sz="0" w:space="0" w:color="auto"/>
        <w:left w:val="none" w:sz="0" w:space="0" w:color="auto"/>
        <w:bottom w:val="none" w:sz="0" w:space="0" w:color="auto"/>
        <w:right w:val="none" w:sz="0" w:space="0" w:color="auto"/>
      </w:divBdr>
    </w:div>
    <w:div w:id="2141999316">
      <w:bodyDiv w:val="1"/>
      <w:marLeft w:val="0"/>
      <w:marRight w:val="0"/>
      <w:marTop w:val="0"/>
      <w:marBottom w:val="0"/>
      <w:divBdr>
        <w:top w:val="none" w:sz="0" w:space="0" w:color="auto"/>
        <w:left w:val="none" w:sz="0" w:space="0" w:color="auto"/>
        <w:bottom w:val="none" w:sz="0" w:space="0" w:color="auto"/>
        <w:right w:val="none" w:sz="0" w:space="0" w:color="auto"/>
      </w:divBdr>
    </w:div>
    <w:div w:id="214723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rod.ceidg.gov.pl/CEIDG/CEIDG.Public.UI/Search.aspx" TargetMode="External"/><Relationship Id="rId18" Type="http://schemas.openxmlformats.org/officeDocument/2006/relationships/hyperlink" Target="https://ekrs.ms.gov.pl/web/wyszukiwarka-krs/strona-glowna/" TargetMode="External"/><Relationship Id="rId26" Type="http://schemas.openxmlformats.org/officeDocument/2006/relationships/image" Target="media/image4.jpeg"/><Relationship Id="rId39"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hyperlink" Target="https://prod.ceidg.gov.pl/CEIDG/CEIDG.Public.UI/Search.aspx" TargetMode="External"/><Relationship Id="rId34" Type="http://schemas.openxmlformats.org/officeDocument/2006/relationships/image" Target="media/image9.jpeg"/><Relationship Id="rId42" Type="http://schemas.openxmlformats.org/officeDocument/2006/relationships/hyperlink" Target="mailto:iod@mfipr.gov.p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krs.ms.gov.pl/web/wyszukiwarka-krs/strona-glowna/" TargetMode="External"/><Relationship Id="rId17" Type="http://schemas.openxmlformats.org/officeDocument/2006/relationships/hyperlink" Target="https://prod.ceidg.gov.pl/CEIDG/CEIDG.Public.UI/Search.aspx" TargetMode="External"/><Relationship Id="rId25" Type="http://schemas.openxmlformats.org/officeDocument/2006/relationships/hyperlink" Target="mailto:antykorupcja@wup.wrotapodlasia.pl?subject=Dzia%C5%82ania%20antykorupcyjne" TargetMode="External"/><Relationship Id="rId33" Type="http://schemas.openxmlformats.org/officeDocument/2006/relationships/image" Target="media/image8.jpeg"/><Relationship Id="rId38" Type="http://schemas.openxmlformats.org/officeDocument/2006/relationships/hyperlink" Target="http://www.bip.umwp.wrotapodlasia.pl"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krs.ms.gov.pl/web/wyszukiwarka-krs/strona-glowna/" TargetMode="External"/><Relationship Id="rId20" Type="http://schemas.openxmlformats.org/officeDocument/2006/relationships/hyperlink" Target="https://ekrs.ms.gov.pl/web/wyszukiwarka-krs/strona-glowna/" TargetMode="External"/><Relationship Id="rId29" Type="http://schemas.openxmlformats.org/officeDocument/2006/relationships/header" Target="header2.xml"/><Relationship Id="rId41" Type="http://schemas.openxmlformats.org/officeDocument/2006/relationships/hyperlink" Target="http://www.bip.umwp.wrotapodlasi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d.ceidg.gov.pl/CEIDG/CEIDG.Public.UI/Search.aspx" TargetMode="External"/><Relationship Id="rId24" Type="http://schemas.openxmlformats.org/officeDocument/2006/relationships/hyperlink" Target="mailto:IMS@mf.gov.pl" TargetMode="External"/><Relationship Id="rId32" Type="http://schemas.openxmlformats.org/officeDocument/2006/relationships/image" Target="media/image7.jpeg"/><Relationship Id="rId37" Type="http://schemas.openxmlformats.org/officeDocument/2006/relationships/hyperlink" Target="mailto:kancelaria@wrotapodlasia.pl" TargetMode="External"/><Relationship Id="rId40" Type="http://schemas.openxmlformats.org/officeDocument/2006/relationships/hyperlink" Target="mailto:kancelaria@wrotapodlasia.p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rod.ceidg.gov.pl/CEIDG/CEIDG.Public.UI/Search.aspx" TargetMode="External"/><Relationship Id="rId23" Type="http://schemas.openxmlformats.org/officeDocument/2006/relationships/hyperlink" Target="https://prod.ceidg.gov.pl/CEIDG/CEIDG.Public.UI/Search.aspx" TargetMode="External"/><Relationship Id="rId28" Type="http://schemas.openxmlformats.org/officeDocument/2006/relationships/footer" Target="footer1.xml"/><Relationship Id="rId36" Type="http://schemas.openxmlformats.org/officeDocument/2006/relationships/image" Target="media/image10.png"/><Relationship Id="rId10" Type="http://schemas.openxmlformats.org/officeDocument/2006/relationships/hyperlink" Target="https://ekrs.ms.gov.pl/web/wyszukiwarka-krs/strona-glowna/" TargetMode="External"/><Relationship Id="rId19" Type="http://schemas.openxmlformats.org/officeDocument/2006/relationships/hyperlink" Target="https://prod.ceidg.gov.pl/CEIDG/CEIDG.Public.UI/Search.aspx" TargetMode="External"/><Relationship Id="rId31" Type="http://schemas.openxmlformats.org/officeDocument/2006/relationships/image" Target="media/image6.jpeg"/><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krs.ms.gov.pl/web/wyszukiwarka-krs/strona-glowna/" TargetMode="External"/><Relationship Id="rId22" Type="http://schemas.openxmlformats.org/officeDocument/2006/relationships/hyperlink" Target="https://ekrs.ms.gov.pl/web/wyszukiwarka-krs/strona-glowna/" TargetMode="External"/><Relationship Id="rId27" Type="http://schemas.openxmlformats.org/officeDocument/2006/relationships/header" Target="header1.xml"/><Relationship Id="rId30" Type="http://schemas.openxmlformats.org/officeDocument/2006/relationships/image" Target="media/image5.jpeg"/><Relationship Id="rId35" Type="http://schemas.openxmlformats.org/officeDocument/2006/relationships/hyperlink" Target="http://www.funduszeeuropejskie.gov.pl" TargetMode="External"/><Relationship Id="rId43" Type="http://schemas.openxmlformats.org/officeDocument/2006/relationships/hyperlink" Target="mailto:iod@wrotapodlasia.pl"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po.wrotapodlasia.pl/pl/jak_skorzystac_z_programu/%20pobierz_wzory_dokumentow/generator-wnioskow-aplikacyjnych-ef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0A62F-A41E-4764-B8BF-1BF480A1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128074</Words>
  <Characters>768445</Characters>
  <Application>Microsoft Office Word</Application>
  <DocSecurity>0</DocSecurity>
  <Lines>6403</Lines>
  <Paragraphs>1789</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894730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Agnieszka Celej</dc:creator>
  <cp:lastModifiedBy>Joanna Falkowska - Świtka</cp:lastModifiedBy>
  <cp:revision>5</cp:revision>
  <cp:lastPrinted>2023-08-22T09:03:00Z</cp:lastPrinted>
  <dcterms:created xsi:type="dcterms:W3CDTF">2023-08-22T09:01:00Z</dcterms:created>
  <dcterms:modified xsi:type="dcterms:W3CDTF">2023-08-22T09:04:00Z</dcterms:modified>
</cp:coreProperties>
</file>